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947" w:rsidRPr="005F064B" w:rsidRDefault="00B246B2" w:rsidP="00496C81">
      <w:pPr>
        <w:bidi/>
        <w:jc w:val="center"/>
        <w:rPr>
          <w:rFonts w:ascii="IranNastaliq" w:hAnsi="IranNastaliq" w:cs="B Titr"/>
          <w:sz w:val="80"/>
          <w:szCs w:val="80"/>
          <w:rtl/>
          <w:lang w:bidi="fa-IR"/>
        </w:rPr>
      </w:pPr>
      <w:bookmarkStart w:id="0" w:name="_GoBack"/>
      <w:bookmarkEnd w:id="0"/>
      <w:r w:rsidRPr="005F064B">
        <w:rPr>
          <w:rFonts w:ascii="IranNastaliq" w:hAnsi="IranNastaliq" w:cs="B Titr"/>
          <w:sz w:val="80"/>
          <w:szCs w:val="80"/>
          <w:rtl/>
          <w:lang w:bidi="fa-IR"/>
        </w:rPr>
        <w:t>بانک موضوعات</w:t>
      </w:r>
    </w:p>
    <w:p w:rsidR="002C352B" w:rsidRPr="00496C81" w:rsidRDefault="00B246B2" w:rsidP="000B52FA">
      <w:pPr>
        <w:bidi/>
        <w:jc w:val="center"/>
        <w:rPr>
          <w:rFonts w:ascii="IranNastaliq" w:hAnsi="IranNastaliq" w:cs="2  Jadid"/>
          <w:sz w:val="144"/>
          <w:szCs w:val="144"/>
          <w:lang w:bidi="fa-IR"/>
        </w:rPr>
      </w:pPr>
      <w:r w:rsidRPr="005F064B">
        <w:rPr>
          <w:rFonts w:ascii="IranNastaliq" w:hAnsi="IranNastaliq" w:cs="B Titr"/>
          <w:sz w:val="80"/>
          <w:szCs w:val="80"/>
          <w:rtl/>
          <w:lang w:bidi="fa-IR"/>
        </w:rPr>
        <w:t>پا</w:t>
      </w:r>
      <w:r w:rsidR="00235F05">
        <w:rPr>
          <w:rFonts w:ascii="IranNastaliq" w:hAnsi="IranNastaliq" w:cs="B Titr"/>
          <w:sz w:val="80"/>
          <w:szCs w:val="80"/>
          <w:rtl/>
          <w:lang w:bidi="fa-IR"/>
        </w:rPr>
        <w:t>ي</w:t>
      </w:r>
      <w:r w:rsidRPr="005F064B">
        <w:rPr>
          <w:rFonts w:ascii="IranNastaliq" w:hAnsi="IranNastaliq" w:cs="B Titr"/>
          <w:sz w:val="80"/>
          <w:szCs w:val="80"/>
          <w:rtl/>
          <w:lang w:bidi="fa-IR"/>
        </w:rPr>
        <w:t>ان نامه</w:t>
      </w:r>
      <w:r w:rsidR="000B52FA" w:rsidRPr="005F064B">
        <w:rPr>
          <w:rFonts w:ascii="IranNastaliq" w:hAnsi="IranNastaliq" w:cs="B Titr" w:hint="cs"/>
          <w:sz w:val="80"/>
          <w:szCs w:val="80"/>
          <w:rtl/>
          <w:lang w:bidi="fa-IR"/>
        </w:rPr>
        <w:softHyphen/>
      </w:r>
      <w:r w:rsidRPr="005F064B">
        <w:rPr>
          <w:rFonts w:ascii="IranNastaliq" w:hAnsi="IranNastaliq" w:cs="B Titr"/>
          <w:sz w:val="80"/>
          <w:szCs w:val="80"/>
          <w:rtl/>
          <w:lang w:bidi="fa-IR"/>
        </w:rPr>
        <w:t>ها</w:t>
      </w:r>
      <w:r w:rsidR="00235F05">
        <w:rPr>
          <w:rFonts w:ascii="IranNastaliq" w:hAnsi="IranNastaliq" w:cs="B Titr"/>
          <w:sz w:val="80"/>
          <w:szCs w:val="80"/>
          <w:rtl/>
          <w:lang w:bidi="fa-IR"/>
        </w:rPr>
        <w:t>ي</w:t>
      </w:r>
      <w:r w:rsidRPr="005F064B">
        <w:rPr>
          <w:rFonts w:ascii="IranNastaliq" w:hAnsi="IranNastaliq" w:cs="B Titr"/>
          <w:sz w:val="80"/>
          <w:szCs w:val="80"/>
          <w:rtl/>
          <w:lang w:bidi="fa-IR"/>
        </w:rPr>
        <w:t xml:space="preserve"> سطح سه</w:t>
      </w:r>
      <w:r w:rsidR="00496C81" w:rsidRPr="005F064B">
        <w:rPr>
          <w:rFonts w:ascii="IranNastaliq" w:hAnsi="IranNastaliq" w:cs="B Titr" w:hint="cs"/>
          <w:sz w:val="80"/>
          <w:szCs w:val="80"/>
          <w:rtl/>
          <w:lang w:bidi="fa-IR"/>
        </w:rPr>
        <w:t xml:space="preserve"> </w:t>
      </w:r>
      <w:r w:rsidRPr="005F064B">
        <w:rPr>
          <w:rFonts w:ascii="IranNastaliq" w:hAnsi="IranNastaliq" w:cs="B Titr"/>
          <w:sz w:val="80"/>
          <w:szCs w:val="80"/>
          <w:rtl/>
          <w:lang w:bidi="fa-IR"/>
        </w:rPr>
        <w:t>حوزه علم</w:t>
      </w:r>
      <w:r w:rsidR="00235F05">
        <w:rPr>
          <w:rFonts w:ascii="IranNastaliq" w:hAnsi="IranNastaliq" w:cs="B Titr"/>
          <w:sz w:val="80"/>
          <w:szCs w:val="80"/>
          <w:rtl/>
          <w:lang w:bidi="fa-IR"/>
        </w:rPr>
        <w:t>ي</w:t>
      </w:r>
      <w:r w:rsidRPr="005F064B">
        <w:rPr>
          <w:rFonts w:ascii="IranNastaliq" w:hAnsi="IranNastaliq" w:cs="B Titr"/>
          <w:sz w:val="80"/>
          <w:szCs w:val="80"/>
          <w:rtl/>
          <w:lang w:bidi="fa-IR"/>
        </w:rPr>
        <w:t>ه خواهران</w:t>
      </w:r>
    </w:p>
    <w:p w:rsidR="003F1947" w:rsidRPr="00F617B0" w:rsidRDefault="003F1947" w:rsidP="00F617B0">
      <w:pPr>
        <w:rPr>
          <w:rFonts w:cs="B Nazanin"/>
          <w:sz w:val="28"/>
          <w:szCs w:val="28"/>
          <w:rtl/>
          <w:lang w:bidi="fa-IR"/>
        </w:rPr>
      </w:pPr>
    </w:p>
    <w:p w:rsidR="003F1947" w:rsidRPr="000935BD" w:rsidRDefault="006915FD" w:rsidP="006915FD">
      <w:pPr>
        <w:jc w:val="right"/>
        <w:rPr>
          <w:rFonts w:cs="B Badr"/>
          <w:b/>
          <w:bCs/>
          <w:sz w:val="30"/>
          <w:szCs w:val="30"/>
          <w:rtl/>
          <w:lang w:bidi="fa-IR"/>
        </w:rPr>
      </w:pPr>
      <w:r w:rsidRPr="000935BD">
        <w:rPr>
          <w:rFonts w:cs="B Badr" w:hint="cs"/>
          <w:b/>
          <w:bCs/>
          <w:sz w:val="30"/>
          <w:szCs w:val="30"/>
          <w:rtl/>
          <w:lang w:bidi="fa-IR"/>
        </w:rPr>
        <w:t>مجر</w:t>
      </w:r>
      <w:r w:rsidR="00235F05">
        <w:rPr>
          <w:rFonts w:cs="B Badr" w:hint="cs"/>
          <w:b/>
          <w:bCs/>
          <w:sz w:val="30"/>
          <w:szCs w:val="30"/>
          <w:rtl/>
          <w:lang w:bidi="fa-IR"/>
        </w:rPr>
        <w:t>ي</w:t>
      </w:r>
      <w:r w:rsidRPr="000935BD">
        <w:rPr>
          <w:rFonts w:cs="B Badr" w:hint="cs"/>
          <w:b/>
          <w:bCs/>
          <w:sz w:val="30"/>
          <w:szCs w:val="30"/>
          <w:rtl/>
          <w:lang w:bidi="fa-IR"/>
        </w:rPr>
        <w:t xml:space="preserve"> طرح: س</w:t>
      </w:r>
      <w:r w:rsidR="00235F05">
        <w:rPr>
          <w:rFonts w:cs="B Badr" w:hint="cs"/>
          <w:b/>
          <w:bCs/>
          <w:sz w:val="30"/>
          <w:szCs w:val="30"/>
          <w:rtl/>
          <w:lang w:bidi="fa-IR"/>
        </w:rPr>
        <w:t>ي</w:t>
      </w:r>
      <w:r w:rsidRPr="000935BD">
        <w:rPr>
          <w:rFonts w:cs="B Badr" w:hint="cs"/>
          <w:b/>
          <w:bCs/>
          <w:sz w:val="30"/>
          <w:szCs w:val="30"/>
          <w:rtl/>
          <w:lang w:bidi="fa-IR"/>
        </w:rPr>
        <w:t>د عل</w:t>
      </w:r>
      <w:r w:rsidR="00235F05">
        <w:rPr>
          <w:rFonts w:cs="B Badr" w:hint="cs"/>
          <w:b/>
          <w:bCs/>
          <w:sz w:val="30"/>
          <w:szCs w:val="30"/>
          <w:rtl/>
          <w:lang w:bidi="fa-IR"/>
        </w:rPr>
        <w:t>ي</w:t>
      </w:r>
      <w:r w:rsidRPr="000935BD">
        <w:rPr>
          <w:rFonts w:cs="B Badr" w:hint="cs"/>
          <w:b/>
          <w:bCs/>
          <w:sz w:val="30"/>
          <w:szCs w:val="30"/>
          <w:rtl/>
          <w:lang w:bidi="fa-IR"/>
        </w:rPr>
        <w:t xml:space="preserve"> محمد آذربخش</w:t>
      </w:r>
    </w:p>
    <w:p w:rsidR="00AB5CD4" w:rsidRPr="000935BD" w:rsidRDefault="00AB5CD4" w:rsidP="006915FD">
      <w:pPr>
        <w:jc w:val="right"/>
        <w:rPr>
          <w:rFonts w:cs="B Badr"/>
          <w:b/>
          <w:bCs/>
          <w:sz w:val="30"/>
          <w:szCs w:val="30"/>
          <w:rtl/>
          <w:lang w:bidi="fa-IR"/>
        </w:rPr>
      </w:pPr>
      <w:r w:rsidRPr="000935BD">
        <w:rPr>
          <w:rFonts w:cs="B Badr" w:hint="cs"/>
          <w:b/>
          <w:bCs/>
          <w:sz w:val="30"/>
          <w:szCs w:val="30"/>
          <w:rtl/>
          <w:lang w:bidi="fa-IR"/>
        </w:rPr>
        <w:t>ناظر طرح: س</w:t>
      </w:r>
      <w:r w:rsidR="00235F05">
        <w:rPr>
          <w:rFonts w:cs="B Badr" w:hint="cs"/>
          <w:b/>
          <w:bCs/>
          <w:sz w:val="30"/>
          <w:szCs w:val="30"/>
          <w:rtl/>
          <w:lang w:bidi="fa-IR"/>
        </w:rPr>
        <w:t>ي</w:t>
      </w:r>
      <w:r w:rsidRPr="000935BD">
        <w:rPr>
          <w:rFonts w:cs="B Badr" w:hint="cs"/>
          <w:b/>
          <w:bCs/>
          <w:sz w:val="30"/>
          <w:szCs w:val="30"/>
          <w:rtl/>
          <w:lang w:bidi="fa-IR"/>
        </w:rPr>
        <w:t>دحس</w:t>
      </w:r>
      <w:r w:rsidR="00235F05">
        <w:rPr>
          <w:rFonts w:cs="B Badr" w:hint="cs"/>
          <w:b/>
          <w:bCs/>
          <w:sz w:val="30"/>
          <w:szCs w:val="30"/>
          <w:rtl/>
          <w:lang w:bidi="fa-IR"/>
        </w:rPr>
        <w:t>ي</w:t>
      </w:r>
      <w:r w:rsidRPr="000935BD">
        <w:rPr>
          <w:rFonts w:cs="B Badr" w:hint="cs"/>
          <w:b/>
          <w:bCs/>
          <w:sz w:val="30"/>
          <w:szCs w:val="30"/>
          <w:rtl/>
          <w:lang w:bidi="fa-IR"/>
        </w:rPr>
        <w:t>ن اسحاق</w:t>
      </w:r>
      <w:r w:rsidR="00235F05">
        <w:rPr>
          <w:rFonts w:cs="B Badr" w:hint="cs"/>
          <w:b/>
          <w:bCs/>
          <w:sz w:val="30"/>
          <w:szCs w:val="30"/>
          <w:rtl/>
          <w:lang w:bidi="fa-IR"/>
        </w:rPr>
        <w:t>ي</w:t>
      </w:r>
    </w:p>
    <w:p w:rsidR="00CA245D" w:rsidRDefault="00CA245D" w:rsidP="006915FD">
      <w:pPr>
        <w:jc w:val="right"/>
        <w:rPr>
          <w:rFonts w:cs="B Badr"/>
          <w:sz w:val="28"/>
          <w:szCs w:val="28"/>
          <w:rtl/>
          <w:lang w:bidi="fa-IR"/>
        </w:rPr>
      </w:pPr>
    </w:p>
    <w:p w:rsidR="00DD4481" w:rsidRPr="00DA62BF" w:rsidRDefault="00DD4481" w:rsidP="00DD4481">
      <w:pPr>
        <w:jc w:val="center"/>
        <w:rPr>
          <w:rFonts w:cs="B Badr"/>
          <w:b/>
          <w:bCs/>
          <w:color w:val="C00000"/>
          <w:sz w:val="32"/>
          <w:szCs w:val="32"/>
          <w:u w:val="single"/>
          <w:rtl/>
          <w:lang w:bidi="fa-IR"/>
        </w:rPr>
      </w:pPr>
      <w:r w:rsidRPr="00DA62BF">
        <w:rPr>
          <w:rFonts w:cs="B Badr" w:hint="cs"/>
          <w:b/>
          <w:bCs/>
          <w:color w:val="C00000"/>
          <w:sz w:val="32"/>
          <w:szCs w:val="32"/>
          <w:u w:val="single"/>
          <w:rtl/>
          <w:lang w:bidi="fa-IR"/>
        </w:rPr>
        <w:t>اداره کل سامانده</w:t>
      </w:r>
      <w:r w:rsidR="00235F05">
        <w:rPr>
          <w:rFonts w:cs="B Badr" w:hint="cs"/>
          <w:b/>
          <w:bCs/>
          <w:color w:val="C00000"/>
          <w:sz w:val="32"/>
          <w:szCs w:val="32"/>
          <w:u w:val="single"/>
          <w:rtl/>
          <w:lang w:bidi="fa-IR"/>
        </w:rPr>
        <w:t>ي</w:t>
      </w:r>
      <w:r w:rsidRPr="00DA62BF">
        <w:rPr>
          <w:rFonts w:cs="B Badr" w:hint="cs"/>
          <w:b/>
          <w:bCs/>
          <w:color w:val="C00000"/>
          <w:sz w:val="32"/>
          <w:szCs w:val="32"/>
          <w:u w:val="single"/>
          <w:rtl/>
          <w:lang w:bidi="fa-IR"/>
        </w:rPr>
        <w:t xml:space="preserve"> امور پژوهش</w:t>
      </w:r>
      <w:r w:rsidR="00235F05">
        <w:rPr>
          <w:rFonts w:cs="B Badr" w:hint="cs"/>
          <w:b/>
          <w:bCs/>
          <w:color w:val="C00000"/>
          <w:sz w:val="32"/>
          <w:szCs w:val="32"/>
          <w:u w:val="single"/>
          <w:rtl/>
          <w:lang w:bidi="fa-IR"/>
        </w:rPr>
        <w:t>ي</w:t>
      </w:r>
      <w:r w:rsidR="00DA62BF">
        <w:rPr>
          <w:rFonts w:cs="B Badr" w:hint="cs"/>
          <w:b/>
          <w:bCs/>
          <w:color w:val="C00000"/>
          <w:sz w:val="32"/>
          <w:szCs w:val="32"/>
          <w:u w:val="single"/>
          <w:rtl/>
          <w:lang w:bidi="fa-IR"/>
        </w:rPr>
        <w:t xml:space="preserve"> واحدها</w:t>
      </w:r>
      <w:r w:rsidR="00235F05">
        <w:rPr>
          <w:rFonts w:cs="B Badr" w:hint="cs"/>
          <w:b/>
          <w:bCs/>
          <w:color w:val="C00000"/>
          <w:sz w:val="32"/>
          <w:szCs w:val="32"/>
          <w:u w:val="single"/>
          <w:rtl/>
          <w:lang w:bidi="fa-IR"/>
        </w:rPr>
        <w:t>ي</w:t>
      </w:r>
      <w:r w:rsidRPr="00DA62BF">
        <w:rPr>
          <w:rFonts w:cs="B Badr" w:hint="cs"/>
          <w:b/>
          <w:bCs/>
          <w:color w:val="C00000"/>
          <w:sz w:val="32"/>
          <w:szCs w:val="32"/>
          <w:u w:val="single"/>
          <w:rtl/>
          <w:lang w:bidi="fa-IR"/>
        </w:rPr>
        <w:t xml:space="preserve"> حوزو</w:t>
      </w:r>
      <w:r w:rsidR="00235F05">
        <w:rPr>
          <w:rFonts w:cs="B Badr" w:hint="cs"/>
          <w:b/>
          <w:bCs/>
          <w:color w:val="C00000"/>
          <w:sz w:val="32"/>
          <w:szCs w:val="32"/>
          <w:u w:val="single"/>
          <w:rtl/>
          <w:lang w:bidi="fa-IR"/>
        </w:rPr>
        <w:t>ي</w:t>
      </w:r>
    </w:p>
    <w:p w:rsidR="00496C81" w:rsidRDefault="00496C81" w:rsidP="00496C81">
      <w:pPr>
        <w:bidi/>
        <w:rPr>
          <w:rFonts w:cs="B Jadid"/>
          <w:sz w:val="220"/>
          <w:szCs w:val="220"/>
          <w:rtl/>
          <w:lang w:bidi="fa-IR"/>
        </w:rPr>
      </w:pPr>
    </w:p>
    <w:p w:rsidR="005F064B" w:rsidRDefault="005F064B" w:rsidP="00CA245D">
      <w:pPr>
        <w:bidi/>
        <w:jc w:val="center"/>
        <w:rPr>
          <w:rFonts w:ascii="IranNastaliq" w:hAnsi="IranNastaliq" w:cs="IranNastaliq"/>
          <w:sz w:val="100"/>
          <w:szCs w:val="100"/>
          <w:lang w:bidi="fa-IR"/>
        </w:rPr>
      </w:pPr>
    </w:p>
    <w:p w:rsidR="00496C81" w:rsidRPr="005F064B" w:rsidRDefault="00496C81" w:rsidP="005F064B">
      <w:pPr>
        <w:bidi/>
        <w:jc w:val="center"/>
        <w:rPr>
          <w:rFonts w:ascii="IranNastaliq" w:hAnsi="IranNastaliq" w:cs="IranNastaliq"/>
          <w:sz w:val="100"/>
          <w:szCs w:val="100"/>
          <w:rtl/>
          <w:lang w:bidi="fa-IR"/>
        </w:rPr>
      </w:pPr>
      <w:r w:rsidRPr="005F064B">
        <w:rPr>
          <w:rFonts w:ascii="IranNastaliq" w:hAnsi="IranNastaliq" w:cs="IranNastaliq"/>
          <w:sz w:val="100"/>
          <w:szCs w:val="100"/>
          <w:rtl/>
          <w:lang w:bidi="fa-IR"/>
        </w:rPr>
        <w:t>بسم الله الرحمن الرح</w:t>
      </w:r>
      <w:r w:rsidR="00235F05">
        <w:rPr>
          <w:rFonts w:ascii="IranNastaliq" w:hAnsi="IranNastaliq" w:cs="IranNastaliq"/>
          <w:sz w:val="100"/>
          <w:szCs w:val="100"/>
          <w:rtl/>
          <w:lang w:bidi="fa-IR"/>
        </w:rPr>
        <w:t>ي</w:t>
      </w:r>
      <w:r w:rsidRPr="005F064B">
        <w:rPr>
          <w:rFonts w:ascii="IranNastaliq" w:hAnsi="IranNastaliq" w:cs="IranNastaliq"/>
          <w:sz w:val="100"/>
          <w:szCs w:val="100"/>
          <w:rtl/>
          <w:lang w:bidi="fa-IR"/>
        </w:rPr>
        <w:t>م</w:t>
      </w:r>
    </w:p>
    <w:p w:rsidR="00496C81" w:rsidRDefault="00496C81" w:rsidP="00F617B0">
      <w:pPr>
        <w:tabs>
          <w:tab w:val="left" w:pos="6120"/>
        </w:tabs>
        <w:jc w:val="center"/>
        <w:rPr>
          <w:rFonts w:cs="B Jadid"/>
          <w:sz w:val="144"/>
          <w:szCs w:val="144"/>
          <w:lang w:bidi="fa-IR"/>
        </w:rPr>
      </w:pPr>
    </w:p>
    <w:p w:rsidR="00496C81" w:rsidRDefault="00496C81" w:rsidP="00F617B0">
      <w:pPr>
        <w:tabs>
          <w:tab w:val="left" w:pos="6120"/>
        </w:tabs>
        <w:jc w:val="center"/>
        <w:rPr>
          <w:rFonts w:cs="B Jadid"/>
          <w:sz w:val="144"/>
          <w:szCs w:val="144"/>
          <w:rtl/>
          <w:lang w:bidi="fa-IR"/>
        </w:rPr>
      </w:pPr>
    </w:p>
    <w:p w:rsidR="006203E6" w:rsidRDefault="006203E6">
      <w:pPr>
        <w:rPr>
          <w:rFonts w:cs="B Jadid"/>
          <w:sz w:val="144"/>
          <w:szCs w:val="144"/>
          <w:lang w:bidi="fa-IR"/>
        </w:rPr>
      </w:pPr>
      <w:r>
        <w:rPr>
          <w:rFonts w:cs="B Jadid"/>
          <w:sz w:val="144"/>
          <w:szCs w:val="144"/>
          <w:lang w:bidi="fa-IR"/>
        </w:rPr>
        <w:br w:type="page"/>
      </w:r>
    </w:p>
    <w:p w:rsidR="006203E6" w:rsidRDefault="006203E6">
      <w:pPr>
        <w:rPr>
          <w:rFonts w:cs="B Jadid"/>
          <w:sz w:val="28"/>
          <w:szCs w:val="28"/>
          <w:lang w:bidi="fa-IR"/>
        </w:rPr>
      </w:pPr>
      <w:r>
        <w:rPr>
          <w:rFonts w:cs="B Jadid"/>
          <w:sz w:val="28"/>
          <w:szCs w:val="28"/>
          <w:lang w:bidi="fa-IR"/>
        </w:rPr>
        <w:lastRenderedPageBreak/>
        <w:br w:type="page"/>
      </w:r>
    </w:p>
    <w:sdt>
      <w:sdtPr>
        <w:id w:val="2138066087"/>
        <w:docPartObj>
          <w:docPartGallery w:val="Table of Contents"/>
          <w:docPartUnique/>
        </w:docPartObj>
      </w:sdtPr>
      <w:sdtEndPr>
        <w:rPr>
          <w:rFonts w:asciiTheme="minorHAnsi" w:eastAsiaTheme="minorHAnsi" w:hAnsiTheme="minorHAnsi" w:cstheme="minorBidi"/>
          <w:noProof/>
          <w:color w:val="auto"/>
          <w:sz w:val="22"/>
          <w:szCs w:val="22"/>
          <w:rtl/>
          <w:lang w:eastAsia="en-US"/>
        </w:rPr>
      </w:sdtEndPr>
      <w:sdtContent>
        <w:p w:rsidR="006203E6" w:rsidRDefault="00235F05" w:rsidP="00235F05">
          <w:pPr>
            <w:pStyle w:val="TOCHeading"/>
            <w:jc w:val="center"/>
          </w:pPr>
          <w:r>
            <w:rPr>
              <w:rFonts w:hint="cs"/>
              <w:rtl/>
            </w:rPr>
            <w:t>فهرست مطالب</w:t>
          </w:r>
        </w:p>
        <w:p w:rsidR="008E339C" w:rsidRDefault="006203E6" w:rsidP="008E339C">
          <w:pPr>
            <w:pStyle w:val="TOC1"/>
            <w:tabs>
              <w:tab w:val="left" w:pos="660"/>
            </w:tabs>
            <w:rPr>
              <w:rFonts w:asciiTheme="minorHAnsi" w:eastAsiaTheme="minorEastAsia" w:hAnsiTheme="minorHAnsi" w:cstheme="minorBidi"/>
              <w:sz w:val="22"/>
              <w:szCs w:val="22"/>
              <w:lang w:val="en-US" w:eastAsia="en-US"/>
            </w:rPr>
          </w:pPr>
          <w:r>
            <w:fldChar w:fldCharType="begin"/>
          </w:r>
          <w:r>
            <w:instrText xml:space="preserve"> TOC \o "1-3" \h \z \u </w:instrText>
          </w:r>
          <w:r>
            <w:fldChar w:fldCharType="separate"/>
          </w:r>
          <w:hyperlink w:anchor="_Toc451509852" w:history="1">
            <w:r w:rsidR="008E339C" w:rsidRPr="00E87B2D">
              <w:rPr>
                <w:rStyle w:val="Hyperlink"/>
                <w:lang w:bidi="fa-IR"/>
              </w:rPr>
              <w:t>1</w:t>
            </w:r>
            <w:r w:rsidR="008E339C">
              <w:rPr>
                <w:rFonts w:asciiTheme="minorHAnsi" w:eastAsiaTheme="minorEastAsia" w:hAnsiTheme="minorHAnsi" w:cstheme="minorBidi"/>
                <w:sz w:val="22"/>
                <w:szCs w:val="22"/>
                <w:lang w:val="en-US" w:eastAsia="en-US"/>
              </w:rPr>
              <w:tab/>
            </w:r>
            <w:r w:rsidR="008E339C" w:rsidRPr="00E87B2D">
              <w:rPr>
                <w:rStyle w:val="Hyperlink"/>
                <w:rFonts w:hint="eastAsia"/>
                <w:rtl/>
                <w:lang w:bidi="fa-IR"/>
              </w:rPr>
              <w:t>کليات</w:t>
            </w:r>
            <w:r w:rsidR="008E339C">
              <w:rPr>
                <w:webHidden/>
              </w:rPr>
              <w:tab/>
            </w:r>
            <w:r w:rsidR="008E339C" w:rsidRPr="008E339C">
              <w:rPr>
                <w:rFonts w:hint="cs"/>
                <w:rtl/>
              </w:rPr>
              <w:t xml:space="preserve">                                                                                                                                                                                    </w:t>
            </w:r>
            <w:r w:rsidR="008E339C">
              <w:rPr>
                <w:rFonts w:hint="cs"/>
                <w:webHidden/>
                <w:rtl/>
              </w:rPr>
              <w:t xml:space="preserve">                                  </w:t>
            </w:r>
            <w:r w:rsidR="008E339C">
              <w:rPr>
                <w:webHidden/>
              </w:rPr>
              <w:fldChar w:fldCharType="begin"/>
            </w:r>
            <w:r w:rsidR="008E339C">
              <w:rPr>
                <w:webHidden/>
              </w:rPr>
              <w:instrText xml:space="preserve"> PAGEREF _Toc451509852 \h </w:instrText>
            </w:r>
            <w:r w:rsidR="008E339C">
              <w:rPr>
                <w:webHidden/>
              </w:rPr>
            </w:r>
            <w:r w:rsidR="008E339C">
              <w:rPr>
                <w:webHidden/>
              </w:rPr>
              <w:fldChar w:fldCharType="separate"/>
            </w:r>
            <w:r w:rsidR="008E339C">
              <w:rPr>
                <w:webHidden/>
              </w:rPr>
              <w:t>5</w:t>
            </w:r>
            <w:r w:rsidR="008E339C">
              <w:rPr>
                <w:webHidden/>
              </w:rPr>
              <w:fldChar w:fldCharType="end"/>
            </w:r>
          </w:hyperlink>
        </w:p>
        <w:p w:rsidR="008E339C" w:rsidRDefault="008E339C" w:rsidP="008E339C">
          <w:pPr>
            <w:pStyle w:val="TOC2"/>
            <w:tabs>
              <w:tab w:val="left" w:pos="3431"/>
              <w:tab w:val="right" w:leader="dot" w:pos="9514"/>
            </w:tabs>
            <w:bidi/>
            <w:rPr>
              <w:rFonts w:asciiTheme="minorHAnsi" w:eastAsiaTheme="minorEastAsia" w:hAnsiTheme="minorHAnsi" w:cstheme="minorBidi"/>
              <w:noProof/>
            </w:rPr>
          </w:pPr>
          <w:hyperlink w:anchor="_Toc451509853" w:history="1">
            <w:r w:rsidRPr="00E87B2D">
              <w:rPr>
                <w:rStyle w:val="Hyperlink"/>
                <w:noProof/>
                <w:rtl/>
              </w:rPr>
              <w:t>1.1</w:t>
            </w:r>
            <w:r>
              <w:rPr>
                <w:rFonts w:asciiTheme="minorHAnsi" w:eastAsiaTheme="minorEastAsia" w:hAnsiTheme="minorHAnsi" w:cstheme="minorBidi" w:hint="cs"/>
                <w:noProof/>
                <w:rtl/>
              </w:rPr>
              <w:t xml:space="preserve"> </w:t>
            </w:r>
            <w:r w:rsidRPr="00E87B2D">
              <w:rPr>
                <w:rStyle w:val="Hyperlink"/>
                <w:rFonts w:hint="eastAsia"/>
                <w:noProof/>
                <w:rtl/>
              </w:rPr>
              <w:t>توجه</w:t>
            </w:r>
            <w:r w:rsidRPr="00E87B2D">
              <w:rPr>
                <w:rStyle w:val="Hyperlink"/>
                <w:noProof/>
                <w:rtl/>
              </w:rPr>
              <w:t xml:space="preserve"> </w:t>
            </w:r>
            <w:r w:rsidRPr="00E87B2D">
              <w:rPr>
                <w:rStyle w:val="Hyperlink"/>
                <w:rFonts w:hint="eastAsia"/>
                <w:noProof/>
                <w:rtl/>
              </w:rPr>
              <w:t>به</w:t>
            </w:r>
            <w:r w:rsidRPr="00E87B2D">
              <w:rPr>
                <w:rStyle w:val="Hyperlink"/>
                <w:noProof/>
                <w:rtl/>
              </w:rPr>
              <w:t xml:space="preserve"> </w:t>
            </w:r>
            <w:r w:rsidRPr="00E87B2D">
              <w:rPr>
                <w:rStyle w:val="Hyperlink"/>
                <w:rFonts w:hint="eastAsia"/>
                <w:noProof/>
                <w:rtl/>
              </w:rPr>
              <w:t>عناصر</w:t>
            </w:r>
            <w:r w:rsidRPr="00E87B2D">
              <w:rPr>
                <w:rStyle w:val="Hyperlink"/>
                <w:noProof/>
                <w:rtl/>
              </w:rPr>
              <w:t xml:space="preserve"> </w:t>
            </w:r>
            <w:r w:rsidRPr="00E87B2D">
              <w:rPr>
                <w:rStyle w:val="Hyperlink"/>
                <w:rFonts w:hint="eastAsia"/>
                <w:noProof/>
                <w:rtl/>
              </w:rPr>
              <w:t>مهم</w:t>
            </w:r>
            <w:r w:rsidRPr="00E87B2D">
              <w:rPr>
                <w:rStyle w:val="Hyperlink"/>
                <w:noProof/>
                <w:rtl/>
              </w:rPr>
              <w:t xml:space="preserve"> </w:t>
            </w:r>
            <w:r w:rsidRPr="00E87B2D">
              <w:rPr>
                <w:rStyle w:val="Hyperlink"/>
                <w:rFonts w:hint="eastAsia"/>
                <w:noProof/>
                <w:rtl/>
              </w:rPr>
              <w:t>در</w:t>
            </w:r>
            <w:r w:rsidRPr="00E87B2D">
              <w:rPr>
                <w:rStyle w:val="Hyperlink"/>
                <w:noProof/>
                <w:rtl/>
              </w:rPr>
              <w:t xml:space="preserve"> </w:t>
            </w:r>
            <w:r w:rsidRPr="00E87B2D">
              <w:rPr>
                <w:rStyle w:val="Hyperlink"/>
                <w:rFonts w:hint="eastAsia"/>
                <w:noProof/>
                <w:rtl/>
              </w:rPr>
              <w:t>مسئله‌يابي</w:t>
            </w:r>
            <w:r w:rsidRPr="008E339C">
              <w:rPr>
                <w:rStyle w:val="Hyperlink"/>
                <w:rFonts w:hint="cs"/>
                <w:noProof/>
                <w:rtl/>
              </w:rPr>
              <w:t xml:space="preserve">                                                            </w:t>
            </w:r>
            <w:r>
              <w:rPr>
                <w:noProof/>
                <w:webHidden/>
              </w:rPr>
              <w:tab/>
            </w:r>
            <w:r>
              <w:rPr>
                <w:noProof/>
                <w:webHidden/>
              </w:rPr>
              <w:fldChar w:fldCharType="begin"/>
            </w:r>
            <w:r>
              <w:rPr>
                <w:noProof/>
                <w:webHidden/>
              </w:rPr>
              <w:instrText xml:space="preserve"> PAGEREF _Toc451509853 \h </w:instrText>
            </w:r>
            <w:r>
              <w:rPr>
                <w:noProof/>
                <w:webHidden/>
              </w:rPr>
            </w:r>
            <w:r>
              <w:rPr>
                <w:noProof/>
                <w:webHidden/>
              </w:rPr>
              <w:fldChar w:fldCharType="separate"/>
            </w:r>
            <w:r>
              <w:rPr>
                <w:noProof/>
                <w:webHidden/>
              </w:rPr>
              <w:t>8</w:t>
            </w:r>
            <w:r>
              <w:rPr>
                <w:noProof/>
                <w:webHidden/>
              </w:rPr>
              <w:fldChar w:fldCharType="end"/>
            </w:r>
          </w:hyperlink>
        </w:p>
        <w:p w:rsidR="008E339C" w:rsidRDefault="008E339C" w:rsidP="008E339C">
          <w:pPr>
            <w:pStyle w:val="TOC3"/>
            <w:tabs>
              <w:tab w:val="left" w:pos="2610"/>
              <w:tab w:val="right" w:leader="dot" w:pos="9514"/>
            </w:tabs>
            <w:bidi/>
            <w:rPr>
              <w:rFonts w:asciiTheme="minorHAnsi" w:eastAsiaTheme="minorEastAsia" w:hAnsiTheme="minorHAnsi" w:cstheme="minorBidi"/>
              <w:noProof/>
            </w:rPr>
          </w:pPr>
          <w:hyperlink w:anchor="_Toc451509854" w:history="1">
            <w:r w:rsidRPr="00E87B2D">
              <w:rPr>
                <w:rStyle w:val="Hyperlink"/>
                <w:noProof/>
                <w:rtl/>
              </w:rPr>
              <w:t>1.1.1</w:t>
            </w:r>
            <w:r>
              <w:rPr>
                <w:rFonts w:asciiTheme="minorHAnsi" w:eastAsiaTheme="minorEastAsia" w:hAnsiTheme="minorHAnsi" w:cstheme="minorBidi" w:hint="cs"/>
                <w:noProof/>
                <w:rtl/>
              </w:rPr>
              <w:t xml:space="preserve"> </w:t>
            </w:r>
            <w:r w:rsidRPr="00E87B2D">
              <w:rPr>
                <w:rStyle w:val="Hyperlink"/>
                <w:rFonts w:hint="eastAsia"/>
                <w:noProof/>
                <w:rtl/>
              </w:rPr>
              <w:t>تبارشناسي</w:t>
            </w:r>
            <w:r w:rsidRPr="00E87B2D">
              <w:rPr>
                <w:rStyle w:val="Hyperlink"/>
                <w:noProof/>
                <w:rtl/>
              </w:rPr>
              <w:t xml:space="preserve"> </w:t>
            </w:r>
            <w:r w:rsidRPr="00E87B2D">
              <w:rPr>
                <w:rStyle w:val="Hyperlink"/>
                <w:rFonts w:hint="eastAsia"/>
                <w:noProof/>
                <w:rtl/>
              </w:rPr>
              <w:t>مسئله</w:t>
            </w:r>
            <w:r w:rsidRPr="008E339C">
              <w:rPr>
                <w:rStyle w:val="Hyperlink"/>
                <w:rFonts w:hint="cs"/>
                <w:noProof/>
                <w:rtl/>
              </w:rPr>
              <w:t xml:space="preserve">                                                            </w:t>
            </w:r>
            <w:r>
              <w:rPr>
                <w:noProof/>
                <w:webHidden/>
              </w:rPr>
              <w:tab/>
            </w:r>
            <w:r>
              <w:rPr>
                <w:noProof/>
                <w:webHidden/>
              </w:rPr>
              <w:fldChar w:fldCharType="begin"/>
            </w:r>
            <w:r>
              <w:rPr>
                <w:noProof/>
                <w:webHidden/>
              </w:rPr>
              <w:instrText xml:space="preserve"> PAGEREF _Toc451509854 \h </w:instrText>
            </w:r>
            <w:r>
              <w:rPr>
                <w:noProof/>
                <w:webHidden/>
              </w:rPr>
            </w:r>
            <w:r>
              <w:rPr>
                <w:noProof/>
                <w:webHidden/>
              </w:rPr>
              <w:fldChar w:fldCharType="separate"/>
            </w:r>
            <w:r>
              <w:rPr>
                <w:noProof/>
                <w:webHidden/>
              </w:rPr>
              <w:t>9</w:t>
            </w:r>
            <w:r>
              <w:rPr>
                <w:noProof/>
                <w:webHidden/>
              </w:rPr>
              <w:fldChar w:fldCharType="end"/>
            </w:r>
          </w:hyperlink>
        </w:p>
        <w:p w:rsidR="008E339C" w:rsidRDefault="008E339C" w:rsidP="008E339C">
          <w:pPr>
            <w:pStyle w:val="TOC3"/>
            <w:tabs>
              <w:tab w:val="left" w:pos="2040"/>
              <w:tab w:val="right" w:leader="dot" w:pos="9514"/>
            </w:tabs>
            <w:bidi/>
            <w:rPr>
              <w:rFonts w:asciiTheme="minorHAnsi" w:eastAsiaTheme="minorEastAsia" w:hAnsiTheme="minorHAnsi" w:cstheme="minorBidi"/>
              <w:noProof/>
            </w:rPr>
          </w:pPr>
          <w:hyperlink w:anchor="_Toc451509855" w:history="1">
            <w:r w:rsidRPr="00E87B2D">
              <w:rPr>
                <w:rStyle w:val="Hyperlink"/>
                <w:rFonts w:cs="B Zar"/>
                <w:noProof/>
                <w:rtl/>
              </w:rPr>
              <w:t>1.1.2</w:t>
            </w:r>
            <w:r>
              <w:rPr>
                <w:rFonts w:asciiTheme="minorHAnsi" w:eastAsiaTheme="minorEastAsia" w:hAnsiTheme="minorHAnsi" w:cstheme="minorBidi" w:hint="cs"/>
                <w:noProof/>
                <w:rtl/>
              </w:rPr>
              <w:t xml:space="preserve"> </w:t>
            </w:r>
            <w:r w:rsidRPr="00E87B2D">
              <w:rPr>
                <w:rStyle w:val="Hyperlink"/>
                <w:rFonts w:cs="B Zar" w:hint="eastAsia"/>
                <w:noProof/>
                <w:rtl/>
              </w:rPr>
              <w:t>اقسام</w:t>
            </w:r>
            <w:r w:rsidRPr="00E87B2D">
              <w:rPr>
                <w:rStyle w:val="Hyperlink"/>
                <w:rFonts w:cs="B Zar"/>
                <w:noProof/>
                <w:rtl/>
              </w:rPr>
              <w:t xml:space="preserve"> </w:t>
            </w:r>
            <w:r w:rsidRPr="00E87B2D">
              <w:rPr>
                <w:rStyle w:val="Hyperlink"/>
                <w:rFonts w:cs="B Zar" w:hint="eastAsia"/>
                <w:noProof/>
                <w:rtl/>
              </w:rPr>
              <w:t>مسئله</w:t>
            </w:r>
            <w:r w:rsidRPr="008E339C">
              <w:rPr>
                <w:rStyle w:val="Hyperlink"/>
                <w:rFonts w:cs="B Zar" w:hint="cs"/>
                <w:noProof/>
                <w:rtl/>
              </w:rPr>
              <w:t xml:space="preserve">                                                            </w:t>
            </w:r>
            <w:r>
              <w:rPr>
                <w:noProof/>
                <w:webHidden/>
              </w:rPr>
              <w:tab/>
            </w:r>
            <w:r>
              <w:rPr>
                <w:noProof/>
                <w:webHidden/>
              </w:rPr>
              <w:fldChar w:fldCharType="begin"/>
            </w:r>
            <w:r>
              <w:rPr>
                <w:noProof/>
                <w:webHidden/>
              </w:rPr>
              <w:instrText xml:space="preserve"> PAGEREF _Toc451509855 \h </w:instrText>
            </w:r>
            <w:r>
              <w:rPr>
                <w:noProof/>
                <w:webHidden/>
              </w:rPr>
            </w:r>
            <w:r>
              <w:rPr>
                <w:noProof/>
                <w:webHidden/>
              </w:rPr>
              <w:fldChar w:fldCharType="separate"/>
            </w:r>
            <w:r>
              <w:rPr>
                <w:noProof/>
                <w:webHidden/>
              </w:rPr>
              <w:t>9</w:t>
            </w:r>
            <w:r>
              <w:rPr>
                <w:noProof/>
                <w:webHidden/>
              </w:rPr>
              <w:fldChar w:fldCharType="end"/>
            </w:r>
          </w:hyperlink>
        </w:p>
        <w:p w:rsidR="008E339C" w:rsidRDefault="008E339C" w:rsidP="008E339C">
          <w:pPr>
            <w:pStyle w:val="TOC3"/>
            <w:tabs>
              <w:tab w:val="left" w:pos="2096"/>
              <w:tab w:val="right" w:leader="dot" w:pos="9514"/>
            </w:tabs>
            <w:bidi/>
            <w:rPr>
              <w:rFonts w:asciiTheme="minorHAnsi" w:eastAsiaTheme="minorEastAsia" w:hAnsiTheme="minorHAnsi" w:cstheme="minorBidi"/>
              <w:noProof/>
            </w:rPr>
          </w:pPr>
          <w:hyperlink w:anchor="_Toc451509856" w:history="1">
            <w:r w:rsidRPr="00E87B2D">
              <w:rPr>
                <w:rStyle w:val="Hyperlink"/>
                <w:rFonts w:cs="B Zar"/>
                <w:noProof/>
                <w:rtl/>
              </w:rPr>
              <w:t>1.1.3</w:t>
            </w:r>
            <w:r>
              <w:rPr>
                <w:rFonts w:asciiTheme="minorHAnsi" w:eastAsiaTheme="minorEastAsia" w:hAnsiTheme="minorHAnsi" w:cstheme="minorBidi" w:hint="cs"/>
                <w:noProof/>
                <w:rtl/>
              </w:rPr>
              <w:t xml:space="preserve"> </w:t>
            </w:r>
            <w:r w:rsidRPr="00E87B2D">
              <w:rPr>
                <w:rStyle w:val="Hyperlink"/>
                <w:rFonts w:cs="B Zar" w:hint="eastAsia"/>
                <w:noProof/>
                <w:rtl/>
              </w:rPr>
              <w:t>تجزيه</w:t>
            </w:r>
            <w:r w:rsidRPr="00E87B2D">
              <w:rPr>
                <w:rStyle w:val="Hyperlink"/>
                <w:rFonts w:cs="B Zar"/>
                <w:noProof/>
                <w:rtl/>
              </w:rPr>
              <w:t xml:space="preserve"> </w:t>
            </w:r>
            <w:r w:rsidRPr="00E87B2D">
              <w:rPr>
                <w:rStyle w:val="Hyperlink"/>
                <w:rFonts w:cs="B Zar" w:hint="eastAsia"/>
                <w:noProof/>
                <w:rtl/>
              </w:rPr>
              <w:t>مسئله</w:t>
            </w:r>
            <w:r w:rsidRPr="008E339C">
              <w:rPr>
                <w:rStyle w:val="Hyperlink"/>
                <w:rFonts w:cs="B Zar" w:hint="cs"/>
                <w:noProof/>
                <w:rtl/>
              </w:rPr>
              <w:t xml:space="preserve">                                                            </w:t>
            </w:r>
            <w:r>
              <w:rPr>
                <w:noProof/>
                <w:webHidden/>
              </w:rPr>
              <w:tab/>
            </w:r>
            <w:r>
              <w:rPr>
                <w:noProof/>
                <w:webHidden/>
              </w:rPr>
              <w:fldChar w:fldCharType="begin"/>
            </w:r>
            <w:r>
              <w:rPr>
                <w:noProof/>
                <w:webHidden/>
              </w:rPr>
              <w:instrText xml:space="preserve"> PAGEREF _Toc451509856 \h </w:instrText>
            </w:r>
            <w:r>
              <w:rPr>
                <w:noProof/>
                <w:webHidden/>
              </w:rPr>
            </w:r>
            <w:r>
              <w:rPr>
                <w:noProof/>
                <w:webHidden/>
              </w:rPr>
              <w:fldChar w:fldCharType="separate"/>
            </w:r>
            <w:r>
              <w:rPr>
                <w:noProof/>
                <w:webHidden/>
              </w:rPr>
              <w:t>10</w:t>
            </w:r>
            <w:r>
              <w:rPr>
                <w:noProof/>
                <w:webHidden/>
              </w:rPr>
              <w:fldChar w:fldCharType="end"/>
            </w:r>
          </w:hyperlink>
        </w:p>
        <w:p w:rsidR="008E339C" w:rsidRDefault="008E339C" w:rsidP="008E339C">
          <w:pPr>
            <w:pStyle w:val="TOC3"/>
            <w:tabs>
              <w:tab w:val="left" w:pos="3277"/>
              <w:tab w:val="right" w:leader="dot" w:pos="9514"/>
            </w:tabs>
            <w:bidi/>
            <w:rPr>
              <w:rFonts w:asciiTheme="minorHAnsi" w:eastAsiaTheme="minorEastAsia" w:hAnsiTheme="minorHAnsi" w:cstheme="minorBidi"/>
              <w:noProof/>
            </w:rPr>
          </w:pPr>
          <w:hyperlink w:anchor="_Toc451509857" w:history="1">
            <w:r w:rsidRPr="00E87B2D">
              <w:rPr>
                <w:rStyle w:val="Hyperlink"/>
                <w:noProof/>
                <w:rtl/>
              </w:rPr>
              <w:t>1.1.4</w:t>
            </w:r>
            <w:r>
              <w:rPr>
                <w:rFonts w:asciiTheme="minorHAnsi" w:eastAsiaTheme="minorEastAsia" w:hAnsiTheme="minorHAnsi" w:cstheme="minorBidi" w:hint="cs"/>
                <w:noProof/>
                <w:rtl/>
              </w:rPr>
              <w:t xml:space="preserve"> </w:t>
            </w:r>
            <w:r w:rsidRPr="00E87B2D">
              <w:rPr>
                <w:rStyle w:val="Hyperlink"/>
                <w:rFonts w:hint="eastAsia"/>
                <w:noProof/>
                <w:rtl/>
              </w:rPr>
              <w:t>راه‌هاي</w:t>
            </w:r>
            <w:r w:rsidRPr="00E87B2D">
              <w:rPr>
                <w:rStyle w:val="Hyperlink"/>
                <w:noProof/>
                <w:rtl/>
              </w:rPr>
              <w:t xml:space="preserve"> </w:t>
            </w:r>
            <w:r w:rsidRPr="00E87B2D">
              <w:rPr>
                <w:rStyle w:val="Hyperlink"/>
                <w:rFonts w:hint="eastAsia"/>
                <w:noProof/>
                <w:rtl/>
              </w:rPr>
              <w:t>دست‌يابي</w:t>
            </w:r>
            <w:r w:rsidRPr="00E87B2D">
              <w:rPr>
                <w:rStyle w:val="Hyperlink"/>
                <w:noProof/>
                <w:rtl/>
              </w:rPr>
              <w:t xml:space="preserve"> </w:t>
            </w:r>
            <w:r w:rsidRPr="00E87B2D">
              <w:rPr>
                <w:rStyle w:val="Hyperlink"/>
                <w:rFonts w:hint="eastAsia"/>
                <w:noProof/>
                <w:rtl/>
              </w:rPr>
              <w:t>به</w:t>
            </w:r>
            <w:r w:rsidRPr="00E87B2D">
              <w:rPr>
                <w:rStyle w:val="Hyperlink"/>
                <w:noProof/>
                <w:rtl/>
              </w:rPr>
              <w:t xml:space="preserve"> </w:t>
            </w:r>
            <w:r w:rsidRPr="00E87B2D">
              <w:rPr>
                <w:rStyle w:val="Hyperlink"/>
                <w:rFonts w:hint="eastAsia"/>
                <w:noProof/>
                <w:rtl/>
              </w:rPr>
              <w:t>مسئله</w:t>
            </w:r>
            <w:r w:rsidRPr="008E339C">
              <w:rPr>
                <w:rStyle w:val="Hyperlink"/>
                <w:rFonts w:hint="cs"/>
                <w:noProof/>
                <w:rtl/>
              </w:rPr>
              <w:t xml:space="preserve">                                                            </w:t>
            </w:r>
            <w:r>
              <w:rPr>
                <w:noProof/>
                <w:webHidden/>
              </w:rPr>
              <w:tab/>
            </w:r>
            <w:r>
              <w:rPr>
                <w:noProof/>
                <w:webHidden/>
              </w:rPr>
              <w:fldChar w:fldCharType="begin"/>
            </w:r>
            <w:r>
              <w:rPr>
                <w:noProof/>
                <w:webHidden/>
              </w:rPr>
              <w:instrText xml:space="preserve"> PAGEREF _Toc451509857 \h </w:instrText>
            </w:r>
            <w:r>
              <w:rPr>
                <w:noProof/>
                <w:webHidden/>
              </w:rPr>
            </w:r>
            <w:r>
              <w:rPr>
                <w:noProof/>
                <w:webHidden/>
              </w:rPr>
              <w:fldChar w:fldCharType="separate"/>
            </w:r>
            <w:r>
              <w:rPr>
                <w:noProof/>
                <w:webHidden/>
              </w:rPr>
              <w:t>13</w:t>
            </w:r>
            <w:r>
              <w:rPr>
                <w:noProof/>
                <w:webHidden/>
              </w:rPr>
              <w:fldChar w:fldCharType="end"/>
            </w:r>
          </w:hyperlink>
        </w:p>
        <w:p w:rsidR="008E339C" w:rsidRDefault="008E339C" w:rsidP="008E339C">
          <w:pPr>
            <w:pStyle w:val="TOC3"/>
            <w:tabs>
              <w:tab w:val="left" w:pos="3898"/>
              <w:tab w:val="right" w:leader="dot" w:pos="9514"/>
            </w:tabs>
            <w:bidi/>
            <w:rPr>
              <w:rFonts w:asciiTheme="minorHAnsi" w:eastAsiaTheme="minorEastAsia" w:hAnsiTheme="minorHAnsi" w:cstheme="minorBidi"/>
              <w:noProof/>
            </w:rPr>
          </w:pPr>
          <w:hyperlink w:anchor="_Toc451509858" w:history="1">
            <w:r w:rsidRPr="00E87B2D">
              <w:rPr>
                <w:rStyle w:val="Hyperlink"/>
                <w:noProof/>
                <w:rtl/>
              </w:rPr>
              <w:t>1.1.5</w:t>
            </w:r>
            <w:r>
              <w:rPr>
                <w:rFonts w:asciiTheme="minorHAnsi" w:eastAsiaTheme="minorEastAsia" w:hAnsiTheme="minorHAnsi" w:cstheme="minorBidi" w:hint="cs"/>
                <w:noProof/>
                <w:rtl/>
              </w:rPr>
              <w:t xml:space="preserve"> </w:t>
            </w:r>
            <w:r w:rsidRPr="00E87B2D">
              <w:rPr>
                <w:rStyle w:val="Hyperlink"/>
                <w:rFonts w:hint="eastAsia"/>
                <w:noProof/>
                <w:rtl/>
              </w:rPr>
              <w:t>معرفي</w:t>
            </w:r>
            <w:r w:rsidRPr="00E87B2D">
              <w:rPr>
                <w:rStyle w:val="Hyperlink"/>
                <w:noProof/>
                <w:rtl/>
              </w:rPr>
              <w:t xml:space="preserve"> </w:t>
            </w:r>
            <w:r w:rsidRPr="00E87B2D">
              <w:rPr>
                <w:rStyle w:val="Hyperlink"/>
                <w:rFonts w:hint="eastAsia"/>
                <w:noProof/>
                <w:rtl/>
              </w:rPr>
              <w:t>مراكز</w:t>
            </w:r>
            <w:r w:rsidRPr="00E87B2D">
              <w:rPr>
                <w:rStyle w:val="Hyperlink"/>
                <w:noProof/>
                <w:rtl/>
              </w:rPr>
              <w:t xml:space="preserve"> </w:t>
            </w:r>
            <w:r w:rsidRPr="00E87B2D">
              <w:rPr>
                <w:rStyle w:val="Hyperlink"/>
                <w:rFonts w:hint="eastAsia"/>
                <w:noProof/>
                <w:rtl/>
              </w:rPr>
              <w:t>و</w:t>
            </w:r>
            <w:r w:rsidRPr="00E87B2D">
              <w:rPr>
                <w:rStyle w:val="Hyperlink"/>
                <w:noProof/>
                <w:rtl/>
              </w:rPr>
              <w:t xml:space="preserve"> </w:t>
            </w:r>
            <w:r w:rsidRPr="00E87B2D">
              <w:rPr>
                <w:rStyle w:val="Hyperlink"/>
                <w:rFonts w:hint="eastAsia"/>
                <w:noProof/>
                <w:rtl/>
              </w:rPr>
              <w:t>موسسات</w:t>
            </w:r>
            <w:r w:rsidRPr="00E87B2D">
              <w:rPr>
                <w:rStyle w:val="Hyperlink"/>
                <w:noProof/>
                <w:rtl/>
              </w:rPr>
              <w:t xml:space="preserve"> </w:t>
            </w:r>
            <w:r w:rsidRPr="00E87B2D">
              <w:rPr>
                <w:rStyle w:val="Hyperlink"/>
                <w:rFonts w:hint="eastAsia"/>
                <w:noProof/>
                <w:rtl/>
              </w:rPr>
              <w:t>پژوهشي</w:t>
            </w:r>
            <w:r w:rsidRPr="008E339C">
              <w:rPr>
                <w:rStyle w:val="Hyperlink"/>
                <w:rFonts w:hint="cs"/>
                <w:noProof/>
                <w:rtl/>
              </w:rPr>
              <w:t xml:space="preserve">                                                            </w:t>
            </w:r>
            <w:r>
              <w:rPr>
                <w:noProof/>
                <w:webHidden/>
              </w:rPr>
              <w:tab/>
            </w:r>
            <w:r>
              <w:rPr>
                <w:noProof/>
                <w:webHidden/>
              </w:rPr>
              <w:fldChar w:fldCharType="begin"/>
            </w:r>
            <w:r>
              <w:rPr>
                <w:noProof/>
                <w:webHidden/>
              </w:rPr>
              <w:instrText xml:space="preserve"> PAGEREF _Toc451509858 \h </w:instrText>
            </w:r>
            <w:r>
              <w:rPr>
                <w:noProof/>
                <w:webHidden/>
              </w:rPr>
            </w:r>
            <w:r>
              <w:rPr>
                <w:noProof/>
                <w:webHidden/>
              </w:rPr>
              <w:fldChar w:fldCharType="separate"/>
            </w:r>
            <w:r>
              <w:rPr>
                <w:noProof/>
                <w:webHidden/>
              </w:rPr>
              <w:t>15</w:t>
            </w:r>
            <w:r>
              <w:rPr>
                <w:noProof/>
                <w:webHidden/>
              </w:rPr>
              <w:fldChar w:fldCharType="end"/>
            </w:r>
          </w:hyperlink>
        </w:p>
        <w:p w:rsidR="008E339C" w:rsidRDefault="008E339C" w:rsidP="008E339C">
          <w:pPr>
            <w:pStyle w:val="TOC1"/>
            <w:tabs>
              <w:tab w:val="left" w:pos="5907"/>
            </w:tabs>
            <w:rPr>
              <w:rFonts w:asciiTheme="minorHAnsi" w:eastAsiaTheme="minorEastAsia" w:hAnsiTheme="minorHAnsi" w:cstheme="minorBidi"/>
              <w:sz w:val="22"/>
              <w:szCs w:val="22"/>
              <w:lang w:val="en-US" w:eastAsia="en-US"/>
            </w:rPr>
          </w:pPr>
          <w:hyperlink w:anchor="_Toc451509859" w:history="1">
            <w:r w:rsidRPr="00E87B2D">
              <w:rPr>
                <w:rStyle w:val="Hyperlink"/>
                <w:rFonts w:cs="B Jadid"/>
                <w:rtl/>
                <w:lang w:bidi="fa-IR"/>
              </w:rPr>
              <w:t>2</w:t>
            </w:r>
            <w:r w:rsidRPr="00E87B2D">
              <w:rPr>
                <w:rStyle w:val="Hyperlink"/>
                <w:rFonts w:hint="eastAsia"/>
                <w:rtl/>
                <w:lang w:bidi="fa-IR"/>
              </w:rPr>
              <w:t>بخش</w:t>
            </w:r>
            <w:r w:rsidRPr="00E87B2D">
              <w:rPr>
                <w:rStyle w:val="Hyperlink"/>
                <w:rtl/>
                <w:lang w:bidi="fa-IR"/>
              </w:rPr>
              <w:t xml:space="preserve"> </w:t>
            </w:r>
            <w:r w:rsidRPr="00E87B2D">
              <w:rPr>
                <w:rStyle w:val="Hyperlink"/>
                <w:rFonts w:hint="eastAsia"/>
                <w:rtl/>
                <w:lang w:bidi="fa-IR"/>
              </w:rPr>
              <w:t>اول</w:t>
            </w:r>
            <w:r w:rsidRPr="00E87B2D">
              <w:rPr>
                <w:rStyle w:val="Hyperlink"/>
                <w:rtl/>
                <w:lang w:bidi="fa-IR"/>
              </w:rPr>
              <w:t xml:space="preserve">: </w:t>
            </w:r>
            <w:r w:rsidRPr="00E87B2D">
              <w:rPr>
                <w:rStyle w:val="Hyperlink"/>
                <w:rFonts w:cs="B Jadid" w:hint="eastAsia"/>
                <w:rtl/>
                <w:lang w:bidi="fa-IR"/>
              </w:rPr>
              <w:t>موضوع</w:t>
            </w:r>
            <w:r w:rsidRPr="00E87B2D">
              <w:rPr>
                <w:rStyle w:val="Hyperlink"/>
                <w:rFonts w:cs="B Jadid"/>
                <w:rtl/>
                <w:lang w:bidi="fa-IR"/>
              </w:rPr>
              <w:t xml:space="preserve"> </w:t>
            </w:r>
            <w:r w:rsidRPr="00E87B2D">
              <w:rPr>
                <w:rStyle w:val="Hyperlink"/>
                <w:rFonts w:cs="B Jadid" w:hint="eastAsia"/>
                <w:rtl/>
                <w:lang w:bidi="fa-IR"/>
              </w:rPr>
              <w:t>شناسي،</w:t>
            </w:r>
            <w:r w:rsidRPr="00E87B2D">
              <w:rPr>
                <w:rStyle w:val="Hyperlink"/>
                <w:rFonts w:cs="B Jadid"/>
                <w:rtl/>
                <w:lang w:bidi="fa-IR"/>
              </w:rPr>
              <w:t xml:space="preserve"> </w:t>
            </w:r>
            <w:r w:rsidRPr="00E87B2D">
              <w:rPr>
                <w:rStyle w:val="Hyperlink"/>
                <w:rFonts w:cs="B Jadid" w:hint="eastAsia"/>
                <w:rtl/>
                <w:lang w:bidi="fa-IR"/>
              </w:rPr>
              <w:t>مسأله</w:t>
            </w:r>
            <w:r w:rsidRPr="00E87B2D">
              <w:rPr>
                <w:rStyle w:val="Hyperlink"/>
                <w:rFonts w:cs="B Jadid"/>
                <w:rtl/>
                <w:lang w:bidi="fa-IR"/>
              </w:rPr>
              <w:t xml:space="preserve"> </w:t>
            </w:r>
            <w:r w:rsidRPr="00E87B2D">
              <w:rPr>
                <w:rStyle w:val="Hyperlink"/>
                <w:rFonts w:cs="B Jadid" w:hint="eastAsia"/>
                <w:rtl/>
                <w:lang w:bidi="fa-IR"/>
              </w:rPr>
              <w:t>يابي</w:t>
            </w:r>
            <w:r w:rsidRPr="00E87B2D">
              <w:rPr>
                <w:rStyle w:val="Hyperlink"/>
                <w:rFonts w:cs="B Jadid"/>
                <w:rtl/>
                <w:lang w:bidi="fa-IR"/>
              </w:rPr>
              <w:t xml:space="preserve"> </w:t>
            </w:r>
            <w:r w:rsidRPr="00E87B2D">
              <w:rPr>
                <w:rStyle w:val="Hyperlink"/>
                <w:rFonts w:cs="B Jadid" w:hint="eastAsia"/>
                <w:rtl/>
                <w:lang w:bidi="fa-IR"/>
              </w:rPr>
              <w:t>و</w:t>
            </w:r>
            <w:r w:rsidRPr="00E87B2D">
              <w:rPr>
                <w:rStyle w:val="Hyperlink"/>
                <w:rFonts w:cs="B Jadid"/>
                <w:rtl/>
                <w:lang w:bidi="fa-IR"/>
              </w:rPr>
              <w:t xml:space="preserve"> </w:t>
            </w:r>
            <w:r w:rsidRPr="00E87B2D">
              <w:rPr>
                <w:rStyle w:val="Hyperlink"/>
                <w:rFonts w:cs="B Jadid" w:hint="eastAsia"/>
                <w:rtl/>
                <w:lang w:bidi="fa-IR"/>
              </w:rPr>
              <w:t>معرفي</w:t>
            </w:r>
            <w:r w:rsidRPr="00E87B2D">
              <w:rPr>
                <w:rStyle w:val="Hyperlink"/>
                <w:rFonts w:cs="B Jadid"/>
                <w:rtl/>
                <w:lang w:bidi="fa-IR"/>
              </w:rPr>
              <w:t xml:space="preserve"> </w:t>
            </w:r>
            <w:r w:rsidRPr="00E87B2D">
              <w:rPr>
                <w:rStyle w:val="Hyperlink"/>
                <w:rFonts w:cs="B Jadid" w:hint="eastAsia"/>
                <w:rtl/>
                <w:lang w:bidi="fa-IR"/>
              </w:rPr>
              <w:t>مراکز</w:t>
            </w:r>
            <w:r w:rsidRPr="00E87B2D">
              <w:rPr>
                <w:rStyle w:val="Hyperlink"/>
                <w:rFonts w:cs="B Jadid"/>
                <w:rtl/>
                <w:lang w:bidi="fa-IR"/>
              </w:rPr>
              <w:t xml:space="preserve"> </w:t>
            </w:r>
            <w:r w:rsidRPr="00E87B2D">
              <w:rPr>
                <w:rStyle w:val="Hyperlink"/>
                <w:rFonts w:cs="B Jadid" w:hint="eastAsia"/>
                <w:rtl/>
                <w:lang w:bidi="fa-IR"/>
              </w:rPr>
              <w:t>و</w:t>
            </w:r>
            <w:r w:rsidRPr="00E87B2D">
              <w:rPr>
                <w:rStyle w:val="Hyperlink"/>
                <w:rFonts w:cs="B Jadid"/>
                <w:rtl/>
                <w:lang w:bidi="fa-IR"/>
              </w:rPr>
              <w:t xml:space="preserve">  </w:t>
            </w:r>
            <w:r w:rsidRPr="00E87B2D">
              <w:rPr>
                <w:rStyle w:val="Hyperlink"/>
                <w:rFonts w:cs="B Jadid" w:hint="eastAsia"/>
                <w:rtl/>
                <w:lang w:bidi="fa-IR"/>
              </w:rPr>
              <w:t>موسسات</w:t>
            </w:r>
            <w:r w:rsidRPr="00E87B2D">
              <w:rPr>
                <w:rStyle w:val="Hyperlink"/>
                <w:rFonts w:cs="B Jadid"/>
                <w:rtl/>
                <w:lang w:bidi="fa-IR"/>
              </w:rPr>
              <w:t xml:space="preserve"> </w:t>
            </w:r>
            <w:r w:rsidRPr="00E87B2D">
              <w:rPr>
                <w:rStyle w:val="Hyperlink"/>
                <w:rFonts w:cs="B Jadid" w:hint="eastAsia"/>
                <w:rtl/>
                <w:lang w:bidi="fa-IR"/>
              </w:rPr>
              <w:t>قرآني</w:t>
            </w:r>
            <w:r>
              <w:rPr>
                <w:rStyle w:val="Hyperlink"/>
                <w:rFonts w:cs="B Jadid" w:hint="cs"/>
                <w:rtl/>
                <w:lang w:bidi="fa-IR"/>
              </w:rPr>
              <w:t xml:space="preserve">                                                            ‌‌‌‌‌‌‌‌‌‌‌‌‌‌‌‌‌‌‌</w:t>
            </w:r>
            <w:r>
              <w:rPr>
                <w:rStyle w:val="Hyperlink"/>
                <w:rFonts w:cs="B Jadid" w:hint="cs"/>
                <w:sz w:val="6"/>
                <w:szCs w:val="6"/>
                <w:rtl/>
                <w:lang w:bidi="fa-IR"/>
              </w:rPr>
              <w:t xml:space="preserve"> </w:t>
            </w:r>
            <w:r>
              <w:rPr>
                <w:webHidden/>
              </w:rPr>
              <w:tab/>
            </w:r>
            <w:r>
              <w:rPr>
                <w:webHidden/>
              </w:rPr>
              <w:fldChar w:fldCharType="begin"/>
            </w:r>
            <w:r>
              <w:rPr>
                <w:webHidden/>
              </w:rPr>
              <w:instrText xml:space="preserve"> PAGEREF _Toc451509859 \h </w:instrText>
            </w:r>
            <w:r>
              <w:rPr>
                <w:webHidden/>
              </w:rPr>
            </w:r>
            <w:r>
              <w:rPr>
                <w:webHidden/>
              </w:rPr>
              <w:fldChar w:fldCharType="separate"/>
            </w:r>
            <w:r>
              <w:rPr>
                <w:webHidden/>
              </w:rPr>
              <w:t>16</w:t>
            </w:r>
            <w:r>
              <w:rPr>
                <w:webHidden/>
              </w:rPr>
              <w:fldChar w:fldCharType="end"/>
            </w:r>
          </w:hyperlink>
        </w:p>
        <w:p w:rsidR="008E339C" w:rsidRDefault="008E339C" w:rsidP="008E339C">
          <w:pPr>
            <w:pStyle w:val="TOC2"/>
            <w:tabs>
              <w:tab w:val="left" w:pos="5116"/>
              <w:tab w:val="right" w:leader="dot" w:pos="9514"/>
            </w:tabs>
            <w:bidi/>
            <w:rPr>
              <w:rFonts w:asciiTheme="minorHAnsi" w:eastAsiaTheme="minorEastAsia" w:hAnsiTheme="minorHAnsi" w:cstheme="minorBidi"/>
              <w:noProof/>
            </w:rPr>
          </w:pPr>
          <w:hyperlink w:anchor="_Toc451509860" w:history="1">
            <w:r w:rsidRPr="00E87B2D">
              <w:rPr>
                <w:rStyle w:val="Hyperlink"/>
                <w:rFonts w:cs="B Jadid"/>
                <w:noProof/>
                <w:rtl/>
                <w:lang w:bidi="fa-IR"/>
              </w:rPr>
              <w:t>2.1</w:t>
            </w:r>
            <w:r>
              <w:rPr>
                <w:rFonts w:asciiTheme="minorHAnsi" w:eastAsiaTheme="minorEastAsia" w:hAnsiTheme="minorHAnsi" w:cstheme="minorBidi" w:hint="cs"/>
                <w:noProof/>
                <w:rtl/>
              </w:rPr>
              <w:t xml:space="preserve">        </w:t>
            </w:r>
            <w:r w:rsidRPr="00E87B2D">
              <w:rPr>
                <w:rStyle w:val="Hyperlink"/>
                <w:rFonts w:cs="B Jadid" w:hint="eastAsia"/>
                <w:noProof/>
                <w:rtl/>
                <w:lang w:bidi="fa-IR"/>
              </w:rPr>
              <w:t>فصل</w:t>
            </w:r>
            <w:r w:rsidRPr="00E87B2D">
              <w:rPr>
                <w:rStyle w:val="Hyperlink"/>
                <w:rFonts w:cs="B Jadid"/>
                <w:noProof/>
                <w:rtl/>
                <w:lang w:bidi="fa-IR"/>
              </w:rPr>
              <w:t xml:space="preserve"> </w:t>
            </w:r>
            <w:r w:rsidRPr="00E87B2D">
              <w:rPr>
                <w:rStyle w:val="Hyperlink"/>
                <w:rFonts w:cs="B Jadid" w:hint="eastAsia"/>
                <w:noProof/>
                <w:rtl/>
                <w:lang w:bidi="fa-IR"/>
              </w:rPr>
              <w:t>اول</w:t>
            </w:r>
            <w:r w:rsidRPr="00E87B2D">
              <w:rPr>
                <w:rStyle w:val="Hyperlink"/>
                <w:rFonts w:cs="B Jadid"/>
                <w:noProof/>
                <w:rtl/>
                <w:lang w:bidi="fa-IR"/>
              </w:rPr>
              <w:t>:</w:t>
            </w:r>
            <w:r w:rsidRPr="00E87B2D">
              <w:rPr>
                <w:rStyle w:val="Hyperlink"/>
                <w:noProof/>
                <w:rtl/>
                <w:lang w:bidi="fa-IR"/>
              </w:rPr>
              <w:t xml:space="preserve">  </w:t>
            </w:r>
            <w:r w:rsidRPr="00E87B2D">
              <w:rPr>
                <w:rStyle w:val="Hyperlink"/>
                <w:rFonts w:cs="B Jadid" w:hint="eastAsia"/>
                <w:noProof/>
                <w:rtl/>
                <w:lang w:bidi="fa-IR"/>
              </w:rPr>
              <w:t>معرفي</w:t>
            </w:r>
            <w:r w:rsidRPr="00E87B2D">
              <w:rPr>
                <w:rStyle w:val="Hyperlink"/>
                <w:rFonts w:cs="B Jadid"/>
                <w:noProof/>
                <w:rtl/>
                <w:lang w:bidi="fa-IR"/>
              </w:rPr>
              <w:t xml:space="preserve"> </w:t>
            </w:r>
            <w:r w:rsidRPr="00E87B2D">
              <w:rPr>
                <w:rStyle w:val="Hyperlink"/>
                <w:rFonts w:cs="B Jadid" w:hint="eastAsia"/>
                <w:noProof/>
                <w:rtl/>
                <w:lang w:bidi="fa-IR"/>
              </w:rPr>
              <w:t>موضوعات</w:t>
            </w:r>
            <w:r w:rsidRPr="00E87B2D">
              <w:rPr>
                <w:rStyle w:val="Hyperlink"/>
                <w:rFonts w:cs="B Jadid"/>
                <w:noProof/>
                <w:rtl/>
                <w:lang w:bidi="fa-IR"/>
              </w:rPr>
              <w:t xml:space="preserve"> </w:t>
            </w:r>
            <w:r w:rsidRPr="00E87B2D">
              <w:rPr>
                <w:rStyle w:val="Hyperlink"/>
                <w:rFonts w:cs="B Jadid" w:hint="eastAsia"/>
                <w:noProof/>
                <w:rtl/>
                <w:lang w:bidi="fa-IR"/>
              </w:rPr>
              <w:t>علوم</w:t>
            </w:r>
            <w:r w:rsidRPr="00E87B2D">
              <w:rPr>
                <w:rStyle w:val="Hyperlink"/>
                <w:rFonts w:cs="B Jadid"/>
                <w:noProof/>
                <w:rtl/>
                <w:lang w:bidi="fa-IR"/>
              </w:rPr>
              <w:t xml:space="preserve"> </w:t>
            </w:r>
            <w:r w:rsidRPr="00E87B2D">
              <w:rPr>
                <w:rStyle w:val="Hyperlink"/>
                <w:rFonts w:cs="B Jadid" w:hint="eastAsia"/>
                <w:noProof/>
                <w:rtl/>
                <w:lang w:bidi="fa-IR"/>
              </w:rPr>
              <w:t>و</w:t>
            </w:r>
            <w:r w:rsidRPr="00E87B2D">
              <w:rPr>
                <w:rStyle w:val="Hyperlink"/>
                <w:rFonts w:cs="B Jadid"/>
                <w:noProof/>
                <w:rtl/>
                <w:lang w:bidi="fa-IR"/>
              </w:rPr>
              <w:t xml:space="preserve"> </w:t>
            </w:r>
            <w:r w:rsidRPr="00E87B2D">
              <w:rPr>
                <w:rStyle w:val="Hyperlink"/>
                <w:rFonts w:cs="B Jadid" w:hint="eastAsia"/>
                <w:noProof/>
                <w:rtl/>
                <w:lang w:bidi="fa-IR"/>
              </w:rPr>
              <w:t>تفسير</w:t>
            </w:r>
            <w:r w:rsidRPr="00E87B2D">
              <w:rPr>
                <w:rStyle w:val="Hyperlink"/>
                <w:rFonts w:cs="B Jadid"/>
                <w:noProof/>
                <w:rtl/>
                <w:lang w:bidi="fa-IR"/>
              </w:rPr>
              <w:t xml:space="preserve"> </w:t>
            </w:r>
            <w:r w:rsidRPr="00E87B2D">
              <w:rPr>
                <w:rStyle w:val="Hyperlink"/>
                <w:rFonts w:cs="B Jadid" w:hint="eastAsia"/>
                <w:noProof/>
                <w:rtl/>
                <w:lang w:bidi="fa-IR"/>
              </w:rPr>
              <w:t>قرآني</w:t>
            </w:r>
            <w:r>
              <w:rPr>
                <w:noProof/>
                <w:webHidden/>
              </w:rPr>
              <w:tab/>
            </w:r>
            <w:r>
              <w:rPr>
                <w:noProof/>
                <w:webHidden/>
              </w:rPr>
              <w:fldChar w:fldCharType="begin"/>
            </w:r>
            <w:r>
              <w:rPr>
                <w:noProof/>
                <w:webHidden/>
              </w:rPr>
              <w:instrText xml:space="preserve"> PAGEREF _Toc451509860 \h </w:instrText>
            </w:r>
            <w:r>
              <w:rPr>
                <w:noProof/>
                <w:webHidden/>
              </w:rPr>
            </w:r>
            <w:r>
              <w:rPr>
                <w:noProof/>
                <w:webHidden/>
              </w:rPr>
              <w:fldChar w:fldCharType="separate"/>
            </w:r>
            <w:r>
              <w:rPr>
                <w:noProof/>
                <w:webHidden/>
              </w:rPr>
              <w:t>17</w:t>
            </w:r>
            <w:r>
              <w:rPr>
                <w:noProof/>
                <w:webHidden/>
              </w:rPr>
              <w:fldChar w:fldCharType="end"/>
            </w:r>
          </w:hyperlink>
        </w:p>
        <w:p w:rsidR="008E339C" w:rsidRDefault="008E339C" w:rsidP="008E339C">
          <w:pPr>
            <w:pStyle w:val="TOC3"/>
            <w:tabs>
              <w:tab w:val="left" w:pos="5522"/>
              <w:tab w:val="right" w:leader="dot" w:pos="9514"/>
            </w:tabs>
            <w:bidi/>
            <w:rPr>
              <w:rFonts w:asciiTheme="minorHAnsi" w:eastAsiaTheme="minorEastAsia" w:hAnsiTheme="minorHAnsi" w:cstheme="minorBidi"/>
              <w:noProof/>
            </w:rPr>
          </w:pPr>
          <w:hyperlink w:anchor="_Toc451509861" w:history="1">
            <w:r w:rsidRPr="00E87B2D">
              <w:rPr>
                <w:rStyle w:val="Hyperlink"/>
                <w:noProof/>
                <w:rtl/>
                <w:lang w:bidi="fa-IR"/>
              </w:rPr>
              <w:t>2.1.1</w:t>
            </w:r>
            <w:r>
              <w:rPr>
                <w:rFonts w:asciiTheme="minorHAnsi" w:eastAsiaTheme="minorEastAsia" w:hAnsiTheme="minorHAnsi" w:cstheme="minorBidi" w:hint="cs"/>
                <w:noProof/>
                <w:rtl/>
              </w:rPr>
              <w:t xml:space="preserve">        </w:t>
            </w:r>
            <w:r w:rsidRPr="00E87B2D">
              <w:rPr>
                <w:rStyle w:val="Hyperlink"/>
                <w:rFonts w:hint="eastAsia"/>
                <w:noProof/>
                <w:rtl/>
                <w:lang w:bidi="fa-IR"/>
              </w:rPr>
              <w:t>معرفي</w:t>
            </w:r>
            <w:r w:rsidRPr="00E87B2D">
              <w:rPr>
                <w:rStyle w:val="Hyperlink"/>
                <w:noProof/>
                <w:rtl/>
                <w:lang w:bidi="fa-IR"/>
              </w:rPr>
              <w:t xml:space="preserve"> </w:t>
            </w:r>
            <w:r w:rsidRPr="00E87B2D">
              <w:rPr>
                <w:rStyle w:val="Hyperlink"/>
                <w:rFonts w:hint="eastAsia"/>
                <w:noProof/>
                <w:rtl/>
                <w:lang w:bidi="fa-IR"/>
              </w:rPr>
              <w:t>برخي</w:t>
            </w:r>
            <w:r w:rsidRPr="00E87B2D">
              <w:rPr>
                <w:rStyle w:val="Hyperlink"/>
                <w:noProof/>
                <w:rtl/>
                <w:lang w:bidi="fa-IR"/>
              </w:rPr>
              <w:t xml:space="preserve"> </w:t>
            </w:r>
            <w:r w:rsidRPr="00E87B2D">
              <w:rPr>
                <w:rStyle w:val="Hyperlink"/>
                <w:rFonts w:hint="eastAsia"/>
                <w:noProof/>
                <w:rtl/>
                <w:lang w:bidi="fa-IR"/>
              </w:rPr>
              <w:t>از</w:t>
            </w:r>
            <w:r w:rsidRPr="00E87B2D">
              <w:rPr>
                <w:rStyle w:val="Hyperlink"/>
                <w:noProof/>
                <w:rtl/>
                <w:lang w:bidi="fa-IR"/>
              </w:rPr>
              <w:t xml:space="preserve"> </w:t>
            </w:r>
            <w:r w:rsidRPr="00E87B2D">
              <w:rPr>
                <w:rStyle w:val="Hyperlink"/>
                <w:rFonts w:hint="eastAsia"/>
                <w:noProof/>
                <w:rtl/>
                <w:lang w:bidi="fa-IR"/>
              </w:rPr>
              <w:t>موضوعات</w:t>
            </w:r>
            <w:r w:rsidRPr="00E87B2D">
              <w:rPr>
                <w:rStyle w:val="Hyperlink"/>
                <w:noProof/>
                <w:rtl/>
                <w:lang w:bidi="fa-IR"/>
              </w:rPr>
              <w:t xml:space="preserve"> </w:t>
            </w:r>
            <w:r w:rsidRPr="00E87B2D">
              <w:rPr>
                <w:rStyle w:val="Hyperlink"/>
                <w:rFonts w:hint="eastAsia"/>
                <w:noProof/>
                <w:rtl/>
                <w:lang w:bidi="fa-IR"/>
              </w:rPr>
              <w:t>و</w:t>
            </w:r>
            <w:r w:rsidRPr="00E87B2D">
              <w:rPr>
                <w:rStyle w:val="Hyperlink"/>
                <w:noProof/>
                <w:rtl/>
                <w:lang w:bidi="fa-IR"/>
              </w:rPr>
              <w:t xml:space="preserve"> </w:t>
            </w:r>
            <w:r w:rsidRPr="00E87B2D">
              <w:rPr>
                <w:rStyle w:val="Hyperlink"/>
                <w:rFonts w:hint="eastAsia"/>
                <w:noProof/>
                <w:rtl/>
                <w:lang w:bidi="fa-IR"/>
              </w:rPr>
              <w:t>مسايل</w:t>
            </w:r>
            <w:r w:rsidRPr="00E87B2D">
              <w:rPr>
                <w:rStyle w:val="Hyperlink"/>
                <w:noProof/>
                <w:rtl/>
                <w:lang w:bidi="fa-IR"/>
              </w:rPr>
              <w:t xml:space="preserve"> </w:t>
            </w:r>
            <w:r w:rsidRPr="00E87B2D">
              <w:rPr>
                <w:rStyle w:val="Hyperlink"/>
                <w:rFonts w:hint="eastAsia"/>
                <w:noProof/>
                <w:rtl/>
                <w:lang w:bidi="fa-IR"/>
              </w:rPr>
              <w:t>علوم</w:t>
            </w:r>
            <w:r w:rsidRPr="00E87B2D">
              <w:rPr>
                <w:rStyle w:val="Hyperlink"/>
                <w:noProof/>
                <w:rtl/>
                <w:lang w:bidi="fa-IR"/>
              </w:rPr>
              <w:t xml:space="preserve"> </w:t>
            </w:r>
            <w:r w:rsidRPr="00E87B2D">
              <w:rPr>
                <w:rStyle w:val="Hyperlink"/>
                <w:rFonts w:hint="eastAsia"/>
                <w:noProof/>
                <w:rtl/>
                <w:lang w:bidi="fa-IR"/>
              </w:rPr>
              <w:t>و</w:t>
            </w:r>
            <w:r w:rsidRPr="00E87B2D">
              <w:rPr>
                <w:rStyle w:val="Hyperlink"/>
                <w:noProof/>
                <w:rtl/>
                <w:lang w:bidi="fa-IR"/>
              </w:rPr>
              <w:t xml:space="preserve"> </w:t>
            </w:r>
            <w:r w:rsidRPr="00E87B2D">
              <w:rPr>
                <w:rStyle w:val="Hyperlink"/>
                <w:rFonts w:hint="eastAsia"/>
                <w:noProof/>
                <w:rtl/>
                <w:lang w:bidi="fa-IR"/>
              </w:rPr>
              <w:t>تفسير</w:t>
            </w:r>
            <w:r w:rsidRPr="00E87B2D">
              <w:rPr>
                <w:rStyle w:val="Hyperlink"/>
                <w:noProof/>
                <w:rtl/>
                <w:lang w:bidi="fa-IR"/>
              </w:rPr>
              <w:t xml:space="preserve"> </w:t>
            </w:r>
            <w:r w:rsidRPr="00E87B2D">
              <w:rPr>
                <w:rStyle w:val="Hyperlink"/>
                <w:rFonts w:hint="eastAsia"/>
                <w:noProof/>
                <w:rtl/>
                <w:lang w:bidi="fa-IR"/>
              </w:rPr>
              <w:t>قرآني</w:t>
            </w:r>
            <w:r>
              <w:rPr>
                <w:noProof/>
                <w:webHidden/>
              </w:rPr>
              <w:tab/>
            </w:r>
            <w:r>
              <w:rPr>
                <w:noProof/>
                <w:webHidden/>
              </w:rPr>
              <w:fldChar w:fldCharType="begin"/>
            </w:r>
            <w:r>
              <w:rPr>
                <w:noProof/>
                <w:webHidden/>
              </w:rPr>
              <w:instrText xml:space="preserve"> PAGEREF _Toc451509861 \h </w:instrText>
            </w:r>
            <w:r>
              <w:rPr>
                <w:noProof/>
                <w:webHidden/>
              </w:rPr>
            </w:r>
            <w:r>
              <w:rPr>
                <w:noProof/>
                <w:webHidden/>
              </w:rPr>
              <w:fldChar w:fldCharType="separate"/>
            </w:r>
            <w:r>
              <w:rPr>
                <w:noProof/>
                <w:webHidden/>
              </w:rPr>
              <w:t>19</w:t>
            </w:r>
            <w:r>
              <w:rPr>
                <w:noProof/>
                <w:webHidden/>
              </w:rPr>
              <w:fldChar w:fldCharType="end"/>
            </w:r>
          </w:hyperlink>
        </w:p>
        <w:p w:rsidR="008E339C" w:rsidRDefault="008E339C" w:rsidP="008E339C">
          <w:pPr>
            <w:pStyle w:val="TOC3"/>
            <w:tabs>
              <w:tab w:val="left" w:pos="5917"/>
              <w:tab w:val="right" w:leader="dot" w:pos="9514"/>
            </w:tabs>
            <w:bidi/>
            <w:rPr>
              <w:rFonts w:asciiTheme="minorHAnsi" w:eastAsiaTheme="minorEastAsia" w:hAnsiTheme="minorHAnsi" w:cstheme="minorBidi"/>
              <w:noProof/>
            </w:rPr>
          </w:pPr>
          <w:hyperlink w:anchor="_Toc451509862" w:history="1">
            <w:r w:rsidRPr="00E87B2D">
              <w:rPr>
                <w:rStyle w:val="Hyperlink"/>
                <w:rFonts w:cs="B Jadid"/>
                <w:noProof/>
                <w:rtl/>
                <w:lang w:bidi="fa-IR"/>
              </w:rPr>
              <w:t>2.1.2</w:t>
            </w:r>
            <w:r>
              <w:rPr>
                <w:rFonts w:asciiTheme="minorHAnsi" w:eastAsiaTheme="minorEastAsia" w:hAnsiTheme="minorHAnsi" w:cstheme="minorBidi" w:hint="cs"/>
                <w:noProof/>
                <w:rtl/>
              </w:rPr>
              <w:t xml:space="preserve">     </w:t>
            </w:r>
            <w:r w:rsidRPr="00E87B2D">
              <w:rPr>
                <w:rStyle w:val="Hyperlink"/>
                <w:rFonts w:hint="eastAsia"/>
                <w:noProof/>
                <w:rtl/>
                <w:lang w:bidi="fa-IR"/>
              </w:rPr>
              <w:t>فصل</w:t>
            </w:r>
            <w:r w:rsidRPr="00E87B2D">
              <w:rPr>
                <w:rStyle w:val="Hyperlink"/>
                <w:noProof/>
                <w:rtl/>
                <w:lang w:bidi="fa-IR"/>
              </w:rPr>
              <w:t xml:space="preserve"> </w:t>
            </w:r>
            <w:r w:rsidRPr="00E87B2D">
              <w:rPr>
                <w:rStyle w:val="Hyperlink"/>
                <w:rFonts w:hint="eastAsia"/>
                <w:noProof/>
                <w:rtl/>
                <w:lang w:bidi="fa-IR"/>
              </w:rPr>
              <w:t>دوم</w:t>
            </w:r>
            <w:r w:rsidRPr="00E87B2D">
              <w:rPr>
                <w:rStyle w:val="Hyperlink"/>
                <w:noProof/>
                <w:rtl/>
                <w:lang w:bidi="fa-IR"/>
              </w:rPr>
              <w:t xml:space="preserve">: </w:t>
            </w:r>
            <w:r w:rsidRPr="00E87B2D">
              <w:rPr>
                <w:rStyle w:val="Hyperlink"/>
                <w:rFonts w:cs="B Jadid" w:hint="eastAsia"/>
                <w:noProof/>
                <w:rtl/>
                <w:lang w:bidi="fa-IR"/>
              </w:rPr>
              <w:t>معرفي</w:t>
            </w:r>
            <w:r w:rsidRPr="00E87B2D">
              <w:rPr>
                <w:rStyle w:val="Hyperlink"/>
                <w:rFonts w:cs="B Jadid"/>
                <w:noProof/>
                <w:rtl/>
                <w:lang w:bidi="fa-IR"/>
              </w:rPr>
              <w:t xml:space="preserve"> </w:t>
            </w:r>
            <w:r w:rsidRPr="00E87B2D">
              <w:rPr>
                <w:rStyle w:val="Hyperlink"/>
                <w:rFonts w:cs="B Jadid" w:hint="eastAsia"/>
                <w:noProof/>
                <w:rtl/>
                <w:lang w:bidi="fa-IR"/>
              </w:rPr>
              <w:t>مراکز</w:t>
            </w:r>
            <w:r w:rsidRPr="00E87B2D">
              <w:rPr>
                <w:rStyle w:val="Hyperlink"/>
                <w:rFonts w:cs="B Jadid"/>
                <w:noProof/>
                <w:rtl/>
                <w:lang w:bidi="fa-IR"/>
              </w:rPr>
              <w:t xml:space="preserve"> </w:t>
            </w:r>
            <w:r w:rsidRPr="00E87B2D">
              <w:rPr>
                <w:rStyle w:val="Hyperlink"/>
                <w:rFonts w:cs="B Jadid" w:hint="eastAsia"/>
                <w:noProof/>
                <w:rtl/>
                <w:lang w:bidi="fa-IR"/>
              </w:rPr>
              <w:t>و</w:t>
            </w:r>
            <w:r w:rsidRPr="00E87B2D">
              <w:rPr>
                <w:rStyle w:val="Hyperlink"/>
                <w:rFonts w:cs="B Jadid"/>
                <w:noProof/>
                <w:rtl/>
                <w:lang w:bidi="fa-IR"/>
              </w:rPr>
              <w:t xml:space="preserve"> </w:t>
            </w:r>
            <w:r w:rsidRPr="00E87B2D">
              <w:rPr>
                <w:rStyle w:val="Hyperlink"/>
                <w:rFonts w:cs="B Jadid" w:hint="eastAsia"/>
                <w:noProof/>
                <w:rtl/>
                <w:lang w:bidi="fa-IR"/>
              </w:rPr>
              <w:t>موسسات</w:t>
            </w:r>
            <w:r w:rsidRPr="00E87B2D">
              <w:rPr>
                <w:rStyle w:val="Hyperlink"/>
                <w:rFonts w:cs="B Jadid"/>
                <w:noProof/>
                <w:rtl/>
                <w:lang w:bidi="fa-IR"/>
              </w:rPr>
              <w:t xml:space="preserve"> </w:t>
            </w:r>
            <w:r w:rsidRPr="00E87B2D">
              <w:rPr>
                <w:rStyle w:val="Hyperlink"/>
                <w:rFonts w:cs="B Jadid" w:hint="eastAsia"/>
                <w:noProof/>
                <w:rtl/>
                <w:lang w:bidi="fa-IR"/>
              </w:rPr>
              <w:t>تفسير</w:t>
            </w:r>
            <w:r w:rsidRPr="00E87B2D">
              <w:rPr>
                <w:rStyle w:val="Hyperlink"/>
                <w:rFonts w:cs="B Jadid"/>
                <w:noProof/>
                <w:rtl/>
                <w:lang w:bidi="fa-IR"/>
              </w:rPr>
              <w:t xml:space="preserve"> </w:t>
            </w:r>
            <w:r w:rsidRPr="00E87B2D">
              <w:rPr>
                <w:rStyle w:val="Hyperlink"/>
                <w:rFonts w:cs="B Jadid" w:hint="eastAsia"/>
                <w:noProof/>
                <w:rtl/>
                <w:lang w:bidi="fa-IR"/>
              </w:rPr>
              <w:t>و</w:t>
            </w:r>
            <w:r w:rsidRPr="00E87B2D">
              <w:rPr>
                <w:rStyle w:val="Hyperlink"/>
                <w:rFonts w:cs="B Jadid"/>
                <w:noProof/>
                <w:rtl/>
                <w:lang w:bidi="fa-IR"/>
              </w:rPr>
              <w:t xml:space="preserve"> </w:t>
            </w:r>
            <w:r w:rsidRPr="00E87B2D">
              <w:rPr>
                <w:rStyle w:val="Hyperlink"/>
                <w:rFonts w:cs="B Jadid" w:hint="eastAsia"/>
                <w:noProof/>
                <w:rtl/>
                <w:lang w:bidi="fa-IR"/>
              </w:rPr>
              <w:t>علوم</w:t>
            </w:r>
            <w:r w:rsidRPr="00E87B2D">
              <w:rPr>
                <w:rStyle w:val="Hyperlink"/>
                <w:rFonts w:cs="B Jadid"/>
                <w:noProof/>
                <w:rtl/>
                <w:lang w:bidi="fa-IR"/>
              </w:rPr>
              <w:t xml:space="preserve"> </w:t>
            </w:r>
            <w:r w:rsidRPr="00E87B2D">
              <w:rPr>
                <w:rStyle w:val="Hyperlink"/>
                <w:rFonts w:cs="B Jadid" w:hint="eastAsia"/>
                <w:noProof/>
                <w:rtl/>
                <w:lang w:bidi="fa-IR"/>
              </w:rPr>
              <w:t>قرآني</w:t>
            </w:r>
            <w:r>
              <w:rPr>
                <w:noProof/>
                <w:webHidden/>
              </w:rPr>
              <w:tab/>
            </w:r>
            <w:r>
              <w:rPr>
                <w:noProof/>
                <w:webHidden/>
              </w:rPr>
              <w:fldChar w:fldCharType="begin"/>
            </w:r>
            <w:r>
              <w:rPr>
                <w:noProof/>
                <w:webHidden/>
              </w:rPr>
              <w:instrText xml:space="preserve"> PAGEREF _Toc451509862 \h </w:instrText>
            </w:r>
            <w:r>
              <w:rPr>
                <w:noProof/>
                <w:webHidden/>
              </w:rPr>
            </w:r>
            <w:r>
              <w:rPr>
                <w:noProof/>
                <w:webHidden/>
              </w:rPr>
              <w:fldChar w:fldCharType="separate"/>
            </w:r>
            <w:r>
              <w:rPr>
                <w:noProof/>
                <w:webHidden/>
              </w:rPr>
              <w:t>155</w:t>
            </w:r>
            <w:r>
              <w:rPr>
                <w:noProof/>
                <w:webHidden/>
              </w:rPr>
              <w:fldChar w:fldCharType="end"/>
            </w:r>
          </w:hyperlink>
        </w:p>
        <w:p w:rsidR="008E339C" w:rsidRDefault="008E339C" w:rsidP="008E339C">
          <w:pPr>
            <w:pStyle w:val="TOC2"/>
            <w:tabs>
              <w:tab w:val="left" w:pos="5023"/>
              <w:tab w:val="right" w:leader="dot" w:pos="9514"/>
            </w:tabs>
            <w:bidi/>
            <w:rPr>
              <w:rFonts w:asciiTheme="minorHAnsi" w:eastAsiaTheme="minorEastAsia" w:hAnsiTheme="minorHAnsi" w:cstheme="minorBidi"/>
              <w:noProof/>
            </w:rPr>
          </w:pPr>
          <w:hyperlink w:anchor="_Toc451509863" w:history="1">
            <w:r w:rsidRPr="00E87B2D">
              <w:rPr>
                <w:rStyle w:val="Hyperlink"/>
                <w:rFonts w:cs="B Jadid"/>
                <w:noProof/>
                <w:rtl/>
                <w:lang w:bidi="fa-IR"/>
              </w:rPr>
              <w:t>2.2</w:t>
            </w:r>
            <w:r>
              <w:rPr>
                <w:rFonts w:asciiTheme="minorHAnsi" w:eastAsiaTheme="minorEastAsia" w:hAnsiTheme="minorHAnsi" w:cstheme="minorBidi" w:hint="cs"/>
                <w:noProof/>
                <w:rtl/>
              </w:rPr>
              <w:t xml:space="preserve">   </w:t>
            </w:r>
            <w:r w:rsidRPr="00E87B2D">
              <w:rPr>
                <w:rStyle w:val="Hyperlink"/>
                <w:rFonts w:cs="B Jadid" w:hint="eastAsia"/>
                <w:noProof/>
                <w:rtl/>
                <w:lang w:bidi="fa-IR"/>
              </w:rPr>
              <w:t>فصل</w:t>
            </w:r>
            <w:r w:rsidRPr="00E87B2D">
              <w:rPr>
                <w:rStyle w:val="Hyperlink"/>
                <w:rFonts w:cs="B Jadid"/>
                <w:noProof/>
                <w:rtl/>
                <w:lang w:bidi="fa-IR"/>
              </w:rPr>
              <w:t xml:space="preserve"> </w:t>
            </w:r>
            <w:r w:rsidRPr="00E87B2D">
              <w:rPr>
                <w:rStyle w:val="Hyperlink"/>
                <w:rFonts w:cs="B Jadid" w:hint="eastAsia"/>
                <w:noProof/>
                <w:rtl/>
                <w:lang w:bidi="fa-IR"/>
              </w:rPr>
              <w:t>دوم</w:t>
            </w:r>
            <w:r w:rsidRPr="00E87B2D">
              <w:rPr>
                <w:rStyle w:val="Hyperlink"/>
                <w:rFonts w:cs="B Jadid"/>
                <w:noProof/>
                <w:rtl/>
                <w:lang w:bidi="fa-IR"/>
              </w:rPr>
              <w:t xml:space="preserve">: </w:t>
            </w:r>
            <w:r w:rsidRPr="00E87B2D">
              <w:rPr>
                <w:rStyle w:val="Hyperlink"/>
                <w:rFonts w:cs="B Jadid" w:hint="eastAsia"/>
                <w:noProof/>
                <w:rtl/>
                <w:lang w:bidi="fa-IR"/>
              </w:rPr>
              <w:t>معرفي</w:t>
            </w:r>
            <w:r w:rsidRPr="00E87B2D">
              <w:rPr>
                <w:rStyle w:val="Hyperlink"/>
                <w:rFonts w:cs="B Jadid"/>
                <w:noProof/>
                <w:rtl/>
                <w:lang w:bidi="fa-IR"/>
              </w:rPr>
              <w:t xml:space="preserve"> </w:t>
            </w:r>
            <w:r w:rsidRPr="00E87B2D">
              <w:rPr>
                <w:rStyle w:val="Hyperlink"/>
                <w:rFonts w:cs="B Jadid" w:hint="eastAsia"/>
                <w:noProof/>
                <w:rtl/>
                <w:lang w:bidi="fa-IR"/>
              </w:rPr>
              <w:t>مراکز</w:t>
            </w:r>
            <w:r w:rsidRPr="00E87B2D">
              <w:rPr>
                <w:rStyle w:val="Hyperlink"/>
                <w:noProof/>
                <w:rtl/>
                <w:lang w:bidi="fa-IR"/>
              </w:rPr>
              <w:t xml:space="preserve"> </w:t>
            </w:r>
            <w:r w:rsidRPr="00E87B2D">
              <w:rPr>
                <w:rStyle w:val="Hyperlink"/>
                <w:rFonts w:cs="B Jadid" w:hint="eastAsia"/>
                <w:noProof/>
                <w:rtl/>
                <w:lang w:bidi="fa-IR"/>
              </w:rPr>
              <w:t>و</w:t>
            </w:r>
            <w:r w:rsidRPr="00E87B2D">
              <w:rPr>
                <w:rStyle w:val="Hyperlink"/>
                <w:rFonts w:cs="B Jadid"/>
                <w:noProof/>
                <w:rtl/>
                <w:lang w:bidi="fa-IR"/>
              </w:rPr>
              <w:t xml:space="preserve"> </w:t>
            </w:r>
            <w:r w:rsidRPr="00E87B2D">
              <w:rPr>
                <w:rStyle w:val="Hyperlink"/>
                <w:rFonts w:cs="B Jadid" w:hint="eastAsia"/>
                <w:noProof/>
                <w:rtl/>
                <w:lang w:bidi="fa-IR"/>
              </w:rPr>
              <w:t>موسسات</w:t>
            </w:r>
            <w:r w:rsidRPr="00E87B2D">
              <w:rPr>
                <w:rStyle w:val="Hyperlink"/>
                <w:rFonts w:cs="B Jadid"/>
                <w:noProof/>
                <w:rtl/>
                <w:lang w:bidi="fa-IR"/>
              </w:rPr>
              <w:t xml:space="preserve"> </w:t>
            </w:r>
            <w:r w:rsidRPr="00E87B2D">
              <w:rPr>
                <w:rStyle w:val="Hyperlink"/>
                <w:rFonts w:cs="B Jadid" w:hint="eastAsia"/>
                <w:noProof/>
                <w:rtl/>
                <w:lang w:bidi="fa-IR"/>
              </w:rPr>
              <w:t>فقه</w:t>
            </w:r>
            <w:r w:rsidRPr="00E87B2D">
              <w:rPr>
                <w:rStyle w:val="Hyperlink"/>
                <w:rFonts w:cs="B Jadid"/>
                <w:noProof/>
                <w:rtl/>
                <w:lang w:bidi="fa-IR"/>
              </w:rPr>
              <w:t xml:space="preserve"> </w:t>
            </w:r>
            <w:r w:rsidRPr="00E87B2D">
              <w:rPr>
                <w:rStyle w:val="Hyperlink"/>
                <w:rFonts w:cs="B Jadid" w:hint="eastAsia"/>
                <w:noProof/>
                <w:rtl/>
                <w:lang w:bidi="fa-IR"/>
              </w:rPr>
              <w:t>و</w:t>
            </w:r>
            <w:r w:rsidRPr="00E87B2D">
              <w:rPr>
                <w:rStyle w:val="Hyperlink"/>
                <w:rFonts w:cs="B Jadid"/>
                <w:noProof/>
                <w:rtl/>
                <w:lang w:bidi="fa-IR"/>
              </w:rPr>
              <w:t xml:space="preserve"> </w:t>
            </w:r>
            <w:r w:rsidRPr="00E87B2D">
              <w:rPr>
                <w:rStyle w:val="Hyperlink"/>
                <w:rFonts w:cs="B Jadid" w:hint="eastAsia"/>
                <w:noProof/>
                <w:rtl/>
                <w:lang w:bidi="fa-IR"/>
              </w:rPr>
              <w:t>اصول</w:t>
            </w:r>
            <w:r>
              <w:rPr>
                <w:noProof/>
                <w:webHidden/>
              </w:rPr>
              <w:tab/>
            </w:r>
            <w:r>
              <w:rPr>
                <w:rFonts w:hint="cs"/>
                <w:noProof/>
                <w:webHidden/>
                <w:rtl/>
              </w:rPr>
              <w:t xml:space="preserve"> </w:t>
            </w:r>
            <w:r w:rsidRPr="008E339C">
              <w:rPr>
                <w:rFonts w:hint="cs"/>
                <w:noProof/>
                <w:rtl/>
              </w:rPr>
              <w:t xml:space="preserve">                                 </w:t>
            </w:r>
            <w:r>
              <w:rPr>
                <w:rFonts w:hint="cs"/>
                <w:noProof/>
                <w:rtl/>
              </w:rPr>
              <w:t xml:space="preserve">      </w:t>
            </w:r>
            <w:r w:rsidRPr="008E339C">
              <w:rPr>
                <w:rFonts w:hint="cs"/>
                <w:noProof/>
                <w:rtl/>
              </w:rPr>
              <w:t xml:space="preserve">                           </w:t>
            </w:r>
            <w:r>
              <w:rPr>
                <w:noProof/>
                <w:webHidden/>
              </w:rPr>
              <w:fldChar w:fldCharType="begin"/>
            </w:r>
            <w:r>
              <w:rPr>
                <w:noProof/>
                <w:webHidden/>
              </w:rPr>
              <w:instrText xml:space="preserve"> PAGEREF _Toc451509863 \h </w:instrText>
            </w:r>
            <w:r>
              <w:rPr>
                <w:noProof/>
                <w:webHidden/>
              </w:rPr>
            </w:r>
            <w:r>
              <w:rPr>
                <w:noProof/>
                <w:webHidden/>
              </w:rPr>
              <w:fldChar w:fldCharType="separate"/>
            </w:r>
            <w:r>
              <w:rPr>
                <w:noProof/>
                <w:webHidden/>
              </w:rPr>
              <w:t>241</w:t>
            </w:r>
            <w:r>
              <w:rPr>
                <w:noProof/>
                <w:webHidden/>
              </w:rPr>
              <w:fldChar w:fldCharType="end"/>
            </w:r>
          </w:hyperlink>
        </w:p>
        <w:p w:rsidR="008E339C" w:rsidRDefault="008E339C" w:rsidP="008E339C">
          <w:pPr>
            <w:pStyle w:val="TOC3"/>
            <w:tabs>
              <w:tab w:val="left" w:pos="6542"/>
              <w:tab w:val="right" w:leader="dot" w:pos="9514"/>
            </w:tabs>
            <w:bidi/>
            <w:rPr>
              <w:rFonts w:asciiTheme="minorHAnsi" w:eastAsiaTheme="minorEastAsia" w:hAnsiTheme="minorHAnsi" w:cstheme="minorBidi"/>
              <w:noProof/>
            </w:rPr>
          </w:pPr>
          <w:hyperlink w:anchor="_Toc451509864" w:history="1">
            <w:r w:rsidRPr="00E87B2D">
              <w:rPr>
                <w:rStyle w:val="Hyperlink"/>
                <w:noProof/>
                <w:rtl/>
              </w:rPr>
              <w:t>2.2.1</w:t>
            </w:r>
            <w:r>
              <w:rPr>
                <w:rFonts w:asciiTheme="minorHAnsi" w:eastAsiaTheme="minorEastAsia" w:hAnsiTheme="minorHAnsi" w:cstheme="minorBidi" w:hint="cs"/>
                <w:noProof/>
                <w:rtl/>
              </w:rPr>
              <w:t xml:space="preserve">     </w:t>
            </w:r>
            <w:r w:rsidRPr="00E87B2D">
              <w:rPr>
                <w:rStyle w:val="Hyperlink"/>
                <w:rFonts w:hint="eastAsia"/>
                <w:noProof/>
                <w:rtl/>
                <w:lang w:bidi="fa-IR"/>
              </w:rPr>
              <w:t>فهرست</w:t>
            </w:r>
            <w:r w:rsidRPr="00E87B2D">
              <w:rPr>
                <w:rStyle w:val="Hyperlink"/>
                <w:noProof/>
                <w:rtl/>
                <w:lang w:bidi="fa-IR"/>
              </w:rPr>
              <w:t xml:space="preserve"> </w:t>
            </w:r>
            <w:r w:rsidRPr="00E87B2D">
              <w:rPr>
                <w:rStyle w:val="Hyperlink"/>
                <w:rFonts w:hint="eastAsia"/>
                <w:noProof/>
                <w:rtl/>
                <w:lang w:bidi="fa-IR"/>
              </w:rPr>
              <w:t>برخي</w:t>
            </w:r>
            <w:r w:rsidRPr="00E87B2D">
              <w:rPr>
                <w:rStyle w:val="Hyperlink"/>
                <w:noProof/>
                <w:rtl/>
                <w:lang w:bidi="fa-IR"/>
              </w:rPr>
              <w:t xml:space="preserve"> </w:t>
            </w:r>
            <w:r w:rsidRPr="00E87B2D">
              <w:rPr>
                <w:rStyle w:val="Hyperlink"/>
                <w:rFonts w:hint="eastAsia"/>
                <w:noProof/>
                <w:rtl/>
                <w:lang w:bidi="fa-IR"/>
              </w:rPr>
              <w:t>از</w:t>
            </w:r>
            <w:r w:rsidRPr="00E87B2D">
              <w:rPr>
                <w:rStyle w:val="Hyperlink"/>
                <w:noProof/>
                <w:rtl/>
                <w:lang w:bidi="fa-IR"/>
              </w:rPr>
              <w:t xml:space="preserve"> </w:t>
            </w:r>
            <w:r w:rsidRPr="00E87B2D">
              <w:rPr>
                <w:rStyle w:val="Hyperlink"/>
                <w:rFonts w:hint="eastAsia"/>
                <w:noProof/>
                <w:rtl/>
                <w:lang w:bidi="fa-IR"/>
              </w:rPr>
              <w:t>مراكز</w:t>
            </w:r>
            <w:r w:rsidRPr="00E87B2D">
              <w:rPr>
                <w:rStyle w:val="Hyperlink"/>
                <w:noProof/>
                <w:rtl/>
                <w:lang w:bidi="fa-IR"/>
              </w:rPr>
              <w:t xml:space="preserve"> </w:t>
            </w:r>
            <w:r w:rsidRPr="00E87B2D">
              <w:rPr>
                <w:rStyle w:val="Hyperlink"/>
                <w:rFonts w:hint="eastAsia"/>
                <w:noProof/>
                <w:rtl/>
                <w:lang w:bidi="fa-IR"/>
              </w:rPr>
              <w:t>و</w:t>
            </w:r>
            <w:r w:rsidRPr="00E87B2D">
              <w:rPr>
                <w:rStyle w:val="Hyperlink"/>
                <w:noProof/>
                <w:rtl/>
                <w:lang w:bidi="fa-IR"/>
              </w:rPr>
              <w:t xml:space="preserve"> </w:t>
            </w:r>
            <w:r w:rsidRPr="00E87B2D">
              <w:rPr>
                <w:rStyle w:val="Hyperlink"/>
                <w:rFonts w:hint="eastAsia"/>
                <w:noProof/>
                <w:rtl/>
                <w:lang w:bidi="fa-IR"/>
              </w:rPr>
              <w:t>موسسات</w:t>
            </w:r>
            <w:r w:rsidRPr="00E87B2D">
              <w:rPr>
                <w:rStyle w:val="Hyperlink"/>
                <w:noProof/>
                <w:rtl/>
                <w:lang w:bidi="fa-IR"/>
              </w:rPr>
              <w:t xml:space="preserve"> </w:t>
            </w:r>
            <w:r w:rsidRPr="00E87B2D">
              <w:rPr>
                <w:rStyle w:val="Hyperlink"/>
                <w:rFonts w:hint="eastAsia"/>
                <w:noProof/>
                <w:rtl/>
                <w:lang w:bidi="fa-IR"/>
              </w:rPr>
              <w:t>تحقيقاتي</w:t>
            </w:r>
            <w:r w:rsidRPr="00E87B2D">
              <w:rPr>
                <w:rStyle w:val="Hyperlink"/>
                <w:noProof/>
                <w:rtl/>
                <w:lang w:bidi="fa-IR"/>
              </w:rPr>
              <w:t xml:space="preserve"> </w:t>
            </w:r>
            <w:r w:rsidRPr="00E87B2D">
              <w:rPr>
                <w:rStyle w:val="Hyperlink"/>
                <w:rFonts w:hint="eastAsia"/>
                <w:noProof/>
                <w:rtl/>
                <w:lang w:bidi="fa-IR"/>
              </w:rPr>
              <w:t>و</w:t>
            </w:r>
            <w:r w:rsidRPr="00E87B2D">
              <w:rPr>
                <w:rStyle w:val="Hyperlink"/>
                <w:noProof/>
                <w:rtl/>
                <w:lang w:bidi="fa-IR"/>
              </w:rPr>
              <w:t xml:space="preserve"> </w:t>
            </w:r>
            <w:r w:rsidRPr="00E87B2D">
              <w:rPr>
                <w:rStyle w:val="Hyperlink"/>
                <w:rFonts w:hint="eastAsia"/>
                <w:noProof/>
                <w:rtl/>
                <w:lang w:bidi="fa-IR"/>
              </w:rPr>
              <w:t>پژوهشي</w:t>
            </w:r>
            <w:r w:rsidRPr="00E87B2D">
              <w:rPr>
                <w:rStyle w:val="Hyperlink"/>
                <w:noProof/>
                <w:rtl/>
              </w:rPr>
              <w:t xml:space="preserve"> </w:t>
            </w:r>
            <w:r w:rsidRPr="00E87B2D">
              <w:rPr>
                <w:rStyle w:val="Hyperlink"/>
                <w:rFonts w:hint="eastAsia"/>
                <w:noProof/>
                <w:rtl/>
              </w:rPr>
              <w:t>فقهي</w:t>
            </w:r>
            <w:r w:rsidRPr="00E87B2D">
              <w:rPr>
                <w:rStyle w:val="Hyperlink"/>
                <w:noProof/>
                <w:rtl/>
              </w:rPr>
              <w:t xml:space="preserve"> </w:t>
            </w:r>
            <w:r w:rsidRPr="00E87B2D">
              <w:rPr>
                <w:rStyle w:val="Hyperlink"/>
                <w:rFonts w:hint="eastAsia"/>
                <w:noProof/>
                <w:rtl/>
              </w:rPr>
              <w:t>و</w:t>
            </w:r>
            <w:r w:rsidRPr="00E87B2D">
              <w:rPr>
                <w:rStyle w:val="Hyperlink"/>
                <w:noProof/>
                <w:rtl/>
              </w:rPr>
              <w:t xml:space="preserve"> </w:t>
            </w:r>
            <w:r w:rsidRPr="00E87B2D">
              <w:rPr>
                <w:rStyle w:val="Hyperlink"/>
                <w:rFonts w:hint="eastAsia"/>
                <w:noProof/>
                <w:rtl/>
              </w:rPr>
              <w:t>اصولي</w:t>
            </w:r>
            <w:r>
              <w:rPr>
                <w:noProof/>
                <w:webHidden/>
              </w:rPr>
              <w:tab/>
            </w:r>
            <w:r>
              <w:rPr>
                <w:noProof/>
                <w:webHidden/>
              </w:rPr>
              <w:fldChar w:fldCharType="begin"/>
            </w:r>
            <w:r>
              <w:rPr>
                <w:noProof/>
                <w:webHidden/>
              </w:rPr>
              <w:instrText xml:space="preserve"> PAGEREF _Toc451509864 \h </w:instrText>
            </w:r>
            <w:r>
              <w:rPr>
                <w:noProof/>
                <w:webHidden/>
              </w:rPr>
            </w:r>
            <w:r>
              <w:rPr>
                <w:noProof/>
                <w:webHidden/>
              </w:rPr>
              <w:fldChar w:fldCharType="separate"/>
            </w:r>
            <w:r>
              <w:rPr>
                <w:noProof/>
                <w:webHidden/>
              </w:rPr>
              <w:t>242</w:t>
            </w:r>
            <w:r>
              <w:rPr>
                <w:noProof/>
                <w:webHidden/>
              </w:rPr>
              <w:fldChar w:fldCharType="end"/>
            </w:r>
          </w:hyperlink>
        </w:p>
        <w:p w:rsidR="008E339C" w:rsidRDefault="008E339C" w:rsidP="008E339C">
          <w:pPr>
            <w:pStyle w:val="TOC3"/>
            <w:tabs>
              <w:tab w:val="left" w:pos="1540"/>
              <w:tab w:val="right" w:leader="dot" w:pos="9514"/>
            </w:tabs>
            <w:bidi/>
            <w:rPr>
              <w:rFonts w:asciiTheme="minorHAnsi" w:eastAsiaTheme="minorEastAsia" w:hAnsiTheme="minorHAnsi" w:cstheme="minorBidi"/>
              <w:noProof/>
            </w:rPr>
          </w:pPr>
          <w:hyperlink w:anchor="_Toc451509865" w:history="1">
            <w:r w:rsidRPr="00E87B2D">
              <w:rPr>
                <w:rStyle w:val="Hyperlink"/>
                <w:noProof/>
              </w:rPr>
              <w:t>2.2.2</w:t>
            </w:r>
            <w:r>
              <w:rPr>
                <w:rFonts w:asciiTheme="minorHAnsi" w:eastAsiaTheme="minorEastAsia" w:hAnsiTheme="minorHAnsi" w:cstheme="minorBidi"/>
                <w:noProof/>
              </w:rPr>
              <w:tab/>
            </w:r>
            <w:r w:rsidRPr="00E87B2D">
              <w:rPr>
                <w:rStyle w:val="Hyperlink"/>
                <w:rFonts w:hint="eastAsia"/>
                <w:noProof/>
                <w:rtl/>
                <w:lang w:bidi="fa-IR"/>
              </w:rPr>
              <w:t>معرفي</w:t>
            </w:r>
            <w:r w:rsidRPr="00E87B2D">
              <w:rPr>
                <w:rStyle w:val="Hyperlink"/>
                <w:noProof/>
                <w:rtl/>
                <w:lang w:bidi="fa-IR"/>
              </w:rPr>
              <w:t xml:space="preserve"> </w:t>
            </w:r>
            <w:r w:rsidRPr="00E87B2D">
              <w:rPr>
                <w:rStyle w:val="Hyperlink"/>
                <w:rFonts w:hint="eastAsia"/>
                <w:noProof/>
                <w:rtl/>
                <w:lang w:bidi="fa-IR"/>
              </w:rPr>
              <w:t>برخي</w:t>
            </w:r>
            <w:r w:rsidRPr="00E87B2D">
              <w:rPr>
                <w:rStyle w:val="Hyperlink"/>
                <w:noProof/>
                <w:rtl/>
                <w:lang w:bidi="fa-IR"/>
              </w:rPr>
              <w:t xml:space="preserve"> </w:t>
            </w:r>
            <w:r w:rsidRPr="00E87B2D">
              <w:rPr>
                <w:rStyle w:val="Hyperlink"/>
                <w:rFonts w:hint="eastAsia"/>
                <w:noProof/>
                <w:rtl/>
                <w:lang w:bidi="fa-IR"/>
              </w:rPr>
              <w:t>از</w:t>
            </w:r>
            <w:r w:rsidRPr="00E87B2D">
              <w:rPr>
                <w:rStyle w:val="Hyperlink"/>
                <w:noProof/>
                <w:rtl/>
                <w:lang w:bidi="fa-IR"/>
              </w:rPr>
              <w:t xml:space="preserve"> </w:t>
            </w:r>
            <w:r w:rsidRPr="00E87B2D">
              <w:rPr>
                <w:rStyle w:val="Hyperlink"/>
                <w:rFonts w:hint="eastAsia"/>
                <w:noProof/>
                <w:rtl/>
                <w:lang w:bidi="fa-IR"/>
              </w:rPr>
              <w:t>مراكز</w:t>
            </w:r>
            <w:r w:rsidRPr="00E87B2D">
              <w:rPr>
                <w:rStyle w:val="Hyperlink"/>
                <w:noProof/>
                <w:rtl/>
                <w:lang w:bidi="fa-IR"/>
              </w:rPr>
              <w:t xml:space="preserve"> </w:t>
            </w:r>
            <w:r w:rsidRPr="00E87B2D">
              <w:rPr>
                <w:rStyle w:val="Hyperlink"/>
                <w:rFonts w:hint="eastAsia"/>
                <w:noProof/>
                <w:rtl/>
                <w:lang w:bidi="fa-IR"/>
              </w:rPr>
              <w:t>و</w:t>
            </w:r>
            <w:r w:rsidRPr="00E87B2D">
              <w:rPr>
                <w:rStyle w:val="Hyperlink"/>
                <w:noProof/>
                <w:rtl/>
                <w:lang w:bidi="fa-IR"/>
              </w:rPr>
              <w:t xml:space="preserve"> </w:t>
            </w:r>
            <w:r w:rsidRPr="00E87B2D">
              <w:rPr>
                <w:rStyle w:val="Hyperlink"/>
                <w:rFonts w:hint="eastAsia"/>
                <w:noProof/>
                <w:rtl/>
                <w:lang w:bidi="fa-IR"/>
              </w:rPr>
              <w:t>موسسات</w:t>
            </w:r>
            <w:r w:rsidRPr="00E87B2D">
              <w:rPr>
                <w:rStyle w:val="Hyperlink"/>
                <w:noProof/>
                <w:rtl/>
                <w:lang w:bidi="fa-IR"/>
              </w:rPr>
              <w:t xml:space="preserve"> </w:t>
            </w:r>
            <w:r w:rsidRPr="00E87B2D">
              <w:rPr>
                <w:rStyle w:val="Hyperlink"/>
                <w:rFonts w:hint="eastAsia"/>
                <w:noProof/>
                <w:rtl/>
                <w:lang w:bidi="fa-IR"/>
              </w:rPr>
              <w:t>تحقيقاتي</w:t>
            </w:r>
            <w:r w:rsidRPr="00E87B2D">
              <w:rPr>
                <w:rStyle w:val="Hyperlink"/>
                <w:noProof/>
                <w:rtl/>
                <w:lang w:bidi="fa-IR"/>
              </w:rPr>
              <w:t xml:space="preserve"> </w:t>
            </w:r>
            <w:r w:rsidRPr="00E87B2D">
              <w:rPr>
                <w:rStyle w:val="Hyperlink"/>
                <w:rFonts w:hint="eastAsia"/>
                <w:noProof/>
                <w:rtl/>
                <w:lang w:bidi="fa-IR"/>
              </w:rPr>
              <w:t>و</w:t>
            </w:r>
            <w:r w:rsidRPr="00E87B2D">
              <w:rPr>
                <w:rStyle w:val="Hyperlink"/>
                <w:noProof/>
                <w:rtl/>
                <w:lang w:bidi="fa-IR"/>
              </w:rPr>
              <w:t xml:space="preserve"> </w:t>
            </w:r>
            <w:r w:rsidRPr="00E87B2D">
              <w:rPr>
                <w:rStyle w:val="Hyperlink"/>
                <w:rFonts w:hint="eastAsia"/>
                <w:noProof/>
                <w:rtl/>
                <w:lang w:bidi="fa-IR"/>
              </w:rPr>
              <w:t>پژوهشي</w:t>
            </w:r>
            <w:r w:rsidRPr="00E87B2D">
              <w:rPr>
                <w:rStyle w:val="Hyperlink"/>
                <w:noProof/>
                <w:rtl/>
              </w:rPr>
              <w:t xml:space="preserve"> </w:t>
            </w:r>
            <w:r w:rsidRPr="00E87B2D">
              <w:rPr>
                <w:rStyle w:val="Hyperlink"/>
                <w:rFonts w:hint="eastAsia"/>
                <w:noProof/>
                <w:rtl/>
              </w:rPr>
              <w:t>فقهي</w:t>
            </w:r>
            <w:r w:rsidRPr="00E87B2D">
              <w:rPr>
                <w:rStyle w:val="Hyperlink"/>
                <w:noProof/>
                <w:rtl/>
              </w:rPr>
              <w:t xml:space="preserve"> </w:t>
            </w:r>
            <w:r w:rsidRPr="00E87B2D">
              <w:rPr>
                <w:rStyle w:val="Hyperlink"/>
                <w:rFonts w:hint="eastAsia"/>
                <w:noProof/>
                <w:rtl/>
              </w:rPr>
              <w:t>و</w:t>
            </w:r>
            <w:r w:rsidRPr="00E87B2D">
              <w:rPr>
                <w:rStyle w:val="Hyperlink"/>
                <w:noProof/>
                <w:rtl/>
              </w:rPr>
              <w:t xml:space="preserve"> </w:t>
            </w:r>
            <w:r w:rsidRPr="00E87B2D">
              <w:rPr>
                <w:rStyle w:val="Hyperlink"/>
                <w:rFonts w:hint="eastAsia"/>
                <w:noProof/>
                <w:rtl/>
              </w:rPr>
              <w:t>اصولي</w:t>
            </w:r>
            <w:r>
              <w:rPr>
                <w:noProof/>
                <w:webHidden/>
              </w:rPr>
              <w:tab/>
            </w:r>
            <w:r>
              <w:rPr>
                <w:noProof/>
                <w:webHidden/>
              </w:rPr>
              <w:fldChar w:fldCharType="begin"/>
            </w:r>
            <w:r>
              <w:rPr>
                <w:noProof/>
                <w:webHidden/>
              </w:rPr>
              <w:instrText xml:space="preserve"> PAGEREF _Toc451509865 \h </w:instrText>
            </w:r>
            <w:r>
              <w:rPr>
                <w:noProof/>
                <w:webHidden/>
              </w:rPr>
            </w:r>
            <w:r>
              <w:rPr>
                <w:noProof/>
                <w:webHidden/>
              </w:rPr>
              <w:fldChar w:fldCharType="separate"/>
            </w:r>
            <w:r>
              <w:rPr>
                <w:noProof/>
                <w:webHidden/>
              </w:rPr>
              <w:t>244</w:t>
            </w:r>
            <w:r>
              <w:rPr>
                <w:noProof/>
                <w:webHidden/>
              </w:rPr>
              <w:fldChar w:fldCharType="end"/>
            </w:r>
          </w:hyperlink>
        </w:p>
        <w:p w:rsidR="008E339C" w:rsidRDefault="008E339C" w:rsidP="008E339C">
          <w:pPr>
            <w:pStyle w:val="TOC1"/>
            <w:tabs>
              <w:tab w:val="left" w:pos="6687"/>
            </w:tabs>
            <w:rPr>
              <w:rFonts w:asciiTheme="minorHAnsi" w:eastAsiaTheme="minorEastAsia" w:hAnsiTheme="minorHAnsi" w:cstheme="minorBidi"/>
              <w:sz w:val="22"/>
              <w:szCs w:val="22"/>
              <w:lang w:val="en-US" w:eastAsia="en-US"/>
            </w:rPr>
          </w:pPr>
          <w:hyperlink w:anchor="_Toc451509866" w:history="1">
            <w:r w:rsidRPr="00E87B2D">
              <w:rPr>
                <w:rStyle w:val="Hyperlink"/>
                <w:rFonts w:cs="B Jadid"/>
                <w:rtl/>
                <w:lang w:bidi="fa-IR"/>
              </w:rPr>
              <w:t>3</w:t>
            </w:r>
            <w:r>
              <w:rPr>
                <w:rFonts w:asciiTheme="minorHAnsi" w:eastAsiaTheme="minorEastAsia" w:hAnsiTheme="minorHAnsi" w:cstheme="minorBidi" w:hint="cs"/>
                <w:sz w:val="22"/>
                <w:szCs w:val="22"/>
                <w:rtl/>
                <w:lang w:val="en-US" w:eastAsia="en-US"/>
              </w:rPr>
              <w:t xml:space="preserve"> </w:t>
            </w:r>
            <w:r w:rsidRPr="00E87B2D">
              <w:rPr>
                <w:rStyle w:val="Hyperlink"/>
                <w:rFonts w:hint="eastAsia"/>
                <w:rtl/>
                <w:lang w:bidi="fa-IR"/>
              </w:rPr>
              <w:t>بخش</w:t>
            </w:r>
            <w:r w:rsidRPr="00E87B2D">
              <w:rPr>
                <w:rStyle w:val="Hyperlink"/>
                <w:rtl/>
                <w:lang w:bidi="fa-IR"/>
              </w:rPr>
              <w:t xml:space="preserve"> </w:t>
            </w:r>
            <w:r w:rsidRPr="00E87B2D">
              <w:rPr>
                <w:rStyle w:val="Hyperlink"/>
                <w:rFonts w:hint="eastAsia"/>
                <w:rtl/>
                <w:lang w:bidi="fa-IR"/>
              </w:rPr>
              <w:t>سوم</w:t>
            </w:r>
            <w:r w:rsidRPr="00E87B2D">
              <w:rPr>
                <w:rStyle w:val="Hyperlink"/>
                <w:rtl/>
                <w:lang w:bidi="fa-IR"/>
              </w:rPr>
              <w:t xml:space="preserve">: </w:t>
            </w:r>
            <w:r w:rsidRPr="00E87B2D">
              <w:rPr>
                <w:rStyle w:val="Hyperlink"/>
                <w:rFonts w:cs="B Jadid" w:hint="eastAsia"/>
                <w:rtl/>
                <w:lang w:bidi="fa-IR"/>
              </w:rPr>
              <w:t>موضوع</w:t>
            </w:r>
            <w:r w:rsidRPr="00E87B2D">
              <w:rPr>
                <w:rStyle w:val="Hyperlink"/>
                <w:rFonts w:cs="B Jadid"/>
                <w:rtl/>
                <w:lang w:bidi="fa-IR"/>
              </w:rPr>
              <w:t xml:space="preserve"> </w:t>
            </w:r>
            <w:r w:rsidRPr="00E87B2D">
              <w:rPr>
                <w:rStyle w:val="Hyperlink"/>
                <w:rFonts w:cs="B Jadid" w:hint="eastAsia"/>
                <w:rtl/>
                <w:lang w:bidi="fa-IR"/>
              </w:rPr>
              <w:t>شناسي،</w:t>
            </w:r>
            <w:r w:rsidRPr="00E87B2D">
              <w:rPr>
                <w:rStyle w:val="Hyperlink"/>
                <w:rFonts w:cs="B Jadid"/>
                <w:rtl/>
                <w:lang w:bidi="fa-IR"/>
              </w:rPr>
              <w:t xml:space="preserve"> </w:t>
            </w:r>
            <w:r w:rsidRPr="00E87B2D">
              <w:rPr>
                <w:rStyle w:val="Hyperlink"/>
                <w:rFonts w:cs="B Jadid" w:hint="eastAsia"/>
                <w:rtl/>
                <w:lang w:bidi="fa-IR"/>
              </w:rPr>
              <w:t>مساله</w:t>
            </w:r>
            <w:r w:rsidRPr="00E87B2D">
              <w:rPr>
                <w:rStyle w:val="Hyperlink"/>
                <w:rFonts w:cs="B Jadid"/>
                <w:rtl/>
                <w:lang w:bidi="fa-IR"/>
              </w:rPr>
              <w:t xml:space="preserve"> </w:t>
            </w:r>
            <w:r w:rsidRPr="00E87B2D">
              <w:rPr>
                <w:rStyle w:val="Hyperlink"/>
                <w:rFonts w:cs="B Jadid" w:hint="eastAsia"/>
                <w:rtl/>
                <w:lang w:bidi="fa-IR"/>
              </w:rPr>
              <w:t>يابي</w:t>
            </w:r>
            <w:r w:rsidRPr="00E87B2D">
              <w:rPr>
                <w:rStyle w:val="Hyperlink"/>
                <w:rFonts w:cs="B Jadid"/>
                <w:rtl/>
                <w:lang w:bidi="fa-IR"/>
              </w:rPr>
              <w:t xml:space="preserve"> </w:t>
            </w:r>
            <w:r w:rsidRPr="00E87B2D">
              <w:rPr>
                <w:rStyle w:val="Hyperlink"/>
                <w:rFonts w:cs="B Jadid" w:hint="eastAsia"/>
                <w:rtl/>
                <w:lang w:bidi="fa-IR"/>
              </w:rPr>
              <w:t>و</w:t>
            </w:r>
            <w:r w:rsidRPr="00E87B2D">
              <w:rPr>
                <w:rStyle w:val="Hyperlink"/>
                <w:rFonts w:cs="B Jadid"/>
                <w:rtl/>
                <w:lang w:bidi="fa-IR"/>
              </w:rPr>
              <w:t xml:space="preserve"> </w:t>
            </w:r>
            <w:r w:rsidRPr="00E87B2D">
              <w:rPr>
                <w:rStyle w:val="Hyperlink"/>
                <w:rFonts w:cs="B Jadid" w:hint="eastAsia"/>
                <w:rtl/>
                <w:lang w:bidi="fa-IR"/>
              </w:rPr>
              <w:t>معرفي</w:t>
            </w:r>
            <w:r w:rsidRPr="00E87B2D">
              <w:rPr>
                <w:rStyle w:val="Hyperlink"/>
                <w:rFonts w:cs="B Jadid"/>
                <w:rtl/>
                <w:lang w:bidi="fa-IR"/>
              </w:rPr>
              <w:t xml:space="preserve"> </w:t>
            </w:r>
            <w:r w:rsidRPr="00E87B2D">
              <w:rPr>
                <w:rStyle w:val="Hyperlink"/>
                <w:rFonts w:cs="B Jadid" w:hint="eastAsia"/>
                <w:rtl/>
                <w:lang w:bidi="fa-IR"/>
              </w:rPr>
              <w:t>مراکز</w:t>
            </w:r>
            <w:r w:rsidRPr="00E87B2D">
              <w:rPr>
                <w:rStyle w:val="Hyperlink"/>
                <w:rFonts w:cs="B Jadid"/>
                <w:rtl/>
                <w:lang w:bidi="fa-IR"/>
              </w:rPr>
              <w:t xml:space="preserve"> </w:t>
            </w:r>
            <w:r w:rsidRPr="00E87B2D">
              <w:rPr>
                <w:rStyle w:val="Hyperlink"/>
                <w:rFonts w:cs="B Jadid" w:hint="eastAsia"/>
                <w:rtl/>
                <w:lang w:bidi="fa-IR"/>
              </w:rPr>
              <w:t>و</w:t>
            </w:r>
            <w:r w:rsidRPr="00E87B2D">
              <w:rPr>
                <w:rStyle w:val="Hyperlink"/>
                <w:rFonts w:cs="B Jadid"/>
                <w:rtl/>
                <w:lang w:bidi="fa-IR"/>
              </w:rPr>
              <w:t xml:space="preserve">  </w:t>
            </w:r>
            <w:r w:rsidRPr="00E87B2D">
              <w:rPr>
                <w:rStyle w:val="Hyperlink"/>
                <w:rFonts w:cs="B Jadid" w:hint="eastAsia"/>
                <w:rtl/>
                <w:lang w:bidi="fa-IR"/>
              </w:rPr>
              <w:t>موسسات</w:t>
            </w:r>
            <w:r w:rsidRPr="00E87B2D">
              <w:rPr>
                <w:rStyle w:val="Hyperlink"/>
                <w:rFonts w:cs="B Jadid"/>
                <w:rtl/>
                <w:lang w:bidi="fa-IR"/>
              </w:rPr>
              <w:t xml:space="preserve"> </w:t>
            </w:r>
            <w:r w:rsidRPr="00E87B2D">
              <w:rPr>
                <w:rStyle w:val="Hyperlink"/>
                <w:rFonts w:cs="B Jadid" w:hint="eastAsia"/>
                <w:rtl/>
                <w:lang w:bidi="fa-IR"/>
              </w:rPr>
              <w:t>فلسفي</w:t>
            </w:r>
            <w:r w:rsidRPr="00E87B2D">
              <w:rPr>
                <w:rStyle w:val="Hyperlink"/>
                <w:rFonts w:cs="B Jadid"/>
                <w:rtl/>
                <w:lang w:bidi="fa-IR"/>
              </w:rPr>
              <w:t xml:space="preserve"> - </w:t>
            </w:r>
            <w:r w:rsidRPr="00E87B2D">
              <w:rPr>
                <w:rStyle w:val="Hyperlink"/>
                <w:rFonts w:cs="B Jadid" w:hint="eastAsia"/>
                <w:rtl/>
                <w:lang w:bidi="fa-IR"/>
              </w:rPr>
              <w:t>کلامي</w:t>
            </w:r>
            <w:r w:rsidRPr="008E339C">
              <w:rPr>
                <w:rStyle w:val="Hyperlink"/>
                <w:rFonts w:cs="B Jadid" w:hint="cs"/>
                <w:rtl/>
                <w:lang w:bidi="fa-IR"/>
              </w:rPr>
              <w:t xml:space="preserve">          </w:t>
            </w:r>
            <w:r>
              <w:rPr>
                <w:rStyle w:val="Hyperlink"/>
                <w:rFonts w:cs="B Jadid" w:hint="cs"/>
                <w:rtl/>
                <w:lang w:bidi="fa-IR"/>
              </w:rPr>
              <w:t xml:space="preserve">                            </w:t>
            </w:r>
            <w:r>
              <w:rPr>
                <w:webHidden/>
              </w:rPr>
              <w:tab/>
            </w:r>
            <w:r>
              <w:rPr>
                <w:webHidden/>
              </w:rPr>
              <w:fldChar w:fldCharType="begin"/>
            </w:r>
            <w:r>
              <w:rPr>
                <w:webHidden/>
              </w:rPr>
              <w:instrText xml:space="preserve"> PAGEREF _Toc451509866 \h </w:instrText>
            </w:r>
            <w:r>
              <w:rPr>
                <w:webHidden/>
              </w:rPr>
            </w:r>
            <w:r>
              <w:rPr>
                <w:webHidden/>
              </w:rPr>
              <w:fldChar w:fldCharType="separate"/>
            </w:r>
            <w:r>
              <w:rPr>
                <w:webHidden/>
              </w:rPr>
              <w:t>258</w:t>
            </w:r>
            <w:r>
              <w:rPr>
                <w:webHidden/>
              </w:rPr>
              <w:fldChar w:fldCharType="end"/>
            </w:r>
          </w:hyperlink>
        </w:p>
        <w:p w:rsidR="008E339C" w:rsidRDefault="008E339C" w:rsidP="008E339C">
          <w:pPr>
            <w:pStyle w:val="TOC2"/>
            <w:tabs>
              <w:tab w:val="left" w:pos="4540"/>
              <w:tab w:val="right" w:leader="dot" w:pos="9514"/>
            </w:tabs>
            <w:bidi/>
            <w:rPr>
              <w:rFonts w:asciiTheme="minorHAnsi" w:eastAsiaTheme="minorEastAsia" w:hAnsiTheme="minorHAnsi" w:cstheme="minorBidi"/>
              <w:noProof/>
            </w:rPr>
          </w:pPr>
          <w:hyperlink w:anchor="_Toc451509867" w:history="1">
            <w:r w:rsidRPr="00E87B2D">
              <w:rPr>
                <w:rStyle w:val="Hyperlink"/>
                <w:rFonts w:cs="B Jadid"/>
                <w:noProof/>
                <w:rtl/>
                <w:lang w:bidi="fa-IR"/>
              </w:rPr>
              <w:t>3.1</w:t>
            </w:r>
            <w:r w:rsidRPr="00E87B2D">
              <w:rPr>
                <w:rStyle w:val="Hyperlink"/>
                <w:rFonts w:hint="eastAsia"/>
                <w:noProof/>
                <w:rtl/>
                <w:lang w:bidi="fa-IR"/>
              </w:rPr>
              <w:t>فصل</w:t>
            </w:r>
            <w:r w:rsidRPr="00E87B2D">
              <w:rPr>
                <w:rStyle w:val="Hyperlink"/>
                <w:noProof/>
                <w:rtl/>
                <w:lang w:bidi="fa-IR"/>
              </w:rPr>
              <w:t xml:space="preserve"> </w:t>
            </w:r>
            <w:r w:rsidRPr="00E87B2D">
              <w:rPr>
                <w:rStyle w:val="Hyperlink"/>
                <w:rFonts w:hint="eastAsia"/>
                <w:noProof/>
                <w:rtl/>
                <w:lang w:bidi="fa-IR"/>
              </w:rPr>
              <w:t>اول</w:t>
            </w:r>
            <w:r w:rsidRPr="00E87B2D">
              <w:rPr>
                <w:rStyle w:val="Hyperlink"/>
                <w:noProof/>
                <w:rtl/>
                <w:lang w:bidi="fa-IR"/>
              </w:rPr>
              <w:t xml:space="preserve">: </w:t>
            </w:r>
            <w:r w:rsidRPr="00E87B2D">
              <w:rPr>
                <w:rStyle w:val="Hyperlink"/>
                <w:rFonts w:hint="eastAsia"/>
                <w:noProof/>
                <w:rtl/>
                <w:lang w:bidi="fa-IR"/>
              </w:rPr>
              <w:t>معرفي</w:t>
            </w:r>
            <w:r w:rsidRPr="00E87B2D">
              <w:rPr>
                <w:rStyle w:val="Hyperlink"/>
                <w:noProof/>
                <w:rtl/>
                <w:lang w:bidi="fa-IR"/>
              </w:rPr>
              <w:t xml:space="preserve"> </w:t>
            </w:r>
            <w:r w:rsidRPr="00E87B2D">
              <w:rPr>
                <w:rStyle w:val="Hyperlink"/>
                <w:rFonts w:hint="eastAsia"/>
                <w:noProof/>
                <w:rtl/>
                <w:lang w:bidi="fa-IR"/>
              </w:rPr>
              <w:t>موضوعات</w:t>
            </w:r>
            <w:r w:rsidRPr="00E87B2D">
              <w:rPr>
                <w:rStyle w:val="Hyperlink"/>
                <w:noProof/>
                <w:rtl/>
                <w:lang w:bidi="fa-IR"/>
              </w:rPr>
              <w:t xml:space="preserve">: </w:t>
            </w:r>
            <w:r w:rsidRPr="00E87B2D">
              <w:rPr>
                <w:rStyle w:val="Hyperlink"/>
                <w:rFonts w:cs="B Jadid"/>
                <w:noProof/>
                <w:rtl/>
                <w:lang w:bidi="fa-IR"/>
              </w:rPr>
              <w:t xml:space="preserve"> </w:t>
            </w:r>
            <w:r w:rsidRPr="00E87B2D">
              <w:rPr>
                <w:rStyle w:val="Hyperlink"/>
                <w:rFonts w:cs="B Jadid" w:hint="eastAsia"/>
                <w:noProof/>
                <w:rtl/>
                <w:lang w:bidi="fa-IR"/>
              </w:rPr>
              <w:t>فلسفي</w:t>
            </w:r>
            <w:r w:rsidRPr="00E87B2D">
              <w:rPr>
                <w:rStyle w:val="Hyperlink"/>
                <w:rFonts w:cs="B Jadid"/>
                <w:noProof/>
                <w:rtl/>
                <w:lang w:bidi="fa-IR"/>
              </w:rPr>
              <w:t xml:space="preserve"> - </w:t>
            </w:r>
            <w:r w:rsidRPr="00E87B2D">
              <w:rPr>
                <w:rStyle w:val="Hyperlink"/>
                <w:rFonts w:cs="B Jadid" w:hint="eastAsia"/>
                <w:noProof/>
                <w:rtl/>
                <w:lang w:bidi="fa-IR"/>
              </w:rPr>
              <w:t>کلامي</w:t>
            </w:r>
            <w:r w:rsidRPr="008E339C">
              <w:rPr>
                <w:rStyle w:val="Hyperlink"/>
                <w:rFonts w:cs="B Jadid" w:hint="cs"/>
                <w:noProof/>
                <w:rtl/>
                <w:lang w:bidi="fa-IR"/>
              </w:rPr>
              <w:t xml:space="preserve">                                                            </w:t>
            </w:r>
            <w:r>
              <w:rPr>
                <w:noProof/>
                <w:webHidden/>
              </w:rPr>
              <w:tab/>
            </w:r>
            <w:r>
              <w:rPr>
                <w:noProof/>
                <w:webHidden/>
              </w:rPr>
              <w:fldChar w:fldCharType="begin"/>
            </w:r>
            <w:r>
              <w:rPr>
                <w:noProof/>
                <w:webHidden/>
              </w:rPr>
              <w:instrText xml:space="preserve"> PAGEREF _Toc451509867 \h </w:instrText>
            </w:r>
            <w:r>
              <w:rPr>
                <w:noProof/>
                <w:webHidden/>
              </w:rPr>
            </w:r>
            <w:r>
              <w:rPr>
                <w:noProof/>
                <w:webHidden/>
              </w:rPr>
              <w:fldChar w:fldCharType="separate"/>
            </w:r>
            <w:r>
              <w:rPr>
                <w:noProof/>
                <w:webHidden/>
              </w:rPr>
              <w:t>259</w:t>
            </w:r>
            <w:r>
              <w:rPr>
                <w:noProof/>
                <w:webHidden/>
              </w:rPr>
              <w:fldChar w:fldCharType="end"/>
            </w:r>
          </w:hyperlink>
        </w:p>
        <w:p w:rsidR="008E339C" w:rsidRDefault="008E339C" w:rsidP="008E339C">
          <w:pPr>
            <w:pStyle w:val="TOC3"/>
            <w:tabs>
              <w:tab w:val="left" w:pos="1540"/>
              <w:tab w:val="right" w:leader="dot" w:pos="9514"/>
            </w:tabs>
            <w:bidi/>
            <w:rPr>
              <w:rFonts w:asciiTheme="minorHAnsi" w:eastAsiaTheme="minorEastAsia" w:hAnsiTheme="minorHAnsi" w:cstheme="minorBidi"/>
              <w:noProof/>
            </w:rPr>
          </w:pPr>
          <w:hyperlink w:anchor="_Toc451509868" w:history="1">
            <w:r w:rsidRPr="00E87B2D">
              <w:rPr>
                <w:rStyle w:val="Hyperlink"/>
                <w:noProof/>
              </w:rPr>
              <w:t>3.1.1</w:t>
            </w:r>
            <w:r>
              <w:rPr>
                <w:rFonts w:asciiTheme="minorHAnsi" w:eastAsiaTheme="minorEastAsia" w:hAnsiTheme="minorHAnsi" w:cstheme="minorBidi"/>
                <w:noProof/>
              </w:rPr>
              <w:tab/>
            </w:r>
            <w:r w:rsidRPr="00E87B2D">
              <w:rPr>
                <w:rStyle w:val="Hyperlink"/>
                <w:rFonts w:hint="eastAsia"/>
                <w:noProof/>
                <w:rtl/>
              </w:rPr>
              <w:t>فهرست</w:t>
            </w:r>
            <w:r w:rsidRPr="00E87B2D">
              <w:rPr>
                <w:rStyle w:val="Hyperlink"/>
                <w:noProof/>
                <w:rtl/>
              </w:rPr>
              <w:t xml:space="preserve"> </w:t>
            </w:r>
            <w:r w:rsidRPr="00E87B2D">
              <w:rPr>
                <w:rStyle w:val="Hyperlink"/>
                <w:rFonts w:hint="eastAsia"/>
                <w:noProof/>
                <w:rtl/>
              </w:rPr>
              <w:t>برخي</w:t>
            </w:r>
            <w:r w:rsidRPr="00E87B2D">
              <w:rPr>
                <w:rStyle w:val="Hyperlink"/>
                <w:noProof/>
                <w:rtl/>
              </w:rPr>
              <w:t xml:space="preserve"> </w:t>
            </w:r>
            <w:r w:rsidRPr="00E87B2D">
              <w:rPr>
                <w:rStyle w:val="Hyperlink"/>
                <w:rFonts w:hint="eastAsia"/>
                <w:noProof/>
                <w:rtl/>
              </w:rPr>
              <w:t>از</w:t>
            </w:r>
            <w:r w:rsidRPr="00E87B2D">
              <w:rPr>
                <w:rStyle w:val="Hyperlink"/>
                <w:noProof/>
                <w:rtl/>
              </w:rPr>
              <w:t xml:space="preserve"> </w:t>
            </w:r>
            <w:r w:rsidRPr="00E87B2D">
              <w:rPr>
                <w:rStyle w:val="Hyperlink"/>
                <w:rFonts w:hint="eastAsia"/>
                <w:noProof/>
                <w:rtl/>
              </w:rPr>
              <w:t>مراکز</w:t>
            </w:r>
            <w:r w:rsidRPr="00E87B2D">
              <w:rPr>
                <w:rStyle w:val="Hyperlink"/>
                <w:noProof/>
                <w:rtl/>
              </w:rPr>
              <w:t xml:space="preserve"> </w:t>
            </w:r>
            <w:r w:rsidRPr="00E87B2D">
              <w:rPr>
                <w:rStyle w:val="Hyperlink"/>
                <w:rFonts w:hint="eastAsia"/>
                <w:noProof/>
                <w:rtl/>
              </w:rPr>
              <w:t>و</w:t>
            </w:r>
            <w:r w:rsidRPr="00E87B2D">
              <w:rPr>
                <w:rStyle w:val="Hyperlink"/>
                <w:noProof/>
                <w:rtl/>
              </w:rPr>
              <w:t xml:space="preserve"> </w:t>
            </w:r>
            <w:r w:rsidRPr="00E87B2D">
              <w:rPr>
                <w:rStyle w:val="Hyperlink"/>
                <w:rFonts w:hint="eastAsia"/>
                <w:noProof/>
                <w:rtl/>
              </w:rPr>
              <w:t>مؤسسات</w:t>
            </w:r>
            <w:r w:rsidRPr="00E87B2D">
              <w:rPr>
                <w:rStyle w:val="Hyperlink"/>
                <w:noProof/>
                <w:rtl/>
              </w:rPr>
              <w:t xml:space="preserve"> </w:t>
            </w:r>
            <w:r w:rsidRPr="00E87B2D">
              <w:rPr>
                <w:rStyle w:val="Hyperlink"/>
                <w:rFonts w:hint="eastAsia"/>
                <w:noProof/>
                <w:rtl/>
              </w:rPr>
              <w:t>تحقيقاتي</w:t>
            </w:r>
            <w:r w:rsidRPr="00E87B2D">
              <w:rPr>
                <w:rStyle w:val="Hyperlink"/>
                <w:noProof/>
                <w:rtl/>
              </w:rPr>
              <w:t xml:space="preserve"> </w:t>
            </w:r>
            <w:r w:rsidRPr="00E87B2D">
              <w:rPr>
                <w:rStyle w:val="Hyperlink"/>
                <w:rFonts w:hint="eastAsia"/>
                <w:noProof/>
                <w:rtl/>
              </w:rPr>
              <w:t>فلسفه</w:t>
            </w:r>
            <w:r w:rsidRPr="00E87B2D">
              <w:rPr>
                <w:rStyle w:val="Hyperlink"/>
                <w:noProof/>
                <w:rtl/>
              </w:rPr>
              <w:t xml:space="preserve"> </w:t>
            </w:r>
            <w:r w:rsidRPr="00E87B2D">
              <w:rPr>
                <w:rStyle w:val="Hyperlink"/>
                <w:rFonts w:hint="eastAsia"/>
                <w:noProof/>
                <w:rtl/>
              </w:rPr>
              <w:t>و</w:t>
            </w:r>
            <w:r w:rsidRPr="00E87B2D">
              <w:rPr>
                <w:rStyle w:val="Hyperlink"/>
                <w:noProof/>
                <w:rtl/>
              </w:rPr>
              <w:t xml:space="preserve"> </w:t>
            </w:r>
            <w:r w:rsidRPr="00E87B2D">
              <w:rPr>
                <w:rStyle w:val="Hyperlink"/>
                <w:rFonts w:hint="eastAsia"/>
                <w:noProof/>
                <w:rtl/>
              </w:rPr>
              <w:t>کلام</w:t>
            </w:r>
            <w:r>
              <w:rPr>
                <w:noProof/>
                <w:webHidden/>
              </w:rPr>
              <w:tab/>
            </w:r>
            <w:r>
              <w:rPr>
                <w:noProof/>
                <w:webHidden/>
              </w:rPr>
              <w:fldChar w:fldCharType="begin"/>
            </w:r>
            <w:r>
              <w:rPr>
                <w:noProof/>
                <w:webHidden/>
              </w:rPr>
              <w:instrText xml:space="preserve"> PAGEREF _Toc451509868 \h </w:instrText>
            </w:r>
            <w:r>
              <w:rPr>
                <w:noProof/>
                <w:webHidden/>
              </w:rPr>
            </w:r>
            <w:r>
              <w:rPr>
                <w:noProof/>
                <w:webHidden/>
              </w:rPr>
              <w:fldChar w:fldCharType="separate"/>
            </w:r>
            <w:r>
              <w:rPr>
                <w:noProof/>
                <w:webHidden/>
              </w:rPr>
              <w:t>417</w:t>
            </w:r>
            <w:r>
              <w:rPr>
                <w:noProof/>
                <w:webHidden/>
              </w:rPr>
              <w:fldChar w:fldCharType="end"/>
            </w:r>
          </w:hyperlink>
        </w:p>
        <w:p w:rsidR="008E339C" w:rsidRDefault="008E339C" w:rsidP="008E339C">
          <w:pPr>
            <w:pStyle w:val="TOC3"/>
            <w:tabs>
              <w:tab w:val="left" w:pos="1540"/>
              <w:tab w:val="right" w:leader="dot" w:pos="9514"/>
            </w:tabs>
            <w:bidi/>
            <w:rPr>
              <w:rFonts w:asciiTheme="minorHAnsi" w:eastAsiaTheme="minorEastAsia" w:hAnsiTheme="minorHAnsi" w:cstheme="minorBidi"/>
              <w:noProof/>
            </w:rPr>
          </w:pPr>
          <w:hyperlink w:anchor="_Toc451509869" w:history="1">
            <w:r w:rsidRPr="00E87B2D">
              <w:rPr>
                <w:rStyle w:val="Hyperlink"/>
                <w:noProof/>
              </w:rPr>
              <w:t>3.1.2</w:t>
            </w:r>
            <w:r>
              <w:rPr>
                <w:rFonts w:asciiTheme="minorHAnsi" w:eastAsiaTheme="minorEastAsia" w:hAnsiTheme="minorHAnsi" w:cstheme="minorBidi"/>
                <w:noProof/>
              </w:rPr>
              <w:tab/>
            </w:r>
            <w:r w:rsidRPr="00E87B2D">
              <w:rPr>
                <w:rStyle w:val="Hyperlink"/>
                <w:rFonts w:hint="eastAsia"/>
                <w:noProof/>
                <w:rtl/>
              </w:rPr>
              <w:t>معرفي</w:t>
            </w:r>
            <w:r w:rsidRPr="00E87B2D">
              <w:rPr>
                <w:rStyle w:val="Hyperlink"/>
                <w:noProof/>
                <w:rtl/>
              </w:rPr>
              <w:t xml:space="preserve"> </w:t>
            </w:r>
            <w:r w:rsidRPr="00E87B2D">
              <w:rPr>
                <w:rStyle w:val="Hyperlink"/>
                <w:rFonts w:hint="eastAsia"/>
                <w:noProof/>
                <w:rtl/>
              </w:rPr>
              <w:t>برخي</w:t>
            </w:r>
            <w:r w:rsidRPr="00E87B2D">
              <w:rPr>
                <w:rStyle w:val="Hyperlink"/>
                <w:noProof/>
                <w:rtl/>
              </w:rPr>
              <w:t xml:space="preserve"> </w:t>
            </w:r>
            <w:r w:rsidRPr="00E87B2D">
              <w:rPr>
                <w:rStyle w:val="Hyperlink"/>
                <w:rFonts w:hint="eastAsia"/>
                <w:noProof/>
                <w:rtl/>
              </w:rPr>
              <w:t>از</w:t>
            </w:r>
            <w:r w:rsidRPr="00E87B2D">
              <w:rPr>
                <w:rStyle w:val="Hyperlink"/>
                <w:noProof/>
                <w:rtl/>
              </w:rPr>
              <w:t xml:space="preserve"> </w:t>
            </w:r>
            <w:r w:rsidRPr="00E87B2D">
              <w:rPr>
                <w:rStyle w:val="Hyperlink"/>
                <w:rFonts w:hint="eastAsia"/>
                <w:noProof/>
                <w:rtl/>
              </w:rPr>
              <w:t>مراکز</w:t>
            </w:r>
            <w:r w:rsidRPr="00E87B2D">
              <w:rPr>
                <w:rStyle w:val="Hyperlink"/>
                <w:noProof/>
                <w:rtl/>
              </w:rPr>
              <w:t xml:space="preserve"> </w:t>
            </w:r>
            <w:r w:rsidRPr="00E87B2D">
              <w:rPr>
                <w:rStyle w:val="Hyperlink"/>
                <w:rFonts w:hint="eastAsia"/>
                <w:noProof/>
                <w:rtl/>
              </w:rPr>
              <w:t>و</w:t>
            </w:r>
            <w:r w:rsidRPr="00E87B2D">
              <w:rPr>
                <w:rStyle w:val="Hyperlink"/>
                <w:noProof/>
                <w:rtl/>
              </w:rPr>
              <w:t xml:space="preserve"> </w:t>
            </w:r>
            <w:r w:rsidRPr="00E87B2D">
              <w:rPr>
                <w:rStyle w:val="Hyperlink"/>
                <w:rFonts w:hint="eastAsia"/>
                <w:noProof/>
                <w:rtl/>
              </w:rPr>
              <w:t>مؤسسات</w:t>
            </w:r>
            <w:r w:rsidRPr="00E87B2D">
              <w:rPr>
                <w:rStyle w:val="Hyperlink"/>
                <w:noProof/>
                <w:rtl/>
              </w:rPr>
              <w:t xml:space="preserve"> </w:t>
            </w:r>
            <w:r w:rsidRPr="00E87B2D">
              <w:rPr>
                <w:rStyle w:val="Hyperlink"/>
                <w:rFonts w:hint="eastAsia"/>
                <w:noProof/>
                <w:rtl/>
              </w:rPr>
              <w:t>تحقيقاتي</w:t>
            </w:r>
            <w:r w:rsidRPr="00E87B2D">
              <w:rPr>
                <w:rStyle w:val="Hyperlink"/>
                <w:noProof/>
                <w:rtl/>
              </w:rPr>
              <w:t xml:space="preserve"> </w:t>
            </w:r>
            <w:r w:rsidRPr="00E87B2D">
              <w:rPr>
                <w:rStyle w:val="Hyperlink"/>
                <w:rFonts w:hint="eastAsia"/>
                <w:noProof/>
                <w:rtl/>
              </w:rPr>
              <w:t>فلسفه</w:t>
            </w:r>
            <w:r w:rsidRPr="00E87B2D">
              <w:rPr>
                <w:rStyle w:val="Hyperlink"/>
                <w:noProof/>
                <w:rtl/>
              </w:rPr>
              <w:t xml:space="preserve"> </w:t>
            </w:r>
            <w:r w:rsidRPr="00E87B2D">
              <w:rPr>
                <w:rStyle w:val="Hyperlink"/>
                <w:rFonts w:hint="eastAsia"/>
                <w:noProof/>
                <w:rtl/>
              </w:rPr>
              <w:t>و</w:t>
            </w:r>
            <w:r w:rsidRPr="00E87B2D">
              <w:rPr>
                <w:rStyle w:val="Hyperlink"/>
                <w:noProof/>
                <w:rtl/>
              </w:rPr>
              <w:t xml:space="preserve"> </w:t>
            </w:r>
            <w:r w:rsidRPr="00E87B2D">
              <w:rPr>
                <w:rStyle w:val="Hyperlink"/>
                <w:rFonts w:hint="eastAsia"/>
                <w:noProof/>
                <w:rtl/>
              </w:rPr>
              <w:t>کلام</w:t>
            </w:r>
            <w:r>
              <w:rPr>
                <w:noProof/>
                <w:webHidden/>
              </w:rPr>
              <w:tab/>
            </w:r>
            <w:r>
              <w:rPr>
                <w:noProof/>
                <w:webHidden/>
              </w:rPr>
              <w:fldChar w:fldCharType="begin"/>
            </w:r>
            <w:r>
              <w:rPr>
                <w:noProof/>
                <w:webHidden/>
              </w:rPr>
              <w:instrText xml:space="preserve"> PAGEREF _Toc451509869 \h </w:instrText>
            </w:r>
            <w:r>
              <w:rPr>
                <w:noProof/>
                <w:webHidden/>
              </w:rPr>
            </w:r>
            <w:r>
              <w:rPr>
                <w:noProof/>
                <w:webHidden/>
              </w:rPr>
              <w:fldChar w:fldCharType="separate"/>
            </w:r>
            <w:r>
              <w:rPr>
                <w:noProof/>
                <w:webHidden/>
              </w:rPr>
              <w:t>419</w:t>
            </w:r>
            <w:r>
              <w:rPr>
                <w:noProof/>
                <w:webHidden/>
              </w:rPr>
              <w:fldChar w:fldCharType="end"/>
            </w:r>
          </w:hyperlink>
        </w:p>
        <w:p w:rsidR="008E339C" w:rsidRDefault="008E339C" w:rsidP="008E339C">
          <w:pPr>
            <w:pStyle w:val="TOC3"/>
            <w:tabs>
              <w:tab w:val="left" w:pos="1540"/>
              <w:tab w:val="right" w:leader="dot" w:pos="9514"/>
            </w:tabs>
            <w:bidi/>
            <w:rPr>
              <w:rFonts w:asciiTheme="minorHAnsi" w:eastAsiaTheme="minorEastAsia" w:hAnsiTheme="minorHAnsi" w:cstheme="minorBidi"/>
              <w:noProof/>
            </w:rPr>
          </w:pPr>
          <w:hyperlink w:anchor="_Toc451509870" w:history="1">
            <w:r w:rsidRPr="00E87B2D">
              <w:rPr>
                <w:rStyle w:val="Hyperlink"/>
                <w:noProof/>
                <w:lang w:bidi="fa-IR"/>
              </w:rPr>
              <w:t>3.1.3</w:t>
            </w:r>
            <w:r>
              <w:rPr>
                <w:rFonts w:asciiTheme="minorHAnsi" w:eastAsiaTheme="minorEastAsia" w:hAnsiTheme="minorHAnsi" w:cstheme="minorBidi"/>
                <w:noProof/>
              </w:rPr>
              <w:tab/>
            </w:r>
            <w:r w:rsidRPr="00E87B2D">
              <w:rPr>
                <w:rStyle w:val="Hyperlink"/>
                <w:rFonts w:hint="eastAsia"/>
                <w:noProof/>
                <w:rtl/>
                <w:lang w:bidi="fa-IR"/>
              </w:rPr>
              <w:t>معرفي</w:t>
            </w:r>
            <w:r w:rsidRPr="00E87B2D">
              <w:rPr>
                <w:rStyle w:val="Hyperlink"/>
                <w:noProof/>
                <w:rtl/>
                <w:lang w:bidi="fa-IR"/>
              </w:rPr>
              <w:t xml:space="preserve"> </w:t>
            </w:r>
            <w:r w:rsidRPr="00E87B2D">
              <w:rPr>
                <w:rStyle w:val="Hyperlink"/>
                <w:rFonts w:hint="eastAsia"/>
                <w:noProof/>
                <w:rtl/>
                <w:lang w:bidi="fa-IR"/>
              </w:rPr>
              <w:t>برخي</w:t>
            </w:r>
            <w:r w:rsidRPr="00E87B2D">
              <w:rPr>
                <w:rStyle w:val="Hyperlink"/>
                <w:noProof/>
                <w:rtl/>
                <w:lang w:bidi="fa-IR"/>
              </w:rPr>
              <w:t xml:space="preserve"> </w:t>
            </w:r>
            <w:r w:rsidRPr="00E87B2D">
              <w:rPr>
                <w:rStyle w:val="Hyperlink"/>
                <w:rFonts w:hint="eastAsia"/>
                <w:noProof/>
                <w:rtl/>
                <w:lang w:bidi="fa-IR"/>
              </w:rPr>
              <w:t>از</w:t>
            </w:r>
            <w:r w:rsidRPr="00E87B2D">
              <w:rPr>
                <w:rStyle w:val="Hyperlink"/>
                <w:noProof/>
                <w:rtl/>
                <w:lang w:bidi="fa-IR"/>
              </w:rPr>
              <w:t xml:space="preserve"> </w:t>
            </w:r>
            <w:r w:rsidRPr="00E87B2D">
              <w:rPr>
                <w:rStyle w:val="Hyperlink"/>
                <w:rFonts w:hint="eastAsia"/>
                <w:noProof/>
                <w:rtl/>
                <w:lang w:bidi="fa-IR"/>
              </w:rPr>
              <w:t>مراکز</w:t>
            </w:r>
            <w:r w:rsidRPr="00E87B2D">
              <w:rPr>
                <w:rStyle w:val="Hyperlink"/>
                <w:noProof/>
                <w:rtl/>
                <w:lang w:bidi="fa-IR"/>
              </w:rPr>
              <w:t xml:space="preserve"> </w:t>
            </w:r>
            <w:r w:rsidRPr="00E87B2D">
              <w:rPr>
                <w:rStyle w:val="Hyperlink"/>
                <w:rFonts w:hint="eastAsia"/>
                <w:noProof/>
                <w:rtl/>
                <w:lang w:bidi="fa-IR"/>
              </w:rPr>
              <w:t>و</w:t>
            </w:r>
            <w:r w:rsidRPr="00E87B2D">
              <w:rPr>
                <w:rStyle w:val="Hyperlink"/>
                <w:noProof/>
                <w:rtl/>
                <w:lang w:bidi="fa-IR"/>
              </w:rPr>
              <w:t xml:space="preserve"> </w:t>
            </w:r>
            <w:r w:rsidRPr="00E87B2D">
              <w:rPr>
                <w:rStyle w:val="Hyperlink"/>
                <w:rFonts w:hint="eastAsia"/>
                <w:noProof/>
                <w:rtl/>
                <w:lang w:bidi="fa-IR"/>
              </w:rPr>
              <w:t>مؤسسات</w:t>
            </w:r>
            <w:r w:rsidRPr="00E87B2D">
              <w:rPr>
                <w:rStyle w:val="Hyperlink"/>
                <w:noProof/>
                <w:rtl/>
                <w:lang w:bidi="fa-IR"/>
              </w:rPr>
              <w:t xml:space="preserve"> </w:t>
            </w:r>
            <w:r w:rsidRPr="00E87B2D">
              <w:rPr>
                <w:rStyle w:val="Hyperlink"/>
                <w:rFonts w:hint="eastAsia"/>
                <w:noProof/>
                <w:rtl/>
                <w:lang w:bidi="fa-IR"/>
              </w:rPr>
              <w:t>تحقيقاتي</w:t>
            </w:r>
            <w:r w:rsidRPr="00E87B2D">
              <w:rPr>
                <w:rStyle w:val="Hyperlink"/>
                <w:noProof/>
                <w:rtl/>
                <w:lang w:bidi="fa-IR"/>
              </w:rPr>
              <w:t xml:space="preserve"> </w:t>
            </w:r>
            <w:r w:rsidRPr="00E87B2D">
              <w:rPr>
                <w:rStyle w:val="Hyperlink"/>
                <w:rFonts w:hint="eastAsia"/>
                <w:noProof/>
                <w:rtl/>
                <w:lang w:bidi="fa-IR"/>
              </w:rPr>
              <w:t>مطالعات</w:t>
            </w:r>
            <w:r w:rsidRPr="00E87B2D">
              <w:rPr>
                <w:rStyle w:val="Hyperlink"/>
                <w:noProof/>
                <w:rtl/>
                <w:lang w:bidi="fa-IR"/>
              </w:rPr>
              <w:t xml:space="preserve"> </w:t>
            </w:r>
            <w:r w:rsidRPr="00E87B2D">
              <w:rPr>
                <w:rStyle w:val="Hyperlink"/>
                <w:rFonts w:hint="eastAsia"/>
                <w:noProof/>
                <w:rtl/>
                <w:lang w:bidi="fa-IR"/>
              </w:rPr>
              <w:t>زنان</w:t>
            </w:r>
            <w:r>
              <w:rPr>
                <w:noProof/>
                <w:webHidden/>
              </w:rPr>
              <w:tab/>
            </w:r>
            <w:r>
              <w:rPr>
                <w:noProof/>
                <w:webHidden/>
              </w:rPr>
              <w:fldChar w:fldCharType="begin"/>
            </w:r>
            <w:r>
              <w:rPr>
                <w:noProof/>
                <w:webHidden/>
              </w:rPr>
              <w:instrText xml:space="preserve"> PAGEREF _Toc451509870 \h </w:instrText>
            </w:r>
            <w:r>
              <w:rPr>
                <w:noProof/>
                <w:webHidden/>
              </w:rPr>
            </w:r>
            <w:r>
              <w:rPr>
                <w:noProof/>
                <w:webHidden/>
              </w:rPr>
              <w:fldChar w:fldCharType="separate"/>
            </w:r>
            <w:r>
              <w:rPr>
                <w:noProof/>
                <w:webHidden/>
              </w:rPr>
              <w:t>586</w:t>
            </w:r>
            <w:r>
              <w:rPr>
                <w:noProof/>
                <w:webHidden/>
              </w:rPr>
              <w:fldChar w:fldCharType="end"/>
            </w:r>
          </w:hyperlink>
        </w:p>
        <w:p w:rsidR="006203E6" w:rsidRDefault="006203E6" w:rsidP="006203E6">
          <w:pPr>
            <w:bidi/>
          </w:pPr>
          <w:r>
            <w:rPr>
              <w:b/>
              <w:bCs/>
              <w:noProof/>
            </w:rPr>
            <w:fldChar w:fldCharType="end"/>
          </w:r>
        </w:p>
      </w:sdtContent>
    </w:sdt>
    <w:p w:rsidR="008E339C" w:rsidRDefault="008E339C">
      <w:pPr>
        <w:rPr>
          <w:rFonts w:cs="B Jadid"/>
          <w:sz w:val="28"/>
          <w:szCs w:val="28"/>
          <w:lang w:bidi="fa-IR"/>
        </w:rPr>
      </w:pPr>
      <w:r>
        <w:rPr>
          <w:rFonts w:cs="B Jadid"/>
          <w:sz w:val="28"/>
          <w:szCs w:val="28"/>
          <w:lang w:bidi="fa-IR"/>
        </w:rPr>
        <w:br w:type="page"/>
      </w:r>
    </w:p>
    <w:p w:rsidR="00496C81" w:rsidRPr="006203E6" w:rsidRDefault="00496C81" w:rsidP="00F617B0">
      <w:pPr>
        <w:tabs>
          <w:tab w:val="left" w:pos="6120"/>
        </w:tabs>
        <w:jc w:val="center"/>
        <w:rPr>
          <w:rFonts w:cs="B Jadid"/>
          <w:sz w:val="28"/>
          <w:szCs w:val="28"/>
          <w:rtl/>
          <w:lang w:bidi="fa-IR"/>
        </w:rPr>
      </w:pPr>
    </w:p>
    <w:p w:rsidR="00496C81" w:rsidRPr="0091183B" w:rsidRDefault="00B246B2" w:rsidP="0091183B">
      <w:pPr>
        <w:pStyle w:val="Heading1"/>
        <w:jc w:val="center"/>
        <w:rPr>
          <w:sz w:val="176"/>
          <w:szCs w:val="176"/>
          <w:lang w:bidi="fa-IR"/>
        </w:rPr>
      </w:pPr>
      <w:bookmarkStart w:id="1" w:name="_Toc451509852"/>
      <w:r w:rsidRPr="0091183B">
        <w:rPr>
          <w:rFonts w:hint="cs"/>
          <w:sz w:val="176"/>
          <w:szCs w:val="176"/>
          <w:rtl/>
          <w:lang w:bidi="fa-IR"/>
        </w:rPr>
        <w:t>کل</w:t>
      </w:r>
      <w:r w:rsidR="00235F05">
        <w:rPr>
          <w:rFonts w:hint="cs"/>
          <w:sz w:val="176"/>
          <w:szCs w:val="176"/>
          <w:rtl/>
          <w:lang w:bidi="fa-IR"/>
        </w:rPr>
        <w:t>ي</w:t>
      </w:r>
      <w:r w:rsidRPr="0091183B">
        <w:rPr>
          <w:rFonts w:hint="cs"/>
          <w:sz w:val="176"/>
          <w:szCs w:val="176"/>
          <w:rtl/>
          <w:lang w:bidi="fa-IR"/>
        </w:rPr>
        <w:t>ات</w:t>
      </w:r>
      <w:bookmarkEnd w:id="1"/>
    </w:p>
    <w:p w:rsidR="005F064B" w:rsidRDefault="005F064B" w:rsidP="00F617B0">
      <w:pPr>
        <w:tabs>
          <w:tab w:val="left" w:pos="6120"/>
        </w:tabs>
        <w:jc w:val="center"/>
        <w:rPr>
          <w:rFonts w:cs="B Jadid"/>
          <w:sz w:val="80"/>
          <w:szCs w:val="80"/>
          <w:lang w:bidi="fa-IR"/>
        </w:rPr>
      </w:pPr>
    </w:p>
    <w:p w:rsidR="005F064B" w:rsidRDefault="005F064B" w:rsidP="00F617B0">
      <w:pPr>
        <w:tabs>
          <w:tab w:val="left" w:pos="6120"/>
        </w:tabs>
        <w:jc w:val="center"/>
        <w:rPr>
          <w:rFonts w:cs="B Jadid"/>
          <w:sz w:val="80"/>
          <w:szCs w:val="80"/>
          <w:lang w:bidi="fa-IR"/>
        </w:rPr>
      </w:pPr>
    </w:p>
    <w:p w:rsidR="005F064B" w:rsidRDefault="005F064B" w:rsidP="00F617B0">
      <w:pPr>
        <w:tabs>
          <w:tab w:val="left" w:pos="6120"/>
        </w:tabs>
        <w:jc w:val="center"/>
        <w:rPr>
          <w:rFonts w:cs="B Jadid"/>
          <w:sz w:val="80"/>
          <w:szCs w:val="80"/>
          <w:lang w:bidi="fa-IR"/>
        </w:rPr>
      </w:pPr>
    </w:p>
    <w:p w:rsidR="005F064B" w:rsidRPr="005F064B" w:rsidRDefault="005F064B" w:rsidP="00F617B0">
      <w:pPr>
        <w:tabs>
          <w:tab w:val="left" w:pos="6120"/>
        </w:tabs>
        <w:jc w:val="center"/>
        <w:rPr>
          <w:rFonts w:cs="B Jadid"/>
          <w:sz w:val="80"/>
          <w:szCs w:val="80"/>
          <w:lang w:bidi="fa-IR"/>
        </w:rPr>
      </w:pPr>
    </w:p>
    <w:p w:rsidR="00496C81" w:rsidRDefault="00496C81">
      <w:pPr>
        <w:rPr>
          <w:rFonts w:cs="B Jadid"/>
          <w:sz w:val="144"/>
          <w:szCs w:val="144"/>
          <w:lang w:bidi="fa-IR"/>
        </w:rPr>
      </w:pPr>
      <w:r>
        <w:rPr>
          <w:rFonts w:cs="B Jadid"/>
          <w:sz w:val="144"/>
          <w:szCs w:val="144"/>
          <w:lang w:bidi="fa-IR"/>
        </w:rPr>
        <w:br w:type="page"/>
      </w:r>
    </w:p>
    <w:p w:rsidR="00B879B5" w:rsidRPr="00F617B0" w:rsidRDefault="00B879B5" w:rsidP="00FD5C23">
      <w:pPr>
        <w:pStyle w:val="NormalWeb"/>
        <w:bidi/>
        <w:spacing w:before="0" w:beforeAutospacing="0" w:after="0" w:afterAutospacing="0"/>
        <w:jc w:val="both"/>
        <w:rPr>
          <w:rFonts w:cs="B Nazanin"/>
          <w:b/>
          <w:bCs/>
          <w:sz w:val="28"/>
          <w:szCs w:val="28"/>
          <w:rtl/>
          <w:lang w:bidi="fa-IR"/>
        </w:rPr>
      </w:pPr>
      <w:r w:rsidRPr="00F617B0">
        <w:rPr>
          <w:rFonts w:cs="B Nazanin" w:hint="cs"/>
          <w:b/>
          <w:bCs/>
          <w:sz w:val="28"/>
          <w:szCs w:val="28"/>
          <w:rtl/>
          <w:lang w:bidi="fa-IR"/>
        </w:rPr>
        <w:lastRenderedPageBreak/>
        <w:t>كليات</w:t>
      </w:r>
    </w:p>
    <w:p w:rsidR="00B879B5" w:rsidRPr="00F617B0" w:rsidRDefault="00B879B5" w:rsidP="00FD5C23">
      <w:pPr>
        <w:pStyle w:val="NormalWeb"/>
        <w:bidi/>
        <w:spacing w:before="0" w:beforeAutospacing="0" w:after="0" w:afterAutospacing="0"/>
        <w:jc w:val="both"/>
        <w:rPr>
          <w:rFonts w:cs="B Zar"/>
          <w:sz w:val="28"/>
          <w:szCs w:val="28"/>
        </w:rPr>
      </w:pPr>
      <w:r w:rsidRPr="00F617B0">
        <w:rPr>
          <w:rFonts w:cs="B Zar"/>
          <w:sz w:val="28"/>
          <w:szCs w:val="28"/>
          <w:rtl/>
        </w:rPr>
        <w:t>در هر م</w:t>
      </w:r>
      <w:r w:rsidR="009B3FD7">
        <w:rPr>
          <w:rFonts w:cs="B Zar"/>
          <w:sz w:val="28"/>
          <w:szCs w:val="28"/>
          <w:rtl/>
        </w:rPr>
        <w:t>قطع تحص</w:t>
      </w:r>
      <w:r w:rsidR="00235F05">
        <w:rPr>
          <w:rFonts w:cs="B Zar"/>
          <w:sz w:val="28"/>
          <w:szCs w:val="28"/>
          <w:rtl/>
        </w:rPr>
        <w:t>ي</w:t>
      </w:r>
      <w:r w:rsidR="009B3FD7">
        <w:rPr>
          <w:rFonts w:cs="B Zar"/>
          <w:sz w:val="28"/>
          <w:szCs w:val="28"/>
          <w:rtl/>
        </w:rPr>
        <w:t>ل</w:t>
      </w:r>
      <w:r w:rsidR="00235F05">
        <w:rPr>
          <w:rFonts w:cs="B Zar"/>
          <w:sz w:val="28"/>
          <w:szCs w:val="28"/>
          <w:rtl/>
        </w:rPr>
        <w:t>ي</w:t>
      </w:r>
      <w:r w:rsidR="007951C7">
        <w:rPr>
          <w:rFonts w:cs="B Zar" w:hint="cs"/>
          <w:sz w:val="28"/>
          <w:szCs w:val="28"/>
          <w:rtl/>
        </w:rPr>
        <w:t>،</w:t>
      </w:r>
      <w:r w:rsidR="009B3FD7">
        <w:rPr>
          <w:rFonts w:cs="B Zar"/>
          <w:sz w:val="28"/>
          <w:szCs w:val="28"/>
          <w:rtl/>
        </w:rPr>
        <w:t xml:space="preserve"> از پا</w:t>
      </w:r>
      <w:r w:rsidR="00235F05">
        <w:rPr>
          <w:rFonts w:cs="B Zar"/>
          <w:sz w:val="28"/>
          <w:szCs w:val="28"/>
          <w:rtl/>
        </w:rPr>
        <w:t>ي</w:t>
      </w:r>
      <w:r w:rsidR="009B3FD7">
        <w:rPr>
          <w:rFonts w:cs="B Zar"/>
          <w:sz w:val="28"/>
          <w:szCs w:val="28"/>
          <w:rtl/>
        </w:rPr>
        <w:t>ان نامه انتظار</w:t>
      </w:r>
      <w:r w:rsidRPr="00F617B0">
        <w:rPr>
          <w:rFonts w:cs="B Zar"/>
          <w:sz w:val="28"/>
          <w:szCs w:val="28"/>
          <w:rtl/>
        </w:rPr>
        <w:t xml:space="preserve"> خاص</w:t>
      </w:r>
      <w:r w:rsidR="00235F05">
        <w:rPr>
          <w:rFonts w:cs="B Zar" w:hint="cs"/>
          <w:sz w:val="28"/>
          <w:szCs w:val="28"/>
          <w:rtl/>
        </w:rPr>
        <w:t>ي</w:t>
      </w:r>
      <w:r w:rsidRPr="00F617B0">
        <w:rPr>
          <w:rFonts w:cs="B Zar"/>
          <w:sz w:val="28"/>
          <w:szCs w:val="28"/>
          <w:rtl/>
        </w:rPr>
        <w:t xml:space="preserve"> م</w:t>
      </w:r>
      <w:r w:rsidR="00235F05">
        <w:rPr>
          <w:rFonts w:cs="B Zar"/>
          <w:sz w:val="28"/>
          <w:szCs w:val="28"/>
          <w:rtl/>
        </w:rPr>
        <w:t>ي</w:t>
      </w:r>
      <w:r w:rsidRPr="00F617B0">
        <w:rPr>
          <w:rFonts w:cs="B Zar"/>
          <w:sz w:val="28"/>
          <w:szCs w:val="28"/>
          <w:rtl/>
        </w:rPr>
        <w:t xml:space="preserve"> رود</w:t>
      </w:r>
      <w:r w:rsidR="007951C7">
        <w:rPr>
          <w:rFonts w:cs="B Zar" w:hint="cs"/>
          <w:sz w:val="28"/>
          <w:szCs w:val="28"/>
          <w:rtl/>
        </w:rPr>
        <w:t>.</w:t>
      </w:r>
      <w:r w:rsidRPr="00F617B0">
        <w:rPr>
          <w:rFonts w:cs="B Zar"/>
          <w:sz w:val="28"/>
          <w:szCs w:val="28"/>
          <w:rtl/>
        </w:rPr>
        <w:t xml:space="preserve"> مثلا</w:t>
      </w:r>
      <w:r w:rsidR="009B3FD7">
        <w:rPr>
          <w:rFonts w:cs="B Zar" w:hint="cs"/>
          <w:sz w:val="28"/>
          <w:szCs w:val="28"/>
          <w:rtl/>
        </w:rPr>
        <w:t>ً</w:t>
      </w:r>
      <w:r w:rsidRPr="00F617B0">
        <w:rPr>
          <w:rFonts w:cs="B Zar"/>
          <w:sz w:val="28"/>
          <w:szCs w:val="28"/>
          <w:rtl/>
        </w:rPr>
        <w:t xml:space="preserve"> </w:t>
      </w:r>
      <w:r w:rsidRPr="00F617B0">
        <w:rPr>
          <w:rFonts w:cs="B Zar" w:hint="cs"/>
          <w:sz w:val="28"/>
          <w:szCs w:val="28"/>
          <w:rtl/>
        </w:rPr>
        <w:t xml:space="preserve">از طلاب </w:t>
      </w:r>
      <w:r w:rsidRPr="00F617B0">
        <w:rPr>
          <w:rFonts w:cs="B Zar" w:hint="cs"/>
          <w:sz w:val="28"/>
          <w:szCs w:val="28"/>
          <w:rtl/>
          <w:lang w:bidi="fa-IR"/>
        </w:rPr>
        <w:t>سطح دو</w:t>
      </w:r>
      <w:r w:rsidR="007951C7">
        <w:rPr>
          <w:rFonts w:cs="B Zar" w:hint="cs"/>
          <w:sz w:val="28"/>
          <w:szCs w:val="28"/>
          <w:rtl/>
          <w:lang w:bidi="fa-IR"/>
        </w:rPr>
        <w:t>،</w:t>
      </w:r>
      <w:r w:rsidRPr="00F617B0">
        <w:rPr>
          <w:rFonts w:cs="B Zar"/>
          <w:sz w:val="28"/>
          <w:szCs w:val="28"/>
          <w:rtl/>
        </w:rPr>
        <w:t xml:space="preserve"> اسات</w:t>
      </w:r>
      <w:r w:rsidR="00235F05">
        <w:rPr>
          <w:rFonts w:cs="B Zar"/>
          <w:sz w:val="28"/>
          <w:szCs w:val="28"/>
          <w:rtl/>
        </w:rPr>
        <w:t>ي</w:t>
      </w:r>
      <w:r w:rsidRPr="00F617B0">
        <w:rPr>
          <w:rFonts w:cs="B Zar"/>
          <w:sz w:val="28"/>
          <w:szCs w:val="28"/>
          <w:rtl/>
        </w:rPr>
        <w:t>د انتظار نو</w:t>
      </w:r>
      <w:r w:rsidRPr="00F617B0">
        <w:rPr>
          <w:rFonts w:cs="B Zar" w:hint="cs"/>
          <w:sz w:val="28"/>
          <w:szCs w:val="28"/>
          <w:rtl/>
        </w:rPr>
        <w:t>آ</w:t>
      </w:r>
      <w:r w:rsidRPr="00F617B0">
        <w:rPr>
          <w:rFonts w:cs="B Zar"/>
          <w:sz w:val="28"/>
          <w:szCs w:val="28"/>
          <w:rtl/>
        </w:rPr>
        <w:t>ور</w:t>
      </w:r>
      <w:r w:rsidR="00235F05">
        <w:rPr>
          <w:rFonts w:cs="B Zar"/>
          <w:sz w:val="28"/>
          <w:szCs w:val="28"/>
          <w:rtl/>
        </w:rPr>
        <w:t>ي</w:t>
      </w:r>
      <w:r w:rsidRPr="00F617B0">
        <w:rPr>
          <w:rFonts w:cs="B Zar"/>
          <w:sz w:val="28"/>
          <w:szCs w:val="28"/>
          <w:rtl/>
        </w:rPr>
        <w:t xml:space="preserve"> ندارند</w:t>
      </w:r>
      <w:r w:rsidR="009B3FD7">
        <w:rPr>
          <w:rFonts w:cs="B Zar" w:hint="cs"/>
          <w:sz w:val="28"/>
          <w:szCs w:val="28"/>
          <w:rtl/>
        </w:rPr>
        <w:t>.</w:t>
      </w:r>
      <w:r w:rsidRPr="00F617B0">
        <w:rPr>
          <w:rFonts w:cs="B Zar"/>
          <w:sz w:val="28"/>
          <w:szCs w:val="28"/>
          <w:rtl/>
        </w:rPr>
        <w:t xml:space="preserve"> در ا</w:t>
      </w:r>
      <w:r w:rsidR="00235F05">
        <w:rPr>
          <w:rFonts w:cs="B Zar"/>
          <w:sz w:val="28"/>
          <w:szCs w:val="28"/>
          <w:rtl/>
        </w:rPr>
        <w:t>ي</w:t>
      </w:r>
      <w:r w:rsidRPr="00F617B0">
        <w:rPr>
          <w:rFonts w:cs="B Zar"/>
          <w:sz w:val="28"/>
          <w:szCs w:val="28"/>
          <w:rtl/>
        </w:rPr>
        <w:t>ن مقطع انتظار آن است که</w:t>
      </w:r>
      <w:r w:rsidRPr="00F617B0">
        <w:rPr>
          <w:sz w:val="28"/>
          <w:szCs w:val="28"/>
          <w:rtl/>
        </w:rPr>
        <w:t> </w:t>
      </w:r>
      <w:r w:rsidRPr="00F617B0">
        <w:rPr>
          <w:rFonts w:cs="B Zar"/>
          <w:sz w:val="28"/>
          <w:szCs w:val="28"/>
          <w:rtl/>
        </w:rPr>
        <w:t xml:space="preserve"> </w:t>
      </w:r>
      <w:r w:rsidRPr="00F617B0">
        <w:rPr>
          <w:rFonts w:cs="B Zar" w:hint="cs"/>
          <w:sz w:val="28"/>
          <w:szCs w:val="28"/>
          <w:rtl/>
        </w:rPr>
        <w:t>طلاب</w:t>
      </w:r>
      <w:r w:rsidRPr="00F617B0">
        <w:rPr>
          <w:rFonts w:cs="B Zar"/>
          <w:sz w:val="28"/>
          <w:szCs w:val="28"/>
          <w:rtl/>
        </w:rPr>
        <w:t xml:space="preserve"> به خوب</w:t>
      </w:r>
      <w:r w:rsidR="00235F05">
        <w:rPr>
          <w:rFonts w:cs="B Zar"/>
          <w:sz w:val="28"/>
          <w:szCs w:val="28"/>
          <w:rtl/>
        </w:rPr>
        <w:t>ي</w:t>
      </w:r>
      <w:r w:rsidRPr="00F617B0">
        <w:rPr>
          <w:rFonts w:cs="B Zar"/>
          <w:sz w:val="28"/>
          <w:szCs w:val="28"/>
          <w:rtl/>
        </w:rPr>
        <w:t xml:space="preserve"> بتوان</w:t>
      </w:r>
      <w:r w:rsidRPr="00F617B0">
        <w:rPr>
          <w:rFonts w:cs="B Zar" w:hint="cs"/>
          <w:sz w:val="28"/>
          <w:szCs w:val="28"/>
          <w:rtl/>
        </w:rPr>
        <w:t>ن</w:t>
      </w:r>
      <w:r w:rsidRPr="00F617B0">
        <w:rPr>
          <w:rFonts w:cs="B Zar"/>
          <w:sz w:val="28"/>
          <w:szCs w:val="28"/>
          <w:rtl/>
        </w:rPr>
        <w:t>د آنچه را که آموخته</w:t>
      </w:r>
      <w:r w:rsidRPr="00F617B0">
        <w:rPr>
          <w:rFonts w:cs="B Zar" w:hint="cs"/>
          <w:sz w:val="28"/>
          <w:szCs w:val="28"/>
          <w:rtl/>
        </w:rPr>
        <w:t xml:space="preserve"> اند</w:t>
      </w:r>
      <w:r w:rsidRPr="00F617B0">
        <w:rPr>
          <w:rFonts w:cs="B Zar"/>
          <w:sz w:val="28"/>
          <w:szCs w:val="28"/>
          <w:rtl/>
        </w:rPr>
        <w:t xml:space="preserve"> به کار ببند</w:t>
      </w:r>
      <w:r w:rsidRPr="00F617B0">
        <w:rPr>
          <w:rFonts w:cs="B Zar" w:hint="cs"/>
          <w:sz w:val="28"/>
          <w:szCs w:val="28"/>
          <w:rtl/>
        </w:rPr>
        <w:t>ند. ليكن از طلاب</w:t>
      </w:r>
      <w:r w:rsidRPr="00F617B0">
        <w:rPr>
          <w:rFonts w:cs="B Zar"/>
          <w:sz w:val="28"/>
          <w:szCs w:val="28"/>
          <w:rtl/>
        </w:rPr>
        <w:t xml:space="preserve"> </w:t>
      </w:r>
      <w:r w:rsidRPr="00F617B0">
        <w:rPr>
          <w:rFonts w:cs="B Zar" w:hint="cs"/>
          <w:sz w:val="28"/>
          <w:szCs w:val="28"/>
          <w:rtl/>
        </w:rPr>
        <w:t>سطح سه</w:t>
      </w:r>
      <w:r w:rsidRPr="00F617B0">
        <w:rPr>
          <w:rFonts w:cs="B Zar"/>
          <w:sz w:val="28"/>
          <w:szCs w:val="28"/>
          <w:rtl/>
        </w:rPr>
        <w:t xml:space="preserve"> انتظار م</w:t>
      </w:r>
      <w:r w:rsidR="00235F05">
        <w:rPr>
          <w:rFonts w:cs="B Zar"/>
          <w:sz w:val="28"/>
          <w:szCs w:val="28"/>
          <w:rtl/>
        </w:rPr>
        <w:t>ي</w:t>
      </w:r>
      <w:r w:rsidRPr="00F617B0">
        <w:rPr>
          <w:rFonts w:cs="B Zar"/>
          <w:sz w:val="28"/>
          <w:szCs w:val="28"/>
          <w:rtl/>
        </w:rPr>
        <w:t xml:space="preserve"> رود تحق</w:t>
      </w:r>
      <w:r w:rsidR="00235F05">
        <w:rPr>
          <w:rFonts w:cs="B Zar"/>
          <w:sz w:val="28"/>
          <w:szCs w:val="28"/>
          <w:rtl/>
        </w:rPr>
        <w:t>ي</w:t>
      </w:r>
      <w:r w:rsidRPr="00F617B0">
        <w:rPr>
          <w:rFonts w:cs="B Zar"/>
          <w:sz w:val="28"/>
          <w:szCs w:val="28"/>
          <w:rtl/>
        </w:rPr>
        <w:t>ق</w:t>
      </w:r>
      <w:r w:rsidR="00235F05">
        <w:rPr>
          <w:rFonts w:cs="B Zar"/>
          <w:sz w:val="28"/>
          <w:szCs w:val="28"/>
          <w:rtl/>
        </w:rPr>
        <w:t>ي</w:t>
      </w:r>
      <w:r w:rsidRPr="00F617B0">
        <w:rPr>
          <w:rFonts w:cs="B Zar"/>
          <w:sz w:val="28"/>
          <w:szCs w:val="28"/>
          <w:rtl/>
        </w:rPr>
        <w:t xml:space="preserve"> انجام ده</w:t>
      </w:r>
      <w:r w:rsidR="007951C7">
        <w:rPr>
          <w:rFonts w:cs="B Zar" w:hint="cs"/>
          <w:sz w:val="28"/>
          <w:szCs w:val="28"/>
          <w:rtl/>
        </w:rPr>
        <w:t>ن</w:t>
      </w:r>
      <w:r w:rsidRPr="00F617B0">
        <w:rPr>
          <w:rFonts w:cs="B Zar"/>
          <w:sz w:val="28"/>
          <w:szCs w:val="28"/>
          <w:rtl/>
        </w:rPr>
        <w:t>د که ک</w:t>
      </w:r>
      <w:r w:rsidR="00235F05">
        <w:rPr>
          <w:rFonts w:cs="B Zar"/>
          <w:sz w:val="28"/>
          <w:szCs w:val="28"/>
          <w:rtl/>
        </w:rPr>
        <w:t>ي</w:t>
      </w:r>
      <w:r w:rsidRPr="00F617B0">
        <w:rPr>
          <w:rFonts w:cs="B Zar"/>
          <w:sz w:val="28"/>
          <w:szCs w:val="28"/>
          <w:rtl/>
        </w:rPr>
        <w:t>ف</w:t>
      </w:r>
      <w:r w:rsidR="00235F05">
        <w:rPr>
          <w:rFonts w:cs="B Zar"/>
          <w:sz w:val="28"/>
          <w:szCs w:val="28"/>
          <w:rtl/>
        </w:rPr>
        <w:t>ي</w:t>
      </w:r>
      <w:r w:rsidRPr="00F617B0">
        <w:rPr>
          <w:rFonts w:cs="B Zar"/>
          <w:sz w:val="28"/>
          <w:szCs w:val="28"/>
          <w:rtl/>
        </w:rPr>
        <w:t>ت بالاتر و پ</w:t>
      </w:r>
      <w:r w:rsidR="00235F05">
        <w:rPr>
          <w:rFonts w:cs="B Zar"/>
          <w:sz w:val="28"/>
          <w:szCs w:val="28"/>
          <w:rtl/>
        </w:rPr>
        <w:t>ي</w:t>
      </w:r>
      <w:r w:rsidRPr="00F617B0">
        <w:rPr>
          <w:rFonts w:cs="B Zar"/>
          <w:sz w:val="28"/>
          <w:szCs w:val="28"/>
          <w:rtl/>
        </w:rPr>
        <w:t>چ</w:t>
      </w:r>
      <w:r w:rsidR="00235F05">
        <w:rPr>
          <w:rFonts w:cs="B Zar"/>
          <w:sz w:val="28"/>
          <w:szCs w:val="28"/>
          <w:rtl/>
        </w:rPr>
        <w:t>ي</w:t>
      </w:r>
      <w:r w:rsidRPr="00F617B0">
        <w:rPr>
          <w:rFonts w:cs="B Zar"/>
          <w:sz w:val="28"/>
          <w:szCs w:val="28"/>
          <w:rtl/>
        </w:rPr>
        <w:t>دگ</w:t>
      </w:r>
      <w:r w:rsidR="00235F05">
        <w:rPr>
          <w:rFonts w:cs="B Zar"/>
          <w:sz w:val="28"/>
          <w:szCs w:val="28"/>
          <w:rtl/>
        </w:rPr>
        <w:t>ي</w:t>
      </w:r>
      <w:r w:rsidRPr="00F617B0">
        <w:rPr>
          <w:rFonts w:cs="B Zar"/>
          <w:sz w:val="28"/>
          <w:szCs w:val="28"/>
          <w:rtl/>
        </w:rPr>
        <w:t xml:space="preserve"> ب</w:t>
      </w:r>
      <w:r w:rsidR="00235F05">
        <w:rPr>
          <w:rFonts w:cs="B Zar"/>
          <w:sz w:val="28"/>
          <w:szCs w:val="28"/>
          <w:rtl/>
        </w:rPr>
        <w:t>ي</w:t>
      </w:r>
      <w:r w:rsidRPr="00F617B0">
        <w:rPr>
          <w:rFonts w:cs="B Zar"/>
          <w:sz w:val="28"/>
          <w:szCs w:val="28"/>
          <w:rtl/>
        </w:rPr>
        <w:t>شتر</w:t>
      </w:r>
      <w:r w:rsidR="00235F05">
        <w:rPr>
          <w:rFonts w:cs="B Zar"/>
          <w:sz w:val="28"/>
          <w:szCs w:val="28"/>
          <w:rtl/>
        </w:rPr>
        <w:t>ي</w:t>
      </w:r>
      <w:r w:rsidRPr="00F617B0">
        <w:rPr>
          <w:rFonts w:cs="B Zar"/>
          <w:sz w:val="28"/>
          <w:szCs w:val="28"/>
          <w:rtl/>
        </w:rPr>
        <w:t xml:space="preserve"> دارد</w:t>
      </w:r>
      <w:r w:rsidR="002472D1">
        <w:rPr>
          <w:rFonts w:cs="B Zar" w:hint="cs"/>
          <w:sz w:val="28"/>
          <w:szCs w:val="28"/>
          <w:rtl/>
        </w:rPr>
        <w:t xml:space="preserve">. هرچند از طلاب سطح سه </w:t>
      </w:r>
      <w:r w:rsidRPr="00F617B0">
        <w:rPr>
          <w:rFonts w:cs="B Zar" w:hint="cs"/>
          <w:sz w:val="28"/>
          <w:szCs w:val="28"/>
          <w:rtl/>
        </w:rPr>
        <w:t xml:space="preserve">انتظار نوآوري </w:t>
      </w:r>
      <w:r w:rsidR="002472D1">
        <w:rPr>
          <w:rFonts w:cs="B Zar" w:hint="cs"/>
          <w:sz w:val="28"/>
          <w:szCs w:val="28"/>
          <w:rtl/>
        </w:rPr>
        <w:t>م</w:t>
      </w:r>
      <w:r w:rsidR="00235F05">
        <w:rPr>
          <w:rFonts w:cs="B Zar" w:hint="cs"/>
          <w:sz w:val="28"/>
          <w:szCs w:val="28"/>
          <w:rtl/>
        </w:rPr>
        <w:t>ي</w:t>
      </w:r>
      <w:r w:rsidR="002472D1">
        <w:rPr>
          <w:rFonts w:cs="B Zar" w:hint="cs"/>
          <w:sz w:val="28"/>
          <w:szCs w:val="28"/>
          <w:rtl/>
        </w:rPr>
        <w:t xml:space="preserve"> رود اما نسبت به طلاب سطه چهار ا</w:t>
      </w:r>
      <w:r w:rsidR="00235F05">
        <w:rPr>
          <w:rFonts w:cs="B Zar" w:hint="cs"/>
          <w:sz w:val="28"/>
          <w:szCs w:val="28"/>
          <w:rtl/>
        </w:rPr>
        <w:t>ي</w:t>
      </w:r>
      <w:r w:rsidR="002472D1">
        <w:rPr>
          <w:rFonts w:cs="B Zar" w:hint="cs"/>
          <w:sz w:val="28"/>
          <w:szCs w:val="28"/>
          <w:rtl/>
        </w:rPr>
        <w:t>ن انتظار در سطح پا</w:t>
      </w:r>
      <w:r w:rsidR="00235F05">
        <w:rPr>
          <w:rFonts w:cs="B Zar" w:hint="cs"/>
          <w:sz w:val="28"/>
          <w:szCs w:val="28"/>
          <w:rtl/>
        </w:rPr>
        <w:t>يي</w:t>
      </w:r>
      <w:r w:rsidR="002472D1">
        <w:rPr>
          <w:rFonts w:cs="B Zar" w:hint="cs"/>
          <w:sz w:val="28"/>
          <w:szCs w:val="28"/>
          <w:rtl/>
        </w:rPr>
        <w:t>ن تر</w:t>
      </w:r>
      <w:r w:rsidR="00235F05">
        <w:rPr>
          <w:rFonts w:cs="B Zar" w:hint="cs"/>
          <w:sz w:val="28"/>
          <w:szCs w:val="28"/>
          <w:rtl/>
        </w:rPr>
        <w:t>ي</w:t>
      </w:r>
      <w:r w:rsidR="002472D1">
        <w:rPr>
          <w:rFonts w:cs="B Zar" w:hint="cs"/>
          <w:sz w:val="28"/>
          <w:szCs w:val="28"/>
          <w:rtl/>
        </w:rPr>
        <w:t xml:space="preserve"> قرار دارد.</w:t>
      </w:r>
      <w:r w:rsidRPr="00F617B0">
        <w:rPr>
          <w:rFonts w:cs="B Zar"/>
          <w:sz w:val="28"/>
          <w:szCs w:val="28"/>
          <w:rtl/>
        </w:rPr>
        <w:t xml:space="preserve"> </w:t>
      </w:r>
      <w:r w:rsidR="002E0CD3">
        <w:rPr>
          <w:rFonts w:cs="B Zar" w:hint="cs"/>
          <w:sz w:val="28"/>
          <w:szCs w:val="28"/>
          <w:rtl/>
        </w:rPr>
        <w:t>بنابرا</w:t>
      </w:r>
      <w:r w:rsidR="00235F05">
        <w:rPr>
          <w:rFonts w:cs="B Zar" w:hint="cs"/>
          <w:sz w:val="28"/>
          <w:szCs w:val="28"/>
          <w:rtl/>
        </w:rPr>
        <w:t>ي</w:t>
      </w:r>
      <w:r w:rsidR="002E0CD3">
        <w:rPr>
          <w:rFonts w:cs="B Zar" w:hint="cs"/>
          <w:sz w:val="28"/>
          <w:szCs w:val="28"/>
          <w:rtl/>
        </w:rPr>
        <w:t xml:space="preserve">ن </w:t>
      </w:r>
      <w:r w:rsidRPr="00F617B0">
        <w:rPr>
          <w:rFonts w:cs="B Zar" w:hint="cs"/>
          <w:sz w:val="28"/>
          <w:szCs w:val="28"/>
          <w:rtl/>
        </w:rPr>
        <w:t>طلاب</w:t>
      </w:r>
      <w:r w:rsidRPr="00F617B0">
        <w:rPr>
          <w:rFonts w:cs="B Zar"/>
          <w:sz w:val="28"/>
          <w:szCs w:val="28"/>
          <w:rtl/>
        </w:rPr>
        <w:t xml:space="preserve"> در</w:t>
      </w:r>
      <w:r w:rsidRPr="00F617B0">
        <w:rPr>
          <w:rFonts w:cs="B Zar" w:hint="cs"/>
          <w:sz w:val="28"/>
          <w:szCs w:val="28"/>
          <w:rtl/>
        </w:rPr>
        <w:t xml:space="preserve"> </w:t>
      </w:r>
      <w:r w:rsidRPr="00F617B0">
        <w:rPr>
          <w:rFonts w:cs="B Zar"/>
          <w:sz w:val="28"/>
          <w:szCs w:val="28"/>
          <w:rtl/>
        </w:rPr>
        <w:t>هر مقطع تحص</w:t>
      </w:r>
      <w:r w:rsidR="00235F05">
        <w:rPr>
          <w:rFonts w:cs="B Zar"/>
          <w:sz w:val="28"/>
          <w:szCs w:val="28"/>
          <w:rtl/>
        </w:rPr>
        <w:t>ي</w:t>
      </w:r>
      <w:r w:rsidRPr="00F617B0">
        <w:rPr>
          <w:rFonts w:cs="B Zar"/>
          <w:sz w:val="28"/>
          <w:szCs w:val="28"/>
          <w:rtl/>
        </w:rPr>
        <w:t>ل</w:t>
      </w:r>
      <w:r w:rsidR="00235F05">
        <w:rPr>
          <w:rFonts w:cs="B Zar"/>
          <w:sz w:val="28"/>
          <w:szCs w:val="28"/>
          <w:rtl/>
        </w:rPr>
        <w:t>ي</w:t>
      </w:r>
      <w:r w:rsidRPr="00F617B0">
        <w:rPr>
          <w:rFonts w:cs="B Zar"/>
          <w:sz w:val="28"/>
          <w:szCs w:val="28"/>
          <w:rtl/>
        </w:rPr>
        <w:t xml:space="preserve"> با</w:t>
      </w:r>
      <w:r w:rsidR="00235F05">
        <w:rPr>
          <w:rFonts w:cs="B Zar"/>
          <w:sz w:val="28"/>
          <w:szCs w:val="28"/>
          <w:rtl/>
        </w:rPr>
        <w:t>ي</w:t>
      </w:r>
      <w:r w:rsidRPr="00F617B0">
        <w:rPr>
          <w:rFonts w:cs="B Zar"/>
          <w:sz w:val="28"/>
          <w:szCs w:val="28"/>
          <w:rtl/>
        </w:rPr>
        <w:t>د از انتظارات</w:t>
      </w:r>
      <w:r w:rsidR="00235F05">
        <w:rPr>
          <w:rFonts w:cs="B Zar"/>
          <w:sz w:val="28"/>
          <w:szCs w:val="28"/>
          <w:rtl/>
        </w:rPr>
        <w:t>ي</w:t>
      </w:r>
      <w:r w:rsidRPr="00F617B0">
        <w:rPr>
          <w:rFonts w:cs="B Zar"/>
          <w:sz w:val="28"/>
          <w:szCs w:val="28"/>
          <w:rtl/>
        </w:rPr>
        <w:t xml:space="preserve"> که از </w:t>
      </w:r>
      <w:r w:rsidRPr="00F617B0">
        <w:rPr>
          <w:rFonts w:cs="B Zar" w:hint="cs"/>
          <w:sz w:val="28"/>
          <w:szCs w:val="28"/>
          <w:rtl/>
        </w:rPr>
        <w:t xml:space="preserve">آنها </w:t>
      </w:r>
      <w:r w:rsidRPr="00F617B0">
        <w:rPr>
          <w:rFonts w:cs="B Zar"/>
          <w:sz w:val="28"/>
          <w:szCs w:val="28"/>
          <w:rtl/>
        </w:rPr>
        <w:t>م</w:t>
      </w:r>
      <w:r w:rsidR="00235F05">
        <w:rPr>
          <w:rFonts w:cs="B Zar"/>
          <w:sz w:val="28"/>
          <w:szCs w:val="28"/>
          <w:rtl/>
        </w:rPr>
        <w:t>ي</w:t>
      </w:r>
      <w:r w:rsidR="002E0CD3">
        <w:rPr>
          <w:rFonts w:cs="B Zar" w:hint="cs"/>
          <w:sz w:val="28"/>
          <w:szCs w:val="28"/>
          <w:rtl/>
        </w:rPr>
        <w:softHyphen/>
      </w:r>
      <w:r w:rsidRPr="00F617B0">
        <w:rPr>
          <w:rFonts w:cs="B Zar"/>
          <w:sz w:val="28"/>
          <w:szCs w:val="28"/>
          <w:rtl/>
        </w:rPr>
        <w:t>رود آگاه باش</w:t>
      </w:r>
      <w:r w:rsidRPr="00F617B0">
        <w:rPr>
          <w:rFonts w:cs="B Zar" w:hint="cs"/>
          <w:sz w:val="28"/>
          <w:szCs w:val="28"/>
          <w:rtl/>
        </w:rPr>
        <w:t>ن</w:t>
      </w:r>
      <w:r w:rsidRPr="00F617B0">
        <w:rPr>
          <w:rFonts w:cs="B Zar"/>
          <w:sz w:val="28"/>
          <w:szCs w:val="28"/>
          <w:rtl/>
        </w:rPr>
        <w:t>د و ا</w:t>
      </w:r>
      <w:r w:rsidR="00235F05">
        <w:rPr>
          <w:rFonts w:cs="B Zar"/>
          <w:sz w:val="28"/>
          <w:szCs w:val="28"/>
          <w:rtl/>
        </w:rPr>
        <w:t>ي</w:t>
      </w:r>
      <w:r w:rsidRPr="00F617B0">
        <w:rPr>
          <w:rFonts w:cs="B Zar"/>
          <w:sz w:val="28"/>
          <w:szCs w:val="28"/>
          <w:rtl/>
        </w:rPr>
        <w:t>ن انتظارا</w:t>
      </w:r>
      <w:r w:rsidR="002E0CD3">
        <w:rPr>
          <w:rFonts w:cs="B Zar"/>
          <w:sz w:val="28"/>
          <w:szCs w:val="28"/>
          <w:rtl/>
        </w:rPr>
        <w:t>ت را از افراط و تفر</w:t>
      </w:r>
      <w:r w:rsidR="00235F05">
        <w:rPr>
          <w:rFonts w:cs="B Zar"/>
          <w:sz w:val="28"/>
          <w:szCs w:val="28"/>
          <w:rtl/>
        </w:rPr>
        <w:t>ي</w:t>
      </w:r>
      <w:r w:rsidR="002E0CD3">
        <w:rPr>
          <w:rFonts w:cs="B Zar"/>
          <w:sz w:val="28"/>
          <w:szCs w:val="28"/>
          <w:rtl/>
        </w:rPr>
        <w:t>ط به دور نگ</w:t>
      </w:r>
      <w:r w:rsidRPr="00F617B0">
        <w:rPr>
          <w:rFonts w:cs="B Zar"/>
          <w:sz w:val="28"/>
          <w:szCs w:val="28"/>
          <w:rtl/>
        </w:rPr>
        <w:t>ه دار</w:t>
      </w:r>
      <w:r w:rsidR="002E0CD3">
        <w:rPr>
          <w:rFonts w:cs="B Zar" w:hint="cs"/>
          <w:sz w:val="28"/>
          <w:szCs w:val="28"/>
          <w:rtl/>
        </w:rPr>
        <w:t>ن</w:t>
      </w:r>
      <w:r w:rsidRPr="00F617B0">
        <w:rPr>
          <w:rFonts w:cs="B Zar"/>
          <w:sz w:val="28"/>
          <w:szCs w:val="28"/>
          <w:rtl/>
        </w:rPr>
        <w:t>د</w:t>
      </w:r>
      <w:r w:rsidR="002E0CD3">
        <w:rPr>
          <w:rFonts w:cs="B Zar" w:hint="cs"/>
          <w:sz w:val="28"/>
          <w:szCs w:val="28"/>
          <w:rtl/>
        </w:rPr>
        <w:t>.</w:t>
      </w:r>
      <w:r w:rsidRPr="00F617B0">
        <w:rPr>
          <w:rFonts w:cs="B Zar"/>
          <w:sz w:val="28"/>
          <w:szCs w:val="28"/>
          <w:rtl/>
        </w:rPr>
        <w:t xml:space="preserve"> گاه</w:t>
      </w:r>
      <w:r w:rsidR="00235F05">
        <w:rPr>
          <w:rFonts w:cs="B Zar"/>
          <w:sz w:val="28"/>
          <w:szCs w:val="28"/>
          <w:rtl/>
        </w:rPr>
        <w:t>ي</w:t>
      </w:r>
      <w:r w:rsidRPr="00F617B0">
        <w:rPr>
          <w:rFonts w:cs="B Zar"/>
          <w:sz w:val="28"/>
          <w:szCs w:val="28"/>
          <w:rtl/>
        </w:rPr>
        <w:t xml:space="preserve"> اوقات بلندپرواز</w:t>
      </w:r>
      <w:r w:rsidR="00235F05">
        <w:rPr>
          <w:rFonts w:cs="B Zar"/>
          <w:sz w:val="28"/>
          <w:szCs w:val="28"/>
          <w:rtl/>
        </w:rPr>
        <w:t>ي</w:t>
      </w:r>
      <w:r w:rsidRPr="00F617B0">
        <w:rPr>
          <w:rFonts w:cs="B Zar"/>
          <w:sz w:val="28"/>
          <w:szCs w:val="28"/>
          <w:rtl/>
        </w:rPr>
        <w:t xml:space="preserve"> </w:t>
      </w:r>
      <w:r w:rsidRPr="00F617B0">
        <w:rPr>
          <w:rFonts w:cs="B Zar" w:hint="cs"/>
          <w:sz w:val="28"/>
          <w:szCs w:val="28"/>
          <w:rtl/>
        </w:rPr>
        <w:t>طلاب</w:t>
      </w:r>
      <w:r w:rsidRPr="00F617B0">
        <w:rPr>
          <w:rFonts w:cs="B Zar"/>
          <w:sz w:val="28"/>
          <w:szCs w:val="28"/>
          <w:rtl/>
        </w:rPr>
        <w:t xml:space="preserve"> موجب م</w:t>
      </w:r>
      <w:r w:rsidR="00235F05">
        <w:rPr>
          <w:rFonts w:cs="B Zar"/>
          <w:sz w:val="28"/>
          <w:szCs w:val="28"/>
          <w:rtl/>
        </w:rPr>
        <w:t>ي</w:t>
      </w:r>
      <w:r w:rsidR="00DE46F0">
        <w:rPr>
          <w:rFonts w:cs="B Zar" w:hint="cs"/>
          <w:sz w:val="28"/>
          <w:szCs w:val="28"/>
          <w:rtl/>
        </w:rPr>
        <w:softHyphen/>
      </w:r>
      <w:r w:rsidR="002E0CD3">
        <w:rPr>
          <w:rFonts w:cs="B Zar" w:hint="cs"/>
          <w:sz w:val="28"/>
          <w:szCs w:val="28"/>
          <w:rtl/>
        </w:rPr>
        <w:softHyphen/>
      </w:r>
      <w:r w:rsidRPr="00F617B0">
        <w:rPr>
          <w:rFonts w:cs="B Zar"/>
          <w:sz w:val="28"/>
          <w:szCs w:val="28"/>
          <w:rtl/>
        </w:rPr>
        <w:t>ش</w:t>
      </w:r>
      <w:r w:rsidR="002E0CD3">
        <w:rPr>
          <w:rFonts w:cs="B Zar"/>
          <w:sz w:val="28"/>
          <w:szCs w:val="28"/>
          <w:rtl/>
        </w:rPr>
        <w:t>ود که از انجام حداقل وظ</w:t>
      </w:r>
      <w:r w:rsidR="002E0CD3">
        <w:rPr>
          <w:rFonts w:cs="B Zar" w:hint="cs"/>
          <w:sz w:val="28"/>
          <w:szCs w:val="28"/>
          <w:rtl/>
        </w:rPr>
        <w:t>ا</w:t>
      </w:r>
      <w:r w:rsidR="00235F05">
        <w:rPr>
          <w:rFonts w:cs="B Zar" w:hint="cs"/>
          <w:sz w:val="28"/>
          <w:szCs w:val="28"/>
          <w:rtl/>
        </w:rPr>
        <w:t>ي</w:t>
      </w:r>
      <w:r w:rsidR="002E0CD3">
        <w:rPr>
          <w:rFonts w:cs="B Zar" w:hint="cs"/>
          <w:sz w:val="28"/>
          <w:szCs w:val="28"/>
          <w:rtl/>
        </w:rPr>
        <w:t>ف</w:t>
      </w:r>
      <w:r w:rsidRPr="00F617B0">
        <w:rPr>
          <w:rFonts w:cs="B Zar"/>
          <w:sz w:val="28"/>
          <w:szCs w:val="28"/>
          <w:rtl/>
        </w:rPr>
        <w:t xml:space="preserve"> خود باز بمانند</w:t>
      </w:r>
      <w:r w:rsidRPr="00F617B0">
        <w:rPr>
          <w:rFonts w:cs="B Zar" w:hint="cs"/>
          <w:sz w:val="28"/>
          <w:szCs w:val="28"/>
          <w:rtl/>
        </w:rPr>
        <w:t>.</w:t>
      </w:r>
      <w:r w:rsidRPr="00F617B0">
        <w:rPr>
          <w:rFonts w:cs="B Zar"/>
          <w:sz w:val="28"/>
          <w:szCs w:val="28"/>
          <w:rtl/>
        </w:rPr>
        <w:t xml:space="preserve"> </w:t>
      </w:r>
    </w:p>
    <w:p w:rsidR="00B879B5" w:rsidRPr="00F617B0" w:rsidRDefault="00B879B5" w:rsidP="00FD5C23">
      <w:pPr>
        <w:pStyle w:val="NormalWeb"/>
        <w:bidi/>
        <w:spacing w:before="0" w:beforeAutospacing="0" w:after="0" w:afterAutospacing="0"/>
        <w:jc w:val="both"/>
        <w:rPr>
          <w:rFonts w:cs="B Zar"/>
          <w:sz w:val="28"/>
          <w:szCs w:val="28"/>
        </w:rPr>
      </w:pPr>
      <w:r w:rsidRPr="00F617B0">
        <w:rPr>
          <w:rFonts w:cs="B Zar"/>
          <w:sz w:val="28"/>
          <w:szCs w:val="28"/>
          <w:rtl/>
        </w:rPr>
        <w:t>مشورت کردن با اسات</w:t>
      </w:r>
      <w:r w:rsidR="00235F05">
        <w:rPr>
          <w:rFonts w:cs="B Zar"/>
          <w:sz w:val="28"/>
          <w:szCs w:val="28"/>
          <w:rtl/>
        </w:rPr>
        <w:t>ي</w:t>
      </w:r>
      <w:r w:rsidRPr="00F617B0">
        <w:rPr>
          <w:rFonts w:cs="B Zar"/>
          <w:sz w:val="28"/>
          <w:szCs w:val="28"/>
          <w:rtl/>
        </w:rPr>
        <w:t>د مختلف و در م</w:t>
      </w:r>
      <w:r w:rsidR="00235F05">
        <w:rPr>
          <w:rFonts w:cs="B Zar"/>
          <w:sz w:val="28"/>
          <w:szCs w:val="28"/>
          <w:rtl/>
        </w:rPr>
        <w:t>ي</w:t>
      </w:r>
      <w:r w:rsidRPr="00F617B0">
        <w:rPr>
          <w:rFonts w:cs="B Zar"/>
          <w:sz w:val="28"/>
          <w:szCs w:val="28"/>
          <w:rtl/>
        </w:rPr>
        <w:t>ان گذاشتن موضوعات مورد علاقه با آن ها برا</w:t>
      </w:r>
      <w:r w:rsidR="00235F05">
        <w:rPr>
          <w:rFonts w:cs="B Zar"/>
          <w:sz w:val="28"/>
          <w:szCs w:val="28"/>
          <w:rtl/>
        </w:rPr>
        <w:t>ي</w:t>
      </w:r>
      <w:r w:rsidRPr="00F617B0">
        <w:rPr>
          <w:rFonts w:cs="B Zar"/>
          <w:sz w:val="28"/>
          <w:szCs w:val="28"/>
          <w:rtl/>
        </w:rPr>
        <w:t xml:space="preserve"> روشن شدن موضوع م</w:t>
      </w:r>
      <w:r w:rsidR="00235F05">
        <w:rPr>
          <w:rFonts w:cs="B Zar"/>
          <w:sz w:val="28"/>
          <w:szCs w:val="28"/>
          <w:rtl/>
        </w:rPr>
        <w:t>ي</w:t>
      </w:r>
      <w:r w:rsidR="007951C7">
        <w:rPr>
          <w:rFonts w:cs="B Zar" w:hint="cs"/>
          <w:sz w:val="28"/>
          <w:szCs w:val="28"/>
          <w:rtl/>
        </w:rPr>
        <w:softHyphen/>
      </w:r>
      <w:r w:rsidRPr="00F617B0">
        <w:rPr>
          <w:rFonts w:cs="B Zar"/>
          <w:sz w:val="28"/>
          <w:szCs w:val="28"/>
          <w:rtl/>
        </w:rPr>
        <w:t>تواند بس</w:t>
      </w:r>
      <w:r w:rsidR="00235F05">
        <w:rPr>
          <w:rFonts w:cs="B Zar"/>
          <w:sz w:val="28"/>
          <w:szCs w:val="28"/>
          <w:rtl/>
        </w:rPr>
        <w:t>ي</w:t>
      </w:r>
      <w:r w:rsidRPr="00F617B0">
        <w:rPr>
          <w:rFonts w:cs="B Zar"/>
          <w:sz w:val="28"/>
          <w:szCs w:val="28"/>
          <w:rtl/>
        </w:rPr>
        <w:t>ار مف</w:t>
      </w:r>
      <w:r w:rsidR="00235F05">
        <w:rPr>
          <w:rFonts w:cs="B Zar"/>
          <w:sz w:val="28"/>
          <w:szCs w:val="28"/>
          <w:rtl/>
        </w:rPr>
        <w:t>ي</w:t>
      </w:r>
      <w:r w:rsidRPr="00F617B0">
        <w:rPr>
          <w:rFonts w:cs="B Zar"/>
          <w:sz w:val="28"/>
          <w:szCs w:val="28"/>
          <w:rtl/>
        </w:rPr>
        <w:t>د باشد حت</w:t>
      </w:r>
      <w:r w:rsidR="00235F05">
        <w:rPr>
          <w:rFonts w:cs="B Zar"/>
          <w:sz w:val="28"/>
          <w:szCs w:val="28"/>
          <w:rtl/>
        </w:rPr>
        <w:t>ي</w:t>
      </w:r>
      <w:r w:rsidRPr="00F617B0">
        <w:rPr>
          <w:rFonts w:cs="B Zar"/>
          <w:sz w:val="28"/>
          <w:szCs w:val="28"/>
          <w:rtl/>
        </w:rPr>
        <w:t xml:space="preserve"> ارائه موضوع در جلسات </w:t>
      </w:r>
      <w:r w:rsidRPr="00F617B0">
        <w:rPr>
          <w:rFonts w:cs="B Zar" w:hint="cs"/>
          <w:sz w:val="28"/>
          <w:szCs w:val="28"/>
          <w:rtl/>
        </w:rPr>
        <w:t>طلبگي</w:t>
      </w:r>
      <w:r w:rsidRPr="00F617B0">
        <w:rPr>
          <w:rFonts w:cs="B Zar"/>
          <w:sz w:val="28"/>
          <w:szCs w:val="28"/>
          <w:rtl/>
        </w:rPr>
        <w:t xml:space="preserve"> و برا</w:t>
      </w:r>
      <w:r w:rsidR="00235F05">
        <w:rPr>
          <w:rFonts w:cs="B Zar"/>
          <w:sz w:val="28"/>
          <w:szCs w:val="28"/>
          <w:rtl/>
        </w:rPr>
        <w:t>ي</w:t>
      </w:r>
      <w:r w:rsidRPr="00F617B0">
        <w:rPr>
          <w:rFonts w:cs="B Zar"/>
          <w:sz w:val="28"/>
          <w:szCs w:val="28"/>
          <w:rtl/>
        </w:rPr>
        <w:t xml:space="preserve"> دوستان م</w:t>
      </w:r>
      <w:r w:rsidR="00235F05">
        <w:rPr>
          <w:rFonts w:cs="B Zar"/>
          <w:sz w:val="28"/>
          <w:szCs w:val="28"/>
          <w:rtl/>
        </w:rPr>
        <w:t>ي</w:t>
      </w:r>
      <w:r w:rsidR="007951C7">
        <w:rPr>
          <w:rFonts w:cs="B Zar" w:hint="cs"/>
          <w:sz w:val="28"/>
          <w:szCs w:val="28"/>
          <w:rtl/>
        </w:rPr>
        <w:softHyphen/>
      </w:r>
      <w:r w:rsidRPr="00F617B0">
        <w:rPr>
          <w:rFonts w:cs="B Zar"/>
          <w:sz w:val="28"/>
          <w:szCs w:val="28"/>
          <w:rtl/>
        </w:rPr>
        <w:t>تواند بس</w:t>
      </w:r>
      <w:r w:rsidR="00235F05">
        <w:rPr>
          <w:rFonts w:cs="B Zar"/>
          <w:sz w:val="28"/>
          <w:szCs w:val="28"/>
          <w:rtl/>
        </w:rPr>
        <w:t>ي</w:t>
      </w:r>
      <w:r w:rsidRPr="00F617B0">
        <w:rPr>
          <w:rFonts w:cs="B Zar"/>
          <w:sz w:val="28"/>
          <w:szCs w:val="28"/>
          <w:rtl/>
        </w:rPr>
        <w:t xml:space="preserve">ار کمک کند تا </w:t>
      </w:r>
      <w:r w:rsidRPr="00F617B0">
        <w:rPr>
          <w:rFonts w:cs="B Zar" w:hint="cs"/>
          <w:sz w:val="28"/>
          <w:szCs w:val="28"/>
          <w:rtl/>
        </w:rPr>
        <w:t>طلبه</w:t>
      </w:r>
      <w:r w:rsidRPr="00F617B0">
        <w:rPr>
          <w:rFonts w:cs="B Zar"/>
          <w:sz w:val="28"/>
          <w:szCs w:val="28"/>
          <w:rtl/>
        </w:rPr>
        <w:t xml:space="preserve"> به روشن</w:t>
      </w:r>
      <w:r w:rsidR="00235F05">
        <w:rPr>
          <w:rFonts w:cs="B Zar"/>
          <w:sz w:val="28"/>
          <w:szCs w:val="28"/>
          <w:rtl/>
        </w:rPr>
        <w:t>ي</w:t>
      </w:r>
      <w:r w:rsidRPr="00F617B0">
        <w:rPr>
          <w:rFonts w:cs="B Zar"/>
          <w:sz w:val="28"/>
          <w:szCs w:val="28"/>
          <w:rtl/>
        </w:rPr>
        <w:t xml:space="preserve"> بفهمد دنبال چ</w:t>
      </w:r>
      <w:r w:rsidR="00235F05">
        <w:rPr>
          <w:rFonts w:cs="B Zar"/>
          <w:sz w:val="28"/>
          <w:szCs w:val="28"/>
          <w:rtl/>
        </w:rPr>
        <w:t>ي</w:t>
      </w:r>
      <w:r w:rsidRPr="00F617B0">
        <w:rPr>
          <w:rFonts w:cs="B Zar"/>
          <w:sz w:val="28"/>
          <w:szCs w:val="28"/>
          <w:rtl/>
        </w:rPr>
        <w:t>ست</w:t>
      </w:r>
      <w:r w:rsidRPr="00F617B0">
        <w:rPr>
          <w:rFonts w:cs="B Zar" w:hint="cs"/>
          <w:sz w:val="28"/>
          <w:szCs w:val="28"/>
          <w:rtl/>
        </w:rPr>
        <w:t>.</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 xml:space="preserve">اما حقيقت آن است كه مشکل انتخاب موضوع </w:t>
      </w:r>
      <w:r w:rsidR="00235F05">
        <w:rPr>
          <w:rFonts w:cs="B Zar" w:hint="cs"/>
          <w:sz w:val="28"/>
          <w:szCs w:val="28"/>
          <w:rtl/>
        </w:rPr>
        <w:t>ي</w:t>
      </w:r>
      <w:r w:rsidRPr="00F617B0">
        <w:rPr>
          <w:rFonts w:cs="B Zar" w:hint="cs"/>
          <w:sz w:val="28"/>
          <w:szCs w:val="28"/>
          <w:rtl/>
        </w:rPr>
        <w:t>ا مسئله پژوهش از مهم‌تر</w:t>
      </w:r>
      <w:r w:rsidR="00235F05">
        <w:rPr>
          <w:rFonts w:cs="B Zar" w:hint="cs"/>
          <w:sz w:val="28"/>
          <w:szCs w:val="28"/>
          <w:rtl/>
        </w:rPr>
        <w:t>ي</w:t>
      </w:r>
      <w:r w:rsidRPr="00F617B0">
        <w:rPr>
          <w:rFonts w:cs="B Zar" w:hint="cs"/>
          <w:sz w:val="28"/>
          <w:szCs w:val="28"/>
          <w:rtl/>
        </w:rPr>
        <w:t>ن معضل پژوهشگراني است که برا</w:t>
      </w:r>
      <w:r w:rsidR="00235F05">
        <w:rPr>
          <w:rFonts w:cs="B Zar" w:hint="cs"/>
          <w:sz w:val="28"/>
          <w:szCs w:val="28"/>
          <w:rtl/>
        </w:rPr>
        <w:t>ي</w:t>
      </w:r>
      <w:r w:rsidRPr="00F617B0">
        <w:rPr>
          <w:rFonts w:cs="B Zar" w:hint="cs"/>
          <w:sz w:val="28"/>
          <w:szCs w:val="28"/>
          <w:rtl/>
        </w:rPr>
        <w:t xml:space="preserve"> نخست</w:t>
      </w:r>
      <w:r w:rsidR="00235F05">
        <w:rPr>
          <w:rFonts w:cs="B Zar" w:hint="cs"/>
          <w:sz w:val="28"/>
          <w:szCs w:val="28"/>
          <w:rtl/>
        </w:rPr>
        <w:t>ي</w:t>
      </w:r>
      <w:r w:rsidRPr="00F617B0">
        <w:rPr>
          <w:rFonts w:cs="B Zar" w:hint="cs"/>
          <w:sz w:val="28"/>
          <w:szCs w:val="28"/>
          <w:rtl/>
        </w:rPr>
        <w:t>ن بار دست به پژوهش و تحق</w:t>
      </w:r>
      <w:r w:rsidR="00235F05">
        <w:rPr>
          <w:rFonts w:cs="B Zar" w:hint="cs"/>
          <w:sz w:val="28"/>
          <w:szCs w:val="28"/>
          <w:rtl/>
        </w:rPr>
        <w:t>ي</w:t>
      </w:r>
      <w:r w:rsidRPr="00F617B0">
        <w:rPr>
          <w:rFonts w:cs="B Zar" w:hint="cs"/>
          <w:sz w:val="28"/>
          <w:szCs w:val="28"/>
          <w:rtl/>
        </w:rPr>
        <w:t>ق م</w:t>
      </w:r>
      <w:r w:rsidR="00235F05">
        <w:rPr>
          <w:rFonts w:cs="B Zar" w:hint="cs"/>
          <w:sz w:val="28"/>
          <w:szCs w:val="28"/>
          <w:rtl/>
        </w:rPr>
        <w:t>ي</w:t>
      </w:r>
      <w:r w:rsidRPr="00F617B0">
        <w:rPr>
          <w:rFonts w:cs="B Zar" w:hint="cs"/>
          <w:sz w:val="28"/>
          <w:szCs w:val="28"/>
          <w:rtl/>
        </w:rPr>
        <w:t>‌زنند. اين پژوهشگران تازه كار اغلب نم</w:t>
      </w:r>
      <w:r w:rsidR="00235F05">
        <w:rPr>
          <w:rFonts w:cs="B Zar" w:hint="cs"/>
          <w:sz w:val="28"/>
          <w:szCs w:val="28"/>
          <w:rtl/>
        </w:rPr>
        <w:t>ي</w:t>
      </w:r>
      <w:r w:rsidRPr="00F617B0">
        <w:rPr>
          <w:rFonts w:cs="B Zar" w:hint="cs"/>
          <w:sz w:val="28"/>
          <w:szCs w:val="28"/>
          <w:rtl/>
        </w:rPr>
        <w:t xml:space="preserve">‌دانند که </w:t>
      </w:r>
      <w:r w:rsidR="00235F05">
        <w:rPr>
          <w:rFonts w:cs="B Zar" w:hint="cs"/>
          <w:sz w:val="28"/>
          <w:szCs w:val="28"/>
          <w:rtl/>
        </w:rPr>
        <w:t>ي</w:t>
      </w:r>
      <w:r w:rsidRPr="00F617B0">
        <w:rPr>
          <w:rFonts w:cs="B Zar" w:hint="cs"/>
          <w:sz w:val="28"/>
          <w:szCs w:val="28"/>
          <w:rtl/>
        </w:rPr>
        <w:t>ک مسئله پژوهش</w:t>
      </w:r>
      <w:r w:rsidR="00235F05">
        <w:rPr>
          <w:rFonts w:cs="B Zar" w:hint="cs"/>
          <w:sz w:val="28"/>
          <w:szCs w:val="28"/>
          <w:rtl/>
        </w:rPr>
        <w:t>ي</w:t>
      </w:r>
      <w:r w:rsidRPr="00F617B0">
        <w:rPr>
          <w:rFonts w:cs="B Zar" w:hint="cs"/>
          <w:sz w:val="28"/>
          <w:szCs w:val="28"/>
          <w:rtl/>
        </w:rPr>
        <w:t xml:space="preserve"> مناسب با</w:t>
      </w:r>
      <w:r w:rsidR="00235F05">
        <w:rPr>
          <w:rFonts w:cs="B Zar" w:hint="cs"/>
          <w:sz w:val="28"/>
          <w:szCs w:val="28"/>
          <w:rtl/>
        </w:rPr>
        <w:t>ي</w:t>
      </w:r>
      <w:r w:rsidRPr="00F617B0">
        <w:rPr>
          <w:rFonts w:cs="B Zar" w:hint="cs"/>
          <w:sz w:val="28"/>
          <w:szCs w:val="28"/>
          <w:rtl/>
        </w:rPr>
        <w:t>د دارا</w:t>
      </w:r>
      <w:r w:rsidR="00235F05">
        <w:rPr>
          <w:rFonts w:cs="B Zar" w:hint="cs"/>
          <w:sz w:val="28"/>
          <w:szCs w:val="28"/>
          <w:rtl/>
        </w:rPr>
        <w:t>ي</w:t>
      </w:r>
      <w:r w:rsidRPr="00F617B0">
        <w:rPr>
          <w:rFonts w:cs="B Zar" w:hint="cs"/>
          <w:sz w:val="28"/>
          <w:szCs w:val="28"/>
          <w:rtl/>
        </w:rPr>
        <w:t xml:space="preserve"> چه و</w:t>
      </w:r>
      <w:r w:rsidR="00235F05">
        <w:rPr>
          <w:rFonts w:cs="B Zar" w:hint="cs"/>
          <w:sz w:val="28"/>
          <w:szCs w:val="28"/>
          <w:rtl/>
        </w:rPr>
        <w:t>ي</w:t>
      </w:r>
      <w:r w:rsidRPr="00F617B0">
        <w:rPr>
          <w:rFonts w:cs="B Zar" w:hint="cs"/>
          <w:sz w:val="28"/>
          <w:szCs w:val="28"/>
          <w:rtl/>
        </w:rPr>
        <w:t>ژگ</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يي</w:t>
      </w:r>
      <w:r w:rsidRPr="00F617B0">
        <w:rPr>
          <w:rFonts w:cs="B Zar" w:hint="cs"/>
          <w:sz w:val="28"/>
          <w:szCs w:val="28"/>
          <w:rtl/>
        </w:rPr>
        <w:t xml:space="preserve"> باشد؟ </w:t>
      </w:r>
      <w:r w:rsidR="00235F05">
        <w:rPr>
          <w:rFonts w:cs="B Zar" w:hint="cs"/>
          <w:sz w:val="28"/>
          <w:szCs w:val="28"/>
          <w:rtl/>
        </w:rPr>
        <w:t>ي</w:t>
      </w:r>
      <w:r w:rsidRPr="00F617B0">
        <w:rPr>
          <w:rFonts w:cs="B Zar" w:hint="cs"/>
          <w:sz w:val="28"/>
          <w:szCs w:val="28"/>
          <w:rtl/>
        </w:rPr>
        <w:t>ا آن را چگونه م</w:t>
      </w:r>
      <w:r w:rsidR="00235F05">
        <w:rPr>
          <w:rFonts w:cs="B Zar" w:hint="cs"/>
          <w:sz w:val="28"/>
          <w:szCs w:val="28"/>
          <w:rtl/>
        </w:rPr>
        <w:t>ي</w:t>
      </w:r>
      <w:r w:rsidRPr="00F617B0">
        <w:rPr>
          <w:rFonts w:cs="B Zar" w:hint="cs"/>
          <w:sz w:val="28"/>
          <w:szCs w:val="28"/>
          <w:rtl/>
        </w:rPr>
        <w:t>‌توان به دست آورد؟ به کدام منابع با</w:t>
      </w:r>
      <w:r w:rsidR="00235F05">
        <w:rPr>
          <w:rFonts w:cs="B Zar" w:hint="cs"/>
          <w:sz w:val="28"/>
          <w:szCs w:val="28"/>
          <w:rtl/>
        </w:rPr>
        <w:t>ي</w:t>
      </w:r>
      <w:r w:rsidRPr="00F617B0">
        <w:rPr>
          <w:rFonts w:cs="B Zar" w:hint="cs"/>
          <w:sz w:val="28"/>
          <w:szCs w:val="28"/>
          <w:rtl/>
        </w:rPr>
        <w:t>د مراجعه کرد؟ با کدام متخصص با</w:t>
      </w:r>
      <w:r w:rsidR="00235F05">
        <w:rPr>
          <w:rFonts w:cs="B Zar" w:hint="cs"/>
          <w:sz w:val="28"/>
          <w:szCs w:val="28"/>
          <w:rtl/>
        </w:rPr>
        <w:t>ي</w:t>
      </w:r>
      <w:r w:rsidRPr="00F617B0">
        <w:rPr>
          <w:rFonts w:cs="B Zar" w:hint="cs"/>
          <w:sz w:val="28"/>
          <w:szCs w:val="28"/>
          <w:rtl/>
        </w:rPr>
        <w:t>د مشورت کرد؟ راههاي دستيابي به مساله و موضوع پژوهشي كدامند؟  ابزارهاي دستيابي به مساله و موضوع پژوهشي كدامند ؟ در قدم بعد</w:t>
      </w:r>
      <w:r w:rsidR="00235F05">
        <w:rPr>
          <w:rFonts w:cs="B Zar" w:hint="cs"/>
          <w:sz w:val="28"/>
          <w:szCs w:val="28"/>
          <w:rtl/>
        </w:rPr>
        <w:t>ي</w:t>
      </w:r>
      <w:r w:rsidRPr="00F617B0">
        <w:rPr>
          <w:rFonts w:cs="B Zar" w:hint="cs"/>
          <w:sz w:val="28"/>
          <w:szCs w:val="28"/>
          <w:rtl/>
        </w:rPr>
        <w:t xml:space="preserve"> با</w:t>
      </w:r>
      <w:r w:rsidR="00235F05">
        <w:rPr>
          <w:rFonts w:cs="B Zar" w:hint="cs"/>
          <w:sz w:val="28"/>
          <w:szCs w:val="28"/>
          <w:rtl/>
        </w:rPr>
        <w:t>ي</w:t>
      </w:r>
      <w:r w:rsidRPr="00F617B0">
        <w:rPr>
          <w:rFonts w:cs="B Zar" w:hint="cs"/>
          <w:sz w:val="28"/>
          <w:szCs w:val="28"/>
          <w:rtl/>
        </w:rPr>
        <w:t>د دانست که چگونه با</w:t>
      </w:r>
      <w:r w:rsidR="00235F05">
        <w:rPr>
          <w:rFonts w:cs="B Zar" w:hint="cs"/>
          <w:sz w:val="28"/>
          <w:szCs w:val="28"/>
          <w:rtl/>
        </w:rPr>
        <w:t>ي</w:t>
      </w:r>
      <w:r w:rsidRPr="00F617B0">
        <w:rPr>
          <w:rFonts w:cs="B Zar" w:hint="cs"/>
          <w:sz w:val="28"/>
          <w:szCs w:val="28"/>
          <w:rtl/>
        </w:rPr>
        <w:t xml:space="preserve">د </w:t>
      </w:r>
      <w:r w:rsidR="00235F05">
        <w:rPr>
          <w:rFonts w:cs="B Zar" w:hint="cs"/>
          <w:sz w:val="28"/>
          <w:szCs w:val="28"/>
          <w:rtl/>
        </w:rPr>
        <w:t>ي</w:t>
      </w:r>
      <w:r w:rsidRPr="00F617B0">
        <w:rPr>
          <w:rFonts w:cs="B Zar" w:hint="cs"/>
          <w:sz w:val="28"/>
          <w:szCs w:val="28"/>
          <w:rtl/>
        </w:rPr>
        <w:t>ک موضوع را تبد</w:t>
      </w:r>
      <w:r w:rsidR="00235F05">
        <w:rPr>
          <w:rFonts w:cs="B Zar" w:hint="cs"/>
          <w:sz w:val="28"/>
          <w:szCs w:val="28"/>
          <w:rtl/>
        </w:rPr>
        <w:t>ي</w:t>
      </w:r>
      <w:r w:rsidRPr="00F617B0">
        <w:rPr>
          <w:rFonts w:cs="B Zar" w:hint="cs"/>
          <w:sz w:val="28"/>
          <w:szCs w:val="28"/>
          <w:rtl/>
        </w:rPr>
        <w:t xml:space="preserve">ل به مسئله و </w:t>
      </w:r>
      <w:r w:rsidR="00235F05">
        <w:rPr>
          <w:rFonts w:cs="B Zar" w:hint="cs"/>
          <w:sz w:val="28"/>
          <w:szCs w:val="28"/>
          <w:rtl/>
        </w:rPr>
        <w:t>ي</w:t>
      </w:r>
      <w:r w:rsidRPr="00F617B0">
        <w:rPr>
          <w:rFonts w:cs="B Zar" w:hint="cs"/>
          <w:sz w:val="28"/>
          <w:szCs w:val="28"/>
          <w:rtl/>
        </w:rPr>
        <w:t>ک مسئله کل</w:t>
      </w:r>
      <w:r w:rsidR="00235F05">
        <w:rPr>
          <w:rFonts w:cs="B Zar" w:hint="cs"/>
          <w:sz w:val="28"/>
          <w:szCs w:val="28"/>
          <w:rtl/>
        </w:rPr>
        <w:t>ي</w:t>
      </w:r>
      <w:r w:rsidRPr="00F617B0">
        <w:rPr>
          <w:rFonts w:cs="B Zar" w:hint="cs"/>
          <w:sz w:val="28"/>
          <w:szCs w:val="28"/>
          <w:rtl/>
        </w:rPr>
        <w:t xml:space="preserve"> را چطور به مسئله پژوهش</w:t>
      </w:r>
      <w:r w:rsidR="00235F05">
        <w:rPr>
          <w:rFonts w:cs="B Zar" w:hint="cs"/>
          <w:sz w:val="28"/>
          <w:szCs w:val="28"/>
          <w:rtl/>
        </w:rPr>
        <w:t>ي</w:t>
      </w:r>
      <w:r w:rsidRPr="00F617B0">
        <w:rPr>
          <w:rFonts w:cs="B Zar" w:hint="cs"/>
          <w:sz w:val="28"/>
          <w:szCs w:val="28"/>
          <w:rtl/>
        </w:rPr>
        <w:t xml:space="preserve"> تبد</w:t>
      </w:r>
      <w:r w:rsidR="00235F05">
        <w:rPr>
          <w:rFonts w:cs="B Zar" w:hint="cs"/>
          <w:sz w:val="28"/>
          <w:szCs w:val="28"/>
          <w:rtl/>
        </w:rPr>
        <w:t>ي</w:t>
      </w:r>
      <w:r w:rsidRPr="00F617B0">
        <w:rPr>
          <w:rFonts w:cs="B Zar" w:hint="cs"/>
          <w:sz w:val="28"/>
          <w:szCs w:val="28"/>
          <w:rtl/>
        </w:rPr>
        <w:t>ل کن</w:t>
      </w:r>
      <w:r w:rsidR="00235F05">
        <w:rPr>
          <w:rFonts w:cs="B Zar" w:hint="cs"/>
          <w:sz w:val="28"/>
          <w:szCs w:val="28"/>
          <w:rtl/>
        </w:rPr>
        <w:t>ي</w:t>
      </w:r>
      <w:r w:rsidRPr="00F617B0">
        <w:rPr>
          <w:rFonts w:cs="B Zar" w:hint="cs"/>
          <w:sz w:val="28"/>
          <w:szCs w:val="28"/>
          <w:rtl/>
        </w:rPr>
        <w:t>م. برا</w:t>
      </w:r>
      <w:r w:rsidR="00235F05">
        <w:rPr>
          <w:rFonts w:cs="B Zar" w:hint="cs"/>
          <w:sz w:val="28"/>
          <w:szCs w:val="28"/>
          <w:rtl/>
        </w:rPr>
        <w:t>ي</w:t>
      </w:r>
      <w:r w:rsidRPr="00F617B0">
        <w:rPr>
          <w:rFonts w:cs="B Zar" w:hint="cs"/>
          <w:sz w:val="28"/>
          <w:szCs w:val="28"/>
          <w:rtl/>
        </w:rPr>
        <w:t xml:space="preserve"> ا</w:t>
      </w:r>
      <w:r w:rsidR="00235F05">
        <w:rPr>
          <w:rFonts w:cs="B Zar" w:hint="cs"/>
          <w:sz w:val="28"/>
          <w:szCs w:val="28"/>
          <w:rtl/>
        </w:rPr>
        <w:t>ي</w:t>
      </w:r>
      <w:r w:rsidRPr="00F617B0">
        <w:rPr>
          <w:rFonts w:cs="B Zar" w:hint="cs"/>
          <w:sz w:val="28"/>
          <w:szCs w:val="28"/>
          <w:rtl/>
        </w:rPr>
        <w:t xml:space="preserve">نکه </w:t>
      </w:r>
      <w:r w:rsidR="00235F05">
        <w:rPr>
          <w:rFonts w:cs="B Zar" w:hint="cs"/>
          <w:sz w:val="28"/>
          <w:szCs w:val="28"/>
          <w:rtl/>
        </w:rPr>
        <w:t>ي</w:t>
      </w:r>
      <w:r w:rsidRPr="00F617B0">
        <w:rPr>
          <w:rFonts w:cs="B Zar" w:hint="cs"/>
          <w:sz w:val="28"/>
          <w:szCs w:val="28"/>
          <w:rtl/>
        </w:rPr>
        <w:t>ک پژوهشگر بتواند از پس ا</w:t>
      </w:r>
      <w:r w:rsidR="00235F05">
        <w:rPr>
          <w:rFonts w:cs="B Zar" w:hint="cs"/>
          <w:sz w:val="28"/>
          <w:szCs w:val="28"/>
          <w:rtl/>
        </w:rPr>
        <w:t>ي</w:t>
      </w:r>
      <w:r w:rsidRPr="00F617B0">
        <w:rPr>
          <w:rFonts w:cs="B Zar" w:hint="cs"/>
          <w:sz w:val="28"/>
          <w:szCs w:val="28"/>
          <w:rtl/>
        </w:rPr>
        <w:t>ن امر بر آ</w:t>
      </w:r>
      <w:r w:rsidR="00235F05">
        <w:rPr>
          <w:rFonts w:cs="B Zar" w:hint="cs"/>
          <w:sz w:val="28"/>
          <w:szCs w:val="28"/>
          <w:rtl/>
        </w:rPr>
        <w:t>ي</w:t>
      </w:r>
      <w:r w:rsidRPr="00F617B0">
        <w:rPr>
          <w:rFonts w:cs="B Zar" w:hint="cs"/>
          <w:sz w:val="28"/>
          <w:szCs w:val="28"/>
          <w:rtl/>
        </w:rPr>
        <w:t>د ن</w:t>
      </w:r>
      <w:r w:rsidR="00235F05">
        <w:rPr>
          <w:rFonts w:cs="B Zar" w:hint="cs"/>
          <w:sz w:val="28"/>
          <w:szCs w:val="28"/>
          <w:rtl/>
        </w:rPr>
        <w:t>ي</w:t>
      </w:r>
      <w:r w:rsidRPr="00F617B0">
        <w:rPr>
          <w:rFonts w:cs="B Zar" w:hint="cs"/>
          <w:sz w:val="28"/>
          <w:szCs w:val="28"/>
          <w:rtl/>
        </w:rPr>
        <w:t>از به مهارت افزا</w:t>
      </w:r>
      <w:r w:rsidR="00235F05">
        <w:rPr>
          <w:rFonts w:cs="B Zar" w:hint="cs"/>
          <w:sz w:val="28"/>
          <w:szCs w:val="28"/>
          <w:rtl/>
        </w:rPr>
        <w:t>يي</w:t>
      </w:r>
      <w:r w:rsidRPr="00F617B0">
        <w:rPr>
          <w:rFonts w:cs="B Zar" w:hint="cs"/>
          <w:sz w:val="28"/>
          <w:szCs w:val="28"/>
          <w:rtl/>
        </w:rPr>
        <w:t xml:space="preserve"> و برنامه‌ر</w:t>
      </w:r>
      <w:r w:rsidR="00235F05">
        <w:rPr>
          <w:rFonts w:cs="B Zar" w:hint="cs"/>
          <w:sz w:val="28"/>
          <w:szCs w:val="28"/>
          <w:rtl/>
        </w:rPr>
        <w:t>ي</w:t>
      </w:r>
      <w:r w:rsidRPr="00F617B0">
        <w:rPr>
          <w:rFonts w:cs="B Zar" w:hint="cs"/>
          <w:sz w:val="28"/>
          <w:szCs w:val="28"/>
          <w:rtl/>
        </w:rPr>
        <w:t>ز</w:t>
      </w:r>
      <w:r w:rsidR="00235F05">
        <w:rPr>
          <w:rFonts w:cs="B Zar" w:hint="cs"/>
          <w:sz w:val="28"/>
          <w:szCs w:val="28"/>
          <w:rtl/>
        </w:rPr>
        <w:t>ي</w:t>
      </w:r>
      <w:r w:rsidRPr="00F617B0">
        <w:rPr>
          <w:rFonts w:cs="B Zar" w:hint="cs"/>
          <w:sz w:val="28"/>
          <w:szCs w:val="28"/>
          <w:rtl/>
        </w:rPr>
        <w:t xml:space="preserve"> منظم دارد تا در وقت و هز</w:t>
      </w:r>
      <w:r w:rsidR="00235F05">
        <w:rPr>
          <w:rFonts w:cs="B Zar" w:hint="cs"/>
          <w:sz w:val="28"/>
          <w:szCs w:val="28"/>
          <w:rtl/>
        </w:rPr>
        <w:t>ي</w:t>
      </w:r>
      <w:r w:rsidRPr="00F617B0">
        <w:rPr>
          <w:rFonts w:cs="B Zar" w:hint="cs"/>
          <w:sz w:val="28"/>
          <w:szCs w:val="28"/>
          <w:rtl/>
        </w:rPr>
        <w:t>نه، صرفه‌جو</w:t>
      </w:r>
      <w:r w:rsidR="00235F05">
        <w:rPr>
          <w:rFonts w:cs="B Zar" w:hint="cs"/>
          <w:sz w:val="28"/>
          <w:szCs w:val="28"/>
          <w:rtl/>
        </w:rPr>
        <w:t>يي</w:t>
      </w:r>
      <w:r w:rsidRPr="00F617B0">
        <w:rPr>
          <w:rFonts w:cs="B Zar" w:hint="cs"/>
          <w:sz w:val="28"/>
          <w:szCs w:val="28"/>
          <w:rtl/>
        </w:rPr>
        <w:t xml:space="preserve"> لازم را به عمل آورد. اساساً پا</w:t>
      </w:r>
      <w:r w:rsidR="00235F05">
        <w:rPr>
          <w:rFonts w:cs="B Zar" w:hint="cs"/>
          <w:sz w:val="28"/>
          <w:szCs w:val="28"/>
          <w:rtl/>
        </w:rPr>
        <w:t>ي</w:t>
      </w:r>
      <w:r w:rsidRPr="00F617B0">
        <w:rPr>
          <w:rFonts w:cs="B Zar" w:hint="cs"/>
          <w:sz w:val="28"/>
          <w:szCs w:val="28"/>
          <w:rtl/>
        </w:rPr>
        <w:t>ان‌نامه تحص</w:t>
      </w:r>
      <w:r w:rsidR="00235F05">
        <w:rPr>
          <w:rFonts w:cs="B Zar" w:hint="cs"/>
          <w:sz w:val="28"/>
          <w:szCs w:val="28"/>
          <w:rtl/>
        </w:rPr>
        <w:t>ي</w:t>
      </w:r>
      <w:r w:rsidRPr="00F617B0">
        <w:rPr>
          <w:rFonts w:cs="B Zar" w:hint="cs"/>
          <w:sz w:val="28"/>
          <w:szCs w:val="28"/>
          <w:rtl/>
        </w:rPr>
        <w:t>ل</w:t>
      </w:r>
      <w:r w:rsidR="00235F05">
        <w:rPr>
          <w:rFonts w:cs="B Zar" w:hint="cs"/>
          <w:sz w:val="28"/>
          <w:szCs w:val="28"/>
          <w:rtl/>
        </w:rPr>
        <w:t>ي</w:t>
      </w:r>
      <w:r w:rsidRPr="00F617B0">
        <w:rPr>
          <w:rFonts w:cs="B Zar" w:hint="cs"/>
          <w:sz w:val="28"/>
          <w:szCs w:val="28"/>
          <w:rtl/>
        </w:rPr>
        <w:t xml:space="preserve"> نشانِ علم</w:t>
      </w:r>
      <w:r w:rsidR="00235F05">
        <w:rPr>
          <w:rFonts w:cs="B Zar" w:hint="cs"/>
          <w:sz w:val="28"/>
          <w:szCs w:val="28"/>
          <w:rtl/>
        </w:rPr>
        <w:t>ي</w:t>
      </w:r>
      <w:r w:rsidRPr="00F617B0">
        <w:rPr>
          <w:rFonts w:cs="B Zar" w:hint="cs"/>
          <w:sz w:val="28"/>
          <w:szCs w:val="28"/>
          <w:rtl/>
        </w:rPr>
        <w:t xml:space="preserve"> هر محقق</w:t>
      </w:r>
      <w:r w:rsidR="00235F05">
        <w:rPr>
          <w:rFonts w:cs="B Zar" w:hint="cs"/>
          <w:sz w:val="28"/>
          <w:szCs w:val="28"/>
          <w:rtl/>
        </w:rPr>
        <w:t>ي</w:t>
      </w:r>
      <w:r w:rsidRPr="00F617B0">
        <w:rPr>
          <w:rFonts w:cs="B Zar" w:hint="cs"/>
          <w:sz w:val="28"/>
          <w:szCs w:val="28"/>
          <w:rtl/>
        </w:rPr>
        <w:t xml:space="preserve"> است. وزانت علم</w:t>
      </w:r>
      <w:r w:rsidR="00235F05">
        <w:rPr>
          <w:rFonts w:cs="B Zar" w:hint="cs"/>
          <w:sz w:val="28"/>
          <w:szCs w:val="28"/>
          <w:rtl/>
        </w:rPr>
        <w:t>ي</w:t>
      </w:r>
      <w:r w:rsidRPr="00F617B0">
        <w:rPr>
          <w:rFonts w:cs="B Zar" w:hint="cs"/>
          <w:sz w:val="28"/>
          <w:szCs w:val="28"/>
          <w:rtl/>
        </w:rPr>
        <w:t xml:space="preserve"> او با هم</w:t>
      </w:r>
      <w:r w:rsidR="00235F05">
        <w:rPr>
          <w:rFonts w:cs="B Zar" w:hint="cs"/>
          <w:sz w:val="28"/>
          <w:szCs w:val="28"/>
          <w:rtl/>
        </w:rPr>
        <w:t>ي</w:t>
      </w:r>
      <w:r w:rsidRPr="00F617B0">
        <w:rPr>
          <w:rFonts w:cs="B Zar" w:hint="cs"/>
          <w:sz w:val="28"/>
          <w:szCs w:val="28"/>
          <w:rtl/>
        </w:rPr>
        <w:t>ن نوشتار سنج</w:t>
      </w:r>
      <w:r w:rsidR="00235F05">
        <w:rPr>
          <w:rFonts w:cs="B Zar" w:hint="cs"/>
          <w:sz w:val="28"/>
          <w:szCs w:val="28"/>
          <w:rtl/>
        </w:rPr>
        <w:t>ي</w:t>
      </w:r>
      <w:r w:rsidRPr="00F617B0">
        <w:rPr>
          <w:rFonts w:cs="B Zar" w:hint="cs"/>
          <w:sz w:val="28"/>
          <w:szCs w:val="28"/>
          <w:rtl/>
        </w:rPr>
        <w:t>ده م</w:t>
      </w:r>
      <w:r w:rsidR="00235F05">
        <w:rPr>
          <w:rFonts w:cs="B Zar" w:hint="cs"/>
          <w:sz w:val="28"/>
          <w:szCs w:val="28"/>
          <w:rtl/>
        </w:rPr>
        <w:t>ي</w:t>
      </w:r>
      <w:r w:rsidRPr="00F617B0">
        <w:rPr>
          <w:rFonts w:cs="B Zar" w:hint="cs"/>
          <w:sz w:val="28"/>
          <w:szCs w:val="28"/>
          <w:rtl/>
        </w:rPr>
        <w:t>‌شود وحت</w:t>
      </w:r>
      <w:r w:rsidR="00235F05">
        <w:rPr>
          <w:rFonts w:cs="B Zar" w:hint="cs"/>
          <w:sz w:val="28"/>
          <w:szCs w:val="28"/>
          <w:rtl/>
        </w:rPr>
        <w:t>ي</w:t>
      </w:r>
      <w:r w:rsidRPr="00F617B0">
        <w:rPr>
          <w:rFonts w:cs="B Zar" w:hint="cs"/>
          <w:sz w:val="28"/>
          <w:szCs w:val="28"/>
          <w:rtl/>
        </w:rPr>
        <w:t xml:space="preserve"> در مراحل بعد</w:t>
      </w:r>
      <w:r w:rsidR="00235F05">
        <w:rPr>
          <w:rFonts w:cs="B Zar" w:hint="cs"/>
          <w:sz w:val="28"/>
          <w:szCs w:val="28"/>
          <w:rtl/>
        </w:rPr>
        <w:t>ي</w:t>
      </w:r>
      <w:r w:rsidRPr="00F617B0">
        <w:rPr>
          <w:rFonts w:cs="B Zar" w:hint="cs"/>
          <w:sz w:val="28"/>
          <w:szCs w:val="28"/>
          <w:rtl/>
        </w:rPr>
        <w:t xml:space="preserve"> برا</w:t>
      </w:r>
      <w:r w:rsidR="00235F05">
        <w:rPr>
          <w:rFonts w:cs="B Zar" w:hint="cs"/>
          <w:sz w:val="28"/>
          <w:szCs w:val="28"/>
          <w:rtl/>
        </w:rPr>
        <w:t>ي</w:t>
      </w:r>
      <w:r w:rsidRPr="00F617B0">
        <w:rPr>
          <w:rFonts w:cs="B Zar" w:hint="cs"/>
          <w:sz w:val="28"/>
          <w:szCs w:val="28"/>
          <w:rtl/>
        </w:rPr>
        <w:t xml:space="preserve"> پذ</w:t>
      </w:r>
      <w:r w:rsidR="00235F05">
        <w:rPr>
          <w:rFonts w:cs="B Zar" w:hint="cs"/>
          <w:sz w:val="28"/>
          <w:szCs w:val="28"/>
          <w:rtl/>
        </w:rPr>
        <w:t>ي</w:t>
      </w:r>
      <w:r w:rsidRPr="00F617B0">
        <w:rPr>
          <w:rFonts w:cs="B Zar" w:hint="cs"/>
          <w:sz w:val="28"/>
          <w:szCs w:val="28"/>
          <w:rtl/>
        </w:rPr>
        <w:t>رش و اشتغال ن</w:t>
      </w:r>
      <w:r w:rsidR="00235F05">
        <w:rPr>
          <w:rFonts w:cs="B Zar" w:hint="cs"/>
          <w:sz w:val="28"/>
          <w:szCs w:val="28"/>
          <w:rtl/>
        </w:rPr>
        <w:t>ي</w:t>
      </w:r>
      <w:r w:rsidRPr="00F617B0">
        <w:rPr>
          <w:rFonts w:cs="B Zar" w:hint="cs"/>
          <w:sz w:val="28"/>
          <w:szCs w:val="28"/>
          <w:rtl/>
        </w:rPr>
        <w:t>ز ن</w:t>
      </w:r>
      <w:r w:rsidR="00235F05">
        <w:rPr>
          <w:rFonts w:cs="B Zar" w:hint="cs"/>
          <w:sz w:val="28"/>
          <w:szCs w:val="28"/>
          <w:rtl/>
        </w:rPr>
        <w:t>ي</w:t>
      </w:r>
      <w:r w:rsidRPr="00F617B0">
        <w:rPr>
          <w:rFonts w:cs="B Zar" w:hint="cs"/>
          <w:sz w:val="28"/>
          <w:szCs w:val="28"/>
          <w:rtl/>
        </w:rPr>
        <w:t>م نگاه</w:t>
      </w:r>
      <w:r w:rsidR="00235F05">
        <w:rPr>
          <w:rFonts w:cs="B Zar" w:hint="cs"/>
          <w:sz w:val="28"/>
          <w:szCs w:val="28"/>
          <w:rtl/>
        </w:rPr>
        <w:t>ي</w:t>
      </w:r>
      <w:r w:rsidRPr="00F617B0">
        <w:rPr>
          <w:rFonts w:cs="B Zar" w:hint="cs"/>
          <w:sz w:val="28"/>
          <w:szCs w:val="28"/>
          <w:rtl/>
        </w:rPr>
        <w:t xml:space="preserve"> به پا</w:t>
      </w:r>
      <w:r w:rsidR="00235F05">
        <w:rPr>
          <w:rFonts w:cs="B Zar" w:hint="cs"/>
          <w:sz w:val="28"/>
          <w:szCs w:val="28"/>
          <w:rtl/>
        </w:rPr>
        <w:t>ي</w:t>
      </w:r>
      <w:r w:rsidRPr="00F617B0">
        <w:rPr>
          <w:rFonts w:cs="B Zar" w:hint="cs"/>
          <w:sz w:val="28"/>
          <w:szCs w:val="28"/>
          <w:rtl/>
        </w:rPr>
        <w:t>ان‌نامه‌ها خواهند داشت. نم</w:t>
      </w:r>
      <w:r w:rsidR="00235F05">
        <w:rPr>
          <w:rFonts w:cs="B Zar" w:hint="cs"/>
          <w:sz w:val="28"/>
          <w:szCs w:val="28"/>
          <w:rtl/>
        </w:rPr>
        <w:t>ي</w:t>
      </w:r>
      <w:r w:rsidRPr="00F617B0">
        <w:rPr>
          <w:rFonts w:cs="B Zar" w:hint="cs"/>
          <w:sz w:val="28"/>
          <w:szCs w:val="28"/>
          <w:rtl/>
        </w:rPr>
        <w:t>‌توان به واسطه ارزش والا</w:t>
      </w:r>
      <w:r w:rsidR="00235F05">
        <w:rPr>
          <w:rFonts w:cs="B Zar" w:hint="cs"/>
          <w:sz w:val="28"/>
          <w:szCs w:val="28"/>
          <w:rtl/>
        </w:rPr>
        <w:t>يي</w:t>
      </w:r>
      <w:r w:rsidRPr="00F617B0">
        <w:rPr>
          <w:rFonts w:cs="B Zar" w:hint="cs"/>
          <w:sz w:val="28"/>
          <w:szCs w:val="28"/>
          <w:rtl/>
        </w:rPr>
        <w:t xml:space="preserve"> که رساله‌ها دارند آن را به طور سطح</w:t>
      </w:r>
      <w:r w:rsidR="00235F05">
        <w:rPr>
          <w:rFonts w:cs="B Zar" w:hint="cs"/>
          <w:sz w:val="28"/>
          <w:szCs w:val="28"/>
          <w:rtl/>
        </w:rPr>
        <w:t>ي</w:t>
      </w:r>
      <w:r w:rsidRPr="00F617B0">
        <w:rPr>
          <w:rFonts w:cs="B Zar" w:hint="cs"/>
          <w:sz w:val="28"/>
          <w:szCs w:val="28"/>
          <w:rtl/>
        </w:rPr>
        <w:t xml:space="preserve"> و گذر</w:t>
      </w:r>
      <w:r w:rsidR="00235F05">
        <w:rPr>
          <w:rFonts w:cs="B Zar" w:hint="cs"/>
          <w:sz w:val="28"/>
          <w:szCs w:val="28"/>
          <w:rtl/>
        </w:rPr>
        <w:t>ي</w:t>
      </w:r>
      <w:r w:rsidRPr="00F617B0">
        <w:rPr>
          <w:rFonts w:cs="B Zar" w:hint="cs"/>
          <w:sz w:val="28"/>
          <w:szCs w:val="28"/>
          <w:rtl/>
        </w:rPr>
        <w:t xml:space="preserve"> و غ</w:t>
      </w:r>
      <w:r w:rsidR="00235F05">
        <w:rPr>
          <w:rFonts w:cs="B Zar" w:hint="cs"/>
          <w:sz w:val="28"/>
          <w:szCs w:val="28"/>
          <w:rtl/>
        </w:rPr>
        <w:t>ي</w:t>
      </w:r>
      <w:r w:rsidRPr="00F617B0">
        <w:rPr>
          <w:rFonts w:cs="B Zar" w:hint="cs"/>
          <w:sz w:val="28"/>
          <w:szCs w:val="28"/>
          <w:rtl/>
        </w:rPr>
        <w:t>رمستند و غ</w:t>
      </w:r>
      <w:r w:rsidR="00235F05">
        <w:rPr>
          <w:rFonts w:cs="B Zar" w:hint="cs"/>
          <w:sz w:val="28"/>
          <w:szCs w:val="28"/>
          <w:rtl/>
        </w:rPr>
        <w:t>ي</w:t>
      </w:r>
      <w:r w:rsidRPr="00F617B0">
        <w:rPr>
          <w:rFonts w:cs="B Zar" w:hint="cs"/>
          <w:sz w:val="28"/>
          <w:szCs w:val="28"/>
          <w:rtl/>
        </w:rPr>
        <w:t>رعلم</w:t>
      </w:r>
      <w:r w:rsidR="00235F05">
        <w:rPr>
          <w:rFonts w:cs="B Zar" w:hint="cs"/>
          <w:sz w:val="28"/>
          <w:szCs w:val="28"/>
          <w:rtl/>
        </w:rPr>
        <w:t>ي</w:t>
      </w:r>
      <w:r w:rsidRPr="00F617B0">
        <w:rPr>
          <w:rFonts w:cs="B Zar" w:hint="cs"/>
          <w:sz w:val="28"/>
          <w:szCs w:val="28"/>
          <w:rtl/>
        </w:rPr>
        <w:t xml:space="preserve"> به انجام رسان</w:t>
      </w:r>
      <w:r w:rsidR="00235F05">
        <w:rPr>
          <w:rFonts w:cs="B Zar" w:hint="cs"/>
          <w:sz w:val="28"/>
          <w:szCs w:val="28"/>
          <w:rtl/>
        </w:rPr>
        <w:t>ي</w:t>
      </w:r>
      <w:r w:rsidRPr="00F617B0">
        <w:rPr>
          <w:rFonts w:cs="B Zar" w:hint="cs"/>
          <w:sz w:val="28"/>
          <w:szCs w:val="28"/>
          <w:rtl/>
        </w:rPr>
        <w:t>د. چون جا</w:t>
      </w:r>
      <w:r w:rsidR="00235F05">
        <w:rPr>
          <w:rFonts w:cs="B Zar" w:hint="cs"/>
          <w:sz w:val="28"/>
          <w:szCs w:val="28"/>
          <w:rtl/>
        </w:rPr>
        <w:t>ي</w:t>
      </w:r>
      <w:r w:rsidRPr="00F617B0">
        <w:rPr>
          <w:rFonts w:cs="B Zar" w:hint="cs"/>
          <w:sz w:val="28"/>
          <w:szCs w:val="28"/>
          <w:rtl/>
        </w:rPr>
        <w:t>گاه و مرتبت علم</w:t>
      </w:r>
      <w:r w:rsidR="00235F05">
        <w:rPr>
          <w:rFonts w:cs="B Zar" w:hint="cs"/>
          <w:sz w:val="28"/>
          <w:szCs w:val="28"/>
          <w:rtl/>
        </w:rPr>
        <w:t>ي</w:t>
      </w:r>
      <w:r w:rsidRPr="00F617B0">
        <w:rPr>
          <w:rFonts w:cs="B Zar" w:hint="cs"/>
          <w:sz w:val="28"/>
          <w:szCs w:val="28"/>
          <w:rtl/>
        </w:rPr>
        <w:t xml:space="preserve"> شخص ز</w:t>
      </w:r>
      <w:r w:rsidR="00235F05">
        <w:rPr>
          <w:rFonts w:cs="B Zar" w:hint="cs"/>
          <w:sz w:val="28"/>
          <w:szCs w:val="28"/>
          <w:rtl/>
        </w:rPr>
        <w:t>ي</w:t>
      </w:r>
      <w:r w:rsidRPr="00F617B0">
        <w:rPr>
          <w:rFonts w:cs="B Zar" w:hint="cs"/>
          <w:sz w:val="28"/>
          <w:szCs w:val="28"/>
          <w:rtl/>
        </w:rPr>
        <w:t>ر سؤال خواهد رفت. بنابرا</w:t>
      </w:r>
      <w:r w:rsidR="00235F05">
        <w:rPr>
          <w:rFonts w:cs="B Zar" w:hint="cs"/>
          <w:sz w:val="28"/>
          <w:szCs w:val="28"/>
          <w:rtl/>
        </w:rPr>
        <w:t>ي</w:t>
      </w:r>
      <w:r w:rsidRPr="00F617B0">
        <w:rPr>
          <w:rFonts w:cs="B Zar" w:hint="cs"/>
          <w:sz w:val="28"/>
          <w:szCs w:val="28"/>
          <w:rtl/>
        </w:rPr>
        <w:t>ن شا</w:t>
      </w:r>
      <w:r w:rsidR="00235F05">
        <w:rPr>
          <w:rFonts w:cs="B Zar" w:hint="cs"/>
          <w:sz w:val="28"/>
          <w:szCs w:val="28"/>
          <w:rtl/>
        </w:rPr>
        <w:t>ي</w:t>
      </w:r>
      <w:r w:rsidRPr="00F617B0">
        <w:rPr>
          <w:rFonts w:cs="B Zar" w:hint="cs"/>
          <w:sz w:val="28"/>
          <w:szCs w:val="28"/>
          <w:rtl/>
        </w:rPr>
        <w:t>سته است که به رموز و مهارت‌ها</w:t>
      </w:r>
      <w:r w:rsidR="00235F05">
        <w:rPr>
          <w:rFonts w:cs="B Zar" w:hint="cs"/>
          <w:sz w:val="28"/>
          <w:szCs w:val="28"/>
          <w:rtl/>
        </w:rPr>
        <w:t>ي</w:t>
      </w:r>
      <w:r w:rsidRPr="00F617B0">
        <w:rPr>
          <w:rFonts w:cs="B Zar" w:hint="cs"/>
          <w:sz w:val="28"/>
          <w:szCs w:val="28"/>
          <w:rtl/>
        </w:rPr>
        <w:t xml:space="preserve"> پا</w:t>
      </w:r>
      <w:r w:rsidR="00235F05">
        <w:rPr>
          <w:rFonts w:cs="B Zar" w:hint="cs"/>
          <w:sz w:val="28"/>
          <w:szCs w:val="28"/>
          <w:rtl/>
        </w:rPr>
        <w:t>ي</w:t>
      </w:r>
      <w:r w:rsidRPr="00F617B0">
        <w:rPr>
          <w:rFonts w:cs="B Zar" w:hint="cs"/>
          <w:sz w:val="28"/>
          <w:szCs w:val="28"/>
          <w:rtl/>
        </w:rPr>
        <w:t>ان‌نامه‌نو</w:t>
      </w:r>
      <w:r w:rsidR="00235F05">
        <w:rPr>
          <w:rFonts w:cs="B Zar" w:hint="cs"/>
          <w:sz w:val="28"/>
          <w:szCs w:val="28"/>
          <w:rtl/>
        </w:rPr>
        <w:t>ي</w:t>
      </w:r>
      <w:r w:rsidRPr="00F617B0">
        <w:rPr>
          <w:rFonts w:cs="B Zar" w:hint="cs"/>
          <w:sz w:val="28"/>
          <w:szCs w:val="28"/>
          <w:rtl/>
        </w:rPr>
        <w:t>س</w:t>
      </w:r>
      <w:r w:rsidR="00235F05">
        <w:rPr>
          <w:rFonts w:cs="B Zar" w:hint="cs"/>
          <w:sz w:val="28"/>
          <w:szCs w:val="28"/>
          <w:rtl/>
        </w:rPr>
        <w:t>ي</w:t>
      </w:r>
      <w:r w:rsidRPr="00F617B0">
        <w:rPr>
          <w:rFonts w:cs="B Zar" w:hint="cs"/>
          <w:sz w:val="28"/>
          <w:szCs w:val="28"/>
          <w:rtl/>
        </w:rPr>
        <w:t xml:space="preserve"> آگاه شو</w:t>
      </w:r>
      <w:r w:rsidR="00235F05">
        <w:rPr>
          <w:rFonts w:cs="B Zar" w:hint="cs"/>
          <w:sz w:val="28"/>
          <w:szCs w:val="28"/>
          <w:rtl/>
        </w:rPr>
        <w:t>ي</w:t>
      </w:r>
      <w:r w:rsidRPr="00F617B0">
        <w:rPr>
          <w:rFonts w:cs="B Zar" w:hint="cs"/>
          <w:sz w:val="28"/>
          <w:szCs w:val="28"/>
          <w:rtl/>
        </w:rPr>
        <w:t>م و آن را بکار 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م. در ا</w:t>
      </w:r>
      <w:r w:rsidR="00235F05">
        <w:rPr>
          <w:rFonts w:cs="B Zar" w:hint="cs"/>
          <w:sz w:val="28"/>
          <w:szCs w:val="28"/>
          <w:rtl/>
        </w:rPr>
        <w:t>ي</w:t>
      </w:r>
      <w:r w:rsidRPr="00F617B0">
        <w:rPr>
          <w:rFonts w:cs="B Zar" w:hint="cs"/>
          <w:sz w:val="28"/>
          <w:szCs w:val="28"/>
          <w:rtl/>
        </w:rPr>
        <w:t>ن مس</w:t>
      </w:r>
      <w:r w:rsidR="00235F05">
        <w:rPr>
          <w:rFonts w:cs="B Zar" w:hint="cs"/>
          <w:sz w:val="28"/>
          <w:szCs w:val="28"/>
          <w:rtl/>
        </w:rPr>
        <w:t>ي</w:t>
      </w:r>
      <w:r w:rsidRPr="00F617B0">
        <w:rPr>
          <w:rFonts w:cs="B Zar" w:hint="cs"/>
          <w:sz w:val="28"/>
          <w:szCs w:val="28"/>
          <w:rtl/>
        </w:rPr>
        <w:t>ر، قبل از هر چ</w:t>
      </w:r>
      <w:r w:rsidR="00235F05">
        <w:rPr>
          <w:rFonts w:cs="B Zar" w:hint="cs"/>
          <w:sz w:val="28"/>
          <w:szCs w:val="28"/>
          <w:rtl/>
        </w:rPr>
        <w:t>ي</w:t>
      </w:r>
      <w:r w:rsidRPr="00F617B0">
        <w:rPr>
          <w:rFonts w:cs="B Zar" w:hint="cs"/>
          <w:sz w:val="28"/>
          <w:szCs w:val="28"/>
          <w:rtl/>
        </w:rPr>
        <w:t>ز قدرت انتخاب موضوع و مسئله پژوهش</w:t>
      </w:r>
      <w:r w:rsidR="00235F05">
        <w:rPr>
          <w:rFonts w:cs="B Zar" w:hint="cs"/>
          <w:sz w:val="28"/>
          <w:szCs w:val="28"/>
          <w:rtl/>
        </w:rPr>
        <w:t>ي</w:t>
      </w:r>
      <w:r w:rsidRPr="00F617B0">
        <w:rPr>
          <w:rFonts w:cs="B Zar" w:hint="cs"/>
          <w:sz w:val="28"/>
          <w:szCs w:val="28"/>
          <w:rtl/>
        </w:rPr>
        <w:t xml:space="preserve"> در اولو</w:t>
      </w:r>
      <w:r w:rsidR="00235F05">
        <w:rPr>
          <w:rFonts w:cs="B Zar" w:hint="cs"/>
          <w:sz w:val="28"/>
          <w:szCs w:val="28"/>
          <w:rtl/>
        </w:rPr>
        <w:t>ي</w:t>
      </w:r>
      <w:r w:rsidRPr="00F617B0">
        <w:rPr>
          <w:rFonts w:cs="B Zar" w:hint="cs"/>
          <w:sz w:val="28"/>
          <w:szCs w:val="28"/>
          <w:rtl/>
        </w:rPr>
        <w:t>ت قرار دارد و سپس نحوه حل آن مسئله و دست‌</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به اهداف تحق</w:t>
      </w:r>
      <w:r w:rsidR="00235F05">
        <w:rPr>
          <w:rFonts w:cs="B Zar" w:hint="cs"/>
          <w:sz w:val="28"/>
          <w:szCs w:val="28"/>
          <w:rtl/>
        </w:rPr>
        <w:t>ي</w:t>
      </w:r>
      <w:r w:rsidRPr="00F617B0">
        <w:rPr>
          <w:rFonts w:cs="B Zar" w:hint="cs"/>
          <w:sz w:val="28"/>
          <w:szCs w:val="28"/>
          <w:rtl/>
        </w:rPr>
        <w:t>ق حائز اهم</w:t>
      </w:r>
      <w:r w:rsidR="00235F05">
        <w:rPr>
          <w:rFonts w:cs="B Zar" w:hint="cs"/>
          <w:sz w:val="28"/>
          <w:szCs w:val="28"/>
          <w:rtl/>
        </w:rPr>
        <w:t>ي</w:t>
      </w:r>
      <w:r w:rsidRPr="00F617B0">
        <w:rPr>
          <w:rFonts w:cs="B Zar" w:hint="cs"/>
          <w:sz w:val="28"/>
          <w:szCs w:val="28"/>
          <w:rtl/>
        </w:rPr>
        <w:t>ت است. محقق در شناخت مسئله‌پژوهش</w:t>
      </w:r>
      <w:r w:rsidR="00235F05">
        <w:rPr>
          <w:rFonts w:cs="B Zar" w:hint="cs"/>
          <w:sz w:val="28"/>
          <w:szCs w:val="28"/>
          <w:rtl/>
        </w:rPr>
        <w:t>ي</w:t>
      </w:r>
      <w:r w:rsidRPr="00F617B0">
        <w:rPr>
          <w:rFonts w:cs="B Zar" w:hint="cs"/>
          <w:sz w:val="28"/>
          <w:szCs w:val="28"/>
          <w:rtl/>
        </w:rPr>
        <w:t xml:space="preserve"> سع</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‌کند تا تصو</w:t>
      </w:r>
      <w:r w:rsidR="00235F05">
        <w:rPr>
          <w:rFonts w:cs="B Zar" w:hint="cs"/>
          <w:sz w:val="28"/>
          <w:szCs w:val="28"/>
          <w:rtl/>
        </w:rPr>
        <w:t>ي</w:t>
      </w:r>
      <w:r w:rsidRPr="00F617B0">
        <w:rPr>
          <w:rFonts w:cs="B Zar" w:hint="cs"/>
          <w:sz w:val="28"/>
          <w:szCs w:val="28"/>
          <w:rtl/>
        </w:rPr>
        <w:t>ر روشن</w:t>
      </w:r>
      <w:r w:rsidR="00235F05">
        <w:rPr>
          <w:rFonts w:cs="B Zar" w:hint="cs"/>
          <w:sz w:val="28"/>
          <w:szCs w:val="28"/>
          <w:rtl/>
        </w:rPr>
        <w:t>ي</w:t>
      </w:r>
      <w:r w:rsidRPr="00F617B0">
        <w:rPr>
          <w:rFonts w:cs="B Zar" w:hint="cs"/>
          <w:sz w:val="28"/>
          <w:szCs w:val="28"/>
          <w:rtl/>
        </w:rPr>
        <w:t xml:space="preserve"> از مسئله به دست آورد، در</w:t>
      </w:r>
      <w:r w:rsidR="00235F05">
        <w:rPr>
          <w:rFonts w:cs="B Zar" w:hint="cs"/>
          <w:sz w:val="28"/>
          <w:szCs w:val="28"/>
          <w:rtl/>
        </w:rPr>
        <w:t>ي</w:t>
      </w:r>
      <w:r w:rsidRPr="00F617B0">
        <w:rPr>
          <w:rFonts w:cs="B Zar" w:hint="cs"/>
          <w:sz w:val="28"/>
          <w:szCs w:val="28"/>
          <w:rtl/>
        </w:rPr>
        <w:t>ابد از کدام منابع و ابزار برا</w:t>
      </w:r>
      <w:r w:rsidR="00235F05">
        <w:rPr>
          <w:rFonts w:cs="B Zar" w:hint="cs"/>
          <w:sz w:val="28"/>
          <w:szCs w:val="28"/>
          <w:rtl/>
        </w:rPr>
        <w:t>ي</w:t>
      </w:r>
      <w:r w:rsidRPr="00F617B0">
        <w:rPr>
          <w:rFonts w:cs="B Zar" w:hint="cs"/>
          <w:sz w:val="28"/>
          <w:szCs w:val="28"/>
          <w:rtl/>
        </w:rPr>
        <w:t xml:space="preserve"> حل آن بهره بگ</w:t>
      </w:r>
      <w:r w:rsidR="00235F05">
        <w:rPr>
          <w:rFonts w:cs="B Zar" w:hint="cs"/>
          <w:sz w:val="28"/>
          <w:szCs w:val="28"/>
          <w:rtl/>
        </w:rPr>
        <w:t>ي</w:t>
      </w:r>
      <w:r w:rsidRPr="00F617B0">
        <w:rPr>
          <w:rFonts w:cs="B Zar" w:hint="cs"/>
          <w:sz w:val="28"/>
          <w:szCs w:val="28"/>
          <w:rtl/>
        </w:rPr>
        <w:t>رد، کدام اطلاعات را جمع‌آور</w:t>
      </w:r>
      <w:r w:rsidR="00235F05">
        <w:rPr>
          <w:rFonts w:cs="B Zar" w:hint="cs"/>
          <w:sz w:val="28"/>
          <w:szCs w:val="28"/>
          <w:rtl/>
        </w:rPr>
        <w:t>ي</w:t>
      </w:r>
      <w:r w:rsidRPr="00F617B0">
        <w:rPr>
          <w:rFonts w:cs="B Zar" w:hint="cs"/>
          <w:sz w:val="28"/>
          <w:szCs w:val="28"/>
          <w:rtl/>
        </w:rPr>
        <w:t xml:space="preserve"> کند و بب</w:t>
      </w:r>
      <w:r w:rsidR="00235F05">
        <w:rPr>
          <w:rFonts w:cs="B Zar" w:hint="cs"/>
          <w:sz w:val="28"/>
          <w:szCs w:val="28"/>
          <w:rtl/>
        </w:rPr>
        <w:t>ي</w:t>
      </w:r>
      <w:r w:rsidRPr="00F617B0">
        <w:rPr>
          <w:rFonts w:cs="B Zar" w:hint="cs"/>
          <w:sz w:val="28"/>
          <w:szCs w:val="28"/>
          <w:rtl/>
        </w:rPr>
        <w:t>ند آ</w:t>
      </w:r>
      <w:r w:rsidR="00235F05">
        <w:rPr>
          <w:rFonts w:cs="B Zar" w:hint="cs"/>
          <w:sz w:val="28"/>
          <w:szCs w:val="28"/>
          <w:rtl/>
        </w:rPr>
        <w:t>ي</w:t>
      </w:r>
      <w:r w:rsidRPr="00F617B0">
        <w:rPr>
          <w:rFonts w:cs="B Zar" w:hint="cs"/>
          <w:sz w:val="28"/>
          <w:szCs w:val="28"/>
          <w:rtl/>
        </w:rPr>
        <w:t>ا ا</w:t>
      </w:r>
      <w:r w:rsidR="00235F05">
        <w:rPr>
          <w:rFonts w:cs="B Zar" w:hint="cs"/>
          <w:sz w:val="28"/>
          <w:szCs w:val="28"/>
          <w:rtl/>
        </w:rPr>
        <w:t>ي</w:t>
      </w:r>
      <w:r w:rsidRPr="00F617B0">
        <w:rPr>
          <w:rFonts w:cs="B Zar" w:hint="cs"/>
          <w:sz w:val="28"/>
          <w:szCs w:val="28"/>
          <w:rtl/>
        </w:rPr>
        <w:t>ن مسئله از معضلات</w:t>
      </w:r>
      <w:r w:rsidR="00235F05">
        <w:rPr>
          <w:rFonts w:cs="B Zar" w:hint="cs"/>
          <w:sz w:val="28"/>
          <w:szCs w:val="28"/>
          <w:rtl/>
        </w:rPr>
        <w:t>ي</w:t>
      </w:r>
      <w:r w:rsidRPr="00F617B0">
        <w:rPr>
          <w:rFonts w:cs="B Zar" w:hint="cs"/>
          <w:sz w:val="28"/>
          <w:szCs w:val="28"/>
          <w:rtl/>
        </w:rPr>
        <w:t xml:space="preserve"> هست که ن</w:t>
      </w:r>
      <w:r w:rsidR="00235F05">
        <w:rPr>
          <w:rFonts w:cs="B Zar" w:hint="cs"/>
          <w:sz w:val="28"/>
          <w:szCs w:val="28"/>
          <w:rtl/>
        </w:rPr>
        <w:t>ي</w:t>
      </w:r>
      <w:r w:rsidRPr="00F617B0">
        <w:rPr>
          <w:rFonts w:cs="B Zar" w:hint="cs"/>
          <w:sz w:val="28"/>
          <w:szCs w:val="28"/>
          <w:rtl/>
        </w:rPr>
        <w:t xml:space="preserve">از به پژوهش دارد </w:t>
      </w:r>
      <w:r w:rsidR="00235F05">
        <w:rPr>
          <w:rFonts w:cs="B Zar" w:hint="cs"/>
          <w:sz w:val="28"/>
          <w:szCs w:val="28"/>
          <w:rtl/>
        </w:rPr>
        <w:t>ي</w:t>
      </w:r>
      <w:r w:rsidRPr="00F617B0">
        <w:rPr>
          <w:rFonts w:cs="B Zar" w:hint="cs"/>
          <w:sz w:val="28"/>
          <w:szCs w:val="28"/>
          <w:rtl/>
        </w:rPr>
        <w:t>ا با</w:t>
      </w:r>
      <w:r w:rsidR="00235F05">
        <w:rPr>
          <w:rFonts w:cs="B Zar" w:hint="cs"/>
          <w:sz w:val="28"/>
          <w:szCs w:val="28"/>
          <w:rtl/>
        </w:rPr>
        <w:t>ي</w:t>
      </w:r>
      <w:r w:rsidRPr="00F617B0">
        <w:rPr>
          <w:rFonts w:cs="B Zar" w:hint="cs"/>
          <w:sz w:val="28"/>
          <w:szCs w:val="28"/>
          <w:rtl/>
        </w:rPr>
        <w:t>د به سو</w:t>
      </w:r>
      <w:r w:rsidR="00235F05">
        <w:rPr>
          <w:rFonts w:cs="B Zar" w:hint="cs"/>
          <w:sz w:val="28"/>
          <w:szCs w:val="28"/>
          <w:rtl/>
        </w:rPr>
        <w:t>ي</w:t>
      </w:r>
      <w:r w:rsidRPr="00F617B0">
        <w:rPr>
          <w:rFonts w:cs="B Zar" w:hint="cs"/>
          <w:sz w:val="28"/>
          <w:szCs w:val="28"/>
          <w:rtl/>
        </w:rPr>
        <w:t xml:space="preserve"> مسائل</w:t>
      </w:r>
      <w:r w:rsidR="00235F05">
        <w:rPr>
          <w:rFonts w:cs="B Zar" w:hint="cs"/>
          <w:sz w:val="28"/>
          <w:szCs w:val="28"/>
          <w:rtl/>
        </w:rPr>
        <w:t>ي</w:t>
      </w:r>
      <w:r w:rsidRPr="00F617B0">
        <w:rPr>
          <w:rFonts w:cs="B Zar" w:hint="cs"/>
          <w:sz w:val="28"/>
          <w:szCs w:val="28"/>
          <w:rtl/>
        </w:rPr>
        <w:t xml:space="preserve"> برود که در حال حاضر ن</w:t>
      </w:r>
      <w:r w:rsidR="00235F05">
        <w:rPr>
          <w:rFonts w:cs="B Zar" w:hint="cs"/>
          <w:sz w:val="28"/>
          <w:szCs w:val="28"/>
          <w:rtl/>
        </w:rPr>
        <w:t>ي</w:t>
      </w:r>
      <w:r w:rsidRPr="00F617B0">
        <w:rPr>
          <w:rFonts w:cs="B Zar" w:hint="cs"/>
          <w:sz w:val="28"/>
          <w:szCs w:val="28"/>
          <w:rtl/>
        </w:rPr>
        <w:t>از به پاسخگو</w:t>
      </w:r>
      <w:r w:rsidR="00235F05">
        <w:rPr>
          <w:rFonts w:cs="B Zar" w:hint="cs"/>
          <w:sz w:val="28"/>
          <w:szCs w:val="28"/>
          <w:rtl/>
        </w:rPr>
        <w:t>يي</w:t>
      </w:r>
      <w:r w:rsidRPr="00F617B0">
        <w:rPr>
          <w:rFonts w:cs="B Zar" w:hint="cs"/>
          <w:sz w:val="28"/>
          <w:szCs w:val="28"/>
          <w:rtl/>
        </w:rPr>
        <w:t xml:space="preserve"> دارد </w:t>
      </w:r>
      <w:r w:rsidR="00235F05">
        <w:rPr>
          <w:rFonts w:cs="B Zar" w:hint="cs"/>
          <w:sz w:val="28"/>
          <w:szCs w:val="28"/>
          <w:rtl/>
        </w:rPr>
        <w:t>ي</w:t>
      </w:r>
      <w:r w:rsidRPr="00F617B0">
        <w:rPr>
          <w:rFonts w:cs="B Zar" w:hint="cs"/>
          <w:sz w:val="28"/>
          <w:szCs w:val="28"/>
          <w:rtl/>
        </w:rPr>
        <w:t>ا به حل شبهه‌ا</w:t>
      </w:r>
      <w:r w:rsidR="00235F05">
        <w:rPr>
          <w:rFonts w:cs="B Zar" w:hint="cs"/>
          <w:sz w:val="28"/>
          <w:szCs w:val="28"/>
          <w:rtl/>
        </w:rPr>
        <w:t>ي</w:t>
      </w:r>
      <w:r w:rsidRPr="00F617B0">
        <w:rPr>
          <w:rFonts w:cs="B Zar" w:hint="cs"/>
          <w:sz w:val="28"/>
          <w:szCs w:val="28"/>
          <w:rtl/>
        </w:rPr>
        <w:t xml:space="preserve"> کمک </w:t>
      </w:r>
      <w:r w:rsidRPr="00F617B0">
        <w:rPr>
          <w:rFonts w:cs="B Zar" w:hint="cs"/>
          <w:sz w:val="28"/>
          <w:szCs w:val="28"/>
          <w:rtl/>
        </w:rPr>
        <w:lastRenderedPageBreak/>
        <w:t>م</w:t>
      </w:r>
      <w:r w:rsidR="00235F05">
        <w:rPr>
          <w:rFonts w:cs="B Zar" w:hint="cs"/>
          <w:sz w:val="28"/>
          <w:szCs w:val="28"/>
          <w:rtl/>
        </w:rPr>
        <w:t>ي</w:t>
      </w:r>
      <w:r w:rsidRPr="00F617B0">
        <w:rPr>
          <w:rFonts w:cs="B Zar" w:hint="cs"/>
          <w:sz w:val="28"/>
          <w:szCs w:val="28"/>
          <w:rtl/>
        </w:rPr>
        <w:t xml:space="preserve">‌کند </w:t>
      </w:r>
      <w:r w:rsidR="00235F05">
        <w:rPr>
          <w:rFonts w:cs="B Zar" w:hint="cs"/>
          <w:sz w:val="28"/>
          <w:szCs w:val="28"/>
          <w:rtl/>
        </w:rPr>
        <w:t>ي</w:t>
      </w:r>
      <w:r w:rsidRPr="00F617B0">
        <w:rPr>
          <w:rFonts w:cs="B Zar" w:hint="cs"/>
          <w:sz w:val="28"/>
          <w:szCs w:val="28"/>
          <w:rtl/>
        </w:rPr>
        <w:t>ا م</w:t>
      </w:r>
      <w:r w:rsidR="00235F05">
        <w:rPr>
          <w:rFonts w:cs="B Zar" w:hint="cs"/>
          <w:sz w:val="28"/>
          <w:szCs w:val="28"/>
          <w:rtl/>
        </w:rPr>
        <w:t>ي</w:t>
      </w:r>
      <w:r w:rsidRPr="00F617B0">
        <w:rPr>
          <w:rFonts w:cs="B Zar" w:hint="cs"/>
          <w:sz w:val="28"/>
          <w:szCs w:val="28"/>
          <w:rtl/>
        </w:rPr>
        <w:t>‌تواند در چرخه تول</w:t>
      </w:r>
      <w:r w:rsidR="00235F05">
        <w:rPr>
          <w:rFonts w:cs="B Zar" w:hint="cs"/>
          <w:sz w:val="28"/>
          <w:szCs w:val="28"/>
          <w:rtl/>
        </w:rPr>
        <w:t>ي</w:t>
      </w:r>
      <w:r w:rsidRPr="00F617B0">
        <w:rPr>
          <w:rFonts w:cs="B Zar" w:hint="cs"/>
          <w:sz w:val="28"/>
          <w:szCs w:val="28"/>
          <w:rtl/>
        </w:rPr>
        <w:t>د علم و اند</w:t>
      </w:r>
      <w:r w:rsidR="00235F05">
        <w:rPr>
          <w:rFonts w:cs="B Zar" w:hint="cs"/>
          <w:sz w:val="28"/>
          <w:szCs w:val="28"/>
          <w:rtl/>
        </w:rPr>
        <w:t>ي</w:t>
      </w:r>
      <w:r w:rsidRPr="00F617B0">
        <w:rPr>
          <w:rFonts w:cs="B Zar" w:hint="cs"/>
          <w:sz w:val="28"/>
          <w:szCs w:val="28"/>
          <w:rtl/>
        </w:rPr>
        <w:t>شه قرار گ</w:t>
      </w:r>
      <w:r w:rsidR="00235F05">
        <w:rPr>
          <w:rFonts w:cs="B Zar" w:hint="cs"/>
          <w:sz w:val="28"/>
          <w:szCs w:val="28"/>
          <w:rtl/>
        </w:rPr>
        <w:t>ي</w:t>
      </w:r>
      <w:r w:rsidRPr="00F617B0">
        <w:rPr>
          <w:rFonts w:cs="B Zar" w:hint="cs"/>
          <w:sz w:val="28"/>
          <w:szCs w:val="28"/>
          <w:rtl/>
        </w:rPr>
        <w:t xml:space="preserve">رد و </w:t>
      </w:r>
      <w:r w:rsidR="00235F05">
        <w:rPr>
          <w:rFonts w:cs="B Zar" w:hint="cs"/>
          <w:sz w:val="28"/>
          <w:szCs w:val="28"/>
          <w:rtl/>
        </w:rPr>
        <w:t>ي</w:t>
      </w:r>
      <w:r w:rsidRPr="00F617B0">
        <w:rPr>
          <w:rFonts w:cs="B Zar" w:hint="cs"/>
          <w:sz w:val="28"/>
          <w:szCs w:val="28"/>
          <w:rtl/>
        </w:rPr>
        <w:t>ا حداقل تب</w:t>
      </w:r>
      <w:r w:rsidR="00235F05">
        <w:rPr>
          <w:rFonts w:cs="B Zar" w:hint="cs"/>
          <w:sz w:val="28"/>
          <w:szCs w:val="28"/>
          <w:rtl/>
        </w:rPr>
        <w:t>يي</w:t>
      </w:r>
      <w:r w:rsidRPr="00F617B0">
        <w:rPr>
          <w:rFonts w:cs="B Zar" w:hint="cs"/>
          <w:sz w:val="28"/>
          <w:szCs w:val="28"/>
          <w:rtl/>
        </w:rPr>
        <w:t>ن و توص</w:t>
      </w:r>
      <w:r w:rsidR="00235F05">
        <w:rPr>
          <w:rFonts w:cs="B Zar" w:hint="cs"/>
          <w:sz w:val="28"/>
          <w:szCs w:val="28"/>
          <w:rtl/>
        </w:rPr>
        <w:t>ي</w:t>
      </w:r>
      <w:r w:rsidRPr="00F617B0">
        <w:rPr>
          <w:rFonts w:cs="B Zar" w:hint="cs"/>
          <w:sz w:val="28"/>
          <w:szCs w:val="28"/>
          <w:rtl/>
        </w:rPr>
        <w:t>ف</w:t>
      </w:r>
      <w:r w:rsidR="00235F05">
        <w:rPr>
          <w:rFonts w:cs="B Zar" w:hint="cs"/>
          <w:sz w:val="28"/>
          <w:szCs w:val="28"/>
          <w:rtl/>
        </w:rPr>
        <w:t>ي</w:t>
      </w:r>
      <w:r w:rsidRPr="00F617B0">
        <w:rPr>
          <w:rFonts w:cs="B Zar" w:hint="cs"/>
          <w:sz w:val="28"/>
          <w:szCs w:val="28"/>
          <w:rtl/>
        </w:rPr>
        <w:t xml:space="preserve"> از </w:t>
      </w:r>
      <w:r w:rsidR="00235F05">
        <w:rPr>
          <w:rFonts w:cs="B Zar" w:hint="cs"/>
          <w:sz w:val="28"/>
          <w:szCs w:val="28"/>
          <w:rtl/>
        </w:rPr>
        <w:t>ي</w:t>
      </w:r>
      <w:r w:rsidRPr="00F617B0">
        <w:rPr>
          <w:rFonts w:cs="B Zar" w:hint="cs"/>
          <w:sz w:val="28"/>
          <w:szCs w:val="28"/>
          <w:rtl/>
        </w:rPr>
        <w:t>ک نظر</w:t>
      </w:r>
      <w:r w:rsidR="00235F05">
        <w:rPr>
          <w:rFonts w:cs="B Zar" w:hint="cs"/>
          <w:sz w:val="28"/>
          <w:szCs w:val="28"/>
          <w:rtl/>
        </w:rPr>
        <w:t>ي</w:t>
      </w:r>
      <w:r w:rsidRPr="00F617B0">
        <w:rPr>
          <w:rFonts w:cs="B Zar" w:hint="cs"/>
          <w:sz w:val="28"/>
          <w:szCs w:val="28"/>
          <w:rtl/>
        </w:rPr>
        <w:t>ه علم</w:t>
      </w:r>
      <w:r w:rsidR="00235F05">
        <w:rPr>
          <w:rFonts w:cs="B Zar" w:hint="cs"/>
          <w:sz w:val="28"/>
          <w:szCs w:val="28"/>
          <w:rtl/>
        </w:rPr>
        <w:t>ي</w:t>
      </w:r>
      <w:r w:rsidRPr="00F617B0">
        <w:rPr>
          <w:rFonts w:cs="B Zar" w:hint="cs"/>
          <w:sz w:val="28"/>
          <w:szCs w:val="28"/>
          <w:rtl/>
        </w:rPr>
        <w:t xml:space="preserve"> باشد و </w:t>
      </w:r>
      <w:r w:rsidR="00235F05">
        <w:rPr>
          <w:rFonts w:cs="B Zar" w:hint="cs"/>
          <w:sz w:val="28"/>
          <w:szCs w:val="28"/>
          <w:rtl/>
        </w:rPr>
        <w:t>ي</w:t>
      </w:r>
      <w:r w:rsidRPr="00F617B0">
        <w:rPr>
          <w:rFonts w:cs="B Zar" w:hint="cs"/>
          <w:sz w:val="28"/>
          <w:szCs w:val="28"/>
          <w:rtl/>
        </w:rPr>
        <w:t>ا نظر</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را باز تعر</w:t>
      </w:r>
      <w:r w:rsidR="00235F05">
        <w:rPr>
          <w:rFonts w:cs="B Zar" w:hint="cs"/>
          <w:sz w:val="28"/>
          <w:szCs w:val="28"/>
          <w:rtl/>
        </w:rPr>
        <w:t>ي</w:t>
      </w:r>
      <w:r w:rsidRPr="00F617B0">
        <w:rPr>
          <w:rFonts w:cs="B Zar" w:hint="cs"/>
          <w:sz w:val="28"/>
          <w:szCs w:val="28"/>
          <w:rtl/>
        </w:rPr>
        <w:t>ف و بعض</w:t>
      </w:r>
      <w:r w:rsidR="00235F05">
        <w:rPr>
          <w:rFonts w:cs="B Zar" w:hint="cs"/>
          <w:sz w:val="28"/>
          <w:szCs w:val="28"/>
          <w:rtl/>
        </w:rPr>
        <w:t>ي</w:t>
      </w:r>
      <w:r w:rsidRPr="00F617B0">
        <w:rPr>
          <w:rFonts w:cs="B Zar" w:hint="cs"/>
          <w:sz w:val="28"/>
          <w:szCs w:val="28"/>
          <w:rtl/>
        </w:rPr>
        <w:t xml:space="preserve"> از زوا</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پنهان آن را مبرهن سازد.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بنابرا</w:t>
      </w:r>
      <w:r w:rsidR="00235F05">
        <w:rPr>
          <w:rFonts w:cs="B Zar" w:hint="cs"/>
          <w:sz w:val="28"/>
          <w:szCs w:val="28"/>
          <w:rtl/>
        </w:rPr>
        <w:t>ي</w:t>
      </w:r>
      <w:r w:rsidRPr="00F617B0">
        <w:rPr>
          <w:rFonts w:cs="B Zar" w:hint="cs"/>
          <w:sz w:val="28"/>
          <w:szCs w:val="28"/>
          <w:rtl/>
        </w:rPr>
        <w:t>ن از جمله امور</w:t>
      </w:r>
      <w:r w:rsidR="00235F05">
        <w:rPr>
          <w:rFonts w:cs="B Zar" w:hint="cs"/>
          <w:sz w:val="28"/>
          <w:szCs w:val="28"/>
          <w:rtl/>
        </w:rPr>
        <w:t>ي</w:t>
      </w:r>
      <w:r w:rsidRPr="00F617B0">
        <w:rPr>
          <w:rFonts w:cs="B Zar" w:hint="cs"/>
          <w:sz w:val="28"/>
          <w:szCs w:val="28"/>
          <w:rtl/>
        </w:rPr>
        <w:t xml:space="preserve"> که در مسئله علم</w:t>
      </w:r>
      <w:r w:rsidR="00235F05">
        <w:rPr>
          <w:rFonts w:cs="B Zar" w:hint="cs"/>
          <w:sz w:val="28"/>
          <w:szCs w:val="28"/>
          <w:rtl/>
        </w:rPr>
        <w:t>ي</w:t>
      </w:r>
      <w:r w:rsidRPr="00F617B0">
        <w:rPr>
          <w:rFonts w:cs="B Zar" w:hint="cs"/>
          <w:sz w:val="28"/>
          <w:szCs w:val="28"/>
          <w:rtl/>
        </w:rPr>
        <w:t xml:space="preserve"> حائز اهم</w:t>
      </w:r>
      <w:r w:rsidR="00235F05">
        <w:rPr>
          <w:rFonts w:cs="B Zar" w:hint="cs"/>
          <w:sz w:val="28"/>
          <w:szCs w:val="28"/>
          <w:rtl/>
        </w:rPr>
        <w:t>ي</w:t>
      </w:r>
      <w:r w:rsidRPr="00F617B0">
        <w:rPr>
          <w:rFonts w:cs="B Zar" w:hint="cs"/>
          <w:sz w:val="28"/>
          <w:szCs w:val="28"/>
          <w:rtl/>
        </w:rPr>
        <w:t>ت است شناسا</w:t>
      </w:r>
      <w:r w:rsidR="00235F05">
        <w:rPr>
          <w:rFonts w:cs="B Zar" w:hint="cs"/>
          <w:sz w:val="28"/>
          <w:szCs w:val="28"/>
          <w:rtl/>
        </w:rPr>
        <w:t>يي</w:t>
      </w:r>
      <w:r w:rsidRPr="00F617B0">
        <w:rPr>
          <w:rFonts w:cs="B Zar" w:hint="cs"/>
          <w:sz w:val="28"/>
          <w:szCs w:val="28"/>
          <w:rtl/>
        </w:rPr>
        <w:t xml:space="preserve"> زم</w:t>
      </w:r>
      <w:r w:rsidR="00235F05">
        <w:rPr>
          <w:rFonts w:cs="B Zar" w:hint="cs"/>
          <w:sz w:val="28"/>
          <w:szCs w:val="28"/>
          <w:rtl/>
        </w:rPr>
        <w:t>ي</w:t>
      </w:r>
      <w:r w:rsidRPr="00F617B0">
        <w:rPr>
          <w:rFonts w:cs="B Zar" w:hint="cs"/>
          <w:sz w:val="28"/>
          <w:szCs w:val="28"/>
          <w:rtl/>
        </w:rPr>
        <w:t>نه علم</w:t>
      </w:r>
      <w:r w:rsidR="00235F05">
        <w:rPr>
          <w:rFonts w:cs="B Zar" w:hint="cs"/>
          <w:sz w:val="28"/>
          <w:szCs w:val="28"/>
          <w:rtl/>
        </w:rPr>
        <w:t>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ا عمل</w:t>
      </w:r>
      <w:r w:rsidR="00235F05">
        <w:rPr>
          <w:rFonts w:cs="B Zar" w:hint="cs"/>
          <w:sz w:val="28"/>
          <w:szCs w:val="28"/>
          <w:rtl/>
        </w:rPr>
        <w:t>ي</w:t>
      </w:r>
      <w:r w:rsidRPr="00F617B0">
        <w:rPr>
          <w:rFonts w:cs="B Zar" w:hint="cs"/>
          <w:sz w:val="28"/>
          <w:szCs w:val="28"/>
          <w:rtl/>
        </w:rPr>
        <w:t xml:space="preserve"> مسئله پژوهش</w:t>
      </w:r>
      <w:r w:rsidR="00235F05">
        <w:rPr>
          <w:rFonts w:cs="B Zar" w:hint="cs"/>
          <w:sz w:val="28"/>
          <w:szCs w:val="28"/>
          <w:rtl/>
        </w:rPr>
        <w:t>ي</w:t>
      </w:r>
      <w:r w:rsidRPr="00F617B0">
        <w:rPr>
          <w:rFonts w:cs="B Zar" w:hint="cs"/>
          <w:sz w:val="28"/>
          <w:szCs w:val="28"/>
          <w:rtl/>
        </w:rPr>
        <w:t xml:space="preserve"> است. از ا</w:t>
      </w:r>
      <w:r w:rsidR="00235F05">
        <w:rPr>
          <w:rFonts w:cs="B Zar" w:hint="cs"/>
          <w:sz w:val="28"/>
          <w:szCs w:val="28"/>
          <w:rtl/>
        </w:rPr>
        <w:t>ي</w:t>
      </w:r>
      <w:r w:rsidRPr="00F617B0">
        <w:rPr>
          <w:rFonts w:cs="B Zar" w:hint="cs"/>
          <w:sz w:val="28"/>
          <w:szCs w:val="28"/>
          <w:rtl/>
        </w:rPr>
        <w:t>ن رو با</w:t>
      </w:r>
      <w:r w:rsidR="00235F05">
        <w:rPr>
          <w:rFonts w:cs="B Zar" w:hint="cs"/>
          <w:sz w:val="28"/>
          <w:szCs w:val="28"/>
          <w:rtl/>
        </w:rPr>
        <w:t>ي</w:t>
      </w:r>
      <w:r w:rsidRPr="00F617B0">
        <w:rPr>
          <w:rFonts w:cs="B Zar" w:hint="cs"/>
          <w:sz w:val="28"/>
          <w:szCs w:val="28"/>
          <w:rtl/>
        </w:rPr>
        <w:t>د پژوهشگر شواهد و دلا</w:t>
      </w:r>
      <w:r w:rsidR="00235F05">
        <w:rPr>
          <w:rFonts w:cs="B Zar" w:hint="cs"/>
          <w:sz w:val="28"/>
          <w:szCs w:val="28"/>
          <w:rtl/>
        </w:rPr>
        <w:t>ي</w:t>
      </w:r>
      <w:r w:rsidRPr="00F617B0">
        <w:rPr>
          <w:rFonts w:cs="B Zar" w:hint="cs"/>
          <w:sz w:val="28"/>
          <w:szCs w:val="28"/>
          <w:rtl/>
        </w:rPr>
        <w:t>ل وجود مسئله را جمع‌آور</w:t>
      </w:r>
      <w:r w:rsidR="00235F05">
        <w:rPr>
          <w:rFonts w:cs="B Zar" w:hint="cs"/>
          <w:sz w:val="28"/>
          <w:szCs w:val="28"/>
          <w:rtl/>
        </w:rPr>
        <w:t>ي</w:t>
      </w:r>
      <w:r w:rsidRPr="00F617B0">
        <w:rPr>
          <w:rFonts w:cs="B Zar" w:hint="cs"/>
          <w:sz w:val="28"/>
          <w:szCs w:val="28"/>
          <w:rtl/>
        </w:rPr>
        <w:t xml:space="preserve"> کند و مسئله بودن آن را اثبات کند. ناگفته نماندکه اصولاً کار کردن رو</w:t>
      </w:r>
      <w:r w:rsidR="00235F05">
        <w:rPr>
          <w:rFonts w:cs="B Zar" w:hint="cs"/>
          <w:sz w:val="28"/>
          <w:szCs w:val="28"/>
          <w:rtl/>
        </w:rPr>
        <w:t>ي</w:t>
      </w:r>
      <w:r w:rsidRPr="00F617B0">
        <w:rPr>
          <w:rFonts w:cs="B Zar" w:hint="cs"/>
          <w:sz w:val="28"/>
          <w:szCs w:val="28"/>
          <w:rtl/>
        </w:rPr>
        <w:t xml:space="preserve"> موضوع پژوهش</w:t>
      </w:r>
      <w:r w:rsidR="00235F05">
        <w:rPr>
          <w:rFonts w:cs="B Zar" w:hint="cs"/>
          <w:sz w:val="28"/>
          <w:szCs w:val="28"/>
          <w:rtl/>
        </w:rPr>
        <w:t>ي</w:t>
      </w:r>
      <w:r w:rsidRPr="00F617B0">
        <w:rPr>
          <w:rFonts w:cs="B Zar" w:hint="cs"/>
          <w:sz w:val="28"/>
          <w:szCs w:val="28"/>
          <w:rtl/>
        </w:rPr>
        <w:t xml:space="preserve"> راحت‌تر است ز</w:t>
      </w:r>
      <w:r w:rsidR="00235F05">
        <w:rPr>
          <w:rFonts w:cs="B Zar" w:hint="cs"/>
          <w:sz w:val="28"/>
          <w:szCs w:val="28"/>
          <w:rtl/>
        </w:rPr>
        <w:t>ي</w:t>
      </w:r>
      <w:r w:rsidRPr="00F617B0">
        <w:rPr>
          <w:rFonts w:cs="B Zar" w:hint="cs"/>
          <w:sz w:val="28"/>
          <w:szCs w:val="28"/>
          <w:rtl/>
        </w:rPr>
        <w:t>را از هر نقطه که به موضوع نگاه کن</w:t>
      </w:r>
      <w:r w:rsidR="00235F05">
        <w:rPr>
          <w:rFonts w:cs="B Zar" w:hint="cs"/>
          <w:sz w:val="28"/>
          <w:szCs w:val="28"/>
          <w:rtl/>
        </w:rPr>
        <w:t>ي</w:t>
      </w:r>
      <w:r w:rsidRPr="00F617B0">
        <w:rPr>
          <w:rFonts w:cs="B Zar" w:hint="cs"/>
          <w:sz w:val="28"/>
          <w:szCs w:val="28"/>
          <w:rtl/>
        </w:rPr>
        <w:t>م م</w:t>
      </w:r>
      <w:r w:rsidR="00235F05">
        <w:rPr>
          <w:rFonts w:cs="B Zar" w:hint="cs"/>
          <w:sz w:val="28"/>
          <w:szCs w:val="28"/>
          <w:rtl/>
        </w:rPr>
        <w:t>ي</w:t>
      </w:r>
      <w:r w:rsidRPr="00F617B0">
        <w:rPr>
          <w:rFonts w:cs="B Zar" w:hint="cs"/>
          <w:sz w:val="28"/>
          <w:szCs w:val="28"/>
          <w:rtl/>
        </w:rPr>
        <w:t>‌توان</w:t>
      </w:r>
      <w:r w:rsidR="00235F05">
        <w:rPr>
          <w:rFonts w:cs="B Zar" w:hint="cs"/>
          <w:sz w:val="28"/>
          <w:szCs w:val="28"/>
          <w:rtl/>
        </w:rPr>
        <w:t>ي</w:t>
      </w:r>
      <w:r w:rsidRPr="00F617B0">
        <w:rPr>
          <w:rFonts w:cs="B Zar" w:hint="cs"/>
          <w:sz w:val="28"/>
          <w:szCs w:val="28"/>
          <w:rtl/>
        </w:rPr>
        <w:t>م چ</w:t>
      </w:r>
      <w:r w:rsidR="00235F05">
        <w:rPr>
          <w:rFonts w:cs="B Zar" w:hint="cs"/>
          <w:sz w:val="28"/>
          <w:szCs w:val="28"/>
          <w:rtl/>
        </w:rPr>
        <w:t>ي</w:t>
      </w:r>
      <w:r w:rsidRPr="00F617B0">
        <w:rPr>
          <w:rFonts w:cs="B Zar" w:hint="cs"/>
          <w:sz w:val="28"/>
          <w:szCs w:val="28"/>
          <w:rtl/>
        </w:rPr>
        <w:t>ز</w:t>
      </w:r>
      <w:r w:rsidR="00235F05">
        <w:rPr>
          <w:rFonts w:cs="B Zar" w:hint="cs"/>
          <w:sz w:val="28"/>
          <w:szCs w:val="28"/>
          <w:rtl/>
        </w:rPr>
        <w:t>ي</w:t>
      </w:r>
      <w:r w:rsidRPr="00F617B0">
        <w:rPr>
          <w:rFonts w:cs="B Zar" w:hint="cs"/>
          <w:sz w:val="28"/>
          <w:szCs w:val="28"/>
          <w:rtl/>
        </w:rPr>
        <w:t xml:space="preserve"> برا</w:t>
      </w:r>
      <w:r w:rsidR="00235F05">
        <w:rPr>
          <w:rFonts w:cs="B Zar" w:hint="cs"/>
          <w:sz w:val="28"/>
          <w:szCs w:val="28"/>
          <w:rtl/>
        </w:rPr>
        <w:t>ي</w:t>
      </w:r>
      <w:r w:rsidRPr="00F617B0">
        <w:rPr>
          <w:rFonts w:cs="B Zar" w:hint="cs"/>
          <w:sz w:val="28"/>
          <w:szCs w:val="28"/>
          <w:rtl/>
        </w:rPr>
        <w:t xml:space="preserve"> گفتن داشته باش</w:t>
      </w:r>
      <w:r w:rsidR="00235F05">
        <w:rPr>
          <w:rFonts w:cs="B Zar" w:hint="cs"/>
          <w:sz w:val="28"/>
          <w:szCs w:val="28"/>
          <w:rtl/>
        </w:rPr>
        <w:t>ي</w:t>
      </w:r>
      <w:r w:rsidRPr="00F617B0">
        <w:rPr>
          <w:rFonts w:cs="B Zar" w:hint="cs"/>
          <w:sz w:val="28"/>
          <w:szCs w:val="28"/>
          <w:rtl/>
        </w:rPr>
        <w:t>م و نکات</w:t>
      </w:r>
      <w:r w:rsidR="00235F05">
        <w:rPr>
          <w:rFonts w:cs="B Zar" w:hint="cs"/>
          <w:sz w:val="28"/>
          <w:szCs w:val="28"/>
          <w:rtl/>
        </w:rPr>
        <w:t>ي</w:t>
      </w:r>
      <w:r w:rsidRPr="00F617B0">
        <w:rPr>
          <w:rFonts w:cs="B Zar" w:hint="cs"/>
          <w:sz w:val="28"/>
          <w:szCs w:val="28"/>
          <w:rtl/>
        </w:rPr>
        <w:t xml:space="preserve"> را ازخودمان </w:t>
      </w:r>
      <w:r w:rsidR="00235F05">
        <w:rPr>
          <w:rFonts w:cs="B Zar" w:hint="cs"/>
          <w:sz w:val="28"/>
          <w:szCs w:val="28"/>
          <w:rtl/>
        </w:rPr>
        <w:t>ي</w:t>
      </w:r>
      <w:r w:rsidRPr="00F617B0">
        <w:rPr>
          <w:rFonts w:cs="B Zar" w:hint="cs"/>
          <w:sz w:val="28"/>
          <w:szCs w:val="28"/>
          <w:rtl/>
        </w:rPr>
        <w:t>ا منابع درباره آن پ</w:t>
      </w:r>
      <w:r w:rsidR="00235F05">
        <w:rPr>
          <w:rFonts w:cs="B Zar" w:hint="cs"/>
          <w:sz w:val="28"/>
          <w:szCs w:val="28"/>
          <w:rtl/>
        </w:rPr>
        <w:t>ي</w:t>
      </w:r>
      <w:r w:rsidRPr="00F617B0">
        <w:rPr>
          <w:rFonts w:cs="B Zar" w:hint="cs"/>
          <w:sz w:val="28"/>
          <w:szCs w:val="28"/>
          <w:rtl/>
        </w:rPr>
        <w:t>دا کن</w:t>
      </w:r>
      <w:r w:rsidR="00235F05">
        <w:rPr>
          <w:rFonts w:cs="B Zar" w:hint="cs"/>
          <w:sz w:val="28"/>
          <w:szCs w:val="28"/>
          <w:rtl/>
        </w:rPr>
        <w:t>ي</w:t>
      </w:r>
      <w:r w:rsidRPr="00F617B0">
        <w:rPr>
          <w:rFonts w:cs="B Zar" w:hint="cs"/>
          <w:sz w:val="28"/>
          <w:szCs w:val="28"/>
          <w:rtl/>
        </w:rPr>
        <w:t xml:space="preserve">م چون درباره </w:t>
      </w:r>
      <w:r w:rsidR="00235F05">
        <w:rPr>
          <w:rFonts w:cs="B Zar" w:hint="cs"/>
          <w:sz w:val="28"/>
          <w:szCs w:val="28"/>
          <w:rtl/>
        </w:rPr>
        <w:t>ي</w:t>
      </w:r>
      <w:r w:rsidRPr="00F617B0">
        <w:rPr>
          <w:rFonts w:cs="B Zar" w:hint="cs"/>
          <w:sz w:val="28"/>
          <w:szCs w:val="28"/>
          <w:rtl/>
        </w:rPr>
        <w:t>ک زم</w:t>
      </w:r>
      <w:r w:rsidR="00235F05">
        <w:rPr>
          <w:rFonts w:cs="B Zar" w:hint="cs"/>
          <w:sz w:val="28"/>
          <w:szCs w:val="28"/>
          <w:rtl/>
        </w:rPr>
        <w:t>ي</w:t>
      </w:r>
      <w:r w:rsidRPr="00F617B0">
        <w:rPr>
          <w:rFonts w:cs="B Zar" w:hint="cs"/>
          <w:sz w:val="28"/>
          <w:szCs w:val="28"/>
          <w:rtl/>
        </w:rPr>
        <w:t>نه کل</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 م</w:t>
      </w:r>
      <w:r w:rsidR="00235F05">
        <w:rPr>
          <w:rFonts w:cs="B Zar" w:hint="cs"/>
          <w:sz w:val="28"/>
          <w:szCs w:val="28"/>
          <w:rtl/>
        </w:rPr>
        <w:t>ي</w:t>
      </w:r>
      <w:r w:rsidRPr="00F617B0">
        <w:rPr>
          <w:rFonts w:cs="B Zar" w:hint="cs"/>
          <w:sz w:val="28"/>
          <w:szCs w:val="28"/>
          <w:rtl/>
        </w:rPr>
        <w:t>‌کن</w:t>
      </w:r>
      <w:r w:rsidR="00235F05">
        <w:rPr>
          <w:rFonts w:cs="B Zar" w:hint="cs"/>
          <w:sz w:val="28"/>
          <w:szCs w:val="28"/>
          <w:rtl/>
        </w:rPr>
        <w:t>ي</w:t>
      </w:r>
      <w:r w:rsidRPr="00F617B0">
        <w:rPr>
          <w:rFonts w:cs="B Zar" w:hint="cs"/>
          <w:sz w:val="28"/>
          <w:szCs w:val="28"/>
          <w:rtl/>
        </w:rPr>
        <w:t>م مانند توح</w:t>
      </w:r>
      <w:r w:rsidR="00235F05">
        <w:rPr>
          <w:rFonts w:cs="B Zar" w:hint="cs"/>
          <w:sz w:val="28"/>
          <w:szCs w:val="28"/>
          <w:rtl/>
        </w:rPr>
        <w:t>ي</w:t>
      </w:r>
      <w:r w:rsidRPr="00F617B0">
        <w:rPr>
          <w:rFonts w:cs="B Zar" w:hint="cs"/>
          <w:sz w:val="28"/>
          <w:szCs w:val="28"/>
          <w:rtl/>
        </w:rPr>
        <w:t>د، نبوت، امامت، معاد، تار</w:t>
      </w:r>
      <w:r w:rsidR="00235F05">
        <w:rPr>
          <w:rFonts w:cs="B Zar" w:hint="cs"/>
          <w:sz w:val="28"/>
          <w:szCs w:val="28"/>
          <w:rtl/>
        </w:rPr>
        <w:t>ي</w:t>
      </w:r>
      <w:r w:rsidRPr="00F617B0">
        <w:rPr>
          <w:rFonts w:cs="B Zar" w:hint="cs"/>
          <w:sz w:val="28"/>
          <w:szCs w:val="28"/>
          <w:rtl/>
        </w:rPr>
        <w:t>خ اسلام، عصمت، مهدو</w:t>
      </w:r>
      <w:r w:rsidR="00235F05">
        <w:rPr>
          <w:rFonts w:cs="B Zar" w:hint="cs"/>
          <w:sz w:val="28"/>
          <w:szCs w:val="28"/>
          <w:rtl/>
        </w:rPr>
        <w:t>ي</w:t>
      </w:r>
      <w:r w:rsidRPr="00F617B0">
        <w:rPr>
          <w:rFonts w:cs="B Zar" w:hint="cs"/>
          <w:sz w:val="28"/>
          <w:szCs w:val="28"/>
          <w:rtl/>
        </w:rPr>
        <w:t>ت و مانند آن؛</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در مورد تتبع موضوع محور با</w:t>
      </w:r>
      <w:r w:rsidR="00235F05">
        <w:rPr>
          <w:rFonts w:cs="B Zar" w:hint="cs"/>
          <w:sz w:val="28"/>
          <w:szCs w:val="28"/>
          <w:rtl/>
        </w:rPr>
        <w:t>ي</w:t>
      </w:r>
      <w:r w:rsidRPr="00F617B0">
        <w:rPr>
          <w:rFonts w:cs="B Zar" w:hint="cs"/>
          <w:sz w:val="28"/>
          <w:szCs w:val="28"/>
          <w:rtl/>
        </w:rPr>
        <w:t>د گفت که ا</w:t>
      </w:r>
      <w:r w:rsidR="00235F05">
        <w:rPr>
          <w:rFonts w:cs="B Zar" w:hint="cs"/>
          <w:sz w:val="28"/>
          <w:szCs w:val="28"/>
          <w:rtl/>
        </w:rPr>
        <w:t>ي</w:t>
      </w:r>
      <w:r w:rsidRPr="00F617B0">
        <w:rPr>
          <w:rFonts w:cs="B Zar" w:hint="cs"/>
          <w:sz w:val="28"/>
          <w:szCs w:val="28"/>
          <w:rtl/>
        </w:rPr>
        <w:t>ن تحق</w:t>
      </w:r>
      <w:r w:rsidR="00235F05">
        <w:rPr>
          <w:rFonts w:cs="B Zar" w:hint="cs"/>
          <w:sz w:val="28"/>
          <w:szCs w:val="28"/>
          <w:rtl/>
        </w:rPr>
        <w:t>ي</w:t>
      </w:r>
      <w:r w:rsidRPr="00F617B0">
        <w:rPr>
          <w:rFonts w:cs="B Zar" w:hint="cs"/>
          <w:sz w:val="28"/>
          <w:szCs w:val="28"/>
          <w:rtl/>
        </w:rPr>
        <w:t>قات، معمولاً جهت تدر</w:t>
      </w:r>
      <w:r w:rsidR="00235F05">
        <w:rPr>
          <w:rFonts w:cs="B Zar" w:hint="cs"/>
          <w:sz w:val="28"/>
          <w:szCs w:val="28"/>
          <w:rtl/>
        </w:rPr>
        <w:t>ي</w:t>
      </w:r>
      <w:r w:rsidRPr="00F617B0">
        <w:rPr>
          <w:rFonts w:cs="B Zar" w:hint="cs"/>
          <w:sz w:val="28"/>
          <w:szCs w:val="28"/>
          <w:rtl/>
        </w:rPr>
        <w:t xml:space="preserve">س </w:t>
      </w:r>
      <w:r w:rsidR="00235F05">
        <w:rPr>
          <w:rFonts w:cs="B Zar" w:hint="cs"/>
          <w:sz w:val="28"/>
          <w:szCs w:val="28"/>
          <w:rtl/>
        </w:rPr>
        <w:t>ي</w:t>
      </w:r>
      <w:r w:rsidRPr="00F617B0">
        <w:rPr>
          <w:rFonts w:cs="B Zar" w:hint="cs"/>
          <w:sz w:val="28"/>
          <w:szCs w:val="28"/>
          <w:rtl/>
        </w:rPr>
        <w:t>ا اطلاع‌رسان</w:t>
      </w:r>
      <w:r w:rsidR="00235F05">
        <w:rPr>
          <w:rFonts w:cs="B Zar" w:hint="cs"/>
          <w:sz w:val="28"/>
          <w:szCs w:val="28"/>
          <w:rtl/>
        </w:rPr>
        <w:t>ي</w:t>
      </w:r>
      <w:r w:rsidRPr="00F617B0">
        <w:rPr>
          <w:rFonts w:cs="B Zar" w:hint="cs"/>
          <w:sz w:val="28"/>
          <w:szCs w:val="28"/>
          <w:rtl/>
        </w:rPr>
        <w:t xml:space="preserve"> به کار م</w:t>
      </w:r>
      <w:r w:rsidR="00235F05">
        <w:rPr>
          <w:rFonts w:cs="B Zar" w:hint="cs"/>
          <w:sz w:val="28"/>
          <w:szCs w:val="28"/>
          <w:rtl/>
        </w:rPr>
        <w:t>ي</w:t>
      </w:r>
      <w:r w:rsidRPr="00F617B0">
        <w:rPr>
          <w:rFonts w:cs="B Zar" w:hint="cs"/>
          <w:sz w:val="28"/>
          <w:szCs w:val="28"/>
          <w:rtl/>
        </w:rPr>
        <w:t>‌رود وقت</w:t>
      </w:r>
      <w:r w:rsidR="00235F05">
        <w:rPr>
          <w:rFonts w:cs="B Zar" w:hint="cs"/>
          <w:sz w:val="28"/>
          <w:szCs w:val="28"/>
          <w:rtl/>
        </w:rPr>
        <w:t>ي</w:t>
      </w:r>
      <w:r w:rsidRPr="00F617B0">
        <w:rPr>
          <w:rFonts w:cs="B Zar" w:hint="cs"/>
          <w:sz w:val="28"/>
          <w:szCs w:val="28"/>
          <w:rtl/>
        </w:rPr>
        <w:t xml:space="preserve"> که شخص</w:t>
      </w:r>
      <w:r w:rsidR="00235F05">
        <w:rPr>
          <w:rFonts w:cs="B Zar" w:hint="cs"/>
          <w:sz w:val="28"/>
          <w:szCs w:val="28"/>
          <w:rtl/>
        </w:rPr>
        <w:t>ي</w:t>
      </w:r>
      <w:r w:rsidRPr="00F617B0">
        <w:rPr>
          <w:rFonts w:cs="B Zar" w:hint="cs"/>
          <w:sz w:val="28"/>
          <w:szCs w:val="28"/>
          <w:rtl/>
        </w:rPr>
        <w:t xml:space="preserve"> در مورد تار</w:t>
      </w:r>
      <w:r w:rsidR="00235F05">
        <w:rPr>
          <w:rFonts w:cs="B Zar" w:hint="cs"/>
          <w:sz w:val="28"/>
          <w:szCs w:val="28"/>
          <w:rtl/>
        </w:rPr>
        <w:t>ي</w:t>
      </w:r>
      <w:r w:rsidRPr="00F617B0">
        <w:rPr>
          <w:rFonts w:cs="B Zar" w:hint="cs"/>
          <w:sz w:val="28"/>
          <w:szCs w:val="28"/>
          <w:rtl/>
        </w:rPr>
        <w:t>خ اسلام م</w:t>
      </w:r>
      <w:r w:rsidR="00235F05">
        <w:rPr>
          <w:rFonts w:cs="B Zar" w:hint="cs"/>
          <w:sz w:val="28"/>
          <w:szCs w:val="28"/>
          <w:rtl/>
        </w:rPr>
        <w:t>ي</w:t>
      </w:r>
      <w:r w:rsidRPr="00F617B0">
        <w:rPr>
          <w:rFonts w:cs="B Zar" w:hint="cs"/>
          <w:sz w:val="28"/>
          <w:szCs w:val="28"/>
          <w:rtl/>
        </w:rPr>
        <w:t>‌خواهد تدر</w:t>
      </w:r>
      <w:r w:rsidR="00235F05">
        <w:rPr>
          <w:rFonts w:cs="B Zar" w:hint="cs"/>
          <w:sz w:val="28"/>
          <w:szCs w:val="28"/>
          <w:rtl/>
        </w:rPr>
        <w:t>ي</w:t>
      </w:r>
      <w:r w:rsidRPr="00F617B0">
        <w:rPr>
          <w:rFonts w:cs="B Zar" w:hint="cs"/>
          <w:sz w:val="28"/>
          <w:szCs w:val="28"/>
          <w:rtl/>
        </w:rPr>
        <w:t>س کند ناچار است که تمام آموخته‌ها</w:t>
      </w:r>
      <w:r w:rsidR="00235F05">
        <w:rPr>
          <w:rFonts w:cs="B Zar" w:hint="cs"/>
          <w:sz w:val="28"/>
          <w:szCs w:val="28"/>
          <w:rtl/>
        </w:rPr>
        <w:t>ي</w:t>
      </w:r>
      <w:r w:rsidRPr="00F617B0">
        <w:rPr>
          <w:rFonts w:cs="B Zar" w:hint="cs"/>
          <w:sz w:val="28"/>
          <w:szCs w:val="28"/>
          <w:rtl/>
        </w:rPr>
        <w:t xml:space="preserve"> خود را درباره ا</w:t>
      </w:r>
      <w:r w:rsidR="00235F05">
        <w:rPr>
          <w:rFonts w:cs="B Zar" w:hint="cs"/>
          <w:sz w:val="28"/>
          <w:szCs w:val="28"/>
          <w:rtl/>
        </w:rPr>
        <w:t>ي</w:t>
      </w:r>
      <w:r w:rsidRPr="00F617B0">
        <w:rPr>
          <w:rFonts w:cs="B Zar" w:hint="cs"/>
          <w:sz w:val="28"/>
          <w:szCs w:val="28"/>
          <w:rtl/>
        </w:rPr>
        <w:t xml:space="preserve">ن موضوع کامل کند و با </w:t>
      </w:r>
      <w:r w:rsidR="00235F05">
        <w:rPr>
          <w:rFonts w:cs="B Zar" w:hint="cs"/>
          <w:sz w:val="28"/>
          <w:szCs w:val="28"/>
          <w:rtl/>
        </w:rPr>
        <w:t>ي</w:t>
      </w:r>
      <w:r w:rsidRPr="00F617B0">
        <w:rPr>
          <w:rFonts w:cs="B Zar" w:hint="cs"/>
          <w:sz w:val="28"/>
          <w:szCs w:val="28"/>
          <w:rtl/>
        </w:rPr>
        <w:t>ک نظم نسب</w:t>
      </w:r>
      <w:r w:rsidR="00235F05">
        <w:rPr>
          <w:rFonts w:cs="B Zar" w:hint="cs"/>
          <w:sz w:val="28"/>
          <w:szCs w:val="28"/>
          <w:rtl/>
        </w:rPr>
        <w:t>ي</w:t>
      </w:r>
      <w:r w:rsidRPr="00F617B0">
        <w:rPr>
          <w:rFonts w:cs="B Zar" w:hint="cs"/>
          <w:sz w:val="28"/>
          <w:szCs w:val="28"/>
          <w:rtl/>
        </w:rPr>
        <w:t xml:space="preserve"> از آنها استفاده کند.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موضوع به خود</w:t>
      </w:r>
      <w:r w:rsidR="00235F05">
        <w:rPr>
          <w:rFonts w:cs="B Zar" w:hint="cs"/>
          <w:sz w:val="28"/>
          <w:szCs w:val="28"/>
          <w:rtl/>
        </w:rPr>
        <w:t>ي</w:t>
      </w:r>
      <w:r w:rsidRPr="00F617B0">
        <w:rPr>
          <w:rFonts w:cs="B Zar" w:hint="cs"/>
          <w:sz w:val="28"/>
          <w:szCs w:val="28"/>
          <w:rtl/>
        </w:rPr>
        <w:t xml:space="preserve"> خود ذوجوانب است و شفاف</w:t>
      </w:r>
      <w:r w:rsidR="00235F05">
        <w:rPr>
          <w:rFonts w:cs="B Zar" w:hint="cs"/>
          <w:sz w:val="28"/>
          <w:szCs w:val="28"/>
          <w:rtl/>
        </w:rPr>
        <w:t>ي</w:t>
      </w:r>
      <w:r w:rsidRPr="00F617B0">
        <w:rPr>
          <w:rFonts w:cs="B Zar" w:hint="cs"/>
          <w:sz w:val="28"/>
          <w:szCs w:val="28"/>
          <w:rtl/>
        </w:rPr>
        <w:t>ت و وضوح خاص</w:t>
      </w:r>
      <w:r w:rsidR="00235F05">
        <w:rPr>
          <w:rFonts w:cs="B Zar" w:hint="cs"/>
          <w:sz w:val="28"/>
          <w:szCs w:val="28"/>
          <w:rtl/>
        </w:rPr>
        <w:t>ي</w:t>
      </w:r>
      <w:r w:rsidRPr="00F617B0">
        <w:rPr>
          <w:rFonts w:cs="B Zar" w:hint="cs"/>
          <w:sz w:val="28"/>
          <w:szCs w:val="28"/>
          <w:rtl/>
        </w:rPr>
        <w:t xml:space="preserve"> ندارد تنها زمان</w:t>
      </w:r>
      <w:r w:rsidR="00235F05">
        <w:rPr>
          <w:rFonts w:cs="B Zar" w:hint="cs"/>
          <w:sz w:val="28"/>
          <w:szCs w:val="28"/>
          <w:rtl/>
        </w:rPr>
        <w:t>ي</w:t>
      </w:r>
      <w:r w:rsidRPr="00F617B0">
        <w:rPr>
          <w:rFonts w:cs="B Zar" w:hint="cs"/>
          <w:sz w:val="28"/>
          <w:szCs w:val="28"/>
          <w:rtl/>
        </w:rPr>
        <w:t xml:space="preserve"> که به جنبه خاص</w:t>
      </w:r>
      <w:r w:rsidR="00235F05">
        <w:rPr>
          <w:rFonts w:cs="B Zar" w:hint="cs"/>
          <w:sz w:val="28"/>
          <w:szCs w:val="28"/>
          <w:rtl/>
        </w:rPr>
        <w:t>ي</w:t>
      </w:r>
      <w:r w:rsidRPr="00F617B0">
        <w:rPr>
          <w:rFonts w:cs="B Zar" w:hint="cs"/>
          <w:sz w:val="28"/>
          <w:szCs w:val="28"/>
          <w:rtl/>
        </w:rPr>
        <w:t xml:space="preserve"> از موضوع توجه م</w:t>
      </w:r>
      <w:r w:rsidR="00235F05">
        <w:rPr>
          <w:rFonts w:cs="B Zar" w:hint="cs"/>
          <w:sz w:val="28"/>
          <w:szCs w:val="28"/>
          <w:rtl/>
        </w:rPr>
        <w:t>ي</w:t>
      </w:r>
      <w:r w:rsidRPr="00F617B0">
        <w:rPr>
          <w:rFonts w:cs="B Zar" w:hint="cs"/>
          <w:sz w:val="28"/>
          <w:szCs w:val="28"/>
          <w:rtl/>
        </w:rPr>
        <w:t>‌کن</w:t>
      </w:r>
      <w:r w:rsidR="00235F05">
        <w:rPr>
          <w:rFonts w:cs="B Zar" w:hint="cs"/>
          <w:sz w:val="28"/>
          <w:szCs w:val="28"/>
          <w:rtl/>
        </w:rPr>
        <w:t>ي</w:t>
      </w:r>
      <w:r w:rsidRPr="00F617B0">
        <w:rPr>
          <w:rFonts w:cs="B Zar" w:hint="cs"/>
          <w:sz w:val="28"/>
          <w:szCs w:val="28"/>
          <w:rtl/>
        </w:rPr>
        <w:t>م در حق</w:t>
      </w:r>
      <w:r w:rsidR="00235F05">
        <w:rPr>
          <w:rFonts w:cs="B Zar" w:hint="cs"/>
          <w:sz w:val="28"/>
          <w:szCs w:val="28"/>
          <w:rtl/>
        </w:rPr>
        <w:t>ي</w:t>
      </w:r>
      <w:r w:rsidRPr="00F617B0">
        <w:rPr>
          <w:rFonts w:cs="B Zar" w:hint="cs"/>
          <w:sz w:val="28"/>
          <w:szCs w:val="28"/>
          <w:rtl/>
        </w:rPr>
        <w:t>قت آن را تحد</w:t>
      </w:r>
      <w:r w:rsidR="00235F05">
        <w:rPr>
          <w:rFonts w:cs="B Zar" w:hint="cs"/>
          <w:sz w:val="28"/>
          <w:szCs w:val="28"/>
          <w:rtl/>
        </w:rPr>
        <w:t>ي</w:t>
      </w:r>
      <w:r w:rsidRPr="00F617B0">
        <w:rPr>
          <w:rFonts w:cs="B Zar" w:hint="cs"/>
          <w:sz w:val="28"/>
          <w:szCs w:val="28"/>
          <w:rtl/>
        </w:rPr>
        <w:t>د و به مسئله تبد</w:t>
      </w:r>
      <w:r w:rsidR="00235F05">
        <w:rPr>
          <w:rFonts w:cs="B Zar" w:hint="cs"/>
          <w:sz w:val="28"/>
          <w:szCs w:val="28"/>
          <w:rtl/>
        </w:rPr>
        <w:t>ي</w:t>
      </w:r>
      <w:r w:rsidRPr="00F617B0">
        <w:rPr>
          <w:rFonts w:cs="B Zar" w:hint="cs"/>
          <w:sz w:val="28"/>
          <w:szCs w:val="28"/>
          <w:rtl/>
        </w:rPr>
        <w:t>ل خواه</w:t>
      </w:r>
      <w:r w:rsidR="00235F05">
        <w:rPr>
          <w:rFonts w:cs="B Zar" w:hint="cs"/>
          <w:sz w:val="28"/>
          <w:szCs w:val="28"/>
          <w:rtl/>
        </w:rPr>
        <w:t>ي</w:t>
      </w:r>
      <w:r w:rsidRPr="00F617B0">
        <w:rPr>
          <w:rFonts w:cs="B Zar" w:hint="cs"/>
          <w:sz w:val="28"/>
          <w:szCs w:val="28"/>
          <w:rtl/>
        </w:rPr>
        <w:t>م کرد. تول</w:t>
      </w:r>
      <w:r w:rsidR="00235F05">
        <w:rPr>
          <w:rFonts w:cs="B Zar" w:hint="cs"/>
          <w:sz w:val="28"/>
          <w:szCs w:val="28"/>
          <w:rtl/>
        </w:rPr>
        <w:t>ي</w:t>
      </w:r>
      <w:r w:rsidRPr="00F617B0">
        <w:rPr>
          <w:rFonts w:cs="B Zar" w:hint="cs"/>
          <w:sz w:val="28"/>
          <w:szCs w:val="28"/>
          <w:rtl/>
        </w:rPr>
        <w:t>د فکر و افزا</w:t>
      </w:r>
      <w:r w:rsidR="00235F05">
        <w:rPr>
          <w:rFonts w:cs="B Zar" w:hint="cs"/>
          <w:sz w:val="28"/>
          <w:szCs w:val="28"/>
          <w:rtl/>
        </w:rPr>
        <w:t>ي</w:t>
      </w:r>
      <w:r w:rsidRPr="00F617B0">
        <w:rPr>
          <w:rFonts w:cs="B Zar" w:hint="cs"/>
          <w:sz w:val="28"/>
          <w:szCs w:val="28"/>
          <w:rtl/>
        </w:rPr>
        <w:t>ش مرزها</w:t>
      </w:r>
      <w:r w:rsidR="00235F05">
        <w:rPr>
          <w:rFonts w:cs="B Zar" w:hint="cs"/>
          <w:sz w:val="28"/>
          <w:szCs w:val="28"/>
          <w:rtl/>
        </w:rPr>
        <w:t>ي</w:t>
      </w:r>
      <w:r w:rsidRPr="00F617B0">
        <w:rPr>
          <w:rFonts w:cs="B Zar" w:hint="cs"/>
          <w:sz w:val="28"/>
          <w:szCs w:val="28"/>
          <w:rtl/>
        </w:rPr>
        <w:t xml:space="preserve"> دانش، در گرو مسئله پژوه</w:t>
      </w:r>
      <w:r w:rsidR="00235F05">
        <w:rPr>
          <w:rFonts w:cs="B Zar" w:hint="cs"/>
          <w:sz w:val="28"/>
          <w:szCs w:val="28"/>
          <w:rtl/>
        </w:rPr>
        <w:t>ي</w:t>
      </w:r>
      <w:r w:rsidRPr="00F617B0">
        <w:rPr>
          <w:rFonts w:cs="B Zar" w:hint="cs"/>
          <w:sz w:val="28"/>
          <w:szCs w:val="28"/>
          <w:rtl/>
        </w:rPr>
        <w:t xml:space="preserve"> است نه تتبعات موضوع محور، ز</w:t>
      </w:r>
      <w:r w:rsidR="00235F05">
        <w:rPr>
          <w:rFonts w:cs="B Zar" w:hint="cs"/>
          <w:sz w:val="28"/>
          <w:szCs w:val="28"/>
          <w:rtl/>
        </w:rPr>
        <w:t>ي</w:t>
      </w:r>
      <w:r w:rsidRPr="00F617B0">
        <w:rPr>
          <w:rFonts w:cs="B Zar" w:hint="cs"/>
          <w:sz w:val="28"/>
          <w:szCs w:val="28"/>
          <w:rtl/>
        </w:rPr>
        <w:t>را درتتبع موضوع محور تمرکز خاص</w:t>
      </w:r>
      <w:r w:rsidR="00235F05">
        <w:rPr>
          <w:rFonts w:cs="B Zar" w:hint="cs"/>
          <w:sz w:val="28"/>
          <w:szCs w:val="28"/>
          <w:rtl/>
        </w:rPr>
        <w:t>ي</w:t>
      </w:r>
      <w:r w:rsidRPr="00F617B0">
        <w:rPr>
          <w:rFonts w:cs="B Zar" w:hint="cs"/>
          <w:sz w:val="28"/>
          <w:szCs w:val="28"/>
          <w:rtl/>
        </w:rPr>
        <w:t xml:space="preserve"> د</w:t>
      </w:r>
      <w:r w:rsidR="00235F05">
        <w:rPr>
          <w:rFonts w:cs="B Zar" w:hint="cs"/>
          <w:sz w:val="28"/>
          <w:szCs w:val="28"/>
          <w:rtl/>
        </w:rPr>
        <w:t>ي</w:t>
      </w:r>
      <w:r w:rsidRPr="00F617B0">
        <w:rPr>
          <w:rFonts w:cs="B Zar" w:hint="cs"/>
          <w:sz w:val="28"/>
          <w:szCs w:val="28"/>
          <w:rtl/>
        </w:rPr>
        <w:t>ده نم</w:t>
      </w:r>
      <w:r w:rsidR="00235F05">
        <w:rPr>
          <w:rFonts w:cs="B Zar" w:hint="cs"/>
          <w:sz w:val="28"/>
          <w:szCs w:val="28"/>
          <w:rtl/>
        </w:rPr>
        <w:t>ي</w:t>
      </w:r>
      <w:r w:rsidRPr="00F617B0">
        <w:rPr>
          <w:rFonts w:cs="B Zar" w:hint="cs"/>
          <w:sz w:val="28"/>
          <w:szCs w:val="28"/>
          <w:rtl/>
        </w:rPr>
        <w:t>‌شود تنها مقدمه‌ا</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‌تواند باشد برا</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 مسئله محور؛ بنابراين پژوهشگر بايد مسئله‌ا</w:t>
      </w:r>
      <w:r w:rsidR="00235F05">
        <w:rPr>
          <w:rFonts w:cs="B Zar" w:hint="cs"/>
          <w:sz w:val="28"/>
          <w:szCs w:val="28"/>
          <w:rtl/>
        </w:rPr>
        <w:t>ي</w:t>
      </w:r>
      <w:r w:rsidRPr="00F617B0">
        <w:rPr>
          <w:rFonts w:cs="B Zar" w:hint="cs"/>
          <w:sz w:val="28"/>
          <w:szCs w:val="28"/>
          <w:rtl/>
        </w:rPr>
        <w:t xml:space="preserve"> را بکاود که قابل</w:t>
      </w:r>
      <w:r w:rsidR="00235F05">
        <w:rPr>
          <w:rFonts w:cs="B Zar" w:hint="cs"/>
          <w:sz w:val="28"/>
          <w:szCs w:val="28"/>
          <w:rtl/>
        </w:rPr>
        <w:t>ي</w:t>
      </w:r>
      <w:r w:rsidRPr="00F617B0">
        <w:rPr>
          <w:rFonts w:cs="B Zar" w:hint="cs"/>
          <w:sz w:val="28"/>
          <w:szCs w:val="28"/>
          <w:rtl/>
        </w:rPr>
        <w:t>ت تحق</w:t>
      </w:r>
      <w:r w:rsidR="00235F05">
        <w:rPr>
          <w:rFonts w:cs="B Zar" w:hint="cs"/>
          <w:sz w:val="28"/>
          <w:szCs w:val="28"/>
          <w:rtl/>
        </w:rPr>
        <w:t>ي</w:t>
      </w:r>
      <w:r w:rsidRPr="00F617B0">
        <w:rPr>
          <w:rFonts w:cs="B Zar" w:hint="cs"/>
          <w:sz w:val="28"/>
          <w:szCs w:val="28"/>
          <w:rtl/>
        </w:rPr>
        <w:t>ق داشته باشد، تازگ</w:t>
      </w:r>
      <w:r w:rsidR="00235F05">
        <w:rPr>
          <w:rFonts w:cs="B Zar" w:hint="cs"/>
          <w:sz w:val="28"/>
          <w:szCs w:val="28"/>
          <w:rtl/>
        </w:rPr>
        <w:t>ي</w:t>
      </w:r>
      <w:r w:rsidRPr="00F617B0">
        <w:rPr>
          <w:rFonts w:cs="B Zar" w:hint="cs"/>
          <w:sz w:val="28"/>
          <w:szCs w:val="28"/>
          <w:rtl/>
        </w:rPr>
        <w:t xml:space="preserve"> داشته باشد، اولو</w:t>
      </w:r>
      <w:r w:rsidR="00235F05">
        <w:rPr>
          <w:rFonts w:cs="B Zar" w:hint="cs"/>
          <w:sz w:val="28"/>
          <w:szCs w:val="28"/>
          <w:rtl/>
        </w:rPr>
        <w:t>ي</w:t>
      </w:r>
      <w:r w:rsidRPr="00F617B0">
        <w:rPr>
          <w:rFonts w:cs="B Zar" w:hint="cs"/>
          <w:sz w:val="28"/>
          <w:szCs w:val="28"/>
          <w:rtl/>
        </w:rPr>
        <w:t>ت دار باشد و نتا</w:t>
      </w:r>
      <w:r w:rsidR="00235F05">
        <w:rPr>
          <w:rFonts w:cs="B Zar" w:hint="cs"/>
          <w:sz w:val="28"/>
          <w:szCs w:val="28"/>
          <w:rtl/>
        </w:rPr>
        <w:t>ي</w:t>
      </w:r>
      <w:r w:rsidRPr="00F617B0">
        <w:rPr>
          <w:rFonts w:cs="B Zar" w:hint="cs"/>
          <w:sz w:val="28"/>
          <w:szCs w:val="28"/>
          <w:rtl/>
        </w:rPr>
        <w:t>ج مترتب بر تحق</w:t>
      </w:r>
      <w:r w:rsidR="00235F05">
        <w:rPr>
          <w:rFonts w:cs="B Zar" w:hint="cs"/>
          <w:sz w:val="28"/>
          <w:szCs w:val="28"/>
          <w:rtl/>
        </w:rPr>
        <w:t>ي</w:t>
      </w:r>
      <w:r w:rsidRPr="00F617B0">
        <w:rPr>
          <w:rFonts w:cs="B Zar" w:hint="cs"/>
          <w:sz w:val="28"/>
          <w:szCs w:val="28"/>
          <w:rtl/>
        </w:rPr>
        <w:t>ق از ابتدا کاملاً روشن نباشد، امکان دست‌</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به منابع برا</w:t>
      </w:r>
      <w:r w:rsidR="00235F05">
        <w:rPr>
          <w:rFonts w:cs="B Zar" w:hint="cs"/>
          <w:sz w:val="28"/>
          <w:szCs w:val="28"/>
          <w:rtl/>
        </w:rPr>
        <w:t>ي</w:t>
      </w:r>
      <w:r w:rsidRPr="00F617B0">
        <w:rPr>
          <w:rFonts w:cs="B Zar" w:hint="cs"/>
          <w:sz w:val="28"/>
          <w:szCs w:val="28"/>
          <w:rtl/>
        </w:rPr>
        <w:t xml:space="preserve"> وصول به نت</w:t>
      </w:r>
      <w:r w:rsidR="00235F05">
        <w:rPr>
          <w:rFonts w:cs="B Zar" w:hint="cs"/>
          <w:sz w:val="28"/>
          <w:szCs w:val="28"/>
          <w:rtl/>
        </w:rPr>
        <w:t>ي</w:t>
      </w:r>
      <w:r w:rsidRPr="00F617B0">
        <w:rPr>
          <w:rFonts w:cs="B Zar" w:hint="cs"/>
          <w:sz w:val="28"/>
          <w:szCs w:val="28"/>
          <w:rtl/>
        </w:rPr>
        <w:t>جه وجود داشته باشد و با توانا</w:t>
      </w:r>
      <w:r w:rsidR="00235F05">
        <w:rPr>
          <w:rFonts w:cs="B Zar" w:hint="cs"/>
          <w:sz w:val="28"/>
          <w:szCs w:val="28"/>
          <w:rtl/>
        </w:rPr>
        <w:t>يي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محقق ن</w:t>
      </w:r>
      <w:r w:rsidR="00235F05">
        <w:rPr>
          <w:rFonts w:cs="B Zar" w:hint="cs"/>
          <w:sz w:val="28"/>
          <w:szCs w:val="28"/>
          <w:rtl/>
        </w:rPr>
        <w:t>ي</w:t>
      </w:r>
      <w:r w:rsidRPr="00F617B0">
        <w:rPr>
          <w:rFonts w:cs="B Zar" w:hint="cs"/>
          <w:sz w:val="28"/>
          <w:szCs w:val="28"/>
          <w:rtl/>
        </w:rPr>
        <w:t>ز همخوان باشد، ابعاد آن کاملاً روشن و مبرهن شده باشد و قلمرو تحق</w:t>
      </w:r>
      <w:r w:rsidR="00235F05">
        <w:rPr>
          <w:rFonts w:cs="B Zar" w:hint="cs"/>
          <w:sz w:val="28"/>
          <w:szCs w:val="28"/>
          <w:rtl/>
        </w:rPr>
        <w:t>ي</w:t>
      </w:r>
      <w:r w:rsidRPr="00F617B0">
        <w:rPr>
          <w:rFonts w:cs="B Zar" w:hint="cs"/>
          <w:sz w:val="28"/>
          <w:szCs w:val="28"/>
          <w:rtl/>
        </w:rPr>
        <w:t>ق مشخص باشد در غ</w:t>
      </w:r>
      <w:r w:rsidR="00235F05">
        <w:rPr>
          <w:rFonts w:cs="B Zar" w:hint="cs"/>
          <w:sz w:val="28"/>
          <w:szCs w:val="28"/>
          <w:rtl/>
        </w:rPr>
        <w:t>ي</w:t>
      </w:r>
      <w:r w:rsidRPr="00F617B0">
        <w:rPr>
          <w:rFonts w:cs="B Zar" w:hint="cs"/>
          <w:sz w:val="28"/>
          <w:szCs w:val="28"/>
          <w:rtl/>
        </w:rPr>
        <w:t>ر ا</w:t>
      </w:r>
      <w:r w:rsidR="00235F05">
        <w:rPr>
          <w:rFonts w:cs="B Zar" w:hint="cs"/>
          <w:sz w:val="28"/>
          <w:szCs w:val="28"/>
          <w:rtl/>
        </w:rPr>
        <w:t>ي</w:t>
      </w:r>
      <w:r w:rsidRPr="00F617B0">
        <w:rPr>
          <w:rFonts w:cs="B Zar" w:hint="cs"/>
          <w:sz w:val="28"/>
          <w:szCs w:val="28"/>
          <w:rtl/>
        </w:rPr>
        <w:t>ن صورت دست‌</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به نتا</w:t>
      </w:r>
      <w:r w:rsidR="00235F05">
        <w:rPr>
          <w:rFonts w:cs="B Zar" w:hint="cs"/>
          <w:sz w:val="28"/>
          <w:szCs w:val="28"/>
          <w:rtl/>
        </w:rPr>
        <w:t>ي</w:t>
      </w:r>
      <w:r w:rsidRPr="00F617B0">
        <w:rPr>
          <w:rFonts w:cs="B Zar" w:hint="cs"/>
          <w:sz w:val="28"/>
          <w:szCs w:val="28"/>
          <w:rtl/>
        </w:rPr>
        <w:t>ج تحق</w:t>
      </w:r>
      <w:r w:rsidR="00235F05">
        <w:rPr>
          <w:rFonts w:cs="B Zar" w:hint="cs"/>
          <w:sz w:val="28"/>
          <w:szCs w:val="28"/>
          <w:rtl/>
        </w:rPr>
        <w:t>ي</w:t>
      </w:r>
      <w:r w:rsidRPr="00F617B0">
        <w:rPr>
          <w:rFonts w:cs="B Zar" w:hint="cs"/>
          <w:sz w:val="28"/>
          <w:szCs w:val="28"/>
          <w:rtl/>
        </w:rPr>
        <w:t>ق ب</w:t>
      </w:r>
      <w:r w:rsidR="00235F05">
        <w:rPr>
          <w:rFonts w:cs="B Zar" w:hint="cs"/>
          <w:sz w:val="28"/>
          <w:szCs w:val="28"/>
          <w:rtl/>
        </w:rPr>
        <w:t>ي</w:t>
      </w:r>
      <w:r w:rsidRPr="00F617B0">
        <w:rPr>
          <w:rFonts w:cs="B Zar" w:hint="cs"/>
          <w:sz w:val="28"/>
          <w:szCs w:val="28"/>
          <w:rtl/>
        </w:rPr>
        <w:t xml:space="preserve">‌ثمر و </w:t>
      </w:r>
      <w:r w:rsidR="00235F05">
        <w:rPr>
          <w:rFonts w:cs="B Zar" w:hint="cs"/>
          <w:sz w:val="28"/>
          <w:szCs w:val="28"/>
          <w:rtl/>
        </w:rPr>
        <w:t>ي</w:t>
      </w:r>
      <w:r w:rsidRPr="00F617B0">
        <w:rPr>
          <w:rFonts w:cs="B Zar" w:hint="cs"/>
          <w:sz w:val="28"/>
          <w:szCs w:val="28"/>
          <w:rtl/>
        </w:rPr>
        <w:t>ا دور از انتظار خواهد بود. اگر در انجام تحق</w:t>
      </w:r>
      <w:r w:rsidR="00235F05">
        <w:rPr>
          <w:rFonts w:cs="B Zar" w:hint="cs"/>
          <w:sz w:val="28"/>
          <w:szCs w:val="28"/>
          <w:rtl/>
        </w:rPr>
        <w:t>ي</w:t>
      </w:r>
      <w:r w:rsidRPr="00F617B0">
        <w:rPr>
          <w:rFonts w:cs="B Zar" w:hint="cs"/>
          <w:sz w:val="28"/>
          <w:szCs w:val="28"/>
          <w:rtl/>
        </w:rPr>
        <w:t>ق دست‌</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به منابع بس</w:t>
      </w:r>
      <w:r w:rsidR="00235F05">
        <w:rPr>
          <w:rFonts w:cs="B Zar" w:hint="cs"/>
          <w:sz w:val="28"/>
          <w:szCs w:val="28"/>
          <w:rtl/>
        </w:rPr>
        <w:t>ي</w:t>
      </w:r>
      <w:r w:rsidRPr="00F617B0">
        <w:rPr>
          <w:rFonts w:cs="B Zar" w:hint="cs"/>
          <w:sz w:val="28"/>
          <w:szCs w:val="28"/>
          <w:rtl/>
        </w:rPr>
        <w:t>ار صعب و مستلزم پرداخت هز</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سنگ</w:t>
      </w:r>
      <w:r w:rsidR="00235F05">
        <w:rPr>
          <w:rFonts w:cs="B Zar" w:hint="cs"/>
          <w:sz w:val="28"/>
          <w:szCs w:val="28"/>
          <w:rtl/>
        </w:rPr>
        <w:t>ي</w:t>
      </w:r>
      <w:r w:rsidRPr="00F617B0">
        <w:rPr>
          <w:rFonts w:cs="B Zar" w:hint="cs"/>
          <w:sz w:val="28"/>
          <w:szCs w:val="28"/>
          <w:rtl/>
        </w:rPr>
        <w:t xml:space="preserve">ن باشد و </w:t>
      </w:r>
      <w:r w:rsidR="00235F05">
        <w:rPr>
          <w:rFonts w:cs="B Zar" w:hint="cs"/>
          <w:sz w:val="28"/>
          <w:szCs w:val="28"/>
          <w:rtl/>
        </w:rPr>
        <w:t>ي</w:t>
      </w:r>
      <w:r w:rsidRPr="00F617B0">
        <w:rPr>
          <w:rFonts w:cs="B Zar" w:hint="cs"/>
          <w:sz w:val="28"/>
          <w:szCs w:val="28"/>
          <w:rtl/>
        </w:rPr>
        <w:t>ا فضا</w:t>
      </w:r>
      <w:r w:rsidR="00235F05">
        <w:rPr>
          <w:rFonts w:cs="B Zar" w:hint="cs"/>
          <w:sz w:val="28"/>
          <w:szCs w:val="28"/>
          <w:rtl/>
        </w:rPr>
        <w:t>ي</w:t>
      </w:r>
      <w:r w:rsidRPr="00F617B0">
        <w:rPr>
          <w:rFonts w:cs="B Zar" w:hint="cs"/>
          <w:sz w:val="28"/>
          <w:szCs w:val="28"/>
          <w:rtl/>
        </w:rPr>
        <w:t xml:space="preserve"> 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 xml:space="preserve"> اجتماع</w:t>
      </w:r>
      <w:r w:rsidR="00235F05">
        <w:rPr>
          <w:rFonts w:cs="B Zar" w:hint="cs"/>
          <w:sz w:val="28"/>
          <w:szCs w:val="28"/>
          <w:rtl/>
        </w:rPr>
        <w:t>ي</w:t>
      </w:r>
      <w:r w:rsidRPr="00F617B0">
        <w:rPr>
          <w:rFonts w:cs="B Zar" w:hint="cs"/>
          <w:sz w:val="28"/>
          <w:szCs w:val="28"/>
          <w:rtl/>
        </w:rPr>
        <w:t>، فرهنگ</w:t>
      </w:r>
      <w:r w:rsidR="00235F05">
        <w:rPr>
          <w:rFonts w:cs="B Zar" w:hint="cs"/>
          <w:sz w:val="28"/>
          <w:szCs w:val="28"/>
          <w:rtl/>
        </w:rPr>
        <w:t>ي</w:t>
      </w:r>
      <w:r w:rsidRPr="00F617B0">
        <w:rPr>
          <w:rFonts w:cs="B Zar" w:hint="cs"/>
          <w:sz w:val="28"/>
          <w:szCs w:val="28"/>
          <w:rtl/>
        </w:rPr>
        <w:t>، ‌مذهب</w:t>
      </w:r>
      <w:r w:rsidR="00235F05">
        <w:rPr>
          <w:rFonts w:cs="B Zar" w:hint="cs"/>
          <w:sz w:val="28"/>
          <w:szCs w:val="28"/>
          <w:rtl/>
        </w:rPr>
        <w:t>ي</w:t>
      </w:r>
      <w:r w:rsidRPr="00F617B0">
        <w:rPr>
          <w:rFonts w:cs="B Zar" w:hint="cs"/>
          <w:sz w:val="28"/>
          <w:szCs w:val="28"/>
          <w:rtl/>
        </w:rPr>
        <w:t xml:space="preserve"> و اخلاق</w:t>
      </w:r>
      <w:r w:rsidR="00235F05">
        <w:rPr>
          <w:rFonts w:cs="B Zar" w:hint="cs"/>
          <w:sz w:val="28"/>
          <w:szCs w:val="28"/>
          <w:rtl/>
        </w:rPr>
        <w:t>ي</w:t>
      </w:r>
      <w:r w:rsidRPr="00F617B0">
        <w:rPr>
          <w:rFonts w:cs="B Zar" w:hint="cs"/>
          <w:sz w:val="28"/>
          <w:szCs w:val="28"/>
          <w:rtl/>
        </w:rPr>
        <w:t xml:space="preserve"> جامعه اجازه انتشار حاصل و نت</w:t>
      </w:r>
      <w:r w:rsidR="00235F05">
        <w:rPr>
          <w:rFonts w:cs="B Zar" w:hint="cs"/>
          <w:sz w:val="28"/>
          <w:szCs w:val="28"/>
          <w:rtl/>
        </w:rPr>
        <w:t>ي</w:t>
      </w:r>
      <w:r w:rsidRPr="00F617B0">
        <w:rPr>
          <w:rFonts w:cs="B Zar" w:hint="cs"/>
          <w:sz w:val="28"/>
          <w:szCs w:val="28"/>
          <w:rtl/>
        </w:rPr>
        <w:t>جه تحق</w:t>
      </w:r>
      <w:r w:rsidR="00235F05">
        <w:rPr>
          <w:rFonts w:cs="B Zar" w:hint="cs"/>
          <w:sz w:val="28"/>
          <w:szCs w:val="28"/>
          <w:rtl/>
        </w:rPr>
        <w:t>ي</w:t>
      </w:r>
      <w:r w:rsidRPr="00F617B0">
        <w:rPr>
          <w:rFonts w:cs="B Zar" w:hint="cs"/>
          <w:sz w:val="28"/>
          <w:szCs w:val="28"/>
          <w:rtl/>
        </w:rPr>
        <w:t xml:space="preserve">ق را ندهد و </w:t>
      </w:r>
      <w:r w:rsidR="00235F05">
        <w:rPr>
          <w:rFonts w:cs="B Zar" w:hint="cs"/>
          <w:sz w:val="28"/>
          <w:szCs w:val="28"/>
          <w:rtl/>
        </w:rPr>
        <w:t>ي</w:t>
      </w:r>
      <w:r w:rsidRPr="00F617B0">
        <w:rPr>
          <w:rFonts w:cs="B Zar" w:hint="cs"/>
          <w:sz w:val="28"/>
          <w:szCs w:val="28"/>
          <w:rtl/>
        </w:rPr>
        <w:t>ا محقق از قابل</w:t>
      </w:r>
      <w:r w:rsidR="00235F05">
        <w:rPr>
          <w:rFonts w:cs="B Zar" w:hint="cs"/>
          <w:sz w:val="28"/>
          <w:szCs w:val="28"/>
          <w:rtl/>
        </w:rPr>
        <w:t>ي</w:t>
      </w:r>
      <w:r w:rsidRPr="00F617B0">
        <w:rPr>
          <w:rFonts w:cs="B Zar" w:hint="cs"/>
          <w:sz w:val="28"/>
          <w:szCs w:val="28"/>
          <w:rtl/>
        </w:rPr>
        <w:t>تها</w:t>
      </w:r>
      <w:r w:rsidR="00235F05">
        <w:rPr>
          <w:rFonts w:cs="B Zar" w:hint="cs"/>
          <w:sz w:val="28"/>
          <w:szCs w:val="28"/>
          <w:rtl/>
        </w:rPr>
        <w:t>ي</w:t>
      </w:r>
      <w:r w:rsidRPr="00F617B0">
        <w:rPr>
          <w:rFonts w:cs="B Zar" w:hint="cs"/>
          <w:sz w:val="28"/>
          <w:szCs w:val="28"/>
          <w:rtl/>
        </w:rPr>
        <w:t xml:space="preserve"> علم</w:t>
      </w:r>
      <w:r w:rsidR="00235F05">
        <w:rPr>
          <w:rFonts w:cs="B Zar" w:hint="cs"/>
          <w:sz w:val="28"/>
          <w:szCs w:val="28"/>
          <w:rtl/>
        </w:rPr>
        <w:t>ي</w:t>
      </w:r>
      <w:r w:rsidRPr="00F617B0">
        <w:rPr>
          <w:rFonts w:cs="B Zar" w:hint="cs"/>
          <w:sz w:val="28"/>
          <w:szCs w:val="28"/>
          <w:rtl/>
        </w:rPr>
        <w:t xml:space="preserve"> ـ تخصص</w:t>
      </w:r>
      <w:r w:rsidR="00235F05">
        <w:rPr>
          <w:rFonts w:cs="B Zar" w:hint="cs"/>
          <w:sz w:val="28"/>
          <w:szCs w:val="28"/>
          <w:rtl/>
        </w:rPr>
        <w:t>ي</w:t>
      </w:r>
      <w:r w:rsidRPr="00F617B0">
        <w:rPr>
          <w:rFonts w:cs="B Zar" w:hint="cs"/>
          <w:sz w:val="28"/>
          <w:szCs w:val="28"/>
          <w:rtl/>
        </w:rPr>
        <w:t xml:space="preserve"> و اندوخته ها</w:t>
      </w:r>
      <w:r w:rsidR="00235F05">
        <w:rPr>
          <w:rFonts w:cs="B Zar" w:hint="cs"/>
          <w:sz w:val="28"/>
          <w:szCs w:val="28"/>
          <w:rtl/>
        </w:rPr>
        <w:t>ي</w:t>
      </w:r>
      <w:r w:rsidRPr="00F617B0">
        <w:rPr>
          <w:rFonts w:cs="B Zar" w:hint="cs"/>
          <w:sz w:val="28"/>
          <w:szCs w:val="28"/>
          <w:rtl/>
        </w:rPr>
        <w:t xml:space="preserve"> تجرب</w:t>
      </w:r>
      <w:r w:rsidR="00235F05">
        <w:rPr>
          <w:rFonts w:cs="B Zar" w:hint="cs"/>
          <w:sz w:val="28"/>
          <w:szCs w:val="28"/>
          <w:rtl/>
        </w:rPr>
        <w:t>ي</w:t>
      </w:r>
      <w:r w:rsidRPr="00F617B0">
        <w:rPr>
          <w:rFonts w:cs="B Zar" w:hint="cs"/>
          <w:sz w:val="28"/>
          <w:szCs w:val="28"/>
          <w:rtl/>
        </w:rPr>
        <w:t xml:space="preserve"> و تکن</w:t>
      </w:r>
      <w:r w:rsidR="00235F05">
        <w:rPr>
          <w:rFonts w:cs="B Zar" w:hint="cs"/>
          <w:sz w:val="28"/>
          <w:szCs w:val="28"/>
          <w:rtl/>
        </w:rPr>
        <w:t>ي</w:t>
      </w:r>
      <w:r w:rsidRPr="00F617B0">
        <w:rPr>
          <w:rFonts w:cs="B Zar" w:hint="cs"/>
          <w:sz w:val="28"/>
          <w:szCs w:val="28"/>
          <w:rtl/>
        </w:rPr>
        <w:t>کهاي فن</w:t>
      </w:r>
      <w:r w:rsidR="00235F05">
        <w:rPr>
          <w:rFonts w:cs="B Zar" w:hint="cs"/>
          <w:sz w:val="28"/>
          <w:szCs w:val="28"/>
          <w:rtl/>
        </w:rPr>
        <w:t>ي</w:t>
      </w:r>
      <w:r w:rsidRPr="00F617B0">
        <w:rPr>
          <w:rFonts w:cs="B Zar" w:hint="cs"/>
          <w:sz w:val="28"/>
          <w:szCs w:val="28"/>
          <w:rtl/>
        </w:rPr>
        <w:t xml:space="preserve"> برا</w:t>
      </w:r>
      <w:r w:rsidR="00235F05">
        <w:rPr>
          <w:rFonts w:cs="B Zar" w:hint="cs"/>
          <w:sz w:val="28"/>
          <w:szCs w:val="28"/>
          <w:rtl/>
        </w:rPr>
        <w:t>ي</w:t>
      </w:r>
      <w:r w:rsidRPr="00F617B0">
        <w:rPr>
          <w:rFonts w:cs="B Zar" w:hint="cs"/>
          <w:sz w:val="28"/>
          <w:szCs w:val="28"/>
          <w:rtl/>
        </w:rPr>
        <w:t xml:space="preserve"> انجام پژوهش درمسئله ب</w:t>
      </w:r>
      <w:r w:rsidR="00235F05">
        <w:rPr>
          <w:rFonts w:cs="B Zar" w:hint="cs"/>
          <w:sz w:val="28"/>
          <w:szCs w:val="28"/>
          <w:rtl/>
        </w:rPr>
        <w:t>ي</w:t>
      </w:r>
      <w:r w:rsidRPr="00F617B0">
        <w:rPr>
          <w:rFonts w:cs="B Zar" w:hint="cs"/>
          <w:sz w:val="28"/>
          <w:szCs w:val="28"/>
          <w:rtl/>
        </w:rPr>
        <w:t xml:space="preserve">‌بهره باشد و </w:t>
      </w:r>
      <w:r w:rsidR="00235F05">
        <w:rPr>
          <w:rFonts w:cs="B Zar" w:hint="cs"/>
          <w:sz w:val="28"/>
          <w:szCs w:val="28"/>
          <w:rtl/>
        </w:rPr>
        <w:t>ي</w:t>
      </w:r>
      <w:r w:rsidRPr="00F617B0">
        <w:rPr>
          <w:rFonts w:cs="B Zar" w:hint="cs"/>
          <w:sz w:val="28"/>
          <w:szCs w:val="28"/>
          <w:rtl/>
        </w:rPr>
        <w:t>ا ابعاد تحق</w:t>
      </w:r>
      <w:r w:rsidR="00235F05">
        <w:rPr>
          <w:rFonts w:cs="B Zar" w:hint="cs"/>
          <w:sz w:val="28"/>
          <w:szCs w:val="28"/>
          <w:rtl/>
        </w:rPr>
        <w:t>ي</w:t>
      </w:r>
      <w:r w:rsidRPr="00F617B0">
        <w:rPr>
          <w:rFonts w:cs="B Zar" w:hint="cs"/>
          <w:sz w:val="28"/>
          <w:szCs w:val="28"/>
          <w:rtl/>
        </w:rPr>
        <w:t>ق بس</w:t>
      </w:r>
      <w:r w:rsidR="00235F05">
        <w:rPr>
          <w:rFonts w:cs="B Zar" w:hint="cs"/>
          <w:sz w:val="28"/>
          <w:szCs w:val="28"/>
          <w:rtl/>
        </w:rPr>
        <w:t>ي</w:t>
      </w:r>
      <w:r w:rsidRPr="00F617B0">
        <w:rPr>
          <w:rFonts w:cs="B Zar" w:hint="cs"/>
          <w:sz w:val="28"/>
          <w:szCs w:val="28"/>
          <w:rtl/>
        </w:rPr>
        <w:t>ار گسترده و قابل جمع نباشد، در آن صورت نتا</w:t>
      </w:r>
      <w:r w:rsidR="00235F05">
        <w:rPr>
          <w:rFonts w:cs="B Zar" w:hint="cs"/>
          <w:sz w:val="28"/>
          <w:szCs w:val="28"/>
          <w:rtl/>
        </w:rPr>
        <w:t>ي</w:t>
      </w:r>
      <w:r w:rsidRPr="00F617B0">
        <w:rPr>
          <w:rFonts w:cs="B Zar" w:hint="cs"/>
          <w:sz w:val="28"/>
          <w:szCs w:val="28"/>
          <w:rtl/>
        </w:rPr>
        <w:t>ج قابل قبول</w:t>
      </w:r>
      <w:r w:rsidR="00235F05">
        <w:rPr>
          <w:rFonts w:cs="B Zar" w:hint="cs"/>
          <w:sz w:val="28"/>
          <w:szCs w:val="28"/>
          <w:rtl/>
        </w:rPr>
        <w:t>ي</w:t>
      </w:r>
      <w:r w:rsidRPr="00F617B0">
        <w:rPr>
          <w:rFonts w:cs="B Zar" w:hint="cs"/>
          <w:sz w:val="28"/>
          <w:szCs w:val="28"/>
          <w:rtl/>
        </w:rPr>
        <w:t xml:space="preserve"> از تحق</w:t>
      </w:r>
      <w:r w:rsidR="00235F05">
        <w:rPr>
          <w:rFonts w:cs="B Zar" w:hint="cs"/>
          <w:sz w:val="28"/>
          <w:szCs w:val="28"/>
          <w:rtl/>
        </w:rPr>
        <w:t>ي</w:t>
      </w:r>
      <w:r w:rsidRPr="00F617B0">
        <w:rPr>
          <w:rFonts w:cs="B Zar" w:hint="cs"/>
          <w:sz w:val="28"/>
          <w:szCs w:val="28"/>
          <w:rtl/>
        </w:rPr>
        <w:t>ق به دست نم</w:t>
      </w:r>
      <w:r w:rsidR="00235F05">
        <w:rPr>
          <w:rFonts w:cs="B Zar" w:hint="cs"/>
          <w:sz w:val="28"/>
          <w:szCs w:val="28"/>
          <w:rtl/>
        </w:rPr>
        <w:t>ي</w:t>
      </w:r>
      <w:r w:rsidRPr="00F617B0">
        <w:rPr>
          <w:rFonts w:cs="B Zar" w:hint="cs"/>
          <w:sz w:val="28"/>
          <w:szCs w:val="28"/>
          <w:rtl/>
        </w:rPr>
        <w:t>‌آ</w:t>
      </w:r>
      <w:r w:rsidR="00235F05">
        <w:rPr>
          <w:rFonts w:cs="B Zar" w:hint="cs"/>
          <w:sz w:val="28"/>
          <w:szCs w:val="28"/>
          <w:rtl/>
        </w:rPr>
        <w:t>ي</w:t>
      </w:r>
      <w:r w:rsidRPr="00F617B0">
        <w:rPr>
          <w:rFonts w:cs="B Zar" w:hint="cs"/>
          <w:sz w:val="28"/>
          <w:szCs w:val="28"/>
          <w:rtl/>
        </w:rPr>
        <w:t>د. محقق با</w:t>
      </w:r>
      <w:r w:rsidR="00235F05">
        <w:rPr>
          <w:rFonts w:cs="B Zar" w:hint="cs"/>
          <w:sz w:val="28"/>
          <w:szCs w:val="28"/>
          <w:rtl/>
        </w:rPr>
        <w:t>ي</w:t>
      </w:r>
      <w:r w:rsidRPr="00F617B0">
        <w:rPr>
          <w:rFonts w:cs="B Zar" w:hint="cs"/>
          <w:sz w:val="28"/>
          <w:szCs w:val="28"/>
          <w:rtl/>
        </w:rPr>
        <w:t>د توجه داشته باشد که هر مسئله‌ا</w:t>
      </w:r>
      <w:r w:rsidR="00235F05">
        <w:rPr>
          <w:rFonts w:cs="B Zar" w:hint="cs"/>
          <w:sz w:val="28"/>
          <w:szCs w:val="28"/>
          <w:rtl/>
        </w:rPr>
        <w:t>ي</w:t>
      </w:r>
      <w:r w:rsidRPr="00F617B0">
        <w:rPr>
          <w:rFonts w:cs="B Zar" w:hint="cs"/>
          <w:sz w:val="28"/>
          <w:szCs w:val="28"/>
          <w:rtl/>
        </w:rPr>
        <w:t xml:space="preserve"> را با هر روش</w:t>
      </w:r>
      <w:r w:rsidR="00235F05">
        <w:rPr>
          <w:rFonts w:cs="B Zar" w:hint="cs"/>
          <w:sz w:val="28"/>
          <w:szCs w:val="28"/>
          <w:rtl/>
        </w:rPr>
        <w:t>ي</w:t>
      </w:r>
      <w:r w:rsidRPr="00F617B0">
        <w:rPr>
          <w:rFonts w:cs="B Zar" w:hint="cs"/>
          <w:sz w:val="28"/>
          <w:szCs w:val="28"/>
          <w:rtl/>
        </w:rPr>
        <w:t xml:space="preserve"> نم</w:t>
      </w:r>
      <w:r w:rsidR="00235F05">
        <w:rPr>
          <w:rFonts w:cs="B Zar" w:hint="cs"/>
          <w:sz w:val="28"/>
          <w:szCs w:val="28"/>
          <w:rtl/>
        </w:rPr>
        <w:t>ي</w:t>
      </w:r>
      <w:r w:rsidRPr="00F617B0">
        <w:rPr>
          <w:rFonts w:cs="B Zar" w:hint="cs"/>
          <w:sz w:val="28"/>
          <w:szCs w:val="28"/>
          <w:rtl/>
        </w:rPr>
        <w:t>‌توان حل کرد. او با</w:t>
      </w:r>
      <w:r w:rsidR="00235F05">
        <w:rPr>
          <w:rFonts w:cs="B Zar" w:hint="cs"/>
          <w:sz w:val="28"/>
          <w:szCs w:val="28"/>
          <w:rtl/>
        </w:rPr>
        <w:t>ي</w:t>
      </w:r>
      <w:r w:rsidRPr="00F617B0">
        <w:rPr>
          <w:rFonts w:cs="B Zar" w:hint="cs"/>
          <w:sz w:val="28"/>
          <w:szCs w:val="28"/>
          <w:rtl/>
        </w:rPr>
        <w:t>د ن</w:t>
      </w:r>
      <w:r w:rsidR="00235F05">
        <w:rPr>
          <w:rFonts w:cs="B Zar" w:hint="cs"/>
          <w:sz w:val="28"/>
          <w:szCs w:val="28"/>
          <w:rtl/>
        </w:rPr>
        <w:t>ي</w:t>
      </w:r>
      <w:r w:rsidRPr="00F617B0">
        <w:rPr>
          <w:rFonts w:cs="B Zar" w:hint="cs"/>
          <w:sz w:val="28"/>
          <w:szCs w:val="28"/>
          <w:rtl/>
        </w:rPr>
        <w:t>ک بداند که پژوهش‌ها</w:t>
      </w:r>
      <w:r w:rsidR="00235F05">
        <w:rPr>
          <w:rFonts w:cs="B Zar" w:hint="cs"/>
          <w:sz w:val="28"/>
          <w:szCs w:val="28"/>
          <w:rtl/>
        </w:rPr>
        <w:t>ي</w:t>
      </w:r>
      <w:r w:rsidRPr="00F617B0">
        <w:rPr>
          <w:rFonts w:cs="B Zar" w:hint="cs"/>
          <w:sz w:val="28"/>
          <w:szCs w:val="28"/>
          <w:rtl/>
        </w:rPr>
        <w:t xml:space="preserve"> فلسف</w:t>
      </w:r>
      <w:r w:rsidR="00235F05">
        <w:rPr>
          <w:rFonts w:cs="B Zar" w:hint="cs"/>
          <w:sz w:val="28"/>
          <w:szCs w:val="28"/>
          <w:rtl/>
        </w:rPr>
        <w:t>ي</w:t>
      </w:r>
      <w:r w:rsidRPr="00F617B0">
        <w:rPr>
          <w:rFonts w:cs="B Zar" w:hint="cs"/>
          <w:sz w:val="28"/>
          <w:szCs w:val="28"/>
          <w:rtl/>
        </w:rPr>
        <w:t xml:space="preserve"> با روش استدلال</w:t>
      </w:r>
      <w:r w:rsidR="00235F05">
        <w:rPr>
          <w:rFonts w:cs="B Zar" w:hint="cs"/>
          <w:sz w:val="28"/>
          <w:szCs w:val="28"/>
          <w:rtl/>
        </w:rPr>
        <w:t>ي</w:t>
      </w:r>
      <w:r w:rsidRPr="00F617B0">
        <w:rPr>
          <w:rFonts w:cs="B Zar" w:hint="cs"/>
          <w:sz w:val="28"/>
          <w:szCs w:val="28"/>
          <w:rtl/>
        </w:rPr>
        <w:t xml:space="preserve"> حل م</w:t>
      </w:r>
      <w:r w:rsidR="00235F05">
        <w:rPr>
          <w:rFonts w:cs="B Zar" w:hint="cs"/>
          <w:sz w:val="28"/>
          <w:szCs w:val="28"/>
          <w:rtl/>
        </w:rPr>
        <w:t>ي</w:t>
      </w:r>
      <w:r w:rsidRPr="00F617B0">
        <w:rPr>
          <w:rFonts w:cs="B Zar" w:hint="cs"/>
          <w:sz w:val="28"/>
          <w:szCs w:val="28"/>
          <w:rtl/>
        </w:rPr>
        <w:t xml:space="preserve">‌شود و </w:t>
      </w:r>
      <w:r w:rsidR="00235F05">
        <w:rPr>
          <w:rFonts w:cs="B Zar" w:hint="cs"/>
          <w:sz w:val="28"/>
          <w:szCs w:val="28"/>
          <w:rtl/>
        </w:rPr>
        <w:t>ي</w:t>
      </w:r>
      <w:r w:rsidRPr="00F617B0">
        <w:rPr>
          <w:rFonts w:cs="B Zar" w:hint="cs"/>
          <w:sz w:val="28"/>
          <w:szCs w:val="28"/>
          <w:rtl/>
        </w:rPr>
        <w:t>ا پژوهش‌ها</w:t>
      </w:r>
      <w:r w:rsidR="00235F05">
        <w:rPr>
          <w:rFonts w:cs="B Zar" w:hint="cs"/>
          <w:sz w:val="28"/>
          <w:szCs w:val="28"/>
          <w:rtl/>
        </w:rPr>
        <w:t>ي</w:t>
      </w:r>
      <w:r w:rsidRPr="00F617B0">
        <w:rPr>
          <w:rFonts w:cs="B Zar" w:hint="cs"/>
          <w:sz w:val="28"/>
          <w:szCs w:val="28"/>
          <w:rtl/>
        </w:rPr>
        <w:t xml:space="preserve"> تجرب</w:t>
      </w:r>
      <w:r w:rsidR="00235F05">
        <w:rPr>
          <w:rFonts w:cs="B Zar" w:hint="cs"/>
          <w:sz w:val="28"/>
          <w:szCs w:val="28"/>
          <w:rtl/>
        </w:rPr>
        <w:t>ي</w:t>
      </w:r>
      <w:r w:rsidRPr="00F617B0">
        <w:rPr>
          <w:rFonts w:cs="B Zar" w:hint="cs"/>
          <w:sz w:val="28"/>
          <w:szCs w:val="28"/>
          <w:rtl/>
        </w:rPr>
        <w:t xml:space="preserve"> با روش پ</w:t>
      </w:r>
      <w:r w:rsidR="00235F05">
        <w:rPr>
          <w:rFonts w:cs="B Zar" w:hint="cs"/>
          <w:sz w:val="28"/>
          <w:szCs w:val="28"/>
          <w:rtl/>
        </w:rPr>
        <w:t>ي</w:t>
      </w:r>
      <w:r w:rsidRPr="00F617B0">
        <w:rPr>
          <w:rFonts w:cs="B Zar" w:hint="cs"/>
          <w:sz w:val="28"/>
          <w:szCs w:val="28"/>
          <w:rtl/>
        </w:rPr>
        <w:t>ما</w:t>
      </w:r>
      <w:r w:rsidR="00235F05">
        <w:rPr>
          <w:rFonts w:cs="B Zar" w:hint="cs"/>
          <w:sz w:val="28"/>
          <w:szCs w:val="28"/>
          <w:rtl/>
        </w:rPr>
        <w:t>ي</w:t>
      </w:r>
      <w:r w:rsidRPr="00F617B0">
        <w:rPr>
          <w:rFonts w:cs="B Zar" w:hint="cs"/>
          <w:sz w:val="28"/>
          <w:szCs w:val="28"/>
          <w:rtl/>
        </w:rPr>
        <w:t>ش</w:t>
      </w:r>
      <w:r w:rsidR="00235F05">
        <w:rPr>
          <w:rFonts w:cs="B Zar" w:hint="cs"/>
          <w:sz w:val="28"/>
          <w:szCs w:val="28"/>
          <w:rtl/>
        </w:rPr>
        <w:t>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ا م</w:t>
      </w:r>
      <w:r w:rsidR="00235F05">
        <w:rPr>
          <w:rFonts w:cs="B Zar" w:hint="cs"/>
          <w:sz w:val="28"/>
          <w:szCs w:val="28"/>
          <w:rtl/>
        </w:rPr>
        <w:t>ي</w:t>
      </w:r>
      <w:r w:rsidRPr="00F617B0">
        <w:rPr>
          <w:rFonts w:cs="B Zar" w:hint="cs"/>
          <w:sz w:val="28"/>
          <w:szCs w:val="28"/>
          <w:rtl/>
        </w:rPr>
        <w:t>دان</w:t>
      </w:r>
      <w:r w:rsidR="00235F05">
        <w:rPr>
          <w:rFonts w:cs="B Zar" w:hint="cs"/>
          <w:sz w:val="28"/>
          <w:szCs w:val="28"/>
          <w:rtl/>
        </w:rPr>
        <w:t>ي</w:t>
      </w:r>
      <w:r w:rsidRPr="00F617B0">
        <w:rPr>
          <w:rFonts w:cs="B Zar" w:hint="cs"/>
          <w:sz w:val="28"/>
          <w:szCs w:val="28"/>
          <w:rtl/>
        </w:rPr>
        <w:t xml:space="preserve"> قابل بررس</w:t>
      </w:r>
      <w:r w:rsidR="00235F05">
        <w:rPr>
          <w:rFonts w:cs="B Zar" w:hint="cs"/>
          <w:sz w:val="28"/>
          <w:szCs w:val="28"/>
          <w:rtl/>
        </w:rPr>
        <w:t>ي</w:t>
      </w:r>
      <w:r w:rsidRPr="00F617B0">
        <w:rPr>
          <w:rFonts w:cs="B Zar" w:hint="cs"/>
          <w:sz w:val="28"/>
          <w:szCs w:val="28"/>
          <w:rtl/>
        </w:rPr>
        <w:t xml:space="preserve"> است. بعض</w:t>
      </w:r>
      <w:r w:rsidR="00235F05">
        <w:rPr>
          <w:rFonts w:cs="B Zar" w:hint="cs"/>
          <w:sz w:val="28"/>
          <w:szCs w:val="28"/>
          <w:rtl/>
        </w:rPr>
        <w:t>ي</w:t>
      </w:r>
      <w:r w:rsidRPr="00F617B0">
        <w:rPr>
          <w:rFonts w:cs="B Zar" w:hint="cs"/>
          <w:sz w:val="28"/>
          <w:szCs w:val="28"/>
          <w:rtl/>
        </w:rPr>
        <w:t xml:space="preserve"> از اوقات با</w:t>
      </w:r>
      <w:r w:rsidR="00235F05">
        <w:rPr>
          <w:rFonts w:cs="B Zar" w:hint="cs"/>
          <w:sz w:val="28"/>
          <w:szCs w:val="28"/>
          <w:rtl/>
        </w:rPr>
        <w:t>ي</w:t>
      </w:r>
      <w:r w:rsidRPr="00F617B0">
        <w:rPr>
          <w:rFonts w:cs="B Zar" w:hint="cs"/>
          <w:sz w:val="28"/>
          <w:szCs w:val="28"/>
          <w:rtl/>
        </w:rPr>
        <w:t>د برا</w:t>
      </w:r>
      <w:r w:rsidR="00235F05">
        <w:rPr>
          <w:rFonts w:cs="B Zar" w:hint="cs"/>
          <w:sz w:val="28"/>
          <w:szCs w:val="28"/>
          <w:rtl/>
        </w:rPr>
        <w:t>ي</w:t>
      </w:r>
      <w:r w:rsidRPr="00F617B0">
        <w:rPr>
          <w:rFonts w:cs="B Zar" w:hint="cs"/>
          <w:sz w:val="28"/>
          <w:szCs w:val="28"/>
          <w:rtl/>
        </w:rPr>
        <w:t xml:space="preserve"> ن</w:t>
      </w:r>
      <w:r w:rsidR="00235F05">
        <w:rPr>
          <w:rFonts w:cs="B Zar" w:hint="cs"/>
          <w:sz w:val="28"/>
          <w:szCs w:val="28"/>
          <w:rtl/>
        </w:rPr>
        <w:t>ي</w:t>
      </w:r>
      <w:r w:rsidRPr="00F617B0">
        <w:rPr>
          <w:rFonts w:cs="B Zar" w:hint="cs"/>
          <w:sz w:val="28"/>
          <w:szCs w:val="28"/>
          <w:rtl/>
        </w:rPr>
        <w:t>ل به مقصود از چند روش بهره بگ</w:t>
      </w:r>
      <w:r w:rsidR="00235F05">
        <w:rPr>
          <w:rFonts w:cs="B Zar" w:hint="cs"/>
          <w:sz w:val="28"/>
          <w:szCs w:val="28"/>
          <w:rtl/>
        </w:rPr>
        <w:t>ي</w:t>
      </w:r>
      <w:r w:rsidRPr="00F617B0">
        <w:rPr>
          <w:rFonts w:cs="B Zar" w:hint="cs"/>
          <w:sz w:val="28"/>
          <w:szCs w:val="28"/>
          <w:rtl/>
        </w:rPr>
        <w:t>رد و هر بخش</w:t>
      </w:r>
      <w:r w:rsidR="00235F05">
        <w:rPr>
          <w:rFonts w:cs="B Zar" w:hint="cs"/>
          <w:sz w:val="28"/>
          <w:szCs w:val="28"/>
          <w:rtl/>
        </w:rPr>
        <w:t>ي</w:t>
      </w:r>
      <w:r w:rsidRPr="00F617B0">
        <w:rPr>
          <w:rFonts w:cs="B Zar" w:hint="cs"/>
          <w:sz w:val="28"/>
          <w:szCs w:val="28"/>
          <w:rtl/>
        </w:rPr>
        <w:t xml:space="preserve"> از تحق</w:t>
      </w:r>
      <w:r w:rsidR="00235F05">
        <w:rPr>
          <w:rFonts w:cs="B Zar" w:hint="cs"/>
          <w:sz w:val="28"/>
          <w:szCs w:val="28"/>
          <w:rtl/>
        </w:rPr>
        <w:t>ي</w:t>
      </w:r>
      <w:r w:rsidRPr="00F617B0">
        <w:rPr>
          <w:rFonts w:cs="B Zar" w:hint="cs"/>
          <w:sz w:val="28"/>
          <w:szCs w:val="28"/>
          <w:rtl/>
        </w:rPr>
        <w:t>ق خود را با روش خاص</w:t>
      </w:r>
      <w:r w:rsidR="00235F05">
        <w:rPr>
          <w:rFonts w:cs="B Zar" w:hint="cs"/>
          <w:sz w:val="28"/>
          <w:szCs w:val="28"/>
          <w:rtl/>
        </w:rPr>
        <w:t>ي</w:t>
      </w:r>
      <w:r w:rsidRPr="00F617B0">
        <w:rPr>
          <w:rFonts w:cs="B Zar" w:hint="cs"/>
          <w:sz w:val="28"/>
          <w:szCs w:val="28"/>
          <w:rtl/>
        </w:rPr>
        <w:t xml:space="preserve"> تأم</w:t>
      </w:r>
      <w:r w:rsidR="00235F05">
        <w:rPr>
          <w:rFonts w:cs="B Zar" w:hint="cs"/>
          <w:sz w:val="28"/>
          <w:szCs w:val="28"/>
          <w:rtl/>
        </w:rPr>
        <w:t>ي</w:t>
      </w:r>
      <w:r w:rsidRPr="00F617B0">
        <w:rPr>
          <w:rFonts w:cs="B Zar" w:hint="cs"/>
          <w:sz w:val="28"/>
          <w:szCs w:val="28"/>
          <w:rtl/>
        </w:rPr>
        <w:t>ن کند و انتخاب روش تحق</w:t>
      </w:r>
      <w:r w:rsidR="00235F05">
        <w:rPr>
          <w:rFonts w:cs="B Zar" w:hint="cs"/>
          <w:sz w:val="28"/>
          <w:szCs w:val="28"/>
          <w:rtl/>
        </w:rPr>
        <w:t>ي</w:t>
      </w:r>
      <w:r w:rsidRPr="00F617B0">
        <w:rPr>
          <w:rFonts w:cs="B Zar" w:hint="cs"/>
          <w:sz w:val="28"/>
          <w:szCs w:val="28"/>
          <w:rtl/>
        </w:rPr>
        <w:t xml:space="preserve">ق تابع مسئله </w:t>
      </w:r>
      <w:r w:rsidR="00235F05">
        <w:rPr>
          <w:rFonts w:cs="B Zar" w:hint="cs"/>
          <w:sz w:val="28"/>
          <w:szCs w:val="28"/>
          <w:rtl/>
        </w:rPr>
        <w:t>ي</w:t>
      </w:r>
      <w:r w:rsidRPr="00F617B0">
        <w:rPr>
          <w:rFonts w:cs="B Zar" w:hint="cs"/>
          <w:sz w:val="28"/>
          <w:szCs w:val="28"/>
          <w:rtl/>
        </w:rPr>
        <w:t>ا به عبارت بهتر تابع فرض</w:t>
      </w:r>
      <w:r w:rsidR="00235F05">
        <w:rPr>
          <w:rFonts w:cs="B Zar" w:hint="cs"/>
          <w:sz w:val="28"/>
          <w:szCs w:val="28"/>
          <w:rtl/>
        </w:rPr>
        <w:t>ي</w:t>
      </w:r>
      <w:r w:rsidRPr="00F617B0">
        <w:rPr>
          <w:rFonts w:cs="B Zar" w:hint="cs"/>
          <w:sz w:val="28"/>
          <w:szCs w:val="28"/>
          <w:rtl/>
        </w:rPr>
        <w:t xml:space="preserve">ه </w:t>
      </w:r>
      <w:r w:rsidR="00235F05">
        <w:rPr>
          <w:rFonts w:cs="B Zar" w:hint="cs"/>
          <w:sz w:val="28"/>
          <w:szCs w:val="28"/>
          <w:rtl/>
        </w:rPr>
        <w:t>ي</w:t>
      </w:r>
      <w:r w:rsidRPr="00F617B0">
        <w:rPr>
          <w:rFonts w:cs="B Zar" w:hint="cs"/>
          <w:sz w:val="28"/>
          <w:szCs w:val="28"/>
          <w:rtl/>
        </w:rPr>
        <w:t>ا فرض</w:t>
      </w:r>
      <w:r w:rsidR="00235F05">
        <w:rPr>
          <w:rFonts w:cs="B Zar" w:hint="cs"/>
          <w:sz w:val="28"/>
          <w:szCs w:val="28"/>
          <w:rtl/>
        </w:rPr>
        <w:t>ي</w:t>
      </w:r>
      <w:r w:rsidRPr="00F617B0">
        <w:rPr>
          <w:rFonts w:cs="B Zar" w:hint="cs"/>
          <w:sz w:val="28"/>
          <w:szCs w:val="28"/>
          <w:rtl/>
        </w:rPr>
        <w:t>ات تحق</w:t>
      </w:r>
      <w:r w:rsidR="00235F05">
        <w:rPr>
          <w:rFonts w:cs="B Zar" w:hint="cs"/>
          <w:sz w:val="28"/>
          <w:szCs w:val="28"/>
          <w:rtl/>
        </w:rPr>
        <w:t>ي</w:t>
      </w:r>
      <w:r w:rsidRPr="00F617B0">
        <w:rPr>
          <w:rFonts w:cs="B Zar" w:hint="cs"/>
          <w:sz w:val="28"/>
          <w:szCs w:val="28"/>
          <w:rtl/>
        </w:rPr>
        <w:t>ق است. ناگفته نماند که در کنار تناسب روش</w:t>
      </w:r>
      <w:r w:rsidR="00235F05">
        <w:rPr>
          <w:rFonts w:cs="B Zar" w:hint="cs"/>
          <w:sz w:val="28"/>
          <w:szCs w:val="28"/>
          <w:rtl/>
        </w:rPr>
        <w:t>ي</w:t>
      </w:r>
      <w:r w:rsidRPr="00F617B0">
        <w:rPr>
          <w:rFonts w:cs="B Zar" w:hint="cs"/>
          <w:sz w:val="28"/>
          <w:szCs w:val="28"/>
          <w:rtl/>
        </w:rPr>
        <w:t>، تناسب زمان</w:t>
      </w:r>
      <w:r w:rsidR="00235F05">
        <w:rPr>
          <w:rFonts w:cs="B Zar" w:hint="cs"/>
          <w:sz w:val="28"/>
          <w:szCs w:val="28"/>
          <w:rtl/>
        </w:rPr>
        <w:t>ي</w:t>
      </w:r>
      <w:r w:rsidRPr="00F617B0">
        <w:rPr>
          <w:rFonts w:cs="B Zar" w:hint="cs"/>
          <w:sz w:val="28"/>
          <w:szCs w:val="28"/>
          <w:rtl/>
        </w:rPr>
        <w:t xml:space="preserve"> هم بس</w:t>
      </w:r>
      <w:r w:rsidR="00235F05">
        <w:rPr>
          <w:rFonts w:cs="B Zar" w:hint="cs"/>
          <w:sz w:val="28"/>
          <w:szCs w:val="28"/>
          <w:rtl/>
        </w:rPr>
        <w:t>ي</w:t>
      </w:r>
      <w:r w:rsidRPr="00F617B0">
        <w:rPr>
          <w:rFonts w:cs="B Zar" w:hint="cs"/>
          <w:sz w:val="28"/>
          <w:szCs w:val="28"/>
          <w:rtl/>
        </w:rPr>
        <w:t xml:space="preserve">ار مهم </w:t>
      </w:r>
      <w:r w:rsidRPr="00F617B0">
        <w:rPr>
          <w:rFonts w:cs="B Zar" w:hint="cs"/>
          <w:sz w:val="28"/>
          <w:szCs w:val="28"/>
          <w:rtl/>
        </w:rPr>
        <w:lastRenderedPageBreak/>
        <w:t>است. گاه</w:t>
      </w:r>
      <w:r w:rsidR="00235F05">
        <w:rPr>
          <w:rFonts w:cs="B Zar" w:hint="cs"/>
          <w:sz w:val="28"/>
          <w:szCs w:val="28"/>
          <w:rtl/>
        </w:rPr>
        <w:t>ي</w:t>
      </w:r>
      <w:r w:rsidRPr="00F617B0">
        <w:rPr>
          <w:rFonts w:cs="B Zar" w:hint="cs"/>
          <w:sz w:val="28"/>
          <w:szCs w:val="28"/>
          <w:rtl/>
        </w:rPr>
        <w:t xml:space="preserve"> برخ</w:t>
      </w:r>
      <w:r w:rsidR="00235F05">
        <w:rPr>
          <w:rFonts w:cs="B Zar" w:hint="cs"/>
          <w:sz w:val="28"/>
          <w:szCs w:val="28"/>
          <w:rtl/>
        </w:rPr>
        <w:t>ي</w:t>
      </w:r>
      <w:r w:rsidRPr="00F617B0">
        <w:rPr>
          <w:rFonts w:cs="B Zar" w:hint="cs"/>
          <w:sz w:val="28"/>
          <w:szCs w:val="28"/>
          <w:rtl/>
        </w:rPr>
        <w:t xml:space="preserve"> پژوهش‌ها با</w:t>
      </w:r>
      <w:r w:rsidR="00235F05">
        <w:rPr>
          <w:rFonts w:cs="B Zar" w:hint="cs"/>
          <w:sz w:val="28"/>
          <w:szCs w:val="28"/>
          <w:rtl/>
        </w:rPr>
        <w:t>ي</w:t>
      </w:r>
      <w:r w:rsidRPr="00F617B0">
        <w:rPr>
          <w:rFonts w:cs="B Zar" w:hint="cs"/>
          <w:sz w:val="28"/>
          <w:szCs w:val="28"/>
          <w:rtl/>
        </w:rPr>
        <w:t>د در ظرف زمان</w:t>
      </w:r>
      <w:r w:rsidR="00235F05">
        <w:rPr>
          <w:rFonts w:cs="B Zar" w:hint="cs"/>
          <w:sz w:val="28"/>
          <w:szCs w:val="28"/>
          <w:rtl/>
        </w:rPr>
        <w:t>ي</w:t>
      </w:r>
      <w:r w:rsidRPr="00F617B0">
        <w:rPr>
          <w:rFonts w:cs="B Zar" w:hint="cs"/>
          <w:sz w:val="28"/>
          <w:szCs w:val="28"/>
          <w:rtl/>
        </w:rPr>
        <w:t xml:space="preserve"> خود انجام گ</w:t>
      </w:r>
      <w:r w:rsidR="00235F05">
        <w:rPr>
          <w:rFonts w:cs="B Zar" w:hint="cs"/>
          <w:sz w:val="28"/>
          <w:szCs w:val="28"/>
          <w:rtl/>
        </w:rPr>
        <w:t>ي</w:t>
      </w:r>
      <w:r w:rsidRPr="00F617B0">
        <w:rPr>
          <w:rFonts w:cs="B Zar" w:hint="cs"/>
          <w:sz w:val="28"/>
          <w:szCs w:val="28"/>
          <w:rtl/>
        </w:rPr>
        <w:t>رد مانند د</w:t>
      </w:r>
      <w:r w:rsidR="00235F05">
        <w:rPr>
          <w:rFonts w:cs="B Zar" w:hint="cs"/>
          <w:sz w:val="28"/>
          <w:szCs w:val="28"/>
          <w:rtl/>
        </w:rPr>
        <w:t>ي</w:t>
      </w:r>
      <w:r w:rsidRPr="00F617B0">
        <w:rPr>
          <w:rFonts w:cs="B Zar" w:hint="cs"/>
          <w:sz w:val="28"/>
          <w:szCs w:val="28"/>
          <w:rtl/>
        </w:rPr>
        <w:t>دگاه راهپ</w:t>
      </w:r>
      <w:r w:rsidR="00235F05">
        <w:rPr>
          <w:rFonts w:cs="B Zar" w:hint="cs"/>
          <w:sz w:val="28"/>
          <w:szCs w:val="28"/>
          <w:rtl/>
        </w:rPr>
        <w:t>ي</w:t>
      </w:r>
      <w:r w:rsidRPr="00F617B0">
        <w:rPr>
          <w:rFonts w:cs="B Zar" w:hint="cs"/>
          <w:sz w:val="28"/>
          <w:szCs w:val="28"/>
          <w:rtl/>
        </w:rPr>
        <w:t>مايان 22 بهمن سال (90) درباره علت حضور م</w:t>
      </w:r>
      <w:r w:rsidR="00235F05">
        <w:rPr>
          <w:rFonts w:cs="B Zar" w:hint="cs"/>
          <w:sz w:val="28"/>
          <w:szCs w:val="28"/>
          <w:rtl/>
        </w:rPr>
        <w:t>ي</w:t>
      </w:r>
      <w:r w:rsidRPr="00F617B0">
        <w:rPr>
          <w:rFonts w:cs="B Zar" w:hint="cs"/>
          <w:sz w:val="28"/>
          <w:szCs w:val="28"/>
          <w:rtl/>
        </w:rPr>
        <w:t>ل</w:t>
      </w:r>
      <w:r w:rsidR="00235F05">
        <w:rPr>
          <w:rFonts w:cs="B Zar" w:hint="cs"/>
          <w:sz w:val="28"/>
          <w:szCs w:val="28"/>
          <w:rtl/>
        </w:rPr>
        <w:t>ي</w:t>
      </w:r>
      <w:r w:rsidRPr="00F617B0">
        <w:rPr>
          <w:rFonts w:cs="B Zar" w:hint="cs"/>
          <w:sz w:val="28"/>
          <w:szCs w:val="28"/>
          <w:rtl/>
        </w:rPr>
        <w:t>وني مردم و مانند آن؛</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نکته مهم د</w:t>
      </w:r>
      <w:r w:rsidR="00235F05">
        <w:rPr>
          <w:rFonts w:cs="B Zar" w:hint="cs"/>
          <w:sz w:val="28"/>
          <w:szCs w:val="28"/>
          <w:rtl/>
        </w:rPr>
        <w:t>ي</w:t>
      </w:r>
      <w:r w:rsidRPr="00F617B0">
        <w:rPr>
          <w:rFonts w:cs="B Zar" w:hint="cs"/>
          <w:sz w:val="28"/>
          <w:szCs w:val="28"/>
          <w:rtl/>
        </w:rPr>
        <w:t>گر ا</w:t>
      </w:r>
      <w:r w:rsidR="00235F05">
        <w:rPr>
          <w:rFonts w:cs="B Zar" w:hint="cs"/>
          <w:sz w:val="28"/>
          <w:szCs w:val="28"/>
          <w:rtl/>
        </w:rPr>
        <w:t>ي</w:t>
      </w:r>
      <w:r w:rsidRPr="00F617B0">
        <w:rPr>
          <w:rFonts w:cs="B Zar" w:hint="cs"/>
          <w:sz w:val="28"/>
          <w:szCs w:val="28"/>
          <w:rtl/>
        </w:rPr>
        <w:t>نکه مسئله پژوهش</w:t>
      </w:r>
      <w:r w:rsidR="00235F05">
        <w:rPr>
          <w:rFonts w:cs="B Zar" w:hint="cs"/>
          <w:sz w:val="28"/>
          <w:szCs w:val="28"/>
          <w:rtl/>
        </w:rPr>
        <w:t>ي</w:t>
      </w:r>
      <w:r w:rsidRPr="00F617B0">
        <w:rPr>
          <w:rFonts w:cs="B Zar" w:hint="cs"/>
          <w:sz w:val="28"/>
          <w:szCs w:val="28"/>
          <w:rtl/>
        </w:rPr>
        <w:t xml:space="preserve"> نبا</w:t>
      </w:r>
      <w:r w:rsidR="00235F05">
        <w:rPr>
          <w:rFonts w:cs="B Zar" w:hint="cs"/>
          <w:sz w:val="28"/>
          <w:szCs w:val="28"/>
          <w:rtl/>
        </w:rPr>
        <w:t>ي</w:t>
      </w:r>
      <w:r w:rsidRPr="00F617B0">
        <w:rPr>
          <w:rFonts w:cs="B Zar" w:hint="cs"/>
          <w:sz w:val="28"/>
          <w:szCs w:val="28"/>
          <w:rtl/>
        </w:rPr>
        <w:t>د ابهام مفهوم</w:t>
      </w:r>
      <w:r w:rsidR="00235F05">
        <w:rPr>
          <w:rFonts w:cs="B Zar" w:hint="cs"/>
          <w:sz w:val="28"/>
          <w:szCs w:val="28"/>
          <w:rtl/>
        </w:rPr>
        <w:t>ي</w:t>
      </w:r>
      <w:r w:rsidRPr="00F617B0">
        <w:rPr>
          <w:rFonts w:cs="B Zar" w:hint="cs"/>
          <w:sz w:val="28"/>
          <w:szCs w:val="28"/>
          <w:rtl/>
        </w:rPr>
        <w:t xml:space="preserve"> و مصداق</w:t>
      </w:r>
      <w:r w:rsidR="00235F05">
        <w:rPr>
          <w:rFonts w:cs="B Zar" w:hint="cs"/>
          <w:sz w:val="28"/>
          <w:szCs w:val="28"/>
          <w:rtl/>
        </w:rPr>
        <w:t>ي</w:t>
      </w:r>
      <w:r w:rsidRPr="00F617B0">
        <w:rPr>
          <w:rFonts w:cs="B Zar" w:hint="cs"/>
          <w:sz w:val="28"/>
          <w:szCs w:val="28"/>
          <w:rtl/>
        </w:rPr>
        <w:t xml:space="preserve"> داشته باشد بلکه سؤال اصل</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 با</w:t>
      </w:r>
      <w:r w:rsidR="00235F05">
        <w:rPr>
          <w:rFonts w:cs="B Zar" w:hint="cs"/>
          <w:sz w:val="28"/>
          <w:szCs w:val="28"/>
          <w:rtl/>
        </w:rPr>
        <w:t>ي</w:t>
      </w:r>
      <w:r w:rsidRPr="00F617B0">
        <w:rPr>
          <w:rFonts w:cs="B Zar" w:hint="cs"/>
          <w:sz w:val="28"/>
          <w:szCs w:val="28"/>
          <w:rtl/>
        </w:rPr>
        <w:t>د به گونه‌ا</w:t>
      </w:r>
      <w:r w:rsidR="00235F05">
        <w:rPr>
          <w:rFonts w:cs="B Zar" w:hint="cs"/>
          <w:sz w:val="28"/>
          <w:szCs w:val="28"/>
          <w:rtl/>
        </w:rPr>
        <w:t>ي</w:t>
      </w:r>
      <w:r w:rsidRPr="00F617B0">
        <w:rPr>
          <w:rFonts w:cs="B Zar" w:hint="cs"/>
          <w:sz w:val="28"/>
          <w:szCs w:val="28"/>
          <w:rtl/>
        </w:rPr>
        <w:t xml:space="preserve"> طراح</w:t>
      </w:r>
      <w:r w:rsidR="00235F05">
        <w:rPr>
          <w:rFonts w:cs="B Zar" w:hint="cs"/>
          <w:sz w:val="28"/>
          <w:szCs w:val="28"/>
          <w:rtl/>
        </w:rPr>
        <w:t>ي</w:t>
      </w:r>
      <w:r w:rsidRPr="00F617B0">
        <w:rPr>
          <w:rFonts w:cs="B Zar" w:hint="cs"/>
          <w:sz w:val="28"/>
          <w:szCs w:val="28"/>
          <w:rtl/>
        </w:rPr>
        <w:t xml:space="preserve"> شده باشدکه تا آخر به عنوان خط راهنما</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 محقق را در فراز و نش</w:t>
      </w:r>
      <w:r w:rsidR="00235F05">
        <w:rPr>
          <w:rFonts w:cs="B Zar" w:hint="cs"/>
          <w:sz w:val="28"/>
          <w:szCs w:val="28"/>
          <w:rtl/>
        </w:rPr>
        <w:t>ي</w:t>
      </w:r>
      <w:r w:rsidRPr="00F617B0">
        <w:rPr>
          <w:rFonts w:cs="B Zar" w:hint="cs"/>
          <w:sz w:val="28"/>
          <w:szCs w:val="28"/>
          <w:rtl/>
        </w:rPr>
        <w:t>ب‌ها</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 هدا</w:t>
      </w:r>
      <w:r w:rsidR="00235F05">
        <w:rPr>
          <w:rFonts w:cs="B Zar" w:hint="cs"/>
          <w:sz w:val="28"/>
          <w:szCs w:val="28"/>
          <w:rtl/>
        </w:rPr>
        <w:t>ي</w:t>
      </w:r>
      <w:r w:rsidRPr="00F617B0">
        <w:rPr>
          <w:rFonts w:cs="B Zar" w:hint="cs"/>
          <w:sz w:val="28"/>
          <w:szCs w:val="28"/>
          <w:rtl/>
        </w:rPr>
        <w:t>ت و همراه</w:t>
      </w:r>
      <w:r w:rsidR="00235F05">
        <w:rPr>
          <w:rFonts w:cs="B Zar" w:hint="cs"/>
          <w:sz w:val="28"/>
          <w:szCs w:val="28"/>
          <w:rtl/>
        </w:rPr>
        <w:t>ي</w:t>
      </w:r>
      <w:r w:rsidRPr="00F617B0">
        <w:rPr>
          <w:rFonts w:cs="B Zar" w:hint="cs"/>
          <w:sz w:val="28"/>
          <w:szCs w:val="28"/>
          <w:rtl/>
        </w:rPr>
        <w:t xml:space="preserve"> کند موضوعات</w:t>
      </w:r>
      <w:r w:rsidR="00235F05">
        <w:rPr>
          <w:rFonts w:cs="B Zar" w:hint="cs"/>
          <w:sz w:val="28"/>
          <w:szCs w:val="28"/>
          <w:rtl/>
        </w:rPr>
        <w:t>ي</w:t>
      </w:r>
      <w:r w:rsidRPr="00F617B0">
        <w:rPr>
          <w:rFonts w:cs="B Zar" w:hint="cs"/>
          <w:sz w:val="28"/>
          <w:szCs w:val="28"/>
          <w:rtl/>
        </w:rPr>
        <w:t xml:space="preserve"> مانند علم، سکولار، فم</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سم، آزاد</w:t>
      </w:r>
      <w:r w:rsidR="00235F05">
        <w:rPr>
          <w:rFonts w:cs="B Zar" w:hint="cs"/>
          <w:sz w:val="28"/>
          <w:szCs w:val="28"/>
          <w:rtl/>
        </w:rPr>
        <w:t>ي</w:t>
      </w:r>
      <w:r w:rsidRPr="00F617B0">
        <w:rPr>
          <w:rFonts w:cs="B Zar" w:hint="cs"/>
          <w:sz w:val="28"/>
          <w:szCs w:val="28"/>
          <w:rtl/>
        </w:rPr>
        <w:t>، ‌روشنفکر</w:t>
      </w:r>
      <w:r w:rsidR="00235F05">
        <w:rPr>
          <w:rFonts w:cs="B Zar" w:hint="cs"/>
          <w:sz w:val="28"/>
          <w:szCs w:val="28"/>
          <w:rtl/>
        </w:rPr>
        <w:t>ي</w:t>
      </w:r>
      <w:r w:rsidRPr="00F617B0">
        <w:rPr>
          <w:rFonts w:cs="B Zar" w:hint="cs"/>
          <w:sz w:val="28"/>
          <w:szCs w:val="28"/>
          <w:rtl/>
        </w:rPr>
        <w:t xml:space="preserve"> و مانند آن بس</w:t>
      </w:r>
      <w:r w:rsidR="00235F05">
        <w:rPr>
          <w:rFonts w:cs="B Zar" w:hint="cs"/>
          <w:sz w:val="28"/>
          <w:szCs w:val="28"/>
          <w:rtl/>
        </w:rPr>
        <w:t>ي</w:t>
      </w:r>
      <w:r w:rsidRPr="00F617B0">
        <w:rPr>
          <w:rFonts w:cs="B Zar" w:hint="cs"/>
          <w:sz w:val="28"/>
          <w:szCs w:val="28"/>
          <w:rtl/>
        </w:rPr>
        <w:t>ار مبهم و کل</w:t>
      </w:r>
      <w:r w:rsidR="00235F05">
        <w:rPr>
          <w:rFonts w:cs="B Zar" w:hint="cs"/>
          <w:sz w:val="28"/>
          <w:szCs w:val="28"/>
          <w:rtl/>
        </w:rPr>
        <w:t>ي</w:t>
      </w:r>
      <w:r w:rsidRPr="00F617B0">
        <w:rPr>
          <w:rFonts w:cs="B Zar" w:hint="cs"/>
          <w:sz w:val="28"/>
          <w:szCs w:val="28"/>
          <w:rtl/>
        </w:rPr>
        <w:t xml:space="preserve"> است. با</w:t>
      </w:r>
      <w:r w:rsidR="00235F05">
        <w:rPr>
          <w:rFonts w:cs="B Zar" w:hint="cs"/>
          <w:sz w:val="28"/>
          <w:szCs w:val="28"/>
          <w:rtl/>
        </w:rPr>
        <w:t>ي</w:t>
      </w:r>
      <w:r w:rsidRPr="00F617B0">
        <w:rPr>
          <w:rFonts w:cs="B Zar" w:hint="cs"/>
          <w:sz w:val="28"/>
          <w:szCs w:val="28"/>
          <w:rtl/>
        </w:rPr>
        <w:t>د از ابتدا ابهام مفهوم</w:t>
      </w:r>
      <w:r w:rsidR="00235F05">
        <w:rPr>
          <w:rFonts w:cs="B Zar" w:hint="cs"/>
          <w:sz w:val="28"/>
          <w:szCs w:val="28"/>
          <w:rtl/>
        </w:rPr>
        <w:t>ي</w:t>
      </w:r>
      <w:r w:rsidRPr="00F617B0">
        <w:rPr>
          <w:rFonts w:cs="B Zar" w:hint="cs"/>
          <w:sz w:val="28"/>
          <w:szCs w:val="28"/>
          <w:rtl/>
        </w:rPr>
        <w:t xml:space="preserve"> و مصداق</w:t>
      </w:r>
      <w:r w:rsidR="00235F05">
        <w:rPr>
          <w:rFonts w:cs="B Zar" w:hint="cs"/>
          <w:sz w:val="28"/>
          <w:szCs w:val="28"/>
          <w:rtl/>
        </w:rPr>
        <w:t>ي</w:t>
      </w:r>
      <w:r w:rsidRPr="00F617B0">
        <w:rPr>
          <w:rFonts w:cs="B Zar" w:hint="cs"/>
          <w:sz w:val="28"/>
          <w:szCs w:val="28"/>
          <w:rtl/>
        </w:rPr>
        <w:t xml:space="preserve"> هر </w:t>
      </w:r>
      <w:r w:rsidR="00235F05">
        <w:rPr>
          <w:rFonts w:cs="B Zar" w:hint="cs"/>
          <w:sz w:val="28"/>
          <w:szCs w:val="28"/>
          <w:rtl/>
        </w:rPr>
        <w:t>ي</w:t>
      </w:r>
      <w:r w:rsidRPr="00F617B0">
        <w:rPr>
          <w:rFonts w:cs="B Zar" w:hint="cs"/>
          <w:sz w:val="28"/>
          <w:szCs w:val="28"/>
          <w:rtl/>
        </w:rPr>
        <w:t>ک از تحق</w:t>
      </w:r>
      <w:r w:rsidR="00235F05">
        <w:rPr>
          <w:rFonts w:cs="B Zar" w:hint="cs"/>
          <w:sz w:val="28"/>
          <w:szCs w:val="28"/>
          <w:rtl/>
        </w:rPr>
        <w:t>ي</w:t>
      </w:r>
      <w:r w:rsidRPr="00F617B0">
        <w:rPr>
          <w:rFonts w:cs="B Zar" w:hint="cs"/>
          <w:sz w:val="28"/>
          <w:szCs w:val="28"/>
          <w:rtl/>
        </w:rPr>
        <w:t>قات به وضوح روشن شود تا گرفتار ح</w:t>
      </w:r>
      <w:r w:rsidR="00235F05">
        <w:rPr>
          <w:rFonts w:cs="B Zar" w:hint="cs"/>
          <w:sz w:val="28"/>
          <w:szCs w:val="28"/>
          <w:rtl/>
        </w:rPr>
        <w:t>ي</w:t>
      </w:r>
      <w:r w:rsidRPr="00F617B0">
        <w:rPr>
          <w:rFonts w:cs="B Zar" w:hint="cs"/>
          <w:sz w:val="28"/>
          <w:szCs w:val="28"/>
          <w:rtl/>
        </w:rPr>
        <w:t>ران</w:t>
      </w:r>
      <w:r w:rsidR="00235F05">
        <w:rPr>
          <w:rFonts w:cs="B Zar" w:hint="cs"/>
          <w:sz w:val="28"/>
          <w:szCs w:val="28"/>
          <w:rtl/>
        </w:rPr>
        <w:t>ي</w:t>
      </w:r>
      <w:r w:rsidRPr="00F617B0">
        <w:rPr>
          <w:rFonts w:cs="B Zar" w:hint="cs"/>
          <w:sz w:val="28"/>
          <w:szCs w:val="28"/>
          <w:rtl/>
        </w:rPr>
        <w:t xml:space="preserve"> و سردرگم</w:t>
      </w:r>
      <w:r w:rsidR="00235F05">
        <w:rPr>
          <w:rFonts w:cs="B Zar" w:hint="cs"/>
          <w:sz w:val="28"/>
          <w:szCs w:val="28"/>
          <w:rtl/>
        </w:rPr>
        <w:t>ي</w:t>
      </w:r>
      <w:r w:rsidRPr="00F617B0">
        <w:rPr>
          <w:rFonts w:cs="B Zar" w:hint="cs"/>
          <w:sz w:val="28"/>
          <w:szCs w:val="28"/>
          <w:rtl/>
        </w:rPr>
        <w:t xml:space="preserve"> در ح</w:t>
      </w:r>
      <w:r w:rsidR="00235F05">
        <w:rPr>
          <w:rFonts w:cs="B Zar" w:hint="cs"/>
          <w:sz w:val="28"/>
          <w:szCs w:val="28"/>
          <w:rtl/>
        </w:rPr>
        <w:t>ي</w:t>
      </w:r>
      <w:r w:rsidRPr="00F617B0">
        <w:rPr>
          <w:rFonts w:cs="B Zar" w:hint="cs"/>
          <w:sz w:val="28"/>
          <w:szCs w:val="28"/>
          <w:rtl/>
        </w:rPr>
        <w:t>ن انجام تحق</w:t>
      </w:r>
      <w:r w:rsidR="00235F05">
        <w:rPr>
          <w:rFonts w:cs="B Zar" w:hint="cs"/>
          <w:sz w:val="28"/>
          <w:szCs w:val="28"/>
          <w:rtl/>
        </w:rPr>
        <w:t>ي</w:t>
      </w:r>
      <w:r w:rsidRPr="00F617B0">
        <w:rPr>
          <w:rFonts w:cs="B Zar" w:hint="cs"/>
          <w:sz w:val="28"/>
          <w:szCs w:val="28"/>
          <w:rtl/>
        </w:rPr>
        <w:t>ق نگرد</w:t>
      </w:r>
      <w:r w:rsidR="00235F05">
        <w:rPr>
          <w:rFonts w:cs="B Zar" w:hint="cs"/>
          <w:sz w:val="28"/>
          <w:szCs w:val="28"/>
          <w:rtl/>
        </w:rPr>
        <w:t>ي</w:t>
      </w:r>
      <w:r w:rsidRPr="00F617B0">
        <w:rPr>
          <w:rFonts w:cs="B Zar" w:hint="cs"/>
          <w:sz w:val="28"/>
          <w:szCs w:val="28"/>
          <w:rtl/>
        </w:rPr>
        <w:t>م.</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عناصر</w:t>
      </w:r>
      <w:r w:rsidR="00235F05">
        <w:rPr>
          <w:rFonts w:cs="B Zar" w:hint="cs"/>
          <w:sz w:val="28"/>
          <w:szCs w:val="28"/>
          <w:rtl/>
        </w:rPr>
        <w:t>ي</w:t>
      </w:r>
      <w:r w:rsidRPr="00F617B0">
        <w:rPr>
          <w:rFonts w:cs="B Zar" w:hint="cs"/>
          <w:sz w:val="28"/>
          <w:szCs w:val="28"/>
          <w:rtl/>
        </w:rPr>
        <w:t xml:space="preserve"> که درطرح </w:t>
      </w:r>
      <w:r w:rsidR="00235F05">
        <w:rPr>
          <w:rFonts w:cs="B Zar" w:hint="cs"/>
          <w:sz w:val="28"/>
          <w:szCs w:val="28"/>
          <w:rtl/>
        </w:rPr>
        <w:t>ي</w:t>
      </w:r>
      <w:r w:rsidRPr="00F617B0">
        <w:rPr>
          <w:rFonts w:cs="B Zar" w:hint="cs"/>
          <w:sz w:val="28"/>
          <w:szCs w:val="28"/>
          <w:rtl/>
        </w:rPr>
        <w:t>ک مسئله درست دخالت دارند فراوان است که از مهم‌تر</w:t>
      </w:r>
      <w:r w:rsidR="00235F05">
        <w:rPr>
          <w:rFonts w:cs="B Zar" w:hint="cs"/>
          <w:sz w:val="28"/>
          <w:szCs w:val="28"/>
          <w:rtl/>
        </w:rPr>
        <w:t>ي</w:t>
      </w:r>
      <w:r w:rsidRPr="00F617B0">
        <w:rPr>
          <w:rFonts w:cs="B Zar" w:hint="cs"/>
          <w:sz w:val="28"/>
          <w:szCs w:val="28"/>
          <w:rtl/>
        </w:rPr>
        <w:t>ن آنها تع</w:t>
      </w:r>
      <w:r w:rsidR="00235F05">
        <w:rPr>
          <w:rFonts w:cs="B Zar" w:hint="cs"/>
          <w:sz w:val="28"/>
          <w:szCs w:val="28"/>
          <w:rtl/>
        </w:rPr>
        <w:t>يي</w:t>
      </w:r>
      <w:r w:rsidRPr="00F617B0">
        <w:rPr>
          <w:rFonts w:cs="B Zar" w:hint="cs"/>
          <w:sz w:val="28"/>
          <w:szCs w:val="28"/>
          <w:rtl/>
        </w:rPr>
        <w:t>ن نوع مسئله، طرح دق</w:t>
      </w:r>
      <w:r w:rsidR="00235F05">
        <w:rPr>
          <w:rFonts w:cs="B Zar" w:hint="cs"/>
          <w:sz w:val="28"/>
          <w:szCs w:val="28"/>
          <w:rtl/>
        </w:rPr>
        <w:t>ي</w:t>
      </w:r>
      <w:r w:rsidRPr="00F617B0">
        <w:rPr>
          <w:rFonts w:cs="B Zar" w:hint="cs"/>
          <w:sz w:val="28"/>
          <w:szCs w:val="28"/>
          <w:rtl/>
        </w:rPr>
        <w:t>ق مسئله، مشخص کردن دامنه و قلمرو مسئله، تع</w:t>
      </w:r>
      <w:r w:rsidR="00235F05">
        <w:rPr>
          <w:rFonts w:cs="B Zar" w:hint="cs"/>
          <w:sz w:val="28"/>
          <w:szCs w:val="28"/>
          <w:rtl/>
        </w:rPr>
        <w:t>يي</w:t>
      </w:r>
      <w:r w:rsidRPr="00F617B0">
        <w:rPr>
          <w:rFonts w:cs="B Zar" w:hint="cs"/>
          <w:sz w:val="28"/>
          <w:szCs w:val="28"/>
          <w:rtl/>
        </w:rPr>
        <w:t>ن عنوان مناسب برا</w:t>
      </w:r>
      <w:r w:rsidR="00235F05">
        <w:rPr>
          <w:rFonts w:cs="B Zar" w:hint="cs"/>
          <w:sz w:val="28"/>
          <w:szCs w:val="28"/>
          <w:rtl/>
        </w:rPr>
        <w:t>ي</w:t>
      </w:r>
      <w:r w:rsidRPr="00F617B0">
        <w:rPr>
          <w:rFonts w:cs="B Zar" w:hint="cs"/>
          <w:sz w:val="28"/>
          <w:szCs w:val="28"/>
          <w:rtl/>
        </w:rPr>
        <w:t xml:space="preserve"> مسئله، شناخت پ</w:t>
      </w:r>
      <w:r w:rsidR="00235F05">
        <w:rPr>
          <w:rFonts w:cs="B Zar" w:hint="cs"/>
          <w:sz w:val="28"/>
          <w:szCs w:val="28"/>
          <w:rtl/>
        </w:rPr>
        <w:t>ي</w:t>
      </w:r>
      <w:r w:rsidRPr="00F617B0">
        <w:rPr>
          <w:rFonts w:cs="B Zar" w:hint="cs"/>
          <w:sz w:val="28"/>
          <w:szCs w:val="28"/>
          <w:rtl/>
        </w:rPr>
        <w:t>ش</w:t>
      </w:r>
      <w:r w:rsidR="00235F05">
        <w:rPr>
          <w:rFonts w:cs="B Zar" w:hint="cs"/>
          <w:sz w:val="28"/>
          <w:szCs w:val="28"/>
          <w:rtl/>
        </w:rPr>
        <w:t>ي</w:t>
      </w:r>
      <w:r w:rsidRPr="00F617B0">
        <w:rPr>
          <w:rFonts w:cs="B Zar" w:hint="cs"/>
          <w:sz w:val="28"/>
          <w:szCs w:val="28"/>
          <w:rtl/>
        </w:rPr>
        <w:t>نه و قدمت خود مسئله و شناخت پ</w:t>
      </w:r>
      <w:r w:rsidR="00235F05">
        <w:rPr>
          <w:rFonts w:cs="B Zar" w:hint="cs"/>
          <w:sz w:val="28"/>
          <w:szCs w:val="28"/>
          <w:rtl/>
        </w:rPr>
        <w:t>ي</w:t>
      </w:r>
      <w:r w:rsidRPr="00F617B0">
        <w:rPr>
          <w:rFonts w:cs="B Zar" w:hint="cs"/>
          <w:sz w:val="28"/>
          <w:szCs w:val="28"/>
          <w:rtl/>
        </w:rPr>
        <w:t>ش</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w:t>
      </w:r>
      <w:r w:rsidR="00235F05">
        <w:rPr>
          <w:rFonts w:cs="B Zar" w:hint="cs"/>
          <w:sz w:val="28"/>
          <w:szCs w:val="28"/>
          <w:rtl/>
        </w:rPr>
        <w:t>ي</w:t>
      </w:r>
      <w:r w:rsidRPr="00F617B0">
        <w:rPr>
          <w:rFonts w:cs="B Zar" w:hint="cs"/>
          <w:sz w:val="28"/>
          <w:szCs w:val="28"/>
          <w:rtl/>
        </w:rPr>
        <w:t xml:space="preserve"> آن، فرض</w:t>
      </w:r>
      <w:r w:rsidR="00235F05">
        <w:rPr>
          <w:rFonts w:cs="B Zar" w:hint="cs"/>
          <w:sz w:val="28"/>
          <w:szCs w:val="28"/>
          <w:rtl/>
        </w:rPr>
        <w:t>ي</w:t>
      </w:r>
      <w:r w:rsidRPr="00F617B0">
        <w:rPr>
          <w:rFonts w:cs="B Zar" w:hint="cs"/>
          <w:sz w:val="28"/>
          <w:szCs w:val="28"/>
          <w:rtl/>
        </w:rPr>
        <w:t>ه‌‌</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و روش‌شناس</w:t>
      </w:r>
      <w:r w:rsidR="00235F05">
        <w:rPr>
          <w:rFonts w:cs="B Zar" w:hint="cs"/>
          <w:sz w:val="28"/>
          <w:szCs w:val="28"/>
          <w:rtl/>
        </w:rPr>
        <w:t>ي</w:t>
      </w:r>
      <w:r w:rsidRPr="00F617B0">
        <w:rPr>
          <w:rFonts w:cs="B Zar" w:hint="cs"/>
          <w:sz w:val="28"/>
          <w:szCs w:val="28"/>
          <w:rtl/>
        </w:rPr>
        <w:t xml:space="preserve"> و لحاظ کردن موانع و مشکلات احتمال</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 و دسترس</w:t>
      </w:r>
      <w:r w:rsidR="00235F05">
        <w:rPr>
          <w:rFonts w:cs="B Zar" w:hint="cs"/>
          <w:sz w:val="28"/>
          <w:szCs w:val="28"/>
          <w:rtl/>
        </w:rPr>
        <w:t>ي</w:t>
      </w:r>
      <w:r w:rsidRPr="00F617B0">
        <w:rPr>
          <w:rFonts w:cs="B Zar" w:hint="cs"/>
          <w:sz w:val="28"/>
          <w:szCs w:val="28"/>
          <w:rtl/>
        </w:rPr>
        <w:t xml:space="preserve"> و آشنا</w:t>
      </w:r>
      <w:r w:rsidR="00235F05">
        <w:rPr>
          <w:rFonts w:cs="B Zar" w:hint="cs"/>
          <w:sz w:val="28"/>
          <w:szCs w:val="28"/>
          <w:rtl/>
        </w:rPr>
        <w:t>يي</w:t>
      </w:r>
      <w:r w:rsidRPr="00F617B0">
        <w:rPr>
          <w:rFonts w:cs="B Zar" w:hint="cs"/>
          <w:sz w:val="28"/>
          <w:szCs w:val="28"/>
          <w:rtl/>
        </w:rPr>
        <w:t xml:space="preserve"> با منابع تحق</w:t>
      </w:r>
      <w:r w:rsidR="00235F05">
        <w:rPr>
          <w:rFonts w:cs="B Zar" w:hint="cs"/>
          <w:sz w:val="28"/>
          <w:szCs w:val="28"/>
          <w:rtl/>
        </w:rPr>
        <w:t>ي</w:t>
      </w:r>
      <w:r w:rsidRPr="00F617B0">
        <w:rPr>
          <w:rFonts w:cs="B Zar" w:hint="cs"/>
          <w:sz w:val="28"/>
          <w:szCs w:val="28"/>
          <w:rtl/>
        </w:rPr>
        <w:t>ق از آن جمله هستند. محقق با</w:t>
      </w:r>
      <w:r w:rsidR="00235F05">
        <w:rPr>
          <w:rFonts w:cs="B Zar" w:hint="cs"/>
          <w:sz w:val="28"/>
          <w:szCs w:val="28"/>
          <w:rtl/>
        </w:rPr>
        <w:t>ي</w:t>
      </w:r>
      <w:r w:rsidRPr="00F617B0">
        <w:rPr>
          <w:rFonts w:cs="B Zar" w:hint="cs"/>
          <w:sz w:val="28"/>
          <w:szCs w:val="28"/>
          <w:rtl/>
        </w:rPr>
        <w:t>د با مسئله پژوهش</w:t>
      </w:r>
      <w:r w:rsidR="00235F05">
        <w:rPr>
          <w:rFonts w:cs="B Zar" w:hint="cs"/>
          <w:sz w:val="28"/>
          <w:szCs w:val="28"/>
          <w:rtl/>
        </w:rPr>
        <w:t>ي</w:t>
      </w:r>
      <w:r w:rsidRPr="00F617B0">
        <w:rPr>
          <w:rFonts w:cs="B Zar" w:hint="cs"/>
          <w:sz w:val="28"/>
          <w:szCs w:val="28"/>
          <w:rtl/>
        </w:rPr>
        <w:t xml:space="preserve"> خود ارتباط پ</w:t>
      </w:r>
      <w:r w:rsidR="00235F05">
        <w:rPr>
          <w:rFonts w:cs="B Zar" w:hint="cs"/>
          <w:sz w:val="28"/>
          <w:szCs w:val="28"/>
          <w:rtl/>
        </w:rPr>
        <w:t>ي</w:t>
      </w:r>
      <w:r w:rsidRPr="00F617B0">
        <w:rPr>
          <w:rFonts w:cs="B Zar" w:hint="cs"/>
          <w:sz w:val="28"/>
          <w:szCs w:val="28"/>
          <w:rtl/>
        </w:rPr>
        <w:t>دا کند، دامنه آن را بشناسد، آن را فهم کند و با در</w:t>
      </w:r>
      <w:r w:rsidR="00235F05">
        <w:rPr>
          <w:rFonts w:cs="B Zar" w:hint="cs"/>
          <w:sz w:val="28"/>
          <w:szCs w:val="28"/>
          <w:rtl/>
        </w:rPr>
        <w:t>ي</w:t>
      </w:r>
      <w:r w:rsidRPr="00F617B0">
        <w:rPr>
          <w:rFonts w:cs="B Zar" w:hint="cs"/>
          <w:sz w:val="28"/>
          <w:szCs w:val="28"/>
          <w:rtl/>
        </w:rPr>
        <w:t>افت درست جوانب مسئله، به فرض</w:t>
      </w:r>
      <w:r w:rsidR="00235F05">
        <w:rPr>
          <w:rFonts w:cs="B Zar" w:hint="cs"/>
          <w:sz w:val="28"/>
          <w:szCs w:val="28"/>
          <w:rtl/>
        </w:rPr>
        <w:t>ي</w:t>
      </w:r>
      <w:r w:rsidRPr="00F617B0">
        <w:rPr>
          <w:rFonts w:cs="B Zar" w:hint="cs"/>
          <w:sz w:val="28"/>
          <w:szCs w:val="28"/>
          <w:rtl/>
        </w:rPr>
        <w:t>ه‌</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اقدام کند و آنگاه که پاسخ حدس</w:t>
      </w:r>
      <w:r w:rsidR="00235F05">
        <w:rPr>
          <w:rFonts w:cs="B Zar" w:hint="cs"/>
          <w:sz w:val="28"/>
          <w:szCs w:val="28"/>
          <w:rtl/>
        </w:rPr>
        <w:t>ي</w:t>
      </w:r>
      <w:r w:rsidRPr="00F617B0">
        <w:rPr>
          <w:rFonts w:cs="B Zar" w:hint="cs"/>
          <w:sz w:val="28"/>
          <w:szCs w:val="28"/>
          <w:rtl/>
        </w:rPr>
        <w:t xml:space="preserve"> و اجمال</w:t>
      </w:r>
      <w:r w:rsidR="00235F05">
        <w:rPr>
          <w:rFonts w:cs="B Zar" w:hint="cs"/>
          <w:sz w:val="28"/>
          <w:szCs w:val="28"/>
          <w:rtl/>
        </w:rPr>
        <w:t>ي</w:t>
      </w:r>
      <w:r w:rsidRPr="00F617B0">
        <w:rPr>
          <w:rFonts w:cs="B Zar" w:hint="cs"/>
          <w:sz w:val="28"/>
          <w:szCs w:val="28"/>
          <w:rtl/>
        </w:rPr>
        <w:t xml:space="preserve"> و ابتدا</w:t>
      </w:r>
      <w:r w:rsidR="00235F05">
        <w:rPr>
          <w:rFonts w:cs="B Zar" w:hint="cs"/>
          <w:sz w:val="28"/>
          <w:szCs w:val="28"/>
          <w:rtl/>
        </w:rPr>
        <w:t>يي</w:t>
      </w:r>
      <w:r w:rsidRPr="00F617B0">
        <w:rPr>
          <w:rFonts w:cs="B Zar" w:hint="cs"/>
          <w:sz w:val="28"/>
          <w:szCs w:val="28"/>
          <w:rtl/>
        </w:rPr>
        <w:t xml:space="preserve"> به مسئله داد، به نقد و بررس</w:t>
      </w:r>
      <w:r w:rsidR="00235F05">
        <w:rPr>
          <w:rFonts w:cs="B Zar" w:hint="cs"/>
          <w:sz w:val="28"/>
          <w:szCs w:val="28"/>
          <w:rtl/>
        </w:rPr>
        <w:t>ي</w:t>
      </w:r>
      <w:r w:rsidRPr="00F617B0">
        <w:rPr>
          <w:rFonts w:cs="B Zar" w:hint="cs"/>
          <w:sz w:val="28"/>
          <w:szCs w:val="28"/>
          <w:rtl/>
        </w:rPr>
        <w:t xml:space="preserve">، اثبات و ابطال </w:t>
      </w:r>
      <w:r w:rsidR="00235F05">
        <w:rPr>
          <w:rFonts w:cs="B Zar" w:hint="cs"/>
          <w:sz w:val="28"/>
          <w:szCs w:val="28"/>
          <w:rtl/>
        </w:rPr>
        <w:t>ي</w:t>
      </w:r>
      <w:r w:rsidRPr="00F617B0">
        <w:rPr>
          <w:rFonts w:cs="B Zar" w:hint="cs"/>
          <w:sz w:val="28"/>
          <w:szCs w:val="28"/>
          <w:rtl/>
        </w:rPr>
        <w:t>ا تأ</w:t>
      </w:r>
      <w:r w:rsidR="00235F05">
        <w:rPr>
          <w:rFonts w:cs="B Zar" w:hint="cs"/>
          <w:sz w:val="28"/>
          <w:szCs w:val="28"/>
          <w:rtl/>
        </w:rPr>
        <w:t>يي</w:t>
      </w:r>
      <w:r w:rsidRPr="00F617B0">
        <w:rPr>
          <w:rFonts w:cs="B Zar" w:hint="cs"/>
          <w:sz w:val="28"/>
          <w:szCs w:val="28"/>
          <w:rtl/>
        </w:rPr>
        <w:t>د آن اقدام کند.</w:t>
      </w:r>
    </w:p>
    <w:p w:rsidR="00B879B5" w:rsidRPr="00F617B0" w:rsidRDefault="00B879B5" w:rsidP="005A28A3">
      <w:pPr>
        <w:pStyle w:val="Heading2"/>
        <w:rPr>
          <w:rtl/>
        </w:rPr>
      </w:pPr>
      <w:bookmarkStart w:id="2" w:name="_Toc451509853"/>
      <w:r w:rsidRPr="00F617B0">
        <w:rPr>
          <w:rFonts w:hint="cs"/>
          <w:rtl/>
        </w:rPr>
        <w:t>توجه به عناصر مهم در مسئله‌</w:t>
      </w:r>
      <w:r w:rsidR="00235F05">
        <w:rPr>
          <w:rFonts w:hint="cs"/>
          <w:rtl/>
        </w:rPr>
        <w:t>ي</w:t>
      </w:r>
      <w:r w:rsidRPr="00F617B0">
        <w:rPr>
          <w:rFonts w:hint="cs"/>
          <w:rtl/>
        </w:rPr>
        <w:t>اب</w:t>
      </w:r>
      <w:r w:rsidR="00235F05">
        <w:rPr>
          <w:rFonts w:hint="cs"/>
          <w:rtl/>
        </w:rPr>
        <w:t>ي</w:t>
      </w:r>
      <w:bookmarkEnd w:id="2"/>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مسئله، توده‌ا</w:t>
      </w:r>
      <w:r w:rsidR="00235F05">
        <w:rPr>
          <w:rFonts w:cs="B Zar" w:hint="cs"/>
          <w:sz w:val="28"/>
          <w:szCs w:val="28"/>
          <w:rtl/>
        </w:rPr>
        <w:t>ي</w:t>
      </w:r>
      <w:r w:rsidRPr="00F617B0">
        <w:rPr>
          <w:rFonts w:cs="B Zar" w:hint="cs"/>
          <w:sz w:val="28"/>
          <w:szCs w:val="28"/>
          <w:rtl/>
        </w:rPr>
        <w:t xml:space="preserve"> از پرسش‌ها</w:t>
      </w:r>
      <w:r w:rsidR="00235F05">
        <w:rPr>
          <w:rFonts w:cs="B Zar" w:hint="cs"/>
          <w:sz w:val="28"/>
          <w:szCs w:val="28"/>
          <w:rtl/>
        </w:rPr>
        <w:t>ي</w:t>
      </w:r>
      <w:r w:rsidRPr="00F617B0">
        <w:rPr>
          <w:rFonts w:cs="B Zar" w:hint="cs"/>
          <w:sz w:val="28"/>
          <w:szCs w:val="28"/>
          <w:rtl/>
        </w:rPr>
        <w:t xml:space="preserve"> ب</w:t>
      </w:r>
      <w:r w:rsidR="00235F05">
        <w:rPr>
          <w:rFonts w:cs="B Zar" w:hint="cs"/>
          <w:sz w:val="28"/>
          <w:szCs w:val="28"/>
          <w:rtl/>
        </w:rPr>
        <w:t>ي</w:t>
      </w:r>
      <w:r w:rsidRPr="00F617B0">
        <w:rPr>
          <w:rFonts w:cs="B Zar" w:hint="cs"/>
          <w:sz w:val="28"/>
          <w:szCs w:val="28"/>
          <w:rtl/>
        </w:rPr>
        <w:t>‌پاسخ است که با توجه به واقع</w:t>
      </w:r>
      <w:r w:rsidR="00235F05">
        <w:rPr>
          <w:rFonts w:cs="B Zar" w:hint="cs"/>
          <w:sz w:val="28"/>
          <w:szCs w:val="28"/>
          <w:rtl/>
        </w:rPr>
        <w:t>ي</w:t>
      </w:r>
      <w:r w:rsidRPr="00F617B0">
        <w:rPr>
          <w:rFonts w:cs="B Zar" w:hint="cs"/>
          <w:sz w:val="28"/>
          <w:szCs w:val="28"/>
          <w:rtl/>
        </w:rPr>
        <w:t>ت‌ها و خلاء معرفت</w:t>
      </w:r>
      <w:r w:rsidR="00235F05">
        <w:rPr>
          <w:rFonts w:cs="B Zar" w:hint="cs"/>
          <w:sz w:val="28"/>
          <w:szCs w:val="28"/>
          <w:rtl/>
        </w:rPr>
        <w:t>ي</w:t>
      </w:r>
      <w:r w:rsidRPr="00F617B0">
        <w:rPr>
          <w:rFonts w:cs="B Zar" w:hint="cs"/>
          <w:sz w:val="28"/>
          <w:szCs w:val="28"/>
          <w:rtl/>
        </w:rPr>
        <w:t xml:space="preserve"> پ</w:t>
      </w:r>
      <w:r w:rsidR="00235F05">
        <w:rPr>
          <w:rFonts w:cs="B Zar" w:hint="cs"/>
          <w:sz w:val="28"/>
          <w:szCs w:val="28"/>
          <w:rtl/>
        </w:rPr>
        <w:t>ي</w:t>
      </w:r>
      <w:r w:rsidRPr="00F617B0">
        <w:rPr>
          <w:rFonts w:cs="B Zar" w:hint="cs"/>
          <w:sz w:val="28"/>
          <w:szCs w:val="28"/>
          <w:rtl/>
        </w:rPr>
        <w:t>رامون آن سؤالات در ذهن پژوهشگر ر</w:t>
      </w:r>
      <w:r w:rsidR="00235F05">
        <w:rPr>
          <w:rFonts w:cs="B Zar" w:hint="cs"/>
          <w:sz w:val="28"/>
          <w:szCs w:val="28"/>
          <w:rtl/>
        </w:rPr>
        <w:t>ي</w:t>
      </w:r>
      <w:r w:rsidRPr="00F617B0">
        <w:rPr>
          <w:rFonts w:cs="B Zar" w:hint="cs"/>
          <w:sz w:val="28"/>
          <w:szCs w:val="28"/>
          <w:rtl/>
        </w:rPr>
        <w:t>شه م</w:t>
      </w:r>
      <w:r w:rsidR="00235F05">
        <w:rPr>
          <w:rFonts w:cs="B Zar" w:hint="cs"/>
          <w:sz w:val="28"/>
          <w:szCs w:val="28"/>
          <w:rtl/>
        </w:rPr>
        <w:t>ي</w:t>
      </w:r>
      <w:r w:rsidRPr="00F617B0">
        <w:rPr>
          <w:rFonts w:cs="B Zar" w:hint="cs"/>
          <w:sz w:val="28"/>
          <w:szCs w:val="28"/>
          <w:rtl/>
        </w:rPr>
        <w:t>‌دواند، ‌دغدغه او م</w:t>
      </w:r>
      <w:r w:rsidR="00235F05">
        <w:rPr>
          <w:rFonts w:cs="B Zar" w:hint="cs"/>
          <w:sz w:val="28"/>
          <w:szCs w:val="28"/>
          <w:rtl/>
        </w:rPr>
        <w:t>ي</w:t>
      </w:r>
      <w:r w:rsidRPr="00F617B0">
        <w:rPr>
          <w:rFonts w:cs="B Zar" w:hint="cs"/>
          <w:sz w:val="28"/>
          <w:szCs w:val="28"/>
          <w:rtl/>
        </w:rPr>
        <w:t>‌شود و م</w:t>
      </w:r>
      <w:r w:rsidR="00235F05">
        <w:rPr>
          <w:rFonts w:cs="B Zar" w:hint="cs"/>
          <w:sz w:val="28"/>
          <w:szCs w:val="28"/>
          <w:rtl/>
        </w:rPr>
        <w:t>ي</w:t>
      </w:r>
      <w:r w:rsidRPr="00F617B0">
        <w:rPr>
          <w:rFonts w:cs="B Zar" w:hint="cs"/>
          <w:sz w:val="28"/>
          <w:szCs w:val="28"/>
          <w:rtl/>
        </w:rPr>
        <w:t>‌خواهد پاسخ</w:t>
      </w:r>
      <w:r w:rsidR="00235F05">
        <w:rPr>
          <w:rFonts w:cs="B Zar" w:hint="cs"/>
          <w:sz w:val="28"/>
          <w:szCs w:val="28"/>
          <w:rtl/>
        </w:rPr>
        <w:t>ي</w:t>
      </w:r>
      <w:r w:rsidRPr="00F617B0">
        <w:rPr>
          <w:rFonts w:cs="B Zar" w:hint="cs"/>
          <w:sz w:val="28"/>
          <w:szCs w:val="28"/>
          <w:rtl/>
        </w:rPr>
        <w:t xml:space="preserve"> در خور برا</w:t>
      </w:r>
      <w:r w:rsidR="00235F05">
        <w:rPr>
          <w:rFonts w:cs="B Zar" w:hint="cs"/>
          <w:sz w:val="28"/>
          <w:szCs w:val="28"/>
          <w:rtl/>
        </w:rPr>
        <w:t>ي</w:t>
      </w:r>
      <w:r w:rsidRPr="00F617B0">
        <w:rPr>
          <w:rFonts w:cs="B Zar" w:hint="cs"/>
          <w:sz w:val="28"/>
          <w:szCs w:val="28"/>
          <w:rtl/>
        </w:rPr>
        <w:t>ش ب</w:t>
      </w:r>
      <w:r w:rsidR="00235F05">
        <w:rPr>
          <w:rFonts w:cs="B Zar" w:hint="cs"/>
          <w:sz w:val="28"/>
          <w:szCs w:val="28"/>
          <w:rtl/>
        </w:rPr>
        <w:t>ي</w:t>
      </w:r>
      <w:r w:rsidRPr="00F617B0">
        <w:rPr>
          <w:rFonts w:cs="B Zar" w:hint="cs"/>
          <w:sz w:val="28"/>
          <w:szCs w:val="28"/>
          <w:rtl/>
        </w:rPr>
        <w:t>ابد تا ن</w:t>
      </w:r>
      <w:r w:rsidR="00235F05">
        <w:rPr>
          <w:rFonts w:cs="B Zar" w:hint="cs"/>
          <w:sz w:val="28"/>
          <w:szCs w:val="28"/>
          <w:rtl/>
        </w:rPr>
        <w:t>ي</w:t>
      </w:r>
      <w:r w:rsidRPr="00F617B0">
        <w:rPr>
          <w:rFonts w:cs="B Zar" w:hint="cs"/>
          <w:sz w:val="28"/>
          <w:szCs w:val="28"/>
          <w:rtl/>
        </w:rPr>
        <w:t>ازها</w:t>
      </w:r>
      <w:r w:rsidR="00235F05">
        <w:rPr>
          <w:rFonts w:cs="B Zar" w:hint="cs"/>
          <w:sz w:val="28"/>
          <w:szCs w:val="28"/>
          <w:rtl/>
        </w:rPr>
        <w:t>ي</w:t>
      </w:r>
      <w:r w:rsidRPr="00F617B0">
        <w:rPr>
          <w:rFonts w:cs="B Zar" w:hint="cs"/>
          <w:sz w:val="28"/>
          <w:szCs w:val="28"/>
          <w:rtl/>
        </w:rPr>
        <w:t xml:space="preserve"> علم</w:t>
      </w:r>
      <w:r w:rsidR="00235F05">
        <w:rPr>
          <w:rFonts w:cs="B Zar" w:hint="cs"/>
          <w:sz w:val="28"/>
          <w:szCs w:val="28"/>
          <w:rtl/>
        </w:rPr>
        <w:t>ي</w:t>
      </w:r>
      <w:r w:rsidRPr="00F617B0">
        <w:rPr>
          <w:rFonts w:cs="B Zar" w:hint="cs"/>
          <w:sz w:val="28"/>
          <w:szCs w:val="28"/>
          <w:rtl/>
        </w:rPr>
        <w:t xml:space="preserve"> جامعه اسلام</w:t>
      </w:r>
      <w:r w:rsidR="00235F05">
        <w:rPr>
          <w:rFonts w:cs="B Zar" w:hint="cs"/>
          <w:sz w:val="28"/>
          <w:szCs w:val="28"/>
          <w:rtl/>
        </w:rPr>
        <w:t>ي</w:t>
      </w:r>
      <w:r w:rsidRPr="00F617B0">
        <w:rPr>
          <w:rFonts w:cs="B Zar" w:hint="cs"/>
          <w:sz w:val="28"/>
          <w:szCs w:val="28"/>
          <w:rtl/>
        </w:rPr>
        <w:t xml:space="preserve"> را مرتفع سازد. در مسئله‌</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با</w:t>
      </w:r>
      <w:r w:rsidR="00235F05">
        <w:rPr>
          <w:rFonts w:cs="B Zar" w:hint="cs"/>
          <w:sz w:val="28"/>
          <w:szCs w:val="28"/>
          <w:rtl/>
        </w:rPr>
        <w:t>ي</w:t>
      </w:r>
      <w:r w:rsidRPr="00F617B0">
        <w:rPr>
          <w:rFonts w:cs="B Zar" w:hint="cs"/>
          <w:sz w:val="28"/>
          <w:szCs w:val="28"/>
          <w:rtl/>
        </w:rPr>
        <w:t>د به عناصر مهم</w:t>
      </w:r>
      <w:r w:rsidR="00235F05">
        <w:rPr>
          <w:rFonts w:cs="B Zar" w:hint="cs"/>
          <w:sz w:val="28"/>
          <w:szCs w:val="28"/>
          <w:rtl/>
        </w:rPr>
        <w:t>ي</w:t>
      </w:r>
      <w:r w:rsidRPr="00F617B0">
        <w:rPr>
          <w:rFonts w:cs="B Zar" w:hint="cs"/>
          <w:sz w:val="28"/>
          <w:szCs w:val="28"/>
          <w:rtl/>
        </w:rPr>
        <w:t xml:space="preserve"> همچون تع</w:t>
      </w:r>
      <w:r w:rsidR="00235F05">
        <w:rPr>
          <w:rFonts w:cs="B Zar" w:hint="cs"/>
          <w:sz w:val="28"/>
          <w:szCs w:val="28"/>
          <w:rtl/>
        </w:rPr>
        <w:t>يي</w:t>
      </w:r>
      <w:r w:rsidRPr="00F617B0">
        <w:rPr>
          <w:rFonts w:cs="B Zar" w:hint="cs"/>
          <w:sz w:val="28"/>
          <w:szCs w:val="28"/>
          <w:rtl/>
        </w:rPr>
        <w:t>ن نوع مسئله، طرح دق</w:t>
      </w:r>
      <w:r w:rsidR="00235F05">
        <w:rPr>
          <w:rFonts w:cs="B Zar" w:hint="cs"/>
          <w:sz w:val="28"/>
          <w:szCs w:val="28"/>
          <w:rtl/>
        </w:rPr>
        <w:t>ي</w:t>
      </w:r>
      <w:r w:rsidRPr="00F617B0">
        <w:rPr>
          <w:rFonts w:cs="B Zar" w:hint="cs"/>
          <w:sz w:val="28"/>
          <w:szCs w:val="28"/>
          <w:rtl/>
        </w:rPr>
        <w:t>ق مسئله، مشخص کردن دامنه و قلمرو مسئله، تع</w:t>
      </w:r>
      <w:r w:rsidR="00235F05">
        <w:rPr>
          <w:rFonts w:cs="B Zar" w:hint="cs"/>
          <w:sz w:val="28"/>
          <w:szCs w:val="28"/>
          <w:rtl/>
        </w:rPr>
        <w:t>يي</w:t>
      </w:r>
      <w:r w:rsidRPr="00F617B0">
        <w:rPr>
          <w:rFonts w:cs="B Zar" w:hint="cs"/>
          <w:sz w:val="28"/>
          <w:szCs w:val="28"/>
          <w:rtl/>
        </w:rPr>
        <w:t>ن عنوان مناسب برا</w:t>
      </w:r>
      <w:r w:rsidR="00235F05">
        <w:rPr>
          <w:rFonts w:cs="B Zar" w:hint="cs"/>
          <w:sz w:val="28"/>
          <w:szCs w:val="28"/>
          <w:rtl/>
        </w:rPr>
        <w:t>ي</w:t>
      </w:r>
      <w:r w:rsidRPr="00F617B0">
        <w:rPr>
          <w:rFonts w:cs="B Zar" w:hint="cs"/>
          <w:sz w:val="28"/>
          <w:szCs w:val="28"/>
          <w:rtl/>
        </w:rPr>
        <w:t xml:space="preserve"> مسئله و توجه به مشکلات و موانع احتمال</w:t>
      </w:r>
      <w:r w:rsidR="00235F05">
        <w:rPr>
          <w:rFonts w:cs="B Zar" w:hint="cs"/>
          <w:sz w:val="28"/>
          <w:szCs w:val="28"/>
          <w:rtl/>
        </w:rPr>
        <w:t>ي</w:t>
      </w:r>
      <w:r w:rsidRPr="00F617B0">
        <w:rPr>
          <w:rFonts w:cs="B Zar" w:hint="cs"/>
          <w:sz w:val="28"/>
          <w:szCs w:val="28"/>
          <w:rtl/>
        </w:rPr>
        <w:t xml:space="preserve"> و شناخت و آشنا</w:t>
      </w:r>
      <w:r w:rsidR="00235F05">
        <w:rPr>
          <w:rFonts w:cs="B Zar" w:hint="cs"/>
          <w:sz w:val="28"/>
          <w:szCs w:val="28"/>
          <w:rtl/>
        </w:rPr>
        <w:t>يي</w:t>
      </w:r>
      <w:r w:rsidRPr="00F617B0">
        <w:rPr>
          <w:rFonts w:cs="B Zar" w:hint="cs"/>
          <w:sz w:val="28"/>
          <w:szCs w:val="28"/>
          <w:rtl/>
        </w:rPr>
        <w:t xml:space="preserve"> با منابع مورد ن</w:t>
      </w:r>
      <w:r w:rsidR="00235F05">
        <w:rPr>
          <w:rFonts w:cs="B Zar" w:hint="cs"/>
          <w:sz w:val="28"/>
          <w:szCs w:val="28"/>
          <w:rtl/>
        </w:rPr>
        <w:t>ي</w:t>
      </w:r>
      <w:r w:rsidRPr="00F617B0">
        <w:rPr>
          <w:rFonts w:cs="B Zar" w:hint="cs"/>
          <w:sz w:val="28"/>
          <w:szCs w:val="28"/>
          <w:rtl/>
        </w:rPr>
        <w:t>از و مانند آن توجه داشت.</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عنوان‌</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‌تأث</w:t>
      </w:r>
      <w:r w:rsidR="00235F05">
        <w:rPr>
          <w:rFonts w:cs="B Zar" w:hint="cs"/>
          <w:sz w:val="28"/>
          <w:szCs w:val="28"/>
          <w:rtl/>
        </w:rPr>
        <w:t>ي</w:t>
      </w:r>
      <w:r w:rsidRPr="00F617B0">
        <w:rPr>
          <w:rFonts w:cs="B Zar" w:hint="cs"/>
          <w:sz w:val="28"/>
          <w:szCs w:val="28"/>
          <w:rtl/>
        </w:rPr>
        <w:t>ر فراوان</w:t>
      </w:r>
      <w:r w:rsidR="00235F05">
        <w:rPr>
          <w:rFonts w:cs="B Zar" w:hint="cs"/>
          <w:sz w:val="28"/>
          <w:szCs w:val="28"/>
          <w:rtl/>
        </w:rPr>
        <w:t>ي</w:t>
      </w:r>
      <w:r w:rsidRPr="00F617B0">
        <w:rPr>
          <w:rFonts w:cs="B Zar" w:hint="cs"/>
          <w:sz w:val="28"/>
          <w:szCs w:val="28"/>
          <w:rtl/>
        </w:rPr>
        <w:t xml:space="preserve"> در جذب مخاطب دارد از ا</w:t>
      </w:r>
      <w:r w:rsidR="00235F05">
        <w:rPr>
          <w:rFonts w:cs="B Zar" w:hint="cs"/>
          <w:sz w:val="28"/>
          <w:szCs w:val="28"/>
          <w:rtl/>
        </w:rPr>
        <w:t>ي</w:t>
      </w:r>
      <w:r w:rsidRPr="00F617B0">
        <w:rPr>
          <w:rFonts w:cs="B Zar" w:hint="cs"/>
          <w:sz w:val="28"/>
          <w:szCs w:val="28"/>
          <w:rtl/>
        </w:rPr>
        <w:t>ن روعنوان با</w:t>
      </w:r>
      <w:r w:rsidR="00235F05">
        <w:rPr>
          <w:rFonts w:cs="B Zar" w:hint="cs"/>
          <w:sz w:val="28"/>
          <w:szCs w:val="28"/>
          <w:rtl/>
        </w:rPr>
        <w:t>ي</w:t>
      </w:r>
      <w:r w:rsidRPr="00F617B0">
        <w:rPr>
          <w:rFonts w:cs="B Zar" w:hint="cs"/>
          <w:sz w:val="28"/>
          <w:szCs w:val="28"/>
          <w:rtl/>
        </w:rPr>
        <w:t>د کوتاه و در ع</w:t>
      </w:r>
      <w:r w:rsidR="00235F05">
        <w:rPr>
          <w:rFonts w:cs="B Zar" w:hint="cs"/>
          <w:sz w:val="28"/>
          <w:szCs w:val="28"/>
          <w:rtl/>
        </w:rPr>
        <w:t>ي</w:t>
      </w:r>
      <w:r w:rsidRPr="00F617B0">
        <w:rPr>
          <w:rFonts w:cs="B Zar" w:hint="cs"/>
          <w:sz w:val="28"/>
          <w:szCs w:val="28"/>
          <w:rtl/>
        </w:rPr>
        <w:t>ن حال گو</w:t>
      </w:r>
      <w:r w:rsidR="00235F05">
        <w:rPr>
          <w:rFonts w:cs="B Zar" w:hint="cs"/>
          <w:sz w:val="28"/>
          <w:szCs w:val="28"/>
          <w:rtl/>
        </w:rPr>
        <w:t>ي</w:t>
      </w:r>
      <w:r w:rsidRPr="00F617B0">
        <w:rPr>
          <w:rFonts w:cs="B Zar" w:hint="cs"/>
          <w:sz w:val="28"/>
          <w:szCs w:val="28"/>
          <w:rtl/>
        </w:rPr>
        <w:t>ا باشد اصولاً با عنوان گذار</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‌توان</w:t>
      </w:r>
      <w:r w:rsidR="00235F05">
        <w:rPr>
          <w:rFonts w:cs="B Zar" w:hint="cs"/>
          <w:sz w:val="28"/>
          <w:szCs w:val="28"/>
          <w:rtl/>
        </w:rPr>
        <w:t>ي</w:t>
      </w:r>
      <w:r w:rsidRPr="00F617B0">
        <w:rPr>
          <w:rFonts w:cs="B Zar" w:hint="cs"/>
          <w:sz w:val="28"/>
          <w:szCs w:val="28"/>
          <w:rtl/>
        </w:rPr>
        <w:t>م دا</w:t>
      </w:r>
      <w:r w:rsidR="00235F05">
        <w:rPr>
          <w:rFonts w:cs="B Zar" w:hint="cs"/>
          <w:sz w:val="28"/>
          <w:szCs w:val="28"/>
          <w:rtl/>
        </w:rPr>
        <w:t>ي</w:t>
      </w:r>
      <w:r w:rsidRPr="00F617B0">
        <w:rPr>
          <w:rFonts w:cs="B Zar" w:hint="cs"/>
          <w:sz w:val="28"/>
          <w:szCs w:val="28"/>
          <w:rtl/>
        </w:rPr>
        <w:t>ره و گستردگ</w:t>
      </w:r>
      <w:r w:rsidR="00235F05">
        <w:rPr>
          <w:rFonts w:cs="B Zar" w:hint="cs"/>
          <w:sz w:val="28"/>
          <w:szCs w:val="28"/>
          <w:rtl/>
        </w:rPr>
        <w:t>ي</w:t>
      </w:r>
      <w:r w:rsidRPr="00F617B0">
        <w:rPr>
          <w:rFonts w:cs="B Zar" w:hint="cs"/>
          <w:sz w:val="28"/>
          <w:szCs w:val="28"/>
          <w:rtl/>
        </w:rPr>
        <w:t xml:space="preserve"> موضوع را کنترل کن</w:t>
      </w:r>
      <w:r w:rsidR="00235F05">
        <w:rPr>
          <w:rFonts w:cs="B Zar" w:hint="cs"/>
          <w:sz w:val="28"/>
          <w:szCs w:val="28"/>
          <w:rtl/>
        </w:rPr>
        <w:t>ي</w:t>
      </w:r>
      <w:r w:rsidRPr="00F617B0">
        <w:rPr>
          <w:rFonts w:cs="B Zar" w:hint="cs"/>
          <w:sz w:val="28"/>
          <w:szCs w:val="28"/>
          <w:rtl/>
        </w:rPr>
        <w:t>م و در حق</w:t>
      </w:r>
      <w:r w:rsidR="00235F05">
        <w:rPr>
          <w:rFonts w:cs="B Zar" w:hint="cs"/>
          <w:sz w:val="28"/>
          <w:szCs w:val="28"/>
          <w:rtl/>
        </w:rPr>
        <w:t>ي</w:t>
      </w:r>
      <w:r w:rsidRPr="00F617B0">
        <w:rPr>
          <w:rFonts w:cs="B Zar" w:hint="cs"/>
          <w:sz w:val="28"/>
          <w:szCs w:val="28"/>
          <w:rtl/>
        </w:rPr>
        <w:t>قت عنوان شب</w:t>
      </w:r>
      <w:r w:rsidR="00235F05">
        <w:rPr>
          <w:rFonts w:cs="B Zar" w:hint="cs"/>
          <w:sz w:val="28"/>
          <w:szCs w:val="28"/>
          <w:rtl/>
        </w:rPr>
        <w:t>ي</w:t>
      </w:r>
      <w:r w:rsidRPr="00F617B0">
        <w:rPr>
          <w:rFonts w:cs="B Zar" w:hint="cs"/>
          <w:sz w:val="28"/>
          <w:szCs w:val="28"/>
          <w:rtl/>
        </w:rPr>
        <w:t xml:space="preserve">ه </w:t>
      </w:r>
      <w:r w:rsidR="00235F05">
        <w:rPr>
          <w:rFonts w:cs="B Zar" w:hint="cs"/>
          <w:sz w:val="28"/>
          <w:szCs w:val="28"/>
          <w:rtl/>
        </w:rPr>
        <w:t>ي</w:t>
      </w:r>
      <w:r w:rsidRPr="00F617B0">
        <w:rPr>
          <w:rFonts w:cs="B Zar" w:hint="cs"/>
          <w:sz w:val="28"/>
          <w:szCs w:val="28"/>
          <w:rtl/>
        </w:rPr>
        <w:t>ک آدرس و نشان</w:t>
      </w:r>
      <w:r w:rsidR="00235F05">
        <w:rPr>
          <w:rFonts w:cs="B Zar" w:hint="cs"/>
          <w:sz w:val="28"/>
          <w:szCs w:val="28"/>
          <w:rtl/>
        </w:rPr>
        <w:t>ي</w:t>
      </w:r>
      <w:r w:rsidRPr="00F617B0">
        <w:rPr>
          <w:rFonts w:cs="B Zar" w:hint="cs"/>
          <w:sz w:val="28"/>
          <w:szCs w:val="28"/>
          <w:rtl/>
        </w:rPr>
        <w:t xml:space="preserve"> است که خواننده را به اثر راهنما</w:t>
      </w:r>
      <w:r w:rsidR="00235F05">
        <w:rPr>
          <w:rFonts w:cs="B Zar" w:hint="cs"/>
          <w:sz w:val="28"/>
          <w:szCs w:val="28"/>
          <w:rtl/>
        </w:rPr>
        <w:t>يي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‌کند. بعد از پ</w:t>
      </w:r>
      <w:r w:rsidR="00235F05">
        <w:rPr>
          <w:rFonts w:cs="B Zar" w:hint="cs"/>
          <w:sz w:val="28"/>
          <w:szCs w:val="28"/>
          <w:rtl/>
        </w:rPr>
        <w:t>ي</w:t>
      </w:r>
      <w:r w:rsidRPr="00F617B0">
        <w:rPr>
          <w:rFonts w:cs="B Zar" w:hint="cs"/>
          <w:sz w:val="28"/>
          <w:szCs w:val="28"/>
          <w:rtl/>
        </w:rPr>
        <w:t>دا کردن مسئله م</w:t>
      </w:r>
      <w:r w:rsidR="00235F05">
        <w:rPr>
          <w:rFonts w:cs="B Zar" w:hint="cs"/>
          <w:sz w:val="28"/>
          <w:szCs w:val="28"/>
          <w:rtl/>
        </w:rPr>
        <w:t>ي</w:t>
      </w:r>
      <w:r w:rsidRPr="00F617B0">
        <w:rPr>
          <w:rFonts w:cs="B Zar" w:hint="cs"/>
          <w:sz w:val="28"/>
          <w:szCs w:val="28"/>
          <w:rtl/>
        </w:rPr>
        <w:t>‌توان</w:t>
      </w:r>
      <w:r w:rsidR="00235F05">
        <w:rPr>
          <w:rFonts w:cs="B Zar" w:hint="cs"/>
          <w:sz w:val="28"/>
          <w:szCs w:val="28"/>
          <w:rtl/>
        </w:rPr>
        <w:t>ي</w:t>
      </w:r>
      <w:r w:rsidRPr="00F617B0">
        <w:rPr>
          <w:rFonts w:cs="B Zar" w:hint="cs"/>
          <w:sz w:val="28"/>
          <w:szCs w:val="28"/>
          <w:rtl/>
        </w:rPr>
        <w:t>م عنوان تحق</w:t>
      </w:r>
      <w:r w:rsidR="00235F05">
        <w:rPr>
          <w:rFonts w:cs="B Zar" w:hint="cs"/>
          <w:sz w:val="28"/>
          <w:szCs w:val="28"/>
          <w:rtl/>
        </w:rPr>
        <w:t>ي</w:t>
      </w:r>
      <w:r w:rsidRPr="00F617B0">
        <w:rPr>
          <w:rFonts w:cs="B Zar" w:hint="cs"/>
          <w:sz w:val="28"/>
          <w:szCs w:val="28"/>
          <w:rtl/>
        </w:rPr>
        <w:t>ق را مشخص کن</w:t>
      </w:r>
      <w:r w:rsidR="00235F05">
        <w:rPr>
          <w:rFonts w:cs="B Zar" w:hint="cs"/>
          <w:sz w:val="28"/>
          <w:szCs w:val="28"/>
          <w:rtl/>
        </w:rPr>
        <w:t>ي</w:t>
      </w:r>
      <w:r w:rsidRPr="00F617B0">
        <w:rPr>
          <w:rFonts w:cs="B Zar" w:hint="cs"/>
          <w:sz w:val="28"/>
          <w:szCs w:val="28"/>
          <w:rtl/>
        </w:rPr>
        <w:t>م. به وس</w:t>
      </w:r>
      <w:r w:rsidR="00235F05">
        <w:rPr>
          <w:rFonts w:cs="B Zar" w:hint="cs"/>
          <w:sz w:val="28"/>
          <w:szCs w:val="28"/>
          <w:rtl/>
        </w:rPr>
        <w:t>ي</w:t>
      </w:r>
      <w:r w:rsidRPr="00F617B0">
        <w:rPr>
          <w:rFonts w:cs="B Zar" w:hint="cs"/>
          <w:sz w:val="28"/>
          <w:szCs w:val="28"/>
          <w:rtl/>
        </w:rPr>
        <w:t>له نامگذار</w:t>
      </w:r>
      <w:r w:rsidR="00235F05">
        <w:rPr>
          <w:rFonts w:cs="B Zar" w:hint="cs"/>
          <w:sz w:val="28"/>
          <w:szCs w:val="28"/>
          <w:rtl/>
        </w:rPr>
        <w:t>ي</w:t>
      </w:r>
      <w:r w:rsidRPr="00F617B0">
        <w:rPr>
          <w:rFonts w:cs="B Zar" w:hint="cs"/>
          <w:sz w:val="28"/>
          <w:szCs w:val="28"/>
          <w:rtl/>
        </w:rPr>
        <w:t xml:space="preserve"> و انتخاب عنوان </w:t>
      </w:r>
      <w:r w:rsidR="00235F05">
        <w:rPr>
          <w:rFonts w:cs="B Zar" w:hint="cs"/>
          <w:sz w:val="28"/>
          <w:szCs w:val="28"/>
          <w:rtl/>
        </w:rPr>
        <w:t>ي</w:t>
      </w:r>
      <w:r w:rsidRPr="00F617B0">
        <w:rPr>
          <w:rFonts w:cs="B Zar" w:hint="cs"/>
          <w:sz w:val="28"/>
          <w:szCs w:val="28"/>
          <w:rtl/>
        </w:rPr>
        <w:t>ک تحق</w:t>
      </w:r>
      <w:r w:rsidR="00235F05">
        <w:rPr>
          <w:rFonts w:cs="B Zar" w:hint="cs"/>
          <w:sz w:val="28"/>
          <w:szCs w:val="28"/>
          <w:rtl/>
        </w:rPr>
        <w:t>ي</w:t>
      </w:r>
      <w:r w:rsidRPr="00F617B0">
        <w:rPr>
          <w:rFonts w:cs="B Zar" w:hint="cs"/>
          <w:sz w:val="28"/>
          <w:szCs w:val="28"/>
          <w:rtl/>
        </w:rPr>
        <w:t>ق علم</w:t>
      </w:r>
      <w:r w:rsidR="00235F05">
        <w:rPr>
          <w:rFonts w:cs="B Zar" w:hint="cs"/>
          <w:sz w:val="28"/>
          <w:szCs w:val="28"/>
          <w:rtl/>
        </w:rPr>
        <w:t>ي</w:t>
      </w:r>
      <w:r w:rsidRPr="00F617B0">
        <w:rPr>
          <w:rFonts w:cs="B Zar" w:hint="cs"/>
          <w:sz w:val="28"/>
          <w:szCs w:val="28"/>
          <w:rtl/>
        </w:rPr>
        <w:t>، ‌با</w:t>
      </w:r>
      <w:r w:rsidR="00235F05">
        <w:rPr>
          <w:rFonts w:cs="B Zar" w:hint="cs"/>
          <w:sz w:val="28"/>
          <w:szCs w:val="28"/>
          <w:rtl/>
        </w:rPr>
        <w:t>ي</w:t>
      </w:r>
      <w:r w:rsidRPr="00F617B0">
        <w:rPr>
          <w:rFonts w:cs="B Zar" w:hint="cs"/>
          <w:sz w:val="28"/>
          <w:szCs w:val="28"/>
          <w:rtl/>
        </w:rPr>
        <w:t>د توان فهم مسئله و دغدغه اصل</w:t>
      </w:r>
      <w:r w:rsidR="00235F05">
        <w:rPr>
          <w:rFonts w:cs="B Zar" w:hint="cs"/>
          <w:sz w:val="28"/>
          <w:szCs w:val="28"/>
          <w:rtl/>
        </w:rPr>
        <w:t>ي</w:t>
      </w:r>
      <w:r w:rsidRPr="00F617B0">
        <w:rPr>
          <w:rFonts w:cs="B Zar" w:hint="cs"/>
          <w:sz w:val="28"/>
          <w:szCs w:val="28"/>
          <w:rtl/>
        </w:rPr>
        <w:t xml:space="preserve"> نو</w:t>
      </w:r>
      <w:r w:rsidR="00235F05">
        <w:rPr>
          <w:rFonts w:cs="B Zar" w:hint="cs"/>
          <w:sz w:val="28"/>
          <w:szCs w:val="28"/>
          <w:rtl/>
        </w:rPr>
        <w:t>ي</w:t>
      </w:r>
      <w:r w:rsidRPr="00F617B0">
        <w:rPr>
          <w:rFonts w:cs="B Zar" w:hint="cs"/>
          <w:sz w:val="28"/>
          <w:szCs w:val="28"/>
          <w:rtl/>
        </w:rPr>
        <w:t>سنده آن مشخص شود. کوتاه بودن عنوان در کارها</w:t>
      </w:r>
      <w:r w:rsidR="00235F05">
        <w:rPr>
          <w:rFonts w:cs="B Zar" w:hint="cs"/>
          <w:sz w:val="28"/>
          <w:szCs w:val="28"/>
          <w:rtl/>
        </w:rPr>
        <w:t>ي</w:t>
      </w:r>
      <w:r w:rsidRPr="00F617B0">
        <w:rPr>
          <w:rFonts w:cs="B Zar" w:hint="cs"/>
          <w:sz w:val="28"/>
          <w:szCs w:val="28"/>
          <w:rtl/>
        </w:rPr>
        <w:t xml:space="preserve"> پژوهش</w:t>
      </w:r>
      <w:r w:rsidR="00235F05">
        <w:rPr>
          <w:rFonts w:cs="B Zar" w:hint="cs"/>
          <w:sz w:val="28"/>
          <w:szCs w:val="28"/>
          <w:rtl/>
        </w:rPr>
        <w:t>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ک مز</w:t>
      </w:r>
      <w:r w:rsidR="00235F05">
        <w:rPr>
          <w:rFonts w:cs="B Zar" w:hint="cs"/>
          <w:sz w:val="28"/>
          <w:szCs w:val="28"/>
          <w:rtl/>
        </w:rPr>
        <w:t>ي</w:t>
      </w:r>
      <w:r w:rsidRPr="00F617B0">
        <w:rPr>
          <w:rFonts w:cs="B Zar" w:hint="cs"/>
          <w:sz w:val="28"/>
          <w:szCs w:val="28"/>
          <w:rtl/>
        </w:rPr>
        <w:t>ت است با</w:t>
      </w:r>
      <w:r w:rsidR="00235F05">
        <w:rPr>
          <w:rFonts w:cs="B Zar" w:hint="cs"/>
          <w:sz w:val="28"/>
          <w:szCs w:val="28"/>
          <w:rtl/>
        </w:rPr>
        <w:t>ي</w:t>
      </w:r>
      <w:r w:rsidRPr="00F617B0">
        <w:rPr>
          <w:rFonts w:cs="B Zar" w:hint="cs"/>
          <w:sz w:val="28"/>
          <w:szCs w:val="28"/>
          <w:rtl/>
        </w:rPr>
        <w:t>د عناو</w:t>
      </w:r>
      <w:r w:rsidR="00235F05">
        <w:rPr>
          <w:rFonts w:cs="B Zar" w:hint="cs"/>
          <w:sz w:val="28"/>
          <w:szCs w:val="28"/>
          <w:rtl/>
        </w:rPr>
        <w:t>ي</w:t>
      </w:r>
      <w:r w:rsidRPr="00F617B0">
        <w:rPr>
          <w:rFonts w:cs="B Zar" w:hint="cs"/>
          <w:sz w:val="28"/>
          <w:szCs w:val="28"/>
          <w:rtl/>
        </w:rPr>
        <w:t>ن مثبت نگرانه و چند کلمه‌ا</w:t>
      </w:r>
      <w:r w:rsidR="00235F05">
        <w:rPr>
          <w:rFonts w:cs="B Zar" w:hint="cs"/>
          <w:sz w:val="28"/>
          <w:szCs w:val="28"/>
          <w:rtl/>
        </w:rPr>
        <w:t>ي</w:t>
      </w:r>
      <w:r w:rsidRPr="00F617B0">
        <w:rPr>
          <w:rFonts w:cs="B Zar" w:hint="cs"/>
          <w:sz w:val="28"/>
          <w:szCs w:val="28"/>
          <w:rtl/>
        </w:rPr>
        <w:t xml:space="preserve"> باشند از الفاظ منف</w:t>
      </w:r>
      <w:r w:rsidR="00235F05">
        <w:rPr>
          <w:rFonts w:cs="B Zar" w:hint="cs"/>
          <w:sz w:val="28"/>
          <w:szCs w:val="28"/>
          <w:rtl/>
        </w:rPr>
        <w:t>ي</w:t>
      </w:r>
      <w:r w:rsidRPr="00F617B0">
        <w:rPr>
          <w:rFonts w:cs="B Zar" w:hint="cs"/>
          <w:sz w:val="28"/>
          <w:szCs w:val="28"/>
          <w:rtl/>
        </w:rPr>
        <w:t>‌نگر مانند «خطا در قرآن» با</w:t>
      </w:r>
      <w:r w:rsidR="00235F05">
        <w:rPr>
          <w:rFonts w:cs="B Zar" w:hint="cs"/>
          <w:sz w:val="28"/>
          <w:szCs w:val="28"/>
          <w:rtl/>
        </w:rPr>
        <w:t>ي</w:t>
      </w:r>
      <w:r w:rsidRPr="00F617B0">
        <w:rPr>
          <w:rFonts w:cs="B Zar" w:hint="cs"/>
          <w:sz w:val="28"/>
          <w:szCs w:val="28"/>
          <w:rtl/>
        </w:rPr>
        <w:t>د پره</w:t>
      </w:r>
      <w:r w:rsidR="00235F05">
        <w:rPr>
          <w:rFonts w:cs="B Zar" w:hint="cs"/>
          <w:sz w:val="28"/>
          <w:szCs w:val="28"/>
          <w:rtl/>
        </w:rPr>
        <w:t>ي</w:t>
      </w:r>
      <w:r w:rsidRPr="00F617B0">
        <w:rPr>
          <w:rFonts w:cs="B Zar" w:hint="cs"/>
          <w:sz w:val="28"/>
          <w:szCs w:val="28"/>
          <w:rtl/>
        </w:rPr>
        <w:t xml:space="preserve">ز کرد. ضمناً اگر عنوان </w:t>
      </w:r>
      <w:r w:rsidR="00235F05">
        <w:rPr>
          <w:rFonts w:cs="B Zar" w:hint="cs"/>
          <w:sz w:val="28"/>
          <w:szCs w:val="28"/>
          <w:rtl/>
        </w:rPr>
        <w:t>ي</w:t>
      </w:r>
      <w:r w:rsidRPr="00F617B0">
        <w:rPr>
          <w:rFonts w:cs="B Zar" w:hint="cs"/>
          <w:sz w:val="28"/>
          <w:szCs w:val="28"/>
          <w:rtl/>
        </w:rPr>
        <w:t>ک لفظ مطلق وعام مانند وح</w:t>
      </w:r>
      <w:r w:rsidR="00235F05">
        <w:rPr>
          <w:rFonts w:cs="B Zar" w:hint="cs"/>
          <w:sz w:val="28"/>
          <w:szCs w:val="28"/>
          <w:rtl/>
        </w:rPr>
        <w:t>ي</w:t>
      </w:r>
      <w:r w:rsidRPr="00F617B0">
        <w:rPr>
          <w:rFonts w:cs="B Zar" w:hint="cs"/>
          <w:sz w:val="28"/>
          <w:szCs w:val="28"/>
          <w:rtl/>
        </w:rPr>
        <w:t>، قرآن، علم و مانند آن باشد، مش</w:t>
      </w:r>
      <w:r w:rsidR="00235F05">
        <w:rPr>
          <w:rFonts w:cs="B Zar" w:hint="cs"/>
          <w:sz w:val="28"/>
          <w:szCs w:val="28"/>
          <w:rtl/>
        </w:rPr>
        <w:t>ي</w:t>
      </w:r>
      <w:r w:rsidRPr="00F617B0">
        <w:rPr>
          <w:rFonts w:cs="B Zar" w:hint="cs"/>
          <w:sz w:val="28"/>
          <w:szCs w:val="28"/>
          <w:rtl/>
        </w:rPr>
        <w:t>ر به مسئله نخواهد بود. عنوان نبا</w:t>
      </w:r>
      <w:r w:rsidR="00235F05">
        <w:rPr>
          <w:rFonts w:cs="B Zar" w:hint="cs"/>
          <w:sz w:val="28"/>
          <w:szCs w:val="28"/>
          <w:rtl/>
        </w:rPr>
        <w:t>ي</w:t>
      </w:r>
      <w:r w:rsidRPr="00F617B0">
        <w:rPr>
          <w:rFonts w:cs="B Zar" w:hint="cs"/>
          <w:sz w:val="28"/>
          <w:szCs w:val="28"/>
          <w:rtl/>
        </w:rPr>
        <w:t>د از اول جهت‌گ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 xml:space="preserve"> خاص</w:t>
      </w:r>
      <w:r w:rsidR="00235F05">
        <w:rPr>
          <w:rFonts w:cs="B Zar" w:hint="cs"/>
          <w:sz w:val="28"/>
          <w:szCs w:val="28"/>
          <w:rtl/>
        </w:rPr>
        <w:t>ي</w:t>
      </w:r>
      <w:r w:rsidRPr="00F617B0">
        <w:rPr>
          <w:rFonts w:cs="B Zar" w:hint="cs"/>
          <w:sz w:val="28"/>
          <w:szCs w:val="28"/>
          <w:rtl/>
        </w:rPr>
        <w:t xml:space="preserve"> را به د</w:t>
      </w:r>
      <w:r w:rsidR="00235F05">
        <w:rPr>
          <w:rFonts w:cs="B Zar" w:hint="cs"/>
          <w:sz w:val="28"/>
          <w:szCs w:val="28"/>
          <w:rtl/>
        </w:rPr>
        <w:t>ي</w:t>
      </w:r>
      <w:r w:rsidRPr="00F617B0">
        <w:rPr>
          <w:rFonts w:cs="B Zar" w:hint="cs"/>
          <w:sz w:val="28"/>
          <w:szCs w:val="28"/>
          <w:rtl/>
        </w:rPr>
        <w:t>گران القاء کند مانند علل ناسازگار</w:t>
      </w:r>
      <w:r w:rsidR="00235F05">
        <w:rPr>
          <w:rFonts w:cs="B Zar" w:hint="cs"/>
          <w:sz w:val="28"/>
          <w:szCs w:val="28"/>
          <w:rtl/>
        </w:rPr>
        <w:t>ي</w:t>
      </w:r>
      <w:r w:rsidRPr="00F617B0">
        <w:rPr>
          <w:rFonts w:cs="B Zar" w:hint="cs"/>
          <w:sz w:val="28"/>
          <w:szCs w:val="28"/>
          <w:rtl/>
        </w:rPr>
        <w:t xml:space="preserve"> د</w:t>
      </w:r>
      <w:r w:rsidR="00235F05">
        <w:rPr>
          <w:rFonts w:cs="B Zar" w:hint="cs"/>
          <w:sz w:val="28"/>
          <w:szCs w:val="28"/>
          <w:rtl/>
        </w:rPr>
        <w:t>ي</w:t>
      </w:r>
      <w:r w:rsidRPr="00F617B0">
        <w:rPr>
          <w:rFonts w:cs="B Zar" w:hint="cs"/>
          <w:sz w:val="28"/>
          <w:szCs w:val="28"/>
          <w:rtl/>
        </w:rPr>
        <w:t>ن و س</w:t>
      </w:r>
      <w:r w:rsidR="00235F05">
        <w:rPr>
          <w:rFonts w:cs="B Zar" w:hint="cs"/>
          <w:sz w:val="28"/>
          <w:szCs w:val="28"/>
          <w:rtl/>
        </w:rPr>
        <w:t>ي</w:t>
      </w:r>
      <w:r w:rsidRPr="00F617B0">
        <w:rPr>
          <w:rFonts w:cs="B Zar" w:hint="cs"/>
          <w:sz w:val="28"/>
          <w:szCs w:val="28"/>
          <w:rtl/>
        </w:rPr>
        <w:t>است و مانند آن؛</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lastRenderedPageBreak/>
        <w:t>نکته د</w:t>
      </w:r>
      <w:r w:rsidR="00235F05">
        <w:rPr>
          <w:rFonts w:cs="B Zar" w:hint="cs"/>
          <w:sz w:val="28"/>
          <w:szCs w:val="28"/>
          <w:rtl/>
        </w:rPr>
        <w:t>ي</w:t>
      </w:r>
      <w:r w:rsidRPr="00F617B0">
        <w:rPr>
          <w:rFonts w:cs="B Zar" w:hint="cs"/>
          <w:sz w:val="28"/>
          <w:szCs w:val="28"/>
          <w:rtl/>
        </w:rPr>
        <w:t>گر ا</w:t>
      </w:r>
      <w:r w:rsidR="00235F05">
        <w:rPr>
          <w:rFonts w:cs="B Zar" w:hint="cs"/>
          <w:sz w:val="28"/>
          <w:szCs w:val="28"/>
          <w:rtl/>
        </w:rPr>
        <w:t>ي</w:t>
      </w:r>
      <w:r w:rsidRPr="00F617B0">
        <w:rPr>
          <w:rFonts w:cs="B Zar" w:hint="cs"/>
          <w:sz w:val="28"/>
          <w:szCs w:val="28"/>
          <w:rtl/>
        </w:rPr>
        <w:t>نکه پا</w:t>
      </w:r>
      <w:r w:rsidR="00235F05">
        <w:rPr>
          <w:rFonts w:cs="B Zar" w:hint="cs"/>
          <w:sz w:val="28"/>
          <w:szCs w:val="28"/>
          <w:rtl/>
        </w:rPr>
        <w:t>ي</w:t>
      </w:r>
      <w:r w:rsidRPr="00F617B0">
        <w:rPr>
          <w:rFonts w:cs="B Zar" w:hint="cs"/>
          <w:sz w:val="28"/>
          <w:szCs w:val="28"/>
          <w:rtl/>
        </w:rPr>
        <w:t>ان‌نامه‌ها</w:t>
      </w:r>
      <w:r w:rsidR="00235F05">
        <w:rPr>
          <w:rFonts w:cs="B Zar" w:hint="cs"/>
          <w:sz w:val="28"/>
          <w:szCs w:val="28"/>
          <w:rtl/>
        </w:rPr>
        <w:t>يي</w:t>
      </w:r>
      <w:r w:rsidRPr="00F617B0">
        <w:rPr>
          <w:rFonts w:cs="B Zar" w:hint="cs"/>
          <w:sz w:val="28"/>
          <w:szCs w:val="28"/>
          <w:rtl/>
        </w:rPr>
        <w:t xml:space="preserve"> که دارا</w:t>
      </w:r>
      <w:r w:rsidR="00235F05">
        <w:rPr>
          <w:rFonts w:cs="B Zar" w:hint="cs"/>
          <w:sz w:val="28"/>
          <w:szCs w:val="28"/>
          <w:rtl/>
        </w:rPr>
        <w:t>ي</w:t>
      </w:r>
      <w:r w:rsidRPr="00F617B0">
        <w:rPr>
          <w:rFonts w:cs="B Zar" w:hint="cs"/>
          <w:sz w:val="28"/>
          <w:szCs w:val="28"/>
          <w:rtl/>
        </w:rPr>
        <w:t xml:space="preserve"> عناو</w:t>
      </w:r>
      <w:r w:rsidR="00235F05">
        <w:rPr>
          <w:rFonts w:cs="B Zar" w:hint="cs"/>
          <w:sz w:val="28"/>
          <w:szCs w:val="28"/>
          <w:rtl/>
        </w:rPr>
        <w:t>ي</w:t>
      </w:r>
      <w:r w:rsidRPr="00F617B0">
        <w:rPr>
          <w:rFonts w:cs="B Zar" w:hint="cs"/>
          <w:sz w:val="28"/>
          <w:szCs w:val="28"/>
          <w:rtl/>
        </w:rPr>
        <w:t>ن گسترده رو</w:t>
      </w:r>
      <w:r w:rsidR="00235F05">
        <w:rPr>
          <w:rFonts w:cs="B Zar" w:hint="cs"/>
          <w:sz w:val="28"/>
          <w:szCs w:val="28"/>
          <w:rtl/>
        </w:rPr>
        <w:t>ي</w:t>
      </w:r>
      <w:r w:rsidRPr="00F617B0">
        <w:rPr>
          <w:rFonts w:cs="B Zar" w:hint="cs"/>
          <w:sz w:val="28"/>
          <w:szCs w:val="28"/>
          <w:rtl/>
        </w:rPr>
        <w:t xml:space="preserve"> جلد هستند حکا</w:t>
      </w:r>
      <w:r w:rsidR="00235F05">
        <w:rPr>
          <w:rFonts w:cs="B Zar" w:hint="cs"/>
          <w:sz w:val="28"/>
          <w:szCs w:val="28"/>
          <w:rtl/>
        </w:rPr>
        <w:t>ي</w:t>
      </w:r>
      <w:r w:rsidRPr="00F617B0">
        <w:rPr>
          <w:rFonts w:cs="B Zar" w:hint="cs"/>
          <w:sz w:val="28"/>
          <w:szCs w:val="28"/>
          <w:rtl/>
        </w:rPr>
        <w:t>ت از محدود نبودن و پژوهش</w:t>
      </w:r>
      <w:r w:rsidR="00235F05">
        <w:rPr>
          <w:rFonts w:cs="B Zar" w:hint="cs"/>
          <w:sz w:val="28"/>
          <w:szCs w:val="28"/>
          <w:rtl/>
        </w:rPr>
        <w:t>ي</w:t>
      </w:r>
      <w:r w:rsidRPr="00F617B0">
        <w:rPr>
          <w:rFonts w:cs="B Zar" w:hint="cs"/>
          <w:sz w:val="28"/>
          <w:szCs w:val="28"/>
          <w:rtl/>
        </w:rPr>
        <w:t xml:space="preserve"> نبودن تحق</w:t>
      </w:r>
      <w:r w:rsidR="00235F05">
        <w:rPr>
          <w:rFonts w:cs="B Zar" w:hint="cs"/>
          <w:sz w:val="28"/>
          <w:szCs w:val="28"/>
          <w:rtl/>
        </w:rPr>
        <w:t>ي</w:t>
      </w:r>
      <w:r w:rsidRPr="00F617B0">
        <w:rPr>
          <w:rFonts w:cs="B Zar" w:hint="cs"/>
          <w:sz w:val="28"/>
          <w:szCs w:val="28"/>
          <w:rtl/>
        </w:rPr>
        <w:t>ق است و محقق قادر نبوده که موضوع را شکافته، دامنه آن را کاهش داده و آن را تبد</w:t>
      </w:r>
      <w:r w:rsidR="00235F05">
        <w:rPr>
          <w:rFonts w:cs="B Zar" w:hint="cs"/>
          <w:sz w:val="28"/>
          <w:szCs w:val="28"/>
          <w:rtl/>
        </w:rPr>
        <w:t>ي</w:t>
      </w:r>
      <w:r w:rsidRPr="00F617B0">
        <w:rPr>
          <w:rFonts w:cs="B Zar" w:hint="cs"/>
          <w:sz w:val="28"/>
          <w:szCs w:val="28"/>
          <w:rtl/>
        </w:rPr>
        <w:t xml:space="preserve">ل به </w:t>
      </w:r>
      <w:r w:rsidR="00235F05">
        <w:rPr>
          <w:rFonts w:cs="B Zar" w:hint="cs"/>
          <w:sz w:val="28"/>
          <w:szCs w:val="28"/>
          <w:rtl/>
        </w:rPr>
        <w:t>ي</w:t>
      </w:r>
      <w:r w:rsidRPr="00F617B0">
        <w:rPr>
          <w:rFonts w:cs="B Zar" w:hint="cs"/>
          <w:sz w:val="28"/>
          <w:szCs w:val="28"/>
          <w:rtl/>
        </w:rPr>
        <w:t>ک مسئله پژوهش</w:t>
      </w:r>
      <w:r w:rsidR="00235F05">
        <w:rPr>
          <w:rFonts w:cs="B Zar" w:hint="cs"/>
          <w:sz w:val="28"/>
          <w:szCs w:val="28"/>
          <w:rtl/>
        </w:rPr>
        <w:t>ي</w:t>
      </w:r>
      <w:r w:rsidRPr="00F617B0">
        <w:rPr>
          <w:rFonts w:cs="B Zar" w:hint="cs"/>
          <w:sz w:val="28"/>
          <w:szCs w:val="28"/>
          <w:rtl/>
        </w:rPr>
        <w:t xml:space="preserve"> خاص کند و متناسب با آن، عنوان‌</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نما</w:t>
      </w:r>
      <w:r w:rsidR="00235F05">
        <w:rPr>
          <w:rFonts w:cs="B Zar" w:hint="cs"/>
          <w:sz w:val="28"/>
          <w:szCs w:val="28"/>
          <w:rtl/>
        </w:rPr>
        <w:t>ي</w:t>
      </w:r>
      <w:r w:rsidRPr="00F617B0">
        <w:rPr>
          <w:rFonts w:cs="B Zar" w:hint="cs"/>
          <w:sz w:val="28"/>
          <w:szCs w:val="28"/>
          <w:rtl/>
        </w:rPr>
        <w:t>د. نو</w:t>
      </w:r>
      <w:r w:rsidR="00235F05">
        <w:rPr>
          <w:rFonts w:cs="B Zar" w:hint="cs"/>
          <w:sz w:val="28"/>
          <w:szCs w:val="28"/>
          <w:rtl/>
        </w:rPr>
        <w:t>ي</w:t>
      </w:r>
      <w:r w:rsidRPr="00F617B0">
        <w:rPr>
          <w:rFonts w:cs="B Zar" w:hint="cs"/>
          <w:sz w:val="28"/>
          <w:szCs w:val="28"/>
          <w:rtl/>
        </w:rPr>
        <w:t>سنده پا</w:t>
      </w:r>
      <w:r w:rsidR="00235F05">
        <w:rPr>
          <w:rFonts w:cs="B Zar" w:hint="cs"/>
          <w:sz w:val="28"/>
          <w:szCs w:val="28"/>
          <w:rtl/>
        </w:rPr>
        <w:t>ي</w:t>
      </w:r>
      <w:r w:rsidRPr="00F617B0">
        <w:rPr>
          <w:rFonts w:cs="B Zar" w:hint="cs"/>
          <w:sz w:val="28"/>
          <w:szCs w:val="28"/>
          <w:rtl/>
        </w:rPr>
        <w:t>ان‌نامه با</w:t>
      </w:r>
      <w:r w:rsidR="00235F05">
        <w:rPr>
          <w:rFonts w:cs="B Zar" w:hint="cs"/>
          <w:sz w:val="28"/>
          <w:szCs w:val="28"/>
          <w:rtl/>
        </w:rPr>
        <w:t>ي</w:t>
      </w:r>
      <w:r w:rsidRPr="00F617B0">
        <w:rPr>
          <w:rFonts w:cs="B Zar" w:hint="cs"/>
          <w:sz w:val="28"/>
          <w:szCs w:val="28"/>
          <w:rtl/>
        </w:rPr>
        <w:t>د بداند که مطالعات اکتشاف</w:t>
      </w:r>
      <w:r w:rsidR="00235F05">
        <w:rPr>
          <w:rFonts w:cs="B Zar" w:hint="cs"/>
          <w:sz w:val="28"/>
          <w:szCs w:val="28"/>
          <w:rtl/>
        </w:rPr>
        <w:t>ي</w:t>
      </w:r>
      <w:r w:rsidRPr="00F617B0">
        <w:rPr>
          <w:rFonts w:cs="B Zar" w:hint="cs"/>
          <w:sz w:val="28"/>
          <w:szCs w:val="28"/>
          <w:rtl/>
        </w:rPr>
        <w:t xml:space="preserve"> درباره هر موضوع تحق</w:t>
      </w:r>
      <w:r w:rsidR="00235F05">
        <w:rPr>
          <w:rFonts w:cs="B Zar" w:hint="cs"/>
          <w:sz w:val="28"/>
          <w:szCs w:val="28"/>
          <w:rtl/>
        </w:rPr>
        <w:t>ي</w:t>
      </w:r>
      <w:r w:rsidRPr="00F617B0">
        <w:rPr>
          <w:rFonts w:cs="B Zar" w:hint="cs"/>
          <w:sz w:val="28"/>
          <w:szCs w:val="28"/>
          <w:rtl/>
        </w:rPr>
        <w:t>ق</w:t>
      </w:r>
      <w:r w:rsidR="00235F05">
        <w:rPr>
          <w:rFonts w:cs="B Zar" w:hint="cs"/>
          <w:sz w:val="28"/>
          <w:szCs w:val="28"/>
          <w:rtl/>
        </w:rPr>
        <w:t>ي</w:t>
      </w:r>
      <w:r w:rsidRPr="00F617B0">
        <w:rPr>
          <w:rFonts w:cs="B Zar" w:hint="cs"/>
          <w:sz w:val="28"/>
          <w:szCs w:val="28"/>
          <w:rtl/>
        </w:rPr>
        <w:t xml:space="preserve"> لازم ن</w:t>
      </w:r>
      <w:r w:rsidR="00235F05">
        <w:rPr>
          <w:rFonts w:cs="B Zar" w:hint="cs"/>
          <w:sz w:val="28"/>
          <w:szCs w:val="28"/>
          <w:rtl/>
        </w:rPr>
        <w:t>ي</w:t>
      </w:r>
      <w:r w:rsidRPr="00F617B0">
        <w:rPr>
          <w:rFonts w:cs="B Zar" w:hint="cs"/>
          <w:sz w:val="28"/>
          <w:szCs w:val="28"/>
          <w:rtl/>
        </w:rPr>
        <w:t>ست که تماماً در پا</w:t>
      </w:r>
      <w:r w:rsidR="00235F05">
        <w:rPr>
          <w:rFonts w:cs="B Zar" w:hint="cs"/>
          <w:sz w:val="28"/>
          <w:szCs w:val="28"/>
          <w:rtl/>
        </w:rPr>
        <w:t>ي</w:t>
      </w:r>
      <w:r w:rsidRPr="00F617B0">
        <w:rPr>
          <w:rFonts w:cs="B Zar" w:hint="cs"/>
          <w:sz w:val="28"/>
          <w:szCs w:val="28"/>
          <w:rtl/>
        </w:rPr>
        <w:t>ان‌نامه ب</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د و سپس ناچار شود عنوان</w:t>
      </w:r>
      <w:r w:rsidR="00235F05">
        <w:rPr>
          <w:rFonts w:cs="B Zar" w:hint="cs"/>
          <w:sz w:val="28"/>
          <w:szCs w:val="28"/>
          <w:rtl/>
        </w:rPr>
        <w:t>ي</w:t>
      </w:r>
      <w:r w:rsidRPr="00F617B0">
        <w:rPr>
          <w:rFonts w:cs="B Zar" w:hint="cs"/>
          <w:sz w:val="28"/>
          <w:szCs w:val="28"/>
          <w:rtl/>
        </w:rPr>
        <w:t xml:space="preserve"> را برگز</w:t>
      </w:r>
      <w:r w:rsidR="00235F05">
        <w:rPr>
          <w:rFonts w:cs="B Zar" w:hint="cs"/>
          <w:sz w:val="28"/>
          <w:szCs w:val="28"/>
          <w:rtl/>
        </w:rPr>
        <w:t>ي</w:t>
      </w:r>
      <w:r w:rsidRPr="00F617B0">
        <w:rPr>
          <w:rFonts w:cs="B Zar" w:hint="cs"/>
          <w:sz w:val="28"/>
          <w:szCs w:val="28"/>
          <w:rtl/>
        </w:rPr>
        <w:t>ند که همه ا</w:t>
      </w:r>
      <w:r w:rsidR="00235F05">
        <w:rPr>
          <w:rFonts w:cs="B Zar" w:hint="cs"/>
          <w:sz w:val="28"/>
          <w:szCs w:val="28"/>
          <w:rtl/>
        </w:rPr>
        <w:t>ي</w:t>
      </w:r>
      <w:r w:rsidRPr="00F617B0">
        <w:rPr>
          <w:rFonts w:cs="B Zar" w:hint="cs"/>
          <w:sz w:val="28"/>
          <w:szCs w:val="28"/>
          <w:rtl/>
        </w:rPr>
        <w:t>ن اطلاعات را در برگ</w:t>
      </w:r>
      <w:r w:rsidR="00235F05">
        <w:rPr>
          <w:rFonts w:cs="B Zar" w:hint="cs"/>
          <w:sz w:val="28"/>
          <w:szCs w:val="28"/>
          <w:rtl/>
        </w:rPr>
        <w:t>ي</w:t>
      </w:r>
      <w:r w:rsidRPr="00F617B0">
        <w:rPr>
          <w:rFonts w:cs="B Zar" w:hint="cs"/>
          <w:sz w:val="28"/>
          <w:szCs w:val="28"/>
          <w:rtl/>
        </w:rPr>
        <w:t>رد. ا</w:t>
      </w:r>
      <w:r w:rsidR="00235F05">
        <w:rPr>
          <w:rFonts w:cs="B Zar" w:hint="cs"/>
          <w:sz w:val="28"/>
          <w:szCs w:val="28"/>
          <w:rtl/>
        </w:rPr>
        <w:t>ي</w:t>
      </w:r>
      <w:r w:rsidRPr="00F617B0">
        <w:rPr>
          <w:rFonts w:cs="B Zar" w:hint="cs"/>
          <w:sz w:val="28"/>
          <w:szCs w:val="28"/>
          <w:rtl/>
        </w:rPr>
        <w:t>ن کار از وزانت علم</w:t>
      </w:r>
      <w:r w:rsidR="00235F05">
        <w:rPr>
          <w:rFonts w:cs="B Zar" w:hint="cs"/>
          <w:sz w:val="28"/>
          <w:szCs w:val="28"/>
          <w:rtl/>
        </w:rPr>
        <w:t>ي</w:t>
      </w:r>
      <w:r w:rsidRPr="00F617B0">
        <w:rPr>
          <w:rFonts w:cs="B Zar" w:hint="cs"/>
          <w:sz w:val="28"/>
          <w:szCs w:val="28"/>
          <w:rtl/>
        </w:rPr>
        <w:t xml:space="preserve"> و جذاب</w:t>
      </w:r>
      <w:r w:rsidR="00235F05">
        <w:rPr>
          <w:rFonts w:cs="B Zar" w:hint="cs"/>
          <w:sz w:val="28"/>
          <w:szCs w:val="28"/>
          <w:rtl/>
        </w:rPr>
        <w:t>ي</w:t>
      </w:r>
      <w:r w:rsidRPr="00F617B0">
        <w:rPr>
          <w:rFonts w:cs="B Zar" w:hint="cs"/>
          <w:sz w:val="28"/>
          <w:szCs w:val="28"/>
          <w:rtl/>
        </w:rPr>
        <w:t>ت کار م</w:t>
      </w:r>
      <w:r w:rsidR="00235F05">
        <w:rPr>
          <w:rFonts w:cs="B Zar" w:hint="cs"/>
          <w:sz w:val="28"/>
          <w:szCs w:val="28"/>
          <w:rtl/>
        </w:rPr>
        <w:t>ي</w:t>
      </w:r>
      <w:r w:rsidRPr="00F617B0">
        <w:rPr>
          <w:rFonts w:cs="B Zar" w:hint="cs"/>
          <w:sz w:val="28"/>
          <w:szCs w:val="28"/>
          <w:rtl/>
        </w:rPr>
        <w:t>‌کاهد و تحق</w:t>
      </w:r>
      <w:r w:rsidR="00235F05">
        <w:rPr>
          <w:rFonts w:cs="B Zar" w:hint="cs"/>
          <w:sz w:val="28"/>
          <w:szCs w:val="28"/>
          <w:rtl/>
        </w:rPr>
        <w:t>ي</w:t>
      </w:r>
      <w:r w:rsidRPr="00F617B0">
        <w:rPr>
          <w:rFonts w:cs="B Zar" w:hint="cs"/>
          <w:sz w:val="28"/>
          <w:szCs w:val="28"/>
          <w:rtl/>
        </w:rPr>
        <w:t>ق علم</w:t>
      </w:r>
      <w:r w:rsidR="00235F05">
        <w:rPr>
          <w:rFonts w:cs="B Zar" w:hint="cs"/>
          <w:sz w:val="28"/>
          <w:szCs w:val="28"/>
          <w:rtl/>
        </w:rPr>
        <w:t>ي</w:t>
      </w:r>
      <w:r w:rsidRPr="00F617B0">
        <w:rPr>
          <w:rFonts w:cs="B Zar" w:hint="cs"/>
          <w:sz w:val="28"/>
          <w:szCs w:val="28"/>
          <w:rtl/>
        </w:rPr>
        <w:t xml:space="preserve"> مقبول</w:t>
      </w:r>
      <w:r w:rsidR="00235F05">
        <w:rPr>
          <w:rFonts w:cs="B Zar" w:hint="cs"/>
          <w:sz w:val="28"/>
          <w:szCs w:val="28"/>
          <w:rtl/>
        </w:rPr>
        <w:t>ي</w:t>
      </w:r>
      <w:r w:rsidRPr="00F617B0">
        <w:rPr>
          <w:rFonts w:cs="B Zar" w:hint="cs"/>
          <w:sz w:val="28"/>
          <w:szCs w:val="28"/>
          <w:rtl/>
        </w:rPr>
        <w:t xml:space="preserve"> به حساب نم</w:t>
      </w:r>
      <w:r w:rsidR="00235F05">
        <w:rPr>
          <w:rFonts w:cs="B Zar" w:hint="cs"/>
          <w:sz w:val="28"/>
          <w:szCs w:val="28"/>
          <w:rtl/>
        </w:rPr>
        <w:t>ي</w:t>
      </w:r>
      <w:r w:rsidRPr="00F617B0">
        <w:rPr>
          <w:rFonts w:cs="B Zar" w:hint="cs"/>
          <w:sz w:val="28"/>
          <w:szCs w:val="28"/>
          <w:rtl/>
        </w:rPr>
        <w:t>‌آ</w:t>
      </w:r>
      <w:r w:rsidR="00235F05">
        <w:rPr>
          <w:rFonts w:cs="B Zar" w:hint="cs"/>
          <w:sz w:val="28"/>
          <w:szCs w:val="28"/>
          <w:rtl/>
        </w:rPr>
        <w:t>ي</w:t>
      </w:r>
      <w:r w:rsidRPr="00F617B0">
        <w:rPr>
          <w:rFonts w:cs="B Zar" w:hint="cs"/>
          <w:sz w:val="28"/>
          <w:szCs w:val="28"/>
          <w:rtl/>
        </w:rPr>
        <w:t>د.</w:t>
      </w:r>
    </w:p>
    <w:p w:rsidR="00B879B5" w:rsidRPr="00F617B0" w:rsidRDefault="00B879B5" w:rsidP="005A28A3">
      <w:pPr>
        <w:pStyle w:val="Heading3"/>
        <w:rPr>
          <w:rtl/>
        </w:rPr>
      </w:pPr>
      <w:bookmarkStart w:id="3" w:name="_Toc451509854"/>
      <w:r w:rsidRPr="00F617B0">
        <w:rPr>
          <w:rFonts w:hint="cs"/>
          <w:rtl/>
        </w:rPr>
        <w:t>تبارشناس</w:t>
      </w:r>
      <w:r w:rsidR="00235F05">
        <w:rPr>
          <w:rFonts w:hint="cs"/>
          <w:rtl/>
        </w:rPr>
        <w:t>ي</w:t>
      </w:r>
      <w:r w:rsidRPr="00F617B0">
        <w:rPr>
          <w:rFonts w:hint="cs"/>
          <w:rtl/>
        </w:rPr>
        <w:t xml:space="preserve"> مسئله</w:t>
      </w:r>
      <w:bookmarkEnd w:id="3"/>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شناخت نژاد، نسل و خاستگاه مسئله بس</w:t>
      </w:r>
      <w:r w:rsidR="00235F05">
        <w:rPr>
          <w:rFonts w:cs="B Zar" w:hint="cs"/>
          <w:sz w:val="28"/>
          <w:szCs w:val="28"/>
          <w:rtl/>
        </w:rPr>
        <w:t>ي</w:t>
      </w:r>
      <w:r w:rsidRPr="00F617B0">
        <w:rPr>
          <w:rFonts w:cs="B Zar" w:hint="cs"/>
          <w:sz w:val="28"/>
          <w:szCs w:val="28"/>
          <w:rtl/>
        </w:rPr>
        <w:t>ار مهم است با</w:t>
      </w:r>
      <w:r w:rsidR="00235F05">
        <w:rPr>
          <w:rFonts w:cs="B Zar" w:hint="cs"/>
          <w:sz w:val="28"/>
          <w:szCs w:val="28"/>
          <w:rtl/>
        </w:rPr>
        <w:t>ي</w:t>
      </w:r>
      <w:r w:rsidRPr="00F617B0">
        <w:rPr>
          <w:rFonts w:cs="B Zar" w:hint="cs"/>
          <w:sz w:val="28"/>
          <w:szCs w:val="28"/>
          <w:rtl/>
        </w:rPr>
        <w:t>د بدان</w:t>
      </w:r>
      <w:r w:rsidR="00235F05">
        <w:rPr>
          <w:rFonts w:cs="B Zar" w:hint="cs"/>
          <w:sz w:val="28"/>
          <w:szCs w:val="28"/>
          <w:rtl/>
        </w:rPr>
        <w:t>ي</w:t>
      </w:r>
      <w:r w:rsidRPr="00F617B0">
        <w:rPr>
          <w:rFonts w:cs="B Zar" w:hint="cs"/>
          <w:sz w:val="28"/>
          <w:szCs w:val="28"/>
          <w:rtl/>
        </w:rPr>
        <w:t>م که مسئله ر</w:t>
      </w:r>
      <w:r w:rsidR="00235F05">
        <w:rPr>
          <w:rFonts w:cs="B Zar" w:hint="cs"/>
          <w:sz w:val="28"/>
          <w:szCs w:val="28"/>
          <w:rtl/>
        </w:rPr>
        <w:t>ي</w:t>
      </w:r>
      <w:r w:rsidRPr="00F617B0">
        <w:rPr>
          <w:rFonts w:cs="B Zar" w:hint="cs"/>
          <w:sz w:val="28"/>
          <w:szCs w:val="28"/>
          <w:rtl/>
        </w:rPr>
        <w:t>شه در چه علم</w:t>
      </w:r>
      <w:r w:rsidR="00235F05">
        <w:rPr>
          <w:rFonts w:cs="B Zar" w:hint="cs"/>
          <w:sz w:val="28"/>
          <w:szCs w:val="28"/>
          <w:rtl/>
        </w:rPr>
        <w:t>ي</w:t>
      </w:r>
      <w:r w:rsidRPr="00F617B0">
        <w:rPr>
          <w:rFonts w:cs="B Zar" w:hint="cs"/>
          <w:sz w:val="28"/>
          <w:szCs w:val="28"/>
          <w:rtl/>
        </w:rPr>
        <w:t xml:space="preserve"> دارد و در کدام شاخه‌ها</w:t>
      </w:r>
      <w:r w:rsidR="00235F05">
        <w:rPr>
          <w:rFonts w:cs="B Zar" w:hint="cs"/>
          <w:sz w:val="28"/>
          <w:szCs w:val="28"/>
          <w:rtl/>
        </w:rPr>
        <w:t>ي</w:t>
      </w:r>
      <w:r w:rsidRPr="00F617B0">
        <w:rPr>
          <w:rFonts w:cs="B Zar" w:hint="cs"/>
          <w:sz w:val="28"/>
          <w:szCs w:val="28"/>
          <w:rtl/>
        </w:rPr>
        <w:t xml:space="preserve"> علم</w:t>
      </w:r>
      <w:r w:rsidR="00235F05">
        <w:rPr>
          <w:rFonts w:cs="B Zar" w:hint="cs"/>
          <w:sz w:val="28"/>
          <w:szCs w:val="28"/>
          <w:rtl/>
        </w:rPr>
        <w:t>ي</w:t>
      </w:r>
      <w:r w:rsidRPr="00F617B0">
        <w:rPr>
          <w:rFonts w:cs="B Zar" w:hint="cs"/>
          <w:sz w:val="28"/>
          <w:szCs w:val="28"/>
          <w:rtl/>
        </w:rPr>
        <w:t xml:space="preserve"> قابل بحث و بررس</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‌باشد. با تبار شناس</w:t>
      </w:r>
      <w:r w:rsidR="00235F05">
        <w:rPr>
          <w:rFonts w:cs="B Zar" w:hint="cs"/>
          <w:sz w:val="28"/>
          <w:szCs w:val="28"/>
          <w:rtl/>
        </w:rPr>
        <w:t>ي</w:t>
      </w:r>
      <w:r w:rsidRPr="00F617B0">
        <w:rPr>
          <w:rFonts w:cs="B Zar" w:hint="cs"/>
          <w:sz w:val="28"/>
          <w:szCs w:val="28"/>
          <w:rtl/>
        </w:rPr>
        <w:t xml:space="preserve"> درست، محقق از خلط و خطا ا</w:t>
      </w:r>
      <w:r w:rsidR="00235F05">
        <w:rPr>
          <w:rFonts w:cs="B Zar" w:hint="cs"/>
          <w:sz w:val="28"/>
          <w:szCs w:val="28"/>
          <w:rtl/>
        </w:rPr>
        <w:t>ي</w:t>
      </w:r>
      <w:r w:rsidRPr="00F617B0">
        <w:rPr>
          <w:rFonts w:cs="B Zar" w:hint="cs"/>
          <w:sz w:val="28"/>
          <w:szCs w:val="28"/>
          <w:rtl/>
        </w:rPr>
        <w:t>من م</w:t>
      </w:r>
      <w:r w:rsidR="00235F05">
        <w:rPr>
          <w:rFonts w:cs="B Zar" w:hint="cs"/>
          <w:sz w:val="28"/>
          <w:szCs w:val="28"/>
          <w:rtl/>
        </w:rPr>
        <w:t>ي</w:t>
      </w:r>
      <w:r w:rsidRPr="00F617B0">
        <w:rPr>
          <w:rFonts w:cs="B Zar" w:hint="cs"/>
          <w:sz w:val="28"/>
          <w:szCs w:val="28"/>
          <w:rtl/>
        </w:rPr>
        <w:t>‌ماند و مرزبند</w:t>
      </w:r>
      <w:r w:rsidR="00235F05">
        <w:rPr>
          <w:rFonts w:cs="B Zar" w:hint="cs"/>
          <w:sz w:val="28"/>
          <w:szCs w:val="28"/>
          <w:rtl/>
        </w:rPr>
        <w:t>ي</w:t>
      </w:r>
      <w:r w:rsidRPr="00F617B0">
        <w:rPr>
          <w:rFonts w:cs="B Zar" w:hint="cs"/>
          <w:sz w:val="28"/>
          <w:szCs w:val="28"/>
          <w:rtl/>
        </w:rPr>
        <w:t>‌ها را به درست</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‌شناسد و تحق</w:t>
      </w:r>
      <w:r w:rsidR="00235F05">
        <w:rPr>
          <w:rFonts w:cs="B Zar" w:hint="cs"/>
          <w:sz w:val="28"/>
          <w:szCs w:val="28"/>
          <w:rtl/>
        </w:rPr>
        <w:t>ي</w:t>
      </w:r>
      <w:r w:rsidRPr="00F617B0">
        <w:rPr>
          <w:rFonts w:cs="B Zar" w:hint="cs"/>
          <w:sz w:val="28"/>
          <w:szCs w:val="28"/>
          <w:rtl/>
        </w:rPr>
        <w:t>ق خود را سامان‌مند م</w:t>
      </w:r>
      <w:r w:rsidR="00235F05">
        <w:rPr>
          <w:rFonts w:cs="B Zar" w:hint="cs"/>
          <w:sz w:val="28"/>
          <w:szCs w:val="28"/>
          <w:rtl/>
        </w:rPr>
        <w:t>ي</w:t>
      </w:r>
      <w:r w:rsidRPr="00F617B0">
        <w:rPr>
          <w:rFonts w:cs="B Zar" w:hint="cs"/>
          <w:sz w:val="28"/>
          <w:szCs w:val="28"/>
          <w:rtl/>
        </w:rPr>
        <w:t>‌کند و چارچوب‌ها</w:t>
      </w:r>
      <w:r w:rsidR="00235F05">
        <w:rPr>
          <w:rFonts w:cs="B Zar" w:hint="cs"/>
          <w:sz w:val="28"/>
          <w:szCs w:val="28"/>
          <w:rtl/>
        </w:rPr>
        <w:t>ي</w:t>
      </w:r>
      <w:r w:rsidRPr="00F617B0">
        <w:rPr>
          <w:rFonts w:cs="B Zar" w:hint="cs"/>
          <w:sz w:val="28"/>
          <w:szCs w:val="28"/>
          <w:rtl/>
        </w:rPr>
        <w:t xml:space="preserve"> نظر</w:t>
      </w:r>
      <w:r w:rsidR="00235F05">
        <w:rPr>
          <w:rFonts w:cs="B Zar" w:hint="cs"/>
          <w:sz w:val="28"/>
          <w:szCs w:val="28"/>
          <w:rtl/>
        </w:rPr>
        <w:t>ي</w:t>
      </w:r>
      <w:r w:rsidRPr="00F617B0">
        <w:rPr>
          <w:rFonts w:cs="B Zar" w:hint="cs"/>
          <w:sz w:val="28"/>
          <w:szCs w:val="28"/>
          <w:rtl/>
        </w:rPr>
        <w:t>، ‌اصول، ضوابط، روش‌ها و ابزارها</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 را از همان گستره خاص در</w:t>
      </w:r>
      <w:r w:rsidR="00235F05">
        <w:rPr>
          <w:rFonts w:cs="B Zar" w:hint="cs"/>
          <w:sz w:val="28"/>
          <w:szCs w:val="28"/>
          <w:rtl/>
        </w:rPr>
        <w:t>ي</w:t>
      </w:r>
      <w:r w:rsidRPr="00F617B0">
        <w:rPr>
          <w:rFonts w:cs="B Zar" w:hint="cs"/>
          <w:sz w:val="28"/>
          <w:szCs w:val="28"/>
          <w:rtl/>
        </w:rPr>
        <w:t>افت م</w:t>
      </w:r>
      <w:r w:rsidR="00235F05">
        <w:rPr>
          <w:rFonts w:cs="B Zar" w:hint="cs"/>
          <w:sz w:val="28"/>
          <w:szCs w:val="28"/>
          <w:rtl/>
        </w:rPr>
        <w:t>ي</w:t>
      </w:r>
      <w:r w:rsidRPr="00F617B0">
        <w:rPr>
          <w:rFonts w:cs="B Zar" w:hint="cs"/>
          <w:sz w:val="28"/>
          <w:szCs w:val="28"/>
          <w:rtl/>
        </w:rPr>
        <w:t>‌کند.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اصولاً داشتن نوآور</w:t>
      </w:r>
      <w:r w:rsidR="00235F05">
        <w:rPr>
          <w:rFonts w:cs="B Zar" w:hint="cs"/>
          <w:sz w:val="28"/>
          <w:szCs w:val="28"/>
          <w:rtl/>
        </w:rPr>
        <w:t>ي</w:t>
      </w:r>
      <w:r w:rsidRPr="00F617B0">
        <w:rPr>
          <w:rFonts w:cs="B Zar" w:hint="cs"/>
          <w:sz w:val="28"/>
          <w:szCs w:val="28"/>
          <w:rtl/>
        </w:rPr>
        <w:t xml:space="preserve"> در تحق</w:t>
      </w:r>
      <w:r w:rsidR="00235F05">
        <w:rPr>
          <w:rFonts w:cs="B Zar" w:hint="cs"/>
          <w:sz w:val="28"/>
          <w:szCs w:val="28"/>
          <w:rtl/>
        </w:rPr>
        <w:t>ي</w:t>
      </w:r>
      <w:r w:rsidRPr="00F617B0">
        <w:rPr>
          <w:rFonts w:cs="B Zar" w:hint="cs"/>
          <w:sz w:val="28"/>
          <w:szCs w:val="28"/>
          <w:rtl/>
        </w:rPr>
        <w:t>ق هم با تبارشناس</w:t>
      </w:r>
      <w:r w:rsidR="00235F05">
        <w:rPr>
          <w:rFonts w:cs="B Zar" w:hint="cs"/>
          <w:sz w:val="28"/>
          <w:szCs w:val="28"/>
          <w:rtl/>
        </w:rPr>
        <w:t>ي</w:t>
      </w:r>
      <w:r w:rsidRPr="00F617B0">
        <w:rPr>
          <w:rFonts w:cs="B Zar" w:hint="cs"/>
          <w:sz w:val="28"/>
          <w:szCs w:val="28"/>
          <w:rtl/>
        </w:rPr>
        <w:t xml:space="preserve"> و آشنا</w:t>
      </w:r>
      <w:r w:rsidR="00235F05">
        <w:rPr>
          <w:rFonts w:cs="B Zar" w:hint="cs"/>
          <w:sz w:val="28"/>
          <w:szCs w:val="28"/>
          <w:rtl/>
        </w:rPr>
        <w:t>يي</w:t>
      </w:r>
      <w:r w:rsidRPr="00F617B0">
        <w:rPr>
          <w:rFonts w:cs="B Zar" w:hint="cs"/>
          <w:sz w:val="28"/>
          <w:szCs w:val="28"/>
          <w:rtl/>
        </w:rPr>
        <w:t xml:space="preserve"> با تار</w:t>
      </w:r>
      <w:r w:rsidR="00235F05">
        <w:rPr>
          <w:rFonts w:cs="B Zar" w:hint="cs"/>
          <w:sz w:val="28"/>
          <w:szCs w:val="28"/>
          <w:rtl/>
        </w:rPr>
        <w:t>ي</w:t>
      </w:r>
      <w:r w:rsidRPr="00F617B0">
        <w:rPr>
          <w:rFonts w:cs="B Zar" w:hint="cs"/>
          <w:sz w:val="28"/>
          <w:szCs w:val="28"/>
          <w:rtl/>
        </w:rPr>
        <w:t>خ علم ممکن م</w:t>
      </w:r>
      <w:r w:rsidR="00235F05">
        <w:rPr>
          <w:rFonts w:cs="B Zar" w:hint="cs"/>
          <w:sz w:val="28"/>
          <w:szCs w:val="28"/>
          <w:rtl/>
        </w:rPr>
        <w:t>ي</w:t>
      </w:r>
      <w:r w:rsidRPr="00F617B0">
        <w:rPr>
          <w:rFonts w:cs="B Zar" w:hint="cs"/>
          <w:sz w:val="28"/>
          <w:szCs w:val="28"/>
          <w:rtl/>
        </w:rPr>
        <w:t>‌شود و تول</w:t>
      </w:r>
      <w:r w:rsidR="00235F05">
        <w:rPr>
          <w:rFonts w:cs="B Zar" w:hint="cs"/>
          <w:sz w:val="28"/>
          <w:szCs w:val="28"/>
          <w:rtl/>
        </w:rPr>
        <w:t>ي</w:t>
      </w:r>
      <w:r w:rsidRPr="00F617B0">
        <w:rPr>
          <w:rFonts w:cs="B Zar" w:hint="cs"/>
          <w:sz w:val="28"/>
          <w:szCs w:val="28"/>
          <w:rtl/>
        </w:rPr>
        <w:t>د علم هم به معنا</w:t>
      </w:r>
      <w:r w:rsidR="00235F05">
        <w:rPr>
          <w:rFonts w:cs="B Zar" w:hint="cs"/>
          <w:sz w:val="28"/>
          <w:szCs w:val="28"/>
          <w:rtl/>
        </w:rPr>
        <w:t>ي</w:t>
      </w:r>
      <w:r w:rsidRPr="00F617B0">
        <w:rPr>
          <w:rFonts w:cs="B Zar" w:hint="cs"/>
          <w:sz w:val="28"/>
          <w:szCs w:val="28"/>
          <w:rtl/>
        </w:rPr>
        <w:t xml:space="preserve"> رس</w:t>
      </w:r>
      <w:r w:rsidR="00235F05">
        <w:rPr>
          <w:rFonts w:cs="B Zar" w:hint="cs"/>
          <w:sz w:val="28"/>
          <w:szCs w:val="28"/>
          <w:rtl/>
        </w:rPr>
        <w:t>ي</w:t>
      </w:r>
      <w:r w:rsidRPr="00F617B0">
        <w:rPr>
          <w:rFonts w:cs="B Zar" w:hint="cs"/>
          <w:sz w:val="28"/>
          <w:szCs w:val="28"/>
          <w:rtl/>
        </w:rPr>
        <w:t>دن به امر</w:t>
      </w:r>
      <w:r w:rsidR="00235F05">
        <w:rPr>
          <w:rFonts w:cs="B Zar" w:hint="cs"/>
          <w:sz w:val="28"/>
          <w:szCs w:val="28"/>
          <w:rtl/>
        </w:rPr>
        <w:t>ي</w:t>
      </w:r>
      <w:r w:rsidRPr="00F617B0">
        <w:rPr>
          <w:rFonts w:cs="B Zar" w:hint="cs"/>
          <w:sz w:val="28"/>
          <w:szCs w:val="28"/>
          <w:rtl/>
        </w:rPr>
        <w:t xml:space="preserve"> جد</w:t>
      </w:r>
      <w:r w:rsidR="00235F05">
        <w:rPr>
          <w:rFonts w:cs="B Zar" w:hint="cs"/>
          <w:sz w:val="28"/>
          <w:szCs w:val="28"/>
          <w:rtl/>
        </w:rPr>
        <w:t>ي</w:t>
      </w:r>
      <w:r w:rsidRPr="00F617B0">
        <w:rPr>
          <w:rFonts w:cs="B Zar" w:hint="cs"/>
          <w:sz w:val="28"/>
          <w:szCs w:val="28"/>
          <w:rtl/>
        </w:rPr>
        <w:t>د در تار</w:t>
      </w:r>
      <w:r w:rsidR="00235F05">
        <w:rPr>
          <w:rFonts w:cs="B Zar" w:hint="cs"/>
          <w:sz w:val="28"/>
          <w:szCs w:val="28"/>
          <w:rtl/>
        </w:rPr>
        <w:t>ي</w:t>
      </w:r>
      <w:r w:rsidRPr="00F617B0">
        <w:rPr>
          <w:rFonts w:cs="B Zar" w:hint="cs"/>
          <w:sz w:val="28"/>
          <w:szCs w:val="28"/>
          <w:rtl/>
        </w:rPr>
        <w:t xml:space="preserve">خ علم است و آن </w:t>
      </w:r>
      <w:r w:rsidR="00235F05">
        <w:rPr>
          <w:rFonts w:cs="B Zar" w:hint="cs"/>
          <w:sz w:val="28"/>
          <w:szCs w:val="28"/>
          <w:rtl/>
        </w:rPr>
        <w:t>ي</w:t>
      </w:r>
      <w:r w:rsidRPr="00F617B0">
        <w:rPr>
          <w:rFonts w:cs="B Zar" w:hint="cs"/>
          <w:sz w:val="28"/>
          <w:szCs w:val="28"/>
          <w:rtl/>
        </w:rPr>
        <w:t>افته و پد</w:t>
      </w:r>
      <w:r w:rsidR="00235F05">
        <w:rPr>
          <w:rFonts w:cs="B Zar" w:hint="cs"/>
          <w:sz w:val="28"/>
          <w:szCs w:val="28"/>
          <w:rtl/>
        </w:rPr>
        <w:t>ي</w:t>
      </w:r>
      <w:r w:rsidRPr="00F617B0">
        <w:rPr>
          <w:rFonts w:cs="B Zar" w:hint="cs"/>
          <w:sz w:val="28"/>
          <w:szCs w:val="28"/>
          <w:rtl/>
        </w:rPr>
        <w:t>ده ممکن است مسئله، نظر</w:t>
      </w:r>
      <w:r w:rsidR="00235F05">
        <w:rPr>
          <w:rFonts w:cs="B Zar" w:hint="cs"/>
          <w:sz w:val="28"/>
          <w:szCs w:val="28"/>
          <w:rtl/>
        </w:rPr>
        <w:t>ي</w:t>
      </w:r>
      <w:r w:rsidRPr="00F617B0">
        <w:rPr>
          <w:rFonts w:cs="B Zar" w:hint="cs"/>
          <w:sz w:val="28"/>
          <w:szCs w:val="28"/>
          <w:rtl/>
        </w:rPr>
        <w:t xml:space="preserve">ه </w:t>
      </w:r>
      <w:r w:rsidR="00235F05">
        <w:rPr>
          <w:rFonts w:cs="B Zar" w:hint="cs"/>
          <w:sz w:val="28"/>
          <w:szCs w:val="28"/>
          <w:rtl/>
        </w:rPr>
        <w:t>ي</w:t>
      </w:r>
      <w:r w:rsidRPr="00F617B0">
        <w:rPr>
          <w:rFonts w:cs="B Zar" w:hint="cs"/>
          <w:sz w:val="28"/>
          <w:szCs w:val="28"/>
          <w:rtl/>
        </w:rPr>
        <w:t>ا روش</w:t>
      </w:r>
      <w:r w:rsidR="00235F05">
        <w:rPr>
          <w:rFonts w:cs="B Zar" w:hint="cs"/>
          <w:sz w:val="28"/>
          <w:szCs w:val="28"/>
          <w:rtl/>
        </w:rPr>
        <w:t>ي</w:t>
      </w:r>
      <w:r w:rsidRPr="00F617B0">
        <w:rPr>
          <w:rFonts w:cs="B Zar" w:hint="cs"/>
          <w:sz w:val="28"/>
          <w:szCs w:val="28"/>
          <w:rtl/>
        </w:rPr>
        <w:t xml:space="preserve"> تازه باشد.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شناسا</w:t>
      </w:r>
      <w:r w:rsidR="00235F05">
        <w:rPr>
          <w:rFonts w:cs="B Zar" w:hint="cs"/>
          <w:sz w:val="28"/>
          <w:szCs w:val="28"/>
          <w:rtl/>
        </w:rPr>
        <w:t>يي</w:t>
      </w:r>
      <w:r w:rsidRPr="00F617B0">
        <w:rPr>
          <w:rFonts w:cs="B Zar" w:hint="cs"/>
          <w:sz w:val="28"/>
          <w:szCs w:val="28"/>
          <w:rtl/>
        </w:rPr>
        <w:t xml:space="preserve"> زم</w:t>
      </w:r>
      <w:r w:rsidR="00235F05">
        <w:rPr>
          <w:rFonts w:cs="B Zar" w:hint="cs"/>
          <w:sz w:val="28"/>
          <w:szCs w:val="28"/>
          <w:rtl/>
        </w:rPr>
        <w:t>ي</w:t>
      </w:r>
      <w:r w:rsidRPr="00F617B0">
        <w:rPr>
          <w:rFonts w:cs="B Zar" w:hint="cs"/>
          <w:sz w:val="28"/>
          <w:szCs w:val="28"/>
          <w:rtl/>
        </w:rPr>
        <w:t>نه علم</w:t>
      </w:r>
      <w:r w:rsidR="00235F05">
        <w:rPr>
          <w:rFonts w:cs="B Zar" w:hint="cs"/>
          <w:sz w:val="28"/>
          <w:szCs w:val="28"/>
          <w:rtl/>
        </w:rPr>
        <w:t>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ا عمل</w:t>
      </w:r>
      <w:r w:rsidR="00235F05">
        <w:rPr>
          <w:rFonts w:cs="B Zar" w:hint="cs"/>
          <w:sz w:val="28"/>
          <w:szCs w:val="28"/>
          <w:rtl/>
        </w:rPr>
        <w:t>ي</w:t>
      </w:r>
      <w:r w:rsidRPr="00F617B0">
        <w:rPr>
          <w:rFonts w:cs="B Zar" w:hint="cs"/>
          <w:sz w:val="28"/>
          <w:szCs w:val="28"/>
          <w:rtl/>
        </w:rPr>
        <w:t xml:space="preserve"> مسئله پژوهش</w:t>
      </w:r>
      <w:r w:rsidR="00235F05">
        <w:rPr>
          <w:rFonts w:cs="B Zar" w:hint="cs"/>
          <w:sz w:val="28"/>
          <w:szCs w:val="28"/>
          <w:rtl/>
        </w:rPr>
        <w:t>ي</w:t>
      </w:r>
      <w:r w:rsidRPr="00F617B0">
        <w:rPr>
          <w:rFonts w:cs="B Zar" w:hint="cs"/>
          <w:sz w:val="28"/>
          <w:szCs w:val="28"/>
          <w:rtl/>
        </w:rPr>
        <w:t xml:space="preserve"> بس</w:t>
      </w:r>
      <w:r w:rsidR="00235F05">
        <w:rPr>
          <w:rFonts w:cs="B Zar" w:hint="cs"/>
          <w:sz w:val="28"/>
          <w:szCs w:val="28"/>
          <w:rtl/>
        </w:rPr>
        <w:t>ي</w:t>
      </w:r>
      <w:r w:rsidRPr="00F617B0">
        <w:rPr>
          <w:rFonts w:cs="B Zar" w:hint="cs"/>
          <w:sz w:val="28"/>
          <w:szCs w:val="28"/>
          <w:rtl/>
        </w:rPr>
        <w:t>ار مهم است. پژوهشگر با</w:t>
      </w:r>
      <w:r w:rsidR="00235F05">
        <w:rPr>
          <w:rFonts w:cs="B Zar" w:hint="cs"/>
          <w:sz w:val="28"/>
          <w:szCs w:val="28"/>
          <w:rtl/>
        </w:rPr>
        <w:t>ي</w:t>
      </w:r>
      <w:r w:rsidRPr="00F617B0">
        <w:rPr>
          <w:rFonts w:cs="B Zar" w:hint="cs"/>
          <w:sz w:val="28"/>
          <w:szCs w:val="28"/>
          <w:rtl/>
        </w:rPr>
        <w:t>د شواهد و دلا</w:t>
      </w:r>
      <w:r w:rsidR="00235F05">
        <w:rPr>
          <w:rFonts w:cs="B Zar" w:hint="cs"/>
          <w:sz w:val="28"/>
          <w:szCs w:val="28"/>
          <w:rtl/>
        </w:rPr>
        <w:t>ي</w:t>
      </w:r>
      <w:r w:rsidRPr="00F617B0">
        <w:rPr>
          <w:rFonts w:cs="B Zar" w:hint="cs"/>
          <w:sz w:val="28"/>
          <w:szCs w:val="28"/>
          <w:rtl/>
        </w:rPr>
        <w:t>ل وجود مسئله را جمع‌آور</w:t>
      </w:r>
      <w:r w:rsidR="00235F05">
        <w:rPr>
          <w:rFonts w:cs="B Zar" w:hint="cs"/>
          <w:sz w:val="28"/>
          <w:szCs w:val="28"/>
          <w:rtl/>
        </w:rPr>
        <w:t>ي</w:t>
      </w:r>
      <w:r w:rsidRPr="00F617B0">
        <w:rPr>
          <w:rFonts w:cs="B Zar" w:hint="cs"/>
          <w:sz w:val="28"/>
          <w:szCs w:val="28"/>
          <w:rtl/>
        </w:rPr>
        <w:t xml:space="preserve"> کند و مسئله بودن آن را به اثبات برساند. اگر مسئله مورد بررس</w:t>
      </w:r>
      <w:r w:rsidR="00235F05">
        <w:rPr>
          <w:rFonts w:cs="B Zar" w:hint="cs"/>
          <w:sz w:val="28"/>
          <w:szCs w:val="28"/>
          <w:rtl/>
        </w:rPr>
        <w:t>ي</w:t>
      </w:r>
      <w:r w:rsidRPr="00F617B0">
        <w:rPr>
          <w:rFonts w:cs="B Zar" w:hint="cs"/>
          <w:sz w:val="28"/>
          <w:szCs w:val="28"/>
          <w:rtl/>
        </w:rPr>
        <w:t xml:space="preserve"> او، </w:t>
      </w:r>
      <w:r w:rsidR="00235F05">
        <w:rPr>
          <w:rFonts w:cs="B Zar" w:hint="cs"/>
          <w:sz w:val="28"/>
          <w:szCs w:val="28"/>
          <w:rtl/>
        </w:rPr>
        <w:t>ي</w:t>
      </w:r>
      <w:r w:rsidRPr="00F617B0">
        <w:rPr>
          <w:rFonts w:cs="B Zar" w:hint="cs"/>
          <w:sz w:val="28"/>
          <w:szCs w:val="28"/>
          <w:rtl/>
        </w:rPr>
        <w:t>ک مسئله علم</w:t>
      </w:r>
      <w:r w:rsidR="00235F05">
        <w:rPr>
          <w:rFonts w:cs="B Zar" w:hint="cs"/>
          <w:sz w:val="28"/>
          <w:szCs w:val="28"/>
          <w:rtl/>
        </w:rPr>
        <w:t>ي</w:t>
      </w:r>
      <w:r w:rsidRPr="00F617B0">
        <w:rPr>
          <w:rFonts w:cs="B Zar" w:hint="cs"/>
          <w:sz w:val="28"/>
          <w:szCs w:val="28"/>
          <w:rtl/>
        </w:rPr>
        <w:t xml:space="preserve"> است با</w:t>
      </w:r>
      <w:r w:rsidR="00235F05">
        <w:rPr>
          <w:rFonts w:cs="B Zar" w:hint="cs"/>
          <w:sz w:val="28"/>
          <w:szCs w:val="28"/>
          <w:rtl/>
        </w:rPr>
        <w:t>ي</w:t>
      </w:r>
      <w:r w:rsidRPr="00F617B0">
        <w:rPr>
          <w:rFonts w:cs="B Zar" w:hint="cs"/>
          <w:sz w:val="28"/>
          <w:szCs w:val="28"/>
          <w:rtl/>
        </w:rPr>
        <w:t xml:space="preserve">د مشخص شود که به کدام دانش و علوم وابسته است و اگر مسئله </w:t>
      </w:r>
      <w:r w:rsidR="00235F05">
        <w:rPr>
          <w:rFonts w:cs="B Zar" w:hint="cs"/>
          <w:sz w:val="28"/>
          <w:szCs w:val="28"/>
          <w:rtl/>
        </w:rPr>
        <w:t>ي</w:t>
      </w:r>
      <w:r w:rsidRPr="00F617B0">
        <w:rPr>
          <w:rFonts w:cs="B Zar" w:hint="cs"/>
          <w:sz w:val="28"/>
          <w:szCs w:val="28"/>
          <w:rtl/>
        </w:rPr>
        <w:t>ک مسئله علم</w:t>
      </w:r>
      <w:r w:rsidR="00235F05">
        <w:rPr>
          <w:rFonts w:cs="B Zar" w:hint="cs"/>
          <w:sz w:val="28"/>
          <w:szCs w:val="28"/>
          <w:rtl/>
        </w:rPr>
        <w:t>ي</w:t>
      </w:r>
      <w:r w:rsidRPr="00F617B0">
        <w:rPr>
          <w:rFonts w:cs="B Zar" w:hint="cs"/>
          <w:sz w:val="28"/>
          <w:szCs w:val="28"/>
          <w:rtl/>
        </w:rPr>
        <w:t xml:space="preserve"> و اجتماع</w:t>
      </w:r>
      <w:r w:rsidR="00235F05">
        <w:rPr>
          <w:rFonts w:cs="B Zar" w:hint="cs"/>
          <w:sz w:val="28"/>
          <w:szCs w:val="28"/>
          <w:rtl/>
        </w:rPr>
        <w:t>ي</w:t>
      </w:r>
      <w:r w:rsidRPr="00F617B0">
        <w:rPr>
          <w:rFonts w:cs="B Zar" w:hint="cs"/>
          <w:sz w:val="28"/>
          <w:szCs w:val="28"/>
          <w:rtl/>
        </w:rPr>
        <w:t xml:space="preserve"> است، ‌ابتدا با</w:t>
      </w:r>
      <w:r w:rsidR="00235F05">
        <w:rPr>
          <w:rFonts w:cs="B Zar" w:hint="cs"/>
          <w:sz w:val="28"/>
          <w:szCs w:val="28"/>
          <w:rtl/>
        </w:rPr>
        <w:t>ي</w:t>
      </w:r>
      <w:r w:rsidRPr="00F617B0">
        <w:rPr>
          <w:rFonts w:cs="B Zar" w:hint="cs"/>
          <w:sz w:val="28"/>
          <w:szCs w:val="28"/>
          <w:rtl/>
        </w:rPr>
        <w:t>د شواهد و بسترها</w:t>
      </w:r>
      <w:r w:rsidR="00235F05">
        <w:rPr>
          <w:rFonts w:cs="B Zar" w:hint="cs"/>
          <w:sz w:val="28"/>
          <w:szCs w:val="28"/>
          <w:rtl/>
        </w:rPr>
        <w:t>ي</w:t>
      </w:r>
      <w:r w:rsidRPr="00F617B0">
        <w:rPr>
          <w:rFonts w:cs="B Zar" w:hint="cs"/>
          <w:sz w:val="28"/>
          <w:szCs w:val="28"/>
          <w:rtl/>
        </w:rPr>
        <w:t xml:space="preserve"> بروز آن را تصو</w:t>
      </w:r>
      <w:r w:rsidR="00235F05">
        <w:rPr>
          <w:rFonts w:cs="B Zar" w:hint="cs"/>
          <w:sz w:val="28"/>
          <w:szCs w:val="28"/>
          <w:rtl/>
        </w:rPr>
        <w:t>ي</w:t>
      </w:r>
      <w:r w:rsidRPr="00F617B0">
        <w:rPr>
          <w:rFonts w:cs="B Zar" w:hint="cs"/>
          <w:sz w:val="28"/>
          <w:szCs w:val="28"/>
          <w:rtl/>
        </w:rPr>
        <w:t>ر کند و البته ا</w:t>
      </w:r>
      <w:r w:rsidR="00235F05">
        <w:rPr>
          <w:rFonts w:cs="B Zar" w:hint="cs"/>
          <w:sz w:val="28"/>
          <w:szCs w:val="28"/>
          <w:rtl/>
        </w:rPr>
        <w:t>ي</w:t>
      </w:r>
      <w:r w:rsidRPr="00F617B0">
        <w:rPr>
          <w:rFonts w:cs="B Zar" w:hint="cs"/>
          <w:sz w:val="28"/>
          <w:szCs w:val="28"/>
          <w:rtl/>
        </w:rPr>
        <w:t>ن مهم ن</w:t>
      </w:r>
      <w:r w:rsidR="00235F05">
        <w:rPr>
          <w:rFonts w:cs="B Zar" w:hint="cs"/>
          <w:sz w:val="28"/>
          <w:szCs w:val="28"/>
          <w:rtl/>
        </w:rPr>
        <w:t>ي</w:t>
      </w:r>
      <w:r w:rsidRPr="00F617B0">
        <w:rPr>
          <w:rFonts w:cs="B Zar" w:hint="cs"/>
          <w:sz w:val="28"/>
          <w:szCs w:val="28"/>
          <w:rtl/>
        </w:rPr>
        <w:t>از به پ</w:t>
      </w:r>
      <w:r w:rsidR="00235F05">
        <w:rPr>
          <w:rFonts w:cs="B Zar" w:hint="cs"/>
          <w:sz w:val="28"/>
          <w:szCs w:val="28"/>
          <w:rtl/>
        </w:rPr>
        <w:t>ي</w:t>
      </w:r>
      <w:r w:rsidRPr="00F617B0">
        <w:rPr>
          <w:rFonts w:cs="B Zar" w:hint="cs"/>
          <w:sz w:val="28"/>
          <w:szCs w:val="28"/>
          <w:rtl/>
        </w:rPr>
        <w:t>ش</w:t>
      </w:r>
      <w:r w:rsidR="00235F05">
        <w:rPr>
          <w:rFonts w:cs="B Zar" w:hint="cs"/>
          <w:sz w:val="28"/>
          <w:szCs w:val="28"/>
          <w:rtl/>
        </w:rPr>
        <w:t>ي</w:t>
      </w:r>
      <w:r w:rsidRPr="00F617B0">
        <w:rPr>
          <w:rFonts w:cs="B Zar" w:hint="cs"/>
          <w:sz w:val="28"/>
          <w:szCs w:val="28"/>
          <w:rtl/>
        </w:rPr>
        <w:t>نه شناس</w:t>
      </w:r>
      <w:r w:rsidR="00235F05">
        <w:rPr>
          <w:rFonts w:cs="B Zar" w:hint="cs"/>
          <w:sz w:val="28"/>
          <w:szCs w:val="28"/>
          <w:rtl/>
        </w:rPr>
        <w:t>ي</w:t>
      </w:r>
      <w:r w:rsidRPr="00F617B0">
        <w:rPr>
          <w:rFonts w:cs="B Zar" w:hint="cs"/>
          <w:sz w:val="28"/>
          <w:szCs w:val="28"/>
          <w:rtl/>
        </w:rPr>
        <w:t xml:space="preserve"> مسائل دارد. پژوهشگر با</w:t>
      </w:r>
      <w:r w:rsidR="00235F05">
        <w:rPr>
          <w:rFonts w:cs="B Zar" w:hint="cs"/>
          <w:sz w:val="28"/>
          <w:szCs w:val="28"/>
          <w:rtl/>
        </w:rPr>
        <w:t>ي</w:t>
      </w:r>
      <w:r w:rsidRPr="00F617B0">
        <w:rPr>
          <w:rFonts w:cs="B Zar" w:hint="cs"/>
          <w:sz w:val="28"/>
          <w:szCs w:val="28"/>
          <w:rtl/>
        </w:rPr>
        <w:t>د بداند مسئله چ</w:t>
      </w:r>
      <w:r w:rsidR="00235F05">
        <w:rPr>
          <w:rFonts w:cs="B Zar" w:hint="cs"/>
          <w:sz w:val="28"/>
          <w:szCs w:val="28"/>
          <w:rtl/>
        </w:rPr>
        <w:t>ي</w:t>
      </w:r>
      <w:r w:rsidRPr="00F617B0">
        <w:rPr>
          <w:rFonts w:cs="B Zar" w:hint="cs"/>
          <w:sz w:val="28"/>
          <w:szCs w:val="28"/>
          <w:rtl/>
        </w:rPr>
        <w:t>ست، ‌چه ابعاد</w:t>
      </w:r>
      <w:r w:rsidR="00235F05">
        <w:rPr>
          <w:rFonts w:cs="B Zar" w:hint="cs"/>
          <w:sz w:val="28"/>
          <w:szCs w:val="28"/>
          <w:rtl/>
        </w:rPr>
        <w:t>ي</w:t>
      </w:r>
      <w:r w:rsidRPr="00F617B0">
        <w:rPr>
          <w:rFonts w:cs="B Zar" w:hint="cs"/>
          <w:sz w:val="28"/>
          <w:szCs w:val="28"/>
          <w:rtl/>
        </w:rPr>
        <w:t xml:space="preserve"> دارد، ‌کدام جنبه را م</w:t>
      </w:r>
      <w:r w:rsidR="00235F05">
        <w:rPr>
          <w:rFonts w:cs="B Zar" w:hint="cs"/>
          <w:sz w:val="28"/>
          <w:szCs w:val="28"/>
          <w:rtl/>
        </w:rPr>
        <w:t>ي</w:t>
      </w:r>
      <w:r w:rsidRPr="00F617B0">
        <w:rPr>
          <w:rFonts w:cs="B Zar" w:hint="cs"/>
          <w:sz w:val="28"/>
          <w:szCs w:val="28"/>
          <w:rtl/>
        </w:rPr>
        <w:t>‌خواهد مورد بررس</w:t>
      </w:r>
      <w:r w:rsidR="00235F05">
        <w:rPr>
          <w:rFonts w:cs="B Zar" w:hint="cs"/>
          <w:sz w:val="28"/>
          <w:szCs w:val="28"/>
          <w:rtl/>
        </w:rPr>
        <w:t>ي</w:t>
      </w:r>
      <w:r w:rsidRPr="00F617B0">
        <w:rPr>
          <w:rFonts w:cs="B Zar" w:hint="cs"/>
          <w:sz w:val="28"/>
          <w:szCs w:val="28"/>
          <w:rtl/>
        </w:rPr>
        <w:t xml:space="preserve"> قرار دهد و به دنبال دست‌</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به چه چ</w:t>
      </w:r>
      <w:r w:rsidR="00235F05">
        <w:rPr>
          <w:rFonts w:cs="B Zar" w:hint="cs"/>
          <w:sz w:val="28"/>
          <w:szCs w:val="28"/>
          <w:rtl/>
        </w:rPr>
        <w:t>ي</w:t>
      </w:r>
      <w:r w:rsidRPr="00F617B0">
        <w:rPr>
          <w:rFonts w:cs="B Zar" w:hint="cs"/>
          <w:sz w:val="28"/>
          <w:szCs w:val="28"/>
          <w:rtl/>
        </w:rPr>
        <w:t>ز</w:t>
      </w:r>
      <w:r w:rsidR="00235F05">
        <w:rPr>
          <w:rFonts w:cs="B Zar" w:hint="cs"/>
          <w:sz w:val="28"/>
          <w:szCs w:val="28"/>
          <w:rtl/>
        </w:rPr>
        <w:t>ي</w:t>
      </w:r>
      <w:r w:rsidRPr="00F617B0">
        <w:rPr>
          <w:rFonts w:cs="B Zar" w:hint="cs"/>
          <w:sz w:val="28"/>
          <w:szCs w:val="28"/>
          <w:rtl/>
        </w:rPr>
        <w:t xml:space="preserve"> است. در حق</w:t>
      </w:r>
      <w:r w:rsidR="00235F05">
        <w:rPr>
          <w:rFonts w:cs="B Zar" w:hint="cs"/>
          <w:sz w:val="28"/>
          <w:szCs w:val="28"/>
          <w:rtl/>
        </w:rPr>
        <w:t>ي</w:t>
      </w:r>
      <w:r w:rsidRPr="00F617B0">
        <w:rPr>
          <w:rFonts w:cs="B Zar" w:hint="cs"/>
          <w:sz w:val="28"/>
          <w:szCs w:val="28"/>
          <w:rtl/>
        </w:rPr>
        <w:t>قت با</w:t>
      </w:r>
      <w:r w:rsidR="00235F05">
        <w:rPr>
          <w:rFonts w:cs="B Zar" w:hint="cs"/>
          <w:sz w:val="28"/>
          <w:szCs w:val="28"/>
          <w:rtl/>
        </w:rPr>
        <w:t>ي</w:t>
      </w:r>
      <w:r w:rsidRPr="00F617B0">
        <w:rPr>
          <w:rFonts w:cs="B Zar" w:hint="cs"/>
          <w:sz w:val="28"/>
          <w:szCs w:val="28"/>
          <w:rtl/>
        </w:rPr>
        <w:t>دتعر</w:t>
      </w:r>
      <w:r w:rsidR="00235F05">
        <w:rPr>
          <w:rFonts w:cs="B Zar" w:hint="cs"/>
          <w:sz w:val="28"/>
          <w:szCs w:val="28"/>
          <w:rtl/>
        </w:rPr>
        <w:t>ي</w:t>
      </w:r>
      <w:r w:rsidRPr="00F617B0">
        <w:rPr>
          <w:rFonts w:cs="B Zar" w:hint="cs"/>
          <w:sz w:val="28"/>
          <w:szCs w:val="28"/>
          <w:rtl/>
        </w:rPr>
        <w:t>ف درست</w:t>
      </w:r>
      <w:r w:rsidR="00235F05">
        <w:rPr>
          <w:rFonts w:cs="B Zar" w:hint="cs"/>
          <w:sz w:val="28"/>
          <w:szCs w:val="28"/>
          <w:rtl/>
        </w:rPr>
        <w:t>ي</w:t>
      </w:r>
      <w:r w:rsidRPr="00F617B0">
        <w:rPr>
          <w:rFonts w:cs="B Zar" w:hint="cs"/>
          <w:sz w:val="28"/>
          <w:szCs w:val="28"/>
          <w:rtl/>
        </w:rPr>
        <w:t xml:space="preserve"> هم از مسئله خو</w:t>
      </w:r>
      <w:r w:rsidR="00235F05">
        <w:rPr>
          <w:rFonts w:cs="B Zar" w:hint="cs"/>
          <w:sz w:val="28"/>
          <w:szCs w:val="28"/>
          <w:rtl/>
        </w:rPr>
        <w:t>ي</w:t>
      </w:r>
      <w:r w:rsidRPr="00F617B0">
        <w:rPr>
          <w:rFonts w:cs="B Zar" w:hint="cs"/>
          <w:sz w:val="28"/>
          <w:szCs w:val="28"/>
          <w:rtl/>
        </w:rPr>
        <w:t>ش داشته باشد، تعر</w:t>
      </w:r>
      <w:r w:rsidR="00235F05">
        <w:rPr>
          <w:rFonts w:cs="B Zar" w:hint="cs"/>
          <w:sz w:val="28"/>
          <w:szCs w:val="28"/>
          <w:rtl/>
        </w:rPr>
        <w:t>ي</w:t>
      </w:r>
      <w:r w:rsidRPr="00F617B0">
        <w:rPr>
          <w:rFonts w:cs="B Zar" w:hint="cs"/>
          <w:sz w:val="28"/>
          <w:szCs w:val="28"/>
          <w:rtl/>
        </w:rPr>
        <w:t>ف لغو</w:t>
      </w:r>
      <w:r w:rsidR="00235F05">
        <w:rPr>
          <w:rFonts w:cs="B Zar" w:hint="cs"/>
          <w:sz w:val="28"/>
          <w:szCs w:val="28"/>
          <w:rtl/>
        </w:rPr>
        <w:t>ي</w:t>
      </w:r>
      <w:r w:rsidRPr="00F617B0">
        <w:rPr>
          <w:rFonts w:cs="B Zar" w:hint="cs"/>
          <w:sz w:val="28"/>
          <w:szCs w:val="28"/>
          <w:rtl/>
        </w:rPr>
        <w:t>، اصطلاح</w:t>
      </w:r>
      <w:r w:rsidR="00235F05">
        <w:rPr>
          <w:rFonts w:cs="B Zar" w:hint="cs"/>
          <w:sz w:val="28"/>
          <w:szCs w:val="28"/>
          <w:rtl/>
        </w:rPr>
        <w:t>ي</w:t>
      </w:r>
      <w:r w:rsidRPr="00F617B0">
        <w:rPr>
          <w:rFonts w:cs="B Zar" w:hint="cs"/>
          <w:sz w:val="28"/>
          <w:szCs w:val="28"/>
          <w:rtl/>
        </w:rPr>
        <w:t>، توص</w:t>
      </w:r>
      <w:r w:rsidR="00235F05">
        <w:rPr>
          <w:rFonts w:cs="B Zar" w:hint="cs"/>
          <w:sz w:val="28"/>
          <w:szCs w:val="28"/>
          <w:rtl/>
        </w:rPr>
        <w:t>ي</w:t>
      </w:r>
      <w:r w:rsidRPr="00F617B0">
        <w:rPr>
          <w:rFonts w:cs="B Zar" w:hint="cs"/>
          <w:sz w:val="28"/>
          <w:szCs w:val="28"/>
          <w:rtl/>
        </w:rPr>
        <w:t>ف</w:t>
      </w:r>
      <w:r w:rsidR="00235F05">
        <w:rPr>
          <w:rFonts w:cs="B Zar" w:hint="cs"/>
          <w:sz w:val="28"/>
          <w:szCs w:val="28"/>
          <w:rtl/>
        </w:rPr>
        <w:t>ي</w:t>
      </w:r>
      <w:r w:rsidRPr="00F617B0">
        <w:rPr>
          <w:rFonts w:cs="B Zar" w:hint="cs"/>
          <w:sz w:val="28"/>
          <w:szCs w:val="28"/>
          <w:rtl/>
        </w:rPr>
        <w:t>، تحل</w:t>
      </w:r>
      <w:r w:rsidR="00235F05">
        <w:rPr>
          <w:rFonts w:cs="B Zar" w:hint="cs"/>
          <w:sz w:val="28"/>
          <w:szCs w:val="28"/>
          <w:rtl/>
        </w:rPr>
        <w:t>ي</w:t>
      </w:r>
      <w:r w:rsidRPr="00F617B0">
        <w:rPr>
          <w:rFonts w:cs="B Zar" w:hint="cs"/>
          <w:sz w:val="28"/>
          <w:szCs w:val="28"/>
          <w:rtl/>
        </w:rPr>
        <w:t>ل</w:t>
      </w:r>
      <w:r w:rsidR="00235F05">
        <w:rPr>
          <w:rFonts w:cs="B Zar" w:hint="cs"/>
          <w:sz w:val="28"/>
          <w:szCs w:val="28"/>
          <w:rtl/>
        </w:rPr>
        <w:t>ي</w:t>
      </w:r>
      <w:r w:rsidRPr="00F617B0">
        <w:rPr>
          <w:rFonts w:cs="B Zar" w:hint="cs"/>
          <w:sz w:val="28"/>
          <w:szCs w:val="28"/>
          <w:rtl/>
        </w:rPr>
        <w:t xml:space="preserve"> را در نظر بگ</w:t>
      </w:r>
      <w:r w:rsidR="00235F05">
        <w:rPr>
          <w:rFonts w:cs="B Zar" w:hint="cs"/>
          <w:sz w:val="28"/>
          <w:szCs w:val="28"/>
          <w:rtl/>
        </w:rPr>
        <w:t>ي</w:t>
      </w:r>
      <w:r w:rsidRPr="00F617B0">
        <w:rPr>
          <w:rFonts w:cs="B Zar" w:hint="cs"/>
          <w:sz w:val="28"/>
          <w:szCs w:val="28"/>
          <w:rtl/>
        </w:rPr>
        <w:t>رد و تنها به تعر</w:t>
      </w:r>
      <w:r w:rsidR="00235F05">
        <w:rPr>
          <w:rFonts w:cs="B Zar" w:hint="cs"/>
          <w:sz w:val="28"/>
          <w:szCs w:val="28"/>
          <w:rtl/>
        </w:rPr>
        <w:t>ي</w:t>
      </w:r>
      <w:r w:rsidRPr="00F617B0">
        <w:rPr>
          <w:rFonts w:cs="B Zar" w:hint="cs"/>
          <w:sz w:val="28"/>
          <w:szCs w:val="28"/>
          <w:rtl/>
        </w:rPr>
        <w:t>ف لغو</w:t>
      </w:r>
      <w:r w:rsidR="00235F05">
        <w:rPr>
          <w:rFonts w:cs="B Zar" w:hint="cs"/>
          <w:sz w:val="28"/>
          <w:szCs w:val="28"/>
          <w:rtl/>
        </w:rPr>
        <w:t>ي</w:t>
      </w:r>
      <w:r w:rsidRPr="00F617B0">
        <w:rPr>
          <w:rFonts w:cs="B Zar" w:hint="cs"/>
          <w:sz w:val="28"/>
          <w:szCs w:val="28"/>
          <w:rtl/>
        </w:rPr>
        <w:t xml:space="preserve"> بسنده نکند چرا که ا</w:t>
      </w:r>
      <w:r w:rsidR="00235F05">
        <w:rPr>
          <w:rFonts w:cs="B Zar" w:hint="cs"/>
          <w:sz w:val="28"/>
          <w:szCs w:val="28"/>
          <w:rtl/>
        </w:rPr>
        <w:t>ي</w:t>
      </w:r>
      <w:r w:rsidRPr="00F617B0">
        <w:rPr>
          <w:rFonts w:cs="B Zar" w:hint="cs"/>
          <w:sz w:val="28"/>
          <w:szCs w:val="28"/>
          <w:rtl/>
        </w:rPr>
        <w:t>ن تعر</w:t>
      </w:r>
      <w:r w:rsidR="00235F05">
        <w:rPr>
          <w:rFonts w:cs="B Zar" w:hint="cs"/>
          <w:sz w:val="28"/>
          <w:szCs w:val="28"/>
          <w:rtl/>
        </w:rPr>
        <w:t>ي</w:t>
      </w:r>
      <w:r w:rsidRPr="00F617B0">
        <w:rPr>
          <w:rFonts w:cs="B Zar" w:hint="cs"/>
          <w:sz w:val="28"/>
          <w:szCs w:val="28"/>
          <w:rtl/>
        </w:rPr>
        <w:t>ف به تنها</w:t>
      </w:r>
      <w:r w:rsidR="00235F05">
        <w:rPr>
          <w:rFonts w:cs="B Zar" w:hint="cs"/>
          <w:sz w:val="28"/>
          <w:szCs w:val="28"/>
          <w:rtl/>
        </w:rPr>
        <w:t>يي</w:t>
      </w:r>
      <w:r w:rsidRPr="00F617B0">
        <w:rPr>
          <w:rFonts w:cs="B Zar" w:hint="cs"/>
          <w:sz w:val="28"/>
          <w:szCs w:val="28"/>
          <w:rtl/>
        </w:rPr>
        <w:t xml:space="preserve"> واف</w:t>
      </w:r>
      <w:r w:rsidR="00235F05">
        <w:rPr>
          <w:rFonts w:cs="B Zar" w:hint="cs"/>
          <w:sz w:val="28"/>
          <w:szCs w:val="28"/>
          <w:rtl/>
        </w:rPr>
        <w:t>ي</w:t>
      </w:r>
      <w:r w:rsidRPr="00F617B0">
        <w:rPr>
          <w:rFonts w:cs="B Zar" w:hint="cs"/>
          <w:sz w:val="28"/>
          <w:szCs w:val="28"/>
          <w:rtl/>
        </w:rPr>
        <w:t xml:space="preserve"> به مقصود نخواهد بود و نم</w:t>
      </w:r>
      <w:r w:rsidR="00235F05">
        <w:rPr>
          <w:rFonts w:cs="B Zar" w:hint="cs"/>
          <w:sz w:val="28"/>
          <w:szCs w:val="28"/>
          <w:rtl/>
        </w:rPr>
        <w:t>ي</w:t>
      </w:r>
      <w:r w:rsidRPr="00F617B0">
        <w:rPr>
          <w:rFonts w:cs="B Zar" w:hint="cs"/>
          <w:sz w:val="28"/>
          <w:szCs w:val="28"/>
          <w:rtl/>
        </w:rPr>
        <w:t xml:space="preserve">‌تواند همه ابعاد </w:t>
      </w:r>
      <w:r w:rsidR="00235F05">
        <w:rPr>
          <w:rFonts w:cs="B Zar" w:hint="cs"/>
          <w:sz w:val="28"/>
          <w:szCs w:val="28"/>
          <w:rtl/>
        </w:rPr>
        <w:t>ي</w:t>
      </w:r>
      <w:r w:rsidRPr="00F617B0">
        <w:rPr>
          <w:rFonts w:cs="B Zar" w:hint="cs"/>
          <w:sz w:val="28"/>
          <w:szCs w:val="28"/>
          <w:rtl/>
        </w:rPr>
        <w:t>ک مسئله را روشن سازد.</w:t>
      </w:r>
    </w:p>
    <w:p w:rsidR="00B879B5" w:rsidRPr="00F617B0" w:rsidRDefault="00B879B5" w:rsidP="00FD5C23">
      <w:pPr>
        <w:pStyle w:val="Heading3"/>
        <w:spacing w:before="0" w:line="240" w:lineRule="auto"/>
        <w:jc w:val="both"/>
        <w:rPr>
          <w:rFonts w:cs="B Zar"/>
          <w:sz w:val="28"/>
          <w:rtl/>
        </w:rPr>
      </w:pPr>
      <w:bookmarkStart w:id="4" w:name="_Toc451509855"/>
      <w:r w:rsidRPr="00F617B0">
        <w:rPr>
          <w:rFonts w:cs="B Zar" w:hint="cs"/>
          <w:sz w:val="28"/>
          <w:rtl/>
        </w:rPr>
        <w:t>اقسام مسئله</w:t>
      </w:r>
      <w:bookmarkEnd w:id="4"/>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مسئله ممکن است به دسته هاي فقه</w:t>
      </w:r>
      <w:r w:rsidR="00235F05">
        <w:rPr>
          <w:rFonts w:cs="B Zar" w:hint="cs"/>
          <w:sz w:val="28"/>
          <w:szCs w:val="28"/>
          <w:rtl/>
        </w:rPr>
        <w:t>ي</w:t>
      </w:r>
      <w:r w:rsidRPr="00F617B0">
        <w:rPr>
          <w:rFonts w:cs="B Zar" w:hint="cs"/>
          <w:sz w:val="28"/>
          <w:szCs w:val="28"/>
          <w:rtl/>
        </w:rPr>
        <w:t>، ‌کلام</w:t>
      </w:r>
      <w:r w:rsidR="00235F05">
        <w:rPr>
          <w:rFonts w:cs="B Zar" w:hint="cs"/>
          <w:sz w:val="28"/>
          <w:szCs w:val="28"/>
          <w:rtl/>
        </w:rPr>
        <w:t>ي</w:t>
      </w:r>
      <w:r w:rsidRPr="00F617B0">
        <w:rPr>
          <w:rFonts w:cs="B Zar" w:hint="cs"/>
          <w:sz w:val="28"/>
          <w:szCs w:val="28"/>
          <w:rtl/>
        </w:rPr>
        <w:t>، ‌فلسف</w:t>
      </w:r>
      <w:r w:rsidR="00235F05">
        <w:rPr>
          <w:rFonts w:cs="B Zar" w:hint="cs"/>
          <w:sz w:val="28"/>
          <w:szCs w:val="28"/>
          <w:rtl/>
        </w:rPr>
        <w:t>ي</w:t>
      </w:r>
      <w:r w:rsidRPr="00F617B0">
        <w:rPr>
          <w:rFonts w:cs="B Zar" w:hint="cs"/>
          <w:sz w:val="28"/>
          <w:szCs w:val="28"/>
          <w:rtl/>
        </w:rPr>
        <w:t>، اصول</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w:t>
      </w:r>
      <w:r w:rsidR="00235F05">
        <w:rPr>
          <w:rFonts w:cs="B Zar" w:hint="cs"/>
          <w:sz w:val="28"/>
          <w:szCs w:val="28"/>
          <w:rtl/>
        </w:rPr>
        <w:t>ي</w:t>
      </w:r>
      <w:r w:rsidRPr="00F617B0">
        <w:rPr>
          <w:rFonts w:cs="B Zar" w:hint="cs"/>
          <w:sz w:val="28"/>
          <w:szCs w:val="28"/>
          <w:rtl/>
        </w:rPr>
        <w:t>، تفس</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 اجتماع</w:t>
      </w:r>
      <w:r w:rsidR="00235F05">
        <w:rPr>
          <w:rFonts w:cs="B Zar" w:hint="cs"/>
          <w:sz w:val="28"/>
          <w:szCs w:val="28"/>
          <w:rtl/>
        </w:rPr>
        <w:t>ي</w:t>
      </w:r>
      <w:r w:rsidRPr="00F617B0">
        <w:rPr>
          <w:rFonts w:cs="B Zar" w:hint="cs"/>
          <w:sz w:val="28"/>
          <w:szCs w:val="28"/>
          <w:rtl/>
        </w:rPr>
        <w:t>، فرهنگ</w:t>
      </w:r>
      <w:r w:rsidR="00235F05">
        <w:rPr>
          <w:rFonts w:cs="B Zar" w:hint="cs"/>
          <w:sz w:val="28"/>
          <w:szCs w:val="28"/>
          <w:rtl/>
        </w:rPr>
        <w:t>ي</w:t>
      </w:r>
      <w:r w:rsidRPr="00F617B0">
        <w:rPr>
          <w:rFonts w:cs="B Zar" w:hint="cs"/>
          <w:sz w:val="28"/>
          <w:szCs w:val="28"/>
          <w:rtl/>
        </w:rPr>
        <w:t>، 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 اقتصاد</w:t>
      </w:r>
      <w:r w:rsidR="00235F05">
        <w:rPr>
          <w:rFonts w:cs="B Zar" w:hint="cs"/>
          <w:sz w:val="28"/>
          <w:szCs w:val="28"/>
          <w:rtl/>
        </w:rPr>
        <w:t>ي</w:t>
      </w:r>
      <w:r w:rsidRPr="00F617B0">
        <w:rPr>
          <w:rFonts w:cs="B Zar" w:hint="cs"/>
          <w:sz w:val="28"/>
          <w:szCs w:val="28"/>
          <w:rtl/>
        </w:rPr>
        <w:t xml:space="preserve"> و مانند آنها تقس</w:t>
      </w:r>
      <w:r w:rsidR="00235F05">
        <w:rPr>
          <w:rFonts w:cs="B Zar" w:hint="cs"/>
          <w:sz w:val="28"/>
          <w:szCs w:val="28"/>
          <w:rtl/>
        </w:rPr>
        <w:t>ي</w:t>
      </w:r>
      <w:r w:rsidRPr="00F617B0">
        <w:rPr>
          <w:rFonts w:cs="B Zar" w:hint="cs"/>
          <w:sz w:val="28"/>
          <w:szCs w:val="28"/>
          <w:rtl/>
        </w:rPr>
        <w:t>م شود که ا</w:t>
      </w:r>
      <w:r w:rsidR="00235F05">
        <w:rPr>
          <w:rFonts w:cs="B Zar" w:hint="cs"/>
          <w:sz w:val="28"/>
          <w:szCs w:val="28"/>
          <w:rtl/>
        </w:rPr>
        <w:t>ي</w:t>
      </w:r>
      <w:r w:rsidRPr="00F617B0">
        <w:rPr>
          <w:rFonts w:cs="B Zar" w:hint="cs"/>
          <w:sz w:val="28"/>
          <w:szCs w:val="28"/>
          <w:rtl/>
        </w:rPr>
        <w:t>ن تقس</w:t>
      </w:r>
      <w:r w:rsidR="00235F05">
        <w:rPr>
          <w:rFonts w:cs="B Zar" w:hint="cs"/>
          <w:sz w:val="28"/>
          <w:szCs w:val="28"/>
          <w:rtl/>
        </w:rPr>
        <w:t>ي</w:t>
      </w:r>
      <w:r w:rsidRPr="00F617B0">
        <w:rPr>
          <w:rFonts w:cs="B Zar" w:hint="cs"/>
          <w:sz w:val="28"/>
          <w:szCs w:val="28"/>
          <w:rtl/>
        </w:rPr>
        <w:t xml:space="preserve">م در اثر </w:t>
      </w:r>
      <w:r w:rsidR="00235F05">
        <w:rPr>
          <w:rFonts w:cs="B Zar" w:hint="cs"/>
          <w:sz w:val="28"/>
          <w:szCs w:val="28"/>
          <w:rtl/>
        </w:rPr>
        <w:t>ي</w:t>
      </w:r>
      <w:r w:rsidRPr="00F617B0">
        <w:rPr>
          <w:rFonts w:cs="B Zar" w:hint="cs"/>
          <w:sz w:val="28"/>
          <w:szCs w:val="28"/>
          <w:rtl/>
        </w:rPr>
        <w:t>ک تبار شناس</w:t>
      </w:r>
      <w:r w:rsidR="00235F05">
        <w:rPr>
          <w:rFonts w:cs="B Zar" w:hint="cs"/>
          <w:sz w:val="28"/>
          <w:szCs w:val="28"/>
          <w:rtl/>
        </w:rPr>
        <w:t>ي</w:t>
      </w:r>
      <w:r w:rsidRPr="00F617B0">
        <w:rPr>
          <w:rFonts w:cs="B Zar" w:hint="cs"/>
          <w:sz w:val="28"/>
          <w:szCs w:val="28"/>
          <w:rtl/>
        </w:rPr>
        <w:t xml:space="preserve"> درست صورت م</w:t>
      </w:r>
      <w:r w:rsidR="00235F05">
        <w:rPr>
          <w:rFonts w:cs="B Zar" w:hint="cs"/>
          <w:sz w:val="28"/>
          <w:szCs w:val="28"/>
          <w:rtl/>
        </w:rPr>
        <w:t>ي</w:t>
      </w:r>
      <w:r w:rsidRPr="00F617B0">
        <w:rPr>
          <w:rFonts w:cs="B Zar" w:hint="cs"/>
          <w:sz w:val="28"/>
          <w:szCs w:val="28"/>
          <w:rtl/>
        </w:rPr>
        <w:t>‌پذ</w:t>
      </w:r>
      <w:r w:rsidR="00235F05">
        <w:rPr>
          <w:rFonts w:cs="B Zar" w:hint="cs"/>
          <w:sz w:val="28"/>
          <w:szCs w:val="28"/>
          <w:rtl/>
        </w:rPr>
        <w:t>ي</w:t>
      </w:r>
      <w:r w:rsidRPr="00F617B0">
        <w:rPr>
          <w:rFonts w:cs="B Zar" w:hint="cs"/>
          <w:sz w:val="28"/>
          <w:szCs w:val="28"/>
          <w:rtl/>
        </w:rPr>
        <w:t>رد. البته گاه</w:t>
      </w:r>
      <w:r w:rsidR="00235F05">
        <w:rPr>
          <w:rFonts w:cs="B Zar" w:hint="cs"/>
          <w:sz w:val="28"/>
          <w:szCs w:val="28"/>
          <w:rtl/>
        </w:rPr>
        <w:t>ي</w:t>
      </w:r>
      <w:r w:rsidRPr="00F617B0">
        <w:rPr>
          <w:rFonts w:cs="B Zar" w:hint="cs"/>
          <w:sz w:val="28"/>
          <w:szCs w:val="28"/>
          <w:rtl/>
        </w:rPr>
        <w:t xml:space="preserve"> تقس</w:t>
      </w:r>
      <w:r w:rsidR="00235F05">
        <w:rPr>
          <w:rFonts w:cs="B Zar" w:hint="cs"/>
          <w:sz w:val="28"/>
          <w:szCs w:val="28"/>
          <w:rtl/>
        </w:rPr>
        <w:t>ي</w:t>
      </w:r>
      <w:r w:rsidRPr="00F617B0">
        <w:rPr>
          <w:rFonts w:cs="B Zar" w:hint="cs"/>
          <w:sz w:val="28"/>
          <w:szCs w:val="28"/>
          <w:rtl/>
        </w:rPr>
        <w:t>م مسئله به اعتبار پ</w:t>
      </w:r>
      <w:r w:rsidR="00235F05">
        <w:rPr>
          <w:rFonts w:cs="B Zar" w:hint="cs"/>
          <w:sz w:val="28"/>
          <w:szCs w:val="28"/>
          <w:rtl/>
        </w:rPr>
        <w:t>ي</w:t>
      </w:r>
      <w:r w:rsidRPr="00F617B0">
        <w:rPr>
          <w:rFonts w:cs="B Zar" w:hint="cs"/>
          <w:sz w:val="28"/>
          <w:szCs w:val="28"/>
          <w:rtl/>
        </w:rPr>
        <w:t>ش</w:t>
      </w:r>
      <w:r w:rsidR="00235F05">
        <w:rPr>
          <w:rFonts w:cs="B Zar" w:hint="cs"/>
          <w:sz w:val="28"/>
          <w:szCs w:val="28"/>
          <w:rtl/>
        </w:rPr>
        <w:t>ي</w:t>
      </w:r>
      <w:r w:rsidRPr="00F617B0">
        <w:rPr>
          <w:rFonts w:cs="B Zar" w:hint="cs"/>
          <w:sz w:val="28"/>
          <w:szCs w:val="28"/>
          <w:rtl/>
        </w:rPr>
        <w:t>نه، شخص</w:t>
      </w:r>
      <w:r w:rsidR="00235F05">
        <w:rPr>
          <w:rFonts w:cs="B Zar" w:hint="cs"/>
          <w:sz w:val="28"/>
          <w:szCs w:val="28"/>
          <w:rtl/>
        </w:rPr>
        <w:t>ي</w:t>
      </w:r>
      <w:r w:rsidRPr="00F617B0">
        <w:rPr>
          <w:rFonts w:cs="B Zar" w:hint="cs"/>
          <w:sz w:val="28"/>
          <w:szCs w:val="28"/>
          <w:rtl/>
        </w:rPr>
        <w:t xml:space="preserve"> بودن، علم</w:t>
      </w:r>
      <w:r w:rsidR="00235F05">
        <w:rPr>
          <w:rFonts w:cs="B Zar" w:hint="cs"/>
          <w:sz w:val="28"/>
          <w:szCs w:val="28"/>
          <w:rtl/>
        </w:rPr>
        <w:t>ي</w:t>
      </w:r>
      <w:r w:rsidRPr="00F617B0">
        <w:rPr>
          <w:rFonts w:cs="B Zar" w:hint="cs"/>
          <w:sz w:val="28"/>
          <w:szCs w:val="28"/>
          <w:rtl/>
        </w:rPr>
        <w:t xml:space="preserve"> بودن،‌ هدفمند</w:t>
      </w:r>
      <w:r w:rsidR="00235F05">
        <w:rPr>
          <w:rFonts w:cs="B Zar" w:hint="cs"/>
          <w:sz w:val="28"/>
          <w:szCs w:val="28"/>
          <w:rtl/>
        </w:rPr>
        <w:t>ي</w:t>
      </w:r>
      <w:r w:rsidRPr="00F617B0">
        <w:rPr>
          <w:rFonts w:cs="B Zar" w:hint="cs"/>
          <w:sz w:val="28"/>
          <w:szCs w:val="28"/>
          <w:rtl/>
        </w:rPr>
        <w:t xml:space="preserve"> و مانند آن هم قابل توج</w:t>
      </w:r>
      <w:r w:rsidR="00235F05">
        <w:rPr>
          <w:rFonts w:cs="B Zar" w:hint="cs"/>
          <w:sz w:val="28"/>
          <w:szCs w:val="28"/>
          <w:rtl/>
        </w:rPr>
        <w:t>ي</w:t>
      </w:r>
      <w:r w:rsidRPr="00F617B0">
        <w:rPr>
          <w:rFonts w:cs="B Zar" w:hint="cs"/>
          <w:sz w:val="28"/>
          <w:szCs w:val="28"/>
          <w:rtl/>
        </w:rPr>
        <w:t>ه است.</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مسئله گاه</w:t>
      </w:r>
      <w:r w:rsidR="00235F05">
        <w:rPr>
          <w:rFonts w:cs="B Zar" w:hint="cs"/>
          <w:sz w:val="28"/>
          <w:szCs w:val="28"/>
          <w:rtl/>
        </w:rPr>
        <w:t>ي</w:t>
      </w:r>
      <w:r w:rsidRPr="00F617B0">
        <w:rPr>
          <w:rFonts w:cs="B Zar" w:hint="cs"/>
          <w:sz w:val="28"/>
          <w:szCs w:val="28"/>
          <w:rtl/>
        </w:rPr>
        <w:t xml:space="preserve"> شخص</w:t>
      </w:r>
      <w:r w:rsidR="00235F05">
        <w:rPr>
          <w:rFonts w:cs="B Zar" w:hint="cs"/>
          <w:sz w:val="28"/>
          <w:szCs w:val="28"/>
          <w:rtl/>
        </w:rPr>
        <w:t>ي</w:t>
      </w:r>
      <w:r w:rsidRPr="00F617B0">
        <w:rPr>
          <w:rFonts w:cs="B Zar" w:hint="cs"/>
          <w:sz w:val="28"/>
          <w:szCs w:val="28"/>
          <w:rtl/>
        </w:rPr>
        <w:t xml:space="preserve"> است که فرد به دنبال پاسخ در فرا</w:t>
      </w:r>
      <w:r w:rsidR="00235F05">
        <w:rPr>
          <w:rFonts w:cs="B Zar" w:hint="cs"/>
          <w:sz w:val="28"/>
          <w:szCs w:val="28"/>
          <w:rtl/>
        </w:rPr>
        <w:t>ي</w:t>
      </w:r>
      <w:r w:rsidRPr="00F617B0">
        <w:rPr>
          <w:rFonts w:cs="B Zar" w:hint="cs"/>
          <w:sz w:val="28"/>
          <w:szCs w:val="28"/>
          <w:rtl/>
        </w:rPr>
        <w:t xml:space="preserve">ند آموزش و </w:t>
      </w:r>
      <w:r w:rsidR="00235F05">
        <w:rPr>
          <w:rFonts w:cs="B Zar" w:hint="cs"/>
          <w:sz w:val="28"/>
          <w:szCs w:val="28"/>
          <w:rtl/>
        </w:rPr>
        <w:t>ي</w:t>
      </w:r>
      <w:r w:rsidRPr="00F617B0">
        <w:rPr>
          <w:rFonts w:cs="B Zar" w:hint="cs"/>
          <w:sz w:val="28"/>
          <w:szCs w:val="28"/>
          <w:rtl/>
        </w:rPr>
        <w:t>ادگ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 xml:space="preserve"> است.</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گاه</w:t>
      </w:r>
      <w:r w:rsidR="00235F05">
        <w:rPr>
          <w:rFonts w:cs="B Zar" w:hint="cs"/>
          <w:sz w:val="28"/>
          <w:szCs w:val="28"/>
          <w:rtl/>
        </w:rPr>
        <w:t>ي</w:t>
      </w:r>
      <w:r w:rsidRPr="00F617B0">
        <w:rPr>
          <w:rFonts w:cs="B Zar" w:hint="cs"/>
          <w:sz w:val="28"/>
          <w:szCs w:val="28"/>
          <w:rtl/>
        </w:rPr>
        <w:t xml:space="preserve"> ن</w:t>
      </w:r>
      <w:r w:rsidR="00235F05">
        <w:rPr>
          <w:rFonts w:cs="B Zar" w:hint="cs"/>
          <w:sz w:val="28"/>
          <w:szCs w:val="28"/>
          <w:rtl/>
        </w:rPr>
        <w:t>ي</w:t>
      </w:r>
      <w:r w:rsidRPr="00F617B0">
        <w:rPr>
          <w:rFonts w:cs="B Zar" w:hint="cs"/>
          <w:sz w:val="28"/>
          <w:szCs w:val="28"/>
          <w:rtl/>
        </w:rPr>
        <w:t>ز در سطح محافل علم</w:t>
      </w:r>
      <w:r w:rsidR="00235F05">
        <w:rPr>
          <w:rFonts w:cs="B Zar" w:hint="cs"/>
          <w:sz w:val="28"/>
          <w:szCs w:val="28"/>
          <w:rtl/>
        </w:rPr>
        <w:t>ي</w:t>
      </w:r>
      <w:r w:rsidRPr="00F617B0">
        <w:rPr>
          <w:rFonts w:cs="B Zar" w:hint="cs"/>
          <w:sz w:val="28"/>
          <w:szCs w:val="28"/>
          <w:rtl/>
        </w:rPr>
        <w:t xml:space="preserve"> در طلب پاسخ است</w:t>
      </w:r>
      <w:r w:rsidR="00384052" w:rsidRPr="00F617B0">
        <w:rPr>
          <w:rFonts w:cs="B Zar" w:hint="cs"/>
          <w:sz w:val="28"/>
          <w:szCs w:val="28"/>
          <w:rtl/>
        </w:rPr>
        <w:t xml:space="preserve"> كه</w:t>
      </w:r>
      <w:r w:rsidRPr="00F617B0">
        <w:rPr>
          <w:rFonts w:cs="B Zar" w:hint="cs"/>
          <w:sz w:val="28"/>
          <w:szCs w:val="28"/>
          <w:rtl/>
        </w:rPr>
        <w:t xml:space="preserve"> در ا</w:t>
      </w:r>
      <w:r w:rsidR="00235F05">
        <w:rPr>
          <w:rFonts w:cs="B Zar" w:hint="cs"/>
          <w:sz w:val="28"/>
          <w:szCs w:val="28"/>
          <w:rtl/>
        </w:rPr>
        <w:t>ي</w:t>
      </w:r>
      <w:r w:rsidRPr="00F617B0">
        <w:rPr>
          <w:rFonts w:cs="B Zar" w:hint="cs"/>
          <w:sz w:val="28"/>
          <w:szCs w:val="28"/>
          <w:rtl/>
        </w:rPr>
        <w:t>ن مورد ن</w:t>
      </w:r>
      <w:r w:rsidR="00235F05">
        <w:rPr>
          <w:rFonts w:cs="B Zar" w:hint="cs"/>
          <w:sz w:val="28"/>
          <w:szCs w:val="28"/>
          <w:rtl/>
        </w:rPr>
        <w:t>ي</w:t>
      </w:r>
      <w:r w:rsidRPr="00F617B0">
        <w:rPr>
          <w:rFonts w:cs="B Zar" w:hint="cs"/>
          <w:sz w:val="28"/>
          <w:szCs w:val="28"/>
          <w:rtl/>
        </w:rPr>
        <w:t>از به مطالعات نظام‌مند‌تر</w:t>
      </w:r>
      <w:r w:rsidR="00235F05">
        <w:rPr>
          <w:rFonts w:cs="B Zar" w:hint="cs"/>
          <w:sz w:val="28"/>
          <w:szCs w:val="28"/>
          <w:rtl/>
        </w:rPr>
        <w:t>ي</w:t>
      </w:r>
      <w:r w:rsidRPr="00F617B0">
        <w:rPr>
          <w:rFonts w:cs="B Zar" w:hint="cs"/>
          <w:sz w:val="28"/>
          <w:szCs w:val="28"/>
          <w:rtl/>
        </w:rPr>
        <w:t xml:space="preserve"> خواهد بود.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lastRenderedPageBreak/>
        <w:t>گاه</w:t>
      </w:r>
      <w:r w:rsidR="00235F05">
        <w:rPr>
          <w:rFonts w:cs="B Zar" w:hint="cs"/>
          <w:sz w:val="28"/>
          <w:szCs w:val="28"/>
          <w:rtl/>
        </w:rPr>
        <w:t>ي</w:t>
      </w:r>
      <w:r w:rsidRPr="00F617B0">
        <w:rPr>
          <w:rFonts w:cs="B Zar" w:hint="cs"/>
          <w:sz w:val="28"/>
          <w:szCs w:val="28"/>
          <w:rtl/>
        </w:rPr>
        <w:t xml:space="preserve"> مسئله‌ا</w:t>
      </w:r>
      <w:r w:rsidR="00235F05">
        <w:rPr>
          <w:rFonts w:cs="B Zar" w:hint="cs"/>
          <w:sz w:val="28"/>
          <w:szCs w:val="28"/>
          <w:rtl/>
        </w:rPr>
        <w:t>ي</w:t>
      </w:r>
      <w:r w:rsidRPr="00F617B0">
        <w:rPr>
          <w:rFonts w:cs="B Zar" w:hint="cs"/>
          <w:sz w:val="28"/>
          <w:szCs w:val="28"/>
          <w:rtl/>
        </w:rPr>
        <w:t xml:space="preserve"> نو در مق</w:t>
      </w:r>
      <w:r w:rsidR="00235F05">
        <w:rPr>
          <w:rFonts w:cs="B Zar" w:hint="cs"/>
          <w:sz w:val="28"/>
          <w:szCs w:val="28"/>
          <w:rtl/>
        </w:rPr>
        <w:t>ي</w:t>
      </w:r>
      <w:r w:rsidRPr="00F617B0">
        <w:rPr>
          <w:rFonts w:cs="B Zar" w:hint="cs"/>
          <w:sz w:val="28"/>
          <w:szCs w:val="28"/>
          <w:rtl/>
        </w:rPr>
        <w:t>اس تار</w:t>
      </w:r>
      <w:r w:rsidR="00235F05">
        <w:rPr>
          <w:rFonts w:cs="B Zar" w:hint="cs"/>
          <w:sz w:val="28"/>
          <w:szCs w:val="28"/>
          <w:rtl/>
        </w:rPr>
        <w:t>ي</w:t>
      </w:r>
      <w:r w:rsidRPr="00F617B0">
        <w:rPr>
          <w:rFonts w:cs="B Zar" w:hint="cs"/>
          <w:sz w:val="28"/>
          <w:szCs w:val="28"/>
          <w:rtl/>
        </w:rPr>
        <w:t>خ علم را تحق</w:t>
      </w:r>
      <w:r w:rsidR="00235F05">
        <w:rPr>
          <w:rFonts w:cs="B Zar" w:hint="cs"/>
          <w:sz w:val="28"/>
          <w:szCs w:val="28"/>
          <w:rtl/>
        </w:rPr>
        <w:t>ي</w:t>
      </w:r>
      <w:r w:rsidRPr="00F617B0">
        <w:rPr>
          <w:rFonts w:cs="B Zar" w:hint="cs"/>
          <w:sz w:val="28"/>
          <w:szCs w:val="28"/>
          <w:rtl/>
        </w:rPr>
        <w:t>ق م</w:t>
      </w:r>
      <w:r w:rsidR="00235F05">
        <w:rPr>
          <w:rFonts w:cs="B Zar" w:hint="cs"/>
          <w:sz w:val="28"/>
          <w:szCs w:val="28"/>
          <w:rtl/>
        </w:rPr>
        <w:t>ي</w:t>
      </w:r>
      <w:r w:rsidRPr="00F617B0">
        <w:rPr>
          <w:rFonts w:cs="B Zar" w:hint="cs"/>
          <w:sz w:val="28"/>
          <w:szCs w:val="28"/>
          <w:rtl/>
        </w:rPr>
        <w:t>‌کن</w:t>
      </w:r>
      <w:r w:rsidR="00235F05">
        <w:rPr>
          <w:rFonts w:cs="B Zar" w:hint="cs"/>
          <w:sz w:val="28"/>
          <w:szCs w:val="28"/>
          <w:rtl/>
        </w:rPr>
        <w:t>ي</w:t>
      </w:r>
      <w:r w:rsidRPr="00F617B0">
        <w:rPr>
          <w:rFonts w:cs="B Zar" w:hint="cs"/>
          <w:sz w:val="28"/>
          <w:szCs w:val="28"/>
          <w:rtl/>
        </w:rPr>
        <w:t>م که در ا</w:t>
      </w:r>
      <w:r w:rsidR="00235F05">
        <w:rPr>
          <w:rFonts w:cs="B Zar" w:hint="cs"/>
          <w:sz w:val="28"/>
          <w:szCs w:val="28"/>
          <w:rtl/>
        </w:rPr>
        <w:t>ي</w:t>
      </w:r>
      <w:r w:rsidRPr="00F617B0">
        <w:rPr>
          <w:rFonts w:cs="B Zar" w:hint="cs"/>
          <w:sz w:val="28"/>
          <w:szCs w:val="28"/>
          <w:rtl/>
        </w:rPr>
        <w:t>ن صورت، در دا</w:t>
      </w:r>
      <w:r w:rsidR="00235F05">
        <w:rPr>
          <w:rFonts w:cs="B Zar" w:hint="cs"/>
          <w:sz w:val="28"/>
          <w:szCs w:val="28"/>
          <w:rtl/>
        </w:rPr>
        <w:t>ي</w:t>
      </w:r>
      <w:r w:rsidRPr="00F617B0">
        <w:rPr>
          <w:rFonts w:cs="B Zar" w:hint="cs"/>
          <w:sz w:val="28"/>
          <w:szCs w:val="28"/>
          <w:rtl/>
        </w:rPr>
        <w:t xml:space="preserve">ره </w:t>
      </w:r>
      <w:r w:rsidR="00235F05">
        <w:rPr>
          <w:rFonts w:cs="B Zar" w:hint="cs"/>
          <w:sz w:val="28"/>
          <w:szCs w:val="28"/>
          <w:rtl/>
        </w:rPr>
        <w:t>ي</w:t>
      </w:r>
      <w:r w:rsidRPr="00F617B0">
        <w:rPr>
          <w:rFonts w:cs="B Zar" w:hint="cs"/>
          <w:sz w:val="28"/>
          <w:szCs w:val="28"/>
          <w:rtl/>
        </w:rPr>
        <w:t>ک پژوهش اص</w:t>
      </w:r>
      <w:r w:rsidR="00235F05">
        <w:rPr>
          <w:rFonts w:cs="B Zar" w:hint="cs"/>
          <w:sz w:val="28"/>
          <w:szCs w:val="28"/>
          <w:rtl/>
        </w:rPr>
        <w:t>ي</w:t>
      </w:r>
      <w:r w:rsidRPr="00F617B0">
        <w:rPr>
          <w:rFonts w:cs="B Zar" w:hint="cs"/>
          <w:sz w:val="28"/>
          <w:szCs w:val="28"/>
          <w:rtl/>
        </w:rPr>
        <w:t>ل قرار م</w:t>
      </w:r>
      <w:r w:rsidR="00235F05">
        <w:rPr>
          <w:rFonts w:cs="B Zar" w:hint="cs"/>
          <w:sz w:val="28"/>
          <w:szCs w:val="28"/>
          <w:rtl/>
        </w:rPr>
        <w:t>ي</w:t>
      </w:r>
      <w:r w:rsidRPr="00F617B0">
        <w:rPr>
          <w:rFonts w:cs="B Zar" w:hint="cs"/>
          <w:sz w:val="28"/>
          <w:szCs w:val="28"/>
          <w:rtl/>
        </w:rPr>
        <w:t>‌گ</w:t>
      </w:r>
      <w:r w:rsidR="00235F05">
        <w:rPr>
          <w:rFonts w:cs="B Zar" w:hint="cs"/>
          <w:sz w:val="28"/>
          <w:szCs w:val="28"/>
          <w:rtl/>
        </w:rPr>
        <w:t>ي</w:t>
      </w:r>
      <w:r w:rsidRPr="00F617B0">
        <w:rPr>
          <w:rFonts w:cs="B Zar" w:hint="cs"/>
          <w:sz w:val="28"/>
          <w:szCs w:val="28"/>
          <w:rtl/>
        </w:rPr>
        <w:t>رد.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زمان</w:t>
      </w:r>
      <w:r w:rsidR="00235F05">
        <w:rPr>
          <w:rFonts w:cs="B Zar" w:hint="cs"/>
          <w:sz w:val="28"/>
          <w:szCs w:val="28"/>
          <w:rtl/>
        </w:rPr>
        <w:t>ي</w:t>
      </w:r>
      <w:r w:rsidRPr="00F617B0">
        <w:rPr>
          <w:rFonts w:cs="B Zar" w:hint="cs"/>
          <w:sz w:val="28"/>
          <w:szCs w:val="28"/>
          <w:rtl/>
        </w:rPr>
        <w:t xml:space="preserve"> مسئله ما </w:t>
      </w:r>
      <w:r w:rsidR="00235F05">
        <w:rPr>
          <w:rFonts w:cs="B Zar" w:hint="cs"/>
          <w:sz w:val="28"/>
          <w:szCs w:val="28"/>
          <w:rtl/>
        </w:rPr>
        <w:t>ي</w:t>
      </w:r>
      <w:r w:rsidRPr="00F617B0">
        <w:rPr>
          <w:rFonts w:cs="B Zar" w:hint="cs"/>
          <w:sz w:val="28"/>
          <w:szCs w:val="28"/>
          <w:rtl/>
        </w:rPr>
        <w:t>ک مسئله توص</w:t>
      </w:r>
      <w:r w:rsidR="00235F05">
        <w:rPr>
          <w:rFonts w:cs="B Zar" w:hint="cs"/>
          <w:sz w:val="28"/>
          <w:szCs w:val="28"/>
          <w:rtl/>
        </w:rPr>
        <w:t>ي</w:t>
      </w:r>
      <w:r w:rsidRPr="00F617B0">
        <w:rPr>
          <w:rFonts w:cs="B Zar" w:hint="cs"/>
          <w:sz w:val="28"/>
          <w:szCs w:val="28"/>
          <w:rtl/>
        </w:rPr>
        <w:t>ف</w:t>
      </w:r>
      <w:r w:rsidR="00235F05">
        <w:rPr>
          <w:rFonts w:cs="B Zar" w:hint="cs"/>
          <w:sz w:val="28"/>
          <w:szCs w:val="28"/>
          <w:rtl/>
        </w:rPr>
        <w:t>ي</w:t>
      </w:r>
      <w:r w:rsidRPr="00F617B0">
        <w:rPr>
          <w:rFonts w:cs="B Zar" w:hint="cs"/>
          <w:sz w:val="28"/>
          <w:szCs w:val="28"/>
          <w:rtl/>
        </w:rPr>
        <w:t xml:space="preserve"> است که به ب</w:t>
      </w:r>
      <w:r w:rsidR="00235F05">
        <w:rPr>
          <w:rFonts w:cs="B Zar" w:hint="cs"/>
          <w:sz w:val="28"/>
          <w:szCs w:val="28"/>
          <w:rtl/>
        </w:rPr>
        <w:t>ي</w:t>
      </w:r>
      <w:r w:rsidRPr="00F617B0">
        <w:rPr>
          <w:rFonts w:cs="B Zar" w:hint="cs"/>
          <w:sz w:val="28"/>
          <w:szCs w:val="28"/>
          <w:rtl/>
        </w:rPr>
        <w:t xml:space="preserve">ان اوصاف، آثار و علائم </w:t>
      </w:r>
      <w:r w:rsidR="00235F05">
        <w:rPr>
          <w:rFonts w:cs="B Zar" w:hint="cs"/>
          <w:sz w:val="28"/>
          <w:szCs w:val="28"/>
          <w:rtl/>
        </w:rPr>
        <w:t>ي</w:t>
      </w:r>
      <w:r w:rsidRPr="00F617B0">
        <w:rPr>
          <w:rFonts w:cs="B Zar" w:hint="cs"/>
          <w:sz w:val="28"/>
          <w:szCs w:val="28"/>
          <w:rtl/>
        </w:rPr>
        <w:t>ک پد</w:t>
      </w:r>
      <w:r w:rsidR="00235F05">
        <w:rPr>
          <w:rFonts w:cs="B Zar" w:hint="cs"/>
          <w:sz w:val="28"/>
          <w:szCs w:val="28"/>
          <w:rtl/>
        </w:rPr>
        <w:t>ي</w:t>
      </w:r>
      <w:r w:rsidRPr="00F617B0">
        <w:rPr>
          <w:rFonts w:cs="B Zar" w:hint="cs"/>
          <w:sz w:val="28"/>
          <w:szCs w:val="28"/>
          <w:rtl/>
        </w:rPr>
        <w:t>ده و و</w:t>
      </w:r>
      <w:r w:rsidR="00235F05">
        <w:rPr>
          <w:rFonts w:cs="B Zar" w:hint="cs"/>
          <w:sz w:val="28"/>
          <w:szCs w:val="28"/>
          <w:rtl/>
        </w:rPr>
        <w:t>ي</w:t>
      </w:r>
      <w:r w:rsidRPr="00F617B0">
        <w:rPr>
          <w:rFonts w:cs="B Zar" w:hint="cs"/>
          <w:sz w:val="28"/>
          <w:szCs w:val="28"/>
          <w:rtl/>
        </w:rPr>
        <w:t>ژگ</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ظاهر</w:t>
      </w:r>
      <w:r w:rsidR="00235F05">
        <w:rPr>
          <w:rFonts w:cs="B Zar" w:hint="cs"/>
          <w:sz w:val="28"/>
          <w:szCs w:val="28"/>
          <w:rtl/>
        </w:rPr>
        <w:t>ي</w:t>
      </w:r>
      <w:r w:rsidRPr="00F617B0">
        <w:rPr>
          <w:rFonts w:cs="B Zar" w:hint="cs"/>
          <w:sz w:val="28"/>
          <w:szCs w:val="28"/>
          <w:rtl/>
        </w:rPr>
        <w:t xml:space="preserve"> و باطن</w:t>
      </w:r>
      <w:r w:rsidR="00235F05">
        <w:rPr>
          <w:rFonts w:cs="B Zar" w:hint="cs"/>
          <w:sz w:val="28"/>
          <w:szCs w:val="28"/>
          <w:rtl/>
        </w:rPr>
        <w:t>ي</w:t>
      </w:r>
      <w:r w:rsidRPr="00F617B0">
        <w:rPr>
          <w:rFonts w:cs="B Zar" w:hint="cs"/>
          <w:sz w:val="28"/>
          <w:szCs w:val="28"/>
          <w:rtl/>
        </w:rPr>
        <w:t xml:space="preserve"> آن و ارتباطش با چ</w:t>
      </w:r>
      <w:r w:rsidR="00235F05">
        <w:rPr>
          <w:rFonts w:cs="B Zar" w:hint="cs"/>
          <w:sz w:val="28"/>
          <w:szCs w:val="28"/>
          <w:rtl/>
        </w:rPr>
        <w:t>ي</w:t>
      </w:r>
      <w:r w:rsidRPr="00F617B0">
        <w:rPr>
          <w:rFonts w:cs="B Zar" w:hint="cs"/>
          <w:sz w:val="28"/>
          <w:szCs w:val="28"/>
          <w:rtl/>
        </w:rPr>
        <w:t>زها</w:t>
      </w:r>
      <w:r w:rsidR="00235F05">
        <w:rPr>
          <w:rFonts w:cs="B Zar" w:hint="cs"/>
          <w:sz w:val="28"/>
          <w:szCs w:val="28"/>
          <w:rtl/>
        </w:rPr>
        <w:t>ي</w:t>
      </w:r>
      <w:r w:rsidRPr="00F617B0">
        <w:rPr>
          <w:rFonts w:cs="B Zar" w:hint="cs"/>
          <w:sz w:val="28"/>
          <w:szCs w:val="28"/>
          <w:rtl/>
        </w:rPr>
        <w:t xml:space="preserve"> د</w:t>
      </w:r>
      <w:r w:rsidR="00235F05">
        <w:rPr>
          <w:rFonts w:cs="B Zar" w:hint="cs"/>
          <w:sz w:val="28"/>
          <w:szCs w:val="28"/>
          <w:rtl/>
        </w:rPr>
        <w:t>ي</w:t>
      </w:r>
      <w:r w:rsidRPr="00F617B0">
        <w:rPr>
          <w:rFonts w:cs="B Zar" w:hint="cs"/>
          <w:sz w:val="28"/>
          <w:szCs w:val="28"/>
          <w:rtl/>
        </w:rPr>
        <w:t>گر توجه م</w:t>
      </w:r>
      <w:r w:rsidR="00235F05">
        <w:rPr>
          <w:rFonts w:cs="B Zar" w:hint="cs"/>
          <w:sz w:val="28"/>
          <w:szCs w:val="28"/>
          <w:rtl/>
        </w:rPr>
        <w:t>ي</w:t>
      </w:r>
      <w:r w:rsidRPr="00F617B0">
        <w:rPr>
          <w:rFonts w:cs="B Zar" w:hint="cs"/>
          <w:sz w:val="28"/>
          <w:szCs w:val="28"/>
          <w:rtl/>
        </w:rPr>
        <w:t>‌کن</w:t>
      </w:r>
      <w:r w:rsidR="00235F05">
        <w:rPr>
          <w:rFonts w:cs="B Zar" w:hint="cs"/>
          <w:sz w:val="28"/>
          <w:szCs w:val="28"/>
          <w:rtl/>
        </w:rPr>
        <w:t>ي</w:t>
      </w:r>
      <w:r w:rsidRPr="00F617B0">
        <w:rPr>
          <w:rFonts w:cs="B Zar" w:hint="cs"/>
          <w:sz w:val="28"/>
          <w:szCs w:val="28"/>
          <w:rtl/>
        </w:rPr>
        <w:t>م مانند مسئله مقام شه</w:t>
      </w:r>
      <w:r w:rsidR="00235F05">
        <w:rPr>
          <w:rFonts w:cs="B Zar" w:hint="cs"/>
          <w:sz w:val="28"/>
          <w:szCs w:val="28"/>
          <w:rtl/>
        </w:rPr>
        <w:t>ي</w:t>
      </w:r>
      <w:r w:rsidRPr="00F617B0">
        <w:rPr>
          <w:rFonts w:cs="B Zar" w:hint="cs"/>
          <w:sz w:val="28"/>
          <w:szCs w:val="28"/>
          <w:rtl/>
        </w:rPr>
        <w:t>د در اسلام؛</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زمان</w:t>
      </w:r>
      <w:r w:rsidR="00235F05">
        <w:rPr>
          <w:rFonts w:cs="B Zar" w:hint="cs"/>
          <w:sz w:val="28"/>
          <w:szCs w:val="28"/>
          <w:rtl/>
        </w:rPr>
        <w:t>ي</w:t>
      </w:r>
      <w:r w:rsidRPr="00F617B0">
        <w:rPr>
          <w:rFonts w:cs="B Zar" w:hint="cs"/>
          <w:sz w:val="28"/>
          <w:szCs w:val="28"/>
          <w:rtl/>
        </w:rPr>
        <w:t xml:space="preserve"> هم مسئله توج</w:t>
      </w:r>
      <w:r w:rsidR="00235F05">
        <w:rPr>
          <w:rFonts w:cs="B Zar" w:hint="cs"/>
          <w:sz w:val="28"/>
          <w:szCs w:val="28"/>
          <w:rtl/>
        </w:rPr>
        <w:t>ي</w:t>
      </w:r>
      <w:r w:rsidRPr="00F617B0">
        <w:rPr>
          <w:rFonts w:cs="B Zar" w:hint="cs"/>
          <w:sz w:val="28"/>
          <w:szCs w:val="28"/>
          <w:rtl/>
        </w:rPr>
        <w:t>ه</w:t>
      </w:r>
      <w:r w:rsidR="00235F05">
        <w:rPr>
          <w:rFonts w:cs="B Zar" w:hint="cs"/>
          <w:sz w:val="28"/>
          <w:szCs w:val="28"/>
          <w:rtl/>
        </w:rPr>
        <w:t>ي</w:t>
      </w:r>
      <w:r w:rsidRPr="00F617B0">
        <w:rPr>
          <w:rFonts w:cs="B Zar" w:hint="cs"/>
          <w:sz w:val="28"/>
          <w:szCs w:val="28"/>
          <w:rtl/>
        </w:rPr>
        <w:t xml:space="preserve"> است که در ا</w:t>
      </w:r>
      <w:r w:rsidR="00235F05">
        <w:rPr>
          <w:rFonts w:cs="B Zar" w:hint="cs"/>
          <w:sz w:val="28"/>
          <w:szCs w:val="28"/>
          <w:rtl/>
        </w:rPr>
        <w:t>ي</w:t>
      </w:r>
      <w:r w:rsidRPr="00F617B0">
        <w:rPr>
          <w:rFonts w:cs="B Zar" w:hint="cs"/>
          <w:sz w:val="28"/>
          <w:szCs w:val="28"/>
          <w:rtl/>
        </w:rPr>
        <w:t>ن صورت برا</w:t>
      </w:r>
      <w:r w:rsidR="00235F05">
        <w:rPr>
          <w:rFonts w:cs="B Zar" w:hint="cs"/>
          <w:sz w:val="28"/>
          <w:szCs w:val="28"/>
          <w:rtl/>
        </w:rPr>
        <w:t>ي</w:t>
      </w:r>
      <w:r w:rsidRPr="00F617B0">
        <w:rPr>
          <w:rFonts w:cs="B Zar" w:hint="cs"/>
          <w:sz w:val="28"/>
          <w:szCs w:val="28"/>
          <w:rtl/>
        </w:rPr>
        <w:t xml:space="preserve"> اثبات وجود چ</w:t>
      </w:r>
      <w:r w:rsidR="00235F05">
        <w:rPr>
          <w:rFonts w:cs="B Zar" w:hint="cs"/>
          <w:sz w:val="28"/>
          <w:szCs w:val="28"/>
          <w:rtl/>
        </w:rPr>
        <w:t>ي</w:t>
      </w:r>
      <w:r w:rsidRPr="00F617B0">
        <w:rPr>
          <w:rFonts w:cs="B Zar" w:hint="cs"/>
          <w:sz w:val="28"/>
          <w:szCs w:val="28"/>
          <w:rtl/>
        </w:rPr>
        <w:t>ز</w:t>
      </w:r>
      <w:r w:rsidR="00235F05">
        <w:rPr>
          <w:rFonts w:cs="B Zar" w:hint="cs"/>
          <w:sz w:val="28"/>
          <w:szCs w:val="28"/>
          <w:rtl/>
        </w:rPr>
        <w:t>ي</w:t>
      </w:r>
      <w:r w:rsidRPr="00F617B0">
        <w:rPr>
          <w:rFonts w:cs="B Zar" w:hint="cs"/>
          <w:sz w:val="28"/>
          <w:szCs w:val="28"/>
          <w:rtl/>
        </w:rPr>
        <w:t xml:space="preserve"> دل</w:t>
      </w:r>
      <w:r w:rsidR="00235F05">
        <w:rPr>
          <w:rFonts w:cs="B Zar" w:hint="cs"/>
          <w:sz w:val="28"/>
          <w:szCs w:val="28"/>
          <w:rtl/>
        </w:rPr>
        <w:t>ي</w:t>
      </w:r>
      <w:r w:rsidRPr="00F617B0">
        <w:rPr>
          <w:rFonts w:cs="B Zar" w:hint="cs"/>
          <w:sz w:val="28"/>
          <w:szCs w:val="28"/>
          <w:rtl/>
        </w:rPr>
        <w:t>ل و شواهد و قرائن م</w:t>
      </w:r>
      <w:r w:rsidR="00235F05">
        <w:rPr>
          <w:rFonts w:cs="B Zar" w:hint="cs"/>
          <w:sz w:val="28"/>
          <w:szCs w:val="28"/>
          <w:rtl/>
        </w:rPr>
        <w:t>ي</w:t>
      </w:r>
      <w:r w:rsidRPr="00F617B0">
        <w:rPr>
          <w:rFonts w:cs="B Zar" w:hint="cs"/>
          <w:sz w:val="28"/>
          <w:szCs w:val="28"/>
          <w:rtl/>
        </w:rPr>
        <w:t>‌آور</w:t>
      </w:r>
      <w:r w:rsidR="00235F05">
        <w:rPr>
          <w:rFonts w:cs="B Zar" w:hint="cs"/>
          <w:sz w:val="28"/>
          <w:szCs w:val="28"/>
          <w:rtl/>
        </w:rPr>
        <w:t>ي</w:t>
      </w:r>
      <w:r w:rsidRPr="00F617B0">
        <w:rPr>
          <w:rFonts w:cs="B Zar" w:hint="cs"/>
          <w:sz w:val="28"/>
          <w:szCs w:val="28"/>
          <w:rtl/>
        </w:rPr>
        <w:t>م مانند ا</w:t>
      </w:r>
      <w:r w:rsidR="00235F05">
        <w:rPr>
          <w:rFonts w:cs="B Zar" w:hint="cs"/>
          <w:sz w:val="28"/>
          <w:szCs w:val="28"/>
          <w:rtl/>
        </w:rPr>
        <w:t>ي</w:t>
      </w:r>
      <w:r w:rsidRPr="00F617B0">
        <w:rPr>
          <w:rFonts w:cs="B Zar" w:hint="cs"/>
          <w:sz w:val="28"/>
          <w:szCs w:val="28"/>
          <w:rtl/>
        </w:rPr>
        <w:t>نکه در پ</w:t>
      </w:r>
      <w:r w:rsidR="00235F05">
        <w:rPr>
          <w:rFonts w:cs="B Zar" w:hint="cs"/>
          <w:sz w:val="28"/>
          <w:szCs w:val="28"/>
          <w:rtl/>
        </w:rPr>
        <w:t>ي</w:t>
      </w:r>
      <w:r w:rsidRPr="00F617B0">
        <w:rPr>
          <w:rFonts w:cs="B Zar" w:hint="cs"/>
          <w:sz w:val="28"/>
          <w:szCs w:val="28"/>
          <w:rtl/>
        </w:rPr>
        <w:t xml:space="preserve"> اثبات معاد باش</w:t>
      </w:r>
      <w:r w:rsidR="00235F05">
        <w:rPr>
          <w:rFonts w:cs="B Zar" w:hint="cs"/>
          <w:sz w:val="28"/>
          <w:szCs w:val="28"/>
          <w:rtl/>
        </w:rPr>
        <w:t>ي</w:t>
      </w:r>
      <w:r w:rsidRPr="00F617B0">
        <w:rPr>
          <w:rFonts w:cs="B Zar" w:hint="cs"/>
          <w:sz w:val="28"/>
          <w:szCs w:val="28"/>
          <w:rtl/>
        </w:rPr>
        <w:t>م که در ا</w:t>
      </w:r>
      <w:r w:rsidR="00235F05">
        <w:rPr>
          <w:rFonts w:cs="B Zar" w:hint="cs"/>
          <w:sz w:val="28"/>
          <w:szCs w:val="28"/>
          <w:rtl/>
        </w:rPr>
        <w:t>ي</w:t>
      </w:r>
      <w:r w:rsidRPr="00F617B0">
        <w:rPr>
          <w:rFonts w:cs="B Zar" w:hint="cs"/>
          <w:sz w:val="28"/>
          <w:szCs w:val="28"/>
          <w:rtl/>
        </w:rPr>
        <w:t>ن حال، به دنبال چرا</w:t>
      </w:r>
      <w:r w:rsidR="00235F05">
        <w:rPr>
          <w:rFonts w:cs="B Zar" w:hint="cs"/>
          <w:sz w:val="28"/>
          <w:szCs w:val="28"/>
          <w:rtl/>
        </w:rPr>
        <w:t>يي</w:t>
      </w:r>
      <w:r w:rsidRPr="00F617B0">
        <w:rPr>
          <w:rFonts w:cs="B Zar" w:hint="cs"/>
          <w:sz w:val="28"/>
          <w:szCs w:val="28"/>
          <w:rtl/>
        </w:rPr>
        <w:t xml:space="preserve"> آن خواه</w:t>
      </w:r>
      <w:r w:rsidR="00235F05">
        <w:rPr>
          <w:rFonts w:cs="B Zar" w:hint="cs"/>
          <w:sz w:val="28"/>
          <w:szCs w:val="28"/>
          <w:rtl/>
        </w:rPr>
        <w:t>ي</w:t>
      </w:r>
      <w:r w:rsidRPr="00F617B0">
        <w:rPr>
          <w:rFonts w:cs="B Zar" w:hint="cs"/>
          <w:sz w:val="28"/>
          <w:szCs w:val="28"/>
          <w:rtl/>
        </w:rPr>
        <w:t>م بود.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د</w:t>
      </w:r>
      <w:r w:rsidR="00235F05">
        <w:rPr>
          <w:rFonts w:cs="B Zar" w:hint="cs"/>
          <w:sz w:val="28"/>
          <w:szCs w:val="28"/>
          <w:rtl/>
        </w:rPr>
        <w:t>ي</w:t>
      </w:r>
      <w:r w:rsidRPr="00F617B0">
        <w:rPr>
          <w:rFonts w:cs="B Zar" w:hint="cs"/>
          <w:sz w:val="28"/>
          <w:szCs w:val="28"/>
          <w:rtl/>
        </w:rPr>
        <w:t>گر ا</w:t>
      </w:r>
      <w:r w:rsidR="00235F05">
        <w:rPr>
          <w:rFonts w:cs="B Zar" w:hint="cs"/>
          <w:sz w:val="28"/>
          <w:szCs w:val="28"/>
          <w:rtl/>
        </w:rPr>
        <w:t>ي</w:t>
      </w:r>
      <w:r w:rsidRPr="00F617B0">
        <w:rPr>
          <w:rFonts w:cs="B Zar" w:hint="cs"/>
          <w:sz w:val="28"/>
          <w:szCs w:val="28"/>
          <w:rtl/>
        </w:rPr>
        <w:t>نکه گاه</w:t>
      </w:r>
      <w:r w:rsidR="00235F05">
        <w:rPr>
          <w:rFonts w:cs="B Zar" w:hint="cs"/>
          <w:sz w:val="28"/>
          <w:szCs w:val="28"/>
          <w:rtl/>
        </w:rPr>
        <w:t>ي</w:t>
      </w:r>
      <w:r w:rsidRPr="00F617B0">
        <w:rPr>
          <w:rFonts w:cs="B Zar" w:hint="cs"/>
          <w:sz w:val="28"/>
          <w:szCs w:val="28"/>
          <w:rtl/>
        </w:rPr>
        <w:t xml:space="preserve"> مسئله تب</w:t>
      </w:r>
      <w:r w:rsidR="00235F05">
        <w:rPr>
          <w:rFonts w:cs="B Zar" w:hint="cs"/>
          <w:sz w:val="28"/>
          <w:szCs w:val="28"/>
          <w:rtl/>
        </w:rPr>
        <w:t>يي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است </w:t>
      </w:r>
      <w:r w:rsidR="00235F05">
        <w:rPr>
          <w:rFonts w:cs="B Zar" w:hint="cs"/>
          <w:sz w:val="28"/>
          <w:szCs w:val="28"/>
          <w:rtl/>
        </w:rPr>
        <w:t>ي</w:t>
      </w:r>
      <w:r w:rsidRPr="00F617B0">
        <w:rPr>
          <w:rFonts w:cs="B Zar" w:hint="cs"/>
          <w:sz w:val="28"/>
          <w:szCs w:val="28"/>
          <w:rtl/>
        </w:rPr>
        <w:t>عن</w:t>
      </w:r>
      <w:r w:rsidR="00235F05">
        <w:rPr>
          <w:rFonts w:cs="B Zar" w:hint="cs"/>
          <w:sz w:val="28"/>
          <w:szCs w:val="28"/>
          <w:rtl/>
        </w:rPr>
        <w:t>ي</w:t>
      </w:r>
      <w:r w:rsidRPr="00F617B0">
        <w:rPr>
          <w:rFonts w:cs="B Zar" w:hint="cs"/>
          <w:sz w:val="28"/>
          <w:szCs w:val="28"/>
          <w:rtl/>
        </w:rPr>
        <w:t xml:space="preserve"> محقق م</w:t>
      </w:r>
      <w:r w:rsidR="00235F05">
        <w:rPr>
          <w:rFonts w:cs="B Zar" w:hint="cs"/>
          <w:sz w:val="28"/>
          <w:szCs w:val="28"/>
          <w:rtl/>
        </w:rPr>
        <w:t>ي</w:t>
      </w:r>
      <w:r w:rsidRPr="00F617B0">
        <w:rPr>
          <w:rFonts w:cs="B Zar" w:hint="cs"/>
          <w:sz w:val="28"/>
          <w:szCs w:val="28"/>
          <w:rtl/>
        </w:rPr>
        <w:t>‌خواهد برا</w:t>
      </w:r>
      <w:r w:rsidR="00235F05">
        <w:rPr>
          <w:rFonts w:cs="B Zar" w:hint="cs"/>
          <w:sz w:val="28"/>
          <w:szCs w:val="28"/>
          <w:rtl/>
        </w:rPr>
        <w:t>ي</w:t>
      </w:r>
      <w:r w:rsidRPr="00F617B0">
        <w:rPr>
          <w:rFonts w:cs="B Zar" w:hint="cs"/>
          <w:sz w:val="28"/>
          <w:szCs w:val="28"/>
          <w:rtl/>
        </w:rPr>
        <w:t xml:space="preserve"> نحوه پ</w:t>
      </w:r>
      <w:r w:rsidR="00235F05">
        <w:rPr>
          <w:rFonts w:cs="B Zar" w:hint="cs"/>
          <w:sz w:val="28"/>
          <w:szCs w:val="28"/>
          <w:rtl/>
        </w:rPr>
        <w:t>ي</w:t>
      </w:r>
      <w:r w:rsidRPr="00F617B0">
        <w:rPr>
          <w:rFonts w:cs="B Zar" w:hint="cs"/>
          <w:sz w:val="28"/>
          <w:szCs w:val="28"/>
          <w:rtl/>
        </w:rPr>
        <w:t>دا</w:t>
      </w:r>
      <w:r w:rsidR="00235F05">
        <w:rPr>
          <w:rFonts w:cs="B Zar" w:hint="cs"/>
          <w:sz w:val="28"/>
          <w:szCs w:val="28"/>
          <w:rtl/>
        </w:rPr>
        <w:t>ي</w:t>
      </w:r>
      <w:r w:rsidRPr="00F617B0">
        <w:rPr>
          <w:rFonts w:cs="B Zar" w:hint="cs"/>
          <w:sz w:val="28"/>
          <w:szCs w:val="28"/>
          <w:rtl/>
        </w:rPr>
        <w:t>ش و علل و عوامل دخ</w:t>
      </w:r>
      <w:r w:rsidR="00235F05">
        <w:rPr>
          <w:rFonts w:cs="B Zar" w:hint="cs"/>
          <w:sz w:val="28"/>
          <w:szCs w:val="28"/>
          <w:rtl/>
        </w:rPr>
        <w:t>ي</w:t>
      </w:r>
      <w:r w:rsidRPr="00F617B0">
        <w:rPr>
          <w:rFonts w:cs="B Zar" w:hint="cs"/>
          <w:sz w:val="28"/>
          <w:szCs w:val="28"/>
          <w:rtl/>
        </w:rPr>
        <w:t xml:space="preserve">ل در </w:t>
      </w:r>
      <w:r w:rsidR="00235F05">
        <w:rPr>
          <w:rFonts w:cs="B Zar" w:hint="cs"/>
          <w:sz w:val="28"/>
          <w:szCs w:val="28"/>
          <w:rtl/>
        </w:rPr>
        <w:t>ي</w:t>
      </w:r>
      <w:r w:rsidRPr="00F617B0">
        <w:rPr>
          <w:rFonts w:cs="B Zar" w:hint="cs"/>
          <w:sz w:val="28"/>
          <w:szCs w:val="28"/>
          <w:rtl/>
        </w:rPr>
        <w:t>ک پد</w:t>
      </w:r>
      <w:r w:rsidR="00235F05">
        <w:rPr>
          <w:rFonts w:cs="B Zar" w:hint="cs"/>
          <w:sz w:val="28"/>
          <w:szCs w:val="28"/>
          <w:rtl/>
        </w:rPr>
        <w:t>ي</w:t>
      </w:r>
      <w:r w:rsidRPr="00F617B0">
        <w:rPr>
          <w:rFonts w:cs="B Zar" w:hint="cs"/>
          <w:sz w:val="28"/>
          <w:szCs w:val="28"/>
          <w:rtl/>
        </w:rPr>
        <w:t>ده و حادثه به ذکر علت‌ها و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آن بپردازد مثل علل د</w:t>
      </w:r>
      <w:r w:rsidR="00235F05">
        <w:rPr>
          <w:rFonts w:cs="B Zar" w:hint="cs"/>
          <w:sz w:val="28"/>
          <w:szCs w:val="28"/>
          <w:rtl/>
        </w:rPr>
        <w:t>ي</w:t>
      </w:r>
      <w:r w:rsidRPr="00F617B0">
        <w:rPr>
          <w:rFonts w:cs="B Zar" w:hint="cs"/>
          <w:sz w:val="28"/>
          <w:szCs w:val="28"/>
          <w:rtl/>
        </w:rPr>
        <w:t>ن‌گر</w:t>
      </w:r>
      <w:r w:rsidR="00235F05">
        <w:rPr>
          <w:rFonts w:cs="B Zar" w:hint="cs"/>
          <w:sz w:val="28"/>
          <w:szCs w:val="28"/>
          <w:rtl/>
        </w:rPr>
        <w:t>ي</w:t>
      </w:r>
      <w:r w:rsidRPr="00F617B0">
        <w:rPr>
          <w:rFonts w:cs="B Zar" w:hint="cs"/>
          <w:sz w:val="28"/>
          <w:szCs w:val="28"/>
          <w:rtl/>
        </w:rPr>
        <w:t>ز</w:t>
      </w:r>
      <w:r w:rsidR="00235F05">
        <w:rPr>
          <w:rFonts w:cs="B Zar" w:hint="cs"/>
          <w:sz w:val="28"/>
          <w:szCs w:val="28"/>
          <w:rtl/>
        </w:rPr>
        <w:t>ي</w:t>
      </w:r>
      <w:r w:rsidRPr="00F617B0">
        <w:rPr>
          <w:rFonts w:cs="B Zar" w:hint="cs"/>
          <w:sz w:val="28"/>
          <w:szCs w:val="28"/>
          <w:rtl/>
        </w:rPr>
        <w:t xml:space="preserve"> ومانند آن.</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البته ناگفته نماند که مسئله گاه</w:t>
      </w:r>
      <w:r w:rsidR="00235F05">
        <w:rPr>
          <w:rFonts w:cs="B Zar" w:hint="cs"/>
          <w:sz w:val="28"/>
          <w:szCs w:val="28"/>
          <w:rtl/>
        </w:rPr>
        <w:t>ي</w:t>
      </w:r>
      <w:r w:rsidRPr="00F617B0">
        <w:rPr>
          <w:rFonts w:cs="B Zar" w:hint="cs"/>
          <w:sz w:val="28"/>
          <w:szCs w:val="28"/>
          <w:rtl/>
        </w:rPr>
        <w:t xml:space="preserve"> هم تفس</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 xml:space="preserve"> است مانند ا</w:t>
      </w:r>
      <w:r w:rsidR="00235F05">
        <w:rPr>
          <w:rFonts w:cs="B Zar" w:hint="cs"/>
          <w:sz w:val="28"/>
          <w:szCs w:val="28"/>
          <w:rtl/>
        </w:rPr>
        <w:t>ي</w:t>
      </w:r>
      <w:r w:rsidRPr="00F617B0">
        <w:rPr>
          <w:rFonts w:cs="B Zar" w:hint="cs"/>
          <w:sz w:val="28"/>
          <w:szCs w:val="28"/>
          <w:rtl/>
        </w:rPr>
        <w:t>نکه بخواه</w:t>
      </w:r>
      <w:r w:rsidR="00235F05">
        <w:rPr>
          <w:rFonts w:cs="B Zar" w:hint="cs"/>
          <w:sz w:val="28"/>
          <w:szCs w:val="28"/>
          <w:rtl/>
        </w:rPr>
        <w:t>ي</w:t>
      </w:r>
      <w:r w:rsidRPr="00F617B0">
        <w:rPr>
          <w:rFonts w:cs="B Zar" w:hint="cs"/>
          <w:sz w:val="28"/>
          <w:szCs w:val="28"/>
          <w:rtl/>
        </w:rPr>
        <w:t>م مفردات و گزاره‌ها</w:t>
      </w:r>
      <w:r w:rsidR="00235F05">
        <w:rPr>
          <w:rFonts w:cs="B Zar" w:hint="cs"/>
          <w:sz w:val="28"/>
          <w:szCs w:val="28"/>
          <w:rtl/>
        </w:rPr>
        <w:t>ي</w:t>
      </w:r>
      <w:r w:rsidRPr="00F617B0">
        <w:rPr>
          <w:rFonts w:cs="B Zar" w:hint="cs"/>
          <w:sz w:val="28"/>
          <w:szCs w:val="28"/>
          <w:rtl/>
        </w:rPr>
        <w:t xml:space="preserve">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را در متون مقدس، قرآن وعهد</w:t>
      </w:r>
      <w:r w:rsidR="00235F05">
        <w:rPr>
          <w:rFonts w:cs="B Zar" w:hint="cs"/>
          <w:sz w:val="28"/>
          <w:szCs w:val="28"/>
          <w:rtl/>
        </w:rPr>
        <w:t>ي</w:t>
      </w:r>
      <w:r w:rsidRPr="00F617B0">
        <w:rPr>
          <w:rFonts w:cs="B Zar" w:hint="cs"/>
          <w:sz w:val="28"/>
          <w:szCs w:val="28"/>
          <w:rtl/>
        </w:rPr>
        <w:t>ن تفس</w:t>
      </w:r>
      <w:r w:rsidR="00235F05">
        <w:rPr>
          <w:rFonts w:cs="B Zar" w:hint="cs"/>
          <w:sz w:val="28"/>
          <w:szCs w:val="28"/>
          <w:rtl/>
        </w:rPr>
        <w:t>ي</w:t>
      </w:r>
      <w:r w:rsidRPr="00F617B0">
        <w:rPr>
          <w:rFonts w:cs="B Zar" w:hint="cs"/>
          <w:sz w:val="28"/>
          <w:szCs w:val="28"/>
          <w:rtl/>
        </w:rPr>
        <w:t>ر کن</w:t>
      </w:r>
      <w:r w:rsidR="00235F05">
        <w:rPr>
          <w:rFonts w:cs="B Zar" w:hint="cs"/>
          <w:sz w:val="28"/>
          <w:szCs w:val="28"/>
          <w:rtl/>
        </w:rPr>
        <w:t>ي</w:t>
      </w:r>
      <w:r w:rsidRPr="00F617B0">
        <w:rPr>
          <w:rFonts w:cs="B Zar" w:hint="cs"/>
          <w:sz w:val="28"/>
          <w:szCs w:val="28"/>
          <w:rtl/>
        </w:rPr>
        <w:t>م برا</w:t>
      </w:r>
      <w:r w:rsidR="00235F05">
        <w:rPr>
          <w:rFonts w:cs="B Zar" w:hint="cs"/>
          <w:sz w:val="28"/>
          <w:szCs w:val="28"/>
          <w:rtl/>
        </w:rPr>
        <w:t>ي</w:t>
      </w:r>
      <w:r w:rsidRPr="00F617B0">
        <w:rPr>
          <w:rFonts w:cs="B Zar" w:hint="cs"/>
          <w:sz w:val="28"/>
          <w:szCs w:val="28"/>
          <w:rtl/>
        </w:rPr>
        <w:t xml:space="preserve"> مثال ممکن است تفس</w:t>
      </w:r>
      <w:r w:rsidR="00235F05">
        <w:rPr>
          <w:rFonts w:cs="B Zar" w:hint="cs"/>
          <w:sz w:val="28"/>
          <w:szCs w:val="28"/>
          <w:rtl/>
        </w:rPr>
        <w:t>ي</w:t>
      </w:r>
      <w:r w:rsidRPr="00F617B0">
        <w:rPr>
          <w:rFonts w:cs="B Zar" w:hint="cs"/>
          <w:sz w:val="28"/>
          <w:szCs w:val="28"/>
          <w:rtl/>
        </w:rPr>
        <w:t>ر آ</w:t>
      </w:r>
      <w:r w:rsidR="00235F05">
        <w:rPr>
          <w:rFonts w:cs="B Zar" w:hint="cs"/>
          <w:sz w:val="28"/>
          <w:szCs w:val="28"/>
          <w:rtl/>
        </w:rPr>
        <w:t>ي</w:t>
      </w:r>
      <w:r w:rsidRPr="00F617B0">
        <w:rPr>
          <w:rFonts w:cs="B Zar" w:hint="cs"/>
          <w:sz w:val="28"/>
          <w:szCs w:val="28"/>
          <w:rtl/>
        </w:rPr>
        <w:t>ه «الرجال قوامون عل</w:t>
      </w:r>
      <w:r w:rsidR="00235F05">
        <w:rPr>
          <w:rFonts w:cs="B Zar" w:hint="cs"/>
          <w:sz w:val="28"/>
          <w:szCs w:val="28"/>
          <w:rtl/>
        </w:rPr>
        <w:t>ي</w:t>
      </w:r>
      <w:r w:rsidRPr="00F617B0">
        <w:rPr>
          <w:rFonts w:cs="B Zar" w:hint="cs"/>
          <w:sz w:val="28"/>
          <w:szCs w:val="28"/>
          <w:rtl/>
        </w:rPr>
        <w:t xml:space="preserve"> النساء» برا</w:t>
      </w:r>
      <w:r w:rsidR="00235F05">
        <w:rPr>
          <w:rFonts w:cs="B Zar" w:hint="cs"/>
          <w:sz w:val="28"/>
          <w:szCs w:val="28"/>
          <w:rtl/>
        </w:rPr>
        <w:t>ي</w:t>
      </w:r>
      <w:r w:rsidRPr="00F617B0">
        <w:rPr>
          <w:rFonts w:cs="B Zar" w:hint="cs"/>
          <w:sz w:val="28"/>
          <w:szCs w:val="28"/>
          <w:rtl/>
        </w:rPr>
        <w:t xml:space="preserve"> پژوهشگر</w:t>
      </w:r>
      <w:r w:rsidR="00235F05">
        <w:rPr>
          <w:rFonts w:cs="B Zar" w:hint="cs"/>
          <w:sz w:val="28"/>
          <w:szCs w:val="28"/>
          <w:rtl/>
        </w:rPr>
        <w:t>ي</w:t>
      </w:r>
      <w:r w:rsidRPr="00F617B0">
        <w:rPr>
          <w:rFonts w:cs="B Zar" w:hint="cs"/>
          <w:sz w:val="28"/>
          <w:szCs w:val="28"/>
          <w:rtl/>
        </w:rPr>
        <w:t xml:space="preserve"> مسئله شده باشد در ا</w:t>
      </w:r>
      <w:r w:rsidR="00235F05">
        <w:rPr>
          <w:rFonts w:cs="B Zar" w:hint="cs"/>
          <w:sz w:val="28"/>
          <w:szCs w:val="28"/>
          <w:rtl/>
        </w:rPr>
        <w:t>ي</w:t>
      </w:r>
      <w:r w:rsidRPr="00F617B0">
        <w:rPr>
          <w:rFonts w:cs="B Zar" w:hint="cs"/>
          <w:sz w:val="28"/>
          <w:szCs w:val="28"/>
          <w:rtl/>
        </w:rPr>
        <w:t>ن حال با</w:t>
      </w:r>
      <w:r w:rsidR="00235F05">
        <w:rPr>
          <w:rFonts w:cs="B Zar" w:hint="cs"/>
          <w:sz w:val="28"/>
          <w:szCs w:val="28"/>
          <w:rtl/>
        </w:rPr>
        <w:t>ي</w:t>
      </w:r>
      <w:r w:rsidRPr="00F617B0">
        <w:rPr>
          <w:rFonts w:cs="B Zar" w:hint="cs"/>
          <w:sz w:val="28"/>
          <w:szCs w:val="28"/>
          <w:rtl/>
        </w:rPr>
        <w:t>د با کمک منابع تفس</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 xml:space="preserve"> به دنبال تفس</w:t>
      </w:r>
      <w:r w:rsidR="00235F05">
        <w:rPr>
          <w:rFonts w:cs="B Zar" w:hint="cs"/>
          <w:sz w:val="28"/>
          <w:szCs w:val="28"/>
          <w:rtl/>
        </w:rPr>
        <w:t>ي</w:t>
      </w:r>
      <w:r w:rsidRPr="00F617B0">
        <w:rPr>
          <w:rFonts w:cs="B Zar" w:hint="cs"/>
          <w:sz w:val="28"/>
          <w:szCs w:val="28"/>
          <w:rtl/>
        </w:rPr>
        <w:t>ر قابل قبول از آن آ</w:t>
      </w:r>
      <w:r w:rsidR="00235F05">
        <w:rPr>
          <w:rFonts w:cs="B Zar" w:hint="cs"/>
          <w:sz w:val="28"/>
          <w:szCs w:val="28"/>
          <w:rtl/>
        </w:rPr>
        <w:t>ي</w:t>
      </w:r>
      <w:r w:rsidRPr="00F617B0">
        <w:rPr>
          <w:rFonts w:cs="B Zar" w:hint="cs"/>
          <w:sz w:val="28"/>
          <w:szCs w:val="28"/>
          <w:rtl/>
        </w:rPr>
        <w:t>ه باشد.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مسئله توص</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ن</w:t>
      </w:r>
      <w:r w:rsidR="00235F05">
        <w:rPr>
          <w:rFonts w:cs="B Zar" w:hint="cs"/>
          <w:sz w:val="28"/>
          <w:szCs w:val="28"/>
          <w:rtl/>
        </w:rPr>
        <w:t>ي</w:t>
      </w:r>
      <w:r w:rsidRPr="00F617B0">
        <w:rPr>
          <w:rFonts w:cs="B Zar" w:hint="cs"/>
          <w:sz w:val="28"/>
          <w:szCs w:val="28"/>
          <w:rtl/>
        </w:rPr>
        <w:t>ز نبا</w:t>
      </w:r>
      <w:r w:rsidR="00235F05">
        <w:rPr>
          <w:rFonts w:cs="B Zar" w:hint="cs"/>
          <w:sz w:val="28"/>
          <w:szCs w:val="28"/>
          <w:rtl/>
        </w:rPr>
        <w:t>ي</w:t>
      </w:r>
      <w:r w:rsidRPr="00F617B0">
        <w:rPr>
          <w:rFonts w:cs="B Zar" w:hint="cs"/>
          <w:sz w:val="28"/>
          <w:szCs w:val="28"/>
          <w:rtl/>
        </w:rPr>
        <w:t>د د</w:t>
      </w:r>
      <w:r w:rsidR="00384052" w:rsidRPr="00F617B0">
        <w:rPr>
          <w:rFonts w:cs="B Zar" w:hint="cs"/>
          <w:sz w:val="28"/>
          <w:szCs w:val="28"/>
          <w:rtl/>
        </w:rPr>
        <w:t>و</w:t>
      </w:r>
      <w:r w:rsidRPr="00F617B0">
        <w:rPr>
          <w:rFonts w:cs="B Zar" w:hint="cs"/>
          <w:sz w:val="28"/>
          <w:szCs w:val="28"/>
          <w:rtl/>
        </w:rPr>
        <w:t>ر از نظر بماند و در ا</w:t>
      </w:r>
      <w:r w:rsidR="00235F05">
        <w:rPr>
          <w:rFonts w:cs="B Zar" w:hint="cs"/>
          <w:sz w:val="28"/>
          <w:szCs w:val="28"/>
          <w:rtl/>
        </w:rPr>
        <w:t>ي</w:t>
      </w:r>
      <w:r w:rsidRPr="00F617B0">
        <w:rPr>
          <w:rFonts w:cs="B Zar" w:hint="cs"/>
          <w:sz w:val="28"/>
          <w:szCs w:val="28"/>
          <w:rtl/>
        </w:rPr>
        <w:t>ن گونه از تحق</w:t>
      </w:r>
      <w:r w:rsidR="00235F05">
        <w:rPr>
          <w:rFonts w:cs="B Zar" w:hint="cs"/>
          <w:sz w:val="28"/>
          <w:szCs w:val="28"/>
          <w:rtl/>
        </w:rPr>
        <w:t>ي</w:t>
      </w:r>
      <w:r w:rsidRPr="00F617B0">
        <w:rPr>
          <w:rFonts w:cs="B Zar" w:hint="cs"/>
          <w:sz w:val="28"/>
          <w:szCs w:val="28"/>
          <w:rtl/>
        </w:rPr>
        <w:t>قات در چندسطر اول به واقع</w:t>
      </w:r>
      <w:r w:rsidR="00235F05">
        <w:rPr>
          <w:rFonts w:cs="B Zar" w:hint="cs"/>
          <w:sz w:val="28"/>
          <w:szCs w:val="28"/>
          <w:rtl/>
        </w:rPr>
        <w:t>ي</w:t>
      </w:r>
      <w:r w:rsidRPr="00F617B0">
        <w:rPr>
          <w:rFonts w:cs="B Zar" w:hint="cs"/>
          <w:sz w:val="28"/>
          <w:szCs w:val="28"/>
          <w:rtl/>
        </w:rPr>
        <w:t>ت‌ها</w:t>
      </w:r>
      <w:r w:rsidR="00235F05">
        <w:rPr>
          <w:rFonts w:cs="B Zar" w:hint="cs"/>
          <w:sz w:val="28"/>
          <w:szCs w:val="28"/>
          <w:rtl/>
        </w:rPr>
        <w:t>ي</w:t>
      </w:r>
      <w:r w:rsidRPr="00F617B0">
        <w:rPr>
          <w:rFonts w:cs="B Zar" w:hint="cs"/>
          <w:sz w:val="28"/>
          <w:szCs w:val="28"/>
          <w:rtl/>
        </w:rPr>
        <w:t xml:space="preserve"> موجود در قالب چند جمله خبر</w:t>
      </w:r>
      <w:r w:rsidR="00235F05">
        <w:rPr>
          <w:rFonts w:cs="B Zar" w:hint="cs"/>
          <w:sz w:val="28"/>
          <w:szCs w:val="28"/>
          <w:rtl/>
        </w:rPr>
        <w:t>ي</w:t>
      </w:r>
      <w:r w:rsidRPr="00F617B0">
        <w:rPr>
          <w:rFonts w:cs="B Zar" w:hint="cs"/>
          <w:sz w:val="28"/>
          <w:szCs w:val="28"/>
          <w:rtl/>
        </w:rPr>
        <w:t xml:space="preserve"> اشاره م</w:t>
      </w:r>
      <w:r w:rsidR="00235F05">
        <w:rPr>
          <w:rFonts w:cs="B Zar" w:hint="cs"/>
          <w:sz w:val="28"/>
          <w:szCs w:val="28"/>
          <w:rtl/>
        </w:rPr>
        <w:t>ي</w:t>
      </w:r>
      <w:r w:rsidRPr="00F617B0">
        <w:rPr>
          <w:rFonts w:cs="B Zar" w:hint="cs"/>
          <w:sz w:val="28"/>
          <w:szCs w:val="28"/>
          <w:rtl/>
        </w:rPr>
        <w:t>‌کن</w:t>
      </w:r>
      <w:r w:rsidR="00235F05">
        <w:rPr>
          <w:rFonts w:cs="B Zar" w:hint="cs"/>
          <w:sz w:val="28"/>
          <w:szCs w:val="28"/>
          <w:rtl/>
        </w:rPr>
        <w:t>ي</w:t>
      </w:r>
      <w:r w:rsidRPr="00F617B0">
        <w:rPr>
          <w:rFonts w:cs="B Zar" w:hint="cs"/>
          <w:sz w:val="28"/>
          <w:szCs w:val="28"/>
          <w:rtl/>
        </w:rPr>
        <w:t>م و پس از فضاساز</w:t>
      </w:r>
      <w:r w:rsidR="00235F05">
        <w:rPr>
          <w:rFonts w:cs="B Zar" w:hint="cs"/>
          <w:sz w:val="28"/>
          <w:szCs w:val="28"/>
          <w:rtl/>
        </w:rPr>
        <w:t>ي</w:t>
      </w:r>
      <w:r w:rsidRPr="00F617B0">
        <w:rPr>
          <w:rFonts w:cs="B Zar" w:hint="cs"/>
          <w:sz w:val="28"/>
          <w:szCs w:val="28"/>
          <w:rtl/>
        </w:rPr>
        <w:t xml:space="preserve"> مناسب،‌به صورت طب</w:t>
      </w:r>
      <w:r w:rsidR="00235F05">
        <w:rPr>
          <w:rFonts w:cs="B Zar" w:hint="cs"/>
          <w:sz w:val="28"/>
          <w:szCs w:val="28"/>
          <w:rtl/>
        </w:rPr>
        <w:t>ي</w:t>
      </w:r>
      <w:r w:rsidRPr="00F617B0">
        <w:rPr>
          <w:rFonts w:cs="B Zar" w:hint="cs"/>
          <w:sz w:val="28"/>
          <w:szCs w:val="28"/>
          <w:rtl/>
        </w:rPr>
        <w:t>ع</w:t>
      </w:r>
      <w:r w:rsidR="00235F05">
        <w:rPr>
          <w:rFonts w:cs="B Zar" w:hint="cs"/>
          <w:sz w:val="28"/>
          <w:szCs w:val="28"/>
          <w:rtl/>
        </w:rPr>
        <w:t>ي</w:t>
      </w:r>
      <w:r w:rsidRPr="00F617B0">
        <w:rPr>
          <w:rFonts w:cs="B Zar" w:hint="cs"/>
          <w:sz w:val="28"/>
          <w:szCs w:val="28"/>
          <w:rtl/>
        </w:rPr>
        <w:t xml:space="preserve"> و منطق</w:t>
      </w:r>
      <w:r w:rsidR="00235F05">
        <w:rPr>
          <w:rFonts w:cs="B Zar" w:hint="cs"/>
          <w:sz w:val="28"/>
          <w:szCs w:val="28"/>
          <w:rtl/>
        </w:rPr>
        <w:t>ي</w:t>
      </w:r>
      <w:r w:rsidRPr="00F617B0">
        <w:rPr>
          <w:rFonts w:cs="B Zar" w:hint="cs"/>
          <w:sz w:val="28"/>
          <w:szCs w:val="28"/>
          <w:rtl/>
        </w:rPr>
        <w:t xml:space="preserve"> به </w:t>
      </w:r>
      <w:r w:rsidR="00235F05">
        <w:rPr>
          <w:rFonts w:cs="B Zar" w:hint="cs"/>
          <w:sz w:val="28"/>
          <w:szCs w:val="28"/>
          <w:rtl/>
        </w:rPr>
        <w:t>ي</w:t>
      </w:r>
      <w:r w:rsidRPr="00F617B0">
        <w:rPr>
          <w:rFonts w:cs="B Zar" w:hint="cs"/>
          <w:sz w:val="28"/>
          <w:szCs w:val="28"/>
          <w:rtl/>
        </w:rPr>
        <w:t>ک سؤال عم</w:t>
      </w:r>
      <w:r w:rsidR="00235F05">
        <w:rPr>
          <w:rFonts w:cs="B Zar" w:hint="cs"/>
          <w:sz w:val="28"/>
          <w:szCs w:val="28"/>
          <w:rtl/>
        </w:rPr>
        <w:t>ي</w:t>
      </w:r>
      <w:r w:rsidRPr="00F617B0">
        <w:rPr>
          <w:rFonts w:cs="B Zar" w:hint="cs"/>
          <w:sz w:val="28"/>
          <w:szCs w:val="28"/>
          <w:rtl/>
        </w:rPr>
        <w:t>ق و نسبتاً کل</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‌پرداز</w:t>
      </w:r>
      <w:r w:rsidR="00235F05">
        <w:rPr>
          <w:rFonts w:cs="B Zar" w:hint="cs"/>
          <w:sz w:val="28"/>
          <w:szCs w:val="28"/>
          <w:rtl/>
        </w:rPr>
        <w:t>ي</w:t>
      </w:r>
      <w:r w:rsidRPr="00F617B0">
        <w:rPr>
          <w:rFonts w:cs="B Zar" w:hint="cs"/>
          <w:sz w:val="28"/>
          <w:szCs w:val="28"/>
          <w:rtl/>
        </w:rPr>
        <w:t>م. البته ا</w:t>
      </w:r>
      <w:r w:rsidR="00235F05">
        <w:rPr>
          <w:rFonts w:cs="B Zar" w:hint="cs"/>
          <w:sz w:val="28"/>
          <w:szCs w:val="28"/>
          <w:rtl/>
        </w:rPr>
        <w:t>ي</w:t>
      </w:r>
      <w:r w:rsidRPr="00F617B0">
        <w:rPr>
          <w:rFonts w:cs="B Zar" w:hint="cs"/>
          <w:sz w:val="28"/>
          <w:szCs w:val="28"/>
          <w:rtl/>
        </w:rPr>
        <w:t>ن ترابط وانتقال با</w:t>
      </w:r>
      <w:r w:rsidR="00235F05">
        <w:rPr>
          <w:rFonts w:cs="B Zar" w:hint="cs"/>
          <w:sz w:val="28"/>
          <w:szCs w:val="28"/>
          <w:rtl/>
        </w:rPr>
        <w:t>ي</w:t>
      </w:r>
      <w:r w:rsidRPr="00F617B0">
        <w:rPr>
          <w:rFonts w:cs="B Zar" w:hint="cs"/>
          <w:sz w:val="28"/>
          <w:szCs w:val="28"/>
          <w:rtl/>
        </w:rPr>
        <w:t>د به شکل</w:t>
      </w:r>
      <w:r w:rsidR="00235F05">
        <w:rPr>
          <w:rFonts w:cs="B Zar" w:hint="cs"/>
          <w:sz w:val="28"/>
          <w:szCs w:val="28"/>
          <w:rtl/>
        </w:rPr>
        <w:t>ي</w:t>
      </w:r>
      <w:r w:rsidRPr="00F617B0">
        <w:rPr>
          <w:rFonts w:cs="B Zar" w:hint="cs"/>
          <w:sz w:val="28"/>
          <w:szCs w:val="28"/>
          <w:rtl/>
        </w:rPr>
        <w:t xml:space="preserve"> طب</w:t>
      </w:r>
      <w:r w:rsidR="00235F05">
        <w:rPr>
          <w:rFonts w:cs="B Zar" w:hint="cs"/>
          <w:sz w:val="28"/>
          <w:szCs w:val="28"/>
          <w:rtl/>
        </w:rPr>
        <w:t>ي</w:t>
      </w:r>
      <w:r w:rsidRPr="00F617B0">
        <w:rPr>
          <w:rFonts w:cs="B Zar" w:hint="cs"/>
          <w:sz w:val="28"/>
          <w:szCs w:val="28"/>
          <w:rtl/>
        </w:rPr>
        <w:t>ع</w:t>
      </w:r>
      <w:r w:rsidR="00235F05">
        <w:rPr>
          <w:rFonts w:cs="B Zar" w:hint="cs"/>
          <w:sz w:val="28"/>
          <w:szCs w:val="28"/>
          <w:rtl/>
        </w:rPr>
        <w:t>ي</w:t>
      </w:r>
      <w:r w:rsidRPr="00F617B0">
        <w:rPr>
          <w:rFonts w:cs="B Zar" w:hint="cs"/>
          <w:sz w:val="28"/>
          <w:szCs w:val="28"/>
          <w:rtl/>
        </w:rPr>
        <w:t xml:space="preserve"> انجام شود و به اصطلاح گل درشت</w:t>
      </w:r>
      <w:r w:rsidR="00384052" w:rsidRPr="00F617B0">
        <w:rPr>
          <w:rFonts w:cs="B Zar" w:hint="cs"/>
          <w:sz w:val="28"/>
          <w:szCs w:val="28"/>
          <w:rtl/>
        </w:rPr>
        <w:t>،</w:t>
      </w:r>
      <w:r w:rsidRPr="00F617B0">
        <w:rPr>
          <w:rFonts w:cs="B Zar" w:hint="cs"/>
          <w:sz w:val="28"/>
          <w:szCs w:val="28"/>
          <w:rtl/>
        </w:rPr>
        <w:t xml:space="preserve"> وصله‌ا</w:t>
      </w:r>
      <w:r w:rsidR="00235F05">
        <w:rPr>
          <w:rFonts w:cs="B Zar" w:hint="cs"/>
          <w:sz w:val="28"/>
          <w:szCs w:val="28"/>
          <w:rtl/>
        </w:rPr>
        <w:t>ي</w:t>
      </w:r>
      <w:r w:rsidR="00384052" w:rsidRPr="00F617B0">
        <w:rPr>
          <w:rFonts w:cs="B Zar" w:hint="cs"/>
          <w:sz w:val="28"/>
          <w:szCs w:val="28"/>
          <w:rtl/>
        </w:rPr>
        <w:t xml:space="preserve"> نامناسب</w:t>
      </w:r>
      <w:r w:rsidRPr="00F617B0">
        <w:rPr>
          <w:rFonts w:cs="B Zar" w:hint="cs"/>
          <w:sz w:val="28"/>
          <w:szCs w:val="28"/>
          <w:rtl/>
        </w:rPr>
        <w:t xml:space="preserve"> و نامربوط جلوه نکند. برا</w:t>
      </w:r>
      <w:r w:rsidR="00235F05">
        <w:rPr>
          <w:rFonts w:cs="B Zar" w:hint="cs"/>
          <w:sz w:val="28"/>
          <w:szCs w:val="28"/>
          <w:rtl/>
        </w:rPr>
        <w:t>ي</w:t>
      </w:r>
      <w:r w:rsidRPr="00F617B0">
        <w:rPr>
          <w:rFonts w:cs="B Zar" w:hint="cs"/>
          <w:sz w:val="28"/>
          <w:szCs w:val="28"/>
          <w:rtl/>
        </w:rPr>
        <w:t xml:space="preserve"> مثال پس از معرف</w:t>
      </w:r>
      <w:r w:rsidR="00235F05">
        <w:rPr>
          <w:rFonts w:cs="B Zar" w:hint="cs"/>
          <w:sz w:val="28"/>
          <w:szCs w:val="28"/>
          <w:rtl/>
        </w:rPr>
        <w:t>ي</w:t>
      </w:r>
      <w:r w:rsidRPr="00F617B0">
        <w:rPr>
          <w:rFonts w:cs="B Zar" w:hint="cs"/>
          <w:sz w:val="28"/>
          <w:szCs w:val="28"/>
          <w:rtl/>
        </w:rPr>
        <w:t xml:space="preserve"> حضرت امام حس</w:t>
      </w:r>
      <w:r w:rsidR="00235F05">
        <w:rPr>
          <w:rFonts w:cs="B Zar" w:hint="cs"/>
          <w:sz w:val="28"/>
          <w:szCs w:val="28"/>
          <w:rtl/>
        </w:rPr>
        <w:t>ي</w:t>
      </w:r>
      <w:r w:rsidRPr="00F617B0">
        <w:rPr>
          <w:rFonts w:cs="B Zar" w:hint="cs"/>
          <w:sz w:val="28"/>
          <w:szCs w:val="28"/>
          <w:rtl/>
        </w:rPr>
        <w:t>ن(ع) و دعوت کوف</w:t>
      </w:r>
      <w:r w:rsidR="00235F05">
        <w:rPr>
          <w:rFonts w:cs="B Zar" w:hint="cs"/>
          <w:sz w:val="28"/>
          <w:szCs w:val="28"/>
          <w:rtl/>
        </w:rPr>
        <w:t>ي</w:t>
      </w:r>
      <w:r w:rsidRPr="00F617B0">
        <w:rPr>
          <w:rFonts w:cs="B Zar" w:hint="cs"/>
          <w:sz w:val="28"/>
          <w:szCs w:val="28"/>
          <w:rtl/>
        </w:rPr>
        <w:t>ان از ا</w:t>
      </w:r>
      <w:r w:rsidR="00235F05">
        <w:rPr>
          <w:rFonts w:cs="B Zar" w:hint="cs"/>
          <w:sz w:val="28"/>
          <w:szCs w:val="28"/>
          <w:rtl/>
        </w:rPr>
        <w:t>ي</w:t>
      </w:r>
      <w:r w:rsidRPr="00F617B0">
        <w:rPr>
          <w:rFonts w:cs="B Zar" w:hint="cs"/>
          <w:sz w:val="28"/>
          <w:szCs w:val="28"/>
          <w:rtl/>
        </w:rPr>
        <w:t>شان و ناتمام گذاشتن مناسک حج ازسو</w:t>
      </w:r>
      <w:r w:rsidR="00235F05">
        <w:rPr>
          <w:rFonts w:cs="B Zar" w:hint="cs"/>
          <w:sz w:val="28"/>
          <w:szCs w:val="28"/>
          <w:rtl/>
        </w:rPr>
        <w:t>ي</w:t>
      </w:r>
      <w:r w:rsidRPr="00F617B0">
        <w:rPr>
          <w:rFonts w:cs="B Zar" w:hint="cs"/>
          <w:sz w:val="28"/>
          <w:szCs w:val="28"/>
          <w:rtl/>
        </w:rPr>
        <w:t xml:space="preserve"> ا</w:t>
      </w:r>
      <w:r w:rsidR="00235F05">
        <w:rPr>
          <w:rFonts w:cs="B Zar" w:hint="cs"/>
          <w:sz w:val="28"/>
          <w:szCs w:val="28"/>
          <w:rtl/>
        </w:rPr>
        <w:t>ي</w:t>
      </w:r>
      <w:r w:rsidRPr="00F617B0">
        <w:rPr>
          <w:rFonts w:cs="B Zar" w:hint="cs"/>
          <w:sz w:val="28"/>
          <w:szCs w:val="28"/>
          <w:rtl/>
        </w:rPr>
        <w:t>شان، ا</w:t>
      </w:r>
      <w:r w:rsidR="00235F05">
        <w:rPr>
          <w:rFonts w:cs="B Zar" w:hint="cs"/>
          <w:sz w:val="28"/>
          <w:szCs w:val="28"/>
          <w:rtl/>
        </w:rPr>
        <w:t>ي</w:t>
      </w:r>
      <w:r w:rsidRPr="00F617B0">
        <w:rPr>
          <w:rFonts w:cs="B Zar" w:hint="cs"/>
          <w:sz w:val="28"/>
          <w:szCs w:val="28"/>
          <w:rtl/>
        </w:rPr>
        <w:t>ن گونه طرح مسئله م</w:t>
      </w:r>
      <w:r w:rsidR="00235F05">
        <w:rPr>
          <w:rFonts w:cs="B Zar" w:hint="cs"/>
          <w:sz w:val="28"/>
          <w:szCs w:val="28"/>
          <w:rtl/>
        </w:rPr>
        <w:t>ي</w:t>
      </w:r>
      <w:r w:rsidRPr="00F617B0">
        <w:rPr>
          <w:rFonts w:cs="B Zar" w:hint="cs"/>
          <w:sz w:val="28"/>
          <w:szCs w:val="28"/>
          <w:rtl/>
        </w:rPr>
        <w:t>‌شود که چرا با جود ا</w:t>
      </w:r>
      <w:r w:rsidR="00235F05">
        <w:rPr>
          <w:rFonts w:cs="B Zar" w:hint="cs"/>
          <w:sz w:val="28"/>
          <w:szCs w:val="28"/>
          <w:rtl/>
        </w:rPr>
        <w:t>ي</w:t>
      </w:r>
      <w:r w:rsidRPr="00F617B0">
        <w:rPr>
          <w:rFonts w:cs="B Zar" w:hint="cs"/>
          <w:sz w:val="28"/>
          <w:szCs w:val="28"/>
          <w:rtl/>
        </w:rPr>
        <w:t>نکه هر دو سپاه مسلمان بودند و سرزم</w:t>
      </w:r>
      <w:r w:rsidR="00235F05">
        <w:rPr>
          <w:rFonts w:cs="B Zar" w:hint="cs"/>
          <w:sz w:val="28"/>
          <w:szCs w:val="28"/>
          <w:rtl/>
        </w:rPr>
        <w:t>ي</w:t>
      </w:r>
      <w:r w:rsidRPr="00F617B0">
        <w:rPr>
          <w:rFonts w:cs="B Zar" w:hint="cs"/>
          <w:sz w:val="28"/>
          <w:szCs w:val="28"/>
          <w:rtl/>
        </w:rPr>
        <w:t>ن کربلا ب</w:t>
      </w:r>
      <w:r w:rsidR="00235F05">
        <w:rPr>
          <w:rFonts w:cs="B Zar" w:hint="cs"/>
          <w:sz w:val="28"/>
          <w:szCs w:val="28"/>
          <w:rtl/>
        </w:rPr>
        <w:t>ي</w:t>
      </w:r>
      <w:r w:rsidRPr="00F617B0">
        <w:rPr>
          <w:rFonts w:cs="B Zar" w:hint="cs"/>
          <w:sz w:val="28"/>
          <w:szCs w:val="28"/>
          <w:rtl/>
        </w:rPr>
        <w:t>ن دو نهر آب بود، امام حس</w:t>
      </w:r>
      <w:r w:rsidR="00235F05">
        <w:rPr>
          <w:rFonts w:cs="B Zar" w:hint="cs"/>
          <w:sz w:val="28"/>
          <w:szCs w:val="28"/>
          <w:rtl/>
        </w:rPr>
        <w:t>ي</w:t>
      </w:r>
      <w:r w:rsidRPr="00F617B0">
        <w:rPr>
          <w:rFonts w:cs="B Zar" w:hint="cs"/>
          <w:sz w:val="28"/>
          <w:szCs w:val="28"/>
          <w:rtl/>
        </w:rPr>
        <w:t>ن(ع) با لب تشنه به شهادت رس</w:t>
      </w:r>
      <w:r w:rsidR="00235F05">
        <w:rPr>
          <w:rFonts w:cs="B Zar" w:hint="cs"/>
          <w:sz w:val="28"/>
          <w:szCs w:val="28"/>
          <w:rtl/>
        </w:rPr>
        <w:t>ي</w:t>
      </w:r>
      <w:r w:rsidRPr="00F617B0">
        <w:rPr>
          <w:rFonts w:cs="B Zar" w:hint="cs"/>
          <w:sz w:val="28"/>
          <w:szCs w:val="28"/>
          <w:rtl/>
        </w:rPr>
        <w:t>ده است.</w:t>
      </w:r>
    </w:p>
    <w:p w:rsidR="00B879B5" w:rsidRPr="00F617B0" w:rsidRDefault="00B879B5" w:rsidP="00FD5C23">
      <w:pPr>
        <w:pStyle w:val="Heading3"/>
        <w:spacing w:before="0" w:line="240" w:lineRule="auto"/>
        <w:jc w:val="both"/>
        <w:rPr>
          <w:rFonts w:cs="B Zar"/>
          <w:sz w:val="28"/>
          <w:rtl/>
        </w:rPr>
      </w:pPr>
      <w:bookmarkStart w:id="5" w:name="_Toc451509856"/>
      <w:r w:rsidRPr="00F617B0">
        <w:rPr>
          <w:rFonts w:cs="B Zar" w:hint="cs"/>
          <w:sz w:val="28"/>
          <w:rtl/>
        </w:rPr>
        <w:t>تجز</w:t>
      </w:r>
      <w:r w:rsidR="00235F05">
        <w:rPr>
          <w:rFonts w:cs="B Zar" w:hint="cs"/>
          <w:sz w:val="28"/>
          <w:rtl/>
        </w:rPr>
        <w:t>ي</w:t>
      </w:r>
      <w:r w:rsidRPr="00F617B0">
        <w:rPr>
          <w:rFonts w:cs="B Zar" w:hint="cs"/>
          <w:sz w:val="28"/>
          <w:rtl/>
        </w:rPr>
        <w:t>ه مسئله</w:t>
      </w:r>
      <w:bookmarkEnd w:id="5"/>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بس</w:t>
      </w:r>
      <w:r w:rsidR="00235F05">
        <w:rPr>
          <w:rFonts w:cs="B Zar" w:hint="cs"/>
          <w:sz w:val="28"/>
          <w:szCs w:val="28"/>
          <w:rtl/>
        </w:rPr>
        <w:t>ي</w:t>
      </w:r>
      <w:r w:rsidRPr="00F617B0">
        <w:rPr>
          <w:rFonts w:cs="B Zar" w:hint="cs"/>
          <w:sz w:val="28"/>
          <w:szCs w:val="28"/>
          <w:rtl/>
        </w:rPr>
        <w:t>ار</w:t>
      </w:r>
      <w:r w:rsidR="00235F05">
        <w:rPr>
          <w:rFonts w:cs="B Zar" w:hint="cs"/>
          <w:sz w:val="28"/>
          <w:szCs w:val="28"/>
          <w:rtl/>
        </w:rPr>
        <w:t>ي</w:t>
      </w:r>
      <w:r w:rsidRPr="00F617B0">
        <w:rPr>
          <w:rFonts w:cs="B Zar" w:hint="cs"/>
          <w:sz w:val="28"/>
          <w:szCs w:val="28"/>
          <w:rtl/>
        </w:rPr>
        <w:t xml:space="preserve"> از مسائل مرکب‌اند و خود قابل تجز</w:t>
      </w:r>
      <w:r w:rsidR="00235F05">
        <w:rPr>
          <w:rFonts w:cs="B Zar" w:hint="cs"/>
          <w:sz w:val="28"/>
          <w:szCs w:val="28"/>
          <w:rtl/>
        </w:rPr>
        <w:t>ي</w:t>
      </w:r>
      <w:r w:rsidRPr="00F617B0">
        <w:rPr>
          <w:rFonts w:cs="B Zar" w:hint="cs"/>
          <w:sz w:val="28"/>
          <w:szCs w:val="28"/>
          <w:rtl/>
        </w:rPr>
        <w:t xml:space="preserve">ه </w:t>
      </w:r>
      <w:r w:rsidR="00384052" w:rsidRPr="00F617B0">
        <w:rPr>
          <w:rFonts w:cs="B Zar" w:hint="cs"/>
          <w:sz w:val="28"/>
          <w:szCs w:val="28"/>
          <w:rtl/>
        </w:rPr>
        <w:t xml:space="preserve">به </w:t>
      </w:r>
      <w:r w:rsidRPr="00F617B0">
        <w:rPr>
          <w:rFonts w:cs="B Zar" w:hint="cs"/>
          <w:sz w:val="28"/>
          <w:szCs w:val="28"/>
          <w:rtl/>
        </w:rPr>
        <w:t>چند مسئله د</w:t>
      </w:r>
      <w:r w:rsidR="00235F05">
        <w:rPr>
          <w:rFonts w:cs="B Zar" w:hint="cs"/>
          <w:sz w:val="28"/>
          <w:szCs w:val="28"/>
          <w:rtl/>
        </w:rPr>
        <w:t>ي</w:t>
      </w:r>
      <w:r w:rsidRPr="00F617B0">
        <w:rPr>
          <w:rFonts w:cs="B Zar" w:hint="cs"/>
          <w:sz w:val="28"/>
          <w:szCs w:val="28"/>
          <w:rtl/>
        </w:rPr>
        <w:t>گرند. برا</w:t>
      </w:r>
      <w:r w:rsidR="00235F05">
        <w:rPr>
          <w:rFonts w:cs="B Zar" w:hint="cs"/>
          <w:sz w:val="28"/>
          <w:szCs w:val="28"/>
          <w:rtl/>
        </w:rPr>
        <w:t>ي</w:t>
      </w:r>
      <w:r w:rsidRPr="00F617B0">
        <w:rPr>
          <w:rFonts w:cs="B Zar" w:hint="cs"/>
          <w:sz w:val="28"/>
          <w:szCs w:val="28"/>
          <w:rtl/>
        </w:rPr>
        <w:t xml:space="preserve"> مثال ب</w:t>
      </w:r>
      <w:r w:rsidR="00235F05">
        <w:rPr>
          <w:rFonts w:cs="B Zar" w:hint="cs"/>
          <w:sz w:val="28"/>
          <w:szCs w:val="28"/>
          <w:rtl/>
        </w:rPr>
        <w:t>ي</w:t>
      </w:r>
      <w:r w:rsidRPr="00F617B0">
        <w:rPr>
          <w:rFonts w:cs="B Zar" w:hint="cs"/>
          <w:sz w:val="28"/>
          <w:szCs w:val="28"/>
          <w:rtl/>
        </w:rPr>
        <w:t>کار</w:t>
      </w:r>
      <w:r w:rsidR="00235F05">
        <w:rPr>
          <w:rFonts w:cs="B Zar" w:hint="cs"/>
          <w:sz w:val="28"/>
          <w:szCs w:val="28"/>
          <w:rtl/>
        </w:rPr>
        <w:t>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ا بدحجاب</w:t>
      </w:r>
      <w:r w:rsidR="00235F05">
        <w:rPr>
          <w:rFonts w:cs="B Zar" w:hint="cs"/>
          <w:sz w:val="28"/>
          <w:szCs w:val="28"/>
          <w:rtl/>
        </w:rPr>
        <w:t>ي</w:t>
      </w:r>
      <w:r w:rsidRPr="00F617B0">
        <w:rPr>
          <w:rFonts w:cs="B Zar" w:hint="cs"/>
          <w:sz w:val="28"/>
          <w:szCs w:val="28"/>
          <w:rtl/>
        </w:rPr>
        <w:t>، با ا</w:t>
      </w:r>
      <w:r w:rsidR="00235F05">
        <w:rPr>
          <w:rFonts w:cs="B Zar" w:hint="cs"/>
          <w:sz w:val="28"/>
          <w:szCs w:val="28"/>
          <w:rtl/>
        </w:rPr>
        <w:t>ي</w:t>
      </w:r>
      <w:r w:rsidRPr="00F617B0">
        <w:rPr>
          <w:rFonts w:cs="B Zar" w:hint="cs"/>
          <w:sz w:val="28"/>
          <w:szCs w:val="28"/>
          <w:rtl/>
        </w:rPr>
        <w:t xml:space="preserve">نکه </w:t>
      </w:r>
      <w:r w:rsidR="00235F05">
        <w:rPr>
          <w:rFonts w:cs="B Zar" w:hint="cs"/>
          <w:sz w:val="28"/>
          <w:szCs w:val="28"/>
          <w:rtl/>
        </w:rPr>
        <w:t>ي</w:t>
      </w:r>
      <w:r w:rsidRPr="00F617B0">
        <w:rPr>
          <w:rFonts w:cs="B Zar" w:hint="cs"/>
          <w:sz w:val="28"/>
          <w:szCs w:val="28"/>
          <w:rtl/>
        </w:rPr>
        <w:t>ک مسئله بزرگ است اما قابل تجز</w:t>
      </w:r>
      <w:r w:rsidR="00235F05">
        <w:rPr>
          <w:rFonts w:cs="B Zar" w:hint="cs"/>
          <w:sz w:val="28"/>
          <w:szCs w:val="28"/>
          <w:rtl/>
        </w:rPr>
        <w:t>ي</w:t>
      </w:r>
      <w:r w:rsidRPr="00F617B0">
        <w:rPr>
          <w:rFonts w:cs="B Zar" w:hint="cs"/>
          <w:sz w:val="28"/>
          <w:szCs w:val="28"/>
          <w:rtl/>
        </w:rPr>
        <w:t>ه به ده‌ها مسئله د</w:t>
      </w:r>
      <w:r w:rsidR="00235F05">
        <w:rPr>
          <w:rFonts w:cs="B Zar" w:hint="cs"/>
          <w:sz w:val="28"/>
          <w:szCs w:val="28"/>
          <w:rtl/>
        </w:rPr>
        <w:t>ي</w:t>
      </w:r>
      <w:r w:rsidRPr="00F617B0">
        <w:rPr>
          <w:rFonts w:cs="B Zar" w:hint="cs"/>
          <w:sz w:val="28"/>
          <w:szCs w:val="28"/>
          <w:rtl/>
        </w:rPr>
        <w:t xml:space="preserve">گر است. در </w:t>
      </w:r>
      <w:r w:rsidR="00235F05">
        <w:rPr>
          <w:rFonts w:cs="B Zar" w:hint="cs"/>
          <w:sz w:val="28"/>
          <w:szCs w:val="28"/>
          <w:rtl/>
        </w:rPr>
        <w:t>ي</w:t>
      </w:r>
      <w:r w:rsidRPr="00F617B0">
        <w:rPr>
          <w:rFonts w:cs="B Zar" w:hint="cs"/>
          <w:sz w:val="28"/>
          <w:szCs w:val="28"/>
          <w:rtl/>
        </w:rPr>
        <w:t>ک پا</w:t>
      </w:r>
      <w:r w:rsidR="00235F05">
        <w:rPr>
          <w:rFonts w:cs="B Zar" w:hint="cs"/>
          <w:sz w:val="28"/>
          <w:szCs w:val="28"/>
          <w:rtl/>
        </w:rPr>
        <w:t>ي</w:t>
      </w:r>
      <w:r w:rsidRPr="00F617B0">
        <w:rPr>
          <w:rFonts w:cs="B Zar" w:hint="cs"/>
          <w:sz w:val="28"/>
          <w:szCs w:val="28"/>
          <w:rtl/>
        </w:rPr>
        <w:t>ان نامه نم</w:t>
      </w:r>
      <w:r w:rsidR="00235F05">
        <w:rPr>
          <w:rFonts w:cs="B Zar" w:hint="cs"/>
          <w:sz w:val="28"/>
          <w:szCs w:val="28"/>
          <w:rtl/>
        </w:rPr>
        <w:t>ي</w:t>
      </w:r>
      <w:r w:rsidRPr="00F617B0">
        <w:rPr>
          <w:rFonts w:cs="B Zar" w:hint="cs"/>
          <w:sz w:val="28"/>
          <w:szCs w:val="28"/>
          <w:rtl/>
        </w:rPr>
        <w:t>‌توان به تمام ابعاد آن پرداخت بنابرا</w:t>
      </w:r>
      <w:r w:rsidR="00235F05">
        <w:rPr>
          <w:rFonts w:cs="B Zar" w:hint="cs"/>
          <w:sz w:val="28"/>
          <w:szCs w:val="28"/>
          <w:rtl/>
        </w:rPr>
        <w:t>ي</w:t>
      </w:r>
      <w:r w:rsidRPr="00F617B0">
        <w:rPr>
          <w:rFonts w:cs="B Zar" w:hint="cs"/>
          <w:sz w:val="28"/>
          <w:szCs w:val="28"/>
          <w:rtl/>
        </w:rPr>
        <w:t>ن با</w:t>
      </w:r>
      <w:r w:rsidR="00235F05">
        <w:rPr>
          <w:rFonts w:cs="B Zar" w:hint="cs"/>
          <w:sz w:val="28"/>
          <w:szCs w:val="28"/>
          <w:rtl/>
        </w:rPr>
        <w:t>ي</w:t>
      </w:r>
      <w:r w:rsidRPr="00F617B0">
        <w:rPr>
          <w:rFonts w:cs="B Zar" w:hint="cs"/>
          <w:sz w:val="28"/>
          <w:szCs w:val="28"/>
          <w:rtl/>
        </w:rPr>
        <w:t>د سؤالات</w:t>
      </w:r>
      <w:r w:rsidR="00235F05">
        <w:rPr>
          <w:rFonts w:cs="B Zar" w:hint="cs"/>
          <w:sz w:val="28"/>
          <w:szCs w:val="28"/>
          <w:rtl/>
        </w:rPr>
        <w:t>ي</w:t>
      </w:r>
      <w:r w:rsidRPr="00F617B0">
        <w:rPr>
          <w:rFonts w:cs="B Zar" w:hint="cs"/>
          <w:sz w:val="28"/>
          <w:szCs w:val="28"/>
          <w:rtl/>
        </w:rPr>
        <w:t xml:space="preserve"> را از آن استخراج کن</w:t>
      </w:r>
      <w:r w:rsidR="00235F05">
        <w:rPr>
          <w:rFonts w:cs="B Zar" w:hint="cs"/>
          <w:sz w:val="28"/>
          <w:szCs w:val="28"/>
          <w:rtl/>
        </w:rPr>
        <w:t>ي</w:t>
      </w:r>
      <w:r w:rsidRPr="00F617B0">
        <w:rPr>
          <w:rFonts w:cs="B Zar" w:hint="cs"/>
          <w:sz w:val="28"/>
          <w:szCs w:val="28"/>
          <w:rtl/>
        </w:rPr>
        <w:t xml:space="preserve">م و آنها را به عنوان </w:t>
      </w:r>
      <w:r w:rsidR="00235F05">
        <w:rPr>
          <w:rFonts w:cs="B Zar" w:hint="cs"/>
          <w:sz w:val="28"/>
          <w:szCs w:val="28"/>
          <w:rtl/>
        </w:rPr>
        <w:t>ي</w:t>
      </w:r>
      <w:r w:rsidRPr="00F617B0">
        <w:rPr>
          <w:rFonts w:cs="B Zar" w:hint="cs"/>
          <w:sz w:val="28"/>
          <w:szCs w:val="28"/>
          <w:rtl/>
        </w:rPr>
        <w:t>ک فصل در نظر بگ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م و حت</w:t>
      </w:r>
      <w:r w:rsidR="00235F05">
        <w:rPr>
          <w:rFonts w:cs="B Zar" w:hint="cs"/>
          <w:sz w:val="28"/>
          <w:szCs w:val="28"/>
          <w:rtl/>
        </w:rPr>
        <w:t>ي</w:t>
      </w:r>
      <w:r w:rsidRPr="00F617B0">
        <w:rPr>
          <w:rFonts w:cs="B Zar" w:hint="cs"/>
          <w:sz w:val="28"/>
          <w:szCs w:val="28"/>
          <w:rtl/>
        </w:rPr>
        <w:t xml:space="preserve"> ممکن است درذ</w:t>
      </w:r>
      <w:r w:rsidR="00235F05">
        <w:rPr>
          <w:rFonts w:cs="B Zar" w:hint="cs"/>
          <w:sz w:val="28"/>
          <w:szCs w:val="28"/>
          <w:rtl/>
        </w:rPr>
        <w:t>ي</w:t>
      </w:r>
      <w:r w:rsidRPr="00F617B0">
        <w:rPr>
          <w:rFonts w:cs="B Zar" w:hint="cs"/>
          <w:sz w:val="28"/>
          <w:szCs w:val="28"/>
          <w:rtl/>
        </w:rPr>
        <w:t>ل ا</w:t>
      </w:r>
      <w:r w:rsidR="00235F05">
        <w:rPr>
          <w:rFonts w:cs="B Zar" w:hint="cs"/>
          <w:sz w:val="28"/>
          <w:szCs w:val="28"/>
          <w:rtl/>
        </w:rPr>
        <w:t>ي</w:t>
      </w:r>
      <w:r w:rsidRPr="00F617B0">
        <w:rPr>
          <w:rFonts w:cs="B Zar" w:hint="cs"/>
          <w:sz w:val="28"/>
          <w:szCs w:val="28"/>
          <w:rtl/>
        </w:rPr>
        <w:t>ن سؤال</w:t>
      </w:r>
      <w:r w:rsidR="00235F05">
        <w:rPr>
          <w:rFonts w:cs="B Zar" w:hint="cs"/>
          <w:sz w:val="28"/>
          <w:szCs w:val="28"/>
          <w:rtl/>
        </w:rPr>
        <w:t>ي</w:t>
      </w:r>
      <w:r w:rsidRPr="00F617B0">
        <w:rPr>
          <w:rFonts w:cs="B Zar" w:hint="cs"/>
          <w:sz w:val="28"/>
          <w:szCs w:val="28"/>
          <w:rtl/>
        </w:rPr>
        <w:t xml:space="preserve"> که به عنوان فصل تبد</w:t>
      </w:r>
      <w:r w:rsidR="00235F05">
        <w:rPr>
          <w:rFonts w:cs="B Zar" w:hint="cs"/>
          <w:sz w:val="28"/>
          <w:szCs w:val="28"/>
          <w:rtl/>
        </w:rPr>
        <w:t>ي</w:t>
      </w:r>
      <w:r w:rsidRPr="00F617B0">
        <w:rPr>
          <w:rFonts w:cs="B Zar" w:hint="cs"/>
          <w:sz w:val="28"/>
          <w:szCs w:val="28"/>
          <w:rtl/>
        </w:rPr>
        <w:t>ل شده چند سوال ر</w:t>
      </w:r>
      <w:r w:rsidR="00235F05">
        <w:rPr>
          <w:rFonts w:cs="B Zar" w:hint="cs"/>
          <w:sz w:val="28"/>
          <w:szCs w:val="28"/>
          <w:rtl/>
        </w:rPr>
        <w:t>ي</w:t>
      </w:r>
      <w:r w:rsidRPr="00F617B0">
        <w:rPr>
          <w:rFonts w:cs="B Zar" w:hint="cs"/>
          <w:sz w:val="28"/>
          <w:szCs w:val="28"/>
          <w:rtl/>
        </w:rPr>
        <w:t>زتر ن</w:t>
      </w:r>
      <w:r w:rsidR="00235F05">
        <w:rPr>
          <w:rFonts w:cs="B Zar" w:hint="cs"/>
          <w:sz w:val="28"/>
          <w:szCs w:val="28"/>
          <w:rtl/>
        </w:rPr>
        <w:t>ي</w:t>
      </w:r>
      <w:r w:rsidRPr="00F617B0">
        <w:rPr>
          <w:rFonts w:cs="B Zar" w:hint="cs"/>
          <w:sz w:val="28"/>
          <w:szCs w:val="28"/>
          <w:rtl/>
        </w:rPr>
        <w:t>ز در نظر گرفته شود و مورد بررس</w:t>
      </w:r>
      <w:r w:rsidR="00235F05">
        <w:rPr>
          <w:rFonts w:cs="B Zar" w:hint="cs"/>
          <w:sz w:val="28"/>
          <w:szCs w:val="28"/>
          <w:rtl/>
        </w:rPr>
        <w:t>ي</w:t>
      </w:r>
      <w:r w:rsidRPr="00F617B0">
        <w:rPr>
          <w:rFonts w:cs="B Zar" w:hint="cs"/>
          <w:sz w:val="28"/>
          <w:szCs w:val="28"/>
          <w:rtl/>
        </w:rPr>
        <w:t xml:space="preserve"> در همان فصل قرار گ</w:t>
      </w:r>
      <w:r w:rsidR="00235F05">
        <w:rPr>
          <w:rFonts w:cs="B Zar" w:hint="cs"/>
          <w:sz w:val="28"/>
          <w:szCs w:val="28"/>
          <w:rtl/>
        </w:rPr>
        <w:t>ي</w:t>
      </w:r>
      <w:r w:rsidRPr="00F617B0">
        <w:rPr>
          <w:rFonts w:cs="B Zar" w:hint="cs"/>
          <w:sz w:val="28"/>
          <w:szCs w:val="28"/>
          <w:rtl/>
        </w:rPr>
        <w:t>رد.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به هنگام طرح سؤال با</w:t>
      </w:r>
      <w:r w:rsidR="00235F05">
        <w:rPr>
          <w:rFonts w:cs="B Zar" w:hint="cs"/>
          <w:sz w:val="28"/>
          <w:szCs w:val="28"/>
          <w:rtl/>
        </w:rPr>
        <w:t>ي</w:t>
      </w:r>
      <w:r w:rsidRPr="00F617B0">
        <w:rPr>
          <w:rFonts w:cs="B Zar" w:hint="cs"/>
          <w:sz w:val="28"/>
          <w:szCs w:val="28"/>
          <w:rtl/>
        </w:rPr>
        <w:t>د ذهن را آزاد گذاشت تا به صورت درخت</w:t>
      </w:r>
      <w:r w:rsidR="00235F05">
        <w:rPr>
          <w:rFonts w:cs="B Zar" w:hint="cs"/>
          <w:sz w:val="28"/>
          <w:szCs w:val="28"/>
          <w:rtl/>
        </w:rPr>
        <w:t>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ا خورش</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xml:space="preserve"> سؤالات فوران ذهن</w:t>
      </w:r>
      <w:r w:rsidR="00235F05">
        <w:rPr>
          <w:rFonts w:cs="B Zar" w:hint="cs"/>
          <w:sz w:val="28"/>
          <w:szCs w:val="28"/>
          <w:rtl/>
        </w:rPr>
        <w:t>ي</w:t>
      </w:r>
      <w:r w:rsidRPr="00F617B0">
        <w:rPr>
          <w:rFonts w:cs="B Zar" w:hint="cs"/>
          <w:sz w:val="28"/>
          <w:szCs w:val="28"/>
          <w:rtl/>
        </w:rPr>
        <w:t xml:space="preserve"> کند. بعد از طرح سؤالات به فهرست</w:t>
      </w:r>
      <w:r w:rsidR="00235F05">
        <w:rPr>
          <w:rFonts w:cs="B Zar" w:hint="cs"/>
          <w:sz w:val="28"/>
          <w:szCs w:val="28"/>
          <w:rtl/>
        </w:rPr>
        <w:t>ي</w:t>
      </w:r>
      <w:r w:rsidRPr="00F617B0">
        <w:rPr>
          <w:rFonts w:cs="B Zar" w:hint="cs"/>
          <w:sz w:val="28"/>
          <w:szCs w:val="28"/>
          <w:rtl/>
        </w:rPr>
        <w:t xml:space="preserve"> از سؤالات م</w:t>
      </w:r>
      <w:r w:rsidR="00235F05">
        <w:rPr>
          <w:rFonts w:cs="B Zar" w:hint="cs"/>
          <w:sz w:val="28"/>
          <w:szCs w:val="28"/>
          <w:rtl/>
        </w:rPr>
        <w:t>ي</w:t>
      </w:r>
      <w:r w:rsidRPr="00F617B0">
        <w:rPr>
          <w:rFonts w:cs="B Zar" w:hint="cs"/>
          <w:sz w:val="28"/>
          <w:szCs w:val="28"/>
          <w:rtl/>
        </w:rPr>
        <w:t>‌رس</w:t>
      </w:r>
      <w:r w:rsidR="00235F05">
        <w:rPr>
          <w:rFonts w:cs="B Zar" w:hint="cs"/>
          <w:sz w:val="28"/>
          <w:szCs w:val="28"/>
          <w:rtl/>
        </w:rPr>
        <w:t>ي</w:t>
      </w:r>
      <w:r w:rsidRPr="00F617B0">
        <w:rPr>
          <w:rFonts w:cs="B Zar" w:hint="cs"/>
          <w:sz w:val="28"/>
          <w:szCs w:val="28"/>
          <w:rtl/>
        </w:rPr>
        <w:t>م،‌سپس با بررس</w:t>
      </w:r>
      <w:r w:rsidR="00235F05">
        <w:rPr>
          <w:rFonts w:cs="B Zar" w:hint="cs"/>
          <w:sz w:val="28"/>
          <w:szCs w:val="28"/>
          <w:rtl/>
        </w:rPr>
        <w:t>ي</w:t>
      </w:r>
      <w:r w:rsidRPr="00F617B0">
        <w:rPr>
          <w:rFonts w:cs="B Zar" w:hint="cs"/>
          <w:sz w:val="28"/>
          <w:szCs w:val="28"/>
          <w:rtl/>
        </w:rPr>
        <w:t xml:space="preserve"> و تبارشناس</w:t>
      </w:r>
      <w:r w:rsidR="00235F05">
        <w:rPr>
          <w:rFonts w:cs="B Zar" w:hint="cs"/>
          <w:sz w:val="28"/>
          <w:szCs w:val="28"/>
          <w:rtl/>
        </w:rPr>
        <w:t>ي</w:t>
      </w:r>
      <w:r w:rsidRPr="00F617B0">
        <w:rPr>
          <w:rFonts w:cs="B Zar" w:hint="cs"/>
          <w:sz w:val="28"/>
          <w:szCs w:val="28"/>
          <w:rtl/>
        </w:rPr>
        <w:t xml:space="preserve"> پ</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‌بر</w:t>
      </w:r>
      <w:r w:rsidR="00235F05">
        <w:rPr>
          <w:rFonts w:cs="B Zar" w:hint="cs"/>
          <w:sz w:val="28"/>
          <w:szCs w:val="28"/>
          <w:rtl/>
        </w:rPr>
        <w:t>ي</w:t>
      </w:r>
      <w:r w:rsidRPr="00F617B0">
        <w:rPr>
          <w:rFonts w:cs="B Zar" w:hint="cs"/>
          <w:sz w:val="28"/>
          <w:szCs w:val="28"/>
          <w:rtl/>
        </w:rPr>
        <w:t xml:space="preserve">م که کدام دسته از سؤالات مربوط به کدام </w:t>
      </w:r>
      <w:r w:rsidR="00235F05">
        <w:rPr>
          <w:rFonts w:cs="B Zar" w:hint="cs"/>
          <w:sz w:val="28"/>
          <w:szCs w:val="28"/>
          <w:rtl/>
        </w:rPr>
        <w:t>ي</w:t>
      </w:r>
      <w:r w:rsidRPr="00F617B0">
        <w:rPr>
          <w:rFonts w:cs="B Zar" w:hint="cs"/>
          <w:sz w:val="28"/>
          <w:szCs w:val="28"/>
          <w:rtl/>
        </w:rPr>
        <w:t>ک از رشته‌ها</w:t>
      </w:r>
      <w:r w:rsidR="00235F05">
        <w:rPr>
          <w:rFonts w:cs="B Zar" w:hint="cs"/>
          <w:sz w:val="28"/>
          <w:szCs w:val="28"/>
          <w:rtl/>
        </w:rPr>
        <w:t>ي</w:t>
      </w:r>
      <w:r w:rsidRPr="00F617B0">
        <w:rPr>
          <w:rFonts w:cs="B Zar" w:hint="cs"/>
          <w:sz w:val="28"/>
          <w:szCs w:val="28"/>
          <w:rtl/>
        </w:rPr>
        <w:t xml:space="preserve"> علوم است و تا چه اندازه با</w:t>
      </w:r>
      <w:r w:rsidR="00235F05">
        <w:rPr>
          <w:rFonts w:cs="B Zar" w:hint="cs"/>
          <w:sz w:val="28"/>
          <w:szCs w:val="28"/>
          <w:rtl/>
        </w:rPr>
        <w:t>ي</w:t>
      </w:r>
      <w:r w:rsidRPr="00F617B0">
        <w:rPr>
          <w:rFonts w:cs="B Zar" w:hint="cs"/>
          <w:sz w:val="28"/>
          <w:szCs w:val="28"/>
          <w:rtl/>
        </w:rPr>
        <w:t>د به ا</w:t>
      </w:r>
      <w:r w:rsidR="00235F05">
        <w:rPr>
          <w:rFonts w:cs="B Zar" w:hint="cs"/>
          <w:sz w:val="28"/>
          <w:szCs w:val="28"/>
          <w:rtl/>
        </w:rPr>
        <w:t>ي</w:t>
      </w:r>
      <w:r w:rsidRPr="00F617B0">
        <w:rPr>
          <w:rFonts w:cs="B Zar" w:hint="cs"/>
          <w:sz w:val="28"/>
          <w:szCs w:val="28"/>
          <w:rtl/>
        </w:rPr>
        <w:t>ن سؤالات، بسته به وقت و هز</w:t>
      </w:r>
      <w:r w:rsidR="00235F05">
        <w:rPr>
          <w:rFonts w:cs="B Zar" w:hint="cs"/>
          <w:sz w:val="28"/>
          <w:szCs w:val="28"/>
          <w:rtl/>
        </w:rPr>
        <w:t>ي</w:t>
      </w:r>
      <w:r w:rsidRPr="00F617B0">
        <w:rPr>
          <w:rFonts w:cs="B Zar" w:hint="cs"/>
          <w:sz w:val="28"/>
          <w:szCs w:val="28"/>
          <w:rtl/>
        </w:rPr>
        <w:t xml:space="preserve">نه به پژوهش </w:t>
      </w:r>
      <w:r w:rsidRPr="00F617B0">
        <w:rPr>
          <w:rFonts w:cs="B Zar" w:hint="cs"/>
          <w:sz w:val="28"/>
          <w:szCs w:val="28"/>
          <w:rtl/>
        </w:rPr>
        <w:lastRenderedPageBreak/>
        <w:t>پرداخت. سؤالات هرچه منطق</w:t>
      </w:r>
      <w:r w:rsidR="00235F05">
        <w:rPr>
          <w:rFonts w:cs="B Zar" w:hint="cs"/>
          <w:sz w:val="28"/>
          <w:szCs w:val="28"/>
          <w:rtl/>
        </w:rPr>
        <w:t>ي</w:t>
      </w:r>
      <w:r w:rsidRPr="00F617B0">
        <w:rPr>
          <w:rFonts w:cs="B Zar" w:hint="cs"/>
          <w:sz w:val="28"/>
          <w:szCs w:val="28"/>
          <w:rtl/>
        </w:rPr>
        <w:t xml:space="preserve"> تر و سازماند‌ه</w:t>
      </w:r>
      <w:r w:rsidR="00235F05">
        <w:rPr>
          <w:rFonts w:cs="B Zar" w:hint="cs"/>
          <w:sz w:val="28"/>
          <w:szCs w:val="28"/>
          <w:rtl/>
        </w:rPr>
        <w:t>ي</w:t>
      </w:r>
      <w:r w:rsidRPr="00F617B0">
        <w:rPr>
          <w:rFonts w:cs="B Zar" w:hint="cs"/>
          <w:sz w:val="28"/>
          <w:szCs w:val="28"/>
          <w:rtl/>
        </w:rPr>
        <w:t>‌ شده‌تر باشند پژوهش ن</w:t>
      </w:r>
      <w:r w:rsidR="00235F05">
        <w:rPr>
          <w:rFonts w:cs="B Zar" w:hint="cs"/>
          <w:sz w:val="28"/>
          <w:szCs w:val="28"/>
          <w:rtl/>
        </w:rPr>
        <w:t>ي</w:t>
      </w:r>
      <w:r w:rsidRPr="00F617B0">
        <w:rPr>
          <w:rFonts w:cs="B Zar" w:hint="cs"/>
          <w:sz w:val="28"/>
          <w:szCs w:val="28"/>
          <w:rtl/>
        </w:rPr>
        <w:t>ز منسجم‌تر م</w:t>
      </w:r>
      <w:r w:rsidR="00235F05">
        <w:rPr>
          <w:rFonts w:cs="B Zar" w:hint="cs"/>
          <w:sz w:val="28"/>
          <w:szCs w:val="28"/>
          <w:rtl/>
        </w:rPr>
        <w:t>ي</w:t>
      </w:r>
      <w:r w:rsidRPr="00F617B0">
        <w:rPr>
          <w:rFonts w:cs="B Zar" w:hint="cs"/>
          <w:sz w:val="28"/>
          <w:szCs w:val="28"/>
          <w:rtl/>
        </w:rPr>
        <w:t>‌گردد. از فوا</w:t>
      </w:r>
      <w:r w:rsidR="00235F05">
        <w:rPr>
          <w:rFonts w:cs="B Zar" w:hint="cs"/>
          <w:sz w:val="28"/>
          <w:szCs w:val="28"/>
          <w:rtl/>
        </w:rPr>
        <w:t>ي</w:t>
      </w:r>
      <w:r w:rsidRPr="00F617B0">
        <w:rPr>
          <w:rFonts w:cs="B Zar" w:hint="cs"/>
          <w:sz w:val="28"/>
          <w:szCs w:val="28"/>
          <w:rtl/>
        </w:rPr>
        <w:t>د تجز</w:t>
      </w:r>
      <w:r w:rsidR="00235F05">
        <w:rPr>
          <w:rFonts w:cs="B Zar" w:hint="cs"/>
          <w:sz w:val="28"/>
          <w:szCs w:val="28"/>
          <w:rtl/>
        </w:rPr>
        <w:t>ي</w:t>
      </w:r>
      <w:r w:rsidRPr="00F617B0">
        <w:rPr>
          <w:rFonts w:cs="B Zar" w:hint="cs"/>
          <w:sz w:val="28"/>
          <w:szCs w:val="28"/>
          <w:rtl/>
        </w:rPr>
        <w:t>ه ا</w:t>
      </w:r>
      <w:r w:rsidR="00235F05">
        <w:rPr>
          <w:rFonts w:cs="B Zar" w:hint="cs"/>
          <w:sz w:val="28"/>
          <w:szCs w:val="28"/>
          <w:rtl/>
        </w:rPr>
        <w:t>ي</w:t>
      </w:r>
      <w:r w:rsidRPr="00F617B0">
        <w:rPr>
          <w:rFonts w:cs="B Zar" w:hint="cs"/>
          <w:sz w:val="28"/>
          <w:szCs w:val="28"/>
          <w:rtl/>
        </w:rPr>
        <w:t>ن است که سؤالات اصل</w:t>
      </w:r>
      <w:r w:rsidR="00235F05">
        <w:rPr>
          <w:rFonts w:cs="B Zar" w:hint="cs"/>
          <w:sz w:val="28"/>
          <w:szCs w:val="28"/>
          <w:rtl/>
        </w:rPr>
        <w:t>ي</w:t>
      </w:r>
      <w:r w:rsidRPr="00F617B0">
        <w:rPr>
          <w:rFonts w:cs="B Zar" w:hint="cs"/>
          <w:sz w:val="28"/>
          <w:szCs w:val="28"/>
          <w:rtl/>
        </w:rPr>
        <w:t xml:space="preserve"> و فرع</w:t>
      </w:r>
      <w:r w:rsidR="00235F05">
        <w:rPr>
          <w:rFonts w:cs="B Zar" w:hint="cs"/>
          <w:sz w:val="28"/>
          <w:szCs w:val="28"/>
          <w:rtl/>
        </w:rPr>
        <w:t>ي</w:t>
      </w:r>
      <w:r w:rsidRPr="00F617B0">
        <w:rPr>
          <w:rFonts w:cs="B Zar" w:hint="cs"/>
          <w:sz w:val="28"/>
          <w:szCs w:val="28"/>
          <w:rtl/>
        </w:rPr>
        <w:t xml:space="preserve"> ن</w:t>
      </w:r>
      <w:r w:rsidR="00235F05">
        <w:rPr>
          <w:rFonts w:cs="B Zar" w:hint="cs"/>
          <w:sz w:val="28"/>
          <w:szCs w:val="28"/>
          <w:rtl/>
        </w:rPr>
        <w:t>ي</w:t>
      </w:r>
      <w:r w:rsidRPr="00F617B0">
        <w:rPr>
          <w:rFonts w:cs="B Zar" w:hint="cs"/>
          <w:sz w:val="28"/>
          <w:szCs w:val="28"/>
          <w:rtl/>
        </w:rPr>
        <w:t>ز مشخص م</w:t>
      </w:r>
      <w:r w:rsidR="00235F05">
        <w:rPr>
          <w:rFonts w:cs="B Zar" w:hint="cs"/>
          <w:sz w:val="28"/>
          <w:szCs w:val="28"/>
          <w:rtl/>
        </w:rPr>
        <w:t>ي</w:t>
      </w:r>
      <w:r w:rsidRPr="00F617B0">
        <w:rPr>
          <w:rFonts w:cs="B Zar" w:hint="cs"/>
          <w:sz w:val="28"/>
          <w:szCs w:val="28"/>
          <w:rtl/>
        </w:rPr>
        <w:t>‌شود و همچن</w:t>
      </w:r>
      <w:r w:rsidR="00235F05">
        <w:rPr>
          <w:rFonts w:cs="B Zar" w:hint="cs"/>
          <w:sz w:val="28"/>
          <w:szCs w:val="28"/>
          <w:rtl/>
        </w:rPr>
        <w:t>ي</w:t>
      </w:r>
      <w:r w:rsidRPr="00F617B0">
        <w:rPr>
          <w:rFonts w:cs="B Zar" w:hint="cs"/>
          <w:sz w:val="28"/>
          <w:szCs w:val="28"/>
          <w:rtl/>
        </w:rPr>
        <w:t>ن سؤالات خود ن</w:t>
      </w:r>
      <w:r w:rsidR="00235F05">
        <w:rPr>
          <w:rFonts w:cs="B Zar" w:hint="cs"/>
          <w:sz w:val="28"/>
          <w:szCs w:val="28"/>
          <w:rtl/>
        </w:rPr>
        <w:t>ي</w:t>
      </w:r>
      <w:r w:rsidRPr="00F617B0">
        <w:rPr>
          <w:rFonts w:cs="B Zar" w:hint="cs"/>
          <w:sz w:val="28"/>
          <w:szCs w:val="28"/>
          <w:rtl/>
        </w:rPr>
        <w:t>ز انواع</w:t>
      </w:r>
      <w:r w:rsidR="00235F05">
        <w:rPr>
          <w:rFonts w:cs="B Zar" w:hint="cs"/>
          <w:sz w:val="28"/>
          <w:szCs w:val="28"/>
          <w:rtl/>
        </w:rPr>
        <w:t>ي</w:t>
      </w:r>
      <w:r w:rsidRPr="00F617B0">
        <w:rPr>
          <w:rFonts w:cs="B Zar" w:hint="cs"/>
          <w:sz w:val="28"/>
          <w:szCs w:val="28"/>
          <w:rtl/>
        </w:rPr>
        <w:t xml:space="preserve"> دارند که از جمله آنها تعر</w:t>
      </w:r>
      <w:r w:rsidR="00235F05">
        <w:rPr>
          <w:rFonts w:cs="B Zar" w:hint="cs"/>
          <w:sz w:val="28"/>
          <w:szCs w:val="28"/>
          <w:rtl/>
        </w:rPr>
        <w:t>ي</w:t>
      </w:r>
      <w:r w:rsidRPr="00F617B0">
        <w:rPr>
          <w:rFonts w:cs="B Zar" w:hint="cs"/>
          <w:sz w:val="28"/>
          <w:szCs w:val="28"/>
          <w:rtl/>
        </w:rPr>
        <w:t>ف</w:t>
      </w:r>
      <w:r w:rsidR="00235F05">
        <w:rPr>
          <w:rFonts w:cs="B Zar" w:hint="cs"/>
          <w:sz w:val="28"/>
          <w:szCs w:val="28"/>
          <w:rtl/>
        </w:rPr>
        <w:t>ي</w:t>
      </w:r>
      <w:r w:rsidRPr="00F617B0">
        <w:rPr>
          <w:rFonts w:cs="B Zar" w:hint="cs"/>
          <w:sz w:val="28"/>
          <w:szCs w:val="28"/>
          <w:rtl/>
        </w:rPr>
        <w:t xml:space="preserve"> و مفهوم شناخت</w:t>
      </w:r>
      <w:r w:rsidR="00235F05">
        <w:rPr>
          <w:rFonts w:cs="B Zar" w:hint="cs"/>
          <w:sz w:val="28"/>
          <w:szCs w:val="28"/>
          <w:rtl/>
        </w:rPr>
        <w:t>ي</w:t>
      </w:r>
      <w:r w:rsidRPr="00F617B0">
        <w:rPr>
          <w:rFonts w:cs="B Zar" w:hint="cs"/>
          <w:sz w:val="28"/>
          <w:szCs w:val="28"/>
          <w:rtl/>
        </w:rPr>
        <w:t>، توص</w:t>
      </w:r>
      <w:r w:rsidR="00235F05">
        <w:rPr>
          <w:rFonts w:cs="B Zar" w:hint="cs"/>
          <w:sz w:val="28"/>
          <w:szCs w:val="28"/>
          <w:rtl/>
        </w:rPr>
        <w:t>ي</w:t>
      </w:r>
      <w:r w:rsidRPr="00F617B0">
        <w:rPr>
          <w:rFonts w:cs="B Zar" w:hint="cs"/>
          <w:sz w:val="28"/>
          <w:szCs w:val="28"/>
          <w:rtl/>
        </w:rPr>
        <w:t>ف</w:t>
      </w:r>
      <w:r w:rsidR="00235F05">
        <w:rPr>
          <w:rFonts w:cs="B Zar" w:hint="cs"/>
          <w:sz w:val="28"/>
          <w:szCs w:val="28"/>
          <w:rtl/>
        </w:rPr>
        <w:t>ي</w:t>
      </w:r>
      <w:r w:rsidRPr="00F617B0">
        <w:rPr>
          <w:rFonts w:cs="B Zar" w:hint="cs"/>
          <w:sz w:val="28"/>
          <w:szCs w:val="28"/>
          <w:rtl/>
        </w:rPr>
        <w:t>، تب</w:t>
      </w:r>
      <w:r w:rsidR="00235F05">
        <w:rPr>
          <w:rFonts w:cs="B Zar" w:hint="cs"/>
          <w:sz w:val="28"/>
          <w:szCs w:val="28"/>
          <w:rtl/>
        </w:rPr>
        <w:t>يي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تطب</w:t>
      </w:r>
      <w:r w:rsidR="00235F05">
        <w:rPr>
          <w:rFonts w:cs="B Zar" w:hint="cs"/>
          <w:sz w:val="28"/>
          <w:szCs w:val="28"/>
          <w:rtl/>
        </w:rPr>
        <w:t>ي</w:t>
      </w:r>
      <w:r w:rsidRPr="00F617B0">
        <w:rPr>
          <w:rFonts w:cs="B Zar" w:hint="cs"/>
          <w:sz w:val="28"/>
          <w:szCs w:val="28"/>
          <w:rtl/>
        </w:rPr>
        <w:t>ق</w:t>
      </w:r>
      <w:r w:rsidR="00235F05">
        <w:rPr>
          <w:rFonts w:cs="B Zar" w:hint="cs"/>
          <w:sz w:val="28"/>
          <w:szCs w:val="28"/>
          <w:rtl/>
        </w:rPr>
        <w:t>ي</w:t>
      </w:r>
      <w:r w:rsidRPr="00F617B0">
        <w:rPr>
          <w:rFonts w:cs="B Zar" w:hint="cs"/>
          <w:sz w:val="28"/>
          <w:szCs w:val="28"/>
          <w:rtl/>
        </w:rPr>
        <w:t>، نقد</w:t>
      </w:r>
      <w:r w:rsidR="00235F05">
        <w:rPr>
          <w:rFonts w:cs="B Zar" w:hint="cs"/>
          <w:sz w:val="28"/>
          <w:szCs w:val="28"/>
          <w:rtl/>
        </w:rPr>
        <w:t>ي</w:t>
      </w:r>
      <w:r w:rsidRPr="00F617B0">
        <w:rPr>
          <w:rFonts w:cs="B Zar" w:hint="cs"/>
          <w:sz w:val="28"/>
          <w:szCs w:val="28"/>
          <w:rtl/>
        </w:rPr>
        <w:t xml:space="preserve"> (ارزش</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و توص</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‌باشد. در مجموع با</w:t>
      </w:r>
      <w:r w:rsidR="00235F05">
        <w:rPr>
          <w:rFonts w:cs="B Zar" w:hint="cs"/>
          <w:sz w:val="28"/>
          <w:szCs w:val="28"/>
          <w:rtl/>
        </w:rPr>
        <w:t>ي</w:t>
      </w:r>
      <w:r w:rsidRPr="00F617B0">
        <w:rPr>
          <w:rFonts w:cs="B Zar" w:hint="cs"/>
          <w:sz w:val="28"/>
          <w:szCs w:val="28"/>
          <w:rtl/>
        </w:rPr>
        <w:t>د گفت سؤالات تأث</w:t>
      </w:r>
      <w:r w:rsidR="00235F05">
        <w:rPr>
          <w:rFonts w:cs="B Zar" w:hint="cs"/>
          <w:sz w:val="28"/>
          <w:szCs w:val="28"/>
          <w:rtl/>
        </w:rPr>
        <w:t>ي</w:t>
      </w:r>
      <w:r w:rsidRPr="00F617B0">
        <w:rPr>
          <w:rFonts w:cs="B Zar" w:hint="cs"/>
          <w:sz w:val="28"/>
          <w:szCs w:val="28"/>
          <w:rtl/>
        </w:rPr>
        <w:t>رات فراوان</w:t>
      </w:r>
      <w:r w:rsidR="00235F05">
        <w:rPr>
          <w:rFonts w:cs="B Zar" w:hint="cs"/>
          <w:sz w:val="28"/>
          <w:szCs w:val="28"/>
          <w:rtl/>
        </w:rPr>
        <w:t>ي</w:t>
      </w:r>
      <w:r w:rsidRPr="00F617B0">
        <w:rPr>
          <w:rFonts w:cs="B Zar" w:hint="cs"/>
          <w:sz w:val="28"/>
          <w:szCs w:val="28"/>
          <w:rtl/>
        </w:rPr>
        <w:t xml:space="preserve"> در جهت‌ده</w:t>
      </w:r>
      <w:r w:rsidR="00235F05">
        <w:rPr>
          <w:rFonts w:cs="B Zar" w:hint="cs"/>
          <w:sz w:val="28"/>
          <w:szCs w:val="28"/>
          <w:rtl/>
        </w:rPr>
        <w:t>ي</w:t>
      </w:r>
      <w:r w:rsidRPr="00F617B0">
        <w:rPr>
          <w:rFonts w:cs="B Zar" w:hint="cs"/>
          <w:sz w:val="28"/>
          <w:szCs w:val="28"/>
          <w:rtl/>
        </w:rPr>
        <w:t xml:space="preserve"> به تحق</w:t>
      </w:r>
      <w:r w:rsidR="00235F05">
        <w:rPr>
          <w:rFonts w:cs="B Zar" w:hint="cs"/>
          <w:sz w:val="28"/>
          <w:szCs w:val="28"/>
          <w:rtl/>
        </w:rPr>
        <w:t>ي</w:t>
      </w:r>
      <w:r w:rsidRPr="00F617B0">
        <w:rPr>
          <w:rFonts w:cs="B Zar" w:hint="cs"/>
          <w:sz w:val="28"/>
          <w:szCs w:val="28"/>
          <w:rtl/>
        </w:rPr>
        <w:t>ق دارند به طور</w:t>
      </w:r>
      <w:r w:rsidR="00235F05">
        <w:rPr>
          <w:rFonts w:cs="B Zar" w:hint="cs"/>
          <w:sz w:val="28"/>
          <w:szCs w:val="28"/>
          <w:rtl/>
        </w:rPr>
        <w:t>ي</w:t>
      </w:r>
      <w:r w:rsidRPr="00F617B0">
        <w:rPr>
          <w:rFonts w:cs="B Zar" w:hint="cs"/>
          <w:sz w:val="28"/>
          <w:szCs w:val="28"/>
          <w:rtl/>
        </w:rPr>
        <w:t xml:space="preserve"> که حسن سوال،‌نصف</w:t>
      </w:r>
      <w:r w:rsidR="00235F05">
        <w:rPr>
          <w:rFonts w:cs="B Zar" w:hint="cs"/>
          <w:sz w:val="28"/>
          <w:szCs w:val="28"/>
          <w:rtl/>
        </w:rPr>
        <w:t>ي</w:t>
      </w:r>
      <w:r w:rsidRPr="00F617B0">
        <w:rPr>
          <w:rFonts w:cs="B Zar" w:hint="cs"/>
          <w:sz w:val="28"/>
          <w:szCs w:val="28"/>
          <w:rtl/>
        </w:rPr>
        <w:t xml:space="preserve"> از دانش معرف</w:t>
      </w:r>
      <w:r w:rsidR="00235F05">
        <w:rPr>
          <w:rFonts w:cs="B Zar" w:hint="cs"/>
          <w:sz w:val="28"/>
          <w:szCs w:val="28"/>
          <w:rtl/>
        </w:rPr>
        <w:t>ي</w:t>
      </w:r>
      <w:r w:rsidRPr="00F617B0">
        <w:rPr>
          <w:rFonts w:cs="B Zar" w:hint="cs"/>
          <w:sz w:val="28"/>
          <w:szCs w:val="28"/>
          <w:rtl/>
        </w:rPr>
        <w:t xml:space="preserve"> شده است و کس</w:t>
      </w:r>
      <w:r w:rsidR="00235F05">
        <w:rPr>
          <w:rFonts w:cs="B Zar" w:hint="cs"/>
          <w:sz w:val="28"/>
          <w:szCs w:val="28"/>
          <w:rtl/>
        </w:rPr>
        <w:t>ي</w:t>
      </w:r>
      <w:r w:rsidRPr="00F617B0">
        <w:rPr>
          <w:rFonts w:cs="B Zar" w:hint="cs"/>
          <w:sz w:val="28"/>
          <w:szCs w:val="28"/>
          <w:rtl/>
        </w:rPr>
        <w:t xml:space="preserve"> که در جست‌وجو</w:t>
      </w:r>
      <w:r w:rsidR="00235F05">
        <w:rPr>
          <w:rFonts w:cs="B Zar" w:hint="cs"/>
          <w:sz w:val="28"/>
          <w:szCs w:val="28"/>
          <w:rtl/>
        </w:rPr>
        <w:t>ي</w:t>
      </w:r>
      <w:r w:rsidRPr="00F617B0">
        <w:rPr>
          <w:rFonts w:cs="B Zar" w:hint="cs"/>
          <w:sz w:val="28"/>
          <w:szCs w:val="28"/>
          <w:rtl/>
        </w:rPr>
        <w:t xml:space="preserve"> حق</w:t>
      </w:r>
      <w:r w:rsidR="00235F05">
        <w:rPr>
          <w:rFonts w:cs="B Zar" w:hint="cs"/>
          <w:sz w:val="28"/>
          <w:szCs w:val="28"/>
          <w:rtl/>
        </w:rPr>
        <w:t>ي</w:t>
      </w:r>
      <w:r w:rsidRPr="00F617B0">
        <w:rPr>
          <w:rFonts w:cs="B Zar" w:hint="cs"/>
          <w:sz w:val="28"/>
          <w:szCs w:val="28"/>
          <w:rtl/>
        </w:rPr>
        <w:t>قت است اگر با ت</w:t>
      </w:r>
      <w:r w:rsidR="00235F05">
        <w:rPr>
          <w:rFonts w:cs="B Zar" w:hint="cs"/>
          <w:sz w:val="28"/>
          <w:szCs w:val="28"/>
          <w:rtl/>
        </w:rPr>
        <w:t>ي</w:t>
      </w:r>
      <w:r w:rsidRPr="00F617B0">
        <w:rPr>
          <w:rFonts w:cs="B Zar" w:hint="cs"/>
          <w:sz w:val="28"/>
          <w:szCs w:val="28"/>
          <w:rtl/>
        </w:rPr>
        <w:t>شه سؤال بتواند پرسش مرکب و مبهم را خرد کند، قدرت هضم وجذب وآمادگ</w:t>
      </w:r>
      <w:r w:rsidR="00235F05">
        <w:rPr>
          <w:rFonts w:cs="B Zar" w:hint="cs"/>
          <w:sz w:val="28"/>
          <w:szCs w:val="28"/>
          <w:rtl/>
        </w:rPr>
        <w:t>ي</w:t>
      </w:r>
      <w:r w:rsidRPr="00F617B0">
        <w:rPr>
          <w:rFonts w:cs="B Zar" w:hint="cs"/>
          <w:sz w:val="28"/>
          <w:szCs w:val="28"/>
          <w:rtl/>
        </w:rPr>
        <w:t xml:space="preserve"> خود را برا</w:t>
      </w:r>
      <w:r w:rsidR="00235F05">
        <w:rPr>
          <w:rFonts w:cs="B Zar" w:hint="cs"/>
          <w:sz w:val="28"/>
          <w:szCs w:val="28"/>
          <w:rtl/>
        </w:rPr>
        <w:t>ي</w:t>
      </w:r>
      <w:r w:rsidRPr="00F617B0">
        <w:rPr>
          <w:rFonts w:cs="B Zar" w:hint="cs"/>
          <w:sz w:val="28"/>
          <w:szCs w:val="28"/>
          <w:rtl/>
        </w:rPr>
        <w:t xml:space="preserve"> در</w:t>
      </w:r>
      <w:r w:rsidR="00235F05">
        <w:rPr>
          <w:rFonts w:cs="B Zar" w:hint="cs"/>
          <w:sz w:val="28"/>
          <w:szCs w:val="28"/>
          <w:rtl/>
        </w:rPr>
        <w:t>ي</w:t>
      </w:r>
      <w:r w:rsidRPr="00F617B0">
        <w:rPr>
          <w:rFonts w:cs="B Zar" w:hint="cs"/>
          <w:sz w:val="28"/>
          <w:szCs w:val="28"/>
          <w:rtl/>
        </w:rPr>
        <w:t>افت عم</w:t>
      </w:r>
      <w:r w:rsidR="00235F05">
        <w:rPr>
          <w:rFonts w:cs="B Zar" w:hint="cs"/>
          <w:sz w:val="28"/>
          <w:szCs w:val="28"/>
          <w:rtl/>
        </w:rPr>
        <w:t>ي</w:t>
      </w:r>
      <w:r w:rsidRPr="00F617B0">
        <w:rPr>
          <w:rFonts w:cs="B Zar" w:hint="cs"/>
          <w:sz w:val="28"/>
          <w:szCs w:val="28"/>
          <w:rtl/>
        </w:rPr>
        <w:t>ق حقا</w:t>
      </w:r>
      <w:r w:rsidR="00235F05">
        <w:rPr>
          <w:rFonts w:cs="B Zar" w:hint="cs"/>
          <w:sz w:val="28"/>
          <w:szCs w:val="28"/>
          <w:rtl/>
        </w:rPr>
        <w:t>ي</w:t>
      </w:r>
      <w:r w:rsidRPr="00F617B0">
        <w:rPr>
          <w:rFonts w:cs="B Zar" w:hint="cs"/>
          <w:sz w:val="28"/>
          <w:szCs w:val="28"/>
          <w:rtl/>
        </w:rPr>
        <w:t>ق چند برابر کرده است.</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نکته قابل توجه ا</w:t>
      </w:r>
      <w:r w:rsidR="00235F05">
        <w:rPr>
          <w:rFonts w:cs="B Zar" w:hint="cs"/>
          <w:sz w:val="28"/>
          <w:szCs w:val="28"/>
          <w:rtl/>
        </w:rPr>
        <w:t>ي</w:t>
      </w:r>
      <w:r w:rsidRPr="00F617B0">
        <w:rPr>
          <w:rFonts w:cs="B Zar" w:hint="cs"/>
          <w:sz w:val="28"/>
          <w:szCs w:val="28"/>
          <w:rtl/>
        </w:rPr>
        <w:t>نکه محقق د</w:t>
      </w:r>
      <w:r w:rsidR="00235F05">
        <w:rPr>
          <w:rFonts w:cs="B Zar" w:hint="cs"/>
          <w:sz w:val="28"/>
          <w:szCs w:val="28"/>
          <w:rtl/>
        </w:rPr>
        <w:t>ي</w:t>
      </w:r>
      <w:r w:rsidRPr="00F617B0">
        <w:rPr>
          <w:rFonts w:cs="B Zar" w:hint="cs"/>
          <w:sz w:val="28"/>
          <w:szCs w:val="28"/>
          <w:rtl/>
        </w:rPr>
        <w:t>ن‌مدار در انتخاب مسئله تحق</w:t>
      </w:r>
      <w:r w:rsidR="00235F05">
        <w:rPr>
          <w:rFonts w:cs="B Zar" w:hint="cs"/>
          <w:sz w:val="28"/>
          <w:szCs w:val="28"/>
          <w:rtl/>
        </w:rPr>
        <w:t>ي</w:t>
      </w:r>
      <w:r w:rsidRPr="00F617B0">
        <w:rPr>
          <w:rFonts w:cs="B Zar" w:hint="cs"/>
          <w:sz w:val="28"/>
          <w:szCs w:val="28"/>
          <w:rtl/>
        </w:rPr>
        <w:t>ق خود از اولو</w:t>
      </w:r>
      <w:r w:rsidR="00235F05">
        <w:rPr>
          <w:rFonts w:cs="B Zar" w:hint="cs"/>
          <w:sz w:val="28"/>
          <w:szCs w:val="28"/>
          <w:rtl/>
        </w:rPr>
        <w:t>ي</w:t>
      </w:r>
      <w:r w:rsidRPr="00F617B0">
        <w:rPr>
          <w:rFonts w:cs="B Zar" w:hint="cs"/>
          <w:sz w:val="28"/>
          <w:szCs w:val="28"/>
          <w:rtl/>
        </w:rPr>
        <w:t>ت سنج</w:t>
      </w:r>
      <w:r w:rsidR="00235F05">
        <w:rPr>
          <w:rFonts w:cs="B Zar" w:hint="cs"/>
          <w:sz w:val="28"/>
          <w:szCs w:val="28"/>
          <w:rtl/>
        </w:rPr>
        <w:t>ي</w:t>
      </w:r>
      <w:r w:rsidRPr="00F617B0">
        <w:rPr>
          <w:rFonts w:cs="B Zar" w:hint="cs"/>
          <w:sz w:val="28"/>
          <w:szCs w:val="28"/>
          <w:rtl/>
        </w:rPr>
        <w:t xml:space="preserve"> ون</w:t>
      </w:r>
      <w:r w:rsidR="00235F05">
        <w:rPr>
          <w:rFonts w:cs="B Zar" w:hint="cs"/>
          <w:sz w:val="28"/>
          <w:szCs w:val="28"/>
          <w:rtl/>
        </w:rPr>
        <w:t>ي</w:t>
      </w:r>
      <w:r w:rsidRPr="00F617B0">
        <w:rPr>
          <w:rFonts w:cs="B Zar" w:hint="cs"/>
          <w:sz w:val="28"/>
          <w:szCs w:val="28"/>
          <w:rtl/>
        </w:rPr>
        <w:t>ازشناس</w:t>
      </w:r>
      <w:r w:rsidR="00235F05">
        <w:rPr>
          <w:rFonts w:cs="B Zar" w:hint="cs"/>
          <w:sz w:val="28"/>
          <w:szCs w:val="28"/>
          <w:rtl/>
        </w:rPr>
        <w:t>ي</w:t>
      </w:r>
      <w:r w:rsidRPr="00F617B0">
        <w:rPr>
          <w:rFonts w:cs="B Zar" w:hint="cs"/>
          <w:sz w:val="28"/>
          <w:szCs w:val="28"/>
          <w:rtl/>
        </w:rPr>
        <w:t xml:space="preserve"> غافل ن</w:t>
      </w:r>
      <w:r w:rsidR="00235F05">
        <w:rPr>
          <w:rFonts w:cs="B Zar" w:hint="cs"/>
          <w:sz w:val="28"/>
          <w:szCs w:val="28"/>
          <w:rtl/>
        </w:rPr>
        <w:t>ي</w:t>
      </w:r>
      <w:r w:rsidRPr="00F617B0">
        <w:rPr>
          <w:rFonts w:cs="B Zar" w:hint="cs"/>
          <w:sz w:val="28"/>
          <w:szCs w:val="28"/>
          <w:rtl/>
        </w:rPr>
        <w:t>ست. برا</w:t>
      </w:r>
      <w:r w:rsidR="00235F05">
        <w:rPr>
          <w:rFonts w:cs="B Zar" w:hint="cs"/>
          <w:sz w:val="28"/>
          <w:szCs w:val="28"/>
          <w:rtl/>
        </w:rPr>
        <w:t>ي</w:t>
      </w:r>
      <w:r w:rsidRPr="00F617B0">
        <w:rPr>
          <w:rFonts w:cs="B Zar" w:hint="cs"/>
          <w:sz w:val="28"/>
          <w:szCs w:val="28"/>
          <w:rtl/>
        </w:rPr>
        <w:t xml:space="preserve"> او مهم آن است که حق</w:t>
      </w:r>
      <w:r w:rsidR="00235F05">
        <w:rPr>
          <w:rFonts w:cs="B Zar" w:hint="cs"/>
          <w:sz w:val="28"/>
          <w:szCs w:val="28"/>
          <w:rtl/>
        </w:rPr>
        <w:t>ي</w:t>
      </w:r>
      <w:r w:rsidRPr="00F617B0">
        <w:rPr>
          <w:rFonts w:cs="B Zar" w:hint="cs"/>
          <w:sz w:val="28"/>
          <w:szCs w:val="28"/>
          <w:rtl/>
        </w:rPr>
        <w:t>قت</w:t>
      </w:r>
      <w:r w:rsidR="00235F05">
        <w:rPr>
          <w:rFonts w:cs="B Zar" w:hint="cs"/>
          <w:sz w:val="28"/>
          <w:szCs w:val="28"/>
          <w:rtl/>
        </w:rPr>
        <w:t>ي</w:t>
      </w:r>
      <w:r w:rsidRPr="00F617B0">
        <w:rPr>
          <w:rFonts w:cs="B Zar" w:hint="cs"/>
          <w:sz w:val="28"/>
          <w:szCs w:val="28"/>
          <w:rtl/>
        </w:rPr>
        <w:t xml:space="preserve"> از حقا</w:t>
      </w:r>
      <w:r w:rsidR="00235F05">
        <w:rPr>
          <w:rFonts w:cs="B Zar" w:hint="cs"/>
          <w:sz w:val="28"/>
          <w:szCs w:val="28"/>
          <w:rtl/>
        </w:rPr>
        <w:t>ي</w:t>
      </w:r>
      <w:r w:rsidRPr="00F617B0">
        <w:rPr>
          <w:rFonts w:cs="B Zar" w:hint="cs"/>
          <w:sz w:val="28"/>
          <w:szCs w:val="28"/>
          <w:rtl/>
        </w:rPr>
        <w:t>ق اله</w:t>
      </w:r>
      <w:r w:rsidR="00235F05">
        <w:rPr>
          <w:rFonts w:cs="B Zar" w:hint="cs"/>
          <w:sz w:val="28"/>
          <w:szCs w:val="28"/>
          <w:rtl/>
        </w:rPr>
        <w:t>ي</w:t>
      </w:r>
      <w:r w:rsidRPr="00F617B0">
        <w:rPr>
          <w:rFonts w:cs="B Zar" w:hint="cs"/>
          <w:sz w:val="28"/>
          <w:szCs w:val="28"/>
          <w:rtl/>
        </w:rPr>
        <w:t xml:space="preserve"> را به خوب</w:t>
      </w:r>
      <w:r w:rsidR="00235F05">
        <w:rPr>
          <w:rFonts w:cs="B Zar" w:hint="cs"/>
          <w:sz w:val="28"/>
          <w:szCs w:val="28"/>
          <w:rtl/>
        </w:rPr>
        <w:t>ي</w:t>
      </w:r>
      <w:r w:rsidRPr="00F617B0">
        <w:rPr>
          <w:rFonts w:cs="B Zar" w:hint="cs"/>
          <w:sz w:val="28"/>
          <w:szCs w:val="28"/>
          <w:rtl/>
        </w:rPr>
        <w:t xml:space="preserve"> فهم کند و درتفه</w:t>
      </w:r>
      <w:r w:rsidR="00235F05">
        <w:rPr>
          <w:rFonts w:cs="B Zar" w:hint="cs"/>
          <w:sz w:val="28"/>
          <w:szCs w:val="28"/>
          <w:rtl/>
        </w:rPr>
        <w:t>ي</w:t>
      </w:r>
      <w:r w:rsidRPr="00F617B0">
        <w:rPr>
          <w:rFonts w:cs="B Zar" w:hint="cs"/>
          <w:sz w:val="28"/>
          <w:szCs w:val="28"/>
          <w:rtl/>
        </w:rPr>
        <w:t>م آن به تشنگان معارف تمام سع</w:t>
      </w:r>
      <w:r w:rsidR="00235F05">
        <w:rPr>
          <w:rFonts w:cs="B Zar" w:hint="cs"/>
          <w:sz w:val="28"/>
          <w:szCs w:val="28"/>
          <w:rtl/>
        </w:rPr>
        <w:t>ي</w:t>
      </w:r>
      <w:r w:rsidRPr="00F617B0">
        <w:rPr>
          <w:rFonts w:cs="B Zar" w:hint="cs"/>
          <w:sz w:val="28"/>
          <w:szCs w:val="28"/>
          <w:rtl/>
        </w:rPr>
        <w:t xml:space="preserve"> خود را به کار گ</w:t>
      </w:r>
      <w:r w:rsidR="00235F05">
        <w:rPr>
          <w:rFonts w:cs="B Zar" w:hint="cs"/>
          <w:sz w:val="28"/>
          <w:szCs w:val="28"/>
          <w:rtl/>
        </w:rPr>
        <w:t>ي</w:t>
      </w:r>
      <w:r w:rsidRPr="00F617B0">
        <w:rPr>
          <w:rFonts w:cs="B Zar" w:hint="cs"/>
          <w:sz w:val="28"/>
          <w:szCs w:val="28"/>
          <w:rtl/>
        </w:rPr>
        <w:t>رد. در ا</w:t>
      </w:r>
      <w:r w:rsidR="00235F05">
        <w:rPr>
          <w:rFonts w:cs="B Zar" w:hint="cs"/>
          <w:sz w:val="28"/>
          <w:szCs w:val="28"/>
          <w:rtl/>
        </w:rPr>
        <w:t>ي</w:t>
      </w:r>
      <w:r w:rsidRPr="00F617B0">
        <w:rPr>
          <w:rFonts w:cs="B Zar" w:hint="cs"/>
          <w:sz w:val="28"/>
          <w:szCs w:val="28"/>
          <w:rtl/>
        </w:rPr>
        <w:t>ن صورت، از موضوعات ساده و پ</w:t>
      </w:r>
      <w:r w:rsidR="00235F05">
        <w:rPr>
          <w:rFonts w:cs="B Zar" w:hint="cs"/>
          <w:sz w:val="28"/>
          <w:szCs w:val="28"/>
          <w:rtl/>
        </w:rPr>
        <w:t>ي</w:t>
      </w:r>
      <w:r w:rsidRPr="00F617B0">
        <w:rPr>
          <w:rFonts w:cs="B Zar" w:hint="cs"/>
          <w:sz w:val="28"/>
          <w:szCs w:val="28"/>
          <w:rtl/>
        </w:rPr>
        <w:t>ش پا افتاده که زحمت</w:t>
      </w:r>
      <w:r w:rsidR="00235F05">
        <w:rPr>
          <w:rFonts w:cs="B Zar" w:hint="cs"/>
          <w:sz w:val="28"/>
          <w:szCs w:val="28"/>
          <w:rtl/>
        </w:rPr>
        <w:t>ي</w:t>
      </w:r>
      <w:r w:rsidRPr="00F617B0">
        <w:rPr>
          <w:rFonts w:cs="B Zar" w:hint="cs"/>
          <w:sz w:val="28"/>
          <w:szCs w:val="28"/>
          <w:rtl/>
        </w:rPr>
        <w:t xml:space="preserve"> نم</w:t>
      </w:r>
      <w:r w:rsidR="00235F05">
        <w:rPr>
          <w:rFonts w:cs="B Zar" w:hint="cs"/>
          <w:sz w:val="28"/>
          <w:szCs w:val="28"/>
          <w:rtl/>
        </w:rPr>
        <w:t>ي</w:t>
      </w:r>
      <w:r w:rsidRPr="00F617B0">
        <w:rPr>
          <w:rFonts w:cs="B Zar" w:hint="cs"/>
          <w:sz w:val="28"/>
          <w:szCs w:val="28"/>
          <w:rtl/>
        </w:rPr>
        <w:t>‌طلبند و تکرار مکررات محسوب م</w:t>
      </w:r>
      <w:r w:rsidR="00235F05">
        <w:rPr>
          <w:rFonts w:cs="B Zar" w:hint="cs"/>
          <w:sz w:val="28"/>
          <w:szCs w:val="28"/>
          <w:rtl/>
        </w:rPr>
        <w:t>ي</w:t>
      </w:r>
      <w:r w:rsidRPr="00F617B0">
        <w:rPr>
          <w:rFonts w:cs="B Zar" w:hint="cs"/>
          <w:sz w:val="28"/>
          <w:szCs w:val="28"/>
          <w:rtl/>
        </w:rPr>
        <w:t>‌شوند، گر</w:t>
      </w:r>
      <w:r w:rsidR="00235F05">
        <w:rPr>
          <w:rFonts w:cs="B Zar" w:hint="cs"/>
          <w:sz w:val="28"/>
          <w:szCs w:val="28"/>
          <w:rtl/>
        </w:rPr>
        <w:t>ي</w:t>
      </w:r>
      <w:r w:rsidRPr="00F617B0">
        <w:rPr>
          <w:rFonts w:cs="B Zar" w:hint="cs"/>
          <w:sz w:val="28"/>
          <w:szCs w:val="28"/>
          <w:rtl/>
        </w:rPr>
        <w:t>زان است ز</w:t>
      </w:r>
      <w:r w:rsidR="00235F05">
        <w:rPr>
          <w:rFonts w:cs="B Zar" w:hint="cs"/>
          <w:sz w:val="28"/>
          <w:szCs w:val="28"/>
          <w:rtl/>
        </w:rPr>
        <w:t>ي</w:t>
      </w:r>
      <w:r w:rsidRPr="00F617B0">
        <w:rPr>
          <w:rFonts w:cs="B Zar" w:hint="cs"/>
          <w:sz w:val="28"/>
          <w:szCs w:val="28"/>
          <w:rtl/>
        </w:rPr>
        <w:t>را پاسخ ا</w:t>
      </w:r>
      <w:r w:rsidR="00235F05">
        <w:rPr>
          <w:rFonts w:cs="B Zar" w:hint="cs"/>
          <w:sz w:val="28"/>
          <w:szCs w:val="28"/>
          <w:rtl/>
        </w:rPr>
        <w:t>ي</w:t>
      </w:r>
      <w:r w:rsidRPr="00F617B0">
        <w:rPr>
          <w:rFonts w:cs="B Zar" w:hint="cs"/>
          <w:sz w:val="28"/>
          <w:szCs w:val="28"/>
          <w:rtl/>
        </w:rPr>
        <w:t>ن سؤالات درد</w:t>
      </w:r>
      <w:r w:rsidR="00235F05">
        <w:rPr>
          <w:rFonts w:cs="B Zar" w:hint="cs"/>
          <w:sz w:val="28"/>
          <w:szCs w:val="28"/>
          <w:rtl/>
        </w:rPr>
        <w:t>ي</w:t>
      </w:r>
      <w:r w:rsidRPr="00F617B0">
        <w:rPr>
          <w:rFonts w:cs="B Zar" w:hint="cs"/>
          <w:sz w:val="28"/>
          <w:szCs w:val="28"/>
          <w:rtl/>
        </w:rPr>
        <w:t xml:space="preserve"> از جامعه دوا نم</w:t>
      </w:r>
      <w:r w:rsidR="00235F05">
        <w:rPr>
          <w:rFonts w:cs="B Zar" w:hint="cs"/>
          <w:sz w:val="28"/>
          <w:szCs w:val="28"/>
          <w:rtl/>
        </w:rPr>
        <w:t>ي</w:t>
      </w:r>
      <w:r w:rsidRPr="00F617B0">
        <w:rPr>
          <w:rFonts w:cs="B Zar" w:hint="cs"/>
          <w:sz w:val="28"/>
          <w:szCs w:val="28"/>
          <w:rtl/>
        </w:rPr>
        <w:t>‌کنند و از مصاد</w:t>
      </w:r>
      <w:r w:rsidR="00235F05">
        <w:rPr>
          <w:rFonts w:cs="B Zar" w:hint="cs"/>
          <w:sz w:val="28"/>
          <w:szCs w:val="28"/>
          <w:rtl/>
        </w:rPr>
        <w:t>ي</w:t>
      </w:r>
      <w:r w:rsidRPr="00F617B0">
        <w:rPr>
          <w:rFonts w:cs="B Zar" w:hint="cs"/>
          <w:sz w:val="28"/>
          <w:szCs w:val="28"/>
          <w:rtl/>
        </w:rPr>
        <w:t>ق اتلاف عمر و سرما</w:t>
      </w:r>
      <w:r w:rsidR="00235F05">
        <w:rPr>
          <w:rFonts w:cs="B Zar" w:hint="cs"/>
          <w:sz w:val="28"/>
          <w:szCs w:val="28"/>
          <w:rtl/>
        </w:rPr>
        <w:t>ي</w:t>
      </w:r>
      <w:r w:rsidRPr="00F617B0">
        <w:rPr>
          <w:rFonts w:cs="B Zar" w:hint="cs"/>
          <w:sz w:val="28"/>
          <w:szCs w:val="28"/>
          <w:rtl/>
        </w:rPr>
        <w:t>ه‌ علم</w:t>
      </w:r>
      <w:r w:rsidR="00235F05">
        <w:rPr>
          <w:rFonts w:cs="B Zar" w:hint="cs"/>
          <w:sz w:val="28"/>
          <w:szCs w:val="28"/>
          <w:rtl/>
        </w:rPr>
        <w:t>ي</w:t>
      </w:r>
      <w:r w:rsidRPr="00F617B0">
        <w:rPr>
          <w:rFonts w:cs="B Zar" w:hint="cs"/>
          <w:sz w:val="28"/>
          <w:szCs w:val="28"/>
          <w:rtl/>
        </w:rPr>
        <w:t xml:space="preserve"> و شخص</w:t>
      </w:r>
      <w:r w:rsidR="00235F05">
        <w:rPr>
          <w:rFonts w:cs="B Zar" w:hint="cs"/>
          <w:sz w:val="28"/>
          <w:szCs w:val="28"/>
          <w:rtl/>
        </w:rPr>
        <w:t>ي</w:t>
      </w:r>
      <w:r w:rsidRPr="00F617B0">
        <w:rPr>
          <w:rFonts w:cs="B Zar" w:hint="cs"/>
          <w:sz w:val="28"/>
          <w:szCs w:val="28"/>
          <w:rtl/>
        </w:rPr>
        <w:t>ت</w:t>
      </w:r>
      <w:r w:rsidR="00235F05">
        <w:rPr>
          <w:rFonts w:cs="B Zar" w:hint="cs"/>
          <w:sz w:val="28"/>
          <w:szCs w:val="28"/>
          <w:rtl/>
        </w:rPr>
        <w:t>ي</w:t>
      </w:r>
      <w:r w:rsidRPr="00F617B0">
        <w:rPr>
          <w:rFonts w:cs="B Zar" w:hint="cs"/>
          <w:sz w:val="28"/>
          <w:szCs w:val="28"/>
          <w:rtl/>
        </w:rPr>
        <w:t xml:space="preserve"> به حساب م</w:t>
      </w:r>
      <w:r w:rsidR="00235F05">
        <w:rPr>
          <w:rFonts w:cs="B Zar" w:hint="cs"/>
          <w:sz w:val="28"/>
          <w:szCs w:val="28"/>
          <w:rtl/>
        </w:rPr>
        <w:t>ي</w:t>
      </w:r>
      <w:r w:rsidRPr="00F617B0">
        <w:rPr>
          <w:rFonts w:cs="B Zar" w:hint="cs"/>
          <w:sz w:val="28"/>
          <w:szCs w:val="28"/>
          <w:rtl/>
        </w:rPr>
        <w:t>‌آ</w:t>
      </w:r>
      <w:r w:rsidR="00235F05">
        <w:rPr>
          <w:rFonts w:cs="B Zar" w:hint="cs"/>
          <w:sz w:val="28"/>
          <w:szCs w:val="28"/>
          <w:rtl/>
        </w:rPr>
        <w:t>ي</w:t>
      </w:r>
      <w:r w:rsidRPr="00F617B0">
        <w:rPr>
          <w:rFonts w:cs="B Zar" w:hint="cs"/>
          <w:sz w:val="28"/>
          <w:szCs w:val="28"/>
          <w:rtl/>
        </w:rPr>
        <w:t>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نکته مهم د</w:t>
      </w:r>
      <w:r w:rsidR="00235F05">
        <w:rPr>
          <w:rFonts w:cs="B Zar" w:hint="cs"/>
          <w:sz w:val="28"/>
          <w:szCs w:val="28"/>
          <w:rtl/>
        </w:rPr>
        <w:t>ي</w:t>
      </w:r>
      <w:r w:rsidRPr="00F617B0">
        <w:rPr>
          <w:rFonts w:cs="B Zar" w:hint="cs"/>
          <w:sz w:val="28"/>
          <w:szCs w:val="28"/>
          <w:rtl/>
        </w:rPr>
        <w:t>گر ا</w:t>
      </w:r>
      <w:r w:rsidR="00235F05">
        <w:rPr>
          <w:rFonts w:cs="B Zar" w:hint="cs"/>
          <w:sz w:val="28"/>
          <w:szCs w:val="28"/>
          <w:rtl/>
        </w:rPr>
        <w:t>ي</w:t>
      </w:r>
      <w:r w:rsidRPr="00F617B0">
        <w:rPr>
          <w:rFonts w:cs="B Zar" w:hint="cs"/>
          <w:sz w:val="28"/>
          <w:szCs w:val="28"/>
          <w:rtl/>
        </w:rPr>
        <w:t>نکه، در پژوهش‌ها</w:t>
      </w:r>
      <w:r w:rsidR="00235F05">
        <w:rPr>
          <w:rFonts w:cs="B Zar" w:hint="cs"/>
          <w:sz w:val="28"/>
          <w:szCs w:val="28"/>
          <w:rtl/>
        </w:rPr>
        <w:t>ي</w:t>
      </w:r>
      <w:r w:rsidRPr="00F617B0">
        <w:rPr>
          <w:rFonts w:cs="B Zar" w:hint="cs"/>
          <w:sz w:val="28"/>
          <w:szCs w:val="28"/>
          <w:rtl/>
        </w:rPr>
        <w:t xml:space="preserve"> تجرب</w:t>
      </w:r>
      <w:r w:rsidR="00235F05">
        <w:rPr>
          <w:rFonts w:cs="B Zar" w:hint="cs"/>
          <w:sz w:val="28"/>
          <w:szCs w:val="28"/>
          <w:rtl/>
        </w:rPr>
        <w:t>ي</w:t>
      </w:r>
      <w:r w:rsidRPr="00F617B0">
        <w:rPr>
          <w:rFonts w:cs="B Zar" w:hint="cs"/>
          <w:sz w:val="28"/>
          <w:szCs w:val="28"/>
          <w:rtl/>
        </w:rPr>
        <w:t xml:space="preserve"> در اکثر موارد مسئله پژوهش</w:t>
      </w:r>
      <w:r w:rsidR="00235F05">
        <w:rPr>
          <w:rFonts w:cs="B Zar" w:hint="cs"/>
          <w:sz w:val="28"/>
          <w:szCs w:val="28"/>
          <w:rtl/>
        </w:rPr>
        <w:t>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ک سؤال است که رابطه علت و معلول</w:t>
      </w:r>
      <w:r w:rsidR="00235F05">
        <w:rPr>
          <w:rFonts w:cs="B Zar" w:hint="cs"/>
          <w:sz w:val="28"/>
          <w:szCs w:val="28"/>
          <w:rtl/>
        </w:rPr>
        <w:t>ي</w:t>
      </w:r>
      <w:r w:rsidRPr="00F617B0">
        <w:rPr>
          <w:rFonts w:cs="B Zar" w:hint="cs"/>
          <w:sz w:val="28"/>
          <w:szCs w:val="28"/>
          <w:rtl/>
        </w:rPr>
        <w:t xml:space="preserve"> ب</w:t>
      </w:r>
      <w:r w:rsidR="00235F05">
        <w:rPr>
          <w:rFonts w:cs="B Zar" w:hint="cs"/>
          <w:sz w:val="28"/>
          <w:szCs w:val="28"/>
          <w:rtl/>
        </w:rPr>
        <w:t>ي</w:t>
      </w:r>
      <w:r w:rsidRPr="00F617B0">
        <w:rPr>
          <w:rFonts w:cs="B Zar" w:hint="cs"/>
          <w:sz w:val="28"/>
          <w:szCs w:val="28"/>
          <w:rtl/>
        </w:rPr>
        <w:t>ن دو پد</w:t>
      </w:r>
      <w:r w:rsidR="00235F05">
        <w:rPr>
          <w:rFonts w:cs="B Zar" w:hint="cs"/>
          <w:sz w:val="28"/>
          <w:szCs w:val="28"/>
          <w:rtl/>
        </w:rPr>
        <w:t>ي</w:t>
      </w:r>
      <w:r w:rsidRPr="00F617B0">
        <w:rPr>
          <w:rFonts w:cs="B Zar" w:hint="cs"/>
          <w:sz w:val="28"/>
          <w:szCs w:val="28"/>
          <w:rtl/>
        </w:rPr>
        <w:t>ده را مورد بررس</w:t>
      </w:r>
      <w:r w:rsidR="00235F05">
        <w:rPr>
          <w:rFonts w:cs="B Zar" w:hint="cs"/>
          <w:sz w:val="28"/>
          <w:szCs w:val="28"/>
          <w:rtl/>
        </w:rPr>
        <w:t>ي</w:t>
      </w:r>
      <w:r w:rsidRPr="00F617B0">
        <w:rPr>
          <w:rFonts w:cs="B Zar" w:hint="cs"/>
          <w:sz w:val="28"/>
          <w:szCs w:val="28"/>
          <w:rtl/>
        </w:rPr>
        <w:t xml:space="preserve"> قرار م</w:t>
      </w:r>
      <w:r w:rsidR="00235F05">
        <w:rPr>
          <w:rFonts w:cs="B Zar" w:hint="cs"/>
          <w:sz w:val="28"/>
          <w:szCs w:val="28"/>
          <w:rtl/>
        </w:rPr>
        <w:t>ي</w:t>
      </w:r>
      <w:r w:rsidRPr="00F617B0">
        <w:rPr>
          <w:rFonts w:cs="B Zar" w:hint="cs"/>
          <w:sz w:val="28"/>
          <w:szCs w:val="28"/>
          <w:rtl/>
        </w:rPr>
        <w:t>‌دهد. از ا</w:t>
      </w:r>
      <w:r w:rsidR="00235F05">
        <w:rPr>
          <w:rFonts w:cs="B Zar" w:hint="cs"/>
          <w:sz w:val="28"/>
          <w:szCs w:val="28"/>
          <w:rtl/>
        </w:rPr>
        <w:t>ي</w:t>
      </w:r>
      <w:r w:rsidRPr="00F617B0">
        <w:rPr>
          <w:rFonts w:cs="B Zar" w:hint="cs"/>
          <w:sz w:val="28"/>
          <w:szCs w:val="28"/>
          <w:rtl/>
        </w:rPr>
        <w:t>ن رو پژوهشگر با</w:t>
      </w:r>
      <w:r w:rsidR="00235F05">
        <w:rPr>
          <w:rFonts w:cs="B Zar" w:hint="cs"/>
          <w:sz w:val="28"/>
          <w:szCs w:val="28"/>
          <w:rtl/>
        </w:rPr>
        <w:t>ي</w:t>
      </w:r>
      <w:r w:rsidRPr="00F617B0">
        <w:rPr>
          <w:rFonts w:cs="B Zar" w:hint="cs"/>
          <w:sz w:val="28"/>
          <w:szCs w:val="28"/>
          <w:rtl/>
        </w:rPr>
        <w:t>د متغ</w:t>
      </w:r>
      <w:r w:rsidR="00235F05">
        <w:rPr>
          <w:rFonts w:cs="B Zar" w:hint="cs"/>
          <w:sz w:val="28"/>
          <w:szCs w:val="28"/>
          <w:rtl/>
        </w:rPr>
        <w:t>ي</w:t>
      </w:r>
      <w:r w:rsidRPr="00F617B0">
        <w:rPr>
          <w:rFonts w:cs="B Zar" w:hint="cs"/>
          <w:sz w:val="28"/>
          <w:szCs w:val="28"/>
          <w:rtl/>
        </w:rPr>
        <w:t>رها، فرض</w:t>
      </w:r>
      <w:r w:rsidR="00235F05">
        <w:rPr>
          <w:rFonts w:cs="B Zar" w:hint="cs"/>
          <w:sz w:val="28"/>
          <w:szCs w:val="28"/>
          <w:rtl/>
        </w:rPr>
        <w:t>ي</w:t>
      </w:r>
      <w:r w:rsidRPr="00F617B0">
        <w:rPr>
          <w:rFonts w:cs="B Zar" w:hint="cs"/>
          <w:sz w:val="28"/>
          <w:szCs w:val="28"/>
          <w:rtl/>
        </w:rPr>
        <w:t xml:space="preserve">ه‌ </w:t>
      </w:r>
      <w:r w:rsidR="00235F05">
        <w:rPr>
          <w:rFonts w:cs="B Zar" w:hint="cs"/>
          <w:sz w:val="28"/>
          <w:szCs w:val="28"/>
          <w:rtl/>
        </w:rPr>
        <w:t>ي</w:t>
      </w:r>
      <w:r w:rsidRPr="00F617B0">
        <w:rPr>
          <w:rFonts w:cs="B Zar" w:hint="cs"/>
          <w:sz w:val="28"/>
          <w:szCs w:val="28"/>
          <w:rtl/>
        </w:rPr>
        <w:t>ا فرض</w:t>
      </w:r>
      <w:r w:rsidR="00235F05">
        <w:rPr>
          <w:rFonts w:cs="B Zar" w:hint="cs"/>
          <w:sz w:val="28"/>
          <w:szCs w:val="28"/>
          <w:rtl/>
        </w:rPr>
        <w:t>ي</w:t>
      </w:r>
      <w:r w:rsidRPr="00F617B0">
        <w:rPr>
          <w:rFonts w:cs="B Zar" w:hint="cs"/>
          <w:sz w:val="28"/>
          <w:szCs w:val="28"/>
          <w:rtl/>
        </w:rPr>
        <w:t>ه‌ها را شناسا</w:t>
      </w:r>
      <w:r w:rsidR="00235F05">
        <w:rPr>
          <w:rFonts w:cs="B Zar" w:hint="cs"/>
          <w:sz w:val="28"/>
          <w:szCs w:val="28"/>
          <w:rtl/>
        </w:rPr>
        <w:t>يي</w:t>
      </w:r>
      <w:r w:rsidRPr="00F617B0">
        <w:rPr>
          <w:rFonts w:cs="B Zar" w:hint="cs"/>
          <w:sz w:val="28"/>
          <w:szCs w:val="28"/>
          <w:rtl/>
        </w:rPr>
        <w:t xml:space="preserve"> و تعر</w:t>
      </w:r>
      <w:r w:rsidR="00235F05">
        <w:rPr>
          <w:rFonts w:cs="B Zar" w:hint="cs"/>
          <w:sz w:val="28"/>
          <w:szCs w:val="28"/>
          <w:rtl/>
        </w:rPr>
        <w:t>ي</w:t>
      </w:r>
      <w:r w:rsidRPr="00F617B0">
        <w:rPr>
          <w:rFonts w:cs="B Zar" w:hint="cs"/>
          <w:sz w:val="28"/>
          <w:szCs w:val="28"/>
          <w:rtl/>
        </w:rPr>
        <w:t>ف کند. اما در پژوهش‌ها</w:t>
      </w:r>
      <w:r w:rsidR="00235F05">
        <w:rPr>
          <w:rFonts w:cs="B Zar" w:hint="cs"/>
          <w:sz w:val="28"/>
          <w:szCs w:val="28"/>
          <w:rtl/>
        </w:rPr>
        <w:t>ي</w:t>
      </w:r>
      <w:r w:rsidRPr="00F617B0">
        <w:rPr>
          <w:rFonts w:cs="B Zar" w:hint="cs"/>
          <w:sz w:val="28"/>
          <w:szCs w:val="28"/>
          <w:rtl/>
        </w:rPr>
        <w:t xml:space="preserve"> غ</w:t>
      </w:r>
      <w:r w:rsidR="00235F05">
        <w:rPr>
          <w:rFonts w:cs="B Zar" w:hint="cs"/>
          <w:sz w:val="28"/>
          <w:szCs w:val="28"/>
          <w:rtl/>
        </w:rPr>
        <w:t>ي</w:t>
      </w:r>
      <w:r w:rsidRPr="00F617B0">
        <w:rPr>
          <w:rFonts w:cs="B Zar" w:hint="cs"/>
          <w:sz w:val="28"/>
          <w:szCs w:val="28"/>
          <w:rtl/>
        </w:rPr>
        <w:t>ر تجرب</w:t>
      </w:r>
      <w:r w:rsidR="00235F05">
        <w:rPr>
          <w:rFonts w:cs="B Zar" w:hint="cs"/>
          <w:sz w:val="28"/>
          <w:szCs w:val="28"/>
          <w:rtl/>
        </w:rPr>
        <w:t>ي</w:t>
      </w:r>
      <w:r w:rsidRPr="00F617B0">
        <w:rPr>
          <w:rFonts w:cs="B Zar" w:hint="cs"/>
          <w:sz w:val="28"/>
          <w:szCs w:val="28"/>
          <w:rtl/>
        </w:rPr>
        <w:t xml:space="preserve"> مثل پژوهش‌ها</w:t>
      </w:r>
      <w:r w:rsidR="00235F05">
        <w:rPr>
          <w:rFonts w:cs="B Zar" w:hint="cs"/>
          <w:sz w:val="28"/>
          <w:szCs w:val="28"/>
          <w:rtl/>
        </w:rPr>
        <w:t>ي</w:t>
      </w:r>
      <w:r w:rsidRPr="00F617B0">
        <w:rPr>
          <w:rFonts w:cs="B Zar" w:hint="cs"/>
          <w:sz w:val="28"/>
          <w:szCs w:val="28"/>
          <w:rtl/>
        </w:rPr>
        <w:t xml:space="preserve"> اسناد و مدارک</w:t>
      </w:r>
      <w:r w:rsidR="00235F05">
        <w:rPr>
          <w:rFonts w:cs="B Zar" w:hint="cs"/>
          <w:sz w:val="28"/>
          <w:szCs w:val="28"/>
          <w:rtl/>
        </w:rPr>
        <w:t>ي</w:t>
      </w:r>
      <w:r w:rsidRPr="00F617B0">
        <w:rPr>
          <w:rFonts w:cs="B Zar" w:hint="cs"/>
          <w:sz w:val="28"/>
          <w:szCs w:val="28"/>
          <w:rtl/>
        </w:rPr>
        <w:t>، محور پژوهش، مسئله‌ا</w:t>
      </w:r>
      <w:r w:rsidR="00235F05">
        <w:rPr>
          <w:rFonts w:cs="B Zar" w:hint="cs"/>
          <w:sz w:val="28"/>
          <w:szCs w:val="28"/>
          <w:rtl/>
        </w:rPr>
        <w:t>ي</w:t>
      </w:r>
      <w:r w:rsidRPr="00F617B0">
        <w:rPr>
          <w:rFonts w:cs="B Zar" w:hint="cs"/>
          <w:sz w:val="28"/>
          <w:szCs w:val="28"/>
          <w:rtl/>
        </w:rPr>
        <w:t xml:space="preserve"> است که سؤالات ز</w:t>
      </w:r>
      <w:r w:rsidR="00235F05">
        <w:rPr>
          <w:rFonts w:cs="B Zar" w:hint="cs"/>
          <w:sz w:val="28"/>
          <w:szCs w:val="28"/>
          <w:rtl/>
        </w:rPr>
        <w:t>ي</w:t>
      </w:r>
      <w:r w:rsidRPr="00F617B0">
        <w:rPr>
          <w:rFonts w:cs="B Zar" w:hint="cs"/>
          <w:sz w:val="28"/>
          <w:szCs w:val="28"/>
          <w:rtl/>
        </w:rPr>
        <w:t>اد</w:t>
      </w:r>
      <w:r w:rsidR="00235F05">
        <w:rPr>
          <w:rFonts w:cs="B Zar" w:hint="cs"/>
          <w:sz w:val="28"/>
          <w:szCs w:val="28"/>
          <w:rtl/>
        </w:rPr>
        <w:t>ي</w:t>
      </w:r>
      <w:r w:rsidRPr="00F617B0">
        <w:rPr>
          <w:rFonts w:cs="B Zar" w:hint="cs"/>
          <w:sz w:val="28"/>
          <w:szCs w:val="28"/>
          <w:rtl/>
        </w:rPr>
        <w:t xml:space="preserve"> را به دنبال دارد. از ا</w:t>
      </w:r>
      <w:r w:rsidR="00235F05">
        <w:rPr>
          <w:rFonts w:cs="B Zar" w:hint="cs"/>
          <w:sz w:val="28"/>
          <w:szCs w:val="28"/>
          <w:rtl/>
        </w:rPr>
        <w:t>ي</w:t>
      </w:r>
      <w:r w:rsidRPr="00F617B0">
        <w:rPr>
          <w:rFonts w:cs="B Zar" w:hint="cs"/>
          <w:sz w:val="28"/>
          <w:szCs w:val="28"/>
          <w:rtl/>
        </w:rPr>
        <w:t>ن رو در ا</w:t>
      </w:r>
      <w:r w:rsidR="00235F05">
        <w:rPr>
          <w:rFonts w:cs="B Zar" w:hint="cs"/>
          <w:sz w:val="28"/>
          <w:szCs w:val="28"/>
          <w:rtl/>
        </w:rPr>
        <w:t>ي</w:t>
      </w:r>
      <w:r w:rsidRPr="00F617B0">
        <w:rPr>
          <w:rFonts w:cs="B Zar" w:hint="cs"/>
          <w:sz w:val="28"/>
          <w:szCs w:val="28"/>
          <w:rtl/>
        </w:rPr>
        <w:t>ن نوع پژوهش‌ها، پژوهشگر با</w:t>
      </w:r>
      <w:r w:rsidR="00235F05">
        <w:rPr>
          <w:rFonts w:cs="B Zar" w:hint="cs"/>
          <w:sz w:val="28"/>
          <w:szCs w:val="28"/>
          <w:rtl/>
        </w:rPr>
        <w:t>ي</w:t>
      </w:r>
      <w:r w:rsidRPr="00F617B0">
        <w:rPr>
          <w:rFonts w:cs="B Zar" w:hint="cs"/>
          <w:sz w:val="28"/>
          <w:szCs w:val="28"/>
          <w:rtl/>
        </w:rPr>
        <w:t>د مسئله پژوهش</w:t>
      </w:r>
      <w:r w:rsidR="00235F05">
        <w:rPr>
          <w:rFonts w:cs="B Zar" w:hint="cs"/>
          <w:sz w:val="28"/>
          <w:szCs w:val="28"/>
          <w:rtl/>
        </w:rPr>
        <w:t>ي</w:t>
      </w:r>
      <w:r w:rsidRPr="00F617B0">
        <w:rPr>
          <w:rFonts w:cs="B Zar" w:hint="cs"/>
          <w:sz w:val="28"/>
          <w:szCs w:val="28"/>
          <w:rtl/>
        </w:rPr>
        <w:t xml:space="preserve"> را کاملاً تجز</w:t>
      </w:r>
      <w:r w:rsidR="00235F05">
        <w:rPr>
          <w:rFonts w:cs="B Zar" w:hint="cs"/>
          <w:sz w:val="28"/>
          <w:szCs w:val="28"/>
          <w:rtl/>
        </w:rPr>
        <w:t>ي</w:t>
      </w:r>
      <w:r w:rsidRPr="00F617B0">
        <w:rPr>
          <w:rFonts w:cs="B Zar" w:hint="cs"/>
          <w:sz w:val="28"/>
          <w:szCs w:val="28"/>
          <w:rtl/>
        </w:rPr>
        <w:t>ه کند و به صورت دق</w:t>
      </w:r>
      <w:r w:rsidR="00235F05">
        <w:rPr>
          <w:rFonts w:cs="B Zar" w:hint="cs"/>
          <w:sz w:val="28"/>
          <w:szCs w:val="28"/>
          <w:rtl/>
        </w:rPr>
        <w:t>ي</w:t>
      </w:r>
      <w:r w:rsidRPr="00F617B0">
        <w:rPr>
          <w:rFonts w:cs="B Zar" w:hint="cs"/>
          <w:sz w:val="28"/>
          <w:szCs w:val="28"/>
          <w:rtl/>
        </w:rPr>
        <w:t>ق تمام سؤال‌ها</w:t>
      </w:r>
      <w:r w:rsidR="00235F05">
        <w:rPr>
          <w:rFonts w:cs="B Zar" w:hint="cs"/>
          <w:sz w:val="28"/>
          <w:szCs w:val="28"/>
          <w:rtl/>
        </w:rPr>
        <w:t>ي</w:t>
      </w:r>
      <w:r w:rsidRPr="00F617B0">
        <w:rPr>
          <w:rFonts w:cs="B Zar" w:hint="cs"/>
          <w:sz w:val="28"/>
          <w:szCs w:val="28"/>
          <w:rtl/>
        </w:rPr>
        <w:t xml:space="preserve"> اصل</w:t>
      </w:r>
      <w:r w:rsidR="00235F05">
        <w:rPr>
          <w:rFonts w:cs="B Zar" w:hint="cs"/>
          <w:sz w:val="28"/>
          <w:szCs w:val="28"/>
          <w:rtl/>
        </w:rPr>
        <w:t>ي</w:t>
      </w:r>
      <w:r w:rsidRPr="00F617B0">
        <w:rPr>
          <w:rFonts w:cs="B Zar" w:hint="cs"/>
          <w:sz w:val="28"/>
          <w:szCs w:val="28"/>
          <w:rtl/>
        </w:rPr>
        <w:t xml:space="preserve"> و فرع</w:t>
      </w:r>
      <w:r w:rsidR="00235F05">
        <w:rPr>
          <w:rFonts w:cs="B Zar" w:hint="cs"/>
          <w:sz w:val="28"/>
          <w:szCs w:val="28"/>
          <w:rtl/>
        </w:rPr>
        <w:t>ي</w:t>
      </w:r>
      <w:r w:rsidRPr="00F617B0">
        <w:rPr>
          <w:rFonts w:cs="B Zar" w:hint="cs"/>
          <w:sz w:val="28"/>
          <w:szCs w:val="28"/>
          <w:rtl/>
        </w:rPr>
        <w:t xml:space="preserve"> آن را مشخص نما</w:t>
      </w:r>
      <w:r w:rsidR="00235F05">
        <w:rPr>
          <w:rFonts w:cs="B Zar" w:hint="cs"/>
          <w:sz w:val="28"/>
          <w:szCs w:val="28"/>
          <w:rtl/>
        </w:rPr>
        <w:t>ي</w:t>
      </w:r>
      <w:r w:rsidRPr="00F617B0">
        <w:rPr>
          <w:rFonts w:cs="B Zar" w:hint="cs"/>
          <w:sz w:val="28"/>
          <w:szCs w:val="28"/>
          <w:rtl/>
        </w:rPr>
        <w:t>د به هم</w:t>
      </w:r>
      <w:r w:rsidR="00235F05">
        <w:rPr>
          <w:rFonts w:cs="B Zar" w:hint="cs"/>
          <w:sz w:val="28"/>
          <w:szCs w:val="28"/>
          <w:rtl/>
        </w:rPr>
        <w:t>ي</w:t>
      </w:r>
      <w:r w:rsidRPr="00F617B0">
        <w:rPr>
          <w:rFonts w:cs="B Zar" w:hint="cs"/>
          <w:sz w:val="28"/>
          <w:szCs w:val="28"/>
          <w:rtl/>
        </w:rPr>
        <w:t>ن دل</w:t>
      </w:r>
      <w:r w:rsidR="00235F05">
        <w:rPr>
          <w:rFonts w:cs="B Zar" w:hint="cs"/>
          <w:sz w:val="28"/>
          <w:szCs w:val="28"/>
          <w:rtl/>
        </w:rPr>
        <w:t>ي</w:t>
      </w:r>
      <w:r w:rsidRPr="00F617B0">
        <w:rPr>
          <w:rFonts w:cs="B Zar" w:hint="cs"/>
          <w:sz w:val="28"/>
          <w:szCs w:val="28"/>
          <w:rtl/>
        </w:rPr>
        <w:t>ل از جمله اقدامات</w:t>
      </w:r>
      <w:r w:rsidR="00235F05">
        <w:rPr>
          <w:rFonts w:cs="B Zar" w:hint="cs"/>
          <w:sz w:val="28"/>
          <w:szCs w:val="28"/>
          <w:rtl/>
        </w:rPr>
        <w:t>ي</w:t>
      </w:r>
      <w:r w:rsidRPr="00F617B0">
        <w:rPr>
          <w:rFonts w:cs="B Zar" w:hint="cs"/>
          <w:sz w:val="28"/>
          <w:szCs w:val="28"/>
          <w:rtl/>
        </w:rPr>
        <w:t xml:space="preserve"> که با</w:t>
      </w:r>
      <w:r w:rsidR="00235F05">
        <w:rPr>
          <w:rFonts w:cs="B Zar" w:hint="cs"/>
          <w:sz w:val="28"/>
          <w:szCs w:val="28"/>
          <w:rtl/>
        </w:rPr>
        <w:t>ي</w:t>
      </w:r>
      <w:r w:rsidRPr="00F617B0">
        <w:rPr>
          <w:rFonts w:cs="B Zar" w:hint="cs"/>
          <w:sz w:val="28"/>
          <w:szCs w:val="28"/>
          <w:rtl/>
        </w:rPr>
        <w:t>د صورت گ</w:t>
      </w:r>
      <w:r w:rsidR="00235F05">
        <w:rPr>
          <w:rFonts w:cs="B Zar" w:hint="cs"/>
          <w:sz w:val="28"/>
          <w:szCs w:val="28"/>
          <w:rtl/>
        </w:rPr>
        <w:t>ي</w:t>
      </w:r>
      <w:r w:rsidRPr="00F617B0">
        <w:rPr>
          <w:rFonts w:cs="B Zar" w:hint="cs"/>
          <w:sz w:val="28"/>
          <w:szCs w:val="28"/>
          <w:rtl/>
        </w:rPr>
        <w:t>رد تجز</w:t>
      </w:r>
      <w:r w:rsidR="00235F05">
        <w:rPr>
          <w:rFonts w:cs="B Zar" w:hint="cs"/>
          <w:sz w:val="28"/>
          <w:szCs w:val="28"/>
          <w:rtl/>
        </w:rPr>
        <w:t>ي</w:t>
      </w:r>
      <w:r w:rsidRPr="00F617B0">
        <w:rPr>
          <w:rFonts w:cs="B Zar" w:hint="cs"/>
          <w:sz w:val="28"/>
          <w:szCs w:val="28"/>
          <w:rtl/>
        </w:rPr>
        <w:t>ه مسئله پژوهش</w:t>
      </w:r>
      <w:r w:rsidR="00235F05">
        <w:rPr>
          <w:rFonts w:cs="B Zar" w:hint="cs"/>
          <w:sz w:val="28"/>
          <w:szCs w:val="28"/>
          <w:rtl/>
        </w:rPr>
        <w:t>ي</w:t>
      </w:r>
      <w:r w:rsidRPr="00F617B0">
        <w:rPr>
          <w:rFonts w:cs="B Zar" w:hint="cs"/>
          <w:sz w:val="28"/>
          <w:szCs w:val="28"/>
          <w:rtl/>
        </w:rPr>
        <w:t xml:space="preserve"> است. ابتدا در مرحله انتخاب مسئله، مسئله کل</w:t>
      </w:r>
      <w:r w:rsidR="00235F05">
        <w:rPr>
          <w:rFonts w:cs="B Zar" w:hint="cs"/>
          <w:sz w:val="28"/>
          <w:szCs w:val="28"/>
          <w:rtl/>
        </w:rPr>
        <w:t>ي</w:t>
      </w:r>
      <w:r w:rsidRPr="00F617B0">
        <w:rPr>
          <w:rFonts w:cs="B Zar" w:hint="cs"/>
          <w:sz w:val="28"/>
          <w:szCs w:val="28"/>
          <w:rtl/>
        </w:rPr>
        <w:t xml:space="preserve"> را به مسئله پژوهش</w:t>
      </w:r>
      <w:r w:rsidR="00235F05">
        <w:rPr>
          <w:rFonts w:cs="B Zar" w:hint="cs"/>
          <w:sz w:val="28"/>
          <w:szCs w:val="28"/>
          <w:rtl/>
        </w:rPr>
        <w:t>ي</w:t>
      </w:r>
      <w:r w:rsidRPr="00F617B0">
        <w:rPr>
          <w:rFonts w:cs="B Zar" w:hint="cs"/>
          <w:sz w:val="28"/>
          <w:szCs w:val="28"/>
          <w:rtl/>
        </w:rPr>
        <w:t xml:space="preserve"> تبد</w:t>
      </w:r>
      <w:r w:rsidR="00235F05">
        <w:rPr>
          <w:rFonts w:cs="B Zar" w:hint="cs"/>
          <w:sz w:val="28"/>
          <w:szCs w:val="28"/>
          <w:rtl/>
        </w:rPr>
        <w:t>ي</w:t>
      </w:r>
      <w:r w:rsidRPr="00F617B0">
        <w:rPr>
          <w:rFonts w:cs="B Zar" w:hint="cs"/>
          <w:sz w:val="28"/>
          <w:szCs w:val="28"/>
          <w:rtl/>
        </w:rPr>
        <w:t>ل م</w:t>
      </w:r>
      <w:r w:rsidR="00235F05">
        <w:rPr>
          <w:rFonts w:cs="B Zar" w:hint="cs"/>
          <w:sz w:val="28"/>
          <w:szCs w:val="28"/>
          <w:rtl/>
        </w:rPr>
        <w:t>ي</w:t>
      </w:r>
      <w:r w:rsidRPr="00F617B0">
        <w:rPr>
          <w:rFonts w:cs="B Zar" w:hint="cs"/>
          <w:sz w:val="28"/>
          <w:szCs w:val="28"/>
          <w:rtl/>
        </w:rPr>
        <w:t>‌کن</w:t>
      </w:r>
      <w:r w:rsidR="00235F05">
        <w:rPr>
          <w:rFonts w:cs="B Zar" w:hint="cs"/>
          <w:sz w:val="28"/>
          <w:szCs w:val="28"/>
          <w:rtl/>
        </w:rPr>
        <w:t>ي</w:t>
      </w:r>
      <w:r w:rsidRPr="00F617B0">
        <w:rPr>
          <w:rFonts w:cs="B Zar" w:hint="cs"/>
          <w:sz w:val="28"/>
          <w:szCs w:val="28"/>
          <w:rtl/>
        </w:rPr>
        <w:t>م و سپس خود مسئله پژوهش</w:t>
      </w:r>
      <w:r w:rsidR="00235F05">
        <w:rPr>
          <w:rFonts w:cs="B Zar" w:hint="cs"/>
          <w:sz w:val="28"/>
          <w:szCs w:val="28"/>
          <w:rtl/>
        </w:rPr>
        <w:t>ي</w:t>
      </w:r>
      <w:r w:rsidRPr="00F617B0">
        <w:rPr>
          <w:rFonts w:cs="B Zar" w:hint="cs"/>
          <w:sz w:val="28"/>
          <w:szCs w:val="28"/>
          <w:rtl/>
        </w:rPr>
        <w:t xml:space="preserve"> را ن</w:t>
      </w:r>
      <w:r w:rsidR="00235F05">
        <w:rPr>
          <w:rFonts w:cs="B Zar" w:hint="cs"/>
          <w:sz w:val="28"/>
          <w:szCs w:val="28"/>
          <w:rtl/>
        </w:rPr>
        <w:t>ي</w:t>
      </w:r>
      <w:r w:rsidRPr="00F617B0">
        <w:rPr>
          <w:rFonts w:cs="B Zar" w:hint="cs"/>
          <w:sz w:val="28"/>
          <w:szCs w:val="28"/>
          <w:rtl/>
        </w:rPr>
        <w:t>ز تجز</w:t>
      </w:r>
      <w:r w:rsidR="00235F05">
        <w:rPr>
          <w:rFonts w:cs="B Zar" w:hint="cs"/>
          <w:sz w:val="28"/>
          <w:szCs w:val="28"/>
          <w:rtl/>
        </w:rPr>
        <w:t>ي</w:t>
      </w:r>
      <w:r w:rsidRPr="00F617B0">
        <w:rPr>
          <w:rFonts w:cs="B Zar" w:hint="cs"/>
          <w:sz w:val="28"/>
          <w:szCs w:val="28"/>
          <w:rtl/>
        </w:rPr>
        <w:t>ه کامل م</w:t>
      </w:r>
      <w:r w:rsidR="00235F05">
        <w:rPr>
          <w:rFonts w:cs="B Zar" w:hint="cs"/>
          <w:sz w:val="28"/>
          <w:szCs w:val="28"/>
          <w:rtl/>
        </w:rPr>
        <w:t>ي</w:t>
      </w:r>
      <w:r w:rsidRPr="00F617B0">
        <w:rPr>
          <w:rFonts w:cs="B Zar" w:hint="cs"/>
          <w:sz w:val="28"/>
          <w:szCs w:val="28"/>
          <w:rtl/>
        </w:rPr>
        <w:t>‌کن</w:t>
      </w:r>
      <w:r w:rsidR="00235F05">
        <w:rPr>
          <w:rFonts w:cs="B Zar" w:hint="cs"/>
          <w:sz w:val="28"/>
          <w:szCs w:val="28"/>
          <w:rtl/>
        </w:rPr>
        <w:t>ي</w:t>
      </w:r>
      <w:r w:rsidRPr="00F617B0">
        <w:rPr>
          <w:rFonts w:cs="B Zar" w:hint="cs"/>
          <w:sz w:val="28"/>
          <w:szCs w:val="28"/>
          <w:rtl/>
        </w:rPr>
        <w:t>م تا بدان</w:t>
      </w:r>
      <w:r w:rsidR="00235F05">
        <w:rPr>
          <w:rFonts w:cs="B Zar" w:hint="cs"/>
          <w:sz w:val="28"/>
          <w:szCs w:val="28"/>
          <w:rtl/>
        </w:rPr>
        <w:t>ي</w:t>
      </w:r>
      <w:r w:rsidRPr="00F617B0">
        <w:rPr>
          <w:rFonts w:cs="B Zar" w:hint="cs"/>
          <w:sz w:val="28"/>
          <w:szCs w:val="28"/>
          <w:rtl/>
        </w:rPr>
        <w:t>م سؤال‌ها</w:t>
      </w:r>
      <w:r w:rsidR="00235F05">
        <w:rPr>
          <w:rFonts w:cs="B Zar" w:hint="cs"/>
          <w:sz w:val="28"/>
          <w:szCs w:val="28"/>
          <w:rtl/>
        </w:rPr>
        <w:t>ي</w:t>
      </w:r>
      <w:r w:rsidRPr="00F617B0">
        <w:rPr>
          <w:rFonts w:cs="B Zar" w:hint="cs"/>
          <w:sz w:val="28"/>
          <w:szCs w:val="28"/>
          <w:rtl/>
        </w:rPr>
        <w:t xml:space="preserve"> پژوهش کدامند و پژوهشگر با</w:t>
      </w:r>
      <w:r w:rsidR="00235F05">
        <w:rPr>
          <w:rFonts w:cs="B Zar" w:hint="cs"/>
          <w:sz w:val="28"/>
          <w:szCs w:val="28"/>
          <w:rtl/>
        </w:rPr>
        <w:t>ي</w:t>
      </w:r>
      <w:r w:rsidRPr="00F617B0">
        <w:rPr>
          <w:rFonts w:cs="B Zar" w:hint="cs"/>
          <w:sz w:val="28"/>
          <w:szCs w:val="28"/>
          <w:rtl/>
        </w:rPr>
        <w:t>د به دنبال چه دسته از اطلاعات بگردد اما با</w:t>
      </w:r>
      <w:r w:rsidR="00235F05">
        <w:rPr>
          <w:rFonts w:cs="B Zar" w:hint="cs"/>
          <w:sz w:val="28"/>
          <w:szCs w:val="28"/>
          <w:rtl/>
        </w:rPr>
        <w:t>ي</w:t>
      </w:r>
      <w:r w:rsidRPr="00F617B0">
        <w:rPr>
          <w:rFonts w:cs="B Zar" w:hint="cs"/>
          <w:sz w:val="28"/>
          <w:szCs w:val="28"/>
          <w:rtl/>
        </w:rPr>
        <w:t>د دانست که پ</w:t>
      </w:r>
      <w:r w:rsidR="00235F05">
        <w:rPr>
          <w:rFonts w:cs="B Zar" w:hint="cs"/>
          <w:sz w:val="28"/>
          <w:szCs w:val="28"/>
          <w:rtl/>
        </w:rPr>
        <w:t>ي</w:t>
      </w:r>
      <w:r w:rsidRPr="00F617B0">
        <w:rPr>
          <w:rFonts w:cs="B Zar" w:hint="cs"/>
          <w:sz w:val="28"/>
          <w:szCs w:val="28"/>
          <w:rtl/>
        </w:rPr>
        <w:t>ش ن</w:t>
      </w:r>
      <w:r w:rsidR="00235F05">
        <w:rPr>
          <w:rFonts w:cs="B Zar" w:hint="cs"/>
          <w:sz w:val="28"/>
          <w:szCs w:val="28"/>
          <w:rtl/>
        </w:rPr>
        <w:t>ي</w:t>
      </w:r>
      <w:r w:rsidRPr="00F617B0">
        <w:rPr>
          <w:rFonts w:cs="B Zar" w:hint="cs"/>
          <w:sz w:val="28"/>
          <w:szCs w:val="28"/>
          <w:rtl/>
        </w:rPr>
        <w:t>از ا</w:t>
      </w:r>
      <w:r w:rsidR="00235F05">
        <w:rPr>
          <w:rFonts w:cs="B Zar" w:hint="cs"/>
          <w:sz w:val="28"/>
          <w:szCs w:val="28"/>
          <w:rtl/>
        </w:rPr>
        <w:t>ي</w:t>
      </w:r>
      <w:r w:rsidRPr="00F617B0">
        <w:rPr>
          <w:rFonts w:cs="B Zar" w:hint="cs"/>
          <w:sz w:val="28"/>
          <w:szCs w:val="28"/>
          <w:rtl/>
        </w:rPr>
        <w:t>ن تجز</w:t>
      </w:r>
      <w:r w:rsidR="00235F05">
        <w:rPr>
          <w:rFonts w:cs="B Zar" w:hint="cs"/>
          <w:sz w:val="28"/>
          <w:szCs w:val="28"/>
          <w:rtl/>
        </w:rPr>
        <w:t>ي</w:t>
      </w:r>
      <w:r w:rsidRPr="00F617B0">
        <w:rPr>
          <w:rFonts w:cs="B Zar" w:hint="cs"/>
          <w:sz w:val="28"/>
          <w:szCs w:val="28"/>
          <w:rtl/>
        </w:rPr>
        <w:t>ه، مطالعه پ</w:t>
      </w:r>
      <w:r w:rsidR="00235F05">
        <w:rPr>
          <w:rFonts w:cs="B Zar" w:hint="cs"/>
          <w:sz w:val="28"/>
          <w:szCs w:val="28"/>
          <w:rtl/>
        </w:rPr>
        <w:t>ي</w:t>
      </w:r>
      <w:r w:rsidRPr="00F617B0">
        <w:rPr>
          <w:rFonts w:cs="B Zar" w:hint="cs"/>
          <w:sz w:val="28"/>
          <w:szCs w:val="28"/>
          <w:rtl/>
        </w:rPr>
        <w:t>ش</w:t>
      </w:r>
      <w:r w:rsidR="00235F05">
        <w:rPr>
          <w:rFonts w:cs="B Zar" w:hint="cs"/>
          <w:sz w:val="28"/>
          <w:szCs w:val="28"/>
          <w:rtl/>
        </w:rPr>
        <w:t>ي</w:t>
      </w:r>
      <w:r w:rsidRPr="00F617B0">
        <w:rPr>
          <w:rFonts w:cs="B Zar" w:hint="cs"/>
          <w:sz w:val="28"/>
          <w:szCs w:val="28"/>
          <w:rtl/>
        </w:rPr>
        <w:t>نه پژوهش است که با آگاه</w:t>
      </w:r>
      <w:r w:rsidR="00235F05">
        <w:rPr>
          <w:rFonts w:cs="B Zar" w:hint="cs"/>
          <w:sz w:val="28"/>
          <w:szCs w:val="28"/>
          <w:rtl/>
        </w:rPr>
        <w:t>ي</w:t>
      </w:r>
      <w:r w:rsidRPr="00F617B0">
        <w:rPr>
          <w:rFonts w:cs="B Zar" w:hint="cs"/>
          <w:sz w:val="28"/>
          <w:szCs w:val="28"/>
          <w:rtl/>
        </w:rPr>
        <w:t xml:space="preserve"> از آن م</w:t>
      </w:r>
      <w:r w:rsidR="00235F05">
        <w:rPr>
          <w:rFonts w:cs="B Zar" w:hint="cs"/>
          <w:sz w:val="28"/>
          <w:szCs w:val="28"/>
          <w:rtl/>
        </w:rPr>
        <w:t>ي</w:t>
      </w:r>
      <w:r w:rsidRPr="00F617B0">
        <w:rPr>
          <w:rFonts w:cs="B Zar" w:hint="cs"/>
          <w:sz w:val="28"/>
          <w:szCs w:val="28"/>
          <w:rtl/>
        </w:rPr>
        <w:t>‌توان</w:t>
      </w:r>
      <w:r w:rsidR="00235F05">
        <w:rPr>
          <w:rFonts w:cs="B Zar" w:hint="cs"/>
          <w:sz w:val="28"/>
          <w:szCs w:val="28"/>
          <w:rtl/>
        </w:rPr>
        <w:t>ي</w:t>
      </w:r>
      <w:r w:rsidRPr="00F617B0">
        <w:rPr>
          <w:rFonts w:cs="B Zar" w:hint="cs"/>
          <w:sz w:val="28"/>
          <w:szCs w:val="28"/>
          <w:rtl/>
        </w:rPr>
        <w:t>م به طرح سؤالات متفاوت بپرداز</w:t>
      </w:r>
      <w:r w:rsidR="00235F05">
        <w:rPr>
          <w:rFonts w:cs="B Zar" w:hint="cs"/>
          <w:sz w:val="28"/>
          <w:szCs w:val="28"/>
          <w:rtl/>
        </w:rPr>
        <w:t>ي</w:t>
      </w:r>
      <w:r w:rsidRPr="00F617B0">
        <w:rPr>
          <w:rFonts w:cs="B Zar" w:hint="cs"/>
          <w:sz w:val="28"/>
          <w:szCs w:val="28"/>
          <w:rtl/>
        </w:rPr>
        <w:t xml:space="preserve">م. با همه اين اوصاف براي انتخاب موضوع پايان نامه بايد چند كليد اساسي و اصولي را همواره مد نظر داشته باشيم. </w:t>
      </w:r>
    </w:p>
    <w:p w:rsidR="002C31FD" w:rsidRDefault="002C31FD" w:rsidP="00FD5C23">
      <w:pPr>
        <w:spacing w:after="0" w:line="240" w:lineRule="auto"/>
        <w:rPr>
          <w:rStyle w:val="Strong"/>
          <w:rFonts w:ascii="Times New Roman" w:eastAsiaTheme="majorEastAsia" w:hAnsi="Times New Roman" w:cs="B Zar"/>
          <w:sz w:val="28"/>
          <w:szCs w:val="28"/>
          <w:rtl/>
        </w:rPr>
      </w:pPr>
      <w:r>
        <w:rPr>
          <w:rStyle w:val="Strong"/>
          <w:rFonts w:eastAsiaTheme="majorEastAsia" w:cs="B Zar"/>
          <w:sz w:val="28"/>
          <w:szCs w:val="28"/>
          <w:rtl/>
        </w:rPr>
        <w:br w:type="page"/>
      </w:r>
    </w:p>
    <w:p w:rsidR="00B879B5" w:rsidRPr="00F617B0" w:rsidRDefault="00B879B5" w:rsidP="005A28A3">
      <w:pPr>
        <w:pStyle w:val="Heading4"/>
      </w:pPr>
      <w:r w:rsidRPr="00F617B0">
        <w:rPr>
          <w:rStyle w:val="Strong"/>
          <w:rFonts w:eastAsiaTheme="majorEastAsia" w:cs="B Zar" w:hint="cs"/>
          <w:rtl/>
        </w:rPr>
        <w:lastRenderedPageBreak/>
        <w:t>سه معيار اساسي براي انتخاب موضوع پايان نامه</w:t>
      </w:r>
    </w:p>
    <w:p w:rsidR="00B879B5" w:rsidRPr="00F617B0" w:rsidRDefault="00B879B5" w:rsidP="00FD5C23">
      <w:pPr>
        <w:pStyle w:val="NormalWeb"/>
        <w:numPr>
          <w:ilvl w:val="0"/>
          <w:numId w:val="1"/>
        </w:numPr>
        <w:bidi/>
        <w:spacing w:before="0" w:beforeAutospacing="0" w:after="0" w:afterAutospacing="0"/>
        <w:jc w:val="both"/>
        <w:rPr>
          <w:rFonts w:cs="B Zar"/>
          <w:sz w:val="28"/>
          <w:szCs w:val="28"/>
        </w:rPr>
      </w:pPr>
      <w:r w:rsidRPr="00F617B0">
        <w:rPr>
          <w:rFonts w:cs="B Zar" w:hint="cs"/>
          <w:sz w:val="28"/>
          <w:szCs w:val="28"/>
          <w:rtl/>
        </w:rPr>
        <w:t>موضوع كلي و با دامنه مفهومي زياد براي شما كارساز نيست</w:t>
      </w:r>
      <w:r w:rsidRPr="00F617B0">
        <w:rPr>
          <w:rFonts w:cs="B Zar"/>
          <w:sz w:val="28"/>
          <w:szCs w:val="28"/>
          <w:rtl/>
        </w:rPr>
        <w:t>:</w:t>
      </w:r>
      <w:r w:rsidRPr="00F617B0">
        <w:rPr>
          <w:rFonts w:cs="B Zar" w:hint="cs"/>
          <w:sz w:val="28"/>
          <w:szCs w:val="28"/>
          <w:rtl/>
        </w:rPr>
        <w:t xml:space="preserve"> </w:t>
      </w:r>
      <w:r w:rsidRPr="00F617B0">
        <w:rPr>
          <w:rFonts w:cs="B Zar"/>
          <w:sz w:val="28"/>
          <w:szCs w:val="28"/>
          <w:rtl/>
        </w:rPr>
        <w:t>توجه کن</w:t>
      </w:r>
      <w:r w:rsidR="00235F05">
        <w:rPr>
          <w:rFonts w:cs="B Zar"/>
          <w:sz w:val="28"/>
          <w:szCs w:val="28"/>
          <w:rtl/>
        </w:rPr>
        <w:t>ي</w:t>
      </w:r>
      <w:r w:rsidRPr="00F617B0">
        <w:rPr>
          <w:rFonts w:cs="B Zar"/>
          <w:sz w:val="28"/>
          <w:szCs w:val="28"/>
          <w:rtl/>
        </w:rPr>
        <w:t xml:space="preserve">د موضوع </w:t>
      </w:r>
      <w:r w:rsidRPr="00F617B0">
        <w:rPr>
          <w:rFonts w:cs="B Zar" w:hint="cs"/>
          <w:sz w:val="28"/>
          <w:szCs w:val="28"/>
          <w:rtl/>
        </w:rPr>
        <w:t>كلي</w:t>
      </w:r>
      <w:r w:rsidRPr="00F617B0">
        <w:rPr>
          <w:rFonts w:cs="B Zar"/>
          <w:sz w:val="28"/>
          <w:szCs w:val="28"/>
          <w:rtl/>
        </w:rPr>
        <w:t xml:space="preserve"> </w:t>
      </w:r>
      <w:r w:rsidRPr="00F617B0">
        <w:rPr>
          <w:rFonts w:cs="B Zar" w:hint="cs"/>
          <w:sz w:val="28"/>
          <w:szCs w:val="28"/>
          <w:rtl/>
        </w:rPr>
        <w:t xml:space="preserve">باعث سردرگمي شما مي شود. شما مطالب و داده هاي زيادي را مي توانيد براي پايان نامه هاي داراي موضوع كلي </w:t>
      </w:r>
      <w:r w:rsidRPr="00F617B0">
        <w:rPr>
          <w:rFonts w:cs="B Zar"/>
          <w:sz w:val="28"/>
          <w:szCs w:val="28"/>
          <w:rtl/>
        </w:rPr>
        <w:t xml:space="preserve">و گسترده </w:t>
      </w:r>
      <w:r w:rsidRPr="00F617B0">
        <w:rPr>
          <w:rFonts w:cs="B Zar" w:hint="cs"/>
          <w:sz w:val="28"/>
          <w:szCs w:val="28"/>
          <w:rtl/>
        </w:rPr>
        <w:t xml:space="preserve">به نحوي ربط دهيد و به راحتي ادعاي همساني با موضوع تحقيق خود مي كنيد. اين امر </w:t>
      </w:r>
      <w:r w:rsidRPr="00F617B0">
        <w:rPr>
          <w:rFonts w:cs="B Zar"/>
          <w:sz w:val="28"/>
          <w:szCs w:val="28"/>
          <w:rtl/>
        </w:rPr>
        <w:t>از ک</w:t>
      </w:r>
      <w:r w:rsidR="00235F05">
        <w:rPr>
          <w:rFonts w:cs="B Zar"/>
          <w:sz w:val="28"/>
          <w:szCs w:val="28"/>
          <w:rtl/>
        </w:rPr>
        <w:t>ي</w:t>
      </w:r>
      <w:r w:rsidRPr="00F617B0">
        <w:rPr>
          <w:rFonts w:cs="B Zar"/>
          <w:sz w:val="28"/>
          <w:szCs w:val="28"/>
          <w:rtl/>
        </w:rPr>
        <w:t>ف</w:t>
      </w:r>
      <w:r w:rsidR="00235F05">
        <w:rPr>
          <w:rFonts w:cs="B Zar"/>
          <w:sz w:val="28"/>
          <w:szCs w:val="28"/>
          <w:rtl/>
        </w:rPr>
        <w:t>ي</w:t>
      </w:r>
      <w:r w:rsidRPr="00F617B0">
        <w:rPr>
          <w:rFonts w:cs="B Zar"/>
          <w:sz w:val="28"/>
          <w:szCs w:val="28"/>
          <w:rtl/>
        </w:rPr>
        <w:t>ت کار شما به شدت م</w:t>
      </w:r>
      <w:r w:rsidR="00235F05">
        <w:rPr>
          <w:rFonts w:cs="B Zar"/>
          <w:sz w:val="28"/>
          <w:szCs w:val="28"/>
          <w:rtl/>
        </w:rPr>
        <w:t>ي</w:t>
      </w:r>
      <w:r w:rsidRPr="00F617B0">
        <w:rPr>
          <w:rFonts w:cs="B Zar"/>
          <w:sz w:val="28"/>
          <w:szCs w:val="28"/>
          <w:rtl/>
        </w:rPr>
        <w:t xml:space="preserve"> کاهد</w:t>
      </w:r>
      <w:r w:rsidRPr="00F617B0">
        <w:rPr>
          <w:rFonts w:cs="B Zar" w:hint="cs"/>
          <w:sz w:val="28"/>
          <w:szCs w:val="28"/>
          <w:rtl/>
        </w:rPr>
        <w:t>. مرتبا از اين سو به آن سو مي پريد و حتي موضوعات با درجه اهميت بسيار ناچيز و غير مرتبط با موضوع را به آساني در تحقيق خود مي گنجانيد.</w:t>
      </w:r>
      <w:r w:rsidRPr="00F617B0">
        <w:rPr>
          <w:rFonts w:cs="B Zar"/>
          <w:sz w:val="28"/>
          <w:szCs w:val="28"/>
          <w:rtl/>
        </w:rPr>
        <w:t xml:space="preserve"> موضوع </w:t>
      </w:r>
      <w:r w:rsidRPr="00F617B0">
        <w:rPr>
          <w:rFonts w:cs="B Zar" w:hint="cs"/>
          <w:sz w:val="28"/>
          <w:szCs w:val="28"/>
          <w:rtl/>
        </w:rPr>
        <w:t xml:space="preserve">استاندارد، موضوعي است كه از نظر مفهومي جزئي و داراي دامنه‌اي بسيار ناچيز است. </w:t>
      </w:r>
      <w:r w:rsidRPr="00F617B0">
        <w:rPr>
          <w:rFonts w:cs="B Zar"/>
          <w:sz w:val="28"/>
          <w:szCs w:val="28"/>
          <w:rtl/>
        </w:rPr>
        <w:t>کوچک و دق</w:t>
      </w:r>
      <w:r w:rsidR="00235F05">
        <w:rPr>
          <w:rFonts w:cs="B Zar"/>
          <w:sz w:val="28"/>
          <w:szCs w:val="28"/>
          <w:rtl/>
        </w:rPr>
        <w:t>ي</w:t>
      </w:r>
      <w:r w:rsidRPr="00F617B0">
        <w:rPr>
          <w:rFonts w:cs="B Zar"/>
          <w:sz w:val="28"/>
          <w:szCs w:val="28"/>
          <w:rtl/>
        </w:rPr>
        <w:t>ق است</w:t>
      </w:r>
      <w:r w:rsidRPr="00F617B0">
        <w:rPr>
          <w:rFonts w:cs="B Zar" w:hint="cs"/>
          <w:sz w:val="28"/>
          <w:szCs w:val="28"/>
          <w:rtl/>
        </w:rPr>
        <w:t xml:space="preserve"> و ديگران با شنيدن موضوع ميفهمند كه شما دنبال چه چيزي هستيد.</w:t>
      </w:r>
    </w:p>
    <w:p w:rsidR="00B879B5" w:rsidRPr="00F617B0" w:rsidRDefault="00B879B5" w:rsidP="00FD5C23">
      <w:pPr>
        <w:pStyle w:val="NormalWeb"/>
        <w:numPr>
          <w:ilvl w:val="0"/>
          <w:numId w:val="1"/>
        </w:numPr>
        <w:bidi/>
        <w:spacing w:before="0" w:beforeAutospacing="0" w:after="0" w:afterAutospacing="0"/>
        <w:jc w:val="both"/>
        <w:rPr>
          <w:rFonts w:cs="B Zar"/>
          <w:sz w:val="28"/>
          <w:szCs w:val="28"/>
        </w:rPr>
      </w:pPr>
      <w:r w:rsidRPr="00F617B0">
        <w:rPr>
          <w:rFonts w:cs="B Zar" w:hint="cs"/>
          <w:sz w:val="28"/>
          <w:szCs w:val="28"/>
          <w:rtl/>
        </w:rPr>
        <w:t>موضوع بايد ويژه‌ي رشته تخصصي شما باشد. به عبارت ديگر بايد ارتباطي تنگاتنگ با رشته‌ي تحصيلي شما داشته باشد. كسي كه در رشته فلسفه اسلامي تحصيل مي كند بايد موضوع انتخابي او دقيقا وابسته به دوران، شخصيتها، حوزه ها، نظريه ها و ... فلسفه اسلامي باشد.</w:t>
      </w:r>
    </w:p>
    <w:p w:rsidR="00B879B5" w:rsidRPr="00F617B0" w:rsidRDefault="00B879B5" w:rsidP="00FD5C23">
      <w:pPr>
        <w:pStyle w:val="NormalWeb"/>
        <w:numPr>
          <w:ilvl w:val="0"/>
          <w:numId w:val="1"/>
        </w:numPr>
        <w:bidi/>
        <w:spacing w:before="0" w:beforeAutospacing="0" w:after="0" w:afterAutospacing="0"/>
        <w:jc w:val="both"/>
        <w:rPr>
          <w:rFonts w:cs="B Zar"/>
          <w:sz w:val="28"/>
          <w:szCs w:val="28"/>
        </w:rPr>
      </w:pPr>
      <w:r w:rsidRPr="00F617B0">
        <w:rPr>
          <w:rFonts w:cs="B Zar" w:hint="cs"/>
          <w:sz w:val="28"/>
          <w:szCs w:val="28"/>
          <w:rtl/>
        </w:rPr>
        <w:t xml:space="preserve">  موضوع بايد ويژه‌ي رسالت شما باشد. بدين معنا كه انتظار حوزه از شما در اين زمينه و در اين رشته تحصيلي كه شما آن را آموخته ايد چيست؟ اگر بنا باشد همين موضوعي را كه شما انتخاب كرده ايد و سبك و شيوه پرداختن شما به موضوع مانند دانشجوي فلان دانشگاه باشد، بنابراين رسالت شما با آن دانشجو چه تفاوتي دارد؟ شما هم مي توانستيد بدون داشتن و تحصيل هر گونه بنيه علم ديني و حوزوي در فلان رشته فلان دانشگاه شركت كنيد و در اين زمينه پايان نامه بنويسيد. پس رسالت واقعي خود را پيش از انتخاب موضوع مشخص و تا حد امكان قرابت رسالت تحصيلي خويش را با موضوع پايان نامه مشخص و تعريف كنيد و موضوع بايد در راستاي رسالت تان باشد و تلاش كند تا مرزهايي ناگشوده از حريم رسالت خود را كه بدون تحقيق مانده است، كشف، تبيين و بررسي نمايد.</w:t>
      </w:r>
    </w:p>
    <w:p w:rsidR="002C31FD" w:rsidRDefault="002C31FD" w:rsidP="00FD5C23">
      <w:pPr>
        <w:spacing w:after="0" w:line="240" w:lineRule="auto"/>
        <w:rPr>
          <w:rFonts w:asciiTheme="majorHAnsi" w:eastAsiaTheme="majorEastAsia" w:hAnsiTheme="majorHAnsi" w:cs="B Zar"/>
          <w:b/>
          <w:bCs/>
          <w:sz w:val="28"/>
          <w:szCs w:val="28"/>
          <w:rtl/>
        </w:rPr>
      </w:pPr>
      <w:r>
        <w:rPr>
          <w:rFonts w:cs="B Zar"/>
          <w:sz w:val="28"/>
          <w:rtl/>
        </w:rPr>
        <w:br w:type="page"/>
      </w:r>
    </w:p>
    <w:p w:rsidR="00B879B5" w:rsidRPr="00F617B0" w:rsidRDefault="00B879B5" w:rsidP="005A28A3">
      <w:pPr>
        <w:pStyle w:val="Heading3"/>
        <w:rPr>
          <w:rtl/>
        </w:rPr>
      </w:pPr>
      <w:bookmarkStart w:id="6" w:name="_Toc451509857"/>
      <w:r w:rsidRPr="00F617B0">
        <w:rPr>
          <w:rFonts w:hint="cs"/>
          <w:rtl/>
        </w:rPr>
        <w:lastRenderedPageBreak/>
        <w:t>راه‌ها</w:t>
      </w:r>
      <w:r w:rsidR="00235F05">
        <w:rPr>
          <w:rFonts w:hint="cs"/>
          <w:rtl/>
        </w:rPr>
        <w:t>ي</w:t>
      </w:r>
      <w:r w:rsidRPr="00F617B0">
        <w:rPr>
          <w:rFonts w:hint="cs"/>
          <w:rtl/>
        </w:rPr>
        <w:t xml:space="preserve"> دست‌</w:t>
      </w:r>
      <w:r w:rsidR="00235F05">
        <w:rPr>
          <w:rFonts w:hint="cs"/>
          <w:rtl/>
        </w:rPr>
        <w:t>ي</w:t>
      </w:r>
      <w:r w:rsidRPr="00F617B0">
        <w:rPr>
          <w:rFonts w:hint="cs"/>
          <w:rtl/>
        </w:rPr>
        <w:t>اب</w:t>
      </w:r>
      <w:r w:rsidR="00235F05">
        <w:rPr>
          <w:rFonts w:hint="cs"/>
          <w:rtl/>
        </w:rPr>
        <w:t>ي</w:t>
      </w:r>
      <w:r w:rsidRPr="00F617B0">
        <w:rPr>
          <w:rFonts w:hint="cs"/>
          <w:rtl/>
        </w:rPr>
        <w:t xml:space="preserve"> به مسئله</w:t>
      </w:r>
      <w:bookmarkEnd w:id="6"/>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درتشخ</w:t>
      </w:r>
      <w:r w:rsidR="00932CE9" w:rsidRPr="00F617B0">
        <w:rPr>
          <w:rFonts w:cs="B Zar" w:hint="cs"/>
          <w:sz w:val="28"/>
          <w:szCs w:val="28"/>
          <w:rtl/>
        </w:rPr>
        <w:t>ي</w:t>
      </w:r>
      <w:r w:rsidRPr="00F617B0">
        <w:rPr>
          <w:rFonts w:cs="B Zar" w:hint="cs"/>
          <w:sz w:val="28"/>
          <w:szCs w:val="28"/>
          <w:rtl/>
        </w:rPr>
        <w:t>ص مسئله و</w:t>
      </w:r>
      <w:r w:rsidR="00235F05">
        <w:rPr>
          <w:rFonts w:cs="B Zar" w:hint="cs"/>
          <w:sz w:val="28"/>
          <w:szCs w:val="28"/>
          <w:rtl/>
        </w:rPr>
        <w:t>ي</w:t>
      </w:r>
      <w:r w:rsidRPr="00F617B0">
        <w:rPr>
          <w:rFonts w:cs="B Zar" w:hint="cs"/>
          <w:sz w:val="28"/>
          <w:szCs w:val="28"/>
          <w:rtl/>
        </w:rPr>
        <w:t>افتن مسئله مورد قبول راه‌ها</w:t>
      </w:r>
      <w:r w:rsidR="00235F05">
        <w:rPr>
          <w:rFonts w:cs="B Zar" w:hint="cs"/>
          <w:sz w:val="28"/>
          <w:szCs w:val="28"/>
          <w:rtl/>
        </w:rPr>
        <w:t>ي</w:t>
      </w:r>
      <w:r w:rsidRPr="00F617B0">
        <w:rPr>
          <w:rFonts w:cs="B Zar" w:hint="cs"/>
          <w:sz w:val="28"/>
          <w:szCs w:val="28"/>
          <w:rtl/>
        </w:rPr>
        <w:t xml:space="preserve"> ز</w:t>
      </w:r>
      <w:r w:rsidR="00235F05">
        <w:rPr>
          <w:rFonts w:cs="B Zar" w:hint="cs"/>
          <w:sz w:val="28"/>
          <w:szCs w:val="28"/>
          <w:rtl/>
        </w:rPr>
        <w:t>ي</w:t>
      </w:r>
      <w:r w:rsidRPr="00F617B0">
        <w:rPr>
          <w:rFonts w:cs="B Zar" w:hint="cs"/>
          <w:sz w:val="28"/>
          <w:szCs w:val="28"/>
          <w:rtl/>
        </w:rPr>
        <w:t>اد</w:t>
      </w:r>
      <w:r w:rsidR="00235F05">
        <w:rPr>
          <w:rFonts w:cs="B Zar" w:hint="cs"/>
          <w:sz w:val="28"/>
          <w:szCs w:val="28"/>
          <w:rtl/>
        </w:rPr>
        <w:t>ي</w:t>
      </w:r>
      <w:r w:rsidRPr="00F617B0">
        <w:rPr>
          <w:rFonts w:cs="B Zar" w:hint="cs"/>
          <w:sz w:val="28"/>
          <w:szCs w:val="28"/>
          <w:rtl/>
        </w:rPr>
        <w:t xml:space="preserve"> وجود داردکه برخ</w:t>
      </w:r>
      <w:r w:rsidR="00235F05">
        <w:rPr>
          <w:rFonts w:cs="B Zar" w:hint="cs"/>
          <w:sz w:val="28"/>
          <w:szCs w:val="28"/>
          <w:rtl/>
        </w:rPr>
        <w:t>ي</w:t>
      </w:r>
      <w:r w:rsidRPr="00F617B0">
        <w:rPr>
          <w:rFonts w:cs="B Zar" w:hint="cs"/>
          <w:sz w:val="28"/>
          <w:szCs w:val="28"/>
          <w:rtl/>
        </w:rPr>
        <w:t xml:space="preserve"> از آنها عبارتند از: </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1.‌ مراجعه به ذهن خود محقق: گاه</w:t>
      </w:r>
      <w:r w:rsidR="00235F05">
        <w:rPr>
          <w:rFonts w:cs="B Zar" w:hint="cs"/>
          <w:sz w:val="28"/>
          <w:szCs w:val="28"/>
          <w:rtl/>
        </w:rPr>
        <w:t>ي</w:t>
      </w:r>
      <w:r w:rsidRPr="00F617B0">
        <w:rPr>
          <w:rFonts w:cs="B Zar" w:hint="cs"/>
          <w:sz w:val="28"/>
          <w:szCs w:val="28"/>
          <w:rtl/>
        </w:rPr>
        <w:t xml:space="preserve"> پژوهشگران قبل </w:t>
      </w:r>
      <w:r w:rsidR="00235F05">
        <w:rPr>
          <w:rFonts w:cs="B Zar" w:hint="cs"/>
          <w:sz w:val="28"/>
          <w:szCs w:val="28"/>
          <w:rtl/>
        </w:rPr>
        <w:t>ي</w:t>
      </w:r>
      <w:r w:rsidRPr="00F617B0">
        <w:rPr>
          <w:rFonts w:cs="B Zar" w:hint="cs"/>
          <w:sz w:val="28"/>
          <w:szCs w:val="28"/>
          <w:rtl/>
        </w:rPr>
        <w:t>ا ح</w:t>
      </w:r>
      <w:r w:rsidR="00235F05">
        <w:rPr>
          <w:rFonts w:cs="B Zar" w:hint="cs"/>
          <w:sz w:val="28"/>
          <w:szCs w:val="28"/>
          <w:rtl/>
        </w:rPr>
        <w:t>ي</w:t>
      </w:r>
      <w:r w:rsidRPr="00F617B0">
        <w:rPr>
          <w:rFonts w:cs="B Zar" w:hint="cs"/>
          <w:sz w:val="28"/>
          <w:szCs w:val="28"/>
          <w:rtl/>
        </w:rPr>
        <w:t>ن تحق</w:t>
      </w:r>
      <w:r w:rsidR="00235F05">
        <w:rPr>
          <w:rFonts w:cs="B Zar" w:hint="cs"/>
          <w:sz w:val="28"/>
          <w:szCs w:val="28"/>
          <w:rtl/>
        </w:rPr>
        <w:t>ي</w:t>
      </w:r>
      <w:r w:rsidRPr="00F617B0">
        <w:rPr>
          <w:rFonts w:cs="B Zar" w:hint="cs"/>
          <w:sz w:val="28"/>
          <w:szCs w:val="28"/>
          <w:rtl/>
        </w:rPr>
        <w:t>ق، مسئله‌ا</w:t>
      </w:r>
      <w:r w:rsidR="00235F05">
        <w:rPr>
          <w:rFonts w:cs="B Zar" w:hint="cs"/>
          <w:sz w:val="28"/>
          <w:szCs w:val="28"/>
          <w:rtl/>
        </w:rPr>
        <w:t>ي</w:t>
      </w:r>
      <w:r w:rsidRPr="00F617B0">
        <w:rPr>
          <w:rFonts w:cs="B Zar" w:hint="cs"/>
          <w:sz w:val="28"/>
          <w:szCs w:val="28"/>
          <w:rtl/>
        </w:rPr>
        <w:t xml:space="preserve"> تبد</w:t>
      </w:r>
      <w:r w:rsidR="00235F05">
        <w:rPr>
          <w:rFonts w:cs="B Zar" w:hint="cs"/>
          <w:sz w:val="28"/>
          <w:szCs w:val="28"/>
          <w:rtl/>
        </w:rPr>
        <w:t>ي</w:t>
      </w:r>
      <w:r w:rsidRPr="00F617B0">
        <w:rPr>
          <w:rFonts w:cs="B Zar" w:hint="cs"/>
          <w:sz w:val="28"/>
          <w:szCs w:val="28"/>
          <w:rtl/>
        </w:rPr>
        <w:t>ل به دغدغه ذهن</w:t>
      </w:r>
      <w:r w:rsidR="00235F05">
        <w:rPr>
          <w:rFonts w:cs="B Zar" w:hint="cs"/>
          <w:sz w:val="28"/>
          <w:szCs w:val="28"/>
          <w:rtl/>
        </w:rPr>
        <w:t>ي</w:t>
      </w:r>
      <w:r w:rsidRPr="00F617B0">
        <w:rPr>
          <w:rFonts w:cs="B Zar" w:hint="cs"/>
          <w:sz w:val="28"/>
          <w:szCs w:val="28"/>
          <w:rtl/>
        </w:rPr>
        <w:t xml:space="preserve"> آنان م</w:t>
      </w:r>
      <w:r w:rsidR="00235F05">
        <w:rPr>
          <w:rFonts w:cs="B Zar" w:hint="cs"/>
          <w:sz w:val="28"/>
          <w:szCs w:val="28"/>
          <w:rtl/>
        </w:rPr>
        <w:t>ي</w:t>
      </w:r>
      <w:r w:rsidRPr="00F617B0">
        <w:rPr>
          <w:rFonts w:cs="B Zar" w:hint="cs"/>
          <w:sz w:val="28"/>
          <w:szCs w:val="28"/>
          <w:rtl/>
        </w:rPr>
        <w:t>‌گردد و دائماً آن را سنگ</w:t>
      </w:r>
      <w:r w:rsidR="00235F05">
        <w:rPr>
          <w:rFonts w:cs="B Zar" w:hint="cs"/>
          <w:sz w:val="28"/>
          <w:szCs w:val="28"/>
          <w:rtl/>
        </w:rPr>
        <w:t>ي</w:t>
      </w:r>
      <w:r w:rsidRPr="00F617B0">
        <w:rPr>
          <w:rFonts w:cs="B Zar" w:hint="cs"/>
          <w:sz w:val="28"/>
          <w:szCs w:val="28"/>
          <w:rtl/>
        </w:rPr>
        <w:t>ن و سبک م</w:t>
      </w:r>
      <w:r w:rsidR="00235F05">
        <w:rPr>
          <w:rFonts w:cs="B Zar" w:hint="cs"/>
          <w:sz w:val="28"/>
          <w:szCs w:val="28"/>
          <w:rtl/>
        </w:rPr>
        <w:t>ي</w:t>
      </w:r>
      <w:r w:rsidRPr="00F617B0">
        <w:rPr>
          <w:rFonts w:cs="B Zar" w:hint="cs"/>
          <w:sz w:val="28"/>
          <w:szCs w:val="28"/>
          <w:rtl/>
        </w:rPr>
        <w:t>‌کند و م</w:t>
      </w:r>
      <w:r w:rsidR="00235F05">
        <w:rPr>
          <w:rFonts w:cs="B Zar" w:hint="cs"/>
          <w:sz w:val="28"/>
          <w:szCs w:val="28"/>
          <w:rtl/>
        </w:rPr>
        <w:t>ي</w:t>
      </w:r>
      <w:r w:rsidRPr="00F617B0">
        <w:rPr>
          <w:rFonts w:cs="B Zar" w:hint="cs"/>
          <w:sz w:val="28"/>
          <w:szCs w:val="28"/>
          <w:rtl/>
        </w:rPr>
        <w:t>‌خواهند پاسخ</w:t>
      </w:r>
      <w:r w:rsidR="00235F05">
        <w:rPr>
          <w:rFonts w:cs="B Zar" w:hint="cs"/>
          <w:sz w:val="28"/>
          <w:szCs w:val="28"/>
          <w:rtl/>
        </w:rPr>
        <w:t>ي</w:t>
      </w:r>
      <w:r w:rsidRPr="00F617B0">
        <w:rPr>
          <w:rFonts w:cs="B Zar" w:hint="cs"/>
          <w:sz w:val="28"/>
          <w:szCs w:val="28"/>
          <w:rtl/>
        </w:rPr>
        <w:t xml:space="preserve"> در خور برا</w:t>
      </w:r>
      <w:r w:rsidR="00235F05">
        <w:rPr>
          <w:rFonts w:cs="B Zar" w:hint="cs"/>
          <w:sz w:val="28"/>
          <w:szCs w:val="28"/>
          <w:rtl/>
        </w:rPr>
        <w:t>ي</w:t>
      </w:r>
      <w:r w:rsidRPr="00F617B0">
        <w:rPr>
          <w:rFonts w:cs="B Zar" w:hint="cs"/>
          <w:sz w:val="28"/>
          <w:szCs w:val="28"/>
          <w:rtl/>
        </w:rPr>
        <w:t xml:space="preserve"> آن پ</w:t>
      </w:r>
      <w:r w:rsidR="00235F05">
        <w:rPr>
          <w:rFonts w:cs="B Zar" w:hint="cs"/>
          <w:sz w:val="28"/>
          <w:szCs w:val="28"/>
          <w:rtl/>
        </w:rPr>
        <w:t>ي</w:t>
      </w:r>
      <w:r w:rsidRPr="00F617B0">
        <w:rPr>
          <w:rFonts w:cs="B Zar" w:hint="cs"/>
          <w:sz w:val="28"/>
          <w:szCs w:val="28"/>
          <w:rtl/>
        </w:rPr>
        <w:t>دا کنند. ا</w:t>
      </w:r>
      <w:r w:rsidR="00235F05">
        <w:rPr>
          <w:rFonts w:cs="B Zar" w:hint="cs"/>
          <w:sz w:val="28"/>
          <w:szCs w:val="28"/>
          <w:rtl/>
        </w:rPr>
        <w:t>ي</w:t>
      </w:r>
      <w:r w:rsidRPr="00F617B0">
        <w:rPr>
          <w:rFonts w:cs="B Zar" w:hint="cs"/>
          <w:sz w:val="28"/>
          <w:szCs w:val="28"/>
          <w:rtl/>
        </w:rPr>
        <w:t>ن ا</w:t>
      </w:r>
      <w:r w:rsidR="00235F05">
        <w:rPr>
          <w:rFonts w:cs="B Zar" w:hint="cs"/>
          <w:sz w:val="28"/>
          <w:szCs w:val="28"/>
          <w:rtl/>
        </w:rPr>
        <w:t>ي</w:t>
      </w:r>
      <w:r w:rsidRPr="00F617B0">
        <w:rPr>
          <w:rFonts w:cs="B Zar" w:hint="cs"/>
          <w:sz w:val="28"/>
          <w:szCs w:val="28"/>
          <w:rtl/>
        </w:rPr>
        <w:t>ده ممکن است شخص</w:t>
      </w:r>
      <w:r w:rsidR="00235F05">
        <w:rPr>
          <w:rFonts w:cs="B Zar" w:hint="cs"/>
          <w:sz w:val="28"/>
          <w:szCs w:val="28"/>
          <w:rtl/>
        </w:rPr>
        <w:t>ي</w:t>
      </w:r>
      <w:r w:rsidRPr="00F617B0">
        <w:rPr>
          <w:rFonts w:cs="B Zar" w:hint="cs"/>
          <w:sz w:val="28"/>
          <w:szCs w:val="28"/>
          <w:rtl/>
        </w:rPr>
        <w:t xml:space="preserve"> و </w:t>
      </w:r>
      <w:r w:rsidR="00235F05">
        <w:rPr>
          <w:rFonts w:cs="B Zar" w:hint="cs"/>
          <w:sz w:val="28"/>
          <w:szCs w:val="28"/>
          <w:rtl/>
        </w:rPr>
        <w:t>ي</w:t>
      </w:r>
      <w:r w:rsidRPr="00F617B0">
        <w:rPr>
          <w:rFonts w:cs="B Zar" w:hint="cs"/>
          <w:sz w:val="28"/>
          <w:szCs w:val="28"/>
          <w:rtl/>
        </w:rPr>
        <w:t xml:space="preserve">ا از راه مشاهده، مطالعه، گفت‌وگو و </w:t>
      </w:r>
      <w:r w:rsidR="00235F05">
        <w:rPr>
          <w:rFonts w:cs="B Zar" w:hint="cs"/>
          <w:sz w:val="28"/>
          <w:szCs w:val="28"/>
          <w:rtl/>
        </w:rPr>
        <w:t>ي</w:t>
      </w:r>
      <w:r w:rsidRPr="00F617B0">
        <w:rPr>
          <w:rFonts w:cs="B Zar" w:hint="cs"/>
          <w:sz w:val="28"/>
          <w:szCs w:val="28"/>
          <w:rtl/>
        </w:rPr>
        <w:t>ا حضور در هما</w:t>
      </w:r>
      <w:r w:rsidR="00235F05">
        <w:rPr>
          <w:rFonts w:cs="B Zar" w:hint="cs"/>
          <w:sz w:val="28"/>
          <w:szCs w:val="28"/>
          <w:rtl/>
        </w:rPr>
        <w:t>ي</w:t>
      </w:r>
      <w:r w:rsidRPr="00F617B0">
        <w:rPr>
          <w:rFonts w:cs="B Zar" w:hint="cs"/>
          <w:sz w:val="28"/>
          <w:szCs w:val="28"/>
          <w:rtl/>
        </w:rPr>
        <w:t>ش تخصص</w:t>
      </w:r>
      <w:r w:rsidR="00235F05">
        <w:rPr>
          <w:rFonts w:cs="B Zar" w:hint="cs"/>
          <w:sz w:val="28"/>
          <w:szCs w:val="28"/>
          <w:rtl/>
        </w:rPr>
        <w:t>ي</w:t>
      </w:r>
      <w:r w:rsidRPr="00F617B0">
        <w:rPr>
          <w:rFonts w:cs="B Zar" w:hint="cs"/>
          <w:sz w:val="28"/>
          <w:szCs w:val="28"/>
          <w:rtl/>
        </w:rPr>
        <w:t xml:space="preserve"> و مانند آن حاصل شود.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2.‌ مراجعه به اهل تخصص، ‌کارشناسان در هر رشته و افراد زبده و متخصص هر فن م</w:t>
      </w:r>
      <w:r w:rsidR="00235F05">
        <w:rPr>
          <w:rFonts w:cs="B Zar" w:hint="cs"/>
          <w:sz w:val="28"/>
          <w:szCs w:val="28"/>
          <w:rtl/>
        </w:rPr>
        <w:t>ي</w:t>
      </w:r>
      <w:r w:rsidRPr="00F617B0">
        <w:rPr>
          <w:rFonts w:cs="B Zar" w:hint="cs"/>
          <w:sz w:val="28"/>
          <w:szCs w:val="28"/>
          <w:rtl/>
        </w:rPr>
        <w:t>‌توانند مشاوران</w:t>
      </w:r>
      <w:r w:rsidR="00235F05">
        <w:rPr>
          <w:rFonts w:cs="B Zar" w:hint="cs"/>
          <w:sz w:val="28"/>
          <w:szCs w:val="28"/>
          <w:rtl/>
        </w:rPr>
        <w:t>ي</w:t>
      </w:r>
      <w:r w:rsidRPr="00F617B0">
        <w:rPr>
          <w:rFonts w:cs="B Zar" w:hint="cs"/>
          <w:sz w:val="28"/>
          <w:szCs w:val="28"/>
          <w:rtl/>
        </w:rPr>
        <w:t xml:space="preserve"> ارزشمند برا</w:t>
      </w:r>
      <w:r w:rsidR="00235F05">
        <w:rPr>
          <w:rFonts w:cs="B Zar" w:hint="cs"/>
          <w:sz w:val="28"/>
          <w:szCs w:val="28"/>
          <w:rtl/>
        </w:rPr>
        <w:t>ي</w:t>
      </w:r>
      <w:r w:rsidRPr="00F617B0">
        <w:rPr>
          <w:rFonts w:cs="B Zar" w:hint="cs"/>
          <w:sz w:val="28"/>
          <w:szCs w:val="28"/>
          <w:rtl/>
        </w:rPr>
        <w:t xml:space="preserve"> دست‌</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به مسائل تحق</w:t>
      </w:r>
      <w:r w:rsidR="00235F05">
        <w:rPr>
          <w:rFonts w:cs="B Zar" w:hint="cs"/>
          <w:sz w:val="28"/>
          <w:szCs w:val="28"/>
          <w:rtl/>
        </w:rPr>
        <w:t>ي</w:t>
      </w:r>
      <w:r w:rsidRPr="00F617B0">
        <w:rPr>
          <w:rFonts w:cs="B Zar" w:hint="cs"/>
          <w:sz w:val="28"/>
          <w:szCs w:val="28"/>
          <w:rtl/>
        </w:rPr>
        <w:t>ق با شرا</w:t>
      </w:r>
      <w:r w:rsidR="00235F05">
        <w:rPr>
          <w:rFonts w:cs="B Zar" w:hint="cs"/>
          <w:sz w:val="28"/>
          <w:szCs w:val="28"/>
          <w:rtl/>
        </w:rPr>
        <w:t>ي</w:t>
      </w:r>
      <w:r w:rsidRPr="00F617B0">
        <w:rPr>
          <w:rFonts w:cs="B Zar" w:hint="cs"/>
          <w:sz w:val="28"/>
          <w:szCs w:val="28"/>
          <w:rtl/>
        </w:rPr>
        <w:t>ط پ</w:t>
      </w:r>
      <w:r w:rsidR="00235F05">
        <w:rPr>
          <w:rFonts w:cs="B Zar" w:hint="cs"/>
          <w:sz w:val="28"/>
          <w:szCs w:val="28"/>
          <w:rtl/>
        </w:rPr>
        <w:t>ي</w:t>
      </w:r>
      <w:r w:rsidRPr="00F617B0">
        <w:rPr>
          <w:rFonts w:cs="B Zar" w:hint="cs"/>
          <w:sz w:val="28"/>
          <w:szCs w:val="28"/>
          <w:rtl/>
        </w:rPr>
        <w:t>ش گفته باشند. با توجه به ا</w:t>
      </w:r>
      <w:r w:rsidR="00235F05">
        <w:rPr>
          <w:rFonts w:cs="B Zar" w:hint="cs"/>
          <w:sz w:val="28"/>
          <w:szCs w:val="28"/>
          <w:rtl/>
        </w:rPr>
        <w:t>ي</w:t>
      </w:r>
      <w:r w:rsidRPr="00F617B0">
        <w:rPr>
          <w:rFonts w:cs="B Zar" w:hint="cs"/>
          <w:sz w:val="28"/>
          <w:szCs w:val="28"/>
          <w:rtl/>
        </w:rPr>
        <w:t>نکه ا</w:t>
      </w:r>
      <w:r w:rsidR="00235F05">
        <w:rPr>
          <w:rFonts w:cs="B Zar" w:hint="cs"/>
          <w:sz w:val="28"/>
          <w:szCs w:val="28"/>
          <w:rtl/>
        </w:rPr>
        <w:t>ي</w:t>
      </w:r>
      <w:r w:rsidRPr="00F617B0">
        <w:rPr>
          <w:rFonts w:cs="B Zar" w:hint="cs"/>
          <w:sz w:val="28"/>
          <w:szCs w:val="28"/>
          <w:rtl/>
        </w:rPr>
        <w:t>نان در متن کارند و با جد</w:t>
      </w:r>
      <w:r w:rsidR="00235F05">
        <w:rPr>
          <w:rFonts w:cs="B Zar" w:hint="cs"/>
          <w:sz w:val="28"/>
          <w:szCs w:val="28"/>
          <w:rtl/>
        </w:rPr>
        <w:t>ي</w:t>
      </w:r>
      <w:r w:rsidRPr="00F617B0">
        <w:rPr>
          <w:rFonts w:cs="B Zar" w:hint="cs"/>
          <w:sz w:val="28"/>
          <w:szCs w:val="28"/>
          <w:rtl/>
        </w:rPr>
        <w:t>دتر</w:t>
      </w:r>
      <w:r w:rsidR="00235F05">
        <w:rPr>
          <w:rFonts w:cs="B Zar" w:hint="cs"/>
          <w:sz w:val="28"/>
          <w:szCs w:val="28"/>
          <w:rtl/>
        </w:rPr>
        <w:t>ي</w:t>
      </w:r>
      <w:r w:rsidRPr="00F617B0">
        <w:rPr>
          <w:rFonts w:cs="B Zar" w:hint="cs"/>
          <w:sz w:val="28"/>
          <w:szCs w:val="28"/>
          <w:rtl/>
        </w:rPr>
        <w:t>ن نظر</w:t>
      </w:r>
      <w:r w:rsidR="00235F05">
        <w:rPr>
          <w:rFonts w:cs="B Zar" w:hint="cs"/>
          <w:sz w:val="28"/>
          <w:szCs w:val="28"/>
          <w:rtl/>
        </w:rPr>
        <w:t>ي</w:t>
      </w:r>
      <w:r w:rsidRPr="00F617B0">
        <w:rPr>
          <w:rFonts w:cs="B Zar" w:hint="cs"/>
          <w:sz w:val="28"/>
          <w:szCs w:val="28"/>
          <w:rtl/>
        </w:rPr>
        <w:t>ه‌ها</w:t>
      </w:r>
      <w:r w:rsidR="00235F05">
        <w:rPr>
          <w:rFonts w:cs="B Zar" w:hint="cs"/>
          <w:sz w:val="28"/>
          <w:szCs w:val="28"/>
          <w:rtl/>
        </w:rPr>
        <w:t>ي</w:t>
      </w:r>
      <w:r w:rsidRPr="00F617B0">
        <w:rPr>
          <w:rFonts w:cs="B Zar" w:hint="cs"/>
          <w:sz w:val="28"/>
          <w:szCs w:val="28"/>
          <w:rtl/>
        </w:rPr>
        <w:t xml:space="preserve"> علم</w:t>
      </w:r>
      <w:r w:rsidR="00235F05">
        <w:rPr>
          <w:rFonts w:cs="B Zar" w:hint="cs"/>
          <w:sz w:val="28"/>
          <w:szCs w:val="28"/>
          <w:rtl/>
        </w:rPr>
        <w:t>ي</w:t>
      </w:r>
      <w:r w:rsidRPr="00F617B0">
        <w:rPr>
          <w:rFonts w:cs="B Zar" w:hint="cs"/>
          <w:sz w:val="28"/>
          <w:szCs w:val="28"/>
          <w:rtl/>
        </w:rPr>
        <w:t xml:space="preserve"> ـ تخصص</w:t>
      </w:r>
      <w:r w:rsidR="00235F05">
        <w:rPr>
          <w:rFonts w:cs="B Zar" w:hint="cs"/>
          <w:sz w:val="28"/>
          <w:szCs w:val="28"/>
          <w:rtl/>
        </w:rPr>
        <w:t>ي</w:t>
      </w:r>
      <w:r w:rsidRPr="00F617B0">
        <w:rPr>
          <w:rFonts w:cs="B Zar" w:hint="cs"/>
          <w:sz w:val="28"/>
          <w:szCs w:val="28"/>
          <w:rtl/>
        </w:rPr>
        <w:t xml:space="preserve"> خود آشنا</w:t>
      </w:r>
      <w:r w:rsidR="00235F05">
        <w:rPr>
          <w:rFonts w:cs="B Zar" w:hint="cs"/>
          <w:sz w:val="28"/>
          <w:szCs w:val="28"/>
          <w:rtl/>
        </w:rPr>
        <w:t>يي</w:t>
      </w:r>
      <w:r w:rsidRPr="00F617B0">
        <w:rPr>
          <w:rFonts w:cs="B Zar" w:hint="cs"/>
          <w:sz w:val="28"/>
          <w:szCs w:val="28"/>
          <w:rtl/>
        </w:rPr>
        <w:t xml:space="preserve"> کامل </w:t>
      </w:r>
      <w:r w:rsidR="00235F05">
        <w:rPr>
          <w:rFonts w:cs="B Zar" w:hint="cs"/>
          <w:sz w:val="28"/>
          <w:szCs w:val="28"/>
          <w:rtl/>
        </w:rPr>
        <w:t>ي</w:t>
      </w:r>
      <w:r w:rsidRPr="00F617B0">
        <w:rPr>
          <w:rFonts w:cs="B Zar" w:hint="cs"/>
          <w:sz w:val="28"/>
          <w:szCs w:val="28"/>
          <w:rtl/>
        </w:rPr>
        <w:t>ا نسب</w:t>
      </w:r>
      <w:r w:rsidR="00235F05">
        <w:rPr>
          <w:rFonts w:cs="B Zar" w:hint="cs"/>
          <w:sz w:val="28"/>
          <w:szCs w:val="28"/>
          <w:rtl/>
        </w:rPr>
        <w:t>ي</w:t>
      </w:r>
      <w:r w:rsidRPr="00F617B0">
        <w:rPr>
          <w:rFonts w:cs="B Zar" w:hint="cs"/>
          <w:sz w:val="28"/>
          <w:szCs w:val="28"/>
          <w:rtl/>
        </w:rPr>
        <w:t xml:space="preserve"> دارند، اولو</w:t>
      </w:r>
      <w:r w:rsidR="00235F05">
        <w:rPr>
          <w:rFonts w:cs="B Zar" w:hint="cs"/>
          <w:sz w:val="28"/>
          <w:szCs w:val="28"/>
          <w:rtl/>
        </w:rPr>
        <w:t>ي</w:t>
      </w:r>
      <w:r w:rsidRPr="00F617B0">
        <w:rPr>
          <w:rFonts w:cs="B Zar" w:hint="cs"/>
          <w:sz w:val="28"/>
          <w:szCs w:val="28"/>
          <w:rtl/>
        </w:rPr>
        <w:t>ت‌ها ن</w:t>
      </w:r>
      <w:r w:rsidR="00235F05">
        <w:rPr>
          <w:rFonts w:cs="B Zar" w:hint="cs"/>
          <w:sz w:val="28"/>
          <w:szCs w:val="28"/>
          <w:rtl/>
        </w:rPr>
        <w:t>ي</w:t>
      </w:r>
      <w:r w:rsidRPr="00F617B0">
        <w:rPr>
          <w:rFonts w:cs="B Zar" w:hint="cs"/>
          <w:sz w:val="28"/>
          <w:szCs w:val="28"/>
          <w:rtl/>
        </w:rPr>
        <w:t>ازها</w:t>
      </w:r>
      <w:r w:rsidR="00235F05">
        <w:rPr>
          <w:rFonts w:cs="B Zar" w:hint="cs"/>
          <w:sz w:val="28"/>
          <w:szCs w:val="28"/>
          <w:rtl/>
        </w:rPr>
        <w:t>ي</w:t>
      </w:r>
      <w:r w:rsidRPr="00F617B0">
        <w:rPr>
          <w:rFonts w:cs="B Zar" w:hint="cs"/>
          <w:sz w:val="28"/>
          <w:szCs w:val="28"/>
          <w:rtl/>
        </w:rPr>
        <w:t xml:space="preserve"> تحق</w:t>
      </w:r>
      <w:r w:rsidR="00235F05">
        <w:rPr>
          <w:rFonts w:cs="B Zar" w:hint="cs"/>
          <w:sz w:val="28"/>
          <w:szCs w:val="28"/>
          <w:rtl/>
        </w:rPr>
        <w:t>ي</w:t>
      </w:r>
      <w:r w:rsidRPr="00F617B0">
        <w:rPr>
          <w:rFonts w:cs="B Zar" w:hint="cs"/>
          <w:sz w:val="28"/>
          <w:szCs w:val="28"/>
          <w:rtl/>
        </w:rPr>
        <w:t>ق</w:t>
      </w:r>
      <w:r w:rsidR="00235F05">
        <w:rPr>
          <w:rFonts w:cs="B Zar" w:hint="cs"/>
          <w:sz w:val="28"/>
          <w:szCs w:val="28"/>
          <w:rtl/>
        </w:rPr>
        <w:t>ي</w:t>
      </w:r>
      <w:r w:rsidRPr="00F617B0">
        <w:rPr>
          <w:rFonts w:cs="B Zar" w:hint="cs"/>
          <w:sz w:val="28"/>
          <w:szCs w:val="28"/>
          <w:rtl/>
        </w:rPr>
        <w:t xml:space="preserve"> را م</w:t>
      </w:r>
      <w:r w:rsidR="00235F05">
        <w:rPr>
          <w:rFonts w:cs="B Zar" w:hint="cs"/>
          <w:sz w:val="28"/>
          <w:szCs w:val="28"/>
          <w:rtl/>
        </w:rPr>
        <w:t>ي</w:t>
      </w:r>
      <w:r w:rsidRPr="00F617B0">
        <w:rPr>
          <w:rFonts w:cs="B Zar" w:hint="cs"/>
          <w:sz w:val="28"/>
          <w:szCs w:val="28"/>
          <w:rtl/>
        </w:rPr>
        <w:t>‌شناسند و ن</w:t>
      </w:r>
      <w:r w:rsidR="00235F05">
        <w:rPr>
          <w:rFonts w:cs="B Zar" w:hint="cs"/>
          <w:sz w:val="28"/>
          <w:szCs w:val="28"/>
          <w:rtl/>
        </w:rPr>
        <w:t>ي</w:t>
      </w:r>
      <w:r w:rsidRPr="00F617B0">
        <w:rPr>
          <w:rFonts w:cs="B Zar" w:hint="cs"/>
          <w:sz w:val="28"/>
          <w:szCs w:val="28"/>
          <w:rtl/>
        </w:rPr>
        <w:t>ک م</w:t>
      </w:r>
      <w:r w:rsidR="00235F05">
        <w:rPr>
          <w:rFonts w:cs="B Zar" w:hint="cs"/>
          <w:sz w:val="28"/>
          <w:szCs w:val="28"/>
          <w:rtl/>
        </w:rPr>
        <w:t>ي</w:t>
      </w:r>
      <w:r w:rsidRPr="00F617B0">
        <w:rPr>
          <w:rFonts w:cs="B Zar" w:hint="cs"/>
          <w:sz w:val="28"/>
          <w:szCs w:val="28"/>
          <w:rtl/>
        </w:rPr>
        <w:t>‌دانند که توانمند</w:t>
      </w:r>
      <w:r w:rsidR="00235F05">
        <w:rPr>
          <w:rFonts w:cs="B Zar" w:hint="cs"/>
          <w:sz w:val="28"/>
          <w:szCs w:val="28"/>
          <w:rtl/>
        </w:rPr>
        <w:t>ي</w:t>
      </w:r>
      <w:r w:rsidRPr="00F617B0">
        <w:rPr>
          <w:rFonts w:cs="B Zar" w:hint="cs"/>
          <w:sz w:val="28"/>
          <w:szCs w:val="28"/>
          <w:rtl/>
        </w:rPr>
        <w:t xml:space="preserve"> و انرژ</w:t>
      </w:r>
      <w:r w:rsidR="00235F05">
        <w:rPr>
          <w:rFonts w:cs="B Zar" w:hint="cs"/>
          <w:sz w:val="28"/>
          <w:szCs w:val="28"/>
          <w:rtl/>
        </w:rPr>
        <w:t>ي</w:t>
      </w:r>
      <w:r w:rsidRPr="00F617B0">
        <w:rPr>
          <w:rFonts w:cs="B Zar" w:hint="cs"/>
          <w:sz w:val="28"/>
          <w:szCs w:val="28"/>
          <w:rtl/>
        </w:rPr>
        <w:t xml:space="preserve"> محقق را به چه سمت و سو</w:t>
      </w:r>
      <w:r w:rsidR="00235F05">
        <w:rPr>
          <w:rFonts w:cs="B Zar" w:hint="cs"/>
          <w:sz w:val="28"/>
          <w:szCs w:val="28"/>
          <w:rtl/>
        </w:rPr>
        <w:t>يي</w:t>
      </w:r>
      <w:r w:rsidRPr="00F617B0">
        <w:rPr>
          <w:rFonts w:cs="B Zar" w:hint="cs"/>
          <w:sz w:val="28"/>
          <w:szCs w:val="28"/>
          <w:rtl/>
        </w:rPr>
        <w:t xml:space="preserve"> هدا</w:t>
      </w:r>
      <w:r w:rsidR="00235F05">
        <w:rPr>
          <w:rFonts w:cs="B Zar" w:hint="cs"/>
          <w:sz w:val="28"/>
          <w:szCs w:val="28"/>
          <w:rtl/>
        </w:rPr>
        <w:t>ي</w:t>
      </w:r>
      <w:r w:rsidRPr="00F617B0">
        <w:rPr>
          <w:rFonts w:cs="B Zar" w:hint="cs"/>
          <w:sz w:val="28"/>
          <w:szCs w:val="28"/>
          <w:rtl/>
        </w:rPr>
        <w:t>ت نما</w:t>
      </w:r>
      <w:r w:rsidR="00235F05">
        <w:rPr>
          <w:rFonts w:cs="B Zar" w:hint="cs"/>
          <w:sz w:val="28"/>
          <w:szCs w:val="28"/>
          <w:rtl/>
        </w:rPr>
        <w:t>ي</w:t>
      </w:r>
      <w:r w:rsidRPr="00F617B0">
        <w:rPr>
          <w:rFonts w:cs="B Zar" w:hint="cs"/>
          <w:sz w:val="28"/>
          <w:szCs w:val="28"/>
          <w:rtl/>
        </w:rPr>
        <w:t>ند.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3. مراجعه به متون علم</w:t>
      </w:r>
      <w:r w:rsidR="00235F05">
        <w:rPr>
          <w:rFonts w:cs="B Zar" w:hint="cs"/>
          <w:sz w:val="28"/>
          <w:szCs w:val="28"/>
          <w:rtl/>
        </w:rPr>
        <w:t>ي</w:t>
      </w:r>
      <w:r w:rsidRPr="00F617B0">
        <w:rPr>
          <w:rFonts w:cs="B Zar" w:hint="cs"/>
          <w:sz w:val="28"/>
          <w:szCs w:val="28"/>
          <w:rtl/>
        </w:rPr>
        <w:t xml:space="preserve"> و مجلات تخصص</w:t>
      </w:r>
      <w:r w:rsidR="00235F05">
        <w:rPr>
          <w:rFonts w:cs="B Zar" w:hint="cs"/>
          <w:sz w:val="28"/>
          <w:szCs w:val="28"/>
          <w:rtl/>
        </w:rPr>
        <w:t>ي</w:t>
      </w:r>
      <w:r w:rsidRPr="00F617B0">
        <w:rPr>
          <w:rFonts w:cs="B Zar" w:hint="cs"/>
          <w:sz w:val="28"/>
          <w:szCs w:val="28"/>
          <w:rtl/>
        </w:rPr>
        <w:t>؛ عصاره تراوشات فکر</w:t>
      </w:r>
      <w:r w:rsidR="00235F05">
        <w:rPr>
          <w:rFonts w:cs="B Zar" w:hint="cs"/>
          <w:sz w:val="28"/>
          <w:szCs w:val="28"/>
          <w:rtl/>
        </w:rPr>
        <w:t>ي</w:t>
      </w:r>
      <w:r w:rsidRPr="00F617B0">
        <w:rPr>
          <w:rFonts w:cs="B Zar" w:hint="cs"/>
          <w:sz w:val="28"/>
          <w:szCs w:val="28"/>
          <w:rtl/>
        </w:rPr>
        <w:t>، ‌دانش پژوهان خبره در هر رشته تخصص</w:t>
      </w:r>
      <w:r w:rsidR="00235F05">
        <w:rPr>
          <w:rFonts w:cs="B Zar" w:hint="cs"/>
          <w:sz w:val="28"/>
          <w:szCs w:val="28"/>
          <w:rtl/>
        </w:rPr>
        <w:t>ي</w:t>
      </w:r>
      <w:r w:rsidRPr="00F617B0">
        <w:rPr>
          <w:rFonts w:cs="B Zar" w:hint="cs"/>
          <w:sz w:val="28"/>
          <w:szCs w:val="28"/>
          <w:rtl/>
        </w:rPr>
        <w:t xml:space="preserve"> در ا</w:t>
      </w:r>
      <w:r w:rsidR="00235F05">
        <w:rPr>
          <w:rFonts w:cs="B Zar" w:hint="cs"/>
          <w:sz w:val="28"/>
          <w:szCs w:val="28"/>
          <w:rtl/>
        </w:rPr>
        <w:t>ي</w:t>
      </w:r>
      <w:r w:rsidRPr="00F617B0">
        <w:rPr>
          <w:rFonts w:cs="B Zar" w:hint="cs"/>
          <w:sz w:val="28"/>
          <w:szCs w:val="28"/>
          <w:rtl/>
        </w:rPr>
        <w:t>ن آثار نمود وبازتاب م</w:t>
      </w:r>
      <w:r w:rsidR="00235F05">
        <w:rPr>
          <w:rFonts w:cs="B Zar" w:hint="cs"/>
          <w:sz w:val="28"/>
          <w:szCs w:val="28"/>
          <w:rtl/>
        </w:rPr>
        <w:t>ي</w:t>
      </w:r>
      <w:r w:rsidRPr="00F617B0">
        <w:rPr>
          <w:rFonts w:cs="B Zar" w:hint="cs"/>
          <w:sz w:val="28"/>
          <w:szCs w:val="28"/>
          <w:rtl/>
        </w:rPr>
        <w:t>‌</w:t>
      </w:r>
      <w:r w:rsidR="00235F05">
        <w:rPr>
          <w:rFonts w:cs="B Zar" w:hint="cs"/>
          <w:sz w:val="28"/>
          <w:szCs w:val="28"/>
          <w:rtl/>
        </w:rPr>
        <w:t>ي</w:t>
      </w:r>
      <w:r w:rsidRPr="00F617B0">
        <w:rPr>
          <w:rFonts w:cs="B Zar" w:hint="cs"/>
          <w:sz w:val="28"/>
          <w:szCs w:val="28"/>
          <w:rtl/>
        </w:rPr>
        <w:t>ابد. دنبال کردن مقالات تخصص</w:t>
      </w:r>
      <w:r w:rsidR="00235F05">
        <w:rPr>
          <w:rFonts w:cs="B Zar" w:hint="cs"/>
          <w:sz w:val="28"/>
          <w:szCs w:val="28"/>
          <w:rtl/>
        </w:rPr>
        <w:t>ي</w:t>
      </w:r>
      <w:r w:rsidRPr="00F617B0">
        <w:rPr>
          <w:rFonts w:cs="B Zar" w:hint="cs"/>
          <w:sz w:val="28"/>
          <w:szCs w:val="28"/>
          <w:rtl/>
        </w:rPr>
        <w:t xml:space="preserve"> و </w:t>
      </w:r>
      <w:r w:rsidR="00235F05">
        <w:rPr>
          <w:rFonts w:cs="B Zar" w:hint="cs"/>
          <w:sz w:val="28"/>
          <w:szCs w:val="28"/>
          <w:rtl/>
        </w:rPr>
        <w:t>ي</w:t>
      </w:r>
      <w:r w:rsidRPr="00F617B0">
        <w:rPr>
          <w:rFonts w:cs="B Zar" w:hint="cs"/>
          <w:sz w:val="28"/>
          <w:szCs w:val="28"/>
          <w:rtl/>
        </w:rPr>
        <w:t>ا جد</w:t>
      </w:r>
      <w:r w:rsidR="00235F05">
        <w:rPr>
          <w:rFonts w:cs="B Zar" w:hint="cs"/>
          <w:sz w:val="28"/>
          <w:szCs w:val="28"/>
          <w:rtl/>
        </w:rPr>
        <w:t>ي</w:t>
      </w:r>
      <w:r w:rsidRPr="00F617B0">
        <w:rPr>
          <w:rFonts w:cs="B Zar" w:hint="cs"/>
          <w:sz w:val="28"/>
          <w:szCs w:val="28"/>
          <w:rtl/>
        </w:rPr>
        <w:t>دتر</w:t>
      </w:r>
      <w:r w:rsidR="00235F05">
        <w:rPr>
          <w:rFonts w:cs="B Zar" w:hint="cs"/>
          <w:sz w:val="28"/>
          <w:szCs w:val="28"/>
          <w:rtl/>
        </w:rPr>
        <w:t>ي</w:t>
      </w:r>
      <w:r w:rsidRPr="00F617B0">
        <w:rPr>
          <w:rFonts w:cs="B Zar" w:hint="cs"/>
          <w:sz w:val="28"/>
          <w:szCs w:val="28"/>
          <w:rtl/>
        </w:rPr>
        <w:t>ن کتب پژوهش</w:t>
      </w:r>
      <w:r w:rsidR="00235F05">
        <w:rPr>
          <w:rFonts w:cs="B Zar" w:hint="cs"/>
          <w:sz w:val="28"/>
          <w:szCs w:val="28"/>
          <w:rtl/>
        </w:rPr>
        <w:t>ي</w:t>
      </w:r>
      <w:r w:rsidRPr="00F617B0">
        <w:rPr>
          <w:rFonts w:cs="B Zar" w:hint="cs"/>
          <w:sz w:val="28"/>
          <w:szCs w:val="28"/>
          <w:rtl/>
        </w:rPr>
        <w:t xml:space="preserve"> از ناموران و اند</w:t>
      </w:r>
      <w:r w:rsidR="00235F05">
        <w:rPr>
          <w:rFonts w:cs="B Zar" w:hint="cs"/>
          <w:sz w:val="28"/>
          <w:szCs w:val="28"/>
          <w:rtl/>
        </w:rPr>
        <w:t>ي</w:t>
      </w:r>
      <w:r w:rsidRPr="00F617B0">
        <w:rPr>
          <w:rFonts w:cs="B Zar" w:hint="cs"/>
          <w:sz w:val="28"/>
          <w:szCs w:val="28"/>
          <w:rtl/>
        </w:rPr>
        <w:t>ش‌ورزان هر رشته علم</w:t>
      </w:r>
      <w:r w:rsidR="00235F05">
        <w:rPr>
          <w:rFonts w:cs="B Zar" w:hint="cs"/>
          <w:sz w:val="28"/>
          <w:szCs w:val="28"/>
          <w:rtl/>
        </w:rPr>
        <w:t>ي</w:t>
      </w:r>
      <w:r w:rsidRPr="00F617B0">
        <w:rPr>
          <w:rFonts w:cs="B Zar" w:hint="cs"/>
          <w:sz w:val="28"/>
          <w:szCs w:val="28"/>
          <w:rtl/>
        </w:rPr>
        <w:t>، ‌کمک بزرگ</w:t>
      </w:r>
      <w:r w:rsidR="00235F05">
        <w:rPr>
          <w:rFonts w:cs="B Zar" w:hint="cs"/>
          <w:sz w:val="28"/>
          <w:szCs w:val="28"/>
          <w:rtl/>
        </w:rPr>
        <w:t>ي</w:t>
      </w:r>
      <w:r w:rsidRPr="00F617B0">
        <w:rPr>
          <w:rFonts w:cs="B Zar" w:hint="cs"/>
          <w:sz w:val="28"/>
          <w:szCs w:val="28"/>
          <w:rtl/>
        </w:rPr>
        <w:t xml:space="preserve"> در مسئله‌شناس</w:t>
      </w:r>
      <w:r w:rsidR="00235F05">
        <w:rPr>
          <w:rFonts w:cs="B Zar" w:hint="cs"/>
          <w:sz w:val="28"/>
          <w:szCs w:val="28"/>
          <w:rtl/>
        </w:rPr>
        <w:t>ي</w:t>
      </w:r>
      <w:r w:rsidRPr="00F617B0">
        <w:rPr>
          <w:rFonts w:cs="B Zar" w:hint="cs"/>
          <w:sz w:val="28"/>
          <w:szCs w:val="28"/>
          <w:rtl/>
        </w:rPr>
        <w:t xml:space="preserve"> خواهد کرد.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4. مراجعه به مراکز پژوهش</w:t>
      </w:r>
      <w:r w:rsidR="00235F05">
        <w:rPr>
          <w:rFonts w:cs="B Zar" w:hint="cs"/>
          <w:sz w:val="28"/>
          <w:szCs w:val="28"/>
          <w:rtl/>
        </w:rPr>
        <w:t>ي</w:t>
      </w:r>
      <w:r w:rsidRPr="00F617B0">
        <w:rPr>
          <w:rFonts w:cs="B Zar" w:hint="cs"/>
          <w:sz w:val="28"/>
          <w:szCs w:val="28"/>
          <w:rtl/>
        </w:rPr>
        <w:t xml:space="preserve"> هم سو؛ ا</w:t>
      </w:r>
      <w:r w:rsidR="00235F05">
        <w:rPr>
          <w:rFonts w:cs="B Zar" w:hint="cs"/>
          <w:sz w:val="28"/>
          <w:szCs w:val="28"/>
          <w:rtl/>
        </w:rPr>
        <w:t>ي</w:t>
      </w:r>
      <w:r w:rsidRPr="00F617B0">
        <w:rPr>
          <w:rFonts w:cs="B Zar" w:hint="cs"/>
          <w:sz w:val="28"/>
          <w:szCs w:val="28"/>
          <w:rtl/>
        </w:rPr>
        <w:t>ن مراکز سال</w:t>
      </w:r>
      <w:r w:rsidR="00235F05">
        <w:rPr>
          <w:rFonts w:cs="B Zar" w:hint="cs"/>
          <w:sz w:val="28"/>
          <w:szCs w:val="28"/>
          <w:rtl/>
        </w:rPr>
        <w:t>ي</w:t>
      </w:r>
      <w:r w:rsidRPr="00F617B0">
        <w:rPr>
          <w:rFonts w:cs="B Zar" w:hint="cs"/>
          <w:sz w:val="28"/>
          <w:szCs w:val="28"/>
          <w:rtl/>
        </w:rPr>
        <w:t>انه با ن</w:t>
      </w:r>
      <w:r w:rsidR="00235F05">
        <w:rPr>
          <w:rFonts w:cs="B Zar" w:hint="cs"/>
          <w:sz w:val="28"/>
          <w:szCs w:val="28"/>
          <w:rtl/>
        </w:rPr>
        <w:t>ي</w:t>
      </w:r>
      <w:r w:rsidRPr="00F617B0">
        <w:rPr>
          <w:rFonts w:cs="B Zar" w:hint="cs"/>
          <w:sz w:val="28"/>
          <w:szCs w:val="28"/>
          <w:rtl/>
        </w:rPr>
        <w:t>ازسنج</w:t>
      </w:r>
      <w:r w:rsidR="00235F05">
        <w:rPr>
          <w:rFonts w:cs="B Zar" w:hint="cs"/>
          <w:sz w:val="28"/>
          <w:szCs w:val="28"/>
          <w:rtl/>
        </w:rPr>
        <w:t>ي</w:t>
      </w:r>
      <w:r w:rsidRPr="00F617B0">
        <w:rPr>
          <w:rFonts w:cs="B Zar" w:hint="cs"/>
          <w:sz w:val="28"/>
          <w:szCs w:val="28"/>
          <w:rtl/>
        </w:rPr>
        <w:t xml:space="preserve"> و اولو</w:t>
      </w:r>
      <w:r w:rsidR="00235F05">
        <w:rPr>
          <w:rFonts w:cs="B Zar" w:hint="cs"/>
          <w:sz w:val="28"/>
          <w:szCs w:val="28"/>
          <w:rtl/>
        </w:rPr>
        <w:t>ي</w:t>
      </w:r>
      <w:r w:rsidRPr="00F617B0">
        <w:rPr>
          <w:rFonts w:cs="B Zar" w:hint="cs"/>
          <w:sz w:val="28"/>
          <w:szCs w:val="28"/>
          <w:rtl/>
        </w:rPr>
        <w:t>ت‌بند</w:t>
      </w:r>
      <w:r w:rsidR="00235F05">
        <w:rPr>
          <w:rFonts w:cs="B Zar" w:hint="cs"/>
          <w:sz w:val="28"/>
          <w:szCs w:val="28"/>
          <w:rtl/>
        </w:rPr>
        <w:t>ي</w:t>
      </w:r>
      <w:r w:rsidRPr="00F617B0">
        <w:rPr>
          <w:rFonts w:cs="B Zar" w:hint="cs"/>
          <w:sz w:val="28"/>
          <w:szCs w:val="28"/>
          <w:rtl/>
        </w:rPr>
        <w:t xml:space="preserve"> مسائل مبتلابه، برنامه‌ها</w:t>
      </w:r>
      <w:r w:rsidR="00235F05">
        <w:rPr>
          <w:rFonts w:cs="B Zar" w:hint="cs"/>
          <w:sz w:val="28"/>
          <w:szCs w:val="28"/>
          <w:rtl/>
        </w:rPr>
        <w:t>ي</w:t>
      </w:r>
      <w:r w:rsidRPr="00F617B0">
        <w:rPr>
          <w:rFonts w:cs="B Zar" w:hint="cs"/>
          <w:sz w:val="28"/>
          <w:szCs w:val="28"/>
          <w:rtl/>
        </w:rPr>
        <w:t xml:space="preserve"> پژوهش</w:t>
      </w:r>
      <w:r w:rsidR="00235F05">
        <w:rPr>
          <w:rFonts w:cs="B Zar" w:hint="cs"/>
          <w:sz w:val="28"/>
          <w:szCs w:val="28"/>
          <w:rtl/>
        </w:rPr>
        <w:t>ي</w:t>
      </w:r>
      <w:r w:rsidRPr="00F617B0">
        <w:rPr>
          <w:rFonts w:cs="B Zar" w:hint="cs"/>
          <w:sz w:val="28"/>
          <w:szCs w:val="28"/>
          <w:rtl/>
        </w:rPr>
        <w:t xml:space="preserve"> خود را تنظ</w:t>
      </w:r>
      <w:r w:rsidR="00235F05">
        <w:rPr>
          <w:rFonts w:cs="B Zar" w:hint="cs"/>
          <w:sz w:val="28"/>
          <w:szCs w:val="28"/>
          <w:rtl/>
        </w:rPr>
        <w:t>ي</w:t>
      </w:r>
      <w:r w:rsidRPr="00F617B0">
        <w:rPr>
          <w:rFonts w:cs="B Zar" w:hint="cs"/>
          <w:sz w:val="28"/>
          <w:szCs w:val="28"/>
          <w:rtl/>
        </w:rPr>
        <w:t>م م</w:t>
      </w:r>
      <w:r w:rsidR="00235F05">
        <w:rPr>
          <w:rFonts w:cs="B Zar" w:hint="cs"/>
          <w:sz w:val="28"/>
          <w:szCs w:val="28"/>
          <w:rtl/>
        </w:rPr>
        <w:t>ي</w:t>
      </w:r>
      <w:r w:rsidRPr="00F617B0">
        <w:rPr>
          <w:rFonts w:cs="B Zar" w:hint="cs"/>
          <w:sz w:val="28"/>
          <w:szCs w:val="28"/>
          <w:rtl/>
        </w:rPr>
        <w:t>‌کنند. دست‌</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به ا</w:t>
      </w:r>
      <w:r w:rsidR="00235F05">
        <w:rPr>
          <w:rFonts w:cs="B Zar" w:hint="cs"/>
          <w:sz w:val="28"/>
          <w:szCs w:val="28"/>
          <w:rtl/>
        </w:rPr>
        <w:t>ي</w:t>
      </w:r>
      <w:r w:rsidRPr="00F617B0">
        <w:rPr>
          <w:rFonts w:cs="B Zar" w:hint="cs"/>
          <w:sz w:val="28"/>
          <w:szCs w:val="28"/>
          <w:rtl/>
        </w:rPr>
        <w:t>ن اطلاعات ن</w:t>
      </w:r>
      <w:r w:rsidR="00235F05">
        <w:rPr>
          <w:rFonts w:cs="B Zar" w:hint="cs"/>
          <w:sz w:val="28"/>
          <w:szCs w:val="28"/>
          <w:rtl/>
        </w:rPr>
        <w:t>ي</w:t>
      </w:r>
      <w:r w:rsidRPr="00F617B0">
        <w:rPr>
          <w:rFonts w:cs="B Zar" w:hint="cs"/>
          <w:sz w:val="28"/>
          <w:szCs w:val="28"/>
          <w:rtl/>
        </w:rPr>
        <w:t>م</w:t>
      </w:r>
      <w:r w:rsidR="00235F05">
        <w:rPr>
          <w:rFonts w:cs="B Zar" w:hint="cs"/>
          <w:sz w:val="28"/>
          <w:szCs w:val="28"/>
          <w:rtl/>
        </w:rPr>
        <w:t>ي</w:t>
      </w:r>
      <w:r w:rsidRPr="00F617B0">
        <w:rPr>
          <w:rFonts w:cs="B Zar" w:hint="cs"/>
          <w:sz w:val="28"/>
          <w:szCs w:val="28"/>
          <w:rtl/>
        </w:rPr>
        <w:t xml:space="preserve"> از راه صعب و دشوار ن</w:t>
      </w:r>
      <w:r w:rsidR="00235F05">
        <w:rPr>
          <w:rFonts w:cs="B Zar" w:hint="cs"/>
          <w:sz w:val="28"/>
          <w:szCs w:val="28"/>
          <w:rtl/>
        </w:rPr>
        <w:t>ي</w:t>
      </w:r>
      <w:r w:rsidRPr="00F617B0">
        <w:rPr>
          <w:rFonts w:cs="B Zar" w:hint="cs"/>
          <w:sz w:val="28"/>
          <w:szCs w:val="28"/>
          <w:rtl/>
        </w:rPr>
        <w:t>ازشناس</w:t>
      </w:r>
      <w:r w:rsidR="00235F05">
        <w:rPr>
          <w:rFonts w:cs="B Zar" w:hint="cs"/>
          <w:sz w:val="28"/>
          <w:szCs w:val="28"/>
          <w:rtl/>
        </w:rPr>
        <w:t>ي</w:t>
      </w:r>
      <w:r w:rsidRPr="00F617B0">
        <w:rPr>
          <w:rFonts w:cs="B Zar" w:hint="cs"/>
          <w:sz w:val="28"/>
          <w:szCs w:val="28"/>
          <w:rtl/>
        </w:rPr>
        <w:t xml:space="preserve"> موضوع</w:t>
      </w:r>
      <w:r w:rsidR="00235F05">
        <w:rPr>
          <w:rFonts w:cs="B Zar" w:hint="cs"/>
          <w:sz w:val="28"/>
          <w:szCs w:val="28"/>
          <w:rtl/>
        </w:rPr>
        <w:t>ي</w:t>
      </w:r>
      <w:r w:rsidRPr="00F617B0">
        <w:rPr>
          <w:rFonts w:cs="B Zar" w:hint="cs"/>
          <w:sz w:val="28"/>
          <w:szCs w:val="28"/>
          <w:rtl/>
        </w:rPr>
        <w:t xml:space="preserve"> را برا</w:t>
      </w:r>
      <w:r w:rsidR="00235F05">
        <w:rPr>
          <w:rFonts w:cs="B Zar" w:hint="cs"/>
          <w:sz w:val="28"/>
          <w:szCs w:val="28"/>
          <w:rtl/>
        </w:rPr>
        <w:t>ي</w:t>
      </w:r>
      <w:r w:rsidRPr="00F617B0">
        <w:rPr>
          <w:rFonts w:cs="B Zar" w:hint="cs"/>
          <w:sz w:val="28"/>
          <w:szCs w:val="28"/>
          <w:rtl/>
        </w:rPr>
        <w:t xml:space="preserve"> محقق فراهم م</w:t>
      </w:r>
      <w:r w:rsidR="00235F05">
        <w:rPr>
          <w:rFonts w:cs="B Zar" w:hint="cs"/>
          <w:sz w:val="28"/>
          <w:szCs w:val="28"/>
          <w:rtl/>
        </w:rPr>
        <w:t>ي</w:t>
      </w:r>
      <w:r w:rsidRPr="00F617B0">
        <w:rPr>
          <w:rFonts w:cs="B Zar" w:hint="cs"/>
          <w:sz w:val="28"/>
          <w:szCs w:val="28"/>
          <w:rtl/>
        </w:rPr>
        <w:t>‌آورد.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5. مراجعه به منابع اطلاع‌رسان</w:t>
      </w:r>
      <w:r w:rsidR="00235F05">
        <w:rPr>
          <w:rFonts w:cs="B Zar" w:hint="cs"/>
          <w:sz w:val="28"/>
          <w:szCs w:val="28"/>
          <w:rtl/>
        </w:rPr>
        <w:t>ي</w:t>
      </w:r>
      <w:r w:rsidRPr="00F617B0">
        <w:rPr>
          <w:rFonts w:cs="B Zar" w:hint="cs"/>
          <w:sz w:val="28"/>
          <w:szCs w:val="28"/>
          <w:rtl/>
        </w:rPr>
        <w:t xml:space="preserve"> (مجلات نما</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چک</w:t>
      </w:r>
      <w:r w:rsidR="00235F05">
        <w:rPr>
          <w:rFonts w:cs="B Zar" w:hint="cs"/>
          <w:sz w:val="28"/>
          <w:szCs w:val="28"/>
          <w:rtl/>
        </w:rPr>
        <w:t>ي</w:t>
      </w:r>
      <w:r w:rsidRPr="00F617B0">
        <w:rPr>
          <w:rFonts w:cs="B Zar" w:hint="cs"/>
          <w:sz w:val="28"/>
          <w:szCs w:val="28"/>
          <w:rtl/>
        </w:rPr>
        <w:t>د</w:t>
      </w:r>
      <w:r w:rsidR="00932CE9" w:rsidRPr="00F617B0">
        <w:rPr>
          <w:rFonts w:cs="B Zar" w:hint="cs"/>
          <w:sz w:val="28"/>
          <w:szCs w:val="28"/>
          <w:rtl/>
        </w:rPr>
        <w:t xml:space="preserve">ه </w:t>
      </w:r>
      <w:r w:rsidRPr="00F617B0">
        <w:rPr>
          <w:rFonts w:cs="B Zar" w:hint="cs"/>
          <w:sz w:val="28"/>
          <w:szCs w:val="28"/>
          <w:rtl/>
        </w:rPr>
        <w:t>ها، کتابنامه‌ها، پا</w:t>
      </w:r>
      <w:r w:rsidR="00235F05">
        <w:rPr>
          <w:rFonts w:cs="B Zar" w:hint="cs"/>
          <w:sz w:val="28"/>
          <w:szCs w:val="28"/>
          <w:rtl/>
        </w:rPr>
        <w:t>ي</w:t>
      </w:r>
      <w:r w:rsidRPr="00F617B0">
        <w:rPr>
          <w:rFonts w:cs="B Zar" w:hint="cs"/>
          <w:sz w:val="28"/>
          <w:szCs w:val="28"/>
          <w:rtl/>
        </w:rPr>
        <w:t>ان‌نامه‌ها، منابع الکترون</w:t>
      </w:r>
      <w:r w:rsidR="00235F05">
        <w:rPr>
          <w:rFonts w:cs="B Zar" w:hint="cs"/>
          <w:sz w:val="28"/>
          <w:szCs w:val="28"/>
          <w:rtl/>
        </w:rPr>
        <w:t>ي</w:t>
      </w:r>
      <w:r w:rsidRPr="00F617B0">
        <w:rPr>
          <w:rFonts w:cs="B Zar" w:hint="cs"/>
          <w:sz w:val="28"/>
          <w:szCs w:val="28"/>
          <w:rtl/>
        </w:rPr>
        <w:t>ک و سا</w:t>
      </w:r>
      <w:r w:rsidR="00235F05">
        <w:rPr>
          <w:rFonts w:cs="B Zar" w:hint="cs"/>
          <w:sz w:val="28"/>
          <w:szCs w:val="28"/>
          <w:rtl/>
        </w:rPr>
        <w:t>ي</w:t>
      </w:r>
      <w:r w:rsidRPr="00F617B0">
        <w:rPr>
          <w:rFonts w:cs="B Zar" w:hint="cs"/>
          <w:sz w:val="28"/>
          <w:szCs w:val="28"/>
          <w:rtl/>
        </w:rPr>
        <w:t>ت‌ها</w:t>
      </w:r>
      <w:r w:rsidR="00235F05">
        <w:rPr>
          <w:rFonts w:cs="B Zar" w:hint="cs"/>
          <w:sz w:val="28"/>
          <w:szCs w:val="28"/>
          <w:rtl/>
        </w:rPr>
        <w:t>ي</w:t>
      </w:r>
      <w:r w:rsidRPr="00F617B0">
        <w:rPr>
          <w:rFonts w:cs="B Zar" w:hint="cs"/>
          <w:sz w:val="28"/>
          <w:szCs w:val="28"/>
          <w:rtl/>
        </w:rPr>
        <w:t xml:space="preserve"> ا</w:t>
      </w:r>
      <w:r w:rsidR="00235F05">
        <w:rPr>
          <w:rFonts w:cs="B Zar" w:hint="cs"/>
          <w:sz w:val="28"/>
          <w:szCs w:val="28"/>
          <w:rtl/>
        </w:rPr>
        <w:t>ي</w:t>
      </w:r>
      <w:r w:rsidRPr="00F617B0">
        <w:rPr>
          <w:rFonts w:cs="B Zar" w:hint="cs"/>
          <w:sz w:val="28"/>
          <w:szCs w:val="28"/>
          <w:rtl/>
        </w:rPr>
        <w:t>نترنت</w:t>
      </w:r>
      <w:r w:rsidR="00235F05">
        <w:rPr>
          <w:rFonts w:cs="B Zar" w:hint="cs"/>
          <w:sz w:val="28"/>
          <w:szCs w:val="28"/>
          <w:rtl/>
        </w:rPr>
        <w:t>ي</w:t>
      </w:r>
      <w:r w:rsidRPr="00F617B0">
        <w:rPr>
          <w:rFonts w:cs="B Zar" w:hint="cs"/>
          <w:sz w:val="28"/>
          <w:szCs w:val="28"/>
          <w:rtl/>
        </w:rPr>
        <w:t xml:space="preserve"> ن</w:t>
      </w:r>
      <w:r w:rsidR="00235F05">
        <w:rPr>
          <w:rFonts w:cs="B Zar" w:hint="cs"/>
          <w:sz w:val="28"/>
          <w:szCs w:val="28"/>
          <w:rtl/>
        </w:rPr>
        <w:t>ي</w:t>
      </w:r>
      <w:r w:rsidRPr="00F617B0">
        <w:rPr>
          <w:rFonts w:cs="B Zar" w:hint="cs"/>
          <w:sz w:val="28"/>
          <w:szCs w:val="28"/>
          <w:rtl/>
        </w:rPr>
        <w:t>ز م</w:t>
      </w:r>
      <w:r w:rsidR="00235F05">
        <w:rPr>
          <w:rFonts w:cs="B Zar" w:hint="cs"/>
          <w:sz w:val="28"/>
          <w:szCs w:val="28"/>
          <w:rtl/>
        </w:rPr>
        <w:t>ي</w:t>
      </w:r>
      <w:r w:rsidRPr="00F617B0">
        <w:rPr>
          <w:rFonts w:cs="B Zar" w:hint="cs"/>
          <w:sz w:val="28"/>
          <w:szCs w:val="28"/>
          <w:rtl/>
        </w:rPr>
        <w:t xml:space="preserve">‌تواند </w:t>
      </w:r>
      <w:r w:rsidR="00235F05">
        <w:rPr>
          <w:rFonts w:cs="B Zar" w:hint="cs"/>
          <w:sz w:val="28"/>
          <w:szCs w:val="28"/>
          <w:rtl/>
        </w:rPr>
        <w:t>ي</w:t>
      </w:r>
      <w:r w:rsidRPr="00F617B0">
        <w:rPr>
          <w:rFonts w:cs="B Zar" w:hint="cs"/>
          <w:sz w:val="28"/>
          <w:szCs w:val="28"/>
          <w:rtl/>
        </w:rPr>
        <w:t>ار</w:t>
      </w:r>
      <w:r w:rsidR="00235F05">
        <w:rPr>
          <w:rFonts w:cs="B Zar" w:hint="cs"/>
          <w:sz w:val="28"/>
          <w:szCs w:val="28"/>
          <w:rtl/>
        </w:rPr>
        <w:t>ي</w:t>
      </w:r>
      <w:r w:rsidRPr="00F617B0">
        <w:rPr>
          <w:rFonts w:cs="B Zar" w:hint="cs"/>
          <w:sz w:val="28"/>
          <w:szCs w:val="28"/>
          <w:rtl/>
        </w:rPr>
        <w:t>‌گر پژوهشگران باشد.)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6. شرکت در هما</w:t>
      </w:r>
      <w:r w:rsidR="00235F05">
        <w:rPr>
          <w:rFonts w:cs="B Zar" w:hint="cs"/>
          <w:sz w:val="28"/>
          <w:szCs w:val="28"/>
          <w:rtl/>
        </w:rPr>
        <w:t>ي</w:t>
      </w:r>
      <w:r w:rsidRPr="00F617B0">
        <w:rPr>
          <w:rFonts w:cs="B Zar" w:hint="cs"/>
          <w:sz w:val="28"/>
          <w:szCs w:val="28"/>
          <w:rtl/>
        </w:rPr>
        <w:t>ش‌ها، جشنواره‌ها، نشست‌ها</w:t>
      </w:r>
      <w:r w:rsidR="00235F05">
        <w:rPr>
          <w:rFonts w:cs="B Zar" w:hint="cs"/>
          <w:sz w:val="28"/>
          <w:szCs w:val="28"/>
          <w:rtl/>
        </w:rPr>
        <w:t>ي</w:t>
      </w:r>
      <w:r w:rsidRPr="00F617B0">
        <w:rPr>
          <w:rFonts w:cs="B Zar" w:hint="cs"/>
          <w:sz w:val="28"/>
          <w:szCs w:val="28"/>
          <w:rtl/>
        </w:rPr>
        <w:t xml:space="preserve"> علم</w:t>
      </w:r>
      <w:r w:rsidR="00235F05">
        <w:rPr>
          <w:rFonts w:cs="B Zar" w:hint="cs"/>
          <w:sz w:val="28"/>
          <w:szCs w:val="28"/>
          <w:rtl/>
        </w:rPr>
        <w:t>ي</w:t>
      </w:r>
      <w:r w:rsidRPr="00F617B0">
        <w:rPr>
          <w:rFonts w:cs="B Zar" w:hint="cs"/>
          <w:sz w:val="28"/>
          <w:szCs w:val="28"/>
          <w:rtl/>
        </w:rPr>
        <w:t>، کرس</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آزاداند</w:t>
      </w:r>
      <w:r w:rsidR="00235F05">
        <w:rPr>
          <w:rFonts w:cs="B Zar" w:hint="cs"/>
          <w:sz w:val="28"/>
          <w:szCs w:val="28"/>
          <w:rtl/>
        </w:rPr>
        <w:t>ي</w:t>
      </w:r>
      <w:r w:rsidRPr="00F617B0">
        <w:rPr>
          <w:rFonts w:cs="B Zar" w:hint="cs"/>
          <w:sz w:val="28"/>
          <w:szCs w:val="28"/>
          <w:rtl/>
        </w:rPr>
        <w:t>ش</w:t>
      </w:r>
      <w:r w:rsidR="00235F05">
        <w:rPr>
          <w:rFonts w:cs="B Zar" w:hint="cs"/>
          <w:sz w:val="28"/>
          <w:szCs w:val="28"/>
          <w:rtl/>
        </w:rPr>
        <w:t>ي</w:t>
      </w:r>
      <w:r w:rsidRPr="00F617B0">
        <w:rPr>
          <w:rFonts w:cs="B Zar" w:hint="cs"/>
          <w:sz w:val="28"/>
          <w:szCs w:val="28"/>
          <w:rtl/>
        </w:rPr>
        <w:t xml:space="preserve"> و نظر</w:t>
      </w:r>
      <w:r w:rsidR="00235F05">
        <w:rPr>
          <w:rFonts w:cs="B Zar" w:hint="cs"/>
          <w:sz w:val="28"/>
          <w:szCs w:val="28"/>
          <w:rtl/>
        </w:rPr>
        <w:t>ي</w:t>
      </w:r>
      <w:r w:rsidRPr="00F617B0">
        <w:rPr>
          <w:rFonts w:cs="B Zar" w:hint="cs"/>
          <w:sz w:val="28"/>
          <w:szCs w:val="28"/>
          <w:rtl/>
        </w:rPr>
        <w:t>ه‌پرداز</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‌تواند، کل</w:t>
      </w:r>
      <w:r w:rsidR="00235F05">
        <w:rPr>
          <w:rFonts w:cs="B Zar" w:hint="cs"/>
          <w:sz w:val="28"/>
          <w:szCs w:val="28"/>
          <w:rtl/>
        </w:rPr>
        <w:t>ي</w:t>
      </w:r>
      <w:r w:rsidRPr="00F617B0">
        <w:rPr>
          <w:rFonts w:cs="B Zar" w:hint="cs"/>
          <w:sz w:val="28"/>
          <w:szCs w:val="28"/>
          <w:rtl/>
        </w:rPr>
        <w:t>ددست‌</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به </w:t>
      </w:r>
      <w:r w:rsidR="00235F05">
        <w:rPr>
          <w:rFonts w:cs="B Zar" w:hint="cs"/>
          <w:sz w:val="28"/>
          <w:szCs w:val="28"/>
          <w:rtl/>
        </w:rPr>
        <w:t>ي</w:t>
      </w:r>
      <w:r w:rsidRPr="00F617B0">
        <w:rPr>
          <w:rFonts w:cs="B Zar" w:hint="cs"/>
          <w:sz w:val="28"/>
          <w:szCs w:val="28"/>
          <w:rtl/>
        </w:rPr>
        <w:t>ک ا</w:t>
      </w:r>
      <w:r w:rsidR="00235F05">
        <w:rPr>
          <w:rFonts w:cs="B Zar" w:hint="cs"/>
          <w:sz w:val="28"/>
          <w:szCs w:val="28"/>
          <w:rtl/>
        </w:rPr>
        <w:t>ي</w:t>
      </w:r>
      <w:r w:rsidRPr="00F617B0">
        <w:rPr>
          <w:rFonts w:cs="B Zar" w:hint="cs"/>
          <w:sz w:val="28"/>
          <w:szCs w:val="28"/>
          <w:rtl/>
        </w:rPr>
        <w:t>ده تحق</w:t>
      </w:r>
      <w:r w:rsidR="00235F05">
        <w:rPr>
          <w:rFonts w:cs="B Zar" w:hint="cs"/>
          <w:sz w:val="28"/>
          <w:szCs w:val="28"/>
          <w:rtl/>
        </w:rPr>
        <w:t>ي</w:t>
      </w:r>
      <w:r w:rsidRPr="00F617B0">
        <w:rPr>
          <w:rFonts w:cs="B Zar" w:hint="cs"/>
          <w:sz w:val="28"/>
          <w:szCs w:val="28"/>
          <w:rtl/>
        </w:rPr>
        <w:t>ق</w:t>
      </w:r>
      <w:r w:rsidR="00235F05">
        <w:rPr>
          <w:rFonts w:cs="B Zar" w:hint="cs"/>
          <w:sz w:val="28"/>
          <w:szCs w:val="28"/>
          <w:rtl/>
        </w:rPr>
        <w:t>ي</w:t>
      </w:r>
      <w:r w:rsidRPr="00F617B0">
        <w:rPr>
          <w:rFonts w:cs="B Zar" w:hint="cs"/>
          <w:sz w:val="28"/>
          <w:szCs w:val="28"/>
          <w:rtl/>
        </w:rPr>
        <w:t xml:space="preserve"> باشد.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7. مراجعه به اسات</w:t>
      </w:r>
      <w:r w:rsidR="00235F05">
        <w:rPr>
          <w:rFonts w:cs="B Zar" w:hint="cs"/>
          <w:sz w:val="28"/>
          <w:szCs w:val="28"/>
          <w:rtl/>
        </w:rPr>
        <w:t>ي</w:t>
      </w:r>
      <w:r w:rsidRPr="00F617B0">
        <w:rPr>
          <w:rFonts w:cs="B Zar" w:hint="cs"/>
          <w:sz w:val="28"/>
          <w:szCs w:val="28"/>
          <w:rtl/>
        </w:rPr>
        <w:t>د راهنما، مشاور،‌ داور و کسان</w:t>
      </w:r>
      <w:r w:rsidR="00235F05">
        <w:rPr>
          <w:rFonts w:cs="B Zar" w:hint="cs"/>
          <w:sz w:val="28"/>
          <w:szCs w:val="28"/>
          <w:rtl/>
        </w:rPr>
        <w:t>ي</w:t>
      </w:r>
      <w:r w:rsidRPr="00F617B0">
        <w:rPr>
          <w:rFonts w:cs="B Zar" w:hint="cs"/>
          <w:sz w:val="28"/>
          <w:szCs w:val="28"/>
          <w:rtl/>
        </w:rPr>
        <w:t xml:space="preserve"> که در عرصه‌ها</w:t>
      </w:r>
      <w:r w:rsidR="00235F05">
        <w:rPr>
          <w:rFonts w:cs="B Zar" w:hint="cs"/>
          <w:sz w:val="28"/>
          <w:szCs w:val="28"/>
          <w:rtl/>
        </w:rPr>
        <w:t>ي</w:t>
      </w:r>
      <w:r w:rsidRPr="00F617B0">
        <w:rPr>
          <w:rFonts w:cs="B Zar" w:hint="cs"/>
          <w:sz w:val="28"/>
          <w:szCs w:val="28"/>
          <w:rtl/>
        </w:rPr>
        <w:t xml:space="preserve"> گوناگون علم</w:t>
      </w:r>
      <w:r w:rsidR="00235F05">
        <w:rPr>
          <w:rFonts w:cs="B Zar" w:hint="cs"/>
          <w:sz w:val="28"/>
          <w:szCs w:val="28"/>
          <w:rtl/>
        </w:rPr>
        <w:t>ي</w:t>
      </w:r>
      <w:r w:rsidRPr="00F617B0">
        <w:rPr>
          <w:rFonts w:cs="B Zar" w:hint="cs"/>
          <w:sz w:val="28"/>
          <w:szCs w:val="28"/>
          <w:rtl/>
        </w:rPr>
        <w:t xml:space="preserve"> صاحب نظرند</w:t>
      </w:r>
      <w:r w:rsidR="00932CE9" w:rsidRPr="00F617B0">
        <w:rPr>
          <w:rFonts w:cs="B Zar" w:hint="cs"/>
          <w:sz w:val="28"/>
          <w:szCs w:val="28"/>
          <w:rtl/>
        </w:rPr>
        <w:t>،</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‌تواند کمک بس</w:t>
      </w:r>
      <w:r w:rsidR="00235F05">
        <w:rPr>
          <w:rFonts w:cs="B Zar" w:hint="cs"/>
          <w:sz w:val="28"/>
          <w:szCs w:val="28"/>
          <w:rtl/>
        </w:rPr>
        <w:t>ي</w:t>
      </w:r>
      <w:r w:rsidRPr="00F617B0">
        <w:rPr>
          <w:rFonts w:cs="B Zar" w:hint="cs"/>
          <w:sz w:val="28"/>
          <w:szCs w:val="28"/>
          <w:rtl/>
        </w:rPr>
        <w:t>ار بزرگ</w:t>
      </w:r>
      <w:r w:rsidR="00235F05">
        <w:rPr>
          <w:rFonts w:cs="B Zar" w:hint="cs"/>
          <w:sz w:val="28"/>
          <w:szCs w:val="28"/>
          <w:rtl/>
        </w:rPr>
        <w:t>ي</w:t>
      </w:r>
      <w:r w:rsidRPr="00F617B0">
        <w:rPr>
          <w:rFonts w:cs="B Zar" w:hint="cs"/>
          <w:sz w:val="28"/>
          <w:szCs w:val="28"/>
          <w:rtl/>
        </w:rPr>
        <w:t xml:space="preserve"> در مسئله شناس</w:t>
      </w:r>
      <w:r w:rsidR="00235F05">
        <w:rPr>
          <w:rFonts w:cs="B Zar" w:hint="cs"/>
          <w:sz w:val="28"/>
          <w:szCs w:val="28"/>
          <w:rtl/>
        </w:rPr>
        <w:t>ي</w:t>
      </w:r>
      <w:r w:rsidRPr="00F617B0">
        <w:rPr>
          <w:rFonts w:cs="B Zar" w:hint="cs"/>
          <w:sz w:val="28"/>
          <w:szCs w:val="28"/>
          <w:rtl/>
        </w:rPr>
        <w:t xml:space="preserve"> باشد.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8. نگاه دق</w:t>
      </w:r>
      <w:r w:rsidR="00235F05">
        <w:rPr>
          <w:rFonts w:cs="B Zar" w:hint="cs"/>
          <w:sz w:val="28"/>
          <w:szCs w:val="28"/>
          <w:rtl/>
        </w:rPr>
        <w:t>ي</w:t>
      </w:r>
      <w:r w:rsidRPr="00F617B0">
        <w:rPr>
          <w:rFonts w:cs="B Zar" w:hint="cs"/>
          <w:sz w:val="28"/>
          <w:szCs w:val="28"/>
          <w:rtl/>
        </w:rPr>
        <w:t>ق و تحل</w:t>
      </w:r>
      <w:r w:rsidR="00235F05">
        <w:rPr>
          <w:rFonts w:cs="B Zar" w:hint="cs"/>
          <w:sz w:val="28"/>
          <w:szCs w:val="28"/>
          <w:rtl/>
        </w:rPr>
        <w:t>ي</w:t>
      </w:r>
      <w:r w:rsidRPr="00F617B0">
        <w:rPr>
          <w:rFonts w:cs="B Zar" w:hint="cs"/>
          <w:sz w:val="28"/>
          <w:szCs w:val="28"/>
          <w:rtl/>
        </w:rPr>
        <w:t>ل</w:t>
      </w:r>
      <w:r w:rsidR="00235F05">
        <w:rPr>
          <w:rFonts w:cs="B Zar" w:hint="cs"/>
          <w:sz w:val="28"/>
          <w:szCs w:val="28"/>
          <w:rtl/>
        </w:rPr>
        <w:t>ي</w:t>
      </w:r>
      <w:r w:rsidRPr="00F617B0">
        <w:rPr>
          <w:rFonts w:cs="B Zar" w:hint="cs"/>
          <w:sz w:val="28"/>
          <w:szCs w:val="28"/>
          <w:rtl/>
        </w:rPr>
        <w:t xml:space="preserve"> پژوهشگر به مسائل و شرا</w:t>
      </w:r>
      <w:r w:rsidR="00235F05">
        <w:rPr>
          <w:rFonts w:cs="B Zar" w:hint="cs"/>
          <w:sz w:val="28"/>
          <w:szCs w:val="28"/>
          <w:rtl/>
        </w:rPr>
        <w:t>ي</w:t>
      </w:r>
      <w:r w:rsidRPr="00F617B0">
        <w:rPr>
          <w:rFonts w:cs="B Zar" w:hint="cs"/>
          <w:sz w:val="28"/>
          <w:szCs w:val="28"/>
          <w:rtl/>
        </w:rPr>
        <w:t>ط اجتماع</w:t>
      </w:r>
      <w:r w:rsidR="00235F05">
        <w:rPr>
          <w:rFonts w:cs="B Zar" w:hint="cs"/>
          <w:sz w:val="28"/>
          <w:szCs w:val="28"/>
          <w:rtl/>
        </w:rPr>
        <w:t>ي</w:t>
      </w:r>
      <w:r w:rsidRPr="00F617B0">
        <w:rPr>
          <w:rFonts w:cs="B Zar" w:hint="cs"/>
          <w:sz w:val="28"/>
          <w:szCs w:val="28"/>
          <w:rtl/>
        </w:rPr>
        <w:t xml:space="preserve"> و تأمل و ر</w:t>
      </w:r>
      <w:r w:rsidR="00235F05">
        <w:rPr>
          <w:rFonts w:cs="B Zar" w:hint="cs"/>
          <w:sz w:val="28"/>
          <w:szCs w:val="28"/>
          <w:rtl/>
        </w:rPr>
        <w:t>ي</w:t>
      </w:r>
      <w:r w:rsidRPr="00F617B0">
        <w:rPr>
          <w:rFonts w:cs="B Zar" w:hint="cs"/>
          <w:sz w:val="28"/>
          <w:szCs w:val="28"/>
          <w:rtl/>
        </w:rPr>
        <w:t>زب</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در آن م</w:t>
      </w:r>
      <w:r w:rsidR="00235F05">
        <w:rPr>
          <w:rFonts w:cs="B Zar" w:hint="cs"/>
          <w:sz w:val="28"/>
          <w:szCs w:val="28"/>
          <w:rtl/>
        </w:rPr>
        <w:t>ي</w:t>
      </w:r>
      <w:r w:rsidRPr="00F617B0">
        <w:rPr>
          <w:rFonts w:cs="B Zar" w:hint="cs"/>
          <w:sz w:val="28"/>
          <w:szCs w:val="28"/>
          <w:rtl/>
        </w:rPr>
        <w:t>‌تواند جرقه‌ا</w:t>
      </w:r>
      <w:r w:rsidR="00235F05">
        <w:rPr>
          <w:rFonts w:cs="B Zar" w:hint="cs"/>
          <w:sz w:val="28"/>
          <w:szCs w:val="28"/>
          <w:rtl/>
        </w:rPr>
        <w:t>ي</w:t>
      </w:r>
      <w:r w:rsidRPr="00F617B0">
        <w:rPr>
          <w:rFonts w:cs="B Zar" w:hint="cs"/>
          <w:sz w:val="28"/>
          <w:szCs w:val="28"/>
          <w:rtl/>
        </w:rPr>
        <w:t xml:space="preserve"> مهم در مسئله‌</w:t>
      </w:r>
      <w:r w:rsidR="00235F05">
        <w:rPr>
          <w:rFonts w:cs="B Zar" w:hint="cs"/>
          <w:sz w:val="28"/>
          <w:szCs w:val="28"/>
          <w:rtl/>
        </w:rPr>
        <w:t>ي</w:t>
      </w:r>
      <w:r w:rsidRPr="00F617B0">
        <w:rPr>
          <w:rFonts w:cs="B Zar" w:hint="cs"/>
          <w:sz w:val="28"/>
          <w:szCs w:val="28"/>
          <w:rtl/>
        </w:rPr>
        <w:t>اب</w:t>
      </w:r>
      <w:r w:rsidR="00235F05">
        <w:rPr>
          <w:rFonts w:cs="B Zar" w:hint="cs"/>
          <w:sz w:val="28"/>
          <w:szCs w:val="28"/>
          <w:rtl/>
        </w:rPr>
        <w:t>ي</w:t>
      </w:r>
      <w:r w:rsidRPr="00F617B0">
        <w:rPr>
          <w:rFonts w:cs="B Zar" w:hint="cs"/>
          <w:sz w:val="28"/>
          <w:szCs w:val="28"/>
          <w:rtl/>
        </w:rPr>
        <w:t xml:space="preserve"> باشد. بس</w:t>
      </w:r>
      <w:r w:rsidR="00235F05">
        <w:rPr>
          <w:rFonts w:cs="B Zar" w:hint="cs"/>
          <w:sz w:val="28"/>
          <w:szCs w:val="28"/>
          <w:rtl/>
        </w:rPr>
        <w:t>ي</w:t>
      </w:r>
      <w:r w:rsidRPr="00F617B0">
        <w:rPr>
          <w:rFonts w:cs="B Zar" w:hint="cs"/>
          <w:sz w:val="28"/>
          <w:szCs w:val="28"/>
          <w:rtl/>
        </w:rPr>
        <w:t>ار</w:t>
      </w:r>
      <w:r w:rsidR="00235F05">
        <w:rPr>
          <w:rFonts w:cs="B Zar" w:hint="cs"/>
          <w:sz w:val="28"/>
          <w:szCs w:val="28"/>
          <w:rtl/>
        </w:rPr>
        <w:t>ي</w:t>
      </w:r>
      <w:r w:rsidRPr="00F617B0">
        <w:rPr>
          <w:rFonts w:cs="B Zar" w:hint="cs"/>
          <w:sz w:val="28"/>
          <w:szCs w:val="28"/>
          <w:rtl/>
        </w:rPr>
        <w:t xml:space="preserve"> از معضلات، آس</w:t>
      </w:r>
      <w:r w:rsidR="00235F05">
        <w:rPr>
          <w:rFonts w:cs="B Zar" w:hint="cs"/>
          <w:sz w:val="28"/>
          <w:szCs w:val="28"/>
          <w:rtl/>
        </w:rPr>
        <w:t>ي</w:t>
      </w:r>
      <w:r w:rsidRPr="00F617B0">
        <w:rPr>
          <w:rFonts w:cs="B Zar" w:hint="cs"/>
          <w:sz w:val="28"/>
          <w:szCs w:val="28"/>
          <w:rtl/>
        </w:rPr>
        <w:t>ب‌ها، موفق</w:t>
      </w:r>
      <w:r w:rsidR="00235F05">
        <w:rPr>
          <w:rFonts w:cs="B Zar" w:hint="cs"/>
          <w:sz w:val="28"/>
          <w:szCs w:val="28"/>
          <w:rtl/>
        </w:rPr>
        <w:t>ي</w:t>
      </w:r>
      <w:r w:rsidRPr="00F617B0">
        <w:rPr>
          <w:rFonts w:cs="B Zar" w:hint="cs"/>
          <w:sz w:val="28"/>
          <w:szCs w:val="28"/>
          <w:rtl/>
        </w:rPr>
        <w:t>ت‌ها، شکست‌ها و مانند آن م</w:t>
      </w:r>
      <w:r w:rsidR="00235F05">
        <w:rPr>
          <w:rFonts w:cs="B Zar" w:hint="cs"/>
          <w:sz w:val="28"/>
          <w:szCs w:val="28"/>
          <w:rtl/>
        </w:rPr>
        <w:t>ي</w:t>
      </w:r>
      <w:r w:rsidRPr="00F617B0">
        <w:rPr>
          <w:rFonts w:cs="B Zar" w:hint="cs"/>
          <w:sz w:val="28"/>
          <w:szCs w:val="28"/>
          <w:rtl/>
        </w:rPr>
        <w:t>‌تواند راه</w:t>
      </w:r>
      <w:r w:rsidR="00235F05">
        <w:rPr>
          <w:rFonts w:cs="B Zar" w:hint="cs"/>
          <w:sz w:val="28"/>
          <w:szCs w:val="28"/>
          <w:rtl/>
        </w:rPr>
        <w:t>ي</w:t>
      </w:r>
      <w:r w:rsidRPr="00F617B0">
        <w:rPr>
          <w:rFonts w:cs="B Zar" w:hint="cs"/>
          <w:sz w:val="28"/>
          <w:szCs w:val="28"/>
          <w:rtl/>
        </w:rPr>
        <w:t xml:space="preserve"> باشد برا</w:t>
      </w:r>
      <w:r w:rsidR="00235F05">
        <w:rPr>
          <w:rFonts w:cs="B Zar" w:hint="cs"/>
          <w:sz w:val="28"/>
          <w:szCs w:val="28"/>
          <w:rtl/>
        </w:rPr>
        <w:t>ي</w:t>
      </w:r>
      <w:r w:rsidRPr="00F617B0">
        <w:rPr>
          <w:rFonts w:cs="B Zar" w:hint="cs"/>
          <w:sz w:val="28"/>
          <w:szCs w:val="28"/>
          <w:rtl/>
        </w:rPr>
        <w:t xml:space="preserve"> وص</w:t>
      </w:r>
      <w:r w:rsidR="00820829" w:rsidRPr="00F617B0">
        <w:rPr>
          <w:rFonts w:cs="B Zar" w:hint="cs"/>
          <w:sz w:val="28"/>
          <w:szCs w:val="28"/>
          <w:rtl/>
        </w:rPr>
        <w:t>و</w:t>
      </w:r>
      <w:r w:rsidRPr="00F617B0">
        <w:rPr>
          <w:rFonts w:cs="B Zar" w:hint="cs"/>
          <w:sz w:val="28"/>
          <w:szCs w:val="28"/>
          <w:rtl/>
        </w:rPr>
        <w:t xml:space="preserve">ل به </w:t>
      </w:r>
      <w:r w:rsidR="00235F05">
        <w:rPr>
          <w:rFonts w:cs="B Zar" w:hint="cs"/>
          <w:sz w:val="28"/>
          <w:szCs w:val="28"/>
          <w:rtl/>
        </w:rPr>
        <w:t>ي</w:t>
      </w:r>
      <w:r w:rsidRPr="00F617B0">
        <w:rPr>
          <w:rFonts w:cs="B Zar" w:hint="cs"/>
          <w:sz w:val="28"/>
          <w:szCs w:val="28"/>
          <w:rtl/>
        </w:rPr>
        <w:t>ک مسئله با اولو</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t>ا</w:t>
      </w:r>
      <w:r w:rsidR="00235F05">
        <w:rPr>
          <w:rFonts w:cs="B Zar" w:hint="cs"/>
          <w:sz w:val="28"/>
          <w:szCs w:val="28"/>
          <w:rtl/>
        </w:rPr>
        <w:t>ي</w:t>
      </w:r>
      <w:r w:rsidRPr="00F617B0">
        <w:rPr>
          <w:rFonts w:cs="B Zar" w:hint="cs"/>
          <w:sz w:val="28"/>
          <w:szCs w:val="28"/>
          <w:rtl/>
        </w:rPr>
        <w:t>ن مجموعه تلاش نموده است که در راستا</w:t>
      </w:r>
      <w:r w:rsidR="00235F05">
        <w:rPr>
          <w:rFonts w:cs="B Zar" w:hint="cs"/>
          <w:sz w:val="28"/>
          <w:szCs w:val="28"/>
          <w:rtl/>
        </w:rPr>
        <w:t>ي</w:t>
      </w:r>
      <w:r w:rsidRPr="00F617B0">
        <w:rPr>
          <w:rFonts w:cs="B Zar" w:hint="cs"/>
          <w:sz w:val="28"/>
          <w:szCs w:val="28"/>
          <w:rtl/>
        </w:rPr>
        <w:t xml:space="preserve"> کمک رسان</w:t>
      </w:r>
      <w:r w:rsidR="00235F05">
        <w:rPr>
          <w:rFonts w:cs="B Zar" w:hint="cs"/>
          <w:sz w:val="28"/>
          <w:szCs w:val="28"/>
          <w:rtl/>
        </w:rPr>
        <w:t>ي</w:t>
      </w:r>
      <w:r w:rsidRPr="00F617B0">
        <w:rPr>
          <w:rFonts w:cs="B Zar" w:hint="cs"/>
          <w:sz w:val="28"/>
          <w:szCs w:val="28"/>
          <w:rtl/>
        </w:rPr>
        <w:t xml:space="preserve"> پژوهش</w:t>
      </w:r>
      <w:r w:rsidR="00235F05">
        <w:rPr>
          <w:rFonts w:cs="B Zar" w:hint="cs"/>
          <w:sz w:val="28"/>
          <w:szCs w:val="28"/>
          <w:rtl/>
        </w:rPr>
        <w:t>ي</w:t>
      </w:r>
      <w:r w:rsidRPr="00F617B0">
        <w:rPr>
          <w:rFonts w:cs="B Zar" w:hint="cs"/>
          <w:sz w:val="28"/>
          <w:szCs w:val="28"/>
          <w:rtl/>
        </w:rPr>
        <w:t xml:space="preserve"> در ط</w:t>
      </w:r>
      <w:r w:rsidR="00235F05">
        <w:rPr>
          <w:rFonts w:cs="B Zar" w:hint="cs"/>
          <w:sz w:val="28"/>
          <w:szCs w:val="28"/>
          <w:rtl/>
        </w:rPr>
        <w:t>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کسال دستما</w:t>
      </w:r>
      <w:r w:rsidR="00235F05">
        <w:rPr>
          <w:rFonts w:cs="B Zar" w:hint="cs"/>
          <w:sz w:val="28"/>
          <w:szCs w:val="28"/>
          <w:rtl/>
        </w:rPr>
        <w:t>ي</w:t>
      </w:r>
      <w:r w:rsidRPr="00F617B0">
        <w:rPr>
          <w:rFonts w:cs="B Zar" w:hint="cs"/>
          <w:sz w:val="28"/>
          <w:szCs w:val="28"/>
          <w:rtl/>
        </w:rPr>
        <w:t>ه‌ها</w:t>
      </w:r>
      <w:r w:rsidR="00235F05">
        <w:rPr>
          <w:rFonts w:cs="B Zar" w:hint="cs"/>
          <w:sz w:val="28"/>
          <w:szCs w:val="28"/>
          <w:rtl/>
        </w:rPr>
        <w:t>ي</w:t>
      </w:r>
      <w:r w:rsidRPr="00F617B0">
        <w:rPr>
          <w:rFonts w:cs="B Zar" w:hint="cs"/>
          <w:sz w:val="28"/>
          <w:szCs w:val="28"/>
          <w:rtl/>
        </w:rPr>
        <w:t xml:space="preserve"> پژوهش</w:t>
      </w:r>
      <w:r w:rsidR="00235F05">
        <w:rPr>
          <w:rFonts w:cs="B Zar" w:hint="cs"/>
          <w:sz w:val="28"/>
          <w:szCs w:val="28"/>
          <w:rtl/>
        </w:rPr>
        <w:t>ي</w:t>
      </w:r>
      <w:r w:rsidRPr="00F617B0">
        <w:rPr>
          <w:rFonts w:cs="B Zar" w:hint="cs"/>
          <w:sz w:val="28"/>
          <w:szCs w:val="28"/>
          <w:rtl/>
        </w:rPr>
        <w:t xml:space="preserve"> در دو </w:t>
      </w:r>
      <w:r w:rsidR="004D7016" w:rsidRPr="00F617B0">
        <w:rPr>
          <w:rFonts w:cs="B Zar" w:hint="cs"/>
          <w:sz w:val="28"/>
          <w:szCs w:val="28"/>
          <w:rtl/>
        </w:rPr>
        <w:t>ح</w:t>
      </w:r>
      <w:r w:rsidR="00235F05">
        <w:rPr>
          <w:rFonts w:cs="B Zar" w:hint="cs"/>
          <w:sz w:val="28"/>
          <w:szCs w:val="28"/>
          <w:rtl/>
        </w:rPr>
        <w:t>ي</w:t>
      </w:r>
      <w:r w:rsidRPr="00F617B0">
        <w:rPr>
          <w:rFonts w:cs="B Zar" w:hint="cs"/>
          <w:sz w:val="28"/>
          <w:szCs w:val="28"/>
          <w:rtl/>
        </w:rPr>
        <w:t>طه موضوع</w:t>
      </w:r>
      <w:r w:rsidR="00235F05">
        <w:rPr>
          <w:rFonts w:cs="B Zar" w:hint="cs"/>
          <w:sz w:val="28"/>
          <w:szCs w:val="28"/>
          <w:rtl/>
        </w:rPr>
        <w:t>ي</w:t>
      </w:r>
      <w:r w:rsidRPr="00F617B0">
        <w:rPr>
          <w:rFonts w:cs="B Zar" w:hint="cs"/>
          <w:sz w:val="28"/>
          <w:szCs w:val="28"/>
          <w:rtl/>
        </w:rPr>
        <w:t xml:space="preserve"> و مسئله‌ا</w:t>
      </w:r>
      <w:r w:rsidR="00235F05">
        <w:rPr>
          <w:rFonts w:cs="B Zar" w:hint="cs"/>
          <w:sz w:val="28"/>
          <w:szCs w:val="28"/>
          <w:rtl/>
        </w:rPr>
        <w:t>ي</w:t>
      </w:r>
      <w:r w:rsidRPr="00F617B0">
        <w:rPr>
          <w:rFonts w:cs="B Zar" w:hint="cs"/>
          <w:sz w:val="28"/>
          <w:szCs w:val="28"/>
          <w:rtl/>
        </w:rPr>
        <w:t xml:space="preserve"> را از طرق مختلف ح</w:t>
      </w:r>
      <w:r w:rsidR="00235F05">
        <w:rPr>
          <w:rFonts w:cs="B Zar" w:hint="cs"/>
          <w:sz w:val="28"/>
          <w:szCs w:val="28"/>
          <w:rtl/>
        </w:rPr>
        <w:t>ي</w:t>
      </w:r>
      <w:r w:rsidRPr="00F617B0">
        <w:rPr>
          <w:rFonts w:cs="B Zar" w:hint="cs"/>
          <w:sz w:val="28"/>
          <w:szCs w:val="28"/>
          <w:rtl/>
        </w:rPr>
        <w:t>ازت نموده و تقد</w:t>
      </w:r>
      <w:r w:rsidR="00235F05">
        <w:rPr>
          <w:rFonts w:cs="B Zar" w:hint="cs"/>
          <w:sz w:val="28"/>
          <w:szCs w:val="28"/>
          <w:rtl/>
        </w:rPr>
        <w:t>ي</w:t>
      </w:r>
      <w:r w:rsidRPr="00F617B0">
        <w:rPr>
          <w:rFonts w:cs="B Zar" w:hint="cs"/>
          <w:sz w:val="28"/>
          <w:szCs w:val="28"/>
          <w:rtl/>
        </w:rPr>
        <w:t>م ره‌پو</w:t>
      </w:r>
      <w:r w:rsidR="00235F05">
        <w:rPr>
          <w:rFonts w:cs="B Zar" w:hint="cs"/>
          <w:sz w:val="28"/>
          <w:szCs w:val="28"/>
          <w:rtl/>
        </w:rPr>
        <w:t>ي</w:t>
      </w:r>
      <w:r w:rsidRPr="00F617B0">
        <w:rPr>
          <w:rFonts w:cs="B Zar" w:hint="cs"/>
          <w:sz w:val="28"/>
          <w:szCs w:val="28"/>
          <w:rtl/>
        </w:rPr>
        <w:t>ان دانش نما</w:t>
      </w:r>
      <w:r w:rsidR="00235F05">
        <w:rPr>
          <w:rFonts w:cs="B Zar" w:hint="cs"/>
          <w:sz w:val="28"/>
          <w:szCs w:val="28"/>
          <w:rtl/>
        </w:rPr>
        <w:t>ي</w:t>
      </w:r>
      <w:r w:rsidRPr="00F617B0">
        <w:rPr>
          <w:rFonts w:cs="B Zar" w:hint="cs"/>
          <w:sz w:val="28"/>
          <w:szCs w:val="28"/>
          <w:rtl/>
        </w:rPr>
        <w:t>د.</w:t>
      </w:r>
    </w:p>
    <w:p w:rsidR="00B879B5" w:rsidRPr="00F617B0" w:rsidRDefault="00B879B5" w:rsidP="00FD5C23">
      <w:pPr>
        <w:bidi/>
        <w:spacing w:after="0" w:line="240" w:lineRule="auto"/>
        <w:jc w:val="both"/>
        <w:rPr>
          <w:rFonts w:cs="B Zar"/>
          <w:sz w:val="28"/>
          <w:szCs w:val="28"/>
          <w:rtl/>
        </w:rPr>
      </w:pPr>
      <w:r w:rsidRPr="00F617B0">
        <w:rPr>
          <w:rFonts w:cs="B Zar" w:hint="cs"/>
          <w:sz w:val="28"/>
          <w:szCs w:val="28"/>
          <w:rtl/>
        </w:rPr>
        <w:lastRenderedPageBreak/>
        <w:t>آنچه که در پ</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‌آ</w:t>
      </w:r>
      <w:r w:rsidR="00235F05">
        <w:rPr>
          <w:rFonts w:cs="B Zar" w:hint="cs"/>
          <w:sz w:val="28"/>
          <w:szCs w:val="28"/>
          <w:rtl/>
        </w:rPr>
        <w:t>ي</w:t>
      </w:r>
      <w:r w:rsidRPr="00F617B0">
        <w:rPr>
          <w:rFonts w:cs="B Zar" w:hint="cs"/>
          <w:sz w:val="28"/>
          <w:szCs w:val="28"/>
          <w:rtl/>
        </w:rPr>
        <w:t>د تلاش</w:t>
      </w:r>
      <w:r w:rsidR="00235F05">
        <w:rPr>
          <w:rFonts w:cs="B Zar" w:hint="cs"/>
          <w:sz w:val="28"/>
          <w:szCs w:val="28"/>
          <w:rtl/>
        </w:rPr>
        <w:t>ي</w:t>
      </w:r>
      <w:r w:rsidRPr="00F617B0">
        <w:rPr>
          <w:rFonts w:cs="B Zar" w:hint="cs"/>
          <w:sz w:val="28"/>
          <w:szCs w:val="28"/>
          <w:rtl/>
        </w:rPr>
        <w:t xml:space="preserve"> است درجهت معرف</w:t>
      </w:r>
      <w:r w:rsidR="00235F05">
        <w:rPr>
          <w:rFonts w:cs="B Zar" w:hint="cs"/>
          <w:sz w:val="28"/>
          <w:szCs w:val="28"/>
          <w:rtl/>
        </w:rPr>
        <w:t>ي</w:t>
      </w:r>
      <w:r w:rsidRPr="00F617B0">
        <w:rPr>
          <w:rFonts w:cs="B Zar" w:hint="cs"/>
          <w:sz w:val="28"/>
          <w:szCs w:val="28"/>
          <w:rtl/>
        </w:rPr>
        <w:t xml:space="preserve"> موضوعات و مسائل پژوهش</w:t>
      </w:r>
      <w:r w:rsidR="00235F05">
        <w:rPr>
          <w:rFonts w:cs="B Zar" w:hint="cs"/>
          <w:sz w:val="28"/>
          <w:szCs w:val="28"/>
          <w:rtl/>
        </w:rPr>
        <w:t>ي</w:t>
      </w:r>
      <w:r w:rsidRPr="00F617B0">
        <w:rPr>
          <w:rFonts w:cs="B Zar" w:hint="cs"/>
          <w:sz w:val="28"/>
          <w:szCs w:val="28"/>
          <w:rtl/>
        </w:rPr>
        <w:t xml:space="preserve"> جهت پا</w:t>
      </w:r>
      <w:r w:rsidR="00235F05">
        <w:rPr>
          <w:rFonts w:cs="B Zar" w:hint="cs"/>
          <w:sz w:val="28"/>
          <w:szCs w:val="28"/>
          <w:rtl/>
        </w:rPr>
        <w:t>ي</w:t>
      </w:r>
      <w:r w:rsidRPr="00F617B0">
        <w:rPr>
          <w:rFonts w:cs="B Zar" w:hint="cs"/>
          <w:sz w:val="28"/>
          <w:szCs w:val="28"/>
          <w:rtl/>
        </w:rPr>
        <w:t>ان‌نامه نو</w:t>
      </w:r>
      <w:r w:rsidR="00235F05">
        <w:rPr>
          <w:rFonts w:cs="B Zar" w:hint="cs"/>
          <w:sz w:val="28"/>
          <w:szCs w:val="28"/>
          <w:rtl/>
        </w:rPr>
        <w:t>ي</w:t>
      </w:r>
      <w:r w:rsidRPr="00F617B0">
        <w:rPr>
          <w:rFonts w:cs="B Zar" w:hint="cs"/>
          <w:sz w:val="28"/>
          <w:szCs w:val="28"/>
          <w:rtl/>
        </w:rPr>
        <w:t>س</w:t>
      </w:r>
      <w:r w:rsidR="00235F05">
        <w:rPr>
          <w:rFonts w:cs="B Zar" w:hint="cs"/>
          <w:sz w:val="28"/>
          <w:szCs w:val="28"/>
          <w:rtl/>
        </w:rPr>
        <w:t>ي</w:t>
      </w:r>
      <w:r w:rsidRPr="00F617B0">
        <w:rPr>
          <w:rFonts w:cs="B Zar" w:hint="cs"/>
          <w:sz w:val="28"/>
          <w:szCs w:val="28"/>
          <w:rtl/>
        </w:rPr>
        <w:t xml:space="preserve"> طلاب و دانش پژوهان سطح سوم درگرا</w:t>
      </w:r>
      <w:r w:rsidR="00235F05">
        <w:rPr>
          <w:rFonts w:cs="B Zar" w:hint="cs"/>
          <w:sz w:val="28"/>
          <w:szCs w:val="28"/>
          <w:rtl/>
        </w:rPr>
        <w:t>ي</w:t>
      </w:r>
      <w:r w:rsidRPr="00F617B0">
        <w:rPr>
          <w:rFonts w:cs="B Zar" w:hint="cs"/>
          <w:sz w:val="28"/>
          <w:szCs w:val="28"/>
          <w:rtl/>
        </w:rPr>
        <w:t>ش‌ها</w:t>
      </w:r>
      <w:r w:rsidR="00235F05">
        <w:rPr>
          <w:rFonts w:cs="B Zar" w:hint="cs"/>
          <w:sz w:val="28"/>
          <w:szCs w:val="28"/>
          <w:rtl/>
        </w:rPr>
        <w:t>ي</w:t>
      </w:r>
      <w:r w:rsidRPr="00F617B0">
        <w:rPr>
          <w:rFonts w:cs="B Zar" w:hint="cs"/>
          <w:sz w:val="28"/>
          <w:szCs w:val="28"/>
          <w:rtl/>
        </w:rPr>
        <w:t xml:space="preserve"> فلسفه وکلام، فقه و اصول، تفس</w:t>
      </w:r>
      <w:r w:rsidR="00235F05">
        <w:rPr>
          <w:rFonts w:cs="B Zar" w:hint="cs"/>
          <w:sz w:val="28"/>
          <w:szCs w:val="28"/>
          <w:rtl/>
        </w:rPr>
        <w:t>ي</w:t>
      </w:r>
      <w:r w:rsidRPr="00F617B0">
        <w:rPr>
          <w:rFonts w:cs="B Zar" w:hint="cs"/>
          <w:sz w:val="28"/>
          <w:szCs w:val="28"/>
          <w:rtl/>
        </w:rPr>
        <w:t>ر و علوم قرآن، تار</w:t>
      </w:r>
      <w:r w:rsidR="00235F05">
        <w:rPr>
          <w:rFonts w:cs="B Zar" w:hint="cs"/>
          <w:sz w:val="28"/>
          <w:szCs w:val="28"/>
          <w:rtl/>
        </w:rPr>
        <w:t>ي</w:t>
      </w:r>
      <w:r w:rsidRPr="00F617B0">
        <w:rPr>
          <w:rFonts w:cs="B Zar" w:hint="cs"/>
          <w:sz w:val="28"/>
          <w:szCs w:val="28"/>
          <w:rtl/>
        </w:rPr>
        <w:t>خ اسلام و مطالعات زنان که صد البته قطع</w:t>
      </w:r>
      <w:r w:rsidR="00235F05">
        <w:rPr>
          <w:rFonts w:cs="B Zar" w:hint="cs"/>
          <w:sz w:val="28"/>
          <w:szCs w:val="28"/>
          <w:rtl/>
        </w:rPr>
        <w:t>ي</w:t>
      </w:r>
      <w:r w:rsidRPr="00F617B0">
        <w:rPr>
          <w:rFonts w:cs="B Zar" w:hint="cs"/>
          <w:sz w:val="28"/>
          <w:szCs w:val="28"/>
          <w:rtl/>
        </w:rPr>
        <w:t xml:space="preserve"> و نها</w:t>
      </w:r>
      <w:r w:rsidR="00235F05">
        <w:rPr>
          <w:rFonts w:cs="B Zar" w:hint="cs"/>
          <w:sz w:val="28"/>
          <w:szCs w:val="28"/>
          <w:rtl/>
        </w:rPr>
        <w:t>يي</w:t>
      </w:r>
      <w:r w:rsidRPr="00F617B0">
        <w:rPr>
          <w:rFonts w:cs="B Zar" w:hint="cs"/>
          <w:sz w:val="28"/>
          <w:szCs w:val="28"/>
          <w:rtl/>
        </w:rPr>
        <w:t xml:space="preserve"> کردن هر کدام از موضوعات و مسائل تحق</w:t>
      </w:r>
      <w:r w:rsidR="00235F05">
        <w:rPr>
          <w:rFonts w:cs="B Zar" w:hint="cs"/>
          <w:sz w:val="28"/>
          <w:szCs w:val="28"/>
          <w:rtl/>
        </w:rPr>
        <w:t>ي</w:t>
      </w:r>
      <w:r w:rsidRPr="00F617B0">
        <w:rPr>
          <w:rFonts w:cs="B Zar" w:hint="cs"/>
          <w:sz w:val="28"/>
          <w:szCs w:val="28"/>
          <w:rtl/>
        </w:rPr>
        <w:t>ق</w:t>
      </w:r>
      <w:r w:rsidR="00235F05">
        <w:rPr>
          <w:rFonts w:cs="B Zar" w:hint="cs"/>
          <w:sz w:val="28"/>
          <w:szCs w:val="28"/>
          <w:rtl/>
        </w:rPr>
        <w:t>ي</w:t>
      </w:r>
      <w:r w:rsidRPr="00F617B0">
        <w:rPr>
          <w:rFonts w:cs="B Zar" w:hint="cs"/>
          <w:sz w:val="28"/>
          <w:szCs w:val="28"/>
          <w:rtl/>
        </w:rPr>
        <w:t xml:space="preserve"> ن</w:t>
      </w:r>
      <w:r w:rsidR="00235F05">
        <w:rPr>
          <w:rFonts w:cs="B Zar" w:hint="cs"/>
          <w:sz w:val="28"/>
          <w:szCs w:val="28"/>
          <w:rtl/>
        </w:rPr>
        <w:t>ي</w:t>
      </w:r>
      <w:r w:rsidRPr="00F617B0">
        <w:rPr>
          <w:rFonts w:cs="B Zar" w:hint="cs"/>
          <w:sz w:val="28"/>
          <w:szCs w:val="28"/>
          <w:rtl/>
        </w:rPr>
        <w:t>از به واکاو</w:t>
      </w:r>
      <w:r w:rsidR="00235F05">
        <w:rPr>
          <w:rFonts w:cs="B Zar" w:hint="cs"/>
          <w:sz w:val="28"/>
          <w:szCs w:val="28"/>
          <w:rtl/>
        </w:rPr>
        <w:t>ي</w:t>
      </w:r>
      <w:r w:rsidRPr="00F617B0">
        <w:rPr>
          <w:rFonts w:cs="B Zar" w:hint="cs"/>
          <w:sz w:val="28"/>
          <w:szCs w:val="28"/>
          <w:rtl/>
        </w:rPr>
        <w:t>، بررس</w:t>
      </w:r>
      <w:r w:rsidR="00235F05">
        <w:rPr>
          <w:rFonts w:cs="B Zar" w:hint="cs"/>
          <w:sz w:val="28"/>
          <w:szCs w:val="28"/>
          <w:rtl/>
        </w:rPr>
        <w:t>ي</w:t>
      </w:r>
      <w:r w:rsidRPr="00F617B0">
        <w:rPr>
          <w:rFonts w:cs="B Zar" w:hint="cs"/>
          <w:sz w:val="28"/>
          <w:szCs w:val="28"/>
          <w:rtl/>
        </w:rPr>
        <w:t xml:space="preserve"> و مشاوره با اسات</w:t>
      </w:r>
      <w:r w:rsidR="00235F05">
        <w:rPr>
          <w:rFonts w:cs="B Zar" w:hint="cs"/>
          <w:sz w:val="28"/>
          <w:szCs w:val="28"/>
          <w:rtl/>
        </w:rPr>
        <w:t>ي</w:t>
      </w:r>
      <w:r w:rsidRPr="00F617B0">
        <w:rPr>
          <w:rFonts w:cs="B Zar" w:hint="cs"/>
          <w:sz w:val="28"/>
          <w:szCs w:val="28"/>
          <w:rtl/>
        </w:rPr>
        <w:t>د محترم راهنما و متخصص</w:t>
      </w:r>
      <w:r w:rsidR="00235F05">
        <w:rPr>
          <w:rFonts w:cs="B Zar" w:hint="cs"/>
          <w:sz w:val="28"/>
          <w:szCs w:val="28"/>
          <w:rtl/>
        </w:rPr>
        <w:t>ي</w:t>
      </w:r>
      <w:r w:rsidRPr="00F617B0">
        <w:rPr>
          <w:rFonts w:cs="B Zar" w:hint="cs"/>
          <w:sz w:val="28"/>
          <w:szCs w:val="28"/>
          <w:rtl/>
        </w:rPr>
        <w:t>ن فن دارد. بنابراين را</w:t>
      </w:r>
      <w:r w:rsidR="00235F05">
        <w:rPr>
          <w:rFonts w:cs="B Zar" w:hint="cs"/>
          <w:sz w:val="28"/>
          <w:szCs w:val="28"/>
          <w:rtl/>
        </w:rPr>
        <w:t>ي</w:t>
      </w:r>
      <w:r w:rsidRPr="00F617B0">
        <w:rPr>
          <w:rFonts w:cs="B Zar" w:hint="cs"/>
          <w:sz w:val="28"/>
          <w:szCs w:val="28"/>
          <w:rtl/>
        </w:rPr>
        <w:t>زن</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لازم در خصوص ا</w:t>
      </w:r>
      <w:r w:rsidR="00235F05">
        <w:rPr>
          <w:rFonts w:cs="B Zar" w:hint="cs"/>
          <w:sz w:val="28"/>
          <w:szCs w:val="28"/>
          <w:rtl/>
        </w:rPr>
        <w:t>ي</w:t>
      </w:r>
      <w:r w:rsidRPr="00F617B0">
        <w:rPr>
          <w:rFonts w:cs="B Zar" w:hint="cs"/>
          <w:sz w:val="28"/>
          <w:szCs w:val="28"/>
          <w:rtl/>
        </w:rPr>
        <w:t>ن موضوعات و مسائل آماده، گز</w:t>
      </w:r>
      <w:r w:rsidR="00235F05">
        <w:rPr>
          <w:rFonts w:cs="B Zar" w:hint="cs"/>
          <w:sz w:val="28"/>
          <w:szCs w:val="28"/>
          <w:rtl/>
        </w:rPr>
        <w:t>ي</w:t>
      </w:r>
      <w:r w:rsidRPr="00F617B0">
        <w:rPr>
          <w:rFonts w:cs="B Zar" w:hint="cs"/>
          <w:sz w:val="28"/>
          <w:szCs w:val="28"/>
          <w:rtl/>
        </w:rPr>
        <w:t>نش نها</w:t>
      </w:r>
      <w:r w:rsidR="00235F05">
        <w:rPr>
          <w:rFonts w:cs="B Zar" w:hint="cs"/>
          <w:sz w:val="28"/>
          <w:szCs w:val="28"/>
          <w:rtl/>
        </w:rPr>
        <w:t>يي</w:t>
      </w:r>
      <w:r w:rsidRPr="00F617B0">
        <w:rPr>
          <w:rFonts w:cs="B Zar" w:hint="cs"/>
          <w:sz w:val="28"/>
          <w:szCs w:val="28"/>
          <w:rtl/>
        </w:rPr>
        <w:t xml:space="preserve"> برا</w:t>
      </w:r>
      <w:r w:rsidR="00235F05">
        <w:rPr>
          <w:rFonts w:cs="B Zar" w:hint="cs"/>
          <w:sz w:val="28"/>
          <w:szCs w:val="28"/>
          <w:rtl/>
        </w:rPr>
        <w:t>ي</w:t>
      </w:r>
      <w:r w:rsidRPr="00F617B0">
        <w:rPr>
          <w:rFonts w:cs="B Zar" w:hint="cs"/>
          <w:sz w:val="28"/>
          <w:szCs w:val="28"/>
          <w:rtl/>
        </w:rPr>
        <w:t xml:space="preserve"> پا</w:t>
      </w:r>
      <w:r w:rsidR="00235F05">
        <w:rPr>
          <w:rFonts w:cs="B Zar" w:hint="cs"/>
          <w:sz w:val="28"/>
          <w:szCs w:val="28"/>
          <w:rtl/>
        </w:rPr>
        <w:t>ي</w:t>
      </w:r>
      <w:r w:rsidRPr="00F617B0">
        <w:rPr>
          <w:rFonts w:cs="B Zar" w:hint="cs"/>
          <w:sz w:val="28"/>
          <w:szCs w:val="28"/>
          <w:rtl/>
        </w:rPr>
        <w:t>ان‌نامه‌نو</w:t>
      </w:r>
      <w:r w:rsidR="00235F05">
        <w:rPr>
          <w:rFonts w:cs="B Zar" w:hint="cs"/>
          <w:sz w:val="28"/>
          <w:szCs w:val="28"/>
          <w:rtl/>
        </w:rPr>
        <w:t>ي</w:t>
      </w:r>
      <w:r w:rsidRPr="00F617B0">
        <w:rPr>
          <w:rFonts w:cs="B Zar" w:hint="cs"/>
          <w:sz w:val="28"/>
          <w:szCs w:val="28"/>
          <w:rtl/>
        </w:rPr>
        <w:t>س</w:t>
      </w:r>
      <w:r w:rsidR="00235F05">
        <w:rPr>
          <w:rFonts w:cs="B Zar" w:hint="cs"/>
          <w:sz w:val="28"/>
          <w:szCs w:val="28"/>
          <w:rtl/>
        </w:rPr>
        <w:t>ي</w:t>
      </w:r>
      <w:r w:rsidRPr="00F617B0">
        <w:rPr>
          <w:rFonts w:cs="B Zar" w:hint="cs"/>
          <w:sz w:val="28"/>
          <w:szCs w:val="28"/>
          <w:rtl/>
        </w:rPr>
        <w:t xml:space="preserve"> خواهد شد.</w:t>
      </w:r>
    </w:p>
    <w:p w:rsidR="00567459" w:rsidRPr="00F617B0" w:rsidRDefault="00B879B5" w:rsidP="00FD5C23">
      <w:pPr>
        <w:bidi/>
        <w:spacing w:after="0" w:line="240" w:lineRule="auto"/>
        <w:jc w:val="both"/>
        <w:rPr>
          <w:rFonts w:cs="B Zar"/>
          <w:sz w:val="28"/>
          <w:szCs w:val="28"/>
          <w:rtl/>
        </w:rPr>
      </w:pPr>
      <w:r w:rsidRPr="00F617B0">
        <w:rPr>
          <w:rFonts w:cs="B Zar" w:hint="cs"/>
          <w:sz w:val="28"/>
          <w:szCs w:val="28"/>
          <w:rtl/>
        </w:rPr>
        <w:t>ناگفته نماند که مسئله‌شناس</w:t>
      </w:r>
      <w:r w:rsidR="00235F05">
        <w:rPr>
          <w:rFonts w:cs="B Zar" w:hint="cs"/>
          <w:sz w:val="28"/>
          <w:szCs w:val="28"/>
          <w:rtl/>
        </w:rPr>
        <w:t>ي</w:t>
      </w:r>
      <w:r w:rsidRPr="00F617B0">
        <w:rPr>
          <w:rFonts w:cs="B Zar" w:hint="cs"/>
          <w:sz w:val="28"/>
          <w:szCs w:val="28"/>
          <w:rtl/>
        </w:rPr>
        <w:t xml:space="preserve"> متناسب با ن</w:t>
      </w:r>
      <w:r w:rsidR="00235F05">
        <w:rPr>
          <w:rFonts w:cs="B Zar" w:hint="cs"/>
          <w:sz w:val="28"/>
          <w:szCs w:val="28"/>
          <w:rtl/>
        </w:rPr>
        <w:t>ي</w:t>
      </w:r>
      <w:r w:rsidRPr="00F617B0">
        <w:rPr>
          <w:rFonts w:cs="B Zar" w:hint="cs"/>
          <w:sz w:val="28"/>
          <w:szCs w:val="28"/>
          <w:rtl/>
        </w:rPr>
        <w:t>ازها و اقتضائات روز دگرگون م</w:t>
      </w:r>
      <w:r w:rsidR="00235F05">
        <w:rPr>
          <w:rFonts w:cs="B Zar" w:hint="cs"/>
          <w:sz w:val="28"/>
          <w:szCs w:val="28"/>
          <w:rtl/>
        </w:rPr>
        <w:t>ي</w:t>
      </w:r>
      <w:r w:rsidRPr="00F617B0">
        <w:rPr>
          <w:rFonts w:cs="B Zar" w:hint="cs"/>
          <w:sz w:val="28"/>
          <w:szCs w:val="28"/>
          <w:rtl/>
        </w:rPr>
        <w:t>‌شود و در برخي موارد لازم است اين موضوعات و مسائل متناسب با شرايط و نيازهاي زماني، مورد مداقه قرار گ</w:t>
      </w:r>
      <w:r w:rsidR="00235F05">
        <w:rPr>
          <w:rFonts w:cs="B Zar" w:hint="cs"/>
          <w:sz w:val="28"/>
          <w:szCs w:val="28"/>
          <w:rtl/>
        </w:rPr>
        <w:t>ي</w:t>
      </w:r>
      <w:r w:rsidRPr="00F617B0">
        <w:rPr>
          <w:rFonts w:cs="B Zar" w:hint="cs"/>
          <w:sz w:val="28"/>
          <w:szCs w:val="28"/>
          <w:rtl/>
        </w:rPr>
        <w:t>رند، از ا</w:t>
      </w:r>
      <w:r w:rsidR="00235F05">
        <w:rPr>
          <w:rFonts w:cs="B Zar" w:hint="cs"/>
          <w:sz w:val="28"/>
          <w:szCs w:val="28"/>
          <w:rtl/>
        </w:rPr>
        <w:t>ي</w:t>
      </w:r>
      <w:r w:rsidRPr="00F617B0">
        <w:rPr>
          <w:rFonts w:cs="B Zar" w:hint="cs"/>
          <w:sz w:val="28"/>
          <w:szCs w:val="28"/>
          <w:rtl/>
        </w:rPr>
        <w:t>ن رو انتظار م</w:t>
      </w:r>
      <w:r w:rsidR="00235F05">
        <w:rPr>
          <w:rFonts w:cs="B Zar" w:hint="cs"/>
          <w:sz w:val="28"/>
          <w:szCs w:val="28"/>
          <w:rtl/>
        </w:rPr>
        <w:t>ي</w:t>
      </w:r>
      <w:r w:rsidRPr="00F617B0">
        <w:rPr>
          <w:rFonts w:cs="B Zar" w:hint="cs"/>
          <w:sz w:val="28"/>
          <w:szCs w:val="28"/>
          <w:rtl/>
        </w:rPr>
        <w:t>‌رود افزون بر توجه به موضوعات ا</w:t>
      </w:r>
      <w:r w:rsidR="00235F05">
        <w:rPr>
          <w:rFonts w:cs="B Zar" w:hint="cs"/>
          <w:sz w:val="28"/>
          <w:szCs w:val="28"/>
          <w:rtl/>
        </w:rPr>
        <w:t>ي</w:t>
      </w:r>
      <w:r w:rsidRPr="00F617B0">
        <w:rPr>
          <w:rFonts w:cs="B Zar" w:hint="cs"/>
          <w:sz w:val="28"/>
          <w:szCs w:val="28"/>
          <w:rtl/>
        </w:rPr>
        <w:t>ن مجموعه، پژوهشگران ن</w:t>
      </w:r>
      <w:r w:rsidR="00235F05">
        <w:rPr>
          <w:rFonts w:cs="B Zar" w:hint="cs"/>
          <w:sz w:val="28"/>
          <w:szCs w:val="28"/>
          <w:rtl/>
        </w:rPr>
        <w:t>ي</w:t>
      </w:r>
      <w:r w:rsidRPr="00F617B0">
        <w:rPr>
          <w:rFonts w:cs="B Zar" w:hint="cs"/>
          <w:sz w:val="28"/>
          <w:szCs w:val="28"/>
          <w:rtl/>
        </w:rPr>
        <w:t>م نگاه</w:t>
      </w:r>
      <w:r w:rsidR="00235F05">
        <w:rPr>
          <w:rFonts w:cs="B Zar" w:hint="cs"/>
          <w:sz w:val="28"/>
          <w:szCs w:val="28"/>
          <w:rtl/>
        </w:rPr>
        <w:t>ي</w:t>
      </w:r>
      <w:r w:rsidRPr="00F617B0">
        <w:rPr>
          <w:rFonts w:cs="B Zar" w:hint="cs"/>
          <w:sz w:val="28"/>
          <w:szCs w:val="28"/>
          <w:rtl/>
        </w:rPr>
        <w:t xml:space="preserve"> هم به ن</w:t>
      </w:r>
      <w:r w:rsidR="00235F05">
        <w:rPr>
          <w:rFonts w:cs="B Zar" w:hint="cs"/>
          <w:sz w:val="28"/>
          <w:szCs w:val="28"/>
          <w:rtl/>
        </w:rPr>
        <w:t>ي</w:t>
      </w:r>
      <w:r w:rsidRPr="00F617B0">
        <w:rPr>
          <w:rFonts w:cs="B Zar" w:hint="cs"/>
          <w:sz w:val="28"/>
          <w:szCs w:val="28"/>
          <w:rtl/>
        </w:rPr>
        <w:t>ازها</w:t>
      </w:r>
      <w:r w:rsidR="00235F05">
        <w:rPr>
          <w:rFonts w:cs="B Zar" w:hint="cs"/>
          <w:sz w:val="28"/>
          <w:szCs w:val="28"/>
          <w:rtl/>
        </w:rPr>
        <w:t>ي</w:t>
      </w:r>
      <w:r w:rsidRPr="00F617B0">
        <w:rPr>
          <w:rFonts w:cs="B Zar" w:hint="cs"/>
          <w:sz w:val="28"/>
          <w:szCs w:val="28"/>
          <w:rtl/>
        </w:rPr>
        <w:t xml:space="preserve"> روز داشته باشند. در هر حال ام</w:t>
      </w:r>
      <w:r w:rsidR="00235F05">
        <w:rPr>
          <w:rFonts w:cs="B Zar" w:hint="cs"/>
          <w:sz w:val="28"/>
          <w:szCs w:val="28"/>
          <w:rtl/>
        </w:rPr>
        <w:t>ي</w:t>
      </w:r>
      <w:r w:rsidRPr="00F617B0">
        <w:rPr>
          <w:rFonts w:cs="B Zar" w:hint="cs"/>
          <w:sz w:val="28"/>
          <w:szCs w:val="28"/>
          <w:rtl/>
        </w:rPr>
        <w:t>د داريم که در پرتو کند وکاو پژوهش</w:t>
      </w:r>
      <w:r w:rsidR="00235F05">
        <w:rPr>
          <w:rFonts w:cs="B Zar" w:hint="cs"/>
          <w:sz w:val="28"/>
          <w:szCs w:val="28"/>
          <w:rtl/>
        </w:rPr>
        <w:t>ي</w:t>
      </w:r>
      <w:r w:rsidRPr="00F617B0">
        <w:rPr>
          <w:rFonts w:cs="B Zar" w:hint="cs"/>
          <w:sz w:val="28"/>
          <w:szCs w:val="28"/>
          <w:rtl/>
        </w:rPr>
        <w:t xml:space="preserve"> خواهران محترم شاهد پاسخگو</w:t>
      </w:r>
      <w:r w:rsidR="00235F05">
        <w:rPr>
          <w:rFonts w:cs="B Zar" w:hint="cs"/>
          <w:sz w:val="28"/>
          <w:szCs w:val="28"/>
          <w:rtl/>
        </w:rPr>
        <w:t>يي</w:t>
      </w:r>
      <w:r w:rsidRPr="00F617B0">
        <w:rPr>
          <w:rFonts w:cs="B Zar" w:hint="cs"/>
          <w:sz w:val="28"/>
          <w:szCs w:val="28"/>
          <w:rtl/>
        </w:rPr>
        <w:t xml:space="preserve"> به ن</w:t>
      </w:r>
      <w:r w:rsidR="00235F05">
        <w:rPr>
          <w:rFonts w:cs="B Zar" w:hint="cs"/>
          <w:sz w:val="28"/>
          <w:szCs w:val="28"/>
          <w:rtl/>
        </w:rPr>
        <w:t>ي</w:t>
      </w:r>
      <w:r w:rsidRPr="00F617B0">
        <w:rPr>
          <w:rFonts w:cs="B Zar" w:hint="cs"/>
          <w:sz w:val="28"/>
          <w:szCs w:val="28"/>
          <w:rtl/>
        </w:rPr>
        <w:t>ازها</w:t>
      </w:r>
      <w:r w:rsidR="00235F05">
        <w:rPr>
          <w:rFonts w:cs="B Zar" w:hint="cs"/>
          <w:sz w:val="28"/>
          <w:szCs w:val="28"/>
          <w:rtl/>
        </w:rPr>
        <w:t>ي</w:t>
      </w:r>
      <w:r w:rsidRPr="00F617B0">
        <w:rPr>
          <w:rFonts w:cs="B Zar" w:hint="cs"/>
          <w:sz w:val="28"/>
          <w:szCs w:val="28"/>
          <w:rtl/>
        </w:rPr>
        <w:t xml:space="preserve"> جامعه اسلام</w:t>
      </w:r>
      <w:r w:rsidR="00235F05">
        <w:rPr>
          <w:rFonts w:cs="B Zar" w:hint="cs"/>
          <w:sz w:val="28"/>
          <w:szCs w:val="28"/>
          <w:rtl/>
        </w:rPr>
        <w:t>ي</w:t>
      </w:r>
      <w:r w:rsidRPr="00F617B0">
        <w:rPr>
          <w:rFonts w:cs="B Zar" w:hint="cs"/>
          <w:sz w:val="28"/>
          <w:szCs w:val="28"/>
          <w:rtl/>
        </w:rPr>
        <w:t xml:space="preserve"> و حوزه‌ها</w:t>
      </w:r>
      <w:r w:rsidR="00235F05">
        <w:rPr>
          <w:rFonts w:cs="B Zar" w:hint="cs"/>
          <w:sz w:val="28"/>
          <w:szCs w:val="28"/>
          <w:rtl/>
        </w:rPr>
        <w:t>ي</w:t>
      </w:r>
      <w:r w:rsidRPr="00F617B0">
        <w:rPr>
          <w:rFonts w:cs="B Zar" w:hint="cs"/>
          <w:sz w:val="28"/>
          <w:szCs w:val="28"/>
          <w:rtl/>
        </w:rPr>
        <w:t xml:space="preserve"> مقدس علم</w:t>
      </w:r>
      <w:r w:rsidR="00235F05">
        <w:rPr>
          <w:rFonts w:cs="B Zar" w:hint="cs"/>
          <w:sz w:val="28"/>
          <w:szCs w:val="28"/>
          <w:rtl/>
        </w:rPr>
        <w:t>ي</w:t>
      </w:r>
      <w:r w:rsidRPr="00F617B0">
        <w:rPr>
          <w:rFonts w:cs="B Zar" w:hint="cs"/>
          <w:sz w:val="28"/>
          <w:szCs w:val="28"/>
          <w:rtl/>
        </w:rPr>
        <w:t>ه باش</w:t>
      </w:r>
      <w:r w:rsidR="00235F05">
        <w:rPr>
          <w:rFonts w:cs="B Zar" w:hint="cs"/>
          <w:sz w:val="28"/>
          <w:szCs w:val="28"/>
          <w:rtl/>
        </w:rPr>
        <w:t>ي</w:t>
      </w:r>
      <w:r w:rsidRPr="00F617B0">
        <w:rPr>
          <w:rFonts w:cs="B Zar" w:hint="cs"/>
          <w:sz w:val="28"/>
          <w:szCs w:val="28"/>
          <w:rtl/>
        </w:rPr>
        <w:t>م. شا</w:t>
      </w:r>
      <w:r w:rsidR="00235F05">
        <w:rPr>
          <w:rFonts w:cs="B Zar" w:hint="cs"/>
          <w:sz w:val="28"/>
          <w:szCs w:val="28"/>
          <w:rtl/>
        </w:rPr>
        <w:t>ي</w:t>
      </w:r>
      <w:r w:rsidRPr="00F617B0">
        <w:rPr>
          <w:rFonts w:cs="B Zar" w:hint="cs"/>
          <w:sz w:val="28"/>
          <w:szCs w:val="28"/>
          <w:rtl/>
        </w:rPr>
        <w:t>ان ذکر است که ا</w:t>
      </w:r>
      <w:r w:rsidR="00235F05">
        <w:rPr>
          <w:rFonts w:cs="B Zar" w:hint="cs"/>
          <w:sz w:val="28"/>
          <w:szCs w:val="28"/>
          <w:rtl/>
        </w:rPr>
        <w:t>ي</w:t>
      </w:r>
      <w:r w:rsidRPr="00F617B0">
        <w:rPr>
          <w:rFonts w:cs="B Zar" w:hint="cs"/>
          <w:sz w:val="28"/>
          <w:szCs w:val="28"/>
          <w:rtl/>
        </w:rPr>
        <w:t>ن «دستما</w:t>
      </w:r>
      <w:r w:rsidR="00235F05">
        <w:rPr>
          <w:rFonts w:cs="B Zar" w:hint="cs"/>
          <w:sz w:val="28"/>
          <w:szCs w:val="28"/>
          <w:rtl/>
        </w:rPr>
        <w:t>ي</w:t>
      </w:r>
      <w:r w:rsidRPr="00F617B0">
        <w:rPr>
          <w:rFonts w:cs="B Zar" w:hint="cs"/>
          <w:sz w:val="28"/>
          <w:szCs w:val="28"/>
          <w:rtl/>
        </w:rPr>
        <w:t>ه موضوع</w:t>
      </w:r>
      <w:r w:rsidR="00235F05">
        <w:rPr>
          <w:rFonts w:cs="B Zar" w:hint="cs"/>
          <w:sz w:val="28"/>
          <w:szCs w:val="28"/>
          <w:rtl/>
        </w:rPr>
        <w:t>ي</w:t>
      </w:r>
      <w:r w:rsidRPr="00F617B0">
        <w:rPr>
          <w:rFonts w:cs="B Zar" w:hint="cs"/>
          <w:sz w:val="28"/>
          <w:szCs w:val="28"/>
          <w:rtl/>
        </w:rPr>
        <w:t>» در پرتو کنکاش جد</w:t>
      </w:r>
      <w:r w:rsidR="00235F05">
        <w:rPr>
          <w:rFonts w:cs="B Zar" w:hint="cs"/>
          <w:sz w:val="28"/>
          <w:szCs w:val="28"/>
          <w:rtl/>
        </w:rPr>
        <w:t>ي</w:t>
      </w:r>
      <w:r w:rsidRPr="00F617B0">
        <w:rPr>
          <w:rFonts w:cs="B Zar" w:hint="cs"/>
          <w:sz w:val="28"/>
          <w:szCs w:val="28"/>
          <w:rtl/>
        </w:rPr>
        <w:t xml:space="preserve"> در داخل مجموعه حوزه علم</w:t>
      </w:r>
      <w:r w:rsidR="00235F05">
        <w:rPr>
          <w:rFonts w:cs="B Zar" w:hint="cs"/>
          <w:sz w:val="28"/>
          <w:szCs w:val="28"/>
          <w:rtl/>
        </w:rPr>
        <w:t>ي</w:t>
      </w:r>
      <w:r w:rsidRPr="00F617B0">
        <w:rPr>
          <w:rFonts w:cs="B Zar" w:hint="cs"/>
          <w:sz w:val="28"/>
          <w:szCs w:val="28"/>
          <w:rtl/>
        </w:rPr>
        <w:t>ه خواهران از طر</w:t>
      </w:r>
      <w:r w:rsidR="00235F05">
        <w:rPr>
          <w:rFonts w:cs="B Zar" w:hint="cs"/>
          <w:sz w:val="28"/>
          <w:szCs w:val="28"/>
          <w:rtl/>
        </w:rPr>
        <w:t>ي</w:t>
      </w:r>
      <w:r w:rsidRPr="00F617B0">
        <w:rPr>
          <w:rFonts w:cs="B Zar" w:hint="cs"/>
          <w:sz w:val="28"/>
          <w:szCs w:val="28"/>
          <w:rtl/>
        </w:rPr>
        <w:t>ق گفت‌وگو و نظرسنج</w:t>
      </w:r>
      <w:r w:rsidR="00235F05">
        <w:rPr>
          <w:rFonts w:cs="B Zar" w:hint="cs"/>
          <w:sz w:val="28"/>
          <w:szCs w:val="28"/>
          <w:rtl/>
        </w:rPr>
        <w:t>ي</w:t>
      </w:r>
      <w:r w:rsidRPr="00F617B0">
        <w:rPr>
          <w:rFonts w:cs="B Zar" w:hint="cs"/>
          <w:sz w:val="28"/>
          <w:szCs w:val="28"/>
          <w:rtl/>
        </w:rPr>
        <w:t xml:space="preserve"> از س</w:t>
      </w:r>
      <w:r w:rsidR="00235F05">
        <w:rPr>
          <w:rFonts w:cs="B Zar" w:hint="cs"/>
          <w:sz w:val="28"/>
          <w:szCs w:val="28"/>
          <w:rtl/>
        </w:rPr>
        <w:t>ي</w:t>
      </w:r>
      <w:r w:rsidRPr="00F617B0">
        <w:rPr>
          <w:rFonts w:cs="B Zar" w:hint="cs"/>
          <w:sz w:val="28"/>
          <w:szCs w:val="28"/>
          <w:rtl/>
        </w:rPr>
        <w:t>استگزاران و مد</w:t>
      </w:r>
      <w:r w:rsidR="00235F05">
        <w:rPr>
          <w:rFonts w:cs="B Zar" w:hint="cs"/>
          <w:sz w:val="28"/>
          <w:szCs w:val="28"/>
          <w:rtl/>
        </w:rPr>
        <w:t>ي</w:t>
      </w:r>
      <w:r w:rsidRPr="00F617B0">
        <w:rPr>
          <w:rFonts w:cs="B Zar" w:hint="cs"/>
          <w:sz w:val="28"/>
          <w:szCs w:val="28"/>
          <w:rtl/>
        </w:rPr>
        <w:t>ران، اسات</w:t>
      </w:r>
      <w:r w:rsidR="00235F05">
        <w:rPr>
          <w:rFonts w:cs="B Zar" w:hint="cs"/>
          <w:sz w:val="28"/>
          <w:szCs w:val="28"/>
          <w:rtl/>
        </w:rPr>
        <w:t>ي</w:t>
      </w:r>
      <w:r w:rsidRPr="00F617B0">
        <w:rPr>
          <w:rFonts w:cs="B Zar" w:hint="cs"/>
          <w:sz w:val="28"/>
          <w:szCs w:val="28"/>
          <w:rtl/>
        </w:rPr>
        <w:t>د راهنما و طلاب سطح سوم حوزو</w:t>
      </w:r>
      <w:r w:rsidR="00235F05">
        <w:rPr>
          <w:rFonts w:cs="B Zar" w:hint="cs"/>
          <w:sz w:val="28"/>
          <w:szCs w:val="28"/>
          <w:rtl/>
        </w:rPr>
        <w:t>ي</w:t>
      </w:r>
      <w:r w:rsidRPr="00F617B0">
        <w:rPr>
          <w:rFonts w:cs="B Zar" w:hint="cs"/>
          <w:sz w:val="28"/>
          <w:szCs w:val="28"/>
          <w:rtl/>
        </w:rPr>
        <w:t>، شناسا</w:t>
      </w:r>
      <w:r w:rsidR="00235F05">
        <w:rPr>
          <w:rFonts w:cs="B Zar" w:hint="cs"/>
          <w:sz w:val="28"/>
          <w:szCs w:val="28"/>
          <w:rtl/>
        </w:rPr>
        <w:t>يي</w:t>
      </w:r>
      <w:r w:rsidRPr="00F617B0">
        <w:rPr>
          <w:rFonts w:cs="B Zar" w:hint="cs"/>
          <w:sz w:val="28"/>
          <w:szCs w:val="28"/>
          <w:rtl/>
        </w:rPr>
        <w:t xml:space="preserve"> ون</w:t>
      </w:r>
      <w:r w:rsidR="00235F05">
        <w:rPr>
          <w:rFonts w:cs="B Zar" w:hint="cs"/>
          <w:sz w:val="28"/>
          <w:szCs w:val="28"/>
          <w:rtl/>
        </w:rPr>
        <w:t>ي</w:t>
      </w:r>
      <w:r w:rsidRPr="00F617B0">
        <w:rPr>
          <w:rFonts w:cs="B Zar" w:hint="cs"/>
          <w:sz w:val="28"/>
          <w:szCs w:val="28"/>
          <w:rtl/>
        </w:rPr>
        <w:t>ازجو</w:t>
      </w:r>
      <w:r w:rsidR="00235F05">
        <w:rPr>
          <w:rFonts w:cs="B Zar" w:hint="cs"/>
          <w:sz w:val="28"/>
          <w:szCs w:val="28"/>
          <w:rtl/>
        </w:rPr>
        <w:t>يي</w:t>
      </w:r>
      <w:r w:rsidRPr="00F617B0">
        <w:rPr>
          <w:rFonts w:cs="B Zar" w:hint="cs"/>
          <w:sz w:val="28"/>
          <w:szCs w:val="28"/>
          <w:rtl/>
        </w:rPr>
        <w:t xml:space="preserve"> پژوهش</w:t>
      </w:r>
      <w:r w:rsidR="00235F05">
        <w:rPr>
          <w:rFonts w:cs="B Zar" w:hint="cs"/>
          <w:sz w:val="28"/>
          <w:szCs w:val="28"/>
          <w:rtl/>
        </w:rPr>
        <w:t>ي</w:t>
      </w:r>
      <w:r w:rsidRPr="00F617B0">
        <w:rPr>
          <w:rFonts w:cs="B Zar" w:hint="cs"/>
          <w:sz w:val="28"/>
          <w:szCs w:val="28"/>
          <w:rtl/>
        </w:rPr>
        <w:t xml:space="preserve"> از طر</w:t>
      </w:r>
      <w:r w:rsidR="00235F05">
        <w:rPr>
          <w:rFonts w:cs="B Zar" w:hint="cs"/>
          <w:sz w:val="28"/>
          <w:szCs w:val="28"/>
          <w:rtl/>
        </w:rPr>
        <w:t>ي</w:t>
      </w:r>
      <w:r w:rsidRPr="00F617B0">
        <w:rPr>
          <w:rFonts w:cs="B Zar" w:hint="cs"/>
          <w:sz w:val="28"/>
          <w:szCs w:val="28"/>
          <w:rtl/>
        </w:rPr>
        <w:t>ق مراجعه به مراکز و نهادها</w:t>
      </w:r>
      <w:r w:rsidR="00235F05">
        <w:rPr>
          <w:rFonts w:cs="B Zar" w:hint="cs"/>
          <w:sz w:val="28"/>
          <w:szCs w:val="28"/>
          <w:rtl/>
        </w:rPr>
        <w:t>ي</w:t>
      </w:r>
      <w:r w:rsidRPr="00F617B0">
        <w:rPr>
          <w:rFonts w:cs="B Zar" w:hint="cs"/>
          <w:sz w:val="28"/>
          <w:szCs w:val="28"/>
          <w:rtl/>
        </w:rPr>
        <w:t xml:space="preserve"> پژوهش</w:t>
      </w:r>
      <w:r w:rsidR="00235F05">
        <w:rPr>
          <w:rFonts w:cs="B Zar" w:hint="cs"/>
          <w:sz w:val="28"/>
          <w:szCs w:val="28"/>
          <w:rtl/>
        </w:rPr>
        <w:t>ي</w:t>
      </w:r>
      <w:r w:rsidRPr="00F617B0">
        <w:rPr>
          <w:rFonts w:cs="B Zar" w:hint="cs"/>
          <w:sz w:val="28"/>
          <w:szCs w:val="28"/>
          <w:rtl/>
        </w:rPr>
        <w:t xml:space="preserve"> و منابع مجاز</w:t>
      </w:r>
      <w:r w:rsidR="00235F05">
        <w:rPr>
          <w:rFonts w:cs="B Zar" w:hint="cs"/>
          <w:sz w:val="28"/>
          <w:szCs w:val="28"/>
          <w:rtl/>
        </w:rPr>
        <w:t>ي</w:t>
      </w:r>
      <w:r w:rsidRPr="00F617B0">
        <w:rPr>
          <w:rFonts w:cs="B Zar" w:hint="cs"/>
          <w:sz w:val="28"/>
          <w:szCs w:val="28"/>
          <w:rtl/>
        </w:rPr>
        <w:t xml:space="preserve"> و مح</w:t>
      </w:r>
      <w:r w:rsidR="00235F05">
        <w:rPr>
          <w:rFonts w:cs="B Zar" w:hint="cs"/>
          <w:sz w:val="28"/>
          <w:szCs w:val="28"/>
          <w:rtl/>
        </w:rPr>
        <w:t>ي</w:t>
      </w:r>
      <w:r w:rsidRPr="00F617B0">
        <w:rPr>
          <w:rFonts w:cs="B Zar" w:hint="cs"/>
          <w:sz w:val="28"/>
          <w:szCs w:val="28"/>
          <w:rtl/>
        </w:rPr>
        <w:t>ط سا</w:t>
      </w:r>
      <w:r w:rsidR="00235F05">
        <w:rPr>
          <w:rFonts w:cs="B Zar" w:hint="cs"/>
          <w:sz w:val="28"/>
          <w:szCs w:val="28"/>
          <w:rtl/>
        </w:rPr>
        <w:t>ي</w:t>
      </w:r>
      <w:r w:rsidRPr="00F617B0">
        <w:rPr>
          <w:rFonts w:cs="B Zar" w:hint="cs"/>
          <w:sz w:val="28"/>
          <w:szCs w:val="28"/>
          <w:rtl/>
        </w:rPr>
        <w:t>بر</w:t>
      </w:r>
      <w:r w:rsidR="00235F05">
        <w:rPr>
          <w:rFonts w:cs="B Zar" w:hint="cs"/>
          <w:sz w:val="28"/>
          <w:szCs w:val="28"/>
          <w:rtl/>
        </w:rPr>
        <w:t>ي</w:t>
      </w:r>
      <w:r w:rsidRPr="00F617B0">
        <w:rPr>
          <w:rFonts w:cs="B Zar" w:hint="cs"/>
          <w:sz w:val="28"/>
          <w:szCs w:val="28"/>
          <w:rtl/>
        </w:rPr>
        <w:t>، همچن</w:t>
      </w:r>
      <w:r w:rsidR="00235F05">
        <w:rPr>
          <w:rFonts w:cs="B Zar" w:hint="cs"/>
          <w:sz w:val="28"/>
          <w:szCs w:val="28"/>
          <w:rtl/>
        </w:rPr>
        <w:t>ي</w:t>
      </w:r>
      <w:r w:rsidRPr="00F617B0">
        <w:rPr>
          <w:rFonts w:cs="B Zar" w:hint="cs"/>
          <w:sz w:val="28"/>
          <w:szCs w:val="28"/>
          <w:rtl/>
        </w:rPr>
        <w:t>ن رجوع به کتاب‌ها</w:t>
      </w:r>
      <w:r w:rsidR="00235F05">
        <w:rPr>
          <w:rFonts w:cs="B Zar" w:hint="cs"/>
          <w:sz w:val="28"/>
          <w:szCs w:val="28"/>
          <w:rtl/>
        </w:rPr>
        <w:t>ي</w:t>
      </w:r>
      <w:r w:rsidRPr="00F617B0">
        <w:rPr>
          <w:rFonts w:cs="B Zar" w:hint="cs"/>
          <w:sz w:val="28"/>
          <w:szCs w:val="28"/>
          <w:rtl/>
        </w:rPr>
        <w:t xml:space="preserve"> مختلف تخصص</w:t>
      </w:r>
      <w:r w:rsidR="00235F05">
        <w:rPr>
          <w:rFonts w:cs="B Zar" w:hint="cs"/>
          <w:sz w:val="28"/>
          <w:szCs w:val="28"/>
          <w:rtl/>
        </w:rPr>
        <w:t>ي</w:t>
      </w:r>
      <w:r w:rsidRPr="00F617B0">
        <w:rPr>
          <w:rFonts w:cs="B Zar" w:hint="cs"/>
          <w:sz w:val="28"/>
          <w:szCs w:val="28"/>
          <w:rtl/>
        </w:rPr>
        <w:t>، مقالات علم</w:t>
      </w:r>
      <w:r w:rsidR="00235F05">
        <w:rPr>
          <w:rFonts w:cs="B Zar" w:hint="cs"/>
          <w:sz w:val="28"/>
          <w:szCs w:val="28"/>
          <w:rtl/>
        </w:rPr>
        <w:t>ي</w:t>
      </w:r>
      <w:r w:rsidRPr="00F617B0">
        <w:rPr>
          <w:rFonts w:cs="B Zar" w:hint="cs"/>
          <w:sz w:val="28"/>
          <w:szCs w:val="28"/>
          <w:rtl/>
        </w:rPr>
        <w:t xml:space="preserve"> و جرا</w:t>
      </w:r>
      <w:r w:rsidR="00235F05">
        <w:rPr>
          <w:rFonts w:cs="B Zar" w:hint="cs"/>
          <w:sz w:val="28"/>
          <w:szCs w:val="28"/>
          <w:rtl/>
        </w:rPr>
        <w:t>ي</w:t>
      </w:r>
      <w:r w:rsidRPr="00F617B0">
        <w:rPr>
          <w:rFonts w:cs="B Zar" w:hint="cs"/>
          <w:sz w:val="28"/>
          <w:szCs w:val="28"/>
          <w:rtl/>
        </w:rPr>
        <w:t>د تخصص</w:t>
      </w:r>
      <w:r w:rsidR="00235F05">
        <w:rPr>
          <w:rFonts w:cs="B Zar" w:hint="cs"/>
          <w:sz w:val="28"/>
          <w:szCs w:val="28"/>
          <w:rtl/>
        </w:rPr>
        <w:t>ي</w:t>
      </w:r>
      <w:r w:rsidRPr="00F617B0">
        <w:rPr>
          <w:rFonts w:cs="B Zar" w:hint="cs"/>
          <w:sz w:val="28"/>
          <w:szCs w:val="28"/>
          <w:rtl/>
        </w:rPr>
        <w:t xml:space="preserve"> و کارشناسان مبرز و اساتيد تخصصي هر حوزه به دست آمده </w:t>
      </w:r>
      <w:r w:rsidR="00820829" w:rsidRPr="00F617B0">
        <w:rPr>
          <w:rFonts w:cs="B Zar" w:hint="cs"/>
          <w:sz w:val="28"/>
          <w:szCs w:val="28"/>
          <w:rtl/>
        </w:rPr>
        <w:t>است</w:t>
      </w:r>
      <w:r w:rsidR="00567459" w:rsidRPr="00F617B0">
        <w:rPr>
          <w:rFonts w:cs="B Zar" w:hint="cs"/>
          <w:sz w:val="28"/>
          <w:szCs w:val="28"/>
          <w:rtl/>
        </w:rPr>
        <w:t>.</w:t>
      </w:r>
      <w:r w:rsidR="00820829" w:rsidRPr="00F617B0">
        <w:rPr>
          <w:rFonts w:cs="B Zar" w:hint="cs"/>
          <w:sz w:val="28"/>
          <w:szCs w:val="28"/>
          <w:rtl/>
        </w:rPr>
        <w:t xml:space="preserve"> </w:t>
      </w:r>
    </w:p>
    <w:p w:rsidR="002C31FD" w:rsidRDefault="002C31FD" w:rsidP="00FD5C23">
      <w:pPr>
        <w:spacing w:after="0" w:line="240" w:lineRule="auto"/>
        <w:rPr>
          <w:rFonts w:cs="B Zar"/>
          <w:b/>
          <w:bCs/>
          <w:sz w:val="28"/>
          <w:szCs w:val="28"/>
          <w:rtl/>
        </w:rPr>
      </w:pPr>
      <w:r>
        <w:rPr>
          <w:rFonts w:cs="B Zar"/>
          <w:b/>
          <w:bCs/>
          <w:sz w:val="28"/>
          <w:szCs w:val="28"/>
          <w:rtl/>
        </w:rPr>
        <w:br w:type="page"/>
      </w:r>
    </w:p>
    <w:p w:rsidR="00567459" w:rsidRPr="00F617B0" w:rsidRDefault="00567459" w:rsidP="005A28A3">
      <w:pPr>
        <w:pStyle w:val="Heading3"/>
        <w:rPr>
          <w:rtl/>
        </w:rPr>
      </w:pPr>
      <w:bookmarkStart w:id="7" w:name="_Toc451509858"/>
      <w:r w:rsidRPr="00F617B0">
        <w:rPr>
          <w:rFonts w:hint="cs"/>
          <w:rtl/>
        </w:rPr>
        <w:lastRenderedPageBreak/>
        <w:t>معرفي مراكز و موسسات پژوهشي</w:t>
      </w:r>
      <w:bookmarkEnd w:id="7"/>
    </w:p>
    <w:p w:rsidR="00567459" w:rsidRPr="00F617B0" w:rsidRDefault="00B879B5" w:rsidP="00FD5C23">
      <w:pPr>
        <w:bidi/>
        <w:spacing w:after="0" w:line="240" w:lineRule="auto"/>
        <w:jc w:val="both"/>
        <w:rPr>
          <w:rFonts w:cs="B Zar"/>
          <w:sz w:val="28"/>
          <w:szCs w:val="28"/>
          <w:rtl/>
          <w:lang w:bidi="fa-IR"/>
        </w:rPr>
      </w:pPr>
      <w:r w:rsidRPr="00F617B0">
        <w:rPr>
          <w:rFonts w:cs="B Zar" w:hint="cs"/>
          <w:sz w:val="28"/>
          <w:szCs w:val="28"/>
          <w:rtl/>
        </w:rPr>
        <w:t xml:space="preserve"> </w:t>
      </w:r>
      <w:r w:rsidR="00567459" w:rsidRPr="00F617B0">
        <w:rPr>
          <w:rFonts w:cs="B Zar" w:hint="cs"/>
          <w:sz w:val="28"/>
          <w:szCs w:val="28"/>
          <w:rtl/>
          <w:lang w:bidi="fa-IR"/>
        </w:rPr>
        <w:t>بهره‌گ</w:t>
      </w:r>
      <w:r w:rsidR="00235F05">
        <w:rPr>
          <w:rFonts w:cs="B Zar" w:hint="cs"/>
          <w:sz w:val="28"/>
          <w:szCs w:val="28"/>
          <w:rtl/>
          <w:lang w:bidi="fa-IR"/>
        </w:rPr>
        <w:t>ي</w:t>
      </w:r>
      <w:r w:rsidR="00567459" w:rsidRPr="00F617B0">
        <w:rPr>
          <w:rFonts w:cs="B Zar" w:hint="cs"/>
          <w:sz w:val="28"/>
          <w:szCs w:val="28"/>
          <w:rtl/>
          <w:lang w:bidi="fa-IR"/>
        </w:rPr>
        <w:t>ر</w:t>
      </w:r>
      <w:r w:rsidR="00235F05">
        <w:rPr>
          <w:rFonts w:cs="B Zar" w:hint="cs"/>
          <w:sz w:val="28"/>
          <w:szCs w:val="28"/>
          <w:rtl/>
          <w:lang w:bidi="fa-IR"/>
        </w:rPr>
        <w:t>ي</w:t>
      </w:r>
      <w:r w:rsidR="00567459" w:rsidRPr="00F617B0">
        <w:rPr>
          <w:rFonts w:cs="B Zar" w:hint="cs"/>
          <w:sz w:val="28"/>
          <w:szCs w:val="28"/>
          <w:rtl/>
          <w:lang w:bidi="fa-IR"/>
        </w:rPr>
        <w:t xml:space="preserve"> از نهادها و مؤسسات پژوهش</w:t>
      </w:r>
      <w:r w:rsidR="00235F05">
        <w:rPr>
          <w:rFonts w:cs="B Zar" w:hint="cs"/>
          <w:sz w:val="28"/>
          <w:szCs w:val="28"/>
          <w:rtl/>
          <w:lang w:bidi="fa-IR"/>
        </w:rPr>
        <w:t>ي</w:t>
      </w:r>
      <w:r w:rsidR="00567459" w:rsidRPr="00F617B0">
        <w:rPr>
          <w:rFonts w:cs="B Zar" w:hint="cs"/>
          <w:sz w:val="28"/>
          <w:szCs w:val="28"/>
          <w:rtl/>
          <w:lang w:bidi="fa-IR"/>
        </w:rPr>
        <w:t xml:space="preserve"> و آموزش</w:t>
      </w:r>
      <w:r w:rsidR="00235F05">
        <w:rPr>
          <w:rFonts w:cs="B Zar" w:hint="cs"/>
          <w:sz w:val="28"/>
          <w:szCs w:val="28"/>
          <w:rtl/>
          <w:lang w:bidi="fa-IR"/>
        </w:rPr>
        <w:t>ي</w:t>
      </w:r>
      <w:r w:rsidR="00567459" w:rsidRPr="00F617B0">
        <w:rPr>
          <w:rFonts w:cs="B Zar" w:hint="cs"/>
          <w:sz w:val="28"/>
          <w:szCs w:val="28"/>
          <w:rtl/>
          <w:lang w:bidi="fa-IR"/>
        </w:rPr>
        <w:t xml:space="preserve"> برا</w:t>
      </w:r>
      <w:r w:rsidR="00235F05">
        <w:rPr>
          <w:rFonts w:cs="B Zar" w:hint="cs"/>
          <w:sz w:val="28"/>
          <w:szCs w:val="28"/>
          <w:rtl/>
          <w:lang w:bidi="fa-IR"/>
        </w:rPr>
        <w:t>ي</w:t>
      </w:r>
      <w:r w:rsidR="00567459" w:rsidRPr="00F617B0">
        <w:rPr>
          <w:rFonts w:cs="B Zar" w:hint="cs"/>
          <w:sz w:val="28"/>
          <w:szCs w:val="28"/>
          <w:rtl/>
          <w:lang w:bidi="fa-IR"/>
        </w:rPr>
        <w:t xml:space="preserve"> پ</w:t>
      </w:r>
      <w:r w:rsidR="00235F05">
        <w:rPr>
          <w:rFonts w:cs="B Zar" w:hint="cs"/>
          <w:sz w:val="28"/>
          <w:szCs w:val="28"/>
          <w:rtl/>
          <w:lang w:bidi="fa-IR"/>
        </w:rPr>
        <w:t>ي</w:t>
      </w:r>
      <w:r w:rsidR="00567459" w:rsidRPr="00F617B0">
        <w:rPr>
          <w:rFonts w:cs="B Zar" w:hint="cs"/>
          <w:sz w:val="28"/>
          <w:szCs w:val="28"/>
          <w:rtl/>
          <w:lang w:bidi="fa-IR"/>
        </w:rPr>
        <w:t>شبرد کارها</w:t>
      </w:r>
      <w:r w:rsidR="00235F05">
        <w:rPr>
          <w:rFonts w:cs="B Zar" w:hint="cs"/>
          <w:sz w:val="28"/>
          <w:szCs w:val="28"/>
          <w:rtl/>
          <w:lang w:bidi="fa-IR"/>
        </w:rPr>
        <w:t>ي</w:t>
      </w:r>
      <w:r w:rsidR="00567459" w:rsidRPr="00F617B0">
        <w:rPr>
          <w:rFonts w:cs="B Zar" w:hint="cs"/>
          <w:sz w:val="28"/>
          <w:szCs w:val="28"/>
          <w:rtl/>
          <w:lang w:bidi="fa-IR"/>
        </w:rPr>
        <w:t xml:space="preserve"> تحق</w:t>
      </w:r>
      <w:r w:rsidR="00235F05">
        <w:rPr>
          <w:rFonts w:cs="B Zar" w:hint="cs"/>
          <w:sz w:val="28"/>
          <w:szCs w:val="28"/>
          <w:rtl/>
          <w:lang w:bidi="fa-IR"/>
        </w:rPr>
        <w:t>ي</w:t>
      </w:r>
      <w:r w:rsidR="00567459" w:rsidRPr="00F617B0">
        <w:rPr>
          <w:rFonts w:cs="B Zar" w:hint="cs"/>
          <w:sz w:val="28"/>
          <w:szCs w:val="28"/>
          <w:rtl/>
          <w:lang w:bidi="fa-IR"/>
        </w:rPr>
        <w:t>ق</w:t>
      </w:r>
      <w:r w:rsidR="00235F05">
        <w:rPr>
          <w:rFonts w:cs="B Zar" w:hint="cs"/>
          <w:sz w:val="28"/>
          <w:szCs w:val="28"/>
          <w:rtl/>
          <w:lang w:bidi="fa-IR"/>
        </w:rPr>
        <w:t>ي</w:t>
      </w:r>
      <w:r w:rsidR="00567459" w:rsidRPr="00F617B0">
        <w:rPr>
          <w:rFonts w:cs="B Zar" w:hint="cs"/>
          <w:sz w:val="28"/>
          <w:szCs w:val="28"/>
          <w:rtl/>
          <w:lang w:bidi="fa-IR"/>
        </w:rPr>
        <w:t xml:space="preserve"> و ارتقا</w:t>
      </w:r>
      <w:r w:rsidR="00235F05">
        <w:rPr>
          <w:rFonts w:cs="B Zar" w:hint="cs"/>
          <w:sz w:val="28"/>
          <w:szCs w:val="28"/>
          <w:rtl/>
          <w:lang w:bidi="fa-IR"/>
        </w:rPr>
        <w:t>ي</w:t>
      </w:r>
      <w:r w:rsidR="00567459" w:rsidRPr="00F617B0">
        <w:rPr>
          <w:rFonts w:cs="B Zar" w:hint="cs"/>
          <w:sz w:val="28"/>
          <w:szCs w:val="28"/>
          <w:rtl/>
          <w:lang w:bidi="fa-IR"/>
        </w:rPr>
        <w:t xml:space="preserve"> ک</w:t>
      </w:r>
      <w:r w:rsidR="00235F05">
        <w:rPr>
          <w:rFonts w:cs="B Zar" w:hint="cs"/>
          <w:sz w:val="28"/>
          <w:szCs w:val="28"/>
          <w:rtl/>
          <w:lang w:bidi="fa-IR"/>
        </w:rPr>
        <w:t>ي</w:t>
      </w:r>
      <w:r w:rsidR="00567459" w:rsidRPr="00F617B0">
        <w:rPr>
          <w:rFonts w:cs="B Zar" w:hint="cs"/>
          <w:sz w:val="28"/>
          <w:szCs w:val="28"/>
          <w:rtl/>
          <w:lang w:bidi="fa-IR"/>
        </w:rPr>
        <w:t>ف</w:t>
      </w:r>
      <w:r w:rsidR="00235F05">
        <w:rPr>
          <w:rFonts w:cs="B Zar" w:hint="cs"/>
          <w:sz w:val="28"/>
          <w:szCs w:val="28"/>
          <w:rtl/>
          <w:lang w:bidi="fa-IR"/>
        </w:rPr>
        <w:t>ي</w:t>
      </w:r>
      <w:r w:rsidR="00567459" w:rsidRPr="00F617B0">
        <w:rPr>
          <w:rFonts w:cs="B Zar" w:hint="cs"/>
          <w:sz w:val="28"/>
          <w:szCs w:val="28"/>
          <w:rtl/>
          <w:lang w:bidi="fa-IR"/>
        </w:rPr>
        <w:t xml:space="preserve"> آنها بس</w:t>
      </w:r>
      <w:r w:rsidR="00235F05">
        <w:rPr>
          <w:rFonts w:cs="B Zar" w:hint="cs"/>
          <w:sz w:val="28"/>
          <w:szCs w:val="28"/>
          <w:rtl/>
          <w:lang w:bidi="fa-IR"/>
        </w:rPr>
        <w:t>ي</w:t>
      </w:r>
      <w:r w:rsidR="00567459" w:rsidRPr="00F617B0">
        <w:rPr>
          <w:rFonts w:cs="B Zar" w:hint="cs"/>
          <w:sz w:val="28"/>
          <w:szCs w:val="28"/>
          <w:rtl/>
          <w:lang w:bidi="fa-IR"/>
        </w:rPr>
        <w:t>ار تأث</w:t>
      </w:r>
      <w:r w:rsidR="00235F05">
        <w:rPr>
          <w:rFonts w:cs="B Zar" w:hint="cs"/>
          <w:sz w:val="28"/>
          <w:szCs w:val="28"/>
          <w:rtl/>
          <w:lang w:bidi="fa-IR"/>
        </w:rPr>
        <w:t>ي</w:t>
      </w:r>
      <w:r w:rsidR="00567459" w:rsidRPr="00F617B0">
        <w:rPr>
          <w:rFonts w:cs="B Zar" w:hint="cs"/>
          <w:sz w:val="28"/>
          <w:szCs w:val="28"/>
          <w:rtl/>
          <w:lang w:bidi="fa-IR"/>
        </w:rPr>
        <w:t>رگذار م</w:t>
      </w:r>
      <w:r w:rsidR="00235F05">
        <w:rPr>
          <w:rFonts w:cs="B Zar" w:hint="cs"/>
          <w:sz w:val="28"/>
          <w:szCs w:val="28"/>
          <w:rtl/>
          <w:lang w:bidi="fa-IR"/>
        </w:rPr>
        <w:t>ي</w:t>
      </w:r>
      <w:r w:rsidR="00567459" w:rsidRPr="00F617B0">
        <w:rPr>
          <w:rFonts w:cs="B Zar" w:hint="cs"/>
          <w:sz w:val="28"/>
          <w:szCs w:val="28"/>
          <w:rtl/>
          <w:lang w:bidi="fa-IR"/>
        </w:rPr>
        <w:t>‌باشد. بس</w:t>
      </w:r>
      <w:r w:rsidR="00235F05">
        <w:rPr>
          <w:rFonts w:cs="B Zar" w:hint="cs"/>
          <w:sz w:val="28"/>
          <w:szCs w:val="28"/>
          <w:rtl/>
          <w:lang w:bidi="fa-IR"/>
        </w:rPr>
        <w:t>ي</w:t>
      </w:r>
      <w:r w:rsidR="00567459" w:rsidRPr="00F617B0">
        <w:rPr>
          <w:rFonts w:cs="B Zar" w:hint="cs"/>
          <w:sz w:val="28"/>
          <w:szCs w:val="28"/>
          <w:rtl/>
          <w:lang w:bidi="fa-IR"/>
        </w:rPr>
        <w:t>ار</w:t>
      </w:r>
      <w:r w:rsidR="00235F05">
        <w:rPr>
          <w:rFonts w:cs="B Zar" w:hint="cs"/>
          <w:sz w:val="28"/>
          <w:szCs w:val="28"/>
          <w:rtl/>
          <w:lang w:bidi="fa-IR"/>
        </w:rPr>
        <w:t>ي</w:t>
      </w:r>
      <w:r w:rsidR="00567459" w:rsidRPr="00F617B0">
        <w:rPr>
          <w:rFonts w:cs="B Zar" w:hint="cs"/>
          <w:sz w:val="28"/>
          <w:szCs w:val="28"/>
          <w:rtl/>
          <w:lang w:bidi="fa-IR"/>
        </w:rPr>
        <w:t xml:space="preserve"> از ا</w:t>
      </w:r>
      <w:r w:rsidR="00235F05">
        <w:rPr>
          <w:rFonts w:cs="B Zar" w:hint="cs"/>
          <w:sz w:val="28"/>
          <w:szCs w:val="28"/>
          <w:rtl/>
          <w:lang w:bidi="fa-IR"/>
        </w:rPr>
        <w:t>ي</w:t>
      </w:r>
      <w:r w:rsidR="00567459" w:rsidRPr="00F617B0">
        <w:rPr>
          <w:rFonts w:cs="B Zar" w:hint="cs"/>
          <w:sz w:val="28"/>
          <w:szCs w:val="28"/>
          <w:rtl/>
          <w:lang w:bidi="fa-IR"/>
        </w:rPr>
        <w:t>ن مؤسسات و مراکز دارا</w:t>
      </w:r>
      <w:r w:rsidR="00235F05">
        <w:rPr>
          <w:rFonts w:cs="B Zar" w:hint="cs"/>
          <w:sz w:val="28"/>
          <w:szCs w:val="28"/>
          <w:rtl/>
          <w:lang w:bidi="fa-IR"/>
        </w:rPr>
        <w:t>ي</w:t>
      </w:r>
      <w:r w:rsidR="00567459" w:rsidRPr="00F617B0">
        <w:rPr>
          <w:rFonts w:cs="B Zar" w:hint="cs"/>
          <w:sz w:val="28"/>
          <w:szCs w:val="28"/>
          <w:rtl/>
          <w:lang w:bidi="fa-IR"/>
        </w:rPr>
        <w:t xml:space="preserve"> تجارب گرانسنگ و ارزشمند</w:t>
      </w:r>
      <w:r w:rsidR="00235F05">
        <w:rPr>
          <w:rFonts w:cs="B Zar" w:hint="cs"/>
          <w:sz w:val="28"/>
          <w:szCs w:val="28"/>
          <w:rtl/>
          <w:lang w:bidi="fa-IR"/>
        </w:rPr>
        <w:t>ي</w:t>
      </w:r>
      <w:r w:rsidR="00567459" w:rsidRPr="00F617B0">
        <w:rPr>
          <w:rFonts w:cs="B Zar" w:hint="cs"/>
          <w:sz w:val="28"/>
          <w:szCs w:val="28"/>
          <w:rtl/>
          <w:lang w:bidi="fa-IR"/>
        </w:rPr>
        <w:t xml:space="preserve"> هستند که راه پژوهشگران را برا</w:t>
      </w:r>
      <w:r w:rsidR="00235F05">
        <w:rPr>
          <w:rFonts w:cs="B Zar" w:hint="cs"/>
          <w:sz w:val="28"/>
          <w:szCs w:val="28"/>
          <w:rtl/>
          <w:lang w:bidi="fa-IR"/>
        </w:rPr>
        <w:t>ي</w:t>
      </w:r>
      <w:r w:rsidR="00567459" w:rsidRPr="00F617B0">
        <w:rPr>
          <w:rFonts w:cs="B Zar" w:hint="cs"/>
          <w:sz w:val="28"/>
          <w:szCs w:val="28"/>
          <w:rtl/>
          <w:lang w:bidi="fa-IR"/>
        </w:rPr>
        <w:t xml:space="preserve"> ن</w:t>
      </w:r>
      <w:r w:rsidR="00235F05">
        <w:rPr>
          <w:rFonts w:cs="B Zar" w:hint="cs"/>
          <w:sz w:val="28"/>
          <w:szCs w:val="28"/>
          <w:rtl/>
          <w:lang w:bidi="fa-IR"/>
        </w:rPr>
        <w:t>ي</w:t>
      </w:r>
      <w:r w:rsidR="00567459" w:rsidRPr="00F617B0">
        <w:rPr>
          <w:rFonts w:cs="B Zar" w:hint="cs"/>
          <w:sz w:val="28"/>
          <w:szCs w:val="28"/>
          <w:rtl/>
          <w:lang w:bidi="fa-IR"/>
        </w:rPr>
        <w:t>ل به مقصود آسان‌تر م</w:t>
      </w:r>
      <w:r w:rsidR="00235F05">
        <w:rPr>
          <w:rFonts w:cs="B Zar" w:hint="cs"/>
          <w:sz w:val="28"/>
          <w:szCs w:val="28"/>
          <w:rtl/>
          <w:lang w:bidi="fa-IR"/>
        </w:rPr>
        <w:t>ي</w:t>
      </w:r>
      <w:r w:rsidR="00567459" w:rsidRPr="00F617B0">
        <w:rPr>
          <w:rFonts w:cs="B Zar" w:hint="cs"/>
          <w:sz w:val="28"/>
          <w:szCs w:val="28"/>
          <w:rtl/>
          <w:lang w:bidi="fa-IR"/>
        </w:rPr>
        <w:t>‌سازد. از ا</w:t>
      </w:r>
      <w:r w:rsidR="00235F05">
        <w:rPr>
          <w:rFonts w:cs="B Zar" w:hint="cs"/>
          <w:sz w:val="28"/>
          <w:szCs w:val="28"/>
          <w:rtl/>
          <w:lang w:bidi="fa-IR"/>
        </w:rPr>
        <w:t>ي</w:t>
      </w:r>
      <w:r w:rsidR="00567459" w:rsidRPr="00F617B0">
        <w:rPr>
          <w:rFonts w:cs="B Zar" w:hint="cs"/>
          <w:sz w:val="28"/>
          <w:szCs w:val="28"/>
          <w:rtl/>
          <w:lang w:bidi="fa-IR"/>
        </w:rPr>
        <w:t>ن رو، مجر</w:t>
      </w:r>
      <w:r w:rsidR="00235F05">
        <w:rPr>
          <w:rFonts w:cs="B Zar" w:hint="cs"/>
          <w:sz w:val="28"/>
          <w:szCs w:val="28"/>
          <w:rtl/>
          <w:lang w:bidi="fa-IR"/>
        </w:rPr>
        <w:t>ي</w:t>
      </w:r>
      <w:r w:rsidR="00567459" w:rsidRPr="00F617B0">
        <w:rPr>
          <w:rFonts w:cs="B Zar" w:hint="cs"/>
          <w:sz w:val="28"/>
          <w:szCs w:val="28"/>
          <w:rtl/>
          <w:lang w:bidi="fa-IR"/>
        </w:rPr>
        <w:t>ان طرح موضوع‌</w:t>
      </w:r>
      <w:r w:rsidR="00235F05">
        <w:rPr>
          <w:rFonts w:cs="B Zar" w:hint="cs"/>
          <w:sz w:val="28"/>
          <w:szCs w:val="28"/>
          <w:rtl/>
          <w:lang w:bidi="fa-IR"/>
        </w:rPr>
        <w:t>ي</w:t>
      </w:r>
      <w:r w:rsidR="00567459" w:rsidRPr="00F617B0">
        <w:rPr>
          <w:rFonts w:cs="B Zar" w:hint="cs"/>
          <w:sz w:val="28"/>
          <w:szCs w:val="28"/>
          <w:rtl/>
          <w:lang w:bidi="fa-IR"/>
        </w:rPr>
        <w:t>اب</w:t>
      </w:r>
      <w:r w:rsidR="00235F05">
        <w:rPr>
          <w:rFonts w:cs="B Zar" w:hint="cs"/>
          <w:sz w:val="28"/>
          <w:szCs w:val="28"/>
          <w:rtl/>
          <w:lang w:bidi="fa-IR"/>
        </w:rPr>
        <w:t>ي</w:t>
      </w:r>
      <w:r w:rsidR="00567459" w:rsidRPr="00F617B0">
        <w:rPr>
          <w:rFonts w:cs="B Zar" w:hint="cs"/>
          <w:sz w:val="28"/>
          <w:szCs w:val="28"/>
          <w:rtl/>
          <w:lang w:bidi="fa-IR"/>
        </w:rPr>
        <w:t xml:space="preserve"> و مسئله‌شناس</w:t>
      </w:r>
      <w:r w:rsidR="00235F05">
        <w:rPr>
          <w:rFonts w:cs="B Zar" w:hint="cs"/>
          <w:sz w:val="28"/>
          <w:szCs w:val="28"/>
          <w:rtl/>
          <w:lang w:bidi="fa-IR"/>
        </w:rPr>
        <w:t>ي</w:t>
      </w:r>
      <w:r w:rsidR="00567459" w:rsidRPr="00F617B0">
        <w:rPr>
          <w:rFonts w:cs="B Zar" w:hint="cs"/>
          <w:sz w:val="28"/>
          <w:szCs w:val="28"/>
          <w:rtl/>
          <w:lang w:bidi="fa-IR"/>
        </w:rPr>
        <w:t xml:space="preserve"> پا</w:t>
      </w:r>
      <w:r w:rsidR="00235F05">
        <w:rPr>
          <w:rFonts w:cs="B Zar" w:hint="cs"/>
          <w:sz w:val="28"/>
          <w:szCs w:val="28"/>
          <w:rtl/>
          <w:lang w:bidi="fa-IR"/>
        </w:rPr>
        <w:t>ي</w:t>
      </w:r>
      <w:r w:rsidR="00567459" w:rsidRPr="00F617B0">
        <w:rPr>
          <w:rFonts w:cs="B Zar" w:hint="cs"/>
          <w:sz w:val="28"/>
          <w:szCs w:val="28"/>
          <w:rtl/>
          <w:lang w:bidi="fa-IR"/>
        </w:rPr>
        <w:t>ان‌نامه‌ها</w:t>
      </w:r>
      <w:r w:rsidR="00235F05">
        <w:rPr>
          <w:rFonts w:cs="B Zar" w:hint="cs"/>
          <w:sz w:val="28"/>
          <w:szCs w:val="28"/>
          <w:rtl/>
          <w:lang w:bidi="fa-IR"/>
        </w:rPr>
        <w:t>ي</w:t>
      </w:r>
      <w:r w:rsidR="00567459" w:rsidRPr="00F617B0">
        <w:rPr>
          <w:rFonts w:cs="B Zar" w:hint="cs"/>
          <w:sz w:val="28"/>
          <w:szCs w:val="28"/>
          <w:rtl/>
          <w:lang w:bidi="fa-IR"/>
        </w:rPr>
        <w:t xml:space="preserve"> سطح سوم، </w:t>
      </w:r>
      <w:r w:rsidR="00235F05">
        <w:rPr>
          <w:rFonts w:cs="B Zar" w:hint="cs"/>
          <w:sz w:val="28"/>
          <w:szCs w:val="28"/>
          <w:rtl/>
          <w:lang w:bidi="fa-IR"/>
        </w:rPr>
        <w:t>ي</w:t>
      </w:r>
      <w:r w:rsidR="00567459" w:rsidRPr="00F617B0">
        <w:rPr>
          <w:rFonts w:cs="B Zar" w:hint="cs"/>
          <w:sz w:val="28"/>
          <w:szCs w:val="28"/>
          <w:rtl/>
          <w:lang w:bidi="fa-IR"/>
        </w:rPr>
        <w:t>ک بخش از کار را به معرف</w:t>
      </w:r>
      <w:r w:rsidR="00235F05">
        <w:rPr>
          <w:rFonts w:cs="B Zar" w:hint="cs"/>
          <w:sz w:val="28"/>
          <w:szCs w:val="28"/>
          <w:rtl/>
          <w:lang w:bidi="fa-IR"/>
        </w:rPr>
        <w:t>ي</w:t>
      </w:r>
      <w:r w:rsidR="00567459" w:rsidRPr="00F617B0">
        <w:rPr>
          <w:rFonts w:cs="B Zar" w:hint="cs"/>
          <w:sz w:val="28"/>
          <w:szCs w:val="28"/>
          <w:rtl/>
          <w:lang w:bidi="fa-IR"/>
        </w:rPr>
        <w:t xml:space="preserve"> ا</w:t>
      </w:r>
      <w:r w:rsidR="00235F05">
        <w:rPr>
          <w:rFonts w:cs="B Zar" w:hint="cs"/>
          <w:sz w:val="28"/>
          <w:szCs w:val="28"/>
          <w:rtl/>
          <w:lang w:bidi="fa-IR"/>
        </w:rPr>
        <w:t>ي</w:t>
      </w:r>
      <w:r w:rsidR="00567459" w:rsidRPr="00F617B0">
        <w:rPr>
          <w:rFonts w:cs="B Zar" w:hint="cs"/>
          <w:sz w:val="28"/>
          <w:szCs w:val="28"/>
          <w:rtl/>
          <w:lang w:bidi="fa-IR"/>
        </w:rPr>
        <w:t>ن مراکز و مؤسسات در گرا</w:t>
      </w:r>
      <w:r w:rsidR="00235F05">
        <w:rPr>
          <w:rFonts w:cs="B Zar" w:hint="cs"/>
          <w:sz w:val="28"/>
          <w:szCs w:val="28"/>
          <w:rtl/>
          <w:lang w:bidi="fa-IR"/>
        </w:rPr>
        <w:t>ي</w:t>
      </w:r>
      <w:r w:rsidR="00567459" w:rsidRPr="00F617B0">
        <w:rPr>
          <w:rFonts w:cs="B Zar" w:hint="cs"/>
          <w:sz w:val="28"/>
          <w:szCs w:val="28"/>
          <w:rtl/>
          <w:lang w:bidi="fa-IR"/>
        </w:rPr>
        <w:t>ش‌ها</w:t>
      </w:r>
      <w:r w:rsidR="00235F05">
        <w:rPr>
          <w:rFonts w:cs="B Zar" w:hint="cs"/>
          <w:sz w:val="28"/>
          <w:szCs w:val="28"/>
          <w:rtl/>
          <w:lang w:bidi="fa-IR"/>
        </w:rPr>
        <w:t>ي</w:t>
      </w:r>
      <w:r w:rsidR="00567459" w:rsidRPr="00F617B0">
        <w:rPr>
          <w:rFonts w:cs="B Zar" w:hint="cs"/>
          <w:sz w:val="28"/>
          <w:szCs w:val="28"/>
          <w:rtl/>
          <w:lang w:bidi="fa-IR"/>
        </w:rPr>
        <w:t xml:space="preserve"> فلسفه و کلام، تفس</w:t>
      </w:r>
      <w:r w:rsidR="00235F05">
        <w:rPr>
          <w:rFonts w:cs="B Zar" w:hint="cs"/>
          <w:sz w:val="28"/>
          <w:szCs w:val="28"/>
          <w:rtl/>
          <w:lang w:bidi="fa-IR"/>
        </w:rPr>
        <w:t>ي</w:t>
      </w:r>
      <w:r w:rsidR="00567459" w:rsidRPr="00F617B0">
        <w:rPr>
          <w:rFonts w:cs="B Zar" w:hint="cs"/>
          <w:sz w:val="28"/>
          <w:szCs w:val="28"/>
          <w:rtl/>
          <w:lang w:bidi="fa-IR"/>
        </w:rPr>
        <w:t>ر وعلوم قرآن، تا</w:t>
      </w:r>
      <w:r w:rsidR="00E568F3" w:rsidRPr="00F617B0">
        <w:rPr>
          <w:rFonts w:cs="B Zar" w:hint="cs"/>
          <w:sz w:val="28"/>
          <w:szCs w:val="28"/>
          <w:rtl/>
          <w:lang w:bidi="fa-IR"/>
        </w:rPr>
        <w:t>ر</w:t>
      </w:r>
      <w:r w:rsidR="00235F05">
        <w:rPr>
          <w:rFonts w:cs="B Zar" w:hint="cs"/>
          <w:sz w:val="28"/>
          <w:szCs w:val="28"/>
          <w:rtl/>
          <w:lang w:bidi="fa-IR"/>
        </w:rPr>
        <w:t>ي</w:t>
      </w:r>
      <w:r w:rsidR="00567459" w:rsidRPr="00F617B0">
        <w:rPr>
          <w:rFonts w:cs="B Zar" w:hint="cs"/>
          <w:sz w:val="28"/>
          <w:szCs w:val="28"/>
          <w:rtl/>
          <w:lang w:bidi="fa-IR"/>
        </w:rPr>
        <w:t>خ اسلام، فقه و اصول و مطالعات زنان قرار داده و تلاش وافر</w:t>
      </w:r>
      <w:r w:rsidR="00235F05">
        <w:rPr>
          <w:rFonts w:cs="B Zar" w:hint="cs"/>
          <w:sz w:val="28"/>
          <w:szCs w:val="28"/>
          <w:rtl/>
          <w:lang w:bidi="fa-IR"/>
        </w:rPr>
        <w:t>ي</w:t>
      </w:r>
      <w:r w:rsidR="00567459" w:rsidRPr="00F617B0">
        <w:rPr>
          <w:rFonts w:cs="B Zar" w:hint="cs"/>
          <w:sz w:val="28"/>
          <w:szCs w:val="28"/>
          <w:rtl/>
          <w:lang w:bidi="fa-IR"/>
        </w:rPr>
        <w:t xml:space="preserve"> برا</w:t>
      </w:r>
      <w:r w:rsidR="00235F05">
        <w:rPr>
          <w:rFonts w:cs="B Zar" w:hint="cs"/>
          <w:sz w:val="28"/>
          <w:szCs w:val="28"/>
          <w:rtl/>
          <w:lang w:bidi="fa-IR"/>
        </w:rPr>
        <w:t>ي</w:t>
      </w:r>
      <w:r w:rsidR="00567459" w:rsidRPr="00F617B0">
        <w:rPr>
          <w:rFonts w:cs="B Zar" w:hint="cs"/>
          <w:sz w:val="28"/>
          <w:szCs w:val="28"/>
          <w:rtl/>
          <w:lang w:bidi="fa-IR"/>
        </w:rPr>
        <w:t xml:space="preserve"> اطلاع‌</w:t>
      </w:r>
      <w:r w:rsidR="00235F05">
        <w:rPr>
          <w:rFonts w:cs="B Zar" w:hint="cs"/>
          <w:sz w:val="28"/>
          <w:szCs w:val="28"/>
          <w:rtl/>
          <w:lang w:bidi="fa-IR"/>
        </w:rPr>
        <w:t>ي</w:t>
      </w:r>
      <w:r w:rsidR="00567459" w:rsidRPr="00F617B0">
        <w:rPr>
          <w:rFonts w:cs="B Zar" w:hint="cs"/>
          <w:sz w:val="28"/>
          <w:szCs w:val="28"/>
          <w:rtl/>
          <w:lang w:bidi="fa-IR"/>
        </w:rPr>
        <w:t>اب</w:t>
      </w:r>
      <w:r w:rsidR="00235F05">
        <w:rPr>
          <w:rFonts w:cs="B Zar" w:hint="cs"/>
          <w:sz w:val="28"/>
          <w:szCs w:val="28"/>
          <w:rtl/>
          <w:lang w:bidi="fa-IR"/>
        </w:rPr>
        <w:t>ي</w:t>
      </w:r>
      <w:r w:rsidR="00567459" w:rsidRPr="00F617B0">
        <w:rPr>
          <w:rFonts w:cs="B Zar" w:hint="cs"/>
          <w:sz w:val="28"/>
          <w:szCs w:val="28"/>
          <w:rtl/>
          <w:lang w:bidi="fa-IR"/>
        </w:rPr>
        <w:t xml:space="preserve"> و اطلاع‌رسان</w:t>
      </w:r>
      <w:r w:rsidR="00235F05">
        <w:rPr>
          <w:rFonts w:cs="B Zar" w:hint="cs"/>
          <w:sz w:val="28"/>
          <w:szCs w:val="28"/>
          <w:rtl/>
          <w:lang w:bidi="fa-IR"/>
        </w:rPr>
        <w:t>ي</w:t>
      </w:r>
      <w:r w:rsidR="00567459" w:rsidRPr="00F617B0">
        <w:rPr>
          <w:rFonts w:cs="B Zar" w:hint="cs"/>
          <w:sz w:val="28"/>
          <w:szCs w:val="28"/>
          <w:rtl/>
          <w:lang w:bidi="fa-IR"/>
        </w:rPr>
        <w:t xml:space="preserve"> از ا</w:t>
      </w:r>
      <w:r w:rsidR="00235F05">
        <w:rPr>
          <w:rFonts w:cs="B Zar" w:hint="cs"/>
          <w:sz w:val="28"/>
          <w:szCs w:val="28"/>
          <w:rtl/>
          <w:lang w:bidi="fa-IR"/>
        </w:rPr>
        <w:t>ي</w:t>
      </w:r>
      <w:r w:rsidR="00567459" w:rsidRPr="00F617B0">
        <w:rPr>
          <w:rFonts w:cs="B Zar" w:hint="cs"/>
          <w:sz w:val="28"/>
          <w:szCs w:val="28"/>
          <w:rtl/>
          <w:lang w:bidi="fa-IR"/>
        </w:rPr>
        <w:t>ن نهادها</w:t>
      </w:r>
      <w:r w:rsidR="00235F05">
        <w:rPr>
          <w:rFonts w:cs="B Zar" w:hint="cs"/>
          <w:sz w:val="28"/>
          <w:szCs w:val="28"/>
          <w:rtl/>
          <w:lang w:bidi="fa-IR"/>
        </w:rPr>
        <w:t>ي</w:t>
      </w:r>
      <w:r w:rsidR="00567459" w:rsidRPr="00F617B0">
        <w:rPr>
          <w:rFonts w:cs="B Zar" w:hint="cs"/>
          <w:sz w:val="28"/>
          <w:szCs w:val="28"/>
          <w:rtl/>
          <w:lang w:bidi="fa-IR"/>
        </w:rPr>
        <w:t xml:space="preserve"> علم</w:t>
      </w:r>
      <w:r w:rsidR="00235F05">
        <w:rPr>
          <w:rFonts w:cs="B Zar" w:hint="cs"/>
          <w:sz w:val="28"/>
          <w:szCs w:val="28"/>
          <w:rtl/>
          <w:lang w:bidi="fa-IR"/>
        </w:rPr>
        <w:t>ي</w:t>
      </w:r>
      <w:r w:rsidR="00567459" w:rsidRPr="00F617B0">
        <w:rPr>
          <w:rFonts w:cs="B Zar" w:hint="cs"/>
          <w:sz w:val="28"/>
          <w:szCs w:val="28"/>
          <w:rtl/>
          <w:lang w:bidi="fa-IR"/>
        </w:rPr>
        <w:t xml:space="preserve"> و پژوهش</w:t>
      </w:r>
      <w:r w:rsidR="00235F05">
        <w:rPr>
          <w:rFonts w:cs="B Zar" w:hint="cs"/>
          <w:sz w:val="28"/>
          <w:szCs w:val="28"/>
          <w:rtl/>
          <w:lang w:bidi="fa-IR"/>
        </w:rPr>
        <w:t>ي</w:t>
      </w:r>
      <w:r w:rsidR="00567459" w:rsidRPr="00F617B0">
        <w:rPr>
          <w:rFonts w:cs="B Zar" w:hint="cs"/>
          <w:sz w:val="28"/>
          <w:szCs w:val="28"/>
          <w:rtl/>
          <w:lang w:bidi="fa-IR"/>
        </w:rPr>
        <w:t xml:space="preserve"> به انجام رسانده و </w:t>
      </w:r>
      <w:r w:rsidR="00235F05">
        <w:rPr>
          <w:rFonts w:cs="B Zar" w:hint="cs"/>
          <w:sz w:val="28"/>
          <w:szCs w:val="28"/>
          <w:rtl/>
          <w:lang w:bidi="fa-IR"/>
        </w:rPr>
        <w:t>ي</w:t>
      </w:r>
      <w:r w:rsidR="00567459" w:rsidRPr="00F617B0">
        <w:rPr>
          <w:rFonts w:cs="B Zar" w:hint="cs"/>
          <w:sz w:val="28"/>
          <w:szCs w:val="28"/>
          <w:rtl/>
          <w:lang w:bidi="fa-IR"/>
        </w:rPr>
        <w:t>افته‌ها</w:t>
      </w:r>
      <w:r w:rsidR="00235F05">
        <w:rPr>
          <w:rFonts w:cs="B Zar" w:hint="cs"/>
          <w:sz w:val="28"/>
          <w:szCs w:val="28"/>
          <w:rtl/>
          <w:lang w:bidi="fa-IR"/>
        </w:rPr>
        <w:t>ي</w:t>
      </w:r>
      <w:r w:rsidR="00567459" w:rsidRPr="00F617B0">
        <w:rPr>
          <w:rFonts w:cs="B Zar" w:hint="cs"/>
          <w:sz w:val="28"/>
          <w:szCs w:val="28"/>
          <w:rtl/>
          <w:lang w:bidi="fa-IR"/>
        </w:rPr>
        <w:t xml:space="preserve"> خو</w:t>
      </w:r>
      <w:r w:rsidR="00235F05">
        <w:rPr>
          <w:rFonts w:cs="B Zar" w:hint="cs"/>
          <w:sz w:val="28"/>
          <w:szCs w:val="28"/>
          <w:rtl/>
          <w:lang w:bidi="fa-IR"/>
        </w:rPr>
        <w:t>ي</w:t>
      </w:r>
      <w:r w:rsidR="00567459" w:rsidRPr="00F617B0">
        <w:rPr>
          <w:rFonts w:cs="B Zar" w:hint="cs"/>
          <w:sz w:val="28"/>
          <w:szCs w:val="28"/>
          <w:rtl/>
          <w:lang w:bidi="fa-IR"/>
        </w:rPr>
        <w:t>ش را فراراه پژوهشگران معزّز قرار داده‌اند. باشد که با آشنا</w:t>
      </w:r>
      <w:r w:rsidR="00235F05">
        <w:rPr>
          <w:rFonts w:cs="B Zar" w:hint="cs"/>
          <w:sz w:val="28"/>
          <w:szCs w:val="28"/>
          <w:rtl/>
          <w:lang w:bidi="fa-IR"/>
        </w:rPr>
        <w:t>يي</w:t>
      </w:r>
      <w:r w:rsidR="00567459" w:rsidRPr="00F617B0">
        <w:rPr>
          <w:rFonts w:cs="B Zar" w:hint="cs"/>
          <w:sz w:val="28"/>
          <w:szCs w:val="28"/>
          <w:rtl/>
          <w:lang w:bidi="fa-IR"/>
        </w:rPr>
        <w:t xml:space="preserve"> و ارتباط دو سو</w:t>
      </w:r>
      <w:r w:rsidR="00235F05">
        <w:rPr>
          <w:rFonts w:cs="B Zar" w:hint="cs"/>
          <w:sz w:val="28"/>
          <w:szCs w:val="28"/>
          <w:rtl/>
          <w:lang w:bidi="fa-IR"/>
        </w:rPr>
        <w:t>ي</w:t>
      </w:r>
      <w:r w:rsidR="00567459" w:rsidRPr="00F617B0">
        <w:rPr>
          <w:rFonts w:cs="B Zar" w:hint="cs"/>
          <w:sz w:val="28"/>
          <w:szCs w:val="28"/>
          <w:rtl/>
          <w:lang w:bidi="fa-IR"/>
        </w:rPr>
        <w:t>ه با ا</w:t>
      </w:r>
      <w:r w:rsidR="00235F05">
        <w:rPr>
          <w:rFonts w:cs="B Zar" w:hint="cs"/>
          <w:sz w:val="28"/>
          <w:szCs w:val="28"/>
          <w:rtl/>
          <w:lang w:bidi="fa-IR"/>
        </w:rPr>
        <w:t>ي</w:t>
      </w:r>
      <w:r w:rsidR="00567459" w:rsidRPr="00F617B0">
        <w:rPr>
          <w:rFonts w:cs="B Zar" w:hint="cs"/>
          <w:sz w:val="28"/>
          <w:szCs w:val="28"/>
          <w:rtl/>
          <w:lang w:bidi="fa-IR"/>
        </w:rPr>
        <w:t>ن مراکز گام</w:t>
      </w:r>
      <w:r w:rsidR="00235F05">
        <w:rPr>
          <w:rFonts w:cs="B Zar" w:hint="cs"/>
          <w:sz w:val="28"/>
          <w:szCs w:val="28"/>
          <w:rtl/>
          <w:lang w:bidi="fa-IR"/>
        </w:rPr>
        <w:t>ي</w:t>
      </w:r>
      <w:r w:rsidR="00567459" w:rsidRPr="00F617B0">
        <w:rPr>
          <w:rFonts w:cs="B Zar" w:hint="cs"/>
          <w:sz w:val="28"/>
          <w:szCs w:val="28"/>
          <w:rtl/>
          <w:lang w:bidi="fa-IR"/>
        </w:rPr>
        <w:t xml:space="preserve"> در جهت تقو</w:t>
      </w:r>
      <w:r w:rsidR="00235F05">
        <w:rPr>
          <w:rFonts w:cs="B Zar" w:hint="cs"/>
          <w:sz w:val="28"/>
          <w:szCs w:val="28"/>
          <w:rtl/>
          <w:lang w:bidi="fa-IR"/>
        </w:rPr>
        <w:t>ي</w:t>
      </w:r>
      <w:r w:rsidR="00567459" w:rsidRPr="00F617B0">
        <w:rPr>
          <w:rFonts w:cs="B Zar" w:hint="cs"/>
          <w:sz w:val="28"/>
          <w:szCs w:val="28"/>
          <w:rtl/>
          <w:lang w:bidi="fa-IR"/>
        </w:rPr>
        <w:t>ت پا</w:t>
      </w:r>
      <w:r w:rsidR="00235F05">
        <w:rPr>
          <w:rFonts w:cs="B Zar" w:hint="cs"/>
          <w:sz w:val="28"/>
          <w:szCs w:val="28"/>
          <w:rtl/>
          <w:lang w:bidi="fa-IR"/>
        </w:rPr>
        <w:t>ي</w:t>
      </w:r>
      <w:r w:rsidR="00567459" w:rsidRPr="00F617B0">
        <w:rPr>
          <w:rFonts w:cs="B Zar" w:hint="cs"/>
          <w:sz w:val="28"/>
          <w:szCs w:val="28"/>
          <w:rtl/>
          <w:lang w:bidi="fa-IR"/>
        </w:rPr>
        <w:t>ان‌نامه‌ها</w:t>
      </w:r>
      <w:r w:rsidR="00235F05">
        <w:rPr>
          <w:rFonts w:cs="B Zar" w:hint="cs"/>
          <w:sz w:val="28"/>
          <w:szCs w:val="28"/>
          <w:rtl/>
          <w:lang w:bidi="fa-IR"/>
        </w:rPr>
        <w:t>ي</w:t>
      </w:r>
      <w:r w:rsidR="00567459" w:rsidRPr="00F617B0">
        <w:rPr>
          <w:rFonts w:cs="B Zar" w:hint="cs"/>
          <w:sz w:val="28"/>
          <w:szCs w:val="28"/>
          <w:rtl/>
          <w:lang w:bidi="fa-IR"/>
        </w:rPr>
        <w:t xml:space="preserve"> حوزو</w:t>
      </w:r>
      <w:r w:rsidR="00235F05">
        <w:rPr>
          <w:rFonts w:cs="B Zar" w:hint="cs"/>
          <w:sz w:val="28"/>
          <w:szCs w:val="28"/>
          <w:rtl/>
          <w:lang w:bidi="fa-IR"/>
        </w:rPr>
        <w:t>ي</w:t>
      </w:r>
      <w:r w:rsidR="00567459" w:rsidRPr="00F617B0">
        <w:rPr>
          <w:rFonts w:cs="B Zar" w:hint="cs"/>
          <w:sz w:val="28"/>
          <w:szCs w:val="28"/>
          <w:rtl/>
          <w:lang w:bidi="fa-IR"/>
        </w:rPr>
        <w:t xml:space="preserve"> برداشته شود. </w:t>
      </w:r>
    </w:p>
    <w:p w:rsidR="00B879B5" w:rsidRPr="00F617B0" w:rsidRDefault="003F1947" w:rsidP="00FD5C23">
      <w:pPr>
        <w:bidi/>
        <w:spacing w:after="0" w:line="240" w:lineRule="auto"/>
        <w:jc w:val="both"/>
        <w:rPr>
          <w:rFonts w:cs="B Zar"/>
          <w:sz w:val="28"/>
          <w:szCs w:val="28"/>
          <w:rtl/>
        </w:rPr>
      </w:pPr>
      <w:r w:rsidRPr="00F617B0">
        <w:rPr>
          <w:rFonts w:cs="B Zar" w:hint="cs"/>
          <w:sz w:val="28"/>
          <w:szCs w:val="28"/>
          <w:rtl/>
        </w:rPr>
        <w:t xml:space="preserve">همچنين </w:t>
      </w:r>
      <w:r w:rsidR="00717A02">
        <w:rPr>
          <w:rFonts w:cs="B Zar" w:hint="cs"/>
          <w:sz w:val="28"/>
          <w:szCs w:val="28"/>
          <w:rtl/>
        </w:rPr>
        <w:t>شا</w:t>
      </w:r>
      <w:r w:rsidR="00235F05">
        <w:rPr>
          <w:rFonts w:cs="B Zar" w:hint="cs"/>
          <w:sz w:val="28"/>
          <w:szCs w:val="28"/>
          <w:rtl/>
        </w:rPr>
        <w:t>ي</w:t>
      </w:r>
      <w:r w:rsidR="00717A02">
        <w:rPr>
          <w:rFonts w:cs="B Zar" w:hint="cs"/>
          <w:sz w:val="28"/>
          <w:szCs w:val="28"/>
          <w:rtl/>
        </w:rPr>
        <w:t>سته است از مساع</w:t>
      </w:r>
      <w:r w:rsidR="00235F05">
        <w:rPr>
          <w:rFonts w:cs="B Zar" w:hint="cs"/>
          <w:sz w:val="28"/>
          <w:szCs w:val="28"/>
          <w:rtl/>
        </w:rPr>
        <w:t>ي</w:t>
      </w:r>
      <w:r w:rsidR="00717A02">
        <w:rPr>
          <w:rFonts w:cs="B Zar" w:hint="cs"/>
          <w:sz w:val="28"/>
          <w:szCs w:val="28"/>
          <w:rtl/>
        </w:rPr>
        <w:t xml:space="preserve"> و معاضد</w:t>
      </w:r>
      <w:r w:rsidR="00B879B5" w:rsidRPr="00F617B0">
        <w:rPr>
          <w:rFonts w:cs="B Zar" w:hint="cs"/>
          <w:sz w:val="28"/>
          <w:szCs w:val="28"/>
          <w:rtl/>
        </w:rPr>
        <w:t>ت ب</w:t>
      </w:r>
      <w:r w:rsidR="00235F05">
        <w:rPr>
          <w:rFonts w:cs="B Zar" w:hint="cs"/>
          <w:sz w:val="28"/>
          <w:szCs w:val="28"/>
          <w:rtl/>
        </w:rPr>
        <w:t>ي</w:t>
      </w:r>
      <w:r w:rsidR="00B879B5" w:rsidRPr="00F617B0">
        <w:rPr>
          <w:rFonts w:cs="B Zar" w:hint="cs"/>
          <w:sz w:val="28"/>
          <w:szCs w:val="28"/>
          <w:rtl/>
        </w:rPr>
        <w:t xml:space="preserve">‌شائبه </w:t>
      </w:r>
      <w:r w:rsidRPr="00F617B0">
        <w:rPr>
          <w:rFonts w:cs="B Zar" w:hint="cs"/>
          <w:sz w:val="28"/>
          <w:szCs w:val="28"/>
          <w:rtl/>
        </w:rPr>
        <w:t xml:space="preserve">همه كساني كه در اين طرح ما را ياري رساندند </w:t>
      </w:r>
      <w:r w:rsidR="00B879B5" w:rsidRPr="00F617B0">
        <w:rPr>
          <w:rFonts w:cs="B Zar" w:hint="cs"/>
          <w:sz w:val="28"/>
          <w:szCs w:val="28"/>
          <w:rtl/>
        </w:rPr>
        <w:t>تقد</w:t>
      </w:r>
      <w:r w:rsidR="00235F05">
        <w:rPr>
          <w:rFonts w:cs="B Zar" w:hint="cs"/>
          <w:sz w:val="28"/>
          <w:szCs w:val="28"/>
          <w:rtl/>
        </w:rPr>
        <w:t>ي</w:t>
      </w:r>
      <w:r w:rsidR="00B879B5" w:rsidRPr="00F617B0">
        <w:rPr>
          <w:rFonts w:cs="B Zar" w:hint="cs"/>
          <w:sz w:val="28"/>
          <w:szCs w:val="28"/>
          <w:rtl/>
        </w:rPr>
        <w:t>ر و تشکر نما</w:t>
      </w:r>
      <w:r w:rsidR="00235F05">
        <w:rPr>
          <w:rFonts w:cs="B Zar" w:hint="cs"/>
          <w:sz w:val="28"/>
          <w:szCs w:val="28"/>
          <w:rtl/>
        </w:rPr>
        <w:t>يي</w:t>
      </w:r>
      <w:r w:rsidR="00B879B5" w:rsidRPr="00F617B0">
        <w:rPr>
          <w:rFonts w:cs="B Zar" w:hint="cs"/>
          <w:sz w:val="28"/>
          <w:szCs w:val="28"/>
          <w:rtl/>
        </w:rPr>
        <w:t>م و اجرشان را به خداوند منان حوالت نما</w:t>
      </w:r>
      <w:r w:rsidR="00235F05">
        <w:rPr>
          <w:rFonts w:cs="B Zar" w:hint="cs"/>
          <w:sz w:val="28"/>
          <w:szCs w:val="28"/>
          <w:rtl/>
        </w:rPr>
        <w:t>يي</w:t>
      </w:r>
      <w:r w:rsidR="00B879B5" w:rsidRPr="00F617B0">
        <w:rPr>
          <w:rFonts w:cs="B Zar" w:hint="cs"/>
          <w:sz w:val="28"/>
          <w:szCs w:val="28"/>
          <w:rtl/>
        </w:rPr>
        <w:t>م و از درگاه ربوب</w:t>
      </w:r>
      <w:r w:rsidR="00235F05">
        <w:rPr>
          <w:rFonts w:cs="B Zar" w:hint="cs"/>
          <w:sz w:val="28"/>
          <w:szCs w:val="28"/>
          <w:rtl/>
        </w:rPr>
        <w:t>ي</w:t>
      </w:r>
      <w:r w:rsidR="00B879B5" w:rsidRPr="00F617B0">
        <w:rPr>
          <w:rFonts w:cs="B Zar" w:hint="cs"/>
          <w:sz w:val="28"/>
          <w:szCs w:val="28"/>
          <w:rtl/>
        </w:rPr>
        <w:t xml:space="preserve"> مسئلت نما</w:t>
      </w:r>
      <w:r w:rsidR="00235F05">
        <w:rPr>
          <w:rFonts w:cs="B Zar" w:hint="cs"/>
          <w:sz w:val="28"/>
          <w:szCs w:val="28"/>
          <w:rtl/>
        </w:rPr>
        <w:t>يي</w:t>
      </w:r>
      <w:r w:rsidR="00B879B5" w:rsidRPr="00F617B0">
        <w:rPr>
          <w:rFonts w:cs="B Zar" w:hint="cs"/>
          <w:sz w:val="28"/>
          <w:szCs w:val="28"/>
          <w:rtl/>
        </w:rPr>
        <w:t>م که ا</w:t>
      </w:r>
      <w:r w:rsidR="00235F05">
        <w:rPr>
          <w:rFonts w:cs="B Zar" w:hint="cs"/>
          <w:sz w:val="28"/>
          <w:szCs w:val="28"/>
          <w:rtl/>
        </w:rPr>
        <w:t>ي</w:t>
      </w:r>
      <w:r w:rsidR="00B879B5" w:rsidRPr="00F617B0">
        <w:rPr>
          <w:rFonts w:cs="B Zar" w:hint="cs"/>
          <w:sz w:val="28"/>
          <w:szCs w:val="28"/>
          <w:rtl/>
        </w:rPr>
        <w:t>ن تلاش‌ها را به ن</w:t>
      </w:r>
      <w:r w:rsidR="00235F05">
        <w:rPr>
          <w:rFonts w:cs="B Zar" w:hint="cs"/>
          <w:sz w:val="28"/>
          <w:szCs w:val="28"/>
          <w:rtl/>
        </w:rPr>
        <w:t>ي</w:t>
      </w:r>
      <w:r w:rsidR="00B879B5" w:rsidRPr="00F617B0">
        <w:rPr>
          <w:rFonts w:cs="B Zar" w:hint="cs"/>
          <w:sz w:val="28"/>
          <w:szCs w:val="28"/>
          <w:rtl/>
        </w:rPr>
        <w:t>کو وجه</w:t>
      </w:r>
      <w:r w:rsidR="00235F05">
        <w:rPr>
          <w:rFonts w:cs="B Zar" w:hint="cs"/>
          <w:sz w:val="28"/>
          <w:szCs w:val="28"/>
          <w:rtl/>
        </w:rPr>
        <w:t>ي</w:t>
      </w:r>
      <w:r w:rsidR="00B879B5" w:rsidRPr="00F617B0">
        <w:rPr>
          <w:rFonts w:cs="B Zar" w:hint="cs"/>
          <w:sz w:val="28"/>
          <w:szCs w:val="28"/>
          <w:rtl/>
        </w:rPr>
        <w:t xml:space="preserve"> جزا</w:t>
      </w:r>
      <w:r w:rsidR="00235F05">
        <w:rPr>
          <w:rFonts w:cs="B Zar" w:hint="cs"/>
          <w:sz w:val="28"/>
          <w:szCs w:val="28"/>
          <w:rtl/>
        </w:rPr>
        <w:t>ي</w:t>
      </w:r>
      <w:r w:rsidR="00B879B5" w:rsidRPr="00F617B0">
        <w:rPr>
          <w:rFonts w:cs="B Zar" w:hint="cs"/>
          <w:sz w:val="28"/>
          <w:szCs w:val="28"/>
          <w:rtl/>
        </w:rPr>
        <w:t xml:space="preserve"> خ</w:t>
      </w:r>
      <w:r w:rsidR="00235F05">
        <w:rPr>
          <w:rFonts w:cs="B Zar" w:hint="cs"/>
          <w:sz w:val="28"/>
          <w:szCs w:val="28"/>
          <w:rtl/>
        </w:rPr>
        <w:t>ي</w:t>
      </w:r>
      <w:r w:rsidR="00B879B5" w:rsidRPr="00F617B0">
        <w:rPr>
          <w:rFonts w:cs="B Zar" w:hint="cs"/>
          <w:sz w:val="28"/>
          <w:szCs w:val="28"/>
          <w:rtl/>
        </w:rPr>
        <w:t>ردهد. انتظار م</w:t>
      </w:r>
      <w:r w:rsidR="00235F05">
        <w:rPr>
          <w:rFonts w:cs="B Zar" w:hint="cs"/>
          <w:sz w:val="28"/>
          <w:szCs w:val="28"/>
          <w:rtl/>
        </w:rPr>
        <w:t>ي</w:t>
      </w:r>
      <w:r w:rsidR="00B879B5" w:rsidRPr="00F617B0">
        <w:rPr>
          <w:rFonts w:cs="B Zar" w:hint="cs"/>
          <w:sz w:val="28"/>
          <w:szCs w:val="28"/>
          <w:rtl/>
        </w:rPr>
        <w:t>‌رود اسات</w:t>
      </w:r>
      <w:r w:rsidR="00235F05">
        <w:rPr>
          <w:rFonts w:cs="B Zar" w:hint="cs"/>
          <w:sz w:val="28"/>
          <w:szCs w:val="28"/>
          <w:rtl/>
        </w:rPr>
        <w:t>ي</w:t>
      </w:r>
      <w:r w:rsidR="00B879B5" w:rsidRPr="00F617B0">
        <w:rPr>
          <w:rFonts w:cs="B Zar" w:hint="cs"/>
          <w:sz w:val="28"/>
          <w:szCs w:val="28"/>
          <w:rtl/>
        </w:rPr>
        <w:t>د ارجمند، اند</w:t>
      </w:r>
      <w:r w:rsidR="00235F05">
        <w:rPr>
          <w:rFonts w:cs="B Zar" w:hint="cs"/>
          <w:sz w:val="28"/>
          <w:szCs w:val="28"/>
          <w:rtl/>
        </w:rPr>
        <w:t>ي</w:t>
      </w:r>
      <w:r w:rsidR="00B879B5" w:rsidRPr="00F617B0">
        <w:rPr>
          <w:rFonts w:cs="B Zar" w:hint="cs"/>
          <w:sz w:val="28"/>
          <w:szCs w:val="28"/>
          <w:rtl/>
        </w:rPr>
        <w:t>ش‌ورزان آگاه و طلاب معزز در تکم</w:t>
      </w:r>
      <w:r w:rsidR="00235F05">
        <w:rPr>
          <w:rFonts w:cs="B Zar" w:hint="cs"/>
          <w:sz w:val="28"/>
          <w:szCs w:val="28"/>
          <w:rtl/>
        </w:rPr>
        <w:t>ي</w:t>
      </w:r>
      <w:r w:rsidR="00B879B5" w:rsidRPr="00F617B0">
        <w:rPr>
          <w:rFonts w:cs="B Zar" w:hint="cs"/>
          <w:sz w:val="28"/>
          <w:szCs w:val="28"/>
          <w:rtl/>
        </w:rPr>
        <w:t>ل ا</w:t>
      </w:r>
      <w:r w:rsidR="00235F05">
        <w:rPr>
          <w:rFonts w:cs="B Zar" w:hint="cs"/>
          <w:sz w:val="28"/>
          <w:szCs w:val="28"/>
          <w:rtl/>
        </w:rPr>
        <w:t>ي</w:t>
      </w:r>
      <w:r w:rsidR="00B879B5" w:rsidRPr="00F617B0">
        <w:rPr>
          <w:rFonts w:cs="B Zar" w:hint="cs"/>
          <w:sz w:val="28"/>
          <w:szCs w:val="28"/>
          <w:rtl/>
        </w:rPr>
        <w:t xml:space="preserve">ن بانک موضوعات همچنان </w:t>
      </w:r>
      <w:r w:rsidR="00235F05">
        <w:rPr>
          <w:rFonts w:cs="B Zar" w:hint="cs"/>
          <w:sz w:val="28"/>
          <w:szCs w:val="28"/>
          <w:rtl/>
        </w:rPr>
        <w:t>ي</w:t>
      </w:r>
      <w:r w:rsidR="00B879B5" w:rsidRPr="00F617B0">
        <w:rPr>
          <w:rFonts w:cs="B Zar" w:hint="cs"/>
          <w:sz w:val="28"/>
          <w:szCs w:val="28"/>
          <w:rtl/>
        </w:rPr>
        <w:t>ار</w:t>
      </w:r>
      <w:r w:rsidR="00235F05">
        <w:rPr>
          <w:rFonts w:cs="B Zar" w:hint="cs"/>
          <w:sz w:val="28"/>
          <w:szCs w:val="28"/>
          <w:rtl/>
        </w:rPr>
        <w:t>ي</w:t>
      </w:r>
      <w:r w:rsidR="00B879B5" w:rsidRPr="00F617B0">
        <w:rPr>
          <w:rFonts w:cs="B Zar" w:hint="cs"/>
          <w:sz w:val="28"/>
          <w:szCs w:val="28"/>
          <w:rtl/>
        </w:rPr>
        <w:t>‌گر معاونت محترم پژوهش</w:t>
      </w:r>
      <w:r w:rsidR="00235F05">
        <w:rPr>
          <w:rFonts w:cs="B Zar" w:hint="cs"/>
          <w:sz w:val="28"/>
          <w:szCs w:val="28"/>
          <w:rtl/>
        </w:rPr>
        <w:t>ي</w:t>
      </w:r>
      <w:r w:rsidR="00B879B5" w:rsidRPr="00F617B0">
        <w:rPr>
          <w:rFonts w:cs="B Zar" w:hint="cs"/>
          <w:sz w:val="28"/>
          <w:szCs w:val="28"/>
          <w:rtl/>
        </w:rPr>
        <w:t xml:space="preserve"> باشند و موضوعات و مسائل جد</w:t>
      </w:r>
      <w:r w:rsidR="00235F05">
        <w:rPr>
          <w:rFonts w:cs="B Zar" w:hint="cs"/>
          <w:sz w:val="28"/>
          <w:szCs w:val="28"/>
          <w:rtl/>
        </w:rPr>
        <w:t>ي</w:t>
      </w:r>
      <w:r w:rsidR="00B879B5" w:rsidRPr="00F617B0">
        <w:rPr>
          <w:rFonts w:cs="B Zar" w:hint="cs"/>
          <w:sz w:val="28"/>
          <w:szCs w:val="28"/>
          <w:rtl/>
        </w:rPr>
        <w:t>د را در اخت</w:t>
      </w:r>
      <w:r w:rsidR="00235F05">
        <w:rPr>
          <w:rFonts w:cs="B Zar" w:hint="cs"/>
          <w:sz w:val="28"/>
          <w:szCs w:val="28"/>
          <w:rtl/>
        </w:rPr>
        <w:t>ي</w:t>
      </w:r>
      <w:r w:rsidR="00B879B5" w:rsidRPr="00F617B0">
        <w:rPr>
          <w:rFonts w:cs="B Zar" w:hint="cs"/>
          <w:sz w:val="28"/>
          <w:szCs w:val="28"/>
          <w:rtl/>
        </w:rPr>
        <w:t>ار مسئول</w:t>
      </w:r>
      <w:r w:rsidR="00235F05">
        <w:rPr>
          <w:rFonts w:cs="B Zar" w:hint="cs"/>
          <w:sz w:val="28"/>
          <w:szCs w:val="28"/>
          <w:rtl/>
        </w:rPr>
        <w:t>ي</w:t>
      </w:r>
      <w:r w:rsidR="00B879B5" w:rsidRPr="00F617B0">
        <w:rPr>
          <w:rFonts w:cs="B Zar" w:hint="cs"/>
          <w:sz w:val="28"/>
          <w:szCs w:val="28"/>
          <w:rtl/>
        </w:rPr>
        <w:t>ن ا</w:t>
      </w:r>
      <w:r w:rsidR="00235F05">
        <w:rPr>
          <w:rFonts w:cs="B Zar" w:hint="cs"/>
          <w:sz w:val="28"/>
          <w:szCs w:val="28"/>
          <w:rtl/>
        </w:rPr>
        <w:t>ي</w:t>
      </w:r>
      <w:r w:rsidR="00B879B5" w:rsidRPr="00F617B0">
        <w:rPr>
          <w:rFonts w:cs="B Zar" w:hint="cs"/>
          <w:sz w:val="28"/>
          <w:szCs w:val="28"/>
          <w:rtl/>
        </w:rPr>
        <w:t>ن بانک قرار دهند. بس</w:t>
      </w:r>
      <w:r w:rsidR="00235F05">
        <w:rPr>
          <w:rFonts w:cs="B Zar" w:hint="cs"/>
          <w:sz w:val="28"/>
          <w:szCs w:val="28"/>
          <w:rtl/>
        </w:rPr>
        <w:t>ي</w:t>
      </w:r>
      <w:r w:rsidR="00B879B5" w:rsidRPr="00F617B0">
        <w:rPr>
          <w:rFonts w:cs="B Zar" w:hint="cs"/>
          <w:sz w:val="28"/>
          <w:szCs w:val="28"/>
          <w:rtl/>
        </w:rPr>
        <w:t xml:space="preserve">ار به جاست تا از </w:t>
      </w:r>
      <w:r w:rsidR="002C31FD">
        <w:rPr>
          <w:rFonts w:cs="B Zar" w:hint="cs"/>
          <w:sz w:val="28"/>
          <w:szCs w:val="28"/>
          <w:rtl/>
        </w:rPr>
        <w:t>جناب آقا</w:t>
      </w:r>
      <w:r w:rsidR="00235F05">
        <w:rPr>
          <w:rFonts w:cs="B Zar" w:hint="cs"/>
          <w:sz w:val="28"/>
          <w:szCs w:val="28"/>
          <w:rtl/>
        </w:rPr>
        <w:t>ي</w:t>
      </w:r>
      <w:r w:rsidR="002C31FD">
        <w:rPr>
          <w:rFonts w:cs="B Zar" w:hint="cs"/>
          <w:sz w:val="28"/>
          <w:szCs w:val="28"/>
          <w:rtl/>
        </w:rPr>
        <w:t xml:space="preserve"> س</w:t>
      </w:r>
      <w:r w:rsidR="00235F05">
        <w:rPr>
          <w:rFonts w:cs="B Zar" w:hint="cs"/>
          <w:sz w:val="28"/>
          <w:szCs w:val="28"/>
          <w:rtl/>
        </w:rPr>
        <w:t>ي</w:t>
      </w:r>
      <w:r w:rsidR="002C31FD">
        <w:rPr>
          <w:rFonts w:cs="B Zar" w:hint="cs"/>
          <w:sz w:val="28"/>
          <w:szCs w:val="28"/>
          <w:rtl/>
        </w:rPr>
        <w:t>د حس</w:t>
      </w:r>
      <w:r w:rsidR="00235F05">
        <w:rPr>
          <w:rFonts w:cs="B Zar" w:hint="cs"/>
          <w:sz w:val="28"/>
          <w:szCs w:val="28"/>
          <w:rtl/>
        </w:rPr>
        <w:t>ي</w:t>
      </w:r>
      <w:r w:rsidR="002C31FD">
        <w:rPr>
          <w:rFonts w:cs="B Zar" w:hint="cs"/>
          <w:sz w:val="28"/>
          <w:szCs w:val="28"/>
          <w:rtl/>
        </w:rPr>
        <w:t>ن اسحاق</w:t>
      </w:r>
      <w:r w:rsidR="00235F05">
        <w:rPr>
          <w:rFonts w:cs="B Zar" w:hint="cs"/>
          <w:sz w:val="28"/>
          <w:szCs w:val="28"/>
          <w:rtl/>
        </w:rPr>
        <w:t>ي</w:t>
      </w:r>
      <w:r w:rsidR="002C31FD">
        <w:rPr>
          <w:rFonts w:cs="B Zar" w:hint="cs"/>
          <w:sz w:val="28"/>
          <w:szCs w:val="28"/>
          <w:rtl/>
        </w:rPr>
        <w:t xml:space="preserve"> ناظر محترم ا</w:t>
      </w:r>
      <w:r w:rsidR="00235F05">
        <w:rPr>
          <w:rFonts w:cs="B Zar" w:hint="cs"/>
          <w:sz w:val="28"/>
          <w:szCs w:val="28"/>
          <w:rtl/>
        </w:rPr>
        <w:t>ي</w:t>
      </w:r>
      <w:r w:rsidR="002C31FD">
        <w:rPr>
          <w:rFonts w:cs="B Zar" w:hint="cs"/>
          <w:sz w:val="28"/>
          <w:szCs w:val="28"/>
          <w:rtl/>
        </w:rPr>
        <w:t>ن پژوهش که در تمام فرا</w:t>
      </w:r>
      <w:r w:rsidR="00235F05">
        <w:rPr>
          <w:rFonts w:cs="B Zar" w:hint="cs"/>
          <w:sz w:val="28"/>
          <w:szCs w:val="28"/>
          <w:rtl/>
        </w:rPr>
        <w:t>ي</w:t>
      </w:r>
      <w:r w:rsidR="002C31FD">
        <w:rPr>
          <w:rFonts w:cs="B Zar" w:hint="cs"/>
          <w:sz w:val="28"/>
          <w:szCs w:val="28"/>
          <w:rtl/>
        </w:rPr>
        <w:t>ند کار با ر</w:t>
      </w:r>
      <w:r w:rsidR="00235F05">
        <w:rPr>
          <w:rFonts w:cs="B Zar" w:hint="cs"/>
          <w:sz w:val="28"/>
          <w:szCs w:val="28"/>
          <w:rtl/>
        </w:rPr>
        <w:t>ي</w:t>
      </w:r>
      <w:r w:rsidR="002C31FD">
        <w:rPr>
          <w:rFonts w:cs="B Zar" w:hint="cs"/>
          <w:sz w:val="28"/>
          <w:szCs w:val="28"/>
          <w:rtl/>
        </w:rPr>
        <w:t>زب</w:t>
      </w:r>
      <w:r w:rsidR="00235F05">
        <w:rPr>
          <w:rFonts w:cs="B Zar" w:hint="cs"/>
          <w:sz w:val="28"/>
          <w:szCs w:val="28"/>
          <w:rtl/>
        </w:rPr>
        <w:t>ي</w:t>
      </w:r>
      <w:r w:rsidR="002C31FD">
        <w:rPr>
          <w:rFonts w:cs="B Zar" w:hint="cs"/>
          <w:sz w:val="28"/>
          <w:szCs w:val="28"/>
          <w:rtl/>
        </w:rPr>
        <w:t>ن</w:t>
      </w:r>
      <w:r w:rsidR="00235F05">
        <w:rPr>
          <w:rFonts w:cs="B Zar" w:hint="cs"/>
          <w:sz w:val="28"/>
          <w:szCs w:val="28"/>
          <w:rtl/>
        </w:rPr>
        <w:t>ي</w:t>
      </w:r>
      <w:r w:rsidR="002C31FD">
        <w:rPr>
          <w:rFonts w:cs="B Zar" w:hint="cs"/>
          <w:sz w:val="28"/>
          <w:szCs w:val="28"/>
          <w:rtl/>
        </w:rPr>
        <w:t xml:space="preserve"> ها و دقت نظر بالا سلسه اشکالات و پ</w:t>
      </w:r>
      <w:r w:rsidR="00235F05">
        <w:rPr>
          <w:rFonts w:cs="B Zar" w:hint="cs"/>
          <w:sz w:val="28"/>
          <w:szCs w:val="28"/>
          <w:rtl/>
        </w:rPr>
        <w:t>ي</w:t>
      </w:r>
      <w:r w:rsidR="002C31FD">
        <w:rPr>
          <w:rFonts w:cs="B Zar" w:hint="cs"/>
          <w:sz w:val="28"/>
          <w:szCs w:val="28"/>
          <w:rtl/>
        </w:rPr>
        <w:t>شنهادات خود را برا</w:t>
      </w:r>
      <w:r w:rsidR="00235F05">
        <w:rPr>
          <w:rFonts w:cs="B Zar" w:hint="cs"/>
          <w:sz w:val="28"/>
          <w:szCs w:val="28"/>
          <w:rtl/>
        </w:rPr>
        <w:t>ي</w:t>
      </w:r>
      <w:r w:rsidR="002C31FD">
        <w:rPr>
          <w:rFonts w:cs="B Zar" w:hint="cs"/>
          <w:sz w:val="28"/>
          <w:szCs w:val="28"/>
          <w:rtl/>
        </w:rPr>
        <w:t xml:space="preserve"> ا</w:t>
      </w:r>
      <w:r w:rsidR="00235F05">
        <w:rPr>
          <w:rFonts w:cs="B Zar" w:hint="cs"/>
          <w:sz w:val="28"/>
          <w:szCs w:val="28"/>
          <w:rtl/>
        </w:rPr>
        <w:t>ي</w:t>
      </w:r>
      <w:r w:rsidR="002C31FD">
        <w:rPr>
          <w:rFonts w:cs="B Zar" w:hint="cs"/>
          <w:sz w:val="28"/>
          <w:szCs w:val="28"/>
          <w:rtl/>
        </w:rPr>
        <w:t>نجانب عنوان نمودند تقد</w:t>
      </w:r>
      <w:r w:rsidR="00235F05">
        <w:rPr>
          <w:rFonts w:cs="B Zar" w:hint="cs"/>
          <w:sz w:val="28"/>
          <w:szCs w:val="28"/>
          <w:rtl/>
        </w:rPr>
        <w:t>ي</w:t>
      </w:r>
      <w:r w:rsidR="002C31FD">
        <w:rPr>
          <w:rFonts w:cs="B Zar" w:hint="cs"/>
          <w:sz w:val="28"/>
          <w:szCs w:val="28"/>
          <w:rtl/>
        </w:rPr>
        <w:t>ر و تشکر نما</w:t>
      </w:r>
      <w:r w:rsidR="00235F05">
        <w:rPr>
          <w:rFonts w:cs="B Zar" w:hint="cs"/>
          <w:sz w:val="28"/>
          <w:szCs w:val="28"/>
          <w:rtl/>
        </w:rPr>
        <w:t>ي</w:t>
      </w:r>
      <w:r w:rsidR="002C31FD">
        <w:rPr>
          <w:rFonts w:cs="B Zar" w:hint="cs"/>
          <w:sz w:val="28"/>
          <w:szCs w:val="28"/>
          <w:rtl/>
        </w:rPr>
        <w:t>م. همچن</w:t>
      </w:r>
      <w:r w:rsidR="00235F05">
        <w:rPr>
          <w:rFonts w:cs="B Zar" w:hint="cs"/>
          <w:sz w:val="28"/>
          <w:szCs w:val="28"/>
          <w:rtl/>
        </w:rPr>
        <w:t>ي</w:t>
      </w:r>
      <w:r w:rsidR="002C31FD">
        <w:rPr>
          <w:rFonts w:cs="B Zar" w:hint="cs"/>
          <w:sz w:val="28"/>
          <w:szCs w:val="28"/>
          <w:rtl/>
        </w:rPr>
        <w:t>ن از جناب آقا</w:t>
      </w:r>
      <w:r w:rsidR="00235F05">
        <w:rPr>
          <w:rFonts w:cs="B Zar" w:hint="cs"/>
          <w:sz w:val="28"/>
          <w:szCs w:val="28"/>
          <w:rtl/>
        </w:rPr>
        <w:t>ي</w:t>
      </w:r>
      <w:r w:rsidR="002C31FD">
        <w:rPr>
          <w:rFonts w:cs="B Zar" w:hint="cs"/>
          <w:sz w:val="28"/>
          <w:szCs w:val="28"/>
          <w:rtl/>
        </w:rPr>
        <w:t xml:space="preserve"> خالق</w:t>
      </w:r>
      <w:r w:rsidR="00235F05">
        <w:rPr>
          <w:rFonts w:cs="B Zar" w:hint="cs"/>
          <w:sz w:val="28"/>
          <w:szCs w:val="28"/>
          <w:rtl/>
        </w:rPr>
        <w:t>ي</w:t>
      </w:r>
      <w:r w:rsidR="002C31FD">
        <w:rPr>
          <w:rFonts w:cs="B Zar" w:hint="cs"/>
          <w:sz w:val="28"/>
          <w:szCs w:val="28"/>
          <w:rtl/>
        </w:rPr>
        <w:t xml:space="preserve"> معاون محترم پژوهش که با خوش خلق</w:t>
      </w:r>
      <w:r w:rsidR="00235F05">
        <w:rPr>
          <w:rFonts w:cs="B Zar" w:hint="cs"/>
          <w:sz w:val="28"/>
          <w:szCs w:val="28"/>
          <w:rtl/>
        </w:rPr>
        <w:t>ي</w:t>
      </w:r>
      <w:r w:rsidR="002C31FD">
        <w:rPr>
          <w:rFonts w:cs="B Zar" w:hint="cs"/>
          <w:sz w:val="28"/>
          <w:szCs w:val="28"/>
          <w:rtl/>
        </w:rPr>
        <w:t xml:space="preserve"> و نظرات گرانقدرشان همواره پذ</w:t>
      </w:r>
      <w:r w:rsidR="00235F05">
        <w:rPr>
          <w:rFonts w:cs="B Zar" w:hint="cs"/>
          <w:sz w:val="28"/>
          <w:szCs w:val="28"/>
          <w:rtl/>
        </w:rPr>
        <w:t>ي</w:t>
      </w:r>
      <w:r w:rsidR="002C31FD">
        <w:rPr>
          <w:rFonts w:cs="B Zar" w:hint="cs"/>
          <w:sz w:val="28"/>
          <w:szCs w:val="28"/>
          <w:rtl/>
        </w:rPr>
        <w:t>را</w:t>
      </w:r>
      <w:r w:rsidR="00235F05">
        <w:rPr>
          <w:rFonts w:cs="B Zar" w:hint="cs"/>
          <w:sz w:val="28"/>
          <w:szCs w:val="28"/>
          <w:rtl/>
        </w:rPr>
        <w:t>ي</w:t>
      </w:r>
      <w:r w:rsidR="002C31FD">
        <w:rPr>
          <w:rFonts w:cs="B Zar" w:hint="cs"/>
          <w:sz w:val="28"/>
          <w:szCs w:val="28"/>
          <w:rtl/>
        </w:rPr>
        <w:t xml:space="preserve"> ما بودند و </w:t>
      </w:r>
      <w:r w:rsidR="00B879B5" w:rsidRPr="00F617B0">
        <w:rPr>
          <w:rFonts w:cs="B Zar" w:hint="cs"/>
          <w:sz w:val="28"/>
          <w:szCs w:val="28"/>
          <w:rtl/>
        </w:rPr>
        <w:t>سرکار خانم افشار مد</w:t>
      </w:r>
      <w:r w:rsidR="00235F05">
        <w:rPr>
          <w:rFonts w:cs="B Zar" w:hint="cs"/>
          <w:sz w:val="28"/>
          <w:szCs w:val="28"/>
          <w:rtl/>
        </w:rPr>
        <w:t>ي</w:t>
      </w:r>
      <w:r w:rsidR="00B879B5" w:rsidRPr="00F617B0">
        <w:rPr>
          <w:rFonts w:cs="B Zar" w:hint="cs"/>
          <w:sz w:val="28"/>
          <w:szCs w:val="28"/>
          <w:rtl/>
        </w:rPr>
        <w:t>ر</w:t>
      </w:r>
      <w:r w:rsidR="002C31FD">
        <w:rPr>
          <w:rFonts w:cs="B Zar" w:hint="cs"/>
          <w:sz w:val="28"/>
          <w:szCs w:val="28"/>
          <w:rtl/>
        </w:rPr>
        <w:t xml:space="preserve"> </w:t>
      </w:r>
      <w:r w:rsidR="00B879B5" w:rsidRPr="00F617B0">
        <w:rPr>
          <w:rFonts w:cs="B Zar" w:hint="cs"/>
          <w:sz w:val="28"/>
          <w:szCs w:val="28"/>
          <w:rtl/>
        </w:rPr>
        <w:t>کل محترم سامانده</w:t>
      </w:r>
      <w:r w:rsidR="00235F05">
        <w:rPr>
          <w:rFonts w:cs="B Zar" w:hint="cs"/>
          <w:sz w:val="28"/>
          <w:szCs w:val="28"/>
          <w:rtl/>
        </w:rPr>
        <w:t>ي</w:t>
      </w:r>
      <w:r w:rsidR="00B879B5" w:rsidRPr="00F617B0">
        <w:rPr>
          <w:rFonts w:cs="B Zar" w:hint="cs"/>
          <w:sz w:val="28"/>
          <w:szCs w:val="28"/>
          <w:rtl/>
        </w:rPr>
        <w:t xml:space="preserve"> پژوهش</w:t>
      </w:r>
      <w:r w:rsidR="00235F05">
        <w:rPr>
          <w:rFonts w:cs="B Zar" w:hint="cs"/>
          <w:sz w:val="28"/>
          <w:szCs w:val="28"/>
          <w:rtl/>
        </w:rPr>
        <w:t>ي</w:t>
      </w:r>
      <w:r w:rsidR="00B879B5" w:rsidRPr="00F617B0">
        <w:rPr>
          <w:rFonts w:cs="B Zar" w:hint="cs"/>
          <w:sz w:val="28"/>
          <w:szCs w:val="28"/>
          <w:rtl/>
        </w:rPr>
        <w:t xml:space="preserve"> مدارس حوزو</w:t>
      </w:r>
      <w:r w:rsidR="00235F05">
        <w:rPr>
          <w:rFonts w:cs="B Zar" w:hint="cs"/>
          <w:sz w:val="28"/>
          <w:szCs w:val="28"/>
          <w:rtl/>
        </w:rPr>
        <w:t>ي</w:t>
      </w:r>
      <w:r w:rsidR="00B879B5" w:rsidRPr="00F617B0">
        <w:rPr>
          <w:rFonts w:cs="B Zar" w:hint="cs"/>
          <w:sz w:val="28"/>
          <w:szCs w:val="28"/>
          <w:rtl/>
        </w:rPr>
        <w:t xml:space="preserve"> و سرکار خانم اسماع</w:t>
      </w:r>
      <w:r w:rsidR="00235F05">
        <w:rPr>
          <w:rFonts w:cs="B Zar" w:hint="cs"/>
          <w:sz w:val="28"/>
          <w:szCs w:val="28"/>
          <w:rtl/>
        </w:rPr>
        <w:t>ي</w:t>
      </w:r>
      <w:r w:rsidR="00B879B5" w:rsidRPr="00F617B0">
        <w:rPr>
          <w:rFonts w:cs="B Zar" w:hint="cs"/>
          <w:sz w:val="28"/>
          <w:szCs w:val="28"/>
          <w:rtl/>
        </w:rPr>
        <w:t>ل</w:t>
      </w:r>
      <w:r w:rsidR="00235F05">
        <w:rPr>
          <w:rFonts w:cs="B Zar" w:hint="cs"/>
          <w:sz w:val="28"/>
          <w:szCs w:val="28"/>
          <w:rtl/>
        </w:rPr>
        <w:t>ي</w:t>
      </w:r>
      <w:r w:rsidR="00B879B5" w:rsidRPr="00F617B0">
        <w:rPr>
          <w:rFonts w:cs="B Zar" w:hint="cs"/>
          <w:sz w:val="28"/>
          <w:szCs w:val="28"/>
          <w:rtl/>
        </w:rPr>
        <w:t xml:space="preserve"> که با رهنمودها</w:t>
      </w:r>
      <w:r w:rsidR="00235F05">
        <w:rPr>
          <w:rFonts w:cs="B Zar" w:hint="cs"/>
          <w:sz w:val="28"/>
          <w:szCs w:val="28"/>
          <w:rtl/>
        </w:rPr>
        <w:t>ي</w:t>
      </w:r>
      <w:r w:rsidR="00B879B5" w:rsidRPr="00F617B0">
        <w:rPr>
          <w:rFonts w:cs="B Zar" w:hint="cs"/>
          <w:sz w:val="28"/>
          <w:szCs w:val="28"/>
          <w:rtl/>
        </w:rPr>
        <w:t xml:space="preserve"> ارزشمندشان ارائه طر</w:t>
      </w:r>
      <w:r w:rsidR="00235F05">
        <w:rPr>
          <w:rFonts w:cs="B Zar" w:hint="cs"/>
          <w:sz w:val="28"/>
          <w:szCs w:val="28"/>
          <w:rtl/>
        </w:rPr>
        <w:t>ي</w:t>
      </w:r>
      <w:r w:rsidR="00B879B5" w:rsidRPr="00F617B0">
        <w:rPr>
          <w:rFonts w:cs="B Zar" w:hint="cs"/>
          <w:sz w:val="28"/>
          <w:szCs w:val="28"/>
          <w:rtl/>
        </w:rPr>
        <w:t>ق نموده‌اند و سا</w:t>
      </w:r>
      <w:r w:rsidR="00235F05">
        <w:rPr>
          <w:rFonts w:cs="B Zar" w:hint="cs"/>
          <w:sz w:val="28"/>
          <w:szCs w:val="28"/>
          <w:rtl/>
        </w:rPr>
        <w:t>ي</w:t>
      </w:r>
      <w:r w:rsidR="00B879B5" w:rsidRPr="00F617B0">
        <w:rPr>
          <w:rFonts w:cs="B Zar" w:hint="cs"/>
          <w:sz w:val="28"/>
          <w:szCs w:val="28"/>
          <w:rtl/>
        </w:rPr>
        <w:t>ر همکاران ارجمند در معاونت پژوهش که سهم</w:t>
      </w:r>
      <w:r w:rsidR="00235F05">
        <w:rPr>
          <w:rFonts w:cs="B Zar" w:hint="cs"/>
          <w:sz w:val="28"/>
          <w:szCs w:val="28"/>
          <w:rtl/>
        </w:rPr>
        <w:t>ي</w:t>
      </w:r>
      <w:r w:rsidR="00B879B5" w:rsidRPr="00F617B0">
        <w:rPr>
          <w:rFonts w:cs="B Zar" w:hint="cs"/>
          <w:sz w:val="28"/>
          <w:szCs w:val="28"/>
          <w:rtl/>
        </w:rPr>
        <w:t xml:space="preserve"> در به بار نشستن شکوفه‌ها</w:t>
      </w:r>
      <w:r w:rsidR="00235F05">
        <w:rPr>
          <w:rFonts w:cs="B Zar" w:hint="cs"/>
          <w:sz w:val="28"/>
          <w:szCs w:val="28"/>
          <w:rtl/>
        </w:rPr>
        <w:t>ي</w:t>
      </w:r>
      <w:r w:rsidR="00B879B5" w:rsidRPr="00F617B0">
        <w:rPr>
          <w:rFonts w:cs="B Zar" w:hint="cs"/>
          <w:sz w:val="28"/>
          <w:szCs w:val="28"/>
          <w:rtl/>
        </w:rPr>
        <w:t xml:space="preserve"> ا</w:t>
      </w:r>
      <w:r w:rsidR="00235F05">
        <w:rPr>
          <w:rFonts w:cs="B Zar" w:hint="cs"/>
          <w:sz w:val="28"/>
          <w:szCs w:val="28"/>
          <w:rtl/>
        </w:rPr>
        <w:t>ي</w:t>
      </w:r>
      <w:r w:rsidR="00B879B5" w:rsidRPr="00F617B0">
        <w:rPr>
          <w:rFonts w:cs="B Zar" w:hint="cs"/>
          <w:sz w:val="28"/>
          <w:szCs w:val="28"/>
          <w:rtl/>
        </w:rPr>
        <w:t>ن پژوهش داشته‌اند، سپاسگزار</w:t>
      </w:r>
      <w:r w:rsidR="00235F05">
        <w:rPr>
          <w:rFonts w:cs="B Zar" w:hint="cs"/>
          <w:sz w:val="28"/>
          <w:szCs w:val="28"/>
          <w:rtl/>
        </w:rPr>
        <w:t>ي</w:t>
      </w:r>
      <w:r w:rsidR="00B879B5" w:rsidRPr="00F617B0">
        <w:rPr>
          <w:rFonts w:cs="B Zar" w:hint="cs"/>
          <w:sz w:val="28"/>
          <w:szCs w:val="28"/>
          <w:rtl/>
        </w:rPr>
        <w:t xml:space="preserve"> نما</w:t>
      </w:r>
      <w:r w:rsidR="00235F05">
        <w:rPr>
          <w:rFonts w:cs="B Zar" w:hint="cs"/>
          <w:sz w:val="28"/>
          <w:szCs w:val="28"/>
          <w:rtl/>
        </w:rPr>
        <w:t>يي</w:t>
      </w:r>
      <w:r w:rsidR="00B879B5" w:rsidRPr="00F617B0">
        <w:rPr>
          <w:rFonts w:cs="B Zar" w:hint="cs"/>
          <w:sz w:val="28"/>
          <w:szCs w:val="28"/>
          <w:rtl/>
        </w:rPr>
        <w:t>م و آن را ذخ</w:t>
      </w:r>
      <w:r w:rsidR="00235F05">
        <w:rPr>
          <w:rFonts w:cs="B Zar" w:hint="cs"/>
          <w:sz w:val="28"/>
          <w:szCs w:val="28"/>
          <w:rtl/>
        </w:rPr>
        <w:t>ي</w:t>
      </w:r>
      <w:r w:rsidR="00B879B5" w:rsidRPr="00F617B0">
        <w:rPr>
          <w:rFonts w:cs="B Zar" w:hint="cs"/>
          <w:sz w:val="28"/>
          <w:szCs w:val="28"/>
          <w:rtl/>
        </w:rPr>
        <w:t>ره‌ا</w:t>
      </w:r>
      <w:r w:rsidR="00235F05">
        <w:rPr>
          <w:rFonts w:cs="B Zar" w:hint="cs"/>
          <w:sz w:val="28"/>
          <w:szCs w:val="28"/>
          <w:rtl/>
        </w:rPr>
        <w:t>ي</w:t>
      </w:r>
      <w:r w:rsidR="00B879B5" w:rsidRPr="00F617B0">
        <w:rPr>
          <w:rFonts w:cs="B Zar" w:hint="cs"/>
          <w:sz w:val="28"/>
          <w:szCs w:val="28"/>
          <w:rtl/>
        </w:rPr>
        <w:t xml:space="preserve"> ساز</w:t>
      </w:r>
      <w:r w:rsidR="00235F05">
        <w:rPr>
          <w:rFonts w:cs="B Zar" w:hint="cs"/>
          <w:sz w:val="28"/>
          <w:szCs w:val="28"/>
          <w:rtl/>
        </w:rPr>
        <w:t>ي</w:t>
      </w:r>
      <w:r w:rsidR="00B879B5" w:rsidRPr="00F617B0">
        <w:rPr>
          <w:rFonts w:cs="B Zar" w:hint="cs"/>
          <w:sz w:val="28"/>
          <w:szCs w:val="28"/>
          <w:rtl/>
        </w:rPr>
        <w:t>م برا</w:t>
      </w:r>
      <w:r w:rsidR="00235F05">
        <w:rPr>
          <w:rFonts w:cs="B Zar" w:hint="cs"/>
          <w:sz w:val="28"/>
          <w:szCs w:val="28"/>
          <w:rtl/>
        </w:rPr>
        <w:t>ي</w:t>
      </w:r>
      <w:r w:rsidR="00B879B5" w:rsidRPr="00F617B0">
        <w:rPr>
          <w:rFonts w:cs="B Zar" w:hint="cs"/>
          <w:sz w:val="28"/>
          <w:szCs w:val="28"/>
          <w:rtl/>
        </w:rPr>
        <w:t xml:space="preserve"> آن روز سخت و دشوار که:</w:t>
      </w:r>
    </w:p>
    <w:p w:rsidR="00B879B5" w:rsidRPr="00F617B0" w:rsidRDefault="00B879B5" w:rsidP="00FD5C23">
      <w:pPr>
        <w:bidi/>
        <w:spacing w:after="0" w:line="240" w:lineRule="auto"/>
        <w:jc w:val="center"/>
        <w:rPr>
          <w:rFonts w:cs="B Zar"/>
          <w:b/>
          <w:bCs/>
          <w:sz w:val="28"/>
          <w:szCs w:val="28"/>
          <w:rtl/>
        </w:rPr>
      </w:pPr>
      <w:r w:rsidRPr="00F617B0">
        <w:rPr>
          <w:rFonts w:cs="B Zar" w:hint="cs"/>
          <w:b/>
          <w:bCs/>
          <w:sz w:val="28"/>
          <w:szCs w:val="28"/>
          <w:rtl/>
        </w:rPr>
        <w:t>ال</w:t>
      </w:r>
      <w:r w:rsidR="00235F05">
        <w:rPr>
          <w:rFonts w:cs="B Zar" w:hint="cs"/>
          <w:b/>
          <w:bCs/>
          <w:sz w:val="28"/>
          <w:szCs w:val="28"/>
          <w:rtl/>
        </w:rPr>
        <w:t>ي</w:t>
      </w:r>
      <w:r w:rsidRPr="00F617B0">
        <w:rPr>
          <w:rFonts w:cs="B Zar" w:hint="cs"/>
          <w:b/>
          <w:bCs/>
          <w:sz w:val="28"/>
          <w:szCs w:val="28"/>
          <w:rtl/>
        </w:rPr>
        <w:t>وم لا</w:t>
      </w:r>
      <w:r w:rsidR="00235F05">
        <w:rPr>
          <w:rFonts w:cs="B Zar" w:hint="cs"/>
          <w:b/>
          <w:bCs/>
          <w:sz w:val="28"/>
          <w:szCs w:val="28"/>
          <w:rtl/>
        </w:rPr>
        <w:t>ي</w:t>
      </w:r>
      <w:r w:rsidRPr="00F617B0">
        <w:rPr>
          <w:rFonts w:cs="B Zar" w:hint="cs"/>
          <w:b/>
          <w:bCs/>
          <w:sz w:val="28"/>
          <w:szCs w:val="28"/>
          <w:rtl/>
        </w:rPr>
        <w:t>نفع مال و</w:t>
      </w:r>
      <w:r w:rsidR="003F1947" w:rsidRPr="00F617B0">
        <w:rPr>
          <w:rFonts w:cs="B Zar" w:hint="cs"/>
          <w:b/>
          <w:bCs/>
          <w:sz w:val="28"/>
          <w:szCs w:val="28"/>
          <w:rtl/>
        </w:rPr>
        <w:t xml:space="preserve"> </w:t>
      </w:r>
      <w:r w:rsidRPr="00F617B0">
        <w:rPr>
          <w:rFonts w:cs="B Zar" w:hint="cs"/>
          <w:b/>
          <w:bCs/>
          <w:sz w:val="28"/>
          <w:szCs w:val="28"/>
          <w:rtl/>
        </w:rPr>
        <w:t>لابنون الا من ات</w:t>
      </w:r>
      <w:r w:rsidR="00235F05">
        <w:rPr>
          <w:rFonts w:cs="B Zar" w:hint="cs"/>
          <w:b/>
          <w:bCs/>
          <w:sz w:val="28"/>
          <w:szCs w:val="28"/>
          <w:rtl/>
        </w:rPr>
        <w:t>ي</w:t>
      </w:r>
      <w:r w:rsidRPr="00F617B0">
        <w:rPr>
          <w:rFonts w:cs="B Zar" w:hint="cs"/>
          <w:b/>
          <w:bCs/>
          <w:sz w:val="28"/>
          <w:szCs w:val="28"/>
          <w:rtl/>
        </w:rPr>
        <w:t xml:space="preserve"> الله بقلب سل</w:t>
      </w:r>
      <w:r w:rsidR="00235F05">
        <w:rPr>
          <w:rFonts w:cs="B Zar" w:hint="cs"/>
          <w:b/>
          <w:bCs/>
          <w:sz w:val="28"/>
          <w:szCs w:val="28"/>
          <w:rtl/>
        </w:rPr>
        <w:t>ي</w:t>
      </w:r>
      <w:r w:rsidRPr="00F617B0">
        <w:rPr>
          <w:rFonts w:cs="B Zar" w:hint="cs"/>
          <w:b/>
          <w:bCs/>
          <w:sz w:val="28"/>
          <w:szCs w:val="28"/>
          <w:rtl/>
        </w:rPr>
        <w:t>م.</w:t>
      </w:r>
    </w:p>
    <w:p w:rsidR="00B879B5" w:rsidRPr="00F617B0" w:rsidRDefault="00B879B5" w:rsidP="00F617B0">
      <w:pPr>
        <w:rPr>
          <w:rFonts w:cs="B Nazanin"/>
          <w:sz w:val="28"/>
          <w:szCs w:val="28"/>
          <w:rtl/>
          <w:lang w:bidi="fa-IR"/>
        </w:rPr>
      </w:pPr>
      <w:r w:rsidRPr="00F617B0">
        <w:rPr>
          <w:rtl/>
          <w:lang w:bidi="fa-IR"/>
        </w:rPr>
        <w:br w:type="page"/>
      </w:r>
    </w:p>
    <w:p w:rsidR="00B246B2" w:rsidRPr="00F617B0" w:rsidRDefault="00B246B2" w:rsidP="00F617B0">
      <w:pPr>
        <w:rPr>
          <w:rFonts w:cs="B Nazanin"/>
          <w:sz w:val="28"/>
          <w:szCs w:val="28"/>
          <w:rtl/>
          <w:lang w:bidi="fa-IR"/>
        </w:rPr>
      </w:pPr>
    </w:p>
    <w:p w:rsidR="00CE75B4" w:rsidRDefault="00CE75B4" w:rsidP="00F617B0">
      <w:pPr>
        <w:bidi/>
        <w:rPr>
          <w:rFonts w:cs="B Jadid"/>
          <w:sz w:val="96"/>
          <w:szCs w:val="96"/>
          <w:rtl/>
          <w:lang w:bidi="fa-IR"/>
        </w:rPr>
      </w:pPr>
    </w:p>
    <w:p w:rsidR="00B246B2" w:rsidRPr="005A28A3" w:rsidRDefault="00B246B2" w:rsidP="00312B80">
      <w:pPr>
        <w:pStyle w:val="Heading1"/>
        <w:jc w:val="center"/>
        <w:rPr>
          <w:rFonts w:cs="B Jadid"/>
          <w:sz w:val="96"/>
          <w:szCs w:val="96"/>
          <w:rtl/>
          <w:lang w:bidi="fa-IR"/>
        </w:rPr>
      </w:pPr>
      <w:bookmarkStart w:id="8" w:name="_Toc451509859"/>
      <w:r w:rsidRPr="00F617B0">
        <w:rPr>
          <w:rFonts w:hint="cs"/>
          <w:rtl/>
          <w:lang w:bidi="fa-IR"/>
        </w:rPr>
        <w:t>بخش اول</w:t>
      </w:r>
      <w:r w:rsidR="005A28A3">
        <w:rPr>
          <w:rFonts w:hint="cs"/>
          <w:rtl/>
          <w:lang w:bidi="fa-IR"/>
        </w:rPr>
        <w:t xml:space="preserve">: </w:t>
      </w:r>
      <w:r w:rsidRPr="005A28A3">
        <w:rPr>
          <w:rFonts w:cs="B Jadid" w:hint="cs"/>
          <w:sz w:val="96"/>
          <w:szCs w:val="96"/>
          <w:rtl/>
          <w:lang w:bidi="fa-IR"/>
        </w:rPr>
        <w:t>موضوع شناس</w:t>
      </w:r>
      <w:r w:rsidR="00235F05">
        <w:rPr>
          <w:rFonts w:cs="B Jadid" w:hint="cs"/>
          <w:sz w:val="96"/>
          <w:szCs w:val="96"/>
          <w:rtl/>
          <w:lang w:bidi="fa-IR"/>
        </w:rPr>
        <w:t>ي</w:t>
      </w:r>
      <w:r w:rsidRPr="005A28A3">
        <w:rPr>
          <w:rFonts w:cs="B Jadid" w:hint="cs"/>
          <w:sz w:val="96"/>
          <w:szCs w:val="96"/>
          <w:rtl/>
          <w:lang w:bidi="fa-IR"/>
        </w:rPr>
        <w:t>، مس</w:t>
      </w:r>
      <w:r w:rsidR="00312B80" w:rsidRPr="005A28A3">
        <w:rPr>
          <w:rFonts w:cs="B Jadid" w:hint="cs"/>
          <w:sz w:val="96"/>
          <w:szCs w:val="96"/>
          <w:rtl/>
          <w:lang w:bidi="fa-IR"/>
        </w:rPr>
        <w:t>أ</w:t>
      </w:r>
      <w:r w:rsidRPr="005A28A3">
        <w:rPr>
          <w:rFonts w:cs="B Jadid" w:hint="cs"/>
          <w:sz w:val="96"/>
          <w:szCs w:val="96"/>
          <w:rtl/>
          <w:lang w:bidi="fa-IR"/>
        </w:rPr>
        <w:t xml:space="preserve">له </w:t>
      </w:r>
      <w:r w:rsidR="00235F05">
        <w:rPr>
          <w:rFonts w:cs="B Jadid" w:hint="cs"/>
          <w:sz w:val="96"/>
          <w:szCs w:val="96"/>
          <w:rtl/>
          <w:lang w:bidi="fa-IR"/>
        </w:rPr>
        <w:t>ي</w:t>
      </w:r>
      <w:r w:rsidRPr="005A28A3">
        <w:rPr>
          <w:rFonts w:cs="B Jadid" w:hint="cs"/>
          <w:sz w:val="96"/>
          <w:szCs w:val="96"/>
          <w:rtl/>
          <w:lang w:bidi="fa-IR"/>
        </w:rPr>
        <w:t>اب</w:t>
      </w:r>
      <w:r w:rsidR="00235F05">
        <w:rPr>
          <w:rFonts w:cs="B Jadid" w:hint="cs"/>
          <w:sz w:val="96"/>
          <w:szCs w:val="96"/>
          <w:rtl/>
          <w:lang w:bidi="fa-IR"/>
        </w:rPr>
        <w:t>ي</w:t>
      </w:r>
      <w:r w:rsidRPr="005A28A3">
        <w:rPr>
          <w:rFonts w:cs="B Jadid" w:hint="cs"/>
          <w:sz w:val="96"/>
          <w:szCs w:val="96"/>
          <w:rtl/>
          <w:lang w:bidi="fa-IR"/>
        </w:rPr>
        <w:t xml:space="preserve"> و معرف</w:t>
      </w:r>
      <w:r w:rsidR="00235F05">
        <w:rPr>
          <w:rFonts w:cs="B Jadid" w:hint="cs"/>
          <w:sz w:val="96"/>
          <w:szCs w:val="96"/>
          <w:rtl/>
          <w:lang w:bidi="fa-IR"/>
        </w:rPr>
        <w:t>ي</w:t>
      </w:r>
      <w:r w:rsidRPr="005A28A3">
        <w:rPr>
          <w:rFonts w:cs="B Jadid" w:hint="cs"/>
          <w:sz w:val="96"/>
          <w:szCs w:val="96"/>
          <w:rtl/>
          <w:lang w:bidi="fa-IR"/>
        </w:rPr>
        <w:t xml:space="preserve"> مراکز و  موسسات قر</w:t>
      </w:r>
      <w:r w:rsidR="00567459" w:rsidRPr="005A28A3">
        <w:rPr>
          <w:rFonts w:cs="B Jadid" w:hint="cs"/>
          <w:sz w:val="96"/>
          <w:szCs w:val="96"/>
          <w:rtl/>
          <w:lang w:bidi="fa-IR"/>
        </w:rPr>
        <w:t>آ</w:t>
      </w:r>
      <w:r w:rsidRPr="005A28A3">
        <w:rPr>
          <w:rFonts w:cs="B Jadid" w:hint="cs"/>
          <w:sz w:val="96"/>
          <w:szCs w:val="96"/>
          <w:rtl/>
          <w:lang w:bidi="fa-IR"/>
        </w:rPr>
        <w:t>ن</w:t>
      </w:r>
      <w:r w:rsidR="00235F05">
        <w:rPr>
          <w:rFonts w:cs="B Jadid" w:hint="cs"/>
          <w:sz w:val="96"/>
          <w:szCs w:val="96"/>
          <w:rtl/>
          <w:lang w:bidi="fa-IR"/>
        </w:rPr>
        <w:t>ي</w:t>
      </w:r>
      <w:bookmarkEnd w:id="8"/>
    </w:p>
    <w:p w:rsidR="00B246B2" w:rsidRPr="00F617B0" w:rsidRDefault="00B246B2" w:rsidP="00F617B0">
      <w:pPr>
        <w:rPr>
          <w:rFonts w:cs="B Jadid"/>
          <w:sz w:val="96"/>
          <w:szCs w:val="96"/>
          <w:rtl/>
          <w:lang w:bidi="fa-IR"/>
        </w:rPr>
      </w:pPr>
      <w:r w:rsidRPr="00F617B0">
        <w:rPr>
          <w:rFonts w:cs="B Jadid"/>
          <w:sz w:val="96"/>
          <w:szCs w:val="96"/>
          <w:rtl/>
          <w:lang w:bidi="fa-IR"/>
        </w:rPr>
        <w:br w:type="page"/>
      </w:r>
    </w:p>
    <w:p w:rsidR="00CE75B4" w:rsidRDefault="00CE75B4" w:rsidP="00F617B0">
      <w:pPr>
        <w:bidi/>
        <w:jc w:val="center"/>
        <w:rPr>
          <w:rFonts w:cs="B Jadid"/>
          <w:sz w:val="96"/>
          <w:szCs w:val="96"/>
          <w:rtl/>
          <w:lang w:bidi="fa-IR"/>
        </w:rPr>
      </w:pPr>
    </w:p>
    <w:p w:rsidR="00905379" w:rsidRPr="00235F05" w:rsidRDefault="00B246B2" w:rsidP="00CE75B4">
      <w:pPr>
        <w:pStyle w:val="Heading2"/>
        <w:jc w:val="center"/>
        <w:rPr>
          <w:rFonts w:cs="B Jadid"/>
          <w:sz w:val="96"/>
          <w:szCs w:val="96"/>
          <w:rtl/>
          <w:lang w:bidi="fa-IR"/>
        </w:rPr>
      </w:pPr>
      <w:bookmarkStart w:id="9" w:name="_Toc451509860"/>
      <w:r w:rsidRPr="00235F05">
        <w:rPr>
          <w:rFonts w:cs="B Jadid" w:hint="cs"/>
          <w:sz w:val="96"/>
          <w:szCs w:val="96"/>
          <w:rtl/>
          <w:lang w:bidi="fa-IR"/>
        </w:rPr>
        <w:t>فصل اول</w:t>
      </w:r>
      <w:r w:rsidR="005A28A3" w:rsidRPr="00235F05">
        <w:rPr>
          <w:rFonts w:cs="B Jadid" w:hint="cs"/>
          <w:sz w:val="96"/>
          <w:szCs w:val="96"/>
          <w:rtl/>
          <w:lang w:bidi="fa-IR"/>
        </w:rPr>
        <w:t>:</w:t>
      </w:r>
      <w:r w:rsidR="005A28A3">
        <w:rPr>
          <w:rFonts w:hint="cs"/>
          <w:rtl/>
          <w:lang w:bidi="fa-IR"/>
        </w:rPr>
        <w:t xml:space="preserve">  </w:t>
      </w:r>
      <w:r w:rsidRPr="00235F05">
        <w:rPr>
          <w:rFonts w:cs="B Jadid" w:hint="cs"/>
          <w:sz w:val="96"/>
          <w:szCs w:val="96"/>
          <w:rtl/>
          <w:lang w:bidi="fa-IR"/>
        </w:rPr>
        <w:t>معرف</w:t>
      </w:r>
      <w:r w:rsidR="00235F05" w:rsidRPr="00235F05">
        <w:rPr>
          <w:rFonts w:cs="B Jadid" w:hint="cs"/>
          <w:sz w:val="96"/>
          <w:szCs w:val="96"/>
          <w:rtl/>
          <w:lang w:bidi="fa-IR"/>
        </w:rPr>
        <w:t>ي</w:t>
      </w:r>
      <w:r w:rsidRPr="00235F05">
        <w:rPr>
          <w:rFonts w:cs="B Jadid" w:hint="cs"/>
          <w:sz w:val="96"/>
          <w:szCs w:val="96"/>
          <w:rtl/>
          <w:lang w:bidi="fa-IR"/>
        </w:rPr>
        <w:t xml:space="preserve"> موضوعات علوم و تفس</w:t>
      </w:r>
      <w:r w:rsidR="00235F05" w:rsidRPr="00235F05">
        <w:rPr>
          <w:rFonts w:cs="B Jadid" w:hint="cs"/>
          <w:sz w:val="96"/>
          <w:szCs w:val="96"/>
          <w:rtl/>
          <w:lang w:bidi="fa-IR"/>
        </w:rPr>
        <w:t>ي</w:t>
      </w:r>
      <w:r w:rsidRPr="00235F05">
        <w:rPr>
          <w:rFonts w:cs="B Jadid" w:hint="cs"/>
          <w:sz w:val="96"/>
          <w:szCs w:val="96"/>
          <w:rtl/>
          <w:lang w:bidi="fa-IR"/>
        </w:rPr>
        <w:t>ر قرآن</w:t>
      </w:r>
      <w:r w:rsidR="00235F05" w:rsidRPr="00235F05">
        <w:rPr>
          <w:rFonts w:cs="B Jadid" w:hint="cs"/>
          <w:sz w:val="96"/>
          <w:szCs w:val="96"/>
          <w:rtl/>
          <w:lang w:bidi="fa-IR"/>
        </w:rPr>
        <w:t>ي</w:t>
      </w:r>
      <w:bookmarkEnd w:id="9"/>
    </w:p>
    <w:p w:rsidR="00F021F2" w:rsidRPr="00B41195" w:rsidRDefault="00905379" w:rsidP="00F021F2">
      <w:pPr>
        <w:bidi/>
        <w:rPr>
          <w:rFonts w:cs="B Zar"/>
          <w:sz w:val="32"/>
          <w:szCs w:val="32"/>
          <w:rtl/>
          <w:lang w:bidi="fa-IR"/>
        </w:rPr>
      </w:pPr>
      <w:r w:rsidRPr="00F617B0">
        <w:rPr>
          <w:rFonts w:cs="B Jadid"/>
          <w:sz w:val="96"/>
          <w:szCs w:val="96"/>
          <w:rtl/>
          <w:lang w:bidi="fa-IR"/>
        </w:rPr>
        <w:br w:type="page"/>
      </w:r>
      <w:r w:rsidR="00F021F2">
        <w:rPr>
          <w:rFonts w:cs="B Zar" w:hint="cs"/>
          <w:b/>
          <w:bCs/>
          <w:sz w:val="32"/>
          <w:szCs w:val="32"/>
          <w:rtl/>
          <w:lang w:bidi="fa-IR"/>
        </w:rPr>
        <w:lastRenderedPageBreak/>
        <w:t>درآمد</w:t>
      </w:r>
    </w:p>
    <w:p w:rsidR="00F021F2" w:rsidRDefault="00F021F2" w:rsidP="00F021F2">
      <w:pPr>
        <w:bidi/>
        <w:jc w:val="both"/>
        <w:rPr>
          <w:rFonts w:cs="B Zar"/>
          <w:sz w:val="28"/>
          <w:szCs w:val="28"/>
          <w:rtl/>
          <w:lang w:bidi="fa-IR"/>
        </w:rPr>
      </w:pPr>
      <w:r w:rsidRPr="00AA66E2">
        <w:rPr>
          <w:rFonts w:cs="B Zar" w:hint="cs"/>
          <w:sz w:val="28"/>
          <w:szCs w:val="28"/>
          <w:rtl/>
          <w:lang w:bidi="fa-IR"/>
        </w:rPr>
        <w:t>در ا</w:t>
      </w:r>
      <w:r w:rsidR="00235F05">
        <w:rPr>
          <w:rFonts w:cs="B Zar" w:hint="cs"/>
          <w:sz w:val="28"/>
          <w:szCs w:val="28"/>
          <w:rtl/>
          <w:lang w:bidi="fa-IR"/>
        </w:rPr>
        <w:t>ي</w:t>
      </w:r>
      <w:r w:rsidRPr="00AA66E2">
        <w:rPr>
          <w:rFonts w:cs="B Zar" w:hint="cs"/>
          <w:sz w:val="28"/>
          <w:szCs w:val="28"/>
          <w:rtl/>
          <w:lang w:bidi="fa-IR"/>
        </w:rPr>
        <w:t xml:space="preserve">ن </w:t>
      </w:r>
      <w:r>
        <w:rPr>
          <w:rFonts w:cs="B Zar" w:hint="cs"/>
          <w:sz w:val="28"/>
          <w:szCs w:val="28"/>
          <w:rtl/>
          <w:lang w:bidi="fa-IR"/>
        </w:rPr>
        <w:t>فصل</w:t>
      </w:r>
      <w:r w:rsidRPr="00AA66E2">
        <w:rPr>
          <w:rFonts w:cs="B Zar" w:hint="cs"/>
          <w:sz w:val="28"/>
          <w:szCs w:val="28"/>
          <w:rtl/>
          <w:lang w:bidi="fa-IR"/>
        </w:rPr>
        <w:t xml:space="preserve"> به معرف</w:t>
      </w:r>
      <w:r w:rsidR="00235F05">
        <w:rPr>
          <w:rFonts w:cs="B Zar" w:hint="cs"/>
          <w:sz w:val="28"/>
          <w:szCs w:val="28"/>
          <w:rtl/>
          <w:lang w:bidi="fa-IR"/>
        </w:rPr>
        <w:t>ي</w:t>
      </w:r>
      <w:r w:rsidRPr="00AA66E2">
        <w:rPr>
          <w:rFonts w:cs="B Zar" w:hint="cs"/>
          <w:sz w:val="28"/>
          <w:szCs w:val="28"/>
          <w:rtl/>
          <w:lang w:bidi="fa-IR"/>
        </w:rPr>
        <w:t xml:space="preserve"> مهمتر</w:t>
      </w:r>
      <w:r w:rsidR="00235F05">
        <w:rPr>
          <w:rFonts w:cs="B Zar" w:hint="cs"/>
          <w:sz w:val="28"/>
          <w:szCs w:val="28"/>
          <w:rtl/>
          <w:lang w:bidi="fa-IR"/>
        </w:rPr>
        <w:t>ي</w:t>
      </w:r>
      <w:r w:rsidRPr="00AA66E2">
        <w:rPr>
          <w:rFonts w:cs="B Zar" w:hint="cs"/>
          <w:sz w:val="28"/>
          <w:szCs w:val="28"/>
          <w:rtl/>
          <w:lang w:bidi="fa-IR"/>
        </w:rPr>
        <w:t>ن موضوعات و مسا</w:t>
      </w:r>
      <w:r w:rsidR="00235F05">
        <w:rPr>
          <w:rFonts w:cs="B Zar" w:hint="cs"/>
          <w:sz w:val="28"/>
          <w:szCs w:val="28"/>
          <w:rtl/>
          <w:lang w:bidi="fa-IR"/>
        </w:rPr>
        <w:t>ي</w:t>
      </w:r>
      <w:r w:rsidRPr="00AA66E2">
        <w:rPr>
          <w:rFonts w:cs="B Zar" w:hint="cs"/>
          <w:sz w:val="28"/>
          <w:szCs w:val="28"/>
          <w:rtl/>
          <w:lang w:bidi="fa-IR"/>
        </w:rPr>
        <w:t xml:space="preserve">ل </w:t>
      </w:r>
      <w:r>
        <w:rPr>
          <w:rFonts w:cs="B Zar" w:hint="cs"/>
          <w:sz w:val="28"/>
          <w:szCs w:val="28"/>
          <w:rtl/>
          <w:lang w:bidi="fa-IR"/>
        </w:rPr>
        <w:t>علوم و تفس</w:t>
      </w:r>
      <w:r w:rsidR="00235F05">
        <w:rPr>
          <w:rFonts w:cs="B Zar" w:hint="cs"/>
          <w:sz w:val="28"/>
          <w:szCs w:val="28"/>
          <w:rtl/>
          <w:lang w:bidi="fa-IR"/>
        </w:rPr>
        <w:t>ي</w:t>
      </w:r>
      <w:r>
        <w:rPr>
          <w:rFonts w:cs="B Zar" w:hint="cs"/>
          <w:sz w:val="28"/>
          <w:szCs w:val="28"/>
          <w:rtl/>
          <w:lang w:bidi="fa-IR"/>
        </w:rPr>
        <w:t>ر قرآن</w:t>
      </w:r>
      <w:r w:rsidR="00235F05">
        <w:rPr>
          <w:rFonts w:cs="B Zar" w:hint="cs"/>
          <w:sz w:val="28"/>
          <w:szCs w:val="28"/>
          <w:rtl/>
          <w:lang w:bidi="fa-IR"/>
        </w:rPr>
        <w:t>ي</w:t>
      </w:r>
      <w:r w:rsidRPr="00AA66E2">
        <w:rPr>
          <w:rFonts w:cs="B Zar" w:hint="cs"/>
          <w:sz w:val="28"/>
          <w:szCs w:val="28"/>
          <w:rtl/>
          <w:lang w:bidi="fa-IR"/>
        </w:rPr>
        <w:t xml:space="preserve"> پرداخته شده است</w:t>
      </w:r>
      <w:r>
        <w:rPr>
          <w:rFonts w:cs="B Zar" w:hint="cs"/>
          <w:sz w:val="28"/>
          <w:szCs w:val="28"/>
          <w:rtl/>
          <w:lang w:bidi="fa-IR"/>
        </w:rPr>
        <w:t>.</w:t>
      </w:r>
    </w:p>
    <w:p w:rsidR="00F021F2" w:rsidRPr="00AA66E2" w:rsidRDefault="00F021F2" w:rsidP="00F021F2">
      <w:pPr>
        <w:bidi/>
        <w:jc w:val="both"/>
        <w:rPr>
          <w:rFonts w:cs="B Zar"/>
          <w:sz w:val="28"/>
          <w:szCs w:val="28"/>
          <w:rtl/>
          <w:lang w:bidi="fa-IR"/>
        </w:rPr>
      </w:pPr>
      <w:r w:rsidRPr="00AA66E2">
        <w:rPr>
          <w:rFonts w:cs="B Zar" w:hint="cs"/>
          <w:sz w:val="28"/>
          <w:szCs w:val="28"/>
          <w:rtl/>
          <w:lang w:bidi="fa-IR"/>
        </w:rPr>
        <w:t>ب</w:t>
      </w:r>
      <w:r w:rsidR="00235F05">
        <w:rPr>
          <w:rFonts w:cs="B Zar" w:hint="cs"/>
          <w:sz w:val="28"/>
          <w:szCs w:val="28"/>
          <w:rtl/>
          <w:lang w:bidi="fa-IR"/>
        </w:rPr>
        <w:t>ي</w:t>
      </w:r>
      <w:r w:rsidRPr="00AA66E2">
        <w:rPr>
          <w:rFonts w:cs="B Zar" w:hint="cs"/>
          <w:sz w:val="28"/>
          <w:szCs w:val="28"/>
          <w:rtl/>
          <w:lang w:bidi="fa-IR"/>
        </w:rPr>
        <w:t xml:space="preserve"> ترد</w:t>
      </w:r>
      <w:r w:rsidR="00235F05">
        <w:rPr>
          <w:rFonts w:cs="B Zar" w:hint="cs"/>
          <w:sz w:val="28"/>
          <w:szCs w:val="28"/>
          <w:rtl/>
          <w:lang w:bidi="fa-IR"/>
        </w:rPr>
        <w:t>ي</w:t>
      </w:r>
      <w:r w:rsidRPr="00AA66E2">
        <w:rPr>
          <w:rFonts w:cs="B Zar" w:hint="cs"/>
          <w:sz w:val="28"/>
          <w:szCs w:val="28"/>
          <w:rtl/>
          <w:lang w:bidi="fa-IR"/>
        </w:rPr>
        <w:t xml:space="preserve">د انتخاب هر </w:t>
      </w:r>
      <w:r w:rsidR="00235F05">
        <w:rPr>
          <w:rFonts w:cs="B Zar" w:hint="cs"/>
          <w:sz w:val="28"/>
          <w:szCs w:val="28"/>
          <w:rtl/>
          <w:lang w:bidi="fa-IR"/>
        </w:rPr>
        <w:t>ي</w:t>
      </w:r>
      <w:r w:rsidRPr="00AA66E2">
        <w:rPr>
          <w:rFonts w:cs="B Zar" w:hint="cs"/>
          <w:sz w:val="28"/>
          <w:szCs w:val="28"/>
          <w:rtl/>
          <w:lang w:bidi="fa-IR"/>
        </w:rPr>
        <w:t>ک از ا</w:t>
      </w:r>
      <w:r w:rsidR="00235F05">
        <w:rPr>
          <w:rFonts w:cs="B Zar" w:hint="cs"/>
          <w:sz w:val="28"/>
          <w:szCs w:val="28"/>
          <w:rtl/>
          <w:lang w:bidi="fa-IR"/>
        </w:rPr>
        <w:t>ي</w:t>
      </w:r>
      <w:r w:rsidRPr="00AA66E2">
        <w:rPr>
          <w:rFonts w:cs="B Zar" w:hint="cs"/>
          <w:sz w:val="28"/>
          <w:szCs w:val="28"/>
          <w:rtl/>
          <w:lang w:bidi="fa-IR"/>
        </w:rPr>
        <w:t>ن موارد با</w:t>
      </w:r>
      <w:r w:rsidR="00235F05">
        <w:rPr>
          <w:rFonts w:cs="B Zar" w:hint="cs"/>
          <w:sz w:val="28"/>
          <w:szCs w:val="28"/>
          <w:rtl/>
          <w:lang w:bidi="fa-IR"/>
        </w:rPr>
        <w:t>ي</w:t>
      </w:r>
      <w:r w:rsidRPr="00AA66E2">
        <w:rPr>
          <w:rFonts w:cs="B Zar" w:hint="cs"/>
          <w:sz w:val="28"/>
          <w:szCs w:val="28"/>
          <w:rtl/>
          <w:lang w:bidi="fa-IR"/>
        </w:rPr>
        <w:t>د با تعامل و هم اند</w:t>
      </w:r>
      <w:r w:rsidR="00235F05">
        <w:rPr>
          <w:rFonts w:cs="B Zar" w:hint="cs"/>
          <w:sz w:val="28"/>
          <w:szCs w:val="28"/>
          <w:rtl/>
          <w:lang w:bidi="fa-IR"/>
        </w:rPr>
        <w:t>ي</w:t>
      </w:r>
      <w:r w:rsidRPr="00AA66E2">
        <w:rPr>
          <w:rFonts w:cs="B Zar" w:hint="cs"/>
          <w:sz w:val="28"/>
          <w:szCs w:val="28"/>
          <w:rtl/>
          <w:lang w:bidi="fa-IR"/>
        </w:rPr>
        <w:t>ش</w:t>
      </w:r>
      <w:r w:rsidR="00235F05">
        <w:rPr>
          <w:rFonts w:cs="B Zar" w:hint="cs"/>
          <w:sz w:val="28"/>
          <w:szCs w:val="28"/>
          <w:rtl/>
          <w:lang w:bidi="fa-IR"/>
        </w:rPr>
        <w:t>ي</w:t>
      </w:r>
      <w:r w:rsidRPr="00AA66E2">
        <w:rPr>
          <w:rFonts w:cs="B Zar" w:hint="cs"/>
          <w:sz w:val="28"/>
          <w:szCs w:val="28"/>
          <w:rtl/>
          <w:lang w:bidi="fa-IR"/>
        </w:rPr>
        <w:t xml:space="preserve"> با اسات</w:t>
      </w:r>
      <w:r w:rsidR="00235F05">
        <w:rPr>
          <w:rFonts w:cs="B Zar" w:hint="cs"/>
          <w:sz w:val="28"/>
          <w:szCs w:val="28"/>
          <w:rtl/>
          <w:lang w:bidi="fa-IR"/>
        </w:rPr>
        <w:t>ي</w:t>
      </w:r>
      <w:r w:rsidRPr="00AA66E2">
        <w:rPr>
          <w:rFonts w:cs="B Zar" w:hint="cs"/>
          <w:sz w:val="28"/>
          <w:szCs w:val="28"/>
          <w:rtl/>
          <w:lang w:bidi="fa-IR"/>
        </w:rPr>
        <w:t>د راهنما و متخصصان امر صورت گ</w:t>
      </w:r>
      <w:r w:rsidR="00235F05">
        <w:rPr>
          <w:rFonts w:cs="B Zar" w:hint="cs"/>
          <w:sz w:val="28"/>
          <w:szCs w:val="28"/>
          <w:rtl/>
          <w:lang w:bidi="fa-IR"/>
        </w:rPr>
        <w:t>ي</w:t>
      </w:r>
      <w:r w:rsidRPr="00AA66E2">
        <w:rPr>
          <w:rFonts w:cs="B Zar" w:hint="cs"/>
          <w:sz w:val="28"/>
          <w:szCs w:val="28"/>
          <w:rtl/>
          <w:lang w:bidi="fa-IR"/>
        </w:rPr>
        <w:t>رد</w:t>
      </w:r>
      <w:r>
        <w:rPr>
          <w:rFonts w:cs="B Zar" w:hint="cs"/>
          <w:sz w:val="28"/>
          <w:szCs w:val="28"/>
          <w:rtl/>
          <w:lang w:bidi="fa-IR"/>
        </w:rPr>
        <w:t xml:space="preserve"> </w:t>
      </w:r>
      <w:r w:rsidRPr="00AA66E2">
        <w:rPr>
          <w:rFonts w:cs="B Zar" w:hint="cs"/>
          <w:sz w:val="28"/>
          <w:szCs w:val="28"/>
          <w:rtl/>
          <w:lang w:bidi="fa-IR"/>
        </w:rPr>
        <w:t>و دانش پژوه تلاش کند تا با رو</w:t>
      </w:r>
      <w:r w:rsidR="00235F05">
        <w:rPr>
          <w:rFonts w:cs="B Zar" w:hint="cs"/>
          <w:sz w:val="28"/>
          <w:szCs w:val="28"/>
          <w:rtl/>
          <w:lang w:bidi="fa-IR"/>
        </w:rPr>
        <w:t>ي</w:t>
      </w:r>
      <w:r w:rsidRPr="00AA66E2">
        <w:rPr>
          <w:rFonts w:cs="B Zar" w:hint="cs"/>
          <w:sz w:val="28"/>
          <w:szCs w:val="28"/>
          <w:rtl/>
          <w:lang w:bidi="fa-IR"/>
        </w:rPr>
        <w:t>کرد و د</w:t>
      </w:r>
      <w:r w:rsidR="00235F05">
        <w:rPr>
          <w:rFonts w:cs="B Zar" w:hint="cs"/>
          <w:sz w:val="28"/>
          <w:szCs w:val="28"/>
          <w:rtl/>
          <w:lang w:bidi="fa-IR"/>
        </w:rPr>
        <w:t>ي</w:t>
      </w:r>
      <w:r w:rsidRPr="00AA66E2">
        <w:rPr>
          <w:rFonts w:cs="B Zar" w:hint="cs"/>
          <w:sz w:val="28"/>
          <w:szCs w:val="28"/>
          <w:rtl/>
          <w:lang w:bidi="fa-IR"/>
        </w:rPr>
        <w:t>دگاه</w:t>
      </w:r>
      <w:r w:rsidR="00235F05">
        <w:rPr>
          <w:rFonts w:cs="B Zar" w:hint="cs"/>
          <w:sz w:val="28"/>
          <w:szCs w:val="28"/>
          <w:rtl/>
          <w:lang w:bidi="fa-IR"/>
        </w:rPr>
        <w:t>ي</w:t>
      </w:r>
      <w:r w:rsidRPr="00AA66E2">
        <w:rPr>
          <w:rFonts w:cs="B Zar" w:hint="cs"/>
          <w:sz w:val="28"/>
          <w:szCs w:val="28"/>
          <w:rtl/>
          <w:lang w:bidi="fa-IR"/>
        </w:rPr>
        <w:t xml:space="preserve"> جد</w:t>
      </w:r>
      <w:r w:rsidR="00235F05">
        <w:rPr>
          <w:rFonts w:cs="B Zar" w:hint="cs"/>
          <w:sz w:val="28"/>
          <w:szCs w:val="28"/>
          <w:rtl/>
          <w:lang w:bidi="fa-IR"/>
        </w:rPr>
        <w:t>ي</w:t>
      </w:r>
      <w:r w:rsidRPr="00AA66E2">
        <w:rPr>
          <w:rFonts w:cs="B Zar" w:hint="cs"/>
          <w:sz w:val="28"/>
          <w:szCs w:val="28"/>
          <w:rtl/>
          <w:lang w:bidi="fa-IR"/>
        </w:rPr>
        <w:t>د به موضوعات و مسا</w:t>
      </w:r>
      <w:r w:rsidR="00235F05">
        <w:rPr>
          <w:rFonts w:cs="B Zar" w:hint="cs"/>
          <w:sz w:val="28"/>
          <w:szCs w:val="28"/>
          <w:rtl/>
          <w:lang w:bidi="fa-IR"/>
        </w:rPr>
        <w:t>ي</w:t>
      </w:r>
      <w:r w:rsidRPr="00AA66E2">
        <w:rPr>
          <w:rFonts w:cs="B Zar" w:hint="cs"/>
          <w:sz w:val="28"/>
          <w:szCs w:val="28"/>
          <w:rtl/>
          <w:lang w:bidi="fa-IR"/>
        </w:rPr>
        <w:t>ل بپردازد تا دچار مواز</w:t>
      </w:r>
      <w:r w:rsidR="00235F05">
        <w:rPr>
          <w:rFonts w:cs="B Zar" w:hint="cs"/>
          <w:sz w:val="28"/>
          <w:szCs w:val="28"/>
          <w:rtl/>
          <w:lang w:bidi="fa-IR"/>
        </w:rPr>
        <w:t>ي</w:t>
      </w:r>
      <w:r w:rsidRPr="00AA66E2">
        <w:rPr>
          <w:rFonts w:cs="B Zar" w:hint="cs"/>
          <w:sz w:val="28"/>
          <w:szCs w:val="28"/>
          <w:rtl/>
          <w:lang w:bidi="fa-IR"/>
        </w:rPr>
        <w:t xml:space="preserve"> کار</w:t>
      </w:r>
      <w:r w:rsidR="00235F05">
        <w:rPr>
          <w:rFonts w:cs="B Zar" w:hint="cs"/>
          <w:sz w:val="28"/>
          <w:szCs w:val="28"/>
          <w:rtl/>
          <w:lang w:bidi="fa-IR"/>
        </w:rPr>
        <w:t>ي</w:t>
      </w:r>
      <w:r w:rsidRPr="00AA66E2">
        <w:rPr>
          <w:rFonts w:cs="B Zar" w:hint="cs"/>
          <w:sz w:val="28"/>
          <w:szCs w:val="28"/>
          <w:rtl/>
          <w:lang w:bidi="fa-IR"/>
        </w:rPr>
        <w:t xml:space="preserve"> و تکرار احتمال</w:t>
      </w:r>
      <w:r w:rsidR="00235F05">
        <w:rPr>
          <w:rFonts w:cs="B Zar" w:hint="cs"/>
          <w:sz w:val="28"/>
          <w:szCs w:val="28"/>
          <w:rtl/>
          <w:lang w:bidi="fa-IR"/>
        </w:rPr>
        <w:t>ي</w:t>
      </w:r>
      <w:r w:rsidRPr="00AA66E2">
        <w:rPr>
          <w:rFonts w:cs="B Zar" w:hint="cs"/>
          <w:sz w:val="28"/>
          <w:szCs w:val="28"/>
          <w:rtl/>
          <w:lang w:bidi="fa-IR"/>
        </w:rPr>
        <w:t xml:space="preserve"> نگردد.</w:t>
      </w:r>
      <w:r>
        <w:rPr>
          <w:rFonts w:cs="B Zar" w:hint="cs"/>
          <w:sz w:val="28"/>
          <w:szCs w:val="28"/>
          <w:rtl/>
          <w:lang w:bidi="fa-IR"/>
        </w:rPr>
        <w:t xml:space="preserve"> </w:t>
      </w:r>
      <w:r w:rsidRPr="00AA66E2">
        <w:rPr>
          <w:rFonts w:cs="B Zar" w:hint="cs"/>
          <w:sz w:val="28"/>
          <w:szCs w:val="28"/>
          <w:rtl/>
          <w:lang w:bidi="fa-IR"/>
        </w:rPr>
        <w:t>چه بسا ممکن است برخ</w:t>
      </w:r>
      <w:r w:rsidR="00235F05">
        <w:rPr>
          <w:rFonts w:cs="B Zar" w:hint="cs"/>
          <w:sz w:val="28"/>
          <w:szCs w:val="28"/>
          <w:rtl/>
          <w:lang w:bidi="fa-IR"/>
        </w:rPr>
        <w:t>ي</w:t>
      </w:r>
      <w:r w:rsidRPr="00AA66E2">
        <w:rPr>
          <w:rFonts w:cs="B Zar" w:hint="cs"/>
          <w:sz w:val="28"/>
          <w:szCs w:val="28"/>
          <w:rtl/>
          <w:lang w:bidi="fa-IR"/>
        </w:rPr>
        <w:t xml:space="preserve"> از موضوعات قبلا مورد تحق</w:t>
      </w:r>
      <w:r w:rsidR="00235F05">
        <w:rPr>
          <w:rFonts w:cs="B Zar" w:hint="cs"/>
          <w:sz w:val="28"/>
          <w:szCs w:val="28"/>
          <w:rtl/>
          <w:lang w:bidi="fa-IR"/>
        </w:rPr>
        <w:t>ي</w:t>
      </w:r>
      <w:r w:rsidRPr="00AA66E2">
        <w:rPr>
          <w:rFonts w:cs="B Zar" w:hint="cs"/>
          <w:sz w:val="28"/>
          <w:szCs w:val="28"/>
          <w:rtl/>
          <w:lang w:bidi="fa-IR"/>
        </w:rPr>
        <w:t>ق و تفحص قرار گرفته باشد از ا</w:t>
      </w:r>
      <w:r w:rsidR="00235F05">
        <w:rPr>
          <w:rFonts w:cs="B Zar" w:hint="cs"/>
          <w:sz w:val="28"/>
          <w:szCs w:val="28"/>
          <w:rtl/>
          <w:lang w:bidi="fa-IR"/>
        </w:rPr>
        <w:t>ي</w:t>
      </w:r>
      <w:r w:rsidRPr="00AA66E2">
        <w:rPr>
          <w:rFonts w:cs="B Zar" w:hint="cs"/>
          <w:sz w:val="28"/>
          <w:szCs w:val="28"/>
          <w:rtl/>
          <w:lang w:bidi="fa-IR"/>
        </w:rPr>
        <w:t>ن رو با مراجعه به آنها به تب</w:t>
      </w:r>
      <w:r w:rsidR="00235F05">
        <w:rPr>
          <w:rFonts w:cs="B Zar" w:hint="cs"/>
          <w:sz w:val="28"/>
          <w:szCs w:val="28"/>
          <w:rtl/>
          <w:lang w:bidi="fa-IR"/>
        </w:rPr>
        <w:t>يي</w:t>
      </w:r>
      <w:r w:rsidRPr="00AA66E2">
        <w:rPr>
          <w:rFonts w:cs="B Zar" w:hint="cs"/>
          <w:sz w:val="28"/>
          <w:szCs w:val="28"/>
          <w:rtl/>
          <w:lang w:bidi="fa-IR"/>
        </w:rPr>
        <w:t>ن نظر و د</w:t>
      </w:r>
      <w:r w:rsidR="00235F05">
        <w:rPr>
          <w:rFonts w:cs="B Zar" w:hint="cs"/>
          <w:sz w:val="28"/>
          <w:szCs w:val="28"/>
          <w:rtl/>
          <w:lang w:bidi="fa-IR"/>
        </w:rPr>
        <w:t>ي</w:t>
      </w:r>
      <w:r w:rsidRPr="00AA66E2">
        <w:rPr>
          <w:rFonts w:cs="B Zar" w:hint="cs"/>
          <w:sz w:val="28"/>
          <w:szCs w:val="28"/>
          <w:rtl/>
          <w:lang w:bidi="fa-IR"/>
        </w:rPr>
        <w:t>دگاهها از نگاه</w:t>
      </w:r>
      <w:r w:rsidR="00235F05">
        <w:rPr>
          <w:rFonts w:cs="B Zar" w:hint="cs"/>
          <w:sz w:val="28"/>
          <w:szCs w:val="28"/>
          <w:rtl/>
          <w:lang w:bidi="fa-IR"/>
        </w:rPr>
        <w:t>ي</w:t>
      </w:r>
      <w:r w:rsidRPr="00AA66E2">
        <w:rPr>
          <w:rFonts w:cs="B Zar" w:hint="cs"/>
          <w:sz w:val="28"/>
          <w:szCs w:val="28"/>
          <w:rtl/>
          <w:lang w:bidi="fa-IR"/>
        </w:rPr>
        <w:t xml:space="preserve"> نو</w:t>
      </w:r>
      <w:r w:rsidR="00235F05">
        <w:rPr>
          <w:rFonts w:cs="B Zar" w:hint="cs"/>
          <w:sz w:val="28"/>
          <w:szCs w:val="28"/>
          <w:rtl/>
          <w:lang w:bidi="fa-IR"/>
        </w:rPr>
        <w:t>ي</w:t>
      </w:r>
      <w:r w:rsidRPr="00AA66E2">
        <w:rPr>
          <w:rFonts w:cs="B Zar" w:hint="cs"/>
          <w:sz w:val="28"/>
          <w:szCs w:val="28"/>
          <w:rtl/>
          <w:lang w:bidi="fa-IR"/>
        </w:rPr>
        <w:t xml:space="preserve">ن و </w:t>
      </w:r>
      <w:r w:rsidR="00235F05">
        <w:rPr>
          <w:rFonts w:cs="B Zar" w:hint="cs"/>
          <w:sz w:val="28"/>
          <w:szCs w:val="28"/>
          <w:rtl/>
          <w:lang w:bidi="fa-IR"/>
        </w:rPr>
        <w:t>ي</w:t>
      </w:r>
      <w:r w:rsidRPr="00AA66E2">
        <w:rPr>
          <w:rFonts w:cs="B Zar" w:hint="cs"/>
          <w:sz w:val="28"/>
          <w:szCs w:val="28"/>
          <w:rtl/>
          <w:lang w:bidi="fa-IR"/>
        </w:rPr>
        <w:t>ا به شرح و بسط نظر</w:t>
      </w:r>
      <w:r w:rsidR="00235F05">
        <w:rPr>
          <w:rFonts w:cs="B Zar" w:hint="cs"/>
          <w:sz w:val="28"/>
          <w:szCs w:val="28"/>
          <w:rtl/>
          <w:lang w:bidi="fa-IR"/>
        </w:rPr>
        <w:t>ي</w:t>
      </w:r>
      <w:r w:rsidRPr="00AA66E2">
        <w:rPr>
          <w:rFonts w:cs="B Zar" w:hint="cs"/>
          <w:sz w:val="28"/>
          <w:szCs w:val="28"/>
          <w:rtl/>
          <w:lang w:bidi="fa-IR"/>
        </w:rPr>
        <w:t>ه بپردازد و کاملا آن را مبرهن نما</w:t>
      </w:r>
      <w:r w:rsidR="00235F05">
        <w:rPr>
          <w:rFonts w:cs="B Zar" w:hint="cs"/>
          <w:sz w:val="28"/>
          <w:szCs w:val="28"/>
          <w:rtl/>
          <w:lang w:bidi="fa-IR"/>
        </w:rPr>
        <w:t>ي</w:t>
      </w:r>
      <w:r w:rsidRPr="00AA66E2">
        <w:rPr>
          <w:rFonts w:cs="B Zar" w:hint="cs"/>
          <w:sz w:val="28"/>
          <w:szCs w:val="28"/>
          <w:rtl/>
          <w:lang w:bidi="fa-IR"/>
        </w:rPr>
        <w:t>د به طور</w:t>
      </w:r>
      <w:r w:rsidR="00235F05">
        <w:rPr>
          <w:rFonts w:cs="B Zar" w:hint="cs"/>
          <w:sz w:val="28"/>
          <w:szCs w:val="28"/>
          <w:rtl/>
          <w:lang w:bidi="fa-IR"/>
        </w:rPr>
        <w:t>ي</w:t>
      </w:r>
      <w:r w:rsidRPr="00AA66E2">
        <w:rPr>
          <w:rFonts w:cs="B Zar" w:hint="cs"/>
          <w:sz w:val="28"/>
          <w:szCs w:val="28"/>
          <w:rtl/>
          <w:lang w:bidi="fa-IR"/>
        </w:rPr>
        <w:t xml:space="preserve"> که اثر تحق</w:t>
      </w:r>
      <w:r w:rsidR="00235F05">
        <w:rPr>
          <w:rFonts w:cs="B Zar" w:hint="cs"/>
          <w:sz w:val="28"/>
          <w:szCs w:val="28"/>
          <w:rtl/>
          <w:lang w:bidi="fa-IR"/>
        </w:rPr>
        <w:t>ي</w:t>
      </w:r>
      <w:r w:rsidRPr="00AA66E2">
        <w:rPr>
          <w:rFonts w:cs="B Zar" w:hint="cs"/>
          <w:sz w:val="28"/>
          <w:szCs w:val="28"/>
          <w:rtl/>
          <w:lang w:bidi="fa-IR"/>
        </w:rPr>
        <w:t>ق</w:t>
      </w:r>
      <w:r w:rsidR="00235F05">
        <w:rPr>
          <w:rFonts w:cs="B Zar" w:hint="cs"/>
          <w:sz w:val="28"/>
          <w:szCs w:val="28"/>
          <w:rtl/>
          <w:lang w:bidi="fa-IR"/>
        </w:rPr>
        <w:t>ي</w:t>
      </w:r>
      <w:r w:rsidRPr="00AA66E2">
        <w:rPr>
          <w:rFonts w:cs="B Zar" w:hint="cs"/>
          <w:sz w:val="28"/>
          <w:szCs w:val="28"/>
          <w:rtl/>
          <w:lang w:bidi="fa-IR"/>
        </w:rPr>
        <w:t xml:space="preserve"> او حرف جد</w:t>
      </w:r>
      <w:r w:rsidR="00235F05">
        <w:rPr>
          <w:rFonts w:cs="B Zar" w:hint="cs"/>
          <w:sz w:val="28"/>
          <w:szCs w:val="28"/>
          <w:rtl/>
          <w:lang w:bidi="fa-IR"/>
        </w:rPr>
        <w:t>ي</w:t>
      </w:r>
      <w:r w:rsidRPr="00AA66E2">
        <w:rPr>
          <w:rFonts w:cs="B Zar" w:hint="cs"/>
          <w:sz w:val="28"/>
          <w:szCs w:val="28"/>
          <w:rtl/>
          <w:lang w:bidi="fa-IR"/>
        </w:rPr>
        <w:t>د</w:t>
      </w:r>
      <w:r w:rsidR="00235F05">
        <w:rPr>
          <w:rFonts w:cs="B Zar" w:hint="cs"/>
          <w:sz w:val="28"/>
          <w:szCs w:val="28"/>
          <w:rtl/>
          <w:lang w:bidi="fa-IR"/>
        </w:rPr>
        <w:t>ي</w:t>
      </w:r>
      <w:r w:rsidRPr="00AA66E2">
        <w:rPr>
          <w:rFonts w:cs="B Zar" w:hint="cs"/>
          <w:sz w:val="28"/>
          <w:szCs w:val="28"/>
          <w:rtl/>
          <w:lang w:bidi="fa-IR"/>
        </w:rPr>
        <w:t xml:space="preserve"> برا</w:t>
      </w:r>
      <w:r w:rsidR="00235F05">
        <w:rPr>
          <w:rFonts w:cs="B Zar" w:hint="cs"/>
          <w:sz w:val="28"/>
          <w:szCs w:val="28"/>
          <w:rtl/>
          <w:lang w:bidi="fa-IR"/>
        </w:rPr>
        <w:t>ي</w:t>
      </w:r>
      <w:r w:rsidRPr="00AA66E2">
        <w:rPr>
          <w:rFonts w:cs="B Zar" w:hint="cs"/>
          <w:sz w:val="28"/>
          <w:szCs w:val="28"/>
          <w:rtl/>
          <w:lang w:bidi="fa-IR"/>
        </w:rPr>
        <w:t xml:space="preserve"> طرح و ارا</w:t>
      </w:r>
      <w:r w:rsidR="00235F05">
        <w:rPr>
          <w:rFonts w:cs="B Zar" w:hint="cs"/>
          <w:sz w:val="28"/>
          <w:szCs w:val="28"/>
          <w:rtl/>
          <w:lang w:bidi="fa-IR"/>
        </w:rPr>
        <w:t>ي</w:t>
      </w:r>
      <w:r w:rsidRPr="00AA66E2">
        <w:rPr>
          <w:rFonts w:cs="B Zar" w:hint="cs"/>
          <w:sz w:val="28"/>
          <w:szCs w:val="28"/>
          <w:rtl/>
          <w:lang w:bidi="fa-IR"/>
        </w:rPr>
        <w:t>ه داشته باشد.</w:t>
      </w:r>
    </w:p>
    <w:p w:rsidR="00F021F2" w:rsidRDefault="00F021F2" w:rsidP="007B596E">
      <w:pPr>
        <w:bidi/>
        <w:jc w:val="both"/>
        <w:rPr>
          <w:rFonts w:cs="B Zar"/>
          <w:sz w:val="28"/>
          <w:szCs w:val="28"/>
          <w:rtl/>
          <w:lang w:bidi="fa-IR"/>
        </w:rPr>
      </w:pPr>
      <w:r w:rsidRPr="00AA66E2">
        <w:rPr>
          <w:rFonts w:cs="B Zar" w:hint="cs"/>
          <w:sz w:val="28"/>
          <w:szCs w:val="28"/>
          <w:rtl/>
          <w:lang w:bidi="fa-IR"/>
        </w:rPr>
        <w:t>لازم است موضوع محور</w:t>
      </w:r>
      <w:r w:rsidR="00235F05">
        <w:rPr>
          <w:rFonts w:cs="B Zar" w:hint="cs"/>
          <w:sz w:val="28"/>
          <w:szCs w:val="28"/>
          <w:rtl/>
          <w:lang w:bidi="fa-IR"/>
        </w:rPr>
        <w:t>ي</w:t>
      </w:r>
      <w:r w:rsidRPr="00AA66E2">
        <w:rPr>
          <w:rFonts w:cs="B Zar" w:hint="cs"/>
          <w:sz w:val="28"/>
          <w:szCs w:val="28"/>
          <w:rtl/>
          <w:lang w:bidi="fa-IR"/>
        </w:rPr>
        <w:t xml:space="preserve"> </w:t>
      </w:r>
      <w:r w:rsidR="00235F05">
        <w:rPr>
          <w:rFonts w:cs="B Zar" w:hint="cs"/>
          <w:sz w:val="28"/>
          <w:szCs w:val="28"/>
          <w:rtl/>
          <w:lang w:bidi="fa-IR"/>
        </w:rPr>
        <w:t>ي</w:t>
      </w:r>
      <w:r w:rsidRPr="00AA66E2">
        <w:rPr>
          <w:rFonts w:cs="B Zar" w:hint="cs"/>
          <w:sz w:val="28"/>
          <w:szCs w:val="28"/>
          <w:rtl/>
          <w:lang w:bidi="fa-IR"/>
        </w:rPr>
        <w:t>ا مساله محور</w:t>
      </w:r>
      <w:r w:rsidR="00235F05">
        <w:rPr>
          <w:rFonts w:cs="B Zar" w:hint="cs"/>
          <w:sz w:val="28"/>
          <w:szCs w:val="28"/>
          <w:rtl/>
          <w:lang w:bidi="fa-IR"/>
        </w:rPr>
        <w:t>ي</w:t>
      </w:r>
      <w:r w:rsidRPr="00AA66E2">
        <w:rPr>
          <w:rFonts w:cs="B Zar" w:hint="cs"/>
          <w:sz w:val="28"/>
          <w:szCs w:val="28"/>
          <w:rtl/>
          <w:lang w:bidi="fa-IR"/>
        </w:rPr>
        <w:t xml:space="preserve"> </w:t>
      </w:r>
      <w:r w:rsidR="007B596E">
        <w:rPr>
          <w:rFonts w:cs="B Zar" w:hint="cs"/>
          <w:sz w:val="28"/>
          <w:szCs w:val="28"/>
          <w:rtl/>
          <w:lang w:bidi="fa-IR"/>
        </w:rPr>
        <w:t>در</w:t>
      </w:r>
      <w:r w:rsidRPr="00AA66E2">
        <w:rPr>
          <w:rFonts w:cs="B Zar" w:hint="cs"/>
          <w:sz w:val="28"/>
          <w:szCs w:val="28"/>
          <w:rtl/>
          <w:lang w:bidi="fa-IR"/>
        </w:rPr>
        <w:t xml:space="preserve"> پا</w:t>
      </w:r>
      <w:r w:rsidR="00235F05">
        <w:rPr>
          <w:rFonts w:cs="B Zar" w:hint="cs"/>
          <w:sz w:val="28"/>
          <w:szCs w:val="28"/>
          <w:rtl/>
          <w:lang w:bidi="fa-IR"/>
        </w:rPr>
        <w:t>ي</w:t>
      </w:r>
      <w:r w:rsidRPr="00AA66E2">
        <w:rPr>
          <w:rFonts w:cs="B Zar" w:hint="cs"/>
          <w:sz w:val="28"/>
          <w:szCs w:val="28"/>
          <w:rtl/>
          <w:lang w:bidi="fa-IR"/>
        </w:rPr>
        <w:t>ان نامه ها مورد توجه قرار گ</w:t>
      </w:r>
      <w:r w:rsidR="00235F05">
        <w:rPr>
          <w:rFonts w:cs="B Zar" w:hint="cs"/>
          <w:sz w:val="28"/>
          <w:szCs w:val="28"/>
          <w:rtl/>
          <w:lang w:bidi="fa-IR"/>
        </w:rPr>
        <w:t>ي</w:t>
      </w:r>
      <w:r w:rsidRPr="00AA66E2">
        <w:rPr>
          <w:rFonts w:cs="B Zar" w:hint="cs"/>
          <w:sz w:val="28"/>
          <w:szCs w:val="28"/>
          <w:rtl/>
          <w:lang w:bidi="fa-IR"/>
        </w:rPr>
        <w:t>رد</w:t>
      </w:r>
      <w:r>
        <w:rPr>
          <w:rFonts w:cs="B Zar" w:hint="cs"/>
          <w:sz w:val="28"/>
          <w:szCs w:val="28"/>
          <w:rtl/>
          <w:lang w:bidi="fa-IR"/>
        </w:rPr>
        <w:t xml:space="preserve"> </w:t>
      </w:r>
      <w:r w:rsidRPr="00AA66E2">
        <w:rPr>
          <w:rFonts w:cs="B Zar" w:hint="cs"/>
          <w:sz w:val="28"/>
          <w:szCs w:val="28"/>
          <w:rtl/>
          <w:lang w:bidi="fa-IR"/>
        </w:rPr>
        <w:t>اما توص</w:t>
      </w:r>
      <w:r w:rsidR="00235F05">
        <w:rPr>
          <w:rFonts w:cs="B Zar" w:hint="cs"/>
          <w:sz w:val="28"/>
          <w:szCs w:val="28"/>
          <w:rtl/>
          <w:lang w:bidi="fa-IR"/>
        </w:rPr>
        <w:t>ي</w:t>
      </w:r>
      <w:r w:rsidRPr="00AA66E2">
        <w:rPr>
          <w:rFonts w:cs="B Zar" w:hint="cs"/>
          <w:sz w:val="28"/>
          <w:szCs w:val="28"/>
          <w:rtl/>
          <w:lang w:bidi="fa-IR"/>
        </w:rPr>
        <w:t>ه م</w:t>
      </w:r>
      <w:r w:rsidR="00235F05">
        <w:rPr>
          <w:rFonts w:cs="B Zar" w:hint="cs"/>
          <w:sz w:val="28"/>
          <w:szCs w:val="28"/>
          <w:rtl/>
          <w:lang w:bidi="fa-IR"/>
        </w:rPr>
        <w:t>ي</w:t>
      </w:r>
      <w:r w:rsidRPr="00AA66E2">
        <w:rPr>
          <w:rFonts w:cs="B Zar" w:hint="cs"/>
          <w:sz w:val="28"/>
          <w:szCs w:val="28"/>
          <w:rtl/>
          <w:lang w:bidi="fa-IR"/>
        </w:rPr>
        <w:t xml:space="preserve"> شود حت</w:t>
      </w:r>
      <w:r w:rsidR="00235F05">
        <w:rPr>
          <w:rFonts w:cs="B Zar" w:hint="cs"/>
          <w:sz w:val="28"/>
          <w:szCs w:val="28"/>
          <w:rtl/>
          <w:lang w:bidi="fa-IR"/>
        </w:rPr>
        <w:t>ي</w:t>
      </w:r>
      <w:r w:rsidRPr="00AA66E2">
        <w:rPr>
          <w:rFonts w:cs="B Zar" w:hint="cs"/>
          <w:sz w:val="28"/>
          <w:szCs w:val="28"/>
          <w:rtl/>
          <w:lang w:bidi="fa-IR"/>
        </w:rPr>
        <w:t xml:space="preserve"> الامکان دانش پژوهان معزز به سو</w:t>
      </w:r>
      <w:r w:rsidR="00235F05">
        <w:rPr>
          <w:rFonts w:cs="B Zar" w:hint="cs"/>
          <w:sz w:val="28"/>
          <w:szCs w:val="28"/>
          <w:rtl/>
          <w:lang w:bidi="fa-IR"/>
        </w:rPr>
        <w:t>ي</w:t>
      </w:r>
      <w:r w:rsidRPr="00AA66E2">
        <w:rPr>
          <w:rFonts w:cs="B Zar" w:hint="cs"/>
          <w:sz w:val="28"/>
          <w:szCs w:val="28"/>
          <w:rtl/>
          <w:lang w:bidi="fa-IR"/>
        </w:rPr>
        <w:t xml:space="preserve"> مساله محور</w:t>
      </w:r>
      <w:r w:rsidR="00235F05">
        <w:rPr>
          <w:rFonts w:cs="B Zar" w:hint="cs"/>
          <w:sz w:val="28"/>
          <w:szCs w:val="28"/>
          <w:rtl/>
          <w:lang w:bidi="fa-IR"/>
        </w:rPr>
        <w:t>ي</w:t>
      </w:r>
      <w:r w:rsidRPr="00AA66E2">
        <w:rPr>
          <w:rFonts w:cs="B Zar" w:hint="cs"/>
          <w:sz w:val="28"/>
          <w:szCs w:val="28"/>
          <w:rtl/>
          <w:lang w:bidi="fa-IR"/>
        </w:rPr>
        <w:t xml:space="preserve"> رهنمون شوند تا نتا</w:t>
      </w:r>
      <w:r w:rsidR="00235F05">
        <w:rPr>
          <w:rFonts w:cs="B Zar" w:hint="cs"/>
          <w:sz w:val="28"/>
          <w:szCs w:val="28"/>
          <w:rtl/>
          <w:lang w:bidi="fa-IR"/>
        </w:rPr>
        <w:t>ي</w:t>
      </w:r>
      <w:r w:rsidRPr="00AA66E2">
        <w:rPr>
          <w:rFonts w:cs="B Zar" w:hint="cs"/>
          <w:sz w:val="28"/>
          <w:szCs w:val="28"/>
          <w:rtl/>
          <w:lang w:bidi="fa-IR"/>
        </w:rPr>
        <w:t>ج و آثار پژوهش</w:t>
      </w:r>
      <w:r w:rsidR="00235F05">
        <w:rPr>
          <w:rFonts w:cs="B Zar" w:hint="cs"/>
          <w:sz w:val="28"/>
          <w:szCs w:val="28"/>
          <w:rtl/>
          <w:lang w:bidi="fa-IR"/>
        </w:rPr>
        <w:t>ي</w:t>
      </w:r>
      <w:r w:rsidRPr="00AA66E2">
        <w:rPr>
          <w:rFonts w:cs="B Zar" w:hint="cs"/>
          <w:sz w:val="28"/>
          <w:szCs w:val="28"/>
          <w:rtl/>
          <w:lang w:bidi="fa-IR"/>
        </w:rPr>
        <w:t xml:space="preserve"> آنان ب</w:t>
      </w:r>
      <w:r w:rsidR="00235F05">
        <w:rPr>
          <w:rFonts w:cs="B Zar" w:hint="cs"/>
          <w:sz w:val="28"/>
          <w:szCs w:val="28"/>
          <w:rtl/>
          <w:lang w:bidi="fa-IR"/>
        </w:rPr>
        <w:t>ي</w:t>
      </w:r>
      <w:r w:rsidRPr="00AA66E2">
        <w:rPr>
          <w:rFonts w:cs="B Zar" w:hint="cs"/>
          <w:sz w:val="28"/>
          <w:szCs w:val="28"/>
          <w:rtl/>
          <w:lang w:bidi="fa-IR"/>
        </w:rPr>
        <w:t>ش از پ</w:t>
      </w:r>
      <w:r w:rsidR="00235F05">
        <w:rPr>
          <w:rFonts w:cs="B Zar" w:hint="cs"/>
          <w:sz w:val="28"/>
          <w:szCs w:val="28"/>
          <w:rtl/>
          <w:lang w:bidi="fa-IR"/>
        </w:rPr>
        <w:t>ي</w:t>
      </w:r>
      <w:r w:rsidRPr="00AA66E2">
        <w:rPr>
          <w:rFonts w:cs="B Zar" w:hint="cs"/>
          <w:sz w:val="28"/>
          <w:szCs w:val="28"/>
          <w:rtl/>
          <w:lang w:bidi="fa-IR"/>
        </w:rPr>
        <w:t xml:space="preserve">ش مورد </w:t>
      </w:r>
      <w:r>
        <w:rPr>
          <w:rFonts w:cs="B Zar" w:hint="cs"/>
          <w:sz w:val="28"/>
          <w:szCs w:val="28"/>
          <w:rtl/>
          <w:lang w:bidi="fa-IR"/>
        </w:rPr>
        <w:t>اس</w:t>
      </w:r>
      <w:r w:rsidRPr="00AA66E2">
        <w:rPr>
          <w:rFonts w:cs="B Zar" w:hint="cs"/>
          <w:sz w:val="28"/>
          <w:szCs w:val="28"/>
          <w:rtl/>
          <w:lang w:bidi="fa-IR"/>
        </w:rPr>
        <w:t>تفاده قرار گ</w:t>
      </w:r>
      <w:r w:rsidR="00235F05">
        <w:rPr>
          <w:rFonts w:cs="B Zar" w:hint="cs"/>
          <w:sz w:val="28"/>
          <w:szCs w:val="28"/>
          <w:rtl/>
          <w:lang w:bidi="fa-IR"/>
        </w:rPr>
        <w:t>ي</w:t>
      </w:r>
      <w:r w:rsidRPr="00AA66E2">
        <w:rPr>
          <w:rFonts w:cs="B Zar" w:hint="cs"/>
          <w:sz w:val="28"/>
          <w:szCs w:val="28"/>
          <w:rtl/>
          <w:lang w:bidi="fa-IR"/>
        </w:rPr>
        <w:t>رد. شا</w:t>
      </w:r>
      <w:r w:rsidR="00235F05">
        <w:rPr>
          <w:rFonts w:cs="B Zar" w:hint="cs"/>
          <w:sz w:val="28"/>
          <w:szCs w:val="28"/>
          <w:rtl/>
          <w:lang w:bidi="fa-IR"/>
        </w:rPr>
        <w:t>ي</w:t>
      </w:r>
      <w:r w:rsidRPr="00AA66E2">
        <w:rPr>
          <w:rFonts w:cs="B Zar" w:hint="cs"/>
          <w:sz w:val="28"/>
          <w:szCs w:val="28"/>
          <w:rtl/>
          <w:lang w:bidi="fa-IR"/>
        </w:rPr>
        <w:t>ان ذکر است دانش پژوه با</w:t>
      </w:r>
      <w:r w:rsidR="00235F05">
        <w:rPr>
          <w:rFonts w:cs="B Zar" w:hint="cs"/>
          <w:sz w:val="28"/>
          <w:szCs w:val="28"/>
          <w:rtl/>
          <w:lang w:bidi="fa-IR"/>
        </w:rPr>
        <w:t>ي</w:t>
      </w:r>
      <w:r w:rsidRPr="00AA66E2">
        <w:rPr>
          <w:rFonts w:cs="B Zar" w:hint="cs"/>
          <w:sz w:val="28"/>
          <w:szCs w:val="28"/>
          <w:rtl/>
          <w:lang w:bidi="fa-IR"/>
        </w:rPr>
        <w:t>د به جز ا</w:t>
      </w:r>
      <w:r w:rsidR="00235F05">
        <w:rPr>
          <w:rFonts w:cs="B Zar" w:hint="cs"/>
          <w:sz w:val="28"/>
          <w:szCs w:val="28"/>
          <w:rtl/>
          <w:lang w:bidi="fa-IR"/>
        </w:rPr>
        <w:t>ي</w:t>
      </w:r>
      <w:r w:rsidRPr="00AA66E2">
        <w:rPr>
          <w:rFonts w:cs="B Zar" w:hint="cs"/>
          <w:sz w:val="28"/>
          <w:szCs w:val="28"/>
          <w:rtl/>
          <w:lang w:bidi="fa-IR"/>
        </w:rPr>
        <w:t>ن موضوعات نگاه به روز به مسا</w:t>
      </w:r>
      <w:r w:rsidR="00235F05">
        <w:rPr>
          <w:rFonts w:cs="B Zar" w:hint="cs"/>
          <w:sz w:val="28"/>
          <w:szCs w:val="28"/>
          <w:rtl/>
          <w:lang w:bidi="fa-IR"/>
        </w:rPr>
        <w:t>ي</w:t>
      </w:r>
      <w:r w:rsidRPr="00AA66E2">
        <w:rPr>
          <w:rFonts w:cs="B Zar" w:hint="cs"/>
          <w:sz w:val="28"/>
          <w:szCs w:val="28"/>
          <w:rtl/>
          <w:lang w:bidi="fa-IR"/>
        </w:rPr>
        <w:t>ل و معضلات علم</w:t>
      </w:r>
      <w:r w:rsidR="00235F05">
        <w:rPr>
          <w:rFonts w:cs="B Zar" w:hint="cs"/>
          <w:sz w:val="28"/>
          <w:szCs w:val="28"/>
          <w:rtl/>
          <w:lang w:bidi="fa-IR"/>
        </w:rPr>
        <w:t>ي</w:t>
      </w:r>
      <w:r w:rsidRPr="00AA66E2">
        <w:rPr>
          <w:rFonts w:cs="B Zar" w:hint="cs"/>
          <w:sz w:val="28"/>
          <w:szCs w:val="28"/>
          <w:rtl/>
          <w:lang w:bidi="fa-IR"/>
        </w:rPr>
        <w:t xml:space="preserve"> </w:t>
      </w:r>
      <w:r w:rsidRPr="00AA66E2">
        <w:rPr>
          <w:rFonts w:ascii="Times New Roman" w:hAnsi="Times New Roman" w:cs="Times New Roman" w:hint="cs"/>
          <w:sz w:val="28"/>
          <w:szCs w:val="28"/>
          <w:rtl/>
          <w:lang w:bidi="fa-IR"/>
        </w:rPr>
        <w:t>–</w:t>
      </w:r>
      <w:r w:rsidRPr="00AA66E2">
        <w:rPr>
          <w:rFonts w:cs="B Zar" w:hint="cs"/>
          <w:sz w:val="28"/>
          <w:szCs w:val="28"/>
          <w:rtl/>
          <w:lang w:bidi="fa-IR"/>
        </w:rPr>
        <w:t xml:space="preserve"> تخصص</w:t>
      </w:r>
      <w:r w:rsidR="00235F05">
        <w:rPr>
          <w:rFonts w:cs="B Zar" w:hint="cs"/>
          <w:sz w:val="28"/>
          <w:szCs w:val="28"/>
          <w:rtl/>
          <w:lang w:bidi="fa-IR"/>
        </w:rPr>
        <w:t>ي</w:t>
      </w:r>
      <w:r w:rsidRPr="00AA66E2">
        <w:rPr>
          <w:rFonts w:cs="B Zar" w:hint="cs"/>
          <w:sz w:val="28"/>
          <w:szCs w:val="28"/>
          <w:rtl/>
          <w:lang w:bidi="fa-IR"/>
        </w:rPr>
        <w:t xml:space="preserve"> گرا</w:t>
      </w:r>
      <w:r w:rsidR="00235F05">
        <w:rPr>
          <w:rFonts w:cs="B Zar" w:hint="cs"/>
          <w:sz w:val="28"/>
          <w:szCs w:val="28"/>
          <w:rtl/>
          <w:lang w:bidi="fa-IR"/>
        </w:rPr>
        <w:t>ي</w:t>
      </w:r>
      <w:r w:rsidRPr="00AA66E2">
        <w:rPr>
          <w:rFonts w:cs="B Zar" w:hint="cs"/>
          <w:sz w:val="28"/>
          <w:szCs w:val="28"/>
          <w:rtl/>
          <w:lang w:bidi="fa-IR"/>
        </w:rPr>
        <w:t>ش خو</w:t>
      </w:r>
      <w:r w:rsidR="00235F05">
        <w:rPr>
          <w:rFonts w:cs="B Zar" w:hint="cs"/>
          <w:sz w:val="28"/>
          <w:szCs w:val="28"/>
          <w:rtl/>
          <w:lang w:bidi="fa-IR"/>
        </w:rPr>
        <w:t>ي</w:t>
      </w:r>
      <w:r w:rsidRPr="00AA66E2">
        <w:rPr>
          <w:rFonts w:cs="B Zar" w:hint="cs"/>
          <w:sz w:val="28"/>
          <w:szCs w:val="28"/>
          <w:rtl/>
          <w:lang w:bidi="fa-IR"/>
        </w:rPr>
        <w:t>ش داشته باشد و با اولو</w:t>
      </w:r>
      <w:r w:rsidR="00235F05">
        <w:rPr>
          <w:rFonts w:cs="B Zar" w:hint="cs"/>
          <w:sz w:val="28"/>
          <w:szCs w:val="28"/>
          <w:rtl/>
          <w:lang w:bidi="fa-IR"/>
        </w:rPr>
        <w:t>ي</w:t>
      </w:r>
      <w:r w:rsidRPr="00AA66E2">
        <w:rPr>
          <w:rFonts w:cs="B Zar" w:hint="cs"/>
          <w:sz w:val="28"/>
          <w:szCs w:val="28"/>
          <w:rtl/>
          <w:lang w:bidi="fa-IR"/>
        </w:rPr>
        <w:t>ت ده</w:t>
      </w:r>
      <w:r w:rsidR="00235F05">
        <w:rPr>
          <w:rFonts w:cs="B Zar" w:hint="cs"/>
          <w:sz w:val="28"/>
          <w:szCs w:val="28"/>
          <w:rtl/>
          <w:lang w:bidi="fa-IR"/>
        </w:rPr>
        <w:t>ي</w:t>
      </w:r>
      <w:r w:rsidRPr="00AA66E2">
        <w:rPr>
          <w:rFonts w:cs="B Zar" w:hint="cs"/>
          <w:sz w:val="28"/>
          <w:szCs w:val="28"/>
          <w:rtl/>
          <w:lang w:bidi="fa-IR"/>
        </w:rPr>
        <w:t xml:space="preserve"> به آنها به ن</w:t>
      </w:r>
      <w:r w:rsidR="00235F05">
        <w:rPr>
          <w:rFonts w:cs="B Zar" w:hint="cs"/>
          <w:sz w:val="28"/>
          <w:szCs w:val="28"/>
          <w:rtl/>
          <w:lang w:bidi="fa-IR"/>
        </w:rPr>
        <w:t>ي</w:t>
      </w:r>
      <w:r w:rsidRPr="00AA66E2">
        <w:rPr>
          <w:rFonts w:cs="B Zar" w:hint="cs"/>
          <w:sz w:val="28"/>
          <w:szCs w:val="28"/>
          <w:rtl/>
          <w:lang w:bidi="fa-IR"/>
        </w:rPr>
        <w:t>ازها</w:t>
      </w:r>
      <w:r w:rsidR="00235F05">
        <w:rPr>
          <w:rFonts w:cs="B Zar" w:hint="cs"/>
          <w:sz w:val="28"/>
          <w:szCs w:val="28"/>
          <w:rtl/>
          <w:lang w:bidi="fa-IR"/>
        </w:rPr>
        <w:t>ي</w:t>
      </w:r>
      <w:r w:rsidRPr="00AA66E2">
        <w:rPr>
          <w:rFonts w:cs="B Zar" w:hint="cs"/>
          <w:sz w:val="28"/>
          <w:szCs w:val="28"/>
          <w:rtl/>
          <w:lang w:bidi="fa-IR"/>
        </w:rPr>
        <w:t xml:space="preserve"> روزآمد، پاسخ گو</w:t>
      </w:r>
      <w:r w:rsidR="00235F05">
        <w:rPr>
          <w:rFonts w:cs="B Zar" w:hint="cs"/>
          <w:sz w:val="28"/>
          <w:szCs w:val="28"/>
          <w:rtl/>
          <w:lang w:bidi="fa-IR"/>
        </w:rPr>
        <w:t>ي</w:t>
      </w:r>
      <w:r w:rsidRPr="00AA66E2">
        <w:rPr>
          <w:rFonts w:cs="B Zar" w:hint="cs"/>
          <w:sz w:val="28"/>
          <w:szCs w:val="28"/>
          <w:rtl/>
          <w:lang w:bidi="fa-IR"/>
        </w:rPr>
        <w:t>د و تنها به موضوعات و مسا</w:t>
      </w:r>
      <w:r w:rsidR="00235F05">
        <w:rPr>
          <w:rFonts w:cs="B Zar" w:hint="cs"/>
          <w:sz w:val="28"/>
          <w:szCs w:val="28"/>
          <w:rtl/>
          <w:lang w:bidi="fa-IR"/>
        </w:rPr>
        <w:t>ي</w:t>
      </w:r>
      <w:r w:rsidRPr="00AA66E2">
        <w:rPr>
          <w:rFonts w:cs="B Zar" w:hint="cs"/>
          <w:sz w:val="28"/>
          <w:szCs w:val="28"/>
          <w:rtl/>
          <w:lang w:bidi="fa-IR"/>
        </w:rPr>
        <w:t>ل ا</w:t>
      </w:r>
      <w:r w:rsidR="00235F05">
        <w:rPr>
          <w:rFonts w:cs="B Zar" w:hint="cs"/>
          <w:sz w:val="28"/>
          <w:szCs w:val="28"/>
          <w:rtl/>
          <w:lang w:bidi="fa-IR"/>
        </w:rPr>
        <w:t>ي</w:t>
      </w:r>
      <w:r w:rsidRPr="00AA66E2">
        <w:rPr>
          <w:rFonts w:cs="B Zar" w:hint="cs"/>
          <w:sz w:val="28"/>
          <w:szCs w:val="28"/>
          <w:rtl/>
          <w:lang w:bidi="fa-IR"/>
        </w:rPr>
        <w:t>ن بانک بسنده ننما</w:t>
      </w:r>
      <w:r w:rsidR="00235F05">
        <w:rPr>
          <w:rFonts w:cs="B Zar" w:hint="cs"/>
          <w:sz w:val="28"/>
          <w:szCs w:val="28"/>
          <w:rtl/>
          <w:lang w:bidi="fa-IR"/>
        </w:rPr>
        <w:t>ي</w:t>
      </w:r>
      <w:r w:rsidRPr="00AA66E2">
        <w:rPr>
          <w:rFonts w:cs="B Zar" w:hint="cs"/>
          <w:sz w:val="28"/>
          <w:szCs w:val="28"/>
          <w:rtl/>
          <w:lang w:bidi="fa-IR"/>
        </w:rPr>
        <w:t>د. از ا</w:t>
      </w:r>
      <w:r w:rsidR="00235F05">
        <w:rPr>
          <w:rFonts w:cs="B Zar" w:hint="cs"/>
          <w:sz w:val="28"/>
          <w:szCs w:val="28"/>
          <w:rtl/>
          <w:lang w:bidi="fa-IR"/>
        </w:rPr>
        <w:t>ي</w:t>
      </w:r>
      <w:r w:rsidRPr="00AA66E2">
        <w:rPr>
          <w:rFonts w:cs="B Zar" w:hint="cs"/>
          <w:sz w:val="28"/>
          <w:szCs w:val="28"/>
          <w:rtl/>
          <w:lang w:bidi="fa-IR"/>
        </w:rPr>
        <w:t xml:space="preserve">ن رو مراجعه به کتابها، مقالات، و </w:t>
      </w:r>
      <w:r w:rsidR="00235F05">
        <w:rPr>
          <w:rFonts w:cs="B Zar" w:hint="cs"/>
          <w:sz w:val="28"/>
          <w:szCs w:val="28"/>
          <w:rtl/>
          <w:lang w:bidi="fa-IR"/>
        </w:rPr>
        <w:t>ي</w:t>
      </w:r>
      <w:r w:rsidRPr="00AA66E2">
        <w:rPr>
          <w:rFonts w:cs="B Zar" w:hint="cs"/>
          <w:sz w:val="28"/>
          <w:szCs w:val="28"/>
          <w:rtl/>
          <w:lang w:bidi="fa-IR"/>
        </w:rPr>
        <w:t>افته ها</w:t>
      </w:r>
      <w:r w:rsidR="00235F05">
        <w:rPr>
          <w:rFonts w:cs="B Zar" w:hint="cs"/>
          <w:sz w:val="28"/>
          <w:szCs w:val="28"/>
          <w:rtl/>
          <w:lang w:bidi="fa-IR"/>
        </w:rPr>
        <w:t>ي</w:t>
      </w:r>
      <w:r w:rsidRPr="00AA66E2">
        <w:rPr>
          <w:rFonts w:cs="B Zar" w:hint="cs"/>
          <w:sz w:val="28"/>
          <w:szCs w:val="28"/>
          <w:rtl/>
          <w:lang w:bidi="fa-IR"/>
        </w:rPr>
        <w:t xml:space="preserve"> جد</w:t>
      </w:r>
      <w:r w:rsidR="00235F05">
        <w:rPr>
          <w:rFonts w:cs="B Zar" w:hint="cs"/>
          <w:sz w:val="28"/>
          <w:szCs w:val="28"/>
          <w:rtl/>
          <w:lang w:bidi="fa-IR"/>
        </w:rPr>
        <w:t>ي</w:t>
      </w:r>
      <w:r w:rsidRPr="00AA66E2">
        <w:rPr>
          <w:rFonts w:cs="B Zar" w:hint="cs"/>
          <w:sz w:val="28"/>
          <w:szCs w:val="28"/>
          <w:rtl/>
          <w:lang w:bidi="fa-IR"/>
        </w:rPr>
        <w:t>د از ضرور</w:t>
      </w:r>
      <w:r w:rsidR="00235F05">
        <w:rPr>
          <w:rFonts w:cs="B Zar" w:hint="cs"/>
          <w:sz w:val="28"/>
          <w:szCs w:val="28"/>
          <w:rtl/>
          <w:lang w:bidi="fa-IR"/>
        </w:rPr>
        <w:t>ي</w:t>
      </w:r>
      <w:r w:rsidRPr="00AA66E2">
        <w:rPr>
          <w:rFonts w:cs="B Zar" w:hint="cs"/>
          <w:sz w:val="28"/>
          <w:szCs w:val="28"/>
          <w:rtl/>
          <w:lang w:bidi="fa-IR"/>
        </w:rPr>
        <w:t>ات و پ</w:t>
      </w:r>
      <w:r w:rsidR="00235F05">
        <w:rPr>
          <w:rFonts w:cs="B Zar" w:hint="cs"/>
          <w:sz w:val="28"/>
          <w:szCs w:val="28"/>
          <w:rtl/>
          <w:lang w:bidi="fa-IR"/>
        </w:rPr>
        <w:t>ي</w:t>
      </w:r>
      <w:r w:rsidRPr="00AA66E2">
        <w:rPr>
          <w:rFonts w:cs="B Zar" w:hint="cs"/>
          <w:sz w:val="28"/>
          <w:szCs w:val="28"/>
          <w:rtl/>
          <w:lang w:bidi="fa-IR"/>
        </w:rPr>
        <w:t>ش ن</w:t>
      </w:r>
      <w:r w:rsidR="00235F05">
        <w:rPr>
          <w:rFonts w:cs="B Zar" w:hint="cs"/>
          <w:sz w:val="28"/>
          <w:szCs w:val="28"/>
          <w:rtl/>
          <w:lang w:bidi="fa-IR"/>
        </w:rPr>
        <w:t>ي</w:t>
      </w:r>
      <w:r w:rsidRPr="00AA66E2">
        <w:rPr>
          <w:rFonts w:cs="B Zar" w:hint="cs"/>
          <w:sz w:val="28"/>
          <w:szCs w:val="28"/>
          <w:rtl/>
          <w:lang w:bidi="fa-IR"/>
        </w:rPr>
        <w:t>ازها</w:t>
      </w:r>
      <w:r w:rsidR="00235F05">
        <w:rPr>
          <w:rFonts w:cs="B Zar" w:hint="cs"/>
          <w:sz w:val="28"/>
          <w:szCs w:val="28"/>
          <w:rtl/>
          <w:lang w:bidi="fa-IR"/>
        </w:rPr>
        <w:t>ي</w:t>
      </w:r>
      <w:r w:rsidRPr="00AA66E2">
        <w:rPr>
          <w:rFonts w:cs="B Zar" w:hint="cs"/>
          <w:sz w:val="28"/>
          <w:szCs w:val="28"/>
          <w:rtl/>
          <w:lang w:bidi="fa-IR"/>
        </w:rPr>
        <w:t xml:space="preserve"> انتخاب موضوع م</w:t>
      </w:r>
      <w:r w:rsidR="00235F05">
        <w:rPr>
          <w:rFonts w:cs="B Zar" w:hint="cs"/>
          <w:sz w:val="28"/>
          <w:szCs w:val="28"/>
          <w:rtl/>
          <w:lang w:bidi="fa-IR"/>
        </w:rPr>
        <w:t>ي</w:t>
      </w:r>
      <w:r w:rsidRPr="00AA66E2">
        <w:rPr>
          <w:rFonts w:cs="B Zar" w:hint="cs"/>
          <w:sz w:val="28"/>
          <w:szCs w:val="28"/>
          <w:rtl/>
          <w:lang w:bidi="fa-IR"/>
        </w:rPr>
        <w:t xml:space="preserve"> باشد.</w:t>
      </w:r>
    </w:p>
    <w:p w:rsidR="00182813" w:rsidRPr="00AA66E2" w:rsidRDefault="00182813" w:rsidP="00237DC6">
      <w:pPr>
        <w:bidi/>
        <w:spacing w:after="0"/>
        <w:jc w:val="both"/>
        <w:rPr>
          <w:rFonts w:cs="B Zar"/>
          <w:sz w:val="28"/>
          <w:szCs w:val="28"/>
          <w:rtl/>
          <w:lang w:bidi="fa-IR"/>
        </w:rPr>
      </w:pPr>
      <w:r>
        <w:rPr>
          <w:rFonts w:cs="B Zar" w:hint="cs"/>
          <w:sz w:val="28"/>
          <w:szCs w:val="28"/>
          <w:rtl/>
          <w:lang w:bidi="fa-IR"/>
        </w:rPr>
        <w:t>طلاب ا</w:t>
      </w:r>
      <w:r w:rsidR="00235F05">
        <w:rPr>
          <w:rFonts w:cs="B Zar" w:hint="cs"/>
          <w:sz w:val="28"/>
          <w:szCs w:val="28"/>
          <w:rtl/>
          <w:lang w:bidi="fa-IR"/>
        </w:rPr>
        <w:t>ي</w:t>
      </w:r>
      <w:r>
        <w:rPr>
          <w:rFonts w:cs="B Zar" w:hint="cs"/>
          <w:sz w:val="28"/>
          <w:szCs w:val="28"/>
          <w:rtl/>
          <w:lang w:bidi="fa-IR"/>
        </w:rPr>
        <w:t>ن موضوعات و مسائل را با اسات</w:t>
      </w:r>
      <w:r w:rsidR="00235F05">
        <w:rPr>
          <w:rFonts w:cs="B Zar" w:hint="cs"/>
          <w:sz w:val="28"/>
          <w:szCs w:val="28"/>
          <w:rtl/>
          <w:lang w:bidi="fa-IR"/>
        </w:rPr>
        <w:t>ي</w:t>
      </w:r>
      <w:r>
        <w:rPr>
          <w:rFonts w:cs="B Zar" w:hint="cs"/>
          <w:sz w:val="28"/>
          <w:szCs w:val="28"/>
          <w:rtl/>
          <w:lang w:bidi="fa-IR"/>
        </w:rPr>
        <w:t xml:space="preserve">د راهنما </w:t>
      </w:r>
      <w:r w:rsidR="00B476D3">
        <w:rPr>
          <w:rFonts w:cs="B Zar" w:hint="cs"/>
          <w:sz w:val="28"/>
          <w:szCs w:val="28"/>
          <w:rtl/>
          <w:lang w:bidi="fa-IR"/>
        </w:rPr>
        <w:t>مورد مطالعه و کنکاش قرار دهند و با همفکر</w:t>
      </w:r>
      <w:r w:rsidR="00235F05">
        <w:rPr>
          <w:rFonts w:cs="B Zar" w:hint="cs"/>
          <w:sz w:val="28"/>
          <w:szCs w:val="28"/>
          <w:rtl/>
          <w:lang w:bidi="fa-IR"/>
        </w:rPr>
        <w:t>ي</w:t>
      </w:r>
      <w:r w:rsidR="00237DC6">
        <w:rPr>
          <w:rFonts w:cs="B Zar" w:hint="cs"/>
          <w:sz w:val="28"/>
          <w:szCs w:val="28"/>
          <w:rtl/>
          <w:lang w:bidi="fa-IR"/>
        </w:rPr>
        <w:t>،</w:t>
      </w:r>
      <w:r w:rsidR="00B476D3">
        <w:rPr>
          <w:rFonts w:cs="B Zar" w:hint="cs"/>
          <w:sz w:val="28"/>
          <w:szCs w:val="28"/>
          <w:rtl/>
          <w:lang w:bidi="fa-IR"/>
        </w:rPr>
        <w:t xml:space="preserve"> ابعا</w:t>
      </w:r>
      <w:r w:rsidR="00237DC6">
        <w:rPr>
          <w:rFonts w:cs="B Zar" w:hint="cs"/>
          <w:sz w:val="28"/>
          <w:szCs w:val="28"/>
          <w:rtl/>
          <w:lang w:bidi="fa-IR"/>
        </w:rPr>
        <w:t xml:space="preserve">د موضوع </w:t>
      </w:r>
      <w:r w:rsidR="00235F05">
        <w:rPr>
          <w:rFonts w:cs="B Zar" w:hint="cs"/>
          <w:sz w:val="28"/>
          <w:szCs w:val="28"/>
          <w:rtl/>
          <w:lang w:bidi="fa-IR"/>
        </w:rPr>
        <w:t>ي</w:t>
      </w:r>
      <w:r w:rsidR="00237DC6">
        <w:rPr>
          <w:rFonts w:cs="B Zar" w:hint="cs"/>
          <w:sz w:val="28"/>
          <w:szCs w:val="28"/>
          <w:rtl/>
          <w:lang w:bidi="fa-IR"/>
        </w:rPr>
        <w:t>ا مسئله را کاملاً مشخص نموده و در عنوان و گسترة آن به توافق اول</w:t>
      </w:r>
      <w:r w:rsidR="00235F05">
        <w:rPr>
          <w:rFonts w:cs="B Zar" w:hint="cs"/>
          <w:sz w:val="28"/>
          <w:szCs w:val="28"/>
          <w:rtl/>
          <w:lang w:bidi="fa-IR"/>
        </w:rPr>
        <w:t>ي</w:t>
      </w:r>
      <w:r w:rsidR="00237DC6">
        <w:rPr>
          <w:rFonts w:cs="B Zar" w:hint="cs"/>
          <w:sz w:val="28"/>
          <w:szCs w:val="28"/>
          <w:rtl/>
          <w:lang w:bidi="fa-IR"/>
        </w:rPr>
        <w:t xml:space="preserve">ه دست </w:t>
      </w:r>
      <w:r w:rsidR="00235F05">
        <w:rPr>
          <w:rFonts w:cs="B Zar" w:hint="cs"/>
          <w:sz w:val="28"/>
          <w:szCs w:val="28"/>
          <w:rtl/>
          <w:lang w:bidi="fa-IR"/>
        </w:rPr>
        <w:t>ي</w:t>
      </w:r>
      <w:r w:rsidR="00237DC6">
        <w:rPr>
          <w:rFonts w:cs="B Zar" w:hint="cs"/>
          <w:sz w:val="28"/>
          <w:szCs w:val="28"/>
          <w:rtl/>
          <w:lang w:bidi="fa-IR"/>
        </w:rPr>
        <w:t>ابند و تنها به ا</w:t>
      </w:r>
      <w:r w:rsidR="00235F05">
        <w:rPr>
          <w:rFonts w:cs="B Zar" w:hint="cs"/>
          <w:sz w:val="28"/>
          <w:szCs w:val="28"/>
          <w:rtl/>
          <w:lang w:bidi="fa-IR"/>
        </w:rPr>
        <w:t>ي</w:t>
      </w:r>
      <w:r w:rsidR="00237DC6">
        <w:rPr>
          <w:rFonts w:cs="B Zar" w:hint="cs"/>
          <w:sz w:val="28"/>
          <w:szCs w:val="28"/>
          <w:rtl/>
          <w:lang w:bidi="fa-IR"/>
        </w:rPr>
        <w:t>ن عناو</w:t>
      </w:r>
      <w:r w:rsidR="00235F05">
        <w:rPr>
          <w:rFonts w:cs="B Zar" w:hint="cs"/>
          <w:sz w:val="28"/>
          <w:szCs w:val="28"/>
          <w:rtl/>
          <w:lang w:bidi="fa-IR"/>
        </w:rPr>
        <w:t>ي</w:t>
      </w:r>
      <w:r w:rsidR="00237DC6">
        <w:rPr>
          <w:rFonts w:cs="B Zar" w:hint="cs"/>
          <w:sz w:val="28"/>
          <w:szCs w:val="28"/>
          <w:rtl/>
          <w:lang w:bidi="fa-IR"/>
        </w:rPr>
        <w:t>ن بسنده نکنند. چه بسا ا</w:t>
      </w:r>
      <w:r w:rsidR="00235F05">
        <w:rPr>
          <w:rFonts w:cs="B Zar" w:hint="cs"/>
          <w:sz w:val="28"/>
          <w:szCs w:val="28"/>
          <w:rtl/>
          <w:lang w:bidi="fa-IR"/>
        </w:rPr>
        <w:t>ي</w:t>
      </w:r>
      <w:r w:rsidR="00237DC6">
        <w:rPr>
          <w:rFonts w:cs="B Zar" w:hint="cs"/>
          <w:sz w:val="28"/>
          <w:szCs w:val="28"/>
          <w:rtl/>
          <w:lang w:bidi="fa-IR"/>
        </w:rPr>
        <w:t>ن عناو</w:t>
      </w:r>
      <w:r w:rsidR="00235F05">
        <w:rPr>
          <w:rFonts w:cs="B Zar" w:hint="cs"/>
          <w:sz w:val="28"/>
          <w:szCs w:val="28"/>
          <w:rtl/>
          <w:lang w:bidi="fa-IR"/>
        </w:rPr>
        <w:t>ي</w:t>
      </w:r>
      <w:r w:rsidR="00237DC6">
        <w:rPr>
          <w:rFonts w:cs="B Zar" w:hint="cs"/>
          <w:sz w:val="28"/>
          <w:szCs w:val="28"/>
          <w:rtl/>
          <w:lang w:bidi="fa-IR"/>
        </w:rPr>
        <w:t>ن روزنه ا</w:t>
      </w:r>
      <w:r w:rsidR="00235F05">
        <w:rPr>
          <w:rFonts w:cs="B Zar" w:hint="cs"/>
          <w:sz w:val="28"/>
          <w:szCs w:val="28"/>
          <w:rtl/>
          <w:lang w:bidi="fa-IR"/>
        </w:rPr>
        <w:t>ي</w:t>
      </w:r>
      <w:r w:rsidR="00237DC6">
        <w:rPr>
          <w:rFonts w:cs="B Zar" w:hint="cs"/>
          <w:sz w:val="28"/>
          <w:szCs w:val="28"/>
          <w:rtl/>
          <w:lang w:bidi="fa-IR"/>
        </w:rPr>
        <w:t xml:space="preserve"> باشد برا</w:t>
      </w:r>
      <w:r w:rsidR="00235F05">
        <w:rPr>
          <w:rFonts w:cs="B Zar" w:hint="cs"/>
          <w:sz w:val="28"/>
          <w:szCs w:val="28"/>
          <w:rtl/>
          <w:lang w:bidi="fa-IR"/>
        </w:rPr>
        <w:t>ي</w:t>
      </w:r>
      <w:r w:rsidR="00237DC6">
        <w:rPr>
          <w:rFonts w:cs="B Zar" w:hint="cs"/>
          <w:sz w:val="28"/>
          <w:szCs w:val="28"/>
          <w:rtl/>
          <w:lang w:bidi="fa-IR"/>
        </w:rPr>
        <w:t xml:space="preserve"> دست </w:t>
      </w:r>
      <w:r w:rsidR="00235F05">
        <w:rPr>
          <w:rFonts w:cs="B Zar" w:hint="cs"/>
          <w:sz w:val="28"/>
          <w:szCs w:val="28"/>
          <w:rtl/>
          <w:lang w:bidi="fa-IR"/>
        </w:rPr>
        <w:t>ي</w:t>
      </w:r>
      <w:r w:rsidR="00237DC6">
        <w:rPr>
          <w:rFonts w:cs="B Zar" w:hint="cs"/>
          <w:sz w:val="28"/>
          <w:szCs w:val="28"/>
          <w:rtl/>
          <w:lang w:bidi="fa-IR"/>
        </w:rPr>
        <w:t>اب</w:t>
      </w:r>
      <w:r w:rsidR="00235F05">
        <w:rPr>
          <w:rFonts w:cs="B Zar" w:hint="cs"/>
          <w:sz w:val="28"/>
          <w:szCs w:val="28"/>
          <w:rtl/>
          <w:lang w:bidi="fa-IR"/>
        </w:rPr>
        <w:t>ي</w:t>
      </w:r>
      <w:r w:rsidR="00237DC6">
        <w:rPr>
          <w:rFonts w:cs="B Zar" w:hint="cs"/>
          <w:sz w:val="28"/>
          <w:szCs w:val="28"/>
          <w:rtl/>
          <w:lang w:bidi="fa-IR"/>
        </w:rPr>
        <w:t xml:space="preserve"> به موضوعات  </w:t>
      </w:r>
      <w:r w:rsidR="00235F05">
        <w:rPr>
          <w:rFonts w:cs="B Zar" w:hint="cs"/>
          <w:sz w:val="28"/>
          <w:szCs w:val="28"/>
          <w:rtl/>
          <w:lang w:bidi="fa-IR"/>
        </w:rPr>
        <w:t>ي</w:t>
      </w:r>
      <w:r w:rsidR="00237DC6">
        <w:rPr>
          <w:rFonts w:cs="B Zar" w:hint="cs"/>
          <w:sz w:val="28"/>
          <w:szCs w:val="28"/>
          <w:rtl/>
          <w:lang w:bidi="fa-IR"/>
        </w:rPr>
        <w:t>ا مسائل جد</w:t>
      </w:r>
      <w:r w:rsidR="00235F05">
        <w:rPr>
          <w:rFonts w:cs="B Zar" w:hint="cs"/>
          <w:sz w:val="28"/>
          <w:szCs w:val="28"/>
          <w:rtl/>
          <w:lang w:bidi="fa-IR"/>
        </w:rPr>
        <w:t>ي</w:t>
      </w:r>
      <w:r w:rsidR="00237DC6">
        <w:rPr>
          <w:rFonts w:cs="B Zar" w:hint="cs"/>
          <w:sz w:val="28"/>
          <w:szCs w:val="28"/>
          <w:rtl/>
          <w:lang w:bidi="fa-IR"/>
        </w:rPr>
        <w:t>دتر.</w:t>
      </w:r>
    </w:p>
    <w:p w:rsidR="00F021F2" w:rsidRDefault="00F021F2" w:rsidP="00F021F2">
      <w:pPr>
        <w:bidi/>
        <w:jc w:val="both"/>
        <w:rPr>
          <w:rFonts w:cs="B Zar"/>
          <w:sz w:val="28"/>
          <w:szCs w:val="28"/>
          <w:rtl/>
          <w:lang w:bidi="fa-IR"/>
        </w:rPr>
      </w:pPr>
      <w:r w:rsidRPr="00AA66E2">
        <w:rPr>
          <w:rFonts w:cs="B Zar" w:hint="cs"/>
          <w:sz w:val="28"/>
          <w:szCs w:val="28"/>
          <w:rtl/>
          <w:lang w:bidi="fa-IR"/>
        </w:rPr>
        <w:t>در هر حال ام</w:t>
      </w:r>
      <w:r w:rsidR="00235F05">
        <w:rPr>
          <w:rFonts w:cs="B Zar" w:hint="cs"/>
          <w:sz w:val="28"/>
          <w:szCs w:val="28"/>
          <w:rtl/>
          <w:lang w:bidi="fa-IR"/>
        </w:rPr>
        <w:t>ي</w:t>
      </w:r>
      <w:r w:rsidRPr="00AA66E2">
        <w:rPr>
          <w:rFonts w:cs="B Zar" w:hint="cs"/>
          <w:sz w:val="28"/>
          <w:szCs w:val="28"/>
          <w:rtl/>
          <w:lang w:bidi="fa-IR"/>
        </w:rPr>
        <w:t>د م</w:t>
      </w:r>
      <w:r w:rsidR="00235F05">
        <w:rPr>
          <w:rFonts w:cs="B Zar" w:hint="cs"/>
          <w:sz w:val="28"/>
          <w:szCs w:val="28"/>
          <w:rtl/>
          <w:lang w:bidi="fa-IR"/>
        </w:rPr>
        <w:t>ي</w:t>
      </w:r>
      <w:r w:rsidRPr="00AA66E2">
        <w:rPr>
          <w:rFonts w:cs="B Zar" w:hint="cs"/>
          <w:sz w:val="28"/>
          <w:szCs w:val="28"/>
          <w:rtl/>
          <w:lang w:bidi="fa-IR"/>
        </w:rPr>
        <w:t xml:space="preserve"> رود در پرتو رهنمودها،</w:t>
      </w:r>
      <w:r>
        <w:rPr>
          <w:rFonts w:cs="B Zar" w:hint="cs"/>
          <w:sz w:val="28"/>
          <w:szCs w:val="28"/>
          <w:rtl/>
          <w:lang w:bidi="fa-IR"/>
        </w:rPr>
        <w:t xml:space="preserve"> </w:t>
      </w:r>
      <w:r w:rsidRPr="00AA66E2">
        <w:rPr>
          <w:rFonts w:cs="B Zar" w:hint="cs"/>
          <w:sz w:val="28"/>
          <w:szCs w:val="28"/>
          <w:rtl/>
          <w:lang w:bidi="fa-IR"/>
        </w:rPr>
        <w:t>مشاوره ها</w:t>
      </w:r>
      <w:r w:rsidR="00235F05">
        <w:rPr>
          <w:rFonts w:cs="B Zar" w:hint="cs"/>
          <w:sz w:val="28"/>
          <w:szCs w:val="28"/>
          <w:rtl/>
          <w:lang w:bidi="fa-IR"/>
        </w:rPr>
        <w:t>ي</w:t>
      </w:r>
      <w:r w:rsidRPr="00AA66E2">
        <w:rPr>
          <w:rFonts w:cs="B Zar" w:hint="cs"/>
          <w:sz w:val="28"/>
          <w:szCs w:val="28"/>
          <w:rtl/>
          <w:lang w:bidi="fa-IR"/>
        </w:rPr>
        <w:t xml:space="preserve"> اسات</w:t>
      </w:r>
      <w:r w:rsidR="00235F05">
        <w:rPr>
          <w:rFonts w:cs="B Zar" w:hint="cs"/>
          <w:sz w:val="28"/>
          <w:szCs w:val="28"/>
          <w:rtl/>
          <w:lang w:bidi="fa-IR"/>
        </w:rPr>
        <w:t>ي</w:t>
      </w:r>
      <w:r w:rsidRPr="00AA66E2">
        <w:rPr>
          <w:rFonts w:cs="B Zar" w:hint="cs"/>
          <w:sz w:val="28"/>
          <w:szCs w:val="28"/>
          <w:rtl/>
          <w:lang w:bidi="fa-IR"/>
        </w:rPr>
        <w:t>د ارجمند و تلاش و مساع</w:t>
      </w:r>
      <w:r w:rsidR="00235F05">
        <w:rPr>
          <w:rFonts w:cs="B Zar" w:hint="cs"/>
          <w:sz w:val="28"/>
          <w:szCs w:val="28"/>
          <w:rtl/>
          <w:lang w:bidi="fa-IR"/>
        </w:rPr>
        <w:t>ي</w:t>
      </w:r>
      <w:r w:rsidRPr="00AA66E2">
        <w:rPr>
          <w:rFonts w:cs="B Zar" w:hint="cs"/>
          <w:sz w:val="28"/>
          <w:szCs w:val="28"/>
          <w:rtl/>
          <w:lang w:bidi="fa-IR"/>
        </w:rPr>
        <w:t xml:space="preserve"> علم</w:t>
      </w:r>
      <w:r w:rsidR="00235F05">
        <w:rPr>
          <w:rFonts w:cs="B Zar" w:hint="cs"/>
          <w:sz w:val="28"/>
          <w:szCs w:val="28"/>
          <w:rtl/>
          <w:lang w:bidi="fa-IR"/>
        </w:rPr>
        <w:t>ي</w:t>
      </w:r>
      <w:r w:rsidRPr="00AA66E2">
        <w:rPr>
          <w:rFonts w:cs="B Zar" w:hint="cs"/>
          <w:sz w:val="28"/>
          <w:szCs w:val="28"/>
          <w:rtl/>
          <w:lang w:bidi="fa-IR"/>
        </w:rPr>
        <w:t xml:space="preserve"> طلاب محترم در جهت پاسخگو</w:t>
      </w:r>
      <w:r w:rsidR="00235F05">
        <w:rPr>
          <w:rFonts w:cs="B Zar" w:hint="cs"/>
          <w:sz w:val="28"/>
          <w:szCs w:val="28"/>
          <w:rtl/>
          <w:lang w:bidi="fa-IR"/>
        </w:rPr>
        <w:t>يي</w:t>
      </w:r>
      <w:r w:rsidRPr="00AA66E2">
        <w:rPr>
          <w:rFonts w:cs="B Zar" w:hint="cs"/>
          <w:sz w:val="28"/>
          <w:szCs w:val="28"/>
          <w:rtl/>
          <w:lang w:bidi="fa-IR"/>
        </w:rPr>
        <w:t xml:space="preserve"> به ن</w:t>
      </w:r>
      <w:r w:rsidR="00235F05">
        <w:rPr>
          <w:rFonts w:cs="B Zar" w:hint="cs"/>
          <w:sz w:val="28"/>
          <w:szCs w:val="28"/>
          <w:rtl/>
          <w:lang w:bidi="fa-IR"/>
        </w:rPr>
        <w:t>ي</w:t>
      </w:r>
      <w:r w:rsidRPr="00AA66E2">
        <w:rPr>
          <w:rFonts w:cs="B Zar" w:hint="cs"/>
          <w:sz w:val="28"/>
          <w:szCs w:val="28"/>
          <w:rtl/>
          <w:lang w:bidi="fa-IR"/>
        </w:rPr>
        <w:t>ازها</w:t>
      </w:r>
      <w:r w:rsidR="00235F05">
        <w:rPr>
          <w:rFonts w:cs="B Zar" w:hint="cs"/>
          <w:sz w:val="28"/>
          <w:szCs w:val="28"/>
          <w:rtl/>
          <w:lang w:bidi="fa-IR"/>
        </w:rPr>
        <w:t>ي</w:t>
      </w:r>
      <w:r w:rsidRPr="00AA66E2">
        <w:rPr>
          <w:rFonts w:cs="B Zar" w:hint="cs"/>
          <w:sz w:val="28"/>
          <w:szCs w:val="28"/>
          <w:rtl/>
          <w:lang w:bidi="fa-IR"/>
        </w:rPr>
        <w:t xml:space="preserve"> نظام مقدس اسلام</w:t>
      </w:r>
      <w:r w:rsidR="00235F05">
        <w:rPr>
          <w:rFonts w:cs="B Zar" w:hint="cs"/>
          <w:sz w:val="28"/>
          <w:szCs w:val="28"/>
          <w:rtl/>
          <w:lang w:bidi="fa-IR"/>
        </w:rPr>
        <w:t>ي</w:t>
      </w:r>
      <w:r w:rsidRPr="00AA66E2">
        <w:rPr>
          <w:rFonts w:cs="B Zar" w:hint="cs"/>
          <w:sz w:val="28"/>
          <w:szCs w:val="28"/>
          <w:rtl/>
          <w:lang w:bidi="fa-IR"/>
        </w:rPr>
        <w:t>، حوزه ها</w:t>
      </w:r>
      <w:r w:rsidR="00235F05">
        <w:rPr>
          <w:rFonts w:cs="B Zar" w:hint="cs"/>
          <w:sz w:val="28"/>
          <w:szCs w:val="28"/>
          <w:rtl/>
          <w:lang w:bidi="fa-IR"/>
        </w:rPr>
        <w:t>ي</w:t>
      </w:r>
      <w:r w:rsidRPr="00AA66E2">
        <w:rPr>
          <w:rFonts w:cs="B Zar" w:hint="cs"/>
          <w:sz w:val="28"/>
          <w:szCs w:val="28"/>
          <w:rtl/>
          <w:lang w:bidi="fa-IR"/>
        </w:rPr>
        <w:t xml:space="preserve"> علم</w:t>
      </w:r>
      <w:r w:rsidR="00235F05">
        <w:rPr>
          <w:rFonts w:cs="B Zar" w:hint="cs"/>
          <w:sz w:val="28"/>
          <w:szCs w:val="28"/>
          <w:rtl/>
          <w:lang w:bidi="fa-IR"/>
        </w:rPr>
        <w:t>ي</w:t>
      </w:r>
      <w:r w:rsidRPr="00AA66E2">
        <w:rPr>
          <w:rFonts w:cs="B Zar" w:hint="cs"/>
          <w:sz w:val="28"/>
          <w:szCs w:val="28"/>
          <w:rtl/>
          <w:lang w:bidi="fa-IR"/>
        </w:rPr>
        <w:t>ه و حل معضلات جهان</w:t>
      </w:r>
      <w:r w:rsidR="00235F05">
        <w:rPr>
          <w:rFonts w:cs="B Zar" w:hint="cs"/>
          <w:sz w:val="28"/>
          <w:szCs w:val="28"/>
          <w:rtl/>
          <w:lang w:bidi="fa-IR"/>
        </w:rPr>
        <w:t>ي</w:t>
      </w:r>
      <w:r w:rsidRPr="00AA66E2">
        <w:rPr>
          <w:rFonts w:cs="B Zar" w:hint="cs"/>
          <w:sz w:val="28"/>
          <w:szCs w:val="28"/>
          <w:rtl/>
          <w:lang w:bidi="fa-IR"/>
        </w:rPr>
        <w:t xml:space="preserve"> گامها</w:t>
      </w:r>
      <w:r w:rsidR="00235F05">
        <w:rPr>
          <w:rFonts w:cs="B Zar" w:hint="cs"/>
          <w:sz w:val="28"/>
          <w:szCs w:val="28"/>
          <w:rtl/>
          <w:lang w:bidi="fa-IR"/>
        </w:rPr>
        <w:t>ي</w:t>
      </w:r>
      <w:r w:rsidRPr="00AA66E2">
        <w:rPr>
          <w:rFonts w:cs="B Zar" w:hint="cs"/>
          <w:sz w:val="28"/>
          <w:szCs w:val="28"/>
          <w:rtl/>
          <w:lang w:bidi="fa-IR"/>
        </w:rPr>
        <w:t xml:space="preserve"> محکم و استوار</w:t>
      </w:r>
      <w:r w:rsidR="00235F05">
        <w:rPr>
          <w:rFonts w:cs="B Zar" w:hint="cs"/>
          <w:sz w:val="28"/>
          <w:szCs w:val="28"/>
          <w:rtl/>
          <w:lang w:bidi="fa-IR"/>
        </w:rPr>
        <w:t>ي</w:t>
      </w:r>
      <w:r w:rsidRPr="00AA66E2">
        <w:rPr>
          <w:rFonts w:cs="B Zar" w:hint="cs"/>
          <w:sz w:val="28"/>
          <w:szCs w:val="28"/>
          <w:rtl/>
          <w:lang w:bidi="fa-IR"/>
        </w:rPr>
        <w:t xml:space="preserve"> با عنا</w:t>
      </w:r>
      <w:r w:rsidR="00235F05">
        <w:rPr>
          <w:rFonts w:cs="B Zar" w:hint="cs"/>
          <w:sz w:val="28"/>
          <w:szCs w:val="28"/>
          <w:rtl/>
          <w:lang w:bidi="fa-IR"/>
        </w:rPr>
        <w:t>ي</w:t>
      </w:r>
      <w:r w:rsidRPr="00AA66E2">
        <w:rPr>
          <w:rFonts w:cs="B Zar" w:hint="cs"/>
          <w:sz w:val="28"/>
          <w:szCs w:val="28"/>
          <w:rtl/>
          <w:lang w:bidi="fa-IR"/>
        </w:rPr>
        <w:t>ت به بار</w:t>
      </w:r>
      <w:r w:rsidR="00235F05">
        <w:rPr>
          <w:rFonts w:cs="B Zar" w:hint="cs"/>
          <w:sz w:val="28"/>
          <w:szCs w:val="28"/>
          <w:rtl/>
          <w:lang w:bidi="fa-IR"/>
        </w:rPr>
        <w:t>ي</w:t>
      </w:r>
      <w:r w:rsidRPr="00AA66E2">
        <w:rPr>
          <w:rFonts w:cs="B Zar" w:hint="cs"/>
          <w:sz w:val="28"/>
          <w:szCs w:val="28"/>
          <w:rtl/>
          <w:lang w:bidi="fa-IR"/>
        </w:rPr>
        <w:t>تعال</w:t>
      </w:r>
      <w:r w:rsidR="00235F05">
        <w:rPr>
          <w:rFonts w:cs="B Zar" w:hint="cs"/>
          <w:sz w:val="28"/>
          <w:szCs w:val="28"/>
          <w:rtl/>
          <w:lang w:bidi="fa-IR"/>
        </w:rPr>
        <w:t>ي</w:t>
      </w:r>
      <w:r w:rsidRPr="00AA66E2">
        <w:rPr>
          <w:rFonts w:cs="B Zar" w:hint="cs"/>
          <w:sz w:val="28"/>
          <w:szCs w:val="28"/>
          <w:rtl/>
          <w:lang w:bidi="fa-IR"/>
        </w:rPr>
        <w:t xml:space="preserve"> برداشته شود.</w:t>
      </w:r>
      <w:r>
        <w:rPr>
          <w:rFonts w:cs="B Zar" w:hint="cs"/>
          <w:sz w:val="28"/>
          <w:szCs w:val="28"/>
          <w:rtl/>
          <w:lang w:bidi="fa-IR"/>
        </w:rPr>
        <w:t xml:space="preserve"> </w:t>
      </w:r>
      <w:r w:rsidRPr="00AA66E2">
        <w:rPr>
          <w:rFonts w:cs="B Zar" w:hint="cs"/>
          <w:sz w:val="28"/>
          <w:szCs w:val="28"/>
          <w:rtl/>
          <w:lang w:bidi="fa-IR"/>
        </w:rPr>
        <w:t xml:space="preserve">انشاء الله   </w:t>
      </w:r>
    </w:p>
    <w:p w:rsidR="00F021F2" w:rsidRDefault="00F021F2">
      <w:pPr>
        <w:rPr>
          <w:rFonts w:cs="B Zar"/>
          <w:sz w:val="28"/>
          <w:szCs w:val="28"/>
          <w:lang w:bidi="fa-IR"/>
        </w:rPr>
      </w:pPr>
      <w:r>
        <w:rPr>
          <w:rFonts w:cs="B Zar"/>
          <w:sz w:val="28"/>
          <w:szCs w:val="28"/>
          <w:rtl/>
          <w:lang w:bidi="fa-IR"/>
        </w:rPr>
        <w:br w:type="page"/>
      </w:r>
    </w:p>
    <w:p w:rsidR="00905379" w:rsidRDefault="00DB628A" w:rsidP="00235F05">
      <w:pPr>
        <w:pStyle w:val="Heading3"/>
        <w:rPr>
          <w:rtl/>
          <w:lang w:bidi="fa-IR"/>
        </w:rPr>
      </w:pPr>
      <w:bookmarkStart w:id="10" w:name="_Toc451509861"/>
      <w:r w:rsidRPr="00DB628A">
        <w:rPr>
          <w:rFonts w:hint="cs"/>
          <w:rtl/>
          <w:lang w:bidi="fa-IR"/>
        </w:rPr>
        <w:lastRenderedPageBreak/>
        <w:t>معرف</w:t>
      </w:r>
      <w:r w:rsidR="00235F05">
        <w:rPr>
          <w:rFonts w:hint="cs"/>
          <w:rtl/>
          <w:lang w:bidi="fa-IR"/>
        </w:rPr>
        <w:t>ي</w:t>
      </w:r>
      <w:r w:rsidRPr="00DB628A">
        <w:rPr>
          <w:rFonts w:hint="cs"/>
          <w:rtl/>
          <w:lang w:bidi="fa-IR"/>
        </w:rPr>
        <w:t xml:space="preserve"> برخ</w:t>
      </w:r>
      <w:r w:rsidR="00235F05">
        <w:rPr>
          <w:rFonts w:hint="cs"/>
          <w:rtl/>
          <w:lang w:bidi="fa-IR"/>
        </w:rPr>
        <w:t>ي</w:t>
      </w:r>
      <w:r w:rsidRPr="00DB628A">
        <w:rPr>
          <w:rFonts w:hint="cs"/>
          <w:rtl/>
          <w:lang w:bidi="fa-IR"/>
        </w:rPr>
        <w:t xml:space="preserve"> از موضوعات و مسا</w:t>
      </w:r>
      <w:r w:rsidR="00235F05">
        <w:rPr>
          <w:rFonts w:hint="cs"/>
          <w:rtl/>
          <w:lang w:bidi="fa-IR"/>
        </w:rPr>
        <w:t>ي</w:t>
      </w:r>
      <w:r w:rsidRPr="00DB628A">
        <w:rPr>
          <w:rFonts w:hint="cs"/>
          <w:rtl/>
          <w:lang w:bidi="fa-IR"/>
        </w:rPr>
        <w:t>ل علوم و تفس</w:t>
      </w:r>
      <w:r w:rsidR="00235F05">
        <w:rPr>
          <w:rFonts w:hint="cs"/>
          <w:rtl/>
          <w:lang w:bidi="fa-IR"/>
        </w:rPr>
        <w:t>ي</w:t>
      </w:r>
      <w:r w:rsidRPr="00DB628A">
        <w:rPr>
          <w:rFonts w:hint="cs"/>
          <w:rtl/>
          <w:lang w:bidi="fa-IR"/>
        </w:rPr>
        <w:t>ر قرآن</w:t>
      </w:r>
      <w:r w:rsidR="00235F05">
        <w:rPr>
          <w:rFonts w:hint="cs"/>
          <w:rtl/>
          <w:lang w:bidi="fa-IR"/>
        </w:rPr>
        <w:t>ي</w:t>
      </w:r>
      <w:bookmarkEnd w:id="10"/>
    </w:p>
    <w:p w:rsidR="00DB628A" w:rsidRPr="00DB628A" w:rsidRDefault="00DB628A" w:rsidP="00DB628A">
      <w:pPr>
        <w:bidi/>
        <w:jc w:val="center"/>
        <w:rPr>
          <w:rFonts w:cs="B Zar"/>
          <w:b/>
          <w:bCs/>
          <w:sz w:val="32"/>
          <w:szCs w:val="32"/>
          <w:rtl/>
          <w:lang w:bidi="fa-IR"/>
        </w:rPr>
      </w:pPr>
    </w:p>
    <w:p w:rsidR="00DB628A" w:rsidRPr="00F617B0" w:rsidRDefault="00DB628A" w:rsidP="00DB628A">
      <w:pPr>
        <w:bidi/>
        <w:rPr>
          <w:rFonts w:cs="B Zar"/>
          <w:vanish/>
          <w:sz w:val="28"/>
          <w:szCs w:val="28"/>
          <w:rtl/>
          <w:lang w:bidi="fa-IR"/>
        </w:rPr>
      </w:pP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آب در قرآن و سخنان معصومان</w:t>
      </w:r>
      <w:r w:rsidR="00DB628A">
        <w:rPr>
          <w:rFonts w:cs="B Zar" w:hint="cs"/>
          <w:sz w:val="28"/>
          <w:szCs w:val="28"/>
          <w:rtl/>
          <w:lang w:bidi="fa-IR"/>
        </w:rPr>
        <w:t>(ع)</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آبرو و ح</w:t>
      </w:r>
      <w:r w:rsidR="00235F05">
        <w:rPr>
          <w:rFonts w:cs="B Zar" w:hint="cs"/>
          <w:sz w:val="28"/>
          <w:szCs w:val="28"/>
          <w:rtl/>
          <w:lang w:bidi="fa-IR"/>
        </w:rPr>
        <w:t>ي</w:t>
      </w:r>
      <w:r w:rsidRPr="00F617B0">
        <w:rPr>
          <w:rFonts w:cs="B Zar" w:hint="cs"/>
          <w:sz w:val="28"/>
          <w:szCs w:val="28"/>
          <w:rtl/>
          <w:lang w:bidi="fa-IR"/>
        </w:rPr>
        <w:t>ث</w:t>
      </w:r>
      <w:r w:rsidR="00235F05">
        <w:rPr>
          <w:rFonts w:cs="B Zar" w:hint="cs"/>
          <w:sz w:val="28"/>
          <w:szCs w:val="28"/>
          <w:rtl/>
          <w:lang w:bidi="fa-IR"/>
        </w:rPr>
        <w:t>ي</w:t>
      </w:r>
      <w:r w:rsidRPr="00F617B0">
        <w:rPr>
          <w:rFonts w:cs="B Zar" w:hint="cs"/>
          <w:sz w:val="28"/>
          <w:szCs w:val="28"/>
          <w:rtl/>
          <w:lang w:bidi="fa-IR"/>
        </w:rPr>
        <w:t>ت مؤمن در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آتش در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آثار اجتماع</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آثار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ا</w:t>
      </w:r>
      <w:r w:rsidR="00235F05">
        <w:rPr>
          <w:rFonts w:cs="B Zar" w:hint="cs"/>
          <w:sz w:val="28"/>
          <w:szCs w:val="28"/>
          <w:rtl/>
          <w:lang w:bidi="fa-IR"/>
        </w:rPr>
        <w:t>ي</w:t>
      </w:r>
      <w:r w:rsidRPr="00F617B0">
        <w:rPr>
          <w:rFonts w:cs="B Zar" w:hint="cs"/>
          <w:sz w:val="28"/>
          <w:szCs w:val="28"/>
          <w:rtl/>
          <w:lang w:bidi="fa-IR"/>
        </w:rPr>
        <w:t>مان به معاد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آثار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دعا در قرآن و سنّت</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آثار تقوا در دن</w:t>
      </w:r>
      <w:r w:rsidR="00235F05">
        <w:rPr>
          <w:rFonts w:cs="B Zar" w:hint="cs"/>
          <w:sz w:val="28"/>
          <w:szCs w:val="28"/>
          <w:rtl/>
          <w:lang w:bidi="fa-IR"/>
        </w:rPr>
        <w:t>ي</w:t>
      </w:r>
      <w:r w:rsidRPr="00F617B0">
        <w:rPr>
          <w:rFonts w:cs="B Zar" w:hint="cs"/>
          <w:sz w:val="28"/>
          <w:szCs w:val="28"/>
          <w:rtl/>
          <w:lang w:bidi="fa-IR"/>
        </w:rPr>
        <w:t>ا و آخرت با الهام از آ</w:t>
      </w:r>
      <w:r w:rsidR="00235F05">
        <w:rPr>
          <w:rFonts w:cs="B Zar" w:hint="cs"/>
          <w:sz w:val="28"/>
          <w:szCs w:val="28"/>
          <w:rtl/>
          <w:lang w:bidi="fa-IR"/>
        </w:rPr>
        <w:t>ي</w:t>
      </w:r>
      <w:r w:rsidRPr="00F617B0">
        <w:rPr>
          <w:rFonts w:cs="B Zar" w:hint="cs"/>
          <w:sz w:val="28"/>
          <w:szCs w:val="28"/>
          <w:rtl/>
          <w:lang w:bidi="fa-IR"/>
        </w:rPr>
        <w:t>ات قرآن و سخنان اهل ب</w:t>
      </w:r>
      <w:r w:rsidR="00235F05">
        <w:rPr>
          <w:rFonts w:cs="B Zar" w:hint="cs"/>
          <w:sz w:val="28"/>
          <w:szCs w:val="28"/>
          <w:rtl/>
          <w:lang w:bidi="fa-IR"/>
        </w:rPr>
        <w:t>ي</w:t>
      </w:r>
      <w:r w:rsidRPr="00F617B0">
        <w:rPr>
          <w:rFonts w:cs="B Zar" w:hint="cs"/>
          <w:sz w:val="28"/>
          <w:szCs w:val="28"/>
          <w:rtl/>
          <w:lang w:bidi="fa-IR"/>
        </w:rPr>
        <w:t>ت (ع)</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آثار تلاوت و تدبّر در قرآن</w:t>
      </w:r>
    </w:p>
    <w:p w:rsidR="00905379" w:rsidRPr="00DB628A" w:rsidRDefault="00905379" w:rsidP="00F617B0">
      <w:pPr>
        <w:pStyle w:val="NoSpacing"/>
        <w:numPr>
          <w:ilvl w:val="0"/>
          <w:numId w:val="2"/>
        </w:numPr>
        <w:tabs>
          <w:tab w:val="left" w:pos="935"/>
        </w:tabs>
        <w:spacing w:line="276" w:lineRule="auto"/>
        <w:rPr>
          <w:rFonts w:ascii="Tahoma" w:hAnsi="Tahoma" w:cs="B Zar"/>
          <w:sz w:val="28"/>
          <w:szCs w:val="28"/>
          <w:rtl/>
          <w:lang w:bidi="fa-IR"/>
        </w:rPr>
      </w:pPr>
      <w:r w:rsidRPr="00DB628A">
        <w:rPr>
          <w:rFonts w:ascii="Tahoma" w:hAnsi="Tahoma" w:cs="B Zar" w:hint="cs"/>
          <w:sz w:val="28"/>
          <w:szCs w:val="28"/>
          <w:rtl/>
        </w:rPr>
        <w:t>آثار دن</w:t>
      </w:r>
      <w:r w:rsidR="00235F05">
        <w:rPr>
          <w:rFonts w:ascii="Tahoma" w:hAnsi="Tahoma" w:cs="B Zar" w:hint="cs"/>
          <w:sz w:val="28"/>
          <w:szCs w:val="28"/>
          <w:rtl/>
        </w:rPr>
        <w:t>ي</w:t>
      </w:r>
      <w:r w:rsidRPr="00DB628A">
        <w:rPr>
          <w:rFonts w:ascii="Tahoma" w:hAnsi="Tahoma" w:cs="B Zar" w:hint="cs"/>
          <w:sz w:val="28"/>
          <w:szCs w:val="28"/>
          <w:rtl/>
        </w:rPr>
        <w:t>و</w:t>
      </w:r>
      <w:r w:rsidR="00235F05">
        <w:rPr>
          <w:rFonts w:ascii="Tahoma" w:hAnsi="Tahoma" w:cs="B Zar" w:hint="cs"/>
          <w:sz w:val="28"/>
          <w:szCs w:val="28"/>
          <w:rtl/>
        </w:rPr>
        <w:t>ي</w:t>
      </w:r>
      <w:r w:rsidR="00DB628A" w:rsidRPr="00DB628A">
        <w:rPr>
          <w:rFonts w:ascii="Tahoma" w:hAnsi="Tahoma" w:cs="B Zar" w:hint="cs"/>
          <w:sz w:val="28"/>
          <w:szCs w:val="28"/>
          <w:rtl/>
        </w:rPr>
        <w:t xml:space="preserve"> و روح</w:t>
      </w:r>
      <w:r w:rsidR="00235F05">
        <w:rPr>
          <w:rFonts w:ascii="Tahoma" w:hAnsi="Tahoma" w:cs="B Zar" w:hint="cs"/>
          <w:sz w:val="28"/>
          <w:szCs w:val="28"/>
          <w:rtl/>
        </w:rPr>
        <w:t>ي</w:t>
      </w:r>
      <w:r w:rsidR="00DB628A" w:rsidRPr="00DB628A">
        <w:rPr>
          <w:rFonts w:ascii="Tahoma" w:hAnsi="Tahoma" w:cs="B Zar" w:hint="cs"/>
          <w:sz w:val="28"/>
          <w:szCs w:val="28"/>
          <w:rtl/>
        </w:rPr>
        <w:t>-</w:t>
      </w:r>
      <w:r w:rsidR="00DB628A">
        <w:rPr>
          <w:rFonts w:ascii="Tahoma" w:hAnsi="Tahoma" w:cs="B Zar" w:hint="cs"/>
          <w:sz w:val="28"/>
          <w:szCs w:val="28"/>
          <w:rtl/>
        </w:rPr>
        <w:t xml:space="preserve"> </w:t>
      </w:r>
      <w:r w:rsidR="00DB628A" w:rsidRPr="00DB628A">
        <w:rPr>
          <w:rFonts w:ascii="Tahoma" w:hAnsi="Tahoma" w:cs="B Zar" w:hint="cs"/>
          <w:sz w:val="28"/>
          <w:szCs w:val="28"/>
          <w:rtl/>
        </w:rPr>
        <w:t>روان</w:t>
      </w:r>
      <w:r w:rsidR="00235F05">
        <w:rPr>
          <w:rFonts w:ascii="Tahoma" w:hAnsi="Tahoma" w:cs="B Zar" w:hint="cs"/>
          <w:sz w:val="28"/>
          <w:szCs w:val="28"/>
          <w:rtl/>
        </w:rPr>
        <w:t>ي</w:t>
      </w:r>
      <w:r w:rsidRPr="00DB628A">
        <w:rPr>
          <w:rFonts w:ascii="Tahoma" w:hAnsi="Tahoma" w:cs="B Zar" w:hint="cs"/>
          <w:sz w:val="28"/>
          <w:szCs w:val="28"/>
          <w:rtl/>
        </w:rPr>
        <w:t xml:space="preserve"> انس با قرآن در گفتار رسول اعظم(ص) </w:t>
      </w:r>
    </w:p>
    <w:p w:rsidR="00905379" w:rsidRPr="00F617B0" w:rsidRDefault="00905379" w:rsidP="00F617B0">
      <w:pPr>
        <w:numPr>
          <w:ilvl w:val="0"/>
          <w:numId w:val="2"/>
        </w:numPr>
        <w:bidi/>
        <w:spacing w:after="0"/>
        <w:rPr>
          <w:rFonts w:cs="B Zar"/>
          <w:sz w:val="28"/>
          <w:szCs w:val="28"/>
          <w:rtl/>
          <w:lang w:bidi="fa-IR"/>
        </w:rPr>
      </w:pPr>
      <w:r w:rsidRPr="00DB628A">
        <w:rPr>
          <w:rFonts w:cs="B Zar" w:hint="cs"/>
          <w:sz w:val="28"/>
          <w:szCs w:val="28"/>
          <w:rtl/>
          <w:lang w:bidi="fa-IR"/>
        </w:rPr>
        <w:t>آثار دنيوي گناه از منظر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آثار زندگ</w:t>
      </w:r>
      <w:r w:rsidR="00235F05">
        <w:rPr>
          <w:rFonts w:cs="B Zar" w:hint="cs"/>
          <w:sz w:val="28"/>
          <w:szCs w:val="28"/>
          <w:rtl/>
          <w:lang w:bidi="fa-IR"/>
        </w:rPr>
        <w:t>ي</w:t>
      </w:r>
      <w:r w:rsidRPr="00F617B0">
        <w:rPr>
          <w:rFonts w:cs="B Zar" w:hint="cs"/>
          <w:sz w:val="28"/>
          <w:szCs w:val="28"/>
          <w:rtl/>
          <w:lang w:bidi="fa-IR"/>
        </w:rPr>
        <w:t xml:space="preserve"> هدفمند در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آثار سازنده ز</w:t>
      </w:r>
      <w:r w:rsidR="00235F05">
        <w:rPr>
          <w:rFonts w:cs="B Zar" w:hint="cs"/>
          <w:sz w:val="28"/>
          <w:szCs w:val="28"/>
          <w:rtl/>
          <w:lang w:bidi="fa-IR"/>
        </w:rPr>
        <w:t>ي</w:t>
      </w:r>
      <w:r w:rsidRPr="00F617B0">
        <w:rPr>
          <w:rFonts w:cs="B Zar" w:hint="cs"/>
          <w:sz w:val="28"/>
          <w:szCs w:val="28"/>
          <w:rtl/>
          <w:lang w:bidi="fa-IR"/>
        </w:rPr>
        <w:t>ارت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DB628A">
      <w:pPr>
        <w:numPr>
          <w:ilvl w:val="0"/>
          <w:numId w:val="2"/>
        </w:numPr>
        <w:bidi/>
        <w:spacing w:after="0"/>
        <w:jc w:val="lowKashida"/>
        <w:rPr>
          <w:rFonts w:cs="B Zar"/>
          <w:sz w:val="28"/>
          <w:szCs w:val="28"/>
          <w:rtl/>
          <w:lang w:bidi="fa-IR"/>
        </w:rPr>
      </w:pPr>
      <w:r w:rsidRPr="00F617B0">
        <w:rPr>
          <w:rFonts w:cs="B Zar" w:hint="cs"/>
          <w:sz w:val="28"/>
          <w:szCs w:val="28"/>
          <w:rtl/>
          <w:lang w:bidi="fa-IR"/>
        </w:rPr>
        <w:t>آثار صبر و صلا</w:t>
      </w:r>
      <w:r w:rsidR="00DB628A">
        <w:rPr>
          <w:rFonts w:cs="B Zar" w:hint="cs"/>
          <w:sz w:val="28"/>
          <w:szCs w:val="28"/>
          <w:rtl/>
          <w:lang w:bidi="fa-IR"/>
        </w:rPr>
        <w:t>ه</w:t>
      </w:r>
      <w:r w:rsidRPr="00F617B0">
        <w:rPr>
          <w:rFonts w:cs="B Zar" w:hint="cs"/>
          <w:sz w:val="28"/>
          <w:szCs w:val="28"/>
          <w:rtl/>
          <w:lang w:bidi="fa-IR"/>
        </w:rPr>
        <w:t xml:space="preserve"> در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آثار فردي و اجتماعي روزه در قرآن و حديث</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آثار فرهنگ</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انس با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آثار گناه از منظر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آثار نظر</w:t>
      </w:r>
      <w:r w:rsidR="00235F05">
        <w:rPr>
          <w:rFonts w:cs="B Zar" w:hint="cs"/>
          <w:sz w:val="28"/>
          <w:szCs w:val="28"/>
          <w:rtl/>
          <w:lang w:bidi="fa-IR"/>
        </w:rPr>
        <w:t>ي</w:t>
      </w:r>
      <w:r w:rsidRPr="00F617B0">
        <w:rPr>
          <w:rFonts w:cs="B Zar" w:hint="cs"/>
          <w:sz w:val="28"/>
          <w:szCs w:val="28"/>
          <w:rtl/>
          <w:lang w:bidi="fa-IR"/>
        </w:rPr>
        <w:t xml:space="preserve"> و عمل</w:t>
      </w:r>
      <w:r w:rsidR="00235F05">
        <w:rPr>
          <w:rFonts w:cs="B Zar" w:hint="cs"/>
          <w:sz w:val="28"/>
          <w:szCs w:val="28"/>
          <w:rtl/>
          <w:lang w:bidi="fa-IR"/>
        </w:rPr>
        <w:t>ي</w:t>
      </w:r>
      <w:r w:rsidRPr="00F617B0">
        <w:rPr>
          <w:rFonts w:cs="B Zar" w:hint="cs"/>
          <w:sz w:val="28"/>
          <w:szCs w:val="28"/>
          <w:rtl/>
          <w:lang w:bidi="fa-IR"/>
        </w:rPr>
        <w:t xml:space="preserve"> تفکر و تعقل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آثار ن</w:t>
      </w:r>
      <w:r w:rsidR="00235F05">
        <w:rPr>
          <w:rFonts w:cs="B Zar" w:hint="cs"/>
          <w:sz w:val="28"/>
          <w:szCs w:val="28"/>
          <w:rtl/>
          <w:lang w:bidi="fa-IR"/>
        </w:rPr>
        <w:t>ي</w:t>
      </w:r>
      <w:r w:rsidRPr="00F617B0">
        <w:rPr>
          <w:rFonts w:cs="B Zar" w:hint="cs"/>
          <w:sz w:val="28"/>
          <w:szCs w:val="28"/>
          <w:rtl/>
          <w:lang w:bidi="fa-IR"/>
        </w:rPr>
        <w:t>کوکار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آثار و پ</w:t>
      </w:r>
      <w:r w:rsidR="00235F05">
        <w:rPr>
          <w:rFonts w:cs="B Zar" w:hint="cs"/>
          <w:sz w:val="28"/>
          <w:szCs w:val="28"/>
          <w:rtl/>
          <w:lang w:bidi="fa-IR"/>
        </w:rPr>
        <w:t>ي</w:t>
      </w:r>
      <w:r w:rsidRPr="00F617B0">
        <w:rPr>
          <w:rFonts w:cs="B Zar" w:hint="cs"/>
          <w:sz w:val="28"/>
          <w:szCs w:val="28"/>
          <w:rtl/>
          <w:lang w:bidi="fa-IR"/>
        </w:rPr>
        <w:t>امدها</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امت‌ها در رفع فتنه‌ها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آثار و نتا</w:t>
      </w:r>
      <w:r w:rsidR="00235F05">
        <w:rPr>
          <w:rFonts w:cs="B Zar" w:hint="cs"/>
          <w:sz w:val="28"/>
          <w:szCs w:val="28"/>
          <w:rtl/>
          <w:lang w:bidi="fa-IR"/>
        </w:rPr>
        <w:t>ي</w:t>
      </w:r>
      <w:r w:rsidRPr="00F617B0">
        <w:rPr>
          <w:rFonts w:cs="B Zar" w:hint="cs"/>
          <w:sz w:val="28"/>
          <w:szCs w:val="28"/>
          <w:rtl/>
          <w:lang w:bidi="fa-IR"/>
        </w:rPr>
        <w:t>ج اعمال در دن</w:t>
      </w:r>
      <w:r w:rsidR="00235F05">
        <w:rPr>
          <w:rFonts w:cs="B Zar" w:hint="cs"/>
          <w:sz w:val="28"/>
          <w:szCs w:val="28"/>
          <w:rtl/>
          <w:lang w:bidi="fa-IR"/>
        </w:rPr>
        <w:t>ي</w:t>
      </w:r>
      <w:r w:rsidRPr="00F617B0">
        <w:rPr>
          <w:rFonts w:cs="B Zar" w:hint="cs"/>
          <w:sz w:val="28"/>
          <w:szCs w:val="28"/>
          <w:rtl/>
          <w:lang w:bidi="fa-IR"/>
        </w:rPr>
        <w:t>ا از منظر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lastRenderedPageBreak/>
        <w:t>آخرت از ديدگاه قرآن و حديث</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باطن</w:t>
      </w:r>
      <w:r w:rsidR="00235F05">
        <w:rPr>
          <w:rFonts w:cs="B Zar" w:hint="cs"/>
          <w:sz w:val="28"/>
          <w:szCs w:val="28"/>
          <w:rtl/>
          <w:lang w:bidi="fa-IR"/>
        </w:rPr>
        <w:t>ي</w:t>
      </w:r>
      <w:r w:rsidRPr="00F617B0">
        <w:rPr>
          <w:rFonts w:cs="B Zar" w:hint="cs"/>
          <w:sz w:val="28"/>
          <w:szCs w:val="28"/>
          <w:rtl/>
          <w:lang w:bidi="fa-IR"/>
        </w:rPr>
        <w:t xml:space="preserve"> تلاوت قرآن کر</w:t>
      </w:r>
      <w:r w:rsidR="00235F05">
        <w:rPr>
          <w:rFonts w:cs="B Zar" w:hint="cs"/>
          <w:sz w:val="28"/>
          <w:szCs w:val="28"/>
          <w:rtl/>
          <w:lang w:bidi="fa-IR"/>
        </w:rPr>
        <w:t>ي</w:t>
      </w:r>
      <w:r w:rsidRPr="00F617B0">
        <w:rPr>
          <w:rFonts w:cs="B Zar" w:hint="cs"/>
          <w:sz w:val="28"/>
          <w:szCs w:val="28"/>
          <w:rtl/>
          <w:lang w:bidi="fa-IR"/>
        </w:rPr>
        <w:t>م با تأک</w:t>
      </w:r>
      <w:r w:rsidR="00235F05">
        <w:rPr>
          <w:rFonts w:cs="B Zar" w:hint="cs"/>
          <w:sz w:val="28"/>
          <w:szCs w:val="28"/>
          <w:rtl/>
          <w:lang w:bidi="fa-IR"/>
        </w:rPr>
        <w:t>ي</w:t>
      </w:r>
      <w:r w:rsidRPr="00F617B0">
        <w:rPr>
          <w:rFonts w:cs="B Zar" w:hint="cs"/>
          <w:sz w:val="28"/>
          <w:szCs w:val="28"/>
          <w:rtl/>
          <w:lang w:bidi="fa-IR"/>
        </w:rPr>
        <w:t>د بر کتاب آداب الصلوة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تدبر در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آداب تعل</w:t>
      </w:r>
      <w:r w:rsidR="00235F05">
        <w:rPr>
          <w:rFonts w:cs="B Zar" w:hint="cs"/>
          <w:sz w:val="28"/>
          <w:szCs w:val="28"/>
          <w:rtl/>
          <w:lang w:bidi="fa-IR"/>
        </w:rPr>
        <w:t>ي</w:t>
      </w:r>
      <w:r w:rsidRPr="00F617B0">
        <w:rPr>
          <w:rFonts w:cs="B Zar" w:hint="cs"/>
          <w:sz w:val="28"/>
          <w:szCs w:val="28"/>
          <w:rtl/>
          <w:lang w:bidi="fa-IR"/>
        </w:rPr>
        <w:t>م و تعلم در داستان حضرت موس</w:t>
      </w:r>
      <w:r w:rsidR="00235F05">
        <w:rPr>
          <w:rFonts w:cs="B Zar" w:hint="cs"/>
          <w:sz w:val="28"/>
          <w:szCs w:val="28"/>
          <w:rtl/>
          <w:lang w:bidi="fa-IR"/>
        </w:rPr>
        <w:t>ي</w:t>
      </w:r>
      <w:r w:rsidRPr="00F617B0">
        <w:rPr>
          <w:rFonts w:cs="B Zar" w:hint="cs"/>
          <w:sz w:val="28"/>
          <w:szCs w:val="28"/>
          <w:rtl/>
          <w:lang w:bidi="fa-IR"/>
        </w:rPr>
        <w:t xml:space="preserve"> و خضر عل</w:t>
      </w:r>
      <w:r w:rsidR="00235F05">
        <w:rPr>
          <w:rFonts w:cs="B Zar" w:hint="cs"/>
          <w:sz w:val="28"/>
          <w:szCs w:val="28"/>
          <w:rtl/>
          <w:lang w:bidi="fa-IR"/>
        </w:rPr>
        <w:t>ي</w:t>
      </w:r>
      <w:r w:rsidRPr="00F617B0">
        <w:rPr>
          <w:rFonts w:cs="B Zar" w:hint="cs"/>
          <w:sz w:val="28"/>
          <w:szCs w:val="28"/>
          <w:rtl/>
          <w:lang w:bidi="fa-IR"/>
        </w:rPr>
        <w:t>هما السلام</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حسنه از منظر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آداب خوردن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سلوک در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سلوک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سوره حجرات</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آداب طلب رزق در قرآن و حديث</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ظاهر</w:t>
      </w:r>
      <w:r w:rsidR="00235F05">
        <w:rPr>
          <w:rFonts w:cs="B Zar" w:hint="cs"/>
          <w:sz w:val="28"/>
          <w:szCs w:val="28"/>
          <w:rtl/>
          <w:lang w:bidi="fa-IR"/>
        </w:rPr>
        <w:t>ي</w:t>
      </w:r>
      <w:r w:rsidRPr="00F617B0">
        <w:rPr>
          <w:rFonts w:cs="B Zar" w:hint="cs"/>
          <w:sz w:val="28"/>
          <w:szCs w:val="28"/>
          <w:rtl/>
          <w:lang w:bidi="fa-IR"/>
        </w:rPr>
        <w:t xml:space="preserve"> و آداب باطن</w:t>
      </w:r>
      <w:r w:rsidR="00235F05">
        <w:rPr>
          <w:rFonts w:cs="B Zar" w:hint="cs"/>
          <w:sz w:val="28"/>
          <w:szCs w:val="28"/>
          <w:rtl/>
          <w:lang w:bidi="fa-IR"/>
        </w:rPr>
        <w:t>ي</w:t>
      </w:r>
      <w:r w:rsidRPr="00F617B0">
        <w:rPr>
          <w:rFonts w:cs="B Zar" w:hint="cs"/>
          <w:sz w:val="28"/>
          <w:szCs w:val="28"/>
          <w:rtl/>
          <w:lang w:bidi="fa-IR"/>
        </w:rPr>
        <w:t xml:space="preserve"> بهره‌گ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از قرآن</w:t>
      </w:r>
    </w:p>
    <w:p w:rsidR="00905379" w:rsidRPr="00F617B0" w:rsidRDefault="00905379" w:rsidP="00F617B0">
      <w:pPr>
        <w:pStyle w:val="NoSpacing"/>
        <w:numPr>
          <w:ilvl w:val="0"/>
          <w:numId w:val="2"/>
        </w:numPr>
        <w:tabs>
          <w:tab w:val="left" w:pos="935"/>
        </w:tabs>
        <w:spacing w:line="276" w:lineRule="auto"/>
        <w:rPr>
          <w:rFonts w:ascii="Tahoma" w:hAnsi="Tahoma" w:cs="B Zar"/>
          <w:sz w:val="28"/>
          <w:szCs w:val="28"/>
          <w:rtl/>
        </w:rPr>
      </w:pPr>
      <w:r w:rsidRPr="00F617B0">
        <w:rPr>
          <w:rFonts w:ascii="Tahoma" w:hAnsi="Tahoma" w:cs="B Zar" w:hint="cs"/>
          <w:sz w:val="28"/>
          <w:szCs w:val="28"/>
          <w:rtl/>
        </w:rPr>
        <w:t>آداب ظاهر</w:t>
      </w:r>
      <w:r w:rsidR="00235F05">
        <w:rPr>
          <w:rFonts w:ascii="Tahoma" w:hAnsi="Tahoma" w:cs="B Zar" w:hint="cs"/>
          <w:sz w:val="28"/>
          <w:szCs w:val="28"/>
          <w:rtl/>
        </w:rPr>
        <w:t>ي</w:t>
      </w:r>
      <w:r w:rsidRPr="00F617B0">
        <w:rPr>
          <w:rFonts w:ascii="Tahoma" w:hAnsi="Tahoma" w:cs="B Zar" w:hint="cs"/>
          <w:sz w:val="28"/>
          <w:szCs w:val="28"/>
          <w:rtl/>
        </w:rPr>
        <w:t xml:space="preserve"> و باطن</w:t>
      </w:r>
      <w:r w:rsidR="00235F05">
        <w:rPr>
          <w:rFonts w:ascii="Tahoma" w:hAnsi="Tahoma" w:cs="B Zar" w:hint="cs"/>
          <w:sz w:val="28"/>
          <w:szCs w:val="28"/>
          <w:rtl/>
        </w:rPr>
        <w:t>ي</w:t>
      </w:r>
      <w:r w:rsidRPr="00F617B0">
        <w:rPr>
          <w:rFonts w:ascii="Tahoma" w:hAnsi="Tahoma" w:cs="B Zar" w:hint="cs"/>
          <w:sz w:val="28"/>
          <w:szCs w:val="28"/>
          <w:rtl/>
        </w:rPr>
        <w:t xml:space="preserve"> تلاوت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آداب گفتگو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مطالعه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معاشرت از د</w:t>
      </w:r>
      <w:r w:rsidR="00235F05">
        <w:rPr>
          <w:rFonts w:cs="B Zar" w:hint="cs"/>
          <w:sz w:val="28"/>
          <w:szCs w:val="28"/>
          <w:rtl/>
          <w:lang w:bidi="fa-IR"/>
        </w:rPr>
        <w:t>ي</w:t>
      </w:r>
      <w:r w:rsidRPr="00F617B0">
        <w:rPr>
          <w:rFonts w:cs="B Zar" w:hint="cs"/>
          <w:sz w:val="28"/>
          <w:szCs w:val="28"/>
          <w:rtl/>
          <w:lang w:bidi="fa-IR"/>
        </w:rPr>
        <w:t>دگاه قرآن و معصوم</w:t>
      </w:r>
      <w:r w:rsidR="00235F05">
        <w:rPr>
          <w:rFonts w:cs="B Zar" w:hint="cs"/>
          <w:sz w:val="28"/>
          <w:szCs w:val="28"/>
          <w:rtl/>
          <w:lang w:bidi="fa-IR"/>
        </w:rPr>
        <w:t>ي</w:t>
      </w:r>
      <w:r w:rsidRPr="00F617B0">
        <w:rPr>
          <w:rFonts w:cs="B Zar" w:hint="cs"/>
          <w:sz w:val="28"/>
          <w:szCs w:val="28"/>
          <w:rtl/>
          <w:lang w:bidi="fa-IR"/>
        </w:rPr>
        <w:t>ن</w:t>
      </w:r>
      <w:r w:rsidR="00DB628A" w:rsidRPr="00F617B0">
        <w:rPr>
          <w:rFonts w:cs="B Zar" w:hint="cs"/>
          <w:sz w:val="28"/>
          <w:szCs w:val="28"/>
          <w:rtl/>
          <w:lang w:bidi="fa-IR"/>
        </w:rPr>
        <w:t>(ع)</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آداب و تدب</w:t>
      </w:r>
      <w:r w:rsidR="00235F05">
        <w:rPr>
          <w:rFonts w:cs="B Zar" w:hint="cs"/>
          <w:sz w:val="28"/>
          <w:szCs w:val="28"/>
          <w:rtl/>
          <w:lang w:bidi="fa-IR"/>
        </w:rPr>
        <w:t>ي</w:t>
      </w:r>
      <w:r w:rsidRPr="00F617B0">
        <w:rPr>
          <w:rFonts w:cs="B Zar" w:hint="cs"/>
          <w:sz w:val="28"/>
          <w:szCs w:val="28"/>
          <w:rtl/>
          <w:lang w:bidi="fa-IR"/>
        </w:rPr>
        <w:t>ر تلاوت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آداب و شرا</w:t>
      </w:r>
      <w:r w:rsidR="00235F05">
        <w:rPr>
          <w:rFonts w:cs="B Zar" w:hint="cs"/>
          <w:sz w:val="28"/>
          <w:szCs w:val="28"/>
          <w:rtl/>
          <w:lang w:bidi="fa-IR"/>
        </w:rPr>
        <w:t>ي</w:t>
      </w:r>
      <w:r w:rsidRPr="00F617B0">
        <w:rPr>
          <w:rFonts w:cs="B Zar" w:hint="cs"/>
          <w:sz w:val="28"/>
          <w:szCs w:val="28"/>
          <w:rtl/>
          <w:lang w:bidi="fa-IR"/>
        </w:rPr>
        <w:t>ط تعل</w:t>
      </w:r>
      <w:r w:rsidR="00235F05">
        <w:rPr>
          <w:rFonts w:cs="B Zar" w:hint="cs"/>
          <w:sz w:val="28"/>
          <w:szCs w:val="28"/>
          <w:rtl/>
          <w:lang w:bidi="fa-IR"/>
        </w:rPr>
        <w:t>ي</w:t>
      </w:r>
      <w:r w:rsidRPr="00F617B0">
        <w:rPr>
          <w:rFonts w:cs="B Zar" w:hint="cs"/>
          <w:sz w:val="28"/>
          <w:szCs w:val="28"/>
          <w:rtl/>
          <w:lang w:bidi="fa-IR"/>
        </w:rPr>
        <w:t>م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آدم و حوا در قرآن و روايات</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آدم، ابليس و آزمايش الهي در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آرا و نظرات تفسيري ابوعلي جبايي</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 xml:space="preserve">آراء علامه طباطبايي در باب نفاق و منافقان در قرآن </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آراء و نظرات کلام</w:t>
      </w:r>
      <w:r w:rsidR="00235F05">
        <w:rPr>
          <w:rFonts w:cs="B Zar" w:hint="cs"/>
          <w:sz w:val="28"/>
          <w:szCs w:val="28"/>
          <w:rtl/>
          <w:lang w:bidi="fa-IR"/>
        </w:rPr>
        <w:t>ي</w:t>
      </w:r>
      <w:r w:rsidRPr="00F617B0">
        <w:rPr>
          <w:rFonts w:cs="B Zar" w:hint="cs"/>
          <w:sz w:val="28"/>
          <w:szCs w:val="28"/>
          <w:rtl/>
          <w:lang w:bidi="fa-IR"/>
        </w:rPr>
        <w:t xml:space="preserve"> مرحوم طبرس</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مجمع 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آرامش و طمأنينه در قرآن و حديث</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آراي اختصاصي علامه طباطبايي در تفسير الميزان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lastRenderedPageBreak/>
        <w:t>آراي تفسيري ابي ابن کعب</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آراي خليل بن احمد در تفسير تبيان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آزاد</w:t>
      </w:r>
      <w:r w:rsidR="00235F05">
        <w:rPr>
          <w:rFonts w:cs="B Zar" w:hint="cs"/>
          <w:sz w:val="28"/>
          <w:szCs w:val="28"/>
          <w:rtl/>
          <w:lang w:bidi="fa-IR"/>
        </w:rPr>
        <w:t>ي</w:t>
      </w:r>
      <w:r w:rsidRPr="00F617B0">
        <w:rPr>
          <w:rFonts w:cs="B Zar" w:hint="cs"/>
          <w:sz w:val="28"/>
          <w:szCs w:val="28"/>
          <w:rtl/>
          <w:lang w:bidi="fa-IR"/>
        </w:rPr>
        <w:t xml:space="preserve"> از منظر اهل سنت</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آزادي بيان در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آزاد</w:t>
      </w:r>
      <w:r w:rsidR="00235F05">
        <w:rPr>
          <w:rFonts w:cs="B Zar" w:hint="cs"/>
          <w:sz w:val="28"/>
          <w:szCs w:val="28"/>
          <w:rtl/>
          <w:lang w:bidi="fa-IR"/>
        </w:rPr>
        <w:t>ي</w:t>
      </w:r>
      <w:r w:rsidRPr="00F617B0">
        <w:rPr>
          <w:rFonts w:cs="B Zar" w:hint="cs"/>
          <w:sz w:val="28"/>
          <w:szCs w:val="28"/>
          <w:rtl/>
          <w:lang w:bidi="fa-IR"/>
        </w:rPr>
        <w:t xml:space="preserve"> زن در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آزاد</w:t>
      </w:r>
      <w:r w:rsidR="00235F05">
        <w:rPr>
          <w:rFonts w:cs="B Zar" w:hint="cs"/>
          <w:sz w:val="28"/>
          <w:szCs w:val="28"/>
          <w:rtl/>
          <w:lang w:bidi="fa-IR"/>
        </w:rPr>
        <w:t>ي</w:t>
      </w:r>
      <w:r w:rsidRPr="00F617B0">
        <w:rPr>
          <w:rFonts w:cs="B Zar" w:hint="cs"/>
          <w:sz w:val="28"/>
          <w:szCs w:val="28"/>
          <w:rtl/>
          <w:lang w:bidi="fa-IR"/>
        </w:rPr>
        <w:t xml:space="preserve"> و ارتداد از نگاه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آزادي و مسئوليت ازد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F617B0">
      <w:pPr>
        <w:pStyle w:val="NoSpacing"/>
        <w:numPr>
          <w:ilvl w:val="0"/>
          <w:numId w:val="2"/>
        </w:numPr>
        <w:tabs>
          <w:tab w:val="left" w:pos="935"/>
        </w:tabs>
        <w:spacing w:line="276" w:lineRule="auto"/>
        <w:rPr>
          <w:rFonts w:ascii="Tahoma" w:hAnsi="Tahoma" w:cs="B Zar"/>
          <w:sz w:val="28"/>
          <w:szCs w:val="28"/>
          <w:rtl/>
        </w:rPr>
      </w:pPr>
      <w:r w:rsidRPr="00F617B0">
        <w:rPr>
          <w:rFonts w:ascii="Tahoma" w:hAnsi="Tahoma" w:cs="B Zar" w:hint="cs"/>
          <w:sz w:val="28"/>
          <w:szCs w:val="28"/>
          <w:rtl/>
        </w:rPr>
        <w:t>آزار رسان</w:t>
      </w:r>
      <w:r w:rsidR="00235F05">
        <w:rPr>
          <w:rFonts w:ascii="Tahoma" w:hAnsi="Tahoma" w:cs="B Zar" w:hint="cs"/>
          <w:sz w:val="28"/>
          <w:szCs w:val="28"/>
          <w:rtl/>
        </w:rPr>
        <w:t>ي</w:t>
      </w:r>
      <w:r w:rsidRPr="00F617B0">
        <w:rPr>
          <w:rFonts w:ascii="Tahoma" w:hAnsi="Tahoma" w:cs="B Zar" w:hint="cs"/>
          <w:sz w:val="28"/>
          <w:szCs w:val="28"/>
          <w:rtl/>
        </w:rPr>
        <w:t xml:space="preserve"> از منظر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آزما</w:t>
      </w:r>
      <w:r w:rsidR="00235F05">
        <w:rPr>
          <w:rFonts w:cs="B Zar" w:hint="cs"/>
          <w:sz w:val="28"/>
          <w:szCs w:val="28"/>
          <w:rtl/>
          <w:lang w:bidi="fa-IR"/>
        </w:rPr>
        <w:t>ي</w:t>
      </w:r>
      <w:r w:rsidRPr="00F617B0">
        <w:rPr>
          <w:rFonts w:cs="B Zar" w:hint="cs"/>
          <w:sz w:val="28"/>
          <w:szCs w:val="28"/>
          <w:rtl/>
          <w:lang w:bidi="fa-IR"/>
        </w:rPr>
        <w:t>ش اله</w:t>
      </w:r>
      <w:r w:rsidR="00235F05">
        <w:rPr>
          <w:rFonts w:cs="B Zar" w:hint="cs"/>
          <w:sz w:val="28"/>
          <w:szCs w:val="28"/>
          <w:rtl/>
          <w:lang w:bidi="fa-IR"/>
        </w:rPr>
        <w:t>ي</w:t>
      </w:r>
      <w:r w:rsidRPr="00F617B0">
        <w:rPr>
          <w:rFonts w:cs="B Zar" w:hint="cs"/>
          <w:sz w:val="28"/>
          <w:szCs w:val="28"/>
          <w:rtl/>
          <w:lang w:bidi="fa-IR"/>
        </w:rPr>
        <w:t xml:space="preserve"> از منظر قرآن و سنت</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 شناس</w:t>
      </w:r>
      <w:r w:rsidR="00235F05">
        <w:rPr>
          <w:rFonts w:cs="B Zar" w:hint="cs"/>
          <w:sz w:val="28"/>
          <w:szCs w:val="28"/>
          <w:rtl/>
          <w:lang w:bidi="fa-IR"/>
        </w:rPr>
        <w:t>ي</w:t>
      </w:r>
      <w:r w:rsidRPr="00F617B0">
        <w:rPr>
          <w:rFonts w:cs="B Zar" w:hint="cs"/>
          <w:sz w:val="28"/>
          <w:szCs w:val="28"/>
          <w:rtl/>
          <w:lang w:bidi="fa-IR"/>
        </w:rPr>
        <w:t xml:space="preserve"> پژوهش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خاورشناس</w:t>
      </w:r>
      <w:r w:rsidR="00235F05">
        <w:rPr>
          <w:rFonts w:cs="B Zar" w:hint="cs"/>
          <w:sz w:val="28"/>
          <w:szCs w:val="28"/>
          <w:rtl/>
          <w:lang w:bidi="fa-IR"/>
        </w:rPr>
        <w:t>ي</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علم</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و تفاس</w:t>
      </w:r>
      <w:r w:rsidR="00235F05">
        <w:rPr>
          <w:rFonts w:cs="B Zar" w:hint="cs"/>
          <w:sz w:val="28"/>
          <w:szCs w:val="28"/>
          <w:rtl/>
          <w:lang w:bidi="fa-IR"/>
        </w:rPr>
        <w:t>ي</w:t>
      </w:r>
      <w:r w:rsidRPr="00F617B0">
        <w:rPr>
          <w:rFonts w:cs="B Zar" w:hint="cs"/>
          <w:sz w:val="28"/>
          <w:szCs w:val="28"/>
          <w:rtl/>
          <w:lang w:bidi="fa-IR"/>
        </w:rPr>
        <w:t>ر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 شناس</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 ادب</w:t>
      </w:r>
      <w:r w:rsidR="00235F05">
        <w:rPr>
          <w:rFonts w:cs="B Zar" w:hint="cs"/>
          <w:sz w:val="28"/>
          <w:szCs w:val="28"/>
          <w:rtl/>
          <w:lang w:bidi="fa-IR"/>
        </w:rPr>
        <w:t>ي</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 شناس</w:t>
      </w:r>
      <w:r w:rsidR="00235F05">
        <w:rPr>
          <w:rFonts w:cs="B Zar" w:hint="cs"/>
          <w:sz w:val="28"/>
          <w:szCs w:val="28"/>
          <w:rtl/>
          <w:lang w:bidi="fa-IR"/>
        </w:rPr>
        <w:t>ي</w:t>
      </w:r>
      <w:r w:rsidRPr="00F617B0">
        <w:rPr>
          <w:rFonts w:cs="B Zar" w:hint="cs"/>
          <w:sz w:val="28"/>
          <w:szCs w:val="28"/>
          <w:rtl/>
          <w:lang w:bidi="fa-IR"/>
        </w:rPr>
        <w:t xml:space="preserve"> فهم صح</w:t>
      </w:r>
      <w:r w:rsidR="00235F05">
        <w:rPr>
          <w:rFonts w:cs="B Zar" w:hint="cs"/>
          <w:sz w:val="28"/>
          <w:szCs w:val="28"/>
          <w:rtl/>
          <w:lang w:bidi="fa-IR"/>
        </w:rPr>
        <w:t>ي</w:t>
      </w:r>
      <w:r w:rsidRPr="00F617B0">
        <w:rPr>
          <w:rFonts w:cs="B Zar" w:hint="cs"/>
          <w:sz w:val="28"/>
          <w:szCs w:val="28"/>
          <w:rtl/>
          <w:lang w:bidi="fa-IR"/>
        </w:rPr>
        <w:t>ح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 xml:space="preserve">آسيب‌شناسي اجتماعي: عوامل و ريشه‌هاي دروني جرم و انحراف از ديدگاه قرآن </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آسيب‌شناسي تبليغ در قرآن و حديث</w:t>
      </w:r>
    </w:p>
    <w:p w:rsidR="00905379" w:rsidRPr="00F617B0" w:rsidRDefault="00905379" w:rsidP="00DB628A">
      <w:pPr>
        <w:numPr>
          <w:ilvl w:val="0"/>
          <w:numId w:val="2"/>
        </w:numPr>
        <w:bidi/>
        <w:spacing w:after="0"/>
        <w:jc w:val="lowKashida"/>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ب‌شناس</w:t>
      </w:r>
      <w:r w:rsidR="00235F05">
        <w:rPr>
          <w:rFonts w:cs="B Zar" w:hint="cs"/>
          <w:sz w:val="28"/>
          <w:szCs w:val="28"/>
          <w:rtl/>
          <w:lang w:bidi="fa-IR"/>
        </w:rPr>
        <w:t>ي</w:t>
      </w:r>
      <w:r w:rsidRPr="00F617B0">
        <w:rPr>
          <w:rFonts w:cs="B Zar" w:hint="cs"/>
          <w:sz w:val="28"/>
          <w:szCs w:val="28"/>
          <w:rtl/>
          <w:lang w:bidi="fa-IR"/>
        </w:rPr>
        <w:t xml:space="preserve"> ترجمه فارس</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آسيب‌شناسي تفسير قرآن در حوزه ي ظاهرگرايي</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ب‌شناس</w:t>
      </w:r>
      <w:r w:rsidR="00235F05">
        <w:rPr>
          <w:rFonts w:cs="B Zar" w:hint="cs"/>
          <w:sz w:val="28"/>
          <w:szCs w:val="28"/>
          <w:rtl/>
          <w:lang w:bidi="fa-IR"/>
        </w:rPr>
        <w:t>ي</w:t>
      </w:r>
      <w:r w:rsidRPr="00F617B0">
        <w:rPr>
          <w:rFonts w:cs="B Zar" w:hint="cs"/>
          <w:sz w:val="28"/>
          <w:szCs w:val="28"/>
          <w:rtl/>
          <w:lang w:bidi="fa-IR"/>
        </w:rPr>
        <w:t xml:space="preserve"> جامعه از د</w:t>
      </w:r>
      <w:r w:rsidR="00235F05">
        <w:rPr>
          <w:rFonts w:cs="B Zar" w:hint="cs"/>
          <w:sz w:val="28"/>
          <w:szCs w:val="28"/>
          <w:rtl/>
          <w:lang w:bidi="fa-IR"/>
        </w:rPr>
        <w:t>ي</w:t>
      </w:r>
      <w:r w:rsidRPr="00F617B0">
        <w:rPr>
          <w:rFonts w:cs="B Zar" w:hint="cs"/>
          <w:sz w:val="28"/>
          <w:szCs w:val="28"/>
          <w:rtl/>
          <w:lang w:bidi="fa-IR"/>
        </w:rPr>
        <w:t>دگاه قرآن و هنر</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ب‌شناس</w:t>
      </w:r>
      <w:r w:rsidR="00235F05">
        <w:rPr>
          <w:rFonts w:cs="B Zar" w:hint="cs"/>
          <w:sz w:val="28"/>
          <w:szCs w:val="28"/>
          <w:rtl/>
          <w:lang w:bidi="fa-IR"/>
        </w:rPr>
        <w:t>ي</w:t>
      </w:r>
      <w:r w:rsidRPr="00F617B0">
        <w:rPr>
          <w:rFonts w:cs="B Zar" w:hint="cs"/>
          <w:sz w:val="28"/>
          <w:szCs w:val="28"/>
          <w:rtl/>
          <w:lang w:bidi="fa-IR"/>
        </w:rPr>
        <w:t xml:space="preserve"> جر</w:t>
      </w:r>
      <w:r w:rsidR="00235F05">
        <w:rPr>
          <w:rFonts w:cs="B Zar" w:hint="cs"/>
          <w:sz w:val="28"/>
          <w:szCs w:val="28"/>
          <w:rtl/>
          <w:lang w:bidi="fa-IR"/>
        </w:rPr>
        <w:t>ي</w:t>
      </w:r>
      <w:r w:rsidRPr="00F617B0">
        <w:rPr>
          <w:rFonts w:cs="B Zar" w:hint="cs"/>
          <w:sz w:val="28"/>
          <w:szCs w:val="28"/>
          <w:rtl/>
          <w:lang w:bidi="fa-IR"/>
        </w:rPr>
        <w:t>ان‌ها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ب‌شناس</w:t>
      </w:r>
      <w:r w:rsidR="00235F05">
        <w:rPr>
          <w:rFonts w:cs="B Zar" w:hint="cs"/>
          <w:sz w:val="28"/>
          <w:szCs w:val="28"/>
          <w:rtl/>
          <w:lang w:bidi="fa-IR"/>
        </w:rPr>
        <w:t>ي</w:t>
      </w:r>
      <w:r w:rsidRPr="00F617B0">
        <w:rPr>
          <w:rFonts w:cs="B Zar" w:hint="cs"/>
          <w:sz w:val="28"/>
          <w:szCs w:val="28"/>
          <w:rtl/>
          <w:lang w:bidi="fa-IR"/>
        </w:rPr>
        <w:t xml:space="preserve"> حفظ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ب‌شناس</w:t>
      </w:r>
      <w:r w:rsidR="00235F05">
        <w:rPr>
          <w:rFonts w:cs="B Zar" w:hint="cs"/>
          <w:sz w:val="28"/>
          <w:szCs w:val="28"/>
          <w:rtl/>
          <w:lang w:bidi="fa-IR"/>
        </w:rPr>
        <w:t>ي</w:t>
      </w:r>
      <w:r w:rsidRPr="00F617B0">
        <w:rPr>
          <w:rFonts w:cs="B Zar" w:hint="cs"/>
          <w:sz w:val="28"/>
          <w:szCs w:val="28"/>
          <w:rtl/>
          <w:lang w:bidi="fa-IR"/>
        </w:rPr>
        <w:t xml:space="preserve"> 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ب‌شناس</w:t>
      </w:r>
      <w:r w:rsidR="00235F05">
        <w:rPr>
          <w:rFonts w:cs="B Zar" w:hint="cs"/>
          <w:sz w:val="28"/>
          <w:szCs w:val="28"/>
          <w:rtl/>
          <w:lang w:bidi="fa-IR"/>
        </w:rPr>
        <w:t>ي</w:t>
      </w:r>
      <w:r w:rsidRPr="00F617B0">
        <w:rPr>
          <w:rFonts w:cs="B Zar" w:hint="cs"/>
          <w:sz w:val="28"/>
          <w:szCs w:val="28"/>
          <w:rtl/>
          <w:lang w:bidi="fa-IR"/>
        </w:rPr>
        <w:t xml:space="preserve"> شا</w:t>
      </w:r>
      <w:r w:rsidR="00235F05">
        <w:rPr>
          <w:rFonts w:cs="B Zar" w:hint="cs"/>
          <w:sz w:val="28"/>
          <w:szCs w:val="28"/>
          <w:rtl/>
          <w:lang w:bidi="fa-IR"/>
        </w:rPr>
        <w:t>ي</w:t>
      </w:r>
      <w:r w:rsidRPr="00F617B0">
        <w:rPr>
          <w:rFonts w:cs="B Zar" w:hint="cs"/>
          <w:sz w:val="28"/>
          <w:szCs w:val="28"/>
          <w:rtl/>
          <w:lang w:bidi="fa-IR"/>
        </w:rPr>
        <w:t>عه در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lastRenderedPageBreak/>
        <w:t>آس</w:t>
      </w:r>
      <w:r w:rsidR="00235F05">
        <w:rPr>
          <w:rFonts w:cs="B Zar" w:hint="cs"/>
          <w:sz w:val="28"/>
          <w:szCs w:val="28"/>
          <w:rtl/>
          <w:lang w:bidi="fa-IR"/>
        </w:rPr>
        <w:t>ي</w:t>
      </w:r>
      <w:r w:rsidRPr="00F617B0">
        <w:rPr>
          <w:rFonts w:cs="B Zar" w:hint="cs"/>
          <w:sz w:val="28"/>
          <w:szCs w:val="28"/>
          <w:rtl/>
          <w:lang w:bidi="fa-IR"/>
        </w:rPr>
        <w:t>ب‌شناس</w:t>
      </w:r>
      <w:r w:rsidR="00235F05">
        <w:rPr>
          <w:rFonts w:cs="B Zar" w:hint="cs"/>
          <w:sz w:val="28"/>
          <w:szCs w:val="28"/>
          <w:rtl/>
          <w:lang w:bidi="fa-IR"/>
        </w:rPr>
        <w:t>ي</w:t>
      </w:r>
      <w:r w:rsidRPr="00F617B0">
        <w:rPr>
          <w:rFonts w:cs="B Zar" w:hint="cs"/>
          <w:sz w:val="28"/>
          <w:szCs w:val="28"/>
          <w:rtl/>
          <w:lang w:bidi="fa-IR"/>
        </w:rPr>
        <w:t xml:space="preserve"> شعر و شاعر</w:t>
      </w:r>
      <w:r w:rsidR="00235F05">
        <w:rPr>
          <w:rFonts w:cs="B Zar" w:hint="cs"/>
          <w:sz w:val="28"/>
          <w:szCs w:val="28"/>
          <w:rtl/>
          <w:lang w:bidi="fa-IR"/>
        </w:rPr>
        <w:t>ي</w:t>
      </w:r>
      <w:r w:rsidRPr="00F617B0">
        <w:rPr>
          <w:rFonts w:cs="B Zar" w:hint="cs"/>
          <w:sz w:val="28"/>
          <w:szCs w:val="28"/>
          <w:rtl/>
          <w:lang w:bidi="fa-IR"/>
        </w:rPr>
        <w:t xml:space="preserve"> در قرآن و ادب فارس</w:t>
      </w:r>
      <w:r w:rsidR="00235F05">
        <w:rPr>
          <w:rFonts w:cs="B Zar" w:hint="cs"/>
          <w:sz w:val="28"/>
          <w:szCs w:val="28"/>
          <w:rtl/>
          <w:lang w:bidi="fa-IR"/>
        </w:rPr>
        <w:t>ي</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ب‌شناس</w:t>
      </w:r>
      <w:r w:rsidR="00235F05">
        <w:rPr>
          <w:rFonts w:cs="B Zar" w:hint="cs"/>
          <w:sz w:val="28"/>
          <w:szCs w:val="28"/>
          <w:rtl/>
          <w:lang w:bidi="fa-IR"/>
        </w:rPr>
        <w:t>ي</w:t>
      </w:r>
      <w:r w:rsidRPr="00F617B0">
        <w:rPr>
          <w:rFonts w:cs="B Zar" w:hint="cs"/>
          <w:sz w:val="28"/>
          <w:szCs w:val="28"/>
          <w:rtl/>
          <w:lang w:bidi="fa-IR"/>
        </w:rPr>
        <w:t xml:space="preserve"> عقا</w:t>
      </w:r>
      <w:r w:rsidR="00235F05">
        <w:rPr>
          <w:rFonts w:cs="B Zar" w:hint="cs"/>
          <w:sz w:val="28"/>
          <w:szCs w:val="28"/>
          <w:rtl/>
          <w:lang w:bidi="fa-IR"/>
        </w:rPr>
        <w:t>ي</w:t>
      </w:r>
      <w:r w:rsidRPr="00F617B0">
        <w:rPr>
          <w:rFonts w:cs="B Zar" w:hint="cs"/>
          <w:sz w:val="28"/>
          <w:szCs w:val="28"/>
          <w:rtl/>
          <w:lang w:bidi="fa-IR"/>
        </w:rPr>
        <w:t>د و 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w:t>
      </w:r>
      <w:r w:rsidR="00235F05">
        <w:rPr>
          <w:rFonts w:cs="B Zar" w:hint="cs"/>
          <w:sz w:val="28"/>
          <w:szCs w:val="28"/>
          <w:rtl/>
          <w:lang w:bidi="fa-IR"/>
        </w:rPr>
        <w:t>ي</w:t>
      </w:r>
      <w:r w:rsidRPr="00F617B0">
        <w:rPr>
          <w:rFonts w:cs="B Zar" w:hint="cs"/>
          <w:sz w:val="28"/>
          <w:szCs w:val="28"/>
          <w:rtl/>
          <w:lang w:bidi="fa-IR"/>
        </w:rPr>
        <w:t>هود در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w:t>
      </w:r>
      <w:r w:rsidRPr="00F617B0">
        <w:rPr>
          <w:rFonts w:cs="B Zar" w:hint="cs"/>
          <w:sz w:val="28"/>
          <w:szCs w:val="28"/>
          <w:rtl/>
          <w:lang w:bidi="fa-IR"/>
        </w:rPr>
        <w:softHyphen/>
        <w:t>شناس</w:t>
      </w:r>
      <w:r w:rsidR="00235F05">
        <w:rPr>
          <w:rFonts w:cs="B Zar" w:hint="cs"/>
          <w:sz w:val="28"/>
          <w:szCs w:val="28"/>
          <w:rtl/>
          <w:lang w:bidi="fa-IR"/>
        </w:rPr>
        <w:t>ي</w:t>
      </w:r>
      <w:r w:rsidRPr="00F617B0">
        <w:rPr>
          <w:rFonts w:cs="B Zar" w:hint="cs"/>
          <w:sz w:val="28"/>
          <w:szCs w:val="28"/>
          <w:rtl/>
          <w:lang w:bidi="fa-IR"/>
        </w:rPr>
        <w:t xml:space="preserve"> قرآن در حوزة ظاهرگرا</w:t>
      </w:r>
      <w:r w:rsidR="00235F05">
        <w:rPr>
          <w:rFonts w:cs="B Zar" w:hint="cs"/>
          <w:sz w:val="28"/>
          <w:szCs w:val="28"/>
          <w:rtl/>
          <w:lang w:bidi="fa-IR"/>
        </w:rPr>
        <w:t>يي</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آسيب‌شناسي نظام سياسي از ديدگاه قرآن و نهج‌البلاغه</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آس</w:t>
      </w:r>
      <w:r w:rsidR="00235F05">
        <w:rPr>
          <w:rFonts w:cs="B Zar" w:hint="cs"/>
          <w:sz w:val="28"/>
          <w:szCs w:val="28"/>
          <w:rtl/>
          <w:lang w:bidi="fa-IR"/>
        </w:rPr>
        <w:t>ي</w:t>
      </w:r>
      <w:r w:rsidRPr="00F617B0">
        <w:rPr>
          <w:rFonts w:cs="B Zar" w:hint="cs"/>
          <w:sz w:val="28"/>
          <w:szCs w:val="28"/>
          <w:rtl/>
          <w:lang w:bidi="fa-IR"/>
        </w:rPr>
        <w:t>ب‌ها</w:t>
      </w:r>
      <w:r w:rsidR="00235F05">
        <w:rPr>
          <w:rFonts w:cs="B Zar" w:hint="cs"/>
          <w:sz w:val="28"/>
          <w:szCs w:val="28"/>
          <w:rtl/>
          <w:lang w:bidi="fa-IR"/>
        </w:rPr>
        <w:t>ي</w:t>
      </w:r>
      <w:r w:rsidRPr="00F617B0">
        <w:rPr>
          <w:rFonts w:cs="B Zar" w:hint="cs"/>
          <w:sz w:val="28"/>
          <w:szCs w:val="28"/>
          <w:rtl/>
          <w:lang w:bidi="fa-IR"/>
        </w:rPr>
        <w:t xml:space="preserve"> فهم قرآن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آشنا</w:t>
      </w:r>
      <w:r w:rsidR="00235F05">
        <w:rPr>
          <w:rFonts w:cs="B Zar" w:hint="cs"/>
          <w:sz w:val="28"/>
          <w:szCs w:val="28"/>
          <w:rtl/>
          <w:lang w:bidi="fa-IR"/>
        </w:rPr>
        <w:t>يي</w:t>
      </w:r>
      <w:r w:rsidRPr="00F617B0">
        <w:rPr>
          <w:rFonts w:cs="B Zar" w:hint="cs"/>
          <w:sz w:val="28"/>
          <w:szCs w:val="28"/>
          <w:rtl/>
          <w:lang w:bidi="fa-IR"/>
        </w:rPr>
        <w:t xml:space="preserve"> با تار</w:t>
      </w:r>
      <w:r w:rsidR="00235F05">
        <w:rPr>
          <w:rFonts w:cs="B Zar" w:hint="cs"/>
          <w:sz w:val="28"/>
          <w:szCs w:val="28"/>
          <w:rtl/>
          <w:lang w:bidi="fa-IR"/>
        </w:rPr>
        <w:t>ي</w:t>
      </w:r>
      <w:r w:rsidRPr="00F617B0">
        <w:rPr>
          <w:rFonts w:cs="B Zar" w:hint="cs"/>
          <w:sz w:val="28"/>
          <w:szCs w:val="28"/>
          <w:rtl/>
          <w:lang w:bidi="fa-IR"/>
        </w:rPr>
        <w:t>خ و تفس</w:t>
      </w:r>
      <w:r w:rsidR="00235F05">
        <w:rPr>
          <w:rFonts w:cs="B Zar" w:hint="cs"/>
          <w:sz w:val="28"/>
          <w:szCs w:val="28"/>
          <w:rtl/>
          <w:lang w:bidi="fa-IR"/>
        </w:rPr>
        <w:t>ي</w:t>
      </w:r>
      <w:r w:rsidRPr="00F617B0">
        <w:rPr>
          <w:rFonts w:cs="B Zar" w:hint="cs"/>
          <w:sz w:val="28"/>
          <w:szCs w:val="28"/>
          <w:rtl/>
          <w:lang w:bidi="fa-IR"/>
        </w:rPr>
        <w:t>ر مفسران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آشنا</w:t>
      </w:r>
      <w:r w:rsidR="00235F05">
        <w:rPr>
          <w:rFonts w:cs="B Zar" w:hint="cs"/>
          <w:sz w:val="28"/>
          <w:szCs w:val="28"/>
          <w:rtl/>
          <w:lang w:bidi="fa-IR"/>
        </w:rPr>
        <w:t>يي</w:t>
      </w:r>
      <w:r w:rsidRPr="00F617B0">
        <w:rPr>
          <w:rFonts w:cs="B Zar" w:hint="cs"/>
          <w:sz w:val="28"/>
          <w:szCs w:val="28"/>
          <w:rtl/>
          <w:lang w:bidi="fa-IR"/>
        </w:rPr>
        <w:t xml:space="preserve"> با جوامع حد</w:t>
      </w:r>
      <w:r w:rsidR="00235F05">
        <w:rPr>
          <w:rFonts w:cs="B Zar" w:hint="cs"/>
          <w:sz w:val="28"/>
          <w:szCs w:val="28"/>
          <w:rtl/>
          <w:lang w:bidi="fa-IR"/>
        </w:rPr>
        <w:t>ي</w:t>
      </w:r>
      <w:r w:rsidRPr="00F617B0">
        <w:rPr>
          <w:rFonts w:cs="B Zar" w:hint="cs"/>
          <w:sz w:val="28"/>
          <w:szCs w:val="28"/>
          <w:rtl/>
          <w:lang w:bidi="fa-IR"/>
        </w:rPr>
        <w:t>ث</w:t>
      </w:r>
      <w:r w:rsidR="00235F05">
        <w:rPr>
          <w:rFonts w:cs="B Zar" w:hint="cs"/>
          <w:sz w:val="28"/>
          <w:szCs w:val="28"/>
          <w:rtl/>
          <w:lang w:bidi="fa-IR"/>
        </w:rPr>
        <w:t>ي</w:t>
      </w:r>
      <w:r w:rsidRPr="00F617B0">
        <w:rPr>
          <w:rFonts w:cs="B Zar" w:hint="cs"/>
          <w:sz w:val="28"/>
          <w:szCs w:val="28"/>
          <w:rtl/>
          <w:lang w:bidi="fa-IR"/>
        </w:rPr>
        <w:t xml:space="preserve"> اهل سنت</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آشنا</w:t>
      </w:r>
      <w:r w:rsidR="00235F05">
        <w:rPr>
          <w:rFonts w:cs="B Zar" w:hint="cs"/>
          <w:sz w:val="28"/>
          <w:szCs w:val="28"/>
          <w:rtl/>
          <w:lang w:bidi="fa-IR"/>
        </w:rPr>
        <w:t>يي</w:t>
      </w:r>
      <w:r w:rsidRPr="00F617B0">
        <w:rPr>
          <w:rFonts w:cs="B Zar" w:hint="cs"/>
          <w:sz w:val="28"/>
          <w:szCs w:val="28"/>
          <w:rtl/>
          <w:lang w:bidi="fa-IR"/>
        </w:rPr>
        <w:t xml:space="preserve"> با جوامع حد</w:t>
      </w:r>
      <w:r w:rsidR="00235F05">
        <w:rPr>
          <w:rFonts w:cs="B Zar" w:hint="cs"/>
          <w:sz w:val="28"/>
          <w:szCs w:val="28"/>
          <w:rtl/>
          <w:lang w:bidi="fa-IR"/>
        </w:rPr>
        <w:t>ي</w:t>
      </w:r>
      <w:r w:rsidRPr="00F617B0">
        <w:rPr>
          <w:rFonts w:cs="B Zar" w:hint="cs"/>
          <w:sz w:val="28"/>
          <w:szCs w:val="28"/>
          <w:rtl/>
          <w:lang w:bidi="fa-IR"/>
        </w:rPr>
        <w:t>ث</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آغاز آفر</w:t>
      </w:r>
      <w:r w:rsidR="00235F05">
        <w:rPr>
          <w:rFonts w:cs="B Zar" w:hint="cs"/>
          <w:sz w:val="28"/>
          <w:szCs w:val="28"/>
          <w:rtl/>
          <w:lang w:bidi="fa-IR"/>
        </w:rPr>
        <w:t>ي</w:t>
      </w:r>
      <w:r w:rsidRPr="00F617B0">
        <w:rPr>
          <w:rFonts w:cs="B Zar" w:hint="cs"/>
          <w:sz w:val="28"/>
          <w:szCs w:val="28"/>
          <w:rtl/>
          <w:lang w:bidi="fa-IR"/>
        </w:rPr>
        <w:t>نش از د</w:t>
      </w:r>
      <w:r w:rsidR="00235F05">
        <w:rPr>
          <w:rFonts w:cs="B Zar" w:hint="cs"/>
          <w:sz w:val="28"/>
          <w:szCs w:val="28"/>
          <w:rtl/>
          <w:lang w:bidi="fa-IR"/>
        </w:rPr>
        <w:t>ي</w:t>
      </w:r>
      <w:r w:rsidRPr="00F617B0">
        <w:rPr>
          <w:rFonts w:cs="B Zar" w:hint="cs"/>
          <w:sz w:val="28"/>
          <w:szCs w:val="28"/>
          <w:rtl/>
          <w:lang w:bidi="fa-IR"/>
        </w:rPr>
        <w:t>دگاه قرآن و نهج‌البلاغه</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آغاز نبوت و چگونگ</w:t>
      </w:r>
      <w:r w:rsidR="00235F05">
        <w:rPr>
          <w:rFonts w:cs="B Zar" w:hint="cs"/>
          <w:sz w:val="28"/>
          <w:szCs w:val="28"/>
          <w:rtl/>
          <w:lang w:bidi="fa-IR"/>
        </w:rPr>
        <w:t>ي</w:t>
      </w:r>
      <w:r w:rsidRPr="00F617B0">
        <w:rPr>
          <w:rFonts w:cs="B Zar" w:hint="cs"/>
          <w:sz w:val="28"/>
          <w:szCs w:val="28"/>
          <w:rtl/>
          <w:lang w:bidi="fa-IR"/>
        </w:rPr>
        <w:t xml:space="preserve"> نزول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آفات ثروت‌اندوزي و شيوه‌هاي مبارزه با آن از ديدگاه قرآن و حديث</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آفات سخن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آفات و آسيب‌هاي رفتاري انسان از ديدگاه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آفرينش آدم و سر سجود ملايک(در ادب فارسي و آيات و روايات)</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آفر</w:t>
      </w:r>
      <w:r w:rsidR="00235F05">
        <w:rPr>
          <w:rFonts w:cs="B Zar" w:hint="cs"/>
          <w:sz w:val="28"/>
          <w:szCs w:val="28"/>
          <w:rtl/>
          <w:lang w:bidi="fa-IR"/>
        </w:rPr>
        <w:t>ي</w:t>
      </w:r>
      <w:r w:rsidRPr="00F617B0">
        <w:rPr>
          <w:rFonts w:cs="B Zar" w:hint="cs"/>
          <w:sz w:val="28"/>
          <w:szCs w:val="28"/>
          <w:rtl/>
          <w:lang w:bidi="fa-IR"/>
        </w:rPr>
        <w:t>نش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آفر</w:t>
      </w:r>
      <w:r w:rsidR="00235F05">
        <w:rPr>
          <w:rFonts w:cs="B Zar" w:hint="cs"/>
          <w:sz w:val="28"/>
          <w:szCs w:val="28"/>
          <w:rtl/>
          <w:lang w:bidi="fa-IR"/>
        </w:rPr>
        <w:t>ي</w:t>
      </w:r>
      <w:r w:rsidRPr="00F617B0">
        <w:rPr>
          <w:rFonts w:cs="B Zar" w:hint="cs"/>
          <w:sz w:val="28"/>
          <w:szCs w:val="28"/>
          <w:rtl/>
          <w:lang w:bidi="fa-IR"/>
        </w:rPr>
        <w:t>نش در قرآن</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آفرينش و رستاخير انسان از ديدگاه قرآن و اوستا</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آموزش قرآن در مدرسه اهل‌ب</w:t>
      </w:r>
      <w:r w:rsidR="00235F05">
        <w:rPr>
          <w:rFonts w:cs="B Zar" w:hint="cs"/>
          <w:sz w:val="28"/>
          <w:szCs w:val="28"/>
          <w:rtl/>
          <w:lang w:bidi="fa-IR"/>
        </w:rPr>
        <w:t>ي</w:t>
      </w:r>
      <w:r w:rsidRPr="00F617B0">
        <w:rPr>
          <w:rFonts w:cs="B Zar" w:hint="cs"/>
          <w:sz w:val="28"/>
          <w:szCs w:val="28"/>
          <w:rtl/>
          <w:lang w:bidi="fa-IR"/>
        </w:rPr>
        <w:t>ت</w:t>
      </w:r>
      <w:r w:rsidR="00DB628A" w:rsidRPr="00F617B0">
        <w:rPr>
          <w:rFonts w:cs="B Zar" w:hint="cs"/>
          <w:sz w:val="28"/>
          <w:szCs w:val="28"/>
          <w:rtl/>
          <w:lang w:bidi="fa-IR"/>
        </w:rPr>
        <w:t>(ع)</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آموزش قرآن در مساجد مالز</w:t>
      </w:r>
      <w:r w:rsidR="00235F05">
        <w:rPr>
          <w:rFonts w:cs="B Zar" w:hint="cs"/>
          <w:sz w:val="28"/>
          <w:szCs w:val="28"/>
          <w:rtl/>
          <w:lang w:bidi="fa-IR"/>
        </w:rPr>
        <w:t>ي</w:t>
      </w:r>
      <w:r w:rsidRPr="00F617B0">
        <w:rPr>
          <w:rFonts w:cs="B Zar" w:hint="cs"/>
          <w:sz w:val="28"/>
          <w:szCs w:val="28"/>
          <w:rtl/>
          <w:lang w:bidi="fa-IR"/>
        </w:rPr>
        <w:t>، برونئ</w:t>
      </w:r>
      <w:r w:rsidR="00235F05">
        <w:rPr>
          <w:rFonts w:cs="B Zar" w:hint="cs"/>
          <w:sz w:val="28"/>
          <w:szCs w:val="28"/>
          <w:rtl/>
          <w:lang w:bidi="fa-IR"/>
        </w:rPr>
        <w:t>ي</w:t>
      </w:r>
      <w:r w:rsidRPr="00F617B0">
        <w:rPr>
          <w:rFonts w:cs="B Zar" w:hint="cs"/>
          <w:sz w:val="28"/>
          <w:szCs w:val="28"/>
          <w:rtl/>
          <w:lang w:bidi="fa-IR"/>
        </w:rPr>
        <w:t>، عربستان، ل</w:t>
      </w:r>
      <w:r w:rsidR="00235F05">
        <w:rPr>
          <w:rFonts w:cs="B Zar" w:hint="cs"/>
          <w:sz w:val="28"/>
          <w:szCs w:val="28"/>
          <w:rtl/>
          <w:lang w:bidi="fa-IR"/>
        </w:rPr>
        <w:t>ي</w:t>
      </w: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 xml:space="preserve"> و ...</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آموزش و ترو</w:t>
      </w:r>
      <w:r w:rsidR="00235F05">
        <w:rPr>
          <w:rFonts w:cs="B Zar" w:hint="cs"/>
          <w:sz w:val="28"/>
          <w:szCs w:val="28"/>
          <w:rtl/>
          <w:lang w:bidi="fa-IR"/>
        </w:rPr>
        <w:t>ي</w:t>
      </w:r>
      <w:r w:rsidRPr="00F617B0">
        <w:rPr>
          <w:rFonts w:cs="B Zar" w:hint="cs"/>
          <w:sz w:val="28"/>
          <w:szCs w:val="28"/>
          <w:rtl/>
          <w:lang w:bidi="fa-IR"/>
        </w:rPr>
        <w:t>ج قرآن</w:t>
      </w:r>
    </w:p>
    <w:p w:rsidR="00905379" w:rsidRPr="00F617B0" w:rsidRDefault="00905379" w:rsidP="00F617B0">
      <w:pPr>
        <w:pStyle w:val="NoSpacing"/>
        <w:numPr>
          <w:ilvl w:val="0"/>
          <w:numId w:val="2"/>
        </w:numPr>
        <w:tabs>
          <w:tab w:val="left" w:pos="935"/>
        </w:tabs>
        <w:spacing w:line="276" w:lineRule="auto"/>
        <w:rPr>
          <w:rFonts w:ascii="Tahoma" w:hAnsi="Tahoma" w:cs="B Zar"/>
          <w:sz w:val="28"/>
          <w:szCs w:val="28"/>
          <w:rtl/>
        </w:rPr>
      </w:pPr>
      <w:r w:rsidRPr="00F617B0">
        <w:rPr>
          <w:rFonts w:ascii="Tahoma" w:hAnsi="Tahoma" w:cs="B Zar" w:hint="cs"/>
          <w:sz w:val="28"/>
          <w:szCs w:val="28"/>
          <w:rtl/>
        </w:rPr>
        <w:t>آموزش و ترو</w:t>
      </w:r>
      <w:r w:rsidR="00235F05">
        <w:rPr>
          <w:rFonts w:ascii="Tahoma" w:hAnsi="Tahoma" w:cs="B Zar" w:hint="cs"/>
          <w:sz w:val="28"/>
          <w:szCs w:val="28"/>
          <w:rtl/>
        </w:rPr>
        <w:t>ي</w:t>
      </w:r>
      <w:r w:rsidRPr="00F617B0">
        <w:rPr>
          <w:rFonts w:ascii="Tahoma" w:hAnsi="Tahoma" w:cs="B Zar" w:hint="cs"/>
          <w:sz w:val="28"/>
          <w:szCs w:val="28"/>
          <w:rtl/>
        </w:rPr>
        <w:t>ج قرآن در س</w:t>
      </w:r>
      <w:r w:rsidR="00235F05">
        <w:rPr>
          <w:rFonts w:ascii="Tahoma" w:hAnsi="Tahoma" w:cs="B Zar" w:hint="cs"/>
          <w:sz w:val="28"/>
          <w:szCs w:val="28"/>
          <w:rtl/>
        </w:rPr>
        <w:t>ي</w:t>
      </w:r>
      <w:r w:rsidRPr="00F617B0">
        <w:rPr>
          <w:rFonts w:ascii="Tahoma" w:hAnsi="Tahoma" w:cs="B Zar" w:hint="cs"/>
          <w:sz w:val="28"/>
          <w:szCs w:val="28"/>
          <w:rtl/>
        </w:rPr>
        <w:t>ره پ</w:t>
      </w:r>
      <w:r w:rsidR="00235F05">
        <w:rPr>
          <w:rFonts w:ascii="Tahoma" w:hAnsi="Tahoma" w:cs="B Zar" w:hint="cs"/>
          <w:sz w:val="28"/>
          <w:szCs w:val="28"/>
          <w:rtl/>
        </w:rPr>
        <w:t>ي</w:t>
      </w:r>
      <w:r w:rsidRPr="00F617B0">
        <w:rPr>
          <w:rFonts w:ascii="Tahoma" w:hAnsi="Tahoma" w:cs="B Zar" w:hint="cs"/>
          <w:sz w:val="28"/>
          <w:szCs w:val="28"/>
          <w:rtl/>
        </w:rPr>
        <w:t>امبر(ص)</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آموزه‌هاي تربيتي سوره لقمان (با تأکيد بر ابعاد، اهداف و روش‌هاي تربيت)</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آموزه‌ها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قرآن در سوره </w:t>
      </w:r>
      <w:r w:rsidR="00235F05">
        <w:rPr>
          <w:rFonts w:cs="B Zar" w:hint="cs"/>
          <w:sz w:val="28"/>
          <w:szCs w:val="28"/>
          <w:rtl/>
          <w:lang w:bidi="fa-IR"/>
        </w:rPr>
        <w:t>ي</w:t>
      </w:r>
      <w:r w:rsidRPr="00F617B0">
        <w:rPr>
          <w:rFonts w:cs="B Zar" w:hint="cs"/>
          <w:sz w:val="28"/>
          <w:szCs w:val="28"/>
          <w:rtl/>
          <w:lang w:bidi="fa-IR"/>
        </w:rPr>
        <w:t>وسف</w:t>
      </w:r>
      <w:r w:rsidR="00DB628A" w:rsidRPr="00F617B0">
        <w:rPr>
          <w:rFonts w:cs="B Zar" w:hint="cs"/>
          <w:sz w:val="28"/>
          <w:szCs w:val="28"/>
          <w:rtl/>
          <w:lang w:bidi="fa-IR"/>
        </w:rPr>
        <w:t>(ع)</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lastRenderedPageBreak/>
        <w:t>آموزه‌ها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ائمه اطهار</w:t>
      </w:r>
      <w:r w:rsidR="00DB628A" w:rsidRPr="00F617B0">
        <w:rPr>
          <w:rFonts w:cs="B Zar" w:hint="cs"/>
          <w:sz w:val="28"/>
          <w:szCs w:val="28"/>
          <w:rtl/>
          <w:lang w:bidi="fa-IR"/>
        </w:rPr>
        <w:t>(ع)</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آموزه‌هاي روان‌شناختي در قرآن و حديث (رشد، انگيزش، هيجان)</w:t>
      </w:r>
    </w:p>
    <w:p w:rsidR="00905379" w:rsidRPr="00F617B0" w:rsidRDefault="00905379" w:rsidP="00F617B0">
      <w:pPr>
        <w:numPr>
          <w:ilvl w:val="0"/>
          <w:numId w:val="2"/>
        </w:numPr>
        <w:bidi/>
        <w:spacing w:after="0"/>
        <w:jc w:val="lowKashida"/>
        <w:rPr>
          <w:rFonts w:cs="B Zar"/>
          <w:sz w:val="28"/>
          <w:szCs w:val="28"/>
          <w:rtl/>
          <w:lang w:bidi="fa-IR"/>
        </w:rPr>
      </w:pPr>
      <w:r w:rsidRPr="00F617B0">
        <w:rPr>
          <w:rFonts w:cs="B Zar" w:hint="cs"/>
          <w:sz w:val="28"/>
          <w:szCs w:val="28"/>
          <w:rtl/>
          <w:lang w:bidi="fa-IR"/>
        </w:rPr>
        <w:t>آموزه‌ها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صح</w:t>
      </w:r>
      <w:r w:rsidR="00235F05">
        <w:rPr>
          <w:rFonts w:cs="B Zar" w:hint="cs"/>
          <w:sz w:val="28"/>
          <w:szCs w:val="28"/>
          <w:rtl/>
          <w:lang w:bidi="fa-IR"/>
        </w:rPr>
        <w:t>ي</w:t>
      </w:r>
      <w:r w:rsidRPr="00F617B0">
        <w:rPr>
          <w:rFonts w:cs="B Zar" w:hint="cs"/>
          <w:sz w:val="28"/>
          <w:szCs w:val="28"/>
          <w:rtl/>
          <w:lang w:bidi="fa-IR"/>
        </w:rPr>
        <w:t>فه سجاد</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آهنگ در آيات قرآن کريم</w:t>
      </w:r>
    </w:p>
    <w:p w:rsidR="00905379" w:rsidRPr="00F617B0" w:rsidRDefault="00905379" w:rsidP="00F617B0">
      <w:pPr>
        <w:numPr>
          <w:ilvl w:val="0"/>
          <w:numId w:val="2"/>
        </w:numPr>
        <w:bidi/>
        <w:spacing w:after="0"/>
        <w:rPr>
          <w:rFonts w:cs="B Zar"/>
          <w:sz w:val="28"/>
          <w:szCs w:val="28"/>
          <w:rtl/>
          <w:lang w:bidi="fa-IR"/>
        </w:rPr>
      </w:pPr>
      <w:r w:rsidRPr="00F617B0">
        <w:rPr>
          <w:rFonts w:cs="B Zar" w:hint="cs"/>
          <w:sz w:val="28"/>
          <w:szCs w:val="28"/>
          <w:rtl/>
          <w:lang w:bidi="fa-IR"/>
        </w:rPr>
        <w:t>آهنگ قرائت قرآن کر</w:t>
      </w:r>
      <w:r w:rsidR="00235F05">
        <w:rPr>
          <w:rFonts w:cs="B Zar" w:hint="cs"/>
          <w:sz w:val="28"/>
          <w:szCs w:val="28"/>
          <w:rtl/>
          <w:lang w:bidi="fa-IR"/>
        </w:rPr>
        <w:t>ي</w:t>
      </w:r>
      <w:r w:rsidRPr="00F617B0">
        <w:rPr>
          <w:rFonts w:cs="B Zar" w:hint="cs"/>
          <w:sz w:val="28"/>
          <w:szCs w:val="28"/>
          <w:rtl/>
          <w:lang w:bidi="fa-IR"/>
        </w:rPr>
        <w:t>م از د</w:t>
      </w:r>
      <w:r w:rsidR="00235F05">
        <w:rPr>
          <w:rFonts w:cs="B Zar" w:hint="cs"/>
          <w:sz w:val="28"/>
          <w:szCs w:val="28"/>
          <w:rtl/>
          <w:lang w:bidi="fa-IR"/>
        </w:rPr>
        <w:t>ي</w:t>
      </w:r>
      <w:r w:rsidRPr="00F617B0">
        <w:rPr>
          <w:rFonts w:cs="B Zar" w:hint="cs"/>
          <w:sz w:val="28"/>
          <w:szCs w:val="28"/>
          <w:rtl/>
          <w:lang w:bidi="fa-IR"/>
        </w:rPr>
        <w:t>دگاه حکمت و عرفان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ات آفاق</w:t>
      </w:r>
      <w:r w:rsidR="00235F05">
        <w:rPr>
          <w:rFonts w:cs="B Zar" w:hint="cs"/>
          <w:sz w:val="28"/>
          <w:szCs w:val="28"/>
          <w:rtl/>
          <w:lang w:bidi="fa-IR"/>
        </w:rPr>
        <w:t>ي</w:t>
      </w:r>
      <w:r w:rsidRPr="00F617B0">
        <w:rPr>
          <w:rFonts w:cs="B Zar" w:hint="cs"/>
          <w:sz w:val="28"/>
          <w:szCs w:val="28"/>
          <w:rtl/>
          <w:lang w:bidi="fa-IR"/>
        </w:rPr>
        <w:t xml:space="preserve"> و انفس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ات الاحکام در باب نکاح و ارث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آيات الصفات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آيات العقائد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ات امامت و ولا</w:t>
      </w:r>
      <w:r w:rsidR="00235F05">
        <w:rPr>
          <w:rFonts w:cs="B Zar" w:hint="cs"/>
          <w:sz w:val="28"/>
          <w:szCs w:val="28"/>
          <w:rtl/>
          <w:lang w:bidi="fa-IR"/>
        </w:rPr>
        <w:t>ي</w:t>
      </w:r>
      <w:r w:rsidRPr="00F617B0">
        <w:rPr>
          <w:rFonts w:cs="B Zar" w:hint="cs"/>
          <w:sz w:val="28"/>
          <w:szCs w:val="28"/>
          <w:rtl/>
          <w:lang w:bidi="fa-IR"/>
        </w:rPr>
        <w:t>ت در تفس</w:t>
      </w:r>
      <w:r w:rsidR="00235F05">
        <w:rPr>
          <w:rFonts w:cs="B Zar" w:hint="cs"/>
          <w:sz w:val="28"/>
          <w:szCs w:val="28"/>
          <w:rtl/>
          <w:lang w:bidi="fa-IR"/>
        </w:rPr>
        <w:t>ي</w:t>
      </w:r>
      <w:r w:rsidRPr="00F617B0">
        <w:rPr>
          <w:rFonts w:cs="B Zar" w:hint="cs"/>
          <w:sz w:val="28"/>
          <w:szCs w:val="28"/>
          <w:rtl/>
          <w:lang w:bidi="fa-IR"/>
        </w:rPr>
        <w:t>ر المنار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ات حدود و تعز</w:t>
      </w:r>
      <w:r w:rsidR="00235F05">
        <w:rPr>
          <w:rFonts w:cs="B Zar" w:hint="cs"/>
          <w:sz w:val="28"/>
          <w:szCs w:val="28"/>
          <w:rtl/>
          <w:lang w:bidi="fa-IR"/>
        </w:rPr>
        <w:t>ي</w:t>
      </w:r>
      <w:r w:rsidRPr="00F617B0">
        <w:rPr>
          <w:rFonts w:cs="B Zar" w:hint="cs"/>
          <w:sz w:val="28"/>
          <w:szCs w:val="28"/>
          <w:rtl/>
          <w:lang w:bidi="fa-IR"/>
        </w:rPr>
        <w:t>رات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آيات محکم و متشابه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نده نظام جهان</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ه تطه</w:t>
      </w:r>
      <w:r w:rsidR="00235F05">
        <w:rPr>
          <w:rFonts w:cs="B Zar" w:hint="cs"/>
          <w:sz w:val="28"/>
          <w:szCs w:val="28"/>
          <w:rtl/>
          <w:lang w:bidi="fa-IR"/>
        </w:rPr>
        <w:t>ي</w:t>
      </w:r>
      <w:r w:rsidRPr="00F617B0">
        <w:rPr>
          <w:rFonts w:cs="B Zar" w:hint="cs"/>
          <w:sz w:val="28"/>
          <w:szCs w:val="28"/>
          <w:rtl/>
          <w:lang w:bidi="fa-IR"/>
        </w:rPr>
        <w:t>ر از د</w:t>
      </w:r>
      <w:r w:rsidR="00235F05">
        <w:rPr>
          <w:rFonts w:cs="B Zar" w:hint="cs"/>
          <w:sz w:val="28"/>
          <w:szCs w:val="28"/>
          <w:rtl/>
          <w:lang w:bidi="fa-IR"/>
        </w:rPr>
        <w:t>ي</w:t>
      </w:r>
      <w:r w:rsidRPr="00F617B0">
        <w:rPr>
          <w:rFonts w:cs="B Zar" w:hint="cs"/>
          <w:sz w:val="28"/>
          <w:szCs w:val="28"/>
          <w:rtl/>
          <w:lang w:bidi="fa-IR"/>
        </w:rPr>
        <w:t>دگاه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آيه تطهير از نگاه مفسران فريقين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ه نشوز و ضرب زن از نگاه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ه نف</w:t>
      </w:r>
      <w:r w:rsidR="00235F05">
        <w:rPr>
          <w:rFonts w:cs="B Zar" w:hint="cs"/>
          <w:sz w:val="28"/>
          <w:szCs w:val="28"/>
          <w:rtl/>
          <w:lang w:bidi="fa-IR"/>
        </w:rPr>
        <w:t>ي</w:t>
      </w:r>
      <w:r w:rsidRPr="00F617B0">
        <w:rPr>
          <w:rFonts w:cs="B Zar" w:hint="cs"/>
          <w:sz w:val="28"/>
          <w:szCs w:val="28"/>
          <w:rtl/>
          <w:lang w:bidi="fa-IR"/>
        </w:rPr>
        <w:t xml:space="preserve"> سب</w:t>
      </w:r>
      <w:r w:rsidR="00235F05">
        <w:rPr>
          <w:rFonts w:cs="B Zar" w:hint="cs"/>
          <w:sz w:val="28"/>
          <w:szCs w:val="28"/>
          <w:rtl/>
          <w:lang w:bidi="fa-IR"/>
        </w:rPr>
        <w:t>ي</w:t>
      </w:r>
      <w:r w:rsidRPr="00F617B0">
        <w:rPr>
          <w:rFonts w:cs="B Zar" w:hint="cs"/>
          <w:sz w:val="28"/>
          <w:szCs w:val="28"/>
          <w:rtl/>
          <w:lang w:bidi="fa-IR"/>
        </w:rPr>
        <w:t>ل و نقش آن در اتحاد و انسجام اسلام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w:t>
      </w:r>
      <w:r w:rsidRPr="00F617B0">
        <w:rPr>
          <w:rFonts w:cs="B Zar" w:hint="cs"/>
          <w:sz w:val="28"/>
          <w:szCs w:val="28"/>
          <w:rtl/>
          <w:lang w:bidi="fa-IR"/>
        </w:rPr>
        <w:t>ه هدا</w:t>
      </w:r>
      <w:r w:rsidR="00235F05">
        <w:rPr>
          <w:rFonts w:cs="B Zar" w:hint="cs"/>
          <w:sz w:val="28"/>
          <w:szCs w:val="28"/>
          <w:rtl/>
          <w:lang w:bidi="fa-IR"/>
        </w:rPr>
        <w:t>ي</w:t>
      </w:r>
      <w:r w:rsidRPr="00F617B0">
        <w:rPr>
          <w:rFonts w:cs="B Zar" w:hint="cs"/>
          <w:sz w:val="28"/>
          <w:szCs w:val="28"/>
          <w:rtl/>
          <w:lang w:bidi="fa-IR"/>
        </w:rPr>
        <w:t>ت و عصمت و افضل</w:t>
      </w:r>
      <w:r w:rsidR="00235F05">
        <w:rPr>
          <w:rFonts w:cs="B Zar" w:hint="cs"/>
          <w:sz w:val="28"/>
          <w:szCs w:val="28"/>
          <w:rtl/>
          <w:lang w:bidi="fa-IR"/>
        </w:rPr>
        <w:t>ي</w:t>
      </w:r>
      <w:r w:rsidRPr="00F617B0">
        <w:rPr>
          <w:rFonts w:cs="B Zar" w:hint="cs"/>
          <w:sz w:val="28"/>
          <w:szCs w:val="28"/>
          <w:rtl/>
          <w:lang w:bidi="fa-IR"/>
        </w:rPr>
        <w:t>ت امام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يي</w:t>
      </w:r>
      <w:r w:rsidRPr="00F617B0">
        <w:rPr>
          <w:rFonts w:cs="B Zar" w:hint="cs"/>
          <w:sz w:val="28"/>
          <w:szCs w:val="28"/>
          <w:rtl/>
          <w:lang w:bidi="fa-IR"/>
        </w:rPr>
        <w:t>ن پرستار</w:t>
      </w:r>
      <w:r w:rsidR="00235F05">
        <w:rPr>
          <w:rFonts w:cs="B Zar" w:hint="cs"/>
          <w:sz w:val="28"/>
          <w:szCs w:val="28"/>
          <w:rtl/>
          <w:lang w:bidi="fa-IR"/>
        </w:rPr>
        <w:t>ي</w:t>
      </w:r>
      <w:r w:rsidRPr="00F617B0">
        <w:rPr>
          <w:rFonts w:cs="B Zar" w:hint="cs"/>
          <w:sz w:val="28"/>
          <w:szCs w:val="28"/>
          <w:rtl/>
          <w:lang w:bidi="fa-IR"/>
        </w:rPr>
        <w:t xml:space="preserve"> در قاموس قرآن و عترت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آيين خانواده در قرآن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آ</w:t>
      </w:r>
      <w:r w:rsidR="00235F05">
        <w:rPr>
          <w:rFonts w:cs="B Zar" w:hint="cs"/>
          <w:sz w:val="28"/>
          <w:szCs w:val="28"/>
          <w:rtl/>
          <w:lang w:bidi="fa-IR"/>
        </w:rPr>
        <w:t>يي</w:t>
      </w:r>
      <w:r w:rsidRPr="00F617B0">
        <w:rPr>
          <w:rFonts w:cs="B Zar" w:hint="cs"/>
          <w:sz w:val="28"/>
          <w:szCs w:val="28"/>
          <w:rtl/>
          <w:lang w:bidi="fa-IR"/>
        </w:rPr>
        <w:t>ن خطاب و گفتگو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آيين زندگي در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آيين عبادي سياسي نماز جمع</w:t>
      </w:r>
      <w:r w:rsidR="00DB628A">
        <w:rPr>
          <w:rFonts w:cs="B Zar" w:hint="cs"/>
          <w:sz w:val="28"/>
          <w:szCs w:val="28"/>
          <w:rtl/>
          <w:lang w:bidi="fa-IR"/>
        </w:rPr>
        <w:t>ه</w:t>
      </w:r>
      <w:r w:rsidRPr="00F617B0">
        <w:rPr>
          <w:rFonts w:cs="B Zar" w:hint="cs"/>
          <w:sz w:val="28"/>
          <w:szCs w:val="28"/>
          <w:rtl/>
          <w:lang w:bidi="fa-IR"/>
        </w:rPr>
        <w:t xml:space="preserve"> و نقش آن در نظام اسلامي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آ</w:t>
      </w:r>
      <w:r w:rsidR="00235F05">
        <w:rPr>
          <w:rFonts w:cs="B Zar" w:hint="cs"/>
          <w:sz w:val="28"/>
          <w:szCs w:val="28"/>
          <w:rtl/>
          <w:lang w:bidi="fa-IR"/>
        </w:rPr>
        <w:t>يي</w:t>
      </w:r>
      <w:r w:rsidRPr="00F617B0">
        <w:rPr>
          <w:rFonts w:cs="B Zar" w:hint="cs"/>
          <w:sz w:val="28"/>
          <w:szCs w:val="28"/>
          <w:rtl/>
          <w:lang w:bidi="fa-IR"/>
        </w:rPr>
        <w:t>ن و مهارت‌ها</w:t>
      </w:r>
      <w:r w:rsidR="00235F05">
        <w:rPr>
          <w:rFonts w:cs="B Zar" w:hint="cs"/>
          <w:sz w:val="28"/>
          <w:szCs w:val="28"/>
          <w:rtl/>
          <w:lang w:bidi="fa-IR"/>
        </w:rPr>
        <w:t>ي</w:t>
      </w:r>
      <w:r w:rsidRPr="00F617B0">
        <w:rPr>
          <w:rFonts w:cs="B Zar" w:hint="cs"/>
          <w:sz w:val="28"/>
          <w:szCs w:val="28"/>
          <w:rtl/>
          <w:lang w:bidi="fa-IR"/>
        </w:rPr>
        <w:t xml:space="preserve"> زندگ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آيين همزيستي ملل از يدگاه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ابتلا و آثار آن در قرآن و احاديث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ابد</w:t>
      </w:r>
      <w:r w:rsidR="00235F05">
        <w:rPr>
          <w:rFonts w:cs="B Zar" w:hint="cs"/>
          <w:sz w:val="28"/>
          <w:szCs w:val="28"/>
          <w:rtl/>
          <w:lang w:bidi="fa-IR"/>
        </w:rPr>
        <w:t>ي</w:t>
      </w:r>
      <w:r w:rsidRPr="00F617B0">
        <w:rPr>
          <w:rFonts w:cs="B Zar" w:hint="cs"/>
          <w:sz w:val="28"/>
          <w:szCs w:val="28"/>
          <w:rtl/>
          <w:lang w:bidi="fa-IR"/>
        </w:rPr>
        <w:t>ت در قرآن و عرفان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ابرار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ابراه</w:t>
      </w:r>
      <w:r w:rsidR="00235F05">
        <w:rPr>
          <w:rFonts w:cs="B Zar" w:hint="cs"/>
          <w:sz w:val="28"/>
          <w:szCs w:val="28"/>
          <w:rtl/>
          <w:lang w:bidi="fa-IR"/>
        </w:rPr>
        <w:t>ي</w:t>
      </w:r>
      <w:r w:rsidRPr="00F617B0">
        <w:rPr>
          <w:rFonts w:cs="B Zar" w:hint="cs"/>
          <w:sz w:val="28"/>
          <w:szCs w:val="28"/>
          <w:rtl/>
          <w:lang w:bidi="fa-IR"/>
        </w:rPr>
        <w:t>م در تورات و مقا</w:t>
      </w:r>
      <w:r w:rsidR="00235F05">
        <w:rPr>
          <w:rFonts w:cs="B Zar" w:hint="cs"/>
          <w:sz w:val="28"/>
          <w:szCs w:val="28"/>
          <w:rtl/>
          <w:lang w:bidi="fa-IR"/>
        </w:rPr>
        <w:t>ي</w:t>
      </w:r>
      <w:r w:rsidRPr="00F617B0">
        <w:rPr>
          <w:rFonts w:cs="B Zar" w:hint="cs"/>
          <w:sz w:val="28"/>
          <w:szCs w:val="28"/>
          <w:rtl/>
          <w:lang w:bidi="fa-IR"/>
        </w:rPr>
        <w:t>سه آن با 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عرفان</w:t>
      </w:r>
      <w:r w:rsidR="00235F05">
        <w:rPr>
          <w:rFonts w:cs="B Zar" w:hint="cs"/>
          <w:sz w:val="28"/>
          <w:szCs w:val="28"/>
          <w:rtl/>
          <w:lang w:bidi="fa-IR"/>
        </w:rPr>
        <w:t>ي</w:t>
      </w:r>
      <w:r w:rsidRPr="00F617B0">
        <w:rPr>
          <w:rFonts w:cs="B Zar" w:hint="cs"/>
          <w:sz w:val="28"/>
          <w:szCs w:val="28"/>
          <w:rtl/>
          <w:lang w:bidi="fa-IR"/>
        </w:rPr>
        <w:t xml:space="preserve"> او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ابزارها و مع</w:t>
      </w:r>
      <w:r w:rsidR="00235F05">
        <w:rPr>
          <w:rFonts w:cs="B Zar" w:hint="cs"/>
          <w:sz w:val="28"/>
          <w:szCs w:val="28"/>
          <w:rtl/>
          <w:lang w:bidi="fa-IR"/>
        </w:rPr>
        <w:t>ي</w:t>
      </w:r>
      <w:r w:rsidRPr="00F617B0">
        <w:rPr>
          <w:rFonts w:cs="B Zar" w:hint="cs"/>
          <w:sz w:val="28"/>
          <w:szCs w:val="28"/>
          <w:rtl/>
          <w:lang w:bidi="fa-IR"/>
        </w:rPr>
        <w:t>ارها</w:t>
      </w:r>
      <w:r w:rsidR="00235F05">
        <w:rPr>
          <w:rFonts w:cs="B Zar" w:hint="cs"/>
          <w:sz w:val="28"/>
          <w:szCs w:val="28"/>
          <w:rtl/>
          <w:lang w:bidi="fa-IR"/>
        </w:rPr>
        <w:t>ي</w:t>
      </w:r>
      <w:r w:rsidRPr="00F617B0">
        <w:rPr>
          <w:rFonts w:cs="B Zar" w:hint="cs"/>
          <w:sz w:val="28"/>
          <w:szCs w:val="28"/>
          <w:rtl/>
          <w:lang w:bidi="fa-IR"/>
        </w:rPr>
        <w:t xml:space="preserve"> بازگو</w:t>
      </w:r>
      <w:r w:rsidR="00235F05">
        <w:rPr>
          <w:rFonts w:cs="B Zar" w:hint="cs"/>
          <w:sz w:val="28"/>
          <w:szCs w:val="28"/>
          <w:rtl/>
          <w:lang w:bidi="fa-IR"/>
        </w:rPr>
        <w:t>يي</w:t>
      </w:r>
      <w:r w:rsidRPr="00F617B0">
        <w:rPr>
          <w:rFonts w:cs="B Zar" w:hint="cs"/>
          <w:sz w:val="28"/>
          <w:szCs w:val="28"/>
          <w:rtl/>
          <w:lang w:bidi="fa-IR"/>
        </w:rPr>
        <w:t xml:space="preserve"> مفاه</w:t>
      </w:r>
      <w:r w:rsidR="00235F05">
        <w:rPr>
          <w:rFonts w:cs="B Zar" w:hint="cs"/>
          <w:sz w:val="28"/>
          <w:szCs w:val="28"/>
          <w:rtl/>
          <w:lang w:bidi="fa-IR"/>
        </w:rPr>
        <w:t>ي</w:t>
      </w:r>
      <w:r w:rsidRPr="00F617B0">
        <w:rPr>
          <w:rFonts w:cs="B Zar" w:hint="cs"/>
          <w:sz w:val="28"/>
          <w:szCs w:val="28"/>
          <w:rtl/>
          <w:lang w:bidi="fa-IR"/>
        </w:rPr>
        <w:t>م قرآن</w:t>
      </w:r>
      <w:r w:rsidR="00235F05">
        <w:rPr>
          <w:rFonts w:cs="B Zar" w:hint="cs"/>
          <w:sz w:val="28"/>
          <w:szCs w:val="28"/>
          <w:rtl/>
          <w:lang w:bidi="fa-IR"/>
        </w:rPr>
        <w:t>ي</w:t>
      </w:r>
      <w:r w:rsidRPr="00F617B0">
        <w:rPr>
          <w:rFonts w:cs="B Zar" w:hint="cs"/>
          <w:sz w:val="28"/>
          <w:szCs w:val="28"/>
          <w:rtl/>
          <w:lang w:bidi="fa-IR"/>
        </w:rPr>
        <w:t xml:space="preserve"> در تصو</w:t>
      </w:r>
      <w:r w:rsidR="00235F05">
        <w:rPr>
          <w:rFonts w:cs="B Zar" w:hint="cs"/>
          <w:sz w:val="28"/>
          <w:szCs w:val="28"/>
          <w:rtl/>
          <w:lang w:bidi="fa-IR"/>
        </w:rPr>
        <w:t>ي</w:t>
      </w:r>
      <w:r w:rsidRPr="00F617B0">
        <w:rPr>
          <w:rFonts w:cs="B Zar" w:hint="cs"/>
          <w:sz w:val="28"/>
          <w:szCs w:val="28"/>
          <w:rtl/>
          <w:lang w:bidi="fa-IR"/>
        </w:rPr>
        <w:t>رساز</w:t>
      </w:r>
      <w:r w:rsidR="00235F05">
        <w:rPr>
          <w:rFonts w:cs="B Zar" w:hint="cs"/>
          <w:sz w:val="28"/>
          <w:szCs w:val="28"/>
          <w:rtl/>
          <w:lang w:bidi="fa-IR"/>
        </w:rPr>
        <w:t>ي</w:t>
      </w:r>
      <w:r w:rsidRPr="00F617B0">
        <w:rPr>
          <w:rFonts w:cs="B Zar" w:hint="cs"/>
          <w:sz w:val="28"/>
          <w:szCs w:val="28"/>
          <w:rtl/>
          <w:lang w:bidi="fa-IR"/>
        </w:rPr>
        <w:t xml:space="preserve"> (نقاش</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ابزارها</w:t>
      </w:r>
      <w:r w:rsidR="00235F05">
        <w:rPr>
          <w:rFonts w:cs="B Zar" w:hint="cs"/>
          <w:sz w:val="28"/>
          <w:szCs w:val="28"/>
          <w:rtl/>
          <w:lang w:bidi="fa-IR"/>
        </w:rPr>
        <w:t>ي</w:t>
      </w:r>
      <w:r w:rsidRPr="00F617B0">
        <w:rPr>
          <w:rFonts w:cs="B Zar" w:hint="cs"/>
          <w:sz w:val="28"/>
          <w:szCs w:val="28"/>
          <w:rtl/>
          <w:lang w:bidi="fa-IR"/>
        </w:rPr>
        <w:t xml:space="preserve"> ادراک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ابعاد اجتماع</w:t>
      </w:r>
      <w:r w:rsidR="00235F05">
        <w:rPr>
          <w:rFonts w:cs="B Zar" w:hint="cs"/>
          <w:sz w:val="28"/>
          <w:szCs w:val="28"/>
          <w:rtl/>
          <w:lang w:bidi="fa-IR"/>
        </w:rPr>
        <w:t>ي</w:t>
      </w:r>
      <w:r w:rsidRPr="00F617B0">
        <w:rPr>
          <w:rFonts w:cs="B Zar" w:hint="cs"/>
          <w:sz w:val="28"/>
          <w:szCs w:val="28"/>
          <w:rtl/>
          <w:lang w:bidi="fa-IR"/>
        </w:rPr>
        <w:t xml:space="preserve"> اسلام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ابعاد تربيتي آيات معاد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ابعاد جامعه شناخت</w:t>
      </w:r>
      <w:r w:rsidR="00235F05">
        <w:rPr>
          <w:rFonts w:cs="B Zar" w:hint="cs"/>
          <w:sz w:val="28"/>
          <w:szCs w:val="28"/>
          <w:rtl/>
          <w:lang w:bidi="fa-IR"/>
        </w:rPr>
        <w:t>ي</w:t>
      </w:r>
      <w:r w:rsidRPr="00F617B0">
        <w:rPr>
          <w:rFonts w:cs="B Zar" w:hint="cs"/>
          <w:sz w:val="28"/>
          <w:szCs w:val="28"/>
          <w:rtl/>
          <w:lang w:bidi="fa-IR"/>
        </w:rPr>
        <w:t xml:space="preserve"> استضعاف و آ</w:t>
      </w:r>
      <w:r w:rsidR="00235F05">
        <w:rPr>
          <w:rFonts w:cs="B Zar" w:hint="cs"/>
          <w:sz w:val="28"/>
          <w:szCs w:val="28"/>
          <w:rtl/>
          <w:lang w:bidi="fa-IR"/>
        </w:rPr>
        <w:t>ي</w:t>
      </w:r>
      <w:r w:rsidRPr="00F617B0">
        <w:rPr>
          <w:rFonts w:cs="B Zar" w:hint="cs"/>
          <w:sz w:val="28"/>
          <w:szCs w:val="28"/>
          <w:rtl/>
          <w:lang w:bidi="fa-IR"/>
        </w:rPr>
        <w:t>نده مستضعفان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ابعاد حج در قرآن</w:t>
      </w:r>
    </w:p>
    <w:p w:rsidR="00905379" w:rsidRPr="00F617B0" w:rsidRDefault="00905379" w:rsidP="00DB628A">
      <w:pPr>
        <w:pStyle w:val="NoSpacing"/>
        <w:numPr>
          <w:ilvl w:val="0"/>
          <w:numId w:val="2"/>
        </w:numPr>
        <w:tabs>
          <w:tab w:val="left" w:pos="1018"/>
          <w:tab w:val="left" w:pos="1076"/>
        </w:tabs>
        <w:spacing w:line="276" w:lineRule="auto"/>
        <w:rPr>
          <w:rFonts w:ascii="Tahoma" w:hAnsi="Tahoma" w:cs="B Zar"/>
          <w:sz w:val="28"/>
          <w:szCs w:val="28"/>
          <w:rtl/>
        </w:rPr>
      </w:pPr>
      <w:r w:rsidRPr="00F617B0">
        <w:rPr>
          <w:rFonts w:ascii="Tahoma" w:hAnsi="Tahoma" w:cs="B Zar" w:hint="cs"/>
          <w:sz w:val="28"/>
          <w:szCs w:val="28"/>
          <w:rtl/>
        </w:rPr>
        <w:t>ابعاد روانشناس</w:t>
      </w:r>
      <w:r w:rsidR="00235F05">
        <w:rPr>
          <w:rFonts w:ascii="Tahoma" w:hAnsi="Tahoma" w:cs="B Zar" w:hint="cs"/>
          <w:sz w:val="28"/>
          <w:szCs w:val="28"/>
          <w:rtl/>
        </w:rPr>
        <w:t>ي</w:t>
      </w:r>
      <w:r w:rsidRPr="00F617B0">
        <w:rPr>
          <w:rFonts w:ascii="Tahoma" w:hAnsi="Tahoma" w:cs="B Zar" w:hint="cs"/>
          <w:sz w:val="28"/>
          <w:szCs w:val="28"/>
          <w:rtl/>
        </w:rPr>
        <w:t xml:space="preserve"> توبه از د</w:t>
      </w:r>
      <w:r w:rsidR="00235F05">
        <w:rPr>
          <w:rFonts w:ascii="Tahoma" w:hAnsi="Tahoma" w:cs="B Zar" w:hint="cs"/>
          <w:sz w:val="28"/>
          <w:szCs w:val="28"/>
          <w:rtl/>
        </w:rPr>
        <w:t>ي</w:t>
      </w:r>
      <w:r w:rsidRPr="00F617B0">
        <w:rPr>
          <w:rFonts w:ascii="Tahoma" w:hAnsi="Tahoma" w:cs="B Zar" w:hint="cs"/>
          <w:sz w:val="28"/>
          <w:szCs w:val="28"/>
          <w:rtl/>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ابعاد شخص</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اعظم(ص)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ابعاد عق</w:t>
      </w:r>
      <w:r w:rsidR="00235F05">
        <w:rPr>
          <w:rFonts w:cs="B Zar" w:hint="cs"/>
          <w:sz w:val="28"/>
          <w:szCs w:val="28"/>
          <w:rtl/>
          <w:lang w:bidi="fa-IR"/>
        </w:rPr>
        <w:t>ي</w:t>
      </w:r>
      <w:r w:rsidRPr="00F617B0">
        <w:rPr>
          <w:rFonts w:cs="B Zar" w:hint="cs"/>
          <w:sz w:val="28"/>
          <w:szCs w:val="28"/>
          <w:rtl/>
          <w:lang w:bidi="fa-IR"/>
        </w:rPr>
        <w:t>دت</w:t>
      </w:r>
      <w:r w:rsidR="00235F05">
        <w:rPr>
          <w:rFonts w:cs="B Zar" w:hint="cs"/>
          <w:sz w:val="28"/>
          <w:szCs w:val="28"/>
          <w:rtl/>
          <w:lang w:bidi="fa-IR"/>
        </w:rPr>
        <w:t>ي</w:t>
      </w:r>
      <w:r w:rsidRPr="00F617B0">
        <w:rPr>
          <w:rFonts w:cs="B Zar" w:hint="cs"/>
          <w:sz w:val="28"/>
          <w:szCs w:val="28"/>
          <w:rtl/>
          <w:lang w:bidi="fa-IR"/>
        </w:rPr>
        <w:t xml:space="preserve"> و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ماجرا</w:t>
      </w:r>
      <w:r w:rsidR="00235F05">
        <w:rPr>
          <w:rFonts w:cs="B Zar" w:hint="cs"/>
          <w:sz w:val="28"/>
          <w:szCs w:val="28"/>
          <w:rtl/>
          <w:lang w:bidi="fa-IR"/>
        </w:rPr>
        <w:t>ي</w:t>
      </w:r>
      <w:r w:rsidRPr="00F617B0">
        <w:rPr>
          <w:rFonts w:cs="B Zar" w:hint="cs"/>
          <w:sz w:val="28"/>
          <w:szCs w:val="28"/>
          <w:rtl/>
          <w:lang w:bidi="fa-IR"/>
        </w:rPr>
        <w:t xml:space="preserve"> صل</w:t>
      </w:r>
      <w:r w:rsidR="00235F05">
        <w:rPr>
          <w:rFonts w:cs="B Zar" w:hint="cs"/>
          <w:sz w:val="28"/>
          <w:szCs w:val="28"/>
          <w:rtl/>
          <w:lang w:bidi="fa-IR"/>
        </w:rPr>
        <w:t>ي</w:t>
      </w:r>
      <w:r w:rsidRPr="00F617B0">
        <w:rPr>
          <w:rFonts w:cs="B Zar" w:hint="cs"/>
          <w:sz w:val="28"/>
          <w:szCs w:val="28"/>
          <w:rtl/>
          <w:lang w:bidi="fa-IR"/>
        </w:rPr>
        <w:t>ب در عهد جد</w:t>
      </w:r>
      <w:r w:rsidR="00235F05">
        <w:rPr>
          <w:rFonts w:cs="B Zar" w:hint="cs"/>
          <w:sz w:val="28"/>
          <w:szCs w:val="28"/>
          <w:rtl/>
          <w:lang w:bidi="fa-IR"/>
        </w:rPr>
        <w:t>ي</w:t>
      </w:r>
      <w:r w:rsidRPr="00F617B0">
        <w:rPr>
          <w:rFonts w:cs="B Zar" w:hint="cs"/>
          <w:sz w:val="28"/>
          <w:szCs w:val="28"/>
          <w:rtl/>
          <w:lang w:bidi="fa-IR"/>
        </w:rPr>
        <w:t>د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ابعاد وجود</w:t>
      </w:r>
      <w:r w:rsidR="00235F05">
        <w:rPr>
          <w:rFonts w:cs="B Zar" w:hint="cs"/>
          <w:sz w:val="28"/>
          <w:szCs w:val="28"/>
          <w:rtl/>
          <w:lang w:bidi="fa-IR"/>
        </w:rPr>
        <w:t>ي</w:t>
      </w:r>
      <w:r w:rsidRPr="00F617B0">
        <w:rPr>
          <w:rFonts w:cs="B Zar" w:hint="cs"/>
          <w:sz w:val="28"/>
          <w:szCs w:val="28"/>
          <w:rtl/>
          <w:lang w:bidi="fa-IR"/>
        </w:rPr>
        <w:t xml:space="preserve"> انسان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ابل</w:t>
      </w:r>
      <w:r w:rsidR="00235F05">
        <w:rPr>
          <w:rFonts w:cs="B Zar" w:hint="cs"/>
          <w:sz w:val="28"/>
          <w:szCs w:val="28"/>
          <w:rtl/>
          <w:lang w:bidi="fa-IR"/>
        </w:rPr>
        <w:t>ي</w:t>
      </w:r>
      <w:r w:rsidRPr="00F617B0">
        <w:rPr>
          <w:rFonts w:cs="B Zar" w:hint="cs"/>
          <w:sz w:val="28"/>
          <w:szCs w:val="28"/>
          <w:rtl/>
          <w:lang w:bidi="fa-IR"/>
        </w:rPr>
        <w:t>س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ابن اب</w:t>
      </w:r>
      <w:r w:rsidR="00235F05">
        <w:rPr>
          <w:rFonts w:cs="B Zar" w:hint="cs"/>
          <w:sz w:val="28"/>
          <w:szCs w:val="28"/>
          <w:rtl/>
          <w:lang w:bidi="fa-IR"/>
        </w:rPr>
        <w:t>ي</w:t>
      </w:r>
      <w:r w:rsidRPr="00F617B0">
        <w:rPr>
          <w:rFonts w:cs="B Zar" w:hint="cs"/>
          <w:sz w:val="28"/>
          <w:szCs w:val="28"/>
          <w:rtl/>
          <w:lang w:bidi="fa-IR"/>
        </w:rPr>
        <w:t xml:space="preserve"> حاتم و تفس</w:t>
      </w:r>
      <w:r w:rsidR="00235F05">
        <w:rPr>
          <w:rFonts w:cs="B Zar" w:hint="cs"/>
          <w:sz w:val="28"/>
          <w:szCs w:val="28"/>
          <w:rtl/>
          <w:lang w:bidi="fa-IR"/>
        </w:rPr>
        <w:t>ي</w:t>
      </w:r>
      <w:r w:rsidRPr="00F617B0">
        <w:rPr>
          <w:rFonts w:cs="B Zar" w:hint="cs"/>
          <w:sz w:val="28"/>
          <w:szCs w:val="28"/>
          <w:rtl/>
          <w:lang w:bidi="fa-IR"/>
        </w:rPr>
        <w:t>ر او</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ابن ت</w:t>
      </w:r>
      <w:r w:rsidR="00235F05">
        <w:rPr>
          <w:rFonts w:cs="B Zar" w:hint="cs"/>
          <w:sz w:val="28"/>
          <w:szCs w:val="28"/>
          <w:rtl/>
          <w:lang w:bidi="fa-IR"/>
        </w:rPr>
        <w:t>ي</w:t>
      </w: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ه و آ</w:t>
      </w:r>
      <w:r w:rsidR="00235F05">
        <w:rPr>
          <w:rFonts w:cs="B Zar" w:hint="cs"/>
          <w:sz w:val="28"/>
          <w:szCs w:val="28"/>
          <w:rtl/>
          <w:lang w:bidi="fa-IR"/>
        </w:rPr>
        <w:t>ي</w:t>
      </w:r>
      <w:r w:rsidRPr="00F617B0">
        <w:rPr>
          <w:rFonts w:cs="B Zar" w:hint="cs"/>
          <w:sz w:val="28"/>
          <w:szCs w:val="28"/>
          <w:rtl/>
          <w:lang w:bidi="fa-IR"/>
        </w:rPr>
        <w:t>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نازله در شأن امام عل</w:t>
      </w:r>
      <w:r w:rsidR="00235F05">
        <w:rPr>
          <w:rFonts w:cs="B Zar" w:hint="cs"/>
          <w:sz w:val="28"/>
          <w:szCs w:val="28"/>
          <w:rtl/>
          <w:lang w:bidi="fa-IR"/>
        </w:rPr>
        <w:t>ي</w:t>
      </w:r>
      <w:r w:rsidRPr="00F617B0">
        <w:rPr>
          <w:rFonts w:cs="B Zar" w:hint="cs"/>
          <w:sz w:val="28"/>
          <w:szCs w:val="28"/>
          <w:rtl/>
          <w:lang w:bidi="fa-IR"/>
        </w:rPr>
        <w:t xml:space="preserve"> (ع)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ابن عاشور و تفس</w:t>
      </w:r>
      <w:r w:rsidR="00235F05">
        <w:rPr>
          <w:rFonts w:cs="B Zar" w:hint="cs"/>
          <w:sz w:val="28"/>
          <w:szCs w:val="28"/>
          <w:rtl/>
          <w:lang w:bidi="fa-IR"/>
        </w:rPr>
        <w:t>ي</w:t>
      </w:r>
      <w:r w:rsidRPr="00F617B0">
        <w:rPr>
          <w:rFonts w:cs="B Zar" w:hint="cs"/>
          <w:sz w:val="28"/>
          <w:szCs w:val="28"/>
          <w:rtl/>
          <w:lang w:bidi="fa-IR"/>
        </w:rPr>
        <w:t>ر «التحر</w:t>
      </w:r>
      <w:r w:rsidR="00235F05">
        <w:rPr>
          <w:rFonts w:cs="B Zar" w:hint="cs"/>
          <w:sz w:val="28"/>
          <w:szCs w:val="28"/>
          <w:rtl/>
          <w:lang w:bidi="fa-IR"/>
        </w:rPr>
        <w:t>ي</w:t>
      </w:r>
      <w:r w:rsidRPr="00F617B0">
        <w:rPr>
          <w:rFonts w:cs="B Zar" w:hint="cs"/>
          <w:sz w:val="28"/>
          <w:szCs w:val="28"/>
          <w:rtl/>
          <w:lang w:bidi="fa-IR"/>
        </w:rPr>
        <w:t>ر و التنوبر»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ابن عباس در تفاس</w:t>
      </w:r>
      <w:r w:rsidR="00235F05">
        <w:rPr>
          <w:rFonts w:cs="B Zar" w:hint="cs"/>
          <w:sz w:val="28"/>
          <w:szCs w:val="28"/>
          <w:rtl/>
          <w:lang w:bidi="fa-IR"/>
        </w:rPr>
        <w:t>ي</w:t>
      </w:r>
      <w:r w:rsidRPr="00F617B0">
        <w:rPr>
          <w:rFonts w:cs="B Zar" w:hint="cs"/>
          <w:sz w:val="28"/>
          <w:szCs w:val="28"/>
          <w:rtl/>
          <w:lang w:bidi="fa-IR"/>
        </w:rPr>
        <w:t>ر دوره عباس</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ابن مسعود و روايات تفسيري او</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ابي بن کعب و روايات قرآني او</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اتّحاد امّت اسلام و راهکارها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اثبات خدا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اثبات عدم وجود تناقض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اثبات ولا</w:t>
      </w:r>
      <w:r w:rsidR="00235F05">
        <w:rPr>
          <w:rFonts w:cs="B Zar" w:hint="cs"/>
          <w:sz w:val="28"/>
          <w:szCs w:val="28"/>
          <w:rtl/>
          <w:lang w:bidi="fa-IR"/>
        </w:rPr>
        <w:t>ي</w:t>
      </w:r>
      <w:r w:rsidRPr="00F617B0">
        <w:rPr>
          <w:rFonts w:cs="B Zar" w:hint="cs"/>
          <w:sz w:val="28"/>
          <w:szCs w:val="28"/>
          <w:rtl/>
          <w:lang w:bidi="fa-IR"/>
        </w:rPr>
        <w:t>ت حضرت عل</w:t>
      </w:r>
      <w:r w:rsidR="00235F05">
        <w:rPr>
          <w:rFonts w:cs="B Zar" w:hint="cs"/>
          <w:sz w:val="28"/>
          <w:szCs w:val="28"/>
          <w:rtl/>
          <w:lang w:bidi="fa-IR"/>
        </w:rPr>
        <w:t>ي</w:t>
      </w:r>
      <w:r w:rsidRPr="00F617B0">
        <w:rPr>
          <w:rFonts w:cs="B Zar" w:hint="cs"/>
          <w:sz w:val="28"/>
          <w:szCs w:val="28"/>
          <w:rtl/>
          <w:lang w:bidi="fa-IR"/>
        </w:rPr>
        <w:t>(ع)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اثرپذيري حافظ از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اجتماع حب و بغض مؤمنين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اجتماع قرآن با اهل کتاب</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اجتهاد در تفس</w:t>
      </w:r>
      <w:r w:rsidR="00235F05">
        <w:rPr>
          <w:rFonts w:cs="B Zar" w:hint="cs"/>
          <w:sz w:val="28"/>
          <w:szCs w:val="28"/>
          <w:rtl/>
          <w:lang w:bidi="fa-IR"/>
        </w:rPr>
        <w:t>ي</w:t>
      </w:r>
      <w:r w:rsidRPr="00F617B0">
        <w:rPr>
          <w:rFonts w:cs="B Zar" w:hint="cs"/>
          <w:sz w:val="28"/>
          <w:szCs w:val="28"/>
          <w:rtl/>
          <w:lang w:bidi="fa-IR"/>
        </w:rPr>
        <w:t>ر روا</w:t>
      </w:r>
      <w:r w:rsidR="00235F05">
        <w:rPr>
          <w:rFonts w:cs="B Zar" w:hint="cs"/>
          <w:sz w:val="28"/>
          <w:szCs w:val="28"/>
          <w:rtl/>
          <w:lang w:bidi="fa-IR"/>
        </w:rPr>
        <w:t>يي</w:t>
      </w:r>
      <w:r w:rsidRPr="00F617B0">
        <w:rPr>
          <w:rFonts w:cs="B Zar" w:hint="cs"/>
          <w:sz w:val="28"/>
          <w:szCs w:val="28"/>
          <w:rtl/>
          <w:lang w:bidi="fa-IR"/>
        </w:rPr>
        <w:t xml:space="preserve"> قم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اجتهاد و روش شناس</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البرهان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احباط و تکف</w:t>
      </w:r>
      <w:r w:rsidR="00235F05">
        <w:rPr>
          <w:rFonts w:cs="B Zar" w:hint="cs"/>
          <w:sz w:val="28"/>
          <w:szCs w:val="28"/>
          <w:rtl/>
          <w:lang w:bidi="fa-IR"/>
        </w:rPr>
        <w:t>ي</w:t>
      </w:r>
      <w:r w:rsidRPr="00F617B0">
        <w:rPr>
          <w:rFonts w:cs="B Zar" w:hint="cs"/>
          <w:sz w:val="28"/>
          <w:szCs w:val="28"/>
          <w:rtl/>
          <w:lang w:bidi="fa-IR"/>
        </w:rPr>
        <w:t>ر از منظر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احتجاج قرآن با اهل کتاب و مشرکان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احتجاجات ائمه معصومين(ع) </w:t>
      </w:r>
      <w:r w:rsidR="00DB628A">
        <w:rPr>
          <w:rFonts w:cs="B Zar" w:hint="cs"/>
          <w:sz w:val="28"/>
          <w:szCs w:val="28"/>
          <w:rtl/>
          <w:lang w:bidi="fa-IR"/>
        </w:rPr>
        <w:t>در</w:t>
      </w:r>
      <w:r w:rsidRPr="00F617B0">
        <w:rPr>
          <w:rFonts w:cs="B Zar" w:hint="cs"/>
          <w:sz w:val="28"/>
          <w:szCs w:val="28"/>
          <w:rtl/>
          <w:lang w:bidi="fa-IR"/>
        </w:rPr>
        <w:t xml:space="preserve"> مسئله توحيد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احتجاج‌هاي سوره مبارکه انعام همراه با ايرادات فخر رازي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احسان محسن</w:t>
      </w:r>
      <w:r w:rsidR="00235F05">
        <w:rPr>
          <w:rFonts w:cs="B Zar" w:hint="cs"/>
          <w:sz w:val="28"/>
          <w:szCs w:val="28"/>
          <w:rtl/>
          <w:lang w:bidi="fa-IR"/>
        </w:rPr>
        <w:t>ي</w:t>
      </w:r>
      <w:r w:rsidRPr="00F617B0">
        <w:rPr>
          <w:rFonts w:cs="B Zar" w:hint="cs"/>
          <w:sz w:val="28"/>
          <w:szCs w:val="28"/>
          <w:rtl/>
          <w:lang w:bidi="fa-IR"/>
        </w:rPr>
        <w:t>ن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احکام تأس</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 xml:space="preserve"> و احکام امضائ</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احکام جنگ و جهاد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احوال منافق</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اح</w:t>
      </w:r>
      <w:r w:rsidR="00235F05">
        <w:rPr>
          <w:rFonts w:cs="B Zar" w:hint="cs"/>
          <w:sz w:val="28"/>
          <w:szCs w:val="28"/>
          <w:rtl/>
          <w:lang w:bidi="fa-IR"/>
        </w:rPr>
        <w:t>ي</w:t>
      </w:r>
      <w:r w:rsidRPr="00F617B0">
        <w:rPr>
          <w:rFonts w:cs="B Zar" w:hint="cs"/>
          <w:sz w:val="28"/>
          <w:szCs w:val="28"/>
          <w:rtl/>
          <w:lang w:bidi="fa-IR"/>
        </w:rPr>
        <w:t>اگر</w:t>
      </w:r>
      <w:r w:rsidR="00235F05">
        <w:rPr>
          <w:rFonts w:cs="B Zar" w:hint="cs"/>
          <w:sz w:val="28"/>
          <w:szCs w:val="28"/>
          <w:rtl/>
          <w:lang w:bidi="fa-IR"/>
        </w:rPr>
        <w:t>ي</w:t>
      </w:r>
      <w:r w:rsidRPr="00F617B0">
        <w:rPr>
          <w:rFonts w:cs="B Zar" w:hint="cs"/>
          <w:sz w:val="28"/>
          <w:szCs w:val="28"/>
          <w:rtl/>
          <w:lang w:bidi="fa-IR"/>
        </w:rPr>
        <w:t xml:space="preserve"> از منظر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اخبار غيبي در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اختصاصات زنان از نگاه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اختصاصات و ارزش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اختلاف در 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اختلاف قرائات و تأثير آن بر برداشت‌هاي فقهي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 xml:space="preserve">اختلاف قرائت </w:t>
      </w:r>
      <w:r w:rsidR="00235F05">
        <w:rPr>
          <w:rFonts w:cs="B Zar" w:hint="cs"/>
          <w:sz w:val="28"/>
          <w:szCs w:val="28"/>
          <w:rtl/>
          <w:lang w:bidi="fa-IR"/>
        </w:rPr>
        <w:t>ي</w:t>
      </w:r>
      <w:r w:rsidRPr="00F617B0">
        <w:rPr>
          <w:rFonts w:cs="B Zar" w:hint="cs"/>
          <w:sz w:val="28"/>
          <w:szCs w:val="28"/>
          <w:rtl/>
          <w:lang w:bidi="fa-IR"/>
        </w:rPr>
        <w:t>ا تحر</w:t>
      </w:r>
      <w:r w:rsidR="00235F05">
        <w:rPr>
          <w:rFonts w:cs="B Zar" w:hint="cs"/>
          <w:sz w:val="28"/>
          <w:szCs w:val="28"/>
          <w:rtl/>
          <w:lang w:bidi="fa-IR"/>
        </w:rPr>
        <w:t>ي</w:t>
      </w:r>
      <w:r w:rsidRPr="00F617B0">
        <w:rPr>
          <w:rFonts w:cs="B Zar" w:hint="cs"/>
          <w:sz w:val="28"/>
          <w:szCs w:val="28"/>
          <w:rtl/>
          <w:lang w:bidi="fa-IR"/>
        </w:rPr>
        <w:t>ف قرآن، نگاه</w:t>
      </w:r>
      <w:r w:rsidR="00235F05">
        <w:rPr>
          <w:rFonts w:cs="B Zar" w:hint="cs"/>
          <w:sz w:val="28"/>
          <w:szCs w:val="28"/>
          <w:rtl/>
          <w:lang w:bidi="fa-IR"/>
        </w:rPr>
        <w:t>ي</w:t>
      </w:r>
      <w:r w:rsidRPr="00F617B0">
        <w:rPr>
          <w:rFonts w:cs="B Zar" w:hint="cs"/>
          <w:sz w:val="28"/>
          <w:szCs w:val="28"/>
          <w:rtl/>
          <w:lang w:bidi="fa-IR"/>
        </w:rPr>
        <w:t xml:space="preserve"> به نقل روا</w:t>
      </w:r>
      <w:r w:rsidR="00235F05">
        <w:rPr>
          <w:rFonts w:cs="B Zar" w:hint="cs"/>
          <w:sz w:val="28"/>
          <w:szCs w:val="28"/>
          <w:rtl/>
          <w:lang w:bidi="fa-IR"/>
        </w:rPr>
        <w:t>ي</w:t>
      </w:r>
      <w:r w:rsidRPr="00F617B0">
        <w:rPr>
          <w:rFonts w:cs="B Zar" w:hint="cs"/>
          <w:sz w:val="28"/>
          <w:szCs w:val="28"/>
          <w:rtl/>
          <w:lang w:bidi="fa-IR"/>
        </w:rPr>
        <w:t>ات ش</w:t>
      </w:r>
      <w:r w:rsidR="00235F05">
        <w:rPr>
          <w:rFonts w:cs="B Zar" w:hint="cs"/>
          <w:sz w:val="28"/>
          <w:szCs w:val="28"/>
          <w:rtl/>
          <w:lang w:bidi="fa-IR"/>
        </w:rPr>
        <w:t>ي</w:t>
      </w:r>
      <w:r w:rsidRPr="00F617B0">
        <w:rPr>
          <w:rFonts w:cs="B Zar" w:hint="cs"/>
          <w:sz w:val="28"/>
          <w:szCs w:val="28"/>
          <w:rtl/>
          <w:lang w:bidi="fa-IR"/>
        </w:rPr>
        <w:t>عه در تفس</w:t>
      </w:r>
      <w:r w:rsidR="00235F05">
        <w:rPr>
          <w:rFonts w:cs="B Zar" w:hint="cs"/>
          <w:sz w:val="28"/>
          <w:szCs w:val="28"/>
          <w:rtl/>
          <w:lang w:bidi="fa-IR"/>
        </w:rPr>
        <w:t>ي</w:t>
      </w:r>
      <w:r w:rsidRPr="00F617B0">
        <w:rPr>
          <w:rFonts w:cs="B Zar" w:hint="cs"/>
          <w:sz w:val="28"/>
          <w:szCs w:val="28"/>
          <w:rtl/>
          <w:lang w:bidi="fa-IR"/>
        </w:rPr>
        <w:t>ر التب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اختلاف نظر در تفس</w:t>
      </w:r>
      <w:r w:rsidR="00235F05">
        <w:rPr>
          <w:rFonts w:cs="B Zar" w:hint="cs"/>
          <w:sz w:val="28"/>
          <w:szCs w:val="28"/>
          <w:rtl/>
          <w:lang w:bidi="fa-IR"/>
        </w:rPr>
        <w:t>ي</w:t>
      </w:r>
      <w:r w:rsidRPr="00F617B0">
        <w:rPr>
          <w:rFonts w:cs="B Zar" w:hint="cs"/>
          <w:sz w:val="28"/>
          <w:szCs w:val="28"/>
          <w:rtl/>
          <w:lang w:bidi="fa-IR"/>
        </w:rPr>
        <w:t>ر لفظ قرآن</w:t>
      </w:r>
      <w:r w:rsidR="00235F05">
        <w:rPr>
          <w:rFonts w:cs="B Zar" w:hint="cs"/>
          <w:sz w:val="28"/>
          <w:szCs w:val="28"/>
          <w:rtl/>
          <w:lang w:bidi="fa-IR"/>
        </w:rPr>
        <w:t>ي</w:t>
      </w:r>
      <w:r w:rsidRPr="00F617B0">
        <w:rPr>
          <w:rFonts w:cs="B Zar" w:hint="cs"/>
          <w:sz w:val="28"/>
          <w:szCs w:val="28"/>
          <w:rtl/>
          <w:lang w:bidi="fa-IR"/>
        </w:rPr>
        <w:t xml:space="preserve"> «اَنفُس» با د</w:t>
      </w:r>
      <w:r w:rsidR="00235F05">
        <w:rPr>
          <w:rFonts w:cs="B Zar" w:hint="cs"/>
          <w:sz w:val="28"/>
          <w:szCs w:val="28"/>
          <w:rtl/>
          <w:lang w:bidi="fa-IR"/>
        </w:rPr>
        <w:t>ي</w:t>
      </w:r>
      <w:r w:rsidRPr="00F617B0">
        <w:rPr>
          <w:rFonts w:cs="B Zar" w:hint="cs"/>
          <w:sz w:val="28"/>
          <w:szCs w:val="28"/>
          <w:rtl/>
          <w:lang w:bidi="fa-IR"/>
        </w:rPr>
        <w:t>دگاه شگفت</w:t>
      </w:r>
      <w:r w:rsidRPr="00F617B0">
        <w:rPr>
          <w:rFonts w:cs="B Zar" w:hint="cs"/>
          <w:sz w:val="28"/>
          <w:szCs w:val="28"/>
          <w:rtl/>
          <w:lang w:bidi="fa-IR"/>
        </w:rPr>
        <w:softHyphen/>
        <w:t>انگ</w:t>
      </w:r>
      <w:r w:rsidR="00235F05">
        <w:rPr>
          <w:rFonts w:cs="B Zar" w:hint="cs"/>
          <w:sz w:val="28"/>
          <w:szCs w:val="28"/>
          <w:rtl/>
          <w:lang w:bidi="fa-IR"/>
        </w:rPr>
        <w:t>ي</w:t>
      </w:r>
      <w:r w:rsidRPr="00F617B0">
        <w:rPr>
          <w:rFonts w:cs="B Zar" w:hint="cs"/>
          <w:sz w:val="28"/>
          <w:szCs w:val="28"/>
          <w:rtl/>
          <w:lang w:bidi="fa-IR"/>
        </w:rPr>
        <w:t>ز مولانا در کتاب ف</w:t>
      </w:r>
      <w:r w:rsidR="00235F05">
        <w:rPr>
          <w:rFonts w:cs="B Zar" w:hint="cs"/>
          <w:sz w:val="28"/>
          <w:szCs w:val="28"/>
          <w:rtl/>
          <w:lang w:bidi="fa-IR"/>
        </w:rPr>
        <w:t>ي</w:t>
      </w:r>
      <w:r w:rsidRPr="00F617B0">
        <w:rPr>
          <w:rFonts w:cs="B Zar" w:hint="cs"/>
          <w:sz w:val="28"/>
          <w:szCs w:val="28"/>
          <w:rtl/>
          <w:lang w:bidi="fa-IR"/>
        </w:rPr>
        <w:t>ه ما ف</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اختلافات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اختلاف‌ناپذ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اخلاص در عقيده و عمل از ديدگاه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اخلاص و ر</w:t>
      </w:r>
      <w:r w:rsidR="00235F05">
        <w:rPr>
          <w:rFonts w:cs="B Zar" w:hint="cs"/>
          <w:sz w:val="28"/>
          <w:szCs w:val="28"/>
          <w:rtl/>
          <w:lang w:bidi="fa-IR"/>
        </w:rPr>
        <w:t>ي</w:t>
      </w:r>
      <w:r w:rsidRPr="00F617B0">
        <w:rPr>
          <w:rFonts w:cs="B Zar" w:hint="cs"/>
          <w:sz w:val="28"/>
          <w:szCs w:val="28"/>
          <w:rtl/>
          <w:lang w:bidi="fa-IR"/>
        </w:rPr>
        <w:t>ا در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اخلاص و صفات مخلصين از ديدگاه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اخلاق اجتماع</w:t>
      </w:r>
      <w:r w:rsidR="00235F05">
        <w:rPr>
          <w:rFonts w:cs="B Zar" w:hint="cs"/>
          <w:sz w:val="28"/>
          <w:szCs w:val="28"/>
          <w:rtl/>
          <w:lang w:bidi="fa-IR"/>
        </w:rPr>
        <w:t>ي</w:t>
      </w:r>
      <w:r w:rsidRPr="00F617B0">
        <w:rPr>
          <w:rFonts w:cs="B Zar" w:hint="cs"/>
          <w:sz w:val="28"/>
          <w:szCs w:val="28"/>
          <w:rtl/>
          <w:lang w:bidi="fa-IR"/>
        </w:rPr>
        <w:t xml:space="preserve"> در دعاها</w:t>
      </w:r>
      <w:r w:rsidR="00235F05">
        <w:rPr>
          <w:rFonts w:cs="B Zar" w:hint="cs"/>
          <w:sz w:val="28"/>
          <w:szCs w:val="28"/>
          <w:rtl/>
          <w:lang w:bidi="fa-IR"/>
        </w:rPr>
        <w:t>ي</w:t>
      </w:r>
      <w:r w:rsidRPr="00F617B0">
        <w:rPr>
          <w:rFonts w:cs="B Zar" w:hint="cs"/>
          <w:sz w:val="28"/>
          <w:szCs w:val="28"/>
          <w:rtl/>
          <w:lang w:bidi="fa-IR"/>
        </w:rPr>
        <w:t xml:space="preserve"> مأثور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اخلاق ادار</w:t>
      </w:r>
      <w:r w:rsidR="00235F05">
        <w:rPr>
          <w:rFonts w:cs="B Zar" w:hint="cs"/>
          <w:sz w:val="28"/>
          <w:szCs w:val="28"/>
          <w:rtl/>
          <w:lang w:bidi="fa-IR"/>
        </w:rPr>
        <w:t>ي</w:t>
      </w:r>
      <w:r w:rsidRPr="00F617B0">
        <w:rPr>
          <w:rFonts w:cs="B Zar" w:hint="cs"/>
          <w:sz w:val="28"/>
          <w:szCs w:val="28"/>
          <w:rtl/>
          <w:lang w:bidi="fa-IR"/>
        </w:rPr>
        <w:t xml:space="preserve"> و اخلاق خانواده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اخلاق اقتصادي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اخلاق بن</w:t>
      </w:r>
      <w:r w:rsidR="00235F05">
        <w:rPr>
          <w:rFonts w:cs="B Zar" w:hint="cs"/>
          <w:sz w:val="28"/>
          <w:szCs w:val="28"/>
          <w:rtl/>
          <w:lang w:bidi="fa-IR"/>
        </w:rPr>
        <w:t>ي</w:t>
      </w:r>
      <w:r w:rsidRPr="00F617B0">
        <w:rPr>
          <w:rFonts w:cs="B Zar" w:hint="cs"/>
          <w:sz w:val="28"/>
          <w:szCs w:val="28"/>
          <w:rtl/>
          <w:lang w:bidi="fa-IR"/>
        </w:rPr>
        <w:t>‌اسرائ</w:t>
      </w:r>
      <w:r w:rsidR="00235F05">
        <w:rPr>
          <w:rFonts w:cs="B Zar" w:hint="cs"/>
          <w:sz w:val="28"/>
          <w:szCs w:val="28"/>
          <w:rtl/>
          <w:lang w:bidi="fa-IR"/>
        </w:rPr>
        <w:t>ي</w:t>
      </w:r>
      <w:r w:rsidRPr="00F617B0">
        <w:rPr>
          <w:rFonts w:cs="B Zar" w:hint="cs"/>
          <w:sz w:val="28"/>
          <w:szCs w:val="28"/>
          <w:rtl/>
          <w:lang w:bidi="fa-IR"/>
        </w:rPr>
        <w:t>ل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اخلاق حسنه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اخلاق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اخلاق در جزء اول و دوم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اخلاق محمد(ص)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اخلاق مع</w:t>
      </w:r>
      <w:r w:rsidR="00235F05">
        <w:rPr>
          <w:rFonts w:cs="B Zar" w:hint="cs"/>
          <w:sz w:val="28"/>
          <w:szCs w:val="28"/>
          <w:rtl/>
          <w:lang w:bidi="fa-IR"/>
        </w:rPr>
        <w:t>ي</w:t>
      </w:r>
      <w:r w:rsidRPr="00F617B0">
        <w:rPr>
          <w:rFonts w:cs="B Zar" w:hint="cs"/>
          <w:sz w:val="28"/>
          <w:szCs w:val="28"/>
          <w:rtl/>
          <w:lang w:bidi="fa-IR"/>
        </w:rPr>
        <w:t>شت از نظر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اخوت و برادر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ادب انبيا(ع) در قرآن و مقايسه آن با تورات و انجيل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ادب در تعال</w:t>
      </w:r>
      <w:r w:rsidR="00235F05">
        <w:rPr>
          <w:rFonts w:cs="B Zar" w:hint="cs"/>
          <w:sz w:val="28"/>
          <w:szCs w:val="28"/>
          <w:rtl/>
          <w:lang w:bidi="fa-IR"/>
        </w:rPr>
        <w:t>ي</w:t>
      </w:r>
      <w:r w:rsidRPr="00F617B0">
        <w:rPr>
          <w:rFonts w:cs="B Zar" w:hint="cs"/>
          <w:sz w:val="28"/>
          <w:szCs w:val="28"/>
          <w:rtl/>
          <w:lang w:bidi="fa-IR"/>
        </w:rPr>
        <w:t>م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ادب دعا در ن</w:t>
      </w:r>
      <w:r w:rsidR="00235F05">
        <w:rPr>
          <w:rFonts w:cs="B Zar" w:hint="cs"/>
          <w:sz w:val="28"/>
          <w:szCs w:val="28"/>
          <w:rtl/>
          <w:lang w:bidi="fa-IR"/>
        </w:rPr>
        <w:t>ي</w:t>
      </w: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ش پ</w:t>
      </w:r>
      <w:r w:rsidR="00235F05">
        <w:rPr>
          <w:rFonts w:cs="B Zar" w:hint="cs"/>
          <w:sz w:val="28"/>
          <w:szCs w:val="28"/>
          <w:rtl/>
          <w:lang w:bidi="fa-IR"/>
        </w:rPr>
        <w:t>ي</w:t>
      </w:r>
      <w:r w:rsidRPr="00F617B0">
        <w:rPr>
          <w:rFonts w:cs="B Zar" w:hint="cs"/>
          <w:sz w:val="28"/>
          <w:szCs w:val="28"/>
          <w:rtl/>
          <w:lang w:bidi="fa-IR"/>
        </w:rPr>
        <w:t>امبران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ادب</w:t>
      </w:r>
      <w:r w:rsidR="00235F05">
        <w:rPr>
          <w:rFonts w:cs="B Zar" w:hint="cs"/>
          <w:sz w:val="28"/>
          <w:szCs w:val="28"/>
          <w:rtl/>
          <w:lang w:bidi="fa-IR"/>
        </w:rPr>
        <w:t>ي</w:t>
      </w:r>
      <w:r w:rsidRPr="00F617B0">
        <w:rPr>
          <w:rFonts w:cs="B Zar" w:hint="cs"/>
          <w:sz w:val="28"/>
          <w:szCs w:val="28"/>
          <w:rtl/>
          <w:lang w:bidi="fa-IR"/>
        </w:rPr>
        <w:t>ات جنگ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ادبيات داستاني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ادب</w:t>
      </w:r>
      <w:r w:rsidR="00235F05">
        <w:rPr>
          <w:rFonts w:cs="B Zar" w:hint="cs"/>
          <w:sz w:val="28"/>
          <w:szCs w:val="28"/>
          <w:rtl/>
          <w:lang w:bidi="fa-IR"/>
        </w:rPr>
        <w:t>ي</w:t>
      </w:r>
      <w:r w:rsidRPr="00F617B0">
        <w:rPr>
          <w:rFonts w:cs="B Zar" w:hint="cs"/>
          <w:sz w:val="28"/>
          <w:szCs w:val="28"/>
          <w:rtl/>
          <w:lang w:bidi="fa-IR"/>
        </w:rPr>
        <w:t>ات سوگوار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ادب</w:t>
      </w:r>
      <w:r w:rsidR="00235F05">
        <w:rPr>
          <w:rFonts w:cs="B Zar" w:hint="cs"/>
          <w:sz w:val="28"/>
          <w:szCs w:val="28"/>
          <w:rtl/>
          <w:lang w:bidi="fa-IR"/>
        </w:rPr>
        <w:t>ي</w:t>
      </w:r>
      <w:r w:rsidRPr="00F617B0">
        <w:rPr>
          <w:rFonts w:cs="B Zar" w:hint="cs"/>
          <w:sz w:val="28"/>
          <w:szCs w:val="28"/>
          <w:rtl/>
          <w:lang w:bidi="fa-IR"/>
        </w:rPr>
        <w:t>ات شاد</w:t>
      </w:r>
      <w:r w:rsidR="00235F05">
        <w:rPr>
          <w:rFonts w:cs="B Zar" w:hint="cs"/>
          <w:sz w:val="28"/>
          <w:szCs w:val="28"/>
          <w:rtl/>
          <w:lang w:bidi="fa-IR"/>
        </w:rPr>
        <w:t>ي</w:t>
      </w:r>
      <w:r w:rsidRPr="00F617B0">
        <w:rPr>
          <w:rFonts w:cs="B Zar" w:hint="cs"/>
          <w:sz w:val="28"/>
          <w:szCs w:val="28"/>
          <w:rtl/>
          <w:lang w:bidi="fa-IR"/>
        </w:rPr>
        <w:t xml:space="preserve"> و شادمان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ادب</w:t>
      </w:r>
      <w:r w:rsidR="00235F05">
        <w:rPr>
          <w:rFonts w:cs="B Zar" w:hint="cs"/>
          <w:sz w:val="28"/>
          <w:szCs w:val="28"/>
          <w:rtl/>
          <w:lang w:bidi="fa-IR"/>
        </w:rPr>
        <w:t>ي</w:t>
      </w:r>
      <w:r w:rsidRPr="00F617B0">
        <w:rPr>
          <w:rFonts w:cs="B Zar" w:hint="cs"/>
          <w:sz w:val="28"/>
          <w:szCs w:val="28"/>
          <w:rtl/>
          <w:lang w:bidi="fa-IR"/>
        </w:rPr>
        <w:t>ات نقد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ادوات استفهامي و کاربرد آنها در قرآن مجيد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اد</w:t>
      </w:r>
      <w:r w:rsidR="00235F05">
        <w:rPr>
          <w:rFonts w:cs="B Zar" w:hint="cs"/>
          <w:sz w:val="28"/>
          <w:szCs w:val="28"/>
          <w:rtl/>
          <w:lang w:bidi="fa-IR"/>
        </w:rPr>
        <w:t>ي</w:t>
      </w:r>
      <w:r w:rsidRPr="00F617B0">
        <w:rPr>
          <w:rFonts w:cs="B Zar" w:hint="cs"/>
          <w:sz w:val="28"/>
          <w:szCs w:val="28"/>
          <w:rtl/>
          <w:lang w:bidi="fa-IR"/>
        </w:rPr>
        <w:t>ان اله</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اد</w:t>
      </w:r>
      <w:r w:rsidR="00235F05">
        <w:rPr>
          <w:rFonts w:cs="B Zar" w:hint="cs"/>
          <w:sz w:val="28"/>
          <w:szCs w:val="28"/>
          <w:rtl/>
          <w:lang w:bidi="fa-IR"/>
        </w:rPr>
        <w:t>ي</w:t>
      </w:r>
      <w:r w:rsidRPr="00F617B0">
        <w:rPr>
          <w:rFonts w:cs="B Zar" w:hint="cs"/>
          <w:sz w:val="28"/>
          <w:szCs w:val="28"/>
          <w:rtl/>
          <w:lang w:bidi="fa-IR"/>
        </w:rPr>
        <w:t>ان سام</w:t>
      </w:r>
      <w:r w:rsidR="00235F05">
        <w:rPr>
          <w:rFonts w:cs="B Zar" w:hint="cs"/>
          <w:sz w:val="28"/>
          <w:szCs w:val="28"/>
          <w:rtl/>
          <w:lang w:bidi="fa-IR"/>
        </w:rPr>
        <w:t>ي</w:t>
      </w:r>
      <w:r w:rsidRPr="00F617B0">
        <w:rPr>
          <w:rFonts w:cs="B Zar" w:hint="cs"/>
          <w:sz w:val="28"/>
          <w:szCs w:val="28"/>
          <w:rtl/>
          <w:lang w:bidi="fa-IR"/>
        </w:rPr>
        <w:t xml:space="preserve"> در گستره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ارتباط با اهل کتاب و ش</w:t>
      </w:r>
      <w:r w:rsidR="00235F05">
        <w:rPr>
          <w:rFonts w:cs="B Zar" w:hint="cs"/>
          <w:sz w:val="28"/>
          <w:szCs w:val="28"/>
          <w:rtl/>
          <w:lang w:bidi="fa-IR"/>
        </w:rPr>
        <w:t>ي</w:t>
      </w:r>
      <w:r w:rsidRPr="00F617B0">
        <w:rPr>
          <w:rFonts w:cs="B Zar" w:hint="cs"/>
          <w:sz w:val="28"/>
          <w:szCs w:val="28"/>
          <w:rtl/>
          <w:lang w:bidi="fa-IR"/>
        </w:rPr>
        <w:t>وه برخورد با آنان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ارتباط با قرآن و آداب و شروط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ارتباط حروف مقطعه با اهداف سور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ارتباط رنگ و قصه‌ها</w:t>
      </w:r>
      <w:r w:rsidR="00235F05">
        <w:rPr>
          <w:rFonts w:cs="B Zar" w:hint="cs"/>
          <w:sz w:val="28"/>
          <w:szCs w:val="28"/>
          <w:rtl/>
          <w:lang w:bidi="fa-IR"/>
        </w:rPr>
        <w:t>ي</w:t>
      </w:r>
      <w:r w:rsidRPr="00F617B0">
        <w:rPr>
          <w:rFonts w:cs="B Zar" w:hint="cs"/>
          <w:sz w:val="28"/>
          <w:szCs w:val="28"/>
          <w:rtl/>
          <w:lang w:bidi="fa-IR"/>
        </w:rPr>
        <w:t xml:space="preserve"> متلاطم ذهن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ارتباط روح و بدن از ديدگاه قرآن و عرفان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ارتباط عقل و د</w:t>
      </w:r>
      <w:r w:rsidR="00235F05">
        <w:rPr>
          <w:rFonts w:cs="B Zar" w:hint="cs"/>
          <w:sz w:val="28"/>
          <w:szCs w:val="28"/>
          <w:rtl/>
          <w:lang w:bidi="fa-IR"/>
        </w:rPr>
        <w:t>ي</w:t>
      </w:r>
      <w:r w:rsidRPr="00F617B0">
        <w:rPr>
          <w:rFonts w:cs="B Zar" w:hint="cs"/>
          <w:sz w:val="28"/>
          <w:szCs w:val="28"/>
          <w:rtl/>
          <w:lang w:bidi="fa-IR"/>
        </w:rPr>
        <w:t>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ارتباط معنا</w:t>
      </w:r>
      <w:r w:rsidR="00235F05">
        <w:rPr>
          <w:rFonts w:cs="B Zar" w:hint="cs"/>
          <w:sz w:val="28"/>
          <w:szCs w:val="28"/>
          <w:rtl/>
          <w:lang w:bidi="fa-IR"/>
        </w:rPr>
        <w:t>يي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در مسئله طلاق</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ارتباطات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ارتداد و آزاد</w:t>
      </w:r>
      <w:r w:rsidR="00235F05">
        <w:rPr>
          <w:rFonts w:cs="B Zar" w:hint="cs"/>
          <w:sz w:val="28"/>
          <w:szCs w:val="28"/>
          <w:rtl/>
          <w:lang w:bidi="fa-IR"/>
        </w:rPr>
        <w:t>ي</w:t>
      </w:r>
      <w:r w:rsidRPr="00F617B0">
        <w:rPr>
          <w:rFonts w:cs="B Zar" w:hint="cs"/>
          <w:sz w:val="28"/>
          <w:szCs w:val="28"/>
          <w:rtl/>
          <w:lang w:bidi="fa-IR"/>
        </w:rPr>
        <w:t xml:space="preserve"> عق</w:t>
      </w:r>
      <w:r w:rsidR="00235F05">
        <w:rPr>
          <w:rFonts w:cs="B Zar" w:hint="cs"/>
          <w:sz w:val="28"/>
          <w:szCs w:val="28"/>
          <w:rtl/>
          <w:lang w:bidi="fa-IR"/>
        </w:rPr>
        <w:t>ي</w:t>
      </w:r>
      <w:r w:rsidRPr="00F617B0">
        <w:rPr>
          <w:rFonts w:cs="B Zar" w:hint="cs"/>
          <w:sz w:val="28"/>
          <w:szCs w:val="28"/>
          <w:rtl/>
          <w:lang w:bidi="fa-IR"/>
        </w:rPr>
        <w:t>ده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ارتقاء و انحطاط تمدن‌ها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ارج نهادن به زن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ارزش اخلاص در عمل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ارزش تعقل و تفکر در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ارزش زندگ</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ارزش علم آموز</w:t>
      </w:r>
      <w:r w:rsidR="00235F05">
        <w:rPr>
          <w:rFonts w:cs="B Zar" w:hint="cs"/>
          <w:sz w:val="28"/>
          <w:szCs w:val="28"/>
          <w:rtl/>
          <w:lang w:bidi="fa-IR"/>
        </w:rPr>
        <w:t>ي</w:t>
      </w:r>
      <w:r w:rsidRPr="00F617B0">
        <w:rPr>
          <w:rFonts w:cs="B Zar" w:hint="cs"/>
          <w:sz w:val="28"/>
          <w:szCs w:val="28"/>
          <w:rtl/>
          <w:lang w:bidi="fa-IR"/>
        </w:rPr>
        <w:t xml:space="preserve"> و ترب</w:t>
      </w:r>
      <w:r w:rsidR="00235F05">
        <w:rPr>
          <w:rFonts w:cs="B Zar" w:hint="cs"/>
          <w:sz w:val="28"/>
          <w:szCs w:val="28"/>
          <w:rtl/>
          <w:lang w:bidi="fa-IR"/>
        </w:rPr>
        <w:t>ي</w:t>
      </w:r>
      <w:r w:rsidRPr="00F617B0">
        <w:rPr>
          <w:rFonts w:cs="B Zar" w:hint="cs"/>
          <w:sz w:val="28"/>
          <w:szCs w:val="28"/>
          <w:rtl/>
          <w:lang w:bidi="fa-IR"/>
        </w:rPr>
        <w:t>ت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ارزش کار و حقوق کارگر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ارزش وقت در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ارزش‌ها و ضد ارزش‌ها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ارزش‌هاي انساني ـ اخلاقي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ارزش‌ها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و ارزش‌ها</w:t>
      </w:r>
      <w:r w:rsidR="00235F05">
        <w:rPr>
          <w:rFonts w:cs="B Zar" w:hint="cs"/>
          <w:sz w:val="28"/>
          <w:szCs w:val="28"/>
          <w:rtl/>
          <w:lang w:bidi="fa-IR"/>
        </w:rPr>
        <w:t>ي</w:t>
      </w:r>
      <w:r w:rsidRPr="00F617B0">
        <w:rPr>
          <w:rFonts w:cs="B Zar" w:hint="cs"/>
          <w:sz w:val="28"/>
          <w:szCs w:val="28"/>
          <w:rtl/>
          <w:lang w:bidi="fa-IR"/>
        </w:rPr>
        <w:t xml:space="preserve"> عرف</w:t>
      </w:r>
      <w:r w:rsidR="00235F05">
        <w:rPr>
          <w:rFonts w:cs="B Zar" w:hint="cs"/>
          <w:sz w:val="28"/>
          <w:szCs w:val="28"/>
          <w:rtl/>
          <w:lang w:bidi="fa-IR"/>
        </w:rPr>
        <w:t>ي</w:t>
      </w:r>
      <w:r w:rsidRPr="00F617B0">
        <w:rPr>
          <w:rFonts w:cs="B Zar" w:hint="cs"/>
          <w:sz w:val="28"/>
          <w:szCs w:val="28"/>
          <w:rtl/>
          <w:lang w:bidi="fa-IR"/>
        </w:rPr>
        <w:t xml:space="preserve">، تعارض </w:t>
      </w:r>
      <w:r w:rsidR="00235F05">
        <w:rPr>
          <w:rFonts w:cs="B Zar" w:hint="cs"/>
          <w:sz w:val="28"/>
          <w:szCs w:val="28"/>
          <w:rtl/>
          <w:lang w:bidi="fa-IR"/>
        </w:rPr>
        <w:t>ي</w:t>
      </w:r>
      <w:r w:rsidRPr="00F617B0">
        <w:rPr>
          <w:rFonts w:cs="B Zar" w:hint="cs"/>
          <w:sz w:val="28"/>
          <w:szCs w:val="28"/>
          <w:rtl/>
          <w:lang w:bidi="fa-IR"/>
        </w:rPr>
        <w:t>ا تعامل؟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ارزشيابي مفاهيم روان‌شناسي اجتماعي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ارز</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ادله موافقان و مخالفان روش تفس</w:t>
      </w:r>
      <w:r w:rsidR="00235F05">
        <w:rPr>
          <w:rFonts w:cs="B Zar" w:hint="cs"/>
          <w:sz w:val="28"/>
          <w:szCs w:val="28"/>
          <w:rtl/>
          <w:lang w:bidi="fa-IR"/>
        </w:rPr>
        <w:t>ي</w:t>
      </w:r>
      <w:r w:rsidRPr="00F617B0">
        <w:rPr>
          <w:rFonts w:cs="B Zar" w:hint="cs"/>
          <w:sz w:val="28"/>
          <w:szCs w:val="28"/>
          <w:rtl/>
          <w:lang w:bidi="fa-IR"/>
        </w:rPr>
        <w:t>ر علم</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ارز</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معجم‌ها</w:t>
      </w:r>
      <w:r w:rsidR="00235F05">
        <w:rPr>
          <w:rFonts w:cs="B Zar" w:hint="cs"/>
          <w:sz w:val="28"/>
          <w:szCs w:val="28"/>
          <w:rtl/>
          <w:lang w:bidi="fa-IR"/>
        </w:rPr>
        <w:t>ي</w:t>
      </w:r>
      <w:r w:rsidRPr="00F617B0">
        <w:rPr>
          <w:rFonts w:cs="B Zar" w:hint="cs"/>
          <w:sz w:val="28"/>
          <w:szCs w:val="28"/>
          <w:rtl/>
          <w:lang w:bidi="fa-IR"/>
        </w:rPr>
        <w:t xml:space="preserve"> موضوع</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ارزيابي ميهماني در جامعه کنوني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ارز</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و بررس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ع</w:t>
      </w:r>
      <w:r w:rsidR="00235F05">
        <w:rPr>
          <w:rFonts w:cs="B Zar" w:hint="cs"/>
          <w:sz w:val="28"/>
          <w:szCs w:val="28"/>
          <w:rtl/>
          <w:lang w:bidi="fa-IR"/>
        </w:rPr>
        <w:t>ي</w:t>
      </w:r>
      <w:r w:rsidRPr="00F617B0">
        <w:rPr>
          <w:rFonts w:cs="B Zar" w:hint="cs"/>
          <w:sz w:val="28"/>
          <w:szCs w:val="28"/>
          <w:rtl/>
          <w:lang w:bidi="fa-IR"/>
        </w:rPr>
        <w:t>اش</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ازدواج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ازدواج موقّت در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اسال</w:t>
      </w:r>
      <w:r w:rsidR="00235F05">
        <w:rPr>
          <w:rFonts w:cs="B Zar" w:hint="cs"/>
          <w:sz w:val="28"/>
          <w:szCs w:val="28"/>
          <w:rtl/>
          <w:lang w:bidi="fa-IR"/>
        </w:rPr>
        <w:t>ي</w:t>
      </w:r>
      <w:r w:rsidRPr="00F617B0">
        <w:rPr>
          <w:rFonts w:cs="B Zar" w:hint="cs"/>
          <w:sz w:val="28"/>
          <w:szCs w:val="28"/>
          <w:rtl/>
          <w:lang w:bidi="fa-IR"/>
        </w:rPr>
        <w:t>ب تشب</w:t>
      </w:r>
      <w:r w:rsidR="00235F05">
        <w:rPr>
          <w:rFonts w:cs="B Zar" w:hint="cs"/>
          <w:sz w:val="28"/>
          <w:szCs w:val="28"/>
          <w:rtl/>
          <w:lang w:bidi="fa-IR"/>
        </w:rPr>
        <w:t>ي</w:t>
      </w:r>
      <w:r w:rsidRPr="00F617B0">
        <w:rPr>
          <w:rFonts w:cs="B Zar" w:hint="cs"/>
          <w:sz w:val="28"/>
          <w:szCs w:val="28"/>
          <w:rtl/>
          <w:lang w:bidi="fa-IR"/>
        </w:rPr>
        <w:t>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اساليب مدح و ذم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اسباب النزول در صح</w:t>
      </w:r>
      <w:r w:rsidR="00235F05">
        <w:rPr>
          <w:rFonts w:cs="B Zar" w:hint="cs"/>
          <w:sz w:val="28"/>
          <w:szCs w:val="28"/>
          <w:rtl/>
          <w:lang w:bidi="fa-IR"/>
        </w:rPr>
        <w:t>ي</w:t>
      </w:r>
      <w:r w:rsidRPr="00F617B0">
        <w:rPr>
          <w:rFonts w:cs="B Zar" w:hint="cs"/>
          <w:sz w:val="28"/>
          <w:szCs w:val="28"/>
          <w:rtl/>
          <w:lang w:bidi="fa-IR"/>
        </w:rPr>
        <w:t>ح</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اسباب النزول در مجمع البيان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اسباب قرب به خدا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اسباب نزول و تأث</w:t>
      </w:r>
      <w:r w:rsidR="00235F05">
        <w:rPr>
          <w:rFonts w:cs="B Zar" w:hint="cs"/>
          <w:sz w:val="28"/>
          <w:szCs w:val="28"/>
          <w:rtl/>
          <w:lang w:bidi="fa-IR"/>
        </w:rPr>
        <w:t>ي</w:t>
      </w:r>
      <w:r w:rsidRPr="00F617B0">
        <w:rPr>
          <w:rFonts w:cs="B Zar" w:hint="cs"/>
          <w:sz w:val="28"/>
          <w:szCs w:val="28"/>
          <w:rtl/>
          <w:lang w:bidi="fa-IR"/>
        </w:rPr>
        <w:t>ر شناخت آن بر فهم معان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استاد مطهر</w:t>
      </w:r>
      <w:r w:rsidR="00235F05">
        <w:rPr>
          <w:rFonts w:cs="B Zar" w:hint="cs"/>
          <w:sz w:val="28"/>
          <w:szCs w:val="28"/>
          <w:rtl/>
          <w:lang w:bidi="fa-IR"/>
        </w:rPr>
        <w:t>ي</w:t>
      </w:r>
      <w:r w:rsidRPr="00F617B0">
        <w:rPr>
          <w:rFonts w:cs="B Zar" w:hint="cs"/>
          <w:sz w:val="28"/>
          <w:szCs w:val="28"/>
          <w:rtl/>
          <w:lang w:bidi="fa-IR"/>
        </w:rPr>
        <w:t xml:space="preserve"> و عشق به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استبداد و خودکامگ</w:t>
      </w:r>
      <w:r w:rsidR="00235F05">
        <w:rPr>
          <w:rFonts w:cs="B Zar" w:hint="cs"/>
          <w:sz w:val="28"/>
          <w:szCs w:val="28"/>
          <w:rtl/>
          <w:lang w:bidi="fa-IR"/>
        </w:rPr>
        <w:t>ي</w:t>
      </w:r>
      <w:r w:rsidRPr="00F617B0">
        <w:rPr>
          <w:rFonts w:cs="B Zar" w:hint="cs"/>
          <w:sz w:val="28"/>
          <w:szCs w:val="28"/>
          <w:rtl/>
          <w:lang w:bidi="fa-IR"/>
        </w:rPr>
        <w:t xml:space="preserve"> در تحل</w:t>
      </w:r>
      <w:r w:rsidR="00235F05">
        <w:rPr>
          <w:rFonts w:cs="B Zar" w:hint="cs"/>
          <w:sz w:val="28"/>
          <w:szCs w:val="28"/>
          <w:rtl/>
          <w:lang w:bidi="fa-IR"/>
        </w:rPr>
        <w:t>ي</w:t>
      </w:r>
      <w:r w:rsidRPr="00F617B0">
        <w:rPr>
          <w:rFonts w:cs="B Zar" w:hint="cs"/>
          <w:sz w:val="28"/>
          <w:szCs w:val="28"/>
          <w:rtl/>
          <w:lang w:bidi="fa-IR"/>
        </w:rPr>
        <w:t>ل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استخراج آراء و نظر</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دمرتض</w:t>
      </w:r>
      <w:r w:rsidR="00235F05">
        <w:rPr>
          <w:rFonts w:cs="B Zar" w:hint="cs"/>
          <w:sz w:val="28"/>
          <w:szCs w:val="28"/>
          <w:rtl/>
          <w:lang w:bidi="fa-IR"/>
        </w:rPr>
        <w:t>ي</w:t>
      </w:r>
      <w:r w:rsidRPr="00F617B0">
        <w:rPr>
          <w:rFonts w:cs="B Zar" w:hint="cs"/>
          <w:sz w:val="28"/>
          <w:szCs w:val="28"/>
          <w:rtl/>
          <w:lang w:bidi="fa-IR"/>
        </w:rPr>
        <w:t xml:space="preserve"> و مقا</w:t>
      </w:r>
      <w:r w:rsidR="00235F05">
        <w:rPr>
          <w:rFonts w:cs="B Zar" w:hint="cs"/>
          <w:sz w:val="28"/>
          <w:szCs w:val="28"/>
          <w:rtl/>
          <w:lang w:bidi="fa-IR"/>
        </w:rPr>
        <w:t>ي</w:t>
      </w:r>
      <w:r w:rsidRPr="00F617B0">
        <w:rPr>
          <w:rFonts w:cs="B Zar" w:hint="cs"/>
          <w:sz w:val="28"/>
          <w:szCs w:val="28"/>
          <w:rtl/>
          <w:lang w:bidi="fa-IR"/>
        </w:rPr>
        <w:t>سه با مفسران بزرگ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استدلال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استراتژي‌ تحول منابع انساني با توجه به مسئله جهاني شدن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استراتژي قرآن در برخورد با يهود</w:t>
      </w:r>
    </w:p>
    <w:p w:rsidR="00905379" w:rsidRPr="00F617B0" w:rsidRDefault="00905379" w:rsidP="00DB628A">
      <w:pPr>
        <w:pStyle w:val="NoSpacing"/>
        <w:numPr>
          <w:ilvl w:val="0"/>
          <w:numId w:val="2"/>
        </w:numPr>
        <w:tabs>
          <w:tab w:val="left" w:pos="1018"/>
          <w:tab w:val="left" w:pos="1076"/>
        </w:tabs>
        <w:spacing w:line="276" w:lineRule="auto"/>
        <w:rPr>
          <w:rFonts w:ascii="Tahoma" w:hAnsi="Tahoma" w:cs="B Zar"/>
          <w:sz w:val="28"/>
          <w:szCs w:val="28"/>
          <w:rtl/>
        </w:rPr>
      </w:pPr>
      <w:r w:rsidRPr="00F617B0">
        <w:rPr>
          <w:rFonts w:ascii="Tahoma" w:hAnsi="Tahoma" w:cs="B Zar"/>
          <w:sz w:val="28"/>
          <w:szCs w:val="28"/>
          <w:rtl/>
        </w:rPr>
        <w:t>استراتژ</w:t>
      </w:r>
      <w:r w:rsidR="00235F05">
        <w:rPr>
          <w:rFonts w:ascii="Tahoma" w:hAnsi="Tahoma" w:cs="B Zar"/>
          <w:sz w:val="28"/>
          <w:szCs w:val="28"/>
          <w:rtl/>
        </w:rPr>
        <w:t>ي</w:t>
      </w:r>
      <w:r w:rsidRPr="00F617B0">
        <w:rPr>
          <w:rFonts w:ascii="Tahoma" w:hAnsi="Tahoma" w:cs="B Zar"/>
          <w:sz w:val="28"/>
          <w:szCs w:val="28"/>
          <w:rtl/>
        </w:rPr>
        <w:t xml:space="preserve"> قرآن در مواجهه با انحرافات اجتماع</w:t>
      </w:r>
      <w:r w:rsidR="00235F05">
        <w:rPr>
          <w:rFonts w:ascii="Tahoma" w:hAnsi="Tahoma" w:cs="B Zar"/>
          <w:sz w:val="28"/>
          <w:szCs w:val="28"/>
          <w:rtl/>
        </w:rPr>
        <w:t>ي</w:t>
      </w:r>
      <w:r w:rsidRPr="00F617B0">
        <w:rPr>
          <w:rFonts w:ascii="Tahoma" w:hAnsi="Tahoma" w:cs="B Zar" w:hint="cs"/>
          <w:sz w:val="28"/>
          <w:szCs w:val="28"/>
          <w:rtl/>
        </w:rPr>
        <w:t xml:space="preserve">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استشهادات صادقين(عليهما السلام) به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استعارات و کنا</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استغفار و آثار آن در آيات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استفهامات قرآن</w:t>
      </w:r>
      <w:r w:rsidR="00235F05">
        <w:rPr>
          <w:rFonts w:cs="B Zar" w:hint="cs"/>
          <w:sz w:val="28"/>
          <w:szCs w:val="28"/>
          <w:rtl/>
          <w:lang w:bidi="fa-IR"/>
        </w:rPr>
        <w:t>ي</w:t>
      </w:r>
      <w:r w:rsidRPr="00F617B0">
        <w:rPr>
          <w:rFonts w:cs="B Zar" w:hint="cs"/>
          <w:sz w:val="28"/>
          <w:szCs w:val="28"/>
          <w:rtl/>
          <w:lang w:bidi="fa-IR"/>
        </w:rPr>
        <w:t xml:space="preserve"> و جا</w:t>
      </w:r>
      <w:r w:rsidR="00235F05">
        <w:rPr>
          <w:rFonts w:cs="B Zar" w:hint="cs"/>
          <w:sz w:val="28"/>
          <w:szCs w:val="28"/>
          <w:rtl/>
          <w:lang w:bidi="fa-IR"/>
        </w:rPr>
        <w:t>ي</w:t>
      </w:r>
      <w:r w:rsidRPr="00F617B0">
        <w:rPr>
          <w:rFonts w:cs="B Zar" w:hint="cs"/>
          <w:sz w:val="28"/>
          <w:szCs w:val="28"/>
          <w:rtl/>
          <w:lang w:bidi="fa-IR"/>
        </w:rPr>
        <w:t>گاه آن‌ها در هدا</w:t>
      </w:r>
      <w:r w:rsidR="00235F05">
        <w:rPr>
          <w:rFonts w:cs="B Zar" w:hint="cs"/>
          <w:sz w:val="28"/>
          <w:szCs w:val="28"/>
          <w:rtl/>
          <w:lang w:bidi="fa-IR"/>
        </w:rPr>
        <w:t>ي</w:t>
      </w:r>
      <w:r w:rsidRPr="00F617B0">
        <w:rPr>
          <w:rFonts w:cs="B Zar" w:hint="cs"/>
          <w:sz w:val="28"/>
          <w:szCs w:val="28"/>
          <w:rtl/>
          <w:lang w:bidi="fa-IR"/>
        </w:rPr>
        <w:t>ت انسان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استکبار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استنباط احکام زنان از الفاظ مذکر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استهزاء و ک</w:t>
      </w:r>
      <w:r w:rsidR="00235F05">
        <w:rPr>
          <w:rFonts w:cs="B Zar" w:hint="cs"/>
          <w:sz w:val="28"/>
          <w:szCs w:val="28"/>
          <w:rtl/>
          <w:lang w:bidi="fa-IR"/>
        </w:rPr>
        <w:t>ي</w:t>
      </w:r>
      <w:r w:rsidRPr="00F617B0">
        <w:rPr>
          <w:rFonts w:cs="B Zar" w:hint="cs"/>
          <w:sz w:val="28"/>
          <w:szCs w:val="28"/>
          <w:rtl/>
          <w:lang w:bidi="fa-IR"/>
        </w:rPr>
        <w:t>فر مستهزئ</w:t>
      </w:r>
      <w:r w:rsidR="00235F05">
        <w:rPr>
          <w:rFonts w:cs="B Zar" w:hint="cs"/>
          <w:sz w:val="28"/>
          <w:szCs w:val="28"/>
          <w:rtl/>
          <w:lang w:bidi="fa-IR"/>
        </w:rPr>
        <w:t>ي</w:t>
      </w:r>
      <w:r w:rsidRPr="00F617B0">
        <w:rPr>
          <w:rFonts w:cs="B Zar" w:hint="cs"/>
          <w:sz w:val="28"/>
          <w:szCs w:val="28"/>
          <w:rtl/>
          <w:lang w:bidi="fa-IR"/>
        </w:rPr>
        <w:t>ن از منظر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اسرائيليات در تفاسير قرآن (با تأکيد بر جامع البيان و مجمع البيان طبري)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اسرائ</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ات و تأث</w:t>
      </w:r>
      <w:r w:rsidR="00235F05">
        <w:rPr>
          <w:rFonts w:cs="B Zar" w:hint="cs"/>
          <w:sz w:val="28"/>
          <w:szCs w:val="28"/>
          <w:rtl/>
          <w:lang w:bidi="fa-IR"/>
        </w:rPr>
        <w:t>ي</w:t>
      </w:r>
      <w:r w:rsidRPr="00F617B0">
        <w:rPr>
          <w:rFonts w:cs="B Zar" w:hint="cs"/>
          <w:sz w:val="28"/>
          <w:szCs w:val="28"/>
          <w:rtl/>
          <w:lang w:bidi="fa-IR"/>
        </w:rPr>
        <w:t>ر آن بر تفاس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اسرائيليات و تأثير آن بر داستان‌هاي انبيا در تفاسير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اسرار اعتقادي قرآن از نگاه فيض و صدرالمتألهين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اسرار زکات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اسرار سجده از ديدگاه قرآن و عترت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اسرار و خواص و فضايل آيات و سور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اسرار معراج در قرآن و حديث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اسراف از ديدگاه قرآن و عترت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اسلام و سوسياليسم با توجه به آيات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اسلوب استثناي متصل و منقطع به «إلا»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اسلوب اشاره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اسلوب اعتراض در بلاغت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اسلوب تأکيد با حروف در زبان عربي با شواهد قرآني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اسلوب نفي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اسلوب‌ها</w:t>
      </w:r>
      <w:r w:rsidR="00235F05">
        <w:rPr>
          <w:rFonts w:cs="B Zar" w:hint="cs"/>
          <w:sz w:val="28"/>
          <w:szCs w:val="28"/>
          <w:rtl/>
          <w:lang w:bidi="fa-IR"/>
        </w:rPr>
        <w:t>ي</w:t>
      </w:r>
      <w:r w:rsidRPr="00F617B0">
        <w:rPr>
          <w:rFonts w:cs="B Zar" w:hint="cs"/>
          <w:sz w:val="28"/>
          <w:szCs w:val="28"/>
          <w:rtl/>
          <w:lang w:bidi="fa-IR"/>
        </w:rPr>
        <w:t xml:space="preserve"> امر و نه</w:t>
      </w:r>
      <w:r w:rsidR="00235F05">
        <w:rPr>
          <w:rFonts w:cs="B Zar" w:hint="cs"/>
          <w:sz w:val="28"/>
          <w:szCs w:val="28"/>
          <w:rtl/>
          <w:lang w:bidi="fa-IR"/>
        </w:rPr>
        <w:t>ي</w:t>
      </w:r>
      <w:r w:rsidRPr="00F617B0">
        <w:rPr>
          <w:rFonts w:cs="B Zar" w:hint="cs"/>
          <w:sz w:val="28"/>
          <w:szCs w:val="28"/>
          <w:rtl/>
          <w:lang w:bidi="fa-IR"/>
        </w:rPr>
        <w:t xml:space="preserve"> در قرآن و اسرار بلاغ</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اسلوب‌ها</w:t>
      </w:r>
      <w:r w:rsidR="00235F05">
        <w:rPr>
          <w:rFonts w:cs="B Zar" w:hint="cs"/>
          <w:sz w:val="28"/>
          <w:szCs w:val="28"/>
          <w:rtl/>
          <w:lang w:bidi="fa-IR"/>
        </w:rPr>
        <w:t>ي</w:t>
      </w:r>
      <w:r w:rsidRPr="00F617B0">
        <w:rPr>
          <w:rFonts w:cs="B Zar" w:hint="cs"/>
          <w:sz w:val="28"/>
          <w:szCs w:val="28"/>
          <w:rtl/>
          <w:lang w:bidi="fa-IR"/>
        </w:rPr>
        <w:t xml:space="preserve"> درک و تشخ</w:t>
      </w:r>
      <w:r w:rsidR="00235F05">
        <w:rPr>
          <w:rFonts w:cs="B Zar" w:hint="cs"/>
          <w:sz w:val="28"/>
          <w:szCs w:val="28"/>
          <w:rtl/>
          <w:lang w:bidi="fa-IR"/>
        </w:rPr>
        <w:t>ي</w:t>
      </w:r>
      <w:r w:rsidRPr="00F617B0">
        <w:rPr>
          <w:rFonts w:cs="B Zar" w:hint="cs"/>
          <w:sz w:val="28"/>
          <w:szCs w:val="28"/>
          <w:rtl/>
          <w:lang w:bidi="fa-IR"/>
        </w:rPr>
        <w:t>ص محکم و متشابه آ</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اسلوب‌هاي شرط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اسما و صفات قرآن از نگاه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اسماء خداوند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اسماء و القاب امام زمان (عج)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اسماء و صفات قرآن از نگاه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اسماع</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ه و علوم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اسماي حسنا از ديدگاه قرآن و عرفان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w:t>
      </w:r>
      <w:r w:rsidR="00DB628A">
        <w:rPr>
          <w:rFonts w:cs="B Zar" w:hint="cs"/>
          <w:sz w:val="28"/>
          <w:szCs w:val="28"/>
          <w:rtl/>
          <w:lang w:bidi="fa-IR"/>
        </w:rPr>
        <w:t>ل</w:t>
      </w:r>
      <w:r w:rsidRPr="00F617B0">
        <w:rPr>
          <w:rFonts w:cs="B Zar" w:hint="cs"/>
          <w:sz w:val="28"/>
          <w:szCs w:val="28"/>
          <w:rtl/>
          <w:lang w:bidi="fa-IR"/>
        </w:rPr>
        <w:t>وب تأکيد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اسوه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اشارات زبان شناخت</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اصالت رحمت و محبت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اصالت گذشت و بخشش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اصالت گفتمان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اصحاب اخدود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اصحاب شمال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اصل تساهل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اصل نظارت و کنترل و الگو</w:t>
      </w:r>
      <w:r w:rsidR="00DB628A">
        <w:rPr>
          <w:rFonts w:cs="B Zar" w:hint="cs"/>
          <w:sz w:val="28"/>
          <w:szCs w:val="28"/>
          <w:rtl/>
          <w:lang w:bidi="fa-IR"/>
        </w:rPr>
        <w:t>د</w:t>
      </w:r>
      <w:r w:rsidRPr="00F617B0">
        <w:rPr>
          <w:rFonts w:cs="B Zar" w:hint="cs"/>
          <w:sz w:val="28"/>
          <w:szCs w:val="28"/>
          <w:rtl/>
          <w:lang w:bidi="fa-IR"/>
        </w:rPr>
        <w:t>هي آن در مديريت از ديدگاه اسلام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اصلاح رابطه انسان با طب</w:t>
      </w:r>
      <w:r w:rsidR="00235F05">
        <w:rPr>
          <w:rFonts w:cs="B Zar" w:hint="cs"/>
          <w:sz w:val="28"/>
          <w:szCs w:val="28"/>
          <w:rtl/>
          <w:lang w:bidi="fa-IR"/>
        </w:rPr>
        <w:t>ي</w:t>
      </w:r>
      <w:r w:rsidRPr="00F617B0">
        <w:rPr>
          <w:rFonts w:cs="B Zar" w:hint="cs"/>
          <w:sz w:val="28"/>
          <w:szCs w:val="28"/>
          <w:rtl/>
          <w:lang w:bidi="fa-IR"/>
        </w:rPr>
        <w:t>عت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اصلاحات از ديدگاه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اصلاحات و ويژگي‌هاي مصلحان از ديدگاه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اخلاق</w:t>
      </w:r>
      <w:r w:rsidR="00235F05">
        <w:rPr>
          <w:rFonts w:cs="B Zar" w:hint="cs"/>
          <w:sz w:val="28"/>
          <w:szCs w:val="28"/>
          <w:rtl/>
          <w:lang w:bidi="fa-IR"/>
        </w:rPr>
        <w:t>ي</w:t>
      </w:r>
      <w:r w:rsidRPr="00F617B0">
        <w:rPr>
          <w:rFonts w:cs="B Zar" w:hint="cs"/>
          <w:sz w:val="28"/>
          <w:szCs w:val="28"/>
          <w:rtl/>
          <w:lang w:bidi="fa-IR"/>
        </w:rPr>
        <w:t xml:space="preserve"> فاضله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اخلاق</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شعر زُهّاد در عصر عبّاس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ترب</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اصول تفس</w:t>
      </w:r>
      <w:r w:rsidR="00235F05">
        <w:rPr>
          <w:rFonts w:cs="B Zar" w:hint="cs"/>
          <w:sz w:val="28"/>
          <w:szCs w:val="28"/>
          <w:rtl/>
          <w:lang w:bidi="fa-IR"/>
        </w:rPr>
        <w:t>ي</w:t>
      </w:r>
      <w:r w:rsidRPr="00F617B0">
        <w:rPr>
          <w:rFonts w:cs="B Zar" w:hint="cs"/>
          <w:sz w:val="28"/>
          <w:szCs w:val="28"/>
          <w:rtl/>
          <w:lang w:bidi="fa-IR"/>
        </w:rPr>
        <w:t>ر و عوامل انحراف در زم</w:t>
      </w:r>
      <w:r w:rsidR="00235F05">
        <w:rPr>
          <w:rFonts w:cs="B Zar" w:hint="cs"/>
          <w:sz w:val="28"/>
          <w:szCs w:val="28"/>
          <w:rtl/>
          <w:lang w:bidi="fa-IR"/>
        </w:rPr>
        <w:t>ي</w:t>
      </w:r>
      <w:r w:rsidRPr="00F617B0">
        <w:rPr>
          <w:rFonts w:cs="B Zar" w:hint="cs"/>
          <w:sz w:val="28"/>
          <w:szCs w:val="28"/>
          <w:rtl/>
          <w:lang w:bidi="fa-IR"/>
        </w:rPr>
        <w:t>نه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تفکر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جنگ در تفس</w:t>
      </w:r>
      <w:r w:rsidR="00235F05">
        <w:rPr>
          <w:rFonts w:cs="B Zar" w:hint="cs"/>
          <w:sz w:val="28"/>
          <w:szCs w:val="28"/>
          <w:rtl/>
          <w:lang w:bidi="fa-IR"/>
        </w:rPr>
        <w:t>ي</w:t>
      </w:r>
      <w:r w:rsidRPr="00F617B0">
        <w:rPr>
          <w:rFonts w:cs="B Zar" w:hint="cs"/>
          <w:sz w:val="28"/>
          <w:szCs w:val="28"/>
          <w:rtl/>
          <w:lang w:bidi="fa-IR"/>
        </w:rPr>
        <w:t>ر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جنگ و مؤلفه‌هاي آن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حاکم بر ارتباطات کلام</w:t>
      </w:r>
      <w:r w:rsidR="00235F05">
        <w:rPr>
          <w:rFonts w:cs="B Zar" w:hint="cs"/>
          <w:sz w:val="28"/>
          <w:szCs w:val="28"/>
          <w:rtl/>
          <w:lang w:bidi="fa-IR"/>
        </w:rPr>
        <w:t>ي</w:t>
      </w:r>
      <w:r w:rsidRPr="00F617B0">
        <w:rPr>
          <w:rFonts w:cs="B Zar" w:hint="cs"/>
          <w:sz w:val="28"/>
          <w:szCs w:val="28"/>
          <w:rtl/>
          <w:lang w:bidi="fa-IR"/>
        </w:rPr>
        <w:t xml:space="preserve"> م</w:t>
      </w:r>
      <w:r w:rsidR="00235F05">
        <w:rPr>
          <w:rFonts w:cs="B Zar" w:hint="cs"/>
          <w:sz w:val="28"/>
          <w:szCs w:val="28"/>
          <w:rtl/>
          <w:lang w:bidi="fa-IR"/>
        </w:rPr>
        <w:t>ي</w:t>
      </w:r>
      <w:r w:rsidRPr="00F617B0">
        <w:rPr>
          <w:rFonts w:cs="B Zar" w:hint="cs"/>
          <w:sz w:val="28"/>
          <w:szCs w:val="28"/>
          <w:rtl/>
          <w:lang w:bidi="fa-IR"/>
        </w:rPr>
        <w:t>ان فرد</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ره</w:t>
      </w:r>
      <w:r w:rsidR="00235F05">
        <w:rPr>
          <w:rFonts w:cs="B Zar" w:hint="cs"/>
          <w:sz w:val="28"/>
          <w:szCs w:val="28"/>
          <w:rtl/>
          <w:lang w:bidi="fa-IR"/>
        </w:rPr>
        <w:t>ي</w:t>
      </w:r>
      <w:r w:rsidRPr="00F617B0">
        <w:rPr>
          <w:rFonts w:cs="B Zar" w:hint="cs"/>
          <w:sz w:val="28"/>
          <w:szCs w:val="28"/>
          <w:rtl/>
          <w:lang w:bidi="fa-IR"/>
        </w:rPr>
        <w:t>افت امن</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علم</w:t>
      </w:r>
      <w:r w:rsidR="00235F05">
        <w:rPr>
          <w:rFonts w:cs="B Zar" w:hint="cs"/>
          <w:sz w:val="28"/>
          <w:szCs w:val="28"/>
          <w:rtl/>
          <w:lang w:bidi="fa-IR"/>
        </w:rPr>
        <w:t>ي</w:t>
      </w:r>
      <w:r w:rsidRPr="00F617B0">
        <w:rPr>
          <w:rFonts w:cs="B Zar" w:hint="cs"/>
          <w:sz w:val="28"/>
          <w:szCs w:val="28"/>
          <w:rtl/>
          <w:lang w:bidi="fa-IR"/>
        </w:rPr>
        <w:t xml:space="preserve"> صوت و لحن در قرائت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فن ب</w:t>
      </w:r>
      <w:r w:rsidR="00235F05">
        <w:rPr>
          <w:rFonts w:cs="B Zar" w:hint="cs"/>
          <w:sz w:val="28"/>
          <w:szCs w:val="28"/>
          <w:rtl/>
          <w:lang w:bidi="fa-IR"/>
        </w:rPr>
        <w:t>ي</w:t>
      </w:r>
      <w:r w:rsidRPr="00F617B0">
        <w:rPr>
          <w:rFonts w:cs="B Zar" w:hint="cs"/>
          <w:sz w:val="28"/>
          <w:szCs w:val="28"/>
          <w:rtl/>
          <w:lang w:bidi="fa-IR"/>
        </w:rPr>
        <w:t>ان در قرآن و ادب</w:t>
      </w:r>
      <w:r w:rsidR="00235F05">
        <w:rPr>
          <w:rFonts w:cs="B Zar" w:hint="cs"/>
          <w:sz w:val="28"/>
          <w:szCs w:val="28"/>
          <w:rtl/>
          <w:lang w:bidi="fa-IR"/>
        </w:rPr>
        <w:t>ي</w:t>
      </w:r>
      <w:r w:rsidRPr="00F617B0">
        <w:rPr>
          <w:rFonts w:cs="B Zar" w:hint="cs"/>
          <w:sz w:val="28"/>
          <w:szCs w:val="28"/>
          <w:rtl/>
          <w:lang w:bidi="fa-IR"/>
        </w:rPr>
        <w:t>ات امروز</w:t>
      </w:r>
      <w:r w:rsidR="00235F05">
        <w:rPr>
          <w:rFonts w:cs="B Zar" w:hint="cs"/>
          <w:sz w:val="28"/>
          <w:szCs w:val="28"/>
          <w:rtl/>
          <w:lang w:bidi="fa-IR"/>
        </w:rPr>
        <w:t>ي</w:t>
      </w:r>
      <w:r w:rsidRPr="00F617B0">
        <w:rPr>
          <w:rFonts w:cs="B Zar" w:hint="cs"/>
          <w:sz w:val="28"/>
          <w:szCs w:val="28"/>
          <w:rtl/>
          <w:lang w:bidi="fa-IR"/>
        </w:rPr>
        <w:t xml:space="preserve"> (ا</w:t>
      </w:r>
      <w:r w:rsidR="00235F05">
        <w:rPr>
          <w:rFonts w:cs="B Zar" w:hint="cs"/>
          <w:sz w:val="28"/>
          <w:szCs w:val="28"/>
          <w:rtl/>
          <w:lang w:bidi="fa-IR"/>
        </w:rPr>
        <w:t>ي</w:t>
      </w:r>
      <w:r w:rsidRPr="00F617B0">
        <w:rPr>
          <w:rFonts w:cs="B Zar" w:hint="cs"/>
          <w:sz w:val="28"/>
          <w:szCs w:val="28"/>
          <w:rtl/>
          <w:lang w:bidi="fa-IR"/>
        </w:rPr>
        <w:t>ران، اروپا، آمر</w:t>
      </w:r>
      <w:r w:rsidR="00235F05">
        <w:rPr>
          <w:rFonts w:cs="B Zar" w:hint="cs"/>
          <w:sz w:val="28"/>
          <w:szCs w:val="28"/>
          <w:rtl/>
          <w:lang w:bidi="fa-IR"/>
        </w:rPr>
        <w:t>ي</w:t>
      </w:r>
      <w:r w:rsidRPr="00F617B0">
        <w:rPr>
          <w:rFonts w:cs="B Zar" w:hint="cs"/>
          <w:sz w:val="28"/>
          <w:szCs w:val="28"/>
          <w:rtl/>
          <w:lang w:bidi="fa-IR"/>
        </w:rPr>
        <w:t>کا</w:t>
      </w:r>
      <w:r w:rsidR="00235F05">
        <w:rPr>
          <w:rFonts w:cs="B Zar" w:hint="cs"/>
          <w:sz w:val="28"/>
          <w:szCs w:val="28"/>
          <w:rtl/>
          <w:lang w:bidi="fa-IR"/>
        </w:rPr>
        <w:t>ي</w:t>
      </w:r>
      <w:r w:rsidRPr="00F617B0">
        <w:rPr>
          <w:rFonts w:cs="B Zar" w:hint="cs"/>
          <w:sz w:val="28"/>
          <w:szCs w:val="28"/>
          <w:rtl/>
          <w:lang w:bidi="fa-IR"/>
        </w:rPr>
        <w:t xml:space="preserve"> لات</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قواعد و روش ترجمه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کل</w:t>
      </w:r>
      <w:r w:rsidR="00235F05">
        <w:rPr>
          <w:rFonts w:cs="B Zar" w:hint="cs"/>
          <w:sz w:val="28"/>
          <w:szCs w:val="28"/>
          <w:rtl/>
          <w:lang w:bidi="fa-IR"/>
        </w:rPr>
        <w:t>ي</w:t>
      </w:r>
      <w:r w:rsidRPr="00F617B0">
        <w:rPr>
          <w:rFonts w:cs="B Zar" w:hint="cs"/>
          <w:sz w:val="28"/>
          <w:szCs w:val="28"/>
          <w:rtl/>
          <w:lang w:bidi="fa-IR"/>
        </w:rPr>
        <w:t xml:space="preserve">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محتوا</w:t>
      </w:r>
      <w:r w:rsidR="00235F05">
        <w:rPr>
          <w:rFonts w:cs="B Zar" w:hint="cs"/>
          <w:sz w:val="28"/>
          <w:szCs w:val="28"/>
          <w:rtl/>
          <w:lang w:bidi="fa-IR"/>
        </w:rPr>
        <w:t>يي</w:t>
      </w:r>
      <w:r w:rsidRPr="00F617B0">
        <w:rPr>
          <w:rFonts w:cs="B Zar" w:hint="cs"/>
          <w:sz w:val="28"/>
          <w:szCs w:val="28"/>
          <w:rtl/>
          <w:lang w:bidi="fa-IR"/>
        </w:rPr>
        <w:t xml:space="preserve"> رسانه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r w:rsidR="00DB628A">
        <w:rPr>
          <w:rFonts w:cs="B Zar" w:hint="cs"/>
          <w:sz w:val="28"/>
          <w:szCs w:val="28"/>
          <w:rtl/>
          <w:lang w:bidi="fa-IR"/>
        </w:rPr>
        <w:t xml:space="preserve"> و نهج 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w:t>
      </w:r>
      <w:r w:rsidR="00DB628A">
        <w:rPr>
          <w:rFonts w:cs="B Zar" w:hint="cs"/>
          <w:sz w:val="28"/>
          <w:szCs w:val="28"/>
          <w:rtl/>
          <w:lang w:bidi="fa-IR"/>
        </w:rPr>
        <w:t xml:space="preserve"> مفسران</w:t>
      </w:r>
      <w:r w:rsidRPr="00F617B0">
        <w:rPr>
          <w:rFonts w:cs="B Zar" w:hint="cs"/>
          <w:sz w:val="28"/>
          <w:szCs w:val="28"/>
          <w:rtl/>
          <w:lang w:bidi="fa-IR"/>
        </w:rPr>
        <w:t xml:space="preserve"> قرآن و نهج‌البلاغه</w:t>
      </w:r>
      <w:r w:rsidR="00DB628A">
        <w:rPr>
          <w:rFonts w:cs="B Zar" w:hint="cs"/>
          <w:sz w:val="28"/>
          <w:szCs w:val="28"/>
          <w:rtl/>
          <w:lang w:bidi="fa-IR"/>
        </w:rPr>
        <w:t xml:space="preserve">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مشترک اديان توحيدي در قرآن و عهدين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و جلوه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 xml:space="preserve"> شناس</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و راه‌ها</w:t>
      </w:r>
      <w:r w:rsidR="00235F05">
        <w:rPr>
          <w:rFonts w:cs="B Zar" w:hint="cs"/>
          <w:sz w:val="28"/>
          <w:szCs w:val="28"/>
          <w:rtl/>
          <w:lang w:bidi="fa-IR"/>
        </w:rPr>
        <w:t>ي</w:t>
      </w:r>
      <w:r w:rsidRPr="00F617B0">
        <w:rPr>
          <w:rFonts w:cs="B Zar" w:hint="cs"/>
          <w:sz w:val="28"/>
          <w:szCs w:val="28"/>
          <w:rtl/>
          <w:lang w:bidi="fa-IR"/>
        </w:rPr>
        <w:t xml:space="preserve"> دعوت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و روش‌ها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و ضوابط برخورد با غ</w:t>
      </w:r>
      <w:r w:rsidR="00235F05">
        <w:rPr>
          <w:rFonts w:cs="B Zar" w:hint="cs"/>
          <w:sz w:val="28"/>
          <w:szCs w:val="28"/>
          <w:rtl/>
          <w:lang w:bidi="fa-IR"/>
        </w:rPr>
        <w:t>ي</w:t>
      </w:r>
      <w:r w:rsidRPr="00F617B0">
        <w:rPr>
          <w:rFonts w:cs="B Zar" w:hint="cs"/>
          <w:sz w:val="28"/>
          <w:szCs w:val="28"/>
          <w:rtl/>
          <w:lang w:bidi="fa-IR"/>
        </w:rPr>
        <w:t>رمسلمانان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و قواعد عقل‌گرا</w:t>
      </w:r>
      <w:r w:rsidR="00235F05">
        <w:rPr>
          <w:rFonts w:cs="B Zar" w:hint="cs"/>
          <w:sz w:val="28"/>
          <w:szCs w:val="28"/>
          <w:rtl/>
          <w:lang w:bidi="fa-IR"/>
        </w:rPr>
        <w:t>يي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و قواعد علم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و مبان</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و مباني تأويل در فهم و تفسير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و مبان</w:t>
      </w:r>
      <w:r w:rsidR="00235F05">
        <w:rPr>
          <w:rFonts w:cs="B Zar" w:hint="cs"/>
          <w:sz w:val="28"/>
          <w:szCs w:val="28"/>
          <w:rtl/>
          <w:lang w:bidi="fa-IR"/>
        </w:rPr>
        <w:t>ي</w:t>
      </w:r>
      <w:r w:rsidRPr="00F617B0">
        <w:rPr>
          <w:rFonts w:cs="B Zar" w:hint="cs"/>
          <w:sz w:val="28"/>
          <w:szCs w:val="28"/>
          <w:rtl/>
          <w:lang w:bidi="fa-IR"/>
        </w:rPr>
        <w:t xml:space="preserve"> ترجمه قرآن و نقد و بررس</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اصول و مبان</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علم</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 و نقد و ارز</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منتخب علم</w:t>
      </w:r>
      <w:r w:rsidR="00235F05">
        <w:rPr>
          <w:rFonts w:cs="B Zar" w:hint="cs"/>
          <w:sz w:val="28"/>
          <w:szCs w:val="28"/>
          <w:rtl/>
          <w:lang w:bidi="fa-IR"/>
        </w:rPr>
        <w:t>ي</w:t>
      </w:r>
      <w:r w:rsidRPr="00F617B0">
        <w:rPr>
          <w:rFonts w:cs="B Zar" w:hint="cs"/>
          <w:sz w:val="28"/>
          <w:szCs w:val="28"/>
          <w:rtl/>
          <w:lang w:bidi="fa-IR"/>
        </w:rPr>
        <w:t xml:space="preserve"> عصر حاضر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و مبان</w:t>
      </w:r>
      <w:r w:rsidR="00235F05">
        <w:rPr>
          <w:rFonts w:cs="B Zar" w:hint="cs"/>
          <w:sz w:val="28"/>
          <w:szCs w:val="28"/>
          <w:rtl/>
          <w:lang w:bidi="fa-IR"/>
        </w:rPr>
        <w:t>ي</w:t>
      </w:r>
      <w:r w:rsidRPr="00F617B0">
        <w:rPr>
          <w:rFonts w:cs="B Zar" w:hint="cs"/>
          <w:sz w:val="28"/>
          <w:szCs w:val="28"/>
          <w:rtl/>
          <w:lang w:bidi="fa-IR"/>
        </w:rPr>
        <w:t xml:space="preserve"> راهنما</w:t>
      </w:r>
      <w:r w:rsidR="00235F05">
        <w:rPr>
          <w:rFonts w:cs="B Zar" w:hint="cs"/>
          <w:sz w:val="28"/>
          <w:szCs w:val="28"/>
          <w:rtl/>
          <w:lang w:bidi="fa-IR"/>
        </w:rPr>
        <w:t>يي</w:t>
      </w:r>
      <w:r w:rsidRPr="00F617B0">
        <w:rPr>
          <w:rFonts w:cs="B Zar" w:hint="cs"/>
          <w:sz w:val="28"/>
          <w:szCs w:val="28"/>
          <w:rtl/>
          <w:lang w:bidi="fa-IR"/>
        </w:rPr>
        <w:t xml:space="preserve"> و مشاوره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اصول و مبان</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کاشف و روش کار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و مع</w:t>
      </w:r>
      <w:r w:rsidR="00235F05">
        <w:rPr>
          <w:rFonts w:cs="B Zar" w:hint="cs"/>
          <w:sz w:val="28"/>
          <w:szCs w:val="28"/>
          <w:rtl/>
          <w:lang w:bidi="fa-IR"/>
        </w:rPr>
        <w:t>ي</w:t>
      </w:r>
      <w:r w:rsidRPr="00F617B0">
        <w:rPr>
          <w:rFonts w:cs="B Zar" w:hint="cs"/>
          <w:sz w:val="28"/>
          <w:szCs w:val="28"/>
          <w:rtl/>
          <w:lang w:bidi="fa-IR"/>
        </w:rPr>
        <w:t>ارها</w:t>
      </w:r>
      <w:r w:rsidR="00235F05">
        <w:rPr>
          <w:rFonts w:cs="B Zar" w:hint="cs"/>
          <w:sz w:val="28"/>
          <w:szCs w:val="28"/>
          <w:rtl/>
          <w:lang w:bidi="fa-IR"/>
        </w:rPr>
        <w:t>ي</w:t>
      </w:r>
      <w:r w:rsidRPr="00F617B0">
        <w:rPr>
          <w:rFonts w:cs="B Zar" w:hint="cs"/>
          <w:sz w:val="28"/>
          <w:szCs w:val="28"/>
          <w:rtl/>
          <w:lang w:bidi="fa-IR"/>
        </w:rPr>
        <w:t xml:space="preserve"> عدالت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اصول، مقدمات و 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اضافه و ترک</w:t>
      </w:r>
      <w:r w:rsidR="00235F05">
        <w:rPr>
          <w:rFonts w:cs="B Zar" w:hint="cs"/>
          <w:sz w:val="28"/>
          <w:szCs w:val="28"/>
          <w:rtl/>
          <w:lang w:bidi="fa-IR"/>
        </w:rPr>
        <w:t>ي</w:t>
      </w:r>
      <w:r w:rsidRPr="00F617B0">
        <w:rPr>
          <w:rFonts w:cs="B Zar" w:hint="cs"/>
          <w:sz w:val="28"/>
          <w:szCs w:val="28"/>
          <w:rtl/>
          <w:lang w:bidi="fa-IR"/>
        </w:rPr>
        <w:t>ب اضاف</w:t>
      </w:r>
      <w:r w:rsidR="00235F05">
        <w:rPr>
          <w:rFonts w:cs="B Zar" w:hint="cs"/>
          <w:sz w:val="28"/>
          <w:szCs w:val="28"/>
          <w:rtl/>
          <w:lang w:bidi="fa-IR"/>
        </w:rPr>
        <w:t>ي</w:t>
      </w:r>
      <w:r w:rsidRPr="00F617B0">
        <w:rPr>
          <w:rFonts w:cs="B Zar" w:hint="cs"/>
          <w:sz w:val="28"/>
          <w:szCs w:val="28"/>
          <w:rtl/>
          <w:lang w:bidi="fa-IR"/>
        </w:rPr>
        <w:t xml:space="preserve"> در قرآن و ادب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اضطراب، ريشه و درمان آن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اطاعت از والد</w:t>
      </w:r>
      <w:r w:rsidR="00235F05">
        <w:rPr>
          <w:rFonts w:cs="B Zar" w:hint="cs"/>
          <w:sz w:val="28"/>
          <w:szCs w:val="28"/>
          <w:rtl/>
          <w:lang w:bidi="fa-IR"/>
        </w:rPr>
        <w:t>ي</w:t>
      </w:r>
      <w:r w:rsidRPr="00F617B0">
        <w:rPr>
          <w:rFonts w:cs="B Zar" w:hint="cs"/>
          <w:sz w:val="28"/>
          <w:szCs w:val="28"/>
          <w:rtl/>
          <w:lang w:bidi="fa-IR"/>
        </w:rPr>
        <w:t>ن در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اطعام و آثار اجتماع</w:t>
      </w:r>
      <w:r w:rsidR="00235F05">
        <w:rPr>
          <w:rFonts w:cs="B Zar" w:hint="cs"/>
          <w:sz w:val="28"/>
          <w:szCs w:val="28"/>
          <w:rtl/>
          <w:lang w:bidi="fa-IR"/>
        </w:rPr>
        <w:t>ي</w:t>
      </w:r>
      <w:r w:rsidRPr="00F617B0">
        <w:rPr>
          <w:rFonts w:cs="B Zar" w:hint="cs"/>
          <w:sz w:val="28"/>
          <w:szCs w:val="28"/>
          <w:rtl/>
          <w:lang w:bidi="fa-IR"/>
        </w:rPr>
        <w:t xml:space="preserve"> و روان</w:t>
      </w:r>
      <w:r w:rsidR="00235F05">
        <w:rPr>
          <w:rFonts w:cs="B Zar" w:hint="cs"/>
          <w:sz w:val="28"/>
          <w:szCs w:val="28"/>
          <w:rtl/>
          <w:lang w:bidi="fa-IR"/>
        </w:rPr>
        <w:t>ي</w:t>
      </w:r>
      <w:r w:rsidRPr="00F617B0">
        <w:rPr>
          <w:rFonts w:cs="B Zar" w:hint="cs"/>
          <w:sz w:val="28"/>
          <w:szCs w:val="28"/>
          <w:rtl/>
          <w:lang w:bidi="fa-IR"/>
        </w:rPr>
        <w:t xml:space="preserve"> آن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اطلاع‌رسان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اعتبار سنّت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اعتبار عقل از 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اعتدال و م</w:t>
      </w:r>
      <w:r w:rsidR="00235F05">
        <w:rPr>
          <w:rFonts w:cs="B Zar" w:hint="cs"/>
          <w:sz w:val="28"/>
          <w:szCs w:val="28"/>
          <w:rtl/>
          <w:lang w:bidi="fa-IR"/>
        </w:rPr>
        <w:t>ي</w:t>
      </w:r>
      <w:r w:rsidRPr="00F617B0">
        <w:rPr>
          <w:rFonts w:cs="B Zar" w:hint="cs"/>
          <w:sz w:val="28"/>
          <w:szCs w:val="28"/>
          <w:rtl/>
          <w:lang w:bidi="fa-IR"/>
        </w:rPr>
        <w:t>انه‌رو</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B33C54" w:rsidRDefault="00905379" w:rsidP="00DB628A">
      <w:pPr>
        <w:numPr>
          <w:ilvl w:val="0"/>
          <w:numId w:val="2"/>
        </w:numPr>
        <w:tabs>
          <w:tab w:val="left" w:pos="1018"/>
        </w:tabs>
        <w:bidi/>
        <w:spacing w:after="0"/>
        <w:rPr>
          <w:rFonts w:cs="B Zar"/>
          <w:sz w:val="28"/>
          <w:szCs w:val="28"/>
          <w:rtl/>
          <w:lang w:bidi="fa-IR"/>
        </w:rPr>
      </w:pPr>
      <w:r w:rsidRPr="00B33C54">
        <w:rPr>
          <w:rFonts w:cs="B Zar" w:hint="cs"/>
          <w:sz w:val="28"/>
          <w:szCs w:val="28"/>
          <w:rtl/>
          <w:lang w:bidi="fa-IR"/>
        </w:rPr>
        <w:t>اعتقادات مسيحيت در عهد جديد و قرآن کريم و نحوه برخورد آنان با آيات قرآن</w:t>
      </w:r>
    </w:p>
    <w:p w:rsidR="00905379" w:rsidRPr="00B33C54" w:rsidRDefault="00905379" w:rsidP="00DB628A">
      <w:pPr>
        <w:numPr>
          <w:ilvl w:val="0"/>
          <w:numId w:val="2"/>
        </w:numPr>
        <w:tabs>
          <w:tab w:val="left" w:pos="1018"/>
        </w:tabs>
        <w:bidi/>
        <w:spacing w:after="0"/>
        <w:rPr>
          <w:rFonts w:cs="B Zar"/>
          <w:sz w:val="28"/>
          <w:szCs w:val="28"/>
          <w:rtl/>
          <w:lang w:bidi="fa-IR"/>
        </w:rPr>
      </w:pPr>
      <w:r w:rsidRPr="00B33C54">
        <w:rPr>
          <w:rFonts w:cs="B Zar" w:hint="cs"/>
          <w:sz w:val="28"/>
          <w:szCs w:val="28"/>
          <w:rtl/>
          <w:lang w:bidi="fa-IR"/>
        </w:rPr>
        <w:t>اعتقادات و صفات يهود در قرآن و تورات</w:t>
      </w:r>
    </w:p>
    <w:p w:rsidR="00905379" w:rsidRPr="00B33C54" w:rsidRDefault="00905379" w:rsidP="00DB628A">
      <w:pPr>
        <w:numPr>
          <w:ilvl w:val="0"/>
          <w:numId w:val="2"/>
        </w:numPr>
        <w:tabs>
          <w:tab w:val="left" w:pos="1018"/>
        </w:tabs>
        <w:bidi/>
        <w:spacing w:after="0"/>
        <w:rPr>
          <w:rFonts w:cs="B Zar"/>
          <w:sz w:val="28"/>
          <w:szCs w:val="28"/>
          <w:rtl/>
          <w:lang w:bidi="fa-IR"/>
        </w:rPr>
      </w:pPr>
      <w:r w:rsidRPr="00B33C54">
        <w:rPr>
          <w:rFonts w:cs="B Zar" w:hint="cs"/>
          <w:sz w:val="28"/>
          <w:szCs w:val="28"/>
          <w:rtl/>
          <w:lang w:bidi="fa-IR"/>
        </w:rPr>
        <w:t>اعتکاف در آ</w:t>
      </w:r>
      <w:r w:rsidR="00235F05">
        <w:rPr>
          <w:rFonts w:cs="B Zar" w:hint="cs"/>
          <w:sz w:val="28"/>
          <w:szCs w:val="28"/>
          <w:rtl/>
          <w:lang w:bidi="fa-IR"/>
        </w:rPr>
        <w:t>ي</w:t>
      </w:r>
      <w:r w:rsidRPr="00B33C54">
        <w:rPr>
          <w:rFonts w:cs="B Zar" w:hint="cs"/>
          <w:sz w:val="28"/>
          <w:szCs w:val="28"/>
          <w:rtl/>
          <w:lang w:bidi="fa-IR"/>
        </w:rPr>
        <w:t>ات و روا</w:t>
      </w:r>
      <w:r w:rsidR="00235F05">
        <w:rPr>
          <w:rFonts w:cs="B Zar" w:hint="cs"/>
          <w:sz w:val="28"/>
          <w:szCs w:val="28"/>
          <w:rtl/>
          <w:lang w:bidi="fa-IR"/>
        </w:rPr>
        <w:t>ي</w:t>
      </w:r>
      <w:r w:rsidRPr="00B33C54">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ب</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اعجاز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قرآن (اخبار به غ</w:t>
      </w:r>
      <w:r w:rsidR="00235F05">
        <w:rPr>
          <w:rFonts w:cs="B Zar" w:hint="cs"/>
          <w:sz w:val="28"/>
          <w:szCs w:val="28"/>
          <w:rtl/>
          <w:lang w:bidi="fa-IR"/>
        </w:rPr>
        <w:t>ي</w:t>
      </w:r>
      <w:r w:rsidRPr="00F617B0">
        <w:rPr>
          <w:rFonts w:cs="B Zar" w:hint="cs"/>
          <w:sz w:val="28"/>
          <w:szCs w:val="28"/>
          <w:rtl/>
          <w:lang w:bidi="fa-IR"/>
        </w:rPr>
        <w:t>ب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تشر</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صوت</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عدد</w:t>
      </w:r>
      <w:r w:rsidR="00235F05">
        <w:rPr>
          <w:rFonts w:cs="B Zar" w:hint="cs"/>
          <w:sz w:val="28"/>
          <w:szCs w:val="28"/>
          <w:rtl/>
          <w:lang w:bidi="fa-IR"/>
        </w:rPr>
        <w:t>ي</w:t>
      </w:r>
      <w:r w:rsidRPr="00F617B0">
        <w:rPr>
          <w:rFonts w:cs="B Zar" w:hint="cs"/>
          <w:sz w:val="28"/>
          <w:szCs w:val="28"/>
          <w:rtl/>
          <w:lang w:bidi="fa-IR"/>
        </w:rPr>
        <w:t xml:space="preserve"> و نظم ر</w:t>
      </w:r>
      <w:r w:rsidR="00235F05">
        <w:rPr>
          <w:rFonts w:cs="B Zar" w:hint="cs"/>
          <w:sz w:val="28"/>
          <w:szCs w:val="28"/>
          <w:rtl/>
          <w:lang w:bidi="fa-IR"/>
        </w:rPr>
        <w:t>ي</w:t>
      </w:r>
      <w:r w:rsidRPr="00F617B0">
        <w:rPr>
          <w:rFonts w:cs="B Zar" w:hint="cs"/>
          <w:sz w:val="28"/>
          <w:szCs w:val="28"/>
          <w:rtl/>
          <w:lang w:bidi="fa-IR"/>
        </w:rPr>
        <w:t>اض</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علم</w:t>
      </w:r>
      <w:r w:rsidR="00235F05">
        <w:rPr>
          <w:rFonts w:cs="B Zar" w:hint="cs"/>
          <w:sz w:val="28"/>
          <w:szCs w:val="28"/>
          <w:rtl/>
          <w:lang w:bidi="fa-IR"/>
        </w:rPr>
        <w:t>ي</w:t>
      </w:r>
      <w:r w:rsidRPr="00F617B0">
        <w:rPr>
          <w:rFonts w:cs="B Zar" w:hint="cs"/>
          <w:sz w:val="28"/>
          <w:szCs w:val="28"/>
          <w:rtl/>
          <w:lang w:bidi="fa-IR"/>
        </w:rPr>
        <w:t xml:space="preserve"> قرآن از منظر ز</w:t>
      </w:r>
      <w:r w:rsidR="00235F05">
        <w:rPr>
          <w:rFonts w:cs="B Zar" w:hint="cs"/>
          <w:sz w:val="28"/>
          <w:szCs w:val="28"/>
          <w:rtl/>
          <w:lang w:bidi="fa-IR"/>
        </w:rPr>
        <w:t>ي</w:t>
      </w:r>
      <w:r w:rsidRPr="00F617B0">
        <w:rPr>
          <w:rFonts w:cs="B Zar" w:hint="cs"/>
          <w:sz w:val="28"/>
          <w:szCs w:val="28"/>
          <w:rtl/>
          <w:lang w:bidi="fa-IR"/>
        </w:rPr>
        <w:t>ست‌شناس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اعجاز علم</w:t>
      </w:r>
      <w:r w:rsidR="00235F05">
        <w:rPr>
          <w:rFonts w:cs="B Zar" w:hint="cs"/>
          <w:sz w:val="28"/>
          <w:szCs w:val="28"/>
          <w:rtl/>
          <w:lang w:bidi="fa-IR"/>
        </w:rPr>
        <w:t>ي</w:t>
      </w:r>
      <w:r w:rsidRPr="00F617B0">
        <w:rPr>
          <w:rFonts w:cs="B Zar" w:hint="cs"/>
          <w:sz w:val="28"/>
          <w:szCs w:val="28"/>
          <w:rtl/>
          <w:lang w:bidi="fa-IR"/>
        </w:rPr>
        <w:t xml:space="preserve"> قرآن در رشد جن</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اعجاز قرآن از د</w:t>
      </w:r>
      <w:r w:rsidR="00235F05">
        <w:rPr>
          <w:rFonts w:cs="B Zar" w:hint="cs"/>
          <w:sz w:val="28"/>
          <w:szCs w:val="28"/>
          <w:rtl/>
          <w:lang w:bidi="fa-IR"/>
        </w:rPr>
        <w:t>ي</w:t>
      </w:r>
      <w:r w:rsidRPr="00F617B0">
        <w:rPr>
          <w:rFonts w:cs="B Zar" w:hint="cs"/>
          <w:sz w:val="28"/>
          <w:szCs w:val="28"/>
          <w:rtl/>
          <w:lang w:bidi="fa-IR"/>
        </w:rPr>
        <w:t>دگاه علامه محمّدجواد بلاغ</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قرآن از د</w:t>
      </w:r>
      <w:r w:rsidR="00235F05">
        <w:rPr>
          <w:rFonts w:cs="B Zar" w:hint="cs"/>
          <w:sz w:val="28"/>
          <w:szCs w:val="28"/>
          <w:rtl/>
          <w:lang w:bidi="fa-IR"/>
        </w:rPr>
        <w:t>ي</w:t>
      </w:r>
      <w:r w:rsidRPr="00F617B0">
        <w:rPr>
          <w:rFonts w:cs="B Zar" w:hint="cs"/>
          <w:sz w:val="28"/>
          <w:szCs w:val="28"/>
          <w:rtl/>
          <w:lang w:bidi="fa-IR"/>
        </w:rPr>
        <w:t>دگاه مستشرقان</w:t>
      </w:r>
    </w:p>
    <w:p w:rsidR="00905379" w:rsidRPr="00F617B0" w:rsidRDefault="00905379" w:rsidP="00DB628A">
      <w:pPr>
        <w:pStyle w:val="NoSpacing"/>
        <w:numPr>
          <w:ilvl w:val="0"/>
          <w:numId w:val="2"/>
        </w:numPr>
        <w:tabs>
          <w:tab w:val="left" w:pos="935"/>
          <w:tab w:val="left" w:pos="1018"/>
        </w:tabs>
        <w:spacing w:line="276" w:lineRule="auto"/>
        <w:rPr>
          <w:rFonts w:ascii="Tahoma" w:hAnsi="Tahoma" w:cs="B Zar"/>
          <w:sz w:val="28"/>
          <w:szCs w:val="28"/>
          <w:rtl/>
        </w:rPr>
      </w:pPr>
      <w:r w:rsidRPr="00F617B0">
        <w:rPr>
          <w:rFonts w:ascii="Tahoma" w:hAnsi="Tahoma" w:cs="B Zar" w:hint="cs"/>
          <w:sz w:val="28"/>
          <w:szCs w:val="28"/>
          <w:rtl/>
        </w:rPr>
        <w:t>اعجاز قرآن در اند</w:t>
      </w:r>
      <w:r w:rsidR="00235F05">
        <w:rPr>
          <w:rFonts w:ascii="Tahoma" w:hAnsi="Tahoma" w:cs="B Zar" w:hint="cs"/>
          <w:sz w:val="28"/>
          <w:szCs w:val="28"/>
          <w:rtl/>
        </w:rPr>
        <w:t>ي</w:t>
      </w:r>
      <w:r w:rsidRPr="00F617B0">
        <w:rPr>
          <w:rFonts w:ascii="Tahoma" w:hAnsi="Tahoma" w:cs="B Zar" w:hint="cs"/>
          <w:sz w:val="28"/>
          <w:szCs w:val="28"/>
          <w:rtl/>
        </w:rPr>
        <w:t>شه‌ها</w:t>
      </w:r>
      <w:r w:rsidR="00235F05">
        <w:rPr>
          <w:rFonts w:ascii="Tahoma" w:hAnsi="Tahoma" w:cs="B Zar" w:hint="cs"/>
          <w:sz w:val="28"/>
          <w:szCs w:val="28"/>
          <w:rtl/>
        </w:rPr>
        <w:t>ي</w:t>
      </w:r>
      <w:r w:rsidRPr="00F617B0">
        <w:rPr>
          <w:rFonts w:ascii="Tahoma" w:hAnsi="Tahoma" w:cs="B Zar" w:hint="cs"/>
          <w:sz w:val="28"/>
          <w:szCs w:val="28"/>
          <w:rtl/>
        </w:rPr>
        <w:t xml:space="preserve"> شه</w:t>
      </w:r>
      <w:r w:rsidR="00235F05">
        <w:rPr>
          <w:rFonts w:ascii="Tahoma" w:hAnsi="Tahoma" w:cs="B Zar" w:hint="cs"/>
          <w:sz w:val="28"/>
          <w:szCs w:val="28"/>
          <w:rtl/>
        </w:rPr>
        <w:t>ي</w:t>
      </w:r>
      <w:r w:rsidRPr="00F617B0">
        <w:rPr>
          <w:rFonts w:ascii="Tahoma" w:hAnsi="Tahoma" w:cs="B Zar" w:hint="cs"/>
          <w:sz w:val="28"/>
          <w:szCs w:val="28"/>
          <w:rtl/>
        </w:rPr>
        <w:t>د مطهر</w:t>
      </w:r>
      <w:r w:rsidR="00235F05">
        <w:rPr>
          <w:rFonts w:ascii="Tahoma" w:hAnsi="Tahoma" w:cs="B Zar" w:hint="cs"/>
          <w:sz w:val="28"/>
          <w:szCs w:val="28"/>
          <w:rtl/>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نظم موس</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اعجاز نغمات آ</w:t>
      </w:r>
      <w:r w:rsidR="00235F05">
        <w:rPr>
          <w:rFonts w:cs="B Zar" w:hint="cs"/>
          <w:sz w:val="28"/>
          <w:szCs w:val="28"/>
          <w:rtl/>
          <w:lang w:bidi="fa-IR"/>
        </w:rPr>
        <w:t>ي</w:t>
      </w:r>
      <w:r w:rsidRPr="00F617B0">
        <w:rPr>
          <w:rFonts w:cs="B Zar" w:hint="cs"/>
          <w:sz w:val="28"/>
          <w:szCs w:val="28"/>
          <w:rtl/>
          <w:lang w:bidi="fa-IR"/>
        </w:rPr>
        <w:t>ات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و ا</w:t>
      </w:r>
      <w:r w:rsidR="00235F05">
        <w:rPr>
          <w:rFonts w:cs="B Zar" w:hint="cs"/>
          <w:sz w:val="28"/>
          <w:szCs w:val="28"/>
          <w:rtl/>
          <w:lang w:bidi="fa-IR"/>
        </w:rPr>
        <w:t>ي</w:t>
      </w:r>
      <w:r w:rsidRPr="00F617B0">
        <w:rPr>
          <w:rFonts w:cs="B Zar" w:hint="cs"/>
          <w:sz w:val="28"/>
          <w:szCs w:val="28"/>
          <w:rtl/>
          <w:lang w:bidi="fa-IR"/>
        </w:rPr>
        <w:t>جاز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اعجاز هنر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اعلام</w:t>
      </w:r>
      <w:r w:rsidR="00235F05">
        <w:rPr>
          <w:rFonts w:cs="B Zar" w:hint="cs"/>
          <w:sz w:val="28"/>
          <w:szCs w:val="28"/>
          <w:rtl/>
          <w:lang w:bidi="fa-IR"/>
        </w:rPr>
        <w:t>ي</w:t>
      </w:r>
      <w:r w:rsidRPr="00F617B0">
        <w:rPr>
          <w:rFonts w:cs="B Zar" w:hint="cs"/>
          <w:sz w:val="28"/>
          <w:szCs w:val="28"/>
          <w:rtl/>
          <w:lang w:bidi="fa-IR"/>
        </w:rPr>
        <w:t>ه حقوق بشر در ترازو</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افترا به خداوند در نگاه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افساد ف</w:t>
      </w:r>
      <w:r w:rsidR="00235F05">
        <w:rPr>
          <w:rFonts w:cs="B Zar" w:hint="cs"/>
          <w:sz w:val="28"/>
          <w:szCs w:val="28"/>
          <w:rtl/>
          <w:lang w:bidi="fa-IR"/>
        </w:rPr>
        <w:t>ي</w:t>
      </w:r>
      <w:r w:rsidRPr="00F617B0">
        <w:rPr>
          <w:rFonts w:cs="B Zar" w:hint="cs"/>
          <w:sz w:val="28"/>
          <w:szCs w:val="28"/>
          <w:rtl/>
          <w:lang w:bidi="fa-IR"/>
        </w:rPr>
        <w:t xml:space="preserve"> الارض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افسانه انقطاع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افسردگ</w:t>
      </w:r>
      <w:r w:rsidR="00235F05">
        <w:rPr>
          <w:rFonts w:cs="B Zar" w:hint="cs"/>
          <w:sz w:val="28"/>
          <w:szCs w:val="28"/>
          <w:rtl/>
          <w:lang w:bidi="fa-IR"/>
        </w:rPr>
        <w:t>ي</w:t>
      </w:r>
      <w:r w:rsidRPr="00F617B0">
        <w:rPr>
          <w:rFonts w:cs="B Zar" w:hint="cs"/>
          <w:sz w:val="28"/>
          <w:szCs w:val="28"/>
          <w:rtl/>
          <w:lang w:bidi="fa-IR"/>
        </w:rPr>
        <w:t xml:space="preserve"> و حزن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 روانشناس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اقتصاد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اقسام رزق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اقسام هدا</w:t>
      </w:r>
      <w:r w:rsidR="00235F05">
        <w:rPr>
          <w:rFonts w:cs="B Zar" w:hint="cs"/>
          <w:sz w:val="28"/>
          <w:szCs w:val="28"/>
          <w:rtl/>
          <w:lang w:bidi="fa-IR"/>
        </w:rPr>
        <w:t>ي</w:t>
      </w:r>
      <w:r w:rsidRPr="00F617B0">
        <w:rPr>
          <w:rFonts w:cs="B Zar" w:hint="cs"/>
          <w:sz w:val="28"/>
          <w:szCs w:val="28"/>
          <w:rtl/>
          <w:lang w:bidi="fa-IR"/>
        </w:rPr>
        <w:t>ت در قرآن</w:t>
      </w:r>
    </w:p>
    <w:p w:rsidR="00905379" w:rsidRDefault="00905379" w:rsidP="00DB628A">
      <w:pPr>
        <w:numPr>
          <w:ilvl w:val="0"/>
          <w:numId w:val="2"/>
        </w:numPr>
        <w:tabs>
          <w:tab w:val="left" w:pos="1018"/>
        </w:tabs>
        <w:bidi/>
        <w:spacing w:after="0"/>
        <w:jc w:val="lowKashida"/>
        <w:rPr>
          <w:rFonts w:cs="B Zar"/>
          <w:sz w:val="28"/>
          <w:szCs w:val="28"/>
          <w:lang w:bidi="fa-IR"/>
        </w:rPr>
      </w:pPr>
      <w:r w:rsidRPr="00F617B0">
        <w:rPr>
          <w:rFonts w:cs="B Zar" w:hint="cs"/>
          <w:sz w:val="28"/>
          <w:szCs w:val="28"/>
          <w:rtl/>
          <w:lang w:bidi="fa-IR"/>
        </w:rPr>
        <w:t>اکثر</w:t>
      </w:r>
      <w:r w:rsidR="00235F05">
        <w:rPr>
          <w:rFonts w:cs="B Zar" w:hint="cs"/>
          <w:sz w:val="28"/>
          <w:szCs w:val="28"/>
          <w:rtl/>
          <w:lang w:bidi="fa-IR"/>
        </w:rPr>
        <w:t>ي</w:t>
      </w:r>
      <w:r w:rsidRPr="00F617B0">
        <w:rPr>
          <w:rFonts w:cs="B Zar" w:hint="cs"/>
          <w:sz w:val="28"/>
          <w:szCs w:val="28"/>
          <w:rtl/>
          <w:lang w:bidi="fa-IR"/>
        </w:rPr>
        <w:t>ت و اقل</w:t>
      </w:r>
      <w:r w:rsidR="00235F05">
        <w:rPr>
          <w:rFonts w:cs="B Zar" w:hint="cs"/>
          <w:sz w:val="28"/>
          <w:szCs w:val="28"/>
          <w:rtl/>
          <w:lang w:bidi="fa-IR"/>
        </w:rPr>
        <w:t>ي</w:t>
      </w:r>
      <w:r w:rsidRPr="00F617B0">
        <w:rPr>
          <w:rFonts w:cs="B Zar" w:hint="cs"/>
          <w:sz w:val="28"/>
          <w:szCs w:val="28"/>
          <w:rtl/>
          <w:lang w:bidi="fa-IR"/>
        </w:rPr>
        <w:t>ت از منظر قرآن و روا</w:t>
      </w:r>
      <w:r w:rsidR="00235F05">
        <w:rPr>
          <w:rFonts w:cs="B Zar" w:hint="cs"/>
          <w:sz w:val="28"/>
          <w:szCs w:val="28"/>
          <w:rtl/>
          <w:lang w:bidi="fa-IR"/>
        </w:rPr>
        <w:t>ي</w:t>
      </w:r>
      <w:r w:rsidRPr="00F617B0">
        <w:rPr>
          <w:rFonts w:cs="B Zar" w:hint="cs"/>
          <w:sz w:val="28"/>
          <w:szCs w:val="28"/>
          <w:rtl/>
          <w:lang w:bidi="fa-IR"/>
        </w:rPr>
        <w:t>ت</w:t>
      </w:r>
    </w:p>
    <w:p w:rsidR="00B33C54" w:rsidRPr="00F617B0" w:rsidRDefault="00B33C54" w:rsidP="00B33C54">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الفاظ تک کاربردي </w:t>
      </w:r>
      <w:r>
        <w:rPr>
          <w:rFonts w:cs="B Zar" w:hint="cs"/>
          <w:sz w:val="28"/>
          <w:szCs w:val="28"/>
          <w:rtl/>
          <w:lang w:bidi="fa-IR"/>
        </w:rPr>
        <w:t>د</w:t>
      </w:r>
      <w:r w:rsidRPr="00F617B0">
        <w:rPr>
          <w:rFonts w:cs="B Zar" w:hint="cs"/>
          <w:sz w:val="28"/>
          <w:szCs w:val="28"/>
          <w:rtl/>
          <w:lang w:bidi="fa-IR"/>
        </w:rPr>
        <w:t>ر قرآن</w:t>
      </w:r>
    </w:p>
    <w:p w:rsidR="00B33C54" w:rsidRPr="00F617B0" w:rsidRDefault="00B33C54" w:rsidP="00B33C54">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الفت و دوست</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يي</w:t>
      </w:r>
      <w:r w:rsidRPr="00F617B0">
        <w:rPr>
          <w:rFonts w:cs="B Zar" w:hint="cs"/>
          <w:sz w:val="28"/>
          <w:szCs w:val="28"/>
          <w:rtl/>
          <w:lang w:bidi="fa-IR"/>
        </w:rPr>
        <w:t>نه قرآن</w:t>
      </w:r>
    </w:p>
    <w:p w:rsidR="00905379" w:rsidRPr="00F617B0" w:rsidRDefault="00905379" w:rsidP="00E9679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امام علي(ع) و </w:t>
      </w:r>
      <w:r w:rsidR="00E9679F">
        <w:rPr>
          <w:rFonts w:cs="B Zar" w:hint="cs"/>
          <w:sz w:val="28"/>
          <w:szCs w:val="28"/>
          <w:rtl/>
          <w:lang w:bidi="fa-IR"/>
        </w:rPr>
        <w:t>اح</w:t>
      </w:r>
      <w:r w:rsidR="00235F05">
        <w:rPr>
          <w:rFonts w:cs="B Zar" w:hint="cs"/>
          <w:sz w:val="28"/>
          <w:szCs w:val="28"/>
          <w:rtl/>
          <w:lang w:bidi="fa-IR"/>
        </w:rPr>
        <w:t>ي</w:t>
      </w:r>
      <w:r w:rsidRPr="00F617B0">
        <w:rPr>
          <w:rFonts w:cs="B Zar" w:hint="cs"/>
          <w:sz w:val="28"/>
          <w:szCs w:val="28"/>
          <w:rtl/>
          <w:lang w:bidi="fa-IR"/>
        </w:rPr>
        <w:t>اي فرهنگ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امام مهد</w:t>
      </w:r>
      <w:r w:rsidR="00235F05">
        <w:rPr>
          <w:rFonts w:cs="B Zar" w:hint="cs"/>
          <w:sz w:val="28"/>
          <w:szCs w:val="28"/>
          <w:rtl/>
          <w:lang w:bidi="fa-IR"/>
        </w:rPr>
        <w:t>ي</w:t>
      </w:r>
      <w:r w:rsidRPr="00F617B0">
        <w:rPr>
          <w:rFonts w:cs="B Zar" w:hint="cs"/>
          <w:sz w:val="28"/>
          <w:szCs w:val="28"/>
          <w:rtl/>
          <w:lang w:bidi="fa-IR"/>
        </w:rPr>
        <w:t xml:space="preserve"> در 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اهل سنت و تش</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امامت از د</w:t>
      </w:r>
      <w:r w:rsidR="00235F05">
        <w:rPr>
          <w:rFonts w:cs="B Zar" w:hint="cs"/>
          <w:sz w:val="28"/>
          <w:szCs w:val="28"/>
          <w:rtl/>
          <w:lang w:bidi="fa-IR"/>
        </w:rPr>
        <w:t>ي</w:t>
      </w:r>
      <w:r w:rsidRPr="00F617B0">
        <w:rPr>
          <w:rFonts w:cs="B Zar" w:hint="cs"/>
          <w:sz w:val="28"/>
          <w:szCs w:val="28"/>
          <w:rtl/>
          <w:lang w:bidi="fa-IR"/>
        </w:rPr>
        <w:t>دگاه قرآن و متکلم</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امامت در قرآن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امانت اله</w:t>
      </w:r>
      <w:r w:rsidR="00235F05">
        <w:rPr>
          <w:rFonts w:cs="B Zar" w:hint="cs"/>
          <w:sz w:val="28"/>
          <w:szCs w:val="28"/>
          <w:rtl/>
          <w:lang w:bidi="fa-IR"/>
        </w:rPr>
        <w:t>ي</w:t>
      </w:r>
      <w:r w:rsidRPr="00F617B0">
        <w:rPr>
          <w:rFonts w:cs="B Zar" w:hint="cs"/>
          <w:sz w:val="28"/>
          <w:szCs w:val="28"/>
          <w:rtl/>
          <w:lang w:bidi="fa-IR"/>
        </w:rPr>
        <w:t xml:space="preserve"> از نگاه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امانت و امانت‌دار</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امت‌هاي صالح و ناصالح </w:t>
      </w:r>
      <w:r w:rsidR="00E9679F">
        <w:rPr>
          <w:rFonts w:cs="B Zar" w:hint="cs"/>
          <w:sz w:val="28"/>
          <w:szCs w:val="28"/>
          <w:rtl/>
          <w:lang w:bidi="fa-IR"/>
        </w:rPr>
        <w:t>د</w:t>
      </w:r>
      <w:r w:rsidRPr="00F617B0">
        <w:rPr>
          <w:rFonts w:cs="B Zar" w:hint="cs"/>
          <w:sz w:val="28"/>
          <w:szCs w:val="28"/>
          <w:rtl/>
          <w:lang w:bidi="fa-IR"/>
        </w:rPr>
        <w:t>ر ق</w:t>
      </w:r>
      <w:r w:rsidR="00E9679F">
        <w:rPr>
          <w:rFonts w:cs="B Zar" w:hint="cs"/>
          <w:sz w:val="28"/>
          <w:szCs w:val="28"/>
          <w:rtl/>
          <w:lang w:bidi="fa-IR"/>
        </w:rPr>
        <w:t>ر</w:t>
      </w:r>
      <w:r w:rsidRPr="00F617B0">
        <w:rPr>
          <w:rFonts w:cs="B Zar" w:hint="cs"/>
          <w:sz w:val="28"/>
          <w:szCs w:val="28"/>
          <w:rtl/>
          <w:lang w:bidi="fa-IR"/>
        </w:rPr>
        <w:t>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امثال قرآن و امثال انج</w:t>
      </w:r>
      <w:r w:rsidR="00235F05">
        <w:rPr>
          <w:rFonts w:cs="B Zar" w:hint="cs"/>
          <w:sz w:val="28"/>
          <w:szCs w:val="28"/>
          <w:rtl/>
          <w:lang w:bidi="fa-IR"/>
        </w:rPr>
        <w:t>ي</w:t>
      </w:r>
      <w:r w:rsidRPr="00F617B0">
        <w:rPr>
          <w:rFonts w:cs="B Zar" w:hint="cs"/>
          <w:sz w:val="28"/>
          <w:szCs w:val="28"/>
          <w:rtl/>
          <w:lang w:bidi="fa-IR"/>
        </w:rPr>
        <w:t>ل‌ها</w:t>
      </w:r>
      <w:r w:rsidR="00235F05">
        <w:rPr>
          <w:rFonts w:cs="B Zar" w:hint="cs"/>
          <w:sz w:val="28"/>
          <w:szCs w:val="28"/>
          <w:rtl/>
          <w:lang w:bidi="fa-IR"/>
        </w:rPr>
        <w:t>ي</w:t>
      </w:r>
      <w:r w:rsidRPr="00F617B0">
        <w:rPr>
          <w:rFonts w:cs="B Zar" w:hint="cs"/>
          <w:sz w:val="28"/>
          <w:szCs w:val="28"/>
          <w:rtl/>
          <w:lang w:bidi="fa-IR"/>
        </w:rPr>
        <w:t xml:space="preserve"> چهارگانه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امثال و حکم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امدادها</w:t>
      </w:r>
      <w:r w:rsidR="00235F05">
        <w:rPr>
          <w:rFonts w:cs="B Zar" w:hint="cs"/>
          <w:sz w:val="28"/>
          <w:szCs w:val="28"/>
          <w:rtl/>
          <w:lang w:bidi="fa-IR"/>
        </w:rPr>
        <w:t>ي</w:t>
      </w:r>
      <w:r w:rsidRPr="00F617B0">
        <w:rPr>
          <w:rFonts w:cs="B Zar" w:hint="cs"/>
          <w:sz w:val="28"/>
          <w:szCs w:val="28"/>
          <w:rtl/>
          <w:lang w:bidi="fa-IR"/>
        </w:rPr>
        <w:t xml:space="preserve"> غ</w:t>
      </w:r>
      <w:r w:rsidR="00235F05">
        <w:rPr>
          <w:rFonts w:cs="B Zar" w:hint="cs"/>
          <w:sz w:val="28"/>
          <w:szCs w:val="28"/>
          <w:rtl/>
          <w:lang w:bidi="fa-IR"/>
        </w:rPr>
        <w:t>ي</w:t>
      </w: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امدادها</w:t>
      </w:r>
      <w:r w:rsidR="00235F05">
        <w:rPr>
          <w:rFonts w:cs="B Zar" w:hint="cs"/>
          <w:sz w:val="28"/>
          <w:szCs w:val="28"/>
          <w:rtl/>
          <w:lang w:bidi="fa-IR"/>
        </w:rPr>
        <w:t>ي</w:t>
      </w:r>
      <w:r w:rsidRPr="00F617B0">
        <w:rPr>
          <w:rFonts w:cs="B Zar" w:hint="cs"/>
          <w:sz w:val="28"/>
          <w:szCs w:val="28"/>
          <w:rtl/>
          <w:lang w:bidi="fa-IR"/>
        </w:rPr>
        <w:t xml:space="preserve"> غ</w:t>
      </w:r>
      <w:r w:rsidR="00235F05">
        <w:rPr>
          <w:rFonts w:cs="B Zar" w:hint="cs"/>
          <w:sz w:val="28"/>
          <w:szCs w:val="28"/>
          <w:rtl/>
          <w:lang w:bidi="fa-IR"/>
        </w:rPr>
        <w:t>ي</w:t>
      </w: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 xml:space="preserve"> و شرا</w:t>
      </w:r>
      <w:r w:rsidR="00235F05">
        <w:rPr>
          <w:rFonts w:cs="B Zar" w:hint="cs"/>
          <w:sz w:val="28"/>
          <w:szCs w:val="28"/>
          <w:rtl/>
          <w:lang w:bidi="fa-IR"/>
        </w:rPr>
        <w:t>ي</w:t>
      </w:r>
      <w:r w:rsidRPr="00F617B0">
        <w:rPr>
          <w:rFonts w:cs="B Zar" w:hint="cs"/>
          <w:sz w:val="28"/>
          <w:szCs w:val="28"/>
          <w:rtl/>
          <w:lang w:bidi="fa-IR"/>
        </w:rPr>
        <w:t>ط بهره‌مند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امر به معروف و نه</w:t>
      </w:r>
      <w:r w:rsidR="00235F05">
        <w:rPr>
          <w:rFonts w:cs="B Zar" w:hint="cs"/>
          <w:sz w:val="28"/>
          <w:szCs w:val="28"/>
          <w:rtl/>
          <w:lang w:bidi="fa-IR"/>
        </w:rPr>
        <w:t>ي</w:t>
      </w:r>
      <w:r w:rsidRPr="00F617B0">
        <w:rPr>
          <w:rFonts w:cs="B Zar" w:hint="cs"/>
          <w:sz w:val="28"/>
          <w:szCs w:val="28"/>
          <w:rtl/>
          <w:lang w:bidi="fa-IR"/>
        </w:rPr>
        <w:t xml:space="preserve"> از منکر در علم کلام و آثار و نتا</w:t>
      </w:r>
      <w:r w:rsidR="00235F05">
        <w:rPr>
          <w:rFonts w:cs="B Zar" w:hint="cs"/>
          <w:sz w:val="28"/>
          <w:szCs w:val="28"/>
          <w:rtl/>
          <w:lang w:bidi="fa-IR"/>
        </w:rPr>
        <w:t>ي</w:t>
      </w:r>
      <w:r w:rsidRPr="00F617B0">
        <w:rPr>
          <w:rFonts w:cs="B Zar" w:hint="cs"/>
          <w:sz w:val="28"/>
          <w:szCs w:val="28"/>
          <w:rtl/>
          <w:lang w:bidi="fa-IR"/>
        </w:rPr>
        <w:t>ج آن از د</w:t>
      </w:r>
      <w:r w:rsidR="00235F05">
        <w:rPr>
          <w:rFonts w:cs="B Zar" w:hint="cs"/>
          <w:sz w:val="28"/>
          <w:szCs w:val="28"/>
          <w:rtl/>
          <w:lang w:bidi="fa-IR"/>
        </w:rPr>
        <w:t>ي</w:t>
      </w:r>
      <w:r w:rsidRPr="00F617B0">
        <w:rPr>
          <w:rFonts w:cs="B Zar" w:hint="cs"/>
          <w:sz w:val="28"/>
          <w:szCs w:val="28"/>
          <w:rtl/>
          <w:lang w:bidi="fa-IR"/>
        </w:rPr>
        <w:t>دگاه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امکان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امکان و ضرورت معاد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امکان و موانع فهم صح</w:t>
      </w:r>
      <w:r w:rsidR="00235F05">
        <w:rPr>
          <w:rFonts w:cs="B Zar" w:hint="cs"/>
          <w:sz w:val="28"/>
          <w:szCs w:val="28"/>
          <w:rtl/>
          <w:lang w:bidi="fa-IR"/>
        </w:rPr>
        <w:t>ي</w:t>
      </w:r>
      <w:r w:rsidRPr="00F617B0">
        <w:rPr>
          <w:rFonts w:cs="B Zar" w:hint="cs"/>
          <w:sz w:val="28"/>
          <w:szCs w:val="28"/>
          <w:rtl/>
          <w:lang w:bidi="fa-IR"/>
        </w:rPr>
        <w:t>ح قرآن از منظر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00E9679F">
        <w:rPr>
          <w:rFonts w:cs="B Zar" w:hint="cs"/>
          <w:sz w:val="28"/>
          <w:szCs w:val="28"/>
          <w:rtl/>
          <w:lang w:bidi="fa-IR"/>
        </w:rPr>
        <w:t>(ره)</w:t>
      </w:r>
      <w:r w:rsidRPr="00F617B0">
        <w:rPr>
          <w:rFonts w:cs="B Zar" w:hint="cs"/>
          <w:sz w:val="28"/>
          <w:szCs w:val="28"/>
          <w:rtl/>
          <w:lang w:bidi="fa-IR"/>
        </w:rPr>
        <w:t xml:space="preserve"> و علامه طباطبا</w:t>
      </w:r>
      <w:r w:rsidR="00235F05">
        <w:rPr>
          <w:rFonts w:cs="B Zar" w:hint="cs"/>
          <w:sz w:val="28"/>
          <w:szCs w:val="28"/>
          <w:rtl/>
          <w:lang w:bidi="fa-IR"/>
        </w:rPr>
        <w:t>يي</w:t>
      </w:r>
      <w:r w:rsidR="00E9679F">
        <w:rPr>
          <w:rFonts w:cs="B Zar" w:hint="cs"/>
          <w:sz w:val="28"/>
          <w:szCs w:val="28"/>
          <w:rtl/>
          <w:lang w:bidi="fa-IR"/>
        </w:rPr>
        <w:t>(ره)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امم و فرق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امن</w:t>
      </w:r>
      <w:r w:rsidR="00235F05">
        <w:rPr>
          <w:rFonts w:cs="B Zar" w:hint="cs"/>
          <w:sz w:val="28"/>
          <w:szCs w:val="28"/>
          <w:rtl/>
          <w:lang w:bidi="fa-IR"/>
        </w:rPr>
        <w:t>ي</w:t>
      </w:r>
      <w:r w:rsidRPr="00F617B0">
        <w:rPr>
          <w:rFonts w:cs="B Zar" w:hint="cs"/>
          <w:sz w:val="28"/>
          <w:szCs w:val="28"/>
          <w:rtl/>
          <w:lang w:bidi="fa-IR"/>
        </w:rPr>
        <w:t>ت اجتماع</w:t>
      </w:r>
      <w:r w:rsidR="00235F05">
        <w:rPr>
          <w:rFonts w:cs="B Zar" w:hint="cs"/>
          <w:sz w:val="28"/>
          <w:szCs w:val="28"/>
          <w:rtl/>
          <w:lang w:bidi="fa-IR"/>
        </w:rPr>
        <w:t>ي</w:t>
      </w:r>
      <w:r w:rsidRPr="00F617B0">
        <w:rPr>
          <w:rFonts w:cs="B Zar" w:hint="cs"/>
          <w:sz w:val="28"/>
          <w:szCs w:val="28"/>
          <w:rtl/>
          <w:lang w:bidi="fa-IR"/>
        </w:rPr>
        <w:t xml:space="preserve"> و عوامل مؤثر در آن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امن</w:t>
      </w:r>
      <w:r w:rsidR="00235F05">
        <w:rPr>
          <w:rFonts w:cs="B Zar" w:hint="cs"/>
          <w:sz w:val="28"/>
          <w:szCs w:val="28"/>
          <w:rtl/>
          <w:lang w:bidi="fa-IR"/>
        </w:rPr>
        <w:t>ي</w:t>
      </w:r>
      <w:r w:rsidRPr="00F617B0">
        <w:rPr>
          <w:rFonts w:cs="B Zar" w:hint="cs"/>
          <w:sz w:val="28"/>
          <w:szCs w:val="28"/>
          <w:rtl/>
          <w:lang w:bidi="fa-IR"/>
        </w:rPr>
        <w:t>ت اقتصاد</w:t>
      </w:r>
      <w:r w:rsidR="00235F05">
        <w:rPr>
          <w:rFonts w:cs="B Zar" w:hint="cs"/>
          <w:sz w:val="28"/>
          <w:szCs w:val="28"/>
          <w:rtl/>
          <w:lang w:bidi="fa-IR"/>
        </w:rPr>
        <w:t>ي</w:t>
      </w:r>
      <w:r w:rsidRPr="00F617B0">
        <w:rPr>
          <w:rFonts w:cs="B Zar" w:hint="cs"/>
          <w:sz w:val="28"/>
          <w:szCs w:val="28"/>
          <w:rtl/>
          <w:lang w:bidi="fa-IR"/>
        </w:rPr>
        <w:t xml:space="preserve"> و راهکارها</w:t>
      </w:r>
      <w:r w:rsidR="00235F05">
        <w:rPr>
          <w:rFonts w:cs="B Zar" w:hint="cs"/>
          <w:sz w:val="28"/>
          <w:szCs w:val="28"/>
          <w:rtl/>
          <w:lang w:bidi="fa-IR"/>
        </w:rPr>
        <w:t>ي</w:t>
      </w:r>
      <w:r w:rsidRPr="00F617B0">
        <w:rPr>
          <w:rFonts w:cs="B Zar" w:hint="cs"/>
          <w:sz w:val="28"/>
          <w:szCs w:val="28"/>
          <w:rtl/>
          <w:lang w:bidi="fa-IR"/>
        </w:rPr>
        <w:t xml:space="preserve"> تأم</w:t>
      </w:r>
      <w:r w:rsidR="00235F05">
        <w:rPr>
          <w:rFonts w:cs="B Zar" w:hint="cs"/>
          <w:sz w:val="28"/>
          <w:szCs w:val="28"/>
          <w:rtl/>
          <w:lang w:bidi="fa-IR"/>
        </w:rPr>
        <w:t>ي</w:t>
      </w:r>
      <w:r w:rsidRPr="00F617B0">
        <w:rPr>
          <w:rFonts w:cs="B Zar" w:hint="cs"/>
          <w:sz w:val="28"/>
          <w:szCs w:val="28"/>
          <w:rtl/>
          <w:lang w:bidi="fa-IR"/>
        </w:rPr>
        <w:t>ن آن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و روا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امن</w:t>
      </w:r>
      <w:r w:rsidR="00235F05">
        <w:rPr>
          <w:rFonts w:cs="B Zar" w:hint="cs"/>
          <w:sz w:val="28"/>
          <w:szCs w:val="28"/>
          <w:rtl/>
          <w:lang w:bidi="fa-IR"/>
        </w:rPr>
        <w:t>ي</w:t>
      </w:r>
      <w:r w:rsidRPr="00F617B0">
        <w:rPr>
          <w:rFonts w:cs="B Zar" w:hint="cs"/>
          <w:sz w:val="28"/>
          <w:szCs w:val="28"/>
          <w:rtl/>
          <w:lang w:bidi="fa-IR"/>
        </w:rPr>
        <w:t>ت فرد</w:t>
      </w:r>
      <w:r w:rsidR="00235F05">
        <w:rPr>
          <w:rFonts w:cs="B Zar" w:hint="cs"/>
          <w:sz w:val="28"/>
          <w:szCs w:val="28"/>
          <w:rtl/>
          <w:lang w:bidi="fa-IR"/>
        </w:rPr>
        <w:t>ي</w:t>
      </w:r>
      <w:r w:rsidRPr="00F617B0">
        <w:rPr>
          <w:rFonts w:cs="B Zar" w:hint="cs"/>
          <w:sz w:val="28"/>
          <w:szCs w:val="28"/>
          <w:rtl/>
          <w:lang w:bidi="fa-IR"/>
        </w:rPr>
        <w:t xml:space="preserve"> در نظام حقوق</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امن</w:t>
      </w:r>
      <w:r w:rsidR="00235F05">
        <w:rPr>
          <w:rFonts w:cs="B Zar" w:hint="cs"/>
          <w:sz w:val="28"/>
          <w:szCs w:val="28"/>
          <w:rtl/>
          <w:lang w:bidi="fa-IR"/>
        </w:rPr>
        <w:t>ي</w:t>
      </w:r>
      <w:r w:rsidRPr="00F617B0">
        <w:rPr>
          <w:rFonts w:cs="B Zar" w:hint="cs"/>
          <w:sz w:val="28"/>
          <w:szCs w:val="28"/>
          <w:rtl/>
          <w:lang w:bidi="fa-IR"/>
        </w:rPr>
        <w:t>ت و ساز و کارها</w:t>
      </w:r>
      <w:r w:rsidR="00235F05">
        <w:rPr>
          <w:rFonts w:cs="B Zar" w:hint="cs"/>
          <w:sz w:val="28"/>
          <w:szCs w:val="28"/>
          <w:rtl/>
          <w:lang w:bidi="fa-IR"/>
        </w:rPr>
        <w:t>ي</w:t>
      </w:r>
      <w:r w:rsidRPr="00F617B0">
        <w:rPr>
          <w:rFonts w:cs="B Zar" w:hint="cs"/>
          <w:sz w:val="28"/>
          <w:szCs w:val="28"/>
          <w:rtl/>
          <w:lang w:bidi="fa-IR"/>
        </w:rPr>
        <w:t xml:space="preserve"> تأم</w:t>
      </w:r>
      <w:r w:rsidR="00235F05">
        <w:rPr>
          <w:rFonts w:cs="B Zar" w:hint="cs"/>
          <w:sz w:val="28"/>
          <w:szCs w:val="28"/>
          <w:rtl/>
          <w:lang w:bidi="fa-IR"/>
        </w:rPr>
        <w:t>ي</w:t>
      </w:r>
      <w:r w:rsidRPr="00F617B0">
        <w:rPr>
          <w:rFonts w:cs="B Zar" w:hint="cs"/>
          <w:sz w:val="28"/>
          <w:szCs w:val="28"/>
          <w:rtl/>
          <w:lang w:bidi="fa-IR"/>
        </w:rPr>
        <w:t>ن آن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امهات المؤمنين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ام</w:t>
      </w:r>
      <w:r w:rsidR="00235F05">
        <w:rPr>
          <w:rFonts w:cs="B Zar" w:hint="cs"/>
          <w:sz w:val="28"/>
          <w:szCs w:val="28"/>
          <w:rtl/>
          <w:lang w:bidi="fa-IR"/>
        </w:rPr>
        <w:t>ي</w:t>
      </w:r>
      <w:r w:rsidRPr="00F617B0">
        <w:rPr>
          <w:rFonts w:cs="B Zar" w:hint="cs"/>
          <w:sz w:val="28"/>
          <w:szCs w:val="28"/>
          <w:rtl/>
          <w:lang w:bidi="fa-IR"/>
        </w:rPr>
        <w:t xml:space="preserve">د، </w:t>
      </w:r>
      <w:r w:rsidR="00235F05">
        <w:rPr>
          <w:rFonts w:cs="B Zar" w:hint="cs"/>
          <w:sz w:val="28"/>
          <w:szCs w:val="28"/>
          <w:rtl/>
          <w:lang w:bidi="fa-IR"/>
        </w:rPr>
        <w:t>ي</w:t>
      </w:r>
      <w:r w:rsidRPr="00F617B0">
        <w:rPr>
          <w:rFonts w:cs="B Zar" w:hint="cs"/>
          <w:sz w:val="28"/>
          <w:szCs w:val="28"/>
          <w:rtl/>
          <w:lang w:bidi="fa-IR"/>
        </w:rPr>
        <w:t>أس و فرجام‌شناس</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انتقاد و مع</w:t>
      </w:r>
      <w:r w:rsidR="00235F05">
        <w:rPr>
          <w:rFonts w:cs="B Zar" w:hint="cs"/>
          <w:sz w:val="28"/>
          <w:szCs w:val="28"/>
          <w:rtl/>
          <w:lang w:bidi="fa-IR"/>
        </w:rPr>
        <w:t>ي</w:t>
      </w:r>
      <w:r w:rsidRPr="00F617B0">
        <w:rPr>
          <w:rFonts w:cs="B Zar" w:hint="cs"/>
          <w:sz w:val="28"/>
          <w:szCs w:val="28"/>
          <w:rtl/>
          <w:lang w:bidi="fa-IR"/>
        </w:rPr>
        <w:t>ارها</w:t>
      </w:r>
      <w:r w:rsidR="00235F05">
        <w:rPr>
          <w:rFonts w:cs="B Zar" w:hint="cs"/>
          <w:sz w:val="28"/>
          <w:szCs w:val="28"/>
          <w:rtl/>
          <w:lang w:bidi="fa-IR"/>
        </w:rPr>
        <w:t>ي</w:t>
      </w:r>
      <w:r w:rsidRPr="00F617B0">
        <w:rPr>
          <w:rFonts w:cs="B Zar" w:hint="cs"/>
          <w:sz w:val="28"/>
          <w:szCs w:val="28"/>
          <w:rtl/>
          <w:lang w:bidi="fa-IR"/>
        </w:rPr>
        <w:t xml:space="preserve"> آن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انحرافات و آس</w:t>
      </w:r>
      <w:r w:rsidR="00235F05">
        <w:rPr>
          <w:rFonts w:cs="B Zar" w:hint="cs"/>
          <w:sz w:val="28"/>
          <w:szCs w:val="28"/>
          <w:rtl/>
          <w:lang w:bidi="fa-IR"/>
        </w:rPr>
        <w:t>ي</w:t>
      </w:r>
      <w:r w:rsidRPr="00F617B0">
        <w:rPr>
          <w:rFonts w:cs="B Zar" w:hint="cs"/>
          <w:sz w:val="28"/>
          <w:szCs w:val="28"/>
          <w:rtl/>
          <w:lang w:bidi="fa-IR"/>
        </w:rPr>
        <w:t>ب‌ها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انحطاط فرد</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E9679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اند</w:t>
      </w:r>
      <w:r w:rsidR="00235F05">
        <w:rPr>
          <w:rFonts w:cs="B Zar" w:hint="cs"/>
          <w:sz w:val="28"/>
          <w:szCs w:val="28"/>
          <w:rtl/>
          <w:lang w:bidi="fa-IR"/>
        </w:rPr>
        <w:t>ي</w:t>
      </w:r>
      <w:r w:rsidRPr="00F617B0">
        <w:rPr>
          <w:rFonts w:cs="B Zar" w:hint="cs"/>
          <w:sz w:val="28"/>
          <w:szCs w:val="28"/>
          <w:rtl/>
          <w:lang w:bidi="fa-IR"/>
        </w:rPr>
        <w:t>شه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w:t>
      </w:r>
      <w:r w:rsidR="00E9679F">
        <w:rPr>
          <w:rFonts w:cs="B Zar" w:hint="cs"/>
          <w:sz w:val="28"/>
          <w:szCs w:val="28"/>
          <w:rtl/>
          <w:lang w:bidi="fa-IR"/>
        </w:rPr>
        <w:t>(ره)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انذار و تخو</w:t>
      </w:r>
      <w:r w:rsidR="00235F05">
        <w:rPr>
          <w:rFonts w:cs="B Zar" w:hint="cs"/>
          <w:sz w:val="28"/>
          <w:szCs w:val="28"/>
          <w:rtl/>
          <w:lang w:bidi="fa-IR"/>
        </w:rPr>
        <w:t>ي</w:t>
      </w:r>
      <w:r w:rsidRPr="00F617B0">
        <w:rPr>
          <w:rFonts w:cs="B Zar" w:hint="cs"/>
          <w:sz w:val="28"/>
          <w:szCs w:val="28"/>
          <w:rtl/>
          <w:lang w:bidi="fa-IR"/>
        </w:rPr>
        <w:t>ف قرآن</w:t>
      </w:r>
      <w:r w:rsidR="00235F05">
        <w:rPr>
          <w:rFonts w:cs="B Zar" w:hint="cs"/>
          <w:sz w:val="28"/>
          <w:szCs w:val="28"/>
          <w:rtl/>
          <w:lang w:bidi="fa-IR"/>
        </w:rPr>
        <w:t>ي</w:t>
      </w:r>
      <w:r w:rsidRPr="00F617B0">
        <w:rPr>
          <w:rFonts w:cs="B Zar" w:hint="cs"/>
          <w:sz w:val="28"/>
          <w:szCs w:val="28"/>
          <w:rtl/>
          <w:lang w:bidi="fa-IR"/>
        </w:rPr>
        <w:t xml:space="preserve"> و وحشت‌آم</w:t>
      </w:r>
      <w:r w:rsidR="00235F05">
        <w:rPr>
          <w:rFonts w:cs="B Zar" w:hint="cs"/>
          <w:sz w:val="28"/>
          <w:szCs w:val="28"/>
          <w:rtl/>
          <w:lang w:bidi="fa-IR"/>
        </w:rPr>
        <w:t>ي</w:t>
      </w: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انسان از ديدگاه عقل و عرفان و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انسان ساز</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انسان سالم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انسان شناس</w:t>
      </w:r>
      <w:r w:rsidR="00235F05">
        <w:rPr>
          <w:rFonts w:cs="B Zar" w:hint="cs"/>
          <w:sz w:val="28"/>
          <w:szCs w:val="28"/>
          <w:rtl/>
          <w:lang w:bidi="fa-IR"/>
        </w:rPr>
        <w:t>ي</w:t>
      </w:r>
      <w:r w:rsidRPr="00F617B0">
        <w:rPr>
          <w:rFonts w:cs="B Zar" w:hint="cs"/>
          <w:sz w:val="28"/>
          <w:szCs w:val="28"/>
          <w:rtl/>
          <w:lang w:bidi="fa-IR"/>
        </w:rPr>
        <w:t xml:space="preserve"> قرآن و تأث</w:t>
      </w:r>
      <w:r w:rsidR="00235F05">
        <w:rPr>
          <w:rFonts w:cs="B Zar" w:hint="cs"/>
          <w:sz w:val="28"/>
          <w:szCs w:val="28"/>
          <w:rtl/>
          <w:lang w:bidi="fa-IR"/>
        </w:rPr>
        <w:t>ي</w:t>
      </w:r>
      <w:r w:rsidRPr="00F617B0">
        <w:rPr>
          <w:rFonts w:cs="B Zar" w:hint="cs"/>
          <w:sz w:val="28"/>
          <w:szCs w:val="28"/>
          <w:rtl/>
          <w:lang w:bidi="fa-IR"/>
        </w:rPr>
        <w:t>ر آن بر نظر</w:t>
      </w:r>
      <w:r w:rsidR="00235F05">
        <w:rPr>
          <w:rFonts w:cs="B Zar" w:hint="cs"/>
          <w:sz w:val="28"/>
          <w:szCs w:val="28"/>
          <w:rtl/>
          <w:lang w:bidi="fa-IR"/>
        </w:rPr>
        <w:t>ي</w:t>
      </w:r>
      <w:r w:rsidRPr="00F617B0">
        <w:rPr>
          <w:rFonts w:cs="B Zar" w:hint="cs"/>
          <w:sz w:val="28"/>
          <w:szCs w:val="28"/>
          <w:rtl/>
          <w:lang w:bidi="fa-IR"/>
        </w:rPr>
        <w:t>ات علم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انسان کامل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انسان و جامعه آرمان</w:t>
      </w:r>
      <w:r w:rsidR="00235F05">
        <w:rPr>
          <w:rFonts w:cs="B Zar" w:hint="cs"/>
          <w:sz w:val="28"/>
          <w:szCs w:val="28"/>
          <w:rtl/>
          <w:lang w:bidi="fa-IR"/>
        </w:rPr>
        <w:t>ي</w:t>
      </w:r>
      <w:r w:rsidRPr="00F617B0">
        <w:rPr>
          <w:rFonts w:cs="B Zar" w:hint="cs"/>
          <w:sz w:val="28"/>
          <w:szCs w:val="28"/>
          <w:rtl/>
          <w:lang w:bidi="fa-IR"/>
        </w:rPr>
        <w:t xml:space="preserve"> در قرآن و ادب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انسان و رهبر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انسان‌شناس</w:t>
      </w:r>
      <w:r w:rsidR="00235F05">
        <w:rPr>
          <w:rFonts w:cs="B Zar" w:hint="cs"/>
          <w:sz w:val="28"/>
          <w:szCs w:val="28"/>
          <w:rtl/>
          <w:lang w:bidi="fa-IR"/>
        </w:rPr>
        <w:t>ي</w:t>
      </w:r>
      <w:r w:rsidRPr="00F617B0">
        <w:rPr>
          <w:rFonts w:cs="B Zar" w:hint="cs"/>
          <w:sz w:val="28"/>
          <w:szCs w:val="28"/>
          <w:rtl/>
          <w:lang w:bidi="fa-IR"/>
        </w:rPr>
        <w:t xml:space="preserve"> در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انسان‌گرا</w:t>
      </w:r>
      <w:r w:rsidR="00235F05">
        <w:rPr>
          <w:rFonts w:cs="B Zar" w:hint="cs"/>
          <w:sz w:val="28"/>
          <w:szCs w:val="28"/>
          <w:rtl/>
          <w:lang w:bidi="fa-IR"/>
        </w:rPr>
        <w:t>يي</w:t>
      </w:r>
      <w:r w:rsidRPr="00F617B0">
        <w:rPr>
          <w:rFonts w:cs="B Zar" w:hint="cs"/>
          <w:sz w:val="28"/>
          <w:szCs w:val="28"/>
          <w:rtl/>
          <w:lang w:bidi="fa-IR"/>
        </w:rPr>
        <w:t xml:space="preserve"> در قرآن و ادب</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E9679F">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انسجام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انشاطلب</w:t>
      </w:r>
      <w:r w:rsidR="00235F05">
        <w:rPr>
          <w:rFonts w:cs="B Zar" w:hint="cs"/>
          <w:sz w:val="28"/>
          <w:szCs w:val="28"/>
          <w:rtl/>
          <w:lang w:bidi="fa-IR"/>
        </w:rPr>
        <w:t>ي</w:t>
      </w:r>
      <w:r w:rsidRPr="00F617B0">
        <w:rPr>
          <w:rFonts w:cs="B Zar" w:hint="cs"/>
          <w:sz w:val="28"/>
          <w:szCs w:val="28"/>
          <w:rtl/>
          <w:lang w:bidi="fa-IR"/>
        </w:rPr>
        <w:t xml:space="preserve"> در سوره‌</w:t>
      </w:r>
      <w:r w:rsidR="00235F05">
        <w:rPr>
          <w:rFonts w:cs="B Zar" w:hint="cs"/>
          <w:sz w:val="28"/>
          <w:szCs w:val="28"/>
          <w:rtl/>
          <w:lang w:bidi="fa-IR"/>
        </w:rPr>
        <w:t>ي</w:t>
      </w:r>
      <w:r w:rsidRPr="00F617B0">
        <w:rPr>
          <w:rFonts w:cs="B Zar" w:hint="cs"/>
          <w:sz w:val="28"/>
          <w:szCs w:val="28"/>
          <w:rtl/>
          <w:lang w:bidi="fa-IR"/>
        </w:rPr>
        <w:t xml:space="preserve"> آل‌عمران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انطباق مبان</w:t>
      </w:r>
      <w:r w:rsidR="00235F05">
        <w:rPr>
          <w:rFonts w:cs="B Zar" w:hint="cs"/>
          <w:sz w:val="28"/>
          <w:szCs w:val="28"/>
          <w:rtl/>
          <w:lang w:bidi="fa-IR"/>
        </w:rPr>
        <w:t>ي</w:t>
      </w:r>
      <w:r w:rsidRPr="00F617B0">
        <w:rPr>
          <w:rFonts w:cs="B Zar" w:hint="cs"/>
          <w:sz w:val="28"/>
          <w:szCs w:val="28"/>
          <w:rtl/>
          <w:lang w:bidi="fa-IR"/>
        </w:rPr>
        <w:t xml:space="preserve"> حد</w:t>
      </w:r>
      <w:r w:rsidR="00235F05">
        <w:rPr>
          <w:rFonts w:cs="B Zar" w:hint="cs"/>
          <w:sz w:val="28"/>
          <w:szCs w:val="28"/>
          <w:rtl/>
          <w:lang w:bidi="fa-IR"/>
        </w:rPr>
        <w:t>ي</w:t>
      </w:r>
      <w:r w:rsidRPr="00F617B0">
        <w:rPr>
          <w:rFonts w:cs="B Zar" w:hint="cs"/>
          <w:sz w:val="28"/>
          <w:szCs w:val="28"/>
          <w:rtl/>
          <w:lang w:bidi="fa-IR"/>
        </w:rPr>
        <w:t>ث جنود عقل و جهل به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انعکاس اعمال انسان در دن</w:t>
      </w:r>
      <w:r w:rsidR="00235F05">
        <w:rPr>
          <w:rFonts w:cs="B Zar" w:hint="cs"/>
          <w:sz w:val="28"/>
          <w:szCs w:val="28"/>
          <w:rtl/>
          <w:lang w:bidi="fa-IR"/>
        </w:rPr>
        <w:t>ي</w:t>
      </w:r>
      <w:r w:rsidRPr="00F617B0">
        <w:rPr>
          <w:rFonts w:cs="B Zar" w:hint="cs"/>
          <w:sz w:val="28"/>
          <w:szCs w:val="28"/>
          <w:rtl/>
          <w:lang w:bidi="fa-IR"/>
        </w:rPr>
        <w:t>ا از 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انعکاس قرآن در ادب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انعکاس هنري و بلاغي آيات در مثنوي مولوي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انفاق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انقلاب و اصلاح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انگ</w:t>
      </w:r>
      <w:r w:rsidR="00235F05">
        <w:rPr>
          <w:rFonts w:cs="B Zar" w:hint="cs"/>
          <w:sz w:val="28"/>
          <w:szCs w:val="28"/>
          <w:rtl/>
          <w:lang w:bidi="fa-IR"/>
        </w:rPr>
        <w:t>ي</w:t>
      </w:r>
      <w:r w:rsidRPr="00F617B0">
        <w:rPr>
          <w:rFonts w:cs="B Zar" w:hint="cs"/>
          <w:sz w:val="28"/>
          <w:szCs w:val="28"/>
          <w:rtl/>
          <w:lang w:bidi="fa-IR"/>
        </w:rPr>
        <w:t>زش در قرآن و انواع هنر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انگيزه‌هاي گناه و اثرات آن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انواع پرسش پرسشگران عصر نزول قرآن کر</w:t>
      </w:r>
      <w:r w:rsidR="00235F05">
        <w:rPr>
          <w:rFonts w:cs="B Zar" w:hint="cs"/>
          <w:sz w:val="28"/>
          <w:szCs w:val="28"/>
          <w:rtl/>
          <w:lang w:bidi="fa-IR"/>
        </w:rPr>
        <w:t>ي</w:t>
      </w:r>
      <w:r w:rsidRPr="00F617B0">
        <w:rPr>
          <w:rFonts w:cs="B Zar" w:hint="cs"/>
          <w:sz w:val="28"/>
          <w:szCs w:val="28"/>
          <w:rtl/>
          <w:lang w:bidi="fa-IR"/>
        </w:rPr>
        <w:t>م و رابطه آن با دانش</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انواع عقاب </w:t>
      </w:r>
      <w:r w:rsidR="00E9679F">
        <w:rPr>
          <w:rFonts w:cs="B Zar" w:hint="cs"/>
          <w:sz w:val="28"/>
          <w:szCs w:val="28"/>
          <w:rtl/>
          <w:lang w:bidi="fa-IR"/>
        </w:rPr>
        <w:t>د</w:t>
      </w:r>
      <w:r w:rsidRPr="00F617B0">
        <w:rPr>
          <w:rFonts w:cs="B Zar" w:hint="cs"/>
          <w:sz w:val="28"/>
          <w:szCs w:val="28"/>
          <w:rtl/>
          <w:lang w:bidi="fa-IR"/>
        </w:rPr>
        <w:t>نيوي و اخروي و ميزان و تناسب آن با گناه از ديدگاه قرآن و احاديث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انواع مهارت‌ها</w:t>
      </w:r>
      <w:r w:rsidR="00235F05">
        <w:rPr>
          <w:rFonts w:cs="B Zar" w:hint="cs"/>
          <w:sz w:val="28"/>
          <w:szCs w:val="28"/>
          <w:rtl/>
          <w:lang w:bidi="fa-IR"/>
        </w:rPr>
        <w:t>ي</w:t>
      </w:r>
      <w:r w:rsidRPr="00F617B0">
        <w:rPr>
          <w:rFonts w:cs="B Zar" w:hint="cs"/>
          <w:sz w:val="28"/>
          <w:szCs w:val="28"/>
          <w:rtl/>
          <w:lang w:bidi="fa-IR"/>
        </w:rPr>
        <w:t xml:space="preserve"> زندگ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اوصاف بهشتيان در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اوصاف پارسايان از نظر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اوصاف خاص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اوصاف دوزخ در آ</w:t>
      </w:r>
      <w:r w:rsidR="00235F05">
        <w:rPr>
          <w:rFonts w:cs="B Zar" w:hint="cs"/>
          <w:sz w:val="28"/>
          <w:szCs w:val="28"/>
          <w:rtl/>
          <w:lang w:bidi="fa-IR"/>
        </w:rPr>
        <w:t>يي</w:t>
      </w:r>
      <w:r w:rsidRPr="00F617B0">
        <w:rPr>
          <w:rFonts w:cs="B Zar" w:hint="cs"/>
          <w:sz w:val="28"/>
          <w:szCs w:val="28"/>
          <w:rtl/>
          <w:lang w:bidi="fa-IR"/>
        </w:rPr>
        <w:t>نه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اوصاف قرآن در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اوصاف و مراتب بهشت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اوصاف و مراتب دوزخ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اولوالعلم و اوتوالعلم در قرآن و روا</w:t>
      </w:r>
      <w:r w:rsidR="00235F05">
        <w:rPr>
          <w:rFonts w:cs="B Zar" w:hint="cs"/>
          <w:sz w:val="28"/>
          <w:szCs w:val="28"/>
          <w:rtl/>
          <w:lang w:bidi="fa-IR"/>
        </w:rPr>
        <w:t>ي</w:t>
      </w:r>
      <w:r w:rsidRPr="00F617B0">
        <w:rPr>
          <w:rFonts w:cs="B Zar" w:hint="cs"/>
          <w:sz w:val="28"/>
          <w:szCs w:val="28"/>
          <w:rtl/>
          <w:lang w:bidi="fa-IR"/>
        </w:rPr>
        <w:t>ات ائمه اطهار (ع)</w:t>
      </w:r>
    </w:p>
    <w:p w:rsidR="00905379" w:rsidRPr="00F617B0" w:rsidRDefault="00905379" w:rsidP="00E9679F">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اولو</w:t>
      </w:r>
      <w:r w:rsidR="00235F05">
        <w:rPr>
          <w:rFonts w:cs="B Zar" w:hint="cs"/>
          <w:sz w:val="28"/>
          <w:szCs w:val="28"/>
          <w:rtl/>
          <w:lang w:bidi="fa-IR"/>
        </w:rPr>
        <w:t>ي</w:t>
      </w:r>
      <w:r w:rsidRPr="00F617B0">
        <w:rPr>
          <w:rFonts w:cs="B Zar" w:hint="cs"/>
          <w:sz w:val="28"/>
          <w:szCs w:val="28"/>
          <w:rtl/>
          <w:lang w:bidi="fa-IR"/>
        </w:rPr>
        <w:t>ت‌ها</w:t>
      </w:r>
      <w:r w:rsidR="00235F05">
        <w:rPr>
          <w:rFonts w:cs="B Zar" w:hint="cs"/>
          <w:sz w:val="28"/>
          <w:szCs w:val="28"/>
          <w:rtl/>
          <w:lang w:bidi="fa-IR"/>
        </w:rPr>
        <w:t>ي</w:t>
      </w:r>
      <w:r w:rsidRPr="00F617B0">
        <w:rPr>
          <w:rFonts w:cs="B Zar" w:hint="cs"/>
          <w:sz w:val="28"/>
          <w:szCs w:val="28"/>
          <w:rtl/>
          <w:lang w:bidi="fa-IR"/>
        </w:rPr>
        <w:t xml:space="preserve"> راهبرد</w:t>
      </w:r>
      <w:r w:rsidR="00235F05">
        <w:rPr>
          <w:rFonts w:cs="B Zar" w:hint="cs"/>
          <w:sz w:val="28"/>
          <w:szCs w:val="28"/>
          <w:rtl/>
          <w:lang w:bidi="fa-IR"/>
        </w:rPr>
        <w:t>ي</w:t>
      </w:r>
      <w:r w:rsidRPr="00F617B0">
        <w:rPr>
          <w:rFonts w:cs="B Zar" w:hint="cs"/>
          <w:sz w:val="28"/>
          <w:szCs w:val="28"/>
          <w:rtl/>
          <w:lang w:bidi="fa-IR"/>
        </w:rPr>
        <w:t xml:space="preserve"> در حوزه تب</w:t>
      </w:r>
      <w:r w:rsidR="00235F05">
        <w:rPr>
          <w:rFonts w:cs="B Zar" w:hint="cs"/>
          <w:sz w:val="28"/>
          <w:szCs w:val="28"/>
          <w:rtl/>
          <w:lang w:bidi="fa-IR"/>
        </w:rPr>
        <w:t>يي</w:t>
      </w:r>
      <w:r w:rsidRPr="00F617B0">
        <w:rPr>
          <w:rFonts w:cs="B Zar" w:hint="cs"/>
          <w:sz w:val="28"/>
          <w:szCs w:val="28"/>
          <w:rtl/>
          <w:lang w:bidi="fa-IR"/>
        </w:rPr>
        <w:t>ن، ترو</w:t>
      </w:r>
      <w:r w:rsidR="00235F05">
        <w:rPr>
          <w:rFonts w:cs="B Zar" w:hint="cs"/>
          <w:sz w:val="28"/>
          <w:szCs w:val="28"/>
          <w:rtl/>
          <w:lang w:bidi="fa-IR"/>
        </w:rPr>
        <w:t>ي</w:t>
      </w:r>
      <w:r w:rsidRPr="00F617B0">
        <w:rPr>
          <w:rFonts w:cs="B Zar" w:hint="cs"/>
          <w:sz w:val="28"/>
          <w:szCs w:val="28"/>
          <w:rtl/>
          <w:lang w:bidi="fa-IR"/>
        </w:rPr>
        <w:t>ج و نهاد</w:t>
      </w:r>
      <w:r w:rsidR="00235F05">
        <w:rPr>
          <w:rFonts w:cs="B Zar" w:hint="cs"/>
          <w:sz w:val="28"/>
          <w:szCs w:val="28"/>
          <w:rtl/>
          <w:lang w:bidi="fa-IR"/>
        </w:rPr>
        <w:t>ي</w:t>
      </w:r>
      <w:r w:rsidRPr="00F617B0">
        <w:rPr>
          <w:rFonts w:cs="B Zar" w:hint="cs"/>
          <w:sz w:val="28"/>
          <w:szCs w:val="28"/>
          <w:rtl/>
          <w:lang w:bidi="fa-IR"/>
        </w:rPr>
        <w:t>نه‌ساز</w:t>
      </w:r>
      <w:r w:rsidR="00235F05">
        <w:rPr>
          <w:rFonts w:cs="B Zar" w:hint="cs"/>
          <w:sz w:val="28"/>
          <w:szCs w:val="28"/>
          <w:rtl/>
          <w:lang w:bidi="fa-IR"/>
        </w:rPr>
        <w:t>ي</w:t>
      </w:r>
      <w:r w:rsidRPr="00F617B0">
        <w:rPr>
          <w:rFonts w:cs="B Zar" w:hint="cs"/>
          <w:sz w:val="28"/>
          <w:szCs w:val="28"/>
          <w:rtl/>
          <w:lang w:bidi="fa-IR"/>
        </w:rPr>
        <w:t xml:space="preserve"> انس با قرآن کر</w:t>
      </w:r>
      <w:r w:rsidR="00235F05">
        <w:rPr>
          <w:rFonts w:cs="B Zar" w:hint="cs"/>
          <w:sz w:val="28"/>
          <w:szCs w:val="28"/>
          <w:rtl/>
          <w:lang w:bidi="fa-IR"/>
        </w:rPr>
        <w:t>ي</w:t>
      </w:r>
      <w:r w:rsidRPr="00F617B0">
        <w:rPr>
          <w:rFonts w:cs="B Zar" w:hint="cs"/>
          <w:sz w:val="28"/>
          <w:szCs w:val="28"/>
          <w:rtl/>
          <w:lang w:bidi="fa-IR"/>
        </w:rPr>
        <w:t>م در جامعه دانشگاه</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اهانت به قرآن و راه‌ها</w:t>
      </w:r>
      <w:r w:rsidR="00235F05">
        <w:rPr>
          <w:rFonts w:cs="B Zar" w:hint="cs"/>
          <w:sz w:val="28"/>
          <w:szCs w:val="28"/>
          <w:rtl/>
          <w:lang w:bidi="fa-IR"/>
        </w:rPr>
        <w:t>ي</w:t>
      </w:r>
      <w:r w:rsidRPr="00F617B0">
        <w:rPr>
          <w:rFonts w:cs="B Zar" w:hint="cs"/>
          <w:sz w:val="28"/>
          <w:szCs w:val="28"/>
          <w:rtl/>
          <w:lang w:bidi="fa-IR"/>
        </w:rPr>
        <w:t xml:space="preserve"> مواجهه با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اهتمام به قرآن در س</w:t>
      </w:r>
      <w:r w:rsidR="00235F05">
        <w:rPr>
          <w:rFonts w:cs="B Zar" w:hint="cs"/>
          <w:sz w:val="28"/>
          <w:szCs w:val="28"/>
          <w:rtl/>
          <w:lang w:bidi="fa-IR"/>
        </w:rPr>
        <w:t>ي</w:t>
      </w:r>
      <w:r w:rsidRPr="00F617B0">
        <w:rPr>
          <w:rFonts w:cs="B Zar" w:hint="cs"/>
          <w:sz w:val="28"/>
          <w:szCs w:val="28"/>
          <w:rtl/>
          <w:lang w:bidi="fa-IR"/>
        </w:rPr>
        <w:t>رة پ</w:t>
      </w:r>
      <w:r w:rsidR="00235F05">
        <w:rPr>
          <w:rFonts w:cs="B Zar" w:hint="cs"/>
          <w:sz w:val="28"/>
          <w:szCs w:val="28"/>
          <w:rtl/>
          <w:lang w:bidi="fa-IR"/>
        </w:rPr>
        <w:t>ي</w:t>
      </w:r>
      <w:r w:rsidRPr="00F617B0">
        <w:rPr>
          <w:rFonts w:cs="B Zar" w:hint="cs"/>
          <w:sz w:val="28"/>
          <w:szCs w:val="28"/>
          <w:rtl/>
          <w:lang w:bidi="fa-IR"/>
        </w:rPr>
        <w:t>امبر اکرم (ص)</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اهداف آثار، فوا</w:t>
      </w:r>
      <w:r w:rsidR="00235F05">
        <w:rPr>
          <w:rFonts w:cs="B Zar" w:hint="cs"/>
          <w:sz w:val="28"/>
          <w:szCs w:val="28"/>
          <w:rtl/>
          <w:lang w:bidi="fa-IR"/>
        </w:rPr>
        <w:t>ي</w:t>
      </w:r>
      <w:r w:rsidRPr="00F617B0">
        <w:rPr>
          <w:rFonts w:cs="B Zar" w:hint="cs"/>
          <w:sz w:val="28"/>
          <w:szCs w:val="28"/>
          <w:rtl/>
          <w:lang w:bidi="fa-IR"/>
        </w:rPr>
        <w:t>د و آس</w:t>
      </w:r>
      <w:r w:rsidR="00235F05">
        <w:rPr>
          <w:rFonts w:cs="B Zar" w:hint="cs"/>
          <w:sz w:val="28"/>
          <w:szCs w:val="28"/>
          <w:rtl/>
          <w:lang w:bidi="fa-IR"/>
        </w:rPr>
        <w:t>ي</w:t>
      </w:r>
      <w:r w:rsidRPr="00F617B0">
        <w:rPr>
          <w:rFonts w:cs="B Zar" w:hint="cs"/>
          <w:sz w:val="28"/>
          <w:szCs w:val="28"/>
          <w:rtl/>
          <w:lang w:bidi="fa-IR"/>
        </w:rPr>
        <w:t>ب شناس</w:t>
      </w:r>
      <w:r w:rsidR="00235F05">
        <w:rPr>
          <w:rFonts w:cs="B Zar" w:hint="cs"/>
          <w:sz w:val="28"/>
          <w:szCs w:val="28"/>
          <w:rtl/>
          <w:lang w:bidi="fa-IR"/>
        </w:rPr>
        <w:t>ي</w:t>
      </w:r>
      <w:r w:rsidRPr="00F617B0">
        <w:rPr>
          <w:rFonts w:cs="B Zar" w:hint="cs"/>
          <w:sz w:val="28"/>
          <w:szCs w:val="28"/>
          <w:rtl/>
          <w:lang w:bidi="fa-IR"/>
        </w:rPr>
        <w:t xml:space="preserve"> 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علم</w:t>
      </w:r>
      <w:r w:rsidR="00235F05">
        <w:rPr>
          <w:rFonts w:cs="B Zar" w:hint="cs"/>
          <w:sz w:val="28"/>
          <w:szCs w:val="28"/>
          <w:rtl/>
          <w:lang w:bidi="fa-IR"/>
        </w:rPr>
        <w:t>ي</w:t>
      </w:r>
      <w:r w:rsidRPr="00F617B0">
        <w:rPr>
          <w:rFonts w:cs="B Zar" w:hint="cs"/>
          <w:sz w:val="28"/>
          <w:szCs w:val="28"/>
          <w:rtl/>
          <w:lang w:bidi="fa-IR"/>
        </w:rPr>
        <w:t xml:space="preserve"> قرآن با 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علوم تجرب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اهداف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در قصه‌ها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اهداف قصص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اهداف نزول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اهداف و آثار بعثت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اهداف و ابزار د</w:t>
      </w:r>
      <w:r w:rsidR="00235F05">
        <w:rPr>
          <w:rFonts w:cs="B Zar" w:hint="cs"/>
          <w:sz w:val="28"/>
          <w:szCs w:val="28"/>
          <w:rtl/>
          <w:lang w:bidi="fa-IR"/>
        </w:rPr>
        <w:t>ي</w:t>
      </w:r>
      <w:r w:rsidRPr="00F617B0">
        <w:rPr>
          <w:rFonts w:cs="B Zar" w:hint="cs"/>
          <w:sz w:val="28"/>
          <w:szCs w:val="28"/>
          <w:rtl/>
          <w:lang w:bidi="fa-IR"/>
        </w:rPr>
        <w:t>پلماس</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اهداف و روش شناس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پزشک</w:t>
      </w:r>
      <w:r w:rsidR="00235F05">
        <w:rPr>
          <w:rFonts w:cs="B Zar" w:hint="cs"/>
          <w:sz w:val="28"/>
          <w:szCs w:val="28"/>
          <w:rtl/>
          <w:lang w:bidi="fa-IR"/>
        </w:rPr>
        <w:t>ي</w:t>
      </w:r>
    </w:p>
    <w:p w:rsidR="00905379" w:rsidRPr="00F617B0" w:rsidRDefault="00905379" w:rsidP="00E9679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اهل ب</w:t>
      </w:r>
      <w:r w:rsidR="00235F05">
        <w:rPr>
          <w:rFonts w:cs="B Zar" w:hint="cs"/>
          <w:sz w:val="28"/>
          <w:szCs w:val="28"/>
          <w:rtl/>
          <w:lang w:bidi="fa-IR"/>
        </w:rPr>
        <w:t>ي</w:t>
      </w:r>
      <w:r w:rsidRPr="00F617B0">
        <w:rPr>
          <w:rFonts w:cs="B Zar" w:hint="cs"/>
          <w:sz w:val="28"/>
          <w:szCs w:val="28"/>
          <w:rtl/>
          <w:lang w:bidi="fa-IR"/>
        </w:rPr>
        <w:t>ت</w:t>
      </w:r>
      <w:r w:rsidR="00E9679F">
        <w:rPr>
          <w:rFonts w:cs="B Zar" w:hint="cs"/>
          <w:sz w:val="28"/>
          <w:szCs w:val="28"/>
          <w:rtl/>
          <w:lang w:bidi="fa-IR"/>
        </w:rPr>
        <w:t>(ره)</w:t>
      </w:r>
      <w:r w:rsidR="00E9679F" w:rsidRPr="00F617B0">
        <w:rPr>
          <w:rFonts w:cs="B Zar" w:hint="cs"/>
          <w:sz w:val="28"/>
          <w:szCs w:val="28"/>
          <w:rtl/>
          <w:lang w:bidi="fa-IR"/>
        </w:rPr>
        <w:t xml:space="preserve"> </w:t>
      </w:r>
      <w:r w:rsidRPr="00F617B0">
        <w:rPr>
          <w:rFonts w:cs="B Zar" w:hint="cs"/>
          <w:sz w:val="28"/>
          <w:szCs w:val="28"/>
          <w:rtl/>
          <w:lang w:bidi="fa-IR"/>
        </w:rPr>
        <w:t>به روا</w:t>
      </w:r>
      <w:r w:rsidR="00235F05">
        <w:rPr>
          <w:rFonts w:cs="B Zar" w:hint="cs"/>
          <w:sz w:val="28"/>
          <w:szCs w:val="28"/>
          <w:rtl/>
          <w:lang w:bidi="fa-IR"/>
        </w:rPr>
        <w:t>ي</w:t>
      </w:r>
      <w:r w:rsidRPr="00F617B0">
        <w:rPr>
          <w:rFonts w:cs="B Zar" w:hint="cs"/>
          <w:sz w:val="28"/>
          <w:szCs w:val="28"/>
          <w:rtl/>
          <w:lang w:bidi="fa-IR"/>
        </w:rPr>
        <w:t>ت سورة انسان</w:t>
      </w:r>
    </w:p>
    <w:p w:rsidR="00905379" w:rsidRPr="00F617B0" w:rsidRDefault="00905379" w:rsidP="00E9679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اهل بيت(ع) و تفسير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اهل دوزخ از منظر قرآن و عهد جد</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اهل‌ب</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اهل‌ب</w:t>
      </w:r>
      <w:r w:rsidR="00235F05">
        <w:rPr>
          <w:rFonts w:cs="B Zar" w:hint="cs"/>
          <w:sz w:val="28"/>
          <w:szCs w:val="28"/>
          <w:rtl/>
          <w:lang w:bidi="fa-IR"/>
        </w:rPr>
        <w:t>ي</w:t>
      </w:r>
      <w:r w:rsidRPr="00F617B0">
        <w:rPr>
          <w:rFonts w:cs="B Zar" w:hint="cs"/>
          <w:sz w:val="28"/>
          <w:szCs w:val="28"/>
          <w:rtl/>
          <w:lang w:bidi="fa-IR"/>
        </w:rPr>
        <w:t>ت(ع) و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اهم اند</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کلام</w:t>
      </w:r>
      <w:r w:rsidR="00235F05">
        <w:rPr>
          <w:rFonts w:cs="B Zar" w:hint="cs"/>
          <w:sz w:val="28"/>
          <w:szCs w:val="28"/>
          <w:rtl/>
          <w:lang w:bidi="fa-IR"/>
        </w:rPr>
        <w:t>ي</w:t>
      </w:r>
      <w:r w:rsidRPr="00F617B0">
        <w:rPr>
          <w:rFonts w:cs="B Zar" w:hint="cs"/>
          <w:sz w:val="28"/>
          <w:szCs w:val="28"/>
          <w:rtl/>
          <w:lang w:bidi="fa-IR"/>
        </w:rPr>
        <w:t xml:space="preserve"> ابوالفتوح راز</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روض الجنان و روح الجنان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اهم ‌اند</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کلام</w:t>
      </w:r>
      <w:r w:rsidR="00235F05">
        <w:rPr>
          <w:rFonts w:cs="B Zar" w:hint="cs"/>
          <w:sz w:val="28"/>
          <w:szCs w:val="28"/>
          <w:rtl/>
          <w:lang w:bidi="fa-IR"/>
        </w:rPr>
        <w:t>ي</w:t>
      </w:r>
      <w:r w:rsidRPr="00F617B0">
        <w:rPr>
          <w:rFonts w:cs="B Zar" w:hint="cs"/>
          <w:sz w:val="28"/>
          <w:szCs w:val="28"/>
          <w:rtl/>
          <w:lang w:bidi="fa-IR"/>
        </w:rPr>
        <w:t xml:space="preserve"> ملا فتح‌الله کاشان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منهج الصادق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اهم</w:t>
      </w:r>
      <w:r w:rsidR="00235F05">
        <w:rPr>
          <w:rFonts w:cs="B Zar" w:hint="cs"/>
          <w:sz w:val="28"/>
          <w:szCs w:val="28"/>
          <w:rtl/>
          <w:lang w:bidi="fa-IR"/>
        </w:rPr>
        <w:t>ي</w:t>
      </w:r>
      <w:r w:rsidRPr="00F617B0">
        <w:rPr>
          <w:rFonts w:cs="B Zar" w:hint="cs"/>
          <w:sz w:val="28"/>
          <w:szCs w:val="28"/>
          <w:rtl/>
          <w:lang w:bidi="fa-IR"/>
        </w:rPr>
        <w:t>ت «وفا</w:t>
      </w:r>
      <w:r w:rsidR="00235F05">
        <w:rPr>
          <w:rFonts w:cs="B Zar" w:hint="cs"/>
          <w:sz w:val="28"/>
          <w:szCs w:val="28"/>
          <w:rtl/>
          <w:lang w:bidi="fa-IR"/>
        </w:rPr>
        <w:t>ي</w:t>
      </w:r>
      <w:r w:rsidRPr="00F617B0">
        <w:rPr>
          <w:rFonts w:cs="B Zar" w:hint="cs"/>
          <w:sz w:val="28"/>
          <w:szCs w:val="28"/>
          <w:rtl/>
          <w:lang w:bidi="fa-IR"/>
        </w:rPr>
        <w:t xml:space="preserve"> به عهد» از د</w:t>
      </w:r>
      <w:r w:rsidR="00235F05">
        <w:rPr>
          <w:rFonts w:cs="B Zar" w:hint="cs"/>
          <w:sz w:val="28"/>
          <w:szCs w:val="28"/>
          <w:rtl/>
          <w:lang w:bidi="fa-IR"/>
        </w:rPr>
        <w:t>ي</w:t>
      </w:r>
      <w:r w:rsidRPr="00F617B0">
        <w:rPr>
          <w:rFonts w:cs="B Zar" w:hint="cs"/>
          <w:sz w:val="28"/>
          <w:szCs w:val="28"/>
          <w:rtl/>
          <w:lang w:bidi="fa-IR"/>
        </w:rPr>
        <w:t>دگاه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 xml:space="preserve">ت </w:t>
      </w:r>
      <w:r w:rsidR="00E9679F">
        <w:rPr>
          <w:rFonts w:cs="Times New Roman" w:hint="cs"/>
          <w:sz w:val="28"/>
          <w:szCs w:val="28"/>
          <w:rtl/>
          <w:lang w:bidi="fa-IR"/>
        </w:rPr>
        <w:t>"</w:t>
      </w: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ت</w:t>
      </w:r>
      <w:r w:rsidR="00E9679F">
        <w:rPr>
          <w:rFonts w:cs="Times New Roman" w:hint="cs"/>
          <w:sz w:val="28"/>
          <w:szCs w:val="28"/>
          <w:rtl/>
          <w:lang w:bidi="fa-IR"/>
        </w:rPr>
        <w:t>"</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تعامل و گفت‌وگو</w:t>
      </w:r>
      <w:r w:rsidR="00235F05">
        <w:rPr>
          <w:rFonts w:cs="B Zar" w:hint="cs"/>
          <w:sz w:val="28"/>
          <w:szCs w:val="28"/>
          <w:rtl/>
          <w:lang w:bidi="fa-IR"/>
        </w:rPr>
        <w:t>ي</w:t>
      </w:r>
      <w:r w:rsidRPr="00F617B0">
        <w:rPr>
          <w:rFonts w:cs="B Zar" w:hint="cs"/>
          <w:sz w:val="28"/>
          <w:szCs w:val="28"/>
          <w:rtl/>
          <w:lang w:bidi="fa-IR"/>
        </w:rPr>
        <w:t xml:space="preserve"> فرهنگ</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جمع و اعمال اجتماع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حفظ قرآن کر</w:t>
      </w:r>
      <w:r w:rsidR="00235F05">
        <w:rPr>
          <w:rFonts w:cs="B Zar" w:hint="cs"/>
          <w:sz w:val="28"/>
          <w:szCs w:val="28"/>
          <w:rtl/>
          <w:lang w:bidi="fa-IR"/>
        </w:rPr>
        <w:t>ي</w:t>
      </w:r>
      <w:r w:rsidRPr="00F617B0">
        <w:rPr>
          <w:rFonts w:cs="B Zar" w:hint="cs"/>
          <w:sz w:val="28"/>
          <w:szCs w:val="28"/>
          <w:rtl/>
          <w:lang w:bidi="fa-IR"/>
        </w:rPr>
        <w:t>م و اصول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زم</w:t>
      </w:r>
      <w:r w:rsidR="00235F05">
        <w:rPr>
          <w:rFonts w:cs="B Zar" w:hint="cs"/>
          <w:sz w:val="28"/>
          <w:szCs w:val="28"/>
          <w:rtl/>
          <w:lang w:bidi="fa-IR"/>
        </w:rPr>
        <w:t>ي</w:t>
      </w:r>
      <w:r w:rsidRPr="00F617B0">
        <w:rPr>
          <w:rFonts w:cs="B Zar" w:hint="cs"/>
          <w:sz w:val="28"/>
          <w:szCs w:val="28"/>
          <w:rtl/>
          <w:lang w:bidi="fa-IR"/>
        </w:rPr>
        <w:t>ن شناس</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علم و دانش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قرآن پژوه</w:t>
      </w:r>
      <w:r w:rsidR="00235F05">
        <w:rPr>
          <w:rFonts w:cs="B Zar" w:hint="cs"/>
          <w:sz w:val="28"/>
          <w:szCs w:val="28"/>
          <w:rtl/>
          <w:lang w:bidi="fa-IR"/>
        </w:rPr>
        <w:t>ي</w:t>
      </w:r>
      <w:r w:rsidRPr="00F617B0">
        <w:rPr>
          <w:rFonts w:cs="B Zar" w:hint="cs"/>
          <w:sz w:val="28"/>
          <w:szCs w:val="28"/>
          <w:rtl/>
          <w:lang w:bidi="fa-IR"/>
        </w:rPr>
        <w:t xml:space="preserve"> در حوزه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کشاورز</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ن</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و پ</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نه پژوهش در مسئله محکم و متشابه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و 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ترو</w:t>
      </w:r>
      <w:r w:rsidR="00235F05">
        <w:rPr>
          <w:rFonts w:cs="B Zar" w:hint="cs"/>
          <w:sz w:val="28"/>
          <w:szCs w:val="28"/>
          <w:rtl/>
          <w:lang w:bidi="fa-IR"/>
        </w:rPr>
        <w:t>ي</w:t>
      </w:r>
      <w:r w:rsidRPr="00F617B0">
        <w:rPr>
          <w:rFonts w:cs="B Zar" w:hint="cs"/>
          <w:sz w:val="28"/>
          <w:szCs w:val="28"/>
          <w:rtl/>
          <w:lang w:bidi="fa-IR"/>
        </w:rPr>
        <w:t>ج قرآن در م</w:t>
      </w:r>
      <w:r w:rsidR="00235F05">
        <w:rPr>
          <w:rFonts w:cs="B Zar" w:hint="cs"/>
          <w:sz w:val="28"/>
          <w:szCs w:val="28"/>
          <w:rtl/>
          <w:lang w:bidi="fa-IR"/>
        </w:rPr>
        <w:t>ي</w:t>
      </w:r>
      <w:r w:rsidRPr="00F617B0">
        <w:rPr>
          <w:rFonts w:cs="B Zar" w:hint="cs"/>
          <w:sz w:val="28"/>
          <w:szCs w:val="28"/>
          <w:rtl/>
          <w:lang w:bidi="fa-IR"/>
        </w:rPr>
        <w:t>ان کودکان و نوجوانان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اهم</w:t>
      </w:r>
      <w:r w:rsidR="00235F05">
        <w:rPr>
          <w:rFonts w:cs="B Zar" w:hint="cs"/>
          <w:sz w:val="28"/>
          <w:szCs w:val="28"/>
          <w:rtl/>
          <w:lang w:bidi="fa-IR"/>
        </w:rPr>
        <w:t>ي</w:t>
      </w:r>
      <w:r w:rsidRPr="00F617B0">
        <w:rPr>
          <w:rFonts w:cs="B Zar" w:hint="cs"/>
          <w:sz w:val="28"/>
          <w:szCs w:val="28"/>
          <w:rtl/>
          <w:lang w:bidi="fa-IR"/>
        </w:rPr>
        <w:t>ت و کاربردها</w:t>
      </w:r>
      <w:r w:rsidR="00235F05">
        <w:rPr>
          <w:rFonts w:cs="B Zar" w:hint="cs"/>
          <w:sz w:val="28"/>
          <w:szCs w:val="28"/>
          <w:rtl/>
          <w:lang w:bidi="fa-IR"/>
        </w:rPr>
        <w:t>ي</w:t>
      </w:r>
      <w:r w:rsidRPr="00F617B0">
        <w:rPr>
          <w:rFonts w:cs="B Zar" w:hint="cs"/>
          <w:sz w:val="28"/>
          <w:szCs w:val="28"/>
          <w:rtl/>
          <w:lang w:bidi="fa-IR"/>
        </w:rPr>
        <w:t xml:space="preserve"> «صوم»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جاز و اطناب در برخ</w:t>
      </w:r>
      <w:r w:rsidR="00235F05">
        <w:rPr>
          <w:rFonts w:cs="B Zar" w:hint="cs"/>
          <w:sz w:val="28"/>
          <w:szCs w:val="28"/>
          <w:rtl/>
          <w:lang w:bidi="fa-IR"/>
        </w:rPr>
        <w:t>ي</w:t>
      </w:r>
      <w:r w:rsidRPr="00F617B0">
        <w:rPr>
          <w:rFonts w:cs="B Zar" w:hint="cs"/>
          <w:sz w:val="28"/>
          <w:szCs w:val="28"/>
          <w:rtl/>
          <w:lang w:bidi="fa-IR"/>
        </w:rPr>
        <w:t xml:space="preserve"> از آ</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مان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مان به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مان و عمل صالح در د</w:t>
      </w:r>
      <w:r w:rsidR="00235F05">
        <w:rPr>
          <w:rFonts w:cs="B Zar" w:hint="cs"/>
          <w:sz w:val="28"/>
          <w:szCs w:val="28"/>
          <w:rtl/>
          <w:lang w:bidi="fa-IR"/>
        </w:rPr>
        <w:t>ي</w:t>
      </w:r>
      <w:r w:rsidRPr="00F617B0">
        <w:rPr>
          <w:rFonts w:cs="B Zar" w:hint="cs"/>
          <w:sz w:val="28"/>
          <w:szCs w:val="28"/>
          <w:rtl/>
          <w:lang w:bidi="fa-IR"/>
        </w:rPr>
        <w:t>دگاه ابوالفتوح راز</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مان و مؤمن</w:t>
      </w:r>
      <w:r w:rsidR="00235F05">
        <w:rPr>
          <w:rFonts w:cs="B Zar" w:hint="cs"/>
          <w:sz w:val="28"/>
          <w:szCs w:val="28"/>
          <w:rtl/>
          <w:lang w:bidi="fa-IR"/>
        </w:rPr>
        <w:t>ي</w:t>
      </w:r>
      <w:r w:rsidRPr="00F617B0">
        <w:rPr>
          <w:rFonts w:cs="B Zar" w:hint="cs"/>
          <w:sz w:val="28"/>
          <w:szCs w:val="28"/>
          <w:rtl/>
          <w:lang w:bidi="fa-IR"/>
        </w:rPr>
        <w:t>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بازتاب آ</w:t>
      </w:r>
      <w:r w:rsidR="00235F05">
        <w:rPr>
          <w:rFonts w:cs="B Zar" w:hint="cs"/>
          <w:sz w:val="28"/>
          <w:szCs w:val="28"/>
          <w:rtl/>
          <w:lang w:bidi="fa-IR"/>
        </w:rPr>
        <w:t>ي</w:t>
      </w:r>
      <w:r w:rsidRPr="00F617B0">
        <w:rPr>
          <w:rFonts w:cs="B Zar" w:hint="cs"/>
          <w:sz w:val="28"/>
          <w:szCs w:val="28"/>
          <w:rtl/>
          <w:lang w:bidi="fa-IR"/>
        </w:rPr>
        <w:t>ات اخلاق</w:t>
      </w:r>
      <w:r w:rsidR="00235F05">
        <w:rPr>
          <w:rFonts w:cs="B Zar" w:hint="cs"/>
          <w:sz w:val="28"/>
          <w:szCs w:val="28"/>
          <w:rtl/>
          <w:lang w:bidi="fa-IR"/>
        </w:rPr>
        <w:t>ي</w:t>
      </w:r>
      <w:r w:rsidRPr="00F617B0">
        <w:rPr>
          <w:rFonts w:cs="B Zar" w:hint="cs"/>
          <w:sz w:val="28"/>
          <w:szCs w:val="28"/>
          <w:rtl/>
          <w:lang w:bidi="fa-IR"/>
        </w:rPr>
        <w:t xml:space="preserve"> قرآن در د</w:t>
      </w:r>
      <w:r w:rsidR="00235F05">
        <w:rPr>
          <w:rFonts w:cs="B Zar" w:hint="cs"/>
          <w:sz w:val="28"/>
          <w:szCs w:val="28"/>
          <w:rtl/>
          <w:lang w:bidi="fa-IR"/>
        </w:rPr>
        <w:t>ي</w:t>
      </w:r>
      <w:r w:rsidRPr="00F617B0">
        <w:rPr>
          <w:rFonts w:cs="B Zar" w:hint="cs"/>
          <w:sz w:val="28"/>
          <w:szCs w:val="28"/>
          <w:rtl/>
          <w:lang w:bidi="fa-IR"/>
        </w:rPr>
        <w:t>وان حافظ</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بازتاب آ</w:t>
      </w:r>
      <w:r w:rsidR="00235F05">
        <w:rPr>
          <w:rFonts w:cs="B Zar" w:hint="cs"/>
          <w:sz w:val="28"/>
          <w:szCs w:val="28"/>
          <w:rtl/>
          <w:lang w:bidi="fa-IR"/>
        </w:rPr>
        <w:t>ي</w:t>
      </w:r>
      <w:r w:rsidRPr="00F617B0">
        <w:rPr>
          <w:rFonts w:cs="B Zar" w:hint="cs"/>
          <w:sz w:val="28"/>
          <w:szCs w:val="28"/>
          <w:rtl/>
          <w:lang w:bidi="fa-IR"/>
        </w:rPr>
        <w:t>ات قرآن در حد</w:t>
      </w:r>
      <w:r w:rsidR="00235F05">
        <w:rPr>
          <w:rFonts w:cs="B Zar" w:hint="cs"/>
          <w:sz w:val="28"/>
          <w:szCs w:val="28"/>
          <w:rtl/>
          <w:lang w:bidi="fa-IR"/>
        </w:rPr>
        <w:t>ي</w:t>
      </w:r>
      <w:r w:rsidRPr="00F617B0">
        <w:rPr>
          <w:rFonts w:cs="B Zar" w:hint="cs"/>
          <w:sz w:val="28"/>
          <w:szCs w:val="28"/>
          <w:rtl/>
          <w:lang w:bidi="fa-IR"/>
        </w:rPr>
        <w:t>قه الحق</w:t>
      </w:r>
      <w:r w:rsidR="00235F05">
        <w:rPr>
          <w:rFonts w:cs="B Zar" w:hint="cs"/>
          <w:sz w:val="28"/>
          <w:szCs w:val="28"/>
          <w:rtl/>
          <w:lang w:bidi="fa-IR"/>
        </w:rPr>
        <w:t>ي</w:t>
      </w:r>
      <w:r w:rsidRPr="00F617B0">
        <w:rPr>
          <w:rFonts w:cs="B Zar" w:hint="cs"/>
          <w:sz w:val="28"/>
          <w:szCs w:val="28"/>
          <w:rtl/>
          <w:lang w:bidi="fa-IR"/>
        </w:rPr>
        <w:t>قه سنا</w:t>
      </w:r>
      <w:r w:rsidR="00235F05">
        <w:rPr>
          <w:rFonts w:cs="B Zar" w:hint="cs"/>
          <w:sz w:val="28"/>
          <w:szCs w:val="28"/>
          <w:rtl/>
          <w:lang w:bidi="fa-IR"/>
        </w:rPr>
        <w:t>يي</w:t>
      </w:r>
      <w:r w:rsidRPr="00F617B0">
        <w:rPr>
          <w:rFonts w:cs="B Zar" w:hint="cs"/>
          <w:sz w:val="28"/>
          <w:szCs w:val="28"/>
          <w:rtl/>
          <w:lang w:bidi="fa-IR"/>
        </w:rPr>
        <w:t xml:space="preserve"> در زم</w:t>
      </w:r>
      <w:r w:rsidR="00235F05">
        <w:rPr>
          <w:rFonts w:cs="B Zar" w:hint="cs"/>
          <w:sz w:val="28"/>
          <w:szCs w:val="28"/>
          <w:rtl/>
          <w:lang w:bidi="fa-IR"/>
        </w:rPr>
        <w:t>ي</w:t>
      </w:r>
      <w:r w:rsidRPr="00F617B0">
        <w:rPr>
          <w:rFonts w:cs="B Zar" w:hint="cs"/>
          <w:sz w:val="28"/>
          <w:szCs w:val="28"/>
          <w:rtl/>
          <w:lang w:bidi="fa-IR"/>
        </w:rPr>
        <w:t>نه توح</w:t>
      </w:r>
      <w:r w:rsidR="00235F05">
        <w:rPr>
          <w:rFonts w:cs="B Zar" w:hint="cs"/>
          <w:sz w:val="28"/>
          <w:szCs w:val="28"/>
          <w:rtl/>
          <w:lang w:bidi="fa-IR"/>
        </w:rPr>
        <w:t>ي</w:t>
      </w:r>
      <w:r w:rsidRPr="00F617B0">
        <w:rPr>
          <w:rFonts w:cs="B Zar" w:hint="cs"/>
          <w:sz w:val="28"/>
          <w:szCs w:val="28"/>
          <w:rtl/>
          <w:lang w:bidi="fa-IR"/>
        </w:rPr>
        <w:t>د، معاد و نبوت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بازتاب اعمال در دنيا و آخرت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بازتاب پ</w:t>
      </w:r>
      <w:r w:rsidR="00235F05">
        <w:rPr>
          <w:rFonts w:cs="B Zar" w:hint="cs"/>
          <w:sz w:val="28"/>
          <w:szCs w:val="28"/>
          <w:rtl/>
          <w:lang w:bidi="fa-IR"/>
        </w:rPr>
        <w:t>ي</w:t>
      </w:r>
      <w:r w:rsidRPr="00F617B0">
        <w:rPr>
          <w:rFonts w:cs="B Zar" w:hint="cs"/>
          <w:sz w:val="28"/>
          <w:szCs w:val="28"/>
          <w:rtl/>
          <w:lang w:bidi="fa-IR"/>
        </w:rPr>
        <w:t>ش انگاره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اعتقاد</w:t>
      </w:r>
      <w:r w:rsidR="00235F05">
        <w:rPr>
          <w:rFonts w:cs="B Zar" w:hint="cs"/>
          <w:sz w:val="28"/>
          <w:szCs w:val="28"/>
          <w:rtl/>
          <w:lang w:bidi="fa-IR"/>
        </w:rPr>
        <w:t>ي</w:t>
      </w:r>
      <w:r w:rsidRPr="00F617B0">
        <w:rPr>
          <w:rFonts w:cs="B Zar" w:hint="cs"/>
          <w:sz w:val="28"/>
          <w:szCs w:val="28"/>
          <w:rtl/>
          <w:lang w:bidi="fa-IR"/>
        </w:rPr>
        <w:t xml:space="preserve"> در ترجمه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بازتاب حقوق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بازتاب دنيوي اعمال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بازتاب د</w:t>
      </w:r>
      <w:r w:rsidR="00235F05">
        <w:rPr>
          <w:rFonts w:cs="B Zar" w:hint="cs"/>
          <w:sz w:val="28"/>
          <w:szCs w:val="28"/>
          <w:rtl/>
          <w:lang w:bidi="fa-IR"/>
        </w:rPr>
        <w:t>ي</w:t>
      </w:r>
      <w:r w:rsidRPr="00F617B0">
        <w:rPr>
          <w:rFonts w:cs="B Zar" w:hint="cs"/>
          <w:sz w:val="28"/>
          <w:szCs w:val="28"/>
          <w:rtl/>
          <w:lang w:bidi="fa-IR"/>
        </w:rPr>
        <w:t>ن پژوه</w:t>
      </w:r>
      <w:r w:rsidR="00235F05">
        <w:rPr>
          <w:rFonts w:cs="B Zar" w:hint="cs"/>
          <w:sz w:val="28"/>
          <w:szCs w:val="28"/>
          <w:rtl/>
          <w:lang w:bidi="fa-IR"/>
        </w:rPr>
        <w:t>ي</w:t>
      </w:r>
      <w:r w:rsidRPr="00F617B0">
        <w:rPr>
          <w:rFonts w:cs="B Zar" w:hint="cs"/>
          <w:sz w:val="28"/>
          <w:szCs w:val="28"/>
          <w:rtl/>
          <w:lang w:bidi="fa-IR"/>
        </w:rPr>
        <w:t xml:space="preserve"> بلاغ</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آلاء الرحمان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بازتاب رو</w:t>
      </w:r>
      <w:r w:rsidR="00235F05">
        <w:rPr>
          <w:rFonts w:cs="B Zar" w:hint="cs"/>
          <w:sz w:val="28"/>
          <w:szCs w:val="28"/>
          <w:rtl/>
          <w:lang w:bidi="fa-IR"/>
        </w:rPr>
        <w:t>ي</w:t>
      </w:r>
      <w:r w:rsidRPr="00F617B0">
        <w:rPr>
          <w:rFonts w:cs="B Zar" w:hint="cs"/>
          <w:sz w:val="28"/>
          <w:szCs w:val="28"/>
          <w:rtl/>
          <w:lang w:bidi="fa-IR"/>
        </w:rPr>
        <w:t>کرد غا</w:t>
      </w:r>
      <w:r w:rsidR="00235F05">
        <w:rPr>
          <w:rFonts w:cs="B Zar" w:hint="cs"/>
          <w:sz w:val="28"/>
          <w:szCs w:val="28"/>
          <w:rtl/>
          <w:lang w:bidi="fa-IR"/>
        </w:rPr>
        <w:t>ي</w:t>
      </w:r>
      <w:r w:rsidRPr="00F617B0">
        <w:rPr>
          <w:rFonts w:cs="B Zar" w:hint="cs"/>
          <w:sz w:val="28"/>
          <w:szCs w:val="28"/>
          <w:rtl/>
          <w:lang w:bidi="fa-IR"/>
        </w:rPr>
        <w:t>ت مدار قرآن به عدالت در اند</w:t>
      </w:r>
      <w:r w:rsidR="00235F05">
        <w:rPr>
          <w:rFonts w:cs="B Zar" w:hint="cs"/>
          <w:sz w:val="28"/>
          <w:szCs w:val="28"/>
          <w:rtl/>
          <w:lang w:bidi="fa-IR"/>
        </w:rPr>
        <w:t>ي</w:t>
      </w:r>
      <w:r w:rsidRPr="00F617B0">
        <w:rPr>
          <w:rFonts w:cs="B Zar" w:hint="cs"/>
          <w:sz w:val="28"/>
          <w:szCs w:val="28"/>
          <w:rtl/>
          <w:lang w:bidi="fa-IR"/>
        </w:rPr>
        <w:t>شه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بازتاب قرآن در بوستان و گلستان سعد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بازخوان</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ه غار در پرتو دلالت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زبان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بازخوان</w:t>
      </w:r>
      <w:r w:rsidR="00235F05">
        <w:rPr>
          <w:rFonts w:cs="B Zar" w:hint="cs"/>
          <w:sz w:val="28"/>
          <w:szCs w:val="28"/>
          <w:rtl/>
          <w:lang w:bidi="fa-IR"/>
        </w:rPr>
        <w:t>ي</w:t>
      </w:r>
      <w:r w:rsidRPr="00F617B0">
        <w:rPr>
          <w:rFonts w:cs="B Zar" w:hint="cs"/>
          <w:sz w:val="28"/>
          <w:szCs w:val="28"/>
          <w:rtl/>
          <w:lang w:bidi="fa-IR"/>
        </w:rPr>
        <w:t xml:space="preserve"> براه</w:t>
      </w:r>
      <w:r w:rsidR="00235F05">
        <w:rPr>
          <w:rFonts w:cs="B Zar" w:hint="cs"/>
          <w:sz w:val="28"/>
          <w:szCs w:val="28"/>
          <w:rtl/>
          <w:lang w:bidi="fa-IR"/>
        </w:rPr>
        <w:t>ي</w:t>
      </w:r>
      <w:r w:rsidRPr="00F617B0">
        <w:rPr>
          <w:rFonts w:cs="B Zar" w:hint="cs"/>
          <w:sz w:val="28"/>
          <w:szCs w:val="28"/>
          <w:rtl/>
          <w:lang w:bidi="fa-IR"/>
        </w:rPr>
        <w:t>ن قرآن</w:t>
      </w:r>
      <w:r w:rsidR="00235F05">
        <w:rPr>
          <w:rFonts w:cs="B Zar" w:hint="cs"/>
          <w:sz w:val="28"/>
          <w:szCs w:val="28"/>
          <w:rtl/>
          <w:lang w:bidi="fa-IR"/>
        </w:rPr>
        <w:t>ي</w:t>
      </w:r>
      <w:r w:rsidRPr="00F617B0">
        <w:rPr>
          <w:rFonts w:cs="B Zar" w:hint="cs"/>
          <w:sz w:val="28"/>
          <w:szCs w:val="28"/>
          <w:rtl/>
          <w:lang w:bidi="fa-IR"/>
        </w:rPr>
        <w:t xml:space="preserve"> عصمت در قرون نخست</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بازخوان</w:t>
      </w:r>
      <w:r w:rsidR="00235F05">
        <w:rPr>
          <w:rFonts w:cs="B Zar" w:hint="cs"/>
          <w:sz w:val="28"/>
          <w:szCs w:val="28"/>
          <w:rtl/>
          <w:lang w:bidi="fa-IR"/>
        </w:rPr>
        <w:t>ي</w:t>
      </w:r>
      <w:r w:rsidRPr="00F617B0">
        <w:rPr>
          <w:rFonts w:cs="B Zar" w:hint="cs"/>
          <w:sz w:val="28"/>
          <w:szCs w:val="28"/>
          <w:rtl/>
          <w:lang w:bidi="fa-IR"/>
        </w:rPr>
        <w:t xml:space="preserve"> صبر ز</w:t>
      </w:r>
      <w:r w:rsidR="00235F05">
        <w:rPr>
          <w:rFonts w:cs="B Zar" w:hint="cs"/>
          <w:sz w:val="28"/>
          <w:szCs w:val="28"/>
          <w:rtl/>
          <w:lang w:bidi="fa-IR"/>
        </w:rPr>
        <w:t>ي</w:t>
      </w:r>
      <w:r w:rsidRPr="00F617B0">
        <w:rPr>
          <w:rFonts w:cs="B Zar" w:hint="cs"/>
          <w:sz w:val="28"/>
          <w:szCs w:val="28"/>
          <w:rtl/>
          <w:lang w:bidi="fa-IR"/>
        </w:rPr>
        <w:t>نب (س) بر پا</w:t>
      </w:r>
      <w:r w:rsidR="00235F05">
        <w:rPr>
          <w:rFonts w:cs="B Zar" w:hint="cs"/>
          <w:sz w:val="28"/>
          <w:szCs w:val="28"/>
          <w:rtl/>
          <w:lang w:bidi="fa-IR"/>
        </w:rPr>
        <w:t>ي</w:t>
      </w:r>
      <w:r w:rsidRPr="00F617B0">
        <w:rPr>
          <w:rFonts w:cs="B Zar" w:hint="cs"/>
          <w:sz w:val="28"/>
          <w:szCs w:val="28"/>
          <w:rtl/>
          <w:lang w:bidi="fa-IR"/>
        </w:rPr>
        <w:t>ه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بازخوان</w:t>
      </w:r>
      <w:r w:rsidR="00235F05">
        <w:rPr>
          <w:rFonts w:cs="B Zar" w:hint="cs"/>
          <w:sz w:val="28"/>
          <w:szCs w:val="28"/>
          <w:rtl/>
          <w:lang w:bidi="fa-IR"/>
        </w:rPr>
        <w:t>ي</w:t>
      </w:r>
      <w:r w:rsidRPr="00F617B0">
        <w:rPr>
          <w:rFonts w:cs="B Zar" w:hint="cs"/>
          <w:sz w:val="28"/>
          <w:szCs w:val="28"/>
          <w:rtl/>
          <w:lang w:bidi="fa-IR"/>
        </w:rPr>
        <w:t xml:space="preserve"> فرهنگ قرآن در مبارزه هدفمند خانواده</w:t>
      </w:r>
      <w:r w:rsidRPr="00F617B0">
        <w:rPr>
          <w:rFonts w:cs="B Zar" w:hint="cs"/>
          <w:sz w:val="28"/>
          <w:szCs w:val="28"/>
          <w:rtl/>
          <w:lang w:bidi="fa-IR"/>
        </w:rPr>
        <w:softHyphen/>
        <w:t>ها با اسراف و تبذ</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بازخوان</w:t>
      </w:r>
      <w:r w:rsidR="00235F05">
        <w:rPr>
          <w:rFonts w:cs="B Zar" w:hint="cs"/>
          <w:sz w:val="28"/>
          <w:szCs w:val="28"/>
          <w:rtl/>
          <w:lang w:bidi="fa-IR"/>
        </w:rPr>
        <w:t>ي</w:t>
      </w:r>
      <w:r w:rsidRPr="00F617B0">
        <w:rPr>
          <w:rFonts w:cs="B Zar" w:hint="cs"/>
          <w:sz w:val="28"/>
          <w:szCs w:val="28"/>
          <w:rtl/>
          <w:lang w:bidi="fa-IR"/>
        </w:rPr>
        <w:t xml:space="preserve"> کتاب شبهات و ردود حول القرآن الکر</w:t>
      </w:r>
      <w:r w:rsidR="00235F05">
        <w:rPr>
          <w:rFonts w:cs="B Zar" w:hint="cs"/>
          <w:sz w:val="28"/>
          <w:szCs w:val="28"/>
          <w:rtl/>
          <w:lang w:bidi="fa-IR"/>
        </w:rPr>
        <w:t>ي</w:t>
      </w:r>
      <w:r w:rsidRPr="00F617B0">
        <w:rPr>
          <w:rFonts w:cs="B Zar" w:hint="cs"/>
          <w:sz w:val="28"/>
          <w:szCs w:val="28"/>
          <w:rtl/>
          <w:lang w:bidi="fa-IR"/>
        </w:rPr>
        <w:t xml:space="preserve">م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بازشناس</w:t>
      </w:r>
      <w:r w:rsidR="00235F05">
        <w:rPr>
          <w:rFonts w:cs="B Zar" w:hint="cs"/>
          <w:sz w:val="28"/>
          <w:szCs w:val="28"/>
          <w:rtl/>
          <w:lang w:bidi="fa-IR"/>
        </w:rPr>
        <w:t>ي</w:t>
      </w:r>
      <w:r w:rsidRPr="00F617B0">
        <w:rPr>
          <w:rFonts w:cs="B Zar" w:hint="cs"/>
          <w:sz w:val="28"/>
          <w:szCs w:val="28"/>
          <w:rtl/>
          <w:lang w:bidi="fa-IR"/>
        </w:rPr>
        <w:t xml:space="preserve"> اند</w:t>
      </w:r>
      <w:r w:rsidR="00235F05">
        <w:rPr>
          <w:rFonts w:cs="B Zar" w:hint="cs"/>
          <w:sz w:val="28"/>
          <w:szCs w:val="28"/>
          <w:rtl/>
          <w:lang w:bidi="fa-IR"/>
        </w:rPr>
        <w:t>ي</w:t>
      </w:r>
      <w:r w:rsidRPr="00F617B0">
        <w:rPr>
          <w:rFonts w:cs="B Zar" w:hint="cs"/>
          <w:sz w:val="28"/>
          <w:szCs w:val="28"/>
          <w:rtl/>
          <w:lang w:bidi="fa-IR"/>
        </w:rPr>
        <w:t>شه و عمل بن</w:t>
      </w:r>
      <w:r w:rsidR="00235F05">
        <w:rPr>
          <w:rFonts w:cs="B Zar" w:hint="cs"/>
          <w:sz w:val="28"/>
          <w:szCs w:val="28"/>
          <w:rtl/>
          <w:lang w:bidi="fa-IR"/>
        </w:rPr>
        <w:t>ي</w:t>
      </w:r>
      <w:r w:rsidRPr="00F617B0">
        <w:rPr>
          <w:rFonts w:cs="B Zar" w:hint="cs"/>
          <w:sz w:val="28"/>
          <w:szCs w:val="28"/>
          <w:rtl/>
          <w:lang w:bidi="fa-IR"/>
        </w:rPr>
        <w:t xml:space="preserve"> اسرائ</w:t>
      </w:r>
      <w:r w:rsidR="00235F05">
        <w:rPr>
          <w:rFonts w:cs="B Zar" w:hint="cs"/>
          <w:sz w:val="28"/>
          <w:szCs w:val="28"/>
          <w:rtl/>
          <w:lang w:bidi="fa-IR"/>
        </w:rPr>
        <w:t>ي</w:t>
      </w:r>
      <w:r w:rsidRPr="00F617B0">
        <w:rPr>
          <w:rFonts w:cs="B Zar" w:hint="cs"/>
          <w:sz w:val="28"/>
          <w:szCs w:val="28"/>
          <w:rtl/>
          <w:lang w:bidi="fa-IR"/>
        </w:rPr>
        <w:t>ل در زمان موس</w:t>
      </w:r>
      <w:r w:rsidR="00235F05">
        <w:rPr>
          <w:rFonts w:cs="B Zar" w:hint="cs"/>
          <w:sz w:val="28"/>
          <w:szCs w:val="28"/>
          <w:rtl/>
          <w:lang w:bidi="fa-IR"/>
        </w:rPr>
        <w:t>ي</w:t>
      </w:r>
      <w:r w:rsidRPr="00F617B0">
        <w:rPr>
          <w:rFonts w:cs="B Zar" w:hint="cs"/>
          <w:sz w:val="28"/>
          <w:szCs w:val="28"/>
          <w:rtl/>
          <w:lang w:bidi="fa-IR"/>
        </w:rPr>
        <w:t xml:space="preserve"> (ع)، </w:t>
      </w:r>
      <w:r w:rsidR="00235F05">
        <w:rPr>
          <w:rFonts w:cs="B Zar" w:hint="cs"/>
          <w:sz w:val="28"/>
          <w:szCs w:val="28"/>
          <w:rtl/>
          <w:lang w:bidi="fa-IR"/>
        </w:rPr>
        <w:t>ي</w:t>
      </w:r>
      <w:r w:rsidRPr="00F617B0">
        <w:rPr>
          <w:rFonts w:cs="B Zar" w:hint="cs"/>
          <w:sz w:val="28"/>
          <w:szCs w:val="28"/>
          <w:rtl/>
          <w:lang w:bidi="fa-IR"/>
        </w:rPr>
        <w:t>هود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بازشناس</w:t>
      </w:r>
      <w:r w:rsidR="00235F05">
        <w:rPr>
          <w:rFonts w:cs="B Zar" w:hint="cs"/>
          <w:sz w:val="28"/>
          <w:szCs w:val="28"/>
          <w:rtl/>
          <w:lang w:bidi="fa-IR"/>
        </w:rPr>
        <w:t>ي</w:t>
      </w:r>
      <w:r w:rsidRPr="00F617B0">
        <w:rPr>
          <w:rFonts w:cs="B Zar" w:hint="cs"/>
          <w:sz w:val="28"/>
          <w:szCs w:val="28"/>
          <w:rtl/>
          <w:lang w:bidi="fa-IR"/>
        </w:rPr>
        <w:t xml:space="preserve"> فرهنگ زمانه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بازکاو</w:t>
      </w:r>
      <w:r w:rsidR="00235F05">
        <w:rPr>
          <w:rFonts w:cs="B Zar" w:hint="cs"/>
          <w:sz w:val="28"/>
          <w:szCs w:val="28"/>
          <w:rtl/>
          <w:lang w:bidi="fa-IR"/>
        </w:rPr>
        <w:t>ي</w:t>
      </w:r>
      <w:r w:rsidRPr="00F617B0">
        <w:rPr>
          <w:rFonts w:cs="B Zar" w:hint="cs"/>
          <w:sz w:val="28"/>
          <w:szCs w:val="28"/>
          <w:rtl/>
          <w:lang w:bidi="fa-IR"/>
        </w:rPr>
        <w:t xml:space="preserve"> «تدبّر»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بازگشت به قرآن و نهضت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اصلاح</w:t>
      </w:r>
      <w:r w:rsidR="00235F05">
        <w:rPr>
          <w:rFonts w:cs="B Zar" w:hint="cs"/>
          <w:sz w:val="28"/>
          <w:szCs w:val="28"/>
          <w:rtl/>
          <w:lang w:bidi="fa-IR"/>
        </w:rPr>
        <w:t>ي</w:t>
      </w:r>
      <w:r w:rsidRPr="00F617B0">
        <w:rPr>
          <w:rFonts w:cs="B Zar" w:hint="cs"/>
          <w:sz w:val="28"/>
          <w:szCs w:val="28"/>
          <w:rtl/>
          <w:lang w:bidi="fa-IR"/>
        </w:rPr>
        <w:t xml:space="preserve"> جهان اسلام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بازنگر</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 انب</w:t>
      </w:r>
      <w:r w:rsidR="00235F05">
        <w:rPr>
          <w:rFonts w:cs="B Zar" w:hint="cs"/>
          <w:sz w:val="28"/>
          <w:szCs w:val="28"/>
          <w:rtl/>
          <w:lang w:bidi="fa-IR"/>
        </w:rPr>
        <w:t>ي</w:t>
      </w:r>
      <w:r w:rsidRPr="00F617B0">
        <w:rPr>
          <w:rFonts w:cs="B Zar" w:hint="cs"/>
          <w:sz w:val="28"/>
          <w:szCs w:val="28"/>
          <w:rtl/>
          <w:lang w:bidi="fa-IR"/>
        </w:rPr>
        <w:t>اء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باطن و تأو</w:t>
      </w:r>
      <w:r w:rsidR="00235F05">
        <w:rPr>
          <w:rFonts w:cs="B Zar" w:hint="cs"/>
          <w:sz w:val="28"/>
          <w:szCs w:val="28"/>
          <w:rtl/>
          <w:lang w:bidi="fa-IR"/>
        </w:rPr>
        <w:t>ي</w:t>
      </w:r>
      <w:r w:rsidRPr="00F617B0">
        <w:rPr>
          <w:rFonts w:cs="B Zar" w:hint="cs"/>
          <w:sz w:val="28"/>
          <w:szCs w:val="28"/>
          <w:rtl/>
          <w:lang w:bidi="fa-IR"/>
        </w:rPr>
        <w:t>ل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باق</w:t>
      </w:r>
      <w:r w:rsidR="00235F05">
        <w:rPr>
          <w:rFonts w:cs="B Zar" w:hint="cs"/>
          <w:sz w:val="28"/>
          <w:szCs w:val="28"/>
          <w:rtl/>
          <w:lang w:bidi="fa-IR"/>
        </w:rPr>
        <w:t>ي</w:t>
      </w:r>
      <w:r w:rsidRPr="00F617B0">
        <w:rPr>
          <w:rFonts w:cs="B Zar" w:hint="cs"/>
          <w:sz w:val="28"/>
          <w:szCs w:val="28"/>
          <w:rtl/>
          <w:lang w:bidi="fa-IR"/>
        </w:rPr>
        <w:t>ات صالحات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با</w:t>
      </w:r>
      <w:r w:rsidR="00235F05">
        <w:rPr>
          <w:rFonts w:cs="B Zar" w:hint="cs"/>
          <w:sz w:val="28"/>
          <w:szCs w:val="28"/>
          <w:rtl/>
          <w:lang w:bidi="fa-IR"/>
        </w:rPr>
        <w:t>ي</w:t>
      </w:r>
      <w:r w:rsidRPr="00F617B0">
        <w:rPr>
          <w:rFonts w:cs="B Zar" w:hint="cs"/>
          <w:sz w:val="28"/>
          <w:szCs w:val="28"/>
          <w:rtl/>
          <w:lang w:bidi="fa-IR"/>
        </w:rPr>
        <w:t>سته</w:t>
      </w:r>
      <w:r w:rsidRPr="00F617B0">
        <w:rPr>
          <w:rFonts w:cs="B Zar" w:hint="cs"/>
          <w:sz w:val="28"/>
          <w:szCs w:val="28"/>
          <w:rtl/>
          <w:lang w:bidi="fa-IR"/>
        </w:rPr>
        <w:softHyphen/>
        <w:t>ها و طرف فهم قرآن از د</w:t>
      </w:r>
      <w:r w:rsidR="00235F05">
        <w:rPr>
          <w:rFonts w:cs="B Zar" w:hint="cs"/>
          <w:sz w:val="28"/>
          <w:szCs w:val="28"/>
          <w:rtl/>
          <w:lang w:bidi="fa-IR"/>
        </w:rPr>
        <w:t>ي</w:t>
      </w:r>
      <w:r w:rsidRPr="00F617B0">
        <w:rPr>
          <w:rFonts w:cs="B Zar" w:hint="cs"/>
          <w:sz w:val="28"/>
          <w:szCs w:val="28"/>
          <w:rtl/>
          <w:lang w:bidi="fa-IR"/>
        </w:rPr>
        <w:t>دگاه صدرالمتاله</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با</w:t>
      </w:r>
      <w:r w:rsidR="00235F05">
        <w:rPr>
          <w:rFonts w:cs="B Zar" w:hint="cs"/>
          <w:sz w:val="28"/>
          <w:szCs w:val="28"/>
          <w:rtl/>
          <w:lang w:bidi="fa-IR"/>
        </w:rPr>
        <w:t>ي</w:t>
      </w:r>
      <w:r w:rsidRPr="00F617B0">
        <w:rPr>
          <w:rFonts w:cs="B Zar" w:hint="cs"/>
          <w:sz w:val="28"/>
          <w:szCs w:val="28"/>
          <w:rtl/>
          <w:lang w:bidi="fa-IR"/>
        </w:rPr>
        <w:t>سته‌ها</w:t>
      </w:r>
      <w:r w:rsidR="00235F05">
        <w:rPr>
          <w:rFonts w:cs="B Zar" w:hint="cs"/>
          <w:sz w:val="28"/>
          <w:szCs w:val="28"/>
          <w:rtl/>
          <w:lang w:bidi="fa-IR"/>
        </w:rPr>
        <w:t>ي</w:t>
      </w:r>
      <w:r w:rsidRPr="00F617B0">
        <w:rPr>
          <w:rFonts w:cs="B Zar" w:hint="cs"/>
          <w:sz w:val="28"/>
          <w:szCs w:val="28"/>
          <w:rtl/>
          <w:lang w:bidi="fa-IR"/>
        </w:rPr>
        <w:t xml:space="preserve"> پژوهش</w:t>
      </w:r>
      <w:r w:rsidR="00235F05">
        <w:rPr>
          <w:rFonts w:cs="B Zar" w:hint="cs"/>
          <w:sz w:val="28"/>
          <w:szCs w:val="28"/>
          <w:rtl/>
          <w:lang w:bidi="fa-IR"/>
        </w:rPr>
        <w:t>ي</w:t>
      </w:r>
      <w:r w:rsidRPr="00F617B0">
        <w:rPr>
          <w:rFonts w:cs="B Zar" w:hint="cs"/>
          <w:sz w:val="28"/>
          <w:szCs w:val="28"/>
          <w:rtl/>
          <w:lang w:bidi="fa-IR"/>
        </w:rPr>
        <w:t xml:space="preserve"> در موضوع قرآن و جهان معاصر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بحث در اطراف احکام مستفاده از آيات عقود و ايقاعات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بحران معنويت و راه‌کارهاي هدايتي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بحران هو</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انسان</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بخل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بدأ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بدعت در قرآن و حديث نزد فريقين با تأکيد بر مصاديق رايج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برائت از مشرک</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برتر</w:t>
      </w:r>
      <w:r w:rsidR="00235F05">
        <w:rPr>
          <w:rFonts w:cs="B Zar" w:hint="cs"/>
          <w:sz w:val="28"/>
          <w:szCs w:val="28"/>
          <w:rtl/>
          <w:lang w:bidi="fa-IR"/>
        </w:rPr>
        <w:t>ي</w:t>
      </w:r>
      <w:r w:rsidRPr="00F617B0">
        <w:rPr>
          <w:rFonts w:cs="B Zar" w:hint="cs"/>
          <w:sz w:val="28"/>
          <w:szCs w:val="28"/>
          <w:rtl/>
          <w:lang w:bidi="fa-IR"/>
        </w:rPr>
        <w:t xml:space="preserve"> جو</w:t>
      </w:r>
      <w:r w:rsidR="00235F05">
        <w:rPr>
          <w:rFonts w:cs="B Zar" w:hint="cs"/>
          <w:sz w:val="28"/>
          <w:szCs w:val="28"/>
          <w:rtl/>
          <w:lang w:bidi="fa-IR"/>
        </w:rPr>
        <w:t>يي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برجستگ</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عل</w:t>
      </w:r>
      <w:r w:rsidR="00235F05">
        <w:rPr>
          <w:rFonts w:cs="B Zar" w:hint="cs"/>
          <w:sz w:val="28"/>
          <w:szCs w:val="28"/>
          <w:rtl/>
          <w:lang w:bidi="fa-IR"/>
        </w:rPr>
        <w:t>ي</w:t>
      </w:r>
      <w:r w:rsidRPr="00F617B0">
        <w:rPr>
          <w:rFonts w:cs="B Zar" w:hint="cs"/>
          <w:sz w:val="28"/>
          <w:szCs w:val="28"/>
          <w:rtl/>
          <w:lang w:bidi="fa-IR"/>
        </w:rPr>
        <w:t xml:space="preserve"> (ع)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برخورد قرآن و سنت با جاهليت عصر نزول و عصر حاضر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برخورد مدارايي از نظر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برداشت‌هاي اعتقادي معتزله از قرآن کريم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برداشت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از اهداف آفر</w:t>
      </w:r>
      <w:r w:rsidR="00235F05">
        <w:rPr>
          <w:rFonts w:cs="B Zar" w:hint="cs"/>
          <w:sz w:val="28"/>
          <w:szCs w:val="28"/>
          <w:rtl/>
          <w:lang w:bidi="fa-IR"/>
        </w:rPr>
        <w:t>ي</w:t>
      </w:r>
      <w:r w:rsidRPr="00F617B0">
        <w:rPr>
          <w:rFonts w:cs="B Zar" w:hint="cs"/>
          <w:sz w:val="28"/>
          <w:szCs w:val="28"/>
          <w:rtl/>
          <w:lang w:bidi="fa-IR"/>
        </w:rPr>
        <w:t>نش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برداشت‌ها</w:t>
      </w:r>
      <w:r w:rsidR="00235F05">
        <w:rPr>
          <w:rFonts w:cs="B Zar" w:hint="cs"/>
          <w:sz w:val="28"/>
          <w:szCs w:val="28"/>
          <w:rtl/>
          <w:lang w:bidi="fa-IR"/>
        </w:rPr>
        <w:t>ي</w:t>
      </w:r>
      <w:r w:rsidRPr="00F617B0">
        <w:rPr>
          <w:rFonts w:cs="B Zar" w:hint="cs"/>
          <w:sz w:val="28"/>
          <w:szCs w:val="28"/>
          <w:rtl/>
          <w:lang w:bidi="fa-IR"/>
        </w:rPr>
        <w:t xml:space="preserve"> فلسف</w:t>
      </w:r>
      <w:r w:rsidR="00235F05">
        <w:rPr>
          <w:rFonts w:cs="B Zar" w:hint="cs"/>
          <w:sz w:val="28"/>
          <w:szCs w:val="28"/>
          <w:rtl/>
          <w:lang w:bidi="fa-IR"/>
        </w:rPr>
        <w:t>ي</w:t>
      </w:r>
      <w:r w:rsidRPr="00F617B0">
        <w:rPr>
          <w:rFonts w:cs="B Zar" w:hint="cs"/>
          <w:sz w:val="28"/>
          <w:szCs w:val="28"/>
          <w:rtl/>
          <w:lang w:bidi="fa-IR"/>
        </w:rPr>
        <w:t xml:space="preserve"> علامه طباطبا</w:t>
      </w:r>
      <w:r w:rsidR="00235F05">
        <w:rPr>
          <w:rFonts w:cs="B Zar" w:hint="cs"/>
          <w:sz w:val="28"/>
          <w:szCs w:val="28"/>
          <w:rtl/>
          <w:lang w:bidi="fa-IR"/>
        </w:rPr>
        <w:t>يي</w:t>
      </w:r>
      <w:r w:rsidRPr="00F617B0">
        <w:rPr>
          <w:rFonts w:cs="B Zar" w:hint="cs"/>
          <w:sz w:val="28"/>
          <w:szCs w:val="28"/>
          <w:rtl/>
          <w:lang w:bidi="fa-IR"/>
        </w:rPr>
        <w:t xml:space="preserve"> از قرآن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برداشت‌ها</w:t>
      </w:r>
      <w:r w:rsidR="00235F05">
        <w:rPr>
          <w:rFonts w:cs="B Zar" w:hint="cs"/>
          <w:sz w:val="28"/>
          <w:szCs w:val="28"/>
          <w:rtl/>
          <w:lang w:bidi="fa-IR"/>
        </w:rPr>
        <w:t>ي</w:t>
      </w:r>
      <w:r w:rsidRPr="00F617B0">
        <w:rPr>
          <w:rFonts w:cs="B Zar" w:hint="cs"/>
          <w:sz w:val="28"/>
          <w:szCs w:val="28"/>
          <w:rtl/>
          <w:lang w:bidi="fa-IR"/>
        </w:rPr>
        <w:t xml:space="preserve"> نامناسب و تفس</w:t>
      </w:r>
      <w:r w:rsidR="00235F05">
        <w:rPr>
          <w:rFonts w:cs="B Zar" w:hint="cs"/>
          <w:sz w:val="28"/>
          <w:szCs w:val="28"/>
          <w:rtl/>
          <w:lang w:bidi="fa-IR"/>
        </w:rPr>
        <w:t>ي</w:t>
      </w:r>
      <w:r w:rsidRPr="00F617B0">
        <w:rPr>
          <w:rFonts w:cs="B Zar" w:hint="cs"/>
          <w:sz w:val="28"/>
          <w:szCs w:val="28"/>
          <w:rtl/>
          <w:lang w:bidi="fa-IR"/>
        </w:rPr>
        <w:t>ر به رأ</w:t>
      </w:r>
      <w:r w:rsidR="00235F05">
        <w:rPr>
          <w:rFonts w:cs="B Zar" w:hint="cs"/>
          <w:sz w:val="28"/>
          <w:szCs w:val="28"/>
          <w:rtl/>
          <w:lang w:bidi="fa-IR"/>
        </w:rPr>
        <w:t>ي</w:t>
      </w:r>
      <w:r w:rsidRPr="00F617B0">
        <w:rPr>
          <w:rFonts w:cs="B Zar" w:hint="cs"/>
          <w:sz w:val="28"/>
          <w:szCs w:val="28"/>
          <w:rtl/>
          <w:lang w:bidi="fa-IR"/>
        </w:rPr>
        <w:t xml:space="preserve"> از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برداشت‌هايي از امور بهداشت رواني در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بردبار</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اعظم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بردگ</w:t>
      </w:r>
      <w:r w:rsidR="00235F05">
        <w:rPr>
          <w:rFonts w:cs="B Zar" w:hint="cs"/>
          <w:sz w:val="28"/>
          <w:szCs w:val="28"/>
          <w:rtl/>
          <w:lang w:bidi="fa-IR"/>
        </w:rPr>
        <w:t>ي</w:t>
      </w:r>
      <w:r w:rsidRPr="00F617B0">
        <w:rPr>
          <w:rFonts w:cs="B Zar" w:hint="cs"/>
          <w:sz w:val="28"/>
          <w:szCs w:val="28"/>
          <w:rtl/>
          <w:lang w:bidi="fa-IR"/>
        </w:rPr>
        <w:t xml:space="preserve"> و برخ</w:t>
      </w:r>
      <w:r w:rsidR="00235F05">
        <w:rPr>
          <w:rFonts w:cs="B Zar" w:hint="cs"/>
          <w:sz w:val="28"/>
          <w:szCs w:val="28"/>
          <w:rtl/>
          <w:lang w:bidi="fa-IR"/>
        </w:rPr>
        <w:t>ي</w:t>
      </w:r>
      <w:r w:rsidRPr="00F617B0">
        <w:rPr>
          <w:rFonts w:cs="B Zar" w:hint="cs"/>
          <w:sz w:val="28"/>
          <w:szCs w:val="28"/>
          <w:rtl/>
          <w:lang w:bidi="fa-IR"/>
        </w:rPr>
        <w:t xml:space="preserve"> احکام اس</w:t>
      </w:r>
      <w:r w:rsidR="00235F05">
        <w:rPr>
          <w:rFonts w:cs="B Zar" w:hint="cs"/>
          <w:sz w:val="28"/>
          <w:szCs w:val="28"/>
          <w:rtl/>
          <w:lang w:bidi="fa-IR"/>
        </w:rPr>
        <w:t>ي</w:t>
      </w:r>
      <w:r w:rsidRPr="00F617B0">
        <w:rPr>
          <w:rFonts w:cs="B Zar" w:hint="cs"/>
          <w:sz w:val="28"/>
          <w:szCs w:val="28"/>
          <w:rtl/>
          <w:lang w:bidi="fa-IR"/>
        </w:rPr>
        <w:t>ران جنگ</w:t>
      </w:r>
      <w:r w:rsidR="00235F05">
        <w:rPr>
          <w:rFonts w:cs="B Zar" w:hint="cs"/>
          <w:sz w:val="28"/>
          <w:szCs w:val="28"/>
          <w:rtl/>
          <w:lang w:bidi="fa-IR"/>
        </w:rPr>
        <w:t>ي</w:t>
      </w:r>
      <w:r w:rsidRPr="00F617B0">
        <w:rPr>
          <w:rFonts w:cs="B Zar" w:hint="cs"/>
          <w:sz w:val="28"/>
          <w:szCs w:val="28"/>
          <w:rtl/>
          <w:lang w:bidi="fa-IR"/>
        </w:rPr>
        <w:t xml:space="preserve">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تفس</w:t>
      </w:r>
      <w:r w:rsidR="00235F05">
        <w:rPr>
          <w:rFonts w:cs="B Zar" w:hint="cs"/>
          <w:sz w:val="28"/>
          <w:szCs w:val="28"/>
          <w:rtl/>
          <w:lang w:bidi="fa-IR"/>
        </w:rPr>
        <w:t>ي</w:t>
      </w:r>
      <w:r w:rsidRPr="00F617B0">
        <w:rPr>
          <w:rFonts w:cs="B Zar" w:hint="cs"/>
          <w:sz w:val="28"/>
          <w:szCs w:val="28"/>
          <w:rtl/>
          <w:lang w:bidi="fa-IR"/>
        </w:rPr>
        <w:t>ر از امام رضا تا امام حسن عسکر</w:t>
      </w:r>
      <w:r w:rsidR="00235F05">
        <w:rPr>
          <w:rFonts w:cs="B Zar" w:hint="cs"/>
          <w:sz w:val="28"/>
          <w:szCs w:val="28"/>
          <w:rtl/>
          <w:lang w:bidi="fa-IR"/>
        </w:rPr>
        <w:t>ي</w:t>
      </w:r>
      <w:r w:rsidRPr="00F617B0">
        <w:rPr>
          <w:rFonts w:cs="B Zar" w:hint="cs"/>
          <w:sz w:val="28"/>
          <w:szCs w:val="28"/>
          <w:rtl/>
          <w:lang w:bidi="fa-IR"/>
        </w:rPr>
        <w:t xml:space="preserve"> عل</w:t>
      </w:r>
      <w:r w:rsidR="00235F05">
        <w:rPr>
          <w:rFonts w:cs="B Zar" w:hint="cs"/>
          <w:sz w:val="28"/>
          <w:szCs w:val="28"/>
          <w:rtl/>
          <w:lang w:bidi="fa-IR"/>
        </w:rPr>
        <w:t>ي</w:t>
      </w:r>
      <w:r w:rsidRPr="00F617B0">
        <w:rPr>
          <w:rFonts w:cs="B Zar" w:hint="cs"/>
          <w:sz w:val="28"/>
          <w:szCs w:val="28"/>
          <w:rtl/>
          <w:lang w:bidi="fa-IR"/>
        </w:rPr>
        <w:t>هماالسلام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«التفس</w:t>
      </w:r>
      <w:r w:rsidR="00235F05">
        <w:rPr>
          <w:rFonts w:cs="B Zar" w:hint="cs"/>
          <w:sz w:val="28"/>
          <w:szCs w:val="28"/>
          <w:rtl/>
          <w:lang w:bidi="fa-IR"/>
        </w:rPr>
        <w:t>ي</w:t>
      </w:r>
      <w:r w:rsidRPr="00F617B0">
        <w:rPr>
          <w:rFonts w:cs="B Zar" w:hint="cs"/>
          <w:sz w:val="28"/>
          <w:szCs w:val="28"/>
          <w:rtl/>
          <w:lang w:bidi="fa-IR"/>
        </w:rPr>
        <w:t>ر المن</w:t>
      </w:r>
      <w:r w:rsidR="00235F05">
        <w:rPr>
          <w:rFonts w:cs="B Zar" w:hint="cs"/>
          <w:sz w:val="28"/>
          <w:szCs w:val="28"/>
          <w:rtl/>
          <w:lang w:bidi="fa-IR"/>
        </w:rPr>
        <w:t>ي</w:t>
      </w:r>
      <w:r w:rsidRPr="00F617B0">
        <w:rPr>
          <w:rFonts w:cs="B Zar" w:hint="cs"/>
          <w:sz w:val="28"/>
          <w:szCs w:val="28"/>
          <w:rtl/>
          <w:lang w:bidi="fa-IR"/>
        </w:rPr>
        <w:t>ر» تأل</w:t>
      </w:r>
      <w:r w:rsidR="00235F05">
        <w:rPr>
          <w:rFonts w:cs="B Zar" w:hint="cs"/>
          <w:sz w:val="28"/>
          <w:szCs w:val="28"/>
          <w:rtl/>
          <w:lang w:bidi="fa-IR"/>
        </w:rPr>
        <w:t>ي</w:t>
      </w:r>
      <w:r w:rsidRPr="00F617B0">
        <w:rPr>
          <w:rFonts w:cs="B Zar" w:hint="cs"/>
          <w:sz w:val="28"/>
          <w:szCs w:val="28"/>
          <w:rtl/>
          <w:lang w:bidi="fa-IR"/>
        </w:rPr>
        <w:t>ف وهبه زح</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«تفاوت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الم</w:t>
      </w:r>
      <w:r w:rsidR="00235F05">
        <w:rPr>
          <w:rFonts w:cs="B Zar" w:hint="cs"/>
          <w:sz w:val="28"/>
          <w:szCs w:val="28"/>
          <w:rtl/>
          <w:lang w:bidi="fa-IR"/>
        </w:rPr>
        <w:t>ي</w:t>
      </w:r>
      <w:r w:rsidRPr="00F617B0">
        <w:rPr>
          <w:rFonts w:cs="B Zar" w:hint="cs"/>
          <w:sz w:val="28"/>
          <w:szCs w:val="28"/>
          <w:rtl/>
          <w:lang w:bidi="fa-IR"/>
        </w:rPr>
        <w:t>زان، نمونه، تسن</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آثار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نماز از منظر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آثار سوءظن در روابط افراد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آثار فردي و اجتماعي حب دنيا از نظر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آراء و نظر</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ابومسلم محمدبن اصفهان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آراي جمع قرآن از منظر فريقين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آراي شرق شناسان پيرامون گزارشات تاريخي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آرا</w:t>
      </w:r>
      <w:r w:rsidR="00235F05">
        <w:rPr>
          <w:rFonts w:cs="B Zar" w:hint="cs"/>
          <w:sz w:val="28"/>
          <w:szCs w:val="28"/>
          <w:rtl/>
          <w:lang w:bidi="fa-IR"/>
        </w:rPr>
        <w:t>ي</w:t>
      </w:r>
      <w:r w:rsidRPr="00F617B0">
        <w:rPr>
          <w:rFonts w:cs="B Zar" w:hint="cs"/>
          <w:sz w:val="28"/>
          <w:szCs w:val="28"/>
          <w:rtl/>
          <w:lang w:bidi="fa-IR"/>
        </w:rPr>
        <w:t xml:space="preserve"> علوم قرآن</w:t>
      </w:r>
      <w:r w:rsidR="00235F05">
        <w:rPr>
          <w:rFonts w:cs="B Zar" w:hint="cs"/>
          <w:sz w:val="28"/>
          <w:szCs w:val="28"/>
          <w:rtl/>
          <w:lang w:bidi="fa-IR"/>
        </w:rPr>
        <w:t>ي</w:t>
      </w:r>
      <w:r w:rsidRPr="00F617B0">
        <w:rPr>
          <w:rFonts w:cs="B Zar" w:hint="cs"/>
          <w:sz w:val="28"/>
          <w:szCs w:val="28"/>
          <w:rtl/>
          <w:lang w:bidi="fa-IR"/>
        </w:rPr>
        <w:t xml:space="preserve"> (جواد</w:t>
      </w:r>
      <w:r w:rsidR="00235F05">
        <w:rPr>
          <w:rFonts w:cs="B Zar" w:hint="cs"/>
          <w:sz w:val="28"/>
          <w:szCs w:val="28"/>
          <w:rtl/>
          <w:lang w:bidi="fa-IR"/>
        </w:rPr>
        <w:t>ي</w:t>
      </w:r>
      <w:r w:rsidRPr="00F617B0">
        <w:rPr>
          <w:rFonts w:cs="B Zar" w:hint="cs"/>
          <w:sz w:val="28"/>
          <w:szCs w:val="28"/>
          <w:rtl/>
          <w:lang w:bidi="fa-IR"/>
        </w:rPr>
        <w:t xml:space="preserve"> آمل</w:t>
      </w:r>
      <w:r w:rsidR="00235F05">
        <w:rPr>
          <w:rFonts w:cs="B Zar" w:hint="cs"/>
          <w:sz w:val="28"/>
          <w:szCs w:val="28"/>
          <w:rtl/>
          <w:lang w:bidi="fa-IR"/>
        </w:rPr>
        <w:t>ي</w:t>
      </w:r>
      <w:r w:rsidRPr="00F617B0">
        <w:rPr>
          <w:rFonts w:cs="B Zar" w:hint="cs"/>
          <w:sz w:val="28"/>
          <w:szCs w:val="28"/>
          <w:rtl/>
          <w:lang w:bidi="fa-IR"/>
        </w:rPr>
        <w:t>، علامه جعفر</w:t>
      </w:r>
      <w:r w:rsidR="00235F05">
        <w:rPr>
          <w:rFonts w:cs="B Zar" w:hint="cs"/>
          <w:sz w:val="28"/>
          <w:szCs w:val="28"/>
          <w:rtl/>
          <w:lang w:bidi="fa-IR"/>
        </w:rPr>
        <w:t>ي</w:t>
      </w:r>
      <w:r w:rsidRPr="00F617B0">
        <w:rPr>
          <w:rFonts w:cs="B Zar" w:hint="cs"/>
          <w:sz w:val="28"/>
          <w:szCs w:val="28"/>
          <w:rtl/>
          <w:lang w:bidi="fa-IR"/>
        </w:rPr>
        <w:t>، قرائت</w:t>
      </w:r>
      <w:r w:rsidR="00235F05">
        <w:rPr>
          <w:rFonts w:cs="B Zar" w:hint="cs"/>
          <w:sz w:val="28"/>
          <w:szCs w:val="28"/>
          <w:rtl/>
          <w:lang w:bidi="fa-IR"/>
        </w:rPr>
        <w:t>ي</w:t>
      </w:r>
      <w:r w:rsidRPr="00F617B0">
        <w:rPr>
          <w:rFonts w:cs="B Zar" w:hint="cs"/>
          <w:sz w:val="28"/>
          <w:szCs w:val="28"/>
          <w:rtl/>
          <w:lang w:bidi="fa-IR"/>
        </w:rPr>
        <w:t>، بهرام‌پور، مکارم)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بررسي آراي علوم قرآني امام خميني(ره)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آفات اخلاق فرد</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آفات اند</w:t>
      </w:r>
      <w:r w:rsidR="00235F05">
        <w:rPr>
          <w:rFonts w:cs="B Zar" w:hint="cs"/>
          <w:sz w:val="28"/>
          <w:szCs w:val="28"/>
          <w:rtl/>
          <w:lang w:bidi="fa-IR"/>
        </w:rPr>
        <w:t>ي</w:t>
      </w:r>
      <w:r w:rsidRPr="00F617B0">
        <w:rPr>
          <w:rFonts w:cs="B Zar" w:hint="cs"/>
          <w:sz w:val="28"/>
          <w:szCs w:val="28"/>
          <w:rtl/>
          <w:lang w:bidi="fa-IR"/>
        </w:rPr>
        <w:t>شه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آفات زبان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آفر</w:t>
      </w:r>
      <w:r w:rsidR="00235F05">
        <w:rPr>
          <w:rFonts w:cs="B Zar" w:hint="cs"/>
          <w:sz w:val="28"/>
          <w:szCs w:val="28"/>
          <w:rtl/>
          <w:lang w:bidi="fa-IR"/>
        </w:rPr>
        <w:t>ي</w:t>
      </w:r>
      <w:r w:rsidRPr="00F617B0">
        <w:rPr>
          <w:rFonts w:cs="B Zar" w:hint="cs"/>
          <w:sz w:val="28"/>
          <w:szCs w:val="28"/>
          <w:rtl/>
          <w:lang w:bidi="fa-IR"/>
        </w:rPr>
        <w:t>نش آسمان و زم</w:t>
      </w:r>
      <w:r w:rsidR="00235F05">
        <w:rPr>
          <w:rFonts w:cs="B Zar" w:hint="cs"/>
          <w:sz w:val="28"/>
          <w:szCs w:val="28"/>
          <w:rtl/>
          <w:lang w:bidi="fa-IR"/>
        </w:rPr>
        <w:t>ي</w:t>
      </w:r>
      <w:r w:rsidRPr="00F617B0">
        <w:rPr>
          <w:rFonts w:cs="B Zar" w:hint="cs"/>
          <w:sz w:val="28"/>
          <w:szCs w:val="28"/>
          <w:rtl/>
          <w:lang w:bidi="fa-IR"/>
        </w:rPr>
        <w:t>ن از د</w:t>
      </w:r>
      <w:r w:rsidR="00235F05">
        <w:rPr>
          <w:rFonts w:cs="B Zar" w:hint="cs"/>
          <w:sz w:val="28"/>
          <w:szCs w:val="28"/>
          <w:rtl/>
          <w:lang w:bidi="fa-IR"/>
        </w:rPr>
        <w:t>ي</w:t>
      </w:r>
      <w:r w:rsidRPr="00F617B0">
        <w:rPr>
          <w:rFonts w:cs="B Zar" w:hint="cs"/>
          <w:sz w:val="28"/>
          <w:szCs w:val="28"/>
          <w:rtl/>
          <w:lang w:bidi="fa-IR"/>
        </w:rPr>
        <w:t>دگاه آ</w:t>
      </w:r>
      <w:r w:rsidR="00235F05">
        <w:rPr>
          <w:rFonts w:cs="B Zar" w:hint="cs"/>
          <w:sz w:val="28"/>
          <w:szCs w:val="28"/>
          <w:rtl/>
          <w:lang w:bidi="fa-IR"/>
        </w:rPr>
        <w:t>ي</w:t>
      </w:r>
      <w:r w:rsidRPr="00F617B0">
        <w:rPr>
          <w:rFonts w:cs="B Zar" w:hint="cs"/>
          <w:sz w:val="28"/>
          <w:szCs w:val="28"/>
          <w:rtl/>
          <w:lang w:bidi="fa-IR"/>
        </w:rPr>
        <w:t>ات قرآن و علوم روز</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اختلاف</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ن تش</w:t>
      </w:r>
      <w:r w:rsidR="00235F05">
        <w:rPr>
          <w:rFonts w:cs="B Zar" w:hint="cs"/>
          <w:sz w:val="28"/>
          <w:szCs w:val="28"/>
          <w:rtl/>
          <w:lang w:bidi="fa-IR"/>
        </w:rPr>
        <w:t>ي</w:t>
      </w:r>
      <w:r w:rsidRPr="00F617B0">
        <w:rPr>
          <w:rFonts w:cs="B Zar" w:hint="cs"/>
          <w:sz w:val="28"/>
          <w:szCs w:val="28"/>
          <w:rtl/>
          <w:lang w:bidi="fa-IR"/>
        </w:rPr>
        <w:t>ع و تسنن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آيات الاحکام انفاق في سبيل‌الله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النکاح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آيات انفاق در قرآن با توجه به سير تاريخي نزول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آيات جهاد با رويکرد تاريخي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آيات قرآني ناظر به توزيع مجدد ثروت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ک</w:t>
      </w:r>
      <w:r w:rsidR="00235F05">
        <w:rPr>
          <w:rFonts w:cs="B Zar" w:hint="cs"/>
          <w:sz w:val="28"/>
          <w:szCs w:val="28"/>
          <w:rtl/>
          <w:lang w:bidi="fa-IR"/>
        </w:rPr>
        <w:t>ي</w:t>
      </w:r>
      <w:r w:rsidRPr="00F617B0">
        <w:rPr>
          <w:rFonts w:cs="B Zar" w:hint="cs"/>
          <w:sz w:val="28"/>
          <w:szCs w:val="28"/>
          <w:rtl/>
          <w:lang w:bidi="fa-IR"/>
        </w:rPr>
        <w:t>هان‌شناس</w:t>
      </w:r>
      <w:r w:rsidR="00235F05">
        <w:rPr>
          <w:rFonts w:cs="B Zar" w:hint="cs"/>
          <w:sz w:val="28"/>
          <w:szCs w:val="28"/>
          <w:rtl/>
          <w:lang w:bidi="fa-IR"/>
        </w:rPr>
        <w:t>ي</w:t>
      </w:r>
      <w:r w:rsidRPr="00F617B0">
        <w:rPr>
          <w:rFonts w:cs="B Zar" w:hint="cs"/>
          <w:sz w:val="28"/>
          <w:szCs w:val="28"/>
          <w:rtl/>
          <w:lang w:bidi="fa-IR"/>
        </w:rPr>
        <w:t xml:space="preserve"> در تفاس</w:t>
      </w:r>
      <w:r w:rsidR="00235F05">
        <w:rPr>
          <w:rFonts w:cs="B Zar" w:hint="cs"/>
          <w:sz w:val="28"/>
          <w:szCs w:val="28"/>
          <w:rtl/>
          <w:lang w:bidi="fa-IR"/>
        </w:rPr>
        <w:t>ي</w:t>
      </w:r>
      <w:r w:rsidRPr="00F617B0">
        <w:rPr>
          <w:rFonts w:cs="B Zar" w:hint="cs"/>
          <w:sz w:val="28"/>
          <w:szCs w:val="28"/>
          <w:rtl/>
          <w:lang w:bidi="fa-IR"/>
        </w:rPr>
        <w:t>ر ش</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معاصر (با تأک</w:t>
      </w:r>
      <w:r w:rsidR="00235F05">
        <w:rPr>
          <w:rFonts w:cs="B Zar" w:hint="cs"/>
          <w:sz w:val="28"/>
          <w:szCs w:val="28"/>
          <w:rtl/>
          <w:lang w:bidi="fa-IR"/>
        </w:rPr>
        <w:t>ي</w:t>
      </w:r>
      <w:r w:rsidRPr="00F617B0">
        <w:rPr>
          <w:rFonts w:cs="B Zar" w:hint="cs"/>
          <w:sz w:val="28"/>
          <w:szCs w:val="28"/>
          <w:rtl/>
          <w:lang w:bidi="fa-IR"/>
        </w:rPr>
        <w:t>د بر الم</w:t>
      </w:r>
      <w:r w:rsidR="00235F05">
        <w:rPr>
          <w:rFonts w:cs="B Zar" w:hint="cs"/>
          <w:sz w:val="28"/>
          <w:szCs w:val="28"/>
          <w:rtl/>
          <w:lang w:bidi="fa-IR"/>
        </w:rPr>
        <w:t>ي</w:t>
      </w:r>
      <w:r w:rsidRPr="00F617B0">
        <w:rPr>
          <w:rFonts w:cs="B Zar" w:hint="cs"/>
          <w:sz w:val="28"/>
          <w:szCs w:val="28"/>
          <w:rtl/>
          <w:lang w:bidi="fa-IR"/>
        </w:rPr>
        <w:t>زان و نمونه)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آيات مربوط به حدود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آيات موهمه تناقض</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آيات نازله در شأن حضرت زهرا(س) از ديدگاه فريقين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ناسخ و منسوخ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آيات نسبت «ترک اولي» به پيامبران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نکاح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 در خصوص روابط دختر و پسر قبل از ازدواج</w:t>
      </w:r>
    </w:p>
    <w:p w:rsidR="00E9679F" w:rsidRDefault="00905379" w:rsidP="00DB628A">
      <w:pPr>
        <w:numPr>
          <w:ilvl w:val="0"/>
          <w:numId w:val="2"/>
        </w:numPr>
        <w:tabs>
          <w:tab w:val="left" w:pos="1018"/>
        </w:tabs>
        <w:bidi/>
        <w:spacing w:after="0"/>
        <w:rPr>
          <w:rFonts w:cs="B Zar"/>
          <w:sz w:val="28"/>
          <w:szCs w:val="28"/>
          <w:lang w:bidi="fa-IR"/>
        </w:rPr>
      </w:pPr>
      <w:r w:rsidRPr="00E9679F">
        <w:rPr>
          <w:rFonts w:cs="B Zar" w:hint="cs"/>
          <w:sz w:val="28"/>
          <w:szCs w:val="28"/>
          <w:rtl/>
          <w:lang w:bidi="fa-IR"/>
        </w:rPr>
        <w:t xml:space="preserve">بررسي آيات و روايات مربوط به جهاد و تطبيق آن با فقه و آراي فقها </w:t>
      </w:r>
    </w:p>
    <w:p w:rsidR="00905379" w:rsidRPr="00E9679F" w:rsidRDefault="00905379" w:rsidP="00E9679F">
      <w:pPr>
        <w:numPr>
          <w:ilvl w:val="0"/>
          <w:numId w:val="2"/>
        </w:numPr>
        <w:tabs>
          <w:tab w:val="left" w:pos="1018"/>
        </w:tabs>
        <w:bidi/>
        <w:spacing w:after="0"/>
        <w:rPr>
          <w:rFonts w:cs="B Zar"/>
          <w:sz w:val="28"/>
          <w:szCs w:val="28"/>
          <w:rtl/>
          <w:lang w:bidi="fa-IR"/>
        </w:rPr>
      </w:pPr>
      <w:r w:rsidRPr="00E9679F">
        <w:rPr>
          <w:rFonts w:cs="B Zar" w:hint="cs"/>
          <w:sz w:val="28"/>
          <w:szCs w:val="28"/>
          <w:rtl/>
          <w:lang w:bidi="fa-IR"/>
        </w:rPr>
        <w:t>بررسي آيات و روايات ولايت علي(ع) از منظر فريقين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ه «صالح المؤمن</w:t>
      </w:r>
      <w:r w:rsidR="00235F05">
        <w:rPr>
          <w:rFonts w:cs="B Zar" w:hint="cs"/>
          <w:sz w:val="28"/>
          <w:szCs w:val="28"/>
          <w:rtl/>
          <w:lang w:bidi="fa-IR"/>
        </w:rPr>
        <w:t>ي</w:t>
      </w:r>
      <w:r w:rsidRPr="00F617B0">
        <w:rPr>
          <w:rFonts w:cs="B Zar" w:hint="cs"/>
          <w:sz w:val="28"/>
          <w:szCs w:val="28"/>
          <w:rtl/>
          <w:lang w:bidi="fa-IR"/>
        </w:rPr>
        <w:t>ن» از د</w:t>
      </w:r>
      <w:r w:rsidR="00235F05">
        <w:rPr>
          <w:rFonts w:cs="B Zar" w:hint="cs"/>
          <w:sz w:val="28"/>
          <w:szCs w:val="28"/>
          <w:rtl/>
          <w:lang w:bidi="fa-IR"/>
        </w:rPr>
        <w:t>ي</w:t>
      </w:r>
      <w:r w:rsidRPr="00F617B0">
        <w:rPr>
          <w:rFonts w:cs="B Zar" w:hint="cs"/>
          <w:sz w:val="28"/>
          <w:szCs w:val="28"/>
          <w:rtl/>
          <w:lang w:bidi="fa-IR"/>
        </w:rPr>
        <w:t>دگاه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ه تطه</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بررسي ابتلاء مالي در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ابعاد مسئله حمل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اجمالي درمان وسواس از ديدگاه انديشه ديني (قرآن کريم، اصول کافي، بحارالانوار)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احاد</w:t>
      </w:r>
      <w:r w:rsidR="00235F05">
        <w:rPr>
          <w:rFonts w:cs="B Zar" w:hint="cs"/>
          <w:sz w:val="28"/>
          <w:szCs w:val="28"/>
          <w:rtl/>
          <w:lang w:bidi="fa-IR"/>
        </w:rPr>
        <w:t>ي</w:t>
      </w:r>
      <w:r w:rsidRPr="00F617B0">
        <w:rPr>
          <w:rFonts w:cs="B Zar" w:hint="cs"/>
          <w:sz w:val="28"/>
          <w:szCs w:val="28"/>
          <w:rtl/>
          <w:lang w:bidi="fa-IR"/>
        </w:rPr>
        <w:t>ث طلاق با عرضه بر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اختلاف</w:t>
      </w:r>
      <w:r w:rsidRPr="00F617B0">
        <w:rPr>
          <w:rFonts w:cs="B Zar" w:hint="cs"/>
          <w:sz w:val="28"/>
          <w:szCs w:val="28"/>
          <w:rtl/>
          <w:lang w:bidi="fa-IR"/>
        </w:rPr>
        <w:softHyphen/>
        <w:t>ناپذ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اخلاق اسلام</w:t>
      </w:r>
      <w:r w:rsidR="00235F05">
        <w:rPr>
          <w:rFonts w:cs="B Zar" w:hint="cs"/>
          <w:sz w:val="28"/>
          <w:szCs w:val="28"/>
          <w:rtl/>
          <w:lang w:bidi="fa-IR"/>
        </w:rPr>
        <w:t>ي</w:t>
      </w:r>
      <w:r w:rsidRPr="00F617B0">
        <w:rPr>
          <w:rFonts w:cs="B Zar" w:hint="cs"/>
          <w:sz w:val="28"/>
          <w:szCs w:val="28"/>
          <w:rtl/>
          <w:lang w:bidi="fa-IR"/>
        </w:rPr>
        <w:t xml:space="preserve"> با نگاه به سوره‌ها</w:t>
      </w:r>
      <w:r w:rsidR="00235F05">
        <w:rPr>
          <w:rFonts w:cs="B Zar" w:hint="cs"/>
          <w:sz w:val="28"/>
          <w:szCs w:val="28"/>
          <w:rtl/>
          <w:lang w:bidi="fa-IR"/>
        </w:rPr>
        <w:t>ي</w:t>
      </w:r>
      <w:r w:rsidRPr="00F617B0">
        <w:rPr>
          <w:rFonts w:cs="B Zar" w:hint="cs"/>
          <w:sz w:val="28"/>
          <w:szCs w:val="28"/>
          <w:rtl/>
          <w:lang w:bidi="fa-IR"/>
        </w:rPr>
        <w:t xml:space="preserve"> الحجرات و الشعراء</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ارزش د</w:t>
      </w:r>
      <w:r w:rsidR="00235F05">
        <w:rPr>
          <w:rFonts w:cs="B Zar" w:hint="cs"/>
          <w:sz w:val="28"/>
          <w:szCs w:val="28"/>
          <w:rtl/>
          <w:lang w:bidi="fa-IR"/>
        </w:rPr>
        <w:t>ي</w:t>
      </w:r>
      <w:r w:rsidRPr="00F617B0">
        <w:rPr>
          <w:rFonts w:cs="B Zar" w:hint="cs"/>
          <w:sz w:val="28"/>
          <w:szCs w:val="28"/>
          <w:rtl/>
          <w:lang w:bidi="fa-IR"/>
        </w:rPr>
        <w:t>ندار</w:t>
      </w:r>
      <w:r w:rsidR="00235F05">
        <w:rPr>
          <w:rFonts w:cs="B Zar" w:hint="cs"/>
          <w:sz w:val="28"/>
          <w:szCs w:val="28"/>
          <w:rtl/>
          <w:lang w:bidi="fa-IR"/>
        </w:rPr>
        <w:t>ي</w:t>
      </w:r>
      <w:r w:rsidRPr="00F617B0">
        <w:rPr>
          <w:rFonts w:cs="B Zar" w:hint="cs"/>
          <w:sz w:val="28"/>
          <w:szCs w:val="28"/>
          <w:rtl/>
          <w:lang w:bidi="fa-IR"/>
        </w:rPr>
        <w:t xml:space="preserve"> جوانان از 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اسباب تقرب به خدا در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استدراج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استعارات و کنا</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اسرائ</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ات در قصص انب</w:t>
      </w:r>
      <w:r w:rsidR="00235F05">
        <w:rPr>
          <w:rFonts w:cs="B Zar" w:hint="cs"/>
          <w:sz w:val="28"/>
          <w:szCs w:val="28"/>
          <w:rtl/>
          <w:lang w:bidi="fa-IR"/>
        </w:rPr>
        <w:t>ي</w:t>
      </w:r>
      <w:r w:rsidRPr="00F617B0">
        <w:rPr>
          <w:rFonts w:cs="B Zar" w:hint="cs"/>
          <w:sz w:val="28"/>
          <w:szCs w:val="28"/>
          <w:rtl/>
          <w:lang w:bidi="fa-IR"/>
        </w:rPr>
        <w:t>اء (حضرت طالوت، حضرت داود و حضرت سل</w:t>
      </w:r>
      <w:r w:rsidR="00235F05">
        <w:rPr>
          <w:rFonts w:cs="B Zar" w:hint="cs"/>
          <w:sz w:val="28"/>
          <w:szCs w:val="28"/>
          <w:rtl/>
          <w:lang w:bidi="fa-IR"/>
        </w:rPr>
        <w:t>ي</w:t>
      </w:r>
      <w:r w:rsidRPr="00F617B0">
        <w:rPr>
          <w:rFonts w:cs="B Zar" w:hint="cs"/>
          <w:sz w:val="28"/>
          <w:szCs w:val="28"/>
          <w:rtl/>
          <w:lang w:bidi="fa-IR"/>
        </w:rPr>
        <w:t>مان) در تفاس</w:t>
      </w:r>
      <w:r w:rsidR="00235F05">
        <w:rPr>
          <w:rFonts w:cs="B Zar" w:hint="cs"/>
          <w:sz w:val="28"/>
          <w:szCs w:val="28"/>
          <w:rtl/>
          <w:lang w:bidi="fa-IR"/>
        </w:rPr>
        <w:t>ي</w:t>
      </w:r>
      <w:r w:rsidRPr="00F617B0">
        <w:rPr>
          <w:rFonts w:cs="B Zar" w:hint="cs"/>
          <w:sz w:val="28"/>
          <w:szCs w:val="28"/>
          <w:rtl/>
          <w:lang w:bidi="fa-IR"/>
        </w:rPr>
        <w:t>ر الدر المنثور و نور الثقل</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اسلوب اشاره در قرآن از د</w:t>
      </w:r>
      <w:r w:rsidR="00235F05">
        <w:rPr>
          <w:rFonts w:cs="B Zar" w:hint="cs"/>
          <w:sz w:val="28"/>
          <w:szCs w:val="28"/>
          <w:rtl/>
          <w:lang w:bidi="fa-IR"/>
        </w:rPr>
        <w:t>ي</w:t>
      </w:r>
      <w:r w:rsidRPr="00F617B0">
        <w:rPr>
          <w:rFonts w:cs="B Zar" w:hint="cs"/>
          <w:sz w:val="28"/>
          <w:szCs w:val="28"/>
          <w:rtl/>
          <w:lang w:bidi="fa-IR"/>
        </w:rPr>
        <w:t>دگاه علوم صرف و نحو و بلاغت</w:t>
      </w:r>
    </w:p>
    <w:p w:rsidR="00905379" w:rsidRPr="00F617B0" w:rsidRDefault="00905379" w:rsidP="00E9679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اسماء موصول از ديدگاه نحويان و بلاغيان با استشهاد به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اصول تعل</w:t>
      </w:r>
      <w:r w:rsidR="00235F05">
        <w:rPr>
          <w:rFonts w:cs="B Zar" w:hint="cs"/>
          <w:sz w:val="28"/>
          <w:szCs w:val="28"/>
          <w:rtl/>
          <w:lang w:bidi="fa-IR"/>
        </w:rPr>
        <w:t>ي</w:t>
      </w:r>
      <w:r w:rsidRPr="00F617B0">
        <w:rPr>
          <w:rFonts w:cs="B Zar" w:hint="cs"/>
          <w:sz w:val="28"/>
          <w:szCs w:val="28"/>
          <w:rtl/>
          <w:lang w:bidi="fa-IR"/>
        </w:rPr>
        <w:t>م و ترب</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اصول حاکم بر سازماندهي از منظر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اصول قرائت کسائ</w:t>
      </w:r>
      <w:r w:rsidR="00235F05">
        <w:rPr>
          <w:rFonts w:cs="B Zar" w:hint="cs"/>
          <w:sz w:val="28"/>
          <w:szCs w:val="28"/>
          <w:rtl/>
          <w:lang w:bidi="fa-IR"/>
        </w:rPr>
        <w:t>ي</w:t>
      </w:r>
      <w:r w:rsidRPr="00F617B0">
        <w:rPr>
          <w:rFonts w:cs="B Zar" w:hint="cs"/>
          <w:sz w:val="28"/>
          <w:szCs w:val="28"/>
          <w:rtl/>
          <w:lang w:bidi="fa-IR"/>
        </w:rPr>
        <w:t xml:space="preserve"> و ابن عامر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اصول واژه‌گز</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ترجمه‌ها</w:t>
      </w:r>
      <w:r w:rsidR="00235F05">
        <w:rPr>
          <w:rFonts w:cs="B Zar" w:hint="cs"/>
          <w:sz w:val="28"/>
          <w:szCs w:val="28"/>
          <w:rtl/>
          <w:lang w:bidi="fa-IR"/>
        </w:rPr>
        <w:t>ي</w:t>
      </w:r>
      <w:r w:rsidRPr="00F617B0">
        <w:rPr>
          <w:rFonts w:cs="B Zar" w:hint="cs"/>
          <w:sz w:val="28"/>
          <w:szCs w:val="28"/>
          <w:rtl/>
          <w:lang w:bidi="fa-IR"/>
        </w:rPr>
        <w:t xml:space="preserve"> فارس</w:t>
      </w:r>
      <w:r w:rsidR="00235F05">
        <w:rPr>
          <w:rFonts w:cs="B Zar" w:hint="cs"/>
          <w:sz w:val="28"/>
          <w:szCs w:val="28"/>
          <w:rtl/>
          <w:lang w:bidi="fa-IR"/>
        </w:rPr>
        <w:t>ي</w:t>
      </w:r>
      <w:r w:rsidRPr="00F617B0">
        <w:rPr>
          <w:rFonts w:cs="B Zar" w:hint="cs"/>
          <w:sz w:val="28"/>
          <w:szCs w:val="28"/>
          <w:rtl/>
          <w:lang w:bidi="fa-IR"/>
        </w:rPr>
        <w:t xml:space="preserve"> معاصر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اصول، اهداف و روش‌ها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الگوها</w:t>
      </w:r>
      <w:r w:rsidR="00235F05">
        <w:rPr>
          <w:rFonts w:cs="B Zar" w:hint="cs"/>
          <w:sz w:val="28"/>
          <w:szCs w:val="28"/>
          <w:rtl/>
          <w:lang w:bidi="fa-IR"/>
        </w:rPr>
        <w:t>ي</w:t>
      </w:r>
      <w:r w:rsidRPr="00F617B0">
        <w:rPr>
          <w:rFonts w:cs="B Zar" w:hint="cs"/>
          <w:sz w:val="28"/>
          <w:szCs w:val="28"/>
          <w:rtl/>
          <w:lang w:bidi="fa-IR"/>
        </w:rPr>
        <w:t xml:space="preserve"> آوا</w:t>
      </w:r>
      <w:r w:rsidR="00235F05">
        <w:rPr>
          <w:rFonts w:cs="B Zar" w:hint="cs"/>
          <w:sz w:val="28"/>
          <w:szCs w:val="28"/>
          <w:rtl/>
          <w:lang w:bidi="fa-IR"/>
        </w:rPr>
        <w:t>يي</w:t>
      </w:r>
      <w:r w:rsidRPr="00F617B0">
        <w:rPr>
          <w:rFonts w:cs="B Zar" w:hint="cs"/>
          <w:sz w:val="28"/>
          <w:szCs w:val="28"/>
          <w:rtl/>
          <w:lang w:bidi="fa-IR"/>
        </w:rPr>
        <w:t xml:space="preserve"> قرآن مج</w:t>
      </w:r>
      <w:r w:rsidR="00235F05">
        <w:rPr>
          <w:rFonts w:cs="B Zar" w:hint="cs"/>
          <w:sz w:val="28"/>
          <w:szCs w:val="28"/>
          <w:rtl/>
          <w:lang w:bidi="fa-IR"/>
        </w:rPr>
        <w:t>ي</w:t>
      </w:r>
      <w:r w:rsidRPr="00F617B0">
        <w:rPr>
          <w:rFonts w:cs="B Zar" w:hint="cs"/>
          <w:sz w:val="28"/>
          <w:szCs w:val="28"/>
          <w:rtl/>
          <w:lang w:bidi="fa-IR"/>
        </w:rPr>
        <w:t>د (تجو</w:t>
      </w:r>
      <w:r w:rsidR="00235F05">
        <w:rPr>
          <w:rFonts w:cs="B Zar" w:hint="cs"/>
          <w:sz w:val="28"/>
          <w:szCs w:val="28"/>
          <w:rtl/>
          <w:lang w:bidi="fa-IR"/>
        </w:rPr>
        <w:t>ي</w:t>
      </w:r>
      <w:r w:rsidRPr="00F617B0">
        <w:rPr>
          <w:rFonts w:cs="B Zar" w:hint="cs"/>
          <w:sz w:val="28"/>
          <w:szCs w:val="28"/>
          <w:rtl/>
          <w:lang w:bidi="fa-IR"/>
        </w:rPr>
        <w:t>د) در ارتباط با معناشناس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امامت در قرآن از د</w:t>
      </w:r>
      <w:r w:rsidR="00235F05">
        <w:rPr>
          <w:rFonts w:cs="B Zar" w:hint="cs"/>
          <w:sz w:val="28"/>
          <w:szCs w:val="28"/>
          <w:rtl/>
          <w:lang w:bidi="fa-IR"/>
        </w:rPr>
        <w:t>ي</w:t>
      </w:r>
      <w:r w:rsidRPr="00F617B0">
        <w:rPr>
          <w:rFonts w:cs="B Zar" w:hint="cs"/>
          <w:sz w:val="28"/>
          <w:szCs w:val="28"/>
          <w:rtl/>
          <w:lang w:bidi="fa-IR"/>
        </w:rPr>
        <w:t>دگاه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انتقاد</w:t>
      </w:r>
      <w:r w:rsidR="00235F05">
        <w:rPr>
          <w:rFonts w:cs="B Zar" w:hint="cs"/>
          <w:sz w:val="28"/>
          <w:szCs w:val="28"/>
          <w:rtl/>
          <w:lang w:bidi="fa-IR"/>
        </w:rPr>
        <w:t>ي</w:t>
      </w:r>
      <w:r w:rsidRPr="00F617B0">
        <w:rPr>
          <w:rFonts w:cs="B Zar" w:hint="cs"/>
          <w:sz w:val="28"/>
          <w:szCs w:val="28"/>
          <w:rtl/>
          <w:lang w:bidi="fa-IR"/>
        </w:rPr>
        <w:t xml:space="preserve"> ظاهر گرو</w:t>
      </w:r>
      <w:r w:rsidR="00235F05">
        <w:rPr>
          <w:rFonts w:cs="B Zar" w:hint="cs"/>
          <w:sz w:val="28"/>
          <w:szCs w:val="28"/>
          <w:rtl/>
          <w:lang w:bidi="fa-IR"/>
        </w:rPr>
        <w:t>ي</w:t>
      </w:r>
      <w:r w:rsidRPr="00F617B0">
        <w:rPr>
          <w:rFonts w:cs="B Zar" w:hint="cs"/>
          <w:sz w:val="28"/>
          <w:szCs w:val="28"/>
          <w:rtl/>
          <w:lang w:bidi="fa-IR"/>
        </w:rPr>
        <w:t xml:space="preserve"> سلف</w:t>
      </w:r>
      <w:r w:rsidR="00235F05">
        <w:rPr>
          <w:rFonts w:cs="B Zar" w:hint="cs"/>
          <w:sz w:val="28"/>
          <w:szCs w:val="28"/>
          <w:rtl/>
          <w:lang w:bidi="fa-IR"/>
        </w:rPr>
        <w:t>ي</w:t>
      </w:r>
      <w:r w:rsidRPr="00F617B0">
        <w:rPr>
          <w:rFonts w:cs="B Zar" w:hint="cs"/>
          <w:sz w:val="28"/>
          <w:szCs w:val="28"/>
          <w:rtl/>
          <w:lang w:bidi="fa-IR"/>
        </w:rPr>
        <w:t>ان در تفس</w:t>
      </w:r>
      <w:r w:rsidR="00235F05">
        <w:rPr>
          <w:rFonts w:cs="B Zar" w:hint="cs"/>
          <w:sz w:val="28"/>
          <w:szCs w:val="28"/>
          <w:rtl/>
          <w:lang w:bidi="fa-IR"/>
        </w:rPr>
        <w:t>ي</w:t>
      </w:r>
      <w:r w:rsidRPr="00F617B0">
        <w:rPr>
          <w:rFonts w:cs="B Zar" w:hint="cs"/>
          <w:sz w:val="28"/>
          <w:szCs w:val="28"/>
          <w:rtl/>
          <w:lang w:bidi="fa-IR"/>
        </w:rPr>
        <w:t>ر متشابهات صفات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اند</w:t>
      </w:r>
      <w:r w:rsidR="00235F05">
        <w:rPr>
          <w:rFonts w:cs="B Zar" w:hint="cs"/>
          <w:sz w:val="28"/>
          <w:szCs w:val="28"/>
          <w:rtl/>
          <w:lang w:bidi="fa-IR"/>
        </w:rPr>
        <w:t>ي</w:t>
      </w:r>
      <w:r w:rsidRPr="00F617B0">
        <w:rPr>
          <w:rFonts w:cs="B Zar" w:hint="cs"/>
          <w:sz w:val="28"/>
          <w:szCs w:val="28"/>
          <w:rtl/>
          <w:lang w:bidi="fa-IR"/>
        </w:rPr>
        <w:t>شه اجتماع</w:t>
      </w:r>
      <w:r w:rsidR="00235F05">
        <w:rPr>
          <w:rFonts w:cs="B Zar" w:hint="cs"/>
          <w:sz w:val="28"/>
          <w:szCs w:val="28"/>
          <w:rtl/>
          <w:lang w:bidi="fa-IR"/>
        </w:rPr>
        <w:t>ي</w:t>
      </w:r>
      <w:r w:rsidRPr="00F617B0">
        <w:rPr>
          <w:rFonts w:cs="B Zar" w:hint="cs"/>
          <w:sz w:val="28"/>
          <w:szCs w:val="28"/>
          <w:rtl/>
          <w:lang w:bidi="fa-IR"/>
        </w:rPr>
        <w:t xml:space="preserve"> در جزء اول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اند</w:t>
      </w:r>
      <w:r w:rsidR="00235F05">
        <w:rPr>
          <w:rFonts w:cs="B Zar" w:hint="cs"/>
          <w:sz w:val="28"/>
          <w:szCs w:val="28"/>
          <w:rtl/>
          <w:lang w:bidi="fa-IR"/>
        </w:rPr>
        <w:t>ي</w:t>
      </w:r>
      <w:r w:rsidRPr="00F617B0">
        <w:rPr>
          <w:rFonts w:cs="B Zar" w:hint="cs"/>
          <w:sz w:val="28"/>
          <w:szCs w:val="28"/>
          <w:rtl/>
          <w:lang w:bidi="fa-IR"/>
        </w:rPr>
        <w:t>شه س</w:t>
      </w:r>
      <w:r w:rsidR="00235F05">
        <w:rPr>
          <w:rFonts w:cs="B Zar" w:hint="cs"/>
          <w:sz w:val="28"/>
          <w:szCs w:val="28"/>
          <w:rtl/>
          <w:lang w:bidi="fa-IR"/>
        </w:rPr>
        <w:t>ي</w:t>
      </w:r>
      <w:r w:rsidRPr="00F617B0">
        <w:rPr>
          <w:rFonts w:cs="B Zar" w:hint="cs"/>
          <w:sz w:val="28"/>
          <w:szCs w:val="28"/>
          <w:rtl/>
          <w:lang w:bidi="fa-IR"/>
        </w:rPr>
        <w:t>د مرتض</w:t>
      </w:r>
      <w:r w:rsidR="00235F05">
        <w:rPr>
          <w:rFonts w:cs="B Zar" w:hint="cs"/>
          <w:sz w:val="28"/>
          <w:szCs w:val="28"/>
          <w:rtl/>
          <w:lang w:bidi="fa-IR"/>
        </w:rPr>
        <w:t>ي</w:t>
      </w:r>
      <w:r w:rsidRPr="00F617B0">
        <w:rPr>
          <w:rFonts w:cs="B Zar" w:hint="cs"/>
          <w:sz w:val="28"/>
          <w:szCs w:val="28"/>
          <w:rtl/>
          <w:lang w:bidi="fa-IR"/>
        </w:rPr>
        <w:t xml:space="preserve"> در فصاحت و نظم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انفاق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بررسي اوج ايثار در تفسير سوره ي «هل اتي»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اهم تعارض</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w:t>
      </w:r>
      <w:r w:rsidR="00235F05">
        <w:rPr>
          <w:rFonts w:cs="B Zar" w:hint="cs"/>
          <w:sz w:val="28"/>
          <w:szCs w:val="28"/>
          <w:rtl/>
          <w:lang w:bidi="fa-IR"/>
        </w:rPr>
        <w:t>ي</w:t>
      </w:r>
      <w:r w:rsidRPr="00F617B0">
        <w:rPr>
          <w:rFonts w:cs="B Zar" w:hint="cs"/>
          <w:sz w:val="28"/>
          <w:szCs w:val="28"/>
          <w:rtl/>
          <w:lang w:bidi="fa-IR"/>
        </w:rPr>
        <w:t>ان قرآن و انج</w:t>
      </w:r>
      <w:r w:rsidR="00235F05">
        <w:rPr>
          <w:rFonts w:cs="B Zar" w:hint="cs"/>
          <w:sz w:val="28"/>
          <w:szCs w:val="28"/>
          <w:rtl/>
          <w:lang w:bidi="fa-IR"/>
        </w:rPr>
        <w:t>ي</w:t>
      </w:r>
      <w:r w:rsidRPr="00F617B0">
        <w:rPr>
          <w:rFonts w:cs="B Zar" w:hint="cs"/>
          <w:sz w:val="28"/>
          <w:szCs w:val="28"/>
          <w:rtl/>
          <w:lang w:bidi="fa-IR"/>
        </w:rPr>
        <w:t>ل مت</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ا</w:t>
      </w:r>
      <w:r w:rsidR="00235F05">
        <w:rPr>
          <w:rFonts w:cs="B Zar" w:hint="cs"/>
          <w:sz w:val="28"/>
          <w:szCs w:val="28"/>
          <w:rtl/>
          <w:lang w:bidi="fa-IR"/>
        </w:rPr>
        <w:t>ي</w:t>
      </w:r>
      <w:r w:rsidRPr="00F617B0">
        <w:rPr>
          <w:rFonts w:cs="B Zar" w:hint="cs"/>
          <w:sz w:val="28"/>
          <w:szCs w:val="28"/>
          <w:rtl/>
          <w:lang w:bidi="fa-IR"/>
        </w:rPr>
        <w:t>رادات بن</w:t>
      </w:r>
      <w:r w:rsidR="00235F05">
        <w:rPr>
          <w:rFonts w:cs="B Zar" w:hint="cs"/>
          <w:sz w:val="28"/>
          <w:szCs w:val="28"/>
          <w:rtl/>
          <w:lang w:bidi="fa-IR"/>
        </w:rPr>
        <w:t>ي</w:t>
      </w:r>
      <w:r w:rsidRPr="00F617B0">
        <w:rPr>
          <w:rFonts w:cs="B Zar" w:hint="cs"/>
          <w:sz w:val="28"/>
          <w:szCs w:val="28"/>
          <w:rtl/>
          <w:lang w:bidi="fa-IR"/>
        </w:rPr>
        <w:softHyphen/>
        <w:t>اسرائ</w:t>
      </w:r>
      <w:r w:rsidR="00235F05">
        <w:rPr>
          <w:rFonts w:cs="B Zar" w:hint="cs"/>
          <w:sz w:val="28"/>
          <w:szCs w:val="28"/>
          <w:rtl/>
          <w:lang w:bidi="fa-IR"/>
        </w:rPr>
        <w:t>ي</w:t>
      </w:r>
      <w:r w:rsidRPr="00F617B0">
        <w:rPr>
          <w:rFonts w:cs="B Zar" w:hint="cs"/>
          <w:sz w:val="28"/>
          <w:szCs w:val="28"/>
          <w:rtl/>
          <w:lang w:bidi="fa-IR"/>
        </w:rPr>
        <w:t>ل با استناد به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بخش</w:t>
      </w:r>
      <w:r w:rsidR="00235F05">
        <w:rPr>
          <w:rFonts w:cs="B Zar" w:hint="cs"/>
          <w:sz w:val="28"/>
          <w:szCs w:val="28"/>
          <w:rtl/>
          <w:lang w:bidi="fa-IR"/>
        </w:rPr>
        <w:t>ي</w:t>
      </w:r>
      <w:r w:rsidRPr="00F617B0">
        <w:rPr>
          <w:rFonts w:cs="B Zar" w:hint="cs"/>
          <w:sz w:val="28"/>
          <w:szCs w:val="28"/>
          <w:rtl/>
          <w:lang w:bidi="fa-IR"/>
        </w:rPr>
        <w:t xml:space="preserve"> از آثار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«جلال الد</w:t>
      </w:r>
      <w:r w:rsidR="00235F05">
        <w:rPr>
          <w:rFonts w:cs="B Zar" w:hint="cs"/>
          <w:sz w:val="28"/>
          <w:szCs w:val="28"/>
          <w:rtl/>
          <w:lang w:bidi="fa-IR"/>
        </w:rPr>
        <w:t>ي</w:t>
      </w:r>
      <w:r w:rsidRPr="00F617B0">
        <w:rPr>
          <w:rFonts w:cs="B Zar" w:hint="cs"/>
          <w:sz w:val="28"/>
          <w:szCs w:val="28"/>
          <w:rtl/>
          <w:lang w:bidi="fa-IR"/>
        </w:rPr>
        <w:t>ن دوان</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بشارت و انذار در قرآن با نگاه</w:t>
      </w:r>
      <w:r w:rsidR="00235F05">
        <w:rPr>
          <w:rFonts w:cs="B Zar" w:hint="cs"/>
          <w:sz w:val="28"/>
          <w:szCs w:val="28"/>
          <w:rtl/>
          <w:lang w:bidi="fa-IR"/>
        </w:rPr>
        <w:t>ي</w:t>
      </w:r>
      <w:r w:rsidRPr="00F617B0">
        <w:rPr>
          <w:rFonts w:cs="B Zar" w:hint="cs"/>
          <w:sz w:val="28"/>
          <w:szCs w:val="28"/>
          <w:rtl/>
          <w:lang w:bidi="fa-IR"/>
        </w:rPr>
        <w:t xml:space="preserve"> به کتاب مقدس</w:t>
      </w:r>
    </w:p>
    <w:p w:rsidR="00905379" w:rsidRPr="00F617B0" w:rsidRDefault="00905379" w:rsidP="00E9679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بعثت انبيا(ع)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بن</w:t>
      </w:r>
      <w:r w:rsidR="00235F05">
        <w:rPr>
          <w:rFonts w:cs="B Zar" w:hint="cs"/>
          <w:sz w:val="28"/>
          <w:szCs w:val="28"/>
          <w:rtl/>
          <w:lang w:bidi="fa-IR"/>
        </w:rPr>
        <w:t>ي</w:t>
      </w:r>
      <w:r w:rsidRPr="00F617B0">
        <w:rPr>
          <w:rFonts w:cs="B Zar" w:hint="cs"/>
          <w:sz w:val="28"/>
          <w:szCs w:val="28"/>
          <w:rtl/>
          <w:lang w:bidi="fa-IR"/>
        </w:rPr>
        <w:t>انگذار</w:t>
      </w:r>
      <w:r w:rsidR="00235F05">
        <w:rPr>
          <w:rFonts w:cs="B Zar" w:hint="cs"/>
          <w:sz w:val="28"/>
          <w:szCs w:val="28"/>
          <w:rtl/>
          <w:lang w:bidi="fa-IR"/>
        </w:rPr>
        <w:t>ي</w:t>
      </w:r>
      <w:r w:rsidRPr="00F617B0">
        <w:rPr>
          <w:rFonts w:cs="B Zar" w:hint="cs"/>
          <w:sz w:val="28"/>
          <w:szCs w:val="28"/>
          <w:rtl/>
          <w:lang w:bidi="fa-IR"/>
        </w:rPr>
        <w:t xml:space="preserve"> قرائت و کتابت قرآن کر</w:t>
      </w:r>
      <w:r w:rsidR="00235F05">
        <w:rPr>
          <w:rFonts w:cs="B Zar" w:hint="cs"/>
          <w:sz w:val="28"/>
          <w:szCs w:val="28"/>
          <w:rtl/>
          <w:lang w:bidi="fa-IR"/>
        </w:rPr>
        <w:t>ي</w:t>
      </w:r>
      <w:r w:rsidRPr="00F617B0">
        <w:rPr>
          <w:rFonts w:cs="B Zar" w:hint="cs"/>
          <w:sz w:val="28"/>
          <w:szCs w:val="28"/>
          <w:rtl/>
          <w:lang w:bidi="fa-IR"/>
        </w:rPr>
        <w:t>م توسط پ</w:t>
      </w:r>
      <w:r w:rsidR="00235F05">
        <w:rPr>
          <w:rFonts w:cs="B Zar" w:hint="cs"/>
          <w:sz w:val="28"/>
          <w:szCs w:val="28"/>
          <w:rtl/>
          <w:lang w:bidi="fa-IR"/>
        </w:rPr>
        <w:t>ي</w:t>
      </w:r>
      <w:r w:rsidRPr="00F617B0">
        <w:rPr>
          <w:rFonts w:cs="B Zar" w:hint="cs"/>
          <w:sz w:val="28"/>
          <w:szCs w:val="28"/>
          <w:rtl/>
          <w:lang w:bidi="fa-IR"/>
        </w:rPr>
        <w:t>امبر اکرم(ص)</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پا</w:t>
      </w:r>
      <w:r w:rsidR="00235F05">
        <w:rPr>
          <w:rFonts w:cs="B Zar" w:hint="cs"/>
          <w:sz w:val="28"/>
          <w:szCs w:val="28"/>
          <w:rtl/>
          <w:lang w:bidi="fa-IR"/>
        </w:rPr>
        <w:t>ي</w:t>
      </w:r>
      <w:r w:rsidRPr="00F617B0">
        <w:rPr>
          <w:rFonts w:cs="B Zar" w:hint="cs"/>
          <w:sz w:val="28"/>
          <w:szCs w:val="28"/>
          <w:rtl/>
          <w:lang w:bidi="fa-IR"/>
        </w:rPr>
        <w:t>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روان شناخت</w:t>
      </w:r>
      <w:r w:rsidR="00235F05">
        <w:rPr>
          <w:rFonts w:cs="B Zar" w:hint="cs"/>
          <w:sz w:val="28"/>
          <w:szCs w:val="28"/>
          <w:rtl/>
          <w:lang w:bidi="fa-IR"/>
        </w:rPr>
        <w:t>ي</w:t>
      </w:r>
      <w:r w:rsidRPr="00F617B0">
        <w:rPr>
          <w:rFonts w:cs="B Zar" w:hint="cs"/>
          <w:sz w:val="28"/>
          <w:szCs w:val="28"/>
          <w:rtl/>
          <w:lang w:bidi="fa-IR"/>
        </w:rPr>
        <w:t xml:space="preserve"> و نشانگان صبر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پد</w:t>
      </w:r>
      <w:r w:rsidR="00235F05">
        <w:rPr>
          <w:rFonts w:cs="B Zar" w:hint="cs"/>
          <w:sz w:val="28"/>
          <w:szCs w:val="28"/>
          <w:rtl/>
          <w:lang w:bidi="fa-IR"/>
        </w:rPr>
        <w:t>ي</w:t>
      </w:r>
      <w:r w:rsidRPr="00F617B0">
        <w:rPr>
          <w:rFonts w:cs="B Zar" w:hint="cs"/>
          <w:sz w:val="28"/>
          <w:szCs w:val="28"/>
          <w:rtl/>
          <w:lang w:bidi="fa-IR"/>
        </w:rPr>
        <w:t>ده نفاق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اختلاف قرائات در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بر پژوهش‌ها</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در پژوهش‌ها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اهل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اند</w:t>
      </w:r>
      <w:r w:rsidR="00235F05">
        <w:rPr>
          <w:rFonts w:cs="B Zar" w:hint="cs"/>
          <w:sz w:val="28"/>
          <w:szCs w:val="28"/>
          <w:rtl/>
          <w:lang w:bidi="fa-IR"/>
        </w:rPr>
        <w:t>ي</w:t>
      </w:r>
      <w:r w:rsidRPr="00F617B0">
        <w:rPr>
          <w:rFonts w:cs="B Zar" w:hint="cs"/>
          <w:sz w:val="28"/>
          <w:szCs w:val="28"/>
          <w:rtl/>
          <w:lang w:bidi="fa-IR"/>
        </w:rPr>
        <w:t>شه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غال</w:t>
      </w:r>
      <w:r w:rsidR="00235F05">
        <w:rPr>
          <w:rFonts w:cs="B Zar" w:hint="cs"/>
          <w:sz w:val="28"/>
          <w:szCs w:val="28"/>
          <w:rtl/>
          <w:lang w:bidi="fa-IR"/>
        </w:rPr>
        <w:t>ي</w:t>
      </w:r>
      <w:r w:rsidRPr="00F617B0">
        <w:rPr>
          <w:rFonts w:cs="B Zar" w:hint="cs"/>
          <w:sz w:val="28"/>
          <w:szCs w:val="28"/>
          <w:rtl/>
          <w:lang w:bidi="fa-IR"/>
        </w:rPr>
        <w:t>ان به برخ</w:t>
      </w:r>
      <w:r w:rsidR="00235F05">
        <w:rPr>
          <w:rFonts w:cs="B Zar" w:hint="cs"/>
          <w:sz w:val="28"/>
          <w:szCs w:val="28"/>
          <w:rtl/>
          <w:lang w:bidi="fa-IR"/>
        </w:rPr>
        <w:t>ي</w:t>
      </w:r>
      <w:r w:rsidRPr="00F617B0">
        <w:rPr>
          <w:rFonts w:cs="B Zar" w:hint="cs"/>
          <w:sz w:val="28"/>
          <w:szCs w:val="28"/>
          <w:rtl/>
          <w:lang w:bidi="fa-IR"/>
        </w:rPr>
        <w:t xml:space="preserve"> از مفسران اثرگرا</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تغذيه بر اخلاق به استناد آيات قرآن و روايات معصومين(عع)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تفس</w:t>
      </w:r>
      <w:r w:rsidR="00235F05">
        <w:rPr>
          <w:rFonts w:cs="B Zar" w:hint="cs"/>
          <w:sz w:val="28"/>
          <w:szCs w:val="28"/>
          <w:rtl/>
          <w:lang w:bidi="fa-IR"/>
        </w:rPr>
        <w:t>ي</w:t>
      </w:r>
      <w:r w:rsidRPr="00F617B0">
        <w:rPr>
          <w:rFonts w:cs="B Zar" w:hint="cs"/>
          <w:sz w:val="28"/>
          <w:szCs w:val="28"/>
          <w:rtl/>
          <w:lang w:bidi="fa-IR"/>
        </w:rPr>
        <w:t>ر قرآن به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توصيه‌هاي ديني و اخلاقي قرآن و روايات در نوجوان و جوان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کلام</w:t>
      </w:r>
      <w:r w:rsidR="00235F05">
        <w:rPr>
          <w:rFonts w:cs="B Zar" w:hint="cs"/>
          <w:sz w:val="28"/>
          <w:szCs w:val="28"/>
          <w:rtl/>
          <w:lang w:bidi="fa-IR"/>
        </w:rPr>
        <w:t>ي</w:t>
      </w:r>
      <w:r w:rsidRPr="00F617B0">
        <w:rPr>
          <w:rFonts w:cs="B Zar" w:hint="cs"/>
          <w:sz w:val="28"/>
          <w:szCs w:val="28"/>
          <w:rtl/>
          <w:lang w:bidi="fa-IR"/>
        </w:rPr>
        <w:t xml:space="preserve"> مفسران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ذکر و تلقين در سازندگي انسان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روح</w:t>
      </w:r>
      <w:r w:rsidR="00235F05">
        <w:rPr>
          <w:rFonts w:cs="B Zar" w:hint="cs"/>
          <w:sz w:val="28"/>
          <w:szCs w:val="28"/>
          <w:rtl/>
          <w:lang w:bidi="fa-IR"/>
        </w:rPr>
        <w:t>ي</w:t>
      </w:r>
      <w:r w:rsidRPr="00F617B0">
        <w:rPr>
          <w:rFonts w:cs="B Zar" w:hint="cs"/>
          <w:sz w:val="28"/>
          <w:szCs w:val="28"/>
          <w:rtl/>
          <w:lang w:bidi="fa-IR"/>
        </w:rPr>
        <w:t>، اخلاق</w:t>
      </w:r>
      <w:r w:rsidR="00235F05">
        <w:rPr>
          <w:rFonts w:cs="B Zar" w:hint="cs"/>
          <w:sz w:val="28"/>
          <w:szCs w:val="28"/>
          <w:rtl/>
          <w:lang w:bidi="fa-IR"/>
        </w:rPr>
        <w:t>ي</w:t>
      </w:r>
      <w:r w:rsidRPr="00F617B0">
        <w:rPr>
          <w:rFonts w:cs="B Zar" w:hint="cs"/>
          <w:sz w:val="28"/>
          <w:szCs w:val="28"/>
          <w:rtl/>
          <w:lang w:bidi="fa-IR"/>
        </w:rPr>
        <w:t xml:space="preserve"> ذکر از د</w:t>
      </w:r>
      <w:r w:rsidR="00235F05">
        <w:rPr>
          <w:rFonts w:cs="B Zar" w:hint="cs"/>
          <w:sz w:val="28"/>
          <w:szCs w:val="28"/>
          <w:rtl/>
          <w:lang w:bidi="fa-IR"/>
        </w:rPr>
        <w:t>ي</w:t>
      </w:r>
      <w:r w:rsidRPr="00F617B0">
        <w:rPr>
          <w:rFonts w:cs="B Zar" w:hint="cs"/>
          <w:sz w:val="28"/>
          <w:szCs w:val="28"/>
          <w:rtl/>
          <w:lang w:bidi="fa-IR"/>
        </w:rPr>
        <w:t>دگاه قرآن و معصومان عل</w:t>
      </w:r>
      <w:r w:rsidR="00235F05">
        <w:rPr>
          <w:rFonts w:cs="B Zar" w:hint="cs"/>
          <w:sz w:val="28"/>
          <w:szCs w:val="28"/>
          <w:rtl/>
          <w:lang w:bidi="fa-IR"/>
        </w:rPr>
        <w:t>ي</w:t>
      </w:r>
      <w:r w:rsidRPr="00F617B0">
        <w:rPr>
          <w:rFonts w:cs="B Zar" w:hint="cs"/>
          <w:sz w:val="28"/>
          <w:szCs w:val="28"/>
          <w:rtl/>
          <w:lang w:bidi="fa-IR"/>
        </w:rPr>
        <w:t>هم‌السلام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س</w:t>
      </w:r>
      <w:r w:rsidR="00235F05">
        <w:rPr>
          <w:rFonts w:cs="B Zar" w:hint="cs"/>
          <w:sz w:val="28"/>
          <w:szCs w:val="28"/>
          <w:rtl/>
          <w:lang w:bidi="fa-IR"/>
        </w:rPr>
        <w:t>ي</w:t>
      </w:r>
      <w:r w:rsidRPr="00F617B0">
        <w:rPr>
          <w:rFonts w:cs="B Zar" w:hint="cs"/>
          <w:sz w:val="28"/>
          <w:szCs w:val="28"/>
          <w:rtl/>
          <w:lang w:bidi="fa-IR"/>
        </w:rPr>
        <w:t>دجمال بر رو</w:t>
      </w:r>
      <w:r w:rsidR="00235F05">
        <w:rPr>
          <w:rFonts w:cs="B Zar" w:hint="cs"/>
          <w:sz w:val="28"/>
          <w:szCs w:val="28"/>
          <w:rtl/>
          <w:lang w:bidi="fa-IR"/>
        </w:rPr>
        <w:t>ي</w:t>
      </w:r>
      <w:r w:rsidRPr="00F617B0">
        <w:rPr>
          <w:rFonts w:cs="B Zar" w:hint="cs"/>
          <w:sz w:val="28"/>
          <w:szCs w:val="28"/>
          <w:rtl/>
          <w:lang w:bidi="fa-IR"/>
        </w:rPr>
        <w:t>کرد تفس</w:t>
      </w:r>
      <w:r w:rsidR="00235F05">
        <w:rPr>
          <w:rFonts w:cs="B Zar" w:hint="cs"/>
          <w:sz w:val="28"/>
          <w:szCs w:val="28"/>
          <w:rtl/>
          <w:lang w:bidi="fa-IR"/>
        </w:rPr>
        <w:t>ي</w:t>
      </w:r>
      <w:r w:rsidRPr="00F617B0">
        <w:rPr>
          <w:rFonts w:cs="B Zar" w:hint="cs"/>
          <w:sz w:val="28"/>
          <w:szCs w:val="28"/>
          <w:rtl/>
          <w:lang w:bidi="fa-IR"/>
        </w:rPr>
        <w:t>ر در دوره معاصر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شگفت‌انگ</w:t>
      </w:r>
      <w:r w:rsidR="00235F05">
        <w:rPr>
          <w:rFonts w:cs="B Zar" w:hint="cs"/>
          <w:sz w:val="28"/>
          <w:szCs w:val="28"/>
          <w:rtl/>
          <w:lang w:bidi="fa-IR"/>
        </w:rPr>
        <w:t>ي</w:t>
      </w:r>
      <w:r w:rsidRPr="00F617B0">
        <w:rPr>
          <w:rFonts w:cs="B Zar" w:hint="cs"/>
          <w:sz w:val="28"/>
          <w:szCs w:val="28"/>
          <w:rtl/>
          <w:lang w:bidi="fa-IR"/>
        </w:rPr>
        <w:t>ز آ</w:t>
      </w:r>
      <w:r w:rsidR="00235F05">
        <w:rPr>
          <w:rFonts w:cs="B Zar" w:hint="cs"/>
          <w:sz w:val="28"/>
          <w:szCs w:val="28"/>
          <w:rtl/>
          <w:lang w:bidi="fa-IR"/>
        </w:rPr>
        <w:t>ي</w:t>
      </w:r>
      <w:r w:rsidRPr="00F617B0">
        <w:rPr>
          <w:rFonts w:cs="B Zar" w:hint="cs"/>
          <w:sz w:val="28"/>
          <w:szCs w:val="28"/>
          <w:rtl/>
          <w:lang w:bidi="fa-IR"/>
        </w:rPr>
        <w:t>ات قرآن بر هدا</w:t>
      </w:r>
      <w:r w:rsidR="00235F05">
        <w:rPr>
          <w:rFonts w:cs="B Zar" w:hint="cs"/>
          <w:sz w:val="28"/>
          <w:szCs w:val="28"/>
          <w:rtl/>
          <w:lang w:bidi="fa-IR"/>
        </w:rPr>
        <w:t>ي</w:t>
      </w:r>
      <w:r w:rsidRPr="00F617B0">
        <w:rPr>
          <w:rFonts w:cs="B Zar" w:hint="cs"/>
          <w:sz w:val="28"/>
          <w:szCs w:val="28"/>
          <w:rtl/>
          <w:lang w:bidi="fa-IR"/>
        </w:rPr>
        <w:t>ت انسان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ظهور انقلاب اسلام</w:t>
      </w:r>
      <w:r w:rsidR="00235F05">
        <w:rPr>
          <w:rFonts w:cs="B Zar" w:hint="cs"/>
          <w:sz w:val="28"/>
          <w:szCs w:val="28"/>
          <w:rtl/>
          <w:lang w:bidi="fa-IR"/>
        </w:rPr>
        <w:t>ي</w:t>
      </w:r>
      <w:r w:rsidRPr="00F617B0">
        <w:rPr>
          <w:rFonts w:cs="B Zar" w:hint="cs"/>
          <w:sz w:val="28"/>
          <w:szCs w:val="28"/>
          <w:rtl/>
          <w:lang w:bidi="fa-IR"/>
        </w:rPr>
        <w:t xml:space="preserve"> ا</w:t>
      </w:r>
      <w:r w:rsidR="00235F05">
        <w:rPr>
          <w:rFonts w:cs="B Zar" w:hint="cs"/>
          <w:sz w:val="28"/>
          <w:szCs w:val="28"/>
          <w:rtl/>
          <w:lang w:bidi="fa-IR"/>
        </w:rPr>
        <w:t>ي</w:t>
      </w:r>
      <w:r w:rsidRPr="00F617B0">
        <w:rPr>
          <w:rFonts w:cs="B Zar" w:hint="cs"/>
          <w:sz w:val="28"/>
          <w:szCs w:val="28"/>
          <w:rtl/>
          <w:lang w:bidi="fa-IR"/>
        </w:rPr>
        <w:t>ران بر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ملت‌ها</w:t>
      </w:r>
      <w:r w:rsidR="00235F05">
        <w:rPr>
          <w:rFonts w:cs="B Zar" w:hint="cs"/>
          <w:sz w:val="28"/>
          <w:szCs w:val="28"/>
          <w:rtl/>
          <w:lang w:bidi="fa-IR"/>
        </w:rPr>
        <w:t>ي</w:t>
      </w:r>
      <w:r w:rsidRPr="00F617B0">
        <w:rPr>
          <w:rFonts w:cs="B Zar" w:hint="cs"/>
          <w:sz w:val="28"/>
          <w:szCs w:val="28"/>
          <w:rtl/>
          <w:lang w:bidi="fa-IR"/>
        </w:rPr>
        <w:t xml:space="preserve"> منطقه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علوم ادب</w:t>
      </w:r>
      <w:r w:rsidR="00235F05">
        <w:rPr>
          <w:rFonts w:cs="B Zar" w:hint="cs"/>
          <w:sz w:val="28"/>
          <w:szCs w:val="28"/>
          <w:rtl/>
          <w:lang w:bidi="fa-IR"/>
        </w:rPr>
        <w:t>ي</w:t>
      </w:r>
      <w:r w:rsidRPr="00F617B0">
        <w:rPr>
          <w:rFonts w:cs="B Zar" w:hint="cs"/>
          <w:sz w:val="28"/>
          <w:szCs w:val="28"/>
          <w:rtl/>
          <w:lang w:bidi="fa-IR"/>
        </w:rPr>
        <w:t xml:space="preserve"> در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علوم قرآن در فقه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عمل در سعادت انسان از 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غذا</w:t>
      </w:r>
      <w:r w:rsidR="00235F05">
        <w:rPr>
          <w:rFonts w:cs="B Zar" w:hint="cs"/>
          <w:sz w:val="28"/>
          <w:szCs w:val="28"/>
          <w:rtl/>
          <w:lang w:bidi="fa-IR"/>
        </w:rPr>
        <w:t>ي</w:t>
      </w:r>
      <w:r w:rsidRPr="00F617B0">
        <w:rPr>
          <w:rFonts w:cs="B Zar" w:hint="cs"/>
          <w:sz w:val="28"/>
          <w:szCs w:val="28"/>
          <w:rtl/>
          <w:lang w:bidi="fa-IR"/>
        </w:rPr>
        <w:t xml:space="preserve"> حرام بر د</w:t>
      </w:r>
      <w:r w:rsidR="00235F05">
        <w:rPr>
          <w:rFonts w:cs="B Zar" w:hint="cs"/>
          <w:sz w:val="28"/>
          <w:szCs w:val="28"/>
          <w:rtl/>
          <w:lang w:bidi="fa-IR"/>
        </w:rPr>
        <w:t>ي</w:t>
      </w:r>
      <w:r w:rsidRPr="00F617B0">
        <w:rPr>
          <w:rFonts w:cs="B Zar" w:hint="cs"/>
          <w:sz w:val="28"/>
          <w:szCs w:val="28"/>
          <w:rtl/>
          <w:lang w:bidi="fa-IR"/>
        </w:rPr>
        <w:t>ندار</w:t>
      </w:r>
      <w:r w:rsidR="00235F05">
        <w:rPr>
          <w:rFonts w:cs="B Zar" w:hint="cs"/>
          <w:sz w:val="28"/>
          <w:szCs w:val="28"/>
          <w:rtl/>
          <w:lang w:bidi="fa-IR"/>
        </w:rPr>
        <w:t>ي</w:t>
      </w:r>
      <w:r w:rsidRPr="00F617B0">
        <w:rPr>
          <w:rFonts w:cs="B Zar" w:hint="cs"/>
          <w:sz w:val="28"/>
          <w:szCs w:val="28"/>
          <w:rtl/>
          <w:lang w:bidi="fa-IR"/>
        </w:rPr>
        <w:t xml:space="preserve"> انسان از منظر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قرآن بر آراء و اشعار حافظ</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قرآن بر اشعار و اند</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سعد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قرآن بر پيدايش علوم لغوي و ادبي عرب تا پايان قرن سوم هجري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قرآن بر روح و روان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قرآن بر شعرا</w:t>
      </w:r>
      <w:r w:rsidR="00235F05">
        <w:rPr>
          <w:rFonts w:cs="B Zar" w:hint="cs"/>
          <w:sz w:val="28"/>
          <w:szCs w:val="28"/>
          <w:rtl/>
          <w:lang w:bidi="fa-IR"/>
        </w:rPr>
        <w:t>ي</w:t>
      </w:r>
      <w:r w:rsidRPr="00F617B0">
        <w:rPr>
          <w:rFonts w:cs="B Zar" w:hint="cs"/>
          <w:sz w:val="28"/>
          <w:szCs w:val="28"/>
          <w:rtl/>
          <w:lang w:bidi="fa-IR"/>
        </w:rPr>
        <w:t xml:space="preserve"> مشهور قرن ششم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قرآن در خمسه نظامي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قرآن در ديوان سنايي غزنوي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قرآن در شعر دوره بازگشت ادبي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 بر د</w:t>
      </w:r>
      <w:r w:rsidR="00235F05">
        <w:rPr>
          <w:rFonts w:cs="B Zar" w:hint="cs"/>
          <w:sz w:val="28"/>
          <w:szCs w:val="28"/>
          <w:rtl/>
          <w:lang w:bidi="fa-IR"/>
        </w:rPr>
        <w:t>ي</w:t>
      </w:r>
      <w:r w:rsidRPr="00F617B0">
        <w:rPr>
          <w:rFonts w:cs="B Zar" w:hint="cs"/>
          <w:sz w:val="28"/>
          <w:szCs w:val="28"/>
          <w:rtl/>
          <w:lang w:bidi="fa-IR"/>
        </w:rPr>
        <w:t>وان ناصر خسرو</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قرآن و حديث بر ادبيات انقلاب اسلامي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قرآن و حد</w:t>
      </w:r>
      <w:r w:rsidR="00235F05">
        <w:rPr>
          <w:rFonts w:cs="B Zar" w:hint="cs"/>
          <w:sz w:val="28"/>
          <w:szCs w:val="28"/>
          <w:rtl/>
          <w:lang w:bidi="fa-IR"/>
        </w:rPr>
        <w:t>ي</w:t>
      </w:r>
      <w:r w:rsidRPr="00F617B0">
        <w:rPr>
          <w:rFonts w:cs="B Zar" w:hint="cs"/>
          <w:sz w:val="28"/>
          <w:szCs w:val="28"/>
          <w:rtl/>
          <w:lang w:bidi="fa-IR"/>
        </w:rPr>
        <w:t>ث در د</w:t>
      </w:r>
      <w:r w:rsidR="00235F05">
        <w:rPr>
          <w:rFonts w:cs="B Zar" w:hint="cs"/>
          <w:sz w:val="28"/>
          <w:szCs w:val="28"/>
          <w:rtl/>
          <w:lang w:bidi="fa-IR"/>
        </w:rPr>
        <w:t>ي</w:t>
      </w:r>
      <w:r w:rsidRPr="00F617B0">
        <w:rPr>
          <w:rFonts w:cs="B Zar" w:hint="cs"/>
          <w:sz w:val="28"/>
          <w:szCs w:val="28"/>
          <w:rtl/>
          <w:lang w:bidi="fa-IR"/>
        </w:rPr>
        <w:t>وان اقبال لاهور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قرآن و حديث در ديوان اوحدي مراغي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قرآن و حديث در ديوان خاقاني شرواني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قرآن و حد</w:t>
      </w:r>
      <w:r w:rsidR="00235F05">
        <w:rPr>
          <w:rFonts w:cs="B Zar" w:hint="cs"/>
          <w:sz w:val="28"/>
          <w:szCs w:val="28"/>
          <w:rtl/>
          <w:lang w:bidi="fa-IR"/>
        </w:rPr>
        <w:t>ي</w:t>
      </w:r>
      <w:r w:rsidRPr="00F617B0">
        <w:rPr>
          <w:rFonts w:cs="B Zar" w:hint="cs"/>
          <w:sz w:val="28"/>
          <w:szCs w:val="28"/>
          <w:rtl/>
          <w:lang w:bidi="fa-IR"/>
        </w:rPr>
        <w:t>ث در قصائد سنائ</w:t>
      </w:r>
      <w:r w:rsidR="00235F05">
        <w:rPr>
          <w:rFonts w:cs="B Zar" w:hint="cs"/>
          <w:sz w:val="28"/>
          <w:szCs w:val="28"/>
          <w:rtl/>
          <w:lang w:bidi="fa-IR"/>
        </w:rPr>
        <w:t>ي</w:t>
      </w:r>
      <w:r w:rsidRPr="00F617B0">
        <w:rPr>
          <w:rFonts w:cs="B Zar" w:hint="cs"/>
          <w:sz w:val="28"/>
          <w:szCs w:val="28"/>
          <w:rtl/>
          <w:lang w:bidi="fa-IR"/>
        </w:rPr>
        <w:t xml:space="preserve"> غزنو</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کار و تلاش بر ب</w:t>
      </w:r>
      <w:r w:rsidR="00235F05">
        <w:rPr>
          <w:rFonts w:cs="B Zar" w:hint="cs"/>
          <w:sz w:val="28"/>
          <w:szCs w:val="28"/>
          <w:rtl/>
          <w:lang w:bidi="fa-IR"/>
        </w:rPr>
        <w:t>ي</w:t>
      </w:r>
      <w:r w:rsidRPr="00F617B0">
        <w:rPr>
          <w:rFonts w:cs="B Zar" w:hint="cs"/>
          <w:sz w:val="28"/>
          <w:szCs w:val="28"/>
          <w:rtl/>
          <w:lang w:bidi="fa-IR"/>
        </w:rPr>
        <w:t>مار</w:t>
      </w:r>
      <w:r w:rsidR="00235F05">
        <w:rPr>
          <w:rFonts w:cs="B Zar" w:hint="cs"/>
          <w:sz w:val="28"/>
          <w:szCs w:val="28"/>
          <w:rtl/>
          <w:lang w:bidi="fa-IR"/>
        </w:rPr>
        <w:t>ي</w:t>
      </w:r>
      <w:r w:rsidRPr="00F617B0">
        <w:rPr>
          <w:rFonts w:cs="B Zar" w:hint="cs"/>
          <w:sz w:val="28"/>
          <w:szCs w:val="28"/>
          <w:rtl/>
          <w:lang w:bidi="fa-IR"/>
        </w:rPr>
        <w:t>‌ها و مشکلات روح</w:t>
      </w:r>
      <w:r w:rsidR="00235F05">
        <w:rPr>
          <w:rFonts w:cs="B Zar" w:hint="cs"/>
          <w:sz w:val="28"/>
          <w:szCs w:val="28"/>
          <w:rtl/>
          <w:lang w:bidi="fa-IR"/>
        </w:rPr>
        <w:t>ي</w:t>
      </w:r>
      <w:r w:rsidRPr="00F617B0">
        <w:rPr>
          <w:rFonts w:cs="B Zar" w:hint="cs"/>
          <w:sz w:val="28"/>
          <w:szCs w:val="28"/>
          <w:rtl/>
          <w:lang w:bidi="fa-IR"/>
        </w:rPr>
        <w:t xml:space="preserve"> و روان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مباني فلسفي در تفسير صدر المتألهين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مبان</w:t>
      </w:r>
      <w:r w:rsidR="00235F05">
        <w:rPr>
          <w:rFonts w:cs="B Zar" w:hint="cs"/>
          <w:sz w:val="28"/>
          <w:szCs w:val="28"/>
          <w:rtl/>
          <w:lang w:bidi="fa-IR"/>
        </w:rPr>
        <w:t>ي</w:t>
      </w:r>
      <w:r w:rsidRPr="00F617B0">
        <w:rPr>
          <w:rFonts w:cs="B Zar" w:hint="cs"/>
          <w:sz w:val="28"/>
          <w:szCs w:val="28"/>
          <w:rtl/>
          <w:lang w:bidi="fa-IR"/>
        </w:rPr>
        <w:t xml:space="preserve"> هست</w:t>
      </w:r>
      <w:r w:rsidR="00235F05">
        <w:rPr>
          <w:rFonts w:cs="B Zar" w:hint="cs"/>
          <w:sz w:val="28"/>
          <w:szCs w:val="28"/>
          <w:rtl/>
          <w:lang w:bidi="fa-IR"/>
        </w:rPr>
        <w:t>ي</w:t>
      </w:r>
      <w:r w:rsidRPr="00F617B0">
        <w:rPr>
          <w:rFonts w:cs="B Zar" w:hint="cs"/>
          <w:sz w:val="28"/>
          <w:szCs w:val="28"/>
          <w:rtl/>
          <w:lang w:bidi="fa-IR"/>
        </w:rPr>
        <w:t xml:space="preserve"> شناس</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بر افزا</w:t>
      </w:r>
      <w:r w:rsidR="00235F05">
        <w:rPr>
          <w:rFonts w:cs="B Zar" w:hint="cs"/>
          <w:sz w:val="28"/>
          <w:szCs w:val="28"/>
          <w:rtl/>
          <w:lang w:bidi="fa-IR"/>
        </w:rPr>
        <w:t>ي</w:t>
      </w:r>
      <w:r w:rsidRPr="00F617B0">
        <w:rPr>
          <w:rFonts w:cs="B Zar" w:hint="cs"/>
          <w:sz w:val="28"/>
          <w:szCs w:val="28"/>
          <w:rtl/>
          <w:lang w:bidi="fa-IR"/>
        </w:rPr>
        <w:t>ش سلامت روان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مثبت اند</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مثبت‌اند</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 xml:space="preserve"> در تحک</w:t>
      </w:r>
      <w:r w:rsidR="00235F05">
        <w:rPr>
          <w:rFonts w:cs="B Zar" w:hint="cs"/>
          <w:sz w:val="28"/>
          <w:szCs w:val="28"/>
          <w:rtl/>
          <w:lang w:bidi="fa-IR"/>
        </w:rPr>
        <w:t>ي</w:t>
      </w:r>
      <w:r w:rsidRPr="00F617B0">
        <w:rPr>
          <w:rFonts w:cs="B Zar" w:hint="cs"/>
          <w:sz w:val="28"/>
          <w:szCs w:val="28"/>
          <w:rtl/>
          <w:lang w:bidi="fa-IR"/>
        </w:rPr>
        <w:t>م روابط اجتماع</w:t>
      </w:r>
      <w:r w:rsidR="00235F05">
        <w:rPr>
          <w:rFonts w:cs="B Zar" w:hint="cs"/>
          <w:sz w:val="28"/>
          <w:szCs w:val="28"/>
          <w:rtl/>
          <w:lang w:bidi="fa-IR"/>
        </w:rPr>
        <w:t>ي</w:t>
      </w:r>
      <w:r w:rsidRPr="00F617B0">
        <w:rPr>
          <w:rFonts w:cs="B Zar" w:hint="cs"/>
          <w:sz w:val="28"/>
          <w:szCs w:val="28"/>
          <w:rtl/>
          <w:lang w:bidi="fa-IR"/>
        </w:rPr>
        <w:t xml:space="preserve"> از منظر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مح</w:t>
      </w:r>
      <w:r w:rsidR="00235F05">
        <w:rPr>
          <w:rFonts w:cs="B Zar" w:hint="cs"/>
          <w:sz w:val="28"/>
          <w:szCs w:val="28"/>
          <w:rtl/>
          <w:lang w:bidi="fa-IR"/>
        </w:rPr>
        <w:t>ي</w:t>
      </w:r>
      <w:r w:rsidRPr="00F617B0">
        <w:rPr>
          <w:rFonts w:cs="B Zar" w:hint="cs"/>
          <w:sz w:val="28"/>
          <w:szCs w:val="28"/>
          <w:rtl/>
          <w:lang w:bidi="fa-IR"/>
        </w:rPr>
        <w:t>ط بر ترب</w:t>
      </w:r>
      <w:r w:rsidR="00235F05">
        <w:rPr>
          <w:rFonts w:cs="B Zar" w:hint="cs"/>
          <w:sz w:val="28"/>
          <w:szCs w:val="28"/>
          <w:rtl/>
          <w:lang w:bidi="fa-IR"/>
        </w:rPr>
        <w:t>ي</w:t>
      </w:r>
      <w:r w:rsidRPr="00F617B0">
        <w:rPr>
          <w:rFonts w:cs="B Zar" w:hint="cs"/>
          <w:sz w:val="28"/>
          <w:szCs w:val="28"/>
          <w:rtl/>
          <w:lang w:bidi="fa-IR"/>
        </w:rPr>
        <w:t>ت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تأثير مرگ‌انديشي بر زندگي انسان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هرمنوت</w:t>
      </w:r>
      <w:r w:rsidR="00235F05">
        <w:rPr>
          <w:rFonts w:cs="B Zar" w:hint="cs"/>
          <w:sz w:val="28"/>
          <w:szCs w:val="28"/>
          <w:rtl/>
          <w:lang w:bidi="fa-IR"/>
        </w:rPr>
        <w:t>ي</w:t>
      </w:r>
      <w:r w:rsidRPr="00F617B0">
        <w:rPr>
          <w:rFonts w:cs="B Zar" w:hint="cs"/>
          <w:sz w:val="28"/>
          <w:szCs w:val="28"/>
          <w:rtl/>
          <w:lang w:bidi="fa-IR"/>
        </w:rPr>
        <w:t>ک در فهم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دکتر نصر حامد ابوز</w:t>
      </w:r>
      <w:r w:rsidR="00235F05">
        <w:rPr>
          <w:rFonts w:cs="B Zar" w:hint="cs"/>
          <w:sz w:val="28"/>
          <w:szCs w:val="28"/>
          <w:rtl/>
          <w:lang w:bidi="fa-IR"/>
        </w:rPr>
        <w:t>ي</w:t>
      </w:r>
      <w:r w:rsidRPr="00F617B0">
        <w:rPr>
          <w:rFonts w:cs="B Zar" w:hint="cs"/>
          <w:sz w:val="28"/>
          <w:szCs w:val="28"/>
          <w:rtl/>
          <w:lang w:bidi="fa-IR"/>
        </w:rPr>
        <w:t>د از مستشرقان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 تفاس</w:t>
      </w:r>
      <w:r w:rsidR="00235F05">
        <w:rPr>
          <w:rFonts w:cs="B Zar" w:hint="cs"/>
          <w:sz w:val="28"/>
          <w:szCs w:val="28"/>
          <w:rtl/>
          <w:lang w:bidi="fa-IR"/>
        </w:rPr>
        <w:t>ي</w:t>
      </w:r>
      <w:r w:rsidRPr="00F617B0">
        <w:rPr>
          <w:rFonts w:cs="B Zar" w:hint="cs"/>
          <w:sz w:val="28"/>
          <w:szCs w:val="28"/>
          <w:rtl/>
          <w:lang w:bidi="fa-IR"/>
        </w:rPr>
        <w:t>ر ادب</w:t>
      </w:r>
      <w:r w:rsidR="00235F05">
        <w:rPr>
          <w:rFonts w:cs="B Zar" w:hint="cs"/>
          <w:sz w:val="28"/>
          <w:szCs w:val="28"/>
          <w:rtl/>
          <w:lang w:bidi="fa-IR"/>
        </w:rPr>
        <w:t>ي</w:t>
      </w:r>
      <w:r w:rsidRPr="00F617B0">
        <w:rPr>
          <w:rFonts w:cs="B Zar" w:hint="cs"/>
          <w:sz w:val="28"/>
          <w:szCs w:val="28"/>
          <w:rtl/>
          <w:lang w:bidi="fa-IR"/>
        </w:rPr>
        <w:t xml:space="preserve"> تا قرن هشتم هجر</w:t>
      </w:r>
      <w:r w:rsidR="00235F05">
        <w:rPr>
          <w:rFonts w:cs="B Zar" w:hint="cs"/>
          <w:sz w:val="28"/>
          <w:szCs w:val="28"/>
          <w:rtl/>
          <w:lang w:bidi="fa-IR"/>
        </w:rPr>
        <w:t>ي</w:t>
      </w:r>
    </w:p>
    <w:p w:rsidR="00905379" w:rsidRPr="00F617B0" w:rsidRDefault="00905379" w:rsidP="00E9679F">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تجمل‌گرا</w:t>
      </w:r>
      <w:r w:rsidR="00235F05">
        <w:rPr>
          <w:rFonts w:cs="B Zar" w:hint="cs"/>
          <w:sz w:val="28"/>
          <w:szCs w:val="28"/>
          <w:rtl/>
          <w:lang w:bidi="fa-IR"/>
        </w:rPr>
        <w:t>يي</w:t>
      </w:r>
      <w:r w:rsidRPr="00F617B0">
        <w:rPr>
          <w:rFonts w:cs="B Zar" w:hint="cs"/>
          <w:sz w:val="28"/>
          <w:szCs w:val="28"/>
          <w:rtl/>
          <w:lang w:bidi="fa-IR"/>
        </w:rPr>
        <w:t xml:space="preserve"> در اسلام </w:t>
      </w:r>
      <w:r w:rsidR="00E9679F">
        <w:rPr>
          <w:rFonts w:cs="B Zar" w:hint="cs"/>
          <w:sz w:val="28"/>
          <w:szCs w:val="28"/>
          <w:rtl/>
          <w:lang w:bidi="fa-IR"/>
        </w:rPr>
        <w:t xml:space="preserve"> با تاک</w:t>
      </w:r>
      <w:r w:rsidR="00235F05">
        <w:rPr>
          <w:rFonts w:cs="B Zar" w:hint="cs"/>
          <w:sz w:val="28"/>
          <w:szCs w:val="28"/>
          <w:rtl/>
          <w:lang w:bidi="fa-IR"/>
        </w:rPr>
        <w:t>ي</w:t>
      </w:r>
      <w:r w:rsidR="00E9679F">
        <w:rPr>
          <w:rFonts w:cs="B Zar" w:hint="cs"/>
          <w:sz w:val="28"/>
          <w:szCs w:val="28"/>
          <w:rtl/>
          <w:lang w:bidi="fa-IR"/>
        </w:rPr>
        <w:t xml:space="preserve">د بر </w:t>
      </w:r>
      <w:r w:rsidRPr="00F617B0">
        <w:rPr>
          <w:rFonts w:cs="B Zar" w:hint="cs"/>
          <w:sz w:val="28"/>
          <w:szCs w:val="28"/>
          <w:rtl/>
          <w:lang w:bidi="fa-IR"/>
        </w:rPr>
        <w:t>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صحابه و تابع</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سرگذشت حضرت نوح(ع) از د</w:t>
      </w:r>
      <w:r w:rsidR="00235F05">
        <w:rPr>
          <w:rFonts w:cs="B Zar" w:hint="cs"/>
          <w:sz w:val="28"/>
          <w:szCs w:val="28"/>
          <w:rtl/>
          <w:lang w:bidi="fa-IR"/>
        </w:rPr>
        <w:t>ي</w:t>
      </w:r>
      <w:r w:rsidRPr="00F617B0">
        <w:rPr>
          <w:rFonts w:cs="B Zar" w:hint="cs"/>
          <w:sz w:val="28"/>
          <w:szCs w:val="28"/>
          <w:rtl/>
          <w:lang w:bidi="fa-IR"/>
        </w:rPr>
        <w:t>دگاه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سند</w:t>
      </w:r>
      <w:r w:rsidR="00235F05">
        <w:rPr>
          <w:rFonts w:cs="B Zar" w:hint="cs"/>
          <w:sz w:val="28"/>
          <w:szCs w:val="28"/>
          <w:rtl/>
          <w:lang w:bidi="fa-IR"/>
        </w:rPr>
        <w:t>ي</w:t>
      </w:r>
      <w:r w:rsidRPr="00F617B0">
        <w:rPr>
          <w:rFonts w:cs="B Zar" w:hint="cs"/>
          <w:sz w:val="28"/>
          <w:szCs w:val="28"/>
          <w:rtl/>
          <w:lang w:bidi="fa-IR"/>
        </w:rPr>
        <w:t xml:space="preserve"> و دلال</w:t>
      </w:r>
      <w:r w:rsidR="00235F05">
        <w:rPr>
          <w:rFonts w:cs="B Zar" w:hint="cs"/>
          <w:sz w:val="28"/>
          <w:szCs w:val="28"/>
          <w:rtl/>
          <w:lang w:bidi="fa-IR"/>
        </w:rPr>
        <w:t>ي</w:t>
      </w:r>
      <w:r w:rsidRPr="00F617B0">
        <w:rPr>
          <w:rFonts w:cs="B Zar" w:hint="cs"/>
          <w:sz w:val="28"/>
          <w:szCs w:val="28"/>
          <w:rtl/>
          <w:lang w:bidi="fa-IR"/>
        </w:rPr>
        <w:t xml:space="preserve"> روا</w:t>
      </w:r>
      <w:r w:rsidR="00235F05">
        <w:rPr>
          <w:rFonts w:cs="B Zar" w:hint="cs"/>
          <w:sz w:val="28"/>
          <w:szCs w:val="28"/>
          <w:rtl/>
          <w:lang w:bidi="fa-IR"/>
        </w:rPr>
        <w:t>ي</w:t>
      </w:r>
      <w:r w:rsidRPr="00F617B0">
        <w:rPr>
          <w:rFonts w:cs="B Zar" w:hint="cs"/>
          <w:sz w:val="28"/>
          <w:szCs w:val="28"/>
          <w:rtl/>
          <w:lang w:bidi="fa-IR"/>
        </w:rPr>
        <w:t>ات اهل‌ب</w:t>
      </w:r>
      <w:r w:rsidR="00235F05">
        <w:rPr>
          <w:rFonts w:cs="B Zar" w:hint="cs"/>
          <w:sz w:val="28"/>
          <w:szCs w:val="28"/>
          <w:rtl/>
          <w:lang w:bidi="fa-IR"/>
        </w:rPr>
        <w:t>ي</w:t>
      </w:r>
      <w:r w:rsidRPr="00F617B0">
        <w:rPr>
          <w:rFonts w:cs="B Zar" w:hint="cs"/>
          <w:sz w:val="28"/>
          <w:szCs w:val="28"/>
          <w:rtl/>
          <w:lang w:bidi="fa-IR"/>
        </w:rPr>
        <w:t>ت(ع) در باب مراتب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صفات ذات خداوند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عرب</w:t>
      </w:r>
      <w:r w:rsidR="00235F05">
        <w:rPr>
          <w:rFonts w:cs="B Zar" w:hint="cs"/>
          <w:sz w:val="28"/>
          <w:szCs w:val="28"/>
          <w:rtl/>
          <w:lang w:bidi="fa-IR"/>
        </w:rPr>
        <w:t>ي</w:t>
      </w:r>
      <w:r w:rsidRPr="00F617B0">
        <w:rPr>
          <w:rFonts w:cs="B Zar" w:hint="cs"/>
          <w:sz w:val="28"/>
          <w:szCs w:val="28"/>
          <w:rtl/>
          <w:lang w:bidi="fa-IR"/>
        </w:rPr>
        <w:t xml:space="preserve"> مب</w:t>
      </w:r>
      <w:r w:rsidR="00235F05">
        <w:rPr>
          <w:rFonts w:cs="B Zar" w:hint="cs"/>
          <w:sz w:val="28"/>
          <w:szCs w:val="28"/>
          <w:rtl/>
          <w:lang w:bidi="fa-IR"/>
        </w:rPr>
        <w:t>ي</w:t>
      </w:r>
      <w:r w:rsidRPr="00F617B0">
        <w:rPr>
          <w:rFonts w:cs="B Zar" w:hint="cs"/>
          <w:sz w:val="28"/>
          <w:szCs w:val="28"/>
          <w:rtl/>
          <w:lang w:bidi="fa-IR"/>
        </w:rPr>
        <w:t>ن بودن زبان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کلمات متضاد در قرآن</w:t>
      </w:r>
    </w:p>
    <w:p w:rsidR="00905379" w:rsidRPr="00F617B0" w:rsidRDefault="00905379" w:rsidP="00E9679F">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ل</w:t>
      </w:r>
      <w:r w:rsidR="00235F05">
        <w:rPr>
          <w:rFonts w:cs="B Zar" w:hint="cs"/>
          <w:sz w:val="28"/>
          <w:szCs w:val="28"/>
          <w:rtl/>
          <w:lang w:bidi="fa-IR"/>
        </w:rPr>
        <w:t>ي</w:t>
      </w:r>
      <w:r w:rsidRPr="00F617B0">
        <w:rPr>
          <w:rFonts w:cs="B Zar" w:hint="cs"/>
          <w:sz w:val="28"/>
          <w:szCs w:val="28"/>
          <w:rtl/>
          <w:lang w:bidi="fa-IR"/>
        </w:rPr>
        <w:t>ل</w:t>
      </w:r>
      <w:r w:rsidR="00E9679F">
        <w:rPr>
          <w:rFonts w:cs="B Zar" w:hint="cs"/>
          <w:sz w:val="28"/>
          <w:szCs w:val="28"/>
          <w:rtl/>
          <w:lang w:bidi="fa-IR"/>
        </w:rPr>
        <w:t>ه</w:t>
      </w:r>
      <w:r w:rsidRPr="00F617B0">
        <w:rPr>
          <w:rFonts w:cs="B Zar" w:hint="cs"/>
          <w:sz w:val="28"/>
          <w:szCs w:val="28"/>
          <w:rtl/>
          <w:lang w:bidi="fa-IR"/>
        </w:rPr>
        <w:t xml:space="preserve"> القدر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و آراء مشاه</w:t>
      </w:r>
      <w:r w:rsidR="00235F05">
        <w:rPr>
          <w:rFonts w:cs="B Zar" w:hint="cs"/>
          <w:sz w:val="28"/>
          <w:szCs w:val="28"/>
          <w:rtl/>
          <w:lang w:bidi="fa-IR"/>
        </w:rPr>
        <w:t>ي</w:t>
      </w:r>
      <w:r w:rsidRPr="00F617B0">
        <w:rPr>
          <w:rFonts w:cs="B Zar" w:hint="cs"/>
          <w:sz w:val="28"/>
          <w:szCs w:val="28"/>
          <w:rtl/>
          <w:lang w:bidi="fa-IR"/>
        </w:rPr>
        <w:t>ر علما</w:t>
      </w:r>
      <w:r w:rsidR="00235F05">
        <w:rPr>
          <w:rFonts w:cs="B Zar" w:hint="cs"/>
          <w:sz w:val="28"/>
          <w:szCs w:val="28"/>
          <w:rtl/>
          <w:lang w:bidi="fa-IR"/>
        </w:rPr>
        <w:t>ي</w:t>
      </w:r>
      <w:r w:rsidRPr="00F617B0">
        <w:rPr>
          <w:rFonts w:cs="B Zar" w:hint="cs"/>
          <w:sz w:val="28"/>
          <w:szCs w:val="28"/>
          <w:rtl/>
          <w:lang w:bidi="fa-IR"/>
        </w:rPr>
        <w:t xml:space="preserve"> قرائت در خصوص وقف و ابتدا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مفهوم عزت در مکتب قرآن و نهج 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نزول دفع</w:t>
      </w:r>
      <w:r w:rsidR="00235F05">
        <w:rPr>
          <w:rFonts w:cs="B Zar" w:hint="cs"/>
          <w:sz w:val="28"/>
          <w:szCs w:val="28"/>
          <w:rtl/>
          <w:lang w:bidi="fa-IR"/>
        </w:rPr>
        <w:t>ي</w:t>
      </w:r>
      <w:r w:rsidRPr="00F617B0">
        <w:rPr>
          <w:rFonts w:cs="B Zar" w:hint="cs"/>
          <w:sz w:val="28"/>
          <w:szCs w:val="28"/>
          <w:rtl/>
          <w:lang w:bidi="fa-IR"/>
        </w:rPr>
        <w:t xml:space="preserve"> و تدر</w:t>
      </w:r>
      <w:r w:rsidR="00235F05">
        <w:rPr>
          <w:rFonts w:cs="B Zar" w:hint="cs"/>
          <w:sz w:val="28"/>
          <w:szCs w:val="28"/>
          <w:rtl/>
          <w:lang w:bidi="fa-IR"/>
        </w:rPr>
        <w:t>ي</w:t>
      </w:r>
      <w:r w:rsidRPr="00F617B0">
        <w:rPr>
          <w:rFonts w:cs="B Zar" w:hint="cs"/>
          <w:sz w:val="28"/>
          <w:szCs w:val="28"/>
          <w:rtl/>
          <w:lang w:bidi="fa-IR"/>
        </w:rPr>
        <w:t>ج</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ترت</w:t>
      </w:r>
      <w:r w:rsidR="00235F05">
        <w:rPr>
          <w:rFonts w:cs="B Zar" w:hint="cs"/>
          <w:sz w:val="28"/>
          <w:szCs w:val="28"/>
          <w:rtl/>
          <w:lang w:bidi="fa-IR"/>
        </w:rPr>
        <w:t>ي</w:t>
      </w:r>
      <w:r w:rsidRPr="00F617B0">
        <w:rPr>
          <w:rFonts w:cs="B Zar" w:hint="cs"/>
          <w:sz w:val="28"/>
          <w:szCs w:val="28"/>
          <w:rtl/>
          <w:lang w:bidi="fa-IR"/>
        </w:rPr>
        <w:t>ب نزول قرآن در روا</w:t>
      </w:r>
      <w:r w:rsidR="00235F05">
        <w:rPr>
          <w:rFonts w:cs="B Zar" w:hint="cs"/>
          <w:sz w:val="28"/>
          <w:szCs w:val="28"/>
          <w:rtl/>
          <w:lang w:bidi="fa-IR"/>
        </w:rPr>
        <w:t>ي</w:t>
      </w:r>
      <w:r w:rsidRPr="00F617B0">
        <w:rPr>
          <w:rFonts w:cs="B Zar" w:hint="cs"/>
          <w:sz w:val="28"/>
          <w:szCs w:val="28"/>
          <w:rtl/>
          <w:lang w:bidi="fa-IR"/>
        </w:rPr>
        <w:t>ات (</w:t>
      </w:r>
      <w:r w:rsidR="00235F05">
        <w:rPr>
          <w:rFonts w:cs="B Zar" w:hint="cs"/>
          <w:sz w:val="28"/>
          <w:szCs w:val="28"/>
          <w:rtl/>
          <w:lang w:bidi="fa-IR"/>
        </w:rPr>
        <w:t>ي</w:t>
      </w:r>
      <w:r w:rsidRPr="00F617B0">
        <w:rPr>
          <w:rFonts w:cs="B Zar" w:hint="cs"/>
          <w:sz w:val="28"/>
          <w:szCs w:val="28"/>
          <w:rtl/>
          <w:lang w:bidi="fa-IR"/>
        </w:rPr>
        <w:t>ا پژوهش</w:t>
      </w:r>
      <w:r w:rsidR="00235F05">
        <w:rPr>
          <w:rFonts w:cs="B Zar" w:hint="cs"/>
          <w:sz w:val="28"/>
          <w:szCs w:val="28"/>
          <w:rtl/>
          <w:lang w:bidi="fa-IR"/>
        </w:rPr>
        <w:t>ي</w:t>
      </w:r>
      <w:r w:rsidRPr="00F617B0">
        <w:rPr>
          <w:rFonts w:cs="B Zar" w:hint="cs"/>
          <w:sz w:val="28"/>
          <w:szCs w:val="28"/>
          <w:rtl/>
          <w:lang w:bidi="fa-IR"/>
        </w:rPr>
        <w:t xml:space="preserve"> در ترت</w:t>
      </w:r>
      <w:r w:rsidR="00235F05">
        <w:rPr>
          <w:rFonts w:cs="B Zar" w:hint="cs"/>
          <w:sz w:val="28"/>
          <w:szCs w:val="28"/>
          <w:rtl/>
          <w:lang w:bidi="fa-IR"/>
        </w:rPr>
        <w:t>ي</w:t>
      </w:r>
      <w:r w:rsidRPr="00F617B0">
        <w:rPr>
          <w:rFonts w:cs="B Zar" w:hint="cs"/>
          <w:sz w:val="28"/>
          <w:szCs w:val="28"/>
          <w:rtl/>
          <w:lang w:bidi="fa-IR"/>
        </w:rPr>
        <w:t>ب روا</w:t>
      </w:r>
      <w:r w:rsidR="00235F05">
        <w:rPr>
          <w:rFonts w:cs="B Zar" w:hint="cs"/>
          <w:sz w:val="28"/>
          <w:szCs w:val="28"/>
          <w:rtl/>
          <w:lang w:bidi="fa-IR"/>
        </w:rPr>
        <w:t>يي</w:t>
      </w:r>
      <w:r w:rsidRPr="00F617B0">
        <w:rPr>
          <w:rFonts w:cs="B Zar" w:hint="cs"/>
          <w:sz w:val="28"/>
          <w:szCs w:val="28"/>
          <w:rtl/>
          <w:lang w:bidi="fa-IR"/>
        </w:rPr>
        <w:t xml:space="preserve"> نزول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ترجمه قرآن، آربر</w:t>
      </w:r>
      <w:r w:rsidR="00235F05">
        <w:rPr>
          <w:rFonts w:cs="B Zar" w:hint="cs"/>
          <w:sz w:val="28"/>
          <w:szCs w:val="28"/>
          <w:rtl/>
          <w:lang w:bidi="fa-IR"/>
        </w:rPr>
        <w:t>ي</w:t>
      </w:r>
      <w:r w:rsidRPr="00F617B0">
        <w:rPr>
          <w:rFonts w:cs="B Zar" w:hint="cs"/>
          <w:sz w:val="28"/>
          <w:szCs w:val="28"/>
          <w:rtl/>
          <w:lang w:bidi="fa-IR"/>
        </w:rPr>
        <w:t xml:space="preserve"> به انگل</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«قوام</w:t>
      </w:r>
      <w:r w:rsidR="00235F05">
        <w:rPr>
          <w:rFonts w:cs="B Zar" w:hint="cs"/>
          <w:sz w:val="28"/>
          <w:szCs w:val="28"/>
          <w:rtl/>
          <w:lang w:bidi="fa-IR"/>
        </w:rPr>
        <w:t>ي</w:t>
      </w:r>
      <w:r w:rsidRPr="00F617B0">
        <w:rPr>
          <w:rFonts w:cs="B Zar" w:hint="cs"/>
          <w:sz w:val="28"/>
          <w:szCs w:val="28"/>
          <w:rtl/>
          <w:lang w:bidi="fa-IR"/>
        </w:rPr>
        <w:t>ت» و «تنب</w:t>
      </w:r>
      <w:r w:rsidR="00235F05">
        <w:rPr>
          <w:rFonts w:cs="B Zar" w:hint="cs"/>
          <w:sz w:val="28"/>
          <w:szCs w:val="28"/>
          <w:rtl/>
          <w:lang w:bidi="fa-IR"/>
        </w:rPr>
        <w:t>ي</w:t>
      </w:r>
      <w:r w:rsidRPr="00F617B0">
        <w:rPr>
          <w:rFonts w:cs="B Zar" w:hint="cs"/>
          <w:sz w:val="28"/>
          <w:szCs w:val="28"/>
          <w:rtl/>
          <w:lang w:bidi="fa-IR"/>
        </w:rPr>
        <w:t>ه زنان» در تفاس</w:t>
      </w:r>
      <w:r w:rsidR="00235F05">
        <w:rPr>
          <w:rFonts w:cs="B Zar" w:hint="cs"/>
          <w:sz w:val="28"/>
          <w:szCs w:val="28"/>
          <w:rtl/>
          <w:lang w:bidi="fa-IR"/>
        </w:rPr>
        <w:t>ي</w:t>
      </w:r>
      <w:r w:rsidRPr="00F617B0">
        <w:rPr>
          <w:rFonts w:cs="B Zar" w:hint="cs"/>
          <w:sz w:val="28"/>
          <w:szCs w:val="28"/>
          <w:rtl/>
          <w:lang w:bidi="fa-IR"/>
        </w:rPr>
        <w:t>ر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تبل</w:t>
      </w:r>
      <w:r w:rsidR="00235F05">
        <w:rPr>
          <w:rFonts w:cs="B Zar" w:hint="cs"/>
          <w:sz w:val="28"/>
          <w:szCs w:val="28"/>
          <w:rtl/>
          <w:lang w:bidi="fa-IR"/>
        </w:rPr>
        <w:t>ي</w:t>
      </w:r>
      <w:r w:rsidRPr="00F617B0">
        <w:rPr>
          <w:rFonts w:cs="B Zar" w:hint="cs"/>
          <w:sz w:val="28"/>
          <w:szCs w:val="28"/>
          <w:rtl/>
          <w:lang w:bidi="fa-IR"/>
        </w:rPr>
        <w:t>غ و اکمال از د</w:t>
      </w:r>
      <w:r w:rsidR="00235F05">
        <w:rPr>
          <w:rFonts w:cs="B Zar" w:hint="cs"/>
          <w:sz w:val="28"/>
          <w:szCs w:val="28"/>
          <w:rtl/>
          <w:lang w:bidi="fa-IR"/>
        </w:rPr>
        <w:t>ي</w:t>
      </w:r>
      <w:r w:rsidRPr="00F617B0">
        <w:rPr>
          <w:rFonts w:cs="B Zar" w:hint="cs"/>
          <w:sz w:val="28"/>
          <w:szCs w:val="28"/>
          <w:rtl/>
          <w:lang w:bidi="fa-IR"/>
        </w:rPr>
        <w:t>دگاه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 (با تأک</w:t>
      </w:r>
      <w:r w:rsidR="00235F05">
        <w:rPr>
          <w:rFonts w:cs="B Zar" w:hint="cs"/>
          <w:sz w:val="28"/>
          <w:szCs w:val="28"/>
          <w:rtl/>
          <w:lang w:bidi="fa-IR"/>
        </w:rPr>
        <w:t>ي</w:t>
      </w:r>
      <w:r w:rsidRPr="00F617B0">
        <w:rPr>
          <w:rFonts w:cs="B Zar" w:hint="cs"/>
          <w:sz w:val="28"/>
          <w:szCs w:val="28"/>
          <w:rtl/>
          <w:lang w:bidi="fa-IR"/>
        </w:rPr>
        <w:t>د بر پاسخگو</w:t>
      </w:r>
      <w:r w:rsidR="00235F05">
        <w:rPr>
          <w:rFonts w:cs="B Zar" w:hint="cs"/>
          <w:sz w:val="28"/>
          <w:szCs w:val="28"/>
          <w:rtl/>
          <w:lang w:bidi="fa-IR"/>
        </w:rPr>
        <w:t>يي</w:t>
      </w:r>
      <w:r w:rsidRPr="00F617B0">
        <w:rPr>
          <w:rFonts w:cs="B Zar" w:hint="cs"/>
          <w:sz w:val="28"/>
          <w:szCs w:val="28"/>
          <w:rtl/>
          <w:lang w:bidi="fa-IR"/>
        </w:rPr>
        <w:t xml:space="preserve"> به شبهات جد</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حدود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آيات حدود در مذاهب پنجگانه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قضا و شهادات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مودّت و تطه</w:t>
      </w:r>
      <w:r w:rsidR="00235F05">
        <w:rPr>
          <w:rFonts w:cs="B Zar" w:hint="cs"/>
          <w:sz w:val="28"/>
          <w:szCs w:val="28"/>
          <w:rtl/>
          <w:lang w:bidi="fa-IR"/>
        </w:rPr>
        <w:t>ي</w:t>
      </w:r>
      <w:r w:rsidRPr="00F617B0">
        <w:rPr>
          <w:rFonts w:cs="B Zar" w:hint="cs"/>
          <w:sz w:val="28"/>
          <w:szCs w:val="28"/>
          <w:rtl/>
          <w:lang w:bidi="fa-IR"/>
        </w:rPr>
        <w:t>ر در روا</w:t>
      </w:r>
      <w:r w:rsidR="00235F05">
        <w:rPr>
          <w:rFonts w:cs="B Zar" w:hint="cs"/>
          <w:sz w:val="28"/>
          <w:szCs w:val="28"/>
          <w:rtl/>
          <w:lang w:bidi="fa-IR"/>
        </w:rPr>
        <w:t>ي</w:t>
      </w:r>
      <w:r w:rsidRPr="00F617B0">
        <w:rPr>
          <w:rFonts w:cs="B Zar" w:hint="cs"/>
          <w:sz w:val="28"/>
          <w:szCs w:val="28"/>
          <w:rtl/>
          <w:lang w:bidi="fa-IR"/>
        </w:rPr>
        <w:t>ات ش</w:t>
      </w:r>
      <w:r w:rsidR="00235F05">
        <w:rPr>
          <w:rFonts w:cs="B Zar" w:hint="cs"/>
          <w:sz w:val="28"/>
          <w:szCs w:val="28"/>
          <w:rtl/>
          <w:lang w:bidi="fa-IR"/>
        </w:rPr>
        <w:t>ي</w:t>
      </w:r>
      <w:r w:rsidRPr="00F617B0">
        <w:rPr>
          <w:rFonts w:cs="B Zar" w:hint="cs"/>
          <w:sz w:val="28"/>
          <w:szCs w:val="28"/>
          <w:rtl/>
          <w:lang w:bidi="fa-IR"/>
        </w:rPr>
        <w:t>عه و اهل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آيه وراثت صالحان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ه ولا</w:t>
      </w:r>
      <w:r w:rsidR="00235F05">
        <w:rPr>
          <w:rFonts w:cs="B Zar" w:hint="cs"/>
          <w:sz w:val="28"/>
          <w:szCs w:val="28"/>
          <w:rtl/>
          <w:lang w:bidi="fa-IR"/>
        </w:rPr>
        <w:t>ي</w:t>
      </w:r>
      <w:r w:rsidRPr="00F617B0">
        <w:rPr>
          <w:rFonts w:cs="B Zar" w:hint="cs"/>
          <w:sz w:val="28"/>
          <w:szCs w:val="28"/>
          <w:rtl/>
          <w:lang w:bidi="fa-IR"/>
        </w:rPr>
        <w:t>ت از منظر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احکام زندان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اسباب نزول در مجمع البيان و الميزان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اسلام و </w:t>
      </w:r>
      <w:r w:rsidR="00235F05">
        <w:rPr>
          <w:rFonts w:cs="B Zar" w:hint="cs"/>
          <w:sz w:val="28"/>
          <w:szCs w:val="28"/>
          <w:rtl/>
          <w:lang w:bidi="fa-IR"/>
        </w:rPr>
        <w:t>ي</w:t>
      </w:r>
      <w:r w:rsidRPr="00F617B0">
        <w:rPr>
          <w:rFonts w:cs="B Zar" w:hint="cs"/>
          <w:sz w:val="28"/>
          <w:szCs w:val="28"/>
          <w:rtl/>
          <w:lang w:bidi="fa-IR"/>
        </w:rPr>
        <w:t>هود در سوره اسراء</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ن علم تجو</w:t>
      </w:r>
      <w:r w:rsidR="00235F05">
        <w:rPr>
          <w:rFonts w:cs="B Zar" w:hint="cs"/>
          <w:sz w:val="28"/>
          <w:szCs w:val="28"/>
          <w:rtl/>
          <w:lang w:bidi="fa-IR"/>
        </w:rPr>
        <w:t>ي</w:t>
      </w:r>
      <w:r w:rsidRPr="00F617B0">
        <w:rPr>
          <w:rFonts w:cs="B Zar" w:hint="cs"/>
          <w:sz w:val="28"/>
          <w:szCs w:val="28"/>
          <w:rtl/>
          <w:lang w:bidi="fa-IR"/>
        </w:rPr>
        <w:t>د از د</w:t>
      </w:r>
      <w:r w:rsidR="00235F05">
        <w:rPr>
          <w:rFonts w:cs="B Zar" w:hint="cs"/>
          <w:sz w:val="28"/>
          <w:szCs w:val="28"/>
          <w:rtl/>
          <w:lang w:bidi="fa-IR"/>
        </w:rPr>
        <w:t>ي</w:t>
      </w:r>
      <w:r w:rsidRPr="00F617B0">
        <w:rPr>
          <w:rFonts w:cs="B Zar" w:hint="cs"/>
          <w:sz w:val="28"/>
          <w:szCs w:val="28"/>
          <w:rtl/>
          <w:lang w:bidi="fa-IR"/>
        </w:rPr>
        <w:t>دگاه قدما و آواشناس</w:t>
      </w:r>
      <w:r w:rsidR="00235F05">
        <w:rPr>
          <w:rFonts w:cs="B Zar" w:hint="cs"/>
          <w:sz w:val="28"/>
          <w:szCs w:val="28"/>
          <w:rtl/>
          <w:lang w:bidi="fa-IR"/>
        </w:rPr>
        <w:t>ي</w:t>
      </w:r>
      <w:r w:rsidRPr="00F617B0">
        <w:rPr>
          <w:rFonts w:cs="B Zar" w:hint="cs"/>
          <w:sz w:val="28"/>
          <w:szCs w:val="28"/>
          <w:rtl/>
          <w:lang w:bidi="fa-IR"/>
        </w:rPr>
        <w:t xml:space="preserve"> عرب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تأو</w:t>
      </w:r>
      <w:r w:rsidR="00235F05">
        <w:rPr>
          <w:rFonts w:cs="B Zar" w:hint="cs"/>
          <w:sz w:val="28"/>
          <w:szCs w:val="28"/>
          <w:rtl/>
          <w:lang w:bidi="fa-IR"/>
        </w:rPr>
        <w:t>ي</w:t>
      </w:r>
      <w:r w:rsidRPr="00F617B0">
        <w:rPr>
          <w:rFonts w:cs="B Zar" w:hint="cs"/>
          <w:sz w:val="28"/>
          <w:szCs w:val="28"/>
          <w:rtl/>
          <w:lang w:bidi="fa-IR"/>
        </w:rPr>
        <w:t>ل بسم الله الرحمن الرح</w:t>
      </w:r>
      <w:r w:rsidR="00235F05">
        <w:rPr>
          <w:rFonts w:cs="B Zar" w:hint="cs"/>
          <w:sz w:val="28"/>
          <w:szCs w:val="28"/>
          <w:rtl/>
          <w:lang w:bidi="fa-IR"/>
        </w:rPr>
        <w:t>ي</w:t>
      </w:r>
      <w:r w:rsidRPr="00F617B0">
        <w:rPr>
          <w:rFonts w:cs="B Zar" w:hint="cs"/>
          <w:sz w:val="28"/>
          <w:szCs w:val="28"/>
          <w:rtl/>
          <w:lang w:bidi="fa-IR"/>
        </w:rPr>
        <w:t>م از نظر ملاصدرا، علامه طباطبا</w:t>
      </w:r>
      <w:r w:rsidR="00235F05">
        <w:rPr>
          <w:rFonts w:cs="B Zar" w:hint="cs"/>
          <w:sz w:val="28"/>
          <w:szCs w:val="28"/>
          <w:rtl/>
          <w:lang w:bidi="fa-IR"/>
        </w:rPr>
        <w:t>يي</w:t>
      </w:r>
      <w:r w:rsidRPr="00F617B0">
        <w:rPr>
          <w:rFonts w:cs="B Zar" w:hint="cs"/>
          <w:sz w:val="28"/>
          <w:szCs w:val="28"/>
          <w:rtl/>
          <w:lang w:bidi="fa-IR"/>
        </w:rPr>
        <w:t xml:space="preserve"> و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آ</w:t>
      </w:r>
      <w:r w:rsidR="00235F05">
        <w:rPr>
          <w:rFonts w:cs="B Zar" w:hint="cs"/>
          <w:sz w:val="28"/>
          <w:szCs w:val="28"/>
          <w:rtl/>
          <w:lang w:bidi="fa-IR"/>
        </w:rPr>
        <w:t>ي</w:t>
      </w:r>
      <w:r w:rsidRPr="00F617B0">
        <w:rPr>
          <w:rFonts w:cs="B Zar" w:hint="cs"/>
          <w:sz w:val="28"/>
          <w:szCs w:val="28"/>
          <w:rtl/>
          <w:lang w:bidi="fa-IR"/>
        </w:rPr>
        <w:t>ات مهدو</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آ</w:t>
      </w:r>
      <w:r w:rsidR="00235F05">
        <w:rPr>
          <w:rFonts w:cs="B Zar" w:hint="cs"/>
          <w:sz w:val="28"/>
          <w:szCs w:val="28"/>
          <w:rtl/>
          <w:lang w:bidi="fa-IR"/>
        </w:rPr>
        <w:t>ي</w:t>
      </w:r>
      <w:r w:rsidRPr="00F617B0">
        <w:rPr>
          <w:rFonts w:cs="B Zar" w:hint="cs"/>
          <w:sz w:val="28"/>
          <w:szCs w:val="28"/>
          <w:rtl/>
          <w:lang w:bidi="fa-IR"/>
        </w:rPr>
        <w:t>ات ولا</w:t>
      </w:r>
      <w:r w:rsidR="00235F05">
        <w:rPr>
          <w:rFonts w:cs="B Zar" w:hint="cs"/>
          <w:sz w:val="28"/>
          <w:szCs w:val="28"/>
          <w:rtl/>
          <w:lang w:bidi="fa-IR"/>
        </w:rPr>
        <w:t>ي</w:t>
      </w:r>
      <w:r w:rsidRPr="00F617B0">
        <w:rPr>
          <w:rFonts w:cs="B Zar" w:hint="cs"/>
          <w:sz w:val="28"/>
          <w:szCs w:val="28"/>
          <w:rtl/>
          <w:lang w:bidi="fa-IR"/>
        </w:rPr>
        <w:t>ت در د</w:t>
      </w:r>
      <w:r w:rsidR="00235F05">
        <w:rPr>
          <w:rFonts w:cs="B Zar" w:hint="cs"/>
          <w:sz w:val="28"/>
          <w:szCs w:val="28"/>
          <w:rtl/>
          <w:lang w:bidi="fa-IR"/>
        </w:rPr>
        <w:t>ي</w:t>
      </w:r>
      <w:r w:rsidRPr="00F617B0">
        <w:rPr>
          <w:rFonts w:cs="B Zar" w:hint="cs"/>
          <w:sz w:val="28"/>
          <w:szCs w:val="28"/>
          <w:rtl/>
          <w:lang w:bidi="fa-IR"/>
        </w:rPr>
        <w:t>دگاه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داستان اصحاب کهف در نصوص اسلام</w:t>
      </w:r>
      <w:r w:rsidR="00235F05">
        <w:rPr>
          <w:rFonts w:cs="B Zar" w:hint="cs"/>
          <w:sz w:val="28"/>
          <w:szCs w:val="28"/>
          <w:rtl/>
          <w:lang w:bidi="fa-IR"/>
        </w:rPr>
        <w:t>ي</w:t>
      </w:r>
      <w:r w:rsidRPr="00F617B0">
        <w:rPr>
          <w:rFonts w:cs="B Zar" w:hint="cs"/>
          <w:sz w:val="28"/>
          <w:szCs w:val="28"/>
          <w:rtl/>
          <w:lang w:bidi="fa-IR"/>
        </w:rPr>
        <w:t xml:space="preserve">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داستان‌ها</w:t>
      </w:r>
      <w:r w:rsidR="00235F05">
        <w:rPr>
          <w:rFonts w:cs="B Zar" w:hint="cs"/>
          <w:sz w:val="28"/>
          <w:szCs w:val="28"/>
          <w:rtl/>
          <w:lang w:bidi="fa-IR"/>
        </w:rPr>
        <w:t>ي</w:t>
      </w:r>
      <w:r w:rsidRPr="00F617B0">
        <w:rPr>
          <w:rFonts w:cs="B Zar" w:hint="cs"/>
          <w:sz w:val="28"/>
          <w:szCs w:val="28"/>
          <w:rtl/>
          <w:lang w:bidi="fa-IR"/>
        </w:rPr>
        <w:t xml:space="preserve"> قرآن با اصول داستان‌نو</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دعا</w:t>
      </w:r>
      <w:r w:rsidR="00235F05">
        <w:rPr>
          <w:rFonts w:cs="B Zar" w:hint="cs"/>
          <w:sz w:val="28"/>
          <w:szCs w:val="28"/>
          <w:rtl/>
          <w:lang w:bidi="fa-IR"/>
        </w:rPr>
        <w:t>ي</w:t>
      </w:r>
      <w:r w:rsidRPr="00F617B0">
        <w:rPr>
          <w:rFonts w:cs="B Zar" w:hint="cs"/>
          <w:sz w:val="28"/>
          <w:szCs w:val="28"/>
          <w:rtl/>
          <w:lang w:bidi="fa-IR"/>
        </w:rPr>
        <w:t xml:space="preserve"> جوشن کب</w:t>
      </w:r>
      <w:r w:rsidR="00235F05">
        <w:rPr>
          <w:rFonts w:cs="B Zar" w:hint="cs"/>
          <w:sz w:val="28"/>
          <w:szCs w:val="28"/>
          <w:rtl/>
          <w:lang w:bidi="fa-IR"/>
        </w:rPr>
        <w:t>ي</w:t>
      </w:r>
      <w:r w:rsidRPr="00F617B0">
        <w:rPr>
          <w:rFonts w:cs="B Zar" w:hint="cs"/>
          <w:sz w:val="28"/>
          <w:szCs w:val="28"/>
          <w:rtl/>
          <w:lang w:bidi="fa-IR"/>
        </w:rPr>
        <w:t>ر با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دگاه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 در مورد قصص انب</w:t>
      </w:r>
      <w:r w:rsidR="00235F05">
        <w:rPr>
          <w:rFonts w:cs="B Zar" w:hint="cs"/>
          <w:sz w:val="28"/>
          <w:szCs w:val="28"/>
          <w:rtl/>
          <w:lang w:bidi="fa-IR"/>
        </w:rPr>
        <w:t>ي</w:t>
      </w:r>
      <w:r w:rsidRPr="00F617B0">
        <w:rPr>
          <w:rFonts w:cs="B Zar" w:hint="cs"/>
          <w:sz w:val="28"/>
          <w:szCs w:val="28"/>
          <w:rtl/>
          <w:lang w:bidi="fa-IR"/>
        </w:rPr>
        <w:t>اء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ديدگاه‌هاي سياسي تفسير نمونه و تفهيم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ساختار حماس</w:t>
      </w:r>
      <w:r w:rsidR="00235F05">
        <w:rPr>
          <w:rFonts w:cs="B Zar" w:hint="cs"/>
          <w:sz w:val="28"/>
          <w:szCs w:val="28"/>
          <w:rtl/>
          <w:lang w:bidi="fa-IR"/>
        </w:rPr>
        <w:t>ي</w:t>
      </w:r>
      <w:r w:rsidRPr="00F617B0">
        <w:rPr>
          <w:rFonts w:cs="B Zar" w:hint="cs"/>
          <w:sz w:val="28"/>
          <w:szCs w:val="28"/>
          <w:rtl/>
          <w:lang w:bidi="fa-IR"/>
        </w:rPr>
        <w:t xml:space="preserve"> در ادب</w:t>
      </w:r>
      <w:r w:rsidR="00235F05">
        <w:rPr>
          <w:rFonts w:cs="B Zar" w:hint="cs"/>
          <w:sz w:val="28"/>
          <w:szCs w:val="28"/>
          <w:rtl/>
          <w:lang w:bidi="fa-IR"/>
        </w:rPr>
        <w:t>ي</w:t>
      </w:r>
      <w:r w:rsidRPr="00F617B0">
        <w:rPr>
          <w:rFonts w:cs="B Zar" w:hint="cs"/>
          <w:sz w:val="28"/>
          <w:szCs w:val="28"/>
          <w:rtl/>
          <w:lang w:bidi="fa-IR"/>
        </w:rPr>
        <w:t>ات نما</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 xml:space="preserve"> و قصه‌ها</w:t>
      </w:r>
      <w:r w:rsidR="00235F05">
        <w:rPr>
          <w:rFonts w:cs="B Zar" w:hint="cs"/>
          <w:sz w:val="28"/>
          <w:szCs w:val="28"/>
          <w:rtl/>
          <w:lang w:bidi="fa-IR"/>
        </w:rPr>
        <w:t>ي</w:t>
      </w:r>
      <w:r w:rsidRPr="00F617B0">
        <w:rPr>
          <w:rFonts w:cs="B Zar" w:hint="cs"/>
          <w:sz w:val="28"/>
          <w:szCs w:val="28"/>
          <w:rtl/>
          <w:lang w:bidi="fa-IR"/>
        </w:rPr>
        <w:t xml:space="preserve"> قرآن با تأک</w:t>
      </w:r>
      <w:r w:rsidR="00235F05">
        <w:rPr>
          <w:rFonts w:cs="B Zar" w:hint="cs"/>
          <w:sz w:val="28"/>
          <w:szCs w:val="28"/>
          <w:rtl/>
          <w:lang w:bidi="fa-IR"/>
        </w:rPr>
        <w:t>ي</w:t>
      </w:r>
      <w:r w:rsidRPr="00F617B0">
        <w:rPr>
          <w:rFonts w:cs="B Zar" w:hint="cs"/>
          <w:sz w:val="28"/>
          <w:szCs w:val="28"/>
          <w:rtl/>
          <w:lang w:bidi="fa-IR"/>
        </w:rPr>
        <w:t>د با قصه حضرت موس</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شأن نزول آ</w:t>
      </w:r>
      <w:r w:rsidR="00235F05">
        <w:rPr>
          <w:rFonts w:cs="B Zar" w:hint="cs"/>
          <w:sz w:val="28"/>
          <w:szCs w:val="28"/>
          <w:rtl/>
          <w:lang w:bidi="fa-IR"/>
        </w:rPr>
        <w:t>ي</w:t>
      </w:r>
      <w:r w:rsidRPr="00F617B0">
        <w:rPr>
          <w:rFonts w:cs="B Zar" w:hint="cs"/>
          <w:sz w:val="28"/>
          <w:szCs w:val="28"/>
          <w:rtl/>
          <w:lang w:bidi="fa-IR"/>
        </w:rPr>
        <w:t>ات فتنه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عقل و وح</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علامه طباطبا</w:t>
      </w:r>
      <w:r w:rsidR="00235F05">
        <w:rPr>
          <w:rFonts w:cs="B Zar" w:hint="cs"/>
          <w:sz w:val="28"/>
          <w:szCs w:val="28"/>
          <w:rtl/>
          <w:lang w:bidi="fa-IR"/>
        </w:rPr>
        <w:t>يي</w:t>
      </w:r>
      <w:r w:rsidRPr="00F617B0">
        <w:rPr>
          <w:rFonts w:cs="B Zar" w:hint="cs"/>
          <w:sz w:val="28"/>
          <w:szCs w:val="28"/>
          <w:rtl/>
          <w:lang w:bidi="fa-IR"/>
        </w:rPr>
        <w:t xml:space="preserve"> و مکتب تفک</w:t>
      </w:r>
      <w:r w:rsidR="00235F05">
        <w:rPr>
          <w:rFonts w:cs="B Zar" w:hint="cs"/>
          <w:sz w:val="28"/>
          <w:szCs w:val="28"/>
          <w:rtl/>
          <w:lang w:bidi="fa-IR"/>
        </w:rPr>
        <w:t>ي</w:t>
      </w:r>
      <w:r w:rsidRPr="00F617B0">
        <w:rPr>
          <w:rFonts w:cs="B Zar" w:hint="cs"/>
          <w:sz w:val="28"/>
          <w:szCs w:val="28"/>
          <w:rtl/>
          <w:lang w:bidi="fa-IR"/>
        </w:rPr>
        <w:t>ک</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علل دگرگوني‌ها قرائات مختلف قرآن کريم از ديدگاه کتب و تفاسير شيعه و سني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فضا</w:t>
      </w:r>
      <w:r w:rsidR="00235F05">
        <w:rPr>
          <w:rFonts w:cs="B Zar" w:hint="cs"/>
          <w:sz w:val="28"/>
          <w:szCs w:val="28"/>
          <w:rtl/>
          <w:lang w:bidi="fa-IR"/>
        </w:rPr>
        <w:t>ي</w:t>
      </w:r>
      <w:r w:rsidRPr="00F617B0">
        <w:rPr>
          <w:rFonts w:cs="B Zar" w:hint="cs"/>
          <w:sz w:val="28"/>
          <w:szCs w:val="28"/>
          <w:rtl/>
          <w:lang w:bidi="fa-IR"/>
        </w:rPr>
        <w:t>ل اخلاق</w:t>
      </w:r>
      <w:r w:rsidR="00235F05">
        <w:rPr>
          <w:rFonts w:cs="B Zar" w:hint="cs"/>
          <w:sz w:val="28"/>
          <w:szCs w:val="28"/>
          <w:rtl/>
          <w:lang w:bidi="fa-IR"/>
        </w:rPr>
        <w:t>ي</w:t>
      </w:r>
      <w:r w:rsidRPr="00F617B0">
        <w:rPr>
          <w:rFonts w:cs="B Zar" w:hint="cs"/>
          <w:sz w:val="28"/>
          <w:szCs w:val="28"/>
          <w:rtl/>
          <w:lang w:bidi="fa-IR"/>
        </w:rPr>
        <w:t xml:space="preserve"> در اناج</w:t>
      </w:r>
      <w:r w:rsidR="00235F05">
        <w:rPr>
          <w:rFonts w:cs="B Zar" w:hint="cs"/>
          <w:sz w:val="28"/>
          <w:szCs w:val="28"/>
          <w:rtl/>
          <w:lang w:bidi="fa-IR"/>
        </w:rPr>
        <w:t>ي</w:t>
      </w:r>
      <w:r w:rsidRPr="00F617B0">
        <w:rPr>
          <w:rFonts w:cs="B Zar" w:hint="cs"/>
          <w:sz w:val="28"/>
          <w:szCs w:val="28"/>
          <w:rtl/>
          <w:lang w:bidi="fa-IR"/>
        </w:rPr>
        <w:t>ل اربعه و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قصص انب</w:t>
      </w:r>
      <w:r w:rsidR="00235F05">
        <w:rPr>
          <w:rFonts w:cs="B Zar" w:hint="cs"/>
          <w:sz w:val="28"/>
          <w:szCs w:val="28"/>
          <w:rtl/>
          <w:lang w:bidi="fa-IR"/>
        </w:rPr>
        <w:t>ي</w:t>
      </w:r>
      <w:r w:rsidRPr="00F617B0">
        <w:rPr>
          <w:rFonts w:cs="B Zar" w:hint="cs"/>
          <w:sz w:val="28"/>
          <w:szCs w:val="28"/>
          <w:rtl/>
          <w:lang w:bidi="fa-IR"/>
        </w:rPr>
        <w:t>اء از د</w:t>
      </w:r>
      <w:r w:rsidR="00235F05">
        <w:rPr>
          <w:rFonts w:cs="B Zar" w:hint="cs"/>
          <w:sz w:val="28"/>
          <w:szCs w:val="28"/>
          <w:rtl/>
          <w:lang w:bidi="fa-IR"/>
        </w:rPr>
        <w:t>ي</w:t>
      </w:r>
      <w:r w:rsidRPr="00F617B0">
        <w:rPr>
          <w:rFonts w:cs="B Zar" w:hint="cs"/>
          <w:sz w:val="28"/>
          <w:szCs w:val="28"/>
          <w:rtl/>
          <w:lang w:bidi="fa-IR"/>
        </w:rPr>
        <w:t>دگاه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قرآن با سا</w:t>
      </w:r>
      <w:r w:rsidR="00235F05">
        <w:rPr>
          <w:rFonts w:cs="B Zar" w:hint="cs"/>
          <w:sz w:val="28"/>
          <w:szCs w:val="28"/>
          <w:rtl/>
          <w:lang w:bidi="fa-IR"/>
        </w:rPr>
        <w:t>ي</w:t>
      </w:r>
      <w:r w:rsidRPr="00F617B0">
        <w:rPr>
          <w:rFonts w:cs="B Zar" w:hint="cs"/>
          <w:sz w:val="28"/>
          <w:szCs w:val="28"/>
          <w:rtl/>
          <w:lang w:bidi="fa-IR"/>
        </w:rPr>
        <w:t>ر مکاتب اخلاق</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 در د</w:t>
      </w:r>
      <w:r w:rsidR="00235F05">
        <w:rPr>
          <w:rFonts w:cs="B Zar" w:hint="cs"/>
          <w:sz w:val="28"/>
          <w:szCs w:val="28"/>
          <w:rtl/>
          <w:lang w:bidi="fa-IR"/>
        </w:rPr>
        <w:t>ي</w:t>
      </w:r>
      <w:r w:rsidRPr="00F617B0">
        <w:rPr>
          <w:rFonts w:cs="B Zar" w:hint="cs"/>
          <w:sz w:val="28"/>
          <w:szCs w:val="28"/>
          <w:rtl/>
          <w:lang w:bidi="fa-IR"/>
        </w:rPr>
        <w:t>دگاه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معاد جسماني در قرآن و عهدين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مفهوم شفاعت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و نمونه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مفهوم صدق در قرآن، روا</w:t>
      </w:r>
      <w:r w:rsidR="00235F05">
        <w:rPr>
          <w:rFonts w:cs="B Zar" w:hint="cs"/>
          <w:sz w:val="28"/>
          <w:szCs w:val="28"/>
          <w:rtl/>
          <w:lang w:bidi="fa-IR"/>
        </w:rPr>
        <w:t>ي</w:t>
      </w:r>
      <w:r w:rsidRPr="00F617B0">
        <w:rPr>
          <w:rFonts w:cs="B Zar" w:hint="cs"/>
          <w:sz w:val="28"/>
          <w:szCs w:val="28"/>
          <w:rtl/>
          <w:lang w:bidi="fa-IR"/>
        </w:rPr>
        <w:t>ات و صح</w:t>
      </w:r>
      <w:r w:rsidR="00235F05">
        <w:rPr>
          <w:rFonts w:cs="B Zar" w:hint="cs"/>
          <w:sz w:val="28"/>
          <w:szCs w:val="28"/>
          <w:rtl/>
          <w:lang w:bidi="fa-IR"/>
        </w:rPr>
        <w:t>ي</w:t>
      </w:r>
      <w:r w:rsidRPr="00F617B0">
        <w:rPr>
          <w:rFonts w:cs="B Zar" w:hint="cs"/>
          <w:sz w:val="28"/>
          <w:szCs w:val="28"/>
          <w:rtl/>
          <w:lang w:bidi="fa-IR"/>
        </w:rPr>
        <w:t>فه سجاد</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مفهوم فتنه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ملائکه و شياطين در قرآن کريم و روايات اسلامي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نسخ و بداء از ديدگاه فريقين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ات علامه طباطبا</w:t>
      </w:r>
      <w:r w:rsidR="00235F05">
        <w:rPr>
          <w:rFonts w:cs="B Zar" w:hint="cs"/>
          <w:sz w:val="28"/>
          <w:szCs w:val="28"/>
          <w:rtl/>
          <w:lang w:bidi="fa-IR"/>
        </w:rPr>
        <w:t>يي</w:t>
      </w:r>
      <w:r w:rsidRPr="00F617B0">
        <w:rPr>
          <w:rFonts w:cs="B Zar" w:hint="cs"/>
          <w:sz w:val="28"/>
          <w:szCs w:val="28"/>
          <w:rtl/>
          <w:lang w:bidi="fa-IR"/>
        </w:rPr>
        <w:t xml:space="preserve"> و طبر</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روا</w:t>
      </w:r>
      <w:r w:rsidR="00235F05">
        <w:rPr>
          <w:rFonts w:cs="B Zar" w:hint="cs"/>
          <w:sz w:val="28"/>
          <w:szCs w:val="28"/>
          <w:rtl/>
          <w:lang w:bidi="fa-IR"/>
        </w:rPr>
        <w:t>ي</w:t>
      </w:r>
      <w:r w:rsidRPr="00F617B0">
        <w:rPr>
          <w:rFonts w:cs="B Zar" w:hint="cs"/>
          <w:sz w:val="28"/>
          <w:szCs w:val="28"/>
          <w:rtl/>
          <w:lang w:bidi="fa-IR"/>
        </w:rPr>
        <w:t>ات مشترک در تفاس</w:t>
      </w:r>
      <w:r w:rsidR="00235F05">
        <w:rPr>
          <w:rFonts w:cs="B Zar" w:hint="cs"/>
          <w:sz w:val="28"/>
          <w:szCs w:val="28"/>
          <w:rtl/>
          <w:lang w:bidi="fa-IR"/>
        </w:rPr>
        <w:t>ي</w:t>
      </w:r>
      <w:r w:rsidRPr="00F617B0">
        <w:rPr>
          <w:rFonts w:cs="B Zar" w:hint="cs"/>
          <w:sz w:val="28"/>
          <w:szCs w:val="28"/>
          <w:rtl/>
          <w:lang w:bidi="fa-IR"/>
        </w:rPr>
        <w:t>رشان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نظريه «تأويل» نزد ابن تيميه و علامه طباطبايي(ره)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ه جامع</w:t>
      </w:r>
      <w:r w:rsidR="00235F05">
        <w:rPr>
          <w:rFonts w:cs="B Zar" w:hint="cs"/>
          <w:sz w:val="28"/>
          <w:szCs w:val="28"/>
          <w:rtl/>
          <w:lang w:bidi="fa-IR"/>
        </w:rPr>
        <w:t>ي</w:t>
      </w:r>
      <w:r w:rsidRPr="00F617B0">
        <w:rPr>
          <w:rFonts w:cs="B Zar" w:hint="cs"/>
          <w:sz w:val="28"/>
          <w:szCs w:val="28"/>
          <w:rtl/>
          <w:lang w:bidi="fa-IR"/>
        </w:rPr>
        <w:t>ت قرآن از د</w:t>
      </w:r>
      <w:r w:rsidR="00235F05">
        <w:rPr>
          <w:rFonts w:cs="B Zar" w:hint="cs"/>
          <w:sz w:val="28"/>
          <w:szCs w:val="28"/>
          <w:rtl/>
          <w:lang w:bidi="fa-IR"/>
        </w:rPr>
        <w:t>ي</w:t>
      </w:r>
      <w:r w:rsidRPr="00F617B0">
        <w:rPr>
          <w:rFonts w:cs="B Zar" w:hint="cs"/>
          <w:sz w:val="28"/>
          <w:szCs w:val="28"/>
          <w:rtl/>
          <w:lang w:bidi="fa-IR"/>
        </w:rPr>
        <w:t>دگاه س</w:t>
      </w:r>
      <w:r w:rsidR="00235F05">
        <w:rPr>
          <w:rFonts w:cs="B Zar" w:hint="cs"/>
          <w:sz w:val="28"/>
          <w:szCs w:val="28"/>
          <w:rtl/>
          <w:lang w:bidi="fa-IR"/>
        </w:rPr>
        <w:t>ي</w:t>
      </w:r>
      <w:r w:rsidRPr="00F617B0">
        <w:rPr>
          <w:rFonts w:cs="B Zar" w:hint="cs"/>
          <w:sz w:val="28"/>
          <w:szCs w:val="28"/>
          <w:rtl/>
          <w:lang w:bidi="fa-IR"/>
        </w:rPr>
        <w:t>د قطب</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تطبيقي نقش سياق در تفسير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تطور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تعب</w:t>
      </w:r>
      <w:r w:rsidR="00235F05">
        <w:rPr>
          <w:rFonts w:cs="B Zar" w:hint="cs"/>
          <w:sz w:val="28"/>
          <w:szCs w:val="28"/>
          <w:rtl/>
          <w:lang w:bidi="fa-IR"/>
        </w:rPr>
        <w:t>ي</w:t>
      </w:r>
      <w:r w:rsidRPr="00F617B0">
        <w:rPr>
          <w:rFonts w:cs="B Zar" w:hint="cs"/>
          <w:sz w:val="28"/>
          <w:szCs w:val="28"/>
          <w:rtl/>
          <w:lang w:bidi="fa-IR"/>
        </w:rPr>
        <w:t>ر «ل</w:t>
      </w:r>
      <w:r w:rsidR="00235F05">
        <w:rPr>
          <w:rFonts w:cs="B Zar" w:hint="cs"/>
          <w:sz w:val="28"/>
          <w:szCs w:val="28"/>
          <w:rtl/>
          <w:lang w:bidi="fa-IR"/>
        </w:rPr>
        <w:t>ي</w:t>
      </w:r>
      <w:r w:rsidRPr="00F617B0">
        <w:rPr>
          <w:rFonts w:cs="B Zar" w:hint="cs"/>
          <w:sz w:val="28"/>
          <w:szCs w:val="28"/>
          <w:rtl/>
          <w:lang w:bidi="fa-IR"/>
        </w:rPr>
        <w:t>س الذکر کالانث</w:t>
      </w:r>
      <w:r w:rsidR="00235F05">
        <w:rPr>
          <w:rFonts w:cs="B Zar" w:hint="cs"/>
          <w:sz w:val="28"/>
          <w:szCs w:val="28"/>
          <w:rtl/>
          <w:lang w:bidi="fa-IR"/>
        </w:rPr>
        <w:t>ي</w:t>
      </w:r>
      <w:r w:rsidRPr="00F617B0">
        <w:rPr>
          <w:rFonts w:cs="B Zar" w:hint="cs"/>
          <w:sz w:val="28"/>
          <w:szCs w:val="28"/>
          <w:rtl/>
          <w:lang w:bidi="fa-IR"/>
        </w:rPr>
        <w:t>» و والا</w:t>
      </w:r>
      <w:r w:rsidR="00235F05">
        <w:rPr>
          <w:rFonts w:cs="B Zar" w:hint="cs"/>
          <w:sz w:val="28"/>
          <w:szCs w:val="28"/>
          <w:rtl/>
          <w:lang w:bidi="fa-IR"/>
        </w:rPr>
        <w:t>يي</w:t>
      </w:r>
      <w:r w:rsidRPr="00F617B0">
        <w:rPr>
          <w:rFonts w:cs="B Zar" w:hint="cs"/>
          <w:sz w:val="28"/>
          <w:szCs w:val="28"/>
          <w:rtl/>
          <w:lang w:bidi="fa-IR"/>
        </w:rPr>
        <w:t xml:space="preserve"> مقام زن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تعل</w:t>
      </w:r>
      <w:r w:rsidR="00235F05">
        <w:rPr>
          <w:rFonts w:cs="B Zar" w:hint="cs"/>
          <w:sz w:val="28"/>
          <w:szCs w:val="28"/>
          <w:rtl/>
          <w:lang w:bidi="fa-IR"/>
        </w:rPr>
        <w:t>ي</w:t>
      </w:r>
      <w:r w:rsidRPr="00F617B0">
        <w:rPr>
          <w:rFonts w:cs="B Zar" w:hint="cs"/>
          <w:sz w:val="28"/>
          <w:szCs w:val="28"/>
          <w:rtl/>
          <w:lang w:bidi="fa-IR"/>
        </w:rPr>
        <w:t>م و ترب</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بر مبنا</w:t>
      </w:r>
      <w:r w:rsidR="00235F05">
        <w:rPr>
          <w:rFonts w:cs="B Zar" w:hint="cs"/>
          <w:sz w:val="28"/>
          <w:szCs w:val="28"/>
          <w:rtl/>
          <w:lang w:bidi="fa-IR"/>
        </w:rPr>
        <w:t>ي</w:t>
      </w:r>
      <w:r w:rsidRPr="00F617B0">
        <w:rPr>
          <w:rFonts w:cs="B Zar" w:hint="cs"/>
          <w:sz w:val="28"/>
          <w:szCs w:val="28"/>
          <w:rtl/>
          <w:lang w:bidi="fa-IR"/>
        </w:rPr>
        <w:t xml:space="preserve"> روا</w:t>
      </w:r>
      <w:r w:rsidR="00235F05">
        <w:rPr>
          <w:rFonts w:cs="B Zar" w:hint="cs"/>
          <w:sz w:val="28"/>
          <w:szCs w:val="28"/>
          <w:rtl/>
          <w:lang w:bidi="fa-IR"/>
        </w:rPr>
        <w:t>ي</w:t>
      </w:r>
      <w:r w:rsidRPr="00F617B0">
        <w:rPr>
          <w:rFonts w:cs="B Zar" w:hint="cs"/>
          <w:sz w:val="28"/>
          <w:szCs w:val="28"/>
          <w:rtl/>
          <w:lang w:bidi="fa-IR"/>
        </w:rPr>
        <w:t>ت محض</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عرفان</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ه شر</w:t>
      </w:r>
      <w:r w:rsidR="00235F05">
        <w:rPr>
          <w:rFonts w:cs="B Zar" w:hint="cs"/>
          <w:sz w:val="28"/>
          <w:szCs w:val="28"/>
          <w:rtl/>
          <w:lang w:bidi="fa-IR"/>
        </w:rPr>
        <w:t>ي</w:t>
      </w:r>
      <w:r w:rsidRPr="00F617B0">
        <w:rPr>
          <w:rFonts w:cs="B Zar" w:hint="cs"/>
          <w:sz w:val="28"/>
          <w:szCs w:val="28"/>
          <w:rtl/>
          <w:lang w:bidi="fa-IR"/>
        </w:rPr>
        <w:t>فه «الرجال قوامون عل</w:t>
      </w:r>
      <w:r w:rsidR="00235F05">
        <w:rPr>
          <w:rFonts w:cs="B Zar" w:hint="cs"/>
          <w:sz w:val="28"/>
          <w:szCs w:val="28"/>
          <w:rtl/>
          <w:lang w:bidi="fa-IR"/>
        </w:rPr>
        <w:t>ي</w:t>
      </w:r>
      <w:r w:rsidRPr="00F617B0">
        <w:rPr>
          <w:rFonts w:cs="B Zar" w:hint="cs"/>
          <w:sz w:val="28"/>
          <w:szCs w:val="28"/>
          <w:rtl/>
          <w:lang w:bidi="fa-IR"/>
        </w:rPr>
        <w:t xml:space="preserve"> النساء» سوره مبارکه نساء آ</w:t>
      </w:r>
      <w:r w:rsidR="00235F05">
        <w:rPr>
          <w:rFonts w:cs="B Zar" w:hint="cs"/>
          <w:sz w:val="28"/>
          <w:szCs w:val="28"/>
          <w:rtl/>
          <w:lang w:bidi="fa-IR"/>
        </w:rPr>
        <w:t>ي</w:t>
      </w:r>
      <w:r w:rsidRPr="00F617B0">
        <w:rPr>
          <w:rFonts w:cs="B Zar" w:hint="cs"/>
          <w:sz w:val="28"/>
          <w:szCs w:val="28"/>
          <w:rtl/>
          <w:lang w:bidi="fa-IR"/>
        </w:rPr>
        <w:t>ه 34</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تفسيري سوره دهر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تفسيري و تأويلي آيه مبارکه نور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تفسيري و کلامي آيات وحي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تفکر و تدبّر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 معصوم</w:t>
      </w:r>
      <w:r w:rsidR="00235F05">
        <w:rPr>
          <w:rFonts w:cs="B Zar" w:hint="cs"/>
          <w:sz w:val="28"/>
          <w:szCs w:val="28"/>
          <w:rtl/>
          <w:lang w:bidi="fa-IR"/>
        </w:rPr>
        <w:t>ي</w:t>
      </w:r>
      <w:r w:rsidRPr="00F617B0">
        <w:rPr>
          <w:rFonts w:cs="B Zar" w:hint="cs"/>
          <w:sz w:val="28"/>
          <w:szCs w:val="28"/>
          <w:rtl/>
          <w:lang w:bidi="fa-IR"/>
        </w:rPr>
        <w:t>ن عل</w:t>
      </w:r>
      <w:r w:rsidR="00235F05">
        <w:rPr>
          <w:rFonts w:cs="B Zar" w:hint="cs"/>
          <w:sz w:val="28"/>
          <w:szCs w:val="28"/>
          <w:rtl/>
          <w:lang w:bidi="fa-IR"/>
        </w:rPr>
        <w:t>ي</w:t>
      </w:r>
      <w:r w:rsidRPr="00F617B0">
        <w:rPr>
          <w:rFonts w:cs="B Zar" w:hint="cs"/>
          <w:sz w:val="28"/>
          <w:szCs w:val="28"/>
          <w:rtl/>
          <w:lang w:bidi="fa-IR"/>
        </w:rPr>
        <w:t>هم‌السلام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تناسب آ</w:t>
      </w:r>
      <w:r w:rsidR="00235F05">
        <w:rPr>
          <w:rFonts w:cs="B Zar" w:hint="cs"/>
          <w:sz w:val="28"/>
          <w:szCs w:val="28"/>
          <w:rtl/>
          <w:lang w:bidi="fa-IR"/>
        </w:rPr>
        <w:t>ي</w:t>
      </w:r>
      <w:r w:rsidRPr="00F617B0">
        <w:rPr>
          <w:rFonts w:cs="B Zar" w:hint="cs"/>
          <w:sz w:val="28"/>
          <w:szCs w:val="28"/>
          <w:rtl/>
          <w:lang w:bidi="fa-IR"/>
        </w:rPr>
        <w:t>ات و سور جزء 30 در تفس</w:t>
      </w:r>
      <w:r w:rsidR="00235F05">
        <w:rPr>
          <w:rFonts w:cs="B Zar" w:hint="cs"/>
          <w:sz w:val="28"/>
          <w:szCs w:val="28"/>
          <w:rtl/>
          <w:lang w:bidi="fa-IR"/>
        </w:rPr>
        <w:t>ي</w:t>
      </w:r>
      <w:r w:rsidRPr="00F617B0">
        <w:rPr>
          <w:rFonts w:cs="B Zar" w:hint="cs"/>
          <w:sz w:val="28"/>
          <w:szCs w:val="28"/>
          <w:rtl/>
          <w:lang w:bidi="fa-IR"/>
        </w:rPr>
        <w:t>ر فخرراز</w:t>
      </w:r>
      <w:r w:rsidR="00235F05">
        <w:rPr>
          <w:rFonts w:cs="B Zar" w:hint="cs"/>
          <w:sz w:val="28"/>
          <w:szCs w:val="28"/>
          <w:rtl/>
          <w:lang w:bidi="fa-IR"/>
        </w:rPr>
        <w:t>ي</w:t>
      </w:r>
      <w:r w:rsidRPr="00F617B0">
        <w:rPr>
          <w:rFonts w:cs="B Zar" w:hint="cs"/>
          <w:sz w:val="28"/>
          <w:szCs w:val="28"/>
          <w:rtl/>
          <w:lang w:bidi="fa-IR"/>
        </w:rPr>
        <w:t>، آلوس</w:t>
      </w:r>
      <w:r w:rsidR="00235F05">
        <w:rPr>
          <w:rFonts w:cs="B Zar" w:hint="cs"/>
          <w:sz w:val="28"/>
          <w:szCs w:val="28"/>
          <w:rtl/>
          <w:lang w:bidi="fa-IR"/>
        </w:rPr>
        <w:t>ي</w:t>
      </w:r>
      <w:r w:rsidRPr="00F617B0">
        <w:rPr>
          <w:rFonts w:cs="B Zar" w:hint="cs"/>
          <w:sz w:val="28"/>
          <w:szCs w:val="28"/>
          <w:rtl/>
          <w:lang w:bidi="fa-IR"/>
        </w:rPr>
        <w:t>، طبرس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تناسب آ</w:t>
      </w:r>
      <w:r w:rsidR="00235F05">
        <w:rPr>
          <w:rFonts w:cs="B Zar" w:hint="cs"/>
          <w:sz w:val="28"/>
          <w:szCs w:val="28"/>
          <w:rtl/>
          <w:lang w:bidi="fa-IR"/>
        </w:rPr>
        <w:t>ي</w:t>
      </w:r>
      <w:r w:rsidRPr="00F617B0">
        <w:rPr>
          <w:rFonts w:cs="B Zar" w:hint="cs"/>
          <w:sz w:val="28"/>
          <w:szCs w:val="28"/>
          <w:rtl/>
          <w:lang w:bidi="fa-IR"/>
        </w:rPr>
        <w:t>ه اکمال از د</w:t>
      </w:r>
      <w:r w:rsidR="00235F05">
        <w:rPr>
          <w:rFonts w:cs="B Zar" w:hint="cs"/>
          <w:sz w:val="28"/>
          <w:szCs w:val="28"/>
          <w:rtl/>
          <w:lang w:bidi="fa-IR"/>
        </w:rPr>
        <w:t>ي</w:t>
      </w:r>
      <w:r w:rsidRPr="00F617B0">
        <w:rPr>
          <w:rFonts w:cs="B Zar" w:hint="cs"/>
          <w:sz w:val="28"/>
          <w:szCs w:val="28"/>
          <w:rtl/>
          <w:lang w:bidi="fa-IR"/>
        </w:rPr>
        <w:t>دگاه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توص</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 xml:space="preserve"> و مصداق</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اق از نگاه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جامعه مدني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جايگاه سياق آيات در تفسير الميزان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جا</w:t>
      </w:r>
      <w:r w:rsidR="00235F05">
        <w:rPr>
          <w:rFonts w:cs="B Zar" w:hint="cs"/>
          <w:sz w:val="28"/>
          <w:szCs w:val="28"/>
          <w:rtl/>
          <w:lang w:bidi="fa-IR"/>
        </w:rPr>
        <w:t>ي</w:t>
      </w:r>
      <w:r w:rsidRPr="00F617B0">
        <w:rPr>
          <w:rFonts w:cs="B Zar" w:hint="cs"/>
          <w:sz w:val="28"/>
          <w:szCs w:val="28"/>
          <w:rtl/>
          <w:lang w:bidi="fa-IR"/>
        </w:rPr>
        <w:t>گاه و منزلت انسان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جا</w:t>
      </w:r>
      <w:r w:rsidR="00235F05">
        <w:rPr>
          <w:rFonts w:cs="B Zar" w:hint="cs"/>
          <w:sz w:val="28"/>
          <w:szCs w:val="28"/>
          <w:rtl/>
          <w:lang w:bidi="fa-IR"/>
        </w:rPr>
        <w:t>ي</w:t>
      </w:r>
      <w:r w:rsidRPr="00F617B0">
        <w:rPr>
          <w:rFonts w:cs="B Zar" w:hint="cs"/>
          <w:sz w:val="28"/>
          <w:szCs w:val="28"/>
          <w:rtl/>
          <w:lang w:bidi="fa-IR"/>
        </w:rPr>
        <w:t>گاه هنر از د</w:t>
      </w:r>
      <w:r w:rsidR="00235F05">
        <w:rPr>
          <w:rFonts w:cs="B Zar" w:hint="cs"/>
          <w:sz w:val="28"/>
          <w:szCs w:val="28"/>
          <w:rtl/>
          <w:lang w:bidi="fa-IR"/>
        </w:rPr>
        <w:t>ي</w:t>
      </w:r>
      <w:r w:rsidRPr="00F617B0">
        <w:rPr>
          <w:rFonts w:cs="B Zar" w:hint="cs"/>
          <w:sz w:val="28"/>
          <w:szCs w:val="28"/>
          <w:rtl/>
          <w:lang w:bidi="fa-IR"/>
        </w:rPr>
        <w:t>دگاه قرآن و احاد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جنگ‌ها</w:t>
      </w:r>
      <w:r w:rsidR="00235F05">
        <w:rPr>
          <w:rFonts w:cs="B Zar" w:hint="cs"/>
          <w:sz w:val="28"/>
          <w:szCs w:val="28"/>
          <w:rtl/>
          <w:lang w:bidi="fa-IR"/>
        </w:rPr>
        <w:t>ي</w:t>
      </w:r>
      <w:r w:rsidRPr="00F617B0">
        <w:rPr>
          <w:rFonts w:cs="B Zar" w:hint="cs"/>
          <w:sz w:val="28"/>
          <w:szCs w:val="28"/>
          <w:rtl/>
          <w:lang w:bidi="fa-IR"/>
        </w:rPr>
        <w:t xml:space="preserve"> صدر اسلام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جواز و ضرورت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جهاد و دفاع در لسان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چرائ</w:t>
      </w:r>
      <w:r w:rsidR="00235F05">
        <w:rPr>
          <w:rFonts w:cs="B Zar" w:hint="cs"/>
          <w:sz w:val="28"/>
          <w:szCs w:val="28"/>
          <w:rtl/>
          <w:lang w:bidi="fa-IR"/>
        </w:rPr>
        <w:t>ي</w:t>
      </w:r>
      <w:r w:rsidRPr="00F617B0">
        <w:rPr>
          <w:rFonts w:cs="B Zar" w:hint="cs"/>
          <w:sz w:val="28"/>
          <w:szCs w:val="28"/>
          <w:rtl/>
          <w:lang w:bidi="fa-IR"/>
        </w:rPr>
        <w:t xml:space="preserve"> حرمت «نگاه‌ها</w:t>
      </w:r>
      <w:r w:rsidR="00235F05">
        <w:rPr>
          <w:rFonts w:cs="B Zar" w:hint="cs"/>
          <w:sz w:val="28"/>
          <w:szCs w:val="28"/>
          <w:rtl/>
          <w:lang w:bidi="fa-IR"/>
        </w:rPr>
        <w:t>ي</w:t>
      </w:r>
      <w:r w:rsidRPr="00F617B0">
        <w:rPr>
          <w:rFonts w:cs="B Zar" w:hint="cs"/>
          <w:sz w:val="28"/>
          <w:szCs w:val="28"/>
          <w:rtl/>
          <w:lang w:bidi="fa-IR"/>
        </w:rPr>
        <w:t xml:space="preserve"> حرام» از منظر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چرائ</w:t>
      </w:r>
      <w:r w:rsidR="00235F05">
        <w:rPr>
          <w:rFonts w:cs="B Zar" w:hint="cs"/>
          <w:sz w:val="28"/>
          <w:szCs w:val="28"/>
          <w:rtl/>
          <w:lang w:bidi="fa-IR"/>
        </w:rPr>
        <w:t>ي</w:t>
      </w:r>
      <w:r w:rsidRPr="00F617B0">
        <w:rPr>
          <w:rFonts w:cs="B Zar" w:hint="cs"/>
          <w:sz w:val="28"/>
          <w:szCs w:val="28"/>
          <w:rtl/>
          <w:lang w:bidi="fa-IR"/>
        </w:rPr>
        <w:t xml:space="preserve"> نگران</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اکرم(ص) در آ</w:t>
      </w:r>
      <w:r w:rsidR="00235F05">
        <w:rPr>
          <w:rFonts w:cs="B Zar" w:hint="cs"/>
          <w:sz w:val="28"/>
          <w:szCs w:val="28"/>
          <w:rtl/>
          <w:lang w:bidi="fa-IR"/>
        </w:rPr>
        <w:t>ي</w:t>
      </w:r>
      <w:r w:rsidRPr="00F617B0">
        <w:rPr>
          <w:rFonts w:cs="B Zar" w:hint="cs"/>
          <w:sz w:val="28"/>
          <w:szCs w:val="28"/>
          <w:rtl/>
          <w:lang w:bidi="fa-IR"/>
        </w:rPr>
        <w:t>ه «</w:t>
      </w:r>
      <w:r w:rsidR="00235F05">
        <w:rPr>
          <w:rFonts w:cs="B Zar" w:hint="cs"/>
          <w:sz w:val="28"/>
          <w:szCs w:val="28"/>
          <w:rtl/>
          <w:lang w:bidi="fa-IR"/>
        </w:rPr>
        <w:t>ي</w:t>
      </w:r>
      <w:r w:rsidRPr="00F617B0">
        <w:rPr>
          <w:rFonts w:cs="B Zar" w:hint="cs"/>
          <w:sz w:val="28"/>
          <w:szCs w:val="28"/>
          <w:rtl/>
          <w:lang w:bidi="fa-IR"/>
        </w:rPr>
        <w:t>ا أ</w:t>
      </w:r>
      <w:r w:rsidR="00235F05">
        <w:rPr>
          <w:rFonts w:cs="B Zar" w:hint="cs"/>
          <w:sz w:val="28"/>
          <w:szCs w:val="28"/>
          <w:rtl/>
          <w:lang w:bidi="fa-IR"/>
        </w:rPr>
        <w:t>ي</w:t>
      </w:r>
      <w:r w:rsidRPr="00F617B0">
        <w:rPr>
          <w:rFonts w:cs="B Zar" w:hint="cs"/>
          <w:sz w:val="28"/>
          <w:szCs w:val="28"/>
          <w:rtl/>
          <w:lang w:bidi="fa-IR"/>
        </w:rPr>
        <w:t xml:space="preserve">ها الرسول بلغ ... والله </w:t>
      </w:r>
      <w:r w:rsidR="00235F05">
        <w:rPr>
          <w:rFonts w:cs="B Zar" w:hint="cs"/>
          <w:sz w:val="28"/>
          <w:szCs w:val="28"/>
          <w:rtl/>
          <w:lang w:bidi="fa-IR"/>
        </w:rPr>
        <w:t>ي</w:t>
      </w:r>
      <w:r w:rsidRPr="00F617B0">
        <w:rPr>
          <w:rFonts w:cs="B Zar" w:hint="cs"/>
          <w:sz w:val="28"/>
          <w:szCs w:val="28"/>
          <w:rtl/>
          <w:lang w:bidi="fa-IR"/>
        </w:rPr>
        <w:t>عصمک من الناس» در تفس</w:t>
      </w:r>
      <w:r w:rsidR="00235F05">
        <w:rPr>
          <w:rFonts w:cs="B Zar" w:hint="cs"/>
          <w:sz w:val="28"/>
          <w:szCs w:val="28"/>
          <w:rtl/>
          <w:lang w:bidi="fa-IR"/>
        </w:rPr>
        <w:t>ي</w:t>
      </w:r>
      <w:r w:rsidRPr="00F617B0">
        <w:rPr>
          <w:rFonts w:cs="B Zar" w:hint="cs"/>
          <w:sz w:val="28"/>
          <w:szCs w:val="28"/>
          <w:rtl/>
          <w:lang w:bidi="fa-IR"/>
        </w:rPr>
        <w:t>ر کب</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و تار</w:t>
      </w:r>
      <w:r w:rsidR="00235F05">
        <w:rPr>
          <w:rFonts w:cs="B Zar" w:hint="cs"/>
          <w:sz w:val="28"/>
          <w:szCs w:val="28"/>
          <w:rtl/>
          <w:lang w:bidi="fa-IR"/>
        </w:rPr>
        <w:t>ي</w:t>
      </w:r>
      <w:r w:rsidRPr="00F617B0">
        <w:rPr>
          <w:rFonts w:cs="B Zar" w:hint="cs"/>
          <w:sz w:val="28"/>
          <w:szCs w:val="28"/>
          <w:rtl/>
          <w:lang w:bidi="fa-IR"/>
        </w:rPr>
        <w:t>خ طبر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چگونگ</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 به قرآن در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چگونگ</w:t>
      </w:r>
      <w:r w:rsidR="00235F05">
        <w:rPr>
          <w:rFonts w:cs="B Zar" w:hint="cs"/>
          <w:sz w:val="28"/>
          <w:szCs w:val="28"/>
          <w:rtl/>
          <w:lang w:bidi="fa-IR"/>
        </w:rPr>
        <w:t>ي</w:t>
      </w:r>
      <w:r w:rsidRPr="00F617B0">
        <w:rPr>
          <w:rFonts w:cs="B Zar" w:hint="cs"/>
          <w:sz w:val="28"/>
          <w:szCs w:val="28"/>
          <w:rtl/>
          <w:lang w:bidi="fa-IR"/>
        </w:rPr>
        <w:t xml:space="preserve"> جمع‌آور</w:t>
      </w:r>
      <w:r w:rsidR="00235F05">
        <w:rPr>
          <w:rFonts w:cs="B Zar" w:hint="cs"/>
          <w:sz w:val="28"/>
          <w:szCs w:val="28"/>
          <w:rtl/>
          <w:lang w:bidi="fa-IR"/>
        </w:rPr>
        <w:t>ي</w:t>
      </w:r>
      <w:r w:rsidRPr="00F617B0">
        <w:rPr>
          <w:rFonts w:cs="B Zar" w:hint="cs"/>
          <w:sz w:val="28"/>
          <w:szCs w:val="28"/>
          <w:rtl/>
          <w:lang w:bidi="fa-IR"/>
        </w:rPr>
        <w:t xml:space="preserve"> قرآن از زمان پ</w:t>
      </w:r>
      <w:r w:rsidR="00235F05">
        <w:rPr>
          <w:rFonts w:cs="B Zar" w:hint="cs"/>
          <w:sz w:val="28"/>
          <w:szCs w:val="28"/>
          <w:rtl/>
          <w:lang w:bidi="fa-IR"/>
        </w:rPr>
        <w:t>ي</w:t>
      </w:r>
      <w:r w:rsidRPr="00F617B0">
        <w:rPr>
          <w:rFonts w:cs="B Zar" w:hint="cs"/>
          <w:sz w:val="28"/>
          <w:szCs w:val="28"/>
          <w:rtl/>
          <w:lang w:bidi="fa-IR"/>
        </w:rPr>
        <w:t>امبر(ص) تا عثمان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چ</w:t>
      </w:r>
      <w:r w:rsidR="00235F05">
        <w:rPr>
          <w:rFonts w:cs="B Zar" w:hint="cs"/>
          <w:sz w:val="28"/>
          <w:szCs w:val="28"/>
          <w:rtl/>
          <w:lang w:bidi="fa-IR"/>
        </w:rPr>
        <w:t>ي</w:t>
      </w:r>
      <w:r w:rsidRPr="00F617B0">
        <w:rPr>
          <w:rFonts w:cs="B Zar" w:hint="cs"/>
          <w:sz w:val="28"/>
          <w:szCs w:val="28"/>
          <w:rtl/>
          <w:lang w:bidi="fa-IR"/>
        </w:rPr>
        <w:t>ست</w:t>
      </w:r>
      <w:r w:rsidR="00235F05">
        <w:rPr>
          <w:rFonts w:cs="B Zar" w:hint="cs"/>
          <w:sz w:val="28"/>
          <w:szCs w:val="28"/>
          <w:rtl/>
          <w:lang w:bidi="fa-IR"/>
        </w:rPr>
        <w:t>ي</w:t>
      </w:r>
      <w:r w:rsidRPr="00F617B0">
        <w:rPr>
          <w:rFonts w:cs="B Zar" w:hint="cs"/>
          <w:sz w:val="28"/>
          <w:szCs w:val="28"/>
          <w:rtl/>
          <w:lang w:bidi="fa-IR"/>
        </w:rPr>
        <w:t xml:space="preserve"> «لوح محفوظ» در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حذف به قر</w:t>
      </w:r>
      <w:r w:rsidR="00235F05">
        <w:rPr>
          <w:rFonts w:cs="B Zar" w:hint="cs"/>
          <w:sz w:val="28"/>
          <w:szCs w:val="28"/>
          <w:rtl/>
          <w:lang w:bidi="fa-IR"/>
        </w:rPr>
        <w:t>ي</w:t>
      </w:r>
      <w:r w:rsidRPr="00F617B0">
        <w:rPr>
          <w:rFonts w:cs="B Zar" w:hint="cs"/>
          <w:sz w:val="28"/>
          <w:szCs w:val="28"/>
          <w:rtl/>
          <w:lang w:bidi="fa-IR"/>
        </w:rPr>
        <w:t>نه در قرآن مج</w:t>
      </w:r>
      <w:r w:rsidR="00235F05">
        <w:rPr>
          <w:rFonts w:cs="B Zar" w:hint="cs"/>
          <w:sz w:val="28"/>
          <w:szCs w:val="28"/>
          <w:rtl/>
          <w:lang w:bidi="fa-IR"/>
        </w:rPr>
        <w:t>ي</w:t>
      </w:r>
      <w:r w:rsidRPr="00F617B0">
        <w:rPr>
          <w:rFonts w:cs="B Zar" w:hint="cs"/>
          <w:sz w:val="28"/>
          <w:szCs w:val="28"/>
          <w:rtl/>
          <w:lang w:bidi="fa-IR"/>
        </w:rPr>
        <w:t>د (پژوهش</w:t>
      </w:r>
      <w:r w:rsidR="00235F05">
        <w:rPr>
          <w:rFonts w:cs="B Zar" w:hint="cs"/>
          <w:sz w:val="28"/>
          <w:szCs w:val="28"/>
          <w:rtl/>
          <w:lang w:bidi="fa-IR"/>
        </w:rPr>
        <w:t>ي</w:t>
      </w:r>
      <w:r w:rsidRPr="00F617B0">
        <w:rPr>
          <w:rFonts w:cs="B Zar" w:hint="cs"/>
          <w:sz w:val="28"/>
          <w:szCs w:val="28"/>
          <w:rtl/>
          <w:lang w:bidi="fa-IR"/>
        </w:rPr>
        <w:t xml:space="preserve"> در جهت مقا</w:t>
      </w:r>
      <w:r w:rsidR="00235F05">
        <w:rPr>
          <w:rFonts w:cs="B Zar" w:hint="cs"/>
          <w:sz w:val="28"/>
          <w:szCs w:val="28"/>
          <w:rtl/>
          <w:lang w:bidi="fa-IR"/>
        </w:rPr>
        <w:t>ي</w:t>
      </w:r>
      <w:r w:rsidRPr="00F617B0">
        <w:rPr>
          <w:rFonts w:cs="B Zar" w:hint="cs"/>
          <w:sz w:val="28"/>
          <w:szCs w:val="28"/>
          <w:rtl/>
          <w:lang w:bidi="fa-IR"/>
        </w:rPr>
        <w:t>سه با ترجمه فارس</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حزن و اندوه در قرآن و حديث و مصاديق مثبت و منفي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حقيقت ايمان در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حکمت تفاوت تعاب</w:t>
      </w:r>
      <w:r w:rsidR="00235F05">
        <w:rPr>
          <w:rFonts w:cs="B Zar" w:hint="cs"/>
          <w:sz w:val="28"/>
          <w:szCs w:val="28"/>
          <w:rtl/>
          <w:lang w:bidi="fa-IR"/>
        </w:rPr>
        <w:t>ي</w:t>
      </w:r>
      <w:r w:rsidRPr="00F617B0">
        <w:rPr>
          <w:rFonts w:cs="B Zar" w:hint="cs"/>
          <w:sz w:val="28"/>
          <w:szCs w:val="28"/>
          <w:rtl/>
          <w:lang w:bidi="fa-IR"/>
        </w:rPr>
        <w:t>ر در آ</w:t>
      </w:r>
      <w:r w:rsidR="00235F05">
        <w:rPr>
          <w:rFonts w:cs="B Zar" w:hint="cs"/>
          <w:sz w:val="28"/>
          <w:szCs w:val="28"/>
          <w:rtl/>
          <w:lang w:bidi="fa-IR"/>
        </w:rPr>
        <w:t>ي</w:t>
      </w:r>
      <w:r w:rsidRPr="00F617B0">
        <w:rPr>
          <w:rFonts w:cs="B Zar" w:hint="cs"/>
          <w:sz w:val="28"/>
          <w:szCs w:val="28"/>
          <w:rtl/>
          <w:lang w:bidi="fa-IR"/>
        </w:rPr>
        <w:t>ات مشابه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حکمت عناصر در بهشت قرآن</w:t>
      </w:r>
      <w:r w:rsidR="00235F05">
        <w:rPr>
          <w:rFonts w:cs="B Zar" w:hint="cs"/>
          <w:sz w:val="28"/>
          <w:szCs w:val="28"/>
          <w:rtl/>
          <w:lang w:bidi="fa-IR"/>
        </w:rPr>
        <w:t>ي</w:t>
      </w:r>
      <w:r w:rsidRPr="00F617B0">
        <w:rPr>
          <w:rFonts w:cs="B Zar" w:hint="cs"/>
          <w:sz w:val="28"/>
          <w:szCs w:val="28"/>
          <w:rtl/>
          <w:lang w:bidi="fa-IR"/>
        </w:rPr>
        <w:t xml:space="preserve"> با تأک</w:t>
      </w:r>
      <w:r w:rsidR="00235F05">
        <w:rPr>
          <w:rFonts w:cs="B Zar" w:hint="cs"/>
          <w:sz w:val="28"/>
          <w:szCs w:val="28"/>
          <w:rtl/>
          <w:lang w:bidi="fa-IR"/>
        </w:rPr>
        <w:t>ي</w:t>
      </w:r>
      <w:r w:rsidRPr="00F617B0">
        <w:rPr>
          <w:rFonts w:cs="B Zar" w:hint="cs"/>
          <w:sz w:val="28"/>
          <w:szCs w:val="28"/>
          <w:rtl/>
          <w:lang w:bidi="fa-IR"/>
        </w:rPr>
        <w:t>د بر سوره مبارکه الرحمن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خسران از نظر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خصوص</w:t>
      </w:r>
      <w:r w:rsidR="00235F05">
        <w:rPr>
          <w:rFonts w:cs="B Zar" w:hint="cs"/>
          <w:sz w:val="28"/>
          <w:szCs w:val="28"/>
          <w:rtl/>
          <w:lang w:bidi="fa-IR"/>
        </w:rPr>
        <w:t>ي</w:t>
      </w:r>
      <w:r w:rsidRPr="00F617B0">
        <w:rPr>
          <w:rFonts w:cs="B Zar" w:hint="cs"/>
          <w:sz w:val="28"/>
          <w:szCs w:val="28"/>
          <w:rtl/>
          <w:lang w:bidi="fa-IR"/>
        </w:rPr>
        <w:t>ات آ</w:t>
      </w:r>
      <w:r w:rsidR="00235F05">
        <w:rPr>
          <w:rFonts w:cs="B Zar" w:hint="cs"/>
          <w:sz w:val="28"/>
          <w:szCs w:val="28"/>
          <w:rtl/>
          <w:lang w:bidi="fa-IR"/>
        </w:rPr>
        <w:t>ي</w:t>
      </w:r>
      <w:r w:rsidRPr="00F617B0">
        <w:rPr>
          <w:rFonts w:cs="B Zar" w:hint="cs"/>
          <w:sz w:val="28"/>
          <w:szCs w:val="28"/>
          <w:rtl/>
          <w:lang w:bidi="fa-IR"/>
        </w:rPr>
        <w:t>ات سور مک</w:t>
      </w:r>
      <w:r w:rsidR="00235F05">
        <w:rPr>
          <w:rFonts w:cs="B Zar" w:hint="cs"/>
          <w:sz w:val="28"/>
          <w:szCs w:val="28"/>
          <w:rtl/>
          <w:lang w:bidi="fa-IR"/>
        </w:rPr>
        <w:t>ي</w:t>
      </w:r>
      <w:r w:rsidRPr="00F617B0">
        <w:rPr>
          <w:rFonts w:cs="B Zar" w:hint="cs"/>
          <w:sz w:val="28"/>
          <w:szCs w:val="28"/>
          <w:rtl/>
          <w:lang w:bidi="fa-IR"/>
        </w:rPr>
        <w:t xml:space="preserve"> و مدن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خوردني‌ها و آشاميدني‌ها از ديدگاه قرآن و علوم تغذيه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داور</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بشر</w:t>
      </w:r>
      <w:r w:rsidR="00235F05">
        <w:rPr>
          <w:rFonts w:cs="B Zar" w:hint="cs"/>
          <w:sz w:val="28"/>
          <w:szCs w:val="28"/>
          <w:rtl/>
          <w:lang w:bidi="fa-IR"/>
        </w:rPr>
        <w:t>ي</w:t>
      </w:r>
      <w:r w:rsidRPr="00F617B0">
        <w:rPr>
          <w:rFonts w:cs="B Zar" w:hint="cs"/>
          <w:sz w:val="28"/>
          <w:szCs w:val="28"/>
          <w:rtl/>
          <w:lang w:bidi="fa-IR"/>
        </w:rPr>
        <w:t xml:space="preserve"> و مبان</w:t>
      </w:r>
      <w:r w:rsidR="00235F05">
        <w:rPr>
          <w:rFonts w:cs="B Zar" w:hint="cs"/>
          <w:sz w:val="28"/>
          <w:szCs w:val="28"/>
          <w:rtl/>
          <w:lang w:bidi="fa-IR"/>
        </w:rPr>
        <w:t>ي</w:t>
      </w:r>
      <w:r w:rsidRPr="00F617B0">
        <w:rPr>
          <w:rFonts w:cs="B Zar" w:hint="cs"/>
          <w:sz w:val="28"/>
          <w:szCs w:val="28"/>
          <w:rtl/>
          <w:lang w:bidi="fa-IR"/>
        </w:rPr>
        <w:t xml:space="preserve"> آن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دستاوردها</w:t>
      </w:r>
      <w:r w:rsidR="00235F05">
        <w:rPr>
          <w:rFonts w:cs="B Zar" w:hint="cs"/>
          <w:sz w:val="28"/>
          <w:szCs w:val="28"/>
          <w:rtl/>
          <w:lang w:bidi="fa-IR"/>
        </w:rPr>
        <w:t>يي</w:t>
      </w:r>
      <w:r w:rsidRPr="00F617B0">
        <w:rPr>
          <w:rFonts w:cs="B Zar" w:hint="cs"/>
          <w:sz w:val="28"/>
          <w:szCs w:val="28"/>
          <w:rtl/>
          <w:lang w:bidi="fa-IR"/>
        </w:rPr>
        <w:t xml:space="preserve"> در زم</w:t>
      </w:r>
      <w:r w:rsidR="00235F05">
        <w:rPr>
          <w:rFonts w:cs="B Zar" w:hint="cs"/>
          <w:sz w:val="28"/>
          <w:szCs w:val="28"/>
          <w:rtl/>
          <w:lang w:bidi="fa-IR"/>
        </w:rPr>
        <w:t>ي</w:t>
      </w:r>
      <w:r w:rsidRPr="00F617B0">
        <w:rPr>
          <w:rFonts w:cs="B Zar" w:hint="cs"/>
          <w:sz w:val="28"/>
          <w:szCs w:val="28"/>
          <w:rtl/>
          <w:lang w:bidi="fa-IR"/>
        </w:rPr>
        <w:t>نه اعجاز عدد</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دعوت و ماه</w:t>
      </w:r>
      <w:r w:rsidR="00235F05">
        <w:rPr>
          <w:rFonts w:cs="B Zar" w:hint="cs"/>
          <w:sz w:val="28"/>
          <w:szCs w:val="28"/>
          <w:rtl/>
          <w:lang w:bidi="fa-IR"/>
        </w:rPr>
        <w:t>ي</w:t>
      </w:r>
      <w:r w:rsidRPr="00F617B0">
        <w:rPr>
          <w:rFonts w:cs="B Zar" w:hint="cs"/>
          <w:sz w:val="28"/>
          <w:szCs w:val="28"/>
          <w:rtl/>
          <w:lang w:bidi="fa-IR"/>
        </w:rPr>
        <w:t>ت آن و اوصاف دعوتگر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دلالي استشهادات حضرت علي(ع) به قرآن (در ده جلد اول بحارالانوار)</w:t>
      </w:r>
    </w:p>
    <w:p w:rsidR="00905379" w:rsidRPr="00F617B0" w:rsidRDefault="00905379" w:rsidP="00DB628A">
      <w:pPr>
        <w:pStyle w:val="NoSpacing"/>
        <w:numPr>
          <w:ilvl w:val="0"/>
          <w:numId w:val="2"/>
        </w:numPr>
        <w:tabs>
          <w:tab w:val="left" w:pos="935"/>
          <w:tab w:val="left" w:pos="1018"/>
        </w:tabs>
        <w:spacing w:line="276" w:lineRule="auto"/>
        <w:rPr>
          <w:rFonts w:ascii="Tahoma" w:hAnsi="Tahoma" w:cs="B Zar"/>
          <w:sz w:val="28"/>
          <w:szCs w:val="28"/>
          <w:rtl/>
        </w:rPr>
      </w:pPr>
      <w:r w:rsidRPr="00F617B0">
        <w:rPr>
          <w:rFonts w:ascii="Tahoma" w:hAnsi="Tahoma" w:cs="B Zar" w:hint="cs"/>
          <w:sz w:val="28"/>
          <w:szCs w:val="28"/>
          <w:rtl/>
        </w:rPr>
        <w:t>بررس</w:t>
      </w:r>
      <w:r w:rsidR="00235F05">
        <w:rPr>
          <w:rFonts w:ascii="Tahoma" w:hAnsi="Tahoma" w:cs="B Zar" w:hint="cs"/>
          <w:sz w:val="28"/>
          <w:szCs w:val="28"/>
          <w:rtl/>
        </w:rPr>
        <w:t>ي</w:t>
      </w:r>
      <w:r w:rsidRPr="00F617B0">
        <w:rPr>
          <w:rFonts w:ascii="Tahoma" w:hAnsi="Tahoma" w:cs="B Zar" w:hint="cs"/>
          <w:sz w:val="28"/>
          <w:szCs w:val="28"/>
          <w:rtl/>
        </w:rPr>
        <w:t xml:space="preserve"> دلا</w:t>
      </w:r>
      <w:r w:rsidR="00235F05">
        <w:rPr>
          <w:rFonts w:ascii="Tahoma" w:hAnsi="Tahoma" w:cs="B Zar" w:hint="cs"/>
          <w:sz w:val="28"/>
          <w:szCs w:val="28"/>
          <w:rtl/>
        </w:rPr>
        <w:t>ي</w:t>
      </w:r>
      <w:r w:rsidRPr="00F617B0">
        <w:rPr>
          <w:rFonts w:ascii="Tahoma" w:hAnsi="Tahoma" w:cs="B Zar" w:hint="cs"/>
          <w:sz w:val="28"/>
          <w:szCs w:val="28"/>
          <w:rtl/>
        </w:rPr>
        <w:t>ل تصر</w:t>
      </w:r>
      <w:r w:rsidR="00235F05">
        <w:rPr>
          <w:rFonts w:ascii="Tahoma" w:hAnsi="Tahoma" w:cs="B Zar" w:hint="cs"/>
          <w:sz w:val="28"/>
          <w:szCs w:val="28"/>
          <w:rtl/>
        </w:rPr>
        <w:t>ي</w:t>
      </w:r>
      <w:r w:rsidRPr="00F617B0">
        <w:rPr>
          <w:rFonts w:ascii="Tahoma" w:hAnsi="Tahoma" w:cs="B Zar" w:hint="cs"/>
          <w:sz w:val="28"/>
          <w:szCs w:val="28"/>
          <w:rtl/>
        </w:rPr>
        <w:t>ح نشدن به نام اهل ب</w:t>
      </w:r>
      <w:r w:rsidR="00235F05">
        <w:rPr>
          <w:rFonts w:ascii="Tahoma" w:hAnsi="Tahoma" w:cs="B Zar" w:hint="cs"/>
          <w:sz w:val="28"/>
          <w:szCs w:val="28"/>
          <w:rtl/>
        </w:rPr>
        <w:t>ي</w:t>
      </w:r>
      <w:r w:rsidRPr="00F617B0">
        <w:rPr>
          <w:rFonts w:ascii="Tahoma" w:hAnsi="Tahoma" w:cs="B Zar" w:hint="cs"/>
          <w:sz w:val="28"/>
          <w:szCs w:val="28"/>
          <w:rtl/>
        </w:rPr>
        <w:t>ت(ع) در قرآن</w:t>
      </w:r>
    </w:p>
    <w:p w:rsidR="00905379" w:rsidRPr="00F617B0" w:rsidRDefault="00905379" w:rsidP="00DB628A">
      <w:pPr>
        <w:numPr>
          <w:ilvl w:val="0"/>
          <w:numId w:val="2"/>
        </w:numPr>
        <w:tabs>
          <w:tab w:val="left" w:pos="935"/>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دگاه دانشمندان ش</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مصحف امام عل</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pStyle w:val="NoSpacing"/>
        <w:numPr>
          <w:ilvl w:val="0"/>
          <w:numId w:val="2"/>
        </w:numPr>
        <w:tabs>
          <w:tab w:val="left" w:pos="935"/>
          <w:tab w:val="left" w:pos="1018"/>
        </w:tabs>
        <w:spacing w:line="276" w:lineRule="auto"/>
        <w:rPr>
          <w:rFonts w:ascii="Tahoma" w:hAnsi="Tahoma" w:cs="B Zar"/>
          <w:sz w:val="28"/>
          <w:szCs w:val="28"/>
          <w:rtl/>
        </w:rPr>
      </w:pPr>
      <w:r w:rsidRPr="00F617B0">
        <w:rPr>
          <w:rFonts w:ascii="Tahoma" w:hAnsi="Tahoma" w:cs="B Zar" w:hint="cs"/>
          <w:sz w:val="28"/>
          <w:szCs w:val="28"/>
          <w:rtl/>
        </w:rPr>
        <w:t>بررس</w:t>
      </w:r>
      <w:r w:rsidR="00235F05">
        <w:rPr>
          <w:rFonts w:ascii="Tahoma" w:hAnsi="Tahoma" w:cs="B Zar" w:hint="cs"/>
          <w:sz w:val="28"/>
          <w:szCs w:val="28"/>
          <w:rtl/>
        </w:rPr>
        <w:t>ي</w:t>
      </w:r>
      <w:r w:rsidRPr="00F617B0">
        <w:rPr>
          <w:rFonts w:ascii="Tahoma" w:hAnsi="Tahoma" w:cs="B Zar" w:hint="cs"/>
          <w:sz w:val="28"/>
          <w:szCs w:val="28"/>
          <w:rtl/>
        </w:rPr>
        <w:t xml:space="preserve"> د</w:t>
      </w:r>
      <w:r w:rsidR="00235F05">
        <w:rPr>
          <w:rFonts w:ascii="Tahoma" w:hAnsi="Tahoma" w:cs="B Zar" w:hint="cs"/>
          <w:sz w:val="28"/>
          <w:szCs w:val="28"/>
          <w:rtl/>
        </w:rPr>
        <w:t>ي</w:t>
      </w:r>
      <w:r w:rsidRPr="00F617B0">
        <w:rPr>
          <w:rFonts w:ascii="Tahoma" w:hAnsi="Tahoma" w:cs="B Zar" w:hint="cs"/>
          <w:sz w:val="28"/>
          <w:szCs w:val="28"/>
          <w:rtl/>
        </w:rPr>
        <w:t>دگاه فر</w:t>
      </w:r>
      <w:r w:rsidR="00235F05">
        <w:rPr>
          <w:rFonts w:ascii="Tahoma" w:hAnsi="Tahoma" w:cs="B Zar" w:hint="cs"/>
          <w:sz w:val="28"/>
          <w:szCs w:val="28"/>
          <w:rtl/>
        </w:rPr>
        <w:t>ي</w:t>
      </w:r>
      <w:r w:rsidRPr="00F617B0">
        <w:rPr>
          <w:rFonts w:ascii="Tahoma" w:hAnsi="Tahoma" w:cs="B Zar" w:hint="cs"/>
          <w:sz w:val="28"/>
          <w:szCs w:val="28"/>
          <w:rtl/>
        </w:rPr>
        <w:t>ق</w:t>
      </w:r>
      <w:r w:rsidR="00235F05">
        <w:rPr>
          <w:rFonts w:ascii="Tahoma" w:hAnsi="Tahoma" w:cs="B Zar" w:hint="cs"/>
          <w:sz w:val="28"/>
          <w:szCs w:val="28"/>
          <w:rtl/>
        </w:rPr>
        <w:t>ي</w:t>
      </w:r>
      <w:r w:rsidRPr="00F617B0">
        <w:rPr>
          <w:rFonts w:ascii="Tahoma" w:hAnsi="Tahoma" w:cs="B Zar" w:hint="cs"/>
          <w:sz w:val="28"/>
          <w:szCs w:val="28"/>
          <w:rtl/>
        </w:rPr>
        <w:t>ن درباره آ</w:t>
      </w:r>
      <w:r w:rsidR="00235F05">
        <w:rPr>
          <w:rFonts w:ascii="Tahoma" w:hAnsi="Tahoma" w:cs="B Zar" w:hint="cs"/>
          <w:sz w:val="28"/>
          <w:szCs w:val="28"/>
          <w:rtl/>
        </w:rPr>
        <w:t>ي</w:t>
      </w:r>
      <w:r w:rsidRPr="00F617B0">
        <w:rPr>
          <w:rFonts w:ascii="Tahoma" w:hAnsi="Tahoma" w:cs="B Zar" w:hint="cs"/>
          <w:sz w:val="28"/>
          <w:szCs w:val="28"/>
          <w:rtl/>
        </w:rPr>
        <w:t>ه شرح صدر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دگاه مستشرق</w:t>
      </w:r>
      <w:r w:rsidR="00235F05">
        <w:rPr>
          <w:rFonts w:cs="B Zar" w:hint="cs"/>
          <w:sz w:val="28"/>
          <w:szCs w:val="28"/>
          <w:rtl/>
          <w:lang w:bidi="fa-IR"/>
        </w:rPr>
        <w:t>ي</w:t>
      </w:r>
      <w:r w:rsidRPr="00F617B0">
        <w:rPr>
          <w:rFonts w:cs="B Zar" w:hint="cs"/>
          <w:sz w:val="28"/>
          <w:szCs w:val="28"/>
          <w:rtl/>
          <w:lang w:bidi="fa-IR"/>
        </w:rPr>
        <w:t>ن و علما</w:t>
      </w:r>
      <w:r w:rsidR="00235F05">
        <w:rPr>
          <w:rFonts w:cs="B Zar" w:hint="cs"/>
          <w:sz w:val="28"/>
          <w:szCs w:val="28"/>
          <w:rtl/>
          <w:lang w:bidi="fa-IR"/>
        </w:rPr>
        <w:t>ي</w:t>
      </w:r>
      <w:r w:rsidRPr="00F617B0">
        <w:rPr>
          <w:rFonts w:cs="B Zar" w:hint="cs"/>
          <w:sz w:val="28"/>
          <w:szCs w:val="28"/>
          <w:rtl/>
          <w:lang w:bidi="fa-IR"/>
        </w:rPr>
        <w:t xml:space="preserve">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 در زم</w:t>
      </w:r>
      <w:r w:rsidR="00235F05">
        <w:rPr>
          <w:rFonts w:cs="B Zar" w:hint="cs"/>
          <w:sz w:val="28"/>
          <w:szCs w:val="28"/>
          <w:rtl/>
          <w:lang w:bidi="fa-IR"/>
        </w:rPr>
        <w:t>ي</w:t>
      </w:r>
      <w:r w:rsidRPr="00F617B0">
        <w:rPr>
          <w:rFonts w:cs="B Zar" w:hint="cs"/>
          <w:sz w:val="28"/>
          <w:szCs w:val="28"/>
          <w:rtl/>
          <w:lang w:bidi="fa-IR"/>
        </w:rPr>
        <w:t>نه جمع و تدو</w:t>
      </w:r>
      <w:r w:rsidR="00235F05">
        <w:rPr>
          <w:rFonts w:cs="B Zar" w:hint="cs"/>
          <w:sz w:val="28"/>
          <w:szCs w:val="28"/>
          <w:rtl/>
          <w:lang w:bidi="fa-IR"/>
        </w:rPr>
        <w:t>ي</w:t>
      </w:r>
      <w:r w:rsidRPr="00F617B0">
        <w:rPr>
          <w:rFonts w:cs="B Zar" w:hint="cs"/>
          <w:sz w:val="28"/>
          <w:szCs w:val="28"/>
          <w:rtl/>
          <w:lang w:bidi="fa-IR"/>
        </w:rPr>
        <w:t>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خاورشناسان دربارة وح</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بودن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ديدگاه‌هاي علوم قرآني شهيد آيت‌الله مطهري(ره)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مفسران معروف ش</w:t>
      </w:r>
      <w:r w:rsidR="00235F05">
        <w:rPr>
          <w:rFonts w:cs="B Zar" w:hint="cs"/>
          <w:sz w:val="28"/>
          <w:szCs w:val="28"/>
          <w:rtl/>
          <w:lang w:bidi="fa-IR"/>
        </w:rPr>
        <w:t>ي</w:t>
      </w:r>
      <w:r w:rsidRPr="00F617B0">
        <w:rPr>
          <w:rFonts w:cs="B Zar" w:hint="cs"/>
          <w:sz w:val="28"/>
          <w:szCs w:val="28"/>
          <w:rtl/>
          <w:lang w:bidi="fa-IR"/>
        </w:rPr>
        <w:t>عه با طراح</w:t>
      </w:r>
      <w:r w:rsidR="00235F05">
        <w:rPr>
          <w:rFonts w:cs="B Zar" w:hint="cs"/>
          <w:sz w:val="28"/>
          <w:szCs w:val="28"/>
          <w:rtl/>
          <w:lang w:bidi="fa-IR"/>
        </w:rPr>
        <w:t>ي</w:t>
      </w:r>
      <w:r w:rsidRPr="00F617B0">
        <w:rPr>
          <w:rFonts w:cs="B Zar" w:hint="cs"/>
          <w:sz w:val="28"/>
          <w:szCs w:val="28"/>
          <w:rtl/>
          <w:lang w:bidi="fa-IR"/>
        </w:rPr>
        <w:t xml:space="preserve"> تارنما</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بر رو</w:t>
      </w:r>
      <w:r w:rsidR="00235F05">
        <w:rPr>
          <w:rFonts w:cs="B Zar" w:hint="cs"/>
          <w:sz w:val="28"/>
          <w:szCs w:val="28"/>
          <w:rtl/>
          <w:lang w:bidi="fa-IR"/>
        </w:rPr>
        <w:t>ي</w:t>
      </w:r>
      <w:r w:rsidRPr="00F617B0">
        <w:rPr>
          <w:rFonts w:cs="B Zar" w:hint="cs"/>
          <w:sz w:val="28"/>
          <w:szCs w:val="28"/>
          <w:rtl/>
          <w:lang w:bidi="fa-IR"/>
        </w:rPr>
        <w:t xml:space="preserve"> شبکه ا</w:t>
      </w:r>
      <w:r w:rsidR="00235F05">
        <w:rPr>
          <w:rFonts w:cs="B Zar" w:hint="cs"/>
          <w:sz w:val="28"/>
          <w:szCs w:val="28"/>
          <w:rtl/>
          <w:lang w:bidi="fa-IR"/>
        </w:rPr>
        <w:t>ي</w:t>
      </w:r>
      <w:r w:rsidRPr="00F617B0">
        <w:rPr>
          <w:rFonts w:cs="B Zar" w:hint="cs"/>
          <w:sz w:val="28"/>
          <w:szCs w:val="28"/>
          <w:rtl/>
          <w:lang w:bidi="fa-IR"/>
        </w:rPr>
        <w:t>نترنت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نولدکه در مورد رسم الخط و قرائت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گر اد</w:t>
      </w:r>
      <w:r w:rsidR="00235F05">
        <w:rPr>
          <w:rFonts w:cs="B Zar" w:hint="cs"/>
          <w:sz w:val="28"/>
          <w:szCs w:val="28"/>
          <w:rtl/>
          <w:lang w:bidi="fa-IR"/>
        </w:rPr>
        <w:t>ي</w:t>
      </w:r>
      <w:r w:rsidRPr="00F617B0">
        <w:rPr>
          <w:rFonts w:cs="B Zar" w:hint="cs"/>
          <w:sz w:val="28"/>
          <w:szCs w:val="28"/>
          <w:rtl/>
          <w:lang w:bidi="fa-IR"/>
        </w:rPr>
        <w:t>ان در عصر ظهور حضرت مهد</w:t>
      </w:r>
      <w:r w:rsidR="00235F05">
        <w:rPr>
          <w:rFonts w:cs="B Zar" w:hint="cs"/>
          <w:sz w:val="28"/>
          <w:szCs w:val="28"/>
          <w:rtl/>
          <w:lang w:bidi="fa-IR"/>
        </w:rPr>
        <w:t>ي</w:t>
      </w:r>
      <w:r w:rsidRPr="00F617B0">
        <w:rPr>
          <w:rFonts w:cs="B Zar" w:hint="cs"/>
          <w:sz w:val="28"/>
          <w:szCs w:val="28"/>
          <w:rtl/>
          <w:lang w:bidi="fa-IR"/>
        </w:rPr>
        <w:t xml:space="preserve"> (عج) از نگاه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رابطه متقابل ا</w:t>
      </w:r>
      <w:r w:rsidR="00235F05">
        <w:rPr>
          <w:rFonts w:cs="B Zar" w:hint="cs"/>
          <w:sz w:val="28"/>
          <w:szCs w:val="28"/>
          <w:rtl/>
          <w:lang w:bidi="fa-IR"/>
        </w:rPr>
        <w:t>ي</w:t>
      </w:r>
      <w:r w:rsidRPr="00F617B0">
        <w:rPr>
          <w:rFonts w:cs="B Zar" w:hint="cs"/>
          <w:sz w:val="28"/>
          <w:szCs w:val="28"/>
          <w:rtl/>
          <w:lang w:bidi="fa-IR"/>
        </w:rPr>
        <w:t>مان و عمل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راه‌ها</w:t>
      </w:r>
      <w:r w:rsidR="00235F05">
        <w:rPr>
          <w:rFonts w:cs="B Zar" w:hint="cs"/>
          <w:sz w:val="28"/>
          <w:szCs w:val="28"/>
          <w:rtl/>
          <w:lang w:bidi="fa-IR"/>
        </w:rPr>
        <w:t>ي</w:t>
      </w:r>
      <w:r w:rsidRPr="00F617B0">
        <w:rPr>
          <w:rFonts w:cs="B Zar" w:hint="cs"/>
          <w:sz w:val="28"/>
          <w:szCs w:val="28"/>
          <w:rtl/>
          <w:lang w:bidi="fa-IR"/>
        </w:rPr>
        <w:t xml:space="preserve"> پا</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توبه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رشد و غي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روانشناخت</w:t>
      </w:r>
      <w:r w:rsidR="00235F05">
        <w:rPr>
          <w:rFonts w:cs="B Zar" w:hint="cs"/>
          <w:sz w:val="28"/>
          <w:szCs w:val="28"/>
          <w:rtl/>
          <w:lang w:bidi="fa-IR"/>
        </w:rPr>
        <w:t>ي</w:t>
      </w:r>
      <w:r w:rsidRPr="00F617B0">
        <w:rPr>
          <w:rFonts w:cs="B Zar" w:hint="cs"/>
          <w:sz w:val="28"/>
          <w:szCs w:val="28"/>
          <w:rtl/>
          <w:lang w:bidi="fa-IR"/>
        </w:rPr>
        <w:t xml:space="preserve"> و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قصه حضرت </w:t>
      </w:r>
      <w:r w:rsidR="00235F05">
        <w:rPr>
          <w:rFonts w:cs="B Zar" w:hint="cs"/>
          <w:sz w:val="28"/>
          <w:szCs w:val="28"/>
          <w:rtl/>
          <w:lang w:bidi="fa-IR"/>
        </w:rPr>
        <w:t>ي</w:t>
      </w:r>
      <w:r w:rsidRPr="00F617B0">
        <w:rPr>
          <w:rFonts w:cs="B Zar" w:hint="cs"/>
          <w:sz w:val="28"/>
          <w:szCs w:val="28"/>
          <w:rtl/>
          <w:lang w:bidi="fa-IR"/>
        </w:rPr>
        <w:t>وسف(ع)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روا</w:t>
      </w:r>
      <w:r w:rsidR="00235F05">
        <w:rPr>
          <w:rFonts w:cs="B Zar" w:hint="cs"/>
          <w:sz w:val="28"/>
          <w:szCs w:val="28"/>
          <w:rtl/>
          <w:lang w:bidi="fa-IR"/>
        </w:rPr>
        <w:t>ي</w:t>
      </w:r>
      <w:r w:rsidRPr="00F617B0">
        <w:rPr>
          <w:rFonts w:cs="B Zar" w:hint="cs"/>
          <w:sz w:val="28"/>
          <w:szCs w:val="28"/>
          <w:rtl/>
          <w:lang w:bidi="fa-IR"/>
        </w:rPr>
        <w:t>ات اسباب نزول از اهل‌ب</w:t>
      </w:r>
      <w:r w:rsidR="00235F05">
        <w:rPr>
          <w:rFonts w:cs="B Zar" w:hint="cs"/>
          <w:sz w:val="28"/>
          <w:szCs w:val="28"/>
          <w:rtl/>
          <w:lang w:bidi="fa-IR"/>
        </w:rPr>
        <w:t>ي</w:t>
      </w:r>
      <w:r w:rsidRPr="00F617B0">
        <w:rPr>
          <w:rFonts w:cs="B Zar" w:hint="cs"/>
          <w:sz w:val="28"/>
          <w:szCs w:val="28"/>
          <w:rtl/>
          <w:lang w:bidi="fa-IR"/>
        </w:rPr>
        <w:t>ت(ع)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بررسي روايات تفسيري غلات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روا</w:t>
      </w:r>
      <w:r w:rsidR="00235F05">
        <w:rPr>
          <w:rFonts w:cs="B Zar" w:hint="cs"/>
          <w:sz w:val="28"/>
          <w:szCs w:val="28"/>
          <w:rtl/>
          <w:lang w:bidi="fa-IR"/>
        </w:rPr>
        <w:t>ي</w:t>
      </w:r>
      <w:r w:rsidRPr="00F617B0">
        <w:rPr>
          <w:rFonts w:cs="B Zar" w:hint="cs"/>
          <w:sz w:val="28"/>
          <w:szCs w:val="28"/>
          <w:rtl/>
          <w:lang w:bidi="fa-IR"/>
        </w:rPr>
        <w:t>ات جمع قرآن در زمان عثمان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روا</w:t>
      </w:r>
      <w:r w:rsidR="00235F05">
        <w:rPr>
          <w:rFonts w:cs="B Zar" w:hint="cs"/>
          <w:sz w:val="28"/>
          <w:szCs w:val="28"/>
          <w:rtl/>
          <w:lang w:bidi="fa-IR"/>
        </w:rPr>
        <w:t>ي</w:t>
      </w:r>
      <w:r w:rsidRPr="00F617B0">
        <w:rPr>
          <w:rFonts w:cs="B Zar" w:hint="cs"/>
          <w:sz w:val="28"/>
          <w:szCs w:val="28"/>
          <w:rtl/>
          <w:lang w:bidi="fa-IR"/>
        </w:rPr>
        <w:t>ات وارده در فض</w:t>
      </w:r>
      <w:r w:rsidR="00235F05">
        <w:rPr>
          <w:rFonts w:cs="B Zar" w:hint="cs"/>
          <w:sz w:val="28"/>
          <w:szCs w:val="28"/>
          <w:rtl/>
          <w:lang w:bidi="fa-IR"/>
        </w:rPr>
        <w:t>ي</w:t>
      </w:r>
      <w:r w:rsidRPr="00F617B0">
        <w:rPr>
          <w:rFonts w:cs="B Zar" w:hint="cs"/>
          <w:sz w:val="28"/>
          <w:szCs w:val="28"/>
          <w:rtl/>
          <w:lang w:bidi="fa-IR"/>
        </w:rPr>
        <w:t>لت اهل ب</w:t>
      </w:r>
      <w:r w:rsidR="00235F05">
        <w:rPr>
          <w:rFonts w:cs="B Zar" w:hint="cs"/>
          <w:sz w:val="28"/>
          <w:szCs w:val="28"/>
          <w:rtl/>
          <w:lang w:bidi="fa-IR"/>
        </w:rPr>
        <w:t>ي</w:t>
      </w:r>
      <w:r w:rsidRPr="00F617B0">
        <w:rPr>
          <w:rFonts w:cs="B Zar" w:hint="cs"/>
          <w:sz w:val="28"/>
          <w:szCs w:val="28"/>
          <w:rtl/>
          <w:lang w:bidi="fa-IR"/>
        </w:rPr>
        <w:t>ت در سوره انسان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روح در تفاس</w:t>
      </w:r>
      <w:r w:rsidR="00235F05">
        <w:rPr>
          <w:rFonts w:cs="B Zar" w:hint="cs"/>
          <w:sz w:val="28"/>
          <w:szCs w:val="28"/>
          <w:rtl/>
          <w:lang w:bidi="fa-IR"/>
        </w:rPr>
        <w:t>ي</w:t>
      </w:r>
      <w:r w:rsidRPr="00F617B0">
        <w:rPr>
          <w:rFonts w:cs="B Zar" w:hint="cs"/>
          <w:sz w:val="28"/>
          <w:szCs w:val="28"/>
          <w:rtl/>
          <w:lang w:bidi="fa-IR"/>
        </w:rPr>
        <w:t>ر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روح در تفسير الميزان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روش تفسير عقلي و نقش عقل در تفسير رضوي کشميري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w:t>
      </w:r>
      <w:r w:rsidR="00235F05">
        <w:rPr>
          <w:rFonts w:cs="B Zar" w:hint="cs"/>
          <w:sz w:val="28"/>
          <w:szCs w:val="28"/>
          <w:rtl/>
          <w:lang w:bidi="fa-IR"/>
        </w:rPr>
        <w:t>ي</w:t>
      </w:r>
      <w:r w:rsidRPr="00F617B0">
        <w:rPr>
          <w:rFonts w:cs="B Zar" w:hint="cs"/>
          <w:sz w:val="28"/>
          <w:szCs w:val="28"/>
          <w:rtl/>
          <w:lang w:bidi="fa-IR"/>
        </w:rPr>
        <w:t>ه در آ</w:t>
      </w:r>
      <w:r w:rsidR="00235F05">
        <w:rPr>
          <w:rFonts w:cs="B Zar" w:hint="cs"/>
          <w:sz w:val="28"/>
          <w:szCs w:val="28"/>
          <w:rtl/>
          <w:lang w:bidi="fa-IR"/>
        </w:rPr>
        <w:t>ي</w:t>
      </w:r>
      <w:r w:rsidRPr="00F617B0">
        <w:rPr>
          <w:rFonts w:cs="B Zar" w:hint="cs"/>
          <w:sz w:val="28"/>
          <w:szCs w:val="28"/>
          <w:rtl/>
          <w:lang w:bidi="fa-IR"/>
        </w:rPr>
        <w:t>ات تشب</w:t>
      </w:r>
      <w:r w:rsidR="00235F05">
        <w:rPr>
          <w:rFonts w:cs="B Zar" w:hint="cs"/>
          <w:sz w:val="28"/>
          <w:szCs w:val="28"/>
          <w:rtl/>
          <w:lang w:bidi="fa-IR"/>
        </w:rPr>
        <w:t>ي</w:t>
      </w:r>
      <w:r w:rsidRPr="00F617B0">
        <w:rPr>
          <w:rFonts w:cs="B Zar" w:hint="cs"/>
          <w:sz w:val="28"/>
          <w:szCs w:val="28"/>
          <w:rtl/>
          <w:lang w:bidi="fa-IR"/>
        </w:rPr>
        <w:t>ه</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ف</w:t>
      </w:r>
      <w:r w:rsidR="00235F05">
        <w:rPr>
          <w:rFonts w:cs="B Zar" w:hint="cs"/>
          <w:sz w:val="28"/>
          <w:szCs w:val="28"/>
          <w:rtl/>
          <w:lang w:bidi="fa-IR"/>
        </w:rPr>
        <w:t>ي</w:t>
      </w:r>
      <w:r w:rsidRPr="00F617B0">
        <w:rPr>
          <w:rFonts w:cs="B Zar" w:hint="cs"/>
          <w:sz w:val="28"/>
          <w:szCs w:val="28"/>
          <w:rtl/>
          <w:lang w:bidi="fa-IR"/>
        </w:rPr>
        <w:t>ض کاشان</w:t>
      </w:r>
      <w:r w:rsidR="00235F05">
        <w:rPr>
          <w:rFonts w:cs="B Zar" w:hint="cs"/>
          <w:sz w:val="28"/>
          <w:szCs w:val="28"/>
          <w:rtl/>
          <w:lang w:bidi="fa-IR"/>
        </w:rPr>
        <w:t>ي</w:t>
      </w:r>
      <w:r w:rsidRPr="00F617B0">
        <w:rPr>
          <w:rFonts w:cs="B Zar" w:hint="cs"/>
          <w:sz w:val="28"/>
          <w:szCs w:val="28"/>
          <w:rtl/>
          <w:lang w:bidi="fa-IR"/>
        </w:rPr>
        <w:t xml:space="preserve"> در الصاف</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مغن</w:t>
      </w:r>
      <w:r w:rsidR="00235F05">
        <w:rPr>
          <w:rFonts w:cs="B Zar" w:hint="cs"/>
          <w:sz w:val="28"/>
          <w:szCs w:val="28"/>
          <w:rtl/>
          <w:lang w:bidi="fa-IR"/>
        </w:rPr>
        <w:t>ي</w:t>
      </w:r>
      <w:r w:rsidRPr="00F617B0">
        <w:rPr>
          <w:rFonts w:cs="B Zar" w:hint="cs"/>
          <w:sz w:val="28"/>
          <w:szCs w:val="28"/>
          <w:rtl/>
          <w:lang w:bidi="fa-IR"/>
        </w:rPr>
        <w:t>ه در تفس</w:t>
      </w:r>
      <w:r w:rsidR="00235F05">
        <w:rPr>
          <w:rFonts w:cs="B Zar" w:hint="cs"/>
          <w:sz w:val="28"/>
          <w:szCs w:val="28"/>
          <w:rtl/>
          <w:lang w:bidi="fa-IR"/>
        </w:rPr>
        <w:t>ي</w:t>
      </w:r>
      <w:r w:rsidRPr="00F617B0">
        <w:rPr>
          <w:rFonts w:cs="B Zar" w:hint="cs"/>
          <w:sz w:val="28"/>
          <w:szCs w:val="28"/>
          <w:rtl/>
          <w:lang w:bidi="fa-IR"/>
        </w:rPr>
        <w:t>ر الکاشف</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مباحث علوم قرآن</w:t>
      </w:r>
      <w:r w:rsidR="00235F05">
        <w:rPr>
          <w:rFonts w:cs="B Zar" w:hint="cs"/>
          <w:sz w:val="28"/>
          <w:szCs w:val="28"/>
          <w:rtl/>
          <w:lang w:bidi="fa-IR"/>
        </w:rPr>
        <w:t>ي</w:t>
      </w:r>
      <w:r w:rsidRPr="00F617B0">
        <w:rPr>
          <w:rFonts w:cs="B Zar" w:hint="cs"/>
          <w:sz w:val="28"/>
          <w:szCs w:val="28"/>
          <w:rtl/>
          <w:lang w:bidi="fa-IR"/>
        </w:rPr>
        <w:t xml:space="preserve"> مخزن العرفان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«من هد</w:t>
      </w:r>
      <w:r w:rsidR="00235F05">
        <w:rPr>
          <w:rFonts w:cs="B Zar" w:hint="cs"/>
          <w:sz w:val="28"/>
          <w:szCs w:val="28"/>
          <w:rtl/>
          <w:lang w:bidi="fa-IR"/>
        </w:rPr>
        <w:t>ي</w:t>
      </w:r>
      <w:r w:rsidRPr="00F617B0">
        <w:rPr>
          <w:rFonts w:cs="B Zar" w:hint="cs"/>
          <w:sz w:val="28"/>
          <w:szCs w:val="28"/>
          <w:rtl/>
          <w:lang w:bidi="fa-IR"/>
        </w:rPr>
        <w:t xml:space="preserve">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نمونه و تسن</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روشن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الکشف و 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روش‌هاي تعليم و تربيت پيامبران از نظر قرآن و احاديث با نگرشي بر جوامع و سنت اجتماعي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روش‌ها</w:t>
      </w:r>
      <w:r w:rsidR="00235F05">
        <w:rPr>
          <w:rFonts w:cs="B Zar" w:hint="cs"/>
          <w:sz w:val="28"/>
          <w:szCs w:val="28"/>
          <w:rtl/>
          <w:lang w:bidi="fa-IR"/>
        </w:rPr>
        <w:t>ي</w:t>
      </w:r>
      <w:r w:rsidRPr="00F617B0">
        <w:rPr>
          <w:rFonts w:cs="B Zar" w:hint="cs"/>
          <w:sz w:val="28"/>
          <w:szCs w:val="28"/>
          <w:rtl/>
          <w:lang w:bidi="fa-IR"/>
        </w:rPr>
        <w:t xml:space="preserve"> درمان اضطراب از د</w:t>
      </w:r>
      <w:r w:rsidR="00235F05">
        <w:rPr>
          <w:rFonts w:cs="B Zar" w:hint="cs"/>
          <w:sz w:val="28"/>
          <w:szCs w:val="28"/>
          <w:rtl/>
          <w:lang w:bidi="fa-IR"/>
        </w:rPr>
        <w:t>ي</w:t>
      </w:r>
      <w:r w:rsidRPr="00F617B0">
        <w:rPr>
          <w:rFonts w:cs="B Zar" w:hint="cs"/>
          <w:sz w:val="28"/>
          <w:szCs w:val="28"/>
          <w:rtl/>
          <w:lang w:bidi="fa-IR"/>
        </w:rPr>
        <w:t>دگاه قرآن و ائمه‌</w:t>
      </w:r>
      <w:r w:rsidR="00235F05">
        <w:rPr>
          <w:rFonts w:cs="B Zar" w:hint="cs"/>
          <w:sz w:val="28"/>
          <w:szCs w:val="28"/>
          <w:rtl/>
          <w:lang w:bidi="fa-IR"/>
        </w:rPr>
        <w:t>ي</w:t>
      </w:r>
      <w:r w:rsidRPr="00F617B0">
        <w:rPr>
          <w:rFonts w:cs="B Zar" w:hint="cs"/>
          <w:sz w:val="28"/>
          <w:szCs w:val="28"/>
          <w:rtl/>
          <w:lang w:bidi="fa-IR"/>
        </w:rPr>
        <w:t xml:space="preserve"> معصوم</w:t>
      </w:r>
      <w:r w:rsidR="00235F05">
        <w:rPr>
          <w:rFonts w:cs="B Zar" w:hint="cs"/>
          <w:sz w:val="28"/>
          <w:szCs w:val="28"/>
          <w:rtl/>
          <w:lang w:bidi="fa-IR"/>
        </w:rPr>
        <w:t>ي</w:t>
      </w:r>
      <w:r w:rsidRPr="00F617B0">
        <w:rPr>
          <w:rFonts w:cs="B Zar" w:hint="cs"/>
          <w:sz w:val="28"/>
          <w:szCs w:val="28"/>
          <w:rtl/>
          <w:lang w:bidi="fa-IR"/>
        </w:rPr>
        <w:t>ن(ع)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w:t>
      </w:r>
      <w:r w:rsidR="00235F05">
        <w:rPr>
          <w:rFonts w:cs="B Zar" w:hint="cs"/>
          <w:sz w:val="28"/>
          <w:szCs w:val="28"/>
          <w:rtl/>
          <w:lang w:bidi="fa-IR"/>
        </w:rPr>
        <w:t>ي</w:t>
      </w:r>
      <w:r w:rsidRPr="00F617B0">
        <w:rPr>
          <w:rFonts w:cs="B Zar" w:hint="cs"/>
          <w:sz w:val="28"/>
          <w:szCs w:val="28"/>
          <w:rtl/>
          <w:lang w:bidi="fa-IR"/>
        </w:rPr>
        <w:t>کرد تطب</w:t>
      </w:r>
      <w:r w:rsidR="00235F05">
        <w:rPr>
          <w:rFonts w:cs="B Zar" w:hint="cs"/>
          <w:sz w:val="28"/>
          <w:szCs w:val="28"/>
          <w:rtl/>
          <w:lang w:bidi="fa-IR"/>
        </w:rPr>
        <w:t>ي</w:t>
      </w:r>
      <w:r w:rsidRPr="00F617B0">
        <w:rPr>
          <w:rFonts w:cs="B Zar" w:hint="cs"/>
          <w:sz w:val="28"/>
          <w:szCs w:val="28"/>
          <w:rtl/>
          <w:lang w:bidi="fa-IR"/>
        </w:rPr>
        <w:t>ق آ</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r w:rsidRPr="00F617B0">
        <w:rPr>
          <w:rFonts w:cs="B Zar" w:hint="cs"/>
          <w:sz w:val="28"/>
          <w:szCs w:val="28"/>
          <w:rtl/>
          <w:lang w:bidi="fa-IR"/>
        </w:rPr>
        <w:t xml:space="preserve"> بر مسائل علم</w:t>
      </w:r>
      <w:r w:rsidR="00235F05">
        <w:rPr>
          <w:rFonts w:cs="B Zar" w:hint="cs"/>
          <w:sz w:val="28"/>
          <w:szCs w:val="28"/>
          <w:rtl/>
          <w:lang w:bidi="fa-IR"/>
        </w:rPr>
        <w:t>ي</w:t>
      </w:r>
      <w:r w:rsidRPr="00F617B0">
        <w:rPr>
          <w:rFonts w:cs="B Zar" w:hint="cs"/>
          <w:sz w:val="28"/>
          <w:szCs w:val="28"/>
          <w:rtl/>
          <w:lang w:bidi="fa-IR"/>
        </w:rPr>
        <w:t xml:space="preserve"> در تفاس</w:t>
      </w:r>
      <w:r w:rsidR="00235F05">
        <w:rPr>
          <w:rFonts w:cs="B Zar" w:hint="cs"/>
          <w:sz w:val="28"/>
          <w:szCs w:val="28"/>
          <w:rtl/>
          <w:lang w:bidi="fa-IR"/>
        </w:rPr>
        <w:t>ي</w:t>
      </w:r>
      <w:r w:rsidRPr="00F617B0">
        <w:rPr>
          <w:rFonts w:cs="B Zar" w:hint="cs"/>
          <w:sz w:val="28"/>
          <w:szCs w:val="28"/>
          <w:rtl/>
          <w:lang w:bidi="fa-IR"/>
        </w:rPr>
        <w:t>ر قرن چهاردهم هجر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رو</w:t>
      </w:r>
      <w:r w:rsidR="00235F05">
        <w:rPr>
          <w:rFonts w:cs="B Zar" w:hint="cs"/>
          <w:sz w:val="28"/>
          <w:szCs w:val="28"/>
          <w:rtl/>
          <w:lang w:bidi="fa-IR"/>
        </w:rPr>
        <w:t>ي</w:t>
      </w:r>
      <w:r w:rsidRPr="00F617B0">
        <w:rPr>
          <w:rFonts w:cs="B Zar" w:hint="cs"/>
          <w:sz w:val="28"/>
          <w:szCs w:val="28"/>
          <w:rtl/>
          <w:lang w:bidi="fa-IR"/>
        </w:rPr>
        <w:t>کرد قرآن کر</w:t>
      </w:r>
      <w:r w:rsidR="00235F05">
        <w:rPr>
          <w:rFonts w:cs="B Zar" w:hint="cs"/>
          <w:sz w:val="28"/>
          <w:szCs w:val="28"/>
          <w:rtl/>
          <w:lang w:bidi="fa-IR"/>
        </w:rPr>
        <w:t>ي</w:t>
      </w:r>
      <w:r w:rsidRPr="00F617B0">
        <w:rPr>
          <w:rFonts w:cs="B Zar" w:hint="cs"/>
          <w:sz w:val="28"/>
          <w:szCs w:val="28"/>
          <w:rtl/>
          <w:lang w:bidi="fa-IR"/>
        </w:rPr>
        <w:t>م به مجازات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زبان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زبان‌شناخت</w:t>
      </w:r>
      <w:r w:rsidR="00235F05">
        <w:rPr>
          <w:rFonts w:cs="B Zar" w:hint="cs"/>
          <w:sz w:val="28"/>
          <w:szCs w:val="28"/>
          <w:rtl/>
          <w:lang w:bidi="fa-IR"/>
        </w:rPr>
        <w:t>ي</w:t>
      </w:r>
      <w:r w:rsidRPr="00F617B0">
        <w:rPr>
          <w:rFonts w:cs="B Zar" w:hint="cs"/>
          <w:sz w:val="28"/>
          <w:szCs w:val="28"/>
          <w:rtl/>
          <w:lang w:bidi="fa-IR"/>
        </w:rPr>
        <w:t xml:space="preserve"> واژگان مرتبط با پرستشگاه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زمان واقع</w:t>
      </w:r>
      <w:r w:rsidR="00235F05">
        <w:rPr>
          <w:rFonts w:cs="B Zar" w:hint="cs"/>
          <w:sz w:val="28"/>
          <w:szCs w:val="28"/>
          <w:rtl/>
          <w:lang w:bidi="fa-IR"/>
        </w:rPr>
        <w:t>ي</w:t>
      </w:r>
      <w:r w:rsidRPr="00F617B0">
        <w:rPr>
          <w:rFonts w:cs="B Zar" w:hint="cs"/>
          <w:sz w:val="28"/>
          <w:szCs w:val="28"/>
          <w:rtl/>
          <w:lang w:bidi="fa-IR"/>
        </w:rPr>
        <w:t xml:space="preserve"> و زمان دستور</w:t>
      </w:r>
      <w:r w:rsidR="00235F05">
        <w:rPr>
          <w:rFonts w:cs="B Zar" w:hint="cs"/>
          <w:sz w:val="28"/>
          <w:szCs w:val="28"/>
          <w:rtl/>
          <w:lang w:bidi="fa-IR"/>
        </w:rPr>
        <w:t>ي</w:t>
      </w:r>
      <w:r w:rsidRPr="00F617B0">
        <w:rPr>
          <w:rFonts w:cs="B Zar" w:hint="cs"/>
          <w:sz w:val="28"/>
          <w:szCs w:val="28"/>
          <w:rtl/>
          <w:lang w:bidi="fa-IR"/>
        </w:rPr>
        <w:t xml:space="preserve"> در قرآن مج</w:t>
      </w:r>
      <w:r w:rsidR="00235F05">
        <w:rPr>
          <w:rFonts w:cs="B Zar" w:hint="cs"/>
          <w:sz w:val="28"/>
          <w:szCs w:val="28"/>
          <w:rtl/>
          <w:lang w:bidi="fa-IR"/>
        </w:rPr>
        <w:t>ي</w:t>
      </w:r>
      <w:r w:rsidRPr="00F617B0">
        <w:rPr>
          <w:rFonts w:cs="B Zar" w:hint="cs"/>
          <w:sz w:val="28"/>
          <w:szCs w:val="28"/>
          <w:rtl/>
          <w:lang w:bidi="fa-IR"/>
        </w:rPr>
        <w:t>د براساس رو</w:t>
      </w:r>
      <w:r w:rsidR="00235F05">
        <w:rPr>
          <w:rFonts w:cs="B Zar" w:hint="cs"/>
          <w:sz w:val="28"/>
          <w:szCs w:val="28"/>
          <w:rtl/>
          <w:lang w:bidi="fa-IR"/>
        </w:rPr>
        <w:t>ي</w:t>
      </w:r>
      <w:r w:rsidRPr="00F617B0">
        <w:rPr>
          <w:rFonts w:cs="B Zar" w:hint="cs"/>
          <w:sz w:val="28"/>
          <w:szCs w:val="28"/>
          <w:rtl/>
          <w:lang w:bidi="fa-IR"/>
        </w:rPr>
        <w:t>کرد</w:t>
      </w:r>
      <w:r w:rsidR="00235F05">
        <w:rPr>
          <w:rFonts w:cs="B Zar" w:hint="cs"/>
          <w:sz w:val="28"/>
          <w:szCs w:val="28"/>
          <w:rtl/>
          <w:lang w:bidi="fa-IR"/>
        </w:rPr>
        <w:t>ي</w:t>
      </w:r>
      <w:r w:rsidRPr="00F617B0">
        <w:rPr>
          <w:rFonts w:cs="B Zar" w:hint="cs"/>
          <w:sz w:val="28"/>
          <w:szCs w:val="28"/>
          <w:rtl/>
          <w:lang w:bidi="fa-IR"/>
        </w:rPr>
        <w:t xml:space="preserve"> زبان شناخت</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زم</w:t>
      </w:r>
      <w:r w:rsidR="00235F05">
        <w:rPr>
          <w:rFonts w:cs="B Zar" w:hint="cs"/>
          <w:sz w:val="28"/>
          <w:szCs w:val="28"/>
          <w:rtl/>
          <w:lang w:bidi="fa-IR"/>
        </w:rPr>
        <w:t>ي</w:t>
      </w:r>
      <w:r w:rsidRPr="00F617B0">
        <w:rPr>
          <w:rFonts w:cs="B Zar" w:hint="cs"/>
          <w:sz w:val="28"/>
          <w:szCs w:val="28"/>
          <w:rtl/>
          <w:lang w:bidi="fa-IR"/>
        </w:rPr>
        <w:t>نه‌ها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نزول آ</w:t>
      </w:r>
      <w:r w:rsidR="00235F05">
        <w:rPr>
          <w:rFonts w:cs="B Zar" w:hint="cs"/>
          <w:sz w:val="28"/>
          <w:szCs w:val="28"/>
          <w:rtl/>
          <w:lang w:bidi="fa-IR"/>
        </w:rPr>
        <w:t>ي</w:t>
      </w:r>
      <w:r w:rsidRPr="00F617B0">
        <w:rPr>
          <w:rFonts w:cs="B Zar" w:hint="cs"/>
          <w:sz w:val="28"/>
          <w:szCs w:val="28"/>
          <w:rtl/>
          <w:lang w:bidi="fa-IR"/>
        </w:rPr>
        <w:t>ه‌ها</w:t>
      </w:r>
      <w:r w:rsidR="00235F05">
        <w:rPr>
          <w:rFonts w:cs="B Zar" w:hint="cs"/>
          <w:sz w:val="28"/>
          <w:szCs w:val="28"/>
          <w:rtl/>
          <w:lang w:bidi="fa-IR"/>
        </w:rPr>
        <w:t>ي</w:t>
      </w:r>
      <w:r w:rsidRPr="00F617B0">
        <w:rPr>
          <w:rFonts w:cs="B Zar" w:hint="cs"/>
          <w:sz w:val="28"/>
          <w:szCs w:val="28"/>
          <w:rtl/>
          <w:lang w:bidi="fa-IR"/>
        </w:rPr>
        <w:t xml:space="preserve"> قرآن در خصوص ارتداد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سؤالات ق</w:t>
      </w:r>
      <w:r w:rsidR="00235F05">
        <w:rPr>
          <w:rFonts w:cs="B Zar" w:hint="cs"/>
          <w:sz w:val="28"/>
          <w:szCs w:val="28"/>
          <w:rtl/>
          <w:lang w:bidi="fa-IR"/>
        </w:rPr>
        <w:t>ي</w:t>
      </w:r>
      <w:r w:rsidRPr="00F617B0">
        <w:rPr>
          <w:rFonts w:cs="B Zar" w:hint="cs"/>
          <w:sz w:val="28"/>
          <w:szCs w:val="28"/>
          <w:rtl/>
          <w:lang w:bidi="fa-IR"/>
        </w:rPr>
        <w:t>امت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ساخت اطلاع</w:t>
      </w:r>
      <w:r w:rsidR="00235F05">
        <w:rPr>
          <w:rFonts w:cs="B Zar" w:hint="cs"/>
          <w:sz w:val="28"/>
          <w:szCs w:val="28"/>
          <w:rtl/>
          <w:lang w:bidi="fa-IR"/>
        </w:rPr>
        <w:t>ي</w:t>
      </w:r>
      <w:r w:rsidRPr="00F617B0">
        <w:rPr>
          <w:rFonts w:cs="B Zar" w:hint="cs"/>
          <w:sz w:val="28"/>
          <w:szCs w:val="28"/>
          <w:rtl/>
          <w:lang w:bidi="fa-IR"/>
        </w:rPr>
        <w:t xml:space="preserve"> در ترجمه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ساختار روا</w:t>
      </w:r>
      <w:r w:rsidR="00235F05">
        <w:rPr>
          <w:rFonts w:cs="B Zar" w:hint="cs"/>
          <w:sz w:val="28"/>
          <w:szCs w:val="28"/>
          <w:rtl/>
          <w:lang w:bidi="fa-IR"/>
        </w:rPr>
        <w:t>ي</w:t>
      </w:r>
      <w:r w:rsidRPr="00F617B0">
        <w:rPr>
          <w:rFonts w:cs="B Zar" w:hint="cs"/>
          <w:sz w:val="28"/>
          <w:szCs w:val="28"/>
          <w:rtl/>
          <w:lang w:bidi="fa-IR"/>
        </w:rPr>
        <w:t>ت در قصص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سبب نزول آ</w:t>
      </w:r>
      <w:r w:rsidR="00235F05">
        <w:rPr>
          <w:rFonts w:cs="B Zar" w:hint="cs"/>
          <w:sz w:val="28"/>
          <w:szCs w:val="28"/>
          <w:rtl/>
          <w:lang w:bidi="fa-IR"/>
        </w:rPr>
        <w:t>ي</w:t>
      </w:r>
      <w:r w:rsidRPr="00F617B0">
        <w:rPr>
          <w:rFonts w:cs="B Zar" w:hint="cs"/>
          <w:sz w:val="28"/>
          <w:szCs w:val="28"/>
          <w:rtl/>
          <w:lang w:bidi="fa-IR"/>
        </w:rPr>
        <w:t>ه</w:t>
      </w:r>
      <w:r w:rsidRPr="00F617B0">
        <w:rPr>
          <w:rFonts w:cs="B Zar" w:hint="cs"/>
          <w:sz w:val="28"/>
          <w:szCs w:val="28"/>
          <w:rtl/>
          <w:lang w:bidi="fa-IR"/>
        </w:rPr>
        <w:softHyphen/>
      </w:r>
      <w:r w:rsidR="00235F05">
        <w:rPr>
          <w:rFonts w:cs="B Zar" w:hint="cs"/>
          <w:sz w:val="28"/>
          <w:szCs w:val="28"/>
          <w:rtl/>
          <w:lang w:bidi="fa-IR"/>
        </w:rPr>
        <w:t>ي</w:t>
      </w:r>
      <w:r w:rsidRPr="00F617B0">
        <w:rPr>
          <w:rFonts w:cs="B Zar" w:hint="cs"/>
          <w:sz w:val="28"/>
          <w:szCs w:val="28"/>
          <w:rtl/>
          <w:lang w:bidi="fa-IR"/>
        </w:rPr>
        <w:t xml:space="preserve"> اشتراء النفس</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سب</w:t>
      </w:r>
      <w:r w:rsidR="00235F05">
        <w:rPr>
          <w:rFonts w:cs="B Zar" w:hint="cs"/>
          <w:sz w:val="28"/>
          <w:szCs w:val="28"/>
          <w:rtl/>
          <w:lang w:bidi="fa-IR"/>
        </w:rPr>
        <w:t>ي</w:t>
      </w:r>
      <w:r w:rsidRPr="00F617B0">
        <w:rPr>
          <w:rFonts w:cs="B Zar" w:hint="cs"/>
          <w:sz w:val="28"/>
          <w:szCs w:val="28"/>
          <w:rtl/>
          <w:lang w:bidi="fa-IR"/>
        </w:rPr>
        <w:t>ل الله و 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بازدارندگان آن از 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سر پ</w:t>
      </w:r>
      <w:r w:rsidR="00235F05">
        <w:rPr>
          <w:rFonts w:cs="B Zar" w:hint="cs"/>
          <w:sz w:val="28"/>
          <w:szCs w:val="28"/>
          <w:rtl/>
          <w:lang w:bidi="fa-IR"/>
        </w:rPr>
        <w:t>ي</w:t>
      </w:r>
      <w:r w:rsidRPr="00F617B0">
        <w:rPr>
          <w:rFonts w:cs="B Zar" w:hint="cs"/>
          <w:sz w:val="28"/>
          <w:szCs w:val="28"/>
          <w:rtl/>
          <w:lang w:bidi="fa-IR"/>
        </w:rPr>
        <w:t>وند نماز و زکات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سرعت نور و انتقال اطلاعات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سنّت استدراج در قرآن و م</w:t>
      </w:r>
      <w:r w:rsidR="00235F05">
        <w:rPr>
          <w:rFonts w:cs="B Zar" w:hint="cs"/>
          <w:sz w:val="28"/>
          <w:szCs w:val="28"/>
          <w:rtl/>
          <w:lang w:bidi="fa-IR"/>
        </w:rPr>
        <w:t>ي</w:t>
      </w:r>
      <w:r w:rsidRPr="00F617B0">
        <w:rPr>
          <w:rFonts w:cs="B Zar" w:hint="cs"/>
          <w:sz w:val="28"/>
          <w:szCs w:val="28"/>
          <w:rtl/>
          <w:lang w:bidi="fa-IR"/>
        </w:rPr>
        <w:t>راث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سنت‌ها</w:t>
      </w:r>
      <w:r w:rsidR="00235F05">
        <w:rPr>
          <w:rFonts w:cs="B Zar" w:hint="cs"/>
          <w:sz w:val="28"/>
          <w:szCs w:val="28"/>
          <w:rtl/>
          <w:lang w:bidi="fa-IR"/>
        </w:rPr>
        <w:t>ي</w:t>
      </w:r>
      <w:r w:rsidRPr="00F617B0">
        <w:rPr>
          <w:rFonts w:cs="B Zar" w:hint="cs"/>
          <w:sz w:val="28"/>
          <w:szCs w:val="28"/>
          <w:rtl/>
          <w:lang w:bidi="fa-IR"/>
        </w:rPr>
        <w:t xml:space="preserve"> استخلاف، تغ</w:t>
      </w:r>
      <w:r w:rsidR="00235F05">
        <w:rPr>
          <w:rFonts w:cs="B Zar" w:hint="cs"/>
          <w:sz w:val="28"/>
          <w:szCs w:val="28"/>
          <w:rtl/>
          <w:lang w:bidi="fa-IR"/>
        </w:rPr>
        <w:t>يي</w:t>
      </w:r>
      <w:r w:rsidRPr="00F617B0">
        <w:rPr>
          <w:rFonts w:cs="B Zar" w:hint="cs"/>
          <w:sz w:val="28"/>
          <w:szCs w:val="28"/>
          <w:rtl/>
          <w:lang w:bidi="fa-IR"/>
        </w:rPr>
        <w:t>ر امداد و استدراج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سند</w:t>
      </w:r>
      <w:r w:rsidR="00235F05">
        <w:rPr>
          <w:rFonts w:cs="B Zar" w:hint="cs"/>
          <w:sz w:val="28"/>
          <w:szCs w:val="28"/>
          <w:rtl/>
          <w:lang w:bidi="fa-IR"/>
        </w:rPr>
        <w:t>ي</w:t>
      </w:r>
      <w:r w:rsidRPr="00F617B0">
        <w:rPr>
          <w:rFonts w:cs="B Zar" w:hint="cs"/>
          <w:sz w:val="28"/>
          <w:szCs w:val="28"/>
          <w:rtl/>
          <w:lang w:bidi="fa-IR"/>
        </w:rPr>
        <w:t xml:space="preserve"> و دلال</w:t>
      </w:r>
      <w:r w:rsidR="00235F05">
        <w:rPr>
          <w:rFonts w:cs="B Zar" w:hint="cs"/>
          <w:sz w:val="28"/>
          <w:szCs w:val="28"/>
          <w:rtl/>
          <w:lang w:bidi="fa-IR"/>
        </w:rPr>
        <w:t>ي</w:t>
      </w:r>
      <w:r w:rsidRPr="00F617B0">
        <w:rPr>
          <w:rFonts w:cs="B Zar" w:hint="cs"/>
          <w:sz w:val="28"/>
          <w:szCs w:val="28"/>
          <w:rtl/>
          <w:lang w:bidi="fa-IR"/>
        </w:rPr>
        <w:t xml:space="preserve"> روا</w:t>
      </w:r>
      <w:r w:rsidR="00235F05">
        <w:rPr>
          <w:rFonts w:cs="B Zar" w:hint="cs"/>
          <w:sz w:val="28"/>
          <w:szCs w:val="28"/>
          <w:rtl/>
          <w:lang w:bidi="fa-IR"/>
        </w:rPr>
        <w:t>ي</w:t>
      </w:r>
      <w:r w:rsidRPr="00F617B0">
        <w:rPr>
          <w:rFonts w:cs="B Zar" w:hint="cs"/>
          <w:sz w:val="28"/>
          <w:szCs w:val="28"/>
          <w:rtl/>
          <w:lang w:bidi="fa-IR"/>
        </w:rPr>
        <w:t>ات فهم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سند</w:t>
      </w:r>
      <w:r w:rsidR="00235F05">
        <w:rPr>
          <w:rFonts w:cs="B Zar" w:hint="cs"/>
          <w:sz w:val="28"/>
          <w:szCs w:val="28"/>
          <w:rtl/>
          <w:lang w:bidi="fa-IR"/>
        </w:rPr>
        <w:t>ي</w:t>
      </w:r>
      <w:r w:rsidRPr="00F617B0">
        <w:rPr>
          <w:rFonts w:cs="B Zar" w:hint="cs"/>
          <w:sz w:val="28"/>
          <w:szCs w:val="28"/>
          <w:rtl/>
          <w:lang w:bidi="fa-IR"/>
        </w:rPr>
        <w:t xml:space="preserve"> و دلال</w:t>
      </w:r>
      <w:r w:rsidR="00235F05">
        <w:rPr>
          <w:rFonts w:cs="B Zar" w:hint="cs"/>
          <w:sz w:val="28"/>
          <w:szCs w:val="28"/>
          <w:rtl/>
          <w:lang w:bidi="fa-IR"/>
        </w:rPr>
        <w:t>ي</w:t>
      </w:r>
      <w:r w:rsidRPr="00F617B0">
        <w:rPr>
          <w:rFonts w:cs="B Zar" w:hint="cs"/>
          <w:sz w:val="28"/>
          <w:szCs w:val="28"/>
          <w:rtl/>
          <w:lang w:bidi="fa-IR"/>
        </w:rPr>
        <w:t xml:space="preserve"> و ترجمه 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صادق (ع) در جزء چهارده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ر تحول و ارتباط معان</w:t>
      </w:r>
      <w:r w:rsidR="00235F05">
        <w:rPr>
          <w:rFonts w:cs="B Zar" w:hint="cs"/>
          <w:sz w:val="28"/>
          <w:szCs w:val="28"/>
          <w:rtl/>
          <w:lang w:bidi="fa-IR"/>
        </w:rPr>
        <w:t>ي</w:t>
      </w:r>
      <w:r w:rsidRPr="00F617B0">
        <w:rPr>
          <w:rFonts w:cs="B Zar" w:hint="cs"/>
          <w:sz w:val="28"/>
          <w:szCs w:val="28"/>
          <w:rtl/>
          <w:lang w:bidi="fa-IR"/>
        </w:rPr>
        <w:t xml:space="preserve"> واژه اثم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ر تدو</w:t>
      </w:r>
      <w:r w:rsidR="00235F05">
        <w:rPr>
          <w:rFonts w:cs="B Zar" w:hint="cs"/>
          <w:sz w:val="28"/>
          <w:szCs w:val="28"/>
          <w:rtl/>
          <w:lang w:bidi="fa-IR"/>
        </w:rPr>
        <w:t>ي</w:t>
      </w:r>
      <w:r w:rsidRPr="00F617B0">
        <w:rPr>
          <w:rFonts w:cs="B Zar" w:hint="cs"/>
          <w:sz w:val="28"/>
          <w:szCs w:val="28"/>
          <w:rtl/>
          <w:lang w:bidi="fa-IR"/>
        </w:rPr>
        <w:t>ن و تطور تفاس</w:t>
      </w:r>
      <w:r w:rsidR="00235F05">
        <w:rPr>
          <w:rFonts w:cs="B Zar" w:hint="cs"/>
          <w:sz w:val="28"/>
          <w:szCs w:val="28"/>
          <w:rtl/>
          <w:lang w:bidi="fa-IR"/>
        </w:rPr>
        <w:t>ي</w:t>
      </w:r>
      <w:r w:rsidRPr="00F617B0">
        <w:rPr>
          <w:rFonts w:cs="B Zar" w:hint="cs"/>
          <w:sz w:val="28"/>
          <w:szCs w:val="28"/>
          <w:rtl/>
          <w:lang w:bidi="fa-IR"/>
        </w:rPr>
        <w:t>ر فقه</w:t>
      </w:r>
      <w:r w:rsidR="00235F05">
        <w:rPr>
          <w:rFonts w:cs="B Zar" w:hint="cs"/>
          <w:sz w:val="28"/>
          <w:szCs w:val="28"/>
          <w:rtl/>
          <w:lang w:bidi="fa-IR"/>
        </w:rPr>
        <w:t>ي</w:t>
      </w:r>
      <w:r w:rsidRPr="00F617B0">
        <w:rPr>
          <w:rFonts w:cs="B Zar" w:hint="cs"/>
          <w:sz w:val="28"/>
          <w:szCs w:val="28"/>
          <w:rtl/>
          <w:lang w:bidi="fa-IR"/>
        </w:rPr>
        <w:t xml:space="preserve"> و رجال شناس</w:t>
      </w:r>
      <w:r w:rsidR="00235F05">
        <w:rPr>
          <w:rFonts w:cs="B Zar" w:hint="cs"/>
          <w:sz w:val="28"/>
          <w:szCs w:val="28"/>
          <w:rtl/>
          <w:lang w:bidi="fa-IR"/>
        </w:rPr>
        <w:t>ي</w:t>
      </w:r>
      <w:r w:rsidRPr="00F617B0">
        <w:rPr>
          <w:rFonts w:cs="B Zar" w:hint="cs"/>
          <w:sz w:val="28"/>
          <w:szCs w:val="28"/>
          <w:rtl/>
          <w:lang w:bidi="fa-IR"/>
        </w:rPr>
        <w:t xml:space="preserve"> مؤلف</w:t>
      </w:r>
      <w:r w:rsidR="00235F05">
        <w:rPr>
          <w:rFonts w:cs="B Zar" w:hint="cs"/>
          <w:sz w:val="28"/>
          <w:szCs w:val="28"/>
          <w:rtl/>
          <w:lang w:bidi="fa-IR"/>
        </w:rPr>
        <w:t>ي</w:t>
      </w:r>
      <w:r w:rsidRPr="00F617B0">
        <w:rPr>
          <w:rFonts w:cs="B Zar" w:hint="cs"/>
          <w:sz w:val="28"/>
          <w:szCs w:val="28"/>
          <w:rtl/>
          <w:lang w:bidi="fa-IR"/>
        </w:rPr>
        <w:t>ن آنها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ر تکامل</w:t>
      </w:r>
      <w:r w:rsidR="00235F05">
        <w:rPr>
          <w:rFonts w:cs="B Zar" w:hint="cs"/>
          <w:sz w:val="28"/>
          <w:szCs w:val="28"/>
          <w:rtl/>
          <w:lang w:bidi="fa-IR"/>
        </w:rPr>
        <w:t>ي</w:t>
      </w:r>
      <w:r w:rsidRPr="00F617B0">
        <w:rPr>
          <w:rFonts w:cs="B Zar" w:hint="cs"/>
          <w:sz w:val="28"/>
          <w:szCs w:val="28"/>
          <w:rtl/>
          <w:lang w:bidi="fa-IR"/>
        </w:rPr>
        <w:t xml:space="preserve"> انسان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اولوالالباب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شأن نزول سوره مبارکه کوثر از د</w:t>
      </w:r>
      <w:r w:rsidR="00235F05">
        <w:rPr>
          <w:rFonts w:cs="B Zar" w:hint="cs"/>
          <w:sz w:val="28"/>
          <w:szCs w:val="28"/>
          <w:rtl/>
          <w:lang w:bidi="fa-IR"/>
        </w:rPr>
        <w:t>ي</w:t>
      </w:r>
      <w:r w:rsidRPr="00F617B0">
        <w:rPr>
          <w:rFonts w:cs="B Zar" w:hint="cs"/>
          <w:sz w:val="28"/>
          <w:szCs w:val="28"/>
          <w:rtl/>
          <w:lang w:bidi="fa-IR"/>
        </w:rPr>
        <w:t>دگاه مفسر</w:t>
      </w:r>
      <w:r w:rsidR="00235F05">
        <w:rPr>
          <w:rFonts w:cs="B Zar" w:hint="cs"/>
          <w:sz w:val="28"/>
          <w:szCs w:val="28"/>
          <w:rtl/>
          <w:lang w:bidi="fa-IR"/>
        </w:rPr>
        <w:t>ي</w:t>
      </w:r>
      <w:r w:rsidRPr="00F617B0">
        <w:rPr>
          <w:rFonts w:cs="B Zar" w:hint="cs"/>
          <w:sz w:val="28"/>
          <w:szCs w:val="28"/>
          <w:rtl/>
          <w:lang w:bidi="fa-IR"/>
        </w:rPr>
        <w:t>ن ش</w:t>
      </w:r>
      <w:r w:rsidR="00235F05">
        <w:rPr>
          <w:rFonts w:cs="B Zar" w:hint="cs"/>
          <w:sz w:val="28"/>
          <w:szCs w:val="28"/>
          <w:rtl/>
          <w:lang w:bidi="fa-IR"/>
        </w:rPr>
        <w:t>ي</w:t>
      </w:r>
      <w:r w:rsidRPr="00F617B0">
        <w:rPr>
          <w:rFonts w:cs="B Zar" w:hint="cs"/>
          <w:sz w:val="28"/>
          <w:szCs w:val="28"/>
          <w:rtl/>
          <w:lang w:bidi="fa-IR"/>
        </w:rPr>
        <w:t>عه و سنّ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شبهات اعجاز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شبهات در مورد کرامت زنان در قرآن از منظر مفسران معاصر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شخص</w:t>
      </w:r>
      <w:r w:rsidR="00235F05">
        <w:rPr>
          <w:rFonts w:cs="B Zar" w:hint="cs"/>
          <w:sz w:val="28"/>
          <w:szCs w:val="28"/>
          <w:rtl/>
          <w:lang w:bidi="fa-IR"/>
        </w:rPr>
        <w:t>ي</w:t>
      </w:r>
      <w:r w:rsidRPr="00F617B0">
        <w:rPr>
          <w:rFonts w:cs="B Zar" w:hint="cs"/>
          <w:sz w:val="28"/>
          <w:szCs w:val="28"/>
          <w:rtl/>
          <w:lang w:bidi="fa-IR"/>
        </w:rPr>
        <w:t>ت آس</w:t>
      </w:r>
      <w:r w:rsidR="00235F05">
        <w:rPr>
          <w:rFonts w:cs="B Zar" w:hint="cs"/>
          <w:sz w:val="28"/>
          <w:szCs w:val="28"/>
          <w:rtl/>
          <w:lang w:bidi="fa-IR"/>
        </w:rPr>
        <w:t>ي</w:t>
      </w:r>
      <w:r w:rsidRPr="00F617B0">
        <w:rPr>
          <w:rFonts w:cs="B Zar" w:hint="cs"/>
          <w:sz w:val="28"/>
          <w:szCs w:val="28"/>
          <w:rtl/>
          <w:lang w:bidi="fa-IR"/>
        </w:rPr>
        <w:t>ه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شخص</w:t>
      </w:r>
      <w:r w:rsidR="00235F05">
        <w:rPr>
          <w:rFonts w:cs="B Zar" w:hint="cs"/>
          <w:sz w:val="28"/>
          <w:szCs w:val="28"/>
          <w:rtl/>
          <w:lang w:bidi="fa-IR"/>
        </w:rPr>
        <w:t>ي</w:t>
      </w:r>
      <w:r w:rsidRPr="00F617B0">
        <w:rPr>
          <w:rFonts w:cs="B Zar" w:hint="cs"/>
          <w:sz w:val="28"/>
          <w:szCs w:val="28"/>
          <w:rtl/>
          <w:lang w:bidi="fa-IR"/>
        </w:rPr>
        <w:t>ت اهل‌ب</w:t>
      </w:r>
      <w:r w:rsidR="00235F05">
        <w:rPr>
          <w:rFonts w:cs="B Zar" w:hint="cs"/>
          <w:sz w:val="28"/>
          <w:szCs w:val="28"/>
          <w:rtl/>
          <w:lang w:bidi="fa-IR"/>
        </w:rPr>
        <w:t>ي</w:t>
      </w:r>
      <w:r w:rsidRPr="00F617B0">
        <w:rPr>
          <w:rFonts w:cs="B Zar" w:hint="cs"/>
          <w:sz w:val="28"/>
          <w:szCs w:val="28"/>
          <w:rtl/>
          <w:lang w:bidi="fa-IR"/>
        </w:rPr>
        <w:t>ت(ع)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شخصيت جن و ملک در قرآن در تأثير آن بر زندگي انسان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شخصيت زن از ديدگاه مفسران معاصر (المنار، الجواهر، في ظلال القرآن، الميزان، نمونه)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شخص</w:t>
      </w:r>
      <w:r w:rsidR="00235F05">
        <w:rPr>
          <w:rFonts w:cs="B Zar" w:hint="cs"/>
          <w:sz w:val="28"/>
          <w:szCs w:val="28"/>
          <w:rtl/>
          <w:lang w:bidi="fa-IR"/>
        </w:rPr>
        <w:t>ي</w:t>
      </w:r>
      <w:r w:rsidRPr="00F617B0">
        <w:rPr>
          <w:rFonts w:cs="B Zar" w:hint="cs"/>
          <w:sz w:val="28"/>
          <w:szCs w:val="28"/>
          <w:rtl/>
          <w:lang w:bidi="fa-IR"/>
        </w:rPr>
        <w:t>ت و حکمت‌ها</w:t>
      </w:r>
      <w:r w:rsidR="00235F05">
        <w:rPr>
          <w:rFonts w:cs="B Zar" w:hint="cs"/>
          <w:sz w:val="28"/>
          <w:szCs w:val="28"/>
          <w:rtl/>
          <w:lang w:bidi="fa-IR"/>
        </w:rPr>
        <w:t>ي</w:t>
      </w:r>
      <w:r w:rsidRPr="00F617B0">
        <w:rPr>
          <w:rFonts w:cs="B Zar" w:hint="cs"/>
          <w:sz w:val="28"/>
          <w:szCs w:val="28"/>
          <w:rtl/>
          <w:lang w:bidi="fa-IR"/>
        </w:rPr>
        <w:t xml:space="preserve"> لقمان حک</w:t>
      </w:r>
      <w:r w:rsidR="00235F05">
        <w:rPr>
          <w:rFonts w:cs="B Zar" w:hint="cs"/>
          <w:sz w:val="28"/>
          <w:szCs w:val="28"/>
          <w:rtl/>
          <w:lang w:bidi="fa-IR"/>
        </w:rPr>
        <w:t>ي</w:t>
      </w:r>
      <w:r w:rsidRPr="00F617B0">
        <w:rPr>
          <w:rFonts w:cs="B Zar" w:hint="cs"/>
          <w:sz w:val="28"/>
          <w:szCs w:val="28"/>
          <w:rtl/>
          <w:lang w:bidi="fa-IR"/>
        </w:rPr>
        <w:t>م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شرا</w:t>
      </w:r>
      <w:r w:rsidR="00235F05">
        <w:rPr>
          <w:rFonts w:cs="B Zar" w:hint="cs"/>
          <w:sz w:val="28"/>
          <w:szCs w:val="28"/>
          <w:rtl/>
          <w:lang w:bidi="fa-IR"/>
        </w:rPr>
        <w:t>ي</w:t>
      </w:r>
      <w:r w:rsidRPr="00F617B0">
        <w:rPr>
          <w:rFonts w:cs="B Zar" w:hint="cs"/>
          <w:sz w:val="28"/>
          <w:szCs w:val="28"/>
          <w:rtl/>
          <w:lang w:bidi="fa-IR"/>
        </w:rPr>
        <w:t>ط و موانع تدبر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شرح صدر در آيات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شرح و ترجمه شواهد شعر</w:t>
      </w:r>
      <w:r w:rsidR="00235F05">
        <w:rPr>
          <w:rFonts w:cs="B Zar" w:hint="cs"/>
          <w:sz w:val="28"/>
          <w:szCs w:val="28"/>
          <w:rtl/>
          <w:lang w:bidi="fa-IR"/>
        </w:rPr>
        <w:t>ي</w:t>
      </w:r>
      <w:r w:rsidRPr="00F617B0">
        <w:rPr>
          <w:rFonts w:cs="B Zar" w:hint="cs"/>
          <w:sz w:val="28"/>
          <w:szCs w:val="28"/>
          <w:rtl/>
          <w:lang w:bidi="fa-IR"/>
        </w:rPr>
        <w:t xml:space="preserve"> التب</w:t>
      </w:r>
      <w:r w:rsidR="00235F05">
        <w:rPr>
          <w:rFonts w:cs="B Zar" w:hint="cs"/>
          <w:sz w:val="28"/>
          <w:szCs w:val="28"/>
          <w:rtl/>
          <w:lang w:bidi="fa-IR"/>
        </w:rPr>
        <w:t>ي</w:t>
      </w:r>
      <w:r w:rsidRPr="00F617B0">
        <w:rPr>
          <w:rFonts w:cs="B Zar" w:hint="cs"/>
          <w:sz w:val="28"/>
          <w:szCs w:val="28"/>
          <w:rtl/>
          <w:lang w:bidi="fa-IR"/>
        </w:rPr>
        <w:t>ان اب</w:t>
      </w:r>
      <w:r w:rsidR="00235F05">
        <w:rPr>
          <w:rFonts w:cs="B Zar" w:hint="cs"/>
          <w:sz w:val="28"/>
          <w:szCs w:val="28"/>
          <w:rtl/>
          <w:lang w:bidi="fa-IR"/>
        </w:rPr>
        <w:t>ي</w:t>
      </w:r>
      <w:r w:rsidRPr="00F617B0">
        <w:rPr>
          <w:rFonts w:cs="B Zar" w:hint="cs"/>
          <w:sz w:val="28"/>
          <w:szCs w:val="28"/>
          <w:rtl/>
          <w:lang w:bidi="fa-IR"/>
        </w:rPr>
        <w:t xml:space="preserve"> جعفر محمد بن الحسن الطوس</w:t>
      </w:r>
      <w:r w:rsidR="00235F05">
        <w:rPr>
          <w:rFonts w:cs="B Zar" w:hint="cs"/>
          <w:sz w:val="28"/>
          <w:szCs w:val="28"/>
          <w:rtl/>
          <w:lang w:bidi="fa-IR"/>
        </w:rPr>
        <w:t>ي</w:t>
      </w:r>
      <w:r w:rsidRPr="00F617B0">
        <w:rPr>
          <w:rFonts w:cs="B Zar" w:hint="cs"/>
          <w:sz w:val="28"/>
          <w:szCs w:val="28"/>
          <w:rtl/>
          <w:lang w:bidi="fa-IR"/>
        </w:rPr>
        <w:t xml:space="preserve"> بر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شک و يقين و آثار آن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وه تبل</w:t>
      </w:r>
      <w:r w:rsidR="00235F05">
        <w:rPr>
          <w:rFonts w:cs="B Zar" w:hint="cs"/>
          <w:sz w:val="28"/>
          <w:szCs w:val="28"/>
          <w:rtl/>
          <w:lang w:bidi="fa-IR"/>
        </w:rPr>
        <w:t>ي</w:t>
      </w:r>
      <w:r w:rsidRPr="00F617B0">
        <w:rPr>
          <w:rFonts w:cs="B Zar" w:hint="cs"/>
          <w:sz w:val="28"/>
          <w:szCs w:val="28"/>
          <w:rtl/>
          <w:lang w:bidi="fa-IR"/>
        </w:rPr>
        <w:t>غ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 رسان</w:t>
      </w:r>
      <w:r w:rsidR="00235F05">
        <w:rPr>
          <w:rFonts w:cs="B Zar" w:hint="cs"/>
          <w:sz w:val="28"/>
          <w:szCs w:val="28"/>
          <w:rtl/>
          <w:lang w:bidi="fa-IR"/>
        </w:rPr>
        <w:t>ي</w:t>
      </w:r>
      <w:r w:rsidRPr="00F617B0">
        <w:rPr>
          <w:rFonts w:cs="B Zar" w:hint="cs"/>
          <w:sz w:val="28"/>
          <w:szCs w:val="28"/>
          <w:rtl/>
          <w:lang w:bidi="fa-IR"/>
        </w:rPr>
        <w:t xml:space="preserve"> قرآن در آ</w:t>
      </w:r>
      <w:r w:rsidR="00235F05">
        <w:rPr>
          <w:rFonts w:cs="B Zar" w:hint="cs"/>
          <w:sz w:val="28"/>
          <w:szCs w:val="28"/>
          <w:rtl/>
          <w:lang w:bidi="fa-IR"/>
        </w:rPr>
        <w:t>ي</w:t>
      </w:r>
      <w:r w:rsidRPr="00F617B0">
        <w:rPr>
          <w:rFonts w:cs="B Zar" w:hint="cs"/>
          <w:sz w:val="28"/>
          <w:szCs w:val="28"/>
          <w:rtl/>
          <w:lang w:bidi="fa-IR"/>
        </w:rPr>
        <w:t>ات و سور مک</w:t>
      </w:r>
      <w:r w:rsidR="00235F05">
        <w:rPr>
          <w:rFonts w:cs="B Zar" w:hint="cs"/>
          <w:sz w:val="28"/>
          <w:szCs w:val="28"/>
          <w:rtl/>
          <w:lang w:bidi="fa-IR"/>
        </w:rPr>
        <w:t>ي</w:t>
      </w:r>
      <w:r w:rsidRPr="00F617B0">
        <w:rPr>
          <w:rFonts w:cs="B Zar" w:hint="cs"/>
          <w:sz w:val="28"/>
          <w:szCs w:val="28"/>
          <w:rtl/>
          <w:lang w:bidi="fa-IR"/>
        </w:rPr>
        <w:t xml:space="preserve"> (براساس تفس</w:t>
      </w:r>
      <w:r w:rsidR="00235F05">
        <w:rPr>
          <w:rFonts w:cs="B Zar" w:hint="cs"/>
          <w:sz w:val="28"/>
          <w:szCs w:val="28"/>
          <w:rtl/>
          <w:lang w:bidi="fa-IR"/>
        </w:rPr>
        <w:t>ي</w:t>
      </w:r>
      <w:r w:rsidRPr="00F617B0">
        <w:rPr>
          <w:rFonts w:cs="B Zar" w:hint="cs"/>
          <w:sz w:val="28"/>
          <w:szCs w:val="28"/>
          <w:rtl/>
          <w:lang w:bidi="fa-IR"/>
        </w:rPr>
        <w:t>ر مجمع 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شيوه‌هاي دعوت انبياي اولوالعزم(عع) در قرآن</w:t>
      </w:r>
    </w:p>
    <w:p w:rsidR="00905379" w:rsidRPr="00F617B0" w:rsidRDefault="00905379" w:rsidP="00E9679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صحت و اعتبار روايات تفسير منسوب به امام عسکري</w:t>
      </w:r>
      <w:r w:rsidR="00E9679F">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ضرورت و اهم</w:t>
      </w:r>
      <w:r w:rsidR="00235F05">
        <w:rPr>
          <w:rFonts w:cs="B Zar" w:hint="cs"/>
          <w:sz w:val="28"/>
          <w:szCs w:val="28"/>
          <w:rtl/>
          <w:lang w:bidi="fa-IR"/>
        </w:rPr>
        <w:t>ي</w:t>
      </w:r>
      <w:r w:rsidRPr="00F617B0">
        <w:rPr>
          <w:rFonts w:cs="B Zar" w:hint="cs"/>
          <w:sz w:val="28"/>
          <w:szCs w:val="28"/>
          <w:rtl/>
          <w:lang w:bidi="fa-IR"/>
        </w:rPr>
        <w:t>ت تدبر و تفقه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طلاق و ازدواج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عجب از د</w:t>
      </w:r>
      <w:r w:rsidR="00235F05">
        <w:rPr>
          <w:rFonts w:cs="B Zar" w:hint="cs"/>
          <w:sz w:val="28"/>
          <w:szCs w:val="28"/>
          <w:rtl/>
          <w:lang w:bidi="fa-IR"/>
        </w:rPr>
        <w:t>ي</w:t>
      </w:r>
      <w:r w:rsidRPr="00F617B0">
        <w:rPr>
          <w:rFonts w:cs="B Zar" w:hint="cs"/>
          <w:sz w:val="28"/>
          <w:szCs w:val="28"/>
          <w:rtl/>
          <w:lang w:bidi="fa-IR"/>
        </w:rPr>
        <w:t>دگاه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عقل و عشق در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علل رشد و انحطاط جامعه حضرت موس</w:t>
      </w:r>
      <w:r w:rsidR="00235F05">
        <w:rPr>
          <w:rFonts w:cs="B Zar" w:hint="cs"/>
          <w:sz w:val="28"/>
          <w:szCs w:val="28"/>
          <w:rtl/>
          <w:lang w:bidi="fa-IR"/>
        </w:rPr>
        <w:t>ي</w:t>
      </w:r>
      <w:r w:rsidRPr="00F617B0">
        <w:rPr>
          <w:rFonts w:cs="B Zar" w:hint="cs"/>
          <w:sz w:val="28"/>
          <w:szCs w:val="28"/>
          <w:rtl/>
          <w:lang w:bidi="fa-IR"/>
        </w:rPr>
        <w:t xml:space="preserve"> (ع) و حضرت محمد (ع) در قرآن</w:t>
      </w:r>
    </w:p>
    <w:p w:rsidR="00905379" w:rsidRPr="00F617B0" w:rsidRDefault="00905379" w:rsidP="00DB628A">
      <w:pPr>
        <w:pStyle w:val="NoSpacing"/>
        <w:numPr>
          <w:ilvl w:val="0"/>
          <w:numId w:val="2"/>
        </w:numPr>
        <w:tabs>
          <w:tab w:val="left" w:pos="935"/>
          <w:tab w:val="left" w:pos="1018"/>
        </w:tabs>
        <w:spacing w:line="276" w:lineRule="auto"/>
        <w:rPr>
          <w:rFonts w:ascii="Tahoma" w:hAnsi="Tahoma" w:cs="B Zar"/>
          <w:sz w:val="28"/>
          <w:szCs w:val="28"/>
          <w:rtl/>
        </w:rPr>
      </w:pPr>
      <w:r w:rsidRPr="00F617B0">
        <w:rPr>
          <w:rFonts w:ascii="Tahoma" w:hAnsi="Tahoma" w:cs="B Zar" w:hint="cs"/>
          <w:sz w:val="28"/>
          <w:szCs w:val="28"/>
          <w:rtl/>
        </w:rPr>
        <w:t>بررس</w:t>
      </w:r>
      <w:r w:rsidR="00235F05">
        <w:rPr>
          <w:rFonts w:ascii="Tahoma" w:hAnsi="Tahoma" w:cs="B Zar" w:hint="cs"/>
          <w:sz w:val="28"/>
          <w:szCs w:val="28"/>
          <w:rtl/>
        </w:rPr>
        <w:t>ي</w:t>
      </w:r>
      <w:r w:rsidRPr="00F617B0">
        <w:rPr>
          <w:rFonts w:ascii="Tahoma" w:hAnsi="Tahoma" w:cs="B Zar" w:hint="cs"/>
          <w:sz w:val="28"/>
          <w:szCs w:val="28"/>
          <w:rtl/>
        </w:rPr>
        <w:t xml:space="preserve"> علل شکست غزوه احد از منظر قرآن و پ</w:t>
      </w:r>
      <w:r w:rsidR="00235F05">
        <w:rPr>
          <w:rFonts w:ascii="Tahoma" w:hAnsi="Tahoma" w:cs="B Zar" w:hint="cs"/>
          <w:sz w:val="28"/>
          <w:szCs w:val="28"/>
          <w:rtl/>
        </w:rPr>
        <w:t>ي</w:t>
      </w:r>
      <w:r w:rsidRPr="00F617B0">
        <w:rPr>
          <w:rFonts w:ascii="Tahoma" w:hAnsi="Tahoma" w:cs="B Zar" w:hint="cs"/>
          <w:sz w:val="28"/>
          <w:szCs w:val="28"/>
          <w:rtl/>
        </w:rPr>
        <w:t>امبر(ص)</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علم</w:t>
      </w:r>
      <w:r w:rsidR="00235F05">
        <w:rPr>
          <w:rFonts w:cs="B Zar" w:hint="cs"/>
          <w:sz w:val="28"/>
          <w:szCs w:val="28"/>
          <w:rtl/>
          <w:lang w:bidi="fa-IR"/>
        </w:rPr>
        <w:t>ي</w:t>
      </w:r>
      <w:r w:rsidRPr="00F617B0">
        <w:rPr>
          <w:rFonts w:cs="B Zar" w:hint="cs"/>
          <w:sz w:val="28"/>
          <w:szCs w:val="28"/>
          <w:rtl/>
          <w:lang w:bidi="fa-IR"/>
        </w:rPr>
        <w:t xml:space="preserve"> خداشناس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علوم قرآن</w:t>
      </w:r>
      <w:r w:rsidR="00235F05">
        <w:rPr>
          <w:rFonts w:cs="B Zar" w:hint="cs"/>
          <w:sz w:val="28"/>
          <w:szCs w:val="28"/>
          <w:rtl/>
          <w:lang w:bidi="fa-IR"/>
        </w:rPr>
        <w:t>ي</w:t>
      </w:r>
      <w:r w:rsidRPr="00F617B0">
        <w:rPr>
          <w:rFonts w:cs="B Zar" w:hint="cs"/>
          <w:sz w:val="28"/>
          <w:szCs w:val="28"/>
          <w:rtl/>
          <w:lang w:bidi="fa-IR"/>
        </w:rPr>
        <w:t xml:space="preserve"> و جا</w:t>
      </w:r>
      <w:r w:rsidR="00235F05">
        <w:rPr>
          <w:rFonts w:cs="B Zar" w:hint="cs"/>
          <w:sz w:val="28"/>
          <w:szCs w:val="28"/>
          <w:rtl/>
          <w:lang w:bidi="fa-IR"/>
        </w:rPr>
        <w:t>ي</w:t>
      </w:r>
      <w:r w:rsidRPr="00F617B0">
        <w:rPr>
          <w:rFonts w:cs="B Zar" w:hint="cs"/>
          <w:sz w:val="28"/>
          <w:szCs w:val="28"/>
          <w:rtl/>
          <w:lang w:bidi="fa-IR"/>
        </w:rPr>
        <w:t>گاه آن‌ها در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عنصر صبر و استقامت در برخوردهاي تربيتي انبيا در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عوامل اتحاد و اختلاف از ديدگاه قرآن و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عوامل اسراف و راه‌هاي پيشگيري از آن و تأکيد بر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عوامل مؤثر در کاهش فشارها</w:t>
      </w:r>
      <w:r w:rsidR="00235F05">
        <w:rPr>
          <w:rFonts w:cs="B Zar" w:hint="cs"/>
          <w:sz w:val="28"/>
          <w:szCs w:val="28"/>
          <w:rtl/>
          <w:lang w:bidi="fa-IR"/>
        </w:rPr>
        <w:t>ي</w:t>
      </w:r>
      <w:r w:rsidRPr="00F617B0">
        <w:rPr>
          <w:rFonts w:cs="B Zar" w:hint="cs"/>
          <w:sz w:val="28"/>
          <w:szCs w:val="28"/>
          <w:rtl/>
          <w:lang w:bidi="fa-IR"/>
        </w:rPr>
        <w:t xml:space="preserve"> روان</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عوامل و ر</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بحران هو</w:t>
      </w:r>
      <w:r w:rsidR="00235F05">
        <w:rPr>
          <w:rFonts w:cs="B Zar" w:hint="cs"/>
          <w:sz w:val="28"/>
          <w:szCs w:val="28"/>
          <w:rtl/>
          <w:lang w:bidi="fa-IR"/>
        </w:rPr>
        <w:t>ي</w:t>
      </w:r>
      <w:r w:rsidRPr="00F617B0">
        <w:rPr>
          <w:rFonts w:cs="B Zar" w:hint="cs"/>
          <w:sz w:val="28"/>
          <w:szCs w:val="28"/>
          <w:rtl/>
          <w:lang w:bidi="fa-IR"/>
        </w:rPr>
        <w:t>ت انسان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فتنه دجال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فتنه‌ها</w:t>
      </w:r>
      <w:r w:rsidR="00235F05">
        <w:rPr>
          <w:rFonts w:cs="B Zar" w:hint="cs"/>
          <w:sz w:val="28"/>
          <w:szCs w:val="28"/>
          <w:rtl/>
          <w:lang w:bidi="fa-IR"/>
        </w:rPr>
        <w:t>ي</w:t>
      </w:r>
      <w:r w:rsidRPr="00F617B0">
        <w:rPr>
          <w:rFonts w:cs="B Zar" w:hint="cs"/>
          <w:sz w:val="28"/>
          <w:szCs w:val="28"/>
          <w:rtl/>
          <w:lang w:bidi="fa-IR"/>
        </w:rPr>
        <w:t xml:space="preserve"> دوران حکومت ام</w:t>
      </w:r>
      <w:r w:rsidR="00235F05">
        <w:rPr>
          <w:rFonts w:cs="B Zar" w:hint="cs"/>
          <w:sz w:val="28"/>
          <w:szCs w:val="28"/>
          <w:rtl/>
          <w:lang w:bidi="fa-IR"/>
        </w:rPr>
        <w:t>ي</w:t>
      </w:r>
      <w:r w:rsidRPr="00F617B0">
        <w:rPr>
          <w:rFonts w:cs="B Zar" w:hint="cs"/>
          <w:sz w:val="28"/>
          <w:szCs w:val="28"/>
          <w:rtl/>
          <w:lang w:bidi="fa-IR"/>
        </w:rPr>
        <w:t>رالمؤمن</w:t>
      </w:r>
      <w:r w:rsidR="00235F05">
        <w:rPr>
          <w:rFonts w:cs="B Zar" w:hint="cs"/>
          <w:sz w:val="28"/>
          <w:szCs w:val="28"/>
          <w:rtl/>
          <w:lang w:bidi="fa-IR"/>
        </w:rPr>
        <w:t>ي</w:t>
      </w:r>
      <w:r w:rsidRPr="00F617B0">
        <w:rPr>
          <w:rFonts w:cs="B Zar" w:hint="cs"/>
          <w:sz w:val="28"/>
          <w:szCs w:val="28"/>
          <w:rtl/>
          <w:lang w:bidi="fa-IR"/>
        </w:rPr>
        <w:t>ن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فتنه‌ها</w:t>
      </w:r>
      <w:r w:rsidR="00235F05">
        <w:rPr>
          <w:rFonts w:cs="B Zar" w:hint="cs"/>
          <w:sz w:val="28"/>
          <w:szCs w:val="28"/>
          <w:rtl/>
          <w:lang w:bidi="fa-IR"/>
        </w:rPr>
        <w:t>ي</w:t>
      </w:r>
      <w:r w:rsidRPr="00F617B0">
        <w:rPr>
          <w:rFonts w:cs="B Zar" w:hint="cs"/>
          <w:sz w:val="28"/>
          <w:szCs w:val="28"/>
          <w:rtl/>
          <w:lang w:bidi="fa-IR"/>
        </w:rPr>
        <w:t xml:space="preserve"> مدرن و آخرالزمان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فرازها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و اخلاق</w:t>
      </w:r>
      <w:r w:rsidR="00235F05">
        <w:rPr>
          <w:rFonts w:cs="B Zar" w:hint="cs"/>
          <w:sz w:val="28"/>
          <w:szCs w:val="28"/>
          <w:rtl/>
          <w:lang w:bidi="fa-IR"/>
        </w:rPr>
        <w:t>ي</w:t>
      </w:r>
      <w:r w:rsidRPr="00F617B0">
        <w:rPr>
          <w:rFonts w:cs="B Zar" w:hint="cs"/>
          <w:sz w:val="28"/>
          <w:szCs w:val="28"/>
          <w:rtl/>
          <w:lang w:bidi="fa-IR"/>
        </w:rPr>
        <w:t xml:space="preserve"> داستان آدم (ع)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فرهنگ جاهل</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فضا</w:t>
      </w:r>
      <w:r w:rsidR="00235F05">
        <w:rPr>
          <w:rFonts w:cs="B Zar" w:hint="cs"/>
          <w:sz w:val="28"/>
          <w:szCs w:val="28"/>
          <w:rtl/>
          <w:lang w:bidi="fa-IR"/>
        </w:rPr>
        <w:t>ي</w:t>
      </w:r>
      <w:r w:rsidRPr="00F617B0">
        <w:rPr>
          <w:rFonts w:cs="B Zar" w:hint="cs"/>
          <w:sz w:val="28"/>
          <w:szCs w:val="28"/>
          <w:rtl/>
          <w:lang w:bidi="fa-IR"/>
        </w:rPr>
        <w:t>ل القرآن در روا</w:t>
      </w:r>
      <w:r w:rsidR="00235F05">
        <w:rPr>
          <w:rFonts w:cs="B Zar" w:hint="cs"/>
          <w:sz w:val="28"/>
          <w:szCs w:val="28"/>
          <w:rtl/>
          <w:lang w:bidi="fa-IR"/>
        </w:rPr>
        <w:t>ي</w:t>
      </w:r>
      <w:r w:rsidRPr="00F617B0">
        <w:rPr>
          <w:rFonts w:cs="B Zar" w:hint="cs"/>
          <w:sz w:val="28"/>
          <w:szCs w:val="28"/>
          <w:rtl/>
          <w:lang w:bidi="fa-IR"/>
        </w:rPr>
        <w:t>ات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فعال</w:t>
      </w:r>
      <w:r w:rsidR="00235F05">
        <w:rPr>
          <w:rFonts w:cs="B Zar" w:hint="cs"/>
          <w:sz w:val="28"/>
          <w:szCs w:val="28"/>
          <w:rtl/>
          <w:lang w:bidi="fa-IR"/>
        </w:rPr>
        <w:t>ي</w:t>
      </w:r>
      <w:r w:rsidRPr="00F617B0">
        <w:rPr>
          <w:rFonts w:cs="B Zar" w:hint="cs"/>
          <w:sz w:val="28"/>
          <w:szCs w:val="28"/>
          <w:rtl/>
          <w:lang w:bidi="fa-IR"/>
        </w:rPr>
        <w:t>ت اجتماع</w:t>
      </w:r>
      <w:r w:rsidR="00235F05">
        <w:rPr>
          <w:rFonts w:cs="B Zar" w:hint="cs"/>
          <w:sz w:val="28"/>
          <w:szCs w:val="28"/>
          <w:rtl/>
          <w:lang w:bidi="fa-IR"/>
        </w:rPr>
        <w:t>ي</w:t>
      </w:r>
      <w:r w:rsidRPr="00F617B0">
        <w:rPr>
          <w:rFonts w:cs="B Zar" w:hint="cs"/>
          <w:sz w:val="28"/>
          <w:szCs w:val="28"/>
          <w:rtl/>
          <w:lang w:bidi="fa-IR"/>
        </w:rPr>
        <w:t xml:space="preserve"> زنان از د</w:t>
      </w:r>
      <w:r w:rsidR="00235F05">
        <w:rPr>
          <w:rFonts w:cs="B Zar" w:hint="cs"/>
          <w:sz w:val="28"/>
          <w:szCs w:val="28"/>
          <w:rtl/>
          <w:lang w:bidi="fa-IR"/>
        </w:rPr>
        <w:t>ي</w:t>
      </w:r>
      <w:r w:rsidRPr="00F617B0">
        <w:rPr>
          <w:rFonts w:cs="B Zar" w:hint="cs"/>
          <w:sz w:val="28"/>
          <w:szCs w:val="28"/>
          <w:rtl/>
          <w:lang w:bidi="fa-IR"/>
        </w:rPr>
        <w:t>دگاه قرآن مج</w:t>
      </w:r>
      <w:r w:rsidR="00235F05">
        <w:rPr>
          <w:rFonts w:cs="B Zar" w:hint="cs"/>
          <w:sz w:val="28"/>
          <w:szCs w:val="28"/>
          <w:rtl/>
          <w:lang w:bidi="fa-IR"/>
        </w:rPr>
        <w:t>ي</w:t>
      </w:r>
      <w:r w:rsidRPr="00F617B0">
        <w:rPr>
          <w:rFonts w:cs="B Zar" w:hint="cs"/>
          <w:sz w:val="28"/>
          <w:szCs w:val="28"/>
          <w:rtl/>
          <w:lang w:bidi="fa-IR"/>
        </w:rPr>
        <w:t>د و سنت شر</w:t>
      </w:r>
      <w:r w:rsidR="00235F05">
        <w:rPr>
          <w:rFonts w:cs="B Zar" w:hint="cs"/>
          <w:sz w:val="28"/>
          <w:szCs w:val="28"/>
          <w:rtl/>
          <w:lang w:bidi="fa-IR"/>
        </w:rPr>
        <w:t>ي</w:t>
      </w:r>
      <w:r w:rsidRPr="00F617B0">
        <w:rPr>
          <w:rFonts w:cs="B Zar" w:hint="cs"/>
          <w:sz w:val="28"/>
          <w:szCs w:val="28"/>
          <w:rtl/>
          <w:lang w:bidi="fa-IR"/>
        </w:rPr>
        <w:t>ف</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فقر و غنا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قانون‌مندي‌هاي اجتماعي در عرصه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قصص قرآن، «قصه حضرت ابراهيم(ع)»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قصه حضرت </w:t>
      </w:r>
      <w:r w:rsidR="00235F05">
        <w:rPr>
          <w:rFonts w:cs="B Zar" w:hint="cs"/>
          <w:sz w:val="28"/>
          <w:szCs w:val="28"/>
          <w:rtl/>
          <w:lang w:bidi="fa-IR"/>
        </w:rPr>
        <w:t>ي</w:t>
      </w:r>
      <w:r w:rsidRPr="00F617B0">
        <w:rPr>
          <w:rFonts w:cs="B Zar" w:hint="cs"/>
          <w:sz w:val="28"/>
          <w:szCs w:val="28"/>
          <w:rtl/>
          <w:lang w:bidi="fa-IR"/>
        </w:rPr>
        <w:t>وسف(ع)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بررسي قصه يوسف در قرآن و ادبيات فارسي با تأکيد بر شخصيت پردازي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قضا و قدر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کتب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منسوب به ائمه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کتب مقدس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کفا</w:t>
      </w:r>
      <w:r w:rsidR="00235F05">
        <w:rPr>
          <w:rFonts w:cs="B Zar" w:hint="cs"/>
          <w:sz w:val="28"/>
          <w:szCs w:val="28"/>
          <w:rtl/>
          <w:lang w:bidi="fa-IR"/>
        </w:rPr>
        <w:t>ي</w:t>
      </w:r>
      <w:r w:rsidRPr="00F617B0">
        <w:rPr>
          <w:rFonts w:cs="B Zar" w:hint="cs"/>
          <w:sz w:val="28"/>
          <w:szCs w:val="28"/>
          <w:rtl/>
          <w:lang w:bidi="fa-IR"/>
        </w:rPr>
        <w:t>ت</w:t>
      </w:r>
      <w:r w:rsidRPr="00F617B0">
        <w:rPr>
          <w:rFonts w:cs="B Zar" w:hint="cs"/>
          <w:sz w:val="28"/>
          <w:szCs w:val="28"/>
          <w:rtl/>
          <w:lang w:bidi="fa-IR"/>
        </w:rPr>
        <w:softHyphen/>
        <w:t>ها و کاست</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ترجمه قرآن اله</w:t>
      </w:r>
      <w:r w:rsidR="00235F05">
        <w:rPr>
          <w:rFonts w:cs="B Zar" w:hint="cs"/>
          <w:sz w:val="28"/>
          <w:szCs w:val="28"/>
          <w:rtl/>
          <w:lang w:bidi="fa-IR"/>
        </w:rPr>
        <w:t>ي</w:t>
      </w:r>
      <w:r w:rsidRPr="00F617B0">
        <w:rPr>
          <w:rFonts w:cs="B Zar" w:hint="cs"/>
          <w:sz w:val="28"/>
          <w:szCs w:val="28"/>
          <w:rtl/>
          <w:lang w:bidi="fa-IR"/>
        </w:rPr>
        <w:t xml:space="preserve"> قمشه</w:t>
      </w:r>
      <w:r w:rsidRPr="00F617B0">
        <w:rPr>
          <w:rFonts w:cs="B Zar" w:hint="cs"/>
          <w:sz w:val="28"/>
          <w:szCs w:val="28"/>
          <w:rtl/>
          <w:lang w:bidi="fa-IR"/>
        </w:rPr>
        <w:softHyphen/>
        <w:t>ا</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کلمات اضداد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کهن‌تر</w:t>
      </w:r>
      <w:r w:rsidR="00235F05">
        <w:rPr>
          <w:rFonts w:cs="B Zar" w:hint="cs"/>
          <w:sz w:val="28"/>
          <w:szCs w:val="28"/>
          <w:rtl/>
          <w:lang w:bidi="fa-IR"/>
        </w:rPr>
        <w:t>ي</w:t>
      </w:r>
      <w:r w:rsidRPr="00F617B0">
        <w:rPr>
          <w:rFonts w:cs="B Zar" w:hint="cs"/>
          <w:sz w:val="28"/>
          <w:szCs w:val="28"/>
          <w:rtl/>
          <w:lang w:bidi="fa-IR"/>
        </w:rPr>
        <w:t>ن ترجمه‌ها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کيفيت پاداش و عقوبت اعمال در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ک</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ت زبان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گريه از ديدگاه آيات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گزارش‌ها</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اثبات</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لغوي، صرفي، نحوي و بلاغي سروه‌هاي رعد و ابراهيم(ع)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لهو و لعب و مصاد</w:t>
      </w:r>
      <w:r w:rsidR="00235F05">
        <w:rPr>
          <w:rFonts w:cs="B Zar" w:hint="cs"/>
          <w:sz w:val="28"/>
          <w:szCs w:val="28"/>
          <w:rtl/>
          <w:lang w:bidi="fa-IR"/>
        </w:rPr>
        <w:t>ي</w:t>
      </w:r>
      <w:r w:rsidRPr="00F617B0">
        <w:rPr>
          <w:rFonts w:cs="B Zar" w:hint="cs"/>
          <w:sz w:val="28"/>
          <w:szCs w:val="28"/>
          <w:rtl/>
          <w:lang w:bidi="fa-IR"/>
        </w:rPr>
        <w:t>ق آن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ليل و فجر در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ماه</w:t>
      </w:r>
      <w:r w:rsidR="00235F05">
        <w:rPr>
          <w:rFonts w:cs="B Zar" w:hint="cs"/>
          <w:sz w:val="28"/>
          <w:szCs w:val="28"/>
          <w:rtl/>
          <w:lang w:bidi="fa-IR"/>
        </w:rPr>
        <w:t>ي</w:t>
      </w:r>
      <w:r w:rsidRPr="00F617B0">
        <w:rPr>
          <w:rFonts w:cs="B Zar" w:hint="cs"/>
          <w:sz w:val="28"/>
          <w:szCs w:val="28"/>
          <w:rtl/>
          <w:lang w:bidi="fa-IR"/>
        </w:rPr>
        <w:t>ت «جنگ نرم» در ادب</w:t>
      </w:r>
      <w:r w:rsidR="00235F05">
        <w:rPr>
          <w:rFonts w:cs="B Zar" w:hint="cs"/>
          <w:sz w:val="28"/>
          <w:szCs w:val="28"/>
          <w:rtl/>
          <w:lang w:bidi="fa-IR"/>
        </w:rPr>
        <w:t>ي</w:t>
      </w:r>
      <w:r w:rsidRPr="00F617B0">
        <w:rPr>
          <w:rFonts w:cs="B Zar" w:hint="cs"/>
          <w:sz w:val="28"/>
          <w:szCs w:val="28"/>
          <w:rtl/>
          <w:lang w:bidi="fa-IR"/>
        </w:rPr>
        <w:t>ات مقام معظم رهبر</w:t>
      </w:r>
      <w:r w:rsidR="00235F05">
        <w:rPr>
          <w:rFonts w:cs="B Zar" w:hint="cs"/>
          <w:sz w:val="28"/>
          <w:szCs w:val="28"/>
          <w:rtl/>
          <w:lang w:bidi="fa-IR"/>
        </w:rPr>
        <w:t>ي</w:t>
      </w:r>
      <w:r w:rsidRPr="00F617B0">
        <w:rPr>
          <w:rFonts w:cs="B Zar" w:hint="cs"/>
          <w:sz w:val="28"/>
          <w:szCs w:val="28"/>
          <w:rtl/>
          <w:lang w:bidi="fa-IR"/>
        </w:rPr>
        <w:t xml:space="preserve"> و تطب</w:t>
      </w:r>
      <w:r w:rsidR="00235F05">
        <w:rPr>
          <w:rFonts w:cs="B Zar" w:hint="cs"/>
          <w:sz w:val="28"/>
          <w:szCs w:val="28"/>
          <w:rtl/>
          <w:lang w:bidi="fa-IR"/>
        </w:rPr>
        <w:t>ي</w:t>
      </w:r>
      <w:r w:rsidRPr="00F617B0">
        <w:rPr>
          <w:rFonts w:cs="B Zar" w:hint="cs"/>
          <w:sz w:val="28"/>
          <w:szCs w:val="28"/>
          <w:rtl/>
          <w:lang w:bidi="fa-IR"/>
        </w:rPr>
        <w:t>ق مبان</w:t>
      </w:r>
      <w:r w:rsidR="00235F05">
        <w:rPr>
          <w:rFonts w:cs="B Zar" w:hint="cs"/>
          <w:sz w:val="28"/>
          <w:szCs w:val="28"/>
          <w:rtl/>
          <w:lang w:bidi="fa-IR"/>
        </w:rPr>
        <w:t>ي</w:t>
      </w:r>
      <w:r w:rsidRPr="00F617B0">
        <w:rPr>
          <w:rFonts w:cs="B Zar" w:hint="cs"/>
          <w:sz w:val="28"/>
          <w:szCs w:val="28"/>
          <w:rtl/>
          <w:lang w:bidi="fa-IR"/>
        </w:rPr>
        <w:t xml:space="preserve"> جنگ نرم با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ماه</w:t>
      </w:r>
      <w:r w:rsidR="00235F05">
        <w:rPr>
          <w:rFonts w:cs="B Zar" w:hint="cs"/>
          <w:sz w:val="28"/>
          <w:szCs w:val="28"/>
          <w:rtl/>
          <w:lang w:bidi="fa-IR"/>
        </w:rPr>
        <w:t>ي</w:t>
      </w:r>
      <w:r w:rsidRPr="00F617B0">
        <w:rPr>
          <w:rFonts w:cs="B Zar" w:hint="cs"/>
          <w:sz w:val="28"/>
          <w:szCs w:val="28"/>
          <w:rtl/>
          <w:lang w:bidi="fa-IR"/>
        </w:rPr>
        <w:t>ت ظلم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پرتو</w:t>
      </w:r>
      <w:r w:rsidR="00235F05">
        <w:rPr>
          <w:rFonts w:cs="B Zar" w:hint="cs"/>
          <w:sz w:val="28"/>
          <w:szCs w:val="28"/>
          <w:rtl/>
          <w:lang w:bidi="fa-IR"/>
        </w:rPr>
        <w:t>ي</w:t>
      </w:r>
      <w:r w:rsidRPr="00F617B0">
        <w:rPr>
          <w:rFonts w:cs="B Zar" w:hint="cs"/>
          <w:sz w:val="28"/>
          <w:szCs w:val="28"/>
          <w:rtl/>
          <w:lang w:bidi="fa-IR"/>
        </w:rPr>
        <w:t xml:space="preserve"> از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ت الله جواد</w:t>
      </w:r>
      <w:r w:rsidR="00235F05">
        <w:rPr>
          <w:rFonts w:cs="B Zar" w:hint="cs"/>
          <w:sz w:val="28"/>
          <w:szCs w:val="28"/>
          <w:rtl/>
          <w:lang w:bidi="fa-IR"/>
        </w:rPr>
        <w:t>ي</w:t>
      </w:r>
      <w:r w:rsidRPr="00F617B0">
        <w:rPr>
          <w:rFonts w:cs="B Zar" w:hint="cs"/>
          <w:sz w:val="28"/>
          <w:szCs w:val="28"/>
          <w:rtl/>
          <w:lang w:bidi="fa-IR"/>
        </w:rPr>
        <w:t xml:space="preserve"> آمل</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فرامتن</w:t>
      </w:r>
      <w:r w:rsidR="00235F05">
        <w:rPr>
          <w:rFonts w:cs="B Zar" w:hint="cs"/>
          <w:sz w:val="28"/>
          <w:szCs w:val="28"/>
          <w:rtl/>
          <w:lang w:bidi="fa-IR"/>
        </w:rPr>
        <w:t>ي</w:t>
      </w:r>
      <w:r w:rsidRPr="00F617B0">
        <w:rPr>
          <w:rFonts w:cs="B Zar" w:hint="cs"/>
          <w:sz w:val="28"/>
          <w:szCs w:val="28"/>
          <w:rtl/>
          <w:lang w:bidi="fa-IR"/>
        </w:rPr>
        <w:t xml:space="preserve"> چند معنا</w:t>
      </w:r>
      <w:r w:rsidR="00235F05">
        <w:rPr>
          <w:rFonts w:cs="B Zar" w:hint="cs"/>
          <w:sz w:val="28"/>
          <w:szCs w:val="28"/>
          <w:rtl/>
          <w:lang w:bidi="fa-IR"/>
        </w:rPr>
        <w:t>يي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مباني و اصول تربيتي در سيره‌ي انبيا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و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پرتو</w:t>
      </w:r>
      <w:r w:rsidR="00235F05">
        <w:rPr>
          <w:rFonts w:cs="B Zar" w:hint="cs"/>
          <w:sz w:val="28"/>
          <w:szCs w:val="28"/>
          <w:rtl/>
          <w:lang w:bidi="fa-IR"/>
        </w:rPr>
        <w:t>ي</w:t>
      </w:r>
      <w:r w:rsidRPr="00F617B0">
        <w:rPr>
          <w:rFonts w:cs="B Zar" w:hint="cs"/>
          <w:sz w:val="28"/>
          <w:szCs w:val="28"/>
          <w:rtl/>
          <w:lang w:bidi="fa-IR"/>
        </w:rPr>
        <w:t xml:space="preserve"> از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مباني و روش‌شناسي «احسن الحديث در تفسير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و روش‌شناس</w:t>
      </w:r>
      <w:r w:rsidR="00235F05">
        <w:rPr>
          <w:rFonts w:cs="B Zar" w:hint="cs"/>
          <w:sz w:val="28"/>
          <w:szCs w:val="28"/>
          <w:rtl/>
          <w:lang w:bidi="fa-IR"/>
        </w:rPr>
        <w:t>ي</w:t>
      </w:r>
      <w:r w:rsidRPr="00F617B0">
        <w:rPr>
          <w:rFonts w:cs="B Zar" w:hint="cs"/>
          <w:sz w:val="28"/>
          <w:szCs w:val="28"/>
          <w:rtl/>
          <w:lang w:bidi="fa-IR"/>
        </w:rPr>
        <w:t xml:space="preserve"> انوار درخشان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و روش‌شناس</w:t>
      </w:r>
      <w:r w:rsidR="00235F05">
        <w:rPr>
          <w:rFonts w:cs="B Zar" w:hint="cs"/>
          <w:sz w:val="28"/>
          <w:szCs w:val="28"/>
          <w:rtl/>
          <w:lang w:bidi="fa-IR"/>
        </w:rPr>
        <w:t>ي</w:t>
      </w:r>
      <w:r w:rsidRPr="00F617B0">
        <w:rPr>
          <w:rFonts w:cs="B Zar" w:hint="cs"/>
          <w:sz w:val="28"/>
          <w:szCs w:val="28"/>
          <w:rtl/>
          <w:lang w:bidi="fa-IR"/>
        </w:rPr>
        <w:t xml:space="preserve"> نمونه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و 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ماتر</w:t>
      </w:r>
      <w:r w:rsidR="00235F05">
        <w:rPr>
          <w:rFonts w:cs="B Zar" w:hint="cs"/>
          <w:sz w:val="28"/>
          <w:szCs w:val="28"/>
          <w:rtl/>
          <w:lang w:bidi="fa-IR"/>
        </w:rPr>
        <w:t>ي</w:t>
      </w:r>
      <w:r w:rsidRPr="00F617B0">
        <w:rPr>
          <w:rFonts w:cs="B Zar" w:hint="cs"/>
          <w:sz w:val="28"/>
          <w:szCs w:val="28"/>
          <w:rtl/>
          <w:lang w:bidi="fa-IR"/>
        </w:rPr>
        <w:t>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روش‌ها و اسلوب ب</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اهل‌ب</w:t>
      </w:r>
      <w:r w:rsidR="00235F05">
        <w:rPr>
          <w:rFonts w:cs="B Zar" w:hint="cs"/>
          <w:sz w:val="28"/>
          <w:szCs w:val="28"/>
          <w:rtl/>
          <w:lang w:bidi="fa-IR"/>
        </w:rPr>
        <w:t>ي</w:t>
      </w:r>
      <w:r w:rsidRPr="00F617B0">
        <w:rPr>
          <w:rFonts w:cs="B Zar" w:hint="cs"/>
          <w:sz w:val="28"/>
          <w:szCs w:val="28"/>
          <w:rtl/>
          <w:lang w:bidi="fa-IR"/>
        </w:rPr>
        <w:t>ت(ع)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مترادفات در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محکم و متشابه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مدح و ذم در قرآن و اساليب آن دو</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مسئله نفس در آيات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مسائل اخلاق</w:t>
      </w:r>
      <w:r w:rsidR="00235F05">
        <w:rPr>
          <w:rFonts w:cs="B Zar" w:hint="cs"/>
          <w:sz w:val="28"/>
          <w:szCs w:val="28"/>
          <w:rtl/>
          <w:lang w:bidi="fa-IR"/>
        </w:rPr>
        <w:t>ي</w:t>
      </w:r>
      <w:r w:rsidRPr="00F617B0">
        <w:rPr>
          <w:rFonts w:cs="B Zar" w:hint="cs"/>
          <w:sz w:val="28"/>
          <w:szCs w:val="28"/>
          <w:rtl/>
          <w:lang w:bidi="fa-IR"/>
        </w:rPr>
        <w:t xml:space="preserve"> سوره </w:t>
      </w:r>
      <w:r w:rsidR="00235F05">
        <w:rPr>
          <w:rFonts w:cs="B Zar" w:hint="cs"/>
          <w:sz w:val="28"/>
          <w:szCs w:val="28"/>
          <w:rtl/>
          <w:lang w:bidi="fa-IR"/>
        </w:rPr>
        <w:t>ي</w:t>
      </w:r>
      <w:r w:rsidRPr="00F617B0">
        <w:rPr>
          <w:rFonts w:cs="B Zar" w:hint="cs"/>
          <w:sz w:val="28"/>
          <w:szCs w:val="28"/>
          <w:rtl/>
          <w:lang w:bidi="fa-IR"/>
        </w:rPr>
        <w:t>وسف</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مسأله تساهل و تسامح در قرآن و حد</w:t>
      </w:r>
      <w:r w:rsidR="00235F05">
        <w:rPr>
          <w:rFonts w:cs="B Zar" w:hint="cs"/>
          <w:sz w:val="28"/>
          <w:szCs w:val="28"/>
          <w:rtl/>
          <w:lang w:bidi="fa-IR"/>
        </w:rPr>
        <w:t>ي</w:t>
      </w:r>
      <w:r w:rsidRPr="00F617B0">
        <w:rPr>
          <w:rFonts w:cs="B Zar" w:hint="cs"/>
          <w:sz w:val="28"/>
          <w:szCs w:val="28"/>
          <w:rtl/>
          <w:lang w:bidi="fa-IR"/>
        </w:rPr>
        <w:t>ث پ</w:t>
      </w:r>
      <w:r w:rsidR="00235F05">
        <w:rPr>
          <w:rFonts w:cs="B Zar" w:hint="cs"/>
          <w:sz w:val="28"/>
          <w:szCs w:val="28"/>
          <w:rtl/>
          <w:lang w:bidi="fa-IR"/>
        </w:rPr>
        <w:t>ي</w:t>
      </w:r>
      <w:r w:rsidRPr="00F617B0">
        <w:rPr>
          <w:rFonts w:cs="B Zar" w:hint="cs"/>
          <w:sz w:val="28"/>
          <w:szCs w:val="28"/>
          <w:rtl/>
          <w:lang w:bidi="fa-IR"/>
        </w:rPr>
        <w:t>رامون برخوردها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مسأله شر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مسأله طاعت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مسأله محکم و متشابه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مشترکات روايي تفاسير شيعه و اهل سنت در جزء پانزدهم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مشترکات روايي شيعه و اهل سنت در جزء هفتم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مصاد</w:t>
      </w:r>
      <w:r w:rsidR="00235F05">
        <w:rPr>
          <w:rFonts w:cs="B Zar" w:hint="cs"/>
          <w:sz w:val="28"/>
          <w:szCs w:val="28"/>
          <w:rtl/>
          <w:lang w:bidi="fa-IR"/>
        </w:rPr>
        <w:t>ي</w:t>
      </w:r>
      <w:r w:rsidRPr="00F617B0">
        <w:rPr>
          <w:rFonts w:cs="B Zar" w:hint="cs"/>
          <w:sz w:val="28"/>
          <w:szCs w:val="28"/>
          <w:rtl/>
          <w:lang w:bidi="fa-IR"/>
        </w:rPr>
        <w:t>ق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مصاد</w:t>
      </w:r>
      <w:r w:rsidR="00235F05">
        <w:rPr>
          <w:rFonts w:cs="B Zar" w:hint="cs"/>
          <w:sz w:val="28"/>
          <w:szCs w:val="28"/>
          <w:rtl/>
          <w:lang w:bidi="fa-IR"/>
        </w:rPr>
        <w:t>ي</w:t>
      </w:r>
      <w:r w:rsidRPr="00F617B0">
        <w:rPr>
          <w:rFonts w:cs="B Zar" w:hint="cs"/>
          <w:sz w:val="28"/>
          <w:szCs w:val="28"/>
          <w:rtl/>
          <w:lang w:bidi="fa-IR"/>
        </w:rPr>
        <w:t>ق کنا</w:t>
      </w:r>
      <w:r w:rsidR="00235F05">
        <w:rPr>
          <w:rFonts w:cs="B Zar" w:hint="cs"/>
          <w:sz w:val="28"/>
          <w:szCs w:val="28"/>
          <w:rtl/>
          <w:lang w:bidi="fa-IR"/>
        </w:rPr>
        <w:t>ي</w:t>
      </w:r>
      <w:r w:rsidRPr="00F617B0">
        <w:rPr>
          <w:rFonts w:cs="B Zar" w:hint="cs"/>
          <w:sz w:val="28"/>
          <w:szCs w:val="28"/>
          <w:rtl/>
          <w:lang w:bidi="fa-IR"/>
        </w:rPr>
        <w:t>ه در سوره‌ها</w:t>
      </w:r>
      <w:r w:rsidR="00235F05">
        <w:rPr>
          <w:rFonts w:cs="B Zar" w:hint="cs"/>
          <w:sz w:val="28"/>
          <w:szCs w:val="28"/>
          <w:rtl/>
          <w:lang w:bidi="fa-IR"/>
        </w:rPr>
        <w:t>ي</w:t>
      </w:r>
      <w:r w:rsidRPr="00F617B0">
        <w:rPr>
          <w:rFonts w:cs="B Zar" w:hint="cs"/>
          <w:sz w:val="28"/>
          <w:szCs w:val="28"/>
          <w:rtl/>
          <w:lang w:bidi="fa-IR"/>
        </w:rPr>
        <w:t xml:space="preserve"> «حمد، بقره و آل‌عمران» با رو</w:t>
      </w:r>
      <w:r w:rsidR="00235F05">
        <w:rPr>
          <w:rFonts w:cs="B Zar" w:hint="cs"/>
          <w:sz w:val="28"/>
          <w:szCs w:val="28"/>
          <w:rtl/>
          <w:lang w:bidi="fa-IR"/>
        </w:rPr>
        <w:t>ي</w:t>
      </w:r>
      <w:r w:rsidRPr="00F617B0">
        <w:rPr>
          <w:rFonts w:cs="B Zar" w:hint="cs"/>
          <w:sz w:val="28"/>
          <w:szCs w:val="28"/>
          <w:rtl/>
          <w:lang w:bidi="fa-IR"/>
        </w:rPr>
        <w:t>کرد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مصداق «دابه الارض» در روا</w:t>
      </w:r>
      <w:r w:rsidR="00235F05">
        <w:rPr>
          <w:rFonts w:cs="B Zar" w:hint="cs"/>
          <w:sz w:val="28"/>
          <w:szCs w:val="28"/>
          <w:rtl/>
          <w:lang w:bidi="fa-IR"/>
        </w:rPr>
        <w:t>ي</w:t>
      </w:r>
      <w:r w:rsidRPr="00F617B0">
        <w:rPr>
          <w:rFonts w:cs="B Zar" w:hint="cs"/>
          <w:sz w:val="28"/>
          <w:szCs w:val="28"/>
          <w:rtl/>
          <w:lang w:bidi="fa-IR"/>
        </w:rPr>
        <w:t>ات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مصون</w:t>
      </w:r>
      <w:r w:rsidR="00235F05">
        <w:rPr>
          <w:rFonts w:cs="B Zar" w:hint="cs"/>
          <w:sz w:val="28"/>
          <w:szCs w:val="28"/>
          <w:rtl/>
          <w:lang w:bidi="fa-IR"/>
        </w:rPr>
        <w:t>ي</w:t>
      </w:r>
      <w:r w:rsidRPr="00F617B0">
        <w:rPr>
          <w:rFonts w:cs="B Zar" w:hint="cs"/>
          <w:sz w:val="28"/>
          <w:szCs w:val="28"/>
          <w:rtl/>
          <w:lang w:bidi="fa-IR"/>
        </w:rPr>
        <w:t>ت قرآن از تحر</w:t>
      </w:r>
      <w:r w:rsidR="00235F05">
        <w:rPr>
          <w:rFonts w:cs="B Zar" w:hint="cs"/>
          <w:sz w:val="28"/>
          <w:szCs w:val="28"/>
          <w:rtl/>
          <w:lang w:bidi="fa-IR"/>
        </w:rPr>
        <w:t>ي</w:t>
      </w:r>
      <w:r w:rsidRPr="00F617B0">
        <w:rPr>
          <w:rFonts w:cs="B Zar" w:hint="cs"/>
          <w:sz w:val="28"/>
          <w:szCs w:val="28"/>
          <w:rtl/>
          <w:lang w:bidi="fa-IR"/>
        </w:rPr>
        <w:t>ف از منظر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مضام</w:t>
      </w:r>
      <w:r w:rsidR="00235F05">
        <w:rPr>
          <w:rFonts w:cs="B Zar" w:hint="cs"/>
          <w:sz w:val="28"/>
          <w:szCs w:val="28"/>
          <w:rtl/>
          <w:lang w:bidi="fa-IR"/>
        </w:rPr>
        <w:t>ي</w:t>
      </w:r>
      <w:r w:rsidRPr="00F617B0">
        <w:rPr>
          <w:rFonts w:cs="B Zar" w:hint="cs"/>
          <w:sz w:val="28"/>
          <w:szCs w:val="28"/>
          <w:rtl/>
          <w:lang w:bidi="fa-IR"/>
        </w:rPr>
        <w:t>ن دعا</w:t>
      </w:r>
      <w:r w:rsidR="00235F05">
        <w:rPr>
          <w:rFonts w:cs="B Zar" w:hint="cs"/>
          <w:sz w:val="28"/>
          <w:szCs w:val="28"/>
          <w:rtl/>
          <w:lang w:bidi="fa-IR"/>
        </w:rPr>
        <w:t>يي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مضام</w:t>
      </w:r>
      <w:r w:rsidR="00235F05">
        <w:rPr>
          <w:rFonts w:cs="B Zar" w:hint="cs"/>
          <w:sz w:val="28"/>
          <w:szCs w:val="28"/>
          <w:rtl/>
          <w:lang w:bidi="fa-IR"/>
        </w:rPr>
        <w:t>ي</w:t>
      </w:r>
      <w:r w:rsidRPr="00F617B0">
        <w:rPr>
          <w:rFonts w:cs="B Zar" w:hint="cs"/>
          <w:sz w:val="28"/>
          <w:szCs w:val="28"/>
          <w:rtl/>
          <w:lang w:bidi="fa-IR"/>
        </w:rPr>
        <w:t>ن قرآن</w:t>
      </w:r>
      <w:r w:rsidR="00235F05">
        <w:rPr>
          <w:rFonts w:cs="B Zar" w:hint="cs"/>
          <w:sz w:val="28"/>
          <w:szCs w:val="28"/>
          <w:rtl/>
          <w:lang w:bidi="fa-IR"/>
        </w:rPr>
        <w:t>ي</w:t>
      </w:r>
      <w:r w:rsidRPr="00F617B0">
        <w:rPr>
          <w:rFonts w:cs="B Zar" w:hint="cs"/>
          <w:sz w:val="28"/>
          <w:szCs w:val="28"/>
          <w:rtl/>
          <w:lang w:bidi="fa-IR"/>
        </w:rPr>
        <w:t xml:space="preserve"> دعا</w:t>
      </w:r>
      <w:r w:rsidR="00235F05">
        <w:rPr>
          <w:rFonts w:cs="B Zar" w:hint="cs"/>
          <w:sz w:val="28"/>
          <w:szCs w:val="28"/>
          <w:rtl/>
          <w:lang w:bidi="fa-IR"/>
        </w:rPr>
        <w:t>ي</w:t>
      </w:r>
      <w:r w:rsidRPr="00F617B0">
        <w:rPr>
          <w:rFonts w:cs="B Zar" w:hint="cs"/>
          <w:sz w:val="28"/>
          <w:szCs w:val="28"/>
          <w:rtl/>
          <w:lang w:bidi="fa-IR"/>
        </w:rPr>
        <w:t xml:space="preserve"> ابوحمزه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معان</w:t>
      </w:r>
      <w:r w:rsidR="00235F05">
        <w:rPr>
          <w:rFonts w:cs="B Zar" w:hint="cs"/>
          <w:sz w:val="28"/>
          <w:szCs w:val="28"/>
          <w:rtl/>
          <w:lang w:bidi="fa-IR"/>
        </w:rPr>
        <w:t>ي</w:t>
      </w:r>
      <w:r w:rsidRPr="00F617B0">
        <w:rPr>
          <w:rFonts w:cs="B Zar" w:hint="cs"/>
          <w:sz w:val="28"/>
          <w:szCs w:val="28"/>
          <w:rtl/>
          <w:lang w:bidi="fa-IR"/>
        </w:rPr>
        <w:t xml:space="preserve"> حروف جرّ در دو جزء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معجزات نه گانه حضرت موس</w:t>
      </w:r>
      <w:r w:rsidR="00235F05">
        <w:rPr>
          <w:rFonts w:cs="B Zar" w:hint="cs"/>
          <w:sz w:val="28"/>
          <w:szCs w:val="28"/>
          <w:rtl/>
          <w:lang w:bidi="fa-IR"/>
        </w:rPr>
        <w:t>ي</w:t>
      </w:r>
      <w:r w:rsidRPr="00F617B0">
        <w:rPr>
          <w:rFonts w:cs="B Zar" w:hint="cs"/>
          <w:sz w:val="28"/>
          <w:szCs w:val="28"/>
          <w:rtl/>
          <w:lang w:bidi="fa-IR"/>
        </w:rPr>
        <w:t xml:space="preserve"> در قرآن و تطب</w:t>
      </w:r>
      <w:r w:rsidR="00235F05">
        <w:rPr>
          <w:rFonts w:cs="B Zar" w:hint="cs"/>
          <w:sz w:val="28"/>
          <w:szCs w:val="28"/>
          <w:rtl/>
          <w:lang w:bidi="fa-IR"/>
        </w:rPr>
        <w:t>ي</w:t>
      </w:r>
      <w:r w:rsidRPr="00F617B0">
        <w:rPr>
          <w:rFonts w:cs="B Zar" w:hint="cs"/>
          <w:sz w:val="28"/>
          <w:szCs w:val="28"/>
          <w:rtl/>
          <w:lang w:bidi="fa-IR"/>
        </w:rPr>
        <w:t>ق آن با تورات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معجزه‌انگار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معنا شناخت</w:t>
      </w:r>
      <w:r w:rsidR="00235F05">
        <w:rPr>
          <w:rFonts w:cs="B Zar" w:hint="cs"/>
          <w:sz w:val="28"/>
          <w:szCs w:val="28"/>
          <w:rtl/>
          <w:lang w:bidi="fa-IR"/>
        </w:rPr>
        <w:t>ي</w:t>
      </w:r>
      <w:r w:rsidRPr="00F617B0">
        <w:rPr>
          <w:rFonts w:cs="B Zar" w:hint="cs"/>
          <w:sz w:val="28"/>
          <w:szCs w:val="28"/>
          <w:rtl/>
          <w:lang w:bidi="fa-IR"/>
        </w:rPr>
        <w:t xml:space="preserve"> واژه کفر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معيارهاي صفات ذات و فعل از ديدگاه مفسران و فيلسوفان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مفاهيم روان‌شناسي اجتماعي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مفردات قرآن کر</w:t>
      </w:r>
      <w:r w:rsidR="00235F05">
        <w:rPr>
          <w:rFonts w:cs="B Zar" w:hint="cs"/>
          <w:sz w:val="28"/>
          <w:szCs w:val="28"/>
          <w:rtl/>
          <w:lang w:bidi="fa-IR"/>
        </w:rPr>
        <w:t>ي</w:t>
      </w:r>
      <w:r w:rsidRPr="00F617B0">
        <w:rPr>
          <w:rFonts w:cs="B Zar" w:hint="cs"/>
          <w:sz w:val="28"/>
          <w:szCs w:val="28"/>
          <w:rtl/>
          <w:lang w:bidi="fa-IR"/>
        </w:rPr>
        <w:t>م در کتاب مجمع‌الب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«توکل»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«سبع سموات» در قرآن با تأک</w:t>
      </w:r>
      <w:r w:rsidR="00235F05">
        <w:rPr>
          <w:rFonts w:cs="B Zar" w:hint="cs"/>
          <w:sz w:val="28"/>
          <w:szCs w:val="28"/>
          <w:rtl/>
          <w:lang w:bidi="fa-IR"/>
        </w:rPr>
        <w:t>ي</w:t>
      </w:r>
      <w:r w:rsidRPr="00F617B0">
        <w:rPr>
          <w:rFonts w:cs="B Zar" w:hint="cs"/>
          <w:sz w:val="28"/>
          <w:szCs w:val="28"/>
          <w:rtl/>
          <w:lang w:bidi="fa-IR"/>
        </w:rPr>
        <w:t>د بر آراء علامه طباطبا</w:t>
      </w:r>
      <w:r w:rsidR="00235F05">
        <w:rPr>
          <w:rFonts w:cs="B Zar" w:hint="cs"/>
          <w:sz w:val="28"/>
          <w:szCs w:val="28"/>
          <w:rtl/>
          <w:lang w:bidi="fa-IR"/>
        </w:rPr>
        <w:t>يي</w:t>
      </w:r>
      <w:r w:rsidRPr="00F617B0">
        <w:rPr>
          <w:rFonts w:cs="B Zar" w:hint="cs"/>
          <w:sz w:val="28"/>
          <w:szCs w:val="28"/>
          <w:rtl/>
          <w:lang w:bidi="fa-IR"/>
        </w:rPr>
        <w:t>(ره) و ش</w:t>
      </w:r>
      <w:r w:rsidR="00235F05">
        <w:rPr>
          <w:rFonts w:cs="B Zar" w:hint="cs"/>
          <w:sz w:val="28"/>
          <w:szCs w:val="28"/>
          <w:rtl/>
          <w:lang w:bidi="fa-IR"/>
        </w:rPr>
        <w:t>ي</w:t>
      </w:r>
      <w:r w:rsidRPr="00F617B0">
        <w:rPr>
          <w:rFonts w:cs="B Zar" w:hint="cs"/>
          <w:sz w:val="28"/>
          <w:szCs w:val="28"/>
          <w:rtl/>
          <w:lang w:bidi="fa-IR"/>
        </w:rPr>
        <w:t>خ طنطاو</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«وح</w:t>
      </w:r>
      <w:r w:rsidR="00235F05">
        <w:rPr>
          <w:rFonts w:cs="B Zar" w:hint="cs"/>
          <w:sz w:val="28"/>
          <w:szCs w:val="28"/>
          <w:rtl/>
          <w:lang w:bidi="fa-IR"/>
        </w:rPr>
        <w:t>ي</w:t>
      </w:r>
      <w:r w:rsidRPr="00F617B0">
        <w:rPr>
          <w:rFonts w:cs="B Zar" w:hint="cs"/>
          <w:sz w:val="28"/>
          <w:szCs w:val="28"/>
          <w:rtl/>
          <w:lang w:bidi="fa-IR"/>
        </w:rPr>
        <w:t>» در نگاه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بررسي مفهوم استکبار در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مفهوم اقامه نماز در آيات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توکل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خوف و رجاء از خداوند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ذکر از د</w:t>
      </w:r>
      <w:r w:rsidR="00235F05">
        <w:rPr>
          <w:rFonts w:cs="B Zar" w:hint="cs"/>
          <w:sz w:val="28"/>
          <w:szCs w:val="28"/>
          <w:rtl/>
          <w:lang w:bidi="fa-IR"/>
        </w:rPr>
        <w:t>ي</w:t>
      </w:r>
      <w:r w:rsidRPr="00F617B0">
        <w:rPr>
          <w:rFonts w:cs="B Zar" w:hint="cs"/>
          <w:sz w:val="28"/>
          <w:szCs w:val="28"/>
          <w:rtl/>
          <w:lang w:bidi="fa-IR"/>
        </w:rPr>
        <w:t>دگاه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مفهوم رزق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ش</w:t>
      </w:r>
      <w:r w:rsidR="00235F05">
        <w:rPr>
          <w:rFonts w:cs="B Zar" w:hint="cs"/>
          <w:sz w:val="28"/>
          <w:szCs w:val="28"/>
          <w:rtl/>
          <w:lang w:bidi="fa-IR"/>
        </w:rPr>
        <w:t>ي</w:t>
      </w:r>
      <w:r w:rsidRPr="00F617B0">
        <w:rPr>
          <w:rFonts w:cs="B Zar" w:hint="cs"/>
          <w:sz w:val="28"/>
          <w:szCs w:val="28"/>
          <w:rtl/>
          <w:lang w:bidi="fa-IR"/>
        </w:rPr>
        <w:t>طان در لسان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عُجب در قرآن با تأک</w:t>
      </w:r>
      <w:r w:rsidR="00235F05">
        <w:rPr>
          <w:rFonts w:cs="B Zar" w:hint="cs"/>
          <w:sz w:val="28"/>
          <w:szCs w:val="28"/>
          <w:rtl/>
          <w:lang w:bidi="fa-IR"/>
        </w:rPr>
        <w:t>ي</w:t>
      </w:r>
      <w:r w:rsidRPr="00F617B0">
        <w:rPr>
          <w:rFonts w:cs="B Zar" w:hint="cs"/>
          <w:sz w:val="28"/>
          <w:szCs w:val="28"/>
          <w:rtl/>
          <w:lang w:bidi="fa-IR"/>
        </w:rPr>
        <w:t>د بر د</w:t>
      </w:r>
      <w:r w:rsidR="00235F05">
        <w:rPr>
          <w:rFonts w:cs="B Zar" w:hint="cs"/>
          <w:sz w:val="28"/>
          <w:szCs w:val="28"/>
          <w:rtl/>
          <w:lang w:bidi="fa-IR"/>
        </w:rPr>
        <w:t>ي</w:t>
      </w:r>
      <w:r w:rsidRPr="00F617B0">
        <w:rPr>
          <w:rFonts w:cs="B Zar" w:hint="cs"/>
          <w:sz w:val="28"/>
          <w:szCs w:val="28"/>
          <w:rtl/>
          <w:lang w:bidi="fa-IR"/>
        </w:rPr>
        <w:t>دگاه مرحوم نراق</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و ملاک</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اصطفاء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مفهوم </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 و مفاه</w:t>
      </w:r>
      <w:r w:rsidR="00235F05">
        <w:rPr>
          <w:rFonts w:cs="B Zar" w:hint="cs"/>
          <w:sz w:val="28"/>
          <w:szCs w:val="28"/>
          <w:rtl/>
          <w:lang w:bidi="fa-IR"/>
        </w:rPr>
        <w:t>ي</w:t>
      </w:r>
      <w:r w:rsidRPr="00F617B0">
        <w:rPr>
          <w:rFonts w:cs="B Zar" w:hint="cs"/>
          <w:sz w:val="28"/>
          <w:szCs w:val="28"/>
          <w:rtl/>
          <w:lang w:bidi="fa-IR"/>
        </w:rPr>
        <w:t>م مرتبط با آن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مقايسه‌اي تطبيقي دو کتاب التفسير و المفسرون از محمد حسين ذهبي و محمد هادي معرفت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مقا</w:t>
      </w:r>
      <w:r w:rsidR="00235F05">
        <w:rPr>
          <w:rFonts w:cs="B Zar" w:hint="cs"/>
          <w:sz w:val="28"/>
          <w:szCs w:val="28"/>
          <w:rtl/>
          <w:lang w:bidi="fa-IR"/>
        </w:rPr>
        <w:t>ي</w:t>
      </w:r>
      <w:r w:rsidRPr="00F617B0">
        <w:rPr>
          <w:rFonts w:cs="B Zar" w:hint="cs"/>
          <w:sz w:val="28"/>
          <w:szCs w:val="28"/>
          <w:rtl/>
          <w:lang w:bidi="fa-IR"/>
        </w:rPr>
        <w:t>سه</w:t>
      </w:r>
      <w:r w:rsidRPr="00F617B0">
        <w:rPr>
          <w:rFonts w:cs="B Zar" w:hint="cs"/>
          <w:sz w:val="28"/>
          <w:szCs w:val="28"/>
          <w:rtl/>
          <w:lang w:bidi="fa-IR"/>
        </w:rPr>
        <w:softHyphen/>
        <w:t>ا</w:t>
      </w:r>
      <w:r w:rsidR="00235F05">
        <w:rPr>
          <w:rFonts w:cs="B Zar" w:hint="cs"/>
          <w:sz w:val="28"/>
          <w:szCs w:val="28"/>
          <w:rtl/>
          <w:lang w:bidi="fa-IR"/>
        </w:rPr>
        <w:t>ي</w:t>
      </w:r>
      <w:r w:rsidRPr="00F617B0">
        <w:rPr>
          <w:rFonts w:cs="B Zar" w:hint="cs"/>
          <w:sz w:val="28"/>
          <w:szCs w:val="28"/>
          <w:rtl/>
          <w:lang w:bidi="fa-IR"/>
        </w:rPr>
        <w:t xml:space="preserve"> مفهوم سکوت و صمت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مکتب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صدرالمتأله</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موارد تعارض انج</w:t>
      </w:r>
      <w:r w:rsidR="00235F05">
        <w:rPr>
          <w:rFonts w:cs="B Zar" w:hint="cs"/>
          <w:sz w:val="28"/>
          <w:szCs w:val="28"/>
          <w:rtl/>
          <w:lang w:bidi="fa-IR"/>
        </w:rPr>
        <w:t>ي</w:t>
      </w:r>
      <w:r w:rsidRPr="00F617B0">
        <w:rPr>
          <w:rFonts w:cs="B Zar" w:hint="cs"/>
          <w:sz w:val="28"/>
          <w:szCs w:val="28"/>
          <w:rtl/>
          <w:lang w:bidi="fa-IR"/>
        </w:rPr>
        <w:t>ل مرقس با قرآن و سا</w:t>
      </w:r>
      <w:r w:rsidR="00235F05">
        <w:rPr>
          <w:rFonts w:cs="B Zar" w:hint="cs"/>
          <w:sz w:val="28"/>
          <w:szCs w:val="28"/>
          <w:rtl/>
          <w:lang w:bidi="fa-IR"/>
        </w:rPr>
        <w:t>ي</w:t>
      </w:r>
      <w:r w:rsidRPr="00F617B0">
        <w:rPr>
          <w:rFonts w:cs="B Zar" w:hint="cs"/>
          <w:sz w:val="28"/>
          <w:szCs w:val="28"/>
          <w:rtl/>
          <w:lang w:bidi="fa-IR"/>
        </w:rPr>
        <w:t>ر متون اسلام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موانع و راه‌کارها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عبود</w:t>
      </w:r>
      <w:r w:rsidR="00235F05">
        <w:rPr>
          <w:rFonts w:cs="B Zar" w:hint="cs"/>
          <w:sz w:val="28"/>
          <w:szCs w:val="28"/>
          <w:rtl/>
          <w:lang w:bidi="fa-IR"/>
        </w:rPr>
        <w:t>ي</w:t>
      </w:r>
      <w:r w:rsidRPr="00F617B0">
        <w:rPr>
          <w:rFonts w:cs="B Zar" w:hint="cs"/>
          <w:sz w:val="28"/>
          <w:szCs w:val="28"/>
          <w:rtl/>
          <w:lang w:bidi="fa-IR"/>
        </w:rPr>
        <w:t>ت در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بررسي موضع گيري مردم در مقابل دعوت انبيا و پيامدهاي آن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موضوع جهاد در لسان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م</w:t>
      </w:r>
      <w:r w:rsidR="00235F05">
        <w:rPr>
          <w:rFonts w:cs="B Zar" w:hint="cs"/>
          <w:sz w:val="28"/>
          <w:szCs w:val="28"/>
          <w:rtl/>
          <w:lang w:bidi="fa-IR"/>
        </w:rPr>
        <w:t>ي</w:t>
      </w:r>
      <w:r w:rsidRPr="00F617B0">
        <w:rPr>
          <w:rFonts w:cs="B Zar" w:hint="cs"/>
          <w:sz w:val="28"/>
          <w:szCs w:val="28"/>
          <w:rtl/>
          <w:lang w:bidi="fa-IR"/>
        </w:rPr>
        <w:t>زان همپوشان</w:t>
      </w:r>
      <w:r w:rsidR="00235F05">
        <w:rPr>
          <w:rFonts w:cs="B Zar" w:hint="cs"/>
          <w:sz w:val="28"/>
          <w:szCs w:val="28"/>
          <w:rtl/>
          <w:lang w:bidi="fa-IR"/>
        </w:rPr>
        <w:t>ي</w:t>
      </w:r>
      <w:r w:rsidRPr="00F617B0">
        <w:rPr>
          <w:rFonts w:cs="B Zar" w:hint="cs"/>
          <w:sz w:val="28"/>
          <w:szCs w:val="28"/>
          <w:rtl/>
          <w:lang w:bidi="fa-IR"/>
        </w:rPr>
        <w:t xml:space="preserve"> داستان‌ها</w:t>
      </w:r>
      <w:r w:rsidR="00235F05">
        <w:rPr>
          <w:rFonts w:cs="B Zar" w:hint="cs"/>
          <w:sz w:val="28"/>
          <w:szCs w:val="28"/>
          <w:rtl/>
          <w:lang w:bidi="fa-IR"/>
        </w:rPr>
        <w:t>ي</w:t>
      </w:r>
      <w:r w:rsidRPr="00F617B0">
        <w:rPr>
          <w:rFonts w:cs="B Zar" w:hint="cs"/>
          <w:sz w:val="28"/>
          <w:szCs w:val="28"/>
          <w:rtl/>
          <w:lang w:bidi="fa-IR"/>
        </w:rPr>
        <w:t xml:space="preserve"> مشترک در سه کتاب قرآن، انج</w:t>
      </w:r>
      <w:r w:rsidR="00235F05">
        <w:rPr>
          <w:rFonts w:cs="B Zar" w:hint="cs"/>
          <w:sz w:val="28"/>
          <w:szCs w:val="28"/>
          <w:rtl/>
          <w:lang w:bidi="fa-IR"/>
        </w:rPr>
        <w:t>ي</w:t>
      </w:r>
      <w:r w:rsidRPr="00F617B0">
        <w:rPr>
          <w:rFonts w:cs="B Zar" w:hint="cs"/>
          <w:sz w:val="28"/>
          <w:szCs w:val="28"/>
          <w:rtl/>
          <w:lang w:bidi="fa-IR"/>
        </w:rPr>
        <w:t>ل و تورات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نبوت زنان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نتا</w:t>
      </w:r>
      <w:r w:rsidR="00235F05">
        <w:rPr>
          <w:rFonts w:cs="B Zar" w:hint="cs"/>
          <w:sz w:val="28"/>
          <w:szCs w:val="28"/>
          <w:rtl/>
          <w:lang w:bidi="fa-IR"/>
        </w:rPr>
        <w:t>ي</w:t>
      </w:r>
      <w:r w:rsidRPr="00F617B0">
        <w:rPr>
          <w:rFonts w:cs="B Zar" w:hint="cs"/>
          <w:sz w:val="28"/>
          <w:szCs w:val="28"/>
          <w:rtl/>
          <w:lang w:bidi="fa-IR"/>
        </w:rPr>
        <w:t>ج ام</w:t>
      </w:r>
      <w:r w:rsidR="00235F05">
        <w:rPr>
          <w:rFonts w:cs="B Zar" w:hint="cs"/>
          <w:sz w:val="28"/>
          <w:szCs w:val="28"/>
          <w:rtl/>
          <w:lang w:bidi="fa-IR"/>
        </w:rPr>
        <w:t>ي</w:t>
      </w:r>
      <w:r w:rsidRPr="00F617B0">
        <w:rPr>
          <w:rFonts w:cs="B Zar" w:hint="cs"/>
          <w:sz w:val="28"/>
          <w:szCs w:val="28"/>
          <w:rtl/>
          <w:lang w:bidi="fa-IR"/>
        </w:rPr>
        <w:t>د به خدا با استفاده از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نظام ارزش‌يابي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نظام دفاع اسلام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نظرات استاد شهيد مطهري در تفسير و علوم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نظرات مفسران عامه در مورد علي(ع)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فخر راز</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آ</w:t>
      </w:r>
      <w:r w:rsidR="00235F05">
        <w:rPr>
          <w:rFonts w:cs="B Zar" w:hint="cs"/>
          <w:sz w:val="28"/>
          <w:szCs w:val="28"/>
          <w:rtl/>
          <w:lang w:bidi="fa-IR"/>
        </w:rPr>
        <w:t>ي</w:t>
      </w:r>
      <w:r w:rsidRPr="00F617B0">
        <w:rPr>
          <w:rFonts w:cs="B Zar" w:hint="cs"/>
          <w:sz w:val="28"/>
          <w:szCs w:val="28"/>
          <w:rtl/>
          <w:lang w:bidi="fa-IR"/>
        </w:rPr>
        <w:t>ات نازله در شأن اهل ب</w:t>
      </w:r>
      <w:r w:rsidR="00235F05">
        <w:rPr>
          <w:rFonts w:cs="B Zar" w:hint="cs"/>
          <w:sz w:val="28"/>
          <w:szCs w:val="28"/>
          <w:rtl/>
          <w:lang w:bidi="fa-IR"/>
        </w:rPr>
        <w:t>ي</w:t>
      </w:r>
      <w:r w:rsidRPr="00F617B0">
        <w:rPr>
          <w:rFonts w:cs="B Zar" w:hint="cs"/>
          <w:sz w:val="28"/>
          <w:szCs w:val="28"/>
          <w:rtl/>
          <w:lang w:bidi="fa-IR"/>
        </w:rPr>
        <w:t>ت (ع)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ه ترادف در ادب عرب</w:t>
      </w:r>
      <w:r w:rsidR="00235F05">
        <w:rPr>
          <w:rFonts w:cs="B Zar" w:hint="cs"/>
          <w:sz w:val="28"/>
          <w:szCs w:val="28"/>
          <w:rtl/>
          <w:lang w:bidi="fa-IR"/>
        </w:rPr>
        <w:t>ي</w:t>
      </w:r>
      <w:r w:rsidRPr="00F617B0">
        <w:rPr>
          <w:rFonts w:cs="B Zar" w:hint="cs"/>
          <w:sz w:val="28"/>
          <w:szCs w:val="28"/>
          <w:rtl/>
          <w:lang w:bidi="fa-IR"/>
        </w:rPr>
        <w:t xml:space="preserve">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ه عرب</w:t>
      </w:r>
      <w:r w:rsidR="00235F05">
        <w:rPr>
          <w:rFonts w:cs="B Zar" w:hint="cs"/>
          <w:sz w:val="28"/>
          <w:szCs w:val="28"/>
          <w:rtl/>
          <w:lang w:bidi="fa-IR"/>
        </w:rPr>
        <w:t>ي</w:t>
      </w:r>
      <w:r w:rsidRPr="00F617B0">
        <w:rPr>
          <w:rFonts w:cs="B Zar" w:hint="cs"/>
          <w:sz w:val="28"/>
          <w:szCs w:val="28"/>
          <w:rtl/>
          <w:lang w:bidi="fa-IR"/>
        </w:rPr>
        <w:t xml:space="preserve"> بودن زبان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نظم آيات و سور از ديدگاه طبرسي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نقاط ضعف انسان از ديدگاه قرآن و روايات اهل بيت(عع)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(تأث</w:t>
      </w:r>
      <w:r w:rsidR="00235F05">
        <w:rPr>
          <w:rFonts w:cs="B Zar" w:hint="cs"/>
          <w:sz w:val="28"/>
          <w:szCs w:val="28"/>
          <w:rtl/>
          <w:lang w:bidi="fa-IR"/>
        </w:rPr>
        <w:t>ي</w:t>
      </w:r>
      <w:r w:rsidRPr="00F617B0">
        <w:rPr>
          <w:rFonts w:cs="B Zar" w:hint="cs"/>
          <w:sz w:val="28"/>
          <w:szCs w:val="28"/>
          <w:rtl/>
          <w:lang w:bidi="fa-IR"/>
        </w:rPr>
        <w:t>ر ـ کارکرد) فتنه در پالا</w:t>
      </w:r>
      <w:r w:rsidR="00235F05">
        <w:rPr>
          <w:rFonts w:cs="B Zar" w:hint="cs"/>
          <w:sz w:val="28"/>
          <w:szCs w:val="28"/>
          <w:rtl/>
          <w:lang w:bidi="fa-IR"/>
        </w:rPr>
        <w:t>ي</w:t>
      </w:r>
      <w:r w:rsidRPr="00F617B0">
        <w:rPr>
          <w:rFonts w:cs="B Zar" w:hint="cs"/>
          <w:sz w:val="28"/>
          <w:szCs w:val="28"/>
          <w:rtl/>
          <w:lang w:bidi="fa-IR"/>
        </w:rPr>
        <w:t>ش مؤمنان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آفر</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قرآن در ادب</w:t>
      </w:r>
      <w:r w:rsidR="00235F05">
        <w:rPr>
          <w:rFonts w:cs="B Zar" w:hint="cs"/>
          <w:sz w:val="28"/>
          <w:szCs w:val="28"/>
          <w:rtl/>
          <w:lang w:bidi="fa-IR"/>
        </w:rPr>
        <w:t>ي</w:t>
      </w:r>
      <w:r w:rsidRPr="00F617B0">
        <w:rPr>
          <w:rFonts w:cs="B Zar" w:hint="cs"/>
          <w:sz w:val="28"/>
          <w:szCs w:val="28"/>
          <w:rtl/>
          <w:lang w:bidi="fa-IR"/>
        </w:rPr>
        <w:t>ات عرب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آهنگ و لحن در تلاوت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ابتلاء و آزما</w:t>
      </w:r>
      <w:r w:rsidR="00235F05">
        <w:rPr>
          <w:rFonts w:cs="B Zar" w:hint="cs"/>
          <w:sz w:val="28"/>
          <w:szCs w:val="28"/>
          <w:rtl/>
          <w:lang w:bidi="fa-IR"/>
        </w:rPr>
        <w:t>ي</w:t>
      </w:r>
      <w:r w:rsidRPr="00F617B0">
        <w:rPr>
          <w:rFonts w:cs="B Zar" w:hint="cs"/>
          <w:sz w:val="28"/>
          <w:szCs w:val="28"/>
          <w:rtl/>
          <w:lang w:bidi="fa-IR"/>
        </w:rPr>
        <w:t>ش‌ها</w:t>
      </w:r>
      <w:r w:rsidR="00235F05">
        <w:rPr>
          <w:rFonts w:cs="B Zar" w:hint="cs"/>
          <w:sz w:val="28"/>
          <w:szCs w:val="28"/>
          <w:rtl/>
          <w:lang w:bidi="fa-IR"/>
        </w:rPr>
        <w:t>ي</w:t>
      </w:r>
      <w:r w:rsidRPr="00F617B0">
        <w:rPr>
          <w:rFonts w:cs="B Zar" w:hint="cs"/>
          <w:sz w:val="28"/>
          <w:szCs w:val="28"/>
          <w:rtl/>
          <w:lang w:bidi="fa-IR"/>
        </w:rPr>
        <w:t xml:space="preserve"> اله</w:t>
      </w:r>
      <w:r w:rsidR="00235F05">
        <w:rPr>
          <w:rFonts w:cs="B Zar" w:hint="cs"/>
          <w:sz w:val="28"/>
          <w:szCs w:val="28"/>
          <w:rtl/>
          <w:lang w:bidi="fa-IR"/>
        </w:rPr>
        <w:t>ي</w:t>
      </w:r>
      <w:r w:rsidRPr="00F617B0">
        <w:rPr>
          <w:rFonts w:cs="B Zar" w:hint="cs"/>
          <w:sz w:val="28"/>
          <w:szCs w:val="28"/>
          <w:rtl/>
          <w:lang w:bidi="fa-IR"/>
        </w:rPr>
        <w:t xml:space="preserve"> در سازندگ</w:t>
      </w:r>
      <w:r w:rsidR="00235F05">
        <w:rPr>
          <w:rFonts w:cs="B Zar" w:hint="cs"/>
          <w:sz w:val="28"/>
          <w:szCs w:val="28"/>
          <w:rtl/>
          <w:lang w:bidi="fa-IR"/>
        </w:rPr>
        <w:t>ي</w:t>
      </w:r>
      <w:r w:rsidRPr="00F617B0">
        <w:rPr>
          <w:rFonts w:cs="B Zar" w:hint="cs"/>
          <w:sz w:val="28"/>
          <w:szCs w:val="28"/>
          <w:rtl/>
          <w:lang w:bidi="fa-IR"/>
        </w:rPr>
        <w:t xml:space="preserve"> فرد و جامعه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ابن شهاب زهر</w:t>
      </w:r>
      <w:r w:rsidR="00235F05">
        <w:rPr>
          <w:rFonts w:cs="B Zar" w:hint="cs"/>
          <w:sz w:val="28"/>
          <w:szCs w:val="28"/>
          <w:rtl/>
          <w:lang w:bidi="fa-IR"/>
        </w:rPr>
        <w:t>ي</w:t>
      </w:r>
      <w:r w:rsidRPr="00F617B0">
        <w:rPr>
          <w:rFonts w:cs="B Zar" w:hint="cs"/>
          <w:sz w:val="28"/>
          <w:szCs w:val="28"/>
          <w:rtl/>
          <w:lang w:bidi="fa-IR"/>
        </w:rPr>
        <w:t xml:space="preserve"> در مسأله جمع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اجتماع</w:t>
      </w:r>
      <w:r w:rsidR="00235F05">
        <w:rPr>
          <w:rFonts w:cs="B Zar" w:hint="cs"/>
          <w:sz w:val="28"/>
          <w:szCs w:val="28"/>
          <w:rtl/>
          <w:lang w:bidi="fa-IR"/>
        </w:rPr>
        <w:t>ي</w:t>
      </w:r>
      <w:r w:rsidRPr="00F617B0">
        <w:rPr>
          <w:rFonts w:cs="B Zar" w:hint="cs"/>
          <w:sz w:val="28"/>
          <w:szCs w:val="28"/>
          <w:rtl/>
          <w:lang w:bidi="fa-IR"/>
        </w:rPr>
        <w:t xml:space="preserve"> دانشمندان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احاد</w:t>
      </w:r>
      <w:r w:rsidR="00235F05">
        <w:rPr>
          <w:rFonts w:cs="B Zar" w:hint="cs"/>
          <w:sz w:val="28"/>
          <w:szCs w:val="28"/>
          <w:rtl/>
          <w:lang w:bidi="fa-IR"/>
        </w:rPr>
        <w:t>ي</w:t>
      </w:r>
      <w:r w:rsidRPr="00F617B0">
        <w:rPr>
          <w:rFonts w:cs="B Zar" w:hint="cs"/>
          <w:sz w:val="28"/>
          <w:szCs w:val="28"/>
          <w:rtl/>
          <w:lang w:bidi="fa-IR"/>
        </w:rPr>
        <w:t>ث در ش</w:t>
      </w:r>
      <w:r w:rsidR="00235F05">
        <w:rPr>
          <w:rFonts w:cs="B Zar" w:hint="cs"/>
          <w:sz w:val="28"/>
          <w:szCs w:val="28"/>
          <w:rtl/>
          <w:lang w:bidi="fa-IR"/>
        </w:rPr>
        <w:t>ي</w:t>
      </w:r>
      <w:r w:rsidRPr="00F617B0">
        <w:rPr>
          <w:rFonts w:cs="B Zar" w:hint="cs"/>
          <w:sz w:val="28"/>
          <w:szCs w:val="28"/>
          <w:rtl/>
          <w:lang w:bidi="fa-IR"/>
        </w:rPr>
        <w:t>وه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علامه طباطبا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احساسات، عواطف و اراده در ا</w:t>
      </w:r>
      <w:r w:rsidR="00235F05">
        <w:rPr>
          <w:rFonts w:cs="B Zar" w:hint="cs"/>
          <w:sz w:val="28"/>
          <w:szCs w:val="28"/>
          <w:rtl/>
          <w:lang w:bidi="fa-IR"/>
        </w:rPr>
        <w:t>ي</w:t>
      </w:r>
      <w:r w:rsidRPr="00F617B0">
        <w:rPr>
          <w:rFonts w:cs="B Zar" w:hint="cs"/>
          <w:sz w:val="28"/>
          <w:szCs w:val="28"/>
          <w:rtl/>
          <w:lang w:bidi="fa-IR"/>
        </w:rPr>
        <w:t>مان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با توجه به قرآن و آراء متفکران غرب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اعتقاد به جهاد در سازندگ</w:t>
      </w:r>
      <w:r w:rsidR="00235F05">
        <w:rPr>
          <w:rFonts w:cs="B Zar" w:hint="cs"/>
          <w:sz w:val="28"/>
          <w:szCs w:val="28"/>
          <w:rtl/>
          <w:lang w:bidi="fa-IR"/>
        </w:rPr>
        <w:t>ي</w:t>
      </w:r>
      <w:r w:rsidR="00E9679F">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نقش امام باقر (ع) در تفس</w:t>
      </w:r>
      <w:r w:rsidR="00235F05">
        <w:rPr>
          <w:rFonts w:cs="B Zar" w:hint="cs"/>
          <w:sz w:val="28"/>
          <w:szCs w:val="28"/>
          <w:rtl/>
          <w:lang w:bidi="fa-IR"/>
        </w:rPr>
        <w:t>ي</w:t>
      </w:r>
      <w:r w:rsidRPr="00F617B0">
        <w:rPr>
          <w:rFonts w:cs="B Zar" w:hint="cs"/>
          <w:sz w:val="28"/>
          <w:szCs w:val="28"/>
          <w:rtl/>
          <w:lang w:bidi="fa-IR"/>
        </w:rPr>
        <w:t>ر و علوم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امام حسن عسگر</w:t>
      </w:r>
      <w:r w:rsidR="00235F05">
        <w:rPr>
          <w:rFonts w:cs="B Zar" w:hint="cs"/>
          <w:sz w:val="28"/>
          <w:szCs w:val="28"/>
          <w:rtl/>
          <w:lang w:bidi="fa-IR"/>
        </w:rPr>
        <w:t>ي</w:t>
      </w:r>
      <w:r w:rsidRPr="00F617B0">
        <w:rPr>
          <w:rFonts w:cs="B Zar" w:hint="cs"/>
          <w:sz w:val="28"/>
          <w:szCs w:val="28"/>
          <w:rtl/>
          <w:lang w:bidi="fa-IR"/>
        </w:rPr>
        <w:t xml:space="preserve"> (ع)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ام</w:t>
      </w:r>
      <w:r w:rsidR="00235F05">
        <w:rPr>
          <w:rFonts w:cs="B Zar" w:hint="cs"/>
          <w:sz w:val="28"/>
          <w:szCs w:val="28"/>
          <w:rtl/>
          <w:lang w:bidi="fa-IR"/>
        </w:rPr>
        <w:t>ي</w:t>
      </w:r>
      <w:r w:rsidRPr="00F617B0">
        <w:rPr>
          <w:rFonts w:cs="B Zar" w:hint="cs"/>
          <w:sz w:val="28"/>
          <w:szCs w:val="28"/>
          <w:rtl/>
          <w:lang w:bidi="fa-IR"/>
        </w:rPr>
        <w:t>رالمؤمن</w:t>
      </w:r>
      <w:r w:rsidR="00235F05">
        <w:rPr>
          <w:rFonts w:cs="B Zar" w:hint="cs"/>
          <w:sz w:val="28"/>
          <w:szCs w:val="28"/>
          <w:rtl/>
          <w:lang w:bidi="fa-IR"/>
        </w:rPr>
        <w:t>ي</w:t>
      </w:r>
      <w:r w:rsidRPr="00F617B0">
        <w:rPr>
          <w:rFonts w:cs="B Zar" w:hint="cs"/>
          <w:sz w:val="28"/>
          <w:szCs w:val="28"/>
          <w:rtl/>
          <w:lang w:bidi="fa-IR"/>
        </w:rPr>
        <w:t>ن (ع) در پا</w:t>
      </w:r>
      <w:r w:rsidR="00235F05">
        <w:rPr>
          <w:rFonts w:cs="B Zar" w:hint="cs"/>
          <w:sz w:val="28"/>
          <w:szCs w:val="28"/>
          <w:rtl/>
          <w:lang w:bidi="fa-IR"/>
        </w:rPr>
        <w:t>ي</w:t>
      </w:r>
      <w:r w:rsidRPr="00F617B0">
        <w:rPr>
          <w:rFonts w:cs="B Zar" w:hint="cs"/>
          <w:sz w:val="28"/>
          <w:szCs w:val="28"/>
          <w:rtl/>
          <w:lang w:bidi="fa-IR"/>
        </w:rPr>
        <w:t>ه</w:t>
      </w:r>
      <w:r w:rsidRPr="00F617B0">
        <w:rPr>
          <w:rFonts w:cs="B Zar" w:hint="cs"/>
          <w:sz w:val="28"/>
          <w:szCs w:val="28"/>
          <w:rtl/>
          <w:lang w:bidi="fa-IR"/>
        </w:rPr>
        <w:softHyphen/>
        <w:t>گذار</w:t>
      </w:r>
      <w:r w:rsidR="00235F05">
        <w:rPr>
          <w:rFonts w:cs="B Zar" w:hint="cs"/>
          <w:sz w:val="28"/>
          <w:szCs w:val="28"/>
          <w:rtl/>
          <w:lang w:bidi="fa-IR"/>
        </w:rPr>
        <w:t>ي</w:t>
      </w:r>
      <w:r w:rsidRPr="00F617B0">
        <w:rPr>
          <w:rFonts w:cs="B Zar" w:hint="cs"/>
          <w:sz w:val="28"/>
          <w:szCs w:val="28"/>
          <w:rtl/>
          <w:lang w:bidi="fa-IR"/>
        </w:rPr>
        <w:t xml:space="preserve"> علوم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انب</w:t>
      </w:r>
      <w:r w:rsidR="00235F05">
        <w:rPr>
          <w:rFonts w:cs="B Zar" w:hint="cs"/>
          <w:sz w:val="28"/>
          <w:szCs w:val="28"/>
          <w:rtl/>
          <w:lang w:bidi="fa-IR"/>
        </w:rPr>
        <w:t>ي</w:t>
      </w:r>
      <w:r w:rsidRPr="00F617B0">
        <w:rPr>
          <w:rFonts w:cs="B Zar" w:hint="cs"/>
          <w:sz w:val="28"/>
          <w:szCs w:val="28"/>
          <w:rtl/>
          <w:lang w:bidi="fa-IR"/>
        </w:rPr>
        <w:t>ا در بازساز</w:t>
      </w:r>
      <w:r w:rsidR="00235F05">
        <w:rPr>
          <w:rFonts w:cs="B Zar" w:hint="cs"/>
          <w:sz w:val="28"/>
          <w:szCs w:val="28"/>
          <w:rtl/>
          <w:lang w:bidi="fa-IR"/>
        </w:rPr>
        <w:t>ي</w:t>
      </w:r>
      <w:r w:rsidRPr="00F617B0">
        <w:rPr>
          <w:rFonts w:cs="B Zar" w:hint="cs"/>
          <w:sz w:val="28"/>
          <w:szCs w:val="28"/>
          <w:rtl/>
          <w:lang w:bidi="fa-IR"/>
        </w:rPr>
        <w:t xml:space="preserve"> تمدن بشر</w:t>
      </w:r>
      <w:r w:rsidR="00235F05">
        <w:rPr>
          <w:rFonts w:cs="B Zar" w:hint="cs"/>
          <w:sz w:val="28"/>
          <w:szCs w:val="28"/>
          <w:rtl/>
          <w:lang w:bidi="fa-IR"/>
        </w:rPr>
        <w:t>ي</w:t>
      </w:r>
      <w:r w:rsidRPr="00F617B0">
        <w:rPr>
          <w:rFonts w:cs="B Zar" w:hint="cs"/>
          <w:sz w:val="28"/>
          <w:szCs w:val="28"/>
          <w:rtl/>
          <w:lang w:bidi="fa-IR"/>
        </w:rPr>
        <w:t xml:space="preserve">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انگ</w:t>
      </w:r>
      <w:r w:rsidR="00235F05">
        <w:rPr>
          <w:rFonts w:cs="B Zar" w:hint="cs"/>
          <w:sz w:val="28"/>
          <w:szCs w:val="28"/>
          <w:rtl/>
          <w:lang w:bidi="fa-IR"/>
        </w:rPr>
        <w:t>ي</w:t>
      </w:r>
      <w:r w:rsidRPr="00F617B0">
        <w:rPr>
          <w:rFonts w:cs="B Zar" w:hint="cs"/>
          <w:sz w:val="28"/>
          <w:szCs w:val="28"/>
          <w:rtl/>
          <w:lang w:bidi="fa-IR"/>
        </w:rPr>
        <w:t>زه‌ها</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ک</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ت و کم</w:t>
      </w:r>
      <w:r w:rsidR="00235F05">
        <w:rPr>
          <w:rFonts w:cs="B Zar" w:hint="cs"/>
          <w:sz w:val="28"/>
          <w:szCs w:val="28"/>
          <w:rtl/>
          <w:lang w:bidi="fa-IR"/>
        </w:rPr>
        <w:t>ي</w:t>
      </w:r>
      <w:r w:rsidRPr="00F617B0">
        <w:rPr>
          <w:rFonts w:cs="B Zar" w:hint="cs"/>
          <w:sz w:val="28"/>
          <w:szCs w:val="28"/>
          <w:rtl/>
          <w:lang w:bidi="fa-IR"/>
        </w:rPr>
        <w:t>ت کار و تلاش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اهل ب</w:t>
      </w:r>
      <w:r w:rsidR="00235F05">
        <w:rPr>
          <w:rFonts w:cs="B Zar" w:hint="cs"/>
          <w:sz w:val="28"/>
          <w:szCs w:val="28"/>
          <w:rtl/>
          <w:lang w:bidi="fa-IR"/>
        </w:rPr>
        <w:t>ي</w:t>
      </w:r>
      <w:r w:rsidRPr="00F617B0">
        <w:rPr>
          <w:rFonts w:cs="B Zar" w:hint="cs"/>
          <w:sz w:val="28"/>
          <w:szCs w:val="28"/>
          <w:rtl/>
          <w:lang w:bidi="fa-IR"/>
        </w:rPr>
        <w:t>ت (ع) در ح</w:t>
      </w:r>
      <w:r w:rsidR="00235F05">
        <w:rPr>
          <w:rFonts w:cs="B Zar" w:hint="cs"/>
          <w:sz w:val="28"/>
          <w:szCs w:val="28"/>
          <w:rtl/>
          <w:lang w:bidi="fa-IR"/>
        </w:rPr>
        <w:t>ي</w:t>
      </w:r>
      <w:r w:rsidRPr="00F617B0">
        <w:rPr>
          <w:rFonts w:cs="B Zar" w:hint="cs"/>
          <w:sz w:val="28"/>
          <w:szCs w:val="28"/>
          <w:rtl/>
          <w:lang w:bidi="fa-IR"/>
        </w:rPr>
        <w:t>ات جاودانه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اهل‌ب</w:t>
      </w:r>
      <w:r w:rsidR="00235F05">
        <w:rPr>
          <w:rFonts w:cs="B Zar" w:hint="cs"/>
          <w:sz w:val="28"/>
          <w:szCs w:val="28"/>
          <w:rtl/>
          <w:lang w:bidi="fa-IR"/>
        </w:rPr>
        <w:t>ي</w:t>
      </w:r>
      <w:r w:rsidRPr="00F617B0">
        <w:rPr>
          <w:rFonts w:cs="B Zar" w:hint="cs"/>
          <w:sz w:val="28"/>
          <w:szCs w:val="28"/>
          <w:rtl/>
          <w:lang w:bidi="fa-IR"/>
        </w:rPr>
        <w:t>ت(ع) در نگارش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ا</w:t>
      </w:r>
      <w:r w:rsidR="00235F05">
        <w:rPr>
          <w:rFonts w:cs="B Zar" w:hint="cs"/>
          <w:sz w:val="28"/>
          <w:szCs w:val="28"/>
          <w:rtl/>
          <w:lang w:bidi="fa-IR"/>
        </w:rPr>
        <w:t>ي</w:t>
      </w:r>
      <w:r w:rsidRPr="00F617B0">
        <w:rPr>
          <w:rFonts w:cs="B Zar" w:hint="cs"/>
          <w:sz w:val="28"/>
          <w:szCs w:val="28"/>
          <w:rtl/>
          <w:lang w:bidi="fa-IR"/>
        </w:rPr>
        <w:t>مان در زندگ</w:t>
      </w:r>
      <w:r w:rsidR="00235F05">
        <w:rPr>
          <w:rFonts w:cs="B Zar" w:hint="cs"/>
          <w:sz w:val="28"/>
          <w:szCs w:val="28"/>
          <w:rtl/>
          <w:lang w:bidi="fa-IR"/>
        </w:rPr>
        <w:t>ي</w:t>
      </w:r>
      <w:r w:rsidRPr="00F617B0">
        <w:rPr>
          <w:rFonts w:cs="B Zar" w:hint="cs"/>
          <w:sz w:val="28"/>
          <w:szCs w:val="28"/>
          <w:rtl/>
          <w:lang w:bidi="fa-IR"/>
        </w:rPr>
        <w:t xml:space="preserve"> انسان از منظر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باورها و اطلاعات ب</w:t>
      </w:r>
      <w:r w:rsidR="00235F05">
        <w:rPr>
          <w:rFonts w:cs="B Zar" w:hint="cs"/>
          <w:sz w:val="28"/>
          <w:szCs w:val="28"/>
          <w:rtl/>
          <w:lang w:bidi="fa-IR"/>
        </w:rPr>
        <w:t>ي</w:t>
      </w:r>
      <w:r w:rsidRPr="00F617B0">
        <w:rPr>
          <w:rFonts w:cs="B Zar" w:hint="cs"/>
          <w:sz w:val="28"/>
          <w:szCs w:val="28"/>
          <w:rtl/>
          <w:lang w:bidi="fa-IR"/>
        </w:rPr>
        <w:t>رون</w:t>
      </w:r>
      <w:r w:rsidR="00235F05">
        <w:rPr>
          <w:rFonts w:cs="B Zar" w:hint="cs"/>
          <w:sz w:val="28"/>
          <w:szCs w:val="28"/>
          <w:rtl/>
          <w:lang w:bidi="fa-IR"/>
        </w:rPr>
        <w:t>ي</w:t>
      </w:r>
      <w:r w:rsidRPr="00F617B0">
        <w:rPr>
          <w:rFonts w:cs="B Zar" w:hint="cs"/>
          <w:sz w:val="28"/>
          <w:szCs w:val="28"/>
          <w:rtl/>
          <w:lang w:bidi="fa-IR"/>
        </w:rPr>
        <w:t xml:space="preserve"> در برداشت از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پدر و مادر در افزا</w:t>
      </w:r>
      <w:r w:rsidR="00235F05">
        <w:rPr>
          <w:rFonts w:cs="B Zar" w:hint="cs"/>
          <w:sz w:val="28"/>
          <w:szCs w:val="28"/>
          <w:rtl/>
          <w:lang w:bidi="fa-IR"/>
        </w:rPr>
        <w:t>ي</w:t>
      </w:r>
      <w:r w:rsidRPr="00F617B0">
        <w:rPr>
          <w:rFonts w:cs="B Zar" w:hint="cs"/>
          <w:sz w:val="28"/>
          <w:szCs w:val="28"/>
          <w:rtl/>
          <w:lang w:bidi="fa-IR"/>
        </w:rPr>
        <w:t>ش کار و تلاش فرزندان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تار</w:t>
      </w:r>
      <w:r w:rsidR="00235F05">
        <w:rPr>
          <w:rFonts w:cs="B Zar" w:hint="cs"/>
          <w:sz w:val="28"/>
          <w:szCs w:val="28"/>
          <w:rtl/>
          <w:lang w:bidi="fa-IR"/>
        </w:rPr>
        <w:t>ي</w:t>
      </w:r>
      <w:r w:rsidRPr="00F617B0">
        <w:rPr>
          <w:rFonts w:cs="B Zar" w:hint="cs"/>
          <w:sz w:val="28"/>
          <w:szCs w:val="28"/>
          <w:rtl/>
          <w:lang w:bidi="fa-IR"/>
        </w:rPr>
        <w:t>خ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اعتدال در قرآن و نهج 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امثال و حکم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نقش تربيتي تشکر و سپاسگزاري از نظر فردي و اجتماعي با استناد به آيات قرآن مجيد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سلام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قصه‌ها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تربيتي والدين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تزک</w:t>
      </w:r>
      <w:r w:rsidR="00235F05">
        <w:rPr>
          <w:rFonts w:cs="B Zar" w:hint="cs"/>
          <w:sz w:val="28"/>
          <w:szCs w:val="28"/>
          <w:rtl/>
          <w:lang w:bidi="fa-IR"/>
        </w:rPr>
        <w:t>ي</w:t>
      </w:r>
      <w:r w:rsidRPr="00F617B0">
        <w:rPr>
          <w:rFonts w:cs="B Zar" w:hint="cs"/>
          <w:sz w:val="28"/>
          <w:szCs w:val="28"/>
          <w:rtl/>
          <w:lang w:bidi="fa-IR"/>
        </w:rPr>
        <w:t>ه و ترب</w:t>
      </w:r>
      <w:r w:rsidR="00235F05">
        <w:rPr>
          <w:rFonts w:cs="B Zar" w:hint="cs"/>
          <w:sz w:val="28"/>
          <w:szCs w:val="28"/>
          <w:rtl/>
          <w:lang w:bidi="fa-IR"/>
        </w:rPr>
        <w:t>ي</w:t>
      </w:r>
      <w:r w:rsidRPr="00F617B0">
        <w:rPr>
          <w:rFonts w:cs="B Zar" w:hint="cs"/>
          <w:sz w:val="28"/>
          <w:szCs w:val="28"/>
          <w:rtl/>
          <w:lang w:bidi="fa-IR"/>
        </w:rPr>
        <w:t>ت قرآن</w:t>
      </w:r>
      <w:r w:rsidR="00235F05">
        <w:rPr>
          <w:rFonts w:cs="B Zar" w:hint="cs"/>
          <w:sz w:val="28"/>
          <w:szCs w:val="28"/>
          <w:rtl/>
          <w:lang w:bidi="fa-IR"/>
        </w:rPr>
        <w:t>ي</w:t>
      </w:r>
      <w:r w:rsidRPr="00F617B0">
        <w:rPr>
          <w:rFonts w:cs="B Zar" w:hint="cs"/>
          <w:sz w:val="28"/>
          <w:szCs w:val="28"/>
          <w:rtl/>
          <w:lang w:bidi="fa-IR"/>
        </w:rPr>
        <w:t xml:space="preserve"> در شکوفا</w:t>
      </w:r>
      <w:r w:rsidR="00235F05">
        <w:rPr>
          <w:rFonts w:cs="B Zar" w:hint="cs"/>
          <w:sz w:val="28"/>
          <w:szCs w:val="28"/>
          <w:rtl/>
          <w:lang w:bidi="fa-IR"/>
        </w:rPr>
        <w:t>يي</w:t>
      </w:r>
      <w:r w:rsidRPr="00F617B0">
        <w:rPr>
          <w:rFonts w:cs="B Zar" w:hint="cs"/>
          <w:sz w:val="28"/>
          <w:szCs w:val="28"/>
          <w:rtl/>
          <w:lang w:bidi="fa-IR"/>
        </w:rPr>
        <w:t xml:space="preserve"> انسان</w:t>
      </w:r>
    </w:p>
    <w:p w:rsidR="00905379" w:rsidRPr="00F617B0" w:rsidRDefault="00905379" w:rsidP="00E9679F">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تشو</w:t>
      </w:r>
      <w:r w:rsidR="00235F05">
        <w:rPr>
          <w:rFonts w:cs="B Zar" w:hint="cs"/>
          <w:sz w:val="28"/>
          <w:szCs w:val="28"/>
          <w:rtl/>
          <w:lang w:bidi="fa-IR"/>
        </w:rPr>
        <w:t>ي</w:t>
      </w:r>
      <w:r w:rsidRPr="00F617B0">
        <w:rPr>
          <w:rFonts w:cs="B Zar" w:hint="cs"/>
          <w:sz w:val="28"/>
          <w:szCs w:val="28"/>
          <w:rtl/>
          <w:lang w:bidi="fa-IR"/>
        </w:rPr>
        <w:t>ق در تعل</w:t>
      </w:r>
      <w:r w:rsidR="00235F05">
        <w:rPr>
          <w:rFonts w:cs="B Zar" w:hint="cs"/>
          <w:sz w:val="28"/>
          <w:szCs w:val="28"/>
          <w:rtl/>
          <w:lang w:bidi="fa-IR"/>
        </w:rPr>
        <w:t>ي</w:t>
      </w:r>
      <w:r w:rsidRPr="00F617B0">
        <w:rPr>
          <w:rFonts w:cs="B Zar" w:hint="cs"/>
          <w:sz w:val="28"/>
          <w:szCs w:val="28"/>
          <w:rtl/>
          <w:lang w:bidi="fa-IR"/>
        </w:rPr>
        <w:t>م و ترب</w:t>
      </w:r>
      <w:r w:rsidR="00235F05">
        <w:rPr>
          <w:rFonts w:cs="B Zar" w:hint="cs"/>
          <w:sz w:val="28"/>
          <w:szCs w:val="28"/>
          <w:rtl/>
          <w:lang w:bidi="fa-IR"/>
        </w:rPr>
        <w:t>ي</w:t>
      </w:r>
      <w:r w:rsidRPr="00F617B0">
        <w:rPr>
          <w:rFonts w:cs="B Zar" w:hint="cs"/>
          <w:sz w:val="28"/>
          <w:szCs w:val="28"/>
          <w:rtl/>
          <w:lang w:bidi="fa-IR"/>
        </w:rPr>
        <w:t>ت از منظر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تقو</w:t>
      </w:r>
      <w:r w:rsidR="00235F05">
        <w:rPr>
          <w:rFonts w:cs="B Zar" w:hint="cs"/>
          <w:sz w:val="28"/>
          <w:szCs w:val="28"/>
          <w:rtl/>
          <w:lang w:bidi="fa-IR"/>
        </w:rPr>
        <w:t>ي</w:t>
      </w:r>
      <w:r w:rsidRPr="00F617B0">
        <w:rPr>
          <w:rFonts w:cs="B Zar" w:hint="cs"/>
          <w:sz w:val="28"/>
          <w:szCs w:val="28"/>
          <w:rtl/>
          <w:lang w:bidi="fa-IR"/>
        </w:rPr>
        <w:t xml:space="preserve"> و تزک</w:t>
      </w:r>
      <w:r w:rsidR="00235F05">
        <w:rPr>
          <w:rFonts w:cs="B Zar" w:hint="cs"/>
          <w:sz w:val="28"/>
          <w:szCs w:val="28"/>
          <w:rtl/>
          <w:lang w:bidi="fa-IR"/>
        </w:rPr>
        <w:t>ي</w:t>
      </w:r>
      <w:r w:rsidRPr="00F617B0">
        <w:rPr>
          <w:rFonts w:cs="B Zar" w:hint="cs"/>
          <w:sz w:val="28"/>
          <w:szCs w:val="28"/>
          <w:rtl/>
          <w:lang w:bidi="fa-IR"/>
        </w:rPr>
        <w:t>ه نفس در درک حقا</w:t>
      </w:r>
      <w:r w:rsidR="00235F05">
        <w:rPr>
          <w:rFonts w:cs="B Zar" w:hint="cs"/>
          <w:sz w:val="28"/>
          <w:szCs w:val="28"/>
          <w:rtl/>
          <w:lang w:bidi="fa-IR"/>
        </w:rPr>
        <w:t>ي</w:t>
      </w:r>
      <w:r w:rsidRPr="00F617B0">
        <w:rPr>
          <w:rFonts w:cs="B Zar" w:hint="cs"/>
          <w:sz w:val="28"/>
          <w:szCs w:val="28"/>
          <w:rtl/>
          <w:lang w:bidi="fa-IR"/>
        </w:rPr>
        <w:t>ق اله</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تکنولوژ</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r w:rsidRPr="00F617B0">
        <w:rPr>
          <w:rFonts w:cs="B Zar" w:hint="cs"/>
          <w:sz w:val="28"/>
          <w:szCs w:val="28"/>
          <w:rtl/>
          <w:lang w:bidi="fa-IR"/>
        </w:rPr>
        <w:t xml:space="preserve"> در توسعه فعال</w:t>
      </w:r>
      <w:r w:rsidR="00235F05">
        <w:rPr>
          <w:rFonts w:cs="B Zar" w:hint="cs"/>
          <w:sz w:val="28"/>
          <w:szCs w:val="28"/>
          <w:rtl/>
          <w:lang w:bidi="fa-IR"/>
        </w:rPr>
        <w:t>ي</w:t>
      </w:r>
      <w:r w:rsidRPr="00F617B0">
        <w:rPr>
          <w:rFonts w:cs="B Zar" w:hint="cs"/>
          <w:sz w:val="28"/>
          <w:szCs w:val="28"/>
          <w:rtl/>
          <w:lang w:bidi="fa-IR"/>
        </w:rPr>
        <w:t>ت‌ها</w:t>
      </w:r>
      <w:r w:rsidR="00235F05">
        <w:rPr>
          <w:rFonts w:cs="B Zar" w:hint="cs"/>
          <w:sz w:val="28"/>
          <w:szCs w:val="28"/>
          <w:rtl/>
          <w:lang w:bidi="fa-IR"/>
        </w:rPr>
        <w:t>ي</w:t>
      </w:r>
      <w:r w:rsidRPr="00F617B0">
        <w:rPr>
          <w:rFonts w:cs="B Zar" w:hint="cs"/>
          <w:sz w:val="28"/>
          <w:szCs w:val="28"/>
          <w:rtl/>
          <w:lang w:bidi="fa-IR"/>
        </w:rPr>
        <w:t xml:space="preserve"> قرائت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جر</w:t>
      </w:r>
      <w:r w:rsidR="00235F05">
        <w:rPr>
          <w:rFonts w:cs="B Zar" w:hint="cs"/>
          <w:sz w:val="28"/>
          <w:szCs w:val="28"/>
          <w:rtl/>
          <w:lang w:bidi="fa-IR"/>
        </w:rPr>
        <w:t>ي</w:t>
      </w:r>
      <w:r w:rsidRPr="00F617B0">
        <w:rPr>
          <w:rFonts w:cs="B Zar" w:hint="cs"/>
          <w:sz w:val="28"/>
          <w:szCs w:val="28"/>
          <w:rtl/>
          <w:lang w:bidi="fa-IR"/>
        </w:rPr>
        <w:t>ان‌ها</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بر تفس</w:t>
      </w:r>
      <w:r w:rsidR="00235F05">
        <w:rPr>
          <w:rFonts w:cs="B Zar" w:hint="cs"/>
          <w:sz w:val="28"/>
          <w:szCs w:val="28"/>
          <w:rtl/>
          <w:lang w:bidi="fa-IR"/>
        </w:rPr>
        <w:t>ي</w:t>
      </w:r>
      <w:r w:rsidRPr="00F617B0">
        <w:rPr>
          <w:rFonts w:cs="B Zar" w:hint="cs"/>
          <w:sz w:val="28"/>
          <w:szCs w:val="28"/>
          <w:rtl/>
          <w:lang w:bidi="fa-IR"/>
        </w:rPr>
        <w:t>ر و مفسران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جنبش نرم‌افزار</w:t>
      </w:r>
      <w:r w:rsidR="00235F05">
        <w:rPr>
          <w:rFonts w:cs="B Zar" w:hint="cs"/>
          <w:sz w:val="28"/>
          <w:szCs w:val="28"/>
          <w:rtl/>
          <w:lang w:bidi="fa-IR"/>
        </w:rPr>
        <w:t>ي</w:t>
      </w:r>
      <w:r w:rsidRPr="00F617B0">
        <w:rPr>
          <w:rFonts w:cs="B Zar" w:hint="cs"/>
          <w:sz w:val="28"/>
          <w:szCs w:val="28"/>
          <w:rtl/>
          <w:lang w:bidi="fa-IR"/>
        </w:rPr>
        <w:t xml:space="preserve"> بر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بررسي نقش خودشناسي از ديدگاه قرآن و عترت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دانش رجال در علوم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دانش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روش اجتهاد</w:t>
      </w:r>
      <w:r w:rsidR="00235F05">
        <w:rPr>
          <w:rFonts w:cs="B Zar" w:hint="cs"/>
          <w:sz w:val="28"/>
          <w:szCs w:val="28"/>
          <w:rtl/>
          <w:lang w:bidi="fa-IR"/>
        </w:rPr>
        <w:t>ي</w:t>
      </w:r>
      <w:r w:rsidRPr="00F617B0">
        <w:rPr>
          <w:rFonts w:cs="B Zar" w:hint="cs"/>
          <w:sz w:val="28"/>
          <w:szCs w:val="28"/>
          <w:rtl/>
          <w:lang w:bidi="fa-IR"/>
        </w:rPr>
        <w:t xml:space="preserve"> شه</w:t>
      </w:r>
      <w:r w:rsidR="00235F05">
        <w:rPr>
          <w:rFonts w:cs="B Zar" w:hint="cs"/>
          <w:sz w:val="28"/>
          <w:szCs w:val="28"/>
          <w:rtl/>
          <w:lang w:bidi="fa-IR"/>
        </w:rPr>
        <w:t>ي</w:t>
      </w: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دعا در سلامت روان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د</w:t>
      </w:r>
      <w:r w:rsidR="00235F05">
        <w:rPr>
          <w:rFonts w:cs="B Zar" w:hint="cs"/>
          <w:sz w:val="28"/>
          <w:szCs w:val="28"/>
          <w:rtl/>
          <w:lang w:bidi="fa-IR"/>
        </w:rPr>
        <w:t>ي</w:t>
      </w:r>
      <w:r w:rsidRPr="00F617B0">
        <w:rPr>
          <w:rFonts w:cs="B Zar" w:hint="cs"/>
          <w:sz w:val="28"/>
          <w:szCs w:val="28"/>
          <w:rtl/>
          <w:lang w:bidi="fa-IR"/>
        </w:rPr>
        <w:t>ن در اح</w:t>
      </w:r>
      <w:r w:rsidR="00235F05">
        <w:rPr>
          <w:rFonts w:cs="B Zar" w:hint="cs"/>
          <w:sz w:val="28"/>
          <w:szCs w:val="28"/>
          <w:rtl/>
          <w:lang w:bidi="fa-IR"/>
        </w:rPr>
        <w:t>ي</w:t>
      </w:r>
      <w:r w:rsidRPr="00F617B0">
        <w:rPr>
          <w:rFonts w:cs="B Zar" w:hint="cs"/>
          <w:sz w:val="28"/>
          <w:szCs w:val="28"/>
          <w:rtl/>
          <w:lang w:bidi="fa-IR"/>
        </w:rPr>
        <w:t>اء تثب</w:t>
      </w:r>
      <w:r w:rsidR="00235F05">
        <w:rPr>
          <w:rFonts w:cs="B Zar" w:hint="cs"/>
          <w:sz w:val="28"/>
          <w:szCs w:val="28"/>
          <w:rtl/>
          <w:lang w:bidi="fa-IR"/>
        </w:rPr>
        <w:t>ي</w:t>
      </w:r>
      <w:r w:rsidRPr="00F617B0">
        <w:rPr>
          <w:rFonts w:cs="B Zar" w:hint="cs"/>
          <w:sz w:val="28"/>
          <w:szCs w:val="28"/>
          <w:rtl/>
          <w:lang w:bidi="fa-IR"/>
        </w:rPr>
        <w:t>ت و رشد اخلاق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دين در ايجاد امنيت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ذوق در اعجاز موس</w:t>
      </w:r>
      <w:r w:rsidR="00235F05">
        <w:rPr>
          <w:rFonts w:cs="B Zar" w:hint="cs"/>
          <w:sz w:val="28"/>
          <w:szCs w:val="28"/>
          <w:rtl/>
          <w:lang w:bidi="fa-IR"/>
        </w:rPr>
        <w:t>ي</w:t>
      </w:r>
      <w:r w:rsidRPr="00F617B0">
        <w:rPr>
          <w:rFonts w:cs="B Zar" w:hint="cs"/>
          <w:sz w:val="28"/>
          <w:szCs w:val="28"/>
          <w:rtl/>
          <w:lang w:bidi="fa-IR"/>
        </w:rPr>
        <w:t>قا</w:t>
      </w:r>
      <w:r w:rsidR="00235F05">
        <w:rPr>
          <w:rFonts w:cs="B Zar" w:hint="cs"/>
          <w:sz w:val="28"/>
          <w:szCs w:val="28"/>
          <w:rtl/>
          <w:lang w:bidi="fa-IR"/>
        </w:rPr>
        <w:t>يي</w:t>
      </w:r>
      <w:r w:rsidRPr="00F617B0">
        <w:rPr>
          <w:rFonts w:cs="B Zar" w:hint="cs"/>
          <w:sz w:val="28"/>
          <w:szCs w:val="28"/>
          <w:rtl/>
          <w:lang w:bidi="fa-IR"/>
        </w:rPr>
        <w:t xml:space="preserve"> و هنر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رهبران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افزا</w:t>
      </w:r>
      <w:r w:rsidR="00235F05">
        <w:rPr>
          <w:rFonts w:cs="B Zar" w:hint="cs"/>
          <w:sz w:val="28"/>
          <w:szCs w:val="28"/>
          <w:rtl/>
          <w:lang w:bidi="fa-IR"/>
        </w:rPr>
        <w:t>ي</w:t>
      </w:r>
      <w:r w:rsidRPr="00F617B0">
        <w:rPr>
          <w:rFonts w:cs="B Zar" w:hint="cs"/>
          <w:sz w:val="28"/>
          <w:szCs w:val="28"/>
          <w:rtl/>
          <w:lang w:bidi="fa-IR"/>
        </w:rPr>
        <w:t>ش کار و تلاش در جامعه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سازنده و تربيتي امتحان و ابتلا در ديدگاه آيات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سخت</w:t>
      </w:r>
      <w:r w:rsidR="00235F05">
        <w:rPr>
          <w:rFonts w:cs="B Zar" w:hint="cs"/>
          <w:sz w:val="28"/>
          <w:szCs w:val="28"/>
          <w:rtl/>
          <w:lang w:bidi="fa-IR"/>
        </w:rPr>
        <w:t>ي</w:t>
      </w:r>
      <w:r w:rsidRPr="00F617B0">
        <w:rPr>
          <w:rFonts w:cs="B Zar" w:hint="cs"/>
          <w:sz w:val="28"/>
          <w:szCs w:val="28"/>
          <w:rtl/>
          <w:lang w:bidi="fa-IR"/>
        </w:rPr>
        <w:t>‌ها در کمال آدم</w:t>
      </w:r>
      <w:r w:rsidR="00235F05">
        <w:rPr>
          <w:rFonts w:cs="B Zar" w:hint="cs"/>
          <w:sz w:val="28"/>
          <w:szCs w:val="28"/>
          <w:rtl/>
          <w:lang w:bidi="fa-IR"/>
        </w:rPr>
        <w:t>ي</w:t>
      </w:r>
      <w:r w:rsidRPr="00F617B0">
        <w:rPr>
          <w:rFonts w:cs="B Zar" w:hint="cs"/>
          <w:sz w:val="28"/>
          <w:szCs w:val="28"/>
          <w:rtl/>
          <w:lang w:bidi="fa-IR"/>
        </w:rPr>
        <w:t>، در منطق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سياق در تفسير الميزان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صح</w:t>
      </w:r>
      <w:r w:rsidR="00235F05">
        <w:rPr>
          <w:rFonts w:cs="B Zar" w:hint="cs"/>
          <w:sz w:val="28"/>
          <w:szCs w:val="28"/>
          <w:rtl/>
          <w:lang w:bidi="fa-IR"/>
        </w:rPr>
        <w:t>ي</w:t>
      </w:r>
      <w:r w:rsidRPr="00F617B0">
        <w:rPr>
          <w:rFonts w:cs="B Zar" w:hint="cs"/>
          <w:sz w:val="28"/>
          <w:szCs w:val="28"/>
          <w:rtl/>
          <w:lang w:bidi="fa-IR"/>
        </w:rPr>
        <w:t>فه سجاد</w:t>
      </w:r>
      <w:r w:rsidR="00235F05">
        <w:rPr>
          <w:rFonts w:cs="B Zar" w:hint="cs"/>
          <w:sz w:val="28"/>
          <w:szCs w:val="28"/>
          <w:rtl/>
          <w:lang w:bidi="fa-IR"/>
        </w:rPr>
        <w:t>ي</w:t>
      </w:r>
      <w:r w:rsidRPr="00F617B0">
        <w:rPr>
          <w:rFonts w:cs="B Zar" w:hint="cs"/>
          <w:sz w:val="28"/>
          <w:szCs w:val="28"/>
          <w:rtl/>
          <w:lang w:bidi="fa-IR"/>
        </w:rPr>
        <w:t>ه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علم نحو در تفسير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نقش غاليان در روايات تحريف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فرشتگان در نظام هستي از ديدگاه آيات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فرهنگ جهاد </w:t>
      </w:r>
      <w:r w:rsidR="00235F05">
        <w:rPr>
          <w:rFonts w:cs="B Zar" w:hint="cs"/>
          <w:sz w:val="28"/>
          <w:szCs w:val="28"/>
          <w:rtl/>
          <w:lang w:bidi="fa-IR"/>
        </w:rPr>
        <w:t>ي</w:t>
      </w:r>
      <w:r w:rsidRPr="00F617B0">
        <w:rPr>
          <w:rFonts w:cs="B Zar" w:hint="cs"/>
          <w:sz w:val="28"/>
          <w:szCs w:val="28"/>
          <w:rtl/>
          <w:lang w:bidi="fa-IR"/>
        </w:rPr>
        <w:t>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فطرت در خداشناس</w:t>
      </w:r>
      <w:r w:rsidR="00235F05">
        <w:rPr>
          <w:rFonts w:cs="B Zar" w:hint="cs"/>
          <w:sz w:val="28"/>
          <w:szCs w:val="28"/>
          <w:rtl/>
          <w:lang w:bidi="fa-IR"/>
        </w:rPr>
        <w:t>ي</w:t>
      </w:r>
      <w:r w:rsidRPr="00F617B0">
        <w:rPr>
          <w:rFonts w:cs="B Zar" w:hint="cs"/>
          <w:sz w:val="28"/>
          <w:szCs w:val="28"/>
          <w:rtl/>
          <w:lang w:bidi="fa-IR"/>
        </w:rPr>
        <w:t xml:space="preserve"> و عوامل انحراف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قرآن در آراء</w:t>
      </w:r>
      <w:r w:rsidR="00CD0253">
        <w:rPr>
          <w:rFonts w:cs="B Zar" w:hint="cs"/>
          <w:sz w:val="28"/>
          <w:szCs w:val="28"/>
          <w:rtl/>
          <w:lang w:bidi="fa-IR"/>
        </w:rPr>
        <w:t xml:space="preserve"> </w:t>
      </w:r>
      <w:r w:rsidRPr="00F617B0">
        <w:rPr>
          <w:rFonts w:cs="B Zar" w:hint="cs"/>
          <w:sz w:val="28"/>
          <w:szCs w:val="28"/>
          <w:rtl/>
          <w:lang w:bidi="fa-IR"/>
        </w:rPr>
        <w:t>‌و انديشه‌هاي مولوي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قرآن در اند</w:t>
      </w:r>
      <w:r w:rsidR="00235F05">
        <w:rPr>
          <w:rFonts w:cs="B Zar" w:hint="cs"/>
          <w:sz w:val="28"/>
          <w:szCs w:val="28"/>
          <w:rtl/>
          <w:lang w:bidi="fa-IR"/>
        </w:rPr>
        <w:t>ي</w:t>
      </w:r>
      <w:r w:rsidRPr="00F617B0">
        <w:rPr>
          <w:rFonts w:cs="B Zar" w:hint="cs"/>
          <w:sz w:val="28"/>
          <w:szCs w:val="28"/>
          <w:rtl/>
          <w:lang w:bidi="fa-IR"/>
        </w:rPr>
        <w:t>شه عرفان</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قرآن در برون رفت از بحران</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عصر حاضر در آثار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w:t>
      </w:r>
      <w:r w:rsidRPr="00F617B0">
        <w:rPr>
          <w:rFonts w:ascii="Tahoma" w:hAnsi="Tahoma" w:cs="B Zar" w:hint="cs"/>
          <w:sz w:val="28"/>
          <w:szCs w:val="28"/>
          <w:rtl/>
        </w:rPr>
        <w:t>نقش قرآن در ترب</w:t>
      </w:r>
      <w:r w:rsidR="00235F05">
        <w:rPr>
          <w:rFonts w:ascii="Tahoma" w:hAnsi="Tahoma" w:cs="B Zar" w:hint="cs"/>
          <w:sz w:val="28"/>
          <w:szCs w:val="28"/>
          <w:rtl/>
        </w:rPr>
        <w:t>ي</w:t>
      </w:r>
      <w:r w:rsidRPr="00F617B0">
        <w:rPr>
          <w:rFonts w:ascii="Tahoma" w:hAnsi="Tahoma" w:cs="B Zar" w:hint="cs"/>
          <w:sz w:val="28"/>
          <w:szCs w:val="28"/>
          <w:rtl/>
        </w:rPr>
        <w:t>ت انسان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قرائت و استماع قرآن در آرامش روان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قرائت‌هاي مختلف آيات قرآني در استنباط احکام شرعي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نقش گ</w:t>
      </w:r>
      <w:r w:rsidR="00235F05">
        <w:rPr>
          <w:rFonts w:cs="B Zar" w:hint="cs"/>
          <w:sz w:val="28"/>
          <w:szCs w:val="28"/>
          <w:rtl/>
          <w:lang w:bidi="fa-IR"/>
        </w:rPr>
        <w:t>ي</w:t>
      </w:r>
      <w:r w:rsidRPr="00F617B0">
        <w:rPr>
          <w:rFonts w:cs="B Zar" w:hint="cs"/>
          <w:sz w:val="28"/>
          <w:szCs w:val="28"/>
          <w:rtl/>
          <w:lang w:bidi="fa-IR"/>
        </w:rPr>
        <w:t>اهان در تغذ</w:t>
      </w:r>
      <w:r w:rsidR="00235F05">
        <w:rPr>
          <w:rFonts w:cs="B Zar" w:hint="cs"/>
          <w:sz w:val="28"/>
          <w:szCs w:val="28"/>
          <w:rtl/>
          <w:lang w:bidi="fa-IR"/>
        </w:rPr>
        <w:t>ي</w:t>
      </w:r>
      <w:r w:rsidRPr="00F617B0">
        <w:rPr>
          <w:rFonts w:cs="B Zar" w:hint="cs"/>
          <w:sz w:val="28"/>
          <w:szCs w:val="28"/>
          <w:rtl/>
          <w:lang w:bidi="fa-IR"/>
        </w:rPr>
        <w:t>ه و سلامت انسان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مسجد در قاموس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م</w:t>
      </w:r>
      <w:r w:rsidR="00235F05">
        <w:rPr>
          <w:rFonts w:cs="B Zar" w:hint="cs"/>
          <w:sz w:val="28"/>
          <w:szCs w:val="28"/>
          <w:rtl/>
          <w:lang w:bidi="fa-IR"/>
        </w:rPr>
        <w:t>ي</w:t>
      </w:r>
      <w:r w:rsidRPr="00F617B0">
        <w:rPr>
          <w:rFonts w:cs="B Zar" w:hint="cs"/>
          <w:sz w:val="28"/>
          <w:szCs w:val="28"/>
          <w:rtl/>
          <w:lang w:bidi="fa-IR"/>
        </w:rPr>
        <w:t>ثاق اجتماع</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نماز از ديدگا ه آيات قرآن کريم و روايات اماميه در تحکيم مباني عقيدتي جوانان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و عملکرد قرآن و احاد</w:t>
      </w:r>
      <w:r w:rsidR="00235F05">
        <w:rPr>
          <w:rFonts w:cs="B Zar" w:hint="cs"/>
          <w:sz w:val="28"/>
          <w:szCs w:val="28"/>
          <w:rtl/>
          <w:lang w:bidi="fa-IR"/>
        </w:rPr>
        <w:t>ي</w:t>
      </w:r>
      <w:r w:rsidRPr="00F617B0">
        <w:rPr>
          <w:rFonts w:cs="B Zar" w:hint="cs"/>
          <w:sz w:val="28"/>
          <w:szCs w:val="28"/>
          <w:rtl/>
          <w:lang w:bidi="fa-IR"/>
        </w:rPr>
        <w:t>ث در علوم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نقش و کارکرد اشتراک معنو</w:t>
      </w:r>
      <w:r w:rsidR="00235F05">
        <w:rPr>
          <w:rFonts w:cs="B Zar" w:hint="cs"/>
          <w:sz w:val="28"/>
          <w:szCs w:val="28"/>
          <w:rtl/>
          <w:lang w:bidi="fa-IR"/>
        </w:rPr>
        <w:t>ي</w:t>
      </w:r>
      <w:r w:rsidRPr="00F617B0">
        <w:rPr>
          <w:rFonts w:cs="B Zar" w:hint="cs"/>
          <w:sz w:val="28"/>
          <w:szCs w:val="28"/>
          <w:rtl/>
          <w:lang w:bidi="fa-IR"/>
        </w:rPr>
        <w:t xml:space="preserve"> و بافت در نگاه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علاّمه طباطبا</w:t>
      </w:r>
      <w:r w:rsidR="00235F05">
        <w:rPr>
          <w:rFonts w:cs="B Zar" w:hint="cs"/>
          <w:sz w:val="28"/>
          <w:szCs w:val="28"/>
          <w:rtl/>
          <w:lang w:bidi="fa-IR"/>
        </w:rPr>
        <w:t>يي</w:t>
      </w:r>
      <w:r w:rsidRPr="00F617B0">
        <w:rPr>
          <w:rFonts w:cs="B Zar" w:hint="cs"/>
          <w:sz w:val="28"/>
          <w:szCs w:val="28"/>
          <w:rtl/>
          <w:lang w:bidi="fa-IR"/>
        </w:rPr>
        <w:t xml:space="preserve"> (رحمه الله)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نکات اخلاق</w:t>
      </w:r>
      <w:r w:rsidR="00235F05">
        <w:rPr>
          <w:rFonts w:cs="B Zar" w:hint="cs"/>
          <w:sz w:val="28"/>
          <w:szCs w:val="28"/>
          <w:rtl/>
          <w:lang w:bidi="fa-IR"/>
        </w:rPr>
        <w:t>ي</w:t>
      </w:r>
      <w:r w:rsidRPr="00F617B0">
        <w:rPr>
          <w:rFonts w:cs="B Zar" w:hint="cs"/>
          <w:sz w:val="28"/>
          <w:szCs w:val="28"/>
          <w:rtl/>
          <w:lang w:bidi="fa-IR"/>
        </w:rPr>
        <w:t xml:space="preserve"> و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داستان حضرت نوح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نکات تربيتي و اخلاقي سوره يوسف(ع)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نکات صرفي، نحوي و بلاغي آيات مربوط به انفاق و احساس در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نوع مواجهه ي منافقين و عملکرد آنها با استفاده از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ارز</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حد</w:t>
      </w:r>
      <w:r w:rsidR="00235F05">
        <w:rPr>
          <w:rFonts w:cs="B Zar" w:hint="cs"/>
          <w:sz w:val="28"/>
          <w:szCs w:val="28"/>
          <w:rtl/>
          <w:lang w:bidi="fa-IR"/>
        </w:rPr>
        <w:t>ي</w:t>
      </w:r>
      <w:r w:rsidRPr="00F617B0">
        <w:rPr>
          <w:rFonts w:cs="B Zar" w:hint="cs"/>
          <w:sz w:val="28"/>
          <w:szCs w:val="28"/>
          <w:rtl/>
          <w:lang w:bidi="fa-IR"/>
        </w:rPr>
        <w:t>ث کم</w:t>
      </w:r>
      <w:r w:rsidR="00235F05">
        <w:rPr>
          <w:rFonts w:cs="B Zar" w:hint="cs"/>
          <w:sz w:val="28"/>
          <w:szCs w:val="28"/>
          <w:rtl/>
          <w:lang w:bidi="fa-IR"/>
        </w:rPr>
        <w:t>ي</w:t>
      </w:r>
      <w:r w:rsidRPr="00F617B0">
        <w:rPr>
          <w:rFonts w:cs="B Zar" w:hint="cs"/>
          <w:sz w:val="28"/>
          <w:szCs w:val="28"/>
          <w:rtl/>
          <w:lang w:bidi="fa-IR"/>
        </w:rPr>
        <w:t>ت آ</w:t>
      </w:r>
      <w:r w:rsidR="00235F05">
        <w:rPr>
          <w:rFonts w:cs="B Zar" w:hint="cs"/>
          <w:sz w:val="28"/>
          <w:szCs w:val="28"/>
          <w:rtl/>
          <w:lang w:bidi="fa-IR"/>
        </w:rPr>
        <w:t>ي</w:t>
      </w:r>
      <w:r w:rsidRPr="00F617B0">
        <w:rPr>
          <w:rFonts w:cs="B Zar" w:hint="cs"/>
          <w:sz w:val="28"/>
          <w:szCs w:val="28"/>
          <w:rtl/>
          <w:lang w:bidi="fa-IR"/>
        </w:rPr>
        <w:t>ات قرآن در کتاب کاف</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استخراج مصادر روايات وارده در فضائل علي(ع) در تفسير الدر المنثور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تبيين آراي تفسيري و علوم قرآني قاضي نورالله شوشتري</w:t>
      </w:r>
    </w:p>
    <w:p w:rsidR="00905379" w:rsidRPr="00F617B0" w:rsidRDefault="00905379" w:rsidP="00E9679F">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اجتناب از خرافه‌گرا</w:t>
      </w:r>
      <w:r w:rsidR="00235F05">
        <w:rPr>
          <w:rFonts w:cs="B Zar" w:hint="cs"/>
          <w:sz w:val="28"/>
          <w:szCs w:val="28"/>
          <w:rtl/>
          <w:lang w:bidi="fa-IR"/>
        </w:rPr>
        <w:t>يي</w:t>
      </w:r>
      <w:r w:rsidRPr="00F617B0">
        <w:rPr>
          <w:rFonts w:cs="B Zar" w:hint="cs"/>
          <w:sz w:val="28"/>
          <w:szCs w:val="28"/>
          <w:rtl/>
          <w:lang w:bidi="fa-IR"/>
        </w:rPr>
        <w:t xml:space="preserve"> </w:t>
      </w:r>
      <w:r w:rsidR="00E9679F">
        <w:rPr>
          <w:rFonts w:cs="B Zar" w:hint="cs"/>
          <w:sz w:val="28"/>
          <w:szCs w:val="28"/>
          <w:rtl/>
          <w:lang w:bidi="fa-IR"/>
        </w:rPr>
        <w:t>ب</w:t>
      </w:r>
      <w:r w:rsidRPr="00F617B0">
        <w:rPr>
          <w:rFonts w:cs="B Zar" w:hint="cs"/>
          <w:sz w:val="28"/>
          <w:szCs w:val="28"/>
          <w:rtl/>
          <w:lang w:bidi="fa-IR"/>
        </w:rPr>
        <w:t>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ارتباط وث</w:t>
      </w:r>
      <w:r w:rsidR="00235F05">
        <w:rPr>
          <w:rFonts w:cs="B Zar" w:hint="cs"/>
          <w:sz w:val="28"/>
          <w:szCs w:val="28"/>
          <w:rtl/>
          <w:lang w:bidi="fa-IR"/>
        </w:rPr>
        <w:t>ي</w:t>
      </w:r>
      <w:r w:rsidRPr="00F617B0">
        <w:rPr>
          <w:rFonts w:cs="B Zar" w:hint="cs"/>
          <w:sz w:val="28"/>
          <w:szCs w:val="28"/>
          <w:rtl/>
          <w:lang w:bidi="fa-IR"/>
        </w:rPr>
        <w:t>ق و همدل</w:t>
      </w:r>
      <w:r w:rsidR="00235F05">
        <w:rPr>
          <w:rFonts w:cs="B Zar" w:hint="cs"/>
          <w:sz w:val="28"/>
          <w:szCs w:val="28"/>
          <w:rtl/>
          <w:lang w:bidi="fa-IR"/>
        </w:rPr>
        <w:t>ي</w:t>
      </w:r>
      <w:r w:rsidRPr="00F617B0">
        <w:rPr>
          <w:rFonts w:cs="B Zar" w:hint="cs"/>
          <w:sz w:val="28"/>
          <w:szCs w:val="28"/>
          <w:rtl/>
          <w:lang w:bidi="fa-IR"/>
        </w:rPr>
        <w:t xml:space="preserve"> در سطح ب</w:t>
      </w:r>
      <w:r w:rsidR="00235F05">
        <w:rPr>
          <w:rFonts w:cs="B Zar" w:hint="cs"/>
          <w:sz w:val="28"/>
          <w:szCs w:val="28"/>
          <w:rtl/>
          <w:lang w:bidi="fa-IR"/>
        </w:rPr>
        <w:t>ي</w:t>
      </w:r>
      <w:r w:rsidRPr="00F617B0">
        <w:rPr>
          <w:rFonts w:cs="B Zar" w:hint="cs"/>
          <w:sz w:val="28"/>
          <w:szCs w:val="28"/>
          <w:rtl/>
          <w:lang w:bidi="fa-IR"/>
        </w:rPr>
        <w:t>ن‌‌الملل اسلام</w:t>
      </w:r>
      <w:r w:rsidR="00235F05">
        <w:rPr>
          <w:rFonts w:cs="B Zar" w:hint="cs"/>
          <w:sz w:val="28"/>
          <w:szCs w:val="28"/>
          <w:rtl/>
          <w:lang w:bidi="fa-IR"/>
        </w:rPr>
        <w:t>ي</w:t>
      </w:r>
      <w:r w:rsidRPr="00F617B0">
        <w:rPr>
          <w:rFonts w:cs="B Zar" w:hint="cs"/>
          <w:sz w:val="28"/>
          <w:szCs w:val="28"/>
          <w:rtl/>
          <w:lang w:bidi="fa-IR"/>
        </w:rPr>
        <w:t xml:space="preserve"> و تعاون و همکار</w:t>
      </w:r>
      <w:r w:rsidR="00235F05">
        <w:rPr>
          <w:rFonts w:cs="B Zar" w:hint="cs"/>
          <w:sz w:val="28"/>
          <w:szCs w:val="28"/>
          <w:rtl/>
          <w:lang w:bidi="fa-IR"/>
        </w:rPr>
        <w:t>ي</w:t>
      </w:r>
      <w:r w:rsidRPr="00F617B0">
        <w:rPr>
          <w:rFonts w:cs="B Zar" w:hint="cs"/>
          <w:sz w:val="28"/>
          <w:szCs w:val="28"/>
          <w:rtl/>
          <w:lang w:bidi="fa-IR"/>
        </w:rPr>
        <w:t xml:space="preserve"> گسترده و همه‌جانبه با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بازگشت به اسلام نخست</w:t>
      </w:r>
      <w:r w:rsidR="00235F05">
        <w:rPr>
          <w:rFonts w:cs="B Zar" w:hint="cs"/>
          <w:sz w:val="28"/>
          <w:szCs w:val="28"/>
          <w:rtl/>
          <w:lang w:bidi="fa-IR"/>
        </w:rPr>
        <w:t>ي</w:t>
      </w:r>
      <w:r w:rsidRPr="00F617B0">
        <w:rPr>
          <w:rFonts w:cs="B Zar" w:hint="cs"/>
          <w:sz w:val="28"/>
          <w:szCs w:val="28"/>
          <w:rtl/>
          <w:lang w:bidi="fa-IR"/>
        </w:rPr>
        <w:t>ن و رجوع به س</w:t>
      </w:r>
      <w:r w:rsidR="00235F05">
        <w:rPr>
          <w:rFonts w:cs="B Zar" w:hint="cs"/>
          <w:sz w:val="28"/>
          <w:szCs w:val="28"/>
          <w:rtl/>
          <w:lang w:bidi="fa-IR"/>
        </w:rPr>
        <w:t>ي</w:t>
      </w:r>
      <w:r w:rsidRPr="00F617B0">
        <w:rPr>
          <w:rFonts w:cs="B Zar" w:hint="cs"/>
          <w:sz w:val="28"/>
          <w:szCs w:val="28"/>
          <w:rtl/>
          <w:lang w:bidi="fa-IR"/>
        </w:rPr>
        <w:t>ره ائمه اطهار(ع) با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بازگشت به اسلام نخست</w:t>
      </w:r>
      <w:r w:rsidR="00235F05">
        <w:rPr>
          <w:rFonts w:cs="B Zar" w:hint="cs"/>
          <w:sz w:val="28"/>
          <w:szCs w:val="28"/>
          <w:rtl/>
          <w:lang w:bidi="fa-IR"/>
        </w:rPr>
        <w:t>ي</w:t>
      </w:r>
      <w:r w:rsidRPr="00F617B0">
        <w:rPr>
          <w:rFonts w:cs="B Zar" w:hint="cs"/>
          <w:sz w:val="28"/>
          <w:szCs w:val="28"/>
          <w:rtl/>
          <w:lang w:bidi="fa-IR"/>
        </w:rPr>
        <w:t>ن و رجوع به قرآن و سنت نبو</w:t>
      </w:r>
      <w:r w:rsidR="00235F05">
        <w:rPr>
          <w:rFonts w:cs="B Zar" w:hint="cs"/>
          <w:sz w:val="28"/>
          <w:szCs w:val="28"/>
          <w:rtl/>
          <w:lang w:bidi="fa-IR"/>
        </w:rPr>
        <w:t>ي</w:t>
      </w:r>
      <w:r w:rsidRPr="00F617B0">
        <w:rPr>
          <w:rFonts w:cs="B Zar" w:hint="cs"/>
          <w:sz w:val="28"/>
          <w:szCs w:val="28"/>
          <w:rtl/>
          <w:lang w:bidi="fa-IR"/>
        </w:rPr>
        <w:t>(ص) با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تلاش همگان</w:t>
      </w:r>
      <w:r w:rsidR="00235F05">
        <w:rPr>
          <w:rFonts w:cs="B Zar" w:hint="cs"/>
          <w:sz w:val="28"/>
          <w:szCs w:val="28"/>
          <w:rtl/>
          <w:lang w:bidi="fa-IR"/>
        </w:rPr>
        <w:t>ي</w:t>
      </w:r>
      <w:r w:rsidRPr="00F617B0">
        <w:rPr>
          <w:rFonts w:cs="B Zar" w:hint="cs"/>
          <w:sz w:val="28"/>
          <w:szCs w:val="28"/>
          <w:rtl/>
          <w:lang w:bidi="fa-IR"/>
        </w:rPr>
        <w:t xml:space="preserve"> در جهت اح</w:t>
      </w:r>
      <w:r w:rsidR="00235F05">
        <w:rPr>
          <w:rFonts w:cs="B Zar" w:hint="cs"/>
          <w:sz w:val="28"/>
          <w:szCs w:val="28"/>
          <w:rtl/>
          <w:lang w:bidi="fa-IR"/>
        </w:rPr>
        <w:t>ي</w:t>
      </w: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 xml:space="preserve"> تمدن عظ</w:t>
      </w:r>
      <w:r w:rsidR="00235F05">
        <w:rPr>
          <w:rFonts w:cs="B Zar" w:hint="cs"/>
          <w:sz w:val="28"/>
          <w:szCs w:val="28"/>
          <w:rtl/>
          <w:lang w:bidi="fa-IR"/>
        </w:rPr>
        <w:t>ي</w:t>
      </w:r>
      <w:r w:rsidRPr="00F617B0">
        <w:rPr>
          <w:rFonts w:cs="B Zar" w:hint="cs"/>
          <w:sz w:val="28"/>
          <w:szCs w:val="28"/>
          <w:rtl/>
          <w:lang w:bidi="fa-IR"/>
        </w:rPr>
        <w:t>م اسلام</w:t>
      </w:r>
      <w:r w:rsidR="00235F05">
        <w:rPr>
          <w:rFonts w:cs="B Zar" w:hint="cs"/>
          <w:sz w:val="28"/>
          <w:szCs w:val="28"/>
          <w:rtl/>
          <w:lang w:bidi="fa-IR"/>
        </w:rPr>
        <w:t>ي</w:t>
      </w:r>
      <w:r w:rsidRPr="00F617B0">
        <w:rPr>
          <w:rFonts w:cs="B Zar" w:hint="cs"/>
          <w:sz w:val="28"/>
          <w:szCs w:val="28"/>
          <w:rtl/>
          <w:lang w:bidi="fa-IR"/>
        </w:rPr>
        <w:t xml:space="preserve"> با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آرامش و رضا</w:t>
      </w:r>
      <w:r w:rsidR="00235F05">
        <w:rPr>
          <w:rFonts w:cs="B Zar" w:hint="cs"/>
          <w:sz w:val="28"/>
          <w:szCs w:val="28"/>
          <w:rtl/>
          <w:lang w:bidi="fa-IR"/>
        </w:rPr>
        <w:t>ي</w:t>
      </w:r>
      <w:r w:rsidRPr="00F617B0">
        <w:rPr>
          <w:rFonts w:cs="B Zar" w:hint="cs"/>
          <w:sz w:val="28"/>
          <w:szCs w:val="28"/>
          <w:rtl/>
          <w:lang w:bidi="fa-IR"/>
        </w:rPr>
        <w:t>ت درون</w:t>
      </w:r>
      <w:r w:rsidR="00235F05">
        <w:rPr>
          <w:rFonts w:cs="B Zar" w:hint="cs"/>
          <w:sz w:val="28"/>
          <w:szCs w:val="28"/>
          <w:rtl/>
          <w:lang w:bidi="fa-IR"/>
        </w:rPr>
        <w:t>ي</w:t>
      </w:r>
      <w:r w:rsidRPr="00F617B0">
        <w:rPr>
          <w:rFonts w:cs="B Zar" w:hint="cs"/>
          <w:sz w:val="28"/>
          <w:szCs w:val="28"/>
          <w:rtl/>
          <w:lang w:bidi="fa-IR"/>
        </w:rPr>
        <w:t xml:space="preserve"> افراد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ارتقا</w:t>
      </w:r>
      <w:r w:rsidR="00235F05">
        <w:rPr>
          <w:rFonts w:cs="B Zar" w:hint="cs"/>
          <w:sz w:val="28"/>
          <w:szCs w:val="28"/>
          <w:rtl/>
          <w:lang w:bidi="fa-IR"/>
        </w:rPr>
        <w:t>ي</w:t>
      </w:r>
      <w:r w:rsidRPr="00F617B0">
        <w:rPr>
          <w:rFonts w:cs="B Zar" w:hint="cs"/>
          <w:sz w:val="28"/>
          <w:szCs w:val="28"/>
          <w:rtl/>
          <w:lang w:bidi="fa-IR"/>
        </w:rPr>
        <w:t xml:space="preserve"> عبود</w:t>
      </w:r>
      <w:r w:rsidR="00235F05">
        <w:rPr>
          <w:rFonts w:cs="B Zar" w:hint="cs"/>
          <w:sz w:val="28"/>
          <w:szCs w:val="28"/>
          <w:rtl/>
          <w:lang w:bidi="fa-IR"/>
        </w:rPr>
        <w:t>ي</w:t>
      </w:r>
      <w:r w:rsidRPr="00F617B0">
        <w:rPr>
          <w:rFonts w:cs="B Zar" w:hint="cs"/>
          <w:sz w:val="28"/>
          <w:szCs w:val="28"/>
          <w:rtl/>
          <w:lang w:bidi="fa-IR"/>
        </w:rPr>
        <w:t>ت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ازدواج موفق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اعتدال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پ</w:t>
      </w:r>
      <w:r w:rsidR="00235F05">
        <w:rPr>
          <w:rFonts w:cs="B Zar" w:hint="cs"/>
          <w:sz w:val="28"/>
          <w:szCs w:val="28"/>
          <w:rtl/>
          <w:lang w:bidi="fa-IR"/>
        </w:rPr>
        <w:t>ي</w:t>
      </w:r>
      <w:r w:rsidRPr="00F617B0">
        <w:rPr>
          <w:rFonts w:cs="B Zar" w:hint="cs"/>
          <w:sz w:val="28"/>
          <w:szCs w:val="28"/>
          <w:rtl/>
          <w:lang w:bidi="fa-IR"/>
        </w:rPr>
        <w:t>شرفت فرهنگ</w:t>
      </w:r>
      <w:r w:rsidR="00235F05">
        <w:rPr>
          <w:rFonts w:cs="B Zar" w:hint="cs"/>
          <w:sz w:val="28"/>
          <w:szCs w:val="28"/>
          <w:rtl/>
          <w:lang w:bidi="fa-IR"/>
        </w:rPr>
        <w:t>ي</w:t>
      </w:r>
      <w:r w:rsidRPr="00F617B0">
        <w:rPr>
          <w:rFonts w:cs="B Zar" w:hint="cs"/>
          <w:sz w:val="28"/>
          <w:szCs w:val="28"/>
          <w:rtl/>
          <w:lang w:bidi="fa-IR"/>
        </w:rPr>
        <w:t xml:space="preserve"> جامعه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ترب</w:t>
      </w:r>
      <w:r w:rsidR="00235F05">
        <w:rPr>
          <w:rFonts w:cs="B Zar" w:hint="cs"/>
          <w:sz w:val="28"/>
          <w:szCs w:val="28"/>
          <w:rtl/>
          <w:lang w:bidi="fa-IR"/>
        </w:rPr>
        <w:t>ي</w:t>
      </w:r>
      <w:r w:rsidRPr="00F617B0">
        <w:rPr>
          <w:rFonts w:cs="B Zar" w:hint="cs"/>
          <w:sz w:val="28"/>
          <w:szCs w:val="28"/>
          <w:rtl/>
          <w:lang w:bidi="fa-IR"/>
        </w:rPr>
        <w:t>ت فرزندان سالم و صالح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تعاون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دور</w:t>
      </w:r>
      <w:r w:rsidR="00235F05">
        <w:rPr>
          <w:rFonts w:cs="B Zar" w:hint="cs"/>
          <w:sz w:val="28"/>
          <w:szCs w:val="28"/>
          <w:rtl/>
          <w:lang w:bidi="fa-IR"/>
        </w:rPr>
        <w:t>ي</w:t>
      </w:r>
      <w:r w:rsidRPr="00F617B0">
        <w:rPr>
          <w:rFonts w:cs="B Zar" w:hint="cs"/>
          <w:sz w:val="28"/>
          <w:szCs w:val="28"/>
          <w:rtl/>
          <w:lang w:bidi="fa-IR"/>
        </w:rPr>
        <w:t xml:space="preserve"> از وساوس ش</w:t>
      </w:r>
      <w:r w:rsidR="00235F05">
        <w:rPr>
          <w:rFonts w:cs="B Zar" w:hint="cs"/>
          <w:sz w:val="28"/>
          <w:szCs w:val="28"/>
          <w:rtl/>
          <w:lang w:bidi="fa-IR"/>
        </w:rPr>
        <w:t>ي</w:t>
      </w:r>
      <w:r w:rsidRPr="00F617B0">
        <w:rPr>
          <w:rFonts w:cs="B Zar" w:hint="cs"/>
          <w:sz w:val="28"/>
          <w:szCs w:val="28"/>
          <w:rtl/>
          <w:lang w:bidi="fa-IR"/>
        </w:rPr>
        <w:t>طان</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روز</w:t>
      </w:r>
      <w:r w:rsidR="00235F05">
        <w:rPr>
          <w:rFonts w:cs="B Zar" w:hint="cs"/>
          <w:sz w:val="28"/>
          <w:szCs w:val="28"/>
          <w:rtl/>
          <w:lang w:bidi="fa-IR"/>
        </w:rPr>
        <w:t>ي</w:t>
      </w:r>
      <w:r w:rsidRPr="00F617B0">
        <w:rPr>
          <w:rFonts w:cs="B Zar" w:hint="cs"/>
          <w:sz w:val="28"/>
          <w:szCs w:val="28"/>
          <w:rtl/>
          <w:lang w:bidi="fa-IR"/>
        </w:rPr>
        <w:t xml:space="preserve"> حلال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عزت نفس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رابطه کار و تلاش با کاهش بزهکار</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زبان موجودات در تسب</w:t>
      </w:r>
      <w:r w:rsidR="00235F05">
        <w:rPr>
          <w:rFonts w:cs="B Zar" w:hint="cs"/>
          <w:sz w:val="28"/>
          <w:szCs w:val="28"/>
          <w:rtl/>
          <w:lang w:bidi="fa-IR"/>
        </w:rPr>
        <w:t>ي</w:t>
      </w:r>
      <w:r w:rsidRPr="00F617B0">
        <w:rPr>
          <w:rFonts w:cs="B Zar" w:hint="cs"/>
          <w:sz w:val="28"/>
          <w:szCs w:val="28"/>
          <w:rtl/>
          <w:lang w:bidi="fa-IR"/>
        </w:rPr>
        <w:t>ح خداوند</w:t>
      </w:r>
      <w:r w:rsidR="00E9679F">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ماه</w:t>
      </w:r>
      <w:r w:rsidR="00235F05">
        <w:rPr>
          <w:rFonts w:cs="B Zar" w:hint="cs"/>
          <w:sz w:val="28"/>
          <w:szCs w:val="28"/>
          <w:rtl/>
          <w:lang w:bidi="fa-IR"/>
        </w:rPr>
        <w:t>ي</w:t>
      </w:r>
      <w:r w:rsidRPr="00F617B0">
        <w:rPr>
          <w:rFonts w:cs="B Zar" w:hint="cs"/>
          <w:sz w:val="28"/>
          <w:szCs w:val="28"/>
          <w:rtl/>
          <w:lang w:bidi="fa-IR"/>
        </w:rPr>
        <w:t>ت فتنه‌ها</w:t>
      </w:r>
      <w:r w:rsidR="00235F05">
        <w:rPr>
          <w:rFonts w:cs="B Zar" w:hint="cs"/>
          <w:sz w:val="28"/>
          <w:szCs w:val="28"/>
          <w:rtl/>
          <w:lang w:bidi="fa-IR"/>
        </w:rPr>
        <w:t>ي</w:t>
      </w:r>
      <w:r w:rsidRPr="00F617B0">
        <w:rPr>
          <w:rFonts w:cs="B Zar" w:hint="cs"/>
          <w:sz w:val="28"/>
          <w:szCs w:val="28"/>
          <w:rtl/>
          <w:lang w:bidi="fa-IR"/>
        </w:rPr>
        <w:t xml:space="preserve"> فرهنگ</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E9679F">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مبان</w:t>
      </w:r>
      <w:r w:rsidR="00235F05">
        <w:rPr>
          <w:rFonts w:cs="B Zar" w:hint="cs"/>
          <w:sz w:val="28"/>
          <w:szCs w:val="28"/>
          <w:rtl/>
          <w:lang w:bidi="fa-IR"/>
        </w:rPr>
        <w:t>ي</w:t>
      </w:r>
      <w:r w:rsidRPr="00F617B0">
        <w:rPr>
          <w:rFonts w:cs="B Zar" w:hint="cs"/>
          <w:sz w:val="28"/>
          <w:szCs w:val="28"/>
          <w:rtl/>
          <w:lang w:bidi="fa-IR"/>
        </w:rPr>
        <w:t xml:space="preserve"> و روش‌ها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 عاطف</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 xml:space="preserve">م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تبيين مبهمات و مجملات قرآن کريم</w:t>
      </w:r>
    </w:p>
    <w:p w:rsidR="00905379" w:rsidRDefault="00905379" w:rsidP="00DB628A">
      <w:pPr>
        <w:numPr>
          <w:ilvl w:val="0"/>
          <w:numId w:val="2"/>
        </w:numPr>
        <w:tabs>
          <w:tab w:val="left" w:pos="1018"/>
        </w:tabs>
        <w:bidi/>
        <w:spacing w:after="0"/>
        <w:rPr>
          <w:rFonts w:cs="B Zar"/>
          <w:sz w:val="28"/>
          <w:szCs w:val="28"/>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تب</w:t>
      </w:r>
      <w:r w:rsidR="00235F05">
        <w:rPr>
          <w:rFonts w:cs="B Zar" w:hint="cs"/>
          <w:sz w:val="28"/>
          <w:szCs w:val="28"/>
          <w:rtl/>
          <w:lang w:bidi="fa-IR"/>
        </w:rPr>
        <w:t>يي</w:t>
      </w:r>
      <w:r w:rsidRPr="00F617B0">
        <w:rPr>
          <w:rFonts w:cs="B Zar" w:hint="cs"/>
          <w:sz w:val="28"/>
          <w:szCs w:val="28"/>
          <w:rtl/>
          <w:lang w:bidi="fa-IR"/>
        </w:rPr>
        <w:t>ن نظر</w:t>
      </w:r>
      <w:r w:rsidR="00235F05">
        <w:rPr>
          <w:rFonts w:cs="B Zar" w:hint="cs"/>
          <w:sz w:val="28"/>
          <w:szCs w:val="28"/>
          <w:rtl/>
          <w:lang w:bidi="fa-IR"/>
        </w:rPr>
        <w:t>ي</w:t>
      </w:r>
      <w:r w:rsidRPr="00F617B0">
        <w:rPr>
          <w:rFonts w:cs="B Zar" w:hint="cs"/>
          <w:sz w:val="28"/>
          <w:szCs w:val="28"/>
          <w:rtl/>
          <w:lang w:bidi="fa-IR"/>
        </w:rPr>
        <w:t>ه سطوح معنا</w:t>
      </w:r>
      <w:r w:rsidR="00235F05">
        <w:rPr>
          <w:rFonts w:cs="B Zar" w:hint="cs"/>
          <w:sz w:val="28"/>
          <w:szCs w:val="28"/>
          <w:rtl/>
          <w:lang w:bidi="fa-IR"/>
        </w:rPr>
        <w:t>يي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قرآن از منظر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(ره)</w:t>
      </w:r>
    </w:p>
    <w:p w:rsidR="00A90CFA" w:rsidRPr="00F617B0" w:rsidRDefault="00A90CFA" w:rsidP="00DB628A">
      <w:pPr>
        <w:numPr>
          <w:ilvl w:val="0"/>
          <w:numId w:val="2"/>
        </w:numPr>
        <w:tabs>
          <w:tab w:val="left" w:pos="1018"/>
        </w:tabs>
        <w:bidi/>
        <w:spacing w:after="0"/>
        <w:rPr>
          <w:rFonts w:cs="B Lotus"/>
          <w:sz w:val="28"/>
          <w:szCs w:val="28"/>
          <w:rtl/>
          <w:lang w:bidi="fa-IR"/>
        </w:rPr>
      </w:pPr>
      <w:r w:rsidRPr="00F617B0">
        <w:rPr>
          <w:rFonts w:cs="B Lotus" w:hint="cs"/>
          <w:sz w:val="28"/>
          <w:szCs w:val="28"/>
          <w:rtl/>
          <w:lang w:bidi="fa-IR"/>
        </w:rPr>
        <w:t>بررس</w:t>
      </w:r>
      <w:r w:rsidR="00235F05">
        <w:rPr>
          <w:rFonts w:cs="B Lotus" w:hint="cs"/>
          <w:sz w:val="28"/>
          <w:szCs w:val="28"/>
          <w:rtl/>
          <w:lang w:bidi="fa-IR"/>
        </w:rPr>
        <w:t>ي</w:t>
      </w:r>
      <w:r w:rsidRPr="00F617B0">
        <w:rPr>
          <w:rFonts w:cs="B Lotus" w:hint="cs"/>
          <w:sz w:val="28"/>
          <w:szCs w:val="28"/>
          <w:rtl/>
          <w:lang w:bidi="fa-IR"/>
        </w:rPr>
        <w:t xml:space="preserve"> و تب</w:t>
      </w:r>
      <w:r w:rsidR="00235F05">
        <w:rPr>
          <w:rFonts w:cs="B Lotus" w:hint="cs"/>
          <w:sz w:val="28"/>
          <w:szCs w:val="28"/>
          <w:rtl/>
          <w:lang w:bidi="fa-IR"/>
        </w:rPr>
        <w:t>يي</w:t>
      </w:r>
      <w:r w:rsidRPr="00F617B0">
        <w:rPr>
          <w:rFonts w:cs="B Lotus" w:hint="cs"/>
          <w:sz w:val="28"/>
          <w:szCs w:val="28"/>
          <w:rtl/>
          <w:lang w:bidi="fa-IR"/>
        </w:rPr>
        <w:t>ن نظر</w:t>
      </w:r>
      <w:r w:rsidR="00235F05">
        <w:rPr>
          <w:rFonts w:cs="B Lotus" w:hint="cs"/>
          <w:sz w:val="28"/>
          <w:szCs w:val="28"/>
          <w:rtl/>
          <w:lang w:bidi="fa-IR"/>
        </w:rPr>
        <w:t>ي</w:t>
      </w:r>
      <w:r w:rsidRPr="00F617B0">
        <w:rPr>
          <w:rFonts w:cs="B Lotus" w:hint="cs"/>
          <w:sz w:val="28"/>
          <w:szCs w:val="28"/>
          <w:rtl/>
          <w:lang w:bidi="fa-IR"/>
        </w:rPr>
        <w:t>ه</w:t>
      </w:r>
      <w:r w:rsidRPr="00F617B0">
        <w:rPr>
          <w:rFonts w:cs="B Lotus" w:hint="cs"/>
          <w:sz w:val="28"/>
          <w:szCs w:val="28"/>
          <w:rtl/>
          <w:lang w:bidi="fa-IR"/>
        </w:rPr>
        <w:softHyphen/>
        <w:t>ها</w:t>
      </w:r>
      <w:r w:rsidR="00235F05">
        <w:rPr>
          <w:rFonts w:cs="B Lotus" w:hint="cs"/>
          <w:sz w:val="28"/>
          <w:szCs w:val="28"/>
          <w:rtl/>
          <w:lang w:bidi="fa-IR"/>
        </w:rPr>
        <w:t>ي</w:t>
      </w:r>
      <w:r w:rsidRPr="00F617B0">
        <w:rPr>
          <w:rFonts w:cs="B Lotus" w:hint="cs"/>
          <w:sz w:val="28"/>
          <w:szCs w:val="28"/>
          <w:rtl/>
          <w:lang w:bidi="fa-IR"/>
        </w:rPr>
        <w:t xml:space="preserve"> تفس</w:t>
      </w:r>
      <w:r w:rsidR="00235F05">
        <w:rPr>
          <w:rFonts w:cs="B Lotus" w:hint="cs"/>
          <w:sz w:val="28"/>
          <w:szCs w:val="28"/>
          <w:rtl/>
          <w:lang w:bidi="fa-IR"/>
        </w:rPr>
        <w:t>ي</w:t>
      </w:r>
      <w:r w:rsidRPr="00F617B0">
        <w:rPr>
          <w:rFonts w:cs="B Lotus" w:hint="cs"/>
          <w:sz w:val="28"/>
          <w:szCs w:val="28"/>
          <w:rtl/>
          <w:lang w:bidi="fa-IR"/>
        </w:rPr>
        <w:t>ر متون و مؤلف محور</w:t>
      </w:r>
      <w:r w:rsidR="00235F05">
        <w:rPr>
          <w:rFonts w:cs="B Lotus" w:hint="cs"/>
          <w:sz w:val="28"/>
          <w:szCs w:val="28"/>
          <w:rtl/>
          <w:lang w:bidi="fa-IR"/>
        </w:rPr>
        <w:t>ي</w:t>
      </w:r>
      <w:r w:rsidRPr="00F617B0">
        <w:rPr>
          <w:rFonts w:cs="B Lotus" w:hint="cs"/>
          <w:sz w:val="28"/>
          <w:szCs w:val="28"/>
          <w:rtl/>
          <w:lang w:bidi="fa-IR"/>
        </w:rPr>
        <w:t xml:space="preserve"> مفسران مسلمان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تحق</w:t>
      </w:r>
      <w:r w:rsidR="00235F05">
        <w:rPr>
          <w:rFonts w:cs="B Zar" w:hint="cs"/>
          <w:sz w:val="28"/>
          <w:szCs w:val="28"/>
          <w:rtl/>
          <w:lang w:bidi="fa-IR"/>
        </w:rPr>
        <w:t>ي</w:t>
      </w:r>
      <w:r w:rsidRPr="00F617B0">
        <w:rPr>
          <w:rFonts w:cs="B Zar" w:hint="cs"/>
          <w:sz w:val="28"/>
          <w:szCs w:val="28"/>
          <w:rtl/>
          <w:lang w:bidi="fa-IR"/>
        </w:rPr>
        <w:t>ق پ</w:t>
      </w:r>
      <w:r w:rsidR="00235F05">
        <w:rPr>
          <w:rFonts w:cs="B Zar" w:hint="cs"/>
          <w:sz w:val="28"/>
          <w:szCs w:val="28"/>
          <w:rtl/>
          <w:lang w:bidi="fa-IR"/>
        </w:rPr>
        <w:t>ي</w:t>
      </w:r>
      <w:r w:rsidRPr="00F617B0">
        <w:rPr>
          <w:rFonts w:cs="B Zar" w:hint="cs"/>
          <w:sz w:val="28"/>
          <w:szCs w:val="28"/>
          <w:rtl/>
          <w:lang w:bidi="fa-IR"/>
        </w:rPr>
        <w:t>رامون علل و چگونگ</w:t>
      </w:r>
      <w:r w:rsidR="00235F05">
        <w:rPr>
          <w:rFonts w:cs="B Zar" w:hint="cs"/>
          <w:sz w:val="28"/>
          <w:szCs w:val="28"/>
          <w:rtl/>
          <w:lang w:bidi="fa-IR"/>
        </w:rPr>
        <w:t>ي</w:t>
      </w:r>
      <w:r w:rsidRPr="00F617B0">
        <w:rPr>
          <w:rFonts w:cs="B Zar" w:hint="cs"/>
          <w:sz w:val="28"/>
          <w:szCs w:val="28"/>
          <w:rtl/>
          <w:lang w:bidi="fa-IR"/>
        </w:rPr>
        <w:t xml:space="preserve"> تنوع خطابها</w:t>
      </w:r>
      <w:r w:rsidR="00235F05">
        <w:rPr>
          <w:rFonts w:cs="B Zar" w:hint="cs"/>
          <w:sz w:val="28"/>
          <w:szCs w:val="28"/>
          <w:rtl/>
          <w:lang w:bidi="fa-IR"/>
        </w:rPr>
        <w:t>ي</w:t>
      </w:r>
      <w:r w:rsidRPr="00F617B0">
        <w:rPr>
          <w:rFonts w:cs="B Zar" w:hint="cs"/>
          <w:sz w:val="28"/>
          <w:szCs w:val="28"/>
          <w:rtl/>
          <w:lang w:bidi="fa-IR"/>
        </w:rPr>
        <w:t xml:space="preserve"> خداوند در خصوص پ</w:t>
      </w:r>
      <w:r w:rsidR="00235F05">
        <w:rPr>
          <w:rFonts w:cs="B Zar" w:hint="cs"/>
          <w:sz w:val="28"/>
          <w:szCs w:val="28"/>
          <w:rtl/>
          <w:lang w:bidi="fa-IR"/>
        </w:rPr>
        <w:t>ي</w:t>
      </w:r>
      <w:r w:rsidRPr="00F617B0">
        <w:rPr>
          <w:rFonts w:cs="B Zar" w:hint="cs"/>
          <w:sz w:val="28"/>
          <w:szCs w:val="28"/>
          <w:rtl/>
          <w:lang w:bidi="fa-IR"/>
        </w:rPr>
        <w:t>امبر اکرم (ص)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تحقيق درباره حيا در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آموز‌ه‌ها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داستان‌ها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تحليل آيات جامعه شناختي عصر جاهليت (در بعد اعتقادي و خانوادگي)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اسال</w:t>
      </w:r>
      <w:r w:rsidR="00235F05">
        <w:rPr>
          <w:rFonts w:cs="B Zar" w:hint="cs"/>
          <w:sz w:val="28"/>
          <w:szCs w:val="28"/>
          <w:rtl/>
          <w:lang w:bidi="fa-IR"/>
        </w:rPr>
        <w:t>ي</w:t>
      </w:r>
      <w:r w:rsidRPr="00F617B0">
        <w:rPr>
          <w:rFonts w:cs="B Zar" w:hint="cs"/>
          <w:sz w:val="28"/>
          <w:szCs w:val="28"/>
          <w:rtl/>
          <w:lang w:bidi="fa-IR"/>
        </w:rPr>
        <w:t>ب تأک</w:t>
      </w:r>
      <w:r w:rsidR="00235F05">
        <w:rPr>
          <w:rFonts w:cs="B Zar" w:hint="cs"/>
          <w:sz w:val="28"/>
          <w:szCs w:val="28"/>
          <w:rtl/>
          <w:lang w:bidi="fa-IR"/>
        </w:rPr>
        <w:t>ي</w:t>
      </w:r>
      <w:r w:rsidRPr="00F617B0">
        <w:rPr>
          <w:rFonts w:cs="B Zar" w:hint="cs"/>
          <w:sz w:val="28"/>
          <w:szCs w:val="28"/>
          <w:rtl/>
          <w:lang w:bidi="fa-IR"/>
        </w:rPr>
        <w:t>د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جا</w:t>
      </w:r>
      <w:r w:rsidR="00235F05">
        <w:rPr>
          <w:rFonts w:cs="B Zar" w:hint="cs"/>
          <w:sz w:val="28"/>
          <w:szCs w:val="28"/>
          <w:rtl/>
          <w:lang w:bidi="fa-IR"/>
        </w:rPr>
        <w:t>ي</w:t>
      </w:r>
      <w:r w:rsidRPr="00F617B0">
        <w:rPr>
          <w:rFonts w:cs="B Zar" w:hint="cs"/>
          <w:sz w:val="28"/>
          <w:szCs w:val="28"/>
          <w:rtl/>
          <w:lang w:bidi="fa-IR"/>
        </w:rPr>
        <w:t>گاه آ</w:t>
      </w:r>
      <w:r w:rsidR="00235F05">
        <w:rPr>
          <w:rFonts w:cs="B Zar" w:hint="cs"/>
          <w:sz w:val="28"/>
          <w:szCs w:val="28"/>
          <w:rtl/>
          <w:lang w:bidi="fa-IR"/>
        </w:rPr>
        <w:t>ي</w:t>
      </w:r>
      <w:r w:rsidRPr="00F617B0">
        <w:rPr>
          <w:rFonts w:cs="B Zar" w:hint="cs"/>
          <w:sz w:val="28"/>
          <w:szCs w:val="28"/>
          <w:rtl/>
          <w:lang w:bidi="fa-IR"/>
        </w:rPr>
        <w:t>ات مدن</w:t>
      </w:r>
      <w:r w:rsidR="00235F05">
        <w:rPr>
          <w:rFonts w:cs="B Zar" w:hint="cs"/>
          <w:sz w:val="28"/>
          <w:szCs w:val="28"/>
          <w:rtl/>
          <w:lang w:bidi="fa-IR"/>
        </w:rPr>
        <w:t>ي</w:t>
      </w:r>
      <w:r w:rsidRPr="00F617B0">
        <w:rPr>
          <w:rFonts w:cs="B Zar" w:hint="cs"/>
          <w:sz w:val="28"/>
          <w:szCs w:val="28"/>
          <w:rtl/>
          <w:lang w:bidi="fa-IR"/>
        </w:rPr>
        <w:t xml:space="preserve"> در سور مک</w:t>
      </w:r>
      <w:r w:rsidR="00235F05">
        <w:rPr>
          <w:rFonts w:cs="B Zar" w:hint="cs"/>
          <w:sz w:val="28"/>
          <w:szCs w:val="28"/>
          <w:rtl/>
          <w:lang w:bidi="fa-IR"/>
        </w:rPr>
        <w:t>ي</w:t>
      </w:r>
      <w:r w:rsidRPr="00F617B0">
        <w:rPr>
          <w:rFonts w:cs="B Zar" w:hint="cs"/>
          <w:sz w:val="28"/>
          <w:szCs w:val="28"/>
          <w:rtl/>
          <w:lang w:bidi="fa-IR"/>
        </w:rPr>
        <w:t xml:space="preserve"> و آ</w:t>
      </w:r>
      <w:r w:rsidR="00235F05">
        <w:rPr>
          <w:rFonts w:cs="B Zar" w:hint="cs"/>
          <w:sz w:val="28"/>
          <w:szCs w:val="28"/>
          <w:rtl/>
          <w:lang w:bidi="fa-IR"/>
        </w:rPr>
        <w:t>ي</w:t>
      </w:r>
      <w:r w:rsidRPr="00F617B0">
        <w:rPr>
          <w:rFonts w:cs="B Zar" w:hint="cs"/>
          <w:sz w:val="28"/>
          <w:szCs w:val="28"/>
          <w:rtl/>
          <w:lang w:bidi="fa-IR"/>
        </w:rPr>
        <w:t>ات مک</w:t>
      </w:r>
      <w:r w:rsidR="00235F05">
        <w:rPr>
          <w:rFonts w:cs="B Zar" w:hint="cs"/>
          <w:sz w:val="28"/>
          <w:szCs w:val="28"/>
          <w:rtl/>
          <w:lang w:bidi="fa-IR"/>
        </w:rPr>
        <w:t>ي</w:t>
      </w:r>
      <w:r w:rsidRPr="00F617B0">
        <w:rPr>
          <w:rFonts w:cs="B Zar" w:hint="cs"/>
          <w:sz w:val="28"/>
          <w:szCs w:val="28"/>
          <w:rtl/>
          <w:lang w:bidi="fa-IR"/>
        </w:rPr>
        <w:t xml:space="preserve"> در سو</w:t>
      </w:r>
      <w:r w:rsidR="00E9679F">
        <w:rPr>
          <w:rFonts w:cs="B Zar" w:hint="cs"/>
          <w:sz w:val="28"/>
          <w:szCs w:val="28"/>
          <w:rtl/>
          <w:lang w:bidi="fa-IR"/>
        </w:rPr>
        <w:t>ر</w:t>
      </w:r>
      <w:r w:rsidRPr="00F617B0">
        <w:rPr>
          <w:rFonts w:cs="B Zar" w:hint="cs"/>
          <w:sz w:val="28"/>
          <w:szCs w:val="28"/>
          <w:rtl/>
          <w:lang w:bidi="fa-IR"/>
        </w:rPr>
        <w:t xml:space="preserve"> مدن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چشم‌‌زخم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خود و علل و آثار خودفراموش</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علامه طباطبا</w:t>
      </w:r>
      <w:r w:rsidR="00235F05">
        <w:rPr>
          <w:rFonts w:cs="B Zar" w:hint="cs"/>
          <w:sz w:val="28"/>
          <w:szCs w:val="28"/>
          <w:rtl/>
          <w:lang w:bidi="fa-IR"/>
        </w:rPr>
        <w:t>يي</w:t>
      </w:r>
      <w:r w:rsidRPr="00F617B0">
        <w:rPr>
          <w:rFonts w:cs="B Zar" w:hint="cs"/>
          <w:sz w:val="28"/>
          <w:szCs w:val="28"/>
          <w:rtl/>
          <w:lang w:bidi="fa-IR"/>
        </w:rPr>
        <w:t>(ره) پ</w:t>
      </w:r>
      <w:r w:rsidR="00235F05">
        <w:rPr>
          <w:rFonts w:cs="B Zar" w:hint="cs"/>
          <w:sz w:val="28"/>
          <w:szCs w:val="28"/>
          <w:rtl/>
          <w:lang w:bidi="fa-IR"/>
        </w:rPr>
        <w:t>ي</w:t>
      </w:r>
      <w:r w:rsidRPr="00F617B0">
        <w:rPr>
          <w:rFonts w:cs="B Zar" w:hint="cs"/>
          <w:sz w:val="28"/>
          <w:szCs w:val="28"/>
          <w:rtl/>
          <w:lang w:bidi="fa-IR"/>
        </w:rPr>
        <w:t>رامون تدبر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تحليل رؤيا از ديدگاه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عفت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مباحث علوم قرآن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نمونه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مسائل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مؤثر در جمع و تدو</w:t>
      </w:r>
      <w:r w:rsidR="00235F05">
        <w:rPr>
          <w:rFonts w:cs="B Zar" w:hint="cs"/>
          <w:sz w:val="28"/>
          <w:szCs w:val="28"/>
          <w:rtl/>
          <w:lang w:bidi="fa-IR"/>
        </w:rPr>
        <w:t>ي</w:t>
      </w:r>
      <w:r w:rsidRPr="00F617B0">
        <w:rPr>
          <w:rFonts w:cs="B Zar" w:hint="cs"/>
          <w:sz w:val="28"/>
          <w:szCs w:val="28"/>
          <w:rtl/>
          <w:lang w:bidi="fa-IR"/>
        </w:rPr>
        <w:t>ن قرآن</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تحليل معاهدات سياسي پيامبر اسلام(ص) و ائمه اطهار(ع) در قرآن و حديث</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و مقا</w:t>
      </w:r>
      <w:r w:rsidR="00235F05">
        <w:rPr>
          <w:rFonts w:cs="B Zar" w:hint="cs"/>
          <w:sz w:val="28"/>
          <w:szCs w:val="28"/>
          <w:rtl/>
          <w:lang w:bidi="fa-IR"/>
        </w:rPr>
        <w:t>ي</w:t>
      </w:r>
      <w:r w:rsidRPr="00F617B0">
        <w:rPr>
          <w:rFonts w:cs="B Zar" w:hint="cs"/>
          <w:sz w:val="28"/>
          <w:szCs w:val="28"/>
          <w:rtl/>
          <w:lang w:bidi="fa-IR"/>
        </w:rPr>
        <w:t>سه ش</w:t>
      </w:r>
      <w:r w:rsidR="00235F05">
        <w:rPr>
          <w:rFonts w:cs="B Zar" w:hint="cs"/>
          <w:sz w:val="28"/>
          <w:szCs w:val="28"/>
          <w:rtl/>
          <w:lang w:bidi="fa-IR"/>
        </w:rPr>
        <w:t>ي</w:t>
      </w:r>
      <w:r w:rsidRPr="00F617B0">
        <w:rPr>
          <w:rFonts w:cs="B Zar" w:hint="cs"/>
          <w:sz w:val="28"/>
          <w:szCs w:val="28"/>
          <w:rtl/>
          <w:lang w:bidi="fa-IR"/>
        </w:rPr>
        <w:t>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تبل</w:t>
      </w:r>
      <w:r w:rsidR="00235F05">
        <w:rPr>
          <w:rFonts w:cs="B Zar" w:hint="cs"/>
          <w:sz w:val="28"/>
          <w:szCs w:val="28"/>
          <w:rtl/>
          <w:lang w:bidi="fa-IR"/>
        </w:rPr>
        <w:t>ي</w:t>
      </w:r>
      <w:r w:rsidRPr="00F617B0">
        <w:rPr>
          <w:rFonts w:cs="B Zar" w:hint="cs"/>
          <w:sz w:val="28"/>
          <w:szCs w:val="28"/>
          <w:rtl/>
          <w:lang w:bidi="fa-IR"/>
        </w:rPr>
        <w:t>غ</w:t>
      </w:r>
      <w:r w:rsidR="00235F05">
        <w:rPr>
          <w:rFonts w:cs="B Zar" w:hint="cs"/>
          <w:sz w:val="28"/>
          <w:szCs w:val="28"/>
          <w:rtl/>
          <w:lang w:bidi="fa-IR"/>
        </w:rPr>
        <w:t>ي</w:t>
      </w:r>
      <w:r w:rsidRPr="00F617B0">
        <w:rPr>
          <w:rFonts w:cs="B Zar" w:hint="cs"/>
          <w:sz w:val="28"/>
          <w:szCs w:val="28"/>
          <w:rtl/>
          <w:lang w:bidi="fa-IR"/>
        </w:rPr>
        <w:t xml:space="preserve"> حضرت نوح</w:t>
      </w:r>
      <w:r w:rsidR="00C232EB" w:rsidRPr="00F617B0">
        <w:rPr>
          <w:rFonts w:cs="B Zar" w:hint="cs"/>
          <w:sz w:val="28"/>
          <w:szCs w:val="28"/>
          <w:rtl/>
          <w:lang w:bidi="fa-IR"/>
        </w:rPr>
        <w:t xml:space="preserve">(ع) </w:t>
      </w:r>
      <w:r w:rsidRPr="00F617B0">
        <w:rPr>
          <w:rFonts w:cs="B Zar" w:hint="cs"/>
          <w:sz w:val="28"/>
          <w:szCs w:val="28"/>
          <w:rtl/>
          <w:lang w:bidi="fa-IR"/>
        </w:rPr>
        <w:t>و حضرت رسول اکرم (ص)</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تحليل وجود جن و کارکردهاي آنان از نظر قرآن و سنت و عقل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تحل</w:t>
      </w:r>
      <w:r w:rsidR="00235F05">
        <w:rPr>
          <w:rFonts w:cs="B Zar" w:hint="cs"/>
          <w:sz w:val="28"/>
          <w:szCs w:val="28"/>
          <w:rtl/>
          <w:lang w:bidi="fa-IR"/>
        </w:rPr>
        <w:t>ي</w:t>
      </w:r>
      <w:r w:rsidRPr="00F617B0">
        <w:rPr>
          <w:rFonts w:cs="B Zar" w:hint="cs"/>
          <w:sz w:val="28"/>
          <w:szCs w:val="28"/>
          <w:rtl/>
          <w:lang w:bidi="fa-IR"/>
        </w:rPr>
        <w:t>ل هشدارها و تحذ</w:t>
      </w:r>
      <w:r w:rsidR="00235F05">
        <w:rPr>
          <w:rFonts w:cs="B Zar" w:hint="cs"/>
          <w:sz w:val="28"/>
          <w:szCs w:val="28"/>
          <w:rtl/>
          <w:lang w:bidi="fa-IR"/>
        </w:rPr>
        <w:t>ي</w:t>
      </w:r>
      <w:r w:rsidRPr="00F617B0">
        <w:rPr>
          <w:rFonts w:cs="B Zar" w:hint="cs"/>
          <w:sz w:val="28"/>
          <w:szCs w:val="28"/>
          <w:rtl/>
          <w:lang w:bidi="fa-IR"/>
        </w:rPr>
        <w:t>رها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تطبيق خطبه ي زهرا(س) با قرآن مجيد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حج</w:t>
      </w:r>
      <w:r w:rsidR="00235F05">
        <w:rPr>
          <w:rFonts w:cs="B Zar" w:hint="cs"/>
          <w:sz w:val="28"/>
          <w:szCs w:val="28"/>
          <w:rtl/>
          <w:lang w:bidi="fa-IR"/>
        </w:rPr>
        <w:t>ي</w:t>
      </w:r>
      <w:r w:rsidRPr="00F617B0">
        <w:rPr>
          <w:rFonts w:cs="B Zar" w:hint="cs"/>
          <w:sz w:val="28"/>
          <w:szCs w:val="28"/>
          <w:rtl/>
          <w:lang w:bidi="fa-IR"/>
        </w:rPr>
        <w:t>ت کتاب و سنت و ارتباط آن دو</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تفس</w:t>
      </w:r>
      <w:r w:rsidR="00235F05">
        <w:rPr>
          <w:rFonts w:cs="B Zar" w:hint="cs"/>
          <w:sz w:val="28"/>
          <w:szCs w:val="28"/>
          <w:rtl/>
          <w:lang w:bidi="fa-IR"/>
        </w:rPr>
        <w:t>ي</w:t>
      </w:r>
      <w:r w:rsidRPr="00F617B0">
        <w:rPr>
          <w:rFonts w:cs="B Zar" w:hint="cs"/>
          <w:sz w:val="28"/>
          <w:szCs w:val="28"/>
          <w:rtl/>
          <w:lang w:bidi="fa-IR"/>
        </w:rPr>
        <w:t>ر در چهار قرن اول اسلام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خط و نگارش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اسلام در پرتو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علامت‌گذار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قرآن نو</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قرائت قرآن در جهان اسلام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گذار</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قرآن از نگاه ر</w:t>
      </w:r>
      <w:r w:rsidR="00235F05">
        <w:rPr>
          <w:rFonts w:cs="B Zar" w:hint="cs"/>
          <w:sz w:val="28"/>
          <w:szCs w:val="28"/>
          <w:rtl/>
          <w:lang w:bidi="fa-IR"/>
        </w:rPr>
        <w:t>ي</w:t>
      </w:r>
      <w:r w:rsidRPr="00F617B0">
        <w:rPr>
          <w:rFonts w:cs="B Zar" w:hint="cs"/>
          <w:sz w:val="28"/>
          <w:szCs w:val="28"/>
          <w:rtl/>
          <w:lang w:bidi="fa-IR"/>
        </w:rPr>
        <w:t>چارد بل و آ</w:t>
      </w:r>
      <w:r w:rsidR="00235F05">
        <w:rPr>
          <w:rFonts w:cs="B Zar" w:hint="cs"/>
          <w:sz w:val="28"/>
          <w:szCs w:val="28"/>
          <w:rtl/>
          <w:lang w:bidi="fa-IR"/>
        </w:rPr>
        <w:t>ي</w:t>
      </w:r>
      <w:r w:rsidRPr="00F617B0">
        <w:rPr>
          <w:rFonts w:cs="B Zar" w:hint="cs"/>
          <w:sz w:val="28"/>
          <w:szCs w:val="28"/>
          <w:rtl/>
          <w:lang w:bidi="fa-IR"/>
        </w:rPr>
        <w:t>ت الله معرفت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تار</w:t>
      </w:r>
      <w:r w:rsidR="00235F05">
        <w:rPr>
          <w:rFonts w:cs="B Zar" w:hint="cs"/>
          <w:sz w:val="28"/>
          <w:szCs w:val="28"/>
          <w:rtl/>
          <w:lang w:bidi="fa-IR"/>
        </w:rPr>
        <w:t>ي</w:t>
      </w:r>
      <w:r w:rsidRPr="00F617B0">
        <w:rPr>
          <w:rFonts w:cs="B Zar" w:hint="cs"/>
          <w:sz w:val="28"/>
          <w:szCs w:val="28"/>
          <w:rtl/>
          <w:lang w:bidi="fa-IR"/>
        </w:rPr>
        <w:t>خ و مبان</w:t>
      </w:r>
      <w:r w:rsidR="00235F05">
        <w:rPr>
          <w:rFonts w:cs="B Zar" w:hint="cs"/>
          <w:sz w:val="28"/>
          <w:szCs w:val="28"/>
          <w:rtl/>
          <w:lang w:bidi="fa-IR"/>
        </w:rPr>
        <w:t>ي</w:t>
      </w:r>
      <w:r w:rsidRPr="00F617B0">
        <w:rPr>
          <w:rFonts w:cs="B Zar" w:hint="cs"/>
          <w:sz w:val="28"/>
          <w:szCs w:val="28"/>
          <w:rtl/>
          <w:lang w:bidi="fa-IR"/>
        </w:rPr>
        <w:t xml:space="preserve"> ترجمه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مسائل و مشکلات روش‌ها</w:t>
      </w:r>
      <w:r w:rsidR="00235F05">
        <w:rPr>
          <w:rFonts w:cs="B Zar" w:hint="cs"/>
          <w:sz w:val="28"/>
          <w:szCs w:val="28"/>
          <w:rtl/>
          <w:lang w:bidi="fa-IR"/>
        </w:rPr>
        <w:t>ي</w:t>
      </w:r>
      <w:r w:rsidRPr="00F617B0">
        <w:rPr>
          <w:rFonts w:cs="B Zar" w:hint="cs"/>
          <w:sz w:val="28"/>
          <w:szCs w:val="28"/>
          <w:rtl/>
          <w:lang w:bidi="fa-IR"/>
        </w:rPr>
        <w:t xml:space="preserve"> آموزش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شناخت م</w:t>
      </w:r>
      <w:r w:rsidR="00235F05">
        <w:rPr>
          <w:rFonts w:cs="B Zar" w:hint="cs"/>
          <w:sz w:val="28"/>
          <w:szCs w:val="28"/>
          <w:rtl/>
          <w:lang w:bidi="fa-IR"/>
        </w:rPr>
        <w:t>ي</w:t>
      </w:r>
      <w:r w:rsidRPr="00F617B0">
        <w:rPr>
          <w:rFonts w:cs="B Zar" w:hint="cs"/>
          <w:sz w:val="28"/>
          <w:szCs w:val="28"/>
          <w:rtl/>
          <w:lang w:bidi="fa-IR"/>
        </w:rPr>
        <w:t>زان کارا</w:t>
      </w:r>
      <w:r w:rsidR="00235F05">
        <w:rPr>
          <w:rFonts w:cs="B Zar" w:hint="cs"/>
          <w:sz w:val="28"/>
          <w:szCs w:val="28"/>
          <w:rtl/>
          <w:lang w:bidi="fa-IR"/>
        </w:rPr>
        <w:t>يي</w:t>
      </w:r>
      <w:r w:rsidRPr="00F617B0">
        <w:rPr>
          <w:rFonts w:cs="B Zar" w:hint="cs"/>
          <w:sz w:val="28"/>
          <w:szCs w:val="28"/>
          <w:rtl/>
          <w:lang w:bidi="fa-IR"/>
        </w:rPr>
        <w:t xml:space="preserve"> روش تفس</w:t>
      </w:r>
      <w:r w:rsidR="00235F05">
        <w:rPr>
          <w:rFonts w:cs="B Zar" w:hint="cs"/>
          <w:sz w:val="28"/>
          <w:szCs w:val="28"/>
          <w:rtl/>
          <w:lang w:bidi="fa-IR"/>
        </w:rPr>
        <w:t>ي</w:t>
      </w:r>
      <w:r w:rsidRPr="00F617B0">
        <w:rPr>
          <w:rFonts w:cs="B Zar" w:hint="cs"/>
          <w:sz w:val="28"/>
          <w:szCs w:val="28"/>
          <w:rtl/>
          <w:lang w:bidi="fa-IR"/>
        </w:rPr>
        <w:t>ر قرآن به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طبقه‌بندي نقدهاي مربوط به ترجمه‌هاي قرآن کريم به زبان فارسي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و مبان</w:t>
      </w:r>
      <w:r w:rsidR="00235F05">
        <w:rPr>
          <w:rFonts w:cs="B Zar" w:hint="cs"/>
          <w:sz w:val="28"/>
          <w:szCs w:val="28"/>
          <w:rtl/>
          <w:lang w:bidi="fa-IR"/>
        </w:rPr>
        <w:t>ي</w:t>
      </w:r>
      <w:r w:rsidRPr="00F617B0">
        <w:rPr>
          <w:rFonts w:cs="B Zar" w:hint="cs"/>
          <w:sz w:val="28"/>
          <w:szCs w:val="28"/>
          <w:rtl/>
          <w:lang w:bidi="fa-IR"/>
        </w:rPr>
        <w:t xml:space="preserve"> و روش‌شناس</w:t>
      </w:r>
      <w:r w:rsidR="00235F05">
        <w:rPr>
          <w:rFonts w:cs="B Zar" w:hint="cs"/>
          <w:sz w:val="28"/>
          <w:szCs w:val="28"/>
          <w:rtl/>
          <w:lang w:bidi="fa-IR"/>
        </w:rPr>
        <w:t>ي</w:t>
      </w:r>
      <w:r w:rsidRPr="00F617B0">
        <w:rPr>
          <w:rFonts w:cs="B Zar" w:hint="cs"/>
          <w:sz w:val="28"/>
          <w:szCs w:val="28"/>
          <w:rtl/>
          <w:lang w:bidi="fa-IR"/>
        </w:rPr>
        <w:t xml:space="preserve"> احسن الحد</w:t>
      </w:r>
      <w:r w:rsidR="00235F05">
        <w:rPr>
          <w:rFonts w:cs="B Zar" w:hint="cs"/>
          <w:sz w:val="28"/>
          <w:szCs w:val="28"/>
          <w:rtl/>
          <w:lang w:bidi="fa-IR"/>
        </w:rPr>
        <w:t>ي</w:t>
      </w:r>
      <w:r w:rsidRPr="00F617B0">
        <w:rPr>
          <w:rFonts w:cs="B Zar" w:hint="cs"/>
          <w:sz w:val="28"/>
          <w:szCs w:val="28"/>
          <w:rtl/>
          <w:lang w:bidi="fa-IR"/>
        </w:rPr>
        <w:t>ث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مقايسه اولي الامر در قرآن و تفاسير فريقين</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مقايسه قصص انبياء(ع) در قرآن و عهدين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نق دتاريخ تفسير قرآن در سده اول هجري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آراء پ</w:t>
      </w:r>
      <w:r w:rsidR="00235F05">
        <w:rPr>
          <w:rFonts w:cs="B Zar" w:hint="cs"/>
          <w:sz w:val="28"/>
          <w:szCs w:val="28"/>
          <w:rtl/>
          <w:lang w:bidi="fa-IR"/>
        </w:rPr>
        <w:t>ي</w:t>
      </w:r>
      <w:r w:rsidRPr="00F617B0">
        <w:rPr>
          <w:rFonts w:cs="B Zar" w:hint="cs"/>
          <w:sz w:val="28"/>
          <w:szCs w:val="28"/>
          <w:rtl/>
          <w:lang w:bidi="fa-IR"/>
        </w:rPr>
        <w:t>رامون نزول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آرا</w:t>
      </w:r>
      <w:r w:rsidR="00235F05">
        <w:rPr>
          <w:rFonts w:cs="B Zar" w:hint="cs"/>
          <w:sz w:val="28"/>
          <w:szCs w:val="28"/>
          <w:rtl/>
          <w:lang w:bidi="fa-IR"/>
        </w:rPr>
        <w:t>ي</w:t>
      </w:r>
      <w:r w:rsidRPr="00F617B0">
        <w:rPr>
          <w:rFonts w:cs="B Zar" w:hint="cs"/>
          <w:sz w:val="28"/>
          <w:szCs w:val="28"/>
          <w:rtl/>
          <w:lang w:bidi="fa-IR"/>
        </w:rPr>
        <w:t xml:space="preserve"> بلاشر دربارة جمع و تدو</w:t>
      </w:r>
      <w:r w:rsidR="00235F05">
        <w:rPr>
          <w:rFonts w:cs="B Zar" w:hint="cs"/>
          <w:sz w:val="28"/>
          <w:szCs w:val="28"/>
          <w:rtl/>
          <w:lang w:bidi="fa-IR"/>
        </w:rPr>
        <w:t>ي</w:t>
      </w:r>
      <w:r w:rsidRPr="00F617B0">
        <w:rPr>
          <w:rFonts w:cs="B Zar" w:hint="cs"/>
          <w:sz w:val="28"/>
          <w:szCs w:val="28"/>
          <w:rtl/>
          <w:lang w:bidi="fa-IR"/>
        </w:rPr>
        <w:t>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آرا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موس</w:t>
      </w:r>
      <w:r w:rsidR="00235F05">
        <w:rPr>
          <w:rFonts w:cs="B Zar" w:hint="cs"/>
          <w:sz w:val="28"/>
          <w:szCs w:val="28"/>
          <w:rtl/>
          <w:lang w:bidi="fa-IR"/>
        </w:rPr>
        <w:t>ي</w:t>
      </w:r>
      <w:r w:rsidRPr="00F617B0">
        <w:rPr>
          <w:rFonts w:cs="B Zar" w:hint="cs"/>
          <w:sz w:val="28"/>
          <w:szCs w:val="28"/>
          <w:rtl/>
          <w:lang w:bidi="fa-IR"/>
        </w:rPr>
        <w:t xml:space="preserve"> صدر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آرا</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د قطب در مورد آ</w:t>
      </w:r>
      <w:r w:rsidR="00235F05">
        <w:rPr>
          <w:rFonts w:cs="B Zar" w:hint="cs"/>
          <w:sz w:val="28"/>
          <w:szCs w:val="28"/>
          <w:rtl/>
          <w:lang w:bidi="fa-IR"/>
        </w:rPr>
        <w:t>ي</w:t>
      </w:r>
      <w:r w:rsidRPr="00F617B0">
        <w:rPr>
          <w:rFonts w:cs="B Zar" w:hint="cs"/>
          <w:sz w:val="28"/>
          <w:szCs w:val="28"/>
          <w:rtl/>
          <w:lang w:bidi="fa-IR"/>
        </w:rPr>
        <w:t>ات نازله در شأن ائمه (ع)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اسرائ</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ات در قصص الانب</w:t>
      </w:r>
      <w:r w:rsidR="00235F05">
        <w:rPr>
          <w:rFonts w:cs="B Zar" w:hint="cs"/>
          <w:sz w:val="28"/>
          <w:szCs w:val="28"/>
          <w:rtl/>
          <w:lang w:bidi="fa-IR"/>
        </w:rPr>
        <w:t>ي</w:t>
      </w:r>
      <w:r w:rsidRPr="00F617B0">
        <w:rPr>
          <w:rFonts w:cs="B Zar" w:hint="cs"/>
          <w:sz w:val="28"/>
          <w:szCs w:val="28"/>
          <w:rtl/>
          <w:lang w:bidi="fa-IR"/>
        </w:rPr>
        <w:t>اء (حضرت زکر</w:t>
      </w:r>
      <w:r w:rsidR="00235F05">
        <w:rPr>
          <w:rFonts w:cs="B Zar" w:hint="cs"/>
          <w:sz w:val="28"/>
          <w:szCs w:val="28"/>
          <w:rtl/>
          <w:lang w:bidi="fa-IR"/>
        </w:rPr>
        <w:t>ي</w:t>
      </w:r>
      <w:r w:rsidRPr="00F617B0">
        <w:rPr>
          <w:rFonts w:cs="B Zar" w:hint="cs"/>
          <w:sz w:val="28"/>
          <w:szCs w:val="28"/>
          <w:rtl/>
          <w:lang w:bidi="fa-IR"/>
        </w:rPr>
        <w:t xml:space="preserve">ا، حضرت </w:t>
      </w:r>
      <w:r w:rsidR="00235F05">
        <w:rPr>
          <w:rFonts w:cs="B Zar" w:hint="cs"/>
          <w:sz w:val="28"/>
          <w:szCs w:val="28"/>
          <w:rtl/>
          <w:lang w:bidi="fa-IR"/>
        </w:rPr>
        <w:t>ي</w:t>
      </w:r>
      <w:r w:rsidRPr="00F617B0">
        <w:rPr>
          <w:rFonts w:cs="B Zar" w:hint="cs"/>
          <w:sz w:val="28"/>
          <w:szCs w:val="28"/>
          <w:rtl/>
          <w:lang w:bidi="fa-IR"/>
        </w:rPr>
        <w:t>ح</w:t>
      </w:r>
      <w:r w:rsidR="00235F05">
        <w:rPr>
          <w:rFonts w:cs="B Zar" w:hint="cs"/>
          <w:sz w:val="28"/>
          <w:szCs w:val="28"/>
          <w:rtl/>
          <w:lang w:bidi="fa-IR"/>
        </w:rPr>
        <w:t>يي</w:t>
      </w:r>
      <w:r w:rsidRPr="00F617B0">
        <w:rPr>
          <w:rFonts w:cs="B Zar" w:hint="cs"/>
          <w:sz w:val="28"/>
          <w:szCs w:val="28"/>
          <w:rtl/>
          <w:lang w:bidi="fa-IR"/>
        </w:rPr>
        <w:t>، حضرت مر</w:t>
      </w:r>
      <w:r w:rsidR="00235F05">
        <w:rPr>
          <w:rFonts w:cs="B Zar" w:hint="cs"/>
          <w:sz w:val="28"/>
          <w:szCs w:val="28"/>
          <w:rtl/>
          <w:lang w:bidi="fa-IR"/>
        </w:rPr>
        <w:t>ي</w:t>
      </w:r>
      <w:r w:rsidRPr="00F617B0">
        <w:rPr>
          <w:rFonts w:cs="B Zar" w:hint="cs"/>
          <w:sz w:val="28"/>
          <w:szCs w:val="28"/>
          <w:rtl/>
          <w:lang w:bidi="fa-IR"/>
        </w:rPr>
        <w:t>م، حضرت ع</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(ع) ) با توجه به تفاس</w:t>
      </w:r>
      <w:r w:rsidR="00235F05">
        <w:rPr>
          <w:rFonts w:cs="B Zar" w:hint="cs"/>
          <w:sz w:val="28"/>
          <w:szCs w:val="28"/>
          <w:rtl/>
          <w:lang w:bidi="fa-IR"/>
        </w:rPr>
        <w:t>ي</w:t>
      </w:r>
      <w:r w:rsidRPr="00F617B0">
        <w:rPr>
          <w:rFonts w:cs="B Zar" w:hint="cs"/>
          <w:sz w:val="28"/>
          <w:szCs w:val="28"/>
          <w:rtl/>
          <w:lang w:bidi="fa-IR"/>
        </w:rPr>
        <w:t>ر الدر المنثور و نور الثقل</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اسرائ</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ات در قصص الانب</w:t>
      </w:r>
      <w:r w:rsidR="00235F05">
        <w:rPr>
          <w:rFonts w:cs="B Zar" w:hint="cs"/>
          <w:sz w:val="28"/>
          <w:szCs w:val="28"/>
          <w:rtl/>
          <w:lang w:bidi="fa-IR"/>
        </w:rPr>
        <w:t>ي</w:t>
      </w:r>
      <w:r w:rsidRPr="00F617B0">
        <w:rPr>
          <w:rFonts w:cs="B Zar" w:hint="cs"/>
          <w:sz w:val="28"/>
          <w:szCs w:val="28"/>
          <w:rtl/>
          <w:lang w:bidi="fa-IR"/>
        </w:rPr>
        <w:t>اء درباره چهار پ</w:t>
      </w:r>
      <w:r w:rsidR="00235F05">
        <w:rPr>
          <w:rFonts w:cs="B Zar" w:hint="cs"/>
          <w:sz w:val="28"/>
          <w:szCs w:val="28"/>
          <w:rtl/>
          <w:lang w:bidi="fa-IR"/>
        </w:rPr>
        <w:t>ي</w:t>
      </w:r>
      <w:r w:rsidRPr="00F617B0">
        <w:rPr>
          <w:rFonts w:cs="B Zar" w:hint="cs"/>
          <w:sz w:val="28"/>
          <w:szCs w:val="28"/>
          <w:rtl/>
          <w:lang w:bidi="fa-IR"/>
        </w:rPr>
        <w:t>امبر حضرت شع</w:t>
      </w:r>
      <w:r w:rsidR="00235F05">
        <w:rPr>
          <w:rFonts w:cs="B Zar" w:hint="cs"/>
          <w:sz w:val="28"/>
          <w:szCs w:val="28"/>
          <w:rtl/>
          <w:lang w:bidi="fa-IR"/>
        </w:rPr>
        <w:t>ي</w:t>
      </w:r>
      <w:r w:rsidRPr="00F617B0">
        <w:rPr>
          <w:rFonts w:cs="B Zar" w:hint="cs"/>
          <w:sz w:val="28"/>
          <w:szCs w:val="28"/>
          <w:rtl/>
          <w:lang w:bidi="fa-IR"/>
        </w:rPr>
        <w:t>ب، حضرت موس</w:t>
      </w:r>
      <w:r w:rsidR="00235F05">
        <w:rPr>
          <w:rFonts w:cs="B Zar" w:hint="cs"/>
          <w:sz w:val="28"/>
          <w:szCs w:val="28"/>
          <w:rtl/>
          <w:lang w:bidi="fa-IR"/>
        </w:rPr>
        <w:t>ي</w:t>
      </w:r>
      <w:r w:rsidRPr="00F617B0">
        <w:rPr>
          <w:rFonts w:cs="B Zar" w:hint="cs"/>
          <w:sz w:val="28"/>
          <w:szCs w:val="28"/>
          <w:rtl/>
          <w:lang w:bidi="fa-IR"/>
        </w:rPr>
        <w:t xml:space="preserve">، حضرت </w:t>
      </w:r>
      <w:r w:rsidR="00235F05">
        <w:rPr>
          <w:rFonts w:cs="B Zar" w:hint="cs"/>
          <w:sz w:val="28"/>
          <w:szCs w:val="28"/>
          <w:rtl/>
          <w:lang w:bidi="fa-IR"/>
        </w:rPr>
        <w:t>ي</w:t>
      </w:r>
      <w:r w:rsidRPr="00F617B0">
        <w:rPr>
          <w:rFonts w:cs="B Zar" w:hint="cs"/>
          <w:sz w:val="28"/>
          <w:szCs w:val="28"/>
          <w:rtl/>
          <w:lang w:bidi="fa-IR"/>
        </w:rPr>
        <w:t xml:space="preserve">وشع، حضرت </w:t>
      </w:r>
      <w:r w:rsidR="00235F05">
        <w:rPr>
          <w:rFonts w:cs="B Zar" w:hint="cs"/>
          <w:sz w:val="28"/>
          <w:szCs w:val="28"/>
          <w:rtl/>
          <w:lang w:bidi="fa-IR"/>
        </w:rPr>
        <w:t>ي</w:t>
      </w:r>
      <w:r w:rsidRPr="00F617B0">
        <w:rPr>
          <w:rFonts w:cs="B Zar" w:hint="cs"/>
          <w:sz w:val="28"/>
          <w:szCs w:val="28"/>
          <w:rtl/>
          <w:lang w:bidi="fa-IR"/>
        </w:rPr>
        <w:t>ونس(ع) با توجه به تفاس</w:t>
      </w:r>
      <w:r w:rsidR="00235F05">
        <w:rPr>
          <w:rFonts w:cs="B Zar" w:hint="cs"/>
          <w:sz w:val="28"/>
          <w:szCs w:val="28"/>
          <w:rtl/>
          <w:lang w:bidi="fa-IR"/>
        </w:rPr>
        <w:t>ي</w:t>
      </w:r>
      <w:r w:rsidRPr="00F617B0">
        <w:rPr>
          <w:rFonts w:cs="B Zar" w:hint="cs"/>
          <w:sz w:val="28"/>
          <w:szCs w:val="28"/>
          <w:rtl/>
          <w:lang w:bidi="fa-IR"/>
        </w:rPr>
        <w:t>ر الدر المنثور و نور الثقل</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اعجاز علم</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افکار ابن ت</w:t>
      </w:r>
      <w:r w:rsidR="00235F05">
        <w:rPr>
          <w:rFonts w:cs="B Zar" w:hint="cs"/>
          <w:sz w:val="28"/>
          <w:szCs w:val="28"/>
          <w:rtl/>
          <w:lang w:bidi="fa-IR"/>
        </w:rPr>
        <w:t>ي</w:t>
      </w: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ه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اهم آراء مستشرقان پ</w:t>
      </w:r>
      <w:r w:rsidR="00235F05">
        <w:rPr>
          <w:rFonts w:cs="B Zar" w:hint="cs"/>
          <w:sz w:val="28"/>
          <w:szCs w:val="28"/>
          <w:rtl/>
          <w:lang w:bidi="fa-IR"/>
        </w:rPr>
        <w:t>ي</w:t>
      </w:r>
      <w:r w:rsidRPr="00F617B0">
        <w:rPr>
          <w:rFonts w:cs="B Zar" w:hint="cs"/>
          <w:sz w:val="28"/>
          <w:szCs w:val="28"/>
          <w:rtl/>
          <w:lang w:bidi="fa-IR"/>
        </w:rPr>
        <w:t>رامون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برداشت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علم</w:t>
      </w:r>
      <w:r w:rsidR="00235F05">
        <w:rPr>
          <w:rFonts w:cs="B Zar" w:hint="cs"/>
          <w:sz w:val="28"/>
          <w:szCs w:val="28"/>
          <w:rtl/>
          <w:lang w:bidi="fa-IR"/>
        </w:rPr>
        <w:t>ي</w:t>
      </w:r>
      <w:r w:rsidRPr="00F617B0">
        <w:rPr>
          <w:rFonts w:cs="B Zar" w:hint="cs"/>
          <w:sz w:val="28"/>
          <w:szCs w:val="28"/>
          <w:rtl/>
          <w:lang w:bidi="fa-IR"/>
        </w:rPr>
        <w:t xml:space="preserve"> فخر راز</w:t>
      </w:r>
      <w:r w:rsidR="00235F05">
        <w:rPr>
          <w:rFonts w:cs="B Zar" w:hint="cs"/>
          <w:sz w:val="28"/>
          <w:szCs w:val="28"/>
          <w:rtl/>
          <w:lang w:bidi="fa-IR"/>
        </w:rPr>
        <w:t>ي</w:t>
      </w:r>
      <w:r w:rsidRPr="00F617B0">
        <w:rPr>
          <w:rFonts w:cs="B Zar" w:hint="cs"/>
          <w:sz w:val="28"/>
          <w:szCs w:val="28"/>
          <w:rtl/>
          <w:lang w:bidi="fa-IR"/>
        </w:rPr>
        <w:t xml:space="preserve"> در کتاب مفات</w:t>
      </w:r>
      <w:r w:rsidR="00235F05">
        <w:rPr>
          <w:rFonts w:cs="B Zar" w:hint="cs"/>
          <w:sz w:val="28"/>
          <w:szCs w:val="28"/>
          <w:rtl/>
          <w:lang w:bidi="fa-IR"/>
        </w:rPr>
        <w:t>ي</w:t>
      </w:r>
      <w:r w:rsidRPr="00F617B0">
        <w:rPr>
          <w:rFonts w:cs="B Zar" w:hint="cs"/>
          <w:sz w:val="28"/>
          <w:szCs w:val="28"/>
          <w:rtl/>
          <w:lang w:bidi="fa-IR"/>
        </w:rPr>
        <w:t>ح الغ</w:t>
      </w:r>
      <w:r w:rsidR="00235F05">
        <w:rPr>
          <w:rFonts w:cs="B Zar" w:hint="cs"/>
          <w:sz w:val="28"/>
          <w:szCs w:val="28"/>
          <w:rtl/>
          <w:lang w:bidi="fa-IR"/>
        </w:rPr>
        <w:t>ي</w:t>
      </w:r>
      <w:r w:rsidRPr="00F617B0">
        <w:rPr>
          <w:rFonts w:cs="B Zar" w:hint="cs"/>
          <w:sz w:val="28"/>
          <w:szCs w:val="28"/>
          <w:rtl/>
          <w:lang w:bidi="fa-IR"/>
        </w:rPr>
        <w:t>ب</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پلورال</w:t>
      </w:r>
      <w:r w:rsidR="00235F05">
        <w:rPr>
          <w:rFonts w:cs="B Zar" w:hint="cs"/>
          <w:sz w:val="28"/>
          <w:szCs w:val="28"/>
          <w:rtl/>
          <w:lang w:bidi="fa-IR"/>
        </w:rPr>
        <w:t>ي</w:t>
      </w:r>
      <w:r w:rsidRPr="00F617B0">
        <w:rPr>
          <w:rFonts w:cs="B Zar" w:hint="cs"/>
          <w:sz w:val="28"/>
          <w:szCs w:val="28"/>
          <w:rtl/>
          <w:lang w:bidi="fa-IR"/>
        </w:rPr>
        <w:t>سم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و انسان</w:t>
      </w:r>
      <w:r w:rsidR="00235F05">
        <w:rPr>
          <w:rFonts w:cs="B Zar" w:hint="cs"/>
          <w:sz w:val="28"/>
          <w:szCs w:val="28"/>
          <w:rtl/>
          <w:lang w:bidi="fa-IR"/>
        </w:rPr>
        <w:t>ي</w:t>
      </w:r>
      <w:r w:rsidRPr="00F617B0">
        <w:rPr>
          <w:rFonts w:cs="B Zar" w:hint="cs"/>
          <w:sz w:val="28"/>
          <w:szCs w:val="28"/>
          <w:rtl/>
          <w:lang w:bidi="fa-IR"/>
        </w:rPr>
        <w:t xml:space="preserve"> بر پا</w:t>
      </w:r>
      <w:r w:rsidR="00235F05">
        <w:rPr>
          <w:rFonts w:cs="B Zar" w:hint="cs"/>
          <w:sz w:val="28"/>
          <w:szCs w:val="28"/>
          <w:rtl/>
          <w:lang w:bidi="fa-IR"/>
        </w:rPr>
        <w:t>ي</w:t>
      </w:r>
      <w:r w:rsidRPr="00F617B0">
        <w:rPr>
          <w:rFonts w:cs="B Zar" w:hint="cs"/>
          <w:sz w:val="28"/>
          <w:szCs w:val="28"/>
          <w:rtl/>
          <w:lang w:bidi="fa-IR"/>
        </w:rPr>
        <w:t>ه فرهنگ قرآن از منظر آ</w:t>
      </w:r>
      <w:r w:rsidR="00235F05">
        <w:rPr>
          <w:rFonts w:cs="B Zar" w:hint="cs"/>
          <w:sz w:val="28"/>
          <w:szCs w:val="28"/>
          <w:rtl/>
          <w:lang w:bidi="fa-IR"/>
        </w:rPr>
        <w:t>ي</w:t>
      </w:r>
      <w:r w:rsidRPr="00F617B0">
        <w:rPr>
          <w:rFonts w:cs="B Zar" w:hint="cs"/>
          <w:sz w:val="28"/>
          <w:szCs w:val="28"/>
          <w:rtl/>
          <w:lang w:bidi="fa-IR"/>
        </w:rPr>
        <w:t>ت الله جواد</w:t>
      </w:r>
      <w:r w:rsidR="00235F05">
        <w:rPr>
          <w:rFonts w:cs="B Zar" w:hint="cs"/>
          <w:sz w:val="28"/>
          <w:szCs w:val="28"/>
          <w:rtl/>
          <w:lang w:bidi="fa-IR"/>
        </w:rPr>
        <w:t>ي</w:t>
      </w:r>
      <w:r w:rsidRPr="00F617B0">
        <w:rPr>
          <w:rFonts w:cs="B Zar" w:hint="cs"/>
          <w:sz w:val="28"/>
          <w:szCs w:val="28"/>
          <w:rtl/>
          <w:lang w:bidi="fa-IR"/>
        </w:rPr>
        <w:t xml:space="preserve"> آمل</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تار</w:t>
      </w:r>
      <w:r w:rsidR="00235F05">
        <w:rPr>
          <w:rFonts w:cs="B Zar" w:hint="cs"/>
          <w:sz w:val="28"/>
          <w:szCs w:val="28"/>
          <w:rtl/>
          <w:lang w:bidi="fa-IR"/>
        </w:rPr>
        <w:t>ي</w:t>
      </w:r>
      <w:r w:rsidRPr="00F617B0">
        <w:rPr>
          <w:rFonts w:cs="B Zar" w:hint="cs"/>
          <w:sz w:val="28"/>
          <w:szCs w:val="28"/>
          <w:rtl/>
          <w:lang w:bidi="fa-IR"/>
        </w:rPr>
        <w:t>خ تفس</w:t>
      </w:r>
      <w:r w:rsidR="00235F05">
        <w:rPr>
          <w:rFonts w:cs="B Zar" w:hint="cs"/>
          <w:sz w:val="28"/>
          <w:szCs w:val="28"/>
          <w:rtl/>
          <w:lang w:bidi="fa-IR"/>
        </w:rPr>
        <w:t>ي</w:t>
      </w:r>
      <w:r w:rsidRPr="00F617B0">
        <w:rPr>
          <w:rFonts w:cs="B Zar" w:hint="cs"/>
          <w:sz w:val="28"/>
          <w:szCs w:val="28"/>
          <w:rtl/>
          <w:lang w:bidi="fa-IR"/>
        </w:rPr>
        <w:t>ر قرآن در سده اول هجر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تحق</w:t>
      </w:r>
      <w:r w:rsidR="00235F05">
        <w:rPr>
          <w:rFonts w:cs="B Zar" w:hint="cs"/>
          <w:sz w:val="28"/>
          <w:szCs w:val="28"/>
          <w:rtl/>
          <w:lang w:bidi="fa-IR"/>
        </w:rPr>
        <w:t>ي</w:t>
      </w:r>
      <w:r w:rsidRPr="00F617B0">
        <w:rPr>
          <w:rFonts w:cs="B Zar" w:hint="cs"/>
          <w:sz w:val="28"/>
          <w:szCs w:val="28"/>
          <w:rtl/>
          <w:lang w:bidi="fa-IR"/>
        </w:rPr>
        <w:t>قات خاورشناسان در زم</w:t>
      </w:r>
      <w:r w:rsidR="00235F05">
        <w:rPr>
          <w:rFonts w:cs="B Zar" w:hint="cs"/>
          <w:sz w:val="28"/>
          <w:szCs w:val="28"/>
          <w:rtl/>
          <w:lang w:bidi="fa-IR"/>
        </w:rPr>
        <w:t>ي</w:t>
      </w:r>
      <w:r w:rsidRPr="00F617B0">
        <w:rPr>
          <w:rFonts w:cs="B Zar" w:hint="cs"/>
          <w:sz w:val="28"/>
          <w:szCs w:val="28"/>
          <w:rtl/>
          <w:lang w:bidi="fa-IR"/>
        </w:rPr>
        <w:t>نه تار</w:t>
      </w:r>
      <w:r w:rsidR="00235F05">
        <w:rPr>
          <w:rFonts w:cs="B Zar" w:hint="cs"/>
          <w:sz w:val="28"/>
          <w:szCs w:val="28"/>
          <w:rtl/>
          <w:lang w:bidi="fa-IR"/>
        </w:rPr>
        <w:t>ي</w:t>
      </w:r>
      <w:r w:rsidRPr="00F617B0">
        <w:rPr>
          <w:rFonts w:cs="B Zar" w:hint="cs"/>
          <w:sz w:val="28"/>
          <w:szCs w:val="28"/>
          <w:rtl/>
          <w:lang w:bidi="fa-IR"/>
        </w:rPr>
        <w:t>خ‌گذار</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و سور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ترجمه‌ها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سنا</w:t>
      </w:r>
      <w:r w:rsidR="00235F05">
        <w:rPr>
          <w:rFonts w:cs="B Zar" w:hint="cs"/>
          <w:sz w:val="28"/>
          <w:szCs w:val="28"/>
          <w:rtl/>
          <w:lang w:bidi="fa-IR"/>
        </w:rPr>
        <w:t>يي</w:t>
      </w:r>
      <w:r w:rsidRPr="00F617B0">
        <w:rPr>
          <w:rFonts w:cs="B Zar" w:hint="cs"/>
          <w:sz w:val="28"/>
          <w:szCs w:val="28"/>
          <w:rtl/>
          <w:lang w:bidi="fa-IR"/>
        </w:rPr>
        <w:t xml:space="preserve"> در حد</w:t>
      </w:r>
      <w:r w:rsidR="00235F05">
        <w:rPr>
          <w:rFonts w:cs="B Zar" w:hint="cs"/>
          <w:sz w:val="28"/>
          <w:szCs w:val="28"/>
          <w:rtl/>
          <w:lang w:bidi="fa-IR"/>
        </w:rPr>
        <w:t>ي</w:t>
      </w:r>
      <w:r w:rsidRPr="00F617B0">
        <w:rPr>
          <w:rFonts w:cs="B Zar" w:hint="cs"/>
          <w:sz w:val="28"/>
          <w:szCs w:val="28"/>
          <w:rtl/>
          <w:lang w:bidi="fa-IR"/>
        </w:rPr>
        <w:t>قه الحق</w:t>
      </w:r>
      <w:r w:rsidR="00235F05">
        <w:rPr>
          <w:rFonts w:cs="B Zar" w:hint="cs"/>
          <w:sz w:val="28"/>
          <w:szCs w:val="28"/>
          <w:rtl/>
          <w:lang w:bidi="fa-IR"/>
        </w:rPr>
        <w:t>ي</w:t>
      </w:r>
      <w:r w:rsidRPr="00F617B0">
        <w:rPr>
          <w:rFonts w:cs="B Zar" w:hint="cs"/>
          <w:sz w:val="28"/>
          <w:szCs w:val="28"/>
          <w:rtl/>
          <w:lang w:bidi="fa-IR"/>
        </w:rPr>
        <w:t>قه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تفس</w:t>
      </w:r>
      <w:r w:rsidR="00235F05">
        <w:rPr>
          <w:rFonts w:cs="B Zar" w:hint="cs"/>
          <w:sz w:val="28"/>
          <w:szCs w:val="28"/>
          <w:rtl/>
          <w:lang w:bidi="fa-IR"/>
        </w:rPr>
        <w:t>ي</w:t>
      </w:r>
      <w:r w:rsidRPr="00F617B0">
        <w:rPr>
          <w:rFonts w:cs="B Zar" w:hint="cs"/>
          <w:sz w:val="28"/>
          <w:szCs w:val="28"/>
          <w:rtl/>
          <w:lang w:bidi="fa-IR"/>
        </w:rPr>
        <w:t>ر روا</w:t>
      </w:r>
      <w:r w:rsidR="00235F05">
        <w:rPr>
          <w:rFonts w:cs="B Zar" w:hint="cs"/>
          <w:sz w:val="28"/>
          <w:szCs w:val="28"/>
          <w:rtl/>
          <w:lang w:bidi="fa-IR"/>
        </w:rPr>
        <w:t>يي</w:t>
      </w:r>
      <w:r w:rsidRPr="00F617B0">
        <w:rPr>
          <w:rFonts w:cs="B Zar" w:hint="cs"/>
          <w:sz w:val="28"/>
          <w:szCs w:val="28"/>
          <w:rtl/>
          <w:lang w:bidi="fa-IR"/>
        </w:rPr>
        <w:t xml:space="preserve"> در ف</w:t>
      </w:r>
      <w:r w:rsidR="00235F05">
        <w:rPr>
          <w:rFonts w:cs="B Zar" w:hint="cs"/>
          <w:sz w:val="28"/>
          <w:szCs w:val="28"/>
          <w:rtl/>
          <w:lang w:bidi="fa-IR"/>
        </w:rPr>
        <w:t>ي</w:t>
      </w:r>
      <w:r w:rsidRPr="00F617B0">
        <w:rPr>
          <w:rFonts w:cs="B Zar" w:hint="cs"/>
          <w:sz w:val="28"/>
          <w:szCs w:val="28"/>
          <w:rtl/>
          <w:lang w:bidi="fa-IR"/>
        </w:rPr>
        <w:t xml:space="preserve"> ظلال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تفس</w:t>
      </w:r>
      <w:r w:rsidR="00235F05">
        <w:rPr>
          <w:rFonts w:cs="B Zar" w:hint="cs"/>
          <w:sz w:val="28"/>
          <w:szCs w:val="28"/>
          <w:rtl/>
          <w:lang w:bidi="fa-IR"/>
        </w:rPr>
        <w:t>ي</w:t>
      </w:r>
      <w:r w:rsidRPr="00F617B0">
        <w:rPr>
          <w:rFonts w:cs="B Zar" w:hint="cs"/>
          <w:sz w:val="28"/>
          <w:szCs w:val="28"/>
          <w:rtl/>
          <w:lang w:bidi="fa-IR"/>
        </w:rPr>
        <w:t>ر قرآن به قرآن و س</w:t>
      </w:r>
      <w:r w:rsidR="00235F05">
        <w:rPr>
          <w:rFonts w:cs="B Zar" w:hint="cs"/>
          <w:sz w:val="28"/>
          <w:szCs w:val="28"/>
          <w:rtl/>
          <w:lang w:bidi="fa-IR"/>
        </w:rPr>
        <w:t>ي</w:t>
      </w:r>
      <w:r w:rsidRPr="00F617B0">
        <w:rPr>
          <w:rFonts w:cs="B Zar" w:hint="cs"/>
          <w:sz w:val="28"/>
          <w:szCs w:val="28"/>
          <w:rtl/>
          <w:lang w:bidi="fa-IR"/>
        </w:rPr>
        <w:t>ر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و نقد تفس</w:t>
      </w:r>
      <w:r w:rsidR="00235F05">
        <w:rPr>
          <w:rFonts w:cs="B Zar" w:hint="cs"/>
          <w:sz w:val="28"/>
          <w:szCs w:val="28"/>
          <w:rtl/>
          <w:lang w:bidi="fa-IR"/>
        </w:rPr>
        <w:t>ي</w:t>
      </w:r>
      <w:r w:rsidRPr="00F617B0">
        <w:rPr>
          <w:rFonts w:cs="B Zar" w:hint="cs"/>
          <w:sz w:val="28"/>
          <w:szCs w:val="28"/>
          <w:rtl/>
          <w:lang w:bidi="fa-IR"/>
        </w:rPr>
        <w:t>ر موضوع</w:t>
      </w:r>
      <w:r w:rsidR="00235F05">
        <w:rPr>
          <w:rFonts w:cs="B Zar" w:hint="cs"/>
          <w:sz w:val="28"/>
          <w:szCs w:val="28"/>
          <w:rtl/>
          <w:lang w:bidi="fa-IR"/>
        </w:rPr>
        <w:t>ي</w:t>
      </w:r>
      <w:r w:rsidRPr="00F617B0">
        <w:rPr>
          <w:rFonts w:cs="B Zar" w:hint="cs"/>
          <w:sz w:val="28"/>
          <w:szCs w:val="28"/>
          <w:rtl/>
          <w:lang w:bidi="fa-IR"/>
        </w:rPr>
        <w:t xml:space="preserve"> مصباح </w:t>
      </w:r>
      <w:r w:rsidR="00235F05">
        <w:rPr>
          <w:rFonts w:cs="B Zar" w:hint="cs"/>
          <w:sz w:val="28"/>
          <w:szCs w:val="28"/>
          <w:rtl/>
          <w:lang w:bidi="fa-IR"/>
        </w:rPr>
        <w:t>ي</w:t>
      </w:r>
      <w:r w:rsidRPr="00F617B0">
        <w:rPr>
          <w:rFonts w:cs="B Zar" w:hint="cs"/>
          <w:sz w:val="28"/>
          <w:szCs w:val="28"/>
          <w:rtl/>
          <w:lang w:bidi="fa-IR"/>
        </w:rPr>
        <w:t>زد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د</w:t>
      </w:r>
      <w:r w:rsidR="00235F05">
        <w:rPr>
          <w:rFonts w:cs="B Zar" w:hint="cs"/>
          <w:sz w:val="28"/>
          <w:szCs w:val="28"/>
          <w:rtl/>
          <w:lang w:bidi="fa-IR"/>
        </w:rPr>
        <w:t>ي</w:t>
      </w:r>
      <w:r w:rsidRPr="00F617B0">
        <w:rPr>
          <w:rFonts w:cs="B Zar" w:hint="cs"/>
          <w:sz w:val="28"/>
          <w:szCs w:val="28"/>
          <w:rtl/>
          <w:lang w:bidi="fa-IR"/>
        </w:rPr>
        <w:t>دگاه سلف</w:t>
      </w:r>
      <w:r w:rsidR="00235F05">
        <w:rPr>
          <w:rFonts w:cs="B Zar" w:hint="cs"/>
          <w:sz w:val="28"/>
          <w:szCs w:val="28"/>
          <w:rtl/>
          <w:lang w:bidi="fa-IR"/>
        </w:rPr>
        <w:t>ي</w:t>
      </w:r>
      <w:r w:rsidRPr="00F617B0">
        <w:rPr>
          <w:rFonts w:cs="B Zar" w:hint="cs"/>
          <w:sz w:val="28"/>
          <w:szCs w:val="28"/>
          <w:rtl/>
          <w:lang w:bidi="fa-IR"/>
        </w:rPr>
        <w:t>ه درباره مجاز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د</w:t>
      </w:r>
      <w:r w:rsidR="00235F05">
        <w:rPr>
          <w:rFonts w:cs="B Zar" w:hint="cs"/>
          <w:sz w:val="28"/>
          <w:szCs w:val="28"/>
          <w:rtl/>
          <w:lang w:bidi="fa-IR"/>
        </w:rPr>
        <w:t>ي</w:t>
      </w:r>
      <w:r w:rsidRPr="00F617B0">
        <w:rPr>
          <w:rFonts w:cs="B Zar" w:hint="cs"/>
          <w:sz w:val="28"/>
          <w:szCs w:val="28"/>
          <w:rtl/>
          <w:lang w:bidi="fa-IR"/>
        </w:rPr>
        <w:t>دگاه مخالفان عرض حد</w:t>
      </w:r>
      <w:r w:rsidR="00235F05">
        <w:rPr>
          <w:rFonts w:cs="B Zar" w:hint="cs"/>
          <w:sz w:val="28"/>
          <w:szCs w:val="28"/>
          <w:rtl/>
          <w:lang w:bidi="fa-IR"/>
        </w:rPr>
        <w:t>ي</w:t>
      </w:r>
      <w:r w:rsidRPr="00F617B0">
        <w:rPr>
          <w:rFonts w:cs="B Zar" w:hint="cs"/>
          <w:sz w:val="28"/>
          <w:szCs w:val="28"/>
          <w:rtl/>
          <w:lang w:bidi="fa-IR"/>
        </w:rPr>
        <w:t>ث بر قرآن</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د</w:t>
      </w:r>
      <w:r w:rsidR="00235F05">
        <w:rPr>
          <w:rFonts w:cs="B Zar" w:hint="cs"/>
          <w:sz w:val="28"/>
          <w:szCs w:val="28"/>
          <w:rtl/>
          <w:lang w:bidi="fa-IR"/>
        </w:rPr>
        <w:t>ي</w:t>
      </w:r>
      <w:r w:rsidRPr="00F617B0">
        <w:rPr>
          <w:rFonts w:cs="B Zar" w:hint="cs"/>
          <w:sz w:val="28"/>
          <w:szCs w:val="28"/>
          <w:rtl/>
          <w:lang w:bidi="fa-IR"/>
        </w:rPr>
        <w:t>دگاه ونزبرو دربارة تثب</w:t>
      </w:r>
      <w:r w:rsidR="00235F05">
        <w:rPr>
          <w:rFonts w:cs="B Zar" w:hint="cs"/>
          <w:sz w:val="28"/>
          <w:szCs w:val="28"/>
          <w:rtl/>
          <w:lang w:bidi="fa-IR"/>
        </w:rPr>
        <w:t>ي</w:t>
      </w:r>
      <w:r w:rsidRPr="00F617B0">
        <w:rPr>
          <w:rFonts w:cs="B Zar" w:hint="cs"/>
          <w:sz w:val="28"/>
          <w:szCs w:val="28"/>
          <w:rtl/>
          <w:lang w:bidi="fa-IR"/>
        </w:rPr>
        <w:t>ت نها</w:t>
      </w:r>
      <w:r w:rsidR="00235F05">
        <w:rPr>
          <w:rFonts w:cs="B Zar" w:hint="cs"/>
          <w:sz w:val="28"/>
          <w:szCs w:val="28"/>
          <w:rtl/>
          <w:lang w:bidi="fa-IR"/>
        </w:rPr>
        <w:t>يي</w:t>
      </w:r>
      <w:r w:rsidRPr="00F617B0">
        <w:rPr>
          <w:rFonts w:cs="B Zar" w:hint="cs"/>
          <w:sz w:val="28"/>
          <w:szCs w:val="28"/>
          <w:rtl/>
          <w:lang w:bidi="fa-IR"/>
        </w:rPr>
        <w:t xml:space="preserve"> متن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ديدگاه‌هاي تفسيري و علوم قرآني صاحب تفسير نفحات الرحمان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فهد روم</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مکتب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عه و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مستشرقان در مورد نسخ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ديدگاه‌هاي مستشرقين پيرامون وحياني بودن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روا</w:t>
      </w:r>
      <w:r w:rsidR="00235F05">
        <w:rPr>
          <w:rFonts w:cs="B Zar" w:hint="cs"/>
          <w:sz w:val="28"/>
          <w:szCs w:val="28"/>
          <w:rtl/>
          <w:lang w:bidi="fa-IR"/>
        </w:rPr>
        <w:t>ي</w:t>
      </w:r>
      <w:r w:rsidRPr="00F617B0">
        <w:rPr>
          <w:rFonts w:cs="B Zar" w:hint="cs"/>
          <w:sz w:val="28"/>
          <w:szCs w:val="28"/>
          <w:rtl/>
          <w:lang w:bidi="fa-IR"/>
        </w:rPr>
        <w:t>ات در تفس</w:t>
      </w:r>
      <w:r w:rsidR="00235F05">
        <w:rPr>
          <w:rFonts w:cs="B Zar" w:hint="cs"/>
          <w:sz w:val="28"/>
          <w:szCs w:val="28"/>
          <w:rtl/>
          <w:lang w:bidi="fa-IR"/>
        </w:rPr>
        <w:t>ي</w:t>
      </w:r>
      <w:r w:rsidRPr="00F617B0">
        <w:rPr>
          <w:rFonts w:cs="B Zar" w:hint="cs"/>
          <w:sz w:val="28"/>
          <w:szCs w:val="28"/>
          <w:rtl/>
          <w:lang w:bidi="fa-IR"/>
        </w:rPr>
        <w:t>ر آلاء الرحمان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المنار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روش‌شناس</w:t>
      </w:r>
      <w:r w:rsidR="00235F05">
        <w:rPr>
          <w:rFonts w:cs="B Zar" w:hint="cs"/>
          <w:sz w:val="28"/>
          <w:szCs w:val="28"/>
          <w:rtl/>
          <w:lang w:bidi="fa-IR"/>
        </w:rPr>
        <w:t>ي</w:t>
      </w:r>
      <w:r w:rsidRPr="00F617B0">
        <w:rPr>
          <w:rFonts w:cs="B Zar" w:hint="cs"/>
          <w:sz w:val="28"/>
          <w:szCs w:val="28"/>
          <w:rtl/>
          <w:lang w:bidi="fa-IR"/>
        </w:rPr>
        <w:t xml:space="preserve"> بلاشر در تحق</w:t>
      </w:r>
      <w:r w:rsidR="00235F05">
        <w:rPr>
          <w:rFonts w:cs="B Zar" w:hint="cs"/>
          <w:sz w:val="28"/>
          <w:szCs w:val="28"/>
          <w:rtl/>
          <w:lang w:bidi="fa-IR"/>
        </w:rPr>
        <w:t>ي</w:t>
      </w:r>
      <w:r w:rsidRPr="00F617B0">
        <w:rPr>
          <w:rFonts w:cs="B Zar" w:hint="cs"/>
          <w:sz w:val="28"/>
          <w:szCs w:val="28"/>
          <w:rtl/>
          <w:lang w:bidi="fa-IR"/>
        </w:rPr>
        <w:t>قات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روش‌ها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ره</w:t>
      </w:r>
      <w:r w:rsidR="00235F05">
        <w:rPr>
          <w:rFonts w:cs="B Zar" w:hint="cs"/>
          <w:sz w:val="28"/>
          <w:szCs w:val="28"/>
          <w:rtl/>
          <w:lang w:bidi="fa-IR"/>
        </w:rPr>
        <w:t>ي</w:t>
      </w:r>
      <w:r w:rsidRPr="00F617B0">
        <w:rPr>
          <w:rFonts w:cs="B Zar" w:hint="cs"/>
          <w:sz w:val="28"/>
          <w:szCs w:val="28"/>
          <w:rtl/>
          <w:lang w:bidi="fa-IR"/>
        </w:rPr>
        <w:t>افت تجربه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خاورشناسان بر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ساختمان معنا</w:t>
      </w:r>
      <w:r w:rsidR="00235F05">
        <w:rPr>
          <w:rFonts w:cs="B Zar" w:hint="cs"/>
          <w:sz w:val="28"/>
          <w:szCs w:val="28"/>
          <w:rtl/>
          <w:lang w:bidi="fa-IR"/>
        </w:rPr>
        <w:t>يي</w:t>
      </w:r>
      <w:r w:rsidRPr="00F617B0">
        <w:rPr>
          <w:rFonts w:cs="B Zar" w:hint="cs"/>
          <w:sz w:val="28"/>
          <w:szCs w:val="28"/>
          <w:rtl/>
          <w:lang w:bidi="fa-IR"/>
        </w:rPr>
        <w:t xml:space="preserve"> مفاه</w:t>
      </w:r>
      <w:r w:rsidR="00235F05">
        <w:rPr>
          <w:rFonts w:cs="B Zar" w:hint="cs"/>
          <w:sz w:val="28"/>
          <w:szCs w:val="28"/>
          <w:rtl/>
          <w:lang w:bidi="fa-IR"/>
        </w:rPr>
        <w:t>ي</w:t>
      </w:r>
      <w:r w:rsidRPr="00F617B0">
        <w:rPr>
          <w:rFonts w:cs="B Zar" w:hint="cs"/>
          <w:sz w:val="28"/>
          <w:szCs w:val="28"/>
          <w:rtl/>
          <w:lang w:bidi="fa-IR"/>
        </w:rPr>
        <w:t>م اخلاق</w:t>
      </w:r>
      <w:r w:rsidR="00235F05">
        <w:rPr>
          <w:rFonts w:cs="B Zar" w:hint="cs"/>
          <w:sz w:val="28"/>
          <w:szCs w:val="28"/>
          <w:rtl/>
          <w:lang w:bidi="fa-IR"/>
        </w:rPr>
        <w:t>ي</w:t>
      </w:r>
      <w:r w:rsidRPr="00F617B0">
        <w:rPr>
          <w:rFonts w:cs="B Zar" w:hint="cs"/>
          <w:sz w:val="28"/>
          <w:szCs w:val="28"/>
          <w:rtl/>
          <w:lang w:bidi="fa-IR"/>
        </w:rPr>
        <w:t xml:space="preserve"> ـ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شناخت مفسران قرآن کر</w:t>
      </w:r>
      <w:r w:rsidR="00235F05">
        <w:rPr>
          <w:rFonts w:cs="B Zar" w:hint="cs"/>
          <w:sz w:val="28"/>
          <w:szCs w:val="28"/>
          <w:rtl/>
          <w:lang w:bidi="fa-IR"/>
        </w:rPr>
        <w:t>ي</w:t>
      </w:r>
      <w:r w:rsidRPr="00F617B0">
        <w:rPr>
          <w:rFonts w:cs="B Zar" w:hint="cs"/>
          <w:sz w:val="28"/>
          <w:szCs w:val="28"/>
          <w:rtl/>
          <w:lang w:bidi="fa-IR"/>
        </w:rPr>
        <w:t>م از آ</w:t>
      </w:r>
      <w:r w:rsidR="00235F05">
        <w:rPr>
          <w:rFonts w:cs="B Zar" w:hint="cs"/>
          <w:sz w:val="28"/>
          <w:szCs w:val="28"/>
          <w:rtl/>
          <w:lang w:bidi="fa-IR"/>
        </w:rPr>
        <w:t>يي</w:t>
      </w:r>
      <w:r w:rsidRPr="00F617B0">
        <w:rPr>
          <w:rFonts w:cs="B Zar" w:hint="cs"/>
          <w:sz w:val="28"/>
          <w:szCs w:val="28"/>
          <w:rtl/>
          <w:lang w:bidi="fa-IR"/>
        </w:rPr>
        <w:t>ن تعم</w:t>
      </w:r>
      <w:r w:rsidR="00235F05">
        <w:rPr>
          <w:rFonts w:cs="B Zar" w:hint="cs"/>
          <w:sz w:val="28"/>
          <w:szCs w:val="28"/>
          <w:rtl/>
          <w:lang w:bidi="fa-IR"/>
        </w:rPr>
        <w:t>ي</w:t>
      </w:r>
      <w:r w:rsidRPr="00F617B0">
        <w:rPr>
          <w:rFonts w:cs="B Zar" w:hint="cs"/>
          <w:sz w:val="28"/>
          <w:szCs w:val="28"/>
          <w:rtl/>
          <w:lang w:bidi="fa-IR"/>
        </w:rPr>
        <w:t>د مس</w:t>
      </w:r>
      <w:r w:rsidR="00235F05">
        <w:rPr>
          <w:rFonts w:cs="B Zar" w:hint="cs"/>
          <w:sz w:val="28"/>
          <w:szCs w:val="28"/>
          <w:rtl/>
          <w:lang w:bidi="fa-IR"/>
        </w:rPr>
        <w:t>ي</w:t>
      </w:r>
      <w:r w:rsidRPr="00F617B0">
        <w:rPr>
          <w:rFonts w:cs="B Zar" w:hint="cs"/>
          <w:sz w:val="28"/>
          <w:szCs w:val="28"/>
          <w:rtl/>
          <w:lang w:bidi="fa-IR"/>
        </w:rPr>
        <w:t>ح</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حفظ</w:t>
      </w:r>
      <w:r w:rsidR="00C232EB">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نقد فصل محکم و متشابه کتاب الاتقان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قرائت‌هاي قرآن و منشأ پيدايش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 نقد مباني آراي تفسيري سر سيد احمد خان هندي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مبان</w:t>
      </w:r>
      <w:r w:rsidR="00235F05">
        <w:rPr>
          <w:rFonts w:cs="B Zar" w:hint="cs"/>
          <w:sz w:val="28"/>
          <w:szCs w:val="28"/>
          <w:rtl/>
          <w:lang w:bidi="fa-IR"/>
        </w:rPr>
        <w:t>ي</w:t>
      </w:r>
      <w:r w:rsidRPr="00F617B0">
        <w:rPr>
          <w:rFonts w:cs="B Zar" w:hint="cs"/>
          <w:sz w:val="28"/>
          <w:szCs w:val="28"/>
          <w:rtl/>
          <w:lang w:bidi="fa-IR"/>
        </w:rPr>
        <w:t xml:space="preserve"> اعتقاد</w:t>
      </w:r>
      <w:r w:rsidR="00235F05">
        <w:rPr>
          <w:rFonts w:cs="B Zar" w:hint="cs"/>
          <w:sz w:val="28"/>
          <w:szCs w:val="28"/>
          <w:rtl/>
          <w:lang w:bidi="fa-IR"/>
        </w:rPr>
        <w:t>ي</w:t>
      </w:r>
      <w:r w:rsidRPr="00F617B0">
        <w:rPr>
          <w:rFonts w:cs="B Zar" w:hint="cs"/>
          <w:sz w:val="28"/>
          <w:szCs w:val="28"/>
          <w:rtl/>
          <w:lang w:bidi="fa-IR"/>
        </w:rPr>
        <w:t xml:space="preserve"> معتزله در د</w:t>
      </w:r>
      <w:r w:rsidR="00235F05">
        <w:rPr>
          <w:rFonts w:cs="B Zar" w:hint="cs"/>
          <w:sz w:val="28"/>
          <w:szCs w:val="28"/>
          <w:rtl/>
          <w:lang w:bidi="fa-IR"/>
        </w:rPr>
        <w:t>ي</w:t>
      </w:r>
      <w:r w:rsidRPr="00F617B0">
        <w:rPr>
          <w:rFonts w:cs="B Zar" w:hint="cs"/>
          <w:sz w:val="28"/>
          <w:szCs w:val="28"/>
          <w:rtl/>
          <w:lang w:bidi="fa-IR"/>
        </w:rPr>
        <w:t>دگاه تفس</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مبان</w:t>
      </w:r>
      <w:r w:rsidR="00235F05">
        <w:rPr>
          <w:rFonts w:cs="B Zar" w:hint="cs"/>
          <w:sz w:val="28"/>
          <w:szCs w:val="28"/>
          <w:rtl/>
          <w:lang w:bidi="fa-IR"/>
        </w:rPr>
        <w:t>ي</w:t>
      </w:r>
      <w:r w:rsidRPr="00F617B0">
        <w:rPr>
          <w:rFonts w:cs="B Zar" w:hint="cs"/>
          <w:sz w:val="28"/>
          <w:szCs w:val="28"/>
          <w:rtl/>
          <w:lang w:bidi="fa-IR"/>
        </w:rPr>
        <w:t xml:space="preserve"> ف</w:t>
      </w:r>
      <w:r w:rsidR="00235F05">
        <w:rPr>
          <w:rFonts w:cs="B Zar" w:hint="cs"/>
          <w:sz w:val="28"/>
          <w:szCs w:val="28"/>
          <w:rtl/>
          <w:lang w:bidi="fa-IR"/>
        </w:rPr>
        <w:t>ي</w:t>
      </w:r>
      <w:r w:rsidRPr="00F617B0">
        <w:rPr>
          <w:rFonts w:cs="B Zar" w:hint="cs"/>
          <w:sz w:val="28"/>
          <w:szCs w:val="28"/>
          <w:rtl/>
          <w:lang w:bidi="fa-IR"/>
        </w:rPr>
        <w:t>ض کاشان</w:t>
      </w:r>
      <w:r w:rsidR="00235F05">
        <w:rPr>
          <w:rFonts w:cs="B Zar" w:hint="cs"/>
          <w:sz w:val="28"/>
          <w:szCs w:val="28"/>
          <w:rtl/>
          <w:lang w:bidi="fa-IR"/>
        </w:rPr>
        <w:t>ي</w:t>
      </w:r>
      <w:r w:rsidRPr="00F617B0">
        <w:rPr>
          <w:rFonts w:cs="B Zar" w:hint="cs"/>
          <w:sz w:val="28"/>
          <w:szCs w:val="28"/>
          <w:rtl/>
          <w:lang w:bidi="fa-IR"/>
        </w:rPr>
        <w:t xml:space="preserve"> در تأو</w:t>
      </w:r>
      <w:r w:rsidR="00235F05">
        <w:rPr>
          <w:rFonts w:cs="B Zar" w:hint="cs"/>
          <w:sz w:val="28"/>
          <w:szCs w:val="28"/>
          <w:rtl/>
          <w:lang w:bidi="fa-IR"/>
        </w:rPr>
        <w:t>ي</w:t>
      </w:r>
      <w:r w:rsidRPr="00F617B0">
        <w:rPr>
          <w:rFonts w:cs="B Zar" w:hint="cs"/>
          <w:sz w:val="28"/>
          <w:szCs w:val="28"/>
          <w:rtl/>
          <w:lang w:bidi="fa-IR"/>
        </w:rPr>
        <w:t>ل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مبان</w:t>
      </w:r>
      <w:r w:rsidR="00235F05">
        <w:rPr>
          <w:rFonts w:cs="B Zar" w:hint="cs"/>
          <w:sz w:val="28"/>
          <w:szCs w:val="28"/>
          <w:rtl/>
          <w:lang w:bidi="fa-IR"/>
        </w:rPr>
        <w:t>ي</w:t>
      </w:r>
      <w:r w:rsidRPr="00F617B0">
        <w:rPr>
          <w:rFonts w:cs="B Zar" w:hint="cs"/>
          <w:sz w:val="28"/>
          <w:szCs w:val="28"/>
          <w:rtl/>
          <w:lang w:bidi="fa-IR"/>
        </w:rPr>
        <w:t xml:space="preserve"> و آراء ابن عج</w:t>
      </w:r>
      <w:r w:rsidR="00235F05">
        <w:rPr>
          <w:rFonts w:cs="B Zar" w:hint="cs"/>
          <w:sz w:val="28"/>
          <w:szCs w:val="28"/>
          <w:rtl/>
          <w:lang w:bidi="fa-IR"/>
        </w:rPr>
        <w:t>ي</w:t>
      </w:r>
      <w:r w:rsidRPr="00F617B0">
        <w:rPr>
          <w:rFonts w:cs="B Zar" w:hint="cs"/>
          <w:sz w:val="28"/>
          <w:szCs w:val="28"/>
          <w:rtl/>
          <w:lang w:bidi="fa-IR"/>
        </w:rPr>
        <w:t>به در تفس</w:t>
      </w:r>
      <w:r w:rsidR="00235F05">
        <w:rPr>
          <w:rFonts w:cs="B Zar" w:hint="cs"/>
          <w:sz w:val="28"/>
          <w:szCs w:val="28"/>
          <w:rtl/>
          <w:lang w:bidi="fa-IR"/>
        </w:rPr>
        <w:t>ي</w:t>
      </w:r>
      <w:r w:rsidRPr="00F617B0">
        <w:rPr>
          <w:rFonts w:cs="B Zar" w:hint="cs"/>
          <w:sz w:val="28"/>
          <w:szCs w:val="28"/>
          <w:rtl/>
          <w:lang w:bidi="fa-IR"/>
        </w:rPr>
        <w:t>ر (1161 ـ 1224)</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مباني و روش تفسيري «تفسير نمونه»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xml:space="preserve"> و نقد مکتب تفک</w:t>
      </w:r>
      <w:r w:rsidR="00235F05">
        <w:rPr>
          <w:rFonts w:cs="B Zar" w:hint="cs"/>
          <w:sz w:val="28"/>
          <w:szCs w:val="28"/>
          <w:rtl/>
          <w:lang w:bidi="fa-IR"/>
        </w:rPr>
        <w:t>ي</w:t>
      </w:r>
      <w:r w:rsidRPr="00F617B0">
        <w:rPr>
          <w:rFonts w:cs="B Zar" w:hint="cs"/>
          <w:sz w:val="28"/>
          <w:szCs w:val="28"/>
          <w:rtl/>
          <w:lang w:bidi="fa-IR"/>
        </w:rPr>
        <w:t>ک در زم</w:t>
      </w:r>
      <w:r w:rsidR="00235F05">
        <w:rPr>
          <w:rFonts w:cs="B Zar" w:hint="cs"/>
          <w:sz w:val="28"/>
          <w:szCs w:val="28"/>
          <w:rtl/>
          <w:lang w:bidi="fa-IR"/>
        </w:rPr>
        <w:t>ي</w:t>
      </w:r>
      <w:r w:rsidRPr="00F617B0">
        <w:rPr>
          <w:rFonts w:cs="B Zar" w:hint="cs"/>
          <w:sz w:val="28"/>
          <w:szCs w:val="28"/>
          <w:rtl/>
          <w:lang w:bidi="fa-IR"/>
        </w:rPr>
        <w:t>نه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نظريه اگناس گلدزيهر در زمينه وجود تعارض در نصوص قرآن کريم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نظر</w:t>
      </w:r>
      <w:r w:rsidR="00235F05">
        <w:rPr>
          <w:rFonts w:cs="B Zar" w:hint="cs"/>
          <w:sz w:val="28"/>
          <w:szCs w:val="28"/>
          <w:rtl/>
          <w:lang w:bidi="fa-IR"/>
        </w:rPr>
        <w:t>ي</w:t>
      </w:r>
      <w:r w:rsidRPr="00F617B0">
        <w:rPr>
          <w:rFonts w:cs="B Zar" w:hint="cs"/>
          <w:sz w:val="28"/>
          <w:szCs w:val="28"/>
          <w:rtl/>
          <w:lang w:bidi="fa-IR"/>
        </w:rPr>
        <w:t>ه تأث</w:t>
      </w:r>
      <w:r w:rsidR="00235F05">
        <w:rPr>
          <w:rFonts w:cs="B Zar" w:hint="cs"/>
          <w:sz w:val="28"/>
          <w:szCs w:val="28"/>
          <w:rtl/>
          <w:lang w:bidi="fa-IR"/>
        </w:rPr>
        <w:t>ي</w:t>
      </w:r>
      <w:r w:rsidRPr="00F617B0">
        <w:rPr>
          <w:rFonts w:cs="B Zar" w:hint="cs"/>
          <w:sz w:val="28"/>
          <w:szCs w:val="28"/>
          <w:rtl/>
          <w:lang w:bidi="fa-IR"/>
        </w:rPr>
        <w:t>رپذ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قرآن از فرهنگ زمانه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نظر</w:t>
      </w:r>
      <w:r w:rsidR="00235F05">
        <w:rPr>
          <w:rFonts w:cs="B Zar" w:hint="cs"/>
          <w:sz w:val="28"/>
          <w:szCs w:val="28"/>
          <w:rtl/>
          <w:lang w:bidi="fa-IR"/>
        </w:rPr>
        <w:t>ي</w:t>
      </w:r>
      <w:r w:rsidRPr="00F617B0">
        <w:rPr>
          <w:rFonts w:cs="B Zar" w:hint="cs"/>
          <w:sz w:val="28"/>
          <w:szCs w:val="28"/>
          <w:rtl/>
          <w:lang w:bidi="fa-IR"/>
        </w:rPr>
        <w:t>ه ره</w:t>
      </w:r>
      <w:r w:rsidR="00235F05">
        <w:rPr>
          <w:rFonts w:cs="B Zar" w:hint="cs"/>
          <w:sz w:val="28"/>
          <w:szCs w:val="28"/>
          <w:rtl/>
          <w:lang w:bidi="fa-IR"/>
        </w:rPr>
        <w:t>ي</w:t>
      </w:r>
      <w:r w:rsidRPr="00F617B0">
        <w:rPr>
          <w:rFonts w:cs="B Zar" w:hint="cs"/>
          <w:sz w:val="28"/>
          <w:szCs w:val="28"/>
          <w:rtl/>
          <w:lang w:bidi="fa-IR"/>
        </w:rPr>
        <w:t>افت خطا در قرآن با عطف توجه به آ</w:t>
      </w:r>
      <w:r w:rsidR="00235F05">
        <w:rPr>
          <w:rFonts w:cs="B Zar" w:hint="cs"/>
          <w:sz w:val="28"/>
          <w:szCs w:val="28"/>
          <w:rtl/>
          <w:lang w:bidi="fa-IR"/>
        </w:rPr>
        <w:t>ي</w:t>
      </w:r>
      <w:r w:rsidRPr="00F617B0">
        <w:rPr>
          <w:rFonts w:cs="B Zar" w:hint="cs"/>
          <w:sz w:val="28"/>
          <w:szCs w:val="28"/>
          <w:rtl/>
          <w:lang w:bidi="fa-IR"/>
        </w:rPr>
        <w:t>ه «مس ش</w:t>
      </w:r>
      <w:r w:rsidR="00235F05">
        <w:rPr>
          <w:rFonts w:cs="B Zar" w:hint="cs"/>
          <w:sz w:val="28"/>
          <w:szCs w:val="28"/>
          <w:rtl/>
          <w:lang w:bidi="fa-IR"/>
        </w:rPr>
        <w:t>ي</w:t>
      </w:r>
      <w:r w:rsidRPr="00F617B0">
        <w:rPr>
          <w:rFonts w:cs="B Zar" w:hint="cs"/>
          <w:sz w:val="28"/>
          <w:szCs w:val="28"/>
          <w:rtl/>
          <w:lang w:bidi="fa-IR"/>
        </w:rPr>
        <w:t>طان»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نظر</w:t>
      </w:r>
      <w:r w:rsidR="00235F05">
        <w:rPr>
          <w:rFonts w:cs="B Zar" w:hint="cs"/>
          <w:sz w:val="28"/>
          <w:szCs w:val="28"/>
          <w:rtl/>
          <w:lang w:bidi="fa-IR"/>
        </w:rPr>
        <w:t>ي</w:t>
      </w:r>
      <w:r w:rsidRPr="00F617B0">
        <w:rPr>
          <w:rFonts w:cs="B Zar" w:hint="cs"/>
          <w:sz w:val="28"/>
          <w:szCs w:val="28"/>
          <w:rtl/>
          <w:lang w:bidi="fa-IR"/>
        </w:rPr>
        <w:t>ه س</w:t>
      </w:r>
      <w:r w:rsidR="00235F05">
        <w:rPr>
          <w:rFonts w:cs="B Zar" w:hint="cs"/>
          <w:sz w:val="28"/>
          <w:szCs w:val="28"/>
          <w:rtl/>
          <w:lang w:bidi="fa-IR"/>
        </w:rPr>
        <w:t>ي</w:t>
      </w:r>
      <w:r w:rsidRPr="00F617B0">
        <w:rPr>
          <w:rFonts w:cs="B Zar" w:hint="cs"/>
          <w:sz w:val="28"/>
          <w:szCs w:val="28"/>
          <w:rtl/>
          <w:lang w:bidi="fa-IR"/>
        </w:rPr>
        <w:t>وط</w:t>
      </w:r>
      <w:r w:rsidR="00235F05">
        <w:rPr>
          <w:rFonts w:cs="B Zar" w:hint="cs"/>
          <w:sz w:val="28"/>
          <w:szCs w:val="28"/>
          <w:rtl/>
          <w:lang w:bidi="fa-IR"/>
        </w:rPr>
        <w:t>ي</w:t>
      </w:r>
      <w:r w:rsidRPr="00F617B0">
        <w:rPr>
          <w:rFonts w:cs="B Zar" w:hint="cs"/>
          <w:sz w:val="28"/>
          <w:szCs w:val="28"/>
          <w:rtl/>
          <w:lang w:bidi="fa-IR"/>
        </w:rPr>
        <w:t xml:space="preserve"> در باب تناسب سوره</w:t>
      </w:r>
      <w:r w:rsidRPr="00F617B0">
        <w:rPr>
          <w:rFonts w:cs="B Zar" w:hint="cs"/>
          <w:sz w:val="28"/>
          <w:szCs w:val="28"/>
          <w:rtl/>
          <w:lang w:bidi="fa-IR"/>
        </w:rPr>
        <w:softHyphen/>
        <w:t>ها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نظر</w:t>
      </w:r>
      <w:r w:rsidR="00235F05">
        <w:rPr>
          <w:rFonts w:cs="B Zar" w:hint="cs"/>
          <w:sz w:val="28"/>
          <w:szCs w:val="28"/>
          <w:rtl/>
          <w:lang w:bidi="fa-IR"/>
        </w:rPr>
        <w:t>ي</w:t>
      </w:r>
      <w:r w:rsidRPr="00F617B0">
        <w:rPr>
          <w:rFonts w:cs="B Zar" w:hint="cs"/>
          <w:sz w:val="28"/>
          <w:szCs w:val="28"/>
          <w:rtl/>
          <w:lang w:bidi="fa-IR"/>
        </w:rPr>
        <w:t>ه قائلان به تناسب سوره</w:t>
      </w:r>
      <w:r w:rsidRPr="00F617B0">
        <w:rPr>
          <w:rFonts w:cs="B Zar" w:hint="cs"/>
          <w:sz w:val="28"/>
          <w:szCs w:val="28"/>
          <w:rtl/>
          <w:lang w:bidi="fa-IR"/>
        </w:rPr>
        <w:softHyphen/>
        <w:t>ها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نظر</w:t>
      </w:r>
      <w:r w:rsidR="00235F05">
        <w:rPr>
          <w:rFonts w:cs="B Zar" w:hint="cs"/>
          <w:sz w:val="28"/>
          <w:szCs w:val="28"/>
          <w:rtl/>
          <w:lang w:bidi="fa-IR"/>
        </w:rPr>
        <w:t>ي</w:t>
      </w:r>
      <w:r w:rsidRPr="00F617B0">
        <w:rPr>
          <w:rFonts w:cs="B Zar" w:hint="cs"/>
          <w:sz w:val="28"/>
          <w:szCs w:val="28"/>
          <w:rtl/>
          <w:lang w:bidi="fa-IR"/>
        </w:rPr>
        <w:t>ه نسخ تلاوت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نظر</w:t>
      </w:r>
      <w:r w:rsidR="00235F05">
        <w:rPr>
          <w:rFonts w:cs="B Zar" w:hint="cs"/>
          <w:sz w:val="28"/>
          <w:szCs w:val="28"/>
          <w:rtl/>
          <w:lang w:bidi="fa-IR"/>
        </w:rPr>
        <w:t>ي</w:t>
      </w:r>
      <w:r w:rsidRPr="00F617B0">
        <w:rPr>
          <w:rFonts w:cs="B Zar" w:hint="cs"/>
          <w:sz w:val="28"/>
          <w:szCs w:val="28"/>
          <w:rtl/>
          <w:lang w:bidi="fa-IR"/>
        </w:rPr>
        <w:t>ه نماد</w:t>
      </w:r>
      <w:r w:rsidR="00235F05">
        <w:rPr>
          <w:rFonts w:cs="B Zar" w:hint="cs"/>
          <w:sz w:val="28"/>
          <w:szCs w:val="28"/>
          <w:rtl/>
          <w:lang w:bidi="fa-IR"/>
        </w:rPr>
        <w:t>ي</w:t>
      </w:r>
      <w:r w:rsidRPr="00F617B0">
        <w:rPr>
          <w:rFonts w:cs="B Zar" w:hint="cs"/>
          <w:sz w:val="28"/>
          <w:szCs w:val="28"/>
          <w:rtl/>
          <w:lang w:bidi="fa-IR"/>
        </w:rPr>
        <w:t>ن در باب زبان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نظريه وحدت موضوعي سوره‌هاي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 نقد نقش س</w:t>
      </w:r>
      <w:r w:rsidR="00235F05">
        <w:rPr>
          <w:rFonts w:cs="B Zar" w:hint="cs"/>
          <w:sz w:val="28"/>
          <w:szCs w:val="28"/>
          <w:rtl/>
          <w:lang w:bidi="fa-IR"/>
        </w:rPr>
        <w:t>ي</w:t>
      </w:r>
      <w:r w:rsidRPr="00F617B0">
        <w:rPr>
          <w:rFonts w:cs="B Zar" w:hint="cs"/>
          <w:sz w:val="28"/>
          <w:szCs w:val="28"/>
          <w:rtl/>
          <w:lang w:bidi="fa-IR"/>
        </w:rPr>
        <w:t>اق در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د قطب</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واژه حق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وجوه ب</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در امثال و حکم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وحي قرآني و چگونگي از منظر خاورشناسان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وقا</w:t>
      </w:r>
      <w:r w:rsidR="00235F05">
        <w:rPr>
          <w:rFonts w:cs="B Zar" w:hint="cs"/>
          <w:sz w:val="28"/>
          <w:szCs w:val="28"/>
          <w:rtl/>
          <w:lang w:bidi="fa-IR"/>
        </w:rPr>
        <w:t>ي</w:t>
      </w:r>
      <w:r w:rsidRPr="00F617B0">
        <w:rPr>
          <w:rFonts w:cs="B Zar" w:hint="cs"/>
          <w:sz w:val="28"/>
          <w:szCs w:val="28"/>
          <w:rtl/>
          <w:lang w:bidi="fa-IR"/>
        </w:rPr>
        <w:t>ع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انسان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بررسي ويژگي‌هاي مؤمن از ديدگاه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همسان انگار</w:t>
      </w:r>
      <w:r w:rsidR="00235F05">
        <w:rPr>
          <w:rFonts w:cs="B Zar" w:hint="cs"/>
          <w:sz w:val="28"/>
          <w:szCs w:val="28"/>
          <w:rtl/>
          <w:lang w:bidi="fa-IR"/>
        </w:rPr>
        <w:t>ي</w:t>
      </w:r>
      <w:r w:rsidRPr="00F617B0">
        <w:rPr>
          <w:rFonts w:cs="B Zar" w:hint="cs"/>
          <w:sz w:val="28"/>
          <w:szCs w:val="28"/>
          <w:rtl/>
          <w:lang w:bidi="fa-IR"/>
        </w:rPr>
        <w:t xml:space="preserve"> علم و ا</w:t>
      </w:r>
      <w:r w:rsidR="00235F05">
        <w:rPr>
          <w:rFonts w:cs="B Zar" w:hint="cs"/>
          <w:sz w:val="28"/>
          <w:szCs w:val="28"/>
          <w:rtl/>
          <w:lang w:bidi="fa-IR"/>
        </w:rPr>
        <w:t>ي</w:t>
      </w:r>
      <w:r w:rsidRPr="00F617B0">
        <w:rPr>
          <w:rFonts w:cs="B Zar" w:hint="cs"/>
          <w:sz w:val="28"/>
          <w:szCs w:val="28"/>
          <w:rtl/>
          <w:lang w:bidi="fa-IR"/>
        </w:rPr>
        <w:t>مان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xml:space="preserve"> هو</w:t>
      </w:r>
      <w:r w:rsidR="00235F05">
        <w:rPr>
          <w:rFonts w:cs="B Zar" w:hint="cs"/>
          <w:sz w:val="28"/>
          <w:szCs w:val="28"/>
          <w:rtl/>
          <w:lang w:bidi="fa-IR"/>
        </w:rPr>
        <w:t>ي</w:t>
      </w:r>
      <w:r w:rsidRPr="00F617B0">
        <w:rPr>
          <w:rFonts w:cs="B Zar" w:hint="cs"/>
          <w:sz w:val="28"/>
          <w:szCs w:val="28"/>
          <w:rtl/>
          <w:lang w:bidi="fa-IR"/>
        </w:rPr>
        <w:t>ت کرامت انسان</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ه شر</w:t>
      </w:r>
      <w:r w:rsidR="00235F05">
        <w:rPr>
          <w:rFonts w:cs="B Zar" w:hint="cs"/>
          <w:sz w:val="28"/>
          <w:szCs w:val="28"/>
          <w:rtl/>
          <w:lang w:bidi="fa-IR"/>
        </w:rPr>
        <w:t>ي</w:t>
      </w:r>
      <w:r w:rsidRPr="00F617B0">
        <w:rPr>
          <w:rFonts w:cs="B Zar" w:hint="cs"/>
          <w:sz w:val="28"/>
          <w:szCs w:val="28"/>
          <w:rtl/>
          <w:lang w:bidi="fa-IR"/>
        </w:rPr>
        <w:t>ف «لقد کرمنا بن</w:t>
      </w:r>
      <w:r w:rsidR="00235F05">
        <w:rPr>
          <w:rFonts w:cs="B Zar" w:hint="cs"/>
          <w:sz w:val="28"/>
          <w:szCs w:val="28"/>
          <w:rtl/>
          <w:lang w:bidi="fa-IR"/>
        </w:rPr>
        <w:t>ي</w:t>
      </w:r>
      <w:r w:rsidRPr="00F617B0">
        <w:rPr>
          <w:rFonts w:cs="B Zar" w:hint="cs"/>
          <w:sz w:val="28"/>
          <w:szCs w:val="28"/>
          <w:rtl/>
          <w:lang w:bidi="fa-IR"/>
        </w:rPr>
        <w:t xml:space="preserve"> آدم»؟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تب</w:t>
      </w:r>
      <w:r w:rsidR="00235F05">
        <w:rPr>
          <w:rFonts w:cs="B Zar" w:hint="cs"/>
          <w:sz w:val="28"/>
          <w:szCs w:val="28"/>
          <w:rtl/>
          <w:lang w:bidi="fa-IR"/>
        </w:rPr>
        <w:t>يي</w:t>
      </w:r>
      <w:r w:rsidRPr="00F617B0">
        <w:rPr>
          <w:rFonts w:cs="B Zar" w:hint="cs"/>
          <w:sz w:val="28"/>
          <w:szCs w:val="28"/>
          <w:rtl/>
          <w:lang w:bidi="fa-IR"/>
        </w:rPr>
        <w:t>ن و مقا</w:t>
      </w:r>
      <w:r w:rsidR="00235F05">
        <w:rPr>
          <w:rFonts w:cs="B Zar" w:hint="cs"/>
          <w:sz w:val="28"/>
          <w:szCs w:val="28"/>
          <w:rtl/>
          <w:lang w:bidi="fa-IR"/>
        </w:rPr>
        <w:t>ي</w:t>
      </w:r>
      <w:r w:rsidRPr="00F617B0">
        <w:rPr>
          <w:rFonts w:cs="B Zar" w:hint="cs"/>
          <w:sz w:val="28"/>
          <w:szCs w:val="28"/>
          <w:rtl/>
          <w:lang w:bidi="fa-IR"/>
        </w:rPr>
        <w:t>سه فتنه فرد</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تب</w:t>
      </w:r>
      <w:r w:rsidR="00235F05">
        <w:rPr>
          <w:rFonts w:cs="B Zar" w:hint="cs"/>
          <w:sz w:val="28"/>
          <w:szCs w:val="28"/>
          <w:rtl/>
          <w:lang w:bidi="fa-IR"/>
        </w:rPr>
        <w:t>يي</w:t>
      </w:r>
      <w:r w:rsidRPr="00F617B0">
        <w:rPr>
          <w:rFonts w:cs="B Zar" w:hint="cs"/>
          <w:sz w:val="28"/>
          <w:szCs w:val="28"/>
          <w:rtl/>
          <w:lang w:bidi="fa-IR"/>
        </w:rPr>
        <w:t>ن و مقا</w:t>
      </w:r>
      <w:r w:rsidR="00235F05">
        <w:rPr>
          <w:rFonts w:cs="B Zar" w:hint="cs"/>
          <w:sz w:val="28"/>
          <w:szCs w:val="28"/>
          <w:rtl/>
          <w:lang w:bidi="fa-IR"/>
        </w:rPr>
        <w:t>ي</w:t>
      </w:r>
      <w:r w:rsidRPr="00F617B0">
        <w:rPr>
          <w:rFonts w:cs="B Zar" w:hint="cs"/>
          <w:sz w:val="28"/>
          <w:szCs w:val="28"/>
          <w:rtl/>
          <w:lang w:bidi="fa-IR"/>
        </w:rPr>
        <w:t>سه مبان</w:t>
      </w:r>
      <w:r w:rsidR="00235F05">
        <w:rPr>
          <w:rFonts w:cs="B Zar" w:hint="cs"/>
          <w:sz w:val="28"/>
          <w:szCs w:val="28"/>
          <w:rtl/>
          <w:lang w:bidi="fa-IR"/>
        </w:rPr>
        <w:t>ي</w:t>
      </w:r>
      <w:r w:rsidRPr="00F617B0">
        <w:rPr>
          <w:rFonts w:cs="B Zar" w:hint="cs"/>
          <w:sz w:val="28"/>
          <w:szCs w:val="28"/>
          <w:rtl/>
          <w:lang w:bidi="fa-IR"/>
        </w:rPr>
        <w:t xml:space="preserve"> و اصول کار و تلاش بابرکت و ب</w:t>
      </w:r>
      <w:r w:rsidR="00235F05">
        <w:rPr>
          <w:rFonts w:cs="B Zar" w:hint="cs"/>
          <w:sz w:val="28"/>
          <w:szCs w:val="28"/>
          <w:rtl/>
          <w:lang w:bidi="fa-IR"/>
        </w:rPr>
        <w:t>ي</w:t>
      </w:r>
      <w:r w:rsidRPr="00F617B0">
        <w:rPr>
          <w:rFonts w:cs="B Zar" w:hint="cs"/>
          <w:sz w:val="28"/>
          <w:szCs w:val="28"/>
          <w:rtl/>
          <w:lang w:bidi="fa-IR"/>
        </w:rPr>
        <w:t>‌برکت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تب</w:t>
      </w:r>
      <w:r w:rsidR="00235F05">
        <w:rPr>
          <w:rFonts w:cs="B Zar" w:hint="cs"/>
          <w:sz w:val="28"/>
          <w:szCs w:val="28"/>
          <w:rtl/>
          <w:lang w:bidi="fa-IR"/>
        </w:rPr>
        <w:t>يي</w:t>
      </w:r>
      <w:r w:rsidRPr="00F617B0">
        <w:rPr>
          <w:rFonts w:cs="B Zar" w:hint="cs"/>
          <w:sz w:val="28"/>
          <w:szCs w:val="28"/>
          <w:rtl/>
          <w:lang w:bidi="fa-IR"/>
        </w:rPr>
        <w:t>ن و مقا</w:t>
      </w:r>
      <w:r w:rsidR="00235F05">
        <w:rPr>
          <w:rFonts w:cs="B Zar" w:hint="cs"/>
          <w:sz w:val="28"/>
          <w:szCs w:val="28"/>
          <w:rtl/>
          <w:lang w:bidi="fa-IR"/>
        </w:rPr>
        <w:t>ي</w:t>
      </w:r>
      <w:r w:rsidRPr="00F617B0">
        <w:rPr>
          <w:rFonts w:cs="B Zar" w:hint="cs"/>
          <w:sz w:val="28"/>
          <w:szCs w:val="28"/>
          <w:rtl/>
          <w:lang w:bidi="fa-IR"/>
        </w:rPr>
        <w:t>سه مبان</w:t>
      </w:r>
      <w:r w:rsidR="00235F05">
        <w:rPr>
          <w:rFonts w:cs="B Zar" w:hint="cs"/>
          <w:sz w:val="28"/>
          <w:szCs w:val="28"/>
          <w:rtl/>
          <w:lang w:bidi="fa-IR"/>
        </w:rPr>
        <w:t>ي</w:t>
      </w:r>
      <w:r w:rsidRPr="00F617B0">
        <w:rPr>
          <w:rFonts w:cs="B Zar" w:hint="cs"/>
          <w:sz w:val="28"/>
          <w:szCs w:val="28"/>
          <w:rtl/>
          <w:lang w:bidi="fa-IR"/>
        </w:rPr>
        <w:t xml:space="preserve"> و اصول کار و تلاش جوارح</w:t>
      </w:r>
      <w:r w:rsidR="00235F05">
        <w:rPr>
          <w:rFonts w:cs="B Zar" w:hint="cs"/>
          <w:sz w:val="28"/>
          <w:szCs w:val="28"/>
          <w:rtl/>
          <w:lang w:bidi="fa-IR"/>
        </w:rPr>
        <w:t>ي</w:t>
      </w:r>
      <w:r w:rsidRPr="00F617B0">
        <w:rPr>
          <w:rFonts w:cs="B Zar" w:hint="cs"/>
          <w:sz w:val="28"/>
          <w:szCs w:val="28"/>
          <w:rtl/>
          <w:lang w:bidi="fa-IR"/>
        </w:rPr>
        <w:t xml:space="preserve"> و جوانح</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تب</w:t>
      </w:r>
      <w:r w:rsidR="00235F05">
        <w:rPr>
          <w:rFonts w:cs="B Zar" w:hint="cs"/>
          <w:sz w:val="28"/>
          <w:szCs w:val="28"/>
          <w:rtl/>
          <w:lang w:bidi="fa-IR"/>
        </w:rPr>
        <w:t>يي</w:t>
      </w:r>
      <w:r w:rsidRPr="00F617B0">
        <w:rPr>
          <w:rFonts w:cs="B Zar" w:hint="cs"/>
          <w:sz w:val="28"/>
          <w:szCs w:val="28"/>
          <w:rtl/>
          <w:lang w:bidi="fa-IR"/>
        </w:rPr>
        <w:t>ن و مقا</w:t>
      </w:r>
      <w:r w:rsidR="00235F05">
        <w:rPr>
          <w:rFonts w:cs="B Zar" w:hint="cs"/>
          <w:sz w:val="28"/>
          <w:szCs w:val="28"/>
          <w:rtl/>
          <w:lang w:bidi="fa-IR"/>
        </w:rPr>
        <w:t>ي</w:t>
      </w:r>
      <w:r w:rsidRPr="00F617B0">
        <w:rPr>
          <w:rFonts w:cs="B Zar" w:hint="cs"/>
          <w:sz w:val="28"/>
          <w:szCs w:val="28"/>
          <w:rtl/>
          <w:lang w:bidi="fa-IR"/>
        </w:rPr>
        <w:t>سه مبان</w:t>
      </w:r>
      <w:r w:rsidR="00235F05">
        <w:rPr>
          <w:rFonts w:cs="B Zar" w:hint="cs"/>
          <w:sz w:val="28"/>
          <w:szCs w:val="28"/>
          <w:rtl/>
          <w:lang w:bidi="fa-IR"/>
        </w:rPr>
        <w:t>ي</w:t>
      </w:r>
      <w:r w:rsidRPr="00F617B0">
        <w:rPr>
          <w:rFonts w:cs="B Zar" w:hint="cs"/>
          <w:sz w:val="28"/>
          <w:szCs w:val="28"/>
          <w:rtl/>
          <w:lang w:bidi="fa-IR"/>
        </w:rPr>
        <w:t xml:space="preserve"> و اصول کار و تلاش جهاد</w:t>
      </w:r>
      <w:r w:rsidR="00235F05">
        <w:rPr>
          <w:rFonts w:cs="B Zar" w:hint="cs"/>
          <w:sz w:val="28"/>
          <w:szCs w:val="28"/>
          <w:rtl/>
          <w:lang w:bidi="fa-IR"/>
        </w:rPr>
        <w:t>ي</w:t>
      </w:r>
      <w:r w:rsidRPr="00F617B0">
        <w:rPr>
          <w:rFonts w:cs="B Zar" w:hint="cs"/>
          <w:sz w:val="28"/>
          <w:szCs w:val="28"/>
          <w:rtl/>
          <w:lang w:bidi="fa-IR"/>
        </w:rPr>
        <w:t xml:space="preserve"> و غ</w:t>
      </w:r>
      <w:r w:rsidR="00235F05">
        <w:rPr>
          <w:rFonts w:cs="B Zar" w:hint="cs"/>
          <w:sz w:val="28"/>
          <w:szCs w:val="28"/>
          <w:rtl/>
          <w:lang w:bidi="fa-IR"/>
        </w:rPr>
        <w:t>ي</w:t>
      </w:r>
      <w:r w:rsidRPr="00F617B0">
        <w:rPr>
          <w:rFonts w:cs="B Zar" w:hint="cs"/>
          <w:sz w:val="28"/>
          <w:szCs w:val="28"/>
          <w:rtl/>
          <w:lang w:bidi="fa-IR"/>
        </w:rPr>
        <w:t>ر جهاد</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 تب</w:t>
      </w:r>
      <w:r w:rsidR="00235F05">
        <w:rPr>
          <w:rFonts w:cs="B Zar" w:hint="cs"/>
          <w:sz w:val="28"/>
          <w:szCs w:val="28"/>
          <w:rtl/>
          <w:lang w:bidi="fa-IR"/>
        </w:rPr>
        <w:t>يي</w:t>
      </w:r>
      <w:r w:rsidRPr="00F617B0">
        <w:rPr>
          <w:rFonts w:cs="B Zar" w:hint="cs"/>
          <w:sz w:val="28"/>
          <w:szCs w:val="28"/>
          <w:rtl/>
          <w:lang w:bidi="fa-IR"/>
        </w:rPr>
        <w:t>ن و مقا</w:t>
      </w:r>
      <w:r w:rsidR="00235F05">
        <w:rPr>
          <w:rFonts w:cs="B Zar" w:hint="cs"/>
          <w:sz w:val="28"/>
          <w:szCs w:val="28"/>
          <w:rtl/>
          <w:lang w:bidi="fa-IR"/>
        </w:rPr>
        <w:t>ي</w:t>
      </w:r>
      <w:r w:rsidRPr="00F617B0">
        <w:rPr>
          <w:rFonts w:cs="B Zar" w:hint="cs"/>
          <w:sz w:val="28"/>
          <w:szCs w:val="28"/>
          <w:rtl/>
          <w:lang w:bidi="fa-IR"/>
        </w:rPr>
        <w:t>سه مبان</w:t>
      </w:r>
      <w:r w:rsidR="00235F05">
        <w:rPr>
          <w:rFonts w:cs="B Zar" w:hint="cs"/>
          <w:sz w:val="28"/>
          <w:szCs w:val="28"/>
          <w:rtl/>
          <w:lang w:bidi="fa-IR"/>
        </w:rPr>
        <w:t>ي</w:t>
      </w:r>
      <w:r w:rsidRPr="00F617B0">
        <w:rPr>
          <w:rFonts w:cs="B Zar" w:hint="cs"/>
          <w:sz w:val="28"/>
          <w:szCs w:val="28"/>
          <w:rtl/>
          <w:lang w:bidi="fa-IR"/>
        </w:rPr>
        <w:t xml:space="preserve"> و اصول کار و تلاش دن</w:t>
      </w:r>
      <w:r w:rsidR="00235F05">
        <w:rPr>
          <w:rFonts w:cs="B Zar" w:hint="cs"/>
          <w:sz w:val="28"/>
          <w:szCs w:val="28"/>
          <w:rtl/>
          <w:lang w:bidi="fa-IR"/>
        </w:rPr>
        <w:t>ي</w:t>
      </w: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 xml:space="preserve"> و اخرو</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بررس</w:t>
      </w:r>
      <w:r w:rsidR="00235F05">
        <w:rPr>
          <w:rFonts w:cs="B Zar" w:hint="cs"/>
          <w:sz w:val="28"/>
          <w:szCs w:val="28"/>
          <w:rtl/>
          <w:lang w:bidi="fa-IR"/>
        </w:rPr>
        <w:t>ي</w:t>
      </w:r>
      <w:r w:rsidRPr="00F617B0">
        <w:rPr>
          <w:rFonts w:cs="B Zar" w:hint="cs"/>
          <w:sz w:val="28"/>
          <w:szCs w:val="28"/>
          <w:rtl/>
          <w:lang w:bidi="fa-IR"/>
        </w:rPr>
        <w:t>، تب</w:t>
      </w:r>
      <w:r w:rsidR="00235F05">
        <w:rPr>
          <w:rFonts w:cs="B Zar" w:hint="cs"/>
          <w:sz w:val="28"/>
          <w:szCs w:val="28"/>
          <w:rtl/>
          <w:lang w:bidi="fa-IR"/>
        </w:rPr>
        <w:t>يي</w:t>
      </w:r>
      <w:r w:rsidRPr="00F617B0">
        <w:rPr>
          <w:rFonts w:cs="B Zar" w:hint="cs"/>
          <w:sz w:val="28"/>
          <w:szCs w:val="28"/>
          <w:rtl/>
          <w:lang w:bidi="fa-IR"/>
        </w:rPr>
        <w:t>ن و مقا</w:t>
      </w:r>
      <w:r w:rsidR="00235F05">
        <w:rPr>
          <w:rFonts w:cs="B Zar" w:hint="cs"/>
          <w:sz w:val="28"/>
          <w:szCs w:val="28"/>
          <w:rtl/>
          <w:lang w:bidi="fa-IR"/>
        </w:rPr>
        <w:t>ي</w:t>
      </w:r>
      <w:r w:rsidRPr="00F617B0">
        <w:rPr>
          <w:rFonts w:cs="B Zar" w:hint="cs"/>
          <w:sz w:val="28"/>
          <w:szCs w:val="28"/>
          <w:rtl/>
          <w:lang w:bidi="fa-IR"/>
        </w:rPr>
        <w:t>سه مبان</w:t>
      </w:r>
      <w:r w:rsidR="00235F05">
        <w:rPr>
          <w:rFonts w:cs="B Zar" w:hint="cs"/>
          <w:sz w:val="28"/>
          <w:szCs w:val="28"/>
          <w:rtl/>
          <w:lang w:bidi="fa-IR"/>
        </w:rPr>
        <w:t>ي</w:t>
      </w:r>
      <w:r w:rsidRPr="00F617B0">
        <w:rPr>
          <w:rFonts w:cs="B Zar" w:hint="cs"/>
          <w:sz w:val="28"/>
          <w:szCs w:val="28"/>
          <w:rtl/>
          <w:lang w:bidi="fa-IR"/>
        </w:rPr>
        <w:t xml:space="preserve"> و اصول کار و تلاش فرد</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بررس</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موضوع</w:t>
      </w:r>
      <w:r w:rsidR="00235F05">
        <w:rPr>
          <w:rFonts w:cs="B Zar" w:hint="cs"/>
          <w:sz w:val="28"/>
          <w:szCs w:val="28"/>
          <w:rtl/>
          <w:lang w:bidi="fa-IR"/>
        </w:rPr>
        <w:t>ي</w:t>
      </w:r>
      <w:r w:rsidRPr="00F617B0">
        <w:rPr>
          <w:rFonts w:cs="B Zar" w:hint="cs"/>
          <w:sz w:val="28"/>
          <w:szCs w:val="28"/>
          <w:rtl/>
          <w:lang w:bidi="fa-IR"/>
        </w:rPr>
        <w:t xml:space="preserve"> و روا</w:t>
      </w:r>
      <w:r w:rsidR="00235F05">
        <w:rPr>
          <w:rFonts w:cs="B Zar" w:hint="cs"/>
          <w:sz w:val="28"/>
          <w:szCs w:val="28"/>
          <w:rtl/>
          <w:lang w:bidi="fa-IR"/>
        </w:rPr>
        <w:t>يي</w:t>
      </w:r>
      <w:r w:rsidRPr="00F617B0">
        <w:rPr>
          <w:rFonts w:cs="B Zar" w:hint="cs"/>
          <w:sz w:val="28"/>
          <w:szCs w:val="28"/>
          <w:rtl/>
          <w:lang w:bidi="fa-IR"/>
        </w:rPr>
        <w:t xml:space="preserve"> در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برزخ در آيينه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برکات شب و سحر در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برکت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برنامه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 برا</w:t>
      </w:r>
      <w:r w:rsidR="00235F05">
        <w:rPr>
          <w:rFonts w:cs="B Zar" w:hint="cs"/>
          <w:sz w:val="28"/>
          <w:szCs w:val="28"/>
          <w:rtl/>
          <w:lang w:bidi="fa-IR"/>
        </w:rPr>
        <w:t>ي</w:t>
      </w:r>
      <w:r w:rsidRPr="00F617B0">
        <w:rPr>
          <w:rFonts w:cs="B Zar" w:hint="cs"/>
          <w:sz w:val="28"/>
          <w:szCs w:val="28"/>
          <w:rtl/>
          <w:lang w:bidi="fa-IR"/>
        </w:rPr>
        <w:t xml:space="preserve"> اح</w:t>
      </w:r>
      <w:r w:rsidR="00235F05">
        <w:rPr>
          <w:rFonts w:cs="B Zar" w:hint="cs"/>
          <w:sz w:val="28"/>
          <w:szCs w:val="28"/>
          <w:rtl/>
          <w:lang w:bidi="fa-IR"/>
        </w:rPr>
        <w:t>ي</w:t>
      </w:r>
      <w:r w:rsidRPr="00F617B0">
        <w:rPr>
          <w:rFonts w:cs="B Zar" w:hint="cs"/>
          <w:sz w:val="28"/>
          <w:szCs w:val="28"/>
          <w:rtl/>
          <w:lang w:bidi="fa-IR"/>
        </w:rPr>
        <w:t>اء شهر رمضان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برهان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برهان نظم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بزرخ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بسمله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بص</w:t>
      </w:r>
      <w:r w:rsidR="00235F05">
        <w:rPr>
          <w:rFonts w:cs="B Zar" w:hint="cs"/>
          <w:sz w:val="28"/>
          <w:szCs w:val="28"/>
          <w:rtl/>
          <w:lang w:bidi="fa-IR"/>
        </w:rPr>
        <w:t>ي</w:t>
      </w:r>
      <w:r w:rsidRPr="00F617B0">
        <w:rPr>
          <w:rFonts w:cs="B Zar" w:hint="cs"/>
          <w:sz w:val="28"/>
          <w:szCs w:val="28"/>
          <w:rtl/>
          <w:lang w:bidi="fa-IR"/>
        </w:rPr>
        <w:t>رت خوا</w:t>
      </w:r>
      <w:r w:rsidR="00C232EB">
        <w:rPr>
          <w:rFonts w:cs="B Zar" w:hint="cs"/>
          <w:sz w:val="28"/>
          <w:szCs w:val="28"/>
          <w:rtl/>
          <w:lang w:bidi="fa-IR"/>
        </w:rPr>
        <w:t>ص</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بص</w:t>
      </w:r>
      <w:r w:rsidR="00235F05">
        <w:rPr>
          <w:rFonts w:cs="B Zar" w:hint="cs"/>
          <w:sz w:val="28"/>
          <w:szCs w:val="28"/>
          <w:rtl/>
          <w:lang w:bidi="fa-IR"/>
        </w:rPr>
        <w:t>ي</w:t>
      </w:r>
      <w:r w:rsidRPr="00F617B0">
        <w:rPr>
          <w:rFonts w:cs="B Zar" w:hint="cs"/>
          <w:sz w:val="28"/>
          <w:szCs w:val="28"/>
          <w:rtl/>
          <w:lang w:bidi="fa-IR"/>
        </w:rPr>
        <w:t>رت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بطن قرآن از د</w:t>
      </w:r>
      <w:r w:rsidR="00235F05">
        <w:rPr>
          <w:rFonts w:cs="B Zar" w:hint="cs"/>
          <w:sz w:val="28"/>
          <w:szCs w:val="28"/>
          <w:rtl/>
          <w:lang w:bidi="fa-IR"/>
        </w:rPr>
        <w:t>ي</w:t>
      </w:r>
      <w:r w:rsidRPr="00F617B0">
        <w:rPr>
          <w:rFonts w:cs="B Zar" w:hint="cs"/>
          <w:sz w:val="28"/>
          <w:szCs w:val="28"/>
          <w:rtl/>
          <w:lang w:bidi="fa-IR"/>
        </w:rPr>
        <w:t>دگاه ش</w:t>
      </w:r>
      <w:r w:rsidR="00235F05">
        <w:rPr>
          <w:rFonts w:cs="B Zar" w:hint="cs"/>
          <w:sz w:val="28"/>
          <w:szCs w:val="28"/>
          <w:rtl/>
          <w:lang w:bidi="fa-IR"/>
        </w:rPr>
        <w:t>ي</w:t>
      </w:r>
      <w:r w:rsidRPr="00F617B0">
        <w:rPr>
          <w:rFonts w:cs="B Zar" w:hint="cs"/>
          <w:sz w:val="28"/>
          <w:szCs w:val="28"/>
          <w:rtl/>
          <w:lang w:bidi="fa-IR"/>
        </w:rPr>
        <w:t>عه و اهل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بُعد اجتماع</w:t>
      </w:r>
      <w:r w:rsidR="00235F05">
        <w:rPr>
          <w:rFonts w:cs="B Zar" w:hint="cs"/>
          <w:sz w:val="28"/>
          <w:szCs w:val="28"/>
          <w:rtl/>
          <w:lang w:bidi="fa-IR"/>
        </w:rPr>
        <w:t>ي</w:t>
      </w:r>
      <w:r w:rsidRPr="00F617B0">
        <w:rPr>
          <w:rFonts w:cs="B Zar" w:hint="cs"/>
          <w:sz w:val="28"/>
          <w:szCs w:val="28"/>
          <w:rtl/>
          <w:lang w:bidi="fa-IR"/>
        </w:rPr>
        <w:t xml:space="preserve"> حج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بکاء و آثار آن از نظر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بلاغت و فواصل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بلوغ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بندگ</w:t>
      </w:r>
      <w:r w:rsidR="00235F05">
        <w:rPr>
          <w:rFonts w:cs="B Zar" w:hint="cs"/>
          <w:sz w:val="28"/>
          <w:szCs w:val="28"/>
          <w:rtl/>
          <w:lang w:bidi="fa-IR"/>
        </w:rPr>
        <w:t>ي</w:t>
      </w:r>
      <w:r w:rsidRPr="00F617B0">
        <w:rPr>
          <w:rFonts w:cs="B Zar" w:hint="cs"/>
          <w:sz w:val="28"/>
          <w:szCs w:val="28"/>
          <w:rtl/>
          <w:lang w:bidi="fa-IR"/>
        </w:rPr>
        <w:t xml:space="preserve"> و اصناف بندگان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بني اسرائيل در کتاب مقدس و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بن</w:t>
      </w:r>
      <w:r w:rsidR="00235F05">
        <w:rPr>
          <w:rFonts w:cs="B Zar" w:hint="cs"/>
          <w:sz w:val="28"/>
          <w:szCs w:val="28"/>
          <w:rtl/>
          <w:lang w:bidi="fa-IR"/>
        </w:rPr>
        <w:t>ي</w:t>
      </w:r>
      <w:r w:rsidRPr="00F617B0">
        <w:rPr>
          <w:rFonts w:cs="B Zar" w:hint="cs"/>
          <w:sz w:val="28"/>
          <w:szCs w:val="28"/>
          <w:rtl/>
          <w:lang w:bidi="fa-IR"/>
        </w:rPr>
        <w:t>ادها</w:t>
      </w:r>
      <w:r w:rsidR="00235F05">
        <w:rPr>
          <w:rFonts w:cs="B Zar" w:hint="cs"/>
          <w:sz w:val="28"/>
          <w:szCs w:val="28"/>
          <w:rtl/>
          <w:lang w:bidi="fa-IR"/>
        </w:rPr>
        <w:t>ي</w:t>
      </w:r>
      <w:r w:rsidRPr="00F617B0">
        <w:rPr>
          <w:rFonts w:cs="B Zar" w:hint="cs"/>
          <w:sz w:val="28"/>
          <w:szCs w:val="28"/>
          <w:rtl/>
          <w:lang w:bidi="fa-IR"/>
        </w:rPr>
        <w:t xml:space="preserve"> معنو</w:t>
      </w:r>
      <w:r w:rsidR="00235F05">
        <w:rPr>
          <w:rFonts w:cs="B Zar" w:hint="cs"/>
          <w:sz w:val="28"/>
          <w:szCs w:val="28"/>
          <w:rtl/>
          <w:lang w:bidi="fa-IR"/>
        </w:rPr>
        <w:t>ي</w:t>
      </w:r>
      <w:r w:rsidRPr="00F617B0">
        <w:rPr>
          <w:rFonts w:cs="B Zar" w:hint="cs"/>
          <w:sz w:val="28"/>
          <w:szCs w:val="28"/>
          <w:rtl/>
          <w:lang w:bidi="fa-IR"/>
        </w:rPr>
        <w:t xml:space="preserve"> هنر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بهداشت جسم از منظر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بهداشت روان</w:t>
      </w:r>
      <w:r w:rsidR="00235F05">
        <w:rPr>
          <w:rFonts w:cs="B Zar" w:hint="cs"/>
          <w:sz w:val="28"/>
          <w:szCs w:val="28"/>
          <w:rtl/>
          <w:lang w:bidi="fa-IR"/>
        </w:rPr>
        <w:t>ي</w:t>
      </w:r>
      <w:r w:rsidRPr="00F617B0">
        <w:rPr>
          <w:rFonts w:cs="B Zar" w:hint="cs"/>
          <w:sz w:val="28"/>
          <w:szCs w:val="28"/>
          <w:rtl/>
          <w:lang w:bidi="fa-IR"/>
        </w:rPr>
        <w:t xml:space="preserve"> در پرتو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بهره ور</w:t>
      </w:r>
      <w:r w:rsidR="00235F05">
        <w:rPr>
          <w:rFonts w:cs="B Zar" w:hint="cs"/>
          <w:sz w:val="28"/>
          <w:szCs w:val="28"/>
          <w:rtl/>
          <w:lang w:bidi="fa-IR"/>
        </w:rPr>
        <w:t>ي</w:t>
      </w:r>
      <w:r w:rsidRPr="00F617B0">
        <w:rPr>
          <w:rFonts w:cs="B Zar" w:hint="cs"/>
          <w:sz w:val="28"/>
          <w:szCs w:val="28"/>
          <w:rtl/>
          <w:lang w:bidi="fa-IR"/>
        </w:rPr>
        <w:t xml:space="preserve"> به</w:t>
      </w:r>
      <w:r w:rsidR="00235F05">
        <w:rPr>
          <w:rFonts w:cs="B Zar" w:hint="cs"/>
          <w:sz w:val="28"/>
          <w:szCs w:val="28"/>
          <w:rtl/>
          <w:lang w:bidi="fa-IR"/>
        </w:rPr>
        <w:t>ي</w:t>
      </w:r>
      <w:r w:rsidRPr="00F617B0">
        <w:rPr>
          <w:rFonts w:cs="B Zar" w:hint="cs"/>
          <w:sz w:val="28"/>
          <w:szCs w:val="28"/>
          <w:rtl/>
          <w:lang w:bidi="fa-IR"/>
        </w:rPr>
        <w:t>نه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بهره‌گ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از مبان</w:t>
      </w:r>
      <w:r w:rsidR="00235F05">
        <w:rPr>
          <w:rFonts w:cs="B Zar" w:hint="cs"/>
          <w:sz w:val="28"/>
          <w:szCs w:val="28"/>
          <w:rtl/>
          <w:lang w:bidi="fa-IR"/>
        </w:rPr>
        <w:t>ي</w:t>
      </w:r>
      <w:r w:rsidRPr="00F617B0">
        <w:rPr>
          <w:rFonts w:cs="B Zar" w:hint="cs"/>
          <w:sz w:val="28"/>
          <w:szCs w:val="28"/>
          <w:rtl/>
          <w:lang w:bidi="fa-IR"/>
        </w:rPr>
        <w:t xml:space="preserve"> کلام</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بهره‌ها</w:t>
      </w:r>
      <w:r w:rsidR="00235F05">
        <w:rPr>
          <w:rFonts w:cs="B Zar" w:hint="cs"/>
          <w:sz w:val="28"/>
          <w:szCs w:val="28"/>
          <w:rtl/>
          <w:lang w:bidi="fa-IR"/>
        </w:rPr>
        <w:t>ي</w:t>
      </w:r>
      <w:r w:rsidRPr="00F617B0">
        <w:rPr>
          <w:rFonts w:cs="B Zar" w:hint="cs"/>
          <w:sz w:val="28"/>
          <w:szCs w:val="28"/>
          <w:rtl/>
          <w:lang w:bidi="fa-IR"/>
        </w:rPr>
        <w:t xml:space="preserve"> روش‌شناسانه قرآن کر</w:t>
      </w:r>
      <w:r w:rsidR="00235F05">
        <w:rPr>
          <w:rFonts w:cs="B Zar" w:hint="cs"/>
          <w:sz w:val="28"/>
          <w:szCs w:val="28"/>
          <w:rtl/>
          <w:lang w:bidi="fa-IR"/>
        </w:rPr>
        <w:t>ي</w:t>
      </w:r>
      <w:r w:rsidRPr="00F617B0">
        <w:rPr>
          <w:rFonts w:cs="B Zar" w:hint="cs"/>
          <w:sz w:val="28"/>
          <w:szCs w:val="28"/>
          <w:rtl/>
          <w:lang w:bidi="fa-IR"/>
        </w:rPr>
        <w:t>م در حوزه علم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بهره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مولانا از داستان پ</w:t>
      </w:r>
      <w:r w:rsidR="00235F05">
        <w:rPr>
          <w:rFonts w:cs="B Zar" w:hint="cs"/>
          <w:sz w:val="28"/>
          <w:szCs w:val="28"/>
          <w:rtl/>
          <w:lang w:bidi="fa-IR"/>
        </w:rPr>
        <w:t>ي</w:t>
      </w:r>
      <w:r w:rsidRPr="00F617B0">
        <w:rPr>
          <w:rFonts w:cs="B Zar" w:hint="cs"/>
          <w:sz w:val="28"/>
          <w:szCs w:val="28"/>
          <w:rtl/>
          <w:lang w:bidi="fa-IR"/>
        </w:rPr>
        <w:t>امبر اعظم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بهشت آدم و حوا در قرآن و احاديث و تورات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بهشت و اوصاف آن در قرآن مجيد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ان تصو</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بيان رذايل اخلاقي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ان وجوه اعجاز و دفاع از اعجاز ادب</w:t>
      </w:r>
      <w:r w:rsidR="00235F05">
        <w:rPr>
          <w:rFonts w:cs="B Zar" w:hint="cs"/>
          <w:sz w:val="28"/>
          <w:szCs w:val="28"/>
          <w:rtl/>
          <w:lang w:bidi="fa-IR"/>
        </w:rPr>
        <w:t>ي</w:t>
      </w:r>
      <w:r w:rsidRPr="00F617B0">
        <w:rPr>
          <w:rFonts w:cs="B Zar" w:hint="cs"/>
          <w:sz w:val="28"/>
          <w:szCs w:val="28"/>
          <w:rtl/>
          <w:lang w:bidi="fa-IR"/>
        </w:rPr>
        <w:t xml:space="preserve"> قرآن و پاسخ به انتقادات اهل کتاب و د</w:t>
      </w:r>
      <w:r w:rsidR="00235F05">
        <w:rPr>
          <w:rFonts w:cs="B Zar" w:hint="cs"/>
          <w:sz w:val="28"/>
          <w:szCs w:val="28"/>
          <w:rtl/>
          <w:lang w:bidi="fa-IR"/>
        </w:rPr>
        <w:t>ي</w:t>
      </w:r>
      <w:r w:rsidRPr="00F617B0">
        <w:rPr>
          <w:rFonts w:cs="B Zar" w:hint="cs"/>
          <w:sz w:val="28"/>
          <w:szCs w:val="28"/>
          <w:rtl/>
          <w:lang w:bidi="fa-IR"/>
        </w:rPr>
        <w:t>گران در اشکالات ادب</w:t>
      </w:r>
      <w:r w:rsidR="00235F05">
        <w:rPr>
          <w:rFonts w:cs="B Zar" w:hint="cs"/>
          <w:sz w:val="28"/>
          <w:szCs w:val="28"/>
          <w:rtl/>
          <w:lang w:bidi="fa-IR"/>
        </w:rPr>
        <w:t>ي</w:t>
      </w:r>
      <w:r w:rsidRPr="00F617B0">
        <w:rPr>
          <w:rFonts w:cs="B Zar" w:hint="cs"/>
          <w:sz w:val="28"/>
          <w:szCs w:val="28"/>
          <w:rtl/>
          <w:lang w:bidi="fa-IR"/>
        </w:rPr>
        <w:t xml:space="preserve"> بر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بيع از نظر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عت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مار</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روح</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ب</w:t>
      </w:r>
      <w:r w:rsidR="00235F05">
        <w:rPr>
          <w:rFonts w:cs="B Zar" w:hint="cs"/>
          <w:sz w:val="28"/>
          <w:szCs w:val="28"/>
          <w:rtl/>
          <w:lang w:bidi="fa-IR"/>
        </w:rPr>
        <w:t>ي</w:t>
      </w:r>
      <w:r w:rsidRPr="00F617B0">
        <w:rPr>
          <w:rFonts w:cs="B Zar" w:hint="cs"/>
          <w:sz w:val="28"/>
          <w:szCs w:val="28"/>
          <w:rtl/>
          <w:lang w:bidi="fa-IR"/>
        </w:rPr>
        <w:t>مار</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قلب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پاداش و کيفر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پاکدامني از ديدگاه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پا</w:t>
      </w:r>
      <w:r w:rsidR="00235F05">
        <w:rPr>
          <w:rFonts w:cs="B Zar" w:hint="cs"/>
          <w:sz w:val="28"/>
          <w:szCs w:val="28"/>
          <w:rtl/>
          <w:lang w:bidi="fa-IR"/>
        </w:rPr>
        <w:t>ي</w:t>
      </w:r>
      <w:r w:rsidRPr="00F617B0">
        <w:rPr>
          <w:rFonts w:cs="B Zar" w:hint="cs"/>
          <w:sz w:val="28"/>
          <w:szCs w:val="28"/>
          <w:rtl/>
          <w:lang w:bidi="fa-IR"/>
        </w:rPr>
        <w:t>بند</w:t>
      </w:r>
      <w:r w:rsidR="00235F05">
        <w:rPr>
          <w:rFonts w:cs="B Zar" w:hint="cs"/>
          <w:sz w:val="28"/>
          <w:szCs w:val="28"/>
          <w:rtl/>
          <w:lang w:bidi="fa-IR"/>
        </w:rPr>
        <w:t>ي</w:t>
      </w:r>
      <w:r w:rsidRPr="00F617B0">
        <w:rPr>
          <w:rFonts w:cs="B Zar" w:hint="cs"/>
          <w:sz w:val="28"/>
          <w:szCs w:val="28"/>
          <w:rtl/>
          <w:lang w:bidi="fa-IR"/>
        </w:rPr>
        <w:t xml:space="preserve"> به ک</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ت استخدام وس</w:t>
      </w:r>
      <w:r w:rsidR="00235F05">
        <w:rPr>
          <w:rFonts w:cs="B Zar" w:hint="cs"/>
          <w:sz w:val="28"/>
          <w:szCs w:val="28"/>
          <w:rtl/>
          <w:lang w:bidi="fa-IR"/>
        </w:rPr>
        <w:t>ي</w:t>
      </w:r>
      <w:r w:rsidRPr="00F617B0">
        <w:rPr>
          <w:rFonts w:cs="B Zar" w:hint="cs"/>
          <w:sz w:val="28"/>
          <w:szCs w:val="28"/>
          <w:rtl/>
          <w:lang w:bidi="fa-IR"/>
        </w:rPr>
        <w:t>له در منطق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پا</w:t>
      </w:r>
      <w:r w:rsidR="00235F05">
        <w:rPr>
          <w:rFonts w:cs="B Zar" w:hint="cs"/>
          <w:sz w:val="28"/>
          <w:szCs w:val="28"/>
          <w:rtl/>
          <w:lang w:bidi="fa-IR"/>
        </w:rPr>
        <w:t>ي</w:t>
      </w:r>
      <w:r w:rsidRPr="00F617B0">
        <w:rPr>
          <w:rFonts w:cs="B Zar" w:hint="cs"/>
          <w:sz w:val="28"/>
          <w:szCs w:val="28"/>
          <w:rtl/>
          <w:lang w:bidi="fa-IR"/>
        </w:rPr>
        <w:t>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مرجع</w:t>
      </w:r>
      <w:r w:rsidR="00235F05">
        <w:rPr>
          <w:rFonts w:cs="B Zar" w:hint="cs"/>
          <w:sz w:val="28"/>
          <w:szCs w:val="28"/>
          <w:rtl/>
          <w:lang w:bidi="fa-IR"/>
        </w:rPr>
        <w:t>ي</w:t>
      </w:r>
      <w:r w:rsidRPr="00F617B0">
        <w:rPr>
          <w:rFonts w:cs="B Zar" w:hint="cs"/>
          <w:sz w:val="28"/>
          <w:szCs w:val="28"/>
          <w:rtl/>
          <w:lang w:bidi="fa-IR"/>
        </w:rPr>
        <w:t>ت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پد</w:t>
      </w:r>
      <w:r w:rsidR="00235F05">
        <w:rPr>
          <w:rFonts w:cs="B Zar" w:hint="cs"/>
          <w:sz w:val="28"/>
          <w:szCs w:val="28"/>
          <w:rtl/>
          <w:lang w:bidi="fa-IR"/>
        </w:rPr>
        <w:t>ي</w:t>
      </w:r>
      <w:r w:rsidRPr="00F617B0">
        <w:rPr>
          <w:rFonts w:cs="B Zar" w:hint="cs"/>
          <w:sz w:val="28"/>
          <w:szCs w:val="28"/>
          <w:rtl/>
          <w:lang w:bidi="fa-IR"/>
        </w:rPr>
        <w:t>دارشناس</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و تأثر شعر و ادب فارس</w:t>
      </w:r>
      <w:r w:rsidR="00235F05">
        <w:rPr>
          <w:rFonts w:cs="B Zar" w:hint="cs"/>
          <w:sz w:val="28"/>
          <w:szCs w:val="28"/>
          <w:rtl/>
          <w:lang w:bidi="fa-IR"/>
        </w:rPr>
        <w:t>ي</w:t>
      </w:r>
      <w:r w:rsidRPr="00F617B0">
        <w:rPr>
          <w:rFonts w:cs="B Zar" w:hint="cs"/>
          <w:sz w:val="28"/>
          <w:szCs w:val="28"/>
          <w:rtl/>
          <w:lang w:bidi="fa-IR"/>
        </w:rPr>
        <w:t xml:space="preserve"> و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پديده ي شرک از ديدگاه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پد</w:t>
      </w:r>
      <w:r w:rsidR="00235F05">
        <w:rPr>
          <w:rFonts w:cs="B Zar" w:hint="cs"/>
          <w:sz w:val="28"/>
          <w:szCs w:val="28"/>
          <w:rtl/>
          <w:lang w:bidi="fa-IR"/>
        </w:rPr>
        <w:t>ي</w:t>
      </w:r>
      <w:r w:rsidRPr="00F617B0">
        <w:rPr>
          <w:rFonts w:cs="B Zar" w:hint="cs"/>
          <w:sz w:val="28"/>
          <w:szCs w:val="28"/>
          <w:rtl/>
          <w:lang w:bidi="fa-IR"/>
        </w:rPr>
        <w:t>ده‌ها</w:t>
      </w:r>
      <w:r w:rsidR="00235F05">
        <w:rPr>
          <w:rFonts w:cs="B Zar" w:hint="cs"/>
          <w:sz w:val="28"/>
          <w:szCs w:val="28"/>
          <w:rtl/>
          <w:lang w:bidi="fa-IR"/>
        </w:rPr>
        <w:t>ي</w:t>
      </w:r>
      <w:r w:rsidRPr="00F617B0">
        <w:rPr>
          <w:rFonts w:cs="B Zar" w:hint="cs"/>
          <w:sz w:val="28"/>
          <w:szCs w:val="28"/>
          <w:rtl/>
          <w:lang w:bidi="fa-IR"/>
        </w:rPr>
        <w:t xml:space="preserve"> طب</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در قرآن و کاربرد شناخت آن در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پد</w:t>
      </w:r>
      <w:r w:rsidR="00235F05">
        <w:rPr>
          <w:rFonts w:cs="B Zar" w:hint="cs"/>
          <w:sz w:val="28"/>
          <w:szCs w:val="28"/>
          <w:rtl/>
          <w:lang w:bidi="fa-IR"/>
        </w:rPr>
        <w:t>ي</w:t>
      </w:r>
      <w:r w:rsidRPr="00F617B0">
        <w:rPr>
          <w:rFonts w:cs="B Zar" w:hint="cs"/>
          <w:sz w:val="28"/>
          <w:szCs w:val="28"/>
          <w:rtl/>
          <w:lang w:bidi="fa-IR"/>
        </w:rPr>
        <w:t>ده‌</w:t>
      </w:r>
      <w:r w:rsidR="00235F05">
        <w:rPr>
          <w:rFonts w:cs="B Zar" w:hint="cs"/>
          <w:sz w:val="28"/>
          <w:szCs w:val="28"/>
          <w:rtl/>
          <w:lang w:bidi="fa-IR"/>
        </w:rPr>
        <w:t>ي</w:t>
      </w:r>
      <w:r w:rsidRPr="00F617B0">
        <w:rPr>
          <w:rFonts w:cs="B Zar" w:hint="cs"/>
          <w:sz w:val="28"/>
          <w:szCs w:val="28"/>
          <w:rtl/>
          <w:lang w:bidi="fa-IR"/>
        </w:rPr>
        <w:t xml:space="preserve"> شرک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پرتو قرآن و حد</w:t>
      </w:r>
      <w:r w:rsidR="00235F05">
        <w:rPr>
          <w:rFonts w:cs="B Zar" w:hint="cs"/>
          <w:sz w:val="28"/>
          <w:szCs w:val="28"/>
          <w:rtl/>
          <w:lang w:bidi="fa-IR"/>
        </w:rPr>
        <w:t>ي</w:t>
      </w:r>
      <w:r w:rsidRPr="00F617B0">
        <w:rPr>
          <w:rFonts w:cs="B Zar" w:hint="cs"/>
          <w:sz w:val="28"/>
          <w:szCs w:val="28"/>
          <w:rtl/>
          <w:lang w:bidi="fa-IR"/>
        </w:rPr>
        <w:t>ث در حد</w:t>
      </w:r>
      <w:r w:rsidR="00235F05">
        <w:rPr>
          <w:rFonts w:cs="B Zar" w:hint="cs"/>
          <w:sz w:val="28"/>
          <w:szCs w:val="28"/>
          <w:rtl/>
          <w:lang w:bidi="fa-IR"/>
        </w:rPr>
        <w:t>ي</w:t>
      </w:r>
      <w:r w:rsidRPr="00F617B0">
        <w:rPr>
          <w:rFonts w:cs="B Zar" w:hint="cs"/>
          <w:sz w:val="28"/>
          <w:szCs w:val="28"/>
          <w:rtl/>
          <w:lang w:bidi="fa-IR"/>
        </w:rPr>
        <w:t>قه سنا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پرتو</w:t>
      </w:r>
      <w:r w:rsidR="00235F05">
        <w:rPr>
          <w:rFonts w:cs="B Zar" w:hint="cs"/>
          <w:sz w:val="28"/>
          <w:szCs w:val="28"/>
          <w:rtl/>
          <w:lang w:bidi="fa-IR"/>
        </w:rPr>
        <w:t>ي</w:t>
      </w:r>
      <w:r w:rsidRPr="00F617B0">
        <w:rPr>
          <w:rFonts w:cs="B Zar" w:hint="cs"/>
          <w:sz w:val="28"/>
          <w:szCs w:val="28"/>
          <w:rtl/>
          <w:lang w:bidi="fa-IR"/>
        </w:rPr>
        <w:t xml:space="preserve"> از قصص قرآن در آثار سعد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پردازش شخص</w:t>
      </w:r>
      <w:r w:rsidR="00235F05">
        <w:rPr>
          <w:rFonts w:cs="B Zar" w:hint="cs"/>
          <w:sz w:val="28"/>
          <w:szCs w:val="28"/>
          <w:rtl/>
          <w:lang w:bidi="fa-IR"/>
        </w:rPr>
        <w:t>ي</w:t>
      </w:r>
      <w:r w:rsidRPr="00F617B0">
        <w:rPr>
          <w:rFonts w:cs="B Zar" w:hint="cs"/>
          <w:sz w:val="28"/>
          <w:szCs w:val="28"/>
          <w:rtl/>
          <w:lang w:bidi="fa-IR"/>
        </w:rPr>
        <w:t>ت در قرآن و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پردازش طب</w:t>
      </w:r>
      <w:r w:rsidR="00235F05">
        <w:rPr>
          <w:rFonts w:cs="B Zar" w:hint="cs"/>
          <w:sz w:val="28"/>
          <w:szCs w:val="28"/>
          <w:rtl/>
          <w:lang w:bidi="fa-IR"/>
        </w:rPr>
        <w:t>ي</w:t>
      </w:r>
      <w:r w:rsidRPr="00F617B0">
        <w:rPr>
          <w:rFonts w:cs="B Zar" w:hint="cs"/>
          <w:sz w:val="28"/>
          <w:szCs w:val="28"/>
          <w:rtl/>
          <w:lang w:bidi="fa-IR"/>
        </w:rPr>
        <w:t>عت و مح</w:t>
      </w:r>
      <w:r w:rsidR="00235F05">
        <w:rPr>
          <w:rFonts w:cs="B Zar" w:hint="cs"/>
          <w:sz w:val="28"/>
          <w:szCs w:val="28"/>
          <w:rtl/>
          <w:lang w:bidi="fa-IR"/>
        </w:rPr>
        <w:t>ي</w:t>
      </w:r>
      <w:r w:rsidRPr="00F617B0">
        <w:rPr>
          <w:rFonts w:cs="B Zar" w:hint="cs"/>
          <w:sz w:val="28"/>
          <w:szCs w:val="28"/>
          <w:rtl/>
          <w:lang w:bidi="fa-IR"/>
        </w:rPr>
        <w:t>ط ز</w:t>
      </w:r>
      <w:r w:rsidR="00235F05">
        <w:rPr>
          <w:rFonts w:cs="B Zar" w:hint="cs"/>
          <w:sz w:val="28"/>
          <w:szCs w:val="28"/>
          <w:rtl/>
          <w:lang w:bidi="fa-IR"/>
        </w:rPr>
        <w:t>ي</w:t>
      </w:r>
      <w:r w:rsidRPr="00F617B0">
        <w:rPr>
          <w:rFonts w:cs="B Zar" w:hint="cs"/>
          <w:sz w:val="28"/>
          <w:szCs w:val="28"/>
          <w:rtl/>
          <w:lang w:bidi="fa-IR"/>
        </w:rPr>
        <w:t>ست در قرآن و ادب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پردازش هنر</w:t>
      </w:r>
      <w:r w:rsidR="00235F05">
        <w:rPr>
          <w:rFonts w:cs="B Zar" w:hint="cs"/>
          <w:sz w:val="28"/>
          <w:szCs w:val="28"/>
          <w:rtl/>
          <w:lang w:bidi="fa-IR"/>
        </w:rPr>
        <w:t>ي</w:t>
      </w:r>
      <w:r w:rsidRPr="00F617B0">
        <w:rPr>
          <w:rFonts w:cs="B Zar" w:hint="cs"/>
          <w:sz w:val="28"/>
          <w:szCs w:val="28"/>
          <w:rtl/>
          <w:lang w:bidi="fa-IR"/>
        </w:rPr>
        <w:t xml:space="preserve"> شهود و غ</w:t>
      </w:r>
      <w:r w:rsidR="00235F05">
        <w:rPr>
          <w:rFonts w:cs="B Zar" w:hint="cs"/>
          <w:sz w:val="28"/>
          <w:szCs w:val="28"/>
          <w:rtl/>
          <w:lang w:bidi="fa-IR"/>
        </w:rPr>
        <w:t>ي</w:t>
      </w:r>
      <w:r w:rsidRPr="00F617B0">
        <w:rPr>
          <w:rFonts w:cs="B Zar" w:hint="cs"/>
          <w:sz w:val="28"/>
          <w:szCs w:val="28"/>
          <w:rtl/>
          <w:lang w:bidi="fa-IR"/>
        </w:rPr>
        <w:t>ب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پرستش در قرآن و حد</w:t>
      </w:r>
      <w:r w:rsidR="00235F05">
        <w:rPr>
          <w:rFonts w:cs="B Zar" w:hint="cs"/>
          <w:sz w:val="28"/>
          <w:szCs w:val="28"/>
          <w:rtl/>
          <w:lang w:bidi="fa-IR"/>
        </w:rPr>
        <w:t>ي</w:t>
      </w:r>
      <w:r w:rsidRPr="00F617B0">
        <w:rPr>
          <w:rFonts w:cs="B Zar" w:hint="cs"/>
          <w:sz w:val="28"/>
          <w:szCs w:val="28"/>
          <w:rtl/>
          <w:lang w:bidi="fa-IR"/>
        </w:rPr>
        <w:t>ث از منظر ش</w:t>
      </w:r>
      <w:r w:rsidR="00235F05">
        <w:rPr>
          <w:rFonts w:cs="B Zar" w:hint="cs"/>
          <w:sz w:val="28"/>
          <w:szCs w:val="28"/>
          <w:rtl/>
          <w:lang w:bidi="fa-IR"/>
        </w:rPr>
        <w:t>ي</w:t>
      </w:r>
      <w:r w:rsidRPr="00F617B0">
        <w:rPr>
          <w:rFonts w:cs="B Zar" w:hint="cs"/>
          <w:sz w:val="28"/>
          <w:szCs w:val="28"/>
          <w:rtl/>
          <w:lang w:bidi="fa-IR"/>
        </w:rPr>
        <w:t>عه و وهاب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پرسش و پرسش‌گري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پرسش‌ها و پژوهش‌ها</w:t>
      </w:r>
      <w:r w:rsidR="00235F05">
        <w:rPr>
          <w:rFonts w:cs="B Zar" w:hint="cs"/>
          <w:sz w:val="28"/>
          <w:szCs w:val="28"/>
          <w:rtl/>
          <w:lang w:bidi="fa-IR"/>
        </w:rPr>
        <w:t>ي</w:t>
      </w:r>
      <w:r w:rsidRPr="00F617B0">
        <w:rPr>
          <w:rFonts w:cs="B Zar" w:hint="cs"/>
          <w:sz w:val="28"/>
          <w:szCs w:val="28"/>
          <w:rtl/>
          <w:lang w:bidi="fa-IR"/>
        </w:rPr>
        <w:t xml:space="preserve"> با</w:t>
      </w:r>
      <w:r w:rsidR="00235F05">
        <w:rPr>
          <w:rFonts w:cs="B Zar" w:hint="cs"/>
          <w:sz w:val="28"/>
          <w:szCs w:val="28"/>
          <w:rtl/>
          <w:lang w:bidi="fa-IR"/>
        </w:rPr>
        <w:t>ي</w:t>
      </w:r>
      <w:r w:rsidRPr="00F617B0">
        <w:rPr>
          <w:rFonts w:cs="B Zar" w:hint="cs"/>
          <w:sz w:val="28"/>
          <w:szCs w:val="28"/>
          <w:rtl/>
          <w:lang w:bidi="fa-IR"/>
        </w:rPr>
        <w:t>سته قرآن</w:t>
      </w:r>
      <w:r w:rsidR="00235F05">
        <w:rPr>
          <w:rFonts w:cs="B Zar" w:hint="cs"/>
          <w:sz w:val="28"/>
          <w:szCs w:val="28"/>
          <w:rtl/>
          <w:lang w:bidi="fa-IR"/>
        </w:rPr>
        <w:t>ي</w:t>
      </w:r>
      <w:r w:rsidRPr="00F617B0">
        <w:rPr>
          <w:rFonts w:cs="B Zar" w:hint="cs"/>
          <w:sz w:val="28"/>
          <w:szCs w:val="28"/>
          <w:rtl/>
          <w:lang w:bidi="fa-IR"/>
        </w:rPr>
        <w:t xml:space="preserve"> در زم</w:t>
      </w:r>
      <w:r w:rsidR="00235F05">
        <w:rPr>
          <w:rFonts w:cs="B Zar" w:hint="cs"/>
          <w:sz w:val="28"/>
          <w:szCs w:val="28"/>
          <w:rtl/>
          <w:lang w:bidi="fa-IR"/>
        </w:rPr>
        <w:t>ي</w:t>
      </w:r>
      <w:r w:rsidRPr="00F617B0">
        <w:rPr>
          <w:rFonts w:cs="B Zar" w:hint="cs"/>
          <w:sz w:val="28"/>
          <w:szCs w:val="28"/>
          <w:rtl/>
          <w:lang w:bidi="fa-IR"/>
        </w:rPr>
        <w:t>نه ا</w:t>
      </w:r>
      <w:r w:rsidR="00235F05">
        <w:rPr>
          <w:rFonts w:cs="B Zar" w:hint="cs"/>
          <w:sz w:val="28"/>
          <w:szCs w:val="28"/>
          <w:rtl/>
          <w:lang w:bidi="fa-IR"/>
        </w:rPr>
        <w:t>ي</w:t>
      </w:r>
      <w:r w:rsidRPr="00F617B0">
        <w:rPr>
          <w:rFonts w:cs="B Zar" w:hint="cs"/>
          <w:sz w:val="28"/>
          <w:szCs w:val="28"/>
          <w:rtl/>
          <w:lang w:bidi="fa-IR"/>
        </w:rPr>
        <w:t>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پرسش‌ها و پژوهش‌ها</w:t>
      </w:r>
      <w:r w:rsidR="00235F05">
        <w:rPr>
          <w:rFonts w:cs="B Zar" w:hint="cs"/>
          <w:sz w:val="28"/>
          <w:szCs w:val="28"/>
          <w:rtl/>
          <w:lang w:bidi="fa-IR"/>
        </w:rPr>
        <w:t>ي</w:t>
      </w:r>
      <w:r w:rsidRPr="00F617B0">
        <w:rPr>
          <w:rFonts w:cs="B Zar" w:hint="cs"/>
          <w:sz w:val="28"/>
          <w:szCs w:val="28"/>
          <w:rtl/>
          <w:lang w:bidi="fa-IR"/>
        </w:rPr>
        <w:t xml:space="preserve"> با</w:t>
      </w:r>
      <w:r w:rsidR="00235F05">
        <w:rPr>
          <w:rFonts w:cs="B Zar" w:hint="cs"/>
          <w:sz w:val="28"/>
          <w:szCs w:val="28"/>
          <w:rtl/>
          <w:lang w:bidi="fa-IR"/>
        </w:rPr>
        <w:t>ي</w:t>
      </w:r>
      <w:r w:rsidRPr="00F617B0">
        <w:rPr>
          <w:rFonts w:cs="B Zar" w:hint="cs"/>
          <w:sz w:val="28"/>
          <w:szCs w:val="28"/>
          <w:rtl/>
          <w:lang w:bidi="fa-IR"/>
        </w:rPr>
        <w:t>سته قرآن</w:t>
      </w:r>
      <w:r w:rsidR="00235F05">
        <w:rPr>
          <w:rFonts w:cs="B Zar" w:hint="cs"/>
          <w:sz w:val="28"/>
          <w:szCs w:val="28"/>
          <w:rtl/>
          <w:lang w:bidi="fa-IR"/>
        </w:rPr>
        <w:t>ي</w:t>
      </w:r>
      <w:r w:rsidRPr="00F617B0">
        <w:rPr>
          <w:rFonts w:cs="B Zar" w:hint="cs"/>
          <w:sz w:val="28"/>
          <w:szCs w:val="28"/>
          <w:rtl/>
          <w:lang w:bidi="fa-IR"/>
        </w:rPr>
        <w:t xml:space="preserve"> در زم</w:t>
      </w:r>
      <w:r w:rsidR="00235F05">
        <w:rPr>
          <w:rFonts w:cs="B Zar" w:hint="cs"/>
          <w:sz w:val="28"/>
          <w:szCs w:val="28"/>
          <w:rtl/>
          <w:lang w:bidi="fa-IR"/>
        </w:rPr>
        <w:t>ي</w:t>
      </w:r>
      <w:r w:rsidRPr="00F617B0">
        <w:rPr>
          <w:rFonts w:cs="B Zar" w:hint="cs"/>
          <w:sz w:val="28"/>
          <w:szCs w:val="28"/>
          <w:rtl/>
          <w:lang w:bidi="fa-IR"/>
        </w:rPr>
        <w:t>نه جامعه‌شناس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پرسش‌ها و پژوهش‌ها</w:t>
      </w:r>
      <w:r w:rsidR="00235F05">
        <w:rPr>
          <w:rFonts w:cs="B Zar" w:hint="cs"/>
          <w:sz w:val="28"/>
          <w:szCs w:val="28"/>
          <w:rtl/>
          <w:lang w:bidi="fa-IR"/>
        </w:rPr>
        <w:t>ي</w:t>
      </w:r>
      <w:r w:rsidRPr="00F617B0">
        <w:rPr>
          <w:rFonts w:cs="B Zar" w:hint="cs"/>
          <w:sz w:val="28"/>
          <w:szCs w:val="28"/>
          <w:rtl/>
          <w:lang w:bidi="fa-IR"/>
        </w:rPr>
        <w:t xml:space="preserve"> با</w:t>
      </w:r>
      <w:r w:rsidR="00235F05">
        <w:rPr>
          <w:rFonts w:cs="B Zar" w:hint="cs"/>
          <w:sz w:val="28"/>
          <w:szCs w:val="28"/>
          <w:rtl/>
          <w:lang w:bidi="fa-IR"/>
        </w:rPr>
        <w:t>ي</w:t>
      </w:r>
      <w:r w:rsidRPr="00F617B0">
        <w:rPr>
          <w:rFonts w:cs="B Zar" w:hint="cs"/>
          <w:sz w:val="28"/>
          <w:szCs w:val="28"/>
          <w:rtl/>
          <w:lang w:bidi="fa-IR"/>
        </w:rPr>
        <w:t>سته قرآن</w:t>
      </w:r>
      <w:r w:rsidR="00235F05">
        <w:rPr>
          <w:rFonts w:cs="B Zar" w:hint="cs"/>
          <w:sz w:val="28"/>
          <w:szCs w:val="28"/>
          <w:rtl/>
          <w:lang w:bidi="fa-IR"/>
        </w:rPr>
        <w:t>ي</w:t>
      </w:r>
      <w:r w:rsidRPr="00F617B0">
        <w:rPr>
          <w:rFonts w:cs="B Zar" w:hint="cs"/>
          <w:sz w:val="28"/>
          <w:szCs w:val="28"/>
          <w:rtl/>
          <w:lang w:bidi="fa-IR"/>
        </w:rPr>
        <w:t xml:space="preserve"> در زم</w:t>
      </w:r>
      <w:r w:rsidR="00235F05">
        <w:rPr>
          <w:rFonts w:cs="B Zar" w:hint="cs"/>
          <w:sz w:val="28"/>
          <w:szCs w:val="28"/>
          <w:rtl/>
          <w:lang w:bidi="fa-IR"/>
        </w:rPr>
        <w:t>ي</w:t>
      </w:r>
      <w:r w:rsidRPr="00F617B0">
        <w:rPr>
          <w:rFonts w:cs="B Zar" w:hint="cs"/>
          <w:sz w:val="28"/>
          <w:szCs w:val="28"/>
          <w:rtl/>
          <w:lang w:bidi="fa-IR"/>
        </w:rPr>
        <w:t>نه علوم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پرسش‌ها و پژوهش‌ها</w:t>
      </w:r>
      <w:r w:rsidR="00235F05">
        <w:rPr>
          <w:rFonts w:cs="B Zar" w:hint="cs"/>
          <w:sz w:val="28"/>
          <w:szCs w:val="28"/>
          <w:rtl/>
          <w:lang w:bidi="fa-IR"/>
        </w:rPr>
        <w:t>ي</w:t>
      </w:r>
      <w:r w:rsidRPr="00F617B0">
        <w:rPr>
          <w:rFonts w:cs="B Zar" w:hint="cs"/>
          <w:sz w:val="28"/>
          <w:szCs w:val="28"/>
          <w:rtl/>
          <w:lang w:bidi="fa-IR"/>
        </w:rPr>
        <w:t xml:space="preserve"> با</w:t>
      </w:r>
      <w:r w:rsidR="00235F05">
        <w:rPr>
          <w:rFonts w:cs="B Zar" w:hint="cs"/>
          <w:sz w:val="28"/>
          <w:szCs w:val="28"/>
          <w:rtl/>
          <w:lang w:bidi="fa-IR"/>
        </w:rPr>
        <w:t>ي</w:t>
      </w:r>
      <w:r w:rsidRPr="00F617B0">
        <w:rPr>
          <w:rFonts w:cs="B Zar" w:hint="cs"/>
          <w:sz w:val="28"/>
          <w:szCs w:val="28"/>
          <w:rtl/>
          <w:lang w:bidi="fa-IR"/>
        </w:rPr>
        <w:t>سته قرآن</w:t>
      </w:r>
      <w:r w:rsidR="00235F05">
        <w:rPr>
          <w:rFonts w:cs="B Zar" w:hint="cs"/>
          <w:sz w:val="28"/>
          <w:szCs w:val="28"/>
          <w:rtl/>
          <w:lang w:bidi="fa-IR"/>
        </w:rPr>
        <w:t>ي</w:t>
      </w:r>
      <w:r w:rsidRPr="00F617B0">
        <w:rPr>
          <w:rFonts w:cs="B Zar" w:hint="cs"/>
          <w:sz w:val="28"/>
          <w:szCs w:val="28"/>
          <w:rtl/>
          <w:lang w:bidi="fa-IR"/>
        </w:rPr>
        <w:t xml:space="preserve"> در زم</w:t>
      </w:r>
      <w:r w:rsidR="00235F05">
        <w:rPr>
          <w:rFonts w:cs="B Zar" w:hint="cs"/>
          <w:sz w:val="28"/>
          <w:szCs w:val="28"/>
          <w:rtl/>
          <w:lang w:bidi="fa-IR"/>
        </w:rPr>
        <w:t>ي</w:t>
      </w:r>
      <w:r w:rsidRPr="00F617B0">
        <w:rPr>
          <w:rFonts w:cs="B Zar" w:hint="cs"/>
          <w:sz w:val="28"/>
          <w:szCs w:val="28"/>
          <w:rtl/>
          <w:lang w:bidi="fa-IR"/>
        </w:rPr>
        <w:t>نه فلسفه اخلاق</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پره</w:t>
      </w:r>
      <w:r w:rsidR="00235F05">
        <w:rPr>
          <w:rFonts w:cs="B Zar" w:hint="cs"/>
          <w:sz w:val="28"/>
          <w:szCs w:val="28"/>
          <w:rtl/>
          <w:lang w:bidi="fa-IR"/>
        </w:rPr>
        <w:t>ي</w:t>
      </w:r>
      <w:r w:rsidRPr="00F617B0">
        <w:rPr>
          <w:rFonts w:cs="B Zar" w:hint="cs"/>
          <w:sz w:val="28"/>
          <w:szCs w:val="28"/>
          <w:rtl/>
          <w:lang w:bidi="fa-IR"/>
        </w:rPr>
        <w:t>ز از گناه در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پزشک</w:t>
      </w:r>
      <w:r w:rsidR="00235F05">
        <w:rPr>
          <w:rFonts w:cs="B Zar" w:hint="cs"/>
          <w:sz w:val="28"/>
          <w:szCs w:val="28"/>
          <w:rtl/>
          <w:lang w:bidi="fa-IR"/>
        </w:rPr>
        <w:t>ي</w:t>
      </w:r>
      <w:r w:rsidRPr="00F617B0">
        <w:rPr>
          <w:rFonts w:cs="B Zar" w:hint="cs"/>
          <w:sz w:val="28"/>
          <w:szCs w:val="28"/>
          <w:rtl/>
          <w:lang w:bidi="fa-IR"/>
        </w:rPr>
        <w:t xml:space="preserve"> در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 جامع پ</w:t>
      </w:r>
      <w:r w:rsidR="00235F05">
        <w:rPr>
          <w:rFonts w:cs="B Zar" w:hint="cs"/>
          <w:sz w:val="28"/>
          <w:szCs w:val="28"/>
          <w:rtl/>
          <w:lang w:bidi="fa-IR"/>
        </w:rPr>
        <w:t>ي</w:t>
      </w:r>
      <w:r w:rsidRPr="00F617B0">
        <w:rPr>
          <w:rFonts w:cs="B Zar" w:hint="cs"/>
          <w:sz w:val="28"/>
          <w:szCs w:val="28"/>
          <w:rtl/>
          <w:lang w:bidi="fa-IR"/>
        </w:rPr>
        <w:t>رامون لفظ جلال الله در قرآن و معناشناس</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و توص</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 و بررس</w:t>
      </w:r>
      <w:r w:rsidR="00235F05">
        <w:rPr>
          <w:rFonts w:cs="B Zar" w:hint="cs"/>
          <w:sz w:val="28"/>
          <w:szCs w:val="28"/>
          <w:rtl/>
          <w:lang w:bidi="fa-IR"/>
        </w:rPr>
        <w:t>ي</w:t>
      </w:r>
      <w:r w:rsidRPr="00F617B0">
        <w:rPr>
          <w:rFonts w:cs="B Zar" w:hint="cs"/>
          <w:sz w:val="28"/>
          <w:szCs w:val="28"/>
          <w:rtl/>
          <w:lang w:bidi="fa-IR"/>
        </w:rPr>
        <w:t xml:space="preserve"> مباحث علوم قرآن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ابتلا و امتحان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احاديث مشترک شيعه و اهل سنت در جزء نوزدهم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اسرائيليات يا انديشه‌هاي وارداتي يهود در تفسير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اشارات علم</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تاريخ تنظيم و جمع‌آوري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تاريخ علم تجويد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تناسب آ</w:t>
      </w:r>
      <w:r w:rsidR="00235F05">
        <w:rPr>
          <w:rFonts w:cs="B Zar" w:hint="cs"/>
          <w:sz w:val="28"/>
          <w:szCs w:val="28"/>
          <w:rtl/>
          <w:lang w:bidi="fa-IR"/>
        </w:rPr>
        <w:t>ي</w:t>
      </w:r>
      <w:r w:rsidRPr="00F617B0">
        <w:rPr>
          <w:rFonts w:cs="B Zar" w:hint="cs"/>
          <w:sz w:val="28"/>
          <w:szCs w:val="28"/>
          <w:rtl/>
          <w:lang w:bidi="fa-IR"/>
        </w:rPr>
        <w:t>ات و سور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دن</w:t>
      </w:r>
      <w:r w:rsidR="00235F05">
        <w:rPr>
          <w:rFonts w:cs="B Zar" w:hint="cs"/>
          <w:sz w:val="28"/>
          <w:szCs w:val="28"/>
          <w:rtl/>
          <w:lang w:bidi="fa-IR"/>
        </w:rPr>
        <w:t>ي</w:t>
      </w:r>
      <w:r w:rsidRPr="00F617B0">
        <w:rPr>
          <w:rFonts w:cs="B Zar" w:hint="cs"/>
          <w:sz w:val="28"/>
          <w:szCs w:val="28"/>
          <w:rtl/>
          <w:lang w:bidi="fa-IR"/>
        </w:rPr>
        <w:t>ا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روايات مشترک شيعه و اهل تسنن در جزء اول قرآن مجيد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سبک تصريفي بيان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سه مقام اخرو</w:t>
      </w:r>
      <w:r w:rsidR="00235F05">
        <w:rPr>
          <w:rFonts w:cs="B Zar" w:hint="cs"/>
          <w:sz w:val="28"/>
          <w:szCs w:val="28"/>
          <w:rtl/>
          <w:lang w:bidi="fa-IR"/>
        </w:rPr>
        <w:t>ي</w:t>
      </w:r>
      <w:r w:rsidRPr="00F617B0">
        <w:rPr>
          <w:rFonts w:cs="B Zar" w:hint="cs"/>
          <w:sz w:val="28"/>
          <w:szCs w:val="28"/>
          <w:rtl/>
          <w:lang w:bidi="fa-IR"/>
        </w:rPr>
        <w:t xml:space="preserve"> نب</w:t>
      </w:r>
      <w:r w:rsidR="00235F05">
        <w:rPr>
          <w:rFonts w:cs="B Zar" w:hint="cs"/>
          <w:sz w:val="28"/>
          <w:szCs w:val="28"/>
          <w:rtl/>
          <w:lang w:bidi="fa-IR"/>
        </w:rPr>
        <w:t>ي</w:t>
      </w:r>
      <w:r w:rsidRPr="00F617B0">
        <w:rPr>
          <w:rFonts w:cs="B Zar" w:hint="cs"/>
          <w:sz w:val="28"/>
          <w:szCs w:val="28"/>
          <w:rtl/>
          <w:lang w:bidi="fa-IR"/>
        </w:rPr>
        <w:t xml:space="preserve"> اکرم(ص) (شفاعت، محمود، شهادت)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شيوه‌هاي تفسير اهل بيت‌(ع)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عدالت اجتماع</w:t>
      </w:r>
      <w:r w:rsidR="00235F05">
        <w:rPr>
          <w:rFonts w:cs="B Zar" w:hint="cs"/>
          <w:sz w:val="28"/>
          <w:szCs w:val="28"/>
          <w:rtl/>
          <w:lang w:bidi="fa-IR"/>
        </w:rPr>
        <w:t>ي</w:t>
      </w:r>
      <w:r w:rsidRPr="00F617B0">
        <w:rPr>
          <w:rFonts w:cs="B Zar" w:hint="cs"/>
          <w:sz w:val="28"/>
          <w:szCs w:val="28"/>
          <w:rtl/>
          <w:lang w:bidi="fa-IR"/>
        </w:rPr>
        <w:t xml:space="preserve"> در قرآن و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مشترکات روايي تفاسير شيعه و اهل سنت در جزء چهاردهم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پيرامون مشترکات روايي تفسيري شيعه و اهل سنت در جزء بيست و سوم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مصون</w:t>
      </w:r>
      <w:r w:rsidR="00235F05">
        <w:rPr>
          <w:rFonts w:cs="B Zar" w:hint="cs"/>
          <w:sz w:val="28"/>
          <w:szCs w:val="28"/>
          <w:rtl/>
          <w:lang w:bidi="fa-IR"/>
        </w:rPr>
        <w:t>ي</w:t>
      </w:r>
      <w:r w:rsidRPr="00F617B0">
        <w:rPr>
          <w:rFonts w:cs="B Zar" w:hint="cs"/>
          <w:sz w:val="28"/>
          <w:szCs w:val="28"/>
          <w:rtl/>
          <w:lang w:bidi="fa-IR"/>
        </w:rPr>
        <w:t>ت قرآن از تحر</w:t>
      </w:r>
      <w:r w:rsidR="00235F05">
        <w:rPr>
          <w:rFonts w:cs="B Zar" w:hint="cs"/>
          <w:sz w:val="28"/>
          <w:szCs w:val="28"/>
          <w:rtl/>
          <w:lang w:bidi="fa-IR"/>
        </w:rPr>
        <w:t>ي</w:t>
      </w:r>
      <w:r w:rsidRPr="00F617B0">
        <w:rPr>
          <w:rFonts w:cs="B Zar" w:hint="cs"/>
          <w:sz w:val="28"/>
          <w:szCs w:val="28"/>
          <w:rtl/>
          <w:lang w:bidi="fa-IR"/>
        </w:rPr>
        <w:t>ف</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مفهوم کفا</w:t>
      </w:r>
      <w:r w:rsidR="00235F05">
        <w:rPr>
          <w:rFonts w:cs="B Zar" w:hint="cs"/>
          <w:sz w:val="28"/>
          <w:szCs w:val="28"/>
          <w:rtl/>
          <w:lang w:bidi="fa-IR"/>
        </w:rPr>
        <w:t>ي</w:t>
      </w:r>
      <w:r w:rsidRPr="00F617B0">
        <w:rPr>
          <w:rFonts w:cs="B Zar" w:hint="cs"/>
          <w:sz w:val="28"/>
          <w:szCs w:val="28"/>
          <w:rtl/>
          <w:lang w:bidi="fa-IR"/>
        </w:rPr>
        <w:t>ت اله</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نزول قرآن بر هفت حرف</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نغمات و مقامات را</w:t>
      </w:r>
      <w:r w:rsidR="00235F05">
        <w:rPr>
          <w:rFonts w:cs="B Zar" w:hint="cs"/>
          <w:sz w:val="28"/>
          <w:szCs w:val="28"/>
          <w:rtl/>
          <w:lang w:bidi="fa-IR"/>
        </w:rPr>
        <w:t>ي</w:t>
      </w:r>
      <w:r w:rsidRPr="00F617B0">
        <w:rPr>
          <w:rFonts w:cs="B Zar" w:hint="cs"/>
          <w:sz w:val="28"/>
          <w:szCs w:val="28"/>
          <w:rtl/>
          <w:lang w:bidi="fa-IR"/>
        </w:rPr>
        <w:t>ج در قرائت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جامع پيرامون لفظ جلاله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«النور المب</w:t>
      </w:r>
      <w:r w:rsidR="00235F05">
        <w:rPr>
          <w:rFonts w:cs="B Zar" w:hint="cs"/>
          <w:sz w:val="28"/>
          <w:szCs w:val="28"/>
          <w:rtl/>
          <w:lang w:bidi="fa-IR"/>
        </w:rPr>
        <w:t>ي</w:t>
      </w:r>
      <w:r w:rsidRPr="00F617B0">
        <w:rPr>
          <w:rFonts w:cs="B Zar" w:hint="cs"/>
          <w:sz w:val="28"/>
          <w:szCs w:val="28"/>
          <w:rtl/>
          <w:lang w:bidi="fa-IR"/>
        </w:rPr>
        <w:t>ن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ام</w:t>
      </w:r>
      <w:r w:rsidR="00235F05">
        <w:rPr>
          <w:rFonts w:cs="B Zar" w:hint="cs"/>
          <w:sz w:val="28"/>
          <w:szCs w:val="28"/>
          <w:rtl/>
          <w:lang w:bidi="fa-IR"/>
        </w:rPr>
        <w:t>ي</w:t>
      </w:r>
      <w:r w:rsidRPr="00F617B0">
        <w:rPr>
          <w:rFonts w:cs="B Zar" w:hint="cs"/>
          <w:sz w:val="28"/>
          <w:szCs w:val="28"/>
          <w:rtl/>
          <w:lang w:bidi="fa-IR"/>
        </w:rPr>
        <w:t>رالمؤمن</w:t>
      </w:r>
      <w:r w:rsidR="00235F05">
        <w:rPr>
          <w:rFonts w:cs="B Zar" w:hint="cs"/>
          <w:sz w:val="28"/>
          <w:szCs w:val="28"/>
          <w:rtl/>
          <w:lang w:bidi="fa-IR"/>
        </w:rPr>
        <w:t>ي</w:t>
      </w:r>
      <w:r w:rsidRPr="00F617B0">
        <w:rPr>
          <w:rFonts w:cs="B Zar" w:hint="cs"/>
          <w:sz w:val="28"/>
          <w:szCs w:val="28"/>
          <w:rtl/>
          <w:lang w:bidi="fa-IR"/>
        </w:rPr>
        <w:t>ن عل</w:t>
      </w:r>
      <w:r w:rsidR="00235F05">
        <w:rPr>
          <w:rFonts w:cs="B Zar" w:hint="cs"/>
          <w:sz w:val="28"/>
          <w:szCs w:val="28"/>
          <w:rtl/>
          <w:lang w:bidi="fa-IR"/>
        </w:rPr>
        <w:t>ي</w:t>
      </w:r>
      <w:r w:rsidRPr="00F617B0">
        <w:rPr>
          <w:rFonts w:cs="B Zar" w:hint="cs"/>
          <w:sz w:val="28"/>
          <w:szCs w:val="28"/>
          <w:rtl/>
          <w:lang w:bidi="fa-IR"/>
        </w:rPr>
        <w:t>ه السلام»</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 آيات صلا</w:t>
      </w:r>
      <w:r w:rsidR="00C232EB">
        <w:rPr>
          <w:rFonts w:cs="B Zar" w:hint="cs"/>
          <w:sz w:val="28"/>
          <w:szCs w:val="28"/>
          <w:rtl/>
          <w:lang w:bidi="fa-IR"/>
        </w:rPr>
        <w:t>ه</w:t>
      </w:r>
      <w:r w:rsidRPr="00F617B0">
        <w:rPr>
          <w:rFonts w:cs="B Zar" w:hint="cs"/>
          <w:sz w:val="28"/>
          <w:szCs w:val="28"/>
          <w:rtl/>
          <w:lang w:bidi="fa-IR"/>
        </w:rPr>
        <w:t xml:space="preserve"> با رويکرد تاريخي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 استخراج مضامين قرآني از صحيفه ي سجاديه ي امام سجاد(ع)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اسماء و اوصاف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اهداف و مقاصد سوره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 (الم</w:t>
      </w:r>
      <w:r w:rsidRPr="00F617B0">
        <w:rPr>
          <w:rFonts w:cs="B Zar" w:hint="cs"/>
          <w:sz w:val="28"/>
          <w:szCs w:val="28"/>
          <w:rtl/>
          <w:lang w:bidi="fa-IR"/>
        </w:rPr>
        <w:softHyphen/>
        <w:t>ها ـ مسبحات و حوام</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باب ناسخ و منسوخ</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ب</w:t>
      </w:r>
      <w:r w:rsidR="00235F05">
        <w:rPr>
          <w:rFonts w:cs="B Zar" w:hint="cs"/>
          <w:sz w:val="28"/>
          <w:szCs w:val="28"/>
          <w:rtl/>
          <w:lang w:bidi="fa-IR"/>
        </w:rPr>
        <w:t>ي</w:t>
      </w:r>
      <w:r w:rsidRPr="00F617B0">
        <w:rPr>
          <w:rFonts w:cs="B Zar" w:hint="cs"/>
          <w:sz w:val="28"/>
          <w:szCs w:val="28"/>
          <w:rtl/>
          <w:lang w:bidi="fa-IR"/>
        </w:rPr>
        <w:t>ان عدم اختلاف و تعارض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 تجلي آيات قرآن در دفتر اول مثنوي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العسکر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صاف</w:t>
      </w:r>
      <w:r w:rsidR="00235F05">
        <w:rPr>
          <w:rFonts w:cs="B Zar" w:hint="cs"/>
          <w:sz w:val="28"/>
          <w:szCs w:val="28"/>
          <w:rtl/>
          <w:lang w:bidi="fa-IR"/>
        </w:rPr>
        <w:t>ي</w:t>
      </w:r>
      <w:r w:rsidRPr="00F617B0">
        <w:rPr>
          <w:rFonts w:cs="B Zar" w:hint="cs"/>
          <w:sz w:val="28"/>
          <w:szCs w:val="28"/>
          <w:rtl/>
          <w:lang w:bidi="fa-IR"/>
        </w:rPr>
        <w:t xml:space="preserve"> و مؤلف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مفات</w:t>
      </w:r>
      <w:r w:rsidR="00235F05">
        <w:rPr>
          <w:rFonts w:cs="B Zar" w:hint="cs"/>
          <w:sz w:val="28"/>
          <w:szCs w:val="28"/>
          <w:rtl/>
          <w:lang w:bidi="fa-IR"/>
        </w:rPr>
        <w:t>ي</w:t>
      </w:r>
      <w:r w:rsidRPr="00F617B0">
        <w:rPr>
          <w:rFonts w:cs="B Zar" w:hint="cs"/>
          <w:sz w:val="28"/>
          <w:szCs w:val="28"/>
          <w:rtl/>
          <w:lang w:bidi="fa-IR"/>
        </w:rPr>
        <w:t>ح الغ</w:t>
      </w:r>
      <w:r w:rsidR="00235F05">
        <w:rPr>
          <w:rFonts w:cs="B Zar" w:hint="cs"/>
          <w:sz w:val="28"/>
          <w:szCs w:val="28"/>
          <w:rtl/>
          <w:lang w:bidi="fa-IR"/>
        </w:rPr>
        <w:t>ي</w:t>
      </w:r>
      <w:r w:rsidRPr="00F617B0">
        <w:rPr>
          <w:rFonts w:cs="B Zar" w:hint="cs"/>
          <w:sz w:val="28"/>
          <w:szCs w:val="28"/>
          <w:rtl/>
          <w:lang w:bidi="fa-IR"/>
        </w:rPr>
        <w:t>ب و مؤلف آن (فخر راز</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تک‌واژه‌ها</w:t>
      </w:r>
      <w:r w:rsidR="00235F05">
        <w:rPr>
          <w:rFonts w:cs="B Zar" w:hint="cs"/>
          <w:sz w:val="28"/>
          <w:szCs w:val="28"/>
          <w:rtl/>
          <w:lang w:bidi="fa-IR"/>
        </w:rPr>
        <w:t>ي</w:t>
      </w:r>
      <w:r w:rsidRPr="00F617B0">
        <w:rPr>
          <w:rFonts w:cs="B Zar" w:hint="cs"/>
          <w:sz w:val="28"/>
          <w:szCs w:val="28"/>
          <w:rtl/>
          <w:lang w:bidi="fa-IR"/>
        </w:rPr>
        <w:t xml:space="preserve"> (مفردات) ادب</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 جدل و استدلال قرآني با استفاده از منابع تفسيري</w:t>
      </w:r>
    </w:p>
    <w:p w:rsidR="00905379" w:rsidRPr="008468C9" w:rsidRDefault="00905379" w:rsidP="00DB628A">
      <w:pPr>
        <w:numPr>
          <w:ilvl w:val="0"/>
          <w:numId w:val="2"/>
        </w:numPr>
        <w:tabs>
          <w:tab w:val="left" w:pos="1018"/>
        </w:tabs>
        <w:bidi/>
        <w:spacing w:after="0"/>
        <w:rPr>
          <w:rFonts w:cs="B Zar"/>
          <w:sz w:val="28"/>
          <w:szCs w:val="28"/>
          <w:rtl/>
          <w:lang w:bidi="fa-IR"/>
        </w:rPr>
      </w:pPr>
      <w:r w:rsidRPr="008468C9">
        <w:rPr>
          <w:rFonts w:cs="B Zar" w:hint="cs"/>
          <w:sz w:val="28"/>
          <w:szCs w:val="28"/>
          <w:rtl/>
          <w:lang w:bidi="fa-IR"/>
        </w:rPr>
        <w:lastRenderedPageBreak/>
        <w:t>پژوهشي در حب و بغض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حکمت متشابهات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الکشف والب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 سوگندهاي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ش</w:t>
      </w:r>
      <w:r w:rsidR="00235F05">
        <w:rPr>
          <w:rFonts w:cs="B Zar" w:hint="cs"/>
          <w:sz w:val="28"/>
          <w:szCs w:val="28"/>
          <w:rtl/>
          <w:lang w:bidi="fa-IR"/>
        </w:rPr>
        <w:t>ي</w:t>
      </w:r>
      <w:r w:rsidRPr="00F617B0">
        <w:rPr>
          <w:rFonts w:cs="B Zar" w:hint="cs"/>
          <w:sz w:val="28"/>
          <w:szCs w:val="28"/>
          <w:rtl/>
          <w:lang w:bidi="fa-IR"/>
        </w:rPr>
        <w:t>وه</w:t>
      </w:r>
      <w:r w:rsidRPr="00F617B0">
        <w:rPr>
          <w:rFonts w:cs="B Zar" w:hint="cs"/>
          <w:sz w:val="28"/>
          <w:szCs w:val="28"/>
          <w:rtl/>
          <w:lang w:bidi="fa-IR"/>
        </w:rPr>
        <w:softHyphen/>
        <w:t>ها و علمکرد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ـ اجتماع</w:t>
      </w:r>
      <w:r w:rsidR="00235F05">
        <w:rPr>
          <w:rFonts w:cs="B Zar" w:hint="cs"/>
          <w:sz w:val="28"/>
          <w:szCs w:val="28"/>
          <w:rtl/>
          <w:lang w:bidi="fa-IR"/>
        </w:rPr>
        <w:t>ي</w:t>
      </w:r>
      <w:r w:rsidRPr="00F617B0">
        <w:rPr>
          <w:rFonts w:cs="B Zar" w:hint="cs"/>
          <w:sz w:val="28"/>
          <w:szCs w:val="28"/>
          <w:rtl/>
          <w:lang w:bidi="fa-IR"/>
        </w:rPr>
        <w:t xml:space="preserve"> انب</w:t>
      </w:r>
      <w:r w:rsidR="00235F05">
        <w:rPr>
          <w:rFonts w:cs="B Zar" w:hint="cs"/>
          <w:sz w:val="28"/>
          <w:szCs w:val="28"/>
          <w:rtl/>
          <w:lang w:bidi="fa-IR"/>
        </w:rPr>
        <w:t>ي</w:t>
      </w:r>
      <w:r w:rsidRPr="00F617B0">
        <w:rPr>
          <w:rFonts w:cs="B Zar" w:hint="cs"/>
          <w:sz w:val="28"/>
          <w:szCs w:val="28"/>
          <w:rtl/>
          <w:lang w:bidi="fa-IR"/>
        </w:rPr>
        <w:t>اء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 قساوت قلب، علل و آثار آن در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مبان</w:t>
      </w:r>
      <w:r w:rsidR="00235F05">
        <w:rPr>
          <w:rFonts w:cs="B Zar" w:hint="cs"/>
          <w:sz w:val="28"/>
          <w:szCs w:val="28"/>
          <w:rtl/>
          <w:lang w:bidi="fa-IR"/>
        </w:rPr>
        <w:t>ي</w:t>
      </w:r>
      <w:r w:rsidRPr="00F617B0">
        <w:rPr>
          <w:rFonts w:cs="B Zar" w:hint="cs"/>
          <w:sz w:val="28"/>
          <w:szCs w:val="28"/>
          <w:rtl/>
          <w:lang w:bidi="fa-IR"/>
        </w:rPr>
        <w:t xml:space="preserve"> و 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نهج‌الب</w:t>
      </w:r>
      <w:r w:rsidR="00235F05">
        <w:rPr>
          <w:rFonts w:cs="B Zar" w:hint="cs"/>
          <w:sz w:val="28"/>
          <w:szCs w:val="28"/>
          <w:rtl/>
          <w:lang w:bidi="fa-IR"/>
        </w:rPr>
        <w:t>ي</w:t>
      </w:r>
      <w:r w:rsidRPr="00F617B0">
        <w:rPr>
          <w:rFonts w:cs="B Zar" w:hint="cs"/>
          <w:sz w:val="28"/>
          <w:szCs w:val="28"/>
          <w:rtl/>
          <w:lang w:bidi="fa-IR"/>
        </w:rPr>
        <w:t>ان عن کشف المعان</w:t>
      </w:r>
      <w:r w:rsidR="00235F05">
        <w:rPr>
          <w:rFonts w:cs="B Zar" w:hint="cs"/>
          <w:sz w:val="28"/>
          <w:szCs w:val="28"/>
          <w:rtl/>
          <w:lang w:bidi="fa-IR"/>
        </w:rPr>
        <w:t>ي</w:t>
      </w:r>
      <w:r w:rsidRPr="00F617B0">
        <w:rPr>
          <w:rFonts w:cs="B Zar" w:hint="cs"/>
          <w:sz w:val="28"/>
          <w:szCs w:val="28"/>
          <w:rtl/>
          <w:lang w:bidi="fa-IR"/>
        </w:rPr>
        <w:t xml:space="preserve">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محکم و متشابه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مضام</w:t>
      </w:r>
      <w:r w:rsidR="00235F05">
        <w:rPr>
          <w:rFonts w:cs="B Zar" w:hint="cs"/>
          <w:sz w:val="28"/>
          <w:szCs w:val="28"/>
          <w:rtl/>
          <w:lang w:bidi="fa-IR"/>
        </w:rPr>
        <w:t>ي</w:t>
      </w:r>
      <w:r w:rsidRPr="00F617B0">
        <w:rPr>
          <w:rFonts w:cs="B Zar" w:hint="cs"/>
          <w:sz w:val="28"/>
          <w:szCs w:val="28"/>
          <w:rtl/>
          <w:lang w:bidi="fa-IR"/>
        </w:rPr>
        <w:t>ن قرآن</w:t>
      </w:r>
      <w:r w:rsidR="00235F05">
        <w:rPr>
          <w:rFonts w:cs="B Zar" w:hint="cs"/>
          <w:sz w:val="28"/>
          <w:szCs w:val="28"/>
          <w:rtl/>
          <w:lang w:bidi="fa-IR"/>
        </w:rPr>
        <w:t>ي</w:t>
      </w:r>
      <w:r w:rsidRPr="00F617B0">
        <w:rPr>
          <w:rFonts w:cs="B Zar" w:hint="cs"/>
          <w:sz w:val="28"/>
          <w:szCs w:val="28"/>
          <w:rtl/>
          <w:lang w:bidi="fa-IR"/>
        </w:rPr>
        <w:t xml:space="preserve"> دعا</w:t>
      </w:r>
      <w:r w:rsidR="00235F05">
        <w:rPr>
          <w:rFonts w:cs="B Zar" w:hint="cs"/>
          <w:sz w:val="28"/>
          <w:szCs w:val="28"/>
          <w:rtl/>
          <w:lang w:bidi="fa-IR"/>
        </w:rPr>
        <w:t>ي</w:t>
      </w:r>
      <w:r w:rsidRPr="00F617B0">
        <w:rPr>
          <w:rFonts w:cs="B Zar" w:hint="cs"/>
          <w:sz w:val="28"/>
          <w:szCs w:val="28"/>
          <w:rtl/>
          <w:lang w:bidi="fa-IR"/>
        </w:rPr>
        <w:t xml:space="preserve"> کم</w:t>
      </w:r>
      <w:r w:rsidR="00235F05">
        <w:rPr>
          <w:rFonts w:cs="B Zar" w:hint="cs"/>
          <w:sz w:val="28"/>
          <w:szCs w:val="28"/>
          <w:rtl/>
          <w:lang w:bidi="fa-IR"/>
        </w:rPr>
        <w:t>ي</w:t>
      </w:r>
      <w:r w:rsidRPr="00F617B0">
        <w:rPr>
          <w:rFonts w:cs="B Zar" w:hint="cs"/>
          <w:sz w:val="28"/>
          <w:szCs w:val="28"/>
          <w:rtl/>
          <w:lang w:bidi="fa-IR"/>
        </w:rPr>
        <w:t>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معنا</w:t>
      </w:r>
      <w:r w:rsidR="00235F05">
        <w:rPr>
          <w:rFonts w:cs="B Zar" w:hint="cs"/>
          <w:sz w:val="28"/>
          <w:szCs w:val="28"/>
          <w:rtl/>
          <w:lang w:bidi="fa-IR"/>
        </w:rPr>
        <w:t>ي</w:t>
      </w:r>
      <w:r w:rsidRPr="00F617B0">
        <w:rPr>
          <w:rFonts w:cs="B Zar" w:hint="cs"/>
          <w:sz w:val="28"/>
          <w:szCs w:val="28"/>
          <w:rtl/>
          <w:lang w:bidi="fa-IR"/>
        </w:rPr>
        <w:t xml:space="preserve"> ظن و جا</w:t>
      </w:r>
      <w:r w:rsidR="00235F05">
        <w:rPr>
          <w:rFonts w:cs="B Zar" w:hint="cs"/>
          <w:sz w:val="28"/>
          <w:szCs w:val="28"/>
          <w:rtl/>
          <w:lang w:bidi="fa-IR"/>
        </w:rPr>
        <w:t>ي</w:t>
      </w:r>
      <w:r w:rsidRPr="00F617B0">
        <w:rPr>
          <w:rFonts w:cs="B Zar" w:hint="cs"/>
          <w:sz w:val="28"/>
          <w:szCs w:val="28"/>
          <w:rtl/>
          <w:lang w:bidi="fa-IR"/>
        </w:rPr>
        <w:t>گاه معرفت</w:t>
      </w:r>
      <w:r w:rsidR="00235F05">
        <w:rPr>
          <w:rFonts w:cs="B Zar" w:hint="cs"/>
          <w:sz w:val="28"/>
          <w:szCs w:val="28"/>
          <w:rtl/>
          <w:lang w:bidi="fa-IR"/>
        </w:rPr>
        <w:t>ي</w:t>
      </w:r>
      <w:r w:rsidRPr="00F617B0">
        <w:rPr>
          <w:rFonts w:cs="B Zar" w:hint="cs"/>
          <w:sz w:val="28"/>
          <w:szCs w:val="28"/>
          <w:rtl/>
          <w:lang w:bidi="fa-IR"/>
        </w:rPr>
        <w:t xml:space="preserve"> و اخلاق</w:t>
      </w:r>
      <w:r w:rsidR="00235F05">
        <w:rPr>
          <w:rFonts w:cs="B Zar" w:hint="cs"/>
          <w:sz w:val="28"/>
          <w:szCs w:val="28"/>
          <w:rtl/>
          <w:lang w:bidi="fa-IR"/>
        </w:rPr>
        <w:t>ي</w:t>
      </w:r>
      <w:r w:rsidRPr="00F617B0">
        <w:rPr>
          <w:rFonts w:cs="B Zar" w:hint="cs"/>
          <w:sz w:val="28"/>
          <w:szCs w:val="28"/>
          <w:rtl/>
          <w:lang w:bidi="fa-IR"/>
        </w:rPr>
        <w:t xml:space="preserve"> آن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 مفهوم شناسي محکم و متشابه با رويکرد معني شناسي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مورد حجت‌ها</w:t>
      </w:r>
      <w:r w:rsidR="00235F05">
        <w:rPr>
          <w:rFonts w:cs="B Zar" w:hint="cs"/>
          <w:sz w:val="28"/>
          <w:szCs w:val="28"/>
          <w:rtl/>
          <w:lang w:bidi="fa-IR"/>
        </w:rPr>
        <w:t>ي</w:t>
      </w:r>
      <w:r w:rsidRPr="00F617B0">
        <w:rPr>
          <w:rFonts w:cs="B Zar" w:hint="cs"/>
          <w:sz w:val="28"/>
          <w:szCs w:val="28"/>
          <w:rtl/>
          <w:lang w:bidi="fa-IR"/>
        </w:rPr>
        <w:t xml:space="preserve"> اله</w:t>
      </w:r>
      <w:r w:rsidR="00235F05">
        <w:rPr>
          <w:rFonts w:cs="B Zar" w:hint="cs"/>
          <w:sz w:val="28"/>
          <w:szCs w:val="28"/>
          <w:rtl/>
          <w:lang w:bidi="fa-IR"/>
        </w:rPr>
        <w:t>ي</w:t>
      </w:r>
      <w:r w:rsidRPr="00F617B0">
        <w:rPr>
          <w:rFonts w:cs="B Zar" w:hint="cs"/>
          <w:sz w:val="28"/>
          <w:szCs w:val="28"/>
          <w:rtl/>
          <w:lang w:bidi="fa-IR"/>
        </w:rPr>
        <w:t xml:space="preserve"> و فلسفه وجود</w:t>
      </w:r>
      <w:r w:rsidR="00235F05">
        <w:rPr>
          <w:rFonts w:cs="B Zar" w:hint="cs"/>
          <w:sz w:val="28"/>
          <w:szCs w:val="28"/>
          <w:rtl/>
          <w:lang w:bidi="fa-IR"/>
        </w:rPr>
        <w:t>ي</w:t>
      </w:r>
      <w:r w:rsidRPr="00F617B0">
        <w:rPr>
          <w:rFonts w:cs="B Zar" w:hint="cs"/>
          <w:sz w:val="28"/>
          <w:szCs w:val="28"/>
          <w:rtl/>
          <w:lang w:bidi="fa-IR"/>
        </w:rPr>
        <w:t xml:space="preserve"> آن‌ها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نظر</w:t>
      </w:r>
      <w:r w:rsidR="00235F05">
        <w:rPr>
          <w:rFonts w:cs="B Zar" w:hint="cs"/>
          <w:sz w:val="28"/>
          <w:szCs w:val="28"/>
          <w:rtl/>
          <w:lang w:bidi="fa-IR"/>
        </w:rPr>
        <w:t>ي</w:t>
      </w:r>
      <w:r w:rsidRPr="00F617B0">
        <w:rPr>
          <w:rFonts w:cs="B Zar" w:hint="cs"/>
          <w:sz w:val="28"/>
          <w:szCs w:val="28"/>
          <w:rtl/>
          <w:lang w:bidi="fa-IR"/>
        </w:rPr>
        <w:t>ه «اعجاز عدد</w:t>
      </w:r>
      <w:r w:rsidR="00235F05">
        <w:rPr>
          <w:rFonts w:cs="B Zar" w:hint="cs"/>
          <w:sz w:val="28"/>
          <w:szCs w:val="28"/>
          <w:rtl/>
          <w:lang w:bidi="fa-IR"/>
        </w:rPr>
        <w:t>ي</w:t>
      </w:r>
      <w:r w:rsidRPr="00F617B0">
        <w:rPr>
          <w:rFonts w:cs="B Zar" w:hint="cs"/>
          <w:sz w:val="28"/>
          <w:szCs w:val="28"/>
          <w:rtl/>
          <w:lang w:bidi="fa-IR"/>
        </w:rPr>
        <w:t xml:space="preserve"> و ر</w:t>
      </w:r>
      <w:r w:rsidR="00235F05">
        <w:rPr>
          <w:rFonts w:cs="B Zar" w:hint="cs"/>
          <w:sz w:val="28"/>
          <w:szCs w:val="28"/>
          <w:rtl/>
          <w:lang w:bidi="fa-IR"/>
        </w:rPr>
        <w:t>ي</w:t>
      </w:r>
      <w:r w:rsidRPr="00F617B0">
        <w:rPr>
          <w:rFonts w:cs="B Zar" w:hint="cs"/>
          <w:sz w:val="28"/>
          <w:szCs w:val="28"/>
          <w:rtl/>
          <w:lang w:bidi="fa-IR"/>
        </w:rPr>
        <w:t>اض</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 نظر</w:t>
      </w:r>
      <w:r w:rsidR="00235F05">
        <w:rPr>
          <w:rFonts w:cs="B Zar" w:hint="cs"/>
          <w:sz w:val="28"/>
          <w:szCs w:val="28"/>
          <w:rtl/>
          <w:lang w:bidi="fa-IR"/>
        </w:rPr>
        <w:t>ي</w:t>
      </w:r>
      <w:r w:rsidRPr="00F617B0">
        <w:rPr>
          <w:rFonts w:cs="B Zar" w:hint="cs"/>
          <w:sz w:val="28"/>
          <w:szCs w:val="28"/>
          <w:rtl/>
          <w:lang w:bidi="fa-IR"/>
        </w:rPr>
        <w:t>ه اعجاز تشر</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دربارة آ</w:t>
      </w:r>
      <w:r w:rsidR="00235F05">
        <w:rPr>
          <w:rFonts w:cs="B Zar" w:hint="cs"/>
          <w:sz w:val="28"/>
          <w:szCs w:val="28"/>
          <w:rtl/>
          <w:lang w:bidi="fa-IR"/>
        </w:rPr>
        <w:t>ي</w:t>
      </w:r>
      <w:r w:rsidRPr="00F617B0">
        <w:rPr>
          <w:rFonts w:cs="B Zar" w:hint="cs"/>
          <w:sz w:val="28"/>
          <w:szCs w:val="28"/>
          <w:rtl/>
          <w:lang w:bidi="fa-IR"/>
        </w:rPr>
        <w:t>ات متشابه لفظ</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دربارة تناسب آ</w:t>
      </w:r>
      <w:r w:rsidR="00235F05">
        <w:rPr>
          <w:rFonts w:cs="B Zar" w:hint="cs"/>
          <w:sz w:val="28"/>
          <w:szCs w:val="28"/>
          <w:rtl/>
          <w:lang w:bidi="fa-IR"/>
        </w:rPr>
        <w:t>ي</w:t>
      </w:r>
      <w:r w:rsidRPr="00F617B0">
        <w:rPr>
          <w:rFonts w:cs="B Zar" w:hint="cs"/>
          <w:sz w:val="28"/>
          <w:szCs w:val="28"/>
          <w:rtl/>
          <w:lang w:bidi="fa-IR"/>
        </w:rPr>
        <w:t>ات و سور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دربارة ناسخ و منسوخ در قرآن و د</w:t>
      </w:r>
      <w:r w:rsidR="00235F05">
        <w:rPr>
          <w:rFonts w:cs="B Zar" w:hint="cs"/>
          <w:sz w:val="28"/>
          <w:szCs w:val="28"/>
          <w:rtl/>
          <w:lang w:bidi="fa-IR"/>
        </w:rPr>
        <w:t>ي</w:t>
      </w:r>
      <w:r w:rsidRPr="00F617B0">
        <w:rPr>
          <w:rFonts w:cs="B Zar" w:hint="cs"/>
          <w:sz w:val="28"/>
          <w:szCs w:val="28"/>
          <w:rtl/>
          <w:lang w:bidi="fa-IR"/>
        </w:rPr>
        <w:t>دگاه استاد علامه طباطبا</w:t>
      </w:r>
      <w:r w:rsidR="00235F05">
        <w:rPr>
          <w:rFonts w:cs="B Zar" w:hint="cs"/>
          <w:sz w:val="28"/>
          <w:szCs w:val="28"/>
          <w:rtl/>
          <w:lang w:bidi="fa-IR"/>
        </w:rPr>
        <w:t>يي</w:t>
      </w:r>
      <w:r w:rsidRPr="00F617B0">
        <w:rPr>
          <w:rFonts w:cs="B Zar" w:hint="cs"/>
          <w:sz w:val="28"/>
          <w:szCs w:val="28"/>
          <w:rtl/>
          <w:lang w:bidi="fa-IR"/>
        </w:rPr>
        <w:t xml:space="preserve"> (ره)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درباره امکان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پژوهش</w:t>
      </w:r>
      <w:r w:rsidR="00235F05">
        <w:rPr>
          <w:rFonts w:cs="B Zar" w:hint="cs"/>
          <w:sz w:val="28"/>
          <w:szCs w:val="28"/>
          <w:rtl/>
          <w:lang w:bidi="fa-IR"/>
        </w:rPr>
        <w:t>ي</w:t>
      </w:r>
      <w:r w:rsidRPr="00F617B0">
        <w:rPr>
          <w:rFonts w:cs="B Zar" w:hint="cs"/>
          <w:sz w:val="28"/>
          <w:szCs w:val="28"/>
          <w:rtl/>
          <w:lang w:bidi="fa-IR"/>
        </w:rPr>
        <w:t xml:space="preserve"> درباره تفس</w:t>
      </w:r>
      <w:r w:rsidR="00235F05">
        <w:rPr>
          <w:rFonts w:cs="B Zar" w:hint="cs"/>
          <w:sz w:val="28"/>
          <w:szCs w:val="28"/>
          <w:rtl/>
          <w:lang w:bidi="fa-IR"/>
        </w:rPr>
        <w:t>ي</w:t>
      </w:r>
      <w:r w:rsidRPr="00F617B0">
        <w:rPr>
          <w:rFonts w:cs="B Zar" w:hint="cs"/>
          <w:sz w:val="28"/>
          <w:szCs w:val="28"/>
          <w:rtl/>
          <w:lang w:bidi="fa-IR"/>
        </w:rPr>
        <w:t>ر عرفان</w:t>
      </w:r>
      <w:r w:rsidR="00235F05">
        <w:rPr>
          <w:rFonts w:cs="B Zar" w:hint="cs"/>
          <w:sz w:val="28"/>
          <w:szCs w:val="28"/>
          <w:rtl/>
          <w:lang w:bidi="fa-IR"/>
        </w:rPr>
        <w:t>ي</w:t>
      </w:r>
      <w:r w:rsidRPr="00F617B0">
        <w:rPr>
          <w:rFonts w:cs="B Zar" w:hint="cs"/>
          <w:sz w:val="28"/>
          <w:szCs w:val="28"/>
          <w:rtl/>
          <w:lang w:bidi="fa-IR"/>
        </w:rPr>
        <w:t xml:space="preserve"> امام صادق(ع)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درباره تفسير عرفاني نجم‌الدين رازي موسوم به بحر الحقايق و المعاني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درباره ي وحدت موضوعي سوره‌هاي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پژوهشي نو در قصص قرآن</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پلورال</w:t>
      </w:r>
      <w:r w:rsidR="00235F05">
        <w:rPr>
          <w:rFonts w:ascii="Tahoma" w:hAnsi="Tahoma" w:cs="B Zar" w:hint="cs"/>
          <w:sz w:val="28"/>
          <w:szCs w:val="28"/>
          <w:rtl/>
        </w:rPr>
        <w:t>ي</w:t>
      </w:r>
      <w:r w:rsidRPr="00F617B0">
        <w:rPr>
          <w:rFonts w:ascii="Tahoma" w:hAnsi="Tahoma" w:cs="B Zar" w:hint="cs"/>
          <w:sz w:val="28"/>
          <w:szCs w:val="28"/>
          <w:rtl/>
        </w:rPr>
        <w:t>سم د</w:t>
      </w:r>
      <w:r w:rsidR="00235F05">
        <w:rPr>
          <w:rFonts w:ascii="Tahoma" w:hAnsi="Tahoma" w:cs="B Zar" w:hint="cs"/>
          <w:sz w:val="28"/>
          <w:szCs w:val="28"/>
          <w:rtl/>
        </w:rPr>
        <w:t>ي</w:t>
      </w:r>
      <w:r w:rsidRPr="00F617B0">
        <w:rPr>
          <w:rFonts w:ascii="Tahoma" w:hAnsi="Tahoma" w:cs="B Zar" w:hint="cs"/>
          <w:sz w:val="28"/>
          <w:szCs w:val="28"/>
          <w:rtl/>
        </w:rPr>
        <w:t>ن</w:t>
      </w:r>
      <w:r w:rsidR="00235F05">
        <w:rPr>
          <w:rFonts w:ascii="Tahoma" w:hAnsi="Tahoma" w:cs="B Zar" w:hint="cs"/>
          <w:sz w:val="28"/>
          <w:szCs w:val="28"/>
          <w:rtl/>
        </w:rPr>
        <w:t>ي</w:t>
      </w:r>
      <w:r w:rsidRPr="00F617B0">
        <w:rPr>
          <w:rFonts w:ascii="Tahoma" w:hAnsi="Tahoma" w:cs="B Zar" w:hint="cs"/>
          <w:sz w:val="28"/>
          <w:szCs w:val="28"/>
          <w:rtl/>
        </w:rPr>
        <w:t xml:space="preserve"> از د</w:t>
      </w:r>
      <w:r w:rsidR="00235F05">
        <w:rPr>
          <w:rFonts w:ascii="Tahoma" w:hAnsi="Tahoma" w:cs="B Zar" w:hint="cs"/>
          <w:sz w:val="28"/>
          <w:szCs w:val="28"/>
          <w:rtl/>
        </w:rPr>
        <w:t>ي</w:t>
      </w:r>
      <w:r w:rsidRPr="00F617B0">
        <w:rPr>
          <w:rFonts w:ascii="Tahoma" w:hAnsi="Tahoma" w:cs="B Zar" w:hint="cs"/>
          <w:sz w:val="28"/>
          <w:szCs w:val="28"/>
          <w:rtl/>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پوشش و عفاف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امبر اعظم و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امبر(ص) و آموزش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امبران و 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تبل</w:t>
      </w:r>
      <w:r w:rsidR="00235F05">
        <w:rPr>
          <w:rFonts w:cs="B Zar" w:hint="cs"/>
          <w:sz w:val="28"/>
          <w:szCs w:val="28"/>
          <w:rtl/>
          <w:lang w:bidi="fa-IR"/>
        </w:rPr>
        <w:t>ي</w:t>
      </w:r>
      <w:r w:rsidRPr="00F617B0">
        <w:rPr>
          <w:rFonts w:cs="B Zar" w:hint="cs"/>
          <w:sz w:val="28"/>
          <w:szCs w:val="28"/>
          <w:rtl/>
          <w:lang w:bidi="fa-IR"/>
        </w:rPr>
        <w:t>غ</w:t>
      </w:r>
      <w:r w:rsidR="00235F05">
        <w:rPr>
          <w:rFonts w:cs="B Zar" w:hint="cs"/>
          <w:sz w:val="28"/>
          <w:szCs w:val="28"/>
          <w:rtl/>
          <w:lang w:bidi="fa-IR"/>
        </w:rPr>
        <w:t>ي</w:t>
      </w:r>
      <w:r w:rsidRPr="00F617B0">
        <w:rPr>
          <w:rFonts w:cs="B Zar" w:hint="cs"/>
          <w:sz w:val="28"/>
          <w:szCs w:val="28"/>
          <w:rtl/>
          <w:lang w:bidi="fa-IR"/>
        </w:rPr>
        <w:t xml:space="preserve"> آنان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ام‌‌دار</w:t>
      </w:r>
      <w:r w:rsidR="00235F05">
        <w:rPr>
          <w:rFonts w:cs="B Zar" w:hint="cs"/>
          <w:sz w:val="28"/>
          <w:szCs w:val="28"/>
          <w:rtl/>
          <w:lang w:bidi="fa-IR"/>
        </w:rPr>
        <w:t>ي</w:t>
      </w:r>
      <w:r w:rsidRPr="00F617B0">
        <w:rPr>
          <w:rFonts w:cs="B Zar" w:hint="cs"/>
          <w:sz w:val="28"/>
          <w:szCs w:val="28"/>
          <w:rtl/>
          <w:lang w:bidi="fa-IR"/>
        </w:rPr>
        <w:t xml:space="preserve"> و هدف‌دار</w:t>
      </w:r>
      <w:r w:rsidR="00235F05">
        <w:rPr>
          <w:rFonts w:cs="B Zar" w:hint="cs"/>
          <w:sz w:val="28"/>
          <w:szCs w:val="28"/>
          <w:rtl/>
          <w:lang w:bidi="fa-IR"/>
        </w:rPr>
        <w:t>ي</w:t>
      </w:r>
      <w:r w:rsidRPr="00F617B0">
        <w:rPr>
          <w:rFonts w:cs="B Zar" w:hint="cs"/>
          <w:sz w:val="28"/>
          <w:szCs w:val="28"/>
          <w:rtl/>
          <w:lang w:bidi="fa-IR"/>
        </w:rPr>
        <w:t xml:space="preserve"> هنر و 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‌شناس</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پيامدهاي دنيوي اعمال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پيامدهاي دنيوي گناه از منظر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پيامدهاي فردي و اجتماعي و تربيتي مرگ از ديدگاه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پيام‌هاي اخلاقي ـ تربيتي در آيات الاحکام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ام</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پيام‌هاي قرآن در قالب تمثيل و قصص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پي‌جويي عوامل مؤثر در پديده دين گريزي با نگرشي به سوره هود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دا</w:t>
      </w:r>
      <w:r w:rsidR="00235F05">
        <w:rPr>
          <w:rFonts w:cs="B Zar" w:hint="cs"/>
          <w:sz w:val="28"/>
          <w:szCs w:val="28"/>
          <w:rtl/>
          <w:lang w:bidi="fa-IR"/>
        </w:rPr>
        <w:t>ي</w:t>
      </w:r>
      <w:r w:rsidRPr="00F617B0">
        <w:rPr>
          <w:rFonts w:cs="B Zar" w:hint="cs"/>
          <w:sz w:val="28"/>
          <w:szCs w:val="28"/>
          <w:rtl/>
          <w:lang w:bidi="fa-IR"/>
        </w:rPr>
        <w:t>ش جهان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راستگ</w:t>
      </w:r>
      <w:r w:rsidR="00235F05">
        <w:rPr>
          <w:rFonts w:cs="B Zar" w:hint="cs"/>
          <w:sz w:val="28"/>
          <w:szCs w:val="28"/>
          <w:rtl/>
          <w:lang w:bidi="fa-IR"/>
        </w:rPr>
        <w:t>ي</w:t>
      </w:r>
      <w:r w:rsidRPr="00F617B0">
        <w:rPr>
          <w:rFonts w:cs="B Zar" w:hint="cs"/>
          <w:sz w:val="28"/>
          <w:szCs w:val="28"/>
          <w:rtl/>
          <w:lang w:bidi="fa-IR"/>
        </w:rPr>
        <w:t xml:space="preserve"> قرآن از اند</w:t>
      </w:r>
      <w:r w:rsidR="00235F05">
        <w:rPr>
          <w:rFonts w:cs="B Zar" w:hint="cs"/>
          <w:sz w:val="28"/>
          <w:szCs w:val="28"/>
          <w:rtl/>
          <w:lang w:bidi="fa-IR"/>
        </w:rPr>
        <w:t>ي</w:t>
      </w:r>
      <w:r w:rsidRPr="00F617B0">
        <w:rPr>
          <w:rFonts w:cs="B Zar" w:hint="cs"/>
          <w:sz w:val="28"/>
          <w:szCs w:val="28"/>
          <w:rtl/>
          <w:lang w:bidi="fa-IR"/>
        </w:rPr>
        <w:t>شه</w:t>
      </w:r>
      <w:r w:rsidRPr="00F617B0">
        <w:rPr>
          <w:rFonts w:cs="B Zar" w:hint="cs"/>
          <w:sz w:val="28"/>
          <w:szCs w:val="28"/>
          <w:rtl/>
          <w:lang w:bidi="fa-IR"/>
        </w:rPr>
        <w:softHyphen/>
        <w:t>ها و باورها</w:t>
      </w:r>
      <w:r w:rsidR="00235F05">
        <w:rPr>
          <w:rFonts w:cs="B Zar" w:hint="cs"/>
          <w:sz w:val="28"/>
          <w:szCs w:val="28"/>
          <w:rtl/>
          <w:lang w:bidi="fa-IR"/>
        </w:rPr>
        <w:t>ي</w:t>
      </w:r>
      <w:r w:rsidRPr="00F617B0">
        <w:rPr>
          <w:rFonts w:cs="B Zar" w:hint="cs"/>
          <w:sz w:val="28"/>
          <w:szCs w:val="28"/>
          <w:rtl/>
          <w:lang w:bidi="fa-IR"/>
        </w:rPr>
        <w:t xml:space="preserve"> باطل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ش‌فهم‌ها</w:t>
      </w:r>
      <w:r w:rsidR="00235F05">
        <w:rPr>
          <w:rFonts w:cs="B Zar" w:hint="cs"/>
          <w:sz w:val="28"/>
          <w:szCs w:val="28"/>
          <w:rtl/>
          <w:lang w:bidi="fa-IR"/>
        </w:rPr>
        <w:t>ي</w:t>
      </w:r>
      <w:r w:rsidRPr="00F617B0">
        <w:rPr>
          <w:rFonts w:cs="B Zar" w:hint="cs"/>
          <w:sz w:val="28"/>
          <w:szCs w:val="28"/>
          <w:rtl/>
          <w:lang w:bidi="fa-IR"/>
        </w:rPr>
        <w:t xml:space="preserve"> علامه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شگو</w:t>
      </w:r>
      <w:r w:rsidR="00235F05">
        <w:rPr>
          <w:rFonts w:cs="B Zar" w:hint="cs"/>
          <w:sz w:val="28"/>
          <w:szCs w:val="28"/>
          <w:rtl/>
          <w:lang w:bidi="fa-IR"/>
        </w:rPr>
        <w:t>يي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علم</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ش‌ن</w:t>
      </w:r>
      <w:r w:rsidR="00235F05">
        <w:rPr>
          <w:rFonts w:cs="B Zar" w:hint="cs"/>
          <w:sz w:val="28"/>
          <w:szCs w:val="28"/>
          <w:rtl/>
          <w:lang w:bidi="fa-IR"/>
        </w:rPr>
        <w:t>ي</w:t>
      </w:r>
      <w:r w:rsidRPr="00F617B0">
        <w:rPr>
          <w:rFonts w:cs="B Zar" w:hint="cs"/>
          <w:sz w:val="28"/>
          <w:szCs w:val="28"/>
          <w:rtl/>
          <w:lang w:bidi="fa-IR"/>
        </w:rPr>
        <w:t>ازها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نه رو</w:t>
      </w:r>
      <w:r w:rsidR="00235F05">
        <w:rPr>
          <w:rFonts w:cs="B Zar" w:hint="cs"/>
          <w:sz w:val="28"/>
          <w:szCs w:val="28"/>
          <w:rtl/>
          <w:lang w:bidi="fa-IR"/>
        </w:rPr>
        <w:t>ي</w:t>
      </w:r>
      <w:r w:rsidRPr="00F617B0">
        <w:rPr>
          <w:rFonts w:cs="B Zar" w:hint="cs"/>
          <w:sz w:val="28"/>
          <w:szCs w:val="28"/>
          <w:rtl/>
          <w:lang w:bidi="fa-IR"/>
        </w:rPr>
        <w:t>کرد خاورشناسان به قرآن و تحل</w:t>
      </w:r>
      <w:r w:rsidR="00235F05">
        <w:rPr>
          <w:rFonts w:cs="B Zar" w:hint="cs"/>
          <w:sz w:val="28"/>
          <w:szCs w:val="28"/>
          <w:rtl/>
          <w:lang w:bidi="fa-IR"/>
        </w:rPr>
        <w:t>ي</w:t>
      </w:r>
      <w:r w:rsidRPr="00F617B0">
        <w:rPr>
          <w:rFonts w:cs="B Zar" w:hint="cs"/>
          <w:sz w:val="28"/>
          <w:szCs w:val="28"/>
          <w:rtl/>
          <w:lang w:bidi="fa-IR"/>
        </w:rPr>
        <w:t>ل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وستگ</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قرآن و نقش آن در تفس</w:t>
      </w:r>
      <w:r w:rsidR="00235F05">
        <w:rPr>
          <w:rFonts w:cs="B Zar" w:hint="cs"/>
          <w:sz w:val="28"/>
          <w:szCs w:val="28"/>
          <w:rtl/>
          <w:lang w:bidi="fa-IR"/>
        </w:rPr>
        <w:t>ي</w:t>
      </w:r>
      <w:r w:rsidRPr="00F617B0">
        <w:rPr>
          <w:rFonts w:cs="B Zar" w:hint="cs"/>
          <w:sz w:val="28"/>
          <w:szCs w:val="28"/>
          <w:rtl/>
          <w:lang w:bidi="fa-IR"/>
        </w:rPr>
        <w:t>ر از منظر علامه طباطبا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وستگ</w:t>
      </w:r>
      <w:r w:rsidR="00235F05">
        <w:rPr>
          <w:rFonts w:cs="B Zar" w:hint="cs"/>
          <w:sz w:val="28"/>
          <w:szCs w:val="28"/>
          <w:rtl/>
          <w:lang w:bidi="fa-IR"/>
        </w:rPr>
        <w:t>ي</w:t>
      </w:r>
      <w:r w:rsidRPr="00F617B0">
        <w:rPr>
          <w:rFonts w:cs="B Zar" w:hint="cs"/>
          <w:sz w:val="28"/>
          <w:szCs w:val="28"/>
          <w:rtl/>
          <w:lang w:bidi="fa-IR"/>
        </w:rPr>
        <w:t xml:space="preserve"> 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دستور</w:t>
      </w:r>
      <w:r w:rsidR="00235F05">
        <w:rPr>
          <w:rFonts w:cs="B Zar" w:hint="cs"/>
          <w:sz w:val="28"/>
          <w:szCs w:val="28"/>
          <w:rtl/>
          <w:lang w:bidi="fa-IR"/>
        </w:rPr>
        <w:t>ي</w:t>
      </w:r>
      <w:r w:rsidRPr="00F617B0">
        <w:rPr>
          <w:rFonts w:cs="B Zar" w:hint="cs"/>
          <w:sz w:val="28"/>
          <w:szCs w:val="28"/>
          <w:rtl/>
          <w:lang w:bidi="fa-IR"/>
        </w:rPr>
        <w:t xml:space="preserve"> و اثبات</w:t>
      </w:r>
      <w:r w:rsidR="00235F05">
        <w:rPr>
          <w:rFonts w:cs="B Zar" w:hint="cs"/>
          <w:sz w:val="28"/>
          <w:szCs w:val="28"/>
          <w:rtl/>
          <w:lang w:bidi="fa-IR"/>
        </w:rPr>
        <w:t>ي</w:t>
      </w:r>
      <w:r w:rsidRPr="00F617B0">
        <w:rPr>
          <w:rFonts w:cs="B Zar" w:hint="cs"/>
          <w:sz w:val="28"/>
          <w:szCs w:val="28"/>
          <w:rtl/>
          <w:lang w:bidi="fa-IR"/>
        </w:rPr>
        <w:t xml:space="preserve"> قرآن در حوزه اقتصاد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وستگ</w:t>
      </w:r>
      <w:r w:rsidR="00235F05">
        <w:rPr>
          <w:rFonts w:cs="B Zar" w:hint="cs"/>
          <w:sz w:val="28"/>
          <w:szCs w:val="28"/>
          <w:rtl/>
          <w:lang w:bidi="fa-IR"/>
        </w:rPr>
        <w:t>ي</w:t>
      </w:r>
      <w:r w:rsidRPr="00F617B0">
        <w:rPr>
          <w:rFonts w:cs="B Zar" w:hint="cs"/>
          <w:sz w:val="28"/>
          <w:szCs w:val="28"/>
          <w:rtl/>
          <w:lang w:bidi="fa-IR"/>
        </w:rPr>
        <w:t xml:space="preserve"> معنا</w:t>
      </w:r>
      <w:r w:rsidR="00235F05">
        <w:rPr>
          <w:rFonts w:cs="B Zar" w:hint="cs"/>
          <w:sz w:val="28"/>
          <w:szCs w:val="28"/>
          <w:rtl/>
          <w:lang w:bidi="fa-IR"/>
        </w:rPr>
        <w:t>يي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در سور قرآن کر</w:t>
      </w:r>
      <w:r w:rsidR="00235F05">
        <w:rPr>
          <w:rFonts w:cs="B Zar" w:hint="cs"/>
          <w:sz w:val="28"/>
          <w:szCs w:val="28"/>
          <w:rtl/>
          <w:lang w:bidi="fa-IR"/>
        </w:rPr>
        <w:t>ي</w:t>
      </w:r>
      <w:r w:rsidRPr="00F617B0">
        <w:rPr>
          <w:rFonts w:cs="B Zar" w:hint="cs"/>
          <w:sz w:val="28"/>
          <w:szCs w:val="28"/>
          <w:rtl/>
          <w:lang w:bidi="fa-IR"/>
        </w:rPr>
        <w:t>م و راه‌ها</w:t>
      </w:r>
      <w:r w:rsidR="00235F05">
        <w:rPr>
          <w:rFonts w:cs="B Zar" w:hint="cs"/>
          <w:sz w:val="28"/>
          <w:szCs w:val="28"/>
          <w:rtl/>
          <w:lang w:bidi="fa-IR"/>
        </w:rPr>
        <w:t>ي</w:t>
      </w:r>
      <w:r w:rsidRPr="00F617B0">
        <w:rPr>
          <w:rFonts w:cs="B Zar" w:hint="cs"/>
          <w:sz w:val="28"/>
          <w:szCs w:val="28"/>
          <w:rtl/>
          <w:lang w:bidi="fa-IR"/>
        </w:rPr>
        <w:t xml:space="preserve"> مطالعه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وند آ</w:t>
      </w:r>
      <w:r w:rsidR="00235F05">
        <w:rPr>
          <w:rFonts w:cs="B Zar" w:hint="cs"/>
          <w:sz w:val="28"/>
          <w:szCs w:val="28"/>
          <w:rtl/>
          <w:lang w:bidi="fa-IR"/>
        </w:rPr>
        <w:t>ي</w:t>
      </w:r>
      <w:r w:rsidRPr="00F617B0">
        <w:rPr>
          <w:rFonts w:cs="B Zar" w:hint="cs"/>
          <w:sz w:val="28"/>
          <w:szCs w:val="28"/>
          <w:rtl/>
          <w:lang w:bidi="fa-IR"/>
        </w:rPr>
        <w:t>ات سوره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 در تفس</w:t>
      </w:r>
      <w:r w:rsidR="00235F05">
        <w:rPr>
          <w:rFonts w:cs="B Zar" w:hint="cs"/>
          <w:sz w:val="28"/>
          <w:szCs w:val="28"/>
          <w:rtl/>
          <w:lang w:bidi="fa-IR"/>
        </w:rPr>
        <w:t>ي</w:t>
      </w:r>
      <w:r w:rsidRPr="00F617B0">
        <w:rPr>
          <w:rFonts w:cs="B Zar" w:hint="cs"/>
          <w:sz w:val="28"/>
          <w:szCs w:val="28"/>
          <w:rtl/>
          <w:lang w:bidi="fa-IR"/>
        </w:rPr>
        <w:t>ر ف</w:t>
      </w:r>
      <w:r w:rsidR="00235F05">
        <w:rPr>
          <w:rFonts w:cs="B Zar" w:hint="cs"/>
          <w:sz w:val="28"/>
          <w:szCs w:val="28"/>
          <w:rtl/>
          <w:lang w:bidi="fa-IR"/>
        </w:rPr>
        <w:t>ي</w:t>
      </w:r>
      <w:r w:rsidRPr="00F617B0">
        <w:rPr>
          <w:rFonts w:cs="B Zar" w:hint="cs"/>
          <w:sz w:val="28"/>
          <w:szCs w:val="28"/>
          <w:rtl/>
          <w:lang w:bidi="fa-IR"/>
        </w:rPr>
        <w:t xml:space="preserve"> ظلال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پ</w:t>
      </w:r>
      <w:r w:rsidR="00235F05">
        <w:rPr>
          <w:rFonts w:cs="B Zar" w:hint="cs"/>
          <w:sz w:val="28"/>
          <w:szCs w:val="28"/>
          <w:rtl/>
          <w:lang w:bidi="fa-IR"/>
        </w:rPr>
        <w:t>ي</w:t>
      </w:r>
      <w:r w:rsidRPr="00F617B0">
        <w:rPr>
          <w:rFonts w:cs="B Zar" w:hint="cs"/>
          <w:sz w:val="28"/>
          <w:szCs w:val="28"/>
          <w:rtl/>
          <w:lang w:bidi="fa-IR"/>
        </w:rPr>
        <w:t>وند حقوق و س</w:t>
      </w:r>
      <w:r w:rsidR="00235F05">
        <w:rPr>
          <w:rFonts w:cs="B Zar" w:hint="cs"/>
          <w:sz w:val="28"/>
          <w:szCs w:val="28"/>
          <w:rtl/>
          <w:lang w:bidi="fa-IR"/>
        </w:rPr>
        <w:t>ي</w:t>
      </w:r>
      <w:r w:rsidRPr="00F617B0">
        <w:rPr>
          <w:rFonts w:cs="B Zar" w:hint="cs"/>
          <w:sz w:val="28"/>
          <w:szCs w:val="28"/>
          <w:rtl/>
          <w:lang w:bidi="fa-IR"/>
        </w:rPr>
        <w:t>است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تئوري امامت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تئور</w:t>
      </w:r>
      <w:r w:rsidR="00235F05">
        <w:rPr>
          <w:rFonts w:cs="B Zar" w:hint="cs"/>
          <w:sz w:val="28"/>
          <w:szCs w:val="28"/>
          <w:rtl/>
          <w:lang w:bidi="fa-IR"/>
        </w:rPr>
        <w:t>ي</w:t>
      </w:r>
      <w:r w:rsidRPr="00F617B0">
        <w:rPr>
          <w:rFonts w:cs="B Zar" w:hint="cs"/>
          <w:sz w:val="28"/>
          <w:szCs w:val="28"/>
          <w:rtl/>
          <w:lang w:bidi="fa-IR"/>
        </w:rPr>
        <w:t>‌ساز</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r w:rsidRPr="00F617B0">
        <w:rPr>
          <w:rFonts w:cs="B Zar" w:hint="cs"/>
          <w:sz w:val="28"/>
          <w:szCs w:val="28"/>
          <w:rtl/>
          <w:lang w:bidi="fa-IR"/>
        </w:rPr>
        <w:t xml:space="preserve"> از قرآن و فرهنگ‌ساز</w:t>
      </w:r>
      <w:r w:rsidR="00235F05">
        <w:rPr>
          <w:rFonts w:cs="B Zar" w:hint="cs"/>
          <w:sz w:val="28"/>
          <w:szCs w:val="28"/>
          <w:rtl/>
          <w:lang w:bidi="fa-IR"/>
        </w:rPr>
        <w:t>ي</w:t>
      </w:r>
      <w:r w:rsidRPr="00F617B0">
        <w:rPr>
          <w:rFonts w:cs="B Zar" w:hint="cs"/>
          <w:sz w:val="28"/>
          <w:szCs w:val="28"/>
          <w:rtl/>
          <w:lang w:bidi="fa-IR"/>
        </w:rPr>
        <w:t xml:space="preserve"> درون‌گرا</w:t>
      </w:r>
      <w:r w:rsidR="00235F05">
        <w:rPr>
          <w:rFonts w:cs="B Zar" w:hint="cs"/>
          <w:sz w:val="28"/>
          <w:szCs w:val="28"/>
          <w:rtl/>
          <w:lang w:bidi="fa-IR"/>
        </w:rPr>
        <w:t>ي</w:t>
      </w:r>
      <w:r w:rsidRPr="00F617B0">
        <w:rPr>
          <w:rFonts w:cs="B Zar" w:hint="cs"/>
          <w:sz w:val="28"/>
          <w:szCs w:val="28"/>
          <w:rtl/>
          <w:lang w:bidi="fa-IR"/>
        </w:rPr>
        <w:t>انه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تأملّ</w:t>
      </w:r>
      <w:r w:rsidR="00235F05">
        <w:rPr>
          <w:rFonts w:cs="B Zar" w:hint="cs"/>
          <w:sz w:val="28"/>
          <w:szCs w:val="28"/>
          <w:rtl/>
          <w:lang w:bidi="fa-IR"/>
        </w:rPr>
        <w:t>ي</w:t>
      </w:r>
      <w:r w:rsidRPr="00F617B0">
        <w:rPr>
          <w:rFonts w:cs="B Zar" w:hint="cs"/>
          <w:sz w:val="28"/>
          <w:szCs w:val="28"/>
          <w:rtl/>
          <w:lang w:bidi="fa-IR"/>
        </w:rPr>
        <w:t xml:space="preserve"> بر آ</w:t>
      </w:r>
      <w:r w:rsidR="00235F05">
        <w:rPr>
          <w:rFonts w:cs="B Zar" w:hint="cs"/>
          <w:sz w:val="28"/>
          <w:szCs w:val="28"/>
          <w:rtl/>
          <w:lang w:bidi="fa-IR"/>
        </w:rPr>
        <w:t>ي</w:t>
      </w:r>
      <w:r w:rsidRPr="00F617B0">
        <w:rPr>
          <w:rFonts w:cs="B Zar" w:hint="cs"/>
          <w:sz w:val="28"/>
          <w:szCs w:val="28"/>
          <w:rtl/>
          <w:lang w:bidi="fa-IR"/>
        </w:rPr>
        <w:t>ه نف</w:t>
      </w:r>
      <w:r w:rsidR="00235F05">
        <w:rPr>
          <w:rFonts w:cs="B Zar" w:hint="cs"/>
          <w:sz w:val="28"/>
          <w:szCs w:val="28"/>
          <w:rtl/>
          <w:lang w:bidi="fa-IR"/>
        </w:rPr>
        <w:t>ي</w:t>
      </w:r>
      <w:r w:rsidRPr="00F617B0">
        <w:rPr>
          <w:rFonts w:cs="B Zar" w:hint="cs"/>
          <w:sz w:val="28"/>
          <w:szCs w:val="28"/>
          <w:rtl/>
          <w:lang w:bidi="fa-IR"/>
        </w:rPr>
        <w:t xml:space="preserve"> سب</w:t>
      </w:r>
      <w:r w:rsidR="00235F05">
        <w:rPr>
          <w:rFonts w:cs="B Zar" w:hint="cs"/>
          <w:sz w:val="28"/>
          <w:szCs w:val="28"/>
          <w:rtl/>
          <w:lang w:bidi="fa-IR"/>
        </w:rPr>
        <w:t>ي</w:t>
      </w:r>
      <w:r w:rsidRPr="00F617B0">
        <w:rPr>
          <w:rFonts w:cs="B Zar" w:hint="cs"/>
          <w:sz w:val="28"/>
          <w:szCs w:val="28"/>
          <w:rtl/>
          <w:lang w:bidi="fa-IR"/>
        </w:rPr>
        <w:t>ل با تأک</w:t>
      </w:r>
      <w:r w:rsidR="00235F05">
        <w:rPr>
          <w:rFonts w:cs="B Zar" w:hint="cs"/>
          <w:sz w:val="28"/>
          <w:szCs w:val="28"/>
          <w:rtl/>
          <w:lang w:bidi="fa-IR"/>
        </w:rPr>
        <w:t>ي</w:t>
      </w:r>
      <w:r w:rsidRPr="00F617B0">
        <w:rPr>
          <w:rFonts w:cs="B Zar" w:hint="cs"/>
          <w:sz w:val="28"/>
          <w:szCs w:val="28"/>
          <w:rtl/>
          <w:lang w:bidi="fa-IR"/>
        </w:rPr>
        <w:t>د بر مفهوم واژه سب</w:t>
      </w:r>
      <w:r w:rsidR="00235F05">
        <w:rPr>
          <w:rFonts w:cs="B Zar" w:hint="cs"/>
          <w:sz w:val="28"/>
          <w:szCs w:val="28"/>
          <w:rtl/>
          <w:lang w:bidi="fa-IR"/>
        </w:rPr>
        <w:t>ي</w:t>
      </w:r>
      <w:r w:rsidRPr="00F617B0">
        <w:rPr>
          <w:rFonts w:cs="B Zar" w:hint="cs"/>
          <w:sz w:val="28"/>
          <w:szCs w:val="28"/>
          <w:rtl/>
          <w:lang w:bidi="fa-IR"/>
        </w:rPr>
        <w:t>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تأمل</w:t>
      </w:r>
      <w:r w:rsidR="00235F05">
        <w:rPr>
          <w:rFonts w:cs="B Zar" w:hint="cs"/>
          <w:sz w:val="28"/>
          <w:szCs w:val="28"/>
          <w:rtl/>
          <w:lang w:bidi="fa-IR"/>
        </w:rPr>
        <w:t>ي</w:t>
      </w:r>
      <w:r w:rsidRPr="00F617B0">
        <w:rPr>
          <w:rFonts w:cs="B Zar" w:hint="cs"/>
          <w:sz w:val="28"/>
          <w:szCs w:val="28"/>
          <w:rtl/>
          <w:lang w:bidi="fa-IR"/>
        </w:rPr>
        <w:t xml:space="preserve"> بر ا</w:t>
      </w:r>
      <w:r w:rsidR="00235F05">
        <w:rPr>
          <w:rFonts w:cs="B Zar" w:hint="cs"/>
          <w:sz w:val="28"/>
          <w:szCs w:val="28"/>
          <w:rtl/>
          <w:lang w:bidi="fa-IR"/>
        </w:rPr>
        <w:t>ي</w:t>
      </w:r>
      <w:r w:rsidRPr="00F617B0">
        <w:rPr>
          <w:rFonts w:cs="B Zar" w:hint="cs"/>
          <w:sz w:val="28"/>
          <w:szCs w:val="28"/>
          <w:rtl/>
          <w:lang w:bidi="fa-IR"/>
        </w:rPr>
        <w:t>رادها</w:t>
      </w:r>
      <w:r w:rsidR="00235F05">
        <w:rPr>
          <w:rFonts w:cs="B Zar" w:hint="cs"/>
          <w:sz w:val="28"/>
          <w:szCs w:val="28"/>
          <w:rtl/>
          <w:lang w:bidi="fa-IR"/>
        </w:rPr>
        <w:t>ي</w:t>
      </w:r>
      <w:r w:rsidRPr="00F617B0">
        <w:rPr>
          <w:rFonts w:cs="B Zar" w:hint="cs"/>
          <w:sz w:val="28"/>
          <w:szCs w:val="28"/>
          <w:rtl/>
          <w:lang w:bidi="fa-IR"/>
        </w:rPr>
        <w:t xml:space="preserve"> مستشرقان بر وح</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بودن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تأمل</w:t>
      </w:r>
      <w:r w:rsidR="00235F05">
        <w:rPr>
          <w:rFonts w:cs="B Zar" w:hint="cs"/>
          <w:sz w:val="28"/>
          <w:szCs w:val="28"/>
          <w:rtl/>
          <w:lang w:bidi="fa-IR"/>
        </w:rPr>
        <w:t>ي</w:t>
      </w:r>
      <w:r w:rsidRPr="00F617B0">
        <w:rPr>
          <w:rFonts w:cs="B Zar" w:hint="cs"/>
          <w:sz w:val="28"/>
          <w:szCs w:val="28"/>
          <w:rtl/>
          <w:lang w:bidi="fa-IR"/>
        </w:rPr>
        <w:t xml:space="preserve"> بر سوره </w:t>
      </w:r>
      <w:r w:rsidR="00235F05">
        <w:rPr>
          <w:rFonts w:cs="B Zar" w:hint="cs"/>
          <w:sz w:val="28"/>
          <w:szCs w:val="28"/>
          <w:rtl/>
          <w:lang w:bidi="fa-IR"/>
        </w:rPr>
        <w:t>ي</w:t>
      </w:r>
      <w:r w:rsidRPr="00F617B0">
        <w:rPr>
          <w:rFonts w:cs="B Zar" w:hint="cs"/>
          <w:sz w:val="28"/>
          <w:szCs w:val="28"/>
          <w:rtl/>
          <w:lang w:bidi="fa-IR"/>
        </w:rPr>
        <w:t>وسف با تأک</w:t>
      </w:r>
      <w:r w:rsidR="00235F05">
        <w:rPr>
          <w:rFonts w:cs="B Zar" w:hint="cs"/>
          <w:sz w:val="28"/>
          <w:szCs w:val="28"/>
          <w:rtl/>
          <w:lang w:bidi="fa-IR"/>
        </w:rPr>
        <w:t>ي</w:t>
      </w:r>
      <w:r w:rsidRPr="00F617B0">
        <w:rPr>
          <w:rFonts w:cs="B Zar" w:hint="cs"/>
          <w:sz w:val="28"/>
          <w:szCs w:val="28"/>
          <w:rtl/>
          <w:lang w:bidi="fa-IR"/>
        </w:rPr>
        <w:t>د بر گسترش فرهنگ عفاف</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تأمّل</w:t>
      </w:r>
      <w:r w:rsidR="00235F05">
        <w:rPr>
          <w:rFonts w:cs="B Zar" w:hint="cs"/>
          <w:sz w:val="28"/>
          <w:szCs w:val="28"/>
          <w:rtl/>
          <w:lang w:bidi="fa-IR"/>
        </w:rPr>
        <w:t>ي</w:t>
      </w:r>
      <w:r w:rsidRPr="00F617B0">
        <w:rPr>
          <w:rFonts w:cs="B Zar" w:hint="cs"/>
          <w:sz w:val="28"/>
          <w:szCs w:val="28"/>
          <w:rtl/>
          <w:lang w:bidi="fa-IR"/>
        </w:rPr>
        <w:t xml:space="preserve"> بر نظر</w:t>
      </w:r>
      <w:r w:rsidR="00235F05">
        <w:rPr>
          <w:rFonts w:cs="B Zar" w:hint="cs"/>
          <w:sz w:val="28"/>
          <w:szCs w:val="28"/>
          <w:rtl/>
          <w:lang w:bidi="fa-IR"/>
        </w:rPr>
        <w:t>ي</w:t>
      </w:r>
      <w:r w:rsidRPr="00F617B0">
        <w:rPr>
          <w:rFonts w:cs="B Zar" w:hint="cs"/>
          <w:sz w:val="28"/>
          <w:szCs w:val="28"/>
          <w:rtl/>
          <w:lang w:bidi="fa-IR"/>
        </w:rPr>
        <w:t>ه «نزول دفع</w:t>
      </w:r>
      <w:r w:rsidR="00235F05">
        <w:rPr>
          <w:rFonts w:cs="B Zar" w:hint="cs"/>
          <w:sz w:val="28"/>
          <w:szCs w:val="28"/>
          <w:rtl/>
          <w:lang w:bidi="fa-IR"/>
        </w:rPr>
        <w:t>ي</w:t>
      </w:r>
      <w:r w:rsidRPr="00F617B0">
        <w:rPr>
          <w:rFonts w:cs="B Zar" w:hint="cs"/>
          <w:sz w:val="28"/>
          <w:szCs w:val="28"/>
          <w:rtl/>
          <w:lang w:bidi="fa-IR"/>
        </w:rPr>
        <w:t xml:space="preserve"> قرآن» با تک</w:t>
      </w:r>
      <w:r w:rsidR="00235F05">
        <w:rPr>
          <w:rFonts w:cs="B Zar" w:hint="cs"/>
          <w:sz w:val="28"/>
          <w:szCs w:val="28"/>
          <w:rtl/>
          <w:lang w:bidi="fa-IR"/>
        </w:rPr>
        <w:t>ي</w:t>
      </w:r>
      <w:r w:rsidRPr="00F617B0">
        <w:rPr>
          <w:rFonts w:cs="B Zar" w:hint="cs"/>
          <w:sz w:val="28"/>
          <w:szCs w:val="28"/>
          <w:rtl/>
          <w:lang w:bidi="fa-IR"/>
        </w:rPr>
        <w:t>ه بر د</w:t>
      </w:r>
      <w:r w:rsidR="00235F05">
        <w:rPr>
          <w:rFonts w:cs="B Zar" w:hint="cs"/>
          <w:sz w:val="28"/>
          <w:szCs w:val="28"/>
          <w:rtl/>
          <w:lang w:bidi="fa-IR"/>
        </w:rPr>
        <w:t>ي</w:t>
      </w:r>
      <w:r w:rsidRPr="00F617B0">
        <w:rPr>
          <w:rFonts w:cs="B Zar" w:hint="cs"/>
          <w:sz w:val="28"/>
          <w:szCs w:val="28"/>
          <w:rtl/>
          <w:lang w:bidi="fa-IR"/>
        </w:rPr>
        <w:t>دگاه مشهور قرآن پژوهان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تأمّل</w:t>
      </w:r>
      <w:r w:rsidR="00235F05">
        <w:rPr>
          <w:rFonts w:cs="B Zar" w:hint="cs"/>
          <w:sz w:val="28"/>
          <w:szCs w:val="28"/>
          <w:rtl/>
          <w:lang w:bidi="fa-IR"/>
        </w:rPr>
        <w:t>ي</w:t>
      </w:r>
      <w:r w:rsidRPr="00F617B0">
        <w:rPr>
          <w:rFonts w:cs="B Zar" w:hint="cs"/>
          <w:sz w:val="28"/>
          <w:szCs w:val="28"/>
          <w:rtl/>
          <w:lang w:bidi="fa-IR"/>
        </w:rPr>
        <w:t xml:space="preserve"> در 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امر به معروف و نه</w:t>
      </w:r>
      <w:r w:rsidR="00235F05">
        <w:rPr>
          <w:rFonts w:cs="B Zar" w:hint="cs"/>
          <w:sz w:val="28"/>
          <w:szCs w:val="28"/>
          <w:rtl/>
          <w:lang w:bidi="fa-IR"/>
        </w:rPr>
        <w:t>ي</w:t>
      </w:r>
      <w:r w:rsidRPr="00F617B0">
        <w:rPr>
          <w:rFonts w:cs="B Zar" w:hint="cs"/>
          <w:sz w:val="28"/>
          <w:szCs w:val="28"/>
          <w:rtl/>
          <w:lang w:bidi="fa-IR"/>
        </w:rPr>
        <w:t xml:space="preserve"> از منکر و مواعظ هدا</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حضرت ابراه</w:t>
      </w:r>
      <w:r w:rsidR="00235F05">
        <w:rPr>
          <w:rFonts w:cs="B Zar" w:hint="cs"/>
          <w:sz w:val="28"/>
          <w:szCs w:val="28"/>
          <w:rtl/>
          <w:lang w:bidi="fa-IR"/>
        </w:rPr>
        <w:t>ي</w:t>
      </w:r>
      <w:r w:rsidRPr="00F617B0">
        <w:rPr>
          <w:rFonts w:cs="B Zar" w:hint="cs"/>
          <w:sz w:val="28"/>
          <w:szCs w:val="28"/>
          <w:rtl/>
          <w:lang w:bidi="fa-IR"/>
        </w:rPr>
        <w:t>م(ع)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تأمل</w:t>
      </w:r>
      <w:r w:rsidR="00235F05">
        <w:rPr>
          <w:rFonts w:cs="B Zar" w:hint="cs"/>
          <w:sz w:val="28"/>
          <w:szCs w:val="28"/>
          <w:rtl/>
          <w:lang w:bidi="fa-IR"/>
        </w:rPr>
        <w:t>ي</w:t>
      </w:r>
      <w:r w:rsidRPr="00F617B0">
        <w:rPr>
          <w:rFonts w:cs="B Zar" w:hint="cs"/>
          <w:sz w:val="28"/>
          <w:szCs w:val="28"/>
          <w:rtl/>
          <w:lang w:bidi="fa-IR"/>
        </w:rPr>
        <w:t xml:space="preserve"> در مستندات قرآن</w:t>
      </w:r>
      <w:r w:rsidR="00235F05">
        <w:rPr>
          <w:rFonts w:cs="B Zar" w:hint="cs"/>
          <w:sz w:val="28"/>
          <w:szCs w:val="28"/>
          <w:rtl/>
          <w:lang w:bidi="fa-IR"/>
        </w:rPr>
        <w:t>ي</w:t>
      </w:r>
      <w:r w:rsidRPr="00F617B0">
        <w:rPr>
          <w:rFonts w:cs="B Zar" w:hint="cs"/>
          <w:sz w:val="28"/>
          <w:szCs w:val="28"/>
          <w:rtl/>
          <w:lang w:bidi="fa-IR"/>
        </w:rPr>
        <w:t xml:space="preserve"> پلورال</w:t>
      </w:r>
      <w:r w:rsidR="00235F05">
        <w:rPr>
          <w:rFonts w:cs="B Zar" w:hint="cs"/>
          <w:sz w:val="28"/>
          <w:szCs w:val="28"/>
          <w:rtl/>
          <w:lang w:bidi="fa-IR"/>
        </w:rPr>
        <w:t>ي</w:t>
      </w:r>
      <w:r w:rsidRPr="00F617B0">
        <w:rPr>
          <w:rFonts w:cs="B Zar" w:hint="cs"/>
          <w:sz w:val="28"/>
          <w:szCs w:val="28"/>
          <w:rtl/>
          <w:lang w:bidi="fa-IR"/>
        </w:rPr>
        <w:t>زم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تأمّل</w:t>
      </w:r>
      <w:r w:rsidR="00235F05">
        <w:rPr>
          <w:rFonts w:cs="B Zar" w:hint="cs"/>
          <w:sz w:val="28"/>
          <w:szCs w:val="28"/>
          <w:rtl/>
          <w:lang w:bidi="fa-IR"/>
        </w:rPr>
        <w:t>ي</w:t>
      </w:r>
      <w:r w:rsidRPr="00F617B0">
        <w:rPr>
          <w:rFonts w:cs="B Zar" w:hint="cs"/>
          <w:sz w:val="28"/>
          <w:szCs w:val="28"/>
          <w:rtl/>
          <w:lang w:bidi="fa-IR"/>
        </w:rPr>
        <w:t xml:space="preserve"> در معاجم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تأملي در مفاهيم و عملکردهاي متقابل در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تأو</w:t>
      </w:r>
      <w:r w:rsidR="00235F05">
        <w:rPr>
          <w:rFonts w:cs="B Zar" w:hint="cs"/>
          <w:sz w:val="28"/>
          <w:szCs w:val="28"/>
          <w:rtl/>
          <w:lang w:bidi="fa-IR"/>
        </w:rPr>
        <w:t>ي</w:t>
      </w:r>
      <w:r w:rsidRPr="00F617B0">
        <w:rPr>
          <w:rFonts w:cs="B Zar" w:hint="cs"/>
          <w:sz w:val="28"/>
          <w:szCs w:val="28"/>
          <w:rtl/>
          <w:lang w:bidi="fa-IR"/>
        </w:rPr>
        <w:t>ل آ</w:t>
      </w:r>
      <w:r w:rsidR="00235F05">
        <w:rPr>
          <w:rFonts w:cs="B Zar" w:hint="cs"/>
          <w:sz w:val="28"/>
          <w:szCs w:val="28"/>
          <w:rtl/>
          <w:lang w:bidi="fa-IR"/>
        </w:rPr>
        <w:t>ي</w:t>
      </w:r>
      <w:r w:rsidRPr="00F617B0">
        <w:rPr>
          <w:rFonts w:cs="B Zar" w:hint="cs"/>
          <w:sz w:val="28"/>
          <w:szCs w:val="28"/>
          <w:rtl/>
          <w:lang w:bidi="fa-IR"/>
        </w:rPr>
        <w:t>ة 82 سورة اسراء در رابطه با دعا و درمان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تأو</w:t>
      </w:r>
      <w:r w:rsidR="00235F05">
        <w:rPr>
          <w:rFonts w:cs="B Zar" w:hint="cs"/>
          <w:sz w:val="28"/>
          <w:szCs w:val="28"/>
          <w:rtl/>
          <w:lang w:bidi="fa-IR"/>
        </w:rPr>
        <w:t>ي</w:t>
      </w:r>
      <w:r w:rsidRPr="00F617B0">
        <w:rPr>
          <w:rFonts w:cs="B Zar" w:hint="cs"/>
          <w:sz w:val="28"/>
          <w:szCs w:val="28"/>
          <w:rtl/>
          <w:lang w:bidi="fa-IR"/>
        </w:rPr>
        <w:t>ل از د</w:t>
      </w:r>
      <w:r w:rsidR="00235F05">
        <w:rPr>
          <w:rFonts w:cs="B Zar" w:hint="cs"/>
          <w:sz w:val="28"/>
          <w:szCs w:val="28"/>
          <w:rtl/>
          <w:lang w:bidi="fa-IR"/>
        </w:rPr>
        <w:t>ي</w:t>
      </w:r>
      <w:r w:rsidRPr="00F617B0">
        <w:rPr>
          <w:rFonts w:cs="B Zar" w:hint="cs"/>
          <w:sz w:val="28"/>
          <w:szCs w:val="28"/>
          <w:rtl/>
          <w:lang w:bidi="fa-IR"/>
        </w:rPr>
        <w:t>دگاه علامه طباطبا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تأو</w:t>
      </w:r>
      <w:r w:rsidR="00235F05">
        <w:rPr>
          <w:rFonts w:cs="B Zar" w:hint="cs"/>
          <w:sz w:val="28"/>
          <w:szCs w:val="28"/>
          <w:rtl/>
          <w:lang w:bidi="fa-IR"/>
        </w:rPr>
        <w:t>ي</w:t>
      </w:r>
      <w:r w:rsidRPr="00F617B0">
        <w:rPr>
          <w:rFonts w:cs="B Zar" w:hint="cs"/>
          <w:sz w:val="28"/>
          <w:szCs w:val="28"/>
          <w:rtl/>
          <w:lang w:bidi="fa-IR"/>
        </w:rPr>
        <w:t>ل در قرآن (با نگاه</w:t>
      </w:r>
      <w:r w:rsidR="00235F05">
        <w:rPr>
          <w:rFonts w:cs="B Zar" w:hint="cs"/>
          <w:sz w:val="28"/>
          <w:szCs w:val="28"/>
          <w:rtl/>
          <w:lang w:bidi="fa-IR"/>
        </w:rPr>
        <w:t>ي</w:t>
      </w:r>
      <w:r w:rsidRPr="00F617B0">
        <w:rPr>
          <w:rFonts w:cs="B Zar" w:hint="cs"/>
          <w:sz w:val="28"/>
          <w:szCs w:val="28"/>
          <w:rtl/>
          <w:lang w:bidi="fa-IR"/>
        </w:rPr>
        <w:t xml:space="preserve"> به داستان موس</w:t>
      </w:r>
      <w:r w:rsidR="00235F05">
        <w:rPr>
          <w:rFonts w:cs="B Zar" w:hint="cs"/>
          <w:sz w:val="28"/>
          <w:szCs w:val="28"/>
          <w:rtl/>
          <w:lang w:bidi="fa-IR"/>
        </w:rPr>
        <w:t>ي</w:t>
      </w:r>
      <w:r w:rsidRPr="00F617B0">
        <w:rPr>
          <w:rFonts w:cs="B Zar" w:hint="cs"/>
          <w:sz w:val="28"/>
          <w:szCs w:val="28"/>
          <w:rtl/>
          <w:lang w:bidi="fa-IR"/>
        </w:rPr>
        <w:t xml:space="preserve"> و خضر (عل</w:t>
      </w:r>
      <w:r w:rsidR="00235F05">
        <w:rPr>
          <w:rFonts w:cs="B Zar" w:hint="cs"/>
          <w:sz w:val="28"/>
          <w:szCs w:val="28"/>
          <w:rtl/>
          <w:lang w:bidi="fa-IR"/>
        </w:rPr>
        <w:t>ي</w:t>
      </w:r>
      <w:r w:rsidRPr="00F617B0">
        <w:rPr>
          <w:rFonts w:cs="B Zar" w:hint="cs"/>
          <w:sz w:val="28"/>
          <w:szCs w:val="28"/>
          <w:rtl/>
          <w:lang w:bidi="fa-IR"/>
        </w:rPr>
        <w:t>هما السلام))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تأويل قرآن از ديدگاه امام خميني(ره) و مقايسه آن با ديدگاه سيد حيدر آملي(ره)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تأو</w:t>
      </w:r>
      <w:r w:rsidR="00235F05">
        <w:rPr>
          <w:rFonts w:cs="B Zar" w:hint="cs"/>
          <w:sz w:val="28"/>
          <w:szCs w:val="28"/>
          <w:rtl/>
          <w:lang w:bidi="fa-IR"/>
        </w:rPr>
        <w:t>ي</w:t>
      </w:r>
      <w:r w:rsidRPr="00F617B0">
        <w:rPr>
          <w:rFonts w:cs="B Zar" w:hint="cs"/>
          <w:sz w:val="28"/>
          <w:szCs w:val="28"/>
          <w:rtl/>
          <w:lang w:bidi="fa-IR"/>
        </w:rPr>
        <w:t>ل قرآن از د</w:t>
      </w:r>
      <w:r w:rsidR="00235F05">
        <w:rPr>
          <w:rFonts w:cs="B Zar" w:hint="cs"/>
          <w:sz w:val="28"/>
          <w:szCs w:val="28"/>
          <w:rtl/>
          <w:lang w:bidi="fa-IR"/>
        </w:rPr>
        <w:t>ي</w:t>
      </w:r>
      <w:r w:rsidRPr="00F617B0">
        <w:rPr>
          <w:rFonts w:cs="B Zar" w:hint="cs"/>
          <w:sz w:val="28"/>
          <w:szCs w:val="28"/>
          <w:rtl/>
          <w:lang w:bidi="fa-IR"/>
        </w:rPr>
        <w:t>دگاه ملاصدرا و س</w:t>
      </w:r>
      <w:r w:rsidR="00235F05">
        <w:rPr>
          <w:rFonts w:cs="B Zar" w:hint="cs"/>
          <w:sz w:val="28"/>
          <w:szCs w:val="28"/>
          <w:rtl/>
          <w:lang w:bidi="fa-IR"/>
        </w:rPr>
        <w:t>ي</w:t>
      </w:r>
      <w:r w:rsidRPr="00F617B0">
        <w:rPr>
          <w:rFonts w:cs="B Zar" w:hint="cs"/>
          <w:sz w:val="28"/>
          <w:szCs w:val="28"/>
          <w:rtl/>
          <w:lang w:bidi="fa-IR"/>
        </w:rPr>
        <w:t>د ح</w:t>
      </w:r>
      <w:r w:rsidR="00235F05">
        <w:rPr>
          <w:rFonts w:cs="B Zar" w:hint="cs"/>
          <w:sz w:val="28"/>
          <w:szCs w:val="28"/>
          <w:rtl/>
          <w:lang w:bidi="fa-IR"/>
        </w:rPr>
        <w:t>ي</w:t>
      </w:r>
      <w:r w:rsidRPr="00F617B0">
        <w:rPr>
          <w:rFonts w:cs="B Zar" w:hint="cs"/>
          <w:sz w:val="28"/>
          <w:szCs w:val="28"/>
          <w:rtl/>
          <w:lang w:bidi="fa-IR"/>
        </w:rPr>
        <w:t>در آمل</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تأو</w:t>
      </w:r>
      <w:r w:rsidR="00235F05">
        <w:rPr>
          <w:rFonts w:cs="B Zar" w:hint="cs"/>
          <w:sz w:val="28"/>
          <w:szCs w:val="28"/>
          <w:rtl/>
          <w:lang w:bidi="fa-IR"/>
        </w:rPr>
        <w:t>ي</w:t>
      </w:r>
      <w:r w:rsidRPr="00F617B0">
        <w:rPr>
          <w:rFonts w:cs="B Zar" w:hint="cs"/>
          <w:sz w:val="28"/>
          <w:szCs w:val="28"/>
          <w:rtl/>
          <w:lang w:bidi="fa-IR"/>
        </w:rPr>
        <w:t>ل قرآن در مثنو</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موارد، مأخذ)</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تأويل و تفسير آيات قرآن در کليات سعدي</w:t>
      </w:r>
    </w:p>
    <w:p w:rsidR="00905379" w:rsidRPr="00F617B0" w:rsidRDefault="00905379" w:rsidP="00C232EB">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تأويل و جايگاه اهل بيت(ع) در تأويل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تأويلات قرآني کشف الاسرار وعدة الابرار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تبع</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تبل</w:t>
      </w:r>
      <w:r w:rsidR="00235F05">
        <w:rPr>
          <w:rFonts w:cs="B Zar" w:hint="cs"/>
          <w:sz w:val="28"/>
          <w:szCs w:val="28"/>
          <w:rtl/>
          <w:lang w:bidi="fa-IR"/>
        </w:rPr>
        <w:t>ي</w:t>
      </w:r>
      <w:r w:rsidRPr="00F617B0">
        <w:rPr>
          <w:rFonts w:cs="B Zar" w:hint="cs"/>
          <w:sz w:val="28"/>
          <w:szCs w:val="28"/>
          <w:rtl/>
          <w:lang w:bidi="fa-IR"/>
        </w:rPr>
        <w:t>غ پژوهش محور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تبل</w:t>
      </w:r>
      <w:r w:rsidR="00235F05">
        <w:rPr>
          <w:rFonts w:cs="B Zar" w:hint="cs"/>
          <w:sz w:val="28"/>
          <w:szCs w:val="28"/>
          <w:rtl/>
          <w:lang w:bidi="fa-IR"/>
        </w:rPr>
        <w:t>ي</w:t>
      </w:r>
      <w:r w:rsidRPr="00F617B0">
        <w:rPr>
          <w:rFonts w:cs="B Zar" w:hint="cs"/>
          <w:sz w:val="28"/>
          <w:szCs w:val="28"/>
          <w:rtl/>
          <w:lang w:bidi="fa-IR"/>
        </w:rPr>
        <w:t>غ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تب</w:t>
      </w:r>
      <w:r w:rsidR="00235F05">
        <w:rPr>
          <w:rFonts w:cs="B Zar" w:hint="cs"/>
          <w:sz w:val="28"/>
          <w:szCs w:val="28"/>
          <w:rtl/>
          <w:lang w:bidi="fa-IR"/>
        </w:rPr>
        <w:t>يي</w:t>
      </w:r>
      <w:r w:rsidRPr="00F617B0">
        <w:rPr>
          <w:rFonts w:cs="B Zar" w:hint="cs"/>
          <w:sz w:val="28"/>
          <w:szCs w:val="28"/>
          <w:rtl/>
          <w:lang w:bidi="fa-IR"/>
        </w:rPr>
        <w:t>ن امامت در پرتو قرآن و عترت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تب</w:t>
      </w:r>
      <w:r w:rsidR="00235F05">
        <w:rPr>
          <w:rFonts w:cs="B Zar" w:hint="cs"/>
          <w:sz w:val="28"/>
          <w:szCs w:val="28"/>
          <w:rtl/>
          <w:lang w:bidi="fa-IR"/>
        </w:rPr>
        <w:t>يي</w:t>
      </w:r>
      <w:r w:rsidRPr="00F617B0">
        <w:rPr>
          <w:rFonts w:cs="B Zar" w:hint="cs"/>
          <w:sz w:val="28"/>
          <w:szCs w:val="28"/>
          <w:rtl/>
          <w:lang w:bidi="fa-IR"/>
        </w:rPr>
        <w:t>ن بن</w:t>
      </w:r>
      <w:r w:rsidR="00235F05">
        <w:rPr>
          <w:rFonts w:cs="B Zar" w:hint="cs"/>
          <w:sz w:val="28"/>
          <w:szCs w:val="28"/>
          <w:rtl/>
          <w:lang w:bidi="fa-IR"/>
        </w:rPr>
        <w:t>ي</w:t>
      </w:r>
      <w:r w:rsidRPr="00F617B0">
        <w:rPr>
          <w:rFonts w:cs="B Zar" w:hint="cs"/>
          <w:sz w:val="28"/>
          <w:szCs w:val="28"/>
          <w:rtl/>
          <w:lang w:bidi="fa-IR"/>
        </w:rPr>
        <w:t>ان‌ها</w:t>
      </w:r>
      <w:r w:rsidR="00235F05">
        <w:rPr>
          <w:rFonts w:cs="B Zar" w:hint="cs"/>
          <w:sz w:val="28"/>
          <w:szCs w:val="28"/>
          <w:rtl/>
          <w:lang w:bidi="fa-IR"/>
        </w:rPr>
        <w:t>ي</w:t>
      </w:r>
      <w:r w:rsidRPr="00F617B0">
        <w:rPr>
          <w:rFonts w:cs="B Zar" w:hint="cs"/>
          <w:sz w:val="28"/>
          <w:szCs w:val="28"/>
          <w:rtl/>
          <w:lang w:bidi="fa-IR"/>
        </w:rPr>
        <w:t xml:space="preserve"> علم</w:t>
      </w:r>
      <w:r w:rsidR="00235F05">
        <w:rPr>
          <w:rFonts w:cs="B Zar" w:hint="cs"/>
          <w:sz w:val="28"/>
          <w:szCs w:val="28"/>
          <w:rtl/>
          <w:lang w:bidi="fa-IR"/>
        </w:rPr>
        <w:t>ي</w:t>
      </w:r>
      <w:r w:rsidRPr="00F617B0">
        <w:rPr>
          <w:rFonts w:cs="B Zar" w:hint="cs"/>
          <w:sz w:val="28"/>
          <w:szCs w:val="28"/>
          <w:rtl/>
          <w:lang w:bidi="fa-IR"/>
        </w:rPr>
        <w:t xml:space="preserve"> علوم قرآن</w:t>
      </w:r>
      <w:r w:rsidR="00235F05">
        <w:rPr>
          <w:rFonts w:cs="B Zar" w:hint="cs"/>
          <w:sz w:val="28"/>
          <w:szCs w:val="28"/>
          <w:rtl/>
          <w:lang w:bidi="fa-IR"/>
        </w:rPr>
        <w:t>ي</w:t>
      </w:r>
      <w:r w:rsidRPr="00F617B0">
        <w:rPr>
          <w:rFonts w:cs="B Zar" w:hint="cs"/>
          <w:sz w:val="28"/>
          <w:szCs w:val="28"/>
          <w:rtl/>
          <w:lang w:bidi="fa-IR"/>
        </w:rPr>
        <w:t xml:space="preserve"> بر مبان</w:t>
      </w:r>
      <w:r w:rsidR="00235F05">
        <w:rPr>
          <w:rFonts w:cs="B Zar" w:hint="cs"/>
          <w:sz w:val="28"/>
          <w:szCs w:val="28"/>
          <w:rtl/>
          <w:lang w:bidi="fa-IR"/>
        </w:rPr>
        <w:t>ي</w:t>
      </w:r>
      <w:r w:rsidRPr="00F617B0">
        <w:rPr>
          <w:rFonts w:cs="B Zar" w:hint="cs"/>
          <w:sz w:val="28"/>
          <w:szCs w:val="28"/>
          <w:rtl/>
          <w:lang w:bidi="fa-IR"/>
        </w:rPr>
        <w:t xml:space="preserve"> امام</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تب</w:t>
      </w:r>
      <w:r w:rsidR="00235F05">
        <w:rPr>
          <w:rFonts w:cs="B Zar" w:hint="cs"/>
          <w:sz w:val="28"/>
          <w:szCs w:val="28"/>
          <w:rtl/>
          <w:lang w:bidi="fa-IR"/>
        </w:rPr>
        <w:t>يي</w:t>
      </w:r>
      <w:r w:rsidRPr="00F617B0">
        <w:rPr>
          <w:rFonts w:cs="B Zar" w:hint="cs"/>
          <w:sz w:val="28"/>
          <w:szCs w:val="28"/>
          <w:rtl/>
          <w:lang w:bidi="fa-IR"/>
        </w:rPr>
        <w:t>ن رو</w:t>
      </w:r>
      <w:r w:rsidR="00235F05">
        <w:rPr>
          <w:rFonts w:cs="B Zar" w:hint="cs"/>
          <w:sz w:val="28"/>
          <w:szCs w:val="28"/>
          <w:rtl/>
          <w:lang w:bidi="fa-IR"/>
        </w:rPr>
        <w:t>ي</w:t>
      </w:r>
      <w:r w:rsidRPr="00F617B0">
        <w:rPr>
          <w:rFonts w:cs="B Zar" w:hint="cs"/>
          <w:sz w:val="28"/>
          <w:szCs w:val="28"/>
          <w:rtl/>
          <w:lang w:bidi="fa-IR"/>
        </w:rPr>
        <w:t>ه تساهل و تسامح در قرآن و سنت پ</w:t>
      </w:r>
      <w:r w:rsidR="00235F05">
        <w:rPr>
          <w:rFonts w:cs="B Zar" w:hint="cs"/>
          <w:sz w:val="28"/>
          <w:szCs w:val="28"/>
          <w:rtl/>
          <w:lang w:bidi="fa-IR"/>
        </w:rPr>
        <w:t>ي</w:t>
      </w:r>
      <w:r w:rsidRPr="00F617B0">
        <w:rPr>
          <w:rFonts w:cs="B Zar" w:hint="cs"/>
          <w:sz w:val="28"/>
          <w:szCs w:val="28"/>
          <w:rtl/>
          <w:lang w:bidi="fa-IR"/>
        </w:rPr>
        <w:t>امبر(ص) و نقد د</w:t>
      </w:r>
      <w:r w:rsidR="00235F05">
        <w:rPr>
          <w:rFonts w:cs="B Zar" w:hint="cs"/>
          <w:sz w:val="28"/>
          <w:szCs w:val="28"/>
          <w:rtl/>
          <w:lang w:bidi="fa-IR"/>
        </w:rPr>
        <w:t>ي</w:t>
      </w:r>
      <w:r w:rsidRPr="00F617B0">
        <w:rPr>
          <w:rFonts w:cs="B Zar" w:hint="cs"/>
          <w:sz w:val="28"/>
          <w:szCs w:val="28"/>
          <w:rtl/>
          <w:lang w:bidi="fa-IR"/>
        </w:rPr>
        <w:t>دگاه نواند</w:t>
      </w:r>
      <w:r w:rsidR="00235F05">
        <w:rPr>
          <w:rFonts w:cs="B Zar" w:hint="cs"/>
          <w:sz w:val="28"/>
          <w:szCs w:val="28"/>
          <w:rtl/>
          <w:lang w:bidi="fa-IR"/>
        </w:rPr>
        <w:t>ي</w:t>
      </w:r>
      <w:r w:rsidRPr="00F617B0">
        <w:rPr>
          <w:rFonts w:cs="B Zar" w:hint="cs"/>
          <w:sz w:val="28"/>
          <w:szCs w:val="28"/>
          <w:rtl/>
          <w:lang w:bidi="fa-IR"/>
        </w:rPr>
        <w:t>شان (دکتر عل</w:t>
      </w:r>
      <w:r w:rsidR="00235F05">
        <w:rPr>
          <w:rFonts w:cs="B Zar" w:hint="cs"/>
          <w:sz w:val="28"/>
          <w:szCs w:val="28"/>
          <w:rtl/>
          <w:lang w:bidi="fa-IR"/>
        </w:rPr>
        <w:t>ي</w:t>
      </w:r>
      <w:r w:rsidRPr="00F617B0">
        <w:rPr>
          <w:rFonts w:cs="B Zar" w:hint="cs"/>
          <w:sz w:val="28"/>
          <w:szCs w:val="28"/>
          <w:rtl/>
          <w:lang w:bidi="fa-IR"/>
        </w:rPr>
        <w:t xml:space="preserve"> شر</w:t>
      </w:r>
      <w:r w:rsidR="00235F05">
        <w:rPr>
          <w:rFonts w:cs="B Zar" w:hint="cs"/>
          <w:sz w:val="28"/>
          <w:szCs w:val="28"/>
          <w:rtl/>
          <w:lang w:bidi="fa-IR"/>
        </w:rPr>
        <w:t>ي</w:t>
      </w:r>
      <w:r w:rsidRPr="00F617B0">
        <w:rPr>
          <w:rFonts w:cs="B Zar" w:hint="cs"/>
          <w:sz w:val="28"/>
          <w:szCs w:val="28"/>
          <w:rtl/>
          <w:lang w:bidi="fa-IR"/>
        </w:rPr>
        <w:t>عت</w:t>
      </w:r>
      <w:r w:rsidR="00235F05">
        <w:rPr>
          <w:rFonts w:cs="B Zar" w:hint="cs"/>
          <w:sz w:val="28"/>
          <w:szCs w:val="28"/>
          <w:rtl/>
          <w:lang w:bidi="fa-IR"/>
        </w:rPr>
        <w:t>ي</w:t>
      </w:r>
      <w:r w:rsidRPr="00F617B0">
        <w:rPr>
          <w:rFonts w:cs="B Zar" w:hint="cs"/>
          <w:sz w:val="28"/>
          <w:szCs w:val="28"/>
          <w:rtl/>
          <w:lang w:bidi="fa-IR"/>
        </w:rPr>
        <w:t xml:space="preserve"> ـ دکتر عبدالکر</w:t>
      </w:r>
      <w:r w:rsidR="00235F05">
        <w:rPr>
          <w:rFonts w:cs="B Zar" w:hint="cs"/>
          <w:sz w:val="28"/>
          <w:szCs w:val="28"/>
          <w:rtl/>
          <w:lang w:bidi="fa-IR"/>
        </w:rPr>
        <w:t>ي</w:t>
      </w:r>
      <w:r w:rsidRPr="00F617B0">
        <w:rPr>
          <w:rFonts w:cs="B Zar" w:hint="cs"/>
          <w:sz w:val="28"/>
          <w:szCs w:val="28"/>
          <w:rtl/>
          <w:lang w:bidi="fa-IR"/>
        </w:rPr>
        <w:t>م سروش)</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تب</w:t>
      </w:r>
      <w:r w:rsidR="00235F05">
        <w:rPr>
          <w:rFonts w:cs="B Zar" w:hint="cs"/>
          <w:sz w:val="28"/>
          <w:szCs w:val="28"/>
          <w:rtl/>
          <w:lang w:bidi="fa-IR"/>
        </w:rPr>
        <w:t>يي</w:t>
      </w:r>
      <w:r w:rsidRPr="00F617B0">
        <w:rPr>
          <w:rFonts w:cs="B Zar" w:hint="cs"/>
          <w:sz w:val="28"/>
          <w:szCs w:val="28"/>
          <w:rtl/>
          <w:lang w:bidi="fa-IR"/>
        </w:rPr>
        <w:t>ن و مقا</w:t>
      </w:r>
      <w:r w:rsidR="00235F05">
        <w:rPr>
          <w:rFonts w:cs="B Zar" w:hint="cs"/>
          <w:sz w:val="28"/>
          <w:szCs w:val="28"/>
          <w:rtl/>
          <w:lang w:bidi="fa-IR"/>
        </w:rPr>
        <w:t>ي</w:t>
      </w:r>
      <w:r w:rsidRPr="00F617B0">
        <w:rPr>
          <w:rFonts w:cs="B Zar" w:hint="cs"/>
          <w:sz w:val="28"/>
          <w:szCs w:val="28"/>
          <w:rtl/>
          <w:lang w:bidi="fa-IR"/>
        </w:rPr>
        <w:t>سه فتنه‌ها</w:t>
      </w:r>
      <w:r w:rsidR="00235F05">
        <w:rPr>
          <w:rFonts w:cs="B Zar" w:hint="cs"/>
          <w:sz w:val="28"/>
          <w:szCs w:val="28"/>
          <w:rtl/>
          <w:lang w:bidi="fa-IR"/>
        </w:rPr>
        <w:t>ي</w:t>
      </w:r>
      <w:r w:rsidRPr="00F617B0">
        <w:rPr>
          <w:rFonts w:cs="B Zar" w:hint="cs"/>
          <w:sz w:val="28"/>
          <w:szCs w:val="28"/>
          <w:rtl/>
          <w:lang w:bidi="fa-IR"/>
        </w:rPr>
        <w:t xml:space="preserve"> درون</w:t>
      </w:r>
      <w:r w:rsidR="00235F05">
        <w:rPr>
          <w:rFonts w:cs="B Zar" w:hint="cs"/>
          <w:sz w:val="28"/>
          <w:szCs w:val="28"/>
          <w:rtl/>
          <w:lang w:bidi="fa-IR"/>
        </w:rPr>
        <w:t>ي</w:t>
      </w:r>
      <w:r w:rsidRPr="00F617B0">
        <w:rPr>
          <w:rFonts w:cs="B Zar" w:hint="cs"/>
          <w:sz w:val="28"/>
          <w:szCs w:val="28"/>
          <w:rtl/>
          <w:lang w:bidi="fa-IR"/>
        </w:rPr>
        <w:t xml:space="preserve"> و ب</w:t>
      </w:r>
      <w:r w:rsidR="00235F05">
        <w:rPr>
          <w:rFonts w:cs="B Zar" w:hint="cs"/>
          <w:sz w:val="28"/>
          <w:szCs w:val="28"/>
          <w:rtl/>
          <w:lang w:bidi="fa-IR"/>
        </w:rPr>
        <w:t>ي</w:t>
      </w:r>
      <w:r w:rsidRPr="00F617B0">
        <w:rPr>
          <w:rFonts w:cs="B Zar" w:hint="cs"/>
          <w:sz w:val="28"/>
          <w:szCs w:val="28"/>
          <w:rtl/>
          <w:lang w:bidi="fa-IR"/>
        </w:rPr>
        <w:t>رون</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تب</w:t>
      </w:r>
      <w:r w:rsidR="00235F05">
        <w:rPr>
          <w:rFonts w:cs="B Zar" w:hint="cs"/>
          <w:sz w:val="28"/>
          <w:szCs w:val="28"/>
          <w:rtl/>
          <w:lang w:bidi="fa-IR"/>
        </w:rPr>
        <w:t>يي</w:t>
      </w:r>
      <w:r w:rsidRPr="00F617B0">
        <w:rPr>
          <w:rFonts w:cs="B Zar" w:hint="cs"/>
          <w:sz w:val="28"/>
          <w:szCs w:val="28"/>
          <w:rtl/>
          <w:lang w:bidi="fa-IR"/>
        </w:rPr>
        <w:t>ن وجوه تدرج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تثل</w:t>
      </w:r>
      <w:r w:rsidR="00235F05">
        <w:rPr>
          <w:rFonts w:cs="B Zar" w:hint="cs"/>
          <w:sz w:val="28"/>
          <w:szCs w:val="28"/>
          <w:rtl/>
          <w:lang w:bidi="fa-IR"/>
        </w:rPr>
        <w:t>ي</w:t>
      </w:r>
      <w:r w:rsidRPr="00F617B0">
        <w:rPr>
          <w:rFonts w:cs="B Zar" w:hint="cs"/>
          <w:sz w:val="28"/>
          <w:szCs w:val="28"/>
          <w:rtl/>
          <w:lang w:bidi="fa-IR"/>
        </w:rPr>
        <w:t>ث از د</w:t>
      </w:r>
      <w:r w:rsidR="00235F05">
        <w:rPr>
          <w:rFonts w:cs="B Zar" w:hint="cs"/>
          <w:sz w:val="28"/>
          <w:szCs w:val="28"/>
          <w:rtl/>
          <w:lang w:bidi="fa-IR"/>
        </w:rPr>
        <w:t>ي</w:t>
      </w:r>
      <w:r w:rsidRPr="00F617B0">
        <w:rPr>
          <w:rFonts w:cs="B Zar" w:hint="cs"/>
          <w:sz w:val="28"/>
          <w:szCs w:val="28"/>
          <w:rtl/>
          <w:lang w:bidi="fa-IR"/>
        </w:rPr>
        <w:t>دگاه قرآن و عهد جد</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تجربه وح</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w:t>
      </w:r>
      <w:r w:rsidR="00235F05">
        <w:rPr>
          <w:rFonts w:cs="B Zar" w:hint="cs"/>
          <w:sz w:val="28"/>
          <w:szCs w:val="28"/>
          <w:rtl/>
          <w:lang w:bidi="fa-IR"/>
        </w:rPr>
        <w:t>ي</w:t>
      </w:r>
      <w:r w:rsidRPr="00F617B0">
        <w:rPr>
          <w:rFonts w:cs="B Zar" w:hint="cs"/>
          <w:sz w:val="28"/>
          <w:szCs w:val="28"/>
          <w:rtl/>
          <w:lang w:bidi="fa-IR"/>
        </w:rPr>
        <w:t>ا وح</w:t>
      </w:r>
      <w:r w:rsidR="00235F05">
        <w:rPr>
          <w:rFonts w:cs="B Zar" w:hint="cs"/>
          <w:sz w:val="28"/>
          <w:szCs w:val="28"/>
          <w:rtl/>
          <w:lang w:bidi="fa-IR"/>
        </w:rPr>
        <w:t>ي</w:t>
      </w:r>
      <w:r w:rsidRPr="00F617B0">
        <w:rPr>
          <w:rFonts w:cs="B Zar" w:hint="cs"/>
          <w:sz w:val="28"/>
          <w:szCs w:val="28"/>
          <w:rtl/>
          <w:lang w:bidi="fa-IR"/>
        </w:rPr>
        <w:t xml:space="preserve"> گفتار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تجز</w:t>
      </w:r>
      <w:r w:rsidR="00235F05">
        <w:rPr>
          <w:rFonts w:cs="B Zar" w:hint="cs"/>
          <w:sz w:val="28"/>
          <w:szCs w:val="28"/>
          <w:rtl/>
          <w:lang w:bidi="fa-IR"/>
        </w:rPr>
        <w:t>ي</w:t>
      </w:r>
      <w:r w:rsidRPr="00F617B0">
        <w:rPr>
          <w:rFonts w:cs="B Zar" w:hint="cs"/>
          <w:sz w:val="28"/>
          <w:szCs w:val="28"/>
          <w:rtl/>
          <w:lang w:bidi="fa-IR"/>
        </w:rPr>
        <w:t>ه و تحل</w:t>
      </w:r>
      <w:r w:rsidR="00235F05">
        <w:rPr>
          <w:rFonts w:cs="B Zar" w:hint="cs"/>
          <w:sz w:val="28"/>
          <w:szCs w:val="28"/>
          <w:rtl/>
          <w:lang w:bidi="fa-IR"/>
        </w:rPr>
        <w:t>ي</w:t>
      </w:r>
      <w:r w:rsidRPr="00F617B0">
        <w:rPr>
          <w:rFonts w:cs="B Zar" w:hint="cs"/>
          <w:sz w:val="28"/>
          <w:szCs w:val="28"/>
          <w:rtl/>
          <w:lang w:bidi="fa-IR"/>
        </w:rPr>
        <w:t>ل منظورها</w:t>
      </w:r>
      <w:r w:rsidR="00235F05">
        <w:rPr>
          <w:rFonts w:cs="B Zar" w:hint="cs"/>
          <w:sz w:val="28"/>
          <w:szCs w:val="28"/>
          <w:rtl/>
          <w:lang w:bidi="fa-IR"/>
        </w:rPr>
        <w:t>ي</w:t>
      </w:r>
      <w:r w:rsidRPr="00F617B0">
        <w:rPr>
          <w:rFonts w:cs="B Zar" w:hint="cs"/>
          <w:sz w:val="28"/>
          <w:szCs w:val="28"/>
          <w:rtl/>
          <w:lang w:bidi="fa-IR"/>
        </w:rPr>
        <w:t xml:space="preserve"> ضمن</w:t>
      </w:r>
      <w:r w:rsidR="00235F05">
        <w:rPr>
          <w:rFonts w:cs="B Zar" w:hint="cs"/>
          <w:sz w:val="28"/>
          <w:szCs w:val="28"/>
          <w:rtl/>
          <w:lang w:bidi="fa-IR"/>
        </w:rPr>
        <w:t>ي</w:t>
      </w:r>
      <w:r w:rsidRPr="00F617B0">
        <w:rPr>
          <w:rFonts w:cs="B Zar" w:hint="cs"/>
          <w:sz w:val="28"/>
          <w:szCs w:val="28"/>
          <w:rtl/>
          <w:lang w:bidi="fa-IR"/>
        </w:rPr>
        <w:t xml:space="preserve"> در مکالمات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تجسم اعمال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تجسم پ</w:t>
      </w:r>
      <w:r w:rsidR="00235F05">
        <w:rPr>
          <w:rFonts w:cs="B Zar" w:hint="cs"/>
          <w:sz w:val="28"/>
          <w:szCs w:val="28"/>
          <w:rtl/>
          <w:lang w:bidi="fa-IR"/>
        </w:rPr>
        <w:t>ي</w:t>
      </w:r>
      <w:r w:rsidRPr="00F617B0">
        <w:rPr>
          <w:rFonts w:cs="B Zar" w:hint="cs"/>
          <w:sz w:val="28"/>
          <w:szCs w:val="28"/>
          <w:rtl/>
          <w:lang w:bidi="fa-IR"/>
        </w:rPr>
        <w:t>کرها</w:t>
      </w:r>
      <w:r w:rsidR="00235F05">
        <w:rPr>
          <w:rFonts w:cs="B Zar" w:hint="cs"/>
          <w:sz w:val="28"/>
          <w:szCs w:val="28"/>
          <w:rtl/>
          <w:lang w:bidi="fa-IR"/>
        </w:rPr>
        <w:t>ي</w:t>
      </w:r>
      <w:r w:rsidRPr="00F617B0">
        <w:rPr>
          <w:rFonts w:cs="B Zar" w:hint="cs"/>
          <w:sz w:val="28"/>
          <w:szCs w:val="28"/>
          <w:rtl/>
          <w:lang w:bidi="fa-IR"/>
        </w:rPr>
        <w:t xml:space="preserve"> انسان</w:t>
      </w:r>
      <w:r w:rsidR="00235F05">
        <w:rPr>
          <w:rFonts w:cs="B Zar" w:hint="cs"/>
          <w:sz w:val="28"/>
          <w:szCs w:val="28"/>
          <w:rtl/>
          <w:lang w:bidi="fa-IR"/>
        </w:rPr>
        <w:t>ي</w:t>
      </w:r>
      <w:r w:rsidRPr="00F617B0">
        <w:rPr>
          <w:rFonts w:cs="B Zar" w:hint="cs"/>
          <w:sz w:val="28"/>
          <w:szCs w:val="28"/>
          <w:rtl/>
          <w:lang w:bidi="fa-IR"/>
        </w:rPr>
        <w:t xml:space="preserve"> پس از مرگ در قرآن و هنر پ</w:t>
      </w:r>
      <w:r w:rsidR="00235F05">
        <w:rPr>
          <w:rFonts w:cs="B Zar" w:hint="cs"/>
          <w:sz w:val="28"/>
          <w:szCs w:val="28"/>
          <w:rtl/>
          <w:lang w:bidi="fa-IR"/>
        </w:rPr>
        <w:t>ي</w:t>
      </w:r>
      <w:r w:rsidRPr="00F617B0">
        <w:rPr>
          <w:rFonts w:cs="B Zar" w:hint="cs"/>
          <w:sz w:val="28"/>
          <w:szCs w:val="28"/>
          <w:rtl/>
          <w:lang w:bidi="fa-IR"/>
        </w:rPr>
        <w:t>کرساز</w:t>
      </w:r>
      <w:r w:rsidR="00235F05">
        <w:rPr>
          <w:rFonts w:cs="B Zar" w:hint="cs"/>
          <w:sz w:val="28"/>
          <w:szCs w:val="28"/>
          <w:rtl/>
          <w:lang w:bidi="fa-IR"/>
        </w:rPr>
        <w:t>ي</w:t>
      </w:r>
      <w:r w:rsidRPr="00F617B0">
        <w:rPr>
          <w:rFonts w:cs="B Zar" w:hint="cs"/>
          <w:sz w:val="28"/>
          <w:szCs w:val="28"/>
          <w:rtl/>
          <w:lang w:bidi="fa-IR"/>
        </w:rPr>
        <w:t xml:space="preserve"> (هنرها</w:t>
      </w:r>
      <w:r w:rsidR="00235F05">
        <w:rPr>
          <w:rFonts w:cs="B Zar" w:hint="cs"/>
          <w:sz w:val="28"/>
          <w:szCs w:val="28"/>
          <w:rtl/>
          <w:lang w:bidi="fa-IR"/>
        </w:rPr>
        <w:t>ي</w:t>
      </w:r>
      <w:r w:rsidRPr="00F617B0">
        <w:rPr>
          <w:rFonts w:cs="B Zar" w:hint="cs"/>
          <w:sz w:val="28"/>
          <w:szCs w:val="28"/>
          <w:rtl/>
          <w:lang w:bidi="fa-IR"/>
        </w:rPr>
        <w:t xml:space="preserve"> تجسم</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و اذکار در نگارگر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ا</w:t>
      </w:r>
      <w:r w:rsidR="00235F05">
        <w:rPr>
          <w:rFonts w:cs="B Zar" w:hint="cs"/>
          <w:sz w:val="28"/>
          <w:szCs w:val="28"/>
          <w:rtl/>
          <w:lang w:bidi="fa-IR"/>
        </w:rPr>
        <w:t>ي</w:t>
      </w:r>
      <w:r w:rsidRPr="00F617B0">
        <w:rPr>
          <w:rFonts w:cs="B Zar" w:hint="cs"/>
          <w:sz w:val="28"/>
          <w:szCs w:val="28"/>
          <w:rtl/>
          <w:lang w:bidi="fa-IR"/>
        </w:rPr>
        <w:t>ران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رب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قرآن در روا</w:t>
      </w:r>
      <w:r w:rsidR="00235F05">
        <w:rPr>
          <w:rFonts w:cs="B Zar" w:hint="cs"/>
          <w:sz w:val="28"/>
          <w:szCs w:val="28"/>
          <w:rtl/>
          <w:lang w:bidi="fa-IR"/>
        </w:rPr>
        <w:t>ي</w:t>
      </w:r>
      <w:r w:rsidRPr="00F617B0">
        <w:rPr>
          <w:rFonts w:cs="B Zar" w:hint="cs"/>
          <w:sz w:val="28"/>
          <w:szCs w:val="28"/>
          <w:rtl/>
          <w:lang w:bidi="fa-IR"/>
        </w:rPr>
        <w:t>ات امام محمدباقر(ع)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قرآن در س</w:t>
      </w:r>
      <w:r w:rsidR="00235F05">
        <w:rPr>
          <w:rFonts w:cs="B Zar" w:hint="cs"/>
          <w:sz w:val="28"/>
          <w:szCs w:val="28"/>
          <w:rtl/>
          <w:lang w:bidi="fa-IR"/>
        </w:rPr>
        <w:t>ي</w:t>
      </w:r>
      <w:r w:rsidRPr="00F617B0">
        <w:rPr>
          <w:rFonts w:cs="B Zar" w:hint="cs"/>
          <w:sz w:val="28"/>
          <w:szCs w:val="28"/>
          <w:rtl/>
          <w:lang w:bidi="fa-IR"/>
        </w:rPr>
        <w:t>رة امام حسن مجتب</w:t>
      </w:r>
      <w:r w:rsidR="00235F05">
        <w:rPr>
          <w:rFonts w:cs="B Zar" w:hint="cs"/>
          <w:sz w:val="28"/>
          <w:szCs w:val="28"/>
          <w:rtl/>
          <w:lang w:bidi="fa-IR"/>
        </w:rPr>
        <w:t>ي</w:t>
      </w:r>
      <w:r w:rsidRPr="00F617B0">
        <w:rPr>
          <w:rFonts w:cs="B Zar" w:hint="cs"/>
          <w:sz w:val="28"/>
          <w:szCs w:val="28"/>
          <w:rtl/>
          <w:lang w:bidi="fa-IR"/>
        </w:rPr>
        <w:t xml:space="preserve"> عل</w:t>
      </w:r>
      <w:r w:rsidR="00235F05">
        <w:rPr>
          <w:rFonts w:cs="B Zar" w:hint="cs"/>
          <w:sz w:val="28"/>
          <w:szCs w:val="28"/>
          <w:rtl/>
          <w:lang w:bidi="fa-IR"/>
        </w:rPr>
        <w:t>ي</w:t>
      </w:r>
      <w:r w:rsidRPr="00F617B0">
        <w:rPr>
          <w:rFonts w:cs="B Zar" w:hint="cs"/>
          <w:sz w:val="28"/>
          <w:szCs w:val="28"/>
          <w:rtl/>
          <w:lang w:bidi="fa-IR"/>
        </w:rPr>
        <w:t>ه السلام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قرآن در س</w:t>
      </w:r>
      <w:r w:rsidR="00235F05">
        <w:rPr>
          <w:rFonts w:cs="B Zar" w:hint="cs"/>
          <w:sz w:val="28"/>
          <w:szCs w:val="28"/>
          <w:rtl/>
          <w:lang w:bidi="fa-IR"/>
        </w:rPr>
        <w:t>ي</w:t>
      </w:r>
      <w:r w:rsidRPr="00F617B0">
        <w:rPr>
          <w:rFonts w:cs="B Zar" w:hint="cs"/>
          <w:sz w:val="28"/>
          <w:szCs w:val="28"/>
          <w:rtl/>
          <w:lang w:bidi="fa-IR"/>
        </w:rPr>
        <w:t>ره عمل</w:t>
      </w:r>
      <w:r w:rsidR="00235F05">
        <w:rPr>
          <w:rFonts w:cs="B Zar" w:hint="cs"/>
          <w:sz w:val="28"/>
          <w:szCs w:val="28"/>
          <w:rtl/>
          <w:lang w:bidi="fa-IR"/>
        </w:rPr>
        <w:t>ي</w:t>
      </w:r>
      <w:r w:rsidRPr="00F617B0">
        <w:rPr>
          <w:rFonts w:cs="B Zar" w:hint="cs"/>
          <w:sz w:val="28"/>
          <w:szCs w:val="28"/>
          <w:rtl/>
          <w:lang w:bidi="fa-IR"/>
        </w:rPr>
        <w:t xml:space="preserve"> امام عل</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قرآن در شعر حافظ، اقبال، سعد</w:t>
      </w:r>
      <w:r w:rsidR="00235F05">
        <w:rPr>
          <w:rFonts w:cs="B Zar" w:hint="cs"/>
          <w:sz w:val="28"/>
          <w:szCs w:val="28"/>
          <w:rtl/>
          <w:lang w:bidi="fa-IR"/>
        </w:rPr>
        <w:t>ي</w:t>
      </w:r>
      <w:r w:rsidRPr="00F617B0">
        <w:rPr>
          <w:rFonts w:cs="B Zar" w:hint="cs"/>
          <w:sz w:val="28"/>
          <w:szCs w:val="28"/>
          <w:rtl/>
          <w:lang w:bidi="fa-IR"/>
        </w:rPr>
        <w:t>، مولو</w:t>
      </w:r>
      <w:r w:rsidR="00235F05">
        <w:rPr>
          <w:rFonts w:cs="B Zar" w:hint="cs"/>
          <w:sz w:val="28"/>
          <w:szCs w:val="28"/>
          <w:rtl/>
          <w:lang w:bidi="fa-IR"/>
        </w:rPr>
        <w:t>ي</w:t>
      </w:r>
      <w:r w:rsidRPr="00F617B0">
        <w:rPr>
          <w:rFonts w:cs="B Zar" w:hint="cs"/>
          <w:sz w:val="28"/>
          <w:szCs w:val="28"/>
          <w:rtl/>
          <w:lang w:bidi="fa-IR"/>
        </w:rPr>
        <w:t>، عطار، جام</w:t>
      </w:r>
      <w:r w:rsidR="00235F05">
        <w:rPr>
          <w:rFonts w:cs="B Zar" w:hint="cs"/>
          <w:sz w:val="28"/>
          <w:szCs w:val="28"/>
          <w:rtl/>
          <w:lang w:bidi="fa-IR"/>
        </w:rPr>
        <w:t>ي</w:t>
      </w:r>
      <w:r w:rsidRPr="00F617B0">
        <w:rPr>
          <w:rFonts w:cs="B Zar" w:hint="cs"/>
          <w:sz w:val="28"/>
          <w:szCs w:val="28"/>
          <w:rtl/>
          <w:lang w:bidi="fa-IR"/>
        </w:rPr>
        <w:t xml:space="preserve"> و فردوس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قرآن در صح</w:t>
      </w:r>
      <w:r w:rsidR="00235F05">
        <w:rPr>
          <w:rFonts w:cs="B Zar" w:hint="cs"/>
          <w:sz w:val="28"/>
          <w:szCs w:val="28"/>
          <w:rtl/>
          <w:lang w:bidi="fa-IR"/>
        </w:rPr>
        <w:t>ي</w:t>
      </w:r>
      <w:r w:rsidRPr="00F617B0">
        <w:rPr>
          <w:rFonts w:cs="B Zar" w:hint="cs"/>
          <w:sz w:val="28"/>
          <w:szCs w:val="28"/>
          <w:rtl/>
          <w:lang w:bidi="fa-IR"/>
        </w:rPr>
        <w:t>فه سجاد</w:t>
      </w:r>
      <w:r w:rsidR="00235F05">
        <w:rPr>
          <w:rFonts w:cs="B Zar" w:hint="cs"/>
          <w:sz w:val="28"/>
          <w:szCs w:val="28"/>
          <w:rtl/>
          <w:lang w:bidi="fa-IR"/>
        </w:rPr>
        <w:t>ي</w:t>
      </w:r>
      <w:r w:rsidRPr="00F617B0">
        <w:rPr>
          <w:rFonts w:cs="B Zar" w:hint="cs"/>
          <w:sz w:val="28"/>
          <w:szCs w:val="28"/>
          <w:rtl/>
          <w:lang w:bidi="fa-IR"/>
        </w:rPr>
        <w:t>ه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قرآن در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قرآن و حد</w:t>
      </w:r>
      <w:r w:rsidR="00235F05">
        <w:rPr>
          <w:rFonts w:cs="B Zar" w:hint="cs"/>
          <w:sz w:val="28"/>
          <w:szCs w:val="28"/>
          <w:rtl/>
          <w:lang w:bidi="fa-IR"/>
        </w:rPr>
        <w:t>ي</w:t>
      </w:r>
      <w:r w:rsidRPr="00F617B0">
        <w:rPr>
          <w:rFonts w:cs="B Zar" w:hint="cs"/>
          <w:sz w:val="28"/>
          <w:szCs w:val="28"/>
          <w:rtl/>
          <w:lang w:bidi="fa-IR"/>
        </w:rPr>
        <w:t>ث در وصا</w:t>
      </w:r>
      <w:r w:rsidR="00235F05">
        <w:rPr>
          <w:rFonts w:cs="B Zar" w:hint="cs"/>
          <w:sz w:val="28"/>
          <w:szCs w:val="28"/>
          <w:rtl/>
          <w:lang w:bidi="fa-IR"/>
        </w:rPr>
        <w:t>ي</w:t>
      </w: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 xml:space="preserve"> شهدا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 xml:space="preserve"> قرآن و سنت در گفتار حضرت زهرا(س) پس از رحلت پ</w:t>
      </w:r>
      <w:r w:rsidR="00235F05">
        <w:rPr>
          <w:rFonts w:cs="B Zar" w:hint="cs"/>
          <w:sz w:val="28"/>
          <w:szCs w:val="28"/>
          <w:rtl/>
          <w:lang w:bidi="fa-IR"/>
        </w:rPr>
        <w:t>ي</w:t>
      </w:r>
      <w:r w:rsidRPr="00F617B0">
        <w:rPr>
          <w:rFonts w:cs="B Zar" w:hint="cs"/>
          <w:sz w:val="28"/>
          <w:szCs w:val="28"/>
          <w:rtl/>
          <w:lang w:bidi="fa-IR"/>
        </w:rPr>
        <w:t>امبر</w:t>
      </w:r>
      <w:r w:rsidR="00C232EB">
        <w:rPr>
          <w:rFonts w:cs="B Zar" w:hint="cs"/>
          <w:sz w:val="28"/>
          <w:szCs w:val="28"/>
          <w:rtl/>
          <w:lang w:bidi="fa-IR"/>
        </w:rPr>
        <w:t>(ص)</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تجلي کلام الهي در حماسه حسيني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تجل</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r w:rsidRPr="00F617B0">
        <w:rPr>
          <w:rFonts w:cs="B Zar" w:hint="cs"/>
          <w:sz w:val="28"/>
          <w:szCs w:val="28"/>
          <w:rtl/>
          <w:lang w:bidi="fa-IR"/>
        </w:rPr>
        <w:t xml:space="preserve"> در اشعار امام(ره)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تحد</w:t>
      </w:r>
      <w:r w:rsidR="00235F05">
        <w:rPr>
          <w:rFonts w:cs="B Zar" w:hint="cs"/>
          <w:sz w:val="28"/>
          <w:szCs w:val="28"/>
          <w:rtl/>
          <w:lang w:bidi="fa-IR"/>
        </w:rPr>
        <w:t>ي</w:t>
      </w:r>
      <w:r w:rsidRPr="00F617B0">
        <w:rPr>
          <w:rFonts w:cs="B Zar" w:hint="cs"/>
          <w:sz w:val="28"/>
          <w:szCs w:val="28"/>
          <w:rtl/>
          <w:lang w:bidi="fa-IR"/>
        </w:rPr>
        <w:t xml:space="preserve"> در طول تار</w:t>
      </w:r>
      <w:r w:rsidR="00235F05">
        <w:rPr>
          <w:rFonts w:cs="B Zar" w:hint="cs"/>
          <w:sz w:val="28"/>
          <w:szCs w:val="28"/>
          <w:rtl/>
          <w:lang w:bidi="fa-IR"/>
        </w:rPr>
        <w:t>ي</w:t>
      </w:r>
      <w:r w:rsidRPr="00F617B0">
        <w:rPr>
          <w:rFonts w:cs="B Zar" w:hint="cs"/>
          <w:sz w:val="28"/>
          <w:szCs w:val="28"/>
          <w:rtl/>
          <w:lang w:bidi="fa-IR"/>
        </w:rPr>
        <w:t>خ</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تحدي و مراحل آن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تحر</w:t>
      </w:r>
      <w:r w:rsidR="00235F05">
        <w:rPr>
          <w:rFonts w:cs="B Zar" w:hint="cs"/>
          <w:sz w:val="28"/>
          <w:szCs w:val="28"/>
          <w:rtl/>
          <w:lang w:bidi="fa-IR"/>
        </w:rPr>
        <w:t>ي</w:t>
      </w:r>
      <w:r w:rsidRPr="00F617B0">
        <w:rPr>
          <w:rFonts w:cs="B Zar" w:hint="cs"/>
          <w:sz w:val="28"/>
          <w:szCs w:val="28"/>
          <w:rtl/>
          <w:lang w:bidi="fa-IR"/>
        </w:rPr>
        <w:t>ف ناپذ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قرآن از د</w:t>
      </w:r>
      <w:r w:rsidR="00235F05">
        <w:rPr>
          <w:rFonts w:cs="B Zar" w:hint="cs"/>
          <w:sz w:val="28"/>
          <w:szCs w:val="28"/>
          <w:rtl/>
          <w:lang w:bidi="fa-IR"/>
        </w:rPr>
        <w:t>ي</w:t>
      </w:r>
      <w:r w:rsidRPr="00F617B0">
        <w:rPr>
          <w:rFonts w:cs="B Zar" w:hint="cs"/>
          <w:sz w:val="28"/>
          <w:szCs w:val="28"/>
          <w:rtl/>
          <w:lang w:bidi="fa-IR"/>
        </w:rPr>
        <w:t>دگاه علاّمه بلاغ</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تحر</w:t>
      </w:r>
      <w:r w:rsidR="00235F05">
        <w:rPr>
          <w:rFonts w:cs="B Zar" w:hint="cs"/>
          <w:sz w:val="28"/>
          <w:szCs w:val="28"/>
          <w:rtl/>
          <w:lang w:bidi="fa-IR"/>
        </w:rPr>
        <w:t>ي</w:t>
      </w:r>
      <w:r w:rsidRPr="00F617B0">
        <w:rPr>
          <w:rFonts w:cs="B Zar" w:hint="cs"/>
          <w:sz w:val="28"/>
          <w:szCs w:val="28"/>
          <w:rtl/>
          <w:lang w:bidi="fa-IR"/>
        </w:rPr>
        <w:t>ک صوت</w:t>
      </w:r>
      <w:r w:rsidR="00235F05">
        <w:rPr>
          <w:rFonts w:cs="B Zar" w:hint="cs"/>
          <w:sz w:val="28"/>
          <w:szCs w:val="28"/>
          <w:rtl/>
          <w:lang w:bidi="fa-IR"/>
        </w:rPr>
        <w:t>ي</w:t>
      </w:r>
      <w:r w:rsidRPr="00F617B0">
        <w:rPr>
          <w:rFonts w:cs="B Zar" w:hint="cs"/>
          <w:sz w:val="28"/>
          <w:szCs w:val="28"/>
          <w:rtl/>
          <w:lang w:bidi="fa-IR"/>
        </w:rPr>
        <w:t xml:space="preserve"> قرآن بر رو</w:t>
      </w:r>
      <w:r w:rsidR="00235F05">
        <w:rPr>
          <w:rFonts w:cs="B Zar" w:hint="cs"/>
          <w:sz w:val="28"/>
          <w:szCs w:val="28"/>
          <w:rtl/>
          <w:lang w:bidi="fa-IR"/>
        </w:rPr>
        <w:t>ي</w:t>
      </w:r>
      <w:r w:rsidRPr="00F617B0">
        <w:rPr>
          <w:rFonts w:cs="B Zar" w:hint="cs"/>
          <w:sz w:val="28"/>
          <w:szCs w:val="28"/>
          <w:rtl/>
          <w:lang w:bidi="fa-IR"/>
        </w:rPr>
        <w:t xml:space="preserve"> جن</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ق پ</w:t>
      </w:r>
      <w:r w:rsidR="00235F05">
        <w:rPr>
          <w:rFonts w:cs="B Zar" w:hint="cs"/>
          <w:sz w:val="28"/>
          <w:szCs w:val="28"/>
          <w:rtl/>
          <w:lang w:bidi="fa-IR"/>
        </w:rPr>
        <w:t>ي</w:t>
      </w:r>
      <w:r w:rsidRPr="00F617B0">
        <w:rPr>
          <w:rFonts w:cs="B Zar" w:hint="cs"/>
          <w:sz w:val="28"/>
          <w:szCs w:val="28"/>
          <w:rtl/>
          <w:lang w:bidi="fa-IR"/>
        </w:rPr>
        <w:t>رامون ترت</w:t>
      </w:r>
      <w:r w:rsidR="00235F05">
        <w:rPr>
          <w:rFonts w:cs="B Zar" w:hint="cs"/>
          <w:sz w:val="28"/>
          <w:szCs w:val="28"/>
          <w:rtl/>
          <w:lang w:bidi="fa-IR"/>
        </w:rPr>
        <w:t>ي</w:t>
      </w:r>
      <w:r w:rsidRPr="00F617B0">
        <w:rPr>
          <w:rFonts w:cs="B Zar" w:hint="cs"/>
          <w:sz w:val="28"/>
          <w:szCs w:val="28"/>
          <w:rtl/>
          <w:lang w:bidi="fa-IR"/>
        </w:rPr>
        <w:t>ب زمان</w:t>
      </w:r>
      <w:r w:rsidR="00235F05">
        <w:rPr>
          <w:rFonts w:cs="B Zar" w:hint="cs"/>
          <w:sz w:val="28"/>
          <w:szCs w:val="28"/>
          <w:rtl/>
          <w:lang w:bidi="fa-IR"/>
        </w:rPr>
        <w:t>ي</w:t>
      </w:r>
      <w:r w:rsidRPr="00F617B0">
        <w:rPr>
          <w:rFonts w:cs="B Zar" w:hint="cs"/>
          <w:sz w:val="28"/>
          <w:szCs w:val="28"/>
          <w:rtl/>
          <w:lang w:bidi="fa-IR"/>
        </w:rPr>
        <w:t xml:space="preserve"> سوره‌ها</w:t>
      </w:r>
      <w:r w:rsidR="00235F05">
        <w:rPr>
          <w:rFonts w:cs="B Zar" w:hint="cs"/>
          <w:sz w:val="28"/>
          <w:szCs w:val="28"/>
          <w:rtl/>
          <w:lang w:bidi="fa-IR"/>
        </w:rPr>
        <w:t>ي</w:t>
      </w:r>
      <w:r w:rsidRPr="00F617B0">
        <w:rPr>
          <w:rFonts w:cs="B Zar" w:hint="cs"/>
          <w:sz w:val="28"/>
          <w:szCs w:val="28"/>
          <w:rtl/>
          <w:lang w:bidi="fa-IR"/>
        </w:rPr>
        <w:t xml:space="preserve"> مک</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تحقيق در اسامي سوره ي حمد و ذکر روايات وارده و فضايل آن و اقوال مفسرين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تحقيق در اعلام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ق در شواهد قرآن</w:t>
      </w:r>
      <w:r w:rsidR="00235F05">
        <w:rPr>
          <w:rFonts w:cs="B Zar" w:hint="cs"/>
          <w:sz w:val="28"/>
          <w:szCs w:val="28"/>
          <w:rtl/>
          <w:lang w:bidi="fa-IR"/>
        </w:rPr>
        <w:t>ي</w:t>
      </w:r>
      <w:r w:rsidRPr="00F617B0">
        <w:rPr>
          <w:rFonts w:cs="B Zar" w:hint="cs"/>
          <w:sz w:val="28"/>
          <w:szCs w:val="28"/>
          <w:rtl/>
          <w:lang w:bidi="fa-IR"/>
        </w:rPr>
        <w:t xml:space="preserve"> ملاصدرا(ره) در بحث معاد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 xml:space="preserve">ق در فواتح سور </w:t>
      </w:r>
      <w:r w:rsidR="00235F05">
        <w:rPr>
          <w:rFonts w:cs="B Zar" w:hint="cs"/>
          <w:sz w:val="28"/>
          <w:szCs w:val="28"/>
          <w:rtl/>
          <w:lang w:bidi="fa-IR"/>
        </w:rPr>
        <w:t>ي</w:t>
      </w:r>
      <w:r w:rsidRPr="00F617B0">
        <w:rPr>
          <w:rFonts w:cs="B Zar" w:hint="cs"/>
          <w:sz w:val="28"/>
          <w:szCs w:val="28"/>
          <w:rtl/>
          <w:lang w:bidi="fa-IR"/>
        </w:rPr>
        <w:t>ا حروف مقطعات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ق در نخست</w:t>
      </w:r>
      <w:r w:rsidR="00235F05">
        <w:rPr>
          <w:rFonts w:cs="B Zar" w:hint="cs"/>
          <w:sz w:val="28"/>
          <w:szCs w:val="28"/>
          <w:rtl/>
          <w:lang w:bidi="fa-IR"/>
        </w:rPr>
        <w:t>ي</w:t>
      </w:r>
      <w:r w:rsidRPr="00F617B0">
        <w:rPr>
          <w:rFonts w:cs="B Zar" w:hint="cs"/>
          <w:sz w:val="28"/>
          <w:szCs w:val="28"/>
          <w:rtl/>
          <w:lang w:bidi="fa-IR"/>
        </w:rPr>
        <w:t>ن تفس</w:t>
      </w:r>
      <w:r w:rsidR="00235F05">
        <w:rPr>
          <w:rFonts w:cs="B Zar" w:hint="cs"/>
          <w:sz w:val="28"/>
          <w:szCs w:val="28"/>
          <w:rtl/>
          <w:lang w:bidi="fa-IR"/>
        </w:rPr>
        <w:t>ي</w:t>
      </w:r>
      <w:r w:rsidRPr="00F617B0">
        <w:rPr>
          <w:rFonts w:cs="B Zar" w:hint="cs"/>
          <w:sz w:val="28"/>
          <w:szCs w:val="28"/>
          <w:rtl/>
          <w:lang w:bidi="fa-IR"/>
        </w:rPr>
        <w:t>ر فارس</w:t>
      </w:r>
      <w:r w:rsidR="00235F05">
        <w:rPr>
          <w:rFonts w:cs="B Zar" w:hint="cs"/>
          <w:sz w:val="28"/>
          <w:szCs w:val="28"/>
          <w:rtl/>
          <w:lang w:bidi="fa-IR"/>
        </w:rPr>
        <w:t>ي</w:t>
      </w:r>
      <w:r w:rsidRPr="00F617B0">
        <w:rPr>
          <w:rFonts w:cs="B Zar" w:hint="cs"/>
          <w:sz w:val="28"/>
          <w:szCs w:val="28"/>
          <w:rtl/>
          <w:lang w:bidi="fa-IR"/>
        </w:rPr>
        <w:t xml:space="preserve"> موسوم به ترجمه تفس</w:t>
      </w:r>
      <w:r w:rsidR="00235F05">
        <w:rPr>
          <w:rFonts w:cs="B Zar" w:hint="cs"/>
          <w:sz w:val="28"/>
          <w:szCs w:val="28"/>
          <w:rtl/>
          <w:lang w:bidi="fa-IR"/>
        </w:rPr>
        <w:t>ي</w:t>
      </w:r>
      <w:r w:rsidRPr="00F617B0">
        <w:rPr>
          <w:rFonts w:cs="B Zar" w:hint="cs"/>
          <w:sz w:val="28"/>
          <w:szCs w:val="28"/>
          <w:rtl/>
          <w:lang w:bidi="fa-IR"/>
        </w:rPr>
        <w:t>ر طبر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تحقيق درباره نبوت و تفسير قسمتي از آيات نبوت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تحقيق و تحليل پيرامون استفهامات قرآني از نظر ادبي و بلاغي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ق و تقل</w:t>
      </w:r>
      <w:r w:rsidR="00235F05">
        <w:rPr>
          <w:rFonts w:cs="B Zar" w:hint="cs"/>
          <w:sz w:val="28"/>
          <w:szCs w:val="28"/>
          <w:rtl/>
          <w:lang w:bidi="fa-IR"/>
        </w:rPr>
        <w:t>ي</w:t>
      </w:r>
      <w:r w:rsidRPr="00F617B0">
        <w:rPr>
          <w:rFonts w:cs="B Zar" w:hint="cs"/>
          <w:sz w:val="28"/>
          <w:szCs w:val="28"/>
          <w:rtl/>
          <w:lang w:bidi="fa-IR"/>
        </w:rPr>
        <w:t>د در منطق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در ابعاد مسأله حمل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در حروف مقطعه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در ساختار نظم و مفردات آ</w:t>
      </w:r>
      <w:r w:rsidR="00235F05">
        <w:rPr>
          <w:rFonts w:cs="B Zar" w:hint="cs"/>
          <w:sz w:val="28"/>
          <w:szCs w:val="28"/>
          <w:rtl/>
          <w:lang w:bidi="fa-IR"/>
        </w:rPr>
        <w:t>ي</w:t>
      </w:r>
      <w:r w:rsidRPr="00F617B0">
        <w:rPr>
          <w:rFonts w:cs="B Zar" w:hint="cs"/>
          <w:sz w:val="28"/>
          <w:szCs w:val="28"/>
          <w:rtl/>
          <w:lang w:bidi="fa-IR"/>
        </w:rPr>
        <w:t>ه بسمله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تحق</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دربارة امثال و قصص قرآن و اهم</w:t>
      </w:r>
      <w:r w:rsidR="00235F05">
        <w:rPr>
          <w:rFonts w:cs="B Zar" w:hint="cs"/>
          <w:sz w:val="28"/>
          <w:szCs w:val="28"/>
          <w:rtl/>
          <w:lang w:bidi="fa-IR"/>
        </w:rPr>
        <w:t>ي</w:t>
      </w:r>
      <w:r w:rsidRPr="00F617B0">
        <w:rPr>
          <w:rFonts w:cs="B Zar" w:hint="cs"/>
          <w:sz w:val="28"/>
          <w:szCs w:val="28"/>
          <w:rtl/>
          <w:lang w:bidi="fa-IR"/>
        </w:rPr>
        <w:t>ت آن از نظر تعل</w:t>
      </w:r>
      <w:r w:rsidR="00235F05">
        <w:rPr>
          <w:rFonts w:cs="B Zar" w:hint="cs"/>
          <w:sz w:val="28"/>
          <w:szCs w:val="28"/>
          <w:rtl/>
          <w:lang w:bidi="fa-IR"/>
        </w:rPr>
        <w:t>ي</w:t>
      </w:r>
      <w:r w:rsidRPr="00F617B0">
        <w:rPr>
          <w:rFonts w:cs="B Zar" w:hint="cs"/>
          <w:sz w:val="28"/>
          <w:szCs w:val="28"/>
          <w:rtl/>
          <w:lang w:bidi="fa-IR"/>
        </w:rPr>
        <w:t>م و ترب</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آثار ز</w:t>
      </w:r>
      <w:r w:rsidR="00235F05">
        <w:rPr>
          <w:rFonts w:cs="B Zar" w:hint="cs"/>
          <w:sz w:val="28"/>
          <w:szCs w:val="28"/>
          <w:rtl/>
          <w:lang w:bidi="fa-IR"/>
        </w:rPr>
        <w:t>ي</w:t>
      </w:r>
      <w:r w:rsidRPr="00F617B0">
        <w:rPr>
          <w:rFonts w:cs="B Zar" w:hint="cs"/>
          <w:sz w:val="28"/>
          <w:szCs w:val="28"/>
          <w:rtl/>
          <w:lang w:bidi="fa-IR"/>
        </w:rPr>
        <w:t>انبار ربا از منظر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آرا</w:t>
      </w:r>
      <w:r w:rsidR="00235F05">
        <w:rPr>
          <w:rFonts w:cs="B Zar" w:hint="cs"/>
          <w:sz w:val="28"/>
          <w:szCs w:val="28"/>
          <w:rtl/>
          <w:lang w:bidi="fa-IR"/>
        </w:rPr>
        <w:t>ي</w:t>
      </w:r>
      <w:r w:rsidRPr="00F617B0">
        <w:rPr>
          <w:rFonts w:cs="B Zar" w:hint="cs"/>
          <w:sz w:val="28"/>
          <w:szCs w:val="28"/>
          <w:rtl/>
          <w:lang w:bidi="fa-IR"/>
        </w:rPr>
        <w:t xml:space="preserve"> مفسران در تع</w:t>
      </w:r>
      <w:r w:rsidR="00235F05">
        <w:rPr>
          <w:rFonts w:cs="B Zar" w:hint="cs"/>
          <w:sz w:val="28"/>
          <w:szCs w:val="28"/>
          <w:rtl/>
          <w:lang w:bidi="fa-IR"/>
        </w:rPr>
        <w:t>يي</w:t>
      </w:r>
      <w:r w:rsidRPr="00F617B0">
        <w:rPr>
          <w:rFonts w:cs="B Zar" w:hint="cs"/>
          <w:sz w:val="28"/>
          <w:szCs w:val="28"/>
          <w:rtl/>
          <w:lang w:bidi="fa-IR"/>
        </w:rPr>
        <w:t>ن مصداق</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محکم و متشابه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 ادبي داستان‌هاي قرآن (داستان حضرت نوح(ع)، حضرت يوسف(ع) و حضرت موسي(ع))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ارتباطات اجتماع</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5C3537">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انتقاد</w:t>
      </w:r>
      <w:r w:rsidR="00235F05">
        <w:rPr>
          <w:rFonts w:cs="B Zar" w:hint="cs"/>
          <w:sz w:val="28"/>
          <w:szCs w:val="28"/>
          <w:rtl/>
          <w:lang w:bidi="fa-IR"/>
        </w:rPr>
        <w:t>ي</w:t>
      </w:r>
      <w:r w:rsidRPr="00F617B0">
        <w:rPr>
          <w:rFonts w:cs="B Zar" w:hint="cs"/>
          <w:sz w:val="28"/>
          <w:szCs w:val="28"/>
          <w:rtl/>
          <w:lang w:bidi="fa-IR"/>
        </w:rPr>
        <w:t xml:space="preserve"> مبان</w:t>
      </w:r>
      <w:r w:rsidR="00235F05">
        <w:rPr>
          <w:rFonts w:cs="B Zar" w:hint="cs"/>
          <w:sz w:val="28"/>
          <w:szCs w:val="28"/>
          <w:rtl/>
          <w:lang w:bidi="fa-IR"/>
        </w:rPr>
        <w:t>ي</w:t>
      </w:r>
      <w:r w:rsidRPr="00F617B0">
        <w:rPr>
          <w:rFonts w:cs="B Zar" w:hint="cs"/>
          <w:sz w:val="28"/>
          <w:szCs w:val="28"/>
          <w:rtl/>
          <w:lang w:bidi="fa-IR"/>
        </w:rPr>
        <w:t xml:space="preserve"> و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 xml:space="preserve">د قطب در </w:t>
      </w:r>
      <w:r w:rsidR="005C3537">
        <w:rPr>
          <w:rFonts w:cs="Times New Roman" w:hint="cs"/>
          <w:sz w:val="28"/>
          <w:szCs w:val="28"/>
          <w:rtl/>
          <w:lang w:bidi="fa-IR"/>
        </w:rPr>
        <w:t>"</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 xml:space="preserve"> </w:t>
      </w:r>
      <w:r w:rsidR="005C3537">
        <w:rPr>
          <w:rFonts w:cs="B Zar" w:hint="cs"/>
          <w:sz w:val="28"/>
          <w:szCs w:val="28"/>
          <w:rtl/>
          <w:lang w:bidi="fa-IR"/>
        </w:rPr>
        <w:t>ظ</w:t>
      </w:r>
      <w:r w:rsidRPr="00F617B0">
        <w:rPr>
          <w:rFonts w:cs="B Zar" w:hint="cs"/>
          <w:sz w:val="28"/>
          <w:szCs w:val="28"/>
          <w:rtl/>
          <w:lang w:bidi="fa-IR"/>
        </w:rPr>
        <w:t>لال القرآن</w:t>
      </w:r>
      <w:r w:rsidR="005C3537">
        <w:rPr>
          <w:rFonts w:cs="Times New Roman" w:hint="cs"/>
          <w:sz w:val="28"/>
          <w:szCs w:val="28"/>
          <w:rtl/>
          <w:lang w:bidi="fa-IR"/>
        </w:rPr>
        <w:t>"</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بلا</w:t>
      </w:r>
      <w:r w:rsidR="00235F05">
        <w:rPr>
          <w:rFonts w:cs="B Zar" w:hint="cs"/>
          <w:sz w:val="28"/>
          <w:szCs w:val="28"/>
          <w:rtl/>
          <w:lang w:bidi="fa-IR"/>
        </w:rPr>
        <w:t>ي</w:t>
      </w:r>
      <w:r w:rsidRPr="00F617B0">
        <w:rPr>
          <w:rFonts w:cs="B Zar" w:hint="cs"/>
          <w:sz w:val="28"/>
          <w:szCs w:val="28"/>
          <w:rtl/>
          <w:lang w:bidi="fa-IR"/>
        </w:rPr>
        <w:t>ا در آ</w:t>
      </w:r>
      <w:r w:rsidR="00235F05">
        <w:rPr>
          <w:rFonts w:cs="B Zar" w:hint="cs"/>
          <w:sz w:val="28"/>
          <w:szCs w:val="28"/>
          <w:rtl/>
          <w:lang w:bidi="fa-IR"/>
        </w:rPr>
        <w:t>ي</w:t>
      </w:r>
      <w:r w:rsidRPr="00F617B0">
        <w:rPr>
          <w:rFonts w:cs="B Zar" w:hint="cs"/>
          <w:sz w:val="28"/>
          <w:szCs w:val="28"/>
          <w:rtl/>
          <w:lang w:bidi="fa-IR"/>
        </w:rPr>
        <w:t>نه قرآن و احاد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 پيرامون سهله و سمحه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تحل</w:t>
      </w:r>
      <w:r w:rsidR="00235F05">
        <w:rPr>
          <w:rFonts w:cs="B Zar" w:hint="cs"/>
          <w:sz w:val="28"/>
          <w:szCs w:val="28"/>
          <w:rtl/>
          <w:lang w:bidi="fa-IR"/>
        </w:rPr>
        <w:t>ي</w:t>
      </w:r>
      <w:r w:rsidRPr="00F617B0">
        <w:rPr>
          <w:rFonts w:cs="B Zar" w:hint="cs"/>
          <w:sz w:val="28"/>
          <w:szCs w:val="28"/>
          <w:rtl/>
          <w:lang w:bidi="fa-IR"/>
        </w:rPr>
        <w:t>ل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روا</w:t>
      </w:r>
      <w:r w:rsidR="00235F05">
        <w:rPr>
          <w:rFonts w:cs="B Zar" w:hint="cs"/>
          <w:sz w:val="28"/>
          <w:szCs w:val="28"/>
          <w:rtl/>
          <w:lang w:bidi="fa-IR"/>
        </w:rPr>
        <w:t>يي</w:t>
      </w:r>
      <w:r w:rsidRPr="00F617B0">
        <w:rPr>
          <w:rFonts w:cs="B Zar" w:hint="cs"/>
          <w:sz w:val="28"/>
          <w:szCs w:val="28"/>
          <w:rtl/>
          <w:lang w:bidi="fa-IR"/>
        </w:rPr>
        <w:t xml:space="preserve"> نامگذار</w:t>
      </w:r>
      <w:r w:rsidR="00235F05">
        <w:rPr>
          <w:rFonts w:cs="B Zar" w:hint="cs"/>
          <w:sz w:val="28"/>
          <w:szCs w:val="28"/>
          <w:rtl/>
          <w:lang w:bidi="fa-IR"/>
        </w:rPr>
        <w:t>ي</w:t>
      </w:r>
      <w:r w:rsidRPr="00F617B0">
        <w:rPr>
          <w:rFonts w:cs="B Zar" w:hint="cs"/>
          <w:sz w:val="28"/>
          <w:szCs w:val="28"/>
          <w:rtl/>
          <w:lang w:bidi="fa-IR"/>
        </w:rPr>
        <w:t xml:space="preserve"> سوره‌ها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جامعه‌شناخت</w:t>
      </w:r>
      <w:r w:rsidR="00235F05">
        <w:rPr>
          <w:rFonts w:cs="B Zar" w:hint="cs"/>
          <w:sz w:val="28"/>
          <w:szCs w:val="28"/>
          <w:rtl/>
          <w:lang w:bidi="fa-IR"/>
        </w:rPr>
        <w:t>ي</w:t>
      </w:r>
      <w:r w:rsidRPr="00F617B0">
        <w:rPr>
          <w:rFonts w:cs="B Zar" w:hint="cs"/>
          <w:sz w:val="28"/>
          <w:szCs w:val="28"/>
          <w:rtl/>
          <w:lang w:bidi="fa-IR"/>
        </w:rPr>
        <w:t xml:space="preserve"> رحم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جا</w:t>
      </w:r>
      <w:r w:rsidR="00235F05">
        <w:rPr>
          <w:rFonts w:cs="B Zar" w:hint="cs"/>
          <w:sz w:val="28"/>
          <w:szCs w:val="28"/>
          <w:rtl/>
          <w:lang w:bidi="fa-IR"/>
        </w:rPr>
        <w:t>ي</w:t>
      </w:r>
      <w:r w:rsidRPr="00F617B0">
        <w:rPr>
          <w:rFonts w:cs="B Zar" w:hint="cs"/>
          <w:sz w:val="28"/>
          <w:szCs w:val="28"/>
          <w:rtl/>
          <w:lang w:bidi="fa-IR"/>
        </w:rPr>
        <w:t>گاه معراج پ</w:t>
      </w:r>
      <w:r w:rsidR="00235F05">
        <w:rPr>
          <w:rFonts w:cs="B Zar" w:hint="cs"/>
          <w:sz w:val="28"/>
          <w:szCs w:val="28"/>
          <w:rtl/>
          <w:lang w:bidi="fa-IR"/>
        </w:rPr>
        <w:t>ي</w:t>
      </w:r>
      <w:r w:rsidRPr="00F617B0">
        <w:rPr>
          <w:rFonts w:cs="B Zar" w:hint="cs"/>
          <w:sz w:val="28"/>
          <w:szCs w:val="28"/>
          <w:rtl/>
          <w:lang w:bidi="fa-IR"/>
        </w:rPr>
        <w:t>امبر اکرم (ص) در تفس</w:t>
      </w:r>
      <w:r w:rsidR="00235F05">
        <w:rPr>
          <w:rFonts w:cs="B Zar" w:hint="cs"/>
          <w:sz w:val="28"/>
          <w:szCs w:val="28"/>
          <w:rtl/>
          <w:lang w:bidi="fa-IR"/>
        </w:rPr>
        <w:t>ي</w:t>
      </w:r>
      <w:r w:rsidRPr="00F617B0">
        <w:rPr>
          <w:rFonts w:cs="B Zar" w:hint="cs"/>
          <w:sz w:val="28"/>
          <w:szCs w:val="28"/>
          <w:rtl/>
          <w:lang w:bidi="fa-IR"/>
        </w:rPr>
        <w:t>ر کشف الاسرار م</w:t>
      </w:r>
      <w:r w:rsidR="00235F05">
        <w:rPr>
          <w:rFonts w:cs="B Zar" w:hint="cs"/>
          <w:sz w:val="28"/>
          <w:szCs w:val="28"/>
          <w:rtl/>
          <w:lang w:bidi="fa-IR"/>
        </w:rPr>
        <w:t>ي</w:t>
      </w:r>
      <w:r w:rsidRPr="00F617B0">
        <w:rPr>
          <w:rFonts w:cs="B Zar" w:hint="cs"/>
          <w:sz w:val="28"/>
          <w:szCs w:val="28"/>
          <w:rtl/>
          <w:lang w:bidi="fa-IR"/>
        </w:rPr>
        <w:t>بد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حوزه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تفکر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تحليل داستان آدم(ع) </w:t>
      </w:r>
      <w:r w:rsidR="008468C9">
        <w:rPr>
          <w:rFonts w:cs="B Zar" w:hint="cs"/>
          <w:sz w:val="28"/>
          <w:szCs w:val="28"/>
          <w:rtl/>
          <w:lang w:bidi="fa-IR"/>
        </w:rPr>
        <w:t>د</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داستان سل</w:t>
      </w:r>
      <w:r w:rsidR="00235F05">
        <w:rPr>
          <w:rFonts w:cs="B Zar" w:hint="cs"/>
          <w:sz w:val="28"/>
          <w:szCs w:val="28"/>
          <w:rtl/>
          <w:lang w:bidi="fa-IR"/>
        </w:rPr>
        <w:t>ي</w:t>
      </w:r>
      <w:r w:rsidRPr="00F617B0">
        <w:rPr>
          <w:rFonts w:cs="B Zar" w:hint="cs"/>
          <w:sz w:val="28"/>
          <w:szCs w:val="28"/>
          <w:rtl/>
          <w:lang w:bidi="fa-IR"/>
        </w:rPr>
        <w:t>مان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دستور</w:t>
      </w:r>
      <w:r w:rsidR="00235F05">
        <w:rPr>
          <w:rFonts w:cs="B Zar" w:hint="cs"/>
          <w:sz w:val="28"/>
          <w:szCs w:val="28"/>
          <w:rtl/>
          <w:lang w:bidi="fa-IR"/>
        </w:rPr>
        <w:t>ي</w:t>
      </w:r>
      <w:r w:rsidRPr="00F617B0">
        <w:rPr>
          <w:rFonts w:cs="B Zar" w:hint="cs"/>
          <w:sz w:val="28"/>
          <w:szCs w:val="28"/>
          <w:rtl/>
          <w:lang w:bidi="fa-IR"/>
        </w:rPr>
        <w:t xml:space="preserve"> برخ</w:t>
      </w:r>
      <w:r w:rsidR="00235F05">
        <w:rPr>
          <w:rFonts w:cs="B Zar" w:hint="cs"/>
          <w:sz w:val="28"/>
          <w:szCs w:val="28"/>
          <w:rtl/>
          <w:lang w:bidi="fa-IR"/>
        </w:rPr>
        <w:t>ي</w:t>
      </w:r>
      <w:r w:rsidRPr="00F617B0">
        <w:rPr>
          <w:rFonts w:cs="B Zar" w:hint="cs"/>
          <w:sz w:val="28"/>
          <w:szCs w:val="28"/>
          <w:rtl/>
          <w:lang w:bidi="fa-IR"/>
        </w:rPr>
        <w:t xml:space="preserve"> از واژه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مورد اختلاف در قراءات سبع و تأث</w:t>
      </w:r>
      <w:r w:rsidR="00235F05">
        <w:rPr>
          <w:rFonts w:cs="B Zar" w:hint="cs"/>
          <w:sz w:val="28"/>
          <w:szCs w:val="28"/>
          <w:rtl/>
          <w:lang w:bidi="fa-IR"/>
        </w:rPr>
        <w:t>ي</w:t>
      </w:r>
      <w:r w:rsidRPr="00F617B0">
        <w:rPr>
          <w:rFonts w:cs="B Zar" w:hint="cs"/>
          <w:sz w:val="28"/>
          <w:szCs w:val="28"/>
          <w:rtl/>
          <w:lang w:bidi="fa-IR"/>
        </w:rPr>
        <w:t>ر آن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 زبان قرآن و متدلوژي فهم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ساخت‌ها</w:t>
      </w:r>
      <w:r w:rsidR="00235F05">
        <w:rPr>
          <w:rFonts w:cs="B Zar" w:hint="cs"/>
          <w:sz w:val="28"/>
          <w:szCs w:val="28"/>
          <w:rtl/>
          <w:lang w:bidi="fa-IR"/>
        </w:rPr>
        <w:t>ي</w:t>
      </w:r>
      <w:r w:rsidRPr="00F617B0">
        <w:rPr>
          <w:rFonts w:cs="B Zar" w:hint="cs"/>
          <w:sz w:val="28"/>
          <w:szCs w:val="28"/>
          <w:rtl/>
          <w:lang w:bidi="fa-IR"/>
        </w:rPr>
        <w:t xml:space="preserve"> نحو</w:t>
      </w:r>
      <w:r w:rsidR="00235F05">
        <w:rPr>
          <w:rFonts w:cs="B Zar" w:hint="cs"/>
          <w:sz w:val="28"/>
          <w:szCs w:val="28"/>
          <w:rtl/>
          <w:lang w:bidi="fa-IR"/>
        </w:rPr>
        <w:t>ي</w:t>
      </w:r>
      <w:r w:rsidRPr="00F617B0">
        <w:rPr>
          <w:rFonts w:cs="B Zar" w:hint="cs"/>
          <w:sz w:val="28"/>
          <w:szCs w:val="28"/>
          <w:rtl/>
          <w:lang w:bidi="fa-IR"/>
        </w:rPr>
        <w:t xml:space="preserve"> قرآن و الگو</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فارس</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شهروند</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 علم غيب پيامبر و امام از ديدگاه قرآن و عترت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عناصر داستان موس</w:t>
      </w:r>
      <w:r w:rsidR="00235F05">
        <w:rPr>
          <w:rFonts w:cs="B Zar" w:hint="cs"/>
          <w:sz w:val="28"/>
          <w:szCs w:val="28"/>
          <w:rtl/>
          <w:lang w:bidi="fa-IR"/>
        </w:rPr>
        <w:t>ي</w:t>
      </w:r>
      <w:r w:rsidRPr="00F617B0">
        <w:rPr>
          <w:rFonts w:cs="B Zar" w:hint="cs"/>
          <w:sz w:val="28"/>
          <w:szCs w:val="28"/>
          <w:rtl/>
          <w:lang w:bidi="fa-IR"/>
        </w:rPr>
        <w:t xml:space="preserve"> و عبد در سوره کهف</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عناصر داستان</w:t>
      </w:r>
      <w:r w:rsidR="00235F05">
        <w:rPr>
          <w:rFonts w:cs="B Zar" w:hint="cs"/>
          <w:sz w:val="28"/>
          <w:szCs w:val="28"/>
          <w:rtl/>
          <w:lang w:bidi="fa-IR"/>
        </w:rPr>
        <w:t>ي</w:t>
      </w:r>
      <w:r w:rsidRPr="00F617B0">
        <w:rPr>
          <w:rFonts w:cs="B Zar" w:hint="cs"/>
          <w:sz w:val="28"/>
          <w:szCs w:val="28"/>
          <w:rtl/>
          <w:lang w:bidi="fa-IR"/>
        </w:rPr>
        <w:t xml:space="preserve"> قصه حضرت </w:t>
      </w:r>
      <w:r w:rsidR="00235F05">
        <w:rPr>
          <w:rFonts w:cs="B Zar" w:hint="cs"/>
          <w:sz w:val="28"/>
          <w:szCs w:val="28"/>
          <w:rtl/>
          <w:lang w:bidi="fa-IR"/>
        </w:rPr>
        <w:t>ي</w:t>
      </w:r>
      <w:r w:rsidRPr="00F617B0">
        <w:rPr>
          <w:rFonts w:cs="B Zar" w:hint="cs"/>
          <w:sz w:val="28"/>
          <w:szCs w:val="28"/>
          <w:rtl/>
          <w:lang w:bidi="fa-IR"/>
        </w:rPr>
        <w:t>وسف (ع)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مبان</w:t>
      </w:r>
      <w:r w:rsidR="00235F05">
        <w:rPr>
          <w:rFonts w:cs="B Zar" w:hint="cs"/>
          <w:sz w:val="28"/>
          <w:szCs w:val="28"/>
          <w:rtl/>
          <w:lang w:bidi="fa-IR"/>
        </w:rPr>
        <w:t>ي</w:t>
      </w:r>
      <w:r w:rsidRPr="00F617B0">
        <w:rPr>
          <w:rFonts w:cs="B Zar" w:hint="cs"/>
          <w:sz w:val="28"/>
          <w:szCs w:val="28"/>
          <w:rtl/>
          <w:lang w:bidi="fa-IR"/>
        </w:rPr>
        <w:t xml:space="preserve"> و ش</w:t>
      </w:r>
      <w:r w:rsidR="00235F05">
        <w:rPr>
          <w:rFonts w:cs="B Zar" w:hint="cs"/>
          <w:sz w:val="28"/>
          <w:szCs w:val="28"/>
          <w:rtl/>
          <w:lang w:bidi="fa-IR"/>
        </w:rPr>
        <w:t>ي</w:t>
      </w:r>
      <w:r w:rsidRPr="00F617B0">
        <w:rPr>
          <w:rFonts w:cs="B Zar" w:hint="cs"/>
          <w:sz w:val="28"/>
          <w:szCs w:val="28"/>
          <w:rtl/>
          <w:lang w:bidi="fa-IR"/>
        </w:rPr>
        <w:t>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متن</w:t>
      </w:r>
      <w:r w:rsidR="00235F05">
        <w:rPr>
          <w:rFonts w:cs="B Zar" w:hint="cs"/>
          <w:sz w:val="28"/>
          <w:szCs w:val="28"/>
          <w:rtl/>
          <w:lang w:bidi="fa-IR"/>
        </w:rPr>
        <w:t>ي</w:t>
      </w:r>
      <w:r w:rsidRPr="00F617B0">
        <w:rPr>
          <w:rFonts w:cs="B Zar" w:hint="cs"/>
          <w:sz w:val="28"/>
          <w:szCs w:val="28"/>
          <w:rtl/>
          <w:lang w:bidi="fa-IR"/>
        </w:rPr>
        <w:t xml:space="preserve"> جزء س</w:t>
      </w:r>
      <w:r w:rsidR="00235F05">
        <w:rPr>
          <w:rFonts w:cs="B Zar" w:hint="cs"/>
          <w:sz w:val="28"/>
          <w:szCs w:val="28"/>
          <w:rtl/>
          <w:lang w:bidi="fa-IR"/>
        </w:rPr>
        <w:t>ي</w:t>
      </w:r>
      <w:r w:rsidRPr="00F617B0">
        <w:rPr>
          <w:rFonts w:cs="B Zar" w:hint="cs"/>
          <w:sz w:val="28"/>
          <w:szCs w:val="28"/>
          <w:rtl/>
          <w:lang w:bidi="fa-IR"/>
        </w:rPr>
        <w:softHyphen/>
        <w:t>ام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مفهوم</w:t>
      </w:r>
      <w:r w:rsidR="00235F05">
        <w:rPr>
          <w:rFonts w:cs="B Zar" w:hint="cs"/>
          <w:sz w:val="28"/>
          <w:szCs w:val="28"/>
          <w:rtl/>
          <w:lang w:bidi="fa-IR"/>
        </w:rPr>
        <w:t>ي</w:t>
      </w:r>
      <w:r w:rsidRPr="00F617B0">
        <w:rPr>
          <w:rFonts w:cs="B Zar" w:hint="cs"/>
          <w:sz w:val="28"/>
          <w:szCs w:val="28"/>
          <w:rtl/>
          <w:lang w:bidi="fa-IR"/>
        </w:rPr>
        <w:t xml:space="preserve"> برخ</w:t>
      </w:r>
      <w:r w:rsidR="00235F05">
        <w:rPr>
          <w:rFonts w:cs="B Zar" w:hint="cs"/>
          <w:sz w:val="28"/>
          <w:szCs w:val="28"/>
          <w:rtl/>
          <w:lang w:bidi="fa-IR"/>
        </w:rPr>
        <w:t>ي</w:t>
      </w:r>
      <w:r w:rsidRPr="00F617B0">
        <w:rPr>
          <w:rFonts w:cs="B Zar" w:hint="cs"/>
          <w:sz w:val="28"/>
          <w:szCs w:val="28"/>
          <w:rtl/>
          <w:lang w:bidi="fa-IR"/>
        </w:rPr>
        <w:t xml:space="preserve"> از تجربه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مقا</w:t>
      </w:r>
      <w:r w:rsidR="00235F05">
        <w:rPr>
          <w:rFonts w:cs="B Zar" w:hint="cs"/>
          <w:sz w:val="28"/>
          <w:szCs w:val="28"/>
          <w:rtl/>
          <w:lang w:bidi="fa-IR"/>
        </w:rPr>
        <w:t>ي</w:t>
      </w:r>
      <w:r w:rsidRPr="00F617B0">
        <w:rPr>
          <w:rFonts w:cs="B Zar" w:hint="cs"/>
          <w:sz w:val="28"/>
          <w:szCs w:val="28"/>
          <w:rtl/>
          <w:lang w:bidi="fa-IR"/>
        </w:rPr>
        <w:t>سه‌ا</w:t>
      </w:r>
      <w:r w:rsidR="00235F05">
        <w:rPr>
          <w:rFonts w:cs="B Zar" w:hint="cs"/>
          <w:sz w:val="28"/>
          <w:szCs w:val="28"/>
          <w:rtl/>
          <w:lang w:bidi="fa-IR"/>
        </w:rPr>
        <w:t>ي</w:t>
      </w:r>
      <w:r w:rsidRPr="00F617B0">
        <w:rPr>
          <w:rFonts w:cs="B Zar" w:hint="cs"/>
          <w:sz w:val="28"/>
          <w:szCs w:val="28"/>
          <w:rtl/>
          <w:lang w:bidi="fa-IR"/>
        </w:rPr>
        <w:t xml:space="preserve"> عنصر زمان در هنر، س</w:t>
      </w:r>
      <w:r w:rsidR="00235F05">
        <w:rPr>
          <w:rFonts w:cs="B Zar" w:hint="cs"/>
          <w:sz w:val="28"/>
          <w:szCs w:val="28"/>
          <w:rtl/>
          <w:lang w:bidi="fa-IR"/>
        </w:rPr>
        <w:t>ي</w:t>
      </w:r>
      <w:r w:rsidRPr="00F617B0">
        <w:rPr>
          <w:rFonts w:cs="B Zar" w:hint="cs"/>
          <w:sz w:val="28"/>
          <w:szCs w:val="28"/>
          <w:rtl/>
          <w:lang w:bidi="fa-IR"/>
        </w:rPr>
        <w:t>نما و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 نحوي بلاغي وقف و ابتدا ر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 و بررس</w:t>
      </w:r>
      <w:r w:rsidR="00235F05">
        <w:rPr>
          <w:rFonts w:cs="B Zar" w:hint="cs"/>
          <w:sz w:val="28"/>
          <w:szCs w:val="28"/>
          <w:rtl/>
          <w:lang w:bidi="fa-IR"/>
        </w:rPr>
        <w:t>ي</w:t>
      </w:r>
      <w:r w:rsidRPr="00F617B0">
        <w:rPr>
          <w:rFonts w:cs="B Zar" w:hint="cs"/>
          <w:sz w:val="28"/>
          <w:szCs w:val="28"/>
          <w:rtl/>
          <w:lang w:bidi="fa-IR"/>
        </w:rPr>
        <w:t xml:space="preserve"> استشهادها</w:t>
      </w:r>
      <w:r w:rsidR="00235F05">
        <w:rPr>
          <w:rFonts w:cs="B Zar" w:hint="cs"/>
          <w:sz w:val="28"/>
          <w:szCs w:val="28"/>
          <w:rtl/>
          <w:lang w:bidi="fa-IR"/>
        </w:rPr>
        <w:t>ي</w:t>
      </w:r>
      <w:r w:rsidRPr="00F617B0">
        <w:rPr>
          <w:rFonts w:cs="B Zar" w:hint="cs"/>
          <w:sz w:val="28"/>
          <w:szCs w:val="28"/>
          <w:rtl/>
          <w:lang w:bidi="fa-IR"/>
        </w:rPr>
        <w:t xml:space="preserve"> امام صادق (ع) به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 و بررسي پديده وحي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 و بررسي تناسب و ارتباط آيات و سور در ربع اخير جزء سي ام قرآن مجيد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 و بررسي وجود تشابه ادله روايي مورد استناد شيعه و سنتي در تفسير جزء دوم قرآن کريم</w:t>
      </w:r>
    </w:p>
    <w:p w:rsidR="00905379" w:rsidRPr="00F617B0" w:rsidRDefault="00905379" w:rsidP="005C3537">
      <w:pPr>
        <w:pStyle w:val="NoSpacing"/>
        <w:numPr>
          <w:ilvl w:val="0"/>
          <w:numId w:val="2"/>
        </w:numPr>
        <w:tabs>
          <w:tab w:val="left" w:pos="935"/>
          <w:tab w:val="left" w:pos="1018"/>
        </w:tabs>
        <w:spacing w:line="276" w:lineRule="auto"/>
        <w:rPr>
          <w:rFonts w:ascii="Tahoma" w:hAnsi="Tahoma" w:cs="B Zar"/>
          <w:sz w:val="28"/>
          <w:szCs w:val="28"/>
          <w:rtl/>
        </w:rPr>
      </w:pPr>
      <w:r w:rsidRPr="00F617B0">
        <w:rPr>
          <w:rFonts w:ascii="Tahoma" w:hAnsi="Tahoma" w:cs="B Zar" w:hint="cs"/>
          <w:sz w:val="28"/>
          <w:szCs w:val="28"/>
          <w:rtl/>
        </w:rPr>
        <w:t>تحل</w:t>
      </w:r>
      <w:r w:rsidR="00235F05">
        <w:rPr>
          <w:rFonts w:ascii="Tahoma" w:hAnsi="Tahoma" w:cs="B Zar" w:hint="cs"/>
          <w:sz w:val="28"/>
          <w:szCs w:val="28"/>
          <w:rtl/>
        </w:rPr>
        <w:t>ي</w:t>
      </w:r>
      <w:r w:rsidRPr="00F617B0">
        <w:rPr>
          <w:rFonts w:ascii="Tahoma" w:hAnsi="Tahoma" w:cs="B Zar" w:hint="cs"/>
          <w:sz w:val="28"/>
          <w:szCs w:val="28"/>
          <w:rtl/>
        </w:rPr>
        <w:t>ل</w:t>
      </w:r>
      <w:r w:rsidR="005C3537">
        <w:rPr>
          <w:rFonts w:ascii="Tahoma" w:hAnsi="Tahoma" w:cs="B Zar" w:hint="cs"/>
          <w:sz w:val="28"/>
          <w:szCs w:val="28"/>
          <w:rtl/>
        </w:rPr>
        <w:t xml:space="preserve"> </w:t>
      </w:r>
      <w:r w:rsidRPr="00F617B0">
        <w:rPr>
          <w:rFonts w:ascii="Tahoma" w:hAnsi="Tahoma" w:cs="B Zar" w:hint="cs"/>
          <w:sz w:val="28"/>
          <w:szCs w:val="28"/>
          <w:rtl/>
        </w:rPr>
        <w:t>تطب</w:t>
      </w:r>
      <w:r w:rsidR="00235F05">
        <w:rPr>
          <w:rFonts w:ascii="Tahoma" w:hAnsi="Tahoma" w:cs="B Zar" w:hint="cs"/>
          <w:sz w:val="28"/>
          <w:szCs w:val="28"/>
          <w:rtl/>
        </w:rPr>
        <w:t>ي</w:t>
      </w:r>
      <w:r w:rsidRPr="00F617B0">
        <w:rPr>
          <w:rFonts w:ascii="Tahoma" w:hAnsi="Tahoma" w:cs="B Zar" w:hint="cs"/>
          <w:sz w:val="28"/>
          <w:szCs w:val="28"/>
          <w:rtl/>
        </w:rPr>
        <w:t>ق</w:t>
      </w:r>
      <w:r w:rsidR="00235F05">
        <w:rPr>
          <w:rFonts w:ascii="Tahoma" w:hAnsi="Tahoma" w:cs="B Zar" w:hint="cs"/>
          <w:sz w:val="28"/>
          <w:szCs w:val="28"/>
          <w:rtl/>
        </w:rPr>
        <w:t>ي</w:t>
      </w:r>
      <w:r w:rsidRPr="00F617B0">
        <w:rPr>
          <w:rFonts w:ascii="Tahoma" w:hAnsi="Tahoma" w:cs="B Zar" w:hint="cs"/>
          <w:sz w:val="28"/>
          <w:szCs w:val="28"/>
          <w:rtl/>
        </w:rPr>
        <w:t xml:space="preserve"> روا</w:t>
      </w:r>
      <w:r w:rsidR="00235F05">
        <w:rPr>
          <w:rFonts w:ascii="Tahoma" w:hAnsi="Tahoma" w:cs="B Zar" w:hint="cs"/>
          <w:sz w:val="28"/>
          <w:szCs w:val="28"/>
          <w:rtl/>
        </w:rPr>
        <w:t>ي</w:t>
      </w:r>
      <w:r w:rsidRPr="00F617B0">
        <w:rPr>
          <w:rFonts w:ascii="Tahoma" w:hAnsi="Tahoma" w:cs="B Zar" w:hint="cs"/>
          <w:sz w:val="28"/>
          <w:szCs w:val="28"/>
          <w:rtl/>
        </w:rPr>
        <w:t>ت ها</w:t>
      </w:r>
      <w:r w:rsidR="00235F05">
        <w:rPr>
          <w:rFonts w:ascii="Tahoma" w:hAnsi="Tahoma" w:cs="B Zar" w:hint="cs"/>
          <w:sz w:val="28"/>
          <w:szCs w:val="28"/>
          <w:rtl/>
        </w:rPr>
        <w:t>ي</w:t>
      </w:r>
      <w:r w:rsidRPr="00F617B0">
        <w:rPr>
          <w:rFonts w:ascii="Tahoma" w:hAnsi="Tahoma" w:cs="B Zar" w:hint="cs"/>
          <w:sz w:val="28"/>
          <w:szCs w:val="28"/>
          <w:rtl/>
        </w:rPr>
        <w:t xml:space="preserve"> اصحاب اخدود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از اهتمام به امور مسلمانان با نگاه به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از قصه‌ها</w:t>
      </w:r>
      <w:r w:rsidR="00235F05">
        <w:rPr>
          <w:rFonts w:cs="B Zar" w:hint="cs"/>
          <w:sz w:val="28"/>
          <w:szCs w:val="28"/>
          <w:rtl/>
          <w:lang w:bidi="fa-IR"/>
        </w:rPr>
        <w:t>ي</w:t>
      </w:r>
      <w:r w:rsidRPr="00F617B0">
        <w:rPr>
          <w:rFonts w:cs="B Zar" w:hint="cs"/>
          <w:sz w:val="28"/>
          <w:szCs w:val="28"/>
          <w:rtl/>
          <w:lang w:bidi="fa-IR"/>
        </w:rPr>
        <w:t xml:space="preserve"> قرآن در آثار منظومه جام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بر روند تفس</w:t>
      </w:r>
      <w:r w:rsidR="00235F05">
        <w:rPr>
          <w:rFonts w:cs="B Zar" w:hint="cs"/>
          <w:sz w:val="28"/>
          <w:szCs w:val="28"/>
          <w:rtl/>
          <w:lang w:bidi="fa-IR"/>
        </w:rPr>
        <w:t>ي</w:t>
      </w:r>
      <w:r w:rsidRPr="00F617B0">
        <w:rPr>
          <w:rFonts w:cs="B Zar" w:hint="cs"/>
          <w:sz w:val="28"/>
          <w:szCs w:val="28"/>
          <w:rtl/>
          <w:lang w:bidi="fa-IR"/>
        </w:rPr>
        <w:t>ر نو</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 xml:space="preserve"> فقه</w:t>
      </w:r>
      <w:r w:rsidR="00235F05">
        <w:rPr>
          <w:rFonts w:cs="B Zar" w:hint="cs"/>
          <w:sz w:val="28"/>
          <w:szCs w:val="28"/>
          <w:rtl/>
          <w:lang w:bidi="fa-IR"/>
        </w:rPr>
        <w:t>ي</w:t>
      </w:r>
      <w:r w:rsidRPr="00F617B0">
        <w:rPr>
          <w:rFonts w:cs="B Zar" w:hint="cs"/>
          <w:sz w:val="28"/>
          <w:szCs w:val="28"/>
          <w:rtl/>
          <w:lang w:bidi="fa-IR"/>
        </w:rPr>
        <w:t xml:space="preserve"> در دوره صفو</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بر ساختار قرآن کر</w:t>
      </w:r>
      <w:r w:rsidR="00235F05">
        <w:rPr>
          <w:rFonts w:cs="B Zar" w:hint="cs"/>
          <w:sz w:val="28"/>
          <w:szCs w:val="28"/>
          <w:rtl/>
          <w:lang w:bidi="fa-IR"/>
        </w:rPr>
        <w:t>ي</w:t>
      </w:r>
      <w:r w:rsidRPr="00F617B0">
        <w:rPr>
          <w:rFonts w:cs="B Zar" w:hint="cs"/>
          <w:sz w:val="28"/>
          <w:szCs w:val="28"/>
          <w:rtl/>
          <w:lang w:bidi="fa-IR"/>
        </w:rPr>
        <w:t>م و رابطه آن با اهداف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تحليلي بر سوگندهاي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بر ک</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ت چ</w:t>
      </w:r>
      <w:r w:rsidR="00235F05">
        <w:rPr>
          <w:rFonts w:cs="B Zar" w:hint="cs"/>
          <w:sz w:val="28"/>
          <w:szCs w:val="28"/>
          <w:rtl/>
          <w:lang w:bidi="fa-IR"/>
        </w:rPr>
        <w:t>ي</w:t>
      </w:r>
      <w:r w:rsidRPr="00F617B0">
        <w:rPr>
          <w:rFonts w:cs="B Zar" w:hint="cs"/>
          <w:sz w:val="28"/>
          <w:szCs w:val="28"/>
          <w:rtl/>
          <w:lang w:bidi="fa-IR"/>
        </w:rPr>
        <w:t>نش آ</w:t>
      </w:r>
      <w:r w:rsidR="00235F05">
        <w:rPr>
          <w:rFonts w:cs="B Zar" w:hint="cs"/>
          <w:sz w:val="28"/>
          <w:szCs w:val="28"/>
          <w:rtl/>
          <w:lang w:bidi="fa-IR"/>
        </w:rPr>
        <w:t>ي</w:t>
      </w:r>
      <w:r w:rsidRPr="00F617B0">
        <w:rPr>
          <w:rFonts w:cs="B Zar" w:hint="cs"/>
          <w:sz w:val="28"/>
          <w:szCs w:val="28"/>
          <w:rtl/>
          <w:lang w:bidi="fa-IR"/>
        </w:rPr>
        <w:t>ات و سوره</w:t>
      </w:r>
      <w:r w:rsidRPr="00F617B0">
        <w:rPr>
          <w:rFonts w:cs="B Zar" w:hint="cs"/>
          <w:sz w:val="28"/>
          <w:szCs w:val="28"/>
          <w:rtl/>
          <w:lang w:bidi="fa-IR"/>
        </w:rPr>
        <w:softHyphen/>
        <w:t>ها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تحليلي پيرامون آيات زن در قرآن کريم با تکيه بر سبب نزول و زمان نزول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نو از حروف مقطعه و نقد آرا</w:t>
      </w:r>
      <w:r w:rsidR="00235F05">
        <w:rPr>
          <w:rFonts w:cs="B Zar" w:hint="cs"/>
          <w:sz w:val="28"/>
          <w:szCs w:val="28"/>
          <w:rtl/>
          <w:lang w:bidi="fa-IR"/>
        </w:rPr>
        <w:t>ي</w:t>
      </w:r>
      <w:r w:rsidRPr="00F617B0">
        <w:rPr>
          <w:rFonts w:cs="B Zar" w:hint="cs"/>
          <w:sz w:val="28"/>
          <w:szCs w:val="28"/>
          <w:rtl/>
          <w:lang w:bidi="fa-IR"/>
        </w:rPr>
        <w:t xml:space="preserve"> مفسران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نو دربارة 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 به رأ</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تحمل مخالف</w:t>
      </w:r>
      <w:r w:rsidR="00235F05">
        <w:rPr>
          <w:rFonts w:cs="B Zar" w:hint="cs"/>
          <w:sz w:val="28"/>
          <w:szCs w:val="28"/>
          <w:rtl/>
          <w:lang w:bidi="fa-IR"/>
        </w:rPr>
        <w:t>ي</w:t>
      </w:r>
      <w:r w:rsidRPr="00F617B0">
        <w:rPr>
          <w:rFonts w:cs="B Zar" w:hint="cs"/>
          <w:sz w:val="28"/>
          <w:szCs w:val="28"/>
          <w:rtl/>
          <w:lang w:bidi="fa-IR"/>
        </w:rPr>
        <w:t>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تخ</w:t>
      </w:r>
      <w:r w:rsidR="00235F05">
        <w:rPr>
          <w:rFonts w:cs="B Zar" w:hint="cs"/>
          <w:sz w:val="28"/>
          <w:szCs w:val="28"/>
          <w:rtl/>
          <w:lang w:bidi="fa-IR"/>
        </w:rPr>
        <w:t>ي</w:t>
      </w:r>
      <w:r w:rsidRPr="00F617B0">
        <w:rPr>
          <w:rFonts w:cs="B Zar" w:hint="cs"/>
          <w:sz w:val="28"/>
          <w:szCs w:val="28"/>
          <w:rtl/>
          <w:lang w:bidi="fa-IR"/>
        </w:rPr>
        <w:t>ل شعر</w:t>
      </w:r>
      <w:r w:rsidR="00235F05">
        <w:rPr>
          <w:rFonts w:cs="B Zar" w:hint="cs"/>
          <w:sz w:val="28"/>
          <w:szCs w:val="28"/>
          <w:rtl/>
          <w:lang w:bidi="fa-IR"/>
        </w:rPr>
        <w:t>ي</w:t>
      </w:r>
      <w:r w:rsidRPr="00F617B0">
        <w:rPr>
          <w:rFonts w:cs="B Zar" w:hint="cs"/>
          <w:sz w:val="28"/>
          <w:szCs w:val="28"/>
          <w:rtl/>
          <w:lang w:bidi="fa-IR"/>
        </w:rPr>
        <w:t xml:space="preserve"> و تخ</w:t>
      </w:r>
      <w:r w:rsidR="00235F05">
        <w:rPr>
          <w:rFonts w:cs="B Zar" w:hint="cs"/>
          <w:sz w:val="28"/>
          <w:szCs w:val="28"/>
          <w:rtl/>
          <w:lang w:bidi="fa-IR"/>
        </w:rPr>
        <w:t>ي</w:t>
      </w:r>
      <w:r w:rsidRPr="00F617B0">
        <w:rPr>
          <w:rFonts w:cs="B Zar" w:hint="cs"/>
          <w:sz w:val="28"/>
          <w:szCs w:val="28"/>
          <w:rtl/>
          <w:lang w:bidi="fa-IR"/>
        </w:rPr>
        <w:t>ل انگ</w:t>
      </w:r>
      <w:r w:rsidR="00235F05">
        <w:rPr>
          <w:rFonts w:cs="B Zar" w:hint="cs"/>
          <w:sz w:val="28"/>
          <w:szCs w:val="28"/>
          <w:rtl/>
          <w:lang w:bidi="fa-IR"/>
        </w:rPr>
        <w:t>ي</w:t>
      </w:r>
      <w:r w:rsidRPr="00F617B0">
        <w:rPr>
          <w:rFonts w:cs="B Zar" w:hint="cs"/>
          <w:sz w:val="28"/>
          <w:szCs w:val="28"/>
          <w:rtl/>
          <w:lang w:bidi="fa-IR"/>
        </w:rPr>
        <w:t>زش</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تداب</w:t>
      </w:r>
      <w:r w:rsidR="00235F05">
        <w:rPr>
          <w:rFonts w:cs="B Zar" w:hint="cs"/>
          <w:sz w:val="28"/>
          <w:szCs w:val="28"/>
          <w:rtl/>
          <w:lang w:bidi="fa-IR"/>
        </w:rPr>
        <w:t>ي</w:t>
      </w:r>
      <w:r w:rsidRPr="00F617B0">
        <w:rPr>
          <w:rFonts w:cs="B Zar" w:hint="cs"/>
          <w:sz w:val="28"/>
          <w:szCs w:val="28"/>
          <w:rtl/>
          <w:lang w:bidi="fa-IR"/>
        </w:rPr>
        <w:t>ر پ</w:t>
      </w:r>
      <w:r w:rsidR="00235F05">
        <w:rPr>
          <w:rFonts w:cs="B Zar" w:hint="cs"/>
          <w:sz w:val="28"/>
          <w:szCs w:val="28"/>
          <w:rtl/>
          <w:lang w:bidi="fa-IR"/>
        </w:rPr>
        <w:t>ي</w:t>
      </w:r>
      <w:r w:rsidRPr="00F617B0">
        <w:rPr>
          <w:rFonts w:cs="B Zar" w:hint="cs"/>
          <w:sz w:val="28"/>
          <w:szCs w:val="28"/>
          <w:rtl/>
          <w:lang w:bidi="fa-IR"/>
        </w:rPr>
        <w:t>امبر اعظم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 و ائمه هد</w:t>
      </w:r>
      <w:r w:rsidR="00235F05">
        <w:rPr>
          <w:rFonts w:cs="B Zar" w:hint="cs"/>
          <w:sz w:val="28"/>
          <w:szCs w:val="28"/>
          <w:rtl/>
          <w:lang w:bidi="fa-IR"/>
        </w:rPr>
        <w:t>ي</w:t>
      </w:r>
      <w:r w:rsidRPr="00F617B0">
        <w:rPr>
          <w:rFonts w:cs="B Zar" w:hint="cs"/>
          <w:sz w:val="28"/>
          <w:szCs w:val="28"/>
          <w:rtl/>
          <w:lang w:bidi="fa-IR"/>
        </w:rPr>
        <w:t xml:space="preserve"> (عل</w:t>
      </w:r>
      <w:r w:rsidR="00235F05">
        <w:rPr>
          <w:rFonts w:cs="B Zar" w:hint="cs"/>
          <w:sz w:val="28"/>
          <w:szCs w:val="28"/>
          <w:rtl/>
          <w:lang w:bidi="fa-IR"/>
        </w:rPr>
        <w:t>ي</w:t>
      </w:r>
      <w:r w:rsidRPr="00F617B0">
        <w:rPr>
          <w:rFonts w:cs="B Zar" w:hint="cs"/>
          <w:sz w:val="28"/>
          <w:szCs w:val="28"/>
          <w:rtl/>
          <w:lang w:bidi="fa-IR"/>
        </w:rPr>
        <w:t>هم السلام) در مقابله با مهجور</w:t>
      </w:r>
      <w:r w:rsidR="00235F05">
        <w:rPr>
          <w:rFonts w:cs="B Zar" w:hint="cs"/>
          <w:sz w:val="28"/>
          <w:szCs w:val="28"/>
          <w:rtl/>
          <w:lang w:bidi="fa-IR"/>
        </w:rPr>
        <w:t>ي</w:t>
      </w:r>
      <w:r w:rsidRPr="00F617B0">
        <w:rPr>
          <w:rFonts w:cs="B Zar" w:hint="cs"/>
          <w:sz w:val="28"/>
          <w:szCs w:val="28"/>
          <w:rtl/>
          <w:lang w:bidi="fa-IR"/>
        </w:rPr>
        <w:t>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تدبّر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تذه</w:t>
      </w:r>
      <w:r w:rsidR="00235F05">
        <w:rPr>
          <w:rFonts w:cs="B Zar" w:hint="cs"/>
          <w:sz w:val="28"/>
          <w:szCs w:val="28"/>
          <w:rtl/>
          <w:lang w:bidi="fa-IR"/>
        </w:rPr>
        <w:t>ي</w:t>
      </w:r>
      <w:r w:rsidRPr="00F617B0">
        <w:rPr>
          <w:rFonts w:cs="B Zar" w:hint="cs"/>
          <w:sz w:val="28"/>
          <w:szCs w:val="28"/>
          <w:rtl/>
          <w:lang w:bidi="fa-IR"/>
        </w:rPr>
        <w:t>ب قرآن، راه‌کارها و شرا</w:t>
      </w:r>
      <w:r w:rsidR="00235F05">
        <w:rPr>
          <w:rFonts w:cs="B Zar" w:hint="cs"/>
          <w:sz w:val="28"/>
          <w:szCs w:val="28"/>
          <w:rtl/>
          <w:lang w:bidi="fa-IR"/>
        </w:rPr>
        <w:t>ي</w:t>
      </w:r>
      <w:r w:rsidRPr="00F617B0">
        <w:rPr>
          <w:rFonts w:cs="B Zar" w:hint="cs"/>
          <w:sz w:val="28"/>
          <w:szCs w:val="28"/>
          <w:rtl/>
          <w:lang w:bidi="fa-IR"/>
        </w:rPr>
        <w:t>ط</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ترادف در زبان عرب</w:t>
      </w:r>
      <w:r w:rsidR="00235F05">
        <w:rPr>
          <w:rFonts w:cs="B Zar" w:hint="cs"/>
          <w:sz w:val="28"/>
          <w:szCs w:val="28"/>
          <w:rtl/>
          <w:lang w:bidi="fa-IR"/>
        </w:rPr>
        <w:t>ي</w:t>
      </w:r>
      <w:r w:rsidRPr="00F617B0">
        <w:rPr>
          <w:rFonts w:cs="B Zar" w:hint="cs"/>
          <w:sz w:val="28"/>
          <w:szCs w:val="28"/>
          <w:rtl/>
          <w:lang w:bidi="fa-IR"/>
        </w:rPr>
        <w:t xml:space="preserve"> و علوم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ترب</w:t>
      </w:r>
      <w:r w:rsidR="00235F05">
        <w:rPr>
          <w:rFonts w:cs="B Zar" w:hint="cs"/>
          <w:sz w:val="28"/>
          <w:szCs w:val="28"/>
          <w:rtl/>
          <w:lang w:bidi="fa-IR"/>
        </w:rPr>
        <w:t>ي</w:t>
      </w:r>
      <w:r w:rsidRPr="00F617B0">
        <w:rPr>
          <w:rFonts w:cs="B Zar" w:hint="cs"/>
          <w:sz w:val="28"/>
          <w:szCs w:val="28"/>
          <w:rtl/>
          <w:lang w:bidi="fa-IR"/>
        </w:rPr>
        <w:t>ت اجتماع</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ترب</w:t>
      </w:r>
      <w:r w:rsidR="00235F05">
        <w:rPr>
          <w:rFonts w:cs="B Zar" w:hint="cs"/>
          <w:sz w:val="28"/>
          <w:szCs w:val="28"/>
          <w:rtl/>
          <w:lang w:bidi="fa-IR"/>
        </w:rPr>
        <w:t>ي</w:t>
      </w:r>
      <w:r w:rsidRPr="00F617B0">
        <w:rPr>
          <w:rFonts w:cs="B Zar" w:hint="cs"/>
          <w:sz w:val="28"/>
          <w:szCs w:val="28"/>
          <w:rtl/>
          <w:lang w:bidi="fa-IR"/>
        </w:rPr>
        <w:t>ت اخلاق</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ترب</w:t>
      </w:r>
      <w:r w:rsidR="00235F05">
        <w:rPr>
          <w:rFonts w:cs="B Zar" w:hint="cs"/>
          <w:sz w:val="28"/>
          <w:szCs w:val="28"/>
          <w:rtl/>
          <w:lang w:bidi="fa-IR"/>
        </w:rPr>
        <w:t>ي</w:t>
      </w:r>
      <w:r w:rsidRPr="00F617B0">
        <w:rPr>
          <w:rFonts w:cs="B Zar" w:hint="cs"/>
          <w:sz w:val="28"/>
          <w:szCs w:val="28"/>
          <w:rtl/>
          <w:lang w:bidi="fa-IR"/>
        </w:rPr>
        <w:t>ت اخلاق</w:t>
      </w:r>
      <w:r w:rsidR="00235F05">
        <w:rPr>
          <w:rFonts w:cs="B Zar" w:hint="cs"/>
          <w:sz w:val="28"/>
          <w:szCs w:val="28"/>
          <w:rtl/>
          <w:lang w:bidi="fa-IR"/>
        </w:rPr>
        <w:t>ي</w:t>
      </w:r>
      <w:r w:rsidRPr="00F617B0">
        <w:rPr>
          <w:rFonts w:cs="B Zar" w:hint="cs"/>
          <w:sz w:val="28"/>
          <w:szCs w:val="28"/>
          <w:rtl/>
          <w:lang w:bidi="fa-IR"/>
        </w:rPr>
        <w:t xml:space="preserve"> جوان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ترب</w:t>
      </w:r>
      <w:r w:rsidR="00235F05">
        <w:rPr>
          <w:rFonts w:cs="B Zar" w:hint="cs"/>
          <w:sz w:val="28"/>
          <w:szCs w:val="28"/>
          <w:rtl/>
          <w:lang w:bidi="fa-IR"/>
        </w:rPr>
        <w:t>ي</w:t>
      </w:r>
      <w:r w:rsidRPr="00F617B0">
        <w:rPr>
          <w:rFonts w:cs="B Zar" w:hint="cs"/>
          <w:sz w:val="28"/>
          <w:szCs w:val="28"/>
          <w:rtl/>
          <w:lang w:bidi="fa-IR"/>
        </w:rPr>
        <w:t>ت الگو</w:t>
      </w:r>
      <w:r w:rsidR="00235F05">
        <w:rPr>
          <w:rFonts w:cs="B Zar" w:hint="cs"/>
          <w:sz w:val="28"/>
          <w:szCs w:val="28"/>
          <w:rtl/>
          <w:lang w:bidi="fa-IR"/>
        </w:rPr>
        <w:t>يي</w:t>
      </w:r>
      <w:r w:rsidRPr="00F617B0">
        <w:rPr>
          <w:rFonts w:cs="B Zar" w:hint="cs"/>
          <w:sz w:val="28"/>
          <w:szCs w:val="28"/>
          <w:rtl/>
          <w:lang w:bidi="fa-IR"/>
        </w:rPr>
        <w:t xml:space="preserve"> زنان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ترب</w:t>
      </w:r>
      <w:r w:rsidR="00235F05">
        <w:rPr>
          <w:rFonts w:cs="B Zar" w:hint="cs"/>
          <w:sz w:val="28"/>
          <w:szCs w:val="28"/>
          <w:rtl/>
          <w:lang w:bidi="fa-IR"/>
        </w:rPr>
        <w:t>ي</w:t>
      </w:r>
      <w:r w:rsidRPr="00F617B0">
        <w:rPr>
          <w:rFonts w:cs="B Zar" w:hint="cs"/>
          <w:sz w:val="28"/>
          <w:szCs w:val="28"/>
          <w:rtl/>
          <w:lang w:bidi="fa-IR"/>
        </w:rPr>
        <w:t>ت جسم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ترب</w:t>
      </w:r>
      <w:r w:rsidR="00235F05">
        <w:rPr>
          <w:rFonts w:cs="B Zar" w:hint="cs"/>
          <w:sz w:val="28"/>
          <w:szCs w:val="28"/>
          <w:rtl/>
          <w:lang w:bidi="fa-IR"/>
        </w:rPr>
        <w:t>ي</w:t>
      </w:r>
      <w:r w:rsidRPr="00F617B0">
        <w:rPr>
          <w:rFonts w:cs="B Zar" w:hint="cs"/>
          <w:sz w:val="28"/>
          <w:szCs w:val="28"/>
          <w:rtl/>
          <w:lang w:bidi="fa-IR"/>
        </w:rPr>
        <w:t>ت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کودک از د</w:t>
      </w:r>
      <w:r w:rsidR="00235F05">
        <w:rPr>
          <w:rFonts w:cs="B Zar" w:hint="cs"/>
          <w:sz w:val="28"/>
          <w:szCs w:val="28"/>
          <w:rtl/>
          <w:lang w:bidi="fa-IR"/>
        </w:rPr>
        <w:t>ي</w:t>
      </w:r>
      <w:r w:rsidRPr="00F617B0">
        <w:rPr>
          <w:rFonts w:cs="B Zar" w:hint="cs"/>
          <w:sz w:val="28"/>
          <w:szCs w:val="28"/>
          <w:rtl/>
          <w:lang w:bidi="fa-IR"/>
        </w:rPr>
        <w:t>دگاه قرآن و اسلام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ترب</w:t>
      </w:r>
      <w:r w:rsidR="00235F05">
        <w:rPr>
          <w:rFonts w:cs="B Zar" w:hint="cs"/>
          <w:sz w:val="28"/>
          <w:szCs w:val="28"/>
          <w:rtl/>
          <w:lang w:bidi="fa-IR"/>
        </w:rPr>
        <w:t>ي</w:t>
      </w:r>
      <w:r w:rsidRPr="00F617B0">
        <w:rPr>
          <w:rFonts w:cs="B Zar" w:hint="cs"/>
          <w:sz w:val="28"/>
          <w:szCs w:val="28"/>
          <w:rtl/>
          <w:lang w:bidi="fa-IR"/>
        </w:rPr>
        <w:t>ت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ـ اجتماع</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ترب</w:t>
      </w:r>
      <w:r w:rsidR="00235F05">
        <w:rPr>
          <w:rFonts w:cs="B Zar" w:hint="cs"/>
          <w:sz w:val="28"/>
          <w:szCs w:val="28"/>
          <w:rtl/>
          <w:lang w:bidi="fa-IR"/>
        </w:rPr>
        <w:t>ي</w:t>
      </w:r>
      <w:r w:rsidRPr="00F617B0">
        <w:rPr>
          <w:rFonts w:cs="B Zar" w:hint="cs"/>
          <w:sz w:val="28"/>
          <w:szCs w:val="28"/>
          <w:rtl/>
          <w:lang w:bidi="fa-IR"/>
        </w:rPr>
        <w:t>ت عقلان</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احاد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ترب</w:t>
      </w:r>
      <w:r w:rsidR="00235F05">
        <w:rPr>
          <w:rFonts w:cs="B Zar" w:hint="cs"/>
          <w:sz w:val="28"/>
          <w:szCs w:val="28"/>
          <w:rtl/>
          <w:lang w:bidi="fa-IR"/>
        </w:rPr>
        <w:t>ي</w:t>
      </w:r>
      <w:r w:rsidRPr="00F617B0">
        <w:rPr>
          <w:rFonts w:cs="B Zar" w:hint="cs"/>
          <w:sz w:val="28"/>
          <w:szCs w:val="28"/>
          <w:rtl/>
          <w:lang w:bidi="fa-IR"/>
        </w:rPr>
        <w:t>ت معنو</w:t>
      </w:r>
      <w:r w:rsidR="00235F05">
        <w:rPr>
          <w:rFonts w:cs="B Zar" w:hint="cs"/>
          <w:sz w:val="28"/>
          <w:szCs w:val="28"/>
          <w:rtl/>
          <w:lang w:bidi="fa-IR"/>
        </w:rPr>
        <w:t>ي</w:t>
      </w:r>
      <w:r w:rsidRPr="00F617B0">
        <w:rPr>
          <w:rFonts w:cs="B Zar" w:hint="cs"/>
          <w:sz w:val="28"/>
          <w:szCs w:val="28"/>
          <w:rtl/>
          <w:lang w:bidi="fa-IR"/>
        </w:rPr>
        <w:t xml:space="preserve"> و عقلان</w:t>
      </w:r>
      <w:r w:rsidR="00235F05">
        <w:rPr>
          <w:rFonts w:cs="B Zar" w:hint="cs"/>
          <w:sz w:val="28"/>
          <w:szCs w:val="28"/>
          <w:rtl/>
          <w:lang w:bidi="fa-IR"/>
        </w:rPr>
        <w:t>ي</w:t>
      </w:r>
      <w:r w:rsidRPr="00F617B0">
        <w:rPr>
          <w:rFonts w:cs="B Zar" w:hint="cs"/>
          <w:sz w:val="28"/>
          <w:szCs w:val="28"/>
          <w:rtl/>
          <w:lang w:bidi="fa-IR"/>
        </w:rPr>
        <w:t xml:space="preserve"> انسان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ترت</w:t>
      </w:r>
      <w:r w:rsidR="00235F05">
        <w:rPr>
          <w:rFonts w:cs="B Zar" w:hint="cs"/>
          <w:sz w:val="28"/>
          <w:szCs w:val="28"/>
          <w:rtl/>
          <w:lang w:bidi="fa-IR"/>
        </w:rPr>
        <w:t>ي</w:t>
      </w:r>
      <w:r w:rsidRPr="00F617B0">
        <w:rPr>
          <w:rFonts w:cs="B Zar" w:hint="cs"/>
          <w:sz w:val="28"/>
          <w:szCs w:val="28"/>
          <w:rtl/>
          <w:lang w:bidi="fa-IR"/>
        </w:rPr>
        <w:t>ب آ</w:t>
      </w:r>
      <w:r w:rsidR="00235F05">
        <w:rPr>
          <w:rFonts w:cs="B Zar" w:hint="cs"/>
          <w:sz w:val="28"/>
          <w:szCs w:val="28"/>
          <w:rtl/>
          <w:lang w:bidi="fa-IR"/>
        </w:rPr>
        <w:t>ي</w:t>
      </w:r>
      <w:r w:rsidRPr="00F617B0">
        <w:rPr>
          <w:rFonts w:cs="B Zar" w:hint="cs"/>
          <w:sz w:val="28"/>
          <w:szCs w:val="28"/>
          <w:rtl/>
          <w:lang w:bidi="fa-IR"/>
        </w:rPr>
        <w:t>ات و سور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ترجمه 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قرآن و کتاب مقدس</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ترجمه‌پذ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قرآن، م</w:t>
      </w:r>
      <w:r w:rsidR="00235F05">
        <w:rPr>
          <w:rFonts w:cs="B Zar" w:hint="cs"/>
          <w:sz w:val="28"/>
          <w:szCs w:val="28"/>
          <w:rtl/>
          <w:lang w:bidi="fa-IR"/>
        </w:rPr>
        <w:t>ي</w:t>
      </w:r>
      <w:r w:rsidRPr="00F617B0">
        <w:rPr>
          <w:rFonts w:cs="B Zar" w:hint="cs"/>
          <w:sz w:val="28"/>
          <w:szCs w:val="28"/>
          <w:rtl/>
          <w:lang w:bidi="fa-IR"/>
        </w:rPr>
        <w:t>ان نف</w:t>
      </w:r>
      <w:r w:rsidR="00235F05">
        <w:rPr>
          <w:rFonts w:cs="B Zar" w:hint="cs"/>
          <w:sz w:val="28"/>
          <w:szCs w:val="28"/>
          <w:rtl/>
          <w:lang w:bidi="fa-IR"/>
        </w:rPr>
        <w:t>ي</w:t>
      </w:r>
      <w:r w:rsidRPr="00F617B0">
        <w:rPr>
          <w:rFonts w:cs="B Zar" w:hint="cs"/>
          <w:sz w:val="28"/>
          <w:szCs w:val="28"/>
          <w:rtl/>
          <w:lang w:bidi="fa-IR"/>
        </w:rPr>
        <w:t xml:space="preserve"> و اثبات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ترغ</w:t>
      </w:r>
      <w:r w:rsidR="00235F05">
        <w:rPr>
          <w:rFonts w:cs="B Zar" w:hint="cs"/>
          <w:sz w:val="28"/>
          <w:szCs w:val="28"/>
          <w:rtl/>
          <w:lang w:bidi="fa-IR"/>
        </w:rPr>
        <w:t>ي</w:t>
      </w:r>
      <w:r w:rsidRPr="00F617B0">
        <w:rPr>
          <w:rFonts w:cs="B Zar" w:hint="cs"/>
          <w:sz w:val="28"/>
          <w:szCs w:val="28"/>
          <w:rtl/>
          <w:lang w:bidi="fa-IR"/>
        </w:rPr>
        <w:t>ب و تره</w:t>
      </w:r>
      <w:r w:rsidR="00235F05">
        <w:rPr>
          <w:rFonts w:cs="B Zar" w:hint="cs"/>
          <w:sz w:val="28"/>
          <w:szCs w:val="28"/>
          <w:rtl/>
          <w:lang w:bidi="fa-IR"/>
        </w:rPr>
        <w:t>ي</w:t>
      </w:r>
      <w:r w:rsidRPr="00F617B0">
        <w:rPr>
          <w:rFonts w:cs="B Zar" w:hint="cs"/>
          <w:sz w:val="28"/>
          <w:szCs w:val="28"/>
          <w:rtl/>
          <w:lang w:bidi="fa-IR"/>
        </w:rPr>
        <w:t>ب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ترغيب و ترهيب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ترک اولي و عصمت انبيا از نظر قرآن و عهدين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ترور از د</w:t>
      </w:r>
      <w:r w:rsidR="00235F05">
        <w:rPr>
          <w:rFonts w:cs="B Zar" w:hint="cs"/>
          <w:sz w:val="28"/>
          <w:szCs w:val="28"/>
          <w:rtl/>
          <w:lang w:bidi="fa-IR"/>
        </w:rPr>
        <w:t>ي</w:t>
      </w:r>
      <w:r w:rsidRPr="00F617B0">
        <w:rPr>
          <w:rFonts w:cs="B Zar" w:hint="cs"/>
          <w:sz w:val="28"/>
          <w:szCs w:val="28"/>
          <w:rtl/>
          <w:lang w:bidi="fa-IR"/>
        </w:rPr>
        <w:t>دگاه اسلام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ترور</w:t>
      </w:r>
      <w:r w:rsidR="00235F05">
        <w:rPr>
          <w:rFonts w:cs="B Zar" w:hint="cs"/>
          <w:sz w:val="28"/>
          <w:szCs w:val="28"/>
          <w:rtl/>
          <w:lang w:bidi="fa-IR"/>
        </w:rPr>
        <w:t>ي</w:t>
      </w:r>
      <w:r w:rsidRPr="00F617B0">
        <w:rPr>
          <w:rFonts w:cs="B Zar" w:hint="cs"/>
          <w:sz w:val="28"/>
          <w:szCs w:val="28"/>
          <w:rtl/>
          <w:lang w:bidi="fa-IR"/>
        </w:rPr>
        <w:t>سم از د</w:t>
      </w:r>
      <w:r w:rsidR="00235F05">
        <w:rPr>
          <w:rFonts w:cs="B Zar" w:hint="cs"/>
          <w:sz w:val="28"/>
          <w:szCs w:val="28"/>
          <w:rtl/>
          <w:lang w:bidi="fa-IR"/>
        </w:rPr>
        <w:t>ي</w:t>
      </w:r>
      <w:r w:rsidRPr="00F617B0">
        <w:rPr>
          <w:rFonts w:cs="B Zar" w:hint="cs"/>
          <w:sz w:val="28"/>
          <w:szCs w:val="28"/>
          <w:rtl/>
          <w:lang w:bidi="fa-IR"/>
        </w:rPr>
        <w:t>دگاه تورات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تزک</w:t>
      </w:r>
      <w:r w:rsidR="00235F05">
        <w:rPr>
          <w:rFonts w:cs="B Zar" w:hint="cs"/>
          <w:sz w:val="28"/>
          <w:szCs w:val="28"/>
          <w:rtl/>
          <w:lang w:bidi="fa-IR"/>
        </w:rPr>
        <w:t>ي</w:t>
      </w:r>
      <w:r w:rsidRPr="00F617B0">
        <w:rPr>
          <w:rFonts w:cs="B Zar" w:hint="cs"/>
          <w:sz w:val="28"/>
          <w:szCs w:val="28"/>
          <w:rtl/>
          <w:lang w:bidi="fa-IR"/>
        </w:rPr>
        <w:t>ه نفس و مراحل</w:t>
      </w:r>
      <w:r w:rsidR="005C3537">
        <w:rPr>
          <w:rFonts w:cs="B Zar" w:hint="cs"/>
          <w:sz w:val="28"/>
          <w:szCs w:val="28"/>
          <w:rtl/>
          <w:lang w:bidi="fa-IR"/>
        </w:rPr>
        <w:t xml:space="preserve"> و آثار</w:t>
      </w:r>
      <w:r w:rsidRPr="00F617B0">
        <w:rPr>
          <w:rFonts w:cs="B Zar" w:hint="cs"/>
          <w:sz w:val="28"/>
          <w:szCs w:val="28"/>
          <w:rtl/>
          <w:lang w:bidi="fa-IR"/>
        </w:rPr>
        <w:t xml:space="preserve"> آن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تسبيح در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تشب</w:t>
      </w:r>
      <w:r w:rsidR="00235F05">
        <w:rPr>
          <w:rFonts w:cs="B Zar" w:hint="cs"/>
          <w:sz w:val="28"/>
          <w:szCs w:val="28"/>
          <w:rtl/>
          <w:lang w:bidi="fa-IR"/>
        </w:rPr>
        <w:t>ي</w:t>
      </w:r>
      <w:r w:rsidRPr="00F617B0">
        <w:rPr>
          <w:rFonts w:cs="B Zar" w:hint="cs"/>
          <w:sz w:val="28"/>
          <w:szCs w:val="28"/>
          <w:rtl/>
          <w:lang w:bidi="fa-IR"/>
        </w:rPr>
        <w:t>ه و تنز</w:t>
      </w:r>
      <w:r w:rsidR="00235F05">
        <w:rPr>
          <w:rFonts w:cs="B Zar" w:hint="cs"/>
          <w:sz w:val="28"/>
          <w:szCs w:val="28"/>
          <w:rtl/>
          <w:lang w:bidi="fa-IR"/>
        </w:rPr>
        <w:t>ي</w:t>
      </w:r>
      <w:r w:rsidRPr="00F617B0">
        <w:rPr>
          <w:rFonts w:cs="B Zar" w:hint="cs"/>
          <w:sz w:val="28"/>
          <w:szCs w:val="28"/>
          <w:rtl/>
          <w:lang w:bidi="fa-IR"/>
        </w:rPr>
        <w:t>ه از خداوند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تشر</w:t>
      </w:r>
      <w:r w:rsidR="00235F05">
        <w:rPr>
          <w:rFonts w:cs="B Zar" w:hint="cs"/>
          <w:sz w:val="28"/>
          <w:szCs w:val="28"/>
          <w:rtl/>
          <w:lang w:bidi="fa-IR"/>
        </w:rPr>
        <w:t>ي</w:t>
      </w:r>
      <w:r w:rsidRPr="00F617B0">
        <w:rPr>
          <w:rFonts w:cs="B Zar" w:hint="cs"/>
          <w:sz w:val="28"/>
          <w:szCs w:val="28"/>
          <w:rtl/>
          <w:lang w:bidi="fa-IR"/>
        </w:rPr>
        <w:t>ع نبو</w:t>
      </w:r>
      <w:r w:rsidR="00235F05">
        <w:rPr>
          <w:rFonts w:cs="B Zar" w:hint="cs"/>
          <w:sz w:val="28"/>
          <w:szCs w:val="28"/>
          <w:rtl/>
          <w:lang w:bidi="fa-IR"/>
        </w:rPr>
        <w:t>ي</w:t>
      </w:r>
      <w:r w:rsidRPr="00F617B0">
        <w:rPr>
          <w:rFonts w:cs="B Zar" w:hint="cs"/>
          <w:sz w:val="28"/>
          <w:szCs w:val="28"/>
          <w:rtl/>
          <w:lang w:bidi="fa-IR"/>
        </w:rPr>
        <w:t xml:space="preserve">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تصو</w:t>
      </w:r>
      <w:r w:rsidR="00235F05">
        <w:rPr>
          <w:rFonts w:cs="B Zar" w:hint="cs"/>
          <w:sz w:val="28"/>
          <w:szCs w:val="28"/>
          <w:rtl/>
          <w:lang w:bidi="fa-IR"/>
        </w:rPr>
        <w:t>ي</w:t>
      </w:r>
      <w:r w:rsidRPr="00F617B0">
        <w:rPr>
          <w:rFonts w:cs="B Zar" w:hint="cs"/>
          <w:sz w:val="28"/>
          <w:szCs w:val="28"/>
          <w:rtl/>
          <w:lang w:bidi="fa-IR"/>
        </w:rPr>
        <w:t>ر بهشت و دوزخ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تصو</w:t>
      </w:r>
      <w:r w:rsidR="00235F05">
        <w:rPr>
          <w:rFonts w:cs="B Zar" w:hint="cs"/>
          <w:sz w:val="28"/>
          <w:szCs w:val="28"/>
          <w:rtl/>
          <w:lang w:bidi="fa-IR"/>
        </w:rPr>
        <w:t>ي</w:t>
      </w:r>
      <w:r w:rsidRPr="00F617B0">
        <w:rPr>
          <w:rFonts w:cs="B Zar" w:hint="cs"/>
          <w:sz w:val="28"/>
          <w:szCs w:val="28"/>
          <w:rtl/>
          <w:lang w:bidi="fa-IR"/>
        </w:rPr>
        <w:t>ر‌پرداز</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آثار منظوم جام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تصو</w:t>
      </w:r>
      <w:r w:rsidR="00235F05">
        <w:rPr>
          <w:rFonts w:cs="B Zar" w:hint="cs"/>
          <w:sz w:val="28"/>
          <w:szCs w:val="28"/>
          <w:rtl/>
          <w:lang w:bidi="fa-IR"/>
        </w:rPr>
        <w:t>ي</w:t>
      </w:r>
      <w:r w:rsidRPr="00F617B0">
        <w:rPr>
          <w:rFonts w:cs="B Zar" w:hint="cs"/>
          <w:sz w:val="28"/>
          <w:szCs w:val="28"/>
          <w:rtl/>
          <w:lang w:bidi="fa-IR"/>
        </w:rPr>
        <w:t>رگر</w:t>
      </w:r>
      <w:r w:rsidR="00235F05">
        <w:rPr>
          <w:rFonts w:cs="B Zar" w:hint="cs"/>
          <w:sz w:val="28"/>
          <w:szCs w:val="28"/>
          <w:rtl/>
          <w:lang w:bidi="fa-IR"/>
        </w:rPr>
        <w:t>ي</w:t>
      </w:r>
      <w:r w:rsidRPr="00F617B0">
        <w:rPr>
          <w:rFonts w:cs="B Zar" w:hint="cs"/>
          <w:sz w:val="28"/>
          <w:szCs w:val="28"/>
          <w:rtl/>
          <w:lang w:bidi="fa-IR"/>
        </w:rPr>
        <w:t xml:space="preserve"> پد</w:t>
      </w:r>
      <w:r w:rsidR="00235F05">
        <w:rPr>
          <w:rFonts w:cs="B Zar" w:hint="cs"/>
          <w:sz w:val="28"/>
          <w:szCs w:val="28"/>
          <w:rtl/>
          <w:lang w:bidi="fa-IR"/>
        </w:rPr>
        <w:t>ي</w:t>
      </w:r>
      <w:r w:rsidRPr="00F617B0">
        <w:rPr>
          <w:rFonts w:cs="B Zar" w:hint="cs"/>
          <w:sz w:val="28"/>
          <w:szCs w:val="28"/>
          <w:rtl/>
          <w:lang w:bidi="fa-IR"/>
        </w:rPr>
        <w:t>ده آسمان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تضاد طبقات</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تضادها و تقابل</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تضم</w:t>
      </w:r>
      <w:r w:rsidR="00235F05">
        <w:rPr>
          <w:rFonts w:cs="B Zar" w:hint="cs"/>
          <w:sz w:val="28"/>
          <w:szCs w:val="28"/>
          <w:rtl/>
          <w:lang w:bidi="fa-IR"/>
        </w:rPr>
        <w:t>ي</w:t>
      </w:r>
      <w:r w:rsidRPr="00F617B0">
        <w:rPr>
          <w:rFonts w:cs="B Zar" w:hint="cs"/>
          <w:sz w:val="28"/>
          <w:szCs w:val="28"/>
          <w:rtl/>
          <w:lang w:bidi="fa-IR"/>
        </w:rPr>
        <w:t>ن ب</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و اغراض بلاغ</w:t>
      </w:r>
      <w:r w:rsidR="00235F05">
        <w:rPr>
          <w:rFonts w:cs="B Zar" w:hint="cs"/>
          <w:sz w:val="28"/>
          <w:szCs w:val="28"/>
          <w:rtl/>
          <w:lang w:bidi="fa-IR"/>
        </w:rPr>
        <w:t>ي</w:t>
      </w:r>
      <w:r w:rsidRPr="00F617B0">
        <w:rPr>
          <w:rFonts w:cs="B Zar" w:hint="cs"/>
          <w:sz w:val="28"/>
          <w:szCs w:val="28"/>
          <w:rtl/>
          <w:lang w:bidi="fa-IR"/>
        </w:rPr>
        <w:t xml:space="preserve"> آن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تطبيق انجيل برنابا با اناجيل چهارگانه و ارزيابي آن با قرآن در زمينه نبوت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تطبيق پيامبران قرآن و تورات با مردان اسطوره‌‌اي ايران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تطب</w:t>
      </w:r>
      <w:r w:rsidR="00235F05">
        <w:rPr>
          <w:rFonts w:cs="B Zar" w:hint="cs"/>
          <w:sz w:val="28"/>
          <w:szCs w:val="28"/>
          <w:rtl/>
          <w:lang w:bidi="fa-IR"/>
        </w:rPr>
        <w:t>ي</w:t>
      </w:r>
      <w:r w:rsidRPr="00F617B0">
        <w:rPr>
          <w:rFonts w:cs="B Zar" w:hint="cs"/>
          <w:sz w:val="28"/>
          <w:szCs w:val="28"/>
          <w:rtl/>
          <w:lang w:bidi="fa-IR"/>
        </w:rPr>
        <w:t>ق معناشناخت</w:t>
      </w:r>
      <w:r w:rsidR="00235F05">
        <w:rPr>
          <w:rFonts w:cs="B Zar" w:hint="cs"/>
          <w:sz w:val="28"/>
          <w:szCs w:val="28"/>
          <w:rtl/>
          <w:lang w:bidi="fa-IR"/>
        </w:rPr>
        <w:t>ي</w:t>
      </w:r>
      <w:r w:rsidRPr="00F617B0">
        <w:rPr>
          <w:rFonts w:cs="B Zar" w:hint="cs"/>
          <w:sz w:val="28"/>
          <w:szCs w:val="28"/>
          <w:rtl/>
          <w:lang w:bidi="fa-IR"/>
        </w:rPr>
        <w:t xml:space="preserve"> فتنه در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تطب</w:t>
      </w:r>
      <w:r w:rsidR="00235F05">
        <w:rPr>
          <w:rFonts w:cs="B Zar" w:hint="cs"/>
          <w:sz w:val="28"/>
          <w:szCs w:val="28"/>
          <w:rtl/>
          <w:lang w:bidi="fa-IR"/>
        </w:rPr>
        <w:t>ي</w:t>
      </w:r>
      <w:r w:rsidRPr="00F617B0">
        <w:rPr>
          <w:rFonts w:cs="B Zar" w:hint="cs"/>
          <w:sz w:val="28"/>
          <w:szCs w:val="28"/>
          <w:rtl/>
          <w:lang w:bidi="fa-IR"/>
        </w:rPr>
        <w:t>ق و مقارنه نظر</w:t>
      </w:r>
      <w:r w:rsidR="00235F05">
        <w:rPr>
          <w:rFonts w:cs="B Zar" w:hint="cs"/>
          <w:sz w:val="28"/>
          <w:szCs w:val="28"/>
          <w:rtl/>
          <w:lang w:bidi="fa-IR"/>
        </w:rPr>
        <w:t>ي</w:t>
      </w:r>
      <w:r w:rsidRPr="00F617B0">
        <w:rPr>
          <w:rFonts w:cs="B Zar" w:hint="cs"/>
          <w:sz w:val="28"/>
          <w:szCs w:val="28"/>
          <w:rtl/>
          <w:lang w:bidi="fa-IR"/>
        </w:rPr>
        <w:t>ه عدالت‌ قرآن</w:t>
      </w:r>
      <w:r w:rsidR="00235F05">
        <w:rPr>
          <w:rFonts w:cs="B Zar" w:hint="cs"/>
          <w:sz w:val="28"/>
          <w:szCs w:val="28"/>
          <w:rtl/>
          <w:lang w:bidi="fa-IR"/>
        </w:rPr>
        <w:t>ي</w:t>
      </w:r>
      <w:r w:rsidRPr="00F617B0">
        <w:rPr>
          <w:rFonts w:cs="B Zar" w:hint="cs"/>
          <w:sz w:val="28"/>
          <w:szCs w:val="28"/>
          <w:rtl/>
          <w:lang w:bidi="fa-IR"/>
        </w:rPr>
        <w:t xml:space="preserve"> و نظر</w:t>
      </w:r>
      <w:r w:rsidR="00235F05">
        <w:rPr>
          <w:rFonts w:cs="B Zar" w:hint="cs"/>
          <w:sz w:val="28"/>
          <w:szCs w:val="28"/>
          <w:rtl/>
          <w:lang w:bidi="fa-IR"/>
        </w:rPr>
        <w:t>ي</w:t>
      </w:r>
      <w:r w:rsidRPr="00F617B0">
        <w:rPr>
          <w:rFonts w:cs="B Zar" w:hint="cs"/>
          <w:sz w:val="28"/>
          <w:szCs w:val="28"/>
          <w:rtl/>
          <w:lang w:bidi="fa-IR"/>
        </w:rPr>
        <w:t>ه‌ها</w:t>
      </w:r>
      <w:r w:rsidR="00235F05">
        <w:rPr>
          <w:rFonts w:cs="B Zar" w:hint="cs"/>
          <w:sz w:val="28"/>
          <w:szCs w:val="28"/>
          <w:rtl/>
          <w:lang w:bidi="fa-IR"/>
        </w:rPr>
        <w:t>ي</w:t>
      </w:r>
      <w:r w:rsidRPr="00F617B0">
        <w:rPr>
          <w:rFonts w:cs="B Zar" w:hint="cs"/>
          <w:sz w:val="28"/>
          <w:szCs w:val="28"/>
          <w:rtl/>
          <w:lang w:bidi="fa-IR"/>
        </w:rPr>
        <w:t xml:space="preserve"> دانشمندان معاصر غرب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تطب</w:t>
      </w:r>
      <w:r w:rsidR="00235F05">
        <w:rPr>
          <w:rFonts w:cs="B Zar" w:hint="cs"/>
          <w:sz w:val="28"/>
          <w:szCs w:val="28"/>
          <w:rtl/>
          <w:lang w:bidi="fa-IR"/>
        </w:rPr>
        <w:t>ي</w:t>
      </w:r>
      <w:r w:rsidRPr="00F617B0">
        <w:rPr>
          <w:rFonts w:cs="B Zar" w:hint="cs"/>
          <w:sz w:val="28"/>
          <w:szCs w:val="28"/>
          <w:rtl/>
          <w:lang w:bidi="fa-IR"/>
        </w:rPr>
        <w:t>ق و مقا</w:t>
      </w:r>
      <w:r w:rsidR="00235F05">
        <w:rPr>
          <w:rFonts w:cs="B Zar" w:hint="cs"/>
          <w:sz w:val="28"/>
          <w:szCs w:val="28"/>
          <w:rtl/>
          <w:lang w:bidi="fa-IR"/>
        </w:rPr>
        <w:t>ي</w:t>
      </w:r>
      <w:r w:rsidRPr="00F617B0">
        <w:rPr>
          <w:rFonts w:cs="B Zar" w:hint="cs"/>
          <w:sz w:val="28"/>
          <w:szCs w:val="28"/>
          <w:rtl/>
          <w:lang w:bidi="fa-IR"/>
        </w:rPr>
        <w:t>سه کل</w:t>
      </w:r>
      <w:r w:rsidR="00235F05">
        <w:rPr>
          <w:rFonts w:cs="B Zar" w:hint="cs"/>
          <w:sz w:val="28"/>
          <w:szCs w:val="28"/>
          <w:rtl/>
          <w:lang w:bidi="fa-IR"/>
        </w:rPr>
        <w:t>ي</w:t>
      </w:r>
      <w:r w:rsidRPr="00F617B0">
        <w:rPr>
          <w:rFonts w:cs="B Zar" w:hint="cs"/>
          <w:sz w:val="28"/>
          <w:szCs w:val="28"/>
          <w:rtl/>
          <w:lang w:bidi="fa-IR"/>
        </w:rPr>
        <w:t>ات و مبان</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تطور معنا</w:t>
      </w:r>
      <w:r w:rsidR="00235F05">
        <w:rPr>
          <w:rFonts w:cs="B Zar" w:hint="cs"/>
          <w:sz w:val="28"/>
          <w:szCs w:val="28"/>
          <w:rtl/>
          <w:lang w:bidi="fa-IR"/>
        </w:rPr>
        <w:t>يي</w:t>
      </w:r>
      <w:r w:rsidRPr="00F617B0">
        <w:rPr>
          <w:rFonts w:cs="B Zar" w:hint="cs"/>
          <w:sz w:val="28"/>
          <w:szCs w:val="28"/>
          <w:rtl/>
          <w:lang w:bidi="fa-IR"/>
        </w:rPr>
        <w:t xml:space="preserve"> واژه «رسل»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تعارض س</w:t>
      </w:r>
      <w:r w:rsidR="00235F05">
        <w:rPr>
          <w:rFonts w:cs="B Zar" w:hint="cs"/>
          <w:sz w:val="28"/>
          <w:szCs w:val="28"/>
          <w:rtl/>
          <w:lang w:bidi="fa-IR"/>
        </w:rPr>
        <w:t>ي</w:t>
      </w:r>
      <w:r w:rsidRPr="00F617B0">
        <w:rPr>
          <w:rFonts w:cs="B Zar" w:hint="cs"/>
          <w:sz w:val="28"/>
          <w:szCs w:val="28"/>
          <w:rtl/>
          <w:lang w:bidi="fa-IR"/>
        </w:rPr>
        <w:t>اق و اسباب النزول در مقا</w:t>
      </w:r>
      <w:r w:rsidR="00235F05">
        <w:rPr>
          <w:rFonts w:cs="B Zar" w:hint="cs"/>
          <w:sz w:val="28"/>
          <w:szCs w:val="28"/>
          <w:rtl/>
          <w:lang w:bidi="fa-IR"/>
        </w:rPr>
        <w:t>ي</w:t>
      </w:r>
      <w:r w:rsidRPr="00F617B0">
        <w:rPr>
          <w:rFonts w:cs="B Zar" w:hint="cs"/>
          <w:sz w:val="28"/>
          <w:szCs w:val="28"/>
          <w:rtl/>
          <w:lang w:bidi="fa-IR"/>
        </w:rPr>
        <w:t>سه ش</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و سنّ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تعارف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تعامل ايمان و عمل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تعامل با اهل کتاب از منظر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تعامل قرآن و سنت در فهم 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تعدد زوجات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تعصب از نگاه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تعظ</w:t>
      </w:r>
      <w:r w:rsidR="00235F05">
        <w:rPr>
          <w:rFonts w:cs="B Zar" w:hint="cs"/>
          <w:sz w:val="28"/>
          <w:szCs w:val="28"/>
          <w:rtl/>
          <w:lang w:bidi="fa-IR"/>
        </w:rPr>
        <w:t>ي</w:t>
      </w:r>
      <w:r w:rsidRPr="00F617B0">
        <w:rPr>
          <w:rFonts w:cs="B Zar" w:hint="cs"/>
          <w:sz w:val="28"/>
          <w:szCs w:val="28"/>
          <w:rtl/>
          <w:lang w:bidi="fa-IR"/>
        </w:rPr>
        <w:t>م شعائر اله</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تعقل و تعبد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تعليم اسما به حضرت آدم(ع)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تغذ</w:t>
      </w:r>
      <w:r w:rsidR="00235F05">
        <w:rPr>
          <w:rFonts w:cs="B Zar" w:hint="cs"/>
          <w:sz w:val="28"/>
          <w:szCs w:val="28"/>
          <w:rtl/>
          <w:lang w:bidi="fa-IR"/>
        </w:rPr>
        <w:t>ي</w:t>
      </w:r>
      <w:r w:rsidRPr="00F617B0">
        <w:rPr>
          <w:rFonts w:cs="B Zar" w:hint="cs"/>
          <w:sz w:val="28"/>
          <w:szCs w:val="28"/>
          <w:rtl/>
          <w:lang w:bidi="fa-IR"/>
        </w:rPr>
        <w:t>ه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تفاس</w:t>
      </w:r>
      <w:r w:rsidR="00235F05">
        <w:rPr>
          <w:rFonts w:cs="B Zar" w:hint="cs"/>
          <w:sz w:val="28"/>
          <w:szCs w:val="28"/>
          <w:rtl/>
          <w:lang w:bidi="fa-IR"/>
        </w:rPr>
        <w:t>ي</w:t>
      </w:r>
      <w:r w:rsidRPr="00F617B0">
        <w:rPr>
          <w:rFonts w:cs="B Zar" w:hint="cs"/>
          <w:sz w:val="28"/>
          <w:szCs w:val="28"/>
          <w:rtl/>
          <w:lang w:bidi="fa-IR"/>
        </w:rPr>
        <w:t>ر رمز</w:t>
      </w:r>
      <w:r w:rsidR="00235F05">
        <w:rPr>
          <w:rFonts w:cs="B Zar" w:hint="cs"/>
          <w:sz w:val="28"/>
          <w:szCs w:val="28"/>
          <w:rtl/>
          <w:lang w:bidi="fa-IR"/>
        </w:rPr>
        <w:t>ي</w:t>
      </w:r>
      <w:r w:rsidRPr="00F617B0">
        <w:rPr>
          <w:rFonts w:cs="B Zar" w:hint="cs"/>
          <w:sz w:val="28"/>
          <w:szCs w:val="28"/>
          <w:rtl/>
          <w:lang w:bidi="fa-IR"/>
        </w:rPr>
        <w:t>، باطن</w:t>
      </w:r>
      <w:r w:rsidR="00235F05">
        <w:rPr>
          <w:rFonts w:cs="B Zar" w:hint="cs"/>
          <w:sz w:val="28"/>
          <w:szCs w:val="28"/>
          <w:rtl/>
          <w:lang w:bidi="fa-IR"/>
        </w:rPr>
        <w:t>ي</w:t>
      </w:r>
      <w:r w:rsidRPr="00F617B0">
        <w:rPr>
          <w:rFonts w:cs="B Zar" w:hint="cs"/>
          <w:sz w:val="28"/>
          <w:szCs w:val="28"/>
          <w:rtl/>
          <w:lang w:bidi="fa-IR"/>
        </w:rPr>
        <w:t xml:space="preserve"> و عرفان</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تفاوت اسباب نزول و شأن نزول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تفاوت بن</w:t>
      </w:r>
      <w:r w:rsidR="00235F05">
        <w:rPr>
          <w:rFonts w:cs="B Zar" w:hint="cs"/>
          <w:sz w:val="28"/>
          <w:szCs w:val="28"/>
          <w:rtl/>
          <w:lang w:bidi="fa-IR"/>
        </w:rPr>
        <w:t>ي</w:t>
      </w:r>
      <w:r w:rsidRPr="00F617B0">
        <w:rPr>
          <w:rFonts w:cs="B Zar" w:hint="cs"/>
          <w:sz w:val="28"/>
          <w:szCs w:val="28"/>
          <w:rtl/>
          <w:lang w:bidi="fa-IR"/>
        </w:rPr>
        <w:t>اد</w:t>
      </w:r>
      <w:r w:rsidR="00235F05">
        <w:rPr>
          <w:rFonts w:cs="B Zar" w:hint="cs"/>
          <w:sz w:val="28"/>
          <w:szCs w:val="28"/>
          <w:rtl/>
          <w:lang w:bidi="fa-IR"/>
        </w:rPr>
        <w:t>ي</w:t>
      </w:r>
      <w:r w:rsidRPr="00F617B0">
        <w:rPr>
          <w:rFonts w:cs="B Zar" w:hint="cs"/>
          <w:sz w:val="28"/>
          <w:szCs w:val="28"/>
          <w:rtl/>
          <w:lang w:bidi="fa-IR"/>
        </w:rPr>
        <w:t>ن وح</w:t>
      </w:r>
      <w:r w:rsidR="00235F05">
        <w:rPr>
          <w:rFonts w:cs="B Zar" w:hint="cs"/>
          <w:sz w:val="28"/>
          <w:szCs w:val="28"/>
          <w:rtl/>
          <w:lang w:bidi="fa-IR"/>
        </w:rPr>
        <w:t>ي</w:t>
      </w:r>
      <w:r w:rsidRPr="00F617B0">
        <w:rPr>
          <w:rFonts w:cs="B Zar" w:hint="cs"/>
          <w:sz w:val="28"/>
          <w:szCs w:val="28"/>
          <w:rtl/>
          <w:lang w:bidi="fa-IR"/>
        </w:rPr>
        <w:t xml:space="preserve"> و شاعر</w:t>
      </w:r>
      <w:r w:rsidR="00235F05">
        <w:rPr>
          <w:rFonts w:cs="B Zar" w:hint="cs"/>
          <w:sz w:val="28"/>
          <w:szCs w:val="28"/>
          <w:rtl/>
          <w:lang w:bidi="fa-IR"/>
        </w:rPr>
        <w:t>ي</w:t>
      </w:r>
      <w:r w:rsidRPr="00F617B0">
        <w:rPr>
          <w:rFonts w:cs="B Zar" w:hint="cs"/>
          <w:sz w:val="28"/>
          <w:szCs w:val="28"/>
          <w:rtl/>
          <w:lang w:bidi="fa-IR"/>
        </w:rPr>
        <w:t xml:space="preserve"> (نقد</w:t>
      </w:r>
      <w:r w:rsidR="00235F05">
        <w:rPr>
          <w:rFonts w:cs="B Zar" w:hint="cs"/>
          <w:sz w:val="28"/>
          <w:szCs w:val="28"/>
          <w:rtl/>
          <w:lang w:bidi="fa-IR"/>
        </w:rPr>
        <w:t>ي</w:t>
      </w:r>
      <w:r w:rsidRPr="00F617B0">
        <w:rPr>
          <w:rFonts w:cs="B Zar" w:hint="cs"/>
          <w:sz w:val="28"/>
          <w:szCs w:val="28"/>
          <w:rtl/>
          <w:lang w:bidi="fa-IR"/>
        </w:rPr>
        <w:t xml:space="preserve"> بر د</w:t>
      </w:r>
      <w:r w:rsidR="00235F05">
        <w:rPr>
          <w:rFonts w:cs="B Zar" w:hint="cs"/>
          <w:sz w:val="28"/>
          <w:szCs w:val="28"/>
          <w:rtl/>
          <w:lang w:bidi="fa-IR"/>
        </w:rPr>
        <w:t>ي</w:t>
      </w:r>
      <w:r w:rsidRPr="00F617B0">
        <w:rPr>
          <w:rFonts w:cs="B Zar" w:hint="cs"/>
          <w:sz w:val="28"/>
          <w:szCs w:val="28"/>
          <w:rtl/>
          <w:lang w:bidi="fa-IR"/>
        </w:rPr>
        <w:t>دگاه دکتر سروش در باب ماه</w:t>
      </w:r>
      <w:r w:rsidR="00235F05">
        <w:rPr>
          <w:rFonts w:cs="B Zar" w:hint="cs"/>
          <w:sz w:val="28"/>
          <w:szCs w:val="28"/>
          <w:rtl/>
          <w:lang w:bidi="fa-IR"/>
        </w:rPr>
        <w:t>ي</w:t>
      </w:r>
      <w:r w:rsidRPr="00F617B0">
        <w:rPr>
          <w:rFonts w:cs="B Zar" w:hint="cs"/>
          <w:sz w:val="28"/>
          <w:szCs w:val="28"/>
          <w:rtl/>
          <w:lang w:bidi="fa-IR"/>
        </w:rPr>
        <w:t>ت وح</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تفاوت د</w:t>
      </w:r>
      <w:r w:rsidR="00235F05">
        <w:rPr>
          <w:rFonts w:cs="B Zar" w:hint="cs"/>
          <w:sz w:val="28"/>
          <w:szCs w:val="28"/>
          <w:rtl/>
          <w:lang w:bidi="fa-IR"/>
        </w:rPr>
        <w:t>ي</w:t>
      </w:r>
      <w:r w:rsidRPr="00F617B0">
        <w:rPr>
          <w:rFonts w:cs="B Zar" w:hint="cs"/>
          <w:sz w:val="28"/>
          <w:szCs w:val="28"/>
          <w:rtl/>
          <w:lang w:bidi="fa-IR"/>
        </w:rPr>
        <w:t>دگاه مفسران با د</w:t>
      </w:r>
      <w:r w:rsidR="00235F05">
        <w:rPr>
          <w:rFonts w:cs="B Zar" w:hint="cs"/>
          <w:sz w:val="28"/>
          <w:szCs w:val="28"/>
          <w:rtl/>
          <w:lang w:bidi="fa-IR"/>
        </w:rPr>
        <w:t>ي</w:t>
      </w:r>
      <w:r w:rsidRPr="00F617B0">
        <w:rPr>
          <w:rFonts w:cs="B Zar" w:hint="cs"/>
          <w:sz w:val="28"/>
          <w:szCs w:val="28"/>
          <w:rtl/>
          <w:lang w:bidi="fa-IR"/>
        </w:rPr>
        <w:t>دگاه معناشناسانه در رابطه با مفهوم عمل صالح</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تفاوت ش</w:t>
      </w:r>
      <w:r w:rsidR="00235F05">
        <w:rPr>
          <w:rFonts w:cs="B Zar" w:hint="cs"/>
          <w:sz w:val="28"/>
          <w:szCs w:val="28"/>
          <w:rtl/>
          <w:lang w:bidi="fa-IR"/>
        </w:rPr>
        <w:t>ي</w:t>
      </w:r>
      <w:r w:rsidRPr="00F617B0">
        <w:rPr>
          <w:rFonts w:cs="B Zar" w:hint="cs"/>
          <w:sz w:val="28"/>
          <w:szCs w:val="28"/>
          <w:rtl/>
          <w:lang w:bidi="fa-IR"/>
        </w:rPr>
        <w:t>وه اخبار</w:t>
      </w:r>
      <w:r w:rsidR="00235F05">
        <w:rPr>
          <w:rFonts w:cs="B Zar" w:hint="cs"/>
          <w:sz w:val="28"/>
          <w:szCs w:val="28"/>
          <w:rtl/>
          <w:lang w:bidi="fa-IR"/>
        </w:rPr>
        <w:t>ي</w:t>
      </w:r>
      <w:r w:rsidRPr="00F617B0">
        <w:rPr>
          <w:rFonts w:cs="B Zar" w:hint="cs"/>
          <w:sz w:val="28"/>
          <w:szCs w:val="28"/>
          <w:rtl/>
          <w:lang w:bidi="fa-IR"/>
        </w:rPr>
        <w:t xml:space="preserve"> و اصول</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تفاوت ماه</w:t>
      </w:r>
      <w:r w:rsidR="00235F05">
        <w:rPr>
          <w:rFonts w:cs="B Zar" w:hint="cs"/>
          <w:sz w:val="28"/>
          <w:szCs w:val="28"/>
          <w:rtl/>
          <w:lang w:bidi="fa-IR"/>
        </w:rPr>
        <w:t>ي</w:t>
      </w:r>
      <w:r w:rsidRPr="00F617B0">
        <w:rPr>
          <w:rFonts w:cs="B Zar" w:hint="cs"/>
          <w:sz w:val="28"/>
          <w:szCs w:val="28"/>
          <w:rtl/>
          <w:lang w:bidi="fa-IR"/>
        </w:rPr>
        <w:t>ت وح</w:t>
      </w:r>
      <w:r w:rsidR="00235F05">
        <w:rPr>
          <w:rFonts w:cs="B Zar" w:hint="cs"/>
          <w:sz w:val="28"/>
          <w:szCs w:val="28"/>
          <w:rtl/>
          <w:lang w:bidi="fa-IR"/>
        </w:rPr>
        <w:t>ي</w:t>
      </w:r>
      <w:r w:rsidRPr="00F617B0">
        <w:rPr>
          <w:rFonts w:cs="B Zar" w:hint="cs"/>
          <w:sz w:val="28"/>
          <w:szCs w:val="28"/>
          <w:rtl/>
          <w:lang w:bidi="fa-IR"/>
        </w:rPr>
        <w:t xml:space="preserve"> با تجربه عارفانه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آ</w:t>
      </w:r>
      <w:r w:rsidR="00235F05">
        <w:rPr>
          <w:rFonts w:cs="B Zar" w:hint="cs"/>
          <w:sz w:val="28"/>
          <w:szCs w:val="28"/>
          <w:rtl/>
          <w:lang w:bidi="fa-IR"/>
        </w:rPr>
        <w:t>ي</w:t>
      </w:r>
      <w:r w:rsidRPr="00F617B0">
        <w:rPr>
          <w:rFonts w:cs="B Zar" w:hint="cs"/>
          <w:sz w:val="28"/>
          <w:szCs w:val="28"/>
          <w:rtl/>
          <w:lang w:bidi="fa-IR"/>
        </w:rPr>
        <w:t>ات الحج</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اجتماع</w:t>
      </w:r>
      <w:r w:rsidR="00235F05">
        <w:rPr>
          <w:rFonts w:cs="B Zar" w:hint="cs"/>
          <w:sz w:val="28"/>
          <w:szCs w:val="28"/>
          <w:rtl/>
          <w:lang w:bidi="fa-IR"/>
        </w:rPr>
        <w:t>ي</w:t>
      </w:r>
      <w:r w:rsidRPr="00F617B0">
        <w:rPr>
          <w:rFonts w:cs="B Zar" w:hint="cs"/>
          <w:sz w:val="28"/>
          <w:szCs w:val="28"/>
          <w:rtl/>
          <w:lang w:bidi="fa-IR"/>
        </w:rPr>
        <w:t xml:space="preserve"> قرآن و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از نظر مفسران اسلام</w:t>
      </w:r>
      <w:r w:rsidR="00235F05">
        <w:rPr>
          <w:rFonts w:cs="B Zar" w:hint="cs"/>
          <w:sz w:val="28"/>
          <w:szCs w:val="28"/>
          <w:rtl/>
          <w:lang w:bidi="fa-IR"/>
        </w:rPr>
        <w:t>ي</w:t>
      </w:r>
      <w:r w:rsidRPr="00F617B0">
        <w:rPr>
          <w:rFonts w:cs="B Zar" w:hint="cs"/>
          <w:sz w:val="28"/>
          <w:szCs w:val="28"/>
          <w:rtl/>
          <w:lang w:bidi="fa-IR"/>
        </w:rPr>
        <w:t xml:space="preserve"> و هرمنوت</w:t>
      </w:r>
      <w:r w:rsidR="00235F05">
        <w:rPr>
          <w:rFonts w:cs="B Zar" w:hint="cs"/>
          <w:sz w:val="28"/>
          <w:szCs w:val="28"/>
          <w:rtl/>
          <w:lang w:bidi="fa-IR"/>
        </w:rPr>
        <w:t>ي</w:t>
      </w:r>
      <w:r w:rsidRPr="00F617B0">
        <w:rPr>
          <w:rFonts w:cs="B Zar" w:hint="cs"/>
          <w:sz w:val="28"/>
          <w:szCs w:val="28"/>
          <w:rtl/>
          <w:lang w:bidi="fa-IR"/>
        </w:rPr>
        <w:t>ک</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اعتبار</w:t>
      </w:r>
      <w:r w:rsidR="00235F05">
        <w:rPr>
          <w:rFonts w:cs="B Zar" w:hint="cs"/>
          <w:sz w:val="28"/>
          <w:szCs w:val="28"/>
          <w:rtl/>
          <w:lang w:bidi="fa-IR"/>
        </w:rPr>
        <w:t>ي</w:t>
      </w:r>
      <w:r w:rsidRPr="00F617B0">
        <w:rPr>
          <w:rFonts w:cs="B Zar" w:hint="cs"/>
          <w:sz w:val="28"/>
          <w:szCs w:val="28"/>
          <w:rtl/>
          <w:lang w:bidi="fa-IR"/>
        </w:rPr>
        <w:t>ات علامه طباطبا</w:t>
      </w:r>
      <w:r w:rsidR="00235F05">
        <w:rPr>
          <w:rFonts w:cs="B Zar" w:hint="cs"/>
          <w:sz w:val="28"/>
          <w:szCs w:val="28"/>
          <w:rtl/>
          <w:lang w:bidi="fa-IR"/>
        </w:rPr>
        <w:t>يي</w:t>
      </w:r>
      <w:r w:rsidRPr="00F617B0">
        <w:rPr>
          <w:rFonts w:cs="B Zar" w:hint="cs"/>
          <w:sz w:val="28"/>
          <w:szCs w:val="28"/>
          <w:rtl/>
          <w:lang w:bidi="fa-IR"/>
        </w:rPr>
        <w:t xml:space="preserve"> با نگاه</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به رساله اعتبار</w:t>
      </w:r>
      <w:r w:rsidR="00235F05">
        <w:rPr>
          <w:rFonts w:cs="B Zar" w:hint="cs"/>
          <w:sz w:val="28"/>
          <w:szCs w:val="28"/>
          <w:rtl/>
          <w:lang w:bidi="fa-IR"/>
        </w:rPr>
        <w:t>ي</w:t>
      </w:r>
      <w:r w:rsidRPr="00F617B0">
        <w:rPr>
          <w:rFonts w:cs="B Zar" w:hint="cs"/>
          <w:sz w:val="28"/>
          <w:szCs w:val="28"/>
          <w:rtl/>
          <w:lang w:bidi="fa-IR"/>
        </w:rPr>
        <w:t>ات و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تفس</w:t>
      </w:r>
      <w:r w:rsidR="00235F05">
        <w:rPr>
          <w:rFonts w:cs="B Zar" w:hint="cs"/>
          <w:sz w:val="28"/>
          <w:szCs w:val="28"/>
          <w:rtl/>
          <w:lang w:bidi="fa-IR"/>
        </w:rPr>
        <w:t>ي</w:t>
      </w:r>
      <w:r w:rsidRPr="00F617B0">
        <w:rPr>
          <w:rFonts w:cs="B Zar" w:hint="cs"/>
          <w:sz w:val="28"/>
          <w:szCs w:val="28"/>
          <w:rtl/>
          <w:lang w:bidi="fa-IR"/>
        </w:rPr>
        <w:t>ر به رأ</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(رحمه الله) با استناد به منابع روا</w:t>
      </w:r>
      <w:r w:rsidR="00235F05">
        <w:rPr>
          <w:rFonts w:cs="B Zar" w:hint="cs"/>
          <w:sz w:val="28"/>
          <w:szCs w:val="28"/>
          <w:rtl/>
          <w:lang w:bidi="fa-IR"/>
        </w:rPr>
        <w:t>يي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تفس</w:t>
      </w:r>
      <w:r w:rsidR="00235F05">
        <w:rPr>
          <w:rFonts w:ascii="Tahoma" w:hAnsi="Tahoma" w:cs="B Zar" w:hint="cs"/>
          <w:sz w:val="28"/>
          <w:szCs w:val="28"/>
          <w:rtl/>
        </w:rPr>
        <w:t>ي</w:t>
      </w:r>
      <w:r w:rsidRPr="00F617B0">
        <w:rPr>
          <w:rFonts w:ascii="Tahoma" w:hAnsi="Tahoma" w:cs="B Zar" w:hint="cs"/>
          <w:sz w:val="28"/>
          <w:szCs w:val="28"/>
          <w:rtl/>
        </w:rPr>
        <w:t>ر به رأ</w:t>
      </w:r>
      <w:r w:rsidR="00235F05">
        <w:rPr>
          <w:rFonts w:ascii="Tahoma" w:hAnsi="Tahoma" w:cs="B Zar" w:hint="cs"/>
          <w:sz w:val="28"/>
          <w:szCs w:val="28"/>
          <w:rtl/>
        </w:rPr>
        <w:t>ي</w:t>
      </w:r>
      <w:r w:rsidRPr="00F617B0">
        <w:rPr>
          <w:rFonts w:ascii="Tahoma" w:hAnsi="Tahoma" w:cs="B Zar" w:hint="cs"/>
          <w:sz w:val="28"/>
          <w:szCs w:val="28"/>
          <w:rtl/>
        </w:rPr>
        <w:t xml:space="preserve"> از منظر فر</w:t>
      </w:r>
      <w:r w:rsidR="00235F05">
        <w:rPr>
          <w:rFonts w:ascii="Tahoma" w:hAnsi="Tahoma" w:cs="B Zar" w:hint="cs"/>
          <w:sz w:val="28"/>
          <w:szCs w:val="28"/>
          <w:rtl/>
        </w:rPr>
        <w:t>ي</w:t>
      </w:r>
      <w:r w:rsidRPr="00F617B0">
        <w:rPr>
          <w:rFonts w:ascii="Tahoma" w:hAnsi="Tahoma" w:cs="B Zar" w:hint="cs"/>
          <w:sz w:val="28"/>
          <w:szCs w:val="28"/>
          <w:rtl/>
        </w:rPr>
        <w:t>ق</w:t>
      </w:r>
      <w:r w:rsidR="00235F05">
        <w:rPr>
          <w:rFonts w:ascii="Tahoma" w:hAnsi="Tahoma" w:cs="B Zar" w:hint="cs"/>
          <w:sz w:val="28"/>
          <w:szCs w:val="28"/>
          <w:rtl/>
        </w:rPr>
        <w:t>ي</w:t>
      </w:r>
      <w:r w:rsidRPr="00F617B0">
        <w:rPr>
          <w:rFonts w:ascii="Tahoma" w:hAnsi="Tahoma" w:cs="B Zar" w:hint="cs"/>
          <w:sz w:val="28"/>
          <w:szCs w:val="28"/>
          <w:rtl/>
        </w:rPr>
        <w:t>ن با تأک</w:t>
      </w:r>
      <w:r w:rsidR="00235F05">
        <w:rPr>
          <w:rFonts w:ascii="Tahoma" w:hAnsi="Tahoma" w:cs="B Zar" w:hint="cs"/>
          <w:sz w:val="28"/>
          <w:szCs w:val="28"/>
          <w:rtl/>
        </w:rPr>
        <w:t>ي</w:t>
      </w:r>
      <w:r w:rsidRPr="00F617B0">
        <w:rPr>
          <w:rFonts w:ascii="Tahoma" w:hAnsi="Tahoma" w:cs="B Zar" w:hint="cs"/>
          <w:sz w:val="28"/>
          <w:szCs w:val="28"/>
          <w:rtl/>
        </w:rPr>
        <w:t>د بر آراء امام خم</w:t>
      </w:r>
      <w:r w:rsidR="00235F05">
        <w:rPr>
          <w:rFonts w:ascii="Tahoma" w:hAnsi="Tahoma" w:cs="B Zar" w:hint="cs"/>
          <w:sz w:val="28"/>
          <w:szCs w:val="28"/>
          <w:rtl/>
        </w:rPr>
        <w:t>ي</w:t>
      </w:r>
      <w:r w:rsidRPr="00F617B0">
        <w:rPr>
          <w:rFonts w:ascii="Tahoma" w:hAnsi="Tahoma" w:cs="B Zar" w:hint="cs"/>
          <w:sz w:val="28"/>
          <w:szCs w:val="28"/>
          <w:rtl/>
        </w:rPr>
        <w:t>ن</w:t>
      </w:r>
      <w:r w:rsidR="00235F05">
        <w:rPr>
          <w:rFonts w:ascii="Tahoma" w:hAnsi="Tahoma" w:cs="B Zar" w:hint="cs"/>
          <w:sz w:val="28"/>
          <w:szCs w:val="28"/>
          <w:rtl/>
        </w:rPr>
        <w:t>ي</w:t>
      </w:r>
      <w:r w:rsidRPr="00F617B0">
        <w:rPr>
          <w:rFonts w:ascii="Tahoma" w:hAnsi="Tahoma" w:cs="B Zar" w:hint="cs"/>
          <w:sz w:val="28"/>
          <w:szCs w:val="28"/>
          <w:rtl/>
        </w:rPr>
        <w:t>(ره)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به رأ</w:t>
      </w:r>
      <w:r w:rsidR="00235F05">
        <w:rPr>
          <w:rFonts w:cs="B Zar" w:hint="cs"/>
          <w:sz w:val="28"/>
          <w:szCs w:val="28"/>
          <w:rtl/>
          <w:lang w:bidi="fa-IR"/>
        </w:rPr>
        <w:t>ي</w:t>
      </w:r>
      <w:r w:rsidRPr="00F617B0">
        <w:rPr>
          <w:rFonts w:cs="B Zar" w:hint="cs"/>
          <w:sz w:val="28"/>
          <w:szCs w:val="28"/>
          <w:rtl/>
          <w:lang w:bidi="fa-IR"/>
        </w:rPr>
        <w:t xml:space="preserve"> در اند</w:t>
      </w:r>
      <w:r w:rsidR="00235F05">
        <w:rPr>
          <w:rFonts w:cs="B Zar" w:hint="cs"/>
          <w:sz w:val="28"/>
          <w:szCs w:val="28"/>
          <w:rtl/>
          <w:lang w:bidi="fa-IR"/>
        </w:rPr>
        <w:t>ي</w:t>
      </w:r>
      <w:r w:rsidRPr="00F617B0">
        <w:rPr>
          <w:rFonts w:cs="B Zar" w:hint="cs"/>
          <w:sz w:val="28"/>
          <w:szCs w:val="28"/>
          <w:rtl/>
          <w:lang w:bidi="fa-IR"/>
        </w:rPr>
        <w:t>شه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به رأ</w:t>
      </w:r>
      <w:r w:rsidR="00235F05">
        <w:rPr>
          <w:rFonts w:cs="B Zar" w:hint="cs"/>
          <w:sz w:val="28"/>
          <w:szCs w:val="28"/>
          <w:rtl/>
          <w:lang w:bidi="fa-IR"/>
        </w:rPr>
        <w:t>ي</w:t>
      </w:r>
      <w:r w:rsidRPr="00F617B0">
        <w:rPr>
          <w:rFonts w:cs="B Zar" w:hint="cs"/>
          <w:sz w:val="28"/>
          <w:szCs w:val="28"/>
          <w:rtl/>
          <w:lang w:bidi="fa-IR"/>
        </w:rPr>
        <w:t xml:space="preserve"> در تفاس</w:t>
      </w:r>
      <w:r w:rsidR="00235F05">
        <w:rPr>
          <w:rFonts w:cs="B Zar" w:hint="cs"/>
          <w:sz w:val="28"/>
          <w:szCs w:val="28"/>
          <w:rtl/>
          <w:lang w:bidi="fa-IR"/>
        </w:rPr>
        <w:t>ي</w:t>
      </w:r>
      <w:r w:rsidRPr="00F617B0">
        <w:rPr>
          <w:rFonts w:cs="B Zar" w:hint="cs"/>
          <w:sz w:val="28"/>
          <w:szCs w:val="28"/>
          <w:rtl/>
          <w:lang w:bidi="fa-IR"/>
        </w:rPr>
        <w:t>ر اهل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پلورال</w:t>
      </w:r>
      <w:r w:rsidR="00235F05">
        <w:rPr>
          <w:rFonts w:cs="B Zar" w:hint="cs"/>
          <w:sz w:val="28"/>
          <w:szCs w:val="28"/>
          <w:rtl/>
          <w:lang w:bidi="fa-IR"/>
        </w:rPr>
        <w:t>ي</w:t>
      </w:r>
      <w:r w:rsidRPr="00F617B0">
        <w:rPr>
          <w:rFonts w:cs="B Zar" w:hint="cs"/>
          <w:sz w:val="28"/>
          <w:szCs w:val="28"/>
          <w:rtl/>
          <w:lang w:bidi="fa-IR"/>
        </w:rPr>
        <w:t>ست</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ه اعتصام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تفسير تطبيقي آيه اکمال نزد فريقين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جامعه شناخت</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در سال نخست</w:t>
      </w:r>
      <w:r w:rsidR="00235F05">
        <w:rPr>
          <w:rFonts w:cs="B Zar" w:hint="cs"/>
          <w:sz w:val="28"/>
          <w:szCs w:val="28"/>
          <w:rtl/>
          <w:lang w:bidi="fa-IR"/>
        </w:rPr>
        <w:t>ي</w:t>
      </w:r>
      <w:r w:rsidRPr="00F617B0">
        <w:rPr>
          <w:rFonts w:cs="B Zar" w:hint="cs"/>
          <w:sz w:val="28"/>
          <w:szCs w:val="28"/>
          <w:rtl/>
          <w:lang w:bidi="fa-IR"/>
        </w:rPr>
        <w:t>ن اسلام‌: بررس</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 دانش تفس</w:t>
      </w:r>
      <w:r w:rsidR="00235F05">
        <w:rPr>
          <w:rFonts w:cs="B Zar" w:hint="cs"/>
          <w:sz w:val="28"/>
          <w:szCs w:val="28"/>
          <w:rtl/>
          <w:lang w:bidi="fa-IR"/>
        </w:rPr>
        <w:t>ي</w:t>
      </w:r>
      <w:r w:rsidRPr="00F617B0">
        <w:rPr>
          <w:rFonts w:cs="B Zar" w:hint="cs"/>
          <w:sz w:val="28"/>
          <w:szCs w:val="28"/>
          <w:rtl/>
          <w:lang w:bidi="fa-IR"/>
        </w:rPr>
        <w:t>ر در م</w:t>
      </w:r>
      <w:r w:rsidR="00235F05">
        <w:rPr>
          <w:rFonts w:cs="B Zar" w:hint="cs"/>
          <w:sz w:val="28"/>
          <w:szCs w:val="28"/>
          <w:rtl/>
          <w:lang w:bidi="fa-IR"/>
        </w:rPr>
        <w:t>ي</w:t>
      </w:r>
      <w:r w:rsidRPr="00F617B0">
        <w:rPr>
          <w:rFonts w:cs="B Zar" w:hint="cs"/>
          <w:sz w:val="28"/>
          <w:szCs w:val="28"/>
          <w:rtl/>
          <w:lang w:bidi="fa-IR"/>
        </w:rPr>
        <w:t>ان مسلمانان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سوره اخلاص از منظر مفسران معاصر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سوره اعل</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ملاصدرا و مفسران د</w:t>
      </w:r>
      <w:r w:rsidR="00235F05">
        <w:rPr>
          <w:rFonts w:cs="B Zar" w:hint="cs"/>
          <w:sz w:val="28"/>
          <w:szCs w:val="28"/>
          <w:rtl/>
          <w:lang w:bidi="fa-IR"/>
        </w:rPr>
        <w:t>ي</w:t>
      </w:r>
      <w:r w:rsidRPr="00F617B0">
        <w:rPr>
          <w:rFonts w:cs="B Zar" w:hint="cs"/>
          <w:sz w:val="28"/>
          <w:szCs w:val="28"/>
          <w:rtl/>
          <w:lang w:bidi="fa-IR"/>
        </w:rPr>
        <w:t>گر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تفسير عکرمه و نقش آن در تطور تفسير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علم</w:t>
      </w:r>
      <w:r w:rsidR="00235F05">
        <w:rPr>
          <w:rFonts w:cs="B Zar" w:hint="cs"/>
          <w:sz w:val="28"/>
          <w:szCs w:val="28"/>
          <w:rtl/>
          <w:lang w:bidi="fa-IR"/>
        </w:rPr>
        <w:t>ي</w:t>
      </w:r>
      <w:r w:rsidRPr="00F617B0">
        <w:rPr>
          <w:rFonts w:cs="B Zar" w:hint="cs"/>
          <w:sz w:val="28"/>
          <w:szCs w:val="28"/>
          <w:rtl/>
          <w:lang w:bidi="fa-IR"/>
        </w:rPr>
        <w:t xml:space="preserve"> قرآن از منظر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قرآن به قرآن در آموزه‌ها</w:t>
      </w:r>
      <w:r w:rsidR="00235F05">
        <w:rPr>
          <w:rFonts w:cs="B Zar" w:hint="cs"/>
          <w:sz w:val="28"/>
          <w:szCs w:val="28"/>
          <w:rtl/>
          <w:lang w:bidi="fa-IR"/>
        </w:rPr>
        <w:t>ي</w:t>
      </w:r>
      <w:r w:rsidRPr="00F617B0">
        <w:rPr>
          <w:rFonts w:cs="B Zar" w:hint="cs"/>
          <w:sz w:val="28"/>
          <w:szCs w:val="28"/>
          <w:rtl/>
          <w:lang w:bidi="fa-IR"/>
        </w:rPr>
        <w:t xml:space="preserve"> عترت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قرآن در حوزه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علم</w:t>
      </w:r>
      <w:r w:rsidR="00235F05">
        <w:rPr>
          <w:rFonts w:cs="B Zar" w:hint="cs"/>
          <w:sz w:val="28"/>
          <w:szCs w:val="28"/>
          <w:rtl/>
          <w:lang w:bidi="fa-IR"/>
        </w:rPr>
        <w:t>ي</w:t>
      </w:r>
      <w:r w:rsidRPr="00F617B0">
        <w:rPr>
          <w:rFonts w:cs="B Zar" w:hint="cs"/>
          <w:sz w:val="28"/>
          <w:szCs w:val="28"/>
          <w:rtl/>
          <w:lang w:bidi="fa-IR"/>
        </w:rPr>
        <w:t>ه معاصر ا</w:t>
      </w:r>
      <w:r w:rsidR="00235F05">
        <w:rPr>
          <w:rFonts w:cs="B Zar" w:hint="cs"/>
          <w:sz w:val="28"/>
          <w:szCs w:val="28"/>
          <w:rtl/>
          <w:lang w:bidi="fa-IR"/>
        </w:rPr>
        <w:t>ي</w:t>
      </w:r>
      <w:r w:rsidRPr="00F617B0">
        <w:rPr>
          <w:rFonts w:cs="B Zar" w:hint="cs"/>
          <w:sz w:val="28"/>
          <w:szCs w:val="28"/>
          <w:rtl/>
          <w:lang w:bidi="fa-IR"/>
        </w:rPr>
        <w:t>ران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مأثور و بررس</w:t>
      </w:r>
      <w:r w:rsidR="00235F05">
        <w:rPr>
          <w:rFonts w:cs="B Zar" w:hint="cs"/>
          <w:sz w:val="28"/>
          <w:szCs w:val="28"/>
          <w:rtl/>
          <w:lang w:bidi="fa-IR"/>
        </w:rPr>
        <w:t>ي</w:t>
      </w:r>
      <w:r w:rsidRPr="00F617B0">
        <w:rPr>
          <w:rFonts w:cs="B Zar" w:hint="cs"/>
          <w:sz w:val="28"/>
          <w:szCs w:val="28"/>
          <w:rtl/>
          <w:lang w:bidi="fa-IR"/>
        </w:rPr>
        <w:t xml:space="preserve"> تطور آن با تک</w:t>
      </w:r>
      <w:r w:rsidR="00235F05">
        <w:rPr>
          <w:rFonts w:cs="B Zar" w:hint="cs"/>
          <w:sz w:val="28"/>
          <w:szCs w:val="28"/>
          <w:rtl/>
          <w:lang w:bidi="fa-IR"/>
        </w:rPr>
        <w:t>ي</w:t>
      </w:r>
      <w:r w:rsidRPr="00F617B0">
        <w:rPr>
          <w:rFonts w:cs="B Zar" w:hint="cs"/>
          <w:sz w:val="28"/>
          <w:szCs w:val="28"/>
          <w:rtl/>
          <w:lang w:bidi="fa-IR"/>
        </w:rPr>
        <w:t>ه بر تفاس</w:t>
      </w:r>
      <w:r w:rsidR="00235F05">
        <w:rPr>
          <w:rFonts w:cs="B Zar" w:hint="cs"/>
          <w:sz w:val="28"/>
          <w:szCs w:val="28"/>
          <w:rtl/>
          <w:lang w:bidi="fa-IR"/>
        </w:rPr>
        <w:t>ي</w:t>
      </w:r>
      <w:r w:rsidRPr="00F617B0">
        <w:rPr>
          <w:rFonts w:cs="B Zar" w:hint="cs"/>
          <w:sz w:val="28"/>
          <w:szCs w:val="28"/>
          <w:rtl/>
          <w:lang w:bidi="fa-IR"/>
        </w:rPr>
        <w:t>ر اثر</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تفسير محمد سائب کلبي و روش تفسيري و علوم قرآني او</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ملاصدرا و مقا</w:t>
      </w:r>
      <w:r w:rsidR="00235F05">
        <w:rPr>
          <w:rFonts w:cs="B Zar" w:hint="cs"/>
          <w:sz w:val="28"/>
          <w:szCs w:val="28"/>
          <w:rtl/>
          <w:lang w:bidi="fa-IR"/>
        </w:rPr>
        <w:t>ي</w:t>
      </w:r>
      <w:r w:rsidRPr="00F617B0">
        <w:rPr>
          <w:rFonts w:cs="B Zar" w:hint="cs"/>
          <w:sz w:val="28"/>
          <w:szCs w:val="28"/>
          <w:rtl/>
          <w:lang w:bidi="fa-IR"/>
        </w:rPr>
        <w:t>سه ابعاد نقل</w:t>
      </w:r>
      <w:r w:rsidR="00235F05">
        <w:rPr>
          <w:rFonts w:cs="B Zar" w:hint="cs"/>
          <w:sz w:val="28"/>
          <w:szCs w:val="28"/>
          <w:rtl/>
          <w:lang w:bidi="fa-IR"/>
        </w:rPr>
        <w:t>ي</w:t>
      </w:r>
      <w:r w:rsidRPr="00F617B0">
        <w:rPr>
          <w:rFonts w:cs="B Zar" w:hint="cs"/>
          <w:sz w:val="28"/>
          <w:szCs w:val="28"/>
          <w:rtl/>
          <w:lang w:bidi="fa-IR"/>
        </w:rPr>
        <w:t xml:space="preserve"> و عقل</w:t>
      </w:r>
      <w:r w:rsidR="00235F05">
        <w:rPr>
          <w:rFonts w:cs="B Zar" w:hint="cs"/>
          <w:sz w:val="28"/>
          <w:szCs w:val="28"/>
          <w:rtl/>
          <w:lang w:bidi="fa-IR"/>
        </w:rPr>
        <w:t>ي</w:t>
      </w:r>
      <w:r w:rsidRPr="00F617B0">
        <w:rPr>
          <w:rFonts w:cs="B Zar" w:hint="cs"/>
          <w:sz w:val="28"/>
          <w:szCs w:val="28"/>
          <w:rtl/>
          <w:lang w:bidi="fa-IR"/>
        </w:rPr>
        <w:t xml:space="preserve"> و کشف</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تفسير موضوعي از ديدگاه شهيد صدر و استاد مصباح يزدي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تفس</w:t>
      </w:r>
      <w:r w:rsidR="00235F05">
        <w:rPr>
          <w:rFonts w:cs="B Zar" w:hint="cs"/>
          <w:sz w:val="28"/>
          <w:szCs w:val="28"/>
          <w:rtl/>
          <w:lang w:bidi="fa-IR"/>
        </w:rPr>
        <w:t>ي</w:t>
      </w:r>
      <w:r w:rsidRPr="00F617B0">
        <w:rPr>
          <w:rFonts w:cs="B Zar" w:hint="cs"/>
          <w:sz w:val="28"/>
          <w:szCs w:val="28"/>
          <w:rtl/>
          <w:lang w:bidi="fa-IR"/>
        </w:rPr>
        <w:t>ر و تأو</w:t>
      </w:r>
      <w:r w:rsidR="00235F05">
        <w:rPr>
          <w:rFonts w:cs="B Zar" w:hint="cs"/>
          <w:sz w:val="28"/>
          <w:szCs w:val="28"/>
          <w:rtl/>
          <w:lang w:bidi="fa-IR"/>
        </w:rPr>
        <w:t>ي</w:t>
      </w:r>
      <w:r w:rsidRPr="00F617B0">
        <w:rPr>
          <w:rFonts w:cs="B Zar" w:hint="cs"/>
          <w:sz w:val="28"/>
          <w:szCs w:val="28"/>
          <w:rtl/>
          <w:lang w:bidi="fa-IR"/>
        </w:rPr>
        <w:t>ل آ</w:t>
      </w:r>
      <w:r w:rsidR="00235F05">
        <w:rPr>
          <w:rFonts w:cs="B Zar" w:hint="cs"/>
          <w:sz w:val="28"/>
          <w:szCs w:val="28"/>
          <w:rtl/>
          <w:lang w:bidi="fa-IR"/>
        </w:rPr>
        <w:t>ي</w:t>
      </w:r>
      <w:r w:rsidRPr="00F617B0">
        <w:rPr>
          <w:rFonts w:cs="B Zar" w:hint="cs"/>
          <w:sz w:val="28"/>
          <w:szCs w:val="28"/>
          <w:rtl/>
          <w:lang w:bidi="fa-IR"/>
        </w:rPr>
        <w:t>ات قرآن مج</w:t>
      </w:r>
      <w:r w:rsidR="00235F05">
        <w:rPr>
          <w:rFonts w:cs="B Zar" w:hint="cs"/>
          <w:sz w:val="28"/>
          <w:szCs w:val="28"/>
          <w:rtl/>
          <w:lang w:bidi="fa-IR"/>
        </w:rPr>
        <w:t>ي</w:t>
      </w:r>
      <w:r w:rsidRPr="00F617B0">
        <w:rPr>
          <w:rFonts w:cs="B Zar" w:hint="cs"/>
          <w:sz w:val="28"/>
          <w:szCs w:val="28"/>
          <w:rtl/>
          <w:lang w:bidi="fa-IR"/>
        </w:rPr>
        <w:t>د در دفتر پنجم مثنو</w:t>
      </w:r>
      <w:r w:rsidR="00235F05">
        <w:rPr>
          <w:rFonts w:cs="B Zar" w:hint="cs"/>
          <w:sz w:val="28"/>
          <w:szCs w:val="28"/>
          <w:rtl/>
          <w:lang w:bidi="fa-IR"/>
        </w:rPr>
        <w:t>ي</w:t>
      </w:r>
      <w:r w:rsidRPr="00F617B0">
        <w:rPr>
          <w:rFonts w:cs="B Zar" w:hint="cs"/>
          <w:sz w:val="28"/>
          <w:szCs w:val="28"/>
          <w:rtl/>
          <w:lang w:bidi="fa-IR"/>
        </w:rPr>
        <w:t xml:space="preserve"> معنو</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تفسير و تأويل آيات قرآن مجيد در دفتر ششم مثنوي مولوي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تفسير و تأويل آيات قرآن مجيد در مخزن الاسرار نظامي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تفسير و تأويل عرفاني آيات قرآن در دفتر چهارم مثنوي معنوي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تفس</w:t>
      </w:r>
      <w:r w:rsidR="00235F05">
        <w:rPr>
          <w:rFonts w:cs="B Zar" w:hint="cs"/>
          <w:sz w:val="28"/>
          <w:szCs w:val="28"/>
          <w:rtl/>
          <w:lang w:bidi="fa-IR"/>
        </w:rPr>
        <w:t>ي</w:t>
      </w:r>
      <w:r w:rsidRPr="00F617B0">
        <w:rPr>
          <w:rFonts w:cs="B Zar" w:hint="cs"/>
          <w:sz w:val="28"/>
          <w:szCs w:val="28"/>
          <w:rtl/>
          <w:lang w:bidi="fa-IR"/>
        </w:rPr>
        <w:t>ر و تأو</w:t>
      </w:r>
      <w:r w:rsidR="00235F05">
        <w:rPr>
          <w:rFonts w:cs="B Zar" w:hint="cs"/>
          <w:sz w:val="28"/>
          <w:szCs w:val="28"/>
          <w:rtl/>
          <w:lang w:bidi="fa-IR"/>
        </w:rPr>
        <w:t>ي</w:t>
      </w:r>
      <w:r w:rsidRPr="00F617B0">
        <w:rPr>
          <w:rFonts w:cs="B Zar" w:hint="cs"/>
          <w:sz w:val="28"/>
          <w:szCs w:val="28"/>
          <w:rtl/>
          <w:lang w:bidi="fa-IR"/>
        </w:rPr>
        <w:t>ل قرآن از د</w:t>
      </w:r>
      <w:r w:rsidR="00235F05">
        <w:rPr>
          <w:rFonts w:cs="B Zar" w:hint="cs"/>
          <w:sz w:val="28"/>
          <w:szCs w:val="28"/>
          <w:rtl/>
          <w:lang w:bidi="fa-IR"/>
        </w:rPr>
        <w:t>ي</w:t>
      </w:r>
      <w:r w:rsidRPr="00F617B0">
        <w:rPr>
          <w:rFonts w:cs="B Zar" w:hint="cs"/>
          <w:sz w:val="28"/>
          <w:szCs w:val="28"/>
          <w:rtl/>
          <w:lang w:bidi="fa-IR"/>
        </w:rPr>
        <w:t>د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تقديم و تأخير در آيات قرآن و بيان حکمت‌هاي آن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تقد</w:t>
      </w:r>
      <w:r w:rsidR="00235F05">
        <w:rPr>
          <w:rFonts w:cs="B Zar" w:hint="cs"/>
          <w:sz w:val="28"/>
          <w:szCs w:val="28"/>
          <w:rtl/>
          <w:lang w:bidi="fa-IR"/>
        </w:rPr>
        <w:t>ي</w:t>
      </w:r>
      <w:r w:rsidRPr="00F617B0">
        <w:rPr>
          <w:rFonts w:cs="B Zar" w:hint="cs"/>
          <w:sz w:val="28"/>
          <w:szCs w:val="28"/>
          <w:rtl/>
          <w:lang w:bidi="fa-IR"/>
        </w:rPr>
        <w:t>م و تأخ</w:t>
      </w:r>
      <w:r w:rsidR="00235F05">
        <w:rPr>
          <w:rFonts w:cs="B Zar" w:hint="cs"/>
          <w:sz w:val="28"/>
          <w:szCs w:val="28"/>
          <w:rtl/>
          <w:lang w:bidi="fa-IR"/>
        </w:rPr>
        <w:t>ي</w:t>
      </w:r>
      <w:r w:rsidRPr="00F617B0">
        <w:rPr>
          <w:rFonts w:cs="B Zar" w:hint="cs"/>
          <w:sz w:val="28"/>
          <w:szCs w:val="28"/>
          <w:rtl/>
          <w:lang w:bidi="fa-IR"/>
        </w:rPr>
        <w:t>رها</w:t>
      </w:r>
      <w:r w:rsidR="00235F05">
        <w:rPr>
          <w:rFonts w:cs="B Zar" w:hint="cs"/>
          <w:sz w:val="28"/>
          <w:szCs w:val="28"/>
          <w:rtl/>
          <w:lang w:bidi="fa-IR"/>
        </w:rPr>
        <w:t>ي</w:t>
      </w:r>
      <w:r w:rsidRPr="00F617B0">
        <w:rPr>
          <w:rFonts w:cs="B Zar" w:hint="cs"/>
          <w:sz w:val="28"/>
          <w:szCs w:val="28"/>
          <w:rtl/>
          <w:lang w:bidi="fa-IR"/>
        </w:rPr>
        <w:t xml:space="preserve"> معناساز در قرآن کر</w:t>
      </w:r>
      <w:r w:rsidR="00235F05">
        <w:rPr>
          <w:rFonts w:cs="B Zar" w:hint="cs"/>
          <w:sz w:val="28"/>
          <w:szCs w:val="28"/>
          <w:rtl/>
          <w:lang w:bidi="fa-IR"/>
        </w:rPr>
        <w:t>ي</w:t>
      </w:r>
      <w:r w:rsidRPr="00F617B0">
        <w:rPr>
          <w:rFonts w:cs="B Zar" w:hint="cs"/>
          <w:sz w:val="28"/>
          <w:szCs w:val="28"/>
          <w:rtl/>
          <w:lang w:bidi="fa-IR"/>
        </w:rPr>
        <w:t>م و تأث</w:t>
      </w:r>
      <w:r w:rsidR="00235F05">
        <w:rPr>
          <w:rFonts w:cs="B Zar" w:hint="cs"/>
          <w:sz w:val="28"/>
          <w:szCs w:val="28"/>
          <w:rtl/>
          <w:lang w:bidi="fa-IR"/>
        </w:rPr>
        <w:t>ي</w:t>
      </w:r>
      <w:r w:rsidRPr="00F617B0">
        <w:rPr>
          <w:rFonts w:cs="B Zar" w:hint="cs"/>
          <w:sz w:val="28"/>
          <w:szCs w:val="28"/>
          <w:rtl/>
          <w:lang w:bidi="fa-IR"/>
        </w:rPr>
        <w:t>ر آن در ترجمه‌ها</w:t>
      </w:r>
      <w:r w:rsidR="00235F05">
        <w:rPr>
          <w:rFonts w:cs="B Zar" w:hint="cs"/>
          <w:sz w:val="28"/>
          <w:szCs w:val="28"/>
          <w:rtl/>
          <w:lang w:bidi="fa-IR"/>
        </w:rPr>
        <w:t>ي</w:t>
      </w:r>
      <w:r w:rsidRPr="00F617B0">
        <w:rPr>
          <w:rFonts w:cs="B Zar" w:hint="cs"/>
          <w:sz w:val="28"/>
          <w:szCs w:val="28"/>
          <w:rtl/>
          <w:lang w:bidi="fa-IR"/>
        </w:rPr>
        <w:t xml:space="preserve"> فارس</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تقل</w:t>
      </w:r>
      <w:r w:rsidR="00235F05">
        <w:rPr>
          <w:rFonts w:cs="B Zar" w:hint="cs"/>
          <w:sz w:val="28"/>
          <w:szCs w:val="28"/>
          <w:rtl/>
          <w:lang w:bidi="fa-IR"/>
        </w:rPr>
        <w:t>ي</w:t>
      </w:r>
      <w:r w:rsidRPr="00F617B0">
        <w:rPr>
          <w:rFonts w:cs="B Zar" w:hint="cs"/>
          <w:sz w:val="28"/>
          <w:szCs w:val="28"/>
          <w:rtl/>
          <w:lang w:bidi="fa-IR"/>
        </w:rPr>
        <w:t>د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5C3537">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تقليد از گذشتگان در قرآن با تکيه بر تفاسير شيعه و سني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تقل</w:t>
      </w:r>
      <w:r w:rsidR="00235F05">
        <w:rPr>
          <w:rFonts w:cs="B Zar" w:hint="cs"/>
          <w:sz w:val="28"/>
          <w:szCs w:val="28"/>
          <w:rtl/>
          <w:lang w:bidi="fa-IR"/>
        </w:rPr>
        <w:t>ي</w:t>
      </w:r>
      <w:r w:rsidRPr="00F617B0">
        <w:rPr>
          <w:rFonts w:cs="B Zar" w:hint="cs"/>
          <w:sz w:val="28"/>
          <w:szCs w:val="28"/>
          <w:rtl/>
          <w:lang w:bidi="fa-IR"/>
        </w:rPr>
        <w:t>د و پ</w:t>
      </w:r>
      <w:r w:rsidR="00235F05">
        <w:rPr>
          <w:rFonts w:cs="B Zar" w:hint="cs"/>
          <w:sz w:val="28"/>
          <w:szCs w:val="28"/>
          <w:rtl/>
          <w:lang w:bidi="fa-IR"/>
        </w:rPr>
        <w:t>ي</w:t>
      </w: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 xml:space="preserve"> کورکورانه از منظر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تقوا و جا</w:t>
      </w:r>
      <w:r w:rsidR="00235F05">
        <w:rPr>
          <w:rFonts w:cs="B Zar" w:hint="cs"/>
          <w:sz w:val="28"/>
          <w:szCs w:val="28"/>
          <w:rtl/>
          <w:lang w:bidi="fa-IR"/>
        </w:rPr>
        <w:t>ي</w:t>
      </w:r>
      <w:r w:rsidRPr="00F617B0">
        <w:rPr>
          <w:rFonts w:cs="B Zar" w:hint="cs"/>
          <w:sz w:val="28"/>
          <w:szCs w:val="28"/>
          <w:rtl/>
          <w:lang w:bidi="fa-IR"/>
        </w:rPr>
        <w:t>گاه متق</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تقويت دين باوري در جوانان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تکامل و انحطاط اخلاق</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تکبر از نگاه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تکرار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تکر</w:t>
      </w:r>
      <w:r w:rsidR="00235F05">
        <w:rPr>
          <w:rFonts w:cs="B Zar" w:hint="cs"/>
          <w:sz w:val="28"/>
          <w:szCs w:val="28"/>
          <w:rtl/>
          <w:lang w:bidi="fa-IR"/>
        </w:rPr>
        <w:t>ي</w:t>
      </w:r>
      <w:r w:rsidRPr="00F617B0">
        <w:rPr>
          <w:rFonts w:cs="B Zar" w:hint="cs"/>
          <w:sz w:val="28"/>
          <w:szCs w:val="28"/>
          <w:rtl/>
          <w:lang w:bidi="fa-IR"/>
        </w:rPr>
        <w:t>م ارباب رجوع از منظر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تکلم و گفت و گو</w:t>
      </w:r>
      <w:r w:rsidR="00235F05">
        <w:rPr>
          <w:rFonts w:cs="B Zar" w:hint="cs"/>
          <w:sz w:val="28"/>
          <w:szCs w:val="28"/>
          <w:rtl/>
          <w:lang w:bidi="fa-IR"/>
        </w:rPr>
        <w:t>ي</w:t>
      </w:r>
      <w:r w:rsidRPr="00F617B0">
        <w:rPr>
          <w:rFonts w:cs="B Zar" w:hint="cs"/>
          <w:sz w:val="28"/>
          <w:szCs w:val="28"/>
          <w:rtl/>
          <w:lang w:bidi="fa-IR"/>
        </w:rPr>
        <w:t xml:space="preserve"> ح</w:t>
      </w:r>
      <w:r w:rsidR="00235F05">
        <w:rPr>
          <w:rFonts w:cs="B Zar" w:hint="cs"/>
          <w:sz w:val="28"/>
          <w:szCs w:val="28"/>
          <w:rtl/>
          <w:lang w:bidi="fa-IR"/>
        </w:rPr>
        <w:t>ي</w:t>
      </w:r>
      <w:r w:rsidRPr="00F617B0">
        <w:rPr>
          <w:rFonts w:cs="B Zar" w:hint="cs"/>
          <w:sz w:val="28"/>
          <w:szCs w:val="28"/>
          <w:rtl/>
          <w:lang w:bidi="fa-IR"/>
        </w:rPr>
        <w:t>وانات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تکن</w:t>
      </w:r>
      <w:r w:rsidR="00235F05">
        <w:rPr>
          <w:rFonts w:ascii="Tahoma" w:hAnsi="Tahoma" w:cs="B Zar" w:hint="cs"/>
          <w:sz w:val="28"/>
          <w:szCs w:val="28"/>
          <w:rtl/>
        </w:rPr>
        <w:t>ي</w:t>
      </w:r>
      <w:r w:rsidRPr="00F617B0">
        <w:rPr>
          <w:rFonts w:ascii="Tahoma" w:hAnsi="Tahoma" w:cs="B Zar" w:hint="cs"/>
          <w:sz w:val="28"/>
          <w:szCs w:val="28"/>
          <w:rtl/>
        </w:rPr>
        <w:t>ک‌ها</w:t>
      </w:r>
      <w:r w:rsidR="00235F05">
        <w:rPr>
          <w:rFonts w:ascii="Tahoma" w:hAnsi="Tahoma" w:cs="B Zar" w:hint="cs"/>
          <w:sz w:val="28"/>
          <w:szCs w:val="28"/>
          <w:rtl/>
        </w:rPr>
        <w:t>ي</w:t>
      </w:r>
      <w:r w:rsidRPr="00F617B0">
        <w:rPr>
          <w:rFonts w:ascii="Tahoma" w:hAnsi="Tahoma" w:cs="B Zar" w:hint="cs"/>
          <w:sz w:val="28"/>
          <w:szCs w:val="28"/>
          <w:rtl/>
        </w:rPr>
        <w:t xml:space="preserve"> موفق</w:t>
      </w:r>
      <w:r w:rsidR="00235F05">
        <w:rPr>
          <w:rFonts w:ascii="Tahoma" w:hAnsi="Tahoma" w:cs="B Zar" w:hint="cs"/>
          <w:sz w:val="28"/>
          <w:szCs w:val="28"/>
          <w:rtl/>
        </w:rPr>
        <w:t>ي</w:t>
      </w:r>
      <w:r w:rsidRPr="00F617B0">
        <w:rPr>
          <w:rFonts w:ascii="Tahoma" w:hAnsi="Tahoma" w:cs="B Zar" w:hint="cs"/>
          <w:sz w:val="28"/>
          <w:szCs w:val="28"/>
          <w:rtl/>
        </w:rPr>
        <w:t>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تلاوت و کتابت قرآن منشأ شکوفا</w:t>
      </w:r>
      <w:r w:rsidR="00235F05">
        <w:rPr>
          <w:rFonts w:cs="B Zar" w:hint="cs"/>
          <w:sz w:val="28"/>
          <w:szCs w:val="28"/>
          <w:rtl/>
          <w:lang w:bidi="fa-IR"/>
        </w:rPr>
        <w:t>يي</w:t>
      </w:r>
      <w:r w:rsidRPr="00F617B0">
        <w:rPr>
          <w:rFonts w:cs="B Zar" w:hint="cs"/>
          <w:sz w:val="28"/>
          <w:szCs w:val="28"/>
          <w:rtl/>
          <w:lang w:bidi="fa-IR"/>
        </w:rPr>
        <w:t xml:space="preserve"> معنو</w:t>
      </w:r>
      <w:r w:rsidR="00235F05">
        <w:rPr>
          <w:rFonts w:cs="B Zar" w:hint="cs"/>
          <w:sz w:val="28"/>
          <w:szCs w:val="28"/>
          <w:rtl/>
          <w:lang w:bidi="fa-IR"/>
        </w:rPr>
        <w:t>ي</w:t>
      </w:r>
      <w:r w:rsidRPr="00F617B0">
        <w:rPr>
          <w:rFonts w:cs="B Zar" w:hint="cs"/>
          <w:sz w:val="28"/>
          <w:szCs w:val="28"/>
          <w:rtl/>
          <w:lang w:bidi="fa-IR"/>
        </w:rPr>
        <w:t xml:space="preserve"> و صنعت</w:t>
      </w:r>
      <w:r w:rsidR="00235F05">
        <w:rPr>
          <w:rFonts w:cs="B Zar" w:hint="cs"/>
          <w:sz w:val="28"/>
          <w:szCs w:val="28"/>
          <w:rtl/>
          <w:lang w:bidi="fa-IR"/>
        </w:rPr>
        <w:t>ي</w:t>
      </w:r>
      <w:r w:rsidRPr="00F617B0">
        <w:rPr>
          <w:rFonts w:cs="B Zar" w:hint="cs"/>
          <w:sz w:val="28"/>
          <w:szCs w:val="28"/>
          <w:rtl/>
          <w:lang w:bidi="fa-IR"/>
        </w:rPr>
        <w:t xml:space="preserve"> بشر</w:t>
      </w:r>
    </w:p>
    <w:p w:rsidR="00905379" w:rsidRDefault="00905379" w:rsidP="00DB628A">
      <w:pPr>
        <w:numPr>
          <w:ilvl w:val="0"/>
          <w:numId w:val="2"/>
        </w:numPr>
        <w:tabs>
          <w:tab w:val="left" w:pos="1018"/>
        </w:tabs>
        <w:bidi/>
        <w:spacing w:after="0"/>
        <w:rPr>
          <w:rFonts w:cs="B Zar"/>
          <w:sz w:val="28"/>
          <w:szCs w:val="28"/>
          <w:lang w:bidi="fa-IR"/>
        </w:rPr>
      </w:pPr>
      <w:r w:rsidRPr="00F617B0">
        <w:rPr>
          <w:rFonts w:cs="B Zar" w:hint="cs"/>
          <w:sz w:val="28"/>
          <w:szCs w:val="28"/>
          <w:rtl/>
          <w:lang w:bidi="fa-IR"/>
        </w:rPr>
        <w:t>تمثيل در بيان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تمسخر و استهزاء در قرآن و سنت</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تمسک به قرآن و عترت(ع) تنها راه وحدت در نگرش فر</w:t>
      </w:r>
      <w:r w:rsidR="00235F05">
        <w:rPr>
          <w:rFonts w:ascii="Tahoma" w:hAnsi="Tahoma" w:cs="B Zar" w:hint="cs"/>
          <w:sz w:val="28"/>
          <w:szCs w:val="28"/>
          <w:rtl/>
        </w:rPr>
        <w:t>ي</w:t>
      </w:r>
      <w:r w:rsidRPr="00F617B0">
        <w:rPr>
          <w:rFonts w:ascii="Tahoma" w:hAnsi="Tahoma" w:cs="B Zar" w:hint="cs"/>
          <w:sz w:val="28"/>
          <w:szCs w:val="28"/>
          <w:rtl/>
        </w:rPr>
        <w:t>ق</w:t>
      </w:r>
      <w:r w:rsidR="00235F05">
        <w:rPr>
          <w:rFonts w:ascii="Tahoma" w:hAnsi="Tahoma" w:cs="B Zar" w:hint="cs"/>
          <w:sz w:val="28"/>
          <w:szCs w:val="28"/>
          <w:rtl/>
        </w:rPr>
        <w:t>ي</w:t>
      </w:r>
      <w:r w:rsidRPr="00F617B0">
        <w:rPr>
          <w:rFonts w:ascii="Tahoma" w:hAnsi="Tahoma" w:cs="B Zar" w:hint="cs"/>
          <w:sz w:val="28"/>
          <w:szCs w:val="28"/>
          <w:rtl/>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تناسب آيات قرآن و شبهات مستشرقان</w:t>
      </w:r>
      <w:r w:rsidR="0078613D">
        <w:rPr>
          <w:rFonts w:cs="B Zar" w:hint="cs"/>
          <w:sz w:val="28"/>
          <w:szCs w:val="28"/>
          <w:rtl/>
          <w:lang w:bidi="fa-IR"/>
        </w:rPr>
        <w:t xml:space="preserve"> در ا</w:t>
      </w:r>
      <w:r w:rsidR="00235F05">
        <w:rPr>
          <w:rFonts w:cs="B Zar" w:hint="cs"/>
          <w:sz w:val="28"/>
          <w:szCs w:val="28"/>
          <w:rtl/>
          <w:lang w:bidi="fa-IR"/>
        </w:rPr>
        <w:t>ي</w:t>
      </w:r>
      <w:r w:rsidR="0078613D">
        <w:rPr>
          <w:rFonts w:cs="B Zar" w:hint="cs"/>
          <w:sz w:val="28"/>
          <w:szCs w:val="28"/>
          <w:rtl/>
          <w:lang w:bidi="fa-IR"/>
        </w:rPr>
        <w:t>ن راستا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تناسب مضمون</w:t>
      </w:r>
      <w:r w:rsidR="00235F05">
        <w:rPr>
          <w:rFonts w:cs="B Zar" w:hint="cs"/>
          <w:sz w:val="28"/>
          <w:szCs w:val="28"/>
          <w:rtl/>
          <w:lang w:bidi="fa-IR"/>
        </w:rPr>
        <w:t>ي</w:t>
      </w:r>
      <w:r w:rsidRPr="00F617B0">
        <w:rPr>
          <w:rFonts w:cs="B Zar" w:hint="cs"/>
          <w:sz w:val="28"/>
          <w:szCs w:val="28"/>
          <w:rtl/>
          <w:lang w:bidi="fa-IR"/>
        </w:rPr>
        <w:t xml:space="preserve"> و انسجام ساختار</w:t>
      </w:r>
      <w:r w:rsidR="00235F05">
        <w:rPr>
          <w:rFonts w:cs="B Zar" w:hint="cs"/>
          <w:sz w:val="28"/>
          <w:szCs w:val="28"/>
          <w:rtl/>
          <w:lang w:bidi="fa-IR"/>
        </w:rPr>
        <w:t>ي</w:t>
      </w:r>
      <w:r w:rsidRPr="00F617B0">
        <w:rPr>
          <w:rFonts w:cs="B Zar" w:hint="cs"/>
          <w:sz w:val="28"/>
          <w:szCs w:val="28"/>
          <w:rtl/>
          <w:lang w:bidi="fa-IR"/>
        </w:rPr>
        <w:t xml:space="preserve"> در قرآن</w:t>
      </w:r>
    </w:p>
    <w:p w:rsidR="005C3537" w:rsidRPr="00F617B0" w:rsidRDefault="005C3537" w:rsidP="005C3537">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تنظ</w:t>
      </w:r>
      <w:r w:rsidR="00235F05">
        <w:rPr>
          <w:rFonts w:cs="B Zar" w:hint="cs"/>
          <w:sz w:val="28"/>
          <w:szCs w:val="28"/>
          <w:rtl/>
          <w:lang w:bidi="fa-IR"/>
        </w:rPr>
        <w:t>ي</w:t>
      </w:r>
      <w:r w:rsidRPr="00F617B0">
        <w:rPr>
          <w:rFonts w:cs="B Zar" w:hint="cs"/>
          <w:sz w:val="28"/>
          <w:szCs w:val="28"/>
          <w:rtl/>
          <w:lang w:bidi="fa-IR"/>
        </w:rPr>
        <w:t>ر و تجسم در ب</w:t>
      </w:r>
      <w:r w:rsidR="00235F05">
        <w:rPr>
          <w:rFonts w:cs="B Zar" w:hint="cs"/>
          <w:sz w:val="28"/>
          <w:szCs w:val="28"/>
          <w:rtl/>
          <w:lang w:bidi="fa-IR"/>
        </w:rPr>
        <w:t>ي</w:t>
      </w:r>
      <w:r w:rsidRPr="00F617B0">
        <w:rPr>
          <w:rFonts w:cs="B Zar" w:hint="cs"/>
          <w:sz w:val="28"/>
          <w:szCs w:val="28"/>
          <w:rtl/>
          <w:lang w:bidi="fa-IR"/>
        </w:rPr>
        <w:t>ان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تناسخ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تنظ</w:t>
      </w:r>
      <w:r w:rsidR="00235F05">
        <w:rPr>
          <w:rFonts w:cs="B Zar" w:hint="cs"/>
          <w:sz w:val="28"/>
          <w:szCs w:val="28"/>
          <w:rtl/>
          <w:lang w:bidi="fa-IR"/>
        </w:rPr>
        <w:t>ي</w:t>
      </w:r>
      <w:r w:rsidRPr="00F617B0">
        <w:rPr>
          <w:rFonts w:cs="B Zar" w:hint="cs"/>
          <w:sz w:val="28"/>
          <w:szCs w:val="28"/>
          <w:rtl/>
          <w:lang w:bidi="fa-IR"/>
        </w:rPr>
        <w:t>م ح</w:t>
      </w:r>
      <w:r w:rsidR="00235F05">
        <w:rPr>
          <w:rFonts w:cs="B Zar" w:hint="cs"/>
          <w:sz w:val="28"/>
          <w:szCs w:val="28"/>
          <w:rtl/>
          <w:lang w:bidi="fa-IR"/>
        </w:rPr>
        <w:t>ي</w:t>
      </w:r>
      <w:r w:rsidRPr="00F617B0">
        <w:rPr>
          <w:rFonts w:cs="B Zar" w:hint="cs"/>
          <w:sz w:val="28"/>
          <w:szCs w:val="28"/>
          <w:rtl/>
          <w:lang w:bidi="fa-IR"/>
        </w:rPr>
        <w:t>ات اجتماع</w:t>
      </w:r>
      <w:r w:rsidR="00235F05">
        <w:rPr>
          <w:rFonts w:cs="B Zar" w:hint="cs"/>
          <w:sz w:val="28"/>
          <w:szCs w:val="28"/>
          <w:rtl/>
          <w:lang w:bidi="fa-IR"/>
        </w:rPr>
        <w:t>ي</w:t>
      </w:r>
      <w:r w:rsidRPr="00F617B0">
        <w:rPr>
          <w:rFonts w:cs="B Zar" w:hint="cs"/>
          <w:sz w:val="28"/>
          <w:szCs w:val="28"/>
          <w:rtl/>
          <w:lang w:bidi="fa-IR"/>
        </w:rPr>
        <w:t xml:space="preserve"> در قرآن از د</w:t>
      </w:r>
      <w:r w:rsidR="00235F05">
        <w:rPr>
          <w:rFonts w:cs="B Zar" w:hint="cs"/>
          <w:sz w:val="28"/>
          <w:szCs w:val="28"/>
          <w:rtl/>
          <w:lang w:bidi="fa-IR"/>
        </w:rPr>
        <w:t>ي</w:t>
      </w:r>
      <w:r w:rsidRPr="00F617B0">
        <w:rPr>
          <w:rFonts w:cs="B Zar" w:hint="cs"/>
          <w:sz w:val="28"/>
          <w:szCs w:val="28"/>
          <w:rtl/>
          <w:lang w:bidi="fa-IR"/>
        </w:rPr>
        <w:t>دگاه محمد عبده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تواضع و مصاد</w:t>
      </w:r>
      <w:r w:rsidR="00235F05">
        <w:rPr>
          <w:rFonts w:cs="B Zar" w:hint="cs"/>
          <w:sz w:val="28"/>
          <w:szCs w:val="28"/>
          <w:rtl/>
          <w:lang w:bidi="fa-IR"/>
        </w:rPr>
        <w:t>ي</w:t>
      </w:r>
      <w:r w:rsidRPr="00F617B0">
        <w:rPr>
          <w:rFonts w:cs="B Zar" w:hint="cs"/>
          <w:sz w:val="28"/>
          <w:szCs w:val="28"/>
          <w:rtl/>
          <w:lang w:bidi="fa-IR"/>
        </w:rPr>
        <w:t>ق آن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توبه و تواب</w:t>
      </w:r>
      <w:r w:rsidR="00235F05">
        <w:rPr>
          <w:rFonts w:cs="B Zar" w:hint="cs"/>
          <w:sz w:val="28"/>
          <w:szCs w:val="28"/>
          <w:rtl/>
          <w:lang w:bidi="fa-IR"/>
        </w:rPr>
        <w:t>ي</w:t>
      </w:r>
      <w:r w:rsidRPr="00F617B0">
        <w:rPr>
          <w:rFonts w:cs="B Zar" w:hint="cs"/>
          <w:sz w:val="28"/>
          <w:szCs w:val="28"/>
          <w:rtl/>
          <w:lang w:bidi="fa-IR"/>
        </w:rPr>
        <w:t>ن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توج</w:t>
      </w:r>
      <w:r w:rsidR="00235F05">
        <w:rPr>
          <w:rFonts w:cs="B Zar" w:hint="cs"/>
          <w:sz w:val="28"/>
          <w:szCs w:val="28"/>
          <w:rtl/>
          <w:lang w:bidi="fa-IR"/>
        </w:rPr>
        <w:t>ي</w:t>
      </w:r>
      <w:r w:rsidRPr="00F617B0">
        <w:rPr>
          <w:rFonts w:cs="B Zar" w:hint="cs"/>
          <w:sz w:val="28"/>
          <w:szCs w:val="28"/>
          <w:rtl/>
          <w:lang w:bidi="fa-IR"/>
        </w:rPr>
        <w:t>ه گرا</w:t>
      </w:r>
      <w:r w:rsidR="00235F05">
        <w:rPr>
          <w:rFonts w:cs="B Zar" w:hint="cs"/>
          <w:sz w:val="28"/>
          <w:szCs w:val="28"/>
          <w:rtl/>
          <w:lang w:bidi="fa-IR"/>
        </w:rPr>
        <w:t>يي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توح</w:t>
      </w:r>
      <w:r w:rsidR="00235F05">
        <w:rPr>
          <w:rFonts w:cs="B Zar" w:hint="cs"/>
          <w:sz w:val="28"/>
          <w:szCs w:val="28"/>
          <w:rtl/>
          <w:lang w:bidi="fa-IR"/>
        </w:rPr>
        <w:t>ي</w:t>
      </w:r>
      <w:r w:rsidRPr="00F617B0">
        <w:rPr>
          <w:rFonts w:cs="B Zar" w:hint="cs"/>
          <w:sz w:val="28"/>
          <w:szCs w:val="28"/>
          <w:rtl/>
          <w:lang w:bidi="fa-IR"/>
        </w:rPr>
        <w:t>د افعال</w:t>
      </w:r>
      <w:r w:rsidR="00235F05">
        <w:rPr>
          <w:rFonts w:cs="B Zar" w:hint="cs"/>
          <w:sz w:val="28"/>
          <w:szCs w:val="28"/>
          <w:rtl/>
          <w:lang w:bidi="fa-IR"/>
        </w:rPr>
        <w:t>ي</w:t>
      </w:r>
      <w:r w:rsidRPr="00F617B0">
        <w:rPr>
          <w:rFonts w:cs="B Zar" w:hint="cs"/>
          <w:sz w:val="28"/>
          <w:szCs w:val="28"/>
          <w:rtl/>
          <w:lang w:bidi="fa-IR"/>
        </w:rPr>
        <w:t xml:space="preserve"> در تفاس</w:t>
      </w:r>
      <w:r w:rsidR="00235F05">
        <w:rPr>
          <w:rFonts w:cs="B Zar" w:hint="cs"/>
          <w:sz w:val="28"/>
          <w:szCs w:val="28"/>
          <w:rtl/>
          <w:lang w:bidi="fa-IR"/>
        </w:rPr>
        <w:t>ي</w:t>
      </w:r>
      <w:r w:rsidRPr="00F617B0">
        <w:rPr>
          <w:rFonts w:cs="B Zar" w:hint="cs"/>
          <w:sz w:val="28"/>
          <w:szCs w:val="28"/>
          <w:rtl/>
          <w:lang w:bidi="fa-IR"/>
        </w:rPr>
        <w:t>ر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توح</w:t>
      </w:r>
      <w:r w:rsidR="00235F05">
        <w:rPr>
          <w:rFonts w:cs="B Zar" w:hint="cs"/>
          <w:sz w:val="28"/>
          <w:szCs w:val="28"/>
          <w:rtl/>
          <w:lang w:bidi="fa-IR"/>
        </w:rPr>
        <w:t>ي</w:t>
      </w:r>
      <w:r w:rsidRPr="00F617B0">
        <w:rPr>
          <w:rFonts w:cs="B Zar" w:hint="cs"/>
          <w:sz w:val="28"/>
          <w:szCs w:val="28"/>
          <w:rtl/>
          <w:lang w:bidi="fa-IR"/>
        </w:rPr>
        <w:t>د در آ</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r w:rsidRPr="00F617B0">
        <w:rPr>
          <w:rFonts w:cs="B Zar" w:hint="cs"/>
          <w:sz w:val="28"/>
          <w:szCs w:val="28"/>
          <w:rtl/>
          <w:lang w:bidi="fa-IR"/>
        </w:rPr>
        <w:t xml:space="preserve"> (تطب</w:t>
      </w:r>
      <w:r w:rsidR="00235F05">
        <w:rPr>
          <w:rFonts w:cs="B Zar" w:hint="cs"/>
          <w:sz w:val="28"/>
          <w:szCs w:val="28"/>
          <w:rtl/>
          <w:lang w:bidi="fa-IR"/>
        </w:rPr>
        <w:t>ي</w:t>
      </w:r>
      <w:r w:rsidRPr="00F617B0">
        <w:rPr>
          <w:rFonts w:cs="B Zar" w:hint="cs"/>
          <w:sz w:val="28"/>
          <w:szCs w:val="28"/>
          <w:rtl/>
          <w:lang w:bidi="fa-IR"/>
        </w:rPr>
        <w:t>ق ش</w:t>
      </w:r>
      <w:r w:rsidR="00235F05">
        <w:rPr>
          <w:rFonts w:cs="B Zar" w:hint="cs"/>
          <w:sz w:val="28"/>
          <w:szCs w:val="28"/>
          <w:rtl/>
          <w:lang w:bidi="fa-IR"/>
        </w:rPr>
        <w:t>ي</w:t>
      </w:r>
      <w:r w:rsidRPr="00F617B0">
        <w:rPr>
          <w:rFonts w:cs="B Zar" w:hint="cs"/>
          <w:sz w:val="28"/>
          <w:szCs w:val="28"/>
          <w:rtl/>
          <w:lang w:bidi="fa-IR"/>
        </w:rPr>
        <w:t>عه و وهاب</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توح</w:t>
      </w:r>
      <w:r w:rsidR="00235F05">
        <w:rPr>
          <w:rFonts w:cs="B Zar" w:hint="cs"/>
          <w:sz w:val="28"/>
          <w:szCs w:val="28"/>
          <w:rtl/>
          <w:lang w:bidi="fa-IR"/>
        </w:rPr>
        <w:t>ي</w:t>
      </w:r>
      <w:r w:rsidRPr="00F617B0">
        <w:rPr>
          <w:rFonts w:cs="B Zar" w:hint="cs"/>
          <w:sz w:val="28"/>
          <w:szCs w:val="28"/>
          <w:rtl/>
          <w:lang w:bidi="fa-IR"/>
        </w:rPr>
        <w:t>د در تفاس</w:t>
      </w:r>
      <w:r w:rsidR="00235F05">
        <w:rPr>
          <w:rFonts w:cs="B Zar" w:hint="cs"/>
          <w:sz w:val="28"/>
          <w:szCs w:val="28"/>
          <w:rtl/>
          <w:lang w:bidi="fa-IR"/>
        </w:rPr>
        <w:t>ي</w:t>
      </w:r>
      <w:r w:rsidRPr="00F617B0">
        <w:rPr>
          <w:rFonts w:cs="B Zar" w:hint="cs"/>
          <w:sz w:val="28"/>
          <w:szCs w:val="28"/>
          <w:rtl/>
          <w:lang w:bidi="fa-IR"/>
        </w:rPr>
        <w:t>رتب</w:t>
      </w:r>
      <w:r w:rsidR="00235F05">
        <w:rPr>
          <w:rFonts w:cs="B Zar" w:hint="cs"/>
          <w:sz w:val="28"/>
          <w:szCs w:val="28"/>
          <w:rtl/>
          <w:lang w:bidi="fa-IR"/>
        </w:rPr>
        <w:t>ي</w:t>
      </w:r>
      <w:r w:rsidRPr="00F617B0">
        <w:rPr>
          <w:rFonts w:cs="B Zar" w:hint="cs"/>
          <w:sz w:val="28"/>
          <w:szCs w:val="28"/>
          <w:rtl/>
          <w:lang w:bidi="fa-IR"/>
        </w:rPr>
        <w:t>ان، کشاف، کب</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توح</w:t>
      </w:r>
      <w:r w:rsidR="00235F05">
        <w:rPr>
          <w:rFonts w:cs="B Zar" w:hint="cs"/>
          <w:sz w:val="28"/>
          <w:szCs w:val="28"/>
          <w:rtl/>
          <w:lang w:bidi="fa-IR"/>
        </w:rPr>
        <w:t>ي</w:t>
      </w:r>
      <w:r w:rsidRPr="00F617B0">
        <w:rPr>
          <w:rFonts w:cs="B Zar" w:hint="cs"/>
          <w:sz w:val="28"/>
          <w:szCs w:val="28"/>
          <w:rtl/>
          <w:lang w:bidi="fa-IR"/>
        </w:rPr>
        <w:t>د در قرآن و اناج</w:t>
      </w:r>
      <w:r w:rsidR="00235F05">
        <w:rPr>
          <w:rFonts w:cs="B Zar" w:hint="cs"/>
          <w:sz w:val="28"/>
          <w:szCs w:val="28"/>
          <w:rtl/>
          <w:lang w:bidi="fa-IR"/>
        </w:rPr>
        <w:t>ي</w:t>
      </w:r>
      <w:r w:rsidRPr="00F617B0">
        <w:rPr>
          <w:rFonts w:cs="B Zar" w:hint="cs"/>
          <w:sz w:val="28"/>
          <w:szCs w:val="28"/>
          <w:rtl/>
          <w:lang w:bidi="fa-IR"/>
        </w:rPr>
        <w:t>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توحيد ربوبي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توح</w:t>
      </w:r>
      <w:r w:rsidR="00235F05">
        <w:rPr>
          <w:rFonts w:cs="B Zar" w:hint="cs"/>
          <w:sz w:val="28"/>
          <w:szCs w:val="28"/>
          <w:rtl/>
          <w:lang w:bidi="fa-IR"/>
        </w:rPr>
        <w:t>ي</w:t>
      </w:r>
      <w:r w:rsidRPr="00F617B0">
        <w:rPr>
          <w:rFonts w:cs="B Zar" w:hint="cs"/>
          <w:sz w:val="28"/>
          <w:szCs w:val="28"/>
          <w:rtl/>
          <w:lang w:bidi="fa-IR"/>
        </w:rPr>
        <w:t>د عباد</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توسعه فرهنگ</w:t>
      </w:r>
      <w:r w:rsidR="00235F05">
        <w:rPr>
          <w:rFonts w:cs="B Zar" w:hint="cs"/>
          <w:sz w:val="28"/>
          <w:szCs w:val="28"/>
          <w:rtl/>
          <w:lang w:bidi="fa-IR"/>
        </w:rPr>
        <w:t>ي</w:t>
      </w:r>
      <w:r w:rsidRPr="00F617B0">
        <w:rPr>
          <w:rFonts w:cs="B Zar" w:hint="cs"/>
          <w:sz w:val="28"/>
          <w:szCs w:val="28"/>
          <w:rtl/>
          <w:lang w:bidi="fa-IR"/>
        </w:rPr>
        <w:t xml:space="preserve">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توسعه معان</w:t>
      </w:r>
      <w:r w:rsidR="00235F05">
        <w:rPr>
          <w:rFonts w:cs="B Zar" w:hint="cs"/>
          <w:sz w:val="28"/>
          <w:szCs w:val="28"/>
          <w:rtl/>
          <w:lang w:bidi="fa-IR"/>
        </w:rPr>
        <w:t>ي</w:t>
      </w:r>
      <w:r w:rsidRPr="00F617B0">
        <w:rPr>
          <w:rFonts w:cs="B Zar" w:hint="cs"/>
          <w:sz w:val="28"/>
          <w:szCs w:val="28"/>
          <w:rtl/>
          <w:lang w:bidi="fa-IR"/>
        </w:rPr>
        <w:t xml:space="preserve"> کلمات در قرآن با گذر زمان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توسل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توص</w:t>
      </w:r>
      <w:r w:rsidR="00235F05">
        <w:rPr>
          <w:rFonts w:cs="B Zar" w:hint="cs"/>
          <w:sz w:val="28"/>
          <w:szCs w:val="28"/>
          <w:rtl/>
          <w:lang w:bidi="fa-IR"/>
        </w:rPr>
        <w:t>ي</w:t>
      </w:r>
      <w:r w:rsidRPr="00F617B0">
        <w:rPr>
          <w:rFonts w:cs="B Zar" w:hint="cs"/>
          <w:sz w:val="28"/>
          <w:szCs w:val="28"/>
          <w:rtl/>
          <w:lang w:bidi="fa-IR"/>
        </w:rPr>
        <w:t>ف آخرالزمان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توص</w:t>
      </w:r>
      <w:r w:rsidR="00235F05">
        <w:rPr>
          <w:rFonts w:cs="B Zar" w:hint="cs"/>
          <w:sz w:val="28"/>
          <w:szCs w:val="28"/>
          <w:rtl/>
          <w:lang w:bidi="fa-IR"/>
        </w:rPr>
        <w:t>ي</w:t>
      </w:r>
      <w:r w:rsidRPr="00F617B0">
        <w:rPr>
          <w:rFonts w:cs="B Zar" w:hint="cs"/>
          <w:sz w:val="28"/>
          <w:szCs w:val="28"/>
          <w:rtl/>
          <w:lang w:bidi="fa-IR"/>
        </w:rPr>
        <w:t>ف خدا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توص</w:t>
      </w:r>
      <w:r w:rsidR="00235F05">
        <w:rPr>
          <w:rFonts w:cs="B Zar" w:hint="cs"/>
          <w:sz w:val="28"/>
          <w:szCs w:val="28"/>
          <w:rtl/>
          <w:lang w:bidi="fa-IR"/>
        </w:rPr>
        <w:t>ي</w:t>
      </w:r>
      <w:r w:rsidRPr="00F617B0">
        <w:rPr>
          <w:rFonts w:cs="B Zar" w:hint="cs"/>
          <w:sz w:val="28"/>
          <w:szCs w:val="28"/>
          <w:rtl/>
          <w:lang w:bidi="fa-IR"/>
        </w:rPr>
        <w:t>ف روز ق</w:t>
      </w:r>
      <w:r w:rsidR="00235F05">
        <w:rPr>
          <w:rFonts w:cs="B Zar" w:hint="cs"/>
          <w:sz w:val="28"/>
          <w:szCs w:val="28"/>
          <w:rtl/>
          <w:lang w:bidi="fa-IR"/>
        </w:rPr>
        <w:t>ي</w:t>
      </w:r>
      <w:r w:rsidRPr="00F617B0">
        <w:rPr>
          <w:rFonts w:cs="B Zar" w:hint="cs"/>
          <w:sz w:val="28"/>
          <w:szCs w:val="28"/>
          <w:rtl/>
          <w:lang w:bidi="fa-IR"/>
        </w:rPr>
        <w:t>امت براساس آ</w:t>
      </w:r>
      <w:r w:rsidR="00235F05">
        <w:rPr>
          <w:rFonts w:cs="B Zar" w:hint="cs"/>
          <w:sz w:val="28"/>
          <w:szCs w:val="28"/>
          <w:rtl/>
          <w:lang w:bidi="fa-IR"/>
        </w:rPr>
        <w:t>ي</w:t>
      </w:r>
      <w:r w:rsidRPr="00F617B0">
        <w:rPr>
          <w:rFonts w:cs="B Zar" w:hint="cs"/>
          <w:sz w:val="28"/>
          <w:szCs w:val="28"/>
          <w:rtl/>
          <w:lang w:bidi="fa-IR"/>
        </w:rPr>
        <w:t>ات قرآن و روا</w:t>
      </w:r>
      <w:r w:rsidR="00235F05">
        <w:rPr>
          <w:rFonts w:cs="B Zar" w:hint="cs"/>
          <w:sz w:val="28"/>
          <w:szCs w:val="28"/>
          <w:rtl/>
          <w:lang w:bidi="fa-IR"/>
        </w:rPr>
        <w:t>ي</w:t>
      </w:r>
      <w:r w:rsidRPr="00F617B0">
        <w:rPr>
          <w:rFonts w:cs="B Zar" w:hint="cs"/>
          <w:sz w:val="28"/>
          <w:szCs w:val="28"/>
          <w:rtl/>
          <w:lang w:bidi="fa-IR"/>
        </w:rPr>
        <w:t>ات معصوم</w:t>
      </w:r>
      <w:r w:rsidR="00235F05">
        <w:rPr>
          <w:rFonts w:cs="B Zar" w:hint="cs"/>
          <w:sz w:val="28"/>
          <w:szCs w:val="28"/>
          <w:rtl/>
          <w:lang w:bidi="fa-IR"/>
        </w:rPr>
        <w:t>ي</w:t>
      </w:r>
      <w:r w:rsidRPr="00F617B0">
        <w:rPr>
          <w:rFonts w:cs="B Zar" w:hint="cs"/>
          <w:sz w:val="28"/>
          <w:szCs w:val="28"/>
          <w:rtl/>
          <w:lang w:bidi="fa-IR"/>
        </w:rPr>
        <w:t>ن عل</w:t>
      </w:r>
      <w:r w:rsidR="00235F05">
        <w:rPr>
          <w:rFonts w:cs="B Zar" w:hint="cs"/>
          <w:sz w:val="28"/>
          <w:szCs w:val="28"/>
          <w:rtl/>
          <w:lang w:bidi="fa-IR"/>
        </w:rPr>
        <w:t>ي</w:t>
      </w:r>
      <w:r w:rsidRPr="00F617B0">
        <w:rPr>
          <w:rFonts w:cs="B Zar" w:hint="cs"/>
          <w:sz w:val="28"/>
          <w:szCs w:val="28"/>
          <w:rtl/>
          <w:lang w:bidi="fa-IR"/>
        </w:rPr>
        <w:t>هم‌السلام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توص</w:t>
      </w:r>
      <w:r w:rsidR="00235F05">
        <w:rPr>
          <w:rFonts w:cs="B Zar" w:hint="cs"/>
          <w:sz w:val="28"/>
          <w:szCs w:val="28"/>
          <w:rtl/>
          <w:lang w:bidi="fa-IR"/>
        </w:rPr>
        <w:t>ي</w:t>
      </w:r>
      <w:r w:rsidRPr="00F617B0">
        <w:rPr>
          <w:rFonts w:cs="B Zar" w:hint="cs"/>
          <w:sz w:val="28"/>
          <w:szCs w:val="28"/>
          <w:rtl/>
          <w:lang w:bidi="fa-IR"/>
        </w:rPr>
        <w:t>ف ش</w:t>
      </w:r>
      <w:r w:rsidR="00235F05">
        <w:rPr>
          <w:rFonts w:cs="B Zar" w:hint="cs"/>
          <w:sz w:val="28"/>
          <w:szCs w:val="28"/>
          <w:rtl/>
          <w:lang w:bidi="fa-IR"/>
        </w:rPr>
        <w:t>ي</w:t>
      </w:r>
      <w:r w:rsidRPr="00F617B0">
        <w:rPr>
          <w:rFonts w:cs="B Zar" w:hint="cs"/>
          <w:sz w:val="28"/>
          <w:szCs w:val="28"/>
          <w:rtl/>
          <w:lang w:bidi="fa-IR"/>
        </w:rPr>
        <w:t>وة م</w:t>
      </w:r>
      <w:r w:rsidR="00235F05">
        <w:rPr>
          <w:rFonts w:cs="B Zar" w:hint="cs"/>
          <w:sz w:val="28"/>
          <w:szCs w:val="28"/>
          <w:rtl/>
          <w:lang w:bidi="fa-IR"/>
        </w:rPr>
        <w:t>ي</w:t>
      </w:r>
      <w:r w:rsidRPr="00F617B0">
        <w:rPr>
          <w:rFonts w:cs="B Zar" w:hint="cs"/>
          <w:sz w:val="28"/>
          <w:szCs w:val="28"/>
          <w:rtl/>
          <w:lang w:bidi="fa-IR"/>
        </w:rPr>
        <w:t>بد</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عرفان</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توص</w:t>
      </w:r>
      <w:r w:rsidR="00235F05">
        <w:rPr>
          <w:rFonts w:cs="B Zar" w:hint="cs"/>
          <w:sz w:val="28"/>
          <w:szCs w:val="28"/>
          <w:rtl/>
          <w:lang w:bidi="fa-IR"/>
        </w:rPr>
        <w:t>ي</w:t>
      </w:r>
      <w:r w:rsidRPr="00F617B0">
        <w:rPr>
          <w:rFonts w:cs="B Zar" w:hint="cs"/>
          <w:sz w:val="28"/>
          <w:szCs w:val="28"/>
          <w:rtl/>
          <w:lang w:bidi="fa-IR"/>
        </w:rPr>
        <w:t>ف و تحل</w:t>
      </w:r>
      <w:r w:rsidR="00235F05">
        <w:rPr>
          <w:rFonts w:cs="B Zar" w:hint="cs"/>
          <w:sz w:val="28"/>
          <w:szCs w:val="28"/>
          <w:rtl/>
          <w:lang w:bidi="fa-IR"/>
        </w:rPr>
        <w:t>ي</w:t>
      </w:r>
      <w:r w:rsidRPr="00F617B0">
        <w:rPr>
          <w:rFonts w:cs="B Zar" w:hint="cs"/>
          <w:sz w:val="28"/>
          <w:szCs w:val="28"/>
          <w:rtl/>
          <w:lang w:bidi="fa-IR"/>
        </w:rPr>
        <w:t>ل مراحل و صحنه‌‌ها</w:t>
      </w:r>
      <w:r w:rsidR="00235F05">
        <w:rPr>
          <w:rFonts w:cs="B Zar" w:hint="cs"/>
          <w:sz w:val="28"/>
          <w:szCs w:val="28"/>
          <w:rtl/>
          <w:lang w:bidi="fa-IR"/>
        </w:rPr>
        <w:t>ي</w:t>
      </w:r>
      <w:r w:rsidRPr="00F617B0">
        <w:rPr>
          <w:rFonts w:cs="B Zar" w:hint="cs"/>
          <w:sz w:val="28"/>
          <w:szCs w:val="28"/>
          <w:rtl/>
          <w:lang w:bidi="fa-IR"/>
        </w:rPr>
        <w:t xml:space="preserve"> ق</w:t>
      </w:r>
      <w:r w:rsidR="00235F05">
        <w:rPr>
          <w:rFonts w:cs="B Zar" w:hint="cs"/>
          <w:sz w:val="28"/>
          <w:szCs w:val="28"/>
          <w:rtl/>
          <w:lang w:bidi="fa-IR"/>
        </w:rPr>
        <w:t>ي</w:t>
      </w:r>
      <w:r w:rsidRPr="00F617B0">
        <w:rPr>
          <w:rFonts w:cs="B Zar" w:hint="cs"/>
          <w:sz w:val="28"/>
          <w:szCs w:val="28"/>
          <w:rtl/>
          <w:lang w:bidi="fa-IR"/>
        </w:rPr>
        <w:t>امت در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توض</w:t>
      </w:r>
      <w:r w:rsidR="00235F05">
        <w:rPr>
          <w:rFonts w:cs="B Zar" w:hint="cs"/>
          <w:sz w:val="28"/>
          <w:szCs w:val="28"/>
          <w:rtl/>
          <w:lang w:bidi="fa-IR"/>
        </w:rPr>
        <w:t>ي</w:t>
      </w:r>
      <w:r w:rsidRPr="00F617B0">
        <w:rPr>
          <w:rFonts w:cs="B Zar" w:hint="cs"/>
          <w:sz w:val="28"/>
          <w:szCs w:val="28"/>
          <w:rtl/>
          <w:lang w:bidi="fa-IR"/>
        </w:rPr>
        <w:t>ح مفردات قرآن در کلام معصومان(ع)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توفيق در آيات و روايات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توق</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 xml:space="preserve"> </w:t>
      </w:r>
      <w:r w:rsidR="00235F05">
        <w:rPr>
          <w:rFonts w:cs="B Zar" w:hint="cs"/>
          <w:sz w:val="28"/>
          <w:szCs w:val="28"/>
          <w:rtl/>
          <w:lang w:bidi="fa-IR"/>
        </w:rPr>
        <w:t>ي</w:t>
      </w:r>
      <w:r w:rsidRPr="00F617B0">
        <w:rPr>
          <w:rFonts w:cs="B Zar" w:hint="cs"/>
          <w:sz w:val="28"/>
          <w:szCs w:val="28"/>
          <w:rtl/>
          <w:lang w:bidi="fa-IR"/>
        </w:rPr>
        <w:t>ا اجتهاد</w:t>
      </w:r>
      <w:r w:rsidR="00235F05">
        <w:rPr>
          <w:rFonts w:cs="B Zar" w:hint="cs"/>
          <w:sz w:val="28"/>
          <w:szCs w:val="28"/>
          <w:rtl/>
          <w:lang w:bidi="fa-IR"/>
        </w:rPr>
        <w:t>ي</w:t>
      </w:r>
      <w:r w:rsidRPr="00F617B0">
        <w:rPr>
          <w:rFonts w:cs="B Zar" w:hint="cs"/>
          <w:sz w:val="28"/>
          <w:szCs w:val="28"/>
          <w:rtl/>
          <w:lang w:bidi="fa-IR"/>
        </w:rPr>
        <w:t xml:space="preserve"> بودن ترت</w:t>
      </w:r>
      <w:r w:rsidR="00235F05">
        <w:rPr>
          <w:rFonts w:cs="B Zar" w:hint="cs"/>
          <w:sz w:val="28"/>
          <w:szCs w:val="28"/>
          <w:rtl/>
          <w:lang w:bidi="fa-IR"/>
        </w:rPr>
        <w:t>ي</w:t>
      </w:r>
      <w:r w:rsidRPr="00F617B0">
        <w:rPr>
          <w:rFonts w:cs="B Zar" w:hint="cs"/>
          <w:sz w:val="28"/>
          <w:szCs w:val="28"/>
          <w:rtl/>
          <w:lang w:bidi="fa-IR"/>
        </w:rPr>
        <w:t>ب سوره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توکل از ديدگاه قرآن و روايات</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تولا از منظر آ</w:t>
      </w:r>
      <w:r w:rsidR="00235F05">
        <w:rPr>
          <w:rFonts w:ascii="Tahoma" w:hAnsi="Tahoma" w:cs="B Zar" w:hint="cs"/>
          <w:sz w:val="28"/>
          <w:szCs w:val="28"/>
          <w:rtl/>
        </w:rPr>
        <w:t>ي</w:t>
      </w:r>
      <w:r w:rsidRPr="00F617B0">
        <w:rPr>
          <w:rFonts w:ascii="Tahoma" w:hAnsi="Tahoma" w:cs="B Zar" w:hint="cs"/>
          <w:sz w:val="28"/>
          <w:szCs w:val="28"/>
          <w:rtl/>
        </w:rPr>
        <w:t>ات و روا</w:t>
      </w:r>
      <w:r w:rsidR="00235F05">
        <w:rPr>
          <w:rFonts w:ascii="Tahoma" w:hAnsi="Tahoma" w:cs="B Zar" w:hint="cs"/>
          <w:sz w:val="28"/>
          <w:szCs w:val="28"/>
          <w:rtl/>
        </w:rPr>
        <w:t>ي</w:t>
      </w:r>
      <w:r w:rsidRPr="00F617B0">
        <w:rPr>
          <w:rFonts w:ascii="Tahoma" w:hAnsi="Tahoma" w:cs="B Zar" w:hint="cs"/>
          <w:sz w:val="28"/>
          <w:szCs w:val="28"/>
          <w:rtl/>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تول</w:t>
      </w:r>
      <w:r w:rsidR="00235F05">
        <w:rPr>
          <w:rFonts w:cs="B Zar" w:hint="cs"/>
          <w:sz w:val="28"/>
          <w:szCs w:val="28"/>
          <w:rtl/>
          <w:lang w:bidi="fa-IR"/>
        </w:rPr>
        <w:t>ي</w:t>
      </w:r>
      <w:r w:rsidRPr="00F617B0">
        <w:rPr>
          <w:rFonts w:cs="B Zar" w:hint="cs"/>
          <w:sz w:val="28"/>
          <w:szCs w:val="28"/>
          <w:rtl/>
          <w:lang w:bidi="fa-IR"/>
        </w:rPr>
        <w:t xml:space="preserve"> و تبرّ</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 نهج‌البلاغه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تول</w:t>
      </w:r>
      <w:r w:rsidR="00235F05">
        <w:rPr>
          <w:rFonts w:cs="B Zar" w:hint="cs"/>
          <w:sz w:val="28"/>
          <w:szCs w:val="28"/>
          <w:rtl/>
          <w:lang w:bidi="fa-IR"/>
        </w:rPr>
        <w:t>ي</w:t>
      </w:r>
      <w:r w:rsidRPr="00F617B0">
        <w:rPr>
          <w:rFonts w:cs="B Zar" w:hint="cs"/>
          <w:sz w:val="28"/>
          <w:szCs w:val="28"/>
          <w:rtl/>
          <w:lang w:bidi="fa-IR"/>
        </w:rPr>
        <w:t>د اقتصاد</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تهاجم فرهنگي با نگاه به فرهنگ يهود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تهاجم فرهنگ</w:t>
      </w:r>
      <w:r w:rsidR="00235F05">
        <w:rPr>
          <w:rFonts w:cs="B Zar" w:hint="cs"/>
          <w:sz w:val="28"/>
          <w:szCs w:val="28"/>
          <w:rtl/>
          <w:lang w:bidi="fa-IR"/>
        </w:rPr>
        <w:t>ي</w:t>
      </w:r>
      <w:r w:rsidRPr="00F617B0">
        <w:rPr>
          <w:rFonts w:cs="B Zar" w:hint="cs"/>
          <w:sz w:val="28"/>
          <w:szCs w:val="28"/>
          <w:rtl/>
          <w:lang w:bidi="fa-IR"/>
        </w:rPr>
        <w:t xml:space="preserve"> و راه‌ها</w:t>
      </w:r>
      <w:r w:rsidR="00235F05">
        <w:rPr>
          <w:rFonts w:cs="B Zar" w:hint="cs"/>
          <w:sz w:val="28"/>
          <w:szCs w:val="28"/>
          <w:rtl/>
          <w:lang w:bidi="fa-IR"/>
        </w:rPr>
        <w:t>ي</w:t>
      </w:r>
      <w:r w:rsidRPr="00F617B0">
        <w:rPr>
          <w:rFonts w:cs="B Zar" w:hint="cs"/>
          <w:sz w:val="28"/>
          <w:szCs w:val="28"/>
          <w:rtl/>
          <w:lang w:bidi="fa-IR"/>
        </w:rPr>
        <w:t xml:space="preserve"> مبارزه با آن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تهديدات رواني و شيوه‌هاي مقابله با آن در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تهمت وح</w:t>
      </w:r>
      <w:r w:rsidR="00235F05">
        <w:rPr>
          <w:rFonts w:cs="B Zar" w:hint="cs"/>
          <w:sz w:val="28"/>
          <w:szCs w:val="28"/>
          <w:rtl/>
          <w:lang w:bidi="fa-IR"/>
        </w:rPr>
        <w:t>ي</w:t>
      </w:r>
      <w:r w:rsidRPr="00F617B0">
        <w:rPr>
          <w:rFonts w:cs="B Zar" w:hint="cs"/>
          <w:sz w:val="28"/>
          <w:szCs w:val="28"/>
          <w:rtl/>
          <w:lang w:bidi="fa-IR"/>
        </w:rPr>
        <w:t xml:space="preserve"> نفس</w:t>
      </w:r>
      <w:r w:rsidR="00235F05">
        <w:rPr>
          <w:rFonts w:cs="B Zar" w:hint="cs"/>
          <w:sz w:val="28"/>
          <w:szCs w:val="28"/>
          <w:rtl/>
          <w:lang w:bidi="fa-IR"/>
        </w:rPr>
        <w:t>ي</w:t>
      </w:r>
      <w:r w:rsidRPr="00F617B0">
        <w:rPr>
          <w:rFonts w:cs="B Zar" w:hint="cs"/>
          <w:sz w:val="28"/>
          <w:szCs w:val="28"/>
          <w:rtl/>
          <w:lang w:bidi="fa-IR"/>
        </w:rPr>
        <w:t xml:space="preserve"> به پ</w:t>
      </w:r>
      <w:r w:rsidR="00235F05">
        <w:rPr>
          <w:rFonts w:cs="B Zar" w:hint="cs"/>
          <w:sz w:val="28"/>
          <w:szCs w:val="28"/>
          <w:rtl/>
          <w:lang w:bidi="fa-IR"/>
        </w:rPr>
        <w:t>ي</w:t>
      </w:r>
      <w:r w:rsidRPr="00F617B0">
        <w:rPr>
          <w:rFonts w:cs="B Zar" w:hint="cs"/>
          <w:sz w:val="28"/>
          <w:szCs w:val="28"/>
          <w:rtl/>
          <w:lang w:bidi="fa-IR"/>
        </w:rPr>
        <w:t>امبر اسلام (ص)</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پ‌شناس</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ثابت و متغ</w:t>
      </w:r>
      <w:r w:rsidR="00235F05">
        <w:rPr>
          <w:rFonts w:cs="B Zar" w:hint="cs"/>
          <w:sz w:val="28"/>
          <w:szCs w:val="28"/>
          <w:rtl/>
          <w:lang w:bidi="fa-IR"/>
        </w:rPr>
        <w:t>ي</w:t>
      </w:r>
      <w:r w:rsidRPr="00F617B0">
        <w:rPr>
          <w:rFonts w:cs="B Zar" w:hint="cs"/>
          <w:sz w:val="28"/>
          <w:szCs w:val="28"/>
          <w:rtl/>
          <w:lang w:bidi="fa-IR"/>
        </w:rPr>
        <w:t>ر در فهم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ثبات در اعتقادات ديني از ديدگاه قرآن و احاديث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ثبت و ضبط و محاسبه اعمال از نظر قرآن و روايات</w:t>
      </w:r>
    </w:p>
    <w:p w:rsidR="00905379" w:rsidRPr="00F617B0" w:rsidRDefault="00905379" w:rsidP="00B10FD9">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جابر بن يزيد جعفي و تفسير او</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جاذبه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دعوت نبو</w:t>
      </w:r>
      <w:r w:rsidR="00235F05">
        <w:rPr>
          <w:rFonts w:cs="B Zar" w:hint="cs"/>
          <w:sz w:val="28"/>
          <w:szCs w:val="28"/>
          <w:rtl/>
          <w:lang w:bidi="fa-IR"/>
        </w:rPr>
        <w:t>ي</w:t>
      </w:r>
      <w:r w:rsidRPr="00F617B0">
        <w:rPr>
          <w:rFonts w:cs="B Zar" w:hint="cs"/>
          <w:sz w:val="28"/>
          <w:szCs w:val="28"/>
          <w:rtl/>
          <w:lang w:bidi="fa-IR"/>
        </w:rPr>
        <w:t xml:space="preserve"> در انگاره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جامعه آرمان</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جامعه از د</w:t>
      </w:r>
      <w:r w:rsidR="00235F05">
        <w:rPr>
          <w:rFonts w:cs="B Zar" w:hint="cs"/>
          <w:sz w:val="28"/>
          <w:szCs w:val="28"/>
          <w:rtl/>
          <w:lang w:bidi="fa-IR"/>
        </w:rPr>
        <w:t>ي</w:t>
      </w:r>
      <w:r w:rsidRPr="00F617B0">
        <w:rPr>
          <w:rFonts w:cs="B Zar" w:hint="cs"/>
          <w:sz w:val="28"/>
          <w:szCs w:val="28"/>
          <w:rtl/>
          <w:lang w:bidi="fa-IR"/>
        </w:rPr>
        <w:t>دگاه قرآن در آثار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جامعه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معارف و ح</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و علوم انسان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جامعه سالم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جامعه شناسي معرفت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جامعه‌شناس</w:t>
      </w:r>
      <w:r w:rsidR="00235F05">
        <w:rPr>
          <w:rFonts w:cs="B Zar" w:hint="cs"/>
          <w:sz w:val="28"/>
          <w:szCs w:val="28"/>
          <w:rtl/>
          <w:lang w:bidi="fa-IR"/>
        </w:rPr>
        <w:t>ي</w:t>
      </w:r>
      <w:r w:rsidRPr="00F617B0">
        <w:rPr>
          <w:rFonts w:cs="B Zar" w:hint="cs"/>
          <w:sz w:val="28"/>
          <w:szCs w:val="28"/>
          <w:rtl/>
          <w:lang w:bidi="fa-IR"/>
        </w:rPr>
        <w:t xml:space="preserve"> تغ</w:t>
      </w:r>
      <w:r w:rsidR="00235F05">
        <w:rPr>
          <w:rFonts w:cs="B Zar" w:hint="cs"/>
          <w:sz w:val="28"/>
          <w:szCs w:val="28"/>
          <w:rtl/>
          <w:lang w:bidi="fa-IR"/>
        </w:rPr>
        <w:t>يي</w:t>
      </w:r>
      <w:r w:rsidRPr="00F617B0">
        <w:rPr>
          <w:rFonts w:cs="B Zar" w:hint="cs"/>
          <w:sz w:val="28"/>
          <w:szCs w:val="28"/>
          <w:rtl/>
          <w:lang w:bidi="fa-IR"/>
        </w:rPr>
        <w:t>رات اجتماع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جامع</w:t>
      </w:r>
      <w:r w:rsidR="00235F05">
        <w:rPr>
          <w:rFonts w:cs="B Zar" w:hint="cs"/>
          <w:sz w:val="28"/>
          <w:szCs w:val="28"/>
          <w:rtl/>
          <w:lang w:bidi="fa-IR"/>
        </w:rPr>
        <w:t>ي</w:t>
      </w:r>
      <w:r w:rsidRPr="00F617B0">
        <w:rPr>
          <w:rFonts w:cs="B Zar" w:hint="cs"/>
          <w:sz w:val="28"/>
          <w:szCs w:val="28"/>
          <w:rtl/>
          <w:lang w:bidi="fa-IR"/>
        </w:rPr>
        <w:t>ت قرآن از نگاه احاد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جاودانگي قرآن و سنت و اقتضائات زمان</w:t>
      </w:r>
    </w:p>
    <w:p w:rsidR="00905379" w:rsidRPr="00F617B0" w:rsidRDefault="00905379" w:rsidP="00DB628A">
      <w:pPr>
        <w:pStyle w:val="NoSpacing"/>
        <w:numPr>
          <w:ilvl w:val="0"/>
          <w:numId w:val="2"/>
        </w:numPr>
        <w:tabs>
          <w:tab w:val="left" w:pos="1018"/>
          <w:tab w:val="left" w:pos="1218"/>
        </w:tabs>
        <w:spacing w:line="276" w:lineRule="auto"/>
        <w:rPr>
          <w:rFonts w:ascii="Tahoma" w:hAnsi="Tahoma" w:cs="B Zar"/>
          <w:sz w:val="28"/>
          <w:szCs w:val="28"/>
          <w:rtl/>
        </w:rPr>
      </w:pPr>
      <w:r w:rsidRPr="00F617B0">
        <w:rPr>
          <w:rFonts w:ascii="Tahoma" w:hAnsi="Tahoma" w:cs="B Zar" w:hint="cs"/>
          <w:sz w:val="28"/>
          <w:szCs w:val="28"/>
          <w:rtl/>
        </w:rPr>
        <w:t>جاهل</w:t>
      </w:r>
      <w:r w:rsidR="00235F05">
        <w:rPr>
          <w:rFonts w:ascii="Tahoma" w:hAnsi="Tahoma" w:cs="B Zar" w:hint="cs"/>
          <w:sz w:val="28"/>
          <w:szCs w:val="28"/>
          <w:rtl/>
        </w:rPr>
        <w:t>ي</w:t>
      </w:r>
      <w:r w:rsidRPr="00F617B0">
        <w:rPr>
          <w:rFonts w:ascii="Tahoma" w:hAnsi="Tahoma" w:cs="B Zar" w:hint="cs"/>
          <w:sz w:val="28"/>
          <w:szCs w:val="28"/>
          <w:rtl/>
        </w:rPr>
        <w:t>ت در قرآن و متون تار</w:t>
      </w:r>
      <w:r w:rsidR="00235F05">
        <w:rPr>
          <w:rFonts w:ascii="Tahoma" w:hAnsi="Tahoma" w:cs="B Zar" w:hint="cs"/>
          <w:sz w:val="28"/>
          <w:szCs w:val="28"/>
          <w:rtl/>
        </w:rPr>
        <w:t>ي</w:t>
      </w:r>
      <w:r w:rsidRPr="00F617B0">
        <w:rPr>
          <w:rFonts w:ascii="Tahoma" w:hAnsi="Tahoma" w:cs="B Zar" w:hint="cs"/>
          <w:sz w:val="28"/>
          <w:szCs w:val="28"/>
          <w:rtl/>
        </w:rPr>
        <w:t>خ</w:t>
      </w:r>
      <w:r w:rsidR="00235F05">
        <w:rPr>
          <w:rFonts w:ascii="Tahoma" w:hAnsi="Tahoma" w:cs="B Zar" w:hint="cs"/>
          <w:sz w:val="28"/>
          <w:szCs w:val="28"/>
          <w:rtl/>
        </w:rPr>
        <w:t>ي</w:t>
      </w:r>
    </w:p>
    <w:p w:rsidR="00905379" w:rsidRPr="00F617B0" w:rsidRDefault="00905379" w:rsidP="00B10FD9">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جايگاه احاديث پيامبر(ص) و ائمه(ع) در تفسير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اخلاق در صح</w:t>
      </w:r>
      <w:r w:rsidR="00235F05">
        <w:rPr>
          <w:rFonts w:cs="B Zar" w:hint="cs"/>
          <w:sz w:val="28"/>
          <w:szCs w:val="28"/>
          <w:rtl/>
          <w:lang w:bidi="fa-IR"/>
        </w:rPr>
        <w:t>ي</w:t>
      </w:r>
      <w:r w:rsidRPr="00F617B0">
        <w:rPr>
          <w:rFonts w:cs="B Zar" w:hint="cs"/>
          <w:sz w:val="28"/>
          <w:szCs w:val="28"/>
          <w:rtl/>
          <w:lang w:bidi="fa-IR"/>
        </w:rPr>
        <w:t>فه کامله سجاد</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ادب</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r w:rsidRPr="00F617B0">
        <w:rPr>
          <w:rFonts w:cs="B Zar" w:hint="cs"/>
          <w:sz w:val="28"/>
          <w:szCs w:val="28"/>
          <w:rtl/>
          <w:lang w:bidi="fa-IR"/>
        </w:rPr>
        <w:t xml:space="preserve"> در انواع ادب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جا</w:t>
      </w:r>
      <w:r w:rsidR="00235F05">
        <w:rPr>
          <w:rFonts w:cs="B Zar" w:hint="cs"/>
          <w:sz w:val="28"/>
          <w:szCs w:val="28"/>
          <w:rtl/>
          <w:lang w:bidi="fa-IR"/>
        </w:rPr>
        <w:t>ي</w:t>
      </w:r>
      <w:r w:rsidRPr="00F617B0">
        <w:rPr>
          <w:rFonts w:cs="B Zar" w:hint="cs"/>
          <w:sz w:val="28"/>
          <w:szCs w:val="28"/>
          <w:rtl/>
          <w:lang w:bidi="fa-IR"/>
        </w:rPr>
        <w:t>گاه اسباب نزول در فهم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اشعار و امثال در تفس</w:t>
      </w:r>
      <w:r w:rsidR="00235F05">
        <w:rPr>
          <w:rFonts w:cs="B Zar" w:hint="cs"/>
          <w:sz w:val="28"/>
          <w:szCs w:val="28"/>
          <w:rtl/>
          <w:lang w:bidi="fa-IR"/>
        </w:rPr>
        <w:t>ي</w:t>
      </w:r>
      <w:r w:rsidRPr="00F617B0">
        <w:rPr>
          <w:rFonts w:cs="B Zar" w:hint="cs"/>
          <w:sz w:val="28"/>
          <w:szCs w:val="28"/>
          <w:rtl/>
          <w:lang w:bidi="fa-IR"/>
        </w:rPr>
        <w:t>ر تب</w:t>
      </w:r>
      <w:r w:rsidR="00235F05">
        <w:rPr>
          <w:rFonts w:cs="B Zar" w:hint="cs"/>
          <w:sz w:val="28"/>
          <w:szCs w:val="28"/>
          <w:rtl/>
          <w:lang w:bidi="fa-IR"/>
        </w:rPr>
        <w:t>ي</w:t>
      </w:r>
      <w:r w:rsidRPr="00F617B0">
        <w:rPr>
          <w:rFonts w:cs="B Zar" w:hint="cs"/>
          <w:sz w:val="28"/>
          <w:szCs w:val="28"/>
          <w:rtl/>
          <w:lang w:bidi="fa-IR"/>
        </w:rPr>
        <w:t>ان ش</w:t>
      </w:r>
      <w:r w:rsidR="00235F05">
        <w:rPr>
          <w:rFonts w:cs="B Zar" w:hint="cs"/>
          <w:sz w:val="28"/>
          <w:szCs w:val="28"/>
          <w:rtl/>
          <w:lang w:bidi="fa-IR"/>
        </w:rPr>
        <w:t>ي</w:t>
      </w:r>
      <w:r w:rsidRPr="00F617B0">
        <w:rPr>
          <w:rFonts w:cs="B Zar" w:hint="cs"/>
          <w:sz w:val="28"/>
          <w:szCs w:val="28"/>
          <w:rtl/>
          <w:lang w:bidi="fa-IR"/>
        </w:rPr>
        <w:t>خ طوس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اعجاز علم</w:t>
      </w:r>
      <w:r w:rsidR="00235F05">
        <w:rPr>
          <w:rFonts w:cs="B Zar" w:hint="cs"/>
          <w:sz w:val="28"/>
          <w:szCs w:val="28"/>
          <w:rtl/>
          <w:lang w:bidi="fa-IR"/>
        </w:rPr>
        <w:t>ي</w:t>
      </w:r>
      <w:r w:rsidRPr="00F617B0">
        <w:rPr>
          <w:rFonts w:cs="B Zar" w:hint="cs"/>
          <w:sz w:val="28"/>
          <w:szCs w:val="28"/>
          <w:rtl/>
          <w:lang w:bidi="fa-IR"/>
        </w:rPr>
        <w:t xml:space="preserve"> قرآن در تفس</w:t>
      </w:r>
      <w:r w:rsidR="00235F05">
        <w:rPr>
          <w:rFonts w:cs="B Zar" w:hint="cs"/>
          <w:sz w:val="28"/>
          <w:szCs w:val="28"/>
          <w:rtl/>
          <w:lang w:bidi="fa-IR"/>
        </w:rPr>
        <w:t>ي</w:t>
      </w:r>
      <w:r w:rsidRPr="00F617B0">
        <w:rPr>
          <w:rFonts w:cs="B Zar" w:hint="cs"/>
          <w:sz w:val="28"/>
          <w:szCs w:val="28"/>
          <w:rtl/>
          <w:lang w:bidi="fa-IR"/>
        </w:rPr>
        <w:t>ر نو</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امام عل</w:t>
      </w:r>
      <w:r w:rsidR="00235F05">
        <w:rPr>
          <w:rFonts w:cs="B Zar" w:hint="cs"/>
          <w:sz w:val="28"/>
          <w:szCs w:val="28"/>
          <w:rtl/>
          <w:lang w:bidi="fa-IR"/>
        </w:rPr>
        <w:t>ي</w:t>
      </w:r>
      <w:r w:rsidRPr="00F617B0">
        <w:rPr>
          <w:rFonts w:cs="B Zar" w:hint="cs"/>
          <w:sz w:val="28"/>
          <w:szCs w:val="28"/>
          <w:rtl/>
          <w:lang w:bidi="fa-IR"/>
        </w:rPr>
        <w:t>‌بن اب</w:t>
      </w:r>
      <w:r w:rsidR="00235F05">
        <w:rPr>
          <w:rFonts w:cs="B Zar" w:hint="cs"/>
          <w:sz w:val="28"/>
          <w:szCs w:val="28"/>
          <w:rtl/>
          <w:lang w:bidi="fa-IR"/>
        </w:rPr>
        <w:t>ي</w:t>
      </w:r>
      <w:r w:rsidRPr="00F617B0">
        <w:rPr>
          <w:rFonts w:cs="B Zar" w:hint="cs"/>
          <w:sz w:val="28"/>
          <w:szCs w:val="28"/>
          <w:rtl/>
          <w:lang w:bidi="fa-IR"/>
        </w:rPr>
        <w:t>‌طالب(ع)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امر به معروف و نه</w:t>
      </w:r>
      <w:r w:rsidR="00235F05">
        <w:rPr>
          <w:rFonts w:cs="B Zar" w:hint="cs"/>
          <w:sz w:val="28"/>
          <w:szCs w:val="28"/>
          <w:rtl/>
          <w:lang w:bidi="fa-IR"/>
        </w:rPr>
        <w:t>ي</w:t>
      </w:r>
      <w:r w:rsidRPr="00F617B0">
        <w:rPr>
          <w:rFonts w:cs="B Zar" w:hint="cs"/>
          <w:sz w:val="28"/>
          <w:szCs w:val="28"/>
          <w:rtl/>
          <w:lang w:bidi="fa-IR"/>
        </w:rPr>
        <w:t xml:space="preserve"> از منکر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انسان در قرآن و ادب</w:t>
      </w:r>
      <w:r w:rsidR="00235F05">
        <w:rPr>
          <w:rFonts w:cs="B Zar" w:hint="cs"/>
          <w:sz w:val="28"/>
          <w:szCs w:val="28"/>
          <w:rtl/>
          <w:lang w:bidi="fa-IR"/>
        </w:rPr>
        <w:t>ي</w:t>
      </w:r>
      <w:r w:rsidRPr="00F617B0">
        <w:rPr>
          <w:rFonts w:cs="B Zar" w:hint="cs"/>
          <w:sz w:val="28"/>
          <w:szCs w:val="28"/>
          <w:rtl/>
          <w:lang w:bidi="fa-IR"/>
        </w:rPr>
        <w:t>ات اومان</w:t>
      </w:r>
      <w:r w:rsidR="00235F05">
        <w:rPr>
          <w:rFonts w:cs="B Zar" w:hint="cs"/>
          <w:sz w:val="28"/>
          <w:szCs w:val="28"/>
          <w:rtl/>
          <w:lang w:bidi="fa-IR"/>
        </w:rPr>
        <w:t>ي</w:t>
      </w:r>
      <w:r w:rsidRPr="00F617B0">
        <w:rPr>
          <w:rFonts w:cs="B Zar" w:hint="cs"/>
          <w:sz w:val="28"/>
          <w:szCs w:val="28"/>
          <w:rtl/>
          <w:lang w:bidi="fa-IR"/>
        </w:rPr>
        <w:t>ست</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انفاق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پول در اقتصاد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تفس</w:t>
      </w:r>
      <w:r w:rsidR="00235F05">
        <w:rPr>
          <w:rFonts w:cs="B Zar" w:hint="cs"/>
          <w:sz w:val="28"/>
          <w:szCs w:val="28"/>
          <w:rtl/>
          <w:lang w:bidi="fa-IR"/>
        </w:rPr>
        <w:t>ي</w:t>
      </w:r>
      <w:r w:rsidRPr="00F617B0">
        <w:rPr>
          <w:rFonts w:cs="B Zar" w:hint="cs"/>
          <w:sz w:val="28"/>
          <w:szCs w:val="28"/>
          <w:rtl/>
          <w:lang w:bidi="fa-IR"/>
        </w:rPr>
        <w:t>ر کشاف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تفکر و ش</w:t>
      </w:r>
      <w:r w:rsidR="00235F05">
        <w:rPr>
          <w:rFonts w:cs="B Zar" w:hint="cs"/>
          <w:sz w:val="28"/>
          <w:szCs w:val="28"/>
          <w:rtl/>
          <w:lang w:bidi="fa-IR"/>
        </w:rPr>
        <w:t>ي</w:t>
      </w:r>
      <w:r w:rsidRPr="00F617B0">
        <w:rPr>
          <w:rFonts w:cs="B Zar" w:hint="cs"/>
          <w:sz w:val="28"/>
          <w:szCs w:val="28"/>
          <w:rtl/>
          <w:lang w:bidi="fa-IR"/>
        </w:rPr>
        <w:t>وه ابلاغ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جايگاه حضرت آدم(ع) و حضرت ابراهيم(ع) در قرآن و عرفان و تصوف (مظاهر خلافت و امامت)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رهبر</w:t>
      </w:r>
      <w:r w:rsidR="00235F05">
        <w:rPr>
          <w:rFonts w:cs="B Zar" w:hint="cs"/>
          <w:sz w:val="28"/>
          <w:szCs w:val="28"/>
          <w:rtl/>
          <w:lang w:bidi="fa-IR"/>
        </w:rPr>
        <w:t>ي</w:t>
      </w:r>
      <w:r w:rsidRPr="00F617B0">
        <w:rPr>
          <w:rFonts w:cs="B Zar" w:hint="cs"/>
          <w:sz w:val="28"/>
          <w:szCs w:val="28"/>
          <w:rtl/>
          <w:lang w:bidi="fa-IR"/>
        </w:rPr>
        <w:t xml:space="preserve"> امام معصوم در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س</w:t>
      </w:r>
      <w:r w:rsidR="00235F05">
        <w:rPr>
          <w:rFonts w:cs="B Zar" w:hint="cs"/>
          <w:sz w:val="28"/>
          <w:szCs w:val="28"/>
          <w:rtl/>
          <w:lang w:bidi="fa-IR"/>
        </w:rPr>
        <w:t>ي</w:t>
      </w:r>
      <w:r w:rsidRPr="00F617B0">
        <w:rPr>
          <w:rFonts w:cs="B Zar" w:hint="cs"/>
          <w:sz w:val="28"/>
          <w:szCs w:val="28"/>
          <w:rtl/>
          <w:lang w:bidi="fa-IR"/>
        </w:rPr>
        <w:t>اق در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س</w:t>
      </w:r>
      <w:r w:rsidR="00235F05">
        <w:rPr>
          <w:rFonts w:cs="B Zar" w:hint="cs"/>
          <w:sz w:val="28"/>
          <w:szCs w:val="28"/>
          <w:rtl/>
          <w:lang w:bidi="fa-IR"/>
        </w:rPr>
        <w:t>ي</w:t>
      </w:r>
      <w:r w:rsidRPr="00F617B0">
        <w:rPr>
          <w:rFonts w:cs="B Zar" w:hint="cs"/>
          <w:sz w:val="28"/>
          <w:szCs w:val="28"/>
          <w:rtl/>
          <w:lang w:bidi="fa-IR"/>
        </w:rPr>
        <w:t>اق در تکو</w:t>
      </w:r>
      <w:r w:rsidR="00235F05">
        <w:rPr>
          <w:rFonts w:cs="B Zar" w:hint="cs"/>
          <w:sz w:val="28"/>
          <w:szCs w:val="28"/>
          <w:rtl/>
          <w:lang w:bidi="fa-IR"/>
        </w:rPr>
        <w:t>ي</w:t>
      </w:r>
      <w:r w:rsidRPr="00F617B0">
        <w:rPr>
          <w:rFonts w:cs="B Zar" w:hint="cs"/>
          <w:sz w:val="28"/>
          <w:szCs w:val="28"/>
          <w:rtl/>
          <w:lang w:bidi="fa-IR"/>
        </w:rPr>
        <w:t>ن معان</w:t>
      </w:r>
      <w:r w:rsidR="00235F05">
        <w:rPr>
          <w:rFonts w:cs="B Zar" w:hint="cs"/>
          <w:sz w:val="28"/>
          <w:szCs w:val="28"/>
          <w:rtl/>
          <w:lang w:bidi="fa-IR"/>
        </w:rPr>
        <w:t>ي</w:t>
      </w:r>
      <w:r w:rsidRPr="00F617B0">
        <w:rPr>
          <w:rFonts w:cs="B Zar" w:hint="cs"/>
          <w:sz w:val="28"/>
          <w:szCs w:val="28"/>
          <w:rtl/>
          <w:lang w:bidi="fa-IR"/>
        </w:rPr>
        <w:t xml:space="preserve"> و تفس</w:t>
      </w:r>
      <w:r w:rsidR="00235F05">
        <w:rPr>
          <w:rFonts w:cs="B Zar" w:hint="cs"/>
          <w:sz w:val="28"/>
          <w:szCs w:val="28"/>
          <w:rtl/>
          <w:lang w:bidi="fa-IR"/>
        </w:rPr>
        <w:t>ي</w:t>
      </w:r>
      <w:r w:rsidRPr="00F617B0">
        <w:rPr>
          <w:rFonts w:cs="B Zar" w:hint="cs"/>
          <w:sz w:val="28"/>
          <w:szCs w:val="28"/>
          <w:rtl/>
          <w:lang w:bidi="fa-IR"/>
        </w:rPr>
        <w:t>ر آ</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شعر و شاعر</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صبر در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صناعات خمس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عدل و ظلم (داد و ب</w:t>
      </w:r>
      <w:r w:rsidR="00235F05">
        <w:rPr>
          <w:rFonts w:cs="B Zar" w:hint="cs"/>
          <w:sz w:val="28"/>
          <w:szCs w:val="28"/>
          <w:rtl/>
          <w:lang w:bidi="fa-IR"/>
        </w:rPr>
        <w:t>ي</w:t>
      </w:r>
      <w:r w:rsidRPr="00F617B0">
        <w:rPr>
          <w:rFonts w:cs="B Zar" w:hint="cs"/>
          <w:sz w:val="28"/>
          <w:szCs w:val="28"/>
          <w:rtl/>
          <w:lang w:bidi="fa-IR"/>
        </w:rPr>
        <w:t>داد) در قرآن و ادب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عفت در اسلام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عقل و خردورز</w:t>
      </w:r>
      <w:r w:rsidR="00235F05">
        <w:rPr>
          <w:rFonts w:cs="B Zar" w:hint="cs"/>
          <w:sz w:val="28"/>
          <w:szCs w:val="28"/>
          <w:rtl/>
          <w:lang w:bidi="fa-IR"/>
        </w:rPr>
        <w:t>ي</w:t>
      </w:r>
      <w:r w:rsidRPr="00F617B0">
        <w:rPr>
          <w:rFonts w:cs="B Zar" w:hint="cs"/>
          <w:sz w:val="28"/>
          <w:szCs w:val="28"/>
          <w:rtl/>
          <w:lang w:bidi="fa-IR"/>
        </w:rPr>
        <w:t xml:space="preserve"> از منظر قرآن و احاد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علم و دانش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فرشتگان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قرآن در استنباط‌ها</w:t>
      </w:r>
      <w:r w:rsidR="00235F05">
        <w:rPr>
          <w:rFonts w:cs="B Zar" w:hint="cs"/>
          <w:sz w:val="28"/>
          <w:szCs w:val="28"/>
          <w:rtl/>
          <w:lang w:bidi="fa-IR"/>
        </w:rPr>
        <w:t>ي</w:t>
      </w:r>
      <w:r w:rsidRPr="00F617B0">
        <w:rPr>
          <w:rFonts w:cs="B Zar" w:hint="cs"/>
          <w:sz w:val="28"/>
          <w:szCs w:val="28"/>
          <w:rtl/>
          <w:lang w:bidi="fa-IR"/>
        </w:rPr>
        <w:t xml:space="preserve"> فقه</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جا</w:t>
      </w:r>
      <w:r w:rsidR="00235F05">
        <w:rPr>
          <w:rFonts w:cs="B Zar" w:hint="cs"/>
          <w:sz w:val="28"/>
          <w:szCs w:val="28"/>
          <w:rtl/>
          <w:lang w:bidi="fa-IR"/>
        </w:rPr>
        <w:t>ي</w:t>
      </w:r>
      <w:r w:rsidRPr="00F617B0">
        <w:rPr>
          <w:rFonts w:cs="B Zar" w:hint="cs"/>
          <w:sz w:val="28"/>
          <w:szCs w:val="28"/>
          <w:rtl/>
          <w:lang w:bidi="fa-IR"/>
        </w:rPr>
        <w:t>گاه قرآن در س</w:t>
      </w:r>
      <w:r w:rsidR="00235F05">
        <w:rPr>
          <w:rFonts w:cs="B Zar" w:hint="cs"/>
          <w:sz w:val="28"/>
          <w:szCs w:val="28"/>
          <w:rtl/>
          <w:lang w:bidi="fa-IR"/>
        </w:rPr>
        <w:t>ي</w:t>
      </w:r>
      <w:r w:rsidRPr="00F617B0">
        <w:rPr>
          <w:rFonts w:cs="B Zar" w:hint="cs"/>
          <w:sz w:val="28"/>
          <w:szCs w:val="28"/>
          <w:rtl/>
          <w:lang w:bidi="fa-IR"/>
        </w:rPr>
        <w:t>ره علم</w:t>
      </w:r>
      <w:r w:rsidR="00235F05">
        <w:rPr>
          <w:rFonts w:cs="B Zar" w:hint="cs"/>
          <w:sz w:val="28"/>
          <w:szCs w:val="28"/>
          <w:rtl/>
          <w:lang w:bidi="fa-IR"/>
        </w:rPr>
        <w:t>ي</w:t>
      </w:r>
      <w:r w:rsidRPr="00F617B0">
        <w:rPr>
          <w:rFonts w:cs="B Zar" w:hint="cs"/>
          <w:sz w:val="28"/>
          <w:szCs w:val="28"/>
          <w:rtl/>
          <w:lang w:bidi="fa-IR"/>
        </w:rPr>
        <w:t xml:space="preserve"> و عمل</w:t>
      </w:r>
      <w:r w:rsidR="00235F05">
        <w:rPr>
          <w:rFonts w:cs="B Zar" w:hint="cs"/>
          <w:sz w:val="28"/>
          <w:szCs w:val="28"/>
          <w:rtl/>
          <w:lang w:bidi="fa-IR"/>
        </w:rPr>
        <w:t>ي</w:t>
      </w:r>
      <w:r w:rsidRPr="00F617B0">
        <w:rPr>
          <w:rFonts w:cs="B Zar" w:hint="cs"/>
          <w:sz w:val="28"/>
          <w:szCs w:val="28"/>
          <w:rtl/>
          <w:lang w:bidi="fa-IR"/>
        </w:rPr>
        <w:t xml:space="preserve"> امام</w:t>
      </w:r>
      <w:r w:rsidR="00B10FD9">
        <w:rPr>
          <w:rFonts w:cs="B Zar" w:hint="cs"/>
          <w:sz w:val="28"/>
          <w:szCs w:val="28"/>
          <w:rtl/>
          <w:lang w:bidi="fa-IR"/>
        </w:rPr>
        <w:t xml:space="preserve"> خم</w:t>
      </w:r>
      <w:r w:rsidR="00235F05">
        <w:rPr>
          <w:rFonts w:cs="B Zar" w:hint="cs"/>
          <w:sz w:val="28"/>
          <w:szCs w:val="28"/>
          <w:rtl/>
          <w:lang w:bidi="fa-IR"/>
        </w:rPr>
        <w:t>ي</w:t>
      </w:r>
      <w:r w:rsidR="00B10FD9">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کتاب و کتابخوان</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جايگاه کرامت انسان در شريعت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متق</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مخاطب در هنر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مفاه</w:t>
      </w:r>
      <w:r w:rsidR="00235F05">
        <w:rPr>
          <w:rFonts w:cs="B Zar" w:hint="cs"/>
          <w:sz w:val="28"/>
          <w:szCs w:val="28"/>
          <w:rtl/>
          <w:lang w:bidi="fa-IR"/>
        </w:rPr>
        <w:t>ي</w:t>
      </w:r>
      <w:r w:rsidRPr="00F617B0">
        <w:rPr>
          <w:rFonts w:cs="B Zar" w:hint="cs"/>
          <w:sz w:val="28"/>
          <w:szCs w:val="28"/>
          <w:rtl/>
          <w:lang w:bidi="fa-IR"/>
        </w:rPr>
        <w:t>م و هنجارها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ادب</w:t>
      </w:r>
      <w:r w:rsidR="00235F05">
        <w:rPr>
          <w:rFonts w:cs="B Zar" w:hint="cs"/>
          <w:sz w:val="28"/>
          <w:szCs w:val="28"/>
          <w:rtl/>
          <w:lang w:bidi="fa-IR"/>
        </w:rPr>
        <w:t>ي</w:t>
      </w:r>
      <w:r w:rsidRPr="00F617B0">
        <w:rPr>
          <w:rFonts w:cs="B Zar" w:hint="cs"/>
          <w:sz w:val="28"/>
          <w:szCs w:val="28"/>
          <w:rtl/>
          <w:lang w:bidi="fa-IR"/>
        </w:rPr>
        <w:t>ات غرب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مفهوم تقل</w:t>
      </w:r>
      <w:r w:rsidR="00235F05">
        <w:rPr>
          <w:rFonts w:cs="B Zar" w:hint="cs"/>
          <w:sz w:val="28"/>
          <w:szCs w:val="28"/>
          <w:rtl/>
          <w:lang w:bidi="fa-IR"/>
        </w:rPr>
        <w:t>ي</w:t>
      </w:r>
      <w:r w:rsidRPr="00F617B0">
        <w:rPr>
          <w:rFonts w:cs="B Zar" w:hint="cs"/>
          <w:sz w:val="28"/>
          <w:szCs w:val="28"/>
          <w:rtl/>
          <w:lang w:bidi="fa-IR"/>
        </w:rPr>
        <w:t>د در قرآن و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م</w:t>
      </w:r>
      <w:r w:rsidR="00235F05">
        <w:rPr>
          <w:rFonts w:cs="B Zar" w:hint="cs"/>
          <w:sz w:val="28"/>
          <w:szCs w:val="28"/>
          <w:rtl/>
          <w:lang w:bidi="fa-IR"/>
        </w:rPr>
        <w:t>ي</w:t>
      </w:r>
      <w:r w:rsidRPr="00F617B0">
        <w:rPr>
          <w:rFonts w:cs="B Zar" w:hint="cs"/>
          <w:sz w:val="28"/>
          <w:szCs w:val="28"/>
          <w:rtl/>
          <w:lang w:bidi="fa-IR"/>
        </w:rPr>
        <w:t>راث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اهل‌ب</w:t>
      </w:r>
      <w:r w:rsidR="00235F05">
        <w:rPr>
          <w:rFonts w:cs="B Zar" w:hint="cs"/>
          <w:sz w:val="28"/>
          <w:szCs w:val="28"/>
          <w:rtl/>
          <w:lang w:bidi="fa-IR"/>
        </w:rPr>
        <w:t>ي</w:t>
      </w:r>
      <w:r w:rsidRPr="00F617B0">
        <w:rPr>
          <w:rFonts w:cs="B Zar" w:hint="cs"/>
          <w:sz w:val="28"/>
          <w:szCs w:val="28"/>
          <w:rtl/>
          <w:lang w:bidi="fa-IR"/>
        </w:rPr>
        <w:t>ت(ع)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نگرش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مرگ از منظر قرآن و ادب</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نوشته‌ها</w:t>
      </w:r>
      <w:r w:rsidR="00235F05">
        <w:rPr>
          <w:rFonts w:cs="B Zar" w:hint="cs"/>
          <w:sz w:val="28"/>
          <w:szCs w:val="28"/>
          <w:rtl/>
          <w:lang w:bidi="fa-IR"/>
        </w:rPr>
        <w:t>ي</w:t>
      </w:r>
      <w:r w:rsidRPr="00F617B0">
        <w:rPr>
          <w:rFonts w:cs="B Zar" w:hint="cs"/>
          <w:sz w:val="28"/>
          <w:szCs w:val="28"/>
          <w:rtl/>
          <w:lang w:bidi="fa-IR"/>
        </w:rPr>
        <w:t xml:space="preserve"> ادب</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جايگاه و ارزش انسان از 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و اهم</w:t>
      </w:r>
      <w:r w:rsidR="00235F05">
        <w:rPr>
          <w:rFonts w:cs="B Zar" w:hint="cs"/>
          <w:sz w:val="28"/>
          <w:szCs w:val="28"/>
          <w:rtl/>
          <w:lang w:bidi="fa-IR"/>
        </w:rPr>
        <w:t>ي</w:t>
      </w:r>
      <w:r w:rsidRPr="00F617B0">
        <w:rPr>
          <w:rFonts w:cs="B Zar" w:hint="cs"/>
          <w:sz w:val="28"/>
          <w:szCs w:val="28"/>
          <w:rtl/>
          <w:lang w:bidi="fa-IR"/>
        </w:rPr>
        <w:t>ت گ</w:t>
      </w:r>
      <w:r w:rsidR="00235F05">
        <w:rPr>
          <w:rFonts w:cs="B Zar" w:hint="cs"/>
          <w:sz w:val="28"/>
          <w:szCs w:val="28"/>
          <w:rtl/>
          <w:lang w:bidi="fa-IR"/>
        </w:rPr>
        <w:t>ي</w:t>
      </w:r>
      <w:r w:rsidRPr="00F617B0">
        <w:rPr>
          <w:rFonts w:cs="B Zar" w:hint="cs"/>
          <w:sz w:val="28"/>
          <w:szCs w:val="28"/>
          <w:rtl/>
          <w:lang w:bidi="fa-IR"/>
        </w:rPr>
        <w:t>اهان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و کاربرد حد</w:t>
      </w:r>
      <w:r w:rsidR="00235F05">
        <w:rPr>
          <w:rFonts w:cs="B Zar" w:hint="cs"/>
          <w:sz w:val="28"/>
          <w:szCs w:val="28"/>
          <w:rtl/>
          <w:lang w:bidi="fa-IR"/>
        </w:rPr>
        <w:t>ي</w:t>
      </w:r>
      <w:r w:rsidRPr="00F617B0">
        <w:rPr>
          <w:rFonts w:cs="B Zar" w:hint="cs"/>
          <w:sz w:val="28"/>
          <w:szCs w:val="28"/>
          <w:rtl/>
          <w:lang w:bidi="fa-IR"/>
        </w:rPr>
        <w:t>ث در تفس</w:t>
      </w:r>
      <w:r w:rsidR="00235F05">
        <w:rPr>
          <w:rFonts w:cs="B Zar" w:hint="cs"/>
          <w:sz w:val="28"/>
          <w:szCs w:val="28"/>
          <w:rtl/>
          <w:lang w:bidi="fa-IR"/>
        </w:rPr>
        <w:t>ي</w:t>
      </w:r>
      <w:r w:rsidRPr="00F617B0">
        <w:rPr>
          <w:rFonts w:cs="B Zar" w:hint="cs"/>
          <w:sz w:val="28"/>
          <w:szCs w:val="28"/>
          <w:rtl/>
          <w:lang w:bidi="fa-IR"/>
        </w:rPr>
        <w:t>ر ملاصدرا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و معان</w:t>
      </w:r>
      <w:r w:rsidR="00235F05">
        <w:rPr>
          <w:rFonts w:cs="B Zar" w:hint="cs"/>
          <w:sz w:val="28"/>
          <w:szCs w:val="28"/>
          <w:rtl/>
          <w:lang w:bidi="fa-IR"/>
        </w:rPr>
        <w:t>ي</w:t>
      </w:r>
      <w:r w:rsidRPr="00F617B0">
        <w:rPr>
          <w:rFonts w:cs="B Zar" w:hint="cs"/>
          <w:sz w:val="28"/>
          <w:szCs w:val="28"/>
          <w:rtl/>
          <w:lang w:bidi="fa-IR"/>
        </w:rPr>
        <w:t xml:space="preserve"> استفهام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و منزلت سورة حمد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جايگاه و نقش اعراف در تفسير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و نقش انذار و تبش</w:t>
      </w:r>
      <w:r w:rsidR="00235F05">
        <w:rPr>
          <w:rFonts w:cs="B Zar" w:hint="cs"/>
          <w:sz w:val="28"/>
          <w:szCs w:val="28"/>
          <w:rtl/>
          <w:lang w:bidi="fa-IR"/>
        </w:rPr>
        <w:t>ي</w:t>
      </w:r>
      <w:r w:rsidRPr="00F617B0">
        <w:rPr>
          <w:rFonts w:cs="B Zar" w:hint="cs"/>
          <w:sz w:val="28"/>
          <w:szCs w:val="28"/>
          <w:rtl/>
          <w:lang w:bidi="fa-IR"/>
        </w:rPr>
        <w:t>ر در نظام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امبران با نگرش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و نقش ا</w:t>
      </w:r>
      <w:r w:rsidR="00235F05">
        <w:rPr>
          <w:rFonts w:cs="B Zar" w:hint="cs"/>
          <w:sz w:val="28"/>
          <w:szCs w:val="28"/>
          <w:rtl/>
          <w:lang w:bidi="fa-IR"/>
        </w:rPr>
        <w:t>ي</w:t>
      </w:r>
      <w:r w:rsidRPr="00F617B0">
        <w:rPr>
          <w:rFonts w:cs="B Zar" w:hint="cs"/>
          <w:sz w:val="28"/>
          <w:szCs w:val="28"/>
          <w:rtl/>
          <w:lang w:bidi="fa-IR"/>
        </w:rPr>
        <w:t>ران</w:t>
      </w:r>
      <w:r w:rsidR="00235F05">
        <w:rPr>
          <w:rFonts w:cs="B Zar" w:hint="cs"/>
          <w:sz w:val="28"/>
          <w:szCs w:val="28"/>
          <w:rtl/>
          <w:lang w:bidi="fa-IR"/>
        </w:rPr>
        <w:t>ي</w:t>
      </w:r>
      <w:r w:rsidRPr="00F617B0">
        <w:rPr>
          <w:rFonts w:cs="B Zar" w:hint="cs"/>
          <w:sz w:val="28"/>
          <w:szCs w:val="28"/>
          <w:rtl/>
          <w:lang w:bidi="fa-IR"/>
        </w:rPr>
        <w:t>ان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جا</w:t>
      </w:r>
      <w:r w:rsidR="00235F05">
        <w:rPr>
          <w:rFonts w:cs="B Zar" w:hint="cs"/>
          <w:sz w:val="28"/>
          <w:szCs w:val="28"/>
          <w:rtl/>
          <w:lang w:bidi="fa-IR"/>
        </w:rPr>
        <w:t>ي</w:t>
      </w:r>
      <w:r w:rsidRPr="00F617B0">
        <w:rPr>
          <w:rFonts w:cs="B Zar" w:hint="cs"/>
          <w:sz w:val="28"/>
          <w:szCs w:val="28"/>
          <w:rtl/>
          <w:lang w:bidi="fa-IR"/>
        </w:rPr>
        <w:t>گاه وجود</w:t>
      </w:r>
      <w:r w:rsidR="00235F05">
        <w:rPr>
          <w:rFonts w:cs="B Zar" w:hint="cs"/>
          <w:sz w:val="28"/>
          <w:szCs w:val="28"/>
          <w:rtl/>
          <w:lang w:bidi="fa-IR"/>
        </w:rPr>
        <w:t>ي</w:t>
      </w:r>
      <w:r w:rsidRPr="00F617B0">
        <w:rPr>
          <w:rFonts w:cs="B Zar" w:hint="cs"/>
          <w:sz w:val="28"/>
          <w:szCs w:val="28"/>
          <w:rtl/>
          <w:lang w:bidi="fa-IR"/>
        </w:rPr>
        <w:t xml:space="preserve"> قرآن در عالم هست</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صدرالمتاله</w:t>
      </w:r>
      <w:r w:rsidR="00235F05">
        <w:rPr>
          <w:rFonts w:cs="B Zar" w:hint="cs"/>
          <w:sz w:val="28"/>
          <w:szCs w:val="28"/>
          <w:rtl/>
          <w:lang w:bidi="fa-IR"/>
        </w:rPr>
        <w:t>ي</w:t>
      </w:r>
      <w:r w:rsidRPr="00F617B0">
        <w:rPr>
          <w:rFonts w:cs="B Zar" w:hint="cs"/>
          <w:sz w:val="28"/>
          <w:szCs w:val="28"/>
          <w:rtl/>
          <w:lang w:bidi="fa-IR"/>
        </w:rPr>
        <w:t>ن ش</w:t>
      </w:r>
      <w:r w:rsidR="00235F05">
        <w:rPr>
          <w:rFonts w:cs="B Zar" w:hint="cs"/>
          <w:sz w:val="28"/>
          <w:szCs w:val="28"/>
          <w:rtl/>
          <w:lang w:bidi="fa-IR"/>
        </w:rPr>
        <w:t>ي</w:t>
      </w:r>
      <w:r w:rsidRPr="00F617B0">
        <w:rPr>
          <w:rFonts w:cs="B Zar" w:hint="cs"/>
          <w:sz w:val="28"/>
          <w:szCs w:val="28"/>
          <w:rtl/>
          <w:lang w:bidi="fa-IR"/>
        </w:rPr>
        <w:t>راز</w:t>
      </w:r>
      <w:r w:rsidR="00235F05">
        <w:rPr>
          <w:rFonts w:cs="B Zar" w:hint="cs"/>
          <w:sz w:val="28"/>
          <w:szCs w:val="28"/>
          <w:rtl/>
          <w:lang w:bidi="fa-IR"/>
        </w:rPr>
        <w:t>ي</w:t>
      </w:r>
    </w:p>
    <w:p w:rsidR="00905379" w:rsidRPr="00F617B0" w:rsidRDefault="00905379" w:rsidP="00C778F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جبر و اخت</w:t>
      </w:r>
      <w:r w:rsidR="00235F05">
        <w:rPr>
          <w:rFonts w:cs="B Zar" w:hint="cs"/>
          <w:sz w:val="28"/>
          <w:szCs w:val="28"/>
          <w:rtl/>
          <w:lang w:bidi="fa-IR"/>
        </w:rPr>
        <w:t>ي</w:t>
      </w:r>
      <w:r w:rsidRPr="00F617B0">
        <w:rPr>
          <w:rFonts w:cs="B Zar" w:hint="cs"/>
          <w:sz w:val="28"/>
          <w:szCs w:val="28"/>
          <w:rtl/>
          <w:lang w:bidi="fa-IR"/>
        </w:rPr>
        <w:t>ار از د</w:t>
      </w:r>
      <w:r w:rsidR="00235F05">
        <w:rPr>
          <w:rFonts w:cs="B Zar" w:hint="cs"/>
          <w:sz w:val="28"/>
          <w:szCs w:val="28"/>
          <w:rtl/>
          <w:lang w:bidi="fa-IR"/>
        </w:rPr>
        <w:t>ي</w:t>
      </w:r>
      <w:r w:rsidRPr="00F617B0">
        <w:rPr>
          <w:rFonts w:cs="B Zar" w:hint="cs"/>
          <w:sz w:val="28"/>
          <w:szCs w:val="28"/>
          <w:rtl/>
          <w:lang w:bidi="fa-IR"/>
        </w:rPr>
        <w:t xml:space="preserve">دگاه قرآن و </w:t>
      </w:r>
      <w:r w:rsidR="00C778FA">
        <w:rPr>
          <w:rFonts w:cs="B Zar" w:hint="cs"/>
          <w:sz w:val="28"/>
          <w:szCs w:val="28"/>
          <w:rtl/>
          <w:lang w:bidi="fa-IR"/>
        </w:rPr>
        <w:t xml:space="preserve"> </w:t>
      </w:r>
      <w:r w:rsidRPr="00F617B0">
        <w:rPr>
          <w:rFonts w:cs="B Zar" w:hint="cs"/>
          <w:sz w:val="28"/>
          <w:szCs w:val="28"/>
          <w:rtl/>
          <w:lang w:bidi="fa-IR"/>
        </w:rPr>
        <w:t xml:space="preserve"> اسلام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جدال احسن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جدل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جرم و مجازات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جر</w:t>
      </w:r>
      <w:r w:rsidR="00235F05">
        <w:rPr>
          <w:rFonts w:cs="B Zar" w:hint="cs"/>
          <w:sz w:val="28"/>
          <w:szCs w:val="28"/>
          <w:rtl/>
          <w:lang w:bidi="fa-IR"/>
        </w:rPr>
        <w:t>ي</w:t>
      </w:r>
      <w:r w:rsidRPr="00F617B0">
        <w:rPr>
          <w:rFonts w:cs="B Zar" w:hint="cs"/>
          <w:sz w:val="28"/>
          <w:szCs w:val="28"/>
          <w:rtl/>
          <w:lang w:bidi="fa-IR"/>
        </w:rPr>
        <w:t>ان شناس</w:t>
      </w:r>
      <w:r w:rsidR="00235F05">
        <w:rPr>
          <w:rFonts w:cs="B Zar" w:hint="cs"/>
          <w:sz w:val="28"/>
          <w:szCs w:val="28"/>
          <w:rtl/>
          <w:lang w:bidi="fa-IR"/>
        </w:rPr>
        <w:t>ي</w:t>
      </w:r>
      <w:r w:rsidRPr="00F617B0">
        <w:rPr>
          <w:rFonts w:cs="B Zar" w:hint="cs"/>
          <w:sz w:val="28"/>
          <w:szCs w:val="28"/>
          <w:rtl/>
          <w:lang w:bidi="fa-IR"/>
        </w:rPr>
        <w:t xml:space="preserve"> قرآن بسندگ</w:t>
      </w:r>
      <w:r w:rsidR="00235F05">
        <w:rPr>
          <w:rFonts w:cs="B Zar" w:hint="cs"/>
          <w:sz w:val="28"/>
          <w:szCs w:val="28"/>
          <w:rtl/>
          <w:lang w:bidi="fa-IR"/>
        </w:rPr>
        <w:t>ي</w:t>
      </w:r>
      <w:r w:rsidRPr="00F617B0">
        <w:rPr>
          <w:rFonts w:cs="B Zar" w:hint="cs"/>
          <w:sz w:val="28"/>
          <w:szCs w:val="28"/>
          <w:rtl/>
          <w:lang w:bidi="fa-IR"/>
        </w:rPr>
        <w:t xml:space="preserve"> در دو قرن اخ</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جريان شناسي نفاق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جر</w:t>
      </w:r>
      <w:r w:rsidR="00235F05">
        <w:rPr>
          <w:rFonts w:cs="B Zar" w:hint="cs"/>
          <w:sz w:val="28"/>
          <w:szCs w:val="28"/>
          <w:rtl/>
          <w:lang w:bidi="fa-IR"/>
        </w:rPr>
        <w:t>ي</w:t>
      </w:r>
      <w:r w:rsidRPr="00F617B0">
        <w:rPr>
          <w:rFonts w:cs="B Zar" w:hint="cs"/>
          <w:sz w:val="28"/>
          <w:szCs w:val="28"/>
          <w:rtl/>
          <w:lang w:bidi="fa-IR"/>
        </w:rPr>
        <w:t>ان‌ها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و رو</w:t>
      </w:r>
      <w:r w:rsidR="00235F05">
        <w:rPr>
          <w:rFonts w:cs="B Zar" w:hint="cs"/>
          <w:sz w:val="28"/>
          <w:szCs w:val="28"/>
          <w:rtl/>
          <w:lang w:bidi="fa-IR"/>
        </w:rPr>
        <w:t>ي</w:t>
      </w:r>
      <w:r w:rsidRPr="00F617B0">
        <w:rPr>
          <w:rFonts w:cs="B Zar" w:hint="cs"/>
          <w:sz w:val="28"/>
          <w:szCs w:val="28"/>
          <w:rtl/>
          <w:lang w:bidi="fa-IR"/>
        </w:rPr>
        <w:t>کرد عالمان مسلمان به تفس</w:t>
      </w:r>
      <w:r w:rsidR="00235F05">
        <w:rPr>
          <w:rFonts w:cs="B Zar" w:hint="cs"/>
          <w:sz w:val="28"/>
          <w:szCs w:val="28"/>
          <w:rtl/>
          <w:lang w:bidi="fa-IR"/>
        </w:rPr>
        <w:t>ي</w:t>
      </w:r>
      <w:r w:rsidRPr="00F617B0">
        <w:rPr>
          <w:rFonts w:cs="B Zar" w:hint="cs"/>
          <w:sz w:val="28"/>
          <w:szCs w:val="28"/>
          <w:rtl/>
          <w:lang w:bidi="fa-IR"/>
        </w:rPr>
        <w:t>ر موضوع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جستار</w:t>
      </w:r>
      <w:r w:rsidR="00235F05">
        <w:rPr>
          <w:rFonts w:cs="B Zar" w:hint="cs"/>
          <w:sz w:val="28"/>
          <w:szCs w:val="28"/>
          <w:rtl/>
          <w:lang w:bidi="fa-IR"/>
        </w:rPr>
        <w:t>ي</w:t>
      </w:r>
      <w:r w:rsidRPr="00F617B0">
        <w:rPr>
          <w:rFonts w:cs="B Zar" w:hint="cs"/>
          <w:sz w:val="28"/>
          <w:szCs w:val="28"/>
          <w:rtl/>
          <w:lang w:bidi="fa-IR"/>
        </w:rPr>
        <w:t xml:space="preserve"> در جر</w:t>
      </w:r>
      <w:r w:rsidR="00235F05">
        <w:rPr>
          <w:rFonts w:cs="B Zar" w:hint="cs"/>
          <w:sz w:val="28"/>
          <w:szCs w:val="28"/>
          <w:rtl/>
          <w:lang w:bidi="fa-IR"/>
        </w:rPr>
        <w:t>ي</w:t>
      </w:r>
      <w:r w:rsidRPr="00F617B0">
        <w:rPr>
          <w:rFonts w:cs="B Zar" w:hint="cs"/>
          <w:sz w:val="28"/>
          <w:szCs w:val="28"/>
          <w:rtl/>
          <w:lang w:bidi="fa-IR"/>
        </w:rPr>
        <w:t>ان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معاصر با تأک</w:t>
      </w:r>
      <w:r w:rsidR="00235F05">
        <w:rPr>
          <w:rFonts w:cs="B Zar" w:hint="cs"/>
          <w:sz w:val="28"/>
          <w:szCs w:val="28"/>
          <w:rtl/>
          <w:lang w:bidi="fa-IR"/>
        </w:rPr>
        <w:t>ي</w:t>
      </w:r>
      <w:r w:rsidRPr="00F617B0">
        <w:rPr>
          <w:rFonts w:cs="B Zar" w:hint="cs"/>
          <w:sz w:val="28"/>
          <w:szCs w:val="28"/>
          <w:rtl/>
          <w:lang w:bidi="fa-IR"/>
        </w:rPr>
        <w:t>د بر د</w:t>
      </w:r>
      <w:r w:rsidR="00235F05">
        <w:rPr>
          <w:rFonts w:cs="B Zar" w:hint="cs"/>
          <w:sz w:val="28"/>
          <w:szCs w:val="28"/>
          <w:rtl/>
          <w:lang w:bidi="fa-IR"/>
        </w:rPr>
        <w:t>ي</w:t>
      </w:r>
      <w:r w:rsidRPr="00F617B0">
        <w:rPr>
          <w:rFonts w:cs="B Zar" w:hint="cs"/>
          <w:sz w:val="28"/>
          <w:szCs w:val="28"/>
          <w:rtl/>
          <w:lang w:bidi="fa-IR"/>
        </w:rPr>
        <w:t>دگاه محمّد احمد خلف الله</w:t>
      </w:r>
    </w:p>
    <w:p w:rsidR="00905379" w:rsidRPr="00F617B0" w:rsidRDefault="00905379" w:rsidP="00DB628A">
      <w:pPr>
        <w:pStyle w:val="NoSpacing"/>
        <w:numPr>
          <w:ilvl w:val="0"/>
          <w:numId w:val="2"/>
        </w:numPr>
        <w:tabs>
          <w:tab w:val="left" w:pos="1018"/>
          <w:tab w:val="left" w:pos="1218"/>
        </w:tabs>
        <w:spacing w:line="276" w:lineRule="auto"/>
        <w:rPr>
          <w:rFonts w:ascii="Tahoma" w:hAnsi="Tahoma" w:cs="B Zar"/>
          <w:sz w:val="28"/>
          <w:szCs w:val="28"/>
          <w:rtl/>
        </w:rPr>
      </w:pPr>
      <w:r w:rsidRPr="00F617B0">
        <w:rPr>
          <w:rFonts w:ascii="Tahoma" w:hAnsi="Tahoma" w:cs="B Zar" w:hint="cs"/>
          <w:sz w:val="28"/>
          <w:szCs w:val="28"/>
          <w:rtl/>
        </w:rPr>
        <w:t>جستار</w:t>
      </w:r>
      <w:r w:rsidR="00235F05">
        <w:rPr>
          <w:rFonts w:ascii="Tahoma" w:hAnsi="Tahoma" w:cs="B Zar" w:hint="cs"/>
          <w:sz w:val="28"/>
          <w:szCs w:val="28"/>
          <w:rtl/>
        </w:rPr>
        <w:t>ي</w:t>
      </w:r>
      <w:r w:rsidRPr="00F617B0">
        <w:rPr>
          <w:rFonts w:ascii="Tahoma" w:hAnsi="Tahoma" w:cs="B Zar" w:hint="cs"/>
          <w:sz w:val="28"/>
          <w:szCs w:val="28"/>
          <w:rtl/>
        </w:rPr>
        <w:t xml:space="preserve"> در عوامل د</w:t>
      </w:r>
      <w:r w:rsidR="00235F05">
        <w:rPr>
          <w:rFonts w:ascii="Tahoma" w:hAnsi="Tahoma" w:cs="B Zar" w:hint="cs"/>
          <w:sz w:val="28"/>
          <w:szCs w:val="28"/>
          <w:rtl/>
        </w:rPr>
        <w:t>ي</w:t>
      </w:r>
      <w:r w:rsidRPr="00F617B0">
        <w:rPr>
          <w:rFonts w:ascii="Tahoma" w:hAnsi="Tahoma" w:cs="B Zar" w:hint="cs"/>
          <w:sz w:val="28"/>
          <w:szCs w:val="28"/>
          <w:rtl/>
        </w:rPr>
        <w:t>ن گر</w:t>
      </w:r>
      <w:r w:rsidR="00235F05">
        <w:rPr>
          <w:rFonts w:ascii="Tahoma" w:hAnsi="Tahoma" w:cs="B Zar" w:hint="cs"/>
          <w:sz w:val="28"/>
          <w:szCs w:val="28"/>
          <w:rtl/>
        </w:rPr>
        <w:t>ي</w:t>
      </w:r>
      <w:r w:rsidRPr="00F617B0">
        <w:rPr>
          <w:rFonts w:ascii="Tahoma" w:hAnsi="Tahoma" w:cs="B Zar" w:hint="cs"/>
          <w:sz w:val="28"/>
          <w:szCs w:val="28"/>
          <w:rtl/>
        </w:rPr>
        <w:t>ز</w:t>
      </w:r>
      <w:r w:rsidR="00235F05">
        <w:rPr>
          <w:rFonts w:ascii="Tahoma" w:hAnsi="Tahoma" w:cs="B Zar" w:hint="cs"/>
          <w:sz w:val="28"/>
          <w:szCs w:val="28"/>
          <w:rtl/>
        </w:rPr>
        <w:t>ي</w:t>
      </w:r>
      <w:r w:rsidRPr="00F617B0">
        <w:rPr>
          <w:rFonts w:ascii="Tahoma" w:hAnsi="Tahoma" w:cs="B Zar" w:hint="cs"/>
          <w:sz w:val="28"/>
          <w:szCs w:val="28"/>
          <w:rtl/>
        </w:rPr>
        <w:t xml:space="preserve"> از منظر آ</w:t>
      </w:r>
      <w:r w:rsidR="00235F05">
        <w:rPr>
          <w:rFonts w:ascii="Tahoma" w:hAnsi="Tahoma" w:cs="B Zar" w:hint="cs"/>
          <w:sz w:val="28"/>
          <w:szCs w:val="28"/>
          <w:rtl/>
        </w:rPr>
        <w:t>ي</w:t>
      </w:r>
      <w:r w:rsidRPr="00F617B0">
        <w:rPr>
          <w:rFonts w:ascii="Tahoma" w:hAnsi="Tahoma" w:cs="B Zar" w:hint="cs"/>
          <w:sz w:val="28"/>
          <w:szCs w:val="28"/>
          <w:rtl/>
        </w:rPr>
        <w:t>ات قرآن کر</w:t>
      </w:r>
      <w:r w:rsidR="00235F05">
        <w:rPr>
          <w:rFonts w:ascii="Tahoma" w:hAnsi="Tahoma" w:cs="B Zar" w:hint="cs"/>
          <w:sz w:val="28"/>
          <w:szCs w:val="28"/>
          <w:rtl/>
        </w:rPr>
        <w:t>ي</w:t>
      </w:r>
      <w:r w:rsidRPr="00F617B0">
        <w:rPr>
          <w:rFonts w:ascii="Tahoma" w:hAnsi="Tahoma" w:cs="B Zar" w:hint="cs"/>
          <w:sz w:val="28"/>
          <w:szCs w:val="28"/>
          <w:rtl/>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جستار</w:t>
      </w:r>
      <w:r w:rsidR="00235F05">
        <w:rPr>
          <w:rFonts w:cs="B Zar" w:hint="cs"/>
          <w:sz w:val="28"/>
          <w:szCs w:val="28"/>
          <w:rtl/>
          <w:lang w:bidi="fa-IR"/>
        </w:rPr>
        <w:t>ي</w:t>
      </w:r>
      <w:r w:rsidRPr="00F617B0">
        <w:rPr>
          <w:rFonts w:cs="B Zar" w:hint="cs"/>
          <w:sz w:val="28"/>
          <w:szCs w:val="28"/>
          <w:rtl/>
          <w:lang w:bidi="fa-IR"/>
        </w:rPr>
        <w:t xml:space="preserve"> در مفهوم شناس</w:t>
      </w:r>
      <w:r w:rsidR="00235F05">
        <w:rPr>
          <w:rFonts w:cs="B Zar" w:hint="cs"/>
          <w:sz w:val="28"/>
          <w:szCs w:val="28"/>
          <w:rtl/>
          <w:lang w:bidi="fa-IR"/>
        </w:rPr>
        <w:t>ي</w:t>
      </w:r>
      <w:r w:rsidRPr="00F617B0">
        <w:rPr>
          <w:rFonts w:cs="B Zar" w:hint="cs"/>
          <w:sz w:val="28"/>
          <w:szCs w:val="28"/>
          <w:rtl/>
          <w:lang w:bidi="fa-IR"/>
        </w:rPr>
        <w:t xml:space="preserve"> «ختم» و «طبع» بر قلب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جسم اخرو</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جسم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جلوه آيات در ادعيه و زيارات</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sz w:val="28"/>
          <w:szCs w:val="28"/>
          <w:rtl/>
        </w:rPr>
        <w:t>جلوه قرآن در اند</w:t>
      </w:r>
      <w:r w:rsidR="00235F05">
        <w:rPr>
          <w:rFonts w:ascii="Tahoma" w:hAnsi="Tahoma" w:cs="B Zar"/>
          <w:sz w:val="28"/>
          <w:szCs w:val="28"/>
          <w:rtl/>
        </w:rPr>
        <w:t>ي</w:t>
      </w:r>
      <w:r w:rsidRPr="00F617B0">
        <w:rPr>
          <w:rFonts w:ascii="Tahoma" w:hAnsi="Tahoma" w:cs="B Zar"/>
          <w:sz w:val="28"/>
          <w:szCs w:val="28"/>
          <w:rtl/>
        </w:rPr>
        <w:t>شه و ب</w:t>
      </w:r>
      <w:r w:rsidR="00235F05">
        <w:rPr>
          <w:rFonts w:ascii="Tahoma" w:hAnsi="Tahoma" w:cs="B Zar"/>
          <w:sz w:val="28"/>
          <w:szCs w:val="28"/>
          <w:rtl/>
        </w:rPr>
        <w:t>ي</w:t>
      </w:r>
      <w:r w:rsidRPr="00F617B0">
        <w:rPr>
          <w:rFonts w:ascii="Tahoma" w:hAnsi="Tahoma" w:cs="B Zar"/>
          <w:sz w:val="28"/>
          <w:szCs w:val="28"/>
          <w:rtl/>
        </w:rPr>
        <w:t xml:space="preserve">ان فاطمه زهرا(س)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جلوه و تجل</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جلوه</w:t>
      </w:r>
      <w:r w:rsidRPr="00F617B0">
        <w:rPr>
          <w:rFonts w:cs="B Zar" w:hint="cs"/>
          <w:sz w:val="28"/>
          <w:szCs w:val="28"/>
          <w:rtl/>
          <w:lang w:bidi="fa-IR"/>
        </w:rPr>
        <w:softHyphen/>
        <w:t>ا</w:t>
      </w:r>
      <w:r w:rsidR="00235F05">
        <w:rPr>
          <w:rFonts w:cs="B Zar" w:hint="cs"/>
          <w:sz w:val="28"/>
          <w:szCs w:val="28"/>
          <w:rtl/>
          <w:lang w:bidi="fa-IR"/>
        </w:rPr>
        <w:t>ي</w:t>
      </w:r>
      <w:r w:rsidRPr="00F617B0">
        <w:rPr>
          <w:rFonts w:cs="B Zar" w:hint="cs"/>
          <w:sz w:val="28"/>
          <w:szCs w:val="28"/>
          <w:rtl/>
          <w:lang w:bidi="fa-IR"/>
        </w:rPr>
        <w:t xml:space="preserve"> از مقامات معنو</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اعظم (ص)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جلوه‌هاي ادب تعليمي بر اساس قرآن، احاديث، اخبار و معارف اسلامي در حديقه سنايي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جلوه‌ها</w:t>
      </w:r>
      <w:r w:rsidR="00235F05">
        <w:rPr>
          <w:rFonts w:cs="B Zar" w:hint="cs"/>
          <w:sz w:val="28"/>
          <w:szCs w:val="28"/>
          <w:rtl/>
          <w:lang w:bidi="fa-IR"/>
        </w:rPr>
        <w:t>ي</w:t>
      </w:r>
      <w:r w:rsidRPr="00F617B0">
        <w:rPr>
          <w:rFonts w:cs="B Zar" w:hint="cs"/>
          <w:sz w:val="28"/>
          <w:szCs w:val="28"/>
          <w:rtl/>
          <w:lang w:bidi="fa-IR"/>
        </w:rPr>
        <w:t xml:space="preserve"> بلاغ</w:t>
      </w:r>
      <w:r w:rsidR="00235F05">
        <w:rPr>
          <w:rFonts w:cs="B Zar" w:hint="cs"/>
          <w:sz w:val="28"/>
          <w:szCs w:val="28"/>
          <w:rtl/>
          <w:lang w:bidi="fa-IR"/>
        </w:rPr>
        <w:t>ي</w:t>
      </w:r>
      <w:r w:rsidRPr="00F617B0">
        <w:rPr>
          <w:rFonts w:cs="B Zar" w:hint="cs"/>
          <w:sz w:val="28"/>
          <w:szCs w:val="28"/>
          <w:rtl/>
          <w:lang w:bidi="fa-IR"/>
        </w:rPr>
        <w:t xml:space="preserve"> دعا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جلوه‌هاي تجسمي قيامت از ديدگ</w:t>
      </w:r>
      <w:r w:rsidR="00B10FD9">
        <w:rPr>
          <w:rFonts w:cs="B Zar" w:hint="cs"/>
          <w:sz w:val="28"/>
          <w:szCs w:val="28"/>
          <w:rtl/>
          <w:lang w:bidi="fa-IR"/>
        </w:rPr>
        <w:t>ا</w:t>
      </w:r>
      <w:r w:rsidRPr="00F617B0">
        <w:rPr>
          <w:rFonts w:cs="B Zar" w:hint="cs"/>
          <w:sz w:val="28"/>
          <w:szCs w:val="28"/>
          <w:rtl/>
          <w:lang w:bidi="fa-IR"/>
        </w:rPr>
        <w:t xml:space="preserve">ه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جلوه‌هاي خطابه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جلوه‌ها</w:t>
      </w:r>
      <w:r w:rsidR="00235F05">
        <w:rPr>
          <w:rFonts w:cs="B Zar" w:hint="cs"/>
          <w:sz w:val="28"/>
          <w:szCs w:val="28"/>
          <w:rtl/>
          <w:lang w:bidi="fa-IR"/>
        </w:rPr>
        <w:t>ي</w:t>
      </w:r>
      <w:r w:rsidRPr="00F617B0">
        <w:rPr>
          <w:rFonts w:cs="B Zar" w:hint="cs"/>
          <w:sz w:val="28"/>
          <w:szCs w:val="28"/>
          <w:rtl/>
          <w:lang w:bidi="fa-IR"/>
        </w:rPr>
        <w:t xml:space="preserve"> درامات</w:t>
      </w:r>
      <w:r w:rsidR="00235F05">
        <w:rPr>
          <w:rFonts w:cs="B Zar" w:hint="cs"/>
          <w:sz w:val="28"/>
          <w:szCs w:val="28"/>
          <w:rtl/>
          <w:lang w:bidi="fa-IR"/>
        </w:rPr>
        <w:t>ي</w:t>
      </w:r>
      <w:r w:rsidRPr="00F617B0">
        <w:rPr>
          <w:rFonts w:cs="B Zar" w:hint="cs"/>
          <w:sz w:val="28"/>
          <w:szCs w:val="28"/>
          <w:rtl/>
          <w:lang w:bidi="fa-IR"/>
        </w:rPr>
        <w:t>ک قرآن</w:t>
      </w:r>
      <w:r w:rsidR="00235F05">
        <w:rPr>
          <w:rFonts w:cs="B Zar" w:hint="cs"/>
          <w:sz w:val="28"/>
          <w:szCs w:val="28"/>
          <w:rtl/>
          <w:lang w:bidi="fa-IR"/>
        </w:rPr>
        <w:t>ي</w:t>
      </w:r>
      <w:r w:rsidRPr="00F617B0">
        <w:rPr>
          <w:rFonts w:cs="B Zar" w:hint="cs"/>
          <w:sz w:val="28"/>
          <w:szCs w:val="28"/>
          <w:rtl/>
          <w:lang w:bidi="fa-IR"/>
        </w:rPr>
        <w:t xml:space="preserve"> در قصص</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جلوه‌ها</w:t>
      </w:r>
      <w:r w:rsidR="00235F05">
        <w:rPr>
          <w:rFonts w:cs="B Zar" w:hint="cs"/>
          <w:sz w:val="28"/>
          <w:szCs w:val="28"/>
          <w:rtl/>
          <w:lang w:bidi="fa-IR"/>
        </w:rPr>
        <w:t>ي</w:t>
      </w:r>
      <w:r w:rsidRPr="00F617B0">
        <w:rPr>
          <w:rFonts w:cs="B Zar" w:hint="cs"/>
          <w:sz w:val="28"/>
          <w:szCs w:val="28"/>
          <w:rtl/>
          <w:lang w:bidi="fa-IR"/>
        </w:rPr>
        <w:t xml:space="preserve"> ز</w:t>
      </w:r>
      <w:r w:rsidR="00235F05">
        <w:rPr>
          <w:rFonts w:cs="B Zar" w:hint="cs"/>
          <w:sz w:val="28"/>
          <w:szCs w:val="28"/>
          <w:rtl/>
          <w:lang w:bidi="fa-IR"/>
        </w:rPr>
        <w:t>ي</w:t>
      </w:r>
      <w:r w:rsidRPr="00F617B0">
        <w:rPr>
          <w:rFonts w:cs="B Zar" w:hint="cs"/>
          <w:sz w:val="28"/>
          <w:szCs w:val="28"/>
          <w:rtl/>
          <w:lang w:bidi="fa-IR"/>
        </w:rPr>
        <w:t>باشناخت</w:t>
      </w:r>
      <w:r w:rsidR="00235F05">
        <w:rPr>
          <w:rFonts w:cs="B Zar" w:hint="cs"/>
          <w:sz w:val="28"/>
          <w:szCs w:val="28"/>
          <w:rtl/>
          <w:lang w:bidi="fa-IR"/>
        </w:rPr>
        <w:t>ي</w:t>
      </w:r>
      <w:r w:rsidRPr="00F617B0">
        <w:rPr>
          <w:rFonts w:cs="B Zar" w:hint="cs"/>
          <w:sz w:val="28"/>
          <w:szCs w:val="28"/>
          <w:rtl/>
          <w:lang w:bidi="fa-IR"/>
        </w:rPr>
        <w:t xml:space="preserve"> نهج‌البلاغه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جلوه‌ها</w:t>
      </w:r>
      <w:r w:rsidR="00235F05">
        <w:rPr>
          <w:rFonts w:cs="B Zar" w:hint="cs"/>
          <w:sz w:val="28"/>
          <w:szCs w:val="28"/>
          <w:rtl/>
          <w:lang w:bidi="fa-IR"/>
        </w:rPr>
        <w:t>ي</w:t>
      </w:r>
      <w:r w:rsidRPr="00F617B0">
        <w:rPr>
          <w:rFonts w:cs="B Zar" w:hint="cs"/>
          <w:sz w:val="28"/>
          <w:szCs w:val="28"/>
          <w:rtl/>
          <w:lang w:bidi="fa-IR"/>
        </w:rPr>
        <w:t xml:space="preserve"> قرآن در انواع شعر فارس</w:t>
      </w:r>
      <w:r w:rsidR="00235F05">
        <w:rPr>
          <w:rFonts w:cs="B Zar" w:hint="cs"/>
          <w:sz w:val="28"/>
          <w:szCs w:val="28"/>
          <w:rtl/>
          <w:lang w:bidi="fa-IR"/>
        </w:rPr>
        <w:t>ي</w:t>
      </w:r>
      <w:r w:rsidRPr="00F617B0">
        <w:rPr>
          <w:rFonts w:cs="B Zar" w:hint="cs"/>
          <w:sz w:val="28"/>
          <w:szCs w:val="28"/>
          <w:rtl/>
          <w:lang w:bidi="fa-IR"/>
        </w:rPr>
        <w:t xml:space="preserve"> از رودک</w:t>
      </w:r>
      <w:r w:rsidR="00235F05">
        <w:rPr>
          <w:rFonts w:cs="B Zar" w:hint="cs"/>
          <w:sz w:val="28"/>
          <w:szCs w:val="28"/>
          <w:rtl/>
          <w:lang w:bidi="fa-IR"/>
        </w:rPr>
        <w:t>ي</w:t>
      </w:r>
      <w:r w:rsidRPr="00F617B0">
        <w:rPr>
          <w:rFonts w:cs="B Zar" w:hint="cs"/>
          <w:sz w:val="28"/>
          <w:szCs w:val="28"/>
          <w:rtl/>
          <w:lang w:bidi="fa-IR"/>
        </w:rPr>
        <w:t xml:space="preserve"> تا عطار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جلوه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 در وص</w:t>
      </w:r>
      <w:r w:rsidR="00235F05">
        <w:rPr>
          <w:rFonts w:cs="B Zar" w:hint="cs"/>
          <w:sz w:val="28"/>
          <w:szCs w:val="28"/>
          <w:rtl/>
          <w:lang w:bidi="fa-IR"/>
        </w:rPr>
        <w:t>ي</w:t>
      </w:r>
      <w:r w:rsidRPr="00F617B0">
        <w:rPr>
          <w:rFonts w:cs="B Zar" w:hint="cs"/>
          <w:sz w:val="28"/>
          <w:szCs w:val="28"/>
          <w:rtl/>
          <w:lang w:bidi="fa-IR"/>
        </w:rPr>
        <w:t>ت نامه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ـ اله</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(رحمه الله)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جلوه‌ها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اشعار شعرا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جلوه‌ها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شعر شعرا</w:t>
      </w:r>
      <w:r w:rsidR="00235F05">
        <w:rPr>
          <w:rFonts w:cs="B Zar" w:hint="cs"/>
          <w:sz w:val="28"/>
          <w:szCs w:val="28"/>
          <w:rtl/>
          <w:lang w:bidi="fa-IR"/>
        </w:rPr>
        <w:t>ي</w:t>
      </w:r>
      <w:r w:rsidRPr="00F617B0">
        <w:rPr>
          <w:rFonts w:cs="B Zar" w:hint="cs"/>
          <w:sz w:val="28"/>
          <w:szCs w:val="28"/>
          <w:rtl/>
          <w:lang w:bidi="fa-IR"/>
        </w:rPr>
        <w:t xml:space="preserve"> قرن هشتم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جلوه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نحو</w:t>
      </w:r>
      <w:r w:rsidR="00235F05">
        <w:rPr>
          <w:rFonts w:cs="B Zar" w:hint="cs"/>
          <w:sz w:val="28"/>
          <w:szCs w:val="28"/>
          <w:rtl/>
          <w:lang w:bidi="fa-IR"/>
        </w:rPr>
        <w:t>ي</w:t>
      </w:r>
      <w:r w:rsidRPr="00F617B0">
        <w:rPr>
          <w:rFonts w:cs="B Zar" w:hint="cs"/>
          <w:sz w:val="28"/>
          <w:szCs w:val="28"/>
          <w:rtl/>
          <w:lang w:bidi="fa-IR"/>
        </w:rPr>
        <w:t xml:space="preserve"> و ب</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جلوه‌ها</w:t>
      </w:r>
      <w:r w:rsidR="00235F05">
        <w:rPr>
          <w:rFonts w:cs="B Zar" w:hint="cs"/>
          <w:sz w:val="28"/>
          <w:szCs w:val="28"/>
          <w:rtl/>
          <w:lang w:bidi="fa-IR"/>
        </w:rPr>
        <w:t>ي</w:t>
      </w:r>
      <w:r w:rsidRPr="00F617B0">
        <w:rPr>
          <w:rFonts w:cs="B Zar" w:hint="cs"/>
          <w:sz w:val="28"/>
          <w:szCs w:val="28"/>
          <w:rtl/>
          <w:lang w:bidi="fa-IR"/>
        </w:rPr>
        <w:t xml:space="preserve"> نما</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جلوه‌هاي هنري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جلوه‌</w:t>
      </w:r>
      <w:r w:rsidR="00235F05">
        <w:rPr>
          <w:rFonts w:cs="B Zar" w:hint="cs"/>
          <w:sz w:val="28"/>
          <w:szCs w:val="28"/>
          <w:rtl/>
          <w:lang w:bidi="fa-IR"/>
        </w:rPr>
        <w:t>ي</w:t>
      </w:r>
      <w:r w:rsidRPr="00F617B0">
        <w:rPr>
          <w:rFonts w:cs="B Zar" w:hint="cs"/>
          <w:sz w:val="28"/>
          <w:szCs w:val="28"/>
          <w:rtl/>
          <w:lang w:bidi="fa-IR"/>
        </w:rPr>
        <w:t xml:space="preserve"> درامات</w:t>
      </w:r>
      <w:r w:rsidR="00235F05">
        <w:rPr>
          <w:rFonts w:cs="B Zar" w:hint="cs"/>
          <w:sz w:val="28"/>
          <w:szCs w:val="28"/>
          <w:rtl/>
          <w:lang w:bidi="fa-IR"/>
        </w:rPr>
        <w:t>ي</w:t>
      </w:r>
      <w:r w:rsidRPr="00F617B0">
        <w:rPr>
          <w:rFonts w:cs="B Zar" w:hint="cs"/>
          <w:sz w:val="28"/>
          <w:szCs w:val="28"/>
          <w:rtl/>
          <w:lang w:bidi="fa-IR"/>
        </w:rPr>
        <w:t>ک قرآن کر</w:t>
      </w:r>
      <w:r w:rsidR="00235F05">
        <w:rPr>
          <w:rFonts w:cs="B Zar" w:hint="cs"/>
          <w:sz w:val="28"/>
          <w:szCs w:val="28"/>
          <w:rtl/>
          <w:lang w:bidi="fa-IR"/>
        </w:rPr>
        <w:t>ي</w:t>
      </w:r>
      <w:r w:rsidRPr="00F617B0">
        <w:rPr>
          <w:rFonts w:cs="B Zar" w:hint="cs"/>
          <w:sz w:val="28"/>
          <w:szCs w:val="28"/>
          <w:rtl/>
          <w:lang w:bidi="fa-IR"/>
        </w:rPr>
        <w:t>م با تک</w:t>
      </w:r>
      <w:r w:rsidR="00235F05">
        <w:rPr>
          <w:rFonts w:cs="B Zar" w:hint="cs"/>
          <w:sz w:val="28"/>
          <w:szCs w:val="28"/>
          <w:rtl/>
          <w:lang w:bidi="fa-IR"/>
        </w:rPr>
        <w:t>ي</w:t>
      </w:r>
      <w:r w:rsidRPr="00F617B0">
        <w:rPr>
          <w:rFonts w:cs="B Zar" w:hint="cs"/>
          <w:sz w:val="28"/>
          <w:szCs w:val="28"/>
          <w:rtl/>
          <w:lang w:bidi="fa-IR"/>
        </w:rPr>
        <w:t>ه بر احسن القصص</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جمع‌ القرآن ب</w:t>
      </w:r>
      <w:r w:rsidR="00235F05">
        <w:rPr>
          <w:rFonts w:cs="B Zar" w:hint="cs"/>
          <w:sz w:val="28"/>
          <w:szCs w:val="28"/>
          <w:rtl/>
          <w:lang w:bidi="fa-IR"/>
        </w:rPr>
        <w:t>ي</w:t>
      </w:r>
      <w:r w:rsidRPr="00F617B0">
        <w:rPr>
          <w:rFonts w:cs="B Zar" w:hint="cs"/>
          <w:sz w:val="28"/>
          <w:szCs w:val="28"/>
          <w:rtl/>
          <w:lang w:bidi="fa-IR"/>
        </w:rPr>
        <w:t>ن الدفت</w:t>
      </w:r>
      <w:r w:rsidR="00235F05">
        <w:rPr>
          <w:rFonts w:cs="B Zar" w:hint="cs"/>
          <w:sz w:val="28"/>
          <w:szCs w:val="28"/>
          <w:rtl/>
          <w:lang w:bidi="fa-IR"/>
        </w:rPr>
        <w:t>ي</w:t>
      </w:r>
      <w:r w:rsidRPr="00F617B0">
        <w:rPr>
          <w:rFonts w:cs="B Zar" w:hint="cs"/>
          <w:sz w:val="28"/>
          <w:szCs w:val="28"/>
          <w:rtl/>
          <w:lang w:bidi="fa-IR"/>
        </w:rPr>
        <w:t>ن ف</w:t>
      </w:r>
      <w:r w:rsidR="00235F05">
        <w:rPr>
          <w:rFonts w:cs="B Zar" w:hint="cs"/>
          <w:sz w:val="28"/>
          <w:szCs w:val="28"/>
          <w:rtl/>
          <w:lang w:bidi="fa-IR"/>
        </w:rPr>
        <w:t>ي</w:t>
      </w:r>
      <w:r w:rsidRPr="00F617B0">
        <w:rPr>
          <w:rFonts w:cs="B Zar" w:hint="cs"/>
          <w:sz w:val="28"/>
          <w:szCs w:val="28"/>
          <w:rtl/>
          <w:lang w:bidi="fa-IR"/>
        </w:rPr>
        <w:t xml:space="preserve"> عهد النب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جمله معترضه و تأث</w:t>
      </w:r>
      <w:r w:rsidR="00235F05">
        <w:rPr>
          <w:rFonts w:cs="B Zar" w:hint="cs"/>
          <w:sz w:val="28"/>
          <w:szCs w:val="28"/>
          <w:rtl/>
          <w:lang w:bidi="fa-IR"/>
        </w:rPr>
        <w:t>ي</w:t>
      </w:r>
      <w:r w:rsidRPr="00F617B0">
        <w:rPr>
          <w:rFonts w:cs="B Zar" w:hint="cs"/>
          <w:sz w:val="28"/>
          <w:szCs w:val="28"/>
          <w:rtl/>
          <w:lang w:bidi="fa-IR"/>
        </w:rPr>
        <w:t>ر بلاغ</w:t>
      </w:r>
      <w:r w:rsidR="00235F05">
        <w:rPr>
          <w:rFonts w:cs="B Zar" w:hint="cs"/>
          <w:sz w:val="28"/>
          <w:szCs w:val="28"/>
          <w:rtl/>
          <w:lang w:bidi="fa-IR"/>
        </w:rPr>
        <w:t>ي</w:t>
      </w:r>
      <w:r w:rsidRPr="00F617B0">
        <w:rPr>
          <w:rFonts w:cs="B Zar" w:hint="cs"/>
          <w:sz w:val="28"/>
          <w:szCs w:val="28"/>
          <w:rtl/>
          <w:lang w:bidi="fa-IR"/>
        </w:rPr>
        <w:t xml:space="preserve"> آن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جن در قرآن و خرافات در مورد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جنس</w:t>
      </w:r>
      <w:r w:rsidR="00235F05">
        <w:rPr>
          <w:rFonts w:cs="B Zar" w:hint="cs"/>
          <w:sz w:val="28"/>
          <w:szCs w:val="28"/>
          <w:rtl/>
          <w:lang w:bidi="fa-IR"/>
        </w:rPr>
        <w:t>ي</w:t>
      </w:r>
      <w:r w:rsidRPr="00F617B0">
        <w:rPr>
          <w:rFonts w:cs="B Zar" w:hint="cs"/>
          <w:sz w:val="28"/>
          <w:szCs w:val="28"/>
          <w:rtl/>
          <w:lang w:bidi="fa-IR"/>
        </w:rPr>
        <w:t>ت‌گرا</w:t>
      </w:r>
      <w:r w:rsidR="00235F05">
        <w:rPr>
          <w:rFonts w:cs="B Zar" w:hint="cs"/>
          <w:sz w:val="28"/>
          <w:szCs w:val="28"/>
          <w:rtl/>
          <w:lang w:bidi="fa-IR"/>
        </w:rPr>
        <w:t>يي</w:t>
      </w:r>
      <w:r w:rsidRPr="00F617B0">
        <w:rPr>
          <w:rFonts w:cs="B Zar" w:hint="cs"/>
          <w:sz w:val="28"/>
          <w:szCs w:val="28"/>
          <w:rtl/>
          <w:lang w:bidi="fa-IR"/>
        </w:rPr>
        <w:t xml:space="preserve"> در نه</w:t>
      </w:r>
      <w:r w:rsidR="00235F05">
        <w:rPr>
          <w:rFonts w:cs="B Zar" w:hint="cs"/>
          <w:sz w:val="28"/>
          <w:szCs w:val="28"/>
          <w:rtl/>
          <w:lang w:bidi="fa-IR"/>
        </w:rPr>
        <w:t>ي</w:t>
      </w:r>
      <w:r w:rsidRPr="00F617B0">
        <w:rPr>
          <w:rFonts w:cs="B Zar" w:hint="cs"/>
          <w:sz w:val="28"/>
          <w:szCs w:val="28"/>
          <w:rtl/>
          <w:lang w:bidi="fa-IR"/>
        </w:rPr>
        <w:t xml:space="preserve"> قرآن و پردازش‌ها</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جنگ نرم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جنگ و صلح از د</w:t>
      </w:r>
      <w:r w:rsidR="00235F05">
        <w:rPr>
          <w:rFonts w:cs="B Zar" w:hint="cs"/>
          <w:sz w:val="28"/>
          <w:szCs w:val="28"/>
          <w:rtl/>
          <w:lang w:bidi="fa-IR"/>
        </w:rPr>
        <w:t>ي</w:t>
      </w:r>
      <w:r w:rsidRPr="00F617B0">
        <w:rPr>
          <w:rFonts w:cs="B Zar" w:hint="cs"/>
          <w:sz w:val="28"/>
          <w:szCs w:val="28"/>
          <w:rtl/>
          <w:lang w:bidi="fa-IR"/>
        </w:rPr>
        <w:t>دگاه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جن</w:t>
      </w:r>
      <w:r w:rsidR="00235F05">
        <w:rPr>
          <w:rFonts w:cs="B Zar" w:hint="cs"/>
          <w:sz w:val="28"/>
          <w:szCs w:val="28"/>
          <w:rtl/>
          <w:lang w:bidi="fa-IR"/>
        </w:rPr>
        <w:t>ي</w:t>
      </w:r>
      <w:r w:rsidRPr="00F617B0">
        <w:rPr>
          <w:rFonts w:cs="B Zar" w:hint="cs"/>
          <w:sz w:val="28"/>
          <w:szCs w:val="28"/>
          <w:rtl/>
          <w:lang w:bidi="fa-IR"/>
        </w:rPr>
        <w:t>ن‌شناس</w:t>
      </w:r>
      <w:r w:rsidR="00235F05">
        <w:rPr>
          <w:rFonts w:cs="B Zar" w:hint="cs"/>
          <w:sz w:val="28"/>
          <w:szCs w:val="28"/>
          <w:rtl/>
          <w:lang w:bidi="fa-IR"/>
        </w:rPr>
        <w:t>ي</w:t>
      </w:r>
      <w:r w:rsidRPr="00F617B0">
        <w:rPr>
          <w:rFonts w:cs="B Zar" w:hint="cs"/>
          <w:sz w:val="28"/>
          <w:szCs w:val="28"/>
          <w:rtl/>
          <w:lang w:bidi="fa-IR"/>
        </w:rPr>
        <w:t xml:space="preserve"> از نگاه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جوان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جهاد اصغر و آزادي بشر از ديدگاه قرآن و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جهاد دفاعي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جهاد و شهادت (دفاع) در قرآن از منظر استاد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جهان‌بيني ولايي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جهان‌شمول</w:t>
      </w:r>
      <w:r w:rsidR="00235F05">
        <w:rPr>
          <w:rFonts w:cs="B Zar" w:hint="cs"/>
          <w:sz w:val="28"/>
          <w:szCs w:val="28"/>
          <w:rtl/>
          <w:lang w:bidi="fa-IR"/>
        </w:rPr>
        <w:t>ي</w:t>
      </w:r>
      <w:r w:rsidRPr="00F617B0">
        <w:rPr>
          <w:rFonts w:cs="B Zar" w:hint="cs"/>
          <w:sz w:val="28"/>
          <w:szCs w:val="28"/>
          <w:rtl/>
          <w:lang w:bidi="fa-IR"/>
        </w:rPr>
        <w:t xml:space="preserve"> ادب</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جهت‌گ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حکومت مردم‌سالار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جهنم و جهنم</w:t>
      </w:r>
      <w:r w:rsidR="00235F05">
        <w:rPr>
          <w:rFonts w:cs="B Zar" w:hint="cs"/>
          <w:sz w:val="28"/>
          <w:szCs w:val="28"/>
          <w:rtl/>
          <w:lang w:bidi="fa-IR"/>
        </w:rPr>
        <w:t>ي</w:t>
      </w:r>
      <w:r w:rsidRPr="00F617B0">
        <w:rPr>
          <w:rFonts w:cs="B Zar" w:hint="cs"/>
          <w:sz w:val="28"/>
          <w:szCs w:val="28"/>
          <w:rtl/>
          <w:lang w:bidi="fa-IR"/>
        </w:rPr>
        <w:t>ان از د</w:t>
      </w:r>
      <w:r w:rsidR="00235F05">
        <w:rPr>
          <w:rFonts w:cs="B Zar" w:hint="cs"/>
          <w:sz w:val="28"/>
          <w:szCs w:val="28"/>
          <w:rtl/>
          <w:lang w:bidi="fa-IR"/>
        </w:rPr>
        <w:t>ي</w:t>
      </w:r>
      <w:r w:rsidRPr="00F617B0">
        <w:rPr>
          <w:rFonts w:cs="B Zar" w:hint="cs"/>
          <w:sz w:val="28"/>
          <w:szCs w:val="28"/>
          <w:rtl/>
          <w:lang w:bidi="fa-IR"/>
        </w:rPr>
        <w:t>دگاه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چرا</w:t>
      </w:r>
      <w:r w:rsidR="00235F05">
        <w:rPr>
          <w:rFonts w:cs="B Zar" w:hint="cs"/>
          <w:sz w:val="28"/>
          <w:szCs w:val="28"/>
          <w:rtl/>
          <w:lang w:bidi="fa-IR"/>
        </w:rPr>
        <w:t>يي</w:t>
      </w:r>
      <w:r w:rsidRPr="00F617B0">
        <w:rPr>
          <w:rFonts w:cs="B Zar" w:hint="cs"/>
          <w:sz w:val="28"/>
          <w:szCs w:val="28"/>
          <w:rtl/>
          <w:lang w:bidi="fa-IR"/>
        </w:rPr>
        <w:t xml:space="preserve"> و چگونگ</w:t>
      </w:r>
      <w:r w:rsidR="00235F05">
        <w:rPr>
          <w:rFonts w:cs="B Zar" w:hint="cs"/>
          <w:sz w:val="28"/>
          <w:szCs w:val="28"/>
          <w:rtl/>
          <w:lang w:bidi="fa-IR"/>
        </w:rPr>
        <w:t>ي</w:t>
      </w:r>
      <w:r w:rsidRPr="00F617B0">
        <w:rPr>
          <w:rFonts w:cs="B Zar" w:hint="cs"/>
          <w:sz w:val="28"/>
          <w:szCs w:val="28"/>
          <w:rtl/>
          <w:lang w:bidi="fa-IR"/>
        </w:rPr>
        <w:t xml:space="preserve"> موس</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حماسه‌ها</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چرخش‌ها</w:t>
      </w:r>
      <w:r w:rsidR="00235F05">
        <w:rPr>
          <w:rFonts w:cs="B Zar" w:hint="cs"/>
          <w:sz w:val="28"/>
          <w:szCs w:val="28"/>
          <w:rtl/>
          <w:lang w:bidi="fa-IR"/>
        </w:rPr>
        <w:t>ي</w:t>
      </w:r>
      <w:r w:rsidRPr="00F617B0">
        <w:rPr>
          <w:rFonts w:cs="B Zar" w:hint="cs"/>
          <w:sz w:val="28"/>
          <w:szCs w:val="28"/>
          <w:rtl/>
          <w:lang w:bidi="fa-IR"/>
        </w:rPr>
        <w:t xml:space="preserve"> ذهن</w:t>
      </w:r>
      <w:r w:rsidR="00235F05">
        <w:rPr>
          <w:rFonts w:cs="B Zar" w:hint="cs"/>
          <w:sz w:val="28"/>
          <w:szCs w:val="28"/>
          <w:rtl/>
          <w:lang w:bidi="fa-IR"/>
        </w:rPr>
        <w:t>ي</w:t>
      </w:r>
      <w:r w:rsidRPr="00F617B0">
        <w:rPr>
          <w:rFonts w:cs="B Zar" w:hint="cs"/>
          <w:sz w:val="28"/>
          <w:szCs w:val="28"/>
          <w:rtl/>
          <w:lang w:bidi="fa-IR"/>
        </w:rPr>
        <w:t xml:space="preserve"> در مس</w:t>
      </w:r>
      <w:r w:rsidR="00235F05">
        <w:rPr>
          <w:rFonts w:cs="B Zar" w:hint="cs"/>
          <w:sz w:val="28"/>
          <w:szCs w:val="28"/>
          <w:rtl/>
          <w:lang w:bidi="fa-IR"/>
        </w:rPr>
        <w:t>ي</w:t>
      </w:r>
      <w:r w:rsidRPr="00F617B0">
        <w:rPr>
          <w:rFonts w:cs="B Zar" w:hint="cs"/>
          <w:sz w:val="28"/>
          <w:szCs w:val="28"/>
          <w:rtl/>
          <w:lang w:bidi="fa-IR"/>
        </w:rPr>
        <w:t>ر خ</w:t>
      </w:r>
      <w:r w:rsidR="00235F05">
        <w:rPr>
          <w:rFonts w:cs="B Zar" w:hint="cs"/>
          <w:sz w:val="28"/>
          <w:szCs w:val="28"/>
          <w:rtl/>
          <w:lang w:bidi="fa-IR"/>
        </w:rPr>
        <w:t>ي</w:t>
      </w:r>
      <w:r w:rsidRPr="00F617B0">
        <w:rPr>
          <w:rFonts w:cs="B Zar" w:hint="cs"/>
          <w:sz w:val="28"/>
          <w:szCs w:val="28"/>
          <w:rtl/>
          <w:lang w:bidi="fa-IR"/>
        </w:rPr>
        <w:t>ال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چشم زخم در نگرش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چشم و گناهان مربوط به آن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چشم و هم چشم</w:t>
      </w:r>
      <w:r w:rsidR="00235F05">
        <w:rPr>
          <w:rFonts w:cs="B Zar" w:hint="cs"/>
          <w:sz w:val="28"/>
          <w:szCs w:val="28"/>
          <w:rtl/>
          <w:lang w:bidi="fa-IR"/>
        </w:rPr>
        <w:t>ي</w:t>
      </w:r>
      <w:r w:rsidRPr="00F617B0">
        <w:rPr>
          <w:rFonts w:cs="B Zar" w:hint="cs"/>
          <w:sz w:val="28"/>
          <w:szCs w:val="28"/>
          <w:rtl/>
          <w:lang w:bidi="fa-IR"/>
        </w:rPr>
        <w:t xml:space="preserve">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چشم‌انداز</w:t>
      </w:r>
      <w:r w:rsidR="00235F05">
        <w:rPr>
          <w:rFonts w:cs="B Zar" w:hint="cs"/>
          <w:sz w:val="28"/>
          <w:szCs w:val="28"/>
          <w:rtl/>
          <w:lang w:bidi="fa-IR"/>
        </w:rPr>
        <w:t>ي</w:t>
      </w:r>
      <w:r w:rsidRPr="00F617B0">
        <w:rPr>
          <w:rFonts w:cs="B Zar" w:hint="cs"/>
          <w:sz w:val="28"/>
          <w:szCs w:val="28"/>
          <w:rtl/>
          <w:lang w:bidi="fa-IR"/>
        </w:rPr>
        <w:t xml:space="preserve"> به سنن اله</w:t>
      </w:r>
      <w:r w:rsidR="00235F05">
        <w:rPr>
          <w:rFonts w:cs="B Zar" w:hint="cs"/>
          <w:sz w:val="28"/>
          <w:szCs w:val="28"/>
          <w:rtl/>
          <w:lang w:bidi="fa-IR"/>
        </w:rPr>
        <w:t>ي</w:t>
      </w:r>
      <w:r w:rsidRPr="00F617B0">
        <w:rPr>
          <w:rFonts w:cs="B Zar" w:hint="cs"/>
          <w:sz w:val="28"/>
          <w:szCs w:val="28"/>
          <w:rtl/>
          <w:lang w:bidi="fa-IR"/>
        </w:rPr>
        <w:t xml:space="preserve"> در قصص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چشم‌انداز</w:t>
      </w:r>
      <w:r w:rsidR="00235F05">
        <w:rPr>
          <w:rFonts w:cs="B Zar" w:hint="cs"/>
          <w:sz w:val="28"/>
          <w:szCs w:val="28"/>
          <w:rtl/>
          <w:lang w:bidi="fa-IR"/>
        </w:rPr>
        <w:t>ي</w:t>
      </w:r>
      <w:r w:rsidRPr="00F617B0">
        <w:rPr>
          <w:rFonts w:cs="B Zar" w:hint="cs"/>
          <w:sz w:val="28"/>
          <w:szCs w:val="28"/>
          <w:rtl/>
          <w:lang w:bidi="fa-IR"/>
        </w:rPr>
        <w:t xml:space="preserve"> به صله رحم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چگونگ</w:t>
      </w:r>
      <w:r w:rsidR="00235F05">
        <w:rPr>
          <w:rFonts w:cs="B Zar" w:hint="cs"/>
          <w:sz w:val="28"/>
          <w:szCs w:val="28"/>
          <w:rtl/>
          <w:lang w:bidi="fa-IR"/>
        </w:rPr>
        <w:t>ي</w:t>
      </w:r>
      <w:r w:rsidRPr="00F617B0">
        <w:rPr>
          <w:rFonts w:cs="B Zar" w:hint="cs"/>
          <w:sz w:val="28"/>
          <w:szCs w:val="28"/>
          <w:rtl/>
          <w:lang w:bidi="fa-IR"/>
        </w:rPr>
        <w:t xml:space="preserve"> استفاده از علوم جد</w:t>
      </w:r>
      <w:r w:rsidR="00235F05">
        <w:rPr>
          <w:rFonts w:cs="B Zar" w:hint="cs"/>
          <w:sz w:val="28"/>
          <w:szCs w:val="28"/>
          <w:rtl/>
          <w:lang w:bidi="fa-IR"/>
        </w:rPr>
        <w:t>ي</w:t>
      </w:r>
      <w:r w:rsidRPr="00F617B0">
        <w:rPr>
          <w:rFonts w:cs="B Zar" w:hint="cs"/>
          <w:sz w:val="28"/>
          <w:szCs w:val="28"/>
          <w:rtl/>
          <w:lang w:bidi="fa-IR"/>
        </w:rPr>
        <w:t>د برا</w:t>
      </w:r>
      <w:r w:rsidR="00235F05">
        <w:rPr>
          <w:rFonts w:cs="B Zar" w:hint="cs"/>
          <w:sz w:val="28"/>
          <w:szCs w:val="28"/>
          <w:rtl/>
          <w:lang w:bidi="fa-IR"/>
        </w:rPr>
        <w:t>ي</w:t>
      </w:r>
      <w:r w:rsidRPr="00F617B0">
        <w:rPr>
          <w:rFonts w:cs="B Zar" w:hint="cs"/>
          <w:sz w:val="28"/>
          <w:szCs w:val="28"/>
          <w:rtl/>
          <w:lang w:bidi="fa-IR"/>
        </w:rPr>
        <w:t xml:space="preserve">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چگونگ</w:t>
      </w:r>
      <w:r w:rsidR="00235F05">
        <w:rPr>
          <w:rFonts w:cs="B Zar" w:hint="cs"/>
          <w:sz w:val="28"/>
          <w:szCs w:val="28"/>
          <w:rtl/>
          <w:lang w:bidi="fa-IR"/>
        </w:rPr>
        <w:t>ي</w:t>
      </w:r>
      <w:r w:rsidRPr="00F617B0">
        <w:rPr>
          <w:rFonts w:cs="B Zar" w:hint="cs"/>
          <w:sz w:val="28"/>
          <w:szCs w:val="28"/>
          <w:rtl/>
          <w:lang w:bidi="fa-IR"/>
        </w:rPr>
        <w:t xml:space="preserve"> انتقال پ</w:t>
      </w:r>
      <w:r w:rsidR="00235F05">
        <w:rPr>
          <w:rFonts w:cs="B Zar" w:hint="cs"/>
          <w:sz w:val="28"/>
          <w:szCs w:val="28"/>
          <w:rtl/>
          <w:lang w:bidi="fa-IR"/>
        </w:rPr>
        <w:t>ي</w:t>
      </w:r>
      <w:r w:rsidRPr="00F617B0">
        <w:rPr>
          <w:rFonts w:cs="B Zar" w:hint="cs"/>
          <w:sz w:val="28"/>
          <w:szCs w:val="28"/>
          <w:rtl/>
          <w:lang w:bidi="fa-IR"/>
        </w:rPr>
        <w:t>ام‌ها و مفاه</w:t>
      </w:r>
      <w:r w:rsidR="00235F05">
        <w:rPr>
          <w:rFonts w:cs="B Zar" w:hint="cs"/>
          <w:sz w:val="28"/>
          <w:szCs w:val="28"/>
          <w:rtl/>
          <w:lang w:bidi="fa-IR"/>
        </w:rPr>
        <w:t>ي</w:t>
      </w:r>
      <w:r w:rsidRPr="00F617B0">
        <w:rPr>
          <w:rFonts w:cs="B Zar" w:hint="cs"/>
          <w:sz w:val="28"/>
          <w:szCs w:val="28"/>
          <w:rtl/>
          <w:lang w:bidi="fa-IR"/>
        </w:rPr>
        <w:t>م قرآن</w:t>
      </w:r>
      <w:r w:rsidR="00235F05">
        <w:rPr>
          <w:rFonts w:cs="B Zar" w:hint="cs"/>
          <w:sz w:val="28"/>
          <w:szCs w:val="28"/>
          <w:rtl/>
          <w:lang w:bidi="fa-IR"/>
        </w:rPr>
        <w:t>ي</w:t>
      </w:r>
      <w:r w:rsidRPr="00F617B0">
        <w:rPr>
          <w:rFonts w:cs="B Zar" w:hint="cs"/>
          <w:sz w:val="28"/>
          <w:szCs w:val="28"/>
          <w:rtl/>
          <w:lang w:bidi="fa-IR"/>
        </w:rPr>
        <w:t xml:space="preserve"> در قالب‌ها</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چگونگ</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وستگ</w:t>
      </w:r>
      <w:r w:rsidR="00235F05">
        <w:rPr>
          <w:rFonts w:cs="B Zar" w:hint="cs"/>
          <w:sz w:val="28"/>
          <w:szCs w:val="28"/>
          <w:rtl/>
          <w:lang w:bidi="fa-IR"/>
        </w:rPr>
        <w:t>ي</w:t>
      </w:r>
      <w:r w:rsidRPr="00F617B0">
        <w:rPr>
          <w:rFonts w:cs="B Zar" w:hint="cs"/>
          <w:sz w:val="28"/>
          <w:szCs w:val="28"/>
          <w:rtl/>
          <w:lang w:bidi="fa-IR"/>
        </w:rPr>
        <w:t xml:space="preserve"> متن</w:t>
      </w:r>
      <w:r w:rsidR="00235F05">
        <w:rPr>
          <w:rFonts w:cs="B Zar" w:hint="cs"/>
          <w:sz w:val="28"/>
          <w:szCs w:val="28"/>
          <w:rtl/>
          <w:lang w:bidi="fa-IR"/>
        </w:rPr>
        <w:t>ي</w:t>
      </w:r>
      <w:r w:rsidRPr="00F617B0">
        <w:rPr>
          <w:rFonts w:cs="B Zar" w:hint="cs"/>
          <w:sz w:val="28"/>
          <w:szCs w:val="28"/>
          <w:rtl/>
          <w:lang w:bidi="fa-IR"/>
        </w:rPr>
        <w:t xml:space="preserve"> سوره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چگونگ</w:t>
      </w:r>
      <w:r w:rsidR="00235F05">
        <w:rPr>
          <w:rFonts w:cs="B Zar" w:hint="cs"/>
          <w:sz w:val="28"/>
          <w:szCs w:val="28"/>
          <w:rtl/>
          <w:lang w:bidi="fa-IR"/>
        </w:rPr>
        <w:t>ي</w:t>
      </w:r>
      <w:r w:rsidRPr="00F617B0">
        <w:rPr>
          <w:rFonts w:cs="B Zar" w:hint="cs"/>
          <w:sz w:val="28"/>
          <w:szCs w:val="28"/>
          <w:rtl/>
          <w:lang w:bidi="fa-IR"/>
        </w:rPr>
        <w:t xml:space="preserve"> تأو</w:t>
      </w:r>
      <w:r w:rsidR="00235F05">
        <w:rPr>
          <w:rFonts w:cs="B Zar" w:hint="cs"/>
          <w:sz w:val="28"/>
          <w:szCs w:val="28"/>
          <w:rtl/>
          <w:lang w:bidi="fa-IR"/>
        </w:rPr>
        <w:t>ي</w:t>
      </w:r>
      <w:r w:rsidRPr="00F617B0">
        <w:rPr>
          <w:rFonts w:cs="B Zar" w:hint="cs"/>
          <w:sz w:val="28"/>
          <w:szCs w:val="28"/>
          <w:rtl/>
          <w:lang w:bidi="fa-IR"/>
        </w:rPr>
        <w:t>ل قرآن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چگونگ</w:t>
      </w:r>
      <w:r w:rsidR="00235F05">
        <w:rPr>
          <w:rFonts w:cs="B Zar" w:hint="cs"/>
          <w:sz w:val="28"/>
          <w:szCs w:val="28"/>
          <w:rtl/>
          <w:lang w:bidi="fa-IR"/>
        </w:rPr>
        <w:t>ي</w:t>
      </w:r>
      <w:r w:rsidRPr="00F617B0">
        <w:rPr>
          <w:rFonts w:cs="B Zar" w:hint="cs"/>
          <w:sz w:val="28"/>
          <w:szCs w:val="28"/>
          <w:rtl/>
          <w:lang w:bidi="fa-IR"/>
        </w:rPr>
        <w:t xml:space="preserve"> راه‌</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آموزه‌ها</w:t>
      </w:r>
      <w:r w:rsidR="00235F05">
        <w:rPr>
          <w:rFonts w:cs="B Zar" w:hint="cs"/>
          <w:sz w:val="28"/>
          <w:szCs w:val="28"/>
          <w:rtl/>
          <w:lang w:bidi="fa-IR"/>
        </w:rPr>
        <w:t>ي</w:t>
      </w:r>
      <w:r w:rsidRPr="00F617B0">
        <w:rPr>
          <w:rFonts w:cs="B Zar" w:hint="cs"/>
          <w:sz w:val="28"/>
          <w:szCs w:val="28"/>
          <w:rtl/>
          <w:lang w:bidi="fa-IR"/>
        </w:rPr>
        <w:t xml:space="preserve"> قرآن در متن زندگ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چگونگ</w:t>
      </w:r>
      <w:r w:rsidR="00235F05">
        <w:rPr>
          <w:rFonts w:cs="B Zar" w:hint="cs"/>
          <w:sz w:val="28"/>
          <w:szCs w:val="28"/>
          <w:rtl/>
          <w:lang w:bidi="fa-IR"/>
        </w:rPr>
        <w:t>ي</w:t>
      </w:r>
      <w:r w:rsidRPr="00F617B0">
        <w:rPr>
          <w:rFonts w:cs="B Zar" w:hint="cs"/>
          <w:sz w:val="28"/>
          <w:szCs w:val="28"/>
          <w:rtl/>
          <w:lang w:bidi="fa-IR"/>
        </w:rPr>
        <w:t xml:space="preserve"> شکل‌گ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تثب</w:t>
      </w:r>
      <w:r w:rsidR="00235F05">
        <w:rPr>
          <w:rFonts w:cs="B Zar" w:hint="cs"/>
          <w:sz w:val="28"/>
          <w:szCs w:val="28"/>
          <w:rtl/>
          <w:lang w:bidi="fa-IR"/>
        </w:rPr>
        <w:t>ي</w:t>
      </w:r>
      <w:r w:rsidRPr="00F617B0">
        <w:rPr>
          <w:rFonts w:cs="B Zar" w:hint="cs"/>
          <w:sz w:val="28"/>
          <w:szCs w:val="28"/>
          <w:rtl/>
          <w:lang w:bidi="fa-IR"/>
        </w:rPr>
        <w:t>ت عناو</w:t>
      </w:r>
      <w:r w:rsidR="00235F05">
        <w:rPr>
          <w:rFonts w:cs="B Zar" w:hint="cs"/>
          <w:sz w:val="28"/>
          <w:szCs w:val="28"/>
          <w:rtl/>
          <w:lang w:bidi="fa-IR"/>
        </w:rPr>
        <w:t>ي</w:t>
      </w:r>
      <w:r w:rsidRPr="00F617B0">
        <w:rPr>
          <w:rFonts w:cs="B Zar" w:hint="cs"/>
          <w:sz w:val="28"/>
          <w:szCs w:val="28"/>
          <w:rtl/>
          <w:lang w:bidi="fa-IR"/>
        </w:rPr>
        <w:t>ن و اسام</w:t>
      </w:r>
      <w:r w:rsidR="00235F05">
        <w:rPr>
          <w:rFonts w:cs="B Zar" w:hint="cs"/>
          <w:sz w:val="28"/>
          <w:szCs w:val="28"/>
          <w:rtl/>
          <w:lang w:bidi="fa-IR"/>
        </w:rPr>
        <w:t>ي</w:t>
      </w:r>
      <w:r w:rsidRPr="00F617B0">
        <w:rPr>
          <w:rFonts w:cs="B Zar" w:hint="cs"/>
          <w:sz w:val="28"/>
          <w:szCs w:val="28"/>
          <w:rtl/>
          <w:lang w:bidi="fa-IR"/>
        </w:rPr>
        <w:t xml:space="preserve"> سوره‌ها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چگونگ</w:t>
      </w:r>
      <w:r w:rsidR="00235F05">
        <w:rPr>
          <w:rFonts w:cs="B Zar" w:hint="cs"/>
          <w:sz w:val="28"/>
          <w:szCs w:val="28"/>
          <w:rtl/>
          <w:lang w:bidi="fa-IR"/>
        </w:rPr>
        <w:t>ي</w:t>
      </w:r>
      <w:r w:rsidRPr="00F617B0">
        <w:rPr>
          <w:rFonts w:cs="B Zar" w:hint="cs"/>
          <w:sz w:val="28"/>
          <w:szCs w:val="28"/>
          <w:rtl/>
          <w:lang w:bidi="fa-IR"/>
        </w:rPr>
        <w:t xml:space="preserve"> ورود قرآن و حد</w:t>
      </w:r>
      <w:r w:rsidR="00235F05">
        <w:rPr>
          <w:rFonts w:cs="B Zar" w:hint="cs"/>
          <w:sz w:val="28"/>
          <w:szCs w:val="28"/>
          <w:rtl/>
          <w:lang w:bidi="fa-IR"/>
        </w:rPr>
        <w:t>ي</w:t>
      </w:r>
      <w:r w:rsidRPr="00F617B0">
        <w:rPr>
          <w:rFonts w:cs="B Zar" w:hint="cs"/>
          <w:sz w:val="28"/>
          <w:szCs w:val="28"/>
          <w:rtl/>
          <w:lang w:bidi="fa-IR"/>
        </w:rPr>
        <w:t>ث به شعر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چندمعنا</w:t>
      </w:r>
      <w:r w:rsidR="00235F05">
        <w:rPr>
          <w:rFonts w:cs="B Zar" w:hint="cs"/>
          <w:sz w:val="28"/>
          <w:szCs w:val="28"/>
          <w:rtl/>
          <w:lang w:bidi="fa-IR"/>
        </w:rPr>
        <w:t>يي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چهره منافق</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چ</w:t>
      </w:r>
      <w:r w:rsidR="00235F05">
        <w:rPr>
          <w:rFonts w:cs="B Zar" w:hint="cs"/>
          <w:sz w:val="28"/>
          <w:szCs w:val="28"/>
          <w:rtl/>
          <w:lang w:bidi="fa-IR"/>
        </w:rPr>
        <w:t>ي</w:t>
      </w:r>
      <w:r w:rsidRPr="00F617B0">
        <w:rPr>
          <w:rFonts w:cs="B Zar" w:hint="cs"/>
          <w:sz w:val="28"/>
          <w:szCs w:val="28"/>
          <w:rtl/>
          <w:lang w:bidi="fa-IR"/>
        </w:rPr>
        <w:t>ست</w:t>
      </w:r>
      <w:r w:rsidR="00235F05">
        <w:rPr>
          <w:rFonts w:cs="B Zar" w:hint="cs"/>
          <w:sz w:val="28"/>
          <w:szCs w:val="28"/>
          <w:rtl/>
          <w:lang w:bidi="fa-IR"/>
        </w:rPr>
        <w:t>ي</w:t>
      </w:r>
      <w:r w:rsidRPr="00F617B0">
        <w:rPr>
          <w:rFonts w:cs="B Zar" w:hint="cs"/>
          <w:sz w:val="28"/>
          <w:szCs w:val="28"/>
          <w:rtl/>
          <w:lang w:bidi="fa-IR"/>
        </w:rPr>
        <w:t xml:space="preserve"> باطن قرآن کر</w:t>
      </w:r>
      <w:r w:rsidR="00235F05">
        <w:rPr>
          <w:rFonts w:cs="B Zar" w:hint="cs"/>
          <w:sz w:val="28"/>
          <w:szCs w:val="28"/>
          <w:rtl/>
          <w:lang w:bidi="fa-IR"/>
        </w:rPr>
        <w:t>ي</w:t>
      </w:r>
      <w:r w:rsidRPr="00F617B0">
        <w:rPr>
          <w:rFonts w:cs="B Zar" w:hint="cs"/>
          <w:sz w:val="28"/>
          <w:szCs w:val="28"/>
          <w:rtl/>
          <w:lang w:bidi="fa-IR"/>
        </w:rPr>
        <w:t>م از منظر روا</w:t>
      </w:r>
      <w:r w:rsidR="00235F05">
        <w:rPr>
          <w:rFonts w:cs="B Zar" w:hint="cs"/>
          <w:sz w:val="28"/>
          <w:szCs w:val="28"/>
          <w:rtl/>
          <w:lang w:bidi="fa-IR"/>
        </w:rPr>
        <w:t>ي</w:t>
      </w:r>
      <w:r w:rsidRPr="00F617B0">
        <w:rPr>
          <w:rFonts w:cs="B Zar" w:hint="cs"/>
          <w:sz w:val="28"/>
          <w:szCs w:val="28"/>
          <w:rtl/>
          <w:lang w:bidi="fa-IR"/>
        </w:rPr>
        <w:t>ات و بررس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حب از د</w:t>
      </w:r>
      <w:r w:rsidR="00235F05">
        <w:rPr>
          <w:rFonts w:cs="B Zar" w:hint="cs"/>
          <w:sz w:val="28"/>
          <w:szCs w:val="28"/>
          <w:rtl/>
          <w:lang w:bidi="fa-IR"/>
        </w:rPr>
        <w:t>ي</w:t>
      </w:r>
      <w:r w:rsidRPr="00F617B0">
        <w:rPr>
          <w:rFonts w:cs="B Zar" w:hint="cs"/>
          <w:sz w:val="28"/>
          <w:szCs w:val="28"/>
          <w:rtl/>
          <w:lang w:bidi="fa-IR"/>
        </w:rPr>
        <w:t>دگاه قرآن و تأث</w:t>
      </w:r>
      <w:r w:rsidR="00235F05">
        <w:rPr>
          <w:rFonts w:cs="B Zar" w:hint="cs"/>
          <w:sz w:val="28"/>
          <w:szCs w:val="28"/>
          <w:rtl/>
          <w:lang w:bidi="fa-IR"/>
        </w:rPr>
        <w:t>ي</w:t>
      </w:r>
      <w:r w:rsidRPr="00F617B0">
        <w:rPr>
          <w:rFonts w:cs="B Zar" w:hint="cs"/>
          <w:sz w:val="28"/>
          <w:szCs w:val="28"/>
          <w:rtl/>
          <w:lang w:bidi="fa-IR"/>
        </w:rPr>
        <w:t>ر آن در رفتار انسان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حبط و تکف</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حبوط و سقوط تمدن‌ها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حج ابراه</w:t>
      </w:r>
      <w:r w:rsidR="00235F05">
        <w:rPr>
          <w:rFonts w:cs="B Zar" w:hint="cs"/>
          <w:sz w:val="28"/>
          <w:szCs w:val="28"/>
          <w:rtl/>
          <w:lang w:bidi="fa-IR"/>
        </w:rPr>
        <w:t>ي</w:t>
      </w: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 xml:space="preserve"> و فضاساز</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حج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حج در تفاس</w:t>
      </w:r>
      <w:r w:rsidR="00235F05">
        <w:rPr>
          <w:rFonts w:cs="B Zar" w:hint="cs"/>
          <w:sz w:val="28"/>
          <w:szCs w:val="28"/>
          <w:rtl/>
          <w:lang w:bidi="fa-IR"/>
        </w:rPr>
        <w:t>ي</w:t>
      </w:r>
      <w:r w:rsidRPr="00F617B0">
        <w:rPr>
          <w:rFonts w:cs="B Zar" w:hint="cs"/>
          <w:sz w:val="28"/>
          <w:szCs w:val="28"/>
          <w:rtl/>
          <w:lang w:bidi="fa-IR"/>
        </w:rPr>
        <w:t>ر و کتب فقه</w:t>
      </w:r>
      <w:r w:rsidR="00235F05">
        <w:rPr>
          <w:rFonts w:cs="B Zar" w:hint="cs"/>
          <w:sz w:val="28"/>
          <w:szCs w:val="28"/>
          <w:rtl/>
          <w:lang w:bidi="fa-IR"/>
        </w:rPr>
        <w:t>ي</w:t>
      </w:r>
      <w:r w:rsidRPr="00F617B0">
        <w:rPr>
          <w:rFonts w:cs="B Zar" w:hint="cs"/>
          <w:sz w:val="28"/>
          <w:szCs w:val="28"/>
          <w:rtl/>
          <w:lang w:bidi="fa-IR"/>
        </w:rPr>
        <w:t xml:space="preserve">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حج و تأثير آن در پيوندهاي اجتماعي مسلمانان از ديدگاه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حجاب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B10FD9">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حجت اهل بيت(ع)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حجت‌ها</w:t>
      </w:r>
      <w:r w:rsidR="00235F05">
        <w:rPr>
          <w:rFonts w:cs="B Zar" w:hint="cs"/>
          <w:sz w:val="28"/>
          <w:szCs w:val="28"/>
          <w:rtl/>
          <w:lang w:bidi="fa-IR"/>
        </w:rPr>
        <w:t>ي</w:t>
      </w:r>
      <w:r w:rsidRPr="00F617B0">
        <w:rPr>
          <w:rFonts w:cs="B Zar" w:hint="cs"/>
          <w:sz w:val="28"/>
          <w:szCs w:val="28"/>
          <w:rtl/>
          <w:lang w:bidi="fa-IR"/>
        </w:rPr>
        <w:t xml:space="preserve"> اله</w:t>
      </w:r>
      <w:r w:rsidR="00235F05">
        <w:rPr>
          <w:rFonts w:cs="B Zar" w:hint="cs"/>
          <w:sz w:val="28"/>
          <w:szCs w:val="28"/>
          <w:rtl/>
          <w:lang w:bidi="fa-IR"/>
        </w:rPr>
        <w:t>ي</w:t>
      </w:r>
      <w:r w:rsidRPr="00F617B0">
        <w:rPr>
          <w:rFonts w:cs="B Zar" w:hint="cs"/>
          <w:sz w:val="28"/>
          <w:szCs w:val="28"/>
          <w:rtl/>
          <w:lang w:bidi="fa-IR"/>
        </w:rPr>
        <w:t xml:space="preserve"> و فلسفه وجود</w:t>
      </w:r>
      <w:r w:rsidR="00235F05">
        <w:rPr>
          <w:rFonts w:cs="B Zar" w:hint="cs"/>
          <w:sz w:val="28"/>
          <w:szCs w:val="28"/>
          <w:rtl/>
          <w:lang w:bidi="fa-IR"/>
        </w:rPr>
        <w:t>ي</w:t>
      </w:r>
      <w:r w:rsidRPr="00F617B0">
        <w:rPr>
          <w:rFonts w:cs="B Zar" w:hint="cs"/>
          <w:sz w:val="28"/>
          <w:szCs w:val="28"/>
          <w:rtl/>
          <w:lang w:bidi="fa-IR"/>
        </w:rPr>
        <w:t xml:space="preserve"> آن‌ها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حج</w:t>
      </w:r>
      <w:r w:rsidR="00235F05">
        <w:rPr>
          <w:rFonts w:cs="B Zar" w:hint="cs"/>
          <w:sz w:val="28"/>
          <w:szCs w:val="28"/>
          <w:rtl/>
          <w:lang w:bidi="fa-IR"/>
        </w:rPr>
        <w:t>ي</w:t>
      </w:r>
      <w:r w:rsidRPr="00F617B0">
        <w:rPr>
          <w:rFonts w:cs="B Zar" w:hint="cs"/>
          <w:sz w:val="28"/>
          <w:szCs w:val="28"/>
          <w:rtl/>
          <w:lang w:bidi="fa-IR"/>
        </w:rPr>
        <w:t>ت خبر واحد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حجيت ظواهر کتاب و سنت از ديدگاه اصوليون و اخباريون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حجيت عقل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حدوث و قدم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حذف بلاغ</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حرمت استاد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حروف جاره و تأث</w:t>
      </w:r>
      <w:r w:rsidR="00235F05">
        <w:rPr>
          <w:rFonts w:cs="B Zar" w:hint="cs"/>
          <w:sz w:val="28"/>
          <w:szCs w:val="28"/>
          <w:rtl/>
          <w:lang w:bidi="fa-IR"/>
        </w:rPr>
        <w:t>ي</w:t>
      </w:r>
      <w:r w:rsidRPr="00F617B0">
        <w:rPr>
          <w:rFonts w:cs="B Zar" w:hint="cs"/>
          <w:sz w:val="28"/>
          <w:szCs w:val="28"/>
          <w:rtl/>
          <w:lang w:bidi="fa-IR"/>
        </w:rPr>
        <w:t>ر آن در تفس</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حروف مقطعه در فواتح سور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حروف مقطعه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حروف مقطعه در نگاه عرفا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حسادت و زم</w:t>
      </w:r>
      <w:r w:rsidR="00235F05">
        <w:rPr>
          <w:rFonts w:cs="B Zar" w:hint="cs"/>
          <w:sz w:val="28"/>
          <w:szCs w:val="28"/>
          <w:rtl/>
          <w:lang w:bidi="fa-IR"/>
        </w:rPr>
        <w:t>ي</w:t>
      </w:r>
      <w:r w:rsidRPr="00F617B0">
        <w:rPr>
          <w:rFonts w:cs="B Zar" w:hint="cs"/>
          <w:sz w:val="28"/>
          <w:szCs w:val="28"/>
          <w:rtl/>
          <w:lang w:bidi="fa-IR"/>
        </w:rPr>
        <w:t>نه‌ها</w:t>
      </w:r>
      <w:r w:rsidR="00235F05">
        <w:rPr>
          <w:rFonts w:cs="B Zar" w:hint="cs"/>
          <w:sz w:val="28"/>
          <w:szCs w:val="28"/>
          <w:rtl/>
          <w:lang w:bidi="fa-IR"/>
        </w:rPr>
        <w:t>ي</w:t>
      </w:r>
      <w:r w:rsidRPr="00F617B0">
        <w:rPr>
          <w:rFonts w:cs="B Zar" w:hint="cs"/>
          <w:sz w:val="28"/>
          <w:szCs w:val="28"/>
          <w:rtl/>
          <w:lang w:bidi="fa-IR"/>
        </w:rPr>
        <w:t xml:space="preserve"> رشد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حُسن خلق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حشر معان</w:t>
      </w:r>
      <w:r w:rsidR="00235F05">
        <w:rPr>
          <w:rFonts w:cs="B Zar" w:hint="cs"/>
          <w:sz w:val="28"/>
          <w:szCs w:val="28"/>
          <w:rtl/>
          <w:lang w:bidi="fa-IR"/>
        </w:rPr>
        <w:t>ي</w:t>
      </w:r>
      <w:r w:rsidRPr="00F617B0">
        <w:rPr>
          <w:rFonts w:cs="B Zar" w:hint="cs"/>
          <w:sz w:val="28"/>
          <w:szCs w:val="28"/>
          <w:rtl/>
          <w:lang w:bidi="fa-IR"/>
        </w:rPr>
        <w:t xml:space="preserve"> در قرآن و اشعار شاعران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حضانت از د</w:t>
      </w:r>
      <w:r w:rsidR="00235F05">
        <w:rPr>
          <w:rFonts w:cs="B Zar" w:hint="cs"/>
          <w:sz w:val="28"/>
          <w:szCs w:val="28"/>
          <w:rtl/>
          <w:lang w:bidi="fa-IR"/>
        </w:rPr>
        <w:t>ي</w:t>
      </w:r>
      <w:r w:rsidRPr="00F617B0">
        <w:rPr>
          <w:rFonts w:cs="B Zar" w:hint="cs"/>
          <w:sz w:val="28"/>
          <w:szCs w:val="28"/>
          <w:rtl/>
          <w:lang w:bidi="fa-IR"/>
        </w:rPr>
        <w:t>دگاه قرآن و عترت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حضرت آدم از نگاه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حضرت ابراهيم و اسماعيل و اسحاق(ع) از ديدگاه تورات و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حضرت داوود و حضرت سليمان(ع) از ديدگاه قرآن و عهدين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حضرت سليمان از ديدگاه عهد عتيق و قرآن مجيد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حضرت </w:t>
      </w:r>
      <w:r w:rsidR="00235F05">
        <w:rPr>
          <w:rFonts w:cs="B Zar" w:hint="cs"/>
          <w:sz w:val="28"/>
          <w:szCs w:val="28"/>
          <w:rtl/>
          <w:lang w:bidi="fa-IR"/>
        </w:rPr>
        <w:t>ي</w:t>
      </w:r>
      <w:r w:rsidRPr="00F617B0">
        <w:rPr>
          <w:rFonts w:cs="B Zar" w:hint="cs"/>
          <w:sz w:val="28"/>
          <w:szCs w:val="28"/>
          <w:rtl/>
          <w:lang w:bidi="fa-IR"/>
        </w:rPr>
        <w:t>عقوب (ع) از د</w:t>
      </w:r>
      <w:r w:rsidR="00235F05">
        <w:rPr>
          <w:rFonts w:cs="B Zar" w:hint="cs"/>
          <w:sz w:val="28"/>
          <w:szCs w:val="28"/>
          <w:rtl/>
          <w:lang w:bidi="fa-IR"/>
        </w:rPr>
        <w:t>ي</w:t>
      </w:r>
      <w:r w:rsidRPr="00F617B0">
        <w:rPr>
          <w:rFonts w:cs="B Zar" w:hint="cs"/>
          <w:sz w:val="28"/>
          <w:szCs w:val="28"/>
          <w:rtl/>
          <w:lang w:bidi="fa-IR"/>
        </w:rPr>
        <w:t>دگاه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 آزاد</w:t>
      </w:r>
      <w:r w:rsidR="00235F05">
        <w:rPr>
          <w:rFonts w:cs="B Zar" w:hint="cs"/>
          <w:sz w:val="28"/>
          <w:szCs w:val="28"/>
          <w:rtl/>
          <w:lang w:bidi="fa-IR"/>
        </w:rPr>
        <w:t>ي</w:t>
      </w:r>
      <w:r w:rsidRPr="00F617B0">
        <w:rPr>
          <w:rFonts w:cs="B Zar" w:hint="cs"/>
          <w:sz w:val="28"/>
          <w:szCs w:val="28"/>
          <w:rtl/>
          <w:lang w:bidi="fa-IR"/>
        </w:rPr>
        <w:t xml:space="preserve"> از منظر قرآن و ل</w:t>
      </w:r>
      <w:r w:rsidR="00235F05">
        <w:rPr>
          <w:rFonts w:cs="B Zar" w:hint="cs"/>
          <w:sz w:val="28"/>
          <w:szCs w:val="28"/>
          <w:rtl/>
          <w:lang w:bidi="fa-IR"/>
        </w:rPr>
        <w:t>ي</w:t>
      </w:r>
      <w:r w:rsidRPr="00F617B0">
        <w:rPr>
          <w:rFonts w:cs="B Zar" w:hint="cs"/>
          <w:sz w:val="28"/>
          <w:szCs w:val="28"/>
          <w:rtl/>
          <w:lang w:bidi="fa-IR"/>
        </w:rPr>
        <w:t>برال</w:t>
      </w:r>
      <w:r w:rsidR="00235F05">
        <w:rPr>
          <w:rFonts w:cs="B Zar" w:hint="cs"/>
          <w:sz w:val="28"/>
          <w:szCs w:val="28"/>
          <w:rtl/>
          <w:lang w:bidi="fa-IR"/>
        </w:rPr>
        <w:t>ي</w:t>
      </w:r>
      <w:r w:rsidRPr="00F617B0">
        <w:rPr>
          <w:rFonts w:cs="B Zar" w:hint="cs"/>
          <w:sz w:val="28"/>
          <w:szCs w:val="28"/>
          <w:rtl/>
          <w:lang w:bidi="fa-IR"/>
        </w:rPr>
        <w:t>سم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 مدار</w:t>
      </w:r>
      <w:r w:rsidR="00235F05">
        <w:rPr>
          <w:rFonts w:cs="B Zar" w:hint="cs"/>
          <w:sz w:val="28"/>
          <w:szCs w:val="28"/>
          <w:rtl/>
          <w:lang w:bidi="fa-IR"/>
        </w:rPr>
        <w:t>ي</w:t>
      </w:r>
      <w:r w:rsidRPr="00F617B0">
        <w:rPr>
          <w:rFonts w:cs="B Zar" w:hint="cs"/>
          <w:sz w:val="28"/>
          <w:szCs w:val="28"/>
          <w:rtl/>
          <w:lang w:bidi="fa-IR"/>
        </w:rPr>
        <w:t xml:space="preserve"> در رسانه</w:t>
      </w:r>
      <w:r w:rsidRPr="00F617B0">
        <w:rPr>
          <w:rFonts w:cs="B Zar" w:hint="cs"/>
          <w:sz w:val="28"/>
          <w:szCs w:val="28"/>
          <w:rtl/>
          <w:lang w:bidi="fa-IR"/>
        </w:rPr>
        <w:softHyphen/>
        <w:t>ها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 و باطل از منظر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حق‌گرايي و عدم تعصب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حقوق اقتصاد</w:t>
      </w:r>
      <w:r w:rsidR="00235F05">
        <w:rPr>
          <w:rFonts w:cs="B Zar" w:hint="cs"/>
          <w:sz w:val="28"/>
          <w:szCs w:val="28"/>
          <w:rtl/>
          <w:lang w:bidi="fa-IR"/>
        </w:rPr>
        <w:t>ي</w:t>
      </w:r>
      <w:r w:rsidRPr="00F617B0">
        <w:rPr>
          <w:rFonts w:cs="B Zar" w:hint="cs"/>
          <w:sz w:val="28"/>
          <w:szCs w:val="28"/>
          <w:rtl/>
          <w:lang w:bidi="fa-IR"/>
        </w:rPr>
        <w:t xml:space="preserve"> زن در قرآن و قانون مدن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حقوق اقليت‌ها در قرآن</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حقوق انسان</w:t>
      </w:r>
      <w:r w:rsidR="00235F05">
        <w:rPr>
          <w:rFonts w:ascii="Tahoma" w:hAnsi="Tahoma" w:cs="B Zar" w:hint="cs"/>
          <w:sz w:val="28"/>
          <w:szCs w:val="28"/>
          <w:rtl/>
        </w:rPr>
        <w:t>ي</w:t>
      </w:r>
      <w:r w:rsidRPr="00F617B0">
        <w:rPr>
          <w:rFonts w:ascii="Tahoma" w:hAnsi="Tahoma" w:cs="B Zar" w:hint="cs"/>
          <w:sz w:val="28"/>
          <w:szCs w:val="28"/>
          <w:rtl/>
        </w:rPr>
        <w:t xml:space="preserve"> و جنس</w:t>
      </w:r>
      <w:r w:rsidR="00235F05">
        <w:rPr>
          <w:rFonts w:ascii="Tahoma" w:hAnsi="Tahoma" w:cs="B Zar" w:hint="cs"/>
          <w:sz w:val="28"/>
          <w:szCs w:val="28"/>
          <w:rtl/>
        </w:rPr>
        <w:t>ي</w:t>
      </w:r>
      <w:r w:rsidRPr="00F617B0">
        <w:rPr>
          <w:rFonts w:ascii="Tahoma" w:hAnsi="Tahoma" w:cs="B Zar" w:hint="cs"/>
          <w:sz w:val="28"/>
          <w:szCs w:val="28"/>
          <w:rtl/>
        </w:rPr>
        <w:t>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حقوق اهل کتاب و چگونگي روابط مسلمانان با آنان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حقوق اهل‌ب</w:t>
      </w:r>
      <w:r w:rsidR="00235F05">
        <w:rPr>
          <w:rFonts w:cs="B Zar" w:hint="cs"/>
          <w:sz w:val="28"/>
          <w:szCs w:val="28"/>
          <w:rtl/>
          <w:lang w:bidi="fa-IR"/>
        </w:rPr>
        <w:t>ي</w:t>
      </w:r>
      <w:r w:rsidRPr="00F617B0">
        <w:rPr>
          <w:rFonts w:cs="B Zar" w:hint="cs"/>
          <w:sz w:val="28"/>
          <w:szCs w:val="28"/>
          <w:rtl/>
          <w:lang w:bidi="fa-IR"/>
        </w:rPr>
        <w:t>ت در تفاس</w:t>
      </w:r>
      <w:r w:rsidR="00235F05">
        <w:rPr>
          <w:rFonts w:cs="B Zar" w:hint="cs"/>
          <w:sz w:val="28"/>
          <w:szCs w:val="28"/>
          <w:rtl/>
          <w:lang w:bidi="fa-IR"/>
        </w:rPr>
        <w:t>ي</w:t>
      </w:r>
      <w:r w:rsidRPr="00F617B0">
        <w:rPr>
          <w:rFonts w:cs="B Zar" w:hint="cs"/>
          <w:sz w:val="28"/>
          <w:szCs w:val="28"/>
          <w:rtl/>
          <w:lang w:bidi="fa-IR"/>
        </w:rPr>
        <w:t>ر اهل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حقوق جنس</w:t>
      </w:r>
      <w:r w:rsidR="00235F05">
        <w:rPr>
          <w:rFonts w:cs="B Zar" w:hint="cs"/>
          <w:sz w:val="28"/>
          <w:szCs w:val="28"/>
          <w:rtl/>
          <w:lang w:bidi="fa-IR"/>
        </w:rPr>
        <w:t>ي</w:t>
      </w:r>
      <w:r w:rsidRPr="00F617B0">
        <w:rPr>
          <w:rFonts w:cs="B Zar" w:hint="cs"/>
          <w:sz w:val="28"/>
          <w:szCs w:val="28"/>
          <w:rtl/>
          <w:lang w:bidi="fa-IR"/>
        </w:rPr>
        <w:t>ت‌ها در قرآن (جنس مرد و زن)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حقوق خصوص</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حقوق رسانه</w:t>
      </w:r>
      <w:r w:rsidRPr="00F617B0">
        <w:rPr>
          <w:rFonts w:cs="B Zar" w:hint="cs"/>
          <w:sz w:val="28"/>
          <w:szCs w:val="28"/>
          <w:rtl/>
          <w:lang w:bidi="fa-IR"/>
        </w:rPr>
        <w:softHyphen/>
        <w:t>ها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حقوق فرزندان در مبان</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حقوق مؤمنان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حقوق مخالفان و دگراند</w:t>
      </w:r>
      <w:r w:rsidR="00235F05">
        <w:rPr>
          <w:rFonts w:cs="B Zar" w:hint="cs"/>
          <w:sz w:val="28"/>
          <w:szCs w:val="28"/>
          <w:rtl/>
          <w:lang w:bidi="fa-IR"/>
        </w:rPr>
        <w:t>ي</w:t>
      </w:r>
      <w:r w:rsidRPr="00F617B0">
        <w:rPr>
          <w:rFonts w:cs="B Zar" w:hint="cs"/>
          <w:sz w:val="28"/>
          <w:szCs w:val="28"/>
          <w:rtl/>
          <w:lang w:bidi="fa-IR"/>
        </w:rPr>
        <w:t>شان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حقوق و منزلت زن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حقوق و وظا</w:t>
      </w:r>
      <w:r w:rsidR="00235F05">
        <w:rPr>
          <w:rFonts w:cs="B Zar" w:hint="cs"/>
          <w:sz w:val="28"/>
          <w:szCs w:val="28"/>
          <w:rtl/>
          <w:lang w:bidi="fa-IR"/>
        </w:rPr>
        <w:t>ي</w:t>
      </w:r>
      <w:r w:rsidRPr="00F617B0">
        <w:rPr>
          <w:rFonts w:cs="B Zar" w:hint="cs"/>
          <w:sz w:val="28"/>
          <w:szCs w:val="28"/>
          <w:rtl/>
          <w:lang w:bidi="fa-IR"/>
        </w:rPr>
        <w:t>ف متقابل زن و شوهر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حقوق والدين از ديدگاه قرآن و حديث اسلامي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w:t>
      </w:r>
      <w:r w:rsidR="00235F05">
        <w:rPr>
          <w:rFonts w:cs="B Zar" w:hint="cs"/>
          <w:sz w:val="28"/>
          <w:szCs w:val="28"/>
          <w:rtl/>
          <w:lang w:bidi="fa-IR"/>
        </w:rPr>
        <w:t>ي</w:t>
      </w:r>
      <w:r w:rsidRPr="00F617B0">
        <w:rPr>
          <w:rFonts w:cs="B Zar" w:hint="cs"/>
          <w:sz w:val="28"/>
          <w:szCs w:val="28"/>
          <w:rtl/>
          <w:lang w:bidi="fa-IR"/>
        </w:rPr>
        <w:t>قت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حقيقت ايمان و عمل صالح و رابطه آن دو با يکديگر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حق</w:t>
      </w:r>
      <w:r w:rsidR="00235F05">
        <w:rPr>
          <w:rFonts w:cs="B Zar" w:hint="cs"/>
          <w:sz w:val="28"/>
          <w:szCs w:val="28"/>
          <w:rtl/>
          <w:lang w:bidi="fa-IR"/>
        </w:rPr>
        <w:t>ي</w:t>
      </w:r>
      <w:r w:rsidRPr="00F617B0">
        <w:rPr>
          <w:rFonts w:cs="B Zar" w:hint="cs"/>
          <w:sz w:val="28"/>
          <w:szCs w:val="28"/>
          <w:rtl/>
          <w:lang w:bidi="fa-IR"/>
        </w:rPr>
        <w:t>قت روح از د</w:t>
      </w:r>
      <w:r w:rsidR="00235F05">
        <w:rPr>
          <w:rFonts w:cs="B Zar" w:hint="cs"/>
          <w:sz w:val="28"/>
          <w:szCs w:val="28"/>
          <w:rtl/>
          <w:lang w:bidi="fa-IR"/>
        </w:rPr>
        <w:t>ي</w:t>
      </w:r>
      <w:r w:rsidRPr="00F617B0">
        <w:rPr>
          <w:rFonts w:cs="B Zar" w:hint="cs"/>
          <w:sz w:val="28"/>
          <w:szCs w:val="28"/>
          <w:rtl/>
          <w:lang w:bidi="fa-IR"/>
        </w:rPr>
        <w:t>دگاه قرآن و تفاس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حقيقت زندگي و مرگ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حق</w:t>
      </w:r>
      <w:r w:rsidR="00235F05">
        <w:rPr>
          <w:rFonts w:cs="B Zar" w:hint="cs"/>
          <w:sz w:val="28"/>
          <w:szCs w:val="28"/>
          <w:rtl/>
          <w:lang w:bidi="fa-IR"/>
        </w:rPr>
        <w:t>ي</w:t>
      </w:r>
      <w:r w:rsidRPr="00F617B0">
        <w:rPr>
          <w:rFonts w:cs="B Zar" w:hint="cs"/>
          <w:sz w:val="28"/>
          <w:szCs w:val="28"/>
          <w:rtl/>
          <w:lang w:bidi="fa-IR"/>
        </w:rPr>
        <w:t>قت نگر</w:t>
      </w:r>
      <w:r w:rsidR="00235F05">
        <w:rPr>
          <w:rFonts w:cs="B Zar" w:hint="cs"/>
          <w:sz w:val="28"/>
          <w:szCs w:val="28"/>
          <w:rtl/>
          <w:lang w:bidi="fa-IR"/>
        </w:rPr>
        <w:t>ي</w:t>
      </w:r>
      <w:r w:rsidRPr="00F617B0">
        <w:rPr>
          <w:rFonts w:cs="B Zar" w:hint="cs"/>
          <w:sz w:val="28"/>
          <w:szCs w:val="28"/>
          <w:rtl/>
          <w:lang w:bidi="fa-IR"/>
        </w:rPr>
        <w:t xml:space="preserve"> و واقع گرا</w:t>
      </w:r>
      <w:r w:rsidR="00235F05">
        <w:rPr>
          <w:rFonts w:cs="B Zar" w:hint="cs"/>
          <w:sz w:val="28"/>
          <w:szCs w:val="28"/>
          <w:rtl/>
          <w:lang w:bidi="fa-IR"/>
        </w:rPr>
        <w:t>يي</w:t>
      </w:r>
      <w:r w:rsidRPr="00F617B0">
        <w:rPr>
          <w:rFonts w:cs="B Zar" w:hint="cs"/>
          <w:sz w:val="28"/>
          <w:szCs w:val="28"/>
          <w:rtl/>
          <w:lang w:bidi="fa-IR"/>
        </w:rPr>
        <w:t xml:space="preserve">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وح</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حکم قرآن در مواجهه با اهانت</w:t>
      </w:r>
      <w:r w:rsidRPr="00F617B0">
        <w:rPr>
          <w:rFonts w:cs="B Zar" w:hint="cs"/>
          <w:sz w:val="28"/>
          <w:szCs w:val="28"/>
          <w:rtl/>
          <w:lang w:bidi="fa-IR"/>
        </w:rPr>
        <w:softHyphen/>
        <w:t>ها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حکمت ابتلاء و امتحان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حکمت ازدواج و مقدمات آن از ديدگاه قرآن، سنت و مذاهب اسلامي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حکمت پرسش‌ها</w:t>
      </w:r>
      <w:r w:rsidR="00235F05">
        <w:rPr>
          <w:rFonts w:cs="B Zar" w:hint="cs"/>
          <w:sz w:val="28"/>
          <w:szCs w:val="28"/>
          <w:rtl/>
          <w:lang w:bidi="fa-IR"/>
        </w:rPr>
        <w:t>ي</w:t>
      </w:r>
      <w:r w:rsidRPr="00F617B0">
        <w:rPr>
          <w:rFonts w:cs="B Zar" w:hint="cs"/>
          <w:sz w:val="28"/>
          <w:szCs w:val="28"/>
          <w:rtl/>
          <w:lang w:bidi="fa-IR"/>
        </w:rPr>
        <w:t xml:space="preserve"> اله</w:t>
      </w:r>
      <w:r w:rsidR="00235F05">
        <w:rPr>
          <w:rFonts w:cs="B Zar" w:hint="cs"/>
          <w:sz w:val="28"/>
          <w:szCs w:val="28"/>
          <w:rtl/>
          <w:lang w:bidi="fa-IR"/>
        </w:rPr>
        <w:t>ي</w:t>
      </w:r>
      <w:r w:rsidRPr="00F617B0">
        <w:rPr>
          <w:rFonts w:cs="B Zar" w:hint="cs"/>
          <w:sz w:val="28"/>
          <w:szCs w:val="28"/>
          <w:rtl/>
          <w:lang w:bidi="fa-IR"/>
        </w:rPr>
        <w:t xml:space="preserve">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حکمت تفاوت تعبير در آيات مشابه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حکمت در سورة لقمان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حکمت در قرآن و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حکمت عدم صراحت اسماء اهل‌ب</w:t>
      </w:r>
      <w:r w:rsidR="00235F05">
        <w:rPr>
          <w:rFonts w:cs="B Zar" w:hint="cs"/>
          <w:sz w:val="28"/>
          <w:szCs w:val="28"/>
          <w:rtl/>
          <w:lang w:bidi="fa-IR"/>
        </w:rPr>
        <w:t>ي</w:t>
      </w:r>
      <w:r w:rsidRPr="00F617B0">
        <w:rPr>
          <w:rFonts w:cs="B Zar" w:hint="cs"/>
          <w:sz w:val="28"/>
          <w:szCs w:val="28"/>
          <w:rtl/>
          <w:lang w:bidi="fa-IR"/>
        </w:rPr>
        <w:t>ت(ع)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حکمت قسم‌ها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حکمت قصص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حکمت متشابهات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حکمت‌ها و امثال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حکومت امام عصر از منظر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حکومت صالحان در قرآن و روايات اسلامي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حک</w:t>
      </w:r>
      <w:r w:rsidR="00235F05">
        <w:rPr>
          <w:rFonts w:cs="B Zar" w:hint="cs"/>
          <w:sz w:val="28"/>
          <w:szCs w:val="28"/>
          <w:rtl/>
          <w:lang w:bidi="fa-IR"/>
        </w:rPr>
        <w:t>ي</w:t>
      </w:r>
      <w:r w:rsidRPr="00F617B0">
        <w:rPr>
          <w:rFonts w:cs="B Zar" w:hint="cs"/>
          <w:sz w:val="28"/>
          <w:szCs w:val="28"/>
          <w:rtl/>
          <w:lang w:bidi="fa-IR"/>
        </w:rPr>
        <w:t>م توس و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حلم و بردبار</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 و اثرات آن بر جامعه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حمل قرآن (روش‌شناس</w:t>
      </w:r>
      <w:r w:rsidR="00235F05">
        <w:rPr>
          <w:rFonts w:cs="B Zar" w:hint="cs"/>
          <w:sz w:val="28"/>
          <w:szCs w:val="28"/>
          <w:rtl/>
          <w:lang w:bidi="fa-IR"/>
        </w:rPr>
        <w:t>ي</w:t>
      </w:r>
      <w:r w:rsidRPr="00F617B0">
        <w:rPr>
          <w:rFonts w:cs="B Zar" w:hint="cs"/>
          <w:sz w:val="28"/>
          <w:szCs w:val="28"/>
          <w:rtl/>
          <w:lang w:bidi="fa-IR"/>
        </w:rPr>
        <w:t xml:space="preserve"> تعل</w:t>
      </w:r>
      <w:r w:rsidR="00235F05">
        <w:rPr>
          <w:rFonts w:cs="B Zar" w:hint="cs"/>
          <w:sz w:val="28"/>
          <w:szCs w:val="28"/>
          <w:rtl/>
          <w:lang w:bidi="fa-IR"/>
        </w:rPr>
        <w:t>ي</w:t>
      </w:r>
      <w:r w:rsidRPr="00F617B0">
        <w:rPr>
          <w:rFonts w:cs="B Zar" w:hint="cs"/>
          <w:sz w:val="28"/>
          <w:szCs w:val="28"/>
          <w:rtl/>
          <w:lang w:bidi="fa-IR"/>
        </w:rPr>
        <w:t>م و تحف</w:t>
      </w:r>
      <w:r w:rsidR="00235F05">
        <w:rPr>
          <w:rFonts w:cs="B Zar" w:hint="cs"/>
          <w:sz w:val="28"/>
          <w:szCs w:val="28"/>
          <w:rtl/>
          <w:lang w:bidi="fa-IR"/>
        </w:rPr>
        <w:t>ي</w:t>
      </w:r>
      <w:r w:rsidRPr="00F617B0">
        <w:rPr>
          <w:rFonts w:cs="B Zar" w:hint="cs"/>
          <w:sz w:val="28"/>
          <w:szCs w:val="28"/>
          <w:rtl/>
          <w:lang w:bidi="fa-IR"/>
        </w:rPr>
        <w:t>ظ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حورالع</w:t>
      </w:r>
      <w:r w:rsidR="00235F05">
        <w:rPr>
          <w:rFonts w:cs="B Zar" w:hint="cs"/>
          <w:sz w:val="28"/>
          <w:szCs w:val="28"/>
          <w:rtl/>
          <w:lang w:bidi="fa-IR"/>
        </w:rPr>
        <w:t>ي</w:t>
      </w:r>
      <w:r w:rsidRPr="00F617B0">
        <w:rPr>
          <w:rFonts w:cs="B Zar" w:hint="cs"/>
          <w:sz w:val="28"/>
          <w:szCs w:val="28"/>
          <w:rtl/>
          <w:lang w:bidi="fa-IR"/>
        </w:rPr>
        <w:t>ن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حوزه ارتباط زمان و مکان با علوم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حوزه‌ها</w:t>
      </w:r>
      <w:r w:rsidR="00235F05">
        <w:rPr>
          <w:rFonts w:cs="B Zar" w:hint="cs"/>
          <w:sz w:val="28"/>
          <w:szCs w:val="28"/>
          <w:rtl/>
          <w:lang w:bidi="fa-IR"/>
        </w:rPr>
        <w:t>ي</w:t>
      </w:r>
      <w:r w:rsidRPr="00F617B0">
        <w:rPr>
          <w:rFonts w:cs="B Zar" w:hint="cs"/>
          <w:sz w:val="28"/>
          <w:szCs w:val="28"/>
          <w:rtl/>
          <w:lang w:bidi="fa-IR"/>
        </w:rPr>
        <w:t xml:space="preserve"> مشترک دانش فقه و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معنا</w:t>
      </w:r>
      <w:r w:rsidR="00235F05">
        <w:rPr>
          <w:rFonts w:cs="B Zar" w:hint="cs"/>
          <w:sz w:val="28"/>
          <w:szCs w:val="28"/>
          <w:rtl/>
          <w:lang w:bidi="fa-IR"/>
        </w:rPr>
        <w:t>يي</w:t>
      </w:r>
      <w:r w:rsidRPr="00F617B0">
        <w:rPr>
          <w:rFonts w:cs="B Zar" w:hint="cs"/>
          <w:sz w:val="28"/>
          <w:szCs w:val="28"/>
          <w:rtl/>
          <w:lang w:bidi="fa-IR"/>
        </w:rPr>
        <w:t xml:space="preserve"> «صراط» در ب</w:t>
      </w:r>
      <w:r w:rsidR="00235F05">
        <w:rPr>
          <w:rFonts w:cs="B Zar" w:hint="cs"/>
          <w:sz w:val="28"/>
          <w:szCs w:val="28"/>
          <w:rtl/>
          <w:lang w:bidi="fa-IR"/>
        </w:rPr>
        <w:t>ي</w:t>
      </w:r>
      <w:r w:rsidRPr="00F617B0">
        <w:rPr>
          <w:rFonts w:cs="B Zar" w:hint="cs"/>
          <w:sz w:val="28"/>
          <w:szCs w:val="28"/>
          <w:rtl/>
          <w:lang w:bidi="fa-IR"/>
        </w:rPr>
        <w:t>ان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نوپد</w:t>
      </w:r>
      <w:r w:rsidR="00235F05">
        <w:rPr>
          <w:rFonts w:cs="B Zar" w:hint="cs"/>
          <w:sz w:val="28"/>
          <w:szCs w:val="28"/>
          <w:rtl/>
          <w:lang w:bidi="fa-IR"/>
        </w:rPr>
        <w:t>ي</w:t>
      </w:r>
      <w:r w:rsidRPr="00F617B0">
        <w:rPr>
          <w:rFonts w:cs="B Zar" w:hint="cs"/>
          <w:sz w:val="28"/>
          <w:szCs w:val="28"/>
          <w:rtl/>
          <w:lang w:bidi="fa-IR"/>
        </w:rPr>
        <w:t>د در مطالعات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ح</w:t>
      </w:r>
      <w:r w:rsidR="00235F05">
        <w:rPr>
          <w:rFonts w:cs="B Zar" w:hint="cs"/>
          <w:sz w:val="28"/>
          <w:szCs w:val="28"/>
          <w:rtl/>
          <w:lang w:bidi="fa-IR"/>
        </w:rPr>
        <w:t>ي</w:t>
      </w:r>
      <w:r w:rsidRPr="00F617B0">
        <w:rPr>
          <w:rFonts w:cs="B Zar" w:hint="cs"/>
          <w:sz w:val="28"/>
          <w:szCs w:val="28"/>
          <w:rtl/>
          <w:lang w:bidi="fa-IR"/>
        </w:rPr>
        <w:t>ات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حيات معنوي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خاتم</w:t>
      </w:r>
      <w:r w:rsidR="00235F05">
        <w:rPr>
          <w:rFonts w:cs="B Zar" w:hint="cs"/>
          <w:sz w:val="28"/>
          <w:szCs w:val="28"/>
          <w:rtl/>
          <w:lang w:bidi="fa-IR"/>
        </w:rPr>
        <w:t>ي</w:t>
      </w:r>
      <w:r w:rsidRPr="00F617B0">
        <w:rPr>
          <w:rFonts w:cs="B Zar" w:hint="cs"/>
          <w:sz w:val="28"/>
          <w:szCs w:val="28"/>
          <w:rtl/>
          <w:lang w:bidi="fa-IR"/>
        </w:rPr>
        <w:t>ت پ</w:t>
      </w:r>
      <w:r w:rsidR="00235F05">
        <w:rPr>
          <w:rFonts w:cs="B Zar" w:hint="cs"/>
          <w:sz w:val="28"/>
          <w:szCs w:val="28"/>
          <w:rtl/>
          <w:lang w:bidi="fa-IR"/>
        </w:rPr>
        <w:t>ي</w:t>
      </w:r>
      <w:r w:rsidRPr="00F617B0">
        <w:rPr>
          <w:rFonts w:cs="B Zar" w:hint="cs"/>
          <w:sz w:val="28"/>
          <w:szCs w:val="28"/>
          <w:rtl/>
          <w:lang w:bidi="fa-IR"/>
        </w:rPr>
        <w:t>امبر از نگاه عقل و نقل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خاتميت و تحولات زمان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خاستگاه‌ها</w:t>
      </w:r>
      <w:r w:rsidR="00235F05">
        <w:rPr>
          <w:rFonts w:cs="B Zar" w:hint="cs"/>
          <w:sz w:val="28"/>
          <w:szCs w:val="28"/>
          <w:rtl/>
          <w:lang w:bidi="fa-IR"/>
        </w:rPr>
        <w:t>ي</w:t>
      </w:r>
      <w:r w:rsidRPr="00F617B0">
        <w:rPr>
          <w:rFonts w:cs="B Zar" w:hint="cs"/>
          <w:sz w:val="28"/>
          <w:szCs w:val="28"/>
          <w:rtl/>
          <w:lang w:bidi="fa-IR"/>
        </w:rPr>
        <w:t xml:space="preserve"> فتنه‌ها</w:t>
      </w:r>
      <w:r w:rsidR="00235F05">
        <w:rPr>
          <w:rFonts w:cs="B Zar" w:hint="cs"/>
          <w:sz w:val="28"/>
          <w:szCs w:val="28"/>
          <w:rtl/>
          <w:lang w:bidi="fa-IR"/>
        </w:rPr>
        <w:t>ي</w:t>
      </w:r>
      <w:r w:rsidRPr="00F617B0">
        <w:rPr>
          <w:rFonts w:cs="B Zar" w:hint="cs"/>
          <w:sz w:val="28"/>
          <w:szCs w:val="28"/>
          <w:rtl/>
          <w:lang w:bidi="fa-IR"/>
        </w:rPr>
        <w:t xml:space="preserve"> بشر</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خانواده از منظر فم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سم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خدا در قرآن و برهان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خداشناس</w:t>
      </w:r>
      <w:r w:rsidR="00235F05">
        <w:rPr>
          <w:rFonts w:cs="B Zar" w:hint="cs"/>
          <w:sz w:val="28"/>
          <w:szCs w:val="28"/>
          <w:rtl/>
          <w:lang w:bidi="fa-IR"/>
        </w:rPr>
        <w:t>ي</w:t>
      </w:r>
      <w:r w:rsidRPr="00F617B0">
        <w:rPr>
          <w:rFonts w:cs="B Zar" w:hint="cs"/>
          <w:sz w:val="28"/>
          <w:szCs w:val="28"/>
          <w:rtl/>
          <w:lang w:bidi="fa-IR"/>
        </w:rPr>
        <w:t xml:space="preserve"> از طر</w:t>
      </w:r>
      <w:r w:rsidR="00235F05">
        <w:rPr>
          <w:rFonts w:cs="B Zar" w:hint="cs"/>
          <w:sz w:val="28"/>
          <w:szCs w:val="28"/>
          <w:rtl/>
          <w:lang w:bidi="fa-IR"/>
        </w:rPr>
        <w:t>ي</w:t>
      </w:r>
      <w:r w:rsidRPr="00F617B0">
        <w:rPr>
          <w:rFonts w:cs="B Zar" w:hint="cs"/>
          <w:sz w:val="28"/>
          <w:szCs w:val="28"/>
          <w:rtl/>
          <w:lang w:bidi="fa-IR"/>
        </w:rPr>
        <w:t>ق فطرت از د</w:t>
      </w:r>
      <w:r w:rsidR="00235F05">
        <w:rPr>
          <w:rFonts w:cs="B Zar" w:hint="cs"/>
          <w:sz w:val="28"/>
          <w:szCs w:val="28"/>
          <w:rtl/>
          <w:lang w:bidi="fa-IR"/>
        </w:rPr>
        <w:t>ي</w:t>
      </w:r>
      <w:r w:rsidRPr="00F617B0">
        <w:rPr>
          <w:rFonts w:cs="B Zar" w:hint="cs"/>
          <w:sz w:val="28"/>
          <w:szCs w:val="28"/>
          <w:rtl/>
          <w:lang w:bidi="fa-IR"/>
        </w:rPr>
        <w:t>دگاه قرآن و احاد</w:t>
      </w:r>
      <w:r w:rsidR="00235F05">
        <w:rPr>
          <w:rFonts w:cs="B Zar" w:hint="cs"/>
          <w:sz w:val="28"/>
          <w:szCs w:val="28"/>
          <w:rtl/>
          <w:lang w:bidi="fa-IR"/>
        </w:rPr>
        <w:t>ي</w:t>
      </w:r>
      <w:r w:rsidRPr="00F617B0">
        <w:rPr>
          <w:rFonts w:cs="B Zar" w:hint="cs"/>
          <w:sz w:val="28"/>
          <w:szCs w:val="28"/>
          <w:rtl/>
          <w:lang w:bidi="fa-IR"/>
        </w:rPr>
        <w:t>ث و کلام و فلسفه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خداشناس</w:t>
      </w:r>
      <w:r w:rsidR="00235F05">
        <w:rPr>
          <w:rFonts w:cs="B Zar" w:hint="cs"/>
          <w:sz w:val="28"/>
          <w:szCs w:val="28"/>
          <w:rtl/>
          <w:lang w:bidi="fa-IR"/>
        </w:rPr>
        <w:t>ي</w:t>
      </w:r>
      <w:r w:rsidRPr="00F617B0">
        <w:rPr>
          <w:rFonts w:cs="B Zar" w:hint="cs"/>
          <w:sz w:val="28"/>
          <w:szCs w:val="28"/>
          <w:rtl/>
          <w:lang w:bidi="fa-IR"/>
        </w:rPr>
        <w:t xml:space="preserve"> </w:t>
      </w:r>
      <w:r w:rsidR="00235F05">
        <w:rPr>
          <w:rFonts w:cs="B Zar" w:hint="cs"/>
          <w:sz w:val="28"/>
          <w:szCs w:val="28"/>
          <w:rtl/>
          <w:lang w:bidi="fa-IR"/>
        </w:rPr>
        <w:t>ي</w:t>
      </w:r>
      <w:r w:rsidRPr="00F617B0">
        <w:rPr>
          <w:rFonts w:cs="B Zar" w:hint="cs"/>
          <w:sz w:val="28"/>
          <w:szCs w:val="28"/>
          <w:rtl/>
          <w:lang w:bidi="fa-IR"/>
        </w:rPr>
        <w:t>هود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خردمندان در قرآن از نگاه امام موس</w:t>
      </w:r>
      <w:r w:rsidR="00235F05">
        <w:rPr>
          <w:rFonts w:cs="B Zar" w:hint="cs"/>
          <w:sz w:val="28"/>
          <w:szCs w:val="28"/>
          <w:rtl/>
          <w:lang w:bidi="fa-IR"/>
        </w:rPr>
        <w:t>ي</w:t>
      </w:r>
      <w:r w:rsidRPr="00F617B0">
        <w:rPr>
          <w:rFonts w:cs="B Zar" w:hint="cs"/>
          <w:sz w:val="28"/>
          <w:szCs w:val="28"/>
          <w:rtl/>
          <w:lang w:bidi="fa-IR"/>
        </w:rPr>
        <w:t xml:space="preserve"> کاظم (ع)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خردورزي از منظر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خسران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خشم و غضب و آثار سوء آن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خش</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خصوص</w:t>
      </w:r>
      <w:r w:rsidR="00235F05">
        <w:rPr>
          <w:rFonts w:cs="B Zar" w:hint="cs"/>
          <w:sz w:val="28"/>
          <w:szCs w:val="28"/>
          <w:rtl/>
          <w:lang w:bidi="fa-IR"/>
        </w:rPr>
        <w:t>ي</w:t>
      </w:r>
      <w:r w:rsidRPr="00F617B0">
        <w:rPr>
          <w:rFonts w:cs="B Zar" w:hint="cs"/>
          <w:sz w:val="28"/>
          <w:szCs w:val="28"/>
          <w:rtl/>
          <w:lang w:bidi="fa-IR"/>
        </w:rPr>
        <w:t>ات اخلاق</w:t>
      </w:r>
      <w:r w:rsidR="00235F05">
        <w:rPr>
          <w:rFonts w:cs="B Zar" w:hint="cs"/>
          <w:sz w:val="28"/>
          <w:szCs w:val="28"/>
          <w:rtl/>
          <w:lang w:bidi="fa-IR"/>
        </w:rPr>
        <w:t>ي</w:t>
      </w:r>
      <w:r w:rsidRPr="00F617B0">
        <w:rPr>
          <w:rFonts w:cs="B Zar" w:hint="cs"/>
          <w:sz w:val="28"/>
          <w:szCs w:val="28"/>
          <w:rtl/>
          <w:lang w:bidi="fa-IR"/>
        </w:rPr>
        <w:t xml:space="preserve"> نمازگزاران واقع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خط قرمزها</w:t>
      </w:r>
      <w:r w:rsidR="00235F05">
        <w:rPr>
          <w:rFonts w:cs="B Zar" w:hint="cs"/>
          <w:sz w:val="28"/>
          <w:szCs w:val="28"/>
          <w:rtl/>
          <w:lang w:bidi="fa-IR"/>
        </w:rPr>
        <w:t>ي</w:t>
      </w:r>
      <w:r w:rsidRPr="00F617B0">
        <w:rPr>
          <w:rFonts w:cs="B Zar" w:hint="cs"/>
          <w:sz w:val="28"/>
          <w:szCs w:val="28"/>
          <w:rtl/>
          <w:lang w:bidi="fa-IR"/>
        </w:rPr>
        <w:t xml:space="preserve"> مردم سالار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خطاب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خطاناپذ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خطوط کل</w:t>
      </w:r>
      <w:r w:rsidR="00235F05">
        <w:rPr>
          <w:rFonts w:cs="B Zar" w:hint="cs"/>
          <w:sz w:val="28"/>
          <w:szCs w:val="28"/>
          <w:rtl/>
          <w:lang w:bidi="fa-IR"/>
        </w:rPr>
        <w:t>ي</w:t>
      </w:r>
      <w:r w:rsidRPr="00F617B0">
        <w:rPr>
          <w:rFonts w:cs="B Zar" w:hint="cs"/>
          <w:sz w:val="28"/>
          <w:szCs w:val="28"/>
          <w:rtl/>
          <w:lang w:bidi="fa-IR"/>
        </w:rPr>
        <w:t xml:space="preserve"> اقتصاد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خطوط کل</w:t>
      </w:r>
      <w:r w:rsidR="00235F05">
        <w:rPr>
          <w:rFonts w:cs="B Zar" w:hint="cs"/>
          <w:sz w:val="28"/>
          <w:szCs w:val="28"/>
          <w:rtl/>
          <w:lang w:bidi="fa-IR"/>
        </w:rPr>
        <w:t>ي</w:t>
      </w:r>
      <w:r w:rsidRPr="00F617B0">
        <w:rPr>
          <w:rFonts w:cs="B Zar" w:hint="cs"/>
          <w:sz w:val="28"/>
          <w:szCs w:val="28"/>
          <w:rtl/>
          <w:lang w:bidi="fa-IR"/>
        </w:rPr>
        <w:t xml:space="preserve"> توسعه اقتصاد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خلافت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خلاق</w:t>
      </w:r>
      <w:r w:rsidR="00235F05">
        <w:rPr>
          <w:rFonts w:cs="B Zar" w:hint="cs"/>
          <w:sz w:val="28"/>
          <w:szCs w:val="28"/>
          <w:rtl/>
          <w:lang w:bidi="fa-IR"/>
        </w:rPr>
        <w:t>ي</w:t>
      </w:r>
      <w:r w:rsidRPr="00F617B0">
        <w:rPr>
          <w:rFonts w:cs="B Zar" w:hint="cs"/>
          <w:sz w:val="28"/>
          <w:szCs w:val="28"/>
          <w:rtl/>
          <w:lang w:bidi="fa-IR"/>
        </w:rPr>
        <w:t>ت و نوآور</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احاد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خلط 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تأو</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خُلق پ</w:t>
      </w:r>
      <w:r w:rsidR="00235F05">
        <w:rPr>
          <w:rFonts w:cs="B Zar" w:hint="cs"/>
          <w:sz w:val="28"/>
          <w:szCs w:val="28"/>
          <w:rtl/>
          <w:lang w:bidi="fa-IR"/>
        </w:rPr>
        <w:t>ي</w:t>
      </w:r>
      <w:r w:rsidRPr="00F617B0">
        <w:rPr>
          <w:rFonts w:cs="B Zar" w:hint="cs"/>
          <w:sz w:val="28"/>
          <w:szCs w:val="28"/>
          <w:rtl/>
          <w:lang w:bidi="fa-IR"/>
        </w:rPr>
        <w:t>امبر در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خلقت انسان و تکامل و تنزل معنو</w:t>
      </w:r>
      <w:r w:rsidR="00235F05">
        <w:rPr>
          <w:rFonts w:cs="B Zar" w:hint="cs"/>
          <w:sz w:val="28"/>
          <w:szCs w:val="28"/>
          <w:rtl/>
          <w:lang w:bidi="fa-IR"/>
        </w:rPr>
        <w:t>ي</w:t>
      </w:r>
      <w:r w:rsidRPr="00F617B0">
        <w:rPr>
          <w:rFonts w:cs="B Zar" w:hint="cs"/>
          <w:sz w:val="28"/>
          <w:szCs w:val="28"/>
          <w:rtl/>
          <w:lang w:bidi="fa-IR"/>
        </w:rPr>
        <w:t xml:space="preserve"> او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خلقت روح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خلود در جهنم نزد مفسرين و متکلمين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خلود نفس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خواب و رؤ</w:t>
      </w:r>
      <w:r w:rsidR="00235F05">
        <w:rPr>
          <w:rFonts w:cs="B Zar" w:hint="cs"/>
          <w:sz w:val="28"/>
          <w:szCs w:val="28"/>
          <w:rtl/>
          <w:lang w:bidi="fa-IR"/>
        </w:rPr>
        <w:t>ي</w:t>
      </w:r>
      <w:r w:rsidRPr="00F617B0">
        <w:rPr>
          <w:rFonts w:cs="B Zar" w:hint="cs"/>
          <w:sz w:val="28"/>
          <w:szCs w:val="28"/>
          <w:rtl/>
          <w:lang w:bidi="fa-IR"/>
        </w:rPr>
        <w:t>ا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خوارج و نگرش به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خودآگاه</w:t>
      </w:r>
      <w:r w:rsidR="00235F05">
        <w:rPr>
          <w:rFonts w:cs="B Zar" w:hint="cs"/>
          <w:sz w:val="28"/>
          <w:szCs w:val="28"/>
          <w:rtl/>
          <w:lang w:bidi="fa-IR"/>
        </w:rPr>
        <w:t>ي</w:t>
      </w:r>
      <w:r w:rsidRPr="00F617B0">
        <w:rPr>
          <w:rFonts w:cs="B Zar" w:hint="cs"/>
          <w:sz w:val="28"/>
          <w:szCs w:val="28"/>
          <w:rtl/>
          <w:lang w:bidi="fa-IR"/>
        </w:rPr>
        <w:t xml:space="preserve">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خودساز</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خودفراموشي و خودبيگانگي در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خودي و غيرخودي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خوردن</w:t>
      </w:r>
      <w:r w:rsidR="00235F05">
        <w:rPr>
          <w:rFonts w:cs="B Zar" w:hint="cs"/>
          <w:sz w:val="28"/>
          <w:szCs w:val="28"/>
          <w:rtl/>
          <w:lang w:bidi="fa-IR"/>
        </w:rPr>
        <w:t>ي</w:t>
      </w:r>
      <w:r w:rsidRPr="00F617B0">
        <w:rPr>
          <w:rFonts w:cs="B Zar" w:hint="cs"/>
          <w:sz w:val="28"/>
          <w:szCs w:val="28"/>
          <w:rtl/>
          <w:lang w:bidi="fa-IR"/>
        </w:rPr>
        <w:t>‌ها و آشام</w:t>
      </w:r>
      <w:r w:rsidR="00235F05">
        <w:rPr>
          <w:rFonts w:cs="B Zar" w:hint="cs"/>
          <w:sz w:val="28"/>
          <w:szCs w:val="28"/>
          <w:rtl/>
          <w:lang w:bidi="fa-IR"/>
        </w:rPr>
        <w:t>ي</w:t>
      </w:r>
      <w:r w:rsidRPr="00F617B0">
        <w:rPr>
          <w:rFonts w:cs="B Zar" w:hint="cs"/>
          <w:sz w:val="28"/>
          <w:szCs w:val="28"/>
          <w:rtl/>
          <w:lang w:bidi="fa-IR"/>
        </w:rPr>
        <w:t>دن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خورش</w:t>
      </w:r>
      <w:r w:rsidR="00235F05">
        <w:rPr>
          <w:rFonts w:cs="B Zar" w:hint="cs"/>
          <w:sz w:val="28"/>
          <w:szCs w:val="28"/>
          <w:rtl/>
          <w:lang w:bidi="fa-IR"/>
        </w:rPr>
        <w:t>ي</w:t>
      </w:r>
      <w:r w:rsidRPr="00F617B0">
        <w:rPr>
          <w:rFonts w:cs="B Zar" w:hint="cs"/>
          <w:sz w:val="28"/>
          <w:szCs w:val="28"/>
          <w:rtl/>
          <w:lang w:bidi="fa-IR"/>
        </w:rPr>
        <w:t>د و ساختار ف</w:t>
      </w:r>
      <w:r w:rsidR="00235F05">
        <w:rPr>
          <w:rFonts w:cs="B Zar" w:hint="cs"/>
          <w:sz w:val="28"/>
          <w:szCs w:val="28"/>
          <w:rtl/>
          <w:lang w:bidi="fa-IR"/>
        </w:rPr>
        <w:t>ي</w:t>
      </w: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ک</w:t>
      </w:r>
      <w:r w:rsidR="00235F05">
        <w:rPr>
          <w:rFonts w:cs="B Zar" w:hint="cs"/>
          <w:sz w:val="28"/>
          <w:szCs w:val="28"/>
          <w:rtl/>
          <w:lang w:bidi="fa-IR"/>
        </w:rPr>
        <w:t>ي</w:t>
      </w:r>
      <w:r w:rsidRPr="00F617B0">
        <w:rPr>
          <w:rFonts w:cs="B Zar" w:hint="cs"/>
          <w:sz w:val="28"/>
          <w:szCs w:val="28"/>
          <w:rtl/>
          <w:lang w:bidi="fa-IR"/>
        </w:rPr>
        <w:t xml:space="preserve"> آن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خوشنو</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 xml:space="preserve"> و مسائل وابسته به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خوف و امنيت از ديدگاه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خوف و رجا از ديدگاه قرآن و احاديث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ال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ر و شر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داستان «ذوالقرن</w:t>
      </w:r>
      <w:r w:rsidR="00235F05">
        <w:rPr>
          <w:rFonts w:cs="B Zar" w:hint="cs"/>
          <w:sz w:val="28"/>
          <w:szCs w:val="28"/>
          <w:rtl/>
          <w:lang w:bidi="fa-IR"/>
        </w:rPr>
        <w:t>ي</w:t>
      </w:r>
      <w:r w:rsidRPr="00F617B0">
        <w:rPr>
          <w:rFonts w:cs="B Zar" w:hint="cs"/>
          <w:sz w:val="28"/>
          <w:szCs w:val="28"/>
          <w:rtl/>
          <w:lang w:bidi="fa-IR"/>
        </w:rPr>
        <w:t>ن در قرآن» از منظر تأو</w:t>
      </w:r>
      <w:r w:rsidR="00235F05">
        <w:rPr>
          <w:rFonts w:cs="B Zar" w:hint="cs"/>
          <w:sz w:val="28"/>
          <w:szCs w:val="28"/>
          <w:rtl/>
          <w:lang w:bidi="fa-IR"/>
        </w:rPr>
        <w:t>ي</w:t>
      </w:r>
      <w:r w:rsidRPr="00F617B0">
        <w:rPr>
          <w:rFonts w:cs="B Zar" w:hint="cs"/>
          <w:sz w:val="28"/>
          <w:szCs w:val="28"/>
          <w:rtl/>
          <w:lang w:bidi="fa-IR"/>
        </w:rPr>
        <w:t>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داستان آدم(ع) در قرآن و تورات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داستان حضرت يوسف(ع) در قرآن و تورات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داستان زندگان</w:t>
      </w:r>
      <w:r w:rsidR="00235F05">
        <w:rPr>
          <w:rFonts w:cs="B Zar" w:hint="cs"/>
          <w:sz w:val="28"/>
          <w:szCs w:val="28"/>
          <w:rtl/>
          <w:lang w:bidi="fa-IR"/>
        </w:rPr>
        <w:t>ي</w:t>
      </w:r>
      <w:r w:rsidRPr="00F617B0">
        <w:rPr>
          <w:rFonts w:cs="B Zar" w:hint="cs"/>
          <w:sz w:val="28"/>
          <w:szCs w:val="28"/>
          <w:rtl/>
          <w:lang w:bidi="fa-IR"/>
        </w:rPr>
        <w:t xml:space="preserve"> حضرت </w:t>
      </w:r>
      <w:r w:rsidR="00235F05">
        <w:rPr>
          <w:rFonts w:cs="B Zar" w:hint="cs"/>
          <w:sz w:val="28"/>
          <w:szCs w:val="28"/>
          <w:rtl/>
          <w:lang w:bidi="fa-IR"/>
        </w:rPr>
        <w:t>ي</w:t>
      </w:r>
      <w:r w:rsidRPr="00F617B0">
        <w:rPr>
          <w:rFonts w:cs="B Zar" w:hint="cs"/>
          <w:sz w:val="28"/>
          <w:szCs w:val="28"/>
          <w:rtl/>
          <w:lang w:bidi="fa-IR"/>
        </w:rPr>
        <w:t>ونس (ع) در قرآن و تار</w:t>
      </w:r>
      <w:r w:rsidR="00235F05">
        <w:rPr>
          <w:rFonts w:cs="B Zar" w:hint="cs"/>
          <w:sz w:val="28"/>
          <w:szCs w:val="28"/>
          <w:rtl/>
          <w:lang w:bidi="fa-IR"/>
        </w:rPr>
        <w:t>ي</w:t>
      </w:r>
      <w:r w:rsidRPr="00F617B0">
        <w:rPr>
          <w:rFonts w:cs="B Zar" w:hint="cs"/>
          <w:sz w:val="28"/>
          <w:szCs w:val="28"/>
          <w:rtl/>
          <w:lang w:bidi="fa-IR"/>
        </w:rPr>
        <w:t>خ</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داستان قوم لوط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داستان معلم و متعلّم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داستان موسي و خضر(عليهما السلام) و عبرت‌هاي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دانش زبان شناس</w:t>
      </w:r>
      <w:r w:rsidR="00235F05">
        <w:rPr>
          <w:rFonts w:cs="B Zar" w:hint="cs"/>
          <w:sz w:val="28"/>
          <w:szCs w:val="28"/>
          <w:rtl/>
          <w:lang w:bidi="fa-IR"/>
        </w:rPr>
        <w:t>ي</w:t>
      </w:r>
      <w:r w:rsidRPr="00F617B0">
        <w:rPr>
          <w:rFonts w:cs="B Zar" w:hint="cs"/>
          <w:sz w:val="28"/>
          <w:szCs w:val="28"/>
          <w:rtl/>
          <w:lang w:bidi="fa-IR"/>
        </w:rPr>
        <w:t xml:space="preserve"> و کاربردها</w:t>
      </w:r>
      <w:r w:rsidR="00235F05">
        <w:rPr>
          <w:rFonts w:cs="B Zar" w:hint="cs"/>
          <w:sz w:val="28"/>
          <w:szCs w:val="28"/>
          <w:rtl/>
          <w:lang w:bidi="fa-IR"/>
        </w:rPr>
        <w:t>ي</w:t>
      </w:r>
      <w:r w:rsidRPr="00F617B0">
        <w:rPr>
          <w:rFonts w:cs="B Zar" w:hint="cs"/>
          <w:sz w:val="28"/>
          <w:szCs w:val="28"/>
          <w:rtl/>
          <w:lang w:bidi="fa-IR"/>
        </w:rPr>
        <w:t xml:space="preserve"> آن در مطالعات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دانش نشانه شناس</w:t>
      </w:r>
      <w:r w:rsidR="00235F05">
        <w:rPr>
          <w:rFonts w:cs="B Zar" w:hint="cs"/>
          <w:sz w:val="28"/>
          <w:szCs w:val="28"/>
          <w:rtl/>
          <w:lang w:bidi="fa-IR"/>
        </w:rPr>
        <w:t>ي</w:t>
      </w:r>
      <w:r w:rsidRPr="00F617B0">
        <w:rPr>
          <w:rFonts w:cs="B Zar" w:hint="cs"/>
          <w:sz w:val="28"/>
          <w:szCs w:val="28"/>
          <w:rtl/>
          <w:lang w:bidi="fa-IR"/>
        </w:rPr>
        <w:t xml:space="preserve"> و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دانش واژگان دشوار فهم (غر</w:t>
      </w:r>
      <w:r w:rsidR="00235F05">
        <w:rPr>
          <w:rFonts w:cs="B Zar" w:hint="cs"/>
          <w:sz w:val="28"/>
          <w:szCs w:val="28"/>
          <w:rtl/>
          <w:lang w:bidi="fa-IR"/>
        </w:rPr>
        <w:t>ي</w:t>
      </w:r>
      <w:r w:rsidRPr="00F617B0">
        <w:rPr>
          <w:rFonts w:cs="B Zar" w:hint="cs"/>
          <w:sz w:val="28"/>
          <w:szCs w:val="28"/>
          <w:rtl/>
          <w:lang w:bidi="fa-IR"/>
        </w:rPr>
        <w:t>ب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داور</w:t>
      </w:r>
      <w:r w:rsidR="00235F05">
        <w:rPr>
          <w:rFonts w:cs="B Zar" w:hint="cs"/>
          <w:sz w:val="28"/>
          <w:szCs w:val="28"/>
          <w:rtl/>
          <w:lang w:bidi="fa-IR"/>
        </w:rPr>
        <w:t>ي</w:t>
      </w:r>
      <w:r w:rsidRPr="00F617B0">
        <w:rPr>
          <w:rFonts w:cs="B Zar" w:hint="cs"/>
          <w:sz w:val="28"/>
          <w:szCs w:val="28"/>
          <w:rtl/>
          <w:lang w:bidi="fa-IR"/>
        </w:rPr>
        <w:t xml:space="preserve"> قرآن در مورد ولا</w:t>
      </w:r>
      <w:r w:rsidR="00235F05">
        <w:rPr>
          <w:rFonts w:cs="B Zar" w:hint="cs"/>
          <w:sz w:val="28"/>
          <w:szCs w:val="28"/>
          <w:rtl/>
          <w:lang w:bidi="fa-IR"/>
        </w:rPr>
        <w:t>ي</w:t>
      </w:r>
      <w:r w:rsidRPr="00F617B0">
        <w:rPr>
          <w:rFonts w:cs="B Zar" w:hint="cs"/>
          <w:sz w:val="28"/>
          <w:szCs w:val="28"/>
          <w:rtl/>
          <w:lang w:bidi="fa-IR"/>
        </w:rPr>
        <w:t>ت عل</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36256E">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درآمد</w:t>
      </w:r>
      <w:r w:rsidR="00235F05">
        <w:rPr>
          <w:rFonts w:cs="B Zar" w:hint="cs"/>
          <w:sz w:val="28"/>
          <w:szCs w:val="28"/>
          <w:rtl/>
          <w:lang w:bidi="fa-IR"/>
        </w:rPr>
        <w:t>ي</w:t>
      </w:r>
      <w:r w:rsidRPr="00F617B0">
        <w:rPr>
          <w:rFonts w:cs="B Zar" w:hint="cs"/>
          <w:sz w:val="28"/>
          <w:szCs w:val="28"/>
          <w:rtl/>
          <w:lang w:bidi="fa-IR"/>
        </w:rPr>
        <w:t xml:space="preserve"> بر ابعاد اعجاز</w:t>
      </w:r>
      <w:r w:rsidR="00235F05">
        <w:rPr>
          <w:rFonts w:cs="B Zar" w:hint="cs"/>
          <w:sz w:val="28"/>
          <w:szCs w:val="28"/>
          <w:rtl/>
          <w:lang w:bidi="fa-IR"/>
        </w:rPr>
        <w:t>ي</w:t>
      </w:r>
      <w:r w:rsidRPr="00F617B0">
        <w:rPr>
          <w:rFonts w:cs="B Zar" w:hint="cs"/>
          <w:sz w:val="28"/>
          <w:szCs w:val="28"/>
          <w:rtl/>
          <w:lang w:bidi="fa-IR"/>
        </w:rPr>
        <w:t xml:space="preserve"> و ز</w:t>
      </w:r>
      <w:r w:rsidR="00235F05">
        <w:rPr>
          <w:rFonts w:cs="B Zar" w:hint="cs"/>
          <w:sz w:val="28"/>
          <w:szCs w:val="28"/>
          <w:rtl/>
          <w:lang w:bidi="fa-IR"/>
        </w:rPr>
        <w:t>ي</w:t>
      </w:r>
      <w:r w:rsidRPr="00F617B0">
        <w:rPr>
          <w:rFonts w:cs="B Zar" w:hint="cs"/>
          <w:sz w:val="28"/>
          <w:szCs w:val="28"/>
          <w:rtl/>
          <w:lang w:bidi="fa-IR"/>
        </w:rPr>
        <w:t>باشناخت</w:t>
      </w:r>
      <w:r w:rsidR="00235F05">
        <w:rPr>
          <w:rFonts w:cs="B Zar" w:hint="cs"/>
          <w:sz w:val="28"/>
          <w:szCs w:val="28"/>
          <w:rtl/>
          <w:lang w:bidi="fa-IR"/>
        </w:rPr>
        <w:t>ي</w:t>
      </w:r>
      <w:r w:rsidRPr="00F617B0">
        <w:rPr>
          <w:rFonts w:cs="B Zar" w:hint="cs"/>
          <w:sz w:val="28"/>
          <w:szCs w:val="28"/>
          <w:rtl/>
          <w:lang w:bidi="fa-IR"/>
        </w:rPr>
        <w:t xml:space="preserve"> نظم</w:t>
      </w:r>
      <w:r w:rsidR="0036256E">
        <w:rPr>
          <w:rFonts w:cs="B Zar" w:hint="cs"/>
          <w:sz w:val="28"/>
          <w:szCs w:val="28"/>
          <w:rtl/>
          <w:lang w:bidi="fa-IR"/>
        </w:rPr>
        <w:t xml:space="preserve"> آ</w:t>
      </w:r>
      <w:r w:rsidRPr="00F617B0">
        <w:rPr>
          <w:rFonts w:cs="B Zar" w:hint="cs"/>
          <w:sz w:val="28"/>
          <w:szCs w:val="28"/>
          <w:rtl/>
          <w:lang w:bidi="fa-IR"/>
        </w:rPr>
        <w:t>هنگ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درآمد</w:t>
      </w:r>
      <w:r w:rsidR="00235F05">
        <w:rPr>
          <w:rFonts w:cs="B Zar" w:hint="cs"/>
          <w:sz w:val="28"/>
          <w:szCs w:val="28"/>
          <w:rtl/>
          <w:lang w:bidi="fa-IR"/>
        </w:rPr>
        <w:t>ي</w:t>
      </w:r>
      <w:r w:rsidRPr="00F617B0">
        <w:rPr>
          <w:rFonts w:cs="B Zar" w:hint="cs"/>
          <w:sz w:val="28"/>
          <w:szCs w:val="28"/>
          <w:rtl/>
          <w:lang w:bidi="fa-IR"/>
        </w:rPr>
        <w:t xml:space="preserve"> بر تفس</w:t>
      </w:r>
      <w:r w:rsidR="00235F05">
        <w:rPr>
          <w:rFonts w:cs="B Zar" w:hint="cs"/>
          <w:sz w:val="28"/>
          <w:szCs w:val="28"/>
          <w:rtl/>
          <w:lang w:bidi="fa-IR"/>
        </w:rPr>
        <w:t>ي</w:t>
      </w:r>
      <w:r w:rsidRPr="00F617B0">
        <w:rPr>
          <w:rFonts w:cs="B Zar" w:hint="cs"/>
          <w:sz w:val="28"/>
          <w:szCs w:val="28"/>
          <w:rtl/>
          <w:lang w:bidi="fa-IR"/>
        </w:rPr>
        <w:t>ر عرفان</w:t>
      </w:r>
      <w:r w:rsidR="00235F05">
        <w:rPr>
          <w:rFonts w:cs="B Zar" w:hint="cs"/>
          <w:sz w:val="28"/>
          <w:szCs w:val="28"/>
          <w:rtl/>
          <w:lang w:bidi="fa-IR"/>
        </w:rPr>
        <w:t>ي</w:t>
      </w:r>
      <w:r w:rsidRPr="00F617B0">
        <w:rPr>
          <w:rFonts w:cs="B Zar" w:hint="cs"/>
          <w:sz w:val="28"/>
          <w:szCs w:val="28"/>
          <w:rtl/>
          <w:lang w:bidi="fa-IR"/>
        </w:rPr>
        <w:t xml:space="preserve"> و بررس</w:t>
      </w:r>
      <w:r w:rsidR="00235F05">
        <w:rPr>
          <w:rFonts w:cs="B Zar" w:hint="cs"/>
          <w:sz w:val="28"/>
          <w:szCs w:val="28"/>
          <w:rtl/>
          <w:lang w:bidi="fa-IR"/>
        </w:rPr>
        <w:t>ي</w:t>
      </w:r>
      <w:r w:rsidRPr="00F617B0">
        <w:rPr>
          <w:rFonts w:cs="B Zar" w:hint="cs"/>
          <w:sz w:val="28"/>
          <w:szCs w:val="28"/>
          <w:rtl/>
          <w:lang w:bidi="fa-IR"/>
        </w:rPr>
        <w:t xml:space="preserve"> ر</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آن در اسلام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درآمد</w:t>
      </w:r>
      <w:r w:rsidR="00235F05">
        <w:rPr>
          <w:rFonts w:cs="B Zar" w:hint="cs"/>
          <w:sz w:val="28"/>
          <w:szCs w:val="28"/>
          <w:rtl/>
          <w:lang w:bidi="fa-IR"/>
        </w:rPr>
        <w:t>ي</w:t>
      </w:r>
      <w:r w:rsidRPr="00F617B0">
        <w:rPr>
          <w:rFonts w:cs="B Zar" w:hint="cs"/>
          <w:sz w:val="28"/>
          <w:szCs w:val="28"/>
          <w:rtl/>
          <w:lang w:bidi="fa-IR"/>
        </w:rPr>
        <w:t xml:space="preserve"> بر جامعه‌شناس</w:t>
      </w:r>
      <w:r w:rsidR="00235F05">
        <w:rPr>
          <w:rFonts w:cs="B Zar" w:hint="cs"/>
          <w:sz w:val="28"/>
          <w:szCs w:val="28"/>
          <w:rtl/>
          <w:lang w:bidi="fa-IR"/>
        </w:rPr>
        <w:t>ي</w:t>
      </w:r>
      <w:r w:rsidRPr="00F617B0">
        <w:rPr>
          <w:rFonts w:cs="B Zar" w:hint="cs"/>
          <w:sz w:val="28"/>
          <w:szCs w:val="28"/>
          <w:rtl/>
          <w:lang w:bidi="fa-IR"/>
        </w:rPr>
        <w:t xml:space="preserve"> خانواده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درآمدي بر زبان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درآمد</w:t>
      </w:r>
      <w:r w:rsidR="00235F05">
        <w:rPr>
          <w:rFonts w:cs="B Zar" w:hint="cs"/>
          <w:sz w:val="28"/>
          <w:szCs w:val="28"/>
          <w:rtl/>
          <w:lang w:bidi="fa-IR"/>
        </w:rPr>
        <w:t>ي</w:t>
      </w:r>
      <w:r w:rsidRPr="00F617B0">
        <w:rPr>
          <w:rFonts w:cs="B Zar" w:hint="cs"/>
          <w:sz w:val="28"/>
          <w:szCs w:val="28"/>
          <w:rtl/>
          <w:lang w:bidi="fa-IR"/>
        </w:rPr>
        <w:t xml:space="preserve"> بر شناخت موس</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درآمد</w:t>
      </w:r>
      <w:r w:rsidR="00235F05">
        <w:rPr>
          <w:rFonts w:cs="B Zar" w:hint="cs"/>
          <w:sz w:val="28"/>
          <w:szCs w:val="28"/>
          <w:rtl/>
          <w:lang w:bidi="fa-IR"/>
        </w:rPr>
        <w:t>ي</w:t>
      </w:r>
      <w:r w:rsidRPr="00F617B0">
        <w:rPr>
          <w:rFonts w:cs="B Zar" w:hint="cs"/>
          <w:sz w:val="28"/>
          <w:szCs w:val="28"/>
          <w:rtl/>
          <w:lang w:bidi="fa-IR"/>
        </w:rPr>
        <w:t xml:space="preserve"> بر مبان</w:t>
      </w:r>
      <w:r w:rsidR="00235F05">
        <w:rPr>
          <w:rFonts w:cs="B Zar" w:hint="cs"/>
          <w:sz w:val="28"/>
          <w:szCs w:val="28"/>
          <w:rtl/>
          <w:lang w:bidi="fa-IR"/>
        </w:rPr>
        <w:t>ي</w:t>
      </w:r>
      <w:r w:rsidRPr="00F617B0">
        <w:rPr>
          <w:rFonts w:cs="B Zar" w:hint="cs"/>
          <w:sz w:val="28"/>
          <w:szCs w:val="28"/>
          <w:rtl/>
          <w:lang w:bidi="fa-IR"/>
        </w:rPr>
        <w:t xml:space="preserve"> عرفان و تصوّف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درآمد</w:t>
      </w:r>
      <w:r w:rsidR="00235F05">
        <w:rPr>
          <w:rFonts w:cs="B Zar" w:hint="cs"/>
          <w:sz w:val="28"/>
          <w:szCs w:val="28"/>
          <w:rtl/>
          <w:lang w:bidi="fa-IR"/>
        </w:rPr>
        <w:t>ي</w:t>
      </w:r>
      <w:r w:rsidRPr="00F617B0">
        <w:rPr>
          <w:rFonts w:cs="B Zar" w:hint="cs"/>
          <w:sz w:val="28"/>
          <w:szCs w:val="28"/>
          <w:rtl/>
          <w:lang w:bidi="fa-IR"/>
        </w:rPr>
        <w:t xml:space="preserve"> بر مبان</w:t>
      </w:r>
      <w:r w:rsidR="00235F05">
        <w:rPr>
          <w:rFonts w:cs="B Zar" w:hint="cs"/>
          <w:sz w:val="28"/>
          <w:szCs w:val="28"/>
          <w:rtl/>
          <w:lang w:bidi="fa-IR"/>
        </w:rPr>
        <w:t>ي</w:t>
      </w:r>
      <w:r w:rsidRPr="00F617B0">
        <w:rPr>
          <w:rFonts w:cs="B Zar" w:hint="cs"/>
          <w:sz w:val="28"/>
          <w:szCs w:val="28"/>
          <w:rtl/>
          <w:lang w:bidi="fa-IR"/>
        </w:rPr>
        <w:t xml:space="preserve"> کلام</w:t>
      </w:r>
      <w:r w:rsidR="00235F05">
        <w:rPr>
          <w:rFonts w:cs="B Zar" w:hint="cs"/>
          <w:sz w:val="28"/>
          <w:szCs w:val="28"/>
          <w:rtl/>
          <w:lang w:bidi="fa-IR"/>
        </w:rPr>
        <w:t>ي</w:t>
      </w:r>
      <w:r w:rsidRPr="00F617B0">
        <w:rPr>
          <w:rFonts w:cs="B Zar" w:hint="cs"/>
          <w:sz w:val="28"/>
          <w:szCs w:val="28"/>
          <w:rtl/>
          <w:lang w:bidi="fa-IR"/>
        </w:rPr>
        <w:t xml:space="preserve"> استنباط از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درآمدي بر مثل شناسي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درآمدي بر مکتب حديثي علامه طباطبايي در تفسير الميزان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درآمد</w:t>
      </w:r>
      <w:r w:rsidR="00235F05">
        <w:rPr>
          <w:rFonts w:cs="B Zar" w:hint="cs"/>
          <w:sz w:val="28"/>
          <w:szCs w:val="28"/>
          <w:rtl/>
          <w:lang w:bidi="fa-IR"/>
        </w:rPr>
        <w:t>ي</w:t>
      </w:r>
      <w:r w:rsidRPr="00F617B0">
        <w:rPr>
          <w:rFonts w:cs="B Zar" w:hint="cs"/>
          <w:sz w:val="28"/>
          <w:szCs w:val="28"/>
          <w:rtl/>
          <w:lang w:bidi="fa-IR"/>
        </w:rPr>
        <w:t xml:space="preserve"> بر موضوع حجّ</w:t>
      </w:r>
      <w:r w:rsidR="00235F05">
        <w:rPr>
          <w:rFonts w:cs="B Zar" w:hint="cs"/>
          <w:sz w:val="28"/>
          <w:szCs w:val="28"/>
          <w:rtl/>
          <w:lang w:bidi="fa-IR"/>
        </w:rPr>
        <w:t>ي</w:t>
      </w:r>
      <w:r w:rsidRPr="00F617B0">
        <w:rPr>
          <w:rFonts w:cs="B Zar" w:hint="cs"/>
          <w:sz w:val="28"/>
          <w:szCs w:val="28"/>
          <w:rtl/>
          <w:lang w:bidi="fa-IR"/>
        </w:rPr>
        <w:t>ت قراءات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درجات نفس از نگاه قرآن و سنت</w:t>
      </w:r>
    </w:p>
    <w:p w:rsidR="00905379" w:rsidRPr="00F617B0" w:rsidRDefault="00905379" w:rsidP="0036256E">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درخت و استفاده </w:t>
      </w:r>
      <w:r w:rsidR="0036256E">
        <w:rPr>
          <w:rFonts w:cs="B Zar" w:hint="cs"/>
          <w:sz w:val="28"/>
          <w:szCs w:val="28"/>
          <w:rtl/>
          <w:lang w:bidi="fa-IR"/>
        </w:rPr>
        <w:t xml:space="preserve">از </w:t>
      </w:r>
      <w:r w:rsidRPr="00F617B0">
        <w:rPr>
          <w:rFonts w:cs="B Zar" w:hint="cs"/>
          <w:sz w:val="28"/>
          <w:szCs w:val="28"/>
          <w:rtl/>
          <w:lang w:bidi="fa-IR"/>
        </w:rPr>
        <w:t>درخت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درس عبرت با الهام از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درس‌ها و عبرت‌ها از فتنه‌ها در طول تار</w:t>
      </w:r>
      <w:r w:rsidR="00235F05">
        <w:rPr>
          <w:rFonts w:cs="B Zar" w:hint="cs"/>
          <w:sz w:val="28"/>
          <w:szCs w:val="28"/>
          <w:rtl/>
          <w:lang w:bidi="fa-IR"/>
        </w:rPr>
        <w:t>ي</w:t>
      </w:r>
      <w:r w:rsidRPr="00F617B0">
        <w:rPr>
          <w:rFonts w:cs="B Zar" w:hint="cs"/>
          <w:sz w:val="28"/>
          <w:szCs w:val="28"/>
          <w:rtl/>
          <w:lang w:bidi="fa-IR"/>
        </w:rPr>
        <w:t>خ با توجه به آموزه‌ها</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درس‌ها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سوره الرحمن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درس‌هاي اخلاقي سوره ي حجرات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درمان با آيات قرآن و دعا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دروغ و دروغگو</w:t>
      </w:r>
      <w:r w:rsidR="00235F05">
        <w:rPr>
          <w:rFonts w:cs="B Zar" w:hint="cs"/>
          <w:sz w:val="28"/>
          <w:szCs w:val="28"/>
          <w:rtl/>
          <w:lang w:bidi="fa-IR"/>
        </w:rPr>
        <w:t>يي</w:t>
      </w:r>
      <w:r w:rsidRPr="00F617B0">
        <w:rPr>
          <w:rFonts w:cs="B Zar" w:hint="cs"/>
          <w:sz w:val="28"/>
          <w:szCs w:val="28"/>
          <w:rtl/>
          <w:lang w:bidi="fa-IR"/>
        </w:rPr>
        <w:t xml:space="preserve">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در</w:t>
      </w:r>
      <w:r w:rsidR="00235F05">
        <w:rPr>
          <w:rFonts w:cs="B Zar" w:hint="cs"/>
          <w:sz w:val="28"/>
          <w:szCs w:val="28"/>
          <w:rtl/>
          <w:lang w:bidi="fa-IR"/>
        </w:rPr>
        <w:t>ي</w:t>
      </w:r>
      <w:r w:rsidRPr="00F617B0">
        <w:rPr>
          <w:rFonts w:cs="B Zar" w:hint="cs"/>
          <w:sz w:val="28"/>
          <w:szCs w:val="28"/>
          <w:rtl/>
          <w:lang w:bidi="fa-IR"/>
        </w:rPr>
        <w:t>افت وح</w:t>
      </w:r>
      <w:r w:rsidR="00235F05">
        <w:rPr>
          <w:rFonts w:cs="B Zar" w:hint="cs"/>
          <w:sz w:val="28"/>
          <w:szCs w:val="28"/>
          <w:rtl/>
          <w:lang w:bidi="fa-IR"/>
        </w:rPr>
        <w:t>ي</w:t>
      </w:r>
      <w:r w:rsidRPr="00F617B0">
        <w:rPr>
          <w:rFonts w:cs="B Zar" w:hint="cs"/>
          <w:sz w:val="28"/>
          <w:szCs w:val="28"/>
          <w:rtl/>
          <w:lang w:bidi="fa-IR"/>
        </w:rPr>
        <w:t xml:space="preserve"> با </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 توسط پ</w:t>
      </w:r>
      <w:r w:rsidR="00235F05">
        <w:rPr>
          <w:rFonts w:cs="B Zar" w:hint="cs"/>
          <w:sz w:val="28"/>
          <w:szCs w:val="28"/>
          <w:rtl/>
          <w:lang w:bidi="fa-IR"/>
        </w:rPr>
        <w:t>ي</w:t>
      </w:r>
      <w:r w:rsidRPr="00F617B0">
        <w:rPr>
          <w:rFonts w:cs="B Zar" w:hint="cs"/>
          <w:sz w:val="28"/>
          <w:szCs w:val="28"/>
          <w:rtl/>
          <w:lang w:bidi="fa-IR"/>
        </w:rPr>
        <w:t>امبر (ص)</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دشمن‌شناسي در قرآن (با رويکرد سياسي)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دعا درمان</w:t>
      </w:r>
      <w:r w:rsidR="00235F05">
        <w:rPr>
          <w:rFonts w:cs="B Zar" w:hint="cs"/>
          <w:sz w:val="28"/>
          <w:szCs w:val="28"/>
          <w:rtl/>
          <w:lang w:bidi="fa-IR"/>
        </w:rPr>
        <w:t>ي</w:t>
      </w:r>
      <w:r w:rsidRPr="00F617B0">
        <w:rPr>
          <w:rFonts w:cs="B Zar" w:hint="cs"/>
          <w:sz w:val="28"/>
          <w:szCs w:val="28"/>
          <w:rtl/>
          <w:lang w:bidi="fa-IR"/>
        </w:rPr>
        <w:t>: کاربرد آ</w:t>
      </w:r>
      <w:r w:rsidR="00235F05">
        <w:rPr>
          <w:rFonts w:cs="B Zar" w:hint="cs"/>
          <w:sz w:val="28"/>
          <w:szCs w:val="28"/>
          <w:rtl/>
          <w:lang w:bidi="fa-IR"/>
        </w:rPr>
        <w:t>ي</w:t>
      </w:r>
      <w:r w:rsidRPr="00F617B0">
        <w:rPr>
          <w:rFonts w:cs="B Zar" w:hint="cs"/>
          <w:sz w:val="28"/>
          <w:szCs w:val="28"/>
          <w:rtl/>
          <w:lang w:bidi="fa-IR"/>
        </w:rPr>
        <w:t>ات فاتحه الکتاب و سوره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توح</w:t>
      </w:r>
      <w:r w:rsidR="00235F05">
        <w:rPr>
          <w:rFonts w:cs="B Zar" w:hint="cs"/>
          <w:sz w:val="28"/>
          <w:szCs w:val="28"/>
          <w:rtl/>
          <w:lang w:bidi="fa-IR"/>
        </w:rPr>
        <w:t>ي</w:t>
      </w:r>
      <w:r w:rsidRPr="00F617B0">
        <w:rPr>
          <w:rFonts w:cs="B Zar" w:hint="cs"/>
          <w:sz w:val="28"/>
          <w:szCs w:val="28"/>
          <w:rtl/>
          <w:lang w:bidi="fa-IR"/>
        </w:rPr>
        <w:t>د و قدر در مبتلا</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دعوت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دفاع حد</w:t>
      </w:r>
      <w:r w:rsidR="00235F05">
        <w:rPr>
          <w:rFonts w:cs="B Zar" w:hint="cs"/>
          <w:sz w:val="28"/>
          <w:szCs w:val="28"/>
          <w:rtl/>
          <w:lang w:bidi="fa-IR"/>
        </w:rPr>
        <w:t>ي</w:t>
      </w:r>
      <w:r w:rsidRPr="00F617B0">
        <w:rPr>
          <w:rFonts w:cs="B Zar" w:hint="cs"/>
          <w:sz w:val="28"/>
          <w:szCs w:val="28"/>
          <w:rtl/>
          <w:lang w:bidi="fa-IR"/>
        </w:rPr>
        <w:t>ث از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دفاع مشروع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دگراند</w:t>
      </w:r>
      <w:r w:rsidR="00235F05">
        <w:rPr>
          <w:rFonts w:cs="B Zar" w:hint="cs"/>
          <w:sz w:val="28"/>
          <w:szCs w:val="28"/>
          <w:rtl/>
          <w:lang w:bidi="fa-IR"/>
        </w:rPr>
        <w:t>ي</w:t>
      </w:r>
      <w:r w:rsidRPr="00F617B0">
        <w:rPr>
          <w:rFonts w:cs="B Zar" w:hint="cs"/>
          <w:sz w:val="28"/>
          <w:szCs w:val="28"/>
          <w:rtl/>
          <w:lang w:bidi="fa-IR"/>
        </w:rPr>
        <w:t>شان عرب و اسباب نزول آ</w:t>
      </w:r>
      <w:r w:rsidR="00235F05">
        <w:rPr>
          <w:rFonts w:cs="B Zar" w:hint="cs"/>
          <w:sz w:val="28"/>
          <w:szCs w:val="28"/>
          <w:rtl/>
          <w:lang w:bidi="fa-IR"/>
        </w:rPr>
        <w:t>ي</w:t>
      </w:r>
      <w:r w:rsidRPr="00F617B0">
        <w:rPr>
          <w:rFonts w:cs="B Zar" w:hint="cs"/>
          <w:sz w:val="28"/>
          <w:szCs w:val="28"/>
          <w:rtl/>
          <w:lang w:bidi="fa-IR"/>
        </w:rPr>
        <w:t>ات حجاب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دگرگون</w:t>
      </w:r>
      <w:r w:rsidR="00235F05">
        <w:rPr>
          <w:rFonts w:cs="B Zar" w:hint="cs"/>
          <w:sz w:val="28"/>
          <w:szCs w:val="28"/>
          <w:rtl/>
          <w:lang w:bidi="fa-IR"/>
        </w:rPr>
        <w:t>ي</w:t>
      </w:r>
      <w:r w:rsidRPr="00F617B0">
        <w:rPr>
          <w:rFonts w:cs="B Zar" w:hint="cs"/>
          <w:sz w:val="28"/>
          <w:szCs w:val="28"/>
          <w:rtl/>
          <w:lang w:bidi="fa-IR"/>
        </w:rPr>
        <w:t xml:space="preserve"> ارزش‌ها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دگرگون</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و آ</w:t>
      </w:r>
      <w:r w:rsidR="00235F05">
        <w:rPr>
          <w:rFonts w:cs="B Zar" w:hint="cs"/>
          <w:sz w:val="28"/>
          <w:szCs w:val="28"/>
          <w:rtl/>
          <w:lang w:bidi="fa-IR"/>
        </w:rPr>
        <w:t>ي</w:t>
      </w:r>
      <w:r w:rsidRPr="00F617B0">
        <w:rPr>
          <w:rFonts w:cs="B Zar" w:hint="cs"/>
          <w:sz w:val="28"/>
          <w:szCs w:val="28"/>
          <w:rtl/>
          <w:lang w:bidi="fa-IR"/>
        </w:rPr>
        <w:t>ات مربوط به آن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دلالت التزام</w:t>
      </w:r>
      <w:r w:rsidR="00235F05">
        <w:rPr>
          <w:rFonts w:cs="B Zar" w:hint="cs"/>
          <w:sz w:val="28"/>
          <w:szCs w:val="28"/>
          <w:rtl/>
          <w:lang w:bidi="fa-IR"/>
        </w:rPr>
        <w:t>ي</w:t>
      </w:r>
      <w:r w:rsidRPr="00F617B0">
        <w:rPr>
          <w:rFonts w:cs="B Zar" w:hint="cs"/>
          <w:sz w:val="28"/>
          <w:szCs w:val="28"/>
          <w:rtl/>
          <w:lang w:bidi="fa-IR"/>
        </w:rPr>
        <w:t xml:space="preserve"> و نقش آن در فهم و تفس</w:t>
      </w:r>
      <w:r w:rsidR="00235F05">
        <w:rPr>
          <w:rFonts w:cs="B Zar" w:hint="cs"/>
          <w:sz w:val="28"/>
          <w:szCs w:val="28"/>
          <w:rtl/>
          <w:lang w:bidi="fa-IR"/>
        </w:rPr>
        <w:t>ي</w:t>
      </w:r>
      <w:r w:rsidRPr="00F617B0">
        <w:rPr>
          <w:rFonts w:cs="B Zar" w:hint="cs"/>
          <w:sz w:val="28"/>
          <w:szCs w:val="28"/>
          <w:rtl/>
          <w:lang w:bidi="fa-IR"/>
        </w:rPr>
        <w:t>ر متن با تأک</w:t>
      </w:r>
      <w:r w:rsidR="00235F05">
        <w:rPr>
          <w:rFonts w:cs="B Zar" w:hint="cs"/>
          <w:sz w:val="28"/>
          <w:szCs w:val="28"/>
          <w:rtl/>
          <w:lang w:bidi="fa-IR"/>
        </w:rPr>
        <w:t>ي</w:t>
      </w:r>
      <w:r w:rsidRPr="00F617B0">
        <w:rPr>
          <w:rFonts w:cs="B Zar" w:hint="cs"/>
          <w:sz w:val="28"/>
          <w:szCs w:val="28"/>
          <w:rtl/>
          <w:lang w:bidi="fa-IR"/>
        </w:rPr>
        <w:t>د بر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دلالت صوت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دلا</w:t>
      </w:r>
      <w:r w:rsidR="00235F05">
        <w:rPr>
          <w:rFonts w:cs="B Zar" w:hint="cs"/>
          <w:sz w:val="28"/>
          <w:szCs w:val="28"/>
          <w:rtl/>
          <w:lang w:bidi="fa-IR"/>
        </w:rPr>
        <w:t>ي</w:t>
      </w:r>
      <w:r w:rsidRPr="00F617B0">
        <w:rPr>
          <w:rFonts w:cs="B Zar" w:hint="cs"/>
          <w:sz w:val="28"/>
          <w:szCs w:val="28"/>
          <w:rtl/>
          <w:lang w:bidi="fa-IR"/>
        </w:rPr>
        <w:t>ل امکان و ضرورت معاد و پاسخ به شبهات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دلا</w:t>
      </w:r>
      <w:r w:rsidR="00235F05">
        <w:rPr>
          <w:rFonts w:cs="B Zar" w:hint="cs"/>
          <w:sz w:val="28"/>
          <w:szCs w:val="28"/>
          <w:rtl/>
          <w:lang w:bidi="fa-IR"/>
        </w:rPr>
        <w:t>ي</w:t>
      </w:r>
      <w:r w:rsidRPr="00F617B0">
        <w:rPr>
          <w:rFonts w:cs="B Zar" w:hint="cs"/>
          <w:sz w:val="28"/>
          <w:szCs w:val="28"/>
          <w:rtl/>
          <w:lang w:bidi="fa-IR"/>
        </w:rPr>
        <w:t>ل ناکارآمد</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ه وحدت موضوع</w:t>
      </w:r>
      <w:r w:rsidR="00235F05">
        <w:rPr>
          <w:rFonts w:cs="B Zar" w:hint="cs"/>
          <w:sz w:val="28"/>
          <w:szCs w:val="28"/>
          <w:rtl/>
          <w:lang w:bidi="fa-IR"/>
        </w:rPr>
        <w:t>ي</w:t>
      </w:r>
      <w:r w:rsidRPr="00F617B0">
        <w:rPr>
          <w:rFonts w:cs="B Zar" w:hint="cs"/>
          <w:sz w:val="28"/>
          <w:szCs w:val="28"/>
          <w:rtl/>
          <w:lang w:bidi="fa-IR"/>
        </w:rPr>
        <w:t xml:space="preserve"> سوره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دموکراس</w:t>
      </w:r>
      <w:r w:rsidR="00235F05">
        <w:rPr>
          <w:rFonts w:cs="B Zar" w:hint="cs"/>
          <w:sz w:val="28"/>
          <w:szCs w:val="28"/>
          <w:rtl/>
          <w:lang w:bidi="fa-IR"/>
        </w:rPr>
        <w:t>ي</w:t>
      </w:r>
      <w:r w:rsidRPr="00F617B0">
        <w:rPr>
          <w:rFonts w:cs="B Zar" w:hint="cs"/>
          <w:sz w:val="28"/>
          <w:szCs w:val="28"/>
          <w:rtl/>
          <w:lang w:bidi="fa-IR"/>
        </w:rPr>
        <w:t xml:space="preserve"> و د</w:t>
      </w:r>
      <w:r w:rsidR="00235F05">
        <w:rPr>
          <w:rFonts w:cs="B Zar" w:hint="cs"/>
          <w:sz w:val="28"/>
          <w:szCs w:val="28"/>
          <w:rtl/>
          <w:lang w:bidi="fa-IR"/>
        </w:rPr>
        <w:t>ي</w:t>
      </w:r>
      <w:r w:rsidRPr="00F617B0">
        <w:rPr>
          <w:rFonts w:cs="B Zar" w:hint="cs"/>
          <w:sz w:val="28"/>
          <w:szCs w:val="28"/>
          <w:rtl/>
          <w:lang w:bidi="fa-IR"/>
        </w:rPr>
        <w:t>کتاتور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دنائت و شرافت انسان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دن</w:t>
      </w:r>
      <w:r w:rsidR="00235F05">
        <w:rPr>
          <w:rFonts w:cs="B Zar" w:hint="cs"/>
          <w:sz w:val="28"/>
          <w:szCs w:val="28"/>
          <w:rtl/>
          <w:lang w:bidi="fa-IR"/>
        </w:rPr>
        <w:t>ي</w:t>
      </w:r>
      <w:r w:rsidRPr="00F617B0">
        <w:rPr>
          <w:rFonts w:cs="B Zar" w:hint="cs"/>
          <w:sz w:val="28"/>
          <w:szCs w:val="28"/>
          <w:rtl/>
          <w:lang w:bidi="fa-IR"/>
        </w:rPr>
        <w:t>ا از د</w:t>
      </w:r>
      <w:r w:rsidR="00235F05">
        <w:rPr>
          <w:rFonts w:cs="B Zar" w:hint="cs"/>
          <w:sz w:val="28"/>
          <w:szCs w:val="28"/>
          <w:rtl/>
          <w:lang w:bidi="fa-IR"/>
        </w:rPr>
        <w:t>ي</w:t>
      </w:r>
      <w:r w:rsidRPr="00F617B0">
        <w:rPr>
          <w:rFonts w:cs="B Zar" w:hint="cs"/>
          <w:sz w:val="28"/>
          <w:szCs w:val="28"/>
          <w:rtl/>
          <w:lang w:bidi="fa-IR"/>
        </w:rPr>
        <w:t>دگاه قرآن و امام عل</w:t>
      </w:r>
      <w:r w:rsidR="00235F05">
        <w:rPr>
          <w:rFonts w:cs="B Zar" w:hint="cs"/>
          <w:sz w:val="28"/>
          <w:szCs w:val="28"/>
          <w:rtl/>
          <w:lang w:bidi="fa-IR"/>
        </w:rPr>
        <w:t>ي</w:t>
      </w:r>
      <w:r w:rsidRPr="00F617B0">
        <w:rPr>
          <w:rFonts w:cs="B Zar" w:hint="cs"/>
          <w:sz w:val="28"/>
          <w:szCs w:val="28"/>
          <w:rtl/>
          <w:lang w:bidi="fa-IR"/>
        </w:rPr>
        <w:t>(ع)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دن</w:t>
      </w:r>
      <w:r w:rsidR="00235F05">
        <w:rPr>
          <w:rFonts w:cs="B Zar" w:hint="cs"/>
          <w:sz w:val="28"/>
          <w:szCs w:val="28"/>
          <w:rtl/>
          <w:lang w:bidi="fa-IR"/>
        </w:rPr>
        <w:t>ي</w:t>
      </w: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 xml:space="preserve"> ح</w:t>
      </w:r>
      <w:r w:rsidR="00235F05">
        <w:rPr>
          <w:rFonts w:cs="B Zar" w:hint="cs"/>
          <w:sz w:val="28"/>
          <w:szCs w:val="28"/>
          <w:rtl/>
          <w:lang w:bidi="fa-IR"/>
        </w:rPr>
        <w:t>ي</w:t>
      </w:r>
      <w:r w:rsidRPr="00F617B0">
        <w:rPr>
          <w:rFonts w:cs="B Zar" w:hint="cs"/>
          <w:sz w:val="28"/>
          <w:szCs w:val="28"/>
          <w:rtl/>
          <w:lang w:bidi="fa-IR"/>
        </w:rPr>
        <w:t>وانات در قرآن و کلام معصومان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دو سنت هدا</w:t>
      </w:r>
      <w:r w:rsidR="00235F05">
        <w:rPr>
          <w:rFonts w:cs="B Zar" w:hint="cs"/>
          <w:sz w:val="28"/>
          <w:szCs w:val="28"/>
          <w:rtl/>
          <w:lang w:bidi="fa-IR"/>
        </w:rPr>
        <w:t>ي</w:t>
      </w:r>
      <w:r w:rsidRPr="00F617B0">
        <w:rPr>
          <w:rFonts w:cs="B Zar" w:hint="cs"/>
          <w:sz w:val="28"/>
          <w:szCs w:val="28"/>
          <w:rtl/>
          <w:lang w:bidi="fa-IR"/>
        </w:rPr>
        <w:t>ت و نصرت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دوازده امام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دوست</w:t>
      </w:r>
      <w:r w:rsidR="00235F05">
        <w:rPr>
          <w:rFonts w:cs="B Zar" w:hint="cs"/>
          <w:sz w:val="28"/>
          <w:szCs w:val="28"/>
          <w:rtl/>
          <w:lang w:bidi="fa-IR"/>
        </w:rPr>
        <w:t>ي</w:t>
      </w:r>
      <w:r w:rsidRPr="00F617B0">
        <w:rPr>
          <w:rFonts w:cs="B Zar" w:hint="cs"/>
          <w:sz w:val="28"/>
          <w:szCs w:val="28"/>
          <w:rtl/>
          <w:lang w:bidi="fa-IR"/>
        </w:rPr>
        <w:t xml:space="preserve"> و آس</w:t>
      </w:r>
      <w:r w:rsidR="00235F05">
        <w:rPr>
          <w:rFonts w:cs="B Zar" w:hint="cs"/>
          <w:sz w:val="28"/>
          <w:szCs w:val="28"/>
          <w:rtl/>
          <w:lang w:bidi="fa-IR"/>
        </w:rPr>
        <w:t>ي</w:t>
      </w:r>
      <w:r w:rsidRPr="00F617B0">
        <w:rPr>
          <w:rFonts w:cs="B Zar" w:hint="cs"/>
          <w:sz w:val="28"/>
          <w:szCs w:val="28"/>
          <w:rtl/>
          <w:lang w:bidi="fa-IR"/>
        </w:rPr>
        <w:t>ب‌ها</w:t>
      </w:r>
      <w:r w:rsidR="00235F05">
        <w:rPr>
          <w:rFonts w:cs="B Zar" w:hint="cs"/>
          <w:sz w:val="28"/>
          <w:szCs w:val="28"/>
          <w:rtl/>
          <w:lang w:bidi="fa-IR"/>
        </w:rPr>
        <w:t>ي</w:t>
      </w:r>
      <w:r w:rsidRPr="00F617B0">
        <w:rPr>
          <w:rFonts w:cs="B Zar" w:hint="cs"/>
          <w:sz w:val="28"/>
          <w:szCs w:val="28"/>
          <w:rtl/>
          <w:lang w:bidi="fa-IR"/>
        </w:rPr>
        <w:t xml:space="preserve"> آن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قرآن و مفسران دربارة خلود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 قرآن پژوهان دربارة اشتراک لفظ</w:t>
      </w:r>
      <w:r w:rsidR="00235F05">
        <w:rPr>
          <w:rFonts w:cs="B Zar" w:hint="cs"/>
          <w:sz w:val="28"/>
          <w:szCs w:val="28"/>
          <w:rtl/>
          <w:lang w:bidi="fa-IR"/>
        </w:rPr>
        <w:t>ي</w:t>
      </w:r>
      <w:r w:rsidRPr="00F617B0">
        <w:rPr>
          <w:rFonts w:cs="B Zar" w:hint="cs"/>
          <w:sz w:val="28"/>
          <w:szCs w:val="28"/>
          <w:rtl/>
          <w:lang w:bidi="fa-IR"/>
        </w:rPr>
        <w:t xml:space="preserve"> و معنو</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ديدگاه قرآن درباره اختلاف</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 قرآن درباره مشارکت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زنان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 در بحث همز</w:t>
      </w:r>
      <w:r w:rsidR="00235F05">
        <w:rPr>
          <w:rFonts w:cs="B Zar" w:hint="cs"/>
          <w:sz w:val="28"/>
          <w:szCs w:val="28"/>
          <w:rtl/>
          <w:lang w:bidi="fa-IR"/>
        </w:rPr>
        <w:t>ي</w:t>
      </w:r>
      <w:r w:rsidRPr="00F617B0">
        <w:rPr>
          <w:rFonts w:cs="B Zar" w:hint="cs"/>
          <w:sz w:val="28"/>
          <w:szCs w:val="28"/>
          <w:rtl/>
          <w:lang w:bidi="fa-IR"/>
        </w:rPr>
        <w:t>ست</w:t>
      </w:r>
      <w:r w:rsidR="00235F05">
        <w:rPr>
          <w:rFonts w:cs="B Zar" w:hint="cs"/>
          <w:sz w:val="28"/>
          <w:szCs w:val="28"/>
          <w:rtl/>
          <w:lang w:bidi="fa-IR"/>
        </w:rPr>
        <w:t>ي</w:t>
      </w:r>
      <w:r w:rsidRPr="00F617B0">
        <w:rPr>
          <w:rFonts w:cs="B Zar" w:hint="cs"/>
          <w:sz w:val="28"/>
          <w:szCs w:val="28"/>
          <w:rtl/>
          <w:lang w:bidi="fa-IR"/>
        </w:rPr>
        <w:t xml:space="preserve"> مسالمت آم</w:t>
      </w:r>
      <w:r w:rsidR="00235F05">
        <w:rPr>
          <w:rFonts w:cs="B Zar" w:hint="cs"/>
          <w:sz w:val="28"/>
          <w:szCs w:val="28"/>
          <w:rtl/>
          <w:lang w:bidi="fa-IR"/>
        </w:rPr>
        <w:t>ي</w:t>
      </w:r>
      <w:r w:rsidRPr="00F617B0">
        <w:rPr>
          <w:rFonts w:cs="B Zar" w:hint="cs"/>
          <w:sz w:val="28"/>
          <w:szCs w:val="28"/>
          <w:rtl/>
          <w:lang w:bidi="fa-IR"/>
        </w:rPr>
        <w:t>ز با غ</w:t>
      </w:r>
      <w:r w:rsidR="00235F05">
        <w:rPr>
          <w:rFonts w:cs="B Zar" w:hint="cs"/>
          <w:sz w:val="28"/>
          <w:szCs w:val="28"/>
          <w:rtl/>
          <w:lang w:bidi="fa-IR"/>
        </w:rPr>
        <w:t>ي</w:t>
      </w:r>
      <w:r w:rsidRPr="00F617B0">
        <w:rPr>
          <w:rFonts w:cs="B Zar" w:hint="cs"/>
          <w:sz w:val="28"/>
          <w:szCs w:val="28"/>
          <w:rtl/>
          <w:lang w:bidi="fa-IR"/>
        </w:rPr>
        <w:t>رمسلمان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 و نظر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علامه طباطبا</w:t>
      </w:r>
      <w:r w:rsidR="00235F05">
        <w:rPr>
          <w:rFonts w:cs="B Zar" w:hint="cs"/>
          <w:sz w:val="28"/>
          <w:szCs w:val="28"/>
          <w:rtl/>
          <w:lang w:bidi="fa-IR"/>
        </w:rPr>
        <w:t>يي</w:t>
      </w:r>
      <w:r w:rsidRPr="00F617B0">
        <w:rPr>
          <w:rFonts w:cs="B Zar" w:hint="cs"/>
          <w:sz w:val="28"/>
          <w:szCs w:val="28"/>
          <w:rtl/>
          <w:lang w:bidi="fa-IR"/>
        </w:rPr>
        <w:t xml:space="preserve"> (ره) در مورد نفاق و منافقان</w:t>
      </w:r>
    </w:p>
    <w:p w:rsidR="00905379" w:rsidRPr="00F617B0" w:rsidRDefault="00905379" w:rsidP="00DB628A">
      <w:pPr>
        <w:numPr>
          <w:ilvl w:val="0"/>
          <w:numId w:val="2"/>
        </w:numPr>
        <w:tabs>
          <w:tab w:val="left" w:pos="1018"/>
        </w:tabs>
        <w:bidi/>
        <w:spacing w:after="0"/>
        <w:rPr>
          <w:rFonts w:cs="B Zar"/>
          <w:vanish/>
          <w:sz w:val="28"/>
          <w:szCs w:val="28"/>
          <w:rtl/>
          <w:lang w:bidi="fa-IR"/>
        </w:rPr>
      </w:pPr>
      <w:r w:rsidRPr="00F617B0">
        <w:rPr>
          <w:rFonts w:cs="B Zar" w:hint="cs"/>
          <w:sz w:val="28"/>
          <w:szCs w:val="28"/>
          <w:rtl/>
          <w:lang w:bidi="fa-IR"/>
        </w:rPr>
        <w:t xml:space="preserve">ديدگاه‌هاي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انسان‌شناخت</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ديدگاه‌هاي تفسيري راغب در مفردات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ديدگاه‌هاي علامه طباطبايي(ره) در علم اسباب نزول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ديدگاه‌هاي علامه طباطبايي(ره) در علم مکي و مدني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ديدگاه‌هاي علوم قرآني علامه بلاغي در «آلاء الرحمن في تفسير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قرآن درباره‌</w:t>
      </w:r>
      <w:r w:rsidR="00235F05">
        <w:rPr>
          <w:rFonts w:cs="B Zar" w:hint="cs"/>
          <w:sz w:val="28"/>
          <w:szCs w:val="28"/>
          <w:rtl/>
          <w:lang w:bidi="fa-IR"/>
        </w:rPr>
        <w:t>ي</w:t>
      </w:r>
      <w:r w:rsidRPr="00F617B0">
        <w:rPr>
          <w:rFonts w:cs="B Zar" w:hint="cs"/>
          <w:sz w:val="28"/>
          <w:szCs w:val="28"/>
          <w:rtl/>
          <w:lang w:bidi="fa-IR"/>
        </w:rPr>
        <w:t xml:space="preserve"> هدا</w:t>
      </w:r>
      <w:r w:rsidR="00235F05">
        <w:rPr>
          <w:rFonts w:cs="B Zar" w:hint="cs"/>
          <w:sz w:val="28"/>
          <w:szCs w:val="28"/>
          <w:rtl/>
          <w:lang w:bidi="fa-IR"/>
        </w:rPr>
        <w:t>ي</w:t>
      </w:r>
      <w:r w:rsidRPr="00F617B0">
        <w:rPr>
          <w:rFonts w:cs="B Zar" w:hint="cs"/>
          <w:sz w:val="28"/>
          <w:szCs w:val="28"/>
          <w:rtl/>
          <w:lang w:bidi="fa-IR"/>
        </w:rPr>
        <w:t>ت انسان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استاد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ديدگاه‌هاي قرآني علامه بلاغي در تفسير آلاءالرحمن (تبيين، بررسي و نقد)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معتزله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اسلام</w:t>
      </w:r>
      <w:r w:rsidR="00235F05">
        <w:rPr>
          <w:rFonts w:cs="B Zar" w:hint="cs"/>
          <w:sz w:val="28"/>
          <w:szCs w:val="28"/>
          <w:rtl/>
          <w:lang w:bidi="fa-IR"/>
        </w:rPr>
        <w:t>ي</w:t>
      </w:r>
      <w:r w:rsidRPr="00F617B0">
        <w:rPr>
          <w:rFonts w:cs="B Zar" w:hint="cs"/>
          <w:sz w:val="28"/>
          <w:szCs w:val="28"/>
          <w:rtl/>
          <w:lang w:bidi="fa-IR"/>
        </w:rPr>
        <w:t xml:space="preserve"> در زم</w:t>
      </w:r>
      <w:r w:rsidR="00235F05">
        <w:rPr>
          <w:rFonts w:cs="B Zar" w:hint="cs"/>
          <w:sz w:val="28"/>
          <w:szCs w:val="28"/>
          <w:rtl/>
          <w:lang w:bidi="fa-IR"/>
        </w:rPr>
        <w:t>ي</w:t>
      </w:r>
      <w:r w:rsidRPr="00F617B0">
        <w:rPr>
          <w:rFonts w:cs="B Zar" w:hint="cs"/>
          <w:sz w:val="28"/>
          <w:szCs w:val="28"/>
          <w:rtl/>
          <w:lang w:bidi="fa-IR"/>
        </w:rPr>
        <w:t>نه کنترل و نظارت با استفاده از آ</w:t>
      </w:r>
      <w:r w:rsidR="00235F05">
        <w:rPr>
          <w:rFonts w:cs="B Zar" w:hint="cs"/>
          <w:sz w:val="28"/>
          <w:szCs w:val="28"/>
          <w:rtl/>
          <w:lang w:bidi="fa-IR"/>
        </w:rPr>
        <w:t>ي</w:t>
      </w:r>
      <w:r w:rsidRPr="00F617B0">
        <w:rPr>
          <w:rFonts w:cs="B Zar" w:hint="cs"/>
          <w:sz w:val="28"/>
          <w:szCs w:val="28"/>
          <w:rtl/>
          <w:lang w:bidi="fa-IR"/>
        </w:rPr>
        <w:t>ات و سنّت شر</w:t>
      </w:r>
      <w:r w:rsidR="00235F05">
        <w:rPr>
          <w:rFonts w:cs="B Zar" w:hint="cs"/>
          <w:sz w:val="28"/>
          <w:szCs w:val="28"/>
          <w:rtl/>
          <w:lang w:bidi="fa-IR"/>
        </w:rPr>
        <w:t>ي</w:t>
      </w:r>
      <w:r w:rsidRPr="00F617B0">
        <w:rPr>
          <w:rFonts w:cs="B Zar" w:hint="cs"/>
          <w:sz w:val="28"/>
          <w:szCs w:val="28"/>
          <w:rtl/>
          <w:lang w:bidi="fa-IR"/>
        </w:rPr>
        <w:t>فه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سوره عصر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دين داري گزينشي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ن و حکومت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ن‌دار</w:t>
      </w:r>
      <w:r w:rsidR="00235F05">
        <w:rPr>
          <w:rFonts w:cs="B Zar" w:hint="cs"/>
          <w:sz w:val="28"/>
          <w:szCs w:val="28"/>
          <w:rtl/>
          <w:lang w:bidi="fa-IR"/>
        </w:rPr>
        <w:t>ي</w:t>
      </w:r>
      <w:r w:rsidRPr="00F617B0">
        <w:rPr>
          <w:rFonts w:cs="B Zar" w:hint="cs"/>
          <w:sz w:val="28"/>
          <w:szCs w:val="28"/>
          <w:rtl/>
          <w:lang w:bidi="fa-IR"/>
        </w:rPr>
        <w:t xml:space="preserve"> گز</w:t>
      </w:r>
      <w:r w:rsidR="00235F05">
        <w:rPr>
          <w:rFonts w:cs="B Zar" w:hint="cs"/>
          <w:sz w:val="28"/>
          <w:szCs w:val="28"/>
          <w:rtl/>
          <w:lang w:bidi="fa-IR"/>
        </w:rPr>
        <w:t>ي</w:t>
      </w:r>
      <w:r w:rsidRPr="00F617B0">
        <w:rPr>
          <w:rFonts w:cs="B Zar" w:hint="cs"/>
          <w:sz w:val="28"/>
          <w:szCs w:val="28"/>
          <w:rtl/>
          <w:lang w:bidi="fa-IR"/>
        </w:rPr>
        <w:t>نش</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ن‌گر</w:t>
      </w:r>
      <w:r w:rsidR="00235F05">
        <w:rPr>
          <w:rFonts w:cs="B Zar" w:hint="cs"/>
          <w:sz w:val="28"/>
          <w:szCs w:val="28"/>
          <w:rtl/>
          <w:lang w:bidi="fa-IR"/>
        </w:rPr>
        <w:t>ي</w:t>
      </w: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 xml:space="preserve"> و عوامل و راه‌حل‌ها در پرتو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ه زن از منظر قرآن و فم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سم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ذات و صفات بار</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فخر راز</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ذکر از ديدگاه قرآن با تکيه بر آثار تربيتي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ذکر در قرآن از د</w:t>
      </w:r>
      <w:r w:rsidR="00235F05">
        <w:rPr>
          <w:rFonts w:cs="B Zar" w:hint="cs"/>
          <w:sz w:val="28"/>
          <w:szCs w:val="28"/>
          <w:rtl/>
          <w:lang w:bidi="fa-IR"/>
        </w:rPr>
        <w:t>ي</w:t>
      </w:r>
      <w:r w:rsidRPr="00F617B0">
        <w:rPr>
          <w:rFonts w:cs="B Zar" w:hint="cs"/>
          <w:sz w:val="28"/>
          <w:szCs w:val="28"/>
          <w:rtl/>
          <w:lang w:bidi="fa-IR"/>
        </w:rPr>
        <w:t>دگاه عرفان و روان‌پزشک</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ذکر و غفلت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ذنب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pStyle w:val="NoSpacing"/>
        <w:numPr>
          <w:ilvl w:val="0"/>
          <w:numId w:val="2"/>
        </w:numPr>
        <w:tabs>
          <w:tab w:val="left" w:pos="935"/>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ذوالقرن</w:t>
      </w:r>
      <w:r w:rsidR="00235F05">
        <w:rPr>
          <w:rFonts w:ascii="Tahoma" w:hAnsi="Tahoma" w:cs="B Zar" w:hint="cs"/>
          <w:sz w:val="28"/>
          <w:szCs w:val="28"/>
          <w:rtl/>
        </w:rPr>
        <w:t>ي</w:t>
      </w:r>
      <w:r w:rsidRPr="00F617B0">
        <w:rPr>
          <w:rFonts w:ascii="Tahoma" w:hAnsi="Tahoma" w:cs="B Zar" w:hint="cs"/>
          <w:sz w:val="28"/>
          <w:szCs w:val="28"/>
          <w:rtl/>
        </w:rPr>
        <w:t>ن در قرآن کر</w:t>
      </w:r>
      <w:r w:rsidR="00235F05">
        <w:rPr>
          <w:rFonts w:ascii="Tahoma" w:hAnsi="Tahoma" w:cs="B Zar" w:hint="cs"/>
          <w:sz w:val="28"/>
          <w:szCs w:val="28"/>
          <w:rtl/>
        </w:rPr>
        <w:t>ي</w:t>
      </w:r>
      <w:r w:rsidRPr="00F617B0">
        <w:rPr>
          <w:rFonts w:ascii="Tahoma" w:hAnsi="Tahoma" w:cs="B Zar" w:hint="cs"/>
          <w:sz w:val="28"/>
          <w:szCs w:val="28"/>
          <w:rtl/>
        </w:rPr>
        <w:t>م و عهد عت</w:t>
      </w:r>
      <w:r w:rsidR="00235F05">
        <w:rPr>
          <w:rFonts w:ascii="Tahoma" w:hAnsi="Tahoma" w:cs="B Zar" w:hint="cs"/>
          <w:sz w:val="28"/>
          <w:szCs w:val="28"/>
          <w:rtl/>
        </w:rPr>
        <w:t>ي</w:t>
      </w:r>
      <w:r w:rsidRPr="00F617B0">
        <w:rPr>
          <w:rFonts w:ascii="Tahoma" w:hAnsi="Tahoma" w:cs="B Zar" w:hint="cs"/>
          <w:sz w:val="28"/>
          <w:szCs w:val="28"/>
          <w:rtl/>
        </w:rPr>
        <w:t>ق</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ذهب</w:t>
      </w:r>
      <w:r w:rsidR="00235F05">
        <w:rPr>
          <w:rFonts w:cs="B Zar" w:hint="cs"/>
          <w:sz w:val="28"/>
          <w:szCs w:val="28"/>
          <w:rtl/>
          <w:lang w:bidi="fa-IR"/>
        </w:rPr>
        <w:t>ي</w:t>
      </w:r>
      <w:r w:rsidRPr="00F617B0">
        <w:rPr>
          <w:rFonts w:cs="B Zar" w:hint="cs"/>
          <w:sz w:val="28"/>
          <w:szCs w:val="28"/>
          <w:rtl/>
          <w:lang w:bidi="fa-IR"/>
        </w:rPr>
        <w:t xml:space="preserve"> و تفاس</w:t>
      </w:r>
      <w:r w:rsidR="00235F05">
        <w:rPr>
          <w:rFonts w:cs="B Zar" w:hint="cs"/>
          <w:sz w:val="28"/>
          <w:szCs w:val="28"/>
          <w:rtl/>
          <w:lang w:bidi="fa-IR"/>
        </w:rPr>
        <w:t>ي</w:t>
      </w:r>
      <w:r w:rsidRPr="00F617B0">
        <w:rPr>
          <w:rFonts w:cs="B Zar" w:hint="cs"/>
          <w:sz w:val="28"/>
          <w:szCs w:val="28"/>
          <w:rtl/>
          <w:lang w:bidi="fa-IR"/>
        </w:rPr>
        <w:t>ر امام</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ذ</w:t>
      </w:r>
      <w:r w:rsidR="00235F05">
        <w:rPr>
          <w:rFonts w:cs="B Zar" w:hint="cs"/>
          <w:sz w:val="28"/>
          <w:szCs w:val="28"/>
          <w:rtl/>
          <w:lang w:bidi="fa-IR"/>
        </w:rPr>
        <w:t>ي</w:t>
      </w:r>
      <w:r w:rsidRPr="00F617B0">
        <w:rPr>
          <w:rFonts w:cs="B Zar" w:hint="cs"/>
          <w:sz w:val="28"/>
          <w:szCs w:val="28"/>
          <w:rtl/>
          <w:lang w:bidi="fa-IR"/>
        </w:rPr>
        <w:t>‌شعور</w:t>
      </w:r>
      <w:r w:rsidR="00235F05">
        <w:rPr>
          <w:rFonts w:cs="B Zar" w:hint="cs"/>
          <w:sz w:val="28"/>
          <w:szCs w:val="28"/>
          <w:rtl/>
          <w:lang w:bidi="fa-IR"/>
        </w:rPr>
        <w:t>ي</w:t>
      </w:r>
      <w:r w:rsidRPr="00F617B0">
        <w:rPr>
          <w:rFonts w:cs="B Zar" w:hint="cs"/>
          <w:sz w:val="28"/>
          <w:szCs w:val="28"/>
          <w:rtl/>
          <w:lang w:bidi="fa-IR"/>
        </w:rPr>
        <w:t xml:space="preserve"> همه موجودات در منطق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رؤ</w:t>
      </w:r>
      <w:r w:rsidR="00235F05">
        <w:rPr>
          <w:rFonts w:cs="B Zar" w:hint="cs"/>
          <w:sz w:val="28"/>
          <w:szCs w:val="28"/>
          <w:rtl/>
          <w:lang w:bidi="fa-IR"/>
        </w:rPr>
        <w:t>ي</w:t>
      </w:r>
      <w:r w:rsidRPr="00F617B0">
        <w:rPr>
          <w:rFonts w:cs="B Zar" w:hint="cs"/>
          <w:sz w:val="28"/>
          <w:szCs w:val="28"/>
          <w:rtl/>
          <w:lang w:bidi="fa-IR"/>
        </w:rPr>
        <w:t>ت خداوند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رابطه ارتقا</w:t>
      </w:r>
      <w:r w:rsidR="00235F05">
        <w:rPr>
          <w:rFonts w:cs="B Zar" w:hint="cs"/>
          <w:sz w:val="28"/>
          <w:szCs w:val="28"/>
          <w:rtl/>
          <w:lang w:bidi="fa-IR"/>
        </w:rPr>
        <w:t>ي</w:t>
      </w:r>
      <w:r w:rsidRPr="00F617B0">
        <w:rPr>
          <w:rFonts w:cs="B Zar" w:hint="cs"/>
          <w:sz w:val="28"/>
          <w:szCs w:val="28"/>
          <w:rtl/>
          <w:lang w:bidi="fa-IR"/>
        </w:rPr>
        <w:t xml:space="preserve"> دانش و سطح علم</w:t>
      </w:r>
      <w:r w:rsidR="00235F05">
        <w:rPr>
          <w:rFonts w:cs="B Zar" w:hint="cs"/>
          <w:sz w:val="28"/>
          <w:szCs w:val="28"/>
          <w:rtl/>
          <w:lang w:bidi="fa-IR"/>
        </w:rPr>
        <w:t>ي</w:t>
      </w:r>
      <w:r w:rsidRPr="00F617B0">
        <w:rPr>
          <w:rFonts w:cs="B Zar" w:hint="cs"/>
          <w:sz w:val="28"/>
          <w:szCs w:val="28"/>
          <w:rtl/>
          <w:lang w:bidi="fa-IR"/>
        </w:rPr>
        <w:t xml:space="preserve"> و مجهز شدن به علوم و فنون جد</w:t>
      </w:r>
      <w:r w:rsidR="00235F05">
        <w:rPr>
          <w:rFonts w:cs="B Zar" w:hint="cs"/>
          <w:sz w:val="28"/>
          <w:szCs w:val="28"/>
          <w:rtl/>
          <w:lang w:bidi="fa-IR"/>
        </w:rPr>
        <w:t>ي</w:t>
      </w:r>
      <w:r w:rsidRPr="00F617B0">
        <w:rPr>
          <w:rFonts w:cs="B Zar" w:hint="cs"/>
          <w:sz w:val="28"/>
          <w:szCs w:val="28"/>
          <w:rtl/>
          <w:lang w:bidi="fa-IR"/>
        </w:rPr>
        <w:t>د، با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الفاظ قرآن کر</w:t>
      </w:r>
      <w:r w:rsidR="00235F05">
        <w:rPr>
          <w:rFonts w:cs="B Zar" w:hint="cs"/>
          <w:sz w:val="28"/>
          <w:szCs w:val="28"/>
          <w:rtl/>
          <w:lang w:bidi="fa-IR"/>
        </w:rPr>
        <w:t>ي</w:t>
      </w:r>
      <w:r w:rsidRPr="00F617B0">
        <w:rPr>
          <w:rFonts w:cs="B Zar" w:hint="cs"/>
          <w:sz w:val="28"/>
          <w:szCs w:val="28"/>
          <w:rtl/>
          <w:lang w:bidi="fa-IR"/>
        </w:rPr>
        <w:t>م با تأو</w:t>
      </w:r>
      <w:r w:rsidR="00235F05">
        <w:rPr>
          <w:rFonts w:cs="B Zar" w:hint="cs"/>
          <w:sz w:val="28"/>
          <w:szCs w:val="28"/>
          <w:rtl/>
          <w:lang w:bidi="fa-IR"/>
        </w:rPr>
        <w:t>ي</w:t>
      </w:r>
      <w:r w:rsidRPr="00F617B0">
        <w:rPr>
          <w:rFonts w:cs="B Zar" w:hint="cs"/>
          <w:sz w:val="28"/>
          <w:szCs w:val="28"/>
          <w:rtl/>
          <w:lang w:bidi="fa-IR"/>
        </w:rPr>
        <w:t>لات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الگوگ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از آموزه‌ها</w:t>
      </w:r>
      <w:r w:rsidR="00235F05">
        <w:rPr>
          <w:rFonts w:cs="B Zar" w:hint="cs"/>
          <w:sz w:val="28"/>
          <w:szCs w:val="28"/>
          <w:rtl/>
          <w:lang w:bidi="fa-IR"/>
        </w:rPr>
        <w:t>ي</w:t>
      </w:r>
      <w:r w:rsidRPr="00F617B0">
        <w:rPr>
          <w:rFonts w:cs="B Zar" w:hint="cs"/>
          <w:sz w:val="28"/>
          <w:szCs w:val="28"/>
          <w:rtl/>
          <w:lang w:bidi="fa-IR"/>
        </w:rPr>
        <w:t xml:space="preserve"> قرآن با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امت‌ها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اند</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التقاط</w:t>
      </w:r>
      <w:r w:rsidR="00235F05">
        <w:rPr>
          <w:rFonts w:cs="B Zar" w:hint="cs"/>
          <w:sz w:val="28"/>
          <w:szCs w:val="28"/>
          <w:rtl/>
          <w:lang w:bidi="fa-IR"/>
        </w:rPr>
        <w:t>ي</w:t>
      </w:r>
      <w:r w:rsidRPr="00F617B0">
        <w:rPr>
          <w:rFonts w:cs="B Zar" w:hint="cs"/>
          <w:sz w:val="28"/>
          <w:szCs w:val="28"/>
          <w:rtl/>
          <w:lang w:bidi="fa-IR"/>
        </w:rPr>
        <w:t xml:space="preserve">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اند</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التقاط</w:t>
      </w:r>
      <w:r w:rsidR="00235F05">
        <w:rPr>
          <w:rFonts w:cs="B Zar" w:hint="cs"/>
          <w:sz w:val="28"/>
          <w:szCs w:val="28"/>
          <w:rtl/>
          <w:lang w:bidi="fa-IR"/>
        </w:rPr>
        <w:t>ي</w:t>
      </w:r>
      <w:r w:rsidRPr="00F617B0">
        <w:rPr>
          <w:rFonts w:cs="B Zar" w:hint="cs"/>
          <w:sz w:val="28"/>
          <w:szCs w:val="28"/>
          <w:rtl/>
          <w:lang w:bidi="fa-IR"/>
        </w:rPr>
        <w:t xml:space="preserve">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انس با قرآن کر</w:t>
      </w:r>
      <w:r w:rsidR="00235F05">
        <w:rPr>
          <w:rFonts w:cs="B Zar" w:hint="cs"/>
          <w:sz w:val="28"/>
          <w:szCs w:val="28"/>
          <w:rtl/>
          <w:lang w:bidi="fa-IR"/>
        </w:rPr>
        <w:t>ي</w:t>
      </w:r>
      <w:r w:rsidRPr="00F617B0">
        <w:rPr>
          <w:rFonts w:cs="B Zar" w:hint="cs"/>
          <w:sz w:val="28"/>
          <w:szCs w:val="28"/>
          <w:rtl/>
          <w:lang w:bidi="fa-IR"/>
        </w:rPr>
        <w:t>م و شکل‌گ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جامعه اخلاق</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ا</w:t>
      </w:r>
      <w:r w:rsidR="00235F05">
        <w:rPr>
          <w:rFonts w:cs="B Zar" w:hint="cs"/>
          <w:sz w:val="28"/>
          <w:szCs w:val="28"/>
          <w:rtl/>
          <w:lang w:bidi="fa-IR"/>
        </w:rPr>
        <w:t>ي</w:t>
      </w:r>
      <w:r w:rsidRPr="00F617B0">
        <w:rPr>
          <w:rFonts w:cs="B Zar" w:hint="cs"/>
          <w:sz w:val="28"/>
          <w:szCs w:val="28"/>
          <w:rtl/>
          <w:lang w:bidi="fa-IR"/>
        </w:rPr>
        <w:t>مان و عمل صالح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ب</w:t>
      </w:r>
      <w:r w:rsidR="00235F05">
        <w:rPr>
          <w:rFonts w:cs="B Zar" w:hint="cs"/>
          <w:sz w:val="28"/>
          <w:szCs w:val="28"/>
          <w:rtl/>
          <w:lang w:bidi="fa-IR"/>
        </w:rPr>
        <w:t>ي</w:t>
      </w:r>
      <w:r w:rsidRPr="00F617B0">
        <w:rPr>
          <w:rFonts w:cs="B Zar" w:hint="cs"/>
          <w:sz w:val="28"/>
          <w:szCs w:val="28"/>
          <w:rtl/>
          <w:lang w:bidi="fa-IR"/>
        </w:rPr>
        <w:t>ن ابتلاء و افاضه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ب</w:t>
      </w:r>
      <w:r w:rsidR="00235F05">
        <w:rPr>
          <w:rFonts w:cs="B Zar" w:hint="cs"/>
          <w:sz w:val="28"/>
          <w:szCs w:val="28"/>
          <w:rtl/>
          <w:lang w:bidi="fa-IR"/>
        </w:rPr>
        <w:t>ي</w:t>
      </w:r>
      <w:r w:rsidRPr="00F617B0">
        <w:rPr>
          <w:rFonts w:cs="B Zar" w:hint="cs"/>
          <w:sz w:val="28"/>
          <w:szCs w:val="28"/>
          <w:rtl/>
          <w:lang w:bidi="fa-IR"/>
        </w:rPr>
        <w:t>‌هو</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تحجر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تحد</w:t>
      </w:r>
      <w:r w:rsidR="00235F05">
        <w:rPr>
          <w:rFonts w:cs="B Zar" w:hint="cs"/>
          <w:sz w:val="28"/>
          <w:szCs w:val="28"/>
          <w:rtl/>
          <w:lang w:bidi="fa-IR"/>
        </w:rPr>
        <w:t>ي</w:t>
      </w:r>
      <w:r w:rsidRPr="00F617B0">
        <w:rPr>
          <w:rFonts w:cs="B Zar" w:hint="cs"/>
          <w:sz w:val="28"/>
          <w:szCs w:val="28"/>
          <w:rtl/>
          <w:lang w:bidi="fa-IR"/>
        </w:rPr>
        <w:t xml:space="preserve"> با اعجاز و انواع تحد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تقو</w:t>
      </w:r>
      <w:r w:rsidR="00235F05">
        <w:rPr>
          <w:rFonts w:cs="B Zar" w:hint="cs"/>
          <w:sz w:val="28"/>
          <w:szCs w:val="28"/>
          <w:rtl/>
          <w:lang w:bidi="fa-IR"/>
        </w:rPr>
        <w:t>ي</w:t>
      </w:r>
      <w:r w:rsidRPr="00F617B0">
        <w:rPr>
          <w:rFonts w:cs="B Zar" w:hint="cs"/>
          <w:sz w:val="28"/>
          <w:szCs w:val="28"/>
          <w:rtl/>
          <w:lang w:bidi="fa-IR"/>
        </w:rPr>
        <w:t xml:space="preserve"> و معرفت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تهاجم فرهنگ</w:t>
      </w:r>
      <w:r w:rsidR="00235F05">
        <w:rPr>
          <w:rFonts w:cs="B Zar" w:hint="cs"/>
          <w:sz w:val="28"/>
          <w:szCs w:val="28"/>
          <w:rtl/>
          <w:lang w:bidi="fa-IR"/>
        </w:rPr>
        <w:t>ي</w:t>
      </w:r>
      <w:r w:rsidRPr="00F617B0">
        <w:rPr>
          <w:rFonts w:cs="B Zar" w:hint="cs"/>
          <w:sz w:val="28"/>
          <w:szCs w:val="28"/>
          <w:rtl/>
          <w:lang w:bidi="fa-IR"/>
        </w:rPr>
        <w:t xml:space="preserve">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تهاجم فرهنگ</w:t>
      </w:r>
      <w:r w:rsidR="00235F05">
        <w:rPr>
          <w:rFonts w:cs="B Zar" w:hint="cs"/>
          <w:sz w:val="28"/>
          <w:szCs w:val="28"/>
          <w:rtl/>
          <w:lang w:bidi="fa-IR"/>
        </w:rPr>
        <w:t>ي</w:t>
      </w:r>
      <w:r w:rsidRPr="00F617B0">
        <w:rPr>
          <w:rFonts w:cs="B Zar" w:hint="cs"/>
          <w:sz w:val="28"/>
          <w:szCs w:val="28"/>
          <w:rtl/>
          <w:lang w:bidi="fa-IR"/>
        </w:rPr>
        <w:t xml:space="preserve">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جوامع استعمارگر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جهان و انسان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جهل و ب</w:t>
      </w:r>
      <w:r w:rsidR="00235F05">
        <w:rPr>
          <w:rFonts w:cs="B Zar" w:hint="cs"/>
          <w:sz w:val="28"/>
          <w:szCs w:val="28"/>
          <w:rtl/>
          <w:lang w:bidi="fa-IR"/>
        </w:rPr>
        <w:t>ي</w:t>
      </w:r>
      <w:r w:rsidRPr="00F617B0">
        <w:rPr>
          <w:rFonts w:cs="B Zar" w:hint="cs"/>
          <w:sz w:val="28"/>
          <w:szCs w:val="28"/>
          <w:rtl/>
          <w:lang w:bidi="fa-IR"/>
        </w:rPr>
        <w:t>‌خبر</w:t>
      </w:r>
      <w:r w:rsidR="00235F05">
        <w:rPr>
          <w:rFonts w:cs="B Zar" w:hint="cs"/>
          <w:sz w:val="28"/>
          <w:szCs w:val="28"/>
          <w:rtl/>
          <w:lang w:bidi="fa-IR"/>
        </w:rPr>
        <w:t>ي</w:t>
      </w:r>
      <w:r w:rsidRPr="00F617B0">
        <w:rPr>
          <w:rFonts w:cs="B Zar" w:hint="cs"/>
          <w:sz w:val="28"/>
          <w:szCs w:val="28"/>
          <w:rtl/>
          <w:lang w:bidi="fa-IR"/>
        </w:rPr>
        <w:t xml:space="preserve"> مسلمانان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چنددستگ</w:t>
      </w:r>
      <w:r w:rsidR="00235F05">
        <w:rPr>
          <w:rFonts w:cs="B Zar" w:hint="cs"/>
          <w:sz w:val="28"/>
          <w:szCs w:val="28"/>
          <w:rtl/>
          <w:lang w:bidi="fa-IR"/>
        </w:rPr>
        <w:t>ي</w:t>
      </w:r>
      <w:r w:rsidRPr="00F617B0">
        <w:rPr>
          <w:rFonts w:cs="B Zar" w:hint="cs"/>
          <w:sz w:val="28"/>
          <w:szCs w:val="28"/>
          <w:rtl/>
          <w:lang w:bidi="fa-IR"/>
        </w:rPr>
        <w:t xml:space="preserve"> و تنازع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چنددستگ</w:t>
      </w:r>
      <w:r w:rsidR="00235F05">
        <w:rPr>
          <w:rFonts w:cs="B Zar" w:hint="cs"/>
          <w:sz w:val="28"/>
          <w:szCs w:val="28"/>
          <w:rtl/>
          <w:lang w:bidi="fa-IR"/>
        </w:rPr>
        <w:t>ي</w:t>
      </w:r>
      <w:r w:rsidRPr="00F617B0">
        <w:rPr>
          <w:rFonts w:cs="B Zar" w:hint="cs"/>
          <w:sz w:val="28"/>
          <w:szCs w:val="28"/>
          <w:rtl/>
          <w:lang w:bidi="fa-IR"/>
        </w:rPr>
        <w:t xml:space="preserve"> و تنازع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خدا و انسان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دور</w:t>
      </w:r>
      <w:r w:rsidR="00235F05">
        <w:rPr>
          <w:rFonts w:cs="B Zar" w:hint="cs"/>
          <w:sz w:val="28"/>
          <w:szCs w:val="28"/>
          <w:rtl/>
          <w:lang w:bidi="fa-IR"/>
        </w:rPr>
        <w:t>ي</w:t>
      </w:r>
      <w:r w:rsidRPr="00F617B0">
        <w:rPr>
          <w:rFonts w:cs="B Zar" w:hint="cs"/>
          <w:sz w:val="28"/>
          <w:szCs w:val="28"/>
          <w:rtl/>
          <w:lang w:bidi="fa-IR"/>
        </w:rPr>
        <w:t xml:space="preserve"> از اسلام راست</w:t>
      </w:r>
      <w:r w:rsidR="00235F05">
        <w:rPr>
          <w:rFonts w:cs="B Zar" w:hint="cs"/>
          <w:sz w:val="28"/>
          <w:szCs w:val="28"/>
          <w:rtl/>
          <w:lang w:bidi="fa-IR"/>
        </w:rPr>
        <w:t>ي</w:t>
      </w:r>
      <w:r w:rsidRPr="00F617B0">
        <w:rPr>
          <w:rFonts w:cs="B Zar" w:hint="cs"/>
          <w:sz w:val="28"/>
          <w:szCs w:val="28"/>
          <w:rtl/>
          <w:lang w:bidi="fa-IR"/>
        </w:rPr>
        <w:t>ن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رزق حرام و ناهنجار</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رابطه روح</w:t>
      </w:r>
      <w:r w:rsidR="00235F05">
        <w:rPr>
          <w:rFonts w:cs="B Zar" w:hint="cs"/>
          <w:sz w:val="28"/>
          <w:szCs w:val="28"/>
          <w:rtl/>
          <w:lang w:bidi="fa-IR"/>
        </w:rPr>
        <w:t>ي</w:t>
      </w:r>
      <w:r w:rsidRPr="00F617B0">
        <w:rPr>
          <w:rFonts w:cs="B Zar" w:hint="cs"/>
          <w:sz w:val="28"/>
          <w:szCs w:val="28"/>
          <w:rtl/>
          <w:lang w:bidi="fa-IR"/>
        </w:rPr>
        <w:t>ه تقد</w:t>
      </w:r>
      <w:r w:rsidR="00235F05">
        <w:rPr>
          <w:rFonts w:cs="B Zar" w:hint="cs"/>
          <w:sz w:val="28"/>
          <w:szCs w:val="28"/>
          <w:rtl/>
          <w:lang w:bidi="fa-IR"/>
        </w:rPr>
        <w:t>ي</w:t>
      </w:r>
      <w:r w:rsidRPr="00F617B0">
        <w:rPr>
          <w:rFonts w:cs="B Zar" w:hint="cs"/>
          <w:sz w:val="28"/>
          <w:szCs w:val="28"/>
          <w:rtl/>
          <w:lang w:bidi="fa-IR"/>
        </w:rPr>
        <w:t>ر‌گرا</w:t>
      </w:r>
      <w:r w:rsidR="00235F05">
        <w:rPr>
          <w:rFonts w:cs="B Zar" w:hint="cs"/>
          <w:sz w:val="28"/>
          <w:szCs w:val="28"/>
          <w:rtl/>
          <w:lang w:bidi="fa-IR"/>
        </w:rPr>
        <w:t>يي</w:t>
      </w:r>
      <w:r w:rsidRPr="00F617B0">
        <w:rPr>
          <w:rFonts w:cs="B Zar" w:hint="cs"/>
          <w:sz w:val="28"/>
          <w:szCs w:val="28"/>
          <w:rtl/>
          <w:lang w:bidi="fa-IR"/>
        </w:rPr>
        <w:t xml:space="preserve">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رابطه روزه و تقوا از د</w:t>
      </w:r>
      <w:r w:rsidR="00235F05">
        <w:rPr>
          <w:rFonts w:ascii="Tahoma" w:hAnsi="Tahoma" w:cs="B Zar" w:hint="cs"/>
          <w:sz w:val="28"/>
          <w:szCs w:val="28"/>
          <w:rtl/>
        </w:rPr>
        <w:t>ي</w:t>
      </w:r>
      <w:r w:rsidRPr="00F617B0">
        <w:rPr>
          <w:rFonts w:ascii="Tahoma" w:hAnsi="Tahoma" w:cs="B Zar" w:hint="cs"/>
          <w:sz w:val="28"/>
          <w:szCs w:val="28"/>
          <w:rtl/>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ناصواب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ناصواب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ناصواب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ناصواب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ناصواب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ناصواب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فرهنگ</w:t>
      </w:r>
      <w:r w:rsidR="00235F05">
        <w:rPr>
          <w:rFonts w:cs="B Zar" w:hint="cs"/>
          <w:sz w:val="28"/>
          <w:szCs w:val="28"/>
          <w:rtl/>
          <w:lang w:bidi="fa-IR"/>
        </w:rPr>
        <w:t>ي</w:t>
      </w:r>
      <w:r w:rsidRPr="00F617B0">
        <w:rPr>
          <w:rFonts w:cs="B Zar" w:hint="cs"/>
          <w:sz w:val="28"/>
          <w:szCs w:val="28"/>
          <w:rtl/>
          <w:lang w:bidi="fa-IR"/>
        </w:rPr>
        <w:t xml:space="preserve"> ناصواب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فرهنگ</w:t>
      </w:r>
      <w:r w:rsidR="00235F05">
        <w:rPr>
          <w:rFonts w:cs="B Zar" w:hint="cs"/>
          <w:sz w:val="28"/>
          <w:szCs w:val="28"/>
          <w:rtl/>
          <w:lang w:bidi="fa-IR"/>
        </w:rPr>
        <w:t>ي</w:t>
      </w:r>
      <w:r w:rsidRPr="00F617B0">
        <w:rPr>
          <w:rFonts w:cs="B Zar" w:hint="cs"/>
          <w:sz w:val="28"/>
          <w:szCs w:val="28"/>
          <w:rtl/>
          <w:lang w:bidi="fa-IR"/>
        </w:rPr>
        <w:t xml:space="preserve"> ناصواب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سرما</w:t>
      </w:r>
      <w:r w:rsidR="00235F05">
        <w:rPr>
          <w:rFonts w:cs="B Zar" w:hint="cs"/>
          <w:sz w:val="28"/>
          <w:szCs w:val="28"/>
          <w:rtl/>
          <w:lang w:bidi="fa-IR"/>
        </w:rPr>
        <w:t>ي</w:t>
      </w:r>
      <w:r w:rsidRPr="00F617B0">
        <w:rPr>
          <w:rFonts w:cs="B Zar" w:hint="cs"/>
          <w:sz w:val="28"/>
          <w:szCs w:val="28"/>
          <w:rtl/>
          <w:lang w:bidi="fa-IR"/>
        </w:rPr>
        <w:t>ه‌دار</w:t>
      </w:r>
      <w:r w:rsidR="00235F05">
        <w:rPr>
          <w:rFonts w:cs="B Zar" w:hint="cs"/>
          <w:sz w:val="28"/>
          <w:szCs w:val="28"/>
          <w:rtl/>
          <w:lang w:bidi="fa-IR"/>
        </w:rPr>
        <w:t>ي</w:t>
      </w:r>
      <w:r w:rsidRPr="00F617B0">
        <w:rPr>
          <w:rFonts w:cs="B Zar" w:hint="cs"/>
          <w:sz w:val="28"/>
          <w:szCs w:val="28"/>
          <w:rtl/>
          <w:lang w:bidi="fa-IR"/>
        </w:rPr>
        <w:t xml:space="preserve">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ش</w:t>
      </w:r>
      <w:r w:rsidR="00235F05">
        <w:rPr>
          <w:rFonts w:cs="B Zar" w:hint="cs"/>
          <w:sz w:val="28"/>
          <w:szCs w:val="28"/>
          <w:rtl/>
          <w:lang w:bidi="fa-IR"/>
        </w:rPr>
        <w:t>ي</w:t>
      </w:r>
      <w:r w:rsidRPr="00F617B0">
        <w:rPr>
          <w:rFonts w:cs="B Zar" w:hint="cs"/>
          <w:sz w:val="28"/>
          <w:szCs w:val="28"/>
          <w:rtl/>
          <w:lang w:bidi="fa-IR"/>
        </w:rPr>
        <w:t>وع مواد مخدر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ظهور و بطون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عدم معرفت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عذاب و گناه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عقل و قلب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عقل و وحي از ديدگاه ابن سينا و ملاصدرا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عقل و وح</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علم و د</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غفلت از هو</w:t>
      </w:r>
      <w:r w:rsidR="00235F05">
        <w:rPr>
          <w:rFonts w:cs="B Zar" w:hint="cs"/>
          <w:sz w:val="28"/>
          <w:szCs w:val="28"/>
          <w:rtl/>
          <w:lang w:bidi="fa-IR"/>
        </w:rPr>
        <w:t>ي</w:t>
      </w:r>
      <w:r w:rsidRPr="00F617B0">
        <w:rPr>
          <w:rFonts w:cs="B Zar" w:hint="cs"/>
          <w:sz w:val="28"/>
          <w:szCs w:val="28"/>
          <w:rtl/>
          <w:lang w:bidi="fa-IR"/>
        </w:rPr>
        <w:t>ت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فرهنگ سرما</w:t>
      </w:r>
      <w:r w:rsidR="00235F05">
        <w:rPr>
          <w:rFonts w:cs="B Zar" w:hint="cs"/>
          <w:sz w:val="28"/>
          <w:szCs w:val="28"/>
          <w:rtl/>
          <w:lang w:bidi="fa-IR"/>
        </w:rPr>
        <w:t>ي</w:t>
      </w:r>
      <w:r w:rsidRPr="00F617B0">
        <w:rPr>
          <w:rFonts w:cs="B Zar" w:hint="cs"/>
          <w:sz w:val="28"/>
          <w:szCs w:val="28"/>
          <w:rtl/>
          <w:lang w:bidi="fa-IR"/>
        </w:rPr>
        <w:t>ه‌‌دار</w:t>
      </w:r>
      <w:r w:rsidR="00235F05">
        <w:rPr>
          <w:rFonts w:cs="B Zar" w:hint="cs"/>
          <w:sz w:val="28"/>
          <w:szCs w:val="28"/>
          <w:rtl/>
          <w:lang w:bidi="fa-IR"/>
        </w:rPr>
        <w:t>ي</w:t>
      </w:r>
      <w:r w:rsidRPr="00F617B0">
        <w:rPr>
          <w:rFonts w:cs="B Zar" w:hint="cs"/>
          <w:sz w:val="28"/>
          <w:szCs w:val="28"/>
          <w:rtl/>
          <w:lang w:bidi="fa-IR"/>
        </w:rPr>
        <w:t xml:space="preserve"> و نظام‌ها</w:t>
      </w:r>
      <w:r w:rsidR="00235F05">
        <w:rPr>
          <w:rFonts w:cs="B Zar" w:hint="cs"/>
          <w:sz w:val="28"/>
          <w:szCs w:val="28"/>
          <w:rtl/>
          <w:lang w:bidi="fa-IR"/>
        </w:rPr>
        <w:t>ي</w:t>
      </w:r>
      <w:r w:rsidRPr="00F617B0">
        <w:rPr>
          <w:rFonts w:cs="B Zar" w:hint="cs"/>
          <w:sz w:val="28"/>
          <w:szCs w:val="28"/>
          <w:rtl/>
          <w:lang w:bidi="fa-IR"/>
        </w:rPr>
        <w:t xml:space="preserve"> فاسد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قرآن و آزاد</w:t>
      </w:r>
      <w:r w:rsidR="00235F05">
        <w:rPr>
          <w:rFonts w:cs="B Zar" w:hint="cs"/>
          <w:sz w:val="28"/>
          <w:szCs w:val="28"/>
          <w:rtl/>
          <w:lang w:bidi="fa-IR"/>
        </w:rPr>
        <w:t>ي</w:t>
      </w:r>
      <w:r w:rsidRPr="00F617B0">
        <w:rPr>
          <w:rFonts w:cs="B Zar" w:hint="cs"/>
          <w:sz w:val="28"/>
          <w:szCs w:val="28"/>
          <w:rtl/>
          <w:lang w:bidi="fa-IR"/>
        </w:rPr>
        <w:t xml:space="preserve"> و چالش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قرآن و دانش فقه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رابطه قرآن و علم و راهکار حل تعارض</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ظاهر</w:t>
      </w:r>
      <w:r w:rsidR="00235F05">
        <w:rPr>
          <w:rFonts w:cs="B Zar" w:hint="cs"/>
          <w:sz w:val="28"/>
          <w:szCs w:val="28"/>
          <w:rtl/>
          <w:lang w:bidi="fa-IR"/>
        </w:rPr>
        <w:t>ي</w:t>
      </w:r>
      <w:r w:rsidRPr="00F617B0">
        <w:rPr>
          <w:rFonts w:cs="B Zar" w:hint="cs"/>
          <w:sz w:val="28"/>
          <w:szCs w:val="28"/>
          <w:rtl/>
          <w:lang w:bidi="fa-IR"/>
        </w:rPr>
        <w:t xml:space="preserve"> آنها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قرآن با 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علم تار</w:t>
      </w:r>
      <w:r w:rsidR="00235F05">
        <w:rPr>
          <w:rFonts w:cs="B Zar" w:hint="cs"/>
          <w:sz w:val="28"/>
          <w:szCs w:val="28"/>
          <w:rtl/>
          <w:lang w:bidi="fa-IR"/>
        </w:rPr>
        <w:t>ي</w:t>
      </w:r>
      <w:r w:rsidRPr="00F617B0">
        <w:rPr>
          <w:rFonts w:cs="B Zar" w:hint="cs"/>
          <w:sz w:val="28"/>
          <w:szCs w:val="28"/>
          <w:rtl/>
          <w:lang w:bidi="fa-IR"/>
        </w:rPr>
        <w:t>خ</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و 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علم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گسترش صوف</w:t>
      </w:r>
      <w:r w:rsidR="00235F05">
        <w:rPr>
          <w:rFonts w:cs="B Zar" w:hint="cs"/>
          <w:sz w:val="28"/>
          <w:szCs w:val="28"/>
          <w:rtl/>
          <w:lang w:bidi="fa-IR"/>
        </w:rPr>
        <w:t>ي</w:t>
      </w:r>
      <w:r w:rsidRPr="00F617B0">
        <w:rPr>
          <w:rFonts w:cs="B Zar" w:hint="cs"/>
          <w:sz w:val="28"/>
          <w:szCs w:val="28"/>
          <w:rtl/>
          <w:lang w:bidi="fa-IR"/>
        </w:rPr>
        <w:t>‌گر</w:t>
      </w:r>
      <w:r w:rsidR="00235F05">
        <w:rPr>
          <w:rFonts w:cs="B Zar" w:hint="cs"/>
          <w:sz w:val="28"/>
          <w:szCs w:val="28"/>
          <w:rtl/>
          <w:lang w:bidi="fa-IR"/>
        </w:rPr>
        <w:t>ي</w:t>
      </w:r>
      <w:r w:rsidRPr="00F617B0">
        <w:rPr>
          <w:rFonts w:cs="B Zar" w:hint="cs"/>
          <w:sz w:val="28"/>
          <w:szCs w:val="28"/>
          <w:rtl/>
          <w:lang w:bidi="fa-IR"/>
        </w:rPr>
        <w:t xml:space="preserve">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متقابل حکومت و کارگزاران در قرآن و نهج 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معرفت با حب و قرب الهي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نابرابر</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در جامعه اسلام</w:t>
      </w:r>
      <w:r w:rsidR="00235F05">
        <w:rPr>
          <w:rFonts w:cs="B Zar" w:hint="cs"/>
          <w:sz w:val="28"/>
          <w:szCs w:val="28"/>
          <w:rtl/>
          <w:lang w:bidi="fa-IR"/>
        </w:rPr>
        <w:t>ي</w:t>
      </w:r>
      <w:r w:rsidRPr="00F617B0">
        <w:rPr>
          <w:rFonts w:cs="B Zar" w:hint="cs"/>
          <w:sz w:val="28"/>
          <w:szCs w:val="28"/>
          <w:rtl/>
          <w:lang w:bidi="fa-IR"/>
        </w:rPr>
        <w:t xml:space="preserve">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نظام سلطه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نفوذ عقا</w:t>
      </w:r>
      <w:r w:rsidR="00235F05">
        <w:rPr>
          <w:rFonts w:cs="B Zar" w:hint="cs"/>
          <w:sz w:val="28"/>
          <w:szCs w:val="28"/>
          <w:rtl/>
          <w:lang w:bidi="fa-IR"/>
        </w:rPr>
        <w:t>ي</w:t>
      </w:r>
      <w:r w:rsidRPr="00F617B0">
        <w:rPr>
          <w:rFonts w:cs="B Zar" w:hint="cs"/>
          <w:sz w:val="28"/>
          <w:szCs w:val="28"/>
          <w:rtl/>
          <w:lang w:bidi="fa-IR"/>
        </w:rPr>
        <w:t>د خراف</w:t>
      </w:r>
      <w:r w:rsidR="00235F05">
        <w:rPr>
          <w:rFonts w:cs="B Zar" w:hint="cs"/>
          <w:sz w:val="28"/>
          <w:szCs w:val="28"/>
          <w:rtl/>
          <w:lang w:bidi="fa-IR"/>
        </w:rPr>
        <w:t>ي</w:t>
      </w:r>
      <w:r w:rsidRPr="00F617B0">
        <w:rPr>
          <w:rFonts w:cs="B Zar" w:hint="cs"/>
          <w:sz w:val="28"/>
          <w:szCs w:val="28"/>
          <w:rtl/>
          <w:lang w:bidi="fa-IR"/>
        </w:rPr>
        <w:t xml:space="preserve"> در اند</w:t>
      </w:r>
      <w:r w:rsidR="00235F05">
        <w:rPr>
          <w:rFonts w:cs="B Zar" w:hint="cs"/>
          <w:sz w:val="28"/>
          <w:szCs w:val="28"/>
          <w:rtl/>
          <w:lang w:bidi="fa-IR"/>
        </w:rPr>
        <w:t>ي</w:t>
      </w:r>
      <w:r w:rsidRPr="00F617B0">
        <w:rPr>
          <w:rFonts w:cs="B Zar" w:hint="cs"/>
          <w:sz w:val="28"/>
          <w:szCs w:val="28"/>
          <w:rtl/>
          <w:lang w:bidi="fa-IR"/>
        </w:rPr>
        <w:t>شه مسلمانان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نقش خواص ب</w:t>
      </w:r>
      <w:r w:rsidR="00235F05">
        <w:rPr>
          <w:rFonts w:cs="B Zar" w:hint="cs"/>
          <w:sz w:val="28"/>
          <w:szCs w:val="28"/>
          <w:rtl/>
          <w:lang w:bidi="fa-IR"/>
        </w:rPr>
        <w:t>ي</w:t>
      </w:r>
      <w:r w:rsidRPr="00F617B0">
        <w:rPr>
          <w:rFonts w:cs="B Zar" w:hint="cs"/>
          <w:sz w:val="28"/>
          <w:szCs w:val="28"/>
          <w:rtl/>
          <w:lang w:bidi="fa-IR"/>
        </w:rPr>
        <w:t>‌خاص</w:t>
      </w:r>
      <w:r w:rsidR="00235F05">
        <w:rPr>
          <w:rFonts w:cs="B Zar" w:hint="cs"/>
          <w:sz w:val="28"/>
          <w:szCs w:val="28"/>
          <w:rtl/>
          <w:lang w:bidi="fa-IR"/>
        </w:rPr>
        <w:t>ي</w:t>
      </w:r>
      <w:r w:rsidRPr="00F617B0">
        <w:rPr>
          <w:rFonts w:cs="B Zar" w:hint="cs"/>
          <w:sz w:val="28"/>
          <w:szCs w:val="28"/>
          <w:rtl/>
          <w:lang w:bidi="fa-IR"/>
        </w:rPr>
        <w:t>ت با بروز و ظهور فتنه با 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نهج‌البلاغه با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 و حقوق متقابل امت و امام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وابستگ</w:t>
      </w:r>
      <w:r w:rsidR="00235F05">
        <w:rPr>
          <w:rFonts w:cs="B Zar" w:hint="cs"/>
          <w:sz w:val="28"/>
          <w:szCs w:val="28"/>
          <w:rtl/>
          <w:lang w:bidi="fa-IR"/>
        </w:rPr>
        <w:t>ي</w:t>
      </w:r>
      <w:r w:rsidRPr="00F617B0">
        <w:rPr>
          <w:rFonts w:cs="B Zar" w:hint="cs"/>
          <w:sz w:val="28"/>
          <w:szCs w:val="28"/>
          <w:rtl/>
          <w:lang w:bidi="fa-IR"/>
        </w:rPr>
        <w:t xml:space="preserve"> و اظهار ن</w:t>
      </w:r>
      <w:r w:rsidR="00235F05">
        <w:rPr>
          <w:rFonts w:cs="B Zar" w:hint="cs"/>
          <w:sz w:val="28"/>
          <w:szCs w:val="28"/>
          <w:rtl/>
          <w:lang w:bidi="fa-IR"/>
        </w:rPr>
        <w:t>ي</w:t>
      </w:r>
      <w:r w:rsidRPr="00F617B0">
        <w:rPr>
          <w:rFonts w:cs="B Zar" w:hint="cs"/>
          <w:sz w:val="28"/>
          <w:szCs w:val="28"/>
          <w:rtl/>
          <w:lang w:bidi="fa-IR"/>
        </w:rPr>
        <w:t>از به د</w:t>
      </w:r>
      <w:r w:rsidR="00235F05">
        <w:rPr>
          <w:rFonts w:cs="B Zar" w:hint="cs"/>
          <w:sz w:val="28"/>
          <w:szCs w:val="28"/>
          <w:rtl/>
          <w:lang w:bidi="fa-IR"/>
        </w:rPr>
        <w:t>ي</w:t>
      </w:r>
      <w:r w:rsidRPr="00F617B0">
        <w:rPr>
          <w:rFonts w:cs="B Zar" w:hint="cs"/>
          <w:sz w:val="28"/>
          <w:szCs w:val="28"/>
          <w:rtl/>
          <w:lang w:bidi="fa-IR"/>
        </w:rPr>
        <w:t>گران با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وجود آموزه‌ها</w:t>
      </w:r>
      <w:r w:rsidR="00235F05">
        <w:rPr>
          <w:rFonts w:cs="B Zar" w:hint="cs"/>
          <w:sz w:val="28"/>
          <w:szCs w:val="28"/>
          <w:rtl/>
          <w:lang w:bidi="fa-IR"/>
        </w:rPr>
        <w:t>ي</w:t>
      </w:r>
      <w:r w:rsidRPr="00F617B0">
        <w:rPr>
          <w:rFonts w:cs="B Zar" w:hint="cs"/>
          <w:sz w:val="28"/>
          <w:szCs w:val="28"/>
          <w:rtl/>
          <w:lang w:bidi="fa-IR"/>
        </w:rPr>
        <w:t xml:space="preserve"> مشترک بر روند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وجود الگو و اسوه با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امت‌ها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وح</w:t>
      </w:r>
      <w:r w:rsidR="00235F05">
        <w:rPr>
          <w:rFonts w:cs="B Zar" w:hint="cs"/>
          <w:sz w:val="28"/>
          <w:szCs w:val="28"/>
          <w:rtl/>
          <w:lang w:bidi="fa-IR"/>
        </w:rPr>
        <w:t>ي</w:t>
      </w:r>
      <w:r w:rsidRPr="00F617B0">
        <w:rPr>
          <w:rFonts w:cs="B Zar" w:hint="cs"/>
          <w:sz w:val="28"/>
          <w:szCs w:val="28"/>
          <w:rtl/>
          <w:lang w:bidi="fa-IR"/>
        </w:rPr>
        <w:t xml:space="preserve"> و تجربه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 هرمنوت</w:t>
      </w:r>
      <w:r w:rsidR="00235F05">
        <w:rPr>
          <w:rFonts w:cs="B Zar" w:hint="cs"/>
          <w:sz w:val="28"/>
          <w:szCs w:val="28"/>
          <w:rtl/>
          <w:lang w:bidi="fa-IR"/>
        </w:rPr>
        <w:t>ي</w:t>
      </w:r>
      <w:r w:rsidRPr="00F617B0">
        <w:rPr>
          <w:rFonts w:cs="B Zar" w:hint="cs"/>
          <w:sz w:val="28"/>
          <w:szCs w:val="28"/>
          <w:rtl/>
          <w:lang w:bidi="fa-IR"/>
        </w:rPr>
        <w:t>ک و تفس</w:t>
      </w:r>
      <w:r w:rsidR="00235F05">
        <w:rPr>
          <w:rFonts w:cs="B Zar" w:hint="cs"/>
          <w:sz w:val="28"/>
          <w:szCs w:val="28"/>
          <w:rtl/>
          <w:lang w:bidi="fa-IR"/>
        </w:rPr>
        <w:t>ي</w:t>
      </w:r>
      <w:r w:rsidRPr="00F617B0">
        <w:rPr>
          <w:rFonts w:cs="B Zar" w:hint="cs"/>
          <w:sz w:val="28"/>
          <w:szCs w:val="28"/>
          <w:rtl/>
          <w:lang w:bidi="fa-IR"/>
        </w:rPr>
        <w:t>ر و تأو</w:t>
      </w:r>
      <w:r w:rsidR="00235F05">
        <w:rPr>
          <w:rFonts w:cs="B Zar" w:hint="cs"/>
          <w:sz w:val="28"/>
          <w:szCs w:val="28"/>
          <w:rtl/>
          <w:lang w:bidi="fa-IR"/>
        </w:rPr>
        <w:t>ي</w:t>
      </w:r>
      <w:r w:rsidRPr="00F617B0">
        <w:rPr>
          <w:rFonts w:cs="B Zar" w:hint="cs"/>
          <w:sz w:val="28"/>
          <w:szCs w:val="28"/>
          <w:rtl/>
          <w:lang w:bidi="fa-IR"/>
        </w:rPr>
        <w:t>ل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رابطه‌</w:t>
      </w:r>
      <w:r w:rsidR="00235F05">
        <w:rPr>
          <w:rFonts w:cs="B Zar" w:hint="cs"/>
          <w:sz w:val="28"/>
          <w:szCs w:val="28"/>
          <w:rtl/>
          <w:lang w:bidi="fa-IR"/>
        </w:rPr>
        <w:t>ي</w:t>
      </w:r>
      <w:r w:rsidRPr="00F617B0">
        <w:rPr>
          <w:rFonts w:cs="B Zar" w:hint="cs"/>
          <w:sz w:val="28"/>
          <w:szCs w:val="28"/>
          <w:rtl/>
          <w:lang w:bidi="fa-IR"/>
        </w:rPr>
        <w:t xml:space="preserve"> عقل و قلب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رابطه‌ي نظام مند اسماء و صفات الهي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راز توص</w:t>
      </w:r>
      <w:r w:rsidR="00235F05">
        <w:rPr>
          <w:rFonts w:cs="B Zar" w:hint="cs"/>
          <w:sz w:val="28"/>
          <w:szCs w:val="28"/>
          <w:rtl/>
          <w:lang w:bidi="fa-IR"/>
        </w:rPr>
        <w:t>ي</w:t>
      </w:r>
      <w:r w:rsidRPr="00F617B0">
        <w:rPr>
          <w:rFonts w:cs="B Zar" w:hint="cs"/>
          <w:sz w:val="28"/>
          <w:szCs w:val="28"/>
          <w:rtl/>
          <w:lang w:bidi="fa-IR"/>
        </w:rPr>
        <w:t>ف دوگانه انسان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راز جاودانگ</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راز حکمت آفر</w:t>
      </w:r>
      <w:r w:rsidR="00235F05">
        <w:rPr>
          <w:rFonts w:cs="B Zar" w:hint="cs"/>
          <w:sz w:val="28"/>
          <w:szCs w:val="28"/>
          <w:rtl/>
          <w:lang w:bidi="fa-IR"/>
        </w:rPr>
        <w:t>ي</w:t>
      </w:r>
      <w:r w:rsidRPr="00F617B0">
        <w:rPr>
          <w:rFonts w:cs="B Zar" w:hint="cs"/>
          <w:sz w:val="28"/>
          <w:szCs w:val="28"/>
          <w:rtl/>
          <w:lang w:bidi="fa-IR"/>
        </w:rPr>
        <w:t>نش انسان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راز ماندگار</w:t>
      </w:r>
      <w:r w:rsidR="00235F05">
        <w:rPr>
          <w:rFonts w:cs="B Zar" w:hint="cs"/>
          <w:sz w:val="28"/>
          <w:szCs w:val="28"/>
          <w:rtl/>
          <w:lang w:bidi="fa-IR"/>
        </w:rPr>
        <w:t>ي</w:t>
      </w:r>
      <w:r w:rsidRPr="00F617B0">
        <w:rPr>
          <w:rFonts w:cs="B Zar" w:hint="cs"/>
          <w:sz w:val="28"/>
          <w:szCs w:val="28"/>
          <w:rtl/>
          <w:lang w:bidi="fa-IR"/>
        </w:rPr>
        <w:t xml:space="preserve"> قرآن و ادب</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راز و ن</w:t>
      </w:r>
      <w:r w:rsidR="00235F05">
        <w:rPr>
          <w:rFonts w:cs="B Zar" w:hint="cs"/>
          <w:sz w:val="28"/>
          <w:szCs w:val="28"/>
          <w:rtl/>
          <w:lang w:bidi="fa-IR"/>
        </w:rPr>
        <w:t>ي</w:t>
      </w:r>
      <w:r w:rsidRPr="00F617B0">
        <w:rPr>
          <w:rFonts w:cs="B Zar" w:hint="cs"/>
          <w:sz w:val="28"/>
          <w:szCs w:val="28"/>
          <w:rtl/>
          <w:lang w:bidi="fa-IR"/>
        </w:rPr>
        <w:t>از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رازمند</w:t>
      </w:r>
      <w:r w:rsidR="00235F05">
        <w:rPr>
          <w:rFonts w:cs="B Zar" w:hint="cs"/>
          <w:sz w:val="28"/>
          <w:szCs w:val="28"/>
          <w:rtl/>
          <w:lang w:bidi="fa-IR"/>
        </w:rPr>
        <w:t>ي</w:t>
      </w:r>
      <w:r w:rsidRPr="00F617B0">
        <w:rPr>
          <w:rFonts w:cs="B Zar" w:hint="cs"/>
          <w:sz w:val="28"/>
          <w:szCs w:val="28"/>
          <w:rtl/>
          <w:lang w:bidi="fa-IR"/>
        </w:rPr>
        <w:t xml:space="preserve"> قرآن و هنر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رام بودن زم</w:t>
      </w:r>
      <w:r w:rsidR="00235F05">
        <w:rPr>
          <w:rFonts w:cs="B Zar" w:hint="cs"/>
          <w:sz w:val="28"/>
          <w:szCs w:val="28"/>
          <w:rtl/>
          <w:lang w:bidi="fa-IR"/>
        </w:rPr>
        <w:t>ي</w:t>
      </w:r>
      <w:r w:rsidRPr="00F617B0">
        <w:rPr>
          <w:rFonts w:cs="B Zar" w:hint="cs"/>
          <w:sz w:val="28"/>
          <w:szCs w:val="28"/>
          <w:rtl/>
          <w:lang w:bidi="fa-IR"/>
        </w:rPr>
        <w:t>ن از نظر قرآن و علم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 و رسم نيل به طمأنينه و آرامش رواني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راهبردها</w:t>
      </w:r>
      <w:r w:rsidR="00235F05">
        <w:rPr>
          <w:rFonts w:cs="B Zar" w:hint="cs"/>
          <w:sz w:val="28"/>
          <w:szCs w:val="28"/>
          <w:rtl/>
          <w:lang w:bidi="fa-IR"/>
        </w:rPr>
        <w:t>ي</w:t>
      </w:r>
      <w:r w:rsidRPr="00F617B0">
        <w:rPr>
          <w:rFonts w:cs="B Zar" w:hint="cs"/>
          <w:sz w:val="28"/>
          <w:szCs w:val="28"/>
          <w:rtl/>
          <w:lang w:bidi="fa-IR"/>
        </w:rPr>
        <w:t xml:space="preserve"> آموزش قرآن در س</w:t>
      </w:r>
      <w:r w:rsidR="00235F05">
        <w:rPr>
          <w:rFonts w:cs="B Zar" w:hint="cs"/>
          <w:sz w:val="28"/>
          <w:szCs w:val="28"/>
          <w:rtl/>
          <w:lang w:bidi="fa-IR"/>
        </w:rPr>
        <w:t>ي</w:t>
      </w:r>
      <w:r w:rsidRPr="00F617B0">
        <w:rPr>
          <w:rFonts w:cs="B Zar" w:hint="cs"/>
          <w:sz w:val="28"/>
          <w:szCs w:val="28"/>
          <w:rtl/>
          <w:lang w:bidi="fa-IR"/>
        </w:rPr>
        <w:t>ره نبو</w:t>
      </w:r>
      <w:r w:rsidR="00235F05">
        <w:rPr>
          <w:rFonts w:cs="B Zar" w:hint="cs"/>
          <w:sz w:val="28"/>
          <w:szCs w:val="28"/>
          <w:rtl/>
          <w:lang w:bidi="fa-IR"/>
        </w:rPr>
        <w:t>ي</w:t>
      </w:r>
      <w:r w:rsidRPr="00F617B0">
        <w:rPr>
          <w:rFonts w:cs="B Zar" w:hint="cs"/>
          <w:sz w:val="28"/>
          <w:szCs w:val="28"/>
          <w:rtl/>
          <w:lang w:bidi="fa-IR"/>
        </w:rPr>
        <w:t xml:space="preserve"> و مقا</w:t>
      </w:r>
      <w:r w:rsidR="00235F05">
        <w:rPr>
          <w:rFonts w:cs="B Zar" w:hint="cs"/>
          <w:sz w:val="28"/>
          <w:szCs w:val="28"/>
          <w:rtl/>
          <w:lang w:bidi="fa-IR"/>
        </w:rPr>
        <w:t>ي</w:t>
      </w:r>
      <w:r w:rsidRPr="00F617B0">
        <w:rPr>
          <w:rFonts w:cs="B Zar" w:hint="cs"/>
          <w:sz w:val="28"/>
          <w:szCs w:val="28"/>
          <w:rtl/>
          <w:lang w:bidi="fa-IR"/>
        </w:rPr>
        <w:t>سه آن با ش</w:t>
      </w:r>
      <w:r w:rsidR="00235F05">
        <w:rPr>
          <w:rFonts w:cs="B Zar" w:hint="cs"/>
          <w:sz w:val="28"/>
          <w:szCs w:val="28"/>
          <w:rtl/>
          <w:lang w:bidi="fa-IR"/>
        </w:rPr>
        <w:t>ي</w:t>
      </w:r>
      <w:r w:rsidRPr="00F617B0">
        <w:rPr>
          <w:rFonts w:cs="B Zar" w:hint="cs"/>
          <w:sz w:val="28"/>
          <w:szCs w:val="28"/>
          <w:rtl/>
          <w:lang w:bidi="fa-IR"/>
        </w:rPr>
        <w:t>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نو</w:t>
      </w:r>
      <w:r w:rsidR="00235F05">
        <w:rPr>
          <w:rFonts w:cs="B Zar" w:hint="cs"/>
          <w:sz w:val="28"/>
          <w:szCs w:val="28"/>
          <w:rtl/>
          <w:lang w:bidi="fa-IR"/>
        </w:rPr>
        <w:t>ي</w:t>
      </w:r>
      <w:r w:rsidRPr="00F617B0">
        <w:rPr>
          <w:rFonts w:cs="B Zar" w:hint="cs"/>
          <w:sz w:val="28"/>
          <w:szCs w:val="28"/>
          <w:rtl/>
          <w:lang w:bidi="fa-IR"/>
        </w:rPr>
        <w:t>ن آموزش</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راهبردها</w:t>
      </w:r>
      <w:r w:rsidR="00235F05">
        <w:rPr>
          <w:rFonts w:cs="B Zar" w:hint="cs"/>
          <w:sz w:val="28"/>
          <w:szCs w:val="28"/>
          <w:rtl/>
          <w:lang w:bidi="fa-IR"/>
        </w:rPr>
        <w:t>ي</w:t>
      </w:r>
      <w:r w:rsidRPr="00F617B0">
        <w:rPr>
          <w:rFonts w:cs="B Zar" w:hint="cs"/>
          <w:sz w:val="28"/>
          <w:szCs w:val="28"/>
          <w:rtl/>
          <w:lang w:bidi="fa-IR"/>
        </w:rPr>
        <w:t xml:space="preserve"> روان شناخت</w:t>
      </w:r>
      <w:r w:rsidR="00235F05">
        <w:rPr>
          <w:rFonts w:cs="B Zar" w:hint="cs"/>
          <w:sz w:val="28"/>
          <w:szCs w:val="28"/>
          <w:rtl/>
          <w:lang w:bidi="fa-IR"/>
        </w:rPr>
        <w:t>ي</w:t>
      </w:r>
      <w:r w:rsidRPr="00F617B0">
        <w:rPr>
          <w:rFonts w:cs="B Zar" w:hint="cs"/>
          <w:sz w:val="28"/>
          <w:szCs w:val="28"/>
          <w:rtl/>
          <w:lang w:bidi="fa-IR"/>
        </w:rPr>
        <w:t xml:space="preserve"> حفظ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راهبردها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راهکارها و ابزارها</w:t>
      </w:r>
      <w:r w:rsidR="00235F05">
        <w:rPr>
          <w:rFonts w:cs="B Zar" w:hint="cs"/>
          <w:sz w:val="28"/>
          <w:szCs w:val="28"/>
          <w:rtl/>
          <w:lang w:bidi="fa-IR"/>
        </w:rPr>
        <w:t>ي</w:t>
      </w:r>
      <w:r w:rsidRPr="00F617B0">
        <w:rPr>
          <w:rFonts w:cs="B Zar" w:hint="cs"/>
          <w:sz w:val="28"/>
          <w:szCs w:val="28"/>
          <w:rtl/>
          <w:lang w:bidi="fa-IR"/>
        </w:rPr>
        <w:t xml:space="preserve"> فهم و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راهکارها</w:t>
      </w:r>
      <w:r w:rsidR="00235F05">
        <w:rPr>
          <w:rFonts w:cs="B Zar" w:hint="cs"/>
          <w:sz w:val="28"/>
          <w:szCs w:val="28"/>
          <w:rtl/>
          <w:lang w:bidi="fa-IR"/>
        </w:rPr>
        <w:t>ي</w:t>
      </w:r>
      <w:r w:rsidRPr="00F617B0">
        <w:rPr>
          <w:rFonts w:cs="B Zar" w:hint="cs"/>
          <w:sz w:val="28"/>
          <w:szCs w:val="28"/>
          <w:rtl/>
          <w:lang w:bidi="fa-IR"/>
        </w:rPr>
        <w:t xml:space="preserve"> افزا</w:t>
      </w:r>
      <w:r w:rsidR="00235F05">
        <w:rPr>
          <w:rFonts w:cs="B Zar" w:hint="cs"/>
          <w:sz w:val="28"/>
          <w:szCs w:val="28"/>
          <w:rtl/>
          <w:lang w:bidi="fa-IR"/>
        </w:rPr>
        <w:t>ي</w:t>
      </w:r>
      <w:r w:rsidRPr="00F617B0">
        <w:rPr>
          <w:rFonts w:cs="B Zar" w:hint="cs"/>
          <w:sz w:val="28"/>
          <w:szCs w:val="28"/>
          <w:rtl/>
          <w:lang w:bidi="fa-IR"/>
        </w:rPr>
        <w:t>ش سهم قرآن در فضا</w:t>
      </w:r>
      <w:r w:rsidR="00235F05">
        <w:rPr>
          <w:rFonts w:cs="B Zar" w:hint="cs"/>
          <w:sz w:val="28"/>
          <w:szCs w:val="28"/>
          <w:rtl/>
          <w:lang w:bidi="fa-IR"/>
        </w:rPr>
        <w:t>ي</w:t>
      </w:r>
      <w:r w:rsidRPr="00F617B0">
        <w:rPr>
          <w:rFonts w:cs="B Zar" w:hint="cs"/>
          <w:sz w:val="28"/>
          <w:szCs w:val="28"/>
          <w:rtl/>
          <w:lang w:bidi="fa-IR"/>
        </w:rPr>
        <w:t xml:space="preserve"> مجاز</w:t>
      </w:r>
      <w:r w:rsidR="00235F05">
        <w:rPr>
          <w:rFonts w:cs="B Zar" w:hint="cs"/>
          <w:sz w:val="28"/>
          <w:szCs w:val="28"/>
          <w:rtl/>
          <w:lang w:bidi="fa-IR"/>
        </w:rPr>
        <w:t>ي</w:t>
      </w:r>
    </w:p>
    <w:p w:rsidR="00905379" w:rsidRPr="009459E8" w:rsidRDefault="00905379" w:rsidP="00DB628A">
      <w:pPr>
        <w:numPr>
          <w:ilvl w:val="0"/>
          <w:numId w:val="2"/>
        </w:numPr>
        <w:tabs>
          <w:tab w:val="left" w:pos="1018"/>
        </w:tabs>
        <w:bidi/>
        <w:spacing w:after="0"/>
        <w:jc w:val="lowKashida"/>
        <w:rPr>
          <w:rFonts w:cs="B Zar"/>
          <w:sz w:val="28"/>
          <w:szCs w:val="28"/>
          <w:rtl/>
          <w:lang w:bidi="fa-IR"/>
        </w:rPr>
      </w:pPr>
      <w:r w:rsidRPr="009459E8">
        <w:rPr>
          <w:rFonts w:cs="B Zar" w:hint="cs"/>
          <w:sz w:val="28"/>
          <w:szCs w:val="28"/>
          <w:rtl/>
          <w:lang w:bidi="fa-IR"/>
        </w:rPr>
        <w:t>راهکارها</w:t>
      </w:r>
      <w:r w:rsidR="00235F05">
        <w:rPr>
          <w:rFonts w:cs="B Zar" w:hint="cs"/>
          <w:sz w:val="28"/>
          <w:szCs w:val="28"/>
          <w:rtl/>
          <w:lang w:bidi="fa-IR"/>
        </w:rPr>
        <w:t>ي</w:t>
      </w:r>
      <w:r w:rsidRPr="009459E8">
        <w:rPr>
          <w:rFonts w:cs="B Zar" w:hint="cs"/>
          <w:sz w:val="28"/>
          <w:szCs w:val="28"/>
          <w:rtl/>
          <w:lang w:bidi="fa-IR"/>
        </w:rPr>
        <w:t xml:space="preserve"> انس با قرآن کر</w:t>
      </w:r>
      <w:r w:rsidR="00235F05">
        <w:rPr>
          <w:rFonts w:cs="B Zar" w:hint="cs"/>
          <w:sz w:val="28"/>
          <w:szCs w:val="28"/>
          <w:rtl/>
          <w:lang w:bidi="fa-IR"/>
        </w:rPr>
        <w:t>ي</w:t>
      </w:r>
      <w:r w:rsidRPr="009459E8">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راهکارها</w:t>
      </w:r>
      <w:r w:rsidR="00235F05">
        <w:rPr>
          <w:rFonts w:cs="B Zar" w:hint="cs"/>
          <w:sz w:val="28"/>
          <w:szCs w:val="28"/>
          <w:rtl/>
          <w:lang w:bidi="fa-IR"/>
        </w:rPr>
        <w:t>ي</w:t>
      </w:r>
      <w:r w:rsidRPr="00F617B0">
        <w:rPr>
          <w:rFonts w:cs="B Zar" w:hint="cs"/>
          <w:sz w:val="28"/>
          <w:szCs w:val="28"/>
          <w:rtl/>
          <w:lang w:bidi="fa-IR"/>
        </w:rPr>
        <w:t xml:space="preserve"> پاسخگو</w:t>
      </w:r>
      <w:r w:rsidR="00235F05">
        <w:rPr>
          <w:rFonts w:cs="B Zar" w:hint="cs"/>
          <w:sz w:val="28"/>
          <w:szCs w:val="28"/>
          <w:rtl/>
          <w:lang w:bidi="fa-IR"/>
        </w:rPr>
        <w:t>يي</w:t>
      </w:r>
      <w:r w:rsidRPr="00F617B0">
        <w:rPr>
          <w:rFonts w:cs="B Zar" w:hint="cs"/>
          <w:sz w:val="28"/>
          <w:szCs w:val="28"/>
          <w:rtl/>
          <w:lang w:bidi="fa-IR"/>
        </w:rPr>
        <w:t xml:space="preserve"> قرآن به ن</w:t>
      </w:r>
      <w:r w:rsidR="00235F05">
        <w:rPr>
          <w:rFonts w:cs="B Zar" w:hint="cs"/>
          <w:sz w:val="28"/>
          <w:szCs w:val="28"/>
          <w:rtl/>
          <w:lang w:bidi="fa-IR"/>
        </w:rPr>
        <w:t>ي</w:t>
      </w:r>
      <w:r w:rsidRPr="00F617B0">
        <w:rPr>
          <w:rFonts w:cs="B Zar" w:hint="cs"/>
          <w:sz w:val="28"/>
          <w:szCs w:val="28"/>
          <w:rtl/>
          <w:lang w:bidi="fa-IR"/>
        </w:rPr>
        <w:t>ازها</w:t>
      </w:r>
      <w:r w:rsidR="00235F05">
        <w:rPr>
          <w:rFonts w:cs="B Zar" w:hint="cs"/>
          <w:sz w:val="28"/>
          <w:szCs w:val="28"/>
          <w:rtl/>
          <w:lang w:bidi="fa-IR"/>
        </w:rPr>
        <w:t>ي</w:t>
      </w:r>
      <w:r w:rsidRPr="00F617B0">
        <w:rPr>
          <w:rFonts w:cs="B Zar" w:hint="cs"/>
          <w:sz w:val="28"/>
          <w:szCs w:val="28"/>
          <w:rtl/>
          <w:lang w:bidi="fa-IR"/>
        </w:rPr>
        <w:t xml:space="preserve"> جامعه معاصر با تأک</w:t>
      </w:r>
      <w:r w:rsidR="00235F05">
        <w:rPr>
          <w:rFonts w:cs="B Zar" w:hint="cs"/>
          <w:sz w:val="28"/>
          <w:szCs w:val="28"/>
          <w:rtl/>
          <w:lang w:bidi="fa-IR"/>
        </w:rPr>
        <w:t>ي</w:t>
      </w:r>
      <w:r w:rsidRPr="00F617B0">
        <w:rPr>
          <w:rFonts w:cs="B Zar" w:hint="cs"/>
          <w:sz w:val="28"/>
          <w:szCs w:val="28"/>
          <w:rtl/>
          <w:lang w:bidi="fa-IR"/>
        </w:rPr>
        <w:t>د بر نظر</w:t>
      </w:r>
      <w:r w:rsidR="00235F05">
        <w:rPr>
          <w:rFonts w:cs="B Zar" w:hint="cs"/>
          <w:sz w:val="28"/>
          <w:szCs w:val="28"/>
          <w:rtl/>
          <w:lang w:bidi="fa-IR"/>
        </w:rPr>
        <w:t>ي</w:t>
      </w:r>
      <w:r w:rsidRPr="00F617B0">
        <w:rPr>
          <w:rFonts w:cs="B Zar" w:hint="cs"/>
          <w:sz w:val="28"/>
          <w:szCs w:val="28"/>
          <w:rtl/>
          <w:lang w:bidi="fa-IR"/>
        </w:rPr>
        <w:t>ات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w:t>
      </w:r>
      <w:r w:rsidRPr="00F617B0">
        <w:rPr>
          <w:rFonts w:cs="B Zar" w:hint="cs"/>
          <w:sz w:val="28"/>
          <w:szCs w:val="28"/>
          <w:rtl/>
          <w:lang w:bidi="fa-IR"/>
        </w:rPr>
        <w:softHyphen/>
        <w:t>کارها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 قرآن</w:t>
      </w:r>
      <w:r w:rsidR="00235F05">
        <w:rPr>
          <w:rFonts w:cs="B Zar" w:hint="cs"/>
          <w:sz w:val="28"/>
          <w:szCs w:val="28"/>
          <w:rtl/>
          <w:lang w:bidi="fa-IR"/>
        </w:rPr>
        <w:t>ي</w:t>
      </w:r>
      <w:r w:rsidRPr="00F617B0">
        <w:rPr>
          <w:rFonts w:cs="B Zar" w:hint="cs"/>
          <w:sz w:val="28"/>
          <w:szCs w:val="28"/>
          <w:rtl/>
          <w:lang w:bidi="fa-IR"/>
        </w:rPr>
        <w:t xml:space="preserve"> در شکوفا</w:t>
      </w:r>
      <w:r w:rsidR="00235F05">
        <w:rPr>
          <w:rFonts w:cs="B Zar" w:hint="cs"/>
          <w:sz w:val="28"/>
          <w:szCs w:val="28"/>
          <w:rtl/>
          <w:lang w:bidi="fa-IR"/>
        </w:rPr>
        <w:t>يي</w:t>
      </w:r>
      <w:r w:rsidRPr="00F617B0">
        <w:rPr>
          <w:rFonts w:cs="B Zar" w:hint="cs"/>
          <w:sz w:val="28"/>
          <w:szCs w:val="28"/>
          <w:rtl/>
          <w:lang w:bidi="fa-IR"/>
        </w:rPr>
        <w:t xml:space="preserve"> انسان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راهکارها</w:t>
      </w:r>
      <w:r w:rsidR="00235F05">
        <w:rPr>
          <w:rFonts w:cs="B Zar" w:hint="cs"/>
          <w:sz w:val="28"/>
          <w:szCs w:val="28"/>
          <w:rtl/>
          <w:lang w:bidi="fa-IR"/>
        </w:rPr>
        <w:t>ي</w:t>
      </w:r>
      <w:r w:rsidRPr="00F617B0">
        <w:rPr>
          <w:rFonts w:cs="B Zar" w:hint="cs"/>
          <w:sz w:val="28"/>
          <w:szCs w:val="28"/>
          <w:rtl/>
          <w:lang w:bidi="fa-IR"/>
        </w:rPr>
        <w:t xml:space="preserve"> تقو</w:t>
      </w:r>
      <w:r w:rsidR="00235F05">
        <w:rPr>
          <w:rFonts w:cs="B Zar" w:hint="cs"/>
          <w:sz w:val="28"/>
          <w:szCs w:val="28"/>
          <w:rtl/>
          <w:lang w:bidi="fa-IR"/>
        </w:rPr>
        <w:t>ي</w:t>
      </w:r>
      <w:r w:rsidRPr="00F617B0">
        <w:rPr>
          <w:rFonts w:cs="B Zar" w:hint="cs"/>
          <w:sz w:val="28"/>
          <w:szCs w:val="28"/>
          <w:rtl/>
          <w:lang w:bidi="fa-IR"/>
        </w:rPr>
        <w:t>ت خودباور</w:t>
      </w:r>
      <w:r w:rsidR="00235F05">
        <w:rPr>
          <w:rFonts w:cs="B Zar" w:hint="cs"/>
          <w:sz w:val="28"/>
          <w:szCs w:val="28"/>
          <w:rtl/>
          <w:lang w:bidi="fa-IR"/>
        </w:rPr>
        <w:t>ي</w:t>
      </w:r>
      <w:r w:rsidRPr="00F617B0">
        <w:rPr>
          <w:rFonts w:cs="B Zar" w:hint="cs"/>
          <w:sz w:val="28"/>
          <w:szCs w:val="28"/>
          <w:rtl/>
          <w:lang w:bidi="fa-IR"/>
        </w:rPr>
        <w:t xml:space="preserve"> در مجامع علم</w:t>
      </w:r>
      <w:r w:rsidR="00235F05">
        <w:rPr>
          <w:rFonts w:cs="B Zar" w:hint="cs"/>
          <w:sz w:val="28"/>
          <w:szCs w:val="28"/>
          <w:rtl/>
          <w:lang w:bidi="fa-IR"/>
        </w:rPr>
        <w:t>ي</w:t>
      </w:r>
      <w:r w:rsidRPr="00F617B0">
        <w:rPr>
          <w:rFonts w:cs="B Zar" w:hint="cs"/>
          <w:sz w:val="28"/>
          <w:szCs w:val="28"/>
          <w:rtl/>
          <w:lang w:bidi="fa-IR"/>
        </w:rPr>
        <w:t xml:space="preserve"> و دانشگاه</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راهکارهاي حفظ دين </w:t>
      </w:r>
      <w:r w:rsidR="009459E8">
        <w:rPr>
          <w:rFonts w:cs="B Zar" w:hint="cs"/>
          <w:sz w:val="28"/>
          <w:szCs w:val="28"/>
          <w:rtl/>
          <w:lang w:bidi="fa-IR"/>
        </w:rPr>
        <w:t>د</w:t>
      </w:r>
      <w:r w:rsidRPr="00F617B0">
        <w:rPr>
          <w:rFonts w:cs="B Zar" w:hint="cs"/>
          <w:sz w:val="28"/>
          <w:szCs w:val="28"/>
          <w:rtl/>
          <w:lang w:bidi="fa-IR"/>
        </w:rPr>
        <w:t>ر آيينه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راهکارها</w:t>
      </w:r>
      <w:r w:rsidR="00235F05">
        <w:rPr>
          <w:rFonts w:cs="B Zar" w:hint="cs"/>
          <w:sz w:val="28"/>
          <w:szCs w:val="28"/>
          <w:rtl/>
          <w:lang w:bidi="fa-IR"/>
        </w:rPr>
        <w:t>ي</w:t>
      </w:r>
      <w:r w:rsidRPr="00F617B0">
        <w:rPr>
          <w:rFonts w:cs="B Zar" w:hint="cs"/>
          <w:sz w:val="28"/>
          <w:szCs w:val="28"/>
          <w:rtl/>
          <w:lang w:bidi="fa-IR"/>
        </w:rPr>
        <w:t xml:space="preserve"> ص</w:t>
      </w:r>
      <w:r w:rsidR="00235F05">
        <w:rPr>
          <w:rFonts w:cs="B Zar" w:hint="cs"/>
          <w:sz w:val="28"/>
          <w:szCs w:val="28"/>
          <w:rtl/>
          <w:lang w:bidi="fa-IR"/>
        </w:rPr>
        <w:t>ي</w:t>
      </w:r>
      <w:r w:rsidRPr="00F617B0">
        <w:rPr>
          <w:rFonts w:cs="B Zar" w:hint="cs"/>
          <w:sz w:val="28"/>
          <w:szCs w:val="28"/>
          <w:rtl/>
          <w:lang w:bidi="fa-IR"/>
        </w:rPr>
        <w:t>انت فرهنگ در برخورد با فرهنگ</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گانه از نگاه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9459E8">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راهکارها</w:t>
      </w:r>
      <w:r w:rsidR="00235F05">
        <w:rPr>
          <w:rFonts w:cs="B Zar" w:hint="cs"/>
          <w:sz w:val="28"/>
          <w:szCs w:val="28"/>
          <w:rtl/>
          <w:lang w:bidi="fa-IR"/>
        </w:rPr>
        <w:t>ي</w:t>
      </w:r>
      <w:r w:rsidRPr="00F617B0">
        <w:rPr>
          <w:rFonts w:cs="B Zar" w:hint="cs"/>
          <w:sz w:val="28"/>
          <w:szCs w:val="28"/>
          <w:rtl/>
          <w:lang w:bidi="fa-IR"/>
        </w:rPr>
        <w:t xml:space="preserve"> عمل</w:t>
      </w:r>
      <w:r w:rsidR="00235F05">
        <w:rPr>
          <w:rFonts w:cs="B Zar" w:hint="cs"/>
          <w:sz w:val="28"/>
          <w:szCs w:val="28"/>
          <w:rtl/>
          <w:lang w:bidi="fa-IR"/>
        </w:rPr>
        <w:t>ي</w:t>
      </w:r>
      <w:r w:rsidRPr="00F617B0">
        <w:rPr>
          <w:rFonts w:cs="B Zar" w:hint="cs"/>
          <w:sz w:val="28"/>
          <w:szCs w:val="28"/>
          <w:rtl/>
          <w:lang w:bidi="fa-IR"/>
        </w:rPr>
        <w:t xml:space="preserve"> مقابله با فتنه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راهکارها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ـ روا</w:t>
      </w:r>
      <w:r w:rsidR="00235F05">
        <w:rPr>
          <w:rFonts w:cs="B Zar" w:hint="cs"/>
          <w:sz w:val="28"/>
          <w:szCs w:val="28"/>
          <w:rtl/>
          <w:lang w:bidi="fa-IR"/>
        </w:rPr>
        <w:t>يي</w:t>
      </w:r>
      <w:r w:rsidRPr="00F617B0">
        <w:rPr>
          <w:rFonts w:cs="B Zar" w:hint="cs"/>
          <w:sz w:val="28"/>
          <w:szCs w:val="28"/>
          <w:rtl/>
          <w:lang w:bidi="fa-IR"/>
        </w:rPr>
        <w:t xml:space="preserve"> شدّت </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محبت به اهل ب</w:t>
      </w:r>
      <w:r w:rsidR="00235F05">
        <w:rPr>
          <w:rFonts w:cs="B Zar" w:hint="cs"/>
          <w:sz w:val="28"/>
          <w:szCs w:val="28"/>
          <w:rtl/>
          <w:lang w:bidi="fa-IR"/>
        </w:rPr>
        <w:t>ي</w:t>
      </w:r>
      <w:r w:rsidRPr="00F617B0">
        <w:rPr>
          <w:rFonts w:cs="B Zar" w:hint="cs"/>
          <w:sz w:val="28"/>
          <w:szCs w:val="28"/>
          <w:rtl/>
          <w:lang w:bidi="fa-IR"/>
        </w:rPr>
        <w:t>ت (عل</w:t>
      </w:r>
      <w:r w:rsidR="00235F05">
        <w:rPr>
          <w:rFonts w:cs="B Zar" w:hint="cs"/>
          <w:sz w:val="28"/>
          <w:szCs w:val="28"/>
          <w:rtl/>
          <w:lang w:bidi="fa-IR"/>
        </w:rPr>
        <w:t>ي</w:t>
      </w:r>
      <w:r w:rsidRPr="00F617B0">
        <w:rPr>
          <w:rFonts w:cs="B Zar" w:hint="cs"/>
          <w:sz w:val="28"/>
          <w:szCs w:val="28"/>
          <w:rtl/>
          <w:lang w:bidi="fa-IR"/>
        </w:rPr>
        <w:t>هم السلام)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w:t>
      </w:r>
      <w:r w:rsidRPr="00F617B0">
        <w:rPr>
          <w:rFonts w:cs="B Zar" w:hint="cs"/>
          <w:sz w:val="28"/>
          <w:szCs w:val="28"/>
          <w:rtl/>
          <w:lang w:bidi="fa-IR"/>
        </w:rPr>
        <w:softHyphen/>
        <w:t>کارها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مبارزه با فشارها</w:t>
      </w:r>
      <w:r w:rsidR="00235F05">
        <w:rPr>
          <w:rFonts w:cs="B Zar" w:hint="cs"/>
          <w:sz w:val="28"/>
          <w:szCs w:val="28"/>
          <w:rtl/>
          <w:lang w:bidi="fa-IR"/>
        </w:rPr>
        <w:t>ي</w:t>
      </w:r>
      <w:r w:rsidRPr="00F617B0">
        <w:rPr>
          <w:rFonts w:cs="B Zar" w:hint="cs"/>
          <w:sz w:val="28"/>
          <w:szCs w:val="28"/>
          <w:rtl/>
          <w:lang w:bidi="fa-IR"/>
        </w:rPr>
        <w:t xml:space="preserve"> روان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راهکارها</w:t>
      </w:r>
      <w:r w:rsidR="00235F05">
        <w:rPr>
          <w:rFonts w:cs="B Zar" w:hint="cs"/>
          <w:sz w:val="28"/>
          <w:szCs w:val="28"/>
          <w:rtl/>
          <w:lang w:bidi="fa-IR"/>
        </w:rPr>
        <w:t>ي</w:t>
      </w:r>
      <w:r w:rsidRPr="00F617B0">
        <w:rPr>
          <w:rFonts w:cs="B Zar" w:hint="cs"/>
          <w:sz w:val="28"/>
          <w:szCs w:val="28"/>
          <w:rtl/>
          <w:lang w:bidi="fa-IR"/>
        </w:rPr>
        <w:t xml:space="preserve"> مبارزه با تأث</w:t>
      </w:r>
      <w:r w:rsidR="00235F05">
        <w:rPr>
          <w:rFonts w:cs="B Zar" w:hint="cs"/>
          <w:sz w:val="28"/>
          <w:szCs w:val="28"/>
          <w:rtl/>
          <w:lang w:bidi="fa-IR"/>
        </w:rPr>
        <w:t>ي</w:t>
      </w:r>
      <w:r w:rsidRPr="00F617B0">
        <w:rPr>
          <w:rFonts w:cs="B Zar" w:hint="cs"/>
          <w:sz w:val="28"/>
          <w:szCs w:val="28"/>
          <w:rtl/>
          <w:lang w:bidi="fa-IR"/>
        </w:rPr>
        <w:t>رپذ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مسلمانان از فرهنگ ب</w:t>
      </w:r>
      <w:r w:rsidR="00235F05">
        <w:rPr>
          <w:rFonts w:cs="B Zar" w:hint="cs"/>
          <w:sz w:val="28"/>
          <w:szCs w:val="28"/>
          <w:rtl/>
          <w:lang w:bidi="fa-IR"/>
        </w:rPr>
        <w:t>ي</w:t>
      </w:r>
      <w:r w:rsidRPr="00F617B0">
        <w:rPr>
          <w:rFonts w:cs="B Zar" w:hint="cs"/>
          <w:sz w:val="28"/>
          <w:szCs w:val="28"/>
          <w:rtl/>
          <w:lang w:bidi="fa-IR"/>
        </w:rPr>
        <w:t>گانه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راهها و ش</w:t>
      </w:r>
      <w:r w:rsidR="00235F05">
        <w:rPr>
          <w:rFonts w:cs="B Zar" w:hint="cs"/>
          <w:sz w:val="28"/>
          <w:szCs w:val="28"/>
          <w:rtl/>
          <w:lang w:bidi="fa-IR"/>
        </w:rPr>
        <w:t>ي</w:t>
      </w:r>
      <w:r w:rsidRPr="00F617B0">
        <w:rPr>
          <w:rFonts w:cs="B Zar" w:hint="cs"/>
          <w:sz w:val="28"/>
          <w:szCs w:val="28"/>
          <w:rtl/>
          <w:lang w:bidi="fa-IR"/>
        </w:rPr>
        <w:t>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مبارزه با تهاجم فرهنگ</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راه‌ها</w:t>
      </w:r>
      <w:r w:rsidR="00235F05">
        <w:rPr>
          <w:rFonts w:cs="B Zar" w:hint="cs"/>
          <w:sz w:val="28"/>
          <w:szCs w:val="28"/>
          <w:rtl/>
          <w:lang w:bidi="fa-IR"/>
        </w:rPr>
        <w:t>ي</w:t>
      </w:r>
      <w:r w:rsidRPr="00F617B0">
        <w:rPr>
          <w:rFonts w:cs="B Zar" w:hint="cs"/>
          <w:sz w:val="28"/>
          <w:szCs w:val="28"/>
          <w:rtl/>
          <w:lang w:bidi="fa-IR"/>
        </w:rPr>
        <w:t xml:space="preserve"> ا</w:t>
      </w:r>
      <w:r w:rsidR="00235F05">
        <w:rPr>
          <w:rFonts w:cs="B Zar" w:hint="cs"/>
          <w:sz w:val="28"/>
          <w:szCs w:val="28"/>
          <w:rtl/>
          <w:lang w:bidi="fa-IR"/>
        </w:rPr>
        <w:t>ي</w:t>
      </w:r>
      <w:r w:rsidRPr="00F617B0">
        <w:rPr>
          <w:rFonts w:cs="B Zar" w:hint="cs"/>
          <w:sz w:val="28"/>
          <w:szCs w:val="28"/>
          <w:rtl/>
          <w:lang w:bidi="fa-IR"/>
        </w:rPr>
        <w:t>جاد انس با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راه‌ها</w:t>
      </w:r>
      <w:r w:rsidR="00235F05">
        <w:rPr>
          <w:rFonts w:cs="B Zar" w:hint="cs"/>
          <w:sz w:val="28"/>
          <w:szCs w:val="28"/>
          <w:rtl/>
          <w:lang w:bidi="fa-IR"/>
        </w:rPr>
        <w:t>ي</w:t>
      </w:r>
      <w:r w:rsidRPr="00F617B0">
        <w:rPr>
          <w:rFonts w:cs="B Zar" w:hint="cs"/>
          <w:sz w:val="28"/>
          <w:szCs w:val="28"/>
          <w:rtl/>
          <w:lang w:bidi="fa-IR"/>
        </w:rPr>
        <w:t xml:space="preserve"> ترو</w:t>
      </w:r>
      <w:r w:rsidR="00235F05">
        <w:rPr>
          <w:rFonts w:cs="B Zar" w:hint="cs"/>
          <w:sz w:val="28"/>
          <w:szCs w:val="28"/>
          <w:rtl/>
          <w:lang w:bidi="fa-IR"/>
        </w:rPr>
        <w:t>ي</w:t>
      </w:r>
      <w:r w:rsidRPr="00F617B0">
        <w:rPr>
          <w:rFonts w:cs="B Zar" w:hint="cs"/>
          <w:sz w:val="28"/>
          <w:szCs w:val="28"/>
          <w:rtl/>
          <w:lang w:bidi="fa-IR"/>
        </w:rPr>
        <w:t>ج فرهنگ ا</w:t>
      </w:r>
      <w:r w:rsidR="00235F05">
        <w:rPr>
          <w:rFonts w:cs="B Zar" w:hint="cs"/>
          <w:sz w:val="28"/>
          <w:szCs w:val="28"/>
          <w:rtl/>
          <w:lang w:bidi="fa-IR"/>
        </w:rPr>
        <w:t>ي</w:t>
      </w:r>
      <w:r w:rsidRPr="00F617B0">
        <w:rPr>
          <w:rFonts w:cs="B Zar" w:hint="cs"/>
          <w:sz w:val="28"/>
          <w:szCs w:val="28"/>
          <w:rtl/>
          <w:lang w:bidi="fa-IR"/>
        </w:rPr>
        <w:t>ثار و شهادت در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راه‌ها</w:t>
      </w:r>
      <w:r w:rsidR="00235F05">
        <w:rPr>
          <w:rFonts w:cs="B Zar" w:hint="cs"/>
          <w:sz w:val="28"/>
          <w:szCs w:val="28"/>
          <w:rtl/>
          <w:lang w:bidi="fa-IR"/>
        </w:rPr>
        <w:t>ي</w:t>
      </w:r>
      <w:r w:rsidRPr="00F617B0">
        <w:rPr>
          <w:rFonts w:cs="B Zar" w:hint="cs"/>
          <w:sz w:val="28"/>
          <w:szCs w:val="28"/>
          <w:rtl/>
          <w:lang w:bidi="fa-IR"/>
        </w:rPr>
        <w:t xml:space="preserve"> حفظ د</w:t>
      </w:r>
      <w:r w:rsidR="00235F05">
        <w:rPr>
          <w:rFonts w:cs="B Zar" w:hint="cs"/>
          <w:sz w:val="28"/>
          <w:szCs w:val="28"/>
          <w:rtl/>
          <w:lang w:bidi="fa-IR"/>
        </w:rPr>
        <w:t>ي</w:t>
      </w:r>
      <w:r w:rsidRPr="00F617B0">
        <w:rPr>
          <w:rFonts w:cs="B Zar" w:hint="cs"/>
          <w:sz w:val="28"/>
          <w:szCs w:val="28"/>
          <w:rtl/>
          <w:lang w:bidi="fa-IR"/>
        </w:rPr>
        <w:t>ن‌مدار</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راه‌ها</w:t>
      </w:r>
      <w:r w:rsidR="00235F05">
        <w:rPr>
          <w:rFonts w:cs="B Zar" w:hint="cs"/>
          <w:sz w:val="28"/>
          <w:szCs w:val="28"/>
          <w:rtl/>
          <w:lang w:bidi="fa-IR"/>
        </w:rPr>
        <w:t>ي</w:t>
      </w:r>
      <w:r w:rsidRPr="00F617B0">
        <w:rPr>
          <w:rFonts w:cs="B Zar" w:hint="cs"/>
          <w:sz w:val="28"/>
          <w:szCs w:val="28"/>
          <w:rtl/>
          <w:lang w:bidi="fa-IR"/>
        </w:rPr>
        <w:t xml:space="preserve"> مبارزه با تهاجم فرهنگ</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راه</w:t>
      </w:r>
      <w:r w:rsidR="00235F05">
        <w:rPr>
          <w:rFonts w:cs="B Zar" w:hint="cs"/>
          <w:sz w:val="28"/>
          <w:szCs w:val="28"/>
          <w:rtl/>
          <w:lang w:bidi="fa-IR"/>
        </w:rPr>
        <w:t>ي</w:t>
      </w:r>
      <w:r w:rsidRPr="00F617B0">
        <w:rPr>
          <w:rFonts w:cs="B Zar" w:hint="cs"/>
          <w:sz w:val="28"/>
          <w:szCs w:val="28"/>
          <w:rtl/>
          <w:lang w:bidi="fa-IR"/>
        </w:rPr>
        <w:t xml:space="preserve"> کوتاه برا</w:t>
      </w:r>
      <w:r w:rsidR="00235F05">
        <w:rPr>
          <w:rFonts w:cs="B Zar" w:hint="cs"/>
          <w:sz w:val="28"/>
          <w:szCs w:val="28"/>
          <w:rtl/>
          <w:lang w:bidi="fa-IR"/>
        </w:rPr>
        <w:t>ي</w:t>
      </w:r>
      <w:r w:rsidRPr="00F617B0">
        <w:rPr>
          <w:rFonts w:cs="B Zar" w:hint="cs"/>
          <w:sz w:val="28"/>
          <w:szCs w:val="28"/>
          <w:rtl/>
          <w:lang w:bidi="fa-IR"/>
        </w:rPr>
        <w:t xml:space="preserve"> آموزش مفاه</w:t>
      </w:r>
      <w:r w:rsidR="00235F05">
        <w:rPr>
          <w:rFonts w:cs="B Zar" w:hint="cs"/>
          <w:sz w:val="28"/>
          <w:szCs w:val="28"/>
          <w:rtl/>
          <w:lang w:bidi="fa-IR"/>
        </w:rPr>
        <w:t>ي</w:t>
      </w:r>
      <w:r w:rsidRPr="00F617B0">
        <w:rPr>
          <w:rFonts w:cs="B Zar" w:hint="cs"/>
          <w:sz w:val="28"/>
          <w:szCs w:val="28"/>
          <w:rtl/>
          <w:lang w:bidi="fa-IR"/>
        </w:rPr>
        <w:t>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ربا در قرآن و روا</w:t>
      </w:r>
      <w:r w:rsidR="00235F05">
        <w:rPr>
          <w:rFonts w:cs="B Zar" w:hint="cs"/>
          <w:sz w:val="28"/>
          <w:szCs w:val="28"/>
          <w:rtl/>
          <w:lang w:bidi="fa-IR"/>
        </w:rPr>
        <w:t>ي</w:t>
      </w:r>
      <w:r w:rsidRPr="00F617B0">
        <w:rPr>
          <w:rFonts w:cs="B Zar" w:hint="cs"/>
          <w:sz w:val="28"/>
          <w:szCs w:val="28"/>
          <w:rtl/>
          <w:lang w:bidi="fa-IR"/>
        </w:rPr>
        <w:t>ات (همراه با پ</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نه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ربا</w:t>
      </w:r>
      <w:r w:rsidR="00235F05">
        <w:rPr>
          <w:rFonts w:cs="B Zar" w:hint="cs"/>
          <w:sz w:val="28"/>
          <w:szCs w:val="28"/>
          <w:rtl/>
          <w:lang w:bidi="fa-IR"/>
        </w:rPr>
        <w:t>ي</w:t>
      </w:r>
      <w:r w:rsidRPr="00F617B0">
        <w:rPr>
          <w:rFonts w:cs="B Zar" w:hint="cs"/>
          <w:sz w:val="28"/>
          <w:szCs w:val="28"/>
          <w:rtl/>
          <w:lang w:bidi="fa-IR"/>
        </w:rPr>
        <w:t xml:space="preserve"> مورد نظر قرآن و ربا</w:t>
      </w:r>
      <w:r w:rsidR="00235F05">
        <w:rPr>
          <w:rFonts w:cs="B Zar" w:hint="cs"/>
          <w:sz w:val="28"/>
          <w:szCs w:val="28"/>
          <w:rtl/>
          <w:lang w:bidi="fa-IR"/>
        </w:rPr>
        <w:t>ي</w:t>
      </w:r>
      <w:r w:rsidRPr="00F617B0">
        <w:rPr>
          <w:rFonts w:cs="B Zar" w:hint="cs"/>
          <w:sz w:val="28"/>
          <w:szCs w:val="28"/>
          <w:rtl/>
          <w:lang w:bidi="fa-IR"/>
        </w:rPr>
        <w:t xml:space="preserve"> سرما</w:t>
      </w:r>
      <w:r w:rsidR="00235F05">
        <w:rPr>
          <w:rFonts w:cs="B Zar" w:hint="cs"/>
          <w:sz w:val="28"/>
          <w:szCs w:val="28"/>
          <w:rtl/>
          <w:lang w:bidi="fa-IR"/>
        </w:rPr>
        <w:t>ي</w:t>
      </w:r>
      <w:r w:rsidRPr="00F617B0">
        <w:rPr>
          <w:rFonts w:cs="B Zar" w:hint="cs"/>
          <w:sz w:val="28"/>
          <w:szCs w:val="28"/>
          <w:rtl/>
          <w:lang w:bidi="fa-IR"/>
        </w:rPr>
        <w:t>ه‌دار</w:t>
      </w:r>
      <w:r w:rsidR="00235F05">
        <w:rPr>
          <w:rFonts w:cs="B Zar" w:hint="cs"/>
          <w:sz w:val="28"/>
          <w:szCs w:val="28"/>
          <w:rtl/>
          <w:lang w:bidi="fa-IR"/>
        </w:rPr>
        <w:t>ي</w:t>
      </w:r>
      <w:r w:rsidRPr="00F617B0">
        <w:rPr>
          <w:rFonts w:cs="B Zar" w:hint="cs"/>
          <w:sz w:val="28"/>
          <w:szCs w:val="28"/>
          <w:rtl/>
          <w:lang w:bidi="fa-IR"/>
        </w:rPr>
        <w:t xml:space="preserve"> مدرن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رجعت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رحمت الهي از ديدگاه آيات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رحمت و رحمان</w:t>
      </w:r>
      <w:r w:rsidR="00235F05">
        <w:rPr>
          <w:rFonts w:cs="B Zar" w:hint="cs"/>
          <w:sz w:val="28"/>
          <w:szCs w:val="28"/>
          <w:rtl/>
          <w:lang w:bidi="fa-IR"/>
        </w:rPr>
        <w:t>ي</w:t>
      </w:r>
      <w:r w:rsidRPr="00F617B0">
        <w:rPr>
          <w:rFonts w:cs="B Zar" w:hint="cs"/>
          <w:sz w:val="28"/>
          <w:szCs w:val="28"/>
          <w:rtl/>
          <w:lang w:bidi="fa-IR"/>
        </w:rPr>
        <w:t>ت در کلام اله</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رحمت و صلابت نبو</w:t>
      </w:r>
      <w:r w:rsidR="00235F05">
        <w:rPr>
          <w:rFonts w:cs="B Zar" w:hint="cs"/>
          <w:sz w:val="28"/>
          <w:szCs w:val="28"/>
          <w:rtl/>
          <w:lang w:bidi="fa-IR"/>
        </w:rPr>
        <w:t>ي</w:t>
      </w:r>
      <w:r w:rsidRPr="00F617B0">
        <w:rPr>
          <w:rFonts w:cs="B Zar" w:hint="cs"/>
          <w:sz w:val="28"/>
          <w:szCs w:val="28"/>
          <w:rtl/>
          <w:lang w:bidi="fa-IR"/>
        </w:rPr>
        <w:t xml:space="preserve"> (ص)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رحمت و عذاب از ديدگاه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رده‌بند</w:t>
      </w:r>
      <w:r w:rsidR="00235F05">
        <w:rPr>
          <w:rFonts w:cs="B Zar" w:hint="cs"/>
          <w:sz w:val="28"/>
          <w:szCs w:val="28"/>
          <w:rtl/>
          <w:lang w:bidi="fa-IR"/>
        </w:rPr>
        <w:t>ي</w:t>
      </w:r>
      <w:r w:rsidRPr="00F617B0">
        <w:rPr>
          <w:rFonts w:cs="B Zar" w:hint="cs"/>
          <w:sz w:val="28"/>
          <w:szCs w:val="28"/>
          <w:rtl/>
          <w:lang w:bidi="fa-IR"/>
        </w:rPr>
        <w:t xml:space="preserve"> و روش‌شناس</w:t>
      </w:r>
      <w:r w:rsidR="00235F05">
        <w:rPr>
          <w:rFonts w:cs="B Zar" w:hint="cs"/>
          <w:sz w:val="28"/>
          <w:szCs w:val="28"/>
          <w:rtl/>
          <w:lang w:bidi="fa-IR"/>
        </w:rPr>
        <w:t>ي</w:t>
      </w:r>
      <w:r w:rsidRPr="00F617B0">
        <w:rPr>
          <w:rFonts w:cs="B Zar" w:hint="cs"/>
          <w:sz w:val="28"/>
          <w:szCs w:val="28"/>
          <w:rtl/>
          <w:lang w:bidi="fa-IR"/>
        </w:rPr>
        <w:t xml:space="preserve"> علوم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ردي بر شبهات التفسير الکبير(فخر رازي)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رزاق بودن خداوند و رابطه آن با تلاش و کوشش در انسان از منظر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رزق و عوامل تأث</w:t>
      </w:r>
      <w:r w:rsidR="00235F05">
        <w:rPr>
          <w:rFonts w:cs="B Zar" w:hint="cs"/>
          <w:sz w:val="28"/>
          <w:szCs w:val="28"/>
          <w:rtl/>
          <w:lang w:bidi="fa-IR"/>
        </w:rPr>
        <w:t>ي</w:t>
      </w:r>
      <w:r w:rsidRPr="00F617B0">
        <w:rPr>
          <w:rFonts w:cs="B Zar" w:hint="cs"/>
          <w:sz w:val="28"/>
          <w:szCs w:val="28"/>
          <w:rtl/>
          <w:lang w:bidi="fa-IR"/>
        </w:rPr>
        <w:t>رگذار</w:t>
      </w:r>
      <w:r w:rsidR="00235F05">
        <w:rPr>
          <w:rFonts w:cs="B Zar" w:hint="cs"/>
          <w:sz w:val="28"/>
          <w:szCs w:val="28"/>
          <w:rtl/>
          <w:lang w:bidi="fa-IR"/>
        </w:rPr>
        <w:t>ي</w:t>
      </w:r>
      <w:r w:rsidRPr="00F617B0">
        <w:rPr>
          <w:rFonts w:cs="B Zar" w:hint="cs"/>
          <w:sz w:val="28"/>
          <w:szCs w:val="28"/>
          <w:rtl/>
          <w:lang w:bidi="fa-IR"/>
        </w:rPr>
        <w:t xml:space="preserve"> در گشا</w:t>
      </w:r>
      <w:r w:rsidR="00235F05">
        <w:rPr>
          <w:rFonts w:cs="B Zar" w:hint="cs"/>
          <w:sz w:val="28"/>
          <w:szCs w:val="28"/>
          <w:rtl/>
          <w:lang w:bidi="fa-IR"/>
        </w:rPr>
        <w:t>ي</w:t>
      </w:r>
      <w:r w:rsidRPr="00F617B0">
        <w:rPr>
          <w:rFonts w:cs="B Zar" w:hint="cs"/>
          <w:sz w:val="28"/>
          <w:szCs w:val="28"/>
          <w:rtl/>
          <w:lang w:bidi="fa-IR"/>
        </w:rPr>
        <w:t>ش آن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رسالت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رسالت عقل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رسالت و فرهنگ انب</w:t>
      </w:r>
      <w:r w:rsidR="00235F05">
        <w:rPr>
          <w:rFonts w:cs="B Zar" w:hint="cs"/>
          <w:sz w:val="28"/>
          <w:szCs w:val="28"/>
          <w:rtl/>
          <w:lang w:bidi="fa-IR"/>
        </w:rPr>
        <w:t>ي</w:t>
      </w:r>
      <w:r w:rsidRPr="00F617B0">
        <w:rPr>
          <w:rFonts w:cs="B Zar" w:hint="cs"/>
          <w:sz w:val="28"/>
          <w:szCs w:val="28"/>
          <w:rtl/>
          <w:lang w:bidi="fa-IR"/>
        </w:rPr>
        <w:t>اء</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رستگار</w:t>
      </w:r>
      <w:r w:rsidR="00235F05">
        <w:rPr>
          <w:rFonts w:cs="B Zar" w:hint="cs"/>
          <w:sz w:val="28"/>
          <w:szCs w:val="28"/>
          <w:rtl/>
          <w:lang w:bidi="fa-IR"/>
        </w:rPr>
        <w:t>ي</w:t>
      </w:r>
      <w:r w:rsidRPr="00F617B0">
        <w:rPr>
          <w:rFonts w:cs="B Zar" w:hint="cs"/>
          <w:sz w:val="28"/>
          <w:szCs w:val="28"/>
          <w:rtl/>
          <w:lang w:bidi="fa-IR"/>
        </w:rPr>
        <w:t xml:space="preserve"> و رستگاران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رشد و هد</w:t>
      </w:r>
      <w:r w:rsidR="00235F05">
        <w:rPr>
          <w:rFonts w:cs="B Zar" w:hint="cs"/>
          <w:sz w:val="28"/>
          <w:szCs w:val="28"/>
          <w:rtl/>
          <w:lang w:bidi="fa-IR"/>
        </w:rPr>
        <w:t>ي</w:t>
      </w:r>
      <w:r w:rsidRPr="00F617B0">
        <w:rPr>
          <w:rFonts w:cs="B Zar" w:hint="cs"/>
          <w:sz w:val="28"/>
          <w:szCs w:val="28"/>
          <w:rtl/>
          <w:lang w:bidi="fa-IR"/>
        </w:rPr>
        <w:t>، غ</w:t>
      </w:r>
      <w:r w:rsidR="00235F05">
        <w:rPr>
          <w:rFonts w:cs="B Zar" w:hint="cs"/>
          <w:sz w:val="28"/>
          <w:szCs w:val="28"/>
          <w:rtl/>
          <w:lang w:bidi="fa-IR"/>
        </w:rPr>
        <w:t>ي</w:t>
      </w:r>
      <w:r w:rsidRPr="00F617B0">
        <w:rPr>
          <w:rFonts w:cs="B Zar" w:hint="cs"/>
          <w:sz w:val="28"/>
          <w:szCs w:val="28"/>
          <w:rtl/>
          <w:lang w:bidi="fa-IR"/>
        </w:rPr>
        <w:t xml:space="preserve"> و ضلال (بررس</w:t>
      </w:r>
      <w:r w:rsidR="00235F05">
        <w:rPr>
          <w:rFonts w:cs="B Zar" w:hint="cs"/>
          <w:sz w:val="28"/>
          <w:szCs w:val="28"/>
          <w:rtl/>
          <w:lang w:bidi="fa-IR"/>
        </w:rPr>
        <w:t>ي</w:t>
      </w:r>
      <w:r w:rsidRPr="00F617B0">
        <w:rPr>
          <w:rFonts w:cs="B Zar" w:hint="cs"/>
          <w:sz w:val="28"/>
          <w:szCs w:val="28"/>
          <w:rtl/>
          <w:lang w:bidi="fa-IR"/>
        </w:rPr>
        <w:t xml:space="preserve"> نمونه</w:t>
      </w:r>
      <w:r w:rsidRPr="00F617B0">
        <w:rPr>
          <w:rFonts w:cs="B Zar" w:hint="cs"/>
          <w:sz w:val="28"/>
          <w:szCs w:val="28"/>
          <w:rtl/>
          <w:lang w:bidi="fa-IR"/>
        </w:rPr>
        <w:softHyphen/>
        <w:t>ها</w:t>
      </w:r>
      <w:r w:rsidR="00235F05">
        <w:rPr>
          <w:rFonts w:cs="B Zar" w:hint="cs"/>
          <w:sz w:val="28"/>
          <w:szCs w:val="28"/>
          <w:rtl/>
          <w:lang w:bidi="fa-IR"/>
        </w:rPr>
        <w:t>يي</w:t>
      </w:r>
      <w:r w:rsidRPr="00F617B0">
        <w:rPr>
          <w:rFonts w:cs="B Zar" w:hint="cs"/>
          <w:sz w:val="28"/>
          <w:szCs w:val="28"/>
          <w:rtl/>
          <w:lang w:bidi="fa-IR"/>
        </w:rPr>
        <w:t xml:space="preserve"> از تفاس</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رعا</w:t>
      </w:r>
      <w:r w:rsidR="00235F05">
        <w:rPr>
          <w:rFonts w:cs="B Zar" w:hint="cs"/>
          <w:sz w:val="28"/>
          <w:szCs w:val="28"/>
          <w:rtl/>
          <w:lang w:bidi="fa-IR"/>
        </w:rPr>
        <w:t>ي</w:t>
      </w:r>
      <w:r w:rsidRPr="00F617B0">
        <w:rPr>
          <w:rFonts w:cs="B Zar" w:hint="cs"/>
          <w:sz w:val="28"/>
          <w:szCs w:val="28"/>
          <w:rtl/>
          <w:lang w:bidi="fa-IR"/>
        </w:rPr>
        <w:t>ت حقوق همسا</w:t>
      </w:r>
      <w:r w:rsidR="00235F05">
        <w:rPr>
          <w:rFonts w:cs="B Zar" w:hint="cs"/>
          <w:sz w:val="28"/>
          <w:szCs w:val="28"/>
          <w:rtl/>
          <w:lang w:bidi="fa-IR"/>
        </w:rPr>
        <w:t>ي</w:t>
      </w:r>
      <w:r w:rsidRPr="00F617B0">
        <w:rPr>
          <w:rFonts w:cs="B Zar" w:hint="cs"/>
          <w:sz w:val="28"/>
          <w:szCs w:val="28"/>
          <w:rtl/>
          <w:lang w:bidi="fa-IR"/>
        </w:rPr>
        <w:t>گان در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رفتارشناس</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رسول الله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رمزگردان</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مشابه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رموز بن</w:t>
      </w:r>
      <w:r w:rsidR="00235F05">
        <w:rPr>
          <w:rFonts w:cs="B Zar" w:hint="cs"/>
          <w:sz w:val="28"/>
          <w:szCs w:val="28"/>
          <w:rtl/>
          <w:lang w:bidi="fa-IR"/>
        </w:rPr>
        <w:t>ي</w:t>
      </w:r>
      <w:r w:rsidRPr="00F617B0">
        <w:rPr>
          <w:rFonts w:cs="B Zar" w:hint="cs"/>
          <w:sz w:val="28"/>
          <w:szCs w:val="28"/>
          <w:rtl/>
          <w:lang w:bidi="fa-IR"/>
        </w:rPr>
        <w:t>اد</w:t>
      </w:r>
      <w:r w:rsidR="00235F05">
        <w:rPr>
          <w:rFonts w:cs="B Zar" w:hint="cs"/>
          <w:sz w:val="28"/>
          <w:szCs w:val="28"/>
          <w:rtl/>
          <w:lang w:bidi="fa-IR"/>
        </w:rPr>
        <w:t>ي</w:t>
      </w:r>
      <w:r w:rsidRPr="00F617B0">
        <w:rPr>
          <w:rFonts w:cs="B Zar" w:hint="cs"/>
          <w:sz w:val="28"/>
          <w:szCs w:val="28"/>
          <w:rtl/>
          <w:lang w:bidi="fa-IR"/>
        </w:rPr>
        <w:t>ن جاودانگ</w:t>
      </w:r>
      <w:r w:rsidR="00235F05">
        <w:rPr>
          <w:rFonts w:cs="B Zar" w:hint="cs"/>
          <w:sz w:val="28"/>
          <w:szCs w:val="28"/>
          <w:rtl/>
          <w:lang w:bidi="fa-IR"/>
        </w:rPr>
        <w:t>ي</w:t>
      </w:r>
      <w:r w:rsidRPr="00F617B0">
        <w:rPr>
          <w:rFonts w:cs="B Zar" w:hint="cs"/>
          <w:sz w:val="28"/>
          <w:szCs w:val="28"/>
          <w:rtl/>
          <w:lang w:bidi="fa-IR"/>
        </w:rPr>
        <w:t xml:space="preserve"> قرآن در بستر زمان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رموز عرفاني قصص قرآن (پيامبران اولوالعزم)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رنج و زحمت از منظر قرآن و شعر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رنگ سف</w:t>
      </w:r>
      <w:r w:rsidR="00235F05">
        <w:rPr>
          <w:rFonts w:cs="B Zar" w:hint="cs"/>
          <w:sz w:val="28"/>
          <w:szCs w:val="28"/>
          <w:rtl/>
          <w:lang w:bidi="fa-IR"/>
        </w:rPr>
        <w:t>ي</w:t>
      </w:r>
      <w:r w:rsidRPr="00F617B0">
        <w:rPr>
          <w:rFonts w:cs="B Zar" w:hint="cs"/>
          <w:sz w:val="28"/>
          <w:szCs w:val="28"/>
          <w:rtl/>
          <w:lang w:bidi="fa-IR"/>
        </w:rPr>
        <w:t>د از منظر قرآن و روان</w:t>
      </w:r>
      <w:r w:rsidRPr="00F617B0">
        <w:rPr>
          <w:rFonts w:cs="B Zar"/>
          <w:sz w:val="28"/>
          <w:szCs w:val="28"/>
          <w:rtl/>
          <w:lang w:bidi="fa-IR"/>
        </w:rPr>
        <w:softHyphen/>
      </w:r>
      <w:r w:rsidRPr="00F617B0">
        <w:rPr>
          <w:rFonts w:cs="B Zar" w:hint="cs"/>
          <w:sz w:val="28"/>
          <w:szCs w:val="28"/>
          <w:rtl/>
          <w:lang w:bidi="fa-IR"/>
        </w:rPr>
        <w:t>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رنگ</w:t>
      </w:r>
      <w:r w:rsidRPr="00F617B0">
        <w:rPr>
          <w:rFonts w:cs="B Zar" w:hint="cs"/>
          <w:sz w:val="28"/>
          <w:szCs w:val="28"/>
          <w:rtl/>
          <w:lang w:bidi="fa-IR"/>
        </w:rPr>
        <w:softHyphen/>
        <w:t>ها و پ</w:t>
      </w:r>
      <w:r w:rsidR="00235F05">
        <w:rPr>
          <w:rFonts w:cs="B Zar" w:hint="cs"/>
          <w:sz w:val="28"/>
          <w:szCs w:val="28"/>
          <w:rtl/>
          <w:lang w:bidi="fa-IR"/>
        </w:rPr>
        <w:t>ي</w:t>
      </w:r>
      <w:r w:rsidRPr="00F617B0">
        <w:rPr>
          <w:rFonts w:cs="B Zar" w:hint="cs"/>
          <w:sz w:val="28"/>
          <w:szCs w:val="28"/>
          <w:rtl/>
          <w:lang w:bidi="fa-IR"/>
        </w:rPr>
        <w:t>ام</w:t>
      </w:r>
      <w:r w:rsidRPr="00F617B0">
        <w:rPr>
          <w:rFonts w:cs="B Zar" w:hint="cs"/>
          <w:sz w:val="28"/>
          <w:szCs w:val="28"/>
          <w:rtl/>
          <w:lang w:bidi="fa-IR"/>
        </w:rPr>
        <w:softHyphen/>
        <w:t>ها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روابط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روابط خارج</w:t>
      </w:r>
      <w:r w:rsidR="00235F05">
        <w:rPr>
          <w:rFonts w:cs="B Zar" w:hint="cs"/>
          <w:sz w:val="28"/>
          <w:szCs w:val="28"/>
          <w:rtl/>
          <w:lang w:bidi="fa-IR"/>
        </w:rPr>
        <w:t>ي</w:t>
      </w:r>
      <w:r w:rsidRPr="00F617B0">
        <w:rPr>
          <w:rFonts w:cs="B Zar" w:hint="cs"/>
          <w:sz w:val="28"/>
          <w:szCs w:val="28"/>
          <w:rtl/>
          <w:lang w:bidi="fa-IR"/>
        </w:rPr>
        <w:t xml:space="preserve"> دولت اسلام</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روابط دختران و پسران ازنگاه قرآن و روا</w:t>
      </w:r>
      <w:r w:rsidR="00235F05">
        <w:rPr>
          <w:rFonts w:ascii="Tahoma" w:hAnsi="Tahoma" w:cs="B Zar" w:hint="cs"/>
          <w:sz w:val="28"/>
          <w:szCs w:val="28"/>
          <w:rtl/>
        </w:rPr>
        <w:t>ي</w:t>
      </w:r>
      <w:r w:rsidRPr="00F617B0">
        <w:rPr>
          <w:rFonts w:ascii="Tahoma" w:hAnsi="Tahoma" w:cs="B Zar" w:hint="cs"/>
          <w:sz w:val="28"/>
          <w:szCs w:val="28"/>
          <w:rtl/>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روابط سياسي پيامبر گرامي اسلام با گروه‌هاي اجتماعي (منافقين يهوديان) از ديدگاه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روابط متقابل فرد و جامعه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روابط نفوس پس از مرگ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روابطه تحدي با اعجاز و انواع تحدي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روان درمان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روان شناس</w:t>
      </w:r>
      <w:r w:rsidR="00235F05">
        <w:rPr>
          <w:rFonts w:cs="B Zar" w:hint="cs"/>
          <w:sz w:val="28"/>
          <w:szCs w:val="28"/>
          <w:rtl/>
          <w:lang w:bidi="fa-IR"/>
        </w:rPr>
        <w:t>ي</w:t>
      </w:r>
      <w:r w:rsidRPr="00F617B0">
        <w:rPr>
          <w:rFonts w:cs="B Zar" w:hint="cs"/>
          <w:sz w:val="28"/>
          <w:szCs w:val="28"/>
          <w:rtl/>
          <w:lang w:bidi="fa-IR"/>
        </w:rPr>
        <w:t xml:space="preserve"> رؤ</w:t>
      </w:r>
      <w:r w:rsidR="00235F05">
        <w:rPr>
          <w:rFonts w:cs="B Zar" w:hint="cs"/>
          <w:sz w:val="28"/>
          <w:szCs w:val="28"/>
          <w:rtl/>
          <w:lang w:bidi="fa-IR"/>
        </w:rPr>
        <w:t>ي</w:t>
      </w:r>
      <w:r w:rsidRPr="00F617B0">
        <w:rPr>
          <w:rFonts w:cs="B Zar" w:hint="cs"/>
          <w:sz w:val="28"/>
          <w:szCs w:val="28"/>
          <w:rtl/>
          <w:lang w:bidi="fa-IR"/>
        </w:rPr>
        <w:t>ا در تفس</w:t>
      </w:r>
      <w:r w:rsidR="00235F05">
        <w:rPr>
          <w:rFonts w:cs="B Zar" w:hint="cs"/>
          <w:sz w:val="28"/>
          <w:szCs w:val="28"/>
          <w:rtl/>
          <w:lang w:bidi="fa-IR"/>
        </w:rPr>
        <w:t>ي</w:t>
      </w:r>
      <w:r w:rsidRPr="00F617B0">
        <w:rPr>
          <w:rFonts w:cs="B Zar" w:hint="cs"/>
          <w:sz w:val="28"/>
          <w:szCs w:val="28"/>
          <w:rtl/>
          <w:lang w:bidi="fa-IR"/>
        </w:rPr>
        <w:t>ر کشف الاسرار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روان‌شناس</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روانشناس</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همسران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روان‌شناس</w:t>
      </w:r>
      <w:r w:rsidR="00235F05">
        <w:rPr>
          <w:rFonts w:cs="B Zar" w:hint="cs"/>
          <w:sz w:val="28"/>
          <w:szCs w:val="28"/>
          <w:rtl/>
          <w:lang w:bidi="fa-IR"/>
        </w:rPr>
        <w:t>ي</w:t>
      </w:r>
      <w:r w:rsidRPr="00F617B0">
        <w:rPr>
          <w:rFonts w:cs="B Zar" w:hint="cs"/>
          <w:sz w:val="28"/>
          <w:szCs w:val="28"/>
          <w:rtl/>
          <w:lang w:bidi="fa-IR"/>
        </w:rPr>
        <w:t xml:space="preserve"> گفت‌وگو قرآن و ادب</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w:t>
      </w:r>
      <w:r w:rsidR="00235F05">
        <w:rPr>
          <w:rFonts w:cs="B Zar" w:hint="cs"/>
          <w:sz w:val="28"/>
          <w:szCs w:val="28"/>
          <w:rtl/>
          <w:lang w:bidi="fa-IR"/>
        </w:rPr>
        <w:t>ي</w:t>
      </w:r>
      <w:r w:rsidRPr="00F617B0">
        <w:rPr>
          <w:rFonts w:cs="B Zar" w:hint="cs"/>
          <w:sz w:val="28"/>
          <w:szCs w:val="28"/>
          <w:rtl/>
          <w:lang w:bidi="fa-IR"/>
        </w:rPr>
        <w:t>ات تأو</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فرات کوف</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روايات تطبيق در تفاسير شيعه و تحليل آن‌ها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صادق در قرآن (جزءها)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حد</w:t>
      </w:r>
      <w:r w:rsidR="00235F05">
        <w:rPr>
          <w:rFonts w:cs="B Zar" w:hint="cs"/>
          <w:sz w:val="28"/>
          <w:szCs w:val="28"/>
          <w:rtl/>
          <w:lang w:bidi="fa-IR"/>
        </w:rPr>
        <w:t>ي</w:t>
      </w:r>
      <w:r w:rsidRPr="00F617B0">
        <w:rPr>
          <w:rFonts w:cs="B Zar" w:hint="cs"/>
          <w:sz w:val="28"/>
          <w:szCs w:val="28"/>
          <w:rtl/>
          <w:lang w:bidi="fa-IR"/>
        </w:rPr>
        <w:t>ث رمزانگار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r w:rsidRPr="00F617B0">
        <w:rPr>
          <w:rFonts w:cs="B Zar" w:hint="cs"/>
          <w:sz w:val="28"/>
          <w:szCs w:val="28"/>
          <w:rtl/>
          <w:lang w:bidi="fa-IR"/>
        </w:rPr>
        <w:t xml:space="preserve"> درباره جامع</w:t>
      </w:r>
      <w:r w:rsidR="00235F05">
        <w:rPr>
          <w:rFonts w:cs="B Zar" w:hint="cs"/>
          <w:sz w:val="28"/>
          <w:szCs w:val="28"/>
          <w:rtl/>
          <w:lang w:bidi="fa-IR"/>
        </w:rPr>
        <w:t>ي</w:t>
      </w:r>
      <w:r w:rsidRPr="00F617B0">
        <w:rPr>
          <w:rFonts w:cs="B Zar" w:hint="cs"/>
          <w:sz w:val="28"/>
          <w:szCs w:val="28"/>
          <w:rtl/>
          <w:lang w:bidi="fa-IR"/>
        </w:rPr>
        <w:t>ت قرآن، زبان و مفهوم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w:t>
      </w:r>
      <w:r w:rsidR="00235F05">
        <w:rPr>
          <w:rFonts w:cs="B Zar" w:hint="cs"/>
          <w:sz w:val="28"/>
          <w:szCs w:val="28"/>
          <w:rtl/>
          <w:lang w:bidi="fa-IR"/>
        </w:rPr>
        <w:t>ي</w:t>
      </w:r>
      <w:r w:rsidRPr="00F617B0">
        <w:rPr>
          <w:rFonts w:cs="B Zar" w:hint="cs"/>
          <w:sz w:val="28"/>
          <w:szCs w:val="28"/>
          <w:rtl/>
          <w:lang w:bidi="fa-IR"/>
        </w:rPr>
        <w:t>ت تجسم</w:t>
      </w:r>
      <w:r w:rsidR="00235F05">
        <w:rPr>
          <w:rFonts w:cs="B Zar" w:hint="cs"/>
          <w:sz w:val="28"/>
          <w:szCs w:val="28"/>
          <w:rtl/>
          <w:lang w:bidi="fa-IR"/>
        </w:rPr>
        <w:t>ي</w:t>
      </w:r>
      <w:r w:rsidRPr="00F617B0">
        <w:rPr>
          <w:rFonts w:cs="B Zar" w:hint="cs"/>
          <w:sz w:val="28"/>
          <w:szCs w:val="28"/>
          <w:rtl/>
          <w:lang w:bidi="fa-IR"/>
        </w:rPr>
        <w:t xml:space="preserve"> (مجسمه‌ساز</w:t>
      </w:r>
      <w:r w:rsidR="00235F05">
        <w:rPr>
          <w:rFonts w:cs="B Zar" w:hint="cs"/>
          <w:sz w:val="28"/>
          <w:szCs w:val="28"/>
          <w:rtl/>
          <w:lang w:bidi="fa-IR"/>
        </w:rPr>
        <w:t>ي</w:t>
      </w:r>
      <w:r w:rsidRPr="00F617B0">
        <w:rPr>
          <w:rFonts w:cs="B Zar" w:hint="cs"/>
          <w:sz w:val="28"/>
          <w:szCs w:val="28"/>
          <w:rtl/>
          <w:lang w:bidi="fa-IR"/>
        </w:rPr>
        <w:t>) از داستان‌ها و شخص</w:t>
      </w:r>
      <w:r w:rsidR="00235F05">
        <w:rPr>
          <w:rFonts w:cs="B Zar" w:hint="cs"/>
          <w:sz w:val="28"/>
          <w:szCs w:val="28"/>
          <w:rtl/>
          <w:lang w:bidi="fa-IR"/>
        </w:rPr>
        <w:t>ي</w:t>
      </w:r>
      <w:r w:rsidRPr="00F617B0">
        <w:rPr>
          <w:rFonts w:cs="B Zar" w:hint="cs"/>
          <w:sz w:val="28"/>
          <w:szCs w:val="28"/>
          <w:rtl/>
          <w:lang w:bidi="fa-IR"/>
        </w:rPr>
        <w:t>ت‌ها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w:t>
      </w:r>
      <w:r w:rsidR="00235F05">
        <w:rPr>
          <w:rFonts w:cs="B Zar" w:hint="cs"/>
          <w:sz w:val="28"/>
          <w:szCs w:val="28"/>
          <w:rtl/>
          <w:lang w:bidi="fa-IR"/>
        </w:rPr>
        <w:t>ي</w:t>
      </w:r>
      <w:r w:rsidRPr="00F617B0">
        <w:rPr>
          <w:rFonts w:cs="B Zar" w:hint="cs"/>
          <w:sz w:val="28"/>
          <w:szCs w:val="28"/>
          <w:rtl/>
          <w:lang w:bidi="fa-IR"/>
        </w:rPr>
        <w:t>ت تصو</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از داستان‌ها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روا</w:t>
      </w:r>
      <w:r w:rsidR="00235F05">
        <w:rPr>
          <w:rFonts w:cs="B Zar" w:hint="cs"/>
          <w:sz w:val="28"/>
          <w:szCs w:val="28"/>
          <w:rtl/>
          <w:lang w:bidi="fa-IR"/>
        </w:rPr>
        <w:t>ي</w:t>
      </w:r>
      <w:r w:rsidRPr="00F617B0">
        <w:rPr>
          <w:rFonts w:cs="B Zar" w:hint="cs"/>
          <w:sz w:val="28"/>
          <w:szCs w:val="28"/>
          <w:rtl/>
          <w:lang w:bidi="fa-IR"/>
        </w:rPr>
        <w:t>ت در تفس</w:t>
      </w:r>
      <w:r w:rsidR="00235F05">
        <w:rPr>
          <w:rFonts w:cs="B Zar" w:hint="cs"/>
          <w:sz w:val="28"/>
          <w:szCs w:val="28"/>
          <w:rtl/>
          <w:lang w:bidi="fa-IR"/>
        </w:rPr>
        <w:t>ي</w:t>
      </w:r>
      <w:r w:rsidRPr="00F617B0">
        <w:rPr>
          <w:rFonts w:cs="B Zar" w:hint="cs"/>
          <w:sz w:val="28"/>
          <w:szCs w:val="28"/>
          <w:rtl/>
          <w:lang w:bidi="fa-IR"/>
        </w:rPr>
        <w:t>ر تب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روا</w:t>
      </w:r>
      <w:r w:rsidR="00235F05">
        <w:rPr>
          <w:rFonts w:cs="B Zar" w:hint="cs"/>
          <w:sz w:val="28"/>
          <w:szCs w:val="28"/>
          <w:rtl/>
          <w:lang w:bidi="fa-IR"/>
        </w:rPr>
        <w:t>ي</w:t>
      </w:r>
      <w:r w:rsidRPr="00F617B0">
        <w:rPr>
          <w:rFonts w:cs="B Zar" w:hint="cs"/>
          <w:sz w:val="28"/>
          <w:szCs w:val="28"/>
          <w:rtl/>
          <w:lang w:bidi="fa-IR"/>
        </w:rPr>
        <w:t>ت س</w:t>
      </w:r>
      <w:r w:rsidR="00235F05">
        <w:rPr>
          <w:rFonts w:cs="B Zar" w:hint="cs"/>
          <w:sz w:val="28"/>
          <w:szCs w:val="28"/>
          <w:rtl/>
          <w:lang w:bidi="fa-IR"/>
        </w:rPr>
        <w:t>ي</w:t>
      </w:r>
      <w:r w:rsidRPr="00F617B0">
        <w:rPr>
          <w:rFonts w:cs="B Zar" w:hint="cs"/>
          <w:sz w:val="28"/>
          <w:szCs w:val="28"/>
          <w:rtl/>
          <w:lang w:bidi="fa-IR"/>
        </w:rPr>
        <w:t>نما</w:t>
      </w:r>
      <w:r w:rsidR="00235F05">
        <w:rPr>
          <w:rFonts w:cs="B Zar" w:hint="cs"/>
          <w:sz w:val="28"/>
          <w:szCs w:val="28"/>
          <w:rtl/>
          <w:lang w:bidi="fa-IR"/>
        </w:rPr>
        <w:t>يي</w:t>
      </w:r>
      <w:r w:rsidRPr="00F617B0">
        <w:rPr>
          <w:rFonts w:cs="B Zar" w:hint="cs"/>
          <w:sz w:val="28"/>
          <w:szCs w:val="28"/>
          <w:rtl/>
          <w:lang w:bidi="fa-IR"/>
        </w:rPr>
        <w:t xml:space="preserve"> (هنر</w:t>
      </w:r>
      <w:r w:rsidR="00235F05">
        <w:rPr>
          <w:rFonts w:cs="B Zar" w:hint="cs"/>
          <w:sz w:val="28"/>
          <w:szCs w:val="28"/>
          <w:rtl/>
          <w:lang w:bidi="fa-IR"/>
        </w:rPr>
        <w:t>ي</w:t>
      </w:r>
      <w:r w:rsidRPr="00F617B0">
        <w:rPr>
          <w:rFonts w:cs="B Zar" w:hint="cs"/>
          <w:sz w:val="28"/>
          <w:szCs w:val="28"/>
          <w:rtl/>
          <w:lang w:bidi="fa-IR"/>
        </w:rPr>
        <w:t>) از داستان‌ها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روا</w:t>
      </w:r>
      <w:r w:rsidR="00235F05">
        <w:rPr>
          <w:rFonts w:cs="B Zar" w:hint="cs"/>
          <w:sz w:val="28"/>
          <w:szCs w:val="28"/>
          <w:rtl/>
          <w:lang w:bidi="fa-IR"/>
        </w:rPr>
        <w:t>ي</w:t>
      </w:r>
      <w:r w:rsidRPr="00F617B0">
        <w:rPr>
          <w:rFonts w:cs="B Zar" w:hint="cs"/>
          <w:sz w:val="28"/>
          <w:szCs w:val="28"/>
          <w:rtl/>
          <w:lang w:bidi="fa-IR"/>
        </w:rPr>
        <w:t>ت عشق در س</w:t>
      </w:r>
      <w:r w:rsidR="00235F05">
        <w:rPr>
          <w:rFonts w:cs="B Zar" w:hint="cs"/>
          <w:sz w:val="28"/>
          <w:szCs w:val="28"/>
          <w:rtl/>
          <w:lang w:bidi="fa-IR"/>
        </w:rPr>
        <w:t>ي</w:t>
      </w:r>
      <w:r w:rsidRPr="00F617B0">
        <w:rPr>
          <w:rFonts w:cs="B Zar" w:hint="cs"/>
          <w:sz w:val="28"/>
          <w:szCs w:val="28"/>
          <w:rtl/>
          <w:lang w:bidi="fa-IR"/>
        </w:rPr>
        <w:t>نما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روح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روح القدس در قرآن کريم و سنت با تأکيد بر ماهيت و کارکردها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رودک</w:t>
      </w:r>
      <w:r w:rsidR="00235F05">
        <w:rPr>
          <w:rFonts w:cs="B Zar" w:hint="cs"/>
          <w:sz w:val="28"/>
          <w:szCs w:val="28"/>
          <w:rtl/>
          <w:lang w:bidi="fa-IR"/>
        </w:rPr>
        <w:t>ي</w:t>
      </w:r>
      <w:r w:rsidRPr="00F617B0">
        <w:rPr>
          <w:rFonts w:cs="B Zar" w:hint="cs"/>
          <w:sz w:val="28"/>
          <w:szCs w:val="28"/>
          <w:rtl/>
          <w:lang w:bidi="fa-IR"/>
        </w:rPr>
        <w:t xml:space="preserve"> و الهام</w:t>
      </w:r>
      <w:r w:rsidRPr="00F617B0">
        <w:rPr>
          <w:rFonts w:cs="B Zar" w:hint="cs"/>
          <w:sz w:val="28"/>
          <w:szCs w:val="28"/>
          <w:rtl/>
          <w:lang w:bidi="fa-IR"/>
        </w:rPr>
        <w:softHyphen/>
        <w:t>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از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آموزش قرآن در عصر پ</w:t>
      </w:r>
      <w:r w:rsidR="00235F05">
        <w:rPr>
          <w:rFonts w:cs="B Zar" w:hint="cs"/>
          <w:sz w:val="28"/>
          <w:szCs w:val="28"/>
          <w:rtl/>
          <w:lang w:bidi="fa-IR"/>
        </w:rPr>
        <w:t>ي</w:t>
      </w:r>
      <w:r w:rsidRPr="00F617B0">
        <w:rPr>
          <w:rFonts w:cs="B Zar" w:hint="cs"/>
          <w:sz w:val="28"/>
          <w:szCs w:val="28"/>
          <w:rtl/>
          <w:lang w:bidi="fa-IR"/>
        </w:rPr>
        <w:t>امبر اکرم(ص)</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آموزش مفاه</w:t>
      </w:r>
      <w:r w:rsidR="00235F05">
        <w:rPr>
          <w:rFonts w:cs="B Zar" w:hint="cs"/>
          <w:sz w:val="28"/>
          <w:szCs w:val="28"/>
          <w:rtl/>
          <w:lang w:bidi="fa-IR"/>
        </w:rPr>
        <w:t>ي</w:t>
      </w:r>
      <w:r w:rsidRPr="00F617B0">
        <w:rPr>
          <w:rFonts w:cs="B Zar" w:hint="cs"/>
          <w:sz w:val="28"/>
          <w:szCs w:val="28"/>
          <w:rtl/>
          <w:lang w:bidi="fa-IR"/>
        </w:rPr>
        <w:t>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آ</w:t>
      </w:r>
      <w:r w:rsidR="00235F05">
        <w:rPr>
          <w:rFonts w:cs="B Zar" w:hint="cs"/>
          <w:sz w:val="28"/>
          <w:szCs w:val="28"/>
          <w:rtl/>
          <w:lang w:bidi="fa-IR"/>
        </w:rPr>
        <w:t>ي</w:t>
      </w:r>
      <w:r w:rsidRPr="00F617B0">
        <w:rPr>
          <w:rFonts w:cs="B Zar" w:hint="cs"/>
          <w:sz w:val="28"/>
          <w:szCs w:val="28"/>
          <w:rtl/>
          <w:lang w:bidi="fa-IR"/>
        </w:rPr>
        <w:t>ت الله معرفت در «تفس</w:t>
      </w:r>
      <w:r w:rsidR="00235F05">
        <w:rPr>
          <w:rFonts w:cs="B Zar" w:hint="cs"/>
          <w:sz w:val="28"/>
          <w:szCs w:val="28"/>
          <w:rtl/>
          <w:lang w:bidi="fa-IR"/>
        </w:rPr>
        <w:t>ي</w:t>
      </w:r>
      <w:r w:rsidRPr="00F617B0">
        <w:rPr>
          <w:rFonts w:cs="B Zar" w:hint="cs"/>
          <w:sz w:val="28"/>
          <w:szCs w:val="28"/>
          <w:rtl/>
          <w:lang w:bidi="fa-IR"/>
        </w:rPr>
        <w:t>ر الاثر</w:t>
      </w:r>
      <w:r w:rsidR="00235F05">
        <w:rPr>
          <w:rFonts w:cs="B Zar" w:hint="cs"/>
          <w:sz w:val="28"/>
          <w:szCs w:val="28"/>
          <w:rtl/>
          <w:lang w:bidi="fa-IR"/>
        </w:rPr>
        <w:t>ي</w:t>
      </w:r>
      <w:r w:rsidRPr="00F617B0">
        <w:rPr>
          <w:rFonts w:cs="B Zar" w:hint="cs"/>
          <w:sz w:val="28"/>
          <w:szCs w:val="28"/>
          <w:rtl/>
          <w:lang w:bidi="fa-IR"/>
        </w:rPr>
        <w:t xml:space="preserve"> الجامع»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الگو</w:t>
      </w:r>
      <w:r w:rsidR="00235F05">
        <w:rPr>
          <w:rFonts w:cs="B Zar" w:hint="cs"/>
          <w:sz w:val="28"/>
          <w:szCs w:val="28"/>
          <w:rtl/>
          <w:lang w:bidi="fa-IR"/>
        </w:rPr>
        <w:t>يي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برداشت علم</w:t>
      </w:r>
      <w:r w:rsidR="00235F05">
        <w:rPr>
          <w:rFonts w:cs="B Zar" w:hint="cs"/>
          <w:sz w:val="28"/>
          <w:szCs w:val="28"/>
          <w:rtl/>
          <w:lang w:bidi="fa-IR"/>
        </w:rPr>
        <w:t>ي</w:t>
      </w:r>
      <w:r w:rsidRPr="00F617B0">
        <w:rPr>
          <w:rFonts w:cs="B Zar" w:hint="cs"/>
          <w:sz w:val="28"/>
          <w:szCs w:val="28"/>
          <w:rtl/>
          <w:lang w:bidi="fa-IR"/>
        </w:rPr>
        <w:t xml:space="preserve"> از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تحق</w:t>
      </w:r>
      <w:r w:rsidR="00235F05">
        <w:rPr>
          <w:rFonts w:cs="B Zar" w:hint="cs"/>
          <w:sz w:val="28"/>
          <w:szCs w:val="28"/>
          <w:rtl/>
          <w:lang w:bidi="fa-IR"/>
        </w:rPr>
        <w:t>ي</w:t>
      </w:r>
      <w:r w:rsidRPr="00F617B0">
        <w:rPr>
          <w:rFonts w:cs="B Zar" w:hint="cs"/>
          <w:sz w:val="28"/>
          <w:szCs w:val="28"/>
          <w:rtl/>
          <w:lang w:bidi="fa-IR"/>
        </w:rPr>
        <w:t>ق در علوم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تذکر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تفس</w:t>
      </w:r>
      <w:r w:rsidR="00235F05">
        <w:rPr>
          <w:rFonts w:cs="B Zar" w:hint="cs"/>
          <w:sz w:val="28"/>
          <w:szCs w:val="28"/>
          <w:rtl/>
          <w:lang w:bidi="fa-IR"/>
        </w:rPr>
        <w:t>ي</w:t>
      </w:r>
      <w:r w:rsidRPr="00F617B0">
        <w:rPr>
          <w:rFonts w:cs="B Zar" w:hint="cs"/>
          <w:sz w:val="28"/>
          <w:szCs w:val="28"/>
          <w:rtl/>
          <w:lang w:bidi="fa-IR"/>
        </w:rPr>
        <w:t>ر روا</w:t>
      </w:r>
      <w:r w:rsidR="00235F05">
        <w:rPr>
          <w:rFonts w:cs="B Zar" w:hint="cs"/>
          <w:sz w:val="28"/>
          <w:szCs w:val="28"/>
          <w:rtl/>
          <w:lang w:bidi="fa-IR"/>
        </w:rPr>
        <w:t>يي</w:t>
      </w:r>
      <w:r w:rsidRPr="00F617B0">
        <w:rPr>
          <w:rFonts w:cs="B Zar" w:hint="cs"/>
          <w:sz w:val="28"/>
          <w:szCs w:val="28"/>
          <w:rtl/>
          <w:lang w:bidi="fa-IR"/>
        </w:rPr>
        <w:t xml:space="preserve"> از منظر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تفس</w:t>
      </w:r>
      <w:r w:rsidR="00235F05">
        <w:rPr>
          <w:rFonts w:cs="B Zar" w:hint="cs"/>
          <w:sz w:val="28"/>
          <w:szCs w:val="28"/>
          <w:rtl/>
          <w:lang w:bidi="fa-IR"/>
        </w:rPr>
        <w:t>ي</w:t>
      </w:r>
      <w:r w:rsidRPr="00F617B0">
        <w:rPr>
          <w:rFonts w:cs="B Zar" w:hint="cs"/>
          <w:sz w:val="28"/>
          <w:szCs w:val="28"/>
          <w:rtl/>
          <w:lang w:bidi="fa-IR"/>
        </w:rPr>
        <w:t>ر عقل</w:t>
      </w:r>
      <w:r w:rsidR="00235F05">
        <w:rPr>
          <w:rFonts w:cs="B Zar" w:hint="cs"/>
          <w:sz w:val="28"/>
          <w:szCs w:val="28"/>
          <w:rtl/>
          <w:lang w:bidi="fa-IR"/>
        </w:rPr>
        <w:t>ي</w:t>
      </w:r>
      <w:r w:rsidRPr="00F617B0">
        <w:rPr>
          <w:rFonts w:cs="B Zar" w:hint="cs"/>
          <w:sz w:val="28"/>
          <w:szCs w:val="28"/>
          <w:rtl/>
          <w:lang w:bidi="fa-IR"/>
        </w:rPr>
        <w:t xml:space="preserve"> و نقش عقل در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تفس</w:t>
      </w:r>
      <w:r w:rsidR="00235F05">
        <w:rPr>
          <w:rFonts w:cs="B Zar" w:hint="cs"/>
          <w:sz w:val="28"/>
          <w:szCs w:val="28"/>
          <w:rtl/>
          <w:lang w:bidi="fa-IR"/>
        </w:rPr>
        <w:t>ي</w:t>
      </w:r>
      <w:r w:rsidRPr="00F617B0">
        <w:rPr>
          <w:rFonts w:cs="B Zar" w:hint="cs"/>
          <w:sz w:val="28"/>
          <w:szCs w:val="28"/>
          <w:rtl/>
          <w:lang w:bidi="fa-IR"/>
        </w:rPr>
        <w:t>ر قرآن به قرآن</w:t>
      </w:r>
    </w:p>
    <w:p w:rsidR="00905379" w:rsidRPr="00F617B0" w:rsidRDefault="00905379" w:rsidP="009459E8">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(ره) و تأث</w:t>
      </w:r>
      <w:r w:rsidR="00235F05">
        <w:rPr>
          <w:rFonts w:cs="B Zar" w:hint="cs"/>
          <w:sz w:val="28"/>
          <w:szCs w:val="28"/>
          <w:rtl/>
          <w:lang w:bidi="fa-IR"/>
        </w:rPr>
        <w:t>ي</w:t>
      </w:r>
      <w:r w:rsidRPr="00F617B0">
        <w:rPr>
          <w:rFonts w:cs="B Zar" w:hint="cs"/>
          <w:sz w:val="28"/>
          <w:szCs w:val="28"/>
          <w:rtl/>
          <w:lang w:bidi="fa-IR"/>
        </w:rPr>
        <w:t>ر آن در گسترش تفس</w:t>
      </w:r>
      <w:r w:rsidR="00235F05">
        <w:rPr>
          <w:rFonts w:cs="B Zar" w:hint="cs"/>
          <w:sz w:val="28"/>
          <w:szCs w:val="28"/>
          <w:rtl/>
          <w:lang w:bidi="fa-IR"/>
        </w:rPr>
        <w:t>ي</w:t>
      </w:r>
      <w:r w:rsidRPr="00F617B0">
        <w:rPr>
          <w:rFonts w:cs="B Zar" w:hint="cs"/>
          <w:sz w:val="28"/>
          <w:szCs w:val="28"/>
          <w:rtl/>
          <w:lang w:bidi="fa-IR"/>
        </w:rPr>
        <w:t>ر عرفان</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شه</w:t>
      </w:r>
      <w:r w:rsidR="00235F05">
        <w:rPr>
          <w:rFonts w:cs="B Zar" w:hint="cs"/>
          <w:sz w:val="28"/>
          <w:szCs w:val="28"/>
          <w:rtl/>
          <w:lang w:bidi="fa-IR"/>
        </w:rPr>
        <w:t>ي</w:t>
      </w:r>
      <w:r w:rsidRPr="00F617B0">
        <w:rPr>
          <w:rFonts w:cs="B Zar" w:hint="cs"/>
          <w:sz w:val="28"/>
          <w:szCs w:val="28"/>
          <w:rtl/>
          <w:lang w:bidi="fa-IR"/>
        </w:rPr>
        <w:t>د صدر(ره)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تفسيري علامه شبر در تفاسير سه گانه (کبير، وسيط، وجيز)</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قاض</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ضاو</w:t>
      </w:r>
      <w:r w:rsidR="00235F05">
        <w:rPr>
          <w:rFonts w:cs="B Zar" w:hint="cs"/>
          <w:sz w:val="28"/>
          <w:szCs w:val="28"/>
          <w:rtl/>
          <w:lang w:bidi="fa-IR"/>
        </w:rPr>
        <w:t>ي</w:t>
      </w:r>
      <w:r w:rsidRPr="00F617B0">
        <w:rPr>
          <w:rFonts w:cs="B Zar" w:hint="cs"/>
          <w:sz w:val="28"/>
          <w:szCs w:val="28"/>
          <w:rtl/>
          <w:lang w:bidi="fa-IR"/>
        </w:rPr>
        <w:t xml:space="preserve"> و جا</w:t>
      </w:r>
      <w:r w:rsidR="00235F05">
        <w:rPr>
          <w:rFonts w:cs="B Zar" w:hint="cs"/>
          <w:sz w:val="28"/>
          <w:szCs w:val="28"/>
          <w:rtl/>
          <w:lang w:bidi="fa-IR"/>
        </w:rPr>
        <w:t>ي</w:t>
      </w:r>
      <w:r w:rsidRPr="00F617B0">
        <w:rPr>
          <w:rFonts w:cs="B Zar" w:hint="cs"/>
          <w:sz w:val="28"/>
          <w:szCs w:val="28"/>
          <w:rtl/>
          <w:lang w:bidi="fa-IR"/>
        </w:rPr>
        <w:t>گاه تفس</w:t>
      </w:r>
      <w:r w:rsidR="00235F05">
        <w:rPr>
          <w:rFonts w:cs="B Zar" w:hint="cs"/>
          <w:sz w:val="28"/>
          <w:szCs w:val="28"/>
          <w:rtl/>
          <w:lang w:bidi="fa-IR"/>
        </w:rPr>
        <w:t>ي</w:t>
      </w:r>
      <w:r w:rsidRPr="00F617B0">
        <w:rPr>
          <w:rFonts w:cs="B Zar" w:hint="cs"/>
          <w:sz w:val="28"/>
          <w:szCs w:val="28"/>
          <w:rtl/>
          <w:lang w:bidi="fa-IR"/>
        </w:rPr>
        <w:t>ر و</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تفسيري محمد عبده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راغب در تب</w:t>
      </w:r>
      <w:r w:rsidR="00235F05">
        <w:rPr>
          <w:rFonts w:cs="B Zar" w:hint="cs"/>
          <w:sz w:val="28"/>
          <w:szCs w:val="28"/>
          <w:rtl/>
          <w:lang w:bidi="fa-IR"/>
        </w:rPr>
        <w:t>يي</w:t>
      </w:r>
      <w:r w:rsidRPr="00F617B0">
        <w:rPr>
          <w:rFonts w:cs="B Zar" w:hint="cs"/>
          <w:sz w:val="28"/>
          <w:szCs w:val="28"/>
          <w:rtl/>
          <w:lang w:bidi="fa-IR"/>
        </w:rPr>
        <w:t>ن مفردات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ابن عاشور در تفس</w:t>
      </w:r>
      <w:r w:rsidR="00235F05">
        <w:rPr>
          <w:rFonts w:cs="B Zar" w:hint="cs"/>
          <w:sz w:val="28"/>
          <w:szCs w:val="28"/>
          <w:rtl/>
          <w:lang w:bidi="fa-IR"/>
        </w:rPr>
        <w:t>ي</w:t>
      </w:r>
      <w:r w:rsidRPr="00F617B0">
        <w:rPr>
          <w:rFonts w:cs="B Zar" w:hint="cs"/>
          <w:sz w:val="28"/>
          <w:szCs w:val="28"/>
          <w:rtl/>
          <w:lang w:bidi="fa-IR"/>
        </w:rPr>
        <w:t>ر التحر</w:t>
      </w:r>
      <w:r w:rsidR="00235F05">
        <w:rPr>
          <w:rFonts w:cs="B Zar" w:hint="cs"/>
          <w:sz w:val="28"/>
          <w:szCs w:val="28"/>
          <w:rtl/>
          <w:lang w:bidi="fa-IR"/>
        </w:rPr>
        <w:t>ي</w:t>
      </w:r>
      <w:r w:rsidRPr="00F617B0">
        <w:rPr>
          <w:rFonts w:cs="B Zar" w:hint="cs"/>
          <w:sz w:val="28"/>
          <w:szCs w:val="28"/>
          <w:rtl/>
          <w:lang w:bidi="fa-IR"/>
        </w:rPr>
        <w:t>ر و التنو</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روش شناس</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موضوع</w:t>
      </w:r>
      <w:r w:rsidR="00235F05">
        <w:rPr>
          <w:rFonts w:cs="B Zar" w:hint="cs"/>
          <w:sz w:val="28"/>
          <w:szCs w:val="28"/>
          <w:rtl/>
          <w:lang w:bidi="fa-IR"/>
        </w:rPr>
        <w:t>ي</w:t>
      </w:r>
      <w:r w:rsidRPr="00F617B0">
        <w:rPr>
          <w:rFonts w:cs="B Zar" w:hint="cs"/>
          <w:sz w:val="28"/>
          <w:szCs w:val="28"/>
          <w:rtl/>
          <w:lang w:bidi="fa-IR"/>
        </w:rPr>
        <w:t xml:space="preserve"> و تحق</w:t>
      </w:r>
      <w:r w:rsidR="00235F05">
        <w:rPr>
          <w:rFonts w:cs="B Zar" w:hint="cs"/>
          <w:sz w:val="28"/>
          <w:szCs w:val="28"/>
          <w:rtl/>
          <w:lang w:bidi="fa-IR"/>
        </w:rPr>
        <w:t>ي</w:t>
      </w:r>
      <w:r w:rsidRPr="00F617B0">
        <w:rPr>
          <w:rFonts w:cs="B Zar" w:hint="cs"/>
          <w:sz w:val="28"/>
          <w:szCs w:val="28"/>
          <w:rtl/>
          <w:lang w:bidi="fa-IR"/>
        </w:rPr>
        <w:t>ق در مبان</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«اط</w:t>
      </w:r>
      <w:r w:rsidR="00235F05">
        <w:rPr>
          <w:rFonts w:cs="B Zar" w:hint="cs"/>
          <w:sz w:val="28"/>
          <w:szCs w:val="28"/>
          <w:rtl/>
          <w:lang w:bidi="fa-IR"/>
        </w:rPr>
        <w:t>ي</w:t>
      </w:r>
      <w:r w:rsidRPr="00F617B0">
        <w:rPr>
          <w:rFonts w:cs="B Zar" w:hint="cs"/>
          <w:sz w:val="28"/>
          <w:szCs w:val="28"/>
          <w:rtl/>
          <w:lang w:bidi="fa-IR"/>
        </w:rPr>
        <w:t>ب الب</w:t>
      </w:r>
      <w:r w:rsidR="00235F05">
        <w:rPr>
          <w:rFonts w:cs="B Zar" w:hint="cs"/>
          <w:sz w:val="28"/>
          <w:szCs w:val="28"/>
          <w:rtl/>
          <w:lang w:bidi="fa-IR"/>
        </w:rPr>
        <w:t>ي</w:t>
      </w:r>
      <w:r w:rsidRPr="00F617B0">
        <w:rPr>
          <w:rFonts w:cs="B Zar" w:hint="cs"/>
          <w:sz w:val="28"/>
          <w:szCs w:val="28"/>
          <w:rtl/>
          <w:lang w:bidi="fa-IR"/>
        </w:rPr>
        <w:t>ان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«تسن</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ابن عط</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الاء الرحمان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حقوق</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در مغرب اسلام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راهنما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منهج الصادق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نورالثقل</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(رحمه الله) و جا</w:t>
      </w:r>
      <w:r w:rsidR="00235F05">
        <w:rPr>
          <w:rFonts w:cs="B Zar" w:hint="cs"/>
          <w:sz w:val="28"/>
          <w:szCs w:val="28"/>
          <w:rtl/>
          <w:lang w:bidi="fa-IR"/>
        </w:rPr>
        <w:t>ي</w:t>
      </w:r>
      <w:r w:rsidRPr="00F617B0">
        <w:rPr>
          <w:rFonts w:cs="B Zar" w:hint="cs"/>
          <w:sz w:val="28"/>
          <w:szCs w:val="28"/>
          <w:rtl/>
          <w:lang w:bidi="fa-IR"/>
        </w:rPr>
        <w:t>گاه آن در ب</w:t>
      </w:r>
      <w:r w:rsidR="00235F05">
        <w:rPr>
          <w:rFonts w:cs="B Zar" w:hint="cs"/>
          <w:sz w:val="28"/>
          <w:szCs w:val="28"/>
          <w:rtl/>
          <w:lang w:bidi="fa-IR"/>
        </w:rPr>
        <w:t>ي</w:t>
      </w:r>
      <w:r w:rsidRPr="00F617B0">
        <w:rPr>
          <w:rFonts w:cs="B Zar" w:hint="cs"/>
          <w:sz w:val="28"/>
          <w:szCs w:val="28"/>
          <w:rtl/>
          <w:lang w:bidi="fa-IR"/>
        </w:rPr>
        <w:t>ن 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شناخت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مطالعات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نقد آرا</w:t>
      </w:r>
      <w:r w:rsidR="00235F05">
        <w:rPr>
          <w:rFonts w:cs="B Zar" w:hint="cs"/>
          <w:sz w:val="28"/>
          <w:szCs w:val="28"/>
          <w:rtl/>
          <w:lang w:bidi="fa-IR"/>
        </w:rPr>
        <w:t>ي</w:t>
      </w:r>
      <w:r w:rsidRPr="00F617B0">
        <w:rPr>
          <w:rFonts w:cs="B Zar" w:hint="cs"/>
          <w:sz w:val="28"/>
          <w:szCs w:val="28"/>
          <w:rtl/>
          <w:lang w:bidi="fa-IR"/>
        </w:rPr>
        <w:t xml:space="preserve"> فخر راز</w:t>
      </w:r>
      <w:r w:rsidR="00235F05">
        <w:rPr>
          <w:rFonts w:cs="B Zar" w:hint="cs"/>
          <w:sz w:val="28"/>
          <w:szCs w:val="28"/>
          <w:rtl/>
          <w:lang w:bidi="fa-IR"/>
        </w:rPr>
        <w:t>ي</w:t>
      </w:r>
      <w:r w:rsidRPr="00F617B0">
        <w:rPr>
          <w:rFonts w:cs="B Zar" w:hint="cs"/>
          <w:sz w:val="28"/>
          <w:szCs w:val="28"/>
          <w:rtl/>
          <w:lang w:bidi="fa-IR"/>
        </w:rPr>
        <w:t xml:space="preserve"> در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شناس</w:t>
      </w:r>
      <w:r w:rsidR="00235F05">
        <w:rPr>
          <w:rFonts w:cs="B Zar" w:hint="cs"/>
          <w:sz w:val="28"/>
          <w:szCs w:val="28"/>
          <w:rtl/>
          <w:lang w:bidi="fa-IR"/>
        </w:rPr>
        <w:t>ي</w:t>
      </w:r>
      <w:r w:rsidRPr="00F617B0">
        <w:rPr>
          <w:rFonts w:cs="B Zar" w:hint="cs"/>
          <w:sz w:val="28"/>
          <w:szCs w:val="28"/>
          <w:rtl/>
          <w:lang w:bidi="fa-IR"/>
        </w:rPr>
        <w:t xml:space="preserve"> نقد و فهم حد</w:t>
      </w:r>
      <w:r w:rsidR="00235F05">
        <w:rPr>
          <w:rFonts w:cs="B Zar" w:hint="cs"/>
          <w:sz w:val="28"/>
          <w:szCs w:val="28"/>
          <w:rtl/>
          <w:lang w:bidi="fa-IR"/>
        </w:rPr>
        <w:t>ي</w:t>
      </w:r>
      <w:r w:rsidRPr="00F617B0">
        <w:rPr>
          <w:rFonts w:cs="B Zar" w:hint="cs"/>
          <w:sz w:val="28"/>
          <w:szCs w:val="28"/>
          <w:rtl/>
          <w:lang w:bidi="fa-IR"/>
        </w:rPr>
        <w:t>ث در تفس</w:t>
      </w:r>
      <w:r w:rsidR="00235F05">
        <w:rPr>
          <w:rFonts w:cs="B Zar" w:hint="cs"/>
          <w:sz w:val="28"/>
          <w:szCs w:val="28"/>
          <w:rtl/>
          <w:lang w:bidi="fa-IR"/>
        </w:rPr>
        <w:t>ي</w:t>
      </w:r>
      <w:r w:rsidRPr="00F617B0">
        <w:rPr>
          <w:rFonts w:cs="B Zar" w:hint="cs"/>
          <w:sz w:val="28"/>
          <w:szCs w:val="28"/>
          <w:rtl/>
          <w:lang w:bidi="fa-IR"/>
        </w:rPr>
        <w:t>ر المنار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ش</w:t>
      </w:r>
      <w:r w:rsidR="00235F05">
        <w:rPr>
          <w:rFonts w:cs="B Zar" w:hint="cs"/>
          <w:sz w:val="28"/>
          <w:szCs w:val="28"/>
          <w:rtl/>
          <w:lang w:bidi="fa-IR"/>
        </w:rPr>
        <w:t>ي</w:t>
      </w:r>
      <w:r w:rsidRPr="00F617B0">
        <w:rPr>
          <w:rFonts w:cs="B Zar" w:hint="cs"/>
          <w:sz w:val="28"/>
          <w:szCs w:val="28"/>
          <w:rtl/>
          <w:lang w:bidi="fa-IR"/>
        </w:rPr>
        <w:t>خ ابوالفتوح راز</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«روح الجنان»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ش</w:t>
      </w:r>
      <w:r w:rsidR="00235F05">
        <w:rPr>
          <w:rFonts w:cs="B Zar" w:hint="cs"/>
          <w:sz w:val="28"/>
          <w:szCs w:val="28"/>
          <w:rtl/>
          <w:lang w:bidi="fa-IR"/>
        </w:rPr>
        <w:t>ي</w:t>
      </w:r>
      <w:r w:rsidRPr="00F617B0">
        <w:rPr>
          <w:rFonts w:cs="B Zar" w:hint="cs"/>
          <w:sz w:val="28"/>
          <w:szCs w:val="28"/>
          <w:rtl/>
          <w:lang w:bidi="fa-IR"/>
        </w:rPr>
        <w:t>خ طوس</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تب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صح</w:t>
      </w:r>
      <w:r w:rsidR="00235F05">
        <w:rPr>
          <w:rFonts w:cs="B Zar" w:hint="cs"/>
          <w:sz w:val="28"/>
          <w:szCs w:val="28"/>
          <w:rtl/>
          <w:lang w:bidi="fa-IR"/>
        </w:rPr>
        <w:t>ي</w:t>
      </w:r>
      <w:r w:rsidRPr="00F617B0">
        <w:rPr>
          <w:rFonts w:cs="B Zar" w:hint="cs"/>
          <w:sz w:val="28"/>
          <w:szCs w:val="28"/>
          <w:rtl/>
          <w:lang w:bidi="fa-IR"/>
        </w:rPr>
        <w:t>ح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طبقه‌بند</w:t>
      </w:r>
      <w:r w:rsidR="00235F05">
        <w:rPr>
          <w:rFonts w:cs="B Zar" w:hint="cs"/>
          <w:sz w:val="28"/>
          <w:szCs w:val="28"/>
          <w:rtl/>
          <w:lang w:bidi="fa-IR"/>
        </w:rPr>
        <w:t>ي</w:t>
      </w:r>
      <w:r w:rsidRPr="00F617B0">
        <w:rPr>
          <w:rFonts w:cs="B Zar" w:hint="cs"/>
          <w:sz w:val="28"/>
          <w:szCs w:val="28"/>
          <w:rtl/>
          <w:lang w:bidi="fa-IR"/>
        </w:rPr>
        <w:t xml:space="preserve"> مفاه</w:t>
      </w:r>
      <w:r w:rsidR="00235F05">
        <w:rPr>
          <w:rFonts w:cs="B Zar" w:hint="cs"/>
          <w:sz w:val="28"/>
          <w:szCs w:val="28"/>
          <w:rtl/>
          <w:lang w:bidi="fa-IR"/>
        </w:rPr>
        <w:t>ي</w:t>
      </w:r>
      <w:r w:rsidRPr="00F617B0">
        <w:rPr>
          <w:rFonts w:cs="B Zar" w:hint="cs"/>
          <w:sz w:val="28"/>
          <w:szCs w:val="28"/>
          <w:rtl/>
          <w:lang w:bidi="fa-IR"/>
        </w:rPr>
        <w:t>م در حوزه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 فعال در ترب</w:t>
      </w:r>
      <w:r w:rsidR="00235F05">
        <w:rPr>
          <w:rFonts w:cs="B Zar" w:hint="cs"/>
          <w:sz w:val="28"/>
          <w:szCs w:val="28"/>
          <w:rtl/>
          <w:lang w:bidi="fa-IR"/>
        </w:rPr>
        <w:t>ي</w:t>
      </w:r>
      <w:r w:rsidRPr="00F617B0">
        <w:rPr>
          <w:rFonts w:cs="B Zar" w:hint="cs"/>
          <w:sz w:val="28"/>
          <w:szCs w:val="28"/>
          <w:rtl/>
          <w:lang w:bidi="fa-IR"/>
        </w:rPr>
        <w:t>ت اخلاق</w:t>
      </w:r>
      <w:r w:rsidR="00235F05">
        <w:rPr>
          <w:rFonts w:cs="B Zar" w:hint="cs"/>
          <w:sz w:val="28"/>
          <w:szCs w:val="28"/>
          <w:rtl/>
          <w:lang w:bidi="fa-IR"/>
        </w:rPr>
        <w:t>ي</w:t>
      </w:r>
      <w:r w:rsidRPr="00F617B0">
        <w:rPr>
          <w:rFonts w:cs="B Zar" w:hint="cs"/>
          <w:sz w:val="28"/>
          <w:szCs w:val="28"/>
          <w:rtl/>
          <w:lang w:bidi="fa-IR"/>
        </w:rPr>
        <w:t xml:space="preserve"> در قرآن و س</w:t>
      </w:r>
      <w:r w:rsidR="00235F05">
        <w:rPr>
          <w:rFonts w:cs="B Zar" w:hint="cs"/>
          <w:sz w:val="28"/>
          <w:szCs w:val="28"/>
          <w:rtl/>
          <w:lang w:bidi="fa-IR"/>
        </w:rPr>
        <w:t>ي</w:t>
      </w:r>
      <w:r w:rsidRPr="00F617B0">
        <w:rPr>
          <w:rFonts w:cs="B Zar" w:hint="cs"/>
          <w:sz w:val="28"/>
          <w:szCs w:val="28"/>
          <w:rtl/>
          <w:lang w:bidi="fa-IR"/>
        </w:rPr>
        <w:t>ره‌</w:t>
      </w:r>
      <w:r w:rsidR="00235F05">
        <w:rPr>
          <w:rFonts w:cs="B Zar" w:hint="cs"/>
          <w:sz w:val="28"/>
          <w:szCs w:val="28"/>
          <w:rtl/>
          <w:lang w:bidi="fa-IR"/>
        </w:rPr>
        <w:t>ي</w:t>
      </w:r>
      <w:r w:rsidRPr="00F617B0">
        <w:rPr>
          <w:rFonts w:cs="B Zar" w:hint="cs"/>
          <w:sz w:val="28"/>
          <w:szCs w:val="28"/>
          <w:rtl/>
          <w:lang w:bidi="fa-IR"/>
        </w:rPr>
        <w:t xml:space="preserve"> معصومان(ع)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قرآن در طرح وقا</w:t>
      </w:r>
      <w:r w:rsidR="00235F05">
        <w:rPr>
          <w:rFonts w:cs="B Zar" w:hint="cs"/>
          <w:sz w:val="28"/>
          <w:szCs w:val="28"/>
          <w:rtl/>
          <w:lang w:bidi="fa-IR"/>
        </w:rPr>
        <w:t>ي</w:t>
      </w:r>
      <w:r w:rsidRPr="00F617B0">
        <w:rPr>
          <w:rFonts w:cs="B Zar" w:hint="cs"/>
          <w:sz w:val="28"/>
          <w:szCs w:val="28"/>
          <w:rtl/>
          <w:lang w:bidi="fa-IR"/>
        </w:rPr>
        <w:t>ع و سرگذشت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روش قران پژوه</w:t>
      </w:r>
      <w:r w:rsidR="00235F05">
        <w:rPr>
          <w:rFonts w:ascii="Tahoma" w:hAnsi="Tahoma" w:cs="B Zar" w:hint="cs"/>
          <w:sz w:val="28"/>
          <w:szCs w:val="28"/>
          <w:rtl/>
        </w:rPr>
        <w:t>ي</w:t>
      </w:r>
      <w:r w:rsidRPr="00F617B0">
        <w:rPr>
          <w:rFonts w:ascii="Tahoma" w:hAnsi="Tahoma" w:cs="B Zar" w:hint="cs"/>
          <w:sz w:val="28"/>
          <w:szCs w:val="28"/>
          <w:rtl/>
        </w:rPr>
        <w:t xml:space="preserve"> استاد مطهر</w:t>
      </w:r>
      <w:r w:rsidR="00235F05">
        <w:rPr>
          <w:rFonts w:ascii="Tahoma" w:hAnsi="Tahoma" w:cs="B Zar" w:hint="cs"/>
          <w:sz w:val="28"/>
          <w:szCs w:val="28"/>
          <w:rtl/>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روش متصوفه در تفس</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و ديدگاه‌هاي علامه عسکري در مباحث قرآني و حديثي</w:t>
      </w:r>
    </w:p>
    <w:p w:rsidR="00905379" w:rsidRPr="00F617B0" w:rsidRDefault="00905379" w:rsidP="009459E8">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 و مباني تفسير اهل بيت(ع)</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روش ها</w:t>
      </w:r>
      <w:r w:rsidR="00235F05">
        <w:rPr>
          <w:rFonts w:ascii="Tahoma" w:hAnsi="Tahoma" w:cs="B Zar" w:hint="cs"/>
          <w:sz w:val="28"/>
          <w:szCs w:val="28"/>
          <w:rtl/>
        </w:rPr>
        <w:t>ي</w:t>
      </w:r>
      <w:r w:rsidRPr="00F617B0">
        <w:rPr>
          <w:rFonts w:ascii="Tahoma" w:hAnsi="Tahoma" w:cs="B Zar" w:hint="cs"/>
          <w:sz w:val="28"/>
          <w:szCs w:val="28"/>
          <w:rtl/>
        </w:rPr>
        <w:t xml:space="preserve"> ترب</w:t>
      </w:r>
      <w:r w:rsidR="00235F05">
        <w:rPr>
          <w:rFonts w:ascii="Tahoma" w:hAnsi="Tahoma" w:cs="B Zar" w:hint="cs"/>
          <w:sz w:val="28"/>
          <w:szCs w:val="28"/>
          <w:rtl/>
        </w:rPr>
        <w:t>ي</w:t>
      </w:r>
      <w:r w:rsidRPr="00F617B0">
        <w:rPr>
          <w:rFonts w:ascii="Tahoma" w:hAnsi="Tahoma" w:cs="B Zar" w:hint="cs"/>
          <w:sz w:val="28"/>
          <w:szCs w:val="28"/>
          <w:rtl/>
        </w:rPr>
        <w:t>ت</w:t>
      </w:r>
      <w:r w:rsidR="00235F05">
        <w:rPr>
          <w:rFonts w:ascii="Tahoma" w:hAnsi="Tahoma" w:cs="B Zar" w:hint="cs"/>
          <w:sz w:val="28"/>
          <w:szCs w:val="28"/>
          <w:rtl/>
        </w:rPr>
        <w:t>ي</w:t>
      </w:r>
      <w:r w:rsidRPr="00F617B0">
        <w:rPr>
          <w:rFonts w:ascii="Tahoma" w:hAnsi="Tahoma" w:cs="B Zar" w:hint="cs"/>
          <w:sz w:val="28"/>
          <w:szCs w:val="28"/>
          <w:rtl/>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الاحکام در تفس</w:t>
      </w:r>
      <w:r w:rsidR="00235F05">
        <w:rPr>
          <w:rFonts w:cs="B Zar" w:hint="cs"/>
          <w:sz w:val="28"/>
          <w:szCs w:val="28"/>
          <w:rtl/>
          <w:lang w:bidi="fa-IR"/>
        </w:rPr>
        <w:t>ي</w:t>
      </w:r>
      <w:r w:rsidRPr="00F617B0">
        <w:rPr>
          <w:rFonts w:cs="B Zar" w:hint="cs"/>
          <w:sz w:val="28"/>
          <w:szCs w:val="28"/>
          <w:rtl/>
          <w:lang w:bidi="fa-IR"/>
        </w:rPr>
        <w:t>ر اهل‌ب</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روش‌شناسي ابن عاشور در تفسير «التحرير و التنوير»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احکام تأس</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 xml:space="preserve"> و امضائ</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ترجمه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تعامل با قرآن در رفع بحران‌ها</w:t>
      </w:r>
      <w:r w:rsidR="00235F05">
        <w:rPr>
          <w:rFonts w:cs="B Zar" w:hint="cs"/>
          <w:sz w:val="28"/>
          <w:szCs w:val="28"/>
          <w:rtl/>
          <w:lang w:bidi="fa-IR"/>
        </w:rPr>
        <w:t>ي</w:t>
      </w:r>
      <w:r w:rsidRPr="00F617B0">
        <w:rPr>
          <w:rFonts w:cs="B Zar" w:hint="cs"/>
          <w:sz w:val="28"/>
          <w:szCs w:val="28"/>
          <w:rtl/>
          <w:lang w:bidi="fa-IR"/>
        </w:rPr>
        <w:t xml:space="preserve"> معاصر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ز</w:t>
      </w:r>
      <w:r w:rsidR="00235F05">
        <w:rPr>
          <w:rFonts w:cs="B Zar" w:hint="cs"/>
          <w:sz w:val="28"/>
          <w:szCs w:val="28"/>
          <w:rtl/>
          <w:lang w:bidi="fa-IR"/>
        </w:rPr>
        <w:t>ي</w:t>
      </w: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ه در مقا</w:t>
      </w:r>
      <w:r w:rsidR="00235F05">
        <w:rPr>
          <w:rFonts w:cs="B Zar" w:hint="cs"/>
          <w:sz w:val="28"/>
          <w:szCs w:val="28"/>
          <w:rtl/>
          <w:lang w:bidi="fa-IR"/>
        </w:rPr>
        <w:t>ي</w:t>
      </w:r>
      <w:r w:rsidRPr="00F617B0">
        <w:rPr>
          <w:rFonts w:cs="B Zar" w:hint="cs"/>
          <w:sz w:val="28"/>
          <w:szCs w:val="28"/>
          <w:rtl/>
          <w:lang w:bidi="fa-IR"/>
        </w:rPr>
        <w:t>سه با تفاس</w:t>
      </w:r>
      <w:r w:rsidR="00235F05">
        <w:rPr>
          <w:rFonts w:cs="B Zar" w:hint="cs"/>
          <w:sz w:val="28"/>
          <w:szCs w:val="28"/>
          <w:rtl/>
          <w:lang w:bidi="fa-IR"/>
        </w:rPr>
        <w:t>ي</w:t>
      </w:r>
      <w:r w:rsidRPr="00F617B0">
        <w:rPr>
          <w:rFonts w:cs="B Zar" w:hint="cs"/>
          <w:sz w:val="28"/>
          <w:szCs w:val="28"/>
          <w:rtl/>
          <w:lang w:bidi="fa-IR"/>
        </w:rPr>
        <w:t>ر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«اط</w:t>
      </w:r>
      <w:r w:rsidR="00235F05">
        <w:rPr>
          <w:rFonts w:cs="B Zar" w:hint="cs"/>
          <w:sz w:val="28"/>
          <w:szCs w:val="28"/>
          <w:rtl/>
          <w:lang w:bidi="fa-IR"/>
        </w:rPr>
        <w:t>ي</w:t>
      </w:r>
      <w:r w:rsidRPr="00F617B0">
        <w:rPr>
          <w:rFonts w:cs="B Zar" w:hint="cs"/>
          <w:sz w:val="28"/>
          <w:szCs w:val="28"/>
          <w:rtl/>
          <w:lang w:bidi="fa-IR"/>
        </w:rPr>
        <w:t>ب الب</w:t>
      </w:r>
      <w:r w:rsidR="00235F05">
        <w:rPr>
          <w:rFonts w:cs="B Zar" w:hint="cs"/>
          <w:sz w:val="28"/>
          <w:szCs w:val="28"/>
          <w:rtl/>
          <w:lang w:bidi="fa-IR"/>
        </w:rPr>
        <w:t>ي</w:t>
      </w:r>
      <w:r w:rsidRPr="00F617B0">
        <w:rPr>
          <w:rFonts w:cs="B Zar" w:hint="cs"/>
          <w:sz w:val="28"/>
          <w:szCs w:val="28"/>
          <w:rtl/>
          <w:lang w:bidi="fa-IR"/>
        </w:rPr>
        <w:t>ان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الفرقان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القرآن بالقرآن و السنّه</w:t>
      </w:r>
    </w:p>
    <w:p w:rsidR="00905379" w:rsidRDefault="00905379" w:rsidP="00DB628A">
      <w:pPr>
        <w:numPr>
          <w:ilvl w:val="0"/>
          <w:numId w:val="2"/>
        </w:numPr>
        <w:tabs>
          <w:tab w:val="left" w:pos="1018"/>
        </w:tabs>
        <w:bidi/>
        <w:spacing w:after="0"/>
        <w:jc w:val="lowKashida"/>
        <w:rPr>
          <w:rFonts w:cs="B Zar"/>
          <w:sz w:val="28"/>
          <w:szCs w:val="28"/>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459E8" w:rsidRPr="00F617B0" w:rsidRDefault="009459E8" w:rsidP="009459E8">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 xml:space="preserve">ر </w:t>
      </w:r>
      <w:r>
        <w:rPr>
          <w:rFonts w:cs="B Zar" w:hint="cs"/>
          <w:sz w:val="28"/>
          <w:szCs w:val="28"/>
          <w:rtl/>
          <w:lang w:bidi="fa-IR"/>
        </w:rPr>
        <w:t>بهرامپور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روش‌‌شناسي تفسير معصومان(عع)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منهج الصادق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موضوع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نظام اعتقاد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نقد ادب</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روش‌شناس</w:t>
      </w:r>
      <w:r w:rsidR="00235F05">
        <w:rPr>
          <w:rFonts w:cs="B Zar" w:hint="cs"/>
          <w:sz w:val="28"/>
          <w:szCs w:val="28"/>
          <w:rtl/>
          <w:lang w:bidi="fa-IR"/>
        </w:rPr>
        <w:t>ي</w:t>
      </w:r>
      <w:r w:rsidRPr="00F617B0">
        <w:rPr>
          <w:rFonts w:cs="B Zar" w:hint="cs"/>
          <w:sz w:val="28"/>
          <w:szCs w:val="28"/>
          <w:rtl/>
          <w:lang w:bidi="fa-IR"/>
        </w:rPr>
        <w:t xml:space="preserve"> و مبناشناس</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موضوع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w:t>
      </w:r>
      <w:r w:rsidRPr="00F617B0">
        <w:rPr>
          <w:rFonts w:cs="B Zar" w:hint="cs"/>
          <w:sz w:val="28"/>
          <w:szCs w:val="28"/>
          <w:rtl/>
          <w:lang w:bidi="fa-IR"/>
        </w:rPr>
        <w:softHyphen/>
        <w:t>ها و اهداف قصه پرداز</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 و گرا</w:t>
      </w:r>
      <w:r w:rsidR="00235F05">
        <w:rPr>
          <w:rFonts w:cs="B Zar" w:hint="cs"/>
          <w:sz w:val="28"/>
          <w:szCs w:val="28"/>
          <w:rtl/>
          <w:lang w:bidi="fa-IR"/>
        </w:rPr>
        <w:t>ي</w:t>
      </w:r>
      <w:r w:rsidRPr="00F617B0">
        <w:rPr>
          <w:rFonts w:cs="B Zar" w:hint="cs"/>
          <w:sz w:val="28"/>
          <w:szCs w:val="28"/>
          <w:rtl/>
          <w:lang w:bidi="fa-IR"/>
        </w:rPr>
        <w:t>ش‌ها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 اهداف و آثار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قصه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روش‌ها</w:t>
      </w:r>
      <w:r w:rsidR="00235F05">
        <w:rPr>
          <w:rFonts w:cs="B Zar" w:hint="cs"/>
          <w:sz w:val="28"/>
          <w:szCs w:val="28"/>
          <w:rtl/>
          <w:lang w:bidi="fa-IR"/>
        </w:rPr>
        <w:t>ي</w:t>
      </w:r>
      <w:r w:rsidRPr="00F617B0">
        <w:rPr>
          <w:rFonts w:cs="B Zar" w:hint="cs"/>
          <w:sz w:val="28"/>
          <w:szCs w:val="28"/>
          <w:rtl/>
          <w:lang w:bidi="fa-IR"/>
        </w:rPr>
        <w:t xml:space="preserve"> اساس</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 اجتماع</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استفاده از قرآن در پاسخگو</w:t>
      </w:r>
      <w:r w:rsidR="00235F05">
        <w:rPr>
          <w:rFonts w:cs="B Zar" w:hint="cs"/>
          <w:sz w:val="28"/>
          <w:szCs w:val="28"/>
          <w:rtl/>
          <w:lang w:bidi="fa-IR"/>
        </w:rPr>
        <w:t>يي</w:t>
      </w:r>
      <w:r w:rsidRPr="00F617B0">
        <w:rPr>
          <w:rFonts w:cs="B Zar" w:hint="cs"/>
          <w:sz w:val="28"/>
          <w:szCs w:val="28"/>
          <w:rtl/>
          <w:lang w:bidi="fa-IR"/>
        </w:rPr>
        <w:t xml:space="preserve"> به مسا</w:t>
      </w:r>
      <w:r w:rsidR="00235F05">
        <w:rPr>
          <w:rFonts w:cs="B Zar" w:hint="cs"/>
          <w:sz w:val="28"/>
          <w:szCs w:val="28"/>
          <w:rtl/>
          <w:lang w:bidi="fa-IR"/>
        </w:rPr>
        <w:t>ي</w:t>
      </w:r>
      <w:r w:rsidRPr="00F617B0">
        <w:rPr>
          <w:rFonts w:cs="B Zar" w:hint="cs"/>
          <w:sz w:val="28"/>
          <w:szCs w:val="28"/>
          <w:rtl/>
          <w:lang w:bidi="fa-IR"/>
        </w:rPr>
        <w:t>ل جامعه معاصر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روش‌هاي اصلاح جامعه 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امام صادق (ع) در تفس</w:t>
      </w:r>
      <w:r w:rsidR="00235F05">
        <w:rPr>
          <w:rFonts w:cs="B Zar" w:hint="cs"/>
          <w:sz w:val="28"/>
          <w:szCs w:val="28"/>
          <w:rtl/>
          <w:lang w:bidi="fa-IR"/>
        </w:rPr>
        <w:t>ي</w:t>
      </w:r>
      <w:r w:rsidRPr="00F617B0">
        <w:rPr>
          <w:rFonts w:cs="B Zar" w:hint="cs"/>
          <w:sz w:val="28"/>
          <w:szCs w:val="28"/>
          <w:rtl/>
          <w:lang w:bidi="fa-IR"/>
        </w:rPr>
        <w:t>ر قرآن با نگاه</w:t>
      </w:r>
      <w:r w:rsidR="00235F05">
        <w:rPr>
          <w:rFonts w:cs="B Zar" w:hint="cs"/>
          <w:sz w:val="28"/>
          <w:szCs w:val="28"/>
          <w:rtl/>
          <w:lang w:bidi="fa-IR"/>
        </w:rPr>
        <w:t>ي</w:t>
      </w:r>
      <w:r w:rsidRPr="00F617B0">
        <w:rPr>
          <w:rFonts w:cs="B Zar" w:hint="cs"/>
          <w:sz w:val="28"/>
          <w:szCs w:val="28"/>
          <w:rtl/>
          <w:lang w:bidi="fa-IR"/>
        </w:rPr>
        <w:t xml:space="preserve"> به 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اهل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اهل‌ب</w:t>
      </w:r>
      <w:r w:rsidR="00235F05">
        <w:rPr>
          <w:rFonts w:cs="B Zar" w:hint="cs"/>
          <w:sz w:val="28"/>
          <w:szCs w:val="28"/>
          <w:rtl/>
          <w:lang w:bidi="fa-IR"/>
        </w:rPr>
        <w:t>ي</w:t>
      </w:r>
      <w:r w:rsidRPr="00F617B0">
        <w:rPr>
          <w:rFonts w:cs="B Zar" w:hint="cs"/>
          <w:sz w:val="28"/>
          <w:szCs w:val="28"/>
          <w:rtl/>
          <w:lang w:bidi="fa-IR"/>
        </w:rPr>
        <w:t>ت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ان تفس</w:t>
      </w:r>
      <w:r w:rsidR="00235F05">
        <w:rPr>
          <w:rFonts w:cs="B Zar" w:hint="cs"/>
          <w:sz w:val="28"/>
          <w:szCs w:val="28"/>
          <w:rtl/>
          <w:lang w:bidi="fa-IR"/>
        </w:rPr>
        <w:t>ي</w:t>
      </w:r>
      <w:r w:rsidRPr="00F617B0">
        <w:rPr>
          <w:rFonts w:cs="B Zar" w:hint="cs"/>
          <w:sz w:val="28"/>
          <w:szCs w:val="28"/>
          <w:rtl/>
          <w:lang w:bidi="fa-IR"/>
        </w:rPr>
        <w:t>ر برا</w:t>
      </w:r>
      <w:r w:rsidR="00235F05">
        <w:rPr>
          <w:rFonts w:cs="B Zar" w:hint="cs"/>
          <w:sz w:val="28"/>
          <w:szCs w:val="28"/>
          <w:rtl/>
          <w:lang w:bidi="fa-IR"/>
        </w:rPr>
        <w:t>ي</w:t>
      </w:r>
      <w:r w:rsidRPr="00F617B0">
        <w:rPr>
          <w:rFonts w:cs="B Zar" w:hint="cs"/>
          <w:sz w:val="28"/>
          <w:szCs w:val="28"/>
          <w:rtl/>
          <w:lang w:bidi="fa-IR"/>
        </w:rPr>
        <w:t xml:space="preserve"> نوجوانان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ش</w:t>
      </w:r>
      <w:r w:rsidRPr="00F617B0">
        <w:rPr>
          <w:rFonts w:cs="B Zar" w:hint="cs"/>
          <w:sz w:val="28"/>
          <w:szCs w:val="28"/>
          <w:rtl/>
          <w:lang w:bidi="fa-IR"/>
        </w:rPr>
        <w:softHyphen/>
        <w:t>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درمان اسراف و تبذ</w:t>
      </w:r>
      <w:r w:rsidR="00235F05">
        <w:rPr>
          <w:rFonts w:cs="B Zar" w:hint="cs"/>
          <w:sz w:val="28"/>
          <w:szCs w:val="28"/>
          <w:rtl/>
          <w:lang w:bidi="fa-IR"/>
        </w:rPr>
        <w:t>ي</w:t>
      </w:r>
      <w:r w:rsidRPr="00F617B0">
        <w:rPr>
          <w:rFonts w:cs="B Zar" w:hint="cs"/>
          <w:sz w:val="28"/>
          <w:szCs w:val="28"/>
          <w:rtl/>
          <w:lang w:bidi="fa-IR"/>
        </w:rPr>
        <w:t>ر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تبل</w:t>
      </w:r>
      <w:r w:rsidR="00235F05">
        <w:rPr>
          <w:rFonts w:cs="B Zar" w:hint="cs"/>
          <w:sz w:val="28"/>
          <w:szCs w:val="28"/>
          <w:rtl/>
          <w:lang w:bidi="fa-IR"/>
        </w:rPr>
        <w:t>ي</w:t>
      </w:r>
      <w:r w:rsidRPr="00F617B0">
        <w:rPr>
          <w:rFonts w:cs="B Zar" w:hint="cs"/>
          <w:sz w:val="28"/>
          <w:szCs w:val="28"/>
          <w:rtl/>
          <w:lang w:bidi="fa-IR"/>
        </w:rPr>
        <w:t>غ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 در داستان حضرت موس</w:t>
      </w:r>
      <w:r w:rsidR="00235F05">
        <w:rPr>
          <w:rFonts w:cs="B Zar" w:hint="cs"/>
          <w:sz w:val="28"/>
          <w:szCs w:val="28"/>
          <w:rtl/>
          <w:lang w:bidi="fa-IR"/>
        </w:rPr>
        <w:t>ي</w:t>
      </w:r>
      <w:r w:rsidRPr="00F617B0">
        <w:rPr>
          <w:rFonts w:cs="B Zar" w:hint="cs"/>
          <w:sz w:val="28"/>
          <w:szCs w:val="28"/>
          <w:rtl/>
          <w:lang w:bidi="fa-IR"/>
        </w:rPr>
        <w:t xml:space="preserve"> (ع)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انب</w:t>
      </w:r>
      <w:r w:rsidR="00235F05">
        <w:rPr>
          <w:rFonts w:cs="B Zar" w:hint="cs"/>
          <w:sz w:val="28"/>
          <w:szCs w:val="28"/>
          <w:rtl/>
          <w:lang w:bidi="fa-IR"/>
        </w:rPr>
        <w:t>ي</w:t>
      </w:r>
      <w:r w:rsidRPr="00F617B0">
        <w:rPr>
          <w:rFonts w:cs="B Zar" w:hint="cs"/>
          <w:sz w:val="28"/>
          <w:szCs w:val="28"/>
          <w:rtl/>
          <w:lang w:bidi="fa-IR"/>
        </w:rPr>
        <w:t>اء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روش‌هاي تربيتي انذار و تبشير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تعل</w:t>
      </w:r>
      <w:r w:rsidR="00235F05">
        <w:rPr>
          <w:rFonts w:cs="B Zar" w:hint="cs"/>
          <w:sz w:val="28"/>
          <w:szCs w:val="28"/>
          <w:rtl/>
          <w:lang w:bidi="fa-IR"/>
        </w:rPr>
        <w:t>ي</w:t>
      </w:r>
      <w:r w:rsidRPr="00F617B0">
        <w:rPr>
          <w:rFonts w:cs="B Zar" w:hint="cs"/>
          <w:sz w:val="28"/>
          <w:szCs w:val="28"/>
          <w:rtl/>
          <w:lang w:bidi="fa-IR"/>
        </w:rPr>
        <w:t>م و ترب</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اهل‌ب</w:t>
      </w:r>
      <w:r w:rsidR="00235F05">
        <w:rPr>
          <w:rFonts w:cs="B Zar" w:hint="cs"/>
          <w:sz w:val="28"/>
          <w:szCs w:val="28"/>
          <w:rtl/>
          <w:lang w:bidi="fa-IR"/>
        </w:rPr>
        <w:t>ي</w:t>
      </w:r>
      <w:r w:rsidRPr="00F617B0">
        <w:rPr>
          <w:rFonts w:cs="B Zar" w:hint="cs"/>
          <w:sz w:val="28"/>
          <w:szCs w:val="28"/>
          <w:rtl/>
          <w:lang w:bidi="fa-IR"/>
        </w:rPr>
        <w:t>ت</w:t>
      </w:r>
      <w:r w:rsidR="009459E8">
        <w:rPr>
          <w:rFonts w:cs="B Zar" w:hint="cs"/>
          <w:sz w:val="28"/>
          <w:szCs w:val="28"/>
          <w:rtl/>
          <w:lang w:bidi="fa-IR"/>
        </w:rPr>
        <w:t>(ع)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علاّمه بلاغ</w:t>
      </w:r>
      <w:r w:rsidR="00235F05">
        <w:rPr>
          <w:rFonts w:cs="B Zar" w:hint="cs"/>
          <w:sz w:val="28"/>
          <w:szCs w:val="28"/>
          <w:rtl/>
          <w:lang w:bidi="fa-IR"/>
        </w:rPr>
        <w:t>ي</w:t>
      </w:r>
      <w:r w:rsidRPr="00F617B0">
        <w:rPr>
          <w:rFonts w:cs="B Zar" w:hint="cs"/>
          <w:sz w:val="28"/>
          <w:szCs w:val="28"/>
          <w:rtl/>
          <w:lang w:bidi="fa-IR"/>
        </w:rPr>
        <w:t xml:space="preserve"> در آلاء الرحمان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شناخت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 برا</w:t>
      </w:r>
      <w:r w:rsidR="00235F05">
        <w:rPr>
          <w:rFonts w:cs="B Zar" w:hint="cs"/>
          <w:sz w:val="28"/>
          <w:szCs w:val="28"/>
          <w:rtl/>
          <w:lang w:bidi="fa-IR"/>
        </w:rPr>
        <w:t>ي</w:t>
      </w:r>
      <w:r w:rsidRPr="00F617B0">
        <w:rPr>
          <w:rFonts w:cs="B Zar" w:hint="cs"/>
          <w:sz w:val="28"/>
          <w:szCs w:val="28"/>
          <w:rtl/>
          <w:lang w:bidi="fa-IR"/>
        </w:rPr>
        <w:t xml:space="preserve"> هدا</w:t>
      </w:r>
      <w:r w:rsidR="00235F05">
        <w:rPr>
          <w:rFonts w:cs="B Zar" w:hint="cs"/>
          <w:sz w:val="28"/>
          <w:szCs w:val="28"/>
          <w:rtl/>
          <w:lang w:bidi="fa-IR"/>
        </w:rPr>
        <w:t>ي</w:t>
      </w:r>
      <w:r w:rsidRPr="00F617B0">
        <w:rPr>
          <w:rFonts w:cs="B Zar" w:hint="cs"/>
          <w:sz w:val="28"/>
          <w:szCs w:val="28"/>
          <w:rtl/>
          <w:lang w:bidi="fa-IR"/>
        </w:rPr>
        <w:t>ت انسان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کشف زبان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روش‌هاي مبارزه قرآن کريم با فرهنگ جاهلي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مبارزه منکران با پ</w:t>
      </w:r>
      <w:r w:rsidR="00235F05">
        <w:rPr>
          <w:rFonts w:cs="B Zar" w:hint="cs"/>
          <w:sz w:val="28"/>
          <w:szCs w:val="28"/>
          <w:rtl/>
          <w:lang w:bidi="fa-IR"/>
        </w:rPr>
        <w:t>ي</w:t>
      </w:r>
      <w:r w:rsidRPr="00F617B0">
        <w:rPr>
          <w:rFonts w:cs="B Zar" w:hint="cs"/>
          <w:sz w:val="28"/>
          <w:szCs w:val="28"/>
          <w:rtl/>
          <w:lang w:bidi="fa-IR"/>
        </w:rPr>
        <w:t>امبران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متصوفه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مشاوره درمان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مطلوب دعوت به د</w:t>
      </w:r>
      <w:r w:rsidR="00235F05">
        <w:rPr>
          <w:rFonts w:cs="B Zar" w:hint="cs"/>
          <w:sz w:val="28"/>
          <w:szCs w:val="28"/>
          <w:rtl/>
          <w:lang w:bidi="fa-IR"/>
        </w:rPr>
        <w:t>ي</w:t>
      </w:r>
      <w:r w:rsidRPr="00F617B0">
        <w:rPr>
          <w:rFonts w:cs="B Zar" w:hint="cs"/>
          <w:sz w:val="28"/>
          <w:szCs w:val="28"/>
          <w:rtl/>
          <w:lang w:bidi="fa-IR"/>
        </w:rPr>
        <w:t>ن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روش‌ها</w:t>
      </w:r>
      <w:r w:rsidR="00235F05">
        <w:rPr>
          <w:rFonts w:cs="B Zar" w:hint="cs"/>
          <w:sz w:val="28"/>
          <w:szCs w:val="28"/>
          <w:rtl/>
          <w:lang w:bidi="fa-IR"/>
        </w:rPr>
        <w:t>ي</w:t>
      </w:r>
      <w:r w:rsidRPr="00F617B0">
        <w:rPr>
          <w:rFonts w:cs="B Zar" w:hint="cs"/>
          <w:sz w:val="28"/>
          <w:szCs w:val="28"/>
          <w:rtl/>
          <w:lang w:bidi="fa-IR"/>
        </w:rPr>
        <w:t xml:space="preserve"> هدا</w:t>
      </w:r>
      <w:r w:rsidR="00235F05">
        <w:rPr>
          <w:rFonts w:cs="B Zar" w:hint="cs"/>
          <w:sz w:val="28"/>
          <w:szCs w:val="28"/>
          <w:rtl/>
          <w:lang w:bidi="fa-IR"/>
        </w:rPr>
        <w:t>ي</w:t>
      </w:r>
      <w:r w:rsidRPr="00F617B0">
        <w:rPr>
          <w:rFonts w:cs="B Zar" w:hint="cs"/>
          <w:sz w:val="28"/>
          <w:szCs w:val="28"/>
          <w:rtl/>
          <w:lang w:bidi="fa-IR"/>
        </w:rPr>
        <w:t>ت‌گرا</w:t>
      </w:r>
      <w:r w:rsidR="00235F05">
        <w:rPr>
          <w:rFonts w:cs="B Zar" w:hint="cs"/>
          <w:sz w:val="28"/>
          <w:szCs w:val="28"/>
          <w:rtl/>
          <w:lang w:bidi="fa-IR"/>
        </w:rPr>
        <w:t>ي</w:t>
      </w:r>
      <w:r w:rsidRPr="00F617B0">
        <w:rPr>
          <w:rFonts w:cs="B Zar" w:hint="cs"/>
          <w:sz w:val="28"/>
          <w:szCs w:val="28"/>
          <w:rtl/>
          <w:lang w:bidi="fa-IR"/>
        </w:rPr>
        <w:t>انه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روش‌ها</w:t>
      </w:r>
      <w:r w:rsidR="00235F05">
        <w:rPr>
          <w:rFonts w:cs="B Zar" w:hint="cs"/>
          <w:sz w:val="28"/>
          <w:szCs w:val="28"/>
          <w:rtl/>
          <w:lang w:bidi="fa-IR"/>
        </w:rPr>
        <w:t>ي</w:t>
      </w:r>
      <w:r w:rsidRPr="00F617B0">
        <w:rPr>
          <w:rFonts w:cs="B Zar" w:hint="cs"/>
          <w:sz w:val="28"/>
          <w:szCs w:val="28"/>
          <w:rtl/>
          <w:lang w:bidi="fa-IR"/>
        </w:rPr>
        <w:t xml:space="preserve"> هدا</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 xml:space="preserve"> کرد</w:t>
      </w:r>
      <w:r w:rsidR="00235F05">
        <w:rPr>
          <w:rFonts w:cs="B Zar" w:hint="cs"/>
          <w:sz w:val="28"/>
          <w:szCs w:val="28"/>
          <w:rtl/>
          <w:lang w:bidi="fa-IR"/>
        </w:rPr>
        <w:t>ي</w:t>
      </w:r>
      <w:r w:rsidRPr="00F617B0">
        <w:rPr>
          <w:rFonts w:cs="B Zar" w:hint="cs"/>
          <w:sz w:val="28"/>
          <w:szCs w:val="28"/>
          <w:rtl/>
          <w:lang w:bidi="fa-IR"/>
        </w:rPr>
        <w:t xml:space="preserve"> به پلورال</w:t>
      </w:r>
      <w:r w:rsidR="00235F05">
        <w:rPr>
          <w:rFonts w:cs="B Zar" w:hint="cs"/>
          <w:sz w:val="28"/>
          <w:szCs w:val="28"/>
          <w:rtl/>
          <w:lang w:bidi="fa-IR"/>
        </w:rPr>
        <w:t>ي</w:t>
      </w:r>
      <w:r w:rsidRPr="00F617B0">
        <w:rPr>
          <w:rFonts w:cs="B Zar" w:hint="cs"/>
          <w:sz w:val="28"/>
          <w:szCs w:val="28"/>
          <w:rtl/>
          <w:lang w:bidi="fa-IR"/>
        </w:rPr>
        <w:t>سم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از منظر قرآن</w:t>
      </w:r>
      <w:r w:rsidR="00235F05">
        <w:rPr>
          <w:rFonts w:cs="B Zar" w:hint="cs"/>
          <w:sz w:val="28"/>
          <w:szCs w:val="28"/>
          <w:rtl/>
          <w:lang w:bidi="fa-IR"/>
        </w:rPr>
        <w:t>ي</w:t>
      </w:r>
      <w:r w:rsidRPr="00F617B0">
        <w:rPr>
          <w:rFonts w:cs="B Zar" w:hint="cs"/>
          <w:sz w:val="28"/>
          <w:szCs w:val="28"/>
          <w:rtl/>
          <w:lang w:bidi="fa-IR"/>
        </w:rPr>
        <w:t xml:space="preserve"> علامه طباطبا</w:t>
      </w:r>
      <w:r w:rsidR="00235F05">
        <w:rPr>
          <w:rFonts w:cs="B Zar" w:hint="cs"/>
          <w:sz w:val="28"/>
          <w:szCs w:val="28"/>
          <w:rtl/>
          <w:lang w:bidi="fa-IR"/>
        </w:rPr>
        <w:t>يي</w:t>
      </w:r>
      <w:r w:rsidRPr="00F617B0">
        <w:rPr>
          <w:rFonts w:cs="B Zar" w:hint="cs"/>
          <w:sz w:val="28"/>
          <w:szCs w:val="28"/>
          <w:rtl/>
          <w:lang w:bidi="fa-IR"/>
        </w:rPr>
        <w:t xml:space="preserve"> و استاد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 اجتماع</w:t>
      </w:r>
      <w:r w:rsidR="00235F05">
        <w:rPr>
          <w:rFonts w:cs="B Zar" w:hint="cs"/>
          <w:sz w:val="28"/>
          <w:szCs w:val="28"/>
          <w:rtl/>
          <w:lang w:bidi="fa-IR"/>
        </w:rPr>
        <w:t>ي</w:t>
      </w:r>
      <w:r w:rsidRPr="00F617B0">
        <w:rPr>
          <w:rFonts w:cs="B Zar" w:hint="cs"/>
          <w:sz w:val="28"/>
          <w:szCs w:val="28"/>
          <w:rtl/>
          <w:lang w:bidi="fa-IR"/>
        </w:rPr>
        <w:t xml:space="preserve"> ـ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 اخلاق</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 نسبت به کار و تلاش اقتصاد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 تجرب</w:t>
      </w:r>
      <w:r w:rsidR="00235F05">
        <w:rPr>
          <w:rFonts w:cs="B Zar" w:hint="cs"/>
          <w:sz w:val="28"/>
          <w:szCs w:val="28"/>
          <w:rtl/>
          <w:lang w:bidi="fa-IR"/>
        </w:rPr>
        <w:t>ي</w:t>
      </w:r>
      <w:r w:rsidRPr="00F617B0">
        <w:rPr>
          <w:rFonts w:cs="B Zar" w:hint="cs"/>
          <w:sz w:val="28"/>
          <w:szCs w:val="28"/>
          <w:rtl/>
          <w:lang w:bidi="fa-IR"/>
        </w:rPr>
        <w:t xml:space="preserve"> قرآن و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نبو</w:t>
      </w:r>
      <w:r w:rsidR="00235F05">
        <w:rPr>
          <w:rFonts w:cs="B Zar" w:hint="cs"/>
          <w:sz w:val="28"/>
          <w:szCs w:val="28"/>
          <w:rtl/>
          <w:lang w:bidi="fa-IR"/>
        </w:rPr>
        <w:t>ي</w:t>
      </w:r>
      <w:r w:rsidRPr="00F617B0">
        <w:rPr>
          <w:rFonts w:cs="B Zar" w:hint="cs"/>
          <w:sz w:val="28"/>
          <w:szCs w:val="28"/>
          <w:rtl/>
          <w:lang w:bidi="fa-IR"/>
        </w:rPr>
        <w:t xml:space="preserve"> به زم</w:t>
      </w:r>
      <w:r w:rsidR="00235F05">
        <w:rPr>
          <w:rFonts w:cs="B Zar" w:hint="cs"/>
          <w:sz w:val="28"/>
          <w:szCs w:val="28"/>
          <w:rtl/>
          <w:lang w:bidi="fa-IR"/>
        </w:rPr>
        <w:t>ي</w:t>
      </w:r>
      <w:r w:rsidRPr="00F617B0">
        <w:rPr>
          <w:rFonts w:cs="B Zar" w:hint="cs"/>
          <w:sz w:val="28"/>
          <w:szCs w:val="28"/>
          <w:rtl/>
          <w:lang w:bidi="fa-IR"/>
        </w:rPr>
        <w:t>ن و خاک</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رويکرد تفسير شيعه و اهل سنت به موضوع وحدت اسلامي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 س</w:t>
      </w:r>
      <w:r w:rsidR="00235F05">
        <w:rPr>
          <w:rFonts w:cs="B Zar" w:hint="cs"/>
          <w:sz w:val="28"/>
          <w:szCs w:val="28"/>
          <w:rtl/>
          <w:lang w:bidi="fa-IR"/>
        </w:rPr>
        <w:t>ي</w:t>
      </w:r>
      <w:r w:rsidRPr="00F617B0">
        <w:rPr>
          <w:rFonts w:cs="B Zar" w:hint="cs"/>
          <w:sz w:val="28"/>
          <w:szCs w:val="28"/>
          <w:rtl/>
          <w:lang w:bidi="fa-IR"/>
        </w:rPr>
        <w:t>نماگران به روا</w:t>
      </w:r>
      <w:r w:rsidR="00235F05">
        <w:rPr>
          <w:rFonts w:cs="B Zar" w:hint="cs"/>
          <w:sz w:val="28"/>
          <w:szCs w:val="28"/>
          <w:rtl/>
          <w:lang w:bidi="fa-IR"/>
        </w:rPr>
        <w:t>ي</w:t>
      </w:r>
      <w:r w:rsidRPr="00F617B0">
        <w:rPr>
          <w:rFonts w:cs="B Zar" w:hint="cs"/>
          <w:sz w:val="28"/>
          <w:szCs w:val="28"/>
          <w:rtl/>
          <w:lang w:bidi="fa-IR"/>
        </w:rPr>
        <w:t>ت‌ها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 عقل</w:t>
      </w:r>
      <w:r w:rsidR="00235F05">
        <w:rPr>
          <w:rFonts w:cs="B Zar" w:hint="cs"/>
          <w:sz w:val="28"/>
          <w:szCs w:val="28"/>
          <w:rtl/>
          <w:lang w:bidi="fa-IR"/>
        </w:rPr>
        <w:t>ي</w:t>
      </w:r>
      <w:r w:rsidRPr="00F617B0">
        <w:rPr>
          <w:rFonts w:cs="B Zar" w:hint="cs"/>
          <w:sz w:val="28"/>
          <w:szCs w:val="28"/>
          <w:rtl/>
          <w:lang w:bidi="fa-IR"/>
        </w:rPr>
        <w:t xml:space="preserve"> ـ اجتماع</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رويکرد عقلي در تفسير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 قرآن به اقوام و تمدن‌ها</w:t>
      </w:r>
      <w:r w:rsidR="00235F05">
        <w:rPr>
          <w:rFonts w:cs="B Zar" w:hint="cs"/>
          <w:sz w:val="28"/>
          <w:szCs w:val="28"/>
          <w:rtl/>
          <w:lang w:bidi="fa-IR"/>
        </w:rPr>
        <w:t>ي</w:t>
      </w:r>
      <w:r w:rsidRPr="00F617B0">
        <w:rPr>
          <w:rFonts w:cs="B Zar" w:hint="cs"/>
          <w:sz w:val="28"/>
          <w:szCs w:val="28"/>
          <w:rtl/>
          <w:lang w:bidi="fa-IR"/>
        </w:rPr>
        <w:t xml:space="preserve"> بشر</w:t>
      </w:r>
      <w:r w:rsidR="00235F05">
        <w:rPr>
          <w:rFonts w:cs="B Zar" w:hint="cs"/>
          <w:sz w:val="28"/>
          <w:szCs w:val="28"/>
          <w:rtl/>
          <w:lang w:bidi="fa-IR"/>
        </w:rPr>
        <w:t>ي</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رو</w:t>
      </w:r>
      <w:r w:rsidR="00235F05">
        <w:rPr>
          <w:rFonts w:ascii="Tahoma" w:hAnsi="Tahoma" w:cs="B Zar" w:hint="cs"/>
          <w:sz w:val="28"/>
          <w:szCs w:val="28"/>
          <w:rtl/>
        </w:rPr>
        <w:t>ي</w:t>
      </w:r>
      <w:r w:rsidRPr="00F617B0">
        <w:rPr>
          <w:rFonts w:ascii="Tahoma" w:hAnsi="Tahoma" w:cs="B Zar" w:hint="cs"/>
          <w:sz w:val="28"/>
          <w:szCs w:val="28"/>
          <w:rtl/>
        </w:rPr>
        <w:t>کرد قرآن به تار</w:t>
      </w:r>
      <w:r w:rsidR="00235F05">
        <w:rPr>
          <w:rFonts w:ascii="Tahoma" w:hAnsi="Tahoma" w:cs="B Zar" w:hint="cs"/>
          <w:sz w:val="28"/>
          <w:szCs w:val="28"/>
          <w:rtl/>
        </w:rPr>
        <w:t>ي</w:t>
      </w:r>
      <w:r w:rsidRPr="00F617B0">
        <w:rPr>
          <w:rFonts w:ascii="Tahoma" w:hAnsi="Tahoma" w:cs="B Zar" w:hint="cs"/>
          <w:sz w:val="28"/>
          <w:szCs w:val="28"/>
          <w:rtl/>
        </w:rPr>
        <w:t>خ</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 قرآن</w:t>
      </w:r>
      <w:r w:rsidR="00235F05">
        <w:rPr>
          <w:rFonts w:cs="B Zar" w:hint="cs"/>
          <w:sz w:val="28"/>
          <w:szCs w:val="28"/>
          <w:rtl/>
          <w:lang w:bidi="fa-IR"/>
        </w:rPr>
        <w:t>ي</w:t>
      </w:r>
      <w:r w:rsidRPr="00F617B0">
        <w:rPr>
          <w:rFonts w:cs="B Zar" w:hint="cs"/>
          <w:sz w:val="28"/>
          <w:szCs w:val="28"/>
          <w:rtl/>
          <w:lang w:bidi="fa-IR"/>
        </w:rPr>
        <w:t xml:space="preserve"> به چگونگ</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 xml:space="preserve">ر </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 در تزک</w:t>
      </w:r>
      <w:r w:rsidR="00235F05">
        <w:rPr>
          <w:rFonts w:cs="B Zar" w:hint="cs"/>
          <w:sz w:val="28"/>
          <w:szCs w:val="28"/>
          <w:rtl/>
          <w:lang w:bidi="fa-IR"/>
        </w:rPr>
        <w:t>ي</w:t>
      </w:r>
      <w:r w:rsidRPr="00F617B0">
        <w:rPr>
          <w:rFonts w:cs="B Zar" w:hint="cs"/>
          <w:sz w:val="28"/>
          <w:szCs w:val="28"/>
          <w:rtl/>
          <w:lang w:bidi="fa-IR"/>
        </w:rPr>
        <w:t>ه اخلاق</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تأو</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به قصه آدم(ع)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کردها</w:t>
      </w:r>
      <w:r w:rsidR="00235F05">
        <w:rPr>
          <w:rFonts w:cs="B Zar" w:hint="cs"/>
          <w:sz w:val="28"/>
          <w:szCs w:val="28"/>
          <w:rtl/>
          <w:lang w:bidi="fa-IR"/>
        </w:rPr>
        <w:t>ي</w:t>
      </w:r>
      <w:r w:rsidRPr="00F617B0">
        <w:rPr>
          <w:rFonts w:cs="B Zar" w:hint="cs"/>
          <w:sz w:val="28"/>
          <w:szCs w:val="28"/>
          <w:rtl/>
          <w:lang w:bidi="fa-IR"/>
        </w:rPr>
        <w:t xml:space="preserve"> عقلان</w:t>
      </w:r>
      <w:r w:rsidR="00235F05">
        <w:rPr>
          <w:rFonts w:cs="B Zar" w:hint="cs"/>
          <w:sz w:val="28"/>
          <w:szCs w:val="28"/>
          <w:rtl/>
          <w:lang w:bidi="fa-IR"/>
        </w:rPr>
        <w:t>ي</w:t>
      </w:r>
      <w:r w:rsidRPr="00F617B0">
        <w:rPr>
          <w:rFonts w:cs="B Zar" w:hint="cs"/>
          <w:sz w:val="28"/>
          <w:szCs w:val="28"/>
          <w:rtl/>
          <w:lang w:bidi="fa-IR"/>
        </w:rPr>
        <w:t xml:space="preserve"> و انتقاد</w:t>
      </w:r>
      <w:r w:rsidR="00235F05">
        <w:rPr>
          <w:rFonts w:cs="B Zar" w:hint="cs"/>
          <w:sz w:val="28"/>
          <w:szCs w:val="28"/>
          <w:rtl/>
          <w:lang w:bidi="fa-IR"/>
        </w:rPr>
        <w:t>ي</w:t>
      </w:r>
      <w:r w:rsidRPr="00F617B0">
        <w:rPr>
          <w:rFonts w:cs="B Zar" w:hint="cs"/>
          <w:sz w:val="28"/>
          <w:szCs w:val="28"/>
          <w:rtl/>
          <w:lang w:bidi="fa-IR"/>
        </w:rPr>
        <w:t xml:space="preserve"> در مطالعات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w:t>
      </w:r>
      <w:r w:rsidR="00235F05">
        <w:rPr>
          <w:rFonts w:cs="B Zar" w:hint="cs"/>
          <w:sz w:val="28"/>
          <w:szCs w:val="28"/>
          <w:rtl/>
          <w:lang w:bidi="fa-IR"/>
        </w:rPr>
        <w:t>ي</w:t>
      </w:r>
      <w:r w:rsidRPr="00F617B0">
        <w:rPr>
          <w:rFonts w:cs="B Zar" w:hint="cs"/>
          <w:sz w:val="28"/>
          <w:szCs w:val="28"/>
          <w:rtl/>
          <w:lang w:bidi="fa-IR"/>
        </w:rPr>
        <w:t xml:space="preserve"> به جنبه</w:t>
      </w:r>
      <w:r w:rsidRPr="00F617B0">
        <w:rPr>
          <w:rFonts w:cs="B Zar" w:hint="cs"/>
          <w:sz w:val="28"/>
          <w:szCs w:val="28"/>
          <w:rtl/>
          <w:lang w:bidi="fa-IR"/>
        </w:rPr>
        <w:softHyphen/>
        <w:t>ها</w:t>
      </w:r>
      <w:r w:rsidR="00235F05">
        <w:rPr>
          <w:rFonts w:cs="B Zar" w:hint="cs"/>
          <w:sz w:val="28"/>
          <w:szCs w:val="28"/>
          <w:rtl/>
          <w:lang w:bidi="fa-IR"/>
        </w:rPr>
        <w:t>يي</w:t>
      </w:r>
      <w:r w:rsidRPr="00F617B0">
        <w:rPr>
          <w:rFonts w:cs="B Zar" w:hint="cs"/>
          <w:sz w:val="28"/>
          <w:szCs w:val="28"/>
          <w:rtl/>
          <w:lang w:bidi="fa-IR"/>
        </w:rPr>
        <w:t xml:space="preserve"> از 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 xml:space="preserve"> شناخت</w:t>
      </w:r>
      <w:r w:rsidR="00235F05">
        <w:rPr>
          <w:rFonts w:cs="B Zar" w:hint="cs"/>
          <w:sz w:val="28"/>
          <w:szCs w:val="28"/>
          <w:rtl/>
          <w:lang w:bidi="fa-IR"/>
        </w:rPr>
        <w:t>ي</w:t>
      </w:r>
      <w:r w:rsidRPr="00F617B0">
        <w:rPr>
          <w:rFonts w:cs="B Zar" w:hint="cs"/>
          <w:sz w:val="28"/>
          <w:szCs w:val="28"/>
          <w:rtl/>
          <w:lang w:bidi="fa-IR"/>
        </w:rPr>
        <w:t xml:space="preserve"> موس</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الفاظ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رو</w:t>
      </w:r>
      <w:r w:rsidR="00235F05">
        <w:rPr>
          <w:rFonts w:cs="B Zar" w:hint="cs"/>
          <w:sz w:val="28"/>
          <w:szCs w:val="28"/>
          <w:rtl/>
          <w:lang w:bidi="fa-IR"/>
        </w:rPr>
        <w:t>ي</w:t>
      </w:r>
      <w:r w:rsidRPr="00F617B0">
        <w:rPr>
          <w:rFonts w:cs="B Zar" w:hint="cs"/>
          <w:sz w:val="28"/>
          <w:szCs w:val="28"/>
          <w:rtl/>
          <w:lang w:bidi="fa-IR"/>
        </w:rPr>
        <w:t>کرد</w:t>
      </w:r>
      <w:r w:rsidR="00235F05">
        <w:rPr>
          <w:rFonts w:cs="B Zar" w:hint="cs"/>
          <w:sz w:val="28"/>
          <w:szCs w:val="28"/>
          <w:rtl/>
          <w:lang w:bidi="fa-IR"/>
        </w:rPr>
        <w:t>ي</w:t>
      </w:r>
      <w:r w:rsidRPr="00F617B0">
        <w:rPr>
          <w:rFonts w:cs="B Zar" w:hint="cs"/>
          <w:sz w:val="28"/>
          <w:szCs w:val="28"/>
          <w:rtl/>
          <w:lang w:bidi="fa-IR"/>
        </w:rPr>
        <w:t xml:space="preserve"> به روش شناس</w:t>
      </w:r>
      <w:r w:rsidR="00235F05">
        <w:rPr>
          <w:rFonts w:cs="B Zar" w:hint="cs"/>
          <w:sz w:val="28"/>
          <w:szCs w:val="28"/>
          <w:rtl/>
          <w:lang w:bidi="fa-IR"/>
        </w:rPr>
        <w:t>ي</w:t>
      </w:r>
      <w:r w:rsidRPr="00F617B0">
        <w:rPr>
          <w:rFonts w:cs="B Zar" w:hint="cs"/>
          <w:sz w:val="28"/>
          <w:szCs w:val="28"/>
          <w:rtl/>
          <w:lang w:bidi="fa-IR"/>
        </w:rPr>
        <w:t xml:space="preserve"> علوم قرآن از منظر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رهبان</w:t>
      </w:r>
      <w:r w:rsidR="00235F05">
        <w:rPr>
          <w:rFonts w:cs="B Zar" w:hint="cs"/>
          <w:sz w:val="28"/>
          <w:szCs w:val="28"/>
          <w:rtl/>
          <w:lang w:bidi="fa-IR"/>
        </w:rPr>
        <w:t>ي</w:t>
      </w:r>
      <w:r w:rsidRPr="00F617B0">
        <w:rPr>
          <w:rFonts w:cs="B Zar" w:hint="cs"/>
          <w:sz w:val="28"/>
          <w:szCs w:val="28"/>
          <w:rtl/>
          <w:lang w:bidi="fa-IR"/>
        </w:rPr>
        <w:t>ت در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ره</w:t>
      </w:r>
      <w:r w:rsidR="00235F05">
        <w:rPr>
          <w:rFonts w:cs="B Zar" w:hint="cs"/>
          <w:sz w:val="28"/>
          <w:szCs w:val="28"/>
          <w:rtl/>
          <w:lang w:bidi="fa-IR"/>
        </w:rPr>
        <w:t>ي</w:t>
      </w:r>
      <w:r w:rsidRPr="00F617B0">
        <w:rPr>
          <w:rFonts w:cs="B Zar" w:hint="cs"/>
          <w:sz w:val="28"/>
          <w:szCs w:val="28"/>
          <w:rtl/>
          <w:lang w:bidi="fa-IR"/>
        </w:rPr>
        <w:t>افت وحدت موضوع</w:t>
      </w:r>
      <w:r w:rsidR="00235F05">
        <w:rPr>
          <w:rFonts w:cs="B Zar" w:hint="cs"/>
          <w:sz w:val="28"/>
          <w:szCs w:val="28"/>
          <w:rtl/>
          <w:lang w:bidi="fa-IR"/>
        </w:rPr>
        <w:t>ي</w:t>
      </w:r>
      <w:r w:rsidRPr="00F617B0">
        <w:rPr>
          <w:rFonts w:cs="B Zar" w:hint="cs"/>
          <w:sz w:val="28"/>
          <w:szCs w:val="28"/>
          <w:rtl/>
          <w:lang w:bidi="fa-IR"/>
        </w:rPr>
        <w:t xml:space="preserve"> سوره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 در «اساس التفس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ره</w:t>
      </w:r>
      <w:r w:rsidR="00235F05">
        <w:rPr>
          <w:rFonts w:cs="B Zar" w:hint="cs"/>
          <w:sz w:val="28"/>
          <w:szCs w:val="28"/>
          <w:rtl/>
          <w:lang w:bidi="fa-IR"/>
        </w:rPr>
        <w:t>ي</w:t>
      </w:r>
      <w:r w:rsidRPr="00F617B0">
        <w:rPr>
          <w:rFonts w:cs="B Zar" w:hint="cs"/>
          <w:sz w:val="28"/>
          <w:szCs w:val="28"/>
          <w:rtl/>
          <w:lang w:bidi="fa-IR"/>
        </w:rPr>
        <w:t>افت</w:t>
      </w:r>
      <w:r w:rsidR="00235F05">
        <w:rPr>
          <w:rFonts w:cs="B Zar" w:hint="cs"/>
          <w:sz w:val="28"/>
          <w:szCs w:val="28"/>
          <w:rtl/>
          <w:lang w:bidi="fa-IR"/>
        </w:rPr>
        <w:t>ي</w:t>
      </w:r>
      <w:r w:rsidRPr="00F617B0">
        <w:rPr>
          <w:rFonts w:cs="B Zar" w:hint="cs"/>
          <w:sz w:val="28"/>
          <w:szCs w:val="28"/>
          <w:rtl/>
          <w:lang w:bidi="fa-IR"/>
        </w:rPr>
        <w:t xml:space="preserve"> به حروف مقطعه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ره</w:t>
      </w:r>
      <w:r w:rsidR="00235F05">
        <w:rPr>
          <w:rFonts w:cs="B Zar" w:hint="cs"/>
          <w:sz w:val="28"/>
          <w:szCs w:val="28"/>
          <w:rtl/>
          <w:lang w:bidi="fa-IR"/>
        </w:rPr>
        <w:t>ي</w:t>
      </w:r>
      <w:r w:rsidRPr="00F617B0">
        <w:rPr>
          <w:rFonts w:cs="B Zar" w:hint="cs"/>
          <w:sz w:val="28"/>
          <w:szCs w:val="28"/>
          <w:rtl/>
          <w:lang w:bidi="fa-IR"/>
        </w:rPr>
        <w:t>افت</w:t>
      </w:r>
      <w:r w:rsidR="00235F05">
        <w:rPr>
          <w:rFonts w:cs="B Zar" w:hint="cs"/>
          <w:sz w:val="28"/>
          <w:szCs w:val="28"/>
          <w:rtl/>
          <w:lang w:bidi="fa-IR"/>
        </w:rPr>
        <w:t>ي</w:t>
      </w:r>
      <w:r w:rsidRPr="00F617B0">
        <w:rPr>
          <w:rFonts w:cs="B Zar" w:hint="cs"/>
          <w:sz w:val="28"/>
          <w:szCs w:val="28"/>
          <w:rtl/>
          <w:lang w:bidi="fa-IR"/>
        </w:rPr>
        <w:t xml:space="preserve"> به مفهوم واژه قرآن</w:t>
      </w:r>
      <w:r w:rsidR="00235F05">
        <w:rPr>
          <w:rFonts w:cs="B Zar" w:hint="cs"/>
          <w:sz w:val="28"/>
          <w:szCs w:val="28"/>
          <w:rtl/>
          <w:lang w:bidi="fa-IR"/>
        </w:rPr>
        <w:t>ي</w:t>
      </w:r>
      <w:r w:rsidRPr="00F617B0">
        <w:rPr>
          <w:rFonts w:cs="B Zar" w:hint="cs"/>
          <w:sz w:val="28"/>
          <w:szCs w:val="28"/>
          <w:rtl/>
          <w:lang w:bidi="fa-IR"/>
        </w:rPr>
        <w:t xml:space="preserve"> «کلاله»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ا در قرآن، ر</w:t>
      </w:r>
      <w:r w:rsidR="00235F05">
        <w:rPr>
          <w:rFonts w:cs="B Zar" w:hint="cs"/>
          <w:sz w:val="28"/>
          <w:szCs w:val="28"/>
          <w:rtl/>
          <w:lang w:bidi="fa-IR"/>
        </w:rPr>
        <w:t>ي</w:t>
      </w:r>
      <w:r w:rsidRPr="00F617B0">
        <w:rPr>
          <w:rFonts w:cs="B Zar" w:hint="cs"/>
          <w:sz w:val="28"/>
          <w:szCs w:val="28"/>
          <w:rtl/>
          <w:lang w:bidi="fa-IR"/>
        </w:rPr>
        <w:t>شه‌ها، پ</w:t>
      </w:r>
      <w:r w:rsidR="00235F05">
        <w:rPr>
          <w:rFonts w:cs="B Zar" w:hint="cs"/>
          <w:sz w:val="28"/>
          <w:szCs w:val="28"/>
          <w:rtl/>
          <w:lang w:bidi="fa-IR"/>
        </w:rPr>
        <w:t>ي</w:t>
      </w:r>
      <w:r w:rsidRPr="00F617B0">
        <w:rPr>
          <w:rFonts w:cs="B Zar" w:hint="cs"/>
          <w:sz w:val="28"/>
          <w:szCs w:val="28"/>
          <w:rtl/>
          <w:lang w:bidi="fa-IR"/>
        </w:rPr>
        <w:t>امدها و راه‌ها</w:t>
      </w:r>
      <w:r w:rsidR="00235F05">
        <w:rPr>
          <w:rFonts w:cs="B Zar" w:hint="cs"/>
          <w:sz w:val="28"/>
          <w:szCs w:val="28"/>
          <w:rtl/>
          <w:lang w:bidi="fa-IR"/>
        </w:rPr>
        <w:t>ي</w:t>
      </w:r>
      <w:r w:rsidRPr="00F617B0">
        <w:rPr>
          <w:rFonts w:cs="B Zar" w:hint="cs"/>
          <w:sz w:val="28"/>
          <w:szCs w:val="28"/>
          <w:rtl/>
          <w:lang w:bidi="fa-IR"/>
        </w:rPr>
        <w:t xml:space="preserve"> درمان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زش‌ها و رو</w:t>
      </w:r>
      <w:r w:rsidR="00235F05">
        <w:rPr>
          <w:rFonts w:cs="B Zar" w:hint="cs"/>
          <w:sz w:val="28"/>
          <w:szCs w:val="28"/>
          <w:rtl/>
          <w:lang w:bidi="fa-IR"/>
        </w:rPr>
        <w:t>ي</w:t>
      </w:r>
      <w:r w:rsidRPr="00F617B0">
        <w:rPr>
          <w:rFonts w:cs="B Zar" w:hint="cs"/>
          <w:sz w:val="28"/>
          <w:szCs w:val="28"/>
          <w:rtl/>
          <w:lang w:bidi="fa-IR"/>
        </w:rPr>
        <w:t>ش‌ها در م</w:t>
      </w:r>
      <w:r w:rsidR="00235F05">
        <w:rPr>
          <w:rFonts w:cs="B Zar" w:hint="cs"/>
          <w:sz w:val="28"/>
          <w:szCs w:val="28"/>
          <w:rtl/>
          <w:lang w:bidi="fa-IR"/>
        </w:rPr>
        <w:t>ي</w:t>
      </w:r>
      <w:r w:rsidRPr="00F617B0">
        <w:rPr>
          <w:rFonts w:cs="B Zar" w:hint="cs"/>
          <w:sz w:val="28"/>
          <w:szCs w:val="28"/>
          <w:rtl/>
          <w:lang w:bidi="fa-IR"/>
        </w:rPr>
        <w:t>ان حافظان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ر</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ظاهرگرا</w:t>
      </w:r>
      <w:r w:rsidR="00235F05">
        <w:rPr>
          <w:rFonts w:cs="B Zar" w:hint="cs"/>
          <w:sz w:val="28"/>
          <w:szCs w:val="28"/>
          <w:rtl/>
          <w:lang w:bidi="fa-IR"/>
        </w:rPr>
        <w:t>يي</w:t>
      </w:r>
      <w:r w:rsidRPr="00F617B0">
        <w:rPr>
          <w:rFonts w:cs="B Zar" w:hint="cs"/>
          <w:sz w:val="28"/>
          <w:szCs w:val="28"/>
          <w:rtl/>
          <w:lang w:bidi="fa-IR"/>
        </w:rPr>
        <w:t xml:space="preserve"> در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عرفان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شه‌ها</w:t>
      </w:r>
      <w:r w:rsidR="00235F05">
        <w:rPr>
          <w:rFonts w:cs="B Zar" w:hint="cs"/>
          <w:sz w:val="28"/>
          <w:szCs w:val="28"/>
          <w:rtl/>
          <w:lang w:bidi="fa-IR"/>
        </w:rPr>
        <w:t>ي</w:t>
      </w:r>
      <w:r w:rsidRPr="00F617B0">
        <w:rPr>
          <w:rFonts w:cs="B Zar" w:hint="cs"/>
          <w:sz w:val="28"/>
          <w:szCs w:val="28"/>
          <w:rtl/>
          <w:lang w:bidi="fa-IR"/>
        </w:rPr>
        <w:t xml:space="preserve"> ناهنجار</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شه‌</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کاست</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علم</w:t>
      </w:r>
      <w:r w:rsidR="00235F05">
        <w:rPr>
          <w:rFonts w:cs="B Zar" w:hint="cs"/>
          <w:sz w:val="28"/>
          <w:szCs w:val="28"/>
          <w:rtl/>
          <w:lang w:bidi="fa-IR"/>
        </w:rPr>
        <w:t>ي</w:t>
      </w:r>
      <w:r w:rsidRPr="00F617B0">
        <w:rPr>
          <w:rFonts w:cs="B Zar" w:hint="cs"/>
          <w:sz w:val="28"/>
          <w:szCs w:val="28"/>
          <w:rtl/>
          <w:lang w:bidi="fa-IR"/>
        </w:rPr>
        <w:t xml:space="preserve"> در قرن معاصر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زبان آثار و آس</w:t>
      </w:r>
      <w:r w:rsidR="00235F05">
        <w:rPr>
          <w:rFonts w:cs="B Zar" w:hint="cs"/>
          <w:sz w:val="28"/>
          <w:szCs w:val="28"/>
          <w:rtl/>
          <w:lang w:bidi="fa-IR"/>
        </w:rPr>
        <w:t>ي</w:t>
      </w:r>
      <w:r w:rsidRPr="00F617B0">
        <w:rPr>
          <w:rFonts w:cs="B Zar" w:hint="cs"/>
          <w:sz w:val="28"/>
          <w:szCs w:val="28"/>
          <w:rtl/>
          <w:lang w:bidi="fa-IR"/>
        </w:rPr>
        <w:t>ب‌ها از منظر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زبان اخلاق در تفس</w:t>
      </w:r>
      <w:r w:rsidR="00235F05">
        <w:rPr>
          <w:rFonts w:cs="B Zar" w:hint="cs"/>
          <w:sz w:val="28"/>
          <w:szCs w:val="28"/>
          <w:rtl/>
          <w:lang w:bidi="fa-IR"/>
        </w:rPr>
        <w:t>ي</w:t>
      </w:r>
      <w:r w:rsidRPr="00F617B0">
        <w:rPr>
          <w:rFonts w:cs="B Zar" w:hint="cs"/>
          <w:sz w:val="28"/>
          <w:szCs w:val="28"/>
          <w:rtl/>
          <w:lang w:bidi="fa-IR"/>
        </w:rPr>
        <w:t>ر آ</w:t>
      </w:r>
      <w:r w:rsidR="00235F05">
        <w:rPr>
          <w:rFonts w:cs="B Zar" w:hint="cs"/>
          <w:sz w:val="28"/>
          <w:szCs w:val="28"/>
          <w:rtl/>
          <w:lang w:bidi="fa-IR"/>
        </w:rPr>
        <w:t>ي</w:t>
      </w:r>
      <w:r w:rsidRPr="00F617B0">
        <w:rPr>
          <w:rFonts w:cs="B Zar" w:hint="cs"/>
          <w:sz w:val="28"/>
          <w:szCs w:val="28"/>
          <w:rtl/>
          <w:lang w:bidi="fa-IR"/>
        </w:rPr>
        <w:t>ت الله مصطف</w:t>
      </w:r>
      <w:r w:rsidR="00235F05">
        <w:rPr>
          <w:rFonts w:cs="B Zar" w:hint="cs"/>
          <w:sz w:val="28"/>
          <w:szCs w:val="28"/>
          <w:rtl/>
          <w:lang w:bidi="fa-IR"/>
        </w:rPr>
        <w:t>ي</w:t>
      </w:r>
      <w:r w:rsidRPr="00F617B0">
        <w:rPr>
          <w:rFonts w:cs="B Zar" w:hint="cs"/>
          <w:sz w:val="28"/>
          <w:szCs w:val="28"/>
          <w:rtl/>
          <w:lang w:bidi="fa-IR"/>
        </w:rPr>
        <w:t xml:space="preserve">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زبان قرآن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زبان قرآن در ساحت مفردات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زبان قرآن عرف عام </w:t>
      </w:r>
      <w:r w:rsidR="00235F05">
        <w:rPr>
          <w:rFonts w:cs="B Zar" w:hint="cs"/>
          <w:sz w:val="28"/>
          <w:szCs w:val="28"/>
          <w:rtl/>
          <w:lang w:bidi="fa-IR"/>
        </w:rPr>
        <w:t>ي</w:t>
      </w:r>
      <w:r w:rsidRPr="00F617B0">
        <w:rPr>
          <w:rFonts w:cs="B Zar" w:hint="cs"/>
          <w:sz w:val="28"/>
          <w:szCs w:val="28"/>
          <w:rtl/>
          <w:lang w:bidi="fa-IR"/>
        </w:rPr>
        <w:t>ا خاص</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زبان قرآن کر</w:t>
      </w:r>
      <w:r w:rsidR="00235F05">
        <w:rPr>
          <w:rFonts w:cs="B Zar" w:hint="cs"/>
          <w:sz w:val="28"/>
          <w:szCs w:val="28"/>
          <w:rtl/>
          <w:lang w:bidi="fa-IR"/>
        </w:rPr>
        <w:t>ي</w:t>
      </w:r>
      <w:r w:rsidRPr="00F617B0">
        <w:rPr>
          <w:rFonts w:cs="B Zar" w:hint="cs"/>
          <w:sz w:val="28"/>
          <w:szCs w:val="28"/>
          <w:rtl/>
          <w:lang w:bidi="fa-IR"/>
        </w:rPr>
        <w:t>م و کارکردها</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زبان قرآن و مطابقت آن با قواعد عرب</w:t>
      </w:r>
      <w:r w:rsidR="00235F05">
        <w:rPr>
          <w:rFonts w:cs="B Zar" w:hint="cs"/>
          <w:sz w:val="28"/>
          <w:szCs w:val="28"/>
          <w:rtl/>
          <w:lang w:bidi="fa-IR"/>
        </w:rPr>
        <w:t>ي</w:t>
      </w:r>
      <w:r w:rsidRPr="00F617B0">
        <w:rPr>
          <w:rFonts w:cs="B Zar" w:hint="cs"/>
          <w:sz w:val="28"/>
          <w:szCs w:val="28"/>
          <w:rtl/>
          <w:lang w:bidi="fa-IR"/>
        </w:rPr>
        <w:t xml:space="preserve"> از ح</w:t>
      </w:r>
      <w:r w:rsidR="00235F05">
        <w:rPr>
          <w:rFonts w:cs="B Zar" w:hint="cs"/>
          <w:sz w:val="28"/>
          <w:szCs w:val="28"/>
          <w:rtl/>
          <w:lang w:bidi="fa-IR"/>
        </w:rPr>
        <w:t>ي</w:t>
      </w:r>
      <w:r w:rsidRPr="00F617B0">
        <w:rPr>
          <w:rFonts w:cs="B Zar" w:hint="cs"/>
          <w:sz w:val="28"/>
          <w:szCs w:val="28"/>
          <w:rtl/>
          <w:lang w:bidi="fa-IR"/>
        </w:rPr>
        <w:t>ث جنس، عدد و اعراب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زبان‌شناخت</w:t>
      </w:r>
      <w:r w:rsidR="00235F05">
        <w:rPr>
          <w:rFonts w:cs="B Zar" w:hint="cs"/>
          <w:sz w:val="28"/>
          <w:szCs w:val="28"/>
          <w:rtl/>
          <w:lang w:bidi="fa-IR"/>
        </w:rPr>
        <w:t>ي</w:t>
      </w:r>
      <w:r w:rsidRPr="00F617B0">
        <w:rPr>
          <w:rFonts w:cs="B Zar" w:hint="cs"/>
          <w:sz w:val="28"/>
          <w:szCs w:val="28"/>
          <w:rtl/>
          <w:lang w:bidi="fa-IR"/>
        </w:rPr>
        <w:t xml:space="preserve"> در قرآن و توص</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 xml:space="preserve"> از مسائل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زبان‌شناس</w:t>
      </w:r>
      <w:r w:rsidR="00235F05">
        <w:rPr>
          <w:rFonts w:cs="B Zar" w:hint="cs"/>
          <w:sz w:val="28"/>
          <w:szCs w:val="28"/>
          <w:rtl/>
          <w:lang w:bidi="fa-IR"/>
        </w:rPr>
        <w:t>ي</w:t>
      </w:r>
      <w:r w:rsidRPr="00F617B0">
        <w:rPr>
          <w:rFonts w:cs="B Zar" w:hint="cs"/>
          <w:sz w:val="28"/>
          <w:szCs w:val="28"/>
          <w:rtl/>
          <w:lang w:bidi="fa-IR"/>
        </w:rPr>
        <w:t xml:space="preserve">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زبان‌شناس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 در نگاه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زمان و مکان در عالم پس از مرگ از ديدگاه قرآن و روايات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زمين و آسمان از ديدگاه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نه‌ها</w:t>
      </w:r>
      <w:r w:rsidR="00235F05">
        <w:rPr>
          <w:rFonts w:cs="B Zar" w:hint="cs"/>
          <w:sz w:val="28"/>
          <w:szCs w:val="28"/>
          <w:rtl/>
          <w:lang w:bidi="fa-IR"/>
        </w:rPr>
        <w:t>ي</w:t>
      </w:r>
      <w:r w:rsidRPr="00F617B0">
        <w:rPr>
          <w:rFonts w:cs="B Zar" w:hint="cs"/>
          <w:sz w:val="28"/>
          <w:szCs w:val="28"/>
          <w:rtl/>
          <w:lang w:bidi="fa-IR"/>
        </w:rPr>
        <w:t xml:space="preserve"> بهره‌گ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از علوم انسان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نه‌ها</w:t>
      </w:r>
      <w:r w:rsidR="00235F05">
        <w:rPr>
          <w:rFonts w:cs="B Zar" w:hint="cs"/>
          <w:sz w:val="28"/>
          <w:szCs w:val="28"/>
          <w:rtl/>
          <w:lang w:bidi="fa-IR"/>
        </w:rPr>
        <w:t>ي</w:t>
      </w:r>
      <w:r w:rsidRPr="00F617B0">
        <w:rPr>
          <w:rFonts w:cs="B Zar" w:hint="cs"/>
          <w:sz w:val="28"/>
          <w:szCs w:val="28"/>
          <w:rtl/>
          <w:lang w:bidi="fa-IR"/>
        </w:rPr>
        <w:t xml:space="preserve"> فهم قرآن در س</w:t>
      </w:r>
      <w:r w:rsidR="00235F05">
        <w:rPr>
          <w:rFonts w:cs="B Zar" w:hint="cs"/>
          <w:sz w:val="28"/>
          <w:szCs w:val="28"/>
          <w:rtl/>
          <w:lang w:bidi="fa-IR"/>
        </w:rPr>
        <w:t>ي</w:t>
      </w:r>
      <w:r w:rsidRPr="00F617B0">
        <w:rPr>
          <w:rFonts w:cs="B Zar" w:hint="cs"/>
          <w:sz w:val="28"/>
          <w:szCs w:val="28"/>
          <w:rtl/>
          <w:lang w:bidi="fa-IR"/>
        </w:rPr>
        <w:t>ره معصوم</w:t>
      </w:r>
      <w:r w:rsidR="00235F05">
        <w:rPr>
          <w:rFonts w:cs="B Zar" w:hint="cs"/>
          <w:sz w:val="28"/>
          <w:szCs w:val="28"/>
          <w:rtl/>
          <w:lang w:bidi="fa-IR"/>
        </w:rPr>
        <w:t>ي</w:t>
      </w:r>
      <w:r w:rsidRPr="00F617B0">
        <w:rPr>
          <w:rFonts w:cs="B Zar" w:hint="cs"/>
          <w:sz w:val="28"/>
          <w:szCs w:val="28"/>
          <w:rtl/>
          <w:lang w:bidi="fa-IR"/>
        </w:rPr>
        <w:t>ن</w:t>
      </w:r>
      <w:r w:rsidR="009459E8">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نه‌ها</w:t>
      </w:r>
      <w:r w:rsidR="00235F05">
        <w:rPr>
          <w:rFonts w:cs="B Zar" w:hint="cs"/>
          <w:sz w:val="28"/>
          <w:szCs w:val="28"/>
          <w:rtl/>
          <w:lang w:bidi="fa-IR"/>
        </w:rPr>
        <w:t>ي</w:t>
      </w:r>
      <w:r w:rsidRPr="00F617B0">
        <w:rPr>
          <w:rFonts w:cs="B Zar" w:hint="cs"/>
          <w:sz w:val="28"/>
          <w:szCs w:val="28"/>
          <w:rtl/>
          <w:lang w:bidi="fa-IR"/>
        </w:rPr>
        <w:t xml:space="preserve"> فهم قرآن کر</w:t>
      </w:r>
      <w:r w:rsidR="00235F05">
        <w:rPr>
          <w:rFonts w:cs="B Zar" w:hint="cs"/>
          <w:sz w:val="28"/>
          <w:szCs w:val="28"/>
          <w:rtl/>
          <w:lang w:bidi="fa-IR"/>
        </w:rPr>
        <w:t>ي</w:t>
      </w:r>
      <w:r w:rsidRPr="00F617B0">
        <w:rPr>
          <w:rFonts w:cs="B Zar" w:hint="cs"/>
          <w:sz w:val="28"/>
          <w:szCs w:val="28"/>
          <w:rtl/>
          <w:lang w:bidi="fa-IR"/>
        </w:rPr>
        <w:t>م در س</w:t>
      </w:r>
      <w:r w:rsidR="00235F05">
        <w:rPr>
          <w:rFonts w:cs="B Zar" w:hint="cs"/>
          <w:sz w:val="28"/>
          <w:szCs w:val="28"/>
          <w:rtl/>
          <w:lang w:bidi="fa-IR"/>
        </w:rPr>
        <w:t>ي</w:t>
      </w:r>
      <w:r w:rsidRPr="00F617B0">
        <w:rPr>
          <w:rFonts w:cs="B Zar" w:hint="cs"/>
          <w:sz w:val="28"/>
          <w:szCs w:val="28"/>
          <w:rtl/>
          <w:lang w:bidi="fa-IR"/>
        </w:rPr>
        <w:t>ره معصوم</w:t>
      </w:r>
      <w:r w:rsidR="00235F05">
        <w:rPr>
          <w:rFonts w:cs="B Zar" w:hint="cs"/>
          <w:sz w:val="28"/>
          <w:szCs w:val="28"/>
          <w:rtl/>
          <w:lang w:bidi="fa-IR"/>
        </w:rPr>
        <w:t>ي</w:t>
      </w:r>
      <w:r w:rsidRPr="00F617B0">
        <w:rPr>
          <w:rFonts w:cs="B Zar" w:hint="cs"/>
          <w:sz w:val="28"/>
          <w:szCs w:val="28"/>
          <w:rtl/>
          <w:lang w:bidi="fa-IR"/>
        </w:rPr>
        <w:t>ن عل</w:t>
      </w:r>
      <w:r w:rsidR="00235F05">
        <w:rPr>
          <w:rFonts w:cs="B Zar" w:hint="cs"/>
          <w:sz w:val="28"/>
          <w:szCs w:val="28"/>
          <w:rtl/>
          <w:lang w:bidi="fa-IR"/>
        </w:rPr>
        <w:t>ي</w:t>
      </w:r>
      <w:r w:rsidRPr="00F617B0">
        <w:rPr>
          <w:rFonts w:cs="B Zar" w:hint="cs"/>
          <w:sz w:val="28"/>
          <w:szCs w:val="28"/>
          <w:rtl/>
          <w:lang w:bidi="fa-IR"/>
        </w:rPr>
        <w:t>هم‌السلام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زن از نگاه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زن در خطاب قرآني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زندگ</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اکرم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زندگ</w:t>
      </w:r>
      <w:r w:rsidR="00235F05">
        <w:rPr>
          <w:rFonts w:cs="B Zar" w:hint="cs"/>
          <w:sz w:val="28"/>
          <w:szCs w:val="28"/>
          <w:rtl/>
          <w:lang w:bidi="fa-IR"/>
        </w:rPr>
        <w:t>ي</w:t>
      </w:r>
      <w:r w:rsidRPr="00F617B0">
        <w:rPr>
          <w:rFonts w:cs="B Zar" w:hint="cs"/>
          <w:sz w:val="28"/>
          <w:szCs w:val="28"/>
          <w:rtl/>
          <w:lang w:bidi="fa-IR"/>
        </w:rPr>
        <w:t xml:space="preserve"> و اقوال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ابوالقاسم نصرآباد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زوج</w:t>
      </w:r>
      <w:r w:rsidR="00235F05">
        <w:rPr>
          <w:rFonts w:cs="B Zar" w:hint="cs"/>
          <w:sz w:val="28"/>
          <w:szCs w:val="28"/>
          <w:rtl/>
          <w:lang w:bidi="fa-IR"/>
        </w:rPr>
        <w:t>ي</w:t>
      </w:r>
      <w:r w:rsidRPr="00F617B0">
        <w:rPr>
          <w:rFonts w:cs="B Zar" w:hint="cs"/>
          <w:sz w:val="28"/>
          <w:szCs w:val="28"/>
          <w:rtl/>
          <w:lang w:bidi="fa-IR"/>
        </w:rPr>
        <w:t>ت موجودات در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باشناس</w:t>
      </w:r>
      <w:r w:rsidR="00235F05">
        <w:rPr>
          <w:rFonts w:cs="B Zar" w:hint="cs"/>
          <w:sz w:val="28"/>
          <w:szCs w:val="28"/>
          <w:rtl/>
          <w:lang w:bidi="fa-IR"/>
        </w:rPr>
        <w:t>ي</w:t>
      </w:r>
      <w:r w:rsidRPr="00F617B0">
        <w:rPr>
          <w:rFonts w:cs="B Zar" w:hint="cs"/>
          <w:sz w:val="28"/>
          <w:szCs w:val="28"/>
          <w:rtl/>
          <w:lang w:bidi="fa-IR"/>
        </w:rPr>
        <w:t xml:space="preserve"> سوره هود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باشناس</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r w:rsidRPr="00F617B0">
        <w:rPr>
          <w:rFonts w:cs="B Zar" w:hint="cs"/>
          <w:sz w:val="28"/>
          <w:szCs w:val="28"/>
          <w:rtl/>
          <w:lang w:bidi="fa-IR"/>
        </w:rPr>
        <w:t xml:space="preserve"> در داستان‌ها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 xml:space="preserve"> و جمال ماد</w:t>
      </w:r>
      <w:r w:rsidR="00235F05">
        <w:rPr>
          <w:rFonts w:cs="B Zar" w:hint="cs"/>
          <w:sz w:val="28"/>
          <w:szCs w:val="28"/>
          <w:rtl/>
          <w:lang w:bidi="fa-IR"/>
        </w:rPr>
        <w:t>ي</w:t>
      </w:r>
      <w:r w:rsidRPr="00F617B0">
        <w:rPr>
          <w:rFonts w:cs="B Zar" w:hint="cs"/>
          <w:sz w:val="28"/>
          <w:szCs w:val="28"/>
          <w:rtl/>
          <w:lang w:bidi="fa-IR"/>
        </w:rPr>
        <w:t xml:space="preserve"> و معنو</w:t>
      </w:r>
      <w:r w:rsidR="00235F05">
        <w:rPr>
          <w:rFonts w:cs="B Zar" w:hint="cs"/>
          <w:sz w:val="28"/>
          <w:szCs w:val="28"/>
          <w:rtl/>
          <w:lang w:bidi="fa-IR"/>
        </w:rPr>
        <w:t>ي</w:t>
      </w:r>
      <w:r w:rsidRPr="00F617B0">
        <w:rPr>
          <w:rFonts w:cs="B Zar" w:hint="cs"/>
          <w:sz w:val="28"/>
          <w:szCs w:val="28"/>
          <w:rtl/>
          <w:lang w:bidi="fa-IR"/>
        </w:rPr>
        <w:t xml:space="preserve"> از منظر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‌شناس</w:t>
      </w:r>
      <w:r w:rsidR="00235F05">
        <w:rPr>
          <w:rFonts w:cs="B Zar" w:hint="cs"/>
          <w:sz w:val="28"/>
          <w:szCs w:val="28"/>
          <w:rtl/>
          <w:lang w:bidi="fa-IR"/>
        </w:rPr>
        <w:t>ي</w:t>
      </w:r>
      <w:r w:rsidRPr="00F617B0">
        <w:rPr>
          <w:rFonts w:cs="B Zar" w:hint="cs"/>
          <w:sz w:val="28"/>
          <w:szCs w:val="28"/>
          <w:rtl/>
          <w:lang w:bidi="fa-IR"/>
        </w:rPr>
        <w:t xml:space="preserve"> مناظر طب</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در قرآن و تئاتر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‌شناس</w:t>
      </w:r>
      <w:r w:rsidR="00235F05">
        <w:rPr>
          <w:rFonts w:cs="B Zar" w:hint="cs"/>
          <w:sz w:val="28"/>
          <w:szCs w:val="28"/>
          <w:rtl/>
          <w:lang w:bidi="fa-IR"/>
        </w:rPr>
        <w:t>ي</w:t>
      </w:r>
      <w:r w:rsidRPr="00F617B0">
        <w:rPr>
          <w:rFonts w:cs="B Zar" w:hint="cs"/>
          <w:sz w:val="28"/>
          <w:szCs w:val="28"/>
          <w:rtl/>
          <w:lang w:bidi="fa-IR"/>
        </w:rPr>
        <w:t xml:space="preserve"> مناظر طب</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در قرآن و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‌شناس</w:t>
      </w:r>
      <w:r w:rsidR="00235F05">
        <w:rPr>
          <w:rFonts w:cs="B Zar" w:hint="cs"/>
          <w:sz w:val="28"/>
          <w:szCs w:val="28"/>
          <w:rtl/>
          <w:lang w:bidi="fa-IR"/>
        </w:rPr>
        <w:t>ي</w:t>
      </w:r>
      <w:r w:rsidRPr="00F617B0">
        <w:rPr>
          <w:rFonts w:cs="B Zar" w:hint="cs"/>
          <w:sz w:val="28"/>
          <w:szCs w:val="28"/>
          <w:rtl/>
          <w:lang w:bidi="fa-IR"/>
        </w:rPr>
        <w:t xml:space="preserve"> مناظر طب</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در قرآن و هنر نقاش</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‌شناس</w:t>
      </w:r>
      <w:r w:rsidR="00235F05">
        <w:rPr>
          <w:rFonts w:cs="B Zar" w:hint="cs"/>
          <w:sz w:val="28"/>
          <w:szCs w:val="28"/>
          <w:rtl/>
          <w:lang w:bidi="fa-IR"/>
        </w:rPr>
        <w:t>ي</w:t>
      </w:r>
      <w:r w:rsidRPr="00F617B0">
        <w:rPr>
          <w:rFonts w:cs="B Zar" w:hint="cs"/>
          <w:sz w:val="28"/>
          <w:szCs w:val="28"/>
          <w:rtl/>
          <w:lang w:bidi="fa-IR"/>
        </w:rPr>
        <w:t xml:space="preserve"> مناظر طب</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در قرآن، طراح</w:t>
      </w:r>
      <w:r w:rsidR="00235F05">
        <w:rPr>
          <w:rFonts w:cs="B Zar" w:hint="cs"/>
          <w:sz w:val="28"/>
          <w:szCs w:val="28"/>
          <w:rtl/>
          <w:lang w:bidi="fa-IR"/>
        </w:rPr>
        <w:t>ي</w:t>
      </w:r>
      <w:r w:rsidRPr="00F617B0">
        <w:rPr>
          <w:rFonts w:cs="B Zar" w:hint="cs"/>
          <w:sz w:val="28"/>
          <w:szCs w:val="28"/>
          <w:rtl/>
          <w:lang w:bidi="fa-IR"/>
        </w:rPr>
        <w:t xml:space="preserve"> و گراف</w:t>
      </w:r>
      <w:r w:rsidR="00235F05">
        <w:rPr>
          <w:rFonts w:cs="B Zar" w:hint="cs"/>
          <w:sz w:val="28"/>
          <w:szCs w:val="28"/>
          <w:rtl/>
          <w:lang w:bidi="fa-IR"/>
        </w:rPr>
        <w:t>ي</w:t>
      </w:r>
      <w:r w:rsidRPr="00F617B0">
        <w:rPr>
          <w:rFonts w:cs="B Zar" w:hint="cs"/>
          <w:sz w:val="28"/>
          <w:szCs w:val="28"/>
          <w:rtl/>
          <w:lang w:bidi="fa-IR"/>
        </w:rPr>
        <w:t>ک</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با</w:t>
      </w:r>
      <w:r w:rsidR="00235F05">
        <w:rPr>
          <w:rFonts w:cs="B Zar" w:hint="cs"/>
          <w:sz w:val="28"/>
          <w:szCs w:val="28"/>
          <w:rtl/>
          <w:lang w:bidi="fa-IR"/>
        </w:rPr>
        <w:t>يي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عرفان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عرابس الب</w:t>
      </w:r>
      <w:r w:rsidR="00235F05">
        <w:rPr>
          <w:rFonts w:cs="B Zar" w:hint="cs"/>
          <w:sz w:val="28"/>
          <w:szCs w:val="28"/>
          <w:rtl/>
          <w:lang w:bidi="fa-IR"/>
        </w:rPr>
        <w:t>ي</w:t>
      </w:r>
      <w:r w:rsidRPr="00F617B0">
        <w:rPr>
          <w:rFonts w:cs="B Zar" w:hint="cs"/>
          <w:sz w:val="28"/>
          <w:szCs w:val="28"/>
          <w:rtl/>
          <w:lang w:bidi="fa-IR"/>
        </w:rPr>
        <w:t>ان روزبهان بقل</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راز</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زيد بن ثابت و روايات قرآني او</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ورها</w:t>
      </w:r>
      <w:r w:rsidR="00235F05">
        <w:rPr>
          <w:rFonts w:cs="B Zar" w:hint="cs"/>
          <w:sz w:val="28"/>
          <w:szCs w:val="28"/>
          <w:rtl/>
          <w:lang w:bidi="fa-IR"/>
        </w:rPr>
        <w:t>ي</w:t>
      </w:r>
      <w:r w:rsidRPr="00F617B0">
        <w:rPr>
          <w:rFonts w:cs="B Zar" w:hint="cs"/>
          <w:sz w:val="28"/>
          <w:szCs w:val="28"/>
          <w:rtl/>
          <w:lang w:bidi="fa-IR"/>
        </w:rPr>
        <w:t xml:space="preserve"> ماد</w:t>
      </w:r>
      <w:r w:rsidR="00235F05">
        <w:rPr>
          <w:rFonts w:cs="B Zar" w:hint="cs"/>
          <w:sz w:val="28"/>
          <w:szCs w:val="28"/>
          <w:rtl/>
          <w:lang w:bidi="fa-IR"/>
        </w:rPr>
        <w:t>ي</w:t>
      </w:r>
      <w:r w:rsidRPr="00F617B0">
        <w:rPr>
          <w:rFonts w:cs="B Zar" w:hint="cs"/>
          <w:sz w:val="28"/>
          <w:szCs w:val="28"/>
          <w:rtl/>
          <w:lang w:bidi="fa-IR"/>
        </w:rPr>
        <w:t xml:space="preserve"> و معنو</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سؤال و جواب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سؤال‌ها</w:t>
      </w:r>
      <w:r w:rsidR="00235F05">
        <w:rPr>
          <w:rFonts w:cs="B Zar" w:hint="cs"/>
          <w:sz w:val="28"/>
          <w:szCs w:val="28"/>
          <w:rtl/>
          <w:lang w:bidi="fa-IR"/>
        </w:rPr>
        <w:t>ي</w:t>
      </w:r>
      <w:r w:rsidRPr="00F617B0">
        <w:rPr>
          <w:rFonts w:cs="B Zar" w:hint="cs"/>
          <w:sz w:val="28"/>
          <w:szCs w:val="28"/>
          <w:rtl/>
          <w:lang w:bidi="fa-IR"/>
        </w:rPr>
        <w:t xml:space="preserve"> خدا در قرآن و نقش آن‌ها در فرآ</w:t>
      </w:r>
      <w:r w:rsidR="00235F05">
        <w:rPr>
          <w:rFonts w:cs="B Zar" w:hint="cs"/>
          <w:sz w:val="28"/>
          <w:szCs w:val="28"/>
          <w:rtl/>
          <w:lang w:bidi="fa-IR"/>
        </w:rPr>
        <w:t>ي</w:t>
      </w:r>
      <w:r w:rsidRPr="00F617B0">
        <w:rPr>
          <w:rFonts w:cs="B Zar" w:hint="cs"/>
          <w:sz w:val="28"/>
          <w:szCs w:val="28"/>
          <w:rtl/>
          <w:lang w:bidi="fa-IR"/>
        </w:rPr>
        <w:t>ند هدا</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ساختار انسان‌شناس</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ساختار تصو</w:t>
      </w:r>
      <w:r w:rsidR="00235F05">
        <w:rPr>
          <w:rFonts w:cs="B Zar" w:hint="cs"/>
          <w:sz w:val="28"/>
          <w:szCs w:val="28"/>
          <w:rtl/>
          <w:lang w:bidi="fa-IR"/>
        </w:rPr>
        <w:t>ي</w:t>
      </w:r>
      <w:r w:rsidRPr="00F617B0">
        <w:rPr>
          <w:rFonts w:cs="B Zar" w:hint="cs"/>
          <w:sz w:val="28"/>
          <w:szCs w:val="28"/>
          <w:rtl/>
          <w:lang w:bidi="fa-IR"/>
        </w:rPr>
        <w:t>ر در روا</w:t>
      </w:r>
      <w:r w:rsidR="00235F05">
        <w:rPr>
          <w:rFonts w:cs="B Zar" w:hint="cs"/>
          <w:sz w:val="28"/>
          <w:szCs w:val="28"/>
          <w:rtl/>
          <w:lang w:bidi="fa-IR"/>
        </w:rPr>
        <w:t>ي</w:t>
      </w:r>
      <w:r w:rsidRPr="00F617B0">
        <w:rPr>
          <w:rFonts w:cs="B Zar" w:hint="cs"/>
          <w:sz w:val="28"/>
          <w:szCs w:val="28"/>
          <w:rtl/>
          <w:lang w:bidi="fa-IR"/>
        </w:rPr>
        <w:t>ت‌ها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و س</w:t>
      </w:r>
      <w:r w:rsidR="00235F05">
        <w:rPr>
          <w:rFonts w:cs="B Zar" w:hint="cs"/>
          <w:sz w:val="28"/>
          <w:szCs w:val="28"/>
          <w:rtl/>
          <w:lang w:bidi="fa-IR"/>
        </w:rPr>
        <w:t>ي</w:t>
      </w:r>
      <w:r w:rsidRPr="00F617B0">
        <w:rPr>
          <w:rFonts w:cs="B Zar" w:hint="cs"/>
          <w:sz w:val="28"/>
          <w:szCs w:val="28"/>
          <w:rtl/>
          <w:lang w:bidi="fa-IR"/>
        </w:rPr>
        <w:t>نما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ساختار وح</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ساختارشناس</w:t>
      </w:r>
      <w:r w:rsidR="00235F05">
        <w:rPr>
          <w:rFonts w:cs="B Zar" w:hint="cs"/>
          <w:sz w:val="28"/>
          <w:szCs w:val="28"/>
          <w:rtl/>
          <w:lang w:bidi="fa-IR"/>
        </w:rPr>
        <w:t>ي</w:t>
      </w:r>
      <w:r w:rsidRPr="00F617B0">
        <w:rPr>
          <w:rFonts w:cs="B Zar" w:hint="cs"/>
          <w:sz w:val="28"/>
          <w:szCs w:val="28"/>
          <w:rtl/>
          <w:lang w:bidi="fa-IR"/>
        </w:rPr>
        <w:t xml:space="preserve"> و روش شناس</w:t>
      </w:r>
      <w:r w:rsidR="00235F05">
        <w:rPr>
          <w:rFonts w:cs="B Zar" w:hint="cs"/>
          <w:sz w:val="28"/>
          <w:szCs w:val="28"/>
          <w:rtl/>
          <w:lang w:bidi="fa-IR"/>
        </w:rPr>
        <w:t>ي</w:t>
      </w:r>
      <w:r w:rsidRPr="00F617B0">
        <w:rPr>
          <w:rFonts w:cs="B Zar" w:hint="cs"/>
          <w:sz w:val="28"/>
          <w:szCs w:val="28"/>
          <w:rtl/>
          <w:lang w:bidi="fa-IR"/>
        </w:rPr>
        <w:t xml:space="preserve"> در فهم آ</w:t>
      </w:r>
      <w:r w:rsidR="00235F05">
        <w:rPr>
          <w:rFonts w:cs="B Zar" w:hint="cs"/>
          <w:sz w:val="28"/>
          <w:szCs w:val="28"/>
          <w:rtl/>
          <w:lang w:bidi="fa-IR"/>
        </w:rPr>
        <w:t>ي</w:t>
      </w:r>
      <w:r w:rsidRPr="00F617B0">
        <w:rPr>
          <w:rFonts w:cs="B Zar" w:hint="cs"/>
          <w:sz w:val="28"/>
          <w:szCs w:val="28"/>
          <w:rtl/>
          <w:lang w:bidi="fa-IR"/>
        </w:rPr>
        <w:t>ات قرآن با نگاه به سوره مائده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ساده‌زيستي و مظاهر آن در قرآن و حديث</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ساز و کارها</w:t>
      </w:r>
      <w:r w:rsidR="00235F05">
        <w:rPr>
          <w:rFonts w:ascii="Tahoma" w:hAnsi="Tahoma" w:cs="B Zar" w:hint="cs"/>
          <w:sz w:val="28"/>
          <w:szCs w:val="28"/>
          <w:rtl/>
        </w:rPr>
        <w:t>ي</w:t>
      </w:r>
      <w:r w:rsidRPr="00F617B0">
        <w:rPr>
          <w:rFonts w:ascii="Tahoma" w:hAnsi="Tahoma" w:cs="B Zar" w:hint="cs"/>
          <w:sz w:val="28"/>
          <w:szCs w:val="28"/>
          <w:rtl/>
        </w:rPr>
        <w:t xml:space="preserve"> آزاد</w:t>
      </w:r>
      <w:r w:rsidR="00235F05">
        <w:rPr>
          <w:rFonts w:ascii="Tahoma" w:hAnsi="Tahoma" w:cs="B Zar" w:hint="cs"/>
          <w:sz w:val="28"/>
          <w:szCs w:val="28"/>
          <w:rtl/>
        </w:rPr>
        <w:t>ي</w:t>
      </w:r>
      <w:r w:rsidRPr="00F617B0">
        <w:rPr>
          <w:rFonts w:ascii="Tahoma" w:hAnsi="Tahoma" w:cs="B Zar" w:hint="cs"/>
          <w:sz w:val="28"/>
          <w:szCs w:val="28"/>
          <w:rtl/>
        </w:rPr>
        <w:t xml:space="preserve"> س</w:t>
      </w:r>
      <w:r w:rsidR="00235F05">
        <w:rPr>
          <w:rFonts w:ascii="Tahoma" w:hAnsi="Tahoma" w:cs="B Zar" w:hint="cs"/>
          <w:sz w:val="28"/>
          <w:szCs w:val="28"/>
          <w:rtl/>
        </w:rPr>
        <w:t>ي</w:t>
      </w:r>
      <w:r w:rsidRPr="00F617B0">
        <w:rPr>
          <w:rFonts w:ascii="Tahoma" w:hAnsi="Tahoma" w:cs="B Zar" w:hint="cs"/>
          <w:sz w:val="28"/>
          <w:szCs w:val="28"/>
          <w:rtl/>
        </w:rPr>
        <w:t>اس</w:t>
      </w:r>
      <w:r w:rsidR="00235F05">
        <w:rPr>
          <w:rFonts w:ascii="Tahoma" w:hAnsi="Tahoma" w:cs="B Zar" w:hint="cs"/>
          <w:sz w:val="28"/>
          <w:szCs w:val="28"/>
          <w:rtl/>
        </w:rPr>
        <w:t>ي</w:t>
      </w:r>
      <w:r w:rsidRPr="00F617B0">
        <w:rPr>
          <w:rFonts w:ascii="Tahoma" w:hAnsi="Tahoma" w:cs="B Zar" w:hint="cs"/>
          <w:sz w:val="28"/>
          <w:szCs w:val="28"/>
          <w:rtl/>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سازگار</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قرآن کر</w:t>
      </w:r>
      <w:r w:rsidR="00235F05">
        <w:rPr>
          <w:rFonts w:cs="B Zar" w:hint="cs"/>
          <w:sz w:val="28"/>
          <w:szCs w:val="28"/>
          <w:rtl/>
          <w:lang w:bidi="fa-IR"/>
        </w:rPr>
        <w:t>ي</w:t>
      </w:r>
      <w:r w:rsidRPr="00F617B0">
        <w:rPr>
          <w:rFonts w:cs="B Zar" w:hint="cs"/>
          <w:sz w:val="28"/>
          <w:szCs w:val="28"/>
          <w:rtl/>
          <w:lang w:bidi="fa-IR"/>
        </w:rPr>
        <w:t>م (رو</w:t>
      </w:r>
      <w:r w:rsidR="00235F05">
        <w:rPr>
          <w:rFonts w:cs="B Zar" w:hint="cs"/>
          <w:sz w:val="28"/>
          <w:szCs w:val="28"/>
          <w:rtl/>
          <w:lang w:bidi="fa-IR"/>
        </w:rPr>
        <w:t>ي</w:t>
      </w:r>
      <w:r w:rsidRPr="00F617B0">
        <w:rPr>
          <w:rFonts w:cs="B Zar" w:hint="cs"/>
          <w:sz w:val="28"/>
          <w:szCs w:val="28"/>
          <w:rtl/>
          <w:lang w:bidi="fa-IR"/>
        </w:rPr>
        <w:t>کرد</w:t>
      </w:r>
      <w:r w:rsidR="00235F05">
        <w:rPr>
          <w:rFonts w:cs="B Zar" w:hint="cs"/>
          <w:sz w:val="28"/>
          <w:szCs w:val="28"/>
          <w:rtl/>
          <w:lang w:bidi="fa-IR"/>
        </w:rPr>
        <w:t>ي</w:t>
      </w:r>
      <w:r w:rsidRPr="00F617B0">
        <w:rPr>
          <w:rFonts w:cs="B Zar" w:hint="cs"/>
          <w:sz w:val="28"/>
          <w:szCs w:val="28"/>
          <w:rtl/>
          <w:lang w:bidi="fa-IR"/>
        </w:rPr>
        <w:t xml:space="preserve"> زبان‌شناخت</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سبقت در کار خ</w:t>
      </w:r>
      <w:r w:rsidR="00235F05">
        <w:rPr>
          <w:rFonts w:cs="B Zar" w:hint="cs"/>
          <w:sz w:val="28"/>
          <w:szCs w:val="28"/>
          <w:rtl/>
          <w:lang w:bidi="fa-IR"/>
        </w:rPr>
        <w:t>ي</w:t>
      </w:r>
      <w:r w:rsidRPr="00F617B0">
        <w:rPr>
          <w:rFonts w:cs="B Zar" w:hint="cs"/>
          <w:sz w:val="28"/>
          <w:szCs w:val="28"/>
          <w:rtl/>
          <w:lang w:bidi="fa-IR"/>
        </w:rPr>
        <w:t>ر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سبک تفس</w:t>
      </w:r>
      <w:r w:rsidR="00235F05">
        <w:rPr>
          <w:rFonts w:cs="B Zar" w:hint="cs"/>
          <w:sz w:val="28"/>
          <w:szCs w:val="28"/>
          <w:rtl/>
          <w:lang w:bidi="fa-IR"/>
        </w:rPr>
        <w:t>ي</w:t>
      </w:r>
      <w:r w:rsidRPr="00F617B0">
        <w:rPr>
          <w:rFonts w:cs="B Zar" w:hint="cs"/>
          <w:sz w:val="28"/>
          <w:szCs w:val="28"/>
          <w:rtl/>
          <w:lang w:bidi="fa-IR"/>
        </w:rPr>
        <w:t>ر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سبک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امام عل</w:t>
      </w:r>
      <w:r w:rsidR="00235F05">
        <w:rPr>
          <w:rFonts w:cs="B Zar" w:hint="cs"/>
          <w:sz w:val="28"/>
          <w:szCs w:val="28"/>
          <w:rtl/>
          <w:lang w:bidi="fa-IR"/>
        </w:rPr>
        <w:t>ي</w:t>
      </w:r>
      <w:r w:rsidRPr="00F617B0">
        <w:rPr>
          <w:rFonts w:cs="B Zar" w:hint="cs"/>
          <w:sz w:val="28"/>
          <w:szCs w:val="28"/>
          <w:rtl/>
          <w:lang w:bidi="fa-IR"/>
        </w:rPr>
        <w:t>(ع) در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سبک شناس</w:t>
      </w:r>
      <w:r w:rsidR="00235F05">
        <w:rPr>
          <w:rFonts w:cs="B Zar" w:hint="cs"/>
          <w:sz w:val="28"/>
          <w:szCs w:val="28"/>
          <w:rtl/>
          <w:lang w:bidi="fa-IR"/>
        </w:rPr>
        <w:t>ي</w:t>
      </w:r>
      <w:r w:rsidRPr="00F617B0">
        <w:rPr>
          <w:rFonts w:cs="B Zar" w:hint="cs"/>
          <w:sz w:val="28"/>
          <w:szCs w:val="28"/>
          <w:rtl/>
          <w:lang w:bidi="fa-IR"/>
        </w:rPr>
        <w:t xml:space="preserve"> ساختار</w:t>
      </w:r>
      <w:r w:rsidR="00235F05">
        <w:rPr>
          <w:rFonts w:cs="B Zar" w:hint="cs"/>
          <w:sz w:val="28"/>
          <w:szCs w:val="28"/>
          <w:rtl/>
          <w:lang w:bidi="fa-IR"/>
        </w:rPr>
        <w:t>ي</w:t>
      </w:r>
      <w:r w:rsidRPr="00F617B0">
        <w:rPr>
          <w:rFonts w:cs="B Zar" w:hint="cs"/>
          <w:sz w:val="28"/>
          <w:szCs w:val="28"/>
          <w:rtl/>
          <w:lang w:bidi="fa-IR"/>
        </w:rPr>
        <w:t xml:space="preserve"> جزء 25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سبک و خصوص</w:t>
      </w:r>
      <w:r w:rsidR="00235F05">
        <w:rPr>
          <w:rFonts w:cs="B Zar" w:hint="cs"/>
          <w:sz w:val="28"/>
          <w:szCs w:val="28"/>
          <w:rtl/>
          <w:lang w:bidi="fa-IR"/>
        </w:rPr>
        <w:t>ي</w:t>
      </w:r>
      <w:r w:rsidRPr="00F617B0">
        <w:rPr>
          <w:rFonts w:cs="B Zar" w:hint="cs"/>
          <w:sz w:val="28"/>
          <w:szCs w:val="28"/>
          <w:rtl/>
          <w:lang w:bidi="fa-IR"/>
        </w:rPr>
        <w:t>ات دستور</w:t>
      </w:r>
      <w:r w:rsidR="00235F05">
        <w:rPr>
          <w:rFonts w:cs="B Zar" w:hint="cs"/>
          <w:sz w:val="28"/>
          <w:szCs w:val="28"/>
          <w:rtl/>
          <w:lang w:bidi="fa-IR"/>
        </w:rPr>
        <w:t>ي</w:t>
      </w:r>
      <w:r w:rsidRPr="00F617B0">
        <w:rPr>
          <w:rFonts w:cs="B Zar" w:hint="cs"/>
          <w:sz w:val="28"/>
          <w:szCs w:val="28"/>
          <w:rtl/>
          <w:lang w:bidi="fa-IR"/>
        </w:rPr>
        <w:t xml:space="preserve"> و لغو</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ابوالفتوح راز</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سبک‌شناس</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ادب</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سبک‌ها</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سجع و موازنه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سحرخ</w:t>
      </w:r>
      <w:r w:rsidR="00235F05">
        <w:rPr>
          <w:rFonts w:cs="B Zar" w:hint="cs"/>
          <w:sz w:val="28"/>
          <w:szCs w:val="28"/>
          <w:rtl/>
          <w:lang w:bidi="fa-IR"/>
        </w:rPr>
        <w:t>ي</w:t>
      </w: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 xml:space="preserve"> و شب زنده‌دار</w:t>
      </w:r>
      <w:r w:rsidR="00235F05">
        <w:rPr>
          <w:rFonts w:cs="B Zar" w:hint="cs"/>
          <w:sz w:val="28"/>
          <w:szCs w:val="28"/>
          <w:rtl/>
          <w:lang w:bidi="fa-IR"/>
        </w:rPr>
        <w:t>ي</w:t>
      </w:r>
      <w:r w:rsidRPr="00F617B0">
        <w:rPr>
          <w:rFonts w:cs="B Zar" w:hint="cs"/>
          <w:sz w:val="28"/>
          <w:szCs w:val="28"/>
          <w:rtl/>
          <w:lang w:bidi="fa-IR"/>
        </w:rPr>
        <w:t xml:space="preserve"> در فرهنگ اسلام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سرانجام ع</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 xml:space="preserve"> (عل</w:t>
      </w:r>
      <w:r w:rsidR="00235F05">
        <w:rPr>
          <w:rFonts w:cs="B Zar" w:hint="cs"/>
          <w:sz w:val="28"/>
          <w:szCs w:val="28"/>
          <w:rtl/>
          <w:lang w:bidi="fa-IR"/>
        </w:rPr>
        <w:t>ي</w:t>
      </w:r>
      <w:r w:rsidRPr="00F617B0">
        <w:rPr>
          <w:rFonts w:cs="B Zar" w:hint="cs"/>
          <w:sz w:val="28"/>
          <w:szCs w:val="28"/>
          <w:rtl/>
          <w:lang w:bidi="fa-IR"/>
        </w:rPr>
        <w:t>ه السلام) در مقارنه م</w:t>
      </w:r>
      <w:r w:rsidR="00235F05">
        <w:rPr>
          <w:rFonts w:cs="B Zar" w:hint="cs"/>
          <w:sz w:val="28"/>
          <w:szCs w:val="28"/>
          <w:rtl/>
          <w:lang w:bidi="fa-IR"/>
        </w:rPr>
        <w:t>ي</w:t>
      </w:r>
      <w:r w:rsidRPr="00F617B0">
        <w:rPr>
          <w:rFonts w:cs="B Zar" w:hint="cs"/>
          <w:sz w:val="28"/>
          <w:szCs w:val="28"/>
          <w:rtl/>
          <w:lang w:bidi="fa-IR"/>
        </w:rPr>
        <w:t>ان قرآن و عهد جد</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سرگذشت وح</w:t>
      </w:r>
      <w:r w:rsidR="00235F05">
        <w:rPr>
          <w:rFonts w:cs="B Zar" w:hint="cs"/>
          <w:sz w:val="28"/>
          <w:szCs w:val="28"/>
          <w:rtl/>
          <w:lang w:bidi="fa-IR"/>
        </w:rPr>
        <w:t>ي</w:t>
      </w:r>
      <w:r w:rsidRPr="00F617B0">
        <w:rPr>
          <w:rFonts w:cs="B Zar" w:hint="cs"/>
          <w:sz w:val="28"/>
          <w:szCs w:val="28"/>
          <w:rtl/>
          <w:lang w:bidi="fa-IR"/>
        </w:rPr>
        <w:t xml:space="preserve"> در غرب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سرما</w:t>
      </w:r>
      <w:r w:rsidR="00235F05">
        <w:rPr>
          <w:rFonts w:cs="B Zar" w:hint="cs"/>
          <w:sz w:val="28"/>
          <w:szCs w:val="28"/>
          <w:rtl/>
          <w:lang w:bidi="fa-IR"/>
        </w:rPr>
        <w:t>ي</w:t>
      </w:r>
      <w:r w:rsidRPr="00F617B0">
        <w:rPr>
          <w:rFonts w:cs="B Zar" w:hint="cs"/>
          <w:sz w:val="28"/>
          <w:szCs w:val="28"/>
          <w:rtl/>
          <w:lang w:bidi="fa-IR"/>
        </w:rPr>
        <w:t>ه‌گذار</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سرنوشت از ديدگاه قرآن و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سرنوشت انسان در ق</w:t>
      </w:r>
      <w:r w:rsidR="00235F05">
        <w:rPr>
          <w:rFonts w:cs="B Zar" w:hint="cs"/>
          <w:sz w:val="28"/>
          <w:szCs w:val="28"/>
          <w:rtl/>
          <w:lang w:bidi="fa-IR"/>
        </w:rPr>
        <w:t>ي</w:t>
      </w:r>
      <w:r w:rsidRPr="00F617B0">
        <w:rPr>
          <w:rFonts w:cs="B Zar" w:hint="cs"/>
          <w:sz w:val="28"/>
          <w:szCs w:val="28"/>
          <w:rtl/>
          <w:lang w:bidi="fa-IR"/>
        </w:rPr>
        <w:t>امت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سطح زندگ</w:t>
      </w:r>
      <w:r w:rsidR="00235F05">
        <w:rPr>
          <w:rFonts w:cs="B Zar" w:hint="cs"/>
          <w:sz w:val="28"/>
          <w:szCs w:val="28"/>
          <w:rtl/>
          <w:lang w:bidi="fa-IR"/>
        </w:rPr>
        <w:t>ي</w:t>
      </w:r>
      <w:r w:rsidRPr="00F617B0">
        <w:rPr>
          <w:rFonts w:cs="B Zar" w:hint="cs"/>
          <w:sz w:val="28"/>
          <w:szCs w:val="28"/>
          <w:rtl/>
          <w:lang w:bidi="fa-IR"/>
        </w:rPr>
        <w:t>، خط فقر و خط رفاه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سعادت و شقاوت از د</w:t>
      </w:r>
      <w:r w:rsidR="00235F05">
        <w:rPr>
          <w:rFonts w:cs="B Zar" w:hint="cs"/>
          <w:sz w:val="28"/>
          <w:szCs w:val="28"/>
          <w:rtl/>
          <w:lang w:bidi="fa-IR"/>
        </w:rPr>
        <w:t>ي</w:t>
      </w:r>
      <w:r w:rsidRPr="00F617B0">
        <w:rPr>
          <w:rFonts w:cs="B Zar" w:hint="cs"/>
          <w:sz w:val="28"/>
          <w:szCs w:val="28"/>
          <w:rtl/>
          <w:lang w:bidi="fa-IR"/>
        </w:rPr>
        <w:t>دگاه اسلام (فلسفه و کلام و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سعادت و نحوست ا</w:t>
      </w:r>
      <w:r w:rsidR="00235F05">
        <w:rPr>
          <w:rFonts w:cs="B Zar" w:hint="cs"/>
          <w:sz w:val="28"/>
          <w:szCs w:val="28"/>
          <w:rtl/>
          <w:lang w:bidi="fa-IR"/>
        </w:rPr>
        <w:t>ي</w:t>
      </w:r>
      <w:r w:rsidRPr="00F617B0">
        <w:rPr>
          <w:rFonts w:cs="B Zar" w:hint="cs"/>
          <w:sz w:val="28"/>
          <w:szCs w:val="28"/>
          <w:rtl/>
          <w:lang w:bidi="fa-IR"/>
        </w:rPr>
        <w:t>ام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سلسله مراتب خو</w:t>
      </w:r>
      <w:r w:rsidR="00235F05">
        <w:rPr>
          <w:rFonts w:cs="B Zar" w:hint="cs"/>
          <w:sz w:val="28"/>
          <w:szCs w:val="28"/>
          <w:rtl/>
          <w:lang w:bidi="fa-IR"/>
        </w:rPr>
        <w:t>ي</w:t>
      </w:r>
      <w:r w:rsidRPr="00F617B0">
        <w:rPr>
          <w:rFonts w:cs="B Zar" w:hint="cs"/>
          <w:sz w:val="28"/>
          <w:szCs w:val="28"/>
          <w:rtl/>
          <w:lang w:bidi="fa-IR"/>
        </w:rPr>
        <w:t>شاوند</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سنائي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سنت استخلاف اقوام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سنت الهي پاداش و کيفر دنيوي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سنت امتحان در زندگ</w:t>
      </w:r>
      <w:r w:rsidR="00235F05">
        <w:rPr>
          <w:rFonts w:cs="B Zar" w:hint="cs"/>
          <w:sz w:val="28"/>
          <w:szCs w:val="28"/>
          <w:rtl/>
          <w:lang w:bidi="fa-IR"/>
        </w:rPr>
        <w:t>ي</w:t>
      </w:r>
      <w:r w:rsidRPr="00F617B0">
        <w:rPr>
          <w:rFonts w:cs="B Zar" w:hint="cs"/>
          <w:sz w:val="28"/>
          <w:szCs w:val="28"/>
          <w:rtl/>
          <w:lang w:bidi="fa-IR"/>
        </w:rPr>
        <w:t xml:space="preserve"> انسان از نگاه قرآن</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سنت‌ها</w:t>
      </w:r>
      <w:r w:rsidR="00235F05">
        <w:rPr>
          <w:rFonts w:ascii="Tahoma" w:hAnsi="Tahoma" w:cs="B Zar" w:hint="cs"/>
          <w:sz w:val="28"/>
          <w:szCs w:val="28"/>
          <w:rtl/>
        </w:rPr>
        <w:t>ي</w:t>
      </w:r>
      <w:r w:rsidRPr="00F617B0">
        <w:rPr>
          <w:rFonts w:ascii="Tahoma" w:hAnsi="Tahoma" w:cs="B Zar" w:hint="cs"/>
          <w:sz w:val="28"/>
          <w:szCs w:val="28"/>
          <w:rtl/>
        </w:rPr>
        <w:t xml:space="preserve"> تار</w:t>
      </w:r>
      <w:r w:rsidR="00235F05">
        <w:rPr>
          <w:rFonts w:ascii="Tahoma" w:hAnsi="Tahoma" w:cs="B Zar" w:hint="cs"/>
          <w:sz w:val="28"/>
          <w:szCs w:val="28"/>
          <w:rtl/>
        </w:rPr>
        <w:t>ي</w:t>
      </w:r>
      <w:r w:rsidRPr="00F617B0">
        <w:rPr>
          <w:rFonts w:ascii="Tahoma" w:hAnsi="Tahoma" w:cs="B Zar" w:hint="cs"/>
          <w:sz w:val="28"/>
          <w:szCs w:val="28"/>
          <w:rtl/>
        </w:rPr>
        <w:t>خ</w:t>
      </w:r>
      <w:r w:rsidR="00235F05">
        <w:rPr>
          <w:rFonts w:ascii="Tahoma" w:hAnsi="Tahoma" w:cs="B Zar" w:hint="cs"/>
          <w:sz w:val="28"/>
          <w:szCs w:val="28"/>
          <w:rtl/>
        </w:rPr>
        <w:t>ي</w:t>
      </w:r>
      <w:r w:rsidRPr="00F617B0">
        <w:rPr>
          <w:rFonts w:ascii="Tahoma" w:hAnsi="Tahoma" w:cs="B Zar" w:hint="cs"/>
          <w:sz w:val="28"/>
          <w:szCs w:val="28"/>
          <w:rtl/>
        </w:rPr>
        <w:t xml:space="preserve"> قرآن درباره مؤمنان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سنت‌ها</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سنت‌ها</w:t>
      </w:r>
      <w:r w:rsidR="00235F05">
        <w:rPr>
          <w:rFonts w:cs="B Zar" w:hint="cs"/>
          <w:sz w:val="28"/>
          <w:szCs w:val="28"/>
          <w:rtl/>
          <w:lang w:bidi="fa-IR"/>
        </w:rPr>
        <w:t>ي</w:t>
      </w:r>
      <w:r w:rsidRPr="00F617B0">
        <w:rPr>
          <w:rFonts w:cs="B Zar" w:hint="cs"/>
          <w:sz w:val="28"/>
          <w:szCs w:val="28"/>
          <w:rtl/>
          <w:lang w:bidi="fa-IR"/>
        </w:rPr>
        <w:t xml:space="preserve"> تکو</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و تشر</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سنت‌هاي جاهلي در قرآن و روش‌هاي مواجهه ي قرآن با آنها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سنجش ادله موافقان و مخالفان تفس</w:t>
      </w:r>
      <w:r w:rsidR="00235F05">
        <w:rPr>
          <w:rFonts w:cs="B Zar" w:hint="cs"/>
          <w:sz w:val="28"/>
          <w:szCs w:val="28"/>
          <w:rtl/>
          <w:lang w:bidi="fa-IR"/>
        </w:rPr>
        <w:t>ي</w:t>
      </w:r>
      <w:r w:rsidRPr="00F617B0">
        <w:rPr>
          <w:rFonts w:cs="B Zar" w:hint="cs"/>
          <w:sz w:val="28"/>
          <w:szCs w:val="28"/>
          <w:rtl/>
          <w:lang w:bidi="fa-IR"/>
        </w:rPr>
        <w:t>ر براساس ترت</w:t>
      </w:r>
      <w:r w:rsidR="00235F05">
        <w:rPr>
          <w:rFonts w:cs="B Zar" w:hint="cs"/>
          <w:sz w:val="28"/>
          <w:szCs w:val="28"/>
          <w:rtl/>
          <w:lang w:bidi="fa-IR"/>
        </w:rPr>
        <w:t>ي</w:t>
      </w:r>
      <w:r w:rsidRPr="00F617B0">
        <w:rPr>
          <w:rFonts w:cs="B Zar" w:hint="cs"/>
          <w:sz w:val="28"/>
          <w:szCs w:val="28"/>
          <w:rtl/>
          <w:lang w:bidi="fa-IR"/>
        </w:rPr>
        <w:t>ب نزول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سنجش ارزش‌ها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سنجش بن</w:t>
      </w:r>
      <w:r w:rsidR="00235F05">
        <w:rPr>
          <w:rFonts w:cs="B Zar" w:hint="cs"/>
          <w:sz w:val="28"/>
          <w:szCs w:val="28"/>
          <w:rtl/>
          <w:lang w:bidi="fa-IR"/>
        </w:rPr>
        <w:t>ي</w:t>
      </w:r>
      <w:r w:rsidRPr="00F617B0">
        <w:rPr>
          <w:rFonts w:cs="B Zar" w:hint="cs"/>
          <w:sz w:val="28"/>
          <w:szCs w:val="28"/>
          <w:rtl/>
          <w:lang w:bidi="fa-IR"/>
        </w:rPr>
        <w:t>ادها</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 xml:space="preserve"> و مواد اعلام</w:t>
      </w:r>
      <w:r w:rsidR="00235F05">
        <w:rPr>
          <w:rFonts w:cs="B Zar" w:hint="cs"/>
          <w:sz w:val="28"/>
          <w:szCs w:val="28"/>
          <w:rtl/>
          <w:lang w:bidi="fa-IR"/>
        </w:rPr>
        <w:t>ي</w:t>
      </w:r>
      <w:r w:rsidRPr="00F617B0">
        <w:rPr>
          <w:rFonts w:cs="B Zar" w:hint="cs"/>
          <w:sz w:val="28"/>
          <w:szCs w:val="28"/>
          <w:rtl/>
          <w:lang w:bidi="fa-IR"/>
        </w:rPr>
        <w:t>ه جهان</w:t>
      </w:r>
      <w:r w:rsidR="00235F05">
        <w:rPr>
          <w:rFonts w:cs="B Zar" w:hint="cs"/>
          <w:sz w:val="28"/>
          <w:szCs w:val="28"/>
          <w:rtl/>
          <w:lang w:bidi="fa-IR"/>
        </w:rPr>
        <w:t>ي</w:t>
      </w:r>
      <w:r w:rsidRPr="00F617B0">
        <w:rPr>
          <w:rFonts w:cs="B Zar" w:hint="cs"/>
          <w:sz w:val="28"/>
          <w:szCs w:val="28"/>
          <w:rtl/>
          <w:lang w:bidi="fa-IR"/>
        </w:rPr>
        <w:t xml:space="preserve"> حقوق بشر با مبان</w:t>
      </w:r>
      <w:r w:rsidR="00235F05">
        <w:rPr>
          <w:rFonts w:cs="B Zar" w:hint="cs"/>
          <w:sz w:val="28"/>
          <w:szCs w:val="28"/>
          <w:rtl/>
          <w:lang w:bidi="fa-IR"/>
        </w:rPr>
        <w:t>ي</w:t>
      </w:r>
      <w:r w:rsidRPr="00F617B0">
        <w:rPr>
          <w:rFonts w:cs="B Zar" w:hint="cs"/>
          <w:sz w:val="28"/>
          <w:szCs w:val="28"/>
          <w:rtl/>
          <w:lang w:bidi="fa-IR"/>
        </w:rPr>
        <w:t xml:space="preserve"> و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سنجش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اهل‌ب</w:t>
      </w:r>
      <w:r w:rsidR="00235F05">
        <w:rPr>
          <w:rFonts w:cs="B Zar" w:hint="cs"/>
          <w:sz w:val="28"/>
          <w:szCs w:val="28"/>
          <w:rtl/>
          <w:lang w:bidi="fa-IR"/>
        </w:rPr>
        <w:t>ي</w:t>
      </w:r>
      <w:r w:rsidRPr="00F617B0">
        <w:rPr>
          <w:rFonts w:cs="B Zar" w:hint="cs"/>
          <w:sz w:val="28"/>
          <w:szCs w:val="28"/>
          <w:rtl/>
          <w:lang w:bidi="fa-IR"/>
        </w:rPr>
        <w:t>ت و صحابه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سنن اجتماع</w:t>
      </w:r>
      <w:r w:rsidR="00235F05">
        <w:rPr>
          <w:rFonts w:cs="B Zar" w:hint="cs"/>
          <w:sz w:val="28"/>
          <w:szCs w:val="28"/>
          <w:rtl/>
          <w:lang w:bidi="fa-IR"/>
        </w:rPr>
        <w:t>ي</w:t>
      </w:r>
      <w:r w:rsidRPr="00F617B0">
        <w:rPr>
          <w:rFonts w:cs="B Zar" w:hint="cs"/>
          <w:sz w:val="28"/>
          <w:szCs w:val="28"/>
          <w:rtl/>
          <w:lang w:bidi="fa-IR"/>
        </w:rPr>
        <w:t xml:space="preserve"> ـ اله</w:t>
      </w:r>
      <w:r w:rsidR="00235F05">
        <w:rPr>
          <w:rFonts w:cs="B Zar" w:hint="cs"/>
          <w:sz w:val="28"/>
          <w:szCs w:val="28"/>
          <w:rtl/>
          <w:lang w:bidi="fa-IR"/>
        </w:rPr>
        <w:t>ي</w:t>
      </w:r>
      <w:r w:rsidRPr="00F617B0">
        <w:rPr>
          <w:rFonts w:cs="B Zar" w:hint="cs"/>
          <w:sz w:val="28"/>
          <w:szCs w:val="28"/>
          <w:rtl/>
          <w:lang w:bidi="fa-IR"/>
        </w:rPr>
        <w:t xml:space="preserve"> در قرآن از منظر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سنن الهي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سوءظن از د</w:t>
      </w:r>
      <w:r w:rsidR="00235F05">
        <w:rPr>
          <w:rFonts w:cs="B Zar" w:hint="cs"/>
          <w:sz w:val="28"/>
          <w:szCs w:val="28"/>
          <w:rtl/>
          <w:lang w:bidi="fa-IR"/>
        </w:rPr>
        <w:t>ي</w:t>
      </w:r>
      <w:r w:rsidRPr="00F617B0">
        <w:rPr>
          <w:rFonts w:cs="B Zar" w:hint="cs"/>
          <w:sz w:val="28"/>
          <w:szCs w:val="28"/>
          <w:rtl/>
          <w:lang w:bidi="fa-IR"/>
        </w:rPr>
        <w:t>دگاه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سوءظن در خانواده از منظر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سوگند در قرآن و ادب فارسي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سهم امامان در پ</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 xml:space="preserve"> علوم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ادت (عزت مسلمانان) در قرآن و نهج 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است خارج</w:t>
      </w:r>
      <w:r w:rsidR="00235F05">
        <w:rPr>
          <w:rFonts w:cs="B Zar" w:hint="cs"/>
          <w:sz w:val="28"/>
          <w:szCs w:val="28"/>
          <w:rtl/>
          <w:lang w:bidi="fa-IR"/>
        </w:rPr>
        <w:t>ي</w:t>
      </w:r>
      <w:r w:rsidRPr="00F617B0">
        <w:rPr>
          <w:rFonts w:cs="B Zar" w:hint="cs"/>
          <w:sz w:val="28"/>
          <w:szCs w:val="28"/>
          <w:rtl/>
          <w:lang w:bidi="fa-IR"/>
        </w:rPr>
        <w:t xml:space="preserve"> اسلام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است و حکومت در قرآن با تک</w:t>
      </w:r>
      <w:r w:rsidR="00235F05">
        <w:rPr>
          <w:rFonts w:cs="B Zar" w:hint="cs"/>
          <w:sz w:val="28"/>
          <w:szCs w:val="28"/>
          <w:rtl/>
          <w:lang w:bidi="fa-IR"/>
        </w:rPr>
        <w:t>ي</w:t>
      </w:r>
      <w:r w:rsidRPr="00F617B0">
        <w:rPr>
          <w:rFonts w:cs="B Zar" w:hint="cs"/>
          <w:sz w:val="28"/>
          <w:szCs w:val="28"/>
          <w:rtl/>
          <w:lang w:bidi="fa-IR"/>
        </w:rPr>
        <w:t>ه بر اند</w:t>
      </w:r>
      <w:r w:rsidR="00235F05">
        <w:rPr>
          <w:rFonts w:cs="B Zar" w:hint="cs"/>
          <w:sz w:val="28"/>
          <w:szCs w:val="28"/>
          <w:rtl/>
          <w:lang w:bidi="fa-IR"/>
        </w:rPr>
        <w:t>ي</w:t>
      </w:r>
      <w:r w:rsidRPr="00F617B0">
        <w:rPr>
          <w:rFonts w:cs="B Zar" w:hint="cs"/>
          <w:sz w:val="28"/>
          <w:szCs w:val="28"/>
          <w:rtl/>
          <w:lang w:bidi="fa-IR"/>
        </w:rPr>
        <w:t>شه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استاد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است‌ها و راه‌کارها</w:t>
      </w:r>
      <w:r w:rsidR="00235F05">
        <w:rPr>
          <w:rFonts w:cs="B Zar" w:hint="cs"/>
          <w:sz w:val="28"/>
          <w:szCs w:val="28"/>
          <w:rtl/>
          <w:lang w:bidi="fa-IR"/>
        </w:rPr>
        <w:t>ي</w:t>
      </w:r>
      <w:r w:rsidRPr="00F617B0">
        <w:rPr>
          <w:rFonts w:cs="B Zar" w:hint="cs"/>
          <w:sz w:val="28"/>
          <w:szCs w:val="28"/>
          <w:rtl/>
          <w:lang w:bidi="fa-IR"/>
        </w:rPr>
        <w:t xml:space="preserve"> ف</w:t>
      </w:r>
      <w:r w:rsidR="00235F05">
        <w:rPr>
          <w:rFonts w:cs="B Zar" w:hint="cs"/>
          <w:sz w:val="28"/>
          <w:szCs w:val="28"/>
          <w:rtl/>
          <w:lang w:bidi="fa-IR"/>
        </w:rPr>
        <w:t>ي</w:t>
      </w:r>
      <w:r w:rsidRPr="00F617B0">
        <w:rPr>
          <w:rFonts w:cs="B Zar" w:hint="cs"/>
          <w:sz w:val="28"/>
          <w:szCs w:val="28"/>
          <w:rtl/>
          <w:lang w:bidi="fa-IR"/>
        </w:rPr>
        <w:t>لمنامه‌نو</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 xml:space="preserve"> از مفاه</w:t>
      </w:r>
      <w:r w:rsidR="00235F05">
        <w:rPr>
          <w:rFonts w:cs="B Zar" w:hint="cs"/>
          <w:sz w:val="28"/>
          <w:szCs w:val="28"/>
          <w:rtl/>
          <w:lang w:bidi="fa-IR"/>
        </w:rPr>
        <w:t>ي</w:t>
      </w:r>
      <w:r w:rsidRPr="00F617B0">
        <w:rPr>
          <w:rFonts w:cs="B Zar" w:hint="cs"/>
          <w:sz w:val="28"/>
          <w:szCs w:val="28"/>
          <w:rtl/>
          <w:lang w:bidi="fa-IR"/>
        </w:rPr>
        <w:t>م، پ</w:t>
      </w:r>
      <w:r w:rsidR="00235F05">
        <w:rPr>
          <w:rFonts w:cs="B Zar" w:hint="cs"/>
          <w:sz w:val="28"/>
          <w:szCs w:val="28"/>
          <w:rtl/>
          <w:lang w:bidi="fa-IR"/>
        </w:rPr>
        <w:t>ي</w:t>
      </w:r>
      <w:r w:rsidRPr="00F617B0">
        <w:rPr>
          <w:rFonts w:cs="B Zar" w:hint="cs"/>
          <w:sz w:val="28"/>
          <w:szCs w:val="28"/>
          <w:rtl/>
          <w:lang w:bidi="fa-IR"/>
        </w:rPr>
        <w:t>ام‌ها و داستان‌ها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است‌ها</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امبران در کتاب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است‌ها</w:t>
      </w:r>
      <w:r w:rsidR="00235F05">
        <w:rPr>
          <w:rFonts w:cs="B Zar" w:hint="cs"/>
          <w:sz w:val="28"/>
          <w:szCs w:val="28"/>
          <w:rtl/>
          <w:lang w:bidi="fa-IR"/>
        </w:rPr>
        <w:t>ي</w:t>
      </w:r>
      <w:r w:rsidRPr="00F617B0">
        <w:rPr>
          <w:rFonts w:cs="B Zar" w:hint="cs"/>
          <w:sz w:val="28"/>
          <w:szCs w:val="28"/>
          <w:rtl/>
          <w:lang w:bidi="fa-IR"/>
        </w:rPr>
        <w:t xml:space="preserve"> فقرزدا</w:t>
      </w:r>
      <w:r w:rsidR="00235F05">
        <w:rPr>
          <w:rFonts w:cs="B Zar" w:hint="cs"/>
          <w:sz w:val="28"/>
          <w:szCs w:val="28"/>
          <w:rtl/>
          <w:lang w:bidi="fa-IR"/>
        </w:rPr>
        <w:t>يي</w:t>
      </w:r>
      <w:r w:rsidRPr="00F617B0">
        <w:rPr>
          <w:rFonts w:cs="B Zar" w:hint="cs"/>
          <w:sz w:val="28"/>
          <w:szCs w:val="28"/>
          <w:rtl/>
          <w:lang w:bidi="fa-IR"/>
        </w:rPr>
        <w:t xml:space="preserve"> در کلام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اجمال</w:t>
      </w:r>
      <w:r w:rsidR="00235F05">
        <w:rPr>
          <w:rFonts w:cs="B Zar" w:hint="cs"/>
          <w:sz w:val="28"/>
          <w:szCs w:val="28"/>
          <w:rtl/>
          <w:lang w:bidi="fa-IR"/>
        </w:rPr>
        <w:t>ي</w:t>
      </w:r>
      <w:r w:rsidRPr="00F617B0">
        <w:rPr>
          <w:rFonts w:cs="B Zar" w:hint="cs"/>
          <w:sz w:val="28"/>
          <w:szCs w:val="28"/>
          <w:rtl/>
          <w:lang w:bidi="fa-IR"/>
        </w:rPr>
        <w:t xml:space="preserve"> در اعجاز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پ</w:t>
      </w:r>
      <w:r w:rsidR="00235F05">
        <w:rPr>
          <w:rFonts w:cs="B Zar" w:hint="cs"/>
          <w:sz w:val="28"/>
          <w:szCs w:val="28"/>
          <w:rtl/>
          <w:lang w:bidi="fa-IR"/>
        </w:rPr>
        <w:t>ي</w:t>
      </w:r>
      <w:r w:rsidRPr="00F617B0">
        <w:rPr>
          <w:rFonts w:cs="B Zar" w:hint="cs"/>
          <w:sz w:val="28"/>
          <w:szCs w:val="28"/>
          <w:rtl/>
          <w:lang w:bidi="fa-IR"/>
        </w:rPr>
        <w:t>دا</w:t>
      </w:r>
      <w:r w:rsidR="00235F05">
        <w:rPr>
          <w:rFonts w:cs="B Zar" w:hint="cs"/>
          <w:sz w:val="28"/>
          <w:szCs w:val="28"/>
          <w:rtl/>
          <w:lang w:bidi="fa-IR"/>
        </w:rPr>
        <w:t>ي</w:t>
      </w:r>
      <w:r w:rsidRPr="00F617B0">
        <w:rPr>
          <w:rFonts w:cs="B Zar" w:hint="cs"/>
          <w:sz w:val="28"/>
          <w:szCs w:val="28"/>
          <w:rtl/>
          <w:lang w:bidi="fa-IR"/>
        </w:rPr>
        <w:t>ش و تحول نظر</w:t>
      </w:r>
      <w:r w:rsidR="00235F05">
        <w:rPr>
          <w:rFonts w:cs="B Zar" w:hint="cs"/>
          <w:sz w:val="28"/>
          <w:szCs w:val="28"/>
          <w:rtl/>
          <w:lang w:bidi="fa-IR"/>
        </w:rPr>
        <w:t>ي</w:t>
      </w:r>
      <w:r w:rsidRPr="00F617B0">
        <w:rPr>
          <w:rFonts w:cs="B Zar" w:hint="cs"/>
          <w:sz w:val="28"/>
          <w:szCs w:val="28"/>
          <w:rtl/>
          <w:lang w:bidi="fa-IR"/>
        </w:rPr>
        <w:t>ه الهام با تأک</w:t>
      </w:r>
      <w:r w:rsidR="00235F05">
        <w:rPr>
          <w:rFonts w:cs="B Zar" w:hint="cs"/>
          <w:sz w:val="28"/>
          <w:szCs w:val="28"/>
          <w:rtl/>
          <w:lang w:bidi="fa-IR"/>
        </w:rPr>
        <w:t>ي</w:t>
      </w:r>
      <w:r w:rsidRPr="00F617B0">
        <w:rPr>
          <w:rFonts w:cs="B Zar" w:hint="cs"/>
          <w:sz w:val="28"/>
          <w:szCs w:val="28"/>
          <w:rtl/>
          <w:lang w:bidi="fa-IR"/>
        </w:rPr>
        <w:t>د بر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ظاهرنگر</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ات صفات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قبله و احکام آن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تأو</w:t>
      </w:r>
      <w:r w:rsidR="00235F05">
        <w:rPr>
          <w:rFonts w:cs="B Zar" w:hint="cs"/>
          <w:sz w:val="28"/>
          <w:szCs w:val="28"/>
          <w:rtl/>
          <w:lang w:bidi="fa-IR"/>
        </w:rPr>
        <w:t>ي</w:t>
      </w:r>
      <w:r w:rsidRPr="00F617B0">
        <w:rPr>
          <w:rFonts w:cs="B Zar" w:hint="cs"/>
          <w:sz w:val="28"/>
          <w:szCs w:val="28"/>
          <w:rtl/>
          <w:lang w:bidi="fa-IR"/>
        </w:rPr>
        <w:t>ل نزد اسماع</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سير تحول تفسير از عصر نزول تا تابعين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تدو</w:t>
      </w:r>
      <w:r w:rsidR="00235F05">
        <w:rPr>
          <w:rFonts w:cs="B Zar" w:hint="cs"/>
          <w:sz w:val="28"/>
          <w:szCs w:val="28"/>
          <w:rtl/>
          <w:lang w:bidi="fa-IR"/>
        </w:rPr>
        <w:t>ي</w:t>
      </w:r>
      <w:r w:rsidRPr="00F617B0">
        <w:rPr>
          <w:rFonts w:cs="B Zar" w:hint="cs"/>
          <w:sz w:val="28"/>
          <w:szCs w:val="28"/>
          <w:rtl/>
          <w:lang w:bidi="fa-IR"/>
        </w:rPr>
        <w:t>ن و تطور تفس</w:t>
      </w:r>
      <w:r w:rsidR="00235F05">
        <w:rPr>
          <w:rFonts w:cs="B Zar" w:hint="cs"/>
          <w:sz w:val="28"/>
          <w:szCs w:val="28"/>
          <w:rtl/>
          <w:lang w:bidi="fa-IR"/>
        </w:rPr>
        <w:t>ي</w:t>
      </w:r>
      <w:r w:rsidRPr="00F617B0">
        <w:rPr>
          <w:rFonts w:cs="B Zar" w:hint="cs"/>
          <w:sz w:val="28"/>
          <w:szCs w:val="28"/>
          <w:rtl/>
          <w:lang w:bidi="fa-IR"/>
        </w:rPr>
        <w:t>ر علم</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س</w:t>
      </w:r>
      <w:r w:rsidR="00235F05">
        <w:rPr>
          <w:rFonts w:cs="B Zar" w:hint="cs"/>
          <w:sz w:val="28"/>
          <w:szCs w:val="28"/>
          <w:rtl/>
          <w:lang w:bidi="fa-IR"/>
        </w:rPr>
        <w:t>ي</w:t>
      </w:r>
      <w:r w:rsidRPr="00F617B0">
        <w:rPr>
          <w:rFonts w:cs="B Zar" w:hint="cs"/>
          <w:sz w:val="28"/>
          <w:szCs w:val="28"/>
          <w:rtl/>
          <w:lang w:bidi="fa-IR"/>
        </w:rPr>
        <w:t>ر تطور استنباط احکام از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تفس</w:t>
      </w:r>
      <w:r w:rsidR="00235F05">
        <w:rPr>
          <w:rFonts w:cs="B Zar" w:hint="cs"/>
          <w:sz w:val="28"/>
          <w:szCs w:val="28"/>
          <w:rtl/>
          <w:lang w:bidi="fa-IR"/>
        </w:rPr>
        <w:t>ي</w:t>
      </w:r>
      <w:r w:rsidRPr="00F617B0">
        <w:rPr>
          <w:rFonts w:cs="B Zar" w:hint="cs"/>
          <w:sz w:val="28"/>
          <w:szCs w:val="28"/>
          <w:rtl/>
          <w:lang w:bidi="fa-IR"/>
        </w:rPr>
        <w:t>ر فلسف</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 از ابن س</w:t>
      </w:r>
      <w:r w:rsidR="00235F05">
        <w:rPr>
          <w:rFonts w:cs="B Zar" w:hint="cs"/>
          <w:sz w:val="28"/>
          <w:szCs w:val="28"/>
          <w:rtl/>
          <w:lang w:bidi="fa-IR"/>
        </w:rPr>
        <w:t>ي</w:t>
      </w:r>
      <w:r w:rsidRPr="00F617B0">
        <w:rPr>
          <w:rFonts w:cs="B Zar" w:hint="cs"/>
          <w:sz w:val="28"/>
          <w:szCs w:val="28"/>
          <w:rtl/>
          <w:lang w:bidi="fa-IR"/>
        </w:rPr>
        <w:t>نا تا ملاصدرا (با تأک</w:t>
      </w:r>
      <w:r w:rsidR="00235F05">
        <w:rPr>
          <w:rFonts w:cs="B Zar" w:hint="cs"/>
          <w:sz w:val="28"/>
          <w:szCs w:val="28"/>
          <w:rtl/>
          <w:lang w:bidi="fa-IR"/>
        </w:rPr>
        <w:t>ي</w:t>
      </w:r>
      <w:r w:rsidRPr="00F617B0">
        <w:rPr>
          <w:rFonts w:cs="B Zar" w:hint="cs"/>
          <w:sz w:val="28"/>
          <w:szCs w:val="28"/>
          <w:rtl/>
          <w:lang w:bidi="fa-IR"/>
        </w:rPr>
        <w:t>د بر ابن س</w:t>
      </w:r>
      <w:r w:rsidR="00235F05">
        <w:rPr>
          <w:rFonts w:cs="B Zar" w:hint="cs"/>
          <w:sz w:val="28"/>
          <w:szCs w:val="28"/>
          <w:rtl/>
          <w:lang w:bidi="fa-IR"/>
        </w:rPr>
        <w:t>ي</w:t>
      </w:r>
      <w:r w:rsidRPr="00F617B0">
        <w:rPr>
          <w:rFonts w:cs="B Zar" w:hint="cs"/>
          <w:sz w:val="28"/>
          <w:szCs w:val="28"/>
          <w:rtl/>
          <w:lang w:bidi="fa-IR"/>
        </w:rPr>
        <w:t>نا، ش</w:t>
      </w:r>
      <w:r w:rsidR="00235F05">
        <w:rPr>
          <w:rFonts w:cs="B Zar" w:hint="cs"/>
          <w:sz w:val="28"/>
          <w:szCs w:val="28"/>
          <w:rtl/>
          <w:lang w:bidi="fa-IR"/>
        </w:rPr>
        <w:t>ي</w:t>
      </w:r>
      <w:r w:rsidRPr="00F617B0">
        <w:rPr>
          <w:rFonts w:cs="B Zar" w:hint="cs"/>
          <w:sz w:val="28"/>
          <w:szCs w:val="28"/>
          <w:rtl/>
          <w:lang w:bidi="fa-IR"/>
        </w:rPr>
        <w:t>خ اشراق و ملاصدرا)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تکامل</w:t>
      </w:r>
      <w:r w:rsidR="00235F05">
        <w:rPr>
          <w:rFonts w:cs="B Zar" w:hint="cs"/>
          <w:sz w:val="28"/>
          <w:szCs w:val="28"/>
          <w:rtl/>
          <w:lang w:bidi="fa-IR"/>
        </w:rPr>
        <w:t>ي</w:t>
      </w:r>
      <w:r w:rsidRPr="00F617B0">
        <w:rPr>
          <w:rFonts w:cs="B Zar" w:hint="cs"/>
          <w:sz w:val="28"/>
          <w:szCs w:val="28"/>
          <w:rtl/>
          <w:lang w:bidi="fa-IR"/>
        </w:rPr>
        <w:t xml:space="preserve"> انسان از عالم تکو</w:t>
      </w:r>
      <w:r w:rsidR="00235F05">
        <w:rPr>
          <w:rFonts w:cs="B Zar" w:hint="cs"/>
          <w:sz w:val="28"/>
          <w:szCs w:val="28"/>
          <w:rtl/>
          <w:lang w:bidi="fa-IR"/>
        </w:rPr>
        <w:t>ي</w:t>
      </w:r>
      <w:r w:rsidRPr="00F617B0">
        <w:rPr>
          <w:rFonts w:cs="B Zar" w:hint="cs"/>
          <w:sz w:val="28"/>
          <w:szCs w:val="28"/>
          <w:rtl/>
          <w:lang w:bidi="fa-IR"/>
        </w:rPr>
        <w:t>ن تا ق</w:t>
      </w:r>
      <w:r w:rsidR="00235F05">
        <w:rPr>
          <w:rFonts w:cs="B Zar" w:hint="cs"/>
          <w:sz w:val="28"/>
          <w:szCs w:val="28"/>
          <w:rtl/>
          <w:lang w:bidi="fa-IR"/>
        </w:rPr>
        <w:t>ي</w:t>
      </w:r>
      <w:r w:rsidRPr="00F617B0">
        <w:rPr>
          <w:rFonts w:cs="B Zar" w:hint="cs"/>
          <w:sz w:val="28"/>
          <w:szCs w:val="28"/>
          <w:rtl/>
          <w:lang w:bidi="fa-IR"/>
        </w:rPr>
        <w:t>امت از منظر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تکامل</w:t>
      </w:r>
      <w:r w:rsidR="00235F05">
        <w:rPr>
          <w:rFonts w:cs="B Zar" w:hint="cs"/>
          <w:sz w:val="28"/>
          <w:szCs w:val="28"/>
          <w:rtl/>
          <w:lang w:bidi="fa-IR"/>
        </w:rPr>
        <w:t>ي</w:t>
      </w:r>
      <w:r w:rsidRPr="00F617B0">
        <w:rPr>
          <w:rFonts w:cs="B Zar" w:hint="cs"/>
          <w:sz w:val="28"/>
          <w:szCs w:val="28"/>
          <w:rtl/>
          <w:lang w:bidi="fa-IR"/>
        </w:rPr>
        <w:t xml:space="preserve"> انسان از عالم ذرّ تا ق</w:t>
      </w:r>
      <w:r w:rsidR="00235F05">
        <w:rPr>
          <w:rFonts w:cs="B Zar" w:hint="cs"/>
          <w:sz w:val="28"/>
          <w:szCs w:val="28"/>
          <w:rtl/>
          <w:lang w:bidi="fa-IR"/>
        </w:rPr>
        <w:t>ي</w:t>
      </w:r>
      <w:r w:rsidRPr="00F617B0">
        <w:rPr>
          <w:rFonts w:cs="B Zar" w:hint="cs"/>
          <w:sz w:val="28"/>
          <w:szCs w:val="28"/>
          <w:rtl/>
          <w:lang w:bidi="fa-IR"/>
        </w:rPr>
        <w:t>امت براساس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 تکامل</w:t>
      </w:r>
      <w:r w:rsidR="00235F05">
        <w:rPr>
          <w:rFonts w:cs="B Zar" w:hint="cs"/>
          <w:sz w:val="28"/>
          <w:szCs w:val="28"/>
          <w:rtl/>
          <w:lang w:bidi="fa-IR"/>
        </w:rPr>
        <w:t>ي</w:t>
      </w:r>
      <w:r w:rsidRPr="00F617B0">
        <w:rPr>
          <w:rFonts w:cs="B Zar" w:hint="cs"/>
          <w:sz w:val="28"/>
          <w:szCs w:val="28"/>
          <w:rtl/>
          <w:lang w:bidi="fa-IR"/>
        </w:rPr>
        <w:t xml:space="preserve"> جمع‌آور</w:t>
      </w:r>
      <w:r w:rsidR="00235F05">
        <w:rPr>
          <w:rFonts w:cs="B Zar" w:hint="cs"/>
          <w:sz w:val="28"/>
          <w:szCs w:val="28"/>
          <w:rtl/>
          <w:lang w:bidi="fa-IR"/>
        </w:rPr>
        <w:t>ي</w:t>
      </w:r>
      <w:r w:rsidRPr="00F617B0">
        <w:rPr>
          <w:rFonts w:cs="B Zar" w:hint="cs"/>
          <w:sz w:val="28"/>
          <w:szCs w:val="28"/>
          <w:rtl/>
          <w:lang w:bidi="fa-IR"/>
        </w:rPr>
        <w:t xml:space="preserve"> قرآن از آغاز تاکنون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سير و سفر از منظر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سيره پيامبر اسلام در برخورد با منافقان در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پ</w:t>
      </w:r>
      <w:r w:rsidR="00235F05">
        <w:rPr>
          <w:rFonts w:cs="B Zar" w:hint="cs"/>
          <w:sz w:val="28"/>
          <w:szCs w:val="28"/>
          <w:rtl/>
          <w:lang w:bidi="fa-IR"/>
        </w:rPr>
        <w:t>ي</w:t>
      </w:r>
      <w:r w:rsidRPr="00F617B0">
        <w:rPr>
          <w:rFonts w:cs="B Zar" w:hint="cs"/>
          <w:sz w:val="28"/>
          <w:szCs w:val="28"/>
          <w:rtl/>
          <w:lang w:bidi="fa-IR"/>
        </w:rPr>
        <w:t>امبران اولوالعزم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تبل</w:t>
      </w:r>
      <w:r w:rsidR="00235F05">
        <w:rPr>
          <w:rFonts w:cs="B Zar" w:hint="cs"/>
          <w:sz w:val="28"/>
          <w:szCs w:val="28"/>
          <w:rtl/>
          <w:lang w:bidi="fa-IR"/>
        </w:rPr>
        <w:t>ي</w:t>
      </w:r>
      <w:r w:rsidRPr="00F617B0">
        <w:rPr>
          <w:rFonts w:cs="B Zar" w:hint="cs"/>
          <w:sz w:val="28"/>
          <w:szCs w:val="28"/>
          <w:rtl/>
          <w:lang w:bidi="fa-IR"/>
        </w:rPr>
        <w:t>غ</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خاتم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حضرت موس</w:t>
      </w:r>
      <w:r w:rsidR="00235F05">
        <w:rPr>
          <w:rFonts w:cs="B Zar" w:hint="cs"/>
          <w:sz w:val="28"/>
          <w:szCs w:val="28"/>
          <w:rtl/>
          <w:lang w:bidi="fa-IR"/>
        </w:rPr>
        <w:t>ي</w:t>
      </w:r>
      <w:r w:rsidR="00EC2690">
        <w:rPr>
          <w:rFonts w:cs="B Zar" w:hint="cs"/>
          <w:sz w:val="28"/>
          <w:szCs w:val="28"/>
          <w:rtl/>
          <w:lang w:bidi="fa-IR"/>
        </w:rPr>
        <w:t>(ع)</w:t>
      </w:r>
      <w:r w:rsidRPr="00F617B0">
        <w:rPr>
          <w:rFonts w:cs="B Zar" w:hint="cs"/>
          <w:sz w:val="28"/>
          <w:szCs w:val="28"/>
          <w:rtl/>
          <w:lang w:bidi="fa-IR"/>
        </w:rPr>
        <w:t xml:space="preserve"> در قرآن مج</w:t>
      </w:r>
      <w:r w:rsidR="00235F05">
        <w:rPr>
          <w:rFonts w:cs="B Zar" w:hint="cs"/>
          <w:sz w:val="28"/>
          <w:szCs w:val="28"/>
          <w:rtl/>
          <w:lang w:bidi="fa-IR"/>
        </w:rPr>
        <w:t>ي</w:t>
      </w:r>
      <w:r w:rsidRPr="00F617B0">
        <w:rPr>
          <w:rFonts w:cs="B Zar" w:hint="cs"/>
          <w:sz w:val="28"/>
          <w:szCs w:val="28"/>
          <w:rtl/>
          <w:lang w:bidi="fa-IR"/>
        </w:rPr>
        <w:t>د</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رسول اعظم(ص)</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عل</w:t>
      </w:r>
      <w:r w:rsidR="00235F05">
        <w:rPr>
          <w:rFonts w:cs="B Zar" w:hint="cs"/>
          <w:sz w:val="28"/>
          <w:szCs w:val="28"/>
          <w:rtl/>
          <w:lang w:bidi="fa-IR"/>
        </w:rPr>
        <w:t>ي</w:t>
      </w:r>
      <w:r w:rsidRPr="00F617B0">
        <w:rPr>
          <w:rFonts w:cs="B Zar" w:hint="cs"/>
          <w:sz w:val="28"/>
          <w:szCs w:val="28"/>
          <w:rtl/>
          <w:lang w:bidi="fa-IR"/>
        </w:rPr>
        <w:t>(ع)</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فاطمه زهرا(س)</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حسن(ع)</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حس</w:t>
      </w:r>
      <w:r w:rsidR="00235F05">
        <w:rPr>
          <w:rFonts w:cs="B Zar" w:hint="cs"/>
          <w:sz w:val="28"/>
          <w:szCs w:val="28"/>
          <w:rtl/>
          <w:lang w:bidi="fa-IR"/>
        </w:rPr>
        <w:t>ي</w:t>
      </w:r>
      <w:r w:rsidRPr="00F617B0">
        <w:rPr>
          <w:rFonts w:cs="B Zar" w:hint="cs"/>
          <w:sz w:val="28"/>
          <w:szCs w:val="28"/>
          <w:rtl/>
          <w:lang w:bidi="fa-IR"/>
        </w:rPr>
        <w:t>ن(ع)</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سجاد(ع)</w:t>
      </w:r>
    </w:p>
    <w:p w:rsidR="00EC2690" w:rsidRPr="00F617B0" w:rsidRDefault="00EC2690" w:rsidP="00EC2690">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محمّدباقر (</w:t>
      </w:r>
      <w:r>
        <w:rPr>
          <w:rFonts w:cs="B Zar" w:hint="cs"/>
          <w:sz w:val="28"/>
          <w:szCs w:val="28"/>
          <w:rtl/>
          <w:lang w:bidi="fa-IR"/>
        </w:rPr>
        <w:t>ع</w:t>
      </w:r>
      <w:r w:rsidRPr="00F617B0">
        <w:rPr>
          <w:rFonts w:cs="B Zar" w:hint="cs"/>
          <w:sz w:val="28"/>
          <w:szCs w:val="28"/>
          <w:rtl/>
          <w:lang w:bidi="fa-IR"/>
        </w:rPr>
        <w:t>)</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صادق(ع)</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کاظم(ع)</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رضا(ع)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جواد(ع)</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هاد</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حسن عسکر</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مهد</w:t>
      </w:r>
      <w:r w:rsidR="00235F05">
        <w:rPr>
          <w:rFonts w:cs="B Zar" w:hint="cs"/>
          <w:sz w:val="28"/>
          <w:szCs w:val="28"/>
          <w:rtl/>
          <w:lang w:bidi="fa-IR"/>
        </w:rPr>
        <w:t>ي</w:t>
      </w:r>
      <w:r w:rsidRPr="00F617B0">
        <w:rPr>
          <w:rFonts w:cs="B Zar" w:hint="cs"/>
          <w:sz w:val="28"/>
          <w:szCs w:val="28"/>
          <w:rtl/>
          <w:lang w:bidi="fa-IR"/>
        </w:rPr>
        <w:t>(ع)</w:t>
      </w:r>
    </w:p>
    <w:p w:rsidR="00EC2690" w:rsidRPr="00F617B0" w:rsidRDefault="00EC2690" w:rsidP="00EC269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قرآن</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نبو</w:t>
      </w:r>
      <w:r w:rsidR="00235F05">
        <w:rPr>
          <w:rFonts w:cs="B Zar" w:hint="cs"/>
          <w:sz w:val="28"/>
          <w:szCs w:val="28"/>
          <w:rtl/>
          <w:lang w:bidi="fa-IR"/>
        </w:rPr>
        <w:t>ي</w:t>
      </w:r>
      <w:r w:rsidRPr="00F617B0">
        <w:rPr>
          <w:rFonts w:cs="B Zar" w:hint="cs"/>
          <w:sz w:val="28"/>
          <w:szCs w:val="28"/>
          <w:rtl/>
          <w:lang w:bidi="fa-IR"/>
        </w:rPr>
        <w:t xml:space="preserve"> از منظر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 نب</w:t>
      </w:r>
      <w:r w:rsidR="00235F05">
        <w:rPr>
          <w:rFonts w:cs="B Zar" w:hint="cs"/>
          <w:sz w:val="28"/>
          <w:szCs w:val="28"/>
          <w:rtl/>
          <w:lang w:bidi="fa-IR"/>
        </w:rPr>
        <w:t>ي</w:t>
      </w:r>
      <w:r w:rsidRPr="00F617B0">
        <w:rPr>
          <w:rFonts w:cs="B Zar" w:hint="cs"/>
          <w:sz w:val="28"/>
          <w:szCs w:val="28"/>
          <w:rtl/>
          <w:lang w:bidi="fa-IR"/>
        </w:rPr>
        <w:t xml:space="preserve"> اکرم در تعامل با مخالفان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سيره ي آدم ابوالبشر در کتب آسماني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ره‌</w:t>
      </w:r>
      <w:r w:rsidR="00235F05">
        <w:rPr>
          <w:rFonts w:cs="B Zar" w:hint="cs"/>
          <w:sz w:val="28"/>
          <w:szCs w:val="28"/>
          <w:rtl/>
          <w:lang w:bidi="fa-IR"/>
        </w:rPr>
        <w:t>ي</w:t>
      </w:r>
      <w:r w:rsidRPr="00F617B0">
        <w:rPr>
          <w:rFonts w:cs="B Zar" w:hint="cs"/>
          <w:sz w:val="28"/>
          <w:szCs w:val="28"/>
          <w:rtl/>
          <w:lang w:bidi="fa-IR"/>
        </w:rPr>
        <w:t xml:space="preserve"> احتجاج</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امبر(ص)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سيري در آيات آفاتي و انفسي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ات جهاد و دفاع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تدو</w:t>
      </w:r>
      <w:r w:rsidR="00235F05">
        <w:rPr>
          <w:rFonts w:cs="B Zar" w:hint="cs"/>
          <w:sz w:val="28"/>
          <w:szCs w:val="28"/>
          <w:rtl/>
          <w:lang w:bidi="fa-IR"/>
        </w:rPr>
        <w:t>ي</w:t>
      </w:r>
      <w:r w:rsidRPr="00F617B0">
        <w:rPr>
          <w:rFonts w:cs="B Zar" w:hint="cs"/>
          <w:sz w:val="28"/>
          <w:szCs w:val="28"/>
          <w:rtl/>
          <w:lang w:bidi="fa-IR"/>
        </w:rPr>
        <w:t>ن کتب اعجاز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تدو</w:t>
      </w:r>
      <w:r w:rsidR="00235F05">
        <w:rPr>
          <w:rFonts w:cs="B Zar" w:hint="cs"/>
          <w:sz w:val="28"/>
          <w:szCs w:val="28"/>
          <w:rtl/>
          <w:lang w:bidi="fa-IR"/>
        </w:rPr>
        <w:t>ي</w:t>
      </w:r>
      <w:r w:rsidRPr="00F617B0">
        <w:rPr>
          <w:rFonts w:cs="B Zar" w:hint="cs"/>
          <w:sz w:val="28"/>
          <w:szCs w:val="28"/>
          <w:rtl/>
          <w:lang w:bidi="fa-IR"/>
        </w:rPr>
        <w:t>ن کتب اعجاز قرآن از آغاز تا عصر حاضر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اط</w:t>
      </w:r>
      <w:r w:rsidR="00235F05">
        <w:rPr>
          <w:rFonts w:cs="B Zar" w:hint="cs"/>
          <w:sz w:val="28"/>
          <w:szCs w:val="28"/>
          <w:rtl/>
          <w:lang w:bidi="fa-IR"/>
        </w:rPr>
        <w:t>ي</w:t>
      </w:r>
      <w:r w:rsidRPr="00F617B0">
        <w:rPr>
          <w:rFonts w:cs="B Zar" w:hint="cs"/>
          <w:sz w:val="28"/>
          <w:szCs w:val="28"/>
          <w:rtl/>
          <w:lang w:bidi="fa-IR"/>
        </w:rPr>
        <w:t>ب 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عبدالرزاق صنعان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سيري در تکامل و انحطاط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رفتار مردم</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زندگ</w:t>
      </w:r>
      <w:r w:rsidR="00235F05">
        <w:rPr>
          <w:rFonts w:cs="B Zar" w:hint="cs"/>
          <w:sz w:val="28"/>
          <w:szCs w:val="28"/>
          <w:rtl/>
          <w:lang w:bidi="fa-IR"/>
        </w:rPr>
        <w:t>ي</w:t>
      </w:r>
      <w:r w:rsidRPr="00F617B0">
        <w:rPr>
          <w:rFonts w:cs="B Zar" w:hint="cs"/>
          <w:sz w:val="28"/>
          <w:szCs w:val="28"/>
          <w:rtl/>
          <w:lang w:bidi="fa-IR"/>
        </w:rPr>
        <w:t xml:space="preserve"> و مبان</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مغن</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امام مهد</w:t>
      </w:r>
      <w:r w:rsidR="00235F05">
        <w:rPr>
          <w:rFonts w:cs="B Zar" w:hint="cs"/>
          <w:sz w:val="28"/>
          <w:szCs w:val="28"/>
          <w:rtl/>
          <w:lang w:bidi="fa-IR"/>
        </w:rPr>
        <w:t>ي</w:t>
      </w:r>
      <w:r w:rsidRPr="00F617B0">
        <w:rPr>
          <w:rFonts w:cs="B Zar" w:hint="cs"/>
          <w:sz w:val="28"/>
          <w:szCs w:val="28"/>
          <w:rtl/>
          <w:lang w:bidi="fa-IR"/>
        </w:rPr>
        <w:t>(عج)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سيماي اولوالالباب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سيماي اهل بيت در تفسير الميزان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بهشت</w:t>
      </w:r>
      <w:r w:rsidR="00235F05">
        <w:rPr>
          <w:rFonts w:cs="B Zar" w:hint="cs"/>
          <w:sz w:val="28"/>
          <w:szCs w:val="28"/>
          <w:rtl/>
          <w:lang w:bidi="fa-IR"/>
        </w:rPr>
        <w:t>ي</w:t>
      </w:r>
      <w:r w:rsidRPr="00F617B0">
        <w:rPr>
          <w:rFonts w:cs="B Zar" w:hint="cs"/>
          <w:sz w:val="28"/>
          <w:szCs w:val="28"/>
          <w:rtl/>
          <w:lang w:bidi="fa-IR"/>
        </w:rPr>
        <w:t>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تلاش‌گران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جوانان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 معصوم</w:t>
      </w:r>
      <w:r w:rsidR="00235F05">
        <w:rPr>
          <w:rFonts w:cs="B Zar" w:hint="cs"/>
          <w:sz w:val="28"/>
          <w:szCs w:val="28"/>
          <w:rtl/>
          <w:lang w:bidi="fa-IR"/>
        </w:rPr>
        <w:t>ي</w:t>
      </w:r>
      <w:r w:rsidRPr="00F617B0">
        <w:rPr>
          <w:rFonts w:cs="B Zar" w:hint="cs"/>
          <w:sz w:val="28"/>
          <w:szCs w:val="28"/>
          <w:rtl/>
          <w:lang w:bidi="fa-IR"/>
        </w:rPr>
        <w:t>ن(ع)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حضرت ابراه</w:t>
      </w:r>
      <w:r w:rsidR="00235F05">
        <w:rPr>
          <w:rFonts w:cs="B Zar" w:hint="cs"/>
          <w:sz w:val="28"/>
          <w:szCs w:val="28"/>
          <w:rtl/>
          <w:lang w:bidi="fa-IR"/>
        </w:rPr>
        <w:t>ي</w:t>
      </w:r>
      <w:r w:rsidRPr="00F617B0">
        <w:rPr>
          <w:rFonts w:cs="B Zar" w:hint="cs"/>
          <w:sz w:val="28"/>
          <w:szCs w:val="28"/>
          <w:rtl/>
          <w:lang w:bidi="fa-IR"/>
        </w:rPr>
        <w:t>م(ع)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حضرت عل</w:t>
      </w:r>
      <w:r w:rsidR="00235F05">
        <w:rPr>
          <w:rFonts w:cs="B Zar" w:hint="cs"/>
          <w:sz w:val="28"/>
          <w:szCs w:val="28"/>
          <w:rtl/>
          <w:lang w:bidi="fa-IR"/>
        </w:rPr>
        <w:t>ي</w:t>
      </w:r>
      <w:r w:rsidRPr="00F617B0">
        <w:rPr>
          <w:rFonts w:cs="B Zar" w:hint="cs"/>
          <w:sz w:val="28"/>
          <w:szCs w:val="28"/>
          <w:rtl/>
          <w:lang w:bidi="fa-IR"/>
        </w:rPr>
        <w:t>(ع) در قرآن از نگاه تفاس</w:t>
      </w:r>
      <w:r w:rsidR="00235F05">
        <w:rPr>
          <w:rFonts w:cs="B Zar" w:hint="cs"/>
          <w:sz w:val="28"/>
          <w:szCs w:val="28"/>
          <w:rtl/>
          <w:lang w:bidi="fa-IR"/>
        </w:rPr>
        <w:t>ي</w:t>
      </w:r>
      <w:r w:rsidRPr="00F617B0">
        <w:rPr>
          <w:rFonts w:cs="B Zar" w:hint="cs"/>
          <w:sz w:val="28"/>
          <w:szCs w:val="28"/>
          <w:rtl/>
          <w:lang w:bidi="fa-IR"/>
        </w:rPr>
        <w:t>ر تش</w:t>
      </w:r>
      <w:r w:rsidR="00235F05">
        <w:rPr>
          <w:rFonts w:cs="B Zar" w:hint="cs"/>
          <w:sz w:val="28"/>
          <w:szCs w:val="28"/>
          <w:rtl/>
          <w:lang w:bidi="fa-IR"/>
        </w:rPr>
        <w:t>ي</w:t>
      </w:r>
      <w:r w:rsidRPr="00F617B0">
        <w:rPr>
          <w:rFonts w:cs="B Zar" w:hint="cs"/>
          <w:sz w:val="28"/>
          <w:szCs w:val="28"/>
          <w:rtl/>
          <w:lang w:bidi="fa-IR"/>
        </w:rPr>
        <w:t>ع و تسنن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سيماي حضرت عيسي(ع) در قران و عهد جديد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حضرت مر</w:t>
      </w:r>
      <w:r w:rsidR="00235F05">
        <w:rPr>
          <w:rFonts w:cs="B Zar" w:hint="cs"/>
          <w:sz w:val="28"/>
          <w:szCs w:val="28"/>
          <w:rtl/>
          <w:lang w:bidi="fa-IR"/>
        </w:rPr>
        <w:t>ي</w:t>
      </w:r>
      <w:r w:rsidRPr="00F617B0">
        <w:rPr>
          <w:rFonts w:cs="B Zar" w:hint="cs"/>
          <w:sz w:val="28"/>
          <w:szCs w:val="28"/>
          <w:rtl/>
          <w:lang w:bidi="fa-IR"/>
        </w:rPr>
        <w:t>م (س) در قرآن و مقا</w:t>
      </w:r>
      <w:r w:rsidR="00235F05">
        <w:rPr>
          <w:rFonts w:cs="B Zar" w:hint="cs"/>
          <w:sz w:val="28"/>
          <w:szCs w:val="28"/>
          <w:rtl/>
          <w:lang w:bidi="fa-IR"/>
        </w:rPr>
        <w:t>ي</w:t>
      </w:r>
      <w:r w:rsidRPr="00F617B0">
        <w:rPr>
          <w:rFonts w:cs="B Zar" w:hint="cs"/>
          <w:sz w:val="28"/>
          <w:szCs w:val="28"/>
          <w:rtl/>
          <w:lang w:bidi="fa-IR"/>
        </w:rPr>
        <w:t>سه آن با اناج</w:t>
      </w:r>
      <w:r w:rsidR="00235F05">
        <w:rPr>
          <w:rFonts w:cs="B Zar" w:hint="cs"/>
          <w:sz w:val="28"/>
          <w:szCs w:val="28"/>
          <w:rtl/>
          <w:lang w:bidi="fa-IR"/>
        </w:rPr>
        <w:t>ي</w:t>
      </w:r>
      <w:r w:rsidRPr="00F617B0">
        <w:rPr>
          <w:rFonts w:cs="B Zar" w:hint="cs"/>
          <w:sz w:val="28"/>
          <w:szCs w:val="28"/>
          <w:rtl/>
          <w:lang w:bidi="fa-IR"/>
        </w:rPr>
        <w:t>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سيماي خاسرين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سيماي دوزخ و دوزخيان در آينه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سيماي شخصيتي حضرت محمد(ص)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شه</w:t>
      </w:r>
      <w:r w:rsidR="00235F05">
        <w:rPr>
          <w:rFonts w:cs="B Zar" w:hint="cs"/>
          <w:sz w:val="28"/>
          <w:szCs w:val="28"/>
          <w:rtl/>
          <w:lang w:bidi="fa-IR"/>
        </w:rPr>
        <w:t>ي</w:t>
      </w:r>
      <w:r w:rsidRPr="00F617B0">
        <w:rPr>
          <w:rFonts w:cs="B Zar" w:hint="cs"/>
          <w:sz w:val="28"/>
          <w:szCs w:val="28"/>
          <w:rtl/>
          <w:lang w:bidi="fa-IR"/>
        </w:rPr>
        <w:t>د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صابران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طب</w:t>
      </w:r>
      <w:r w:rsidR="00235F05">
        <w:rPr>
          <w:rFonts w:cs="B Zar" w:hint="cs"/>
          <w:sz w:val="28"/>
          <w:szCs w:val="28"/>
          <w:rtl/>
          <w:lang w:bidi="fa-IR"/>
        </w:rPr>
        <w:t>ي</w:t>
      </w:r>
      <w:r w:rsidRPr="00F617B0">
        <w:rPr>
          <w:rFonts w:cs="B Zar" w:hint="cs"/>
          <w:sz w:val="28"/>
          <w:szCs w:val="28"/>
          <w:rtl/>
          <w:lang w:bidi="fa-IR"/>
        </w:rPr>
        <w:t>عت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عترت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عل</w:t>
      </w:r>
      <w:r w:rsidR="00235F05">
        <w:rPr>
          <w:rFonts w:cs="B Zar" w:hint="cs"/>
          <w:sz w:val="28"/>
          <w:szCs w:val="28"/>
          <w:rtl/>
          <w:lang w:bidi="fa-IR"/>
        </w:rPr>
        <w:t>ي</w:t>
      </w:r>
      <w:r w:rsidRPr="00F617B0">
        <w:rPr>
          <w:rFonts w:cs="B Zar" w:hint="cs"/>
          <w:sz w:val="28"/>
          <w:szCs w:val="28"/>
          <w:rtl/>
          <w:lang w:bidi="fa-IR"/>
        </w:rPr>
        <w:t xml:space="preserve"> بن اب</w:t>
      </w:r>
      <w:r w:rsidR="00235F05">
        <w:rPr>
          <w:rFonts w:cs="B Zar" w:hint="cs"/>
          <w:sz w:val="28"/>
          <w:szCs w:val="28"/>
          <w:rtl/>
          <w:lang w:bidi="fa-IR"/>
        </w:rPr>
        <w:t>ي</w:t>
      </w:r>
      <w:r w:rsidRPr="00F617B0">
        <w:rPr>
          <w:rFonts w:cs="B Zar" w:hint="cs"/>
          <w:sz w:val="28"/>
          <w:szCs w:val="28"/>
          <w:rtl/>
          <w:lang w:bidi="fa-IR"/>
        </w:rPr>
        <w:t xml:space="preserve"> طالب (ع) در قرآن از د</w:t>
      </w:r>
      <w:r w:rsidR="00235F05">
        <w:rPr>
          <w:rFonts w:cs="B Zar" w:hint="cs"/>
          <w:sz w:val="28"/>
          <w:szCs w:val="28"/>
          <w:rtl/>
          <w:lang w:bidi="fa-IR"/>
        </w:rPr>
        <w:t>ي</w:t>
      </w:r>
      <w:r w:rsidRPr="00F617B0">
        <w:rPr>
          <w:rFonts w:cs="B Zar" w:hint="cs"/>
          <w:sz w:val="28"/>
          <w:szCs w:val="28"/>
          <w:rtl/>
          <w:lang w:bidi="fa-IR"/>
        </w:rPr>
        <w:t>دگاه اهل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غافلان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فره</w:t>
      </w:r>
      <w:r w:rsidR="00235F05">
        <w:rPr>
          <w:rFonts w:cs="B Zar" w:hint="cs"/>
          <w:sz w:val="28"/>
          <w:szCs w:val="28"/>
          <w:rtl/>
          <w:lang w:bidi="fa-IR"/>
        </w:rPr>
        <w:t>ي</w:t>
      </w:r>
      <w:r w:rsidRPr="00F617B0">
        <w:rPr>
          <w:rFonts w:cs="B Zar" w:hint="cs"/>
          <w:sz w:val="28"/>
          <w:szCs w:val="28"/>
          <w:rtl/>
          <w:lang w:bidi="fa-IR"/>
        </w:rPr>
        <w:t>ختگان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قرآن در آثار علامه س</w:t>
      </w:r>
      <w:r w:rsidR="00235F05">
        <w:rPr>
          <w:rFonts w:cs="B Zar" w:hint="cs"/>
          <w:sz w:val="28"/>
          <w:szCs w:val="28"/>
          <w:rtl/>
          <w:lang w:bidi="fa-IR"/>
        </w:rPr>
        <w:t>ي</w:t>
      </w:r>
      <w:r w:rsidRPr="00F617B0">
        <w:rPr>
          <w:rFonts w:cs="B Zar" w:hint="cs"/>
          <w:sz w:val="28"/>
          <w:szCs w:val="28"/>
          <w:rtl/>
          <w:lang w:bidi="fa-IR"/>
        </w:rPr>
        <w:t>د مرتض</w:t>
      </w:r>
      <w:r w:rsidR="00235F05">
        <w:rPr>
          <w:rFonts w:cs="B Zar" w:hint="cs"/>
          <w:sz w:val="28"/>
          <w:szCs w:val="28"/>
          <w:rtl/>
          <w:lang w:bidi="fa-IR"/>
        </w:rPr>
        <w:t>ي</w:t>
      </w:r>
      <w:r w:rsidRPr="00F617B0">
        <w:rPr>
          <w:rFonts w:cs="B Zar" w:hint="cs"/>
          <w:sz w:val="28"/>
          <w:szCs w:val="28"/>
          <w:rtl/>
          <w:lang w:bidi="fa-IR"/>
        </w:rPr>
        <w:t xml:space="preserve"> عسکر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قرآن در اند</w:t>
      </w:r>
      <w:r w:rsidR="00235F05">
        <w:rPr>
          <w:rFonts w:cs="B Zar" w:hint="cs"/>
          <w:sz w:val="28"/>
          <w:szCs w:val="28"/>
          <w:rtl/>
          <w:lang w:bidi="fa-IR"/>
        </w:rPr>
        <w:t>ي</w:t>
      </w:r>
      <w:r w:rsidRPr="00F617B0">
        <w:rPr>
          <w:rFonts w:cs="B Zar" w:hint="cs"/>
          <w:sz w:val="28"/>
          <w:szCs w:val="28"/>
          <w:rtl/>
          <w:lang w:bidi="fa-IR"/>
        </w:rPr>
        <w:t>شه حضرت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(قدس سره)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قرآن در اند</w:t>
      </w:r>
      <w:r w:rsidR="00235F05">
        <w:rPr>
          <w:rFonts w:cs="B Zar" w:hint="cs"/>
          <w:sz w:val="28"/>
          <w:szCs w:val="28"/>
          <w:rtl/>
          <w:lang w:bidi="fa-IR"/>
        </w:rPr>
        <w:t>ي</w:t>
      </w:r>
      <w:r w:rsidRPr="00F617B0">
        <w:rPr>
          <w:rFonts w:cs="B Zar" w:hint="cs"/>
          <w:sz w:val="28"/>
          <w:szCs w:val="28"/>
          <w:rtl/>
          <w:lang w:bidi="fa-IR"/>
        </w:rPr>
        <w:t>شه علامه طباطبا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کفار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گمراهان و مع</w:t>
      </w:r>
      <w:r w:rsidR="00235F05">
        <w:rPr>
          <w:rFonts w:cs="B Zar" w:hint="cs"/>
          <w:sz w:val="28"/>
          <w:szCs w:val="28"/>
          <w:rtl/>
          <w:lang w:bidi="fa-IR"/>
        </w:rPr>
        <w:t>ي</w:t>
      </w:r>
      <w:r w:rsidRPr="00F617B0">
        <w:rPr>
          <w:rFonts w:cs="B Zar" w:hint="cs"/>
          <w:sz w:val="28"/>
          <w:szCs w:val="28"/>
          <w:rtl/>
          <w:lang w:bidi="fa-IR"/>
        </w:rPr>
        <w:t>ار گمراه</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سيماي مؤمنين و متقين در قرآن و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سيماي مترفين در قرآن و نهج‌البلاغه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محبوب</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مهد</w:t>
      </w:r>
      <w:r w:rsidR="00235F05">
        <w:rPr>
          <w:rFonts w:cs="B Zar" w:hint="cs"/>
          <w:sz w:val="28"/>
          <w:szCs w:val="28"/>
          <w:rtl/>
          <w:lang w:bidi="fa-IR"/>
        </w:rPr>
        <w:t>ي</w:t>
      </w:r>
      <w:r w:rsidRPr="00F617B0">
        <w:rPr>
          <w:rFonts w:cs="B Zar" w:hint="cs"/>
          <w:sz w:val="28"/>
          <w:szCs w:val="28"/>
          <w:rtl/>
          <w:lang w:bidi="fa-IR"/>
        </w:rPr>
        <w:t>(عج) در قرآن و تفاس</w:t>
      </w:r>
      <w:r w:rsidR="00235F05">
        <w:rPr>
          <w:rFonts w:cs="B Zar" w:hint="cs"/>
          <w:sz w:val="28"/>
          <w:szCs w:val="28"/>
          <w:rtl/>
          <w:lang w:bidi="fa-IR"/>
        </w:rPr>
        <w:t>ي</w:t>
      </w:r>
      <w:r w:rsidRPr="00F617B0">
        <w:rPr>
          <w:rFonts w:cs="B Zar" w:hint="cs"/>
          <w:sz w:val="28"/>
          <w:szCs w:val="28"/>
          <w:rtl/>
          <w:lang w:bidi="fa-IR"/>
        </w:rPr>
        <w:t>ر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ن</w:t>
      </w:r>
      <w:r w:rsidR="00235F05">
        <w:rPr>
          <w:rFonts w:cs="B Zar" w:hint="cs"/>
          <w:sz w:val="28"/>
          <w:szCs w:val="28"/>
          <w:rtl/>
          <w:lang w:bidi="fa-IR"/>
        </w:rPr>
        <w:t>ي</w:t>
      </w:r>
      <w:r w:rsidRPr="00F617B0">
        <w:rPr>
          <w:rFonts w:cs="B Zar" w:hint="cs"/>
          <w:sz w:val="28"/>
          <w:szCs w:val="28"/>
          <w:rtl/>
          <w:lang w:bidi="fa-IR"/>
        </w:rPr>
        <w:t>کبختان و نگونبختان در قرآن</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sz w:val="28"/>
          <w:szCs w:val="28"/>
          <w:rtl/>
        </w:rPr>
        <w:t>شاخص ها</w:t>
      </w:r>
      <w:r w:rsidR="00235F05">
        <w:rPr>
          <w:rFonts w:ascii="Tahoma" w:hAnsi="Tahoma" w:cs="B Zar"/>
          <w:sz w:val="28"/>
          <w:szCs w:val="28"/>
          <w:rtl/>
        </w:rPr>
        <w:t>ي</w:t>
      </w:r>
      <w:r w:rsidRPr="00F617B0">
        <w:rPr>
          <w:rFonts w:ascii="Tahoma" w:hAnsi="Tahoma" w:cs="B Zar"/>
          <w:sz w:val="28"/>
          <w:szCs w:val="28"/>
          <w:rtl/>
        </w:rPr>
        <w:t xml:space="preserve"> ترب</w:t>
      </w:r>
      <w:r w:rsidR="00235F05">
        <w:rPr>
          <w:rFonts w:ascii="Tahoma" w:hAnsi="Tahoma" w:cs="B Zar"/>
          <w:sz w:val="28"/>
          <w:szCs w:val="28"/>
          <w:rtl/>
        </w:rPr>
        <w:t>ي</w:t>
      </w:r>
      <w:r w:rsidRPr="00F617B0">
        <w:rPr>
          <w:rFonts w:ascii="Tahoma" w:hAnsi="Tahoma" w:cs="B Zar"/>
          <w:sz w:val="28"/>
          <w:szCs w:val="28"/>
          <w:rtl/>
        </w:rPr>
        <w:t>ت د</w:t>
      </w:r>
      <w:r w:rsidR="00235F05">
        <w:rPr>
          <w:rFonts w:ascii="Tahoma" w:hAnsi="Tahoma" w:cs="B Zar"/>
          <w:sz w:val="28"/>
          <w:szCs w:val="28"/>
          <w:rtl/>
        </w:rPr>
        <w:t>ي</w:t>
      </w:r>
      <w:r w:rsidRPr="00F617B0">
        <w:rPr>
          <w:rFonts w:ascii="Tahoma" w:hAnsi="Tahoma" w:cs="B Zar"/>
          <w:sz w:val="28"/>
          <w:szCs w:val="28"/>
          <w:rtl/>
        </w:rPr>
        <w:t>ن</w:t>
      </w:r>
      <w:r w:rsidR="00235F05">
        <w:rPr>
          <w:rFonts w:ascii="Tahoma" w:hAnsi="Tahoma" w:cs="B Zar"/>
          <w:sz w:val="28"/>
          <w:szCs w:val="28"/>
          <w:rtl/>
        </w:rPr>
        <w:t>ي</w:t>
      </w:r>
      <w:r w:rsidRPr="00F617B0">
        <w:rPr>
          <w:rFonts w:ascii="Tahoma" w:hAnsi="Tahoma" w:cs="B Zar"/>
          <w:sz w:val="28"/>
          <w:szCs w:val="28"/>
          <w:rtl/>
        </w:rPr>
        <w:t xml:space="preserve"> با نظر به آ</w:t>
      </w:r>
      <w:r w:rsidR="00235F05">
        <w:rPr>
          <w:rFonts w:ascii="Tahoma" w:hAnsi="Tahoma" w:cs="B Zar"/>
          <w:sz w:val="28"/>
          <w:szCs w:val="28"/>
          <w:rtl/>
        </w:rPr>
        <w:t>ي</w:t>
      </w:r>
      <w:r w:rsidRPr="00F617B0">
        <w:rPr>
          <w:rFonts w:ascii="Tahoma" w:hAnsi="Tahoma" w:cs="B Zar"/>
          <w:sz w:val="28"/>
          <w:szCs w:val="28"/>
          <w:rtl/>
        </w:rPr>
        <w:t>ات قرآن کر</w:t>
      </w:r>
      <w:r w:rsidR="00235F05">
        <w:rPr>
          <w:rFonts w:ascii="Tahoma" w:hAnsi="Tahoma" w:cs="B Zar"/>
          <w:sz w:val="28"/>
          <w:szCs w:val="28"/>
          <w:rtl/>
        </w:rPr>
        <w:t>ي</w:t>
      </w:r>
      <w:r w:rsidRPr="00F617B0">
        <w:rPr>
          <w:rFonts w:ascii="Tahoma" w:hAnsi="Tahoma" w:cs="B Zar"/>
          <w:sz w:val="28"/>
          <w:szCs w:val="28"/>
          <w:rtl/>
        </w:rPr>
        <w:t xml:space="preserve">م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شاخص‌ها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جامعه سالم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شاخص‌هاي افضليت انسان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شاخص‌هاي ملموس دينداري فرد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شاخصه‌ها</w:t>
      </w:r>
      <w:r w:rsidR="00235F05">
        <w:rPr>
          <w:rFonts w:cs="B Zar" w:hint="cs"/>
          <w:sz w:val="28"/>
          <w:szCs w:val="28"/>
          <w:rtl/>
          <w:lang w:bidi="fa-IR"/>
        </w:rPr>
        <w:t>ي</w:t>
      </w:r>
      <w:r w:rsidRPr="00F617B0">
        <w:rPr>
          <w:rFonts w:cs="B Zar" w:hint="cs"/>
          <w:sz w:val="28"/>
          <w:szCs w:val="28"/>
          <w:rtl/>
          <w:lang w:bidi="fa-IR"/>
        </w:rPr>
        <w:t xml:space="preserve"> فرهنگ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شاداب</w:t>
      </w:r>
      <w:r w:rsidR="00235F05">
        <w:rPr>
          <w:rFonts w:cs="B Zar" w:hint="cs"/>
          <w:sz w:val="28"/>
          <w:szCs w:val="28"/>
          <w:rtl/>
          <w:lang w:bidi="fa-IR"/>
        </w:rPr>
        <w:t>ي</w:t>
      </w:r>
      <w:r w:rsidRPr="00F617B0">
        <w:rPr>
          <w:rFonts w:cs="B Zar" w:hint="cs"/>
          <w:sz w:val="28"/>
          <w:szCs w:val="28"/>
          <w:rtl/>
          <w:lang w:bidi="fa-IR"/>
        </w:rPr>
        <w:t xml:space="preserve"> و نشاط از د</w:t>
      </w:r>
      <w:r w:rsidR="00235F05">
        <w:rPr>
          <w:rFonts w:cs="B Zar" w:hint="cs"/>
          <w:sz w:val="28"/>
          <w:szCs w:val="28"/>
          <w:rtl/>
          <w:lang w:bidi="fa-IR"/>
        </w:rPr>
        <w:t>ي</w:t>
      </w:r>
      <w:r w:rsidRPr="00F617B0">
        <w:rPr>
          <w:rFonts w:cs="B Zar" w:hint="cs"/>
          <w:sz w:val="28"/>
          <w:szCs w:val="28"/>
          <w:rtl/>
          <w:lang w:bidi="fa-IR"/>
        </w:rPr>
        <w:t>دگاه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شاد</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شأن نزول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شأن نزول و نقش آن در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شاهد و شهادت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شاهدان اعمال در محکمه اله</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شب قدر در قرآن و تفاس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شب و رمز و راز آن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شبکة معنا</w:t>
      </w:r>
      <w:r w:rsidR="00235F05">
        <w:rPr>
          <w:rFonts w:cs="B Zar" w:hint="cs"/>
          <w:sz w:val="28"/>
          <w:szCs w:val="28"/>
          <w:rtl/>
          <w:lang w:bidi="fa-IR"/>
        </w:rPr>
        <w:t>يي</w:t>
      </w:r>
      <w:r w:rsidRPr="00F617B0">
        <w:rPr>
          <w:rFonts w:cs="B Zar" w:hint="cs"/>
          <w:sz w:val="28"/>
          <w:szCs w:val="28"/>
          <w:rtl/>
          <w:lang w:bidi="fa-IR"/>
        </w:rPr>
        <w:t xml:space="preserve"> اخلاق س</w:t>
      </w:r>
      <w:r w:rsidR="00235F05">
        <w:rPr>
          <w:rFonts w:cs="B Zar" w:hint="cs"/>
          <w:sz w:val="28"/>
          <w:szCs w:val="28"/>
          <w:rtl/>
          <w:lang w:bidi="fa-IR"/>
        </w:rPr>
        <w:t>ي</w:t>
      </w:r>
      <w:r w:rsidRPr="00F617B0">
        <w:rPr>
          <w:rFonts w:cs="B Zar" w:hint="cs"/>
          <w:sz w:val="28"/>
          <w:szCs w:val="28"/>
          <w:rtl/>
          <w:lang w:bidi="fa-IR"/>
        </w:rPr>
        <w:t>ئه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شبهات ظاهرگرا</w:t>
      </w:r>
      <w:r w:rsidR="00235F05">
        <w:rPr>
          <w:rFonts w:cs="B Zar" w:hint="cs"/>
          <w:sz w:val="28"/>
          <w:szCs w:val="28"/>
          <w:rtl/>
          <w:lang w:bidi="fa-IR"/>
        </w:rPr>
        <w:t>ي</w:t>
      </w:r>
      <w:r w:rsidRPr="00F617B0">
        <w:rPr>
          <w:rFonts w:cs="B Zar" w:hint="cs"/>
          <w:sz w:val="28"/>
          <w:szCs w:val="28"/>
          <w:rtl/>
          <w:lang w:bidi="fa-IR"/>
        </w:rPr>
        <w:t>ان در فهم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شبهه شناس</w:t>
      </w:r>
      <w:r w:rsidR="00235F05">
        <w:rPr>
          <w:rFonts w:cs="B Zar" w:hint="cs"/>
          <w:sz w:val="28"/>
          <w:szCs w:val="28"/>
          <w:rtl/>
          <w:lang w:bidi="fa-IR"/>
        </w:rPr>
        <w:t>ي</w:t>
      </w:r>
      <w:r w:rsidRPr="00F617B0">
        <w:rPr>
          <w:rFonts w:cs="B Zar" w:hint="cs"/>
          <w:sz w:val="28"/>
          <w:szCs w:val="28"/>
          <w:rtl/>
          <w:lang w:bidi="fa-IR"/>
        </w:rPr>
        <w:t xml:space="preserve"> تحر</w:t>
      </w:r>
      <w:r w:rsidR="00235F05">
        <w:rPr>
          <w:rFonts w:cs="B Zar" w:hint="cs"/>
          <w:sz w:val="28"/>
          <w:szCs w:val="28"/>
          <w:rtl/>
          <w:lang w:bidi="fa-IR"/>
        </w:rPr>
        <w:t>ي</w:t>
      </w:r>
      <w:r w:rsidRPr="00F617B0">
        <w:rPr>
          <w:rFonts w:cs="B Zar" w:hint="cs"/>
          <w:sz w:val="28"/>
          <w:szCs w:val="28"/>
          <w:rtl/>
          <w:lang w:bidi="fa-IR"/>
        </w:rPr>
        <w:t>ف قرآن از د</w:t>
      </w:r>
      <w:r w:rsidR="00235F05">
        <w:rPr>
          <w:rFonts w:cs="B Zar" w:hint="cs"/>
          <w:sz w:val="28"/>
          <w:szCs w:val="28"/>
          <w:rtl/>
          <w:lang w:bidi="fa-IR"/>
        </w:rPr>
        <w:t>ي</w:t>
      </w:r>
      <w:r w:rsidRPr="00F617B0">
        <w:rPr>
          <w:rFonts w:cs="B Zar" w:hint="cs"/>
          <w:sz w:val="28"/>
          <w:szCs w:val="28"/>
          <w:rtl/>
          <w:lang w:bidi="fa-IR"/>
        </w:rPr>
        <w:t>دگاه خاورشناسان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شبه</w:t>
      </w:r>
      <w:r w:rsidR="00235F05">
        <w:rPr>
          <w:rFonts w:cs="B Zar" w:hint="cs"/>
          <w:sz w:val="28"/>
          <w:szCs w:val="28"/>
          <w:rtl/>
          <w:lang w:bidi="fa-IR"/>
        </w:rPr>
        <w:t>ي</w:t>
      </w:r>
      <w:r w:rsidRPr="00F617B0">
        <w:rPr>
          <w:rFonts w:cs="B Zar" w:hint="cs"/>
          <w:sz w:val="28"/>
          <w:szCs w:val="28"/>
          <w:rtl/>
          <w:lang w:bidi="fa-IR"/>
        </w:rPr>
        <w:t>ت فرهنگ</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شخص</w:t>
      </w:r>
      <w:r w:rsidR="00235F05">
        <w:rPr>
          <w:rFonts w:cs="B Zar" w:hint="cs"/>
          <w:sz w:val="28"/>
          <w:szCs w:val="28"/>
          <w:rtl/>
          <w:lang w:bidi="fa-IR"/>
        </w:rPr>
        <w:t>ي</w:t>
      </w:r>
      <w:r w:rsidRPr="00F617B0">
        <w:rPr>
          <w:rFonts w:cs="B Zar" w:hint="cs"/>
          <w:sz w:val="28"/>
          <w:szCs w:val="28"/>
          <w:rtl/>
          <w:lang w:bidi="fa-IR"/>
        </w:rPr>
        <w:t>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حضرت امام عل</w:t>
      </w:r>
      <w:r w:rsidR="00235F05">
        <w:rPr>
          <w:rFonts w:cs="B Zar" w:hint="cs"/>
          <w:sz w:val="28"/>
          <w:szCs w:val="28"/>
          <w:rtl/>
          <w:lang w:bidi="fa-IR"/>
        </w:rPr>
        <w:t>ي</w:t>
      </w:r>
      <w:r w:rsidRPr="00F617B0">
        <w:rPr>
          <w:rFonts w:cs="B Zar" w:hint="cs"/>
          <w:sz w:val="28"/>
          <w:szCs w:val="28"/>
          <w:rtl/>
          <w:lang w:bidi="fa-IR"/>
        </w:rPr>
        <w:t>(ع) از نگاه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شخص</w:t>
      </w:r>
      <w:r w:rsidR="00235F05">
        <w:rPr>
          <w:rFonts w:ascii="Tahoma" w:hAnsi="Tahoma" w:cs="B Zar" w:hint="cs"/>
          <w:sz w:val="28"/>
          <w:szCs w:val="28"/>
          <w:rtl/>
        </w:rPr>
        <w:t>ي</w:t>
      </w:r>
      <w:r w:rsidRPr="00F617B0">
        <w:rPr>
          <w:rFonts w:ascii="Tahoma" w:hAnsi="Tahoma" w:cs="B Zar" w:hint="cs"/>
          <w:sz w:val="28"/>
          <w:szCs w:val="28"/>
          <w:rtl/>
        </w:rPr>
        <w:t>ت جوان از د</w:t>
      </w:r>
      <w:r w:rsidR="00235F05">
        <w:rPr>
          <w:rFonts w:ascii="Tahoma" w:hAnsi="Tahoma" w:cs="B Zar" w:hint="cs"/>
          <w:sz w:val="28"/>
          <w:szCs w:val="28"/>
          <w:rtl/>
        </w:rPr>
        <w:t>ي</w:t>
      </w:r>
      <w:r w:rsidRPr="00F617B0">
        <w:rPr>
          <w:rFonts w:ascii="Tahoma" w:hAnsi="Tahoma" w:cs="B Zar" w:hint="cs"/>
          <w:sz w:val="28"/>
          <w:szCs w:val="28"/>
          <w:rtl/>
        </w:rPr>
        <w:t>دگاه قرآن و عترت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شخص</w:t>
      </w:r>
      <w:r w:rsidR="00235F05">
        <w:rPr>
          <w:rFonts w:cs="B Zar" w:hint="cs"/>
          <w:sz w:val="28"/>
          <w:szCs w:val="28"/>
          <w:rtl/>
          <w:lang w:bidi="fa-IR"/>
        </w:rPr>
        <w:t>ي</w:t>
      </w:r>
      <w:r w:rsidRPr="00F617B0">
        <w:rPr>
          <w:rFonts w:cs="B Zar" w:hint="cs"/>
          <w:sz w:val="28"/>
          <w:szCs w:val="28"/>
          <w:rtl/>
          <w:lang w:bidi="fa-IR"/>
        </w:rPr>
        <w:t>ت حضرت زهرا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شخص</w:t>
      </w:r>
      <w:r w:rsidR="00235F05">
        <w:rPr>
          <w:rFonts w:cs="B Zar" w:hint="cs"/>
          <w:sz w:val="28"/>
          <w:szCs w:val="28"/>
          <w:rtl/>
          <w:lang w:bidi="fa-IR"/>
        </w:rPr>
        <w:t>ي</w:t>
      </w:r>
      <w:r w:rsidRPr="00F617B0">
        <w:rPr>
          <w:rFonts w:cs="B Zar" w:hint="cs"/>
          <w:sz w:val="28"/>
          <w:szCs w:val="28"/>
          <w:rtl/>
          <w:lang w:bidi="fa-IR"/>
        </w:rPr>
        <w:t>ت زن از د</w:t>
      </w:r>
      <w:r w:rsidR="00235F05">
        <w:rPr>
          <w:rFonts w:cs="B Zar" w:hint="cs"/>
          <w:sz w:val="28"/>
          <w:szCs w:val="28"/>
          <w:rtl/>
          <w:lang w:bidi="fa-IR"/>
        </w:rPr>
        <w:t>ي</w:t>
      </w:r>
      <w:r w:rsidRPr="00F617B0">
        <w:rPr>
          <w:rFonts w:cs="B Zar" w:hint="cs"/>
          <w:sz w:val="28"/>
          <w:szCs w:val="28"/>
          <w:rtl/>
          <w:lang w:bidi="fa-IR"/>
        </w:rPr>
        <w:t>دگاه مفسران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شخص</w:t>
      </w:r>
      <w:r w:rsidR="00235F05">
        <w:rPr>
          <w:rFonts w:cs="B Zar" w:hint="cs"/>
          <w:sz w:val="28"/>
          <w:szCs w:val="28"/>
          <w:rtl/>
          <w:lang w:bidi="fa-IR"/>
        </w:rPr>
        <w:t>ي</w:t>
      </w:r>
      <w:r w:rsidRPr="00F617B0">
        <w:rPr>
          <w:rFonts w:cs="B Zar" w:hint="cs"/>
          <w:sz w:val="28"/>
          <w:szCs w:val="28"/>
          <w:rtl/>
          <w:lang w:bidi="fa-IR"/>
        </w:rPr>
        <w:t>ت علامه طباطبا</w:t>
      </w:r>
      <w:r w:rsidR="00235F05">
        <w:rPr>
          <w:rFonts w:cs="B Zar" w:hint="cs"/>
          <w:sz w:val="28"/>
          <w:szCs w:val="28"/>
          <w:rtl/>
          <w:lang w:bidi="fa-IR"/>
        </w:rPr>
        <w:t>يي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شخص</w:t>
      </w:r>
      <w:r w:rsidR="00235F05">
        <w:rPr>
          <w:rFonts w:cs="B Zar" w:hint="cs"/>
          <w:sz w:val="28"/>
          <w:szCs w:val="28"/>
          <w:rtl/>
          <w:lang w:bidi="fa-IR"/>
        </w:rPr>
        <w:t>ي</w:t>
      </w:r>
      <w:r w:rsidRPr="00F617B0">
        <w:rPr>
          <w:rFonts w:cs="B Zar" w:hint="cs"/>
          <w:sz w:val="28"/>
          <w:szCs w:val="28"/>
          <w:rtl/>
          <w:lang w:bidi="fa-IR"/>
        </w:rPr>
        <w:t>ت علم</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خ شلتوت و روش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شخص</w:t>
      </w:r>
      <w:r w:rsidR="00235F05">
        <w:rPr>
          <w:rFonts w:cs="B Zar" w:hint="cs"/>
          <w:sz w:val="28"/>
          <w:szCs w:val="28"/>
          <w:rtl/>
          <w:lang w:bidi="fa-IR"/>
        </w:rPr>
        <w:t>ي</w:t>
      </w:r>
      <w:r w:rsidRPr="00F617B0">
        <w:rPr>
          <w:rFonts w:cs="B Zar" w:hint="cs"/>
          <w:sz w:val="28"/>
          <w:szCs w:val="28"/>
          <w:rtl/>
          <w:lang w:bidi="fa-IR"/>
        </w:rPr>
        <w:t>ت مخاطب در نگاه قرآن و هنر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شخص</w:t>
      </w:r>
      <w:r w:rsidR="00235F05">
        <w:rPr>
          <w:rFonts w:cs="B Zar" w:hint="cs"/>
          <w:sz w:val="28"/>
          <w:szCs w:val="28"/>
          <w:rtl/>
          <w:lang w:bidi="fa-IR"/>
        </w:rPr>
        <w:t>ي</w:t>
      </w:r>
      <w:r w:rsidRPr="00F617B0">
        <w:rPr>
          <w:rFonts w:cs="B Zar" w:hint="cs"/>
          <w:sz w:val="28"/>
          <w:szCs w:val="28"/>
          <w:rtl/>
          <w:lang w:bidi="fa-IR"/>
        </w:rPr>
        <w:t>ت‌پرداز</w:t>
      </w:r>
      <w:r w:rsidR="00235F05">
        <w:rPr>
          <w:rFonts w:cs="B Zar" w:hint="cs"/>
          <w:sz w:val="28"/>
          <w:szCs w:val="28"/>
          <w:rtl/>
          <w:lang w:bidi="fa-IR"/>
        </w:rPr>
        <w:t>ي</w:t>
      </w:r>
      <w:r w:rsidRPr="00F617B0">
        <w:rPr>
          <w:rFonts w:cs="B Zar" w:hint="cs"/>
          <w:sz w:val="28"/>
          <w:szCs w:val="28"/>
          <w:rtl/>
          <w:lang w:bidi="fa-IR"/>
        </w:rPr>
        <w:t xml:space="preserve"> داستان‌ها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شخص</w:t>
      </w:r>
      <w:r w:rsidR="00235F05">
        <w:rPr>
          <w:rFonts w:cs="B Zar" w:hint="cs"/>
          <w:sz w:val="28"/>
          <w:szCs w:val="28"/>
          <w:rtl/>
          <w:lang w:bidi="fa-IR"/>
        </w:rPr>
        <w:t>ي</w:t>
      </w:r>
      <w:r w:rsidRPr="00F617B0">
        <w:rPr>
          <w:rFonts w:cs="B Zar" w:hint="cs"/>
          <w:sz w:val="28"/>
          <w:szCs w:val="28"/>
          <w:rtl/>
          <w:lang w:bidi="fa-IR"/>
        </w:rPr>
        <w:t>ت‌شناس</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امبر(ص) و معصوم</w:t>
      </w:r>
      <w:r w:rsidR="00235F05">
        <w:rPr>
          <w:rFonts w:cs="B Zar" w:hint="cs"/>
          <w:sz w:val="28"/>
          <w:szCs w:val="28"/>
          <w:rtl/>
          <w:lang w:bidi="fa-IR"/>
        </w:rPr>
        <w:t>ي</w:t>
      </w:r>
      <w:r w:rsidRPr="00F617B0">
        <w:rPr>
          <w:rFonts w:cs="B Zar" w:hint="cs"/>
          <w:sz w:val="28"/>
          <w:szCs w:val="28"/>
          <w:rtl/>
          <w:lang w:bidi="fa-IR"/>
        </w:rPr>
        <w:t>ن(ع)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شخص</w:t>
      </w:r>
      <w:r w:rsidR="00235F05">
        <w:rPr>
          <w:rFonts w:cs="B Zar" w:hint="cs"/>
          <w:sz w:val="28"/>
          <w:szCs w:val="28"/>
          <w:rtl/>
          <w:lang w:bidi="fa-IR"/>
        </w:rPr>
        <w:t>ي</w:t>
      </w:r>
      <w:r w:rsidRPr="00F617B0">
        <w:rPr>
          <w:rFonts w:cs="B Zar" w:hint="cs"/>
          <w:sz w:val="28"/>
          <w:szCs w:val="28"/>
          <w:rtl/>
          <w:lang w:bidi="fa-IR"/>
        </w:rPr>
        <w:t>ت‌شناس</w:t>
      </w:r>
      <w:r w:rsidR="00235F05">
        <w:rPr>
          <w:rFonts w:cs="B Zar" w:hint="cs"/>
          <w:sz w:val="28"/>
          <w:szCs w:val="28"/>
          <w:rtl/>
          <w:lang w:bidi="fa-IR"/>
        </w:rPr>
        <w:t>ي</w:t>
      </w:r>
      <w:r w:rsidRPr="00F617B0">
        <w:rPr>
          <w:rFonts w:cs="B Zar" w:hint="cs"/>
          <w:sz w:val="28"/>
          <w:szCs w:val="28"/>
          <w:rtl/>
          <w:lang w:bidi="fa-IR"/>
        </w:rPr>
        <w:t xml:space="preserve"> زنان در قصه‌ها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شرا</w:t>
      </w:r>
      <w:r w:rsidR="00235F05">
        <w:rPr>
          <w:rFonts w:cs="B Zar" w:hint="cs"/>
          <w:sz w:val="28"/>
          <w:szCs w:val="28"/>
          <w:rtl/>
          <w:lang w:bidi="fa-IR"/>
        </w:rPr>
        <w:t>ي</w:t>
      </w:r>
      <w:r w:rsidRPr="00F617B0">
        <w:rPr>
          <w:rFonts w:cs="B Zar" w:hint="cs"/>
          <w:sz w:val="28"/>
          <w:szCs w:val="28"/>
          <w:rtl/>
          <w:lang w:bidi="fa-IR"/>
        </w:rPr>
        <w:t>ط استجابت دعا و ن</w:t>
      </w:r>
      <w:r w:rsidR="00235F05">
        <w:rPr>
          <w:rFonts w:cs="B Zar" w:hint="cs"/>
          <w:sz w:val="28"/>
          <w:szCs w:val="28"/>
          <w:rtl/>
          <w:lang w:bidi="fa-IR"/>
        </w:rPr>
        <w:t>ي</w:t>
      </w: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ش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شرايط مفسر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شرح شواهد التب</w:t>
      </w:r>
      <w:r w:rsidR="00235F05">
        <w:rPr>
          <w:rFonts w:cs="B Zar" w:hint="cs"/>
          <w:sz w:val="28"/>
          <w:szCs w:val="28"/>
          <w:rtl/>
          <w:lang w:bidi="fa-IR"/>
        </w:rPr>
        <w:t>ي</w:t>
      </w:r>
      <w:r w:rsidRPr="00F617B0">
        <w:rPr>
          <w:rFonts w:cs="B Zar" w:hint="cs"/>
          <w:sz w:val="28"/>
          <w:szCs w:val="28"/>
          <w:rtl/>
          <w:lang w:bidi="fa-IR"/>
        </w:rPr>
        <w:t>ان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شرح شواهد سوره ي نسا از تفسير تبيان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شرح صدر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شرح عبارات نهج البلاغه در توص</w:t>
      </w:r>
      <w:r w:rsidR="00235F05">
        <w:rPr>
          <w:rFonts w:cs="B Zar" w:hint="cs"/>
          <w:sz w:val="28"/>
          <w:szCs w:val="28"/>
          <w:rtl/>
          <w:lang w:bidi="fa-IR"/>
        </w:rPr>
        <w:t>ي</w:t>
      </w:r>
      <w:r w:rsidRPr="00F617B0">
        <w:rPr>
          <w:rFonts w:cs="B Zar" w:hint="cs"/>
          <w:sz w:val="28"/>
          <w:szCs w:val="28"/>
          <w:rtl/>
          <w:lang w:bidi="fa-IR"/>
        </w:rPr>
        <w:t>ف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شرح و پژوهش پيرامون آيات ده سوره از کتاب تلخيص البيان في مجازات القرآن</w:t>
      </w:r>
    </w:p>
    <w:p w:rsidR="00905379" w:rsidRPr="00F617B0" w:rsidRDefault="00905379" w:rsidP="00E81EF9">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شرح و تحل</w:t>
      </w:r>
      <w:r w:rsidR="00235F05">
        <w:rPr>
          <w:rFonts w:cs="B Zar" w:hint="cs"/>
          <w:sz w:val="28"/>
          <w:szCs w:val="28"/>
          <w:rtl/>
          <w:lang w:bidi="fa-IR"/>
        </w:rPr>
        <w:t>ي</w:t>
      </w:r>
      <w:r w:rsidRPr="00F617B0">
        <w:rPr>
          <w:rFonts w:cs="B Zar" w:hint="cs"/>
          <w:sz w:val="28"/>
          <w:szCs w:val="28"/>
          <w:rtl/>
          <w:lang w:bidi="fa-IR"/>
        </w:rPr>
        <w:t>ل متشابه القرآن ابن شهرآشوب</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شرح واژه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سورة فاتحه و بقره به وس</w:t>
      </w:r>
      <w:r w:rsidR="00235F05">
        <w:rPr>
          <w:rFonts w:cs="B Zar" w:hint="cs"/>
          <w:sz w:val="28"/>
          <w:szCs w:val="28"/>
          <w:rtl/>
          <w:lang w:bidi="fa-IR"/>
        </w:rPr>
        <w:t>ي</w:t>
      </w:r>
      <w:r w:rsidRPr="00F617B0">
        <w:rPr>
          <w:rFonts w:cs="B Zar" w:hint="cs"/>
          <w:sz w:val="28"/>
          <w:szCs w:val="28"/>
          <w:rtl/>
          <w:lang w:bidi="fa-IR"/>
        </w:rPr>
        <w:t>له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شرک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شعور و معرفت موجودات نسبت به خدا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شفا و شفابخش</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شفاعت از نظر عقل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شکر و کفر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شکل منطق</w:t>
      </w:r>
      <w:r w:rsidR="00235F05">
        <w:rPr>
          <w:rFonts w:cs="B Zar" w:hint="cs"/>
          <w:sz w:val="28"/>
          <w:szCs w:val="28"/>
          <w:rtl/>
          <w:lang w:bidi="fa-IR"/>
        </w:rPr>
        <w:t>ي</w:t>
      </w:r>
      <w:r w:rsidRPr="00F617B0">
        <w:rPr>
          <w:rFonts w:cs="B Zar" w:hint="cs"/>
          <w:sz w:val="28"/>
          <w:szCs w:val="28"/>
          <w:rtl/>
          <w:lang w:bidi="fa-IR"/>
        </w:rPr>
        <w:t xml:space="preserve"> استدلال‌ها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شکل و ساختار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شکل</w:t>
      </w:r>
      <w:r w:rsidRPr="00F617B0">
        <w:rPr>
          <w:rFonts w:cs="B Zar" w:hint="cs"/>
          <w:sz w:val="28"/>
          <w:szCs w:val="28"/>
          <w:rtl/>
          <w:lang w:bidi="fa-IR"/>
        </w:rPr>
        <w:softHyphen/>
        <w:t>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سنّت تفس</w:t>
      </w:r>
      <w:r w:rsidR="00235F05">
        <w:rPr>
          <w:rFonts w:cs="B Zar" w:hint="cs"/>
          <w:sz w:val="28"/>
          <w:szCs w:val="28"/>
          <w:rtl/>
          <w:lang w:bidi="fa-IR"/>
        </w:rPr>
        <w:t>ي</w:t>
      </w:r>
      <w:r w:rsidRPr="00F617B0">
        <w:rPr>
          <w:rFonts w:cs="B Zar" w:hint="cs"/>
          <w:sz w:val="28"/>
          <w:szCs w:val="28"/>
          <w:rtl/>
          <w:lang w:bidi="fa-IR"/>
        </w:rPr>
        <w:t>ر در اسلام و تفس</w:t>
      </w:r>
      <w:r w:rsidR="00235F05">
        <w:rPr>
          <w:rFonts w:cs="B Zar" w:hint="cs"/>
          <w:sz w:val="28"/>
          <w:szCs w:val="28"/>
          <w:rtl/>
          <w:lang w:bidi="fa-IR"/>
        </w:rPr>
        <w:t>ي</w:t>
      </w:r>
      <w:r w:rsidRPr="00F617B0">
        <w:rPr>
          <w:rFonts w:cs="B Zar" w:hint="cs"/>
          <w:sz w:val="28"/>
          <w:szCs w:val="28"/>
          <w:rtl/>
          <w:lang w:bidi="fa-IR"/>
        </w:rPr>
        <w:t>ر ثعلب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شمول پاره‌ا</w:t>
      </w:r>
      <w:r w:rsidR="00235F05">
        <w:rPr>
          <w:rFonts w:cs="B Zar" w:hint="cs"/>
          <w:sz w:val="28"/>
          <w:szCs w:val="28"/>
          <w:rtl/>
          <w:lang w:bidi="fa-IR"/>
        </w:rPr>
        <w:t>ي</w:t>
      </w:r>
      <w:r w:rsidRPr="00F617B0">
        <w:rPr>
          <w:rFonts w:cs="B Zar" w:hint="cs"/>
          <w:sz w:val="28"/>
          <w:szCs w:val="28"/>
          <w:rtl/>
          <w:lang w:bidi="fa-IR"/>
        </w:rPr>
        <w:t xml:space="preserve"> از وجوه اعجاز بر جم</w:t>
      </w:r>
      <w:r w:rsidR="00235F05">
        <w:rPr>
          <w:rFonts w:cs="B Zar" w:hint="cs"/>
          <w:sz w:val="28"/>
          <w:szCs w:val="28"/>
          <w:rtl/>
          <w:lang w:bidi="fa-IR"/>
        </w:rPr>
        <w:t>ي</w:t>
      </w:r>
      <w:r w:rsidRPr="00F617B0">
        <w:rPr>
          <w:rFonts w:cs="B Zar" w:hint="cs"/>
          <w:sz w:val="28"/>
          <w:szCs w:val="28"/>
          <w:rtl/>
          <w:lang w:bidi="fa-IR"/>
        </w:rPr>
        <w:t>ع آ</w:t>
      </w:r>
      <w:r w:rsidR="00235F05">
        <w:rPr>
          <w:rFonts w:cs="B Zar" w:hint="cs"/>
          <w:sz w:val="28"/>
          <w:szCs w:val="28"/>
          <w:rtl/>
          <w:lang w:bidi="fa-IR"/>
        </w:rPr>
        <w:t>ي</w:t>
      </w:r>
      <w:r w:rsidRPr="00F617B0">
        <w:rPr>
          <w:rFonts w:cs="B Zar" w:hint="cs"/>
          <w:sz w:val="28"/>
          <w:szCs w:val="28"/>
          <w:rtl/>
          <w:lang w:bidi="fa-IR"/>
        </w:rPr>
        <w:t>ات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شناخت اعجاز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شناخت اعجاز قرآن از کتاب البرهان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شناخت الحان خوش و آثار آن در قرائت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شناخت پ</w:t>
      </w:r>
      <w:r w:rsidR="00235F05">
        <w:rPr>
          <w:rFonts w:cs="B Zar" w:hint="cs"/>
          <w:sz w:val="28"/>
          <w:szCs w:val="28"/>
          <w:rtl/>
          <w:lang w:bidi="fa-IR"/>
        </w:rPr>
        <w:t>ي</w:t>
      </w:r>
      <w:r w:rsidRPr="00F617B0">
        <w:rPr>
          <w:rFonts w:cs="B Zar" w:hint="cs"/>
          <w:sz w:val="28"/>
          <w:szCs w:val="28"/>
          <w:rtl/>
          <w:lang w:bidi="fa-IR"/>
        </w:rPr>
        <w:t>امبر اسلام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شناخت جر</w:t>
      </w:r>
      <w:r w:rsidR="00235F05">
        <w:rPr>
          <w:rFonts w:cs="B Zar" w:hint="cs"/>
          <w:sz w:val="28"/>
          <w:szCs w:val="28"/>
          <w:rtl/>
          <w:lang w:bidi="fa-IR"/>
        </w:rPr>
        <w:t>ي</w:t>
      </w:r>
      <w:r w:rsidRPr="00F617B0">
        <w:rPr>
          <w:rFonts w:cs="B Zar" w:hint="cs"/>
          <w:sz w:val="28"/>
          <w:szCs w:val="28"/>
          <w:rtl/>
          <w:lang w:bidi="fa-IR"/>
        </w:rPr>
        <w:t>ان علم</w:t>
      </w:r>
      <w:r w:rsidR="00235F05">
        <w:rPr>
          <w:rFonts w:cs="B Zar" w:hint="cs"/>
          <w:sz w:val="28"/>
          <w:szCs w:val="28"/>
          <w:rtl/>
          <w:lang w:bidi="fa-IR"/>
        </w:rPr>
        <w:t>ي</w:t>
      </w:r>
      <w:r w:rsidRPr="00F617B0">
        <w:rPr>
          <w:rFonts w:cs="B Zar" w:hint="cs"/>
          <w:sz w:val="28"/>
          <w:szCs w:val="28"/>
          <w:rtl/>
          <w:lang w:bidi="fa-IR"/>
        </w:rPr>
        <w:t xml:space="preserve"> نگر</w:t>
      </w:r>
      <w:r w:rsidR="00235F05">
        <w:rPr>
          <w:rFonts w:cs="B Zar" w:hint="cs"/>
          <w:sz w:val="28"/>
          <w:szCs w:val="28"/>
          <w:rtl/>
          <w:lang w:bidi="fa-IR"/>
        </w:rPr>
        <w:t>ي</w:t>
      </w:r>
      <w:r w:rsidRPr="00F617B0">
        <w:rPr>
          <w:rFonts w:cs="B Zar" w:hint="cs"/>
          <w:sz w:val="28"/>
          <w:szCs w:val="28"/>
          <w:rtl/>
          <w:lang w:bidi="fa-IR"/>
        </w:rPr>
        <w:t xml:space="preserve"> به قرآن (روش تفس</w:t>
      </w:r>
      <w:r w:rsidR="00235F05">
        <w:rPr>
          <w:rFonts w:cs="B Zar" w:hint="cs"/>
          <w:sz w:val="28"/>
          <w:szCs w:val="28"/>
          <w:rtl/>
          <w:lang w:bidi="fa-IR"/>
        </w:rPr>
        <w:t>ي</w:t>
      </w:r>
      <w:r w:rsidRPr="00F617B0">
        <w:rPr>
          <w:rFonts w:cs="B Zar" w:hint="cs"/>
          <w:sz w:val="28"/>
          <w:szCs w:val="28"/>
          <w:rtl/>
          <w:lang w:bidi="fa-IR"/>
        </w:rPr>
        <w:t>ر علم</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شناخت در قرآن از نگاه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شناخت زبان قرآن</w:t>
      </w:r>
    </w:p>
    <w:p w:rsidR="00905379" w:rsidRPr="00157004" w:rsidRDefault="00905379" w:rsidP="00DB628A">
      <w:pPr>
        <w:numPr>
          <w:ilvl w:val="0"/>
          <w:numId w:val="2"/>
        </w:numPr>
        <w:tabs>
          <w:tab w:val="left" w:pos="1018"/>
        </w:tabs>
        <w:bidi/>
        <w:spacing w:after="0"/>
        <w:jc w:val="lowKashida"/>
        <w:rPr>
          <w:rFonts w:cs="B Zar"/>
          <w:sz w:val="28"/>
          <w:szCs w:val="28"/>
          <w:rtl/>
          <w:lang w:bidi="fa-IR"/>
        </w:rPr>
      </w:pPr>
      <w:r w:rsidRPr="00157004">
        <w:rPr>
          <w:rFonts w:cs="B Zar" w:hint="cs"/>
          <w:sz w:val="28"/>
          <w:szCs w:val="28"/>
          <w:rtl/>
          <w:lang w:bidi="fa-IR"/>
        </w:rPr>
        <w:t>شناخت فتنه از منظر قرآن کر</w:t>
      </w:r>
      <w:r w:rsidR="00235F05">
        <w:rPr>
          <w:rFonts w:cs="B Zar" w:hint="cs"/>
          <w:sz w:val="28"/>
          <w:szCs w:val="28"/>
          <w:rtl/>
          <w:lang w:bidi="fa-IR"/>
        </w:rPr>
        <w:t>ي</w:t>
      </w:r>
      <w:r w:rsidRPr="00157004">
        <w:rPr>
          <w:rFonts w:cs="B Zar" w:hint="cs"/>
          <w:sz w:val="28"/>
          <w:szCs w:val="28"/>
          <w:rtl/>
          <w:lang w:bidi="fa-IR"/>
        </w:rPr>
        <w:t>م و روا</w:t>
      </w:r>
      <w:r w:rsidR="00235F05">
        <w:rPr>
          <w:rFonts w:cs="B Zar" w:hint="cs"/>
          <w:sz w:val="28"/>
          <w:szCs w:val="28"/>
          <w:rtl/>
          <w:lang w:bidi="fa-IR"/>
        </w:rPr>
        <w:t>ي</w:t>
      </w:r>
      <w:r w:rsidRPr="00157004">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شناخت قرآن از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شناخت مباحث توبه در قرآن با تأکيد مقايسه‌اي بر نظرات علامه طباطبايي(ره) و مرحوم طبرسي(ره)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شناخت مکاتب و 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شناخت وح</w:t>
      </w:r>
      <w:r w:rsidR="00235F05">
        <w:rPr>
          <w:rFonts w:cs="B Zar" w:hint="cs"/>
          <w:sz w:val="28"/>
          <w:szCs w:val="28"/>
          <w:rtl/>
          <w:lang w:bidi="fa-IR"/>
        </w:rPr>
        <w:t>ي</w:t>
      </w:r>
      <w:r w:rsidRPr="00F617B0">
        <w:rPr>
          <w:rFonts w:cs="B Zar" w:hint="cs"/>
          <w:sz w:val="28"/>
          <w:szCs w:val="28"/>
          <w:rtl/>
          <w:lang w:bidi="fa-IR"/>
        </w:rPr>
        <w:t xml:space="preserve"> و انواع آن و انحاء وح</w:t>
      </w:r>
      <w:r w:rsidR="00235F05">
        <w:rPr>
          <w:rFonts w:cs="B Zar" w:hint="cs"/>
          <w:sz w:val="28"/>
          <w:szCs w:val="28"/>
          <w:rtl/>
          <w:lang w:bidi="fa-IR"/>
        </w:rPr>
        <w:t>ي</w:t>
      </w:r>
      <w:r w:rsidRPr="00F617B0">
        <w:rPr>
          <w:rFonts w:cs="B Zar" w:hint="cs"/>
          <w:sz w:val="28"/>
          <w:szCs w:val="28"/>
          <w:rtl/>
          <w:lang w:bidi="fa-IR"/>
        </w:rPr>
        <w:t xml:space="preserve"> رسال</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شناسا</w:t>
      </w:r>
      <w:r w:rsidR="00235F05">
        <w:rPr>
          <w:rFonts w:cs="B Zar" w:hint="cs"/>
          <w:sz w:val="28"/>
          <w:szCs w:val="28"/>
          <w:rtl/>
          <w:lang w:bidi="fa-IR"/>
        </w:rPr>
        <w:t>يي</w:t>
      </w:r>
      <w:r w:rsidRPr="00F617B0">
        <w:rPr>
          <w:rFonts w:cs="B Zar" w:hint="cs"/>
          <w:sz w:val="28"/>
          <w:szCs w:val="28"/>
          <w:rtl/>
          <w:lang w:bidi="fa-IR"/>
        </w:rPr>
        <w:t xml:space="preserve"> صور نسخ و ارتباط آن با بداء در آ</w:t>
      </w:r>
      <w:r w:rsidR="00235F05">
        <w:rPr>
          <w:rFonts w:cs="B Zar" w:hint="cs"/>
          <w:sz w:val="28"/>
          <w:szCs w:val="28"/>
          <w:rtl/>
          <w:lang w:bidi="fa-IR"/>
        </w:rPr>
        <w:t>ي</w:t>
      </w:r>
      <w:r w:rsidRPr="00F617B0">
        <w:rPr>
          <w:rFonts w:cs="B Zar" w:hint="cs"/>
          <w:sz w:val="28"/>
          <w:szCs w:val="28"/>
          <w:rtl/>
          <w:lang w:bidi="fa-IR"/>
        </w:rPr>
        <w:t>ات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شناسايي و بررسي تفسير «انوار التنزيل و اسرار التأويل»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شناسا</w:t>
      </w:r>
      <w:r w:rsidR="00235F05">
        <w:rPr>
          <w:rFonts w:cs="B Zar" w:hint="cs"/>
          <w:sz w:val="28"/>
          <w:szCs w:val="28"/>
          <w:rtl/>
          <w:lang w:bidi="fa-IR"/>
        </w:rPr>
        <w:t>يي</w:t>
      </w:r>
      <w:r w:rsidRPr="00F617B0">
        <w:rPr>
          <w:rFonts w:cs="B Zar" w:hint="cs"/>
          <w:sz w:val="28"/>
          <w:szCs w:val="28"/>
          <w:rtl/>
          <w:lang w:bidi="fa-IR"/>
        </w:rPr>
        <w:t xml:space="preserve"> 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زندگ</w:t>
      </w:r>
      <w:r w:rsidR="00235F05">
        <w:rPr>
          <w:rFonts w:cs="B Zar" w:hint="cs"/>
          <w:sz w:val="28"/>
          <w:szCs w:val="28"/>
          <w:rtl/>
          <w:lang w:bidi="fa-IR"/>
        </w:rPr>
        <w:t>ي</w:t>
      </w:r>
      <w:r w:rsidRPr="00F617B0">
        <w:rPr>
          <w:rFonts w:cs="B Zar" w:hint="cs"/>
          <w:sz w:val="28"/>
          <w:szCs w:val="28"/>
          <w:rtl/>
          <w:lang w:bidi="fa-IR"/>
        </w:rPr>
        <w:t xml:space="preserve"> دن</w:t>
      </w:r>
      <w:r w:rsidR="00235F05">
        <w:rPr>
          <w:rFonts w:cs="B Zar" w:hint="cs"/>
          <w:sz w:val="28"/>
          <w:szCs w:val="28"/>
          <w:rtl/>
          <w:lang w:bidi="fa-IR"/>
        </w:rPr>
        <w:t>ي</w:t>
      </w:r>
      <w:r w:rsidRPr="00F617B0">
        <w:rPr>
          <w:rFonts w:cs="B Zar" w:hint="cs"/>
          <w:sz w:val="28"/>
          <w:szCs w:val="28"/>
          <w:rtl/>
          <w:lang w:bidi="fa-IR"/>
        </w:rPr>
        <w:t>ا و نقش آن در ترب</w:t>
      </w:r>
      <w:r w:rsidR="00235F05">
        <w:rPr>
          <w:rFonts w:cs="B Zar" w:hint="cs"/>
          <w:sz w:val="28"/>
          <w:szCs w:val="28"/>
          <w:rtl/>
          <w:lang w:bidi="fa-IR"/>
        </w:rPr>
        <w:t>ي</w:t>
      </w:r>
      <w:r w:rsidRPr="00F617B0">
        <w:rPr>
          <w:rFonts w:cs="B Zar" w:hint="cs"/>
          <w:sz w:val="28"/>
          <w:szCs w:val="28"/>
          <w:rtl/>
          <w:lang w:bidi="fa-IR"/>
        </w:rPr>
        <w:t>ت انسان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 و تفاس</w:t>
      </w:r>
      <w:r w:rsidR="00235F05">
        <w:rPr>
          <w:rFonts w:cs="B Zar" w:hint="cs"/>
          <w:sz w:val="28"/>
          <w:szCs w:val="28"/>
          <w:rtl/>
          <w:lang w:bidi="fa-IR"/>
        </w:rPr>
        <w:t>ي</w:t>
      </w:r>
      <w:r w:rsidRPr="00F617B0">
        <w:rPr>
          <w:rFonts w:cs="B Zar" w:hint="cs"/>
          <w:sz w:val="28"/>
          <w:szCs w:val="28"/>
          <w:rtl/>
          <w:lang w:bidi="fa-IR"/>
        </w:rPr>
        <w:t>ر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شواهد قرآني ملاصدرا در بحث معاد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شورا از ديدگاه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شهروند</w:t>
      </w:r>
      <w:r w:rsidR="00235F05">
        <w:rPr>
          <w:rFonts w:cs="B Zar" w:hint="cs"/>
          <w:sz w:val="28"/>
          <w:szCs w:val="28"/>
          <w:rtl/>
          <w:lang w:bidi="fa-IR"/>
        </w:rPr>
        <w:t>ي</w:t>
      </w:r>
      <w:r w:rsidRPr="00F617B0">
        <w:rPr>
          <w:rFonts w:cs="B Zar" w:hint="cs"/>
          <w:sz w:val="28"/>
          <w:szCs w:val="28"/>
          <w:rtl/>
          <w:lang w:bidi="fa-IR"/>
        </w:rPr>
        <w:t xml:space="preserve"> و مسائل اقل</w:t>
      </w:r>
      <w:r w:rsidR="00235F05">
        <w:rPr>
          <w:rFonts w:cs="B Zar" w:hint="cs"/>
          <w:sz w:val="28"/>
          <w:szCs w:val="28"/>
          <w:rtl/>
          <w:lang w:bidi="fa-IR"/>
        </w:rPr>
        <w:t>ي</w:t>
      </w:r>
      <w:r w:rsidRPr="00F617B0">
        <w:rPr>
          <w:rFonts w:cs="B Zar" w:hint="cs"/>
          <w:sz w:val="28"/>
          <w:szCs w:val="28"/>
          <w:rtl/>
          <w:lang w:bidi="fa-IR"/>
        </w:rPr>
        <w:t>ت</w:t>
      </w:r>
      <w:r w:rsidRPr="00F617B0">
        <w:rPr>
          <w:rFonts w:cs="B Zar" w:hint="cs"/>
          <w:sz w:val="28"/>
          <w:szCs w:val="28"/>
          <w:rtl/>
          <w:lang w:bidi="fa-IR"/>
        </w:rPr>
        <w:softHyphen/>
        <w:t>ها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r w:rsidRPr="00F617B0">
        <w:rPr>
          <w:rFonts w:cs="B Zar" w:hint="cs"/>
          <w:sz w:val="28"/>
          <w:szCs w:val="28"/>
          <w:rtl/>
          <w:lang w:bidi="fa-IR"/>
        </w:rPr>
        <w:t xml:space="preserve"> و حقوق زن در اسلام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r w:rsidRPr="00F617B0">
        <w:rPr>
          <w:rFonts w:cs="B Zar" w:hint="cs"/>
          <w:sz w:val="28"/>
          <w:szCs w:val="28"/>
          <w:rtl/>
          <w:lang w:bidi="fa-IR"/>
        </w:rPr>
        <w:t xml:space="preserve"> و د</w:t>
      </w:r>
      <w:r w:rsidR="00235F05">
        <w:rPr>
          <w:rFonts w:cs="B Zar" w:hint="cs"/>
          <w:sz w:val="28"/>
          <w:szCs w:val="28"/>
          <w:rtl/>
          <w:lang w:bidi="fa-IR"/>
        </w:rPr>
        <w:t>ي</w:t>
      </w:r>
      <w:r w:rsidRPr="00F617B0">
        <w:rPr>
          <w:rFonts w:cs="B Zar" w:hint="cs"/>
          <w:sz w:val="28"/>
          <w:szCs w:val="28"/>
          <w:rtl/>
          <w:lang w:bidi="fa-IR"/>
        </w:rPr>
        <w:t>دگاه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شه</w:t>
      </w:r>
      <w:r w:rsidR="00235F05">
        <w:rPr>
          <w:rFonts w:cs="B Zar" w:hint="cs"/>
          <w:sz w:val="28"/>
          <w:szCs w:val="28"/>
          <w:rtl/>
          <w:lang w:bidi="fa-IR"/>
        </w:rPr>
        <w:t>ي</w:t>
      </w:r>
      <w:r w:rsidRPr="00F617B0">
        <w:rPr>
          <w:rFonts w:cs="B Zar" w:hint="cs"/>
          <w:sz w:val="28"/>
          <w:szCs w:val="28"/>
          <w:rtl/>
          <w:lang w:bidi="fa-IR"/>
        </w:rPr>
        <w:t>د و شهادت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خ طوس</w:t>
      </w:r>
      <w:r w:rsidR="00235F05">
        <w:rPr>
          <w:rFonts w:cs="B Zar" w:hint="cs"/>
          <w:sz w:val="28"/>
          <w:szCs w:val="28"/>
          <w:rtl/>
          <w:lang w:bidi="fa-IR"/>
        </w:rPr>
        <w:t>ي</w:t>
      </w:r>
      <w:r w:rsidRPr="00F617B0">
        <w:rPr>
          <w:rFonts w:cs="B Zar" w:hint="cs"/>
          <w:sz w:val="28"/>
          <w:szCs w:val="28"/>
          <w:rtl/>
          <w:lang w:bidi="fa-IR"/>
        </w:rPr>
        <w:t xml:space="preserve"> و آزاد</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معتزله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خ طوس</w:t>
      </w:r>
      <w:r w:rsidR="00235F05">
        <w:rPr>
          <w:rFonts w:cs="B Zar" w:hint="cs"/>
          <w:sz w:val="28"/>
          <w:szCs w:val="28"/>
          <w:rtl/>
          <w:lang w:bidi="fa-IR"/>
        </w:rPr>
        <w:t>ي</w:t>
      </w:r>
      <w:r w:rsidRPr="00F617B0">
        <w:rPr>
          <w:rFonts w:cs="B Zar" w:hint="cs"/>
          <w:sz w:val="28"/>
          <w:szCs w:val="28"/>
          <w:rtl/>
          <w:lang w:bidi="fa-IR"/>
        </w:rPr>
        <w:t xml:space="preserve"> و منابع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w:t>
      </w:r>
      <w:r w:rsidR="00235F05">
        <w:rPr>
          <w:rFonts w:cs="B Zar" w:hint="cs"/>
          <w:sz w:val="28"/>
          <w:szCs w:val="28"/>
          <w:rtl/>
          <w:lang w:bidi="fa-IR"/>
        </w:rPr>
        <w:t>ي</w:t>
      </w:r>
      <w:r w:rsidRPr="00F617B0">
        <w:rPr>
          <w:rFonts w:cs="B Zar" w:hint="cs"/>
          <w:sz w:val="28"/>
          <w:szCs w:val="28"/>
          <w:rtl/>
          <w:lang w:bidi="fa-IR"/>
        </w:rPr>
        <w:t xml:space="preserve"> در التب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طان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 xml:space="preserve">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ش</w:t>
      </w:r>
      <w:r w:rsidR="00235F05">
        <w:rPr>
          <w:rFonts w:cs="B Zar" w:hint="cs"/>
          <w:sz w:val="28"/>
          <w:szCs w:val="28"/>
          <w:rtl/>
          <w:lang w:bidi="fa-IR"/>
        </w:rPr>
        <w:t>ي</w:t>
      </w:r>
      <w:r w:rsidRPr="00F617B0">
        <w:rPr>
          <w:rFonts w:cs="B Zar" w:hint="cs"/>
          <w:sz w:val="28"/>
          <w:szCs w:val="28"/>
          <w:rtl/>
          <w:lang w:bidi="fa-IR"/>
        </w:rPr>
        <w:t>وه اجرا</w:t>
      </w:r>
      <w:r w:rsidR="00235F05">
        <w:rPr>
          <w:rFonts w:cs="B Zar" w:hint="cs"/>
          <w:sz w:val="28"/>
          <w:szCs w:val="28"/>
          <w:rtl/>
          <w:lang w:bidi="fa-IR"/>
        </w:rPr>
        <w:t>ي</w:t>
      </w:r>
      <w:r w:rsidRPr="00F617B0">
        <w:rPr>
          <w:rFonts w:cs="B Zar" w:hint="cs"/>
          <w:sz w:val="28"/>
          <w:szCs w:val="28"/>
          <w:rtl/>
          <w:lang w:bidi="fa-IR"/>
        </w:rPr>
        <w:t xml:space="preserve"> مجازات اسلام</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آثار آن</w:t>
      </w:r>
    </w:p>
    <w:p w:rsidR="00905379" w:rsidRPr="00F617B0" w:rsidRDefault="00905379" w:rsidP="00157004">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 برخورد قرآن و اهل بيت(ع) با اديان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 فعال</w:t>
      </w:r>
      <w:r w:rsidR="00235F05">
        <w:rPr>
          <w:rFonts w:cs="B Zar" w:hint="cs"/>
          <w:sz w:val="28"/>
          <w:szCs w:val="28"/>
          <w:rtl/>
          <w:lang w:bidi="fa-IR"/>
        </w:rPr>
        <w:t>ي</w:t>
      </w:r>
      <w:r w:rsidRPr="00F617B0">
        <w:rPr>
          <w:rFonts w:cs="B Zar" w:hint="cs"/>
          <w:sz w:val="28"/>
          <w:szCs w:val="28"/>
          <w:rtl/>
          <w:lang w:bidi="fa-IR"/>
        </w:rPr>
        <w:t>ت‌ها</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انب</w:t>
      </w:r>
      <w:r w:rsidR="00235F05">
        <w:rPr>
          <w:rFonts w:cs="B Zar" w:hint="cs"/>
          <w:sz w:val="28"/>
          <w:szCs w:val="28"/>
          <w:rtl/>
          <w:lang w:bidi="fa-IR"/>
        </w:rPr>
        <w:t>ي</w:t>
      </w:r>
      <w:r w:rsidRPr="00F617B0">
        <w:rPr>
          <w:rFonts w:cs="B Zar" w:hint="cs"/>
          <w:sz w:val="28"/>
          <w:szCs w:val="28"/>
          <w:rtl/>
          <w:lang w:bidi="fa-IR"/>
        </w:rPr>
        <w:t>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 قرآن در انتقال پ</w:t>
      </w:r>
      <w:r w:rsidR="00235F05">
        <w:rPr>
          <w:rFonts w:cs="B Zar" w:hint="cs"/>
          <w:sz w:val="28"/>
          <w:szCs w:val="28"/>
          <w:rtl/>
          <w:lang w:bidi="fa-IR"/>
        </w:rPr>
        <w:t>ي</w:t>
      </w:r>
      <w:r w:rsidRPr="00F617B0">
        <w:rPr>
          <w:rFonts w:cs="B Zar" w:hint="cs"/>
          <w:sz w:val="28"/>
          <w:szCs w:val="28"/>
          <w:rtl/>
          <w:lang w:bidi="fa-IR"/>
        </w:rPr>
        <w:t>ام به مخاطب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 ها</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شيوه‌ها و برخوردهاي هدايتي قرآن با مخالفان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w:t>
      </w:r>
      <w:r w:rsidRPr="00F617B0">
        <w:rPr>
          <w:rFonts w:cs="B Zar" w:hint="cs"/>
          <w:sz w:val="28"/>
          <w:szCs w:val="28"/>
          <w:rtl/>
          <w:lang w:bidi="fa-IR"/>
        </w:rPr>
        <w:softHyphen/>
        <w:t>ها و رفتارها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ارائه اعتقادات در قرآن</w:t>
      </w:r>
    </w:p>
    <w:p w:rsidR="00905379" w:rsidRPr="00F617B0" w:rsidRDefault="00905379" w:rsidP="00157004">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شيوه‌هاي ارتباط و تبليغ در قرآن در ب</w:t>
      </w:r>
      <w:r w:rsidR="00157004">
        <w:rPr>
          <w:rFonts w:cs="B Zar" w:hint="cs"/>
          <w:sz w:val="28"/>
          <w:szCs w:val="28"/>
          <w:rtl/>
          <w:lang w:bidi="fa-IR"/>
        </w:rPr>
        <w:t>رخورد</w:t>
      </w:r>
      <w:r w:rsidRPr="00F617B0">
        <w:rPr>
          <w:rFonts w:cs="B Zar" w:hint="cs"/>
          <w:sz w:val="28"/>
          <w:szCs w:val="28"/>
          <w:rtl/>
          <w:lang w:bidi="fa-IR"/>
        </w:rPr>
        <w:t xml:space="preserve"> با عموم مردم و مخالفان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استدلال</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اقناع</w:t>
      </w:r>
      <w:r w:rsidR="00235F05">
        <w:rPr>
          <w:rFonts w:cs="B Zar" w:hint="cs"/>
          <w:sz w:val="28"/>
          <w:szCs w:val="28"/>
          <w:rtl/>
          <w:lang w:bidi="fa-IR"/>
        </w:rPr>
        <w:t>ي</w:t>
      </w:r>
      <w:r w:rsidRPr="00F617B0">
        <w:rPr>
          <w:rFonts w:cs="B Zar" w:hint="cs"/>
          <w:sz w:val="28"/>
          <w:szCs w:val="28"/>
          <w:rtl/>
          <w:lang w:bidi="fa-IR"/>
        </w:rPr>
        <w:t xml:space="preserve"> در گفتارها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انس با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ان علم</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ات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شيوه‌هاي تأمين بهداشت روان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شيوه‌هاي تبليغي حضرت محمد(ص)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تدبر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شيوه‌هاي تشويق و تنبيه در قرآن</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ش</w:t>
      </w:r>
      <w:r w:rsidR="00235F05">
        <w:rPr>
          <w:rFonts w:ascii="Tahoma" w:hAnsi="Tahoma" w:cs="B Zar" w:hint="cs"/>
          <w:sz w:val="28"/>
          <w:szCs w:val="28"/>
          <w:rtl/>
        </w:rPr>
        <w:t>ي</w:t>
      </w:r>
      <w:r w:rsidRPr="00F617B0">
        <w:rPr>
          <w:rFonts w:ascii="Tahoma" w:hAnsi="Tahoma" w:cs="B Zar" w:hint="cs"/>
          <w:sz w:val="28"/>
          <w:szCs w:val="28"/>
          <w:rtl/>
        </w:rPr>
        <w:t>وه‌ها</w:t>
      </w:r>
      <w:r w:rsidR="00235F05">
        <w:rPr>
          <w:rFonts w:ascii="Tahoma" w:hAnsi="Tahoma" w:cs="B Zar" w:hint="cs"/>
          <w:sz w:val="28"/>
          <w:szCs w:val="28"/>
          <w:rtl/>
        </w:rPr>
        <w:t>ي</w:t>
      </w:r>
      <w:r w:rsidRPr="00F617B0">
        <w:rPr>
          <w:rFonts w:ascii="Tahoma" w:hAnsi="Tahoma" w:cs="B Zar" w:hint="cs"/>
          <w:sz w:val="28"/>
          <w:szCs w:val="28"/>
          <w:rtl/>
        </w:rPr>
        <w:t xml:space="preserve"> دعوت پ</w:t>
      </w:r>
      <w:r w:rsidR="00235F05">
        <w:rPr>
          <w:rFonts w:ascii="Tahoma" w:hAnsi="Tahoma" w:cs="B Zar" w:hint="cs"/>
          <w:sz w:val="28"/>
          <w:szCs w:val="28"/>
          <w:rtl/>
        </w:rPr>
        <w:t>ي</w:t>
      </w:r>
      <w:r w:rsidRPr="00F617B0">
        <w:rPr>
          <w:rFonts w:ascii="Tahoma" w:hAnsi="Tahoma" w:cs="B Zar" w:hint="cs"/>
          <w:sz w:val="28"/>
          <w:szCs w:val="28"/>
          <w:rtl/>
        </w:rPr>
        <w:t>امبر(ص) به استناد قرآن کر</w:t>
      </w:r>
      <w:r w:rsidR="00235F05">
        <w:rPr>
          <w:rFonts w:ascii="Tahoma" w:hAnsi="Tahoma" w:cs="B Zar" w:hint="cs"/>
          <w:sz w:val="28"/>
          <w:szCs w:val="28"/>
          <w:rtl/>
        </w:rPr>
        <w:t>ي</w:t>
      </w:r>
      <w:r w:rsidRPr="00F617B0">
        <w:rPr>
          <w:rFonts w:ascii="Tahoma" w:hAnsi="Tahoma" w:cs="B Zar" w:hint="cs"/>
          <w:sz w:val="28"/>
          <w:szCs w:val="28"/>
          <w:rtl/>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شيوه‌هاي دعوت پيامبران و مبارزات آنان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شيوه‌هاي کاربري تربيت ديني در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شيوه‌هاي مقاومت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صبر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صد عن سبيل‌الله و معيار و مصاديق آن در آيات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صدق و صادقين در قرآن کريم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صدق و کذب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صدقه و انفاق از ديدگاه قرآن با استفاده از روايات معصومين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صراط مستق</w:t>
      </w:r>
      <w:r w:rsidR="00235F05">
        <w:rPr>
          <w:rFonts w:cs="B Zar" w:hint="cs"/>
          <w:sz w:val="28"/>
          <w:szCs w:val="28"/>
          <w:rtl/>
          <w:lang w:bidi="fa-IR"/>
        </w:rPr>
        <w:t>ي</w:t>
      </w:r>
      <w:r w:rsidRPr="00F617B0">
        <w:rPr>
          <w:rFonts w:cs="B Zar" w:hint="cs"/>
          <w:sz w:val="28"/>
          <w:szCs w:val="28"/>
          <w:rtl/>
          <w:lang w:bidi="fa-IR"/>
        </w:rPr>
        <w:t>م از د</w:t>
      </w:r>
      <w:r w:rsidR="00235F05">
        <w:rPr>
          <w:rFonts w:cs="B Zar" w:hint="cs"/>
          <w:sz w:val="28"/>
          <w:szCs w:val="28"/>
          <w:rtl/>
          <w:lang w:bidi="fa-IR"/>
        </w:rPr>
        <w:t>ي</w:t>
      </w:r>
      <w:r w:rsidRPr="00F617B0">
        <w:rPr>
          <w:rFonts w:cs="B Zar" w:hint="cs"/>
          <w:sz w:val="28"/>
          <w:szCs w:val="28"/>
          <w:rtl/>
          <w:lang w:bidi="fa-IR"/>
        </w:rPr>
        <w:t>دگاه عقل و نقل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صفات خدا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صفات نکوه</w:t>
      </w:r>
      <w:r w:rsidR="00235F05">
        <w:rPr>
          <w:rFonts w:cs="B Zar" w:hint="cs"/>
          <w:sz w:val="28"/>
          <w:szCs w:val="28"/>
          <w:rtl/>
          <w:lang w:bidi="fa-IR"/>
        </w:rPr>
        <w:t>ي</w:t>
      </w:r>
      <w:r w:rsidRPr="00F617B0">
        <w:rPr>
          <w:rFonts w:cs="B Zar" w:hint="cs"/>
          <w:sz w:val="28"/>
          <w:szCs w:val="28"/>
          <w:rtl/>
          <w:lang w:bidi="fa-IR"/>
        </w:rPr>
        <w:t>ده بشر از 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صلات توأم با زکات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صلاح و فساد و مظاهر آن از ديدگاه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صلح به معناي اعم و تحقيق و بررسي درباره آيات مربوط به صلح</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صلح جهان</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صله رحم و رسيدگي به خويشاوندان در قرآن و روايات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صمت در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صنعت التفات در قرآن در 15 جزء اول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صور بياني در سوره ي يوسف(ع)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صور خ</w:t>
      </w:r>
      <w:r w:rsidR="00235F05">
        <w:rPr>
          <w:rFonts w:cs="B Zar" w:hint="cs"/>
          <w:sz w:val="28"/>
          <w:szCs w:val="28"/>
          <w:rtl/>
          <w:lang w:bidi="fa-IR"/>
        </w:rPr>
        <w:t>ي</w:t>
      </w:r>
      <w:r w:rsidRPr="00F617B0">
        <w:rPr>
          <w:rFonts w:cs="B Zar" w:hint="cs"/>
          <w:sz w:val="28"/>
          <w:szCs w:val="28"/>
          <w:rtl/>
          <w:lang w:bidi="fa-IR"/>
        </w:rPr>
        <w:t>ال در قرآن و اشعار شاعران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صوف</w:t>
      </w:r>
      <w:r w:rsidR="00235F05">
        <w:rPr>
          <w:rFonts w:cs="B Zar" w:hint="cs"/>
          <w:sz w:val="28"/>
          <w:szCs w:val="28"/>
          <w:rtl/>
          <w:lang w:bidi="fa-IR"/>
        </w:rPr>
        <w:t>ي</w:t>
      </w:r>
      <w:r w:rsidRPr="00F617B0">
        <w:rPr>
          <w:rFonts w:cs="B Zar" w:hint="cs"/>
          <w:sz w:val="28"/>
          <w:szCs w:val="28"/>
          <w:rtl/>
          <w:lang w:bidi="fa-IR"/>
        </w:rPr>
        <w:t>ه: مکتب و روش آنها در تفس</w:t>
      </w:r>
      <w:r w:rsidR="00235F05">
        <w:rPr>
          <w:rFonts w:cs="B Zar" w:hint="cs"/>
          <w:sz w:val="28"/>
          <w:szCs w:val="28"/>
          <w:rtl/>
          <w:lang w:bidi="fa-IR"/>
        </w:rPr>
        <w:t>ي</w:t>
      </w:r>
      <w:r w:rsidRPr="00F617B0">
        <w:rPr>
          <w:rFonts w:cs="B Zar" w:hint="cs"/>
          <w:sz w:val="28"/>
          <w:szCs w:val="28"/>
          <w:rtl/>
          <w:lang w:bidi="fa-IR"/>
        </w:rPr>
        <w:t>ر و معرف</w:t>
      </w:r>
      <w:r w:rsidR="00235F05">
        <w:rPr>
          <w:rFonts w:cs="B Zar" w:hint="cs"/>
          <w:sz w:val="28"/>
          <w:szCs w:val="28"/>
          <w:rtl/>
          <w:lang w:bidi="fa-IR"/>
        </w:rPr>
        <w:t>ي</w:t>
      </w:r>
      <w:r w:rsidRPr="00F617B0">
        <w:rPr>
          <w:rFonts w:cs="B Zar" w:hint="cs"/>
          <w:sz w:val="28"/>
          <w:szCs w:val="28"/>
          <w:rtl/>
          <w:lang w:bidi="fa-IR"/>
        </w:rPr>
        <w:t xml:space="preserve"> اهم کتب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آنها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ضبط و محاسبه اعمال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ضرب‌المثل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ضرورت تفسير قرآن به لسان حاملان وحي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ضرورت تفس</w:t>
      </w:r>
      <w:r w:rsidR="00235F05">
        <w:rPr>
          <w:rFonts w:cs="B Zar" w:hint="cs"/>
          <w:sz w:val="28"/>
          <w:szCs w:val="28"/>
          <w:rtl/>
          <w:lang w:bidi="fa-IR"/>
        </w:rPr>
        <w:t>ي</w:t>
      </w:r>
      <w:r w:rsidRPr="00F617B0">
        <w:rPr>
          <w:rFonts w:cs="B Zar" w:hint="cs"/>
          <w:sz w:val="28"/>
          <w:szCs w:val="28"/>
          <w:rtl/>
          <w:lang w:bidi="fa-IR"/>
        </w:rPr>
        <w:t>ر موضوع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ضرورت رسالت از 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ضرورت و نقش مطالعات زبان شناس</w:t>
      </w:r>
      <w:r w:rsidR="00235F05">
        <w:rPr>
          <w:rFonts w:cs="B Zar" w:hint="cs"/>
          <w:sz w:val="28"/>
          <w:szCs w:val="28"/>
          <w:rtl/>
          <w:lang w:bidi="fa-IR"/>
        </w:rPr>
        <w:t>ي</w:t>
      </w:r>
      <w:r w:rsidRPr="00F617B0">
        <w:rPr>
          <w:rFonts w:cs="B Zar" w:hint="cs"/>
          <w:sz w:val="28"/>
          <w:szCs w:val="28"/>
          <w:rtl/>
          <w:lang w:bidi="fa-IR"/>
        </w:rPr>
        <w:t xml:space="preserve"> در پژوهشها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ضرورت وجود رهبر و امام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ضرورت‌ها</w:t>
      </w:r>
      <w:r w:rsidR="00235F05">
        <w:rPr>
          <w:rFonts w:cs="B Zar" w:hint="cs"/>
          <w:sz w:val="28"/>
          <w:szCs w:val="28"/>
          <w:rtl/>
          <w:lang w:bidi="fa-IR"/>
        </w:rPr>
        <w:t>ي</w:t>
      </w:r>
      <w:r w:rsidRPr="00F617B0">
        <w:rPr>
          <w:rFonts w:cs="B Zar" w:hint="cs"/>
          <w:sz w:val="28"/>
          <w:szCs w:val="28"/>
          <w:rtl/>
          <w:lang w:bidi="fa-IR"/>
        </w:rPr>
        <w:t xml:space="preserve"> جد</w:t>
      </w:r>
      <w:r w:rsidR="00235F05">
        <w:rPr>
          <w:rFonts w:cs="B Zar" w:hint="cs"/>
          <w:sz w:val="28"/>
          <w:szCs w:val="28"/>
          <w:rtl/>
          <w:lang w:bidi="fa-IR"/>
        </w:rPr>
        <w:t>ي</w:t>
      </w:r>
      <w:r w:rsidRPr="00F617B0">
        <w:rPr>
          <w:rFonts w:cs="B Zar" w:hint="cs"/>
          <w:sz w:val="28"/>
          <w:szCs w:val="28"/>
          <w:rtl/>
          <w:lang w:bidi="fa-IR"/>
        </w:rPr>
        <w:t>د در رو</w:t>
      </w:r>
      <w:r w:rsidR="00235F05">
        <w:rPr>
          <w:rFonts w:cs="B Zar" w:hint="cs"/>
          <w:sz w:val="28"/>
          <w:szCs w:val="28"/>
          <w:rtl/>
          <w:lang w:bidi="fa-IR"/>
        </w:rPr>
        <w:t>ي</w:t>
      </w:r>
      <w:r w:rsidRPr="00F617B0">
        <w:rPr>
          <w:rFonts w:cs="B Zar" w:hint="cs"/>
          <w:sz w:val="28"/>
          <w:szCs w:val="28"/>
          <w:rtl/>
          <w:lang w:bidi="fa-IR"/>
        </w:rPr>
        <w:t>کرد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ضعف التفات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ضلالت و هدايت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ض</w:t>
      </w:r>
      <w:r w:rsidR="00235F05">
        <w:rPr>
          <w:rFonts w:cs="B Zar" w:hint="cs"/>
          <w:sz w:val="28"/>
          <w:szCs w:val="28"/>
          <w:rtl/>
          <w:lang w:bidi="fa-IR"/>
        </w:rPr>
        <w:t>ي</w:t>
      </w:r>
      <w:r w:rsidRPr="00F617B0">
        <w:rPr>
          <w:rFonts w:cs="B Zar" w:hint="cs"/>
          <w:sz w:val="28"/>
          <w:szCs w:val="28"/>
          <w:rtl/>
          <w:lang w:bidi="fa-IR"/>
        </w:rPr>
        <w:t>افت الله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طاعت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طاغوت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طبقه‌بند</w:t>
      </w:r>
      <w:r w:rsidR="00235F05">
        <w:rPr>
          <w:rFonts w:cs="B Zar" w:hint="cs"/>
          <w:sz w:val="28"/>
          <w:szCs w:val="28"/>
          <w:rtl/>
          <w:lang w:bidi="fa-IR"/>
        </w:rPr>
        <w:t>ي</w:t>
      </w:r>
      <w:r w:rsidRPr="00F617B0">
        <w:rPr>
          <w:rFonts w:cs="B Zar" w:hint="cs"/>
          <w:sz w:val="28"/>
          <w:szCs w:val="28"/>
          <w:rtl/>
          <w:lang w:bidi="fa-IR"/>
        </w:rPr>
        <w:t xml:space="preserve"> علوم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طبقه‌بندي عناوين و وجه تسميه سوره‌هاي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طبقه‌بند</w:t>
      </w:r>
      <w:r w:rsidR="00235F05">
        <w:rPr>
          <w:rFonts w:cs="B Zar" w:hint="cs"/>
          <w:sz w:val="28"/>
          <w:szCs w:val="28"/>
          <w:rtl/>
          <w:lang w:bidi="fa-IR"/>
        </w:rPr>
        <w:t>ي</w:t>
      </w:r>
      <w:r w:rsidRPr="00F617B0">
        <w:rPr>
          <w:rFonts w:cs="B Zar" w:hint="cs"/>
          <w:sz w:val="28"/>
          <w:szCs w:val="28"/>
          <w:rtl/>
          <w:lang w:bidi="fa-IR"/>
        </w:rPr>
        <w:t xml:space="preserve"> مفسران اهل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طبقه‌بند</w:t>
      </w:r>
      <w:r w:rsidR="00235F05">
        <w:rPr>
          <w:rFonts w:cs="B Zar" w:hint="cs"/>
          <w:sz w:val="28"/>
          <w:szCs w:val="28"/>
          <w:rtl/>
          <w:lang w:bidi="fa-IR"/>
        </w:rPr>
        <w:t>ي</w:t>
      </w:r>
      <w:r w:rsidRPr="00F617B0">
        <w:rPr>
          <w:rFonts w:cs="B Zar" w:hint="cs"/>
          <w:sz w:val="28"/>
          <w:szCs w:val="28"/>
          <w:rtl/>
          <w:lang w:bidi="fa-IR"/>
        </w:rPr>
        <w:t xml:space="preserve"> مفسران ش</w:t>
      </w:r>
      <w:r w:rsidR="00235F05">
        <w:rPr>
          <w:rFonts w:cs="B Zar" w:hint="cs"/>
          <w:sz w:val="28"/>
          <w:szCs w:val="28"/>
          <w:rtl/>
          <w:lang w:bidi="fa-IR"/>
        </w:rPr>
        <w:t>ي</w:t>
      </w:r>
      <w:r w:rsidRPr="00F617B0">
        <w:rPr>
          <w:rFonts w:cs="B Zar" w:hint="cs"/>
          <w:sz w:val="28"/>
          <w:szCs w:val="28"/>
          <w:rtl/>
          <w:lang w:bidi="fa-IR"/>
        </w:rPr>
        <w:t>عه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طب</w:t>
      </w:r>
      <w:r w:rsidR="00235F05">
        <w:rPr>
          <w:rFonts w:cs="B Zar" w:hint="cs"/>
          <w:sz w:val="28"/>
          <w:szCs w:val="28"/>
          <w:rtl/>
          <w:lang w:bidi="fa-IR"/>
        </w:rPr>
        <w:t>ي</w:t>
      </w:r>
      <w:r w:rsidRPr="00F617B0">
        <w:rPr>
          <w:rFonts w:cs="B Zar" w:hint="cs"/>
          <w:sz w:val="28"/>
          <w:szCs w:val="28"/>
          <w:rtl/>
          <w:lang w:bidi="fa-IR"/>
        </w:rPr>
        <w:t>عت و کشاورز</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طب</w:t>
      </w:r>
      <w:r w:rsidR="00235F05">
        <w:rPr>
          <w:rFonts w:cs="B Zar" w:hint="cs"/>
          <w:sz w:val="28"/>
          <w:szCs w:val="28"/>
          <w:rtl/>
          <w:lang w:bidi="fa-IR"/>
        </w:rPr>
        <w:t>ي</w:t>
      </w:r>
      <w:r w:rsidRPr="00F617B0">
        <w:rPr>
          <w:rFonts w:cs="B Zar" w:hint="cs"/>
          <w:sz w:val="28"/>
          <w:szCs w:val="28"/>
          <w:rtl/>
          <w:lang w:bidi="fa-IR"/>
        </w:rPr>
        <w:t>عت‌گرا</w:t>
      </w:r>
      <w:r w:rsidR="00235F05">
        <w:rPr>
          <w:rFonts w:cs="B Zar" w:hint="cs"/>
          <w:sz w:val="28"/>
          <w:szCs w:val="28"/>
          <w:rtl/>
          <w:lang w:bidi="fa-IR"/>
        </w:rPr>
        <w:t>يي</w:t>
      </w:r>
      <w:r w:rsidRPr="00F617B0">
        <w:rPr>
          <w:rFonts w:cs="B Zar" w:hint="cs"/>
          <w:sz w:val="28"/>
          <w:szCs w:val="28"/>
          <w:rtl/>
          <w:lang w:bidi="fa-IR"/>
        </w:rPr>
        <w:t xml:space="preserve"> در هنر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طرح مسائل اجتماع</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طرد مبنا</w:t>
      </w:r>
      <w:r w:rsidR="00235F05">
        <w:rPr>
          <w:rFonts w:cs="B Zar" w:hint="cs"/>
          <w:sz w:val="28"/>
          <w:szCs w:val="28"/>
          <w:rtl/>
          <w:lang w:bidi="fa-IR"/>
        </w:rPr>
        <w:t>يي</w:t>
      </w:r>
      <w:r w:rsidRPr="00F617B0">
        <w:rPr>
          <w:rFonts w:cs="B Zar" w:hint="cs"/>
          <w:sz w:val="28"/>
          <w:szCs w:val="28"/>
          <w:rtl/>
          <w:lang w:bidi="fa-IR"/>
        </w:rPr>
        <w:t xml:space="preserve"> ترور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طلاق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طمأنينه و آرامش رواني از ديدگاه قرآن و احاديث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طهارت ذات</w:t>
      </w:r>
      <w:r w:rsidR="00235F05">
        <w:rPr>
          <w:rFonts w:cs="B Zar" w:hint="cs"/>
          <w:sz w:val="28"/>
          <w:szCs w:val="28"/>
          <w:rtl/>
          <w:lang w:bidi="fa-IR"/>
        </w:rPr>
        <w:t>ي</w:t>
      </w:r>
      <w:r w:rsidRPr="00F617B0">
        <w:rPr>
          <w:rFonts w:cs="B Zar" w:hint="cs"/>
          <w:sz w:val="28"/>
          <w:szCs w:val="28"/>
          <w:rtl/>
          <w:lang w:bidi="fa-IR"/>
        </w:rPr>
        <w:t xml:space="preserve"> اهل کتاب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ظاهر و باطن کلام اله</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ظرائف</w:t>
      </w:r>
      <w:r w:rsidR="00235F05">
        <w:rPr>
          <w:rFonts w:cs="B Zar" w:hint="cs"/>
          <w:sz w:val="28"/>
          <w:szCs w:val="28"/>
          <w:rtl/>
          <w:lang w:bidi="fa-IR"/>
        </w:rPr>
        <w:t>ي</w:t>
      </w:r>
      <w:r w:rsidRPr="00F617B0">
        <w:rPr>
          <w:rFonts w:cs="B Zar" w:hint="cs"/>
          <w:sz w:val="28"/>
          <w:szCs w:val="28"/>
          <w:rtl/>
          <w:lang w:bidi="fa-IR"/>
        </w:rPr>
        <w:t xml:space="preserve"> از نحو و لغت و اثر آن در فهم ترجمه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ظهور اسماء متوال</w:t>
      </w:r>
      <w:r w:rsidR="00235F05">
        <w:rPr>
          <w:rFonts w:cs="B Zar" w:hint="cs"/>
          <w:sz w:val="28"/>
          <w:szCs w:val="28"/>
          <w:rtl/>
          <w:lang w:bidi="fa-IR"/>
        </w:rPr>
        <w:t>ي</w:t>
      </w:r>
      <w:r w:rsidRPr="00F617B0">
        <w:rPr>
          <w:rFonts w:cs="B Zar" w:hint="cs"/>
          <w:sz w:val="28"/>
          <w:szCs w:val="28"/>
          <w:rtl/>
          <w:lang w:bidi="fa-IR"/>
        </w:rPr>
        <w:t xml:space="preserve"> خداوند در آ</w:t>
      </w:r>
      <w:r w:rsidR="00235F05">
        <w:rPr>
          <w:rFonts w:cs="B Zar" w:hint="cs"/>
          <w:sz w:val="28"/>
          <w:szCs w:val="28"/>
          <w:rtl/>
          <w:lang w:bidi="fa-IR"/>
        </w:rPr>
        <w:t>ي</w:t>
      </w:r>
      <w:r w:rsidRPr="00F617B0">
        <w:rPr>
          <w:rFonts w:cs="B Zar" w:hint="cs"/>
          <w:sz w:val="28"/>
          <w:szCs w:val="28"/>
          <w:rtl/>
          <w:lang w:bidi="fa-IR"/>
        </w:rPr>
        <w:t>ات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ظهور و بروز قرآن در کلام اقبال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عاقبت به خ</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عالم ذر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و نمونه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عالم غيب و شهود و حدود آنها در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عالمان ب</w:t>
      </w:r>
      <w:r w:rsidR="00235F05">
        <w:rPr>
          <w:rFonts w:cs="B Zar" w:hint="cs"/>
          <w:sz w:val="28"/>
          <w:szCs w:val="28"/>
          <w:rtl/>
          <w:lang w:bidi="fa-IR"/>
        </w:rPr>
        <w:t>ي</w:t>
      </w:r>
      <w:r w:rsidRPr="00F617B0">
        <w:rPr>
          <w:rFonts w:cs="B Zar" w:hint="cs"/>
          <w:sz w:val="28"/>
          <w:szCs w:val="28"/>
          <w:rtl/>
          <w:lang w:bidi="fa-IR"/>
        </w:rPr>
        <w:softHyphen/>
        <w:t>عمل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عباد الرحمن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عبادت در قرآن و عهد قد</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عبادت و بندگي از ديدگاه قرآن و عرفان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عبد؛ استعاره کانون</w:t>
      </w:r>
      <w:r w:rsidR="00235F05">
        <w:rPr>
          <w:rFonts w:cs="B Zar" w:hint="cs"/>
          <w:sz w:val="28"/>
          <w:szCs w:val="28"/>
          <w:rtl/>
          <w:lang w:bidi="fa-IR"/>
        </w:rPr>
        <w:t>ي</w:t>
      </w:r>
      <w:r w:rsidRPr="00F617B0">
        <w:rPr>
          <w:rFonts w:cs="B Zar" w:hint="cs"/>
          <w:sz w:val="28"/>
          <w:szCs w:val="28"/>
          <w:rtl/>
          <w:lang w:bidi="fa-IR"/>
        </w:rPr>
        <w:t xml:space="preserve"> در انسان شناس</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157004">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عبرت‌ها در نهضت حضرت موس</w:t>
      </w:r>
      <w:r w:rsidR="00235F05">
        <w:rPr>
          <w:rFonts w:cs="B Zar" w:hint="cs"/>
          <w:sz w:val="28"/>
          <w:szCs w:val="28"/>
          <w:rtl/>
          <w:lang w:bidi="fa-IR"/>
        </w:rPr>
        <w:t>ي</w:t>
      </w:r>
      <w:r w:rsidRPr="00F617B0">
        <w:rPr>
          <w:rFonts w:cs="B Zar" w:hint="cs"/>
          <w:sz w:val="28"/>
          <w:szCs w:val="28"/>
          <w:rtl/>
          <w:lang w:bidi="fa-IR"/>
        </w:rPr>
        <w:t>(ع)</w:t>
      </w:r>
      <w:r w:rsidR="00157004">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عبرت‌‌هاي تاريخي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عبرت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 از زندگان</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امبران اولوالعزم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عبرت</w:t>
      </w:r>
      <w:r w:rsidRPr="00F617B0">
        <w:rPr>
          <w:rFonts w:cs="B Zar" w:hint="cs"/>
          <w:sz w:val="28"/>
          <w:szCs w:val="28"/>
          <w:rtl/>
          <w:lang w:bidi="fa-IR"/>
        </w:rPr>
        <w:softHyphen/>
        <w:t>ها</w:t>
      </w:r>
      <w:r w:rsidR="00235F05">
        <w:rPr>
          <w:rFonts w:cs="B Zar" w:hint="cs"/>
          <w:sz w:val="28"/>
          <w:szCs w:val="28"/>
          <w:rtl/>
          <w:lang w:bidi="fa-IR"/>
        </w:rPr>
        <w:t>يي</w:t>
      </w:r>
      <w:r w:rsidRPr="00F617B0">
        <w:rPr>
          <w:rFonts w:cs="B Zar" w:hint="cs"/>
          <w:sz w:val="28"/>
          <w:szCs w:val="28"/>
          <w:rtl/>
          <w:lang w:bidi="fa-IR"/>
        </w:rPr>
        <w:t xml:space="preserve"> برا</w:t>
      </w:r>
      <w:r w:rsidR="00235F05">
        <w:rPr>
          <w:rFonts w:cs="B Zar" w:hint="cs"/>
          <w:sz w:val="28"/>
          <w:szCs w:val="28"/>
          <w:rtl/>
          <w:lang w:bidi="fa-IR"/>
        </w:rPr>
        <w:t>ي</w:t>
      </w:r>
      <w:r w:rsidRPr="00F617B0">
        <w:rPr>
          <w:rFonts w:cs="B Zar" w:hint="cs"/>
          <w:sz w:val="28"/>
          <w:szCs w:val="28"/>
          <w:rtl/>
          <w:lang w:bidi="fa-IR"/>
        </w:rPr>
        <w:t xml:space="preserve"> خردمندان در سورة </w:t>
      </w:r>
      <w:r w:rsidR="00235F05">
        <w:rPr>
          <w:rFonts w:cs="B Zar" w:hint="cs"/>
          <w:sz w:val="28"/>
          <w:szCs w:val="28"/>
          <w:rtl/>
          <w:lang w:bidi="fa-IR"/>
        </w:rPr>
        <w:t>ي</w:t>
      </w:r>
      <w:r w:rsidRPr="00F617B0">
        <w:rPr>
          <w:rFonts w:cs="B Zar" w:hint="cs"/>
          <w:sz w:val="28"/>
          <w:szCs w:val="28"/>
          <w:rtl/>
          <w:lang w:bidi="fa-IR"/>
        </w:rPr>
        <w:t>وسف</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عبوديت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عترت، ترجمان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عجائب عدد</w:t>
      </w:r>
      <w:r w:rsidR="00235F05">
        <w:rPr>
          <w:rFonts w:cs="B Zar" w:hint="cs"/>
          <w:sz w:val="28"/>
          <w:szCs w:val="28"/>
          <w:rtl/>
          <w:lang w:bidi="fa-IR"/>
        </w:rPr>
        <w:t>ي</w:t>
      </w:r>
      <w:r w:rsidRPr="00F617B0">
        <w:rPr>
          <w:rFonts w:cs="B Zar" w:hint="cs"/>
          <w:sz w:val="28"/>
          <w:szCs w:val="28"/>
          <w:rtl/>
          <w:lang w:bidi="fa-IR"/>
        </w:rPr>
        <w:t xml:space="preserve"> بسم الله الرحمن الرح</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عدالت اجتماع</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عدالت قرآن</w:t>
      </w:r>
      <w:r w:rsidR="00235F05">
        <w:rPr>
          <w:rFonts w:cs="B Zar" w:hint="cs"/>
          <w:sz w:val="28"/>
          <w:szCs w:val="28"/>
          <w:rtl/>
          <w:lang w:bidi="fa-IR"/>
        </w:rPr>
        <w:t>ي</w:t>
      </w:r>
      <w:r w:rsidRPr="00F617B0">
        <w:rPr>
          <w:rFonts w:cs="B Zar" w:hint="cs"/>
          <w:sz w:val="28"/>
          <w:szCs w:val="28"/>
          <w:rtl/>
          <w:lang w:bidi="fa-IR"/>
        </w:rPr>
        <w:t xml:space="preserve"> از نگاه استاد شه</w:t>
      </w:r>
      <w:r w:rsidR="00235F05">
        <w:rPr>
          <w:rFonts w:cs="B Zar" w:hint="cs"/>
          <w:sz w:val="28"/>
          <w:szCs w:val="28"/>
          <w:rtl/>
          <w:lang w:bidi="fa-IR"/>
        </w:rPr>
        <w:t>ي</w:t>
      </w:r>
      <w:r w:rsidRPr="00F617B0">
        <w:rPr>
          <w:rFonts w:cs="B Zar" w:hint="cs"/>
          <w:sz w:val="28"/>
          <w:szCs w:val="28"/>
          <w:rtl/>
          <w:lang w:bidi="fa-IR"/>
        </w:rPr>
        <w:t>د مرتض</w:t>
      </w:r>
      <w:r w:rsidR="00235F05">
        <w:rPr>
          <w:rFonts w:cs="B Zar" w:hint="cs"/>
          <w:sz w:val="28"/>
          <w:szCs w:val="28"/>
          <w:rtl/>
          <w:lang w:bidi="fa-IR"/>
        </w:rPr>
        <w:t>ي</w:t>
      </w:r>
      <w:r w:rsidRPr="00F617B0">
        <w:rPr>
          <w:rFonts w:cs="B Zar" w:hint="cs"/>
          <w:sz w:val="28"/>
          <w:szCs w:val="28"/>
          <w:rtl/>
          <w:lang w:bidi="fa-IR"/>
        </w:rPr>
        <w:t xml:space="preserve">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عدالت محور</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عدم تحر</w:t>
      </w:r>
      <w:r w:rsidR="00235F05">
        <w:rPr>
          <w:rFonts w:cs="B Zar" w:hint="cs"/>
          <w:sz w:val="28"/>
          <w:szCs w:val="28"/>
          <w:rtl/>
          <w:lang w:bidi="fa-IR"/>
        </w:rPr>
        <w:t>ي</w:t>
      </w:r>
      <w:r w:rsidRPr="00F617B0">
        <w:rPr>
          <w:rFonts w:cs="B Zar" w:hint="cs"/>
          <w:sz w:val="28"/>
          <w:szCs w:val="28"/>
          <w:rtl/>
          <w:lang w:bidi="fa-IR"/>
        </w:rPr>
        <w:t>ف قرآن کر</w:t>
      </w:r>
      <w:r w:rsidR="00235F05">
        <w:rPr>
          <w:rFonts w:cs="B Zar" w:hint="cs"/>
          <w:sz w:val="28"/>
          <w:szCs w:val="28"/>
          <w:rtl/>
          <w:lang w:bidi="fa-IR"/>
        </w:rPr>
        <w:t>ي</w:t>
      </w:r>
      <w:r w:rsidRPr="00F617B0">
        <w:rPr>
          <w:rFonts w:cs="B Zar" w:hint="cs"/>
          <w:sz w:val="28"/>
          <w:szCs w:val="28"/>
          <w:rtl/>
          <w:lang w:bidi="fa-IR"/>
        </w:rPr>
        <w:t>م از د</w:t>
      </w:r>
      <w:r w:rsidR="00235F05">
        <w:rPr>
          <w:rFonts w:cs="B Zar" w:hint="cs"/>
          <w:sz w:val="28"/>
          <w:szCs w:val="28"/>
          <w:rtl/>
          <w:lang w:bidi="fa-IR"/>
        </w:rPr>
        <w:t>ي</w:t>
      </w:r>
      <w:r w:rsidRPr="00F617B0">
        <w:rPr>
          <w:rFonts w:cs="B Zar" w:hint="cs"/>
          <w:sz w:val="28"/>
          <w:szCs w:val="28"/>
          <w:rtl/>
          <w:lang w:bidi="fa-IR"/>
        </w:rPr>
        <w:t>دگاه علما</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عه و اهل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عدم دخالت ش</w:t>
      </w:r>
      <w:r w:rsidR="00235F05">
        <w:rPr>
          <w:rFonts w:cs="B Zar" w:hint="cs"/>
          <w:sz w:val="28"/>
          <w:szCs w:val="28"/>
          <w:rtl/>
          <w:lang w:bidi="fa-IR"/>
        </w:rPr>
        <w:t>ي</w:t>
      </w:r>
      <w:r w:rsidRPr="00F617B0">
        <w:rPr>
          <w:rFonts w:cs="B Zar" w:hint="cs"/>
          <w:sz w:val="28"/>
          <w:szCs w:val="28"/>
          <w:rtl/>
          <w:lang w:bidi="fa-IR"/>
        </w:rPr>
        <w:t>طان در وح</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تار</w:t>
      </w:r>
      <w:r w:rsidR="00235F05">
        <w:rPr>
          <w:rFonts w:cs="B Zar" w:hint="cs"/>
          <w:sz w:val="28"/>
          <w:szCs w:val="28"/>
          <w:rtl/>
          <w:lang w:bidi="fa-IR"/>
        </w:rPr>
        <w:t>ي</w:t>
      </w:r>
      <w:r w:rsidRPr="00F617B0">
        <w:rPr>
          <w:rFonts w:cs="B Zar" w:hint="cs"/>
          <w:sz w:val="28"/>
          <w:szCs w:val="28"/>
          <w:rtl/>
          <w:lang w:bidi="fa-IR"/>
        </w:rPr>
        <w:t>خ، کلام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عرش و کرس</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عرضه حد</w:t>
      </w:r>
      <w:r w:rsidR="00235F05">
        <w:rPr>
          <w:rFonts w:cs="B Zar" w:hint="cs"/>
          <w:sz w:val="28"/>
          <w:szCs w:val="28"/>
          <w:rtl/>
          <w:lang w:bidi="fa-IR"/>
        </w:rPr>
        <w:t>ي</w:t>
      </w:r>
      <w:r w:rsidRPr="00F617B0">
        <w:rPr>
          <w:rFonts w:cs="B Zar" w:hint="cs"/>
          <w:sz w:val="28"/>
          <w:szCs w:val="28"/>
          <w:rtl/>
          <w:lang w:bidi="fa-IR"/>
        </w:rPr>
        <w:t>ث بر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عرفان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عزادار</w:t>
      </w:r>
      <w:r w:rsidR="00235F05">
        <w:rPr>
          <w:rFonts w:cs="B Zar" w:hint="cs"/>
          <w:sz w:val="28"/>
          <w:szCs w:val="28"/>
          <w:rtl/>
          <w:lang w:bidi="fa-IR"/>
        </w:rPr>
        <w:t>ي</w:t>
      </w:r>
      <w:r w:rsidRPr="00F617B0">
        <w:rPr>
          <w:rFonts w:cs="B Zar" w:hint="cs"/>
          <w:sz w:val="28"/>
          <w:szCs w:val="28"/>
          <w:rtl/>
          <w:lang w:bidi="fa-IR"/>
        </w:rPr>
        <w:t xml:space="preserve"> در پرتو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عزت و ذلت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عسر و حرج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عشق و نقش آن در تکامل وجود</w:t>
      </w:r>
      <w:r w:rsidR="00235F05">
        <w:rPr>
          <w:rFonts w:cs="B Zar" w:hint="cs"/>
          <w:sz w:val="28"/>
          <w:szCs w:val="28"/>
          <w:rtl/>
          <w:lang w:bidi="fa-IR"/>
        </w:rPr>
        <w:t>ي</w:t>
      </w:r>
      <w:r w:rsidRPr="00F617B0">
        <w:rPr>
          <w:rFonts w:cs="B Zar" w:hint="cs"/>
          <w:sz w:val="28"/>
          <w:szCs w:val="28"/>
          <w:rtl/>
          <w:lang w:bidi="fa-IR"/>
        </w:rPr>
        <w:t xml:space="preserve"> انسان از د</w:t>
      </w:r>
      <w:r w:rsidR="00235F05">
        <w:rPr>
          <w:rFonts w:cs="B Zar" w:hint="cs"/>
          <w:sz w:val="28"/>
          <w:szCs w:val="28"/>
          <w:rtl/>
          <w:lang w:bidi="fa-IR"/>
        </w:rPr>
        <w:t>ي</w:t>
      </w:r>
      <w:r w:rsidRPr="00F617B0">
        <w:rPr>
          <w:rFonts w:cs="B Zar" w:hint="cs"/>
          <w:sz w:val="28"/>
          <w:szCs w:val="28"/>
          <w:rtl/>
          <w:lang w:bidi="fa-IR"/>
        </w:rPr>
        <w:t>دگاه احمد غزال</w:t>
      </w:r>
      <w:r w:rsidR="00235F05">
        <w:rPr>
          <w:rFonts w:cs="B Zar" w:hint="cs"/>
          <w:sz w:val="28"/>
          <w:szCs w:val="28"/>
          <w:rtl/>
          <w:lang w:bidi="fa-IR"/>
        </w:rPr>
        <w:t>ي</w:t>
      </w:r>
      <w:r w:rsidRPr="00F617B0">
        <w:rPr>
          <w:rFonts w:cs="B Zar" w:hint="cs"/>
          <w:sz w:val="28"/>
          <w:szCs w:val="28"/>
          <w:rtl/>
          <w:lang w:bidi="fa-IR"/>
        </w:rPr>
        <w:t xml:space="preserve"> و ملاصدرا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عصب</w:t>
      </w:r>
      <w:r w:rsidR="00235F05">
        <w:rPr>
          <w:rFonts w:cs="B Zar" w:hint="cs"/>
          <w:sz w:val="28"/>
          <w:szCs w:val="28"/>
          <w:rtl/>
          <w:lang w:bidi="fa-IR"/>
        </w:rPr>
        <w:t>ي</w:t>
      </w:r>
      <w:r w:rsidRPr="00F617B0">
        <w:rPr>
          <w:rFonts w:cs="B Zar" w:hint="cs"/>
          <w:sz w:val="28"/>
          <w:szCs w:val="28"/>
          <w:rtl/>
          <w:lang w:bidi="fa-IR"/>
        </w:rPr>
        <w:t>ت و قوم</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عصمت انب</w:t>
      </w:r>
      <w:r w:rsidR="00235F05">
        <w:rPr>
          <w:rFonts w:cs="B Zar" w:hint="cs"/>
          <w:sz w:val="28"/>
          <w:szCs w:val="28"/>
          <w:rtl/>
          <w:lang w:bidi="fa-IR"/>
        </w:rPr>
        <w:t>ي</w:t>
      </w:r>
      <w:r w:rsidRPr="00F617B0">
        <w:rPr>
          <w:rFonts w:cs="B Zar" w:hint="cs"/>
          <w:sz w:val="28"/>
          <w:szCs w:val="28"/>
          <w:rtl/>
          <w:lang w:bidi="fa-IR"/>
        </w:rPr>
        <w:t>اء از د</w:t>
      </w:r>
      <w:r w:rsidR="00235F05">
        <w:rPr>
          <w:rFonts w:cs="B Zar" w:hint="cs"/>
          <w:sz w:val="28"/>
          <w:szCs w:val="28"/>
          <w:rtl/>
          <w:lang w:bidi="fa-IR"/>
        </w:rPr>
        <w:t>ي</w:t>
      </w:r>
      <w:r w:rsidRPr="00F617B0">
        <w:rPr>
          <w:rFonts w:cs="B Zar" w:hint="cs"/>
          <w:sz w:val="28"/>
          <w:szCs w:val="28"/>
          <w:rtl/>
          <w:lang w:bidi="fa-IR"/>
        </w:rPr>
        <w:t>دگاه عقل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عصمت اهل‌ب</w:t>
      </w:r>
      <w:r w:rsidR="00235F05">
        <w:rPr>
          <w:rFonts w:cs="B Zar" w:hint="cs"/>
          <w:sz w:val="28"/>
          <w:szCs w:val="28"/>
          <w:rtl/>
          <w:lang w:bidi="fa-IR"/>
        </w:rPr>
        <w:t>ي</w:t>
      </w:r>
      <w:r w:rsidRPr="00F617B0">
        <w:rPr>
          <w:rFonts w:cs="B Zar" w:hint="cs"/>
          <w:sz w:val="28"/>
          <w:szCs w:val="28"/>
          <w:rtl/>
          <w:lang w:bidi="fa-IR"/>
        </w:rPr>
        <w:t>ت در آ</w:t>
      </w:r>
      <w:r w:rsidR="00235F05">
        <w:rPr>
          <w:rFonts w:cs="B Zar" w:hint="cs"/>
          <w:sz w:val="28"/>
          <w:szCs w:val="28"/>
          <w:rtl/>
          <w:lang w:bidi="fa-IR"/>
        </w:rPr>
        <w:t>ي</w:t>
      </w:r>
      <w:r w:rsidRPr="00F617B0">
        <w:rPr>
          <w:rFonts w:cs="B Zar" w:hint="cs"/>
          <w:sz w:val="28"/>
          <w:szCs w:val="28"/>
          <w:rtl/>
          <w:lang w:bidi="fa-IR"/>
        </w:rPr>
        <w:t>ه تطه</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عظمت و انحطاط امت‌ها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عفت کلام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عفو و انتقام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عفو و تسامح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عقا</w:t>
      </w:r>
      <w:r w:rsidR="00235F05">
        <w:rPr>
          <w:rFonts w:cs="B Zar" w:hint="cs"/>
          <w:sz w:val="28"/>
          <w:szCs w:val="28"/>
          <w:rtl/>
          <w:lang w:bidi="fa-IR"/>
        </w:rPr>
        <w:t>ي</w:t>
      </w:r>
      <w:r w:rsidRPr="00F617B0">
        <w:rPr>
          <w:rFonts w:cs="B Zar" w:hint="cs"/>
          <w:sz w:val="28"/>
          <w:szCs w:val="28"/>
          <w:rtl/>
          <w:lang w:bidi="fa-IR"/>
        </w:rPr>
        <w:t>د و اخلاق جاهل</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A90CFA" w:rsidRDefault="00905379" w:rsidP="00DB628A">
      <w:pPr>
        <w:numPr>
          <w:ilvl w:val="0"/>
          <w:numId w:val="2"/>
        </w:numPr>
        <w:tabs>
          <w:tab w:val="left" w:pos="1018"/>
        </w:tabs>
        <w:bidi/>
        <w:spacing w:after="0"/>
        <w:jc w:val="lowKashida"/>
        <w:rPr>
          <w:rFonts w:cs="B Zar"/>
          <w:sz w:val="28"/>
          <w:szCs w:val="28"/>
          <w:rtl/>
          <w:lang w:bidi="fa-IR"/>
        </w:rPr>
      </w:pPr>
      <w:r w:rsidRPr="00A90CFA">
        <w:rPr>
          <w:rFonts w:cs="B Zar" w:hint="cs"/>
          <w:sz w:val="28"/>
          <w:szCs w:val="28"/>
          <w:rtl/>
          <w:lang w:bidi="fa-IR"/>
        </w:rPr>
        <w:t>عقب‌ماندگ</w:t>
      </w:r>
      <w:r w:rsidR="00235F05">
        <w:rPr>
          <w:rFonts w:cs="B Zar" w:hint="cs"/>
          <w:sz w:val="28"/>
          <w:szCs w:val="28"/>
          <w:rtl/>
          <w:lang w:bidi="fa-IR"/>
        </w:rPr>
        <w:t>ي</w:t>
      </w:r>
      <w:r w:rsidRPr="00A90CFA">
        <w:rPr>
          <w:rFonts w:cs="B Zar" w:hint="cs"/>
          <w:sz w:val="28"/>
          <w:szCs w:val="28"/>
          <w:rtl/>
          <w:lang w:bidi="fa-IR"/>
        </w:rPr>
        <w:t>‌‌ها</w:t>
      </w:r>
      <w:r w:rsidR="00235F05">
        <w:rPr>
          <w:rFonts w:cs="B Zar" w:hint="cs"/>
          <w:sz w:val="28"/>
          <w:szCs w:val="28"/>
          <w:rtl/>
          <w:lang w:bidi="fa-IR"/>
        </w:rPr>
        <w:t>ي</w:t>
      </w:r>
      <w:r w:rsidRPr="00A90CFA">
        <w:rPr>
          <w:rFonts w:cs="B Zar" w:hint="cs"/>
          <w:sz w:val="28"/>
          <w:szCs w:val="28"/>
          <w:rtl/>
          <w:lang w:bidi="fa-IR"/>
        </w:rPr>
        <w:t xml:space="preserve"> امت‌ها</w:t>
      </w:r>
      <w:r w:rsidR="00235F05">
        <w:rPr>
          <w:rFonts w:cs="B Zar" w:hint="cs"/>
          <w:sz w:val="28"/>
          <w:szCs w:val="28"/>
          <w:rtl/>
          <w:lang w:bidi="fa-IR"/>
        </w:rPr>
        <w:t>ي</w:t>
      </w:r>
      <w:r w:rsidRPr="00A90CFA">
        <w:rPr>
          <w:rFonts w:cs="B Zar" w:hint="cs"/>
          <w:sz w:val="28"/>
          <w:szCs w:val="28"/>
          <w:rtl/>
          <w:lang w:bidi="fa-IR"/>
        </w:rPr>
        <w:t xml:space="preserve"> مسلمان و ب</w:t>
      </w:r>
      <w:r w:rsidR="00235F05">
        <w:rPr>
          <w:rFonts w:cs="B Zar" w:hint="cs"/>
          <w:sz w:val="28"/>
          <w:szCs w:val="28"/>
          <w:rtl/>
          <w:lang w:bidi="fa-IR"/>
        </w:rPr>
        <w:t>ي</w:t>
      </w:r>
      <w:r w:rsidRPr="00A90CFA">
        <w:rPr>
          <w:rFonts w:cs="B Zar" w:hint="cs"/>
          <w:sz w:val="28"/>
          <w:szCs w:val="28"/>
          <w:rtl/>
          <w:lang w:bidi="fa-IR"/>
        </w:rPr>
        <w:t>دار</w:t>
      </w:r>
      <w:r w:rsidR="00235F05">
        <w:rPr>
          <w:rFonts w:cs="B Zar" w:hint="cs"/>
          <w:sz w:val="28"/>
          <w:szCs w:val="28"/>
          <w:rtl/>
          <w:lang w:bidi="fa-IR"/>
        </w:rPr>
        <w:t>ي</w:t>
      </w:r>
      <w:r w:rsidRPr="00A90CFA">
        <w:rPr>
          <w:rFonts w:cs="B Zar" w:hint="cs"/>
          <w:sz w:val="28"/>
          <w:szCs w:val="28"/>
          <w:rtl/>
          <w:lang w:bidi="fa-IR"/>
        </w:rPr>
        <w:t xml:space="preserve"> آنان از منظر قرآن کر</w:t>
      </w:r>
      <w:r w:rsidR="00235F05">
        <w:rPr>
          <w:rFonts w:cs="B Zar" w:hint="cs"/>
          <w:sz w:val="28"/>
          <w:szCs w:val="28"/>
          <w:rtl/>
          <w:lang w:bidi="fa-IR"/>
        </w:rPr>
        <w:t>ي</w:t>
      </w:r>
      <w:r w:rsidRPr="00A90CFA">
        <w:rPr>
          <w:rFonts w:cs="B Zar" w:hint="cs"/>
          <w:sz w:val="28"/>
          <w:szCs w:val="28"/>
          <w:rtl/>
          <w:lang w:bidi="fa-IR"/>
        </w:rPr>
        <w:t>م و روا</w:t>
      </w:r>
      <w:r w:rsidR="00235F05">
        <w:rPr>
          <w:rFonts w:cs="B Zar" w:hint="cs"/>
          <w:sz w:val="28"/>
          <w:szCs w:val="28"/>
          <w:rtl/>
          <w:lang w:bidi="fa-IR"/>
        </w:rPr>
        <w:t>ي</w:t>
      </w:r>
      <w:r w:rsidRPr="00A90CFA">
        <w:rPr>
          <w:rFonts w:cs="B Zar" w:hint="cs"/>
          <w:sz w:val="28"/>
          <w:szCs w:val="28"/>
          <w:rtl/>
          <w:lang w:bidi="fa-IR"/>
        </w:rPr>
        <w:t>ات</w:t>
      </w:r>
    </w:p>
    <w:p w:rsidR="00905379" w:rsidRPr="00F617B0" w:rsidRDefault="00905379" w:rsidP="00157004">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عقل از د</w:t>
      </w:r>
      <w:r w:rsidR="00235F05">
        <w:rPr>
          <w:rFonts w:cs="B Zar" w:hint="cs"/>
          <w:sz w:val="28"/>
          <w:szCs w:val="28"/>
          <w:rtl/>
          <w:lang w:bidi="fa-IR"/>
        </w:rPr>
        <w:t>ي</w:t>
      </w:r>
      <w:r w:rsidRPr="00F617B0">
        <w:rPr>
          <w:rFonts w:cs="B Zar" w:hint="cs"/>
          <w:sz w:val="28"/>
          <w:szCs w:val="28"/>
          <w:rtl/>
          <w:lang w:bidi="fa-IR"/>
        </w:rPr>
        <w:t xml:space="preserve">دگاه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عقل قرآن</w:t>
      </w:r>
      <w:r w:rsidR="00235F05">
        <w:rPr>
          <w:rFonts w:cs="B Zar" w:hint="cs"/>
          <w:sz w:val="28"/>
          <w:szCs w:val="28"/>
          <w:rtl/>
          <w:lang w:bidi="fa-IR"/>
        </w:rPr>
        <w:t>ي</w:t>
      </w:r>
      <w:r w:rsidRPr="00F617B0">
        <w:rPr>
          <w:rFonts w:cs="B Zar" w:hint="cs"/>
          <w:sz w:val="28"/>
          <w:szCs w:val="28"/>
          <w:rtl/>
          <w:lang w:bidi="fa-IR"/>
        </w:rPr>
        <w:t xml:space="preserve"> از منظر اهل ب</w:t>
      </w:r>
      <w:r w:rsidR="00235F05">
        <w:rPr>
          <w:rFonts w:cs="B Zar" w:hint="cs"/>
          <w:sz w:val="28"/>
          <w:szCs w:val="28"/>
          <w:rtl/>
          <w:lang w:bidi="fa-IR"/>
        </w:rPr>
        <w:t>ي</w:t>
      </w:r>
      <w:r w:rsidRPr="00F617B0">
        <w:rPr>
          <w:rFonts w:cs="B Zar" w:hint="cs"/>
          <w:sz w:val="28"/>
          <w:szCs w:val="28"/>
          <w:rtl/>
          <w:lang w:bidi="fa-IR"/>
        </w:rPr>
        <w:t>ت عل</w:t>
      </w:r>
      <w:r w:rsidR="00235F05">
        <w:rPr>
          <w:rFonts w:cs="B Zar" w:hint="cs"/>
          <w:sz w:val="28"/>
          <w:szCs w:val="28"/>
          <w:rtl/>
          <w:lang w:bidi="fa-IR"/>
        </w:rPr>
        <w:t>ي</w:t>
      </w:r>
      <w:r w:rsidRPr="00F617B0">
        <w:rPr>
          <w:rFonts w:cs="B Zar" w:hint="cs"/>
          <w:sz w:val="28"/>
          <w:szCs w:val="28"/>
          <w:rtl/>
          <w:lang w:bidi="fa-IR"/>
        </w:rPr>
        <w:t>هم السلام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عقل گرا</w:t>
      </w:r>
      <w:r w:rsidR="00235F05">
        <w:rPr>
          <w:rFonts w:cs="B Zar" w:hint="cs"/>
          <w:sz w:val="28"/>
          <w:szCs w:val="28"/>
          <w:rtl/>
          <w:lang w:bidi="fa-IR"/>
        </w:rPr>
        <w:t>يي</w:t>
      </w:r>
      <w:r w:rsidRPr="00F617B0">
        <w:rPr>
          <w:rFonts w:cs="B Zar" w:hint="cs"/>
          <w:sz w:val="28"/>
          <w:szCs w:val="28"/>
          <w:rtl/>
          <w:lang w:bidi="fa-IR"/>
        </w:rPr>
        <w:t xml:space="preserve"> و جامعه نگر</w:t>
      </w:r>
      <w:r w:rsidR="00235F05">
        <w:rPr>
          <w:rFonts w:cs="B Zar" w:hint="cs"/>
          <w:sz w:val="28"/>
          <w:szCs w:val="28"/>
          <w:rtl/>
          <w:lang w:bidi="fa-IR"/>
        </w:rPr>
        <w:t>ي</w:t>
      </w:r>
      <w:r w:rsidRPr="00F617B0">
        <w:rPr>
          <w:rFonts w:cs="B Zar" w:hint="cs"/>
          <w:sz w:val="28"/>
          <w:szCs w:val="28"/>
          <w:rtl/>
          <w:lang w:bidi="fa-IR"/>
        </w:rPr>
        <w:t xml:space="preserve"> دو 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اجتماع</w:t>
      </w:r>
      <w:r w:rsidR="00235F05">
        <w:rPr>
          <w:rFonts w:cs="B Zar" w:hint="cs"/>
          <w:sz w:val="28"/>
          <w:szCs w:val="28"/>
          <w:rtl/>
          <w:lang w:bidi="fa-IR"/>
        </w:rPr>
        <w:t>ي</w:t>
      </w:r>
      <w:r w:rsidRPr="00F617B0">
        <w:rPr>
          <w:rFonts w:cs="B Zar" w:hint="cs"/>
          <w:sz w:val="28"/>
          <w:szCs w:val="28"/>
          <w:rtl/>
          <w:lang w:bidi="fa-IR"/>
        </w:rPr>
        <w:t xml:space="preserve"> معاصر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عقل و عشق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عقل و عقلانيت در تفاسير شيعه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عقلگرا</w:t>
      </w:r>
      <w:r w:rsidR="00235F05">
        <w:rPr>
          <w:rFonts w:cs="B Zar" w:hint="cs"/>
          <w:sz w:val="28"/>
          <w:szCs w:val="28"/>
          <w:rtl/>
          <w:lang w:bidi="fa-IR"/>
        </w:rPr>
        <w:t>يي</w:t>
      </w:r>
      <w:r w:rsidRPr="00F617B0">
        <w:rPr>
          <w:rFonts w:cs="B Zar" w:hint="cs"/>
          <w:sz w:val="28"/>
          <w:szCs w:val="28"/>
          <w:rtl/>
          <w:lang w:bidi="fa-IR"/>
        </w:rPr>
        <w:t xml:space="preserve"> در تفاس</w:t>
      </w:r>
      <w:r w:rsidR="00235F05">
        <w:rPr>
          <w:rFonts w:cs="B Zar" w:hint="cs"/>
          <w:sz w:val="28"/>
          <w:szCs w:val="28"/>
          <w:rtl/>
          <w:lang w:bidi="fa-IR"/>
        </w:rPr>
        <w:t>ي</w:t>
      </w:r>
      <w:r w:rsidRPr="00F617B0">
        <w:rPr>
          <w:rFonts w:cs="B Zar" w:hint="cs"/>
          <w:sz w:val="28"/>
          <w:szCs w:val="28"/>
          <w:rtl/>
          <w:lang w:bidi="fa-IR"/>
        </w:rPr>
        <w:t>ر</w:t>
      </w:r>
      <w:r w:rsidR="00157004">
        <w:rPr>
          <w:rFonts w:cs="B Zar" w:hint="cs"/>
          <w:sz w:val="28"/>
          <w:szCs w:val="28"/>
          <w:rtl/>
          <w:lang w:bidi="fa-IR"/>
        </w:rPr>
        <w:t xml:space="preserve"> اهل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علامه طباطبا</w:t>
      </w:r>
      <w:r w:rsidR="00235F05">
        <w:rPr>
          <w:rFonts w:cs="B Zar" w:hint="cs"/>
          <w:sz w:val="28"/>
          <w:szCs w:val="28"/>
          <w:rtl/>
          <w:lang w:bidi="fa-IR"/>
        </w:rPr>
        <w:t>يي</w:t>
      </w:r>
      <w:r w:rsidRPr="00F617B0">
        <w:rPr>
          <w:rFonts w:cs="B Zar" w:hint="cs"/>
          <w:sz w:val="28"/>
          <w:szCs w:val="28"/>
          <w:rtl/>
          <w:lang w:bidi="fa-IR"/>
        </w:rPr>
        <w:t xml:space="preserve"> و تدبر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اختلاف تفس</w:t>
      </w:r>
      <w:r w:rsidR="00235F05">
        <w:rPr>
          <w:rFonts w:cs="B Zar" w:hint="cs"/>
          <w:sz w:val="28"/>
          <w:szCs w:val="28"/>
          <w:rtl/>
          <w:lang w:bidi="fa-IR"/>
        </w:rPr>
        <w:t>ي</w:t>
      </w:r>
      <w:r w:rsidRPr="00F617B0">
        <w:rPr>
          <w:rFonts w:cs="B Zar" w:hint="cs"/>
          <w:sz w:val="28"/>
          <w:szCs w:val="28"/>
          <w:rtl/>
          <w:lang w:bidi="fa-IR"/>
        </w:rPr>
        <w:t>ر (در قرن اول)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علل انحطاط تمدن</w:t>
      </w:r>
      <w:r w:rsidRPr="00F617B0">
        <w:rPr>
          <w:rFonts w:cs="B Zar" w:hint="cs"/>
          <w:sz w:val="28"/>
          <w:szCs w:val="28"/>
          <w:rtl/>
          <w:lang w:bidi="fa-IR"/>
        </w:rPr>
        <w:softHyphen/>
        <w:t>ها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انحطاط حکومت‌ها از د</w:t>
      </w:r>
      <w:r w:rsidR="00235F05">
        <w:rPr>
          <w:rFonts w:cs="B Zar" w:hint="cs"/>
          <w:sz w:val="28"/>
          <w:szCs w:val="28"/>
          <w:rtl/>
          <w:lang w:bidi="fa-IR"/>
        </w:rPr>
        <w:t>ي</w:t>
      </w:r>
      <w:r w:rsidRPr="00F617B0">
        <w:rPr>
          <w:rFonts w:cs="B Zar" w:hint="cs"/>
          <w:sz w:val="28"/>
          <w:szCs w:val="28"/>
          <w:rtl/>
          <w:lang w:bidi="fa-IR"/>
        </w:rPr>
        <w:t>دگاه امام عل</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علل پوچ گرا</w:t>
      </w:r>
      <w:r w:rsidR="00235F05">
        <w:rPr>
          <w:rFonts w:cs="B Zar" w:hint="cs"/>
          <w:sz w:val="28"/>
          <w:szCs w:val="28"/>
          <w:rtl/>
          <w:lang w:bidi="fa-IR"/>
        </w:rPr>
        <w:t>يي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تکرار الفاظ و مفاه</w:t>
      </w:r>
      <w:r w:rsidR="00235F05">
        <w:rPr>
          <w:rFonts w:cs="B Zar" w:hint="cs"/>
          <w:sz w:val="28"/>
          <w:szCs w:val="28"/>
          <w:rtl/>
          <w:lang w:bidi="fa-IR"/>
        </w:rPr>
        <w:t>ي</w:t>
      </w:r>
      <w:r w:rsidRPr="00F617B0">
        <w:rPr>
          <w:rFonts w:cs="B Zar" w:hint="cs"/>
          <w:sz w:val="28"/>
          <w:szCs w:val="28"/>
          <w:rtl/>
          <w:lang w:bidi="fa-IR"/>
        </w:rPr>
        <w:t>م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علل شکوفا</w:t>
      </w:r>
      <w:r w:rsidR="00235F05">
        <w:rPr>
          <w:rFonts w:cs="B Zar" w:hint="cs"/>
          <w:sz w:val="28"/>
          <w:szCs w:val="28"/>
          <w:rtl/>
          <w:lang w:bidi="fa-IR"/>
        </w:rPr>
        <w:t>يي</w:t>
      </w:r>
      <w:r w:rsidRPr="00F617B0">
        <w:rPr>
          <w:rFonts w:cs="B Zar" w:hint="cs"/>
          <w:sz w:val="28"/>
          <w:szCs w:val="28"/>
          <w:rtl/>
          <w:lang w:bidi="fa-IR"/>
        </w:rPr>
        <w:t xml:space="preserve"> و انحطاط قوم عاد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عقب‌ماندگ</w:t>
      </w:r>
      <w:r w:rsidR="00235F05">
        <w:rPr>
          <w:rFonts w:cs="B Zar" w:hint="cs"/>
          <w:sz w:val="28"/>
          <w:szCs w:val="28"/>
          <w:rtl/>
          <w:lang w:bidi="fa-IR"/>
        </w:rPr>
        <w:t>ي</w:t>
      </w:r>
      <w:r w:rsidRPr="00F617B0">
        <w:rPr>
          <w:rFonts w:cs="B Zar" w:hint="cs"/>
          <w:sz w:val="28"/>
          <w:szCs w:val="28"/>
          <w:rtl/>
          <w:lang w:bidi="fa-IR"/>
        </w:rPr>
        <w:t xml:space="preserve"> مسلم</w:t>
      </w:r>
      <w:r w:rsidR="00235F05">
        <w:rPr>
          <w:rFonts w:cs="B Zar" w:hint="cs"/>
          <w:sz w:val="28"/>
          <w:szCs w:val="28"/>
          <w:rtl/>
          <w:lang w:bidi="fa-IR"/>
        </w:rPr>
        <w:t>ي</w:t>
      </w:r>
      <w:r w:rsidRPr="00F617B0">
        <w:rPr>
          <w:rFonts w:cs="B Zar" w:hint="cs"/>
          <w:sz w:val="28"/>
          <w:szCs w:val="28"/>
          <w:rtl/>
          <w:lang w:bidi="fa-IR"/>
        </w:rPr>
        <w:t>ن از نگاه قرآن‌پژوهان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کمرنگ شدن ارزش‌ها</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جامعه از منظر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علل مشکلات اخلاق</w:t>
      </w:r>
      <w:r w:rsidR="00235F05">
        <w:rPr>
          <w:rFonts w:cs="B Zar" w:hint="cs"/>
          <w:sz w:val="28"/>
          <w:szCs w:val="28"/>
          <w:rtl/>
          <w:lang w:bidi="fa-IR"/>
        </w:rPr>
        <w:t>ي</w:t>
      </w:r>
      <w:r w:rsidRPr="00F617B0">
        <w:rPr>
          <w:rFonts w:cs="B Zar" w:hint="cs"/>
          <w:sz w:val="28"/>
          <w:szCs w:val="28"/>
          <w:rtl/>
          <w:lang w:bidi="fa-IR"/>
        </w:rPr>
        <w:t xml:space="preserve"> کودکان از د</w:t>
      </w:r>
      <w:r w:rsidR="00235F05">
        <w:rPr>
          <w:rFonts w:cs="B Zar" w:hint="cs"/>
          <w:sz w:val="28"/>
          <w:szCs w:val="28"/>
          <w:rtl/>
          <w:lang w:bidi="fa-IR"/>
        </w:rPr>
        <w:t>ي</w:t>
      </w:r>
      <w:r w:rsidRPr="00F617B0">
        <w:rPr>
          <w:rFonts w:cs="B Zar" w:hint="cs"/>
          <w:sz w:val="28"/>
          <w:szCs w:val="28"/>
          <w:rtl/>
          <w:lang w:bidi="fa-IR"/>
        </w:rPr>
        <w:t>دگاه قرآن و عترت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علل نامگذار</w:t>
      </w:r>
      <w:r w:rsidR="00235F05">
        <w:rPr>
          <w:rFonts w:cs="B Zar" w:hint="cs"/>
          <w:sz w:val="28"/>
          <w:szCs w:val="28"/>
          <w:rtl/>
          <w:lang w:bidi="fa-IR"/>
        </w:rPr>
        <w:t>ي</w:t>
      </w:r>
      <w:r w:rsidRPr="00F617B0">
        <w:rPr>
          <w:rFonts w:cs="B Zar" w:hint="cs"/>
          <w:sz w:val="28"/>
          <w:szCs w:val="28"/>
          <w:rtl/>
          <w:lang w:bidi="fa-IR"/>
        </w:rPr>
        <w:t xml:space="preserve"> سور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علل ن</w:t>
      </w:r>
      <w:r w:rsidR="00235F05">
        <w:rPr>
          <w:rFonts w:cs="B Zar" w:hint="cs"/>
          <w:sz w:val="28"/>
          <w:szCs w:val="28"/>
          <w:rtl/>
          <w:lang w:bidi="fa-IR"/>
        </w:rPr>
        <w:t>ي</w:t>
      </w:r>
      <w:r w:rsidRPr="00F617B0">
        <w:rPr>
          <w:rFonts w:cs="B Zar" w:hint="cs"/>
          <w:sz w:val="28"/>
          <w:szCs w:val="28"/>
          <w:rtl/>
          <w:lang w:bidi="fa-IR"/>
        </w:rPr>
        <w:t>ازمند</w:t>
      </w:r>
      <w:r w:rsidR="00235F05">
        <w:rPr>
          <w:rFonts w:cs="B Zar" w:hint="cs"/>
          <w:sz w:val="28"/>
          <w:szCs w:val="28"/>
          <w:rtl/>
          <w:lang w:bidi="fa-IR"/>
        </w:rPr>
        <w:t>ي</w:t>
      </w:r>
      <w:r w:rsidRPr="00F617B0">
        <w:rPr>
          <w:rFonts w:cs="B Zar" w:hint="cs"/>
          <w:sz w:val="28"/>
          <w:szCs w:val="28"/>
          <w:rtl/>
          <w:lang w:bidi="fa-IR"/>
        </w:rPr>
        <w:t xml:space="preserve"> به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و آثار تفس</w:t>
      </w:r>
      <w:r w:rsidR="00235F05">
        <w:rPr>
          <w:rFonts w:cs="B Zar" w:hint="cs"/>
          <w:sz w:val="28"/>
          <w:szCs w:val="28"/>
          <w:rtl/>
          <w:lang w:bidi="fa-IR"/>
        </w:rPr>
        <w:t>ي</w:t>
      </w:r>
      <w:r w:rsidRPr="00F617B0">
        <w:rPr>
          <w:rFonts w:cs="B Zar" w:hint="cs"/>
          <w:sz w:val="28"/>
          <w:szCs w:val="28"/>
          <w:rtl/>
          <w:lang w:bidi="fa-IR"/>
        </w:rPr>
        <w:t>ر به رأ</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و آثار مهجور شدن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و زم</w:t>
      </w:r>
      <w:r w:rsidR="00235F05">
        <w:rPr>
          <w:rFonts w:cs="B Zar" w:hint="cs"/>
          <w:sz w:val="28"/>
          <w:szCs w:val="28"/>
          <w:rtl/>
          <w:lang w:bidi="fa-IR"/>
        </w:rPr>
        <w:t>ي</w:t>
      </w:r>
      <w:r w:rsidRPr="00F617B0">
        <w:rPr>
          <w:rFonts w:cs="B Zar" w:hint="cs"/>
          <w:sz w:val="28"/>
          <w:szCs w:val="28"/>
          <w:rtl/>
          <w:lang w:bidi="fa-IR"/>
        </w:rPr>
        <w:t>نه‌ها</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امت‌ها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علل و زم</w:t>
      </w:r>
      <w:r w:rsidR="00235F05">
        <w:rPr>
          <w:rFonts w:cs="B Zar" w:hint="cs"/>
          <w:sz w:val="28"/>
          <w:szCs w:val="28"/>
          <w:rtl/>
          <w:lang w:bidi="fa-IR"/>
        </w:rPr>
        <w:t>ي</w:t>
      </w:r>
      <w:r w:rsidRPr="00F617B0">
        <w:rPr>
          <w:rFonts w:cs="B Zar" w:hint="cs"/>
          <w:sz w:val="28"/>
          <w:szCs w:val="28"/>
          <w:rtl/>
          <w:lang w:bidi="fa-IR"/>
        </w:rPr>
        <w:t>نه‌ها</w:t>
      </w:r>
      <w:r w:rsidR="00235F05">
        <w:rPr>
          <w:rFonts w:cs="B Zar" w:hint="cs"/>
          <w:sz w:val="28"/>
          <w:szCs w:val="28"/>
          <w:rtl/>
          <w:lang w:bidi="fa-IR"/>
        </w:rPr>
        <w:t>ي</w:t>
      </w:r>
      <w:r w:rsidRPr="00F617B0">
        <w:rPr>
          <w:rFonts w:cs="B Zar" w:hint="cs"/>
          <w:sz w:val="28"/>
          <w:szCs w:val="28"/>
          <w:rtl/>
          <w:lang w:bidi="fa-IR"/>
        </w:rPr>
        <w:t xml:space="preserve"> ورود افراد در فتنه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علم الائمه(ع) از د</w:t>
      </w:r>
      <w:r w:rsidR="00235F05">
        <w:rPr>
          <w:rFonts w:cs="B Zar" w:hint="cs"/>
          <w:sz w:val="28"/>
          <w:szCs w:val="28"/>
          <w:rtl/>
          <w:lang w:bidi="fa-IR"/>
        </w:rPr>
        <w:t>ي</w:t>
      </w:r>
      <w:r w:rsidRPr="00F617B0">
        <w:rPr>
          <w:rFonts w:cs="B Zar" w:hint="cs"/>
          <w:sz w:val="28"/>
          <w:szCs w:val="28"/>
          <w:rtl/>
          <w:lang w:bidi="fa-IR"/>
        </w:rPr>
        <w:t>دگاه عقل و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علم تفس</w:t>
      </w:r>
      <w:r w:rsidR="00235F05">
        <w:rPr>
          <w:rFonts w:cs="B Zar" w:hint="cs"/>
          <w:sz w:val="28"/>
          <w:szCs w:val="28"/>
          <w:rtl/>
          <w:lang w:bidi="fa-IR"/>
        </w:rPr>
        <w:t>ي</w:t>
      </w:r>
      <w:r w:rsidRPr="00F617B0">
        <w:rPr>
          <w:rFonts w:cs="B Zar" w:hint="cs"/>
          <w:sz w:val="28"/>
          <w:szCs w:val="28"/>
          <w:rtl/>
          <w:lang w:bidi="fa-IR"/>
        </w:rPr>
        <w:t>ر در خراسانِ عصر سلجوق</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علم تفسير در دو قرن اول هجري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علم ش</w:t>
      </w:r>
      <w:r w:rsidR="00235F05">
        <w:rPr>
          <w:rFonts w:cs="B Zar" w:hint="cs"/>
          <w:sz w:val="28"/>
          <w:szCs w:val="28"/>
          <w:rtl/>
          <w:lang w:bidi="fa-IR"/>
        </w:rPr>
        <w:t>ي</w:t>
      </w: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 xml:space="preserve"> و سورة حد</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علم غ</w:t>
      </w:r>
      <w:r w:rsidR="00235F05">
        <w:rPr>
          <w:rFonts w:cs="B Zar" w:hint="cs"/>
          <w:sz w:val="28"/>
          <w:szCs w:val="28"/>
          <w:rtl/>
          <w:lang w:bidi="fa-IR"/>
        </w:rPr>
        <w:t>ي</w:t>
      </w:r>
      <w:r w:rsidRPr="00F617B0">
        <w:rPr>
          <w:rFonts w:cs="B Zar" w:hint="cs"/>
          <w:sz w:val="28"/>
          <w:szCs w:val="28"/>
          <w:rtl/>
          <w:lang w:bidi="fa-IR"/>
        </w:rPr>
        <w:t>ب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علم قرائت و حد</w:t>
      </w:r>
      <w:r w:rsidR="00235F05">
        <w:rPr>
          <w:rFonts w:cs="B Zar" w:hint="cs"/>
          <w:sz w:val="28"/>
          <w:szCs w:val="28"/>
          <w:rtl/>
          <w:lang w:bidi="fa-IR"/>
        </w:rPr>
        <w:t>ي</w:t>
      </w:r>
      <w:r w:rsidRPr="00F617B0">
        <w:rPr>
          <w:rFonts w:cs="B Zar" w:hint="cs"/>
          <w:sz w:val="28"/>
          <w:szCs w:val="28"/>
          <w:rtl/>
          <w:lang w:bidi="fa-IR"/>
        </w:rPr>
        <w:t>ث ب</w:t>
      </w:r>
      <w:r w:rsidR="00235F05">
        <w:rPr>
          <w:rFonts w:cs="B Zar" w:hint="cs"/>
          <w:sz w:val="28"/>
          <w:szCs w:val="28"/>
          <w:rtl/>
          <w:lang w:bidi="fa-IR"/>
        </w:rPr>
        <w:t>ي</w:t>
      </w:r>
      <w:r w:rsidRPr="00F617B0">
        <w:rPr>
          <w:rFonts w:cs="B Zar" w:hint="cs"/>
          <w:sz w:val="28"/>
          <w:szCs w:val="28"/>
          <w:rtl/>
          <w:lang w:bidi="fa-IR"/>
        </w:rPr>
        <w:t>ان ا</w:t>
      </w:r>
      <w:r w:rsidR="00235F05">
        <w:rPr>
          <w:rFonts w:cs="B Zar" w:hint="cs"/>
          <w:sz w:val="28"/>
          <w:szCs w:val="28"/>
          <w:rtl/>
          <w:lang w:bidi="fa-IR"/>
        </w:rPr>
        <w:t>ي</w:t>
      </w:r>
      <w:r w:rsidRPr="00F617B0">
        <w:rPr>
          <w:rFonts w:cs="B Zar" w:hint="cs"/>
          <w:sz w:val="28"/>
          <w:szCs w:val="28"/>
          <w:rtl/>
          <w:lang w:bidi="fa-IR"/>
        </w:rPr>
        <w:t>ران</w:t>
      </w:r>
      <w:r w:rsidR="00235F05">
        <w:rPr>
          <w:rFonts w:cs="B Zar" w:hint="cs"/>
          <w:sz w:val="28"/>
          <w:szCs w:val="28"/>
          <w:rtl/>
          <w:lang w:bidi="fa-IR"/>
        </w:rPr>
        <w:t>ي</w:t>
      </w:r>
      <w:r w:rsidRPr="00F617B0">
        <w:rPr>
          <w:rFonts w:cs="B Zar" w:hint="cs"/>
          <w:sz w:val="28"/>
          <w:szCs w:val="28"/>
          <w:rtl/>
          <w:lang w:bidi="fa-IR"/>
        </w:rPr>
        <w:t>ان در سده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نخست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علم لدن</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علم نافع در قرآن و احاد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علم و دانش آموز</w:t>
      </w:r>
      <w:r w:rsidR="00235F05">
        <w:rPr>
          <w:rFonts w:ascii="Tahoma" w:hAnsi="Tahoma" w:cs="B Zar" w:hint="cs"/>
          <w:sz w:val="28"/>
          <w:szCs w:val="28"/>
          <w:rtl/>
        </w:rPr>
        <w:t>ي</w:t>
      </w:r>
      <w:r w:rsidRPr="00F617B0">
        <w:rPr>
          <w:rFonts w:ascii="Tahoma" w:hAnsi="Tahoma" w:cs="B Zar" w:hint="cs"/>
          <w:sz w:val="28"/>
          <w:szCs w:val="28"/>
          <w:rtl/>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علم و قدرت خدا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علوم اسلام</w:t>
      </w:r>
      <w:r w:rsidR="00235F05">
        <w:rPr>
          <w:rFonts w:cs="B Zar" w:hint="cs"/>
          <w:sz w:val="28"/>
          <w:szCs w:val="28"/>
          <w:rtl/>
          <w:lang w:bidi="fa-IR"/>
        </w:rPr>
        <w:t>ي</w:t>
      </w:r>
      <w:r w:rsidRPr="00F617B0">
        <w:rPr>
          <w:rFonts w:cs="B Zar" w:hint="cs"/>
          <w:sz w:val="28"/>
          <w:szCs w:val="28"/>
          <w:rtl/>
          <w:lang w:bidi="fa-IR"/>
        </w:rPr>
        <w:t>، قرآن و توسعه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علوم القرآن از منظر شه</w:t>
      </w:r>
      <w:r w:rsidR="00235F05">
        <w:rPr>
          <w:rFonts w:cs="B Zar" w:hint="cs"/>
          <w:sz w:val="28"/>
          <w:szCs w:val="28"/>
          <w:rtl/>
          <w:lang w:bidi="fa-IR"/>
        </w:rPr>
        <w:t>ي</w:t>
      </w:r>
      <w:r w:rsidRPr="00F617B0">
        <w:rPr>
          <w:rFonts w:cs="B Zar" w:hint="cs"/>
          <w:sz w:val="28"/>
          <w:szCs w:val="28"/>
          <w:rtl/>
          <w:lang w:bidi="fa-IR"/>
        </w:rPr>
        <w:t>د آ</w:t>
      </w:r>
      <w:r w:rsidR="00235F05">
        <w:rPr>
          <w:rFonts w:cs="B Zar" w:hint="cs"/>
          <w:sz w:val="28"/>
          <w:szCs w:val="28"/>
          <w:rtl/>
          <w:lang w:bidi="fa-IR"/>
        </w:rPr>
        <w:t>ي</w:t>
      </w:r>
      <w:r w:rsidRPr="00F617B0">
        <w:rPr>
          <w:rFonts w:cs="B Zar" w:hint="cs"/>
          <w:sz w:val="28"/>
          <w:szCs w:val="28"/>
          <w:rtl/>
          <w:lang w:bidi="fa-IR"/>
        </w:rPr>
        <w:t>ت الله س</w:t>
      </w:r>
      <w:r w:rsidR="00235F05">
        <w:rPr>
          <w:rFonts w:cs="B Zar" w:hint="cs"/>
          <w:sz w:val="28"/>
          <w:szCs w:val="28"/>
          <w:rtl/>
          <w:lang w:bidi="fa-IR"/>
        </w:rPr>
        <w:t>ي</w:t>
      </w:r>
      <w:r w:rsidRPr="00F617B0">
        <w:rPr>
          <w:rFonts w:cs="B Zar" w:hint="cs"/>
          <w:sz w:val="28"/>
          <w:szCs w:val="28"/>
          <w:rtl/>
          <w:lang w:bidi="fa-IR"/>
        </w:rPr>
        <w:t>دمحمّدباقر حک</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علوم بشر</w:t>
      </w:r>
      <w:r w:rsidR="00235F05">
        <w:rPr>
          <w:rFonts w:cs="B Zar" w:hint="cs"/>
          <w:sz w:val="28"/>
          <w:szCs w:val="28"/>
          <w:rtl/>
          <w:lang w:bidi="fa-IR"/>
        </w:rPr>
        <w:t>ي</w:t>
      </w:r>
      <w:r w:rsidRPr="00F617B0">
        <w:rPr>
          <w:rFonts w:cs="B Zar" w:hint="cs"/>
          <w:sz w:val="28"/>
          <w:szCs w:val="28"/>
          <w:rtl/>
          <w:lang w:bidi="fa-IR"/>
        </w:rPr>
        <w:t xml:space="preserve"> و مثال‌ها</w:t>
      </w:r>
      <w:r w:rsidR="00235F05">
        <w:rPr>
          <w:rFonts w:cs="B Zar" w:hint="cs"/>
          <w:sz w:val="28"/>
          <w:szCs w:val="28"/>
          <w:rtl/>
          <w:lang w:bidi="fa-IR"/>
        </w:rPr>
        <w:t>ي</w:t>
      </w:r>
      <w:r w:rsidRPr="00F617B0">
        <w:rPr>
          <w:rFonts w:cs="B Zar" w:hint="cs"/>
          <w:sz w:val="28"/>
          <w:szCs w:val="28"/>
          <w:rtl/>
          <w:lang w:bidi="fa-IR"/>
        </w:rPr>
        <w:t xml:space="preserve"> علم</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علوم قرآن از منظر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علوم قرآن در تفس</w:t>
      </w:r>
      <w:r w:rsidR="00235F05">
        <w:rPr>
          <w:rFonts w:cs="B Zar" w:hint="cs"/>
          <w:sz w:val="28"/>
          <w:szCs w:val="28"/>
          <w:rtl/>
          <w:lang w:bidi="fa-IR"/>
        </w:rPr>
        <w:t>ي</w:t>
      </w:r>
      <w:r w:rsidRPr="00F617B0">
        <w:rPr>
          <w:rFonts w:cs="B Zar" w:hint="cs"/>
          <w:sz w:val="28"/>
          <w:szCs w:val="28"/>
          <w:rtl/>
          <w:lang w:bidi="fa-IR"/>
        </w:rPr>
        <w:t>ر صاف</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علوم قرآن در تفسير نمونه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علوم قرآن در مجمع‌الب</w:t>
      </w:r>
      <w:r w:rsidR="00235F05">
        <w:rPr>
          <w:rFonts w:cs="B Zar" w:hint="cs"/>
          <w:sz w:val="28"/>
          <w:szCs w:val="28"/>
          <w:rtl/>
          <w:lang w:bidi="fa-IR"/>
        </w:rPr>
        <w:t>ي</w:t>
      </w:r>
      <w:r w:rsidRPr="00F617B0">
        <w:rPr>
          <w:rFonts w:cs="B Zar" w:hint="cs"/>
          <w:sz w:val="28"/>
          <w:szCs w:val="28"/>
          <w:rtl/>
          <w:lang w:bidi="fa-IR"/>
        </w:rPr>
        <w:t>ان (نسخ، احکام و تشابه، اعجاز و تحر</w:t>
      </w:r>
      <w:r w:rsidR="00235F05">
        <w:rPr>
          <w:rFonts w:cs="B Zar" w:hint="cs"/>
          <w:sz w:val="28"/>
          <w:szCs w:val="28"/>
          <w:rtl/>
          <w:lang w:bidi="fa-IR"/>
        </w:rPr>
        <w:t>ي</w:t>
      </w:r>
      <w:r w:rsidRPr="00F617B0">
        <w:rPr>
          <w:rFonts w:cs="B Zar" w:hint="cs"/>
          <w:sz w:val="28"/>
          <w:szCs w:val="28"/>
          <w:rtl/>
          <w:lang w:bidi="fa-IR"/>
        </w:rPr>
        <w:t>ف‌ناپذ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علوم قرآن</w:t>
      </w:r>
      <w:r w:rsidR="00235F05">
        <w:rPr>
          <w:rFonts w:cs="B Zar" w:hint="cs"/>
          <w:sz w:val="28"/>
          <w:szCs w:val="28"/>
          <w:rtl/>
          <w:lang w:bidi="fa-IR"/>
        </w:rPr>
        <w:t>ي</w:t>
      </w:r>
      <w:r w:rsidRPr="00F617B0">
        <w:rPr>
          <w:rFonts w:cs="B Zar" w:hint="cs"/>
          <w:sz w:val="28"/>
          <w:szCs w:val="28"/>
          <w:rtl/>
          <w:lang w:bidi="fa-IR"/>
        </w:rPr>
        <w:t xml:space="preserve"> (مبحث تشب</w:t>
      </w:r>
      <w:r w:rsidR="00235F05">
        <w:rPr>
          <w:rFonts w:cs="B Zar" w:hint="cs"/>
          <w:sz w:val="28"/>
          <w:szCs w:val="28"/>
          <w:rtl/>
          <w:lang w:bidi="fa-IR"/>
        </w:rPr>
        <w:t>ي</w:t>
      </w:r>
      <w:r w:rsidRPr="00F617B0">
        <w:rPr>
          <w:rFonts w:cs="B Zar" w:hint="cs"/>
          <w:sz w:val="28"/>
          <w:szCs w:val="28"/>
          <w:rtl/>
          <w:lang w:bidi="fa-IR"/>
        </w:rPr>
        <w:t>ه)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و مجمع‌الب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علوم قرآن</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علوم قرآن</w:t>
      </w:r>
      <w:r w:rsidR="00235F05">
        <w:rPr>
          <w:rFonts w:cs="B Zar" w:hint="cs"/>
          <w:sz w:val="28"/>
          <w:szCs w:val="28"/>
          <w:rtl/>
          <w:lang w:bidi="fa-IR"/>
        </w:rPr>
        <w:t>ي</w:t>
      </w:r>
      <w:r w:rsidRPr="00F617B0">
        <w:rPr>
          <w:rFonts w:cs="B Zar" w:hint="cs"/>
          <w:sz w:val="28"/>
          <w:szCs w:val="28"/>
          <w:rtl/>
          <w:lang w:bidi="fa-IR"/>
        </w:rPr>
        <w:t xml:space="preserve"> با تأک</w:t>
      </w:r>
      <w:r w:rsidR="00235F05">
        <w:rPr>
          <w:rFonts w:cs="B Zar" w:hint="cs"/>
          <w:sz w:val="28"/>
          <w:szCs w:val="28"/>
          <w:rtl/>
          <w:lang w:bidi="fa-IR"/>
        </w:rPr>
        <w:t>ي</w:t>
      </w:r>
      <w:r w:rsidRPr="00F617B0">
        <w:rPr>
          <w:rFonts w:cs="B Zar" w:hint="cs"/>
          <w:sz w:val="28"/>
          <w:szCs w:val="28"/>
          <w:rtl/>
          <w:lang w:bidi="fa-IR"/>
        </w:rPr>
        <w:t>د بر برهان و اتقان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علوم قرآن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ابوالفتوح راز</w:t>
      </w:r>
      <w:r w:rsidR="00235F05">
        <w:rPr>
          <w:rFonts w:cs="B Zar" w:hint="cs"/>
          <w:sz w:val="28"/>
          <w:szCs w:val="28"/>
          <w:rtl/>
          <w:lang w:bidi="fa-IR"/>
        </w:rPr>
        <w:t>ي</w:t>
      </w:r>
      <w:r w:rsidRPr="00F617B0">
        <w:rPr>
          <w:rFonts w:cs="B Zar" w:hint="cs"/>
          <w:sz w:val="28"/>
          <w:szCs w:val="28"/>
          <w:rtl/>
          <w:lang w:bidi="fa-IR"/>
        </w:rPr>
        <w:t xml:space="preserve"> (روض الجنان و روح الجنان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علوم قرآن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تب</w:t>
      </w:r>
      <w:r w:rsidR="00235F05">
        <w:rPr>
          <w:rFonts w:cs="B Zar" w:hint="cs"/>
          <w:sz w:val="28"/>
          <w:szCs w:val="28"/>
          <w:rtl/>
          <w:lang w:bidi="fa-IR"/>
        </w:rPr>
        <w:t>ي</w:t>
      </w:r>
      <w:r w:rsidRPr="00F617B0">
        <w:rPr>
          <w:rFonts w:cs="B Zar" w:hint="cs"/>
          <w:sz w:val="28"/>
          <w:szCs w:val="28"/>
          <w:rtl/>
          <w:lang w:bidi="fa-IR"/>
        </w:rPr>
        <w:t>ان ش</w:t>
      </w:r>
      <w:r w:rsidR="00235F05">
        <w:rPr>
          <w:rFonts w:cs="B Zar" w:hint="cs"/>
          <w:sz w:val="28"/>
          <w:szCs w:val="28"/>
          <w:rtl/>
          <w:lang w:bidi="fa-IR"/>
        </w:rPr>
        <w:t>ي</w:t>
      </w:r>
      <w:r w:rsidRPr="00F617B0">
        <w:rPr>
          <w:rFonts w:cs="B Zar" w:hint="cs"/>
          <w:sz w:val="28"/>
          <w:szCs w:val="28"/>
          <w:rtl/>
          <w:lang w:bidi="fa-IR"/>
        </w:rPr>
        <w:t>خ طوس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عل</w:t>
      </w:r>
      <w:r w:rsidR="00235F05">
        <w:rPr>
          <w:rFonts w:cs="B Zar" w:hint="cs"/>
          <w:sz w:val="28"/>
          <w:szCs w:val="28"/>
          <w:rtl/>
          <w:lang w:bidi="fa-IR"/>
        </w:rPr>
        <w:t>ي</w:t>
      </w:r>
      <w:r w:rsidRPr="00F617B0">
        <w:rPr>
          <w:rFonts w:cs="B Zar" w:hint="cs"/>
          <w:sz w:val="28"/>
          <w:szCs w:val="28"/>
          <w:rtl/>
          <w:lang w:bidi="fa-IR"/>
        </w:rPr>
        <w:t xml:space="preserve"> (ع) و آموزش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عل</w:t>
      </w:r>
      <w:r w:rsidR="00235F05">
        <w:rPr>
          <w:rFonts w:cs="B Zar" w:hint="cs"/>
          <w:sz w:val="28"/>
          <w:szCs w:val="28"/>
          <w:rtl/>
          <w:lang w:bidi="fa-IR"/>
        </w:rPr>
        <w:t>ي</w:t>
      </w:r>
      <w:r w:rsidRPr="00F617B0">
        <w:rPr>
          <w:rFonts w:cs="B Zar" w:hint="cs"/>
          <w:sz w:val="28"/>
          <w:szCs w:val="28"/>
          <w:rtl/>
          <w:lang w:bidi="fa-IR"/>
        </w:rPr>
        <w:t xml:space="preserve"> (عل</w:t>
      </w:r>
      <w:r w:rsidR="00235F05">
        <w:rPr>
          <w:rFonts w:cs="B Zar" w:hint="cs"/>
          <w:sz w:val="28"/>
          <w:szCs w:val="28"/>
          <w:rtl/>
          <w:lang w:bidi="fa-IR"/>
        </w:rPr>
        <w:t>ي</w:t>
      </w:r>
      <w:r w:rsidRPr="00F617B0">
        <w:rPr>
          <w:rFonts w:cs="B Zar" w:hint="cs"/>
          <w:sz w:val="28"/>
          <w:szCs w:val="28"/>
          <w:rtl/>
          <w:lang w:bidi="fa-IR"/>
        </w:rPr>
        <w:t>ه السلام) در کتاب خدا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عمل صالح و پيامدهاي آن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عمل و عکس‌العمل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عناصر اساطيري در قصص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عناصر مساعد توسعه در فرهنگ قرآن با تک</w:t>
      </w:r>
      <w:r w:rsidR="00235F05">
        <w:rPr>
          <w:rFonts w:cs="B Zar" w:hint="cs"/>
          <w:sz w:val="28"/>
          <w:szCs w:val="28"/>
          <w:rtl/>
          <w:lang w:bidi="fa-IR"/>
        </w:rPr>
        <w:t>ي</w:t>
      </w:r>
      <w:r w:rsidRPr="00F617B0">
        <w:rPr>
          <w:rFonts w:cs="B Zar" w:hint="cs"/>
          <w:sz w:val="28"/>
          <w:szCs w:val="28"/>
          <w:rtl/>
          <w:lang w:bidi="fa-IR"/>
        </w:rPr>
        <w:t>ه بر ب</w:t>
      </w:r>
      <w:r w:rsidR="00235F05">
        <w:rPr>
          <w:rFonts w:cs="B Zar" w:hint="cs"/>
          <w:sz w:val="28"/>
          <w:szCs w:val="28"/>
          <w:rtl/>
          <w:lang w:bidi="fa-IR"/>
        </w:rPr>
        <w:t>ي</w:t>
      </w:r>
      <w:r w:rsidRPr="00F617B0">
        <w:rPr>
          <w:rFonts w:cs="B Zar" w:hint="cs"/>
          <w:sz w:val="28"/>
          <w:szCs w:val="28"/>
          <w:rtl/>
          <w:lang w:bidi="fa-IR"/>
        </w:rPr>
        <w:t>نش جامعه شناخت</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عناصر منف</w:t>
      </w:r>
      <w:r w:rsidR="00235F05">
        <w:rPr>
          <w:rFonts w:cs="B Zar" w:hint="cs"/>
          <w:sz w:val="28"/>
          <w:szCs w:val="28"/>
          <w:rtl/>
          <w:lang w:bidi="fa-IR"/>
        </w:rPr>
        <w:t>ي</w:t>
      </w:r>
      <w:r w:rsidRPr="00F617B0">
        <w:rPr>
          <w:rFonts w:cs="B Zar" w:hint="cs"/>
          <w:sz w:val="28"/>
          <w:szCs w:val="28"/>
          <w:rtl/>
          <w:lang w:bidi="fa-IR"/>
        </w:rPr>
        <w:t xml:space="preserve"> فرهنگ جاهل</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عنصر تخ</w:t>
      </w:r>
      <w:r w:rsidR="00235F05">
        <w:rPr>
          <w:rFonts w:cs="B Zar" w:hint="cs"/>
          <w:sz w:val="28"/>
          <w:szCs w:val="28"/>
          <w:rtl/>
          <w:lang w:bidi="fa-IR"/>
        </w:rPr>
        <w:t>ي</w:t>
      </w:r>
      <w:r w:rsidRPr="00F617B0">
        <w:rPr>
          <w:rFonts w:cs="B Zar" w:hint="cs"/>
          <w:sz w:val="28"/>
          <w:szCs w:val="28"/>
          <w:rtl/>
          <w:lang w:bidi="fa-IR"/>
        </w:rPr>
        <w:t>ل در قرآن و هنر س</w:t>
      </w:r>
      <w:r w:rsidR="00235F05">
        <w:rPr>
          <w:rFonts w:cs="B Zar" w:hint="cs"/>
          <w:sz w:val="28"/>
          <w:szCs w:val="28"/>
          <w:rtl/>
          <w:lang w:bidi="fa-IR"/>
        </w:rPr>
        <w:t>ي</w:t>
      </w:r>
      <w:r w:rsidRPr="00F617B0">
        <w:rPr>
          <w:rFonts w:cs="B Zar" w:hint="cs"/>
          <w:sz w:val="28"/>
          <w:szCs w:val="28"/>
          <w:rtl/>
          <w:lang w:bidi="fa-IR"/>
        </w:rPr>
        <w:t>نما، تئاتر، نقاش</w:t>
      </w:r>
      <w:r w:rsidR="00235F05">
        <w:rPr>
          <w:rFonts w:cs="B Zar" w:hint="cs"/>
          <w:sz w:val="28"/>
          <w:szCs w:val="28"/>
          <w:rtl/>
          <w:lang w:bidi="fa-IR"/>
        </w:rPr>
        <w:t>ي</w:t>
      </w:r>
      <w:r w:rsidRPr="00F617B0">
        <w:rPr>
          <w:rFonts w:cs="B Zar" w:hint="cs"/>
          <w:sz w:val="28"/>
          <w:szCs w:val="28"/>
          <w:rtl/>
          <w:lang w:bidi="fa-IR"/>
        </w:rPr>
        <w:t>، طراح</w:t>
      </w:r>
      <w:r w:rsidR="00235F05">
        <w:rPr>
          <w:rFonts w:cs="B Zar" w:hint="cs"/>
          <w:sz w:val="28"/>
          <w:szCs w:val="28"/>
          <w:rtl/>
          <w:lang w:bidi="fa-IR"/>
        </w:rPr>
        <w:t>ي</w:t>
      </w:r>
      <w:r w:rsidRPr="00F617B0">
        <w:rPr>
          <w:rFonts w:cs="B Zar" w:hint="cs"/>
          <w:sz w:val="28"/>
          <w:szCs w:val="28"/>
          <w:rtl/>
          <w:lang w:bidi="fa-IR"/>
        </w:rPr>
        <w:t xml:space="preserve"> و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عنصر صبر و استقامت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عوارض غفلت از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عوالم وجود در عرفان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عوام و خواص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عوامل استحقاق</w:t>
      </w:r>
      <w:r w:rsidR="00235F05">
        <w:rPr>
          <w:rFonts w:cs="B Zar" w:hint="cs"/>
          <w:sz w:val="28"/>
          <w:szCs w:val="28"/>
          <w:rtl/>
          <w:lang w:bidi="fa-IR"/>
        </w:rPr>
        <w:t>ي</w:t>
      </w:r>
      <w:r w:rsidRPr="00F617B0">
        <w:rPr>
          <w:rFonts w:cs="B Zar" w:hint="cs"/>
          <w:sz w:val="28"/>
          <w:szCs w:val="28"/>
          <w:rtl/>
          <w:lang w:bidi="fa-IR"/>
        </w:rPr>
        <w:t xml:space="preserve"> عذاب اله</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عوامل انقراض امت‌ها در قرآن و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عوامل ا</w:t>
      </w:r>
      <w:r w:rsidR="00235F05">
        <w:rPr>
          <w:rFonts w:cs="B Zar" w:hint="cs"/>
          <w:sz w:val="28"/>
          <w:szCs w:val="28"/>
          <w:rtl/>
          <w:lang w:bidi="fa-IR"/>
        </w:rPr>
        <w:t>ي</w:t>
      </w:r>
      <w:r w:rsidRPr="00F617B0">
        <w:rPr>
          <w:rFonts w:cs="B Zar" w:hint="cs"/>
          <w:sz w:val="28"/>
          <w:szCs w:val="28"/>
          <w:rtl/>
          <w:lang w:bidi="fa-IR"/>
        </w:rPr>
        <w:t xml:space="preserve">جاد </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ن و موانع کسب </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 از منظر قرآن، عترت و مفسران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عوامل پ</w:t>
      </w:r>
      <w:r w:rsidR="00235F05">
        <w:rPr>
          <w:rFonts w:cs="B Zar" w:hint="cs"/>
          <w:sz w:val="28"/>
          <w:szCs w:val="28"/>
          <w:rtl/>
          <w:lang w:bidi="fa-IR"/>
        </w:rPr>
        <w:t>ي</w:t>
      </w:r>
      <w:r w:rsidRPr="00F617B0">
        <w:rPr>
          <w:rFonts w:cs="B Zar" w:hint="cs"/>
          <w:sz w:val="28"/>
          <w:szCs w:val="28"/>
          <w:rtl/>
          <w:lang w:bidi="fa-IR"/>
        </w:rPr>
        <w:t>دا</w:t>
      </w:r>
      <w:r w:rsidR="00235F05">
        <w:rPr>
          <w:rFonts w:cs="B Zar" w:hint="cs"/>
          <w:sz w:val="28"/>
          <w:szCs w:val="28"/>
          <w:rtl/>
          <w:lang w:bidi="fa-IR"/>
        </w:rPr>
        <w:t>ي</w:t>
      </w:r>
      <w:r w:rsidRPr="00F617B0">
        <w:rPr>
          <w:rFonts w:cs="B Zar" w:hint="cs"/>
          <w:sz w:val="28"/>
          <w:szCs w:val="28"/>
          <w:rtl/>
          <w:lang w:bidi="fa-IR"/>
        </w:rPr>
        <w:t>ش معنا</w:t>
      </w:r>
      <w:r w:rsidR="00235F05">
        <w:rPr>
          <w:rFonts w:cs="B Zar" w:hint="cs"/>
          <w:sz w:val="28"/>
          <w:szCs w:val="28"/>
          <w:rtl/>
          <w:lang w:bidi="fa-IR"/>
        </w:rPr>
        <w:t>ي</w:t>
      </w:r>
      <w:r w:rsidRPr="00F617B0">
        <w:rPr>
          <w:rFonts w:cs="B Zar" w:hint="cs"/>
          <w:sz w:val="28"/>
          <w:szCs w:val="28"/>
          <w:rtl/>
          <w:lang w:bidi="fa-IR"/>
        </w:rPr>
        <w:t xml:space="preserve"> احتمال</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عوامل ترب</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عوامل تشويش و تسکين روان از ديدگاه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عوامل خوشبخت</w:t>
      </w:r>
      <w:r w:rsidR="00235F05">
        <w:rPr>
          <w:rFonts w:cs="B Zar" w:hint="cs"/>
          <w:sz w:val="28"/>
          <w:szCs w:val="28"/>
          <w:rtl/>
          <w:lang w:bidi="fa-IR"/>
        </w:rPr>
        <w:t>ي</w:t>
      </w:r>
      <w:r w:rsidRPr="00F617B0">
        <w:rPr>
          <w:rFonts w:cs="B Zar" w:hint="cs"/>
          <w:sz w:val="28"/>
          <w:szCs w:val="28"/>
          <w:rtl/>
          <w:lang w:bidi="fa-IR"/>
        </w:rPr>
        <w:t xml:space="preserve"> و رستگار</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عوامل رزق و روز</w:t>
      </w:r>
      <w:r w:rsidR="00235F05">
        <w:rPr>
          <w:rFonts w:cs="B Zar" w:hint="cs"/>
          <w:sz w:val="28"/>
          <w:szCs w:val="28"/>
          <w:rtl/>
          <w:lang w:bidi="fa-IR"/>
        </w:rPr>
        <w:t>ي</w:t>
      </w:r>
      <w:r w:rsidRPr="00F617B0">
        <w:rPr>
          <w:rFonts w:cs="B Zar" w:hint="cs"/>
          <w:sz w:val="28"/>
          <w:szCs w:val="28"/>
          <w:rtl/>
          <w:lang w:bidi="fa-IR"/>
        </w:rPr>
        <w:t xml:space="preserve"> از منظر قرآن و حد</w:t>
      </w:r>
      <w:r w:rsidR="00235F05">
        <w:rPr>
          <w:rFonts w:cs="B Zar" w:hint="cs"/>
          <w:sz w:val="28"/>
          <w:szCs w:val="28"/>
          <w:rtl/>
          <w:lang w:bidi="fa-IR"/>
        </w:rPr>
        <w:t>ي</w:t>
      </w:r>
      <w:r w:rsidRPr="00F617B0">
        <w:rPr>
          <w:rFonts w:cs="B Zar" w:hint="cs"/>
          <w:sz w:val="28"/>
          <w:szCs w:val="28"/>
          <w:rtl/>
          <w:lang w:bidi="fa-IR"/>
        </w:rPr>
        <w:t>ث</w:t>
      </w:r>
    </w:p>
    <w:p w:rsidR="00905379" w:rsidRPr="00BC1019"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BC1019">
        <w:rPr>
          <w:rFonts w:ascii="Tahoma" w:hAnsi="Tahoma" w:cs="B Zar" w:hint="cs"/>
          <w:sz w:val="28"/>
          <w:szCs w:val="28"/>
          <w:rtl/>
        </w:rPr>
        <w:t>عوامل رستگار</w:t>
      </w:r>
      <w:r w:rsidR="00235F05">
        <w:rPr>
          <w:rFonts w:ascii="Tahoma" w:hAnsi="Tahoma" w:cs="B Zar" w:hint="cs"/>
          <w:sz w:val="28"/>
          <w:szCs w:val="28"/>
          <w:rtl/>
        </w:rPr>
        <w:t>ي</w:t>
      </w:r>
      <w:r w:rsidRPr="00BC1019">
        <w:rPr>
          <w:rFonts w:ascii="Tahoma" w:hAnsi="Tahoma" w:cs="B Zar" w:hint="cs"/>
          <w:sz w:val="28"/>
          <w:szCs w:val="28"/>
          <w:rtl/>
        </w:rPr>
        <w:t xml:space="preserve"> در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سقوط انسان از انسان</w:t>
      </w:r>
      <w:r w:rsidR="00235F05">
        <w:rPr>
          <w:rFonts w:cs="B Zar" w:hint="cs"/>
          <w:sz w:val="28"/>
          <w:szCs w:val="28"/>
          <w:rtl/>
          <w:lang w:bidi="fa-IR"/>
        </w:rPr>
        <w:t>ي</w:t>
      </w:r>
      <w:r w:rsidRPr="00BC1019">
        <w:rPr>
          <w:rFonts w:cs="B Zar" w:hint="cs"/>
          <w:sz w:val="28"/>
          <w:szCs w:val="28"/>
          <w:rtl/>
          <w:lang w:bidi="fa-IR"/>
        </w:rPr>
        <w:t>ت</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سلب توف</w:t>
      </w:r>
      <w:r w:rsidR="00235F05">
        <w:rPr>
          <w:rFonts w:cs="B Zar" w:hint="cs"/>
          <w:sz w:val="28"/>
          <w:szCs w:val="28"/>
          <w:rtl/>
          <w:lang w:bidi="fa-IR"/>
        </w:rPr>
        <w:t>ي</w:t>
      </w:r>
      <w:r w:rsidRPr="00BC1019">
        <w:rPr>
          <w:rFonts w:cs="B Zar" w:hint="cs"/>
          <w:sz w:val="28"/>
          <w:szCs w:val="28"/>
          <w:rtl/>
          <w:lang w:bidi="fa-IR"/>
        </w:rPr>
        <w:t>ق در کتاب و سنت</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شرک و موانع توح</w:t>
      </w:r>
      <w:r w:rsidR="00235F05">
        <w:rPr>
          <w:rFonts w:cs="B Zar" w:hint="cs"/>
          <w:sz w:val="28"/>
          <w:szCs w:val="28"/>
          <w:rtl/>
          <w:lang w:bidi="fa-IR"/>
        </w:rPr>
        <w:t>ي</w:t>
      </w:r>
      <w:r w:rsidRPr="00BC1019">
        <w:rPr>
          <w:rFonts w:cs="B Zar" w:hint="cs"/>
          <w:sz w:val="28"/>
          <w:szCs w:val="28"/>
          <w:rtl/>
          <w:lang w:bidi="fa-IR"/>
        </w:rPr>
        <w:t>د در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عروج و انحطاط انسان در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مؤثر بر کنترل غر</w:t>
      </w:r>
      <w:r w:rsidR="00235F05">
        <w:rPr>
          <w:rFonts w:cs="B Zar" w:hint="cs"/>
          <w:sz w:val="28"/>
          <w:szCs w:val="28"/>
          <w:rtl/>
          <w:lang w:bidi="fa-IR"/>
        </w:rPr>
        <w:t>ي</w:t>
      </w:r>
      <w:r w:rsidRPr="00BC1019">
        <w:rPr>
          <w:rFonts w:cs="B Zar" w:hint="cs"/>
          <w:sz w:val="28"/>
          <w:szCs w:val="28"/>
          <w:rtl/>
          <w:lang w:bidi="fa-IR"/>
        </w:rPr>
        <w:t>زه جنس</w:t>
      </w:r>
      <w:r w:rsidR="00235F05">
        <w:rPr>
          <w:rFonts w:cs="B Zar" w:hint="cs"/>
          <w:sz w:val="28"/>
          <w:szCs w:val="28"/>
          <w:rtl/>
          <w:lang w:bidi="fa-IR"/>
        </w:rPr>
        <w:t>ي</w:t>
      </w:r>
      <w:r w:rsidRPr="00BC1019">
        <w:rPr>
          <w:rFonts w:cs="B Zar" w:hint="cs"/>
          <w:sz w:val="28"/>
          <w:szCs w:val="28"/>
          <w:rtl/>
          <w:lang w:bidi="fa-IR"/>
        </w:rPr>
        <w:t xml:space="preserve"> از د</w:t>
      </w:r>
      <w:r w:rsidR="00235F05">
        <w:rPr>
          <w:rFonts w:cs="B Zar" w:hint="cs"/>
          <w:sz w:val="28"/>
          <w:szCs w:val="28"/>
          <w:rtl/>
          <w:lang w:bidi="fa-IR"/>
        </w:rPr>
        <w:t>ي</w:t>
      </w:r>
      <w:r w:rsidRPr="00BC1019">
        <w:rPr>
          <w:rFonts w:cs="B Zar" w:hint="cs"/>
          <w:sz w:val="28"/>
          <w:szCs w:val="28"/>
          <w:rtl/>
          <w:lang w:bidi="fa-IR"/>
        </w:rPr>
        <w:t>دگاه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مؤثر در انحراف از ارزش‌ها از نگاه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مصون</w:t>
      </w:r>
      <w:r w:rsidR="00235F05">
        <w:rPr>
          <w:rFonts w:cs="B Zar" w:hint="cs"/>
          <w:sz w:val="28"/>
          <w:szCs w:val="28"/>
          <w:rtl/>
          <w:lang w:bidi="fa-IR"/>
        </w:rPr>
        <w:t>ي</w:t>
      </w:r>
      <w:r w:rsidRPr="00BC1019">
        <w:rPr>
          <w:rFonts w:cs="B Zar" w:hint="cs"/>
          <w:sz w:val="28"/>
          <w:szCs w:val="28"/>
          <w:rtl/>
          <w:lang w:bidi="fa-IR"/>
        </w:rPr>
        <w:t>ت فهم د</w:t>
      </w:r>
      <w:r w:rsidR="00235F05">
        <w:rPr>
          <w:rFonts w:cs="B Zar" w:hint="cs"/>
          <w:sz w:val="28"/>
          <w:szCs w:val="28"/>
          <w:rtl/>
          <w:lang w:bidi="fa-IR"/>
        </w:rPr>
        <w:t>ي</w:t>
      </w:r>
      <w:r w:rsidRPr="00BC1019">
        <w:rPr>
          <w:rFonts w:cs="B Zar" w:hint="cs"/>
          <w:sz w:val="28"/>
          <w:szCs w:val="28"/>
          <w:rtl/>
          <w:lang w:bidi="fa-IR"/>
        </w:rPr>
        <w:t>ن از نگاه قرآن و سنت</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مهجور</w:t>
      </w:r>
      <w:r w:rsidR="00235F05">
        <w:rPr>
          <w:rFonts w:cs="B Zar" w:hint="cs"/>
          <w:sz w:val="28"/>
          <w:szCs w:val="28"/>
          <w:rtl/>
          <w:lang w:bidi="fa-IR"/>
        </w:rPr>
        <w:t>ي</w:t>
      </w:r>
      <w:r w:rsidRPr="00BC1019">
        <w:rPr>
          <w:rFonts w:cs="B Zar" w:hint="cs"/>
          <w:sz w:val="28"/>
          <w:szCs w:val="28"/>
          <w:rtl/>
          <w:lang w:bidi="fa-IR"/>
        </w:rPr>
        <w:t>ت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ن</w:t>
      </w:r>
      <w:r w:rsidR="00235F05">
        <w:rPr>
          <w:rFonts w:cs="B Zar" w:hint="cs"/>
          <w:sz w:val="28"/>
          <w:szCs w:val="28"/>
          <w:rtl/>
          <w:lang w:bidi="fa-IR"/>
        </w:rPr>
        <w:t>ي</w:t>
      </w:r>
      <w:r w:rsidRPr="00BC1019">
        <w:rPr>
          <w:rFonts w:cs="B Zar" w:hint="cs"/>
          <w:sz w:val="28"/>
          <w:szCs w:val="28"/>
          <w:rtl/>
          <w:lang w:bidi="fa-IR"/>
        </w:rPr>
        <w:t>کبخت</w:t>
      </w:r>
      <w:r w:rsidR="00235F05">
        <w:rPr>
          <w:rFonts w:cs="B Zar" w:hint="cs"/>
          <w:sz w:val="28"/>
          <w:szCs w:val="28"/>
          <w:rtl/>
          <w:lang w:bidi="fa-IR"/>
        </w:rPr>
        <w:t>ي</w:t>
      </w:r>
      <w:r w:rsidRPr="00BC1019">
        <w:rPr>
          <w:rFonts w:cs="B Zar" w:hint="cs"/>
          <w:sz w:val="28"/>
          <w:szCs w:val="28"/>
          <w:rtl/>
          <w:lang w:bidi="fa-IR"/>
        </w:rPr>
        <w:t xml:space="preserve"> و سعادت از د</w:t>
      </w:r>
      <w:r w:rsidR="00235F05">
        <w:rPr>
          <w:rFonts w:cs="B Zar" w:hint="cs"/>
          <w:sz w:val="28"/>
          <w:szCs w:val="28"/>
          <w:rtl/>
          <w:lang w:bidi="fa-IR"/>
        </w:rPr>
        <w:t>ي</w:t>
      </w:r>
      <w:r w:rsidRPr="00BC1019">
        <w:rPr>
          <w:rFonts w:cs="B Zar" w:hint="cs"/>
          <w:sz w:val="28"/>
          <w:szCs w:val="28"/>
          <w:rtl/>
          <w:lang w:bidi="fa-IR"/>
        </w:rPr>
        <w:t>دگاه قرآن</w:t>
      </w:r>
    </w:p>
    <w:p w:rsidR="00905379" w:rsidRPr="00BC1019" w:rsidRDefault="00905379" w:rsidP="00DB628A">
      <w:pPr>
        <w:numPr>
          <w:ilvl w:val="0"/>
          <w:numId w:val="2"/>
        </w:numPr>
        <w:tabs>
          <w:tab w:val="left" w:pos="1018"/>
        </w:tabs>
        <w:bidi/>
        <w:spacing w:after="0"/>
        <w:rPr>
          <w:rFonts w:cs="B Zar"/>
          <w:sz w:val="28"/>
          <w:szCs w:val="28"/>
          <w:rtl/>
          <w:lang w:bidi="fa-IR"/>
        </w:rPr>
      </w:pPr>
      <w:r w:rsidRPr="00BC1019">
        <w:rPr>
          <w:rFonts w:cs="B Zar" w:hint="cs"/>
          <w:sz w:val="28"/>
          <w:szCs w:val="28"/>
          <w:rtl/>
          <w:lang w:bidi="fa-IR"/>
        </w:rPr>
        <w:t>عوامل و ريشه‌هاي دروني جرم و انحراف از ديدگاه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و زم</w:t>
      </w:r>
      <w:r w:rsidR="00235F05">
        <w:rPr>
          <w:rFonts w:cs="B Zar" w:hint="cs"/>
          <w:sz w:val="28"/>
          <w:szCs w:val="28"/>
          <w:rtl/>
          <w:lang w:bidi="fa-IR"/>
        </w:rPr>
        <w:t>ي</w:t>
      </w:r>
      <w:r w:rsidRPr="00BC1019">
        <w:rPr>
          <w:rFonts w:cs="B Zar" w:hint="cs"/>
          <w:sz w:val="28"/>
          <w:szCs w:val="28"/>
          <w:rtl/>
          <w:lang w:bidi="fa-IR"/>
        </w:rPr>
        <w:t>نه‌ها</w:t>
      </w:r>
      <w:r w:rsidR="00235F05">
        <w:rPr>
          <w:rFonts w:cs="B Zar" w:hint="cs"/>
          <w:sz w:val="28"/>
          <w:szCs w:val="28"/>
          <w:rtl/>
          <w:lang w:bidi="fa-IR"/>
        </w:rPr>
        <w:t>ي</w:t>
      </w:r>
      <w:r w:rsidRPr="00BC1019">
        <w:rPr>
          <w:rFonts w:cs="B Zar" w:hint="cs"/>
          <w:sz w:val="28"/>
          <w:szCs w:val="28"/>
          <w:rtl/>
          <w:lang w:bidi="fa-IR"/>
        </w:rPr>
        <w:t xml:space="preserve"> تقو</w:t>
      </w:r>
      <w:r w:rsidR="00235F05">
        <w:rPr>
          <w:rFonts w:cs="B Zar" w:hint="cs"/>
          <w:sz w:val="28"/>
          <w:szCs w:val="28"/>
          <w:rtl/>
          <w:lang w:bidi="fa-IR"/>
        </w:rPr>
        <w:t>ي</w:t>
      </w:r>
      <w:r w:rsidRPr="00BC1019">
        <w:rPr>
          <w:rFonts w:cs="B Zar" w:hint="cs"/>
          <w:sz w:val="28"/>
          <w:szCs w:val="28"/>
          <w:rtl/>
          <w:lang w:bidi="fa-IR"/>
        </w:rPr>
        <w:t>ت ن</w:t>
      </w:r>
      <w:r w:rsidR="00235F05">
        <w:rPr>
          <w:rFonts w:cs="B Zar" w:hint="cs"/>
          <w:sz w:val="28"/>
          <w:szCs w:val="28"/>
          <w:rtl/>
          <w:lang w:bidi="fa-IR"/>
        </w:rPr>
        <w:t>ي</w:t>
      </w:r>
      <w:r w:rsidRPr="00BC1019">
        <w:rPr>
          <w:rFonts w:cs="B Zar" w:hint="cs"/>
          <w:sz w:val="28"/>
          <w:szCs w:val="28"/>
          <w:rtl/>
          <w:lang w:bidi="fa-IR"/>
        </w:rPr>
        <w:t>رو</w:t>
      </w:r>
      <w:r w:rsidR="00235F05">
        <w:rPr>
          <w:rFonts w:cs="B Zar" w:hint="cs"/>
          <w:sz w:val="28"/>
          <w:szCs w:val="28"/>
          <w:rtl/>
          <w:lang w:bidi="fa-IR"/>
        </w:rPr>
        <w:t>ي</w:t>
      </w:r>
      <w:r w:rsidRPr="00BC1019">
        <w:rPr>
          <w:rFonts w:cs="B Zar" w:hint="cs"/>
          <w:sz w:val="28"/>
          <w:szCs w:val="28"/>
          <w:rtl/>
          <w:lang w:bidi="fa-IR"/>
        </w:rPr>
        <w:t xml:space="preserve"> کار و استمرار تلاش از منظر قرآن کر</w:t>
      </w:r>
      <w:r w:rsidR="00235F05">
        <w:rPr>
          <w:rFonts w:cs="B Zar" w:hint="cs"/>
          <w:sz w:val="28"/>
          <w:szCs w:val="28"/>
          <w:rtl/>
          <w:lang w:bidi="fa-IR"/>
        </w:rPr>
        <w:t>ي</w:t>
      </w:r>
      <w:r w:rsidRPr="00BC1019">
        <w:rPr>
          <w:rFonts w:cs="B Zar" w:hint="cs"/>
          <w:sz w:val="28"/>
          <w:szCs w:val="28"/>
          <w:rtl/>
          <w:lang w:bidi="fa-IR"/>
        </w:rPr>
        <w:t>م</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عوامل هلاکت امت‌ها در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 xml:space="preserve">عوامل </w:t>
      </w:r>
      <w:r w:rsidR="00235F05">
        <w:rPr>
          <w:rFonts w:cs="B Zar" w:hint="cs"/>
          <w:sz w:val="28"/>
          <w:szCs w:val="28"/>
          <w:rtl/>
          <w:lang w:bidi="fa-IR"/>
        </w:rPr>
        <w:t>ي</w:t>
      </w:r>
      <w:r w:rsidRPr="00BC1019">
        <w:rPr>
          <w:rFonts w:cs="B Zar" w:hint="cs"/>
          <w:sz w:val="28"/>
          <w:szCs w:val="28"/>
          <w:rtl/>
          <w:lang w:bidi="fa-IR"/>
        </w:rPr>
        <w:t>أس و ناام</w:t>
      </w:r>
      <w:r w:rsidR="00235F05">
        <w:rPr>
          <w:rFonts w:cs="B Zar" w:hint="cs"/>
          <w:sz w:val="28"/>
          <w:szCs w:val="28"/>
          <w:rtl/>
          <w:lang w:bidi="fa-IR"/>
        </w:rPr>
        <w:t>ي</w:t>
      </w:r>
      <w:r w:rsidRPr="00BC1019">
        <w:rPr>
          <w:rFonts w:cs="B Zar" w:hint="cs"/>
          <w:sz w:val="28"/>
          <w:szCs w:val="28"/>
          <w:rtl/>
          <w:lang w:bidi="fa-IR"/>
        </w:rPr>
        <w:t>د</w:t>
      </w:r>
      <w:r w:rsidR="00235F05">
        <w:rPr>
          <w:rFonts w:cs="B Zar" w:hint="cs"/>
          <w:sz w:val="28"/>
          <w:szCs w:val="28"/>
          <w:rtl/>
          <w:lang w:bidi="fa-IR"/>
        </w:rPr>
        <w:t>ي</w:t>
      </w:r>
      <w:r w:rsidRPr="00BC1019">
        <w:rPr>
          <w:rFonts w:cs="B Zar" w:hint="cs"/>
          <w:sz w:val="28"/>
          <w:szCs w:val="28"/>
          <w:rtl/>
          <w:lang w:bidi="fa-IR"/>
        </w:rPr>
        <w:t xml:space="preserve"> در قرآن</w:t>
      </w:r>
    </w:p>
    <w:p w:rsidR="00905379" w:rsidRPr="00BC1019" w:rsidRDefault="00905379" w:rsidP="00DB628A">
      <w:pPr>
        <w:numPr>
          <w:ilvl w:val="0"/>
          <w:numId w:val="2"/>
        </w:numPr>
        <w:tabs>
          <w:tab w:val="left" w:pos="1018"/>
        </w:tabs>
        <w:bidi/>
        <w:spacing w:after="0"/>
        <w:rPr>
          <w:rFonts w:cs="B Zar"/>
          <w:sz w:val="28"/>
          <w:szCs w:val="28"/>
          <w:rtl/>
          <w:lang w:bidi="fa-IR"/>
        </w:rPr>
      </w:pPr>
      <w:r w:rsidRPr="00BC1019">
        <w:rPr>
          <w:rFonts w:cs="B Zar" w:hint="cs"/>
          <w:sz w:val="28"/>
          <w:szCs w:val="28"/>
          <w:rtl/>
          <w:lang w:bidi="fa-IR"/>
        </w:rPr>
        <w:t>عهد و پيمان در قرآن و روايات</w:t>
      </w:r>
    </w:p>
    <w:p w:rsidR="00905379" w:rsidRPr="00BC1019" w:rsidRDefault="00905379" w:rsidP="00DB628A">
      <w:pPr>
        <w:numPr>
          <w:ilvl w:val="0"/>
          <w:numId w:val="2"/>
        </w:numPr>
        <w:tabs>
          <w:tab w:val="left" w:pos="1018"/>
        </w:tabs>
        <w:bidi/>
        <w:spacing w:after="0"/>
        <w:rPr>
          <w:rFonts w:cs="B Zar"/>
          <w:sz w:val="28"/>
          <w:szCs w:val="28"/>
          <w:rtl/>
          <w:lang w:bidi="fa-IR"/>
        </w:rPr>
      </w:pPr>
      <w:r w:rsidRPr="00BC1019">
        <w:rPr>
          <w:rFonts w:cs="B Zar" w:hint="cs"/>
          <w:sz w:val="28"/>
          <w:szCs w:val="28"/>
          <w:rtl/>
          <w:lang w:bidi="fa-IR"/>
        </w:rPr>
        <w:t>غال</w:t>
      </w:r>
      <w:r w:rsidR="00235F05">
        <w:rPr>
          <w:rFonts w:cs="B Zar" w:hint="cs"/>
          <w:sz w:val="28"/>
          <w:szCs w:val="28"/>
          <w:rtl/>
          <w:lang w:bidi="fa-IR"/>
        </w:rPr>
        <w:t>ي</w:t>
      </w:r>
      <w:r w:rsidRPr="00BC1019">
        <w:rPr>
          <w:rFonts w:cs="B Zar" w:hint="cs"/>
          <w:sz w:val="28"/>
          <w:szCs w:val="28"/>
          <w:rtl/>
          <w:lang w:bidi="fa-IR"/>
        </w:rPr>
        <w:t>ان و اند</w:t>
      </w:r>
      <w:r w:rsidR="00235F05">
        <w:rPr>
          <w:rFonts w:cs="B Zar" w:hint="cs"/>
          <w:sz w:val="28"/>
          <w:szCs w:val="28"/>
          <w:rtl/>
          <w:lang w:bidi="fa-IR"/>
        </w:rPr>
        <w:t>ي</w:t>
      </w:r>
      <w:r w:rsidRPr="00BC1019">
        <w:rPr>
          <w:rFonts w:cs="B Zar" w:hint="cs"/>
          <w:sz w:val="28"/>
          <w:szCs w:val="28"/>
          <w:rtl/>
          <w:lang w:bidi="fa-IR"/>
        </w:rPr>
        <w:t>شه تحر</w:t>
      </w:r>
      <w:r w:rsidR="00235F05">
        <w:rPr>
          <w:rFonts w:cs="B Zar" w:hint="cs"/>
          <w:sz w:val="28"/>
          <w:szCs w:val="28"/>
          <w:rtl/>
          <w:lang w:bidi="fa-IR"/>
        </w:rPr>
        <w:t>ي</w:t>
      </w:r>
      <w:r w:rsidRPr="00BC1019">
        <w:rPr>
          <w:rFonts w:cs="B Zar" w:hint="cs"/>
          <w:sz w:val="28"/>
          <w:szCs w:val="28"/>
          <w:rtl/>
          <w:lang w:bidi="fa-IR"/>
        </w:rPr>
        <w:t>ف قرآن</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t>غا</w:t>
      </w:r>
      <w:r w:rsidR="00235F05">
        <w:rPr>
          <w:rFonts w:cs="B Zar" w:hint="cs"/>
          <w:sz w:val="28"/>
          <w:szCs w:val="28"/>
          <w:rtl/>
          <w:lang w:bidi="fa-IR"/>
        </w:rPr>
        <w:t>ي</w:t>
      </w:r>
      <w:r w:rsidRPr="00BC1019">
        <w:rPr>
          <w:rFonts w:cs="B Zar" w:hint="cs"/>
          <w:sz w:val="28"/>
          <w:szCs w:val="28"/>
          <w:rtl/>
          <w:lang w:bidi="fa-IR"/>
        </w:rPr>
        <w:t>ت زندگ</w:t>
      </w:r>
      <w:r w:rsidR="00235F05">
        <w:rPr>
          <w:rFonts w:cs="B Zar" w:hint="cs"/>
          <w:sz w:val="28"/>
          <w:szCs w:val="28"/>
          <w:rtl/>
          <w:lang w:bidi="fa-IR"/>
        </w:rPr>
        <w:t>ي</w:t>
      </w:r>
      <w:r w:rsidRPr="00BC1019">
        <w:rPr>
          <w:rFonts w:cs="B Zar" w:hint="cs"/>
          <w:sz w:val="28"/>
          <w:szCs w:val="28"/>
          <w:rtl/>
          <w:lang w:bidi="fa-IR"/>
        </w:rPr>
        <w:t xml:space="preserve"> در قرآن و روا</w:t>
      </w:r>
      <w:r w:rsidR="00235F05">
        <w:rPr>
          <w:rFonts w:cs="B Zar" w:hint="cs"/>
          <w:sz w:val="28"/>
          <w:szCs w:val="28"/>
          <w:rtl/>
          <w:lang w:bidi="fa-IR"/>
        </w:rPr>
        <w:t>ي</w:t>
      </w:r>
      <w:r w:rsidRPr="00BC1019">
        <w:rPr>
          <w:rFonts w:cs="B Zar" w:hint="cs"/>
          <w:sz w:val="28"/>
          <w:szCs w:val="28"/>
          <w:rtl/>
          <w:lang w:bidi="fa-IR"/>
        </w:rPr>
        <w:t>ات</w:t>
      </w:r>
    </w:p>
    <w:p w:rsidR="00905379" w:rsidRPr="00BC1019" w:rsidRDefault="00905379" w:rsidP="00DB628A">
      <w:pPr>
        <w:numPr>
          <w:ilvl w:val="0"/>
          <w:numId w:val="2"/>
        </w:numPr>
        <w:tabs>
          <w:tab w:val="left" w:pos="1018"/>
        </w:tabs>
        <w:bidi/>
        <w:spacing w:after="0"/>
        <w:jc w:val="lowKashida"/>
        <w:rPr>
          <w:rFonts w:cs="B Zar"/>
          <w:sz w:val="28"/>
          <w:szCs w:val="28"/>
          <w:rtl/>
          <w:lang w:bidi="fa-IR"/>
        </w:rPr>
      </w:pPr>
      <w:r w:rsidRPr="00BC1019">
        <w:rPr>
          <w:rFonts w:cs="B Zar" w:hint="cs"/>
          <w:sz w:val="28"/>
          <w:szCs w:val="28"/>
          <w:rtl/>
          <w:lang w:bidi="fa-IR"/>
        </w:rPr>
        <w:lastRenderedPageBreak/>
        <w:t>غد</w:t>
      </w:r>
      <w:r w:rsidR="00235F05">
        <w:rPr>
          <w:rFonts w:cs="B Zar" w:hint="cs"/>
          <w:sz w:val="28"/>
          <w:szCs w:val="28"/>
          <w:rtl/>
          <w:lang w:bidi="fa-IR"/>
        </w:rPr>
        <w:t>ي</w:t>
      </w:r>
      <w:r w:rsidRPr="00BC1019">
        <w:rPr>
          <w:rFonts w:cs="B Zar" w:hint="cs"/>
          <w:sz w:val="28"/>
          <w:szCs w:val="28"/>
          <w:rtl/>
          <w:lang w:bidi="fa-IR"/>
        </w:rPr>
        <w:t>رخم در قرآن و سنت</w:t>
      </w:r>
    </w:p>
    <w:p w:rsidR="00905379" w:rsidRPr="00BC1019" w:rsidRDefault="00905379" w:rsidP="00DB628A">
      <w:pPr>
        <w:numPr>
          <w:ilvl w:val="0"/>
          <w:numId w:val="2"/>
        </w:numPr>
        <w:tabs>
          <w:tab w:val="left" w:pos="1018"/>
        </w:tabs>
        <w:bidi/>
        <w:spacing w:after="0"/>
        <w:rPr>
          <w:rFonts w:cs="B Zar"/>
          <w:sz w:val="28"/>
          <w:szCs w:val="28"/>
          <w:rtl/>
          <w:lang w:bidi="fa-IR"/>
        </w:rPr>
      </w:pPr>
      <w:r w:rsidRPr="00BC1019">
        <w:rPr>
          <w:rFonts w:cs="B Zar" w:hint="cs"/>
          <w:sz w:val="28"/>
          <w:szCs w:val="28"/>
          <w:rtl/>
          <w:lang w:bidi="fa-IR"/>
        </w:rPr>
        <w:t>غزوه احزاب از منظر قرآن کريم (نقد و بررسي ديدگاه‌هاي تاريخي مفسران فريقين)</w:t>
      </w:r>
    </w:p>
    <w:p w:rsidR="00905379" w:rsidRPr="00BC1019" w:rsidRDefault="00905379" w:rsidP="00DB628A">
      <w:pPr>
        <w:numPr>
          <w:ilvl w:val="0"/>
          <w:numId w:val="2"/>
        </w:numPr>
        <w:tabs>
          <w:tab w:val="left" w:pos="1018"/>
        </w:tabs>
        <w:bidi/>
        <w:spacing w:after="0"/>
        <w:rPr>
          <w:rFonts w:cs="B Zar"/>
          <w:sz w:val="28"/>
          <w:szCs w:val="28"/>
          <w:rtl/>
          <w:lang w:bidi="fa-IR"/>
        </w:rPr>
      </w:pPr>
      <w:r w:rsidRPr="00BC1019">
        <w:rPr>
          <w:rFonts w:cs="B Zar" w:hint="cs"/>
          <w:sz w:val="28"/>
          <w:szCs w:val="28"/>
          <w:rtl/>
          <w:lang w:bidi="fa-IR"/>
        </w:rPr>
        <w:t>غفلت و تذکر در قرآن و احاد</w:t>
      </w:r>
      <w:r w:rsidR="00235F05">
        <w:rPr>
          <w:rFonts w:cs="B Zar" w:hint="cs"/>
          <w:sz w:val="28"/>
          <w:szCs w:val="28"/>
          <w:rtl/>
          <w:lang w:bidi="fa-IR"/>
        </w:rPr>
        <w:t>ي</w:t>
      </w:r>
      <w:r w:rsidRPr="00BC1019">
        <w:rPr>
          <w:rFonts w:cs="B Zar" w:hint="cs"/>
          <w:sz w:val="28"/>
          <w:szCs w:val="28"/>
          <w:rtl/>
          <w:lang w:bidi="fa-IR"/>
        </w:rPr>
        <w:t>ث</w:t>
      </w:r>
    </w:p>
    <w:p w:rsidR="00905379" w:rsidRPr="00BC1019" w:rsidRDefault="00905379" w:rsidP="00DB628A">
      <w:pPr>
        <w:numPr>
          <w:ilvl w:val="0"/>
          <w:numId w:val="2"/>
        </w:numPr>
        <w:tabs>
          <w:tab w:val="left" w:pos="1018"/>
        </w:tabs>
        <w:bidi/>
        <w:spacing w:after="0"/>
        <w:rPr>
          <w:rFonts w:cs="B Zar"/>
          <w:sz w:val="28"/>
          <w:szCs w:val="28"/>
          <w:rtl/>
          <w:lang w:bidi="fa-IR"/>
        </w:rPr>
      </w:pPr>
      <w:r w:rsidRPr="00BC1019">
        <w:rPr>
          <w:rFonts w:cs="B Zar" w:hint="cs"/>
          <w:sz w:val="28"/>
          <w:szCs w:val="28"/>
          <w:rtl/>
          <w:lang w:bidi="fa-IR"/>
        </w:rPr>
        <w:t>غيبت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فال بد زدن و شوم انگار</w:t>
      </w:r>
      <w:r w:rsidR="00235F05">
        <w:rPr>
          <w:rFonts w:cs="B Zar" w:hint="cs"/>
          <w:sz w:val="28"/>
          <w:szCs w:val="28"/>
          <w:rtl/>
          <w:lang w:bidi="fa-IR"/>
        </w:rPr>
        <w:t>ي</w:t>
      </w:r>
      <w:r w:rsidRPr="00F617B0">
        <w:rPr>
          <w:rFonts w:cs="B Zar" w:hint="cs"/>
          <w:sz w:val="28"/>
          <w:szCs w:val="28"/>
          <w:rtl/>
          <w:lang w:bidi="fa-IR"/>
        </w:rPr>
        <w:t xml:space="preserve">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فتنه و ابتلاء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فتنه‌انگ</w:t>
      </w:r>
      <w:r w:rsidR="00235F05">
        <w:rPr>
          <w:rFonts w:cs="B Zar" w:hint="cs"/>
          <w:sz w:val="28"/>
          <w:szCs w:val="28"/>
          <w:rtl/>
          <w:lang w:bidi="fa-IR"/>
        </w:rPr>
        <w:t>ي</w:t>
      </w: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ماردلان در مواجهه با آ</w:t>
      </w:r>
      <w:r w:rsidR="00235F05">
        <w:rPr>
          <w:rFonts w:cs="B Zar" w:hint="cs"/>
          <w:sz w:val="28"/>
          <w:szCs w:val="28"/>
          <w:rtl/>
          <w:lang w:bidi="fa-IR"/>
        </w:rPr>
        <w:t>ي</w:t>
      </w:r>
      <w:r w:rsidRPr="00F617B0">
        <w:rPr>
          <w:rFonts w:cs="B Zar" w:hint="cs"/>
          <w:sz w:val="28"/>
          <w:szCs w:val="28"/>
          <w:rtl/>
          <w:lang w:bidi="fa-IR"/>
        </w:rPr>
        <w:t>ات متشابه و راه‌ها</w:t>
      </w:r>
      <w:r w:rsidR="00235F05">
        <w:rPr>
          <w:rFonts w:cs="B Zar" w:hint="cs"/>
          <w:sz w:val="28"/>
          <w:szCs w:val="28"/>
          <w:rtl/>
          <w:lang w:bidi="fa-IR"/>
        </w:rPr>
        <w:t>ي</w:t>
      </w:r>
      <w:r w:rsidRPr="00F617B0">
        <w:rPr>
          <w:rFonts w:cs="B Zar" w:hint="cs"/>
          <w:sz w:val="28"/>
          <w:szCs w:val="28"/>
          <w:rtl/>
          <w:lang w:bidi="fa-IR"/>
        </w:rPr>
        <w:t xml:space="preserve"> مواجهه با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فرا</w:t>
      </w:r>
      <w:r w:rsidR="00235F05">
        <w:rPr>
          <w:rFonts w:cs="B Zar" w:hint="cs"/>
          <w:sz w:val="28"/>
          <w:szCs w:val="28"/>
          <w:rtl/>
          <w:lang w:bidi="fa-IR"/>
        </w:rPr>
        <w:t>ي</w:t>
      </w:r>
      <w:r w:rsidRPr="00F617B0">
        <w:rPr>
          <w:rFonts w:cs="B Zar" w:hint="cs"/>
          <w:sz w:val="28"/>
          <w:szCs w:val="28"/>
          <w:rtl/>
          <w:lang w:bidi="fa-IR"/>
        </w:rPr>
        <w:t>ند آگاه</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در روند تدر</w:t>
      </w:r>
      <w:r w:rsidR="00235F05">
        <w:rPr>
          <w:rFonts w:cs="B Zar" w:hint="cs"/>
          <w:sz w:val="28"/>
          <w:szCs w:val="28"/>
          <w:rtl/>
          <w:lang w:bidi="fa-IR"/>
        </w:rPr>
        <w:t>ي</w:t>
      </w:r>
      <w:r w:rsidRPr="00F617B0">
        <w:rPr>
          <w:rFonts w:cs="B Zar" w:hint="cs"/>
          <w:sz w:val="28"/>
          <w:szCs w:val="28"/>
          <w:rtl/>
          <w:lang w:bidi="fa-IR"/>
        </w:rPr>
        <w:t>ج</w:t>
      </w:r>
      <w:r w:rsidR="00235F05">
        <w:rPr>
          <w:rFonts w:cs="B Zar" w:hint="cs"/>
          <w:sz w:val="28"/>
          <w:szCs w:val="28"/>
          <w:rtl/>
          <w:lang w:bidi="fa-IR"/>
        </w:rPr>
        <w:t>ي</w:t>
      </w:r>
      <w:r w:rsidRPr="00F617B0">
        <w:rPr>
          <w:rFonts w:cs="B Zar" w:hint="cs"/>
          <w:sz w:val="28"/>
          <w:szCs w:val="28"/>
          <w:rtl/>
          <w:lang w:bidi="fa-IR"/>
        </w:rPr>
        <w:t xml:space="preserve"> نزول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فرجام سوء اصرار بر گناه در دن</w:t>
      </w:r>
      <w:r w:rsidR="00235F05">
        <w:rPr>
          <w:rFonts w:cs="B Zar" w:hint="cs"/>
          <w:sz w:val="28"/>
          <w:szCs w:val="28"/>
          <w:rtl/>
          <w:lang w:bidi="fa-IR"/>
        </w:rPr>
        <w:t>ي</w:t>
      </w:r>
      <w:r w:rsidRPr="00F617B0">
        <w:rPr>
          <w:rFonts w:cs="B Zar" w:hint="cs"/>
          <w:sz w:val="28"/>
          <w:szCs w:val="28"/>
          <w:rtl/>
          <w:lang w:bidi="fa-IR"/>
        </w:rPr>
        <w:t>ا از 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فرزند خواندگ</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نه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فرزند دختر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فرق م</w:t>
      </w:r>
      <w:r w:rsidR="00235F05">
        <w:rPr>
          <w:rFonts w:cs="B Zar" w:hint="cs"/>
          <w:sz w:val="28"/>
          <w:szCs w:val="28"/>
          <w:rtl/>
          <w:lang w:bidi="fa-IR"/>
        </w:rPr>
        <w:t>ي</w:t>
      </w:r>
      <w:r w:rsidRPr="00F617B0">
        <w:rPr>
          <w:rFonts w:cs="B Zar" w:hint="cs"/>
          <w:sz w:val="28"/>
          <w:szCs w:val="28"/>
          <w:rtl/>
          <w:lang w:bidi="fa-IR"/>
        </w:rPr>
        <w:t>ان تفس</w:t>
      </w:r>
      <w:r w:rsidR="00235F05">
        <w:rPr>
          <w:rFonts w:cs="B Zar" w:hint="cs"/>
          <w:sz w:val="28"/>
          <w:szCs w:val="28"/>
          <w:rtl/>
          <w:lang w:bidi="fa-IR"/>
        </w:rPr>
        <w:t>ي</w:t>
      </w:r>
      <w:r w:rsidRPr="00F617B0">
        <w:rPr>
          <w:rFonts w:cs="B Zar" w:hint="cs"/>
          <w:sz w:val="28"/>
          <w:szCs w:val="28"/>
          <w:rtl/>
          <w:lang w:bidi="fa-IR"/>
        </w:rPr>
        <w:t>ر و تأو</w:t>
      </w:r>
      <w:r w:rsidR="00235F05">
        <w:rPr>
          <w:rFonts w:cs="B Zar" w:hint="cs"/>
          <w:sz w:val="28"/>
          <w:szCs w:val="28"/>
          <w:rtl/>
          <w:lang w:bidi="fa-IR"/>
        </w:rPr>
        <w:t>ي</w:t>
      </w:r>
      <w:r w:rsidRPr="00F617B0">
        <w:rPr>
          <w:rFonts w:cs="B Zar" w:hint="cs"/>
          <w:sz w:val="28"/>
          <w:szCs w:val="28"/>
          <w:rtl/>
          <w:lang w:bidi="fa-IR"/>
        </w:rPr>
        <w:t>ل، ظهر و بطن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فرهنگ اشتقاق</w:t>
      </w:r>
      <w:r w:rsidR="00235F05">
        <w:rPr>
          <w:rFonts w:cs="B Zar" w:hint="cs"/>
          <w:sz w:val="28"/>
          <w:szCs w:val="28"/>
          <w:rtl/>
          <w:lang w:bidi="fa-IR"/>
        </w:rPr>
        <w:t>ي</w:t>
      </w:r>
      <w:r w:rsidRPr="00F617B0">
        <w:rPr>
          <w:rFonts w:cs="B Zar" w:hint="cs"/>
          <w:sz w:val="28"/>
          <w:szCs w:val="28"/>
          <w:rtl/>
          <w:lang w:bidi="fa-IR"/>
        </w:rPr>
        <w:t xml:space="preserve"> ـ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واژگان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فرهنگ اصطلاحات و مفاهيم سياسي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فرهنگ انفاق در قرآن با تأک</w:t>
      </w:r>
      <w:r w:rsidR="00235F05">
        <w:rPr>
          <w:rFonts w:cs="B Zar" w:hint="cs"/>
          <w:sz w:val="28"/>
          <w:szCs w:val="28"/>
          <w:rtl/>
          <w:lang w:bidi="fa-IR"/>
        </w:rPr>
        <w:t>ي</w:t>
      </w:r>
      <w:r w:rsidRPr="00F617B0">
        <w:rPr>
          <w:rFonts w:cs="B Zar" w:hint="cs"/>
          <w:sz w:val="28"/>
          <w:szCs w:val="28"/>
          <w:rtl/>
          <w:lang w:bidi="fa-IR"/>
        </w:rPr>
        <w:t>د بر جنبه‌ها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فرهنگ 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فرهنگ ست</w:t>
      </w:r>
      <w:r w:rsidR="00235F05">
        <w:rPr>
          <w:rFonts w:cs="B Zar" w:hint="cs"/>
          <w:sz w:val="28"/>
          <w:szCs w:val="28"/>
          <w:rtl/>
          <w:lang w:bidi="fa-IR"/>
        </w:rPr>
        <w:t>ي</w:t>
      </w: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 xml:space="preserve"> از 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فرهنگ جاهلي و روش‌هاي مبارزه قرآن با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فرهنگ خبررسان</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فرهنگ شهادت‌طلب</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فرهنگ صرفي معتلات، مهموزات، مضاف‌هاي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فرهنگ موضوع</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فرهنگ نامه ايمان و کفر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فرهنگ ن</w:t>
      </w:r>
      <w:r w:rsidR="00235F05">
        <w:rPr>
          <w:rFonts w:cs="B Zar" w:hint="cs"/>
          <w:sz w:val="28"/>
          <w:szCs w:val="28"/>
          <w:rtl/>
          <w:lang w:bidi="fa-IR"/>
        </w:rPr>
        <w:t>ي</w:t>
      </w:r>
      <w:r w:rsidRPr="00F617B0">
        <w:rPr>
          <w:rFonts w:cs="B Zar" w:hint="cs"/>
          <w:sz w:val="28"/>
          <w:szCs w:val="28"/>
          <w:rtl/>
          <w:lang w:bidi="fa-IR"/>
        </w:rPr>
        <w:t>کوکار</w:t>
      </w:r>
      <w:r w:rsidR="00235F05">
        <w:rPr>
          <w:rFonts w:cs="B Zar" w:hint="cs"/>
          <w:sz w:val="28"/>
          <w:szCs w:val="28"/>
          <w:rtl/>
          <w:lang w:bidi="fa-IR"/>
        </w:rPr>
        <w:t>ي</w:t>
      </w:r>
      <w:r w:rsidRPr="00F617B0">
        <w:rPr>
          <w:rFonts w:cs="B Zar" w:hint="cs"/>
          <w:sz w:val="28"/>
          <w:szCs w:val="28"/>
          <w:rtl/>
          <w:lang w:bidi="fa-IR"/>
        </w:rPr>
        <w:t xml:space="preserve"> در پرتو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فرهنگ‌آفريني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فرهنگ‌نامه ا</w:t>
      </w:r>
      <w:r w:rsidR="00235F05">
        <w:rPr>
          <w:rFonts w:cs="B Zar" w:hint="cs"/>
          <w:sz w:val="28"/>
          <w:szCs w:val="28"/>
          <w:rtl/>
          <w:lang w:bidi="fa-IR"/>
        </w:rPr>
        <w:t>ي</w:t>
      </w:r>
      <w:r w:rsidRPr="00F617B0">
        <w:rPr>
          <w:rFonts w:cs="B Zar" w:hint="cs"/>
          <w:sz w:val="28"/>
          <w:szCs w:val="28"/>
          <w:rtl/>
          <w:lang w:bidi="fa-IR"/>
        </w:rPr>
        <w:t>مان و کفر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فضاساز</w:t>
      </w:r>
      <w:r w:rsidR="00235F05">
        <w:rPr>
          <w:rFonts w:cs="B Zar" w:hint="cs"/>
          <w:sz w:val="28"/>
          <w:szCs w:val="28"/>
          <w:rtl/>
          <w:lang w:bidi="fa-IR"/>
        </w:rPr>
        <w:t>ي</w:t>
      </w:r>
      <w:r w:rsidRPr="00F617B0">
        <w:rPr>
          <w:rFonts w:cs="B Zar" w:hint="cs"/>
          <w:sz w:val="28"/>
          <w:szCs w:val="28"/>
          <w:rtl/>
          <w:lang w:bidi="fa-IR"/>
        </w:rPr>
        <w:t xml:space="preserve"> در قصه‌ها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فضا</w:t>
      </w:r>
      <w:r w:rsidR="00235F05">
        <w:rPr>
          <w:rFonts w:cs="B Zar" w:hint="cs"/>
          <w:sz w:val="28"/>
          <w:szCs w:val="28"/>
          <w:rtl/>
          <w:lang w:bidi="fa-IR"/>
        </w:rPr>
        <w:t>ي</w:t>
      </w:r>
      <w:r w:rsidRPr="00F617B0">
        <w:rPr>
          <w:rFonts w:cs="B Zar" w:hint="cs"/>
          <w:sz w:val="28"/>
          <w:szCs w:val="28"/>
          <w:rtl/>
          <w:lang w:bidi="fa-IR"/>
        </w:rPr>
        <w:t>ل امام عل</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فخر راز</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فضا</w:t>
      </w:r>
      <w:r w:rsidR="00235F05">
        <w:rPr>
          <w:rFonts w:cs="B Zar" w:hint="cs"/>
          <w:sz w:val="28"/>
          <w:szCs w:val="28"/>
          <w:rtl/>
          <w:lang w:bidi="fa-IR"/>
        </w:rPr>
        <w:t>ي</w:t>
      </w:r>
      <w:r w:rsidRPr="00F617B0">
        <w:rPr>
          <w:rFonts w:cs="B Zar" w:hint="cs"/>
          <w:sz w:val="28"/>
          <w:szCs w:val="28"/>
          <w:rtl/>
          <w:lang w:bidi="fa-IR"/>
        </w:rPr>
        <w:t>ل امام عل</w:t>
      </w:r>
      <w:r w:rsidR="00235F05">
        <w:rPr>
          <w:rFonts w:cs="B Zar" w:hint="cs"/>
          <w:sz w:val="28"/>
          <w:szCs w:val="28"/>
          <w:rtl/>
          <w:lang w:bidi="fa-IR"/>
        </w:rPr>
        <w:t>ي</w:t>
      </w:r>
      <w:r w:rsidRPr="00F617B0">
        <w:rPr>
          <w:rFonts w:cs="B Zar" w:hint="cs"/>
          <w:sz w:val="28"/>
          <w:szCs w:val="28"/>
          <w:rtl/>
          <w:lang w:bidi="fa-IR"/>
        </w:rPr>
        <w:t>(ع)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فضا</w:t>
      </w:r>
      <w:r w:rsidR="00235F05">
        <w:rPr>
          <w:rFonts w:cs="B Zar" w:hint="cs"/>
          <w:sz w:val="28"/>
          <w:szCs w:val="28"/>
          <w:rtl/>
          <w:lang w:bidi="fa-IR"/>
        </w:rPr>
        <w:t>ي</w:t>
      </w:r>
      <w:r w:rsidRPr="00F617B0">
        <w:rPr>
          <w:rFonts w:cs="B Zar" w:hint="cs"/>
          <w:sz w:val="28"/>
          <w:szCs w:val="28"/>
          <w:rtl/>
          <w:lang w:bidi="fa-IR"/>
        </w:rPr>
        <w:t>ل قرآن</w:t>
      </w:r>
      <w:r w:rsidR="00235F05">
        <w:rPr>
          <w:rFonts w:cs="B Zar" w:hint="cs"/>
          <w:sz w:val="28"/>
          <w:szCs w:val="28"/>
          <w:rtl/>
          <w:lang w:bidi="fa-IR"/>
        </w:rPr>
        <w:t>ي</w:t>
      </w:r>
      <w:r w:rsidRPr="00F617B0">
        <w:rPr>
          <w:rFonts w:cs="B Zar" w:hint="cs"/>
          <w:sz w:val="28"/>
          <w:szCs w:val="28"/>
          <w:rtl/>
          <w:lang w:bidi="fa-IR"/>
        </w:rPr>
        <w:t xml:space="preserve"> فاطمه (س)</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فضا</w:t>
      </w:r>
      <w:r w:rsidR="00235F05">
        <w:rPr>
          <w:rFonts w:cs="B Zar" w:hint="cs"/>
          <w:sz w:val="28"/>
          <w:szCs w:val="28"/>
          <w:rtl/>
          <w:lang w:bidi="fa-IR"/>
        </w:rPr>
        <w:t>ي</w:t>
      </w:r>
      <w:r w:rsidRPr="00F617B0">
        <w:rPr>
          <w:rFonts w:cs="B Zar" w:hint="cs"/>
          <w:sz w:val="28"/>
          <w:szCs w:val="28"/>
          <w:rtl/>
          <w:lang w:bidi="fa-IR"/>
        </w:rPr>
        <w:t>ل و برکات سوره قدر در نگاه ائمه معصوم</w:t>
      </w:r>
      <w:r w:rsidR="00235F05">
        <w:rPr>
          <w:rFonts w:cs="B Zar" w:hint="cs"/>
          <w:sz w:val="28"/>
          <w:szCs w:val="28"/>
          <w:rtl/>
          <w:lang w:bidi="fa-IR"/>
        </w:rPr>
        <w:t>ي</w:t>
      </w:r>
      <w:r w:rsidRPr="00F617B0">
        <w:rPr>
          <w:rFonts w:cs="B Zar" w:hint="cs"/>
          <w:sz w:val="28"/>
          <w:szCs w:val="28"/>
          <w:rtl/>
          <w:lang w:bidi="fa-IR"/>
        </w:rPr>
        <w:t>ن (ع)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فض</w:t>
      </w:r>
      <w:r w:rsidR="00235F05">
        <w:rPr>
          <w:rFonts w:cs="B Zar" w:hint="cs"/>
          <w:sz w:val="28"/>
          <w:szCs w:val="28"/>
          <w:rtl/>
          <w:lang w:bidi="fa-IR"/>
        </w:rPr>
        <w:t>ي</w:t>
      </w:r>
      <w:r w:rsidRPr="00F617B0">
        <w:rPr>
          <w:rFonts w:cs="B Zar" w:hint="cs"/>
          <w:sz w:val="28"/>
          <w:szCs w:val="28"/>
          <w:rtl/>
          <w:lang w:bidi="fa-IR"/>
        </w:rPr>
        <w:t>لت اعتدال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فطرت از د</w:t>
      </w:r>
      <w:r w:rsidR="00235F05">
        <w:rPr>
          <w:rFonts w:cs="B Zar" w:hint="cs"/>
          <w:sz w:val="28"/>
          <w:szCs w:val="28"/>
          <w:rtl/>
          <w:lang w:bidi="fa-IR"/>
        </w:rPr>
        <w:t>ي</w:t>
      </w:r>
      <w:r w:rsidRPr="00F617B0">
        <w:rPr>
          <w:rFonts w:cs="B Zar" w:hint="cs"/>
          <w:sz w:val="28"/>
          <w:szCs w:val="28"/>
          <w:rtl/>
          <w:lang w:bidi="fa-IR"/>
        </w:rPr>
        <w:t>دگاه عقل و نقل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فطرت و خشونت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فطرت‌شناس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فطري بودن دين و مشترکات اديان الهي در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فعال</w:t>
      </w:r>
      <w:r w:rsidR="00235F05">
        <w:rPr>
          <w:rFonts w:cs="B Zar" w:hint="cs"/>
          <w:sz w:val="28"/>
          <w:szCs w:val="28"/>
          <w:rtl/>
          <w:lang w:bidi="fa-IR"/>
        </w:rPr>
        <w:t>ي</w:t>
      </w:r>
      <w:r w:rsidRPr="00F617B0">
        <w:rPr>
          <w:rFonts w:cs="B Zar" w:hint="cs"/>
          <w:sz w:val="28"/>
          <w:szCs w:val="28"/>
          <w:rtl/>
          <w:lang w:bidi="fa-IR"/>
        </w:rPr>
        <w:t>ت‌ها</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فقر و غنا از 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فقه الحديث در تفسير الميزان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فلاح و فوز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فلسفه آفر</w:t>
      </w:r>
      <w:r w:rsidR="00235F05">
        <w:rPr>
          <w:rFonts w:cs="B Zar" w:hint="cs"/>
          <w:sz w:val="28"/>
          <w:szCs w:val="28"/>
          <w:rtl/>
          <w:lang w:bidi="fa-IR"/>
        </w:rPr>
        <w:t>ي</w:t>
      </w:r>
      <w:r w:rsidRPr="00F617B0">
        <w:rPr>
          <w:rFonts w:cs="B Zar" w:hint="cs"/>
          <w:sz w:val="28"/>
          <w:szCs w:val="28"/>
          <w:rtl/>
          <w:lang w:bidi="fa-IR"/>
        </w:rPr>
        <w:t>نش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فلسفه احکام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فلسفه تار</w:t>
      </w:r>
      <w:r w:rsidR="00235F05">
        <w:rPr>
          <w:rFonts w:cs="B Zar" w:hint="cs"/>
          <w:sz w:val="28"/>
          <w:szCs w:val="28"/>
          <w:rtl/>
          <w:lang w:bidi="fa-IR"/>
        </w:rPr>
        <w:t>ي</w:t>
      </w:r>
      <w:r w:rsidRPr="00F617B0">
        <w:rPr>
          <w:rFonts w:cs="B Zar" w:hint="cs"/>
          <w:sz w:val="28"/>
          <w:szCs w:val="28"/>
          <w:rtl/>
          <w:lang w:bidi="fa-IR"/>
        </w:rPr>
        <w:t>خ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فلسفه تدر</w:t>
      </w:r>
      <w:r w:rsidR="00235F05">
        <w:rPr>
          <w:rFonts w:cs="B Zar" w:hint="cs"/>
          <w:sz w:val="28"/>
          <w:szCs w:val="28"/>
          <w:rtl/>
          <w:lang w:bidi="fa-IR"/>
        </w:rPr>
        <w:t>ي</w:t>
      </w:r>
      <w:r w:rsidRPr="00F617B0">
        <w:rPr>
          <w:rFonts w:cs="B Zar" w:hint="cs"/>
          <w:sz w:val="28"/>
          <w:szCs w:val="28"/>
          <w:rtl/>
          <w:lang w:bidi="fa-IR"/>
        </w:rPr>
        <w:t>ج در نزول احکام و قوان</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فلسفه تولّ</w:t>
      </w:r>
      <w:r w:rsidR="00235F05">
        <w:rPr>
          <w:rFonts w:cs="B Zar" w:hint="cs"/>
          <w:sz w:val="28"/>
          <w:szCs w:val="28"/>
          <w:rtl/>
          <w:lang w:bidi="fa-IR"/>
        </w:rPr>
        <w:t>ي</w:t>
      </w:r>
      <w:r w:rsidRPr="00F617B0">
        <w:rPr>
          <w:rFonts w:cs="B Zar" w:hint="cs"/>
          <w:sz w:val="28"/>
          <w:szCs w:val="28"/>
          <w:rtl/>
          <w:lang w:bidi="fa-IR"/>
        </w:rPr>
        <w:t xml:space="preserve"> و تبرّ</w:t>
      </w:r>
      <w:r w:rsidR="00235F05">
        <w:rPr>
          <w:rFonts w:cs="B Zar" w:hint="cs"/>
          <w:sz w:val="28"/>
          <w:szCs w:val="28"/>
          <w:rtl/>
          <w:lang w:bidi="fa-IR"/>
        </w:rPr>
        <w:t>ي</w:t>
      </w:r>
      <w:r w:rsidRPr="00F617B0">
        <w:rPr>
          <w:rFonts w:cs="B Zar" w:hint="cs"/>
          <w:sz w:val="28"/>
          <w:szCs w:val="28"/>
          <w:rtl/>
          <w:lang w:bidi="fa-IR"/>
        </w:rPr>
        <w:t xml:space="preserve"> از نگاه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فلسفه حکومت اسلام</w:t>
      </w:r>
      <w:r w:rsidR="00235F05">
        <w:rPr>
          <w:rFonts w:cs="B Zar" w:hint="cs"/>
          <w:sz w:val="28"/>
          <w:szCs w:val="28"/>
          <w:rtl/>
          <w:lang w:bidi="fa-IR"/>
        </w:rPr>
        <w:t>ي</w:t>
      </w:r>
      <w:r w:rsidRPr="00F617B0">
        <w:rPr>
          <w:rFonts w:cs="B Zar" w:hint="cs"/>
          <w:sz w:val="28"/>
          <w:szCs w:val="28"/>
          <w:rtl/>
          <w:lang w:bidi="fa-IR"/>
        </w:rPr>
        <w:t xml:space="preserve">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فلسفه سوگندها</w:t>
      </w:r>
      <w:r w:rsidR="00235F05">
        <w:rPr>
          <w:rFonts w:cs="B Zar" w:hint="cs"/>
          <w:sz w:val="28"/>
          <w:szCs w:val="28"/>
          <w:rtl/>
          <w:lang w:bidi="fa-IR"/>
        </w:rPr>
        <w:t>ي</w:t>
      </w:r>
      <w:r w:rsidRPr="00F617B0">
        <w:rPr>
          <w:rFonts w:cs="B Zar" w:hint="cs"/>
          <w:sz w:val="28"/>
          <w:szCs w:val="28"/>
          <w:rtl/>
          <w:lang w:bidi="fa-IR"/>
        </w:rPr>
        <w:t xml:space="preserve">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فلسفه فتنه‌ها</w:t>
      </w:r>
      <w:r w:rsidR="00235F05">
        <w:rPr>
          <w:rFonts w:cs="B Zar" w:hint="cs"/>
          <w:sz w:val="28"/>
          <w:szCs w:val="28"/>
          <w:rtl/>
          <w:lang w:bidi="fa-IR"/>
        </w:rPr>
        <w:t>ي</w:t>
      </w:r>
      <w:r w:rsidRPr="00F617B0">
        <w:rPr>
          <w:rFonts w:cs="B Zar" w:hint="cs"/>
          <w:sz w:val="28"/>
          <w:szCs w:val="28"/>
          <w:rtl/>
          <w:lang w:bidi="fa-IR"/>
        </w:rPr>
        <w:t xml:space="preserve"> اله</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فلسفه مردانه بودن گفتمان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فلسفه موعظه متق</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فلسفه نظر</w:t>
      </w:r>
      <w:r w:rsidR="00235F05">
        <w:rPr>
          <w:rFonts w:ascii="Tahoma" w:hAnsi="Tahoma" w:cs="B Zar" w:hint="cs"/>
          <w:sz w:val="28"/>
          <w:szCs w:val="28"/>
          <w:rtl/>
        </w:rPr>
        <w:t>ي</w:t>
      </w:r>
      <w:r w:rsidRPr="00F617B0">
        <w:rPr>
          <w:rFonts w:ascii="Tahoma" w:hAnsi="Tahoma" w:cs="B Zar" w:hint="cs"/>
          <w:sz w:val="28"/>
          <w:szCs w:val="28"/>
          <w:rtl/>
        </w:rPr>
        <w:t xml:space="preserve"> تار</w:t>
      </w:r>
      <w:r w:rsidR="00235F05">
        <w:rPr>
          <w:rFonts w:ascii="Tahoma" w:hAnsi="Tahoma" w:cs="B Zar" w:hint="cs"/>
          <w:sz w:val="28"/>
          <w:szCs w:val="28"/>
          <w:rtl/>
        </w:rPr>
        <w:t>ي</w:t>
      </w:r>
      <w:r w:rsidRPr="00F617B0">
        <w:rPr>
          <w:rFonts w:ascii="Tahoma" w:hAnsi="Tahoma" w:cs="B Zar" w:hint="cs"/>
          <w:sz w:val="28"/>
          <w:szCs w:val="28"/>
          <w:rtl/>
        </w:rPr>
        <w:t>خ از د</w:t>
      </w:r>
      <w:r w:rsidR="00235F05">
        <w:rPr>
          <w:rFonts w:ascii="Tahoma" w:hAnsi="Tahoma" w:cs="B Zar" w:hint="cs"/>
          <w:sz w:val="28"/>
          <w:szCs w:val="28"/>
          <w:rtl/>
        </w:rPr>
        <w:t>ي</w:t>
      </w:r>
      <w:r w:rsidRPr="00F617B0">
        <w:rPr>
          <w:rFonts w:ascii="Tahoma" w:hAnsi="Tahoma" w:cs="B Zar" w:hint="cs"/>
          <w:sz w:val="28"/>
          <w:szCs w:val="28"/>
          <w:rtl/>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فهم قرآن از د</w:t>
      </w:r>
      <w:r w:rsidR="00235F05">
        <w:rPr>
          <w:rFonts w:cs="B Zar" w:hint="cs"/>
          <w:sz w:val="28"/>
          <w:szCs w:val="28"/>
          <w:rtl/>
          <w:lang w:bidi="fa-IR"/>
        </w:rPr>
        <w:t>ي</w:t>
      </w:r>
      <w:r w:rsidRPr="00F617B0">
        <w:rPr>
          <w:rFonts w:cs="B Zar" w:hint="cs"/>
          <w:sz w:val="28"/>
          <w:szCs w:val="28"/>
          <w:rtl/>
          <w:lang w:bidi="fa-IR"/>
        </w:rPr>
        <w:t>دگاه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قابل</w:t>
      </w:r>
      <w:r w:rsidR="00235F05">
        <w:rPr>
          <w:rFonts w:cs="B Zar" w:hint="cs"/>
          <w:sz w:val="28"/>
          <w:szCs w:val="28"/>
          <w:rtl/>
          <w:lang w:bidi="fa-IR"/>
        </w:rPr>
        <w:t>ي</w:t>
      </w:r>
      <w:r w:rsidRPr="00F617B0">
        <w:rPr>
          <w:rFonts w:cs="B Zar" w:hint="cs"/>
          <w:sz w:val="28"/>
          <w:szCs w:val="28"/>
          <w:rtl/>
          <w:lang w:bidi="fa-IR"/>
        </w:rPr>
        <w:t>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تصو</w:t>
      </w:r>
      <w:r w:rsidR="00235F05">
        <w:rPr>
          <w:rFonts w:cs="B Zar" w:hint="cs"/>
          <w:sz w:val="28"/>
          <w:szCs w:val="28"/>
          <w:rtl/>
          <w:lang w:bidi="fa-IR"/>
        </w:rPr>
        <w:t>ي</w:t>
      </w:r>
      <w:r w:rsidRPr="00F617B0">
        <w:rPr>
          <w:rFonts w:cs="B Zar" w:hint="cs"/>
          <w:sz w:val="28"/>
          <w:szCs w:val="28"/>
          <w:rtl/>
          <w:lang w:bidi="fa-IR"/>
        </w:rPr>
        <w:t>رگر</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 با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بر سوره واقعه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قانون عل</w:t>
      </w:r>
      <w:r w:rsidR="00235F05">
        <w:rPr>
          <w:rFonts w:cs="B Zar" w:hint="cs"/>
          <w:sz w:val="28"/>
          <w:szCs w:val="28"/>
          <w:rtl/>
          <w:lang w:bidi="fa-IR"/>
        </w:rPr>
        <w:t>ي</w:t>
      </w:r>
      <w:r w:rsidRPr="00F617B0">
        <w:rPr>
          <w:rFonts w:cs="B Zar" w:hint="cs"/>
          <w:sz w:val="28"/>
          <w:szCs w:val="28"/>
          <w:rtl/>
          <w:lang w:bidi="fa-IR"/>
        </w:rPr>
        <w:t>ت عموم</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قانون و قانون‌گذار از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قانون‌گرايي از ديدگاه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قبله‌شناس</w:t>
      </w:r>
      <w:r w:rsidR="00235F05">
        <w:rPr>
          <w:rFonts w:cs="B Zar" w:hint="cs"/>
          <w:sz w:val="28"/>
          <w:szCs w:val="28"/>
          <w:rtl/>
          <w:lang w:bidi="fa-IR"/>
        </w:rPr>
        <w:t>ي</w:t>
      </w:r>
      <w:r w:rsidRPr="00F617B0">
        <w:rPr>
          <w:rFonts w:cs="B Zar" w:hint="cs"/>
          <w:sz w:val="28"/>
          <w:szCs w:val="28"/>
          <w:rtl/>
          <w:lang w:bidi="fa-IR"/>
        </w:rPr>
        <w:t xml:space="preserve"> و تقو</w:t>
      </w:r>
      <w:r w:rsidR="00235F05">
        <w:rPr>
          <w:rFonts w:cs="B Zar" w:hint="cs"/>
          <w:sz w:val="28"/>
          <w:szCs w:val="28"/>
          <w:rtl/>
          <w:lang w:bidi="fa-IR"/>
        </w:rPr>
        <w:t>ي</w:t>
      </w:r>
      <w:r w:rsidRPr="00F617B0">
        <w:rPr>
          <w:rFonts w:cs="B Zar" w:hint="cs"/>
          <w:sz w:val="28"/>
          <w:szCs w:val="28"/>
          <w:rtl/>
          <w:lang w:bidi="fa-IR"/>
        </w:rPr>
        <w:t>م ماه‌ها</w:t>
      </w:r>
      <w:r w:rsidR="00235F05">
        <w:rPr>
          <w:rFonts w:cs="B Zar" w:hint="cs"/>
          <w:sz w:val="28"/>
          <w:szCs w:val="28"/>
          <w:rtl/>
          <w:lang w:bidi="fa-IR"/>
        </w:rPr>
        <w:t>ي</w:t>
      </w:r>
      <w:r w:rsidRPr="00F617B0">
        <w:rPr>
          <w:rFonts w:cs="B Zar" w:hint="cs"/>
          <w:sz w:val="28"/>
          <w:szCs w:val="28"/>
          <w:rtl/>
          <w:lang w:bidi="fa-IR"/>
        </w:rPr>
        <w:t xml:space="preserve"> قمر</w:t>
      </w:r>
      <w:r w:rsidR="00235F05">
        <w:rPr>
          <w:rFonts w:cs="B Zar" w:hint="cs"/>
          <w:sz w:val="28"/>
          <w:szCs w:val="28"/>
          <w:rtl/>
          <w:lang w:bidi="fa-IR"/>
        </w:rPr>
        <w:t>ي</w:t>
      </w:r>
      <w:r w:rsidRPr="00F617B0">
        <w:rPr>
          <w:rFonts w:cs="B Zar" w:hint="cs"/>
          <w:sz w:val="28"/>
          <w:szCs w:val="28"/>
          <w:rtl/>
          <w:lang w:bidi="fa-IR"/>
        </w:rPr>
        <w:t xml:space="preserve">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قدرت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مشروع و نامشروع از منظر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از نگاه دانشمندان غرب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از نگاه صوف</w:t>
      </w:r>
      <w:r w:rsidR="00235F05">
        <w:rPr>
          <w:rFonts w:cs="B Zar" w:hint="cs"/>
          <w:sz w:val="28"/>
          <w:szCs w:val="28"/>
          <w:rtl/>
          <w:lang w:bidi="fa-IR"/>
        </w:rPr>
        <w:t>ي</w:t>
      </w:r>
      <w:r w:rsidRPr="00F617B0">
        <w:rPr>
          <w:rFonts w:cs="B Zar" w:hint="cs"/>
          <w:sz w:val="28"/>
          <w:szCs w:val="28"/>
          <w:rtl/>
          <w:lang w:bidi="fa-IR"/>
        </w:rPr>
        <w:t>ان و عارفان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پژوه</w:t>
      </w:r>
      <w:r w:rsidR="00235F05">
        <w:rPr>
          <w:rFonts w:cs="B Zar" w:hint="cs"/>
          <w:sz w:val="28"/>
          <w:szCs w:val="28"/>
          <w:rtl/>
          <w:lang w:bidi="fa-IR"/>
        </w:rPr>
        <w:t>ي</w:t>
      </w:r>
      <w:r w:rsidRPr="00F617B0">
        <w:rPr>
          <w:rFonts w:cs="B Zar" w:hint="cs"/>
          <w:sz w:val="28"/>
          <w:szCs w:val="28"/>
          <w:rtl/>
          <w:lang w:bidi="fa-IR"/>
        </w:rPr>
        <w:t xml:space="preserve"> در غرب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در ادب فارس</w:t>
      </w:r>
      <w:r w:rsidR="00235F05">
        <w:rPr>
          <w:rFonts w:cs="B Zar" w:hint="cs"/>
          <w:sz w:val="28"/>
          <w:szCs w:val="28"/>
          <w:rtl/>
          <w:lang w:bidi="fa-IR"/>
        </w:rPr>
        <w:t>ي</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قرآن در خطبه حضرت زهرا(س)</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در دعا</w:t>
      </w:r>
      <w:r w:rsidR="00235F05">
        <w:rPr>
          <w:rFonts w:cs="B Zar" w:hint="cs"/>
          <w:sz w:val="28"/>
          <w:szCs w:val="28"/>
          <w:rtl/>
          <w:lang w:bidi="fa-IR"/>
        </w:rPr>
        <w:t>ي</w:t>
      </w:r>
      <w:r w:rsidRPr="00F617B0">
        <w:rPr>
          <w:rFonts w:cs="B Zar" w:hint="cs"/>
          <w:sz w:val="28"/>
          <w:szCs w:val="28"/>
          <w:rtl/>
          <w:lang w:bidi="fa-IR"/>
        </w:rPr>
        <w:t xml:space="preserve"> مکارم الاخلاق صح</w:t>
      </w:r>
      <w:r w:rsidR="00235F05">
        <w:rPr>
          <w:rFonts w:cs="B Zar" w:hint="cs"/>
          <w:sz w:val="28"/>
          <w:szCs w:val="28"/>
          <w:rtl/>
          <w:lang w:bidi="fa-IR"/>
        </w:rPr>
        <w:t>ي</w:t>
      </w:r>
      <w:r w:rsidRPr="00F617B0">
        <w:rPr>
          <w:rFonts w:cs="B Zar" w:hint="cs"/>
          <w:sz w:val="28"/>
          <w:szCs w:val="28"/>
          <w:rtl/>
          <w:lang w:bidi="fa-IR"/>
        </w:rPr>
        <w:t>فه سجاد</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در روا</w:t>
      </w:r>
      <w:r w:rsidR="00235F05">
        <w:rPr>
          <w:rFonts w:cs="B Zar" w:hint="cs"/>
          <w:sz w:val="28"/>
          <w:szCs w:val="28"/>
          <w:rtl/>
          <w:lang w:bidi="fa-IR"/>
        </w:rPr>
        <w:t>ي</w:t>
      </w:r>
      <w:r w:rsidRPr="00F617B0">
        <w:rPr>
          <w:rFonts w:cs="B Zar" w:hint="cs"/>
          <w:sz w:val="28"/>
          <w:szCs w:val="28"/>
          <w:rtl/>
          <w:lang w:bidi="fa-IR"/>
        </w:rPr>
        <w:t>ات کاف</w:t>
      </w:r>
      <w:r w:rsidR="00235F05">
        <w:rPr>
          <w:rFonts w:cs="B Zar" w:hint="cs"/>
          <w:sz w:val="28"/>
          <w:szCs w:val="28"/>
          <w:rtl/>
          <w:lang w:bidi="fa-IR"/>
        </w:rPr>
        <w:t>ي</w:t>
      </w:r>
    </w:p>
    <w:p w:rsidR="00905379" w:rsidRPr="00F617B0" w:rsidRDefault="00905379" w:rsidP="00BC1019">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در صح</w:t>
      </w:r>
      <w:r w:rsidR="00235F05">
        <w:rPr>
          <w:rFonts w:cs="B Zar" w:hint="cs"/>
          <w:sz w:val="28"/>
          <w:szCs w:val="28"/>
          <w:rtl/>
          <w:lang w:bidi="fa-IR"/>
        </w:rPr>
        <w:t>ي</w:t>
      </w:r>
      <w:r w:rsidRPr="00F617B0">
        <w:rPr>
          <w:rFonts w:cs="B Zar" w:hint="cs"/>
          <w:sz w:val="28"/>
          <w:szCs w:val="28"/>
          <w:rtl/>
          <w:lang w:bidi="fa-IR"/>
        </w:rPr>
        <w:t>فه سجاد</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درباره هدايت انسان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کريم و رهيافت‌هاي پلوراليزم ديني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کر</w:t>
      </w:r>
      <w:r w:rsidR="00235F05">
        <w:rPr>
          <w:rFonts w:cs="B Zar" w:hint="cs"/>
          <w:sz w:val="28"/>
          <w:szCs w:val="28"/>
          <w:rtl/>
          <w:lang w:bidi="fa-IR"/>
        </w:rPr>
        <w:t>ي</w:t>
      </w:r>
      <w:r w:rsidRPr="00F617B0">
        <w:rPr>
          <w:rFonts w:cs="B Zar" w:hint="cs"/>
          <w:sz w:val="28"/>
          <w:szCs w:val="28"/>
          <w:rtl/>
          <w:lang w:bidi="fa-IR"/>
        </w:rPr>
        <w:t>م و قاعده احسان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کر</w:t>
      </w:r>
      <w:r w:rsidR="00235F05">
        <w:rPr>
          <w:rFonts w:cs="B Zar" w:hint="cs"/>
          <w:sz w:val="28"/>
          <w:szCs w:val="28"/>
          <w:rtl/>
          <w:lang w:bidi="fa-IR"/>
        </w:rPr>
        <w:t>ي</w:t>
      </w:r>
      <w:r w:rsidRPr="00F617B0">
        <w:rPr>
          <w:rFonts w:cs="B Zar" w:hint="cs"/>
          <w:sz w:val="28"/>
          <w:szCs w:val="28"/>
          <w:rtl/>
          <w:lang w:bidi="fa-IR"/>
        </w:rPr>
        <w:t>م و کتاب مقدس هندوها (اوپان</w:t>
      </w:r>
      <w:r w:rsidR="00235F05">
        <w:rPr>
          <w:rFonts w:cs="B Zar" w:hint="cs"/>
          <w:sz w:val="28"/>
          <w:szCs w:val="28"/>
          <w:rtl/>
          <w:lang w:bidi="fa-IR"/>
        </w:rPr>
        <w:t>ي</w:t>
      </w:r>
      <w:r w:rsidRPr="00F617B0">
        <w:rPr>
          <w:rFonts w:cs="B Zar" w:hint="cs"/>
          <w:sz w:val="28"/>
          <w:szCs w:val="28"/>
          <w:rtl/>
          <w:lang w:bidi="fa-IR"/>
        </w:rPr>
        <w:t>شادها)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قرآن کر</w:t>
      </w:r>
      <w:r w:rsidR="00235F05">
        <w:rPr>
          <w:rFonts w:cs="B Zar" w:hint="cs"/>
          <w:sz w:val="28"/>
          <w:szCs w:val="28"/>
          <w:rtl/>
          <w:lang w:bidi="fa-IR"/>
        </w:rPr>
        <w:t>ي</w:t>
      </w:r>
      <w:r w:rsidRPr="00F617B0">
        <w:rPr>
          <w:rFonts w:cs="B Zar" w:hint="cs"/>
          <w:sz w:val="28"/>
          <w:szCs w:val="28"/>
          <w:rtl/>
          <w:lang w:bidi="fa-IR"/>
        </w:rPr>
        <w:t>م و مسئله تفاوت حقوق زن و مرد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کر</w:t>
      </w:r>
      <w:r w:rsidR="00235F05">
        <w:rPr>
          <w:rFonts w:cs="B Zar" w:hint="cs"/>
          <w:sz w:val="28"/>
          <w:szCs w:val="28"/>
          <w:rtl/>
          <w:lang w:bidi="fa-IR"/>
        </w:rPr>
        <w:t>ي</w:t>
      </w:r>
      <w:r w:rsidRPr="00F617B0">
        <w:rPr>
          <w:rFonts w:cs="B Zar" w:hint="cs"/>
          <w:sz w:val="28"/>
          <w:szCs w:val="28"/>
          <w:rtl/>
          <w:lang w:bidi="fa-IR"/>
        </w:rPr>
        <w:t>م و مسئله معنو</w:t>
      </w:r>
      <w:r w:rsidR="00235F05">
        <w:rPr>
          <w:rFonts w:cs="B Zar" w:hint="cs"/>
          <w:sz w:val="28"/>
          <w:szCs w:val="28"/>
          <w:rtl/>
          <w:lang w:bidi="fa-IR"/>
        </w:rPr>
        <w:t>ي</w:t>
      </w:r>
      <w:r w:rsidRPr="00F617B0">
        <w:rPr>
          <w:rFonts w:cs="B Zar" w:hint="cs"/>
          <w:sz w:val="28"/>
          <w:szCs w:val="28"/>
          <w:rtl/>
          <w:lang w:bidi="fa-IR"/>
        </w:rPr>
        <w:t>ت در جامعه معاصر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کر</w:t>
      </w:r>
      <w:r w:rsidR="00235F05">
        <w:rPr>
          <w:rFonts w:cs="B Zar" w:hint="cs"/>
          <w:sz w:val="28"/>
          <w:szCs w:val="28"/>
          <w:rtl/>
          <w:lang w:bidi="fa-IR"/>
        </w:rPr>
        <w:t>ي</w:t>
      </w:r>
      <w:r w:rsidRPr="00F617B0">
        <w:rPr>
          <w:rFonts w:cs="B Zar" w:hint="cs"/>
          <w:sz w:val="28"/>
          <w:szCs w:val="28"/>
          <w:rtl/>
          <w:lang w:bidi="fa-IR"/>
        </w:rPr>
        <w:t>م و مسأله استعمال لفظ در ب</w:t>
      </w:r>
      <w:r w:rsidR="00235F05">
        <w:rPr>
          <w:rFonts w:cs="B Zar" w:hint="cs"/>
          <w:sz w:val="28"/>
          <w:szCs w:val="28"/>
          <w:rtl/>
          <w:lang w:bidi="fa-IR"/>
        </w:rPr>
        <w:t>ي</w:t>
      </w:r>
      <w:r w:rsidRPr="00F617B0">
        <w:rPr>
          <w:rFonts w:cs="B Zar" w:hint="cs"/>
          <w:sz w:val="28"/>
          <w:szCs w:val="28"/>
          <w:rtl/>
          <w:lang w:bidi="fa-IR"/>
        </w:rPr>
        <w:t xml:space="preserve">ش از </w:t>
      </w:r>
      <w:r w:rsidR="00235F05">
        <w:rPr>
          <w:rFonts w:cs="B Zar" w:hint="cs"/>
          <w:sz w:val="28"/>
          <w:szCs w:val="28"/>
          <w:rtl/>
          <w:lang w:bidi="fa-IR"/>
        </w:rPr>
        <w:t>ي</w:t>
      </w:r>
      <w:r w:rsidRPr="00F617B0">
        <w:rPr>
          <w:rFonts w:cs="B Zar" w:hint="cs"/>
          <w:sz w:val="28"/>
          <w:szCs w:val="28"/>
          <w:rtl/>
          <w:lang w:bidi="fa-IR"/>
        </w:rPr>
        <w:t>ک معنا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کر</w:t>
      </w:r>
      <w:r w:rsidR="00235F05">
        <w:rPr>
          <w:rFonts w:cs="B Zar" w:hint="cs"/>
          <w:sz w:val="28"/>
          <w:szCs w:val="28"/>
          <w:rtl/>
          <w:lang w:bidi="fa-IR"/>
        </w:rPr>
        <w:t>ي</w:t>
      </w:r>
      <w:r w:rsidRPr="00F617B0">
        <w:rPr>
          <w:rFonts w:cs="B Zar" w:hint="cs"/>
          <w:sz w:val="28"/>
          <w:szCs w:val="28"/>
          <w:rtl/>
          <w:lang w:bidi="fa-IR"/>
        </w:rPr>
        <w:t>م و موضوع تحر</w:t>
      </w:r>
      <w:r w:rsidR="00235F05">
        <w:rPr>
          <w:rFonts w:cs="B Zar" w:hint="cs"/>
          <w:sz w:val="28"/>
          <w:szCs w:val="28"/>
          <w:rtl/>
          <w:lang w:bidi="fa-IR"/>
        </w:rPr>
        <w:t>ي</w:t>
      </w:r>
      <w:r w:rsidRPr="00F617B0">
        <w:rPr>
          <w:rFonts w:cs="B Zar" w:hint="cs"/>
          <w:sz w:val="28"/>
          <w:szCs w:val="28"/>
          <w:rtl/>
          <w:lang w:bidi="fa-IR"/>
        </w:rPr>
        <w:t>ف گر</w:t>
      </w:r>
      <w:r w:rsidR="00235F05">
        <w:rPr>
          <w:rFonts w:cs="B Zar" w:hint="cs"/>
          <w:sz w:val="28"/>
          <w:szCs w:val="28"/>
          <w:rtl/>
          <w:lang w:bidi="fa-IR"/>
        </w:rPr>
        <w:t>ي</w:t>
      </w:r>
      <w:r w:rsidRPr="00F617B0">
        <w:rPr>
          <w:rFonts w:cs="B Zar" w:hint="cs"/>
          <w:sz w:val="28"/>
          <w:szCs w:val="28"/>
          <w:rtl/>
          <w:lang w:bidi="fa-IR"/>
        </w:rPr>
        <w:t xml:space="preserve"> اهل کتاب به و</w:t>
      </w:r>
      <w:r w:rsidR="00235F05">
        <w:rPr>
          <w:rFonts w:cs="B Zar" w:hint="cs"/>
          <w:sz w:val="28"/>
          <w:szCs w:val="28"/>
          <w:rtl/>
          <w:lang w:bidi="fa-IR"/>
        </w:rPr>
        <w:t>ي</w:t>
      </w:r>
      <w:r w:rsidRPr="00F617B0">
        <w:rPr>
          <w:rFonts w:cs="B Zar" w:hint="cs"/>
          <w:sz w:val="28"/>
          <w:szCs w:val="28"/>
          <w:rtl/>
          <w:lang w:bidi="fa-IR"/>
        </w:rPr>
        <w:t xml:space="preserve">ژه </w:t>
      </w:r>
      <w:r w:rsidR="00235F05">
        <w:rPr>
          <w:rFonts w:cs="B Zar" w:hint="cs"/>
          <w:sz w:val="28"/>
          <w:szCs w:val="28"/>
          <w:rtl/>
          <w:lang w:bidi="fa-IR"/>
        </w:rPr>
        <w:t>ي</w:t>
      </w:r>
      <w:r w:rsidRPr="00F617B0">
        <w:rPr>
          <w:rFonts w:cs="B Zar" w:hint="cs"/>
          <w:sz w:val="28"/>
          <w:szCs w:val="28"/>
          <w:rtl/>
          <w:lang w:bidi="fa-IR"/>
        </w:rPr>
        <w:t>هود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کر</w:t>
      </w:r>
      <w:r w:rsidR="00235F05">
        <w:rPr>
          <w:rFonts w:cs="B Zar" w:hint="cs"/>
          <w:sz w:val="28"/>
          <w:szCs w:val="28"/>
          <w:rtl/>
          <w:lang w:bidi="fa-IR"/>
        </w:rPr>
        <w:t>ي</w:t>
      </w:r>
      <w:r w:rsidRPr="00F617B0">
        <w:rPr>
          <w:rFonts w:cs="B Zar" w:hint="cs"/>
          <w:sz w:val="28"/>
          <w:szCs w:val="28"/>
          <w:rtl/>
          <w:lang w:bidi="fa-IR"/>
        </w:rPr>
        <w:t>م و هدف‌ها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مک</w:t>
      </w:r>
      <w:r w:rsidR="00235F05">
        <w:rPr>
          <w:rFonts w:cs="B Zar" w:hint="cs"/>
          <w:sz w:val="28"/>
          <w:szCs w:val="28"/>
          <w:rtl/>
          <w:lang w:bidi="fa-IR"/>
        </w:rPr>
        <w:t>ي</w:t>
      </w:r>
      <w:r w:rsidRPr="00F617B0">
        <w:rPr>
          <w:rFonts w:cs="B Zar" w:hint="cs"/>
          <w:sz w:val="28"/>
          <w:szCs w:val="28"/>
          <w:rtl/>
          <w:lang w:bidi="fa-IR"/>
        </w:rPr>
        <w:t xml:space="preserve"> و مدن</w:t>
      </w:r>
      <w:r w:rsidR="00235F05">
        <w:rPr>
          <w:rFonts w:cs="B Zar" w:hint="cs"/>
          <w:sz w:val="28"/>
          <w:szCs w:val="28"/>
          <w:rtl/>
          <w:lang w:bidi="fa-IR"/>
        </w:rPr>
        <w:t>ي</w:t>
      </w:r>
      <w:r w:rsidRPr="00F617B0">
        <w:rPr>
          <w:rFonts w:cs="B Zar" w:hint="cs"/>
          <w:sz w:val="28"/>
          <w:szCs w:val="28"/>
          <w:rtl/>
          <w:lang w:bidi="fa-IR"/>
        </w:rPr>
        <w:t xml:space="preserve"> از نگاه س</w:t>
      </w:r>
      <w:r w:rsidR="00235F05">
        <w:rPr>
          <w:rFonts w:cs="B Zar" w:hint="cs"/>
          <w:sz w:val="28"/>
          <w:szCs w:val="28"/>
          <w:rtl/>
          <w:lang w:bidi="fa-IR"/>
        </w:rPr>
        <w:t>ي</w:t>
      </w:r>
      <w:r w:rsidRPr="00F617B0">
        <w:rPr>
          <w:rFonts w:cs="B Zar" w:hint="cs"/>
          <w:sz w:val="28"/>
          <w:szCs w:val="28"/>
          <w:rtl/>
          <w:lang w:bidi="fa-IR"/>
        </w:rPr>
        <w:t>د قطب</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آداب تلاوت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آزاد</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آزاد</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احترام به پ</w:t>
      </w:r>
      <w:r w:rsidR="00235F05">
        <w:rPr>
          <w:rFonts w:cs="B Zar" w:hint="cs"/>
          <w:sz w:val="28"/>
          <w:szCs w:val="28"/>
          <w:rtl/>
          <w:lang w:bidi="fa-IR"/>
        </w:rPr>
        <w:t>ي</w:t>
      </w:r>
      <w:r w:rsidRPr="00F617B0">
        <w:rPr>
          <w:rFonts w:cs="B Zar" w:hint="cs"/>
          <w:sz w:val="28"/>
          <w:szCs w:val="28"/>
          <w:rtl/>
          <w:lang w:bidi="fa-IR"/>
        </w:rPr>
        <w:t>امبر اعظم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اخلاق از منظر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ادب</w:t>
      </w:r>
      <w:r w:rsidR="00235F05">
        <w:rPr>
          <w:rFonts w:cs="B Zar" w:hint="cs"/>
          <w:sz w:val="28"/>
          <w:szCs w:val="28"/>
          <w:rtl/>
          <w:lang w:bidi="fa-IR"/>
        </w:rPr>
        <w:t>ي</w:t>
      </w:r>
      <w:r w:rsidRPr="00F617B0">
        <w:rPr>
          <w:rFonts w:cs="B Zar" w:hint="cs"/>
          <w:sz w:val="28"/>
          <w:szCs w:val="28"/>
          <w:rtl/>
          <w:lang w:bidi="fa-IR"/>
        </w:rPr>
        <w:t>ات حماس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ارزش‌ها و هنجارها</w:t>
      </w:r>
      <w:r w:rsidR="00235F05">
        <w:rPr>
          <w:rFonts w:cs="B Zar" w:hint="cs"/>
          <w:sz w:val="28"/>
          <w:szCs w:val="28"/>
          <w:rtl/>
          <w:lang w:bidi="fa-IR"/>
        </w:rPr>
        <w:t>ي</w:t>
      </w:r>
      <w:r w:rsidRPr="00F617B0">
        <w:rPr>
          <w:rFonts w:cs="B Zar" w:hint="cs"/>
          <w:sz w:val="28"/>
          <w:szCs w:val="28"/>
          <w:rtl/>
          <w:lang w:bidi="fa-IR"/>
        </w:rPr>
        <w:t xml:space="preserve"> رفتار</w:t>
      </w:r>
      <w:r w:rsidR="00235F05">
        <w:rPr>
          <w:rFonts w:cs="B Zar" w:hint="cs"/>
          <w:sz w:val="28"/>
          <w:szCs w:val="28"/>
          <w:rtl/>
          <w:lang w:bidi="fa-IR"/>
        </w:rPr>
        <w:t>ي</w:t>
      </w:r>
      <w:r w:rsidRPr="00F617B0">
        <w:rPr>
          <w:rFonts w:cs="B Zar" w:hint="cs"/>
          <w:sz w:val="28"/>
          <w:szCs w:val="28"/>
          <w:rtl/>
          <w:lang w:bidi="fa-IR"/>
        </w:rPr>
        <w:t xml:space="preserve"> در فعال</w:t>
      </w:r>
      <w:r w:rsidR="00235F05">
        <w:rPr>
          <w:rFonts w:cs="B Zar" w:hint="cs"/>
          <w:sz w:val="28"/>
          <w:szCs w:val="28"/>
          <w:rtl/>
          <w:lang w:bidi="fa-IR"/>
        </w:rPr>
        <w:t>ي</w:t>
      </w:r>
      <w:r w:rsidRPr="00F617B0">
        <w:rPr>
          <w:rFonts w:cs="B Zar" w:hint="cs"/>
          <w:sz w:val="28"/>
          <w:szCs w:val="28"/>
          <w:rtl/>
          <w:lang w:bidi="fa-IR"/>
        </w:rPr>
        <w:t>ت‌ها</w:t>
      </w:r>
      <w:r w:rsidR="00235F05">
        <w:rPr>
          <w:rFonts w:cs="B Zar" w:hint="cs"/>
          <w:sz w:val="28"/>
          <w:szCs w:val="28"/>
          <w:rtl/>
          <w:lang w:bidi="fa-IR"/>
        </w:rPr>
        <w:t>ي</w:t>
      </w:r>
      <w:r w:rsidRPr="00F617B0">
        <w:rPr>
          <w:rFonts w:cs="B Zar" w:hint="cs"/>
          <w:sz w:val="28"/>
          <w:szCs w:val="28"/>
          <w:rtl/>
          <w:lang w:bidi="fa-IR"/>
        </w:rPr>
        <w:t xml:space="preserve"> اقتصاد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اسرار آفر</w:t>
      </w:r>
      <w:r w:rsidR="00235F05">
        <w:rPr>
          <w:rFonts w:cs="B Zar" w:hint="cs"/>
          <w:sz w:val="28"/>
          <w:szCs w:val="28"/>
          <w:rtl/>
          <w:lang w:bidi="fa-IR"/>
        </w:rPr>
        <w:t>ي</w:t>
      </w:r>
      <w:r w:rsidRPr="00F617B0">
        <w:rPr>
          <w:rFonts w:cs="B Zar" w:hint="cs"/>
          <w:sz w:val="28"/>
          <w:szCs w:val="28"/>
          <w:rtl/>
          <w:lang w:bidi="fa-IR"/>
        </w:rPr>
        <w:t>نش</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اسطوره‌ساز</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اکتشافات علم</w:t>
      </w:r>
      <w:r w:rsidR="00235F05">
        <w:rPr>
          <w:rFonts w:cs="B Zar" w:hint="cs"/>
          <w:sz w:val="28"/>
          <w:szCs w:val="28"/>
          <w:rtl/>
          <w:lang w:bidi="fa-IR"/>
        </w:rPr>
        <w:t>ي</w:t>
      </w:r>
      <w:r w:rsidRPr="00F617B0">
        <w:rPr>
          <w:rFonts w:cs="B Zar" w:hint="cs"/>
          <w:sz w:val="28"/>
          <w:szCs w:val="28"/>
          <w:rtl/>
          <w:lang w:bidi="fa-IR"/>
        </w:rPr>
        <w:t xml:space="preserve"> روز</w:t>
      </w:r>
    </w:p>
    <w:p w:rsidR="00905379" w:rsidRPr="00F617B0" w:rsidRDefault="00905379" w:rsidP="00BC1019">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راسخ</w:t>
      </w:r>
      <w:r w:rsidR="00BC1019">
        <w:rPr>
          <w:rFonts w:cs="B Zar" w:hint="cs"/>
          <w:sz w:val="28"/>
          <w:szCs w:val="28"/>
          <w:rtl/>
          <w:lang w:bidi="fa-IR"/>
        </w:rPr>
        <w:t>ا</w:t>
      </w:r>
      <w:r w:rsidRPr="00F617B0">
        <w:rPr>
          <w:rFonts w:cs="B Zar" w:hint="cs"/>
          <w:sz w:val="28"/>
          <w:szCs w:val="28"/>
          <w:rtl/>
          <w:lang w:bidi="fa-IR"/>
        </w:rPr>
        <w:t xml:space="preserve">ن </w:t>
      </w:r>
      <w:r w:rsidR="00BC1019">
        <w:rPr>
          <w:rFonts w:cs="B Zar" w:hint="cs"/>
          <w:sz w:val="28"/>
          <w:szCs w:val="28"/>
          <w:rtl/>
          <w:lang w:bidi="fa-IR"/>
        </w:rPr>
        <w:t>در</w:t>
      </w:r>
      <w:r w:rsidRPr="00F617B0">
        <w:rPr>
          <w:rFonts w:cs="B Zar" w:hint="cs"/>
          <w:sz w:val="28"/>
          <w:szCs w:val="28"/>
          <w:rtl/>
          <w:lang w:bidi="fa-IR"/>
        </w:rPr>
        <w:t xml:space="preserve"> علم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الگوها</w:t>
      </w:r>
      <w:r w:rsidR="00235F05">
        <w:rPr>
          <w:rFonts w:cs="B Zar" w:hint="cs"/>
          <w:sz w:val="28"/>
          <w:szCs w:val="28"/>
          <w:rtl/>
          <w:lang w:bidi="fa-IR"/>
        </w:rPr>
        <w:t>ي</w:t>
      </w:r>
      <w:r w:rsidRPr="00F617B0">
        <w:rPr>
          <w:rFonts w:cs="B Zar" w:hint="cs"/>
          <w:sz w:val="28"/>
          <w:szCs w:val="28"/>
          <w:rtl/>
          <w:lang w:bidi="fa-IR"/>
        </w:rPr>
        <w:t xml:space="preserve"> مواجه با جنگ فرهنگ</w:t>
      </w:r>
      <w:r w:rsidR="00235F05">
        <w:rPr>
          <w:rFonts w:cs="B Zar" w:hint="cs"/>
          <w:sz w:val="28"/>
          <w:szCs w:val="28"/>
          <w:rtl/>
          <w:lang w:bidi="fa-IR"/>
        </w:rPr>
        <w:t>ي</w:t>
      </w:r>
      <w:r w:rsidRPr="00F617B0">
        <w:rPr>
          <w:rFonts w:cs="B Zar" w:hint="cs"/>
          <w:sz w:val="28"/>
          <w:szCs w:val="28"/>
          <w:rtl/>
          <w:lang w:bidi="fa-IR"/>
        </w:rPr>
        <w:t xml:space="preserve"> دشمنان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انفاق با تأک</w:t>
      </w:r>
      <w:r w:rsidR="00235F05">
        <w:rPr>
          <w:rFonts w:cs="B Zar" w:hint="cs"/>
          <w:sz w:val="28"/>
          <w:szCs w:val="28"/>
          <w:rtl/>
          <w:lang w:bidi="fa-IR"/>
        </w:rPr>
        <w:t>ي</w:t>
      </w:r>
      <w:r w:rsidRPr="00F617B0">
        <w:rPr>
          <w:rFonts w:cs="B Zar" w:hint="cs"/>
          <w:sz w:val="28"/>
          <w:szCs w:val="28"/>
          <w:rtl/>
          <w:lang w:bidi="fa-IR"/>
        </w:rPr>
        <w:t>د بر مفهوم و حق</w:t>
      </w:r>
      <w:r w:rsidR="00235F05">
        <w:rPr>
          <w:rFonts w:cs="B Zar" w:hint="cs"/>
          <w:sz w:val="28"/>
          <w:szCs w:val="28"/>
          <w:rtl/>
          <w:lang w:bidi="fa-IR"/>
        </w:rPr>
        <w:t>ي</w:t>
      </w:r>
      <w:r w:rsidRPr="00F617B0">
        <w:rPr>
          <w:rFonts w:cs="B Zar" w:hint="cs"/>
          <w:sz w:val="28"/>
          <w:szCs w:val="28"/>
          <w:rtl/>
          <w:lang w:bidi="fa-IR"/>
        </w:rPr>
        <w:t>قت انفاق</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به گز</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فرهنگ</w:t>
      </w:r>
      <w:r w:rsidRPr="00F617B0">
        <w:rPr>
          <w:rFonts w:cs="B Zar" w:hint="cs"/>
          <w:sz w:val="28"/>
          <w:szCs w:val="28"/>
          <w:rtl/>
          <w:lang w:bidi="fa-IR"/>
        </w:rPr>
        <w:softHyphen/>
        <w:t>ها</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قرآن و بهداشت روان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پاسخگو</w:t>
      </w:r>
      <w:r w:rsidR="00235F05">
        <w:rPr>
          <w:rFonts w:cs="B Zar" w:hint="cs"/>
          <w:sz w:val="28"/>
          <w:szCs w:val="28"/>
          <w:rtl/>
          <w:lang w:bidi="fa-IR"/>
        </w:rPr>
        <w:t>يي</w:t>
      </w:r>
      <w:r w:rsidRPr="00F617B0">
        <w:rPr>
          <w:rFonts w:cs="B Zar" w:hint="cs"/>
          <w:sz w:val="28"/>
          <w:szCs w:val="28"/>
          <w:rtl/>
          <w:lang w:bidi="fa-IR"/>
        </w:rPr>
        <w:t xml:space="preserve"> به ن</w:t>
      </w:r>
      <w:r w:rsidR="00235F05">
        <w:rPr>
          <w:rFonts w:cs="B Zar" w:hint="cs"/>
          <w:sz w:val="28"/>
          <w:szCs w:val="28"/>
          <w:rtl/>
          <w:lang w:bidi="fa-IR"/>
        </w:rPr>
        <w:t>ي</w:t>
      </w:r>
      <w:r w:rsidRPr="00F617B0">
        <w:rPr>
          <w:rFonts w:cs="B Zar" w:hint="cs"/>
          <w:sz w:val="28"/>
          <w:szCs w:val="28"/>
          <w:rtl/>
          <w:lang w:bidi="fa-IR"/>
        </w:rPr>
        <w:t>ازها</w:t>
      </w:r>
      <w:r w:rsidR="00235F05">
        <w:rPr>
          <w:rFonts w:cs="B Zar" w:hint="cs"/>
          <w:sz w:val="28"/>
          <w:szCs w:val="28"/>
          <w:rtl/>
          <w:lang w:bidi="fa-IR"/>
        </w:rPr>
        <w:t>ي</w:t>
      </w:r>
      <w:r w:rsidRPr="00F617B0">
        <w:rPr>
          <w:rFonts w:cs="B Zar" w:hint="cs"/>
          <w:sz w:val="28"/>
          <w:szCs w:val="28"/>
          <w:rtl/>
          <w:lang w:bidi="fa-IR"/>
        </w:rPr>
        <w:t xml:space="preserve"> روز</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پد</w:t>
      </w:r>
      <w:r w:rsidR="00235F05">
        <w:rPr>
          <w:rFonts w:cs="B Zar" w:hint="cs"/>
          <w:sz w:val="28"/>
          <w:szCs w:val="28"/>
          <w:rtl/>
          <w:lang w:bidi="fa-IR"/>
        </w:rPr>
        <w:t>ي</w:t>
      </w:r>
      <w:r w:rsidRPr="00F617B0">
        <w:rPr>
          <w:rFonts w:cs="B Zar" w:hint="cs"/>
          <w:sz w:val="28"/>
          <w:szCs w:val="28"/>
          <w:rtl/>
          <w:lang w:bidi="fa-IR"/>
        </w:rPr>
        <w:t>ده انحراف در جامعه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قرآن و تأث</w:t>
      </w:r>
      <w:r w:rsidR="00235F05">
        <w:rPr>
          <w:rFonts w:cs="B Zar" w:hint="cs"/>
          <w:sz w:val="28"/>
          <w:szCs w:val="28"/>
          <w:rtl/>
          <w:lang w:bidi="fa-IR"/>
        </w:rPr>
        <w:t>ي</w:t>
      </w:r>
      <w:r w:rsidRPr="00F617B0">
        <w:rPr>
          <w:rFonts w:cs="B Zar" w:hint="cs"/>
          <w:sz w:val="28"/>
          <w:szCs w:val="28"/>
          <w:rtl/>
          <w:lang w:bidi="fa-IR"/>
        </w:rPr>
        <w:t>رپذ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از مح</w:t>
      </w:r>
      <w:r w:rsidR="00235F05">
        <w:rPr>
          <w:rFonts w:cs="B Zar" w:hint="cs"/>
          <w:sz w:val="28"/>
          <w:szCs w:val="28"/>
          <w:rtl/>
          <w:lang w:bidi="fa-IR"/>
        </w:rPr>
        <w:t>ي</w:t>
      </w:r>
      <w:r w:rsidRPr="00F617B0">
        <w:rPr>
          <w:rFonts w:cs="B Zar" w:hint="cs"/>
          <w:sz w:val="28"/>
          <w:szCs w:val="28"/>
          <w:rtl/>
          <w:lang w:bidi="fa-IR"/>
        </w:rPr>
        <w:t>ط</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جهان</w:t>
      </w:r>
      <w:r w:rsidR="00235F05">
        <w:rPr>
          <w:rFonts w:cs="B Zar" w:hint="cs"/>
          <w:sz w:val="28"/>
          <w:szCs w:val="28"/>
          <w:rtl/>
          <w:lang w:bidi="fa-IR"/>
        </w:rPr>
        <w:t>ي</w:t>
      </w:r>
      <w:r w:rsidRPr="00F617B0">
        <w:rPr>
          <w:rFonts w:cs="B Zar" w:hint="cs"/>
          <w:sz w:val="28"/>
          <w:szCs w:val="28"/>
          <w:rtl/>
          <w:lang w:bidi="fa-IR"/>
        </w:rPr>
        <w:t xml:space="preserve"> شدن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چگونگي پاسخ‌گويي به نيازهاي زمان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حاکم</w:t>
      </w:r>
      <w:r w:rsidR="00235F05">
        <w:rPr>
          <w:rFonts w:cs="B Zar" w:hint="cs"/>
          <w:sz w:val="28"/>
          <w:szCs w:val="28"/>
          <w:rtl/>
          <w:lang w:bidi="fa-IR"/>
        </w:rPr>
        <w:t>ي</w:t>
      </w:r>
      <w:r w:rsidRPr="00F617B0">
        <w:rPr>
          <w:rFonts w:cs="B Zar" w:hint="cs"/>
          <w:sz w:val="28"/>
          <w:szCs w:val="28"/>
          <w:rtl/>
          <w:lang w:bidi="fa-IR"/>
        </w:rPr>
        <w:t>ت پ</w:t>
      </w:r>
      <w:r w:rsidR="00235F05">
        <w:rPr>
          <w:rFonts w:cs="B Zar" w:hint="cs"/>
          <w:sz w:val="28"/>
          <w:szCs w:val="28"/>
          <w:rtl/>
          <w:lang w:bidi="fa-IR"/>
        </w:rPr>
        <w:t>ي</w:t>
      </w:r>
      <w:r w:rsidRPr="00F617B0">
        <w:rPr>
          <w:rFonts w:cs="B Zar" w:hint="cs"/>
          <w:sz w:val="28"/>
          <w:szCs w:val="28"/>
          <w:rtl/>
          <w:lang w:bidi="fa-IR"/>
        </w:rPr>
        <w:t>امبر اعظم(ص)</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حقا</w:t>
      </w:r>
      <w:r w:rsidR="00235F05">
        <w:rPr>
          <w:rFonts w:cs="B Zar" w:hint="cs"/>
          <w:sz w:val="28"/>
          <w:szCs w:val="28"/>
          <w:rtl/>
          <w:lang w:bidi="fa-IR"/>
        </w:rPr>
        <w:t>ي</w:t>
      </w:r>
      <w:r w:rsidRPr="00F617B0">
        <w:rPr>
          <w:rFonts w:cs="B Zar" w:hint="cs"/>
          <w:sz w:val="28"/>
          <w:szCs w:val="28"/>
          <w:rtl/>
          <w:lang w:bidi="fa-IR"/>
        </w:rPr>
        <w:t>ق علم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حقوق طب</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حقوق‌شناس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خرافه‌باور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خوشنو</w:t>
      </w:r>
      <w:r w:rsidR="00235F05">
        <w:rPr>
          <w:rFonts w:cs="B Zar" w:hint="cs"/>
          <w:sz w:val="28"/>
          <w:szCs w:val="28"/>
          <w:rtl/>
          <w:lang w:bidi="fa-IR"/>
        </w:rPr>
        <w:t>ي</w:t>
      </w:r>
      <w:r w:rsidRPr="00F617B0">
        <w:rPr>
          <w:rFonts w:cs="B Zar" w:hint="cs"/>
          <w:sz w:val="28"/>
          <w:szCs w:val="28"/>
          <w:rtl/>
          <w:lang w:bidi="fa-IR"/>
        </w:rPr>
        <w:t>س</w:t>
      </w:r>
      <w:r w:rsidR="00235F05">
        <w:rPr>
          <w:rFonts w:cs="B Zar" w:hint="cs"/>
          <w:sz w:val="28"/>
          <w:szCs w:val="28"/>
          <w:rtl/>
          <w:lang w:bidi="fa-IR"/>
        </w:rPr>
        <w:t>ي</w:t>
      </w:r>
      <w:r w:rsidRPr="00F617B0">
        <w:rPr>
          <w:rFonts w:cs="B Zar" w:hint="cs"/>
          <w:sz w:val="28"/>
          <w:szCs w:val="28"/>
          <w:rtl/>
          <w:lang w:bidi="fa-IR"/>
        </w:rPr>
        <w:t>، آم</w:t>
      </w:r>
      <w:r w:rsidR="00235F05">
        <w:rPr>
          <w:rFonts w:cs="B Zar" w:hint="cs"/>
          <w:sz w:val="28"/>
          <w:szCs w:val="28"/>
          <w:rtl/>
          <w:lang w:bidi="fa-IR"/>
        </w:rPr>
        <w:t>ي</w:t>
      </w:r>
      <w:r w:rsidRPr="00F617B0">
        <w:rPr>
          <w:rFonts w:cs="B Zar" w:hint="cs"/>
          <w:sz w:val="28"/>
          <w:szCs w:val="28"/>
          <w:rtl/>
          <w:lang w:bidi="fa-IR"/>
        </w:rPr>
        <w:t>زه</w:t>
      </w:r>
      <w:r w:rsidRPr="00F617B0">
        <w:rPr>
          <w:rFonts w:cs="B Zar" w:hint="cs"/>
          <w:sz w:val="28"/>
          <w:szCs w:val="28"/>
          <w:rtl/>
          <w:lang w:bidi="fa-IR"/>
        </w:rPr>
        <w:softHyphen/>
        <w:t>ا</w:t>
      </w:r>
      <w:r w:rsidR="00235F05">
        <w:rPr>
          <w:rFonts w:cs="B Zar" w:hint="cs"/>
          <w:sz w:val="28"/>
          <w:szCs w:val="28"/>
          <w:rtl/>
          <w:lang w:bidi="fa-IR"/>
        </w:rPr>
        <w:t>ي</w:t>
      </w:r>
      <w:r w:rsidRPr="00F617B0">
        <w:rPr>
          <w:rFonts w:cs="B Zar" w:hint="cs"/>
          <w:sz w:val="28"/>
          <w:szCs w:val="28"/>
          <w:rtl/>
          <w:lang w:bidi="fa-IR"/>
        </w:rPr>
        <w:t xml:space="preserve"> از حسن صورت و معنا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دشمنان عل</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دموکراس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راه کارها</w:t>
      </w:r>
      <w:r w:rsidR="00235F05">
        <w:rPr>
          <w:rFonts w:cs="B Zar" w:hint="cs"/>
          <w:sz w:val="28"/>
          <w:szCs w:val="28"/>
          <w:rtl/>
          <w:lang w:bidi="fa-IR"/>
        </w:rPr>
        <w:t>ي</w:t>
      </w:r>
      <w:r w:rsidRPr="00F617B0">
        <w:rPr>
          <w:rFonts w:cs="B Zar" w:hint="cs"/>
          <w:sz w:val="28"/>
          <w:szCs w:val="28"/>
          <w:rtl/>
          <w:lang w:bidi="fa-IR"/>
        </w:rPr>
        <w:t xml:space="preserve"> مبارزه با مفاسد اخلاق</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روانشناس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روزه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زبان رمز</w:t>
      </w:r>
      <w:r w:rsidR="00235F05">
        <w:rPr>
          <w:rFonts w:cs="B Zar" w:hint="cs"/>
          <w:sz w:val="28"/>
          <w:szCs w:val="28"/>
          <w:rtl/>
          <w:lang w:bidi="fa-IR"/>
        </w:rPr>
        <w:t>ي</w:t>
      </w:r>
      <w:r w:rsidRPr="00F617B0">
        <w:rPr>
          <w:rFonts w:cs="B Zar" w:hint="cs"/>
          <w:sz w:val="28"/>
          <w:szCs w:val="28"/>
          <w:rtl/>
          <w:lang w:bidi="fa-IR"/>
        </w:rPr>
        <w:t xml:space="preserve"> و تأو</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سلامت جامعه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شاخصه‌ها</w:t>
      </w:r>
      <w:r w:rsidR="00235F05">
        <w:rPr>
          <w:rFonts w:cs="B Zar" w:hint="cs"/>
          <w:sz w:val="28"/>
          <w:szCs w:val="28"/>
          <w:rtl/>
          <w:lang w:bidi="fa-IR"/>
        </w:rPr>
        <w:t>ي</w:t>
      </w:r>
      <w:r w:rsidRPr="00F617B0">
        <w:rPr>
          <w:rFonts w:cs="B Zar" w:hint="cs"/>
          <w:sz w:val="28"/>
          <w:szCs w:val="28"/>
          <w:rtl/>
          <w:lang w:bidi="fa-IR"/>
        </w:rPr>
        <w:t xml:space="preserve"> اخلاق نبو</w:t>
      </w:r>
      <w:r w:rsidR="00235F05">
        <w:rPr>
          <w:rFonts w:cs="B Zar" w:hint="cs"/>
          <w:sz w:val="28"/>
          <w:szCs w:val="28"/>
          <w:rtl/>
          <w:lang w:bidi="fa-IR"/>
        </w:rPr>
        <w:t>ي</w:t>
      </w:r>
      <w:r w:rsidRPr="00F617B0">
        <w:rPr>
          <w:rFonts w:cs="B Zar" w:hint="cs"/>
          <w:sz w:val="28"/>
          <w:szCs w:val="28"/>
          <w:rtl/>
          <w:lang w:bidi="fa-IR"/>
        </w:rPr>
        <w:t>(ص)</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قرآن و شبهات </w:t>
      </w:r>
      <w:r w:rsidR="00235F05">
        <w:rPr>
          <w:rFonts w:cs="B Zar" w:hint="cs"/>
          <w:sz w:val="28"/>
          <w:szCs w:val="28"/>
          <w:rtl/>
          <w:lang w:bidi="fa-IR"/>
        </w:rPr>
        <w:t>ي</w:t>
      </w:r>
      <w:r w:rsidRPr="00F617B0">
        <w:rPr>
          <w:rFonts w:cs="B Zar" w:hint="cs"/>
          <w:sz w:val="28"/>
          <w:szCs w:val="28"/>
          <w:rtl/>
          <w:lang w:bidi="fa-IR"/>
        </w:rPr>
        <w:t>هود</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شگفت</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بدن انسان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ش</w:t>
      </w:r>
      <w:r w:rsidR="00235F05">
        <w:rPr>
          <w:rFonts w:cs="B Zar" w:hint="cs"/>
          <w:sz w:val="28"/>
          <w:szCs w:val="28"/>
          <w:rtl/>
          <w:lang w:bidi="fa-IR"/>
        </w:rPr>
        <w:t>ي</w:t>
      </w:r>
      <w:r w:rsidRPr="00F617B0">
        <w:rPr>
          <w:rFonts w:cs="B Zar" w:hint="cs"/>
          <w:sz w:val="28"/>
          <w:szCs w:val="28"/>
          <w:rtl/>
          <w:lang w:bidi="fa-IR"/>
        </w:rPr>
        <w:t>وه اصلاح فرهنگ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علوم تجرب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علوم روز در حوزة روان 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علوم و معارف آن در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قرآن و عوامل رو</w:t>
      </w:r>
      <w:r w:rsidR="00235F05">
        <w:rPr>
          <w:rFonts w:cs="B Zar" w:hint="cs"/>
          <w:sz w:val="28"/>
          <w:szCs w:val="28"/>
          <w:rtl/>
          <w:lang w:bidi="fa-IR"/>
        </w:rPr>
        <w:t>ي</w:t>
      </w:r>
      <w:r w:rsidRPr="00F617B0">
        <w:rPr>
          <w:rFonts w:cs="B Zar" w:hint="cs"/>
          <w:sz w:val="28"/>
          <w:szCs w:val="28"/>
          <w:rtl/>
          <w:lang w:bidi="fa-IR"/>
        </w:rPr>
        <w:t>کرد به خشونت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فرهنگ زمانه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کثرت‌گرا</w:t>
      </w:r>
      <w:r w:rsidR="00235F05">
        <w:rPr>
          <w:rFonts w:cs="B Zar" w:hint="cs"/>
          <w:sz w:val="28"/>
          <w:szCs w:val="28"/>
          <w:rtl/>
          <w:lang w:bidi="fa-IR"/>
        </w:rPr>
        <w:t>يي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گردشگر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گفت‌وگو م</w:t>
      </w:r>
      <w:r w:rsidR="00235F05">
        <w:rPr>
          <w:rFonts w:cs="B Zar" w:hint="cs"/>
          <w:sz w:val="28"/>
          <w:szCs w:val="28"/>
          <w:rtl/>
          <w:lang w:bidi="fa-IR"/>
        </w:rPr>
        <w:t>ي</w:t>
      </w:r>
      <w:r w:rsidRPr="00F617B0">
        <w:rPr>
          <w:rFonts w:cs="B Zar" w:hint="cs"/>
          <w:sz w:val="28"/>
          <w:szCs w:val="28"/>
          <w:rtl/>
          <w:lang w:bidi="fa-IR"/>
        </w:rPr>
        <w:t>ان اد</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اجتماع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مرگ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مسئله امن</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مسائل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(خاستگاه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فکر</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مسائل کلان جهان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مستشرق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معنا</w:t>
      </w:r>
      <w:r w:rsidR="00235F05">
        <w:rPr>
          <w:rFonts w:cs="B Zar" w:hint="cs"/>
          <w:sz w:val="28"/>
          <w:szCs w:val="28"/>
          <w:rtl/>
          <w:lang w:bidi="fa-IR"/>
        </w:rPr>
        <w:t>ي</w:t>
      </w:r>
      <w:r w:rsidRPr="00F617B0">
        <w:rPr>
          <w:rFonts w:cs="B Zar" w:hint="cs"/>
          <w:sz w:val="28"/>
          <w:szCs w:val="28"/>
          <w:rtl/>
          <w:lang w:bidi="fa-IR"/>
        </w:rPr>
        <w:t xml:space="preserve"> زندگ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موس</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غنا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موضع‌گيري‌هاي مردم در برابر انبياء</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مهندس</w:t>
      </w:r>
      <w:r w:rsidR="00235F05">
        <w:rPr>
          <w:rFonts w:cs="B Zar" w:hint="cs"/>
          <w:sz w:val="28"/>
          <w:szCs w:val="28"/>
          <w:rtl/>
          <w:lang w:bidi="fa-IR"/>
        </w:rPr>
        <w:t>ي</w:t>
      </w:r>
      <w:r w:rsidRPr="00F617B0">
        <w:rPr>
          <w:rFonts w:cs="B Zar" w:hint="cs"/>
          <w:sz w:val="28"/>
          <w:szCs w:val="28"/>
          <w:rtl/>
          <w:lang w:bidi="fa-IR"/>
        </w:rPr>
        <w:t xml:space="preserve"> فرهنگ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 xml:space="preserve">قرآن و نبرد با </w:t>
      </w:r>
      <w:r w:rsidR="00235F05">
        <w:rPr>
          <w:rFonts w:cs="B Zar" w:hint="cs"/>
          <w:sz w:val="28"/>
          <w:szCs w:val="28"/>
          <w:rtl/>
          <w:lang w:bidi="fa-IR"/>
        </w:rPr>
        <w:t>ي</w:t>
      </w:r>
      <w:r w:rsidRPr="00F617B0">
        <w:rPr>
          <w:rFonts w:cs="B Zar" w:hint="cs"/>
          <w:sz w:val="28"/>
          <w:szCs w:val="28"/>
          <w:rtl/>
          <w:lang w:bidi="fa-IR"/>
        </w:rPr>
        <w:t>هود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نظر</w:t>
      </w:r>
      <w:r w:rsidR="00235F05">
        <w:rPr>
          <w:rFonts w:cs="B Zar" w:hint="cs"/>
          <w:sz w:val="28"/>
          <w:szCs w:val="28"/>
          <w:rtl/>
          <w:lang w:bidi="fa-IR"/>
        </w:rPr>
        <w:t>ي</w:t>
      </w:r>
      <w:r w:rsidRPr="00F617B0">
        <w:rPr>
          <w:rFonts w:cs="B Zar" w:hint="cs"/>
          <w:sz w:val="28"/>
          <w:szCs w:val="28"/>
          <w:rtl/>
          <w:lang w:bidi="fa-IR"/>
        </w:rPr>
        <w:t>ه تأث</w:t>
      </w:r>
      <w:r w:rsidR="00235F05">
        <w:rPr>
          <w:rFonts w:cs="B Zar" w:hint="cs"/>
          <w:sz w:val="28"/>
          <w:szCs w:val="28"/>
          <w:rtl/>
          <w:lang w:bidi="fa-IR"/>
        </w:rPr>
        <w:t>ي</w:t>
      </w:r>
      <w:r w:rsidRPr="00F617B0">
        <w:rPr>
          <w:rFonts w:cs="B Zar" w:hint="cs"/>
          <w:sz w:val="28"/>
          <w:szCs w:val="28"/>
          <w:rtl/>
          <w:lang w:bidi="fa-IR"/>
        </w:rPr>
        <w:t>ر متقابل اعمال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نظر</w:t>
      </w:r>
      <w:r w:rsidR="00235F05">
        <w:rPr>
          <w:rFonts w:cs="B Zar" w:hint="cs"/>
          <w:sz w:val="28"/>
          <w:szCs w:val="28"/>
          <w:rtl/>
          <w:lang w:bidi="fa-IR"/>
        </w:rPr>
        <w:t>ي</w:t>
      </w:r>
      <w:r w:rsidRPr="00F617B0">
        <w:rPr>
          <w:rFonts w:cs="B Zar" w:hint="cs"/>
          <w:sz w:val="28"/>
          <w:szCs w:val="28"/>
          <w:rtl/>
          <w:lang w:bidi="fa-IR"/>
        </w:rPr>
        <w:t>ه</w:t>
      </w:r>
      <w:r w:rsidRPr="00F617B0">
        <w:rPr>
          <w:rFonts w:cs="B Zar" w:hint="cs"/>
          <w:sz w:val="28"/>
          <w:szCs w:val="28"/>
          <w:rtl/>
          <w:lang w:bidi="fa-IR"/>
        </w:rPr>
        <w:softHyphen/>
        <w:t xml:space="preserve"> نشانه شناس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نفاق قبل از هجرت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نقد به</w:t>
      </w:r>
      <w:r w:rsidR="00235F05">
        <w:rPr>
          <w:rFonts w:cs="B Zar" w:hint="cs"/>
          <w:sz w:val="28"/>
          <w:szCs w:val="28"/>
          <w:rtl/>
          <w:lang w:bidi="fa-IR"/>
        </w:rPr>
        <w:t>ي</w:t>
      </w:r>
      <w:r w:rsidRPr="00F617B0">
        <w:rPr>
          <w:rFonts w:cs="B Zar" w:hint="cs"/>
          <w:sz w:val="28"/>
          <w:szCs w:val="28"/>
          <w:rtl/>
          <w:lang w:bidi="fa-IR"/>
        </w:rPr>
        <w:t>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و وظا</w:t>
      </w:r>
      <w:r w:rsidR="00235F05">
        <w:rPr>
          <w:rFonts w:cs="B Zar" w:hint="cs"/>
          <w:sz w:val="28"/>
          <w:szCs w:val="28"/>
          <w:rtl/>
          <w:lang w:bidi="fa-IR"/>
        </w:rPr>
        <w:t>ي</w:t>
      </w:r>
      <w:r w:rsidRPr="00F617B0">
        <w:rPr>
          <w:rFonts w:cs="B Zar" w:hint="cs"/>
          <w:sz w:val="28"/>
          <w:szCs w:val="28"/>
          <w:rtl/>
          <w:lang w:bidi="fa-IR"/>
        </w:rPr>
        <w:t>ف مؤمنان در برابر پ</w:t>
      </w:r>
      <w:r w:rsidR="00235F05">
        <w:rPr>
          <w:rFonts w:cs="B Zar" w:hint="cs"/>
          <w:sz w:val="28"/>
          <w:szCs w:val="28"/>
          <w:rtl/>
          <w:lang w:bidi="fa-IR"/>
        </w:rPr>
        <w:t>ي</w:t>
      </w:r>
      <w:r w:rsidRPr="00F617B0">
        <w:rPr>
          <w:rFonts w:cs="B Zar" w:hint="cs"/>
          <w:sz w:val="28"/>
          <w:szCs w:val="28"/>
          <w:rtl/>
          <w:lang w:bidi="fa-IR"/>
        </w:rPr>
        <w:t>امبر اعظم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و همبستگ</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انتظار مهدو</w:t>
      </w:r>
      <w:r w:rsidR="00235F05">
        <w:rPr>
          <w:rFonts w:cs="B Zar" w:hint="cs"/>
          <w:sz w:val="28"/>
          <w:szCs w:val="28"/>
          <w:rtl/>
          <w:lang w:bidi="fa-IR"/>
        </w:rPr>
        <w:t>ي</w:t>
      </w:r>
      <w:r w:rsidRPr="00F617B0">
        <w:rPr>
          <w:rFonts w:cs="B Zar" w:hint="cs"/>
          <w:sz w:val="28"/>
          <w:szCs w:val="28"/>
          <w:rtl/>
          <w:lang w:bidi="fa-IR"/>
        </w:rPr>
        <w:t>ت در اند</w:t>
      </w:r>
      <w:r w:rsidR="00235F05">
        <w:rPr>
          <w:rFonts w:cs="B Zar" w:hint="cs"/>
          <w:sz w:val="28"/>
          <w:szCs w:val="28"/>
          <w:rtl/>
          <w:lang w:bidi="fa-IR"/>
        </w:rPr>
        <w:t>ي</w:t>
      </w:r>
      <w:r w:rsidRPr="00F617B0">
        <w:rPr>
          <w:rFonts w:cs="B Zar" w:hint="cs"/>
          <w:sz w:val="28"/>
          <w:szCs w:val="28"/>
          <w:rtl/>
          <w:lang w:bidi="fa-IR"/>
        </w:rPr>
        <w:t>شه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قرآن، جمهور</w:t>
      </w:r>
      <w:r w:rsidR="00235F05">
        <w:rPr>
          <w:rFonts w:cs="B Zar" w:hint="cs"/>
          <w:sz w:val="28"/>
          <w:szCs w:val="28"/>
          <w:rtl/>
          <w:lang w:bidi="fa-IR"/>
        </w:rPr>
        <w:t>ي</w:t>
      </w:r>
      <w:r w:rsidRPr="00F617B0">
        <w:rPr>
          <w:rFonts w:cs="B Zar" w:hint="cs"/>
          <w:sz w:val="28"/>
          <w:szCs w:val="28"/>
          <w:rtl/>
          <w:lang w:bidi="fa-IR"/>
        </w:rPr>
        <w:t>ت و مردم سالار</w:t>
      </w:r>
      <w:r w:rsidR="00235F05">
        <w:rPr>
          <w:rFonts w:cs="B Zar" w:hint="cs"/>
          <w:sz w:val="28"/>
          <w:szCs w:val="28"/>
          <w:rtl/>
          <w:lang w:bidi="fa-IR"/>
        </w:rPr>
        <w:t>ي</w:t>
      </w:r>
    </w:p>
    <w:p w:rsidR="00905379" w:rsidRPr="00F617B0" w:rsidRDefault="00905379" w:rsidP="00DB628A">
      <w:pPr>
        <w:pStyle w:val="NoSpacing"/>
        <w:numPr>
          <w:ilvl w:val="0"/>
          <w:numId w:val="2"/>
        </w:numPr>
        <w:tabs>
          <w:tab w:val="left" w:pos="1018"/>
          <w:tab w:val="left" w:pos="1360"/>
        </w:tabs>
        <w:spacing w:line="276" w:lineRule="auto"/>
        <w:rPr>
          <w:rFonts w:ascii="Tahoma" w:hAnsi="Tahoma" w:cs="B Zar"/>
          <w:sz w:val="28"/>
          <w:szCs w:val="28"/>
          <w:rtl/>
        </w:rPr>
      </w:pPr>
      <w:r w:rsidRPr="00F617B0">
        <w:rPr>
          <w:rFonts w:ascii="Tahoma" w:hAnsi="Tahoma" w:cs="B Zar" w:hint="cs"/>
          <w:sz w:val="28"/>
          <w:szCs w:val="28"/>
          <w:rtl/>
        </w:rPr>
        <w:t>قرآن، فرهنگ و زندگ</w:t>
      </w:r>
      <w:r w:rsidR="00235F05">
        <w:rPr>
          <w:rFonts w:ascii="Tahoma" w:hAnsi="Tahoma" w:cs="B Zar" w:hint="cs"/>
          <w:sz w:val="28"/>
          <w:szCs w:val="28"/>
          <w:rtl/>
        </w:rPr>
        <w:t>ي</w:t>
      </w:r>
      <w:r w:rsidRPr="00F617B0">
        <w:rPr>
          <w:rFonts w:ascii="Tahoma" w:hAnsi="Tahoma" w:cs="B Zar" w:hint="cs"/>
          <w:sz w:val="28"/>
          <w:szCs w:val="28"/>
          <w:rtl/>
        </w:rPr>
        <w:t xml:space="preserve"> روزمره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 نزول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و حضور فرا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 جمهور</w:t>
      </w:r>
      <w:r w:rsidR="00235F05">
        <w:rPr>
          <w:rFonts w:cs="B Zar" w:hint="cs"/>
          <w:sz w:val="28"/>
          <w:szCs w:val="28"/>
          <w:rtl/>
          <w:lang w:bidi="fa-IR"/>
        </w:rPr>
        <w:t>ي</w:t>
      </w:r>
      <w:r w:rsidRPr="00F617B0">
        <w:rPr>
          <w:rFonts w:cs="B Zar" w:hint="cs"/>
          <w:sz w:val="28"/>
          <w:szCs w:val="28"/>
          <w:rtl/>
          <w:lang w:bidi="fa-IR"/>
        </w:rPr>
        <w:t>ت و مردم‌سالار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قرآن؛ کلام محمد (ص) </w:t>
      </w:r>
      <w:r w:rsidR="00235F05">
        <w:rPr>
          <w:rFonts w:cs="B Zar" w:hint="cs"/>
          <w:sz w:val="28"/>
          <w:szCs w:val="28"/>
          <w:rtl/>
          <w:lang w:bidi="fa-IR"/>
        </w:rPr>
        <w:t>ي</w:t>
      </w:r>
      <w:r w:rsidRPr="00F617B0">
        <w:rPr>
          <w:rFonts w:cs="B Zar" w:hint="cs"/>
          <w:sz w:val="28"/>
          <w:szCs w:val="28"/>
          <w:rtl/>
          <w:lang w:bidi="fa-IR"/>
        </w:rPr>
        <w:t>ا کلام خداوند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قرآن‌پژوه</w:t>
      </w:r>
      <w:r w:rsidR="00235F05">
        <w:rPr>
          <w:rFonts w:cs="B Zar" w:hint="cs"/>
          <w:sz w:val="28"/>
          <w:szCs w:val="28"/>
          <w:rtl/>
          <w:lang w:bidi="fa-IR"/>
        </w:rPr>
        <w:t>ي</w:t>
      </w:r>
      <w:r w:rsidRPr="00F617B0">
        <w:rPr>
          <w:rFonts w:cs="B Zar" w:hint="cs"/>
          <w:sz w:val="28"/>
          <w:szCs w:val="28"/>
          <w:rtl/>
          <w:lang w:bidi="fa-IR"/>
        </w:rPr>
        <w:t xml:space="preserve"> در غرب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قرآن‌شناسان و قرآن‌پژوهان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قرآن</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موجود پ</w:t>
      </w:r>
      <w:r w:rsidR="00235F05">
        <w:rPr>
          <w:rFonts w:cs="B Zar" w:hint="cs"/>
          <w:sz w:val="28"/>
          <w:szCs w:val="28"/>
          <w:rtl/>
          <w:lang w:bidi="fa-IR"/>
        </w:rPr>
        <w:t>ي</w:t>
      </w:r>
      <w:r w:rsidRPr="00F617B0">
        <w:rPr>
          <w:rFonts w:cs="B Zar" w:hint="cs"/>
          <w:sz w:val="28"/>
          <w:szCs w:val="28"/>
          <w:rtl/>
          <w:lang w:bidi="fa-IR"/>
        </w:rPr>
        <w:t>ش از مصحف عثمان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قرض‌الحسنه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قساوت قلب از د</w:t>
      </w:r>
      <w:r w:rsidR="00235F05">
        <w:rPr>
          <w:rFonts w:cs="B Zar" w:hint="cs"/>
          <w:sz w:val="28"/>
          <w:szCs w:val="28"/>
          <w:rtl/>
          <w:lang w:bidi="fa-IR"/>
        </w:rPr>
        <w:t>ي</w:t>
      </w:r>
      <w:r w:rsidRPr="00F617B0">
        <w:rPr>
          <w:rFonts w:cs="B Zar" w:hint="cs"/>
          <w:sz w:val="28"/>
          <w:szCs w:val="28"/>
          <w:rtl/>
          <w:lang w:bidi="fa-IR"/>
        </w:rPr>
        <w:t>دگاه قرآن و سنت (ماه</w:t>
      </w:r>
      <w:r w:rsidR="00235F05">
        <w:rPr>
          <w:rFonts w:cs="B Zar" w:hint="cs"/>
          <w:sz w:val="28"/>
          <w:szCs w:val="28"/>
          <w:rtl/>
          <w:lang w:bidi="fa-IR"/>
        </w:rPr>
        <w:t>ي</w:t>
      </w:r>
      <w:r w:rsidRPr="00F617B0">
        <w:rPr>
          <w:rFonts w:cs="B Zar" w:hint="cs"/>
          <w:sz w:val="28"/>
          <w:szCs w:val="28"/>
          <w:rtl/>
          <w:lang w:bidi="fa-IR"/>
        </w:rPr>
        <w:t>ت، عوامل و آثار)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قسم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قشربندي اجتماعي در قرآن (بر اساس مطالعه تطبيقي تفسير الميزان و نمونه)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قصص قرآن در ادبيات فارسي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قصه آدم و تحل</w:t>
      </w:r>
      <w:r w:rsidR="00235F05">
        <w:rPr>
          <w:rFonts w:cs="B Zar" w:hint="cs"/>
          <w:sz w:val="28"/>
          <w:szCs w:val="28"/>
          <w:rtl/>
          <w:lang w:bidi="fa-IR"/>
        </w:rPr>
        <w:t>ي</w:t>
      </w:r>
      <w:r w:rsidRPr="00F617B0">
        <w:rPr>
          <w:rFonts w:cs="B Zar" w:hint="cs"/>
          <w:sz w:val="28"/>
          <w:szCs w:val="28"/>
          <w:rtl/>
          <w:lang w:bidi="fa-IR"/>
        </w:rPr>
        <w:t>ل‌ها</w:t>
      </w:r>
      <w:r w:rsidR="00235F05">
        <w:rPr>
          <w:rFonts w:cs="B Zar" w:hint="cs"/>
          <w:sz w:val="28"/>
          <w:szCs w:val="28"/>
          <w:rtl/>
          <w:lang w:bidi="fa-IR"/>
        </w:rPr>
        <w:t>ي</w:t>
      </w:r>
      <w:r w:rsidRPr="00F617B0">
        <w:rPr>
          <w:rFonts w:cs="B Zar" w:hint="cs"/>
          <w:sz w:val="28"/>
          <w:szCs w:val="28"/>
          <w:rtl/>
          <w:lang w:bidi="fa-IR"/>
        </w:rPr>
        <w:t xml:space="preserve"> انسان‌شناخت</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قصه حضرت داود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قصه در قرآن، روش‌ها و اهداف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قضا و قدر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قطع رحم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قلب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قلب و نقش آن در معارف الهي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قلمرو ارزش‌ها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در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قلمرو تفس</w:t>
      </w:r>
      <w:r w:rsidR="00235F05">
        <w:rPr>
          <w:rFonts w:cs="B Zar" w:hint="cs"/>
          <w:sz w:val="28"/>
          <w:szCs w:val="28"/>
          <w:rtl/>
          <w:lang w:bidi="fa-IR"/>
        </w:rPr>
        <w:t>ي</w:t>
      </w:r>
      <w:r w:rsidRPr="00F617B0">
        <w:rPr>
          <w:rFonts w:cs="B Zar" w:hint="cs"/>
          <w:sz w:val="28"/>
          <w:szCs w:val="28"/>
          <w:rtl/>
          <w:lang w:bidi="fa-IR"/>
        </w:rPr>
        <w:t>ر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قلمرو د</w:t>
      </w:r>
      <w:r w:rsidR="00235F05">
        <w:rPr>
          <w:rFonts w:cs="B Zar" w:hint="cs"/>
          <w:sz w:val="28"/>
          <w:szCs w:val="28"/>
          <w:rtl/>
          <w:lang w:bidi="fa-IR"/>
        </w:rPr>
        <w:t>ي</w:t>
      </w:r>
      <w:r w:rsidRPr="00F617B0">
        <w:rPr>
          <w:rFonts w:cs="B Zar" w:hint="cs"/>
          <w:sz w:val="28"/>
          <w:szCs w:val="28"/>
          <w:rtl/>
          <w:lang w:bidi="fa-IR"/>
        </w:rPr>
        <w:t>ن از د</w:t>
      </w:r>
      <w:r w:rsidR="00235F05">
        <w:rPr>
          <w:rFonts w:cs="B Zar" w:hint="cs"/>
          <w:sz w:val="28"/>
          <w:szCs w:val="28"/>
          <w:rtl/>
          <w:lang w:bidi="fa-IR"/>
        </w:rPr>
        <w:t>ي</w:t>
      </w:r>
      <w:r w:rsidRPr="00F617B0">
        <w:rPr>
          <w:rFonts w:cs="B Zar" w:hint="cs"/>
          <w:sz w:val="28"/>
          <w:szCs w:val="28"/>
          <w:rtl/>
          <w:lang w:bidi="fa-IR"/>
        </w:rPr>
        <w:t>دگاه قرآن (قرآن و قلمروشناس</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قناعت و طمع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قواعد اعداد و کاربرد آن در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قواعد التفس</w:t>
      </w:r>
      <w:r w:rsidR="00235F05">
        <w:rPr>
          <w:rFonts w:cs="B Zar" w:hint="cs"/>
          <w:sz w:val="28"/>
          <w:szCs w:val="28"/>
          <w:rtl/>
          <w:lang w:bidi="fa-IR"/>
        </w:rPr>
        <w:t>ي</w:t>
      </w:r>
      <w:r w:rsidRPr="00F617B0">
        <w:rPr>
          <w:rFonts w:cs="B Zar" w:hint="cs"/>
          <w:sz w:val="28"/>
          <w:szCs w:val="28"/>
          <w:rtl/>
          <w:lang w:bidi="fa-IR"/>
        </w:rPr>
        <w:t>ر التربو</w:t>
      </w:r>
      <w:r w:rsidR="00235F05">
        <w:rPr>
          <w:rFonts w:cs="B Zar" w:hint="cs"/>
          <w:sz w:val="28"/>
          <w:szCs w:val="28"/>
          <w:rtl/>
          <w:lang w:bidi="fa-IR"/>
        </w:rPr>
        <w:t>ي</w:t>
      </w:r>
      <w:r w:rsidRPr="00F617B0">
        <w:rPr>
          <w:rFonts w:cs="B Zar" w:hint="cs"/>
          <w:sz w:val="28"/>
          <w:szCs w:val="28"/>
          <w:rtl/>
          <w:lang w:bidi="fa-IR"/>
        </w:rPr>
        <w:t xml:space="preserve"> للقرآن الکر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قواعد تفس</w:t>
      </w:r>
      <w:r w:rsidR="00235F05">
        <w:rPr>
          <w:rFonts w:cs="B Zar" w:hint="cs"/>
          <w:sz w:val="28"/>
          <w:szCs w:val="28"/>
          <w:rtl/>
          <w:lang w:bidi="fa-IR"/>
        </w:rPr>
        <w:t>ي</w:t>
      </w:r>
      <w:r w:rsidRPr="00F617B0">
        <w:rPr>
          <w:rFonts w:cs="B Zar" w:hint="cs"/>
          <w:sz w:val="28"/>
          <w:szCs w:val="28"/>
          <w:rtl/>
          <w:lang w:bidi="fa-IR"/>
        </w:rPr>
        <w:t>ر از د</w:t>
      </w:r>
      <w:r w:rsidR="00235F05">
        <w:rPr>
          <w:rFonts w:cs="B Zar" w:hint="cs"/>
          <w:sz w:val="28"/>
          <w:szCs w:val="28"/>
          <w:rtl/>
          <w:lang w:bidi="fa-IR"/>
        </w:rPr>
        <w:t>ي</w:t>
      </w:r>
      <w:r w:rsidRPr="00F617B0">
        <w:rPr>
          <w:rFonts w:cs="B Zar" w:hint="cs"/>
          <w:sz w:val="28"/>
          <w:szCs w:val="28"/>
          <w:rtl/>
          <w:lang w:bidi="fa-IR"/>
        </w:rPr>
        <w:t>دگاه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قواعد تفس</w:t>
      </w:r>
      <w:r w:rsidR="00235F05">
        <w:rPr>
          <w:rFonts w:cs="B Zar" w:hint="cs"/>
          <w:sz w:val="28"/>
          <w:szCs w:val="28"/>
          <w:rtl/>
          <w:lang w:bidi="fa-IR"/>
        </w:rPr>
        <w:t>ي</w:t>
      </w:r>
      <w:r w:rsidRPr="00F617B0">
        <w:rPr>
          <w:rFonts w:cs="B Zar" w:hint="cs"/>
          <w:sz w:val="28"/>
          <w:szCs w:val="28"/>
          <w:rtl/>
          <w:lang w:bidi="fa-IR"/>
        </w:rPr>
        <w:t>ر در تفس</w:t>
      </w:r>
      <w:r w:rsidR="00235F05">
        <w:rPr>
          <w:rFonts w:cs="B Zar" w:hint="cs"/>
          <w:sz w:val="28"/>
          <w:szCs w:val="28"/>
          <w:rtl/>
          <w:lang w:bidi="fa-IR"/>
        </w:rPr>
        <w:t>ي</w:t>
      </w:r>
      <w:r w:rsidRPr="00F617B0">
        <w:rPr>
          <w:rFonts w:cs="B Zar" w:hint="cs"/>
          <w:sz w:val="28"/>
          <w:szCs w:val="28"/>
          <w:rtl/>
          <w:lang w:bidi="fa-IR"/>
        </w:rPr>
        <w:t>ر صاف</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قوان</w:t>
      </w:r>
      <w:r w:rsidR="00235F05">
        <w:rPr>
          <w:rFonts w:cs="B Zar" w:hint="cs"/>
          <w:sz w:val="28"/>
          <w:szCs w:val="28"/>
          <w:rtl/>
          <w:lang w:bidi="fa-IR"/>
        </w:rPr>
        <w:t>ي</w:t>
      </w:r>
      <w:r w:rsidRPr="00F617B0">
        <w:rPr>
          <w:rFonts w:cs="B Zar" w:hint="cs"/>
          <w:sz w:val="28"/>
          <w:szCs w:val="28"/>
          <w:rtl/>
          <w:lang w:bidi="fa-IR"/>
        </w:rPr>
        <w:t>ن جزا</w:t>
      </w:r>
      <w:r w:rsidR="00235F05">
        <w:rPr>
          <w:rFonts w:cs="B Zar" w:hint="cs"/>
          <w:sz w:val="28"/>
          <w:szCs w:val="28"/>
          <w:rtl/>
          <w:lang w:bidi="fa-IR"/>
        </w:rPr>
        <w:t>يي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قوم ثمود و سرگذشت آنان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قوم</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امت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کار در زندگي فردي و اجتماعي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کاربرد ادبي موصولات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کاربرد حد</w:t>
      </w:r>
      <w:r w:rsidR="00235F05">
        <w:rPr>
          <w:rFonts w:cs="B Zar" w:hint="cs"/>
          <w:sz w:val="28"/>
          <w:szCs w:val="28"/>
          <w:rtl/>
          <w:lang w:bidi="fa-IR"/>
        </w:rPr>
        <w:t>ي</w:t>
      </w:r>
      <w:r w:rsidRPr="00F617B0">
        <w:rPr>
          <w:rFonts w:cs="B Zar" w:hint="cs"/>
          <w:sz w:val="28"/>
          <w:szCs w:val="28"/>
          <w:rtl/>
          <w:lang w:bidi="fa-IR"/>
        </w:rPr>
        <w:t>ث در تفس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کاربرد عنصر احساس در قرآن و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کاربرد عنصر اند</w:t>
      </w:r>
      <w:r w:rsidR="00235F05">
        <w:rPr>
          <w:rFonts w:cs="B Zar" w:hint="cs"/>
          <w:sz w:val="28"/>
          <w:szCs w:val="28"/>
          <w:rtl/>
          <w:lang w:bidi="fa-IR"/>
        </w:rPr>
        <w:t>ي</w:t>
      </w:r>
      <w:r w:rsidRPr="00F617B0">
        <w:rPr>
          <w:rFonts w:cs="B Zar" w:hint="cs"/>
          <w:sz w:val="28"/>
          <w:szCs w:val="28"/>
          <w:rtl/>
          <w:lang w:bidi="fa-IR"/>
        </w:rPr>
        <w:t>شه در قرآن و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کاربرد ف</w:t>
      </w:r>
      <w:r w:rsidR="00235F05">
        <w:rPr>
          <w:rFonts w:cs="B Zar" w:hint="cs"/>
          <w:sz w:val="28"/>
          <w:szCs w:val="28"/>
          <w:rtl/>
          <w:lang w:bidi="fa-IR"/>
        </w:rPr>
        <w:t>ي</w:t>
      </w:r>
      <w:r w:rsidRPr="00F617B0">
        <w:rPr>
          <w:rFonts w:cs="B Zar" w:hint="cs"/>
          <w:sz w:val="28"/>
          <w:szCs w:val="28"/>
          <w:rtl/>
          <w:lang w:bidi="fa-IR"/>
        </w:rPr>
        <w:t>لم و س</w:t>
      </w:r>
      <w:r w:rsidR="00235F05">
        <w:rPr>
          <w:rFonts w:cs="B Zar" w:hint="cs"/>
          <w:sz w:val="28"/>
          <w:szCs w:val="28"/>
          <w:rtl/>
          <w:lang w:bidi="fa-IR"/>
        </w:rPr>
        <w:t>ي</w:t>
      </w:r>
      <w:r w:rsidRPr="00F617B0">
        <w:rPr>
          <w:rFonts w:cs="B Zar" w:hint="cs"/>
          <w:sz w:val="28"/>
          <w:szCs w:val="28"/>
          <w:rtl/>
          <w:lang w:bidi="fa-IR"/>
        </w:rPr>
        <w:t>نما در ا</w:t>
      </w:r>
      <w:r w:rsidR="00235F05">
        <w:rPr>
          <w:rFonts w:cs="B Zar" w:hint="cs"/>
          <w:sz w:val="28"/>
          <w:szCs w:val="28"/>
          <w:rtl/>
          <w:lang w:bidi="fa-IR"/>
        </w:rPr>
        <w:t>ي</w:t>
      </w:r>
      <w:r w:rsidRPr="00F617B0">
        <w:rPr>
          <w:rFonts w:cs="B Zar" w:hint="cs"/>
          <w:sz w:val="28"/>
          <w:szCs w:val="28"/>
          <w:rtl/>
          <w:lang w:bidi="fa-IR"/>
        </w:rPr>
        <w:t>جاد جامعه نو</w:t>
      </w:r>
      <w:r w:rsidR="00235F05">
        <w:rPr>
          <w:rFonts w:cs="B Zar" w:hint="cs"/>
          <w:sz w:val="28"/>
          <w:szCs w:val="28"/>
          <w:rtl/>
          <w:lang w:bidi="fa-IR"/>
        </w:rPr>
        <w:t>ي</w:t>
      </w:r>
      <w:r w:rsidRPr="00F617B0">
        <w:rPr>
          <w:rFonts w:cs="B Zar" w:hint="cs"/>
          <w:sz w:val="28"/>
          <w:szCs w:val="28"/>
          <w:rtl/>
          <w:lang w:bidi="fa-IR"/>
        </w:rPr>
        <w:t>ن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کاربردي بودن دين با توجه به قرآن و احاديث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کاربست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نهادها</w:t>
      </w:r>
      <w:r w:rsidR="00235F05">
        <w:rPr>
          <w:rFonts w:cs="B Zar" w:hint="cs"/>
          <w:sz w:val="28"/>
          <w:szCs w:val="28"/>
          <w:rtl/>
          <w:lang w:bidi="fa-IR"/>
        </w:rPr>
        <w:t>ي</w:t>
      </w:r>
      <w:r w:rsidRPr="00F617B0">
        <w:rPr>
          <w:rFonts w:cs="B Zar" w:hint="cs"/>
          <w:sz w:val="28"/>
          <w:szCs w:val="28"/>
          <w:rtl/>
          <w:lang w:bidi="fa-IR"/>
        </w:rPr>
        <w:t xml:space="preserve"> فرهنگ</w:t>
      </w:r>
      <w:r w:rsidR="00235F05">
        <w:rPr>
          <w:rFonts w:cs="B Zar" w:hint="cs"/>
          <w:sz w:val="28"/>
          <w:szCs w:val="28"/>
          <w:rtl/>
          <w:lang w:bidi="fa-IR"/>
        </w:rPr>
        <w:t>ي</w:t>
      </w:r>
      <w:r w:rsidRPr="00F617B0">
        <w:rPr>
          <w:rFonts w:cs="B Zar" w:hint="cs"/>
          <w:sz w:val="28"/>
          <w:szCs w:val="28"/>
          <w:rtl/>
          <w:lang w:bidi="fa-IR"/>
        </w:rPr>
        <w:t xml:space="preserve"> و آموزش</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کارکرد س</w:t>
      </w:r>
      <w:r w:rsidR="00235F05">
        <w:rPr>
          <w:rFonts w:cs="B Zar" w:hint="cs"/>
          <w:sz w:val="28"/>
          <w:szCs w:val="28"/>
          <w:rtl/>
          <w:lang w:bidi="fa-IR"/>
        </w:rPr>
        <w:t>ي</w:t>
      </w:r>
      <w:r w:rsidRPr="00F617B0">
        <w:rPr>
          <w:rFonts w:cs="B Zar" w:hint="cs"/>
          <w:sz w:val="28"/>
          <w:szCs w:val="28"/>
          <w:rtl/>
          <w:lang w:bidi="fa-IR"/>
        </w:rPr>
        <w:t>اق در تفس</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کارکرد و کاربرد عنصر صدا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کارکردها</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توح</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کارکردها</w:t>
      </w:r>
      <w:r w:rsidR="00235F05">
        <w:rPr>
          <w:rFonts w:ascii="Tahoma" w:hAnsi="Tahoma" w:cs="B Zar" w:hint="cs"/>
          <w:sz w:val="28"/>
          <w:szCs w:val="28"/>
          <w:rtl/>
        </w:rPr>
        <w:t>ي</w:t>
      </w:r>
      <w:r w:rsidRPr="00F617B0">
        <w:rPr>
          <w:rFonts w:ascii="Tahoma" w:hAnsi="Tahoma" w:cs="B Zar" w:hint="cs"/>
          <w:sz w:val="28"/>
          <w:szCs w:val="28"/>
          <w:rtl/>
        </w:rPr>
        <w:t xml:space="preserve"> د</w:t>
      </w:r>
      <w:r w:rsidR="00235F05">
        <w:rPr>
          <w:rFonts w:ascii="Tahoma" w:hAnsi="Tahoma" w:cs="B Zar" w:hint="cs"/>
          <w:sz w:val="28"/>
          <w:szCs w:val="28"/>
          <w:rtl/>
        </w:rPr>
        <w:t>ي</w:t>
      </w:r>
      <w:r w:rsidRPr="00F617B0">
        <w:rPr>
          <w:rFonts w:ascii="Tahoma" w:hAnsi="Tahoma" w:cs="B Zar" w:hint="cs"/>
          <w:sz w:val="28"/>
          <w:szCs w:val="28"/>
          <w:rtl/>
        </w:rPr>
        <w:t>ن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کارکردها</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برائت و نفر</w:t>
      </w:r>
      <w:r w:rsidR="00235F05">
        <w:rPr>
          <w:rFonts w:cs="B Zar" w:hint="cs"/>
          <w:sz w:val="28"/>
          <w:szCs w:val="28"/>
          <w:rtl/>
          <w:lang w:bidi="fa-IR"/>
        </w:rPr>
        <w:t>ي</w:t>
      </w:r>
      <w:r w:rsidRPr="00F617B0">
        <w:rPr>
          <w:rFonts w:cs="B Zar" w:hint="cs"/>
          <w:sz w:val="28"/>
          <w:szCs w:val="28"/>
          <w:rtl/>
          <w:lang w:bidi="fa-IR"/>
        </w:rPr>
        <w:t>ن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کارکردها</w:t>
      </w:r>
      <w:r w:rsidR="00235F05">
        <w:rPr>
          <w:rFonts w:cs="B Zar" w:hint="cs"/>
          <w:sz w:val="28"/>
          <w:szCs w:val="28"/>
          <w:rtl/>
          <w:lang w:bidi="fa-IR"/>
        </w:rPr>
        <w:t>ي</w:t>
      </w:r>
      <w:r w:rsidRPr="00F617B0">
        <w:rPr>
          <w:rFonts w:cs="B Zar" w:hint="cs"/>
          <w:sz w:val="28"/>
          <w:szCs w:val="28"/>
          <w:rtl/>
          <w:lang w:bidi="fa-IR"/>
        </w:rPr>
        <w:t xml:space="preserve"> نقل روا</w:t>
      </w:r>
      <w:r w:rsidR="00235F05">
        <w:rPr>
          <w:rFonts w:cs="B Zar" w:hint="cs"/>
          <w:sz w:val="28"/>
          <w:szCs w:val="28"/>
          <w:rtl/>
          <w:lang w:bidi="fa-IR"/>
        </w:rPr>
        <w:t>ي</w:t>
      </w:r>
      <w:r w:rsidRPr="00F617B0">
        <w:rPr>
          <w:rFonts w:cs="B Zar" w:hint="cs"/>
          <w:sz w:val="28"/>
          <w:szCs w:val="28"/>
          <w:rtl/>
          <w:lang w:bidi="fa-IR"/>
        </w:rPr>
        <w:t>ات اهل سنت در منابع ش</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با تک</w:t>
      </w:r>
      <w:r w:rsidR="00235F05">
        <w:rPr>
          <w:rFonts w:cs="B Zar" w:hint="cs"/>
          <w:sz w:val="28"/>
          <w:szCs w:val="28"/>
          <w:rtl/>
          <w:lang w:bidi="fa-IR"/>
        </w:rPr>
        <w:t>ي</w:t>
      </w:r>
      <w:r w:rsidRPr="00F617B0">
        <w:rPr>
          <w:rFonts w:cs="B Zar" w:hint="cs"/>
          <w:sz w:val="28"/>
          <w:szCs w:val="28"/>
          <w:rtl/>
          <w:lang w:bidi="fa-IR"/>
        </w:rPr>
        <w:t>ه بر روا</w:t>
      </w:r>
      <w:r w:rsidR="00235F05">
        <w:rPr>
          <w:rFonts w:cs="B Zar" w:hint="cs"/>
          <w:sz w:val="28"/>
          <w:szCs w:val="28"/>
          <w:rtl/>
          <w:lang w:bidi="fa-IR"/>
        </w:rPr>
        <w:t>ي</w:t>
      </w:r>
      <w:r w:rsidRPr="00F617B0">
        <w:rPr>
          <w:rFonts w:cs="B Zar" w:hint="cs"/>
          <w:sz w:val="28"/>
          <w:szCs w:val="28"/>
          <w:rtl/>
          <w:lang w:bidi="fa-IR"/>
        </w:rPr>
        <w:t>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کام</w:t>
      </w:r>
      <w:r w:rsidR="00235F05">
        <w:rPr>
          <w:rFonts w:cs="B Zar" w:hint="cs"/>
          <w:sz w:val="28"/>
          <w:szCs w:val="28"/>
          <w:rtl/>
          <w:lang w:bidi="fa-IR"/>
        </w:rPr>
        <w:t>ي</w:t>
      </w:r>
      <w:r w:rsidRPr="00F617B0">
        <w:rPr>
          <w:rFonts w:cs="B Zar" w:hint="cs"/>
          <w:sz w:val="28"/>
          <w:szCs w:val="28"/>
          <w:rtl/>
          <w:lang w:bidi="fa-IR"/>
        </w:rPr>
        <w:t>اب</w:t>
      </w:r>
      <w:r w:rsidR="00235F05">
        <w:rPr>
          <w:rFonts w:cs="B Zar" w:hint="cs"/>
          <w:sz w:val="28"/>
          <w:szCs w:val="28"/>
          <w:rtl/>
          <w:lang w:bidi="fa-IR"/>
        </w:rPr>
        <w:t>ي</w:t>
      </w:r>
      <w:r w:rsidRPr="00F617B0">
        <w:rPr>
          <w:rFonts w:cs="B Zar" w:hint="cs"/>
          <w:sz w:val="28"/>
          <w:szCs w:val="28"/>
          <w:rtl/>
          <w:lang w:bidi="fa-IR"/>
        </w:rPr>
        <w:t xml:space="preserve"> و رستگار</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يي</w:t>
      </w:r>
      <w:r w:rsidRPr="00F617B0">
        <w:rPr>
          <w:rFonts w:cs="B Zar" w:hint="cs"/>
          <w:sz w:val="28"/>
          <w:szCs w:val="28"/>
          <w:rtl/>
          <w:lang w:bidi="fa-IR"/>
        </w:rPr>
        <w:t>نه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کتابت و جمع‌آوري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کتاب‌شناس</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کج فهم</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مستشرقان در ترجمه قرآن کر</w:t>
      </w:r>
      <w:r w:rsidR="00235F05">
        <w:rPr>
          <w:rFonts w:cs="B Zar" w:hint="cs"/>
          <w:sz w:val="28"/>
          <w:szCs w:val="28"/>
          <w:rtl/>
          <w:lang w:bidi="fa-IR"/>
        </w:rPr>
        <w:t>ي</w:t>
      </w:r>
      <w:r w:rsidRPr="00F617B0">
        <w:rPr>
          <w:rFonts w:cs="B Zar" w:hint="cs"/>
          <w:sz w:val="28"/>
          <w:szCs w:val="28"/>
          <w:rtl/>
          <w:lang w:bidi="fa-IR"/>
        </w:rPr>
        <w:t>م کرامت انسان و عناصر کرامت ست</w:t>
      </w:r>
      <w:r w:rsidR="00235F05">
        <w:rPr>
          <w:rFonts w:cs="B Zar" w:hint="cs"/>
          <w:sz w:val="28"/>
          <w:szCs w:val="28"/>
          <w:rtl/>
          <w:lang w:bidi="fa-IR"/>
        </w:rPr>
        <w:t>ي</w:t>
      </w:r>
      <w:r w:rsidRPr="00F617B0">
        <w:rPr>
          <w:rFonts w:cs="B Zar" w:hint="cs"/>
          <w:sz w:val="28"/>
          <w:szCs w:val="28"/>
          <w:rtl/>
          <w:lang w:bidi="fa-IR"/>
        </w:rPr>
        <w:t>ز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کرامت و جا</w:t>
      </w:r>
      <w:r w:rsidR="00235F05">
        <w:rPr>
          <w:rFonts w:ascii="Tahoma" w:hAnsi="Tahoma" w:cs="B Zar" w:hint="cs"/>
          <w:sz w:val="28"/>
          <w:szCs w:val="28"/>
          <w:rtl/>
        </w:rPr>
        <w:t>ي</w:t>
      </w:r>
      <w:r w:rsidRPr="00F617B0">
        <w:rPr>
          <w:rFonts w:ascii="Tahoma" w:hAnsi="Tahoma" w:cs="B Zar" w:hint="cs"/>
          <w:sz w:val="28"/>
          <w:szCs w:val="28"/>
          <w:rtl/>
        </w:rPr>
        <w:t>گاه زنان در نظام حقوق</w:t>
      </w:r>
      <w:r w:rsidR="00235F05">
        <w:rPr>
          <w:rFonts w:ascii="Tahoma" w:hAnsi="Tahoma" w:cs="B Zar" w:hint="cs"/>
          <w:sz w:val="28"/>
          <w:szCs w:val="28"/>
          <w:rtl/>
        </w:rPr>
        <w:t>ي</w:t>
      </w:r>
      <w:r w:rsidRPr="00F617B0">
        <w:rPr>
          <w:rFonts w:ascii="Tahoma" w:hAnsi="Tahoma" w:cs="B Zar" w:hint="cs"/>
          <w:sz w:val="28"/>
          <w:szCs w:val="28"/>
          <w:rtl/>
        </w:rPr>
        <w:t xml:space="preserve"> اسلام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کسب اطلاعات و تجسس از ديدگاه قرآن و روايات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کشف ظرافت باطن</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کشف و شهود عرفاني از ديدگاه قرآن و ادعيه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ت زندگ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ک</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ت نزول قرآن و ره</w:t>
      </w:r>
      <w:r w:rsidR="00235F05">
        <w:rPr>
          <w:rFonts w:cs="B Zar" w:hint="cs"/>
          <w:sz w:val="28"/>
          <w:szCs w:val="28"/>
          <w:rtl/>
          <w:lang w:bidi="fa-IR"/>
        </w:rPr>
        <w:t>ي</w:t>
      </w:r>
      <w:r w:rsidRPr="00F617B0">
        <w:rPr>
          <w:rFonts w:cs="B Zar" w:hint="cs"/>
          <w:sz w:val="28"/>
          <w:szCs w:val="28"/>
          <w:rtl/>
          <w:lang w:bidi="fa-IR"/>
        </w:rPr>
        <w:t>افت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گوناگون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ک</w:t>
      </w:r>
      <w:r w:rsidR="00235F05">
        <w:rPr>
          <w:rFonts w:cs="B Zar" w:hint="cs"/>
          <w:sz w:val="28"/>
          <w:szCs w:val="28"/>
          <w:rtl/>
          <w:lang w:bidi="fa-IR"/>
        </w:rPr>
        <w:t>ي</w:t>
      </w:r>
      <w:r w:rsidRPr="00F617B0">
        <w:rPr>
          <w:rFonts w:cs="B Zar" w:hint="cs"/>
          <w:sz w:val="28"/>
          <w:szCs w:val="28"/>
          <w:rtl/>
          <w:lang w:bidi="fa-IR"/>
        </w:rPr>
        <w:t>هان‌شناس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گرا</w:t>
      </w:r>
      <w:r w:rsidR="00235F05">
        <w:rPr>
          <w:rFonts w:cs="B Zar" w:hint="cs"/>
          <w:sz w:val="28"/>
          <w:szCs w:val="28"/>
          <w:rtl/>
          <w:lang w:bidi="fa-IR"/>
        </w:rPr>
        <w:t>ي</w:t>
      </w:r>
      <w:r w:rsidRPr="00F617B0">
        <w:rPr>
          <w:rFonts w:cs="B Zar" w:hint="cs"/>
          <w:sz w:val="28"/>
          <w:szCs w:val="28"/>
          <w:rtl/>
          <w:lang w:bidi="fa-IR"/>
        </w:rPr>
        <w:t>ش مقاصد</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ابن عاشور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گرا</w:t>
      </w:r>
      <w:r w:rsidR="00235F05">
        <w:rPr>
          <w:rFonts w:cs="B Zar" w:hint="cs"/>
          <w:sz w:val="28"/>
          <w:szCs w:val="28"/>
          <w:rtl/>
          <w:lang w:bidi="fa-IR"/>
        </w:rPr>
        <w:t>ي</w:t>
      </w:r>
      <w:r w:rsidRPr="00F617B0">
        <w:rPr>
          <w:rFonts w:cs="B Zar" w:hint="cs"/>
          <w:sz w:val="28"/>
          <w:szCs w:val="28"/>
          <w:rtl/>
          <w:lang w:bidi="fa-IR"/>
        </w:rPr>
        <w:t>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راهنما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گر</w:t>
      </w:r>
      <w:r w:rsidR="00235F05">
        <w:rPr>
          <w:rFonts w:cs="B Zar" w:hint="cs"/>
          <w:sz w:val="28"/>
          <w:szCs w:val="28"/>
          <w:rtl/>
          <w:lang w:bidi="fa-IR"/>
        </w:rPr>
        <w:t>ي</w:t>
      </w:r>
      <w:r w:rsidRPr="00F617B0">
        <w:rPr>
          <w:rFonts w:cs="B Zar" w:hint="cs"/>
          <w:sz w:val="28"/>
          <w:szCs w:val="28"/>
          <w:rtl/>
          <w:lang w:bidi="fa-IR"/>
        </w:rPr>
        <w:t>ه و اقسام آن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اناج</w:t>
      </w:r>
      <w:r w:rsidR="00235F05">
        <w:rPr>
          <w:rFonts w:cs="B Zar" w:hint="cs"/>
          <w:sz w:val="28"/>
          <w:szCs w:val="28"/>
          <w:rtl/>
          <w:lang w:bidi="fa-IR"/>
        </w:rPr>
        <w:t>ي</w:t>
      </w:r>
      <w:r w:rsidRPr="00F617B0">
        <w:rPr>
          <w:rFonts w:cs="B Zar" w:hint="cs"/>
          <w:sz w:val="28"/>
          <w:szCs w:val="28"/>
          <w:rtl/>
          <w:lang w:bidi="fa-IR"/>
        </w:rPr>
        <w:t>ل اربعه در باب معاد و مقا</w:t>
      </w:r>
      <w:r w:rsidR="00235F05">
        <w:rPr>
          <w:rFonts w:cs="B Zar" w:hint="cs"/>
          <w:sz w:val="28"/>
          <w:szCs w:val="28"/>
          <w:rtl/>
          <w:lang w:bidi="fa-IR"/>
        </w:rPr>
        <w:t>ي</w:t>
      </w:r>
      <w:r w:rsidRPr="00F617B0">
        <w:rPr>
          <w:rFonts w:cs="B Zar" w:hint="cs"/>
          <w:sz w:val="28"/>
          <w:szCs w:val="28"/>
          <w:rtl/>
          <w:lang w:bidi="fa-IR"/>
        </w:rPr>
        <w:t>سه آن</w:t>
      </w:r>
      <w:r w:rsidRPr="00F617B0">
        <w:rPr>
          <w:rFonts w:cs="B Zar" w:hint="cs"/>
          <w:sz w:val="28"/>
          <w:szCs w:val="28"/>
          <w:rtl/>
          <w:lang w:bidi="fa-IR"/>
        </w:rPr>
        <w:softHyphen/>
        <w:t>ها با 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گز</w:t>
      </w:r>
      <w:r w:rsidR="00235F05">
        <w:rPr>
          <w:rFonts w:cs="B Zar" w:hint="cs"/>
          <w:sz w:val="28"/>
          <w:szCs w:val="28"/>
          <w:rtl/>
          <w:lang w:bidi="fa-IR"/>
        </w:rPr>
        <w:t>ي</w:t>
      </w:r>
      <w:r w:rsidRPr="00F617B0">
        <w:rPr>
          <w:rFonts w:cs="B Zar" w:hint="cs"/>
          <w:sz w:val="28"/>
          <w:szCs w:val="28"/>
          <w:rtl/>
          <w:lang w:bidi="fa-IR"/>
        </w:rPr>
        <w:t>ده‌ا</w:t>
      </w:r>
      <w:r w:rsidR="00235F05">
        <w:rPr>
          <w:rFonts w:cs="B Zar" w:hint="cs"/>
          <w:sz w:val="28"/>
          <w:szCs w:val="28"/>
          <w:rtl/>
          <w:lang w:bidi="fa-IR"/>
        </w:rPr>
        <w:t>ي</w:t>
      </w:r>
      <w:r w:rsidRPr="00F617B0">
        <w:rPr>
          <w:rFonts w:cs="B Zar" w:hint="cs"/>
          <w:sz w:val="28"/>
          <w:szCs w:val="28"/>
          <w:rtl/>
          <w:lang w:bidi="fa-IR"/>
        </w:rPr>
        <w:t xml:space="preserve"> از تأث</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 بر اشعار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گستره آموزه‌هاي تشريعي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گفتار</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رامون نزول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گفتگو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گفتگوي پيامبران با ملت‌ها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گفتگو</w:t>
      </w:r>
      <w:r w:rsidR="00235F05">
        <w:rPr>
          <w:rFonts w:cs="B Zar" w:hint="cs"/>
          <w:sz w:val="28"/>
          <w:szCs w:val="28"/>
          <w:rtl/>
          <w:lang w:bidi="fa-IR"/>
        </w:rPr>
        <w:t>ي</w:t>
      </w:r>
      <w:r w:rsidRPr="00F617B0">
        <w:rPr>
          <w:rFonts w:cs="B Zar" w:hint="cs"/>
          <w:sz w:val="28"/>
          <w:szCs w:val="28"/>
          <w:rtl/>
          <w:lang w:bidi="fa-IR"/>
        </w:rPr>
        <w:t xml:space="preserve"> تمدن‌ها از منظر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گناه و علل بزهکاري و راهکارهاي مقابله با آن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گواهان در ق</w:t>
      </w:r>
      <w:r w:rsidR="00235F05">
        <w:rPr>
          <w:rFonts w:cs="B Zar" w:hint="cs"/>
          <w:sz w:val="28"/>
          <w:szCs w:val="28"/>
          <w:rtl/>
          <w:lang w:bidi="fa-IR"/>
        </w:rPr>
        <w:t>ي</w:t>
      </w:r>
      <w:r w:rsidRPr="00F617B0">
        <w:rPr>
          <w:rFonts w:cs="B Zar" w:hint="cs"/>
          <w:sz w:val="28"/>
          <w:szCs w:val="28"/>
          <w:rtl/>
          <w:lang w:bidi="fa-IR"/>
        </w:rPr>
        <w:t>امت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گواه</w:t>
      </w:r>
      <w:r w:rsidR="00235F05">
        <w:rPr>
          <w:rFonts w:cs="B Zar" w:hint="cs"/>
          <w:sz w:val="28"/>
          <w:szCs w:val="28"/>
          <w:rtl/>
          <w:lang w:bidi="fa-IR"/>
        </w:rPr>
        <w:t>ي</w:t>
      </w:r>
      <w:r w:rsidRPr="00F617B0">
        <w:rPr>
          <w:rFonts w:cs="B Zar" w:hint="cs"/>
          <w:sz w:val="28"/>
          <w:szCs w:val="28"/>
          <w:rtl/>
          <w:lang w:bidi="fa-IR"/>
        </w:rPr>
        <w:t xml:space="preserve"> قرآن بر کلام الله بودن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گونه شناس</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اق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صورت بند</w:t>
      </w:r>
      <w:r w:rsidR="00235F05">
        <w:rPr>
          <w:rFonts w:cs="B Zar" w:hint="cs"/>
          <w:sz w:val="28"/>
          <w:szCs w:val="28"/>
          <w:rtl/>
          <w:lang w:bidi="fa-IR"/>
        </w:rPr>
        <w:t>ي</w:t>
      </w:r>
      <w:r w:rsidRPr="00F617B0">
        <w:rPr>
          <w:rFonts w:cs="B Zar" w:hint="cs"/>
          <w:sz w:val="28"/>
          <w:szCs w:val="28"/>
          <w:rtl/>
          <w:lang w:bidi="fa-IR"/>
        </w:rPr>
        <w:t xml:space="preserve"> و کارکرد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گونه‌شناس</w:t>
      </w:r>
      <w:r w:rsidR="00235F05">
        <w:rPr>
          <w:rFonts w:cs="B Zar" w:hint="cs"/>
          <w:sz w:val="28"/>
          <w:szCs w:val="28"/>
          <w:rtl/>
          <w:lang w:bidi="fa-IR"/>
        </w:rPr>
        <w:t>ي</w:t>
      </w:r>
      <w:r w:rsidRPr="00F617B0">
        <w:rPr>
          <w:rFonts w:cs="B Zar" w:hint="cs"/>
          <w:sz w:val="28"/>
          <w:szCs w:val="28"/>
          <w:rtl/>
          <w:lang w:bidi="fa-IR"/>
        </w:rPr>
        <w:t xml:space="preserve"> جر</w:t>
      </w:r>
      <w:r w:rsidR="00235F05">
        <w:rPr>
          <w:rFonts w:cs="B Zar" w:hint="cs"/>
          <w:sz w:val="28"/>
          <w:szCs w:val="28"/>
          <w:rtl/>
          <w:lang w:bidi="fa-IR"/>
        </w:rPr>
        <w:t>ي</w:t>
      </w:r>
      <w:r w:rsidRPr="00F617B0">
        <w:rPr>
          <w:rFonts w:cs="B Zar" w:hint="cs"/>
          <w:sz w:val="28"/>
          <w:szCs w:val="28"/>
          <w:rtl/>
          <w:lang w:bidi="fa-IR"/>
        </w:rPr>
        <w:t>ان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گونه‌ها</w:t>
      </w:r>
      <w:r w:rsidR="00235F05">
        <w:rPr>
          <w:rFonts w:cs="B Zar" w:hint="cs"/>
          <w:sz w:val="28"/>
          <w:szCs w:val="28"/>
          <w:rtl/>
          <w:lang w:bidi="fa-IR"/>
        </w:rPr>
        <w:t>ي</w:t>
      </w:r>
      <w:r w:rsidRPr="00F617B0">
        <w:rPr>
          <w:rFonts w:cs="B Zar" w:hint="cs"/>
          <w:sz w:val="28"/>
          <w:szCs w:val="28"/>
          <w:rtl/>
          <w:lang w:bidi="fa-IR"/>
        </w:rPr>
        <w:t xml:space="preserve"> تأک</w:t>
      </w:r>
      <w:r w:rsidR="00235F05">
        <w:rPr>
          <w:rFonts w:cs="B Zar" w:hint="cs"/>
          <w:sz w:val="28"/>
          <w:szCs w:val="28"/>
          <w:rtl/>
          <w:lang w:bidi="fa-IR"/>
        </w:rPr>
        <w:t>ي</w:t>
      </w:r>
      <w:r w:rsidRPr="00F617B0">
        <w:rPr>
          <w:rFonts w:cs="B Zar" w:hint="cs"/>
          <w:sz w:val="28"/>
          <w:szCs w:val="28"/>
          <w:rtl/>
          <w:lang w:bidi="fa-IR"/>
        </w:rPr>
        <w:t>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الگوها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الگوها</w:t>
      </w:r>
      <w:r w:rsidR="00235F05">
        <w:rPr>
          <w:rFonts w:cs="B Zar" w:hint="cs"/>
          <w:sz w:val="28"/>
          <w:szCs w:val="28"/>
          <w:rtl/>
          <w:lang w:bidi="fa-IR"/>
        </w:rPr>
        <w:t>ي</w:t>
      </w:r>
      <w:r w:rsidRPr="00F617B0">
        <w:rPr>
          <w:rFonts w:cs="B Zar" w:hint="cs"/>
          <w:sz w:val="28"/>
          <w:szCs w:val="28"/>
          <w:rtl/>
          <w:lang w:bidi="fa-IR"/>
        </w:rPr>
        <w:t xml:space="preserve"> فرهنگ</w:t>
      </w:r>
      <w:r w:rsidR="00235F05">
        <w:rPr>
          <w:rFonts w:cs="B Zar" w:hint="cs"/>
          <w:sz w:val="28"/>
          <w:szCs w:val="28"/>
          <w:rtl/>
          <w:lang w:bidi="fa-IR"/>
        </w:rPr>
        <w:t>ي</w:t>
      </w:r>
      <w:r w:rsidRPr="00F617B0">
        <w:rPr>
          <w:rFonts w:cs="B Zar" w:hint="cs"/>
          <w:sz w:val="28"/>
          <w:szCs w:val="28"/>
          <w:rtl/>
          <w:lang w:bidi="fa-IR"/>
        </w:rPr>
        <w:t xml:space="preserve"> جوانان از منظر عقل و نقل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گوهر اد</w:t>
      </w:r>
      <w:r w:rsidR="00235F05">
        <w:rPr>
          <w:rFonts w:cs="B Zar" w:hint="cs"/>
          <w:sz w:val="28"/>
          <w:szCs w:val="28"/>
          <w:rtl/>
          <w:lang w:bidi="fa-IR"/>
        </w:rPr>
        <w:t>ي</w:t>
      </w:r>
      <w:r w:rsidRPr="00F617B0">
        <w:rPr>
          <w:rFonts w:cs="B Zar" w:hint="cs"/>
          <w:sz w:val="28"/>
          <w:szCs w:val="28"/>
          <w:rtl/>
          <w:lang w:bidi="fa-IR"/>
        </w:rPr>
        <w:t>ان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الگو</w:t>
      </w:r>
      <w:r w:rsidR="00235F05">
        <w:rPr>
          <w:rFonts w:cs="B Zar" w:hint="cs"/>
          <w:sz w:val="28"/>
          <w:szCs w:val="28"/>
          <w:rtl/>
          <w:lang w:bidi="fa-IR"/>
        </w:rPr>
        <w:t>ي</w:t>
      </w:r>
      <w:r w:rsidRPr="00F617B0">
        <w:rPr>
          <w:rFonts w:cs="B Zar" w:hint="cs"/>
          <w:sz w:val="28"/>
          <w:szCs w:val="28"/>
          <w:rtl/>
          <w:lang w:bidi="fa-IR"/>
        </w:rPr>
        <w:t xml:space="preserve"> ارتباطات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الگو</w:t>
      </w:r>
      <w:r w:rsidR="00235F05">
        <w:rPr>
          <w:rFonts w:cs="B Zar" w:hint="cs"/>
          <w:sz w:val="28"/>
          <w:szCs w:val="28"/>
          <w:rtl/>
          <w:lang w:bidi="fa-IR"/>
        </w:rPr>
        <w:t>ي</w:t>
      </w:r>
      <w:r w:rsidRPr="00F617B0">
        <w:rPr>
          <w:rFonts w:cs="B Zar" w:hint="cs"/>
          <w:sz w:val="28"/>
          <w:szCs w:val="28"/>
          <w:rtl/>
          <w:lang w:bidi="fa-IR"/>
        </w:rPr>
        <w:t xml:space="preserve"> مصرف در اسلام و غرب</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گ</w:t>
      </w:r>
      <w:r w:rsidR="00235F05">
        <w:rPr>
          <w:rFonts w:ascii="Tahoma" w:hAnsi="Tahoma" w:cs="B Zar" w:hint="cs"/>
          <w:sz w:val="28"/>
          <w:szCs w:val="28"/>
          <w:rtl/>
        </w:rPr>
        <w:t>ي</w:t>
      </w:r>
      <w:r w:rsidRPr="00F617B0">
        <w:rPr>
          <w:rFonts w:ascii="Tahoma" w:hAnsi="Tahoma" w:cs="B Zar" w:hint="cs"/>
          <w:sz w:val="28"/>
          <w:szCs w:val="28"/>
          <w:rtl/>
        </w:rPr>
        <w:t>اهان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لزوم تغ</w:t>
      </w:r>
      <w:r w:rsidR="00235F05">
        <w:rPr>
          <w:rFonts w:cs="B Zar" w:hint="cs"/>
          <w:sz w:val="28"/>
          <w:szCs w:val="28"/>
          <w:rtl/>
          <w:lang w:bidi="fa-IR"/>
        </w:rPr>
        <w:t>يي</w:t>
      </w:r>
      <w:r w:rsidRPr="00F617B0">
        <w:rPr>
          <w:rFonts w:cs="B Zar" w:hint="cs"/>
          <w:sz w:val="28"/>
          <w:szCs w:val="28"/>
          <w:rtl/>
          <w:lang w:bidi="fa-IR"/>
        </w:rPr>
        <w:t>رات بن</w:t>
      </w:r>
      <w:r w:rsidR="00235F05">
        <w:rPr>
          <w:rFonts w:cs="B Zar" w:hint="cs"/>
          <w:sz w:val="28"/>
          <w:szCs w:val="28"/>
          <w:rtl/>
          <w:lang w:bidi="fa-IR"/>
        </w:rPr>
        <w:t>ي</w:t>
      </w:r>
      <w:r w:rsidRPr="00F617B0">
        <w:rPr>
          <w:rFonts w:cs="B Zar" w:hint="cs"/>
          <w:sz w:val="28"/>
          <w:szCs w:val="28"/>
          <w:rtl/>
          <w:lang w:bidi="fa-IR"/>
        </w:rPr>
        <w:t>اد</w:t>
      </w:r>
      <w:r w:rsidR="00235F05">
        <w:rPr>
          <w:rFonts w:cs="B Zar" w:hint="cs"/>
          <w:sz w:val="28"/>
          <w:szCs w:val="28"/>
          <w:rtl/>
          <w:lang w:bidi="fa-IR"/>
        </w:rPr>
        <w:t>ي</w:t>
      </w:r>
      <w:r w:rsidRPr="00F617B0">
        <w:rPr>
          <w:rFonts w:cs="B Zar" w:hint="cs"/>
          <w:sz w:val="28"/>
          <w:szCs w:val="28"/>
          <w:rtl/>
          <w:lang w:bidi="fa-IR"/>
        </w:rPr>
        <w:t>ن پس از ب</w:t>
      </w:r>
      <w:r w:rsidR="00235F05">
        <w:rPr>
          <w:rFonts w:cs="B Zar" w:hint="cs"/>
          <w:sz w:val="28"/>
          <w:szCs w:val="28"/>
          <w:rtl/>
          <w:lang w:bidi="fa-IR"/>
        </w:rPr>
        <w:t>ي</w:t>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ملت‌ها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لطا</w:t>
      </w:r>
      <w:r w:rsidR="00235F05">
        <w:rPr>
          <w:rFonts w:cs="B Zar" w:hint="cs"/>
          <w:sz w:val="28"/>
          <w:szCs w:val="28"/>
          <w:rtl/>
          <w:lang w:bidi="fa-IR"/>
        </w:rPr>
        <w:t>ي</w:t>
      </w:r>
      <w:r w:rsidRPr="00F617B0">
        <w:rPr>
          <w:rFonts w:cs="B Zar" w:hint="cs"/>
          <w:sz w:val="28"/>
          <w:szCs w:val="28"/>
          <w:rtl/>
          <w:lang w:bidi="fa-IR"/>
        </w:rPr>
        <w:t>ف عرفان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مأثور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لطا</w:t>
      </w:r>
      <w:r w:rsidR="00235F05">
        <w:rPr>
          <w:rFonts w:cs="B Zar" w:hint="cs"/>
          <w:sz w:val="28"/>
          <w:szCs w:val="28"/>
          <w:rtl/>
          <w:lang w:bidi="fa-IR"/>
        </w:rPr>
        <w:t>ي</w:t>
      </w:r>
      <w:r w:rsidRPr="00F617B0">
        <w:rPr>
          <w:rFonts w:cs="B Zar" w:hint="cs"/>
          <w:sz w:val="28"/>
          <w:szCs w:val="28"/>
          <w:rtl/>
          <w:lang w:bidi="fa-IR"/>
        </w:rPr>
        <w:t>ف معنو</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لطا</w:t>
      </w:r>
      <w:r w:rsidR="00235F05">
        <w:rPr>
          <w:rFonts w:cs="B Zar" w:hint="cs"/>
          <w:sz w:val="28"/>
          <w:szCs w:val="28"/>
          <w:rtl/>
          <w:lang w:bidi="fa-IR"/>
        </w:rPr>
        <w:t>ي</w:t>
      </w:r>
      <w:r w:rsidRPr="00F617B0">
        <w:rPr>
          <w:rFonts w:cs="B Zar" w:hint="cs"/>
          <w:sz w:val="28"/>
          <w:szCs w:val="28"/>
          <w:rtl/>
          <w:lang w:bidi="fa-IR"/>
        </w:rPr>
        <w:t>ف الاشارات قش</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لطا</w:t>
      </w:r>
      <w:r w:rsidR="00235F05">
        <w:rPr>
          <w:rFonts w:cs="B Zar" w:hint="cs"/>
          <w:sz w:val="28"/>
          <w:szCs w:val="28"/>
          <w:rtl/>
          <w:lang w:bidi="fa-IR"/>
        </w:rPr>
        <w:t>ي</w:t>
      </w:r>
      <w:r w:rsidRPr="00F617B0">
        <w:rPr>
          <w:rFonts w:cs="B Zar" w:hint="cs"/>
          <w:sz w:val="28"/>
          <w:szCs w:val="28"/>
          <w:rtl/>
          <w:lang w:bidi="fa-IR"/>
        </w:rPr>
        <w:t>ف و دقا</w:t>
      </w:r>
      <w:r w:rsidR="00235F05">
        <w:rPr>
          <w:rFonts w:cs="B Zar" w:hint="cs"/>
          <w:sz w:val="28"/>
          <w:szCs w:val="28"/>
          <w:rtl/>
          <w:lang w:bidi="fa-IR"/>
        </w:rPr>
        <w:t>ي</w:t>
      </w:r>
      <w:r w:rsidRPr="00F617B0">
        <w:rPr>
          <w:rFonts w:cs="B Zar" w:hint="cs"/>
          <w:sz w:val="28"/>
          <w:szCs w:val="28"/>
          <w:rtl/>
          <w:lang w:bidi="fa-IR"/>
        </w:rPr>
        <w:t>ق بلاغ</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لعن و نفرين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لغات فارس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لغات قرآن در تفس</w:t>
      </w:r>
      <w:r w:rsidR="00235F05">
        <w:rPr>
          <w:rFonts w:cs="B Zar" w:hint="cs"/>
          <w:sz w:val="28"/>
          <w:szCs w:val="28"/>
          <w:rtl/>
          <w:lang w:bidi="fa-IR"/>
        </w:rPr>
        <w:t>ي</w:t>
      </w:r>
      <w:r w:rsidRPr="00F617B0">
        <w:rPr>
          <w:rFonts w:cs="B Zar" w:hint="cs"/>
          <w:sz w:val="28"/>
          <w:szCs w:val="28"/>
          <w:rtl/>
          <w:lang w:bidi="fa-IR"/>
        </w:rPr>
        <w:t>ر طبر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لغزش ناپذيري پيامبران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لقاءالله از منظر قرآن کر</w:t>
      </w:r>
      <w:r w:rsidR="00235F05">
        <w:rPr>
          <w:rFonts w:cs="B Zar" w:hint="cs"/>
          <w:sz w:val="28"/>
          <w:szCs w:val="28"/>
          <w:rtl/>
          <w:lang w:bidi="fa-IR"/>
        </w:rPr>
        <w:t>ي</w:t>
      </w:r>
      <w:r w:rsidRPr="00F617B0">
        <w:rPr>
          <w:rFonts w:cs="B Zar" w:hint="cs"/>
          <w:sz w:val="28"/>
          <w:szCs w:val="28"/>
          <w:rtl/>
          <w:lang w:bidi="fa-IR"/>
        </w:rPr>
        <w:t>م و احاد</w:t>
      </w:r>
      <w:r w:rsidR="00235F05">
        <w:rPr>
          <w:rFonts w:cs="B Zar" w:hint="cs"/>
          <w:sz w:val="28"/>
          <w:szCs w:val="28"/>
          <w:rtl/>
          <w:lang w:bidi="fa-IR"/>
        </w:rPr>
        <w:t>ي</w:t>
      </w:r>
      <w:r w:rsidRPr="00F617B0">
        <w:rPr>
          <w:rFonts w:cs="B Zar" w:hint="cs"/>
          <w:sz w:val="28"/>
          <w:szCs w:val="28"/>
          <w:rtl/>
          <w:lang w:bidi="fa-IR"/>
        </w:rPr>
        <w:t>ث معصومان(ع)</w:t>
      </w:r>
    </w:p>
    <w:p w:rsidR="00905379" w:rsidRPr="00F617B0" w:rsidRDefault="00905379" w:rsidP="00BC1019">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ل</w:t>
      </w:r>
      <w:r w:rsidR="00BC1019">
        <w:rPr>
          <w:rFonts w:cs="B Zar" w:hint="cs"/>
          <w:sz w:val="28"/>
          <w:szCs w:val="28"/>
          <w:rtl/>
          <w:lang w:bidi="fa-IR"/>
        </w:rPr>
        <w:t xml:space="preserve">ه </w:t>
      </w:r>
      <w:r w:rsidRPr="00F617B0">
        <w:rPr>
          <w:rFonts w:cs="B Zar" w:hint="cs"/>
          <w:sz w:val="28"/>
          <w:szCs w:val="28"/>
          <w:rtl/>
          <w:lang w:bidi="fa-IR"/>
        </w:rPr>
        <w:t>القدر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 معصومان عل</w:t>
      </w:r>
      <w:r w:rsidR="00235F05">
        <w:rPr>
          <w:rFonts w:cs="B Zar" w:hint="cs"/>
          <w:sz w:val="28"/>
          <w:szCs w:val="28"/>
          <w:rtl/>
          <w:lang w:bidi="fa-IR"/>
        </w:rPr>
        <w:t>ي</w:t>
      </w:r>
      <w:r w:rsidRPr="00F617B0">
        <w:rPr>
          <w:rFonts w:cs="B Zar" w:hint="cs"/>
          <w:sz w:val="28"/>
          <w:szCs w:val="28"/>
          <w:rtl/>
          <w:lang w:bidi="fa-IR"/>
        </w:rPr>
        <w:t>هم‌السلام</w:t>
      </w:r>
    </w:p>
    <w:p w:rsidR="00905379" w:rsidRPr="00F617B0" w:rsidRDefault="00905379" w:rsidP="00BC1019">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مؤلفه‌ قلوبهم يا همزيستي و همبستگي در روابط اجتماعي و سياسي مسلمين از </w:t>
      </w:r>
      <w:r w:rsidR="00BC1019">
        <w:rPr>
          <w:rFonts w:cs="B Zar" w:hint="cs"/>
          <w:sz w:val="28"/>
          <w:szCs w:val="28"/>
          <w:rtl/>
          <w:lang w:bidi="fa-IR"/>
        </w:rPr>
        <w:t>م</w:t>
      </w:r>
      <w:r w:rsidRPr="00F617B0">
        <w:rPr>
          <w:rFonts w:cs="B Zar" w:hint="cs"/>
          <w:sz w:val="28"/>
          <w:szCs w:val="28"/>
          <w:rtl/>
          <w:lang w:bidi="fa-IR"/>
        </w:rPr>
        <w:t xml:space="preserve">نظر </w:t>
      </w:r>
      <w:r w:rsidR="00BC1019">
        <w:rPr>
          <w:rFonts w:cs="B Zar" w:hint="cs"/>
          <w:sz w:val="28"/>
          <w:szCs w:val="28"/>
          <w:rtl/>
          <w:lang w:bidi="fa-IR"/>
        </w:rPr>
        <w:t>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مؤلفه</w:t>
      </w:r>
      <w:r w:rsidRPr="00F617B0">
        <w:rPr>
          <w:rFonts w:cs="B Zar" w:hint="cs"/>
          <w:sz w:val="28"/>
          <w:szCs w:val="28"/>
          <w:rtl/>
          <w:lang w:bidi="fa-IR"/>
        </w:rPr>
        <w:softHyphen/>
        <w:t>ها و شاخص</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مؤلفه‌ها</w:t>
      </w:r>
      <w:r w:rsidR="00235F05">
        <w:rPr>
          <w:rFonts w:cs="B Zar" w:hint="cs"/>
          <w:sz w:val="28"/>
          <w:szCs w:val="28"/>
          <w:rtl/>
          <w:lang w:bidi="fa-IR"/>
        </w:rPr>
        <w:t>ي</w:t>
      </w:r>
      <w:r w:rsidRPr="00F617B0">
        <w:rPr>
          <w:rFonts w:cs="B Zar" w:hint="cs"/>
          <w:sz w:val="28"/>
          <w:szCs w:val="28"/>
          <w:rtl/>
          <w:lang w:bidi="fa-IR"/>
        </w:rPr>
        <w:t xml:space="preserve"> معنا</w:t>
      </w:r>
      <w:r w:rsidR="00235F05">
        <w:rPr>
          <w:rFonts w:cs="B Zar" w:hint="cs"/>
          <w:sz w:val="28"/>
          <w:szCs w:val="28"/>
          <w:rtl/>
          <w:lang w:bidi="fa-IR"/>
        </w:rPr>
        <w:t>يي</w:t>
      </w:r>
      <w:r w:rsidRPr="00F617B0">
        <w:rPr>
          <w:rFonts w:cs="B Zar" w:hint="cs"/>
          <w:sz w:val="28"/>
          <w:szCs w:val="28"/>
          <w:rtl/>
          <w:lang w:bidi="fa-IR"/>
        </w:rPr>
        <w:t xml:space="preserve"> (حق)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مأخذ شناس</w:t>
      </w:r>
      <w:r w:rsidR="00235F05">
        <w:rPr>
          <w:rFonts w:cs="B Zar" w:hint="cs"/>
          <w:sz w:val="28"/>
          <w:szCs w:val="28"/>
          <w:rtl/>
          <w:lang w:bidi="fa-IR"/>
        </w:rPr>
        <w:t>ي</w:t>
      </w:r>
      <w:r w:rsidRPr="00F617B0">
        <w:rPr>
          <w:rFonts w:cs="B Zar" w:hint="cs"/>
          <w:sz w:val="28"/>
          <w:szCs w:val="28"/>
          <w:rtl/>
          <w:lang w:bidi="fa-IR"/>
        </w:rPr>
        <w:t xml:space="preserve"> و معرف</w:t>
      </w:r>
      <w:r w:rsidR="00235F05">
        <w:rPr>
          <w:rFonts w:cs="B Zar" w:hint="cs"/>
          <w:sz w:val="28"/>
          <w:szCs w:val="28"/>
          <w:rtl/>
          <w:lang w:bidi="fa-IR"/>
        </w:rPr>
        <w:t>ي</w:t>
      </w:r>
      <w:r w:rsidRPr="00F617B0">
        <w:rPr>
          <w:rFonts w:cs="B Zar" w:hint="cs"/>
          <w:sz w:val="28"/>
          <w:szCs w:val="28"/>
          <w:rtl/>
          <w:lang w:bidi="fa-IR"/>
        </w:rPr>
        <w:t xml:space="preserve"> آثار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قرآن</w:t>
      </w:r>
      <w:r w:rsidR="00235F05">
        <w:rPr>
          <w:rFonts w:cs="B Zar" w:hint="cs"/>
          <w:sz w:val="28"/>
          <w:szCs w:val="28"/>
          <w:rtl/>
          <w:lang w:bidi="fa-IR"/>
        </w:rPr>
        <w:t>ي</w:t>
      </w:r>
      <w:r w:rsidRPr="00F617B0">
        <w:rPr>
          <w:rFonts w:cs="B Zar" w:hint="cs"/>
          <w:sz w:val="28"/>
          <w:szCs w:val="28"/>
          <w:rtl/>
          <w:lang w:bidi="fa-IR"/>
        </w:rPr>
        <w:t xml:space="preserve"> استاد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ماوراء الطب</w:t>
      </w:r>
      <w:r w:rsidR="00235F05">
        <w:rPr>
          <w:rFonts w:cs="B Zar" w:hint="cs"/>
          <w:sz w:val="28"/>
          <w:szCs w:val="28"/>
          <w:rtl/>
          <w:lang w:bidi="fa-IR"/>
        </w:rPr>
        <w:t>ي</w:t>
      </w:r>
      <w:r w:rsidRPr="00F617B0">
        <w:rPr>
          <w:rFonts w:cs="B Zar" w:hint="cs"/>
          <w:sz w:val="28"/>
          <w:szCs w:val="28"/>
          <w:rtl/>
          <w:lang w:bidi="fa-IR"/>
        </w:rPr>
        <w:t>عه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ا</w:t>
      </w:r>
      <w:r w:rsidR="00235F05">
        <w:rPr>
          <w:rFonts w:cs="B Zar" w:hint="cs"/>
          <w:sz w:val="28"/>
          <w:szCs w:val="28"/>
          <w:rtl/>
          <w:lang w:bidi="fa-IR"/>
        </w:rPr>
        <w:t>ي</w:t>
      </w:r>
      <w:r w:rsidRPr="00F617B0">
        <w:rPr>
          <w:rFonts w:cs="B Zar" w:hint="cs"/>
          <w:sz w:val="28"/>
          <w:szCs w:val="28"/>
          <w:rtl/>
          <w:lang w:bidi="fa-IR"/>
        </w:rPr>
        <w:t>مان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دعا و کارکرد آن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و مراتب وح</w:t>
      </w:r>
      <w:r w:rsidR="00235F05">
        <w:rPr>
          <w:rFonts w:cs="B Zar" w:hint="cs"/>
          <w:sz w:val="28"/>
          <w:szCs w:val="28"/>
          <w:rtl/>
          <w:lang w:bidi="fa-IR"/>
        </w:rPr>
        <w:t>ي</w:t>
      </w:r>
      <w:r w:rsidRPr="00F617B0">
        <w:rPr>
          <w:rFonts w:cs="B Zar" w:hint="cs"/>
          <w:sz w:val="28"/>
          <w:szCs w:val="28"/>
          <w:rtl/>
          <w:lang w:bidi="fa-IR"/>
        </w:rPr>
        <w:t xml:space="preserve"> از نگاه صدرالمتاله</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مباحث اخلاق</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شر</w:t>
      </w:r>
      <w:r w:rsidR="00235F05">
        <w:rPr>
          <w:rFonts w:cs="B Zar" w:hint="cs"/>
          <w:sz w:val="28"/>
          <w:szCs w:val="28"/>
          <w:rtl/>
          <w:lang w:bidi="fa-IR"/>
        </w:rPr>
        <w:t>ي</w:t>
      </w:r>
      <w:r w:rsidRPr="00F617B0">
        <w:rPr>
          <w:rFonts w:cs="B Zar" w:hint="cs"/>
          <w:sz w:val="28"/>
          <w:szCs w:val="28"/>
          <w:rtl/>
          <w:lang w:bidi="fa-IR"/>
        </w:rPr>
        <w:t>ف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مباحث تفسيري سيد مرتضي علم الهي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مباحث علم</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مباحث علوم قرآن</w:t>
      </w:r>
      <w:r w:rsidR="00235F05">
        <w:rPr>
          <w:rFonts w:cs="B Zar" w:hint="cs"/>
          <w:sz w:val="28"/>
          <w:szCs w:val="28"/>
          <w:rtl/>
          <w:lang w:bidi="fa-IR"/>
        </w:rPr>
        <w:t>ي</w:t>
      </w:r>
      <w:r w:rsidRPr="00F617B0">
        <w:rPr>
          <w:rFonts w:cs="B Zar" w:hint="cs"/>
          <w:sz w:val="28"/>
          <w:szCs w:val="28"/>
          <w:rtl/>
          <w:lang w:bidi="fa-IR"/>
        </w:rPr>
        <w:t xml:space="preserve"> در آثار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مباد</w:t>
      </w:r>
      <w:r w:rsidR="00235F05">
        <w:rPr>
          <w:rFonts w:cs="B Zar" w:hint="cs"/>
          <w:sz w:val="28"/>
          <w:szCs w:val="28"/>
          <w:rtl/>
          <w:lang w:bidi="fa-IR"/>
        </w:rPr>
        <w:t>ي</w:t>
      </w:r>
      <w:r w:rsidRPr="00F617B0">
        <w:rPr>
          <w:rFonts w:cs="B Zar" w:hint="cs"/>
          <w:sz w:val="28"/>
          <w:szCs w:val="28"/>
          <w:rtl/>
          <w:lang w:bidi="fa-IR"/>
        </w:rPr>
        <w:t xml:space="preserve"> علوم قرآن</w:t>
      </w:r>
      <w:r w:rsidR="00235F05">
        <w:rPr>
          <w:rFonts w:cs="B Zar" w:hint="cs"/>
          <w:sz w:val="28"/>
          <w:szCs w:val="28"/>
          <w:rtl/>
          <w:lang w:bidi="fa-IR"/>
        </w:rPr>
        <w:t>ي</w:t>
      </w:r>
      <w:r w:rsidRPr="00F617B0">
        <w:rPr>
          <w:rFonts w:cs="B Zar" w:hint="cs"/>
          <w:sz w:val="28"/>
          <w:szCs w:val="28"/>
          <w:rtl/>
          <w:lang w:bidi="fa-IR"/>
        </w:rPr>
        <w:t xml:space="preserve"> و تفس</w:t>
      </w:r>
      <w:r w:rsidR="00235F05">
        <w:rPr>
          <w:rFonts w:cs="B Zar" w:hint="cs"/>
          <w:sz w:val="28"/>
          <w:szCs w:val="28"/>
          <w:rtl/>
          <w:lang w:bidi="fa-IR"/>
        </w:rPr>
        <w:t>ي</w:t>
      </w:r>
      <w:r w:rsidRPr="00F617B0">
        <w:rPr>
          <w:rFonts w:cs="B Zar" w:hint="cs"/>
          <w:sz w:val="28"/>
          <w:szCs w:val="28"/>
          <w:rtl/>
          <w:lang w:bidi="fa-IR"/>
        </w:rPr>
        <w:t>ر ترت</w:t>
      </w:r>
      <w:r w:rsidR="00235F05">
        <w:rPr>
          <w:rFonts w:cs="B Zar" w:hint="cs"/>
          <w:sz w:val="28"/>
          <w:szCs w:val="28"/>
          <w:rtl/>
          <w:lang w:bidi="fa-IR"/>
        </w:rPr>
        <w:t>ي</w:t>
      </w:r>
      <w:r w:rsidRPr="00F617B0">
        <w:rPr>
          <w:rFonts w:cs="B Zar" w:hint="cs"/>
          <w:sz w:val="28"/>
          <w:szCs w:val="28"/>
          <w:rtl/>
          <w:lang w:bidi="fa-IR"/>
        </w:rPr>
        <w:t>ب نزول</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آزاد</w:t>
      </w:r>
      <w:r w:rsidR="00235F05">
        <w:rPr>
          <w:rFonts w:cs="B Zar" w:hint="cs"/>
          <w:sz w:val="28"/>
          <w:szCs w:val="28"/>
          <w:rtl/>
          <w:lang w:bidi="fa-IR"/>
        </w:rPr>
        <w:t>ي</w:t>
      </w:r>
      <w:r w:rsidRPr="00F617B0">
        <w:rPr>
          <w:rFonts w:cs="B Zar" w:hint="cs"/>
          <w:sz w:val="28"/>
          <w:szCs w:val="28"/>
          <w:rtl/>
          <w:lang w:bidi="fa-IR"/>
        </w:rPr>
        <w:t xml:space="preserve"> فرد</w:t>
      </w:r>
      <w:r w:rsidR="00235F05">
        <w:rPr>
          <w:rFonts w:cs="B Zar" w:hint="cs"/>
          <w:sz w:val="28"/>
          <w:szCs w:val="28"/>
          <w:rtl/>
          <w:lang w:bidi="fa-IR"/>
        </w:rPr>
        <w:t>ي</w:t>
      </w:r>
      <w:r w:rsidRPr="00F617B0">
        <w:rPr>
          <w:rFonts w:cs="B Zar" w:hint="cs"/>
          <w:sz w:val="28"/>
          <w:szCs w:val="28"/>
          <w:rtl/>
          <w:lang w:bidi="fa-IR"/>
        </w:rPr>
        <w:t>، اجتماع</w:t>
      </w:r>
      <w:r w:rsidR="00235F05">
        <w:rPr>
          <w:rFonts w:cs="B Zar" w:hint="cs"/>
          <w:sz w:val="28"/>
          <w:szCs w:val="28"/>
          <w:rtl/>
          <w:lang w:bidi="fa-IR"/>
        </w:rPr>
        <w:t>ي</w:t>
      </w:r>
      <w:r w:rsidRPr="00F617B0">
        <w:rPr>
          <w:rFonts w:cs="B Zar" w:hint="cs"/>
          <w:sz w:val="28"/>
          <w:szCs w:val="28"/>
          <w:rtl/>
          <w:lang w:bidi="fa-IR"/>
        </w:rPr>
        <w:t xml:space="preserve"> و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اخلاق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استخاره با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اصلاحات اجتماع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اصول ترب</w:t>
      </w:r>
      <w:r w:rsidR="00235F05">
        <w:rPr>
          <w:rFonts w:cs="B Zar" w:hint="cs"/>
          <w:sz w:val="28"/>
          <w:szCs w:val="28"/>
          <w:rtl/>
          <w:lang w:bidi="fa-IR"/>
        </w:rPr>
        <w:t>ي</w:t>
      </w:r>
      <w:r w:rsidRPr="00F617B0">
        <w:rPr>
          <w:rFonts w:cs="B Zar" w:hint="cs"/>
          <w:sz w:val="28"/>
          <w:szCs w:val="28"/>
          <w:rtl/>
          <w:lang w:bidi="fa-IR"/>
        </w:rPr>
        <w:t>ت در اسلام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اقتصاد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انسان‌شناخت</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مباني تفسير عرفاني از ديدگاه ميبدي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 از د</w:t>
      </w:r>
      <w:r w:rsidR="00235F05">
        <w:rPr>
          <w:rFonts w:cs="B Zar" w:hint="cs"/>
          <w:sz w:val="28"/>
          <w:szCs w:val="28"/>
          <w:rtl/>
          <w:lang w:bidi="fa-IR"/>
        </w:rPr>
        <w:t>ي</w:t>
      </w:r>
      <w:r w:rsidRPr="00F617B0">
        <w:rPr>
          <w:rFonts w:cs="B Zar" w:hint="cs"/>
          <w:sz w:val="28"/>
          <w:szCs w:val="28"/>
          <w:rtl/>
          <w:lang w:bidi="fa-IR"/>
        </w:rPr>
        <w:t>دگاه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 براساس ترت</w:t>
      </w:r>
      <w:r w:rsidR="00235F05">
        <w:rPr>
          <w:rFonts w:cs="B Zar" w:hint="cs"/>
          <w:sz w:val="28"/>
          <w:szCs w:val="28"/>
          <w:rtl/>
          <w:lang w:bidi="fa-IR"/>
        </w:rPr>
        <w:t>ي</w:t>
      </w:r>
      <w:r w:rsidRPr="00F617B0">
        <w:rPr>
          <w:rFonts w:cs="B Zar" w:hint="cs"/>
          <w:sz w:val="28"/>
          <w:szCs w:val="28"/>
          <w:rtl/>
          <w:lang w:bidi="fa-IR"/>
        </w:rPr>
        <w:t>ب نزول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مباني جامعه ديني در قرآن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جهاد اقتصاد</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حقوق اجتماع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مباني حقوق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حقوق بشر دوستانه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مباني روابط و سياست خارجي دولت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روانشناخت</w:t>
      </w:r>
      <w:r w:rsidR="00235F05">
        <w:rPr>
          <w:rFonts w:cs="B Zar" w:hint="cs"/>
          <w:sz w:val="28"/>
          <w:szCs w:val="28"/>
          <w:rtl/>
          <w:lang w:bidi="fa-IR"/>
        </w:rPr>
        <w:t>ي</w:t>
      </w:r>
      <w:r w:rsidRPr="00F617B0">
        <w:rPr>
          <w:rFonts w:cs="B Zar" w:hint="cs"/>
          <w:sz w:val="28"/>
          <w:szCs w:val="28"/>
          <w:rtl/>
          <w:lang w:bidi="fa-IR"/>
        </w:rPr>
        <w:t xml:space="preserve"> شخص</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عرفان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عرفان عمل</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فهم قرآن در نگاه امام عل</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فهم متون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از نگاه مکتب تفک</w:t>
      </w:r>
      <w:r w:rsidR="00235F05">
        <w:rPr>
          <w:rFonts w:cs="B Zar" w:hint="cs"/>
          <w:sz w:val="28"/>
          <w:szCs w:val="28"/>
          <w:rtl/>
          <w:lang w:bidi="fa-IR"/>
        </w:rPr>
        <w:t>ي</w:t>
      </w:r>
      <w:r w:rsidRPr="00F617B0">
        <w:rPr>
          <w:rFonts w:cs="B Zar" w:hint="cs"/>
          <w:sz w:val="28"/>
          <w:szCs w:val="28"/>
          <w:rtl/>
          <w:lang w:bidi="fa-IR"/>
        </w:rPr>
        <w:t>ک</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فهم مفردات قرآن و نقش آن در تفس</w:t>
      </w:r>
      <w:r w:rsidR="00235F05">
        <w:rPr>
          <w:rFonts w:cs="B Zar" w:hint="cs"/>
          <w:sz w:val="28"/>
          <w:szCs w:val="28"/>
          <w:rtl/>
          <w:lang w:bidi="fa-IR"/>
        </w:rPr>
        <w:t>ي</w:t>
      </w:r>
      <w:r w:rsidRPr="00F617B0">
        <w:rPr>
          <w:rFonts w:cs="B Zar" w:hint="cs"/>
          <w:sz w:val="28"/>
          <w:szCs w:val="28"/>
          <w:rtl/>
          <w:lang w:bidi="fa-IR"/>
        </w:rPr>
        <w:t>ر از د</w:t>
      </w:r>
      <w:r w:rsidR="00235F05">
        <w:rPr>
          <w:rFonts w:cs="B Zar" w:hint="cs"/>
          <w:sz w:val="28"/>
          <w:szCs w:val="28"/>
          <w:rtl/>
          <w:lang w:bidi="fa-IR"/>
        </w:rPr>
        <w:t>ي</w:t>
      </w:r>
      <w:r w:rsidRPr="00F617B0">
        <w:rPr>
          <w:rFonts w:cs="B Zar" w:hint="cs"/>
          <w:sz w:val="28"/>
          <w:szCs w:val="28"/>
          <w:rtl/>
          <w:lang w:bidi="fa-IR"/>
        </w:rPr>
        <w:t>دگاه علامه طباطبا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 به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خطبه متق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دعا</w:t>
      </w:r>
      <w:r w:rsidR="00235F05">
        <w:rPr>
          <w:rFonts w:cs="B Zar" w:hint="cs"/>
          <w:sz w:val="28"/>
          <w:szCs w:val="28"/>
          <w:rtl/>
          <w:lang w:bidi="fa-IR"/>
        </w:rPr>
        <w:t>ي</w:t>
      </w:r>
      <w:r w:rsidRPr="00F617B0">
        <w:rPr>
          <w:rFonts w:cs="B Zar" w:hint="cs"/>
          <w:sz w:val="28"/>
          <w:szCs w:val="28"/>
          <w:rtl/>
          <w:lang w:bidi="fa-IR"/>
        </w:rPr>
        <w:t xml:space="preserve"> ابوحمزه ثمال</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دعا</w:t>
      </w:r>
      <w:r w:rsidR="00235F05">
        <w:rPr>
          <w:rFonts w:cs="B Zar" w:hint="cs"/>
          <w:sz w:val="28"/>
          <w:szCs w:val="28"/>
          <w:rtl/>
          <w:lang w:bidi="fa-IR"/>
        </w:rPr>
        <w:t>ي</w:t>
      </w:r>
      <w:r w:rsidRPr="00F617B0">
        <w:rPr>
          <w:rFonts w:cs="B Zar" w:hint="cs"/>
          <w:sz w:val="28"/>
          <w:szCs w:val="28"/>
          <w:rtl/>
          <w:lang w:bidi="fa-IR"/>
        </w:rPr>
        <w:t xml:space="preserve"> کم</w:t>
      </w:r>
      <w:r w:rsidR="00235F05">
        <w:rPr>
          <w:rFonts w:cs="B Zar" w:hint="cs"/>
          <w:sz w:val="28"/>
          <w:szCs w:val="28"/>
          <w:rtl/>
          <w:lang w:bidi="fa-IR"/>
        </w:rPr>
        <w:t>ي</w:t>
      </w:r>
      <w:r w:rsidRPr="00F617B0">
        <w:rPr>
          <w:rFonts w:cs="B Zar" w:hint="cs"/>
          <w:sz w:val="28"/>
          <w:szCs w:val="28"/>
          <w:rtl/>
          <w:lang w:bidi="fa-IR"/>
        </w:rPr>
        <w:t>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دعا</w:t>
      </w:r>
      <w:r w:rsidR="00235F05">
        <w:rPr>
          <w:rFonts w:cs="B Zar" w:hint="cs"/>
          <w:sz w:val="28"/>
          <w:szCs w:val="28"/>
          <w:rtl/>
          <w:lang w:bidi="fa-IR"/>
        </w:rPr>
        <w:t>ي</w:t>
      </w:r>
      <w:r w:rsidRPr="00F617B0">
        <w:rPr>
          <w:rFonts w:cs="B Zar" w:hint="cs"/>
          <w:sz w:val="28"/>
          <w:szCs w:val="28"/>
          <w:rtl/>
          <w:lang w:bidi="fa-IR"/>
        </w:rPr>
        <w:t xml:space="preserve"> مکارم الاخلاق (از صح</w:t>
      </w:r>
      <w:r w:rsidR="00235F05">
        <w:rPr>
          <w:rFonts w:cs="B Zar" w:hint="cs"/>
          <w:sz w:val="28"/>
          <w:szCs w:val="28"/>
          <w:rtl/>
          <w:lang w:bidi="fa-IR"/>
        </w:rPr>
        <w:t>ي</w:t>
      </w:r>
      <w:r w:rsidRPr="00F617B0">
        <w:rPr>
          <w:rFonts w:cs="B Zar" w:hint="cs"/>
          <w:sz w:val="28"/>
          <w:szCs w:val="28"/>
          <w:rtl/>
          <w:lang w:bidi="fa-IR"/>
        </w:rPr>
        <w:t>فه سجاد</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صلح امام حسن عل</w:t>
      </w:r>
      <w:r w:rsidR="00235F05">
        <w:rPr>
          <w:rFonts w:cs="B Zar" w:hint="cs"/>
          <w:sz w:val="28"/>
          <w:szCs w:val="28"/>
          <w:rtl/>
          <w:lang w:bidi="fa-IR"/>
        </w:rPr>
        <w:t>ي</w:t>
      </w:r>
      <w:r w:rsidRPr="00F617B0">
        <w:rPr>
          <w:rFonts w:cs="B Zar" w:hint="cs"/>
          <w:sz w:val="28"/>
          <w:szCs w:val="28"/>
          <w:rtl/>
          <w:lang w:bidi="fa-IR"/>
        </w:rPr>
        <w:t>ه السلام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مباني قرآني قيام امام حسين(ع)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نامه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 به گورباچف</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نامه امام عل</w:t>
      </w:r>
      <w:r w:rsidR="00235F05">
        <w:rPr>
          <w:rFonts w:cs="B Zar" w:hint="cs"/>
          <w:sz w:val="28"/>
          <w:szCs w:val="28"/>
          <w:rtl/>
          <w:lang w:bidi="fa-IR"/>
        </w:rPr>
        <w:t>ي</w:t>
      </w:r>
      <w:r w:rsidRPr="00F617B0">
        <w:rPr>
          <w:rFonts w:cs="B Zar" w:hint="cs"/>
          <w:sz w:val="28"/>
          <w:szCs w:val="28"/>
          <w:rtl/>
          <w:lang w:bidi="fa-IR"/>
        </w:rPr>
        <w:t>(ع) به مالک اشتر (رهبر</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عل</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مباني قرآني و حديثي برائت از مشرکان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حکم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بر اعدام سلمان رشد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قرائت</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گوناگون از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ملاصدرا در تفس</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نظام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مباني نظري ليبراليسم و نقد آن از ديدگاه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 xml:space="preserve"> مستشرقان در مورد تناقضات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نظر</w:t>
      </w:r>
      <w:r w:rsidR="00235F05">
        <w:rPr>
          <w:rFonts w:cs="B Zar" w:hint="cs"/>
          <w:sz w:val="28"/>
          <w:szCs w:val="28"/>
          <w:rtl/>
          <w:lang w:bidi="fa-IR"/>
        </w:rPr>
        <w:t>ي</w:t>
      </w:r>
      <w:r w:rsidRPr="00F617B0">
        <w:rPr>
          <w:rFonts w:cs="B Zar" w:hint="cs"/>
          <w:sz w:val="28"/>
          <w:szCs w:val="28"/>
          <w:rtl/>
          <w:lang w:bidi="fa-IR"/>
        </w:rPr>
        <w:t>ه دولت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اصول ترجمه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اصول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علامه مجلس</w:t>
      </w:r>
      <w:r w:rsidR="00235F05">
        <w:rPr>
          <w:rFonts w:cs="B Zar" w:hint="cs"/>
          <w:sz w:val="28"/>
          <w:szCs w:val="28"/>
          <w:rtl/>
          <w:lang w:bidi="fa-IR"/>
        </w:rPr>
        <w:t>ي</w:t>
      </w:r>
      <w:r w:rsidRPr="00F617B0">
        <w:rPr>
          <w:rFonts w:cs="B Zar" w:hint="cs"/>
          <w:sz w:val="28"/>
          <w:szCs w:val="28"/>
          <w:rtl/>
          <w:lang w:bidi="fa-IR"/>
        </w:rPr>
        <w:t xml:space="preserve"> در بحارالانوار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مباني و الگوهاي وحدت و تفرقه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روابط س</w:t>
      </w:r>
      <w:r w:rsidR="00235F05">
        <w:rPr>
          <w:rFonts w:cs="B Zar" w:hint="cs"/>
          <w:sz w:val="28"/>
          <w:szCs w:val="28"/>
          <w:rtl/>
          <w:lang w:bidi="fa-IR"/>
        </w:rPr>
        <w:t>ي</w:t>
      </w:r>
      <w:r w:rsidRPr="00F617B0">
        <w:rPr>
          <w:rFonts w:cs="B Zar" w:hint="cs"/>
          <w:sz w:val="28"/>
          <w:szCs w:val="28"/>
          <w:rtl/>
          <w:lang w:bidi="fa-IR"/>
        </w:rPr>
        <w:t>است خارج</w:t>
      </w:r>
      <w:r w:rsidR="00235F05">
        <w:rPr>
          <w:rFonts w:cs="B Zar" w:hint="cs"/>
          <w:sz w:val="28"/>
          <w:szCs w:val="28"/>
          <w:rtl/>
          <w:lang w:bidi="fa-IR"/>
        </w:rPr>
        <w:t>ي</w:t>
      </w:r>
      <w:r w:rsidRPr="00F617B0">
        <w:rPr>
          <w:rFonts w:cs="B Zar" w:hint="cs"/>
          <w:sz w:val="28"/>
          <w:szCs w:val="28"/>
          <w:rtl/>
          <w:lang w:bidi="fa-IR"/>
        </w:rPr>
        <w:t xml:space="preserve"> دولت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مباني و روش‌هاي تفسيري امام رضا(ع)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س</w:t>
      </w:r>
      <w:r w:rsidR="00235F05">
        <w:rPr>
          <w:rFonts w:cs="B Zar" w:hint="cs"/>
          <w:sz w:val="28"/>
          <w:szCs w:val="28"/>
          <w:rtl/>
          <w:lang w:bidi="fa-IR"/>
        </w:rPr>
        <w:t>ي</w:t>
      </w:r>
      <w:r w:rsidRPr="00F617B0">
        <w:rPr>
          <w:rFonts w:cs="B Zar" w:hint="cs"/>
          <w:sz w:val="28"/>
          <w:szCs w:val="28"/>
          <w:rtl/>
          <w:lang w:bidi="fa-IR"/>
        </w:rPr>
        <w:t>ر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موضوع</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شاخص</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رشد معنو</w:t>
      </w:r>
      <w:r w:rsidR="00235F05">
        <w:rPr>
          <w:rFonts w:cs="B Zar" w:hint="cs"/>
          <w:sz w:val="28"/>
          <w:szCs w:val="28"/>
          <w:rtl/>
          <w:lang w:bidi="fa-IR"/>
        </w:rPr>
        <w:t>ي</w:t>
      </w:r>
      <w:r w:rsidRPr="00F617B0">
        <w:rPr>
          <w:rFonts w:cs="B Zar" w:hint="cs"/>
          <w:sz w:val="28"/>
          <w:szCs w:val="28"/>
          <w:rtl/>
          <w:lang w:bidi="fa-IR"/>
        </w:rPr>
        <w:t xml:space="preserve">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شاخصه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اجتماع</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قواعد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«آلاء الرحمان»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مسائل عرفان عمل</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مع</w:t>
      </w:r>
      <w:r w:rsidR="00235F05">
        <w:rPr>
          <w:rFonts w:cs="B Zar" w:hint="cs"/>
          <w:sz w:val="28"/>
          <w:szCs w:val="28"/>
          <w:rtl/>
          <w:lang w:bidi="fa-IR"/>
        </w:rPr>
        <w:t>ي</w:t>
      </w:r>
      <w:r w:rsidRPr="00F617B0">
        <w:rPr>
          <w:rFonts w:cs="B Zar" w:hint="cs"/>
          <w:sz w:val="28"/>
          <w:szCs w:val="28"/>
          <w:rtl/>
          <w:lang w:bidi="fa-IR"/>
        </w:rPr>
        <w:t>ارها</w:t>
      </w:r>
      <w:r w:rsidR="00235F05">
        <w:rPr>
          <w:rFonts w:cs="B Zar" w:hint="cs"/>
          <w:sz w:val="28"/>
          <w:szCs w:val="28"/>
          <w:rtl/>
          <w:lang w:bidi="fa-IR"/>
        </w:rPr>
        <w:t>ي</w:t>
      </w:r>
      <w:r w:rsidRPr="00F617B0">
        <w:rPr>
          <w:rFonts w:cs="B Zar" w:hint="cs"/>
          <w:sz w:val="28"/>
          <w:szCs w:val="28"/>
          <w:rtl/>
          <w:lang w:bidi="fa-IR"/>
        </w:rPr>
        <w:t xml:space="preserve"> فهم روشمند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 مفاه</w:t>
      </w:r>
      <w:r w:rsidR="00235F05">
        <w:rPr>
          <w:rFonts w:cs="B Zar" w:hint="cs"/>
          <w:sz w:val="28"/>
          <w:szCs w:val="28"/>
          <w:rtl/>
          <w:lang w:bidi="fa-IR"/>
        </w:rPr>
        <w:t>ي</w:t>
      </w:r>
      <w:r w:rsidRPr="00F617B0">
        <w:rPr>
          <w:rFonts w:cs="B Zar" w:hint="cs"/>
          <w:sz w:val="28"/>
          <w:szCs w:val="28"/>
          <w:rtl/>
          <w:lang w:bidi="fa-IR"/>
        </w:rPr>
        <w:t>م اخلاق فرد</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وجودشناس</w:t>
      </w:r>
      <w:r w:rsidR="00235F05">
        <w:rPr>
          <w:rFonts w:cs="B Zar" w:hint="cs"/>
          <w:sz w:val="28"/>
          <w:szCs w:val="28"/>
          <w:rtl/>
          <w:lang w:bidi="fa-IR"/>
        </w:rPr>
        <w:t>ي</w:t>
      </w:r>
      <w:r w:rsidRPr="00F617B0">
        <w:rPr>
          <w:rFonts w:cs="B Zar" w:hint="cs"/>
          <w:sz w:val="28"/>
          <w:szCs w:val="28"/>
          <w:rtl/>
          <w:lang w:bidi="fa-IR"/>
        </w:rPr>
        <w:t xml:space="preserve"> و انسان شناخت</w:t>
      </w:r>
      <w:r w:rsidR="00235F05">
        <w:rPr>
          <w:rFonts w:cs="B Zar" w:hint="cs"/>
          <w:sz w:val="28"/>
          <w:szCs w:val="28"/>
          <w:rtl/>
          <w:lang w:bidi="fa-IR"/>
        </w:rPr>
        <w:t>ي</w:t>
      </w:r>
      <w:r w:rsidRPr="00F617B0">
        <w:rPr>
          <w:rFonts w:cs="B Zar" w:hint="cs"/>
          <w:sz w:val="28"/>
          <w:szCs w:val="28"/>
          <w:rtl/>
          <w:lang w:bidi="fa-IR"/>
        </w:rPr>
        <w:t xml:space="preserve"> روش</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انسان از د</w:t>
      </w:r>
      <w:r w:rsidR="00235F05">
        <w:rPr>
          <w:rFonts w:cs="B Zar" w:hint="cs"/>
          <w:sz w:val="28"/>
          <w:szCs w:val="28"/>
          <w:rtl/>
          <w:lang w:bidi="fa-IR"/>
        </w:rPr>
        <w:t>ي</w:t>
      </w:r>
      <w:r w:rsidRPr="00F617B0">
        <w:rPr>
          <w:rFonts w:cs="B Zar" w:hint="cs"/>
          <w:sz w:val="28"/>
          <w:szCs w:val="28"/>
          <w:rtl/>
          <w:lang w:bidi="fa-IR"/>
        </w:rPr>
        <w:t>دگاه قرآن و س</w:t>
      </w:r>
      <w:r w:rsidR="00235F05">
        <w:rPr>
          <w:rFonts w:cs="B Zar" w:hint="cs"/>
          <w:sz w:val="28"/>
          <w:szCs w:val="28"/>
          <w:rtl/>
          <w:lang w:bidi="fa-IR"/>
        </w:rPr>
        <w:t>ي</w:t>
      </w:r>
      <w:r w:rsidRPr="00F617B0">
        <w:rPr>
          <w:rFonts w:cs="B Zar" w:hint="cs"/>
          <w:sz w:val="28"/>
          <w:szCs w:val="28"/>
          <w:rtl/>
          <w:lang w:bidi="fa-IR"/>
        </w:rPr>
        <w:t>ره پ</w:t>
      </w:r>
      <w:r w:rsidR="00235F05">
        <w:rPr>
          <w:rFonts w:cs="B Zar" w:hint="cs"/>
          <w:sz w:val="28"/>
          <w:szCs w:val="28"/>
          <w:rtl/>
          <w:lang w:bidi="fa-IR"/>
        </w:rPr>
        <w:t>ي</w:t>
      </w:r>
      <w:r w:rsidRPr="00F617B0">
        <w:rPr>
          <w:rFonts w:cs="B Zar" w:hint="cs"/>
          <w:sz w:val="28"/>
          <w:szCs w:val="28"/>
          <w:rtl/>
          <w:lang w:bidi="fa-IR"/>
        </w:rPr>
        <w:t>امبر اعظم (ص)</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r w:rsidRPr="00F617B0">
        <w:rPr>
          <w:rFonts w:cs="B Zar" w:hint="cs"/>
          <w:sz w:val="28"/>
          <w:szCs w:val="28"/>
          <w:rtl/>
          <w:lang w:bidi="fa-IR"/>
        </w:rPr>
        <w:t xml:space="preserve"> قصه‌ها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اصول و روش تفس</w:t>
      </w:r>
      <w:r w:rsidR="00235F05">
        <w:rPr>
          <w:rFonts w:cs="B Zar" w:hint="cs"/>
          <w:sz w:val="28"/>
          <w:szCs w:val="28"/>
          <w:rtl/>
          <w:lang w:bidi="fa-IR"/>
        </w:rPr>
        <w:t>ي</w:t>
      </w:r>
      <w:r w:rsidRPr="00F617B0">
        <w:rPr>
          <w:rFonts w:cs="B Zar" w:hint="cs"/>
          <w:sz w:val="28"/>
          <w:szCs w:val="28"/>
          <w:rtl/>
          <w:lang w:bidi="fa-IR"/>
        </w:rPr>
        <w:t>ر از د</w:t>
      </w:r>
      <w:r w:rsidR="00235F05">
        <w:rPr>
          <w:rFonts w:cs="B Zar" w:hint="cs"/>
          <w:sz w:val="28"/>
          <w:szCs w:val="28"/>
          <w:rtl/>
          <w:lang w:bidi="fa-IR"/>
        </w:rPr>
        <w:t>ي</w:t>
      </w:r>
      <w:r w:rsidRPr="00F617B0">
        <w:rPr>
          <w:rFonts w:cs="B Zar" w:hint="cs"/>
          <w:sz w:val="28"/>
          <w:szCs w:val="28"/>
          <w:rtl/>
          <w:lang w:bidi="fa-IR"/>
        </w:rPr>
        <w:t>دگاه علامه طباطبا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مبان</w:t>
      </w:r>
      <w:r w:rsidR="00235F05">
        <w:rPr>
          <w:rFonts w:cs="B Zar" w:hint="cs"/>
          <w:sz w:val="28"/>
          <w:szCs w:val="28"/>
          <w:rtl/>
          <w:lang w:bidi="fa-IR"/>
        </w:rPr>
        <w:t>ي</w:t>
      </w:r>
      <w:r w:rsidRPr="00F617B0">
        <w:rPr>
          <w:rFonts w:cs="B Zar" w:hint="cs"/>
          <w:sz w:val="28"/>
          <w:szCs w:val="28"/>
          <w:rtl/>
          <w:lang w:bidi="fa-IR"/>
        </w:rPr>
        <w:t>، اصول و روش تفس</w:t>
      </w:r>
      <w:r w:rsidR="00235F05">
        <w:rPr>
          <w:rFonts w:cs="B Zar" w:hint="cs"/>
          <w:sz w:val="28"/>
          <w:szCs w:val="28"/>
          <w:rtl/>
          <w:lang w:bidi="fa-IR"/>
        </w:rPr>
        <w:t>ي</w:t>
      </w:r>
      <w:r w:rsidRPr="00F617B0">
        <w:rPr>
          <w:rFonts w:cs="B Zar" w:hint="cs"/>
          <w:sz w:val="28"/>
          <w:szCs w:val="28"/>
          <w:rtl/>
          <w:lang w:bidi="fa-IR"/>
        </w:rPr>
        <w:t>ر قرآن کر</w:t>
      </w:r>
      <w:r w:rsidR="00235F05">
        <w:rPr>
          <w:rFonts w:cs="B Zar" w:hint="cs"/>
          <w:sz w:val="28"/>
          <w:szCs w:val="28"/>
          <w:rtl/>
          <w:lang w:bidi="fa-IR"/>
        </w:rPr>
        <w:t>ي</w:t>
      </w:r>
      <w:r w:rsidRPr="00F617B0">
        <w:rPr>
          <w:rFonts w:cs="B Zar" w:hint="cs"/>
          <w:sz w:val="28"/>
          <w:szCs w:val="28"/>
          <w:rtl/>
          <w:lang w:bidi="fa-IR"/>
        </w:rPr>
        <w:t>م از د</w:t>
      </w:r>
      <w:r w:rsidR="00235F05">
        <w:rPr>
          <w:rFonts w:cs="B Zar" w:hint="cs"/>
          <w:sz w:val="28"/>
          <w:szCs w:val="28"/>
          <w:rtl/>
          <w:lang w:bidi="fa-IR"/>
        </w:rPr>
        <w:t>ي</w:t>
      </w:r>
      <w:r w:rsidRPr="00F617B0">
        <w:rPr>
          <w:rFonts w:cs="B Zar" w:hint="cs"/>
          <w:sz w:val="28"/>
          <w:szCs w:val="28"/>
          <w:rtl/>
          <w:lang w:bidi="fa-IR"/>
        </w:rPr>
        <w:t>دگاه ملاصدرا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مبدأشناس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مترادفات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مترف</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متق</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lastRenderedPageBreak/>
        <w:t>مثبت نگر</w:t>
      </w:r>
      <w:r w:rsidR="00235F05">
        <w:rPr>
          <w:rFonts w:ascii="Tahoma" w:hAnsi="Tahoma" w:cs="B Zar" w:hint="cs"/>
          <w:sz w:val="28"/>
          <w:szCs w:val="28"/>
          <w:rtl/>
        </w:rPr>
        <w:t>ي</w:t>
      </w:r>
      <w:r w:rsidRPr="00F617B0">
        <w:rPr>
          <w:rFonts w:ascii="Tahoma" w:hAnsi="Tahoma" w:cs="B Zar" w:hint="cs"/>
          <w:sz w:val="28"/>
          <w:szCs w:val="28"/>
          <w:rtl/>
        </w:rPr>
        <w:t xml:space="preserve"> به رفتار د</w:t>
      </w:r>
      <w:r w:rsidR="00235F05">
        <w:rPr>
          <w:rFonts w:ascii="Tahoma" w:hAnsi="Tahoma" w:cs="B Zar" w:hint="cs"/>
          <w:sz w:val="28"/>
          <w:szCs w:val="28"/>
          <w:rtl/>
        </w:rPr>
        <w:t>ي</w:t>
      </w:r>
      <w:r w:rsidRPr="00F617B0">
        <w:rPr>
          <w:rFonts w:ascii="Tahoma" w:hAnsi="Tahoma" w:cs="B Zar" w:hint="cs"/>
          <w:sz w:val="28"/>
          <w:szCs w:val="28"/>
          <w:rtl/>
        </w:rPr>
        <w:t>گران از د</w:t>
      </w:r>
      <w:r w:rsidR="00235F05">
        <w:rPr>
          <w:rFonts w:ascii="Tahoma" w:hAnsi="Tahoma" w:cs="B Zar" w:hint="cs"/>
          <w:sz w:val="28"/>
          <w:szCs w:val="28"/>
          <w:rtl/>
        </w:rPr>
        <w:t>ي</w:t>
      </w:r>
      <w:r w:rsidRPr="00F617B0">
        <w:rPr>
          <w:rFonts w:ascii="Tahoma" w:hAnsi="Tahoma" w:cs="B Zar" w:hint="cs"/>
          <w:sz w:val="28"/>
          <w:szCs w:val="28"/>
          <w:rtl/>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مَثَل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مجار</w:t>
      </w:r>
      <w:r w:rsidR="00235F05">
        <w:rPr>
          <w:rFonts w:cs="B Zar" w:hint="cs"/>
          <w:sz w:val="28"/>
          <w:szCs w:val="28"/>
          <w:rtl/>
          <w:lang w:bidi="fa-IR"/>
        </w:rPr>
        <w:t>ي</w:t>
      </w:r>
      <w:r w:rsidRPr="00F617B0">
        <w:rPr>
          <w:rFonts w:cs="B Zar" w:hint="cs"/>
          <w:sz w:val="28"/>
          <w:szCs w:val="28"/>
          <w:rtl/>
          <w:lang w:bidi="fa-IR"/>
        </w:rPr>
        <w:t xml:space="preserve"> تأث</w:t>
      </w:r>
      <w:r w:rsidR="00235F05">
        <w:rPr>
          <w:rFonts w:cs="B Zar" w:hint="cs"/>
          <w:sz w:val="28"/>
          <w:szCs w:val="28"/>
          <w:rtl/>
          <w:lang w:bidi="fa-IR"/>
        </w:rPr>
        <w:t>ي</w:t>
      </w:r>
      <w:r w:rsidRPr="00F617B0">
        <w:rPr>
          <w:rFonts w:cs="B Zar" w:hint="cs"/>
          <w:sz w:val="28"/>
          <w:szCs w:val="28"/>
          <w:rtl/>
          <w:lang w:bidi="fa-IR"/>
        </w:rPr>
        <w:t>ر پ</w:t>
      </w:r>
      <w:r w:rsidR="00235F05">
        <w:rPr>
          <w:rFonts w:cs="B Zar" w:hint="cs"/>
          <w:sz w:val="28"/>
          <w:szCs w:val="28"/>
          <w:rtl/>
          <w:lang w:bidi="fa-IR"/>
        </w:rPr>
        <w:t>ي</w:t>
      </w:r>
      <w:r w:rsidRPr="00F617B0">
        <w:rPr>
          <w:rFonts w:cs="B Zar" w:hint="cs"/>
          <w:sz w:val="28"/>
          <w:szCs w:val="28"/>
          <w:rtl/>
          <w:lang w:bidi="fa-IR"/>
        </w:rPr>
        <w:t>ش دانسته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مفسر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مجملات در قرآن کر</w:t>
      </w:r>
      <w:r w:rsidR="00235F05">
        <w:rPr>
          <w:rFonts w:cs="B Zar" w:hint="cs"/>
          <w:sz w:val="28"/>
          <w:szCs w:val="28"/>
          <w:rtl/>
          <w:lang w:bidi="fa-IR"/>
        </w:rPr>
        <w:t>ي</w:t>
      </w:r>
      <w:r w:rsidRPr="00F617B0">
        <w:rPr>
          <w:rFonts w:cs="B Zar" w:hint="cs"/>
          <w:sz w:val="28"/>
          <w:szCs w:val="28"/>
          <w:rtl/>
          <w:lang w:bidi="fa-IR"/>
        </w:rPr>
        <w:t>م و روش‌ها</w:t>
      </w:r>
      <w:r w:rsidR="00235F05">
        <w:rPr>
          <w:rFonts w:cs="B Zar" w:hint="cs"/>
          <w:sz w:val="28"/>
          <w:szCs w:val="28"/>
          <w:rtl/>
          <w:lang w:bidi="fa-IR"/>
        </w:rPr>
        <w:t>ي</w:t>
      </w:r>
      <w:r w:rsidRPr="00F617B0">
        <w:rPr>
          <w:rFonts w:cs="B Zar" w:hint="cs"/>
          <w:sz w:val="28"/>
          <w:szCs w:val="28"/>
          <w:rtl/>
          <w:lang w:bidi="fa-IR"/>
        </w:rPr>
        <w:t xml:space="preserve"> تب</w:t>
      </w:r>
      <w:r w:rsidR="00235F05">
        <w:rPr>
          <w:rFonts w:cs="B Zar" w:hint="cs"/>
          <w:sz w:val="28"/>
          <w:szCs w:val="28"/>
          <w:rtl/>
          <w:lang w:bidi="fa-IR"/>
        </w:rPr>
        <w:t>يي</w:t>
      </w:r>
      <w:r w:rsidRPr="00F617B0">
        <w:rPr>
          <w:rFonts w:cs="B Zar" w:hint="cs"/>
          <w:sz w:val="28"/>
          <w:szCs w:val="28"/>
          <w:rtl/>
          <w:lang w:bidi="fa-IR"/>
        </w:rPr>
        <w:t>ن آن‌ها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محاربه و افساد ف</w:t>
      </w:r>
      <w:r w:rsidR="00235F05">
        <w:rPr>
          <w:rFonts w:cs="B Zar" w:hint="cs"/>
          <w:sz w:val="28"/>
          <w:szCs w:val="28"/>
          <w:rtl/>
          <w:lang w:bidi="fa-IR"/>
        </w:rPr>
        <w:t>ي</w:t>
      </w:r>
      <w:r w:rsidRPr="00F617B0">
        <w:rPr>
          <w:rFonts w:cs="B Zar" w:hint="cs"/>
          <w:sz w:val="28"/>
          <w:szCs w:val="28"/>
          <w:rtl/>
          <w:lang w:bidi="fa-IR"/>
        </w:rPr>
        <w:t xml:space="preserve"> الأرض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محاسبه اعمال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محاسبه نفوس پس از مرگ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محبت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محبت اله</w:t>
      </w:r>
      <w:r w:rsidR="00235F05">
        <w:rPr>
          <w:rFonts w:cs="B Zar" w:hint="cs"/>
          <w:sz w:val="28"/>
          <w:szCs w:val="28"/>
          <w:rtl/>
          <w:lang w:bidi="fa-IR"/>
        </w:rPr>
        <w:t>ي</w:t>
      </w:r>
      <w:r w:rsidRPr="00F617B0">
        <w:rPr>
          <w:rFonts w:cs="B Zar" w:hint="cs"/>
          <w:sz w:val="28"/>
          <w:szCs w:val="28"/>
          <w:rtl/>
          <w:lang w:bidi="fa-IR"/>
        </w:rPr>
        <w:t xml:space="preserve"> در آ</w:t>
      </w:r>
      <w:r w:rsidR="00235F05">
        <w:rPr>
          <w:rFonts w:cs="B Zar" w:hint="cs"/>
          <w:sz w:val="28"/>
          <w:szCs w:val="28"/>
          <w:rtl/>
          <w:lang w:bidi="fa-IR"/>
        </w:rPr>
        <w:t>ي</w:t>
      </w:r>
      <w:r w:rsidRPr="00F617B0">
        <w:rPr>
          <w:rFonts w:cs="B Zar" w:hint="cs"/>
          <w:sz w:val="28"/>
          <w:szCs w:val="28"/>
          <w:rtl/>
          <w:lang w:bidi="fa-IR"/>
        </w:rPr>
        <w:t>نه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محبت اهل‌ب</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محبت م</w:t>
      </w:r>
      <w:r w:rsidR="00235F05">
        <w:rPr>
          <w:rFonts w:cs="B Zar" w:hint="cs"/>
          <w:sz w:val="28"/>
          <w:szCs w:val="28"/>
          <w:rtl/>
          <w:lang w:bidi="fa-IR"/>
        </w:rPr>
        <w:t>ي</w:t>
      </w:r>
      <w:r w:rsidRPr="00F617B0">
        <w:rPr>
          <w:rFonts w:cs="B Zar" w:hint="cs"/>
          <w:sz w:val="28"/>
          <w:szCs w:val="28"/>
          <w:rtl/>
          <w:lang w:bidi="fa-IR"/>
        </w:rPr>
        <w:t>ان انسان و خدا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محبت و عشق از منظر قرآن و ادب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محبوبان خدا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محرمات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محسن</w:t>
      </w:r>
      <w:r w:rsidR="00235F05">
        <w:rPr>
          <w:rFonts w:cs="B Zar" w:hint="cs"/>
          <w:sz w:val="28"/>
          <w:szCs w:val="28"/>
          <w:rtl/>
          <w:lang w:bidi="fa-IR"/>
        </w:rPr>
        <w:t>ي</w:t>
      </w:r>
      <w:r w:rsidRPr="00F617B0">
        <w:rPr>
          <w:rFonts w:cs="B Zar" w:hint="cs"/>
          <w:sz w:val="28"/>
          <w:szCs w:val="28"/>
          <w:rtl/>
          <w:lang w:bidi="fa-IR"/>
        </w:rPr>
        <w:t>ن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محکم و متشابه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مخاطب‌شناس</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مدارا در سيره ي انبيا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مدل‌ها</w:t>
      </w:r>
      <w:r w:rsidR="00235F05">
        <w:rPr>
          <w:rFonts w:cs="B Zar" w:hint="cs"/>
          <w:sz w:val="28"/>
          <w:szCs w:val="28"/>
          <w:rtl/>
          <w:lang w:bidi="fa-IR"/>
        </w:rPr>
        <w:t>ي</w:t>
      </w:r>
      <w:r w:rsidRPr="00F617B0">
        <w:rPr>
          <w:rFonts w:cs="B Zar" w:hint="cs"/>
          <w:sz w:val="28"/>
          <w:szCs w:val="28"/>
          <w:rtl/>
          <w:lang w:bidi="fa-IR"/>
        </w:rPr>
        <w:t xml:space="preserve"> چندمعنا</w:t>
      </w:r>
      <w:r w:rsidR="00235F05">
        <w:rPr>
          <w:rFonts w:cs="B Zar" w:hint="cs"/>
          <w:sz w:val="28"/>
          <w:szCs w:val="28"/>
          <w:rtl/>
          <w:lang w:bidi="fa-IR"/>
        </w:rPr>
        <w:t>يي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قرآن و کتاب مقدس</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مديريت از ديدگاه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مديريت پيامبر اعظم(ص)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مديريت تفکر در پرتو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مديريت زمان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مد</w:t>
      </w:r>
      <w:r w:rsidR="00235F05">
        <w:rPr>
          <w:rFonts w:cs="B Zar" w:hint="cs"/>
          <w:sz w:val="28"/>
          <w:szCs w:val="28"/>
          <w:rtl/>
          <w:lang w:bidi="fa-IR"/>
        </w:rPr>
        <w:t>ي</w:t>
      </w:r>
      <w:r w:rsidRPr="00F617B0">
        <w:rPr>
          <w:rFonts w:cs="B Zar" w:hint="cs"/>
          <w:sz w:val="28"/>
          <w:szCs w:val="28"/>
          <w:rtl/>
          <w:lang w:bidi="fa-IR"/>
        </w:rPr>
        <w:t>نه فاضله آرمان شهر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مراتب انس با قرآن در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مراتب بندگ</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مراتب و درجات ايمان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مراحل رشد جن</w:t>
      </w:r>
      <w:r w:rsidR="00235F05">
        <w:rPr>
          <w:rFonts w:cs="B Zar" w:hint="cs"/>
          <w:sz w:val="28"/>
          <w:szCs w:val="28"/>
          <w:rtl/>
          <w:lang w:bidi="fa-IR"/>
        </w:rPr>
        <w:t>ي</w:t>
      </w:r>
      <w:r w:rsidRPr="00F617B0">
        <w:rPr>
          <w:rFonts w:cs="B Zar" w:hint="cs"/>
          <w:sz w:val="28"/>
          <w:szCs w:val="28"/>
          <w:rtl/>
          <w:lang w:bidi="fa-IR"/>
        </w:rPr>
        <w:t>ن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مراحل و ش</w:t>
      </w:r>
      <w:r w:rsidR="00235F05">
        <w:rPr>
          <w:rFonts w:cs="B Zar" w:hint="cs"/>
          <w:sz w:val="28"/>
          <w:szCs w:val="28"/>
          <w:rtl/>
          <w:lang w:bidi="fa-IR"/>
        </w:rPr>
        <w:t>ي</w:t>
      </w:r>
      <w:r w:rsidRPr="00F617B0">
        <w:rPr>
          <w:rFonts w:cs="B Zar" w:hint="cs"/>
          <w:sz w:val="28"/>
          <w:szCs w:val="28"/>
          <w:rtl/>
          <w:lang w:bidi="fa-IR"/>
        </w:rPr>
        <w:t>وه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ب</w:t>
      </w:r>
      <w:r w:rsidR="00235F05">
        <w:rPr>
          <w:rFonts w:cs="B Zar" w:hint="cs"/>
          <w:sz w:val="28"/>
          <w:szCs w:val="28"/>
          <w:rtl/>
          <w:lang w:bidi="fa-IR"/>
        </w:rPr>
        <w:t>ي</w:t>
      </w:r>
      <w:r w:rsidRPr="00F617B0">
        <w:rPr>
          <w:rFonts w:cs="B Zar" w:hint="cs"/>
          <w:sz w:val="28"/>
          <w:szCs w:val="28"/>
          <w:rtl/>
          <w:lang w:bidi="fa-IR"/>
        </w:rPr>
        <w:t>ان قرآن کر</w:t>
      </w:r>
      <w:r w:rsidR="00235F05">
        <w:rPr>
          <w:rFonts w:cs="B Zar" w:hint="cs"/>
          <w:sz w:val="28"/>
          <w:szCs w:val="28"/>
          <w:rtl/>
          <w:lang w:bidi="fa-IR"/>
        </w:rPr>
        <w:t>ي</w:t>
      </w:r>
      <w:r w:rsidRPr="00F617B0">
        <w:rPr>
          <w:rFonts w:cs="B Zar" w:hint="cs"/>
          <w:sz w:val="28"/>
          <w:szCs w:val="28"/>
          <w:rtl/>
          <w:lang w:bidi="fa-IR"/>
        </w:rPr>
        <w:t>م از رسالت حضرت موس</w:t>
      </w:r>
      <w:r w:rsidR="00235F05">
        <w:rPr>
          <w:rFonts w:cs="B Zar" w:hint="cs"/>
          <w:sz w:val="28"/>
          <w:szCs w:val="28"/>
          <w:rtl/>
          <w:lang w:bidi="fa-IR"/>
        </w:rPr>
        <w:t>ي</w:t>
      </w:r>
      <w:r w:rsidRPr="00F617B0">
        <w:rPr>
          <w:rFonts w:cs="B Zar" w:hint="cs"/>
          <w:sz w:val="28"/>
          <w:szCs w:val="28"/>
          <w:rtl/>
          <w:lang w:bidi="fa-IR"/>
        </w:rPr>
        <w:t xml:space="preserve"> (ع)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مراحل و مراتب انس با قرآن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مراحل و مواقف قيامت در قرآن و روايات از ديدگاه مفسرين شيعه و سني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مراقبت نفس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مردم‌سالار</w:t>
      </w:r>
      <w:r w:rsidR="00235F05">
        <w:rPr>
          <w:rFonts w:cs="B Zar" w:hint="cs"/>
          <w:sz w:val="28"/>
          <w:szCs w:val="28"/>
          <w:rtl/>
          <w:lang w:bidi="fa-IR"/>
        </w:rPr>
        <w:t>ي</w:t>
      </w:r>
      <w:r w:rsidRPr="00F617B0">
        <w:rPr>
          <w:rFonts w:cs="B Zar" w:hint="cs"/>
          <w:sz w:val="28"/>
          <w:szCs w:val="28"/>
          <w:rtl/>
          <w:lang w:bidi="fa-IR"/>
        </w:rPr>
        <w:t xml:space="preserve"> از منظر ارزش‌ها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مرز آب شور و سفرة آب ش</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مرز تفکر درباره خدا در عقل و نقل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مرزشناس</w:t>
      </w:r>
      <w:r w:rsidR="00235F05">
        <w:rPr>
          <w:rFonts w:cs="B Zar" w:hint="cs"/>
          <w:sz w:val="28"/>
          <w:szCs w:val="28"/>
          <w:rtl/>
          <w:lang w:bidi="fa-IR"/>
        </w:rPr>
        <w:t>ي</w:t>
      </w:r>
      <w:r w:rsidRPr="00F617B0">
        <w:rPr>
          <w:rFonts w:cs="B Zar" w:hint="cs"/>
          <w:sz w:val="28"/>
          <w:szCs w:val="28"/>
          <w:rtl/>
          <w:lang w:bidi="fa-IR"/>
        </w:rPr>
        <w:t xml:space="preserve"> بدعت و نوآور</w:t>
      </w:r>
      <w:r w:rsidR="00235F05">
        <w:rPr>
          <w:rFonts w:cs="B Zar" w:hint="cs"/>
          <w:sz w:val="28"/>
          <w:szCs w:val="28"/>
          <w:rtl/>
          <w:lang w:bidi="fa-IR"/>
        </w:rPr>
        <w:t>ي</w:t>
      </w:r>
      <w:r w:rsidRPr="00F617B0">
        <w:rPr>
          <w:rFonts w:cs="B Zar" w:hint="cs"/>
          <w:sz w:val="28"/>
          <w:szCs w:val="28"/>
          <w:rtl/>
          <w:lang w:bidi="fa-IR"/>
        </w:rPr>
        <w:t xml:space="preserve"> در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مرزها و اصول روابط خانواده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مرزها</w:t>
      </w:r>
      <w:r w:rsidR="00235F05">
        <w:rPr>
          <w:rFonts w:cs="B Zar" w:hint="cs"/>
          <w:sz w:val="28"/>
          <w:szCs w:val="28"/>
          <w:rtl/>
          <w:lang w:bidi="fa-IR"/>
        </w:rPr>
        <w:t>ي</w:t>
      </w:r>
      <w:r w:rsidRPr="00F617B0">
        <w:rPr>
          <w:rFonts w:cs="B Zar" w:hint="cs"/>
          <w:sz w:val="28"/>
          <w:szCs w:val="28"/>
          <w:rtl/>
          <w:lang w:bidi="fa-IR"/>
        </w:rPr>
        <w:t xml:space="preserve"> دوست</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مرگ نفسان</w:t>
      </w:r>
      <w:r w:rsidR="00235F05">
        <w:rPr>
          <w:rFonts w:cs="B Zar" w:hint="cs"/>
          <w:sz w:val="28"/>
          <w:szCs w:val="28"/>
          <w:rtl/>
          <w:lang w:bidi="fa-IR"/>
        </w:rPr>
        <w:t>ي</w:t>
      </w:r>
      <w:r w:rsidRPr="00F617B0">
        <w:rPr>
          <w:rFonts w:cs="B Zar" w:hint="cs"/>
          <w:sz w:val="28"/>
          <w:szCs w:val="28"/>
          <w:rtl/>
          <w:lang w:bidi="fa-IR"/>
        </w:rPr>
        <w:t xml:space="preserve"> در قرآن و ادب</w:t>
      </w:r>
      <w:r w:rsidR="00235F05">
        <w:rPr>
          <w:rFonts w:cs="B Zar" w:hint="cs"/>
          <w:sz w:val="28"/>
          <w:szCs w:val="28"/>
          <w:rtl/>
          <w:lang w:bidi="fa-IR"/>
        </w:rPr>
        <w:t>ي</w:t>
      </w:r>
      <w:r w:rsidRPr="00F617B0">
        <w:rPr>
          <w:rFonts w:cs="B Zar" w:hint="cs"/>
          <w:sz w:val="28"/>
          <w:szCs w:val="28"/>
          <w:rtl/>
          <w:lang w:bidi="fa-IR"/>
        </w:rPr>
        <w:t>ات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مرگ و مرگ‌اند</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مرور</w:t>
      </w:r>
      <w:r w:rsidR="00235F05">
        <w:rPr>
          <w:rFonts w:cs="B Zar" w:hint="cs"/>
          <w:sz w:val="28"/>
          <w:szCs w:val="28"/>
          <w:rtl/>
          <w:lang w:bidi="fa-IR"/>
        </w:rPr>
        <w:t>ي</w:t>
      </w:r>
      <w:r w:rsidRPr="00F617B0">
        <w:rPr>
          <w:rFonts w:cs="B Zar" w:hint="cs"/>
          <w:sz w:val="28"/>
          <w:szCs w:val="28"/>
          <w:rtl/>
          <w:lang w:bidi="fa-IR"/>
        </w:rPr>
        <w:t xml:space="preserve"> با تار</w:t>
      </w:r>
      <w:r w:rsidR="00235F05">
        <w:rPr>
          <w:rFonts w:cs="B Zar" w:hint="cs"/>
          <w:sz w:val="28"/>
          <w:szCs w:val="28"/>
          <w:rtl/>
          <w:lang w:bidi="fa-IR"/>
        </w:rPr>
        <w:t>ي</w:t>
      </w:r>
      <w:r w:rsidRPr="00F617B0">
        <w:rPr>
          <w:rFonts w:cs="B Zar" w:hint="cs"/>
          <w:sz w:val="28"/>
          <w:szCs w:val="28"/>
          <w:rtl/>
          <w:lang w:bidi="fa-IR"/>
        </w:rPr>
        <w:t>خچه تفس</w:t>
      </w:r>
      <w:r w:rsidR="00235F05">
        <w:rPr>
          <w:rFonts w:cs="B Zar" w:hint="cs"/>
          <w:sz w:val="28"/>
          <w:szCs w:val="28"/>
          <w:rtl/>
          <w:lang w:bidi="fa-IR"/>
        </w:rPr>
        <w:t>ي</w:t>
      </w:r>
      <w:r w:rsidRPr="00F617B0">
        <w:rPr>
          <w:rFonts w:cs="B Zar" w:hint="cs"/>
          <w:sz w:val="28"/>
          <w:szCs w:val="28"/>
          <w:rtl/>
          <w:lang w:bidi="fa-IR"/>
        </w:rPr>
        <w:t>ر و تفس</w:t>
      </w:r>
      <w:r w:rsidR="00235F05">
        <w:rPr>
          <w:rFonts w:cs="B Zar" w:hint="cs"/>
          <w:sz w:val="28"/>
          <w:szCs w:val="28"/>
          <w:rtl/>
          <w:lang w:bidi="fa-IR"/>
        </w:rPr>
        <w:t>ي</w:t>
      </w:r>
      <w:r w:rsidRPr="00F617B0">
        <w:rPr>
          <w:rFonts w:cs="B Zar" w:hint="cs"/>
          <w:sz w:val="28"/>
          <w:szCs w:val="28"/>
          <w:rtl/>
          <w:lang w:bidi="fa-IR"/>
        </w:rPr>
        <w:t>رنگار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مرور</w:t>
      </w:r>
      <w:r w:rsidR="00235F05">
        <w:rPr>
          <w:rFonts w:cs="B Zar" w:hint="cs"/>
          <w:sz w:val="28"/>
          <w:szCs w:val="28"/>
          <w:rtl/>
          <w:lang w:bidi="fa-IR"/>
        </w:rPr>
        <w:t>ي</w:t>
      </w:r>
      <w:r w:rsidRPr="00F617B0">
        <w:rPr>
          <w:rFonts w:cs="B Zar" w:hint="cs"/>
          <w:sz w:val="28"/>
          <w:szCs w:val="28"/>
          <w:rtl/>
          <w:lang w:bidi="fa-IR"/>
        </w:rPr>
        <w:t xml:space="preserve"> بر پ</w:t>
      </w:r>
      <w:r w:rsidR="00235F05">
        <w:rPr>
          <w:rFonts w:cs="B Zar" w:hint="cs"/>
          <w:sz w:val="28"/>
          <w:szCs w:val="28"/>
          <w:rtl/>
          <w:lang w:bidi="fa-IR"/>
        </w:rPr>
        <w:t>ي</w:t>
      </w:r>
      <w:r w:rsidRPr="00F617B0">
        <w:rPr>
          <w:rFonts w:cs="B Zar" w:hint="cs"/>
          <w:sz w:val="28"/>
          <w:szCs w:val="28"/>
          <w:rtl/>
          <w:lang w:bidi="fa-IR"/>
        </w:rPr>
        <w:t>ام</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ام</w:t>
      </w:r>
      <w:r w:rsidR="00235F05">
        <w:rPr>
          <w:rFonts w:cs="B Zar" w:hint="cs"/>
          <w:sz w:val="28"/>
          <w:szCs w:val="28"/>
          <w:rtl/>
          <w:lang w:bidi="fa-IR"/>
        </w:rPr>
        <w:t>ي</w:t>
      </w:r>
      <w:r w:rsidRPr="00F617B0">
        <w:rPr>
          <w:rFonts w:cs="B Zar" w:hint="cs"/>
          <w:sz w:val="28"/>
          <w:szCs w:val="28"/>
          <w:rtl/>
          <w:lang w:bidi="fa-IR"/>
        </w:rPr>
        <w:t xml:space="preserve">د بخش قوم </w:t>
      </w:r>
      <w:r w:rsidR="00235F05">
        <w:rPr>
          <w:rFonts w:cs="B Zar" w:hint="cs"/>
          <w:sz w:val="28"/>
          <w:szCs w:val="28"/>
          <w:rtl/>
          <w:lang w:bidi="fa-IR"/>
        </w:rPr>
        <w:t>ي</w:t>
      </w:r>
      <w:r w:rsidRPr="00F617B0">
        <w:rPr>
          <w:rFonts w:cs="B Zar" w:hint="cs"/>
          <w:sz w:val="28"/>
          <w:szCs w:val="28"/>
          <w:rtl/>
          <w:lang w:bidi="fa-IR"/>
        </w:rPr>
        <w:t>ونس</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مرور</w:t>
      </w:r>
      <w:r w:rsidR="00235F05">
        <w:rPr>
          <w:rFonts w:cs="B Zar" w:hint="cs"/>
          <w:sz w:val="28"/>
          <w:szCs w:val="28"/>
          <w:rtl/>
          <w:lang w:bidi="fa-IR"/>
        </w:rPr>
        <w:t>ي</w:t>
      </w:r>
      <w:r w:rsidRPr="00F617B0">
        <w:rPr>
          <w:rFonts w:cs="B Zar" w:hint="cs"/>
          <w:sz w:val="28"/>
          <w:szCs w:val="28"/>
          <w:rtl/>
          <w:lang w:bidi="fa-IR"/>
        </w:rPr>
        <w:t xml:space="preserve"> بر 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درباره ا</w:t>
      </w:r>
      <w:r w:rsidR="00235F05">
        <w:rPr>
          <w:rFonts w:cs="B Zar" w:hint="cs"/>
          <w:sz w:val="28"/>
          <w:szCs w:val="28"/>
          <w:rtl/>
          <w:lang w:bidi="fa-IR"/>
        </w:rPr>
        <w:t>ي</w:t>
      </w:r>
      <w:r w:rsidRPr="00F617B0">
        <w:rPr>
          <w:rFonts w:cs="B Zar" w:hint="cs"/>
          <w:sz w:val="28"/>
          <w:szCs w:val="28"/>
          <w:rtl/>
          <w:lang w:bidi="fa-IR"/>
        </w:rPr>
        <w:t>مان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مرور</w:t>
      </w:r>
      <w:r w:rsidR="00235F05">
        <w:rPr>
          <w:rFonts w:cs="B Zar" w:hint="cs"/>
          <w:sz w:val="28"/>
          <w:szCs w:val="28"/>
          <w:rtl/>
          <w:lang w:bidi="fa-IR"/>
        </w:rPr>
        <w:t>ي</w:t>
      </w:r>
      <w:r w:rsidRPr="00F617B0">
        <w:rPr>
          <w:rFonts w:cs="B Zar" w:hint="cs"/>
          <w:sz w:val="28"/>
          <w:szCs w:val="28"/>
          <w:rtl/>
          <w:lang w:bidi="fa-IR"/>
        </w:rPr>
        <w:t xml:space="preserve"> بر کارنامه قرآن</w:t>
      </w:r>
      <w:r w:rsidR="00235F05">
        <w:rPr>
          <w:rFonts w:cs="B Zar" w:hint="cs"/>
          <w:sz w:val="28"/>
          <w:szCs w:val="28"/>
          <w:rtl/>
          <w:lang w:bidi="fa-IR"/>
        </w:rPr>
        <w:t>ي</w:t>
      </w:r>
      <w:r w:rsidRPr="00F617B0">
        <w:rPr>
          <w:rFonts w:cs="B Zar" w:hint="cs"/>
          <w:sz w:val="28"/>
          <w:szCs w:val="28"/>
          <w:rtl/>
          <w:lang w:bidi="fa-IR"/>
        </w:rPr>
        <w:t xml:space="preserve"> دکتر طاهره صفارزاده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مسئول</w:t>
      </w:r>
      <w:r w:rsidR="00235F05">
        <w:rPr>
          <w:rFonts w:cs="B Zar" w:hint="cs"/>
          <w:sz w:val="28"/>
          <w:szCs w:val="28"/>
          <w:rtl/>
          <w:lang w:bidi="fa-IR"/>
        </w:rPr>
        <w:t>ي</w:t>
      </w:r>
      <w:r w:rsidRPr="00F617B0">
        <w:rPr>
          <w:rFonts w:cs="B Zar" w:hint="cs"/>
          <w:sz w:val="28"/>
          <w:szCs w:val="28"/>
          <w:rtl/>
          <w:lang w:bidi="fa-IR"/>
        </w:rPr>
        <w:t>ت‌پذ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مسائل و مشکلات غريزه جنسي و عوامل کنترل آن از ديدگاه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مسأله عصمت و پاسخ به شبهات قرآن</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مستضعفان از نگاه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مستندات قرآن</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ره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مستندات قرآن</w:t>
      </w:r>
      <w:r w:rsidR="00235F05">
        <w:rPr>
          <w:rFonts w:cs="B Zar" w:hint="cs"/>
          <w:sz w:val="28"/>
          <w:szCs w:val="28"/>
          <w:rtl/>
          <w:lang w:bidi="fa-IR"/>
        </w:rPr>
        <w:t>ي</w:t>
      </w:r>
      <w:r w:rsidRPr="00F617B0">
        <w:rPr>
          <w:rFonts w:cs="B Zar" w:hint="cs"/>
          <w:sz w:val="28"/>
          <w:szCs w:val="28"/>
          <w:rtl/>
          <w:lang w:bidi="fa-IR"/>
        </w:rPr>
        <w:t xml:space="preserve"> و روا</w:t>
      </w:r>
      <w:r w:rsidR="00235F05">
        <w:rPr>
          <w:rFonts w:cs="B Zar" w:hint="cs"/>
          <w:sz w:val="28"/>
          <w:szCs w:val="28"/>
          <w:rtl/>
          <w:lang w:bidi="fa-IR"/>
        </w:rPr>
        <w:t>يي</w:t>
      </w:r>
      <w:r w:rsidRPr="00F617B0">
        <w:rPr>
          <w:rFonts w:cs="B Zar" w:hint="cs"/>
          <w:sz w:val="28"/>
          <w:szCs w:val="28"/>
          <w:rtl/>
          <w:lang w:bidi="fa-IR"/>
        </w:rPr>
        <w:t xml:space="preserve"> در شب</w:t>
      </w:r>
      <w:r w:rsidR="00235F05">
        <w:rPr>
          <w:rFonts w:cs="B Zar" w:hint="cs"/>
          <w:sz w:val="28"/>
          <w:szCs w:val="28"/>
          <w:rtl/>
          <w:lang w:bidi="fa-IR"/>
        </w:rPr>
        <w:t>ي</w:t>
      </w:r>
      <w:r w:rsidRPr="00F617B0">
        <w:rPr>
          <w:rFonts w:cs="B Zar" w:hint="cs"/>
          <w:sz w:val="28"/>
          <w:szCs w:val="28"/>
          <w:rtl/>
          <w:lang w:bidi="fa-IR"/>
        </w:rPr>
        <w:t>ه ساز</w:t>
      </w:r>
      <w:r w:rsidR="00235F05">
        <w:rPr>
          <w:rFonts w:cs="B Zar" w:hint="cs"/>
          <w:sz w:val="28"/>
          <w:szCs w:val="28"/>
          <w:rtl/>
          <w:lang w:bidi="fa-IR"/>
        </w:rPr>
        <w:t>ي</w:t>
      </w:r>
      <w:r w:rsidRPr="00F617B0">
        <w:rPr>
          <w:rFonts w:cs="B Zar" w:hint="cs"/>
          <w:sz w:val="28"/>
          <w:szCs w:val="28"/>
          <w:rtl/>
          <w:lang w:bidi="fa-IR"/>
        </w:rPr>
        <w:t xml:space="preserve"> انسان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مستندساز</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 مقطوع الاسناد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مستندساز</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ع</w:t>
      </w:r>
      <w:r w:rsidR="00235F05">
        <w:rPr>
          <w:rFonts w:cs="B Zar" w:hint="cs"/>
          <w:sz w:val="28"/>
          <w:szCs w:val="28"/>
          <w:rtl/>
          <w:lang w:bidi="fa-IR"/>
        </w:rPr>
        <w:t>ي</w:t>
      </w:r>
      <w:r w:rsidRPr="00F617B0">
        <w:rPr>
          <w:rFonts w:cs="B Zar" w:hint="cs"/>
          <w:sz w:val="28"/>
          <w:szCs w:val="28"/>
          <w:rtl/>
          <w:lang w:bidi="fa-IR"/>
        </w:rPr>
        <w:t>اش</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مسجد آرمان</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مسجد در جامعه اسلامي از ديدگاه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مسخره کردن د</w:t>
      </w:r>
      <w:r w:rsidR="00235F05">
        <w:rPr>
          <w:rFonts w:cs="B Zar" w:hint="cs"/>
          <w:sz w:val="28"/>
          <w:szCs w:val="28"/>
          <w:rtl/>
          <w:lang w:bidi="fa-IR"/>
        </w:rPr>
        <w:t>ي</w:t>
      </w:r>
      <w:r w:rsidRPr="00F617B0">
        <w:rPr>
          <w:rFonts w:cs="B Zar" w:hint="cs"/>
          <w:sz w:val="28"/>
          <w:szCs w:val="28"/>
          <w:rtl/>
          <w:lang w:bidi="fa-IR"/>
        </w:rPr>
        <w:t>گران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مسيح و مسيحيت در قرآن و کتاب مق</w:t>
      </w:r>
      <w:r w:rsidR="00BC1019">
        <w:rPr>
          <w:rFonts w:cs="B Zar" w:hint="cs"/>
          <w:sz w:val="28"/>
          <w:szCs w:val="28"/>
          <w:rtl/>
          <w:lang w:bidi="fa-IR"/>
        </w:rPr>
        <w:t>د</w:t>
      </w:r>
      <w:r w:rsidRPr="00F617B0">
        <w:rPr>
          <w:rFonts w:cs="B Zar" w:hint="cs"/>
          <w:sz w:val="28"/>
          <w:szCs w:val="28"/>
          <w:rtl/>
          <w:lang w:bidi="fa-IR"/>
        </w:rPr>
        <w:t>س</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مس</w:t>
      </w:r>
      <w:r w:rsidR="00235F05">
        <w:rPr>
          <w:rFonts w:cs="B Zar" w:hint="cs"/>
          <w:sz w:val="28"/>
          <w:szCs w:val="28"/>
          <w:rtl/>
          <w:lang w:bidi="fa-IR"/>
        </w:rPr>
        <w:t>ي</w:t>
      </w:r>
      <w:r w:rsidRPr="00F617B0">
        <w:rPr>
          <w:rFonts w:cs="B Zar" w:hint="cs"/>
          <w:sz w:val="28"/>
          <w:szCs w:val="28"/>
          <w:rtl/>
          <w:lang w:bidi="fa-IR"/>
        </w:rPr>
        <w:t>ح</w:t>
      </w:r>
      <w:r w:rsidR="00235F05">
        <w:rPr>
          <w:rFonts w:cs="B Zar" w:hint="cs"/>
          <w:sz w:val="28"/>
          <w:szCs w:val="28"/>
          <w:rtl/>
          <w:lang w:bidi="fa-IR"/>
        </w:rPr>
        <w:t>ي</w:t>
      </w:r>
      <w:r w:rsidRPr="00F617B0">
        <w:rPr>
          <w:rFonts w:cs="B Zar" w:hint="cs"/>
          <w:sz w:val="28"/>
          <w:szCs w:val="28"/>
          <w:rtl/>
          <w:lang w:bidi="fa-IR"/>
        </w:rPr>
        <w:t>ت در آ</w:t>
      </w:r>
      <w:r w:rsidR="00235F05">
        <w:rPr>
          <w:rFonts w:cs="B Zar" w:hint="cs"/>
          <w:sz w:val="28"/>
          <w:szCs w:val="28"/>
          <w:rtl/>
          <w:lang w:bidi="fa-IR"/>
        </w:rPr>
        <w:t>يي</w:t>
      </w:r>
      <w:r w:rsidRPr="00F617B0">
        <w:rPr>
          <w:rFonts w:cs="B Zar" w:hint="cs"/>
          <w:sz w:val="28"/>
          <w:szCs w:val="28"/>
          <w:rtl/>
          <w:lang w:bidi="fa-IR"/>
        </w:rPr>
        <w:t>نه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مشارکت اجتماع</w:t>
      </w:r>
      <w:r w:rsidR="00235F05">
        <w:rPr>
          <w:rFonts w:cs="B Zar" w:hint="cs"/>
          <w:sz w:val="28"/>
          <w:szCs w:val="28"/>
          <w:rtl/>
          <w:lang w:bidi="fa-IR"/>
        </w:rPr>
        <w:t>ي</w:t>
      </w:r>
      <w:r w:rsidRPr="00F617B0">
        <w:rPr>
          <w:rFonts w:cs="B Zar" w:hint="cs"/>
          <w:sz w:val="28"/>
          <w:szCs w:val="28"/>
          <w:rtl/>
          <w:lang w:bidi="fa-IR"/>
        </w:rPr>
        <w:t xml:space="preserve"> زنان از نگاه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مشترکات اديان ابراهيمي از ديدگاه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مشترکات روايي تفسيري شيعه و سني در جزء سي‌ام قرآن مجيد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مشترکات روايي کتب تفسيري شيعه و سني در جزء بيست و هفتم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مشکلات روش‌ها</w:t>
      </w:r>
      <w:r w:rsidR="00235F05">
        <w:rPr>
          <w:rFonts w:cs="B Zar" w:hint="cs"/>
          <w:sz w:val="28"/>
          <w:szCs w:val="28"/>
          <w:rtl/>
          <w:lang w:bidi="fa-IR"/>
        </w:rPr>
        <w:t>ي</w:t>
      </w:r>
      <w:r w:rsidRPr="00F617B0">
        <w:rPr>
          <w:rFonts w:cs="B Zar" w:hint="cs"/>
          <w:sz w:val="28"/>
          <w:szCs w:val="28"/>
          <w:rtl/>
          <w:lang w:bidi="fa-IR"/>
        </w:rPr>
        <w:t xml:space="preserve"> آموزش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مشکلات ساختار</w:t>
      </w:r>
      <w:r w:rsidR="00235F05">
        <w:rPr>
          <w:rFonts w:cs="B Zar" w:hint="cs"/>
          <w:sz w:val="28"/>
          <w:szCs w:val="28"/>
          <w:rtl/>
          <w:lang w:bidi="fa-IR"/>
        </w:rPr>
        <w:t>ي</w:t>
      </w:r>
      <w:r w:rsidRPr="00F617B0">
        <w:rPr>
          <w:rFonts w:cs="B Zar" w:hint="cs"/>
          <w:sz w:val="28"/>
          <w:szCs w:val="28"/>
          <w:rtl/>
          <w:lang w:bidi="fa-IR"/>
        </w:rPr>
        <w:t xml:space="preserve"> ترجمه از عرب</w:t>
      </w:r>
      <w:r w:rsidR="00235F05">
        <w:rPr>
          <w:rFonts w:cs="B Zar" w:hint="cs"/>
          <w:sz w:val="28"/>
          <w:szCs w:val="28"/>
          <w:rtl/>
          <w:lang w:bidi="fa-IR"/>
        </w:rPr>
        <w:t>ي</w:t>
      </w:r>
      <w:r w:rsidRPr="00F617B0">
        <w:rPr>
          <w:rFonts w:cs="B Zar" w:hint="cs"/>
          <w:sz w:val="28"/>
          <w:szCs w:val="28"/>
          <w:rtl/>
          <w:lang w:bidi="fa-IR"/>
        </w:rPr>
        <w:t xml:space="preserve"> به فارس</w:t>
      </w:r>
      <w:r w:rsidR="00235F05">
        <w:rPr>
          <w:rFonts w:cs="B Zar" w:hint="cs"/>
          <w:sz w:val="28"/>
          <w:szCs w:val="28"/>
          <w:rtl/>
          <w:lang w:bidi="fa-IR"/>
        </w:rPr>
        <w:t>ي</w:t>
      </w:r>
      <w:r w:rsidRPr="00F617B0">
        <w:rPr>
          <w:rFonts w:cs="B Zar" w:hint="cs"/>
          <w:sz w:val="28"/>
          <w:szCs w:val="28"/>
          <w:rtl/>
          <w:lang w:bidi="fa-IR"/>
        </w:rPr>
        <w:t xml:space="preserve"> (در محدوده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مشورت‌ در اسلام و جايگاه آن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مصاحف صحابه و صاحبان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مصاحف منسوب به حضرت عل</w:t>
      </w:r>
      <w:r w:rsidR="00235F05">
        <w:rPr>
          <w:rFonts w:cs="B Zar" w:hint="cs"/>
          <w:sz w:val="28"/>
          <w:szCs w:val="28"/>
          <w:rtl/>
          <w:lang w:bidi="fa-IR"/>
        </w:rPr>
        <w:t>ي</w:t>
      </w:r>
      <w:r w:rsidRPr="00F617B0">
        <w:rPr>
          <w:rFonts w:cs="B Zar" w:hint="cs"/>
          <w:sz w:val="28"/>
          <w:szCs w:val="28"/>
          <w:rtl/>
          <w:lang w:bidi="fa-IR"/>
        </w:rPr>
        <w:t>(ع)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مصاد</w:t>
      </w:r>
      <w:r w:rsidR="00235F05">
        <w:rPr>
          <w:rFonts w:cs="B Zar" w:hint="cs"/>
          <w:sz w:val="28"/>
          <w:szCs w:val="28"/>
          <w:rtl/>
          <w:lang w:bidi="fa-IR"/>
        </w:rPr>
        <w:t>ي</w:t>
      </w:r>
      <w:r w:rsidRPr="00F617B0">
        <w:rPr>
          <w:rFonts w:cs="B Zar" w:hint="cs"/>
          <w:sz w:val="28"/>
          <w:szCs w:val="28"/>
          <w:rtl/>
          <w:lang w:bidi="fa-IR"/>
        </w:rPr>
        <w:t>ق بندگان مرض</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مصحف حضرت زهرا(س)</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مصلحت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مصون</w:t>
      </w:r>
      <w:r w:rsidR="00235F05">
        <w:rPr>
          <w:rFonts w:cs="B Zar" w:hint="cs"/>
          <w:sz w:val="28"/>
          <w:szCs w:val="28"/>
          <w:rtl/>
          <w:lang w:bidi="fa-IR"/>
        </w:rPr>
        <w:t>ي</w:t>
      </w:r>
      <w:r w:rsidRPr="00F617B0">
        <w:rPr>
          <w:rFonts w:cs="B Zar" w:hint="cs"/>
          <w:sz w:val="28"/>
          <w:szCs w:val="28"/>
          <w:rtl/>
          <w:lang w:bidi="fa-IR"/>
        </w:rPr>
        <w:t>ت در</w:t>
      </w:r>
      <w:r w:rsidR="00235F05">
        <w:rPr>
          <w:rFonts w:cs="B Zar" w:hint="cs"/>
          <w:sz w:val="28"/>
          <w:szCs w:val="28"/>
          <w:rtl/>
          <w:lang w:bidi="fa-IR"/>
        </w:rPr>
        <w:t>ي</w:t>
      </w:r>
      <w:r w:rsidRPr="00F617B0">
        <w:rPr>
          <w:rFonts w:cs="B Zar" w:hint="cs"/>
          <w:sz w:val="28"/>
          <w:szCs w:val="28"/>
          <w:rtl/>
          <w:lang w:bidi="fa-IR"/>
        </w:rPr>
        <w:t>افت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مصون</w:t>
      </w:r>
      <w:r w:rsidR="00235F05">
        <w:rPr>
          <w:rFonts w:cs="B Zar" w:hint="cs"/>
          <w:sz w:val="28"/>
          <w:szCs w:val="28"/>
          <w:rtl/>
          <w:lang w:bidi="fa-IR"/>
        </w:rPr>
        <w:t>ي</w:t>
      </w:r>
      <w:r w:rsidRPr="00F617B0">
        <w:rPr>
          <w:rFonts w:cs="B Zar" w:hint="cs"/>
          <w:sz w:val="28"/>
          <w:szCs w:val="28"/>
          <w:rtl/>
          <w:lang w:bidi="fa-IR"/>
        </w:rPr>
        <w:t>ت قرآن از تحر</w:t>
      </w:r>
      <w:r w:rsidR="00235F05">
        <w:rPr>
          <w:rFonts w:cs="B Zar" w:hint="cs"/>
          <w:sz w:val="28"/>
          <w:szCs w:val="28"/>
          <w:rtl/>
          <w:lang w:bidi="fa-IR"/>
        </w:rPr>
        <w:t>ي</w:t>
      </w:r>
      <w:r w:rsidRPr="00F617B0">
        <w:rPr>
          <w:rFonts w:cs="B Zar" w:hint="cs"/>
          <w:sz w:val="28"/>
          <w:szCs w:val="28"/>
          <w:rtl/>
          <w:lang w:bidi="fa-IR"/>
        </w:rPr>
        <w:t>ف</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مطالعات فقه</w:t>
      </w:r>
      <w:r w:rsidR="00235F05">
        <w:rPr>
          <w:rFonts w:cs="B Zar" w:hint="cs"/>
          <w:sz w:val="28"/>
          <w:szCs w:val="28"/>
          <w:rtl/>
          <w:lang w:bidi="fa-IR"/>
        </w:rPr>
        <w:t>ي</w:t>
      </w:r>
      <w:r w:rsidRPr="00F617B0">
        <w:rPr>
          <w:rFonts w:cs="B Zar" w:hint="cs"/>
          <w:sz w:val="28"/>
          <w:szCs w:val="28"/>
          <w:rtl/>
          <w:lang w:bidi="fa-IR"/>
        </w:rPr>
        <w:t xml:space="preserve"> ـ حقوق</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در عصر پ</w:t>
      </w:r>
      <w:r w:rsidR="00235F05">
        <w:rPr>
          <w:rFonts w:cs="B Zar" w:hint="cs"/>
          <w:sz w:val="28"/>
          <w:szCs w:val="28"/>
          <w:rtl/>
          <w:lang w:bidi="fa-IR"/>
        </w:rPr>
        <w:t>ي</w:t>
      </w:r>
      <w:r w:rsidRPr="00F617B0">
        <w:rPr>
          <w:rFonts w:cs="B Zar" w:hint="cs"/>
          <w:sz w:val="28"/>
          <w:szCs w:val="28"/>
          <w:rtl/>
          <w:lang w:bidi="fa-IR"/>
        </w:rPr>
        <w:t>امبر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مطالعات فقه</w:t>
      </w:r>
      <w:r w:rsidR="00235F05">
        <w:rPr>
          <w:rFonts w:cs="B Zar" w:hint="cs"/>
          <w:sz w:val="28"/>
          <w:szCs w:val="28"/>
          <w:rtl/>
          <w:lang w:bidi="fa-IR"/>
        </w:rPr>
        <w:t>ي</w:t>
      </w:r>
      <w:r w:rsidRPr="00F617B0">
        <w:rPr>
          <w:rFonts w:cs="B Zar" w:hint="cs"/>
          <w:sz w:val="28"/>
          <w:szCs w:val="28"/>
          <w:rtl/>
          <w:lang w:bidi="fa-IR"/>
        </w:rPr>
        <w:t xml:space="preserve"> ـ قرآن</w:t>
      </w:r>
      <w:r w:rsidR="00235F05">
        <w:rPr>
          <w:rFonts w:cs="B Zar" w:hint="cs"/>
          <w:sz w:val="28"/>
          <w:szCs w:val="28"/>
          <w:rtl/>
          <w:lang w:bidi="fa-IR"/>
        </w:rPr>
        <w:t>ي</w:t>
      </w:r>
      <w:r w:rsidRPr="00F617B0">
        <w:rPr>
          <w:rFonts w:cs="B Zar" w:hint="cs"/>
          <w:sz w:val="28"/>
          <w:szCs w:val="28"/>
          <w:rtl/>
          <w:lang w:bidi="fa-IR"/>
        </w:rPr>
        <w:t xml:space="preserve"> در عصر تابع</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مطالعه مفهوم انسجام زبان</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مطهر</w:t>
      </w:r>
      <w:r w:rsidR="00235F05">
        <w:rPr>
          <w:rFonts w:cs="B Zar" w:hint="cs"/>
          <w:sz w:val="28"/>
          <w:szCs w:val="28"/>
          <w:rtl/>
          <w:lang w:bidi="fa-IR"/>
        </w:rPr>
        <w:t>ي</w:t>
      </w:r>
      <w:r w:rsidRPr="00F617B0">
        <w:rPr>
          <w:rFonts w:cs="B Zar" w:hint="cs"/>
          <w:sz w:val="28"/>
          <w:szCs w:val="28"/>
          <w:rtl/>
          <w:lang w:bidi="fa-IR"/>
        </w:rPr>
        <w:t xml:space="preserve"> و فطرت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معاد جسمان</w:t>
      </w:r>
      <w:r w:rsidR="00235F05">
        <w:rPr>
          <w:rFonts w:cs="B Zar" w:hint="cs"/>
          <w:sz w:val="28"/>
          <w:szCs w:val="28"/>
          <w:rtl/>
          <w:lang w:bidi="fa-IR"/>
        </w:rPr>
        <w:t>ي</w:t>
      </w:r>
      <w:r w:rsidRPr="00F617B0">
        <w:rPr>
          <w:rFonts w:cs="B Zar" w:hint="cs"/>
          <w:sz w:val="28"/>
          <w:szCs w:val="28"/>
          <w:rtl/>
          <w:lang w:bidi="fa-IR"/>
        </w:rPr>
        <w:t xml:space="preserve"> در داستان حضرت ابراه</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معاد جسمان</w:t>
      </w:r>
      <w:r w:rsidR="00235F05">
        <w:rPr>
          <w:rFonts w:cs="B Zar" w:hint="cs"/>
          <w:sz w:val="28"/>
          <w:szCs w:val="28"/>
          <w:rtl/>
          <w:lang w:bidi="fa-IR"/>
        </w:rPr>
        <w:t>ي</w:t>
      </w:r>
      <w:r w:rsidRPr="00F617B0">
        <w:rPr>
          <w:rFonts w:cs="B Zar" w:hint="cs"/>
          <w:sz w:val="28"/>
          <w:szCs w:val="28"/>
          <w:rtl/>
          <w:lang w:bidi="fa-IR"/>
        </w:rPr>
        <w:t xml:space="preserve"> در قرآن و تب</w:t>
      </w:r>
      <w:r w:rsidR="00235F05">
        <w:rPr>
          <w:rFonts w:cs="B Zar" w:hint="cs"/>
          <w:sz w:val="28"/>
          <w:szCs w:val="28"/>
          <w:rtl/>
          <w:lang w:bidi="fa-IR"/>
        </w:rPr>
        <w:t>يي</w:t>
      </w:r>
      <w:r w:rsidRPr="00F617B0">
        <w:rPr>
          <w:rFonts w:cs="B Zar" w:hint="cs"/>
          <w:sz w:val="28"/>
          <w:szCs w:val="28"/>
          <w:rtl/>
          <w:lang w:bidi="fa-IR"/>
        </w:rPr>
        <w:t>ن آن در حکمت س</w:t>
      </w:r>
      <w:r w:rsidR="00235F05">
        <w:rPr>
          <w:rFonts w:cs="B Zar" w:hint="cs"/>
          <w:sz w:val="28"/>
          <w:szCs w:val="28"/>
          <w:rtl/>
          <w:lang w:bidi="fa-IR"/>
        </w:rPr>
        <w:t>ي</w:t>
      </w:r>
      <w:r w:rsidRPr="00F617B0">
        <w:rPr>
          <w:rFonts w:cs="B Zar" w:hint="cs"/>
          <w:sz w:val="28"/>
          <w:szCs w:val="28"/>
          <w:rtl/>
          <w:lang w:bidi="fa-IR"/>
        </w:rPr>
        <w:t>نو</w:t>
      </w:r>
      <w:r w:rsidR="00235F05">
        <w:rPr>
          <w:rFonts w:cs="B Zar" w:hint="cs"/>
          <w:sz w:val="28"/>
          <w:szCs w:val="28"/>
          <w:rtl/>
          <w:lang w:bidi="fa-IR"/>
        </w:rPr>
        <w:t>ي</w:t>
      </w:r>
      <w:r w:rsidRPr="00F617B0">
        <w:rPr>
          <w:rFonts w:cs="B Zar" w:hint="cs"/>
          <w:sz w:val="28"/>
          <w:szCs w:val="28"/>
          <w:rtl/>
          <w:lang w:bidi="fa-IR"/>
        </w:rPr>
        <w:t xml:space="preserve"> و صدرا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معاد جسمان</w:t>
      </w:r>
      <w:r w:rsidR="00235F05">
        <w:rPr>
          <w:rFonts w:cs="B Zar" w:hint="cs"/>
          <w:sz w:val="28"/>
          <w:szCs w:val="28"/>
          <w:rtl/>
          <w:lang w:bidi="fa-IR"/>
        </w:rPr>
        <w:t>ي</w:t>
      </w:r>
      <w:r w:rsidRPr="00F617B0">
        <w:rPr>
          <w:rFonts w:cs="B Zar" w:hint="cs"/>
          <w:sz w:val="28"/>
          <w:szCs w:val="28"/>
          <w:rtl/>
          <w:lang w:bidi="fa-IR"/>
        </w:rPr>
        <w:t xml:space="preserve"> و روحان</w:t>
      </w:r>
      <w:r w:rsidR="00235F05">
        <w:rPr>
          <w:rFonts w:cs="B Zar" w:hint="cs"/>
          <w:sz w:val="28"/>
          <w:szCs w:val="28"/>
          <w:rtl/>
          <w:lang w:bidi="fa-IR"/>
        </w:rPr>
        <w:t>ي</w:t>
      </w:r>
      <w:r w:rsidRPr="00F617B0">
        <w:rPr>
          <w:rFonts w:cs="B Zar" w:hint="cs"/>
          <w:sz w:val="28"/>
          <w:szCs w:val="28"/>
          <w:rtl/>
          <w:lang w:bidi="fa-IR"/>
        </w:rPr>
        <w:t xml:space="preserve">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معاد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معارضان قرآن و علل سرکش</w:t>
      </w:r>
      <w:r w:rsidR="00235F05">
        <w:rPr>
          <w:rFonts w:cs="B Zar" w:hint="cs"/>
          <w:sz w:val="28"/>
          <w:szCs w:val="28"/>
          <w:rtl/>
          <w:lang w:bidi="fa-IR"/>
        </w:rPr>
        <w:t>ي</w:t>
      </w:r>
      <w:r w:rsidRPr="00F617B0">
        <w:rPr>
          <w:rFonts w:cs="B Zar" w:hint="cs"/>
          <w:sz w:val="28"/>
          <w:szCs w:val="28"/>
          <w:rtl/>
          <w:lang w:bidi="fa-IR"/>
        </w:rPr>
        <w:t xml:space="preserve"> آن‌ها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معارف قرآن</w:t>
      </w:r>
      <w:r w:rsidR="00235F05">
        <w:rPr>
          <w:rFonts w:cs="B Zar" w:hint="cs"/>
          <w:sz w:val="28"/>
          <w:szCs w:val="28"/>
          <w:rtl/>
          <w:lang w:bidi="fa-IR"/>
        </w:rPr>
        <w:t>ي</w:t>
      </w:r>
      <w:r w:rsidRPr="00F617B0">
        <w:rPr>
          <w:rFonts w:cs="B Zar" w:hint="cs"/>
          <w:sz w:val="28"/>
          <w:szCs w:val="28"/>
          <w:rtl/>
          <w:lang w:bidi="fa-IR"/>
        </w:rPr>
        <w:t xml:space="preserve"> و ش</w:t>
      </w:r>
      <w:r w:rsidR="00235F05">
        <w:rPr>
          <w:rFonts w:cs="B Zar" w:hint="cs"/>
          <w:sz w:val="28"/>
          <w:szCs w:val="28"/>
          <w:rtl/>
          <w:lang w:bidi="fa-IR"/>
        </w:rPr>
        <w:t>ي</w:t>
      </w:r>
      <w:r w:rsidRPr="00F617B0">
        <w:rPr>
          <w:rFonts w:cs="B Zar" w:hint="cs"/>
          <w:sz w:val="28"/>
          <w:szCs w:val="28"/>
          <w:rtl/>
          <w:lang w:bidi="fa-IR"/>
        </w:rPr>
        <w:t>وه‌ها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(نقل</w:t>
      </w:r>
      <w:r w:rsidR="00235F05">
        <w:rPr>
          <w:rFonts w:cs="B Zar" w:hint="cs"/>
          <w:sz w:val="28"/>
          <w:szCs w:val="28"/>
          <w:rtl/>
          <w:lang w:bidi="fa-IR"/>
        </w:rPr>
        <w:t>ي</w:t>
      </w:r>
      <w:r w:rsidRPr="00F617B0">
        <w:rPr>
          <w:rFonts w:cs="B Zar" w:hint="cs"/>
          <w:sz w:val="28"/>
          <w:szCs w:val="28"/>
          <w:rtl/>
          <w:lang w:bidi="fa-IR"/>
        </w:rPr>
        <w:t>، اجتهاد</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معارف نظر</w:t>
      </w:r>
      <w:r w:rsidR="00235F05">
        <w:rPr>
          <w:rFonts w:cs="B Zar" w:hint="cs"/>
          <w:sz w:val="28"/>
          <w:szCs w:val="28"/>
          <w:rtl/>
          <w:lang w:bidi="fa-IR"/>
        </w:rPr>
        <w:t>ي</w:t>
      </w:r>
      <w:r w:rsidRPr="00F617B0">
        <w:rPr>
          <w:rFonts w:cs="B Zar" w:hint="cs"/>
          <w:sz w:val="28"/>
          <w:szCs w:val="28"/>
          <w:rtl/>
          <w:lang w:bidi="fa-IR"/>
        </w:rPr>
        <w:t xml:space="preserve"> قرآن در تب</w:t>
      </w:r>
      <w:r w:rsidR="00235F05">
        <w:rPr>
          <w:rFonts w:cs="B Zar" w:hint="cs"/>
          <w:sz w:val="28"/>
          <w:szCs w:val="28"/>
          <w:rtl/>
          <w:lang w:bidi="fa-IR"/>
        </w:rPr>
        <w:t>يي</w:t>
      </w:r>
      <w:r w:rsidRPr="00F617B0">
        <w:rPr>
          <w:rFonts w:cs="B Zar" w:hint="cs"/>
          <w:sz w:val="28"/>
          <w:szCs w:val="28"/>
          <w:rtl/>
          <w:lang w:bidi="fa-IR"/>
        </w:rPr>
        <w:t>ن الگوها</w:t>
      </w:r>
      <w:r w:rsidR="00235F05">
        <w:rPr>
          <w:rFonts w:cs="B Zar" w:hint="cs"/>
          <w:sz w:val="28"/>
          <w:szCs w:val="28"/>
          <w:rtl/>
          <w:lang w:bidi="fa-IR"/>
        </w:rPr>
        <w:t>ي</w:t>
      </w:r>
      <w:r w:rsidRPr="00F617B0">
        <w:rPr>
          <w:rFonts w:cs="B Zar" w:hint="cs"/>
          <w:sz w:val="28"/>
          <w:szCs w:val="28"/>
          <w:rtl/>
          <w:lang w:bidi="fa-IR"/>
        </w:rPr>
        <w:t xml:space="preserve"> مصرف</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معاشرت زنان و مردان از د</w:t>
      </w:r>
      <w:r w:rsidR="00235F05">
        <w:rPr>
          <w:rFonts w:cs="B Zar" w:hint="cs"/>
          <w:sz w:val="28"/>
          <w:szCs w:val="28"/>
          <w:rtl/>
          <w:lang w:bidi="fa-IR"/>
        </w:rPr>
        <w:t>ي</w:t>
      </w:r>
      <w:r w:rsidRPr="00F617B0">
        <w:rPr>
          <w:rFonts w:cs="B Zar" w:hint="cs"/>
          <w:sz w:val="28"/>
          <w:szCs w:val="28"/>
          <w:rtl/>
          <w:lang w:bidi="fa-IR"/>
        </w:rPr>
        <w:t>دگاه قرآن و عترت(ع)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معان</w:t>
      </w:r>
      <w:r w:rsidR="00235F05">
        <w:rPr>
          <w:rFonts w:cs="B Zar" w:hint="cs"/>
          <w:sz w:val="28"/>
          <w:szCs w:val="28"/>
          <w:rtl/>
          <w:lang w:bidi="fa-IR"/>
        </w:rPr>
        <w:t>ي</w:t>
      </w:r>
      <w:r w:rsidRPr="00F617B0">
        <w:rPr>
          <w:rFonts w:cs="B Zar" w:hint="cs"/>
          <w:sz w:val="28"/>
          <w:szCs w:val="28"/>
          <w:rtl/>
          <w:lang w:bidi="fa-IR"/>
        </w:rPr>
        <w:t xml:space="preserve"> مجاز</w:t>
      </w:r>
      <w:r w:rsidR="00235F05">
        <w:rPr>
          <w:rFonts w:cs="B Zar" w:hint="cs"/>
          <w:sz w:val="28"/>
          <w:szCs w:val="28"/>
          <w:rtl/>
          <w:lang w:bidi="fa-IR"/>
        </w:rPr>
        <w:t>ي</w:t>
      </w:r>
      <w:r w:rsidRPr="00F617B0">
        <w:rPr>
          <w:rFonts w:cs="B Zar" w:hint="cs"/>
          <w:sz w:val="28"/>
          <w:szCs w:val="28"/>
          <w:rtl/>
          <w:lang w:bidi="fa-IR"/>
        </w:rPr>
        <w:t xml:space="preserve">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معان</w:t>
      </w:r>
      <w:r w:rsidR="00235F05">
        <w:rPr>
          <w:rFonts w:cs="B Zar" w:hint="cs"/>
          <w:sz w:val="28"/>
          <w:szCs w:val="28"/>
          <w:rtl/>
          <w:lang w:bidi="fa-IR"/>
        </w:rPr>
        <w:t>ي</w:t>
      </w:r>
      <w:r w:rsidRPr="00F617B0">
        <w:rPr>
          <w:rFonts w:cs="B Zar" w:hint="cs"/>
          <w:sz w:val="28"/>
          <w:szCs w:val="28"/>
          <w:rtl/>
          <w:lang w:bidi="fa-IR"/>
        </w:rPr>
        <w:t xml:space="preserve"> و مفاه</w:t>
      </w:r>
      <w:r w:rsidR="00235F05">
        <w:rPr>
          <w:rFonts w:cs="B Zar" w:hint="cs"/>
          <w:sz w:val="28"/>
          <w:szCs w:val="28"/>
          <w:rtl/>
          <w:lang w:bidi="fa-IR"/>
        </w:rPr>
        <w:t>ي</w:t>
      </w:r>
      <w:r w:rsidRPr="00F617B0">
        <w:rPr>
          <w:rFonts w:cs="B Zar" w:hint="cs"/>
          <w:sz w:val="28"/>
          <w:szCs w:val="28"/>
          <w:rtl/>
          <w:lang w:bidi="fa-IR"/>
        </w:rPr>
        <w:t>م هنجار</w:t>
      </w:r>
      <w:r w:rsidR="00235F05">
        <w:rPr>
          <w:rFonts w:cs="B Zar" w:hint="cs"/>
          <w:sz w:val="28"/>
          <w:szCs w:val="28"/>
          <w:rtl/>
          <w:lang w:bidi="fa-IR"/>
        </w:rPr>
        <w:t>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 در ادب</w:t>
      </w:r>
      <w:r w:rsidR="00235F05">
        <w:rPr>
          <w:rFonts w:cs="B Zar" w:hint="cs"/>
          <w:sz w:val="28"/>
          <w:szCs w:val="28"/>
          <w:rtl/>
          <w:lang w:bidi="fa-IR"/>
        </w:rPr>
        <w:t>ي</w:t>
      </w:r>
      <w:r w:rsidRPr="00F617B0">
        <w:rPr>
          <w:rFonts w:cs="B Zar" w:hint="cs"/>
          <w:sz w:val="28"/>
          <w:szCs w:val="28"/>
          <w:rtl/>
          <w:lang w:bidi="fa-IR"/>
        </w:rPr>
        <w:t>ات معاصر ا</w:t>
      </w:r>
      <w:r w:rsidR="00235F05">
        <w:rPr>
          <w:rFonts w:cs="B Zar" w:hint="cs"/>
          <w:sz w:val="28"/>
          <w:szCs w:val="28"/>
          <w:rtl/>
          <w:lang w:bidi="fa-IR"/>
        </w:rPr>
        <w:t>ي</w:t>
      </w:r>
      <w:r w:rsidRPr="00F617B0">
        <w:rPr>
          <w:rFonts w:cs="B Zar" w:hint="cs"/>
          <w:sz w:val="28"/>
          <w:szCs w:val="28"/>
          <w:rtl/>
          <w:lang w:bidi="fa-IR"/>
        </w:rPr>
        <w:t>ران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معان</w:t>
      </w:r>
      <w:r w:rsidR="00235F05">
        <w:rPr>
          <w:rFonts w:cs="B Zar" w:hint="cs"/>
          <w:sz w:val="28"/>
          <w:szCs w:val="28"/>
          <w:rtl/>
          <w:lang w:bidi="fa-IR"/>
        </w:rPr>
        <w:t>ي</w:t>
      </w:r>
      <w:r w:rsidRPr="00F617B0">
        <w:rPr>
          <w:rFonts w:cs="B Zar" w:hint="cs"/>
          <w:sz w:val="28"/>
          <w:szCs w:val="28"/>
          <w:rtl/>
          <w:lang w:bidi="fa-IR"/>
        </w:rPr>
        <w:t xml:space="preserve"> واژه سلام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معجزه بيان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معجزه و کرامت از نگاه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معراج رسول اکرم(ص) از ديدگاه قرآن و حديث</w:t>
      </w:r>
    </w:p>
    <w:p w:rsidR="00905379" w:rsidRPr="00F617B0" w:rsidRDefault="00905379" w:rsidP="00BC1019">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معر</w:t>
      </w:r>
      <w:r w:rsidR="00BC1019">
        <w:rPr>
          <w:rFonts w:cs="B Zar" w:hint="cs"/>
          <w:sz w:val="28"/>
          <w:szCs w:val="28"/>
          <w:rtl/>
          <w:lang w:bidi="fa-IR"/>
        </w:rPr>
        <w:t>ف</w:t>
      </w:r>
      <w:r w:rsidR="00235F05">
        <w:rPr>
          <w:rFonts w:cs="B Zar" w:hint="cs"/>
          <w:sz w:val="28"/>
          <w:szCs w:val="28"/>
          <w:rtl/>
          <w:lang w:bidi="fa-IR"/>
        </w:rPr>
        <w:t>ي</w:t>
      </w:r>
      <w:r w:rsidR="00BC1019">
        <w:rPr>
          <w:rFonts w:cs="B Zar" w:hint="cs"/>
          <w:sz w:val="28"/>
          <w:szCs w:val="28"/>
          <w:rtl/>
          <w:lang w:bidi="fa-IR"/>
        </w:rPr>
        <w:t xml:space="preserve"> روش</w:t>
      </w:r>
      <w:r w:rsidRPr="00F617B0">
        <w:rPr>
          <w:rFonts w:cs="B Zar" w:hint="cs"/>
          <w:sz w:val="28"/>
          <w:szCs w:val="28"/>
          <w:rtl/>
          <w:lang w:bidi="fa-IR"/>
        </w:rPr>
        <w:t xml:space="preserve"> «حقائق التأو</w:t>
      </w:r>
      <w:r w:rsidR="00235F05">
        <w:rPr>
          <w:rFonts w:cs="B Zar" w:hint="cs"/>
          <w:sz w:val="28"/>
          <w:szCs w:val="28"/>
          <w:rtl/>
          <w:lang w:bidi="fa-IR"/>
        </w:rPr>
        <w:t>ي</w:t>
      </w:r>
      <w:r w:rsidRPr="00F617B0">
        <w:rPr>
          <w:rFonts w:cs="B Zar" w:hint="cs"/>
          <w:sz w:val="28"/>
          <w:szCs w:val="28"/>
          <w:rtl/>
          <w:lang w:bidi="fa-IR"/>
        </w:rPr>
        <w:t>ل ف</w:t>
      </w:r>
      <w:r w:rsidR="00235F05">
        <w:rPr>
          <w:rFonts w:cs="B Zar" w:hint="cs"/>
          <w:sz w:val="28"/>
          <w:szCs w:val="28"/>
          <w:rtl/>
          <w:lang w:bidi="fa-IR"/>
        </w:rPr>
        <w:t>ي</w:t>
      </w:r>
      <w:r w:rsidRPr="00F617B0">
        <w:rPr>
          <w:rFonts w:cs="B Zar" w:hint="cs"/>
          <w:sz w:val="28"/>
          <w:szCs w:val="28"/>
          <w:rtl/>
          <w:lang w:bidi="fa-IR"/>
        </w:rPr>
        <w:t xml:space="preserve"> متشابه التنز</w:t>
      </w:r>
      <w:r w:rsidR="00235F05">
        <w:rPr>
          <w:rFonts w:cs="B Zar" w:hint="cs"/>
          <w:sz w:val="28"/>
          <w:szCs w:val="28"/>
          <w:rtl/>
          <w:lang w:bidi="fa-IR"/>
        </w:rPr>
        <w:t>ي</w:t>
      </w:r>
      <w:r w:rsidRPr="00F617B0">
        <w:rPr>
          <w:rFonts w:cs="B Zar" w:hint="cs"/>
          <w:sz w:val="28"/>
          <w:szCs w:val="28"/>
          <w:rtl/>
          <w:lang w:bidi="fa-IR"/>
        </w:rPr>
        <w:t>ل» اثر شر</w:t>
      </w:r>
      <w:r w:rsidR="00235F05">
        <w:rPr>
          <w:rFonts w:cs="B Zar" w:hint="cs"/>
          <w:sz w:val="28"/>
          <w:szCs w:val="28"/>
          <w:rtl/>
          <w:lang w:bidi="fa-IR"/>
        </w:rPr>
        <w:t>ي</w:t>
      </w:r>
      <w:r w:rsidRPr="00F617B0">
        <w:rPr>
          <w:rFonts w:cs="B Zar" w:hint="cs"/>
          <w:sz w:val="28"/>
          <w:szCs w:val="28"/>
          <w:rtl/>
          <w:lang w:bidi="fa-IR"/>
        </w:rPr>
        <w:t>ف رض</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معرفت دنيا در مثنوي بر مبناي قرآن، نهج‌البلاغه و احاديث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معرفت مک</w:t>
      </w:r>
      <w:r w:rsidR="00235F05">
        <w:rPr>
          <w:rFonts w:cs="B Zar" w:hint="cs"/>
          <w:sz w:val="28"/>
          <w:szCs w:val="28"/>
          <w:rtl/>
          <w:lang w:bidi="fa-IR"/>
        </w:rPr>
        <w:t>ي</w:t>
      </w:r>
      <w:r w:rsidRPr="00F617B0">
        <w:rPr>
          <w:rFonts w:cs="B Zar" w:hint="cs"/>
          <w:sz w:val="28"/>
          <w:szCs w:val="28"/>
          <w:rtl/>
          <w:lang w:bidi="fa-IR"/>
        </w:rPr>
        <w:t xml:space="preserve"> و مدن</w:t>
      </w:r>
      <w:r w:rsidR="00235F05">
        <w:rPr>
          <w:rFonts w:cs="B Zar" w:hint="cs"/>
          <w:sz w:val="28"/>
          <w:szCs w:val="28"/>
          <w:rtl/>
          <w:lang w:bidi="fa-IR"/>
        </w:rPr>
        <w:t>ي</w:t>
      </w:r>
      <w:r w:rsidRPr="00F617B0">
        <w:rPr>
          <w:rFonts w:cs="B Zar" w:hint="cs"/>
          <w:sz w:val="28"/>
          <w:szCs w:val="28"/>
          <w:rtl/>
          <w:lang w:bidi="fa-IR"/>
        </w:rPr>
        <w:t xml:space="preserve"> در علوم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معرفت، محبت، عبود</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معرف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احکام القرآن شافع</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معرف</w:t>
      </w:r>
      <w:r w:rsidR="00235F05">
        <w:rPr>
          <w:rFonts w:cs="B Zar" w:hint="cs"/>
          <w:sz w:val="28"/>
          <w:szCs w:val="28"/>
          <w:rtl/>
          <w:lang w:bidi="fa-IR"/>
        </w:rPr>
        <w:t>ي</w:t>
      </w:r>
      <w:r w:rsidRPr="00F617B0">
        <w:rPr>
          <w:rFonts w:cs="B Zar" w:hint="cs"/>
          <w:sz w:val="28"/>
          <w:szCs w:val="28"/>
          <w:rtl/>
          <w:lang w:bidi="fa-IR"/>
        </w:rPr>
        <w:t xml:space="preserve"> روش استاد محمّدباقر بهبود</w:t>
      </w:r>
      <w:r w:rsidR="00235F05">
        <w:rPr>
          <w:rFonts w:cs="B Zar" w:hint="cs"/>
          <w:sz w:val="28"/>
          <w:szCs w:val="28"/>
          <w:rtl/>
          <w:lang w:bidi="fa-IR"/>
        </w:rPr>
        <w:t>ي</w:t>
      </w:r>
      <w:r w:rsidRPr="00F617B0">
        <w:rPr>
          <w:rFonts w:cs="B Zar" w:hint="cs"/>
          <w:sz w:val="28"/>
          <w:szCs w:val="28"/>
          <w:rtl/>
          <w:lang w:bidi="fa-IR"/>
        </w:rPr>
        <w:t xml:space="preserve"> در ترجمه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معان</w:t>
      </w:r>
      <w:r w:rsidR="00235F05">
        <w:rPr>
          <w:rFonts w:cs="B Zar" w:hint="cs"/>
          <w:sz w:val="28"/>
          <w:szCs w:val="28"/>
          <w:rtl/>
          <w:lang w:bidi="fa-IR"/>
        </w:rPr>
        <w:t>ي</w:t>
      </w:r>
      <w:r w:rsidRPr="00F617B0">
        <w:rPr>
          <w:rFonts w:cs="B Zar" w:hint="cs"/>
          <w:sz w:val="28"/>
          <w:szCs w:val="28"/>
          <w:rtl/>
          <w:lang w:bidi="fa-IR"/>
        </w:rPr>
        <w:t xml:space="preserve">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معرف</w:t>
      </w:r>
      <w:r w:rsidR="00235F05">
        <w:rPr>
          <w:rFonts w:cs="B Zar" w:hint="cs"/>
          <w:sz w:val="28"/>
          <w:szCs w:val="28"/>
          <w:rtl/>
          <w:lang w:bidi="fa-IR"/>
        </w:rPr>
        <w:t>ي</w:t>
      </w:r>
      <w:r w:rsidRPr="00F617B0">
        <w:rPr>
          <w:rFonts w:cs="B Zar" w:hint="cs"/>
          <w:sz w:val="28"/>
          <w:szCs w:val="28"/>
          <w:rtl/>
          <w:lang w:bidi="fa-IR"/>
        </w:rPr>
        <w:t xml:space="preserve"> قرآن از 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معلم و مربي از ديدگاه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معنا، بافت و شأن نزول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معنادار</w:t>
      </w:r>
      <w:r w:rsidR="00235F05">
        <w:rPr>
          <w:rFonts w:cs="B Zar" w:hint="cs"/>
          <w:sz w:val="28"/>
          <w:szCs w:val="28"/>
          <w:rtl/>
          <w:lang w:bidi="fa-IR"/>
        </w:rPr>
        <w:t>ي</w:t>
      </w:r>
      <w:r w:rsidRPr="00F617B0">
        <w:rPr>
          <w:rFonts w:cs="B Zar" w:hint="cs"/>
          <w:sz w:val="28"/>
          <w:szCs w:val="28"/>
          <w:rtl/>
          <w:lang w:bidi="fa-IR"/>
        </w:rPr>
        <w:t xml:space="preserve"> الفاظ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ا</w:t>
      </w:r>
      <w:r w:rsidR="00235F05">
        <w:rPr>
          <w:rFonts w:cs="B Zar" w:hint="cs"/>
          <w:sz w:val="28"/>
          <w:szCs w:val="28"/>
          <w:rtl/>
          <w:lang w:bidi="fa-IR"/>
        </w:rPr>
        <w:t>ي</w:t>
      </w:r>
      <w:r w:rsidRPr="00F617B0">
        <w:rPr>
          <w:rFonts w:cs="B Zar" w:hint="cs"/>
          <w:sz w:val="28"/>
          <w:szCs w:val="28"/>
          <w:rtl/>
          <w:lang w:bidi="fa-IR"/>
        </w:rPr>
        <w:t>مان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 و مفات</w:t>
      </w:r>
      <w:r w:rsidR="00235F05">
        <w:rPr>
          <w:rFonts w:cs="B Zar" w:hint="cs"/>
          <w:sz w:val="28"/>
          <w:szCs w:val="28"/>
          <w:rtl/>
          <w:lang w:bidi="fa-IR"/>
        </w:rPr>
        <w:t>ي</w:t>
      </w:r>
      <w:r w:rsidRPr="00F617B0">
        <w:rPr>
          <w:rFonts w:cs="B Zar" w:hint="cs"/>
          <w:sz w:val="28"/>
          <w:szCs w:val="28"/>
          <w:rtl/>
          <w:lang w:bidi="fa-IR"/>
        </w:rPr>
        <w:t>ح الغ</w:t>
      </w:r>
      <w:r w:rsidR="00235F05">
        <w:rPr>
          <w:rFonts w:cs="B Zar" w:hint="cs"/>
          <w:sz w:val="28"/>
          <w:szCs w:val="28"/>
          <w:rtl/>
          <w:lang w:bidi="fa-IR"/>
        </w:rPr>
        <w:t>ي</w:t>
      </w:r>
      <w:r w:rsidRPr="00F617B0">
        <w:rPr>
          <w:rFonts w:cs="B Zar" w:hint="cs"/>
          <w:sz w:val="28"/>
          <w:szCs w:val="28"/>
          <w:rtl/>
          <w:lang w:bidi="fa-IR"/>
        </w:rPr>
        <w:t>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xml:space="preserve"> و توص</w:t>
      </w:r>
      <w:r w:rsidR="00235F05">
        <w:rPr>
          <w:rFonts w:cs="B Zar" w:hint="cs"/>
          <w:sz w:val="28"/>
          <w:szCs w:val="28"/>
          <w:rtl/>
          <w:lang w:bidi="fa-IR"/>
        </w:rPr>
        <w:t>ي</w:t>
      </w:r>
      <w:r w:rsidRPr="00F617B0">
        <w:rPr>
          <w:rFonts w:cs="B Zar" w:hint="cs"/>
          <w:sz w:val="28"/>
          <w:szCs w:val="28"/>
          <w:rtl/>
          <w:lang w:bidi="fa-IR"/>
        </w:rPr>
        <w:t>ف</w:t>
      </w:r>
      <w:r w:rsidR="00235F05">
        <w:rPr>
          <w:rFonts w:cs="B Zar" w:hint="cs"/>
          <w:sz w:val="28"/>
          <w:szCs w:val="28"/>
          <w:rtl/>
          <w:lang w:bidi="fa-IR"/>
        </w:rPr>
        <w:t>ي</w:t>
      </w:r>
      <w:r w:rsidRPr="00F617B0">
        <w:rPr>
          <w:rFonts w:cs="B Zar" w:hint="cs"/>
          <w:sz w:val="28"/>
          <w:szCs w:val="28"/>
          <w:rtl/>
          <w:lang w:bidi="fa-IR"/>
        </w:rPr>
        <w:t xml:space="preserve"> واژه قرب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حقوق زن از منظر قرآن کر</w:t>
      </w:r>
      <w:r w:rsidR="00235F05">
        <w:rPr>
          <w:rFonts w:cs="B Zar" w:hint="cs"/>
          <w:sz w:val="28"/>
          <w:szCs w:val="28"/>
          <w:rtl/>
          <w:lang w:bidi="fa-IR"/>
        </w:rPr>
        <w:t>ي</w:t>
      </w:r>
      <w:r w:rsidRPr="00F617B0">
        <w:rPr>
          <w:rFonts w:cs="B Zar" w:hint="cs"/>
          <w:sz w:val="28"/>
          <w:szCs w:val="28"/>
          <w:rtl/>
          <w:lang w:bidi="fa-IR"/>
        </w:rPr>
        <w:t>م و مقا</w:t>
      </w:r>
      <w:r w:rsidR="00235F05">
        <w:rPr>
          <w:rFonts w:cs="B Zar" w:hint="cs"/>
          <w:sz w:val="28"/>
          <w:szCs w:val="28"/>
          <w:rtl/>
          <w:lang w:bidi="fa-IR"/>
        </w:rPr>
        <w:t>ي</w:t>
      </w:r>
      <w:r w:rsidRPr="00F617B0">
        <w:rPr>
          <w:rFonts w:cs="B Zar" w:hint="cs"/>
          <w:sz w:val="28"/>
          <w:szCs w:val="28"/>
          <w:rtl/>
          <w:lang w:bidi="fa-IR"/>
        </w:rPr>
        <w:t>سه آن با کنوانس</w:t>
      </w:r>
      <w:r w:rsidR="00235F05">
        <w:rPr>
          <w:rFonts w:cs="B Zar" w:hint="cs"/>
          <w:sz w:val="28"/>
          <w:szCs w:val="28"/>
          <w:rtl/>
          <w:lang w:bidi="fa-IR"/>
        </w:rPr>
        <w:t>ي</w:t>
      </w:r>
      <w:r w:rsidRPr="00F617B0">
        <w:rPr>
          <w:rFonts w:cs="B Zar" w:hint="cs"/>
          <w:sz w:val="28"/>
          <w:szCs w:val="28"/>
          <w:rtl/>
          <w:lang w:bidi="fa-IR"/>
        </w:rPr>
        <w:t>ون ب</w:t>
      </w:r>
      <w:r w:rsidR="00235F05">
        <w:rPr>
          <w:rFonts w:cs="B Zar" w:hint="cs"/>
          <w:sz w:val="28"/>
          <w:szCs w:val="28"/>
          <w:rtl/>
          <w:lang w:bidi="fa-IR"/>
        </w:rPr>
        <w:t>ي</w:t>
      </w:r>
      <w:r w:rsidRPr="00F617B0">
        <w:rPr>
          <w:rFonts w:cs="B Zar" w:hint="cs"/>
          <w:sz w:val="28"/>
          <w:szCs w:val="28"/>
          <w:rtl/>
          <w:lang w:bidi="fa-IR"/>
        </w:rPr>
        <w:t>ن‌الملل</w:t>
      </w:r>
      <w:r w:rsidR="00235F05">
        <w:rPr>
          <w:rFonts w:cs="B Zar" w:hint="cs"/>
          <w:sz w:val="28"/>
          <w:szCs w:val="28"/>
          <w:rtl/>
          <w:lang w:bidi="fa-IR"/>
        </w:rPr>
        <w:t>ي</w:t>
      </w:r>
      <w:r w:rsidRPr="00F617B0">
        <w:rPr>
          <w:rFonts w:cs="B Zar" w:hint="cs"/>
          <w:sz w:val="28"/>
          <w:szCs w:val="28"/>
          <w:rtl/>
          <w:lang w:bidi="fa-IR"/>
        </w:rPr>
        <w:t xml:space="preserve"> رفع تبع</w:t>
      </w:r>
      <w:r w:rsidR="00235F05">
        <w:rPr>
          <w:rFonts w:cs="B Zar" w:hint="cs"/>
          <w:sz w:val="28"/>
          <w:szCs w:val="28"/>
          <w:rtl/>
          <w:lang w:bidi="fa-IR"/>
        </w:rPr>
        <w:t>ي</w:t>
      </w:r>
      <w:r w:rsidRPr="00F617B0">
        <w:rPr>
          <w:rFonts w:cs="B Zar" w:hint="cs"/>
          <w:sz w:val="28"/>
          <w:szCs w:val="28"/>
          <w:rtl/>
          <w:lang w:bidi="fa-IR"/>
        </w:rPr>
        <w:t>ض عل</w:t>
      </w:r>
      <w:r w:rsidR="00235F05">
        <w:rPr>
          <w:rFonts w:cs="B Zar" w:hint="cs"/>
          <w:sz w:val="28"/>
          <w:szCs w:val="28"/>
          <w:rtl/>
          <w:lang w:bidi="fa-IR"/>
        </w:rPr>
        <w:t>ي</w:t>
      </w:r>
      <w:r w:rsidRPr="00F617B0">
        <w:rPr>
          <w:rFonts w:cs="B Zar" w:hint="cs"/>
          <w:sz w:val="28"/>
          <w:szCs w:val="28"/>
          <w:rtl/>
          <w:lang w:bidi="fa-IR"/>
        </w:rPr>
        <w:t>ه زنان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صلوات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فتنه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مرگ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و هرمنوت</w:t>
      </w:r>
      <w:r w:rsidR="00235F05">
        <w:rPr>
          <w:rFonts w:cs="B Zar" w:hint="cs"/>
          <w:sz w:val="28"/>
          <w:szCs w:val="28"/>
          <w:rtl/>
          <w:lang w:bidi="fa-IR"/>
        </w:rPr>
        <w:t>ي</w:t>
      </w:r>
      <w:r w:rsidRPr="00F617B0">
        <w:rPr>
          <w:rFonts w:cs="B Zar" w:hint="cs"/>
          <w:sz w:val="28"/>
          <w:szCs w:val="28"/>
          <w:rtl/>
          <w:lang w:bidi="fa-IR"/>
        </w:rPr>
        <w:t>ک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واژگان تفکر، تدبر، تعقل و تفقه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معناشناس</w:t>
      </w:r>
      <w:r w:rsidR="00235F05">
        <w:rPr>
          <w:rFonts w:cs="B Zar" w:hint="cs"/>
          <w:sz w:val="28"/>
          <w:szCs w:val="28"/>
          <w:rtl/>
          <w:lang w:bidi="fa-IR"/>
        </w:rPr>
        <w:t>ي</w:t>
      </w:r>
      <w:r w:rsidRPr="00F617B0">
        <w:rPr>
          <w:rFonts w:cs="B Zar" w:hint="cs"/>
          <w:sz w:val="28"/>
          <w:szCs w:val="28"/>
          <w:rtl/>
          <w:lang w:bidi="fa-IR"/>
        </w:rPr>
        <w:t xml:space="preserve"> واژه عدل و مترادف‌ها و متضادها</w:t>
      </w:r>
      <w:r w:rsidR="00235F05">
        <w:rPr>
          <w:rFonts w:cs="B Zar" w:hint="cs"/>
          <w:sz w:val="28"/>
          <w:szCs w:val="28"/>
          <w:rtl/>
          <w:lang w:bidi="fa-IR"/>
        </w:rPr>
        <w:t>ي</w:t>
      </w:r>
      <w:r w:rsidRPr="00F617B0">
        <w:rPr>
          <w:rFonts w:cs="B Zar" w:hint="cs"/>
          <w:sz w:val="28"/>
          <w:szCs w:val="28"/>
          <w:rtl/>
          <w:lang w:bidi="fa-IR"/>
        </w:rPr>
        <w:t xml:space="preserve"> آن در قرآن و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معنا</w:t>
      </w:r>
      <w:r w:rsidR="00235F05">
        <w:rPr>
          <w:rFonts w:cs="B Zar" w:hint="cs"/>
          <w:sz w:val="28"/>
          <w:szCs w:val="28"/>
          <w:rtl/>
          <w:lang w:bidi="fa-IR"/>
        </w:rPr>
        <w:t>ي</w:t>
      </w:r>
      <w:r w:rsidRPr="00F617B0">
        <w:rPr>
          <w:rFonts w:cs="B Zar" w:hint="cs"/>
          <w:sz w:val="28"/>
          <w:szCs w:val="28"/>
          <w:rtl/>
          <w:lang w:bidi="fa-IR"/>
        </w:rPr>
        <w:t xml:space="preserve"> زندگ</w:t>
      </w:r>
      <w:r w:rsidR="00235F05">
        <w:rPr>
          <w:rFonts w:cs="B Zar" w:hint="cs"/>
          <w:sz w:val="28"/>
          <w:szCs w:val="28"/>
          <w:rtl/>
          <w:lang w:bidi="fa-IR"/>
        </w:rPr>
        <w:t>ي</w:t>
      </w:r>
      <w:r w:rsidRPr="00F617B0">
        <w:rPr>
          <w:rFonts w:cs="B Zar" w:hint="cs"/>
          <w:sz w:val="28"/>
          <w:szCs w:val="28"/>
          <w:rtl/>
          <w:lang w:bidi="fa-IR"/>
        </w:rPr>
        <w:t xml:space="preserve"> و مفاه</w:t>
      </w:r>
      <w:r w:rsidR="00235F05">
        <w:rPr>
          <w:rFonts w:cs="B Zar" w:hint="cs"/>
          <w:sz w:val="28"/>
          <w:szCs w:val="28"/>
          <w:rtl/>
          <w:lang w:bidi="fa-IR"/>
        </w:rPr>
        <w:t>ي</w:t>
      </w:r>
      <w:r w:rsidRPr="00F617B0">
        <w:rPr>
          <w:rFonts w:cs="B Zar" w:hint="cs"/>
          <w:sz w:val="28"/>
          <w:szCs w:val="28"/>
          <w:rtl/>
          <w:lang w:bidi="fa-IR"/>
        </w:rPr>
        <w:t>م معنابخش</w:t>
      </w:r>
      <w:r w:rsidR="00235F05">
        <w:rPr>
          <w:rFonts w:cs="B Zar" w:hint="cs"/>
          <w:sz w:val="28"/>
          <w:szCs w:val="28"/>
          <w:rtl/>
          <w:lang w:bidi="fa-IR"/>
        </w:rPr>
        <w:t>ي</w:t>
      </w:r>
      <w:r w:rsidRPr="00F617B0">
        <w:rPr>
          <w:rFonts w:cs="B Zar" w:hint="cs"/>
          <w:sz w:val="28"/>
          <w:szCs w:val="28"/>
          <w:rtl/>
          <w:lang w:bidi="fa-IR"/>
        </w:rPr>
        <w:t xml:space="preserve">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w:t>
      </w:r>
      <w:r w:rsidR="00235F05">
        <w:rPr>
          <w:rFonts w:cs="B Zar" w:hint="cs"/>
          <w:sz w:val="28"/>
          <w:szCs w:val="28"/>
          <w:rtl/>
          <w:lang w:bidi="fa-IR"/>
        </w:rPr>
        <w:t>ي</w:t>
      </w:r>
      <w:r w:rsidRPr="00F617B0">
        <w:rPr>
          <w:rFonts w:cs="B Zar" w:hint="cs"/>
          <w:sz w:val="28"/>
          <w:szCs w:val="28"/>
          <w:rtl/>
          <w:lang w:bidi="fa-IR"/>
        </w:rPr>
        <w:t>‌شناس</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معن</w:t>
      </w:r>
      <w:r w:rsidR="00235F05">
        <w:rPr>
          <w:rFonts w:cs="B Zar" w:hint="cs"/>
          <w:sz w:val="28"/>
          <w:szCs w:val="28"/>
          <w:rtl/>
          <w:lang w:bidi="fa-IR"/>
        </w:rPr>
        <w:t>ي</w:t>
      </w:r>
      <w:r w:rsidRPr="00F617B0">
        <w:rPr>
          <w:rFonts w:cs="B Zar" w:hint="cs"/>
          <w:sz w:val="28"/>
          <w:szCs w:val="28"/>
          <w:rtl/>
          <w:lang w:bidi="fa-IR"/>
        </w:rPr>
        <w:t>‌شناس</w:t>
      </w:r>
      <w:r w:rsidR="00235F05">
        <w:rPr>
          <w:rFonts w:cs="B Zar" w:hint="cs"/>
          <w:sz w:val="28"/>
          <w:szCs w:val="28"/>
          <w:rtl/>
          <w:lang w:bidi="fa-IR"/>
        </w:rPr>
        <w:t>ي</w:t>
      </w:r>
      <w:r w:rsidRPr="00F617B0">
        <w:rPr>
          <w:rFonts w:cs="B Zar" w:hint="cs"/>
          <w:sz w:val="28"/>
          <w:szCs w:val="28"/>
          <w:rtl/>
          <w:lang w:bidi="fa-IR"/>
        </w:rPr>
        <w:t xml:space="preserve"> اسماء الحسن</w:t>
      </w:r>
      <w:r w:rsidR="00235F05">
        <w:rPr>
          <w:rFonts w:cs="B Zar" w:hint="cs"/>
          <w:sz w:val="28"/>
          <w:szCs w:val="28"/>
          <w:rtl/>
          <w:lang w:bidi="fa-IR"/>
        </w:rPr>
        <w:t>ي</w:t>
      </w:r>
      <w:r w:rsidRPr="00F617B0">
        <w:rPr>
          <w:rFonts w:cs="B Zar" w:hint="cs"/>
          <w:sz w:val="28"/>
          <w:szCs w:val="28"/>
          <w:rtl/>
          <w:lang w:bidi="fa-IR"/>
        </w:rPr>
        <w:t xml:space="preserve"> در حوزه معنا</w:t>
      </w:r>
      <w:r w:rsidR="00235F05">
        <w:rPr>
          <w:rFonts w:cs="B Zar" w:hint="cs"/>
          <w:sz w:val="28"/>
          <w:szCs w:val="28"/>
          <w:rtl/>
          <w:lang w:bidi="fa-IR"/>
        </w:rPr>
        <w:t>يي</w:t>
      </w:r>
      <w:r w:rsidRPr="00F617B0">
        <w:rPr>
          <w:rFonts w:cs="B Zar" w:hint="cs"/>
          <w:sz w:val="28"/>
          <w:szCs w:val="28"/>
          <w:rtl/>
          <w:lang w:bidi="fa-IR"/>
        </w:rPr>
        <w:t xml:space="preserve"> (آفر</w:t>
      </w:r>
      <w:r w:rsidR="00235F05">
        <w:rPr>
          <w:rFonts w:cs="B Zar" w:hint="cs"/>
          <w:sz w:val="28"/>
          <w:szCs w:val="28"/>
          <w:rtl/>
          <w:lang w:bidi="fa-IR"/>
        </w:rPr>
        <w:t>ي</w:t>
      </w:r>
      <w:r w:rsidRPr="00F617B0">
        <w:rPr>
          <w:rFonts w:cs="B Zar" w:hint="cs"/>
          <w:sz w:val="28"/>
          <w:szCs w:val="28"/>
          <w:rtl/>
          <w:lang w:bidi="fa-IR"/>
        </w:rPr>
        <w:t>نش)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معن</w:t>
      </w:r>
      <w:r w:rsidR="00235F05">
        <w:rPr>
          <w:rFonts w:cs="B Zar" w:hint="cs"/>
          <w:sz w:val="28"/>
          <w:szCs w:val="28"/>
          <w:rtl/>
          <w:lang w:bidi="fa-IR"/>
        </w:rPr>
        <w:t>ي</w:t>
      </w:r>
      <w:r w:rsidRPr="00F617B0">
        <w:rPr>
          <w:rFonts w:cs="B Zar" w:hint="cs"/>
          <w:sz w:val="28"/>
          <w:szCs w:val="28"/>
          <w:rtl/>
          <w:lang w:bidi="fa-IR"/>
        </w:rPr>
        <w:softHyphen/>
        <w:t>شناس</w:t>
      </w:r>
      <w:r w:rsidR="00235F05">
        <w:rPr>
          <w:rFonts w:cs="B Zar" w:hint="cs"/>
          <w:sz w:val="28"/>
          <w:szCs w:val="28"/>
          <w:rtl/>
          <w:lang w:bidi="fa-IR"/>
        </w:rPr>
        <w:t>ي</w:t>
      </w:r>
      <w:r w:rsidRPr="00F617B0">
        <w:rPr>
          <w:rFonts w:cs="B Zar" w:hint="cs"/>
          <w:sz w:val="28"/>
          <w:szCs w:val="28"/>
          <w:rtl/>
          <w:lang w:bidi="fa-IR"/>
        </w:rPr>
        <w:t xml:space="preserve"> نام</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معاد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w:t>
      </w:r>
      <w:r w:rsidR="00235F05">
        <w:rPr>
          <w:rFonts w:cs="B Zar" w:hint="cs"/>
          <w:sz w:val="28"/>
          <w:szCs w:val="28"/>
          <w:rtl/>
          <w:lang w:bidi="fa-IR"/>
        </w:rPr>
        <w:t>ي</w:t>
      </w:r>
      <w:r w:rsidRPr="00F617B0">
        <w:rPr>
          <w:rFonts w:cs="B Zar" w:hint="cs"/>
          <w:sz w:val="28"/>
          <w:szCs w:val="28"/>
          <w:rtl/>
          <w:lang w:bidi="fa-IR"/>
        </w:rPr>
        <w:t>ار تفس</w:t>
      </w:r>
      <w:r w:rsidR="00235F05">
        <w:rPr>
          <w:rFonts w:cs="B Zar" w:hint="cs"/>
          <w:sz w:val="28"/>
          <w:szCs w:val="28"/>
          <w:rtl/>
          <w:lang w:bidi="fa-IR"/>
        </w:rPr>
        <w:t>ي</w:t>
      </w:r>
      <w:r w:rsidRPr="00F617B0">
        <w:rPr>
          <w:rFonts w:cs="B Zar" w:hint="cs"/>
          <w:sz w:val="28"/>
          <w:szCs w:val="28"/>
          <w:rtl/>
          <w:lang w:bidi="fa-IR"/>
        </w:rPr>
        <w:t>ر قرآن براساس علوم تجرب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معيارشناسي ارتباط معنايي آيات قرآن کريم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معيارهاي استنباط اهداف حاکم بر سور قرآني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معيارهاي فهم و نقد حديث در تفسير الميزان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w:t>
      </w:r>
      <w:r w:rsidR="00235F05">
        <w:rPr>
          <w:rFonts w:cs="B Zar" w:hint="cs"/>
          <w:sz w:val="28"/>
          <w:szCs w:val="28"/>
          <w:rtl/>
          <w:lang w:bidi="fa-IR"/>
        </w:rPr>
        <w:t>ي</w:t>
      </w:r>
      <w:r w:rsidRPr="00F617B0">
        <w:rPr>
          <w:rFonts w:cs="B Zar" w:hint="cs"/>
          <w:sz w:val="28"/>
          <w:szCs w:val="28"/>
          <w:rtl/>
          <w:lang w:bidi="fa-IR"/>
        </w:rPr>
        <w:t>ارها</w:t>
      </w:r>
      <w:r w:rsidR="00235F05">
        <w:rPr>
          <w:rFonts w:cs="B Zar" w:hint="cs"/>
          <w:sz w:val="28"/>
          <w:szCs w:val="28"/>
          <w:rtl/>
          <w:lang w:bidi="fa-IR"/>
        </w:rPr>
        <w:t>ي</w:t>
      </w:r>
      <w:r w:rsidRPr="00F617B0">
        <w:rPr>
          <w:rFonts w:cs="B Zar" w:hint="cs"/>
          <w:sz w:val="28"/>
          <w:szCs w:val="28"/>
          <w:rtl/>
          <w:lang w:bidi="fa-IR"/>
        </w:rPr>
        <w:t xml:space="preserve"> منطق فهم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مع</w:t>
      </w:r>
      <w:r w:rsidR="00235F05">
        <w:rPr>
          <w:rFonts w:cs="B Zar" w:hint="cs"/>
          <w:sz w:val="28"/>
          <w:szCs w:val="28"/>
          <w:rtl/>
          <w:lang w:bidi="fa-IR"/>
        </w:rPr>
        <w:t>ي</w:t>
      </w:r>
      <w:r w:rsidRPr="00F617B0">
        <w:rPr>
          <w:rFonts w:cs="B Zar" w:hint="cs"/>
          <w:sz w:val="28"/>
          <w:szCs w:val="28"/>
          <w:rtl/>
          <w:lang w:bidi="fa-IR"/>
        </w:rPr>
        <w:t>ارها</w:t>
      </w:r>
      <w:r w:rsidR="00235F05">
        <w:rPr>
          <w:rFonts w:cs="B Zar" w:hint="cs"/>
          <w:sz w:val="28"/>
          <w:szCs w:val="28"/>
          <w:rtl/>
          <w:lang w:bidi="fa-IR"/>
        </w:rPr>
        <w:t>ي</w:t>
      </w:r>
      <w:r w:rsidRPr="00F617B0">
        <w:rPr>
          <w:rFonts w:cs="B Zar" w:hint="cs"/>
          <w:sz w:val="28"/>
          <w:szCs w:val="28"/>
          <w:rtl/>
          <w:lang w:bidi="fa-IR"/>
        </w:rPr>
        <w:t xml:space="preserve"> نقاد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مع</w:t>
      </w:r>
      <w:r w:rsidR="00235F05">
        <w:rPr>
          <w:rFonts w:ascii="Tahoma" w:hAnsi="Tahoma" w:cs="B Zar" w:hint="cs"/>
          <w:sz w:val="28"/>
          <w:szCs w:val="28"/>
          <w:rtl/>
        </w:rPr>
        <w:t>ي</w:t>
      </w:r>
      <w:r w:rsidRPr="00F617B0">
        <w:rPr>
          <w:rFonts w:ascii="Tahoma" w:hAnsi="Tahoma" w:cs="B Zar" w:hint="cs"/>
          <w:sz w:val="28"/>
          <w:szCs w:val="28"/>
          <w:rtl/>
        </w:rPr>
        <w:t>ت عل</w:t>
      </w:r>
      <w:r w:rsidR="00235F05">
        <w:rPr>
          <w:rFonts w:ascii="Tahoma" w:hAnsi="Tahoma" w:cs="B Zar" w:hint="cs"/>
          <w:sz w:val="28"/>
          <w:szCs w:val="28"/>
          <w:rtl/>
        </w:rPr>
        <w:t>ي</w:t>
      </w:r>
      <w:r w:rsidRPr="00F617B0">
        <w:rPr>
          <w:rFonts w:ascii="Tahoma" w:hAnsi="Tahoma" w:cs="B Zar" w:hint="cs"/>
          <w:sz w:val="28"/>
          <w:szCs w:val="28"/>
          <w:rtl/>
        </w:rPr>
        <w:t>(ع) و قرآن</w:t>
      </w:r>
    </w:p>
    <w:p w:rsidR="00905379" w:rsidRPr="00F617B0" w:rsidRDefault="00905379" w:rsidP="00DE2E1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مغ</w:t>
      </w:r>
      <w:r w:rsidR="00235F05">
        <w:rPr>
          <w:rFonts w:cs="B Zar" w:hint="cs"/>
          <w:sz w:val="28"/>
          <w:szCs w:val="28"/>
          <w:rtl/>
          <w:lang w:bidi="fa-IR"/>
        </w:rPr>
        <w:t>ي</w:t>
      </w:r>
      <w:r w:rsidR="00DE2E1F">
        <w:rPr>
          <w:rFonts w:cs="B Zar" w:hint="cs"/>
          <w:sz w:val="28"/>
          <w:szCs w:val="28"/>
          <w:rtl/>
          <w:lang w:bidi="fa-IR"/>
        </w:rPr>
        <w:t>ب</w:t>
      </w:r>
      <w:r w:rsidRPr="00F617B0">
        <w:rPr>
          <w:rFonts w:cs="B Zar" w:hint="cs"/>
          <w:sz w:val="28"/>
          <w:szCs w:val="28"/>
          <w:rtl/>
          <w:lang w:bidi="fa-IR"/>
        </w:rPr>
        <w:t>ات به عنوان يکي از وجوه اعجاز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مغفرت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مفاه</w:t>
      </w:r>
      <w:r w:rsidR="00235F05">
        <w:rPr>
          <w:rFonts w:cs="B Zar" w:hint="cs"/>
          <w:sz w:val="28"/>
          <w:szCs w:val="28"/>
          <w:rtl/>
          <w:lang w:bidi="fa-IR"/>
        </w:rPr>
        <w:t>ي</w:t>
      </w:r>
      <w:r w:rsidRPr="00F617B0">
        <w:rPr>
          <w:rFonts w:cs="B Zar" w:hint="cs"/>
          <w:sz w:val="28"/>
          <w:szCs w:val="28"/>
          <w:rtl/>
          <w:lang w:bidi="fa-IR"/>
        </w:rPr>
        <w:t>م «الا»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مفاه</w:t>
      </w:r>
      <w:r w:rsidR="00235F05">
        <w:rPr>
          <w:rFonts w:cs="B Zar" w:hint="cs"/>
          <w:sz w:val="28"/>
          <w:szCs w:val="28"/>
          <w:rtl/>
          <w:lang w:bidi="fa-IR"/>
        </w:rPr>
        <w:t>ي</w:t>
      </w:r>
      <w:r w:rsidRPr="00F617B0">
        <w:rPr>
          <w:rFonts w:cs="B Zar" w:hint="cs"/>
          <w:sz w:val="28"/>
          <w:szCs w:val="28"/>
          <w:rtl/>
          <w:lang w:bidi="fa-IR"/>
        </w:rPr>
        <w:t>م، مضام</w:t>
      </w:r>
      <w:r w:rsidR="00235F05">
        <w:rPr>
          <w:rFonts w:cs="B Zar" w:hint="cs"/>
          <w:sz w:val="28"/>
          <w:szCs w:val="28"/>
          <w:rtl/>
          <w:lang w:bidi="fa-IR"/>
        </w:rPr>
        <w:t>ي</w:t>
      </w:r>
      <w:r w:rsidRPr="00F617B0">
        <w:rPr>
          <w:rFonts w:cs="B Zar" w:hint="cs"/>
          <w:sz w:val="28"/>
          <w:szCs w:val="28"/>
          <w:rtl/>
          <w:lang w:bidi="fa-IR"/>
        </w:rPr>
        <w:t>ن و معارف قرآن در د</w:t>
      </w:r>
      <w:r w:rsidR="00235F05">
        <w:rPr>
          <w:rFonts w:cs="B Zar" w:hint="cs"/>
          <w:sz w:val="28"/>
          <w:szCs w:val="28"/>
          <w:rtl/>
          <w:lang w:bidi="fa-IR"/>
        </w:rPr>
        <w:t>ي</w:t>
      </w:r>
      <w:r w:rsidRPr="00F617B0">
        <w:rPr>
          <w:rFonts w:cs="B Zar" w:hint="cs"/>
          <w:sz w:val="28"/>
          <w:szCs w:val="28"/>
          <w:rtl/>
          <w:lang w:bidi="fa-IR"/>
        </w:rPr>
        <w:t>وان مح</w:t>
      </w:r>
      <w:r w:rsidR="00235F05">
        <w:rPr>
          <w:rFonts w:cs="B Zar" w:hint="cs"/>
          <w:sz w:val="28"/>
          <w:szCs w:val="28"/>
          <w:rtl/>
          <w:lang w:bidi="fa-IR"/>
        </w:rPr>
        <w:t>ي</w:t>
      </w:r>
      <w:r w:rsidRPr="00F617B0">
        <w:rPr>
          <w:rFonts w:cs="B Zar" w:hint="cs"/>
          <w:sz w:val="28"/>
          <w:szCs w:val="28"/>
          <w:rtl/>
          <w:lang w:bidi="fa-IR"/>
        </w:rPr>
        <w:t>‌الد</w:t>
      </w:r>
      <w:r w:rsidR="00235F05">
        <w:rPr>
          <w:rFonts w:cs="B Zar" w:hint="cs"/>
          <w:sz w:val="28"/>
          <w:szCs w:val="28"/>
          <w:rtl/>
          <w:lang w:bidi="fa-IR"/>
        </w:rPr>
        <w:t>ي</w:t>
      </w:r>
      <w:r w:rsidRPr="00F617B0">
        <w:rPr>
          <w:rFonts w:cs="B Zar" w:hint="cs"/>
          <w:sz w:val="28"/>
          <w:szCs w:val="28"/>
          <w:rtl/>
          <w:lang w:bidi="fa-IR"/>
        </w:rPr>
        <w:t>ن ابن عرب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مفردات مشکل و تناسب سور و آ</w:t>
      </w:r>
      <w:r w:rsidR="00235F05">
        <w:rPr>
          <w:rFonts w:cs="B Zar" w:hint="cs"/>
          <w:sz w:val="28"/>
          <w:szCs w:val="28"/>
          <w:rtl/>
          <w:lang w:bidi="fa-IR"/>
        </w:rPr>
        <w:t>ي</w:t>
      </w:r>
      <w:r w:rsidRPr="00F617B0">
        <w:rPr>
          <w:rFonts w:cs="B Zar" w:hint="cs"/>
          <w:sz w:val="28"/>
          <w:szCs w:val="28"/>
          <w:rtl/>
          <w:lang w:bidi="fa-IR"/>
        </w:rPr>
        <w:t>ات در جزء‌ها</w:t>
      </w:r>
      <w:r w:rsidR="00235F05">
        <w:rPr>
          <w:rFonts w:cs="B Zar" w:hint="cs"/>
          <w:sz w:val="28"/>
          <w:szCs w:val="28"/>
          <w:rtl/>
          <w:lang w:bidi="fa-IR"/>
        </w:rPr>
        <w:t>ي</w:t>
      </w:r>
      <w:r w:rsidRPr="00F617B0">
        <w:rPr>
          <w:rFonts w:cs="B Zar" w:hint="cs"/>
          <w:sz w:val="28"/>
          <w:szCs w:val="28"/>
          <w:rtl/>
          <w:lang w:bidi="fa-IR"/>
        </w:rPr>
        <w:t xml:space="preserve"> 26 و 27 و 28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مفهوم اسم و اسم اعظم از ديدگاه علامه طباطبايي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 الهام در قرآن و ادب فارس</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 ا</w:t>
      </w:r>
      <w:r w:rsidR="00235F05">
        <w:rPr>
          <w:rFonts w:cs="B Zar" w:hint="cs"/>
          <w:sz w:val="28"/>
          <w:szCs w:val="28"/>
          <w:rtl/>
          <w:lang w:bidi="fa-IR"/>
        </w:rPr>
        <w:t>ي</w:t>
      </w:r>
      <w:r w:rsidRPr="00F617B0">
        <w:rPr>
          <w:rFonts w:cs="B Zar" w:hint="cs"/>
          <w:sz w:val="28"/>
          <w:szCs w:val="28"/>
          <w:rtl/>
          <w:lang w:bidi="fa-IR"/>
        </w:rPr>
        <w:t>مان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 شاکر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 شخص</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مفهوم شناس</w:t>
      </w:r>
      <w:r w:rsidR="00235F05">
        <w:rPr>
          <w:rFonts w:cs="B Zar" w:hint="cs"/>
          <w:sz w:val="28"/>
          <w:szCs w:val="28"/>
          <w:rtl/>
          <w:lang w:bidi="fa-IR"/>
        </w:rPr>
        <w:t>ي</w:t>
      </w:r>
      <w:r w:rsidRPr="00F617B0">
        <w:rPr>
          <w:rFonts w:cs="B Zar" w:hint="cs"/>
          <w:sz w:val="28"/>
          <w:szCs w:val="28"/>
          <w:rtl/>
          <w:lang w:bidi="fa-IR"/>
        </w:rPr>
        <w:t xml:space="preserve"> امت در قرآن و اجتماع</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مفهوم شناس</w:t>
      </w:r>
      <w:r w:rsidR="00235F05">
        <w:rPr>
          <w:rFonts w:cs="B Zar" w:hint="cs"/>
          <w:sz w:val="28"/>
          <w:szCs w:val="28"/>
          <w:rtl/>
          <w:lang w:bidi="fa-IR"/>
        </w:rPr>
        <w:t>ي</w:t>
      </w:r>
      <w:r w:rsidRPr="00F617B0">
        <w:rPr>
          <w:rFonts w:cs="B Zar" w:hint="cs"/>
          <w:sz w:val="28"/>
          <w:szCs w:val="28"/>
          <w:rtl/>
          <w:lang w:bidi="fa-IR"/>
        </w:rPr>
        <w:t xml:space="preserve"> توسعه و موانع آن از نگاه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مفهوم شناس</w:t>
      </w:r>
      <w:r w:rsidR="00235F05">
        <w:rPr>
          <w:rFonts w:cs="B Zar" w:hint="cs"/>
          <w:sz w:val="28"/>
          <w:szCs w:val="28"/>
          <w:rtl/>
          <w:lang w:bidi="fa-IR"/>
        </w:rPr>
        <w:t>ي</w:t>
      </w:r>
      <w:r w:rsidRPr="00F617B0">
        <w:rPr>
          <w:rFonts w:cs="B Zar" w:hint="cs"/>
          <w:sz w:val="28"/>
          <w:szCs w:val="28"/>
          <w:rtl/>
          <w:lang w:bidi="fa-IR"/>
        </w:rPr>
        <w:t xml:space="preserve"> ذلت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مفهوم شناس</w:t>
      </w:r>
      <w:r w:rsidR="00235F05">
        <w:rPr>
          <w:rFonts w:cs="B Zar" w:hint="cs"/>
          <w:sz w:val="28"/>
          <w:szCs w:val="28"/>
          <w:rtl/>
          <w:lang w:bidi="fa-IR"/>
        </w:rPr>
        <w:t>ي</w:t>
      </w:r>
      <w:r w:rsidRPr="00F617B0">
        <w:rPr>
          <w:rFonts w:cs="B Zar" w:hint="cs"/>
          <w:sz w:val="28"/>
          <w:szCs w:val="28"/>
          <w:rtl/>
          <w:lang w:bidi="fa-IR"/>
        </w:rPr>
        <w:t xml:space="preserve"> وح</w:t>
      </w:r>
      <w:r w:rsidR="00235F05">
        <w:rPr>
          <w:rFonts w:cs="B Zar" w:hint="cs"/>
          <w:sz w:val="28"/>
          <w:szCs w:val="28"/>
          <w:rtl/>
          <w:lang w:bidi="fa-IR"/>
        </w:rPr>
        <w:t>ي</w:t>
      </w:r>
      <w:r w:rsidRPr="00F617B0">
        <w:rPr>
          <w:rFonts w:cs="B Zar" w:hint="cs"/>
          <w:sz w:val="28"/>
          <w:szCs w:val="28"/>
          <w:rtl/>
          <w:lang w:bidi="fa-IR"/>
        </w:rPr>
        <w:t xml:space="preserve"> و الهام در لغت،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 فلاح و فوز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مفهوم محبت در عهد جديد 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 نجات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 و ملاک‌ها</w:t>
      </w:r>
      <w:r w:rsidR="00235F05">
        <w:rPr>
          <w:rFonts w:cs="B Zar" w:hint="cs"/>
          <w:sz w:val="28"/>
          <w:szCs w:val="28"/>
          <w:rtl/>
          <w:lang w:bidi="fa-IR"/>
        </w:rPr>
        <w:t>ي</w:t>
      </w:r>
      <w:r w:rsidRPr="00F617B0">
        <w:rPr>
          <w:rFonts w:cs="B Zar" w:hint="cs"/>
          <w:sz w:val="28"/>
          <w:szCs w:val="28"/>
          <w:rtl/>
          <w:lang w:bidi="fa-IR"/>
        </w:rPr>
        <w:t xml:space="preserve"> لهو با توجه به مصاد</w:t>
      </w:r>
      <w:r w:rsidR="00235F05">
        <w:rPr>
          <w:rFonts w:cs="B Zar" w:hint="cs"/>
          <w:sz w:val="28"/>
          <w:szCs w:val="28"/>
          <w:rtl/>
          <w:lang w:bidi="fa-IR"/>
        </w:rPr>
        <w:t>ي</w:t>
      </w:r>
      <w:r w:rsidRPr="00F617B0">
        <w:rPr>
          <w:rFonts w:cs="B Zar" w:hint="cs"/>
          <w:sz w:val="28"/>
          <w:szCs w:val="28"/>
          <w:rtl/>
          <w:lang w:bidi="fa-IR"/>
        </w:rPr>
        <w:t>ق قرآن</w:t>
      </w:r>
      <w:r w:rsidR="00235F05">
        <w:rPr>
          <w:rFonts w:cs="B Zar" w:hint="cs"/>
          <w:sz w:val="28"/>
          <w:szCs w:val="28"/>
          <w:rtl/>
          <w:lang w:bidi="fa-IR"/>
        </w:rPr>
        <w:t>ي</w:t>
      </w:r>
      <w:r w:rsidRPr="00F617B0">
        <w:rPr>
          <w:rFonts w:cs="B Zar" w:hint="cs"/>
          <w:sz w:val="28"/>
          <w:szCs w:val="28"/>
          <w:rtl/>
          <w:lang w:bidi="fa-IR"/>
        </w:rPr>
        <w:t xml:space="preserve"> و روائ</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 وح</w:t>
      </w:r>
      <w:r w:rsidR="00235F05">
        <w:rPr>
          <w:rFonts w:cs="B Zar" w:hint="cs"/>
          <w:sz w:val="28"/>
          <w:szCs w:val="28"/>
          <w:rtl/>
          <w:lang w:bidi="fa-IR"/>
        </w:rPr>
        <w:t>ي</w:t>
      </w:r>
      <w:r w:rsidRPr="00F617B0">
        <w:rPr>
          <w:rFonts w:cs="B Zar" w:hint="cs"/>
          <w:sz w:val="28"/>
          <w:szCs w:val="28"/>
          <w:rtl/>
          <w:lang w:bidi="fa-IR"/>
        </w:rPr>
        <w:t xml:space="preserve"> و الهام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مفهوم‌شناس</w:t>
      </w:r>
      <w:r w:rsidR="00235F05">
        <w:rPr>
          <w:rFonts w:cs="B Zar" w:hint="cs"/>
          <w:sz w:val="28"/>
          <w:szCs w:val="28"/>
          <w:rtl/>
          <w:lang w:bidi="fa-IR"/>
        </w:rPr>
        <w:t>ي</w:t>
      </w:r>
      <w:r w:rsidRPr="00F617B0">
        <w:rPr>
          <w:rFonts w:cs="B Zar" w:hint="cs"/>
          <w:sz w:val="28"/>
          <w:szCs w:val="28"/>
          <w:rtl/>
          <w:lang w:bidi="fa-IR"/>
        </w:rPr>
        <w:t xml:space="preserve"> احباط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مفهوم‌شناس</w:t>
      </w:r>
      <w:r w:rsidR="00235F05">
        <w:rPr>
          <w:rFonts w:cs="B Zar" w:hint="cs"/>
          <w:sz w:val="28"/>
          <w:szCs w:val="28"/>
          <w:rtl/>
          <w:lang w:bidi="fa-IR"/>
        </w:rPr>
        <w:t>ي</w:t>
      </w:r>
      <w:r w:rsidRPr="00F617B0">
        <w:rPr>
          <w:rFonts w:cs="B Zar" w:hint="cs"/>
          <w:sz w:val="28"/>
          <w:szCs w:val="28"/>
          <w:rtl/>
          <w:lang w:bidi="fa-IR"/>
        </w:rPr>
        <w:t xml:space="preserve"> انس با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مفهوم‌شناسي بطن قرآن از منظر فريقين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مفهوم‌شناس</w:t>
      </w:r>
      <w:r w:rsidR="00235F05">
        <w:rPr>
          <w:rFonts w:cs="B Zar" w:hint="cs"/>
          <w:sz w:val="28"/>
          <w:szCs w:val="28"/>
          <w:rtl/>
          <w:lang w:bidi="fa-IR"/>
        </w:rPr>
        <w:t>ي</w:t>
      </w:r>
      <w:r w:rsidRPr="00F617B0">
        <w:rPr>
          <w:rFonts w:cs="B Zar" w:hint="cs"/>
          <w:sz w:val="28"/>
          <w:szCs w:val="28"/>
          <w:rtl/>
          <w:lang w:bidi="fa-IR"/>
        </w:rPr>
        <w:t xml:space="preserve"> ضوابط و قواعد ترجمه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مقارنه ذب</w:t>
      </w:r>
      <w:r w:rsidR="00235F05">
        <w:rPr>
          <w:rFonts w:cs="B Zar" w:hint="cs"/>
          <w:sz w:val="28"/>
          <w:szCs w:val="28"/>
          <w:rtl/>
          <w:lang w:bidi="fa-IR"/>
        </w:rPr>
        <w:t>ي</w:t>
      </w:r>
      <w:r w:rsidRPr="00F617B0">
        <w:rPr>
          <w:rFonts w:cs="B Zar" w:hint="cs"/>
          <w:sz w:val="28"/>
          <w:szCs w:val="28"/>
          <w:rtl/>
          <w:lang w:bidi="fa-IR"/>
        </w:rPr>
        <w:t>ح الله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مقام رضا و تسليم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مقام صحابه و </w:t>
      </w:r>
      <w:r w:rsidR="00235F05">
        <w:rPr>
          <w:rFonts w:cs="B Zar" w:hint="cs"/>
          <w:sz w:val="28"/>
          <w:szCs w:val="28"/>
          <w:rtl/>
          <w:lang w:bidi="fa-IR"/>
        </w:rPr>
        <w:t>ي</w:t>
      </w:r>
      <w:r w:rsidRPr="00F617B0">
        <w:rPr>
          <w:rFonts w:cs="B Zar" w:hint="cs"/>
          <w:sz w:val="28"/>
          <w:szCs w:val="28"/>
          <w:rtl/>
          <w:lang w:bidi="fa-IR"/>
        </w:rPr>
        <w:t>اران پ</w:t>
      </w:r>
      <w:r w:rsidR="00235F05">
        <w:rPr>
          <w:rFonts w:cs="B Zar" w:hint="cs"/>
          <w:sz w:val="28"/>
          <w:szCs w:val="28"/>
          <w:rtl/>
          <w:lang w:bidi="fa-IR"/>
        </w:rPr>
        <w:t>ي</w:t>
      </w:r>
      <w:r w:rsidRPr="00F617B0">
        <w:rPr>
          <w:rFonts w:cs="B Zar" w:hint="cs"/>
          <w:sz w:val="28"/>
          <w:szCs w:val="28"/>
          <w:rtl/>
          <w:lang w:bidi="fa-IR"/>
        </w:rPr>
        <w:t>امبر اسلام (صل</w:t>
      </w:r>
      <w:r w:rsidR="00235F05">
        <w:rPr>
          <w:rFonts w:cs="B Zar" w:hint="cs"/>
          <w:sz w:val="28"/>
          <w:szCs w:val="28"/>
          <w:rtl/>
          <w:lang w:bidi="fa-IR"/>
        </w:rPr>
        <w:t>ي</w:t>
      </w:r>
      <w:r w:rsidRPr="00F617B0">
        <w:rPr>
          <w:rFonts w:cs="B Zar" w:hint="cs"/>
          <w:sz w:val="28"/>
          <w:szCs w:val="28"/>
          <w:rtl/>
          <w:lang w:bidi="fa-IR"/>
        </w:rPr>
        <w:t xml:space="preserve"> الله عل</w:t>
      </w:r>
      <w:r w:rsidR="00235F05">
        <w:rPr>
          <w:rFonts w:cs="B Zar" w:hint="cs"/>
          <w:sz w:val="28"/>
          <w:szCs w:val="28"/>
          <w:rtl/>
          <w:lang w:bidi="fa-IR"/>
        </w:rPr>
        <w:t>ي</w:t>
      </w:r>
      <w:r w:rsidRPr="00F617B0">
        <w:rPr>
          <w:rFonts w:cs="B Zar" w:hint="cs"/>
          <w:sz w:val="28"/>
          <w:szCs w:val="28"/>
          <w:rtl/>
          <w:lang w:bidi="fa-IR"/>
        </w:rPr>
        <w:t>ه و آله) از د</w:t>
      </w:r>
      <w:r w:rsidR="00235F05">
        <w:rPr>
          <w:rFonts w:cs="B Zar" w:hint="cs"/>
          <w:sz w:val="28"/>
          <w:szCs w:val="28"/>
          <w:rtl/>
          <w:lang w:bidi="fa-IR"/>
        </w:rPr>
        <w:t>ي</w:t>
      </w:r>
      <w:r w:rsidRPr="00F617B0">
        <w:rPr>
          <w:rFonts w:cs="B Zar" w:hint="cs"/>
          <w:sz w:val="28"/>
          <w:szCs w:val="28"/>
          <w:rtl/>
          <w:lang w:bidi="fa-IR"/>
        </w:rPr>
        <w:t>دگاه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مقام مادر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مقام مخلص</w:t>
      </w:r>
      <w:r w:rsidR="00235F05">
        <w:rPr>
          <w:rFonts w:cs="B Zar" w:hint="cs"/>
          <w:sz w:val="28"/>
          <w:szCs w:val="28"/>
          <w:rtl/>
          <w:lang w:bidi="fa-IR"/>
        </w:rPr>
        <w:t>ي</w:t>
      </w:r>
      <w:r w:rsidRPr="00F617B0">
        <w:rPr>
          <w:rFonts w:cs="B Zar" w:hint="cs"/>
          <w:sz w:val="28"/>
          <w:szCs w:val="28"/>
          <w:rtl/>
          <w:lang w:bidi="fa-IR"/>
        </w:rPr>
        <w:t>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مقام معلم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ب</w:t>
      </w:r>
      <w:r w:rsidR="00235F05">
        <w:rPr>
          <w:rFonts w:cs="B Zar" w:hint="cs"/>
          <w:sz w:val="28"/>
          <w:szCs w:val="28"/>
          <w:rtl/>
          <w:lang w:bidi="fa-IR"/>
        </w:rPr>
        <w:t>ي</w:t>
      </w:r>
      <w:r w:rsidRPr="00F617B0">
        <w:rPr>
          <w:rFonts w:cs="B Zar" w:hint="cs"/>
          <w:sz w:val="28"/>
          <w:szCs w:val="28"/>
          <w:rtl/>
          <w:lang w:bidi="fa-IR"/>
        </w:rPr>
        <w:t>ن زهد اسلام</w:t>
      </w:r>
      <w:r w:rsidR="00235F05">
        <w:rPr>
          <w:rFonts w:cs="B Zar" w:hint="cs"/>
          <w:sz w:val="28"/>
          <w:szCs w:val="28"/>
          <w:rtl/>
          <w:lang w:bidi="fa-IR"/>
        </w:rPr>
        <w:t>ي</w:t>
      </w:r>
      <w:r w:rsidRPr="00F617B0">
        <w:rPr>
          <w:rFonts w:cs="B Zar" w:hint="cs"/>
          <w:sz w:val="28"/>
          <w:szCs w:val="28"/>
          <w:rtl/>
          <w:lang w:bidi="fa-IR"/>
        </w:rPr>
        <w:t xml:space="preserve"> و رهبان</w:t>
      </w:r>
      <w:r w:rsidR="00235F05">
        <w:rPr>
          <w:rFonts w:cs="B Zar" w:hint="cs"/>
          <w:sz w:val="28"/>
          <w:szCs w:val="28"/>
          <w:rtl/>
          <w:lang w:bidi="fa-IR"/>
        </w:rPr>
        <w:t>ي</w:t>
      </w:r>
      <w:r w:rsidRPr="00F617B0">
        <w:rPr>
          <w:rFonts w:cs="B Zar" w:hint="cs"/>
          <w:sz w:val="28"/>
          <w:szCs w:val="28"/>
          <w:rtl/>
          <w:lang w:bidi="fa-IR"/>
        </w:rPr>
        <w:t>ت مس</w:t>
      </w:r>
      <w:r w:rsidR="00235F05">
        <w:rPr>
          <w:rFonts w:cs="B Zar" w:hint="cs"/>
          <w:sz w:val="28"/>
          <w:szCs w:val="28"/>
          <w:rtl/>
          <w:lang w:bidi="fa-IR"/>
        </w:rPr>
        <w:t>ي</w:t>
      </w:r>
      <w:r w:rsidRPr="00F617B0">
        <w:rPr>
          <w:rFonts w:cs="B Zar" w:hint="cs"/>
          <w:sz w:val="28"/>
          <w:szCs w:val="28"/>
          <w:rtl/>
          <w:lang w:bidi="fa-IR"/>
        </w:rPr>
        <w:t>ح</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تئور</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وابستگ</w:t>
      </w:r>
      <w:r w:rsidR="00235F05">
        <w:rPr>
          <w:rFonts w:cs="B Zar" w:hint="cs"/>
          <w:sz w:val="28"/>
          <w:szCs w:val="28"/>
          <w:rtl/>
          <w:lang w:bidi="fa-IR"/>
        </w:rPr>
        <w:t>ي</w:t>
      </w:r>
      <w:r w:rsidRPr="00F617B0">
        <w:rPr>
          <w:rFonts w:cs="B Zar" w:hint="cs"/>
          <w:sz w:val="28"/>
          <w:szCs w:val="28"/>
          <w:rtl/>
          <w:lang w:bidi="fa-IR"/>
        </w:rPr>
        <w:t xml:space="preserve"> با 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ترجمه قرآن کر</w:t>
      </w:r>
      <w:r w:rsidR="00235F05">
        <w:rPr>
          <w:rFonts w:cs="B Zar" w:hint="cs"/>
          <w:sz w:val="28"/>
          <w:szCs w:val="28"/>
          <w:rtl/>
          <w:lang w:bidi="fa-IR"/>
        </w:rPr>
        <w:t>ي</w:t>
      </w:r>
      <w:r w:rsidRPr="00F617B0">
        <w:rPr>
          <w:rFonts w:cs="B Zar" w:hint="cs"/>
          <w:sz w:val="28"/>
          <w:szCs w:val="28"/>
          <w:rtl/>
          <w:lang w:bidi="fa-IR"/>
        </w:rPr>
        <w:t>م (از شادروان مهد</w:t>
      </w:r>
      <w:r w:rsidR="00235F05">
        <w:rPr>
          <w:rFonts w:cs="B Zar" w:hint="cs"/>
          <w:sz w:val="28"/>
          <w:szCs w:val="28"/>
          <w:rtl/>
          <w:lang w:bidi="fa-IR"/>
        </w:rPr>
        <w:t>ي</w:t>
      </w:r>
      <w:r w:rsidRPr="00F617B0">
        <w:rPr>
          <w:rFonts w:cs="B Zar" w:hint="cs"/>
          <w:sz w:val="28"/>
          <w:szCs w:val="28"/>
          <w:rtl/>
          <w:lang w:bidi="fa-IR"/>
        </w:rPr>
        <w:t xml:space="preserve"> اله</w:t>
      </w:r>
      <w:r w:rsidR="00235F05">
        <w:rPr>
          <w:rFonts w:cs="B Zar" w:hint="cs"/>
          <w:sz w:val="28"/>
          <w:szCs w:val="28"/>
          <w:rtl/>
          <w:lang w:bidi="fa-IR"/>
        </w:rPr>
        <w:t>ي</w:t>
      </w:r>
      <w:r w:rsidRPr="00F617B0">
        <w:rPr>
          <w:rFonts w:cs="B Zar" w:hint="cs"/>
          <w:sz w:val="28"/>
          <w:szCs w:val="28"/>
          <w:rtl/>
          <w:lang w:bidi="fa-IR"/>
        </w:rPr>
        <w:t xml:space="preserve"> قمشه‌ا</w:t>
      </w:r>
      <w:r w:rsidR="00235F05">
        <w:rPr>
          <w:rFonts w:cs="B Zar" w:hint="cs"/>
          <w:sz w:val="28"/>
          <w:szCs w:val="28"/>
          <w:rtl/>
          <w:lang w:bidi="fa-IR"/>
        </w:rPr>
        <w:t>ي</w:t>
      </w:r>
      <w:r w:rsidRPr="00F617B0">
        <w:rPr>
          <w:rFonts w:cs="B Zar" w:hint="cs"/>
          <w:sz w:val="28"/>
          <w:szCs w:val="28"/>
          <w:rtl/>
          <w:lang w:bidi="fa-IR"/>
        </w:rPr>
        <w:t xml:space="preserve"> با ترجمه عبدالمحمد آ</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ـ تحل</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 xml:space="preserve"> روش‌ها</w:t>
      </w:r>
      <w:r w:rsidR="00235F05">
        <w:rPr>
          <w:rFonts w:cs="B Zar" w:hint="cs"/>
          <w:sz w:val="28"/>
          <w:szCs w:val="28"/>
          <w:rtl/>
          <w:lang w:bidi="fa-IR"/>
        </w:rPr>
        <w:t>ي</w:t>
      </w:r>
      <w:r w:rsidRPr="00F617B0">
        <w:rPr>
          <w:rFonts w:cs="B Zar" w:hint="cs"/>
          <w:sz w:val="28"/>
          <w:szCs w:val="28"/>
          <w:rtl/>
          <w:lang w:bidi="fa-IR"/>
        </w:rPr>
        <w:t xml:space="preserve"> ترو</w:t>
      </w:r>
      <w:r w:rsidR="00235F05">
        <w:rPr>
          <w:rFonts w:cs="B Zar" w:hint="cs"/>
          <w:sz w:val="28"/>
          <w:szCs w:val="28"/>
          <w:rtl/>
          <w:lang w:bidi="fa-IR"/>
        </w:rPr>
        <w:t>ي</w:t>
      </w:r>
      <w:r w:rsidRPr="00F617B0">
        <w:rPr>
          <w:rFonts w:cs="B Zar" w:hint="cs"/>
          <w:sz w:val="28"/>
          <w:szCs w:val="28"/>
          <w:rtl/>
          <w:lang w:bidi="fa-IR"/>
        </w:rPr>
        <w:t>ج انس با قرآن کر</w:t>
      </w:r>
      <w:r w:rsidR="00235F05">
        <w:rPr>
          <w:rFonts w:cs="B Zar" w:hint="cs"/>
          <w:sz w:val="28"/>
          <w:szCs w:val="28"/>
          <w:rtl/>
          <w:lang w:bidi="fa-IR"/>
        </w:rPr>
        <w:t>ي</w:t>
      </w:r>
      <w:r w:rsidRPr="00F617B0">
        <w:rPr>
          <w:rFonts w:cs="B Zar" w:hint="cs"/>
          <w:sz w:val="28"/>
          <w:szCs w:val="28"/>
          <w:rtl/>
          <w:lang w:bidi="fa-IR"/>
        </w:rPr>
        <w:t>م در کشورها</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حقوق عموم</w:t>
      </w:r>
      <w:r w:rsidR="00235F05">
        <w:rPr>
          <w:rFonts w:cs="B Zar" w:hint="cs"/>
          <w:sz w:val="28"/>
          <w:szCs w:val="28"/>
          <w:rtl/>
          <w:lang w:bidi="fa-IR"/>
        </w:rPr>
        <w:t>ي</w:t>
      </w:r>
      <w:r w:rsidRPr="00F617B0">
        <w:rPr>
          <w:rFonts w:cs="B Zar" w:hint="cs"/>
          <w:sz w:val="28"/>
          <w:szCs w:val="28"/>
          <w:rtl/>
          <w:lang w:bidi="fa-IR"/>
        </w:rPr>
        <w:t xml:space="preserve"> قرآن و حقوق بشر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مقايسه تطبيقي دو ترجمه قرآن مجيد (ترجمه‌هاي فولادوند و معزي)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جا</w:t>
      </w:r>
      <w:r w:rsidR="00235F05">
        <w:rPr>
          <w:rFonts w:cs="B Zar" w:hint="cs"/>
          <w:sz w:val="28"/>
          <w:szCs w:val="28"/>
          <w:rtl/>
          <w:lang w:bidi="fa-IR"/>
        </w:rPr>
        <w:t>ي</w:t>
      </w:r>
      <w:r w:rsidRPr="00F617B0">
        <w:rPr>
          <w:rFonts w:cs="B Zar" w:hint="cs"/>
          <w:sz w:val="28"/>
          <w:szCs w:val="28"/>
          <w:rtl/>
          <w:lang w:bidi="fa-IR"/>
        </w:rPr>
        <w:t>گاه اسطوره در قرآن و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مقايسه چارچوب توصيفي تجويد قرآن کريم و آواشناسي گشتاري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مقايسه دو ترجمه قرآن کريم (ترجمه مهدي الهي قمشه‌اي با ترجمه عبدالمحمد آيتي)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مقايسه ديدگاه آيت‌الله معرفت و دکتر ذهبي در خصوص تفسير به رأي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د</w:t>
      </w:r>
      <w:r w:rsidR="00235F05">
        <w:rPr>
          <w:rFonts w:cs="B Zar" w:hint="cs"/>
          <w:sz w:val="28"/>
          <w:szCs w:val="28"/>
          <w:rtl/>
          <w:lang w:bidi="fa-IR"/>
        </w:rPr>
        <w:t>ي</w:t>
      </w:r>
      <w:r w:rsidRPr="00F617B0">
        <w:rPr>
          <w:rFonts w:cs="B Zar" w:hint="cs"/>
          <w:sz w:val="28"/>
          <w:szCs w:val="28"/>
          <w:rtl/>
          <w:lang w:bidi="fa-IR"/>
        </w:rPr>
        <w:t>دگاه عهد</w:t>
      </w:r>
      <w:r w:rsidR="00235F05">
        <w:rPr>
          <w:rFonts w:cs="B Zar" w:hint="cs"/>
          <w:sz w:val="28"/>
          <w:szCs w:val="28"/>
          <w:rtl/>
          <w:lang w:bidi="fa-IR"/>
        </w:rPr>
        <w:t>ي</w:t>
      </w:r>
      <w:r w:rsidRPr="00F617B0">
        <w:rPr>
          <w:rFonts w:cs="B Zar" w:hint="cs"/>
          <w:sz w:val="28"/>
          <w:szCs w:val="28"/>
          <w:rtl/>
          <w:lang w:bidi="fa-IR"/>
        </w:rPr>
        <w:t>ن با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مقايسه روش‌هاي تفسيري علامه طباطبايي(ره) و فيض کاشاني(ره)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مقايسه صفات و آثار نفس اماره با شيطان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مقا</w:t>
      </w:r>
      <w:r w:rsidR="00235F05">
        <w:rPr>
          <w:rFonts w:cs="B Zar" w:hint="cs"/>
          <w:sz w:val="28"/>
          <w:szCs w:val="28"/>
          <w:rtl/>
          <w:lang w:bidi="fa-IR"/>
        </w:rPr>
        <w:t>ي</w:t>
      </w:r>
      <w:r w:rsidRPr="00F617B0">
        <w:rPr>
          <w:rFonts w:cs="B Zar" w:hint="cs"/>
          <w:sz w:val="28"/>
          <w:szCs w:val="28"/>
          <w:rtl/>
          <w:lang w:bidi="fa-IR"/>
        </w:rPr>
        <w:t>سه قصّه‌گو</w:t>
      </w:r>
      <w:r w:rsidR="00235F05">
        <w:rPr>
          <w:rFonts w:cs="B Zar" w:hint="cs"/>
          <w:sz w:val="28"/>
          <w:szCs w:val="28"/>
          <w:rtl/>
          <w:lang w:bidi="fa-IR"/>
        </w:rPr>
        <w:t>يي</w:t>
      </w:r>
      <w:r w:rsidRPr="00F617B0">
        <w:rPr>
          <w:rFonts w:cs="B Zar" w:hint="cs"/>
          <w:sz w:val="28"/>
          <w:szCs w:val="28"/>
          <w:rtl/>
          <w:lang w:bidi="fa-IR"/>
        </w:rPr>
        <w:t xml:space="preserve"> قرآن کر</w:t>
      </w:r>
      <w:r w:rsidR="00235F05">
        <w:rPr>
          <w:rFonts w:cs="B Zar" w:hint="cs"/>
          <w:sz w:val="28"/>
          <w:szCs w:val="28"/>
          <w:rtl/>
          <w:lang w:bidi="fa-IR"/>
        </w:rPr>
        <w:t>ي</w:t>
      </w:r>
      <w:r w:rsidRPr="00F617B0">
        <w:rPr>
          <w:rFonts w:cs="B Zar" w:hint="cs"/>
          <w:sz w:val="28"/>
          <w:szCs w:val="28"/>
          <w:rtl/>
          <w:lang w:bidi="fa-IR"/>
        </w:rPr>
        <w:t>م و اسطوره‌ساز</w:t>
      </w:r>
      <w:r w:rsidR="00235F05">
        <w:rPr>
          <w:rFonts w:cs="B Zar" w:hint="cs"/>
          <w:sz w:val="28"/>
          <w:szCs w:val="28"/>
          <w:rtl/>
          <w:lang w:bidi="fa-IR"/>
        </w:rPr>
        <w:t>ي</w:t>
      </w:r>
      <w:r w:rsidRPr="00F617B0">
        <w:rPr>
          <w:rFonts w:cs="B Zar" w:hint="cs"/>
          <w:sz w:val="28"/>
          <w:szCs w:val="28"/>
          <w:rtl/>
          <w:lang w:bidi="fa-IR"/>
        </w:rPr>
        <w:t xml:space="preserve"> اد</w:t>
      </w:r>
      <w:r w:rsidR="00235F05">
        <w:rPr>
          <w:rFonts w:cs="B Zar" w:hint="cs"/>
          <w:sz w:val="28"/>
          <w:szCs w:val="28"/>
          <w:rtl/>
          <w:lang w:bidi="fa-IR"/>
        </w:rPr>
        <w:t>ي</w:t>
      </w:r>
      <w:r w:rsidRPr="00F617B0">
        <w:rPr>
          <w:rFonts w:cs="B Zar" w:hint="cs"/>
          <w:sz w:val="28"/>
          <w:szCs w:val="28"/>
          <w:rtl/>
          <w:lang w:bidi="fa-IR"/>
        </w:rPr>
        <w:t>ان با نگرش</w:t>
      </w:r>
      <w:r w:rsidR="00235F05">
        <w:rPr>
          <w:rFonts w:cs="B Zar" w:hint="cs"/>
          <w:sz w:val="28"/>
          <w:szCs w:val="28"/>
          <w:rtl/>
          <w:lang w:bidi="fa-IR"/>
        </w:rPr>
        <w:t>ي</w:t>
      </w:r>
      <w:r w:rsidRPr="00F617B0">
        <w:rPr>
          <w:rFonts w:cs="B Zar" w:hint="cs"/>
          <w:sz w:val="28"/>
          <w:szCs w:val="28"/>
          <w:rtl/>
          <w:lang w:bidi="fa-IR"/>
        </w:rPr>
        <w:t xml:space="preserve"> بر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موس</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آواز</w:t>
      </w:r>
      <w:r w:rsidR="00235F05">
        <w:rPr>
          <w:rFonts w:cs="B Zar" w:hint="cs"/>
          <w:sz w:val="28"/>
          <w:szCs w:val="28"/>
          <w:rtl/>
          <w:lang w:bidi="fa-IR"/>
        </w:rPr>
        <w:t>ي</w:t>
      </w:r>
      <w:r w:rsidRPr="00F617B0">
        <w:rPr>
          <w:rFonts w:cs="B Zar" w:hint="cs"/>
          <w:sz w:val="28"/>
          <w:szCs w:val="28"/>
          <w:rtl/>
          <w:lang w:bidi="fa-IR"/>
        </w:rPr>
        <w:t xml:space="preserve"> و صوت حسن در قرآن و قرآن‌خوان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م</w:t>
      </w:r>
      <w:r w:rsidR="00235F05">
        <w:rPr>
          <w:rFonts w:cs="B Zar" w:hint="cs"/>
          <w:sz w:val="28"/>
          <w:szCs w:val="28"/>
          <w:rtl/>
          <w:lang w:bidi="fa-IR"/>
        </w:rPr>
        <w:t>ي</w:t>
      </w:r>
      <w:r w:rsidRPr="00F617B0">
        <w:rPr>
          <w:rFonts w:cs="B Zar" w:hint="cs"/>
          <w:sz w:val="28"/>
          <w:szCs w:val="28"/>
          <w:rtl/>
          <w:lang w:bidi="fa-IR"/>
        </w:rPr>
        <w:t>ان اسلوب قرآن و حد</w:t>
      </w:r>
      <w:r w:rsidR="00235F05">
        <w:rPr>
          <w:rFonts w:cs="B Zar" w:hint="cs"/>
          <w:sz w:val="28"/>
          <w:szCs w:val="28"/>
          <w:rtl/>
          <w:lang w:bidi="fa-IR"/>
        </w:rPr>
        <w:t>ي</w:t>
      </w:r>
      <w:r w:rsidRPr="00F617B0">
        <w:rPr>
          <w:rFonts w:cs="B Zar" w:hint="cs"/>
          <w:sz w:val="28"/>
          <w:szCs w:val="28"/>
          <w:rtl/>
          <w:lang w:bidi="fa-IR"/>
        </w:rPr>
        <w:t>ث با علم کلام در طرح عقا</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و تطب</w:t>
      </w:r>
      <w:r w:rsidR="00235F05">
        <w:rPr>
          <w:rFonts w:cs="B Zar" w:hint="cs"/>
          <w:sz w:val="28"/>
          <w:szCs w:val="28"/>
          <w:rtl/>
          <w:lang w:bidi="fa-IR"/>
        </w:rPr>
        <w:t>ي</w:t>
      </w:r>
      <w:r w:rsidRPr="00F617B0">
        <w:rPr>
          <w:rFonts w:cs="B Zar" w:hint="cs"/>
          <w:sz w:val="28"/>
          <w:szCs w:val="28"/>
          <w:rtl/>
          <w:lang w:bidi="fa-IR"/>
        </w:rPr>
        <w:t>ق بلاغت ادب</w:t>
      </w:r>
      <w:r w:rsidR="00235F05">
        <w:rPr>
          <w:rFonts w:cs="B Zar" w:hint="cs"/>
          <w:sz w:val="28"/>
          <w:szCs w:val="28"/>
          <w:rtl/>
          <w:lang w:bidi="fa-IR"/>
        </w:rPr>
        <w:t>ي</w:t>
      </w:r>
      <w:r w:rsidRPr="00F617B0">
        <w:rPr>
          <w:rFonts w:cs="B Zar" w:hint="cs"/>
          <w:sz w:val="28"/>
          <w:szCs w:val="28"/>
          <w:rtl/>
          <w:lang w:bidi="fa-IR"/>
        </w:rPr>
        <w:t xml:space="preserve"> قرآن و سرودها</w:t>
      </w:r>
      <w:r w:rsidR="00235F05">
        <w:rPr>
          <w:rFonts w:cs="B Zar" w:hint="cs"/>
          <w:sz w:val="28"/>
          <w:szCs w:val="28"/>
          <w:rtl/>
          <w:lang w:bidi="fa-IR"/>
        </w:rPr>
        <w:t>ي</w:t>
      </w:r>
      <w:r w:rsidRPr="00F617B0">
        <w:rPr>
          <w:rFonts w:cs="B Zar" w:hint="cs"/>
          <w:sz w:val="28"/>
          <w:szCs w:val="28"/>
          <w:rtl/>
          <w:lang w:bidi="fa-IR"/>
        </w:rPr>
        <w:t xml:space="preserve"> معنو</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و تطب</w:t>
      </w:r>
      <w:r w:rsidR="00235F05">
        <w:rPr>
          <w:rFonts w:cs="B Zar" w:hint="cs"/>
          <w:sz w:val="28"/>
          <w:szCs w:val="28"/>
          <w:rtl/>
          <w:lang w:bidi="fa-IR"/>
        </w:rPr>
        <w:t>ي</w:t>
      </w:r>
      <w:r w:rsidRPr="00F617B0">
        <w:rPr>
          <w:rFonts w:cs="B Zar" w:hint="cs"/>
          <w:sz w:val="28"/>
          <w:szCs w:val="28"/>
          <w:rtl/>
          <w:lang w:bidi="fa-IR"/>
        </w:rPr>
        <w:t>ق طنز و فکاه</w:t>
      </w:r>
      <w:r w:rsidR="00235F05">
        <w:rPr>
          <w:rFonts w:cs="B Zar" w:hint="cs"/>
          <w:sz w:val="28"/>
          <w:szCs w:val="28"/>
          <w:rtl/>
          <w:lang w:bidi="fa-IR"/>
        </w:rPr>
        <w:t>ي</w:t>
      </w:r>
      <w:r w:rsidRPr="00F617B0">
        <w:rPr>
          <w:rFonts w:cs="B Zar" w:hint="cs"/>
          <w:sz w:val="28"/>
          <w:szCs w:val="28"/>
          <w:rtl/>
          <w:lang w:bidi="fa-IR"/>
        </w:rPr>
        <w:t xml:space="preserve"> از منظر قرآن و ادب</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و تطب</w:t>
      </w:r>
      <w:r w:rsidR="00235F05">
        <w:rPr>
          <w:rFonts w:cs="B Zar" w:hint="cs"/>
          <w:sz w:val="28"/>
          <w:szCs w:val="28"/>
          <w:rtl/>
          <w:lang w:bidi="fa-IR"/>
        </w:rPr>
        <w:t>ي</w:t>
      </w:r>
      <w:r w:rsidRPr="00F617B0">
        <w:rPr>
          <w:rFonts w:cs="B Zar" w:hint="cs"/>
          <w:sz w:val="28"/>
          <w:szCs w:val="28"/>
          <w:rtl/>
          <w:lang w:bidi="fa-IR"/>
        </w:rPr>
        <w:t>ق قهرمان‌ساز</w:t>
      </w:r>
      <w:r w:rsidR="00235F05">
        <w:rPr>
          <w:rFonts w:cs="B Zar" w:hint="cs"/>
          <w:sz w:val="28"/>
          <w:szCs w:val="28"/>
          <w:rtl/>
          <w:lang w:bidi="fa-IR"/>
        </w:rPr>
        <w:t>ي</w:t>
      </w:r>
      <w:r w:rsidRPr="00F617B0">
        <w:rPr>
          <w:rFonts w:cs="B Zar" w:hint="cs"/>
          <w:sz w:val="28"/>
          <w:szCs w:val="28"/>
          <w:rtl/>
          <w:lang w:bidi="fa-IR"/>
        </w:rPr>
        <w:t xml:space="preserve"> هنر</w:t>
      </w:r>
      <w:r w:rsidR="00235F05">
        <w:rPr>
          <w:rFonts w:cs="B Zar" w:hint="cs"/>
          <w:sz w:val="28"/>
          <w:szCs w:val="28"/>
          <w:rtl/>
          <w:lang w:bidi="fa-IR"/>
        </w:rPr>
        <w:t>ي</w:t>
      </w:r>
      <w:r w:rsidRPr="00F617B0">
        <w:rPr>
          <w:rFonts w:cs="B Zar" w:hint="cs"/>
          <w:sz w:val="28"/>
          <w:szCs w:val="28"/>
          <w:rtl/>
          <w:lang w:bidi="fa-IR"/>
        </w:rPr>
        <w:t xml:space="preserve"> و اسوه‌ساز</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 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 با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از د</w:t>
      </w:r>
      <w:r w:rsidR="00235F05">
        <w:rPr>
          <w:rFonts w:cs="B Zar" w:hint="cs"/>
          <w:sz w:val="28"/>
          <w:szCs w:val="28"/>
          <w:rtl/>
          <w:lang w:bidi="fa-IR"/>
        </w:rPr>
        <w:t>ي</w:t>
      </w:r>
      <w:r w:rsidRPr="00F617B0">
        <w:rPr>
          <w:rFonts w:cs="B Zar" w:hint="cs"/>
          <w:sz w:val="28"/>
          <w:szCs w:val="28"/>
          <w:rtl/>
          <w:lang w:bidi="fa-IR"/>
        </w:rPr>
        <w:t>دگاه تئور</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غرب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مقا</w:t>
      </w:r>
      <w:r w:rsidR="00235F05">
        <w:rPr>
          <w:rFonts w:cs="B Zar" w:hint="cs"/>
          <w:sz w:val="28"/>
          <w:szCs w:val="28"/>
          <w:rtl/>
          <w:lang w:bidi="fa-IR"/>
        </w:rPr>
        <w:t>ي</w:t>
      </w:r>
      <w:r w:rsidRPr="00F617B0">
        <w:rPr>
          <w:rFonts w:cs="B Zar" w:hint="cs"/>
          <w:sz w:val="28"/>
          <w:szCs w:val="28"/>
          <w:rtl/>
          <w:lang w:bidi="fa-IR"/>
        </w:rPr>
        <w:t>سه‌</w:t>
      </w:r>
      <w:r w:rsidR="00235F05">
        <w:rPr>
          <w:rFonts w:cs="B Zar" w:hint="cs"/>
          <w:sz w:val="28"/>
          <w:szCs w:val="28"/>
          <w:rtl/>
          <w:lang w:bidi="fa-IR"/>
        </w:rPr>
        <w:t>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دگاه عهد</w:t>
      </w:r>
      <w:r w:rsidR="00235F05">
        <w:rPr>
          <w:rFonts w:cs="B Zar" w:hint="cs"/>
          <w:sz w:val="28"/>
          <w:szCs w:val="28"/>
          <w:rtl/>
          <w:lang w:bidi="fa-IR"/>
        </w:rPr>
        <w:t>ي</w:t>
      </w:r>
      <w:r w:rsidRPr="00F617B0">
        <w:rPr>
          <w:rFonts w:cs="B Zar" w:hint="cs"/>
          <w:sz w:val="28"/>
          <w:szCs w:val="28"/>
          <w:rtl/>
          <w:lang w:bidi="fa-IR"/>
        </w:rPr>
        <w:t>ن با قرآن در مورد انب</w:t>
      </w:r>
      <w:r w:rsidR="00235F05">
        <w:rPr>
          <w:rFonts w:cs="B Zar" w:hint="cs"/>
          <w:sz w:val="28"/>
          <w:szCs w:val="28"/>
          <w:rtl/>
          <w:lang w:bidi="fa-IR"/>
        </w:rPr>
        <w:t>ي</w:t>
      </w:r>
      <w:r w:rsidRPr="00F617B0">
        <w:rPr>
          <w:rFonts w:cs="B Zar" w:hint="cs"/>
          <w:sz w:val="28"/>
          <w:szCs w:val="28"/>
          <w:rtl/>
          <w:lang w:bidi="fa-IR"/>
        </w:rPr>
        <w:t>ا با تک</w:t>
      </w:r>
      <w:r w:rsidR="00235F05">
        <w:rPr>
          <w:rFonts w:cs="B Zar" w:hint="cs"/>
          <w:sz w:val="28"/>
          <w:szCs w:val="28"/>
          <w:rtl/>
          <w:lang w:bidi="fa-IR"/>
        </w:rPr>
        <w:t>ي</w:t>
      </w:r>
      <w:r w:rsidRPr="00F617B0">
        <w:rPr>
          <w:rFonts w:cs="B Zar" w:hint="cs"/>
          <w:sz w:val="28"/>
          <w:szCs w:val="28"/>
          <w:rtl/>
          <w:lang w:bidi="fa-IR"/>
        </w:rPr>
        <w:t>ه بر حضرت داود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مقدمات تفس</w:t>
      </w:r>
      <w:r w:rsidR="00235F05">
        <w:rPr>
          <w:rFonts w:cs="B Zar" w:hint="cs"/>
          <w:sz w:val="28"/>
          <w:szCs w:val="28"/>
          <w:rtl/>
          <w:lang w:bidi="fa-IR"/>
        </w:rPr>
        <w:t>ي</w:t>
      </w:r>
      <w:r w:rsidRPr="00F617B0">
        <w:rPr>
          <w:rFonts w:cs="B Zar" w:hint="cs"/>
          <w:sz w:val="28"/>
          <w:szCs w:val="28"/>
          <w:rtl/>
          <w:lang w:bidi="fa-IR"/>
        </w:rPr>
        <w:t>ر در تفس</w:t>
      </w:r>
      <w:r w:rsidR="00235F05">
        <w:rPr>
          <w:rFonts w:cs="B Zar" w:hint="cs"/>
          <w:sz w:val="28"/>
          <w:szCs w:val="28"/>
          <w:rtl/>
          <w:lang w:bidi="fa-IR"/>
        </w:rPr>
        <w:t>ي</w:t>
      </w:r>
      <w:r w:rsidRPr="00F617B0">
        <w:rPr>
          <w:rFonts w:cs="B Zar" w:hint="cs"/>
          <w:sz w:val="28"/>
          <w:szCs w:val="28"/>
          <w:rtl/>
          <w:lang w:bidi="fa-IR"/>
        </w:rPr>
        <w:t>ر س</w:t>
      </w:r>
      <w:r w:rsidR="00235F05">
        <w:rPr>
          <w:rFonts w:cs="B Zar" w:hint="cs"/>
          <w:sz w:val="28"/>
          <w:szCs w:val="28"/>
          <w:rtl/>
          <w:lang w:bidi="fa-IR"/>
        </w:rPr>
        <w:t>ي</w:t>
      </w:r>
      <w:r w:rsidRPr="00F617B0">
        <w:rPr>
          <w:rFonts w:cs="B Zar" w:hint="cs"/>
          <w:sz w:val="28"/>
          <w:szCs w:val="28"/>
          <w:rtl/>
          <w:lang w:bidi="fa-IR"/>
        </w:rPr>
        <w:t>د ح</w:t>
      </w:r>
      <w:r w:rsidR="00235F05">
        <w:rPr>
          <w:rFonts w:cs="B Zar" w:hint="cs"/>
          <w:sz w:val="28"/>
          <w:szCs w:val="28"/>
          <w:rtl/>
          <w:lang w:bidi="fa-IR"/>
        </w:rPr>
        <w:t>ي</w:t>
      </w:r>
      <w:r w:rsidRPr="00F617B0">
        <w:rPr>
          <w:rFonts w:cs="B Zar" w:hint="cs"/>
          <w:sz w:val="28"/>
          <w:szCs w:val="28"/>
          <w:rtl/>
          <w:lang w:bidi="fa-IR"/>
        </w:rPr>
        <w:t>دربن عل</w:t>
      </w:r>
      <w:r w:rsidR="00235F05">
        <w:rPr>
          <w:rFonts w:cs="B Zar" w:hint="cs"/>
          <w:sz w:val="28"/>
          <w:szCs w:val="28"/>
          <w:rtl/>
          <w:lang w:bidi="fa-IR"/>
        </w:rPr>
        <w:t>ي</w:t>
      </w:r>
      <w:r w:rsidRPr="00F617B0">
        <w:rPr>
          <w:rFonts w:cs="B Zar" w:hint="cs"/>
          <w:sz w:val="28"/>
          <w:szCs w:val="28"/>
          <w:rtl/>
          <w:lang w:bidi="fa-IR"/>
        </w:rPr>
        <w:t xml:space="preserve"> آمل</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المح</w:t>
      </w:r>
      <w:r w:rsidR="00235F05">
        <w:rPr>
          <w:rFonts w:cs="B Zar" w:hint="cs"/>
          <w:sz w:val="28"/>
          <w:szCs w:val="28"/>
          <w:rtl/>
          <w:lang w:bidi="fa-IR"/>
        </w:rPr>
        <w:t>ي</w:t>
      </w:r>
      <w:r w:rsidRPr="00F617B0">
        <w:rPr>
          <w:rFonts w:cs="B Zar" w:hint="cs"/>
          <w:sz w:val="28"/>
          <w:szCs w:val="28"/>
          <w:rtl/>
          <w:lang w:bidi="fa-IR"/>
        </w:rPr>
        <w:t>ط الاعظم والبحر الخضم ف</w:t>
      </w:r>
      <w:r w:rsidR="00235F05">
        <w:rPr>
          <w:rFonts w:cs="B Zar" w:hint="cs"/>
          <w:sz w:val="28"/>
          <w:szCs w:val="28"/>
          <w:rtl/>
          <w:lang w:bidi="fa-IR"/>
        </w:rPr>
        <w:t>ي</w:t>
      </w:r>
      <w:r w:rsidRPr="00F617B0">
        <w:rPr>
          <w:rFonts w:cs="B Zar" w:hint="cs"/>
          <w:sz w:val="28"/>
          <w:szCs w:val="28"/>
          <w:rtl/>
          <w:lang w:bidi="fa-IR"/>
        </w:rPr>
        <w:t xml:space="preserve"> تأو</w:t>
      </w:r>
      <w:r w:rsidR="00235F05">
        <w:rPr>
          <w:rFonts w:cs="B Zar" w:hint="cs"/>
          <w:sz w:val="28"/>
          <w:szCs w:val="28"/>
          <w:rtl/>
          <w:lang w:bidi="fa-IR"/>
        </w:rPr>
        <w:t>ي</w:t>
      </w:r>
      <w:r w:rsidRPr="00F617B0">
        <w:rPr>
          <w:rFonts w:cs="B Zar" w:hint="cs"/>
          <w:sz w:val="28"/>
          <w:szCs w:val="28"/>
          <w:rtl/>
          <w:lang w:bidi="fa-IR"/>
        </w:rPr>
        <w:t>ل کتاب العز</w:t>
      </w:r>
      <w:r w:rsidR="00235F05">
        <w:rPr>
          <w:rFonts w:cs="B Zar" w:hint="cs"/>
          <w:sz w:val="28"/>
          <w:szCs w:val="28"/>
          <w:rtl/>
          <w:lang w:bidi="fa-IR"/>
        </w:rPr>
        <w:t>ي</w:t>
      </w:r>
      <w:r w:rsidRPr="00F617B0">
        <w:rPr>
          <w:rFonts w:cs="B Zar" w:hint="cs"/>
          <w:sz w:val="28"/>
          <w:szCs w:val="28"/>
          <w:rtl/>
          <w:lang w:bidi="fa-IR"/>
        </w:rPr>
        <w:t>ز المحکم)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مقوله رنگ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مکان</w:t>
      </w:r>
      <w:r w:rsidR="00235F05">
        <w:rPr>
          <w:rFonts w:cs="B Zar" w:hint="cs"/>
          <w:sz w:val="28"/>
          <w:szCs w:val="28"/>
          <w:rtl/>
          <w:lang w:bidi="fa-IR"/>
        </w:rPr>
        <w:t>ي</w:t>
      </w:r>
      <w:r w:rsidRPr="00F617B0">
        <w:rPr>
          <w:rFonts w:cs="B Zar" w:hint="cs"/>
          <w:sz w:val="28"/>
          <w:szCs w:val="28"/>
          <w:rtl/>
          <w:lang w:bidi="fa-IR"/>
        </w:rPr>
        <w:t>زم توز</w:t>
      </w:r>
      <w:r w:rsidR="00235F05">
        <w:rPr>
          <w:rFonts w:cs="B Zar" w:hint="cs"/>
          <w:sz w:val="28"/>
          <w:szCs w:val="28"/>
          <w:rtl/>
          <w:lang w:bidi="fa-IR"/>
        </w:rPr>
        <w:t>ي</w:t>
      </w:r>
      <w:r w:rsidRPr="00F617B0">
        <w:rPr>
          <w:rFonts w:cs="B Zar" w:hint="cs"/>
          <w:sz w:val="28"/>
          <w:szCs w:val="28"/>
          <w:rtl/>
          <w:lang w:bidi="fa-IR"/>
        </w:rPr>
        <w:t>ع ثروت و درآمد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مکان</w:t>
      </w:r>
      <w:r w:rsidR="00235F05">
        <w:rPr>
          <w:rFonts w:cs="B Zar" w:hint="cs"/>
          <w:sz w:val="28"/>
          <w:szCs w:val="28"/>
          <w:rtl/>
          <w:lang w:bidi="fa-IR"/>
        </w:rPr>
        <w:t>ي</w:t>
      </w:r>
      <w:r w:rsidRPr="00F617B0">
        <w:rPr>
          <w:rFonts w:cs="B Zar" w:hint="cs"/>
          <w:sz w:val="28"/>
          <w:szCs w:val="28"/>
          <w:rtl/>
          <w:lang w:bidi="fa-IR"/>
        </w:rPr>
        <w:t>سم پ</w:t>
      </w:r>
      <w:r w:rsidR="00235F05">
        <w:rPr>
          <w:rFonts w:cs="B Zar" w:hint="cs"/>
          <w:sz w:val="28"/>
          <w:szCs w:val="28"/>
          <w:rtl/>
          <w:lang w:bidi="fa-IR"/>
        </w:rPr>
        <w:t>ي</w:t>
      </w:r>
      <w:r w:rsidRPr="00F617B0">
        <w:rPr>
          <w:rFonts w:cs="B Zar" w:hint="cs"/>
          <w:sz w:val="28"/>
          <w:szCs w:val="28"/>
          <w:rtl/>
          <w:lang w:bidi="fa-IR"/>
        </w:rPr>
        <w:t>شگ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و رفع فقر براساس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مکتب ادب</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(د</w:t>
      </w:r>
      <w:r w:rsidR="00235F05">
        <w:rPr>
          <w:rFonts w:cs="B Zar" w:hint="cs"/>
          <w:sz w:val="28"/>
          <w:szCs w:val="28"/>
          <w:rtl/>
          <w:lang w:bidi="fa-IR"/>
        </w:rPr>
        <w:t>ي</w:t>
      </w:r>
      <w:r w:rsidRPr="00F617B0">
        <w:rPr>
          <w:rFonts w:cs="B Zar" w:hint="cs"/>
          <w:sz w:val="28"/>
          <w:szCs w:val="28"/>
          <w:rtl/>
          <w:lang w:bidi="fa-IR"/>
        </w:rPr>
        <w:t>دگاه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ام</w:t>
      </w:r>
      <w:r w:rsidR="00235F05">
        <w:rPr>
          <w:rFonts w:cs="B Zar" w:hint="cs"/>
          <w:sz w:val="28"/>
          <w:szCs w:val="28"/>
          <w:rtl/>
          <w:lang w:bidi="fa-IR"/>
        </w:rPr>
        <w:t>ي</w:t>
      </w:r>
      <w:r w:rsidRPr="00F617B0">
        <w:rPr>
          <w:rFonts w:cs="B Zar" w:hint="cs"/>
          <w:sz w:val="28"/>
          <w:szCs w:val="28"/>
          <w:rtl/>
          <w:lang w:bidi="fa-IR"/>
        </w:rPr>
        <w:t>ن خول</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مکتب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باطن</w:t>
      </w:r>
      <w:r w:rsidR="00235F05">
        <w:rPr>
          <w:rFonts w:cs="B Zar" w:hint="cs"/>
          <w:sz w:val="28"/>
          <w:szCs w:val="28"/>
          <w:rtl/>
          <w:lang w:bidi="fa-IR"/>
        </w:rPr>
        <w:t>ي</w:t>
      </w:r>
      <w:r w:rsidRPr="00F617B0">
        <w:rPr>
          <w:rFonts w:cs="B Zar" w:hint="cs"/>
          <w:sz w:val="28"/>
          <w:szCs w:val="28"/>
          <w:rtl/>
          <w:lang w:bidi="fa-IR"/>
        </w:rPr>
        <w:t>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مکر اله</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ملائکه از ديدگاه قرآن و روايات و اديان الهي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ملاک اتحاد انسان‌ها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ملاک ارزش‌ها</w:t>
      </w:r>
      <w:r w:rsidR="00235F05">
        <w:rPr>
          <w:rFonts w:cs="B Zar" w:hint="cs"/>
          <w:sz w:val="28"/>
          <w:szCs w:val="28"/>
          <w:rtl/>
          <w:lang w:bidi="fa-IR"/>
        </w:rPr>
        <w:t>ي</w:t>
      </w:r>
      <w:r w:rsidRPr="00F617B0">
        <w:rPr>
          <w:rFonts w:cs="B Zar" w:hint="cs"/>
          <w:sz w:val="28"/>
          <w:szCs w:val="28"/>
          <w:rtl/>
          <w:lang w:bidi="fa-IR"/>
        </w:rPr>
        <w:t xml:space="preserve"> اخلاق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ملاک‌ها</w:t>
      </w:r>
      <w:r w:rsidR="00235F05">
        <w:rPr>
          <w:rFonts w:cs="B Zar" w:hint="cs"/>
          <w:sz w:val="28"/>
          <w:szCs w:val="28"/>
          <w:rtl/>
          <w:lang w:bidi="fa-IR"/>
        </w:rPr>
        <w:t>ي</w:t>
      </w:r>
      <w:r w:rsidRPr="00F617B0">
        <w:rPr>
          <w:rFonts w:cs="B Zar" w:hint="cs"/>
          <w:sz w:val="28"/>
          <w:szCs w:val="28"/>
          <w:rtl/>
          <w:lang w:bidi="fa-IR"/>
        </w:rPr>
        <w:t xml:space="preserve"> جامع</w:t>
      </w:r>
      <w:r w:rsidR="00235F05">
        <w:rPr>
          <w:rFonts w:cs="B Zar" w:hint="cs"/>
          <w:sz w:val="28"/>
          <w:szCs w:val="28"/>
          <w:rtl/>
          <w:lang w:bidi="fa-IR"/>
        </w:rPr>
        <w:t>ي</w:t>
      </w:r>
      <w:r w:rsidRPr="00F617B0">
        <w:rPr>
          <w:rFonts w:cs="B Zar" w:hint="cs"/>
          <w:sz w:val="28"/>
          <w:szCs w:val="28"/>
          <w:rtl/>
          <w:lang w:bidi="fa-IR"/>
        </w:rPr>
        <w:t>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ملاک‌ها</w:t>
      </w:r>
      <w:r w:rsidR="00235F05">
        <w:rPr>
          <w:rFonts w:cs="B Zar" w:hint="cs"/>
          <w:sz w:val="28"/>
          <w:szCs w:val="28"/>
          <w:rtl/>
          <w:lang w:bidi="fa-IR"/>
        </w:rPr>
        <w:t>ي</w:t>
      </w:r>
      <w:r w:rsidRPr="00F617B0">
        <w:rPr>
          <w:rFonts w:cs="B Zar" w:hint="cs"/>
          <w:sz w:val="28"/>
          <w:szCs w:val="28"/>
          <w:rtl/>
          <w:lang w:bidi="fa-IR"/>
        </w:rPr>
        <w:t xml:space="preserve"> کرامت و فض</w:t>
      </w:r>
      <w:r w:rsidR="00235F05">
        <w:rPr>
          <w:rFonts w:cs="B Zar" w:hint="cs"/>
          <w:sz w:val="28"/>
          <w:szCs w:val="28"/>
          <w:rtl/>
          <w:lang w:bidi="fa-IR"/>
        </w:rPr>
        <w:t>ي</w:t>
      </w:r>
      <w:r w:rsidRPr="00F617B0">
        <w:rPr>
          <w:rFonts w:cs="B Zar" w:hint="cs"/>
          <w:sz w:val="28"/>
          <w:szCs w:val="28"/>
          <w:rtl/>
          <w:lang w:bidi="fa-IR"/>
        </w:rPr>
        <w:t>لت انسان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ملک و ملکوت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ملکوت اعمال انسان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منابع اند</w:t>
      </w:r>
      <w:r w:rsidR="00235F05">
        <w:rPr>
          <w:rFonts w:cs="B Zar" w:hint="cs"/>
          <w:sz w:val="28"/>
          <w:szCs w:val="28"/>
          <w:rtl/>
          <w:lang w:bidi="fa-IR"/>
        </w:rPr>
        <w:t>ي</w:t>
      </w:r>
      <w:r w:rsidRPr="00F617B0">
        <w:rPr>
          <w:rFonts w:cs="B Zar" w:hint="cs"/>
          <w:sz w:val="28"/>
          <w:szCs w:val="28"/>
          <w:rtl/>
          <w:lang w:bidi="fa-IR"/>
        </w:rPr>
        <w:t>شه مذهب</w:t>
      </w:r>
      <w:r w:rsidR="00235F05">
        <w:rPr>
          <w:rFonts w:cs="B Zar" w:hint="cs"/>
          <w:sz w:val="28"/>
          <w:szCs w:val="28"/>
          <w:rtl/>
          <w:lang w:bidi="fa-IR"/>
        </w:rPr>
        <w:t>ي</w:t>
      </w:r>
      <w:r w:rsidRPr="00F617B0">
        <w:rPr>
          <w:rFonts w:cs="B Zar" w:hint="cs"/>
          <w:sz w:val="28"/>
          <w:szCs w:val="28"/>
          <w:rtl/>
          <w:lang w:bidi="fa-IR"/>
        </w:rPr>
        <w:t xml:space="preserve"> ش</w:t>
      </w:r>
      <w:r w:rsidR="00235F05">
        <w:rPr>
          <w:rFonts w:cs="B Zar" w:hint="cs"/>
          <w:sz w:val="28"/>
          <w:szCs w:val="28"/>
          <w:rtl/>
          <w:lang w:bidi="fa-IR"/>
        </w:rPr>
        <w:t>ي</w:t>
      </w:r>
      <w:r w:rsidRPr="00F617B0">
        <w:rPr>
          <w:rFonts w:cs="B Zar" w:hint="cs"/>
          <w:sz w:val="28"/>
          <w:szCs w:val="28"/>
          <w:rtl/>
          <w:lang w:bidi="fa-IR"/>
        </w:rPr>
        <w:t>عه (قرآن و اجماع، سنت و عقل)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منابع طب</w:t>
      </w:r>
      <w:r w:rsidR="00235F05">
        <w:rPr>
          <w:rFonts w:cs="B Zar" w:hint="cs"/>
          <w:sz w:val="28"/>
          <w:szCs w:val="28"/>
          <w:rtl/>
          <w:lang w:bidi="fa-IR"/>
        </w:rPr>
        <w:t>ي</w:t>
      </w:r>
      <w:r w:rsidRPr="00F617B0">
        <w:rPr>
          <w:rFonts w:cs="B Zar" w:hint="cs"/>
          <w:sz w:val="28"/>
          <w:szCs w:val="28"/>
          <w:rtl/>
          <w:lang w:bidi="fa-IR"/>
        </w:rPr>
        <w:t>ع</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منابع مال</w:t>
      </w:r>
      <w:r w:rsidR="00235F05">
        <w:rPr>
          <w:rFonts w:cs="B Zar" w:hint="cs"/>
          <w:sz w:val="28"/>
          <w:szCs w:val="28"/>
          <w:rtl/>
          <w:lang w:bidi="fa-IR"/>
        </w:rPr>
        <w:t>ي</w:t>
      </w:r>
      <w:r w:rsidRPr="00F617B0">
        <w:rPr>
          <w:rFonts w:cs="B Zar" w:hint="cs"/>
          <w:sz w:val="28"/>
          <w:szCs w:val="28"/>
          <w:rtl/>
          <w:lang w:bidi="fa-IR"/>
        </w:rPr>
        <w:t xml:space="preserve"> تأم</w:t>
      </w:r>
      <w:r w:rsidR="00235F05">
        <w:rPr>
          <w:rFonts w:cs="B Zar" w:hint="cs"/>
          <w:sz w:val="28"/>
          <w:szCs w:val="28"/>
          <w:rtl/>
          <w:lang w:bidi="fa-IR"/>
        </w:rPr>
        <w:t>ي</w:t>
      </w:r>
      <w:r w:rsidRPr="00F617B0">
        <w:rPr>
          <w:rFonts w:cs="B Zar" w:hint="cs"/>
          <w:sz w:val="28"/>
          <w:szCs w:val="28"/>
          <w:rtl/>
          <w:lang w:bidi="fa-IR"/>
        </w:rPr>
        <w:t>ن و رفاه اجتماع</w:t>
      </w:r>
      <w:r w:rsidR="00235F05">
        <w:rPr>
          <w:rFonts w:cs="B Zar" w:hint="cs"/>
          <w:sz w:val="28"/>
          <w:szCs w:val="28"/>
          <w:rtl/>
          <w:lang w:bidi="fa-IR"/>
        </w:rPr>
        <w:t>ي</w:t>
      </w:r>
      <w:r w:rsidRPr="00F617B0">
        <w:rPr>
          <w:rFonts w:cs="B Zar" w:hint="cs"/>
          <w:sz w:val="28"/>
          <w:szCs w:val="28"/>
          <w:rtl/>
          <w:lang w:bidi="fa-IR"/>
        </w:rPr>
        <w:t xml:space="preserve">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مناسبات ب</w:t>
      </w:r>
      <w:r w:rsidR="00235F05">
        <w:rPr>
          <w:rFonts w:cs="B Zar" w:hint="cs"/>
          <w:sz w:val="28"/>
          <w:szCs w:val="28"/>
          <w:rtl/>
          <w:lang w:bidi="fa-IR"/>
        </w:rPr>
        <w:t>ي</w:t>
      </w:r>
      <w:r w:rsidRPr="00F617B0">
        <w:rPr>
          <w:rFonts w:cs="B Zar" w:hint="cs"/>
          <w:sz w:val="28"/>
          <w:szCs w:val="28"/>
          <w:rtl/>
          <w:lang w:bidi="fa-IR"/>
        </w:rPr>
        <w:t>ن اد</w:t>
      </w:r>
      <w:r w:rsidR="00235F05">
        <w:rPr>
          <w:rFonts w:cs="B Zar" w:hint="cs"/>
          <w:sz w:val="28"/>
          <w:szCs w:val="28"/>
          <w:rtl/>
          <w:lang w:bidi="fa-IR"/>
        </w:rPr>
        <w:t>ي</w:t>
      </w:r>
      <w:r w:rsidRPr="00F617B0">
        <w:rPr>
          <w:rFonts w:cs="B Zar" w:hint="cs"/>
          <w:sz w:val="28"/>
          <w:szCs w:val="28"/>
          <w:rtl/>
          <w:lang w:bidi="fa-IR"/>
        </w:rPr>
        <w:t>ان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مناقب و فضائل امام عل</w:t>
      </w:r>
      <w:r w:rsidR="00235F05">
        <w:rPr>
          <w:rFonts w:cs="B Zar" w:hint="cs"/>
          <w:sz w:val="28"/>
          <w:szCs w:val="28"/>
          <w:rtl/>
          <w:lang w:bidi="fa-IR"/>
        </w:rPr>
        <w:t>ي</w:t>
      </w:r>
      <w:r w:rsidRPr="00F617B0">
        <w:rPr>
          <w:rFonts w:cs="B Zar" w:hint="cs"/>
          <w:sz w:val="28"/>
          <w:szCs w:val="28"/>
          <w:rtl/>
          <w:lang w:bidi="fa-IR"/>
        </w:rPr>
        <w:t>(ع) در تفاس</w:t>
      </w:r>
      <w:r w:rsidR="00235F05">
        <w:rPr>
          <w:rFonts w:cs="B Zar" w:hint="cs"/>
          <w:sz w:val="28"/>
          <w:szCs w:val="28"/>
          <w:rtl/>
          <w:lang w:bidi="fa-IR"/>
        </w:rPr>
        <w:t>ي</w:t>
      </w:r>
      <w:r w:rsidRPr="00F617B0">
        <w:rPr>
          <w:rFonts w:cs="B Zar" w:hint="cs"/>
          <w:sz w:val="28"/>
          <w:szCs w:val="28"/>
          <w:rtl/>
          <w:lang w:bidi="fa-IR"/>
        </w:rPr>
        <w:t>ر اهل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منزلت اهل‌ب</w:t>
      </w:r>
      <w:r w:rsidR="00235F05">
        <w:rPr>
          <w:rFonts w:cs="B Zar" w:hint="cs"/>
          <w:sz w:val="28"/>
          <w:szCs w:val="28"/>
          <w:rtl/>
          <w:lang w:bidi="fa-IR"/>
        </w:rPr>
        <w:t>ي</w:t>
      </w:r>
      <w:r w:rsidRPr="00F617B0">
        <w:rPr>
          <w:rFonts w:cs="B Zar" w:hint="cs"/>
          <w:sz w:val="28"/>
          <w:szCs w:val="28"/>
          <w:rtl/>
          <w:lang w:bidi="fa-IR"/>
        </w:rPr>
        <w:t>ت(ع)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منزلت جانش</w:t>
      </w:r>
      <w:r w:rsidR="00235F05">
        <w:rPr>
          <w:rFonts w:cs="B Zar" w:hint="cs"/>
          <w:sz w:val="28"/>
          <w:szCs w:val="28"/>
          <w:rtl/>
          <w:lang w:bidi="fa-IR"/>
        </w:rPr>
        <w:t>ي</w:t>
      </w:r>
      <w:r w:rsidRPr="00F617B0">
        <w:rPr>
          <w:rFonts w:cs="B Zar" w:hint="cs"/>
          <w:sz w:val="28"/>
          <w:szCs w:val="28"/>
          <w:rtl/>
          <w:lang w:bidi="fa-IR"/>
        </w:rPr>
        <w:t>نان پ</w:t>
      </w:r>
      <w:r w:rsidR="00235F05">
        <w:rPr>
          <w:rFonts w:cs="B Zar" w:hint="cs"/>
          <w:sz w:val="28"/>
          <w:szCs w:val="28"/>
          <w:rtl/>
          <w:lang w:bidi="fa-IR"/>
        </w:rPr>
        <w:t>ي</w:t>
      </w:r>
      <w:r w:rsidRPr="00F617B0">
        <w:rPr>
          <w:rFonts w:cs="B Zar" w:hint="cs"/>
          <w:sz w:val="28"/>
          <w:szCs w:val="28"/>
          <w:rtl/>
          <w:lang w:bidi="fa-IR"/>
        </w:rPr>
        <w:t>امبر اسلام (ص) در قصص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منزلت شب در قرآن و روايات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منزلت شب قدر از د</w:t>
      </w:r>
      <w:r w:rsidR="00235F05">
        <w:rPr>
          <w:rFonts w:cs="B Zar" w:hint="cs"/>
          <w:sz w:val="28"/>
          <w:szCs w:val="28"/>
          <w:rtl/>
          <w:lang w:bidi="fa-IR"/>
        </w:rPr>
        <w:t>ي</w:t>
      </w:r>
      <w:r w:rsidRPr="00F617B0">
        <w:rPr>
          <w:rFonts w:cs="B Zar" w:hint="cs"/>
          <w:sz w:val="28"/>
          <w:szCs w:val="28"/>
          <w:rtl/>
          <w:lang w:bidi="fa-IR"/>
        </w:rPr>
        <w:t>دگاه قرآن و معصوم</w:t>
      </w:r>
      <w:r w:rsidR="00235F05">
        <w:rPr>
          <w:rFonts w:cs="B Zar" w:hint="cs"/>
          <w:sz w:val="28"/>
          <w:szCs w:val="28"/>
          <w:rtl/>
          <w:lang w:bidi="fa-IR"/>
        </w:rPr>
        <w:t>ي</w:t>
      </w:r>
      <w:r w:rsidRPr="00F617B0">
        <w:rPr>
          <w:rFonts w:cs="B Zar" w:hint="cs"/>
          <w:sz w:val="28"/>
          <w:szCs w:val="28"/>
          <w:rtl/>
          <w:lang w:bidi="fa-IR"/>
        </w:rPr>
        <w:t>ن (ع)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منزلت عقل در آ</w:t>
      </w:r>
      <w:r w:rsidR="00235F05">
        <w:rPr>
          <w:rFonts w:cs="B Zar" w:hint="cs"/>
          <w:sz w:val="28"/>
          <w:szCs w:val="28"/>
          <w:rtl/>
          <w:lang w:bidi="fa-IR"/>
        </w:rPr>
        <w:t>ي</w:t>
      </w:r>
      <w:r w:rsidRPr="00F617B0">
        <w:rPr>
          <w:rFonts w:cs="B Zar" w:hint="cs"/>
          <w:sz w:val="28"/>
          <w:szCs w:val="28"/>
          <w:rtl/>
          <w:lang w:bidi="fa-IR"/>
        </w:rPr>
        <w:t>ات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منزلت و جا</w:t>
      </w:r>
      <w:r w:rsidR="00235F05">
        <w:rPr>
          <w:rFonts w:cs="B Zar" w:hint="cs"/>
          <w:sz w:val="28"/>
          <w:szCs w:val="28"/>
          <w:rtl/>
          <w:lang w:bidi="fa-IR"/>
        </w:rPr>
        <w:t>ي</w:t>
      </w:r>
      <w:r w:rsidRPr="00F617B0">
        <w:rPr>
          <w:rFonts w:cs="B Zar" w:hint="cs"/>
          <w:sz w:val="28"/>
          <w:szCs w:val="28"/>
          <w:rtl/>
          <w:lang w:bidi="fa-IR"/>
        </w:rPr>
        <w:t>گاه رف</w:t>
      </w:r>
      <w:r w:rsidR="00235F05">
        <w:rPr>
          <w:rFonts w:cs="B Zar" w:hint="cs"/>
          <w:sz w:val="28"/>
          <w:szCs w:val="28"/>
          <w:rtl/>
          <w:lang w:bidi="fa-IR"/>
        </w:rPr>
        <w:t>ي</w:t>
      </w:r>
      <w:r w:rsidRPr="00F617B0">
        <w:rPr>
          <w:rFonts w:cs="B Zar" w:hint="cs"/>
          <w:sz w:val="28"/>
          <w:szCs w:val="28"/>
          <w:rtl/>
          <w:lang w:bidi="fa-IR"/>
        </w:rPr>
        <w:t>ع زن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منزلت و کاربرد عقل در تفاس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منشأ طبقات اجتماع</w:t>
      </w:r>
      <w:r w:rsidR="00235F05">
        <w:rPr>
          <w:rFonts w:cs="B Zar" w:hint="cs"/>
          <w:sz w:val="28"/>
          <w:szCs w:val="28"/>
          <w:rtl/>
          <w:lang w:bidi="fa-IR"/>
        </w:rPr>
        <w:t>ي</w:t>
      </w:r>
      <w:r w:rsidRPr="00F617B0">
        <w:rPr>
          <w:rFonts w:cs="B Zar" w:hint="cs"/>
          <w:sz w:val="28"/>
          <w:szCs w:val="28"/>
          <w:rtl/>
          <w:lang w:bidi="fa-IR"/>
        </w:rPr>
        <w:t xml:space="preserve"> و قرآن</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منطق پاسخگو</w:t>
      </w:r>
      <w:r w:rsidR="00235F05">
        <w:rPr>
          <w:rFonts w:ascii="Tahoma" w:hAnsi="Tahoma" w:cs="B Zar" w:hint="cs"/>
          <w:sz w:val="28"/>
          <w:szCs w:val="28"/>
          <w:rtl/>
        </w:rPr>
        <w:t>يي</w:t>
      </w:r>
      <w:r w:rsidRPr="00F617B0">
        <w:rPr>
          <w:rFonts w:ascii="Tahoma" w:hAnsi="Tahoma" w:cs="B Zar" w:hint="cs"/>
          <w:sz w:val="28"/>
          <w:szCs w:val="28"/>
          <w:rtl/>
        </w:rPr>
        <w:t xml:space="preserve"> از منظر قرآن و اهل ب</w:t>
      </w:r>
      <w:r w:rsidR="00235F05">
        <w:rPr>
          <w:rFonts w:ascii="Tahoma" w:hAnsi="Tahoma" w:cs="B Zar" w:hint="cs"/>
          <w:sz w:val="28"/>
          <w:szCs w:val="28"/>
          <w:rtl/>
        </w:rPr>
        <w:t>ي</w:t>
      </w:r>
      <w:r w:rsidRPr="00F617B0">
        <w:rPr>
          <w:rFonts w:ascii="Tahoma" w:hAnsi="Tahoma" w:cs="B Zar" w:hint="cs"/>
          <w:sz w:val="28"/>
          <w:szCs w:val="28"/>
          <w:rtl/>
        </w:rPr>
        <w:t>ت(ع)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منطق عبرت‌آموز</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منطق فهم روايات تفسيري از منظر علامه طباطبايي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منهج الطبرس</w:t>
      </w:r>
      <w:r w:rsidR="00235F05">
        <w:rPr>
          <w:rFonts w:cs="B Zar" w:hint="cs"/>
          <w:sz w:val="28"/>
          <w:szCs w:val="28"/>
          <w:rtl/>
          <w:lang w:bidi="fa-IR"/>
        </w:rPr>
        <w:t>ي</w:t>
      </w:r>
      <w:r w:rsidRPr="00F617B0">
        <w:rPr>
          <w:rFonts w:cs="B Zar" w:hint="cs"/>
          <w:sz w:val="28"/>
          <w:szCs w:val="28"/>
          <w:rtl/>
          <w:lang w:bidi="fa-IR"/>
        </w:rPr>
        <w:t xml:space="preserve">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مجمع 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منهج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اهل‌ب</w:t>
      </w:r>
      <w:r w:rsidR="00235F05">
        <w:rPr>
          <w:rFonts w:cs="B Zar" w:hint="cs"/>
          <w:sz w:val="28"/>
          <w:szCs w:val="28"/>
          <w:rtl/>
          <w:lang w:bidi="fa-IR"/>
        </w:rPr>
        <w:t>ي</w:t>
      </w:r>
      <w:r w:rsidRPr="00F617B0">
        <w:rPr>
          <w:rFonts w:cs="B Zar" w:hint="cs"/>
          <w:sz w:val="28"/>
          <w:szCs w:val="28"/>
          <w:rtl/>
          <w:lang w:bidi="fa-IR"/>
        </w:rPr>
        <w:t>ت عل</w:t>
      </w:r>
      <w:r w:rsidR="00235F05">
        <w:rPr>
          <w:rFonts w:cs="B Zar" w:hint="cs"/>
          <w:sz w:val="28"/>
          <w:szCs w:val="28"/>
          <w:rtl/>
          <w:lang w:bidi="fa-IR"/>
        </w:rPr>
        <w:t>ي</w:t>
      </w:r>
      <w:r w:rsidRPr="00F617B0">
        <w:rPr>
          <w:rFonts w:cs="B Zar" w:hint="cs"/>
          <w:sz w:val="28"/>
          <w:szCs w:val="28"/>
          <w:rtl/>
          <w:lang w:bidi="fa-IR"/>
        </w:rPr>
        <w:t>هم‌السلام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منهج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فر</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مواجهه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 با جنبه‌ها</w:t>
      </w:r>
      <w:r w:rsidR="00235F05">
        <w:rPr>
          <w:rFonts w:cs="B Zar" w:hint="cs"/>
          <w:sz w:val="28"/>
          <w:szCs w:val="28"/>
          <w:rtl/>
          <w:lang w:bidi="fa-IR"/>
        </w:rPr>
        <w:t>ي</w:t>
      </w:r>
      <w:r w:rsidRPr="00F617B0">
        <w:rPr>
          <w:rFonts w:cs="B Zar" w:hint="cs"/>
          <w:sz w:val="28"/>
          <w:szCs w:val="28"/>
          <w:rtl/>
          <w:lang w:bidi="fa-IR"/>
        </w:rPr>
        <w:t xml:space="preserve"> منف</w:t>
      </w:r>
      <w:r w:rsidR="00235F05">
        <w:rPr>
          <w:rFonts w:cs="B Zar" w:hint="cs"/>
          <w:sz w:val="28"/>
          <w:szCs w:val="28"/>
          <w:rtl/>
          <w:lang w:bidi="fa-IR"/>
        </w:rPr>
        <w:t>ي</w:t>
      </w:r>
      <w:r w:rsidRPr="00F617B0">
        <w:rPr>
          <w:rFonts w:cs="B Zar" w:hint="cs"/>
          <w:sz w:val="28"/>
          <w:szCs w:val="28"/>
          <w:rtl/>
          <w:lang w:bidi="fa-IR"/>
        </w:rPr>
        <w:t xml:space="preserve"> فرهنگ‌پذ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E2E1F">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مواجهه اهل بيت(ع) با اهل حديث در برداشت از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مواجهه قرآن با فرهنگ مس</w:t>
      </w:r>
      <w:r w:rsidR="00235F05">
        <w:rPr>
          <w:rFonts w:cs="B Zar" w:hint="cs"/>
          <w:sz w:val="28"/>
          <w:szCs w:val="28"/>
          <w:rtl/>
          <w:lang w:bidi="fa-IR"/>
        </w:rPr>
        <w:t>ي</w:t>
      </w:r>
      <w:r w:rsidRPr="00F617B0">
        <w:rPr>
          <w:rFonts w:cs="B Zar" w:hint="cs"/>
          <w:sz w:val="28"/>
          <w:szCs w:val="28"/>
          <w:rtl/>
          <w:lang w:bidi="fa-IR"/>
        </w:rPr>
        <w:t>ح</w:t>
      </w:r>
      <w:r w:rsidR="00235F05">
        <w:rPr>
          <w:rFonts w:cs="B Zar" w:hint="cs"/>
          <w:sz w:val="28"/>
          <w:szCs w:val="28"/>
          <w:rtl/>
          <w:lang w:bidi="fa-IR"/>
        </w:rPr>
        <w:t>ي</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مواجهه قرآن با فرهنگ‌ها</w:t>
      </w:r>
      <w:r w:rsidR="00235F05">
        <w:rPr>
          <w:rFonts w:cs="B Zar" w:hint="cs"/>
          <w:sz w:val="28"/>
          <w:szCs w:val="28"/>
          <w:rtl/>
          <w:lang w:bidi="fa-IR"/>
        </w:rPr>
        <w:t>ي</w:t>
      </w:r>
      <w:r w:rsidRPr="00F617B0">
        <w:rPr>
          <w:rFonts w:cs="B Zar" w:hint="cs"/>
          <w:sz w:val="28"/>
          <w:szCs w:val="28"/>
          <w:rtl/>
          <w:lang w:bidi="fa-IR"/>
        </w:rPr>
        <w:t xml:space="preserve"> عصر نزول</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مواجهه</w:t>
      </w:r>
      <w:r w:rsidRPr="00F617B0">
        <w:rPr>
          <w:rFonts w:cs="B Zar" w:hint="cs"/>
          <w:sz w:val="28"/>
          <w:szCs w:val="28"/>
          <w:rtl/>
          <w:lang w:bidi="fa-IR"/>
        </w:rPr>
        <w:softHyphen/>
      </w:r>
      <w:r w:rsidR="00235F05">
        <w:rPr>
          <w:rFonts w:cs="B Zar" w:hint="cs"/>
          <w:sz w:val="28"/>
          <w:szCs w:val="28"/>
          <w:rtl/>
          <w:lang w:bidi="fa-IR"/>
        </w:rPr>
        <w:t>ي</w:t>
      </w:r>
      <w:r w:rsidRPr="00F617B0">
        <w:rPr>
          <w:rFonts w:cs="B Zar" w:hint="cs"/>
          <w:sz w:val="28"/>
          <w:szCs w:val="28"/>
          <w:rtl/>
          <w:lang w:bidi="fa-IR"/>
        </w:rPr>
        <w:t xml:space="preserve"> قرآن با عقا</w:t>
      </w:r>
      <w:r w:rsidR="00235F05">
        <w:rPr>
          <w:rFonts w:cs="B Zar" w:hint="cs"/>
          <w:sz w:val="28"/>
          <w:szCs w:val="28"/>
          <w:rtl/>
          <w:lang w:bidi="fa-IR"/>
        </w:rPr>
        <w:t>ي</w:t>
      </w:r>
      <w:r w:rsidRPr="00F617B0">
        <w:rPr>
          <w:rFonts w:cs="B Zar" w:hint="cs"/>
          <w:sz w:val="28"/>
          <w:szCs w:val="28"/>
          <w:rtl/>
          <w:lang w:bidi="fa-IR"/>
        </w:rPr>
        <w:t>د و سنن خراف</w:t>
      </w:r>
      <w:r w:rsidR="00235F05">
        <w:rPr>
          <w:rFonts w:cs="B Zar" w:hint="cs"/>
          <w:sz w:val="28"/>
          <w:szCs w:val="28"/>
          <w:rtl/>
          <w:lang w:bidi="fa-IR"/>
        </w:rPr>
        <w:t>ي</w:t>
      </w:r>
      <w:r w:rsidRPr="00F617B0">
        <w:rPr>
          <w:rFonts w:cs="B Zar" w:hint="cs"/>
          <w:sz w:val="28"/>
          <w:szCs w:val="28"/>
          <w:rtl/>
          <w:lang w:bidi="fa-IR"/>
        </w:rPr>
        <w:t xml:space="preserve"> و موهوم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مواجه</w:t>
      </w:r>
      <w:r w:rsidRPr="00F617B0">
        <w:rPr>
          <w:rFonts w:cs="B Zar" w:hint="cs"/>
          <w:sz w:val="28"/>
          <w:szCs w:val="28"/>
          <w:rtl/>
          <w:lang w:bidi="fa-IR"/>
        </w:rPr>
        <w:softHyphen/>
      </w:r>
      <w:r w:rsidR="00235F05">
        <w:rPr>
          <w:rFonts w:cs="B Zar" w:hint="cs"/>
          <w:sz w:val="28"/>
          <w:szCs w:val="28"/>
          <w:rtl/>
          <w:lang w:bidi="fa-IR"/>
        </w:rPr>
        <w:t>ي</w:t>
      </w:r>
      <w:r w:rsidRPr="00F617B0">
        <w:rPr>
          <w:rFonts w:cs="B Zar" w:hint="cs"/>
          <w:sz w:val="28"/>
          <w:szCs w:val="28"/>
          <w:rtl/>
          <w:lang w:bidi="fa-IR"/>
        </w:rPr>
        <w:t xml:space="preserve"> اهل ب</w:t>
      </w:r>
      <w:r w:rsidR="00235F05">
        <w:rPr>
          <w:rFonts w:cs="B Zar" w:hint="cs"/>
          <w:sz w:val="28"/>
          <w:szCs w:val="28"/>
          <w:rtl/>
          <w:lang w:bidi="fa-IR"/>
        </w:rPr>
        <w:t>ي</w:t>
      </w:r>
      <w:r w:rsidRPr="00F617B0">
        <w:rPr>
          <w:rFonts w:cs="B Zar" w:hint="cs"/>
          <w:sz w:val="28"/>
          <w:szCs w:val="28"/>
          <w:rtl/>
          <w:lang w:bidi="fa-IR"/>
        </w:rPr>
        <w:t>ت عل</w:t>
      </w:r>
      <w:r w:rsidR="00235F05">
        <w:rPr>
          <w:rFonts w:cs="B Zar" w:hint="cs"/>
          <w:sz w:val="28"/>
          <w:szCs w:val="28"/>
          <w:rtl/>
          <w:lang w:bidi="fa-IR"/>
        </w:rPr>
        <w:t>ي</w:t>
      </w:r>
      <w:r w:rsidRPr="00F617B0">
        <w:rPr>
          <w:rFonts w:cs="B Zar" w:hint="cs"/>
          <w:sz w:val="28"/>
          <w:szCs w:val="28"/>
          <w:rtl/>
          <w:lang w:bidi="fa-IR"/>
        </w:rPr>
        <w:t>هم السلام با اهل حد</w:t>
      </w:r>
      <w:r w:rsidR="00235F05">
        <w:rPr>
          <w:rFonts w:cs="B Zar" w:hint="cs"/>
          <w:sz w:val="28"/>
          <w:szCs w:val="28"/>
          <w:rtl/>
          <w:lang w:bidi="fa-IR"/>
        </w:rPr>
        <w:t>ي</w:t>
      </w:r>
      <w:r w:rsidRPr="00F617B0">
        <w:rPr>
          <w:rFonts w:cs="B Zar" w:hint="cs"/>
          <w:sz w:val="28"/>
          <w:szCs w:val="28"/>
          <w:rtl/>
          <w:lang w:bidi="fa-IR"/>
        </w:rPr>
        <w:t>ث در برداشت از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مواقف ق</w:t>
      </w:r>
      <w:r w:rsidR="00235F05">
        <w:rPr>
          <w:rFonts w:cs="B Zar" w:hint="cs"/>
          <w:sz w:val="28"/>
          <w:szCs w:val="28"/>
          <w:rtl/>
          <w:lang w:bidi="fa-IR"/>
        </w:rPr>
        <w:t>ي</w:t>
      </w:r>
      <w:r w:rsidRPr="00F617B0">
        <w:rPr>
          <w:rFonts w:cs="B Zar" w:hint="cs"/>
          <w:sz w:val="28"/>
          <w:szCs w:val="28"/>
          <w:rtl/>
          <w:lang w:bidi="fa-IR"/>
        </w:rPr>
        <w:t>امت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موانع انسان‌ساز</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موانع ا</w:t>
      </w:r>
      <w:r w:rsidR="00235F05">
        <w:rPr>
          <w:rFonts w:cs="B Zar" w:hint="cs"/>
          <w:sz w:val="28"/>
          <w:szCs w:val="28"/>
          <w:rtl/>
          <w:lang w:bidi="fa-IR"/>
        </w:rPr>
        <w:t>ي</w:t>
      </w:r>
      <w:r w:rsidRPr="00F617B0">
        <w:rPr>
          <w:rFonts w:cs="B Zar" w:hint="cs"/>
          <w:sz w:val="28"/>
          <w:szCs w:val="28"/>
          <w:rtl/>
          <w:lang w:bidi="fa-IR"/>
        </w:rPr>
        <w:t>مان و عمل صالح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موانع رو</w:t>
      </w:r>
      <w:r w:rsidR="00235F05">
        <w:rPr>
          <w:rFonts w:cs="B Zar" w:hint="cs"/>
          <w:sz w:val="28"/>
          <w:szCs w:val="28"/>
          <w:rtl/>
          <w:lang w:bidi="fa-IR"/>
        </w:rPr>
        <w:t>ي</w:t>
      </w:r>
      <w:r w:rsidRPr="00F617B0">
        <w:rPr>
          <w:rFonts w:cs="B Zar" w:hint="cs"/>
          <w:sz w:val="28"/>
          <w:szCs w:val="28"/>
          <w:rtl/>
          <w:lang w:bidi="fa-IR"/>
        </w:rPr>
        <w:t>کرد</w:t>
      </w:r>
      <w:r w:rsidR="00235F05">
        <w:rPr>
          <w:rFonts w:cs="B Zar" w:hint="cs"/>
          <w:sz w:val="28"/>
          <w:szCs w:val="28"/>
          <w:rtl/>
          <w:lang w:bidi="fa-IR"/>
        </w:rPr>
        <w:t>ي</w:t>
      </w:r>
      <w:r w:rsidRPr="00F617B0">
        <w:rPr>
          <w:rFonts w:cs="B Zar" w:hint="cs"/>
          <w:sz w:val="28"/>
          <w:szCs w:val="28"/>
          <w:rtl/>
          <w:lang w:bidi="fa-IR"/>
        </w:rPr>
        <w:t xml:space="preserve"> روش</w:t>
      </w:r>
      <w:r w:rsidR="00235F05">
        <w:rPr>
          <w:rFonts w:cs="B Zar" w:hint="cs"/>
          <w:sz w:val="28"/>
          <w:szCs w:val="28"/>
          <w:rtl/>
          <w:lang w:bidi="fa-IR"/>
        </w:rPr>
        <w:t>ي</w:t>
      </w:r>
      <w:r w:rsidRPr="00F617B0">
        <w:rPr>
          <w:rFonts w:cs="B Zar" w:hint="cs"/>
          <w:sz w:val="28"/>
          <w:szCs w:val="28"/>
          <w:rtl/>
          <w:lang w:bidi="fa-IR"/>
        </w:rPr>
        <w:t xml:space="preserve"> فهم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موانع شناخت از منظر آيات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موانع عدالت اجتماعي از نظر قرآن و روايات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موانع و آس</w:t>
      </w:r>
      <w:r w:rsidR="00235F05">
        <w:rPr>
          <w:rFonts w:cs="B Zar" w:hint="cs"/>
          <w:sz w:val="28"/>
          <w:szCs w:val="28"/>
          <w:rtl/>
          <w:lang w:bidi="fa-IR"/>
        </w:rPr>
        <w:t>ي</w:t>
      </w:r>
      <w:r w:rsidRPr="00F617B0">
        <w:rPr>
          <w:rFonts w:cs="B Zar" w:hint="cs"/>
          <w:sz w:val="28"/>
          <w:szCs w:val="28"/>
          <w:rtl/>
          <w:lang w:bidi="fa-IR"/>
        </w:rPr>
        <w:t>ب</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غ</w:t>
      </w:r>
      <w:r w:rsidR="00235F05">
        <w:rPr>
          <w:rFonts w:cs="B Zar" w:hint="cs"/>
          <w:sz w:val="28"/>
          <w:szCs w:val="28"/>
          <w:rtl/>
          <w:lang w:bidi="fa-IR"/>
        </w:rPr>
        <w:t>ي</w:t>
      </w:r>
      <w:r w:rsidRPr="00F617B0">
        <w:rPr>
          <w:rFonts w:cs="B Zar" w:hint="cs"/>
          <w:sz w:val="28"/>
          <w:szCs w:val="28"/>
          <w:rtl/>
          <w:lang w:bidi="fa-IR"/>
        </w:rPr>
        <w:t>رمعرفت</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موانع و آس</w:t>
      </w:r>
      <w:r w:rsidR="00235F05">
        <w:rPr>
          <w:rFonts w:cs="B Zar" w:hint="cs"/>
          <w:sz w:val="28"/>
          <w:szCs w:val="28"/>
          <w:rtl/>
          <w:lang w:bidi="fa-IR"/>
        </w:rPr>
        <w:t>ي</w:t>
      </w:r>
      <w:r w:rsidRPr="00F617B0">
        <w:rPr>
          <w:rFonts w:cs="B Zar" w:hint="cs"/>
          <w:sz w:val="28"/>
          <w:szCs w:val="28"/>
          <w:rtl/>
          <w:lang w:bidi="fa-IR"/>
        </w:rPr>
        <w:t>ب</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معرفت</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مودت اهل‌ب</w:t>
      </w:r>
      <w:r w:rsidR="00235F05">
        <w:rPr>
          <w:rFonts w:cs="B Zar" w:hint="cs"/>
          <w:sz w:val="28"/>
          <w:szCs w:val="28"/>
          <w:rtl/>
          <w:lang w:bidi="fa-IR"/>
        </w:rPr>
        <w:t>ي</w:t>
      </w:r>
      <w:r w:rsidRPr="00F617B0">
        <w:rPr>
          <w:rFonts w:cs="B Zar" w:hint="cs"/>
          <w:sz w:val="28"/>
          <w:szCs w:val="28"/>
          <w:rtl/>
          <w:lang w:bidi="fa-IR"/>
        </w:rPr>
        <w:t>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موس</w:t>
      </w:r>
      <w:r w:rsidR="00235F05">
        <w:rPr>
          <w:rFonts w:cs="B Zar" w:hint="cs"/>
          <w:sz w:val="28"/>
          <w:szCs w:val="28"/>
          <w:rtl/>
          <w:lang w:bidi="fa-IR"/>
        </w:rPr>
        <w:t>ي</w:t>
      </w:r>
      <w:r w:rsidRPr="00F617B0">
        <w:rPr>
          <w:rFonts w:cs="B Zar" w:hint="cs"/>
          <w:sz w:val="28"/>
          <w:szCs w:val="28"/>
          <w:rtl/>
          <w:lang w:bidi="fa-IR"/>
        </w:rPr>
        <w:t>قا</w:t>
      </w:r>
      <w:r w:rsidR="00235F05">
        <w:rPr>
          <w:rFonts w:cs="B Zar" w:hint="cs"/>
          <w:sz w:val="28"/>
          <w:szCs w:val="28"/>
          <w:rtl/>
          <w:lang w:bidi="fa-IR"/>
        </w:rPr>
        <w:t>ي</w:t>
      </w:r>
      <w:r w:rsidRPr="00F617B0">
        <w:rPr>
          <w:rFonts w:cs="B Zar" w:hint="cs"/>
          <w:sz w:val="28"/>
          <w:szCs w:val="28"/>
          <w:rtl/>
          <w:lang w:bidi="fa-IR"/>
        </w:rPr>
        <w:t xml:space="preserve"> آ</w:t>
      </w:r>
      <w:r w:rsidR="00235F05">
        <w:rPr>
          <w:rFonts w:cs="B Zar" w:hint="cs"/>
          <w:sz w:val="28"/>
          <w:szCs w:val="28"/>
          <w:rtl/>
          <w:lang w:bidi="fa-IR"/>
        </w:rPr>
        <w:t>ي</w:t>
      </w:r>
      <w:r w:rsidRPr="00F617B0">
        <w:rPr>
          <w:rFonts w:cs="B Zar" w:hint="cs"/>
          <w:sz w:val="28"/>
          <w:szCs w:val="28"/>
          <w:rtl/>
          <w:lang w:bidi="fa-IR"/>
        </w:rPr>
        <w:t>ات و تأث</w:t>
      </w:r>
      <w:r w:rsidR="00235F05">
        <w:rPr>
          <w:rFonts w:cs="B Zar" w:hint="cs"/>
          <w:sz w:val="28"/>
          <w:szCs w:val="28"/>
          <w:rtl/>
          <w:lang w:bidi="fa-IR"/>
        </w:rPr>
        <w:t>ي</w:t>
      </w:r>
      <w:r w:rsidRPr="00F617B0">
        <w:rPr>
          <w:rFonts w:cs="B Zar" w:hint="cs"/>
          <w:sz w:val="28"/>
          <w:szCs w:val="28"/>
          <w:rtl/>
          <w:lang w:bidi="fa-IR"/>
        </w:rPr>
        <w:t>ر آن بر معنابخش</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موس</w:t>
      </w:r>
      <w:r w:rsidR="00235F05">
        <w:rPr>
          <w:rFonts w:cs="B Zar" w:hint="cs"/>
          <w:sz w:val="28"/>
          <w:szCs w:val="28"/>
          <w:rtl/>
          <w:lang w:bidi="fa-IR"/>
        </w:rPr>
        <w:t>ي</w:t>
      </w:r>
      <w:r w:rsidRPr="00F617B0">
        <w:rPr>
          <w:rFonts w:cs="B Zar" w:hint="cs"/>
          <w:sz w:val="28"/>
          <w:szCs w:val="28"/>
          <w:rtl/>
          <w:lang w:bidi="fa-IR"/>
        </w:rPr>
        <w:t>قا</w:t>
      </w:r>
      <w:r w:rsidR="00235F05">
        <w:rPr>
          <w:rFonts w:cs="B Zar" w:hint="cs"/>
          <w:sz w:val="28"/>
          <w:szCs w:val="28"/>
          <w:rtl/>
          <w:lang w:bidi="fa-IR"/>
        </w:rPr>
        <w:t>ي</w:t>
      </w:r>
      <w:r w:rsidRPr="00F617B0">
        <w:rPr>
          <w:rFonts w:cs="B Zar" w:hint="cs"/>
          <w:sz w:val="28"/>
          <w:szCs w:val="28"/>
          <w:rtl/>
          <w:lang w:bidi="fa-IR"/>
        </w:rPr>
        <w:t xml:space="preserve"> سور قرآن و رابطه آن با موضوع کل</w:t>
      </w:r>
      <w:r w:rsidR="00235F05">
        <w:rPr>
          <w:rFonts w:cs="B Zar" w:hint="cs"/>
          <w:sz w:val="28"/>
          <w:szCs w:val="28"/>
          <w:rtl/>
          <w:lang w:bidi="fa-IR"/>
        </w:rPr>
        <w:t>ي</w:t>
      </w:r>
      <w:r w:rsidRPr="00F617B0">
        <w:rPr>
          <w:rFonts w:cs="B Zar" w:hint="cs"/>
          <w:sz w:val="28"/>
          <w:szCs w:val="28"/>
          <w:rtl/>
          <w:lang w:bidi="fa-IR"/>
        </w:rPr>
        <w:t xml:space="preserve"> سوره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موس</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الفاظ قرآن و اثر آن بر معنابخش</w:t>
      </w:r>
      <w:r w:rsidR="00235F05">
        <w:rPr>
          <w:rFonts w:cs="B Zar" w:hint="cs"/>
          <w:sz w:val="28"/>
          <w:szCs w:val="28"/>
          <w:rtl/>
          <w:lang w:bidi="fa-IR"/>
        </w:rPr>
        <w:t>ي</w:t>
      </w:r>
      <w:r w:rsidRPr="00F617B0">
        <w:rPr>
          <w:rFonts w:cs="B Zar" w:hint="cs"/>
          <w:sz w:val="28"/>
          <w:szCs w:val="28"/>
          <w:rtl/>
          <w:lang w:bidi="fa-IR"/>
        </w:rPr>
        <w:t xml:space="preserve"> واژگان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موضع قرآن در برابر اهل کتاب</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موضع 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طبقات</w:t>
      </w:r>
      <w:r w:rsidR="00235F05">
        <w:rPr>
          <w:rFonts w:cs="B Zar" w:hint="cs"/>
          <w:sz w:val="28"/>
          <w:szCs w:val="28"/>
          <w:rtl/>
          <w:lang w:bidi="fa-IR"/>
        </w:rPr>
        <w:t>ي</w:t>
      </w:r>
      <w:r w:rsidRPr="00F617B0">
        <w:rPr>
          <w:rFonts w:cs="B Zar" w:hint="cs"/>
          <w:sz w:val="28"/>
          <w:szCs w:val="28"/>
          <w:rtl/>
          <w:lang w:bidi="fa-IR"/>
        </w:rPr>
        <w:t xml:space="preserve"> در قرآن ملاء ـ مترف</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موضوع زن در سوره نساء</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موضوع مبان</w:t>
      </w:r>
      <w:r w:rsidR="00235F05">
        <w:rPr>
          <w:rFonts w:cs="B Zar" w:hint="cs"/>
          <w:sz w:val="28"/>
          <w:szCs w:val="28"/>
          <w:rtl/>
          <w:lang w:bidi="fa-IR"/>
        </w:rPr>
        <w:t>ي</w:t>
      </w:r>
      <w:r w:rsidRPr="00F617B0">
        <w:rPr>
          <w:rFonts w:cs="B Zar" w:hint="cs"/>
          <w:sz w:val="28"/>
          <w:szCs w:val="28"/>
          <w:rtl/>
          <w:lang w:bidi="fa-IR"/>
        </w:rPr>
        <w:t xml:space="preserve"> تأو</w:t>
      </w:r>
      <w:r w:rsidR="00235F05">
        <w:rPr>
          <w:rFonts w:cs="B Zar" w:hint="cs"/>
          <w:sz w:val="28"/>
          <w:szCs w:val="28"/>
          <w:rtl/>
          <w:lang w:bidi="fa-IR"/>
        </w:rPr>
        <w:t>ي</w:t>
      </w:r>
      <w:r w:rsidRPr="00F617B0">
        <w:rPr>
          <w:rFonts w:cs="B Zar" w:hint="cs"/>
          <w:sz w:val="28"/>
          <w:szCs w:val="28"/>
          <w:rtl/>
          <w:lang w:bidi="fa-IR"/>
        </w:rPr>
        <w:t>ل عرفان</w:t>
      </w:r>
      <w:r w:rsidR="00235F05">
        <w:rPr>
          <w:rFonts w:cs="B Zar" w:hint="cs"/>
          <w:sz w:val="28"/>
          <w:szCs w:val="28"/>
          <w:rtl/>
          <w:lang w:bidi="fa-IR"/>
        </w:rPr>
        <w:t>ي</w:t>
      </w:r>
      <w:r w:rsidRPr="00F617B0">
        <w:rPr>
          <w:rFonts w:cs="B Zar" w:hint="cs"/>
          <w:sz w:val="28"/>
          <w:szCs w:val="28"/>
          <w:rtl/>
          <w:lang w:bidi="fa-IR"/>
        </w:rPr>
        <w:t xml:space="preserve"> (با توجه به آراء ملا عبدالرزاق کاشان</w:t>
      </w:r>
      <w:r w:rsidR="00235F05">
        <w:rPr>
          <w:rFonts w:cs="B Zar" w:hint="cs"/>
          <w:sz w:val="28"/>
          <w:szCs w:val="28"/>
          <w:rtl/>
          <w:lang w:bidi="fa-IR"/>
        </w:rPr>
        <w:t>ي</w:t>
      </w:r>
      <w:r w:rsidRPr="00F617B0">
        <w:rPr>
          <w:rFonts w:cs="B Zar" w:hint="cs"/>
          <w:sz w:val="28"/>
          <w:szCs w:val="28"/>
          <w:rtl/>
          <w:lang w:bidi="fa-IR"/>
        </w:rPr>
        <w:t>)</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موضوعات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موضوعات و با</w:t>
      </w:r>
      <w:r w:rsidR="00235F05">
        <w:rPr>
          <w:rFonts w:cs="B Zar" w:hint="cs"/>
          <w:sz w:val="28"/>
          <w:szCs w:val="28"/>
          <w:rtl/>
          <w:lang w:bidi="fa-IR"/>
        </w:rPr>
        <w:t>ي</w:t>
      </w:r>
      <w:r w:rsidRPr="00F617B0">
        <w:rPr>
          <w:rFonts w:cs="B Zar" w:hint="cs"/>
          <w:sz w:val="28"/>
          <w:szCs w:val="28"/>
          <w:rtl/>
          <w:lang w:bidi="fa-IR"/>
        </w:rPr>
        <w:t>سته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پژوهش در حوزه قرآن و مستشرقان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موعظه در قرآن، با استفاده از د</w:t>
      </w:r>
      <w:r w:rsidR="00235F05">
        <w:rPr>
          <w:rFonts w:cs="B Zar" w:hint="cs"/>
          <w:sz w:val="28"/>
          <w:szCs w:val="28"/>
          <w:rtl/>
          <w:lang w:bidi="fa-IR"/>
        </w:rPr>
        <w:t>ي</w:t>
      </w:r>
      <w:r w:rsidRPr="00F617B0">
        <w:rPr>
          <w:rFonts w:cs="B Zar" w:hint="cs"/>
          <w:sz w:val="28"/>
          <w:szCs w:val="28"/>
          <w:rtl/>
          <w:lang w:bidi="fa-IR"/>
        </w:rPr>
        <w:t>دگاه مفسر</w:t>
      </w:r>
      <w:r w:rsidR="00235F05">
        <w:rPr>
          <w:rFonts w:cs="B Zar" w:hint="cs"/>
          <w:sz w:val="28"/>
          <w:szCs w:val="28"/>
          <w:rtl/>
          <w:lang w:bidi="fa-IR"/>
        </w:rPr>
        <w:t>ي</w:t>
      </w:r>
      <w:r w:rsidRPr="00F617B0">
        <w:rPr>
          <w:rFonts w:cs="B Zar" w:hint="cs"/>
          <w:sz w:val="28"/>
          <w:szCs w:val="28"/>
          <w:rtl/>
          <w:lang w:bidi="fa-IR"/>
        </w:rPr>
        <w:t>ن ش</w:t>
      </w:r>
      <w:r w:rsidR="00235F05">
        <w:rPr>
          <w:rFonts w:cs="B Zar" w:hint="cs"/>
          <w:sz w:val="28"/>
          <w:szCs w:val="28"/>
          <w:rtl/>
          <w:lang w:bidi="fa-IR"/>
        </w:rPr>
        <w:t>ي</w:t>
      </w:r>
      <w:r w:rsidRPr="00F617B0">
        <w:rPr>
          <w:rFonts w:cs="B Zar" w:hint="cs"/>
          <w:sz w:val="28"/>
          <w:szCs w:val="28"/>
          <w:rtl/>
          <w:lang w:bidi="fa-IR"/>
        </w:rPr>
        <w:t>عه و سنّ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موقعيت کتاب‌‌هاي آسماني (تورات و انجيل)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مهاجرت علم</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مهارت خو</w:t>
      </w:r>
      <w:r w:rsidR="00235F05">
        <w:rPr>
          <w:rFonts w:cs="B Zar" w:hint="cs"/>
          <w:sz w:val="28"/>
          <w:szCs w:val="28"/>
          <w:rtl/>
          <w:lang w:bidi="fa-IR"/>
        </w:rPr>
        <w:t>ي</w:t>
      </w:r>
      <w:r w:rsidRPr="00F617B0">
        <w:rPr>
          <w:rFonts w:cs="B Zar" w:hint="cs"/>
          <w:sz w:val="28"/>
          <w:szCs w:val="28"/>
          <w:rtl/>
          <w:lang w:bidi="fa-IR"/>
        </w:rPr>
        <w:t>شتن</w:t>
      </w:r>
      <w:r w:rsidRPr="00F617B0">
        <w:rPr>
          <w:rFonts w:cs="B Zar"/>
          <w:sz w:val="28"/>
          <w:szCs w:val="28"/>
          <w:rtl/>
          <w:lang w:bidi="fa-IR"/>
        </w:rPr>
        <w:softHyphen/>
      </w:r>
      <w:r w:rsidRPr="00F617B0">
        <w:rPr>
          <w:rFonts w:cs="B Zar" w:hint="cs"/>
          <w:sz w:val="28"/>
          <w:szCs w:val="28"/>
          <w:rtl/>
          <w:lang w:bidi="fa-IR"/>
        </w:rPr>
        <w:t>دار</w:t>
      </w:r>
      <w:r w:rsidR="00235F05">
        <w:rPr>
          <w:rFonts w:cs="B Zar" w:hint="cs"/>
          <w:sz w:val="28"/>
          <w:szCs w:val="28"/>
          <w:rtl/>
          <w:lang w:bidi="fa-IR"/>
        </w:rPr>
        <w:t>ي</w:t>
      </w:r>
      <w:r w:rsidRPr="00F617B0">
        <w:rPr>
          <w:rFonts w:cs="B Zar" w:hint="cs"/>
          <w:sz w:val="28"/>
          <w:szCs w:val="28"/>
          <w:rtl/>
          <w:lang w:bidi="fa-IR"/>
        </w:rPr>
        <w:t xml:space="preserve"> جنس</w:t>
      </w:r>
      <w:r w:rsidR="00235F05">
        <w:rPr>
          <w:rFonts w:cs="B Zar" w:hint="cs"/>
          <w:sz w:val="28"/>
          <w:szCs w:val="28"/>
          <w:rtl/>
          <w:lang w:bidi="fa-IR"/>
        </w:rPr>
        <w:t>ي</w:t>
      </w:r>
      <w:r w:rsidRPr="00F617B0">
        <w:rPr>
          <w:rFonts w:cs="B Zar" w:hint="cs"/>
          <w:sz w:val="28"/>
          <w:szCs w:val="28"/>
          <w:rtl/>
          <w:lang w:bidi="fa-IR"/>
        </w:rPr>
        <w:t xml:space="preserve">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مهارت غلبه بر فقر مال</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مهجور</w:t>
      </w:r>
      <w:r w:rsidR="00235F05">
        <w:rPr>
          <w:rFonts w:cs="B Zar" w:hint="cs"/>
          <w:sz w:val="28"/>
          <w:szCs w:val="28"/>
          <w:rtl/>
          <w:lang w:bidi="fa-IR"/>
        </w:rPr>
        <w:t>ي</w:t>
      </w:r>
      <w:r w:rsidRPr="00F617B0">
        <w:rPr>
          <w:rFonts w:cs="B Zar" w:hint="cs"/>
          <w:sz w:val="28"/>
          <w:szCs w:val="28"/>
          <w:rtl/>
          <w:lang w:bidi="fa-IR"/>
        </w:rPr>
        <w:t>ت قرآن و راه‌ها</w:t>
      </w:r>
      <w:r w:rsidR="00235F05">
        <w:rPr>
          <w:rFonts w:cs="B Zar" w:hint="cs"/>
          <w:sz w:val="28"/>
          <w:szCs w:val="28"/>
          <w:rtl/>
          <w:lang w:bidi="fa-IR"/>
        </w:rPr>
        <w:t>ي</w:t>
      </w:r>
      <w:r w:rsidRPr="00F617B0">
        <w:rPr>
          <w:rFonts w:cs="B Zar" w:hint="cs"/>
          <w:sz w:val="28"/>
          <w:szCs w:val="28"/>
          <w:rtl/>
          <w:lang w:bidi="fa-IR"/>
        </w:rPr>
        <w:t xml:space="preserve"> عمل</w:t>
      </w:r>
      <w:r w:rsidR="00235F05">
        <w:rPr>
          <w:rFonts w:cs="B Zar" w:hint="cs"/>
          <w:sz w:val="28"/>
          <w:szCs w:val="28"/>
          <w:rtl/>
          <w:lang w:bidi="fa-IR"/>
        </w:rPr>
        <w:t>ي</w:t>
      </w:r>
      <w:r w:rsidRPr="00F617B0">
        <w:rPr>
          <w:rFonts w:cs="B Zar" w:hint="cs"/>
          <w:sz w:val="28"/>
          <w:szCs w:val="28"/>
          <w:rtl/>
          <w:lang w:bidi="fa-IR"/>
        </w:rPr>
        <w:t xml:space="preserve"> بازگشت به آن از د</w:t>
      </w:r>
      <w:r w:rsidR="00235F05">
        <w:rPr>
          <w:rFonts w:cs="B Zar" w:hint="cs"/>
          <w:sz w:val="28"/>
          <w:szCs w:val="28"/>
          <w:rtl/>
          <w:lang w:bidi="fa-IR"/>
        </w:rPr>
        <w:t>ي</w:t>
      </w:r>
      <w:r w:rsidRPr="00F617B0">
        <w:rPr>
          <w:rFonts w:cs="B Zar" w:hint="cs"/>
          <w:sz w:val="28"/>
          <w:szCs w:val="28"/>
          <w:rtl/>
          <w:lang w:bidi="fa-IR"/>
        </w:rPr>
        <w:t>دگاه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مهدو</w:t>
      </w:r>
      <w:r w:rsidR="00235F05">
        <w:rPr>
          <w:rFonts w:cs="B Zar" w:hint="cs"/>
          <w:sz w:val="28"/>
          <w:szCs w:val="28"/>
          <w:rtl/>
          <w:lang w:bidi="fa-IR"/>
        </w:rPr>
        <w:t>ي</w:t>
      </w:r>
      <w:r w:rsidRPr="00F617B0">
        <w:rPr>
          <w:rFonts w:cs="B Zar" w:hint="cs"/>
          <w:sz w:val="28"/>
          <w:szCs w:val="28"/>
          <w:rtl/>
          <w:lang w:bidi="fa-IR"/>
        </w:rPr>
        <w:t>ت و موانع فرا رو</w:t>
      </w:r>
      <w:r w:rsidR="00235F05">
        <w:rPr>
          <w:rFonts w:cs="B Zar" w:hint="cs"/>
          <w:sz w:val="28"/>
          <w:szCs w:val="28"/>
          <w:rtl/>
          <w:lang w:bidi="fa-IR"/>
        </w:rPr>
        <w:t>ي</w:t>
      </w:r>
      <w:r w:rsidRPr="00F617B0">
        <w:rPr>
          <w:rFonts w:cs="B Zar" w:hint="cs"/>
          <w:sz w:val="28"/>
          <w:szCs w:val="28"/>
          <w:rtl/>
          <w:lang w:bidi="fa-IR"/>
        </w:rPr>
        <w:t xml:space="preserve"> مصلحان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مهرورز</w:t>
      </w:r>
      <w:r w:rsidR="00235F05">
        <w:rPr>
          <w:rFonts w:cs="B Zar" w:hint="cs"/>
          <w:sz w:val="28"/>
          <w:szCs w:val="28"/>
          <w:rtl/>
          <w:lang w:bidi="fa-IR"/>
        </w:rPr>
        <w:t>ي</w:t>
      </w:r>
      <w:r w:rsidRPr="00F617B0">
        <w:rPr>
          <w:rFonts w:cs="B Zar" w:hint="cs"/>
          <w:sz w:val="28"/>
          <w:szCs w:val="28"/>
          <w:rtl/>
          <w:lang w:bidi="fa-IR"/>
        </w:rPr>
        <w:t xml:space="preserve"> اجتماع</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مهندس</w:t>
      </w:r>
      <w:r w:rsidR="00235F05">
        <w:rPr>
          <w:rFonts w:cs="B Zar" w:hint="cs"/>
          <w:sz w:val="28"/>
          <w:szCs w:val="28"/>
          <w:rtl/>
          <w:lang w:bidi="fa-IR"/>
        </w:rPr>
        <w:t>ي</w:t>
      </w:r>
      <w:r w:rsidRPr="00F617B0">
        <w:rPr>
          <w:rFonts w:cs="B Zar" w:hint="cs"/>
          <w:sz w:val="28"/>
          <w:szCs w:val="28"/>
          <w:rtl/>
          <w:lang w:bidi="fa-IR"/>
        </w:rPr>
        <w:t xml:space="preserve"> روابط اخلاق</w:t>
      </w:r>
      <w:r w:rsidR="00235F05">
        <w:rPr>
          <w:rFonts w:cs="B Zar" w:hint="cs"/>
          <w:sz w:val="28"/>
          <w:szCs w:val="28"/>
          <w:rtl/>
          <w:lang w:bidi="fa-IR"/>
        </w:rPr>
        <w:t>ي</w:t>
      </w:r>
      <w:r w:rsidRPr="00F617B0">
        <w:rPr>
          <w:rFonts w:cs="B Zar" w:hint="cs"/>
          <w:sz w:val="28"/>
          <w:szCs w:val="28"/>
          <w:rtl/>
          <w:lang w:bidi="fa-IR"/>
        </w:rPr>
        <w:t xml:space="preserve"> در جامعه اسلام</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ميانه‌روي در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ميثاق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ثاق فطرت الله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زان اثرپذ</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قواعد نحو از قرائات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ميزان تأثير آواي قرآن کريم بر اضطراب بيماران قبل از عمل جراحي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زان تأث</w:t>
      </w:r>
      <w:r w:rsidR="00235F05">
        <w:rPr>
          <w:rFonts w:cs="B Zar" w:hint="cs"/>
          <w:sz w:val="28"/>
          <w:szCs w:val="28"/>
          <w:rtl/>
          <w:lang w:bidi="fa-IR"/>
        </w:rPr>
        <w:t>ي</w:t>
      </w:r>
      <w:r w:rsidRPr="00F617B0">
        <w:rPr>
          <w:rFonts w:cs="B Zar" w:hint="cs"/>
          <w:sz w:val="28"/>
          <w:szCs w:val="28"/>
          <w:rtl/>
          <w:lang w:bidi="fa-IR"/>
        </w:rPr>
        <w:t>ر قرآن و حد</w:t>
      </w:r>
      <w:r w:rsidR="00235F05">
        <w:rPr>
          <w:rFonts w:cs="B Zar" w:hint="cs"/>
          <w:sz w:val="28"/>
          <w:szCs w:val="28"/>
          <w:rtl/>
          <w:lang w:bidi="fa-IR"/>
        </w:rPr>
        <w:t>ي</w:t>
      </w:r>
      <w:r w:rsidRPr="00F617B0">
        <w:rPr>
          <w:rFonts w:cs="B Zar" w:hint="cs"/>
          <w:sz w:val="28"/>
          <w:szCs w:val="28"/>
          <w:rtl/>
          <w:lang w:bidi="fa-IR"/>
        </w:rPr>
        <w:t>ث بر انسان‌شناس</w:t>
      </w:r>
      <w:r w:rsidR="00235F05">
        <w:rPr>
          <w:rFonts w:cs="B Zar" w:hint="cs"/>
          <w:sz w:val="28"/>
          <w:szCs w:val="28"/>
          <w:rtl/>
          <w:lang w:bidi="fa-IR"/>
        </w:rPr>
        <w:t>ي</w:t>
      </w:r>
      <w:r w:rsidRPr="00F617B0">
        <w:rPr>
          <w:rFonts w:cs="B Zar" w:hint="cs"/>
          <w:sz w:val="28"/>
          <w:szCs w:val="28"/>
          <w:rtl/>
          <w:lang w:bidi="fa-IR"/>
        </w:rPr>
        <w:t xml:space="preserve"> صدرا (مبان</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و روا</w:t>
      </w:r>
      <w:r w:rsidR="00235F05">
        <w:rPr>
          <w:rFonts w:cs="B Zar" w:hint="cs"/>
          <w:sz w:val="28"/>
          <w:szCs w:val="28"/>
          <w:rtl/>
          <w:lang w:bidi="fa-IR"/>
        </w:rPr>
        <w:t>يي</w:t>
      </w:r>
      <w:r w:rsidRPr="00F617B0">
        <w:rPr>
          <w:rFonts w:cs="B Zar" w:hint="cs"/>
          <w:sz w:val="28"/>
          <w:szCs w:val="28"/>
          <w:rtl/>
          <w:lang w:bidi="fa-IR"/>
        </w:rPr>
        <w:t xml:space="preserve"> انسان‌شناس</w:t>
      </w:r>
      <w:r w:rsidR="00235F05">
        <w:rPr>
          <w:rFonts w:cs="B Zar" w:hint="cs"/>
          <w:sz w:val="28"/>
          <w:szCs w:val="28"/>
          <w:rtl/>
          <w:lang w:bidi="fa-IR"/>
        </w:rPr>
        <w:t>ي</w:t>
      </w:r>
      <w:r w:rsidRPr="00F617B0">
        <w:rPr>
          <w:rFonts w:cs="B Zar" w:hint="cs"/>
          <w:sz w:val="28"/>
          <w:szCs w:val="28"/>
          <w:rtl/>
          <w:lang w:bidi="fa-IR"/>
        </w:rPr>
        <w:t xml:space="preserve"> صدرا)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م</w:t>
      </w:r>
      <w:r w:rsidR="00235F05">
        <w:rPr>
          <w:rFonts w:cs="B Zar" w:hint="cs"/>
          <w:sz w:val="28"/>
          <w:szCs w:val="28"/>
          <w:rtl/>
          <w:lang w:bidi="fa-IR"/>
        </w:rPr>
        <w:t>ي</w:t>
      </w:r>
      <w:r w:rsidRPr="00F617B0">
        <w:rPr>
          <w:rFonts w:cs="B Zar" w:hint="cs"/>
          <w:sz w:val="28"/>
          <w:szCs w:val="28"/>
          <w:rtl/>
          <w:lang w:bidi="fa-IR"/>
        </w:rPr>
        <w:t>زان در ق</w:t>
      </w:r>
      <w:r w:rsidR="00235F05">
        <w:rPr>
          <w:rFonts w:cs="B Zar" w:hint="cs"/>
          <w:sz w:val="28"/>
          <w:szCs w:val="28"/>
          <w:rtl/>
          <w:lang w:bidi="fa-IR"/>
        </w:rPr>
        <w:t>ي</w:t>
      </w:r>
      <w:r w:rsidRPr="00F617B0">
        <w:rPr>
          <w:rFonts w:cs="B Zar" w:hint="cs"/>
          <w:sz w:val="28"/>
          <w:szCs w:val="28"/>
          <w:rtl/>
          <w:lang w:bidi="fa-IR"/>
        </w:rPr>
        <w:t>امت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نارسا</w:t>
      </w:r>
      <w:r w:rsidR="00235F05">
        <w:rPr>
          <w:rFonts w:cs="B Zar" w:hint="cs"/>
          <w:sz w:val="28"/>
          <w:szCs w:val="28"/>
          <w:rtl/>
          <w:lang w:bidi="fa-IR"/>
        </w:rPr>
        <w:t>يي</w:t>
      </w:r>
      <w:r w:rsidRPr="00F617B0">
        <w:rPr>
          <w:rFonts w:cs="B Zar" w:hint="cs"/>
          <w:sz w:val="28"/>
          <w:szCs w:val="28"/>
          <w:rtl/>
          <w:lang w:bidi="fa-IR"/>
        </w:rPr>
        <w:t xml:space="preserve"> روا</w:t>
      </w:r>
      <w:r w:rsidR="00235F05">
        <w:rPr>
          <w:rFonts w:cs="B Zar" w:hint="cs"/>
          <w:sz w:val="28"/>
          <w:szCs w:val="28"/>
          <w:rtl/>
          <w:lang w:bidi="fa-IR"/>
        </w:rPr>
        <w:t>ي</w:t>
      </w:r>
      <w:r w:rsidRPr="00F617B0">
        <w:rPr>
          <w:rFonts w:cs="B Zar" w:hint="cs"/>
          <w:sz w:val="28"/>
          <w:szCs w:val="28"/>
          <w:rtl/>
          <w:lang w:bidi="fa-IR"/>
        </w:rPr>
        <w:t>ات حرمت نس</w:t>
      </w:r>
      <w:r w:rsidR="00235F05">
        <w:rPr>
          <w:rFonts w:cs="B Zar" w:hint="cs"/>
          <w:sz w:val="28"/>
          <w:szCs w:val="28"/>
          <w:rtl/>
          <w:lang w:bidi="fa-IR"/>
        </w:rPr>
        <w:t>ي</w:t>
      </w:r>
      <w:r w:rsidRPr="00F617B0">
        <w:rPr>
          <w:rFonts w:cs="B Zar" w:hint="cs"/>
          <w:sz w:val="28"/>
          <w:szCs w:val="28"/>
          <w:rtl/>
          <w:lang w:bidi="fa-IR"/>
        </w:rPr>
        <w:t>ان پس از حفظ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ناسخ و منسوخ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نام</w:t>
      </w:r>
      <w:r w:rsidRPr="00F617B0">
        <w:rPr>
          <w:rFonts w:cs="B Zar" w:hint="cs"/>
          <w:sz w:val="28"/>
          <w:szCs w:val="28"/>
          <w:rtl/>
          <w:lang w:bidi="fa-IR"/>
        </w:rPr>
        <w:softHyphen/>
        <w:t>ها و صفات قرآن از نگاه کتاب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نام</w:t>
      </w:r>
      <w:r w:rsidRPr="00F617B0">
        <w:rPr>
          <w:rFonts w:cs="B Zar" w:hint="cs"/>
          <w:sz w:val="28"/>
          <w:szCs w:val="28"/>
          <w:rtl/>
          <w:lang w:bidi="fa-IR"/>
        </w:rPr>
        <w:softHyphen/>
        <w:t>ها، 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softHyphen/>
        <w:t>ها و احکام کعبه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نام</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نبوت در قرآن و تفاس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نت</w:t>
      </w:r>
      <w:r w:rsidR="00235F05">
        <w:rPr>
          <w:rFonts w:cs="B Zar" w:hint="cs"/>
          <w:sz w:val="28"/>
          <w:szCs w:val="28"/>
          <w:rtl/>
          <w:lang w:bidi="fa-IR"/>
        </w:rPr>
        <w:t>ي</w:t>
      </w:r>
      <w:r w:rsidRPr="00F617B0">
        <w:rPr>
          <w:rFonts w:cs="B Zar" w:hint="cs"/>
          <w:sz w:val="28"/>
          <w:szCs w:val="28"/>
          <w:rtl/>
          <w:lang w:bidi="fa-IR"/>
        </w:rPr>
        <w:t>جه‌ها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ام</w:t>
      </w:r>
      <w:r w:rsidR="00235F05">
        <w:rPr>
          <w:rFonts w:cs="B Zar" w:hint="cs"/>
          <w:sz w:val="28"/>
          <w:szCs w:val="28"/>
          <w:rtl/>
          <w:lang w:bidi="fa-IR"/>
        </w:rPr>
        <w:t>ي</w:t>
      </w:r>
      <w:r w:rsidRPr="00F617B0">
        <w:rPr>
          <w:rFonts w:cs="B Zar" w:hint="cs"/>
          <w:sz w:val="28"/>
          <w:szCs w:val="28"/>
          <w:rtl/>
          <w:lang w:bidi="fa-IR"/>
        </w:rPr>
        <w:t>د به فضل و رحمت اله</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نجات‌بخش</w:t>
      </w:r>
      <w:r w:rsidR="00235F05">
        <w:rPr>
          <w:rFonts w:cs="B Zar" w:hint="cs"/>
          <w:sz w:val="28"/>
          <w:szCs w:val="28"/>
          <w:rtl/>
          <w:lang w:bidi="fa-IR"/>
        </w:rPr>
        <w:t>ي</w:t>
      </w:r>
      <w:r w:rsidRPr="00F617B0">
        <w:rPr>
          <w:rFonts w:cs="B Zar" w:hint="cs"/>
          <w:sz w:val="28"/>
          <w:szCs w:val="28"/>
          <w:rtl/>
          <w:lang w:bidi="fa-IR"/>
        </w:rPr>
        <w:t xml:space="preserve"> اد</w:t>
      </w:r>
      <w:r w:rsidR="00235F05">
        <w:rPr>
          <w:rFonts w:cs="B Zar" w:hint="cs"/>
          <w:sz w:val="28"/>
          <w:szCs w:val="28"/>
          <w:rtl/>
          <w:lang w:bidi="fa-IR"/>
        </w:rPr>
        <w:t>ي</w:t>
      </w:r>
      <w:r w:rsidRPr="00F617B0">
        <w:rPr>
          <w:rFonts w:cs="B Zar" w:hint="cs"/>
          <w:sz w:val="28"/>
          <w:szCs w:val="28"/>
          <w:rtl/>
          <w:lang w:bidi="fa-IR"/>
        </w:rPr>
        <w:t>ان در پرتو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نحوه خطاب قرآن به مخاطبان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نخست</w:t>
      </w:r>
      <w:r w:rsidR="00235F05">
        <w:rPr>
          <w:rFonts w:cs="B Zar" w:hint="cs"/>
          <w:sz w:val="28"/>
          <w:szCs w:val="28"/>
          <w:rtl/>
          <w:lang w:bidi="fa-IR"/>
        </w:rPr>
        <w:t>ي</w:t>
      </w:r>
      <w:r w:rsidRPr="00F617B0">
        <w:rPr>
          <w:rFonts w:cs="B Zar" w:hint="cs"/>
          <w:sz w:val="28"/>
          <w:szCs w:val="28"/>
          <w:rtl/>
          <w:lang w:bidi="fa-IR"/>
        </w:rPr>
        <w:t>ن انسان در د</w:t>
      </w:r>
      <w:r w:rsidR="00235F05">
        <w:rPr>
          <w:rFonts w:cs="B Zar" w:hint="cs"/>
          <w:sz w:val="28"/>
          <w:szCs w:val="28"/>
          <w:rtl/>
          <w:lang w:bidi="fa-IR"/>
        </w:rPr>
        <w:t>ي</w:t>
      </w:r>
      <w:r w:rsidRPr="00F617B0">
        <w:rPr>
          <w:rFonts w:cs="B Zar" w:hint="cs"/>
          <w:sz w:val="28"/>
          <w:szCs w:val="28"/>
          <w:rtl/>
          <w:lang w:bidi="fa-IR"/>
        </w:rPr>
        <w:t>دگاه‌ها</w:t>
      </w:r>
      <w:r w:rsidR="00235F05">
        <w:rPr>
          <w:rFonts w:cs="B Zar" w:hint="cs"/>
          <w:sz w:val="28"/>
          <w:szCs w:val="28"/>
          <w:rtl/>
          <w:lang w:bidi="fa-IR"/>
        </w:rPr>
        <w:t>ي</w:t>
      </w:r>
      <w:r w:rsidRPr="00F617B0">
        <w:rPr>
          <w:rFonts w:cs="B Zar" w:hint="cs"/>
          <w:sz w:val="28"/>
          <w:szCs w:val="28"/>
          <w:rtl/>
          <w:lang w:bidi="fa-IR"/>
        </w:rPr>
        <w:t xml:space="preserve"> بشر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ندامت و حسرت و راه‌هاي پيشگيري آنها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نداها و خطاب‌ها</w:t>
      </w:r>
      <w:r w:rsidR="00235F05">
        <w:rPr>
          <w:rFonts w:cs="B Zar" w:hint="cs"/>
          <w:sz w:val="28"/>
          <w:szCs w:val="28"/>
          <w:rtl/>
          <w:lang w:bidi="fa-IR"/>
        </w:rPr>
        <w:t>ي</w:t>
      </w:r>
      <w:r w:rsidRPr="00F617B0">
        <w:rPr>
          <w:rFonts w:cs="B Zar" w:hint="cs"/>
          <w:sz w:val="28"/>
          <w:szCs w:val="28"/>
          <w:rtl/>
          <w:lang w:bidi="fa-IR"/>
        </w:rPr>
        <w:t xml:space="preserve"> قرآن به بشر</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نسبت اخلاق و فقه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نسبت د</w:t>
      </w:r>
      <w:r w:rsidR="00235F05">
        <w:rPr>
          <w:rFonts w:cs="B Zar" w:hint="cs"/>
          <w:sz w:val="28"/>
          <w:szCs w:val="28"/>
          <w:rtl/>
          <w:lang w:bidi="fa-IR"/>
        </w:rPr>
        <w:t>ي</w:t>
      </w:r>
      <w:r w:rsidRPr="00F617B0">
        <w:rPr>
          <w:rFonts w:cs="B Zar" w:hint="cs"/>
          <w:sz w:val="28"/>
          <w:szCs w:val="28"/>
          <w:rtl/>
          <w:lang w:bidi="fa-IR"/>
        </w:rPr>
        <w:t>ن و فرهنگ از نگاه قرآن</w:t>
      </w:r>
    </w:p>
    <w:p w:rsidR="00905379" w:rsidRDefault="00905379" w:rsidP="00DB628A">
      <w:pPr>
        <w:numPr>
          <w:ilvl w:val="0"/>
          <w:numId w:val="2"/>
        </w:numPr>
        <w:tabs>
          <w:tab w:val="left" w:pos="1018"/>
        </w:tabs>
        <w:bidi/>
        <w:spacing w:after="0"/>
        <w:rPr>
          <w:rFonts w:cs="B Zar"/>
          <w:sz w:val="28"/>
          <w:szCs w:val="28"/>
          <w:lang w:bidi="fa-IR"/>
        </w:rPr>
      </w:pPr>
      <w:r w:rsidRPr="00F617B0">
        <w:rPr>
          <w:rFonts w:cs="B Zar" w:hint="cs"/>
          <w:sz w:val="28"/>
          <w:szCs w:val="28"/>
          <w:rtl/>
          <w:lang w:bidi="fa-IR"/>
        </w:rPr>
        <w:t>نسخ از د</w:t>
      </w:r>
      <w:r w:rsidR="00235F05">
        <w:rPr>
          <w:rFonts w:cs="B Zar" w:hint="cs"/>
          <w:sz w:val="28"/>
          <w:szCs w:val="28"/>
          <w:rtl/>
          <w:lang w:bidi="fa-IR"/>
        </w:rPr>
        <w:t>ي</w:t>
      </w:r>
      <w:r w:rsidRPr="00F617B0">
        <w:rPr>
          <w:rFonts w:cs="B Zar" w:hint="cs"/>
          <w:sz w:val="28"/>
          <w:szCs w:val="28"/>
          <w:rtl/>
          <w:lang w:bidi="fa-IR"/>
        </w:rPr>
        <w:t>دگاه ش</w:t>
      </w:r>
      <w:r w:rsidR="00235F05">
        <w:rPr>
          <w:rFonts w:cs="B Zar" w:hint="cs"/>
          <w:sz w:val="28"/>
          <w:szCs w:val="28"/>
          <w:rtl/>
          <w:lang w:bidi="fa-IR"/>
        </w:rPr>
        <w:t>ي</w:t>
      </w:r>
      <w:r w:rsidRPr="00F617B0">
        <w:rPr>
          <w:rFonts w:cs="B Zar" w:hint="cs"/>
          <w:sz w:val="28"/>
          <w:szCs w:val="28"/>
          <w:rtl/>
          <w:lang w:bidi="fa-IR"/>
        </w:rPr>
        <w:t>خ طوس</w:t>
      </w:r>
      <w:r w:rsidR="00235F05">
        <w:rPr>
          <w:rFonts w:cs="B Zar" w:hint="cs"/>
          <w:sz w:val="28"/>
          <w:szCs w:val="28"/>
          <w:rtl/>
          <w:lang w:bidi="fa-IR"/>
        </w:rPr>
        <w:t>ي</w:t>
      </w:r>
    </w:p>
    <w:p w:rsidR="00DB628A" w:rsidRPr="00F617B0" w:rsidRDefault="00DB628A"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نسخ و تحر</w:t>
      </w:r>
      <w:r w:rsidR="00235F05">
        <w:rPr>
          <w:rFonts w:cs="B Zar" w:hint="cs"/>
          <w:sz w:val="28"/>
          <w:szCs w:val="28"/>
          <w:rtl/>
          <w:lang w:bidi="fa-IR"/>
        </w:rPr>
        <w:t>ي</w:t>
      </w:r>
      <w:r w:rsidRPr="00F617B0">
        <w:rPr>
          <w:rFonts w:cs="B Zar" w:hint="cs"/>
          <w:sz w:val="28"/>
          <w:szCs w:val="28"/>
          <w:rtl/>
          <w:lang w:bidi="fa-IR"/>
        </w:rPr>
        <w:t>ف در تفس</w:t>
      </w:r>
      <w:r w:rsidR="00235F05">
        <w:rPr>
          <w:rFonts w:cs="B Zar" w:hint="cs"/>
          <w:sz w:val="28"/>
          <w:szCs w:val="28"/>
          <w:rtl/>
          <w:lang w:bidi="fa-IR"/>
        </w:rPr>
        <w:t>ي</w:t>
      </w:r>
      <w:r w:rsidRPr="00F617B0">
        <w:rPr>
          <w:rFonts w:cs="B Zar" w:hint="cs"/>
          <w:sz w:val="28"/>
          <w:szCs w:val="28"/>
          <w:rtl/>
          <w:lang w:bidi="fa-IR"/>
        </w:rPr>
        <w:t>ر مجمع الب</w:t>
      </w:r>
      <w:r w:rsidR="00235F05">
        <w:rPr>
          <w:rFonts w:cs="B Zar" w:hint="cs"/>
          <w:sz w:val="28"/>
          <w:szCs w:val="28"/>
          <w:rtl/>
          <w:lang w:bidi="fa-IR"/>
        </w:rPr>
        <w:t>ي</w:t>
      </w:r>
      <w:r w:rsidRPr="00F617B0">
        <w:rPr>
          <w:rFonts w:cs="B Zar" w:hint="cs"/>
          <w:sz w:val="28"/>
          <w:szCs w:val="28"/>
          <w:rtl/>
          <w:lang w:bidi="fa-IR"/>
        </w:rPr>
        <w:t>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نشانه‌ها</w:t>
      </w:r>
      <w:r w:rsidR="00235F05">
        <w:rPr>
          <w:rFonts w:cs="B Zar" w:hint="cs"/>
          <w:sz w:val="28"/>
          <w:szCs w:val="28"/>
          <w:rtl/>
          <w:lang w:bidi="fa-IR"/>
        </w:rPr>
        <w:t>ي</w:t>
      </w:r>
      <w:r w:rsidRPr="00F617B0">
        <w:rPr>
          <w:rFonts w:cs="B Zar" w:hint="cs"/>
          <w:sz w:val="28"/>
          <w:szCs w:val="28"/>
          <w:rtl/>
          <w:lang w:bidi="fa-IR"/>
        </w:rPr>
        <w:t xml:space="preserve"> بروز و ظهور فتنه از مرحله ظهور تا رشد و فراگ</w:t>
      </w:r>
      <w:r w:rsidR="00235F05">
        <w:rPr>
          <w:rFonts w:cs="B Zar" w:hint="cs"/>
          <w:sz w:val="28"/>
          <w:szCs w:val="28"/>
          <w:rtl/>
          <w:lang w:bidi="fa-IR"/>
        </w:rPr>
        <w:t>ي</w:t>
      </w:r>
      <w:r w:rsidRPr="00F617B0">
        <w:rPr>
          <w:rFonts w:cs="B Zar" w:hint="cs"/>
          <w:sz w:val="28"/>
          <w:szCs w:val="28"/>
          <w:rtl/>
          <w:lang w:bidi="fa-IR"/>
        </w:rPr>
        <w:t>ر شدن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نشر نو</w:t>
      </w:r>
      <w:r w:rsidR="00235F05">
        <w:rPr>
          <w:rFonts w:cs="B Zar" w:hint="cs"/>
          <w:sz w:val="28"/>
          <w:szCs w:val="28"/>
          <w:rtl/>
          <w:lang w:bidi="fa-IR"/>
        </w:rPr>
        <w:t>ي</w:t>
      </w:r>
      <w:r w:rsidRPr="00F617B0">
        <w:rPr>
          <w:rFonts w:cs="B Zar" w:hint="cs"/>
          <w:sz w:val="28"/>
          <w:szCs w:val="28"/>
          <w:rtl/>
          <w:lang w:bidi="fa-IR"/>
        </w:rPr>
        <w:t>ن شبهات کهن در مورد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نصايح پدران به فرزندان در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نصرت اله</w:t>
      </w:r>
      <w:r w:rsidR="00235F05">
        <w:rPr>
          <w:rFonts w:cs="B Zar" w:hint="cs"/>
          <w:sz w:val="28"/>
          <w:szCs w:val="28"/>
          <w:rtl/>
          <w:lang w:bidi="fa-IR"/>
        </w:rPr>
        <w:t>ي</w:t>
      </w:r>
      <w:r w:rsidRPr="00F617B0">
        <w:rPr>
          <w:rFonts w:cs="B Zar" w:hint="cs"/>
          <w:sz w:val="28"/>
          <w:szCs w:val="28"/>
          <w:rtl/>
          <w:lang w:bidi="fa-IR"/>
        </w:rPr>
        <w:t xml:space="preserve"> و شرا</w:t>
      </w:r>
      <w:r w:rsidR="00235F05">
        <w:rPr>
          <w:rFonts w:cs="B Zar" w:hint="cs"/>
          <w:sz w:val="28"/>
          <w:szCs w:val="28"/>
          <w:rtl/>
          <w:lang w:bidi="fa-IR"/>
        </w:rPr>
        <w:t>ي</w:t>
      </w:r>
      <w:r w:rsidRPr="00F617B0">
        <w:rPr>
          <w:rFonts w:cs="B Zar" w:hint="cs"/>
          <w:sz w:val="28"/>
          <w:szCs w:val="28"/>
          <w:rtl/>
          <w:lang w:bidi="fa-IR"/>
        </w:rPr>
        <w:t>ط آن در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نظام اخلاق</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نظر قرآن درباره قلب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نظر</w:t>
      </w:r>
      <w:r w:rsidR="00235F05">
        <w:rPr>
          <w:rFonts w:cs="B Zar" w:hint="cs"/>
          <w:sz w:val="28"/>
          <w:szCs w:val="28"/>
          <w:rtl/>
          <w:lang w:bidi="fa-IR"/>
        </w:rPr>
        <w:t>ي</w:t>
      </w:r>
      <w:r w:rsidRPr="00F617B0">
        <w:rPr>
          <w:rFonts w:cs="B Zar" w:hint="cs"/>
          <w:sz w:val="28"/>
          <w:szCs w:val="28"/>
          <w:rtl/>
          <w:lang w:bidi="fa-IR"/>
        </w:rPr>
        <w:t xml:space="preserve"> بر س</w:t>
      </w:r>
      <w:r w:rsidR="00235F05">
        <w:rPr>
          <w:rFonts w:cs="B Zar" w:hint="cs"/>
          <w:sz w:val="28"/>
          <w:szCs w:val="28"/>
          <w:rtl/>
          <w:lang w:bidi="fa-IR"/>
        </w:rPr>
        <w:t>ي</w:t>
      </w:r>
      <w:r w:rsidRPr="00F617B0">
        <w:rPr>
          <w:rFonts w:cs="B Zar" w:hint="cs"/>
          <w:sz w:val="28"/>
          <w:szCs w:val="28"/>
          <w:rtl/>
          <w:lang w:bidi="fa-IR"/>
        </w:rPr>
        <w:t>ما</w:t>
      </w:r>
      <w:r w:rsidR="00235F05">
        <w:rPr>
          <w:rFonts w:cs="B Zar" w:hint="cs"/>
          <w:sz w:val="28"/>
          <w:szCs w:val="28"/>
          <w:rtl/>
          <w:lang w:bidi="fa-IR"/>
        </w:rPr>
        <w:t>ي</w:t>
      </w:r>
      <w:r w:rsidRPr="00F617B0">
        <w:rPr>
          <w:rFonts w:cs="B Zar" w:hint="cs"/>
          <w:sz w:val="28"/>
          <w:szCs w:val="28"/>
          <w:rtl/>
          <w:lang w:bidi="fa-IR"/>
        </w:rPr>
        <w:t xml:space="preserve"> خداوند در کتب مقدس</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نظر</w:t>
      </w:r>
      <w:r w:rsidR="00235F05">
        <w:rPr>
          <w:rFonts w:cs="B Zar" w:hint="cs"/>
          <w:sz w:val="28"/>
          <w:szCs w:val="28"/>
          <w:rtl/>
          <w:lang w:bidi="fa-IR"/>
        </w:rPr>
        <w:t>ي</w:t>
      </w:r>
      <w:r w:rsidRPr="00F617B0">
        <w:rPr>
          <w:rFonts w:cs="B Zar" w:hint="cs"/>
          <w:sz w:val="28"/>
          <w:szCs w:val="28"/>
          <w:rtl/>
          <w:lang w:bidi="fa-IR"/>
        </w:rPr>
        <w:t>ه تأو</w:t>
      </w:r>
      <w:r w:rsidR="00235F05">
        <w:rPr>
          <w:rFonts w:cs="B Zar" w:hint="cs"/>
          <w:sz w:val="28"/>
          <w:szCs w:val="28"/>
          <w:rtl/>
          <w:lang w:bidi="fa-IR"/>
        </w:rPr>
        <w:t>ي</w:t>
      </w:r>
      <w:r w:rsidRPr="00F617B0">
        <w:rPr>
          <w:rFonts w:cs="B Zar" w:hint="cs"/>
          <w:sz w:val="28"/>
          <w:szCs w:val="28"/>
          <w:rtl/>
          <w:lang w:bidi="fa-IR"/>
        </w:rPr>
        <w:t>ل قرآن از د</w:t>
      </w:r>
      <w:r w:rsidR="00235F05">
        <w:rPr>
          <w:rFonts w:cs="B Zar" w:hint="cs"/>
          <w:sz w:val="28"/>
          <w:szCs w:val="28"/>
          <w:rtl/>
          <w:lang w:bidi="fa-IR"/>
        </w:rPr>
        <w:t>ي</w:t>
      </w:r>
      <w:r w:rsidRPr="00F617B0">
        <w:rPr>
          <w:rFonts w:cs="B Zar" w:hint="cs"/>
          <w:sz w:val="28"/>
          <w:szCs w:val="28"/>
          <w:rtl/>
          <w:lang w:bidi="fa-IR"/>
        </w:rPr>
        <w:t>دگاه ش</w:t>
      </w:r>
      <w:r w:rsidR="00235F05">
        <w:rPr>
          <w:rFonts w:cs="B Zar" w:hint="cs"/>
          <w:sz w:val="28"/>
          <w:szCs w:val="28"/>
          <w:rtl/>
          <w:lang w:bidi="fa-IR"/>
        </w:rPr>
        <w:t>ي</w:t>
      </w:r>
      <w:r w:rsidRPr="00F617B0">
        <w:rPr>
          <w:rFonts w:cs="B Zar" w:hint="cs"/>
          <w:sz w:val="28"/>
          <w:szCs w:val="28"/>
          <w:rtl/>
          <w:lang w:bidi="fa-IR"/>
        </w:rPr>
        <w:t>خ اشراق و بررس</w:t>
      </w:r>
      <w:r w:rsidR="00235F05">
        <w:rPr>
          <w:rFonts w:cs="B Zar" w:hint="cs"/>
          <w:sz w:val="28"/>
          <w:szCs w:val="28"/>
          <w:rtl/>
          <w:lang w:bidi="fa-IR"/>
        </w:rPr>
        <w:t>ي</w:t>
      </w:r>
      <w:r w:rsidRPr="00F617B0">
        <w:rPr>
          <w:rFonts w:cs="B Zar" w:hint="cs"/>
          <w:sz w:val="28"/>
          <w:szCs w:val="28"/>
          <w:rtl/>
          <w:lang w:bidi="fa-IR"/>
        </w:rPr>
        <w:t xml:space="preserve"> نمونه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نظر</w:t>
      </w:r>
      <w:r w:rsidR="00235F05">
        <w:rPr>
          <w:rFonts w:cs="B Zar" w:hint="cs"/>
          <w:sz w:val="28"/>
          <w:szCs w:val="28"/>
          <w:rtl/>
          <w:lang w:bidi="fa-IR"/>
        </w:rPr>
        <w:t>ي</w:t>
      </w:r>
      <w:r w:rsidRPr="00F617B0">
        <w:rPr>
          <w:rFonts w:cs="B Zar" w:hint="cs"/>
          <w:sz w:val="28"/>
          <w:szCs w:val="28"/>
          <w:rtl/>
          <w:lang w:bidi="fa-IR"/>
        </w:rPr>
        <w:t>ه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نظر</w:t>
      </w:r>
      <w:r w:rsidR="00235F05">
        <w:rPr>
          <w:rFonts w:cs="B Zar" w:hint="cs"/>
          <w:sz w:val="28"/>
          <w:szCs w:val="28"/>
          <w:rtl/>
          <w:lang w:bidi="fa-IR"/>
        </w:rPr>
        <w:t>ي</w:t>
      </w:r>
      <w:r w:rsidRPr="00F617B0">
        <w:rPr>
          <w:rFonts w:cs="B Zar" w:hint="cs"/>
          <w:sz w:val="28"/>
          <w:szCs w:val="28"/>
          <w:rtl/>
          <w:lang w:bidi="fa-IR"/>
        </w:rPr>
        <w:t>ه صرفه (تحد</w:t>
      </w:r>
      <w:r w:rsidR="00235F05">
        <w:rPr>
          <w:rFonts w:cs="B Zar" w:hint="cs"/>
          <w:sz w:val="28"/>
          <w:szCs w:val="28"/>
          <w:rtl/>
          <w:lang w:bidi="fa-IR"/>
        </w:rPr>
        <w:t>ي</w:t>
      </w:r>
      <w:r w:rsidRPr="00F617B0">
        <w:rPr>
          <w:rFonts w:cs="B Zar" w:hint="cs"/>
          <w:sz w:val="28"/>
          <w:szCs w:val="28"/>
          <w:rtl/>
          <w:lang w:bidi="fa-IR"/>
        </w:rPr>
        <w:t>) در قرآن و نهج 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نظر</w:t>
      </w:r>
      <w:r w:rsidR="00235F05">
        <w:rPr>
          <w:rFonts w:cs="B Zar" w:hint="cs"/>
          <w:sz w:val="28"/>
          <w:szCs w:val="28"/>
          <w:rtl/>
          <w:lang w:bidi="fa-IR"/>
        </w:rPr>
        <w:t>ي</w:t>
      </w:r>
      <w:r w:rsidRPr="00F617B0">
        <w:rPr>
          <w:rFonts w:cs="B Zar" w:hint="cs"/>
          <w:sz w:val="28"/>
          <w:szCs w:val="28"/>
          <w:rtl/>
          <w:lang w:bidi="fa-IR"/>
        </w:rPr>
        <w:t>ه نشانه‌شناس</w:t>
      </w:r>
      <w:r w:rsidR="00235F05">
        <w:rPr>
          <w:rFonts w:cs="B Zar" w:hint="cs"/>
          <w:sz w:val="28"/>
          <w:szCs w:val="28"/>
          <w:rtl/>
          <w:lang w:bidi="fa-IR"/>
        </w:rPr>
        <w:t>ي</w:t>
      </w:r>
      <w:r w:rsidRPr="00F617B0">
        <w:rPr>
          <w:rFonts w:cs="B Zar" w:hint="cs"/>
          <w:sz w:val="28"/>
          <w:szCs w:val="28"/>
          <w:rtl/>
          <w:lang w:bidi="fa-IR"/>
        </w:rPr>
        <w:t xml:space="preserve"> در قرآن و نهج 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نظر</w:t>
      </w:r>
      <w:r w:rsidR="00235F05">
        <w:rPr>
          <w:rFonts w:cs="B Zar" w:hint="cs"/>
          <w:sz w:val="28"/>
          <w:szCs w:val="28"/>
          <w:rtl/>
          <w:lang w:bidi="fa-IR"/>
        </w:rPr>
        <w:t>ي</w:t>
      </w:r>
      <w:r w:rsidRPr="00F617B0">
        <w:rPr>
          <w:rFonts w:cs="B Zar" w:hint="cs"/>
          <w:sz w:val="28"/>
          <w:szCs w:val="28"/>
          <w:rtl/>
          <w:lang w:bidi="fa-IR"/>
        </w:rPr>
        <w:t>ه هدفمند</w:t>
      </w:r>
      <w:r w:rsidR="00235F05">
        <w:rPr>
          <w:rFonts w:cs="B Zar" w:hint="cs"/>
          <w:sz w:val="28"/>
          <w:szCs w:val="28"/>
          <w:rtl/>
          <w:lang w:bidi="fa-IR"/>
        </w:rPr>
        <w:t>ي</w:t>
      </w:r>
      <w:r w:rsidRPr="00F617B0">
        <w:rPr>
          <w:rFonts w:cs="B Zar" w:hint="cs"/>
          <w:sz w:val="28"/>
          <w:szCs w:val="28"/>
          <w:rtl/>
          <w:lang w:bidi="fa-IR"/>
        </w:rPr>
        <w:t xml:space="preserve"> سوره</w:t>
      </w:r>
      <w:r w:rsidRPr="00F617B0">
        <w:rPr>
          <w:rFonts w:cs="B Zar" w:hint="cs"/>
          <w:sz w:val="28"/>
          <w:szCs w:val="28"/>
          <w:rtl/>
          <w:lang w:bidi="fa-IR"/>
        </w:rPr>
        <w:softHyphen/>
        <w:t>ها؛ مبان</w:t>
      </w:r>
      <w:r w:rsidR="00235F05">
        <w:rPr>
          <w:rFonts w:cs="B Zar" w:hint="cs"/>
          <w:sz w:val="28"/>
          <w:szCs w:val="28"/>
          <w:rtl/>
          <w:lang w:bidi="fa-IR"/>
        </w:rPr>
        <w:t>ي</w:t>
      </w:r>
      <w:r w:rsidRPr="00F617B0">
        <w:rPr>
          <w:rFonts w:cs="B Zar" w:hint="cs"/>
          <w:sz w:val="28"/>
          <w:szCs w:val="28"/>
          <w:rtl/>
          <w:lang w:bidi="fa-IR"/>
        </w:rPr>
        <w:t xml:space="preserve"> و پ</w:t>
      </w:r>
      <w:r w:rsidR="00235F05">
        <w:rPr>
          <w:rFonts w:cs="B Zar" w:hint="cs"/>
          <w:sz w:val="28"/>
          <w:szCs w:val="28"/>
          <w:rtl/>
          <w:lang w:bidi="fa-IR"/>
        </w:rPr>
        <w:t>ي</w:t>
      </w:r>
      <w:r w:rsidRPr="00F617B0">
        <w:rPr>
          <w:rFonts w:cs="B Zar" w:hint="cs"/>
          <w:sz w:val="28"/>
          <w:szCs w:val="28"/>
          <w:rtl/>
          <w:lang w:bidi="fa-IR"/>
        </w:rPr>
        <w:t>ش</w:t>
      </w:r>
      <w:r w:rsidR="00235F05">
        <w:rPr>
          <w:rFonts w:cs="B Zar" w:hint="cs"/>
          <w:sz w:val="28"/>
          <w:szCs w:val="28"/>
          <w:rtl/>
          <w:lang w:bidi="fa-IR"/>
        </w:rPr>
        <w:t>ي</w:t>
      </w:r>
      <w:r w:rsidRPr="00F617B0">
        <w:rPr>
          <w:rFonts w:cs="B Zar" w:hint="cs"/>
          <w:sz w:val="28"/>
          <w:szCs w:val="28"/>
          <w:rtl/>
          <w:lang w:bidi="fa-IR"/>
        </w:rPr>
        <w:t>نه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نظم اجتماع</w:t>
      </w:r>
      <w:r w:rsidR="00235F05">
        <w:rPr>
          <w:rFonts w:cs="B Zar" w:hint="cs"/>
          <w:sz w:val="28"/>
          <w:szCs w:val="28"/>
          <w:rtl/>
          <w:lang w:bidi="fa-IR"/>
        </w:rPr>
        <w:t>ي</w:t>
      </w:r>
      <w:r w:rsidRPr="00F617B0">
        <w:rPr>
          <w:rFonts w:cs="B Zar" w:hint="cs"/>
          <w:sz w:val="28"/>
          <w:szCs w:val="28"/>
          <w:rtl/>
          <w:lang w:bidi="fa-IR"/>
        </w:rPr>
        <w:t xml:space="preserve"> در اسلام از د</w:t>
      </w:r>
      <w:r w:rsidR="00235F05">
        <w:rPr>
          <w:rFonts w:cs="B Zar" w:hint="cs"/>
          <w:sz w:val="28"/>
          <w:szCs w:val="28"/>
          <w:rtl/>
          <w:lang w:bidi="fa-IR"/>
        </w:rPr>
        <w:t>ي</w:t>
      </w:r>
      <w:r w:rsidRPr="00F617B0">
        <w:rPr>
          <w:rFonts w:cs="B Zar" w:hint="cs"/>
          <w:sz w:val="28"/>
          <w:szCs w:val="28"/>
          <w:rtl/>
          <w:lang w:bidi="fa-IR"/>
        </w:rPr>
        <w:t>دگاه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نظم و انضباط از ديدگاه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 xml:space="preserve">نعمت </w:t>
      </w:r>
      <w:r w:rsidR="00FE17E0">
        <w:rPr>
          <w:rFonts w:cs="B Zar" w:hint="cs"/>
          <w:sz w:val="28"/>
          <w:szCs w:val="28"/>
          <w:rtl/>
          <w:lang w:bidi="fa-IR"/>
        </w:rPr>
        <w:t>اله</w:t>
      </w:r>
      <w:r w:rsidR="00235F05">
        <w:rPr>
          <w:rFonts w:cs="B Zar" w:hint="cs"/>
          <w:sz w:val="28"/>
          <w:szCs w:val="28"/>
          <w:rtl/>
          <w:lang w:bidi="fa-IR"/>
        </w:rPr>
        <w:t>ي</w:t>
      </w:r>
      <w:r w:rsidR="00FE17E0">
        <w:rPr>
          <w:rFonts w:cs="B Zar" w:hint="cs"/>
          <w:sz w:val="28"/>
          <w:szCs w:val="28"/>
          <w:rtl/>
          <w:lang w:bidi="fa-IR"/>
        </w:rPr>
        <w:t xml:space="preserve"> </w:t>
      </w:r>
      <w:r w:rsidRPr="00F617B0">
        <w:rPr>
          <w:rFonts w:cs="B Zar" w:hint="cs"/>
          <w:sz w:val="28"/>
          <w:szCs w:val="28"/>
          <w:rtl/>
          <w:lang w:bidi="fa-IR"/>
        </w:rPr>
        <w:t>و ابعاد آن از د</w:t>
      </w:r>
      <w:r w:rsidR="00235F05">
        <w:rPr>
          <w:rFonts w:cs="B Zar" w:hint="cs"/>
          <w:sz w:val="28"/>
          <w:szCs w:val="28"/>
          <w:rtl/>
          <w:lang w:bidi="fa-IR"/>
        </w:rPr>
        <w:t>ي</w:t>
      </w:r>
      <w:r w:rsidRPr="00F617B0">
        <w:rPr>
          <w:rFonts w:cs="B Zar" w:hint="cs"/>
          <w:sz w:val="28"/>
          <w:szCs w:val="28"/>
          <w:rtl/>
          <w:lang w:bidi="fa-IR"/>
        </w:rPr>
        <w:t>دگاه آ</w:t>
      </w:r>
      <w:r w:rsidR="00235F05">
        <w:rPr>
          <w:rFonts w:cs="B Zar" w:hint="cs"/>
          <w:sz w:val="28"/>
          <w:szCs w:val="28"/>
          <w:rtl/>
          <w:lang w:bidi="fa-IR"/>
        </w:rPr>
        <w:t>ي</w:t>
      </w:r>
      <w:r w:rsidRPr="00F617B0">
        <w:rPr>
          <w:rFonts w:cs="B Zar" w:hint="cs"/>
          <w:sz w:val="28"/>
          <w:szCs w:val="28"/>
          <w:rtl/>
          <w:lang w:bidi="fa-IR"/>
        </w:rPr>
        <w:t>ات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نفاق در آ</w:t>
      </w:r>
      <w:r w:rsidR="00235F05">
        <w:rPr>
          <w:rFonts w:cs="B Zar" w:hint="cs"/>
          <w:sz w:val="28"/>
          <w:szCs w:val="28"/>
          <w:rtl/>
          <w:lang w:bidi="fa-IR"/>
        </w:rPr>
        <w:t>ي</w:t>
      </w:r>
      <w:r w:rsidRPr="00F617B0">
        <w:rPr>
          <w:rFonts w:cs="B Zar" w:hint="cs"/>
          <w:sz w:val="28"/>
          <w:szCs w:val="28"/>
          <w:rtl/>
          <w:lang w:bidi="fa-IR"/>
        </w:rPr>
        <w:t>نه وح</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نفاق و منافق از ديدگاه نهج‌البلاغه و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نفس از ديدگاه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نف</w:t>
      </w:r>
      <w:r w:rsidR="00235F05">
        <w:rPr>
          <w:rFonts w:cs="B Zar" w:hint="cs"/>
          <w:sz w:val="28"/>
          <w:szCs w:val="28"/>
          <w:rtl/>
          <w:lang w:bidi="fa-IR"/>
        </w:rPr>
        <w:t>ي</w:t>
      </w:r>
      <w:r w:rsidRPr="00F617B0">
        <w:rPr>
          <w:rFonts w:cs="B Zar" w:hint="cs"/>
          <w:sz w:val="28"/>
          <w:szCs w:val="28"/>
          <w:rtl/>
          <w:lang w:bidi="fa-IR"/>
        </w:rPr>
        <w:t xml:space="preserve"> اتراف و اسراف در منطق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نف</w:t>
      </w:r>
      <w:r w:rsidR="00235F05">
        <w:rPr>
          <w:rFonts w:cs="B Zar" w:hint="cs"/>
          <w:sz w:val="28"/>
          <w:szCs w:val="28"/>
          <w:rtl/>
          <w:lang w:bidi="fa-IR"/>
        </w:rPr>
        <w:t>ي</w:t>
      </w:r>
      <w:r w:rsidRPr="00F617B0">
        <w:rPr>
          <w:rFonts w:cs="B Zar" w:hint="cs"/>
          <w:sz w:val="28"/>
          <w:szCs w:val="28"/>
          <w:rtl/>
          <w:lang w:bidi="fa-IR"/>
        </w:rPr>
        <w:t xml:space="preserve"> خرافه‌گو</w:t>
      </w:r>
      <w:r w:rsidR="00235F05">
        <w:rPr>
          <w:rFonts w:cs="B Zar" w:hint="cs"/>
          <w:sz w:val="28"/>
          <w:szCs w:val="28"/>
          <w:rtl/>
          <w:lang w:bidi="fa-IR"/>
        </w:rPr>
        <w:t>يي</w:t>
      </w:r>
      <w:r w:rsidRPr="00F617B0">
        <w:rPr>
          <w:rFonts w:cs="B Zar" w:hint="cs"/>
          <w:sz w:val="28"/>
          <w:szCs w:val="28"/>
          <w:rtl/>
          <w:lang w:bidi="fa-IR"/>
        </w:rPr>
        <w:t xml:space="preserve"> در قرآن</w:t>
      </w:r>
    </w:p>
    <w:p w:rsidR="00905379" w:rsidRPr="00F617B0" w:rsidRDefault="00905379" w:rsidP="00FE17E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 xml:space="preserve">نقاط </w:t>
      </w:r>
      <w:r w:rsidR="00FE17E0">
        <w:rPr>
          <w:rFonts w:cs="B Zar" w:hint="cs"/>
          <w:sz w:val="28"/>
          <w:szCs w:val="28"/>
          <w:rtl/>
          <w:lang w:bidi="fa-IR"/>
        </w:rPr>
        <w:t>برجسته</w:t>
      </w:r>
      <w:r w:rsidR="00FE17E0" w:rsidRPr="00F617B0">
        <w:rPr>
          <w:rFonts w:cs="B Zar" w:hint="cs"/>
          <w:sz w:val="28"/>
          <w:szCs w:val="28"/>
          <w:rtl/>
          <w:lang w:bidi="fa-IR"/>
        </w:rPr>
        <w:t xml:space="preserve"> </w:t>
      </w:r>
      <w:r w:rsidRPr="00F617B0">
        <w:rPr>
          <w:rFonts w:cs="B Zar" w:hint="cs"/>
          <w:sz w:val="28"/>
          <w:szCs w:val="28"/>
          <w:rtl/>
          <w:lang w:bidi="fa-IR"/>
        </w:rPr>
        <w:t>عرفان قرآن</w:t>
      </w:r>
      <w:r w:rsidR="00235F05">
        <w:rPr>
          <w:rFonts w:cs="B Zar" w:hint="cs"/>
          <w:sz w:val="28"/>
          <w:szCs w:val="28"/>
          <w:rtl/>
          <w:lang w:bidi="fa-IR"/>
        </w:rPr>
        <w:t>ي</w:t>
      </w:r>
      <w:r w:rsidRPr="00F617B0">
        <w:rPr>
          <w:rFonts w:cs="B Zar" w:hint="cs"/>
          <w:sz w:val="28"/>
          <w:szCs w:val="28"/>
          <w:rtl/>
          <w:lang w:bidi="fa-IR"/>
        </w:rPr>
        <w:t xml:space="preserve">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نقاط تلاق</w:t>
      </w:r>
      <w:r w:rsidR="00235F05">
        <w:rPr>
          <w:rFonts w:cs="B Zar" w:hint="cs"/>
          <w:sz w:val="28"/>
          <w:szCs w:val="28"/>
          <w:rtl/>
          <w:lang w:bidi="fa-IR"/>
        </w:rPr>
        <w:t>ي</w:t>
      </w:r>
      <w:r w:rsidRPr="00F617B0">
        <w:rPr>
          <w:rFonts w:cs="B Zar" w:hint="cs"/>
          <w:sz w:val="28"/>
          <w:szCs w:val="28"/>
          <w:rtl/>
          <w:lang w:bidi="fa-IR"/>
        </w:rPr>
        <w:t xml:space="preserve"> قرآن و س</w:t>
      </w:r>
      <w:r w:rsidR="00235F05">
        <w:rPr>
          <w:rFonts w:cs="B Zar" w:hint="cs"/>
          <w:sz w:val="28"/>
          <w:szCs w:val="28"/>
          <w:rtl/>
          <w:lang w:bidi="fa-IR"/>
        </w:rPr>
        <w:t>ي</w:t>
      </w:r>
      <w:r w:rsidRPr="00F617B0">
        <w:rPr>
          <w:rFonts w:cs="B Zar" w:hint="cs"/>
          <w:sz w:val="28"/>
          <w:szCs w:val="28"/>
          <w:rtl/>
          <w:lang w:bidi="fa-IR"/>
        </w:rPr>
        <w:t>نما</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نقاط ضعف ترجمه‌ها</w:t>
      </w:r>
      <w:r w:rsidR="00235F05">
        <w:rPr>
          <w:rFonts w:cs="B Zar" w:hint="cs"/>
          <w:sz w:val="28"/>
          <w:szCs w:val="28"/>
          <w:rtl/>
          <w:lang w:bidi="fa-IR"/>
        </w:rPr>
        <w:t>ي</w:t>
      </w:r>
      <w:r w:rsidRPr="00F617B0">
        <w:rPr>
          <w:rFonts w:cs="B Zar" w:hint="cs"/>
          <w:sz w:val="28"/>
          <w:szCs w:val="28"/>
          <w:rtl/>
          <w:lang w:bidi="fa-IR"/>
        </w:rPr>
        <w:t xml:space="preserve"> امروز</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نقد و بررسي روايات تفسيري باقرين(ع)</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نقد و بررس</w:t>
      </w:r>
      <w:r w:rsidR="00235F05">
        <w:rPr>
          <w:rFonts w:cs="B Zar" w:hint="cs"/>
          <w:sz w:val="28"/>
          <w:szCs w:val="28"/>
          <w:rtl/>
          <w:lang w:bidi="fa-IR"/>
        </w:rPr>
        <w:t>ي</w:t>
      </w:r>
      <w:r w:rsidRPr="00F617B0">
        <w:rPr>
          <w:rFonts w:cs="B Zar" w:hint="cs"/>
          <w:sz w:val="28"/>
          <w:szCs w:val="28"/>
          <w:rtl/>
          <w:lang w:bidi="fa-IR"/>
        </w:rPr>
        <w:t xml:space="preserve"> مبهمات القرآن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نقد و بررس</w:t>
      </w:r>
      <w:r w:rsidR="00235F05">
        <w:rPr>
          <w:rFonts w:cs="B Zar" w:hint="cs"/>
          <w:sz w:val="28"/>
          <w:szCs w:val="28"/>
          <w:rtl/>
          <w:lang w:bidi="fa-IR"/>
        </w:rPr>
        <w:t>ي</w:t>
      </w:r>
      <w:r w:rsidRPr="00F617B0">
        <w:rPr>
          <w:rFonts w:cs="B Zar" w:hint="cs"/>
          <w:sz w:val="28"/>
          <w:szCs w:val="28"/>
          <w:rtl/>
          <w:lang w:bidi="fa-IR"/>
        </w:rPr>
        <w:t xml:space="preserve"> مشکلات اخلاق</w:t>
      </w:r>
      <w:r w:rsidR="00235F05">
        <w:rPr>
          <w:rFonts w:cs="B Zar" w:hint="cs"/>
          <w:sz w:val="28"/>
          <w:szCs w:val="28"/>
          <w:rtl/>
          <w:lang w:bidi="fa-IR"/>
        </w:rPr>
        <w:t>ي</w:t>
      </w:r>
      <w:r w:rsidRPr="00F617B0">
        <w:rPr>
          <w:rFonts w:cs="B Zar" w:hint="cs"/>
          <w:sz w:val="28"/>
          <w:szCs w:val="28"/>
          <w:rtl/>
          <w:lang w:bidi="fa-IR"/>
        </w:rPr>
        <w:t xml:space="preserve"> و روان</w:t>
      </w:r>
      <w:r w:rsidR="00235F05">
        <w:rPr>
          <w:rFonts w:cs="B Zar" w:hint="cs"/>
          <w:sz w:val="28"/>
          <w:szCs w:val="28"/>
          <w:rtl/>
          <w:lang w:bidi="fa-IR"/>
        </w:rPr>
        <w:t>ي</w:t>
      </w:r>
      <w:r w:rsidRPr="00F617B0">
        <w:rPr>
          <w:rFonts w:cs="B Zar" w:hint="cs"/>
          <w:sz w:val="28"/>
          <w:szCs w:val="28"/>
          <w:rtl/>
          <w:lang w:bidi="fa-IR"/>
        </w:rPr>
        <w:t xml:space="preserve"> انسان در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نقد و بررسي ملاک‌هاي گزينش قرائات قرآن (اختيار القراءة)</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نقد و بررسي نظريه اعجاز طبي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نکات اخلاق</w:t>
      </w:r>
      <w:r w:rsidR="00235F05">
        <w:rPr>
          <w:rFonts w:cs="B Zar" w:hint="cs"/>
          <w:sz w:val="28"/>
          <w:szCs w:val="28"/>
          <w:rtl/>
          <w:lang w:bidi="fa-IR"/>
        </w:rPr>
        <w:t>ي</w:t>
      </w:r>
      <w:r w:rsidRPr="00F617B0">
        <w:rPr>
          <w:rFonts w:cs="B Zar" w:hint="cs"/>
          <w:sz w:val="28"/>
          <w:szCs w:val="28"/>
          <w:rtl/>
          <w:lang w:bidi="fa-IR"/>
        </w:rPr>
        <w:t>،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در داستان نوح</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نکات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xml:space="preserve"> حضرت شع</w:t>
      </w:r>
      <w:r w:rsidR="00235F05">
        <w:rPr>
          <w:rFonts w:cs="B Zar" w:hint="cs"/>
          <w:sz w:val="28"/>
          <w:szCs w:val="28"/>
          <w:rtl/>
          <w:lang w:bidi="fa-IR"/>
        </w:rPr>
        <w:t>ي</w:t>
      </w:r>
      <w:r w:rsidRPr="00F617B0">
        <w:rPr>
          <w:rFonts w:cs="B Zar" w:hint="cs"/>
          <w:sz w:val="28"/>
          <w:szCs w:val="28"/>
          <w:rtl/>
          <w:lang w:bidi="fa-IR"/>
        </w:rPr>
        <w:t>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نکات صرف</w:t>
      </w:r>
      <w:r w:rsidR="00235F05">
        <w:rPr>
          <w:rFonts w:cs="B Zar" w:hint="cs"/>
          <w:sz w:val="28"/>
          <w:szCs w:val="28"/>
          <w:rtl/>
          <w:lang w:bidi="fa-IR"/>
        </w:rPr>
        <w:t>ي</w:t>
      </w:r>
      <w:r w:rsidRPr="00F617B0">
        <w:rPr>
          <w:rFonts w:cs="B Zar" w:hint="cs"/>
          <w:sz w:val="28"/>
          <w:szCs w:val="28"/>
          <w:rtl/>
          <w:lang w:bidi="fa-IR"/>
        </w:rPr>
        <w:t xml:space="preserve"> و نحو</w:t>
      </w:r>
      <w:r w:rsidR="00235F05">
        <w:rPr>
          <w:rFonts w:cs="B Zar" w:hint="cs"/>
          <w:sz w:val="28"/>
          <w:szCs w:val="28"/>
          <w:rtl/>
          <w:lang w:bidi="fa-IR"/>
        </w:rPr>
        <w:t>ي</w:t>
      </w:r>
      <w:r w:rsidRPr="00F617B0">
        <w:rPr>
          <w:rFonts w:cs="B Zar" w:hint="cs"/>
          <w:sz w:val="28"/>
          <w:szCs w:val="28"/>
          <w:rtl/>
          <w:lang w:bidi="fa-IR"/>
        </w:rPr>
        <w:t xml:space="preserve"> و بلاغ</w:t>
      </w:r>
      <w:r w:rsidR="00235F05">
        <w:rPr>
          <w:rFonts w:cs="B Zar" w:hint="cs"/>
          <w:sz w:val="28"/>
          <w:szCs w:val="28"/>
          <w:rtl/>
          <w:lang w:bidi="fa-IR"/>
        </w:rPr>
        <w:t>ي</w:t>
      </w:r>
      <w:r w:rsidRPr="00F617B0">
        <w:rPr>
          <w:rFonts w:cs="B Zar" w:hint="cs"/>
          <w:sz w:val="28"/>
          <w:szCs w:val="28"/>
          <w:rtl/>
          <w:lang w:bidi="fa-IR"/>
        </w:rPr>
        <w:t xml:space="preserve"> قرآن از نظر م</w:t>
      </w:r>
      <w:r w:rsidR="00235F05">
        <w:rPr>
          <w:rFonts w:cs="B Zar" w:hint="cs"/>
          <w:sz w:val="28"/>
          <w:szCs w:val="28"/>
          <w:rtl/>
          <w:lang w:bidi="fa-IR"/>
        </w:rPr>
        <w:t>ي</w:t>
      </w:r>
      <w:r w:rsidRPr="00F617B0">
        <w:rPr>
          <w:rFonts w:cs="B Zar" w:hint="cs"/>
          <w:sz w:val="28"/>
          <w:szCs w:val="28"/>
          <w:rtl/>
          <w:lang w:bidi="fa-IR"/>
        </w:rPr>
        <w:t>بد</w:t>
      </w:r>
      <w:r w:rsidR="00235F05">
        <w:rPr>
          <w:rFonts w:cs="B Zar" w:hint="cs"/>
          <w:sz w:val="28"/>
          <w:szCs w:val="28"/>
          <w:rtl/>
          <w:lang w:bidi="fa-IR"/>
        </w:rPr>
        <w:t>ي</w:t>
      </w:r>
      <w:r w:rsidRPr="00F617B0">
        <w:rPr>
          <w:rFonts w:cs="B Zar" w:hint="cs"/>
          <w:sz w:val="28"/>
          <w:szCs w:val="28"/>
          <w:rtl/>
          <w:lang w:bidi="fa-IR"/>
        </w:rPr>
        <w:t xml:space="preserve"> (کشف الاسرار و عدّة الابرار)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نکته</w:t>
      </w:r>
      <w:r w:rsidRPr="00F617B0">
        <w:rPr>
          <w:rFonts w:cs="B Zar" w:hint="cs"/>
          <w:sz w:val="28"/>
          <w:szCs w:val="28"/>
          <w:rtl/>
          <w:lang w:bidi="fa-IR"/>
        </w:rPr>
        <w:softHyphen/>
        <w:t>ها</w:t>
      </w:r>
      <w:r w:rsidR="00235F05">
        <w:rPr>
          <w:rFonts w:cs="B Zar" w:hint="cs"/>
          <w:sz w:val="28"/>
          <w:szCs w:val="28"/>
          <w:rtl/>
          <w:lang w:bidi="fa-IR"/>
        </w:rPr>
        <w:t>يي</w:t>
      </w:r>
      <w:r w:rsidRPr="00F617B0">
        <w:rPr>
          <w:rFonts w:cs="B Zar" w:hint="cs"/>
          <w:sz w:val="28"/>
          <w:szCs w:val="28"/>
          <w:rtl/>
          <w:lang w:bidi="fa-IR"/>
        </w:rPr>
        <w:t xml:space="preserve"> از بلاغت کوتاه</w:t>
      </w:r>
      <w:r w:rsidRPr="00F617B0">
        <w:rPr>
          <w:rFonts w:cs="B Zar" w:hint="cs"/>
          <w:sz w:val="28"/>
          <w:szCs w:val="28"/>
          <w:rtl/>
          <w:lang w:bidi="fa-IR"/>
        </w:rPr>
        <w:softHyphen/>
        <w:t>تر</w:t>
      </w:r>
      <w:r w:rsidR="00235F05">
        <w:rPr>
          <w:rFonts w:cs="B Zar" w:hint="cs"/>
          <w:sz w:val="28"/>
          <w:szCs w:val="28"/>
          <w:rtl/>
          <w:lang w:bidi="fa-IR"/>
        </w:rPr>
        <w:t>ي</w:t>
      </w:r>
      <w:r w:rsidRPr="00F617B0">
        <w:rPr>
          <w:rFonts w:cs="B Zar" w:hint="cs"/>
          <w:sz w:val="28"/>
          <w:szCs w:val="28"/>
          <w:rtl/>
          <w:lang w:bidi="fa-IR"/>
        </w:rPr>
        <w:t>ن سوره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نگارش قرآن در زمان پ</w:t>
      </w:r>
      <w:r w:rsidR="00235F05">
        <w:rPr>
          <w:rFonts w:cs="B Zar" w:hint="cs"/>
          <w:sz w:val="28"/>
          <w:szCs w:val="28"/>
          <w:rtl/>
          <w:lang w:bidi="fa-IR"/>
        </w:rPr>
        <w:t>ي</w:t>
      </w:r>
      <w:r w:rsidRPr="00F617B0">
        <w:rPr>
          <w:rFonts w:cs="B Zar" w:hint="cs"/>
          <w:sz w:val="28"/>
          <w:szCs w:val="28"/>
          <w:rtl/>
          <w:lang w:bidi="fa-IR"/>
        </w:rPr>
        <w:t>امبر و نوشت‌افزارها</w:t>
      </w:r>
      <w:r w:rsidR="00235F05">
        <w:rPr>
          <w:rFonts w:cs="B Zar" w:hint="cs"/>
          <w:sz w:val="28"/>
          <w:szCs w:val="28"/>
          <w:rtl/>
          <w:lang w:bidi="fa-IR"/>
        </w:rPr>
        <w:t>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 آينه‌اي به هستي در قرآن و نهج‌البلاغه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 تطب</w:t>
      </w:r>
      <w:r w:rsidR="00235F05">
        <w:rPr>
          <w:rFonts w:cs="B Zar" w:hint="cs"/>
          <w:sz w:val="28"/>
          <w:szCs w:val="28"/>
          <w:rtl/>
          <w:lang w:bidi="fa-IR"/>
        </w:rPr>
        <w:t>ي</w:t>
      </w:r>
      <w:r w:rsidRPr="00F617B0">
        <w:rPr>
          <w:rFonts w:cs="B Zar" w:hint="cs"/>
          <w:sz w:val="28"/>
          <w:szCs w:val="28"/>
          <w:rtl/>
          <w:lang w:bidi="fa-IR"/>
        </w:rPr>
        <w:t>ق</w:t>
      </w:r>
      <w:r w:rsidR="00235F05">
        <w:rPr>
          <w:rFonts w:cs="B Zar" w:hint="cs"/>
          <w:sz w:val="28"/>
          <w:szCs w:val="28"/>
          <w:rtl/>
          <w:lang w:bidi="fa-IR"/>
        </w:rPr>
        <w:t>ي</w:t>
      </w:r>
      <w:r w:rsidRPr="00F617B0">
        <w:rPr>
          <w:rFonts w:cs="B Zar" w:hint="cs"/>
          <w:sz w:val="28"/>
          <w:szCs w:val="28"/>
          <w:rtl/>
          <w:lang w:bidi="fa-IR"/>
        </w:rPr>
        <w:t xml:space="preserve"> به رو</w:t>
      </w:r>
      <w:r w:rsidR="00235F05">
        <w:rPr>
          <w:rFonts w:cs="B Zar" w:hint="cs"/>
          <w:sz w:val="28"/>
          <w:szCs w:val="28"/>
          <w:rtl/>
          <w:lang w:bidi="fa-IR"/>
        </w:rPr>
        <w:t>ي</w:t>
      </w:r>
      <w:r w:rsidRPr="00F617B0">
        <w:rPr>
          <w:rFonts w:cs="B Zar" w:hint="cs"/>
          <w:sz w:val="28"/>
          <w:szCs w:val="28"/>
          <w:rtl/>
          <w:lang w:bidi="fa-IR"/>
        </w:rPr>
        <w:t xml:space="preserve"> کرد قرآن کر</w:t>
      </w:r>
      <w:r w:rsidR="00235F05">
        <w:rPr>
          <w:rFonts w:cs="B Zar" w:hint="cs"/>
          <w:sz w:val="28"/>
          <w:szCs w:val="28"/>
          <w:rtl/>
          <w:lang w:bidi="fa-IR"/>
        </w:rPr>
        <w:t>ي</w:t>
      </w:r>
      <w:r w:rsidRPr="00F617B0">
        <w:rPr>
          <w:rFonts w:cs="B Zar" w:hint="cs"/>
          <w:sz w:val="28"/>
          <w:szCs w:val="28"/>
          <w:rtl/>
          <w:lang w:bidi="fa-IR"/>
        </w:rPr>
        <w:t>م و س</w:t>
      </w:r>
      <w:r w:rsidR="00235F05">
        <w:rPr>
          <w:rFonts w:cs="B Zar" w:hint="cs"/>
          <w:sz w:val="28"/>
          <w:szCs w:val="28"/>
          <w:rtl/>
          <w:lang w:bidi="fa-IR"/>
        </w:rPr>
        <w:t>ي</w:t>
      </w:r>
      <w:r w:rsidRPr="00F617B0">
        <w:rPr>
          <w:rFonts w:cs="B Zar" w:hint="cs"/>
          <w:sz w:val="28"/>
          <w:szCs w:val="28"/>
          <w:rtl/>
          <w:lang w:bidi="fa-IR"/>
        </w:rPr>
        <w:t>است جمهور</w:t>
      </w:r>
      <w:r w:rsidR="00235F05">
        <w:rPr>
          <w:rFonts w:cs="B Zar" w:hint="cs"/>
          <w:sz w:val="28"/>
          <w:szCs w:val="28"/>
          <w:rtl/>
          <w:lang w:bidi="fa-IR"/>
        </w:rPr>
        <w:t>ي</w:t>
      </w:r>
      <w:r w:rsidRPr="00F617B0">
        <w:rPr>
          <w:rFonts w:cs="B Zar" w:hint="cs"/>
          <w:sz w:val="28"/>
          <w:szCs w:val="28"/>
          <w:rtl/>
          <w:lang w:bidi="fa-IR"/>
        </w:rPr>
        <w:t xml:space="preserve"> اسلام</w:t>
      </w:r>
      <w:r w:rsidR="00235F05">
        <w:rPr>
          <w:rFonts w:cs="B Zar" w:hint="cs"/>
          <w:sz w:val="28"/>
          <w:szCs w:val="28"/>
          <w:rtl/>
          <w:lang w:bidi="fa-IR"/>
        </w:rPr>
        <w:t>ي</w:t>
      </w:r>
      <w:r w:rsidRPr="00F617B0">
        <w:rPr>
          <w:rFonts w:cs="B Zar" w:hint="cs"/>
          <w:sz w:val="28"/>
          <w:szCs w:val="28"/>
          <w:rtl/>
          <w:lang w:bidi="fa-IR"/>
        </w:rPr>
        <w:t xml:space="preserve"> در طرح موضوع حجاب</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نگاه جامعه‌شناخت</w:t>
      </w:r>
      <w:r w:rsidR="00235F05">
        <w:rPr>
          <w:rFonts w:cs="B Zar" w:hint="cs"/>
          <w:sz w:val="28"/>
          <w:szCs w:val="28"/>
          <w:rtl/>
          <w:lang w:bidi="fa-IR"/>
        </w:rPr>
        <w:t>ي</w:t>
      </w:r>
      <w:r w:rsidRPr="00F617B0">
        <w:rPr>
          <w:rFonts w:cs="B Zar" w:hint="cs"/>
          <w:sz w:val="28"/>
          <w:szCs w:val="28"/>
          <w:rtl/>
          <w:lang w:bidi="fa-IR"/>
        </w:rPr>
        <w:t xml:space="preserve"> به قوم </w:t>
      </w:r>
      <w:r w:rsidR="00235F05">
        <w:rPr>
          <w:rFonts w:cs="B Zar" w:hint="cs"/>
          <w:sz w:val="28"/>
          <w:szCs w:val="28"/>
          <w:rtl/>
          <w:lang w:bidi="fa-IR"/>
        </w:rPr>
        <w:t>ي</w:t>
      </w:r>
      <w:r w:rsidRPr="00F617B0">
        <w:rPr>
          <w:rFonts w:cs="B Zar" w:hint="cs"/>
          <w:sz w:val="28"/>
          <w:szCs w:val="28"/>
          <w:rtl/>
          <w:lang w:bidi="fa-IR"/>
        </w:rPr>
        <w:t>هود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نگاه دانشمندان غرب به گزاره‌ها</w:t>
      </w:r>
      <w:r w:rsidR="00235F05">
        <w:rPr>
          <w:rFonts w:cs="B Zar" w:hint="cs"/>
          <w:sz w:val="28"/>
          <w:szCs w:val="28"/>
          <w:rtl/>
          <w:lang w:bidi="fa-IR"/>
        </w:rPr>
        <w:t>ي</w:t>
      </w:r>
      <w:r w:rsidRPr="00F617B0">
        <w:rPr>
          <w:rFonts w:cs="B Zar" w:hint="cs"/>
          <w:sz w:val="28"/>
          <w:szCs w:val="28"/>
          <w:rtl/>
          <w:lang w:bidi="fa-IR"/>
        </w:rPr>
        <w:t xml:space="preserve"> ا</w:t>
      </w:r>
      <w:r w:rsidR="00235F05">
        <w:rPr>
          <w:rFonts w:cs="B Zar" w:hint="cs"/>
          <w:sz w:val="28"/>
          <w:szCs w:val="28"/>
          <w:rtl/>
          <w:lang w:bidi="fa-IR"/>
        </w:rPr>
        <w:t>ي</w:t>
      </w:r>
      <w:r w:rsidRPr="00F617B0">
        <w:rPr>
          <w:rFonts w:cs="B Zar" w:hint="cs"/>
          <w:sz w:val="28"/>
          <w:szCs w:val="28"/>
          <w:rtl/>
          <w:lang w:bidi="fa-IR"/>
        </w:rPr>
        <w:t>مان</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نگاه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لا</w:t>
      </w:r>
      <w:r w:rsidR="00235F05">
        <w:rPr>
          <w:rFonts w:cs="B Zar" w:hint="cs"/>
          <w:sz w:val="28"/>
          <w:szCs w:val="28"/>
          <w:rtl/>
          <w:lang w:bidi="fa-IR"/>
        </w:rPr>
        <w:t>ي</w:t>
      </w:r>
      <w:r w:rsidRPr="00F617B0">
        <w:rPr>
          <w:rFonts w:cs="B Zar" w:hint="cs"/>
          <w:sz w:val="28"/>
          <w:szCs w:val="28"/>
          <w:rtl/>
          <w:lang w:bidi="fa-IR"/>
        </w:rPr>
        <w:t>ه‌ها</w:t>
      </w:r>
      <w:r w:rsidR="00235F05">
        <w:rPr>
          <w:rFonts w:cs="B Zar" w:hint="cs"/>
          <w:sz w:val="28"/>
          <w:szCs w:val="28"/>
          <w:rtl/>
          <w:lang w:bidi="fa-IR"/>
        </w:rPr>
        <w:t>ي</w:t>
      </w:r>
      <w:r w:rsidRPr="00F617B0">
        <w:rPr>
          <w:rFonts w:cs="B Zar" w:hint="cs"/>
          <w:sz w:val="28"/>
          <w:szCs w:val="28"/>
          <w:rtl/>
          <w:lang w:bidi="fa-IR"/>
        </w:rPr>
        <w:t xml:space="preserve"> آثار س</w:t>
      </w:r>
      <w:r w:rsidR="00235F05">
        <w:rPr>
          <w:rFonts w:cs="B Zar" w:hint="cs"/>
          <w:sz w:val="28"/>
          <w:szCs w:val="28"/>
          <w:rtl/>
          <w:lang w:bidi="fa-IR"/>
        </w:rPr>
        <w:t>ي</w:t>
      </w:r>
      <w:r w:rsidRPr="00F617B0">
        <w:rPr>
          <w:rFonts w:cs="B Zar" w:hint="cs"/>
          <w:sz w:val="28"/>
          <w:szCs w:val="28"/>
          <w:rtl/>
          <w:lang w:bidi="fa-IR"/>
        </w:rPr>
        <w:t>نما</w:t>
      </w:r>
      <w:r w:rsidR="00235F05">
        <w:rPr>
          <w:rFonts w:cs="B Zar" w:hint="cs"/>
          <w:sz w:val="28"/>
          <w:szCs w:val="28"/>
          <w:rtl/>
          <w:lang w:bidi="fa-IR"/>
        </w:rPr>
        <w:t>يي</w:t>
      </w:r>
      <w:r w:rsidRPr="00F617B0">
        <w:rPr>
          <w:rFonts w:cs="B Zar" w:hint="cs"/>
          <w:sz w:val="28"/>
          <w:szCs w:val="28"/>
          <w:rtl/>
          <w:lang w:bidi="fa-IR"/>
        </w:rPr>
        <w:t xml:space="preserve"> و تلو</w:t>
      </w:r>
      <w:r w:rsidR="00235F05">
        <w:rPr>
          <w:rFonts w:cs="B Zar" w:hint="cs"/>
          <w:sz w:val="28"/>
          <w:szCs w:val="28"/>
          <w:rtl/>
          <w:lang w:bidi="fa-IR"/>
        </w:rPr>
        <w:t>ي</w:t>
      </w:r>
      <w:r w:rsidRPr="00F617B0">
        <w:rPr>
          <w:rFonts w:cs="B Zar" w:hint="cs"/>
          <w:sz w:val="28"/>
          <w:szCs w:val="28"/>
          <w:rtl/>
          <w:lang w:bidi="fa-IR"/>
        </w:rPr>
        <w:t>ز</w:t>
      </w:r>
      <w:r w:rsidR="00235F05">
        <w:rPr>
          <w:rFonts w:cs="B Zar" w:hint="cs"/>
          <w:sz w:val="28"/>
          <w:szCs w:val="28"/>
          <w:rtl/>
          <w:lang w:bidi="fa-IR"/>
        </w:rPr>
        <w:t>ي</w:t>
      </w:r>
      <w:r w:rsidRPr="00F617B0">
        <w:rPr>
          <w:rFonts w:cs="B Zar" w:hint="cs"/>
          <w:sz w:val="28"/>
          <w:szCs w:val="28"/>
          <w:rtl/>
          <w:lang w:bidi="fa-IR"/>
        </w:rPr>
        <w:t>ون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نگاه قرآن به افسانه و پردازش س</w:t>
      </w:r>
      <w:r w:rsidR="00235F05">
        <w:rPr>
          <w:rFonts w:cs="B Zar" w:hint="cs"/>
          <w:sz w:val="28"/>
          <w:szCs w:val="28"/>
          <w:rtl/>
          <w:lang w:bidi="fa-IR"/>
        </w:rPr>
        <w:t>ي</w:t>
      </w:r>
      <w:r w:rsidRPr="00F617B0">
        <w:rPr>
          <w:rFonts w:cs="B Zar" w:hint="cs"/>
          <w:sz w:val="28"/>
          <w:szCs w:val="28"/>
          <w:rtl/>
          <w:lang w:bidi="fa-IR"/>
        </w:rPr>
        <w:t>نما</w:t>
      </w:r>
      <w:r w:rsidR="00235F05">
        <w:rPr>
          <w:rFonts w:cs="B Zar" w:hint="cs"/>
          <w:sz w:val="28"/>
          <w:szCs w:val="28"/>
          <w:rtl/>
          <w:lang w:bidi="fa-IR"/>
        </w:rPr>
        <w:t>يي</w:t>
      </w:r>
      <w:r w:rsidRPr="00F617B0">
        <w:rPr>
          <w:rFonts w:cs="B Zar" w:hint="cs"/>
          <w:sz w:val="28"/>
          <w:szCs w:val="28"/>
          <w:rtl/>
          <w:lang w:bidi="fa-IR"/>
        </w:rPr>
        <w:t xml:space="preserve"> 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نگاه قرآن به عقلان</w:t>
      </w:r>
      <w:r w:rsidR="00235F05">
        <w:rPr>
          <w:rFonts w:cs="B Zar" w:hint="cs"/>
          <w:sz w:val="28"/>
          <w:szCs w:val="28"/>
          <w:rtl/>
          <w:lang w:bidi="fa-IR"/>
        </w:rPr>
        <w:t>ي</w:t>
      </w:r>
      <w:r w:rsidRPr="00F617B0">
        <w:rPr>
          <w:rFonts w:cs="B Zar" w:hint="cs"/>
          <w:sz w:val="28"/>
          <w:szCs w:val="28"/>
          <w:rtl/>
          <w:lang w:bidi="fa-IR"/>
        </w:rPr>
        <w:t>ت 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نگاه هرمنوت</w:t>
      </w:r>
      <w:r w:rsidR="00235F05">
        <w:rPr>
          <w:rFonts w:cs="B Zar" w:hint="cs"/>
          <w:sz w:val="28"/>
          <w:szCs w:val="28"/>
          <w:rtl/>
          <w:lang w:bidi="fa-IR"/>
        </w:rPr>
        <w:t>ي</w:t>
      </w:r>
      <w:r w:rsidRPr="00F617B0">
        <w:rPr>
          <w:rFonts w:cs="B Zar" w:hint="cs"/>
          <w:sz w:val="28"/>
          <w:szCs w:val="28"/>
          <w:rtl/>
          <w:lang w:bidi="fa-IR"/>
        </w:rPr>
        <w:t>ک</w:t>
      </w:r>
      <w:r w:rsidR="00235F05">
        <w:rPr>
          <w:rFonts w:cs="B Zar" w:hint="cs"/>
          <w:sz w:val="28"/>
          <w:szCs w:val="28"/>
          <w:rtl/>
          <w:lang w:bidi="fa-IR"/>
        </w:rPr>
        <w:t>ي</w:t>
      </w:r>
      <w:r w:rsidRPr="00F617B0">
        <w:rPr>
          <w:rFonts w:cs="B Zar" w:hint="cs"/>
          <w:sz w:val="28"/>
          <w:szCs w:val="28"/>
          <w:rtl/>
          <w:lang w:bidi="fa-IR"/>
        </w:rPr>
        <w:t xml:space="preserve"> به کتاب و سنت، پ</w:t>
      </w:r>
      <w:r w:rsidR="00235F05">
        <w:rPr>
          <w:rFonts w:cs="B Zar" w:hint="cs"/>
          <w:sz w:val="28"/>
          <w:szCs w:val="28"/>
          <w:rtl/>
          <w:lang w:bidi="fa-IR"/>
        </w:rPr>
        <w:t>ي</w:t>
      </w:r>
      <w:r w:rsidRPr="00F617B0">
        <w:rPr>
          <w:rFonts w:cs="B Zar" w:hint="cs"/>
          <w:sz w:val="28"/>
          <w:szCs w:val="28"/>
          <w:rtl/>
          <w:lang w:bidi="fa-IR"/>
        </w:rPr>
        <w:t>ش‌فرض‌ها و کاست</w:t>
      </w:r>
      <w:r w:rsidR="00235F05">
        <w:rPr>
          <w:rFonts w:cs="B Zar" w:hint="cs"/>
          <w:sz w:val="28"/>
          <w:szCs w:val="28"/>
          <w:rtl/>
          <w:lang w:bidi="fa-IR"/>
        </w:rPr>
        <w:t>ي</w:t>
      </w:r>
      <w:r w:rsidRPr="00F617B0">
        <w:rPr>
          <w:rFonts w:cs="B Zar" w:hint="cs"/>
          <w:sz w:val="28"/>
          <w:szCs w:val="28"/>
          <w:rtl/>
          <w:lang w:bidi="fa-IR"/>
        </w:rPr>
        <w:t>‌ها</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w:t>
      </w:r>
      <w:r w:rsidR="00235F05">
        <w:rPr>
          <w:rFonts w:cs="B Zar" w:hint="cs"/>
          <w:sz w:val="28"/>
          <w:szCs w:val="28"/>
          <w:rtl/>
          <w:lang w:bidi="fa-IR"/>
        </w:rPr>
        <w:t>ي</w:t>
      </w:r>
      <w:r w:rsidRPr="00F617B0">
        <w:rPr>
          <w:rFonts w:cs="B Zar" w:hint="cs"/>
          <w:sz w:val="28"/>
          <w:szCs w:val="28"/>
          <w:rtl/>
          <w:lang w:bidi="fa-IR"/>
        </w:rPr>
        <w:t xml:space="preserve"> اجمال</w:t>
      </w:r>
      <w:r w:rsidR="00235F05">
        <w:rPr>
          <w:rFonts w:cs="B Zar" w:hint="cs"/>
          <w:sz w:val="28"/>
          <w:szCs w:val="28"/>
          <w:rtl/>
          <w:lang w:bidi="fa-IR"/>
        </w:rPr>
        <w:t>ي</w:t>
      </w:r>
      <w:r w:rsidRPr="00F617B0">
        <w:rPr>
          <w:rFonts w:cs="B Zar" w:hint="cs"/>
          <w:sz w:val="28"/>
          <w:szCs w:val="28"/>
          <w:rtl/>
          <w:lang w:bidi="fa-IR"/>
        </w:rPr>
        <w:t xml:space="preserve"> به فرهنگ ا</w:t>
      </w:r>
      <w:r w:rsidR="00235F05">
        <w:rPr>
          <w:rFonts w:cs="B Zar" w:hint="cs"/>
          <w:sz w:val="28"/>
          <w:szCs w:val="28"/>
          <w:rtl/>
          <w:lang w:bidi="fa-IR"/>
        </w:rPr>
        <w:t>ي</w:t>
      </w:r>
      <w:r w:rsidRPr="00F617B0">
        <w:rPr>
          <w:rFonts w:cs="B Zar" w:hint="cs"/>
          <w:sz w:val="28"/>
          <w:szCs w:val="28"/>
          <w:rtl/>
          <w:lang w:bidi="fa-IR"/>
        </w:rPr>
        <w:t>ثار و مقاومت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w:t>
      </w:r>
      <w:r w:rsidR="00235F05">
        <w:rPr>
          <w:rFonts w:cs="B Zar" w:hint="cs"/>
          <w:sz w:val="28"/>
          <w:szCs w:val="28"/>
          <w:rtl/>
          <w:lang w:bidi="fa-IR"/>
        </w:rPr>
        <w:t>ي</w:t>
      </w:r>
      <w:r w:rsidRPr="00F617B0">
        <w:rPr>
          <w:rFonts w:cs="B Zar" w:hint="cs"/>
          <w:sz w:val="28"/>
          <w:szCs w:val="28"/>
          <w:rtl/>
          <w:lang w:bidi="fa-IR"/>
        </w:rPr>
        <w:t xml:space="preserve"> به آموزش تفکر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w:t>
      </w:r>
      <w:r w:rsidR="00235F05">
        <w:rPr>
          <w:rFonts w:cs="B Zar" w:hint="cs"/>
          <w:sz w:val="28"/>
          <w:szCs w:val="28"/>
          <w:rtl/>
          <w:lang w:bidi="fa-IR"/>
        </w:rPr>
        <w:t>ي</w:t>
      </w:r>
      <w:r w:rsidRPr="00F617B0">
        <w:rPr>
          <w:rFonts w:cs="B Zar" w:hint="cs"/>
          <w:sz w:val="28"/>
          <w:szCs w:val="28"/>
          <w:rtl/>
          <w:lang w:bidi="fa-IR"/>
        </w:rPr>
        <w:t xml:space="preserve"> به اق</w:t>
      </w:r>
      <w:r w:rsidR="00235F05">
        <w:rPr>
          <w:rFonts w:cs="B Zar" w:hint="cs"/>
          <w:sz w:val="28"/>
          <w:szCs w:val="28"/>
          <w:rtl/>
          <w:lang w:bidi="fa-IR"/>
        </w:rPr>
        <w:t>ي</w:t>
      </w:r>
      <w:r w:rsidRPr="00F617B0">
        <w:rPr>
          <w:rFonts w:cs="B Zar" w:hint="cs"/>
          <w:sz w:val="28"/>
          <w:szCs w:val="28"/>
          <w:rtl/>
          <w:lang w:bidi="fa-IR"/>
        </w:rPr>
        <w:t>انوس و در</w:t>
      </w:r>
      <w:r w:rsidR="00235F05">
        <w:rPr>
          <w:rFonts w:cs="B Zar" w:hint="cs"/>
          <w:sz w:val="28"/>
          <w:szCs w:val="28"/>
          <w:rtl/>
          <w:lang w:bidi="fa-IR"/>
        </w:rPr>
        <w:t>ي</w:t>
      </w:r>
      <w:r w:rsidRPr="00F617B0">
        <w:rPr>
          <w:rFonts w:cs="B Zar" w:hint="cs"/>
          <w:sz w:val="28"/>
          <w:szCs w:val="28"/>
          <w:rtl/>
          <w:lang w:bidi="fa-IR"/>
        </w:rPr>
        <w:t>ا در قرآن و سنّت</w:t>
      </w:r>
    </w:p>
    <w:p w:rsidR="00905379" w:rsidRPr="00F617B0" w:rsidRDefault="00905379" w:rsidP="00DB628A">
      <w:pPr>
        <w:pStyle w:val="NoSpacing"/>
        <w:numPr>
          <w:ilvl w:val="0"/>
          <w:numId w:val="2"/>
        </w:numPr>
        <w:tabs>
          <w:tab w:val="left" w:pos="1018"/>
          <w:tab w:val="left" w:pos="1502"/>
        </w:tabs>
        <w:spacing w:line="276" w:lineRule="auto"/>
        <w:rPr>
          <w:rFonts w:ascii="Tahoma" w:hAnsi="Tahoma" w:cs="B Zar"/>
          <w:sz w:val="28"/>
          <w:szCs w:val="28"/>
          <w:rtl/>
        </w:rPr>
      </w:pPr>
      <w:r w:rsidRPr="00F617B0">
        <w:rPr>
          <w:rFonts w:ascii="Tahoma" w:hAnsi="Tahoma" w:cs="B Zar" w:hint="cs"/>
          <w:sz w:val="28"/>
          <w:szCs w:val="28"/>
          <w:rtl/>
        </w:rPr>
        <w:t>نگاه</w:t>
      </w:r>
      <w:r w:rsidR="00235F05">
        <w:rPr>
          <w:rFonts w:ascii="Tahoma" w:hAnsi="Tahoma" w:cs="B Zar" w:hint="cs"/>
          <w:sz w:val="28"/>
          <w:szCs w:val="28"/>
          <w:rtl/>
        </w:rPr>
        <w:t>ي</w:t>
      </w:r>
      <w:r w:rsidRPr="00F617B0">
        <w:rPr>
          <w:rFonts w:ascii="Tahoma" w:hAnsi="Tahoma" w:cs="B Zar" w:hint="cs"/>
          <w:sz w:val="28"/>
          <w:szCs w:val="28"/>
          <w:rtl/>
        </w:rPr>
        <w:t xml:space="preserve"> به اهداف و آثار ازدواج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w:t>
      </w:r>
      <w:r w:rsidR="00235F05">
        <w:rPr>
          <w:rFonts w:cs="B Zar" w:hint="cs"/>
          <w:sz w:val="28"/>
          <w:szCs w:val="28"/>
          <w:rtl/>
          <w:lang w:bidi="fa-IR"/>
        </w:rPr>
        <w:t>ي</w:t>
      </w:r>
      <w:r w:rsidRPr="00F617B0">
        <w:rPr>
          <w:rFonts w:cs="B Zar" w:hint="cs"/>
          <w:sz w:val="28"/>
          <w:szCs w:val="28"/>
          <w:rtl/>
          <w:lang w:bidi="fa-IR"/>
        </w:rPr>
        <w:t xml:space="preserve"> به بُعد اجتماع</w:t>
      </w:r>
      <w:r w:rsidR="00235F05">
        <w:rPr>
          <w:rFonts w:cs="B Zar" w:hint="cs"/>
          <w:sz w:val="28"/>
          <w:szCs w:val="28"/>
          <w:rtl/>
          <w:lang w:bidi="fa-IR"/>
        </w:rPr>
        <w:t>ي</w:t>
      </w:r>
      <w:r w:rsidRPr="00F617B0">
        <w:rPr>
          <w:rFonts w:cs="B Zar" w:hint="cs"/>
          <w:sz w:val="28"/>
          <w:szCs w:val="28"/>
          <w:rtl/>
          <w:lang w:bidi="fa-IR"/>
        </w:rPr>
        <w:t xml:space="preserve"> کعبه و حج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w:t>
      </w:r>
      <w:r w:rsidR="00235F05">
        <w:rPr>
          <w:rFonts w:cs="B Zar" w:hint="cs"/>
          <w:sz w:val="28"/>
          <w:szCs w:val="28"/>
          <w:rtl/>
          <w:lang w:bidi="fa-IR"/>
        </w:rPr>
        <w:t>ي</w:t>
      </w:r>
      <w:r w:rsidRPr="00F617B0">
        <w:rPr>
          <w:rFonts w:cs="B Zar" w:hint="cs"/>
          <w:sz w:val="28"/>
          <w:szCs w:val="28"/>
          <w:rtl/>
          <w:lang w:bidi="fa-IR"/>
        </w:rPr>
        <w:t xml:space="preserve"> به پد</w:t>
      </w:r>
      <w:r w:rsidR="00235F05">
        <w:rPr>
          <w:rFonts w:cs="B Zar" w:hint="cs"/>
          <w:sz w:val="28"/>
          <w:szCs w:val="28"/>
          <w:rtl/>
          <w:lang w:bidi="fa-IR"/>
        </w:rPr>
        <w:t>ي</w:t>
      </w:r>
      <w:r w:rsidRPr="00F617B0">
        <w:rPr>
          <w:rFonts w:cs="B Zar" w:hint="cs"/>
          <w:sz w:val="28"/>
          <w:szCs w:val="28"/>
          <w:rtl/>
          <w:lang w:bidi="fa-IR"/>
        </w:rPr>
        <w:t>ده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نجوم</w:t>
      </w:r>
      <w:r w:rsidR="00235F05">
        <w:rPr>
          <w:rFonts w:cs="B Zar" w:hint="cs"/>
          <w:sz w:val="28"/>
          <w:szCs w:val="28"/>
          <w:rtl/>
          <w:lang w:bidi="fa-IR"/>
        </w:rPr>
        <w:t>ي</w:t>
      </w:r>
      <w:r w:rsidRPr="00F617B0">
        <w:rPr>
          <w:rFonts w:cs="B Zar" w:hint="cs"/>
          <w:sz w:val="28"/>
          <w:szCs w:val="28"/>
          <w:rtl/>
          <w:lang w:bidi="fa-IR"/>
        </w:rPr>
        <w:t xml:space="preserve">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نگاه</w:t>
      </w:r>
      <w:r w:rsidR="00235F05">
        <w:rPr>
          <w:rFonts w:cs="B Zar" w:hint="cs"/>
          <w:sz w:val="28"/>
          <w:szCs w:val="28"/>
          <w:rtl/>
          <w:lang w:bidi="fa-IR"/>
        </w:rPr>
        <w:t>ي</w:t>
      </w:r>
      <w:r w:rsidRPr="00F617B0">
        <w:rPr>
          <w:rFonts w:cs="B Zar" w:hint="cs"/>
          <w:sz w:val="28"/>
          <w:szCs w:val="28"/>
          <w:rtl/>
          <w:lang w:bidi="fa-IR"/>
        </w:rPr>
        <w:t xml:space="preserve"> به پ</w:t>
      </w:r>
      <w:r w:rsidR="00235F05">
        <w:rPr>
          <w:rFonts w:cs="B Zar" w:hint="cs"/>
          <w:sz w:val="28"/>
          <w:szCs w:val="28"/>
          <w:rtl/>
          <w:lang w:bidi="fa-IR"/>
        </w:rPr>
        <w:t>ي</w:t>
      </w:r>
      <w:r w:rsidRPr="00F617B0">
        <w:rPr>
          <w:rFonts w:cs="B Zar" w:hint="cs"/>
          <w:sz w:val="28"/>
          <w:szCs w:val="28"/>
          <w:rtl/>
          <w:lang w:bidi="fa-IR"/>
        </w:rPr>
        <w:t>شگو</w:t>
      </w:r>
      <w:r w:rsidR="00235F05">
        <w:rPr>
          <w:rFonts w:cs="B Zar" w:hint="cs"/>
          <w:sz w:val="28"/>
          <w:szCs w:val="28"/>
          <w:rtl/>
          <w:lang w:bidi="fa-IR"/>
        </w:rPr>
        <w:t>يي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w:t>
      </w:r>
      <w:r w:rsidR="00235F05">
        <w:rPr>
          <w:rFonts w:cs="B Zar" w:hint="cs"/>
          <w:sz w:val="28"/>
          <w:szCs w:val="28"/>
          <w:rtl/>
          <w:lang w:bidi="fa-IR"/>
        </w:rPr>
        <w:t>ي</w:t>
      </w:r>
      <w:r w:rsidRPr="00F617B0">
        <w:rPr>
          <w:rFonts w:cs="B Zar" w:hint="cs"/>
          <w:sz w:val="28"/>
          <w:szCs w:val="28"/>
          <w:rtl/>
          <w:lang w:bidi="fa-IR"/>
        </w:rPr>
        <w:t xml:space="preserve"> جامعه شناخت</w:t>
      </w:r>
      <w:r w:rsidR="00235F05">
        <w:rPr>
          <w:rFonts w:cs="B Zar" w:hint="cs"/>
          <w:sz w:val="28"/>
          <w:szCs w:val="28"/>
          <w:rtl/>
          <w:lang w:bidi="fa-IR"/>
        </w:rPr>
        <w:t>ي</w:t>
      </w:r>
      <w:r w:rsidRPr="00F617B0">
        <w:rPr>
          <w:rFonts w:cs="B Zar" w:hint="cs"/>
          <w:sz w:val="28"/>
          <w:szCs w:val="28"/>
          <w:rtl/>
          <w:lang w:bidi="fa-IR"/>
        </w:rPr>
        <w:t xml:space="preserve"> به قوم </w:t>
      </w:r>
      <w:r w:rsidR="00235F05">
        <w:rPr>
          <w:rFonts w:cs="B Zar" w:hint="cs"/>
          <w:sz w:val="28"/>
          <w:szCs w:val="28"/>
          <w:rtl/>
          <w:lang w:bidi="fa-IR"/>
        </w:rPr>
        <w:t>ي</w:t>
      </w:r>
      <w:r w:rsidRPr="00F617B0">
        <w:rPr>
          <w:rFonts w:cs="B Zar" w:hint="cs"/>
          <w:sz w:val="28"/>
          <w:szCs w:val="28"/>
          <w:rtl/>
          <w:lang w:bidi="fa-IR"/>
        </w:rPr>
        <w:t>هود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نگاه</w:t>
      </w:r>
      <w:r w:rsidR="00235F05">
        <w:rPr>
          <w:rFonts w:cs="B Zar" w:hint="cs"/>
          <w:sz w:val="28"/>
          <w:szCs w:val="28"/>
          <w:rtl/>
          <w:lang w:bidi="fa-IR"/>
        </w:rPr>
        <w:t>ي</w:t>
      </w:r>
      <w:r w:rsidRPr="00F617B0">
        <w:rPr>
          <w:rFonts w:cs="B Zar" w:hint="cs"/>
          <w:sz w:val="28"/>
          <w:szCs w:val="28"/>
          <w:rtl/>
          <w:lang w:bidi="fa-IR"/>
        </w:rPr>
        <w:t xml:space="preserve"> جد</w:t>
      </w:r>
      <w:r w:rsidR="00235F05">
        <w:rPr>
          <w:rFonts w:cs="B Zar" w:hint="cs"/>
          <w:sz w:val="28"/>
          <w:szCs w:val="28"/>
          <w:rtl/>
          <w:lang w:bidi="fa-IR"/>
        </w:rPr>
        <w:t>ي</w:t>
      </w:r>
      <w:r w:rsidRPr="00F617B0">
        <w:rPr>
          <w:rFonts w:cs="B Zar" w:hint="cs"/>
          <w:sz w:val="28"/>
          <w:szCs w:val="28"/>
          <w:rtl/>
          <w:lang w:bidi="fa-IR"/>
        </w:rPr>
        <w:t>د به برخ</w:t>
      </w:r>
      <w:r w:rsidR="00235F05">
        <w:rPr>
          <w:rFonts w:cs="B Zar" w:hint="cs"/>
          <w:sz w:val="28"/>
          <w:szCs w:val="28"/>
          <w:rtl/>
          <w:lang w:bidi="fa-IR"/>
        </w:rPr>
        <w:t>ي</w:t>
      </w:r>
      <w:r w:rsidRPr="00F617B0">
        <w:rPr>
          <w:rFonts w:cs="B Zar" w:hint="cs"/>
          <w:sz w:val="28"/>
          <w:szCs w:val="28"/>
          <w:rtl/>
          <w:lang w:bidi="fa-IR"/>
        </w:rPr>
        <w:t xml:space="preserve"> از اسال</w:t>
      </w:r>
      <w:r w:rsidR="00235F05">
        <w:rPr>
          <w:rFonts w:cs="B Zar" w:hint="cs"/>
          <w:sz w:val="28"/>
          <w:szCs w:val="28"/>
          <w:rtl/>
          <w:lang w:bidi="fa-IR"/>
        </w:rPr>
        <w:t>ي</w:t>
      </w:r>
      <w:r w:rsidRPr="00F617B0">
        <w:rPr>
          <w:rFonts w:cs="B Zar" w:hint="cs"/>
          <w:sz w:val="28"/>
          <w:szCs w:val="28"/>
          <w:rtl/>
          <w:lang w:bidi="fa-IR"/>
        </w:rPr>
        <w:t>ب اعتراض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FE17E0">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نگرش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(ره) به اعجاز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نگرش قرآن بر همگرا</w:t>
      </w:r>
      <w:r w:rsidR="00235F05">
        <w:rPr>
          <w:rFonts w:cs="B Zar" w:hint="cs"/>
          <w:sz w:val="28"/>
          <w:szCs w:val="28"/>
          <w:rtl/>
          <w:lang w:bidi="fa-IR"/>
        </w:rPr>
        <w:t>يي</w:t>
      </w:r>
      <w:r w:rsidRPr="00F617B0">
        <w:rPr>
          <w:rFonts w:cs="B Zar" w:hint="cs"/>
          <w:sz w:val="28"/>
          <w:szCs w:val="28"/>
          <w:rtl/>
          <w:lang w:bidi="fa-IR"/>
        </w:rPr>
        <w:t xml:space="preserve"> اد</w:t>
      </w:r>
      <w:r w:rsidR="00235F05">
        <w:rPr>
          <w:rFonts w:cs="B Zar" w:hint="cs"/>
          <w:sz w:val="28"/>
          <w:szCs w:val="28"/>
          <w:rtl/>
          <w:lang w:bidi="fa-IR"/>
        </w:rPr>
        <w:t>ي</w:t>
      </w:r>
      <w:r w:rsidRPr="00F617B0">
        <w:rPr>
          <w:rFonts w:cs="B Zar" w:hint="cs"/>
          <w:sz w:val="28"/>
          <w:szCs w:val="28"/>
          <w:rtl/>
          <w:lang w:bidi="fa-IR"/>
        </w:rPr>
        <w:t>ان در جامعه جهان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نگرش کل</w:t>
      </w:r>
      <w:r w:rsidR="00235F05">
        <w:rPr>
          <w:rFonts w:cs="B Zar" w:hint="cs"/>
          <w:sz w:val="28"/>
          <w:szCs w:val="28"/>
          <w:rtl/>
          <w:lang w:bidi="fa-IR"/>
        </w:rPr>
        <w:t>ي</w:t>
      </w:r>
      <w:r w:rsidRPr="00F617B0">
        <w:rPr>
          <w:rFonts w:cs="B Zar" w:hint="cs"/>
          <w:sz w:val="28"/>
          <w:szCs w:val="28"/>
          <w:rtl/>
          <w:lang w:bidi="fa-IR"/>
        </w:rPr>
        <w:t xml:space="preserve"> قرآن به امور اقتصاد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نگرش‌ها</w:t>
      </w:r>
      <w:r w:rsidR="00235F05">
        <w:rPr>
          <w:rFonts w:cs="B Zar" w:hint="cs"/>
          <w:sz w:val="28"/>
          <w:szCs w:val="28"/>
          <w:rtl/>
          <w:lang w:bidi="fa-IR"/>
        </w:rPr>
        <w:t>ي</w:t>
      </w:r>
      <w:r w:rsidRPr="00F617B0">
        <w:rPr>
          <w:rFonts w:cs="B Zar" w:hint="cs"/>
          <w:sz w:val="28"/>
          <w:szCs w:val="28"/>
          <w:rtl/>
          <w:lang w:bidi="fa-IR"/>
        </w:rPr>
        <w:t xml:space="preserve"> بزرگان ادب غرب</w:t>
      </w:r>
      <w:r w:rsidR="00235F05">
        <w:rPr>
          <w:rFonts w:cs="B Zar" w:hint="cs"/>
          <w:sz w:val="28"/>
          <w:szCs w:val="28"/>
          <w:rtl/>
          <w:lang w:bidi="fa-IR"/>
        </w:rPr>
        <w:t>ي</w:t>
      </w:r>
      <w:r w:rsidRPr="00F617B0">
        <w:rPr>
          <w:rFonts w:cs="B Zar" w:hint="cs"/>
          <w:sz w:val="28"/>
          <w:szCs w:val="28"/>
          <w:rtl/>
          <w:lang w:bidi="fa-IR"/>
        </w:rPr>
        <w:t xml:space="preserve"> به ادب</w:t>
      </w:r>
      <w:r w:rsidR="00235F05">
        <w:rPr>
          <w:rFonts w:cs="B Zar" w:hint="cs"/>
          <w:sz w:val="28"/>
          <w:szCs w:val="28"/>
          <w:rtl/>
          <w:lang w:bidi="fa-IR"/>
        </w:rPr>
        <w:t>ي</w:t>
      </w:r>
      <w:r w:rsidRPr="00F617B0">
        <w:rPr>
          <w:rFonts w:cs="B Zar" w:hint="cs"/>
          <w:sz w:val="28"/>
          <w:szCs w:val="28"/>
          <w:rtl/>
          <w:lang w:bidi="fa-IR"/>
        </w:rPr>
        <w:t>ات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نگرش</w:t>
      </w:r>
      <w:r w:rsidR="00235F05">
        <w:rPr>
          <w:rFonts w:cs="B Zar" w:hint="cs"/>
          <w:sz w:val="28"/>
          <w:szCs w:val="28"/>
          <w:rtl/>
          <w:lang w:bidi="fa-IR"/>
        </w:rPr>
        <w:t>ي</w:t>
      </w:r>
      <w:r w:rsidRPr="00F617B0">
        <w:rPr>
          <w:rFonts w:cs="B Zar" w:hint="cs"/>
          <w:sz w:val="28"/>
          <w:szCs w:val="28"/>
          <w:rtl/>
          <w:lang w:bidi="fa-IR"/>
        </w:rPr>
        <w:t xml:space="preserve"> بر مفهوم خرد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نگرش</w:t>
      </w:r>
      <w:r w:rsidR="00235F05">
        <w:rPr>
          <w:rFonts w:cs="B Zar" w:hint="cs"/>
          <w:sz w:val="28"/>
          <w:szCs w:val="28"/>
          <w:rtl/>
          <w:lang w:bidi="fa-IR"/>
        </w:rPr>
        <w:t>ي</w:t>
      </w:r>
      <w:r w:rsidRPr="00F617B0">
        <w:rPr>
          <w:rFonts w:cs="B Zar" w:hint="cs"/>
          <w:sz w:val="28"/>
          <w:szCs w:val="28"/>
          <w:rtl/>
          <w:lang w:bidi="fa-IR"/>
        </w:rPr>
        <w:t xml:space="preserve"> بر نظام اجتماع</w:t>
      </w:r>
      <w:r w:rsidR="00235F05">
        <w:rPr>
          <w:rFonts w:cs="B Zar" w:hint="cs"/>
          <w:sz w:val="28"/>
          <w:szCs w:val="28"/>
          <w:rtl/>
          <w:lang w:bidi="fa-IR"/>
        </w:rPr>
        <w:t>ي</w:t>
      </w:r>
      <w:r w:rsidRPr="00F617B0">
        <w:rPr>
          <w:rFonts w:cs="B Zar" w:hint="cs"/>
          <w:sz w:val="28"/>
          <w:szCs w:val="28"/>
          <w:rtl/>
          <w:lang w:bidi="fa-IR"/>
        </w:rPr>
        <w:t xml:space="preserve">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xml:space="preserve"> در قرآن و حد</w:t>
      </w:r>
      <w:r w:rsidR="00235F05">
        <w:rPr>
          <w:rFonts w:cs="B Zar" w:hint="cs"/>
          <w:sz w:val="28"/>
          <w:szCs w:val="28"/>
          <w:rtl/>
          <w:lang w:bidi="fa-IR"/>
        </w:rPr>
        <w:t>ي</w:t>
      </w:r>
      <w:r w:rsidRPr="00F617B0">
        <w:rPr>
          <w:rFonts w:cs="B Zar" w:hint="cs"/>
          <w:sz w:val="28"/>
          <w:szCs w:val="28"/>
          <w:rtl/>
          <w:lang w:bidi="fa-IR"/>
        </w:rPr>
        <w:t>ث (امت ـ امامت)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نگرش</w:t>
      </w:r>
      <w:r w:rsidR="00235F05">
        <w:rPr>
          <w:rFonts w:cs="B Zar" w:hint="cs"/>
          <w:sz w:val="28"/>
          <w:szCs w:val="28"/>
          <w:rtl/>
          <w:lang w:bidi="fa-IR"/>
        </w:rPr>
        <w:t>ي</w:t>
      </w:r>
      <w:r w:rsidRPr="00F617B0">
        <w:rPr>
          <w:rFonts w:cs="B Zar" w:hint="cs"/>
          <w:sz w:val="28"/>
          <w:szCs w:val="28"/>
          <w:rtl/>
          <w:lang w:bidi="fa-IR"/>
        </w:rPr>
        <w:t xml:space="preserve"> به جنگ</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صدر اسلام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نمادگرا</w:t>
      </w:r>
      <w:r w:rsidR="00235F05">
        <w:rPr>
          <w:rFonts w:cs="B Zar" w:hint="cs"/>
          <w:sz w:val="28"/>
          <w:szCs w:val="28"/>
          <w:rtl/>
          <w:lang w:bidi="fa-IR"/>
        </w:rPr>
        <w:t>يي</w:t>
      </w:r>
      <w:r w:rsidRPr="00F617B0">
        <w:rPr>
          <w:rFonts w:cs="B Zar" w:hint="cs"/>
          <w:sz w:val="28"/>
          <w:szCs w:val="28"/>
          <w:rtl/>
          <w:lang w:bidi="fa-IR"/>
        </w:rPr>
        <w:t xml:space="preserve"> قرآن و شاعران پارس</w:t>
      </w:r>
      <w:r w:rsidR="00235F05">
        <w:rPr>
          <w:rFonts w:cs="B Zar" w:hint="cs"/>
          <w:sz w:val="28"/>
          <w:szCs w:val="28"/>
          <w:rtl/>
          <w:lang w:bidi="fa-IR"/>
        </w:rPr>
        <w:t>ي</w:t>
      </w:r>
      <w:r w:rsidRPr="00F617B0">
        <w:rPr>
          <w:rFonts w:cs="B Zar" w:hint="cs"/>
          <w:sz w:val="28"/>
          <w:szCs w:val="28"/>
          <w:rtl/>
          <w:lang w:bidi="fa-IR"/>
        </w:rPr>
        <w:t>‌گو (عطار، خ</w:t>
      </w:r>
      <w:r w:rsidR="00235F05">
        <w:rPr>
          <w:rFonts w:cs="B Zar" w:hint="cs"/>
          <w:sz w:val="28"/>
          <w:szCs w:val="28"/>
          <w:rtl/>
          <w:lang w:bidi="fa-IR"/>
        </w:rPr>
        <w:t>ي</w:t>
      </w:r>
      <w:r w:rsidRPr="00F617B0">
        <w:rPr>
          <w:rFonts w:cs="B Zar" w:hint="cs"/>
          <w:sz w:val="28"/>
          <w:szCs w:val="28"/>
          <w:rtl/>
          <w:lang w:bidi="fa-IR"/>
        </w:rPr>
        <w:t>ام، مولو</w:t>
      </w:r>
      <w:r w:rsidR="00235F05">
        <w:rPr>
          <w:rFonts w:cs="B Zar" w:hint="cs"/>
          <w:sz w:val="28"/>
          <w:szCs w:val="28"/>
          <w:rtl/>
          <w:lang w:bidi="fa-IR"/>
        </w:rPr>
        <w:t>ي</w:t>
      </w:r>
      <w:r w:rsidRPr="00F617B0">
        <w:rPr>
          <w:rFonts w:cs="B Zar" w:hint="cs"/>
          <w:sz w:val="28"/>
          <w:szCs w:val="28"/>
          <w:rtl/>
          <w:lang w:bidi="fa-IR"/>
        </w:rPr>
        <w:t>، حافظ و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نماز از د</w:t>
      </w:r>
      <w:r w:rsidR="00235F05">
        <w:rPr>
          <w:rFonts w:cs="B Zar" w:hint="cs"/>
          <w:sz w:val="28"/>
          <w:szCs w:val="28"/>
          <w:rtl/>
          <w:lang w:bidi="fa-IR"/>
        </w:rPr>
        <w:t>ي</w:t>
      </w:r>
      <w:r w:rsidRPr="00F617B0">
        <w:rPr>
          <w:rFonts w:cs="B Zar" w:hint="cs"/>
          <w:sz w:val="28"/>
          <w:szCs w:val="28"/>
          <w:rtl/>
          <w:lang w:bidi="fa-IR"/>
        </w:rPr>
        <w:t>دگاه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نماز خوف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نمودها</w:t>
      </w:r>
      <w:r w:rsidR="00235F05">
        <w:rPr>
          <w:rFonts w:cs="B Zar" w:hint="cs"/>
          <w:sz w:val="28"/>
          <w:szCs w:val="28"/>
          <w:rtl/>
          <w:lang w:bidi="fa-IR"/>
        </w:rPr>
        <w:t>يي</w:t>
      </w:r>
      <w:r w:rsidRPr="00F617B0">
        <w:rPr>
          <w:rFonts w:cs="B Zar" w:hint="cs"/>
          <w:sz w:val="28"/>
          <w:szCs w:val="28"/>
          <w:rtl/>
          <w:lang w:bidi="fa-IR"/>
        </w:rPr>
        <w:t xml:space="preserve"> از تأث</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نوآور</w:t>
      </w:r>
      <w:r w:rsidR="00235F05">
        <w:rPr>
          <w:rFonts w:cs="B Zar" w:hint="cs"/>
          <w:sz w:val="28"/>
          <w:szCs w:val="28"/>
          <w:rtl/>
          <w:lang w:bidi="fa-IR"/>
        </w:rPr>
        <w:t>ي</w:t>
      </w:r>
      <w:r w:rsidRPr="00F617B0">
        <w:rPr>
          <w:rFonts w:cs="B Zar" w:hint="cs"/>
          <w:sz w:val="28"/>
          <w:szCs w:val="28"/>
          <w:rtl/>
          <w:lang w:bidi="fa-IR"/>
        </w:rPr>
        <w:t xml:space="preserve"> خداوند در قرآن و احاد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نوآور</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علامه طباطبا</w:t>
      </w:r>
      <w:r w:rsidR="00235F05">
        <w:rPr>
          <w:rFonts w:cs="B Zar" w:hint="cs"/>
          <w:sz w:val="28"/>
          <w:szCs w:val="28"/>
          <w:rtl/>
          <w:lang w:bidi="fa-IR"/>
        </w:rPr>
        <w:t>يي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نواهي قرآن در غير عبادات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نوح از د</w:t>
      </w:r>
      <w:r w:rsidR="00235F05">
        <w:rPr>
          <w:rFonts w:cs="B Zar" w:hint="cs"/>
          <w:sz w:val="28"/>
          <w:szCs w:val="28"/>
          <w:rtl/>
          <w:lang w:bidi="fa-IR"/>
        </w:rPr>
        <w:t>ي</w:t>
      </w:r>
      <w:r w:rsidRPr="00F617B0">
        <w:rPr>
          <w:rFonts w:cs="B Zar" w:hint="cs"/>
          <w:sz w:val="28"/>
          <w:szCs w:val="28"/>
          <w:rtl/>
          <w:lang w:bidi="fa-IR"/>
        </w:rPr>
        <w:t>دگاه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النور المب</w:t>
      </w:r>
      <w:r w:rsidR="00235F05">
        <w:rPr>
          <w:rFonts w:cs="B Zar" w:hint="cs"/>
          <w:sz w:val="28"/>
          <w:szCs w:val="28"/>
          <w:rtl/>
          <w:lang w:bidi="fa-IR"/>
        </w:rPr>
        <w:t>ي</w:t>
      </w:r>
      <w:r w:rsidRPr="00F617B0">
        <w:rPr>
          <w:rFonts w:cs="B Zar" w:hint="cs"/>
          <w:sz w:val="28"/>
          <w:szCs w:val="28"/>
          <w:rtl/>
          <w:lang w:bidi="fa-IR"/>
        </w:rPr>
        <w:t>ن ف</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ام</w:t>
      </w:r>
      <w:r w:rsidR="00235F05">
        <w:rPr>
          <w:rFonts w:cs="B Zar" w:hint="cs"/>
          <w:sz w:val="28"/>
          <w:szCs w:val="28"/>
          <w:rtl/>
          <w:lang w:bidi="fa-IR"/>
        </w:rPr>
        <w:t>ي</w:t>
      </w:r>
      <w:r w:rsidRPr="00F617B0">
        <w:rPr>
          <w:rFonts w:cs="B Zar" w:hint="cs"/>
          <w:sz w:val="28"/>
          <w:szCs w:val="28"/>
          <w:rtl/>
          <w:lang w:bidi="fa-IR"/>
        </w:rPr>
        <w:t>رالمؤمن</w:t>
      </w:r>
      <w:r w:rsidR="00235F05">
        <w:rPr>
          <w:rFonts w:cs="B Zar" w:hint="cs"/>
          <w:sz w:val="28"/>
          <w:szCs w:val="28"/>
          <w:rtl/>
          <w:lang w:bidi="fa-IR"/>
        </w:rPr>
        <w:t>ي</w:t>
      </w:r>
      <w:r w:rsidRPr="00F617B0">
        <w:rPr>
          <w:rFonts w:cs="B Zar" w:hint="cs"/>
          <w:sz w:val="28"/>
          <w:szCs w:val="28"/>
          <w:rtl/>
          <w:lang w:bidi="fa-IR"/>
        </w:rPr>
        <w:t>ن عل</w:t>
      </w:r>
      <w:r w:rsidR="00235F05">
        <w:rPr>
          <w:rFonts w:cs="B Zar" w:hint="cs"/>
          <w:sz w:val="28"/>
          <w:szCs w:val="28"/>
          <w:rtl/>
          <w:lang w:bidi="fa-IR"/>
        </w:rPr>
        <w:t>ي</w:t>
      </w:r>
      <w:r w:rsidRPr="00F617B0">
        <w:rPr>
          <w:rFonts w:cs="B Zar" w:hint="cs"/>
          <w:sz w:val="28"/>
          <w:szCs w:val="28"/>
          <w:rtl/>
          <w:lang w:bidi="fa-IR"/>
        </w:rPr>
        <w:t>ه‌السلام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نور و ظلمت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نوع دوست</w:t>
      </w:r>
      <w:r w:rsidR="00235F05">
        <w:rPr>
          <w:rFonts w:cs="B Zar" w:hint="cs"/>
          <w:sz w:val="28"/>
          <w:szCs w:val="28"/>
          <w:rtl/>
          <w:lang w:bidi="fa-IR"/>
        </w:rPr>
        <w:t>ي</w:t>
      </w:r>
      <w:r w:rsidRPr="00F617B0">
        <w:rPr>
          <w:rFonts w:cs="B Zar" w:hint="cs"/>
          <w:sz w:val="28"/>
          <w:szCs w:val="28"/>
          <w:rtl/>
          <w:lang w:bidi="fa-IR"/>
        </w:rPr>
        <w:t xml:space="preserve"> در سا</w:t>
      </w:r>
      <w:r w:rsidR="00235F05">
        <w:rPr>
          <w:rFonts w:cs="B Zar" w:hint="cs"/>
          <w:sz w:val="28"/>
          <w:szCs w:val="28"/>
          <w:rtl/>
          <w:lang w:bidi="fa-IR"/>
        </w:rPr>
        <w:t>ي</w:t>
      </w:r>
      <w:r w:rsidRPr="00F617B0">
        <w:rPr>
          <w:rFonts w:cs="B Zar" w:hint="cs"/>
          <w:sz w:val="28"/>
          <w:szCs w:val="28"/>
          <w:rtl/>
          <w:lang w:bidi="fa-IR"/>
        </w:rPr>
        <w:t>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نوگرا</w:t>
      </w:r>
      <w:r w:rsidR="00235F05">
        <w:rPr>
          <w:rFonts w:cs="B Zar" w:hint="cs"/>
          <w:sz w:val="28"/>
          <w:szCs w:val="28"/>
          <w:rtl/>
          <w:lang w:bidi="fa-IR"/>
        </w:rPr>
        <w:t>يي</w:t>
      </w:r>
      <w:r w:rsidRPr="00F617B0">
        <w:rPr>
          <w:rFonts w:cs="B Zar" w:hint="cs"/>
          <w:sz w:val="28"/>
          <w:szCs w:val="28"/>
          <w:rtl/>
          <w:lang w:bidi="fa-IR"/>
        </w:rPr>
        <w:t xml:space="preserve">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تفس</w:t>
      </w:r>
      <w:r w:rsidR="00235F05">
        <w:rPr>
          <w:rFonts w:cs="B Zar" w:hint="cs"/>
          <w:sz w:val="28"/>
          <w:szCs w:val="28"/>
          <w:rtl/>
          <w:lang w:bidi="fa-IR"/>
        </w:rPr>
        <w:t>ي</w:t>
      </w:r>
      <w:r w:rsidRPr="00F617B0">
        <w:rPr>
          <w:rFonts w:cs="B Zar" w:hint="cs"/>
          <w:sz w:val="28"/>
          <w:szCs w:val="28"/>
          <w:rtl/>
          <w:lang w:bidi="fa-IR"/>
        </w:rPr>
        <w:t>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ازها</w:t>
      </w:r>
      <w:r w:rsidR="00235F05">
        <w:rPr>
          <w:rFonts w:cs="B Zar" w:hint="cs"/>
          <w:sz w:val="28"/>
          <w:szCs w:val="28"/>
          <w:rtl/>
          <w:lang w:bidi="fa-IR"/>
        </w:rPr>
        <w:t>ي</w:t>
      </w:r>
      <w:r w:rsidRPr="00F617B0">
        <w:rPr>
          <w:rFonts w:cs="B Zar" w:hint="cs"/>
          <w:sz w:val="28"/>
          <w:szCs w:val="28"/>
          <w:rtl/>
          <w:lang w:bidi="fa-IR"/>
        </w:rPr>
        <w:t xml:space="preserve"> متعال</w:t>
      </w:r>
      <w:r w:rsidR="00235F05">
        <w:rPr>
          <w:rFonts w:cs="B Zar" w:hint="cs"/>
          <w:sz w:val="28"/>
          <w:szCs w:val="28"/>
          <w:rtl/>
          <w:lang w:bidi="fa-IR"/>
        </w:rPr>
        <w:t>ي</w:t>
      </w:r>
      <w:r w:rsidRPr="00F617B0">
        <w:rPr>
          <w:rFonts w:cs="B Zar" w:hint="cs"/>
          <w:sz w:val="28"/>
          <w:szCs w:val="28"/>
          <w:rtl/>
          <w:lang w:bidi="fa-IR"/>
        </w:rPr>
        <w:t xml:space="preserve"> انسان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ا</w:t>
      </w:r>
      <w:r w:rsidR="00235F05">
        <w:rPr>
          <w:rFonts w:cs="B Zar" w:hint="cs"/>
          <w:sz w:val="28"/>
          <w:szCs w:val="28"/>
          <w:rtl/>
          <w:lang w:bidi="fa-IR"/>
        </w:rPr>
        <w:t>ي</w:t>
      </w:r>
      <w:r w:rsidRPr="00F617B0">
        <w:rPr>
          <w:rFonts w:cs="B Zar" w:hint="cs"/>
          <w:sz w:val="28"/>
          <w:szCs w:val="28"/>
          <w:rtl/>
          <w:lang w:bidi="fa-IR"/>
        </w:rPr>
        <w:t>ش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نيت، روابط و آثار آن از ديدگاه وحي</w:t>
      </w:r>
    </w:p>
    <w:p w:rsidR="00905379" w:rsidRPr="00F617B0" w:rsidRDefault="00905379" w:rsidP="00DB628A">
      <w:pPr>
        <w:pStyle w:val="NoSpacing"/>
        <w:numPr>
          <w:ilvl w:val="0"/>
          <w:numId w:val="2"/>
        </w:numPr>
        <w:tabs>
          <w:tab w:val="left" w:pos="935"/>
          <w:tab w:val="left" w:pos="1018"/>
        </w:tabs>
        <w:spacing w:line="276" w:lineRule="auto"/>
        <w:ind w:left="793" w:hanging="433"/>
        <w:rPr>
          <w:rFonts w:ascii="Tahoma" w:hAnsi="Tahoma" w:cs="B Zar"/>
          <w:sz w:val="28"/>
          <w:szCs w:val="28"/>
          <w:rtl/>
        </w:rPr>
      </w:pPr>
      <w:r w:rsidRPr="00F617B0">
        <w:rPr>
          <w:rFonts w:ascii="Tahoma" w:hAnsi="Tahoma" w:cs="B Zar" w:hint="cs"/>
          <w:sz w:val="28"/>
          <w:szCs w:val="28"/>
          <w:rtl/>
        </w:rPr>
        <w:t>ن</w:t>
      </w:r>
      <w:r w:rsidR="00235F05">
        <w:rPr>
          <w:rFonts w:ascii="Tahoma" w:hAnsi="Tahoma" w:cs="B Zar" w:hint="cs"/>
          <w:sz w:val="28"/>
          <w:szCs w:val="28"/>
          <w:rtl/>
        </w:rPr>
        <w:t>ي</w:t>
      </w:r>
      <w:r w:rsidRPr="00F617B0">
        <w:rPr>
          <w:rFonts w:ascii="Tahoma" w:hAnsi="Tahoma" w:cs="B Zar" w:hint="cs"/>
          <w:sz w:val="28"/>
          <w:szCs w:val="28"/>
          <w:rtl/>
        </w:rPr>
        <w:t>کوکار</w:t>
      </w:r>
      <w:r w:rsidR="00235F05">
        <w:rPr>
          <w:rFonts w:ascii="Tahoma" w:hAnsi="Tahoma" w:cs="B Zar" w:hint="cs"/>
          <w:sz w:val="28"/>
          <w:szCs w:val="28"/>
          <w:rtl/>
        </w:rPr>
        <w:t>ي</w:t>
      </w:r>
      <w:r w:rsidRPr="00F617B0">
        <w:rPr>
          <w:rFonts w:ascii="Tahoma" w:hAnsi="Tahoma" w:cs="B Zar" w:hint="cs"/>
          <w:sz w:val="28"/>
          <w:szCs w:val="28"/>
          <w:rtl/>
        </w:rPr>
        <w:t xml:space="preserve"> در آموزه ها</w:t>
      </w:r>
      <w:r w:rsidR="00235F05">
        <w:rPr>
          <w:rFonts w:ascii="Tahoma" w:hAnsi="Tahoma" w:cs="B Zar" w:hint="cs"/>
          <w:sz w:val="28"/>
          <w:szCs w:val="28"/>
          <w:rtl/>
        </w:rPr>
        <w:t>ي</w:t>
      </w:r>
      <w:r w:rsidRPr="00F617B0">
        <w:rPr>
          <w:rFonts w:ascii="Tahoma" w:hAnsi="Tahoma" w:cs="B Zar" w:hint="cs"/>
          <w:sz w:val="28"/>
          <w:szCs w:val="28"/>
          <w:rtl/>
        </w:rPr>
        <w:t xml:space="preserve"> قرآن</w:t>
      </w:r>
      <w:r w:rsidR="00235F05">
        <w:rPr>
          <w:rFonts w:ascii="Tahoma" w:hAnsi="Tahoma" w:cs="B Zar" w:hint="cs"/>
          <w:sz w:val="28"/>
          <w:szCs w:val="28"/>
          <w:rtl/>
        </w:rPr>
        <w:t>ي</w:t>
      </w:r>
      <w:r w:rsidRPr="00F617B0">
        <w:rPr>
          <w:rFonts w:ascii="Tahoma" w:hAnsi="Tahoma" w:cs="B Zar" w:hint="cs"/>
          <w:sz w:val="28"/>
          <w:szCs w:val="28"/>
          <w:rtl/>
        </w:rPr>
        <w:t xml:space="preserve"> </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واپس‌گرا</w:t>
      </w:r>
      <w:r w:rsidR="00235F05">
        <w:rPr>
          <w:rFonts w:cs="B Zar" w:hint="cs"/>
          <w:sz w:val="28"/>
          <w:szCs w:val="28"/>
          <w:rtl/>
          <w:lang w:bidi="fa-IR"/>
        </w:rPr>
        <w:t>يي</w:t>
      </w:r>
      <w:r w:rsidRPr="00F617B0">
        <w:rPr>
          <w:rFonts w:cs="B Zar" w:hint="cs"/>
          <w:sz w:val="28"/>
          <w:szCs w:val="28"/>
          <w:rtl/>
          <w:lang w:bidi="fa-IR"/>
        </w:rPr>
        <w:t xml:space="preserve"> از نظر قرآن و حد</w:t>
      </w:r>
      <w:r w:rsidR="00235F05">
        <w:rPr>
          <w:rFonts w:cs="B Zar" w:hint="cs"/>
          <w:sz w:val="28"/>
          <w:szCs w:val="28"/>
          <w:rtl/>
          <w:lang w:bidi="fa-IR"/>
        </w:rPr>
        <w:t>ي</w:t>
      </w:r>
      <w:r w:rsidRPr="00F617B0">
        <w:rPr>
          <w:rFonts w:cs="B Zar" w:hint="cs"/>
          <w:sz w:val="28"/>
          <w:szCs w:val="28"/>
          <w:rtl/>
          <w:lang w:bidi="fa-IR"/>
        </w:rPr>
        <w:t>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واژه‌شناس</w:t>
      </w:r>
      <w:r w:rsidR="00235F05">
        <w:rPr>
          <w:rFonts w:cs="B Zar" w:hint="cs"/>
          <w:sz w:val="28"/>
          <w:szCs w:val="28"/>
          <w:rtl/>
          <w:lang w:bidi="fa-IR"/>
        </w:rPr>
        <w:t>ي</w:t>
      </w:r>
      <w:r w:rsidRPr="00F617B0">
        <w:rPr>
          <w:rFonts w:cs="B Zar" w:hint="cs"/>
          <w:sz w:val="28"/>
          <w:szCs w:val="28"/>
          <w:rtl/>
          <w:lang w:bidi="fa-IR"/>
        </w:rPr>
        <w:t xml:space="preserve"> قرآن مج</w:t>
      </w:r>
      <w:r w:rsidR="00235F05">
        <w:rPr>
          <w:rFonts w:cs="B Zar" w:hint="cs"/>
          <w:sz w:val="28"/>
          <w:szCs w:val="28"/>
          <w:rtl/>
          <w:lang w:bidi="fa-IR"/>
        </w:rPr>
        <w:t>ي</w:t>
      </w:r>
      <w:r w:rsidRPr="00F617B0">
        <w:rPr>
          <w:rFonts w:cs="B Zar" w:hint="cs"/>
          <w:sz w:val="28"/>
          <w:szCs w:val="28"/>
          <w:rtl/>
          <w:lang w:bidi="fa-IR"/>
        </w:rPr>
        <w:t>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واقع‌گرا</w:t>
      </w:r>
      <w:r w:rsidR="00235F05">
        <w:rPr>
          <w:rFonts w:cs="B Zar" w:hint="cs"/>
          <w:sz w:val="28"/>
          <w:szCs w:val="28"/>
          <w:rtl/>
          <w:lang w:bidi="fa-IR"/>
        </w:rPr>
        <w:t>يي</w:t>
      </w:r>
      <w:r w:rsidRPr="00F617B0">
        <w:rPr>
          <w:rFonts w:cs="B Zar" w:hint="cs"/>
          <w:sz w:val="28"/>
          <w:szCs w:val="28"/>
          <w:rtl/>
          <w:lang w:bidi="fa-IR"/>
        </w:rPr>
        <w:t xml:space="preserve"> در قصه‌ها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واقع</w:t>
      </w:r>
      <w:r w:rsidRPr="00F617B0">
        <w:rPr>
          <w:rFonts w:cs="B Zar" w:hint="cs"/>
          <w:sz w:val="28"/>
          <w:szCs w:val="28"/>
          <w:rtl/>
          <w:lang w:bidi="fa-IR"/>
        </w:rPr>
        <w:softHyphen/>
        <w:t>نما</w:t>
      </w:r>
      <w:r w:rsidR="00235F05">
        <w:rPr>
          <w:rFonts w:cs="B Zar" w:hint="cs"/>
          <w:sz w:val="28"/>
          <w:szCs w:val="28"/>
          <w:rtl/>
          <w:lang w:bidi="fa-IR"/>
        </w:rPr>
        <w:t>يي</w:t>
      </w:r>
      <w:r w:rsidRPr="00F617B0">
        <w:rPr>
          <w:rFonts w:cs="B Zar" w:hint="cs"/>
          <w:sz w:val="28"/>
          <w:szCs w:val="28"/>
          <w:rtl/>
          <w:lang w:bidi="fa-IR"/>
        </w:rPr>
        <w:t xml:space="preserve"> گزاره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واقع</w:t>
      </w:r>
      <w:r w:rsidR="00235F05">
        <w:rPr>
          <w:rFonts w:cs="B Zar" w:hint="cs"/>
          <w:sz w:val="28"/>
          <w:szCs w:val="28"/>
          <w:rtl/>
          <w:lang w:bidi="fa-IR"/>
        </w:rPr>
        <w:t>ي</w:t>
      </w:r>
      <w:r w:rsidRPr="00F617B0">
        <w:rPr>
          <w:rFonts w:cs="B Zar" w:hint="cs"/>
          <w:sz w:val="28"/>
          <w:szCs w:val="28"/>
          <w:rtl/>
          <w:lang w:bidi="fa-IR"/>
        </w:rPr>
        <w:t>ت جامعه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واقع</w:t>
      </w:r>
      <w:r w:rsidR="00235F05">
        <w:rPr>
          <w:rFonts w:cs="B Zar" w:hint="cs"/>
          <w:sz w:val="28"/>
          <w:szCs w:val="28"/>
          <w:rtl/>
          <w:lang w:bidi="fa-IR"/>
        </w:rPr>
        <w:t>ي</w:t>
      </w:r>
      <w:r w:rsidRPr="00F617B0">
        <w:rPr>
          <w:rFonts w:cs="B Zar" w:hint="cs"/>
          <w:sz w:val="28"/>
          <w:szCs w:val="28"/>
          <w:rtl/>
          <w:lang w:bidi="fa-IR"/>
        </w:rPr>
        <w:t>ت‌گرا</w:t>
      </w:r>
      <w:r w:rsidR="00235F05">
        <w:rPr>
          <w:rFonts w:cs="B Zar" w:hint="cs"/>
          <w:sz w:val="28"/>
          <w:szCs w:val="28"/>
          <w:rtl/>
          <w:lang w:bidi="fa-IR"/>
        </w:rPr>
        <w:t>يي</w:t>
      </w:r>
      <w:r w:rsidRPr="00F617B0">
        <w:rPr>
          <w:rFonts w:cs="B Zar" w:hint="cs"/>
          <w:sz w:val="28"/>
          <w:szCs w:val="28"/>
          <w:rtl/>
          <w:lang w:bidi="fa-IR"/>
        </w:rPr>
        <w:t xml:space="preserve"> و خ</w:t>
      </w:r>
      <w:r w:rsidR="00235F05">
        <w:rPr>
          <w:rFonts w:cs="B Zar" w:hint="cs"/>
          <w:sz w:val="28"/>
          <w:szCs w:val="28"/>
          <w:rtl/>
          <w:lang w:bidi="fa-IR"/>
        </w:rPr>
        <w:t>ي</w:t>
      </w:r>
      <w:r w:rsidRPr="00F617B0">
        <w:rPr>
          <w:rFonts w:cs="B Zar" w:hint="cs"/>
          <w:sz w:val="28"/>
          <w:szCs w:val="28"/>
          <w:rtl/>
          <w:lang w:bidi="fa-IR"/>
        </w:rPr>
        <w:t>ال‌پرداز</w:t>
      </w:r>
      <w:r w:rsidR="00235F05">
        <w:rPr>
          <w:rFonts w:cs="B Zar" w:hint="cs"/>
          <w:sz w:val="28"/>
          <w:szCs w:val="28"/>
          <w:rtl/>
          <w:lang w:bidi="fa-IR"/>
        </w:rPr>
        <w:t>ي</w:t>
      </w:r>
      <w:r w:rsidRPr="00F617B0">
        <w:rPr>
          <w:rFonts w:cs="B Zar" w:hint="cs"/>
          <w:sz w:val="28"/>
          <w:szCs w:val="28"/>
          <w:rtl/>
          <w:lang w:bidi="fa-IR"/>
        </w:rPr>
        <w:t xml:space="preserve"> در قرآن و هنر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وجوب ا</w:t>
      </w:r>
      <w:r w:rsidR="00235F05">
        <w:rPr>
          <w:rFonts w:cs="B Zar" w:hint="cs"/>
          <w:sz w:val="28"/>
          <w:szCs w:val="28"/>
          <w:rtl/>
          <w:lang w:bidi="fa-IR"/>
        </w:rPr>
        <w:t>ي</w:t>
      </w:r>
      <w:r w:rsidRPr="00F617B0">
        <w:rPr>
          <w:rFonts w:cs="B Zar" w:hint="cs"/>
          <w:sz w:val="28"/>
          <w:szCs w:val="28"/>
          <w:rtl/>
          <w:lang w:bidi="fa-IR"/>
        </w:rPr>
        <w:t>مان به ملائکه از نظر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وجود اسرائ</w:t>
      </w:r>
      <w:r w:rsidR="00235F05">
        <w:rPr>
          <w:rFonts w:cs="B Zar" w:hint="cs"/>
          <w:sz w:val="28"/>
          <w:szCs w:val="28"/>
          <w:rtl/>
          <w:lang w:bidi="fa-IR"/>
        </w:rPr>
        <w:t>ي</w:t>
      </w:r>
      <w:r w:rsidRPr="00F617B0">
        <w:rPr>
          <w:rFonts w:cs="B Zar" w:hint="cs"/>
          <w:sz w:val="28"/>
          <w:szCs w:val="28"/>
          <w:rtl/>
          <w:lang w:bidi="fa-IR"/>
        </w:rPr>
        <w:t>ل</w:t>
      </w:r>
      <w:r w:rsidR="00235F05">
        <w:rPr>
          <w:rFonts w:cs="B Zar" w:hint="cs"/>
          <w:sz w:val="28"/>
          <w:szCs w:val="28"/>
          <w:rtl/>
          <w:lang w:bidi="fa-IR"/>
        </w:rPr>
        <w:t>ي</w:t>
      </w:r>
      <w:r w:rsidRPr="00F617B0">
        <w:rPr>
          <w:rFonts w:cs="B Zar" w:hint="cs"/>
          <w:sz w:val="28"/>
          <w:szCs w:val="28"/>
          <w:rtl/>
          <w:lang w:bidi="fa-IR"/>
        </w:rPr>
        <w:t>ات در برخ</w:t>
      </w:r>
      <w:r w:rsidR="00235F05">
        <w:rPr>
          <w:rFonts w:cs="B Zar" w:hint="cs"/>
          <w:sz w:val="28"/>
          <w:szCs w:val="28"/>
          <w:rtl/>
          <w:lang w:bidi="fa-IR"/>
        </w:rPr>
        <w:t>ي</w:t>
      </w:r>
      <w:r w:rsidRPr="00F617B0">
        <w:rPr>
          <w:rFonts w:cs="B Zar" w:hint="cs"/>
          <w:sz w:val="28"/>
          <w:szCs w:val="28"/>
          <w:rtl/>
          <w:lang w:bidi="fa-IR"/>
        </w:rPr>
        <w:t xml:space="preserve"> تفاس</w:t>
      </w:r>
      <w:r w:rsidR="00235F05">
        <w:rPr>
          <w:rFonts w:cs="B Zar" w:hint="cs"/>
          <w:sz w:val="28"/>
          <w:szCs w:val="28"/>
          <w:rtl/>
          <w:lang w:bidi="fa-IR"/>
        </w:rPr>
        <w:t>ي</w:t>
      </w:r>
      <w:r w:rsidRPr="00F617B0">
        <w:rPr>
          <w:rFonts w:cs="B Zar" w:hint="cs"/>
          <w:sz w:val="28"/>
          <w:szCs w:val="28"/>
          <w:rtl/>
          <w:lang w:bidi="fa-IR"/>
        </w:rPr>
        <w:t>ر</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وجود يا عدم ترادف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وجوه خطابات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وجوه مشترک قرآن، تورات و انج</w:t>
      </w:r>
      <w:r w:rsidR="00235F05">
        <w:rPr>
          <w:rFonts w:cs="B Zar" w:hint="cs"/>
          <w:sz w:val="28"/>
          <w:szCs w:val="28"/>
          <w:rtl/>
          <w:lang w:bidi="fa-IR"/>
        </w:rPr>
        <w:t>ي</w:t>
      </w:r>
      <w:r w:rsidRPr="00F617B0">
        <w:rPr>
          <w:rFonts w:cs="B Zar" w:hint="cs"/>
          <w:sz w:val="28"/>
          <w:szCs w:val="28"/>
          <w:rtl/>
          <w:lang w:bidi="fa-IR"/>
        </w:rPr>
        <w:t>ل</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وجوه معنا</w:t>
      </w:r>
      <w:r w:rsidR="00235F05">
        <w:rPr>
          <w:rFonts w:cs="B Zar" w:hint="cs"/>
          <w:sz w:val="28"/>
          <w:szCs w:val="28"/>
          <w:rtl/>
          <w:lang w:bidi="fa-IR"/>
        </w:rPr>
        <w:t>يي</w:t>
      </w:r>
      <w:r w:rsidRPr="00F617B0">
        <w:rPr>
          <w:rFonts w:cs="B Zar" w:hint="cs"/>
          <w:sz w:val="28"/>
          <w:szCs w:val="28"/>
          <w:rtl/>
          <w:lang w:bidi="fa-IR"/>
        </w:rPr>
        <w:t xml:space="preserve"> واژه «سع</w:t>
      </w:r>
      <w:r w:rsidR="00235F05">
        <w:rPr>
          <w:rFonts w:cs="B Zar" w:hint="cs"/>
          <w:sz w:val="28"/>
          <w:szCs w:val="28"/>
          <w:rtl/>
          <w:lang w:bidi="fa-IR"/>
        </w:rPr>
        <w:t>ي</w:t>
      </w:r>
      <w:r w:rsidRPr="00F617B0">
        <w:rPr>
          <w:rFonts w:cs="B Zar" w:hint="cs"/>
          <w:sz w:val="28"/>
          <w:szCs w:val="28"/>
          <w:rtl/>
          <w:lang w:bidi="fa-IR"/>
        </w:rPr>
        <w:t>» در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وجوه و نظا</w:t>
      </w:r>
      <w:r w:rsidR="00235F05">
        <w:rPr>
          <w:rFonts w:cs="B Zar" w:hint="cs"/>
          <w:sz w:val="28"/>
          <w:szCs w:val="28"/>
          <w:rtl/>
          <w:lang w:bidi="fa-IR"/>
        </w:rPr>
        <w:t>ي</w:t>
      </w:r>
      <w:r w:rsidRPr="00F617B0">
        <w:rPr>
          <w:rFonts w:cs="B Zar" w:hint="cs"/>
          <w:sz w:val="28"/>
          <w:szCs w:val="28"/>
          <w:rtl/>
          <w:lang w:bidi="fa-IR"/>
        </w:rPr>
        <w:t>ر و غر</w:t>
      </w:r>
      <w:r w:rsidR="00235F05">
        <w:rPr>
          <w:rFonts w:cs="B Zar" w:hint="cs"/>
          <w:sz w:val="28"/>
          <w:szCs w:val="28"/>
          <w:rtl/>
          <w:lang w:bidi="fa-IR"/>
        </w:rPr>
        <w:t>ي</w:t>
      </w:r>
      <w:r w:rsidRPr="00F617B0">
        <w:rPr>
          <w:rFonts w:cs="B Zar" w:hint="cs"/>
          <w:sz w:val="28"/>
          <w:szCs w:val="28"/>
          <w:rtl/>
          <w:lang w:bidi="fa-IR"/>
        </w:rPr>
        <w:t>ب قرآن در آثار اهل‌ب</w:t>
      </w:r>
      <w:r w:rsidR="00235F05">
        <w:rPr>
          <w:rFonts w:cs="B Zar" w:hint="cs"/>
          <w:sz w:val="28"/>
          <w:szCs w:val="28"/>
          <w:rtl/>
          <w:lang w:bidi="fa-IR"/>
        </w:rPr>
        <w:t>ي</w:t>
      </w:r>
      <w:r w:rsidRPr="00F617B0">
        <w:rPr>
          <w:rFonts w:cs="B Zar" w:hint="cs"/>
          <w:sz w:val="28"/>
          <w:szCs w:val="28"/>
          <w:rtl/>
          <w:lang w:bidi="fa-IR"/>
        </w:rPr>
        <w:t>ت عل</w:t>
      </w:r>
      <w:r w:rsidR="00235F05">
        <w:rPr>
          <w:rFonts w:cs="B Zar" w:hint="cs"/>
          <w:sz w:val="28"/>
          <w:szCs w:val="28"/>
          <w:rtl/>
          <w:lang w:bidi="fa-IR"/>
        </w:rPr>
        <w:t>ي</w:t>
      </w:r>
      <w:r w:rsidRPr="00F617B0">
        <w:rPr>
          <w:rFonts w:cs="B Zar" w:hint="cs"/>
          <w:sz w:val="28"/>
          <w:szCs w:val="28"/>
          <w:rtl/>
          <w:lang w:bidi="fa-IR"/>
        </w:rPr>
        <w:t>هم‌السلام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lastRenderedPageBreak/>
        <w:t>وحدت موضوع</w:t>
      </w:r>
      <w:r w:rsidR="00235F05">
        <w:rPr>
          <w:rFonts w:cs="B Zar" w:hint="cs"/>
          <w:sz w:val="28"/>
          <w:szCs w:val="28"/>
          <w:rtl/>
          <w:lang w:bidi="fa-IR"/>
        </w:rPr>
        <w:t>ي</w:t>
      </w:r>
      <w:r w:rsidRPr="00F617B0">
        <w:rPr>
          <w:rFonts w:cs="B Zar" w:hint="cs"/>
          <w:sz w:val="28"/>
          <w:szCs w:val="28"/>
          <w:rtl/>
          <w:lang w:bidi="fa-IR"/>
        </w:rPr>
        <w:t xml:space="preserve"> سوره</w:t>
      </w:r>
      <w:r w:rsidRPr="00F617B0">
        <w:rPr>
          <w:rFonts w:cs="B Zar" w:hint="cs"/>
          <w:sz w:val="28"/>
          <w:szCs w:val="28"/>
          <w:rtl/>
          <w:lang w:bidi="fa-IR"/>
        </w:rPr>
        <w:softHyphen/>
        <w:t>ها در المنار و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وحدت و انسجام اسلام</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نهج البلاغه</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وح</w:t>
      </w:r>
      <w:r w:rsidR="00235F05">
        <w:rPr>
          <w:rFonts w:cs="B Zar" w:hint="cs"/>
          <w:sz w:val="28"/>
          <w:szCs w:val="28"/>
          <w:rtl/>
          <w:lang w:bidi="fa-IR"/>
        </w:rPr>
        <w:t>ي</w:t>
      </w:r>
      <w:r w:rsidRPr="00F617B0">
        <w:rPr>
          <w:rFonts w:cs="B Zar" w:hint="cs"/>
          <w:sz w:val="28"/>
          <w:szCs w:val="28"/>
          <w:rtl/>
          <w:lang w:bidi="fa-IR"/>
        </w:rPr>
        <w:t xml:space="preserve"> شناس</w:t>
      </w:r>
      <w:r w:rsidR="00235F05">
        <w:rPr>
          <w:rFonts w:cs="B Zar" w:hint="cs"/>
          <w:sz w:val="28"/>
          <w:szCs w:val="28"/>
          <w:rtl/>
          <w:lang w:bidi="fa-IR"/>
        </w:rPr>
        <w:t>ي</w:t>
      </w:r>
      <w:r w:rsidRPr="00F617B0">
        <w:rPr>
          <w:rFonts w:cs="B Zar" w:hint="cs"/>
          <w:sz w:val="28"/>
          <w:szCs w:val="28"/>
          <w:rtl/>
          <w:lang w:bidi="fa-IR"/>
        </w:rPr>
        <w:t xml:space="preserve"> در اند</w:t>
      </w:r>
      <w:r w:rsidR="00235F05">
        <w:rPr>
          <w:rFonts w:cs="B Zar" w:hint="cs"/>
          <w:sz w:val="28"/>
          <w:szCs w:val="28"/>
          <w:rtl/>
          <w:lang w:bidi="fa-IR"/>
        </w:rPr>
        <w:t>ي</w:t>
      </w:r>
      <w:r w:rsidRPr="00F617B0">
        <w:rPr>
          <w:rFonts w:cs="B Zar" w:hint="cs"/>
          <w:sz w:val="28"/>
          <w:szCs w:val="28"/>
          <w:rtl/>
          <w:lang w:bidi="fa-IR"/>
        </w:rPr>
        <w:t>شه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علامه طباطبا</w:t>
      </w:r>
      <w:r w:rsidR="00235F05">
        <w:rPr>
          <w:rFonts w:cs="B Zar" w:hint="cs"/>
          <w:sz w:val="28"/>
          <w:szCs w:val="28"/>
          <w:rtl/>
          <w:lang w:bidi="fa-IR"/>
        </w:rPr>
        <w:t>يي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وح</w:t>
      </w:r>
      <w:r w:rsidR="00235F05">
        <w:rPr>
          <w:rFonts w:cs="B Zar" w:hint="cs"/>
          <w:sz w:val="28"/>
          <w:szCs w:val="28"/>
          <w:rtl/>
          <w:lang w:bidi="fa-IR"/>
        </w:rPr>
        <w:t>ي</w:t>
      </w:r>
      <w:r w:rsidRPr="00F617B0">
        <w:rPr>
          <w:rFonts w:cs="B Zar" w:hint="cs"/>
          <w:sz w:val="28"/>
          <w:szCs w:val="28"/>
          <w:rtl/>
          <w:lang w:bidi="fa-IR"/>
        </w:rPr>
        <w:t xml:space="preserve"> و امور وح</w:t>
      </w:r>
      <w:r w:rsidR="00235F05">
        <w:rPr>
          <w:rFonts w:cs="B Zar" w:hint="cs"/>
          <w:sz w:val="28"/>
          <w:szCs w:val="28"/>
          <w:rtl/>
          <w:lang w:bidi="fa-IR"/>
        </w:rPr>
        <w:t>ي</w:t>
      </w:r>
      <w:r w:rsidRPr="00F617B0">
        <w:rPr>
          <w:rFonts w:cs="B Zar" w:hint="cs"/>
          <w:sz w:val="28"/>
          <w:szCs w:val="28"/>
          <w:rtl/>
          <w:lang w:bidi="fa-IR"/>
        </w:rPr>
        <w:t>ان</w:t>
      </w:r>
      <w:r w:rsidR="00235F05">
        <w:rPr>
          <w:rFonts w:cs="B Zar" w:hint="cs"/>
          <w:sz w:val="28"/>
          <w:szCs w:val="28"/>
          <w:rtl/>
          <w:lang w:bidi="fa-IR"/>
        </w:rPr>
        <w:t>ي</w:t>
      </w:r>
      <w:r w:rsidRPr="00F617B0">
        <w:rPr>
          <w:rFonts w:cs="B Zar" w:hint="cs"/>
          <w:sz w:val="28"/>
          <w:szCs w:val="28"/>
          <w:rtl/>
          <w:lang w:bidi="fa-IR"/>
        </w:rPr>
        <w:t xml:space="preserve"> از نگاه سه حک</w:t>
      </w:r>
      <w:r w:rsidR="00235F05">
        <w:rPr>
          <w:rFonts w:cs="B Zar" w:hint="cs"/>
          <w:sz w:val="28"/>
          <w:szCs w:val="28"/>
          <w:rtl/>
          <w:lang w:bidi="fa-IR"/>
        </w:rPr>
        <w:t>ي</w:t>
      </w:r>
      <w:r w:rsidRPr="00F617B0">
        <w:rPr>
          <w:rFonts w:cs="B Zar" w:hint="cs"/>
          <w:sz w:val="28"/>
          <w:szCs w:val="28"/>
          <w:rtl/>
          <w:lang w:bidi="fa-IR"/>
        </w:rPr>
        <w:t>م اله</w:t>
      </w:r>
      <w:r w:rsidR="00235F05">
        <w:rPr>
          <w:rFonts w:cs="B Zar" w:hint="cs"/>
          <w:sz w:val="28"/>
          <w:szCs w:val="28"/>
          <w:rtl/>
          <w:lang w:bidi="fa-IR"/>
        </w:rPr>
        <w:t>ي</w:t>
      </w:r>
      <w:r w:rsidRPr="00F617B0">
        <w:rPr>
          <w:rFonts w:cs="B Zar" w:hint="cs"/>
          <w:sz w:val="28"/>
          <w:szCs w:val="28"/>
          <w:rtl/>
          <w:lang w:bidi="fa-IR"/>
        </w:rPr>
        <w:t xml:space="preserve"> امام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(ره) علامه طباطبا</w:t>
      </w:r>
      <w:r w:rsidR="00235F05">
        <w:rPr>
          <w:rFonts w:cs="B Zar" w:hint="cs"/>
          <w:sz w:val="28"/>
          <w:szCs w:val="28"/>
          <w:rtl/>
          <w:lang w:bidi="fa-IR"/>
        </w:rPr>
        <w:t>يي</w:t>
      </w:r>
      <w:r w:rsidRPr="00F617B0">
        <w:rPr>
          <w:rFonts w:cs="B Zar" w:hint="cs"/>
          <w:sz w:val="28"/>
          <w:szCs w:val="28"/>
          <w:rtl/>
          <w:lang w:bidi="fa-IR"/>
        </w:rPr>
        <w:t xml:space="preserve"> و شه</w:t>
      </w:r>
      <w:r w:rsidR="00235F05">
        <w:rPr>
          <w:rFonts w:cs="B Zar" w:hint="cs"/>
          <w:sz w:val="28"/>
          <w:szCs w:val="28"/>
          <w:rtl/>
          <w:lang w:bidi="fa-IR"/>
        </w:rPr>
        <w:t>ي</w:t>
      </w:r>
      <w:r w:rsidRPr="00F617B0">
        <w:rPr>
          <w:rFonts w:cs="B Zar" w:hint="cs"/>
          <w:sz w:val="28"/>
          <w:szCs w:val="28"/>
          <w:rtl/>
          <w:lang w:bidi="fa-IR"/>
        </w:rPr>
        <w:t>د مطهر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وح</w:t>
      </w:r>
      <w:r w:rsidR="00235F05">
        <w:rPr>
          <w:rFonts w:cs="B Zar" w:hint="cs"/>
          <w:sz w:val="28"/>
          <w:szCs w:val="28"/>
          <w:rtl/>
          <w:lang w:bidi="fa-IR"/>
        </w:rPr>
        <w:t>ي</w:t>
      </w:r>
      <w:r w:rsidRPr="00F617B0">
        <w:rPr>
          <w:rFonts w:cs="B Zar" w:hint="cs"/>
          <w:sz w:val="28"/>
          <w:szCs w:val="28"/>
          <w:rtl/>
          <w:lang w:bidi="fa-IR"/>
        </w:rPr>
        <w:t xml:space="preserve"> و گونه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آن در قرآن و عهد</w:t>
      </w:r>
      <w:r w:rsidR="00235F05">
        <w:rPr>
          <w:rFonts w:cs="B Zar" w:hint="cs"/>
          <w:sz w:val="28"/>
          <w:szCs w:val="28"/>
          <w:rtl/>
          <w:lang w:bidi="fa-IR"/>
        </w:rPr>
        <w:t>ي</w:t>
      </w:r>
      <w:r w:rsidRPr="00F617B0">
        <w:rPr>
          <w:rFonts w:cs="B Zar" w:hint="cs"/>
          <w:sz w:val="28"/>
          <w:szCs w:val="28"/>
          <w:rtl/>
          <w:lang w:bidi="fa-IR"/>
        </w:rPr>
        <w:t>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وزن و ر</w:t>
      </w:r>
      <w:r w:rsidR="00235F05">
        <w:rPr>
          <w:rFonts w:cs="B Zar" w:hint="cs"/>
          <w:sz w:val="28"/>
          <w:szCs w:val="28"/>
          <w:rtl/>
          <w:lang w:bidi="fa-IR"/>
        </w:rPr>
        <w:t>ي</w:t>
      </w:r>
      <w:r w:rsidRPr="00F617B0">
        <w:rPr>
          <w:rFonts w:cs="B Zar" w:hint="cs"/>
          <w:sz w:val="28"/>
          <w:szCs w:val="28"/>
          <w:rtl/>
          <w:lang w:bidi="fa-IR"/>
        </w:rPr>
        <w:t>تم موس</w:t>
      </w:r>
      <w:r w:rsidR="00235F05">
        <w:rPr>
          <w:rFonts w:cs="B Zar" w:hint="cs"/>
          <w:sz w:val="28"/>
          <w:szCs w:val="28"/>
          <w:rtl/>
          <w:lang w:bidi="fa-IR"/>
        </w:rPr>
        <w:t>ي</w:t>
      </w:r>
      <w:r w:rsidRPr="00F617B0">
        <w:rPr>
          <w:rFonts w:cs="B Zar" w:hint="cs"/>
          <w:sz w:val="28"/>
          <w:szCs w:val="28"/>
          <w:rtl/>
          <w:lang w:bidi="fa-IR"/>
        </w:rPr>
        <w:t>قا</w:t>
      </w:r>
      <w:r w:rsidR="00235F05">
        <w:rPr>
          <w:rFonts w:cs="B Zar" w:hint="cs"/>
          <w:sz w:val="28"/>
          <w:szCs w:val="28"/>
          <w:rtl/>
          <w:lang w:bidi="fa-IR"/>
        </w:rPr>
        <w:t>يي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وظ</w:t>
      </w:r>
      <w:r w:rsidR="00235F05">
        <w:rPr>
          <w:rFonts w:cs="B Zar" w:hint="cs"/>
          <w:sz w:val="28"/>
          <w:szCs w:val="28"/>
          <w:rtl/>
          <w:lang w:bidi="fa-IR"/>
        </w:rPr>
        <w:t>ي</w:t>
      </w:r>
      <w:r w:rsidRPr="00F617B0">
        <w:rPr>
          <w:rFonts w:cs="B Zar" w:hint="cs"/>
          <w:sz w:val="28"/>
          <w:szCs w:val="28"/>
          <w:rtl/>
          <w:lang w:bidi="fa-IR"/>
        </w:rPr>
        <w:t>فه و وظ</w:t>
      </w:r>
      <w:r w:rsidR="00235F05">
        <w:rPr>
          <w:rFonts w:cs="B Zar" w:hint="cs"/>
          <w:sz w:val="28"/>
          <w:szCs w:val="28"/>
          <w:rtl/>
          <w:lang w:bidi="fa-IR"/>
        </w:rPr>
        <w:t>ي</w:t>
      </w:r>
      <w:r w:rsidRPr="00F617B0">
        <w:rPr>
          <w:rFonts w:cs="B Zar" w:hint="cs"/>
          <w:sz w:val="28"/>
          <w:szCs w:val="28"/>
          <w:rtl/>
          <w:lang w:bidi="fa-IR"/>
        </w:rPr>
        <w:t>فه‌شناس</w:t>
      </w:r>
      <w:r w:rsidR="00235F05">
        <w:rPr>
          <w:rFonts w:cs="B Zar" w:hint="cs"/>
          <w:sz w:val="28"/>
          <w:szCs w:val="28"/>
          <w:rtl/>
          <w:lang w:bidi="fa-IR"/>
        </w:rPr>
        <w:t>ي</w:t>
      </w:r>
      <w:r w:rsidRPr="00F617B0">
        <w:rPr>
          <w:rFonts w:cs="B Zar" w:hint="cs"/>
          <w:sz w:val="28"/>
          <w:szCs w:val="28"/>
          <w:rtl/>
          <w:lang w:bidi="fa-IR"/>
        </w:rPr>
        <w:t xml:space="preserve">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وعده و وع</w:t>
      </w:r>
      <w:r w:rsidR="00235F05">
        <w:rPr>
          <w:rFonts w:cs="B Zar" w:hint="cs"/>
          <w:sz w:val="28"/>
          <w:szCs w:val="28"/>
          <w:rtl/>
          <w:lang w:bidi="fa-IR"/>
        </w:rPr>
        <w:t>ي</w:t>
      </w:r>
      <w:r w:rsidRPr="00F617B0">
        <w:rPr>
          <w:rFonts w:cs="B Zar" w:hint="cs"/>
          <w:sz w:val="28"/>
          <w:szCs w:val="28"/>
          <w:rtl/>
          <w:lang w:bidi="fa-IR"/>
        </w:rPr>
        <w:t>د اله</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وقف و بتداء در قرآن کريم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الوقف والابتداء ف</w:t>
      </w:r>
      <w:r w:rsidR="00235F05">
        <w:rPr>
          <w:rFonts w:cs="B Zar" w:hint="cs"/>
          <w:sz w:val="28"/>
          <w:szCs w:val="28"/>
          <w:rtl/>
          <w:lang w:bidi="fa-IR"/>
        </w:rPr>
        <w:t>ي</w:t>
      </w:r>
      <w:r w:rsidRPr="00F617B0">
        <w:rPr>
          <w:rFonts w:cs="B Zar" w:hint="cs"/>
          <w:sz w:val="28"/>
          <w:szCs w:val="28"/>
          <w:rtl/>
          <w:lang w:bidi="fa-IR"/>
        </w:rPr>
        <w:t xml:space="preserve"> القرآن الکر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وقف</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ولا</w:t>
      </w:r>
      <w:r w:rsidR="00235F05">
        <w:rPr>
          <w:rFonts w:cs="B Zar" w:hint="cs"/>
          <w:sz w:val="28"/>
          <w:szCs w:val="28"/>
          <w:rtl/>
          <w:lang w:bidi="fa-IR"/>
        </w:rPr>
        <w:t>ي</w:t>
      </w:r>
      <w:r w:rsidRPr="00F617B0">
        <w:rPr>
          <w:rFonts w:cs="B Zar" w:hint="cs"/>
          <w:sz w:val="28"/>
          <w:szCs w:val="28"/>
          <w:rtl/>
          <w:lang w:bidi="fa-IR"/>
        </w:rPr>
        <w:t>ت خاصه در قرآن</w:t>
      </w:r>
    </w:p>
    <w:p w:rsidR="00905379" w:rsidRPr="00F617B0" w:rsidRDefault="00905379" w:rsidP="00FE17E0">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ولا</w:t>
      </w:r>
      <w:r w:rsidR="00235F05">
        <w:rPr>
          <w:rFonts w:cs="B Zar" w:hint="cs"/>
          <w:sz w:val="28"/>
          <w:szCs w:val="28"/>
          <w:rtl/>
          <w:lang w:bidi="fa-IR"/>
        </w:rPr>
        <w:t>ي</w:t>
      </w:r>
      <w:r w:rsidRPr="00F617B0">
        <w:rPr>
          <w:rFonts w:cs="B Zar" w:hint="cs"/>
          <w:sz w:val="28"/>
          <w:szCs w:val="28"/>
          <w:rtl/>
          <w:lang w:bidi="fa-IR"/>
        </w:rPr>
        <w:t>ت خل</w:t>
      </w:r>
      <w:r w:rsidR="00235F05">
        <w:rPr>
          <w:rFonts w:cs="B Zar" w:hint="cs"/>
          <w:sz w:val="28"/>
          <w:szCs w:val="28"/>
          <w:rtl/>
          <w:lang w:bidi="fa-IR"/>
        </w:rPr>
        <w:t>ي</w:t>
      </w:r>
      <w:r w:rsidRPr="00F617B0">
        <w:rPr>
          <w:rFonts w:cs="B Zar" w:hint="cs"/>
          <w:sz w:val="28"/>
          <w:szCs w:val="28"/>
          <w:rtl/>
          <w:lang w:bidi="fa-IR"/>
        </w:rPr>
        <w:t>ف</w:t>
      </w:r>
      <w:r w:rsidR="00FE17E0">
        <w:rPr>
          <w:rFonts w:cs="B Zar" w:hint="cs"/>
          <w:sz w:val="28"/>
          <w:szCs w:val="28"/>
          <w:rtl/>
          <w:lang w:bidi="fa-IR"/>
        </w:rPr>
        <w:t>ه</w:t>
      </w:r>
      <w:r w:rsidRPr="00F617B0">
        <w:rPr>
          <w:rFonts w:cs="B Zar" w:hint="cs"/>
          <w:sz w:val="28"/>
          <w:szCs w:val="28"/>
          <w:rtl/>
          <w:lang w:bidi="fa-IR"/>
        </w:rPr>
        <w:t xml:space="preserve"> الله</w:t>
      </w:r>
      <w:r w:rsidR="00235F05">
        <w:rPr>
          <w:rFonts w:cs="B Zar" w:hint="cs"/>
          <w:sz w:val="28"/>
          <w:szCs w:val="28"/>
          <w:rtl/>
          <w:lang w:bidi="fa-IR"/>
        </w:rPr>
        <w:t>ي</w:t>
      </w:r>
      <w:r w:rsidRPr="00F617B0">
        <w:rPr>
          <w:rFonts w:cs="B Zar" w:hint="cs"/>
          <w:sz w:val="28"/>
          <w:szCs w:val="28"/>
          <w:rtl/>
          <w:lang w:bidi="fa-IR"/>
        </w:rPr>
        <w:t xml:space="preserve"> و ولا</w:t>
      </w:r>
      <w:r w:rsidR="00235F05">
        <w:rPr>
          <w:rFonts w:cs="B Zar" w:hint="cs"/>
          <w:sz w:val="28"/>
          <w:szCs w:val="28"/>
          <w:rtl/>
          <w:lang w:bidi="fa-IR"/>
        </w:rPr>
        <w:t>ي</w:t>
      </w:r>
      <w:r w:rsidRPr="00F617B0">
        <w:rPr>
          <w:rFonts w:cs="B Zar" w:hint="cs"/>
          <w:sz w:val="28"/>
          <w:szCs w:val="28"/>
          <w:rtl/>
          <w:lang w:bidi="fa-IR"/>
        </w:rPr>
        <w:t>ت ش</w:t>
      </w:r>
      <w:r w:rsidR="00235F05">
        <w:rPr>
          <w:rFonts w:cs="B Zar" w:hint="cs"/>
          <w:sz w:val="28"/>
          <w:szCs w:val="28"/>
          <w:rtl/>
          <w:lang w:bidi="fa-IR"/>
        </w:rPr>
        <w:t>ي</w:t>
      </w:r>
      <w:r w:rsidRPr="00F617B0">
        <w:rPr>
          <w:rFonts w:cs="B Zar" w:hint="cs"/>
          <w:sz w:val="28"/>
          <w:szCs w:val="28"/>
          <w:rtl/>
          <w:lang w:bidi="fa-IR"/>
        </w:rPr>
        <w:t>طان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ولا</w:t>
      </w:r>
      <w:r w:rsidR="00235F05">
        <w:rPr>
          <w:rFonts w:cs="B Zar" w:hint="cs"/>
          <w:sz w:val="28"/>
          <w:szCs w:val="28"/>
          <w:rtl/>
          <w:lang w:bidi="fa-IR"/>
        </w:rPr>
        <w:t>ي</w:t>
      </w:r>
      <w:r w:rsidRPr="00F617B0">
        <w:rPr>
          <w:rFonts w:cs="B Zar" w:hint="cs"/>
          <w:sz w:val="28"/>
          <w:szCs w:val="28"/>
          <w:rtl/>
          <w:lang w:bidi="fa-IR"/>
        </w:rPr>
        <w:t>ت در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الوه</w:t>
      </w:r>
      <w:r w:rsidR="00235F05">
        <w:rPr>
          <w:rFonts w:cs="B Zar" w:hint="cs"/>
          <w:sz w:val="28"/>
          <w:szCs w:val="28"/>
          <w:rtl/>
          <w:lang w:bidi="fa-IR"/>
        </w:rPr>
        <w:t>ي</w:t>
      </w:r>
      <w:r w:rsidRPr="00F617B0">
        <w:rPr>
          <w:rFonts w:cs="B Zar" w:hint="cs"/>
          <w:sz w:val="28"/>
          <w:szCs w:val="28"/>
          <w:rtl/>
          <w:lang w:bidi="fa-IR"/>
        </w:rPr>
        <w:t>ت و ربوب</w:t>
      </w:r>
      <w:r w:rsidR="00235F05">
        <w:rPr>
          <w:rFonts w:cs="B Zar" w:hint="cs"/>
          <w:sz w:val="28"/>
          <w:szCs w:val="28"/>
          <w:rtl/>
          <w:lang w:bidi="fa-IR"/>
        </w:rPr>
        <w:t>ي</w:t>
      </w:r>
      <w:r w:rsidRPr="00F617B0">
        <w:rPr>
          <w:rFonts w:cs="B Zar" w:hint="cs"/>
          <w:sz w:val="28"/>
          <w:szCs w:val="28"/>
          <w:rtl/>
          <w:lang w:bidi="fa-IR"/>
        </w:rPr>
        <w:t>ت در قرآن و نهج‌البلاغه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 xml:space="preserve"> جامعه نمونه از د</w:t>
      </w:r>
      <w:r w:rsidR="00235F05">
        <w:rPr>
          <w:rFonts w:cs="B Zar" w:hint="cs"/>
          <w:sz w:val="28"/>
          <w:szCs w:val="28"/>
          <w:rtl/>
          <w:lang w:bidi="fa-IR"/>
        </w:rPr>
        <w:t>ي</w:t>
      </w:r>
      <w:r w:rsidRPr="00F617B0">
        <w:rPr>
          <w:rFonts w:cs="B Zar" w:hint="cs"/>
          <w:sz w:val="28"/>
          <w:szCs w:val="28"/>
          <w:rtl/>
          <w:lang w:bidi="fa-IR"/>
        </w:rPr>
        <w:t>دگاه قرآن</w:t>
      </w:r>
    </w:p>
    <w:p w:rsidR="00905379" w:rsidRPr="00DB628A" w:rsidRDefault="00905379" w:rsidP="00DB628A">
      <w:pPr>
        <w:pStyle w:val="ListParagraph"/>
        <w:numPr>
          <w:ilvl w:val="0"/>
          <w:numId w:val="2"/>
        </w:numPr>
        <w:tabs>
          <w:tab w:val="left" w:pos="1018"/>
        </w:tabs>
        <w:spacing w:after="0"/>
        <w:rPr>
          <w:rFonts w:ascii="Tahoma" w:hAnsi="Tahoma" w:cs="B Zar"/>
        </w:rPr>
      </w:pPr>
      <w:r w:rsidRPr="00DB628A">
        <w:rPr>
          <w:rFonts w:cs="B Zar" w:hint="cs"/>
          <w:rtl/>
        </w:rPr>
        <w:t>و</w:t>
      </w:r>
      <w:r w:rsidR="00235F05">
        <w:rPr>
          <w:rFonts w:cs="B Zar" w:hint="cs"/>
          <w:rtl/>
        </w:rPr>
        <w:t>ي</w:t>
      </w:r>
      <w:r w:rsidRPr="00DB628A">
        <w:rPr>
          <w:rFonts w:cs="B Zar" w:hint="cs"/>
          <w:rtl/>
        </w:rPr>
        <w:t>ژگ</w:t>
      </w:r>
      <w:r w:rsidR="00235F05">
        <w:rPr>
          <w:rFonts w:cs="B Zar" w:hint="cs"/>
          <w:rtl/>
        </w:rPr>
        <w:t>ي</w:t>
      </w:r>
      <w:r w:rsidRPr="00DB628A">
        <w:rPr>
          <w:rFonts w:cs="B Zar" w:hint="cs"/>
          <w:rtl/>
        </w:rPr>
        <w:t xml:space="preserve"> و مم</w:t>
      </w:r>
      <w:r w:rsidR="00235F05">
        <w:rPr>
          <w:rFonts w:cs="B Zar" w:hint="cs"/>
          <w:rtl/>
        </w:rPr>
        <w:t>ي</w:t>
      </w:r>
      <w:r w:rsidRPr="00DB628A">
        <w:rPr>
          <w:rFonts w:cs="B Zar" w:hint="cs"/>
          <w:rtl/>
        </w:rPr>
        <w:t>زه‌ها</w:t>
      </w:r>
      <w:r w:rsidR="00235F05">
        <w:rPr>
          <w:rFonts w:cs="B Zar" w:hint="cs"/>
          <w:rtl/>
        </w:rPr>
        <w:t>ي</w:t>
      </w:r>
      <w:r w:rsidRPr="00DB628A">
        <w:rPr>
          <w:rFonts w:cs="B Zar" w:hint="cs"/>
          <w:rtl/>
        </w:rPr>
        <w:t xml:space="preserve"> تفس</w:t>
      </w:r>
      <w:r w:rsidR="00235F05">
        <w:rPr>
          <w:rFonts w:cs="B Zar" w:hint="cs"/>
          <w:rtl/>
        </w:rPr>
        <w:t>ي</w:t>
      </w:r>
      <w:r w:rsidRPr="00DB628A">
        <w:rPr>
          <w:rFonts w:cs="B Zar" w:hint="cs"/>
          <w:rtl/>
        </w:rPr>
        <w:t>ر مجمع‌الب</w:t>
      </w:r>
      <w:r w:rsidR="00235F05">
        <w:rPr>
          <w:rFonts w:cs="B Zar" w:hint="cs"/>
          <w:rtl/>
        </w:rPr>
        <w:t>ي</w:t>
      </w:r>
      <w:r w:rsidRPr="00DB628A">
        <w:rPr>
          <w:rFonts w:cs="B Zar" w:hint="cs"/>
          <w:rtl/>
        </w:rPr>
        <w:t>ان</w:t>
      </w:r>
    </w:p>
    <w:p w:rsidR="00905379" w:rsidRPr="00F617B0" w:rsidRDefault="00905379" w:rsidP="00DB628A">
      <w:pPr>
        <w:numPr>
          <w:ilvl w:val="0"/>
          <w:numId w:val="2"/>
        </w:numPr>
        <w:tabs>
          <w:tab w:val="left" w:pos="1018"/>
        </w:tabs>
        <w:bidi/>
        <w:spacing w:after="0"/>
        <w:ind w:left="368" w:firstLine="0"/>
        <w:jc w:val="lowKashida"/>
        <w:rPr>
          <w:rFonts w:ascii="Tahoma" w:hAnsi="Tahoma" w:cs="B Zar"/>
          <w:sz w:val="28"/>
          <w:szCs w:val="28"/>
          <w:rtl/>
        </w:rPr>
      </w:pPr>
      <w:r w:rsidRPr="00F617B0">
        <w:rPr>
          <w:rFonts w:ascii="Tahoma" w:hAnsi="Tahoma" w:cs="B Zar"/>
          <w:sz w:val="28"/>
          <w:szCs w:val="28"/>
          <w:rtl/>
        </w:rPr>
        <w:t>و</w:t>
      </w:r>
      <w:r w:rsidR="00235F05">
        <w:rPr>
          <w:rFonts w:ascii="Tahoma" w:hAnsi="Tahoma" w:cs="B Zar"/>
          <w:sz w:val="28"/>
          <w:szCs w:val="28"/>
          <w:rtl/>
        </w:rPr>
        <w:t>ي</w:t>
      </w:r>
      <w:r w:rsidRPr="00F617B0">
        <w:rPr>
          <w:rFonts w:ascii="Tahoma" w:hAnsi="Tahoma" w:cs="B Zar"/>
          <w:sz w:val="28"/>
          <w:szCs w:val="28"/>
          <w:rtl/>
        </w:rPr>
        <w:t>ژگ</w:t>
      </w:r>
      <w:r w:rsidR="00235F05">
        <w:rPr>
          <w:rFonts w:ascii="Tahoma" w:hAnsi="Tahoma" w:cs="B Zar"/>
          <w:sz w:val="28"/>
          <w:szCs w:val="28"/>
          <w:rtl/>
        </w:rPr>
        <w:t>ي</w:t>
      </w:r>
      <w:r w:rsidRPr="00F617B0">
        <w:rPr>
          <w:rFonts w:ascii="Tahoma" w:hAnsi="Tahoma" w:cs="B Zar"/>
          <w:sz w:val="28"/>
          <w:szCs w:val="28"/>
          <w:rtl/>
        </w:rPr>
        <w:t>ها</w:t>
      </w:r>
      <w:r w:rsidR="00235F05">
        <w:rPr>
          <w:rFonts w:ascii="Tahoma" w:hAnsi="Tahoma" w:cs="B Zar"/>
          <w:sz w:val="28"/>
          <w:szCs w:val="28"/>
          <w:rtl/>
        </w:rPr>
        <w:t>ي</w:t>
      </w:r>
      <w:r w:rsidRPr="00F617B0">
        <w:rPr>
          <w:rFonts w:ascii="Tahoma" w:hAnsi="Tahoma" w:cs="B Zar"/>
          <w:sz w:val="28"/>
          <w:szCs w:val="28"/>
          <w:rtl/>
        </w:rPr>
        <w:t xml:space="preserve"> اجتماع</w:t>
      </w:r>
      <w:r w:rsidR="00235F05">
        <w:rPr>
          <w:rFonts w:ascii="Tahoma" w:hAnsi="Tahoma" w:cs="B Zar"/>
          <w:sz w:val="28"/>
          <w:szCs w:val="28"/>
          <w:rtl/>
        </w:rPr>
        <w:t>ي</w:t>
      </w:r>
      <w:r w:rsidRPr="00F617B0">
        <w:rPr>
          <w:rFonts w:ascii="Tahoma" w:hAnsi="Tahoma" w:cs="B Zar"/>
          <w:sz w:val="28"/>
          <w:szCs w:val="28"/>
          <w:rtl/>
        </w:rPr>
        <w:t xml:space="preserve"> بانوان شا</w:t>
      </w:r>
      <w:r w:rsidR="00235F05">
        <w:rPr>
          <w:rFonts w:ascii="Tahoma" w:hAnsi="Tahoma" w:cs="B Zar"/>
          <w:sz w:val="28"/>
          <w:szCs w:val="28"/>
          <w:rtl/>
        </w:rPr>
        <w:t>ي</w:t>
      </w:r>
      <w:r w:rsidRPr="00F617B0">
        <w:rPr>
          <w:rFonts w:ascii="Tahoma" w:hAnsi="Tahoma" w:cs="B Zar"/>
          <w:sz w:val="28"/>
          <w:szCs w:val="28"/>
          <w:rtl/>
        </w:rPr>
        <w:t xml:space="preserve">سته از منظر قرآن </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ويژگي‌هاي اجتماعي سياسي جامعه مطلوب از ديدگاه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اخلاق</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امبر خاتم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ويژگي‌هاي اخلاقي جامعه مطلوب در تفسير الميزان «علامه طباطبايي»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ويژگي‌هاي تربيتي و اخلاقي در داستان‌‌هاي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تصو</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در کتابها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r w:rsidRPr="00F617B0">
        <w:rPr>
          <w:rFonts w:cs="B Zar" w:hint="cs"/>
          <w:sz w:val="28"/>
          <w:szCs w:val="28"/>
          <w:rtl/>
          <w:lang w:bidi="fa-IR"/>
        </w:rPr>
        <w:t xml:space="preserve"> کودکان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ابن عرب</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فقه</w:t>
      </w:r>
      <w:r w:rsidR="00235F05">
        <w:rPr>
          <w:rFonts w:cs="B Zar" w:hint="cs"/>
          <w:sz w:val="28"/>
          <w:szCs w:val="28"/>
          <w:rtl/>
          <w:lang w:bidi="fa-IR"/>
        </w:rPr>
        <w:t>ي</w:t>
      </w:r>
      <w:r w:rsidRPr="00F617B0">
        <w:rPr>
          <w:rFonts w:cs="B Zar" w:hint="cs"/>
          <w:sz w:val="28"/>
          <w:szCs w:val="28"/>
          <w:rtl/>
          <w:lang w:bidi="fa-IR"/>
        </w:rPr>
        <w:t xml:space="preserve"> «کنز العرفان» فاضل مقداد</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مرحوم مصطف</w:t>
      </w:r>
      <w:r w:rsidR="00235F05">
        <w:rPr>
          <w:rFonts w:cs="B Zar" w:hint="cs"/>
          <w:sz w:val="28"/>
          <w:szCs w:val="28"/>
          <w:rtl/>
          <w:lang w:bidi="fa-IR"/>
        </w:rPr>
        <w:t>ي</w:t>
      </w:r>
      <w:r w:rsidRPr="00F617B0">
        <w:rPr>
          <w:rFonts w:cs="B Zar" w:hint="cs"/>
          <w:sz w:val="28"/>
          <w:szCs w:val="28"/>
          <w:rtl/>
          <w:lang w:bidi="fa-IR"/>
        </w:rPr>
        <w:t xml:space="preserve"> خم</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(ره)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 xml:space="preserve"> الکشاف</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ويژگي‌هاي حاکم اسلامي در قرآن و سنت از منظر فريقين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حکومت نامطلوب از د</w:t>
      </w:r>
      <w:r w:rsidR="00235F05">
        <w:rPr>
          <w:rFonts w:cs="B Zar" w:hint="cs"/>
          <w:sz w:val="28"/>
          <w:szCs w:val="28"/>
          <w:rtl/>
          <w:lang w:bidi="fa-IR"/>
        </w:rPr>
        <w:t>ي</w:t>
      </w:r>
      <w:r w:rsidRPr="00F617B0">
        <w:rPr>
          <w:rFonts w:cs="B Zar" w:hint="cs"/>
          <w:sz w:val="28"/>
          <w:szCs w:val="28"/>
          <w:rtl/>
          <w:lang w:bidi="fa-IR"/>
        </w:rPr>
        <w:t>دگاه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دستور</w:t>
      </w:r>
      <w:r w:rsidR="00235F05">
        <w:rPr>
          <w:rFonts w:cs="B Zar" w:hint="cs"/>
          <w:sz w:val="28"/>
          <w:szCs w:val="28"/>
          <w:rtl/>
          <w:lang w:bidi="fa-IR"/>
        </w:rPr>
        <w:t>ي</w:t>
      </w:r>
      <w:r w:rsidRPr="00F617B0">
        <w:rPr>
          <w:rFonts w:cs="B Zar" w:hint="cs"/>
          <w:sz w:val="28"/>
          <w:szCs w:val="28"/>
          <w:rtl/>
          <w:lang w:bidi="fa-IR"/>
        </w:rPr>
        <w:t xml:space="preserve"> تفس</w:t>
      </w:r>
      <w:r w:rsidR="00235F05">
        <w:rPr>
          <w:rFonts w:cs="B Zar" w:hint="cs"/>
          <w:sz w:val="28"/>
          <w:szCs w:val="28"/>
          <w:rtl/>
          <w:lang w:bidi="fa-IR"/>
        </w:rPr>
        <w:t>ي</w:t>
      </w:r>
      <w:r w:rsidRPr="00F617B0">
        <w:rPr>
          <w:rFonts w:cs="B Zar" w:hint="cs"/>
          <w:sz w:val="28"/>
          <w:szCs w:val="28"/>
          <w:rtl/>
          <w:lang w:bidi="fa-IR"/>
        </w:rPr>
        <w:t>ر م</w:t>
      </w:r>
      <w:r w:rsidR="00235F05">
        <w:rPr>
          <w:rFonts w:cs="B Zar" w:hint="cs"/>
          <w:sz w:val="28"/>
          <w:szCs w:val="28"/>
          <w:rtl/>
          <w:lang w:bidi="fa-IR"/>
        </w:rPr>
        <w:t>ي</w:t>
      </w:r>
      <w:r w:rsidRPr="00F617B0">
        <w:rPr>
          <w:rFonts w:cs="B Zar" w:hint="cs"/>
          <w:sz w:val="28"/>
          <w:szCs w:val="28"/>
          <w:rtl/>
          <w:lang w:bidi="fa-IR"/>
        </w:rPr>
        <w:t>بد</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رفتار</w:t>
      </w:r>
      <w:r w:rsidR="00235F05">
        <w:rPr>
          <w:rFonts w:cs="B Zar" w:hint="cs"/>
          <w:sz w:val="28"/>
          <w:szCs w:val="28"/>
          <w:rtl/>
          <w:lang w:bidi="fa-IR"/>
        </w:rPr>
        <w:t>ي</w:t>
      </w:r>
      <w:r w:rsidRPr="00F617B0">
        <w:rPr>
          <w:rFonts w:cs="B Zar" w:hint="cs"/>
          <w:sz w:val="28"/>
          <w:szCs w:val="28"/>
          <w:rtl/>
          <w:lang w:bidi="fa-IR"/>
        </w:rPr>
        <w:t xml:space="preserve"> صالحان از منظر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روانشناخت</w:t>
      </w:r>
      <w:r w:rsidR="00235F05">
        <w:rPr>
          <w:rFonts w:cs="B Zar" w:hint="cs"/>
          <w:sz w:val="28"/>
          <w:szCs w:val="28"/>
          <w:rtl/>
          <w:lang w:bidi="fa-IR"/>
        </w:rPr>
        <w:t>ي</w:t>
      </w:r>
      <w:r w:rsidRPr="00F617B0">
        <w:rPr>
          <w:rFonts w:cs="B Zar" w:hint="cs"/>
          <w:sz w:val="28"/>
          <w:szCs w:val="28"/>
          <w:rtl/>
          <w:lang w:bidi="fa-IR"/>
        </w:rPr>
        <w:t xml:space="preserve"> فتنه‌گران از منظر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زنان موفق در قرآن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فواصل آ</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کارگزاران از منظر قرآن و عترت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مبلغان و مع</w:t>
      </w:r>
      <w:r w:rsidR="00235F05">
        <w:rPr>
          <w:rFonts w:cs="B Zar" w:hint="cs"/>
          <w:sz w:val="28"/>
          <w:szCs w:val="28"/>
          <w:rtl/>
          <w:lang w:bidi="fa-IR"/>
        </w:rPr>
        <w:t>ي</w:t>
      </w:r>
      <w:r w:rsidRPr="00F617B0">
        <w:rPr>
          <w:rFonts w:cs="B Zar" w:hint="cs"/>
          <w:sz w:val="28"/>
          <w:szCs w:val="28"/>
          <w:rtl/>
          <w:lang w:bidi="fa-IR"/>
        </w:rPr>
        <w:t>ارها</w:t>
      </w:r>
      <w:r w:rsidR="00235F05">
        <w:rPr>
          <w:rFonts w:cs="B Zar" w:hint="cs"/>
          <w:sz w:val="28"/>
          <w:szCs w:val="28"/>
          <w:rtl/>
          <w:lang w:bidi="fa-IR"/>
        </w:rPr>
        <w:t>ي</w:t>
      </w:r>
      <w:r w:rsidRPr="00F617B0">
        <w:rPr>
          <w:rFonts w:cs="B Zar" w:hint="cs"/>
          <w:sz w:val="28"/>
          <w:szCs w:val="28"/>
          <w:rtl/>
          <w:lang w:bidi="fa-IR"/>
        </w:rPr>
        <w:t xml:space="preserve"> تبل</w:t>
      </w:r>
      <w:r w:rsidR="00235F05">
        <w:rPr>
          <w:rFonts w:cs="B Zar" w:hint="cs"/>
          <w:sz w:val="28"/>
          <w:szCs w:val="28"/>
          <w:rtl/>
          <w:lang w:bidi="fa-IR"/>
        </w:rPr>
        <w:t>ي</w:t>
      </w:r>
      <w:r w:rsidRPr="00F617B0">
        <w:rPr>
          <w:rFonts w:cs="B Zar" w:hint="cs"/>
          <w:sz w:val="28"/>
          <w:szCs w:val="28"/>
          <w:rtl/>
          <w:lang w:bidi="fa-IR"/>
        </w:rPr>
        <w:t>غ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و حکومت فرعون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و</w:t>
      </w:r>
      <w:r w:rsidR="00235F05">
        <w:rPr>
          <w:rFonts w:cs="B Zar" w:hint="cs"/>
          <w:sz w:val="28"/>
          <w:szCs w:val="28"/>
          <w:rtl/>
          <w:lang w:bidi="fa-IR"/>
        </w:rPr>
        <w:t>ي</w:t>
      </w:r>
      <w:r w:rsidRPr="00F617B0">
        <w:rPr>
          <w:rFonts w:cs="B Zar" w:hint="cs"/>
          <w:sz w:val="28"/>
          <w:szCs w:val="28"/>
          <w:rtl/>
          <w:lang w:bidi="fa-IR"/>
        </w:rPr>
        <w:t>ژگ</w:t>
      </w:r>
      <w:r w:rsidR="00235F05">
        <w:rPr>
          <w:rFonts w:cs="B Zar" w:hint="cs"/>
          <w:sz w:val="28"/>
          <w:szCs w:val="28"/>
          <w:rtl/>
          <w:lang w:bidi="fa-IR"/>
        </w:rPr>
        <w:t>ي</w:t>
      </w:r>
      <w:r w:rsidRPr="00F617B0">
        <w:rPr>
          <w:rFonts w:cs="B Zar" w:hint="cs"/>
          <w:sz w:val="28"/>
          <w:szCs w:val="28"/>
          <w:rtl/>
          <w:lang w:bidi="fa-IR"/>
        </w:rPr>
        <w:t>‌ها</w:t>
      </w:r>
      <w:r w:rsidR="00235F05">
        <w:rPr>
          <w:rFonts w:cs="B Zar" w:hint="cs"/>
          <w:sz w:val="28"/>
          <w:szCs w:val="28"/>
          <w:rtl/>
          <w:lang w:bidi="fa-IR"/>
        </w:rPr>
        <w:t>ي</w:t>
      </w:r>
      <w:r w:rsidRPr="00F617B0">
        <w:rPr>
          <w:rFonts w:cs="B Zar" w:hint="cs"/>
          <w:sz w:val="28"/>
          <w:szCs w:val="28"/>
          <w:rtl/>
          <w:lang w:bidi="fa-IR"/>
        </w:rPr>
        <w:t xml:space="preserve"> </w:t>
      </w:r>
      <w:r w:rsidR="00235F05">
        <w:rPr>
          <w:rFonts w:cs="B Zar" w:hint="cs"/>
          <w:sz w:val="28"/>
          <w:szCs w:val="28"/>
          <w:rtl/>
          <w:lang w:bidi="fa-IR"/>
        </w:rPr>
        <w:t>ي</w:t>
      </w:r>
      <w:r w:rsidRPr="00F617B0">
        <w:rPr>
          <w:rFonts w:cs="B Zar" w:hint="cs"/>
          <w:sz w:val="28"/>
          <w:szCs w:val="28"/>
          <w:rtl/>
          <w:lang w:bidi="fa-IR"/>
        </w:rPr>
        <w:t>هود و بن</w:t>
      </w:r>
      <w:r w:rsidR="00235F05">
        <w:rPr>
          <w:rFonts w:cs="B Zar" w:hint="cs"/>
          <w:sz w:val="28"/>
          <w:szCs w:val="28"/>
          <w:rtl/>
          <w:lang w:bidi="fa-IR"/>
        </w:rPr>
        <w:t>ي</w:t>
      </w:r>
      <w:r w:rsidRPr="00F617B0">
        <w:rPr>
          <w:rFonts w:cs="B Zar" w:hint="cs"/>
          <w:sz w:val="28"/>
          <w:szCs w:val="28"/>
          <w:rtl/>
          <w:lang w:bidi="fa-IR"/>
        </w:rPr>
        <w:t>‌‌اسرائ</w:t>
      </w:r>
      <w:r w:rsidR="00235F05">
        <w:rPr>
          <w:rFonts w:cs="B Zar" w:hint="cs"/>
          <w:sz w:val="28"/>
          <w:szCs w:val="28"/>
          <w:rtl/>
          <w:lang w:bidi="fa-IR"/>
        </w:rPr>
        <w:t>ي</w:t>
      </w:r>
      <w:r w:rsidRPr="00F617B0">
        <w:rPr>
          <w:rFonts w:cs="B Zar" w:hint="cs"/>
          <w:sz w:val="28"/>
          <w:szCs w:val="28"/>
          <w:rtl/>
          <w:lang w:bidi="fa-IR"/>
        </w:rPr>
        <w:t>ل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هاروت و ماروت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الهام از نگاه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هبوط انسان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هجرت پ</w:t>
      </w:r>
      <w:r w:rsidR="00235F05">
        <w:rPr>
          <w:rFonts w:cs="B Zar" w:hint="cs"/>
          <w:sz w:val="28"/>
          <w:szCs w:val="28"/>
          <w:rtl/>
          <w:lang w:bidi="fa-IR"/>
        </w:rPr>
        <w:t>ي</w:t>
      </w:r>
      <w:r w:rsidRPr="00F617B0">
        <w:rPr>
          <w:rFonts w:cs="B Zar" w:hint="cs"/>
          <w:sz w:val="28"/>
          <w:szCs w:val="28"/>
          <w:rtl/>
          <w:lang w:bidi="fa-IR"/>
        </w:rPr>
        <w:t>امبر(ص) از مکه به مد</w:t>
      </w:r>
      <w:r w:rsidR="00235F05">
        <w:rPr>
          <w:rFonts w:cs="B Zar" w:hint="cs"/>
          <w:sz w:val="28"/>
          <w:szCs w:val="28"/>
          <w:rtl/>
          <w:lang w:bidi="fa-IR"/>
        </w:rPr>
        <w:t>ي</w:t>
      </w:r>
      <w:r w:rsidRPr="00F617B0">
        <w:rPr>
          <w:rFonts w:cs="B Zar" w:hint="cs"/>
          <w:sz w:val="28"/>
          <w:szCs w:val="28"/>
          <w:rtl/>
          <w:lang w:bidi="fa-IR"/>
        </w:rPr>
        <w:t>نه و آثار آن از نظر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هجرت و مهاجرين در قرآن و حديث</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هدا</w:t>
      </w:r>
      <w:r w:rsidR="00235F05">
        <w:rPr>
          <w:rFonts w:cs="B Zar" w:hint="cs"/>
          <w:sz w:val="28"/>
          <w:szCs w:val="28"/>
          <w:rtl/>
          <w:lang w:bidi="fa-IR"/>
        </w:rPr>
        <w:t>ي</w:t>
      </w:r>
      <w:r w:rsidRPr="00F617B0">
        <w:rPr>
          <w:rFonts w:cs="B Zar" w:hint="cs"/>
          <w:sz w:val="28"/>
          <w:szCs w:val="28"/>
          <w:rtl/>
          <w:lang w:bidi="fa-IR"/>
        </w:rPr>
        <w:t>ت به امر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هدا</w:t>
      </w:r>
      <w:r w:rsidR="00235F05">
        <w:rPr>
          <w:rFonts w:cs="B Zar" w:hint="cs"/>
          <w:sz w:val="28"/>
          <w:szCs w:val="28"/>
          <w:rtl/>
          <w:lang w:bidi="fa-IR"/>
        </w:rPr>
        <w:t>ي</w:t>
      </w:r>
      <w:r w:rsidRPr="00F617B0">
        <w:rPr>
          <w:rFonts w:cs="B Zar" w:hint="cs"/>
          <w:sz w:val="28"/>
          <w:szCs w:val="28"/>
          <w:rtl/>
          <w:lang w:bidi="fa-IR"/>
        </w:rPr>
        <w:t>ت خاص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هدا</w:t>
      </w:r>
      <w:r w:rsidR="00235F05">
        <w:rPr>
          <w:rFonts w:cs="B Zar" w:hint="cs"/>
          <w:sz w:val="28"/>
          <w:szCs w:val="28"/>
          <w:rtl/>
          <w:lang w:bidi="fa-IR"/>
        </w:rPr>
        <w:t>ي</w:t>
      </w:r>
      <w:r w:rsidRPr="00F617B0">
        <w:rPr>
          <w:rFonts w:cs="B Zar" w:hint="cs"/>
          <w:sz w:val="28"/>
          <w:szCs w:val="28"/>
          <w:rtl/>
          <w:lang w:bidi="fa-IR"/>
        </w:rPr>
        <w:t>ت مال</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lastRenderedPageBreak/>
        <w:t>هدا</w:t>
      </w:r>
      <w:r w:rsidR="00235F05">
        <w:rPr>
          <w:rFonts w:cs="B Zar" w:hint="cs"/>
          <w:sz w:val="28"/>
          <w:szCs w:val="28"/>
          <w:rtl/>
          <w:lang w:bidi="fa-IR"/>
        </w:rPr>
        <w:t>ي</w:t>
      </w:r>
      <w:r w:rsidRPr="00F617B0">
        <w:rPr>
          <w:rFonts w:cs="B Zar" w:hint="cs"/>
          <w:sz w:val="28"/>
          <w:szCs w:val="28"/>
          <w:rtl/>
          <w:lang w:bidi="fa-IR"/>
        </w:rPr>
        <w:t>ت و ضلالت در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هدف حقوق در قرآن و مکاتب بشر</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هدف زندگ</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هدفمند</w:t>
      </w:r>
      <w:r w:rsidR="00235F05">
        <w:rPr>
          <w:rFonts w:cs="B Zar" w:hint="cs"/>
          <w:sz w:val="28"/>
          <w:szCs w:val="28"/>
          <w:rtl/>
          <w:lang w:bidi="fa-IR"/>
        </w:rPr>
        <w:t>ي</w:t>
      </w:r>
      <w:r w:rsidRPr="00F617B0">
        <w:rPr>
          <w:rFonts w:cs="B Zar" w:hint="cs"/>
          <w:sz w:val="28"/>
          <w:szCs w:val="28"/>
          <w:rtl/>
          <w:lang w:bidi="fa-IR"/>
        </w:rPr>
        <w:t xml:space="preserve"> سوره</w:t>
      </w:r>
      <w:r w:rsidRPr="00F617B0">
        <w:rPr>
          <w:rFonts w:cs="B Zar" w:hint="cs"/>
          <w:sz w:val="28"/>
          <w:szCs w:val="28"/>
          <w:rtl/>
          <w:lang w:bidi="fa-IR"/>
        </w:rPr>
        <w:softHyphen/>
        <w:t>ها در تفس</w:t>
      </w:r>
      <w:r w:rsidR="00235F05">
        <w:rPr>
          <w:rFonts w:cs="B Zar" w:hint="cs"/>
          <w:sz w:val="28"/>
          <w:szCs w:val="28"/>
          <w:rtl/>
          <w:lang w:bidi="fa-IR"/>
        </w:rPr>
        <w:t>ي</w:t>
      </w:r>
      <w:r w:rsidRPr="00F617B0">
        <w:rPr>
          <w:rFonts w:cs="B Zar" w:hint="cs"/>
          <w:sz w:val="28"/>
          <w:szCs w:val="28"/>
          <w:rtl/>
          <w:lang w:bidi="fa-IR"/>
        </w:rPr>
        <w:t>ر مراغ</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هرمنوت</w:t>
      </w:r>
      <w:r w:rsidR="00235F05">
        <w:rPr>
          <w:rFonts w:cs="B Zar" w:hint="cs"/>
          <w:sz w:val="28"/>
          <w:szCs w:val="28"/>
          <w:rtl/>
          <w:lang w:bidi="fa-IR"/>
        </w:rPr>
        <w:t>ي</w:t>
      </w:r>
      <w:r w:rsidRPr="00F617B0">
        <w:rPr>
          <w:rFonts w:cs="B Zar" w:hint="cs"/>
          <w:sz w:val="28"/>
          <w:szCs w:val="28"/>
          <w:rtl/>
          <w:lang w:bidi="fa-IR"/>
        </w:rPr>
        <w:t>ک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هشدارها و تحذ</w:t>
      </w:r>
      <w:r w:rsidR="00235F05">
        <w:rPr>
          <w:rFonts w:cs="B Zar" w:hint="cs"/>
          <w:sz w:val="28"/>
          <w:szCs w:val="28"/>
          <w:rtl/>
          <w:lang w:bidi="fa-IR"/>
        </w:rPr>
        <w:t>ي</w:t>
      </w:r>
      <w:r w:rsidRPr="00F617B0">
        <w:rPr>
          <w:rFonts w:cs="B Zar" w:hint="cs"/>
          <w:sz w:val="28"/>
          <w:szCs w:val="28"/>
          <w:rtl/>
          <w:lang w:bidi="fa-IR"/>
        </w:rPr>
        <w:t>رها</w:t>
      </w:r>
      <w:r w:rsidR="00235F05">
        <w:rPr>
          <w:rFonts w:cs="B Zar" w:hint="cs"/>
          <w:sz w:val="28"/>
          <w:szCs w:val="28"/>
          <w:rtl/>
          <w:lang w:bidi="fa-IR"/>
        </w:rPr>
        <w:t>ي</w:t>
      </w:r>
      <w:r w:rsidRPr="00F617B0">
        <w:rPr>
          <w:rFonts w:cs="B Zar" w:hint="cs"/>
          <w:sz w:val="28"/>
          <w:szCs w:val="28"/>
          <w:rtl/>
          <w:lang w:bidi="fa-IR"/>
        </w:rPr>
        <w:t xml:space="preserve"> قرآن</w:t>
      </w:r>
      <w:r w:rsidR="00235F05">
        <w:rPr>
          <w:rFonts w:cs="B Zar" w:hint="cs"/>
          <w:sz w:val="28"/>
          <w:szCs w:val="28"/>
          <w:rtl/>
          <w:lang w:bidi="fa-IR"/>
        </w:rPr>
        <w:t>ي</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هماهنگ</w:t>
      </w:r>
      <w:r w:rsidR="00235F05">
        <w:rPr>
          <w:rFonts w:cs="B Zar" w:hint="cs"/>
          <w:sz w:val="28"/>
          <w:szCs w:val="28"/>
          <w:rtl/>
          <w:lang w:bidi="fa-IR"/>
        </w:rPr>
        <w:t>ي</w:t>
      </w:r>
      <w:r w:rsidRPr="00F617B0">
        <w:rPr>
          <w:rFonts w:cs="B Zar" w:hint="cs"/>
          <w:sz w:val="28"/>
          <w:szCs w:val="28"/>
          <w:rtl/>
          <w:lang w:bidi="fa-IR"/>
        </w:rPr>
        <w:t xml:space="preserve"> و تناسب در ساختار قرآن کر</w:t>
      </w:r>
      <w:r w:rsidR="00235F05">
        <w:rPr>
          <w:rFonts w:cs="B Zar" w:hint="cs"/>
          <w:sz w:val="28"/>
          <w:szCs w:val="28"/>
          <w:rtl/>
          <w:lang w:bidi="fa-IR"/>
        </w:rPr>
        <w:t>ي</w:t>
      </w:r>
      <w:r w:rsidRPr="00F617B0">
        <w:rPr>
          <w:rFonts w:cs="B Zar" w:hint="cs"/>
          <w:sz w:val="28"/>
          <w:szCs w:val="28"/>
          <w:rtl/>
          <w:lang w:bidi="fa-IR"/>
        </w:rPr>
        <w:t>م</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همبستگ</w:t>
      </w:r>
      <w:r w:rsidR="00235F05">
        <w:rPr>
          <w:rFonts w:cs="B Zar" w:hint="cs"/>
          <w:sz w:val="28"/>
          <w:szCs w:val="28"/>
          <w:rtl/>
          <w:lang w:bidi="fa-IR"/>
        </w:rPr>
        <w:t>ي</w:t>
      </w:r>
      <w:r w:rsidRPr="00F617B0">
        <w:rPr>
          <w:rFonts w:cs="B Zar" w:hint="cs"/>
          <w:sz w:val="28"/>
          <w:szCs w:val="28"/>
          <w:rtl/>
          <w:lang w:bidi="fa-IR"/>
        </w:rPr>
        <w:t xml:space="preserve"> م</w:t>
      </w:r>
      <w:r w:rsidR="00235F05">
        <w:rPr>
          <w:rFonts w:cs="B Zar" w:hint="cs"/>
          <w:sz w:val="28"/>
          <w:szCs w:val="28"/>
          <w:rtl/>
          <w:lang w:bidi="fa-IR"/>
        </w:rPr>
        <w:t>ي</w:t>
      </w:r>
      <w:r w:rsidRPr="00F617B0">
        <w:rPr>
          <w:rFonts w:cs="B Zar" w:hint="cs"/>
          <w:sz w:val="28"/>
          <w:szCs w:val="28"/>
          <w:rtl/>
          <w:lang w:bidi="fa-IR"/>
        </w:rPr>
        <w:t>ان عبارات اسم</w:t>
      </w:r>
      <w:r w:rsidR="00235F05">
        <w:rPr>
          <w:rFonts w:cs="B Zar" w:hint="cs"/>
          <w:sz w:val="28"/>
          <w:szCs w:val="28"/>
          <w:rtl/>
          <w:lang w:bidi="fa-IR"/>
        </w:rPr>
        <w:t>ي</w:t>
      </w:r>
      <w:r w:rsidRPr="00F617B0">
        <w:rPr>
          <w:rFonts w:cs="B Zar" w:hint="cs"/>
          <w:sz w:val="28"/>
          <w:szCs w:val="28"/>
          <w:rtl/>
          <w:lang w:bidi="fa-IR"/>
        </w:rPr>
        <w:t>ه معرفه و ص</w:t>
      </w:r>
      <w:r w:rsidR="00235F05">
        <w:rPr>
          <w:rFonts w:cs="B Zar" w:hint="cs"/>
          <w:sz w:val="28"/>
          <w:szCs w:val="28"/>
          <w:rtl/>
          <w:lang w:bidi="fa-IR"/>
        </w:rPr>
        <w:t>ي</w:t>
      </w:r>
      <w:r w:rsidRPr="00F617B0">
        <w:rPr>
          <w:rFonts w:cs="B Zar" w:hint="cs"/>
          <w:sz w:val="28"/>
          <w:szCs w:val="28"/>
          <w:rtl/>
          <w:lang w:bidi="fa-IR"/>
        </w:rPr>
        <w:t>غه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فعل</w:t>
      </w:r>
      <w:r w:rsidR="00235F05">
        <w:rPr>
          <w:rFonts w:cs="B Zar" w:hint="cs"/>
          <w:sz w:val="28"/>
          <w:szCs w:val="28"/>
          <w:rtl/>
          <w:lang w:bidi="fa-IR"/>
        </w:rPr>
        <w:t>ي</w:t>
      </w:r>
      <w:r w:rsidRPr="00F617B0">
        <w:rPr>
          <w:rFonts w:cs="B Zar" w:hint="cs"/>
          <w:sz w:val="28"/>
          <w:szCs w:val="28"/>
          <w:rtl/>
          <w:lang w:bidi="fa-IR"/>
        </w:rPr>
        <w:t xml:space="preserve"> در متون روا</w:t>
      </w:r>
      <w:r w:rsidR="00235F05">
        <w:rPr>
          <w:rFonts w:cs="B Zar" w:hint="cs"/>
          <w:sz w:val="28"/>
          <w:szCs w:val="28"/>
          <w:rtl/>
          <w:lang w:bidi="fa-IR"/>
        </w:rPr>
        <w:t>يي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همبستگي و تعاون در قرآن و حديث</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همت و تلاش مضاعف در تأم</w:t>
      </w:r>
      <w:r w:rsidR="00235F05">
        <w:rPr>
          <w:rFonts w:cs="B Zar" w:hint="cs"/>
          <w:sz w:val="28"/>
          <w:szCs w:val="28"/>
          <w:rtl/>
          <w:lang w:bidi="fa-IR"/>
        </w:rPr>
        <w:t>ي</w:t>
      </w:r>
      <w:r w:rsidRPr="00F617B0">
        <w:rPr>
          <w:rFonts w:cs="B Zar" w:hint="cs"/>
          <w:sz w:val="28"/>
          <w:szCs w:val="28"/>
          <w:rtl/>
          <w:lang w:bidi="fa-IR"/>
        </w:rPr>
        <w:t>ن امن</w:t>
      </w:r>
      <w:r w:rsidR="00235F05">
        <w:rPr>
          <w:rFonts w:cs="B Zar" w:hint="cs"/>
          <w:sz w:val="28"/>
          <w:szCs w:val="28"/>
          <w:rtl/>
          <w:lang w:bidi="fa-IR"/>
        </w:rPr>
        <w:t>ي</w:t>
      </w:r>
      <w:r w:rsidRPr="00F617B0">
        <w:rPr>
          <w:rFonts w:cs="B Zar" w:hint="cs"/>
          <w:sz w:val="28"/>
          <w:szCs w:val="28"/>
          <w:rtl/>
          <w:lang w:bidi="fa-IR"/>
        </w:rPr>
        <w:t>ت فرد</w:t>
      </w:r>
      <w:r w:rsidR="00235F05">
        <w:rPr>
          <w:rFonts w:cs="B Zar" w:hint="cs"/>
          <w:sz w:val="28"/>
          <w:szCs w:val="28"/>
          <w:rtl/>
          <w:lang w:bidi="fa-IR"/>
        </w:rPr>
        <w:t>ي</w:t>
      </w:r>
      <w:r w:rsidRPr="00F617B0">
        <w:rPr>
          <w:rFonts w:cs="B Zar" w:hint="cs"/>
          <w:sz w:val="28"/>
          <w:szCs w:val="28"/>
          <w:rtl/>
          <w:lang w:bidi="fa-IR"/>
        </w:rPr>
        <w:t xml:space="preserve"> و اجتماع</w:t>
      </w:r>
      <w:r w:rsidR="00235F05">
        <w:rPr>
          <w:rFonts w:cs="B Zar" w:hint="cs"/>
          <w:sz w:val="28"/>
          <w:szCs w:val="28"/>
          <w:rtl/>
          <w:lang w:bidi="fa-IR"/>
        </w:rPr>
        <w:t>ي</w:t>
      </w:r>
      <w:r w:rsidRPr="00F617B0">
        <w:rPr>
          <w:rFonts w:cs="B Zar" w:hint="cs"/>
          <w:sz w:val="28"/>
          <w:szCs w:val="28"/>
          <w:rtl/>
          <w:lang w:bidi="fa-IR"/>
        </w:rPr>
        <w:t xml:space="preserve"> از منظر قرآن و روا</w:t>
      </w:r>
      <w:r w:rsidR="00235F05">
        <w:rPr>
          <w:rFonts w:cs="B Zar" w:hint="cs"/>
          <w:sz w:val="28"/>
          <w:szCs w:val="28"/>
          <w:rtl/>
          <w:lang w:bidi="fa-IR"/>
        </w:rPr>
        <w:t>ي</w:t>
      </w:r>
      <w:r w:rsidR="00FE17E0">
        <w:rPr>
          <w:rFonts w:cs="B Zar" w:hint="cs"/>
          <w:sz w:val="28"/>
          <w:szCs w:val="28"/>
          <w:rtl/>
          <w:lang w:bidi="fa-IR"/>
        </w:rPr>
        <w:t>ا</w:t>
      </w:r>
      <w:r w:rsidRPr="00F617B0">
        <w:rPr>
          <w:rFonts w:cs="B Zar" w:hint="cs"/>
          <w:sz w:val="28"/>
          <w:szCs w:val="28"/>
          <w:rtl/>
          <w:lang w:bidi="fa-IR"/>
        </w:rPr>
        <w:t>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همز</w:t>
      </w:r>
      <w:r w:rsidR="00235F05">
        <w:rPr>
          <w:rFonts w:cs="B Zar" w:hint="cs"/>
          <w:sz w:val="28"/>
          <w:szCs w:val="28"/>
          <w:rtl/>
          <w:lang w:bidi="fa-IR"/>
        </w:rPr>
        <w:t>ي</w:t>
      </w:r>
      <w:r w:rsidRPr="00F617B0">
        <w:rPr>
          <w:rFonts w:cs="B Zar" w:hint="cs"/>
          <w:sz w:val="28"/>
          <w:szCs w:val="28"/>
          <w:rtl/>
          <w:lang w:bidi="fa-IR"/>
        </w:rPr>
        <w:t>ست</w:t>
      </w:r>
      <w:r w:rsidR="00235F05">
        <w:rPr>
          <w:rFonts w:cs="B Zar" w:hint="cs"/>
          <w:sz w:val="28"/>
          <w:szCs w:val="28"/>
          <w:rtl/>
          <w:lang w:bidi="fa-IR"/>
        </w:rPr>
        <w:t>ي</w:t>
      </w:r>
      <w:r w:rsidRPr="00F617B0">
        <w:rPr>
          <w:rFonts w:cs="B Zar" w:hint="cs"/>
          <w:sz w:val="28"/>
          <w:szCs w:val="28"/>
          <w:rtl/>
          <w:lang w:bidi="fa-IR"/>
        </w:rPr>
        <w:t xml:space="preserve"> پ</w:t>
      </w:r>
      <w:r w:rsidR="00235F05">
        <w:rPr>
          <w:rFonts w:cs="B Zar" w:hint="cs"/>
          <w:sz w:val="28"/>
          <w:szCs w:val="28"/>
          <w:rtl/>
          <w:lang w:bidi="fa-IR"/>
        </w:rPr>
        <w:t>ي</w:t>
      </w:r>
      <w:r w:rsidRPr="00F617B0">
        <w:rPr>
          <w:rFonts w:cs="B Zar" w:hint="cs"/>
          <w:sz w:val="28"/>
          <w:szCs w:val="28"/>
          <w:rtl/>
          <w:lang w:bidi="fa-IR"/>
        </w:rPr>
        <w:t>روان اد</w:t>
      </w:r>
      <w:r w:rsidR="00235F05">
        <w:rPr>
          <w:rFonts w:cs="B Zar" w:hint="cs"/>
          <w:sz w:val="28"/>
          <w:szCs w:val="28"/>
          <w:rtl/>
          <w:lang w:bidi="fa-IR"/>
        </w:rPr>
        <w:t>ي</w:t>
      </w:r>
      <w:r w:rsidRPr="00F617B0">
        <w:rPr>
          <w:rFonts w:cs="B Zar" w:hint="cs"/>
          <w:sz w:val="28"/>
          <w:szCs w:val="28"/>
          <w:rtl/>
          <w:lang w:bidi="fa-IR"/>
        </w:rPr>
        <w:t>ان توح</w:t>
      </w:r>
      <w:r w:rsidR="00235F05">
        <w:rPr>
          <w:rFonts w:cs="B Zar" w:hint="cs"/>
          <w:sz w:val="28"/>
          <w:szCs w:val="28"/>
          <w:rtl/>
          <w:lang w:bidi="fa-IR"/>
        </w:rPr>
        <w:t>ي</w:t>
      </w: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همسرگز</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قرآن</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همگرا</w:t>
      </w:r>
      <w:r w:rsidR="00235F05">
        <w:rPr>
          <w:rFonts w:cs="B Zar" w:hint="cs"/>
          <w:sz w:val="28"/>
          <w:szCs w:val="28"/>
          <w:rtl/>
          <w:lang w:bidi="fa-IR"/>
        </w:rPr>
        <w:t>يي</w:t>
      </w:r>
      <w:r w:rsidRPr="00F617B0">
        <w:rPr>
          <w:rFonts w:cs="B Zar" w:hint="cs"/>
          <w:sz w:val="28"/>
          <w:szCs w:val="28"/>
          <w:rtl/>
          <w:lang w:bidi="fa-IR"/>
        </w:rPr>
        <w:t xml:space="preserve">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همگرا</w:t>
      </w:r>
      <w:r w:rsidR="00235F05">
        <w:rPr>
          <w:rFonts w:cs="B Zar" w:hint="cs"/>
          <w:sz w:val="28"/>
          <w:szCs w:val="28"/>
          <w:rtl/>
          <w:lang w:bidi="fa-IR"/>
        </w:rPr>
        <w:t>يي</w:t>
      </w:r>
      <w:r w:rsidRPr="00F617B0">
        <w:rPr>
          <w:rFonts w:cs="B Zar" w:hint="cs"/>
          <w:sz w:val="28"/>
          <w:szCs w:val="28"/>
          <w:rtl/>
          <w:lang w:bidi="fa-IR"/>
        </w:rPr>
        <w:t xml:space="preserve"> مذاهب اسلام</w:t>
      </w:r>
      <w:r w:rsidR="00235F05">
        <w:rPr>
          <w:rFonts w:cs="B Zar" w:hint="cs"/>
          <w:sz w:val="28"/>
          <w:szCs w:val="28"/>
          <w:rtl/>
          <w:lang w:bidi="fa-IR"/>
        </w:rPr>
        <w:t>ي</w:t>
      </w:r>
      <w:r w:rsidRPr="00F617B0">
        <w:rPr>
          <w:rFonts w:cs="B Zar" w:hint="cs"/>
          <w:sz w:val="28"/>
          <w:szCs w:val="28"/>
          <w:rtl/>
          <w:lang w:bidi="fa-IR"/>
        </w:rPr>
        <w:t xml:space="preserve"> از د</w:t>
      </w:r>
      <w:r w:rsidR="00235F05">
        <w:rPr>
          <w:rFonts w:cs="B Zar" w:hint="cs"/>
          <w:sz w:val="28"/>
          <w:szCs w:val="28"/>
          <w:rtl/>
          <w:lang w:bidi="fa-IR"/>
        </w:rPr>
        <w:t>ي</w:t>
      </w:r>
      <w:r w:rsidRPr="00F617B0">
        <w:rPr>
          <w:rFonts w:cs="B Zar" w:hint="cs"/>
          <w:sz w:val="28"/>
          <w:szCs w:val="28"/>
          <w:rtl/>
          <w:lang w:bidi="fa-IR"/>
        </w:rPr>
        <w:t>دگاه قرآن و روا</w:t>
      </w:r>
      <w:r w:rsidR="00235F05">
        <w:rPr>
          <w:rFonts w:cs="B Zar" w:hint="cs"/>
          <w:sz w:val="28"/>
          <w:szCs w:val="28"/>
          <w:rtl/>
          <w:lang w:bidi="fa-IR"/>
        </w:rPr>
        <w:t>ي</w:t>
      </w:r>
      <w:r w:rsidRPr="00F617B0">
        <w:rPr>
          <w:rFonts w:cs="B Zar" w:hint="cs"/>
          <w:sz w:val="28"/>
          <w:szCs w:val="28"/>
          <w:rtl/>
          <w:lang w:bidi="fa-IR"/>
        </w:rPr>
        <w:t>ات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همگرا</w:t>
      </w:r>
      <w:r w:rsidR="00235F05">
        <w:rPr>
          <w:rFonts w:cs="B Zar" w:hint="cs"/>
          <w:sz w:val="28"/>
          <w:szCs w:val="28"/>
          <w:rtl/>
          <w:lang w:bidi="fa-IR"/>
        </w:rPr>
        <w:t>يي</w:t>
      </w:r>
      <w:r w:rsidRPr="00F617B0">
        <w:rPr>
          <w:rFonts w:cs="B Zar" w:hint="cs"/>
          <w:sz w:val="28"/>
          <w:szCs w:val="28"/>
          <w:rtl/>
          <w:lang w:bidi="fa-IR"/>
        </w:rPr>
        <w:t xml:space="preserve"> و فروپاش</w:t>
      </w:r>
      <w:r w:rsidR="00235F05">
        <w:rPr>
          <w:rFonts w:cs="B Zar" w:hint="cs"/>
          <w:sz w:val="28"/>
          <w:szCs w:val="28"/>
          <w:rtl/>
          <w:lang w:bidi="fa-IR"/>
        </w:rPr>
        <w:t>ي</w:t>
      </w:r>
      <w:r w:rsidRPr="00F617B0">
        <w:rPr>
          <w:rFonts w:cs="B Zar" w:hint="cs"/>
          <w:sz w:val="28"/>
          <w:szCs w:val="28"/>
          <w:rtl/>
          <w:lang w:bidi="fa-IR"/>
        </w:rPr>
        <w:t xml:space="preserve"> نهاد خانواده در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همگون</w:t>
      </w:r>
      <w:r w:rsidR="00235F05">
        <w:rPr>
          <w:rFonts w:cs="B Zar" w:hint="cs"/>
          <w:sz w:val="28"/>
          <w:szCs w:val="28"/>
          <w:rtl/>
          <w:lang w:bidi="fa-IR"/>
        </w:rPr>
        <w:t>ي</w:t>
      </w:r>
      <w:r w:rsidRPr="00F617B0">
        <w:rPr>
          <w:rFonts w:cs="B Zar" w:hint="cs"/>
          <w:sz w:val="28"/>
          <w:szCs w:val="28"/>
          <w:rtl/>
          <w:lang w:bidi="fa-IR"/>
        </w:rPr>
        <w:t xml:space="preserve"> امّت</w:t>
      </w:r>
      <w:r w:rsidRPr="00F617B0">
        <w:rPr>
          <w:rFonts w:cs="B Zar" w:hint="cs"/>
          <w:sz w:val="28"/>
          <w:szCs w:val="28"/>
          <w:rtl/>
          <w:lang w:bidi="fa-IR"/>
        </w:rPr>
        <w:softHyphen/>
        <w:t>ها از نگاه کتاب و سنّت</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همنش</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از نگاه قرآن و سنت</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هنجارشناس</w:t>
      </w:r>
      <w:r w:rsidR="00235F05">
        <w:rPr>
          <w:rFonts w:cs="B Zar" w:hint="cs"/>
          <w:sz w:val="28"/>
          <w:szCs w:val="28"/>
          <w:rtl/>
          <w:lang w:bidi="fa-IR"/>
        </w:rPr>
        <w:t>ي</w:t>
      </w:r>
      <w:r w:rsidRPr="00F617B0">
        <w:rPr>
          <w:rFonts w:cs="B Zar" w:hint="cs"/>
          <w:sz w:val="28"/>
          <w:szCs w:val="28"/>
          <w:rtl/>
          <w:lang w:bidi="fa-IR"/>
        </w:rPr>
        <w:t xml:space="preserve"> احترام در آموزه</w:t>
      </w:r>
      <w:r w:rsidRPr="00F617B0">
        <w:rPr>
          <w:rFonts w:cs="B Zar" w:hint="cs"/>
          <w:sz w:val="28"/>
          <w:szCs w:val="28"/>
          <w:rtl/>
          <w:lang w:bidi="fa-IR"/>
        </w:rPr>
        <w:softHyphen/>
        <w:t>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هنر اسلام</w:t>
      </w:r>
      <w:r w:rsidR="00235F05">
        <w:rPr>
          <w:rFonts w:cs="B Zar" w:hint="cs"/>
          <w:sz w:val="28"/>
          <w:szCs w:val="28"/>
          <w:rtl/>
          <w:lang w:bidi="fa-IR"/>
        </w:rPr>
        <w:t>ي</w:t>
      </w:r>
      <w:r w:rsidRPr="00F617B0">
        <w:rPr>
          <w:rFonts w:cs="B Zar" w:hint="cs"/>
          <w:sz w:val="28"/>
          <w:szCs w:val="28"/>
          <w:rtl/>
          <w:lang w:bidi="fa-IR"/>
        </w:rPr>
        <w:t xml:space="preserve"> و صور مجسم در داستان سل</w:t>
      </w:r>
      <w:r w:rsidR="00235F05">
        <w:rPr>
          <w:rFonts w:cs="B Zar" w:hint="cs"/>
          <w:sz w:val="28"/>
          <w:szCs w:val="28"/>
          <w:rtl/>
          <w:lang w:bidi="fa-IR"/>
        </w:rPr>
        <w:t>ي</w:t>
      </w:r>
      <w:r w:rsidRPr="00F617B0">
        <w:rPr>
          <w:rFonts w:cs="B Zar" w:hint="cs"/>
          <w:sz w:val="28"/>
          <w:szCs w:val="28"/>
          <w:rtl/>
          <w:lang w:bidi="fa-IR"/>
        </w:rPr>
        <w:t>مان (ع) و بلق</w:t>
      </w:r>
      <w:r w:rsidR="00235F05">
        <w:rPr>
          <w:rFonts w:cs="B Zar" w:hint="cs"/>
          <w:sz w:val="28"/>
          <w:szCs w:val="28"/>
          <w:rtl/>
          <w:lang w:bidi="fa-IR"/>
        </w:rPr>
        <w:t>ي</w:t>
      </w:r>
      <w:r w:rsidRPr="00F617B0">
        <w:rPr>
          <w:rFonts w:cs="B Zar" w:hint="cs"/>
          <w:sz w:val="28"/>
          <w:szCs w:val="28"/>
          <w:rtl/>
          <w:lang w:bidi="fa-IR"/>
        </w:rPr>
        <w:t>س</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هو</w:t>
      </w:r>
      <w:r w:rsidR="00235F05">
        <w:rPr>
          <w:rFonts w:cs="B Zar" w:hint="cs"/>
          <w:sz w:val="28"/>
          <w:szCs w:val="28"/>
          <w:rtl/>
          <w:lang w:bidi="fa-IR"/>
        </w:rPr>
        <w:t>ي</w:t>
      </w:r>
      <w:r w:rsidRPr="00F617B0">
        <w:rPr>
          <w:rFonts w:cs="B Zar" w:hint="cs"/>
          <w:sz w:val="28"/>
          <w:szCs w:val="28"/>
          <w:rtl/>
          <w:lang w:bidi="fa-IR"/>
        </w:rPr>
        <w:t>ت از منظر قرآن و فلاسفه</w:t>
      </w:r>
    </w:p>
    <w:p w:rsidR="00905379" w:rsidRPr="00F617B0" w:rsidRDefault="00905379" w:rsidP="00DB628A">
      <w:pPr>
        <w:numPr>
          <w:ilvl w:val="0"/>
          <w:numId w:val="2"/>
        </w:numPr>
        <w:tabs>
          <w:tab w:val="left" w:pos="1018"/>
        </w:tabs>
        <w:bidi/>
        <w:spacing w:after="0"/>
        <w:jc w:val="lowKashida"/>
        <w:rPr>
          <w:rFonts w:cs="B Zar"/>
          <w:sz w:val="28"/>
          <w:szCs w:val="28"/>
          <w:rtl/>
          <w:lang w:bidi="fa-IR"/>
        </w:rPr>
      </w:pPr>
      <w:r w:rsidRPr="00F617B0">
        <w:rPr>
          <w:rFonts w:cs="B Zar" w:hint="cs"/>
          <w:sz w:val="28"/>
          <w:szCs w:val="28"/>
          <w:rtl/>
          <w:lang w:bidi="fa-IR"/>
        </w:rPr>
        <w:t>هو</w:t>
      </w:r>
      <w:r w:rsidR="00235F05">
        <w:rPr>
          <w:rFonts w:cs="B Zar" w:hint="cs"/>
          <w:sz w:val="28"/>
          <w:szCs w:val="28"/>
          <w:rtl/>
          <w:lang w:bidi="fa-IR"/>
        </w:rPr>
        <w:t>ي</w:t>
      </w:r>
      <w:r w:rsidRPr="00F617B0">
        <w:rPr>
          <w:rFonts w:cs="B Zar" w:hint="cs"/>
          <w:sz w:val="28"/>
          <w:szCs w:val="28"/>
          <w:rtl/>
          <w:lang w:bidi="fa-IR"/>
        </w:rPr>
        <w:t>ت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ادب</w:t>
      </w:r>
      <w:r w:rsidR="00235F05">
        <w:rPr>
          <w:rFonts w:cs="B Zar" w:hint="cs"/>
          <w:sz w:val="28"/>
          <w:szCs w:val="28"/>
          <w:rtl/>
          <w:lang w:bidi="fa-IR"/>
        </w:rPr>
        <w:t>ي</w:t>
      </w:r>
      <w:r w:rsidRPr="00F617B0">
        <w:rPr>
          <w:rFonts w:cs="B Zar" w:hint="cs"/>
          <w:sz w:val="28"/>
          <w:szCs w:val="28"/>
          <w:rtl/>
          <w:lang w:bidi="fa-IR"/>
        </w:rPr>
        <w:t xml:space="preserve"> داستان‌ها</w:t>
      </w:r>
      <w:r w:rsidR="00235F05">
        <w:rPr>
          <w:rFonts w:cs="B Zar" w:hint="cs"/>
          <w:sz w:val="28"/>
          <w:szCs w:val="28"/>
          <w:rtl/>
          <w:lang w:bidi="fa-IR"/>
        </w:rPr>
        <w:t>ي</w:t>
      </w:r>
      <w:r w:rsidRPr="00F617B0">
        <w:rPr>
          <w:rFonts w:cs="B Zar" w:hint="cs"/>
          <w:sz w:val="28"/>
          <w:szCs w:val="28"/>
          <w:rtl/>
          <w:lang w:bidi="fa-IR"/>
        </w:rPr>
        <w:t xml:space="preserve"> قرآن</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اله</w:t>
      </w:r>
      <w:r w:rsidR="00235F05">
        <w:rPr>
          <w:rFonts w:cs="B Zar" w:hint="cs"/>
          <w:sz w:val="28"/>
          <w:szCs w:val="28"/>
          <w:rtl/>
          <w:lang w:bidi="fa-IR"/>
        </w:rPr>
        <w:t>ي</w:t>
      </w:r>
      <w:r w:rsidRPr="00F617B0">
        <w:rPr>
          <w:rFonts w:cs="B Zar" w:hint="cs"/>
          <w:sz w:val="28"/>
          <w:szCs w:val="28"/>
          <w:rtl/>
          <w:lang w:bidi="fa-IR"/>
        </w:rPr>
        <w:t xml:space="preserve"> بودن قرآن و روا</w:t>
      </w:r>
      <w:r w:rsidR="00235F05">
        <w:rPr>
          <w:rFonts w:cs="B Zar" w:hint="cs"/>
          <w:sz w:val="28"/>
          <w:szCs w:val="28"/>
          <w:rtl/>
          <w:lang w:bidi="fa-IR"/>
        </w:rPr>
        <w:t>ي</w:t>
      </w:r>
      <w:r w:rsidRPr="00F617B0">
        <w:rPr>
          <w:rFonts w:cs="B Zar" w:hint="cs"/>
          <w:sz w:val="28"/>
          <w:szCs w:val="28"/>
          <w:rtl/>
          <w:lang w:bidi="fa-IR"/>
        </w:rPr>
        <w:t>ات سبعه احرف</w:t>
      </w:r>
    </w:p>
    <w:p w:rsidR="00905379" w:rsidRPr="00F617B0" w:rsidRDefault="00905379" w:rsidP="00DB628A">
      <w:pPr>
        <w:numPr>
          <w:ilvl w:val="0"/>
          <w:numId w:val="2"/>
        </w:numPr>
        <w:tabs>
          <w:tab w:val="left" w:pos="1018"/>
        </w:tabs>
        <w:bidi/>
        <w:spacing w:after="0"/>
        <w:rPr>
          <w:rFonts w:cs="B Zar"/>
          <w:sz w:val="28"/>
          <w:szCs w:val="28"/>
          <w:rtl/>
          <w:lang w:bidi="fa-IR"/>
        </w:rPr>
      </w:pPr>
      <w:r w:rsidRPr="00F617B0">
        <w:rPr>
          <w:rFonts w:cs="B Zar" w:hint="cs"/>
          <w:sz w:val="28"/>
          <w:szCs w:val="28"/>
          <w:rtl/>
          <w:lang w:bidi="fa-IR"/>
        </w:rPr>
        <w:t>اله</w:t>
      </w:r>
      <w:r w:rsidR="00235F05">
        <w:rPr>
          <w:rFonts w:cs="B Zar" w:hint="cs"/>
          <w:sz w:val="28"/>
          <w:szCs w:val="28"/>
          <w:rtl/>
          <w:lang w:bidi="fa-IR"/>
        </w:rPr>
        <w:t>ي</w:t>
      </w:r>
      <w:r w:rsidRPr="00F617B0">
        <w:rPr>
          <w:rFonts w:cs="B Zar" w:hint="cs"/>
          <w:sz w:val="28"/>
          <w:szCs w:val="28"/>
          <w:rtl/>
          <w:lang w:bidi="fa-IR"/>
        </w:rPr>
        <w:t xml:space="preserve"> بودن متن قرآن از منظر علامه طباطبا</w:t>
      </w:r>
      <w:r w:rsidR="00235F05">
        <w:rPr>
          <w:rFonts w:cs="B Zar" w:hint="cs"/>
          <w:sz w:val="28"/>
          <w:szCs w:val="28"/>
          <w:rtl/>
          <w:lang w:bidi="fa-IR"/>
        </w:rPr>
        <w:t>يي</w:t>
      </w:r>
      <w:r w:rsidRPr="00F617B0">
        <w:rPr>
          <w:rFonts w:cs="B Zar" w:hint="cs"/>
          <w:sz w:val="28"/>
          <w:szCs w:val="28"/>
          <w:rtl/>
          <w:lang w:bidi="fa-IR"/>
        </w:rPr>
        <w:t xml:space="preserve"> و نقش آن در تفس</w:t>
      </w:r>
      <w:r w:rsidR="00235F05">
        <w:rPr>
          <w:rFonts w:cs="B Zar" w:hint="cs"/>
          <w:sz w:val="28"/>
          <w:szCs w:val="28"/>
          <w:rtl/>
          <w:lang w:bidi="fa-IR"/>
        </w:rPr>
        <w:t>ي</w:t>
      </w:r>
      <w:r w:rsidRPr="00F617B0">
        <w:rPr>
          <w:rFonts w:cs="B Zar" w:hint="cs"/>
          <w:sz w:val="28"/>
          <w:szCs w:val="28"/>
          <w:rtl/>
          <w:lang w:bidi="fa-IR"/>
        </w:rPr>
        <w:t>ر الم</w:t>
      </w:r>
      <w:r w:rsidR="00235F05">
        <w:rPr>
          <w:rFonts w:cs="B Zar" w:hint="cs"/>
          <w:sz w:val="28"/>
          <w:szCs w:val="28"/>
          <w:rtl/>
          <w:lang w:bidi="fa-IR"/>
        </w:rPr>
        <w:t>ي</w:t>
      </w:r>
      <w:r w:rsidRPr="00F617B0">
        <w:rPr>
          <w:rFonts w:cs="B Zar" w:hint="cs"/>
          <w:sz w:val="28"/>
          <w:szCs w:val="28"/>
          <w:rtl/>
          <w:lang w:bidi="fa-IR"/>
        </w:rPr>
        <w:t>زان</w:t>
      </w:r>
    </w:p>
    <w:p w:rsidR="00905379" w:rsidRPr="00F617B0" w:rsidRDefault="00235F05" w:rsidP="00DB628A">
      <w:pPr>
        <w:numPr>
          <w:ilvl w:val="0"/>
          <w:numId w:val="2"/>
        </w:numPr>
        <w:tabs>
          <w:tab w:val="left" w:pos="1018"/>
        </w:tabs>
        <w:bidi/>
        <w:spacing w:after="0"/>
        <w:rPr>
          <w:rFonts w:cs="B Zar"/>
          <w:sz w:val="28"/>
          <w:szCs w:val="28"/>
          <w:rtl/>
          <w:lang w:bidi="fa-IR"/>
        </w:rPr>
      </w:pPr>
      <w:r>
        <w:rPr>
          <w:rFonts w:cs="B Zar" w:hint="cs"/>
          <w:sz w:val="28"/>
          <w:szCs w:val="28"/>
          <w:rtl/>
          <w:lang w:bidi="fa-IR"/>
        </w:rPr>
        <w:lastRenderedPageBreak/>
        <w:t>ي</w:t>
      </w:r>
      <w:r w:rsidR="00905379" w:rsidRPr="00F617B0">
        <w:rPr>
          <w:rFonts w:cs="B Zar" w:hint="cs"/>
          <w:sz w:val="28"/>
          <w:szCs w:val="28"/>
          <w:rtl/>
          <w:lang w:bidi="fa-IR"/>
        </w:rPr>
        <w:t>ار</w:t>
      </w:r>
      <w:r>
        <w:rPr>
          <w:rFonts w:cs="B Zar" w:hint="cs"/>
          <w:sz w:val="28"/>
          <w:szCs w:val="28"/>
          <w:rtl/>
          <w:lang w:bidi="fa-IR"/>
        </w:rPr>
        <w:t>ي</w:t>
      </w:r>
      <w:r w:rsidR="00905379" w:rsidRPr="00F617B0">
        <w:rPr>
          <w:rFonts w:cs="B Zar" w:hint="cs"/>
          <w:sz w:val="28"/>
          <w:szCs w:val="28"/>
          <w:rtl/>
          <w:lang w:bidi="fa-IR"/>
        </w:rPr>
        <w:t xml:space="preserve"> مظلوم در آ</w:t>
      </w:r>
      <w:r>
        <w:rPr>
          <w:rFonts w:cs="B Zar" w:hint="cs"/>
          <w:sz w:val="28"/>
          <w:szCs w:val="28"/>
          <w:rtl/>
          <w:lang w:bidi="fa-IR"/>
        </w:rPr>
        <w:t>ي</w:t>
      </w:r>
      <w:r w:rsidR="00905379" w:rsidRPr="00F617B0">
        <w:rPr>
          <w:rFonts w:cs="B Zar" w:hint="cs"/>
          <w:sz w:val="28"/>
          <w:szCs w:val="28"/>
          <w:rtl/>
          <w:lang w:bidi="fa-IR"/>
        </w:rPr>
        <w:t>ات و روا</w:t>
      </w:r>
      <w:r>
        <w:rPr>
          <w:rFonts w:cs="B Zar" w:hint="cs"/>
          <w:sz w:val="28"/>
          <w:szCs w:val="28"/>
          <w:rtl/>
          <w:lang w:bidi="fa-IR"/>
        </w:rPr>
        <w:t>ي</w:t>
      </w:r>
      <w:r w:rsidR="00905379" w:rsidRPr="00F617B0">
        <w:rPr>
          <w:rFonts w:cs="B Zar" w:hint="cs"/>
          <w:sz w:val="28"/>
          <w:szCs w:val="28"/>
          <w:rtl/>
          <w:lang w:bidi="fa-IR"/>
        </w:rPr>
        <w:t>ات</w:t>
      </w:r>
    </w:p>
    <w:p w:rsidR="00905379" w:rsidRPr="00F617B0" w:rsidRDefault="00235F05" w:rsidP="00DB628A">
      <w:pPr>
        <w:numPr>
          <w:ilvl w:val="0"/>
          <w:numId w:val="2"/>
        </w:numPr>
        <w:tabs>
          <w:tab w:val="left" w:pos="1018"/>
        </w:tabs>
        <w:bidi/>
        <w:spacing w:after="0"/>
        <w:rPr>
          <w:rFonts w:cs="B Zar"/>
          <w:sz w:val="28"/>
          <w:szCs w:val="28"/>
          <w:rtl/>
          <w:lang w:bidi="fa-IR"/>
        </w:rPr>
      </w:pPr>
      <w:r>
        <w:rPr>
          <w:rFonts w:cs="B Zar" w:hint="cs"/>
          <w:sz w:val="28"/>
          <w:szCs w:val="28"/>
          <w:rtl/>
          <w:lang w:bidi="fa-IR"/>
        </w:rPr>
        <w:t>ي</w:t>
      </w:r>
      <w:r w:rsidR="00905379" w:rsidRPr="00F617B0">
        <w:rPr>
          <w:rFonts w:cs="B Zar" w:hint="cs"/>
          <w:sz w:val="28"/>
          <w:szCs w:val="28"/>
          <w:rtl/>
          <w:lang w:bidi="fa-IR"/>
        </w:rPr>
        <w:t>ق</w:t>
      </w:r>
      <w:r>
        <w:rPr>
          <w:rFonts w:cs="B Zar" w:hint="cs"/>
          <w:sz w:val="28"/>
          <w:szCs w:val="28"/>
          <w:rtl/>
          <w:lang w:bidi="fa-IR"/>
        </w:rPr>
        <w:t>ي</w:t>
      </w:r>
      <w:r w:rsidR="00905379" w:rsidRPr="00F617B0">
        <w:rPr>
          <w:rFonts w:cs="B Zar" w:hint="cs"/>
          <w:sz w:val="28"/>
          <w:szCs w:val="28"/>
          <w:rtl/>
          <w:lang w:bidi="fa-IR"/>
        </w:rPr>
        <w:t>ن از منظر علوم عقل</w:t>
      </w:r>
      <w:r>
        <w:rPr>
          <w:rFonts w:cs="B Zar" w:hint="cs"/>
          <w:sz w:val="28"/>
          <w:szCs w:val="28"/>
          <w:rtl/>
          <w:lang w:bidi="fa-IR"/>
        </w:rPr>
        <w:t>ي</w:t>
      </w:r>
      <w:r w:rsidR="00905379" w:rsidRPr="00F617B0">
        <w:rPr>
          <w:rFonts w:cs="B Zar" w:hint="cs"/>
          <w:sz w:val="28"/>
          <w:szCs w:val="28"/>
          <w:rtl/>
          <w:lang w:bidi="fa-IR"/>
        </w:rPr>
        <w:t xml:space="preserve"> و قرآن کر</w:t>
      </w:r>
      <w:r>
        <w:rPr>
          <w:rFonts w:cs="B Zar" w:hint="cs"/>
          <w:sz w:val="28"/>
          <w:szCs w:val="28"/>
          <w:rtl/>
          <w:lang w:bidi="fa-IR"/>
        </w:rPr>
        <w:t>ي</w:t>
      </w:r>
      <w:r w:rsidR="00905379" w:rsidRPr="00F617B0">
        <w:rPr>
          <w:rFonts w:cs="B Zar" w:hint="cs"/>
          <w:sz w:val="28"/>
          <w:szCs w:val="28"/>
          <w:rtl/>
          <w:lang w:bidi="fa-IR"/>
        </w:rPr>
        <w:t>م</w:t>
      </w:r>
    </w:p>
    <w:p w:rsidR="00905379" w:rsidRPr="00F617B0" w:rsidRDefault="00235F05" w:rsidP="00DB628A">
      <w:pPr>
        <w:numPr>
          <w:ilvl w:val="0"/>
          <w:numId w:val="2"/>
        </w:numPr>
        <w:tabs>
          <w:tab w:val="left" w:pos="1018"/>
        </w:tabs>
        <w:bidi/>
        <w:spacing w:after="0"/>
        <w:jc w:val="lowKashida"/>
        <w:rPr>
          <w:rFonts w:cs="B Zar"/>
          <w:sz w:val="28"/>
          <w:szCs w:val="28"/>
          <w:rtl/>
          <w:lang w:bidi="fa-IR"/>
        </w:rPr>
      </w:pPr>
      <w:r>
        <w:rPr>
          <w:rFonts w:cs="B Zar" w:hint="cs"/>
          <w:sz w:val="28"/>
          <w:szCs w:val="28"/>
          <w:rtl/>
          <w:lang w:bidi="fa-IR"/>
        </w:rPr>
        <w:t>ي</w:t>
      </w:r>
      <w:r w:rsidR="00905379" w:rsidRPr="00F617B0">
        <w:rPr>
          <w:rFonts w:cs="B Zar" w:hint="cs"/>
          <w:sz w:val="28"/>
          <w:szCs w:val="28"/>
          <w:rtl/>
          <w:lang w:bidi="fa-IR"/>
        </w:rPr>
        <w:t>ق</w:t>
      </w:r>
      <w:r>
        <w:rPr>
          <w:rFonts w:cs="B Zar" w:hint="cs"/>
          <w:sz w:val="28"/>
          <w:szCs w:val="28"/>
          <w:rtl/>
          <w:lang w:bidi="fa-IR"/>
        </w:rPr>
        <w:t>ي</w:t>
      </w:r>
      <w:r w:rsidR="00905379" w:rsidRPr="00F617B0">
        <w:rPr>
          <w:rFonts w:cs="B Zar" w:hint="cs"/>
          <w:sz w:val="28"/>
          <w:szCs w:val="28"/>
          <w:rtl/>
          <w:lang w:bidi="fa-IR"/>
        </w:rPr>
        <w:t>ن، ظن، وهم و خطا در قرآن</w:t>
      </w:r>
    </w:p>
    <w:p w:rsidR="00905379" w:rsidRPr="00F617B0" w:rsidRDefault="00235F05" w:rsidP="00DB628A">
      <w:pPr>
        <w:numPr>
          <w:ilvl w:val="0"/>
          <w:numId w:val="2"/>
        </w:numPr>
        <w:tabs>
          <w:tab w:val="left" w:pos="1018"/>
        </w:tabs>
        <w:bidi/>
        <w:spacing w:after="0"/>
        <w:rPr>
          <w:rFonts w:cs="B Zar"/>
          <w:sz w:val="28"/>
          <w:szCs w:val="28"/>
          <w:rtl/>
          <w:lang w:bidi="fa-IR"/>
        </w:rPr>
      </w:pPr>
      <w:r>
        <w:rPr>
          <w:rFonts w:cs="B Zar" w:hint="cs"/>
          <w:sz w:val="28"/>
          <w:szCs w:val="28"/>
          <w:rtl/>
          <w:lang w:bidi="fa-IR"/>
        </w:rPr>
        <w:t>ي</w:t>
      </w:r>
      <w:r w:rsidR="00905379" w:rsidRPr="00F617B0">
        <w:rPr>
          <w:rFonts w:cs="B Zar" w:hint="cs"/>
          <w:sz w:val="28"/>
          <w:szCs w:val="28"/>
          <w:rtl/>
          <w:lang w:bidi="fa-IR"/>
        </w:rPr>
        <w:t>وسف صد</w:t>
      </w:r>
      <w:r>
        <w:rPr>
          <w:rFonts w:cs="B Zar" w:hint="cs"/>
          <w:sz w:val="28"/>
          <w:szCs w:val="28"/>
          <w:rtl/>
          <w:lang w:bidi="fa-IR"/>
        </w:rPr>
        <w:t>ي</w:t>
      </w:r>
      <w:r w:rsidR="00905379" w:rsidRPr="00F617B0">
        <w:rPr>
          <w:rFonts w:cs="B Zar" w:hint="cs"/>
          <w:sz w:val="28"/>
          <w:szCs w:val="28"/>
          <w:rtl/>
          <w:lang w:bidi="fa-IR"/>
        </w:rPr>
        <w:t>ق و سرگذشت او در دائره المعارف قرآن</w:t>
      </w:r>
      <w:r>
        <w:rPr>
          <w:rFonts w:cs="B Zar" w:hint="cs"/>
          <w:sz w:val="28"/>
          <w:szCs w:val="28"/>
          <w:rtl/>
          <w:lang w:bidi="fa-IR"/>
        </w:rPr>
        <w:t>ي</w:t>
      </w:r>
      <w:r w:rsidR="00905379" w:rsidRPr="00F617B0">
        <w:rPr>
          <w:rFonts w:cs="B Zar" w:hint="cs"/>
          <w:sz w:val="28"/>
          <w:szCs w:val="28"/>
          <w:rtl/>
          <w:lang w:bidi="fa-IR"/>
        </w:rPr>
        <w:t xml:space="preserve"> مستشرقان</w:t>
      </w:r>
    </w:p>
    <w:p w:rsidR="00905379" w:rsidRPr="00F617B0" w:rsidRDefault="00235F05" w:rsidP="00DB628A">
      <w:pPr>
        <w:numPr>
          <w:ilvl w:val="0"/>
          <w:numId w:val="2"/>
        </w:numPr>
        <w:tabs>
          <w:tab w:val="left" w:pos="1018"/>
        </w:tabs>
        <w:bidi/>
        <w:spacing w:after="0"/>
        <w:jc w:val="lowKashida"/>
        <w:rPr>
          <w:rFonts w:cs="B Zar"/>
          <w:sz w:val="28"/>
          <w:szCs w:val="28"/>
          <w:rtl/>
          <w:lang w:bidi="fa-IR"/>
        </w:rPr>
      </w:pPr>
      <w:r>
        <w:rPr>
          <w:rFonts w:cs="B Zar" w:hint="cs"/>
          <w:sz w:val="28"/>
          <w:szCs w:val="28"/>
          <w:rtl/>
          <w:lang w:bidi="fa-IR"/>
        </w:rPr>
        <w:t>ي</w:t>
      </w:r>
      <w:r w:rsidR="00905379" w:rsidRPr="00F617B0">
        <w:rPr>
          <w:rFonts w:cs="B Zar" w:hint="cs"/>
          <w:sz w:val="28"/>
          <w:szCs w:val="28"/>
          <w:rtl/>
          <w:lang w:bidi="fa-IR"/>
        </w:rPr>
        <w:t>هود از منظر قرآن</w:t>
      </w:r>
    </w:p>
    <w:p w:rsidR="00B246B2" w:rsidRPr="00F617B0" w:rsidRDefault="00B246B2" w:rsidP="00F617B0">
      <w:pPr>
        <w:bidi/>
        <w:jc w:val="center"/>
        <w:rPr>
          <w:rFonts w:cs="B Zar"/>
          <w:sz w:val="28"/>
          <w:szCs w:val="28"/>
          <w:rtl/>
          <w:lang w:bidi="fa-IR"/>
        </w:rPr>
      </w:pPr>
    </w:p>
    <w:p w:rsidR="00681BB5" w:rsidRPr="00F617B0" w:rsidRDefault="00B246B2" w:rsidP="00F617B0">
      <w:pPr>
        <w:jc w:val="center"/>
        <w:rPr>
          <w:rFonts w:cs="B Zar"/>
          <w:sz w:val="28"/>
          <w:szCs w:val="28"/>
          <w:rtl/>
          <w:lang w:bidi="fa-IR"/>
        </w:rPr>
      </w:pPr>
      <w:r w:rsidRPr="00F617B0">
        <w:rPr>
          <w:rFonts w:cs="B Zar"/>
          <w:sz w:val="28"/>
          <w:szCs w:val="28"/>
          <w:rtl/>
          <w:lang w:bidi="fa-IR"/>
        </w:rPr>
        <w:br w:type="page"/>
      </w:r>
    </w:p>
    <w:p w:rsidR="00681BB5" w:rsidRDefault="00681BB5" w:rsidP="00F617B0">
      <w:pPr>
        <w:jc w:val="center"/>
        <w:rPr>
          <w:rFonts w:cs="B Zar"/>
          <w:sz w:val="28"/>
          <w:szCs w:val="28"/>
          <w:lang w:bidi="fa-IR"/>
        </w:rPr>
      </w:pPr>
    </w:p>
    <w:p w:rsidR="00263F8B" w:rsidRDefault="00263F8B" w:rsidP="00F617B0">
      <w:pPr>
        <w:jc w:val="center"/>
        <w:rPr>
          <w:rFonts w:cs="B Zar"/>
          <w:sz w:val="28"/>
          <w:szCs w:val="28"/>
          <w:lang w:bidi="fa-IR"/>
        </w:rPr>
      </w:pPr>
    </w:p>
    <w:p w:rsidR="00263F8B" w:rsidRPr="00F617B0" w:rsidRDefault="00263F8B" w:rsidP="00F617B0">
      <w:pPr>
        <w:jc w:val="center"/>
        <w:rPr>
          <w:rFonts w:cs="B Zar"/>
          <w:sz w:val="28"/>
          <w:szCs w:val="28"/>
          <w:rtl/>
          <w:lang w:bidi="fa-IR"/>
        </w:rPr>
      </w:pPr>
    </w:p>
    <w:p w:rsidR="00681BB5" w:rsidRPr="004270A4" w:rsidRDefault="00263F8B" w:rsidP="00F617B0">
      <w:pPr>
        <w:pStyle w:val="Heading3"/>
        <w:jc w:val="center"/>
        <w:rPr>
          <w:rFonts w:cs="B Jadid"/>
          <w:sz w:val="90"/>
          <w:szCs w:val="90"/>
          <w:rtl/>
          <w:lang w:bidi="fa-IR"/>
        </w:rPr>
      </w:pPr>
      <w:bookmarkStart w:id="11" w:name="_Toc451509862"/>
      <w:r w:rsidRPr="00263F8B">
        <w:rPr>
          <w:rFonts w:hint="cs"/>
          <w:rtl/>
          <w:lang w:bidi="fa-IR"/>
        </w:rPr>
        <w:t>فصل دوم</w:t>
      </w:r>
      <w:r w:rsidR="004270A4">
        <w:rPr>
          <w:rFonts w:hint="cs"/>
          <w:rtl/>
          <w:lang w:bidi="fa-IR"/>
        </w:rPr>
        <w:t xml:space="preserve">: </w:t>
      </w:r>
      <w:r w:rsidR="00B246B2" w:rsidRPr="004270A4">
        <w:rPr>
          <w:rFonts w:cs="B Jadid" w:hint="cs"/>
          <w:sz w:val="90"/>
          <w:szCs w:val="90"/>
          <w:rtl/>
          <w:lang w:bidi="fa-IR"/>
        </w:rPr>
        <w:t>معرف</w:t>
      </w:r>
      <w:r w:rsidR="00235F05" w:rsidRPr="004270A4">
        <w:rPr>
          <w:rFonts w:cs="B Jadid" w:hint="cs"/>
          <w:sz w:val="90"/>
          <w:szCs w:val="90"/>
          <w:rtl/>
          <w:lang w:bidi="fa-IR"/>
        </w:rPr>
        <w:t>ي</w:t>
      </w:r>
      <w:r w:rsidR="00B246B2" w:rsidRPr="004270A4">
        <w:rPr>
          <w:rFonts w:cs="B Jadid" w:hint="cs"/>
          <w:sz w:val="90"/>
          <w:szCs w:val="90"/>
          <w:rtl/>
          <w:lang w:bidi="fa-IR"/>
        </w:rPr>
        <w:t xml:space="preserve"> مراکز و موسسات </w:t>
      </w:r>
      <w:r w:rsidR="00681BB5" w:rsidRPr="004270A4">
        <w:rPr>
          <w:rFonts w:cs="B Jadid" w:hint="cs"/>
          <w:sz w:val="90"/>
          <w:szCs w:val="90"/>
          <w:rtl/>
          <w:lang w:bidi="fa-IR"/>
        </w:rPr>
        <w:t xml:space="preserve">تفسير و </w:t>
      </w:r>
      <w:r w:rsidR="00B246B2" w:rsidRPr="004270A4">
        <w:rPr>
          <w:rFonts w:cs="B Jadid" w:hint="cs"/>
          <w:sz w:val="90"/>
          <w:szCs w:val="90"/>
          <w:rtl/>
          <w:lang w:bidi="fa-IR"/>
        </w:rPr>
        <w:t>علوم قرآن</w:t>
      </w:r>
      <w:r w:rsidR="00235F05" w:rsidRPr="004270A4">
        <w:rPr>
          <w:rFonts w:cs="B Jadid" w:hint="cs"/>
          <w:sz w:val="90"/>
          <w:szCs w:val="90"/>
          <w:rtl/>
          <w:lang w:bidi="fa-IR"/>
        </w:rPr>
        <w:t>ي</w:t>
      </w:r>
      <w:bookmarkEnd w:id="11"/>
    </w:p>
    <w:p w:rsidR="00681BB5" w:rsidRPr="00F617B0" w:rsidRDefault="00681BB5" w:rsidP="00F617B0">
      <w:pPr>
        <w:rPr>
          <w:rFonts w:cs="B Jadid"/>
          <w:sz w:val="96"/>
          <w:szCs w:val="96"/>
          <w:rtl/>
          <w:lang w:bidi="fa-IR"/>
        </w:rPr>
      </w:pPr>
      <w:r w:rsidRPr="00F617B0">
        <w:rPr>
          <w:rFonts w:cs="B Jadid"/>
          <w:sz w:val="96"/>
          <w:szCs w:val="96"/>
          <w:rtl/>
          <w:lang w:bidi="fa-IR"/>
        </w:rPr>
        <w:br w:type="page"/>
      </w:r>
    </w:p>
    <w:p w:rsidR="00A52B3C" w:rsidRDefault="00A52B3C" w:rsidP="00F617B0">
      <w:pPr>
        <w:bidi/>
        <w:jc w:val="both"/>
        <w:rPr>
          <w:rFonts w:cs="B Zar"/>
          <w:b/>
          <w:bCs/>
          <w:sz w:val="28"/>
          <w:szCs w:val="28"/>
          <w:rtl/>
          <w:lang w:bidi="fa-IR"/>
        </w:rPr>
      </w:pPr>
    </w:p>
    <w:p w:rsidR="00A52B3C" w:rsidRDefault="00A52B3C" w:rsidP="00A52B3C">
      <w:pPr>
        <w:bidi/>
        <w:jc w:val="both"/>
        <w:rPr>
          <w:rFonts w:cs="B Zar"/>
          <w:b/>
          <w:bCs/>
          <w:sz w:val="28"/>
          <w:szCs w:val="28"/>
          <w:rtl/>
          <w:lang w:bidi="fa-IR"/>
        </w:rPr>
      </w:pPr>
    </w:p>
    <w:p w:rsidR="00A52B3C" w:rsidRDefault="00A52B3C" w:rsidP="00A52B3C">
      <w:pPr>
        <w:bidi/>
        <w:jc w:val="both"/>
        <w:rPr>
          <w:rFonts w:cs="B Zar"/>
          <w:b/>
          <w:bCs/>
          <w:sz w:val="28"/>
          <w:szCs w:val="28"/>
          <w:rtl/>
          <w:lang w:bidi="fa-IR"/>
        </w:rPr>
      </w:pPr>
    </w:p>
    <w:p w:rsidR="00A52B3C" w:rsidRDefault="00A52B3C" w:rsidP="00A52B3C">
      <w:pPr>
        <w:bidi/>
        <w:jc w:val="both"/>
        <w:rPr>
          <w:rFonts w:cs="B Zar"/>
          <w:b/>
          <w:bCs/>
          <w:sz w:val="28"/>
          <w:szCs w:val="28"/>
          <w:rtl/>
          <w:lang w:bidi="fa-IR"/>
        </w:rPr>
      </w:pPr>
    </w:p>
    <w:p w:rsidR="00681BB5" w:rsidRPr="00F617B0" w:rsidRDefault="00A52B3C" w:rsidP="004270A4">
      <w:pPr>
        <w:pStyle w:val="Heading4"/>
        <w:rPr>
          <w:rtl/>
          <w:lang w:bidi="fa-IR"/>
        </w:rPr>
      </w:pPr>
      <w:r>
        <w:rPr>
          <w:rFonts w:hint="cs"/>
          <w:rtl/>
          <w:lang w:bidi="fa-IR"/>
        </w:rPr>
        <w:t xml:space="preserve">فهرست </w:t>
      </w:r>
      <w:r w:rsidR="00681BB5" w:rsidRPr="00F617B0">
        <w:rPr>
          <w:rFonts w:hint="cs"/>
          <w:rtl/>
          <w:lang w:bidi="fa-IR"/>
        </w:rPr>
        <w:t>برخي از مراكز و موسسات تحقيقاتي و پژوهشي تفسير و علوم قرآني</w:t>
      </w:r>
    </w:p>
    <w:p w:rsidR="00681BB5" w:rsidRPr="00F617B0" w:rsidRDefault="00681BB5" w:rsidP="00F617B0">
      <w:pPr>
        <w:bidi/>
        <w:jc w:val="both"/>
        <w:rPr>
          <w:rFonts w:cs="B Zar"/>
          <w:b/>
          <w:bCs/>
          <w:sz w:val="28"/>
          <w:szCs w:val="28"/>
          <w:lang w:bidi="fa-IR"/>
        </w:rPr>
      </w:pP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بن</w:t>
      </w:r>
      <w:r w:rsidR="00235F05">
        <w:rPr>
          <w:rFonts w:cs="B Zar" w:hint="cs"/>
          <w:sz w:val="28"/>
          <w:szCs w:val="28"/>
          <w:rtl/>
        </w:rPr>
        <w:t>ي</w:t>
      </w:r>
      <w:r w:rsidRPr="00F617B0">
        <w:rPr>
          <w:rFonts w:cs="B Zar" w:hint="cs"/>
          <w:sz w:val="28"/>
          <w:szCs w:val="28"/>
          <w:rtl/>
        </w:rPr>
        <w:t>اد</w:t>
      </w:r>
      <w:r w:rsidRPr="00F617B0">
        <w:rPr>
          <w:rFonts w:cs="B Zar"/>
          <w:sz w:val="28"/>
          <w:szCs w:val="28"/>
          <w:rtl/>
        </w:rPr>
        <w:t xml:space="preserve"> </w:t>
      </w:r>
      <w:r w:rsidRPr="00F617B0">
        <w:rPr>
          <w:rFonts w:cs="B Zar" w:hint="cs"/>
          <w:sz w:val="28"/>
          <w:szCs w:val="28"/>
          <w:rtl/>
        </w:rPr>
        <w:t>نهج</w:t>
      </w:r>
      <w:r w:rsidRPr="00F617B0">
        <w:rPr>
          <w:rFonts w:cs="B Zar"/>
          <w:sz w:val="28"/>
          <w:szCs w:val="28"/>
          <w:rtl/>
        </w:rPr>
        <w:t xml:space="preserve"> </w:t>
      </w:r>
      <w:r w:rsidRPr="00F617B0">
        <w:rPr>
          <w:rFonts w:cs="B Zar" w:hint="cs"/>
          <w:sz w:val="28"/>
          <w:szCs w:val="28"/>
          <w:rtl/>
        </w:rPr>
        <w:t>البلاغه</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پژوهشكده</w:t>
      </w:r>
      <w:r w:rsidRPr="00F617B0">
        <w:rPr>
          <w:rFonts w:cs="B Zar"/>
          <w:sz w:val="28"/>
          <w:szCs w:val="28"/>
          <w:rtl/>
        </w:rPr>
        <w:t xml:space="preserve"> </w:t>
      </w:r>
      <w:r w:rsidRPr="00F617B0">
        <w:rPr>
          <w:rFonts w:cs="B Zar" w:hint="cs"/>
          <w:sz w:val="28"/>
          <w:szCs w:val="28"/>
          <w:rtl/>
        </w:rPr>
        <w:t>باقر</w:t>
      </w:r>
      <w:r w:rsidRPr="00F617B0">
        <w:rPr>
          <w:rFonts w:cs="B Zar"/>
          <w:sz w:val="28"/>
          <w:szCs w:val="28"/>
          <w:rtl/>
        </w:rPr>
        <w:t xml:space="preserve"> </w:t>
      </w:r>
      <w:r w:rsidRPr="00F617B0">
        <w:rPr>
          <w:rFonts w:cs="B Zar" w:hint="cs"/>
          <w:sz w:val="28"/>
          <w:szCs w:val="28"/>
          <w:rtl/>
        </w:rPr>
        <w:t>العلوم</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پژوهشكده</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سپاه</w:t>
      </w:r>
      <w:r w:rsidRPr="00F617B0">
        <w:rPr>
          <w:rFonts w:cs="B Zar"/>
          <w:sz w:val="28"/>
          <w:szCs w:val="28"/>
          <w:rtl/>
        </w:rPr>
        <w:t xml:space="preserve"> </w:t>
      </w:r>
      <w:r w:rsidRPr="00F617B0">
        <w:rPr>
          <w:rFonts w:cs="B Zar" w:hint="cs"/>
          <w:sz w:val="28"/>
          <w:szCs w:val="28"/>
          <w:rtl/>
        </w:rPr>
        <w:t>پاسداران</w:t>
      </w:r>
      <w:r w:rsidRPr="00F617B0">
        <w:rPr>
          <w:rFonts w:cs="B Zar"/>
          <w:sz w:val="28"/>
          <w:szCs w:val="28"/>
          <w:rtl/>
        </w:rPr>
        <w:t xml:space="preserve"> </w:t>
      </w:r>
      <w:r w:rsidRPr="00F617B0">
        <w:rPr>
          <w:rFonts w:cs="B Zar" w:hint="cs"/>
          <w:sz w:val="28"/>
          <w:szCs w:val="28"/>
          <w:rtl/>
        </w:rPr>
        <w:t>انقلاب</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پژوهشكده</w:t>
      </w:r>
      <w:r w:rsidRPr="00F617B0">
        <w:rPr>
          <w:rFonts w:cs="B Zar"/>
          <w:sz w:val="28"/>
          <w:szCs w:val="28"/>
          <w:rtl/>
        </w:rPr>
        <w:t xml:space="preserve"> </w:t>
      </w:r>
      <w:r w:rsidRPr="00F617B0">
        <w:rPr>
          <w:rFonts w:cs="B Zar" w:hint="cs"/>
          <w:sz w:val="28"/>
          <w:szCs w:val="28"/>
          <w:rtl/>
        </w:rPr>
        <w:t>حكمت</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پژوه</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پژوهشكده</w:t>
      </w:r>
      <w:r w:rsidRPr="00F617B0">
        <w:rPr>
          <w:rFonts w:cs="B Zar"/>
          <w:sz w:val="28"/>
          <w:szCs w:val="28"/>
          <w:rtl/>
        </w:rPr>
        <w:t xml:space="preserve"> </w:t>
      </w:r>
      <w:r w:rsidRPr="00F617B0">
        <w:rPr>
          <w:rFonts w:cs="B Zar" w:hint="cs"/>
          <w:sz w:val="28"/>
          <w:szCs w:val="28"/>
          <w:rtl/>
        </w:rPr>
        <w:t>حوزه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دانشگاه</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پژوهشگاه</w:t>
      </w:r>
      <w:r w:rsidRPr="00F617B0">
        <w:rPr>
          <w:rFonts w:cs="B Zar"/>
          <w:sz w:val="28"/>
          <w:szCs w:val="28"/>
          <w:rtl/>
        </w:rPr>
        <w:t xml:space="preserve"> </w:t>
      </w:r>
      <w:r w:rsidRPr="00F617B0">
        <w:rPr>
          <w:rFonts w:cs="B Zar" w:hint="cs"/>
          <w:sz w:val="28"/>
          <w:szCs w:val="28"/>
          <w:rtl/>
        </w:rPr>
        <w:t>فرهنگ</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اند</w:t>
      </w:r>
      <w:r w:rsidR="00235F05">
        <w:rPr>
          <w:rFonts w:cs="B Zar" w:hint="cs"/>
          <w:sz w:val="28"/>
          <w:szCs w:val="28"/>
          <w:rtl/>
        </w:rPr>
        <w:t>ي</w:t>
      </w:r>
      <w:r w:rsidRPr="00F617B0">
        <w:rPr>
          <w:rFonts w:cs="B Zar" w:hint="cs"/>
          <w:sz w:val="28"/>
          <w:szCs w:val="28"/>
          <w:rtl/>
        </w:rPr>
        <w:t>شه</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جامعه</w:t>
      </w:r>
      <w:r w:rsidRPr="00F617B0">
        <w:rPr>
          <w:rFonts w:cs="B Zar"/>
          <w:sz w:val="28"/>
          <w:szCs w:val="28"/>
          <w:rtl/>
        </w:rPr>
        <w:t xml:space="preserve"> </w:t>
      </w:r>
      <w:r w:rsidRPr="00F617B0">
        <w:rPr>
          <w:rFonts w:cs="B Zar" w:hint="cs"/>
          <w:sz w:val="28"/>
          <w:szCs w:val="28"/>
          <w:rtl/>
        </w:rPr>
        <w:t>القرآن</w:t>
      </w:r>
      <w:r w:rsidRPr="00F617B0">
        <w:rPr>
          <w:rFonts w:cs="B Zar"/>
          <w:sz w:val="28"/>
          <w:szCs w:val="28"/>
          <w:rtl/>
        </w:rPr>
        <w:t xml:space="preserve"> </w:t>
      </w:r>
      <w:r w:rsidRPr="00F617B0">
        <w:rPr>
          <w:rFonts w:cs="B Zar" w:hint="cs"/>
          <w:sz w:val="28"/>
          <w:szCs w:val="28"/>
          <w:rtl/>
        </w:rPr>
        <w:t>الكر</w:t>
      </w:r>
      <w:r w:rsidR="00235F05">
        <w:rPr>
          <w:rFonts w:cs="B Zar" w:hint="cs"/>
          <w:sz w:val="28"/>
          <w:szCs w:val="28"/>
          <w:rtl/>
        </w:rPr>
        <w:t>ي</w:t>
      </w:r>
      <w:r w:rsidRPr="00F617B0">
        <w:rPr>
          <w:rFonts w:cs="B Zar" w:hint="cs"/>
          <w:sz w:val="28"/>
          <w:szCs w:val="28"/>
          <w:rtl/>
        </w:rPr>
        <w:t>م</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جامعه</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القرآن</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دار</w:t>
      </w:r>
      <w:r w:rsidRPr="00F617B0">
        <w:rPr>
          <w:rFonts w:cs="B Zar"/>
          <w:sz w:val="28"/>
          <w:szCs w:val="28"/>
          <w:rtl/>
        </w:rPr>
        <w:t xml:space="preserve"> </w:t>
      </w:r>
      <w:r w:rsidRPr="00F617B0">
        <w:rPr>
          <w:rFonts w:cs="B Zar" w:hint="cs"/>
          <w:sz w:val="28"/>
          <w:szCs w:val="28"/>
          <w:rtl/>
        </w:rPr>
        <w:t>التحق</w:t>
      </w:r>
      <w:r w:rsidR="00235F05">
        <w:rPr>
          <w:rFonts w:cs="B Zar" w:hint="cs"/>
          <w:sz w:val="28"/>
          <w:szCs w:val="28"/>
          <w:rtl/>
        </w:rPr>
        <w:t>ي</w:t>
      </w:r>
      <w:r w:rsidRPr="00F617B0">
        <w:rPr>
          <w:rFonts w:cs="B Zar" w:hint="cs"/>
          <w:sz w:val="28"/>
          <w:szCs w:val="28"/>
          <w:rtl/>
        </w:rPr>
        <w:t>ق</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قم</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دار</w:t>
      </w:r>
      <w:r w:rsidRPr="00F617B0">
        <w:rPr>
          <w:rFonts w:cs="B Zar"/>
          <w:sz w:val="28"/>
          <w:szCs w:val="28"/>
          <w:rtl/>
        </w:rPr>
        <w:t xml:space="preserve"> </w:t>
      </w:r>
      <w:r w:rsidRPr="00F617B0">
        <w:rPr>
          <w:rFonts w:cs="B Zar" w:hint="cs"/>
          <w:sz w:val="28"/>
          <w:szCs w:val="28"/>
          <w:rtl/>
        </w:rPr>
        <w:t>القرآن</w:t>
      </w:r>
      <w:r w:rsidRPr="00F617B0">
        <w:rPr>
          <w:rFonts w:cs="B Zar"/>
          <w:sz w:val="28"/>
          <w:szCs w:val="28"/>
          <w:rtl/>
        </w:rPr>
        <w:t xml:space="preserve"> </w:t>
      </w:r>
      <w:r w:rsidRPr="00F617B0">
        <w:rPr>
          <w:rFonts w:cs="B Zar" w:hint="cs"/>
          <w:sz w:val="28"/>
          <w:szCs w:val="28"/>
          <w:rtl/>
        </w:rPr>
        <w:t>الكر</w:t>
      </w:r>
      <w:r w:rsidR="00235F05">
        <w:rPr>
          <w:rFonts w:cs="B Zar" w:hint="cs"/>
          <w:sz w:val="28"/>
          <w:szCs w:val="28"/>
          <w:rtl/>
        </w:rPr>
        <w:t>ي</w:t>
      </w:r>
      <w:r w:rsidRPr="00F617B0">
        <w:rPr>
          <w:rFonts w:cs="B Zar" w:hint="cs"/>
          <w:sz w:val="28"/>
          <w:szCs w:val="28"/>
          <w:rtl/>
        </w:rPr>
        <w:t>م</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دار</w:t>
      </w:r>
      <w:r w:rsidRPr="00F617B0">
        <w:rPr>
          <w:rFonts w:cs="B Zar"/>
          <w:sz w:val="28"/>
          <w:szCs w:val="28"/>
          <w:rtl/>
        </w:rPr>
        <w:t xml:space="preserve"> </w:t>
      </w:r>
      <w:r w:rsidRPr="00F617B0">
        <w:rPr>
          <w:rFonts w:cs="B Zar" w:hint="cs"/>
          <w:sz w:val="28"/>
          <w:szCs w:val="28"/>
          <w:rtl/>
        </w:rPr>
        <w:t>القرآن</w:t>
      </w:r>
      <w:r w:rsidRPr="00F617B0">
        <w:rPr>
          <w:rFonts w:cs="B Zar"/>
          <w:sz w:val="28"/>
          <w:szCs w:val="28"/>
          <w:rtl/>
        </w:rPr>
        <w:t xml:space="preserve"> </w:t>
      </w:r>
      <w:r w:rsidRPr="00F617B0">
        <w:rPr>
          <w:rFonts w:cs="B Zar" w:hint="cs"/>
          <w:sz w:val="28"/>
          <w:szCs w:val="28"/>
          <w:rtl/>
        </w:rPr>
        <w:t>امام</w:t>
      </w:r>
      <w:r w:rsidRPr="00F617B0">
        <w:rPr>
          <w:rFonts w:cs="B Zar"/>
          <w:sz w:val="28"/>
          <w:szCs w:val="28"/>
          <w:rtl/>
        </w:rPr>
        <w:t xml:space="preserve"> </w:t>
      </w:r>
      <w:r w:rsidRPr="00F617B0">
        <w:rPr>
          <w:rFonts w:cs="B Zar" w:hint="cs"/>
          <w:sz w:val="28"/>
          <w:szCs w:val="28"/>
          <w:rtl/>
        </w:rPr>
        <w:t>حس</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دانشكده</w:t>
      </w:r>
      <w:r w:rsidRPr="00F617B0">
        <w:rPr>
          <w:rFonts w:cs="B Zar"/>
          <w:sz w:val="28"/>
          <w:szCs w:val="28"/>
          <w:rtl/>
        </w:rPr>
        <w:t xml:space="preserve"> </w:t>
      </w:r>
      <w:r w:rsidRPr="00F617B0">
        <w:rPr>
          <w:rFonts w:cs="B Zar" w:hint="cs"/>
          <w:sz w:val="28"/>
          <w:szCs w:val="28"/>
          <w:rtl/>
        </w:rPr>
        <w:t>اصول</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دانشكده</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دفتر</w:t>
      </w:r>
      <w:r w:rsidRPr="00F617B0">
        <w:rPr>
          <w:rFonts w:cs="B Zar"/>
          <w:sz w:val="28"/>
          <w:szCs w:val="28"/>
          <w:rtl/>
        </w:rPr>
        <w:t xml:space="preserve"> </w:t>
      </w:r>
      <w:r w:rsidRPr="00F617B0">
        <w:rPr>
          <w:rFonts w:cs="B Zar" w:hint="cs"/>
          <w:sz w:val="28"/>
          <w:szCs w:val="28"/>
          <w:rtl/>
        </w:rPr>
        <w:t>انتشارات</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دفتر</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آل</w:t>
      </w:r>
      <w:r w:rsidRPr="00F617B0">
        <w:rPr>
          <w:rFonts w:cs="B Zar"/>
          <w:sz w:val="28"/>
          <w:szCs w:val="28"/>
          <w:rtl/>
        </w:rPr>
        <w:t xml:space="preserve"> </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ن</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دفتر</w:t>
      </w:r>
      <w:r w:rsidRPr="00F617B0">
        <w:rPr>
          <w:rFonts w:cs="B Zar"/>
          <w:sz w:val="28"/>
          <w:szCs w:val="28"/>
          <w:rtl/>
        </w:rPr>
        <w:t xml:space="preserve"> </w:t>
      </w:r>
      <w:r w:rsidRPr="00F617B0">
        <w:rPr>
          <w:rFonts w:cs="B Zar" w:hint="cs"/>
          <w:sz w:val="28"/>
          <w:szCs w:val="28"/>
          <w:rtl/>
        </w:rPr>
        <w:t>مطالعات</w:t>
      </w:r>
      <w:r w:rsidRPr="00F617B0">
        <w:rPr>
          <w:rFonts w:cs="B Zar"/>
          <w:sz w:val="28"/>
          <w:szCs w:val="28"/>
          <w:rtl/>
        </w:rPr>
        <w:t xml:space="preserve"> </w:t>
      </w:r>
      <w:r w:rsidRPr="00F617B0">
        <w:rPr>
          <w:rFonts w:cs="B Zar" w:hint="cs"/>
          <w:sz w:val="28"/>
          <w:szCs w:val="28"/>
          <w:rtl/>
        </w:rPr>
        <w:t>تار</w:t>
      </w:r>
      <w:r w:rsidR="00235F05">
        <w:rPr>
          <w:rFonts w:cs="B Zar" w:hint="cs"/>
          <w:sz w:val="28"/>
          <w:szCs w:val="28"/>
          <w:rtl/>
        </w:rPr>
        <w:t>ي</w:t>
      </w:r>
      <w:r w:rsidRPr="00F617B0">
        <w:rPr>
          <w:rFonts w:cs="B Zar" w:hint="cs"/>
          <w:sz w:val="28"/>
          <w:szCs w:val="28"/>
          <w:rtl/>
        </w:rPr>
        <w:t>خ</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lastRenderedPageBreak/>
        <w:t>ستاد</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كر</w:t>
      </w:r>
      <w:r w:rsidR="00235F05">
        <w:rPr>
          <w:rFonts w:cs="B Zar" w:hint="cs"/>
          <w:sz w:val="28"/>
          <w:szCs w:val="28"/>
          <w:rtl/>
        </w:rPr>
        <w:t>ي</w:t>
      </w:r>
      <w:r w:rsidRPr="00F617B0">
        <w:rPr>
          <w:rFonts w:cs="B Zar" w:hint="cs"/>
          <w:sz w:val="28"/>
          <w:szCs w:val="28"/>
          <w:rtl/>
        </w:rPr>
        <w:t>م</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مؤسسه</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امام</w:t>
      </w:r>
      <w:r w:rsidRPr="00F617B0">
        <w:rPr>
          <w:rFonts w:cs="B Zar"/>
          <w:sz w:val="28"/>
          <w:szCs w:val="28"/>
          <w:rtl/>
        </w:rPr>
        <w:t xml:space="preserve"> </w:t>
      </w:r>
      <w:r w:rsidRPr="00F617B0">
        <w:rPr>
          <w:rFonts w:cs="B Zar" w:hint="cs"/>
          <w:sz w:val="28"/>
          <w:szCs w:val="28"/>
          <w:rtl/>
        </w:rPr>
        <w:t>رضا</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مؤسسه</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واحد</w:t>
      </w:r>
      <w:r w:rsidRPr="00F617B0">
        <w:rPr>
          <w:rFonts w:cs="B Zar"/>
          <w:sz w:val="28"/>
          <w:szCs w:val="28"/>
          <w:rtl/>
        </w:rPr>
        <w:t xml:space="preserve"> </w:t>
      </w:r>
      <w:r w:rsidRPr="00F617B0">
        <w:rPr>
          <w:rFonts w:cs="B Zar" w:hint="cs"/>
          <w:sz w:val="28"/>
          <w:szCs w:val="28"/>
          <w:rtl/>
        </w:rPr>
        <w:t>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تراث</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مؤسسه</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00235F05">
        <w:rPr>
          <w:rFonts w:cs="B Zar" w:hint="cs"/>
          <w:sz w:val="28"/>
          <w:szCs w:val="28"/>
          <w:rtl/>
        </w:rPr>
        <w:t>ي</w:t>
      </w:r>
      <w:r w:rsidRPr="00F617B0">
        <w:rPr>
          <w:rFonts w:cs="B Zar"/>
          <w:sz w:val="28"/>
          <w:szCs w:val="28"/>
          <w:rtl/>
        </w:rPr>
        <w:t xml:space="preserve"> </w:t>
      </w:r>
      <w:r w:rsidRPr="00F617B0">
        <w:rPr>
          <w:rFonts w:cs="Arial"/>
          <w:sz w:val="28"/>
          <w:szCs w:val="28"/>
          <w:rtl/>
        </w:rPr>
        <w:t>–</w:t>
      </w:r>
      <w:r w:rsidRPr="00F617B0">
        <w:rPr>
          <w:rFonts w:cs="B Zar"/>
          <w:sz w:val="28"/>
          <w:szCs w:val="28"/>
          <w:rtl/>
        </w:rPr>
        <w:t xml:space="preserve"> </w:t>
      </w:r>
      <w:r w:rsidRPr="00F617B0">
        <w:rPr>
          <w:rFonts w:cs="B Zar" w:hint="cs"/>
          <w:sz w:val="28"/>
          <w:szCs w:val="28"/>
          <w:rtl/>
        </w:rPr>
        <w:t>انتشارات</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احسن</w:t>
      </w:r>
      <w:r w:rsidRPr="00F617B0">
        <w:rPr>
          <w:rFonts w:cs="B Zar"/>
          <w:sz w:val="28"/>
          <w:szCs w:val="28"/>
          <w:rtl/>
        </w:rPr>
        <w:t xml:space="preserve"> </w:t>
      </w:r>
      <w:r w:rsidRPr="00F617B0">
        <w:rPr>
          <w:rFonts w:cs="B Zar" w:hint="cs"/>
          <w:sz w:val="28"/>
          <w:szCs w:val="28"/>
          <w:rtl/>
        </w:rPr>
        <w:t>الحد</w:t>
      </w:r>
      <w:r w:rsidR="00235F05">
        <w:rPr>
          <w:rFonts w:cs="B Zar" w:hint="cs"/>
          <w:sz w:val="28"/>
          <w:szCs w:val="28"/>
          <w:rtl/>
        </w:rPr>
        <w:t>ي</w:t>
      </w:r>
      <w:r w:rsidRPr="00F617B0">
        <w:rPr>
          <w:rFonts w:cs="B Zar" w:hint="cs"/>
          <w:sz w:val="28"/>
          <w:szCs w:val="28"/>
          <w:rtl/>
        </w:rPr>
        <w:t>ث</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مؤسسه</w:t>
      </w:r>
      <w:r w:rsidRPr="00F617B0">
        <w:rPr>
          <w:rFonts w:cs="B Zar"/>
          <w:sz w:val="28"/>
          <w:szCs w:val="28"/>
          <w:rtl/>
        </w:rPr>
        <w:t xml:space="preserve"> </w:t>
      </w:r>
      <w:r w:rsidRPr="00F617B0">
        <w:rPr>
          <w:rFonts w:cs="B Zar" w:hint="cs"/>
          <w:sz w:val="28"/>
          <w:szCs w:val="28"/>
          <w:rtl/>
        </w:rPr>
        <w:t>فرهنگ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التمه</w:t>
      </w:r>
      <w:r w:rsidR="00235F05">
        <w:rPr>
          <w:rFonts w:cs="B Zar" w:hint="cs"/>
          <w:sz w:val="28"/>
          <w:szCs w:val="28"/>
          <w:rtl/>
        </w:rPr>
        <w:t>ي</w:t>
      </w:r>
      <w:r w:rsidRPr="00F617B0">
        <w:rPr>
          <w:rFonts w:cs="B Zar" w:hint="cs"/>
          <w:sz w:val="28"/>
          <w:szCs w:val="28"/>
          <w:rtl/>
        </w:rPr>
        <w:t>د</w:t>
      </w:r>
      <w:r w:rsidRPr="00F617B0">
        <w:rPr>
          <w:rFonts w:cs="B Zar"/>
          <w:sz w:val="28"/>
          <w:szCs w:val="28"/>
        </w:rPr>
        <w:t></w:t>
      </w:r>
    </w:p>
    <w:p w:rsidR="00681BB5" w:rsidRPr="00F617B0" w:rsidRDefault="00681BB5" w:rsidP="00F617B0">
      <w:pPr>
        <w:pStyle w:val="NoSpacing"/>
        <w:numPr>
          <w:ilvl w:val="0"/>
          <w:numId w:val="4"/>
        </w:numPr>
        <w:tabs>
          <w:tab w:val="clear" w:pos="6578"/>
          <w:tab w:val="right" w:pos="713"/>
        </w:tabs>
        <w:spacing w:line="276" w:lineRule="auto"/>
        <w:rPr>
          <w:rFonts w:cs="B Zar"/>
          <w:sz w:val="28"/>
          <w:szCs w:val="28"/>
        </w:rPr>
      </w:pPr>
      <w:r w:rsidRPr="00F617B0">
        <w:rPr>
          <w:rFonts w:cs="B Zar" w:hint="cs"/>
          <w:sz w:val="28"/>
          <w:szCs w:val="28"/>
          <w:rtl/>
        </w:rPr>
        <w:t>مؤسسه‌</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فرهنگ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ام</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المؤمن</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مجتمع</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حضرت</w:t>
      </w:r>
      <w:r w:rsidRPr="00F617B0">
        <w:rPr>
          <w:rFonts w:cs="B Zar"/>
          <w:sz w:val="28"/>
          <w:szCs w:val="28"/>
          <w:rtl/>
        </w:rPr>
        <w:t xml:space="preserve"> </w:t>
      </w:r>
      <w:r w:rsidRPr="00F617B0">
        <w:rPr>
          <w:rFonts w:cs="B Zar" w:hint="cs"/>
          <w:sz w:val="28"/>
          <w:szCs w:val="28"/>
          <w:rtl/>
        </w:rPr>
        <w:t>ول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عصر</w:t>
      </w:r>
      <w:r w:rsidRPr="00F617B0">
        <w:rPr>
          <w:rFonts w:cs="B Zar"/>
          <w:sz w:val="28"/>
          <w:szCs w:val="28"/>
          <w:rtl/>
        </w:rPr>
        <w:t xml:space="preserve"> </w:t>
      </w:r>
      <w:r w:rsidRPr="00F617B0">
        <w:rPr>
          <w:rFonts w:cs="B Zar" w:hint="cs"/>
          <w:sz w:val="28"/>
          <w:szCs w:val="28"/>
          <w:rtl/>
        </w:rPr>
        <w:t>عج</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مجمع</w:t>
      </w:r>
      <w:r w:rsidRPr="00F617B0">
        <w:rPr>
          <w:rFonts w:cs="B Zar"/>
          <w:sz w:val="28"/>
          <w:szCs w:val="28"/>
          <w:rtl/>
        </w:rPr>
        <w:t xml:space="preserve"> </w:t>
      </w:r>
      <w:r w:rsidRPr="00F617B0">
        <w:rPr>
          <w:rFonts w:cs="B Zar" w:hint="cs"/>
          <w:sz w:val="28"/>
          <w:szCs w:val="28"/>
          <w:rtl/>
        </w:rPr>
        <w:t>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فرهنگ</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مجمع</w:t>
      </w:r>
      <w:r w:rsidRPr="00F617B0">
        <w:rPr>
          <w:rFonts w:cs="B Zar"/>
          <w:sz w:val="28"/>
          <w:szCs w:val="28"/>
          <w:rtl/>
        </w:rPr>
        <w:t xml:space="preserve"> </w:t>
      </w:r>
      <w:r w:rsidRPr="00F617B0">
        <w:rPr>
          <w:rFonts w:cs="B Zar" w:hint="cs"/>
          <w:sz w:val="28"/>
          <w:szCs w:val="28"/>
          <w:rtl/>
        </w:rPr>
        <w:t>جهان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اهل</w:t>
      </w:r>
      <w:r w:rsidRPr="00F617B0">
        <w:rPr>
          <w:rFonts w:cs="B Zar"/>
          <w:sz w:val="28"/>
          <w:szCs w:val="28"/>
          <w:rtl/>
        </w:rPr>
        <w:t xml:space="preserve"> </w:t>
      </w:r>
      <w:r w:rsidRPr="00F617B0">
        <w:rPr>
          <w:rFonts w:cs="B Zar" w:hint="cs"/>
          <w:sz w:val="28"/>
          <w:szCs w:val="28"/>
          <w:rtl/>
        </w:rPr>
        <w:t>ب</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هم</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مجمع</w:t>
      </w:r>
      <w:r w:rsidRPr="00F617B0">
        <w:rPr>
          <w:rFonts w:cs="B Zar"/>
          <w:sz w:val="28"/>
          <w:szCs w:val="28"/>
          <w:rtl/>
        </w:rPr>
        <w:t xml:space="preserve"> </w:t>
      </w:r>
      <w:r w:rsidRPr="00F617B0">
        <w:rPr>
          <w:rFonts w:cs="B Zar" w:hint="cs"/>
          <w:sz w:val="28"/>
          <w:szCs w:val="28"/>
          <w:rtl/>
        </w:rPr>
        <w:t>علم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پاسخگو</w:t>
      </w:r>
      <w:r w:rsidR="00235F05">
        <w:rPr>
          <w:rFonts w:cs="B Zar" w:hint="cs"/>
          <w:sz w:val="28"/>
          <w:szCs w:val="28"/>
          <w:rtl/>
        </w:rPr>
        <w:t>يي</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اشكالات</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مدرسه‌الامام</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بن</w:t>
      </w:r>
      <w:r w:rsidRPr="00F617B0">
        <w:rPr>
          <w:rFonts w:cs="B Zar"/>
          <w:sz w:val="28"/>
          <w:szCs w:val="28"/>
          <w:rtl/>
        </w:rPr>
        <w:t xml:space="preserve"> </w:t>
      </w:r>
      <w:r w:rsidRPr="00F617B0">
        <w:rPr>
          <w:rFonts w:cs="B Zar" w:hint="cs"/>
          <w:sz w:val="28"/>
          <w:szCs w:val="28"/>
          <w:rtl/>
        </w:rPr>
        <w:t>اب</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طالب</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تخصّص</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رو</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خواهران</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Pr="00F617B0">
        <w:rPr>
          <w:rFonts w:cs="B Zar"/>
          <w:sz w:val="28"/>
          <w:szCs w:val="28"/>
          <w:rtl/>
        </w:rPr>
        <w:t xml:space="preserve"> </w:t>
      </w:r>
      <w:r w:rsidRPr="00F617B0">
        <w:rPr>
          <w:rFonts w:cs="B Zar" w:hint="cs"/>
          <w:sz w:val="28"/>
          <w:szCs w:val="28"/>
          <w:rtl/>
        </w:rPr>
        <w:t>دار</w:t>
      </w:r>
      <w:r w:rsidRPr="00F617B0">
        <w:rPr>
          <w:rFonts w:cs="B Zar"/>
          <w:sz w:val="28"/>
          <w:szCs w:val="28"/>
          <w:rtl/>
        </w:rPr>
        <w:t xml:space="preserve"> </w:t>
      </w:r>
      <w:r w:rsidRPr="00F617B0">
        <w:rPr>
          <w:rFonts w:cs="B Zar" w:hint="cs"/>
          <w:sz w:val="28"/>
          <w:szCs w:val="28"/>
          <w:rtl/>
        </w:rPr>
        <w:t>الحد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پژوهشكده)</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Pr="00F617B0">
        <w:rPr>
          <w:rFonts w:cs="B Zar"/>
          <w:sz w:val="28"/>
          <w:szCs w:val="28"/>
          <w:rtl/>
        </w:rPr>
        <w:t xml:space="preserve"> </w:t>
      </w:r>
      <w:r w:rsidRPr="00F617B0">
        <w:rPr>
          <w:rFonts w:cs="B Zar" w:hint="cs"/>
          <w:sz w:val="28"/>
          <w:szCs w:val="28"/>
          <w:rtl/>
        </w:rPr>
        <w:t>كامپ</w:t>
      </w:r>
      <w:r w:rsidR="00235F05">
        <w:rPr>
          <w:rFonts w:cs="B Zar" w:hint="cs"/>
          <w:sz w:val="28"/>
          <w:szCs w:val="28"/>
          <w:rtl/>
        </w:rPr>
        <w:t>ي</w:t>
      </w:r>
      <w:r w:rsidRPr="00F617B0">
        <w:rPr>
          <w:rFonts w:cs="B Zar" w:hint="cs"/>
          <w:sz w:val="28"/>
          <w:szCs w:val="28"/>
          <w:rtl/>
        </w:rPr>
        <w:t>وتر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اسراء</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جواد</w:t>
      </w:r>
      <w:r w:rsidRPr="00F617B0">
        <w:rPr>
          <w:rFonts w:cs="B Zar"/>
          <w:sz w:val="28"/>
          <w:szCs w:val="28"/>
          <w:rtl/>
        </w:rPr>
        <w:t xml:space="preserve"> </w:t>
      </w:r>
      <w:r w:rsidRPr="00F617B0">
        <w:rPr>
          <w:rFonts w:cs="B Zar" w:hint="cs"/>
          <w:sz w:val="28"/>
          <w:szCs w:val="28"/>
          <w:rtl/>
        </w:rPr>
        <w:t>الائمه</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ترجمه</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مج</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زبانها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خارج</w:t>
      </w:r>
      <w:r w:rsidR="00235F05">
        <w:rPr>
          <w:rFonts w:cs="B Zar" w:hint="cs"/>
          <w:sz w:val="28"/>
          <w:szCs w:val="28"/>
          <w:rtl/>
        </w:rPr>
        <w:t>ي</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فرهنگ</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قرآن</w:t>
      </w:r>
      <w:r w:rsidRPr="00F617B0">
        <w:rPr>
          <w:rFonts w:cs="B Zar"/>
          <w:sz w:val="28"/>
          <w:szCs w:val="28"/>
        </w:rPr>
        <w:t></w:t>
      </w:r>
    </w:p>
    <w:p w:rsidR="00681BB5" w:rsidRPr="00F617B0" w:rsidRDefault="00681BB5" w:rsidP="00F617B0">
      <w:pPr>
        <w:pStyle w:val="NoSpacing"/>
        <w:numPr>
          <w:ilvl w:val="0"/>
          <w:numId w:val="4"/>
        </w:numPr>
        <w:tabs>
          <w:tab w:val="clear" w:pos="6578"/>
          <w:tab w:val="right" w:pos="855"/>
          <w:tab w:val="right" w:pos="1138"/>
          <w:tab w:val="right" w:pos="1280"/>
        </w:tabs>
        <w:spacing w:line="276" w:lineRule="auto"/>
        <w:ind w:left="996"/>
        <w:rPr>
          <w:rFonts w:cs="B Zar"/>
          <w:sz w:val="28"/>
          <w:szCs w:val="28"/>
          <w:rtl/>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مطالعات</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پژوهش</w:t>
      </w:r>
      <w:r w:rsidRPr="00F617B0">
        <w:rPr>
          <w:rFonts w:cs="B Zar"/>
          <w:sz w:val="28"/>
          <w:szCs w:val="28"/>
          <w:rtl/>
        </w:rPr>
        <w:t xml:space="preserve"> </w:t>
      </w:r>
      <w:r w:rsidRPr="00F617B0">
        <w:rPr>
          <w:rFonts w:cs="B Zar" w:hint="cs"/>
          <w:sz w:val="28"/>
          <w:szCs w:val="28"/>
          <w:rtl/>
        </w:rPr>
        <w:t>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فرهنگ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حوزه</w:t>
      </w:r>
      <w:r w:rsidRPr="00F617B0">
        <w:rPr>
          <w:rFonts w:cs="B Zar"/>
          <w:sz w:val="28"/>
          <w:szCs w:val="28"/>
          <w:rtl/>
        </w:rPr>
        <w:t xml:space="preserve"> </w:t>
      </w:r>
      <w:r w:rsidRPr="00F617B0">
        <w:rPr>
          <w:rFonts w:cs="B Zar" w:hint="cs"/>
          <w:sz w:val="28"/>
          <w:szCs w:val="28"/>
          <w:rtl/>
        </w:rPr>
        <w:t>علم</w:t>
      </w:r>
      <w:r w:rsidR="00235F05">
        <w:rPr>
          <w:rFonts w:cs="B Zar" w:hint="cs"/>
          <w:sz w:val="28"/>
          <w:szCs w:val="28"/>
          <w:rtl/>
        </w:rPr>
        <w:t>ي</w:t>
      </w:r>
      <w:r w:rsidRPr="00F617B0">
        <w:rPr>
          <w:rFonts w:cs="B Zar" w:hint="cs"/>
          <w:sz w:val="28"/>
          <w:szCs w:val="28"/>
          <w:rtl/>
        </w:rPr>
        <w:t>ه</w:t>
      </w:r>
      <w:r w:rsidRPr="00F617B0">
        <w:rPr>
          <w:rFonts w:cs="B Zar"/>
          <w:sz w:val="28"/>
          <w:szCs w:val="28"/>
        </w:rPr>
        <w:t></w:t>
      </w:r>
    </w:p>
    <w:p w:rsidR="00681BB5" w:rsidRPr="00F617B0" w:rsidRDefault="00681BB5" w:rsidP="00F617B0">
      <w:pPr>
        <w:pStyle w:val="NoSpacing"/>
        <w:numPr>
          <w:ilvl w:val="0"/>
          <w:numId w:val="4"/>
        </w:numPr>
        <w:tabs>
          <w:tab w:val="clear" w:pos="6578"/>
          <w:tab w:val="right" w:pos="855"/>
          <w:tab w:val="right" w:pos="1138"/>
          <w:tab w:val="right" w:pos="1280"/>
        </w:tabs>
        <w:spacing w:line="276" w:lineRule="auto"/>
        <w:ind w:left="996"/>
        <w:rPr>
          <w:rFonts w:cs="B Zar"/>
          <w:sz w:val="28"/>
          <w:szCs w:val="28"/>
        </w:rPr>
      </w:pPr>
      <w:r w:rsidRPr="00F617B0">
        <w:rPr>
          <w:rFonts w:cs="B Zar" w:hint="cs"/>
          <w:sz w:val="28"/>
          <w:szCs w:val="28"/>
          <w:rtl/>
        </w:rPr>
        <w:t>معهد</w:t>
      </w:r>
      <w:r w:rsidRPr="00F617B0">
        <w:rPr>
          <w:rFonts w:cs="B Zar"/>
          <w:sz w:val="28"/>
          <w:szCs w:val="28"/>
          <w:rtl/>
        </w:rPr>
        <w:t xml:space="preserve"> </w:t>
      </w:r>
      <w:r w:rsidRPr="00F617B0">
        <w:rPr>
          <w:rFonts w:cs="B Zar" w:hint="cs"/>
          <w:sz w:val="28"/>
          <w:szCs w:val="28"/>
          <w:rtl/>
        </w:rPr>
        <w:t>الامام</w:t>
      </w:r>
      <w:r w:rsidRPr="00F617B0">
        <w:rPr>
          <w:rFonts w:cs="B Zar"/>
          <w:sz w:val="28"/>
          <w:szCs w:val="28"/>
          <w:rtl/>
        </w:rPr>
        <w:t xml:space="preserve"> </w:t>
      </w:r>
      <w:r w:rsidRPr="00F617B0">
        <w:rPr>
          <w:rFonts w:cs="B Zar" w:hint="cs"/>
          <w:sz w:val="28"/>
          <w:szCs w:val="28"/>
          <w:rtl/>
        </w:rPr>
        <w:t>المهد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عج)</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tl/>
          <w:lang w:bidi="fa-IR"/>
        </w:rPr>
      </w:pPr>
      <w:r w:rsidRPr="00F617B0">
        <w:rPr>
          <w:rFonts w:cs="B Zar" w:hint="cs"/>
          <w:sz w:val="28"/>
          <w:szCs w:val="28"/>
          <w:rtl/>
        </w:rPr>
        <w:t>موسسه</w:t>
      </w:r>
      <w:r w:rsidRPr="00F617B0">
        <w:rPr>
          <w:rFonts w:cs="B Zar"/>
          <w:sz w:val="28"/>
          <w:szCs w:val="28"/>
          <w:rtl/>
        </w:rPr>
        <w:t xml:space="preserve"> </w:t>
      </w:r>
      <w:r w:rsidRPr="00F617B0">
        <w:rPr>
          <w:rFonts w:cs="B Zar" w:hint="cs"/>
          <w:sz w:val="28"/>
          <w:szCs w:val="28"/>
          <w:rtl/>
        </w:rPr>
        <w:t>الامام</w:t>
      </w:r>
      <w:r w:rsidRPr="00F617B0">
        <w:rPr>
          <w:rFonts w:cs="B Zar"/>
          <w:sz w:val="28"/>
          <w:szCs w:val="28"/>
          <w:rtl/>
        </w:rPr>
        <w:t xml:space="preserve"> </w:t>
      </w:r>
      <w:r w:rsidRPr="00F617B0">
        <w:rPr>
          <w:rFonts w:cs="B Zar" w:hint="cs"/>
          <w:sz w:val="28"/>
          <w:szCs w:val="28"/>
          <w:rtl/>
        </w:rPr>
        <w:t>المهد</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numPr>
          <w:ilvl w:val="0"/>
          <w:numId w:val="4"/>
        </w:numPr>
        <w:tabs>
          <w:tab w:val="clear" w:pos="6578"/>
          <w:tab w:val="right" w:pos="429"/>
          <w:tab w:val="right" w:pos="571"/>
          <w:tab w:val="right" w:pos="996"/>
        </w:tabs>
        <w:spacing w:line="276" w:lineRule="auto"/>
        <w:rPr>
          <w:rFonts w:cs="B Zar"/>
          <w:sz w:val="28"/>
          <w:szCs w:val="28"/>
        </w:rPr>
      </w:pPr>
      <w:r w:rsidRPr="00F617B0">
        <w:rPr>
          <w:rFonts w:cs="B Zar" w:hint="cs"/>
          <w:sz w:val="28"/>
          <w:szCs w:val="28"/>
          <w:rtl/>
        </w:rPr>
        <w:t>موسسه</w:t>
      </w:r>
      <w:r w:rsidRPr="00F617B0">
        <w:rPr>
          <w:rFonts w:cs="B Zar"/>
          <w:sz w:val="28"/>
          <w:szCs w:val="28"/>
          <w:rtl/>
        </w:rPr>
        <w:t xml:space="preserve"> </w:t>
      </w:r>
      <w:r w:rsidRPr="00F617B0">
        <w:rPr>
          <w:rFonts w:cs="B Zar" w:hint="cs"/>
          <w:sz w:val="28"/>
          <w:szCs w:val="28"/>
          <w:rtl/>
        </w:rPr>
        <w:t>امام</w:t>
      </w:r>
      <w:r w:rsidRPr="00F617B0">
        <w:rPr>
          <w:rFonts w:cs="B Zar"/>
          <w:sz w:val="28"/>
          <w:szCs w:val="28"/>
          <w:rtl/>
        </w:rPr>
        <w:t xml:space="preserve"> </w:t>
      </w:r>
      <w:r w:rsidRPr="00F617B0">
        <w:rPr>
          <w:rFonts w:cs="B Zar" w:hint="cs"/>
          <w:sz w:val="28"/>
          <w:szCs w:val="28"/>
          <w:rtl/>
        </w:rPr>
        <w:t>شناس</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نشر</w:t>
      </w:r>
      <w:r w:rsidRPr="00F617B0">
        <w:rPr>
          <w:rFonts w:cs="B Zar"/>
          <w:sz w:val="28"/>
          <w:szCs w:val="28"/>
          <w:rtl/>
        </w:rPr>
        <w:t xml:space="preserve"> </w:t>
      </w:r>
      <w:r w:rsidRPr="00F617B0">
        <w:rPr>
          <w:rFonts w:cs="B Zar" w:hint="cs"/>
          <w:sz w:val="28"/>
          <w:szCs w:val="28"/>
          <w:rtl/>
        </w:rPr>
        <w:t>آثار</w:t>
      </w:r>
      <w:r w:rsidRPr="00F617B0">
        <w:rPr>
          <w:rFonts w:cs="B Zar"/>
          <w:sz w:val="28"/>
          <w:szCs w:val="28"/>
          <w:rtl/>
        </w:rPr>
        <w:t xml:space="preserve"> </w:t>
      </w:r>
      <w:r w:rsidRPr="00F617B0">
        <w:rPr>
          <w:rFonts w:cs="B Zar" w:hint="cs"/>
          <w:sz w:val="28"/>
          <w:szCs w:val="28"/>
          <w:rtl/>
        </w:rPr>
        <w:t>الحجّه</w:t>
      </w:r>
      <w:r w:rsidRPr="00F617B0">
        <w:rPr>
          <w:rFonts w:cs="B Zar"/>
          <w:sz w:val="28"/>
          <w:szCs w:val="28"/>
          <w:rtl/>
        </w:rPr>
        <w:t xml:space="preserve"> (</w:t>
      </w:r>
      <w:r w:rsidRPr="00F617B0">
        <w:rPr>
          <w:rFonts w:cs="B Zar" w:hint="cs"/>
          <w:sz w:val="28"/>
          <w:szCs w:val="28"/>
          <w:rtl/>
        </w:rPr>
        <w:t>عج)</w:t>
      </w:r>
      <w:r w:rsidRPr="00F617B0">
        <w:rPr>
          <w:rFonts w:cs="B Zar"/>
          <w:sz w:val="28"/>
          <w:szCs w:val="28"/>
        </w:rPr>
        <w:t></w:t>
      </w:r>
    </w:p>
    <w:p w:rsidR="00681BB5" w:rsidRPr="00F617B0" w:rsidRDefault="00681BB5" w:rsidP="00F617B0">
      <w:pPr>
        <w:pStyle w:val="NoSpacing"/>
        <w:numPr>
          <w:ilvl w:val="0"/>
          <w:numId w:val="4"/>
        </w:numPr>
        <w:tabs>
          <w:tab w:val="clear" w:pos="6578"/>
          <w:tab w:val="right" w:pos="855"/>
        </w:tabs>
        <w:spacing w:line="276" w:lineRule="auto"/>
        <w:rPr>
          <w:rFonts w:cs="B Zar"/>
          <w:sz w:val="28"/>
          <w:szCs w:val="28"/>
        </w:rPr>
      </w:pPr>
      <w:r w:rsidRPr="00F617B0">
        <w:rPr>
          <w:rFonts w:cs="B Zar" w:hint="cs"/>
          <w:sz w:val="28"/>
          <w:szCs w:val="28"/>
          <w:rtl/>
        </w:rPr>
        <w:lastRenderedPageBreak/>
        <w:t>موسسه</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حضرت</w:t>
      </w:r>
      <w:r w:rsidRPr="00F617B0">
        <w:rPr>
          <w:rFonts w:cs="B Zar"/>
          <w:sz w:val="28"/>
          <w:szCs w:val="28"/>
          <w:rtl/>
        </w:rPr>
        <w:t xml:space="preserve"> </w:t>
      </w:r>
      <w:r w:rsidRPr="00F617B0">
        <w:rPr>
          <w:rFonts w:cs="B Zar" w:hint="cs"/>
          <w:sz w:val="28"/>
          <w:szCs w:val="28"/>
          <w:rtl/>
        </w:rPr>
        <w:t>ول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عصر</w:t>
      </w:r>
      <w:r w:rsidRPr="00F617B0">
        <w:rPr>
          <w:rFonts w:cs="B Zar"/>
          <w:sz w:val="28"/>
          <w:szCs w:val="28"/>
          <w:rtl/>
        </w:rPr>
        <w:t xml:space="preserve"> (</w:t>
      </w:r>
      <w:r w:rsidRPr="00F617B0">
        <w:rPr>
          <w:rFonts w:cs="B Zar" w:hint="cs"/>
          <w:sz w:val="28"/>
          <w:szCs w:val="28"/>
          <w:rtl/>
        </w:rPr>
        <w:t>عج)</w:t>
      </w:r>
    </w:p>
    <w:p w:rsidR="00681BB5" w:rsidRPr="00F617B0" w:rsidRDefault="00681BB5" w:rsidP="00F617B0">
      <w:pPr>
        <w:pStyle w:val="NoSpacing"/>
        <w:numPr>
          <w:ilvl w:val="0"/>
          <w:numId w:val="4"/>
        </w:numPr>
        <w:tabs>
          <w:tab w:val="clear" w:pos="6578"/>
        </w:tabs>
        <w:spacing w:line="276" w:lineRule="auto"/>
        <w:rPr>
          <w:rFonts w:cs="B Zar"/>
          <w:sz w:val="28"/>
          <w:szCs w:val="28"/>
          <w:rtl/>
        </w:rPr>
      </w:pPr>
      <w:r w:rsidRPr="00F617B0">
        <w:rPr>
          <w:rFonts w:cs="B Zar" w:hint="cs"/>
          <w:sz w:val="28"/>
          <w:szCs w:val="28"/>
          <w:rtl/>
        </w:rPr>
        <w:t>موسسه</w:t>
      </w:r>
      <w:r w:rsidRPr="00F617B0">
        <w:rPr>
          <w:rFonts w:cs="B Zar"/>
          <w:sz w:val="28"/>
          <w:szCs w:val="28"/>
          <w:rtl/>
        </w:rPr>
        <w:t xml:space="preserve"> </w:t>
      </w:r>
      <w:r w:rsidRPr="00F617B0">
        <w:rPr>
          <w:rFonts w:cs="B Zar" w:hint="cs"/>
          <w:sz w:val="28"/>
          <w:szCs w:val="28"/>
          <w:rtl/>
        </w:rPr>
        <w:t>جهان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حافظان</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كر</w:t>
      </w:r>
      <w:r w:rsidR="00235F05">
        <w:rPr>
          <w:rFonts w:cs="B Zar" w:hint="cs"/>
          <w:sz w:val="28"/>
          <w:szCs w:val="28"/>
          <w:rtl/>
        </w:rPr>
        <w:t>ي</w:t>
      </w:r>
      <w:r w:rsidRPr="00F617B0">
        <w:rPr>
          <w:rFonts w:cs="B Zar" w:hint="cs"/>
          <w:sz w:val="28"/>
          <w:szCs w:val="28"/>
          <w:rtl/>
        </w:rPr>
        <w:t>م</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موسسه</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آل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صل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الله</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آله</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مؤسسه</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بق</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الله</w:t>
      </w:r>
      <w:r w:rsidRPr="00F617B0">
        <w:rPr>
          <w:rFonts w:cs="B Zar"/>
          <w:sz w:val="28"/>
          <w:szCs w:val="28"/>
          <w:rtl/>
        </w:rPr>
        <w:t xml:space="preserve"> (</w:t>
      </w:r>
      <w:r w:rsidRPr="00F617B0">
        <w:rPr>
          <w:rFonts w:cs="B Zar" w:hint="cs"/>
          <w:sz w:val="28"/>
          <w:szCs w:val="28"/>
          <w:rtl/>
        </w:rPr>
        <w:t>عج)</w:t>
      </w:r>
      <w:r w:rsidRPr="00F617B0">
        <w:rPr>
          <w:rFonts w:cs="B Zar"/>
          <w:sz w:val="28"/>
          <w:szCs w:val="28"/>
        </w:rPr>
        <w:t></w:t>
      </w:r>
    </w:p>
    <w:p w:rsidR="00681BB5" w:rsidRPr="00F617B0" w:rsidRDefault="00681BB5" w:rsidP="00F617B0">
      <w:pPr>
        <w:pStyle w:val="NoSpacing"/>
        <w:numPr>
          <w:ilvl w:val="0"/>
          <w:numId w:val="4"/>
        </w:numPr>
        <w:tabs>
          <w:tab w:val="clear" w:pos="6578"/>
        </w:tabs>
        <w:spacing w:line="276" w:lineRule="auto"/>
        <w:rPr>
          <w:rFonts w:cs="B Zar"/>
          <w:sz w:val="28"/>
          <w:szCs w:val="28"/>
        </w:rPr>
      </w:pPr>
      <w:r w:rsidRPr="00F617B0">
        <w:rPr>
          <w:rFonts w:cs="B Zar" w:hint="cs"/>
          <w:sz w:val="28"/>
          <w:szCs w:val="28"/>
          <w:rtl/>
        </w:rPr>
        <w:t>واحد</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بن</w:t>
      </w:r>
      <w:r w:rsidR="00235F05">
        <w:rPr>
          <w:rFonts w:cs="B Zar" w:hint="cs"/>
          <w:sz w:val="28"/>
          <w:szCs w:val="28"/>
          <w:rtl/>
        </w:rPr>
        <w:t>ي</w:t>
      </w:r>
      <w:r w:rsidRPr="00F617B0">
        <w:rPr>
          <w:rFonts w:cs="B Zar" w:hint="cs"/>
          <w:sz w:val="28"/>
          <w:szCs w:val="28"/>
          <w:rtl/>
        </w:rPr>
        <w:t>اد</w:t>
      </w:r>
      <w:r w:rsidRPr="00F617B0">
        <w:rPr>
          <w:rFonts w:cs="B Zar"/>
          <w:sz w:val="28"/>
          <w:szCs w:val="28"/>
          <w:rtl/>
        </w:rPr>
        <w:t xml:space="preserve"> </w:t>
      </w:r>
      <w:r w:rsidRPr="00F617B0">
        <w:rPr>
          <w:rFonts w:cs="B Zar" w:hint="cs"/>
          <w:sz w:val="28"/>
          <w:szCs w:val="28"/>
          <w:rtl/>
        </w:rPr>
        <w:t>بعثت</w:t>
      </w:r>
      <w:r w:rsidRPr="00F617B0">
        <w:rPr>
          <w:rFonts w:cs="B Zar"/>
          <w:sz w:val="28"/>
          <w:szCs w:val="28"/>
        </w:rPr>
        <w:t></w:t>
      </w:r>
    </w:p>
    <w:p w:rsidR="00681BB5" w:rsidRPr="00F617B0" w:rsidRDefault="00681BB5" w:rsidP="00F617B0">
      <w:pPr>
        <w:pStyle w:val="ListParagraph"/>
        <w:numPr>
          <w:ilvl w:val="0"/>
          <w:numId w:val="4"/>
        </w:numPr>
        <w:spacing w:after="0"/>
        <w:jc w:val="both"/>
        <w:rPr>
          <w:rFonts w:cs="B Zar"/>
        </w:rPr>
      </w:pPr>
      <w:r w:rsidRPr="00F617B0">
        <w:rPr>
          <w:rFonts w:cs="B Zar" w:hint="cs"/>
          <w:rtl/>
        </w:rPr>
        <w:t>واحد</w:t>
      </w:r>
      <w:r w:rsidRPr="00F617B0">
        <w:rPr>
          <w:rFonts w:cs="B Zar"/>
          <w:rtl/>
        </w:rPr>
        <w:t xml:space="preserve"> </w:t>
      </w:r>
      <w:r w:rsidRPr="00F617B0">
        <w:rPr>
          <w:rFonts w:cs="B Zar" w:hint="cs"/>
          <w:rtl/>
        </w:rPr>
        <w:t>مطالعات</w:t>
      </w:r>
      <w:r w:rsidRPr="00F617B0">
        <w:rPr>
          <w:rFonts w:cs="B Zar"/>
          <w:rtl/>
        </w:rPr>
        <w:t xml:space="preserve"> </w:t>
      </w:r>
      <w:r w:rsidRPr="00F617B0">
        <w:rPr>
          <w:rFonts w:cs="B Zar" w:hint="cs"/>
          <w:rtl/>
        </w:rPr>
        <w:t>وتحق</w:t>
      </w:r>
      <w:r w:rsidR="00235F05">
        <w:rPr>
          <w:rFonts w:cs="B Zar" w:hint="cs"/>
          <w:rtl/>
        </w:rPr>
        <w:t>ي</w:t>
      </w:r>
      <w:r w:rsidRPr="00F617B0">
        <w:rPr>
          <w:rFonts w:cs="B Zar" w:hint="cs"/>
          <w:rtl/>
        </w:rPr>
        <w:t>قات</w:t>
      </w:r>
      <w:r w:rsidRPr="00F617B0">
        <w:rPr>
          <w:rFonts w:cs="B Zar"/>
          <w:rtl/>
        </w:rPr>
        <w:t xml:space="preserve"> </w:t>
      </w:r>
      <w:r w:rsidRPr="00F617B0">
        <w:rPr>
          <w:rFonts w:cs="B Zar" w:hint="cs"/>
          <w:rtl/>
        </w:rPr>
        <w:t>اسلام</w:t>
      </w:r>
      <w:r w:rsidR="00235F05">
        <w:rPr>
          <w:rFonts w:cs="B Zar" w:hint="cs"/>
          <w:rtl/>
        </w:rPr>
        <w:t>ي</w:t>
      </w:r>
      <w:r w:rsidRPr="00F617B0">
        <w:rPr>
          <w:rFonts w:cs="B Zar"/>
          <w:rtl/>
        </w:rPr>
        <w:t xml:space="preserve"> </w:t>
      </w:r>
      <w:r w:rsidRPr="00F617B0">
        <w:rPr>
          <w:rFonts w:cs="B Zar" w:hint="cs"/>
          <w:rtl/>
        </w:rPr>
        <w:t>سازمان</w:t>
      </w:r>
      <w:r w:rsidRPr="00F617B0">
        <w:rPr>
          <w:rFonts w:cs="B Zar"/>
          <w:rtl/>
        </w:rPr>
        <w:t xml:space="preserve"> </w:t>
      </w:r>
      <w:r w:rsidRPr="00F617B0">
        <w:rPr>
          <w:rFonts w:cs="B Zar" w:hint="cs"/>
          <w:rtl/>
        </w:rPr>
        <w:t>اوقاف</w:t>
      </w:r>
      <w:r w:rsidRPr="00F617B0">
        <w:rPr>
          <w:rFonts w:cs="B Zar"/>
          <w:rtl/>
        </w:rPr>
        <w:t xml:space="preserve"> </w:t>
      </w:r>
      <w:r w:rsidRPr="00F617B0">
        <w:rPr>
          <w:rFonts w:cs="B Zar" w:hint="cs"/>
          <w:rtl/>
        </w:rPr>
        <w:t>و</w:t>
      </w:r>
      <w:r w:rsidRPr="00F617B0">
        <w:rPr>
          <w:rFonts w:cs="B Zar"/>
          <w:rtl/>
        </w:rPr>
        <w:t xml:space="preserve"> </w:t>
      </w:r>
      <w:r w:rsidRPr="00F617B0">
        <w:rPr>
          <w:rFonts w:cs="B Zar" w:hint="cs"/>
          <w:rtl/>
        </w:rPr>
        <w:t>امور</w:t>
      </w:r>
      <w:r w:rsidRPr="00F617B0">
        <w:rPr>
          <w:rFonts w:cs="B Zar"/>
          <w:rtl/>
        </w:rPr>
        <w:t xml:space="preserve"> </w:t>
      </w:r>
      <w:r w:rsidRPr="00F617B0">
        <w:rPr>
          <w:rFonts w:cs="B Zar" w:hint="cs"/>
          <w:rtl/>
        </w:rPr>
        <w:t>خ</w:t>
      </w:r>
      <w:r w:rsidR="00235F05">
        <w:rPr>
          <w:rFonts w:cs="B Zar" w:hint="cs"/>
          <w:rtl/>
        </w:rPr>
        <w:t>ي</w:t>
      </w:r>
      <w:r w:rsidRPr="00F617B0">
        <w:rPr>
          <w:rFonts w:cs="B Zar" w:hint="cs"/>
          <w:rtl/>
        </w:rPr>
        <w:t>ر</w:t>
      </w:r>
      <w:r w:rsidR="00235F05">
        <w:rPr>
          <w:rFonts w:cs="B Zar" w:hint="cs"/>
          <w:rtl/>
        </w:rPr>
        <w:t>ي</w:t>
      </w:r>
      <w:r w:rsidRPr="00F617B0">
        <w:rPr>
          <w:rFonts w:cs="B Zar" w:hint="cs"/>
          <w:rtl/>
        </w:rPr>
        <w:t>ه</w:t>
      </w:r>
      <w:r w:rsidRPr="00F617B0">
        <w:rPr>
          <w:rFonts w:cs="B Zar"/>
        </w:rPr>
        <w:t xml:space="preserve"> </w:t>
      </w:r>
    </w:p>
    <w:p w:rsidR="00681BB5" w:rsidRPr="00F617B0" w:rsidRDefault="00681BB5" w:rsidP="00F617B0">
      <w:pPr>
        <w:pStyle w:val="NoSpacing"/>
        <w:spacing w:line="276" w:lineRule="auto"/>
        <w:ind w:left="360"/>
        <w:rPr>
          <w:rFonts w:cs="B Zar"/>
          <w:sz w:val="28"/>
          <w:szCs w:val="28"/>
        </w:rPr>
      </w:pPr>
    </w:p>
    <w:p w:rsidR="00681BB5" w:rsidRPr="00F617B0" w:rsidRDefault="00681BB5" w:rsidP="00F617B0">
      <w:pPr>
        <w:pStyle w:val="NoSpacing"/>
        <w:spacing w:line="276" w:lineRule="auto"/>
        <w:ind w:left="360"/>
        <w:rPr>
          <w:rFonts w:cs="B Zar"/>
          <w:sz w:val="28"/>
          <w:szCs w:val="28"/>
        </w:rPr>
      </w:pPr>
    </w:p>
    <w:p w:rsidR="00681BB5" w:rsidRPr="00F617B0" w:rsidRDefault="00681BB5" w:rsidP="00F617B0">
      <w:pPr>
        <w:bidi/>
        <w:jc w:val="both"/>
        <w:rPr>
          <w:rFonts w:cs="B Zar"/>
          <w:sz w:val="28"/>
          <w:szCs w:val="28"/>
          <w:rtl/>
        </w:rPr>
      </w:pPr>
      <w:r w:rsidRPr="00F617B0">
        <w:rPr>
          <w:rFonts w:cs="B Zar"/>
          <w:sz w:val="28"/>
          <w:szCs w:val="28"/>
          <w:rtl/>
        </w:rPr>
        <w:br w:type="page"/>
      </w:r>
    </w:p>
    <w:p w:rsidR="00681BB5" w:rsidRDefault="00681BB5" w:rsidP="00F617B0">
      <w:pPr>
        <w:pStyle w:val="NoSpacing"/>
        <w:spacing w:line="276" w:lineRule="auto"/>
        <w:ind w:left="360"/>
        <w:rPr>
          <w:rFonts w:cs="B Zar"/>
          <w:sz w:val="28"/>
          <w:szCs w:val="28"/>
          <w:rtl/>
        </w:rPr>
      </w:pPr>
    </w:p>
    <w:p w:rsidR="00A52B3C" w:rsidRDefault="00A52B3C" w:rsidP="00F617B0">
      <w:pPr>
        <w:pStyle w:val="NoSpacing"/>
        <w:spacing w:line="276" w:lineRule="auto"/>
        <w:ind w:left="360"/>
        <w:rPr>
          <w:rFonts w:cs="B Zar"/>
          <w:sz w:val="28"/>
          <w:szCs w:val="28"/>
          <w:rtl/>
        </w:rPr>
      </w:pPr>
    </w:p>
    <w:p w:rsidR="00A52B3C" w:rsidRDefault="00A52B3C" w:rsidP="004270A4">
      <w:pPr>
        <w:pStyle w:val="Heading4"/>
        <w:rPr>
          <w:rtl/>
        </w:rPr>
      </w:pPr>
      <w:r w:rsidRPr="00F617B0">
        <w:rPr>
          <w:rFonts w:hint="cs"/>
          <w:rtl/>
          <w:lang w:bidi="fa-IR"/>
        </w:rPr>
        <w:t>معرفي برخي از مراكز و موسسات تحقيقاتي و پژوهشي تفسير و علوم قرآني</w:t>
      </w:r>
    </w:p>
    <w:p w:rsidR="00A52B3C" w:rsidRDefault="00A52B3C" w:rsidP="00F617B0">
      <w:pPr>
        <w:pStyle w:val="NoSpacing"/>
        <w:spacing w:line="276" w:lineRule="auto"/>
        <w:ind w:left="360"/>
        <w:rPr>
          <w:rFonts w:cs="B Zar"/>
          <w:sz w:val="28"/>
          <w:szCs w:val="28"/>
          <w:rtl/>
        </w:rPr>
      </w:pPr>
    </w:p>
    <w:p w:rsidR="00A52B3C" w:rsidRPr="00F617B0" w:rsidRDefault="00A52B3C" w:rsidP="00F617B0">
      <w:pPr>
        <w:pStyle w:val="NoSpacing"/>
        <w:spacing w:line="276" w:lineRule="auto"/>
        <w:ind w:left="360"/>
        <w:rPr>
          <w:rFonts w:cs="B Zar"/>
          <w:sz w:val="28"/>
          <w:szCs w:val="28"/>
        </w:rPr>
      </w:pP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بن</w:t>
      </w:r>
      <w:r w:rsidR="00235F05">
        <w:rPr>
          <w:rFonts w:cs="B Zar" w:hint="cs"/>
          <w:b/>
          <w:bCs/>
          <w:sz w:val="24"/>
          <w:szCs w:val="24"/>
          <w:rtl/>
        </w:rPr>
        <w:t>ي</w:t>
      </w:r>
      <w:r w:rsidRPr="00A52B3C">
        <w:rPr>
          <w:rFonts w:cs="B Zar" w:hint="cs"/>
          <w:b/>
          <w:bCs/>
          <w:sz w:val="24"/>
          <w:szCs w:val="24"/>
          <w:rtl/>
        </w:rPr>
        <w:t>اد</w:t>
      </w:r>
      <w:r w:rsidRPr="00A52B3C">
        <w:rPr>
          <w:rFonts w:cs="B Zar"/>
          <w:b/>
          <w:bCs/>
          <w:sz w:val="24"/>
          <w:szCs w:val="24"/>
          <w:rtl/>
        </w:rPr>
        <w:t xml:space="preserve"> </w:t>
      </w:r>
      <w:r w:rsidRPr="00A52B3C">
        <w:rPr>
          <w:rFonts w:cs="B Zar" w:hint="cs"/>
          <w:b/>
          <w:bCs/>
          <w:sz w:val="24"/>
          <w:szCs w:val="24"/>
          <w:rtl/>
        </w:rPr>
        <w:t>نهج</w:t>
      </w:r>
      <w:r w:rsidRPr="00A52B3C">
        <w:rPr>
          <w:rFonts w:cs="B Zar"/>
          <w:b/>
          <w:bCs/>
          <w:sz w:val="24"/>
          <w:szCs w:val="24"/>
          <w:rtl/>
        </w:rPr>
        <w:t xml:space="preserve"> </w:t>
      </w:r>
      <w:r w:rsidRPr="00A52B3C">
        <w:rPr>
          <w:rFonts w:cs="B Zar" w:hint="cs"/>
          <w:b/>
          <w:bCs/>
          <w:sz w:val="24"/>
          <w:szCs w:val="24"/>
          <w:rtl/>
        </w:rPr>
        <w:t>البلاغه</w:t>
      </w:r>
      <w:r w:rsidRPr="00A52B3C">
        <w:rPr>
          <w:rFonts w:cs="B Zar"/>
          <w:b/>
          <w:bCs/>
          <w:sz w:val="24"/>
          <w:szCs w:val="24"/>
        </w:rPr>
        <w:t></w:t>
      </w:r>
    </w:p>
    <w:p w:rsidR="00681BB5" w:rsidRPr="00F617B0" w:rsidRDefault="00681BB5" w:rsidP="00F617B0">
      <w:pPr>
        <w:pStyle w:val="NoSpacing"/>
        <w:spacing w:line="276" w:lineRule="auto"/>
        <w:ind w:left="720" w:firstLine="560"/>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1359</w:t>
      </w:r>
    </w:p>
    <w:p w:rsidR="00681BB5" w:rsidRPr="00F617B0" w:rsidRDefault="00681BB5" w:rsidP="00F617B0">
      <w:pPr>
        <w:pStyle w:val="NoSpacing"/>
        <w:spacing w:line="276" w:lineRule="auto"/>
        <w:ind w:left="720" w:firstLine="560"/>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جمال</w:t>
      </w:r>
      <w:r w:rsidRPr="00F617B0">
        <w:rPr>
          <w:rFonts w:cs="B Zar"/>
          <w:sz w:val="28"/>
          <w:szCs w:val="28"/>
          <w:rtl/>
        </w:rPr>
        <w:t xml:space="preserve"> </w:t>
      </w:r>
      <w:r w:rsidRPr="00F617B0">
        <w:rPr>
          <w:rFonts w:cs="B Zar" w:hint="cs"/>
          <w:sz w:val="28"/>
          <w:szCs w:val="28"/>
          <w:rtl/>
        </w:rPr>
        <w:t>الد</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پرور</w:t>
      </w:r>
      <w:r w:rsidRPr="00F617B0">
        <w:rPr>
          <w:rFonts w:cs="B Zar"/>
          <w:sz w:val="28"/>
          <w:szCs w:val="28"/>
          <w:rtl/>
        </w:rPr>
        <w:t xml:space="preserve"> </w:t>
      </w:r>
    </w:p>
    <w:p w:rsidR="00681BB5" w:rsidRPr="00F617B0" w:rsidRDefault="00681BB5" w:rsidP="00F617B0">
      <w:pPr>
        <w:pStyle w:val="NoSpacing"/>
        <w:spacing w:line="276" w:lineRule="auto"/>
        <w:ind w:left="720" w:firstLine="560"/>
        <w:rPr>
          <w:rFonts w:cs="B Zar"/>
          <w:sz w:val="28"/>
          <w:szCs w:val="28"/>
          <w:rtl/>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،‌انتشارات</w:t>
      </w:r>
      <w:r w:rsidR="00235F05">
        <w:rPr>
          <w:rFonts w:cs="B Zar" w:hint="cs"/>
          <w:sz w:val="28"/>
          <w:szCs w:val="28"/>
          <w:rtl/>
        </w:rPr>
        <w:t>ي</w:t>
      </w:r>
    </w:p>
    <w:p w:rsidR="00681BB5" w:rsidRPr="00F617B0" w:rsidRDefault="00681BB5" w:rsidP="00F617B0">
      <w:pPr>
        <w:pStyle w:val="NoSpacing"/>
        <w:spacing w:line="276" w:lineRule="auto"/>
        <w:ind w:left="720" w:firstLine="560"/>
        <w:rPr>
          <w:rFonts w:cs="B Zar"/>
          <w:sz w:val="28"/>
          <w:szCs w:val="28"/>
          <w:rtl/>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بررس</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محتوا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نهج</w:t>
      </w:r>
      <w:r w:rsidRPr="00F617B0">
        <w:rPr>
          <w:rFonts w:cs="B Zar"/>
          <w:sz w:val="28"/>
          <w:szCs w:val="28"/>
          <w:rtl/>
        </w:rPr>
        <w:t xml:space="preserve"> </w:t>
      </w:r>
      <w:r w:rsidRPr="00F617B0">
        <w:rPr>
          <w:rFonts w:cs="B Zar" w:hint="cs"/>
          <w:sz w:val="28"/>
          <w:szCs w:val="28"/>
          <w:rtl/>
        </w:rPr>
        <w:t>البلاغه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نشر</w:t>
      </w:r>
      <w:r w:rsidRPr="00F617B0">
        <w:rPr>
          <w:rFonts w:cs="B Zar"/>
          <w:sz w:val="28"/>
          <w:szCs w:val="28"/>
          <w:rtl/>
        </w:rPr>
        <w:t xml:space="preserve"> </w:t>
      </w:r>
      <w:r w:rsidRPr="00F617B0">
        <w:rPr>
          <w:rFonts w:cs="B Zar" w:hint="cs"/>
          <w:sz w:val="28"/>
          <w:szCs w:val="28"/>
          <w:rtl/>
        </w:rPr>
        <w:t>نهج</w:t>
      </w:r>
      <w:r w:rsidRPr="00F617B0">
        <w:rPr>
          <w:rFonts w:cs="B Zar"/>
          <w:sz w:val="28"/>
          <w:szCs w:val="28"/>
          <w:rtl/>
        </w:rPr>
        <w:t xml:space="preserve"> </w:t>
      </w:r>
      <w:r w:rsidRPr="00F617B0">
        <w:rPr>
          <w:rFonts w:cs="B Zar" w:hint="cs"/>
          <w:sz w:val="28"/>
          <w:szCs w:val="28"/>
          <w:rtl/>
        </w:rPr>
        <w:t>البلاغه</w:t>
      </w:r>
    </w:p>
    <w:p w:rsidR="00A75334" w:rsidRPr="00F617B0" w:rsidRDefault="00681BB5" w:rsidP="00F617B0">
      <w:pPr>
        <w:pStyle w:val="NoSpacing"/>
        <w:spacing w:line="276" w:lineRule="auto"/>
        <w:ind w:left="720" w:firstLine="560"/>
        <w:rPr>
          <w:rFonts w:cs="B Zar"/>
          <w:sz w:val="28"/>
          <w:szCs w:val="28"/>
          <w:rtl/>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مصل</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بلوار</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منتظر</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نبش</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34</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28</w:t>
      </w:r>
    </w:p>
    <w:p w:rsidR="00A75334" w:rsidRPr="00F617B0" w:rsidRDefault="00681BB5" w:rsidP="00F617B0">
      <w:pPr>
        <w:pStyle w:val="NoSpacing"/>
        <w:spacing w:line="276" w:lineRule="auto"/>
        <w:ind w:left="720" w:firstLine="560"/>
        <w:rPr>
          <w:rFonts w:cs="B Zar"/>
          <w:sz w:val="28"/>
          <w:szCs w:val="28"/>
          <w:rtl/>
        </w:rPr>
      </w:pPr>
      <w:r w:rsidRPr="00F617B0">
        <w:rPr>
          <w:rFonts w:cs="B Zar"/>
          <w:sz w:val="28"/>
          <w:szCs w:val="28"/>
        </w:rPr>
        <w:t></w:t>
      </w:r>
      <w:r w:rsidRPr="00F617B0">
        <w:rPr>
          <w:rFonts w:cs="B Zar" w:hint="cs"/>
          <w:sz w:val="28"/>
          <w:szCs w:val="28"/>
          <w:rtl/>
        </w:rPr>
        <w:t>تلفن</w:t>
      </w:r>
      <w:r w:rsidRPr="00F617B0">
        <w:rPr>
          <w:rFonts w:cs="B Zar"/>
          <w:sz w:val="28"/>
          <w:szCs w:val="28"/>
          <w:rtl/>
        </w:rPr>
        <w:t xml:space="preserve">: 7736440 </w:t>
      </w:r>
      <w:r w:rsidRPr="00F617B0">
        <w:rPr>
          <w:rFonts w:cs="B Zar" w:hint="cs"/>
          <w:sz w:val="28"/>
          <w:szCs w:val="28"/>
          <w:rtl/>
        </w:rPr>
        <w:t>و</w:t>
      </w:r>
      <w:r w:rsidRPr="00F617B0">
        <w:rPr>
          <w:rFonts w:cs="B Zar"/>
          <w:sz w:val="28"/>
          <w:szCs w:val="28"/>
          <w:rtl/>
        </w:rPr>
        <w:t xml:space="preserve"> 7742594</w:t>
      </w: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A75334"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720" w:firstLine="56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 xml:space="preserve">ت: </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پژوهشكده</w:t>
      </w:r>
      <w:r w:rsidRPr="00A52B3C">
        <w:rPr>
          <w:rFonts w:cs="B Zar"/>
          <w:b/>
          <w:bCs/>
          <w:sz w:val="24"/>
          <w:szCs w:val="24"/>
          <w:rtl/>
        </w:rPr>
        <w:t xml:space="preserve"> </w:t>
      </w:r>
      <w:r w:rsidRPr="00A52B3C">
        <w:rPr>
          <w:rFonts w:cs="B Zar" w:hint="cs"/>
          <w:b/>
          <w:bCs/>
          <w:sz w:val="24"/>
          <w:szCs w:val="24"/>
          <w:rtl/>
        </w:rPr>
        <w:t>باقر</w:t>
      </w:r>
      <w:r w:rsidRPr="00A52B3C">
        <w:rPr>
          <w:rFonts w:cs="B Zar"/>
          <w:b/>
          <w:bCs/>
          <w:sz w:val="24"/>
          <w:szCs w:val="24"/>
          <w:rtl/>
        </w:rPr>
        <w:t xml:space="preserve"> </w:t>
      </w:r>
      <w:r w:rsidRPr="00A52B3C">
        <w:rPr>
          <w:rFonts w:cs="B Zar" w:hint="cs"/>
          <w:b/>
          <w:bCs/>
          <w:sz w:val="24"/>
          <w:szCs w:val="24"/>
          <w:rtl/>
        </w:rPr>
        <w:t>العلوم</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عل</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tl/>
        </w:rPr>
        <w:t xml:space="preserve"> </w:t>
      </w:r>
      <w:r w:rsidRPr="00A52B3C">
        <w:rPr>
          <w:rFonts w:cs="B Zar" w:hint="cs"/>
          <w:b/>
          <w:bCs/>
          <w:sz w:val="24"/>
          <w:szCs w:val="24"/>
          <w:rtl/>
        </w:rPr>
        <w:t>السلام</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Pr>
        <w:t></w:t>
      </w:r>
    </w:p>
    <w:p w:rsidR="00681BB5" w:rsidRPr="00F617B0" w:rsidRDefault="00681BB5" w:rsidP="00F617B0">
      <w:pPr>
        <w:pStyle w:val="NoSpacing"/>
        <w:spacing w:line="276" w:lineRule="auto"/>
        <w:ind w:left="720" w:firstLine="560"/>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1366</w:t>
      </w:r>
    </w:p>
    <w:p w:rsidR="00681BB5" w:rsidRPr="00F617B0" w:rsidRDefault="00681BB5" w:rsidP="00F617B0">
      <w:pPr>
        <w:pStyle w:val="NoSpacing"/>
        <w:spacing w:line="276" w:lineRule="auto"/>
        <w:ind w:left="720" w:firstLine="560"/>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محمود</w:t>
      </w:r>
      <w:r w:rsidRPr="00F617B0">
        <w:rPr>
          <w:rFonts w:cs="B Zar"/>
          <w:sz w:val="28"/>
          <w:szCs w:val="28"/>
          <w:rtl/>
        </w:rPr>
        <w:t xml:space="preserve"> </w:t>
      </w:r>
      <w:r w:rsidRPr="00F617B0">
        <w:rPr>
          <w:rFonts w:cs="B Zar" w:hint="cs"/>
          <w:sz w:val="28"/>
          <w:szCs w:val="28"/>
          <w:rtl/>
        </w:rPr>
        <w:t>شر</w:t>
      </w:r>
      <w:r w:rsidR="00235F05">
        <w:rPr>
          <w:rFonts w:cs="B Zar" w:hint="cs"/>
          <w:sz w:val="28"/>
          <w:szCs w:val="28"/>
          <w:rtl/>
        </w:rPr>
        <w:t>ي</w:t>
      </w:r>
      <w:r w:rsidRPr="00F617B0">
        <w:rPr>
          <w:rFonts w:cs="B Zar" w:hint="cs"/>
          <w:sz w:val="28"/>
          <w:szCs w:val="28"/>
          <w:rtl/>
        </w:rPr>
        <w:t>ف</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اقدم</w:t>
      </w:r>
      <w:r w:rsidRPr="00F617B0">
        <w:rPr>
          <w:rFonts w:cs="B Zar"/>
          <w:sz w:val="28"/>
          <w:szCs w:val="28"/>
        </w:rPr>
        <w:t></w:t>
      </w:r>
    </w:p>
    <w:p w:rsidR="00681BB5" w:rsidRPr="00F617B0" w:rsidRDefault="00681BB5" w:rsidP="00F617B0">
      <w:pPr>
        <w:pStyle w:val="NoSpacing"/>
        <w:spacing w:line="276" w:lineRule="auto"/>
        <w:ind w:left="720" w:firstLine="560"/>
        <w:rPr>
          <w:rFonts w:cs="B Zar"/>
          <w:sz w:val="28"/>
          <w:szCs w:val="28"/>
          <w:rtl/>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سازمان</w:t>
      </w:r>
      <w:r w:rsidRPr="00F617B0">
        <w:rPr>
          <w:rFonts w:cs="B Zar"/>
          <w:sz w:val="28"/>
          <w:szCs w:val="28"/>
          <w:rtl/>
        </w:rPr>
        <w:t xml:space="preserve"> </w:t>
      </w:r>
      <w:r w:rsidRPr="00F617B0">
        <w:rPr>
          <w:rFonts w:cs="B Zar" w:hint="cs"/>
          <w:sz w:val="28"/>
          <w:szCs w:val="28"/>
          <w:rtl/>
        </w:rPr>
        <w:t>تبل</w:t>
      </w:r>
      <w:r w:rsidR="00235F05">
        <w:rPr>
          <w:rFonts w:cs="B Zar" w:hint="cs"/>
          <w:sz w:val="28"/>
          <w:szCs w:val="28"/>
          <w:rtl/>
        </w:rPr>
        <w:t>ي</w:t>
      </w:r>
      <w:r w:rsidRPr="00F617B0">
        <w:rPr>
          <w:rFonts w:cs="B Zar" w:hint="cs"/>
          <w:sz w:val="28"/>
          <w:szCs w:val="28"/>
          <w:rtl/>
        </w:rPr>
        <w:t>غات</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p>
    <w:p w:rsidR="00681BB5" w:rsidRPr="00F617B0" w:rsidRDefault="00681BB5" w:rsidP="00F617B0">
      <w:pPr>
        <w:pStyle w:val="NoSpacing"/>
        <w:spacing w:line="276" w:lineRule="auto"/>
        <w:ind w:left="720" w:firstLine="5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720" w:firstLine="5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hint="cs"/>
          <w:sz w:val="28"/>
          <w:szCs w:val="28"/>
          <w:rtl/>
        </w:rPr>
        <w:t>،‌پژوهش</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ث،‌تار</w:t>
      </w:r>
      <w:r w:rsidR="00235F05">
        <w:rPr>
          <w:rFonts w:cs="B Zar" w:hint="cs"/>
          <w:sz w:val="28"/>
          <w:szCs w:val="28"/>
          <w:rtl/>
        </w:rPr>
        <w:t>ي</w:t>
      </w:r>
      <w:r w:rsidRPr="00F617B0">
        <w:rPr>
          <w:rFonts w:cs="B Zar" w:hint="cs"/>
          <w:sz w:val="28"/>
          <w:szCs w:val="28"/>
          <w:rtl/>
        </w:rPr>
        <w:t>خ،</w:t>
      </w:r>
      <w:r w:rsidRPr="00F617B0">
        <w:rPr>
          <w:rFonts w:cs="B Zar"/>
          <w:sz w:val="28"/>
          <w:szCs w:val="28"/>
          <w:rtl/>
        </w:rPr>
        <w:t xml:space="preserve"> </w:t>
      </w:r>
      <w:r w:rsidRPr="00F617B0">
        <w:rPr>
          <w:rFonts w:cs="B Zar" w:hint="cs"/>
          <w:sz w:val="28"/>
          <w:szCs w:val="28"/>
          <w:rtl/>
        </w:rPr>
        <w:t>رجال،</w:t>
      </w:r>
      <w:r w:rsidRPr="00F617B0">
        <w:rPr>
          <w:rFonts w:cs="B Zar"/>
          <w:sz w:val="28"/>
          <w:szCs w:val="28"/>
          <w:rtl/>
        </w:rPr>
        <w:t xml:space="preserve"> </w:t>
      </w:r>
      <w:r w:rsidRPr="00F617B0">
        <w:rPr>
          <w:rFonts w:cs="B Zar" w:hint="cs"/>
          <w:sz w:val="28"/>
          <w:szCs w:val="28"/>
          <w:rtl/>
        </w:rPr>
        <w:t>تراجم</w:t>
      </w:r>
      <w:r w:rsidRPr="00F617B0">
        <w:rPr>
          <w:rFonts w:cs="B Zar"/>
          <w:sz w:val="28"/>
          <w:szCs w:val="28"/>
          <w:rtl/>
        </w:rPr>
        <w:t xml:space="preserve"> </w:t>
      </w:r>
      <w:r w:rsidRPr="00F617B0">
        <w:rPr>
          <w:rFonts w:cs="B Zar" w:hint="cs"/>
          <w:sz w:val="28"/>
          <w:szCs w:val="28"/>
          <w:rtl/>
        </w:rPr>
        <w:t>و</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720" w:firstLine="5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w:t>
      </w:r>
      <w:r w:rsidR="00235F05">
        <w:rPr>
          <w:rFonts w:cs="B Zar" w:hint="cs"/>
          <w:sz w:val="28"/>
          <w:szCs w:val="28"/>
          <w:rtl/>
        </w:rPr>
        <w:t>ي</w:t>
      </w:r>
      <w:r w:rsidRPr="00F617B0">
        <w:rPr>
          <w:rFonts w:cs="B Zar" w:hint="cs"/>
          <w:sz w:val="28"/>
          <w:szCs w:val="28"/>
          <w:rtl/>
        </w:rPr>
        <w:t>دان</w:t>
      </w:r>
      <w:r w:rsidRPr="00F617B0">
        <w:rPr>
          <w:rFonts w:cs="B Zar"/>
          <w:sz w:val="28"/>
          <w:szCs w:val="28"/>
          <w:rtl/>
        </w:rPr>
        <w:t xml:space="preserve"> </w:t>
      </w:r>
      <w:r w:rsidRPr="00F617B0">
        <w:rPr>
          <w:rFonts w:cs="B Zar" w:hint="cs"/>
          <w:sz w:val="28"/>
          <w:szCs w:val="28"/>
          <w:rtl/>
        </w:rPr>
        <w:t>آستانه،</w:t>
      </w:r>
      <w:r w:rsidRPr="00F617B0">
        <w:rPr>
          <w:rFonts w:cs="B Zar"/>
          <w:sz w:val="28"/>
          <w:szCs w:val="28"/>
          <w:rtl/>
        </w:rPr>
        <w:t xml:space="preserve"> </w:t>
      </w:r>
      <w:r w:rsidRPr="00F617B0">
        <w:rPr>
          <w:rFonts w:cs="B Zar" w:hint="cs"/>
          <w:sz w:val="28"/>
          <w:szCs w:val="28"/>
          <w:rtl/>
        </w:rPr>
        <w:t>طبقه</w:t>
      </w:r>
      <w:r w:rsidRPr="00F617B0">
        <w:rPr>
          <w:rFonts w:cs="B Zar"/>
          <w:sz w:val="28"/>
          <w:szCs w:val="28"/>
          <w:rtl/>
        </w:rPr>
        <w:t xml:space="preserve"> </w:t>
      </w:r>
      <w:r w:rsidRPr="00F617B0">
        <w:rPr>
          <w:rFonts w:cs="B Zar" w:hint="cs"/>
          <w:sz w:val="28"/>
          <w:szCs w:val="28"/>
          <w:rtl/>
        </w:rPr>
        <w:t>فوقان</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پاساژ</w:t>
      </w:r>
      <w:r w:rsidRPr="00F617B0">
        <w:rPr>
          <w:rFonts w:cs="B Zar"/>
          <w:sz w:val="28"/>
          <w:szCs w:val="28"/>
          <w:rtl/>
        </w:rPr>
        <w:t xml:space="preserve"> </w:t>
      </w:r>
      <w:r w:rsidRPr="00F617B0">
        <w:rPr>
          <w:rFonts w:cs="B Zar" w:hint="cs"/>
          <w:sz w:val="28"/>
          <w:szCs w:val="28"/>
          <w:rtl/>
        </w:rPr>
        <w:t>حضرت</w:t>
      </w:r>
      <w:r w:rsidR="00235F05">
        <w:rPr>
          <w:rFonts w:cs="B Zar" w:hint="cs"/>
          <w:sz w:val="28"/>
          <w:szCs w:val="28"/>
          <w:rtl/>
        </w:rPr>
        <w:t>ي</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7740369 </w:t>
      </w:r>
      <w:r w:rsidRPr="00F617B0">
        <w:rPr>
          <w:rFonts w:cs="B Zar" w:hint="cs"/>
          <w:sz w:val="28"/>
          <w:szCs w:val="28"/>
          <w:rtl/>
        </w:rPr>
        <w:t>و</w:t>
      </w:r>
      <w:r w:rsidRPr="00F617B0">
        <w:rPr>
          <w:rFonts w:cs="B Zar"/>
          <w:sz w:val="28"/>
          <w:szCs w:val="28"/>
          <w:rtl/>
        </w:rPr>
        <w:t xml:space="preserve"> 7736878</w:t>
      </w:r>
    </w:p>
    <w:p w:rsidR="00681BB5" w:rsidRPr="00F617B0" w:rsidRDefault="00681BB5" w:rsidP="00F617B0">
      <w:pPr>
        <w:pStyle w:val="NoSpacing"/>
        <w:spacing w:line="276" w:lineRule="auto"/>
        <w:ind w:left="720" w:firstLine="560"/>
        <w:rPr>
          <w:rFonts w:cs="B Zar"/>
          <w:sz w:val="28"/>
          <w:szCs w:val="28"/>
          <w:rtl/>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hint="cs"/>
          <w:sz w:val="28"/>
          <w:szCs w:val="28"/>
          <w:rtl/>
        </w:rPr>
        <w:t xml:space="preserve"> </w:t>
      </w:r>
    </w:p>
    <w:p w:rsidR="00681BB5" w:rsidRPr="00F617B0" w:rsidRDefault="00681BB5" w:rsidP="00F617B0">
      <w:pPr>
        <w:pStyle w:val="NoSpacing"/>
        <w:spacing w:line="276" w:lineRule="auto"/>
        <w:ind w:left="720" w:firstLine="56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Pr="00F617B0">
        <w:rPr>
          <w:rFonts w:cs="B Zar"/>
          <w:sz w:val="28"/>
          <w:szCs w:val="28"/>
        </w:rPr>
        <w:t></w:t>
      </w:r>
      <w:r w:rsidRPr="00F617B0">
        <w:rPr>
          <w:rFonts w:cs="B Zar" w:hint="cs"/>
          <w:sz w:val="28"/>
          <w:szCs w:val="28"/>
          <w:rtl/>
        </w:rPr>
        <w:t xml:space="preserve"> </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AE6595" w:rsidRDefault="00AE6595">
      <w:pPr>
        <w:rPr>
          <w:rFonts w:ascii="F_Lotus" w:eastAsia="Calibri" w:hAnsi="F_Lotus" w:cs="B Zar"/>
          <w:b/>
          <w:bCs/>
          <w:sz w:val="24"/>
          <w:szCs w:val="24"/>
          <w:rtl/>
        </w:rPr>
      </w:pPr>
      <w:r>
        <w:rPr>
          <w:rFonts w:cs="B Zar"/>
          <w:b/>
          <w:bCs/>
          <w:sz w:val="24"/>
          <w:szCs w:val="24"/>
          <w:rtl/>
        </w:rPr>
        <w:br w:type="page"/>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lastRenderedPageBreak/>
        <w:t>پژوهشكده</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سپاه</w:t>
      </w:r>
      <w:r w:rsidRPr="00A52B3C">
        <w:rPr>
          <w:rFonts w:cs="B Zar"/>
          <w:b/>
          <w:bCs/>
          <w:sz w:val="24"/>
          <w:szCs w:val="24"/>
          <w:rtl/>
        </w:rPr>
        <w:t xml:space="preserve"> </w:t>
      </w:r>
      <w:r w:rsidRPr="00A52B3C">
        <w:rPr>
          <w:rFonts w:cs="B Zar" w:hint="cs"/>
          <w:b/>
          <w:bCs/>
          <w:sz w:val="24"/>
          <w:szCs w:val="24"/>
          <w:rtl/>
        </w:rPr>
        <w:t>پاسداران</w:t>
      </w:r>
      <w:r w:rsidRPr="00A52B3C">
        <w:rPr>
          <w:rFonts w:cs="B Zar"/>
          <w:b/>
          <w:bCs/>
          <w:sz w:val="24"/>
          <w:szCs w:val="24"/>
          <w:rtl/>
        </w:rPr>
        <w:t xml:space="preserve"> </w:t>
      </w:r>
      <w:r w:rsidRPr="00A52B3C">
        <w:rPr>
          <w:rFonts w:cs="B Zar" w:hint="cs"/>
          <w:b/>
          <w:bCs/>
          <w:sz w:val="24"/>
          <w:szCs w:val="24"/>
          <w:rtl/>
        </w:rPr>
        <w:t>انقلاب</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p>
    <w:p w:rsidR="00681BB5" w:rsidRPr="00F617B0" w:rsidRDefault="00681BB5" w:rsidP="00F617B0">
      <w:pPr>
        <w:pStyle w:val="NoSpacing"/>
        <w:spacing w:line="276" w:lineRule="auto"/>
        <w:ind w:left="121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1359</w:t>
      </w:r>
    </w:p>
    <w:p w:rsidR="00681BB5" w:rsidRPr="00F617B0" w:rsidRDefault="00681BB5" w:rsidP="00F617B0">
      <w:pPr>
        <w:pStyle w:val="NoSpacing"/>
        <w:spacing w:line="276" w:lineRule="auto"/>
        <w:ind w:left="1215"/>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حس</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شاهرود</w:t>
      </w:r>
      <w:r w:rsidR="00235F05">
        <w:rPr>
          <w:rFonts w:cs="B Zar" w:hint="cs"/>
          <w:sz w:val="28"/>
          <w:szCs w:val="28"/>
          <w:rtl/>
        </w:rPr>
        <w:t>ي</w:t>
      </w:r>
    </w:p>
    <w:p w:rsidR="00A75334" w:rsidRPr="00F617B0" w:rsidRDefault="00681BB5" w:rsidP="00F617B0">
      <w:pPr>
        <w:pStyle w:val="NoSpacing"/>
        <w:spacing w:line="276" w:lineRule="auto"/>
        <w:ind w:left="1215"/>
        <w:rPr>
          <w:rFonts w:cs="B Zar"/>
          <w:sz w:val="28"/>
          <w:szCs w:val="28"/>
          <w:rtl/>
          <w:lang w:bidi="fa-IR"/>
        </w:rPr>
      </w:pPr>
      <w:r w:rsidRPr="00F617B0">
        <w:rPr>
          <w:rFonts w:cs="B Zar"/>
          <w:sz w:val="28"/>
          <w:szCs w:val="28"/>
        </w:rPr>
        <w:t></w:t>
      </w: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حوزه</w:t>
      </w:r>
      <w:r w:rsidRPr="00F617B0">
        <w:rPr>
          <w:rFonts w:cs="B Zar"/>
          <w:sz w:val="28"/>
          <w:szCs w:val="28"/>
          <w:rtl/>
        </w:rPr>
        <w:t xml:space="preserve"> </w:t>
      </w:r>
      <w:r w:rsidRPr="00F617B0">
        <w:rPr>
          <w:rFonts w:cs="B Zar" w:hint="cs"/>
          <w:sz w:val="28"/>
          <w:szCs w:val="28"/>
          <w:rtl/>
        </w:rPr>
        <w:t>نما</w:t>
      </w:r>
      <w:r w:rsidR="00235F05">
        <w:rPr>
          <w:rFonts w:cs="B Zar" w:hint="cs"/>
          <w:sz w:val="28"/>
          <w:szCs w:val="28"/>
          <w:rtl/>
        </w:rPr>
        <w:t>ي</w:t>
      </w:r>
      <w:r w:rsidRPr="00F617B0">
        <w:rPr>
          <w:rFonts w:cs="B Zar" w:hint="cs"/>
          <w:sz w:val="28"/>
          <w:szCs w:val="28"/>
          <w:rtl/>
        </w:rPr>
        <w:t>ندگ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فق</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سپاه</w:t>
      </w:r>
      <w:r w:rsidRPr="00F617B0">
        <w:rPr>
          <w:rFonts w:cs="B Zar"/>
          <w:sz w:val="28"/>
          <w:szCs w:val="28"/>
          <w:rtl/>
        </w:rPr>
        <w:t xml:space="preserve"> </w:t>
      </w:r>
      <w:r w:rsidRPr="00F617B0">
        <w:rPr>
          <w:rFonts w:cs="B Zar" w:hint="cs"/>
          <w:sz w:val="28"/>
          <w:szCs w:val="28"/>
          <w:rtl/>
        </w:rPr>
        <w:t>پاسداران</w:t>
      </w:r>
      <w:r w:rsidRPr="00F617B0">
        <w:rPr>
          <w:rFonts w:cs="B Zar"/>
          <w:sz w:val="28"/>
          <w:szCs w:val="28"/>
          <w:rtl/>
        </w:rPr>
        <w:t xml:space="preserve"> </w:t>
      </w:r>
      <w:r w:rsidRPr="00F617B0">
        <w:rPr>
          <w:rFonts w:cs="B Zar" w:hint="cs"/>
          <w:sz w:val="28"/>
          <w:szCs w:val="28"/>
          <w:rtl/>
        </w:rPr>
        <w:t>انقلاب</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p>
    <w:p w:rsidR="00A75334" w:rsidRPr="00F617B0" w:rsidRDefault="00681BB5" w:rsidP="00F617B0">
      <w:pPr>
        <w:pStyle w:val="NoSpacing"/>
        <w:spacing w:line="276" w:lineRule="auto"/>
        <w:ind w:left="1215"/>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p>
    <w:p w:rsidR="00A75334" w:rsidRPr="00F617B0" w:rsidRDefault="00681BB5" w:rsidP="00F617B0">
      <w:pPr>
        <w:pStyle w:val="NoSpacing"/>
        <w:spacing w:line="276" w:lineRule="auto"/>
        <w:ind w:left="1215"/>
        <w:rPr>
          <w:rFonts w:cs="B Zar"/>
          <w:sz w:val="28"/>
          <w:szCs w:val="28"/>
          <w:rtl/>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پژوهش</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حوزه‌ها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انسان</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تدو</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متون</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برنامه‌ها</w:t>
      </w:r>
    </w:p>
    <w:p w:rsidR="00A75334" w:rsidRPr="00F617B0" w:rsidRDefault="00681BB5" w:rsidP="00F617B0">
      <w:pPr>
        <w:pStyle w:val="NoSpacing"/>
        <w:spacing w:line="276" w:lineRule="auto"/>
        <w:ind w:left="1215"/>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بلوار</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محلات</w:t>
      </w:r>
      <w:r w:rsidR="00235F05">
        <w:rPr>
          <w:rFonts w:cs="B Zar" w:hint="cs"/>
          <w:sz w:val="28"/>
          <w:szCs w:val="28"/>
          <w:rtl/>
        </w:rPr>
        <w:t>ي</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5 </w:t>
      </w:r>
      <w:r w:rsidRPr="00F617B0">
        <w:rPr>
          <w:rFonts w:cs="B Zar" w:hint="cs"/>
          <w:sz w:val="28"/>
          <w:szCs w:val="28"/>
          <w:rtl/>
        </w:rPr>
        <w:t>ـ</w:t>
      </w:r>
      <w:r w:rsidRPr="00F617B0">
        <w:rPr>
          <w:rFonts w:cs="B Zar"/>
          <w:sz w:val="28"/>
          <w:szCs w:val="28"/>
          <w:rtl/>
        </w:rPr>
        <w:t xml:space="preserve"> 7222210</w:t>
      </w:r>
    </w:p>
    <w:p w:rsidR="00681BB5" w:rsidRPr="00F617B0" w:rsidRDefault="00681BB5" w:rsidP="00F617B0">
      <w:pPr>
        <w:pStyle w:val="NoSpacing"/>
        <w:spacing w:line="276" w:lineRule="auto"/>
        <w:ind w:left="1215"/>
        <w:rPr>
          <w:rFonts w:cs="B Zar"/>
          <w:sz w:val="28"/>
          <w:szCs w:val="28"/>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پژوهشكده</w:t>
      </w:r>
      <w:r w:rsidRPr="00A52B3C">
        <w:rPr>
          <w:rFonts w:cs="B Zar"/>
          <w:b/>
          <w:bCs/>
          <w:sz w:val="24"/>
          <w:szCs w:val="24"/>
          <w:rtl/>
        </w:rPr>
        <w:t xml:space="preserve"> </w:t>
      </w:r>
      <w:r w:rsidRPr="00A52B3C">
        <w:rPr>
          <w:rFonts w:cs="B Zar" w:hint="cs"/>
          <w:b/>
          <w:bCs/>
          <w:sz w:val="24"/>
          <w:szCs w:val="24"/>
          <w:rtl/>
        </w:rPr>
        <w:t>حكمت</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د</w:t>
      </w:r>
      <w:r w:rsidR="00235F05">
        <w:rPr>
          <w:rFonts w:cs="B Zar" w:hint="cs"/>
          <w:b/>
          <w:bCs/>
          <w:sz w:val="24"/>
          <w:szCs w:val="24"/>
          <w:rtl/>
        </w:rPr>
        <w:t>ي</w:t>
      </w:r>
      <w:r w:rsidRPr="00A52B3C">
        <w:rPr>
          <w:rFonts w:cs="B Zar" w:hint="cs"/>
          <w:b/>
          <w:bCs/>
          <w:sz w:val="24"/>
          <w:szCs w:val="24"/>
          <w:rtl/>
        </w:rPr>
        <w:t>ن</w:t>
      </w:r>
      <w:r w:rsidRPr="00A52B3C">
        <w:rPr>
          <w:rFonts w:cs="B Zar"/>
          <w:b/>
          <w:bCs/>
          <w:sz w:val="24"/>
          <w:szCs w:val="24"/>
          <w:rtl/>
        </w:rPr>
        <w:t xml:space="preserve"> </w:t>
      </w:r>
      <w:r w:rsidRPr="00A52B3C">
        <w:rPr>
          <w:rFonts w:cs="B Zar" w:hint="cs"/>
          <w:b/>
          <w:bCs/>
          <w:sz w:val="24"/>
          <w:szCs w:val="24"/>
          <w:rtl/>
        </w:rPr>
        <w:t>پژوه</w:t>
      </w:r>
      <w:r w:rsidR="00235F05">
        <w:rPr>
          <w:rFonts w:cs="B Zar" w:hint="cs"/>
          <w:b/>
          <w:bCs/>
          <w:sz w:val="24"/>
          <w:szCs w:val="24"/>
          <w:rtl/>
        </w:rPr>
        <w:t>ي</w:t>
      </w:r>
      <w:r w:rsidRPr="00A52B3C">
        <w:rPr>
          <w:rFonts w:cs="B Zar"/>
          <w:b/>
          <w:bCs/>
          <w:sz w:val="24"/>
          <w:szCs w:val="24"/>
        </w:rPr>
        <w:t></w:t>
      </w:r>
    </w:p>
    <w:p w:rsidR="00681BB5"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1373</w:t>
      </w:r>
    </w:p>
    <w:p w:rsidR="00681BB5"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00235F05">
        <w:rPr>
          <w:rFonts w:cs="B Zar" w:hint="cs"/>
          <w:sz w:val="28"/>
          <w:szCs w:val="28"/>
          <w:rtl/>
        </w:rPr>
        <w:t>ي</w:t>
      </w:r>
      <w:r w:rsidRPr="00F617B0">
        <w:rPr>
          <w:rFonts w:cs="B Zar" w:hint="cs"/>
          <w:sz w:val="28"/>
          <w:szCs w:val="28"/>
          <w:rtl/>
        </w:rPr>
        <w:t>ح</w:t>
      </w:r>
      <w:r w:rsidR="00235F05">
        <w:rPr>
          <w:rFonts w:cs="B Zar" w:hint="cs"/>
          <w:sz w:val="28"/>
          <w:szCs w:val="28"/>
          <w:rtl/>
        </w:rPr>
        <w:t>يي</w:t>
      </w:r>
      <w:r w:rsidRPr="00F617B0">
        <w:rPr>
          <w:rFonts w:cs="B Zar"/>
          <w:sz w:val="28"/>
          <w:szCs w:val="28"/>
          <w:rtl/>
        </w:rPr>
        <w:t xml:space="preserve"> </w:t>
      </w:r>
      <w:r w:rsidR="00235F05">
        <w:rPr>
          <w:rFonts w:cs="B Zar" w:hint="cs"/>
          <w:sz w:val="28"/>
          <w:szCs w:val="28"/>
          <w:rtl/>
        </w:rPr>
        <w:t>ي</w:t>
      </w:r>
      <w:r w:rsidRPr="00F617B0">
        <w:rPr>
          <w:rFonts w:cs="B Zar" w:hint="cs"/>
          <w:sz w:val="28"/>
          <w:szCs w:val="28"/>
          <w:rtl/>
        </w:rPr>
        <w:t>ثرب</w:t>
      </w:r>
      <w:r w:rsidR="00235F05">
        <w:rPr>
          <w:rFonts w:cs="B Zar" w:hint="cs"/>
          <w:sz w:val="28"/>
          <w:szCs w:val="28"/>
          <w:rtl/>
        </w:rPr>
        <w:t>ي</w:t>
      </w:r>
    </w:p>
    <w:p w:rsidR="00681BB5"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پژوهشگاه</w:t>
      </w:r>
      <w:r w:rsidRPr="00F617B0">
        <w:rPr>
          <w:rFonts w:cs="B Zar"/>
          <w:sz w:val="28"/>
          <w:szCs w:val="28"/>
          <w:rtl/>
        </w:rPr>
        <w:t xml:space="preserve"> </w:t>
      </w:r>
      <w:r w:rsidRPr="00F617B0">
        <w:rPr>
          <w:rFonts w:cs="B Zar" w:hint="cs"/>
          <w:sz w:val="28"/>
          <w:szCs w:val="28"/>
          <w:rtl/>
        </w:rPr>
        <w:t>فرهنگ</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اند</w:t>
      </w:r>
      <w:r w:rsidR="00235F05">
        <w:rPr>
          <w:rFonts w:cs="B Zar" w:hint="cs"/>
          <w:sz w:val="28"/>
          <w:szCs w:val="28"/>
          <w:rtl/>
        </w:rPr>
        <w:t>ي</w:t>
      </w:r>
      <w:r w:rsidRPr="00F617B0">
        <w:rPr>
          <w:rFonts w:cs="B Zar" w:hint="cs"/>
          <w:sz w:val="28"/>
          <w:szCs w:val="28"/>
          <w:rtl/>
        </w:rPr>
        <w:t>شه‌اسلام</w:t>
      </w:r>
      <w:r w:rsidR="00235F05">
        <w:rPr>
          <w:rFonts w:cs="B Zar" w:hint="cs"/>
          <w:sz w:val="28"/>
          <w:szCs w:val="28"/>
          <w:rtl/>
        </w:rPr>
        <w:t>ي</w:t>
      </w:r>
    </w:p>
    <w:p w:rsidR="00681BB5" w:rsidRPr="00F617B0" w:rsidRDefault="00681BB5" w:rsidP="00F617B0">
      <w:pPr>
        <w:pStyle w:val="NoSpacing"/>
        <w:spacing w:line="276" w:lineRule="auto"/>
        <w:ind w:left="360" w:firstLine="495"/>
        <w:rPr>
          <w:rFonts w:cs="B Zar"/>
          <w:sz w:val="28"/>
          <w:szCs w:val="28"/>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معرفت</w:t>
      </w:r>
      <w:r w:rsidRPr="00F617B0">
        <w:rPr>
          <w:rFonts w:cs="B Zar"/>
          <w:sz w:val="28"/>
          <w:szCs w:val="28"/>
          <w:rtl/>
        </w:rPr>
        <w:t xml:space="preserve"> </w:t>
      </w:r>
      <w:r w:rsidRPr="00F617B0">
        <w:rPr>
          <w:rFonts w:cs="B Zar" w:hint="cs"/>
          <w:sz w:val="28"/>
          <w:szCs w:val="28"/>
          <w:rtl/>
        </w:rPr>
        <w:t>شناس</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فلسفه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پژوه</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كلام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پژوه</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25</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27</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7731983 </w:t>
      </w:r>
      <w:r w:rsidRPr="00F617B0">
        <w:rPr>
          <w:rFonts w:cs="B Zar" w:hint="cs"/>
          <w:sz w:val="28"/>
          <w:szCs w:val="28"/>
          <w:rtl/>
        </w:rPr>
        <w:t>و</w:t>
      </w:r>
      <w:r w:rsidRPr="00F617B0">
        <w:rPr>
          <w:rFonts w:cs="B Zar"/>
          <w:sz w:val="28"/>
          <w:szCs w:val="28"/>
          <w:rtl/>
        </w:rPr>
        <w:t xml:space="preserve"> 7735810</w:t>
      </w:r>
      <w:r w:rsidRPr="00F617B0">
        <w:rPr>
          <w:rFonts w:cs="B Zar"/>
          <w:sz w:val="28"/>
          <w:szCs w:val="28"/>
        </w:rPr>
        <w:t></w:t>
      </w:r>
    </w:p>
    <w:p w:rsidR="00AE6595" w:rsidRDefault="00681BB5" w:rsidP="00F617B0">
      <w:pPr>
        <w:pStyle w:val="NoSpacing"/>
        <w:spacing w:line="276" w:lineRule="auto"/>
        <w:ind w:left="360" w:firstLine="495"/>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پژوهشكده</w:t>
      </w:r>
      <w:r w:rsidRPr="00A52B3C">
        <w:rPr>
          <w:rFonts w:cs="B Zar"/>
          <w:b/>
          <w:bCs/>
          <w:sz w:val="24"/>
          <w:szCs w:val="24"/>
          <w:rtl/>
        </w:rPr>
        <w:t xml:space="preserve"> </w:t>
      </w:r>
      <w:r w:rsidRPr="00A52B3C">
        <w:rPr>
          <w:rFonts w:cs="B Zar" w:hint="cs"/>
          <w:b/>
          <w:bCs/>
          <w:sz w:val="24"/>
          <w:szCs w:val="24"/>
          <w:rtl/>
        </w:rPr>
        <w:t>حوزه</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دانشگاه</w:t>
      </w:r>
      <w:r w:rsidRPr="00A52B3C">
        <w:rPr>
          <w:rFonts w:cs="B Zar"/>
          <w:b/>
          <w:bCs/>
          <w:sz w:val="24"/>
          <w:szCs w:val="24"/>
        </w:rPr>
        <w:t></w:t>
      </w:r>
    </w:p>
    <w:p w:rsidR="00A7533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1377</w:t>
      </w:r>
      <w:r w:rsidRPr="00F617B0">
        <w:rPr>
          <w:rFonts w:cs="B Zar"/>
          <w:sz w:val="28"/>
          <w:szCs w:val="28"/>
        </w:rPr>
        <w:t></w:t>
      </w:r>
    </w:p>
    <w:p w:rsidR="00A7533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رضا</w:t>
      </w:r>
      <w:r w:rsidRPr="00F617B0">
        <w:rPr>
          <w:rFonts w:cs="B Zar"/>
          <w:sz w:val="28"/>
          <w:szCs w:val="28"/>
          <w:rtl/>
        </w:rPr>
        <w:t xml:space="preserve"> </w:t>
      </w:r>
      <w:r w:rsidRPr="00F617B0">
        <w:rPr>
          <w:rFonts w:cs="B Zar" w:hint="cs"/>
          <w:sz w:val="28"/>
          <w:szCs w:val="28"/>
          <w:rtl/>
        </w:rPr>
        <w:t>اعراف</w:t>
      </w:r>
      <w:r w:rsidR="00235F05">
        <w:rPr>
          <w:rFonts w:cs="B Zar" w:hint="cs"/>
          <w:sz w:val="28"/>
          <w:szCs w:val="28"/>
          <w:rtl/>
        </w:rPr>
        <w:t>ي</w:t>
      </w:r>
      <w:r w:rsidRPr="00F617B0">
        <w:rPr>
          <w:rFonts w:cs="B Zar"/>
          <w:sz w:val="28"/>
          <w:szCs w:val="28"/>
        </w:rPr>
        <w:t></w:t>
      </w:r>
    </w:p>
    <w:p w:rsidR="00A7533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وزارت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قات،</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فن</w:t>
      </w:r>
      <w:r w:rsidRPr="00F617B0">
        <w:rPr>
          <w:rFonts w:cs="B Zar"/>
          <w:sz w:val="28"/>
          <w:szCs w:val="28"/>
          <w:rtl/>
        </w:rPr>
        <w:t xml:space="preserve"> </w:t>
      </w:r>
      <w:r w:rsidRPr="00F617B0">
        <w:rPr>
          <w:rFonts w:cs="B Zar" w:hint="cs"/>
          <w:sz w:val="28"/>
          <w:szCs w:val="28"/>
          <w:rtl/>
        </w:rPr>
        <w:t>آور</w:t>
      </w:r>
      <w:r w:rsidR="00235F05">
        <w:rPr>
          <w:rFonts w:cs="B Zar" w:hint="cs"/>
          <w:sz w:val="28"/>
          <w:szCs w:val="28"/>
          <w:rtl/>
        </w:rPr>
        <w:t>ي</w:t>
      </w:r>
    </w:p>
    <w:p w:rsidR="00681BB5" w:rsidRPr="00F617B0" w:rsidRDefault="00681BB5" w:rsidP="00F617B0">
      <w:pPr>
        <w:pStyle w:val="NoSpacing"/>
        <w:spacing w:line="276" w:lineRule="auto"/>
        <w:ind w:left="855" w:firstLine="0"/>
        <w:rPr>
          <w:rFonts w:cs="B Zar"/>
          <w:sz w:val="28"/>
          <w:szCs w:val="28"/>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اقتصاد،</w:t>
      </w:r>
      <w:r w:rsidRPr="00F617B0">
        <w:rPr>
          <w:rFonts w:cs="B Zar"/>
          <w:sz w:val="28"/>
          <w:szCs w:val="28"/>
          <w:rtl/>
        </w:rPr>
        <w:t xml:space="preserve"> </w:t>
      </w:r>
      <w:r w:rsidRPr="00F617B0">
        <w:rPr>
          <w:rFonts w:cs="B Zar" w:hint="cs"/>
          <w:sz w:val="28"/>
          <w:szCs w:val="28"/>
          <w:rtl/>
        </w:rPr>
        <w:t>تار</w:t>
      </w:r>
      <w:r w:rsidR="00235F05">
        <w:rPr>
          <w:rFonts w:cs="B Zar" w:hint="cs"/>
          <w:sz w:val="28"/>
          <w:szCs w:val="28"/>
          <w:rtl/>
        </w:rPr>
        <w:t>ي</w:t>
      </w:r>
      <w:r w:rsidRPr="00F617B0">
        <w:rPr>
          <w:rFonts w:cs="B Zar" w:hint="cs"/>
          <w:sz w:val="28"/>
          <w:szCs w:val="28"/>
          <w:rtl/>
        </w:rPr>
        <w:t>خ،</w:t>
      </w:r>
      <w:r w:rsidRPr="00F617B0">
        <w:rPr>
          <w:rFonts w:cs="B Zar"/>
          <w:sz w:val="28"/>
          <w:szCs w:val="28"/>
          <w:rtl/>
        </w:rPr>
        <w:t xml:space="preserve"> </w:t>
      </w:r>
      <w:r w:rsidRPr="00F617B0">
        <w:rPr>
          <w:rFonts w:cs="B Zar" w:hint="cs"/>
          <w:sz w:val="28"/>
          <w:szCs w:val="28"/>
          <w:rtl/>
        </w:rPr>
        <w:t>حقوق،</w:t>
      </w:r>
      <w:r w:rsidRPr="00F617B0">
        <w:rPr>
          <w:rFonts w:cs="B Zar"/>
          <w:sz w:val="28"/>
          <w:szCs w:val="28"/>
          <w:rtl/>
        </w:rPr>
        <w:t xml:space="preserve"> </w:t>
      </w:r>
      <w:r w:rsidRPr="00F617B0">
        <w:rPr>
          <w:rFonts w:cs="B Zar" w:hint="cs"/>
          <w:sz w:val="28"/>
          <w:szCs w:val="28"/>
          <w:rtl/>
        </w:rPr>
        <w:t>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روان</w:t>
      </w:r>
      <w:r w:rsidRPr="00F617B0">
        <w:rPr>
          <w:rFonts w:cs="B Zar"/>
          <w:sz w:val="28"/>
          <w:szCs w:val="28"/>
          <w:rtl/>
        </w:rPr>
        <w:t xml:space="preserve"> </w:t>
      </w:r>
      <w:r w:rsidRPr="00F617B0">
        <w:rPr>
          <w:rFonts w:cs="B Zar" w:hint="cs"/>
          <w:sz w:val="28"/>
          <w:szCs w:val="28"/>
          <w:rtl/>
        </w:rPr>
        <w:t>شناس</w:t>
      </w:r>
      <w:r w:rsidR="00235F05">
        <w:rPr>
          <w:rFonts w:cs="B Zar" w:hint="cs"/>
          <w:sz w:val="28"/>
          <w:szCs w:val="28"/>
          <w:rtl/>
        </w:rPr>
        <w:t>ي</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ترب</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اجتماع</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فلسفه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كلام،‌</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اصول</w:t>
      </w:r>
      <w:r w:rsidRPr="00F617B0">
        <w:rPr>
          <w:rFonts w:cs="B Zar"/>
          <w:sz w:val="28"/>
          <w:szCs w:val="28"/>
        </w:rPr>
        <w:t></w:t>
      </w:r>
    </w:p>
    <w:p w:rsidR="00A7533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بلوار</w:t>
      </w:r>
      <w:r w:rsidRPr="00F617B0">
        <w:rPr>
          <w:rFonts w:cs="B Zar"/>
          <w:sz w:val="28"/>
          <w:szCs w:val="28"/>
          <w:rtl/>
        </w:rPr>
        <w:t xml:space="preserve"> </w:t>
      </w:r>
      <w:r w:rsidRPr="00F617B0">
        <w:rPr>
          <w:rFonts w:cs="B Zar" w:hint="cs"/>
          <w:sz w:val="28"/>
          <w:szCs w:val="28"/>
          <w:rtl/>
        </w:rPr>
        <w:t>ام</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روبرو</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راهنما</w:t>
      </w:r>
      <w:r w:rsidR="00235F05">
        <w:rPr>
          <w:rFonts w:cs="B Zar" w:hint="cs"/>
          <w:sz w:val="28"/>
          <w:szCs w:val="28"/>
          <w:rtl/>
        </w:rPr>
        <w:t>يي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رانندگ</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بلوار</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صن</w:t>
      </w:r>
      <w:r w:rsidR="00235F05">
        <w:rPr>
          <w:rFonts w:cs="B Zar" w:hint="cs"/>
          <w:sz w:val="28"/>
          <w:szCs w:val="28"/>
          <w:rtl/>
        </w:rPr>
        <w:t>ي</w:t>
      </w:r>
      <w:r w:rsidRPr="00F617B0">
        <w:rPr>
          <w:rFonts w:cs="B Zar" w:hint="cs"/>
          <w:sz w:val="28"/>
          <w:szCs w:val="28"/>
          <w:rtl/>
        </w:rPr>
        <w:t>ع</w:t>
      </w:r>
      <w:r w:rsidRPr="00F617B0">
        <w:rPr>
          <w:rFonts w:cs="B Zar"/>
          <w:sz w:val="28"/>
          <w:szCs w:val="28"/>
          <w:rtl/>
        </w:rPr>
        <w:t xml:space="preserve"> </w:t>
      </w:r>
      <w:r w:rsidRPr="00F617B0">
        <w:rPr>
          <w:rFonts w:cs="B Zar" w:hint="cs"/>
          <w:sz w:val="28"/>
          <w:szCs w:val="28"/>
          <w:rtl/>
        </w:rPr>
        <w:t>خان</w:t>
      </w:r>
      <w:r w:rsidR="00235F05">
        <w:rPr>
          <w:rFonts w:cs="B Zar" w:hint="cs"/>
          <w:sz w:val="28"/>
          <w:szCs w:val="28"/>
          <w:rtl/>
        </w:rPr>
        <w:t>ي</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lastRenderedPageBreak/>
        <w:t>تلفن</w:t>
      </w:r>
      <w:r w:rsidRPr="00F617B0">
        <w:rPr>
          <w:rFonts w:cs="B Zar"/>
          <w:sz w:val="28"/>
          <w:szCs w:val="28"/>
          <w:rtl/>
        </w:rPr>
        <w:t xml:space="preserve">: 5 </w:t>
      </w:r>
      <w:r w:rsidRPr="00F617B0">
        <w:rPr>
          <w:rFonts w:cs="Arial"/>
          <w:sz w:val="28"/>
          <w:szCs w:val="28"/>
          <w:rtl/>
        </w:rPr>
        <w:t>–</w:t>
      </w:r>
      <w:r w:rsidRPr="00F617B0">
        <w:rPr>
          <w:rFonts w:cs="B Zar"/>
          <w:sz w:val="28"/>
          <w:szCs w:val="28"/>
          <w:rtl/>
        </w:rPr>
        <w:t xml:space="preserve"> 2931404 </w:t>
      </w:r>
      <w:r w:rsidRPr="00F617B0">
        <w:rPr>
          <w:rFonts w:cs="B Zar" w:hint="cs"/>
          <w:sz w:val="28"/>
          <w:szCs w:val="28"/>
          <w:rtl/>
        </w:rPr>
        <w:t>و</w:t>
      </w:r>
      <w:r w:rsidRPr="00F617B0">
        <w:rPr>
          <w:rFonts w:cs="B Zar"/>
          <w:sz w:val="28"/>
          <w:szCs w:val="28"/>
          <w:rtl/>
        </w:rPr>
        <w:t xml:space="preserve"> 2936043</w:t>
      </w:r>
      <w:r w:rsidRPr="00F617B0">
        <w:rPr>
          <w:rFonts w:cs="B Zar"/>
          <w:sz w:val="28"/>
          <w:szCs w:val="28"/>
        </w:rPr>
        <w:t></w:t>
      </w:r>
    </w:p>
    <w:p w:rsidR="00A7533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00A75334"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Pr="00F617B0">
        <w:rPr>
          <w:rFonts w:cs="B Zar"/>
          <w:sz w:val="28"/>
          <w:szCs w:val="28"/>
        </w:rPr>
        <w:t></w:t>
      </w:r>
      <w:r w:rsidRPr="00F617B0">
        <w:rPr>
          <w:rFonts w:cs="B Zar"/>
          <w:sz w:val="28"/>
          <w:szCs w:val="28"/>
        </w:rPr>
        <w:t></w:t>
      </w:r>
      <w:r w:rsidRPr="00F617B0">
        <w:rPr>
          <w:rFonts w:cs="B Zar" w:hint="cs"/>
          <w:sz w:val="28"/>
          <w:szCs w:val="28"/>
          <w:rtl/>
        </w:rPr>
        <w:t xml:space="preserve"> </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پژوهشگاه</w:t>
      </w:r>
      <w:r w:rsidRPr="00A52B3C">
        <w:rPr>
          <w:rFonts w:cs="B Zar"/>
          <w:b/>
          <w:bCs/>
          <w:sz w:val="24"/>
          <w:szCs w:val="24"/>
          <w:rtl/>
        </w:rPr>
        <w:t xml:space="preserve"> </w:t>
      </w:r>
      <w:r w:rsidRPr="00A52B3C">
        <w:rPr>
          <w:rFonts w:cs="B Zar" w:hint="cs"/>
          <w:b/>
          <w:bCs/>
          <w:sz w:val="24"/>
          <w:szCs w:val="24"/>
          <w:rtl/>
        </w:rPr>
        <w:t>فرهنگ</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اند</w:t>
      </w:r>
      <w:r w:rsidR="00235F05">
        <w:rPr>
          <w:rFonts w:cs="B Zar" w:hint="cs"/>
          <w:b/>
          <w:bCs/>
          <w:sz w:val="24"/>
          <w:szCs w:val="24"/>
          <w:rtl/>
        </w:rPr>
        <w:t>ي</w:t>
      </w:r>
      <w:r w:rsidRPr="00A52B3C">
        <w:rPr>
          <w:rFonts w:cs="B Zar" w:hint="cs"/>
          <w:b/>
          <w:bCs/>
          <w:sz w:val="24"/>
          <w:szCs w:val="24"/>
          <w:rtl/>
        </w:rPr>
        <w:t>شه</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Pr>
        <w:t></w:t>
      </w:r>
    </w:p>
    <w:p w:rsidR="00A7533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1373</w:t>
      </w:r>
    </w:p>
    <w:p w:rsidR="00A75334"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اكبر</w:t>
      </w:r>
      <w:r w:rsidRPr="00F617B0">
        <w:rPr>
          <w:rFonts w:cs="B Zar"/>
          <w:sz w:val="28"/>
          <w:szCs w:val="28"/>
          <w:rtl/>
        </w:rPr>
        <w:t xml:space="preserve"> </w:t>
      </w:r>
      <w:r w:rsidRPr="00F617B0">
        <w:rPr>
          <w:rFonts w:cs="B Zar" w:hint="cs"/>
          <w:sz w:val="28"/>
          <w:szCs w:val="28"/>
          <w:rtl/>
        </w:rPr>
        <w:t>رشاد</w:t>
      </w:r>
    </w:p>
    <w:p w:rsidR="00A7533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p>
    <w:p w:rsidR="00681BB5" w:rsidRPr="00F617B0" w:rsidRDefault="00681BB5" w:rsidP="00F617B0">
      <w:pPr>
        <w:pStyle w:val="NoSpacing"/>
        <w:spacing w:line="276" w:lineRule="auto"/>
        <w:ind w:left="855" w:firstLine="0"/>
        <w:rPr>
          <w:rFonts w:cs="B Zar"/>
          <w:sz w:val="28"/>
          <w:szCs w:val="28"/>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فلسفه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معرفت‌شناس</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پژوه</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پژوه</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نظام</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حقوق</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اقتصاد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اسلام،</w:t>
      </w:r>
      <w:r w:rsidRPr="00F617B0">
        <w:rPr>
          <w:rFonts w:cs="B Zar"/>
          <w:sz w:val="28"/>
          <w:szCs w:val="28"/>
          <w:rtl/>
        </w:rPr>
        <w:t xml:space="preserve"> </w:t>
      </w:r>
      <w:r w:rsidRPr="00F617B0">
        <w:rPr>
          <w:rFonts w:cs="B Zar" w:hint="cs"/>
          <w:sz w:val="28"/>
          <w:szCs w:val="28"/>
          <w:rtl/>
        </w:rPr>
        <w:t>فرهنگ</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تمدن،</w:t>
      </w:r>
      <w:r w:rsidRPr="00F617B0">
        <w:rPr>
          <w:rFonts w:cs="B Zar"/>
          <w:sz w:val="28"/>
          <w:szCs w:val="28"/>
          <w:rtl/>
        </w:rPr>
        <w:t xml:space="preserve"> </w:t>
      </w:r>
      <w:r w:rsidRPr="00F617B0">
        <w:rPr>
          <w:rFonts w:cs="B Zar" w:hint="cs"/>
          <w:sz w:val="28"/>
          <w:szCs w:val="28"/>
          <w:rtl/>
        </w:rPr>
        <w:t>انقلاب</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غرب</w:t>
      </w:r>
      <w:r w:rsidRPr="00F617B0">
        <w:rPr>
          <w:rFonts w:cs="B Zar"/>
          <w:sz w:val="28"/>
          <w:szCs w:val="28"/>
          <w:rtl/>
        </w:rPr>
        <w:t xml:space="preserve"> </w:t>
      </w:r>
      <w:r w:rsidRPr="00F617B0">
        <w:rPr>
          <w:rFonts w:cs="B Zar" w:hint="cs"/>
          <w:sz w:val="28"/>
          <w:szCs w:val="28"/>
          <w:rtl/>
        </w:rPr>
        <w:t>شناس</w:t>
      </w:r>
      <w:r w:rsidR="00235F05">
        <w:rPr>
          <w:rFonts w:cs="B Zar" w:hint="cs"/>
          <w:sz w:val="28"/>
          <w:szCs w:val="28"/>
          <w:rtl/>
        </w:rPr>
        <w:t>ي</w:t>
      </w:r>
      <w:r w:rsidRPr="00F617B0">
        <w:rPr>
          <w:rFonts w:cs="B Zar"/>
          <w:sz w:val="28"/>
          <w:szCs w:val="28"/>
        </w:rPr>
        <w:t></w:t>
      </w:r>
      <w:r w:rsidRPr="00F617B0">
        <w:rPr>
          <w:rFonts w:cs="B Zar"/>
          <w:sz w:val="28"/>
          <w:szCs w:val="28"/>
        </w:rPr>
        <w:t></w:t>
      </w:r>
    </w:p>
    <w:p w:rsidR="00A7533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خبابان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25</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w:t>
      </w:r>
      <w:r w:rsidRPr="00F617B0">
        <w:rPr>
          <w:rFonts w:cs="B Zar"/>
          <w:sz w:val="28"/>
          <w:szCs w:val="28"/>
          <w:rtl/>
        </w:rPr>
        <w:t xml:space="preserve"> 27</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7731983 </w:t>
      </w:r>
      <w:r w:rsidRPr="00F617B0">
        <w:rPr>
          <w:rFonts w:cs="B Zar" w:hint="cs"/>
          <w:sz w:val="28"/>
          <w:szCs w:val="28"/>
          <w:rtl/>
        </w:rPr>
        <w:t>و</w:t>
      </w:r>
      <w:r w:rsidRPr="00F617B0">
        <w:rPr>
          <w:rFonts w:cs="B Zar"/>
          <w:sz w:val="28"/>
          <w:szCs w:val="28"/>
          <w:rtl/>
        </w:rPr>
        <w:t xml:space="preserve"> 7735810</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A75334"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A75334"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جامعه</w:t>
      </w:r>
      <w:r w:rsidRPr="00A52B3C">
        <w:rPr>
          <w:rFonts w:cs="B Zar"/>
          <w:b/>
          <w:bCs/>
          <w:sz w:val="24"/>
          <w:szCs w:val="24"/>
          <w:rtl/>
        </w:rPr>
        <w:t xml:space="preserve"> </w:t>
      </w:r>
      <w:r w:rsidRPr="00A52B3C">
        <w:rPr>
          <w:rFonts w:cs="B Zar" w:hint="cs"/>
          <w:b/>
          <w:bCs/>
          <w:sz w:val="24"/>
          <w:szCs w:val="24"/>
          <w:rtl/>
        </w:rPr>
        <w:t>القرآن</w:t>
      </w:r>
      <w:r w:rsidRPr="00A52B3C">
        <w:rPr>
          <w:rFonts w:cs="B Zar"/>
          <w:b/>
          <w:bCs/>
          <w:sz w:val="24"/>
          <w:szCs w:val="24"/>
          <w:rtl/>
        </w:rPr>
        <w:t xml:space="preserve"> </w:t>
      </w:r>
      <w:r w:rsidRPr="00A52B3C">
        <w:rPr>
          <w:rFonts w:cs="B Zar" w:hint="cs"/>
          <w:b/>
          <w:bCs/>
          <w:sz w:val="24"/>
          <w:szCs w:val="24"/>
          <w:rtl/>
        </w:rPr>
        <w:t>الكر</w:t>
      </w:r>
      <w:r w:rsidR="00235F05">
        <w:rPr>
          <w:rFonts w:cs="B Zar" w:hint="cs"/>
          <w:b/>
          <w:bCs/>
          <w:sz w:val="24"/>
          <w:szCs w:val="24"/>
          <w:rtl/>
        </w:rPr>
        <w:t>ي</w:t>
      </w:r>
      <w:r w:rsidRPr="00A52B3C">
        <w:rPr>
          <w:rFonts w:cs="B Zar" w:hint="cs"/>
          <w:b/>
          <w:bCs/>
          <w:sz w:val="24"/>
          <w:szCs w:val="24"/>
          <w:rtl/>
        </w:rPr>
        <w:t>م</w:t>
      </w:r>
      <w:r w:rsidRPr="00A52B3C">
        <w:rPr>
          <w:rFonts w:cs="B Zar"/>
          <w:b/>
          <w:bCs/>
          <w:sz w:val="24"/>
          <w:szCs w:val="24"/>
        </w:rPr>
        <w:t></w:t>
      </w:r>
    </w:p>
    <w:p w:rsidR="00A75334" w:rsidRPr="00F617B0" w:rsidRDefault="00681BB5" w:rsidP="00F617B0">
      <w:pPr>
        <w:pStyle w:val="NoSpacing"/>
        <w:spacing w:line="276" w:lineRule="auto"/>
        <w:ind w:left="720"/>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1377</w:t>
      </w:r>
      <w:r w:rsidRPr="00F617B0">
        <w:rPr>
          <w:rFonts w:cs="B Zar"/>
          <w:sz w:val="28"/>
          <w:szCs w:val="28"/>
        </w:rPr>
        <w:t></w:t>
      </w:r>
    </w:p>
    <w:p w:rsidR="00A75334" w:rsidRPr="00F617B0" w:rsidRDefault="00681BB5" w:rsidP="00F617B0">
      <w:pPr>
        <w:pStyle w:val="NoSpacing"/>
        <w:spacing w:line="276" w:lineRule="auto"/>
        <w:ind w:left="720"/>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مهد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طباطبا</w:t>
      </w:r>
      <w:r w:rsidR="00235F05">
        <w:rPr>
          <w:rFonts w:cs="B Zar" w:hint="cs"/>
          <w:sz w:val="28"/>
          <w:szCs w:val="28"/>
          <w:rtl/>
        </w:rPr>
        <w:t>يي</w:t>
      </w:r>
      <w:r w:rsidRPr="00F617B0">
        <w:rPr>
          <w:rFonts w:cs="B Zar"/>
          <w:sz w:val="28"/>
          <w:szCs w:val="28"/>
          <w:rtl/>
        </w:rPr>
        <w:t xml:space="preserve"> </w:t>
      </w:r>
    </w:p>
    <w:p w:rsidR="00A75334" w:rsidRPr="00F617B0" w:rsidRDefault="00681BB5" w:rsidP="00F617B0">
      <w:pPr>
        <w:pStyle w:val="NoSpacing"/>
        <w:spacing w:line="276" w:lineRule="auto"/>
        <w:ind w:left="720"/>
        <w:rPr>
          <w:rFonts w:cs="B Zar"/>
          <w:sz w:val="28"/>
          <w:szCs w:val="28"/>
          <w:rtl/>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p>
    <w:p w:rsidR="00681BB5" w:rsidRPr="00F617B0" w:rsidRDefault="00681BB5" w:rsidP="00F617B0">
      <w:pPr>
        <w:pStyle w:val="NoSpacing"/>
        <w:spacing w:line="276" w:lineRule="auto"/>
        <w:ind w:left="720"/>
        <w:rPr>
          <w:rFonts w:cs="B Zar"/>
          <w:sz w:val="28"/>
          <w:szCs w:val="28"/>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آموزش</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حفظ</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كر</w:t>
      </w:r>
      <w:r w:rsidR="00235F05">
        <w:rPr>
          <w:rFonts w:cs="B Zar" w:hint="cs"/>
          <w:sz w:val="28"/>
          <w:szCs w:val="28"/>
          <w:rtl/>
        </w:rPr>
        <w:t>ي</w:t>
      </w:r>
      <w:r w:rsidRPr="00F617B0">
        <w:rPr>
          <w:rFonts w:cs="B Zar" w:hint="cs"/>
          <w:sz w:val="28"/>
          <w:szCs w:val="28"/>
          <w:rtl/>
        </w:rPr>
        <w:t>م</w:t>
      </w:r>
      <w:r w:rsidRPr="00F617B0">
        <w:rPr>
          <w:rFonts w:cs="B Zar"/>
          <w:sz w:val="28"/>
          <w:szCs w:val="28"/>
        </w:rPr>
        <w:t></w:t>
      </w:r>
    </w:p>
    <w:p w:rsidR="00A75334" w:rsidRPr="00F617B0" w:rsidRDefault="00681BB5" w:rsidP="00F617B0">
      <w:pPr>
        <w:pStyle w:val="NoSpacing"/>
        <w:spacing w:line="276" w:lineRule="auto"/>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ممتاز،</w:t>
      </w:r>
      <w:r w:rsidRPr="00F617B0">
        <w:rPr>
          <w:rFonts w:cs="B Zar"/>
          <w:sz w:val="28"/>
          <w:szCs w:val="28"/>
          <w:rtl/>
        </w:rPr>
        <w:t xml:space="preserve"> </w:t>
      </w:r>
      <w:r w:rsidRPr="00F617B0">
        <w:rPr>
          <w:rFonts w:cs="B Zar" w:hint="cs"/>
          <w:sz w:val="28"/>
          <w:szCs w:val="28"/>
          <w:rtl/>
        </w:rPr>
        <w:t>فرع</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دوم،</w:t>
      </w:r>
      <w:r w:rsidRPr="00F617B0">
        <w:rPr>
          <w:rFonts w:cs="B Zar"/>
          <w:sz w:val="28"/>
          <w:szCs w:val="28"/>
          <w:rtl/>
        </w:rPr>
        <w:t xml:space="preserve"> </w:t>
      </w:r>
      <w:r w:rsidRPr="00F617B0">
        <w:rPr>
          <w:rFonts w:cs="B Zar" w:hint="cs"/>
          <w:sz w:val="28"/>
          <w:szCs w:val="28"/>
          <w:rtl/>
        </w:rPr>
        <w:t>سمت</w:t>
      </w:r>
      <w:r w:rsidRPr="00F617B0">
        <w:rPr>
          <w:rFonts w:cs="B Zar"/>
          <w:sz w:val="28"/>
          <w:szCs w:val="28"/>
          <w:rtl/>
        </w:rPr>
        <w:t xml:space="preserve"> </w:t>
      </w:r>
      <w:r w:rsidRPr="00F617B0">
        <w:rPr>
          <w:rFonts w:cs="B Zar" w:hint="cs"/>
          <w:sz w:val="28"/>
          <w:szCs w:val="28"/>
          <w:rtl/>
        </w:rPr>
        <w:t>چپ،</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25</w:t>
      </w:r>
      <w:r w:rsidRPr="00F617B0">
        <w:rPr>
          <w:rFonts w:cs="B Zar"/>
          <w:sz w:val="28"/>
          <w:szCs w:val="28"/>
        </w:rPr>
        <w:t></w:t>
      </w:r>
    </w:p>
    <w:p w:rsidR="00A75334" w:rsidRPr="00F617B0" w:rsidRDefault="00681BB5" w:rsidP="00F617B0">
      <w:pPr>
        <w:pStyle w:val="NoSpacing"/>
        <w:spacing w:line="276" w:lineRule="auto"/>
        <w:ind w:left="720"/>
        <w:rPr>
          <w:rFonts w:cs="B Zar"/>
          <w:sz w:val="28"/>
          <w:szCs w:val="28"/>
          <w:rtl/>
        </w:rPr>
      </w:pPr>
      <w:r w:rsidRPr="00F617B0">
        <w:rPr>
          <w:rFonts w:cs="B Zar" w:hint="cs"/>
          <w:sz w:val="28"/>
          <w:szCs w:val="28"/>
          <w:rtl/>
        </w:rPr>
        <w:t>تلفن</w:t>
      </w:r>
      <w:r w:rsidRPr="00F617B0">
        <w:rPr>
          <w:rFonts w:cs="B Zar"/>
          <w:sz w:val="28"/>
          <w:szCs w:val="28"/>
          <w:rtl/>
        </w:rPr>
        <w:t>: 7739073</w:t>
      </w:r>
      <w:r w:rsidRPr="00F617B0">
        <w:rPr>
          <w:rFonts w:cs="B Zar"/>
          <w:sz w:val="28"/>
          <w:szCs w:val="28"/>
        </w:rPr>
        <w:t></w:t>
      </w:r>
    </w:p>
    <w:p w:rsidR="00681BB5" w:rsidRPr="00F617B0" w:rsidRDefault="00681BB5" w:rsidP="00F617B0">
      <w:pPr>
        <w:pStyle w:val="NoSpacing"/>
        <w:spacing w:line="276" w:lineRule="auto"/>
        <w:ind w:left="72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Pr="00F617B0">
        <w:rPr>
          <w:rFonts w:cs="B Zar"/>
          <w:sz w:val="28"/>
          <w:szCs w:val="28"/>
        </w:rPr>
        <w:t></w:t>
      </w:r>
      <w:r w:rsidRPr="00F617B0">
        <w:rPr>
          <w:rFonts w:cs="B Zar"/>
          <w:sz w:val="28"/>
          <w:szCs w:val="28"/>
        </w:rPr>
        <w:t></w:t>
      </w:r>
      <w:r w:rsidRPr="00F617B0">
        <w:rPr>
          <w:rFonts w:cs="B Zar" w:hint="cs"/>
          <w:sz w:val="28"/>
          <w:szCs w:val="28"/>
          <w:rtl/>
        </w:rPr>
        <w:t xml:space="preserve"> </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جامعه</w:t>
      </w:r>
      <w:r w:rsidRPr="00A52B3C">
        <w:rPr>
          <w:rFonts w:cs="B Zar"/>
          <w:b/>
          <w:bCs/>
          <w:sz w:val="24"/>
          <w:szCs w:val="24"/>
          <w:rtl/>
        </w:rPr>
        <w:t xml:space="preserve"> </w:t>
      </w:r>
      <w:r w:rsidRPr="00A52B3C">
        <w:rPr>
          <w:rFonts w:cs="B Zar" w:hint="cs"/>
          <w:b/>
          <w:bCs/>
          <w:sz w:val="24"/>
          <w:szCs w:val="24"/>
          <w:rtl/>
        </w:rPr>
        <w:t>علوم</w:t>
      </w:r>
      <w:r w:rsidRPr="00A52B3C">
        <w:rPr>
          <w:rFonts w:cs="B Zar"/>
          <w:b/>
          <w:bCs/>
          <w:sz w:val="24"/>
          <w:szCs w:val="24"/>
          <w:rtl/>
        </w:rPr>
        <w:t xml:space="preserve"> </w:t>
      </w:r>
      <w:r w:rsidRPr="00A52B3C">
        <w:rPr>
          <w:rFonts w:cs="B Zar" w:hint="cs"/>
          <w:b/>
          <w:bCs/>
          <w:sz w:val="24"/>
          <w:szCs w:val="24"/>
          <w:rtl/>
        </w:rPr>
        <w:t>القرآن</w:t>
      </w:r>
      <w:r w:rsidRPr="00A52B3C">
        <w:rPr>
          <w:rFonts w:cs="B Zar"/>
          <w:b/>
          <w:bCs/>
          <w:sz w:val="24"/>
          <w:szCs w:val="24"/>
        </w:rPr>
        <w:t></w:t>
      </w:r>
    </w:p>
    <w:p w:rsidR="00A75334" w:rsidRPr="00F617B0" w:rsidRDefault="00681BB5" w:rsidP="00F617B0">
      <w:pPr>
        <w:pStyle w:val="NoSpacing"/>
        <w:spacing w:line="276" w:lineRule="auto"/>
        <w:ind w:left="720"/>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1357</w:t>
      </w:r>
    </w:p>
    <w:p w:rsidR="00A75334" w:rsidRPr="00F617B0" w:rsidRDefault="00681BB5" w:rsidP="00F617B0">
      <w:pPr>
        <w:pStyle w:val="NoSpacing"/>
        <w:spacing w:line="276" w:lineRule="auto"/>
        <w:ind w:left="720"/>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صادق</w:t>
      </w:r>
      <w:r w:rsidRPr="00F617B0">
        <w:rPr>
          <w:rFonts w:cs="B Zar"/>
          <w:sz w:val="28"/>
          <w:szCs w:val="28"/>
          <w:rtl/>
        </w:rPr>
        <w:t xml:space="preserve"> </w:t>
      </w:r>
      <w:r w:rsidRPr="00F617B0">
        <w:rPr>
          <w:rFonts w:cs="B Zar" w:hint="cs"/>
          <w:sz w:val="28"/>
          <w:szCs w:val="28"/>
          <w:rtl/>
        </w:rPr>
        <w:t>تهران</w:t>
      </w:r>
      <w:r w:rsidR="00235F05">
        <w:rPr>
          <w:rFonts w:cs="B Zar" w:hint="cs"/>
          <w:sz w:val="28"/>
          <w:szCs w:val="28"/>
          <w:rtl/>
        </w:rPr>
        <w:t>ي</w:t>
      </w:r>
    </w:p>
    <w:p w:rsidR="00A75334" w:rsidRPr="00F617B0" w:rsidRDefault="00681BB5" w:rsidP="00F617B0">
      <w:pPr>
        <w:pStyle w:val="NoSpacing"/>
        <w:spacing w:line="276" w:lineRule="auto"/>
        <w:ind w:left="720"/>
        <w:rPr>
          <w:rFonts w:cs="B Zar"/>
          <w:sz w:val="28"/>
          <w:szCs w:val="28"/>
          <w:rtl/>
        </w:rPr>
      </w:pPr>
      <w:r w:rsidRPr="00F617B0">
        <w:rPr>
          <w:rFonts w:cs="B Zar"/>
          <w:sz w:val="28"/>
          <w:szCs w:val="28"/>
        </w:rPr>
        <w:lastRenderedPageBreak/>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p>
    <w:p w:rsidR="00A75334" w:rsidRPr="00F617B0" w:rsidRDefault="00681BB5" w:rsidP="00F617B0">
      <w:pPr>
        <w:pStyle w:val="NoSpacing"/>
        <w:spacing w:line="276" w:lineRule="auto"/>
        <w:ind w:left="720"/>
        <w:rPr>
          <w:rFonts w:cs="B Zar"/>
          <w:sz w:val="28"/>
          <w:szCs w:val="28"/>
          <w:rtl/>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p>
    <w:p w:rsidR="00A75334" w:rsidRPr="00F617B0" w:rsidRDefault="00681BB5" w:rsidP="00F617B0">
      <w:pPr>
        <w:pStyle w:val="NoSpacing"/>
        <w:spacing w:line="276" w:lineRule="auto"/>
        <w:ind w:left="720"/>
        <w:jc w:val="left"/>
        <w:rPr>
          <w:rFonts w:cs="B Zar"/>
          <w:sz w:val="28"/>
          <w:szCs w:val="28"/>
          <w:rtl/>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بلوار</w:t>
      </w:r>
      <w:r w:rsidR="00A75334" w:rsidRPr="00F617B0">
        <w:rPr>
          <w:rFonts w:cs="B Zar" w:hint="cs"/>
          <w:sz w:val="28"/>
          <w:szCs w:val="28"/>
          <w:rtl/>
        </w:rPr>
        <w:t xml:space="preserve"> </w:t>
      </w:r>
      <w:r w:rsidRPr="00F617B0">
        <w:rPr>
          <w:rFonts w:cs="B Zar" w:hint="cs"/>
          <w:sz w:val="28"/>
          <w:szCs w:val="28"/>
          <w:rtl/>
        </w:rPr>
        <w:t>ام</w:t>
      </w:r>
      <w:r w:rsidR="00235F05">
        <w:rPr>
          <w:rFonts w:cs="B Zar" w:hint="cs"/>
          <w:sz w:val="28"/>
          <w:szCs w:val="28"/>
          <w:rtl/>
        </w:rPr>
        <w:t>ي</w:t>
      </w:r>
      <w:r w:rsidRPr="00F617B0">
        <w:rPr>
          <w:rFonts w:cs="B Zar" w:hint="cs"/>
          <w:sz w:val="28"/>
          <w:szCs w:val="28"/>
          <w:rtl/>
        </w:rPr>
        <w:t>ن،کوچه</w:t>
      </w:r>
      <w:r w:rsidRPr="00F617B0">
        <w:rPr>
          <w:rFonts w:cs="B Zar"/>
          <w:sz w:val="28"/>
          <w:szCs w:val="28"/>
          <w:rtl/>
        </w:rPr>
        <w:t>21</w:t>
      </w:r>
      <w:r w:rsidRPr="00F617B0">
        <w:rPr>
          <w:rFonts w:cs="B Zar" w:hint="cs"/>
          <w:sz w:val="28"/>
          <w:szCs w:val="28"/>
          <w:rtl/>
        </w:rPr>
        <w:t>،</w:t>
      </w:r>
      <w:r w:rsidR="00A75334" w:rsidRPr="00F617B0">
        <w:rPr>
          <w:rFonts w:cs="B Zar" w:hint="cs"/>
          <w:sz w:val="28"/>
          <w:szCs w:val="28"/>
          <w:rtl/>
        </w:rPr>
        <w:t xml:space="preserve"> </w:t>
      </w:r>
      <w:r w:rsidRPr="00F617B0">
        <w:rPr>
          <w:rFonts w:cs="B Zar" w:hint="cs"/>
          <w:sz w:val="28"/>
          <w:szCs w:val="28"/>
          <w:rtl/>
        </w:rPr>
        <w:t>پ</w:t>
      </w:r>
      <w:r w:rsidRPr="00F617B0">
        <w:rPr>
          <w:rFonts w:cs="B Zar"/>
          <w:sz w:val="28"/>
          <w:szCs w:val="28"/>
          <w:rtl/>
        </w:rPr>
        <w:t xml:space="preserve"> 7</w:t>
      </w:r>
      <w:r w:rsidRPr="00F617B0">
        <w:rPr>
          <w:rFonts w:cs="B Zar"/>
          <w:sz w:val="28"/>
          <w:szCs w:val="28"/>
        </w:rPr>
        <w:t></w:t>
      </w:r>
      <w:r w:rsidRPr="00F617B0">
        <w:rPr>
          <w:rFonts w:cs="B Zar" w:hint="cs"/>
          <w:sz w:val="28"/>
          <w:szCs w:val="28"/>
          <w:rtl/>
        </w:rPr>
        <w:t>تلفن</w:t>
      </w:r>
      <w:r w:rsidRPr="00F617B0">
        <w:rPr>
          <w:rFonts w:cs="B Zar"/>
          <w:sz w:val="28"/>
          <w:szCs w:val="28"/>
          <w:rtl/>
        </w:rPr>
        <w:t>: 2934425</w:t>
      </w:r>
    </w:p>
    <w:p w:rsidR="00A75334" w:rsidRPr="00F617B0" w:rsidRDefault="00681BB5" w:rsidP="00F617B0">
      <w:pPr>
        <w:pStyle w:val="NoSpacing"/>
        <w:spacing w:line="276" w:lineRule="auto"/>
        <w:ind w:left="720"/>
        <w:jc w:val="left"/>
        <w:rPr>
          <w:rFonts w:cs="B Zar"/>
          <w:sz w:val="28"/>
          <w:szCs w:val="28"/>
          <w:rtl/>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A75334"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720"/>
        <w:jc w:val="left"/>
        <w:rPr>
          <w:rFonts w:cs="B Zar"/>
          <w:sz w:val="28"/>
          <w:szCs w:val="28"/>
          <w:rtl/>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Pr="00F617B0">
        <w:rPr>
          <w:rFonts w:cs="B Zar"/>
          <w:sz w:val="28"/>
          <w:szCs w:val="28"/>
        </w:rPr>
        <w:t></w:t>
      </w:r>
      <w:r w:rsidRPr="00F617B0">
        <w:rPr>
          <w:rFonts w:cs="B Zar"/>
          <w:sz w:val="28"/>
          <w:szCs w:val="28"/>
        </w:rPr>
        <w:t></w:t>
      </w:r>
      <w:r w:rsidRPr="00F617B0">
        <w:rPr>
          <w:rFonts w:cs="B Zar" w:hint="cs"/>
          <w:sz w:val="28"/>
          <w:szCs w:val="28"/>
          <w:rtl/>
        </w:rPr>
        <w:t xml:space="preserve"> </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دار</w:t>
      </w:r>
      <w:r w:rsidRPr="00A52B3C">
        <w:rPr>
          <w:rFonts w:cs="B Zar"/>
          <w:b/>
          <w:bCs/>
          <w:sz w:val="24"/>
          <w:szCs w:val="24"/>
          <w:rtl/>
        </w:rPr>
        <w:t xml:space="preserve"> </w:t>
      </w:r>
      <w:r w:rsidRPr="00A52B3C">
        <w:rPr>
          <w:rFonts w:cs="B Zar" w:hint="cs"/>
          <w:b/>
          <w:bCs/>
          <w:sz w:val="24"/>
          <w:szCs w:val="24"/>
          <w:rtl/>
        </w:rPr>
        <w:t>التحق</w:t>
      </w:r>
      <w:r w:rsidR="00235F05">
        <w:rPr>
          <w:rFonts w:cs="B Zar" w:hint="cs"/>
          <w:b/>
          <w:bCs/>
          <w:sz w:val="24"/>
          <w:szCs w:val="24"/>
          <w:rtl/>
        </w:rPr>
        <w:t>ي</w:t>
      </w:r>
      <w:r w:rsidRPr="00A52B3C">
        <w:rPr>
          <w:rFonts w:cs="B Zar" w:hint="cs"/>
          <w:b/>
          <w:bCs/>
          <w:sz w:val="24"/>
          <w:szCs w:val="24"/>
          <w:rtl/>
        </w:rPr>
        <w:t>ق</w:t>
      </w:r>
      <w:r w:rsidRPr="00A52B3C">
        <w:rPr>
          <w:rFonts w:cs="B Zar"/>
          <w:b/>
          <w:bCs/>
          <w:sz w:val="24"/>
          <w:szCs w:val="24"/>
          <w:rtl/>
        </w:rPr>
        <w:t xml:space="preserve"> </w:t>
      </w:r>
      <w:r w:rsidRPr="00A52B3C">
        <w:rPr>
          <w:rFonts w:cs="B Zar" w:hint="cs"/>
          <w:b/>
          <w:bCs/>
          <w:sz w:val="24"/>
          <w:szCs w:val="24"/>
          <w:rtl/>
        </w:rPr>
        <w:t>معارف</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قم</w:t>
      </w:r>
      <w:r w:rsidRPr="00A52B3C">
        <w:rPr>
          <w:rFonts w:cs="B Zar"/>
          <w:b/>
          <w:bCs/>
          <w:sz w:val="24"/>
          <w:szCs w:val="24"/>
        </w:rPr>
        <w:t></w:t>
      </w:r>
    </w:p>
    <w:p w:rsidR="00C26152" w:rsidRPr="00F617B0" w:rsidRDefault="00681BB5" w:rsidP="00F617B0">
      <w:pPr>
        <w:pStyle w:val="NoSpacing"/>
        <w:spacing w:line="276" w:lineRule="auto"/>
        <w:ind w:left="720" w:firstLine="276"/>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xml:space="preserve">: 1372 </w:t>
      </w:r>
    </w:p>
    <w:p w:rsidR="00C26152" w:rsidRPr="00F617B0" w:rsidRDefault="00681BB5" w:rsidP="00F617B0">
      <w:pPr>
        <w:pStyle w:val="NoSpacing"/>
        <w:spacing w:line="276" w:lineRule="auto"/>
        <w:ind w:left="720" w:firstLine="276"/>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مج</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پورطباطبا</w:t>
      </w:r>
      <w:r w:rsidR="00235F05">
        <w:rPr>
          <w:rFonts w:cs="B Zar" w:hint="cs"/>
          <w:sz w:val="28"/>
          <w:szCs w:val="28"/>
          <w:rtl/>
        </w:rPr>
        <w:t>يي</w:t>
      </w:r>
      <w:r w:rsidRPr="00F617B0">
        <w:rPr>
          <w:rFonts w:cs="B Zar"/>
          <w:sz w:val="28"/>
          <w:szCs w:val="28"/>
          <w:rtl/>
        </w:rPr>
        <w:t xml:space="preserve"> </w:t>
      </w:r>
    </w:p>
    <w:p w:rsidR="00681BB5" w:rsidRPr="00F617B0" w:rsidRDefault="00681BB5" w:rsidP="00F617B0">
      <w:pPr>
        <w:pStyle w:val="NoSpacing"/>
        <w:spacing w:line="276" w:lineRule="auto"/>
        <w:ind w:left="720" w:firstLine="276"/>
        <w:rPr>
          <w:rFonts w:cs="B Zar"/>
          <w:sz w:val="28"/>
          <w:szCs w:val="28"/>
        </w:rPr>
      </w:pPr>
      <w:r w:rsidRPr="00F617B0">
        <w:rPr>
          <w:rFonts w:cs="B Zar"/>
          <w:sz w:val="28"/>
          <w:szCs w:val="28"/>
          <w:rtl/>
        </w:rPr>
        <w:t xml:space="preserve"> </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72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جغراف</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اماكن</w:t>
      </w:r>
      <w:r w:rsidRPr="00F617B0">
        <w:rPr>
          <w:rFonts w:cs="B Zar"/>
          <w:sz w:val="28"/>
          <w:szCs w:val="28"/>
          <w:rtl/>
        </w:rPr>
        <w:t xml:space="preserve"> </w:t>
      </w:r>
      <w:r w:rsidRPr="00F617B0">
        <w:rPr>
          <w:rFonts w:cs="B Zar" w:hint="cs"/>
          <w:sz w:val="28"/>
          <w:szCs w:val="28"/>
          <w:rtl/>
        </w:rPr>
        <w:t>مذهب</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تار</w:t>
      </w:r>
      <w:r w:rsidR="00235F05">
        <w:rPr>
          <w:rFonts w:cs="B Zar" w:hint="cs"/>
          <w:sz w:val="28"/>
          <w:szCs w:val="28"/>
          <w:rtl/>
        </w:rPr>
        <w:t>ي</w:t>
      </w:r>
      <w:r w:rsidRPr="00F617B0">
        <w:rPr>
          <w:rFonts w:cs="B Zar" w:hint="cs"/>
          <w:sz w:val="28"/>
          <w:szCs w:val="28"/>
          <w:rtl/>
        </w:rPr>
        <w:t>خ</w:t>
      </w:r>
      <w:r w:rsidRPr="00F617B0">
        <w:rPr>
          <w:rFonts w:cs="B Zar"/>
          <w:sz w:val="28"/>
          <w:szCs w:val="28"/>
          <w:rtl/>
        </w:rPr>
        <w:t xml:space="preserve"> </w:t>
      </w:r>
      <w:r w:rsidRPr="00F617B0">
        <w:rPr>
          <w:rFonts w:cs="B Zar" w:hint="cs"/>
          <w:sz w:val="28"/>
          <w:szCs w:val="28"/>
          <w:rtl/>
        </w:rPr>
        <w:t>اسلام،</w:t>
      </w:r>
      <w:r w:rsidRPr="00F617B0">
        <w:rPr>
          <w:rFonts w:cs="B Zar"/>
          <w:sz w:val="28"/>
          <w:szCs w:val="28"/>
          <w:rtl/>
        </w:rPr>
        <w:t xml:space="preserve"> </w:t>
      </w:r>
      <w:r w:rsidRPr="00F617B0">
        <w:rPr>
          <w:rFonts w:cs="B Zar" w:hint="cs"/>
          <w:sz w:val="28"/>
          <w:szCs w:val="28"/>
          <w:rtl/>
        </w:rPr>
        <w:t>اخلاق</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ترب</w:t>
      </w:r>
      <w:r w:rsidR="00235F05">
        <w:rPr>
          <w:rFonts w:cs="B Zar" w:hint="cs"/>
          <w:sz w:val="28"/>
          <w:szCs w:val="28"/>
          <w:rtl/>
        </w:rPr>
        <w:t>ي</w:t>
      </w:r>
      <w:r w:rsidRPr="00F617B0">
        <w:rPr>
          <w:rFonts w:cs="B Zar" w:hint="cs"/>
          <w:sz w:val="28"/>
          <w:szCs w:val="28"/>
          <w:rtl/>
        </w:rPr>
        <w:t>ت،‌معارف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نهج</w:t>
      </w:r>
      <w:r w:rsidRPr="00F617B0">
        <w:rPr>
          <w:rFonts w:cs="B Zar"/>
          <w:sz w:val="28"/>
          <w:szCs w:val="28"/>
          <w:rtl/>
        </w:rPr>
        <w:t xml:space="preserve"> </w:t>
      </w:r>
      <w:r w:rsidRPr="00F617B0">
        <w:rPr>
          <w:rFonts w:cs="B Zar" w:hint="cs"/>
          <w:sz w:val="28"/>
          <w:szCs w:val="28"/>
          <w:rtl/>
        </w:rPr>
        <w:t>البلاغه</w:t>
      </w:r>
      <w:r w:rsidRPr="00F617B0">
        <w:rPr>
          <w:rFonts w:cs="B Zar"/>
          <w:sz w:val="28"/>
          <w:szCs w:val="28"/>
        </w:rPr>
        <w:t></w:t>
      </w:r>
    </w:p>
    <w:p w:rsidR="00681BB5" w:rsidRPr="00F617B0" w:rsidRDefault="00681BB5" w:rsidP="00F617B0">
      <w:pPr>
        <w:pStyle w:val="NoSpacing"/>
        <w:spacing w:line="276" w:lineRule="auto"/>
        <w:ind w:left="72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19 </w:t>
      </w:r>
      <w:r w:rsidRPr="00F617B0">
        <w:rPr>
          <w:rFonts w:cs="B Zar" w:hint="cs"/>
          <w:sz w:val="28"/>
          <w:szCs w:val="28"/>
          <w:rtl/>
        </w:rPr>
        <w:t>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باجك</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فاز</w:t>
      </w:r>
      <w:r w:rsidRPr="00F617B0">
        <w:rPr>
          <w:rFonts w:cs="B Zar"/>
          <w:sz w:val="28"/>
          <w:szCs w:val="28"/>
          <w:rtl/>
        </w:rPr>
        <w:t xml:space="preserve"> 2</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شكوفه،</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8</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20 </w:t>
      </w:r>
      <w:r w:rsidRPr="00F617B0">
        <w:rPr>
          <w:rFonts w:cs="B Zar" w:hint="cs"/>
          <w:sz w:val="28"/>
          <w:szCs w:val="28"/>
          <w:rtl/>
        </w:rPr>
        <w:t>تلفن</w:t>
      </w:r>
      <w:r w:rsidRPr="00F617B0">
        <w:rPr>
          <w:rFonts w:cs="B Zar"/>
          <w:sz w:val="28"/>
          <w:szCs w:val="28"/>
          <w:rtl/>
        </w:rPr>
        <w:t>: 35616</w:t>
      </w:r>
      <w:r w:rsidRPr="00F617B0">
        <w:rPr>
          <w:rFonts w:cs="B Zar"/>
          <w:sz w:val="28"/>
          <w:szCs w:val="28"/>
        </w:rPr>
        <w:t></w:t>
      </w:r>
    </w:p>
    <w:p w:rsidR="00681BB5" w:rsidRPr="00F617B0" w:rsidRDefault="00681BB5" w:rsidP="00F617B0">
      <w:pPr>
        <w:pStyle w:val="NoSpacing"/>
        <w:spacing w:line="276" w:lineRule="auto"/>
        <w:ind w:left="720"/>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C26152"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دار</w:t>
      </w:r>
      <w:r w:rsidRPr="00A52B3C">
        <w:rPr>
          <w:rFonts w:cs="B Zar"/>
          <w:b/>
          <w:bCs/>
          <w:sz w:val="24"/>
          <w:szCs w:val="24"/>
          <w:rtl/>
        </w:rPr>
        <w:t xml:space="preserve"> </w:t>
      </w:r>
      <w:r w:rsidRPr="00A52B3C">
        <w:rPr>
          <w:rFonts w:cs="B Zar" w:hint="cs"/>
          <w:b/>
          <w:bCs/>
          <w:sz w:val="24"/>
          <w:szCs w:val="24"/>
          <w:rtl/>
        </w:rPr>
        <w:t>القرآن</w:t>
      </w:r>
      <w:r w:rsidRPr="00A52B3C">
        <w:rPr>
          <w:rFonts w:cs="B Zar"/>
          <w:b/>
          <w:bCs/>
          <w:sz w:val="24"/>
          <w:szCs w:val="24"/>
          <w:rtl/>
        </w:rPr>
        <w:t xml:space="preserve"> </w:t>
      </w:r>
      <w:r w:rsidRPr="00A52B3C">
        <w:rPr>
          <w:rFonts w:cs="B Zar" w:hint="cs"/>
          <w:b/>
          <w:bCs/>
          <w:sz w:val="24"/>
          <w:szCs w:val="24"/>
          <w:rtl/>
        </w:rPr>
        <w:t>الكر</w:t>
      </w:r>
      <w:r w:rsidR="00235F05">
        <w:rPr>
          <w:rFonts w:cs="B Zar" w:hint="cs"/>
          <w:b/>
          <w:bCs/>
          <w:sz w:val="24"/>
          <w:szCs w:val="24"/>
          <w:rtl/>
        </w:rPr>
        <w:t>ي</w:t>
      </w:r>
      <w:r w:rsidRPr="00A52B3C">
        <w:rPr>
          <w:rFonts w:cs="B Zar" w:hint="cs"/>
          <w:b/>
          <w:bCs/>
          <w:sz w:val="24"/>
          <w:szCs w:val="24"/>
          <w:rtl/>
        </w:rPr>
        <w:t>م</w:t>
      </w:r>
      <w:r w:rsidRPr="00A52B3C">
        <w:rPr>
          <w:rFonts w:cs="B Zar"/>
          <w:b/>
          <w:bCs/>
          <w:sz w:val="24"/>
          <w:szCs w:val="24"/>
        </w:rPr>
        <w:t></w:t>
      </w:r>
    </w:p>
    <w:p w:rsidR="00904EAE"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1352</w:t>
      </w:r>
      <w:r w:rsidRPr="00F617B0">
        <w:rPr>
          <w:rFonts w:cs="B Zar"/>
          <w:sz w:val="28"/>
          <w:szCs w:val="28"/>
        </w:rPr>
        <w:t></w:t>
      </w:r>
    </w:p>
    <w:p w:rsidR="00904EAE"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جواد</w:t>
      </w:r>
      <w:r w:rsidRPr="00F617B0">
        <w:rPr>
          <w:rFonts w:cs="B Zar"/>
          <w:sz w:val="28"/>
          <w:szCs w:val="28"/>
          <w:rtl/>
        </w:rPr>
        <w:t xml:space="preserve"> </w:t>
      </w:r>
      <w:r w:rsidRPr="00F617B0">
        <w:rPr>
          <w:rFonts w:cs="B Zar" w:hint="cs"/>
          <w:sz w:val="28"/>
          <w:szCs w:val="28"/>
          <w:rtl/>
        </w:rPr>
        <w:t>فق</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موسو</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گلپا</w:t>
      </w:r>
      <w:r w:rsidR="00235F05">
        <w:rPr>
          <w:rFonts w:cs="B Zar" w:hint="cs"/>
          <w:sz w:val="28"/>
          <w:szCs w:val="28"/>
          <w:rtl/>
        </w:rPr>
        <w:t>ي</w:t>
      </w:r>
      <w:r w:rsidRPr="00F617B0">
        <w:rPr>
          <w:rFonts w:cs="B Zar" w:hint="cs"/>
          <w:sz w:val="28"/>
          <w:szCs w:val="28"/>
          <w:rtl/>
        </w:rPr>
        <w:t>گان</w:t>
      </w:r>
      <w:r w:rsidR="00235F05">
        <w:rPr>
          <w:rFonts w:cs="B Zar" w:hint="cs"/>
          <w:sz w:val="28"/>
          <w:szCs w:val="28"/>
          <w:rtl/>
        </w:rPr>
        <w:t>ي</w:t>
      </w:r>
      <w:r w:rsidRPr="00F617B0">
        <w:rPr>
          <w:rFonts w:cs="B Zar"/>
          <w:sz w:val="28"/>
          <w:szCs w:val="28"/>
        </w:rPr>
        <w:t></w:t>
      </w:r>
    </w:p>
    <w:p w:rsidR="00904EAE"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دفتر</w:t>
      </w:r>
      <w:r w:rsidRPr="00F617B0">
        <w:rPr>
          <w:rFonts w:cs="B Zar"/>
          <w:sz w:val="28"/>
          <w:szCs w:val="28"/>
          <w:rtl/>
        </w:rPr>
        <w:t xml:space="preserve"> </w:t>
      </w:r>
      <w:r w:rsidRPr="00F617B0">
        <w:rPr>
          <w:rFonts w:cs="B Zar" w:hint="cs"/>
          <w:sz w:val="28"/>
          <w:szCs w:val="28"/>
          <w:rtl/>
        </w:rPr>
        <w:t>آ</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الله</w:t>
      </w:r>
      <w:r w:rsidRPr="00F617B0">
        <w:rPr>
          <w:rFonts w:cs="B Zar"/>
          <w:sz w:val="28"/>
          <w:szCs w:val="28"/>
          <w:rtl/>
        </w:rPr>
        <w:t xml:space="preserve"> </w:t>
      </w:r>
      <w:r w:rsidRPr="00F617B0">
        <w:rPr>
          <w:rFonts w:cs="B Zar" w:hint="cs"/>
          <w:sz w:val="28"/>
          <w:szCs w:val="28"/>
          <w:rtl/>
        </w:rPr>
        <w:t>گلپا</w:t>
      </w:r>
      <w:r w:rsidR="00235F05">
        <w:rPr>
          <w:rFonts w:cs="B Zar" w:hint="cs"/>
          <w:sz w:val="28"/>
          <w:szCs w:val="28"/>
          <w:rtl/>
        </w:rPr>
        <w:t>ي</w:t>
      </w:r>
      <w:r w:rsidRPr="00F617B0">
        <w:rPr>
          <w:rFonts w:cs="B Zar" w:hint="cs"/>
          <w:sz w:val="28"/>
          <w:szCs w:val="28"/>
          <w:rtl/>
        </w:rPr>
        <w:t>گان</w:t>
      </w:r>
      <w:r w:rsidR="00235F05">
        <w:rPr>
          <w:rFonts w:cs="B Zar" w:hint="cs"/>
          <w:sz w:val="28"/>
          <w:szCs w:val="28"/>
          <w:rtl/>
        </w:rPr>
        <w:t>ي</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904EAE"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p>
    <w:p w:rsidR="00904EAE"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آ</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الله</w:t>
      </w:r>
      <w:r w:rsidRPr="00F617B0">
        <w:rPr>
          <w:rFonts w:cs="B Zar"/>
          <w:sz w:val="28"/>
          <w:szCs w:val="28"/>
          <w:rtl/>
        </w:rPr>
        <w:t xml:space="preserve"> </w:t>
      </w:r>
      <w:r w:rsidRPr="00F617B0">
        <w:rPr>
          <w:rFonts w:cs="B Zar" w:hint="cs"/>
          <w:sz w:val="28"/>
          <w:szCs w:val="28"/>
          <w:rtl/>
        </w:rPr>
        <w:t>مرعش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ارم</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مدرسه</w:t>
      </w:r>
      <w:r w:rsidRPr="00F617B0">
        <w:rPr>
          <w:rFonts w:cs="B Zar"/>
          <w:sz w:val="28"/>
          <w:szCs w:val="28"/>
          <w:rtl/>
        </w:rPr>
        <w:t xml:space="preserve"> </w:t>
      </w:r>
      <w:r w:rsidRPr="00F617B0">
        <w:rPr>
          <w:rFonts w:cs="B Zar" w:hint="cs"/>
          <w:sz w:val="28"/>
          <w:szCs w:val="28"/>
          <w:rtl/>
        </w:rPr>
        <w:t>آ</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الله</w:t>
      </w:r>
      <w:r w:rsidRPr="00F617B0">
        <w:rPr>
          <w:rFonts w:cs="B Zar"/>
          <w:sz w:val="28"/>
          <w:szCs w:val="28"/>
          <w:rtl/>
        </w:rPr>
        <w:t xml:space="preserve"> </w:t>
      </w:r>
      <w:r w:rsidRPr="00F617B0">
        <w:rPr>
          <w:rFonts w:cs="B Zar" w:hint="cs"/>
          <w:sz w:val="28"/>
          <w:szCs w:val="28"/>
          <w:rtl/>
        </w:rPr>
        <w:t>گلپا</w:t>
      </w:r>
      <w:r w:rsidR="00235F05">
        <w:rPr>
          <w:rFonts w:cs="B Zar" w:hint="cs"/>
          <w:sz w:val="28"/>
          <w:szCs w:val="28"/>
          <w:rtl/>
        </w:rPr>
        <w:t>ي</w:t>
      </w:r>
      <w:r w:rsidRPr="00F617B0">
        <w:rPr>
          <w:rFonts w:cs="B Zar" w:hint="cs"/>
          <w:sz w:val="28"/>
          <w:szCs w:val="28"/>
          <w:rtl/>
        </w:rPr>
        <w:t>گان</w:t>
      </w:r>
      <w:r w:rsidR="00235F05">
        <w:rPr>
          <w:rFonts w:cs="B Zar" w:hint="cs"/>
          <w:sz w:val="28"/>
          <w:szCs w:val="28"/>
          <w:rtl/>
        </w:rPr>
        <w:t>ي</w:t>
      </w:r>
      <w:r w:rsidRPr="00F617B0">
        <w:rPr>
          <w:rFonts w:cs="B Zar"/>
          <w:sz w:val="28"/>
          <w:szCs w:val="28"/>
        </w:rPr>
        <w:t></w:t>
      </w:r>
      <w:r w:rsidRPr="00F617B0">
        <w:rPr>
          <w:rFonts w:cs="B Zar" w:hint="cs"/>
          <w:sz w:val="28"/>
          <w:szCs w:val="28"/>
          <w:rtl/>
        </w:rPr>
        <w:t>تلفن</w:t>
      </w:r>
      <w:r w:rsidRPr="00F617B0">
        <w:rPr>
          <w:rFonts w:cs="B Zar"/>
          <w:sz w:val="28"/>
          <w:szCs w:val="28"/>
          <w:rtl/>
        </w:rPr>
        <w:t>: 33076</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دار</w:t>
      </w:r>
      <w:r w:rsidRPr="00A52B3C">
        <w:rPr>
          <w:rFonts w:cs="B Zar"/>
          <w:b/>
          <w:bCs/>
          <w:sz w:val="24"/>
          <w:szCs w:val="24"/>
          <w:rtl/>
        </w:rPr>
        <w:t xml:space="preserve"> </w:t>
      </w:r>
      <w:r w:rsidRPr="00A52B3C">
        <w:rPr>
          <w:rFonts w:cs="B Zar" w:hint="cs"/>
          <w:b/>
          <w:bCs/>
          <w:sz w:val="24"/>
          <w:szCs w:val="24"/>
          <w:rtl/>
        </w:rPr>
        <w:t>القرآن</w:t>
      </w:r>
      <w:r w:rsidRPr="00A52B3C">
        <w:rPr>
          <w:rFonts w:cs="B Zar"/>
          <w:b/>
          <w:bCs/>
          <w:sz w:val="24"/>
          <w:szCs w:val="24"/>
          <w:rtl/>
        </w:rPr>
        <w:t xml:space="preserve"> </w:t>
      </w:r>
      <w:r w:rsidRPr="00A52B3C">
        <w:rPr>
          <w:rFonts w:cs="B Zar" w:hint="cs"/>
          <w:b/>
          <w:bCs/>
          <w:sz w:val="24"/>
          <w:szCs w:val="24"/>
          <w:rtl/>
        </w:rPr>
        <w:t>امام</w:t>
      </w:r>
      <w:r w:rsidRPr="00A52B3C">
        <w:rPr>
          <w:rFonts w:cs="B Zar"/>
          <w:b/>
          <w:bCs/>
          <w:sz w:val="24"/>
          <w:szCs w:val="24"/>
          <w:rtl/>
        </w:rPr>
        <w:t xml:space="preserve"> </w:t>
      </w:r>
      <w:r w:rsidRPr="00A52B3C">
        <w:rPr>
          <w:rFonts w:cs="B Zar" w:hint="cs"/>
          <w:b/>
          <w:bCs/>
          <w:sz w:val="24"/>
          <w:szCs w:val="24"/>
          <w:rtl/>
        </w:rPr>
        <w:t>حس</w:t>
      </w:r>
      <w:r w:rsidR="00235F05">
        <w:rPr>
          <w:rFonts w:cs="B Zar" w:hint="cs"/>
          <w:b/>
          <w:bCs/>
          <w:sz w:val="24"/>
          <w:szCs w:val="24"/>
          <w:rtl/>
        </w:rPr>
        <w:t>ي</w:t>
      </w:r>
      <w:r w:rsidRPr="00A52B3C">
        <w:rPr>
          <w:rFonts w:cs="B Zar" w:hint="cs"/>
          <w:b/>
          <w:bCs/>
          <w:sz w:val="24"/>
          <w:szCs w:val="24"/>
          <w:rtl/>
        </w:rPr>
        <w:t>ن</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عل</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tl/>
        </w:rPr>
        <w:t xml:space="preserve"> </w:t>
      </w:r>
      <w:r w:rsidRPr="00A52B3C">
        <w:rPr>
          <w:rFonts w:cs="B Zar" w:hint="cs"/>
          <w:b/>
          <w:bCs/>
          <w:sz w:val="24"/>
          <w:szCs w:val="24"/>
          <w:rtl/>
        </w:rPr>
        <w:t>السلام</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Pr>
        <w:t></w:t>
      </w:r>
    </w:p>
    <w:p w:rsidR="00904EAE"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1377</w:t>
      </w:r>
    </w:p>
    <w:p w:rsidR="00904EAE"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م</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ع</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عارف</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p>
    <w:p w:rsidR="00904EAE" w:rsidRPr="00F617B0" w:rsidRDefault="00681BB5" w:rsidP="00F617B0">
      <w:pPr>
        <w:pStyle w:val="NoSpacing"/>
        <w:spacing w:line="276" w:lineRule="auto"/>
        <w:ind w:left="360" w:firstLine="495"/>
        <w:rPr>
          <w:rFonts w:cs="B Zar"/>
          <w:sz w:val="28"/>
          <w:szCs w:val="28"/>
          <w:rtl/>
        </w:rPr>
      </w:pPr>
      <w:r w:rsidRPr="00F617B0">
        <w:rPr>
          <w:rFonts w:cs="B Zar"/>
          <w:sz w:val="28"/>
          <w:szCs w:val="28"/>
        </w:rPr>
        <w:lastRenderedPageBreak/>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فرهنگ</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p>
    <w:p w:rsidR="00904EAE"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مسائل</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اطلاع</w:t>
      </w:r>
      <w:r w:rsidRPr="00F617B0">
        <w:rPr>
          <w:rFonts w:cs="B Zar"/>
          <w:sz w:val="28"/>
          <w:szCs w:val="28"/>
          <w:rtl/>
        </w:rPr>
        <w:t xml:space="preserve"> </w:t>
      </w:r>
      <w:r w:rsidRPr="00F617B0">
        <w:rPr>
          <w:rFonts w:cs="B Zar" w:hint="cs"/>
          <w:sz w:val="28"/>
          <w:szCs w:val="28"/>
          <w:rtl/>
        </w:rPr>
        <w:t>رسان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w:t>
      </w:r>
      <w:r w:rsidR="00235F05">
        <w:rPr>
          <w:rFonts w:cs="B Zar" w:hint="cs"/>
          <w:sz w:val="28"/>
          <w:szCs w:val="28"/>
          <w:rtl/>
        </w:rPr>
        <w:t>ي</w:t>
      </w:r>
      <w:r w:rsidRPr="00F617B0">
        <w:rPr>
          <w:rFonts w:cs="B Zar" w:hint="cs"/>
          <w:sz w:val="28"/>
          <w:szCs w:val="28"/>
          <w:rtl/>
        </w:rPr>
        <w:t>نترنت</w:t>
      </w:r>
    </w:p>
    <w:p w:rsidR="00904EAE"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ممتاز،</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50</w:t>
      </w:r>
      <w:r w:rsidRPr="00F617B0">
        <w:rPr>
          <w:rFonts w:cs="B Zar"/>
          <w:sz w:val="28"/>
          <w:szCs w:val="28"/>
        </w:rPr>
        <w:t></w:t>
      </w:r>
      <w:r w:rsidRPr="00F617B0">
        <w:rPr>
          <w:rFonts w:cs="B Zar"/>
          <w:sz w:val="28"/>
          <w:szCs w:val="28"/>
        </w:rPr>
        <w:t></w:t>
      </w:r>
    </w:p>
    <w:p w:rsidR="00904EAE"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تلفن</w:t>
      </w:r>
      <w:r w:rsidRPr="00F617B0">
        <w:rPr>
          <w:rFonts w:cs="B Zar"/>
          <w:sz w:val="28"/>
          <w:szCs w:val="28"/>
          <w:rtl/>
        </w:rPr>
        <w:t xml:space="preserve">: 7740592 </w:t>
      </w:r>
      <w:r w:rsidRPr="00F617B0">
        <w:rPr>
          <w:rFonts w:cs="B Zar" w:hint="cs"/>
          <w:sz w:val="28"/>
          <w:szCs w:val="28"/>
          <w:rtl/>
        </w:rPr>
        <w:t>و</w:t>
      </w:r>
      <w:r w:rsidRPr="00F617B0">
        <w:rPr>
          <w:rFonts w:cs="B Zar"/>
          <w:sz w:val="28"/>
          <w:szCs w:val="28"/>
          <w:rtl/>
        </w:rPr>
        <w:t xml:space="preserve"> 7745001 </w:t>
      </w:r>
      <w:r w:rsidRPr="00F617B0">
        <w:rPr>
          <w:rFonts w:cs="B Zar" w:hint="cs"/>
          <w:sz w:val="28"/>
          <w:szCs w:val="28"/>
          <w:rtl/>
        </w:rPr>
        <w:t>و</w:t>
      </w:r>
      <w:r w:rsidRPr="00F617B0">
        <w:rPr>
          <w:rFonts w:cs="B Zar"/>
          <w:sz w:val="28"/>
          <w:szCs w:val="28"/>
          <w:rtl/>
        </w:rPr>
        <w:t xml:space="preserve"> 7745700</w:t>
      </w:r>
    </w:p>
    <w:p w:rsidR="00904EAE"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904EAE"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904EAE"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دانشكده</w:t>
      </w:r>
      <w:r w:rsidRPr="00A52B3C">
        <w:rPr>
          <w:rFonts w:cs="B Zar"/>
          <w:b/>
          <w:bCs/>
          <w:sz w:val="24"/>
          <w:szCs w:val="24"/>
          <w:rtl/>
        </w:rPr>
        <w:t xml:space="preserve"> </w:t>
      </w:r>
      <w:r w:rsidRPr="00A52B3C">
        <w:rPr>
          <w:rFonts w:cs="B Zar" w:hint="cs"/>
          <w:b/>
          <w:bCs/>
          <w:sz w:val="24"/>
          <w:szCs w:val="24"/>
          <w:rtl/>
        </w:rPr>
        <w:t>اصول</w:t>
      </w:r>
      <w:r w:rsidRPr="00A52B3C">
        <w:rPr>
          <w:rFonts w:cs="B Zar"/>
          <w:b/>
          <w:bCs/>
          <w:sz w:val="24"/>
          <w:szCs w:val="24"/>
          <w:rtl/>
        </w:rPr>
        <w:t xml:space="preserve"> </w:t>
      </w:r>
      <w:r w:rsidRPr="00A52B3C">
        <w:rPr>
          <w:rFonts w:cs="B Zar" w:hint="cs"/>
          <w:b/>
          <w:bCs/>
          <w:sz w:val="24"/>
          <w:szCs w:val="24"/>
          <w:rtl/>
        </w:rPr>
        <w:t>د</w:t>
      </w:r>
      <w:r w:rsidR="00235F05">
        <w:rPr>
          <w:rFonts w:cs="B Zar" w:hint="cs"/>
          <w:b/>
          <w:bCs/>
          <w:sz w:val="24"/>
          <w:szCs w:val="24"/>
          <w:rtl/>
        </w:rPr>
        <w:t>ي</w:t>
      </w:r>
      <w:r w:rsidRPr="00A52B3C">
        <w:rPr>
          <w:rFonts w:cs="B Zar" w:hint="cs"/>
          <w:b/>
          <w:bCs/>
          <w:sz w:val="24"/>
          <w:szCs w:val="24"/>
          <w:rtl/>
        </w:rPr>
        <w:t>ن</w:t>
      </w:r>
      <w:r w:rsidRPr="00A52B3C">
        <w:rPr>
          <w:rFonts w:cs="B Zar"/>
          <w:b/>
          <w:bCs/>
          <w:sz w:val="24"/>
          <w:szCs w:val="24"/>
        </w:rPr>
        <w:t></w:t>
      </w:r>
    </w:p>
    <w:p w:rsidR="00904EAE" w:rsidRPr="00F617B0" w:rsidRDefault="00681BB5" w:rsidP="00F617B0">
      <w:pPr>
        <w:pStyle w:val="NoSpacing"/>
        <w:spacing w:line="276" w:lineRule="auto"/>
        <w:ind w:left="85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1375</w:t>
      </w:r>
      <w:r w:rsidRPr="00F617B0">
        <w:rPr>
          <w:rFonts w:cs="B Zar"/>
          <w:sz w:val="28"/>
          <w:szCs w:val="28"/>
        </w:rPr>
        <w:t></w:t>
      </w:r>
    </w:p>
    <w:p w:rsidR="00904EAE" w:rsidRPr="00F617B0" w:rsidRDefault="00681BB5" w:rsidP="00F617B0">
      <w:pPr>
        <w:pStyle w:val="NoSpacing"/>
        <w:spacing w:line="276" w:lineRule="auto"/>
        <w:ind w:left="85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مرتض</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عسكر</w:t>
      </w:r>
      <w:r w:rsidR="00235F05">
        <w:rPr>
          <w:rFonts w:cs="B Zar" w:hint="cs"/>
          <w:sz w:val="28"/>
          <w:szCs w:val="28"/>
          <w:rtl/>
        </w:rPr>
        <w:t>ي</w:t>
      </w:r>
      <w:r w:rsidRPr="00F617B0">
        <w:rPr>
          <w:rFonts w:cs="B Zar"/>
          <w:sz w:val="28"/>
          <w:szCs w:val="28"/>
        </w:rPr>
        <w:t></w:t>
      </w:r>
    </w:p>
    <w:p w:rsidR="00831E13" w:rsidRPr="00F617B0" w:rsidRDefault="00681BB5" w:rsidP="00F617B0">
      <w:pPr>
        <w:pStyle w:val="NoSpacing"/>
        <w:spacing w:line="276" w:lineRule="auto"/>
        <w:ind w:left="855"/>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p>
    <w:p w:rsidR="00681BB5" w:rsidRPr="00F617B0" w:rsidRDefault="00681BB5" w:rsidP="00F617B0">
      <w:pPr>
        <w:pStyle w:val="NoSpacing"/>
        <w:spacing w:line="276" w:lineRule="auto"/>
        <w:ind w:left="855"/>
        <w:rPr>
          <w:rFonts w:cs="B Zar"/>
          <w:sz w:val="28"/>
          <w:szCs w:val="28"/>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Pr>
        <w:t></w:t>
      </w:r>
    </w:p>
    <w:p w:rsidR="00831E13"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15 </w:t>
      </w:r>
      <w:r w:rsidRPr="00F617B0">
        <w:rPr>
          <w:rFonts w:cs="B Zar" w:hint="cs"/>
          <w:sz w:val="28"/>
          <w:szCs w:val="28"/>
          <w:rtl/>
        </w:rPr>
        <w:t>خرداد،</w:t>
      </w:r>
      <w:r w:rsidRPr="00F617B0">
        <w:rPr>
          <w:rFonts w:cs="B Zar"/>
          <w:sz w:val="28"/>
          <w:szCs w:val="28"/>
          <w:rtl/>
        </w:rPr>
        <w:t xml:space="preserve"> </w:t>
      </w:r>
      <w:r w:rsidRPr="00F617B0">
        <w:rPr>
          <w:rFonts w:cs="B Zar" w:hint="cs"/>
          <w:sz w:val="28"/>
          <w:szCs w:val="28"/>
          <w:rtl/>
        </w:rPr>
        <w:t>پشت</w:t>
      </w:r>
      <w:r w:rsidRPr="00F617B0">
        <w:rPr>
          <w:rFonts w:cs="B Zar"/>
          <w:sz w:val="28"/>
          <w:szCs w:val="28"/>
          <w:rtl/>
        </w:rPr>
        <w:t xml:space="preserve"> </w:t>
      </w:r>
      <w:r w:rsidRPr="00F617B0">
        <w:rPr>
          <w:rFonts w:cs="B Zar" w:hint="cs"/>
          <w:sz w:val="28"/>
          <w:szCs w:val="28"/>
          <w:rtl/>
        </w:rPr>
        <w:t>امام</w:t>
      </w:r>
      <w:r w:rsidRPr="00F617B0">
        <w:rPr>
          <w:rFonts w:cs="B Zar"/>
          <w:sz w:val="28"/>
          <w:szCs w:val="28"/>
          <w:rtl/>
        </w:rPr>
        <w:t xml:space="preserve"> </w:t>
      </w:r>
      <w:r w:rsidRPr="00F617B0">
        <w:rPr>
          <w:rFonts w:cs="B Zar" w:hint="cs"/>
          <w:sz w:val="28"/>
          <w:szCs w:val="28"/>
          <w:rtl/>
        </w:rPr>
        <w:t>زاده</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8 </w:t>
      </w:r>
      <w:r w:rsidRPr="00F617B0">
        <w:rPr>
          <w:rFonts w:cs="Arial"/>
          <w:sz w:val="28"/>
          <w:szCs w:val="28"/>
          <w:rtl/>
        </w:rPr>
        <w:t>–</w:t>
      </w:r>
      <w:r w:rsidRPr="00F617B0">
        <w:rPr>
          <w:rFonts w:cs="B Zar"/>
          <w:sz w:val="28"/>
          <w:szCs w:val="28"/>
          <w:rtl/>
        </w:rPr>
        <w:t xml:space="preserve"> 7753525</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دانشكده</w:t>
      </w:r>
      <w:r w:rsidRPr="00A52B3C">
        <w:rPr>
          <w:rFonts w:cs="B Zar"/>
          <w:b/>
          <w:bCs/>
          <w:sz w:val="24"/>
          <w:szCs w:val="24"/>
          <w:rtl/>
        </w:rPr>
        <w:t xml:space="preserve"> </w:t>
      </w:r>
      <w:r w:rsidRPr="00A52B3C">
        <w:rPr>
          <w:rFonts w:cs="B Zar" w:hint="cs"/>
          <w:b/>
          <w:bCs/>
          <w:sz w:val="24"/>
          <w:szCs w:val="24"/>
          <w:rtl/>
        </w:rPr>
        <w:t>علوم</w:t>
      </w:r>
      <w:r w:rsidRPr="00A52B3C">
        <w:rPr>
          <w:rFonts w:cs="B Zar"/>
          <w:b/>
          <w:bCs/>
          <w:sz w:val="24"/>
          <w:szCs w:val="24"/>
          <w:rtl/>
        </w:rPr>
        <w:t xml:space="preserve"> </w:t>
      </w:r>
      <w:r w:rsidRPr="00A52B3C">
        <w:rPr>
          <w:rFonts w:cs="B Zar" w:hint="cs"/>
          <w:b/>
          <w:bCs/>
          <w:sz w:val="24"/>
          <w:szCs w:val="24"/>
          <w:rtl/>
        </w:rPr>
        <w:t>قرآن</w:t>
      </w:r>
      <w:r w:rsidR="00235F05">
        <w:rPr>
          <w:rFonts w:cs="B Zar" w:hint="cs"/>
          <w:b/>
          <w:bCs/>
          <w:sz w:val="24"/>
          <w:szCs w:val="24"/>
          <w:rtl/>
        </w:rPr>
        <w:t>ي</w:t>
      </w:r>
      <w:r w:rsidRPr="00A52B3C">
        <w:rPr>
          <w:rFonts w:cs="B Zar"/>
          <w:b/>
          <w:bCs/>
          <w:sz w:val="24"/>
          <w:szCs w:val="24"/>
        </w:rPr>
        <w:t></w:t>
      </w:r>
    </w:p>
    <w:p w:rsidR="00831E13" w:rsidRPr="00F617B0" w:rsidRDefault="00681BB5" w:rsidP="00F617B0">
      <w:pPr>
        <w:pStyle w:val="NoSpacing"/>
        <w:spacing w:line="276" w:lineRule="auto"/>
        <w:ind w:left="85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1372</w:t>
      </w:r>
    </w:p>
    <w:p w:rsidR="00831E13" w:rsidRPr="00F617B0" w:rsidRDefault="00681BB5" w:rsidP="00F617B0">
      <w:pPr>
        <w:pStyle w:val="NoSpacing"/>
        <w:spacing w:line="276" w:lineRule="auto"/>
        <w:ind w:left="855"/>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عبدالله</w:t>
      </w:r>
      <w:r w:rsidRPr="00F617B0">
        <w:rPr>
          <w:rFonts w:cs="B Zar"/>
          <w:sz w:val="28"/>
          <w:szCs w:val="28"/>
          <w:rtl/>
        </w:rPr>
        <w:t xml:space="preserve"> </w:t>
      </w:r>
      <w:r w:rsidRPr="00F617B0">
        <w:rPr>
          <w:rFonts w:cs="B Zar" w:hint="cs"/>
          <w:sz w:val="28"/>
          <w:szCs w:val="28"/>
          <w:rtl/>
        </w:rPr>
        <w:t>ام</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فرد</w:t>
      </w:r>
    </w:p>
    <w:p w:rsidR="00831E13" w:rsidRPr="00F617B0" w:rsidRDefault="00681BB5" w:rsidP="00F617B0">
      <w:pPr>
        <w:pStyle w:val="NoSpacing"/>
        <w:spacing w:line="276" w:lineRule="auto"/>
        <w:ind w:left="855"/>
        <w:rPr>
          <w:rFonts w:cs="B Zar"/>
          <w:sz w:val="28"/>
          <w:szCs w:val="28"/>
          <w:rtl/>
        </w:rPr>
      </w:pPr>
      <w:r w:rsidRPr="00F617B0">
        <w:rPr>
          <w:rFonts w:cs="B Zar"/>
          <w:sz w:val="28"/>
          <w:szCs w:val="28"/>
        </w:rPr>
        <w:t></w:t>
      </w: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سازمان</w:t>
      </w:r>
      <w:r w:rsidRPr="00F617B0">
        <w:rPr>
          <w:rFonts w:cs="B Zar"/>
          <w:sz w:val="28"/>
          <w:szCs w:val="28"/>
          <w:rtl/>
        </w:rPr>
        <w:t xml:space="preserve"> </w:t>
      </w:r>
      <w:r w:rsidRPr="00F617B0">
        <w:rPr>
          <w:rFonts w:cs="B Zar" w:hint="cs"/>
          <w:sz w:val="28"/>
          <w:szCs w:val="28"/>
          <w:rtl/>
        </w:rPr>
        <w:t>اوقاف</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ه</w:t>
      </w:r>
      <w:r w:rsidRPr="00F617B0">
        <w:rPr>
          <w:rFonts w:cs="B Zar"/>
          <w:sz w:val="28"/>
          <w:szCs w:val="28"/>
        </w:rPr>
        <w:t></w:t>
      </w:r>
    </w:p>
    <w:p w:rsidR="00681BB5" w:rsidRPr="00F617B0" w:rsidRDefault="00681BB5" w:rsidP="00F617B0">
      <w:pPr>
        <w:pStyle w:val="NoSpacing"/>
        <w:spacing w:line="276" w:lineRule="auto"/>
        <w:ind w:left="855"/>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ترب</w:t>
      </w:r>
      <w:r w:rsidR="00235F05">
        <w:rPr>
          <w:rFonts w:cs="B Zar" w:hint="cs"/>
          <w:sz w:val="28"/>
          <w:szCs w:val="28"/>
          <w:rtl/>
        </w:rPr>
        <w:t>ي</w:t>
      </w:r>
      <w:r w:rsidRPr="00F617B0">
        <w:rPr>
          <w:rFonts w:cs="B Zar" w:hint="cs"/>
          <w:sz w:val="28"/>
          <w:szCs w:val="28"/>
          <w:rtl/>
        </w:rPr>
        <w:t>ت</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ترب</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معلم،</w:t>
      </w:r>
      <w:r w:rsidRPr="00F617B0">
        <w:rPr>
          <w:rFonts w:cs="B Zar"/>
          <w:sz w:val="28"/>
          <w:szCs w:val="28"/>
          <w:rtl/>
        </w:rPr>
        <w:t xml:space="preserve"> </w:t>
      </w:r>
      <w:r w:rsidRPr="00F617B0">
        <w:rPr>
          <w:rFonts w:cs="B Zar" w:hint="cs"/>
          <w:sz w:val="28"/>
          <w:szCs w:val="28"/>
          <w:rtl/>
        </w:rPr>
        <w:t>محقق،</w:t>
      </w:r>
      <w:r w:rsidRPr="00F617B0">
        <w:rPr>
          <w:rFonts w:cs="B Zar"/>
          <w:sz w:val="28"/>
          <w:szCs w:val="28"/>
          <w:rtl/>
        </w:rPr>
        <w:t xml:space="preserve"> </w:t>
      </w:r>
      <w:r w:rsidRPr="00F617B0">
        <w:rPr>
          <w:rFonts w:cs="B Zar" w:hint="cs"/>
          <w:sz w:val="28"/>
          <w:szCs w:val="28"/>
          <w:rtl/>
        </w:rPr>
        <w:t>داور،</w:t>
      </w:r>
      <w:r w:rsidRPr="00F617B0">
        <w:rPr>
          <w:rFonts w:cs="B Zar"/>
          <w:sz w:val="28"/>
          <w:szCs w:val="28"/>
          <w:rtl/>
        </w:rPr>
        <w:t xml:space="preserve"> </w:t>
      </w:r>
      <w:r w:rsidRPr="00F617B0">
        <w:rPr>
          <w:rFonts w:cs="B Zar" w:hint="cs"/>
          <w:sz w:val="28"/>
          <w:szCs w:val="28"/>
          <w:rtl/>
        </w:rPr>
        <w:t>قار</w:t>
      </w:r>
      <w:r w:rsidR="00235F05">
        <w:rPr>
          <w:rFonts w:cs="B Zar" w:hint="cs"/>
          <w:sz w:val="28"/>
          <w:szCs w:val="28"/>
          <w:rtl/>
        </w:rPr>
        <w:t>ي</w:t>
      </w:r>
      <w:r w:rsidRPr="00F617B0">
        <w:rPr>
          <w:rFonts w:cs="B Zar" w:hint="cs"/>
          <w:sz w:val="28"/>
          <w:szCs w:val="28"/>
          <w:rtl/>
        </w:rPr>
        <w:t>،</w:t>
      </w:r>
      <w:r w:rsidR="00AE6595">
        <w:rPr>
          <w:rFonts w:cs="B Zar" w:hint="cs"/>
          <w:sz w:val="28"/>
          <w:szCs w:val="28"/>
          <w:rtl/>
        </w:rPr>
        <w:t xml:space="preserve"> </w:t>
      </w:r>
      <w:r w:rsidRPr="00F617B0">
        <w:rPr>
          <w:rFonts w:cs="B Zar" w:hint="cs"/>
          <w:sz w:val="28"/>
          <w:szCs w:val="28"/>
          <w:rtl/>
        </w:rPr>
        <w:t>‌حافظ،</w:t>
      </w:r>
      <w:r w:rsidRPr="00F617B0">
        <w:rPr>
          <w:rFonts w:cs="B Zar"/>
          <w:sz w:val="28"/>
          <w:szCs w:val="28"/>
          <w:rtl/>
        </w:rPr>
        <w:t xml:space="preserve"> </w:t>
      </w:r>
      <w:r w:rsidRPr="00F617B0">
        <w:rPr>
          <w:rFonts w:cs="B Zar" w:hint="cs"/>
          <w:sz w:val="28"/>
          <w:szCs w:val="28"/>
          <w:rtl/>
        </w:rPr>
        <w:t>مفسر،</w:t>
      </w:r>
      <w:r w:rsidRPr="00F617B0">
        <w:rPr>
          <w:rFonts w:cs="B Zar"/>
          <w:sz w:val="28"/>
          <w:szCs w:val="28"/>
          <w:rtl/>
        </w:rPr>
        <w:t xml:space="preserve"> </w:t>
      </w:r>
      <w:r w:rsidRPr="00F617B0">
        <w:rPr>
          <w:rFonts w:cs="B Zar" w:hint="cs"/>
          <w:sz w:val="28"/>
          <w:szCs w:val="28"/>
          <w:rtl/>
        </w:rPr>
        <w:t>مبلغ</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ان</w:t>
      </w:r>
      <w:r w:rsidRPr="00F617B0">
        <w:rPr>
          <w:rFonts w:cs="B Zar"/>
          <w:sz w:val="28"/>
          <w:szCs w:val="28"/>
          <w:rtl/>
        </w:rPr>
        <w:t xml:space="preserve"> </w:t>
      </w:r>
      <w:r w:rsidRPr="00F617B0">
        <w:rPr>
          <w:rFonts w:cs="B Zar" w:hint="cs"/>
          <w:sz w:val="28"/>
          <w:szCs w:val="28"/>
          <w:rtl/>
        </w:rPr>
        <w:t>مهذب</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كارآمد</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ابتدا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فاطم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دورشهر</w:t>
      </w:r>
      <w:r w:rsidR="00831E13" w:rsidRPr="00F617B0">
        <w:rPr>
          <w:rFonts w:cs="B Zar" w:hint="cs"/>
          <w:sz w:val="28"/>
          <w:szCs w:val="28"/>
          <w:rtl/>
        </w:rPr>
        <w:t>)</w:t>
      </w:r>
      <w:r w:rsidRPr="00F617B0">
        <w:rPr>
          <w:rFonts w:cs="B Zar"/>
          <w:sz w:val="28"/>
          <w:szCs w:val="28"/>
        </w:rPr>
        <w:t></w:t>
      </w:r>
      <w:r w:rsidRPr="00F617B0">
        <w:rPr>
          <w:rFonts w:cs="B Zar" w:hint="cs"/>
          <w:sz w:val="28"/>
          <w:szCs w:val="28"/>
          <w:rtl/>
        </w:rPr>
        <w:t>تلفن</w:t>
      </w:r>
      <w:r w:rsidRPr="00F617B0">
        <w:rPr>
          <w:rFonts w:cs="B Zar"/>
          <w:sz w:val="28"/>
          <w:szCs w:val="28"/>
          <w:rtl/>
        </w:rPr>
        <w:t>: 7741683</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دفتر</w:t>
      </w:r>
      <w:r w:rsidRPr="00A52B3C">
        <w:rPr>
          <w:rFonts w:cs="B Zar"/>
          <w:b/>
          <w:bCs/>
          <w:sz w:val="24"/>
          <w:szCs w:val="24"/>
          <w:rtl/>
        </w:rPr>
        <w:t xml:space="preserve"> </w:t>
      </w:r>
      <w:r w:rsidRPr="00A52B3C">
        <w:rPr>
          <w:rFonts w:cs="B Zar" w:hint="cs"/>
          <w:b/>
          <w:bCs/>
          <w:sz w:val="24"/>
          <w:szCs w:val="24"/>
          <w:rtl/>
        </w:rPr>
        <w:t>انتشارات</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Pr>
        <w:t></w:t>
      </w:r>
    </w:p>
    <w:p w:rsidR="00831E13"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1358</w:t>
      </w:r>
      <w:r w:rsidRPr="00F617B0">
        <w:rPr>
          <w:rFonts w:cs="B Zar"/>
          <w:sz w:val="28"/>
          <w:szCs w:val="28"/>
        </w:rPr>
        <w:t></w:t>
      </w:r>
    </w:p>
    <w:p w:rsidR="00831E13"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رضا</w:t>
      </w:r>
      <w:r w:rsidRPr="00F617B0">
        <w:rPr>
          <w:rFonts w:cs="B Zar"/>
          <w:sz w:val="28"/>
          <w:szCs w:val="28"/>
          <w:rtl/>
        </w:rPr>
        <w:t xml:space="preserve"> </w:t>
      </w:r>
      <w:r w:rsidRPr="00F617B0">
        <w:rPr>
          <w:rFonts w:cs="B Zar" w:hint="cs"/>
          <w:sz w:val="28"/>
          <w:szCs w:val="28"/>
          <w:rtl/>
        </w:rPr>
        <w:t>فاكر</w:t>
      </w:r>
      <w:r w:rsidRPr="00F617B0">
        <w:rPr>
          <w:rFonts w:cs="B Zar"/>
          <w:sz w:val="28"/>
          <w:szCs w:val="28"/>
        </w:rPr>
        <w:t></w:t>
      </w:r>
    </w:p>
    <w:p w:rsidR="00831E13"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جامعه</w:t>
      </w:r>
      <w:r w:rsidRPr="00F617B0">
        <w:rPr>
          <w:rFonts w:cs="B Zar"/>
          <w:sz w:val="28"/>
          <w:szCs w:val="28"/>
          <w:rtl/>
        </w:rPr>
        <w:t xml:space="preserve"> </w:t>
      </w:r>
      <w:r w:rsidRPr="00F617B0">
        <w:rPr>
          <w:rFonts w:cs="B Zar" w:hint="cs"/>
          <w:sz w:val="28"/>
          <w:szCs w:val="28"/>
          <w:rtl/>
        </w:rPr>
        <w:t>مدرس</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حوزه</w:t>
      </w:r>
      <w:r w:rsidRPr="00F617B0">
        <w:rPr>
          <w:rFonts w:cs="B Zar"/>
          <w:sz w:val="28"/>
          <w:szCs w:val="28"/>
          <w:rtl/>
        </w:rPr>
        <w:t xml:space="preserve"> </w:t>
      </w:r>
      <w:r w:rsidRPr="00F617B0">
        <w:rPr>
          <w:rFonts w:cs="B Zar" w:hint="cs"/>
          <w:sz w:val="28"/>
          <w:szCs w:val="28"/>
          <w:rtl/>
        </w:rPr>
        <w:t>علم</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قم</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lastRenderedPageBreak/>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sz w:val="28"/>
          <w:szCs w:val="28"/>
        </w:rPr>
        <w:t></w:t>
      </w:r>
    </w:p>
    <w:p w:rsidR="00831E13" w:rsidRPr="00F617B0" w:rsidRDefault="00681BB5" w:rsidP="00F617B0">
      <w:pPr>
        <w:pStyle w:val="NoSpacing"/>
        <w:spacing w:line="276" w:lineRule="auto"/>
        <w:ind w:left="855" w:firstLine="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تصح</w:t>
      </w:r>
      <w:r w:rsidR="00235F05">
        <w:rPr>
          <w:rFonts w:cs="B Zar" w:hint="cs"/>
          <w:sz w:val="28"/>
          <w:szCs w:val="28"/>
          <w:rtl/>
        </w:rPr>
        <w:t>ي</w:t>
      </w:r>
      <w:r w:rsidRPr="00F617B0">
        <w:rPr>
          <w:rFonts w:cs="B Zar" w:hint="cs"/>
          <w:sz w:val="28"/>
          <w:szCs w:val="28"/>
          <w:rtl/>
        </w:rPr>
        <w:t>ح</w:t>
      </w:r>
      <w:r w:rsidRPr="00F617B0">
        <w:rPr>
          <w:rFonts w:cs="B Zar"/>
          <w:sz w:val="28"/>
          <w:szCs w:val="28"/>
          <w:rtl/>
        </w:rPr>
        <w:t xml:space="preserve"> </w:t>
      </w:r>
      <w:r w:rsidRPr="00F617B0">
        <w:rPr>
          <w:rFonts w:cs="B Zar" w:hint="cs"/>
          <w:sz w:val="28"/>
          <w:szCs w:val="28"/>
          <w:rtl/>
        </w:rPr>
        <w:t>كتب،‌فقه،</w:t>
      </w:r>
      <w:r w:rsidRPr="00F617B0">
        <w:rPr>
          <w:rFonts w:cs="B Zar"/>
          <w:sz w:val="28"/>
          <w:szCs w:val="28"/>
          <w:rtl/>
        </w:rPr>
        <w:t xml:space="preserve"> </w:t>
      </w:r>
      <w:r w:rsidRPr="00F617B0">
        <w:rPr>
          <w:rFonts w:cs="B Zar" w:hint="cs"/>
          <w:sz w:val="28"/>
          <w:szCs w:val="28"/>
          <w:rtl/>
        </w:rPr>
        <w:t>اصول،</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رجال،‌حد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كل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متون</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p>
    <w:p w:rsidR="00831E13" w:rsidRPr="00F617B0" w:rsidRDefault="00681BB5" w:rsidP="00F617B0">
      <w:pPr>
        <w:pStyle w:val="NoSpacing"/>
        <w:spacing w:line="276" w:lineRule="auto"/>
        <w:ind w:left="855" w:firstLine="0"/>
        <w:rPr>
          <w:rFonts w:cs="B Zar"/>
          <w:sz w:val="28"/>
          <w:szCs w:val="28"/>
          <w:rtl/>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بلوار</w:t>
      </w:r>
      <w:r w:rsidRPr="00F617B0">
        <w:rPr>
          <w:rFonts w:cs="B Zar"/>
          <w:sz w:val="28"/>
          <w:szCs w:val="28"/>
          <w:rtl/>
        </w:rPr>
        <w:t xml:space="preserve"> </w:t>
      </w:r>
      <w:r w:rsidRPr="00F617B0">
        <w:rPr>
          <w:rFonts w:cs="B Zar" w:hint="cs"/>
          <w:sz w:val="28"/>
          <w:szCs w:val="28"/>
          <w:rtl/>
        </w:rPr>
        <w:t>ام</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روبرو</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راهنما</w:t>
      </w:r>
      <w:r w:rsidR="00235F05">
        <w:rPr>
          <w:rFonts w:cs="B Zar" w:hint="cs"/>
          <w:sz w:val="28"/>
          <w:szCs w:val="28"/>
          <w:rtl/>
        </w:rPr>
        <w:t>يي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رانندگ</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بلوار</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صن</w:t>
      </w:r>
      <w:r w:rsidR="00235F05">
        <w:rPr>
          <w:rFonts w:cs="B Zar" w:hint="cs"/>
          <w:sz w:val="28"/>
          <w:szCs w:val="28"/>
          <w:rtl/>
        </w:rPr>
        <w:t>ي</w:t>
      </w:r>
      <w:r w:rsidRPr="00F617B0">
        <w:rPr>
          <w:rFonts w:cs="B Zar" w:hint="cs"/>
          <w:sz w:val="28"/>
          <w:szCs w:val="28"/>
          <w:rtl/>
        </w:rPr>
        <w:t>ع</w:t>
      </w:r>
      <w:r w:rsidRPr="00F617B0">
        <w:rPr>
          <w:rFonts w:cs="B Zar"/>
          <w:sz w:val="28"/>
          <w:szCs w:val="28"/>
          <w:rtl/>
        </w:rPr>
        <w:t xml:space="preserve"> </w:t>
      </w:r>
      <w:r w:rsidRPr="00F617B0">
        <w:rPr>
          <w:rFonts w:cs="B Zar" w:hint="cs"/>
          <w:sz w:val="28"/>
          <w:szCs w:val="28"/>
          <w:rtl/>
        </w:rPr>
        <w:t>خان</w:t>
      </w:r>
      <w:r w:rsidR="00235F05">
        <w:rPr>
          <w:rFonts w:cs="B Zar" w:hint="cs"/>
          <w:sz w:val="28"/>
          <w:szCs w:val="28"/>
          <w:rtl/>
        </w:rPr>
        <w:t>ي</w:t>
      </w:r>
      <w:r w:rsidRPr="00F617B0">
        <w:rPr>
          <w:rFonts w:cs="B Zar"/>
          <w:sz w:val="28"/>
          <w:szCs w:val="28"/>
        </w:rPr>
        <w:t></w:t>
      </w:r>
    </w:p>
    <w:p w:rsidR="00831E13" w:rsidRPr="00F617B0" w:rsidRDefault="00681BB5" w:rsidP="00F617B0">
      <w:pPr>
        <w:pStyle w:val="NoSpacing"/>
        <w:spacing w:line="276" w:lineRule="auto"/>
        <w:ind w:left="855" w:firstLine="0"/>
        <w:rPr>
          <w:rFonts w:cs="B Zar"/>
          <w:sz w:val="28"/>
          <w:szCs w:val="28"/>
          <w:rtl/>
        </w:rPr>
      </w:pPr>
      <w:r w:rsidRPr="00F617B0">
        <w:rPr>
          <w:rFonts w:cs="B Zar" w:hint="cs"/>
          <w:sz w:val="28"/>
          <w:szCs w:val="28"/>
          <w:rtl/>
        </w:rPr>
        <w:t>تلفن</w:t>
      </w:r>
      <w:r w:rsidRPr="00F617B0">
        <w:rPr>
          <w:rFonts w:cs="B Zar"/>
          <w:sz w:val="28"/>
          <w:szCs w:val="28"/>
          <w:rtl/>
        </w:rPr>
        <w:t xml:space="preserve">: 2932340 </w:t>
      </w:r>
      <w:r w:rsidRPr="00F617B0">
        <w:rPr>
          <w:rFonts w:cs="B Zar" w:hint="cs"/>
          <w:sz w:val="28"/>
          <w:szCs w:val="28"/>
          <w:rtl/>
        </w:rPr>
        <w:t>و</w:t>
      </w:r>
      <w:r w:rsidRPr="00F617B0">
        <w:rPr>
          <w:rFonts w:cs="B Zar"/>
          <w:sz w:val="28"/>
          <w:szCs w:val="28"/>
          <w:rtl/>
        </w:rPr>
        <w:t xml:space="preserve"> 2933219</w:t>
      </w:r>
    </w:p>
    <w:p w:rsidR="00681BB5" w:rsidRPr="00F617B0" w:rsidRDefault="00681BB5" w:rsidP="00F617B0">
      <w:pPr>
        <w:pStyle w:val="NoSpacing"/>
        <w:spacing w:line="276" w:lineRule="auto"/>
        <w:ind w:left="855" w:firstLine="0"/>
        <w:rPr>
          <w:rFonts w:cs="B Zar"/>
          <w:sz w:val="28"/>
          <w:szCs w:val="28"/>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831E13"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دفتر</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آل</w:t>
      </w:r>
      <w:r w:rsidRPr="00A52B3C">
        <w:rPr>
          <w:rFonts w:cs="B Zar"/>
          <w:b/>
          <w:bCs/>
          <w:sz w:val="24"/>
          <w:szCs w:val="24"/>
          <w:rtl/>
        </w:rPr>
        <w:t xml:space="preserve"> </w:t>
      </w:r>
      <w:r w:rsidR="00235F05">
        <w:rPr>
          <w:rFonts w:cs="B Zar" w:hint="cs"/>
          <w:b/>
          <w:bCs/>
          <w:sz w:val="24"/>
          <w:szCs w:val="24"/>
          <w:rtl/>
        </w:rPr>
        <w:t>ي</w:t>
      </w:r>
      <w:r w:rsidRPr="00A52B3C">
        <w:rPr>
          <w:rFonts w:cs="B Zar" w:hint="cs"/>
          <w:b/>
          <w:bCs/>
          <w:sz w:val="24"/>
          <w:szCs w:val="24"/>
          <w:rtl/>
        </w:rPr>
        <w:t>اس</w:t>
      </w:r>
      <w:r w:rsidR="00235F05">
        <w:rPr>
          <w:rFonts w:cs="B Zar" w:hint="cs"/>
          <w:b/>
          <w:bCs/>
          <w:sz w:val="24"/>
          <w:szCs w:val="24"/>
          <w:rtl/>
        </w:rPr>
        <w:t>ي</w:t>
      </w:r>
      <w:r w:rsidRPr="00A52B3C">
        <w:rPr>
          <w:rFonts w:cs="B Zar" w:hint="cs"/>
          <w:b/>
          <w:bCs/>
          <w:sz w:val="24"/>
          <w:szCs w:val="24"/>
          <w:rtl/>
        </w:rPr>
        <w:t>ن</w:t>
      </w:r>
    </w:p>
    <w:p w:rsidR="00831E13"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1373</w:t>
      </w:r>
      <w:r w:rsidRPr="00F617B0">
        <w:rPr>
          <w:rFonts w:cs="B Zar"/>
          <w:sz w:val="28"/>
          <w:szCs w:val="28"/>
        </w:rPr>
        <w:t></w:t>
      </w:r>
    </w:p>
    <w:p w:rsidR="00831E13"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دعل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شب</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sz w:val="28"/>
          <w:szCs w:val="28"/>
        </w:rPr>
        <w:t></w:t>
      </w:r>
    </w:p>
    <w:p w:rsidR="00831E13"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p>
    <w:p w:rsidR="00831E13" w:rsidRPr="00F617B0" w:rsidRDefault="00681BB5" w:rsidP="00F617B0">
      <w:pPr>
        <w:pStyle w:val="NoSpacing"/>
        <w:spacing w:line="276" w:lineRule="auto"/>
        <w:ind w:left="720" w:firstLine="135"/>
        <w:rPr>
          <w:rFonts w:cs="B Zar"/>
          <w:sz w:val="28"/>
          <w:szCs w:val="28"/>
          <w:rtl/>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نرم</w:t>
      </w:r>
      <w:r w:rsidRPr="00F617B0">
        <w:rPr>
          <w:rFonts w:cs="B Zar"/>
          <w:sz w:val="28"/>
          <w:szCs w:val="28"/>
          <w:rtl/>
        </w:rPr>
        <w:t xml:space="preserve"> </w:t>
      </w:r>
      <w:r w:rsidRPr="00F617B0">
        <w:rPr>
          <w:rFonts w:cs="B Zar" w:hint="cs"/>
          <w:sz w:val="28"/>
          <w:szCs w:val="28"/>
          <w:rtl/>
        </w:rPr>
        <w:t>افزار</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فرهنگ</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p>
    <w:p w:rsidR="00681BB5" w:rsidRPr="00F617B0" w:rsidRDefault="00681BB5" w:rsidP="00F617B0">
      <w:pPr>
        <w:pStyle w:val="NoSpacing"/>
        <w:spacing w:line="276" w:lineRule="auto"/>
        <w:ind w:left="720" w:firstLine="135"/>
        <w:rPr>
          <w:rFonts w:cs="B Zar"/>
          <w:sz w:val="28"/>
          <w:szCs w:val="28"/>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فاطم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دورشهر</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بعد</w:t>
      </w:r>
      <w:r w:rsidRPr="00F617B0">
        <w:rPr>
          <w:rFonts w:cs="B Zar"/>
          <w:sz w:val="28"/>
          <w:szCs w:val="28"/>
          <w:rtl/>
        </w:rPr>
        <w:t xml:space="preserve"> </w:t>
      </w:r>
      <w:r w:rsidRPr="00F617B0">
        <w:rPr>
          <w:rFonts w:cs="B Zar" w:hint="cs"/>
          <w:sz w:val="28"/>
          <w:szCs w:val="28"/>
          <w:rtl/>
        </w:rPr>
        <w:t>از</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21</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317</w:t>
      </w:r>
      <w:r w:rsidRPr="00F617B0">
        <w:rPr>
          <w:rFonts w:cs="B Zar"/>
          <w:sz w:val="28"/>
          <w:szCs w:val="28"/>
        </w:rPr>
        <w:t></w:t>
      </w:r>
    </w:p>
    <w:p w:rsidR="00831E13" w:rsidRPr="00F617B0" w:rsidRDefault="00681BB5" w:rsidP="00F617B0">
      <w:pPr>
        <w:pStyle w:val="NoSpacing"/>
        <w:spacing w:line="276" w:lineRule="auto"/>
        <w:ind w:left="720" w:firstLine="0"/>
        <w:rPr>
          <w:rFonts w:cs="B Zar"/>
          <w:sz w:val="28"/>
          <w:szCs w:val="28"/>
          <w:rtl/>
        </w:rPr>
      </w:pPr>
      <w:r w:rsidRPr="00F617B0">
        <w:rPr>
          <w:rFonts w:cs="B Zar" w:hint="cs"/>
          <w:sz w:val="28"/>
          <w:szCs w:val="28"/>
          <w:rtl/>
        </w:rPr>
        <w:t>تلفن</w:t>
      </w:r>
      <w:r w:rsidRPr="00F617B0">
        <w:rPr>
          <w:rFonts w:cs="B Zar"/>
          <w:sz w:val="28"/>
          <w:szCs w:val="28"/>
          <w:rtl/>
        </w:rPr>
        <w:t xml:space="preserve">: 7744809 </w:t>
      </w:r>
      <w:r w:rsidRPr="00F617B0">
        <w:rPr>
          <w:rFonts w:cs="B Zar" w:hint="cs"/>
          <w:sz w:val="28"/>
          <w:szCs w:val="28"/>
          <w:rtl/>
        </w:rPr>
        <w:t>و</w:t>
      </w:r>
      <w:r w:rsidRPr="00F617B0">
        <w:rPr>
          <w:rFonts w:cs="B Zar"/>
          <w:sz w:val="28"/>
          <w:szCs w:val="28"/>
          <w:rtl/>
        </w:rPr>
        <w:t xml:space="preserve"> 7741772</w:t>
      </w:r>
    </w:p>
    <w:p w:rsidR="00831E13" w:rsidRPr="00F617B0" w:rsidRDefault="00681BB5" w:rsidP="00F617B0">
      <w:pPr>
        <w:pStyle w:val="NoSpacing"/>
        <w:spacing w:line="276" w:lineRule="auto"/>
        <w:ind w:left="720" w:firstLine="0"/>
        <w:rPr>
          <w:rFonts w:cs="B Zar"/>
          <w:sz w:val="28"/>
          <w:szCs w:val="28"/>
          <w:rtl/>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831E13"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720" w:firstLine="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831E13"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CE75B4">
      <w:pPr>
        <w:pStyle w:val="NoSpacing"/>
        <w:spacing w:line="276" w:lineRule="auto"/>
        <w:ind w:left="360"/>
        <w:rPr>
          <w:rFonts w:cs="B Zar"/>
          <w:b/>
          <w:bCs/>
          <w:sz w:val="24"/>
          <w:szCs w:val="24"/>
          <w:rtl/>
        </w:rPr>
      </w:pPr>
      <w:r w:rsidRPr="00F617B0">
        <w:rPr>
          <w:rFonts w:cs="B Zar"/>
          <w:sz w:val="28"/>
          <w:szCs w:val="28"/>
        </w:rPr>
        <w:t></w:t>
      </w:r>
      <w:r w:rsidRPr="00A52B3C">
        <w:rPr>
          <w:rFonts w:cs="B Zar" w:hint="cs"/>
          <w:b/>
          <w:bCs/>
          <w:sz w:val="24"/>
          <w:szCs w:val="24"/>
          <w:rtl/>
        </w:rPr>
        <w:t>دفتر</w:t>
      </w:r>
      <w:r w:rsidRPr="00A52B3C">
        <w:rPr>
          <w:rFonts w:cs="B Zar"/>
          <w:b/>
          <w:bCs/>
          <w:sz w:val="24"/>
          <w:szCs w:val="24"/>
          <w:rtl/>
        </w:rPr>
        <w:t xml:space="preserve"> </w:t>
      </w:r>
      <w:r w:rsidRPr="00A52B3C">
        <w:rPr>
          <w:rFonts w:cs="B Zar" w:hint="cs"/>
          <w:b/>
          <w:bCs/>
          <w:sz w:val="24"/>
          <w:szCs w:val="24"/>
          <w:rtl/>
        </w:rPr>
        <w:t>مطالعات</w:t>
      </w:r>
      <w:r w:rsidRPr="00A52B3C">
        <w:rPr>
          <w:rFonts w:cs="B Zar"/>
          <w:b/>
          <w:bCs/>
          <w:sz w:val="24"/>
          <w:szCs w:val="24"/>
          <w:rtl/>
        </w:rPr>
        <w:t xml:space="preserve"> </w:t>
      </w:r>
      <w:r w:rsidRPr="00A52B3C">
        <w:rPr>
          <w:rFonts w:cs="B Zar" w:hint="cs"/>
          <w:b/>
          <w:bCs/>
          <w:sz w:val="24"/>
          <w:szCs w:val="24"/>
          <w:rtl/>
        </w:rPr>
        <w:t>تار</w:t>
      </w:r>
      <w:r w:rsidR="00235F05">
        <w:rPr>
          <w:rFonts w:cs="B Zar" w:hint="cs"/>
          <w:b/>
          <w:bCs/>
          <w:sz w:val="24"/>
          <w:szCs w:val="24"/>
          <w:rtl/>
        </w:rPr>
        <w:t>ي</w:t>
      </w:r>
      <w:r w:rsidRPr="00A52B3C">
        <w:rPr>
          <w:rFonts w:cs="B Zar" w:hint="cs"/>
          <w:b/>
          <w:bCs/>
          <w:sz w:val="24"/>
          <w:szCs w:val="24"/>
          <w:rtl/>
        </w:rPr>
        <w:t>خ</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معارف</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p>
    <w:p w:rsidR="003B316A"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1369</w:t>
      </w:r>
      <w:r w:rsidRPr="00F617B0">
        <w:rPr>
          <w:rFonts w:cs="B Zar"/>
          <w:sz w:val="28"/>
          <w:szCs w:val="28"/>
        </w:rPr>
        <w:t></w:t>
      </w:r>
    </w:p>
    <w:p w:rsidR="003B316A"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قاسم</w:t>
      </w:r>
      <w:r w:rsidRPr="00F617B0">
        <w:rPr>
          <w:rFonts w:cs="B Zar"/>
          <w:sz w:val="28"/>
          <w:szCs w:val="28"/>
          <w:rtl/>
        </w:rPr>
        <w:t xml:space="preserve"> </w:t>
      </w:r>
      <w:r w:rsidRPr="00F617B0">
        <w:rPr>
          <w:rFonts w:cs="B Zar" w:hint="cs"/>
          <w:sz w:val="28"/>
          <w:szCs w:val="28"/>
          <w:rtl/>
        </w:rPr>
        <w:t>نص</w:t>
      </w:r>
      <w:r w:rsidR="00235F05">
        <w:rPr>
          <w:rFonts w:cs="B Zar" w:hint="cs"/>
          <w:sz w:val="28"/>
          <w:szCs w:val="28"/>
          <w:rtl/>
        </w:rPr>
        <w:t>ي</w:t>
      </w:r>
      <w:r w:rsidRPr="00F617B0">
        <w:rPr>
          <w:rFonts w:cs="B Zar" w:hint="cs"/>
          <w:sz w:val="28"/>
          <w:szCs w:val="28"/>
          <w:rtl/>
        </w:rPr>
        <w:t>رپور</w:t>
      </w:r>
    </w:p>
    <w:p w:rsidR="003B316A"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خدمات</w:t>
      </w:r>
      <w:r w:rsidR="00235F05">
        <w:rPr>
          <w:rFonts w:cs="B Zar" w:hint="cs"/>
          <w:sz w:val="28"/>
          <w:szCs w:val="28"/>
          <w:rtl/>
        </w:rPr>
        <w:t>ي</w:t>
      </w:r>
    </w:p>
    <w:p w:rsidR="003B316A"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ره</w:t>
      </w:r>
      <w:r w:rsidRPr="00F617B0">
        <w:rPr>
          <w:rFonts w:cs="B Zar"/>
          <w:sz w:val="28"/>
          <w:szCs w:val="28"/>
          <w:rtl/>
        </w:rPr>
        <w:t xml:space="preserve"> </w:t>
      </w:r>
      <w:r w:rsidRPr="00F617B0">
        <w:rPr>
          <w:rFonts w:cs="B Zar" w:hint="cs"/>
          <w:sz w:val="28"/>
          <w:szCs w:val="28"/>
          <w:rtl/>
        </w:rPr>
        <w:t>اهل</w:t>
      </w:r>
      <w:r w:rsidRPr="00F617B0">
        <w:rPr>
          <w:rFonts w:cs="B Zar"/>
          <w:sz w:val="28"/>
          <w:szCs w:val="28"/>
          <w:rtl/>
        </w:rPr>
        <w:t xml:space="preserve"> </w:t>
      </w:r>
      <w:r w:rsidRPr="00F617B0">
        <w:rPr>
          <w:rFonts w:cs="B Zar" w:hint="cs"/>
          <w:sz w:val="28"/>
          <w:szCs w:val="28"/>
          <w:rtl/>
        </w:rPr>
        <w:t>ب</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هم</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p>
    <w:p w:rsidR="00681BB5" w:rsidRPr="00F617B0" w:rsidRDefault="00681BB5" w:rsidP="00F617B0">
      <w:pPr>
        <w:pStyle w:val="NoSpacing"/>
        <w:spacing w:line="276" w:lineRule="auto"/>
        <w:ind w:left="360" w:firstLine="495"/>
        <w:rPr>
          <w:rFonts w:cs="B Zar"/>
          <w:sz w:val="28"/>
          <w:szCs w:val="28"/>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انقلاب</w:t>
      </w:r>
      <w:r w:rsidRPr="00F617B0">
        <w:rPr>
          <w:rFonts w:cs="B Zar"/>
          <w:sz w:val="28"/>
          <w:szCs w:val="28"/>
          <w:rtl/>
        </w:rPr>
        <w:t xml:space="preserve"> (</w:t>
      </w:r>
      <w:r w:rsidRPr="00F617B0">
        <w:rPr>
          <w:rFonts w:cs="B Zar" w:hint="cs"/>
          <w:sz w:val="28"/>
          <w:szCs w:val="28"/>
          <w:rtl/>
        </w:rPr>
        <w:t>چهارمردان</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39</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42</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7737206 </w:t>
      </w:r>
      <w:r w:rsidRPr="00F617B0">
        <w:rPr>
          <w:rFonts w:cs="B Zar" w:hint="cs"/>
          <w:sz w:val="28"/>
          <w:szCs w:val="28"/>
          <w:rtl/>
        </w:rPr>
        <w:t>و</w:t>
      </w:r>
      <w:r w:rsidRPr="00F617B0">
        <w:rPr>
          <w:rFonts w:cs="B Zar"/>
          <w:sz w:val="28"/>
          <w:szCs w:val="28"/>
          <w:rtl/>
        </w:rPr>
        <w:t xml:space="preserve"> 7737099</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3B316A"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ستاد</w:t>
      </w:r>
      <w:r w:rsidRPr="00A52B3C">
        <w:rPr>
          <w:rFonts w:cs="B Zar"/>
          <w:b/>
          <w:bCs/>
          <w:sz w:val="24"/>
          <w:szCs w:val="24"/>
          <w:rtl/>
        </w:rPr>
        <w:t xml:space="preserve"> </w:t>
      </w:r>
      <w:r w:rsidRPr="00A52B3C">
        <w:rPr>
          <w:rFonts w:cs="B Zar" w:hint="cs"/>
          <w:b/>
          <w:bCs/>
          <w:sz w:val="24"/>
          <w:szCs w:val="24"/>
          <w:rtl/>
        </w:rPr>
        <w:t>تفس</w:t>
      </w:r>
      <w:r w:rsidR="00235F05">
        <w:rPr>
          <w:rFonts w:cs="B Zar" w:hint="cs"/>
          <w:b/>
          <w:bCs/>
          <w:sz w:val="24"/>
          <w:szCs w:val="24"/>
          <w:rtl/>
        </w:rPr>
        <w:t>ي</w:t>
      </w:r>
      <w:r w:rsidRPr="00A52B3C">
        <w:rPr>
          <w:rFonts w:cs="B Zar" w:hint="cs"/>
          <w:b/>
          <w:bCs/>
          <w:sz w:val="24"/>
          <w:szCs w:val="24"/>
          <w:rtl/>
        </w:rPr>
        <w:t>ر</w:t>
      </w:r>
      <w:r w:rsidRPr="00A52B3C">
        <w:rPr>
          <w:rFonts w:cs="B Zar"/>
          <w:b/>
          <w:bCs/>
          <w:sz w:val="24"/>
          <w:szCs w:val="24"/>
          <w:rtl/>
        </w:rPr>
        <w:t xml:space="preserve"> </w:t>
      </w:r>
      <w:r w:rsidRPr="00A52B3C">
        <w:rPr>
          <w:rFonts w:cs="B Zar" w:hint="cs"/>
          <w:b/>
          <w:bCs/>
          <w:sz w:val="24"/>
          <w:szCs w:val="24"/>
          <w:rtl/>
        </w:rPr>
        <w:t>قرآن</w:t>
      </w:r>
      <w:r w:rsidRPr="00A52B3C">
        <w:rPr>
          <w:rFonts w:cs="B Zar"/>
          <w:b/>
          <w:bCs/>
          <w:sz w:val="24"/>
          <w:szCs w:val="24"/>
          <w:rtl/>
        </w:rPr>
        <w:t xml:space="preserve"> </w:t>
      </w:r>
      <w:r w:rsidRPr="00A52B3C">
        <w:rPr>
          <w:rFonts w:cs="B Zar" w:hint="cs"/>
          <w:b/>
          <w:bCs/>
          <w:sz w:val="24"/>
          <w:szCs w:val="24"/>
          <w:rtl/>
        </w:rPr>
        <w:t>كر</w:t>
      </w:r>
      <w:r w:rsidR="00235F05">
        <w:rPr>
          <w:rFonts w:cs="B Zar" w:hint="cs"/>
          <w:b/>
          <w:bCs/>
          <w:sz w:val="24"/>
          <w:szCs w:val="24"/>
          <w:rtl/>
        </w:rPr>
        <w:t>ي</w:t>
      </w:r>
      <w:r w:rsidRPr="00A52B3C">
        <w:rPr>
          <w:rFonts w:cs="B Zar" w:hint="cs"/>
          <w:b/>
          <w:bCs/>
          <w:sz w:val="24"/>
          <w:szCs w:val="24"/>
          <w:rtl/>
        </w:rPr>
        <w:t>م</w:t>
      </w:r>
      <w:r w:rsidRPr="00A52B3C">
        <w:rPr>
          <w:rFonts w:cs="B Zar"/>
          <w:b/>
          <w:bCs/>
          <w:sz w:val="24"/>
          <w:szCs w:val="24"/>
        </w:rPr>
        <w:t></w:t>
      </w:r>
    </w:p>
    <w:p w:rsidR="003B316A"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1374</w:t>
      </w:r>
    </w:p>
    <w:p w:rsidR="003B316A" w:rsidRPr="00F617B0" w:rsidRDefault="00681BB5" w:rsidP="00F617B0">
      <w:pPr>
        <w:pStyle w:val="NoSpacing"/>
        <w:spacing w:line="276" w:lineRule="auto"/>
        <w:ind w:left="360" w:firstLine="495"/>
        <w:rPr>
          <w:rFonts w:cs="B Zar"/>
          <w:sz w:val="28"/>
          <w:szCs w:val="28"/>
          <w:rtl/>
        </w:rPr>
      </w:pPr>
      <w:r w:rsidRPr="00F617B0">
        <w:rPr>
          <w:rFonts w:cs="B Zar"/>
          <w:sz w:val="28"/>
          <w:szCs w:val="28"/>
        </w:rPr>
        <w:lastRenderedPageBreak/>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محسن</w:t>
      </w:r>
      <w:r w:rsidRPr="00F617B0">
        <w:rPr>
          <w:rFonts w:cs="B Zar"/>
          <w:sz w:val="28"/>
          <w:szCs w:val="28"/>
          <w:rtl/>
        </w:rPr>
        <w:t xml:space="preserve"> </w:t>
      </w:r>
      <w:r w:rsidRPr="00F617B0">
        <w:rPr>
          <w:rFonts w:cs="B Zar" w:hint="cs"/>
          <w:sz w:val="28"/>
          <w:szCs w:val="28"/>
          <w:rtl/>
        </w:rPr>
        <w:t>قرائت</w:t>
      </w:r>
      <w:r w:rsidR="00235F05">
        <w:rPr>
          <w:rFonts w:cs="B Zar" w:hint="cs"/>
          <w:sz w:val="28"/>
          <w:szCs w:val="28"/>
          <w:rtl/>
        </w:rPr>
        <w:t>ي</w:t>
      </w:r>
      <w:r w:rsidRPr="00F617B0">
        <w:rPr>
          <w:rFonts w:cs="B Zar"/>
          <w:sz w:val="28"/>
          <w:szCs w:val="28"/>
        </w:rPr>
        <w:t></w:t>
      </w:r>
    </w:p>
    <w:p w:rsidR="003B316A"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p>
    <w:p w:rsidR="003B316A"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رو</w:t>
      </w:r>
      <w:r w:rsidRPr="00F617B0">
        <w:rPr>
          <w:rFonts w:cs="B Zar"/>
          <w:sz w:val="28"/>
          <w:szCs w:val="28"/>
          <w:rtl/>
        </w:rPr>
        <w:t xml:space="preserve"> </w:t>
      </w:r>
      <w:r w:rsidRPr="00F617B0">
        <w:rPr>
          <w:rFonts w:cs="B Zar" w:hint="cs"/>
          <w:sz w:val="28"/>
          <w:szCs w:val="28"/>
          <w:rtl/>
        </w:rPr>
        <w:t>موضوعات</w:t>
      </w:r>
      <w:r w:rsidRPr="00F617B0">
        <w:rPr>
          <w:rFonts w:cs="B Zar"/>
          <w:sz w:val="28"/>
          <w:szCs w:val="28"/>
          <w:rtl/>
        </w:rPr>
        <w:t xml:space="preserve"> </w:t>
      </w:r>
      <w:r w:rsidRPr="00F617B0">
        <w:rPr>
          <w:rFonts w:cs="B Zar" w:hint="cs"/>
          <w:sz w:val="28"/>
          <w:szCs w:val="28"/>
          <w:rtl/>
        </w:rPr>
        <w:t>مربوط</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آن</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مدرسه</w:t>
      </w:r>
      <w:r w:rsidRPr="00F617B0">
        <w:rPr>
          <w:rFonts w:cs="B Zar"/>
          <w:sz w:val="28"/>
          <w:szCs w:val="28"/>
          <w:rtl/>
        </w:rPr>
        <w:t xml:space="preserve"> </w:t>
      </w:r>
      <w:r w:rsidRPr="00F617B0">
        <w:rPr>
          <w:rFonts w:cs="B Zar" w:hint="cs"/>
          <w:sz w:val="28"/>
          <w:szCs w:val="28"/>
          <w:rtl/>
        </w:rPr>
        <w:t>دار</w:t>
      </w:r>
      <w:r w:rsidRPr="00F617B0">
        <w:rPr>
          <w:rFonts w:cs="B Zar"/>
          <w:sz w:val="28"/>
          <w:szCs w:val="28"/>
          <w:rtl/>
        </w:rPr>
        <w:t xml:space="preserve"> </w:t>
      </w:r>
      <w:r w:rsidRPr="00F617B0">
        <w:rPr>
          <w:rFonts w:cs="B Zar" w:hint="cs"/>
          <w:sz w:val="28"/>
          <w:szCs w:val="28"/>
          <w:rtl/>
        </w:rPr>
        <w:t>الشفاء،</w:t>
      </w:r>
      <w:r w:rsidRPr="00F617B0">
        <w:rPr>
          <w:rFonts w:cs="B Zar"/>
          <w:sz w:val="28"/>
          <w:szCs w:val="28"/>
          <w:rtl/>
        </w:rPr>
        <w:t xml:space="preserve"> </w:t>
      </w:r>
      <w:r w:rsidRPr="00F617B0">
        <w:rPr>
          <w:rFonts w:cs="B Zar" w:hint="cs"/>
          <w:sz w:val="28"/>
          <w:szCs w:val="28"/>
          <w:rtl/>
        </w:rPr>
        <w:t>ساختمان</w:t>
      </w:r>
      <w:r w:rsidRPr="00F617B0">
        <w:rPr>
          <w:rFonts w:cs="B Zar"/>
          <w:sz w:val="28"/>
          <w:szCs w:val="28"/>
          <w:rtl/>
        </w:rPr>
        <w:t xml:space="preserve"> </w:t>
      </w:r>
      <w:r w:rsidRPr="00F617B0">
        <w:rPr>
          <w:rFonts w:cs="B Zar" w:hint="cs"/>
          <w:sz w:val="28"/>
          <w:szCs w:val="28"/>
          <w:rtl/>
        </w:rPr>
        <w:t>شماره</w:t>
      </w:r>
      <w:r w:rsidRPr="00F617B0">
        <w:rPr>
          <w:rFonts w:cs="B Zar"/>
          <w:sz w:val="28"/>
          <w:szCs w:val="28"/>
          <w:rtl/>
        </w:rPr>
        <w:t xml:space="preserve"> 1</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طبقه</w:t>
      </w:r>
      <w:r w:rsidRPr="00F617B0">
        <w:rPr>
          <w:rFonts w:cs="B Zar"/>
          <w:sz w:val="28"/>
          <w:szCs w:val="28"/>
          <w:rtl/>
        </w:rPr>
        <w:t xml:space="preserve"> </w:t>
      </w:r>
      <w:r w:rsidRPr="00F617B0">
        <w:rPr>
          <w:rFonts w:cs="B Zar" w:hint="cs"/>
          <w:sz w:val="28"/>
          <w:szCs w:val="28"/>
          <w:rtl/>
        </w:rPr>
        <w:t>دوم</w:t>
      </w:r>
      <w:r w:rsidRPr="00F617B0">
        <w:rPr>
          <w:rFonts w:cs="B Zar"/>
          <w:sz w:val="28"/>
          <w:szCs w:val="28"/>
        </w:rPr>
        <w:t></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7731448 </w:t>
      </w:r>
      <w:r w:rsidRPr="00F617B0">
        <w:rPr>
          <w:rFonts w:cs="B Zar" w:hint="cs"/>
          <w:sz w:val="28"/>
          <w:szCs w:val="28"/>
          <w:rtl/>
        </w:rPr>
        <w:t>و</w:t>
      </w:r>
      <w:r w:rsidRPr="00F617B0">
        <w:rPr>
          <w:rFonts w:cs="B Zar"/>
          <w:sz w:val="28"/>
          <w:szCs w:val="28"/>
          <w:rtl/>
        </w:rPr>
        <w:t xml:space="preserve"> 7731447</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3B316A"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rPr>
          <w:rFonts w:cs="B Zar"/>
          <w:sz w:val="28"/>
          <w:szCs w:val="28"/>
        </w:rPr>
      </w:pP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مجتمع</w:t>
      </w:r>
      <w:r w:rsidRPr="00A52B3C">
        <w:rPr>
          <w:rFonts w:cs="B Zar"/>
          <w:b/>
          <w:bCs/>
          <w:sz w:val="24"/>
          <w:szCs w:val="24"/>
          <w:rtl/>
        </w:rPr>
        <w:t xml:space="preserve"> </w:t>
      </w:r>
      <w:r w:rsidRPr="00A52B3C">
        <w:rPr>
          <w:rFonts w:cs="B Zar" w:hint="cs"/>
          <w:b/>
          <w:bCs/>
          <w:sz w:val="24"/>
          <w:szCs w:val="24"/>
          <w:rtl/>
        </w:rPr>
        <w:t>علوم</w:t>
      </w:r>
      <w:r w:rsidRPr="00A52B3C">
        <w:rPr>
          <w:rFonts w:cs="B Zar"/>
          <w:b/>
          <w:bCs/>
          <w:sz w:val="24"/>
          <w:szCs w:val="24"/>
          <w:rtl/>
        </w:rPr>
        <w:t xml:space="preserve"> </w:t>
      </w:r>
      <w:r w:rsidRPr="00A52B3C">
        <w:rPr>
          <w:rFonts w:cs="B Zar" w:hint="cs"/>
          <w:b/>
          <w:bCs/>
          <w:sz w:val="24"/>
          <w:szCs w:val="24"/>
          <w:rtl/>
        </w:rPr>
        <w:t>د</w:t>
      </w:r>
      <w:r w:rsidR="00235F05">
        <w:rPr>
          <w:rFonts w:cs="B Zar" w:hint="cs"/>
          <w:b/>
          <w:bCs/>
          <w:sz w:val="24"/>
          <w:szCs w:val="24"/>
          <w:rtl/>
        </w:rPr>
        <w:t>ي</w:t>
      </w:r>
      <w:r w:rsidRPr="00A52B3C">
        <w:rPr>
          <w:rFonts w:cs="B Zar" w:hint="cs"/>
          <w:b/>
          <w:bCs/>
          <w:sz w:val="24"/>
          <w:szCs w:val="24"/>
          <w:rtl/>
        </w:rPr>
        <w:t>ن</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حضرت</w:t>
      </w:r>
      <w:r w:rsidRPr="00A52B3C">
        <w:rPr>
          <w:rFonts w:cs="B Zar"/>
          <w:b/>
          <w:bCs/>
          <w:sz w:val="24"/>
          <w:szCs w:val="24"/>
          <w:rtl/>
        </w:rPr>
        <w:t xml:space="preserve"> </w:t>
      </w:r>
      <w:r w:rsidRPr="00A52B3C">
        <w:rPr>
          <w:rFonts w:cs="B Zar" w:hint="cs"/>
          <w:b/>
          <w:bCs/>
          <w:sz w:val="24"/>
          <w:szCs w:val="24"/>
          <w:rtl/>
        </w:rPr>
        <w:t>ول</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عصر</w:t>
      </w:r>
      <w:r w:rsidRPr="00A52B3C">
        <w:rPr>
          <w:rFonts w:cs="B Zar"/>
          <w:b/>
          <w:bCs/>
          <w:sz w:val="24"/>
          <w:szCs w:val="24"/>
          <w:rtl/>
        </w:rPr>
        <w:t xml:space="preserve"> </w:t>
      </w:r>
      <w:r w:rsidRPr="00A52B3C">
        <w:rPr>
          <w:rFonts w:cs="B Zar" w:hint="cs"/>
          <w:b/>
          <w:bCs/>
          <w:sz w:val="24"/>
          <w:szCs w:val="24"/>
          <w:rtl/>
        </w:rPr>
        <w:t>عج</w:t>
      </w:r>
      <w:r w:rsidRPr="00A52B3C">
        <w:rPr>
          <w:rFonts w:cs="B Zar"/>
          <w:b/>
          <w:bCs/>
          <w:sz w:val="24"/>
          <w:szCs w:val="24"/>
        </w:rPr>
        <w:t></w:t>
      </w:r>
    </w:p>
    <w:p w:rsidR="003B316A"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1364</w:t>
      </w:r>
      <w:r w:rsidRPr="00F617B0">
        <w:rPr>
          <w:rFonts w:cs="B Zar"/>
          <w:sz w:val="28"/>
          <w:szCs w:val="28"/>
        </w:rPr>
        <w:t></w:t>
      </w:r>
    </w:p>
    <w:p w:rsidR="003B316A"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احمد</w:t>
      </w:r>
      <w:r w:rsidRPr="00F617B0">
        <w:rPr>
          <w:rFonts w:cs="B Zar"/>
          <w:sz w:val="28"/>
          <w:szCs w:val="28"/>
          <w:rtl/>
        </w:rPr>
        <w:t xml:space="preserve"> </w:t>
      </w:r>
      <w:r w:rsidRPr="00F617B0">
        <w:rPr>
          <w:rFonts w:cs="B Zar" w:hint="cs"/>
          <w:sz w:val="28"/>
          <w:szCs w:val="28"/>
          <w:rtl/>
        </w:rPr>
        <w:t>جواد</w:t>
      </w:r>
      <w:r w:rsidRPr="00F617B0">
        <w:rPr>
          <w:rFonts w:cs="B Zar"/>
          <w:sz w:val="28"/>
          <w:szCs w:val="28"/>
          <w:rtl/>
        </w:rPr>
        <w:t xml:space="preserve"> </w:t>
      </w:r>
      <w:r w:rsidRPr="00F617B0">
        <w:rPr>
          <w:rFonts w:cs="B Zar" w:hint="cs"/>
          <w:sz w:val="28"/>
          <w:szCs w:val="28"/>
          <w:rtl/>
        </w:rPr>
        <w:t>احمد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فق</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00235F05">
        <w:rPr>
          <w:rFonts w:cs="B Zar" w:hint="cs"/>
          <w:sz w:val="28"/>
          <w:szCs w:val="28"/>
          <w:rtl/>
        </w:rPr>
        <w:t>ي</w:t>
      </w:r>
      <w:r w:rsidRPr="00F617B0">
        <w:rPr>
          <w:rFonts w:cs="B Zar" w:hint="cs"/>
          <w:sz w:val="28"/>
          <w:szCs w:val="28"/>
          <w:rtl/>
        </w:rPr>
        <w:t>زد</w:t>
      </w:r>
      <w:r w:rsidR="00235F05">
        <w:rPr>
          <w:rFonts w:cs="B Zar" w:hint="cs"/>
          <w:sz w:val="28"/>
          <w:szCs w:val="28"/>
          <w:rtl/>
        </w:rPr>
        <w:t>ي</w:t>
      </w:r>
    </w:p>
    <w:p w:rsidR="003B316A"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3B316A"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w:t>
      </w:r>
      <w:r w:rsidRPr="00F617B0">
        <w:rPr>
          <w:rFonts w:cs="B Zar"/>
          <w:sz w:val="28"/>
          <w:szCs w:val="28"/>
          <w:rtl/>
        </w:rPr>
        <w:t xml:space="preserve"> </w:t>
      </w:r>
      <w:r w:rsidRPr="00F617B0">
        <w:rPr>
          <w:rFonts w:cs="B Zar" w:hint="cs"/>
          <w:sz w:val="28"/>
          <w:szCs w:val="28"/>
          <w:rtl/>
        </w:rPr>
        <w:t>پ</w:t>
      </w:r>
      <w:r w:rsidR="00235F05">
        <w:rPr>
          <w:rFonts w:cs="B Zar" w:hint="cs"/>
          <w:sz w:val="28"/>
          <w:szCs w:val="28"/>
          <w:rtl/>
        </w:rPr>
        <w:t>ي</w:t>
      </w:r>
      <w:r w:rsidRPr="00F617B0">
        <w:rPr>
          <w:rFonts w:cs="B Zar" w:hint="cs"/>
          <w:sz w:val="28"/>
          <w:szCs w:val="28"/>
          <w:rtl/>
        </w:rPr>
        <w:t>رامون</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آ</w:t>
      </w:r>
      <w:r w:rsidR="00235F05">
        <w:rPr>
          <w:rFonts w:cs="B Zar" w:hint="cs"/>
          <w:sz w:val="28"/>
          <w:szCs w:val="28"/>
          <w:rtl/>
        </w:rPr>
        <w:t>ي</w:t>
      </w:r>
      <w:r w:rsidRPr="00F617B0">
        <w:rPr>
          <w:rFonts w:cs="B Zar" w:hint="cs"/>
          <w:sz w:val="28"/>
          <w:szCs w:val="28"/>
          <w:rtl/>
        </w:rPr>
        <w:t>ات</w:t>
      </w:r>
      <w:r w:rsidRPr="00F617B0">
        <w:rPr>
          <w:rFonts w:cs="B Zar"/>
          <w:sz w:val="28"/>
          <w:szCs w:val="28"/>
          <w:rtl/>
        </w:rPr>
        <w:t xml:space="preserve"> </w:t>
      </w:r>
      <w:r w:rsidRPr="00F617B0">
        <w:rPr>
          <w:rFonts w:cs="B Zar" w:hint="cs"/>
          <w:sz w:val="28"/>
          <w:szCs w:val="28"/>
          <w:rtl/>
        </w:rPr>
        <w:t>الاحكام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اسباب</w:t>
      </w:r>
      <w:r w:rsidRPr="00F617B0">
        <w:rPr>
          <w:rFonts w:cs="B Zar"/>
          <w:sz w:val="28"/>
          <w:szCs w:val="28"/>
          <w:rtl/>
        </w:rPr>
        <w:t xml:space="preserve"> </w:t>
      </w:r>
      <w:r w:rsidRPr="00F617B0">
        <w:rPr>
          <w:rFonts w:cs="B Zar" w:hint="cs"/>
          <w:sz w:val="28"/>
          <w:szCs w:val="28"/>
          <w:rtl/>
        </w:rPr>
        <w:t>نزول</w:t>
      </w:r>
      <w:r w:rsidRPr="00F617B0">
        <w:rPr>
          <w:rFonts w:cs="B Zar"/>
          <w:sz w:val="28"/>
          <w:szCs w:val="28"/>
          <w:rtl/>
        </w:rPr>
        <w:t xml:space="preserve"> </w:t>
      </w:r>
      <w:r w:rsidRPr="00F617B0">
        <w:rPr>
          <w:rFonts w:cs="B Zar" w:hint="cs"/>
          <w:sz w:val="28"/>
          <w:szCs w:val="28"/>
          <w:rtl/>
        </w:rPr>
        <w:t>آنها،</w:t>
      </w:r>
      <w:r w:rsidRPr="00F617B0">
        <w:rPr>
          <w:rFonts w:cs="B Zar"/>
          <w:sz w:val="28"/>
          <w:szCs w:val="28"/>
          <w:rtl/>
        </w:rPr>
        <w:t xml:space="preserve"> </w:t>
      </w:r>
      <w:r w:rsidRPr="00F617B0">
        <w:rPr>
          <w:rFonts w:cs="B Zar" w:hint="cs"/>
          <w:sz w:val="28"/>
          <w:szCs w:val="28"/>
          <w:rtl/>
        </w:rPr>
        <w:t>تنظ</w:t>
      </w:r>
      <w:r w:rsidR="00235F05">
        <w:rPr>
          <w:rFonts w:cs="B Zar" w:hint="cs"/>
          <w:sz w:val="28"/>
          <w:szCs w:val="28"/>
          <w:rtl/>
        </w:rPr>
        <w:t>ي</w:t>
      </w:r>
      <w:r w:rsidRPr="00F617B0">
        <w:rPr>
          <w:rFonts w:cs="B Zar" w:hint="cs"/>
          <w:sz w:val="28"/>
          <w:szCs w:val="28"/>
          <w:rtl/>
        </w:rPr>
        <w:t>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احاد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حل</w:t>
      </w:r>
      <w:r w:rsidRPr="00F617B0">
        <w:rPr>
          <w:rFonts w:cs="B Zar"/>
          <w:sz w:val="28"/>
          <w:szCs w:val="28"/>
          <w:rtl/>
        </w:rPr>
        <w:t xml:space="preserve"> </w:t>
      </w:r>
      <w:r w:rsidRPr="00F617B0">
        <w:rPr>
          <w:rFonts w:cs="B Zar" w:hint="cs"/>
          <w:sz w:val="28"/>
          <w:szCs w:val="28"/>
          <w:rtl/>
        </w:rPr>
        <w:t>تعارض</w:t>
      </w:r>
      <w:r w:rsidRPr="00F617B0">
        <w:rPr>
          <w:rFonts w:cs="B Zar"/>
          <w:sz w:val="28"/>
          <w:szCs w:val="28"/>
          <w:rtl/>
        </w:rPr>
        <w:t xml:space="preserve"> </w:t>
      </w:r>
      <w:r w:rsidRPr="00F617B0">
        <w:rPr>
          <w:rFonts w:cs="B Zar" w:hint="cs"/>
          <w:sz w:val="28"/>
          <w:szCs w:val="28"/>
          <w:rtl/>
        </w:rPr>
        <w:t>آنها</w:t>
      </w:r>
      <w:r w:rsidRPr="00F617B0">
        <w:rPr>
          <w:rFonts w:cs="B Zar"/>
          <w:sz w:val="28"/>
          <w:szCs w:val="28"/>
          <w:rtl/>
        </w:rPr>
        <w:t xml:space="preserve"> </w:t>
      </w:r>
      <w:r w:rsidRPr="00F617B0">
        <w:rPr>
          <w:rFonts w:cs="B Zar" w:hint="cs"/>
          <w:sz w:val="28"/>
          <w:szCs w:val="28"/>
          <w:rtl/>
        </w:rPr>
        <w:t>و</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3B316A"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معلم،</w:t>
      </w:r>
      <w:r w:rsidRPr="00F617B0">
        <w:rPr>
          <w:rFonts w:cs="B Zar"/>
          <w:sz w:val="28"/>
          <w:szCs w:val="28"/>
          <w:rtl/>
        </w:rPr>
        <w:t xml:space="preserve"> </w:t>
      </w:r>
      <w:r w:rsidRPr="00F617B0">
        <w:rPr>
          <w:rFonts w:cs="B Zar" w:hint="cs"/>
          <w:sz w:val="28"/>
          <w:szCs w:val="28"/>
          <w:rtl/>
        </w:rPr>
        <w:t>جنب</w:t>
      </w:r>
      <w:r w:rsidRPr="00F617B0">
        <w:rPr>
          <w:rFonts w:cs="B Zar"/>
          <w:sz w:val="28"/>
          <w:szCs w:val="28"/>
          <w:rtl/>
        </w:rPr>
        <w:t xml:space="preserve"> </w:t>
      </w:r>
      <w:r w:rsidRPr="00F617B0">
        <w:rPr>
          <w:rFonts w:cs="B Zar" w:hint="cs"/>
          <w:sz w:val="28"/>
          <w:szCs w:val="28"/>
          <w:rtl/>
        </w:rPr>
        <w:t>ب</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امام</w:t>
      </w:r>
      <w:r w:rsidRPr="00F617B0">
        <w:rPr>
          <w:rFonts w:cs="B Zar"/>
          <w:sz w:val="28"/>
          <w:szCs w:val="28"/>
          <w:rtl/>
        </w:rPr>
        <w:t xml:space="preserve"> (</w:t>
      </w:r>
      <w:r w:rsidRPr="00F617B0">
        <w:rPr>
          <w:rFonts w:cs="B Zar" w:hint="cs"/>
          <w:sz w:val="28"/>
          <w:szCs w:val="28"/>
          <w:rtl/>
        </w:rPr>
        <w:t>ره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جواد</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8 </w:t>
      </w:r>
      <w:r w:rsidRPr="00F617B0">
        <w:rPr>
          <w:rFonts w:cs="B Zar" w:hint="cs"/>
          <w:sz w:val="28"/>
          <w:szCs w:val="28"/>
          <w:rtl/>
        </w:rPr>
        <w:t>متر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اول،</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15</w:t>
      </w:r>
      <w:r w:rsidRPr="00F617B0">
        <w:rPr>
          <w:rFonts w:cs="B Zar"/>
          <w:sz w:val="28"/>
          <w:szCs w:val="28"/>
        </w:rPr>
        <w:t></w:t>
      </w:r>
      <w:r w:rsidRPr="00F617B0">
        <w:rPr>
          <w:rFonts w:cs="B Zar" w:hint="cs"/>
          <w:sz w:val="28"/>
          <w:szCs w:val="28"/>
          <w:rtl/>
        </w:rPr>
        <w:t>تلفن</w:t>
      </w:r>
      <w:r w:rsidRPr="00F617B0">
        <w:rPr>
          <w:rFonts w:cs="B Zar"/>
          <w:sz w:val="28"/>
          <w:szCs w:val="28"/>
          <w:rtl/>
        </w:rPr>
        <w:t>: 7733200</w:t>
      </w:r>
      <w:r w:rsidRPr="00F617B0">
        <w:rPr>
          <w:rFonts w:cs="B Zar"/>
          <w:sz w:val="28"/>
          <w:szCs w:val="28"/>
        </w:rPr>
        <w:t></w:t>
      </w:r>
    </w:p>
    <w:p w:rsidR="00681BB5"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3B316A"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مجمع</w:t>
      </w:r>
      <w:r w:rsidRPr="00A52B3C">
        <w:rPr>
          <w:rFonts w:cs="B Zar"/>
          <w:b/>
          <w:bCs/>
          <w:sz w:val="24"/>
          <w:szCs w:val="24"/>
          <w:rtl/>
        </w:rPr>
        <w:t xml:space="preserve"> </w:t>
      </w:r>
      <w:r w:rsidRPr="00A52B3C">
        <w:rPr>
          <w:rFonts w:cs="B Zar" w:hint="cs"/>
          <w:b/>
          <w:bCs/>
          <w:sz w:val="24"/>
          <w:szCs w:val="24"/>
          <w:rtl/>
        </w:rPr>
        <w:t>اح</w:t>
      </w:r>
      <w:r w:rsidR="00235F05">
        <w:rPr>
          <w:rFonts w:cs="B Zar" w:hint="cs"/>
          <w:b/>
          <w:bCs/>
          <w:sz w:val="24"/>
          <w:szCs w:val="24"/>
          <w:rtl/>
        </w:rPr>
        <w:t>ي</w:t>
      </w:r>
      <w:r w:rsidRPr="00A52B3C">
        <w:rPr>
          <w:rFonts w:cs="B Zar" w:hint="cs"/>
          <w:b/>
          <w:bCs/>
          <w:sz w:val="24"/>
          <w:szCs w:val="24"/>
          <w:rtl/>
        </w:rPr>
        <w:t>ا</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فرهنگ</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1367</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آل</w:t>
      </w:r>
      <w:r w:rsidRPr="00F617B0">
        <w:rPr>
          <w:rFonts w:cs="B Zar"/>
          <w:sz w:val="28"/>
          <w:szCs w:val="28"/>
          <w:rtl/>
        </w:rPr>
        <w:t xml:space="preserve"> </w:t>
      </w:r>
      <w:r w:rsidRPr="00F617B0">
        <w:rPr>
          <w:rFonts w:cs="B Zar" w:hint="cs"/>
          <w:sz w:val="28"/>
          <w:szCs w:val="28"/>
          <w:rtl/>
        </w:rPr>
        <w:t xml:space="preserve">كوثر </w:t>
      </w:r>
    </w:p>
    <w:p w:rsidR="007163A8"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p>
    <w:p w:rsidR="007163A8" w:rsidRPr="00F617B0" w:rsidRDefault="00681BB5" w:rsidP="00F617B0">
      <w:pPr>
        <w:pStyle w:val="NoSpacing"/>
        <w:spacing w:line="276" w:lineRule="auto"/>
        <w:ind w:left="360" w:firstLine="360"/>
        <w:rPr>
          <w:rFonts w:cs="B Zar"/>
          <w:sz w:val="28"/>
          <w:szCs w:val="28"/>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فضائل</w:t>
      </w:r>
      <w:r w:rsidRPr="00F617B0">
        <w:rPr>
          <w:rFonts w:cs="B Zar"/>
          <w:sz w:val="28"/>
          <w:szCs w:val="28"/>
          <w:rtl/>
        </w:rPr>
        <w:t xml:space="preserve"> </w:t>
      </w:r>
      <w:r w:rsidRPr="00F617B0">
        <w:rPr>
          <w:rFonts w:cs="B Zar" w:hint="cs"/>
          <w:sz w:val="28"/>
          <w:szCs w:val="28"/>
          <w:rtl/>
        </w:rPr>
        <w:t>اهل</w:t>
      </w:r>
      <w:r w:rsidRPr="00F617B0">
        <w:rPr>
          <w:rFonts w:cs="B Zar"/>
          <w:sz w:val="28"/>
          <w:szCs w:val="28"/>
          <w:rtl/>
        </w:rPr>
        <w:t xml:space="preserve"> </w:t>
      </w:r>
      <w:r w:rsidRPr="00F617B0">
        <w:rPr>
          <w:rFonts w:cs="B Zar" w:hint="cs"/>
          <w:sz w:val="28"/>
          <w:szCs w:val="28"/>
          <w:rtl/>
        </w:rPr>
        <w:t>ب</w:t>
      </w:r>
      <w:r w:rsidR="00235F05">
        <w:rPr>
          <w:rFonts w:cs="B Zar" w:hint="cs"/>
          <w:sz w:val="28"/>
          <w:szCs w:val="28"/>
          <w:rtl/>
        </w:rPr>
        <w:t>ي</w:t>
      </w:r>
      <w:r w:rsidRPr="00F617B0">
        <w:rPr>
          <w:rFonts w:cs="B Zar" w:hint="cs"/>
          <w:sz w:val="28"/>
          <w:szCs w:val="28"/>
          <w:rtl/>
        </w:rPr>
        <w:t>ت</w:t>
      </w:r>
      <w:r w:rsidRPr="00F617B0">
        <w:rPr>
          <w:rFonts w:cs="B Zar"/>
          <w:sz w:val="28"/>
          <w:szCs w:val="28"/>
          <w:rtl/>
        </w:rPr>
        <w:t>(</w:t>
      </w:r>
      <w:r w:rsidRPr="00F617B0">
        <w:rPr>
          <w:rFonts w:cs="B Zar" w:hint="cs"/>
          <w:sz w:val="28"/>
          <w:szCs w:val="28"/>
          <w:rtl/>
        </w:rPr>
        <w:t>ع</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تار</w:t>
      </w:r>
      <w:r w:rsidR="00235F05">
        <w:rPr>
          <w:rFonts w:cs="B Zar" w:hint="cs"/>
          <w:sz w:val="28"/>
          <w:szCs w:val="28"/>
          <w:rtl/>
        </w:rPr>
        <w:t>ي</w:t>
      </w:r>
      <w:r w:rsidRPr="00F617B0">
        <w:rPr>
          <w:rFonts w:cs="B Zar" w:hint="cs"/>
          <w:sz w:val="28"/>
          <w:szCs w:val="28"/>
          <w:rtl/>
        </w:rPr>
        <w:t>خ</w:t>
      </w:r>
      <w:r w:rsidRPr="00F617B0">
        <w:rPr>
          <w:rFonts w:cs="B Zar"/>
          <w:sz w:val="28"/>
          <w:szCs w:val="28"/>
          <w:rtl/>
        </w:rPr>
        <w:t xml:space="preserve"> </w:t>
      </w:r>
      <w:r w:rsidRPr="00F617B0">
        <w:rPr>
          <w:rFonts w:cs="B Zar" w:hint="cs"/>
          <w:sz w:val="28"/>
          <w:szCs w:val="28"/>
          <w:rtl/>
        </w:rPr>
        <w:t>اسلام،</w:t>
      </w:r>
      <w:r w:rsidRPr="00F617B0">
        <w:rPr>
          <w:rFonts w:cs="B Zar"/>
          <w:sz w:val="28"/>
          <w:szCs w:val="28"/>
          <w:rtl/>
        </w:rPr>
        <w:t xml:space="preserve"> </w:t>
      </w:r>
      <w:r w:rsidRPr="00F617B0">
        <w:rPr>
          <w:rFonts w:cs="B Zar" w:hint="cs"/>
          <w:sz w:val="28"/>
          <w:szCs w:val="28"/>
          <w:rtl/>
        </w:rPr>
        <w:t>رجال</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تراجم</w:t>
      </w:r>
      <w:r w:rsidRPr="00F617B0">
        <w:rPr>
          <w:rFonts w:cs="B Zar"/>
          <w:sz w:val="28"/>
          <w:szCs w:val="28"/>
        </w:rPr>
        <w:t></w:t>
      </w:r>
    </w:p>
    <w:p w:rsidR="007163A8" w:rsidRPr="00F617B0" w:rsidRDefault="00681BB5" w:rsidP="00F617B0">
      <w:pPr>
        <w:pStyle w:val="NoSpacing"/>
        <w:spacing w:line="276" w:lineRule="auto"/>
        <w:ind w:left="720" w:firstLine="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30 </w:t>
      </w:r>
      <w:r w:rsidRPr="00F617B0">
        <w:rPr>
          <w:rFonts w:cs="B Zar" w:hint="cs"/>
          <w:sz w:val="28"/>
          <w:szCs w:val="28"/>
          <w:rtl/>
        </w:rPr>
        <w:t>متر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هنرستان،</w:t>
      </w:r>
      <w:r w:rsidRPr="00F617B0">
        <w:rPr>
          <w:rFonts w:cs="B Zar"/>
          <w:sz w:val="28"/>
          <w:szCs w:val="28"/>
          <w:rtl/>
        </w:rPr>
        <w:t xml:space="preserve"> 18 </w:t>
      </w:r>
      <w:r w:rsidRPr="00F617B0">
        <w:rPr>
          <w:rFonts w:cs="B Zar" w:hint="cs"/>
          <w:sz w:val="28"/>
          <w:szCs w:val="28"/>
          <w:rtl/>
        </w:rPr>
        <w:t>متر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w:t>
      </w:r>
      <w:r w:rsidR="00235F05">
        <w:rPr>
          <w:rFonts w:cs="B Zar" w:hint="cs"/>
          <w:sz w:val="28"/>
          <w:szCs w:val="28"/>
          <w:rtl/>
        </w:rPr>
        <w:t>ي</w:t>
      </w:r>
      <w:r w:rsidRPr="00F617B0">
        <w:rPr>
          <w:rFonts w:cs="B Zar" w:hint="cs"/>
          <w:sz w:val="28"/>
          <w:szCs w:val="28"/>
          <w:rtl/>
        </w:rPr>
        <w:t>رزا</w:t>
      </w:r>
      <w:r w:rsidRPr="00F617B0">
        <w:rPr>
          <w:rFonts w:cs="B Zar"/>
          <w:sz w:val="28"/>
          <w:szCs w:val="28"/>
          <w:rtl/>
        </w:rPr>
        <w:t xml:space="preserve"> </w:t>
      </w:r>
      <w:r w:rsidRPr="00F617B0">
        <w:rPr>
          <w:rFonts w:cs="B Zar" w:hint="cs"/>
          <w:sz w:val="28"/>
          <w:szCs w:val="28"/>
          <w:rtl/>
        </w:rPr>
        <w:t>كوچك</w:t>
      </w:r>
      <w:r w:rsidRPr="00F617B0">
        <w:rPr>
          <w:rFonts w:cs="B Zar"/>
          <w:sz w:val="28"/>
          <w:szCs w:val="28"/>
          <w:rtl/>
        </w:rPr>
        <w:t xml:space="preserve"> </w:t>
      </w:r>
      <w:r w:rsidRPr="00F617B0">
        <w:rPr>
          <w:rFonts w:cs="B Zar" w:hint="cs"/>
          <w:sz w:val="28"/>
          <w:szCs w:val="28"/>
          <w:rtl/>
        </w:rPr>
        <w:t>خان،</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اسماع</w:t>
      </w:r>
      <w:r w:rsidR="00235F05">
        <w:rPr>
          <w:rFonts w:cs="B Zar" w:hint="cs"/>
          <w:sz w:val="28"/>
          <w:szCs w:val="28"/>
          <w:rtl/>
        </w:rPr>
        <w:t>ي</w:t>
      </w:r>
      <w:r w:rsidRPr="00F617B0">
        <w:rPr>
          <w:rFonts w:cs="B Zar" w:hint="cs"/>
          <w:sz w:val="28"/>
          <w:szCs w:val="28"/>
          <w:rtl/>
        </w:rPr>
        <w:t>ل</w:t>
      </w:r>
      <w:r w:rsidRPr="00F617B0">
        <w:rPr>
          <w:rFonts w:cs="B Zar"/>
          <w:sz w:val="28"/>
          <w:szCs w:val="28"/>
          <w:rtl/>
        </w:rPr>
        <w:t xml:space="preserve"> </w:t>
      </w:r>
      <w:r w:rsidRPr="00F617B0">
        <w:rPr>
          <w:rFonts w:cs="B Zar" w:hint="cs"/>
          <w:sz w:val="28"/>
          <w:szCs w:val="28"/>
          <w:rtl/>
        </w:rPr>
        <w:t>فضل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زاده،</w:t>
      </w:r>
      <w:r w:rsidRPr="00F617B0">
        <w:rPr>
          <w:rFonts w:cs="B Zar"/>
          <w:sz w:val="28"/>
          <w:szCs w:val="28"/>
          <w:rtl/>
        </w:rPr>
        <w:t xml:space="preserve"> </w:t>
      </w:r>
      <w:r w:rsidRPr="00F617B0">
        <w:rPr>
          <w:rFonts w:cs="B Zar" w:hint="cs"/>
          <w:sz w:val="28"/>
          <w:szCs w:val="28"/>
          <w:rtl/>
        </w:rPr>
        <w:t>جنب</w:t>
      </w:r>
      <w:r w:rsidRPr="00F617B0">
        <w:rPr>
          <w:rFonts w:cs="B Zar"/>
          <w:sz w:val="28"/>
          <w:szCs w:val="28"/>
          <w:rtl/>
        </w:rPr>
        <w:t xml:space="preserve"> </w:t>
      </w:r>
      <w:r w:rsidRPr="00F617B0">
        <w:rPr>
          <w:rFonts w:cs="B Zar" w:hint="cs"/>
          <w:sz w:val="28"/>
          <w:szCs w:val="28"/>
          <w:rtl/>
        </w:rPr>
        <w:t>محضر</w:t>
      </w:r>
      <w:r w:rsidRPr="00F617B0">
        <w:rPr>
          <w:rFonts w:cs="B Zar"/>
          <w:sz w:val="28"/>
          <w:szCs w:val="28"/>
          <w:rtl/>
        </w:rPr>
        <w:t xml:space="preserve"> </w:t>
      </w:r>
      <w:r w:rsidRPr="00F617B0">
        <w:rPr>
          <w:rFonts w:cs="B Zar" w:hint="cs"/>
          <w:sz w:val="28"/>
          <w:szCs w:val="28"/>
          <w:rtl/>
        </w:rPr>
        <w:t>ازدواج</w:t>
      </w:r>
      <w:r w:rsidR="007163A8" w:rsidRPr="00F617B0">
        <w:rPr>
          <w:rFonts w:cs="B Zar" w:hint="cs"/>
          <w:sz w:val="28"/>
          <w:szCs w:val="28"/>
          <w:rtl/>
          <w:lang w:bidi="fa-IR"/>
        </w:rPr>
        <w:t>،</w:t>
      </w:r>
      <w:r w:rsidRPr="00F617B0">
        <w:rPr>
          <w:rFonts w:cs="B Zar"/>
          <w:sz w:val="28"/>
          <w:szCs w:val="28"/>
        </w:rPr>
        <w:t></w:t>
      </w:r>
      <w:r w:rsidRPr="00F617B0">
        <w:rPr>
          <w:rFonts w:cs="B Zar" w:hint="cs"/>
          <w:sz w:val="28"/>
          <w:szCs w:val="28"/>
          <w:rtl/>
        </w:rPr>
        <w:t>تلفن</w:t>
      </w:r>
      <w:r w:rsidRPr="00F617B0">
        <w:rPr>
          <w:rFonts w:cs="B Zar"/>
          <w:sz w:val="28"/>
          <w:szCs w:val="28"/>
          <w:rtl/>
        </w:rPr>
        <w:t>: 7730981</w:t>
      </w:r>
    </w:p>
    <w:p w:rsidR="00681BB5" w:rsidRPr="00F617B0" w:rsidRDefault="00681BB5" w:rsidP="00F617B0">
      <w:pPr>
        <w:pStyle w:val="NoSpacing"/>
        <w:spacing w:line="276" w:lineRule="auto"/>
        <w:ind w:left="360" w:firstLine="360"/>
        <w:rPr>
          <w:rFonts w:cs="B Zar"/>
          <w:sz w:val="28"/>
          <w:szCs w:val="28"/>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r w:rsidR="007163A8"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مجمع</w:t>
      </w:r>
      <w:r w:rsidRPr="00A52B3C">
        <w:rPr>
          <w:rFonts w:cs="B Zar"/>
          <w:b/>
          <w:bCs/>
          <w:sz w:val="24"/>
          <w:szCs w:val="24"/>
          <w:rtl/>
        </w:rPr>
        <w:t xml:space="preserve"> </w:t>
      </w:r>
      <w:r w:rsidRPr="00A52B3C">
        <w:rPr>
          <w:rFonts w:cs="B Zar" w:hint="cs"/>
          <w:b/>
          <w:bCs/>
          <w:sz w:val="24"/>
          <w:szCs w:val="24"/>
          <w:rtl/>
        </w:rPr>
        <w:t>جهان</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اهل</w:t>
      </w:r>
      <w:r w:rsidRPr="00A52B3C">
        <w:rPr>
          <w:rFonts w:cs="B Zar"/>
          <w:b/>
          <w:bCs/>
          <w:sz w:val="24"/>
          <w:szCs w:val="24"/>
          <w:rtl/>
        </w:rPr>
        <w:t xml:space="preserve"> </w:t>
      </w:r>
      <w:r w:rsidRPr="00A52B3C">
        <w:rPr>
          <w:rFonts w:cs="B Zar" w:hint="cs"/>
          <w:b/>
          <w:bCs/>
          <w:sz w:val="24"/>
          <w:szCs w:val="24"/>
          <w:rtl/>
        </w:rPr>
        <w:t>ب</w:t>
      </w:r>
      <w:r w:rsidR="00235F05">
        <w:rPr>
          <w:rFonts w:cs="B Zar" w:hint="cs"/>
          <w:b/>
          <w:bCs/>
          <w:sz w:val="24"/>
          <w:szCs w:val="24"/>
          <w:rtl/>
        </w:rPr>
        <w:t>ي</w:t>
      </w:r>
      <w:r w:rsidRPr="00A52B3C">
        <w:rPr>
          <w:rFonts w:cs="B Zar" w:hint="cs"/>
          <w:b/>
          <w:bCs/>
          <w:sz w:val="24"/>
          <w:szCs w:val="24"/>
          <w:rtl/>
        </w:rPr>
        <w:t>ت</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عل</w:t>
      </w:r>
      <w:r w:rsidR="00235F05">
        <w:rPr>
          <w:rFonts w:cs="B Zar" w:hint="cs"/>
          <w:b/>
          <w:bCs/>
          <w:sz w:val="24"/>
          <w:szCs w:val="24"/>
          <w:rtl/>
        </w:rPr>
        <w:t>ي</w:t>
      </w:r>
      <w:r w:rsidRPr="00A52B3C">
        <w:rPr>
          <w:rFonts w:cs="B Zar" w:hint="cs"/>
          <w:b/>
          <w:bCs/>
          <w:sz w:val="24"/>
          <w:szCs w:val="24"/>
          <w:rtl/>
        </w:rPr>
        <w:t>هم</w:t>
      </w:r>
      <w:r w:rsidRPr="00A52B3C">
        <w:rPr>
          <w:rFonts w:cs="B Zar"/>
          <w:b/>
          <w:bCs/>
          <w:sz w:val="24"/>
          <w:szCs w:val="24"/>
          <w:rtl/>
        </w:rPr>
        <w:t xml:space="preserve"> </w:t>
      </w:r>
      <w:r w:rsidRPr="00A52B3C">
        <w:rPr>
          <w:rFonts w:cs="B Zar" w:hint="cs"/>
          <w:b/>
          <w:bCs/>
          <w:sz w:val="24"/>
          <w:szCs w:val="24"/>
          <w:rtl/>
        </w:rPr>
        <w:t>السلام</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Pr>
        <w:t></w:t>
      </w:r>
    </w:p>
    <w:p w:rsidR="007163A8"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1369</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lastRenderedPageBreak/>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عرب</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خدمات</w:t>
      </w:r>
      <w:r w:rsidR="00235F05">
        <w:rPr>
          <w:rFonts w:cs="B Zar" w:hint="cs"/>
          <w:sz w:val="28"/>
          <w:szCs w:val="28"/>
          <w:rtl/>
        </w:rPr>
        <w:t>ي</w:t>
      </w:r>
    </w:p>
    <w:p w:rsidR="00681BB5" w:rsidRPr="00F617B0" w:rsidRDefault="00681BB5" w:rsidP="00F617B0">
      <w:pPr>
        <w:pStyle w:val="NoSpacing"/>
        <w:spacing w:line="276" w:lineRule="auto"/>
        <w:ind w:left="644" w:firstLine="76"/>
        <w:rPr>
          <w:rFonts w:cs="B Zar"/>
          <w:sz w:val="28"/>
          <w:szCs w:val="28"/>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تحق</w:t>
      </w:r>
      <w:r w:rsidR="00235F05">
        <w:rPr>
          <w:rFonts w:cs="B Zar" w:hint="cs"/>
          <w:sz w:val="28"/>
          <w:szCs w:val="28"/>
          <w:rtl/>
        </w:rPr>
        <w:t>ي</w:t>
      </w:r>
      <w:r w:rsidRPr="00F617B0">
        <w:rPr>
          <w:rFonts w:cs="B Zar" w:hint="cs"/>
          <w:sz w:val="28"/>
          <w:szCs w:val="28"/>
          <w:rtl/>
        </w:rPr>
        <w:t>ق</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hint="cs"/>
          <w:sz w:val="28"/>
          <w:szCs w:val="28"/>
          <w:rtl/>
        </w:rPr>
        <w:t>،‌تار</w:t>
      </w:r>
      <w:r w:rsidR="00235F05">
        <w:rPr>
          <w:rFonts w:cs="B Zar" w:hint="cs"/>
          <w:sz w:val="28"/>
          <w:szCs w:val="28"/>
          <w:rtl/>
        </w:rPr>
        <w:t>ي</w:t>
      </w:r>
      <w:r w:rsidRPr="00F617B0">
        <w:rPr>
          <w:rFonts w:cs="B Zar" w:hint="cs"/>
          <w:sz w:val="28"/>
          <w:szCs w:val="28"/>
          <w:rtl/>
        </w:rPr>
        <w:t>خ،</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ره</w:t>
      </w:r>
      <w:r w:rsidRPr="00F617B0">
        <w:rPr>
          <w:rFonts w:cs="B Zar"/>
          <w:sz w:val="28"/>
          <w:szCs w:val="28"/>
          <w:rtl/>
        </w:rPr>
        <w:t xml:space="preserve"> </w:t>
      </w:r>
      <w:r w:rsidRPr="00F617B0">
        <w:rPr>
          <w:rFonts w:cs="B Zar" w:hint="cs"/>
          <w:sz w:val="28"/>
          <w:szCs w:val="28"/>
          <w:rtl/>
        </w:rPr>
        <w:t>اهل</w:t>
      </w:r>
      <w:r w:rsidRPr="00F617B0">
        <w:rPr>
          <w:rFonts w:cs="B Zar"/>
          <w:sz w:val="28"/>
          <w:szCs w:val="28"/>
          <w:rtl/>
        </w:rPr>
        <w:t xml:space="preserve"> </w:t>
      </w:r>
      <w:r w:rsidRPr="00F617B0">
        <w:rPr>
          <w:rFonts w:cs="B Zar" w:hint="cs"/>
          <w:sz w:val="28"/>
          <w:szCs w:val="28"/>
          <w:rtl/>
        </w:rPr>
        <w:t>ب</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كلام</w:t>
      </w:r>
      <w:r w:rsidRPr="00F617B0">
        <w:rPr>
          <w:rFonts w:cs="B Zar"/>
          <w:sz w:val="28"/>
          <w:szCs w:val="28"/>
          <w:rtl/>
        </w:rPr>
        <w:t xml:space="preserve"> </w:t>
      </w:r>
      <w:r w:rsidRPr="00F617B0">
        <w:rPr>
          <w:rFonts w:cs="B Zar" w:hint="cs"/>
          <w:sz w:val="28"/>
          <w:szCs w:val="28"/>
          <w:rtl/>
        </w:rPr>
        <w:t>ترجمه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نشر</w:t>
      </w:r>
      <w:r w:rsidRPr="00F617B0">
        <w:rPr>
          <w:rFonts w:cs="B Zar"/>
          <w:sz w:val="28"/>
          <w:szCs w:val="28"/>
          <w:rtl/>
        </w:rPr>
        <w:t xml:space="preserve"> </w:t>
      </w:r>
      <w:r w:rsidRPr="00F617B0">
        <w:rPr>
          <w:rFonts w:cs="B Zar" w:hint="cs"/>
          <w:sz w:val="28"/>
          <w:szCs w:val="28"/>
          <w:rtl/>
        </w:rPr>
        <w:t>كتب</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مجلات</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برگزار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مناسبت‌ها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سراسرجهان،</w:t>
      </w:r>
      <w:r w:rsidRPr="00F617B0">
        <w:rPr>
          <w:rFonts w:cs="B Zar"/>
          <w:sz w:val="28"/>
          <w:szCs w:val="28"/>
          <w:rtl/>
        </w:rPr>
        <w:t xml:space="preserve"> </w:t>
      </w:r>
      <w:r w:rsidRPr="00F617B0">
        <w:rPr>
          <w:rFonts w:cs="B Zar" w:hint="cs"/>
          <w:sz w:val="28"/>
          <w:szCs w:val="28"/>
          <w:rtl/>
        </w:rPr>
        <w:t>ارتباط</w:t>
      </w:r>
      <w:r w:rsidRPr="00F617B0">
        <w:rPr>
          <w:rFonts w:cs="B Zar"/>
          <w:sz w:val="28"/>
          <w:szCs w:val="28"/>
          <w:rtl/>
        </w:rPr>
        <w:t xml:space="preserve"> </w:t>
      </w:r>
      <w:r w:rsidRPr="00F617B0">
        <w:rPr>
          <w:rFonts w:cs="B Zar" w:hint="cs"/>
          <w:sz w:val="28"/>
          <w:szCs w:val="28"/>
          <w:rtl/>
        </w:rPr>
        <w:t>با</w:t>
      </w:r>
      <w:r w:rsidRPr="00F617B0">
        <w:rPr>
          <w:rFonts w:cs="B Zar"/>
          <w:sz w:val="28"/>
          <w:szCs w:val="28"/>
          <w:rtl/>
        </w:rPr>
        <w:t xml:space="preserve"> </w:t>
      </w:r>
      <w:r w:rsidRPr="00F617B0">
        <w:rPr>
          <w:rFonts w:cs="B Zar" w:hint="cs"/>
          <w:sz w:val="28"/>
          <w:szCs w:val="28"/>
          <w:rtl/>
        </w:rPr>
        <w:t>تشكل‌ها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36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فاطم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دورشهر</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21</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41</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3 </w:t>
      </w:r>
      <w:r w:rsidRPr="00F617B0">
        <w:rPr>
          <w:rFonts w:cs="B Zar" w:hint="cs"/>
          <w:sz w:val="28"/>
          <w:szCs w:val="28"/>
          <w:rtl/>
        </w:rPr>
        <w:t>ـ</w:t>
      </w:r>
      <w:r w:rsidRPr="00F617B0">
        <w:rPr>
          <w:rFonts w:cs="B Zar"/>
          <w:sz w:val="28"/>
          <w:szCs w:val="28"/>
          <w:rtl/>
        </w:rPr>
        <w:t xml:space="preserve"> 7740771 </w:t>
      </w:r>
      <w:r w:rsidRPr="00F617B0">
        <w:rPr>
          <w:rFonts w:cs="B Zar" w:hint="cs"/>
          <w:sz w:val="28"/>
          <w:szCs w:val="28"/>
          <w:rtl/>
        </w:rPr>
        <w:t>و</w:t>
      </w:r>
      <w:r w:rsidRPr="00F617B0">
        <w:rPr>
          <w:rFonts w:cs="B Zar"/>
          <w:sz w:val="28"/>
          <w:szCs w:val="28"/>
          <w:rtl/>
        </w:rPr>
        <w:t xml:space="preserve"> 7733649</w:t>
      </w:r>
    </w:p>
    <w:p w:rsidR="007163A8" w:rsidRPr="00F617B0" w:rsidRDefault="00681BB5" w:rsidP="00F617B0">
      <w:pPr>
        <w:pStyle w:val="NoSpacing"/>
        <w:spacing w:line="276" w:lineRule="auto"/>
        <w:ind w:left="360"/>
        <w:rPr>
          <w:rFonts w:cs="B Zar"/>
          <w:sz w:val="28"/>
          <w:szCs w:val="28"/>
          <w:rtl/>
        </w:rPr>
      </w:pPr>
      <w:r w:rsidRPr="00F617B0">
        <w:rPr>
          <w:rFonts w:cs="B Zar"/>
          <w:sz w:val="28"/>
          <w:szCs w:val="28"/>
        </w:rPr>
        <w:t></w:t>
      </w:r>
      <w:r w:rsidRPr="00F617B0">
        <w:rPr>
          <w:rFonts w:cs="B Zar" w:hint="cs"/>
          <w:sz w:val="28"/>
          <w:szCs w:val="28"/>
          <w:rtl/>
        </w:rPr>
        <w:t>پست</w:t>
      </w:r>
      <w:r w:rsidR="007163A8" w:rsidRPr="00F617B0">
        <w:rPr>
          <w:rFonts w:cs="B Zar" w:hint="cs"/>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7163A8"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7163A8"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مجمع</w:t>
      </w:r>
      <w:r w:rsidRPr="00A52B3C">
        <w:rPr>
          <w:rFonts w:cs="B Zar"/>
          <w:b/>
          <w:bCs/>
          <w:sz w:val="24"/>
          <w:szCs w:val="24"/>
          <w:rtl/>
        </w:rPr>
        <w:t xml:space="preserve"> </w:t>
      </w:r>
      <w:r w:rsidRPr="00A52B3C">
        <w:rPr>
          <w:rFonts w:cs="B Zar" w:hint="cs"/>
          <w:b/>
          <w:bCs/>
          <w:sz w:val="24"/>
          <w:szCs w:val="24"/>
          <w:rtl/>
        </w:rPr>
        <w:t>علم</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پاسخگو</w:t>
      </w:r>
      <w:r w:rsidR="00235F05">
        <w:rPr>
          <w:rFonts w:cs="B Zar" w:hint="cs"/>
          <w:b/>
          <w:bCs/>
          <w:sz w:val="24"/>
          <w:szCs w:val="24"/>
          <w:rtl/>
        </w:rPr>
        <w:t>يي</w:t>
      </w:r>
      <w:r w:rsidRPr="00A52B3C">
        <w:rPr>
          <w:rFonts w:cs="B Zar"/>
          <w:b/>
          <w:bCs/>
          <w:sz w:val="24"/>
          <w:szCs w:val="24"/>
          <w:rtl/>
        </w:rPr>
        <w:t xml:space="preserve"> </w:t>
      </w:r>
      <w:r w:rsidRPr="00A52B3C">
        <w:rPr>
          <w:rFonts w:cs="B Zar" w:hint="cs"/>
          <w:b/>
          <w:bCs/>
          <w:sz w:val="24"/>
          <w:szCs w:val="24"/>
          <w:rtl/>
        </w:rPr>
        <w:t>به</w:t>
      </w:r>
      <w:r w:rsidRPr="00A52B3C">
        <w:rPr>
          <w:rFonts w:cs="B Zar"/>
          <w:b/>
          <w:bCs/>
          <w:sz w:val="24"/>
          <w:szCs w:val="24"/>
          <w:rtl/>
        </w:rPr>
        <w:t xml:space="preserve"> </w:t>
      </w:r>
      <w:r w:rsidRPr="00A52B3C">
        <w:rPr>
          <w:rFonts w:cs="B Zar" w:hint="cs"/>
          <w:b/>
          <w:bCs/>
          <w:sz w:val="24"/>
          <w:szCs w:val="24"/>
          <w:rtl/>
        </w:rPr>
        <w:t>اشكالات</w:t>
      </w:r>
      <w:r w:rsidRPr="00A52B3C">
        <w:rPr>
          <w:rFonts w:cs="B Zar"/>
          <w:b/>
          <w:bCs/>
          <w:sz w:val="24"/>
          <w:szCs w:val="24"/>
          <w:rtl/>
        </w:rPr>
        <w:t xml:space="preserve"> </w:t>
      </w:r>
      <w:r w:rsidRPr="00A52B3C">
        <w:rPr>
          <w:rFonts w:cs="B Zar" w:hint="cs"/>
          <w:b/>
          <w:bCs/>
          <w:sz w:val="24"/>
          <w:szCs w:val="24"/>
          <w:rtl/>
        </w:rPr>
        <w:t>د</w:t>
      </w:r>
      <w:r w:rsidR="00235F05">
        <w:rPr>
          <w:rFonts w:cs="B Zar" w:hint="cs"/>
          <w:b/>
          <w:bCs/>
          <w:sz w:val="24"/>
          <w:szCs w:val="24"/>
          <w:rtl/>
        </w:rPr>
        <w:t>ي</w:t>
      </w:r>
      <w:r w:rsidRPr="00A52B3C">
        <w:rPr>
          <w:rFonts w:cs="B Zar" w:hint="cs"/>
          <w:b/>
          <w:bCs/>
          <w:sz w:val="24"/>
          <w:szCs w:val="24"/>
          <w:rtl/>
        </w:rPr>
        <w:t>ن</w:t>
      </w:r>
      <w:r w:rsidR="00235F05">
        <w:rPr>
          <w:rFonts w:cs="B Zar" w:hint="cs"/>
          <w:b/>
          <w:bCs/>
          <w:sz w:val="24"/>
          <w:szCs w:val="24"/>
          <w:rtl/>
        </w:rPr>
        <w:t>ي</w:t>
      </w:r>
    </w:p>
    <w:p w:rsidR="007163A8"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1354</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ابو</w:t>
      </w:r>
      <w:r w:rsidRPr="00F617B0">
        <w:rPr>
          <w:rFonts w:cs="B Zar"/>
          <w:sz w:val="28"/>
          <w:szCs w:val="28"/>
          <w:rtl/>
        </w:rPr>
        <w:t xml:space="preserve"> </w:t>
      </w:r>
      <w:r w:rsidRPr="00F617B0">
        <w:rPr>
          <w:rFonts w:cs="B Zar" w:hint="cs"/>
          <w:sz w:val="28"/>
          <w:szCs w:val="28"/>
          <w:rtl/>
        </w:rPr>
        <w:t>طالب</w:t>
      </w:r>
      <w:r w:rsidRPr="00F617B0">
        <w:rPr>
          <w:rFonts w:cs="B Zar"/>
          <w:sz w:val="28"/>
          <w:szCs w:val="28"/>
          <w:rtl/>
        </w:rPr>
        <w:t xml:space="preserve"> </w:t>
      </w:r>
      <w:r w:rsidRPr="00F617B0">
        <w:rPr>
          <w:rFonts w:cs="B Zar" w:hint="cs"/>
          <w:sz w:val="28"/>
          <w:szCs w:val="28"/>
          <w:rtl/>
        </w:rPr>
        <w:t>تجل</w:t>
      </w:r>
      <w:r w:rsidR="00235F05">
        <w:rPr>
          <w:rFonts w:cs="B Zar" w:hint="cs"/>
          <w:sz w:val="28"/>
          <w:szCs w:val="28"/>
          <w:rtl/>
        </w:rPr>
        <w:t>ي</w:t>
      </w:r>
      <w:r w:rsidRPr="00F617B0">
        <w:rPr>
          <w:rFonts w:cs="B Zar" w:hint="cs"/>
          <w:sz w:val="28"/>
          <w:szCs w:val="28"/>
          <w:rtl/>
        </w:rPr>
        <w:t>ل</w:t>
      </w:r>
    </w:p>
    <w:p w:rsidR="007163A8" w:rsidRPr="00F617B0" w:rsidRDefault="00681BB5" w:rsidP="00F617B0">
      <w:pPr>
        <w:pStyle w:val="NoSpacing"/>
        <w:spacing w:line="276" w:lineRule="auto"/>
        <w:ind w:left="360" w:firstLine="360"/>
        <w:rPr>
          <w:rFonts w:cs="B Zar"/>
          <w:sz w:val="28"/>
          <w:szCs w:val="28"/>
          <w:rtl/>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720" w:firstLine="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بررس</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عقا</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مذهب</w:t>
      </w:r>
      <w:r w:rsidRPr="00F617B0">
        <w:rPr>
          <w:rFonts w:cs="B Zar"/>
          <w:sz w:val="28"/>
          <w:szCs w:val="28"/>
          <w:rtl/>
        </w:rPr>
        <w:t xml:space="preserve"> </w:t>
      </w:r>
      <w:r w:rsidRPr="00F617B0">
        <w:rPr>
          <w:rFonts w:cs="B Zar" w:hint="cs"/>
          <w:sz w:val="28"/>
          <w:szCs w:val="28"/>
          <w:rtl/>
        </w:rPr>
        <w:t>امام</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با</w:t>
      </w:r>
      <w:r w:rsidRPr="00F617B0">
        <w:rPr>
          <w:rFonts w:cs="B Zar"/>
          <w:sz w:val="28"/>
          <w:szCs w:val="28"/>
          <w:rtl/>
        </w:rPr>
        <w:t xml:space="preserve"> </w:t>
      </w:r>
      <w:r w:rsidRPr="00F617B0">
        <w:rPr>
          <w:rFonts w:cs="B Zar" w:hint="cs"/>
          <w:sz w:val="28"/>
          <w:szCs w:val="28"/>
          <w:rtl/>
        </w:rPr>
        <w:t>دلا</w:t>
      </w:r>
      <w:r w:rsidR="00235F05">
        <w:rPr>
          <w:rFonts w:cs="B Zar" w:hint="cs"/>
          <w:sz w:val="28"/>
          <w:szCs w:val="28"/>
          <w:rtl/>
        </w:rPr>
        <w:t>ي</w:t>
      </w:r>
      <w:r w:rsidRPr="00F617B0">
        <w:rPr>
          <w:rFonts w:cs="B Zar" w:hint="cs"/>
          <w:sz w:val="28"/>
          <w:szCs w:val="28"/>
          <w:rtl/>
        </w:rPr>
        <w:t>ل</w:t>
      </w:r>
      <w:r w:rsidRPr="00F617B0">
        <w:rPr>
          <w:rFonts w:cs="B Zar"/>
          <w:sz w:val="28"/>
          <w:szCs w:val="28"/>
          <w:rtl/>
        </w:rPr>
        <w:t xml:space="preserve"> </w:t>
      </w:r>
      <w:r w:rsidRPr="00F617B0">
        <w:rPr>
          <w:rFonts w:cs="B Zar" w:hint="cs"/>
          <w:sz w:val="28"/>
          <w:szCs w:val="28"/>
          <w:rtl/>
        </w:rPr>
        <w:t>نقل</w:t>
      </w:r>
      <w:r w:rsidR="00235F05">
        <w:rPr>
          <w:rFonts w:cs="B Zar" w:hint="cs"/>
          <w:sz w:val="28"/>
          <w:szCs w:val="28"/>
          <w:rtl/>
        </w:rPr>
        <w:t>ي</w:t>
      </w:r>
      <w:r w:rsidRPr="00F617B0">
        <w:rPr>
          <w:rFonts w:cs="B Zar" w:hint="cs"/>
          <w:sz w:val="28"/>
          <w:szCs w:val="28"/>
          <w:rtl/>
        </w:rPr>
        <w:t>،‌تتّبع</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احاد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ش</w:t>
      </w:r>
      <w:r w:rsidR="00235F05">
        <w:rPr>
          <w:rFonts w:cs="B Zar" w:hint="cs"/>
          <w:sz w:val="28"/>
          <w:szCs w:val="28"/>
          <w:rtl/>
        </w:rPr>
        <w:t>ي</w:t>
      </w:r>
      <w:r w:rsidRPr="00F617B0">
        <w:rPr>
          <w:rFonts w:cs="B Zar" w:hint="cs"/>
          <w:sz w:val="28"/>
          <w:szCs w:val="28"/>
          <w:rtl/>
        </w:rPr>
        <w:t>عه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سن</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پاسخ</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پرسش‌ها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شرع</w:t>
      </w:r>
      <w:r w:rsidR="00235F05">
        <w:rPr>
          <w:rFonts w:cs="B Zar" w:hint="cs"/>
          <w:sz w:val="28"/>
          <w:szCs w:val="28"/>
          <w:rtl/>
        </w:rPr>
        <w:t>ي</w:t>
      </w:r>
    </w:p>
    <w:p w:rsidR="007163A8" w:rsidRPr="00F617B0" w:rsidRDefault="00681BB5" w:rsidP="00F617B0">
      <w:pPr>
        <w:pStyle w:val="NoSpacing"/>
        <w:spacing w:line="276" w:lineRule="auto"/>
        <w:ind w:left="360" w:firstLine="360"/>
        <w:rPr>
          <w:rFonts w:cs="B Zar"/>
          <w:sz w:val="28"/>
          <w:szCs w:val="28"/>
          <w:rtl/>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ناصر</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19 </w:t>
      </w:r>
      <w:r w:rsidRPr="00F617B0">
        <w:rPr>
          <w:rFonts w:cs="B Zar" w:hint="cs"/>
          <w:sz w:val="28"/>
          <w:szCs w:val="28"/>
          <w:rtl/>
        </w:rPr>
        <w:t>و</w:t>
      </w:r>
      <w:r w:rsidRPr="00F617B0">
        <w:rPr>
          <w:rFonts w:cs="B Zar"/>
          <w:sz w:val="28"/>
          <w:szCs w:val="28"/>
          <w:rtl/>
        </w:rPr>
        <w:t xml:space="preserve"> 26</w:t>
      </w:r>
      <w:r w:rsidRPr="00F617B0">
        <w:rPr>
          <w:rFonts w:cs="B Zar"/>
          <w:sz w:val="28"/>
          <w:szCs w:val="28"/>
        </w:rPr>
        <w:t></w:t>
      </w:r>
      <w:r w:rsidRPr="00F617B0">
        <w:rPr>
          <w:rFonts w:cs="B Zar"/>
          <w:sz w:val="28"/>
          <w:szCs w:val="28"/>
        </w:rPr>
        <w:t></w:t>
      </w:r>
      <w:r w:rsidRPr="00F617B0">
        <w:rPr>
          <w:rFonts w:cs="B Zar" w:hint="cs"/>
          <w:sz w:val="28"/>
          <w:szCs w:val="28"/>
          <w:rtl/>
        </w:rPr>
        <w:t>تلفن</w:t>
      </w:r>
      <w:r w:rsidRPr="00F617B0">
        <w:rPr>
          <w:rFonts w:cs="B Zar"/>
          <w:sz w:val="28"/>
          <w:szCs w:val="28"/>
          <w:rtl/>
        </w:rPr>
        <w:t>: 7744391</w:t>
      </w:r>
      <w:r w:rsidRPr="00F617B0">
        <w:rPr>
          <w:rFonts w:cs="B Zar"/>
          <w:sz w:val="28"/>
          <w:szCs w:val="28"/>
        </w:rPr>
        <w:t></w:t>
      </w:r>
    </w:p>
    <w:p w:rsidR="00681BB5"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7163A8"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CE75B4">
      <w:pPr>
        <w:pStyle w:val="NoSpacing"/>
        <w:spacing w:line="276" w:lineRule="auto"/>
        <w:ind w:left="360"/>
        <w:rPr>
          <w:rFonts w:cs="B Zar"/>
          <w:b/>
          <w:bCs/>
          <w:sz w:val="24"/>
          <w:szCs w:val="24"/>
          <w:rtl/>
        </w:rPr>
      </w:pPr>
      <w:r w:rsidRPr="00F617B0">
        <w:rPr>
          <w:rFonts w:cs="B Zar"/>
          <w:sz w:val="28"/>
          <w:szCs w:val="28"/>
        </w:rPr>
        <w:t></w:t>
      </w:r>
      <w:r w:rsidRPr="00A52B3C">
        <w:rPr>
          <w:rFonts w:cs="B Zar" w:hint="cs"/>
          <w:b/>
          <w:bCs/>
          <w:sz w:val="24"/>
          <w:szCs w:val="24"/>
          <w:rtl/>
        </w:rPr>
        <w:t>مدرسه‌الامام</w:t>
      </w:r>
      <w:r w:rsidRPr="00A52B3C">
        <w:rPr>
          <w:rFonts w:cs="B Zar"/>
          <w:b/>
          <w:bCs/>
          <w:sz w:val="24"/>
          <w:szCs w:val="24"/>
          <w:rtl/>
        </w:rPr>
        <w:t xml:space="preserve"> </w:t>
      </w:r>
      <w:r w:rsidRPr="00A52B3C">
        <w:rPr>
          <w:rFonts w:cs="B Zar" w:hint="cs"/>
          <w:b/>
          <w:bCs/>
          <w:sz w:val="24"/>
          <w:szCs w:val="24"/>
          <w:rtl/>
        </w:rPr>
        <w:t>عل</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بن</w:t>
      </w:r>
      <w:r w:rsidRPr="00A52B3C">
        <w:rPr>
          <w:rFonts w:cs="B Zar"/>
          <w:b/>
          <w:bCs/>
          <w:sz w:val="24"/>
          <w:szCs w:val="24"/>
          <w:rtl/>
        </w:rPr>
        <w:t xml:space="preserve"> </w:t>
      </w:r>
      <w:r w:rsidRPr="00A52B3C">
        <w:rPr>
          <w:rFonts w:cs="B Zar" w:hint="cs"/>
          <w:b/>
          <w:bCs/>
          <w:sz w:val="24"/>
          <w:szCs w:val="24"/>
          <w:rtl/>
        </w:rPr>
        <w:t>اب</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طالب</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عل</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tl/>
        </w:rPr>
        <w:t xml:space="preserve"> </w:t>
      </w:r>
      <w:r w:rsidRPr="00A52B3C">
        <w:rPr>
          <w:rFonts w:cs="B Zar" w:hint="cs"/>
          <w:b/>
          <w:bCs/>
          <w:sz w:val="24"/>
          <w:szCs w:val="24"/>
          <w:rtl/>
        </w:rPr>
        <w:t>السلام</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Pr>
        <w:t></w:t>
      </w:r>
    </w:p>
    <w:p w:rsidR="007163A8"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1353</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مسعود</w:t>
      </w:r>
      <w:r w:rsidRPr="00F617B0">
        <w:rPr>
          <w:rFonts w:cs="B Zar"/>
          <w:sz w:val="28"/>
          <w:szCs w:val="28"/>
          <w:rtl/>
        </w:rPr>
        <w:t xml:space="preserve"> </w:t>
      </w:r>
      <w:r w:rsidRPr="00F617B0">
        <w:rPr>
          <w:rFonts w:cs="B Zar" w:hint="cs"/>
          <w:sz w:val="28"/>
          <w:szCs w:val="28"/>
          <w:rtl/>
        </w:rPr>
        <w:t>مكارم</w:t>
      </w:r>
      <w:r w:rsidRPr="00F617B0">
        <w:rPr>
          <w:rFonts w:cs="B Zar"/>
          <w:sz w:val="28"/>
          <w:szCs w:val="28"/>
          <w:rtl/>
        </w:rPr>
        <w:t xml:space="preserve"> </w:t>
      </w:r>
      <w:r w:rsidRPr="00F617B0">
        <w:rPr>
          <w:rFonts w:cs="B Zar" w:hint="cs"/>
          <w:sz w:val="28"/>
          <w:szCs w:val="28"/>
          <w:rtl/>
        </w:rPr>
        <w:t>ش</w:t>
      </w:r>
      <w:r w:rsidR="00235F05">
        <w:rPr>
          <w:rFonts w:cs="B Zar" w:hint="cs"/>
          <w:sz w:val="28"/>
          <w:szCs w:val="28"/>
          <w:rtl/>
        </w:rPr>
        <w:t>ي</w:t>
      </w:r>
      <w:r w:rsidRPr="00F617B0">
        <w:rPr>
          <w:rFonts w:cs="B Zar" w:hint="cs"/>
          <w:sz w:val="28"/>
          <w:szCs w:val="28"/>
          <w:rtl/>
        </w:rPr>
        <w:t>راز</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دفتر</w:t>
      </w:r>
      <w:r w:rsidRPr="00F617B0">
        <w:rPr>
          <w:rFonts w:cs="B Zar"/>
          <w:sz w:val="28"/>
          <w:szCs w:val="28"/>
          <w:rtl/>
        </w:rPr>
        <w:t xml:space="preserve"> </w:t>
      </w:r>
      <w:r w:rsidRPr="00F617B0">
        <w:rPr>
          <w:rFonts w:cs="B Zar" w:hint="cs"/>
          <w:sz w:val="28"/>
          <w:szCs w:val="28"/>
          <w:rtl/>
        </w:rPr>
        <w:t>آ</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الله</w:t>
      </w:r>
      <w:r w:rsidRPr="00F617B0">
        <w:rPr>
          <w:rFonts w:cs="B Zar"/>
          <w:sz w:val="28"/>
          <w:szCs w:val="28"/>
          <w:rtl/>
        </w:rPr>
        <w:t xml:space="preserve"> </w:t>
      </w:r>
      <w:r w:rsidRPr="00F617B0">
        <w:rPr>
          <w:rFonts w:cs="B Zar" w:hint="cs"/>
          <w:sz w:val="28"/>
          <w:szCs w:val="28"/>
          <w:rtl/>
        </w:rPr>
        <w:t>مكارم</w:t>
      </w:r>
      <w:r w:rsidRPr="00F617B0">
        <w:rPr>
          <w:rFonts w:cs="B Zar"/>
          <w:sz w:val="28"/>
          <w:szCs w:val="28"/>
          <w:rtl/>
        </w:rPr>
        <w:t xml:space="preserve"> </w:t>
      </w:r>
      <w:r w:rsidRPr="00F617B0">
        <w:rPr>
          <w:rFonts w:cs="B Zar" w:hint="cs"/>
          <w:sz w:val="28"/>
          <w:szCs w:val="28"/>
          <w:rtl/>
        </w:rPr>
        <w:t>ش</w:t>
      </w:r>
      <w:r w:rsidR="00235F05">
        <w:rPr>
          <w:rFonts w:cs="B Zar" w:hint="cs"/>
          <w:sz w:val="28"/>
          <w:szCs w:val="28"/>
          <w:rtl/>
        </w:rPr>
        <w:t>ي</w:t>
      </w:r>
      <w:r w:rsidRPr="00F617B0">
        <w:rPr>
          <w:rFonts w:cs="B Zar" w:hint="cs"/>
          <w:sz w:val="28"/>
          <w:szCs w:val="28"/>
          <w:rtl/>
        </w:rPr>
        <w:t>راز</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خدمات</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720" w:firstLine="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نهج</w:t>
      </w:r>
      <w:r w:rsidRPr="00F617B0">
        <w:rPr>
          <w:rFonts w:cs="B Zar"/>
          <w:sz w:val="28"/>
          <w:szCs w:val="28"/>
          <w:rtl/>
        </w:rPr>
        <w:t xml:space="preserve"> </w:t>
      </w:r>
      <w:r w:rsidRPr="00F617B0">
        <w:rPr>
          <w:rFonts w:cs="B Zar" w:hint="cs"/>
          <w:sz w:val="28"/>
          <w:szCs w:val="28"/>
          <w:rtl/>
        </w:rPr>
        <w:t>البلاغه</w:t>
      </w: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مدرسه</w:t>
      </w:r>
      <w:r w:rsidRPr="00F617B0">
        <w:rPr>
          <w:rFonts w:cs="B Zar"/>
          <w:sz w:val="28"/>
          <w:szCs w:val="28"/>
          <w:rtl/>
        </w:rPr>
        <w:t xml:space="preserve"> </w:t>
      </w:r>
      <w:r w:rsidRPr="00F617B0">
        <w:rPr>
          <w:rFonts w:cs="B Zar" w:hint="cs"/>
          <w:sz w:val="28"/>
          <w:szCs w:val="28"/>
          <w:rtl/>
        </w:rPr>
        <w:t>امام</w:t>
      </w:r>
      <w:r w:rsidRPr="00F617B0">
        <w:rPr>
          <w:rFonts w:cs="B Zar"/>
          <w:sz w:val="28"/>
          <w:szCs w:val="28"/>
          <w:rtl/>
        </w:rPr>
        <w:t xml:space="preserve"> </w:t>
      </w:r>
      <w:r w:rsidRPr="00F617B0">
        <w:rPr>
          <w:rFonts w:cs="B Zar" w:hint="cs"/>
          <w:sz w:val="28"/>
          <w:szCs w:val="28"/>
          <w:rtl/>
        </w:rPr>
        <w:t>ام</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المؤمن</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13 </w:t>
      </w:r>
      <w:r w:rsidRPr="00F617B0">
        <w:rPr>
          <w:rFonts w:cs="Arial"/>
          <w:sz w:val="28"/>
          <w:szCs w:val="28"/>
          <w:rtl/>
        </w:rPr>
        <w:t>–</w:t>
      </w:r>
      <w:r w:rsidRPr="00F617B0">
        <w:rPr>
          <w:rFonts w:cs="B Zar"/>
          <w:sz w:val="28"/>
          <w:szCs w:val="28"/>
          <w:rtl/>
        </w:rPr>
        <w:t xml:space="preserve"> 7743110</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lastRenderedPageBreak/>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7163A8"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7163A8"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007163A8"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مركز</w:t>
      </w:r>
      <w:r w:rsidRPr="00A52B3C">
        <w:rPr>
          <w:rFonts w:cs="B Zar"/>
          <w:b/>
          <w:bCs/>
          <w:sz w:val="24"/>
          <w:szCs w:val="24"/>
          <w:rtl/>
        </w:rPr>
        <w:t xml:space="preserve"> </w:t>
      </w:r>
      <w:r w:rsidRPr="00A52B3C">
        <w:rPr>
          <w:rFonts w:cs="B Zar" w:hint="cs"/>
          <w:b/>
          <w:bCs/>
          <w:sz w:val="24"/>
          <w:szCs w:val="24"/>
          <w:rtl/>
        </w:rPr>
        <w:t>آموزش</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تخصّص</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تفس</w:t>
      </w:r>
      <w:r w:rsidR="00235F05">
        <w:rPr>
          <w:rFonts w:cs="B Zar" w:hint="cs"/>
          <w:b/>
          <w:bCs/>
          <w:sz w:val="24"/>
          <w:szCs w:val="24"/>
          <w:rtl/>
        </w:rPr>
        <w:t>ي</w:t>
      </w:r>
      <w:r w:rsidRPr="00A52B3C">
        <w:rPr>
          <w:rFonts w:cs="B Zar" w:hint="cs"/>
          <w:b/>
          <w:bCs/>
          <w:sz w:val="24"/>
          <w:szCs w:val="24"/>
          <w:rtl/>
        </w:rPr>
        <w:t>رو</w:t>
      </w:r>
      <w:r w:rsidRPr="00A52B3C">
        <w:rPr>
          <w:rFonts w:cs="B Zar"/>
          <w:b/>
          <w:bCs/>
          <w:sz w:val="24"/>
          <w:szCs w:val="24"/>
          <w:rtl/>
        </w:rPr>
        <w:t xml:space="preserve"> </w:t>
      </w:r>
      <w:r w:rsidRPr="00A52B3C">
        <w:rPr>
          <w:rFonts w:cs="B Zar" w:hint="cs"/>
          <w:b/>
          <w:bCs/>
          <w:sz w:val="24"/>
          <w:szCs w:val="24"/>
          <w:rtl/>
        </w:rPr>
        <w:t>علوم</w:t>
      </w:r>
      <w:r w:rsidRPr="00A52B3C">
        <w:rPr>
          <w:rFonts w:cs="B Zar"/>
          <w:b/>
          <w:bCs/>
          <w:sz w:val="24"/>
          <w:szCs w:val="24"/>
          <w:rtl/>
        </w:rPr>
        <w:t xml:space="preserve"> </w:t>
      </w:r>
      <w:r w:rsidRPr="00A52B3C">
        <w:rPr>
          <w:rFonts w:cs="B Zar" w:hint="cs"/>
          <w:b/>
          <w:bCs/>
          <w:sz w:val="24"/>
          <w:szCs w:val="24"/>
          <w:rtl/>
        </w:rPr>
        <w:t>قرآن</w:t>
      </w:r>
      <w:r w:rsidRPr="00A52B3C">
        <w:rPr>
          <w:rFonts w:cs="B Zar"/>
          <w:b/>
          <w:bCs/>
          <w:sz w:val="24"/>
          <w:szCs w:val="24"/>
        </w:rPr>
        <w:t></w:t>
      </w:r>
    </w:p>
    <w:p w:rsidR="007163A8"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1370</w:t>
      </w:r>
    </w:p>
    <w:p w:rsidR="007163A8" w:rsidRPr="00F617B0" w:rsidRDefault="00681BB5" w:rsidP="00F617B0">
      <w:pPr>
        <w:pStyle w:val="NoSpacing"/>
        <w:spacing w:line="276" w:lineRule="auto"/>
        <w:ind w:left="360" w:firstLine="360"/>
        <w:rPr>
          <w:rFonts w:cs="B Zar"/>
          <w:sz w:val="28"/>
          <w:szCs w:val="28"/>
          <w:rtl/>
          <w:lang w:bidi="fa-IR"/>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فاكر</w:t>
      </w:r>
      <w:r w:rsidRPr="00F617B0">
        <w:rPr>
          <w:rFonts w:cs="B Zar"/>
          <w:sz w:val="28"/>
          <w:szCs w:val="28"/>
          <w:rtl/>
        </w:rPr>
        <w:t xml:space="preserve"> </w:t>
      </w:r>
      <w:r w:rsidRPr="00F617B0">
        <w:rPr>
          <w:rFonts w:cs="B Zar" w:hint="cs"/>
          <w:sz w:val="28"/>
          <w:szCs w:val="28"/>
          <w:rtl/>
        </w:rPr>
        <w:t>م</w:t>
      </w:r>
      <w:r w:rsidR="00235F05">
        <w:rPr>
          <w:rFonts w:cs="B Zar" w:hint="cs"/>
          <w:sz w:val="28"/>
          <w:szCs w:val="28"/>
          <w:rtl/>
        </w:rPr>
        <w:t>ي</w:t>
      </w:r>
      <w:r w:rsidRPr="00F617B0">
        <w:rPr>
          <w:rFonts w:cs="B Zar" w:hint="cs"/>
          <w:sz w:val="28"/>
          <w:szCs w:val="28"/>
          <w:rtl/>
        </w:rPr>
        <w:t>بد</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حوزه</w:t>
      </w:r>
      <w:r w:rsidRPr="00F617B0">
        <w:rPr>
          <w:rFonts w:cs="B Zar"/>
          <w:sz w:val="28"/>
          <w:szCs w:val="28"/>
          <w:rtl/>
        </w:rPr>
        <w:t xml:space="preserve"> </w:t>
      </w:r>
      <w:r w:rsidRPr="00F617B0">
        <w:rPr>
          <w:rFonts w:cs="B Zar" w:hint="cs"/>
          <w:sz w:val="28"/>
          <w:szCs w:val="28"/>
          <w:rtl/>
        </w:rPr>
        <w:t>علم</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قم</w:t>
      </w:r>
      <w:r w:rsidRPr="00F617B0">
        <w:rPr>
          <w:rFonts w:cs="B Zar"/>
          <w:sz w:val="28"/>
          <w:szCs w:val="28"/>
        </w:rPr>
        <w:t></w:t>
      </w:r>
    </w:p>
    <w:p w:rsidR="00681BB5"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36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p>
    <w:p w:rsidR="007163A8" w:rsidRPr="00F617B0" w:rsidRDefault="00681BB5" w:rsidP="00F617B0">
      <w:pPr>
        <w:pStyle w:val="NoSpacing"/>
        <w:spacing w:line="276" w:lineRule="auto"/>
        <w:ind w:left="644" w:firstLine="0"/>
        <w:rPr>
          <w:rFonts w:cs="B Zar"/>
          <w:sz w:val="28"/>
          <w:szCs w:val="28"/>
          <w:rtl/>
          <w:lang w:bidi="fa-IR"/>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آمار،</w:t>
      </w:r>
      <w:r w:rsidRPr="00F617B0">
        <w:rPr>
          <w:rFonts w:cs="B Zar"/>
          <w:sz w:val="28"/>
          <w:szCs w:val="28"/>
          <w:rtl/>
        </w:rPr>
        <w:t xml:space="preserve"> </w:t>
      </w:r>
      <w:r w:rsidRPr="00F617B0">
        <w:rPr>
          <w:rFonts w:cs="B Zar" w:hint="cs"/>
          <w:sz w:val="28"/>
          <w:szCs w:val="28"/>
          <w:rtl/>
        </w:rPr>
        <w:t>مدرسه</w:t>
      </w:r>
      <w:r w:rsidRPr="00F617B0">
        <w:rPr>
          <w:rFonts w:cs="B Zar"/>
          <w:sz w:val="28"/>
          <w:szCs w:val="28"/>
          <w:rtl/>
        </w:rPr>
        <w:t xml:space="preserve"> </w:t>
      </w:r>
      <w:r w:rsidRPr="00F617B0">
        <w:rPr>
          <w:rFonts w:cs="B Zar" w:hint="cs"/>
          <w:sz w:val="28"/>
          <w:szCs w:val="28"/>
          <w:rtl/>
        </w:rPr>
        <w:t>امام</w:t>
      </w:r>
      <w:r w:rsidRPr="00F617B0">
        <w:rPr>
          <w:rFonts w:cs="B Zar"/>
          <w:sz w:val="28"/>
          <w:szCs w:val="28"/>
          <w:rtl/>
        </w:rPr>
        <w:t xml:space="preserve"> </w:t>
      </w:r>
      <w:r w:rsidRPr="00F617B0">
        <w:rPr>
          <w:rFonts w:cs="B Zar" w:hint="cs"/>
          <w:sz w:val="28"/>
          <w:szCs w:val="28"/>
          <w:rtl/>
        </w:rPr>
        <w:t>حس</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تخصص</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رو</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7745474 </w:t>
      </w:r>
      <w:r w:rsidRPr="00F617B0">
        <w:rPr>
          <w:rFonts w:cs="B Zar" w:hint="cs"/>
          <w:sz w:val="28"/>
          <w:szCs w:val="28"/>
          <w:rtl/>
        </w:rPr>
        <w:t>و</w:t>
      </w:r>
      <w:r w:rsidRPr="00F617B0">
        <w:rPr>
          <w:rFonts w:cs="B Zar"/>
          <w:sz w:val="28"/>
          <w:szCs w:val="28"/>
          <w:rtl/>
        </w:rPr>
        <w:t xml:space="preserve"> 7740802</w:t>
      </w:r>
      <w:r w:rsidRPr="00F617B0">
        <w:rPr>
          <w:rFonts w:cs="B Zar"/>
          <w:sz w:val="28"/>
          <w:szCs w:val="28"/>
        </w:rPr>
        <w:t></w:t>
      </w:r>
    </w:p>
    <w:p w:rsidR="00681BB5" w:rsidRPr="00F617B0" w:rsidRDefault="00681BB5" w:rsidP="00F617B0">
      <w:pPr>
        <w:pStyle w:val="NoSpacing"/>
        <w:spacing w:line="276" w:lineRule="auto"/>
        <w:ind w:left="360"/>
        <w:rPr>
          <w:rFonts w:cs="B Zar"/>
          <w:sz w:val="28"/>
          <w:szCs w:val="28"/>
          <w:lang w:bidi="fa-IR"/>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 xml:space="preserve"> مركز</w:t>
      </w:r>
      <w:r w:rsidRPr="00A52B3C">
        <w:rPr>
          <w:rFonts w:cs="B Zar"/>
          <w:b/>
          <w:bCs/>
          <w:sz w:val="24"/>
          <w:szCs w:val="24"/>
          <w:rtl/>
        </w:rPr>
        <w:t xml:space="preserve"> </w:t>
      </w:r>
      <w:r w:rsidRPr="00A52B3C">
        <w:rPr>
          <w:rFonts w:cs="B Zar" w:hint="cs"/>
          <w:b/>
          <w:bCs/>
          <w:sz w:val="24"/>
          <w:szCs w:val="24"/>
          <w:rtl/>
        </w:rPr>
        <w:t>آموزش</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خواهران</w:t>
      </w:r>
      <w:r w:rsidRPr="00A52B3C">
        <w:rPr>
          <w:rFonts w:cs="B Zar"/>
          <w:b/>
          <w:bCs/>
          <w:sz w:val="24"/>
          <w:szCs w:val="24"/>
        </w:rPr>
        <w:t></w:t>
      </w:r>
    </w:p>
    <w:p w:rsidR="007163A8"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1363</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احمد</w:t>
      </w:r>
      <w:r w:rsidRPr="00F617B0">
        <w:rPr>
          <w:rFonts w:cs="B Zar"/>
          <w:sz w:val="28"/>
          <w:szCs w:val="28"/>
          <w:rtl/>
        </w:rPr>
        <w:t xml:space="preserve"> </w:t>
      </w:r>
      <w:r w:rsidRPr="00F617B0">
        <w:rPr>
          <w:rFonts w:cs="B Zar" w:hint="cs"/>
          <w:sz w:val="28"/>
          <w:szCs w:val="28"/>
          <w:rtl/>
        </w:rPr>
        <w:t>احسان</w:t>
      </w:r>
      <w:r w:rsidR="00235F05">
        <w:rPr>
          <w:rFonts w:cs="B Zar" w:hint="cs"/>
          <w:sz w:val="28"/>
          <w:szCs w:val="28"/>
          <w:rtl/>
        </w:rPr>
        <w:t>ي</w:t>
      </w:r>
    </w:p>
    <w:p w:rsidR="007163A8" w:rsidRPr="00F617B0" w:rsidRDefault="00681BB5" w:rsidP="00F617B0">
      <w:pPr>
        <w:pStyle w:val="NoSpacing"/>
        <w:spacing w:line="276" w:lineRule="auto"/>
        <w:ind w:left="360" w:firstLine="360"/>
        <w:rPr>
          <w:rFonts w:cs="B Zar"/>
          <w:sz w:val="28"/>
          <w:szCs w:val="28"/>
          <w:rtl/>
          <w:lang w:bidi="fa-IR"/>
        </w:rPr>
      </w:pPr>
      <w:r w:rsidRPr="00F617B0">
        <w:rPr>
          <w:rFonts w:cs="B Zar"/>
          <w:sz w:val="28"/>
          <w:szCs w:val="28"/>
        </w:rPr>
        <w:t></w:t>
      </w: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دفتر</w:t>
      </w:r>
      <w:r w:rsidRPr="00F617B0">
        <w:rPr>
          <w:rFonts w:cs="B Zar"/>
          <w:sz w:val="28"/>
          <w:szCs w:val="28"/>
          <w:rtl/>
        </w:rPr>
        <w:t xml:space="preserve"> </w:t>
      </w:r>
      <w:r w:rsidRPr="00F617B0">
        <w:rPr>
          <w:rFonts w:cs="B Zar" w:hint="cs"/>
          <w:sz w:val="28"/>
          <w:szCs w:val="28"/>
          <w:rtl/>
        </w:rPr>
        <w:t>تبل</w:t>
      </w:r>
      <w:r w:rsidR="00235F05">
        <w:rPr>
          <w:rFonts w:cs="B Zar" w:hint="cs"/>
          <w:sz w:val="28"/>
          <w:szCs w:val="28"/>
          <w:rtl/>
        </w:rPr>
        <w:t>ي</w:t>
      </w:r>
      <w:r w:rsidRPr="00F617B0">
        <w:rPr>
          <w:rFonts w:cs="B Zar" w:hint="cs"/>
          <w:sz w:val="28"/>
          <w:szCs w:val="28"/>
          <w:rtl/>
        </w:rPr>
        <w:t>غات</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حوزه</w:t>
      </w:r>
      <w:r w:rsidRPr="00F617B0">
        <w:rPr>
          <w:rFonts w:cs="B Zar"/>
          <w:sz w:val="28"/>
          <w:szCs w:val="28"/>
          <w:rtl/>
        </w:rPr>
        <w:t xml:space="preserve"> </w:t>
      </w:r>
      <w:r w:rsidRPr="00F617B0">
        <w:rPr>
          <w:rFonts w:cs="B Zar" w:hint="cs"/>
          <w:sz w:val="28"/>
          <w:szCs w:val="28"/>
          <w:rtl/>
        </w:rPr>
        <w:t>علم</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قم</w:t>
      </w:r>
      <w:r w:rsidRPr="00F617B0">
        <w:rPr>
          <w:rFonts w:cs="B Zar"/>
          <w:sz w:val="28"/>
          <w:szCs w:val="28"/>
        </w:rPr>
        <w:t></w:t>
      </w:r>
    </w:p>
    <w:p w:rsidR="00681BB5"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تبل</w:t>
      </w:r>
      <w:r w:rsidR="00235F05">
        <w:rPr>
          <w:rFonts w:cs="B Zar" w:hint="cs"/>
          <w:sz w:val="28"/>
          <w:szCs w:val="28"/>
          <w:rtl/>
        </w:rPr>
        <w:t>ي</w:t>
      </w:r>
      <w:r w:rsidRPr="00F617B0">
        <w:rPr>
          <w:rFonts w:cs="B Zar" w:hint="cs"/>
          <w:sz w:val="28"/>
          <w:szCs w:val="28"/>
          <w:rtl/>
        </w:rPr>
        <w:t>غ</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تعل</w:t>
      </w:r>
      <w:r w:rsidR="00235F05">
        <w:rPr>
          <w:rFonts w:cs="B Zar" w:hint="cs"/>
          <w:sz w:val="28"/>
          <w:szCs w:val="28"/>
          <w:rtl/>
        </w:rPr>
        <w:t>ي</w:t>
      </w:r>
      <w:r w:rsidRPr="00F617B0">
        <w:rPr>
          <w:rFonts w:cs="B Zar" w:hint="cs"/>
          <w:sz w:val="28"/>
          <w:szCs w:val="28"/>
          <w:rtl/>
        </w:rPr>
        <w:t>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ترب</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تار</w:t>
      </w:r>
      <w:r w:rsidR="00235F05">
        <w:rPr>
          <w:rFonts w:cs="B Zar" w:hint="cs"/>
          <w:sz w:val="28"/>
          <w:szCs w:val="28"/>
          <w:rtl/>
        </w:rPr>
        <w:t>ي</w:t>
      </w:r>
      <w:r w:rsidRPr="00F617B0">
        <w:rPr>
          <w:rFonts w:cs="B Zar" w:hint="cs"/>
          <w:sz w:val="28"/>
          <w:szCs w:val="28"/>
          <w:rtl/>
        </w:rPr>
        <w:t>خ</w:t>
      </w:r>
      <w:r w:rsidRPr="00F617B0">
        <w:rPr>
          <w:rFonts w:cs="B Zar"/>
          <w:sz w:val="28"/>
          <w:szCs w:val="28"/>
          <w:rtl/>
        </w:rPr>
        <w:t xml:space="preserve"> </w:t>
      </w:r>
      <w:r w:rsidRPr="00F617B0">
        <w:rPr>
          <w:rFonts w:cs="B Zar" w:hint="cs"/>
          <w:sz w:val="28"/>
          <w:szCs w:val="28"/>
          <w:rtl/>
        </w:rPr>
        <w:t>اسلام،</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اصول،‌فلسفه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كلام</w:t>
      </w:r>
      <w:r w:rsidRPr="00F617B0">
        <w:rPr>
          <w:rFonts w:cs="B Zar"/>
          <w:sz w:val="28"/>
          <w:szCs w:val="28"/>
        </w:rPr>
        <w:t></w:t>
      </w:r>
    </w:p>
    <w:p w:rsidR="007163A8" w:rsidRPr="00F617B0" w:rsidRDefault="00681BB5" w:rsidP="00F617B0">
      <w:pPr>
        <w:pStyle w:val="NoSpacing"/>
        <w:spacing w:line="276" w:lineRule="auto"/>
        <w:ind w:left="36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معلم،</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10</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فرهان</w:t>
      </w:r>
      <w:r w:rsidR="00235F05">
        <w:rPr>
          <w:rFonts w:cs="B Zar" w:hint="cs"/>
          <w:sz w:val="28"/>
          <w:szCs w:val="28"/>
          <w:rtl/>
        </w:rPr>
        <w:t>ي</w:t>
      </w:r>
      <w:r w:rsidRPr="00F617B0">
        <w:rPr>
          <w:rFonts w:cs="B Zar"/>
          <w:sz w:val="28"/>
          <w:szCs w:val="28"/>
        </w:rPr>
        <w:t></w:t>
      </w:r>
      <w:r w:rsidRPr="00F617B0">
        <w:rPr>
          <w:rFonts w:cs="B Zar" w:hint="cs"/>
          <w:sz w:val="28"/>
          <w:szCs w:val="28"/>
          <w:rtl/>
        </w:rPr>
        <w:t>تلفن</w:t>
      </w:r>
      <w:r w:rsidRPr="00F617B0">
        <w:rPr>
          <w:rFonts w:cs="B Zar"/>
          <w:sz w:val="28"/>
          <w:szCs w:val="28"/>
          <w:rtl/>
        </w:rPr>
        <w:t>: 7736720</w:t>
      </w:r>
    </w:p>
    <w:p w:rsidR="00681BB5" w:rsidRPr="00F617B0" w:rsidRDefault="00681BB5" w:rsidP="00F617B0">
      <w:pPr>
        <w:pStyle w:val="NoSpacing"/>
        <w:spacing w:line="276" w:lineRule="auto"/>
        <w:ind w:left="360"/>
        <w:rPr>
          <w:rFonts w:cs="B Zar"/>
          <w:sz w:val="28"/>
          <w:szCs w:val="28"/>
          <w:rtl/>
          <w:lang w:bidi="fa-IR"/>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7163A8"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مركز</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Pr="00A52B3C">
        <w:rPr>
          <w:rFonts w:cs="B Zar"/>
          <w:b/>
          <w:bCs/>
          <w:sz w:val="24"/>
          <w:szCs w:val="24"/>
          <w:rtl/>
        </w:rPr>
        <w:t xml:space="preserve"> </w:t>
      </w:r>
      <w:r w:rsidRPr="00A52B3C">
        <w:rPr>
          <w:rFonts w:cs="B Zar" w:hint="cs"/>
          <w:b/>
          <w:bCs/>
          <w:sz w:val="24"/>
          <w:szCs w:val="24"/>
          <w:rtl/>
        </w:rPr>
        <w:t>دار</w:t>
      </w:r>
      <w:r w:rsidRPr="00A52B3C">
        <w:rPr>
          <w:rFonts w:cs="B Zar"/>
          <w:b/>
          <w:bCs/>
          <w:sz w:val="24"/>
          <w:szCs w:val="24"/>
          <w:rtl/>
        </w:rPr>
        <w:t xml:space="preserve"> </w:t>
      </w:r>
      <w:r w:rsidRPr="00A52B3C">
        <w:rPr>
          <w:rFonts w:cs="B Zar" w:hint="cs"/>
          <w:b/>
          <w:bCs/>
          <w:sz w:val="24"/>
          <w:szCs w:val="24"/>
          <w:rtl/>
        </w:rPr>
        <w:t>الحد</w:t>
      </w:r>
      <w:r w:rsidR="00235F05">
        <w:rPr>
          <w:rFonts w:cs="B Zar" w:hint="cs"/>
          <w:b/>
          <w:bCs/>
          <w:sz w:val="24"/>
          <w:szCs w:val="24"/>
          <w:rtl/>
        </w:rPr>
        <w:t>ي</w:t>
      </w:r>
      <w:r w:rsidRPr="00A52B3C">
        <w:rPr>
          <w:rFonts w:cs="B Zar" w:hint="cs"/>
          <w:b/>
          <w:bCs/>
          <w:sz w:val="24"/>
          <w:szCs w:val="24"/>
          <w:rtl/>
        </w:rPr>
        <w:t>ث</w:t>
      </w:r>
      <w:r w:rsidRPr="00A52B3C">
        <w:rPr>
          <w:rFonts w:cs="B Zar"/>
          <w:b/>
          <w:bCs/>
          <w:sz w:val="24"/>
          <w:szCs w:val="24"/>
          <w:rtl/>
        </w:rPr>
        <w:t xml:space="preserve"> (</w:t>
      </w:r>
      <w:r w:rsidRPr="00A52B3C">
        <w:rPr>
          <w:rFonts w:cs="B Zar" w:hint="cs"/>
          <w:b/>
          <w:bCs/>
          <w:sz w:val="24"/>
          <w:szCs w:val="24"/>
          <w:rtl/>
        </w:rPr>
        <w:t>پژوهشكده)</w:t>
      </w:r>
    </w:p>
    <w:p w:rsidR="007163A8" w:rsidRPr="00F617B0" w:rsidRDefault="00681BB5" w:rsidP="00F617B0">
      <w:pPr>
        <w:pStyle w:val="NoSpacing"/>
        <w:tabs>
          <w:tab w:val="right" w:pos="996"/>
        </w:tabs>
        <w:spacing w:line="276" w:lineRule="auto"/>
        <w:ind w:left="720" w:firstLine="276"/>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1374</w:t>
      </w:r>
      <w:r w:rsidRPr="00F617B0">
        <w:rPr>
          <w:rFonts w:cs="B Zar"/>
          <w:sz w:val="28"/>
          <w:szCs w:val="28"/>
        </w:rPr>
        <w:t></w:t>
      </w:r>
    </w:p>
    <w:p w:rsidR="007163A8" w:rsidRPr="00F617B0" w:rsidRDefault="00681BB5" w:rsidP="00F617B0">
      <w:pPr>
        <w:pStyle w:val="NoSpacing"/>
        <w:tabs>
          <w:tab w:val="right" w:pos="996"/>
        </w:tabs>
        <w:spacing w:line="276" w:lineRule="auto"/>
        <w:ind w:left="720" w:firstLine="276"/>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مهد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مهر</w:t>
      </w:r>
      <w:r w:rsidR="00235F05">
        <w:rPr>
          <w:rFonts w:cs="B Zar" w:hint="cs"/>
          <w:sz w:val="28"/>
          <w:szCs w:val="28"/>
          <w:rtl/>
        </w:rPr>
        <w:t>ي</w:t>
      </w:r>
      <w:r w:rsidRPr="00F617B0">
        <w:rPr>
          <w:rFonts w:cs="B Zar" w:hint="cs"/>
          <w:sz w:val="28"/>
          <w:szCs w:val="28"/>
          <w:rtl/>
        </w:rPr>
        <w:t>ز</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tabs>
          <w:tab w:val="right" w:pos="996"/>
        </w:tabs>
        <w:spacing w:line="276" w:lineRule="auto"/>
        <w:ind w:left="720" w:firstLine="276"/>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p>
    <w:p w:rsidR="007163A8" w:rsidRPr="00F617B0" w:rsidRDefault="00681BB5" w:rsidP="00F617B0">
      <w:pPr>
        <w:pStyle w:val="NoSpacing"/>
        <w:tabs>
          <w:tab w:val="right" w:pos="996"/>
        </w:tabs>
        <w:spacing w:line="276" w:lineRule="auto"/>
        <w:ind w:left="720" w:firstLine="276"/>
        <w:rPr>
          <w:rFonts w:cs="B Zar"/>
          <w:sz w:val="28"/>
          <w:szCs w:val="28"/>
          <w:rtl/>
          <w:lang w:bidi="fa-IR"/>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19 </w:t>
      </w:r>
      <w:r w:rsidRPr="00F617B0">
        <w:rPr>
          <w:rFonts w:cs="B Zar" w:hint="cs"/>
          <w:sz w:val="28"/>
          <w:szCs w:val="28"/>
          <w:rtl/>
        </w:rPr>
        <w:t>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باجك</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10</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7710487 </w:t>
      </w:r>
      <w:r w:rsidRPr="00F617B0">
        <w:rPr>
          <w:sz w:val="28"/>
          <w:szCs w:val="28"/>
          <w:rtl/>
        </w:rPr>
        <w:t>–</w:t>
      </w:r>
      <w:r w:rsidRPr="00F617B0">
        <w:rPr>
          <w:rFonts w:cs="B Zar"/>
          <w:sz w:val="28"/>
          <w:szCs w:val="28"/>
          <w:rtl/>
        </w:rPr>
        <w:t xml:space="preserve"> 31575</w:t>
      </w:r>
      <w:r w:rsidRPr="00F617B0">
        <w:rPr>
          <w:rFonts w:cs="B Zar"/>
          <w:sz w:val="28"/>
          <w:szCs w:val="28"/>
        </w:rPr>
        <w:t></w:t>
      </w:r>
    </w:p>
    <w:p w:rsidR="007163A8" w:rsidRPr="00F617B0" w:rsidRDefault="00681BB5" w:rsidP="00F617B0">
      <w:pPr>
        <w:pStyle w:val="NoSpacing"/>
        <w:tabs>
          <w:tab w:val="right" w:pos="996"/>
        </w:tabs>
        <w:spacing w:line="276" w:lineRule="auto"/>
        <w:ind w:left="720" w:firstLine="276"/>
        <w:rPr>
          <w:rFonts w:cs="B Zar"/>
          <w:sz w:val="28"/>
          <w:szCs w:val="28"/>
          <w:rtl/>
          <w:lang w:bidi="fa-IR"/>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7163A8" w:rsidRPr="00F617B0">
        <w:rPr>
          <w:rFonts w:cs="B Zar" w:hint="cs"/>
          <w:sz w:val="28"/>
          <w:szCs w:val="28"/>
          <w:rtl/>
        </w:rPr>
        <w:t xml:space="preserve">: </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tabs>
          <w:tab w:val="right" w:pos="996"/>
        </w:tabs>
        <w:spacing w:line="276" w:lineRule="auto"/>
        <w:ind w:left="720" w:firstLine="276"/>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7163A8"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مركز</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Pr="00A52B3C">
        <w:rPr>
          <w:rFonts w:cs="B Zar"/>
          <w:b/>
          <w:bCs/>
          <w:sz w:val="24"/>
          <w:szCs w:val="24"/>
          <w:rtl/>
        </w:rPr>
        <w:t xml:space="preserve"> </w:t>
      </w:r>
      <w:r w:rsidRPr="00A52B3C">
        <w:rPr>
          <w:rFonts w:cs="B Zar" w:hint="cs"/>
          <w:b/>
          <w:bCs/>
          <w:sz w:val="24"/>
          <w:szCs w:val="24"/>
          <w:rtl/>
        </w:rPr>
        <w:t>كامپ</w:t>
      </w:r>
      <w:r w:rsidR="00235F05">
        <w:rPr>
          <w:rFonts w:cs="B Zar" w:hint="cs"/>
          <w:b/>
          <w:bCs/>
          <w:sz w:val="24"/>
          <w:szCs w:val="24"/>
          <w:rtl/>
        </w:rPr>
        <w:t>ي</w:t>
      </w:r>
      <w:r w:rsidRPr="00A52B3C">
        <w:rPr>
          <w:rFonts w:cs="B Zar" w:hint="cs"/>
          <w:b/>
          <w:bCs/>
          <w:sz w:val="24"/>
          <w:szCs w:val="24"/>
          <w:rtl/>
        </w:rPr>
        <w:t>وتر</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علوم</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Pr>
        <w:t></w:t>
      </w:r>
    </w:p>
    <w:p w:rsidR="007163A8" w:rsidRPr="00F617B0" w:rsidRDefault="00681BB5" w:rsidP="00F617B0">
      <w:pPr>
        <w:pStyle w:val="NoSpacing"/>
        <w:spacing w:line="276" w:lineRule="auto"/>
        <w:ind w:left="360" w:firstLine="636"/>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1368</w:t>
      </w:r>
      <w:r w:rsidRPr="00F617B0">
        <w:rPr>
          <w:rFonts w:cs="B Zar"/>
          <w:sz w:val="28"/>
          <w:szCs w:val="28"/>
        </w:rPr>
        <w:t></w:t>
      </w:r>
    </w:p>
    <w:p w:rsidR="007163A8" w:rsidRPr="00F617B0" w:rsidRDefault="00681BB5" w:rsidP="00F617B0">
      <w:pPr>
        <w:pStyle w:val="NoSpacing"/>
        <w:spacing w:line="276" w:lineRule="auto"/>
        <w:ind w:left="360" w:firstLine="636"/>
        <w:rPr>
          <w:rFonts w:cs="B Zar"/>
          <w:sz w:val="28"/>
          <w:szCs w:val="28"/>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حم</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شهر</w:t>
      </w:r>
      <w:r w:rsidR="00235F05">
        <w:rPr>
          <w:rFonts w:cs="B Zar" w:hint="cs"/>
          <w:sz w:val="28"/>
          <w:szCs w:val="28"/>
          <w:rtl/>
        </w:rPr>
        <w:t>ي</w:t>
      </w:r>
      <w:r w:rsidRPr="00F617B0">
        <w:rPr>
          <w:rFonts w:cs="B Zar" w:hint="cs"/>
          <w:sz w:val="28"/>
          <w:szCs w:val="28"/>
          <w:rtl/>
        </w:rPr>
        <w:t>ار</w:t>
      </w:r>
      <w:r w:rsidR="00235F05">
        <w:rPr>
          <w:rFonts w:cs="B Zar" w:hint="cs"/>
          <w:sz w:val="28"/>
          <w:szCs w:val="28"/>
          <w:rtl/>
        </w:rPr>
        <w:t>ي</w:t>
      </w:r>
    </w:p>
    <w:p w:rsidR="007163A8" w:rsidRPr="00F617B0" w:rsidRDefault="00681BB5" w:rsidP="00F617B0">
      <w:pPr>
        <w:pStyle w:val="NoSpacing"/>
        <w:spacing w:line="276" w:lineRule="auto"/>
        <w:ind w:left="360" w:firstLine="636"/>
        <w:rPr>
          <w:rFonts w:cs="B Zar"/>
          <w:sz w:val="28"/>
          <w:szCs w:val="28"/>
          <w:rtl/>
          <w:lang w:bidi="fa-IR"/>
        </w:rPr>
      </w:pPr>
      <w:r w:rsidRPr="00F617B0">
        <w:rPr>
          <w:rFonts w:cs="B Zar"/>
          <w:sz w:val="28"/>
          <w:szCs w:val="28"/>
        </w:rPr>
        <w:t></w:t>
      </w: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دفترمقام</w:t>
      </w:r>
      <w:r w:rsidRPr="00F617B0">
        <w:rPr>
          <w:rFonts w:cs="B Zar"/>
          <w:sz w:val="28"/>
          <w:szCs w:val="28"/>
          <w:rtl/>
        </w:rPr>
        <w:t xml:space="preserve"> </w:t>
      </w:r>
      <w:r w:rsidRPr="00F617B0">
        <w:rPr>
          <w:rFonts w:cs="B Zar" w:hint="cs"/>
          <w:sz w:val="28"/>
          <w:szCs w:val="28"/>
          <w:rtl/>
        </w:rPr>
        <w:t>معظم</w:t>
      </w:r>
      <w:r w:rsidRPr="00F617B0">
        <w:rPr>
          <w:rFonts w:cs="B Zar"/>
          <w:sz w:val="28"/>
          <w:szCs w:val="28"/>
          <w:rtl/>
        </w:rPr>
        <w:t xml:space="preserve"> </w:t>
      </w:r>
      <w:r w:rsidRPr="00F617B0">
        <w:rPr>
          <w:rFonts w:cs="B Zar" w:hint="cs"/>
          <w:sz w:val="28"/>
          <w:szCs w:val="28"/>
          <w:rtl/>
        </w:rPr>
        <w:t>رهبر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مدظله</w:t>
      </w:r>
      <w:r w:rsidRPr="00F617B0">
        <w:rPr>
          <w:rFonts w:cs="B Zar"/>
          <w:sz w:val="28"/>
          <w:szCs w:val="28"/>
          <w:rtl/>
        </w:rPr>
        <w:t xml:space="preserve"> </w:t>
      </w:r>
      <w:r w:rsidRPr="00F617B0">
        <w:rPr>
          <w:rFonts w:cs="B Zar" w:hint="cs"/>
          <w:sz w:val="28"/>
          <w:szCs w:val="28"/>
          <w:rtl/>
        </w:rPr>
        <w:t>العال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Pr>
        <w:t></w:t>
      </w:r>
    </w:p>
    <w:p w:rsidR="007163A8" w:rsidRPr="00F617B0" w:rsidRDefault="00681BB5" w:rsidP="00F617B0">
      <w:pPr>
        <w:pStyle w:val="NoSpacing"/>
        <w:spacing w:line="276" w:lineRule="auto"/>
        <w:ind w:left="360" w:firstLine="636"/>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sz w:val="28"/>
          <w:szCs w:val="28"/>
        </w:rPr>
        <w:t></w:t>
      </w:r>
    </w:p>
    <w:p w:rsidR="007163A8" w:rsidRPr="00F617B0" w:rsidRDefault="00681BB5" w:rsidP="00AE6595">
      <w:pPr>
        <w:pStyle w:val="NoSpacing"/>
        <w:spacing w:line="276" w:lineRule="auto"/>
        <w:ind w:left="996" w:firstLine="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بكارگ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امكانات</w:t>
      </w:r>
      <w:r w:rsidRPr="00F617B0">
        <w:rPr>
          <w:rFonts w:cs="B Zar"/>
          <w:sz w:val="28"/>
          <w:szCs w:val="28"/>
          <w:rtl/>
        </w:rPr>
        <w:t xml:space="preserve"> </w:t>
      </w:r>
      <w:r w:rsidRPr="00F617B0">
        <w:rPr>
          <w:rFonts w:cs="B Zar" w:hint="cs"/>
          <w:sz w:val="28"/>
          <w:szCs w:val="28"/>
          <w:rtl/>
        </w:rPr>
        <w:t>را</w:t>
      </w:r>
      <w:r w:rsidR="00235F05">
        <w:rPr>
          <w:rFonts w:cs="B Zar" w:hint="cs"/>
          <w:sz w:val="28"/>
          <w:szCs w:val="28"/>
          <w:rtl/>
        </w:rPr>
        <w:t>ي</w:t>
      </w:r>
      <w:r w:rsidRPr="00F617B0">
        <w:rPr>
          <w:rFonts w:cs="B Zar" w:hint="cs"/>
          <w:sz w:val="28"/>
          <w:szCs w:val="28"/>
          <w:rtl/>
        </w:rPr>
        <w:t>انه‌ا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جهت</w:t>
      </w:r>
      <w:r w:rsidRPr="00F617B0">
        <w:rPr>
          <w:rFonts w:cs="B Zar"/>
          <w:sz w:val="28"/>
          <w:szCs w:val="28"/>
          <w:rtl/>
        </w:rPr>
        <w:t xml:space="preserve"> </w:t>
      </w:r>
      <w:r w:rsidRPr="00F617B0">
        <w:rPr>
          <w:rFonts w:cs="B Zar" w:hint="cs"/>
          <w:sz w:val="28"/>
          <w:szCs w:val="28"/>
          <w:rtl/>
        </w:rPr>
        <w:t>معرف</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حقه</w:t>
      </w:r>
      <w:r w:rsidRPr="00F617B0">
        <w:rPr>
          <w:rFonts w:cs="B Zar"/>
          <w:sz w:val="28"/>
          <w:szCs w:val="28"/>
          <w:rtl/>
        </w:rPr>
        <w:t xml:space="preserve"> </w:t>
      </w:r>
      <w:r w:rsidRPr="00F617B0">
        <w:rPr>
          <w:rFonts w:cs="B Zar" w:hint="cs"/>
          <w:sz w:val="28"/>
          <w:szCs w:val="28"/>
          <w:rtl/>
        </w:rPr>
        <w:t>اهل</w:t>
      </w:r>
      <w:r w:rsidRPr="00F617B0">
        <w:rPr>
          <w:rFonts w:cs="B Zar"/>
          <w:sz w:val="28"/>
          <w:szCs w:val="28"/>
          <w:rtl/>
        </w:rPr>
        <w:t xml:space="preserve"> </w:t>
      </w:r>
      <w:r w:rsidRPr="00F617B0">
        <w:rPr>
          <w:rFonts w:cs="B Zar" w:hint="cs"/>
          <w:sz w:val="28"/>
          <w:szCs w:val="28"/>
          <w:rtl/>
        </w:rPr>
        <w:t>ب</w:t>
      </w:r>
      <w:r w:rsidR="00235F05">
        <w:rPr>
          <w:rFonts w:cs="B Zar" w:hint="cs"/>
          <w:sz w:val="28"/>
          <w:szCs w:val="28"/>
          <w:rtl/>
        </w:rPr>
        <w:t>ي</w:t>
      </w:r>
      <w:r w:rsidRPr="00F617B0">
        <w:rPr>
          <w:rFonts w:cs="B Zar" w:hint="cs"/>
          <w:sz w:val="28"/>
          <w:szCs w:val="28"/>
          <w:rtl/>
        </w:rPr>
        <w:t>ت</w:t>
      </w:r>
      <w:r w:rsidRPr="00F617B0">
        <w:rPr>
          <w:rFonts w:cs="B Zar"/>
          <w:sz w:val="28"/>
          <w:szCs w:val="28"/>
          <w:rtl/>
        </w:rPr>
        <w:t>(</w:t>
      </w:r>
      <w:r w:rsidRPr="00F617B0">
        <w:rPr>
          <w:rFonts w:cs="B Zar" w:hint="cs"/>
          <w:sz w:val="28"/>
          <w:szCs w:val="28"/>
          <w:rtl/>
        </w:rPr>
        <w:t>ع</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جهان</w:t>
      </w:r>
      <w:r w:rsidR="00235F05">
        <w:rPr>
          <w:rFonts w:cs="B Zar" w:hint="cs"/>
          <w:sz w:val="28"/>
          <w:szCs w:val="28"/>
          <w:rtl/>
        </w:rPr>
        <w:t>ي</w:t>
      </w:r>
      <w:r w:rsidRPr="00F617B0">
        <w:rPr>
          <w:rFonts w:cs="B Zar" w:hint="cs"/>
          <w:sz w:val="28"/>
          <w:szCs w:val="28"/>
          <w:rtl/>
        </w:rPr>
        <w:t>ان</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قرآن،‌حد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رجال،‌تار</w:t>
      </w:r>
      <w:r w:rsidR="00235F05">
        <w:rPr>
          <w:rFonts w:cs="B Zar" w:hint="cs"/>
          <w:sz w:val="28"/>
          <w:szCs w:val="28"/>
          <w:rtl/>
        </w:rPr>
        <w:t>ي</w:t>
      </w:r>
      <w:r w:rsidRPr="00F617B0">
        <w:rPr>
          <w:rFonts w:cs="B Zar" w:hint="cs"/>
          <w:sz w:val="28"/>
          <w:szCs w:val="28"/>
          <w:rtl/>
        </w:rPr>
        <w:t>خ،</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اصول</w:t>
      </w:r>
      <w:r w:rsidRPr="00F617B0">
        <w:rPr>
          <w:rFonts w:cs="B Zar"/>
          <w:sz w:val="28"/>
          <w:szCs w:val="28"/>
        </w:rPr>
        <w:t></w:t>
      </w:r>
    </w:p>
    <w:p w:rsidR="007163A8" w:rsidRPr="00F617B0" w:rsidRDefault="00681BB5" w:rsidP="00F617B0">
      <w:pPr>
        <w:pStyle w:val="NoSpacing"/>
        <w:spacing w:line="276" w:lineRule="auto"/>
        <w:ind w:left="360" w:firstLine="636"/>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معلم</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7743304 </w:t>
      </w:r>
      <w:r w:rsidRPr="00F617B0">
        <w:rPr>
          <w:rFonts w:cs="B Zar" w:hint="cs"/>
          <w:sz w:val="28"/>
          <w:szCs w:val="28"/>
          <w:rtl/>
        </w:rPr>
        <w:t>و</w:t>
      </w:r>
      <w:r w:rsidRPr="00F617B0">
        <w:rPr>
          <w:rFonts w:cs="B Zar"/>
          <w:sz w:val="28"/>
          <w:szCs w:val="28"/>
          <w:rtl/>
        </w:rPr>
        <w:t xml:space="preserve"> 7743413</w:t>
      </w:r>
      <w:r w:rsidRPr="00F617B0">
        <w:rPr>
          <w:rFonts w:cs="B Zar"/>
          <w:sz w:val="28"/>
          <w:szCs w:val="28"/>
        </w:rPr>
        <w:t></w:t>
      </w:r>
    </w:p>
    <w:p w:rsidR="00681BB5" w:rsidRPr="00F617B0" w:rsidRDefault="00681BB5" w:rsidP="00F617B0">
      <w:pPr>
        <w:pStyle w:val="NoSpacing"/>
        <w:spacing w:line="276" w:lineRule="auto"/>
        <w:ind w:left="360" w:firstLine="636"/>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7163A8"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firstLine="636"/>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7163A8"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مركز</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اسراء</w:t>
      </w:r>
      <w:r w:rsidRPr="00A52B3C">
        <w:rPr>
          <w:rFonts w:cs="B Zar"/>
          <w:b/>
          <w:bCs/>
          <w:sz w:val="24"/>
          <w:szCs w:val="24"/>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1372</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مرتض</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واعظ</w:t>
      </w:r>
      <w:r w:rsidRPr="00F617B0">
        <w:rPr>
          <w:rFonts w:cs="B Zar"/>
          <w:sz w:val="28"/>
          <w:szCs w:val="28"/>
          <w:rtl/>
        </w:rPr>
        <w:t xml:space="preserve"> </w:t>
      </w:r>
      <w:r w:rsidRPr="00F617B0">
        <w:rPr>
          <w:rFonts w:cs="B Zar" w:hint="cs"/>
          <w:sz w:val="28"/>
          <w:szCs w:val="28"/>
          <w:rtl/>
        </w:rPr>
        <w:t>جواد</w:t>
      </w:r>
      <w:r w:rsidR="00235F05">
        <w:rPr>
          <w:rFonts w:cs="B Zar" w:hint="cs"/>
          <w:sz w:val="28"/>
          <w:szCs w:val="28"/>
          <w:rtl/>
        </w:rPr>
        <w:t>ي</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فلسفه،</w:t>
      </w:r>
      <w:r w:rsidRPr="00F617B0">
        <w:rPr>
          <w:rFonts w:cs="B Zar"/>
          <w:sz w:val="28"/>
          <w:szCs w:val="28"/>
          <w:rtl/>
        </w:rPr>
        <w:t xml:space="preserve"> </w:t>
      </w:r>
      <w:r w:rsidRPr="00F617B0">
        <w:rPr>
          <w:rFonts w:cs="B Zar" w:hint="cs"/>
          <w:sz w:val="28"/>
          <w:szCs w:val="28"/>
          <w:rtl/>
        </w:rPr>
        <w:t>عرفان،</w:t>
      </w:r>
      <w:r w:rsidRPr="00F617B0">
        <w:rPr>
          <w:rFonts w:cs="B Zar"/>
          <w:sz w:val="28"/>
          <w:szCs w:val="28"/>
          <w:rtl/>
        </w:rPr>
        <w:t xml:space="preserve"> </w:t>
      </w:r>
      <w:r w:rsidRPr="00F617B0">
        <w:rPr>
          <w:rFonts w:cs="B Zar" w:hint="cs"/>
          <w:sz w:val="28"/>
          <w:szCs w:val="28"/>
          <w:rtl/>
        </w:rPr>
        <w:t>كلام،</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اصول</w:t>
      </w:r>
    </w:p>
    <w:p w:rsidR="007163A8" w:rsidRPr="00F617B0" w:rsidRDefault="00681BB5" w:rsidP="00F617B0">
      <w:pPr>
        <w:pStyle w:val="NoSpacing"/>
        <w:spacing w:line="276" w:lineRule="auto"/>
        <w:ind w:left="360" w:firstLine="360"/>
        <w:rPr>
          <w:rFonts w:cs="B Zar"/>
          <w:sz w:val="28"/>
          <w:szCs w:val="28"/>
          <w:rtl/>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بلوار</w:t>
      </w:r>
      <w:r w:rsidRPr="00F617B0">
        <w:rPr>
          <w:rFonts w:cs="B Zar"/>
          <w:sz w:val="28"/>
          <w:szCs w:val="28"/>
          <w:rtl/>
        </w:rPr>
        <w:t xml:space="preserve"> </w:t>
      </w:r>
      <w:r w:rsidRPr="00F617B0">
        <w:rPr>
          <w:rFonts w:cs="B Zar" w:hint="cs"/>
          <w:sz w:val="28"/>
          <w:szCs w:val="28"/>
          <w:rtl/>
        </w:rPr>
        <w:t>ام</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كو</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دكتر</w:t>
      </w:r>
      <w:r w:rsidRPr="00F617B0">
        <w:rPr>
          <w:rFonts w:cs="B Zar"/>
          <w:sz w:val="28"/>
          <w:szCs w:val="28"/>
          <w:rtl/>
        </w:rPr>
        <w:t xml:space="preserve"> </w:t>
      </w:r>
      <w:r w:rsidRPr="00F617B0">
        <w:rPr>
          <w:rFonts w:cs="B Zar" w:hint="cs"/>
          <w:sz w:val="28"/>
          <w:szCs w:val="28"/>
          <w:rtl/>
        </w:rPr>
        <w:t>صادق</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w:t>
      </w:r>
      <w:r w:rsidRPr="00F617B0">
        <w:rPr>
          <w:rFonts w:cs="B Zar"/>
          <w:sz w:val="28"/>
          <w:szCs w:val="28"/>
          <w:rtl/>
        </w:rPr>
        <w:t xml:space="preserve"> 137</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2931178 </w:t>
      </w:r>
      <w:r w:rsidRPr="00F617B0">
        <w:rPr>
          <w:rFonts w:cs="B Zar" w:hint="cs"/>
          <w:sz w:val="28"/>
          <w:szCs w:val="28"/>
          <w:rtl/>
        </w:rPr>
        <w:t>و</w:t>
      </w:r>
      <w:r w:rsidRPr="00F617B0">
        <w:rPr>
          <w:rFonts w:cs="B Zar"/>
          <w:sz w:val="28"/>
          <w:szCs w:val="28"/>
          <w:rtl/>
        </w:rPr>
        <w:t xml:space="preserve"> 2931169</w:t>
      </w:r>
      <w:r w:rsidRPr="00F617B0">
        <w:rPr>
          <w:rFonts w:cs="B Zar"/>
          <w:sz w:val="28"/>
          <w:szCs w:val="28"/>
        </w:rPr>
        <w:t></w:t>
      </w:r>
    </w:p>
    <w:p w:rsidR="00681BB5"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7163A8"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مركز</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جواد</w:t>
      </w:r>
      <w:r w:rsidRPr="00A52B3C">
        <w:rPr>
          <w:rFonts w:cs="B Zar"/>
          <w:b/>
          <w:bCs/>
          <w:sz w:val="24"/>
          <w:szCs w:val="24"/>
          <w:rtl/>
        </w:rPr>
        <w:t xml:space="preserve"> </w:t>
      </w:r>
      <w:r w:rsidRPr="00A52B3C">
        <w:rPr>
          <w:rFonts w:cs="B Zar" w:hint="cs"/>
          <w:b/>
          <w:bCs/>
          <w:sz w:val="24"/>
          <w:szCs w:val="24"/>
          <w:rtl/>
        </w:rPr>
        <w:t>الائمه</w:t>
      </w:r>
    </w:p>
    <w:p w:rsidR="007163A8"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1369</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مهد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احد</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tl/>
        </w:rPr>
      </w:pPr>
      <w:r w:rsidRPr="00F617B0">
        <w:rPr>
          <w:rFonts w:cs="B Zar"/>
          <w:sz w:val="28"/>
          <w:szCs w:val="28"/>
        </w:rPr>
        <w:lastRenderedPageBreak/>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خدمات</w:t>
      </w:r>
      <w:r w:rsidR="00235F05">
        <w:rPr>
          <w:rFonts w:cs="B Zar" w:hint="cs"/>
          <w:sz w:val="28"/>
          <w:szCs w:val="28"/>
          <w:rtl/>
        </w:rPr>
        <w:t>ي</w:t>
      </w:r>
      <w:r w:rsidRPr="00F617B0">
        <w:rPr>
          <w:rFonts w:cs="B Zar"/>
          <w:sz w:val="28"/>
          <w:szCs w:val="28"/>
        </w:rPr>
        <w:t></w:t>
      </w:r>
    </w:p>
    <w:p w:rsidR="007163A8"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اح</w:t>
      </w:r>
      <w:r w:rsidR="00235F05">
        <w:rPr>
          <w:rFonts w:cs="B Zar" w:hint="cs"/>
          <w:sz w:val="28"/>
          <w:szCs w:val="28"/>
          <w:rtl/>
        </w:rPr>
        <w:t>ي</w:t>
      </w:r>
      <w:r w:rsidRPr="00F617B0">
        <w:rPr>
          <w:rFonts w:cs="B Zar" w:hint="cs"/>
          <w:sz w:val="28"/>
          <w:szCs w:val="28"/>
          <w:rtl/>
        </w:rPr>
        <w:t>اء</w:t>
      </w:r>
      <w:r w:rsidRPr="00F617B0">
        <w:rPr>
          <w:rFonts w:cs="B Zar"/>
          <w:sz w:val="28"/>
          <w:szCs w:val="28"/>
          <w:rtl/>
        </w:rPr>
        <w:t xml:space="preserve"> </w:t>
      </w:r>
      <w:r w:rsidRPr="00F617B0">
        <w:rPr>
          <w:rFonts w:cs="B Zar" w:hint="cs"/>
          <w:sz w:val="28"/>
          <w:szCs w:val="28"/>
          <w:rtl/>
        </w:rPr>
        <w:t>آثار</w:t>
      </w:r>
      <w:r w:rsidRPr="00F617B0">
        <w:rPr>
          <w:rFonts w:cs="B Zar"/>
          <w:sz w:val="28"/>
          <w:szCs w:val="28"/>
          <w:rtl/>
        </w:rPr>
        <w:t xml:space="preserve"> </w:t>
      </w:r>
      <w:r w:rsidRPr="00F617B0">
        <w:rPr>
          <w:rFonts w:cs="B Zar" w:hint="cs"/>
          <w:sz w:val="28"/>
          <w:szCs w:val="28"/>
          <w:rtl/>
        </w:rPr>
        <w:t>علما</w:t>
      </w:r>
      <w:r w:rsidRPr="00F617B0">
        <w:rPr>
          <w:rFonts w:cs="B Zar"/>
          <w:sz w:val="28"/>
          <w:szCs w:val="28"/>
          <w:rtl/>
        </w:rPr>
        <w:t xml:space="preserve"> </w:t>
      </w:r>
      <w:r w:rsidRPr="00F617B0">
        <w:rPr>
          <w:rFonts w:cs="B Zar" w:hint="cs"/>
          <w:sz w:val="28"/>
          <w:szCs w:val="28"/>
          <w:rtl/>
        </w:rPr>
        <w:t>درباره</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اصول،</w:t>
      </w:r>
      <w:r w:rsidRPr="00F617B0">
        <w:rPr>
          <w:rFonts w:cs="B Zar"/>
          <w:sz w:val="28"/>
          <w:szCs w:val="28"/>
          <w:rtl/>
        </w:rPr>
        <w:t xml:space="preserve"> </w:t>
      </w:r>
      <w:r w:rsidRPr="00F617B0">
        <w:rPr>
          <w:rFonts w:cs="B Zar" w:hint="cs"/>
          <w:sz w:val="28"/>
          <w:szCs w:val="28"/>
          <w:rtl/>
        </w:rPr>
        <w:t>كلام،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پاسخ</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سوالات</w:t>
      </w:r>
      <w:r w:rsidRPr="00F617B0">
        <w:rPr>
          <w:rFonts w:cs="B Zar"/>
          <w:sz w:val="28"/>
          <w:szCs w:val="28"/>
          <w:rtl/>
        </w:rPr>
        <w:t xml:space="preserve"> </w:t>
      </w:r>
      <w:r w:rsidRPr="00F617B0">
        <w:rPr>
          <w:rFonts w:cs="B Zar" w:hint="cs"/>
          <w:sz w:val="28"/>
          <w:szCs w:val="28"/>
          <w:rtl/>
        </w:rPr>
        <w:t>جوانان</w:t>
      </w:r>
    </w:p>
    <w:p w:rsidR="007163A8" w:rsidRPr="00F617B0" w:rsidRDefault="00681BB5" w:rsidP="00F617B0">
      <w:pPr>
        <w:pStyle w:val="NoSpacing"/>
        <w:spacing w:line="276" w:lineRule="auto"/>
        <w:ind w:left="360" w:firstLine="360"/>
        <w:rPr>
          <w:rFonts w:cs="B Zar"/>
          <w:sz w:val="28"/>
          <w:szCs w:val="28"/>
          <w:rtl/>
          <w:lang w:bidi="fa-IR"/>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w:t>
      </w:r>
      <w:r w:rsidR="00235F05">
        <w:rPr>
          <w:rFonts w:cs="B Zar" w:hint="cs"/>
          <w:sz w:val="28"/>
          <w:szCs w:val="28"/>
          <w:rtl/>
        </w:rPr>
        <w:t>ي</w:t>
      </w:r>
      <w:r w:rsidRPr="00F617B0">
        <w:rPr>
          <w:rFonts w:cs="B Zar" w:hint="cs"/>
          <w:sz w:val="28"/>
          <w:szCs w:val="28"/>
          <w:rtl/>
        </w:rPr>
        <w:t>دان</w:t>
      </w:r>
      <w:r w:rsidRPr="00F617B0">
        <w:rPr>
          <w:rFonts w:cs="B Zar"/>
          <w:sz w:val="28"/>
          <w:szCs w:val="28"/>
          <w:rtl/>
        </w:rPr>
        <w:t xml:space="preserve"> </w:t>
      </w:r>
      <w:r w:rsidRPr="00F617B0">
        <w:rPr>
          <w:rFonts w:cs="B Zar" w:hint="cs"/>
          <w:sz w:val="28"/>
          <w:szCs w:val="28"/>
          <w:rtl/>
        </w:rPr>
        <w:t>معلم،</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جود</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سمت</w:t>
      </w:r>
      <w:r w:rsidRPr="00F617B0">
        <w:rPr>
          <w:rFonts w:cs="B Zar"/>
          <w:sz w:val="28"/>
          <w:szCs w:val="28"/>
          <w:rtl/>
        </w:rPr>
        <w:t xml:space="preserve"> </w:t>
      </w:r>
      <w:r w:rsidRPr="00F617B0">
        <w:rPr>
          <w:rFonts w:cs="B Zar" w:hint="cs"/>
          <w:sz w:val="28"/>
          <w:szCs w:val="28"/>
          <w:rtl/>
        </w:rPr>
        <w:t>راست،</w:t>
      </w:r>
      <w:r w:rsidRPr="00F617B0">
        <w:rPr>
          <w:rFonts w:cs="B Zar"/>
          <w:sz w:val="28"/>
          <w:szCs w:val="28"/>
          <w:rtl/>
        </w:rPr>
        <w:t xml:space="preserve"> 5 </w:t>
      </w:r>
      <w:r w:rsidRPr="00F617B0">
        <w:rPr>
          <w:rFonts w:cs="B Zar" w:hint="cs"/>
          <w:sz w:val="28"/>
          <w:szCs w:val="28"/>
          <w:rtl/>
        </w:rPr>
        <w:t>متر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اول،</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33</w:t>
      </w:r>
      <w:r w:rsidRPr="00F617B0">
        <w:rPr>
          <w:rFonts w:cs="B Zar"/>
          <w:sz w:val="28"/>
          <w:szCs w:val="28"/>
        </w:rPr>
        <w:t></w:t>
      </w:r>
      <w:r w:rsidRPr="00F617B0">
        <w:rPr>
          <w:rFonts w:cs="B Zar"/>
          <w:sz w:val="28"/>
          <w:szCs w:val="28"/>
        </w:rPr>
        <w:t></w:t>
      </w:r>
      <w:r w:rsidRPr="00F617B0">
        <w:rPr>
          <w:rFonts w:cs="B Zar" w:hint="cs"/>
          <w:sz w:val="28"/>
          <w:szCs w:val="28"/>
          <w:rtl/>
        </w:rPr>
        <w:t>تلفن</w:t>
      </w:r>
      <w:r w:rsidRPr="00F617B0">
        <w:rPr>
          <w:rFonts w:cs="B Zar"/>
          <w:sz w:val="28"/>
          <w:szCs w:val="28"/>
          <w:rtl/>
        </w:rPr>
        <w:t>: 7732018</w:t>
      </w:r>
      <w:r w:rsidRPr="00F617B0">
        <w:rPr>
          <w:rFonts w:cs="B Zar"/>
          <w:sz w:val="28"/>
          <w:szCs w:val="28"/>
        </w:rPr>
        <w:t></w:t>
      </w:r>
    </w:p>
    <w:p w:rsidR="00681BB5"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F77C14" w:rsidRPr="00F617B0">
        <w:rPr>
          <w:rFonts w:cs="B Zar" w:hint="cs"/>
          <w:sz w:val="28"/>
          <w:szCs w:val="28"/>
          <w:rtl/>
        </w:rPr>
        <w:t xml:space="preserve">: </w:t>
      </w:r>
      <w:r w:rsidRPr="00F617B0">
        <w:rPr>
          <w:rFonts w:cs="B Zar"/>
          <w:sz w:val="28"/>
          <w:szCs w:val="28"/>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r w:rsidR="00F77C14" w:rsidRPr="00F617B0">
        <w:rPr>
          <w:rFonts w:cs="B Zar"/>
          <w:sz w:val="28"/>
          <w:szCs w:val="28"/>
          <w:lang w:bidi="fa-IR"/>
        </w:rPr>
        <w:t></w:t>
      </w:r>
    </w:p>
    <w:p w:rsidR="00681BB5" w:rsidRPr="00A52B3C" w:rsidRDefault="00681BB5" w:rsidP="00CE75B4">
      <w:pPr>
        <w:pStyle w:val="NoSpacing"/>
        <w:spacing w:line="276" w:lineRule="auto"/>
        <w:ind w:left="360"/>
        <w:rPr>
          <w:rFonts w:cs="B Zar"/>
          <w:b/>
          <w:bCs/>
          <w:sz w:val="24"/>
          <w:szCs w:val="24"/>
          <w:rtl/>
        </w:rPr>
      </w:pPr>
      <w:r w:rsidRPr="00F617B0">
        <w:rPr>
          <w:rFonts w:cs="B Zar"/>
          <w:sz w:val="28"/>
          <w:szCs w:val="28"/>
        </w:rPr>
        <w:t></w:t>
      </w:r>
      <w:r w:rsidRPr="00A52B3C">
        <w:rPr>
          <w:rFonts w:cs="B Zar" w:hint="cs"/>
          <w:b/>
          <w:bCs/>
          <w:sz w:val="24"/>
          <w:szCs w:val="24"/>
          <w:rtl/>
        </w:rPr>
        <w:t>مركز</w:t>
      </w:r>
      <w:r w:rsidRPr="00A52B3C">
        <w:rPr>
          <w:rFonts w:cs="B Zar"/>
          <w:b/>
          <w:bCs/>
          <w:sz w:val="24"/>
          <w:szCs w:val="24"/>
          <w:rtl/>
        </w:rPr>
        <w:t xml:space="preserve"> </w:t>
      </w:r>
      <w:r w:rsidRPr="00A52B3C">
        <w:rPr>
          <w:rFonts w:cs="B Zar" w:hint="cs"/>
          <w:b/>
          <w:bCs/>
          <w:sz w:val="24"/>
          <w:szCs w:val="24"/>
          <w:rtl/>
        </w:rPr>
        <w:t>ترجمه</w:t>
      </w:r>
      <w:r w:rsidRPr="00A52B3C">
        <w:rPr>
          <w:rFonts w:cs="B Zar"/>
          <w:b/>
          <w:bCs/>
          <w:sz w:val="24"/>
          <w:szCs w:val="24"/>
          <w:rtl/>
        </w:rPr>
        <w:t xml:space="preserve"> </w:t>
      </w:r>
      <w:r w:rsidRPr="00A52B3C">
        <w:rPr>
          <w:rFonts w:cs="B Zar" w:hint="cs"/>
          <w:b/>
          <w:bCs/>
          <w:sz w:val="24"/>
          <w:szCs w:val="24"/>
          <w:rtl/>
        </w:rPr>
        <w:t>قرآن</w:t>
      </w:r>
      <w:r w:rsidRPr="00A52B3C">
        <w:rPr>
          <w:rFonts w:cs="B Zar"/>
          <w:b/>
          <w:bCs/>
          <w:sz w:val="24"/>
          <w:szCs w:val="24"/>
          <w:rtl/>
        </w:rPr>
        <w:t xml:space="preserve"> </w:t>
      </w:r>
      <w:r w:rsidRPr="00A52B3C">
        <w:rPr>
          <w:rFonts w:cs="B Zar" w:hint="cs"/>
          <w:b/>
          <w:bCs/>
          <w:sz w:val="24"/>
          <w:szCs w:val="24"/>
          <w:rtl/>
        </w:rPr>
        <w:t>مج</w:t>
      </w:r>
      <w:r w:rsidR="00235F05">
        <w:rPr>
          <w:rFonts w:cs="B Zar" w:hint="cs"/>
          <w:b/>
          <w:bCs/>
          <w:sz w:val="24"/>
          <w:szCs w:val="24"/>
          <w:rtl/>
        </w:rPr>
        <w:t>ي</w:t>
      </w:r>
      <w:r w:rsidRPr="00A52B3C">
        <w:rPr>
          <w:rFonts w:cs="B Zar" w:hint="cs"/>
          <w:b/>
          <w:bCs/>
          <w:sz w:val="24"/>
          <w:szCs w:val="24"/>
          <w:rtl/>
        </w:rPr>
        <w:t>د</w:t>
      </w:r>
      <w:r w:rsidRPr="00A52B3C">
        <w:rPr>
          <w:rFonts w:cs="B Zar"/>
          <w:b/>
          <w:bCs/>
          <w:sz w:val="24"/>
          <w:szCs w:val="24"/>
          <w:rtl/>
        </w:rPr>
        <w:t xml:space="preserve"> </w:t>
      </w:r>
      <w:r w:rsidRPr="00A52B3C">
        <w:rPr>
          <w:rFonts w:cs="B Zar" w:hint="cs"/>
          <w:b/>
          <w:bCs/>
          <w:sz w:val="24"/>
          <w:szCs w:val="24"/>
          <w:rtl/>
        </w:rPr>
        <w:t>به</w:t>
      </w:r>
      <w:r w:rsidRPr="00A52B3C">
        <w:rPr>
          <w:rFonts w:cs="B Zar"/>
          <w:b/>
          <w:bCs/>
          <w:sz w:val="24"/>
          <w:szCs w:val="24"/>
          <w:rtl/>
        </w:rPr>
        <w:t xml:space="preserve"> </w:t>
      </w:r>
      <w:r w:rsidRPr="00A52B3C">
        <w:rPr>
          <w:rFonts w:cs="B Zar" w:hint="cs"/>
          <w:b/>
          <w:bCs/>
          <w:sz w:val="24"/>
          <w:szCs w:val="24"/>
          <w:rtl/>
        </w:rPr>
        <w:t>زبانها</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خارج</w:t>
      </w:r>
      <w:r w:rsidR="00235F05">
        <w:rPr>
          <w:rFonts w:cs="B Zar" w:hint="cs"/>
          <w:b/>
          <w:bCs/>
          <w:sz w:val="24"/>
          <w:szCs w:val="24"/>
          <w:rtl/>
        </w:rPr>
        <w:t>ي</w:t>
      </w:r>
    </w:p>
    <w:p w:rsidR="00681BB5"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1373</w:t>
      </w: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نقد</w:t>
      </w:r>
      <w:r w:rsidR="00235F05">
        <w:rPr>
          <w:rFonts w:cs="B Zar" w:hint="cs"/>
          <w:sz w:val="28"/>
          <w:szCs w:val="28"/>
          <w:rtl/>
        </w:rPr>
        <w:t>ي</w:t>
      </w:r>
      <w:r w:rsidRPr="00F617B0">
        <w:rPr>
          <w:rFonts w:cs="B Zar"/>
          <w:sz w:val="28"/>
          <w:szCs w:val="28"/>
        </w:rPr>
        <w:t></w:t>
      </w: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سازمان</w:t>
      </w:r>
      <w:r w:rsidRPr="00F617B0">
        <w:rPr>
          <w:rFonts w:cs="B Zar"/>
          <w:sz w:val="28"/>
          <w:szCs w:val="28"/>
          <w:rtl/>
        </w:rPr>
        <w:t xml:space="preserve"> </w:t>
      </w:r>
      <w:r w:rsidRPr="00F617B0">
        <w:rPr>
          <w:rFonts w:cs="B Zar" w:hint="cs"/>
          <w:sz w:val="28"/>
          <w:szCs w:val="28"/>
          <w:rtl/>
        </w:rPr>
        <w:t>اوقات</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امور</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ه</w:t>
      </w: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ترجمه</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كر</w:t>
      </w:r>
      <w:r w:rsidR="00235F05">
        <w:rPr>
          <w:rFonts w:cs="B Zar" w:hint="cs"/>
          <w:sz w:val="28"/>
          <w:szCs w:val="28"/>
          <w:rtl/>
        </w:rPr>
        <w:t>ي</w:t>
      </w:r>
      <w:r w:rsidRPr="00F617B0">
        <w:rPr>
          <w:rFonts w:cs="B Zar" w:hint="cs"/>
          <w:sz w:val="28"/>
          <w:szCs w:val="28"/>
          <w:rtl/>
        </w:rPr>
        <w:t>م</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زبانها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خارج</w:t>
      </w:r>
      <w:r w:rsidR="00235F05">
        <w:rPr>
          <w:rFonts w:cs="B Zar" w:hint="cs"/>
          <w:sz w:val="28"/>
          <w:szCs w:val="28"/>
          <w:rtl/>
        </w:rPr>
        <w:t>ي</w:t>
      </w: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39</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w:t>
      </w:r>
      <w:r w:rsidRPr="00F617B0">
        <w:rPr>
          <w:rFonts w:cs="B Zar"/>
          <w:sz w:val="28"/>
          <w:szCs w:val="28"/>
          <w:rtl/>
        </w:rPr>
        <w:t xml:space="preserve"> 12</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7737094 </w:t>
      </w:r>
      <w:r w:rsidRPr="00F617B0">
        <w:rPr>
          <w:rFonts w:cs="B Zar" w:hint="cs"/>
          <w:sz w:val="28"/>
          <w:szCs w:val="28"/>
          <w:rtl/>
        </w:rPr>
        <w:t>و</w:t>
      </w:r>
      <w:r w:rsidRPr="00F617B0">
        <w:rPr>
          <w:rFonts w:cs="B Zar"/>
          <w:sz w:val="28"/>
          <w:szCs w:val="28"/>
          <w:rtl/>
        </w:rPr>
        <w:t xml:space="preserve"> 7737368</w:t>
      </w:r>
      <w:r w:rsidRPr="00F617B0">
        <w:rPr>
          <w:rFonts w:cs="B Zar"/>
          <w:sz w:val="28"/>
          <w:szCs w:val="28"/>
        </w:rPr>
        <w:t></w:t>
      </w:r>
    </w:p>
    <w:p w:rsidR="00F77C14" w:rsidRPr="00F617B0" w:rsidRDefault="00681BB5" w:rsidP="00F617B0">
      <w:pPr>
        <w:pStyle w:val="NoSpacing"/>
        <w:spacing w:line="276" w:lineRule="auto"/>
        <w:ind w:left="360"/>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F77C14"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F77C14"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CE75B4">
      <w:pPr>
        <w:pStyle w:val="NoSpacing"/>
        <w:spacing w:line="276" w:lineRule="auto"/>
        <w:ind w:left="360"/>
        <w:rPr>
          <w:rFonts w:cs="B Zar"/>
          <w:b/>
          <w:bCs/>
          <w:sz w:val="24"/>
          <w:szCs w:val="24"/>
          <w:rtl/>
        </w:rPr>
      </w:pPr>
      <w:r w:rsidRPr="00F617B0">
        <w:rPr>
          <w:rFonts w:cs="B Zar"/>
          <w:sz w:val="28"/>
          <w:szCs w:val="28"/>
        </w:rPr>
        <w:t></w:t>
      </w:r>
      <w:r w:rsidRPr="00A52B3C">
        <w:rPr>
          <w:rFonts w:cs="B Zar" w:hint="cs"/>
          <w:b/>
          <w:bCs/>
          <w:sz w:val="24"/>
          <w:szCs w:val="24"/>
          <w:rtl/>
        </w:rPr>
        <w:t>مركز</w:t>
      </w:r>
      <w:r w:rsidRPr="00A52B3C">
        <w:rPr>
          <w:rFonts w:cs="B Zar"/>
          <w:b/>
          <w:bCs/>
          <w:sz w:val="24"/>
          <w:szCs w:val="24"/>
          <w:rtl/>
        </w:rPr>
        <w:t xml:space="preserve"> </w:t>
      </w:r>
      <w:r w:rsidRPr="00A52B3C">
        <w:rPr>
          <w:rFonts w:cs="B Zar" w:hint="cs"/>
          <w:b/>
          <w:bCs/>
          <w:sz w:val="24"/>
          <w:szCs w:val="24"/>
          <w:rtl/>
        </w:rPr>
        <w:t>فرهنگ</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معارف</w:t>
      </w:r>
      <w:r w:rsidRPr="00A52B3C">
        <w:rPr>
          <w:rFonts w:cs="B Zar"/>
          <w:b/>
          <w:bCs/>
          <w:sz w:val="24"/>
          <w:szCs w:val="24"/>
          <w:rtl/>
        </w:rPr>
        <w:t xml:space="preserve"> </w:t>
      </w:r>
      <w:r w:rsidRPr="00A52B3C">
        <w:rPr>
          <w:rFonts w:cs="B Zar" w:hint="cs"/>
          <w:b/>
          <w:bCs/>
          <w:sz w:val="24"/>
          <w:szCs w:val="24"/>
          <w:rtl/>
        </w:rPr>
        <w:t>قرآن</w:t>
      </w:r>
      <w:r w:rsidRPr="00A52B3C">
        <w:rPr>
          <w:rFonts w:cs="B Zar"/>
          <w:b/>
          <w:bCs/>
          <w:sz w:val="24"/>
          <w:szCs w:val="24"/>
        </w:rPr>
        <w:t></w:t>
      </w:r>
    </w:p>
    <w:p w:rsidR="00F77C1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1366</w:t>
      </w:r>
      <w:r w:rsidRPr="00F617B0">
        <w:rPr>
          <w:rFonts w:cs="B Zar"/>
          <w:sz w:val="28"/>
          <w:szCs w:val="28"/>
        </w:rPr>
        <w:t></w:t>
      </w:r>
    </w:p>
    <w:p w:rsidR="00F77C14"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مصطف</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محام</w:t>
      </w:r>
      <w:r w:rsidR="00235F05">
        <w:rPr>
          <w:rFonts w:cs="B Zar" w:hint="cs"/>
          <w:sz w:val="28"/>
          <w:szCs w:val="28"/>
          <w:rtl/>
        </w:rPr>
        <w:t>ي</w:t>
      </w:r>
      <w:r w:rsidRPr="00F617B0">
        <w:rPr>
          <w:rFonts w:cs="B Zar"/>
          <w:sz w:val="28"/>
          <w:szCs w:val="28"/>
        </w:rPr>
        <w:t></w:t>
      </w:r>
    </w:p>
    <w:p w:rsidR="00F77C14"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دفتر</w:t>
      </w:r>
      <w:r w:rsidRPr="00F617B0">
        <w:rPr>
          <w:rFonts w:cs="B Zar"/>
          <w:sz w:val="28"/>
          <w:szCs w:val="28"/>
          <w:rtl/>
        </w:rPr>
        <w:t xml:space="preserve"> </w:t>
      </w:r>
      <w:r w:rsidRPr="00F617B0">
        <w:rPr>
          <w:rFonts w:cs="B Zar" w:hint="cs"/>
          <w:sz w:val="28"/>
          <w:szCs w:val="28"/>
          <w:rtl/>
        </w:rPr>
        <w:t>تبل</w:t>
      </w:r>
      <w:r w:rsidR="00235F05">
        <w:rPr>
          <w:rFonts w:cs="B Zar" w:hint="cs"/>
          <w:sz w:val="28"/>
          <w:szCs w:val="28"/>
          <w:rtl/>
        </w:rPr>
        <w:t>ي</w:t>
      </w:r>
      <w:r w:rsidRPr="00F617B0">
        <w:rPr>
          <w:rFonts w:cs="B Zar" w:hint="cs"/>
          <w:sz w:val="28"/>
          <w:szCs w:val="28"/>
          <w:rtl/>
        </w:rPr>
        <w:t>غات</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حوزه</w:t>
      </w:r>
      <w:r w:rsidRPr="00F617B0">
        <w:rPr>
          <w:rFonts w:cs="B Zar"/>
          <w:sz w:val="28"/>
          <w:szCs w:val="28"/>
          <w:rtl/>
        </w:rPr>
        <w:t xml:space="preserve"> </w:t>
      </w:r>
      <w:r w:rsidRPr="00F617B0">
        <w:rPr>
          <w:rFonts w:cs="B Zar" w:hint="cs"/>
          <w:sz w:val="28"/>
          <w:szCs w:val="28"/>
          <w:rtl/>
        </w:rPr>
        <w:t>علم</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قم</w:t>
      </w:r>
      <w:r w:rsidRPr="00F617B0">
        <w:rPr>
          <w:rFonts w:cs="B Zar"/>
          <w:sz w:val="28"/>
          <w:szCs w:val="28"/>
        </w:rPr>
        <w:t></w:t>
      </w:r>
    </w:p>
    <w:p w:rsidR="00681BB5"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ستاد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F77C14" w:rsidRPr="00F617B0" w:rsidRDefault="00681BB5" w:rsidP="00F617B0">
      <w:pPr>
        <w:pStyle w:val="NoSpacing"/>
        <w:spacing w:line="276" w:lineRule="auto"/>
        <w:ind w:left="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قرآن</w:t>
      </w:r>
      <w:r w:rsidRPr="00F617B0">
        <w:rPr>
          <w:rFonts w:cs="B Zar"/>
          <w:sz w:val="28"/>
          <w:szCs w:val="28"/>
        </w:rPr>
        <w:t></w:t>
      </w:r>
    </w:p>
    <w:p w:rsidR="00681BB5" w:rsidRPr="00F617B0" w:rsidRDefault="00681BB5" w:rsidP="00F617B0">
      <w:pPr>
        <w:pStyle w:val="NoSpacing"/>
        <w:spacing w:line="276" w:lineRule="auto"/>
        <w:ind w:left="36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21</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w:t>
      </w:r>
      <w:r w:rsidRPr="00F617B0">
        <w:rPr>
          <w:rFonts w:cs="B Zar"/>
          <w:sz w:val="28"/>
          <w:szCs w:val="28"/>
          <w:rtl/>
        </w:rPr>
        <w:t xml:space="preserve"> 50</w:t>
      </w:r>
      <w:r w:rsidRPr="00F617B0">
        <w:rPr>
          <w:rFonts w:cs="B Zar"/>
          <w:sz w:val="28"/>
          <w:szCs w:val="28"/>
        </w:rPr>
        <w:t></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7742160 </w:t>
      </w:r>
      <w:r w:rsidRPr="00F617B0">
        <w:rPr>
          <w:rFonts w:cs="B Zar" w:hint="cs"/>
          <w:sz w:val="28"/>
          <w:szCs w:val="28"/>
          <w:rtl/>
        </w:rPr>
        <w:t>و</w:t>
      </w:r>
      <w:r w:rsidRPr="00F617B0">
        <w:rPr>
          <w:rFonts w:cs="B Zar"/>
          <w:sz w:val="28"/>
          <w:szCs w:val="28"/>
          <w:rtl/>
        </w:rPr>
        <w:t xml:space="preserve"> 77422150</w:t>
      </w:r>
      <w:r w:rsidRPr="00F617B0">
        <w:rPr>
          <w:rFonts w:cs="B Zar"/>
          <w:sz w:val="28"/>
          <w:szCs w:val="28"/>
        </w:rPr>
        <w:t></w:t>
      </w:r>
    </w:p>
    <w:p w:rsidR="00681BB5" w:rsidRPr="00F617B0" w:rsidRDefault="00681BB5" w:rsidP="00F617B0">
      <w:pPr>
        <w:pStyle w:val="NoSpacing"/>
        <w:spacing w:line="276" w:lineRule="auto"/>
        <w:ind w:left="360"/>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r w:rsidR="00F77C14"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مركز</w:t>
      </w:r>
      <w:r w:rsidRPr="00A52B3C">
        <w:rPr>
          <w:rFonts w:cs="B Zar"/>
          <w:b/>
          <w:bCs/>
          <w:sz w:val="24"/>
          <w:szCs w:val="24"/>
          <w:rtl/>
        </w:rPr>
        <w:t xml:space="preserve"> </w:t>
      </w:r>
      <w:r w:rsidRPr="00A52B3C">
        <w:rPr>
          <w:rFonts w:cs="B Zar" w:hint="cs"/>
          <w:b/>
          <w:bCs/>
          <w:sz w:val="24"/>
          <w:szCs w:val="24"/>
          <w:rtl/>
        </w:rPr>
        <w:t>مطالعات</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پژوهش</w:t>
      </w:r>
      <w:r w:rsidRPr="00A52B3C">
        <w:rPr>
          <w:rFonts w:cs="B Zar"/>
          <w:b/>
          <w:bCs/>
          <w:sz w:val="24"/>
          <w:szCs w:val="24"/>
          <w:rtl/>
        </w:rPr>
        <w:t xml:space="preserve"> </w:t>
      </w:r>
      <w:r w:rsidRPr="00A52B3C">
        <w:rPr>
          <w:rFonts w:cs="B Zar" w:hint="cs"/>
          <w:b/>
          <w:bCs/>
          <w:sz w:val="24"/>
          <w:szCs w:val="24"/>
          <w:rtl/>
        </w:rPr>
        <w:t>ها</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فرهنگ</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حوزه</w:t>
      </w:r>
      <w:r w:rsidRPr="00A52B3C">
        <w:rPr>
          <w:rFonts w:cs="B Zar"/>
          <w:b/>
          <w:bCs/>
          <w:sz w:val="24"/>
          <w:szCs w:val="24"/>
          <w:rtl/>
        </w:rPr>
        <w:t xml:space="preserve"> </w:t>
      </w:r>
      <w:r w:rsidRPr="00A52B3C">
        <w:rPr>
          <w:rFonts w:cs="B Zar" w:hint="cs"/>
          <w:b/>
          <w:bCs/>
          <w:sz w:val="24"/>
          <w:szCs w:val="24"/>
          <w:rtl/>
        </w:rPr>
        <w:t>علم</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Pr>
        <w:t></w:t>
      </w:r>
    </w:p>
    <w:p w:rsidR="00F77C14"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1379</w:t>
      </w:r>
      <w:r w:rsidRPr="00F617B0">
        <w:rPr>
          <w:rFonts w:cs="B Zar"/>
          <w:sz w:val="28"/>
          <w:szCs w:val="28"/>
        </w:rPr>
        <w:t></w:t>
      </w:r>
    </w:p>
    <w:p w:rsidR="00F77C14" w:rsidRPr="00F617B0" w:rsidRDefault="00681BB5" w:rsidP="00F617B0">
      <w:pPr>
        <w:pStyle w:val="NoSpacing"/>
        <w:spacing w:line="276" w:lineRule="auto"/>
        <w:ind w:left="360" w:firstLine="360"/>
        <w:rPr>
          <w:rFonts w:cs="B Zar"/>
          <w:sz w:val="28"/>
          <w:szCs w:val="28"/>
          <w:rtl/>
          <w:lang w:bidi="fa-IR"/>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هاشم</w:t>
      </w:r>
      <w:r w:rsidRPr="00F617B0">
        <w:rPr>
          <w:rFonts w:cs="B Zar"/>
          <w:sz w:val="28"/>
          <w:szCs w:val="28"/>
          <w:rtl/>
        </w:rPr>
        <w:t xml:space="preserve"> </w:t>
      </w:r>
      <w:r w:rsidRPr="00F617B0">
        <w:rPr>
          <w:rFonts w:cs="B Zar" w:hint="cs"/>
          <w:sz w:val="28"/>
          <w:szCs w:val="28"/>
          <w:rtl/>
        </w:rPr>
        <w:t>حس</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بوشهر</w:t>
      </w:r>
      <w:r w:rsidR="00235F05">
        <w:rPr>
          <w:rFonts w:cs="B Zar" w:hint="cs"/>
          <w:sz w:val="28"/>
          <w:szCs w:val="28"/>
          <w:rtl/>
        </w:rPr>
        <w:t>ي</w:t>
      </w:r>
      <w:r w:rsidRPr="00F617B0">
        <w:rPr>
          <w:rFonts w:cs="B Zar"/>
          <w:sz w:val="28"/>
          <w:szCs w:val="28"/>
        </w:rPr>
        <w:t></w:t>
      </w:r>
    </w:p>
    <w:p w:rsidR="00F77C1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شورا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عال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حوزه</w:t>
      </w:r>
      <w:r w:rsidRPr="00F617B0">
        <w:rPr>
          <w:rFonts w:cs="B Zar"/>
          <w:sz w:val="28"/>
          <w:szCs w:val="28"/>
          <w:rtl/>
        </w:rPr>
        <w:t xml:space="preserve"> </w:t>
      </w:r>
      <w:r w:rsidRPr="00F617B0">
        <w:rPr>
          <w:rFonts w:cs="B Zar" w:hint="cs"/>
          <w:sz w:val="28"/>
          <w:szCs w:val="28"/>
          <w:rtl/>
        </w:rPr>
        <w:t>علم</w:t>
      </w:r>
      <w:r w:rsidR="00235F05">
        <w:rPr>
          <w:rFonts w:cs="B Zar" w:hint="cs"/>
          <w:sz w:val="28"/>
          <w:szCs w:val="28"/>
          <w:rtl/>
        </w:rPr>
        <w:t>ي</w:t>
      </w:r>
      <w:r w:rsidRPr="00F617B0">
        <w:rPr>
          <w:rFonts w:cs="B Zar" w:hint="cs"/>
          <w:sz w:val="28"/>
          <w:szCs w:val="28"/>
          <w:rtl/>
        </w:rPr>
        <w:t>ه</w:t>
      </w: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p>
    <w:p w:rsidR="00681BB5"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644" w:firstLine="0"/>
        <w:rPr>
          <w:rFonts w:cs="B Zar"/>
          <w:sz w:val="28"/>
          <w:szCs w:val="28"/>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پاسخ</w:t>
      </w:r>
      <w:r w:rsidRPr="00F617B0">
        <w:rPr>
          <w:rFonts w:cs="B Zar"/>
          <w:sz w:val="28"/>
          <w:szCs w:val="28"/>
          <w:rtl/>
        </w:rPr>
        <w:t xml:space="preserve"> </w:t>
      </w:r>
      <w:r w:rsidRPr="00F617B0">
        <w:rPr>
          <w:rFonts w:cs="B Zar" w:hint="cs"/>
          <w:sz w:val="28"/>
          <w:szCs w:val="28"/>
          <w:rtl/>
        </w:rPr>
        <w:t>گو</w:t>
      </w:r>
      <w:r w:rsidR="00235F05">
        <w:rPr>
          <w:rFonts w:cs="B Zar" w:hint="cs"/>
          <w:sz w:val="28"/>
          <w:szCs w:val="28"/>
          <w:rtl/>
        </w:rPr>
        <w:t>يي</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سؤالات</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شبهات</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درموضوعات</w:t>
      </w:r>
      <w:r w:rsidRPr="00F617B0">
        <w:rPr>
          <w:rFonts w:cs="B Zar"/>
          <w:sz w:val="28"/>
          <w:szCs w:val="28"/>
          <w:rtl/>
        </w:rPr>
        <w:t xml:space="preserve"> </w:t>
      </w:r>
      <w:r w:rsidRPr="00F617B0">
        <w:rPr>
          <w:rFonts w:cs="B Zar" w:hint="cs"/>
          <w:sz w:val="28"/>
          <w:szCs w:val="28"/>
          <w:rtl/>
        </w:rPr>
        <w:t>مختلف</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گسترده،</w:t>
      </w:r>
      <w:r w:rsidRPr="00F617B0">
        <w:rPr>
          <w:rFonts w:cs="B Zar"/>
          <w:sz w:val="28"/>
          <w:szCs w:val="28"/>
          <w:rtl/>
        </w:rPr>
        <w:t xml:space="preserve"> </w:t>
      </w:r>
      <w:r w:rsidRPr="00F617B0">
        <w:rPr>
          <w:rFonts w:cs="B Zar" w:hint="cs"/>
          <w:sz w:val="28"/>
          <w:szCs w:val="28"/>
          <w:rtl/>
        </w:rPr>
        <w:t>نقد</w:t>
      </w:r>
      <w:r w:rsidRPr="00F617B0">
        <w:rPr>
          <w:rFonts w:cs="B Zar"/>
          <w:sz w:val="28"/>
          <w:szCs w:val="28"/>
          <w:rtl/>
        </w:rPr>
        <w:t xml:space="preserve"> </w:t>
      </w:r>
      <w:r w:rsidRPr="00F617B0">
        <w:rPr>
          <w:rFonts w:cs="B Zar" w:hint="cs"/>
          <w:sz w:val="28"/>
          <w:szCs w:val="28"/>
          <w:rtl/>
        </w:rPr>
        <w:t>مطبوعات</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شبهات</w:t>
      </w:r>
      <w:r w:rsidRPr="00F617B0">
        <w:rPr>
          <w:rFonts w:cs="B Zar"/>
          <w:sz w:val="28"/>
          <w:szCs w:val="28"/>
          <w:rtl/>
        </w:rPr>
        <w:t xml:space="preserve"> </w:t>
      </w:r>
      <w:r w:rsidRPr="00F617B0">
        <w:rPr>
          <w:rFonts w:cs="B Zar" w:hint="cs"/>
          <w:sz w:val="28"/>
          <w:szCs w:val="28"/>
          <w:rtl/>
        </w:rPr>
        <w:t>ا</w:t>
      </w:r>
      <w:r w:rsidR="00235F05">
        <w:rPr>
          <w:rFonts w:cs="B Zar" w:hint="cs"/>
          <w:sz w:val="28"/>
          <w:szCs w:val="28"/>
          <w:rtl/>
        </w:rPr>
        <w:t>ي</w:t>
      </w:r>
      <w:r w:rsidRPr="00F617B0">
        <w:rPr>
          <w:rFonts w:cs="B Zar" w:hint="cs"/>
          <w:sz w:val="28"/>
          <w:szCs w:val="28"/>
          <w:rtl/>
        </w:rPr>
        <w:t>نترنت،</w:t>
      </w:r>
      <w:r w:rsidRPr="00F617B0">
        <w:rPr>
          <w:rFonts w:cs="B Zar"/>
          <w:sz w:val="28"/>
          <w:szCs w:val="28"/>
          <w:rtl/>
        </w:rPr>
        <w:t xml:space="preserve"> </w:t>
      </w:r>
      <w:r w:rsidRPr="00F617B0">
        <w:rPr>
          <w:rFonts w:cs="B Zar" w:hint="cs"/>
          <w:sz w:val="28"/>
          <w:szCs w:val="28"/>
          <w:rtl/>
        </w:rPr>
        <w:t>برگزار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جلسات</w:t>
      </w:r>
      <w:r w:rsidRPr="00F617B0">
        <w:rPr>
          <w:rFonts w:cs="B Zar"/>
          <w:sz w:val="28"/>
          <w:szCs w:val="28"/>
          <w:rtl/>
        </w:rPr>
        <w:t xml:space="preserve"> </w:t>
      </w:r>
      <w:r w:rsidRPr="00F617B0">
        <w:rPr>
          <w:rFonts w:cs="B Zar" w:hint="cs"/>
          <w:sz w:val="28"/>
          <w:szCs w:val="28"/>
          <w:rtl/>
        </w:rPr>
        <w:t>گفتمان</w:t>
      </w:r>
      <w:r w:rsidRPr="00F617B0">
        <w:rPr>
          <w:rFonts w:cs="B Zar"/>
          <w:sz w:val="28"/>
          <w:szCs w:val="28"/>
          <w:rtl/>
        </w:rPr>
        <w:t xml:space="preserve"> </w:t>
      </w:r>
      <w:r w:rsidRPr="00F617B0">
        <w:rPr>
          <w:rFonts w:cs="B Zar" w:hint="cs"/>
          <w:sz w:val="28"/>
          <w:szCs w:val="28"/>
          <w:rtl/>
        </w:rPr>
        <w:t>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sz w:val="28"/>
          <w:szCs w:val="28"/>
        </w:rPr>
        <w:t></w:t>
      </w:r>
      <w:r w:rsidRPr="00F617B0">
        <w:rPr>
          <w:rFonts w:cs="B Zar"/>
          <w:sz w:val="28"/>
          <w:szCs w:val="28"/>
        </w:rPr>
        <w:t></w:t>
      </w:r>
    </w:p>
    <w:p w:rsidR="00F77C14" w:rsidRPr="00F617B0" w:rsidRDefault="00681BB5" w:rsidP="00F617B0">
      <w:pPr>
        <w:pStyle w:val="NoSpacing"/>
        <w:spacing w:line="276" w:lineRule="auto"/>
        <w:ind w:left="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19</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w:t>
      </w:r>
      <w:r w:rsidRPr="00F617B0">
        <w:rPr>
          <w:rFonts w:cs="B Zar"/>
          <w:sz w:val="28"/>
          <w:szCs w:val="28"/>
          <w:rtl/>
        </w:rPr>
        <w:t xml:space="preserve"> 45</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7737217 </w:t>
      </w:r>
      <w:r w:rsidRPr="00F617B0">
        <w:rPr>
          <w:rFonts w:cs="B Zar" w:hint="cs"/>
          <w:sz w:val="28"/>
          <w:szCs w:val="28"/>
          <w:rtl/>
        </w:rPr>
        <w:t>و</w:t>
      </w:r>
      <w:r w:rsidRPr="00F617B0">
        <w:rPr>
          <w:rFonts w:cs="B Zar"/>
          <w:sz w:val="28"/>
          <w:szCs w:val="28"/>
          <w:rtl/>
        </w:rPr>
        <w:t xml:space="preserve"> 7745830</w:t>
      </w:r>
      <w:r w:rsidRPr="00F617B0">
        <w:rPr>
          <w:rFonts w:cs="B Zar"/>
          <w:sz w:val="28"/>
          <w:szCs w:val="28"/>
        </w:rPr>
        <w:t></w:t>
      </w:r>
    </w:p>
    <w:p w:rsidR="00F77C14" w:rsidRPr="00F617B0" w:rsidRDefault="00681BB5" w:rsidP="00F617B0">
      <w:pPr>
        <w:pStyle w:val="NoSpacing"/>
        <w:spacing w:line="276" w:lineRule="auto"/>
        <w:ind w:left="360"/>
        <w:rPr>
          <w:rFonts w:cs="B Zar"/>
          <w:sz w:val="28"/>
          <w:szCs w:val="28"/>
          <w:rtl/>
          <w:lang w:bidi="fa-IR"/>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jc w:val="left"/>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F77C14"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معهد</w:t>
      </w:r>
      <w:r w:rsidRPr="00A52B3C">
        <w:rPr>
          <w:rFonts w:cs="B Zar"/>
          <w:b/>
          <w:bCs/>
          <w:sz w:val="24"/>
          <w:szCs w:val="24"/>
          <w:rtl/>
        </w:rPr>
        <w:t xml:space="preserve"> </w:t>
      </w:r>
      <w:r w:rsidRPr="00A52B3C">
        <w:rPr>
          <w:rFonts w:cs="B Zar" w:hint="cs"/>
          <w:b/>
          <w:bCs/>
          <w:sz w:val="24"/>
          <w:szCs w:val="24"/>
          <w:rtl/>
        </w:rPr>
        <w:t>الامام</w:t>
      </w:r>
      <w:r w:rsidRPr="00A52B3C">
        <w:rPr>
          <w:rFonts w:cs="B Zar"/>
          <w:b/>
          <w:bCs/>
          <w:sz w:val="24"/>
          <w:szCs w:val="24"/>
          <w:rtl/>
        </w:rPr>
        <w:t xml:space="preserve"> </w:t>
      </w:r>
      <w:r w:rsidRPr="00A52B3C">
        <w:rPr>
          <w:rFonts w:cs="B Zar" w:hint="cs"/>
          <w:b/>
          <w:bCs/>
          <w:sz w:val="24"/>
          <w:szCs w:val="24"/>
          <w:rtl/>
        </w:rPr>
        <w:t>المهد</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عج)</w:t>
      </w:r>
      <w:r w:rsidRPr="00A52B3C">
        <w:rPr>
          <w:rFonts w:cs="B Zar"/>
          <w:b/>
          <w:bCs/>
          <w:sz w:val="24"/>
          <w:szCs w:val="24"/>
        </w:rPr>
        <w:t></w:t>
      </w:r>
    </w:p>
    <w:p w:rsidR="00F77C1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1370</w:t>
      </w:r>
      <w:r w:rsidRPr="00F617B0">
        <w:rPr>
          <w:rFonts w:cs="B Zar"/>
          <w:sz w:val="28"/>
          <w:szCs w:val="28"/>
        </w:rPr>
        <w:t></w:t>
      </w:r>
    </w:p>
    <w:p w:rsidR="00F77C1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احمد</w:t>
      </w:r>
      <w:r w:rsidRPr="00F617B0">
        <w:rPr>
          <w:rFonts w:cs="B Zar"/>
          <w:sz w:val="28"/>
          <w:szCs w:val="28"/>
          <w:rtl/>
        </w:rPr>
        <w:t xml:space="preserve"> </w:t>
      </w:r>
      <w:r w:rsidRPr="00F617B0">
        <w:rPr>
          <w:rFonts w:cs="B Zar" w:hint="cs"/>
          <w:sz w:val="28"/>
          <w:szCs w:val="28"/>
          <w:rtl/>
        </w:rPr>
        <w:t>موسو</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مدد</w:t>
      </w:r>
      <w:r w:rsidR="00235F05">
        <w:rPr>
          <w:rFonts w:cs="B Zar" w:hint="cs"/>
          <w:sz w:val="28"/>
          <w:szCs w:val="28"/>
          <w:rtl/>
        </w:rPr>
        <w:t>ي</w:t>
      </w:r>
    </w:p>
    <w:p w:rsidR="00F77C14" w:rsidRPr="00F617B0" w:rsidRDefault="00681BB5" w:rsidP="00F617B0">
      <w:pPr>
        <w:pStyle w:val="NoSpacing"/>
        <w:spacing w:line="276" w:lineRule="auto"/>
        <w:ind w:left="360" w:firstLine="495"/>
        <w:rPr>
          <w:rFonts w:cs="B Zar"/>
          <w:sz w:val="28"/>
          <w:szCs w:val="28"/>
          <w:rtl/>
          <w:lang w:bidi="fa-IR"/>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F77C14" w:rsidRPr="00F617B0" w:rsidRDefault="00681BB5" w:rsidP="00F617B0">
      <w:pPr>
        <w:pStyle w:val="NoSpacing"/>
        <w:spacing w:line="276" w:lineRule="auto"/>
        <w:ind w:left="360" w:firstLine="495"/>
        <w:rPr>
          <w:rFonts w:cs="B Zar"/>
          <w:sz w:val="28"/>
          <w:szCs w:val="28"/>
          <w:rtl/>
          <w:lang w:bidi="fa-IR"/>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شناس</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مصادر</w:t>
      </w:r>
      <w:r w:rsidRPr="00F617B0">
        <w:rPr>
          <w:rFonts w:cs="B Zar"/>
          <w:sz w:val="28"/>
          <w:szCs w:val="28"/>
          <w:rtl/>
        </w:rPr>
        <w:t xml:space="preserve"> </w:t>
      </w:r>
      <w:r w:rsidRPr="00F617B0">
        <w:rPr>
          <w:rFonts w:cs="B Zar" w:hint="cs"/>
          <w:sz w:val="28"/>
          <w:szCs w:val="28"/>
          <w:rtl/>
        </w:rPr>
        <w:t>شناس</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17</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33</w:t>
      </w:r>
      <w:r w:rsidRPr="00F617B0">
        <w:rPr>
          <w:rFonts w:cs="B Zar"/>
          <w:sz w:val="28"/>
          <w:szCs w:val="28"/>
        </w:rPr>
        <w:t></w:t>
      </w:r>
      <w:r w:rsidRPr="00F617B0">
        <w:rPr>
          <w:rFonts w:cs="B Zar" w:hint="cs"/>
          <w:sz w:val="28"/>
          <w:szCs w:val="28"/>
          <w:rtl/>
        </w:rPr>
        <w:t>تلفن</w:t>
      </w:r>
      <w:r w:rsidRPr="00F617B0">
        <w:rPr>
          <w:rFonts w:cs="B Zar"/>
          <w:sz w:val="28"/>
          <w:szCs w:val="28"/>
          <w:rtl/>
        </w:rPr>
        <w:t>: 774096</w:t>
      </w:r>
      <w:r w:rsidRPr="00F617B0">
        <w:rPr>
          <w:rFonts w:cs="B Zar"/>
          <w:sz w:val="28"/>
          <w:szCs w:val="28"/>
        </w:rPr>
        <w:t></w:t>
      </w:r>
    </w:p>
    <w:p w:rsidR="00681BB5" w:rsidRPr="00F617B0" w:rsidRDefault="00F77C14" w:rsidP="00AE6595">
      <w:pPr>
        <w:pStyle w:val="NoSpacing"/>
        <w:spacing w:line="276" w:lineRule="auto"/>
        <w:rPr>
          <w:rFonts w:cs="B Zar"/>
          <w:sz w:val="28"/>
          <w:szCs w:val="28"/>
        </w:rPr>
      </w:pPr>
      <w:r w:rsidRPr="00F617B0">
        <w:rPr>
          <w:rFonts w:cs="B Zar" w:hint="cs"/>
          <w:sz w:val="28"/>
          <w:szCs w:val="28"/>
          <w:rtl/>
        </w:rPr>
        <w:tab/>
      </w:r>
      <w:r w:rsidR="00681BB5" w:rsidRPr="00F617B0">
        <w:rPr>
          <w:rFonts w:cs="B Zar" w:hint="cs"/>
          <w:sz w:val="28"/>
          <w:szCs w:val="28"/>
          <w:rtl/>
        </w:rPr>
        <w:t>پست</w:t>
      </w:r>
      <w:r w:rsidR="00681BB5" w:rsidRPr="00F617B0">
        <w:rPr>
          <w:rFonts w:cs="B Zar"/>
          <w:sz w:val="28"/>
          <w:szCs w:val="28"/>
          <w:rtl/>
        </w:rPr>
        <w:t xml:space="preserve"> </w:t>
      </w:r>
      <w:r w:rsidR="00681BB5" w:rsidRPr="00F617B0">
        <w:rPr>
          <w:rFonts w:cs="B Zar" w:hint="cs"/>
          <w:sz w:val="28"/>
          <w:szCs w:val="28"/>
          <w:rtl/>
        </w:rPr>
        <w:t>الكترون</w:t>
      </w:r>
      <w:r w:rsidR="00235F05">
        <w:rPr>
          <w:rFonts w:cs="B Zar" w:hint="cs"/>
          <w:sz w:val="28"/>
          <w:szCs w:val="28"/>
          <w:rtl/>
        </w:rPr>
        <w:t>ي</w:t>
      </w:r>
      <w:r w:rsidR="00681BB5" w:rsidRPr="00F617B0">
        <w:rPr>
          <w:rFonts w:cs="B Zar" w:hint="cs"/>
          <w:sz w:val="28"/>
          <w:szCs w:val="28"/>
          <w:rtl/>
        </w:rPr>
        <w:t>ك</w:t>
      </w:r>
      <w:r w:rsidR="00AE6595">
        <w:rPr>
          <w:rFonts w:cs="B Zar" w:hint="cs"/>
          <w:sz w:val="28"/>
          <w:szCs w:val="28"/>
          <w:rtl/>
          <w:lang w:bidi="fa-IR"/>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lang w:bidi="fa-IR"/>
        </w:rPr>
      </w:pPr>
      <w:r w:rsidRPr="00A52B3C">
        <w:rPr>
          <w:rFonts w:cs="B Zar" w:hint="cs"/>
          <w:b/>
          <w:bCs/>
          <w:sz w:val="24"/>
          <w:szCs w:val="24"/>
          <w:rtl/>
        </w:rPr>
        <w:t>موسسه</w:t>
      </w:r>
      <w:r w:rsidRPr="00A52B3C">
        <w:rPr>
          <w:rFonts w:cs="B Zar"/>
          <w:b/>
          <w:bCs/>
          <w:sz w:val="24"/>
          <w:szCs w:val="24"/>
          <w:rtl/>
        </w:rPr>
        <w:t xml:space="preserve"> </w:t>
      </w:r>
      <w:r w:rsidRPr="00A52B3C">
        <w:rPr>
          <w:rFonts w:cs="B Zar" w:hint="cs"/>
          <w:b/>
          <w:bCs/>
          <w:sz w:val="24"/>
          <w:szCs w:val="24"/>
          <w:rtl/>
        </w:rPr>
        <w:t>الامام</w:t>
      </w:r>
      <w:r w:rsidRPr="00A52B3C">
        <w:rPr>
          <w:rFonts w:cs="B Zar"/>
          <w:b/>
          <w:bCs/>
          <w:sz w:val="24"/>
          <w:szCs w:val="24"/>
          <w:rtl/>
        </w:rPr>
        <w:t xml:space="preserve"> </w:t>
      </w:r>
      <w:r w:rsidRPr="00A52B3C">
        <w:rPr>
          <w:rFonts w:cs="B Zar" w:hint="cs"/>
          <w:b/>
          <w:bCs/>
          <w:sz w:val="24"/>
          <w:szCs w:val="24"/>
          <w:rtl/>
        </w:rPr>
        <w:t>المهد</w:t>
      </w:r>
      <w:r w:rsidR="00235F05">
        <w:rPr>
          <w:rFonts w:cs="B Zar" w:hint="cs"/>
          <w:b/>
          <w:bCs/>
          <w:sz w:val="24"/>
          <w:szCs w:val="24"/>
          <w:rtl/>
        </w:rPr>
        <w:t>ي</w:t>
      </w:r>
      <w:r w:rsidR="00F77C14" w:rsidRPr="00A52B3C">
        <w:rPr>
          <w:rFonts w:cs="B Zar"/>
          <w:b/>
          <w:bCs/>
          <w:sz w:val="24"/>
          <w:szCs w:val="24"/>
          <w:rtl/>
        </w:rPr>
        <w:t>(</w:t>
      </w:r>
      <w:r w:rsidR="00F77C14" w:rsidRPr="00A52B3C">
        <w:rPr>
          <w:rFonts w:cs="B Zar" w:hint="cs"/>
          <w:b/>
          <w:bCs/>
          <w:sz w:val="24"/>
          <w:szCs w:val="24"/>
          <w:rtl/>
        </w:rPr>
        <w:t>عج</w:t>
      </w:r>
      <w:r w:rsidR="00F77C14" w:rsidRPr="00A52B3C">
        <w:rPr>
          <w:rFonts w:cs="B Zar"/>
          <w:b/>
          <w:bCs/>
          <w:sz w:val="24"/>
          <w:szCs w:val="24"/>
        </w:rPr>
        <w:t></w:t>
      </w:r>
      <w:r w:rsidRPr="00A52B3C">
        <w:rPr>
          <w:rFonts w:cs="B Zar"/>
          <w:b/>
          <w:bCs/>
          <w:sz w:val="24"/>
          <w:szCs w:val="24"/>
        </w:rPr>
        <w:t></w:t>
      </w:r>
    </w:p>
    <w:p w:rsidR="00F77C1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1347</w:t>
      </w:r>
      <w:r w:rsidRPr="00F617B0">
        <w:rPr>
          <w:rFonts w:cs="B Zar"/>
          <w:sz w:val="28"/>
          <w:szCs w:val="28"/>
        </w:rPr>
        <w:t></w:t>
      </w:r>
    </w:p>
    <w:p w:rsidR="00F77C14" w:rsidRPr="00F617B0" w:rsidRDefault="00681BB5" w:rsidP="00F617B0">
      <w:pPr>
        <w:pStyle w:val="NoSpacing"/>
        <w:spacing w:line="276" w:lineRule="auto"/>
        <w:ind w:left="360" w:firstLine="360"/>
        <w:rPr>
          <w:rFonts w:cs="B Zar"/>
          <w:sz w:val="28"/>
          <w:szCs w:val="28"/>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باقر</w:t>
      </w:r>
      <w:r w:rsidRPr="00F617B0">
        <w:rPr>
          <w:rFonts w:cs="B Zar"/>
          <w:sz w:val="28"/>
          <w:szCs w:val="28"/>
          <w:rtl/>
        </w:rPr>
        <w:t xml:space="preserve"> </w:t>
      </w:r>
      <w:r w:rsidRPr="00F617B0">
        <w:rPr>
          <w:rFonts w:cs="B Zar" w:hint="cs"/>
          <w:sz w:val="28"/>
          <w:szCs w:val="28"/>
          <w:rtl/>
        </w:rPr>
        <w:t>ابطح</w:t>
      </w:r>
      <w:r w:rsidR="00235F05">
        <w:rPr>
          <w:rFonts w:cs="B Zar" w:hint="cs"/>
          <w:sz w:val="28"/>
          <w:szCs w:val="28"/>
          <w:rtl/>
        </w:rPr>
        <w:t>ي</w:t>
      </w:r>
      <w:r w:rsidRPr="00F617B0">
        <w:rPr>
          <w:rFonts w:cs="B Zar"/>
          <w:sz w:val="28"/>
          <w:szCs w:val="28"/>
        </w:rPr>
        <w:t></w:t>
      </w:r>
    </w:p>
    <w:p w:rsidR="00F77C1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مدرسه</w:t>
      </w:r>
      <w:r w:rsidRPr="00F617B0">
        <w:rPr>
          <w:rFonts w:cs="B Zar"/>
          <w:sz w:val="28"/>
          <w:szCs w:val="28"/>
          <w:rtl/>
        </w:rPr>
        <w:t xml:space="preserve"> </w:t>
      </w:r>
      <w:r w:rsidRPr="00F617B0">
        <w:rPr>
          <w:rFonts w:cs="B Zar" w:hint="cs"/>
          <w:sz w:val="28"/>
          <w:szCs w:val="28"/>
          <w:rtl/>
        </w:rPr>
        <w:t>امام</w:t>
      </w:r>
      <w:r w:rsidRPr="00F617B0">
        <w:rPr>
          <w:rFonts w:cs="B Zar"/>
          <w:sz w:val="28"/>
          <w:szCs w:val="28"/>
          <w:rtl/>
        </w:rPr>
        <w:t xml:space="preserve"> </w:t>
      </w:r>
      <w:r w:rsidRPr="00F617B0">
        <w:rPr>
          <w:rFonts w:cs="B Zar" w:hint="cs"/>
          <w:sz w:val="28"/>
          <w:szCs w:val="28"/>
          <w:rtl/>
        </w:rPr>
        <w:t>المهد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عج</w:t>
      </w:r>
      <w:r w:rsidR="00F77C14" w:rsidRPr="00F617B0">
        <w:rPr>
          <w:rFonts w:cs="B Zar"/>
          <w:sz w:val="28"/>
          <w:szCs w:val="28"/>
        </w:rPr>
        <w:t></w:t>
      </w:r>
    </w:p>
    <w:p w:rsidR="00F77C1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644" w:firstLine="76"/>
        <w:rPr>
          <w:rFonts w:cs="B Zar"/>
          <w:sz w:val="28"/>
          <w:szCs w:val="28"/>
          <w:rtl/>
          <w:lang w:bidi="fa-IR"/>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رجال</w:t>
      </w: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انقلاب</w:t>
      </w:r>
      <w:r w:rsidRPr="00F617B0">
        <w:rPr>
          <w:rFonts w:cs="B Zar"/>
          <w:sz w:val="28"/>
          <w:szCs w:val="28"/>
          <w:rtl/>
        </w:rPr>
        <w:t xml:space="preserve"> (</w:t>
      </w:r>
      <w:r w:rsidRPr="00F617B0">
        <w:rPr>
          <w:rFonts w:cs="B Zar" w:hint="cs"/>
          <w:sz w:val="28"/>
          <w:szCs w:val="28"/>
          <w:rtl/>
        </w:rPr>
        <w:t>چهارمردان</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6</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153</w:t>
      </w:r>
      <w:r w:rsidRPr="00F617B0">
        <w:rPr>
          <w:rFonts w:cs="B Zar"/>
          <w:sz w:val="28"/>
          <w:szCs w:val="28"/>
        </w:rPr>
        <w:t></w:t>
      </w:r>
      <w:r w:rsidRPr="00F617B0">
        <w:rPr>
          <w:rFonts w:cs="B Zar" w:hint="cs"/>
          <w:sz w:val="28"/>
          <w:szCs w:val="28"/>
          <w:rtl/>
        </w:rPr>
        <w:t>تلفن</w:t>
      </w:r>
      <w:r w:rsidRPr="00F617B0">
        <w:rPr>
          <w:rFonts w:cs="B Zar"/>
          <w:sz w:val="28"/>
          <w:szCs w:val="28"/>
          <w:rtl/>
        </w:rPr>
        <w:t>: 33060</w:t>
      </w:r>
      <w:r w:rsidRPr="00F617B0">
        <w:rPr>
          <w:rFonts w:cs="B Zar"/>
          <w:sz w:val="28"/>
          <w:szCs w:val="28"/>
        </w:rPr>
        <w:t></w:t>
      </w:r>
    </w:p>
    <w:p w:rsidR="00681BB5" w:rsidRPr="00F617B0" w:rsidRDefault="00681BB5" w:rsidP="00F617B0">
      <w:pPr>
        <w:pStyle w:val="NoSpacing"/>
        <w:spacing w:line="276" w:lineRule="auto"/>
        <w:ind w:left="360"/>
        <w:rPr>
          <w:rFonts w:cs="B Zar"/>
          <w:sz w:val="28"/>
          <w:szCs w:val="28"/>
          <w:rtl/>
          <w:lang w:bidi="fa-IR"/>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r w:rsidR="003B7295" w:rsidRPr="00F617B0">
        <w:rPr>
          <w:rFonts w:cs="B Zar"/>
          <w:sz w:val="28"/>
          <w:szCs w:val="28"/>
        </w:rPr>
        <w:t></w:t>
      </w:r>
    </w:p>
    <w:p w:rsidR="00681BB5" w:rsidRPr="00A52B3C" w:rsidRDefault="00681BB5" w:rsidP="00F617B0">
      <w:pPr>
        <w:pStyle w:val="NoSpacing"/>
        <w:numPr>
          <w:ilvl w:val="0"/>
          <w:numId w:val="3"/>
        </w:numPr>
        <w:tabs>
          <w:tab w:val="clear" w:pos="6578"/>
          <w:tab w:val="right" w:pos="429"/>
          <w:tab w:val="right" w:pos="571"/>
          <w:tab w:val="right" w:pos="996"/>
        </w:tabs>
        <w:spacing w:line="276" w:lineRule="auto"/>
        <w:ind w:left="855"/>
        <w:rPr>
          <w:rFonts w:cs="B Zar"/>
          <w:b/>
          <w:bCs/>
          <w:sz w:val="24"/>
          <w:szCs w:val="24"/>
        </w:rPr>
      </w:pPr>
      <w:r w:rsidRPr="00A52B3C">
        <w:rPr>
          <w:rFonts w:cs="B Zar" w:hint="cs"/>
          <w:b/>
          <w:bCs/>
          <w:sz w:val="24"/>
          <w:szCs w:val="24"/>
          <w:rtl/>
        </w:rPr>
        <w:t>موسسه</w:t>
      </w:r>
      <w:r w:rsidRPr="00A52B3C">
        <w:rPr>
          <w:rFonts w:cs="B Zar"/>
          <w:b/>
          <w:bCs/>
          <w:sz w:val="24"/>
          <w:szCs w:val="24"/>
          <w:rtl/>
        </w:rPr>
        <w:t xml:space="preserve"> </w:t>
      </w:r>
      <w:r w:rsidRPr="00A52B3C">
        <w:rPr>
          <w:rFonts w:cs="B Zar" w:hint="cs"/>
          <w:b/>
          <w:bCs/>
          <w:sz w:val="24"/>
          <w:szCs w:val="24"/>
          <w:rtl/>
        </w:rPr>
        <w:t>امام</w:t>
      </w:r>
      <w:r w:rsidRPr="00A52B3C">
        <w:rPr>
          <w:rFonts w:cs="B Zar"/>
          <w:b/>
          <w:bCs/>
          <w:sz w:val="24"/>
          <w:szCs w:val="24"/>
          <w:rtl/>
        </w:rPr>
        <w:t xml:space="preserve"> </w:t>
      </w:r>
      <w:r w:rsidRPr="00A52B3C">
        <w:rPr>
          <w:rFonts w:cs="B Zar" w:hint="cs"/>
          <w:b/>
          <w:bCs/>
          <w:sz w:val="24"/>
          <w:szCs w:val="24"/>
          <w:rtl/>
        </w:rPr>
        <w:t>شناس</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نشر</w:t>
      </w:r>
      <w:r w:rsidRPr="00A52B3C">
        <w:rPr>
          <w:rFonts w:cs="B Zar"/>
          <w:b/>
          <w:bCs/>
          <w:sz w:val="24"/>
          <w:szCs w:val="24"/>
          <w:rtl/>
        </w:rPr>
        <w:t xml:space="preserve"> </w:t>
      </w:r>
      <w:r w:rsidRPr="00A52B3C">
        <w:rPr>
          <w:rFonts w:cs="B Zar" w:hint="cs"/>
          <w:b/>
          <w:bCs/>
          <w:sz w:val="24"/>
          <w:szCs w:val="24"/>
          <w:rtl/>
        </w:rPr>
        <w:t>آثار</w:t>
      </w:r>
      <w:r w:rsidRPr="00A52B3C">
        <w:rPr>
          <w:rFonts w:cs="B Zar"/>
          <w:b/>
          <w:bCs/>
          <w:sz w:val="24"/>
          <w:szCs w:val="24"/>
          <w:rtl/>
        </w:rPr>
        <w:t xml:space="preserve"> </w:t>
      </w:r>
      <w:r w:rsidRPr="00A52B3C">
        <w:rPr>
          <w:rFonts w:cs="B Zar" w:hint="cs"/>
          <w:b/>
          <w:bCs/>
          <w:sz w:val="24"/>
          <w:szCs w:val="24"/>
          <w:rtl/>
        </w:rPr>
        <w:t>الحجّه</w:t>
      </w:r>
      <w:r w:rsidRPr="00A52B3C">
        <w:rPr>
          <w:rFonts w:cs="B Zar"/>
          <w:b/>
          <w:bCs/>
          <w:sz w:val="24"/>
          <w:szCs w:val="24"/>
          <w:rtl/>
        </w:rPr>
        <w:t xml:space="preserve"> (</w:t>
      </w:r>
      <w:r w:rsidRPr="00A52B3C">
        <w:rPr>
          <w:rFonts w:cs="B Zar" w:hint="cs"/>
          <w:b/>
          <w:bCs/>
          <w:sz w:val="24"/>
          <w:szCs w:val="24"/>
          <w:rtl/>
        </w:rPr>
        <w:t>عج)</w:t>
      </w:r>
      <w:r w:rsidRPr="00A52B3C">
        <w:rPr>
          <w:rFonts w:cs="B Zar"/>
          <w:b/>
          <w:bCs/>
          <w:sz w:val="24"/>
          <w:szCs w:val="24"/>
        </w:rPr>
        <w:t></w:t>
      </w:r>
    </w:p>
    <w:p w:rsidR="003B7295" w:rsidRPr="00F617B0" w:rsidRDefault="00681BB5" w:rsidP="00F617B0">
      <w:pPr>
        <w:pStyle w:val="NoSpacing"/>
        <w:spacing w:line="276" w:lineRule="auto"/>
        <w:ind w:left="720" w:firstLine="418"/>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1378</w:t>
      </w:r>
      <w:r w:rsidRPr="00F617B0">
        <w:rPr>
          <w:rFonts w:cs="B Zar"/>
          <w:sz w:val="28"/>
          <w:szCs w:val="28"/>
        </w:rPr>
        <w:t></w:t>
      </w:r>
    </w:p>
    <w:p w:rsidR="003B7295" w:rsidRPr="00F617B0" w:rsidRDefault="00681BB5" w:rsidP="00F617B0">
      <w:pPr>
        <w:pStyle w:val="NoSpacing"/>
        <w:spacing w:line="276" w:lineRule="auto"/>
        <w:ind w:left="720" w:firstLine="418"/>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حس</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موسو</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راد</w:t>
      </w:r>
      <w:r w:rsidRPr="00F617B0">
        <w:rPr>
          <w:rFonts w:cs="B Zar"/>
          <w:sz w:val="28"/>
          <w:szCs w:val="28"/>
          <w:rtl/>
        </w:rPr>
        <w:t xml:space="preserve"> </w:t>
      </w:r>
      <w:r w:rsidRPr="00F617B0">
        <w:rPr>
          <w:rFonts w:cs="B Zar" w:hint="cs"/>
          <w:sz w:val="28"/>
          <w:szCs w:val="28"/>
          <w:rtl/>
        </w:rPr>
        <w:t>لاه</w:t>
      </w:r>
      <w:r w:rsidR="00235F05">
        <w:rPr>
          <w:rFonts w:cs="B Zar" w:hint="cs"/>
          <w:sz w:val="28"/>
          <w:szCs w:val="28"/>
          <w:rtl/>
        </w:rPr>
        <w:t>ي</w:t>
      </w:r>
      <w:r w:rsidRPr="00F617B0">
        <w:rPr>
          <w:rFonts w:cs="B Zar" w:hint="cs"/>
          <w:sz w:val="28"/>
          <w:szCs w:val="28"/>
          <w:rtl/>
        </w:rPr>
        <w:t>ج</w:t>
      </w:r>
      <w:r w:rsidR="00235F05">
        <w:rPr>
          <w:rFonts w:cs="B Zar" w:hint="cs"/>
          <w:sz w:val="28"/>
          <w:szCs w:val="28"/>
          <w:rtl/>
        </w:rPr>
        <w:t>ي</w:t>
      </w:r>
    </w:p>
    <w:p w:rsidR="003B7295" w:rsidRPr="00F617B0" w:rsidRDefault="00681BB5" w:rsidP="00F617B0">
      <w:pPr>
        <w:pStyle w:val="NoSpacing"/>
        <w:spacing w:line="276" w:lineRule="auto"/>
        <w:ind w:left="720" w:firstLine="418"/>
        <w:rPr>
          <w:rFonts w:cs="B Zar"/>
          <w:sz w:val="28"/>
          <w:szCs w:val="28"/>
        </w:rPr>
      </w:pPr>
      <w:r w:rsidRPr="00F617B0">
        <w:rPr>
          <w:rFonts w:cs="B Zar"/>
          <w:sz w:val="28"/>
          <w:szCs w:val="28"/>
        </w:rPr>
        <w:lastRenderedPageBreak/>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p>
    <w:p w:rsidR="00681BB5" w:rsidRPr="00F617B0" w:rsidRDefault="00681BB5" w:rsidP="00F617B0">
      <w:pPr>
        <w:pStyle w:val="NoSpacing"/>
        <w:spacing w:line="276" w:lineRule="auto"/>
        <w:ind w:left="1138" w:firstLine="0"/>
        <w:rPr>
          <w:rFonts w:cs="B Zar"/>
          <w:sz w:val="28"/>
          <w:szCs w:val="28"/>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پژوهش</w:t>
      </w:r>
      <w:r w:rsidRPr="00F617B0">
        <w:rPr>
          <w:rFonts w:cs="B Zar"/>
          <w:sz w:val="28"/>
          <w:szCs w:val="28"/>
          <w:rtl/>
        </w:rPr>
        <w:t xml:space="preserve"> </w:t>
      </w:r>
      <w:r w:rsidRPr="00F617B0">
        <w:rPr>
          <w:rFonts w:cs="B Zar" w:hint="cs"/>
          <w:sz w:val="28"/>
          <w:szCs w:val="28"/>
          <w:rtl/>
        </w:rPr>
        <w:t>درباره</w:t>
      </w:r>
      <w:r w:rsidRPr="00F617B0">
        <w:rPr>
          <w:rFonts w:cs="B Zar"/>
          <w:sz w:val="28"/>
          <w:szCs w:val="28"/>
          <w:rtl/>
        </w:rPr>
        <w:t xml:space="preserve"> </w:t>
      </w:r>
      <w:r w:rsidRPr="00F617B0">
        <w:rPr>
          <w:rFonts w:cs="B Zar" w:hint="cs"/>
          <w:sz w:val="28"/>
          <w:szCs w:val="28"/>
          <w:rtl/>
        </w:rPr>
        <w:t>حضرت</w:t>
      </w:r>
      <w:r w:rsidRPr="00F617B0">
        <w:rPr>
          <w:rFonts w:cs="B Zar"/>
          <w:sz w:val="28"/>
          <w:szCs w:val="28"/>
          <w:rtl/>
        </w:rPr>
        <w:t xml:space="preserve"> </w:t>
      </w:r>
      <w:r w:rsidRPr="00F617B0">
        <w:rPr>
          <w:rFonts w:cs="B Zar" w:hint="cs"/>
          <w:sz w:val="28"/>
          <w:szCs w:val="28"/>
          <w:rtl/>
        </w:rPr>
        <w:t>ول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عصر،</w:t>
      </w:r>
      <w:r w:rsidRPr="00F617B0">
        <w:rPr>
          <w:rFonts w:cs="B Zar"/>
          <w:sz w:val="28"/>
          <w:szCs w:val="28"/>
          <w:rtl/>
        </w:rPr>
        <w:t xml:space="preserve"> </w:t>
      </w:r>
      <w:r w:rsidRPr="00F617B0">
        <w:rPr>
          <w:rFonts w:cs="B Zar" w:hint="cs"/>
          <w:sz w:val="28"/>
          <w:szCs w:val="28"/>
          <w:rtl/>
        </w:rPr>
        <w:t>بق</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الله</w:t>
      </w:r>
      <w:r w:rsidRPr="00F617B0">
        <w:rPr>
          <w:rFonts w:cs="B Zar"/>
          <w:sz w:val="28"/>
          <w:szCs w:val="28"/>
          <w:rtl/>
        </w:rPr>
        <w:t xml:space="preserve"> </w:t>
      </w:r>
      <w:r w:rsidRPr="00F617B0">
        <w:rPr>
          <w:rFonts w:cs="B Zar" w:hint="cs"/>
          <w:sz w:val="28"/>
          <w:szCs w:val="28"/>
          <w:rtl/>
        </w:rPr>
        <w:t>الاعظم</w:t>
      </w:r>
      <w:r w:rsidRPr="00F617B0">
        <w:rPr>
          <w:rFonts w:cs="B Zar"/>
          <w:sz w:val="28"/>
          <w:szCs w:val="28"/>
          <w:rtl/>
        </w:rPr>
        <w:t xml:space="preserve"> (</w:t>
      </w:r>
      <w:r w:rsidRPr="00F617B0">
        <w:rPr>
          <w:rFonts w:cs="B Zar" w:hint="cs"/>
          <w:sz w:val="28"/>
          <w:szCs w:val="28"/>
          <w:rtl/>
        </w:rPr>
        <w:t>عج</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تأو</w:t>
      </w:r>
      <w:r w:rsidR="00235F05">
        <w:rPr>
          <w:rFonts w:cs="B Zar" w:hint="cs"/>
          <w:sz w:val="28"/>
          <w:szCs w:val="28"/>
          <w:rtl/>
        </w:rPr>
        <w:t>ي</w:t>
      </w:r>
      <w:r w:rsidRPr="00F617B0">
        <w:rPr>
          <w:rFonts w:cs="B Zar" w:hint="cs"/>
          <w:sz w:val="28"/>
          <w:szCs w:val="28"/>
          <w:rtl/>
        </w:rPr>
        <w:t>ل</w:t>
      </w:r>
      <w:r w:rsidRPr="00F617B0">
        <w:rPr>
          <w:rFonts w:cs="B Zar"/>
          <w:sz w:val="28"/>
          <w:szCs w:val="28"/>
          <w:rtl/>
        </w:rPr>
        <w:t xml:space="preserve"> </w:t>
      </w:r>
      <w:r w:rsidRPr="00F617B0">
        <w:rPr>
          <w:rFonts w:cs="B Zar" w:hint="cs"/>
          <w:sz w:val="28"/>
          <w:szCs w:val="28"/>
          <w:rtl/>
        </w:rPr>
        <w:t>الآ</w:t>
      </w:r>
      <w:r w:rsidR="00235F05">
        <w:rPr>
          <w:rFonts w:cs="B Zar" w:hint="cs"/>
          <w:sz w:val="28"/>
          <w:szCs w:val="28"/>
          <w:rtl/>
        </w:rPr>
        <w:t>ي</w:t>
      </w:r>
      <w:r w:rsidRPr="00F617B0">
        <w:rPr>
          <w:rFonts w:cs="B Zar" w:hint="cs"/>
          <w:sz w:val="28"/>
          <w:szCs w:val="28"/>
          <w:rtl/>
        </w:rPr>
        <w:t>ات</w:t>
      </w: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چهار</w:t>
      </w:r>
      <w:r w:rsidRPr="00F617B0">
        <w:rPr>
          <w:rFonts w:cs="B Zar"/>
          <w:sz w:val="28"/>
          <w:szCs w:val="28"/>
          <w:rtl/>
        </w:rPr>
        <w:t xml:space="preserve"> </w:t>
      </w:r>
      <w:r w:rsidRPr="00F617B0">
        <w:rPr>
          <w:rFonts w:cs="B Zar" w:hint="cs"/>
          <w:sz w:val="28"/>
          <w:szCs w:val="28"/>
          <w:rtl/>
        </w:rPr>
        <w:t>راه</w:t>
      </w:r>
      <w:r w:rsidRPr="00F617B0">
        <w:rPr>
          <w:rFonts w:cs="B Zar"/>
          <w:sz w:val="28"/>
          <w:szCs w:val="28"/>
          <w:rtl/>
        </w:rPr>
        <w:t xml:space="preserve"> </w:t>
      </w:r>
      <w:r w:rsidRPr="00F617B0">
        <w:rPr>
          <w:rFonts w:cs="B Zar" w:hint="cs"/>
          <w:sz w:val="28"/>
          <w:szCs w:val="28"/>
          <w:rtl/>
        </w:rPr>
        <w:t>غفار</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نوربخش،</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11</w:t>
      </w:r>
      <w:r w:rsidRPr="00F617B0">
        <w:rPr>
          <w:rFonts w:cs="B Zar"/>
          <w:sz w:val="28"/>
          <w:szCs w:val="28"/>
        </w:rPr>
        <w:t></w:t>
      </w:r>
    </w:p>
    <w:p w:rsidR="003B7295" w:rsidRPr="00F617B0" w:rsidRDefault="00681BB5" w:rsidP="00F617B0">
      <w:pPr>
        <w:pStyle w:val="NoSpacing"/>
        <w:spacing w:line="276" w:lineRule="auto"/>
        <w:ind w:left="720" w:firstLine="418"/>
        <w:rPr>
          <w:rFonts w:cs="B Zar"/>
          <w:sz w:val="28"/>
          <w:szCs w:val="28"/>
          <w:rtl/>
        </w:rPr>
      </w:pPr>
      <w:r w:rsidRPr="00F617B0">
        <w:rPr>
          <w:rFonts w:cs="B Zar" w:hint="cs"/>
          <w:sz w:val="28"/>
          <w:szCs w:val="28"/>
          <w:rtl/>
        </w:rPr>
        <w:t>تلفن</w:t>
      </w:r>
      <w:r w:rsidRPr="00F617B0">
        <w:rPr>
          <w:rFonts w:cs="B Zar"/>
          <w:sz w:val="28"/>
          <w:szCs w:val="28"/>
          <w:rtl/>
        </w:rPr>
        <w:t xml:space="preserve">: 621571 </w:t>
      </w:r>
      <w:r w:rsidRPr="00F617B0">
        <w:rPr>
          <w:rFonts w:cs="B Zar" w:hint="cs"/>
          <w:sz w:val="28"/>
          <w:szCs w:val="28"/>
          <w:rtl/>
        </w:rPr>
        <w:t>و</w:t>
      </w:r>
      <w:r w:rsidRPr="00F617B0">
        <w:rPr>
          <w:rFonts w:cs="B Zar"/>
          <w:sz w:val="28"/>
          <w:szCs w:val="28"/>
          <w:rtl/>
        </w:rPr>
        <w:t xml:space="preserve"> 49416</w:t>
      </w:r>
      <w:r w:rsidRPr="00F617B0">
        <w:rPr>
          <w:rFonts w:cs="B Zar"/>
          <w:sz w:val="28"/>
          <w:szCs w:val="28"/>
        </w:rPr>
        <w:t></w:t>
      </w:r>
    </w:p>
    <w:p w:rsidR="00681BB5" w:rsidRPr="00F617B0" w:rsidRDefault="00681BB5" w:rsidP="00F617B0">
      <w:pPr>
        <w:pStyle w:val="NoSpacing"/>
        <w:spacing w:line="276" w:lineRule="auto"/>
        <w:ind w:left="720" w:firstLine="418"/>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3B7295"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مؤسسه</w:t>
      </w:r>
      <w:r w:rsidRPr="00A52B3C">
        <w:rPr>
          <w:rFonts w:cs="B Zar"/>
          <w:b/>
          <w:bCs/>
          <w:sz w:val="24"/>
          <w:szCs w:val="24"/>
          <w:rtl/>
        </w:rPr>
        <w:t xml:space="preserve"> </w:t>
      </w:r>
      <w:r w:rsidRPr="00A52B3C">
        <w:rPr>
          <w:rFonts w:cs="B Zar" w:hint="cs"/>
          <w:b/>
          <w:bCs/>
          <w:sz w:val="24"/>
          <w:szCs w:val="24"/>
          <w:rtl/>
        </w:rPr>
        <w:t>آموزش</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معارف</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امام</w:t>
      </w:r>
      <w:r w:rsidRPr="00A52B3C">
        <w:rPr>
          <w:rFonts w:cs="B Zar"/>
          <w:b/>
          <w:bCs/>
          <w:sz w:val="24"/>
          <w:szCs w:val="24"/>
          <w:rtl/>
        </w:rPr>
        <w:t xml:space="preserve"> </w:t>
      </w:r>
      <w:r w:rsidRPr="00A52B3C">
        <w:rPr>
          <w:rFonts w:cs="B Zar" w:hint="cs"/>
          <w:b/>
          <w:bCs/>
          <w:sz w:val="24"/>
          <w:szCs w:val="24"/>
          <w:rtl/>
        </w:rPr>
        <w:t>رضا</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عل</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tl/>
        </w:rPr>
        <w:t xml:space="preserve"> </w:t>
      </w:r>
      <w:r w:rsidRPr="00A52B3C">
        <w:rPr>
          <w:rFonts w:cs="B Zar" w:hint="cs"/>
          <w:b/>
          <w:bCs/>
          <w:sz w:val="24"/>
          <w:szCs w:val="24"/>
          <w:rtl/>
        </w:rPr>
        <w:t>السلام</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Pr>
        <w:t></w:t>
      </w:r>
    </w:p>
    <w:p w:rsidR="003B729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1364</w:t>
      </w:r>
    </w:p>
    <w:p w:rsidR="003B7295" w:rsidRPr="00F617B0" w:rsidRDefault="00681BB5" w:rsidP="00F617B0">
      <w:pPr>
        <w:pStyle w:val="NoSpacing"/>
        <w:spacing w:line="276" w:lineRule="auto"/>
        <w:ind w:left="360" w:firstLine="495"/>
        <w:rPr>
          <w:rFonts w:cs="B Zar"/>
          <w:sz w:val="28"/>
          <w:szCs w:val="28"/>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عبدالله</w:t>
      </w:r>
      <w:r w:rsidR="00235F05">
        <w:rPr>
          <w:rFonts w:cs="B Zar" w:hint="cs"/>
          <w:sz w:val="28"/>
          <w:szCs w:val="28"/>
          <w:rtl/>
        </w:rPr>
        <w:t>ي</w:t>
      </w:r>
      <w:r w:rsidRPr="00F617B0">
        <w:rPr>
          <w:rFonts w:cs="B Zar" w:hint="cs"/>
          <w:sz w:val="28"/>
          <w:szCs w:val="28"/>
          <w:rtl/>
        </w:rPr>
        <w:t>ان</w:t>
      </w:r>
    </w:p>
    <w:p w:rsidR="003B729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p>
    <w:p w:rsidR="003B7295" w:rsidRPr="00F617B0" w:rsidRDefault="00681BB5" w:rsidP="00F617B0">
      <w:pPr>
        <w:pStyle w:val="NoSpacing"/>
        <w:spacing w:line="276" w:lineRule="auto"/>
        <w:ind w:left="360" w:firstLine="495"/>
        <w:rPr>
          <w:rFonts w:cs="B Zar"/>
          <w:sz w:val="28"/>
          <w:szCs w:val="28"/>
          <w:rtl/>
          <w:lang w:bidi="fa-IR"/>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نشر</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فرهنگ</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كر</w:t>
      </w:r>
      <w:r w:rsidR="00235F05">
        <w:rPr>
          <w:rFonts w:cs="B Zar" w:hint="cs"/>
          <w:sz w:val="28"/>
          <w:szCs w:val="28"/>
          <w:rtl/>
        </w:rPr>
        <w:t>ي</w:t>
      </w:r>
      <w:r w:rsidRPr="00F617B0">
        <w:rPr>
          <w:rFonts w:cs="B Zar" w:hint="cs"/>
          <w:sz w:val="28"/>
          <w:szCs w:val="28"/>
          <w:rtl/>
        </w:rPr>
        <w:t>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آثار</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r w:rsidRPr="00F617B0">
        <w:rPr>
          <w:rFonts w:cs="B Zar"/>
          <w:sz w:val="28"/>
          <w:szCs w:val="28"/>
        </w:rPr>
        <w:t></w:t>
      </w:r>
    </w:p>
    <w:p w:rsidR="003B729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منتظر</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8</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12</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7740559 </w:t>
      </w:r>
      <w:r w:rsidRPr="00F617B0">
        <w:rPr>
          <w:rFonts w:cs="B Zar" w:hint="cs"/>
          <w:sz w:val="28"/>
          <w:szCs w:val="28"/>
          <w:rtl/>
        </w:rPr>
        <w:t>و</w:t>
      </w:r>
      <w:r w:rsidRPr="00F617B0">
        <w:rPr>
          <w:rFonts w:cs="B Zar"/>
          <w:sz w:val="28"/>
          <w:szCs w:val="28"/>
          <w:rtl/>
        </w:rPr>
        <w:t xml:space="preserve"> 7742010</w:t>
      </w:r>
    </w:p>
    <w:p w:rsidR="003B7295" w:rsidRPr="00F617B0" w:rsidRDefault="00681BB5" w:rsidP="00F617B0">
      <w:pPr>
        <w:pStyle w:val="NoSpacing"/>
        <w:spacing w:line="276" w:lineRule="auto"/>
        <w:ind w:left="360" w:firstLine="495"/>
        <w:rPr>
          <w:rFonts w:cs="B Zar"/>
          <w:sz w:val="28"/>
          <w:szCs w:val="28"/>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3B7295"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3B7295" w:rsidP="00F617B0">
      <w:pPr>
        <w:pStyle w:val="NoSpacing"/>
        <w:spacing w:line="276" w:lineRule="auto"/>
        <w:ind w:left="360" w:firstLine="495"/>
        <w:rPr>
          <w:rFonts w:cs="B Zar"/>
          <w:sz w:val="28"/>
          <w:szCs w:val="28"/>
        </w:rPr>
      </w:pPr>
      <w:r w:rsidRPr="00F617B0">
        <w:rPr>
          <w:rFonts w:cs="B Zar" w:hint="cs"/>
          <w:sz w:val="28"/>
          <w:szCs w:val="28"/>
          <w:rtl/>
          <w:lang w:bidi="fa-IR"/>
        </w:rPr>
        <w:t>س</w:t>
      </w:r>
      <w:r w:rsidR="00681BB5" w:rsidRPr="00F617B0">
        <w:rPr>
          <w:rFonts w:cs="B Zar" w:hint="cs"/>
          <w:sz w:val="28"/>
          <w:szCs w:val="28"/>
          <w:rtl/>
        </w:rPr>
        <w:t>ا</w:t>
      </w:r>
      <w:r w:rsidR="00235F05">
        <w:rPr>
          <w:rFonts w:cs="B Zar" w:hint="cs"/>
          <w:sz w:val="28"/>
          <w:szCs w:val="28"/>
          <w:rtl/>
        </w:rPr>
        <w:t>ي</w:t>
      </w:r>
      <w:r w:rsidR="00681BB5" w:rsidRPr="00F617B0">
        <w:rPr>
          <w:rFonts w:cs="B Zar" w:hint="cs"/>
          <w:sz w:val="28"/>
          <w:szCs w:val="28"/>
          <w:rtl/>
        </w:rPr>
        <w:t>ت</w:t>
      </w:r>
      <w:r w:rsidRPr="00F617B0">
        <w:rPr>
          <w:rFonts w:cs="B Zar" w:hint="cs"/>
          <w:sz w:val="28"/>
          <w:szCs w:val="28"/>
          <w:rtl/>
          <w:lang w:bidi="fa-IR"/>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نام</w:t>
      </w:r>
      <w:r w:rsidRPr="00A52B3C">
        <w:rPr>
          <w:rFonts w:cs="B Zar"/>
          <w:b/>
          <w:bCs/>
          <w:sz w:val="24"/>
          <w:szCs w:val="24"/>
          <w:rtl/>
        </w:rPr>
        <w:t xml:space="preserve"> </w:t>
      </w:r>
      <w:r w:rsidRPr="00A52B3C">
        <w:rPr>
          <w:rFonts w:cs="B Zar" w:hint="cs"/>
          <w:b/>
          <w:bCs/>
          <w:sz w:val="24"/>
          <w:szCs w:val="24"/>
          <w:rtl/>
        </w:rPr>
        <w:t>مؤسسه</w:t>
      </w:r>
      <w:r w:rsidRPr="00A52B3C">
        <w:rPr>
          <w:rFonts w:cs="B Zar"/>
          <w:b/>
          <w:bCs/>
          <w:sz w:val="24"/>
          <w:szCs w:val="24"/>
          <w:rtl/>
        </w:rPr>
        <w:t xml:space="preserve">: </w:t>
      </w:r>
      <w:r w:rsidRPr="00A52B3C">
        <w:rPr>
          <w:rFonts w:cs="B Zar" w:hint="cs"/>
          <w:b/>
          <w:bCs/>
          <w:sz w:val="24"/>
          <w:szCs w:val="24"/>
          <w:rtl/>
        </w:rPr>
        <w:t>مؤسسه</w:t>
      </w:r>
      <w:r w:rsidRPr="00A52B3C">
        <w:rPr>
          <w:rFonts w:cs="B Zar"/>
          <w:b/>
          <w:bCs/>
          <w:sz w:val="24"/>
          <w:szCs w:val="24"/>
          <w:rtl/>
        </w:rPr>
        <w:t xml:space="preserve"> </w:t>
      </w:r>
      <w:r w:rsidRPr="00A52B3C">
        <w:rPr>
          <w:rFonts w:cs="B Zar" w:hint="cs"/>
          <w:b/>
          <w:bCs/>
          <w:sz w:val="24"/>
          <w:szCs w:val="24"/>
          <w:rtl/>
        </w:rPr>
        <w:t>آموزش</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بق</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tl/>
        </w:rPr>
        <w:t xml:space="preserve"> </w:t>
      </w:r>
      <w:r w:rsidRPr="00A52B3C">
        <w:rPr>
          <w:rFonts w:cs="B Zar" w:hint="cs"/>
          <w:b/>
          <w:bCs/>
          <w:sz w:val="24"/>
          <w:szCs w:val="24"/>
          <w:rtl/>
        </w:rPr>
        <w:t>الله</w:t>
      </w:r>
      <w:r w:rsidRPr="00A52B3C">
        <w:rPr>
          <w:rFonts w:cs="B Zar"/>
          <w:b/>
          <w:bCs/>
          <w:sz w:val="24"/>
          <w:szCs w:val="24"/>
          <w:rtl/>
        </w:rPr>
        <w:t xml:space="preserve"> (</w:t>
      </w:r>
      <w:r w:rsidRPr="00A52B3C">
        <w:rPr>
          <w:rFonts w:cs="B Zar" w:hint="cs"/>
          <w:b/>
          <w:bCs/>
          <w:sz w:val="24"/>
          <w:szCs w:val="24"/>
          <w:rtl/>
        </w:rPr>
        <w:t>عج)</w:t>
      </w:r>
      <w:r w:rsidRPr="00A52B3C">
        <w:rPr>
          <w:rFonts w:cs="B Zar"/>
          <w:b/>
          <w:bCs/>
          <w:sz w:val="24"/>
          <w:szCs w:val="24"/>
        </w:rPr>
        <w:t></w:t>
      </w:r>
    </w:p>
    <w:p w:rsidR="00E92FCD" w:rsidRPr="00F617B0" w:rsidRDefault="00681BB5" w:rsidP="00F617B0">
      <w:pPr>
        <w:pStyle w:val="NoSpacing"/>
        <w:spacing w:line="276" w:lineRule="auto"/>
        <w:ind w:firstLine="855"/>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1376</w:t>
      </w:r>
      <w:r w:rsidRPr="00F617B0">
        <w:rPr>
          <w:rFonts w:cs="B Zar"/>
          <w:sz w:val="28"/>
          <w:szCs w:val="28"/>
        </w:rPr>
        <w:t></w:t>
      </w:r>
    </w:p>
    <w:p w:rsidR="00E92FCD" w:rsidRPr="00F617B0" w:rsidRDefault="00681BB5" w:rsidP="00F617B0">
      <w:pPr>
        <w:pStyle w:val="NoSpacing"/>
        <w:spacing w:line="276" w:lineRule="auto"/>
        <w:ind w:firstLine="85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مهد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شب</w:t>
      </w:r>
      <w:r w:rsidRPr="00F617B0">
        <w:rPr>
          <w:rFonts w:cs="B Zar"/>
          <w:sz w:val="28"/>
          <w:szCs w:val="28"/>
          <w:rtl/>
        </w:rPr>
        <w:t xml:space="preserve"> </w:t>
      </w:r>
      <w:r w:rsidRPr="00F617B0">
        <w:rPr>
          <w:rFonts w:cs="B Zar" w:hint="cs"/>
          <w:sz w:val="28"/>
          <w:szCs w:val="28"/>
          <w:rtl/>
        </w:rPr>
        <w:t>زنده</w:t>
      </w:r>
      <w:r w:rsidRPr="00F617B0">
        <w:rPr>
          <w:rFonts w:cs="B Zar"/>
          <w:sz w:val="28"/>
          <w:szCs w:val="28"/>
          <w:rtl/>
        </w:rPr>
        <w:t xml:space="preserve"> </w:t>
      </w:r>
      <w:r w:rsidRPr="00F617B0">
        <w:rPr>
          <w:rFonts w:cs="B Zar" w:hint="cs"/>
          <w:sz w:val="28"/>
          <w:szCs w:val="28"/>
          <w:rtl/>
        </w:rPr>
        <w:t>دار</w:t>
      </w:r>
    </w:p>
    <w:p w:rsidR="00E92FCD" w:rsidRPr="00F617B0" w:rsidRDefault="00681BB5" w:rsidP="00F617B0">
      <w:pPr>
        <w:pStyle w:val="NoSpacing"/>
        <w:spacing w:line="276" w:lineRule="auto"/>
        <w:ind w:firstLine="855"/>
        <w:rPr>
          <w:rFonts w:cs="B Zar"/>
          <w:sz w:val="28"/>
          <w:szCs w:val="28"/>
          <w:rtl/>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E92FCD" w:rsidRPr="00F617B0" w:rsidRDefault="00681BB5" w:rsidP="00F617B0">
      <w:pPr>
        <w:pStyle w:val="NoSpacing"/>
        <w:spacing w:line="276" w:lineRule="auto"/>
        <w:ind w:left="720" w:firstLine="135"/>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اصول،</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معلم،</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29</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شه</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حس</w:t>
      </w:r>
      <w:r w:rsidR="00235F05">
        <w:rPr>
          <w:rFonts w:cs="B Zar" w:hint="cs"/>
          <w:sz w:val="28"/>
          <w:szCs w:val="28"/>
          <w:rtl/>
        </w:rPr>
        <w:t>ي</w:t>
      </w:r>
      <w:r w:rsidRPr="00F617B0">
        <w:rPr>
          <w:rFonts w:cs="B Zar" w:hint="cs"/>
          <w:sz w:val="28"/>
          <w:szCs w:val="28"/>
          <w:rtl/>
        </w:rPr>
        <w:t>ن</w:t>
      </w:r>
      <w:r w:rsidRPr="00F617B0">
        <w:rPr>
          <w:rFonts w:cs="B Zar"/>
          <w:sz w:val="28"/>
          <w:szCs w:val="28"/>
          <w:rtl/>
        </w:rPr>
        <w:t xml:space="preserve"> </w:t>
      </w:r>
      <w:r w:rsidRPr="00F617B0">
        <w:rPr>
          <w:rFonts w:cs="B Zar" w:hint="cs"/>
          <w:sz w:val="28"/>
          <w:szCs w:val="28"/>
          <w:rtl/>
        </w:rPr>
        <w:t>پور</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38</w:t>
      </w:r>
      <w:r w:rsidRPr="00F617B0">
        <w:rPr>
          <w:rFonts w:cs="B Zar"/>
          <w:sz w:val="28"/>
          <w:szCs w:val="28"/>
        </w:rPr>
        <w:t></w:t>
      </w:r>
      <w:r w:rsidRPr="00F617B0">
        <w:rPr>
          <w:rFonts w:cs="B Zar"/>
          <w:sz w:val="28"/>
          <w:szCs w:val="28"/>
        </w:rPr>
        <w:t></w:t>
      </w:r>
      <w:r w:rsidRPr="00F617B0">
        <w:rPr>
          <w:rFonts w:cs="B Zar" w:hint="cs"/>
          <w:sz w:val="28"/>
          <w:szCs w:val="28"/>
          <w:rtl/>
        </w:rPr>
        <w:t>تلفن</w:t>
      </w:r>
      <w:r w:rsidRPr="00F617B0">
        <w:rPr>
          <w:rFonts w:cs="B Zar"/>
          <w:sz w:val="28"/>
          <w:szCs w:val="28"/>
          <w:rtl/>
        </w:rPr>
        <w:t>: 7742758</w:t>
      </w:r>
      <w:r w:rsidRPr="00F617B0">
        <w:rPr>
          <w:rFonts w:cs="B Zar"/>
          <w:sz w:val="28"/>
          <w:szCs w:val="28"/>
        </w:rPr>
        <w:t></w:t>
      </w:r>
    </w:p>
    <w:p w:rsidR="00681BB5" w:rsidRPr="00F617B0" w:rsidRDefault="00681BB5" w:rsidP="00F617B0">
      <w:pPr>
        <w:pStyle w:val="NoSpacing"/>
        <w:spacing w:line="276" w:lineRule="auto"/>
        <w:ind w:firstLine="855"/>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F31E38"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مؤسسه</w:t>
      </w:r>
      <w:r w:rsidRPr="00A52B3C">
        <w:rPr>
          <w:rFonts w:cs="B Zar"/>
          <w:b/>
          <w:bCs/>
          <w:sz w:val="24"/>
          <w:szCs w:val="24"/>
          <w:rtl/>
        </w:rPr>
        <w:t xml:space="preserve"> </w:t>
      </w:r>
      <w:r w:rsidRPr="00A52B3C">
        <w:rPr>
          <w:rFonts w:cs="B Zar" w:hint="cs"/>
          <w:b/>
          <w:bCs/>
          <w:sz w:val="24"/>
          <w:szCs w:val="24"/>
          <w:rtl/>
        </w:rPr>
        <w:t>پژوهش</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علوم</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معارف</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hint="cs"/>
          <w:b/>
          <w:bCs/>
          <w:sz w:val="24"/>
          <w:szCs w:val="24"/>
          <w:rtl/>
        </w:rPr>
        <w:t>،</w:t>
      </w:r>
      <w:r w:rsidRPr="00A52B3C">
        <w:rPr>
          <w:rFonts w:cs="B Zar"/>
          <w:b/>
          <w:bCs/>
          <w:sz w:val="24"/>
          <w:szCs w:val="24"/>
          <w:rtl/>
        </w:rPr>
        <w:t xml:space="preserve"> </w:t>
      </w:r>
      <w:r w:rsidRPr="00A52B3C">
        <w:rPr>
          <w:rFonts w:cs="B Zar" w:hint="cs"/>
          <w:b/>
          <w:bCs/>
          <w:sz w:val="24"/>
          <w:szCs w:val="24"/>
          <w:rtl/>
        </w:rPr>
        <w:t>واحد</w:t>
      </w:r>
      <w:r w:rsidRPr="00A52B3C">
        <w:rPr>
          <w:rFonts w:cs="B Zar"/>
          <w:b/>
          <w:bCs/>
          <w:sz w:val="24"/>
          <w:szCs w:val="24"/>
          <w:rtl/>
        </w:rPr>
        <w:t xml:space="preserve"> </w:t>
      </w:r>
      <w:r w:rsidRPr="00A52B3C">
        <w:rPr>
          <w:rFonts w:cs="B Zar" w:hint="cs"/>
          <w:b/>
          <w:bCs/>
          <w:sz w:val="24"/>
          <w:szCs w:val="24"/>
          <w:rtl/>
        </w:rPr>
        <w:t>اح</w:t>
      </w:r>
      <w:r w:rsidR="00235F05">
        <w:rPr>
          <w:rFonts w:cs="B Zar" w:hint="cs"/>
          <w:b/>
          <w:bCs/>
          <w:sz w:val="24"/>
          <w:szCs w:val="24"/>
          <w:rtl/>
        </w:rPr>
        <w:t>ي</w:t>
      </w:r>
      <w:r w:rsidRPr="00A52B3C">
        <w:rPr>
          <w:rFonts w:cs="B Zar" w:hint="cs"/>
          <w:b/>
          <w:bCs/>
          <w:sz w:val="24"/>
          <w:szCs w:val="24"/>
          <w:rtl/>
        </w:rPr>
        <w:t>ا</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تراث</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Pr>
        <w:t></w:t>
      </w:r>
    </w:p>
    <w:p w:rsidR="00AB70CC"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1367</w:t>
      </w:r>
      <w:r w:rsidRPr="00F617B0">
        <w:rPr>
          <w:rFonts w:cs="B Zar"/>
          <w:sz w:val="28"/>
          <w:szCs w:val="28"/>
        </w:rPr>
        <w:t></w:t>
      </w:r>
    </w:p>
    <w:p w:rsidR="00AB70CC"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رضا</w:t>
      </w:r>
      <w:r w:rsidRPr="00F617B0">
        <w:rPr>
          <w:rFonts w:cs="B Zar"/>
          <w:sz w:val="28"/>
          <w:szCs w:val="28"/>
          <w:rtl/>
        </w:rPr>
        <w:t xml:space="preserve"> </w:t>
      </w:r>
      <w:r w:rsidRPr="00F617B0">
        <w:rPr>
          <w:rFonts w:cs="B Zar" w:hint="cs"/>
          <w:sz w:val="28"/>
          <w:szCs w:val="28"/>
          <w:rtl/>
        </w:rPr>
        <w:t>مختار</w:t>
      </w:r>
      <w:r w:rsidR="00235F05">
        <w:rPr>
          <w:rFonts w:cs="B Zar" w:hint="cs"/>
          <w:sz w:val="28"/>
          <w:szCs w:val="28"/>
          <w:rtl/>
        </w:rPr>
        <w:t>ي</w:t>
      </w:r>
    </w:p>
    <w:p w:rsidR="00681BB5" w:rsidRPr="00F617B0" w:rsidRDefault="00681BB5" w:rsidP="00F617B0">
      <w:pPr>
        <w:pStyle w:val="NoSpacing"/>
        <w:spacing w:line="276" w:lineRule="auto"/>
        <w:ind w:left="360" w:firstLine="495"/>
        <w:rPr>
          <w:rFonts w:cs="B Zar"/>
          <w:sz w:val="28"/>
          <w:szCs w:val="28"/>
        </w:rPr>
      </w:pPr>
      <w:r w:rsidRPr="00F617B0">
        <w:rPr>
          <w:rFonts w:cs="B Zar"/>
          <w:sz w:val="28"/>
          <w:szCs w:val="28"/>
        </w:rPr>
        <w:lastRenderedPageBreak/>
        <w:t></w:t>
      </w: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مؤسسه</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دفتر</w:t>
      </w:r>
      <w:r w:rsidRPr="00F617B0">
        <w:rPr>
          <w:rFonts w:cs="B Zar"/>
          <w:sz w:val="28"/>
          <w:szCs w:val="28"/>
          <w:rtl/>
        </w:rPr>
        <w:t xml:space="preserve"> </w:t>
      </w:r>
      <w:r w:rsidRPr="00F617B0">
        <w:rPr>
          <w:rFonts w:cs="B Zar" w:hint="cs"/>
          <w:sz w:val="28"/>
          <w:szCs w:val="28"/>
          <w:rtl/>
        </w:rPr>
        <w:t>تبل</w:t>
      </w:r>
      <w:r w:rsidR="00235F05">
        <w:rPr>
          <w:rFonts w:cs="B Zar" w:hint="cs"/>
          <w:sz w:val="28"/>
          <w:szCs w:val="28"/>
          <w:rtl/>
        </w:rPr>
        <w:t>ي</w:t>
      </w:r>
      <w:r w:rsidRPr="00F617B0">
        <w:rPr>
          <w:rFonts w:cs="B Zar" w:hint="cs"/>
          <w:sz w:val="28"/>
          <w:szCs w:val="28"/>
          <w:rtl/>
        </w:rPr>
        <w:t>غات</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p>
    <w:p w:rsidR="00AB70CC"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تراث</w:t>
      </w:r>
      <w:r w:rsidRPr="00F617B0">
        <w:rPr>
          <w:rFonts w:cs="B Zar"/>
          <w:sz w:val="28"/>
          <w:szCs w:val="28"/>
          <w:rtl/>
        </w:rPr>
        <w:t xml:space="preserve"> </w:t>
      </w:r>
      <w:r w:rsidRPr="00F617B0">
        <w:rPr>
          <w:rFonts w:cs="B Zar" w:hint="cs"/>
          <w:sz w:val="28"/>
          <w:szCs w:val="28"/>
          <w:rtl/>
        </w:rPr>
        <w:t>ش</w:t>
      </w:r>
      <w:r w:rsidR="00235F05">
        <w:rPr>
          <w:rFonts w:cs="B Zar" w:hint="cs"/>
          <w:sz w:val="28"/>
          <w:szCs w:val="28"/>
          <w:rtl/>
        </w:rPr>
        <w:t>ي</w:t>
      </w:r>
      <w:r w:rsidRPr="00F617B0">
        <w:rPr>
          <w:rFonts w:cs="B Zar" w:hint="cs"/>
          <w:sz w:val="28"/>
          <w:szCs w:val="28"/>
          <w:rtl/>
        </w:rPr>
        <w:t>عه</w:t>
      </w:r>
      <w:r w:rsidRPr="00F617B0">
        <w:rPr>
          <w:rFonts w:cs="B Zar"/>
          <w:sz w:val="28"/>
          <w:szCs w:val="28"/>
          <w:rtl/>
        </w:rPr>
        <w:t xml:space="preserve"> </w:t>
      </w:r>
      <w:r w:rsidRPr="00F617B0">
        <w:rPr>
          <w:rFonts w:cs="B Zar" w:hint="cs"/>
          <w:sz w:val="28"/>
          <w:szCs w:val="28"/>
          <w:rtl/>
        </w:rPr>
        <w:t>در</w:t>
      </w:r>
      <w:r w:rsidRPr="00F617B0">
        <w:rPr>
          <w:rFonts w:cs="B Zar"/>
          <w:sz w:val="28"/>
          <w:szCs w:val="28"/>
          <w:rtl/>
        </w:rPr>
        <w:t xml:space="preserve"> </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فقه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ث،‌فلسفه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كلام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عرفان،</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فهرست</w:t>
      </w:r>
      <w:r w:rsidRPr="00F617B0">
        <w:rPr>
          <w:rFonts w:cs="B Zar"/>
          <w:sz w:val="28"/>
          <w:szCs w:val="28"/>
          <w:rtl/>
        </w:rPr>
        <w:t xml:space="preserve"> </w:t>
      </w:r>
      <w:r w:rsidRPr="00F617B0">
        <w:rPr>
          <w:rFonts w:cs="B Zar" w:hint="cs"/>
          <w:sz w:val="28"/>
          <w:szCs w:val="28"/>
          <w:rtl/>
        </w:rPr>
        <w:t>نو</w:t>
      </w:r>
      <w:r w:rsidR="00235F05">
        <w:rPr>
          <w:rFonts w:cs="B Zar" w:hint="cs"/>
          <w:sz w:val="28"/>
          <w:szCs w:val="28"/>
          <w:rtl/>
        </w:rPr>
        <w:t>ي</w:t>
      </w:r>
      <w:r w:rsidRPr="00F617B0">
        <w:rPr>
          <w:rFonts w:cs="B Zar" w:hint="cs"/>
          <w:sz w:val="28"/>
          <w:szCs w:val="28"/>
          <w:rtl/>
        </w:rPr>
        <w:t>س</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نسخه‌ها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خط</w:t>
      </w:r>
      <w:r w:rsidR="00235F05">
        <w:rPr>
          <w:rFonts w:cs="B Zar" w:hint="cs"/>
          <w:sz w:val="28"/>
          <w:szCs w:val="28"/>
          <w:rtl/>
        </w:rPr>
        <w:t>ي</w:t>
      </w:r>
    </w:p>
    <w:p w:rsidR="00AB70CC" w:rsidRPr="00F617B0" w:rsidRDefault="00681BB5" w:rsidP="00F617B0">
      <w:pPr>
        <w:pStyle w:val="NoSpacing"/>
        <w:spacing w:line="276" w:lineRule="auto"/>
        <w:ind w:left="360" w:firstLine="495"/>
        <w:rPr>
          <w:rFonts w:cs="B Zar"/>
          <w:sz w:val="28"/>
          <w:szCs w:val="28"/>
          <w:rtl/>
          <w:lang w:bidi="fa-IR"/>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معلم،</w:t>
      </w:r>
      <w:r w:rsidRPr="00F617B0">
        <w:rPr>
          <w:rFonts w:cs="B Zar"/>
          <w:sz w:val="28"/>
          <w:szCs w:val="28"/>
          <w:rtl/>
        </w:rPr>
        <w:t xml:space="preserve"> </w:t>
      </w:r>
      <w:r w:rsidRPr="00F617B0">
        <w:rPr>
          <w:rFonts w:cs="B Zar" w:hint="cs"/>
          <w:sz w:val="28"/>
          <w:szCs w:val="28"/>
          <w:rtl/>
        </w:rPr>
        <w:t>ساختمان</w:t>
      </w:r>
      <w:r w:rsidRPr="00F617B0">
        <w:rPr>
          <w:rFonts w:cs="B Zar"/>
          <w:sz w:val="28"/>
          <w:szCs w:val="28"/>
          <w:rtl/>
        </w:rPr>
        <w:t xml:space="preserve"> </w:t>
      </w:r>
      <w:r w:rsidRPr="00F617B0">
        <w:rPr>
          <w:rFonts w:cs="B Zar" w:hint="cs"/>
          <w:sz w:val="28"/>
          <w:szCs w:val="28"/>
          <w:rtl/>
        </w:rPr>
        <w:t>مركز</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موسسه</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4 </w:t>
      </w:r>
      <w:r w:rsidRPr="00F617B0">
        <w:rPr>
          <w:rFonts w:cs="Arial"/>
          <w:sz w:val="28"/>
          <w:szCs w:val="28"/>
          <w:rtl/>
        </w:rPr>
        <w:t>–</w:t>
      </w:r>
      <w:r w:rsidRPr="00F617B0">
        <w:rPr>
          <w:rFonts w:cs="B Zar"/>
          <w:sz w:val="28"/>
          <w:szCs w:val="28"/>
          <w:rtl/>
        </w:rPr>
        <w:t xml:space="preserve"> 7743190 </w:t>
      </w:r>
      <w:r w:rsidRPr="00F617B0">
        <w:rPr>
          <w:rFonts w:cs="B Zar" w:hint="cs"/>
          <w:sz w:val="28"/>
          <w:szCs w:val="28"/>
          <w:rtl/>
        </w:rPr>
        <w:t>داخل</w:t>
      </w:r>
      <w:r w:rsidR="00235F05">
        <w:rPr>
          <w:rFonts w:cs="B Zar" w:hint="cs"/>
          <w:sz w:val="28"/>
          <w:szCs w:val="28"/>
          <w:rtl/>
        </w:rPr>
        <w:t>ي</w:t>
      </w:r>
      <w:r w:rsidRPr="00F617B0">
        <w:rPr>
          <w:rFonts w:cs="B Zar"/>
          <w:sz w:val="28"/>
          <w:szCs w:val="28"/>
          <w:rtl/>
        </w:rPr>
        <w:t xml:space="preserve"> (75</w:t>
      </w:r>
      <w:r w:rsidR="00AB70CC" w:rsidRPr="00F617B0">
        <w:rPr>
          <w:rFonts w:cs="B Zar" w:hint="cs"/>
          <w:sz w:val="28"/>
          <w:szCs w:val="28"/>
          <w:rtl/>
          <w:lang w:bidi="fa-IR"/>
        </w:rPr>
        <w:t>)</w:t>
      </w:r>
    </w:p>
    <w:p w:rsidR="00681BB5" w:rsidRPr="00F617B0" w:rsidRDefault="00681BB5" w:rsidP="00F617B0">
      <w:pPr>
        <w:pStyle w:val="NoSpacing"/>
        <w:spacing w:line="276" w:lineRule="auto"/>
        <w:ind w:left="360" w:firstLine="495"/>
        <w:rPr>
          <w:rFonts w:cs="B Zar"/>
          <w:sz w:val="28"/>
          <w:szCs w:val="28"/>
          <w:lang w:bidi="fa-IR"/>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AB70CC"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AB70CC" w:rsidRPr="00F617B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مؤسسه</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00235F05">
        <w:rPr>
          <w:rFonts w:cs="B Zar" w:hint="cs"/>
          <w:b/>
          <w:bCs/>
          <w:sz w:val="24"/>
          <w:szCs w:val="24"/>
          <w:rtl/>
        </w:rPr>
        <w:t>ي</w:t>
      </w:r>
      <w:r w:rsidRPr="00A52B3C">
        <w:rPr>
          <w:rFonts w:cs="B Zar"/>
          <w:b/>
          <w:bCs/>
          <w:sz w:val="24"/>
          <w:szCs w:val="24"/>
          <w:rtl/>
        </w:rPr>
        <w:t xml:space="preserve"> </w:t>
      </w:r>
      <w:r w:rsidRPr="00A52B3C">
        <w:rPr>
          <w:rFonts w:cs="Arial"/>
          <w:b/>
          <w:bCs/>
          <w:sz w:val="24"/>
          <w:szCs w:val="24"/>
          <w:rtl/>
        </w:rPr>
        <w:t>–</w:t>
      </w:r>
      <w:r w:rsidRPr="00A52B3C">
        <w:rPr>
          <w:rFonts w:cs="B Zar"/>
          <w:b/>
          <w:bCs/>
          <w:sz w:val="24"/>
          <w:szCs w:val="24"/>
          <w:rtl/>
        </w:rPr>
        <w:t xml:space="preserve"> </w:t>
      </w:r>
      <w:r w:rsidRPr="00A52B3C">
        <w:rPr>
          <w:rFonts w:cs="B Zar" w:hint="cs"/>
          <w:b/>
          <w:bCs/>
          <w:sz w:val="24"/>
          <w:szCs w:val="24"/>
          <w:rtl/>
        </w:rPr>
        <w:t>انتشارات</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احسن</w:t>
      </w:r>
      <w:r w:rsidRPr="00A52B3C">
        <w:rPr>
          <w:rFonts w:cs="B Zar"/>
          <w:b/>
          <w:bCs/>
          <w:sz w:val="24"/>
          <w:szCs w:val="24"/>
          <w:rtl/>
        </w:rPr>
        <w:t xml:space="preserve"> </w:t>
      </w:r>
      <w:r w:rsidRPr="00A52B3C">
        <w:rPr>
          <w:rFonts w:cs="B Zar" w:hint="cs"/>
          <w:b/>
          <w:bCs/>
          <w:sz w:val="24"/>
          <w:szCs w:val="24"/>
          <w:rtl/>
        </w:rPr>
        <w:t>الحد</w:t>
      </w:r>
      <w:r w:rsidR="00235F05">
        <w:rPr>
          <w:rFonts w:cs="B Zar" w:hint="cs"/>
          <w:b/>
          <w:bCs/>
          <w:sz w:val="24"/>
          <w:szCs w:val="24"/>
          <w:rtl/>
        </w:rPr>
        <w:t>ي</w:t>
      </w:r>
      <w:r w:rsidRPr="00A52B3C">
        <w:rPr>
          <w:rFonts w:cs="B Zar" w:hint="cs"/>
          <w:b/>
          <w:bCs/>
          <w:sz w:val="24"/>
          <w:szCs w:val="24"/>
          <w:rtl/>
        </w:rPr>
        <w:t>ث</w:t>
      </w:r>
      <w:r w:rsidRPr="00A52B3C">
        <w:rPr>
          <w:rFonts w:cs="B Zar"/>
          <w:b/>
          <w:bCs/>
          <w:sz w:val="24"/>
          <w:szCs w:val="24"/>
        </w:rPr>
        <w:t></w:t>
      </w:r>
    </w:p>
    <w:p w:rsidR="008C1874" w:rsidRPr="00F617B0" w:rsidRDefault="00681BB5" w:rsidP="00F617B0">
      <w:pPr>
        <w:pStyle w:val="NoSpacing"/>
        <w:spacing w:line="276" w:lineRule="auto"/>
        <w:ind w:left="360" w:firstLine="495"/>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1367</w:t>
      </w:r>
      <w:r w:rsidRPr="00F617B0">
        <w:rPr>
          <w:rFonts w:cs="B Zar"/>
          <w:sz w:val="28"/>
          <w:szCs w:val="28"/>
        </w:rPr>
        <w:t></w:t>
      </w:r>
    </w:p>
    <w:p w:rsidR="008C187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صاحب</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محب</w:t>
      </w:r>
      <w:r w:rsidR="00235F05">
        <w:rPr>
          <w:rFonts w:cs="B Zar" w:hint="cs"/>
          <w:sz w:val="28"/>
          <w:szCs w:val="28"/>
          <w:rtl/>
        </w:rPr>
        <w:t>ي</w:t>
      </w:r>
      <w:r w:rsidRPr="00F617B0">
        <w:rPr>
          <w:rFonts w:cs="B Zar"/>
          <w:sz w:val="28"/>
          <w:szCs w:val="28"/>
        </w:rPr>
        <w:t></w:t>
      </w:r>
    </w:p>
    <w:p w:rsidR="008C1874"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خدمات</w:t>
      </w:r>
      <w:r w:rsidR="00235F05">
        <w:rPr>
          <w:rFonts w:cs="B Zar" w:hint="cs"/>
          <w:sz w:val="28"/>
          <w:szCs w:val="28"/>
          <w:rtl/>
        </w:rPr>
        <w:t>ي</w:t>
      </w:r>
      <w:r w:rsidRPr="00F617B0">
        <w:rPr>
          <w:rFonts w:cs="B Zar"/>
          <w:sz w:val="28"/>
          <w:szCs w:val="28"/>
        </w:rPr>
        <w:t></w:t>
      </w:r>
    </w:p>
    <w:p w:rsidR="008C1874"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و</w:t>
      </w:r>
      <w:r w:rsidR="00235F05">
        <w:rPr>
          <w:rFonts w:cs="B Zar" w:hint="cs"/>
          <w:sz w:val="28"/>
          <w:szCs w:val="28"/>
          <w:rtl/>
        </w:rPr>
        <w:t>ي</w:t>
      </w:r>
      <w:r w:rsidRPr="00F617B0">
        <w:rPr>
          <w:rFonts w:cs="B Zar" w:hint="cs"/>
          <w:sz w:val="28"/>
          <w:szCs w:val="28"/>
          <w:rtl/>
        </w:rPr>
        <w:t>ژه</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نهج</w:t>
      </w:r>
      <w:r w:rsidRPr="00F617B0">
        <w:rPr>
          <w:rFonts w:cs="B Zar"/>
          <w:sz w:val="28"/>
          <w:szCs w:val="28"/>
          <w:rtl/>
        </w:rPr>
        <w:t xml:space="preserve"> </w:t>
      </w:r>
      <w:r w:rsidRPr="00F617B0">
        <w:rPr>
          <w:rFonts w:cs="B Zar" w:hint="cs"/>
          <w:sz w:val="28"/>
          <w:szCs w:val="28"/>
          <w:rtl/>
        </w:rPr>
        <w:t>البلاغه</w:t>
      </w:r>
    </w:p>
    <w:p w:rsidR="008C1874"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توح</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ن</w:t>
      </w:r>
      <w:r w:rsidR="00235F05">
        <w:rPr>
          <w:rFonts w:cs="B Zar" w:hint="cs"/>
          <w:sz w:val="28"/>
          <w:szCs w:val="28"/>
          <w:rtl/>
        </w:rPr>
        <w:t>ي</w:t>
      </w:r>
      <w:r w:rsidRPr="00F617B0">
        <w:rPr>
          <w:rFonts w:cs="B Zar" w:hint="cs"/>
          <w:sz w:val="28"/>
          <w:szCs w:val="28"/>
          <w:rtl/>
        </w:rPr>
        <w:t>روگاه،</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18 </w:t>
      </w:r>
      <w:r w:rsidRPr="00F617B0">
        <w:rPr>
          <w:rFonts w:cs="B Zar" w:hint="cs"/>
          <w:sz w:val="28"/>
          <w:szCs w:val="28"/>
          <w:rtl/>
        </w:rPr>
        <w:t>متر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جواد</w:t>
      </w:r>
      <w:r w:rsidRPr="00F617B0">
        <w:rPr>
          <w:rFonts w:cs="B Zar"/>
          <w:sz w:val="28"/>
          <w:szCs w:val="28"/>
          <w:rtl/>
        </w:rPr>
        <w:t xml:space="preserve"> </w:t>
      </w:r>
      <w:r w:rsidRPr="00F617B0">
        <w:rPr>
          <w:rFonts w:cs="B Zar" w:hint="cs"/>
          <w:sz w:val="28"/>
          <w:szCs w:val="28"/>
          <w:rtl/>
        </w:rPr>
        <w:t>الائمه،</w:t>
      </w:r>
      <w:r w:rsidRPr="00F617B0">
        <w:rPr>
          <w:rFonts w:cs="B Zar"/>
          <w:sz w:val="28"/>
          <w:szCs w:val="28"/>
          <w:rtl/>
        </w:rPr>
        <w:t xml:space="preserve"> 18 </w:t>
      </w:r>
      <w:r w:rsidRPr="00F617B0">
        <w:rPr>
          <w:rFonts w:cs="B Zar" w:hint="cs"/>
          <w:sz w:val="28"/>
          <w:szCs w:val="28"/>
          <w:rtl/>
        </w:rPr>
        <w:t>متر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قدس،‌</w:t>
      </w:r>
      <w:r w:rsidRPr="00F617B0">
        <w:rPr>
          <w:rFonts w:cs="B Zar"/>
          <w:sz w:val="28"/>
          <w:szCs w:val="28"/>
          <w:rtl/>
        </w:rPr>
        <w:t xml:space="preserve">10 </w:t>
      </w:r>
      <w:r w:rsidRPr="00F617B0">
        <w:rPr>
          <w:rFonts w:cs="B Zar" w:hint="cs"/>
          <w:sz w:val="28"/>
          <w:szCs w:val="28"/>
          <w:rtl/>
        </w:rPr>
        <w:t>متر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باذر،</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54</w:t>
      </w:r>
      <w:r w:rsidRPr="00F617B0">
        <w:rPr>
          <w:rFonts w:cs="B Zar"/>
          <w:sz w:val="28"/>
          <w:szCs w:val="28"/>
        </w:rPr>
        <w:t></w:t>
      </w:r>
      <w:r w:rsidRPr="00F617B0">
        <w:rPr>
          <w:rFonts w:cs="B Zar" w:hint="cs"/>
          <w:sz w:val="28"/>
          <w:szCs w:val="28"/>
          <w:rtl/>
        </w:rPr>
        <w:t>تلفن</w:t>
      </w:r>
      <w:r w:rsidRPr="00F617B0">
        <w:rPr>
          <w:rFonts w:cs="B Zar"/>
          <w:sz w:val="28"/>
          <w:szCs w:val="28"/>
          <w:rtl/>
        </w:rPr>
        <w:t>: 8821353</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008C1874" w:rsidRPr="00F617B0">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 w:val="right" w:pos="855"/>
        </w:tabs>
        <w:spacing w:line="276" w:lineRule="auto"/>
        <w:rPr>
          <w:rFonts w:cs="B Zar"/>
          <w:b/>
          <w:bCs/>
          <w:sz w:val="24"/>
          <w:szCs w:val="24"/>
        </w:rPr>
      </w:pPr>
      <w:r w:rsidRPr="00A52B3C">
        <w:rPr>
          <w:rFonts w:cs="B Zar" w:hint="cs"/>
          <w:b/>
          <w:bCs/>
          <w:sz w:val="24"/>
          <w:szCs w:val="24"/>
          <w:rtl/>
        </w:rPr>
        <w:t>موسسه</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حضرت</w:t>
      </w:r>
      <w:r w:rsidRPr="00A52B3C">
        <w:rPr>
          <w:rFonts w:cs="B Zar"/>
          <w:b/>
          <w:bCs/>
          <w:sz w:val="24"/>
          <w:szCs w:val="24"/>
          <w:rtl/>
        </w:rPr>
        <w:t xml:space="preserve"> </w:t>
      </w:r>
      <w:r w:rsidRPr="00A52B3C">
        <w:rPr>
          <w:rFonts w:cs="B Zar" w:hint="cs"/>
          <w:b/>
          <w:bCs/>
          <w:sz w:val="24"/>
          <w:szCs w:val="24"/>
          <w:rtl/>
        </w:rPr>
        <w:t>ول</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عصر</w:t>
      </w:r>
      <w:r w:rsidRPr="00A52B3C">
        <w:rPr>
          <w:rFonts w:cs="B Zar"/>
          <w:b/>
          <w:bCs/>
          <w:sz w:val="24"/>
          <w:szCs w:val="24"/>
          <w:rtl/>
        </w:rPr>
        <w:t xml:space="preserve"> (</w:t>
      </w:r>
      <w:r w:rsidRPr="00A52B3C">
        <w:rPr>
          <w:rFonts w:cs="B Zar" w:hint="cs"/>
          <w:b/>
          <w:bCs/>
          <w:sz w:val="24"/>
          <w:szCs w:val="24"/>
          <w:rtl/>
        </w:rPr>
        <w:t>عج)</w:t>
      </w:r>
    </w:p>
    <w:p w:rsidR="008C1874" w:rsidRPr="00F617B0" w:rsidRDefault="00681BB5" w:rsidP="00F617B0">
      <w:pPr>
        <w:pStyle w:val="NoSpacing"/>
        <w:spacing w:line="276" w:lineRule="auto"/>
        <w:ind w:left="720" w:firstLine="276"/>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1370</w:t>
      </w:r>
      <w:r w:rsidRPr="00F617B0">
        <w:rPr>
          <w:rFonts w:cs="B Zar"/>
          <w:sz w:val="28"/>
          <w:szCs w:val="28"/>
        </w:rPr>
        <w:t></w:t>
      </w:r>
    </w:p>
    <w:p w:rsidR="008C1874" w:rsidRPr="00F617B0" w:rsidRDefault="00681BB5" w:rsidP="00F617B0">
      <w:pPr>
        <w:pStyle w:val="NoSpacing"/>
        <w:spacing w:line="276" w:lineRule="auto"/>
        <w:ind w:left="720" w:firstLine="276"/>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حس</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p>
    <w:p w:rsidR="008C1874" w:rsidRPr="00F617B0" w:rsidRDefault="00681BB5" w:rsidP="00F617B0">
      <w:pPr>
        <w:pStyle w:val="NoSpacing"/>
        <w:spacing w:line="276" w:lineRule="auto"/>
        <w:ind w:left="720" w:firstLine="276"/>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8C1874" w:rsidRPr="00F617B0" w:rsidRDefault="00681BB5" w:rsidP="00F617B0">
      <w:pPr>
        <w:pStyle w:val="NoSpacing"/>
        <w:spacing w:line="276" w:lineRule="auto"/>
        <w:ind w:left="996" w:firstLine="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معارف</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كتب</w:t>
      </w:r>
      <w:r w:rsidRPr="00F617B0">
        <w:rPr>
          <w:rFonts w:cs="B Zar"/>
          <w:sz w:val="28"/>
          <w:szCs w:val="28"/>
          <w:rtl/>
        </w:rPr>
        <w:t xml:space="preserve"> </w:t>
      </w:r>
      <w:r w:rsidRPr="00F617B0">
        <w:rPr>
          <w:rFonts w:cs="B Zar" w:hint="cs"/>
          <w:sz w:val="28"/>
          <w:szCs w:val="28"/>
          <w:rtl/>
        </w:rPr>
        <w:t>روا</w:t>
      </w:r>
      <w:r w:rsidR="00235F05">
        <w:rPr>
          <w:rFonts w:cs="B Zar" w:hint="cs"/>
          <w:sz w:val="28"/>
          <w:szCs w:val="28"/>
          <w:rtl/>
        </w:rPr>
        <w:t>يي</w:t>
      </w:r>
      <w:r w:rsidRPr="00F617B0">
        <w:rPr>
          <w:rFonts w:cs="B Zar"/>
          <w:sz w:val="28"/>
          <w:szCs w:val="28"/>
          <w:rtl/>
        </w:rPr>
        <w:t xml:space="preserve"> </w:t>
      </w:r>
      <w:r w:rsidRPr="00F617B0">
        <w:rPr>
          <w:rFonts w:cs="B Zar" w:hint="cs"/>
          <w:sz w:val="28"/>
          <w:szCs w:val="28"/>
          <w:rtl/>
        </w:rPr>
        <w:t>ش</w:t>
      </w:r>
      <w:r w:rsidR="00235F05">
        <w:rPr>
          <w:rFonts w:cs="B Zar" w:hint="cs"/>
          <w:sz w:val="28"/>
          <w:szCs w:val="28"/>
          <w:rtl/>
        </w:rPr>
        <w:t>ي</w:t>
      </w:r>
      <w:r w:rsidRPr="00F617B0">
        <w:rPr>
          <w:rFonts w:cs="B Zar" w:hint="cs"/>
          <w:sz w:val="28"/>
          <w:szCs w:val="28"/>
          <w:rtl/>
        </w:rPr>
        <w:t>عه،</w:t>
      </w:r>
      <w:r w:rsidRPr="00F617B0">
        <w:rPr>
          <w:rFonts w:cs="B Zar"/>
          <w:sz w:val="28"/>
          <w:szCs w:val="28"/>
          <w:rtl/>
        </w:rPr>
        <w:t xml:space="preserve"> </w:t>
      </w:r>
      <w:r w:rsidRPr="00F617B0">
        <w:rPr>
          <w:rFonts w:cs="B Zar" w:hint="cs"/>
          <w:sz w:val="28"/>
          <w:szCs w:val="28"/>
          <w:rtl/>
        </w:rPr>
        <w:t>رجال</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موسعه</w:t>
      </w:r>
      <w:r w:rsidRPr="00F617B0">
        <w:rPr>
          <w:rFonts w:cs="B Zar"/>
          <w:sz w:val="28"/>
          <w:szCs w:val="28"/>
          <w:rtl/>
        </w:rPr>
        <w:t xml:space="preserve"> </w:t>
      </w:r>
      <w:r w:rsidRPr="00F617B0">
        <w:rPr>
          <w:rFonts w:cs="B Zar" w:hint="cs"/>
          <w:sz w:val="28"/>
          <w:szCs w:val="28"/>
          <w:rtl/>
        </w:rPr>
        <w:t>نگار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معصومان</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هم</w:t>
      </w:r>
      <w:r w:rsidRPr="00F617B0">
        <w:rPr>
          <w:rFonts w:cs="B Zar"/>
          <w:sz w:val="28"/>
          <w:szCs w:val="28"/>
          <w:rtl/>
        </w:rPr>
        <w:t xml:space="preserve"> </w:t>
      </w:r>
      <w:r w:rsidRPr="00F617B0">
        <w:rPr>
          <w:rFonts w:cs="B Zar" w:hint="cs"/>
          <w:sz w:val="28"/>
          <w:szCs w:val="28"/>
          <w:rtl/>
        </w:rPr>
        <w:t>السلام</w:t>
      </w:r>
      <w:r w:rsidRPr="00F617B0">
        <w:rPr>
          <w:rFonts w:cs="B Zar"/>
          <w:sz w:val="28"/>
          <w:szCs w:val="28"/>
          <w:rtl/>
        </w:rPr>
        <w:t xml:space="preserve"> </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26</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64</w:t>
      </w:r>
      <w:r w:rsidRPr="00F617B0">
        <w:rPr>
          <w:rFonts w:cs="B Zar"/>
          <w:sz w:val="28"/>
          <w:szCs w:val="28"/>
        </w:rPr>
        <w:t></w:t>
      </w:r>
      <w:r w:rsidRPr="00F617B0">
        <w:rPr>
          <w:rFonts w:cs="B Zar" w:hint="cs"/>
          <w:sz w:val="28"/>
          <w:szCs w:val="28"/>
          <w:rtl/>
        </w:rPr>
        <w:t>تلفن</w:t>
      </w:r>
      <w:r w:rsidRPr="00F617B0">
        <w:rPr>
          <w:rFonts w:cs="B Zar"/>
          <w:sz w:val="28"/>
          <w:szCs w:val="28"/>
          <w:rtl/>
        </w:rPr>
        <w:t>: 7735831</w:t>
      </w:r>
    </w:p>
    <w:p w:rsidR="00681BB5" w:rsidRPr="00F617B0" w:rsidRDefault="00681BB5" w:rsidP="00F617B0">
      <w:pPr>
        <w:pStyle w:val="NoSpacing"/>
        <w:spacing w:line="276" w:lineRule="auto"/>
        <w:ind w:left="996" w:firstLine="0"/>
        <w:rPr>
          <w:rFonts w:cs="B Zar"/>
          <w:sz w:val="28"/>
          <w:szCs w:val="28"/>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موسسه</w:t>
      </w:r>
      <w:r w:rsidRPr="00A52B3C">
        <w:rPr>
          <w:rFonts w:cs="B Zar"/>
          <w:b/>
          <w:bCs/>
          <w:sz w:val="24"/>
          <w:szCs w:val="24"/>
          <w:rtl/>
        </w:rPr>
        <w:t xml:space="preserve"> </w:t>
      </w:r>
      <w:r w:rsidRPr="00A52B3C">
        <w:rPr>
          <w:rFonts w:cs="B Zar" w:hint="cs"/>
          <w:b/>
          <w:bCs/>
          <w:sz w:val="24"/>
          <w:szCs w:val="24"/>
          <w:rtl/>
        </w:rPr>
        <w:t>جهان</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حافظان</w:t>
      </w:r>
      <w:r w:rsidRPr="00A52B3C">
        <w:rPr>
          <w:rFonts w:cs="B Zar"/>
          <w:b/>
          <w:bCs/>
          <w:sz w:val="24"/>
          <w:szCs w:val="24"/>
          <w:rtl/>
        </w:rPr>
        <w:t xml:space="preserve"> </w:t>
      </w:r>
      <w:r w:rsidRPr="00A52B3C">
        <w:rPr>
          <w:rFonts w:cs="B Zar" w:hint="cs"/>
          <w:b/>
          <w:bCs/>
          <w:sz w:val="24"/>
          <w:szCs w:val="24"/>
          <w:rtl/>
        </w:rPr>
        <w:t>قرآن</w:t>
      </w:r>
      <w:r w:rsidRPr="00A52B3C">
        <w:rPr>
          <w:rFonts w:cs="B Zar"/>
          <w:b/>
          <w:bCs/>
          <w:sz w:val="24"/>
          <w:szCs w:val="24"/>
          <w:rtl/>
        </w:rPr>
        <w:t xml:space="preserve"> </w:t>
      </w:r>
      <w:r w:rsidRPr="00A52B3C">
        <w:rPr>
          <w:rFonts w:cs="B Zar" w:hint="cs"/>
          <w:b/>
          <w:bCs/>
          <w:sz w:val="24"/>
          <w:szCs w:val="24"/>
          <w:rtl/>
        </w:rPr>
        <w:t>كر</w:t>
      </w:r>
      <w:r w:rsidR="00235F05">
        <w:rPr>
          <w:rFonts w:cs="B Zar" w:hint="cs"/>
          <w:b/>
          <w:bCs/>
          <w:sz w:val="24"/>
          <w:szCs w:val="24"/>
          <w:rtl/>
        </w:rPr>
        <w:t>ي</w:t>
      </w:r>
      <w:r w:rsidRPr="00A52B3C">
        <w:rPr>
          <w:rFonts w:cs="B Zar" w:hint="cs"/>
          <w:b/>
          <w:bCs/>
          <w:sz w:val="24"/>
          <w:szCs w:val="24"/>
          <w:rtl/>
        </w:rPr>
        <w:t>م</w:t>
      </w:r>
      <w:r w:rsidRPr="00A52B3C">
        <w:rPr>
          <w:rFonts w:cs="B Zar"/>
          <w:b/>
          <w:bCs/>
          <w:sz w:val="24"/>
          <w:szCs w:val="24"/>
        </w:rPr>
        <w:t></w:t>
      </w:r>
    </w:p>
    <w:p w:rsidR="008C187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lastRenderedPageBreak/>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1374</w:t>
      </w:r>
    </w:p>
    <w:p w:rsidR="008C187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علّاو</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غرو</w:t>
      </w:r>
      <w:r w:rsidR="00235F05">
        <w:rPr>
          <w:rFonts w:cs="B Zar" w:hint="cs"/>
          <w:sz w:val="28"/>
          <w:szCs w:val="28"/>
          <w:rtl/>
        </w:rPr>
        <w:t>ي</w:t>
      </w:r>
    </w:p>
    <w:p w:rsidR="008C187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خدمات</w:t>
      </w:r>
      <w:r w:rsidR="00235F05">
        <w:rPr>
          <w:rFonts w:cs="B Zar" w:hint="cs"/>
          <w:sz w:val="28"/>
          <w:szCs w:val="28"/>
          <w:rtl/>
        </w:rPr>
        <w:t>ي</w:t>
      </w:r>
      <w:r w:rsidRPr="00F617B0">
        <w:rPr>
          <w:rFonts w:cs="B Zar"/>
          <w:sz w:val="28"/>
          <w:szCs w:val="28"/>
        </w:rPr>
        <w:t></w:t>
      </w:r>
    </w:p>
    <w:p w:rsidR="008C1874"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w:t>
      </w:r>
      <w:r w:rsidR="00235F05">
        <w:rPr>
          <w:rFonts w:cs="B Zar" w:hint="cs"/>
          <w:sz w:val="28"/>
          <w:szCs w:val="28"/>
          <w:rtl/>
        </w:rPr>
        <w:t>ي</w:t>
      </w:r>
      <w:r w:rsidRPr="00F617B0">
        <w:rPr>
          <w:rFonts w:cs="B Zar" w:hint="cs"/>
          <w:sz w:val="28"/>
          <w:szCs w:val="28"/>
          <w:rtl/>
        </w:rPr>
        <w:t>دان</w:t>
      </w:r>
      <w:r w:rsidRPr="00F617B0">
        <w:rPr>
          <w:rFonts w:cs="B Zar"/>
          <w:sz w:val="28"/>
          <w:szCs w:val="28"/>
          <w:rtl/>
        </w:rPr>
        <w:t xml:space="preserve"> </w:t>
      </w:r>
      <w:r w:rsidRPr="00F617B0">
        <w:rPr>
          <w:rFonts w:cs="B Zar" w:hint="cs"/>
          <w:sz w:val="28"/>
          <w:szCs w:val="28"/>
          <w:rtl/>
        </w:rPr>
        <w:t>جهاد</w:t>
      </w:r>
      <w:r w:rsidRPr="00F617B0">
        <w:rPr>
          <w:rFonts w:cs="B Zar"/>
          <w:sz w:val="28"/>
          <w:szCs w:val="28"/>
          <w:rtl/>
        </w:rPr>
        <w:t xml:space="preserve"> (</w:t>
      </w:r>
      <w:r w:rsidRPr="00F617B0">
        <w:rPr>
          <w:rFonts w:cs="B Zar" w:hint="cs"/>
          <w:sz w:val="28"/>
          <w:szCs w:val="28"/>
          <w:rtl/>
        </w:rPr>
        <w:t>فلكه</w:t>
      </w:r>
      <w:r w:rsidRPr="00F617B0">
        <w:rPr>
          <w:rFonts w:cs="B Zar"/>
          <w:sz w:val="28"/>
          <w:szCs w:val="28"/>
          <w:rtl/>
        </w:rPr>
        <w:t xml:space="preserve"> </w:t>
      </w:r>
      <w:r w:rsidRPr="00F617B0">
        <w:rPr>
          <w:rFonts w:cs="B Zar" w:hint="cs"/>
          <w:sz w:val="28"/>
          <w:szCs w:val="28"/>
          <w:rtl/>
        </w:rPr>
        <w:t>باجك</w:t>
      </w:r>
      <w:r w:rsidRPr="00F617B0">
        <w:rPr>
          <w:rFonts w:cs="B Zar"/>
          <w:sz w:val="28"/>
          <w:szCs w:val="28"/>
          <w:rtl/>
        </w:rPr>
        <w:t xml:space="preserve">) </w:t>
      </w:r>
      <w:r w:rsidRPr="00F617B0">
        <w:rPr>
          <w:rFonts w:cs="B Zar" w:hint="cs"/>
          <w:sz w:val="28"/>
          <w:szCs w:val="28"/>
          <w:rtl/>
        </w:rPr>
        <w:t>رو</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رو</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فرماندار</w:t>
      </w:r>
      <w:r w:rsidR="00235F05">
        <w:rPr>
          <w:rFonts w:cs="B Zar" w:hint="cs"/>
          <w:sz w:val="28"/>
          <w:szCs w:val="28"/>
          <w:rtl/>
        </w:rPr>
        <w:t>ي</w:t>
      </w:r>
      <w:r w:rsidRPr="00F617B0">
        <w:rPr>
          <w:rFonts w:cs="B Zar"/>
          <w:sz w:val="28"/>
          <w:szCs w:val="28"/>
        </w:rPr>
        <w:t></w:t>
      </w:r>
      <w:r w:rsidRPr="00F617B0">
        <w:rPr>
          <w:rFonts w:cs="B Zar" w:hint="cs"/>
          <w:sz w:val="28"/>
          <w:szCs w:val="28"/>
          <w:rtl/>
        </w:rPr>
        <w:t>تلفن</w:t>
      </w:r>
      <w:r w:rsidRPr="00F617B0">
        <w:rPr>
          <w:rFonts w:cs="B Zar"/>
          <w:sz w:val="28"/>
          <w:szCs w:val="28"/>
          <w:rtl/>
        </w:rPr>
        <w:t>: 7718686</w:t>
      </w:r>
      <w:r w:rsidRPr="00F617B0">
        <w:rPr>
          <w:rFonts w:cs="B Zar"/>
          <w:sz w:val="28"/>
          <w:szCs w:val="28"/>
        </w:rPr>
        <w:t></w:t>
      </w:r>
    </w:p>
    <w:p w:rsidR="00681BB5" w:rsidRPr="00F617B0" w:rsidRDefault="00681BB5" w:rsidP="00F617B0">
      <w:pPr>
        <w:pStyle w:val="NoSpacing"/>
        <w:spacing w:line="276" w:lineRule="auto"/>
        <w:ind w:left="360" w:firstLine="360"/>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موسسه</w:t>
      </w:r>
      <w:r w:rsidRPr="00A52B3C">
        <w:rPr>
          <w:rFonts w:cs="B Zar"/>
          <w:b/>
          <w:bCs/>
          <w:sz w:val="24"/>
          <w:szCs w:val="24"/>
          <w:rtl/>
        </w:rPr>
        <w:t xml:space="preserve"> </w:t>
      </w:r>
      <w:r w:rsidRPr="00A52B3C">
        <w:rPr>
          <w:rFonts w:cs="B Zar" w:hint="cs"/>
          <w:b/>
          <w:bCs/>
          <w:sz w:val="24"/>
          <w:szCs w:val="24"/>
          <w:rtl/>
        </w:rPr>
        <w:t>علوم</w:t>
      </w:r>
      <w:r w:rsidRPr="00A52B3C">
        <w:rPr>
          <w:rFonts w:cs="B Zar"/>
          <w:b/>
          <w:bCs/>
          <w:sz w:val="24"/>
          <w:szCs w:val="24"/>
          <w:rtl/>
        </w:rPr>
        <w:t xml:space="preserve"> </w:t>
      </w:r>
      <w:r w:rsidRPr="00A52B3C">
        <w:rPr>
          <w:rFonts w:cs="B Zar" w:hint="cs"/>
          <w:b/>
          <w:bCs/>
          <w:sz w:val="24"/>
          <w:szCs w:val="24"/>
          <w:rtl/>
        </w:rPr>
        <w:t>آل</w:t>
      </w:r>
      <w:r w:rsidRPr="00A52B3C">
        <w:rPr>
          <w:rFonts w:cs="B Zar"/>
          <w:b/>
          <w:bCs/>
          <w:sz w:val="24"/>
          <w:szCs w:val="24"/>
          <w:rtl/>
        </w:rPr>
        <w:t xml:space="preserve"> </w:t>
      </w:r>
      <w:r w:rsidRPr="00A52B3C">
        <w:rPr>
          <w:rFonts w:cs="B Zar" w:hint="cs"/>
          <w:b/>
          <w:bCs/>
          <w:sz w:val="24"/>
          <w:szCs w:val="24"/>
          <w:rtl/>
        </w:rPr>
        <w:t>محمد</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صل</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الله</w:t>
      </w:r>
      <w:r w:rsidRPr="00A52B3C">
        <w:rPr>
          <w:rFonts w:cs="B Zar"/>
          <w:b/>
          <w:bCs/>
          <w:sz w:val="24"/>
          <w:szCs w:val="24"/>
          <w:rtl/>
        </w:rPr>
        <w:t xml:space="preserve"> </w:t>
      </w:r>
      <w:r w:rsidRPr="00A52B3C">
        <w:rPr>
          <w:rFonts w:cs="B Zar" w:hint="cs"/>
          <w:b/>
          <w:bCs/>
          <w:sz w:val="24"/>
          <w:szCs w:val="24"/>
          <w:rtl/>
        </w:rPr>
        <w:t>عل</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آله</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Pr>
        <w:t></w:t>
      </w:r>
    </w:p>
    <w:p w:rsidR="008C1874" w:rsidRPr="00F617B0" w:rsidRDefault="00681BB5" w:rsidP="00F617B0">
      <w:pPr>
        <w:pStyle w:val="NoSpacing"/>
        <w:spacing w:line="276" w:lineRule="auto"/>
        <w:ind w:left="720" w:firstLine="276"/>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1339</w:t>
      </w:r>
      <w:r w:rsidRPr="00F617B0">
        <w:rPr>
          <w:rFonts w:cs="B Zar"/>
          <w:sz w:val="28"/>
          <w:szCs w:val="28"/>
        </w:rPr>
        <w:t></w:t>
      </w:r>
    </w:p>
    <w:p w:rsidR="008C1874" w:rsidRPr="00F617B0" w:rsidRDefault="00681BB5" w:rsidP="00F617B0">
      <w:pPr>
        <w:pStyle w:val="NoSpacing"/>
        <w:spacing w:line="276" w:lineRule="auto"/>
        <w:ind w:left="720" w:firstLine="276"/>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س</w:t>
      </w:r>
      <w:r w:rsidR="00235F05">
        <w:rPr>
          <w:rFonts w:cs="B Zar" w:hint="cs"/>
          <w:sz w:val="28"/>
          <w:szCs w:val="28"/>
          <w:rtl/>
        </w:rPr>
        <w:t>ي</w:t>
      </w:r>
      <w:r w:rsidRPr="00F617B0">
        <w:rPr>
          <w:rFonts w:cs="B Zar" w:hint="cs"/>
          <w:sz w:val="28"/>
          <w:szCs w:val="28"/>
          <w:rtl/>
        </w:rPr>
        <w:t>د</w:t>
      </w:r>
      <w:r w:rsidRPr="00F617B0">
        <w:rPr>
          <w:rFonts w:cs="B Zar"/>
          <w:sz w:val="28"/>
          <w:szCs w:val="28"/>
          <w:rtl/>
        </w:rPr>
        <w:t xml:space="preserve"> </w:t>
      </w:r>
      <w:r w:rsidRPr="00F617B0">
        <w:rPr>
          <w:rFonts w:cs="B Zar" w:hint="cs"/>
          <w:sz w:val="28"/>
          <w:szCs w:val="28"/>
          <w:rtl/>
        </w:rPr>
        <w:t>ظه</w:t>
      </w:r>
      <w:r w:rsidR="00235F05">
        <w:rPr>
          <w:rFonts w:cs="B Zar" w:hint="cs"/>
          <w:sz w:val="28"/>
          <w:szCs w:val="28"/>
          <w:rtl/>
        </w:rPr>
        <w:t>ي</w:t>
      </w:r>
      <w:r w:rsidRPr="00F617B0">
        <w:rPr>
          <w:rFonts w:cs="B Zar" w:hint="cs"/>
          <w:sz w:val="28"/>
          <w:szCs w:val="28"/>
          <w:rtl/>
        </w:rPr>
        <w:t>ر</w:t>
      </w:r>
      <w:r w:rsidRPr="00F617B0">
        <w:rPr>
          <w:rFonts w:cs="B Zar"/>
          <w:sz w:val="28"/>
          <w:szCs w:val="28"/>
          <w:rtl/>
        </w:rPr>
        <w:t xml:space="preserve"> </w:t>
      </w:r>
      <w:r w:rsidRPr="00F617B0">
        <w:rPr>
          <w:rFonts w:cs="B Zar" w:hint="cs"/>
          <w:sz w:val="28"/>
          <w:szCs w:val="28"/>
          <w:rtl/>
        </w:rPr>
        <w:t>جزا</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p>
    <w:p w:rsidR="008C1874" w:rsidRPr="00F617B0" w:rsidRDefault="00681BB5" w:rsidP="00F617B0">
      <w:pPr>
        <w:pStyle w:val="NoSpacing"/>
        <w:spacing w:line="276" w:lineRule="auto"/>
        <w:ind w:left="720" w:firstLine="276"/>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آموزش</w:t>
      </w:r>
      <w:r w:rsidR="00235F05">
        <w:rPr>
          <w:rFonts w:cs="B Zar" w:hint="cs"/>
          <w:sz w:val="28"/>
          <w:szCs w:val="28"/>
          <w:rtl/>
        </w:rPr>
        <w:t>ي</w:t>
      </w:r>
    </w:p>
    <w:p w:rsidR="008C1874" w:rsidRPr="00F617B0" w:rsidRDefault="00681BB5" w:rsidP="00F617B0">
      <w:pPr>
        <w:pStyle w:val="NoSpacing"/>
        <w:spacing w:line="276" w:lineRule="auto"/>
        <w:ind w:left="720" w:firstLine="276"/>
        <w:rPr>
          <w:rFonts w:cs="B Zar"/>
          <w:sz w:val="28"/>
          <w:szCs w:val="28"/>
        </w:rPr>
      </w:pP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كتابها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فضا</w:t>
      </w:r>
      <w:r w:rsidR="00235F05">
        <w:rPr>
          <w:rFonts w:cs="B Zar" w:hint="cs"/>
          <w:sz w:val="28"/>
          <w:szCs w:val="28"/>
          <w:rtl/>
        </w:rPr>
        <w:t>ي</w:t>
      </w:r>
      <w:r w:rsidRPr="00F617B0">
        <w:rPr>
          <w:rFonts w:cs="B Zar" w:hint="cs"/>
          <w:sz w:val="28"/>
          <w:szCs w:val="28"/>
          <w:rtl/>
        </w:rPr>
        <w:t>ل</w:t>
      </w:r>
      <w:r w:rsidRPr="00F617B0">
        <w:rPr>
          <w:rFonts w:cs="B Zar"/>
          <w:sz w:val="28"/>
          <w:szCs w:val="28"/>
          <w:rtl/>
        </w:rPr>
        <w:t xml:space="preserve"> </w:t>
      </w:r>
      <w:r w:rsidRPr="00F617B0">
        <w:rPr>
          <w:rFonts w:cs="B Zar" w:hint="cs"/>
          <w:sz w:val="28"/>
          <w:szCs w:val="28"/>
          <w:rtl/>
        </w:rPr>
        <w:t>آل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ـ</w:t>
      </w:r>
      <w:r w:rsidRPr="00F617B0">
        <w:rPr>
          <w:rFonts w:cs="B Zar"/>
          <w:sz w:val="28"/>
          <w:szCs w:val="28"/>
          <w:rtl/>
        </w:rPr>
        <w:t xml:space="preserve"> </w:t>
      </w:r>
      <w:r w:rsidRPr="00F617B0">
        <w:rPr>
          <w:rFonts w:cs="B Zar" w:hint="cs"/>
          <w:sz w:val="28"/>
          <w:szCs w:val="28"/>
          <w:rtl/>
        </w:rPr>
        <w:t>صل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الله</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hint="cs"/>
          <w:sz w:val="28"/>
          <w:szCs w:val="28"/>
          <w:rtl/>
        </w:rPr>
        <w:t>ه</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آله</w:t>
      </w:r>
    </w:p>
    <w:p w:rsidR="008C1874" w:rsidRPr="00F617B0" w:rsidRDefault="00681BB5" w:rsidP="00F617B0">
      <w:pPr>
        <w:pStyle w:val="NoSpacing"/>
        <w:spacing w:line="276" w:lineRule="auto"/>
        <w:ind w:left="720" w:firstLine="276"/>
        <w:rPr>
          <w:rFonts w:cs="B Zar"/>
          <w:sz w:val="28"/>
          <w:szCs w:val="28"/>
          <w:rtl/>
          <w:lang w:bidi="fa-IR"/>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م</w:t>
      </w:r>
      <w:r w:rsidR="00235F05">
        <w:rPr>
          <w:rFonts w:cs="B Zar" w:hint="cs"/>
          <w:sz w:val="28"/>
          <w:szCs w:val="28"/>
          <w:rtl/>
        </w:rPr>
        <w:t>ي</w:t>
      </w:r>
      <w:r w:rsidRPr="00F617B0">
        <w:rPr>
          <w:rFonts w:cs="B Zar" w:hint="cs"/>
          <w:sz w:val="28"/>
          <w:szCs w:val="28"/>
          <w:rtl/>
        </w:rPr>
        <w:t>دان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چهارراه</w:t>
      </w:r>
      <w:r w:rsidRPr="00F617B0">
        <w:rPr>
          <w:rFonts w:cs="B Zar"/>
          <w:sz w:val="28"/>
          <w:szCs w:val="28"/>
          <w:rtl/>
        </w:rPr>
        <w:t xml:space="preserve"> </w:t>
      </w:r>
      <w:r w:rsidRPr="00F617B0">
        <w:rPr>
          <w:rFonts w:cs="B Zar" w:hint="cs"/>
          <w:sz w:val="28"/>
          <w:szCs w:val="28"/>
          <w:rtl/>
        </w:rPr>
        <w:t>ب</w:t>
      </w:r>
      <w:r w:rsidR="00235F05">
        <w:rPr>
          <w:rFonts w:cs="B Zar" w:hint="cs"/>
          <w:sz w:val="28"/>
          <w:szCs w:val="28"/>
          <w:rtl/>
        </w:rPr>
        <w:t>ي</w:t>
      </w:r>
      <w:r w:rsidRPr="00F617B0">
        <w:rPr>
          <w:rFonts w:cs="B Zar" w:hint="cs"/>
          <w:sz w:val="28"/>
          <w:szCs w:val="28"/>
          <w:rtl/>
        </w:rPr>
        <w:t>مارستان</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معلم،</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w:t>
      </w:r>
      <w:r w:rsidRPr="00F617B0">
        <w:rPr>
          <w:rFonts w:cs="B Zar" w:hint="cs"/>
          <w:sz w:val="28"/>
          <w:szCs w:val="28"/>
          <w:rtl/>
        </w:rPr>
        <w:t>اد</w:t>
      </w:r>
      <w:r w:rsidR="00235F05">
        <w:rPr>
          <w:rFonts w:cs="B Zar" w:hint="cs"/>
          <w:sz w:val="28"/>
          <w:szCs w:val="28"/>
          <w:rtl/>
        </w:rPr>
        <w:t>ي</w:t>
      </w:r>
      <w:r w:rsidRPr="00F617B0">
        <w:rPr>
          <w:rFonts w:cs="B Zar" w:hint="cs"/>
          <w:sz w:val="28"/>
          <w:szCs w:val="28"/>
          <w:rtl/>
        </w:rPr>
        <w:t>ب،</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84</w:t>
      </w:r>
      <w:r w:rsidRPr="00F617B0">
        <w:rPr>
          <w:rFonts w:cs="B Zar"/>
          <w:sz w:val="28"/>
          <w:szCs w:val="28"/>
        </w:rPr>
        <w:t></w:t>
      </w:r>
      <w:r w:rsidRPr="00F617B0">
        <w:rPr>
          <w:rFonts w:cs="B Zar"/>
          <w:sz w:val="28"/>
          <w:szCs w:val="28"/>
        </w:rPr>
        <w:t></w:t>
      </w:r>
      <w:r w:rsidRPr="00F617B0">
        <w:rPr>
          <w:rFonts w:cs="B Zar" w:hint="cs"/>
          <w:sz w:val="28"/>
          <w:szCs w:val="28"/>
          <w:rtl/>
        </w:rPr>
        <w:t>تلفن</w:t>
      </w:r>
      <w:r w:rsidRPr="00F617B0">
        <w:rPr>
          <w:rFonts w:cs="B Zar"/>
          <w:sz w:val="28"/>
          <w:szCs w:val="28"/>
          <w:rtl/>
        </w:rPr>
        <w:t>: 7740407</w:t>
      </w:r>
      <w:r w:rsidRPr="00F617B0">
        <w:rPr>
          <w:rFonts w:cs="B Zar"/>
          <w:sz w:val="28"/>
          <w:szCs w:val="28"/>
        </w:rPr>
        <w:t></w:t>
      </w:r>
    </w:p>
    <w:p w:rsidR="00681BB5" w:rsidRPr="00F617B0" w:rsidRDefault="008C1874" w:rsidP="00F617B0">
      <w:pPr>
        <w:pStyle w:val="NoSpacing"/>
        <w:spacing w:line="276" w:lineRule="auto"/>
        <w:ind w:left="720" w:firstLine="276"/>
        <w:rPr>
          <w:rFonts w:cs="B Zar"/>
          <w:sz w:val="28"/>
          <w:szCs w:val="28"/>
        </w:rPr>
      </w:pPr>
      <w:r w:rsidRPr="00F617B0">
        <w:rPr>
          <w:rFonts w:cs="B Zar" w:hint="cs"/>
          <w:sz w:val="28"/>
          <w:szCs w:val="28"/>
          <w:rtl/>
        </w:rPr>
        <w:t>پ</w:t>
      </w:r>
      <w:r w:rsidR="00681BB5" w:rsidRPr="00F617B0">
        <w:rPr>
          <w:rFonts w:cs="B Zar" w:hint="cs"/>
          <w:sz w:val="28"/>
          <w:szCs w:val="28"/>
          <w:rtl/>
        </w:rPr>
        <w:t>ست</w:t>
      </w:r>
      <w:r w:rsidR="00681BB5" w:rsidRPr="00F617B0">
        <w:rPr>
          <w:rFonts w:cs="B Zar"/>
          <w:sz w:val="28"/>
          <w:szCs w:val="28"/>
          <w:rtl/>
        </w:rPr>
        <w:t xml:space="preserve"> </w:t>
      </w:r>
      <w:r w:rsidR="00681BB5" w:rsidRPr="00F617B0">
        <w:rPr>
          <w:rFonts w:cs="B Zar" w:hint="cs"/>
          <w:sz w:val="28"/>
          <w:szCs w:val="28"/>
          <w:rtl/>
        </w:rPr>
        <w:t>الكترون</w:t>
      </w:r>
      <w:r w:rsidR="00235F05">
        <w:rPr>
          <w:rFonts w:cs="B Zar" w:hint="cs"/>
          <w:sz w:val="28"/>
          <w:szCs w:val="28"/>
          <w:rtl/>
        </w:rPr>
        <w:t>ي</w:t>
      </w:r>
      <w:r w:rsidR="00681BB5" w:rsidRPr="00F617B0">
        <w:rPr>
          <w:rFonts w:cs="B Zar" w:hint="cs"/>
          <w:sz w:val="28"/>
          <w:szCs w:val="28"/>
          <w:rtl/>
        </w:rPr>
        <w:t>ك</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r w:rsidR="00681BB5"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مؤسسه</w:t>
      </w:r>
      <w:r w:rsidRPr="00A52B3C">
        <w:rPr>
          <w:rFonts w:cs="B Zar"/>
          <w:b/>
          <w:bCs/>
          <w:sz w:val="24"/>
          <w:szCs w:val="24"/>
          <w:rtl/>
        </w:rPr>
        <w:t xml:space="preserve"> </w:t>
      </w:r>
      <w:r w:rsidRPr="00A52B3C">
        <w:rPr>
          <w:rFonts w:cs="B Zar" w:hint="cs"/>
          <w:b/>
          <w:bCs/>
          <w:sz w:val="24"/>
          <w:szCs w:val="24"/>
          <w:rtl/>
        </w:rPr>
        <w:t>فرهنگ</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التمه</w:t>
      </w:r>
      <w:r w:rsidR="00235F05">
        <w:rPr>
          <w:rFonts w:cs="B Zar" w:hint="cs"/>
          <w:b/>
          <w:bCs/>
          <w:sz w:val="24"/>
          <w:szCs w:val="24"/>
          <w:rtl/>
        </w:rPr>
        <w:t>ي</w:t>
      </w:r>
      <w:r w:rsidRPr="00A52B3C">
        <w:rPr>
          <w:rFonts w:cs="B Zar" w:hint="cs"/>
          <w:b/>
          <w:bCs/>
          <w:sz w:val="24"/>
          <w:szCs w:val="24"/>
          <w:rtl/>
        </w:rPr>
        <w:t>د</w:t>
      </w:r>
      <w:r w:rsidRPr="00A52B3C">
        <w:rPr>
          <w:rFonts w:cs="B Zar"/>
          <w:b/>
          <w:bCs/>
          <w:sz w:val="24"/>
          <w:szCs w:val="24"/>
        </w:rPr>
        <w:t></w:t>
      </w:r>
    </w:p>
    <w:p w:rsidR="008C187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1376</w:t>
      </w:r>
      <w:r w:rsidRPr="00F617B0">
        <w:rPr>
          <w:rFonts w:cs="B Zar"/>
          <w:sz w:val="28"/>
          <w:szCs w:val="28"/>
        </w:rPr>
        <w:t></w:t>
      </w:r>
    </w:p>
    <w:p w:rsidR="008C187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رضا</w:t>
      </w:r>
      <w:r w:rsidRPr="00F617B0">
        <w:rPr>
          <w:rFonts w:cs="B Zar"/>
          <w:sz w:val="28"/>
          <w:szCs w:val="28"/>
          <w:rtl/>
        </w:rPr>
        <w:t xml:space="preserve"> </w:t>
      </w:r>
      <w:r w:rsidRPr="00F617B0">
        <w:rPr>
          <w:rFonts w:cs="B Zar" w:hint="cs"/>
          <w:sz w:val="28"/>
          <w:szCs w:val="28"/>
          <w:rtl/>
        </w:rPr>
        <w:t>معرفت</w:t>
      </w:r>
      <w:r w:rsidRPr="00F617B0">
        <w:rPr>
          <w:rFonts w:cs="B Zar"/>
          <w:sz w:val="28"/>
          <w:szCs w:val="28"/>
        </w:rPr>
        <w:t></w:t>
      </w:r>
      <w:r w:rsidRPr="00F617B0">
        <w:rPr>
          <w:rFonts w:cs="B Zar"/>
          <w:sz w:val="28"/>
          <w:szCs w:val="28"/>
        </w:rPr>
        <w:t></w:t>
      </w:r>
    </w:p>
    <w:p w:rsidR="008C1874" w:rsidRPr="00F617B0" w:rsidRDefault="00681BB5" w:rsidP="00F617B0">
      <w:pPr>
        <w:pStyle w:val="NoSpacing"/>
        <w:spacing w:line="276" w:lineRule="auto"/>
        <w:ind w:left="360" w:firstLine="495"/>
        <w:rPr>
          <w:rFonts w:cs="B Zar"/>
          <w:sz w:val="28"/>
          <w:szCs w:val="28"/>
          <w:rtl/>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انتشارات</w:t>
      </w:r>
      <w:r w:rsidR="00235F05">
        <w:rPr>
          <w:rFonts w:cs="B Zar" w:hint="cs"/>
          <w:sz w:val="28"/>
          <w:szCs w:val="28"/>
          <w:rtl/>
        </w:rPr>
        <w:t>ي</w:t>
      </w:r>
    </w:p>
    <w:p w:rsidR="008C187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تفس</w:t>
      </w:r>
      <w:r w:rsidR="00235F05">
        <w:rPr>
          <w:rFonts w:cs="B Zar" w:hint="cs"/>
          <w:sz w:val="28"/>
          <w:szCs w:val="28"/>
          <w:rtl/>
        </w:rPr>
        <w:t>ي</w:t>
      </w:r>
      <w:r w:rsidRPr="00F617B0">
        <w:rPr>
          <w:rFonts w:cs="B Zar" w:hint="cs"/>
          <w:sz w:val="28"/>
          <w:szCs w:val="28"/>
          <w:rtl/>
        </w:rPr>
        <w:t>ر</w:t>
      </w:r>
    </w:p>
    <w:p w:rsidR="008C187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انقلاب</w:t>
      </w:r>
      <w:r w:rsidRPr="00F617B0">
        <w:rPr>
          <w:rFonts w:cs="B Zar"/>
          <w:sz w:val="28"/>
          <w:szCs w:val="28"/>
          <w:rtl/>
        </w:rPr>
        <w:t xml:space="preserve"> (</w:t>
      </w:r>
      <w:r w:rsidRPr="00F617B0">
        <w:rPr>
          <w:rFonts w:cs="B Zar" w:hint="cs"/>
          <w:sz w:val="28"/>
          <w:szCs w:val="28"/>
          <w:rtl/>
        </w:rPr>
        <w:t>چهارمردان</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فرع</w:t>
      </w:r>
      <w:r w:rsidR="00235F05">
        <w:rPr>
          <w:rFonts w:cs="B Zar" w:hint="cs"/>
          <w:sz w:val="28"/>
          <w:szCs w:val="28"/>
          <w:rtl/>
        </w:rPr>
        <w:t>ي</w:t>
      </w:r>
      <w:r w:rsidRPr="00F617B0">
        <w:rPr>
          <w:rFonts w:cs="B Zar"/>
          <w:sz w:val="28"/>
          <w:szCs w:val="28"/>
          <w:rtl/>
        </w:rPr>
        <w:t xml:space="preserve"> 18</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w:t>
      </w:r>
      <w:r w:rsidRPr="00F617B0">
        <w:rPr>
          <w:rFonts w:cs="B Zar"/>
          <w:sz w:val="28"/>
          <w:szCs w:val="28"/>
          <w:rtl/>
        </w:rPr>
        <w:t xml:space="preserve"> 49</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7727992 </w:t>
      </w:r>
      <w:r w:rsidRPr="00F617B0">
        <w:rPr>
          <w:rFonts w:cs="B Zar" w:hint="cs"/>
          <w:sz w:val="28"/>
          <w:szCs w:val="28"/>
          <w:rtl/>
        </w:rPr>
        <w:t>و</w:t>
      </w:r>
      <w:r w:rsidRPr="00F617B0">
        <w:rPr>
          <w:rFonts w:cs="B Zar"/>
          <w:sz w:val="28"/>
          <w:szCs w:val="28"/>
          <w:rtl/>
        </w:rPr>
        <w:t xml:space="preserve"> 2910179</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 w:val="right" w:pos="713"/>
        </w:tabs>
        <w:spacing w:line="276" w:lineRule="auto"/>
        <w:ind w:left="996" w:hanging="708"/>
        <w:rPr>
          <w:rFonts w:cs="B Zar"/>
          <w:b/>
          <w:bCs/>
          <w:sz w:val="24"/>
          <w:szCs w:val="24"/>
        </w:rPr>
      </w:pPr>
      <w:r w:rsidRPr="00A52B3C">
        <w:rPr>
          <w:rFonts w:cs="B Zar" w:hint="cs"/>
          <w:b/>
          <w:bCs/>
          <w:sz w:val="24"/>
          <w:szCs w:val="24"/>
          <w:rtl/>
        </w:rPr>
        <w:t>مؤسسه‌</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فرهنگ</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ام</w:t>
      </w:r>
      <w:r w:rsidR="00235F05">
        <w:rPr>
          <w:rFonts w:cs="B Zar" w:hint="cs"/>
          <w:b/>
          <w:bCs/>
          <w:sz w:val="24"/>
          <w:szCs w:val="24"/>
          <w:rtl/>
        </w:rPr>
        <w:t>ي</w:t>
      </w:r>
      <w:r w:rsidRPr="00A52B3C">
        <w:rPr>
          <w:rFonts w:cs="B Zar" w:hint="cs"/>
          <w:b/>
          <w:bCs/>
          <w:sz w:val="24"/>
          <w:szCs w:val="24"/>
          <w:rtl/>
        </w:rPr>
        <w:t>ر</w:t>
      </w:r>
      <w:r w:rsidRPr="00A52B3C">
        <w:rPr>
          <w:rFonts w:cs="B Zar"/>
          <w:b/>
          <w:bCs/>
          <w:sz w:val="24"/>
          <w:szCs w:val="24"/>
          <w:rtl/>
        </w:rPr>
        <w:t xml:space="preserve"> </w:t>
      </w:r>
      <w:r w:rsidRPr="00A52B3C">
        <w:rPr>
          <w:rFonts w:cs="B Zar" w:hint="cs"/>
          <w:b/>
          <w:bCs/>
          <w:sz w:val="24"/>
          <w:szCs w:val="24"/>
          <w:rtl/>
        </w:rPr>
        <w:t>المؤمن</w:t>
      </w:r>
      <w:r w:rsidR="00235F05">
        <w:rPr>
          <w:rFonts w:cs="B Zar" w:hint="cs"/>
          <w:b/>
          <w:bCs/>
          <w:sz w:val="24"/>
          <w:szCs w:val="24"/>
          <w:rtl/>
        </w:rPr>
        <w:t>ي</w:t>
      </w:r>
      <w:r w:rsidRPr="00A52B3C">
        <w:rPr>
          <w:rFonts w:cs="B Zar" w:hint="cs"/>
          <w:b/>
          <w:bCs/>
          <w:sz w:val="24"/>
          <w:szCs w:val="24"/>
          <w:rtl/>
        </w:rPr>
        <w:t>ن</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tl/>
        </w:rPr>
        <w:t xml:space="preserve"> </w:t>
      </w:r>
      <w:r w:rsidRPr="00A52B3C">
        <w:rPr>
          <w:rFonts w:cs="B Zar" w:hint="cs"/>
          <w:b/>
          <w:bCs/>
          <w:sz w:val="24"/>
          <w:szCs w:val="24"/>
          <w:rtl/>
        </w:rPr>
        <w:t>عل</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tl/>
        </w:rPr>
        <w:t xml:space="preserve"> </w:t>
      </w:r>
      <w:r w:rsidRPr="00A52B3C">
        <w:rPr>
          <w:rFonts w:cs="B Zar" w:hint="cs"/>
          <w:b/>
          <w:bCs/>
          <w:sz w:val="24"/>
          <w:szCs w:val="24"/>
          <w:rtl/>
        </w:rPr>
        <w:t>السلام</w:t>
      </w:r>
      <w:r w:rsidRPr="00A52B3C">
        <w:rPr>
          <w:rFonts w:cs="B Zar"/>
          <w:b/>
          <w:bCs/>
          <w:sz w:val="24"/>
          <w:szCs w:val="24"/>
          <w:rtl/>
        </w:rPr>
        <w:t xml:space="preserve"> </w:t>
      </w:r>
      <w:r w:rsidRPr="00A52B3C">
        <w:rPr>
          <w:rFonts w:cs="B Zar" w:hint="cs"/>
          <w:b/>
          <w:bCs/>
          <w:sz w:val="24"/>
          <w:szCs w:val="24"/>
          <w:rtl/>
        </w:rPr>
        <w:t>ـ</w:t>
      </w:r>
      <w:r w:rsidRPr="00A52B3C">
        <w:rPr>
          <w:rFonts w:cs="B Zar"/>
          <w:b/>
          <w:bCs/>
          <w:sz w:val="24"/>
          <w:szCs w:val="24"/>
        </w:rPr>
        <w:t></w:t>
      </w:r>
    </w:p>
    <w:p w:rsidR="008C1874" w:rsidRPr="00F617B0" w:rsidRDefault="00681BB5" w:rsidP="00F617B0">
      <w:pPr>
        <w:pStyle w:val="NoSpacing"/>
        <w:spacing w:line="276" w:lineRule="auto"/>
        <w:ind w:left="720" w:firstLine="135"/>
        <w:rPr>
          <w:rFonts w:cs="B Zar"/>
          <w:sz w:val="28"/>
          <w:szCs w:val="28"/>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1367</w:t>
      </w:r>
    </w:p>
    <w:p w:rsidR="008C1874" w:rsidRPr="00F617B0" w:rsidRDefault="00681BB5" w:rsidP="00F617B0">
      <w:pPr>
        <w:pStyle w:val="NoSpacing"/>
        <w:spacing w:line="276" w:lineRule="auto"/>
        <w:ind w:left="720" w:firstLine="135"/>
        <w:rPr>
          <w:rFonts w:cs="B Zar"/>
          <w:sz w:val="28"/>
          <w:szCs w:val="28"/>
          <w:rtl/>
        </w:rPr>
      </w:pPr>
      <w:r w:rsidRPr="00F617B0">
        <w:rPr>
          <w:rFonts w:cs="B Zar"/>
          <w:sz w:val="28"/>
          <w:szCs w:val="28"/>
        </w:rPr>
        <w:t></w:t>
      </w: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دشت</w:t>
      </w:r>
      <w:r w:rsidR="00235F05">
        <w:rPr>
          <w:rFonts w:cs="B Zar" w:hint="cs"/>
          <w:sz w:val="28"/>
          <w:szCs w:val="28"/>
          <w:rtl/>
        </w:rPr>
        <w:t>ي</w:t>
      </w:r>
      <w:r w:rsidRPr="00F617B0">
        <w:rPr>
          <w:rFonts w:cs="B Zar"/>
          <w:sz w:val="28"/>
          <w:szCs w:val="28"/>
        </w:rPr>
        <w:t></w:t>
      </w:r>
    </w:p>
    <w:p w:rsidR="008C1874" w:rsidRPr="00F617B0" w:rsidRDefault="00681BB5" w:rsidP="00F617B0">
      <w:pPr>
        <w:pStyle w:val="NoSpacing"/>
        <w:spacing w:line="276" w:lineRule="auto"/>
        <w:ind w:left="720" w:firstLine="135"/>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p>
    <w:p w:rsidR="008C1874" w:rsidRPr="00F617B0" w:rsidRDefault="00681BB5" w:rsidP="00F617B0">
      <w:pPr>
        <w:pStyle w:val="NoSpacing"/>
        <w:spacing w:line="276" w:lineRule="auto"/>
        <w:ind w:left="720" w:firstLine="135"/>
        <w:rPr>
          <w:rFonts w:cs="B Zar"/>
          <w:sz w:val="28"/>
          <w:szCs w:val="28"/>
          <w:rtl/>
        </w:rPr>
      </w:pPr>
      <w:r w:rsidRPr="00F617B0">
        <w:rPr>
          <w:rFonts w:cs="B Zar"/>
          <w:sz w:val="28"/>
          <w:szCs w:val="28"/>
        </w:rPr>
        <w:lastRenderedPageBreak/>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حد</w:t>
      </w:r>
      <w:r w:rsidR="00235F05">
        <w:rPr>
          <w:rFonts w:cs="B Zar" w:hint="cs"/>
          <w:sz w:val="28"/>
          <w:szCs w:val="28"/>
          <w:rtl/>
        </w:rPr>
        <w:t>ي</w:t>
      </w:r>
      <w:r w:rsidRPr="00F617B0">
        <w:rPr>
          <w:rFonts w:cs="B Zar" w:hint="cs"/>
          <w:sz w:val="28"/>
          <w:szCs w:val="28"/>
          <w:rtl/>
        </w:rPr>
        <w:t>ث</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نهج</w:t>
      </w:r>
      <w:r w:rsidRPr="00F617B0">
        <w:rPr>
          <w:rFonts w:cs="B Zar"/>
          <w:sz w:val="28"/>
          <w:szCs w:val="28"/>
          <w:rtl/>
        </w:rPr>
        <w:t xml:space="preserve"> </w:t>
      </w:r>
      <w:r w:rsidRPr="00F617B0">
        <w:rPr>
          <w:rFonts w:cs="B Zar" w:hint="cs"/>
          <w:sz w:val="28"/>
          <w:szCs w:val="28"/>
          <w:rtl/>
        </w:rPr>
        <w:t>البلاغه</w:t>
      </w:r>
      <w:r w:rsidRPr="00F617B0">
        <w:rPr>
          <w:rFonts w:cs="B Zar"/>
          <w:sz w:val="28"/>
          <w:szCs w:val="28"/>
        </w:rPr>
        <w:t></w:t>
      </w:r>
    </w:p>
    <w:p w:rsidR="008C1874" w:rsidRPr="00F617B0" w:rsidRDefault="00681BB5" w:rsidP="00F617B0">
      <w:pPr>
        <w:pStyle w:val="NoSpacing"/>
        <w:spacing w:line="276" w:lineRule="auto"/>
        <w:ind w:left="720" w:firstLine="135"/>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008C1874" w:rsidRPr="00F617B0">
        <w:rPr>
          <w:rFonts w:cs="B Zar" w:hint="cs"/>
          <w:sz w:val="28"/>
          <w:szCs w:val="28"/>
          <w:rtl/>
        </w:rPr>
        <w:t xml:space="preserve"> </w:t>
      </w:r>
      <w:r w:rsidRPr="00F617B0">
        <w:rPr>
          <w:rFonts w:cs="B Zar" w:hint="cs"/>
          <w:sz w:val="28"/>
          <w:szCs w:val="28"/>
          <w:rtl/>
        </w:rPr>
        <w:t>حجت،كوچه</w:t>
      </w:r>
      <w:r w:rsidRPr="00F617B0">
        <w:rPr>
          <w:rFonts w:cs="B Zar"/>
          <w:sz w:val="28"/>
          <w:szCs w:val="28"/>
          <w:rtl/>
        </w:rPr>
        <w:t>2</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7</w:t>
      </w:r>
      <w:r w:rsidRPr="00F617B0">
        <w:rPr>
          <w:rFonts w:cs="B Zar"/>
          <w:sz w:val="28"/>
          <w:szCs w:val="28"/>
        </w:rPr>
        <w:t></w:t>
      </w:r>
      <w:r w:rsidRPr="00F617B0">
        <w:rPr>
          <w:rFonts w:cs="B Zar" w:hint="cs"/>
          <w:sz w:val="28"/>
          <w:szCs w:val="28"/>
          <w:rtl/>
        </w:rPr>
        <w:t>تلفن</w:t>
      </w:r>
      <w:r w:rsidRPr="00F617B0">
        <w:rPr>
          <w:rFonts w:cs="B Zar"/>
          <w:sz w:val="28"/>
          <w:szCs w:val="28"/>
          <w:rtl/>
        </w:rPr>
        <w:t>: 471184</w:t>
      </w:r>
    </w:p>
    <w:p w:rsidR="00681BB5" w:rsidRPr="00F617B0" w:rsidRDefault="00681BB5" w:rsidP="00F617B0">
      <w:pPr>
        <w:pStyle w:val="NoSpacing"/>
        <w:spacing w:line="276" w:lineRule="auto"/>
        <w:ind w:left="720" w:firstLine="135"/>
        <w:rPr>
          <w:rFonts w:cs="B Zar"/>
          <w:sz w:val="28"/>
          <w:szCs w:val="28"/>
        </w:rPr>
      </w:pPr>
      <w:r w:rsidRPr="00F617B0">
        <w:rPr>
          <w:rFonts w:cs="B Zar"/>
          <w:sz w:val="28"/>
          <w:szCs w:val="28"/>
        </w:rPr>
        <w:t></w:t>
      </w: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008C1874"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Pr>
      </w:pPr>
      <w:r w:rsidRPr="00A52B3C">
        <w:rPr>
          <w:rFonts w:cs="B Zar" w:hint="cs"/>
          <w:b/>
          <w:bCs/>
          <w:sz w:val="24"/>
          <w:szCs w:val="24"/>
          <w:rtl/>
        </w:rPr>
        <w:t>واحد</w:t>
      </w:r>
      <w:r w:rsidRPr="00A52B3C">
        <w:rPr>
          <w:rFonts w:cs="B Zar"/>
          <w:b/>
          <w:bCs/>
          <w:sz w:val="24"/>
          <w:szCs w:val="24"/>
          <w:rtl/>
        </w:rPr>
        <w:t xml:space="preserve"> </w:t>
      </w:r>
      <w:r w:rsidRPr="00A52B3C">
        <w:rPr>
          <w:rFonts w:cs="B Zar" w:hint="cs"/>
          <w:b/>
          <w:bCs/>
          <w:sz w:val="24"/>
          <w:szCs w:val="24"/>
          <w:rtl/>
        </w:rPr>
        <w:t>تحق</w:t>
      </w:r>
      <w:r w:rsidR="00235F05">
        <w:rPr>
          <w:rFonts w:cs="B Zar" w:hint="cs"/>
          <w:b/>
          <w:bCs/>
          <w:sz w:val="24"/>
          <w:szCs w:val="24"/>
          <w:rtl/>
        </w:rPr>
        <w:t>ي</w:t>
      </w:r>
      <w:r w:rsidRPr="00A52B3C">
        <w:rPr>
          <w:rFonts w:cs="B Zar" w:hint="cs"/>
          <w:b/>
          <w:bCs/>
          <w:sz w:val="24"/>
          <w:szCs w:val="24"/>
          <w:rtl/>
        </w:rPr>
        <w:t>قات</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بن</w:t>
      </w:r>
      <w:r w:rsidR="00235F05">
        <w:rPr>
          <w:rFonts w:cs="B Zar" w:hint="cs"/>
          <w:b/>
          <w:bCs/>
          <w:sz w:val="24"/>
          <w:szCs w:val="24"/>
          <w:rtl/>
        </w:rPr>
        <w:t>ي</w:t>
      </w:r>
      <w:r w:rsidRPr="00A52B3C">
        <w:rPr>
          <w:rFonts w:cs="B Zar" w:hint="cs"/>
          <w:b/>
          <w:bCs/>
          <w:sz w:val="24"/>
          <w:szCs w:val="24"/>
          <w:rtl/>
        </w:rPr>
        <w:t>اد</w:t>
      </w:r>
      <w:r w:rsidRPr="00A52B3C">
        <w:rPr>
          <w:rFonts w:cs="B Zar"/>
          <w:b/>
          <w:bCs/>
          <w:sz w:val="24"/>
          <w:szCs w:val="24"/>
          <w:rtl/>
        </w:rPr>
        <w:t xml:space="preserve"> </w:t>
      </w:r>
      <w:r w:rsidRPr="00A52B3C">
        <w:rPr>
          <w:rFonts w:cs="B Zar" w:hint="cs"/>
          <w:b/>
          <w:bCs/>
          <w:sz w:val="24"/>
          <w:szCs w:val="24"/>
          <w:rtl/>
        </w:rPr>
        <w:t>بعثت</w:t>
      </w:r>
      <w:r w:rsidRPr="00A52B3C">
        <w:rPr>
          <w:rFonts w:cs="B Zar"/>
          <w:b/>
          <w:bCs/>
          <w:sz w:val="24"/>
          <w:szCs w:val="24"/>
        </w:rPr>
        <w:t></w:t>
      </w:r>
    </w:p>
    <w:p w:rsidR="008C1874" w:rsidRPr="00F617B0" w:rsidRDefault="00681BB5" w:rsidP="00F617B0">
      <w:pPr>
        <w:pStyle w:val="NoSpacing"/>
        <w:spacing w:line="276" w:lineRule="auto"/>
        <w:ind w:left="360" w:firstLine="495"/>
        <w:rPr>
          <w:rFonts w:cs="B Zar"/>
          <w:sz w:val="28"/>
          <w:szCs w:val="28"/>
          <w:rtl/>
          <w:lang w:bidi="fa-IR"/>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1358</w:t>
      </w:r>
      <w:r w:rsidRPr="00F617B0">
        <w:rPr>
          <w:rFonts w:cs="B Zar"/>
          <w:sz w:val="28"/>
          <w:szCs w:val="28"/>
        </w:rPr>
        <w:t></w:t>
      </w:r>
    </w:p>
    <w:p w:rsidR="008C1874" w:rsidRPr="00F617B0" w:rsidRDefault="00681BB5" w:rsidP="00F617B0">
      <w:pPr>
        <w:pStyle w:val="NoSpacing"/>
        <w:spacing w:line="276" w:lineRule="auto"/>
        <w:ind w:left="360" w:firstLine="495"/>
        <w:rPr>
          <w:rFonts w:cs="B Zar"/>
          <w:sz w:val="28"/>
          <w:szCs w:val="28"/>
          <w:rtl/>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عل</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قرائت</w:t>
      </w:r>
      <w:r w:rsidR="00235F05">
        <w:rPr>
          <w:rFonts w:cs="B Zar" w:hint="cs"/>
          <w:sz w:val="28"/>
          <w:szCs w:val="28"/>
          <w:rtl/>
        </w:rPr>
        <w:t>ي</w:t>
      </w:r>
      <w:r w:rsidRPr="00F617B0">
        <w:rPr>
          <w:rFonts w:cs="B Zar"/>
          <w:sz w:val="28"/>
          <w:szCs w:val="28"/>
        </w:rPr>
        <w:t></w:t>
      </w:r>
    </w:p>
    <w:p w:rsidR="008C1874"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بن</w:t>
      </w:r>
      <w:r w:rsidR="00235F05">
        <w:rPr>
          <w:rFonts w:cs="B Zar" w:hint="cs"/>
          <w:sz w:val="28"/>
          <w:szCs w:val="28"/>
          <w:rtl/>
        </w:rPr>
        <w:t>ي</w:t>
      </w:r>
      <w:r w:rsidRPr="00F617B0">
        <w:rPr>
          <w:rFonts w:cs="B Zar" w:hint="cs"/>
          <w:sz w:val="28"/>
          <w:szCs w:val="28"/>
          <w:rtl/>
        </w:rPr>
        <w:t>اد</w:t>
      </w:r>
      <w:r w:rsidRPr="00F617B0">
        <w:rPr>
          <w:rFonts w:cs="B Zar"/>
          <w:sz w:val="28"/>
          <w:szCs w:val="28"/>
          <w:rtl/>
        </w:rPr>
        <w:t xml:space="preserve"> </w:t>
      </w:r>
      <w:r w:rsidRPr="00F617B0">
        <w:rPr>
          <w:rFonts w:cs="B Zar" w:hint="cs"/>
          <w:sz w:val="28"/>
          <w:szCs w:val="28"/>
          <w:rtl/>
        </w:rPr>
        <w:t>بعثت</w:t>
      </w:r>
    </w:p>
    <w:p w:rsidR="00681BB5" w:rsidRPr="00F617B0" w:rsidRDefault="00681BB5" w:rsidP="00F617B0">
      <w:pPr>
        <w:pStyle w:val="NoSpacing"/>
        <w:spacing w:line="276" w:lineRule="auto"/>
        <w:ind w:left="360" w:firstLine="495"/>
        <w:rPr>
          <w:rFonts w:cs="B Zar"/>
          <w:sz w:val="28"/>
          <w:szCs w:val="28"/>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قرآن</w:t>
      </w:r>
      <w:r w:rsidR="00235F05">
        <w:rPr>
          <w:rFonts w:cs="B Zar" w:hint="cs"/>
          <w:sz w:val="28"/>
          <w:szCs w:val="28"/>
          <w:rtl/>
        </w:rPr>
        <w:t>ي</w:t>
      </w:r>
      <w:r w:rsidRPr="00F617B0">
        <w:rPr>
          <w:rFonts w:cs="B Zar"/>
          <w:sz w:val="28"/>
          <w:szCs w:val="28"/>
        </w:rPr>
        <w:t></w:t>
      </w:r>
    </w:p>
    <w:p w:rsidR="008C1874" w:rsidRPr="00F617B0" w:rsidRDefault="00681BB5" w:rsidP="00F617B0">
      <w:pPr>
        <w:pStyle w:val="NoSpacing"/>
        <w:spacing w:line="276" w:lineRule="auto"/>
        <w:ind w:left="360" w:firstLine="495"/>
        <w:rPr>
          <w:rFonts w:cs="B Zar"/>
          <w:sz w:val="28"/>
          <w:szCs w:val="28"/>
          <w:rtl/>
          <w:lang w:bidi="fa-IR"/>
        </w:rPr>
      </w:pP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45 </w:t>
      </w:r>
      <w:r w:rsidRPr="00F617B0">
        <w:rPr>
          <w:rFonts w:cs="B Zar" w:hint="cs"/>
          <w:sz w:val="28"/>
          <w:szCs w:val="28"/>
          <w:rtl/>
        </w:rPr>
        <w:t>متر</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صدوق</w:t>
      </w:r>
      <w:r w:rsidRPr="00F617B0">
        <w:rPr>
          <w:rFonts w:cs="B Zar"/>
          <w:sz w:val="28"/>
          <w:szCs w:val="28"/>
          <w:rtl/>
        </w:rPr>
        <w:t xml:space="preserve"> (</w:t>
      </w:r>
      <w:r w:rsidRPr="00F617B0">
        <w:rPr>
          <w:rFonts w:cs="B Zar" w:hint="cs"/>
          <w:sz w:val="28"/>
          <w:szCs w:val="28"/>
          <w:rtl/>
        </w:rPr>
        <w:t>زنب</w:t>
      </w:r>
      <w:r w:rsidR="00235F05">
        <w:rPr>
          <w:rFonts w:cs="B Zar" w:hint="cs"/>
          <w:sz w:val="28"/>
          <w:szCs w:val="28"/>
          <w:rtl/>
        </w:rPr>
        <w:t>ي</w:t>
      </w:r>
      <w:r w:rsidRPr="00F617B0">
        <w:rPr>
          <w:rFonts w:cs="B Zar" w:hint="cs"/>
          <w:sz w:val="28"/>
          <w:szCs w:val="28"/>
          <w:rtl/>
        </w:rPr>
        <w:t>ل</w:t>
      </w:r>
      <w:r w:rsidRPr="00F617B0">
        <w:rPr>
          <w:rFonts w:cs="B Zar"/>
          <w:sz w:val="28"/>
          <w:szCs w:val="28"/>
          <w:rtl/>
        </w:rPr>
        <w:t xml:space="preserve"> </w:t>
      </w:r>
      <w:r w:rsidRPr="00F617B0">
        <w:rPr>
          <w:rFonts w:cs="B Zar" w:hint="cs"/>
          <w:sz w:val="28"/>
          <w:szCs w:val="28"/>
          <w:rtl/>
        </w:rPr>
        <w:t>آباد</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1</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22</w:t>
      </w:r>
      <w:r w:rsidRPr="00F617B0">
        <w:rPr>
          <w:rFonts w:cs="B Zar"/>
          <w:sz w:val="28"/>
          <w:szCs w:val="28"/>
        </w:rPr>
        <w:t></w:t>
      </w:r>
      <w:r w:rsidRPr="00F617B0">
        <w:rPr>
          <w:rFonts w:cs="B Zar"/>
          <w:sz w:val="28"/>
          <w:szCs w:val="28"/>
        </w:rPr>
        <w:t></w:t>
      </w:r>
      <w:r w:rsidRPr="00F617B0">
        <w:rPr>
          <w:rFonts w:cs="B Zar" w:hint="cs"/>
          <w:sz w:val="28"/>
          <w:szCs w:val="28"/>
          <w:rtl/>
        </w:rPr>
        <w:t>تلفن</w:t>
      </w:r>
      <w:r w:rsidRPr="00F617B0">
        <w:rPr>
          <w:rFonts w:cs="B Zar"/>
          <w:sz w:val="28"/>
          <w:szCs w:val="28"/>
          <w:rtl/>
        </w:rPr>
        <w:t>: 2933020</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tl/>
          <w:lang w:bidi="fa-IR"/>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A52B3C" w:rsidRDefault="00681BB5" w:rsidP="00F617B0">
      <w:pPr>
        <w:pStyle w:val="NoSpacing"/>
        <w:numPr>
          <w:ilvl w:val="0"/>
          <w:numId w:val="3"/>
        </w:numPr>
        <w:tabs>
          <w:tab w:val="clear" w:pos="6578"/>
        </w:tabs>
        <w:spacing w:line="276" w:lineRule="auto"/>
        <w:rPr>
          <w:rFonts w:cs="B Zar"/>
          <w:b/>
          <w:bCs/>
          <w:sz w:val="24"/>
          <w:szCs w:val="24"/>
          <w:rtl/>
        </w:rPr>
      </w:pPr>
      <w:r w:rsidRPr="00A52B3C">
        <w:rPr>
          <w:rFonts w:cs="B Zar" w:hint="cs"/>
          <w:b/>
          <w:bCs/>
          <w:sz w:val="24"/>
          <w:szCs w:val="24"/>
          <w:rtl/>
        </w:rPr>
        <w:t xml:space="preserve"> واحد</w:t>
      </w:r>
      <w:r w:rsidRPr="00A52B3C">
        <w:rPr>
          <w:rFonts w:cs="B Zar"/>
          <w:b/>
          <w:bCs/>
          <w:sz w:val="24"/>
          <w:szCs w:val="24"/>
          <w:rtl/>
        </w:rPr>
        <w:t xml:space="preserve"> </w:t>
      </w:r>
      <w:r w:rsidRPr="00A52B3C">
        <w:rPr>
          <w:rFonts w:cs="B Zar" w:hint="cs"/>
          <w:b/>
          <w:bCs/>
          <w:sz w:val="24"/>
          <w:szCs w:val="24"/>
          <w:rtl/>
        </w:rPr>
        <w:t>مطالعات</w:t>
      </w:r>
      <w:r w:rsidRPr="00A52B3C">
        <w:rPr>
          <w:rFonts w:cs="B Zar"/>
          <w:b/>
          <w:bCs/>
          <w:sz w:val="24"/>
          <w:szCs w:val="24"/>
          <w:rtl/>
        </w:rPr>
        <w:t xml:space="preserve"> </w:t>
      </w:r>
      <w:r w:rsidRPr="00A52B3C">
        <w:rPr>
          <w:rFonts w:cs="B Zar" w:hint="cs"/>
          <w:b/>
          <w:bCs/>
          <w:sz w:val="24"/>
          <w:szCs w:val="24"/>
          <w:rtl/>
        </w:rPr>
        <w:t>وتحق</w:t>
      </w:r>
      <w:r w:rsidR="00235F05">
        <w:rPr>
          <w:rFonts w:cs="B Zar" w:hint="cs"/>
          <w:b/>
          <w:bCs/>
          <w:sz w:val="24"/>
          <w:szCs w:val="24"/>
          <w:rtl/>
        </w:rPr>
        <w:t>ي</w:t>
      </w:r>
      <w:r w:rsidRPr="00A52B3C">
        <w:rPr>
          <w:rFonts w:cs="B Zar" w:hint="cs"/>
          <w:b/>
          <w:bCs/>
          <w:sz w:val="24"/>
          <w:szCs w:val="24"/>
          <w:rtl/>
        </w:rPr>
        <w:t>قات</w:t>
      </w:r>
      <w:r w:rsidRPr="00A52B3C">
        <w:rPr>
          <w:rFonts w:cs="B Zar"/>
          <w:b/>
          <w:bCs/>
          <w:sz w:val="24"/>
          <w:szCs w:val="24"/>
          <w:rtl/>
        </w:rPr>
        <w:t xml:space="preserve"> </w:t>
      </w:r>
      <w:r w:rsidRPr="00A52B3C">
        <w:rPr>
          <w:rFonts w:cs="B Zar" w:hint="cs"/>
          <w:b/>
          <w:bCs/>
          <w:sz w:val="24"/>
          <w:szCs w:val="24"/>
          <w:rtl/>
        </w:rPr>
        <w:t>اسلام</w:t>
      </w:r>
      <w:r w:rsidR="00235F05">
        <w:rPr>
          <w:rFonts w:cs="B Zar" w:hint="cs"/>
          <w:b/>
          <w:bCs/>
          <w:sz w:val="24"/>
          <w:szCs w:val="24"/>
          <w:rtl/>
        </w:rPr>
        <w:t>ي</w:t>
      </w:r>
      <w:r w:rsidRPr="00A52B3C">
        <w:rPr>
          <w:rFonts w:cs="B Zar"/>
          <w:b/>
          <w:bCs/>
          <w:sz w:val="24"/>
          <w:szCs w:val="24"/>
          <w:rtl/>
        </w:rPr>
        <w:t xml:space="preserve"> </w:t>
      </w:r>
      <w:r w:rsidRPr="00A52B3C">
        <w:rPr>
          <w:rFonts w:cs="B Zar" w:hint="cs"/>
          <w:b/>
          <w:bCs/>
          <w:sz w:val="24"/>
          <w:szCs w:val="24"/>
          <w:rtl/>
        </w:rPr>
        <w:t>سازمان</w:t>
      </w:r>
      <w:r w:rsidRPr="00A52B3C">
        <w:rPr>
          <w:rFonts w:cs="B Zar"/>
          <w:b/>
          <w:bCs/>
          <w:sz w:val="24"/>
          <w:szCs w:val="24"/>
          <w:rtl/>
        </w:rPr>
        <w:t xml:space="preserve"> </w:t>
      </w:r>
      <w:r w:rsidRPr="00A52B3C">
        <w:rPr>
          <w:rFonts w:cs="B Zar" w:hint="cs"/>
          <w:b/>
          <w:bCs/>
          <w:sz w:val="24"/>
          <w:szCs w:val="24"/>
          <w:rtl/>
        </w:rPr>
        <w:t>اوقاف</w:t>
      </w:r>
      <w:r w:rsidRPr="00A52B3C">
        <w:rPr>
          <w:rFonts w:cs="B Zar"/>
          <w:b/>
          <w:bCs/>
          <w:sz w:val="24"/>
          <w:szCs w:val="24"/>
          <w:rtl/>
        </w:rPr>
        <w:t xml:space="preserve"> </w:t>
      </w:r>
      <w:r w:rsidRPr="00A52B3C">
        <w:rPr>
          <w:rFonts w:cs="B Zar" w:hint="cs"/>
          <w:b/>
          <w:bCs/>
          <w:sz w:val="24"/>
          <w:szCs w:val="24"/>
          <w:rtl/>
        </w:rPr>
        <w:t>و</w:t>
      </w:r>
      <w:r w:rsidRPr="00A52B3C">
        <w:rPr>
          <w:rFonts w:cs="B Zar"/>
          <w:b/>
          <w:bCs/>
          <w:sz w:val="24"/>
          <w:szCs w:val="24"/>
          <w:rtl/>
        </w:rPr>
        <w:t xml:space="preserve"> </w:t>
      </w:r>
      <w:r w:rsidRPr="00A52B3C">
        <w:rPr>
          <w:rFonts w:cs="B Zar" w:hint="cs"/>
          <w:b/>
          <w:bCs/>
          <w:sz w:val="24"/>
          <w:szCs w:val="24"/>
          <w:rtl/>
        </w:rPr>
        <w:t>امور</w:t>
      </w:r>
      <w:r w:rsidRPr="00A52B3C">
        <w:rPr>
          <w:rFonts w:cs="B Zar"/>
          <w:b/>
          <w:bCs/>
          <w:sz w:val="24"/>
          <w:szCs w:val="24"/>
          <w:rtl/>
        </w:rPr>
        <w:t xml:space="preserve"> </w:t>
      </w:r>
      <w:r w:rsidRPr="00A52B3C">
        <w:rPr>
          <w:rFonts w:cs="B Zar" w:hint="cs"/>
          <w:b/>
          <w:bCs/>
          <w:sz w:val="24"/>
          <w:szCs w:val="24"/>
          <w:rtl/>
        </w:rPr>
        <w:t>خ</w:t>
      </w:r>
      <w:r w:rsidR="00235F05">
        <w:rPr>
          <w:rFonts w:cs="B Zar" w:hint="cs"/>
          <w:b/>
          <w:bCs/>
          <w:sz w:val="24"/>
          <w:szCs w:val="24"/>
          <w:rtl/>
        </w:rPr>
        <w:t>ي</w:t>
      </w:r>
      <w:r w:rsidRPr="00A52B3C">
        <w:rPr>
          <w:rFonts w:cs="B Zar" w:hint="cs"/>
          <w:b/>
          <w:bCs/>
          <w:sz w:val="24"/>
          <w:szCs w:val="24"/>
          <w:rtl/>
        </w:rPr>
        <w:t>ر</w:t>
      </w:r>
      <w:r w:rsidR="00235F05">
        <w:rPr>
          <w:rFonts w:cs="B Zar" w:hint="cs"/>
          <w:b/>
          <w:bCs/>
          <w:sz w:val="24"/>
          <w:szCs w:val="24"/>
          <w:rtl/>
        </w:rPr>
        <w:t>ي</w:t>
      </w:r>
      <w:r w:rsidRPr="00A52B3C">
        <w:rPr>
          <w:rFonts w:cs="B Zar" w:hint="cs"/>
          <w:b/>
          <w:bCs/>
          <w:sz w:val="24"/>
          <w:szCs w:val="24"/>
          <w:rtl/>
        </w:rPr>
        <w:t>ه</w:t>
      </w:r>
      <w:r w:rsidRPr="00A52B3C">
        <w:rPr>
          <w:rFonts w:cs="B Zar"/>
          <w:b/>
          <w:bCs/>
          <w:sz w:val="24"/>
          <w:szCs w:val="24"/>
        </w:rPr>
        <w:t></w:t>
      </w:r>
    </w:p>
    <w:p w:rsidR="008C1874" w:rsidRPr="00F617B0" w:rsidRDefault="00681BB5" w:rsidP="00F617B0">
      <w:pPr>
        <w:pStyle w:val="NoSpacing"/>
        <w:spacing w:line="276" w:lineRule="auto"/>
        <w:ind w:left="945" w:firstLine="495"/>
        <w:rPr>
          <w:rFonts w:cs="B Zar"/>
          <w:sz w:val="28"/>
          <w:szCs w:val="28"/>
          <w:rtl/>
        </w:rPr>
      </w:pPr>
      <w:r w:rsidRPr="00F617B0">
        <w:rPr>
          <w:rFonts w:cs="B Zar" w:hint="cs"/>
          <w:sz w:val="28"/>
          <w:szCs w:val="28"/>
          <w:rtl/>
        </w:rPr>
        <w:t>سال</w:t>
      </w:r>
      <w:r w:rsidRPr="00F617B0">
        <w:rPr>
          <w:rFonts w:cs="B Zar"/>
          <w:sz w:val="28"/>
          <w:szCs w:val="28"/>
          <w:rtl/>
        </w:rPr>
        <w:t xml:space="preserve"> </w:t>
      </w:r>
      <w:r w:rsidRPr="00F617B0">
        <w:rPr>
          <w:rFonts w:cs="B Zar" w:hint="cs"/>
          <w:sz w:val="28"/>
          <w:szCs w:val="28"/>
          <w:rtl/>
        </w:rPr>
        <w:t>تأس</w:t>
      </w:r>
      <w:r w:rsidR="00235F05">
        <w:rPr>
          <w:rFonts w:cs="B Zar" w:hint="cs"/>
          <w:sz w:val="28"/>
          <w:szCs w:val="28"/>
          <w:rtl/>
        </w:rPr>
        <w:t>ي</w:t>
      </w:r>
      <w:r w:rsidRPr="00F617B0">
        <w:rPr>
          <w:rFonts w:cs="B Zar" w:hint="cs"/>
          <w:sz w:val="28"/>
          <w:szCs w:val="28"/>
          <w:rtl/>
        </w:rPr>
        <w:t>س</w:t>
      </w:r>
      <w:r w:rsidRPr="00F617B0">
        <w:rPr>
          <w:rFonts w:cs="B Zar"/>
          <w:sz w:val="28"/>
          <w:szCs w:val="28"/>
          <w:rtl/>
        </w:rPr>
        <w:t>: 1369</w:t>
      </w:r>
      <w:r w:rsidRPr="00F617B0">
        <w:rPr>
          <w:rFonts w:cs="B Zar"/>
          <w:sz w:val="28"/>
          <w:szCs w:val="28"/>
        </w:rPr>
        <w:t></w:t>
      </w:r>
    </w:p>
    <w:p w:rsidR="008C1874" w:rsidRPr="00F617B0" w:rsidRDefault="00681BB5" w:rsidP="00F617B0">
      <w:pPr>
        <w:pStyle w:val="NoSpacing"/>
        <w:spacing w:line="276" w:lineRule="auto"/>
        <w:ind w:left="945" w:firstLine="495"/>
        <w:rPr>
          <w:rFonts w:cs="B Zar"/>
          <w:sz w:val="28"/>
          <w:szCs w:val="28"/>
        </w:rPr>
      </w:pPr>
      <w:r w:rsidRPr="00F617B0">
        <w:rPr>
          <w:rFonts w:cs="B Zar" w:hint="cs"/>
          <w:sz w:val="28"/>
          <w:szCs w:val="28"/>
          <w:rtl/>
        </w:rPr>
        <w:t>مسئول</w:t>
      </w:r>
      <w:r w:rsidRPr="00F617B0">
        <w:rPr>
          <w:rFonts w:cs="B Zar"/>
          <w:sz w:val="28"/>
          <w:szCs w:val="28"/>
          <w:rtl/>
        </w:rPr>
        <w:t xml:space="preserve">: </w:t>
      </w:r>
      <w:r w:rsidRPr="00F617B0">
        <w:rPr>
          <w:rFonts w:cs="B Zar" w:hint="cs"/>
          <w:sz w:val="28"/>
          <w:szCs w:val="28"/>
          <w:rtl/>
        </w:rPr>
        <w:t>محمد</w:t>
      </w:r>
      <w:r w:rsidRPr="00F617B0">
        <w:rPr>
          <w:rFonts w:cs="B Zar"/>
          <w:sz w:val="28"/>
          <w:szCs w:val="28"/>
          <w:rtl/>
        </w:rPr>
        <w:t xml:space="preserve"> </w:t>
      </w:r>
      <w:r w:rsidRPr="00F617B0">
        <w:rPr>
          <w:rFonts w:cs="B Zar" w:hint="cs"/>
          <w:sz w:val="28"/>
          <w:szCs w:val="28"/>
          <w:rtl/>
        </w:rPr>
        <w:t>نقد</w:t>
      </w:r>
      <w:r w:rsidR="00235F05">
        <w:rPr>
          <w:rFonts w:cs="B Zar" w:hint="cs"/>
          <w:sz w:val="28"/>
          <w:szCs w:val="28"/>
          <w:rtl/>
        </w:rPr>
        <w:t>ي</w:t>
      </w:r>
    </w:p>
    <w:p w:rsidR="008C1874" w:rsidRPr="00F617B0" w:rsidRDefault="00681BB5" w:rsidP="00F617B0">
      <w:pPr>
        <w:pStyle w:val="NoSpacing"/>
        <w:spacing w:line="276" w:lineRule="auto"/>
        <w:ind w:left="945" w:firstLine="495"/>
        <w:rPr>
          <w:rFonts w:cs="B Zar"/>
          <w:sz w:val="28"/>
          <w:szCs w:val="28"/>
          <w:rtl/>
          <w:lang w:bidi="fa-IR"/>
        </w:rPr>
      </w:pPr>
      <w:r w:rsidRPr="00F617B0">
        <w:rPr>
          <w:rFonts w:cs="B Zar"/>
          <w:sz w:val="28"/>
          <w:szCs w:val="28"/>
        </w:rPr>
        <w:t></w:t>
      </w:r>
      <w:r w:rsidRPr="00F617B0">
        <w:rPr>
          <w:rFonts w:cs="B Zar" w:hint="cs"/>
          <w:sz w:val="28"/>
          <w:szCs w:val="28"/>
          <w:rtl/>
        </w:rPr>
        <w:t>وابسته</w:t>
      </w:r>
      <w:r w:rsidRPr="00F617B0">
        <w:rPr>
          <w:rFonts w:cs="B Zar"/>
          <w:sz w:val="28"/>
          <w:szCs w:val="28"/>
          <w:rtl/>
        </w:rPr>
        <w:t xml:space="preserve"> </w:t>
      </w:r>
      <w:r w:rsidRPr="00F617B0">
        <w:rPr>
          <w:rFonts w:cs="B Zar" w:hint="cs"/>
          <w:sz w:val="28"/>
          <w:szCs w:val="28"/>
          <w:rtl/>
        </w:rPr>
        <w:t>به</w:t>
      </w:r>
      <w:r w:rsidRPr="00F617B0">
        <w:rPr>
          <w:rFonts w:cs="B Zar"/>
          <w:sz w:val="28"/>
          <w:szCs w:val="28"/>
          <w:rtl/>
        </w:rPr>
        <w:t xml:space="preserve">: </w:t>
      </w:r>
      <w:r w:rsidRPr="00F617B0">
        <w:rPr>
          <w:rFonts w:cs="B Zar" w:hint="cs"/>
          <w:sz w:val="28"/>
          <w:szCs w:val="28"/>
          <w:rtl/>
        </w:rPr>
        <w:t>سازمان</w:t>
      </w:r>
      <w:r w:rsidRPr="00F617B0">
        <w:rPr>
          <w:rFonts w:cs="B Zar"/>
          <w:sz w:val="28"/>
          <w:szCs w:val="28"/>
          <w:rtl/>
        </w:rPr>
        <w:t xml:space="preserve"> </w:t>
      </w:r>
      <w:r w:rsidRPr="00F617B0">
        <w:rPr>
          <w:rFonts w:cs="B Zar" w:hint="cs"/>
          <w:sz w:val="28"/>
          <w:szCs w:val="28"/>
          <w:rtl/>
        </w:rPr>
        <w:t>اوقاف</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امور</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ه</w:t>
      </w:r>
      <w:r w:rsidRPr="00F617B0">
        <w:rPr>
          <w:rFonts w:cs="B Zar"/>
          <w:sz w:val="28"/>
          <w:szCs w:val="28"/>
        </w:rPr>
        <w:t></w:t>
      </w:r>
    </w:p>
    <w:p w:rsidR="008C1874" w:rsidRPr="00F617B0" w:rsidRDefault="00681BB5" w:rsidP="00F617B0">
      <w:pPr>
        <w:pStyle w:val="NoSpacing"/>
        <w:spacing w:line="276" w:lineRule="auto"/>
        <w:ind w:left="945" w:firstLine="495"/>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مركز</w:t>
      </w:r>
      <w:r w:rsidRPr="00F617B0">
        <w:rPr>
          <w:rFonts w:cs="B Zar"/>
          <w:sz w:val="28"/>
          <w:szCs w:val="28"/>
          <w:rtl/>
        </w:rPr>
        <w:t xml:space="preserve">: </w:t>
      </w:r>
      <w:r w:rsidRPr="00F617B0">
        <w:rPr>
          <w:rFonts w:cs="B Zar" w:hint="cs"/>
          <w:sz w:val="28"/>
          <w:szCs w:val="28"/>
          <w:rtl/>
        </w:rPr>
        <w:t>پژوهش</w:t>
      </w:r>
      <w:r w:rsidR="00235F05">
        <w:rPr>
          <w:rFonts w:cs="B Zar" w:hint="cs"/>
          <w:sz w:val="28"/>
          <w:szCs w:val="28"/>
          <w:rtl/>
        </w:rPr>
        <w:t>ي</w:t>
      </w:r>
      <w:r w:rsidRPr="00F617B0">
        <w:rPr>
          <w:rFonts w:cs="B Zar"/>
          <w:sz w:val="28"/>
          <w:szCs w:val="28"/>
        </w:rPr>
        <w:t></w:t>
      </w:r>
    </w:p>
    <w:p w:rsidR="00681BB5" w:rsidRPr="00F617B0" w:rsidRDefault="00681BB5" w:rsidP="00F617B0">
      <w:pPr>
        <w:pStyle w:val="NoSpacing"/>
        <w:spacing w:line="276" w:lineRule="auto"/>
        <w:ind w:left="945" w:firstLine="495"/>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w:t>
      </w:r>
      <w:r w:rsidRPr="00F617B0">
        <w:rPr>
          <w:rFonts w:cs="B Zar"/>
          <w:sz w:val="28"/>
          <w:szCs w:val="28"/>
          <w:rtl/>
        </w:rPr>
        <w:t xml:space="preserve"> </w:t>
      </w:r>
      <w:r w:rsidRPr="00F617B0">
        <w:rPr>
          <w:rFonts w:cs="B Zar" w:hint="cs"/>
          <w:sz w:val="28"/>
          <w:szCs w:val="28"/>
          <w:rtl/>
        </w:rPr>
        <w:t>فعال</w:t>
      </w:r>
      <w:r w:rsidR="00235F05">
        <w:rPr>
          <w:rFonts w:cs="B Zar" w:hint="cs"/>
          <w:sz w:val="28"/>
          <w:szCs w:val="28"/>
          <w:rtl/>
        </w:rPr>
        <w:t>ي</w:t>
      </w:r>
      <w:r w:rsidRPr="00F617B0">
        <w:rPr>
          <w:rFonts w:cs="B Zar" w:hint="cs"/>
          <w:sz w:val="28"/>
          <w:szCs w:val="28"/>
          <w:rtl/>
        </w:rPr>
        <w:t>ت</w:t>
      </w:r>
      <w:r w:rsidRPr="00F617B0">
        <w:rPr>
          <w:rFonts w:cs="B Zar"/>
          <w:sz w:val="28"/>
          <w:szCs w:val="28"/>
          <w:rtl/>
        </w:rPr>
        <w:t xml:space="preserve">: </w:t>
      </w:r>
      <w:r w:rsidRPr="00F617B0">
        <w:rPr>
          <w:rFonts w:cs="B Zar" w:hint="cs"/>
          <w:sz w:val="28"/>
          <w:szCs w:val="28"/>
          <w:rtl/>
        </w:rPr>
        <w:t>قرآن</w:t>
      </w:r>
      <w:r w:rsidRPr="00F617B0">
        <w:rPr>
          <w:rFonts w:cs="B Zar"/>
          <w:sz w:val="28"/>
          <w:szCs w:val="28"/>
          <w:rtl/>
        </w:rPr>
        <w:t xml:space="preserve"> </w:t>
      </w:r>
      <w:r w:rsidRPr="00F617B0">
        <w:rPr>
          <w:rFonts w:cs="B Zar" w:hint="cs"/>
          <w:sz w:val="28"/>
          <w:szCs w:val="28"/>
          <w:rtl/>
        </w:rPr>
        <w:t>و</w:t>
      </w:r>
      <w:r w:rsidRPr="00F617B0">
        <w:rPr>
          <w:rFonts w:cs="B Zar"/>
          <w:sz w:val="28"/>
          <w:szCs w:val="28"/>
          <w:rtl/>
        </w:rPr>
        <w:t xml:space="preserve"> </w:t>
      </w:r>
      <w:r w:rsidRPr="00F617B0">
        <w:rPr>
          <w:rFonts w:cs="B Zar" w:hint="cs"/>
          <w:sz w:val="28"/>
          <w:szCs w:val="28"/>
          <w:rtl/>
        </w:rPr>
        <w:t>علوم</w:t>
      </w:r>
      <w:r w:rsidRPr="00F617B0">
        <w:rPr>
          <w:rFonts w:cs="B Zar"/>
          <w:sz w:val="28"/>
          <w:szCs w:val="28"/>
          <w:rtl/>
        </w:rPr>
        <w:t xml:space="preserve"> </w:t>
      </w:r>
      <w:r w:rsidRPr="00F617B0">
        <w:rPr>
          <w:rFonts w:cs="B Zar" w:hint="cs"/>
          <w:sz w:val="28"/>
          <w:szCs w:val="28"/>
          <w:rtl/>
        </w:rPr>
        <w:t>اسلام</w:t>
      </w:r>
      <w:r w:rsidR="00235F05">
        <w:rPr>
          <w:rFonts w:cs="B Zar" w:hint="cs"/>
          <w:sz w:val="28"/>
          <w:szCs w:val="28"/>
          <w:rtl/>
        </w:rPr>
        <w:t>ي</w:t>
      </w:r>
      <w:r w:rsidRPr="00F617B0">
        <w:rPr>
          <w:rFonts w:cs="B Zar"/>
          <w:sz w:val="28"/>
          <w:szCs w:val="28"/>
        </w:rPr>
        <w:t></w:t>
      </w:r>
      <w:r w:rsidRPr="00F617B0">
        <w:rPr>
          <w:rFonts w:cs="B Zar" w:hint="cs"/>
          <w:sz w:val="28"/>
          <w:szCs w:val="28"/>
          <w:rtl/>
        </w:rPr>
        <w:t>نشان</w:t>
      </w:r>
      <w:r w:rsidR="00235F05">
        <w:rPr>
          <w:rFonts w:cs="B Zar" w:hint="cs"/>
          <w:sz w:val="28"/>
          <w:szCs w:val="28"/>
          <w:rtl/>
        </w:rPr>
        <w:t>ي</w:t>
      </w:r>
      <w:r w:rsidRPr="00F617B0">
        <w:rPr>
          <w:rFonts w:cs="B Zar"/>
          <w:sz w:val="28"/>
          <w:szCs w:val="28"/>
          <w:rtl/>
        </w:rPr>
        <w:t xml:space="preserve">: </w:t>
      </w: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w:t>
      </w:r>
      <w:r w:rsidRPr="00F617B0">
        <w:rPr>
          <w:rFonts w:cs="B Zar"/>
          <w:sz w:val="28"/>
          <w:szCs w:val="28"/>
          <w:rtl/>
        </w:rPr>
        <w:t xml:space="preserve"> </w:t>
      </w:r>
      <w:r w:rsidRPr="00F617B0">
        <w:rPr>
          <w:rFonts w:cs="B Zar" w:hint="cs"/>
          <w:sz w:val="28"/>
          <w:szCs w:val="28"/>
          <w:rtl/>
        </w:rPr>
        <w:t>شهدا</w:t>
      </w:r>
      <w:r w:rsidRPr="00F617B0">
        <w:rPr>
          <w:rFonts w:cs="B Zar"/>
          <w:sz w:val="28"/>
          <w:szCs w:val="28"/>
          <w:rtl/>
        </w:rPr>
        <w:t xml:space="preserve">( </w:t>
      </w:r>
      <w:r w:rsidRPr="00F617B0">
        <w:rPr>
          <w:rFonts w:cs="B Zar" w:hint="cs"/>
          <w:sz w:val="28"/>
          <w:szCs w:val="28"/>
          <w:rtl/>
        </w:rPr>
        <w:t>صفائ</w:t>
      </w:r>
      <w:r w:rsidR="00235F05">
        <w:rPr>
          <w:rFonts w:cs="B Zar" w:hint="cs"/>
          <w:sz w:val="28"/>
          <w:szCs w:val="28"/>
          <w:rtl/>
        </w:rPr>
        <w:t>ي</w:t>
      </w:r>
      <w:r w:rsidRPr="00F617B0">
        <w:rPr>
          <w:rFonts w:cs="B Zar" w:hint="cs"/>
          <w:sz w:val="28"/>
          <w:szCs w:val="28"/>
          <w:rtl/>
        </w:rPr>
        <w:t>ه</w:t>
      </w:r>
      <w:r w:rsidRPr="00F617B0">
        <w:rPr>
          <w:rFonts w:cs="B Zar"/>
          <w:sz w:val="28"/>
          <w:szCs w:val="28"/>
          <w:rtl/>
        </w:rPr>
        <w:t>)</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كوچه</w:t>
      </w:r>
      <w:r w:rsidRPr="00F617B0">
        <w:rPr>
          <w:rFonts w:cs="B Zar"/>
          <w:sz w:val="28"/>
          <w:szCs w:val="28"/>
          <w:rtl/>
        </w:rPr>
        <w:t xml:space="preserve"> 39</w:t>
      </w:r>
      <w:r w:rsidRPr="00F617B0">
        <w:rPr>
          <w:rFonts w:cs="B Zar" w:hint="cs"/>
          <w:sz w:val="28"/>
          <w:szCs w:val="28"/>
          <w:rtl/>
        </w:rPr>
        <w:t>،</w:t>
      </w:r>
      <w:r w:rsidRPr="00F617B0">
        <w:rPr>
          <w:rFonts w:cs="B Zar"/>
          <w:sz w:val="28"/>
          <w:szCs w:val="28"/>
          <w:rtl/>
        </w:rPr>
        <w:t xml:space="preserve"> </w:t>
      </w:r>
      <w:r w:rsidRPr="00F617B0">
        <w:rPr>
          <w:rFonts w:cs="B Zar" w:hint="cs"/>
          <w:sz w:val="28"/>
          <w:szCs w:val="28"/>
          <w:rtl/>
        </w:rPr>
        <w:t>پلاك</w:t>
      </w:r>
      <w:r w:rsidRPr="00F617B0">
        <w:rPr>
          <w:rFonts w:cs="B Zar"/>
          <w:sz w:val="28"/>
          <w:szCs w:val="28"/>
          <w:rtl/>
        </w:rPr>
        <w:t xml:space="preserve"> 12</w:t>
      </w:r>
      <w:r w:rsidRPr="00F617B0">
        <w:rPr>
          <w:rFonts w:cs="B Zar"/>
          <w:sz w:val="28"/>
          <w:szCs w:val="28"/>
        </w:rPr>
        <w:t></w:t>
      </w:r>
      <w:r w:rsidRPr="00F617B0">
        <w:rPr>
          <w:rFonts w:cs="B Zar" w:hint="cs"/>
          <w:sz w:val="28"/>
          <w:szCs w:val="28"/>
          <w:rtl/>
        </w:rPr>
        <w:t>تلفن</w:t>
      </w:r>
      <w:r w:rsidRPr="00F617B0">
        <w:rPr>
          <w:rFonts w:cs="B Zar"/>
          <w:sz w:val="28"/>
          <w:szCs w:val="28"/>
          <w:rtl/>
        </w:rPr>
        <w:t xml:space="preserve">: 7737094 </w:t>
      </w:r>
      <w:r w:rsidRPr="00F617B0">
        <w:rPr>
          <w:rFonts w:cs="B Zar" w:hint="cs"/>
          <w:sz w:val="28"/>
          <w:szCs w:val="28"/>
          <w:rtl/>
        </w:rPr>
        <w:t>و</w:t>
      </w:r>
      <w:r w:rsidRPr="00F617B0">
        <w:rPr>
          <w:rFonts w:cs="B Zar"/>
          <w:sz w:val="28"/>
          <w:szCs w:val="28"/>
          <w:rtl/>
        </w:rPr>
        <w:t xml:space="preserve"> 78737368</w:t>
      </w:r>
      <w:r w:rsidRPr="00F617B0">
        <w:rPr>
          <w:rFonts w:cs="B Zar"/>
          <w:sz w:val="28"/>
          <w:szCs w:val="28"/>
        </w:rPr>
        <w:t></w:t>
      </w:r>
    </w:p>
    <w:p w:rsidR="00681BB5" w:rsidRPr="00F617B0" w:rsidRDefault="00681BB5" w:rsidP="00F617B0">
      <w:pPr>
        <w:pStyle w:val="NoSpacing"/>
        <w:spacing w:line="276" w:lineRule="auto"/>
        <w:ind w:left="360" w:firstLine="495"/>
        <w:rPr>
          <w:rFonts w:cs="B Zar"/>
          <w:sz w:val="28"/>
          <w:szCs w:val="28"/>
        </w:rPr>
      </w:pPr>
      <w:r w:rsidRPr="00F617B0">
        <w:rPr>
          <w:rFonts w:cs="B Zar" w:hint="cs"/>
          <w:sz w:val="28"/>
          <w:szCs w:val="28"/>
          <w:rtl/>
        </w:rPr>
        <w:t>پست</w:t>
      </w:r>
      <w:r w:rsidRPr="00F617B0">
        <w:rPr>
          <w:rFonts w:cs="B Zar"/>
          <w:sz w:val="28"/>
          <w:szCs w:val="28"/>
          <w:rtl/>
        </w:rPr>
        <w:t xml:space="preserve"> </w:t>
      </w:r>
      <w:r w:rsidRPr="00F617B0">
        <w:rPr>
          <w:rFonts w:cs="B Zar" w:hint="cs"/>
          <w:sz w:val="28"/>
          <w:szCs w:val="28"/>
          <w:rtl/>
        </w:rPr>
        <w:t>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681BB5" w:rsidRPr="00F617B0" w:rsidRDefault="00681BB5" w:rsidP="00F617B0">
      <w:pPr>
        <w:pStyle w:val="NoSpacing"/>
        <w:spacing w:line="276" w:lineRule="auto"/>
        <w:ind w:left="360"/>
        <w:rPr>
          <w:rFonts w:cs="B Zar"/>
          <w:sz w:val="28"/>
          <w:szCs w:val="28"/>
        </w:rPr>
      </w:pPr>
    </w:p>
    <w:p w:rsidR="00AE6595" w:rsidRDefault="00AE6595">
      <w:pPr>
        <w:rPr>
          <w:rFonts w:cs="B Jadid"/>
          <w:sz w:val="96"/>
          <w:szCs w:val="96"/>
          <w:rtl/>
          <w:lang w:bidi="fa-IR"/>
        </w:rPr>
      </w:pPr>
      <w:r>
        <w:rPr>
          <w:rFonts w:cs="B Jadid"/>
          <w:sz w:val="96"/>
          <w:szCs w:val="96"/>
          <w:rtl/>
          <w:lang w:bidi="fa-IR"/>
        </w:rPr>
        <w:br w:type="page"/>
      </w:r>
    </w:p>
    <w:p w:rsidR="00CE75B4" w:rsidRDefault="00CE75B4" w:rsidP="00F617B0">
      <w:pPr>
        <w:bidi/>
        <w:rPr>
          <w:rFonts w:cs="B Jadid"/>
          <w:sz w:val="96"/>
          <w:szCs w:val="96"/>
          <w:rtl/>
          <w:lang w:bidi="fa-IR"/>
        </w:rPr>
      </w:pPr>
    </w:p>
    <w:p w:rsidR="00B246B2" w:rsidRDefault="00B246B2" w:rsidP="00CE75B4">
      <w:pPr>
        <w:bidi/>
        <w:jc w:val="center"/>
        <w:rPr>
          <w:rFonts w:cs="B Jadid"/>
          <w:sz w:val="96"/>
          <w:szCs w:val="96"/>
          <w:rtl/>
          <w:lang w:bidi="fa-IR"/>
        </w:rPr>
      </w:pPr>
      <w:r w:rsidRPr="00F617B0">
        <w:rPr>
          <w:rFonts w:cs="B Jadid" w:hint="cs"/>
          <w:sz w:val="96"/>
          <w:szCs w:val="96"/>
          <w:rtl/>
          <w:lang w:bidi="fa-IR"/>
        </w:rPr>
        <w:t>بخش دوم</w:t>
      </w:r>
    </w:p>
    <w:p w:rsidR="00AE6595" w:rsidRPr="00F617B0" w:rsidRDefault="00AE6595" w:rsidP="00CE75B4">
      <w:pPr>
        <w:bidi/>
        <w:jc w:val="center"/>
        <w:rPr>
          <w:rFonts w:cs="B Jadid"/>
          <w:sz w:val="96"/>
          <w:szCs w:val="96"/>
          <w:rtl/>
          <w:lang w:bidi="fa-IR"/>
        </w:rPr>
      </w:pPr>
    </w:p>
    <w:p w:rsidR="00B246B2" w:rsidRPr="00F617B0" w:rsidRDefault="00B246B2" w:rsidP="00DF2910">
      <w:pPr>
        <w:bidi/>
        <w:jc w:val="center"/>
        <w:rPr>
          <w:rFonts w:cs="B Jadid"/>
          <w:sz w:val="96"/>
          <w:szCs w:val="96"/>
          <w:rtl/>
          <w:lang w:bidi="fa-IR"/>
        </w:rPr>
      </w:pPr>
      <w:r w:rsidRPr="00F617B0">
        <w:rPr>
          <w:rFonts w:cs="B Jadid" w:hint="cs"/>
          <w:sz w:val="96"/>
          <w:szCs w:val="96"/>
          <w:rtl/>
          <w:lang w:bidi="fa-IR"/>
        </w:rPr>
        <w:t>موضوع شناس</w:t>
      </w:r>
      <w:r w:rsidR="00235F05">
        <w:rPr>
          <w:rFonts w:cs="B Jadid" w:hint="cs"/>
          <w:sz w:val="96"/>
          <w:szCs w:val="96"/>
          <w:rtl/>
          <w:lang w:bidi="fa-IR"/>
        </w:rPr>
        <w:t>ي</w:t>
      </w:r>
      <w:r w:rsidRPr="00F617B0">
        <w:rPr>
          <w:rFonts w:cs="B Jadid" w:hint="cs"/>
          <w:sz w:val="144"/>
          <w:szCs w:val="144"/>
          <w:rtl/>
          <w:lang w:bidi="fa-IR"/>
        </w:rPr>
        <w:t>،</w:t>
      </w:r>
      <w:r w:rsidRPr="00F617B0">
        <w:rPr>
          <w:rFonts w:cs="B Jadid" w:hint="cs"/>
          <w:sz w:val="96"/>
          <w:szCs w:val="96"/>
          <w:rtl/>
          <w:lang w:bidi="fa-IR"/>
        </w:rPr>
        <w:t xml:space="preserve"> مس</w:t>
      </w:r>
      <w:r w:rsidR="00DF2910">
        <w:rPr>
          <w:rFonts w:cs="B Jadid" w:hint="cs"/>
          <w:sz w:val="96"/>
          <w:szCs w:val="96"/>
          <w:rtl/>
          <w:lang w:bidi="fa-IR"/>
        </w:rPr>
        <w:t>أ</w:t>
      </w:r>
      <w:r w:rsidRPr="00F617B0">
        <w:rPr>
          <w:rFonts w:cs="B Jadid" w:hint="cs"/>
          <w:sz w:val="96"/>
          <w:szCs w:val="96"/>
          <w:rtl/>
          <w:lang w:bidi="fa-IR"/>
        </w:rPr>
        <w:t xml:space="preserve">له </w:t>
      </w:r>
      <w:r w:rsidR="00235F05">
        <w:rPr>
          <w:rFonts w:cs="B Jadid" w:hint="cs"/>
          <w:sz w:val="96"/>
          <w:szCs w:val="96"/>
          <w:rtl/>
          <w:lang w:bidi="fa-IR"/>
        </w:rPr>
        <w:t>ي</w:t>
      </w:r>
      <w:r w:rsidRPr="00F617B0">
        <w:rPr>
          <w:rFonts w:cs="B Jadid" w:hint="cs"/>
          <w:sz w:val="96"/>
          <w:szCs w:val="96"/>
          <w:rtl/>
          <w:lang w:bidi="fa-IR"/>
        </w:rPr>
        <w:t>اب</w:t>
      </w:r>
      <w:r w:rsidR="00235F05">
        <w:rPr>
          <w:rFonts w:cs="B Jadid" w:hint="cs"/>
          <w:sz w:val="96"/>
          <w:szCs w:val="96"/>
          <w:rtl/>
          <w:lang w:bidi="fa-IR"/>
        </w:rPr>
        <w:t>ي</w:t>
      </w:r>
      <w:r w:rsidRPr="00F617B0">
        <w:rPr>
          <w:rFonts w:cs="B Jadid" w:hint="cs"/>
          <w:sz w:val="96"/>
          <w:szCs w:val="96"/>
          <w:rtl/>
          <w:lang w:bidi="fa-IR"/>
        </w:rPr>
        <w:t xml:space="preserve"> و معرف</w:t>
      </w:r>
      <w:r w:rsidR="00235F05">
        <w:rPr>
          <w:rFonts w:cs="B Jadid" w:hint="cs"/>
          <w:sz w:val="96"/>
          <w:szCs w:val="96"/>
          <w:rtl/>
          <w:lang w:bidi="fa-IR"/>
        </w:rPr>
        <w:t>ي</w:t>
      </w:r>
      <w:r w:rsidRPr="00F617B0">
        <w:rPr>
          <w:rFonts w:cs="B Jadid" w:hint="cs"/>
          <w:sz w:val="96"/>
          <w:szCs w:val="96"/>
          <w:rtl/>
          <w:lang w:bidi="fa-IR"/>
        </w:rPr>
        <w:t xml:space="preserve"> مراکز و  موسسات </w:t>
      </w:r>
      <w:r w:rsidR="00C94002" w:rsidRPr="00F617B0">
        <w:rPr>
          <w:rFonts w:cs="B Jadid" w:hint="cs"/>
          <w:sz w:val="96"/>
          <w:szCs w:val="96"/>
          <w:rtl/>
          <w:lang w:bidi="fa-IR"/>
        </w:rPr>
        <w:t>فقه و اصول</w:t>
      </w:r>
    </w:p>
    <w:p w:rsidR="00B246B2" w:rsidRPr="00F617B0" w:rsidRDefault="00B246B2" w:rsidP="00F617B0">
      <w:pPr>
        <w:rPr>
          <w:rFonts w:cs="B Jadid"/>
          <w:sz w:val="96"/>
          <w:szCs w:val="96"/>
          <w:rtl/>
          <w:lang w:bidi="fa-IR"/>
        </w:rPr>
      </w:pPr>
      <w:r w:rsidRPr="00F617B0">
        <w:rPr>
          <w:rFonts w:cs="B Jadid"/>
          <w:sz w:val="96"/>
          <w:szCs w:val="96"/>
          <w:rtl/>
          <w:lang w:bidi="fa-IR"/>
        </w:rPr>
        <w:lastRenderedPageBreak/>
        <w:br w:type="page"/>
      </w:r>
    </w:p>
    <w:p w:rsidR="00AE6595" w:rsidRDefault="00AE6595" w:rsidP="00AE6595">
      <w:pPr>
        <w:bidi/>
        <w:jc w:val="center"/>
        <w:rPr>
          <w:rFonts w:cs="B Jadid"/>
          <w:sz w:val="96"/>
          <w:szCs w:val="96"/>
          <w:rtl/>
          <w:lang w:bidi="fa-IR"/>
        </w:rPr>
      </w:pPr>
    </w:p>
    <w:p w:rsidR="00B246B2" w:rsidRDefault="00B246B2" w:rsidP="00AE6595">
      <w:pPr>
        <w:bidi/>
        <w:jc w:val="center"/>
        <w:rPr>
          <w:rFonts w:cs="B Jadid"/>
          <w:sz w:val="96"/>
          <w:szCs w:val="96"/>
          <w:rtl/>
          <w:lang w:bidi="fa-IR"/>
        </w:rPr>
      </w:pPr>
      <w:r w:rsidRPr="00F617B0">
        <w:rPr>
          <w:rFonts w:cs="B Jadid" w:hint="cs"/>
          <w:sz w:val="96"/>
          <w:szCs w:val="96"/>
          <w:rtl/>
          <w:lang w:bidi="fa-IR"/>
        </w:rPr>
        <w:t>فصل اول</w:t>
      </w:r>
    </w:p>
    <w:p w:rsidR="00AE6595" w:rsidRPr="00F617B0" w:rsidRDefault="00AE6595" w:rsidP="00AE6595">
      <w:pPr>
        <w:bidi/>
        <w:jc w:val="center"/>
        <w:rPr>
          <w:rFonts w:cs="B Jadid"/>
          <w:sz w:val="96"/>
          <w:szCs w:val="96"/>
          <w:rtl/>
          <w:lang w:bidi="fa-IR"/>
        </w:rPr>
      </w:pPr>
    </w:p>
    <w:p w:rsidR="00AE6595" w:rsidRDefault="00B246B2" w:rsidP="00AE6595">
      <w:pPr>
        <w:bidi/>
        <w:jc w:val="center"/>
        <w:rPr>
          <w:rFonts w:cs="B Jadid"/>
          <w:sz w:val="96"/>
          <w:szCs w:val="96"/>
          <w:rtl/>
          <w:lang w:bidi="fa-IR"/>
        </w:rPr>
      </w:pPr>
      <w:r w:rsidRPr="00F617B0">
        <w:rPr>
          <w:rFonts w:cs="B Jadid" w:hint="cs"/>
          <w:sz w:val="96"/>
          <w:szCs w:val="96"/>
          <w:rtl/>
          <w:lang w:bidi="fa-IR"/>
        </w:rPr>
        <w:t>معرف</w:t>
      </w:r>
      <w:r w:rsidR="00235F05">
        <w:rPr>
          <w:rFonts w:cs="B Jadid" w:hint="cs"/>
          <w:sz w:val="96"/>
          <w:szCs w:val="96"/>
          <w:rtl/>
          <w:lang w:bidi="fa-IR"/>
        </w:rPr>
        <w:t>ي</w:t>
      </w:r>
      <w:r w:rsidRPr="00F617B0">
        <w:rPr>
          <w:rFonts w:cs="B Jadid" w:hint="cs"/>
          <w:sz w:val="96"/>
          <w:szCs w:val="96"/>
          <w:rtl/>
          <w:lang w:bidi="fa-IR"/>
        </w:rPr>
        <w:t xml:space="preserve"> موضوعات</w:t>
      </w:r>
    </w:p>
    <w:p w:rsidR="00B246B2" w:rsidRPr="00F617B0" w:rsidRDefault="00B246B2" w:rsidP="00AE6595">
      <w:pPr>
        <w:bidi/>
        <w:jc w:val="center"/>
        <w:rPr>
          <w:rFonts w:cs="B Jadid"/>
          <w:sz w:val="96"/>
          <w:szCs w:val="96"/>
          <w:rtl/>
          <w:lang w:bidi="fa-IR"/>
        </w:rPr>
      </w:pPr>
      <w:r w:rsidRPr="00F617B0">
        <w:rPr>
          <w:rFonts w:cs="B Jadid" w:hint="cs"/>
          <w:sz w:val="96"/>
          <w:szCs w:val="96"/>
          <w:rtl/>
          <w:lang w:bidi="fa-IR"/>
        </w:rPr>
        <w:t xml:space="preserve"> </w:t>
      </w:r>
      <w:r w:rsidR="00C94002" w:rsidRPr="00F617B0">
        <w:rPr>
          <w:rFonts w:cs="B Jadid" w:hint="cs"/>
          <w:sz w:val="96"/>
          <w:szCs w:val="96"/>
          <w:rtl/>
          <w:lang w:bidi="fa-IR"/>
        </w:rPr>
        <w:t>فقه و اصول</w:t>
      </w:r>
    </w:p>
    <w:p w:rsidR="00825006" w:rsidRPr="00F617B0" w:rsidRDefault="00B246B2" w:rsidP="00F617B0">
      <w:pPr>
        <w:rPr>
          <w:rFonts w:cs="B Jadid"/>
          <w:sz w:val="96"/>
          <w:szCs w:val="96"/>
          <w:lang w:bidi="fa-IR"/>
        </w:rPr>
      </w:pPr>
      <w:r w:rsidRPr="00F617B0">
        <w:rPr>
          <w:rFonts w:cs="B Jadid"/>
          <w:sz w:val="96"/>
          <w:szCs w:val="96"/>
          <w:rtl/>
          <w:lang w:bidi="fa-IR"/>
        </w:rPr>
        <w:br w:type="page"/>
      </w:r>
    </w:p>
    <w:p w:rsidR="00825006" w:rsidRPr="00AE6595" w:rsidRDefault="00AE6595" w:rsidP="00AE6595">
      <w:pPr>
        <w:tabs>
          <w:tab w:val="left" w:pos="877"/>
        </w:tabs>
        <w:bidi/>
        <w:jc w:val="center"/>
        <w:rPr>
          <w:rFonts w:cs="2  Zar"/>
          <w:b/>
          <w:bCs/>
          <w:sz w:val="32"/>
          <w:szCs w:val="32"/>
          <w:rtl/>
          <w:lang w:bidi="fa-IR"/>
        </w:rPr>
      </w:pPr>
      <w:r w:rsidRPr="00AE6595">
        <w:rPr>
          <w:rFonts w:cs="2  Zar" w:hint="cs"/>
          <w:b/>
          <w:bCs/>
          <w:sz w:val="32"/>
          <w:szCs w:val="32"/>
          <w:rtl/>
          <w:lang w:bidi="fa-IR"/>
        </w:rPr>
        <w:lastRenderedPageBreak/>
        <w:t>معرف</w:t>
      </w:r>
      <w:r w:rsidR="00235F05">
        <w:rPr>
          <w:rFonts w:cs="2  Zar" w:hint="cs"/>
          <w:b/>
          <w:bCs/>
          <w:sz w:val="32"/>
          <w:szCs w:val="32"/>
          <w:rtl/>
          <w:lang w:bidi="fa-IR"/>
        </w:rPr>
        <w:t>ي</w:t>
      </w:r>
      <w:r w:rsidRPr="00AE6595">
        <w:rPr>
          <w:rFonts w:cs="2  Zar" w:hint="cs"/>
          <w:b/>
          <w:bCs/>
          <w:sz w:val="32"/>
          <w:szCs w:val="32"/>
          <w:rtl/>
          <w:lang w:bidi="fa-IR"/>
        </w:rPr>
        <w:t xml:space="preserve"> برخ</w:t>
      </w:r>
      <w:r w:rsidR="00235F05">
        <w:rPr>
          <w:rFonts w:cs="2  Zar" w:hint="cs"/>
          <w:b/>
          <w:bCs/>
          <w:sz w:val="32"/>
          <w:szCs w:val="32"/>
          <w:rtl/>
          <w:lang w:bidi="fa-IR"/>
        </w:rPr>
        <w:t>ي</w:t>
      </w:r>
      <w:r w:rsidRPr="00AE6595">
        <w:rPr>
          <w:rFonts w:cs="2  Zar" w:hint="cs"/>
          <w:b/>
          <w:bCs/>
          <w:sz w:val="32"/>
          <w:szCs w:val="32"/>
          <w:rtl/>
          <w:lang w:bidi="fa-IR"/>
        </w:rPr>
        <w:t xml:space="preserve"> از </w:t>
      </w:r>
      <w:r w:rsidR="00DE4030" w:rsidRPr="00AE6595">
        <w:rPr>
          <w:rFonts w:cs="2  Zar" w:hint="cs"/>
          <w:b/>
          <w:bCs/>
          <w:sz w:val="32"/>
          <w:szCs w:val="32"/>
          <w:rtl/>
          <w:lang w:bidi="fa-IR"/>
        </w:rPr>
        <w:t>موضوعات و مسا</w:t>
      </w:r>
      <w:r w:rsidR="00235F05">
        <w:rPr>
          <w:rFonts w:cs="2  Zar" w:hint="cs"/>
          <w:b/>
          <w:bCs/>
          <w:sz w:val="32"/>
          <w:szCs w:val="32"/>
          <w:rtl/>
          <w:lang w:bidi="fa-IR"/>
        </w:rPr>
        <w:t>ي</w:t>
      </w:r>
      <w:r w:rsidR="00DE4030" w:rsidRPr="00AE6595">
        <w:rPr>
          <w:rFonts w:cs="2  Zar" w:hint="cs"/>
          <w:b/>
          <w:bCs/>
          <w:sz w:val="32"/>
          <w:szCs w:val="32"/>
          <w:rtl/>
          <w:lang w:bidi="fa-IR"/>
        </w:rPr>
        <w:t>ل فقه</w:t>
      </w:r>
      <w:r w:rsidR="00235F05">
        <w:rPr>
          <w:rFonts w:cs="2  Zar" w:hint="cs"/>
          <w:b/>
          <w:bCs/>
          <w:sz w:val="32"/>
          <w:szCs w:val="32"/>
          <w:rtl/>
          <w:lang w:bidi="fa-IR"/>
        </w:rPr>
        <w:t>ي</w:t>
      </w:r>
      <w:r w:rsidR="00DE4030" w:rsidRPr="00AE6595">
        <w:rPr>
          <w:rFonts w:cs="2  Zar" w:hint="cs"/>
          <w:b/>
          <w:bCs/>
          <w:sz w:val="32"/>
          <w:szCs w:val="32"/>
          <w:rtl/>
          <w:lang w:bidi="fa-IR"/>
        </w:rPr>
        <w:t xml:space="preserve"> و اصول</w:t>
      </w:r>
      <w:r w:rsidR="00235F05">
        <w:rPr>
          <w:rFonts w:cs="2  Zar" w:hint="cs"/>
          <w:b/>
          <w:bCs/>
          <w:sz w:val="32"/>
          <w:szCs w:val="32"/>
          <w:rtl/>
          <w:lang w:bidi="fa-IR"/>
        </w:rPr>
        <w:t>ي</w:t>
      </w:r>
    </w:p>
    <w:p w:rsidR="00DE4030" w:rsidRPr="00AE6595" w:rsidRDefault="00DE4030" w:rsidP="00AE6595">
      <w:pPr>
        <w:tabs>
          <w:tab w:val="left" w:pos="877"/>
        </w:tabs>
        <w:bidi/>
        <w:jc w:val="center"/>
        <w:rPr>
          <w:rFonts w:cs="2  Zar"/>
          <w:b/>
          <w:bCs/>
          <w:sz w:val="32"/>
          <w:szCs w:val="32"/>
          <w:lang w:bidi="fa-IR"/>
        </w:rPr>
      </w:pPr>
    </w:p>
    <w:p w:rsidR="00825006" w:rsidRPr="00AE6595" w:rsidRDefault="00825006" w:rsidP="00AE6595">
      <w:pPr>
        <w:numPr>
          <w:ilvl w:val="0"/>
          <w:numId w:val="5"/>
        </w:numPr>
        <w:tabs>
          <w:tab w:val="left" w:pos="877"/>
        </w:tabs>
        <w:bidi/>
        <w:spacing w:after="0"/>
        <w:jc w:val="lowKashida"/>
        <w:rPr>
          <w:rFonts w:cs="2  Zar"/>
          <w:sz w:val="28"/>
          <w:szCs w:val="28"/>
          <w:lang w:bidi="fa-IR"/>
        </w:rPr>
      </w:pPr>
      <w:r w:rsidRPr="00AE6595">
        <w:rPr>
          <w:rFonts w:cs="2  Zar" w:hint="cs"/>
          <w:sz w:val="28"/>
          <w:szCs w:val="28"/>
          <w:rtl/>
          <w:lang w:bidi="fa-IR"/>
        </w:rPr>
        <w:t>آثار حکم ورشکستگ</w:t>
      </w:r>
      <w:r w:rsidR="00235F05">
        <w:rPr>
          <w:rFonts w:cs="2  Zar" w:hint="cs"/>
          <w:sz w:val="28"/>
          <w:szCs w:val="28"/>
          <w:rtl/>
          <w:lang w:bidi="fa-IR"/>
        </w:rPr>
        <w:t>ي</w:t>
      </w:r>
      <w:r w:rsidRPr="00AE6595">
        <w:rPr>
          <w:rFonts w:cs="2  Zar" w:hint="cs"/>
          <w:sz w:val="28"/>
          <w:szCs w:val="28"/>
          <w:rtl/>
          <w:lang w:bidi="fa-IR"/>
        </w:rPr>
        <w:t xml:space="preserve"> در فقه و حقوق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pStyle w:val="NoSpacing"/>
        <w:numPr>
          <w:ilvl w:val="0"/>
          <w:numId w:val="5"/>
        </w:numPr>
        <w:tabs>
          <w:tab w:val="clear" w:pos="6578"/>
          <w:tab w:val="left" w:pos="877"/>
        </w:tabs>
        <w:spacing w:line="276" w:lineRule="auto"/>
        <w:jc w:val="left"/>
        <w:rPr>
          <w:rFonts w:ascii="Tahoma" w:hAnsi="Tahoma" w:cs="2  Zar"/>
          <w:sz w:val="28"/>
          <w:szCs w:val="28"/>
          <w:rtl/>
          <w:lang w:bidi="fa-IR"/>
        </w:rPr>
      </w:pPr>
      <w:r w:rsidRPr="00AE6595">
        <w:rPr>
          <w:rFonts w:ascii="Tahoma" w:hAnsi="Tahoma" w:cs="2  Zar" w:hint="cs"/>
          <w:sz w:val="28"/>
          <w:szCs w:val="28"/>
          <w:rtl/>
        </w:rPr>
        <w:t>آثار فقه</w:t>
      </w:r>
      <w:r w:rsidR="00235F05">
        <w:rPr>
          <w:rFonts w:ascii="Tahoma" w:hAnsi="Tahoma" w:cs="2  Zar" w:hint="cs"/>
          <w:sz w:val="28"/>
          <w:szCs w:val="28"/>
          <w:rtl/>
        </w:rPr>
        <w:t>ي</w:t>
      </w:r>
      <w:r w:rsidRPr="00AE6595">
        <w:rPr>
          <w:rFonts w:ascii="Tahoma" w:hAnsi="Tahoma" w:cs="2  Zar" w:hint="cs"/>
          <w:sz w:val="28"/>
          <w:szCs w:val="28"/>
          <w:rtl/>
        </w:rPr>
        <w:t xml:space="preserve"> ـ حقوق</w:t>
      </w:r>
      <w:r w:rsidR="00235F05">
        <w:rPr>
          <w:rFonts w:ascii="Tahoma" w:hAnsi="Tahoma" w:cs="2  Zar" w:hint="cs"/>
          <w:sz w:val="28"/>
          <w:szCs w:val="28"/>
          <w:rtl/>
        </w:rPr>
        <w:t>ي</w:t>
      </w:r>
      <w:r w:rsidRPr="00AE6595">
        <w:rPr>
          <w:rFonts w:ascii="Tahoma" w:hAnsi="Tahoma" w:cs="2  Zar" w:hint="cs"/>
          <w:sz w:val="28"/>
          <w:szCs w:val="28"/>
          <w:rtl/>
        </w:rPr>
        <w:t xml:space="preserve"> فر</w:t>
      </w:r>
      <w:r w:rsidR="00235F05">
        <w:rPr>
          <w:rFonts w:ascii="Tahoma" w:hAnsi="Tahoma" w:cs="2  Zar" w:hint="cs"/>
          <w:sz w:val="28"/>
          <w:szCs w:val="28"/>
          <w:rtl/>
        </w:rPr>
        <w:t>ي</w:t>
      </w:r>
      <w:r w:rsidRPr="00AE6595">
        <w:rPr>
          <w:rFonts w:ascii="Tahoma" w:hAnsi="Tahoma" w:cs="2  Zar" w:hint="cs"/>
          <w:sz w:val="28"/>
          <w:szCs w:val="28"/>
          <w:rtl/>
        </w:rPr>
        <w:t xml:space="preserve">ب در ازدواج </w:t>
      </w:r>
    </w:p>
    <w:p w:rsidR="00825006" w:rsidRPr="00AE6595" w:rsidRDefault="00825006" w:rsidP="00AE6595">
      <w:pPr>
        <w:numPr>
          <w:ilvl w:val="0"/>
          <w:numId w:val="5"/>
        </w:numPr>
        <w:tabs>
          <w:tab w:val="left" w:pos="877"/>
        </w:tabs>
        <w:bidi/>
        <w:spacing w:after="0"/>
        <w:rPr>
          <w:rFonts w:ascii="Times New Roman" w:hAnsi="Times New Roman" w:cs="2  Zar"/>
          <w:sz w:val="28"/>
          <w:szCs w:val="28"/>
          <w:rtl/>
          <w:lang w:bidi="fa-IR"/>
        </w:rPr>
      </w:pPr>
      <w:r w:rsidRPr="00AE6595">
        <w:rPr>
          <w:rFonts w:cs="2  Zar" w:hint="cs"/>
          <w:sz w:val="28"/>
          <w:szCs w:val="28"/>
          <w:rtl/>
          <w:lang w:bidi="fa-IR"/>
        </w:rPr>
        <w:t>آثار و احکام ضمان معاوض</w:t>
      </w:r>
      <w:r w:rsidR="00235F05">
        <w:rPr>
          <w:rFonts w:cs="2  Zar" w:hint="cs"/>
          <w:sz w:val="28"/>
          <w:szCs w:val="28"/>
          <w:rtl/>
          <w:lang w:bidi="fa-IR"/>
        </w:rPr>
        <w:t>ي</w:t>
      </w:r>
      <w:r w:rsidRPr="00AE6595">
        <w:rPr>
          <w:rFonts w:cs="2  Zar" w:hint="cs"/>
          <w:sz w:val="28"/>
          <w:szCs w:val="28"/>
          <w:rtl/>
          <w:lang w:bidi="fa-IR"/>
        </w:rPr>
        <w:t xml:space="preserve"> در حقوق مدن</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 و تطب</w:t>
      </w:r>
      <w:r w:rsidR="00235F05">
        <w:rPr>
          <w:rFonts w:cs="2  Zar" w:hint="cs"/>
          <w:sz w:val="28"/>
          <w:szCs w:val="28"/>
          <w:rtl/>
          <w:lang w:bidi="fa-IR"/>
        </w:rPr>
        <w:t>ي</w:t>
      </w:r>
      <w:r w:rsidRPr="00AE6595">
        <w:rPr>
          <w:rFonts w:cs="2  Zar" w:hint="cs"/>
          <w:sz w:val="28"/>
          <w:szCs w:val="28"/>
          <w:rtl/>
          <w:lang w:bidi="fa-IR"/>
        </w:rPr>
        <w:t>ق آن با ب</w:t>
      </w:r>
      <w:r w:rsidR="00235F05">
        <w:rPr>
          <w:rFonts w:cs="2  Zar" w:hint="cs"/>
          <w:sz w:val="28"/>
          <w:szCs w:val="28"/>
          <w:rtl/>
          <w:lang w:bidi="fa-IR"/>
        </w:rPr>
        <w:t>ي</w:t>
      </w:r>
      <w:r w:rsidRPr="00AE6595">
        <w:rPr>
          <w:rFonts w:cs="2  Zar" w:hint="cs"/>
          <w:sz w:val="28"/>
          <w:szCs w:val="28"/>
          <w:rtl/>
          <w:lang w:bidi="fa-IR"/>
        </w:rPr>
        <w:t>ع ب</w:t>
      </w:r>
      <w:r w:rsidR="00235F05">
        <w:rPr>
          <w:rFonts w:cs="2  Zar" w:hint="cs"/>
          <w:sz w:val="28"/>
          <w:szCs w:val="28"/>
          <w:rtl/>
          <w:lang w:bidi="fa-IR"/>
        </w:rPr>
        <w:t>ي</w:t>
      </w:r>
      <w:r w:rsidRPr="00AE6595">
        <w:rPr>
          <w:rFonts w:cs="2  Zar" w:hint="cs"/>
          <w:sz w:val="28"/>
          <w:szCs w:val="28"/>
          <w:rtl/>
          <w:lang w:bidi="fa-IR"/>
        </w:rPr>
        <w:t>ن الملل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آداب التجارة</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آراء دانشمندان اصول پ</w:t>
      </w:r>
      <w:r w:rsidR="00235F05">
        <w:rPr>
          <w:rFonts w:cs="2  Zar" w:hint="cs"/>
          <w:sz w:val="28"/>
          <w:szCs w:val="28"/>
          <w:rtl/>
          <w:lang w:bidi="fa-IR"/>
        </w:rPr>
        <w:t>ي</w:t>
      </w:r>
      <w:r w:rsidRPr="00AE6595">
        <w:rPr>
          <w:rFonts w:cs="2  Zar" w:hint="cs"/>
          <w:sz w:val="28"/>
          <w:szCs w:val="28"/>
          <w:rtl/>
          <w:lang w:bidi="fa-IR"/>
        </w:rPr>
        <w:t>رامون اجتهاد پ</w:t>
      </w:r>
      <w:r w:rsidR="00235F05">
        <w:rPr>
          <w:rFonts w:cs="2  Zar" w:hint="cs"/>
          <w:sz w:val="28"/>
          <w:szCs w:val="28"/>
          <w:rtl/>
          <w:lang w:bidi="fa-IR"/>
        </w:rPr>
        <w:t>ي</w:t>
      </w:r>
      <w:r w:rsidRPr="00AE6595">
        <w:rPr>
          <w:rFonts w:cs="2  Zar" w:hint="cs"/>
          <w:sz w:val="28"/>
          <w:szCs w:val="28"/>
          <w:rtl/>
          <w:lang w:bidi="fa-IR"/>
        </w:rPr>
        <w:t>امبر (ص)</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آراء و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رشد جمع</w:t>
      </w:r>
      <w:r w:rsidR="00235F05">
        <w:rPr>
          <w:rFonts w:cs="2  Zar" w:hint="cs"/>
          <w:sz w:val="28"/>
          <w:szCs w:val="28"/>
          <w:rtl/>
          <w:lang w:bidi="fa-IR"/>
        </w:rPr>
        <w:t>ي</w:t>
      </w:r>
      <w:r w:rsidRPr="00AE6595">
        <w:rPr>
          <w:rFonts w:cs="2  Zar" w:hint="cs"/>
          <w:sz w:val="28"/>
          <w:szCs w:val="28"/>
          <w:rtl/>
          <w:lang w:bidi="fa-IR"/>
        </w:rPr>
        <w:t>ت و ش</w:t>
      </w:r>
      <w:r w:rsidR="00235F05">
        <w:rPr>
          <w:rFonts w:cs="2  Zar" w:hint="cs"/>
          <w:sz w:val="28"/>
          <w:szCs w:val="28"/>
          <w:rtl/>
          <w:lang w:bidi="fa-IR"/>
        </w:rPr>
        <w:t>ي</w:t>
      </w:r>
      <w:r w:rsidRPr="00AE6595">
        <w:rPr>
          <w:rFonts w:cs="2  Zar" w:hint="cs"/>
          <w:sz w:val="28"/>
          <w:szCs w:val="28"/>
          <w:rtl/>
          <w:lang w:bidi="fa-IR"/>
        </w:rPr>
        <w:t>وه‌ها</w:t>
      </w:r>
      <w:r w:rsidR="00235F05">
        <w:rPr>
          <w:rFonts w:cs="2  Zar" w:hint="cs"/>
          <w:sz w:val="28"/>
          <w:szCs w:val="28"/>
          <w:rtl/>
          <w:lang w:bidi="fa-IR"/>
        </w:rPr>
        <w:t>ي</w:t>
      </w:r>
      <w:r w:rsidRPr="00AE6595">
        <w:rPr>
          <w:rFonts w:cs="2  Zar" w:hint="cs"/>
          <w:sz w:val="28"/>
          <w:szCs w:val="28"/>
          <w:rtl/>
          <w:lang w:bidi="fa-IR"/>
        </w:rPr>
        <w:t xml:space="preserve"> کنترل آن</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آراء و نظر</w:t>
      </w:r>
      <w:r w:rsidR="00235F05">
        <w:rPr>
          <w:rFonts w:cs="2  Zar" w:hint="cs"/>
          <w:sz w:val="28"/>
          <w:szCs w:val="28"/>
          <w:rtl/>
          <w:lang w:bidi="fa-IR"/>
        </w:rPr>
        <w:t>ي</w:t>
      </w:r>
      <w:r w:rsidRPr="00AE6595">
        <w:rPr>
          <w:rFonts w:cs="2  Zar" w:hint="cs"/>
          <w:sz w:val="28"/>
          <w:szCs w:val="28"/>
          <w:rtl/>
          <w:lang w:bidi="fa-IR"/>
        </w:rPr>
        <w:t>ات نراق</w:t>
      </w:r>
      <w:r w:rsidR="00235F05">
        <w:rPr>
          <w:rFonts w:cs="2  Zar" w:hint="cs"/>
          <w:sz w:val="28"/>
          <w:szCs w:val="28"/>
          <w:rtl/>
          <w:lang w:bidi="fa-IR"/>
        </w:rPr>
        <w:t>ي</w:t>
      </w:r>
      <w:r w:rsidRPr="00AE6595">
        <w:rPr>
          <w:rFonts w:cs="2  Zar" w:hint="cs"/>
          <w:sz w:val="28"/>
          <w:szCs w:val="28"/>
          <w:rtl/>
          <w:lang w:bidi="fa-IR"/>
        </w:rPr>
        <w:t>ن در باب 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آراي فقهي مجمع البيان در بخش ارث</w:t>
      </w:r>
    </w:p>
    <w:p w:rsidR="00825006" w:rsidRPr="00AE6595" w:rsidRDefault="00825006" w:rsidP="00AE6595">
      <w:pPr>
        <w:pStyle w:val="NoSpacing"/>
        <w:numPr>
          <w:ilvl w:val="0"/>
          <w:numId w:val="5"/>
        </w:numPr>
        <w:tabs>
          <w:tab w:val="clear" w:pos="6578"/>
          <w:tab w:val="left" w:pos="877"/>
        </w:tabs>
        <w:spacing w:line="276" w:lineRule="auto"/>
        <w:jc w:val="left"/>
        <w:rPr>
          <w:rFonts w:ascii="Tahoma" w:hAnsi="Tahoma" w:cs="2  Zar"/>
          <w:sz w:val="28"/>
          <w:szCs w:val="28"/>
          <w:rtl/>
          <w:lang w:bidi="fa-IR"/>
        </w:rPr>
      </w:pPr>
      <w:r w:rsidRPr="00AE6595">
        <w:rPr>
          <w:rFonts w:ascii="Tahoma" w:hAnsi="Tahoma" w:cs="2  Zar" w:hint="cs"/>
          <w:sz w:val="28"/>
          <w:szCs w:val="28"/>
          <w:rtl/>
        </w:rPr>
        <w:t>آرا</w:t>
      </w:r>
      <w:r w:rsidR="00235F05">
        <w:rPr>
          <w:rFonts w:ascii="Tahoma" w:hAnsi="Tahoma" w:cs="2  Zar" w:hint="cs"/>
          <w:sz w:val="28"/>
          <w:szCs w:val="28"/>
          <w:rtl/>
        </w:rPr>
        <w:t>ي</w:t>
      </w:r>
      <w:r w:rsidRPr="00AE6595">
        <w:rPr>
          <w:rFonts w:ascii="Tahoma" w:hAnsi="Tahoma" w:cs="2  Zar" w:hint="cs"/>
          <w:sz w:val="28"/>
          <w:szCs w:val="28"/>
          <w:rtl/>
        </w:rPr>
        <w:t>ش و آراستگ</w:t>
      </w:r>
      <w:r w:rsidR="00235F05">
        <w:rPr>
          <w:rFonts w:ascii="Tahoma" w:hAnsi="Tahoma" w:cs="2  Zar" w:hint="cs"/>
          <w:sz w:val="28"/>
          <w:szCs w:val="28"/>
          <w:rtl/>
        </w:rPr>
        <w:t>ي</w:t>
      </w:r>
      <w:r w:rsidRPr="00AE6595">
        <w:rPr>
          <w:rFonts w:ascii="Tahoma" w:hAnsi="Tahoma" w:cs="2  Zar" w:hint="cs"/>
          <w:sz w:val="28"/>
          <w:szCs w:val="28"/>
          <w:rtl/>
        </w:rPr>
        <w:t xml:space="preserve"> از د</w:t>
      </w:r>
      <w:r w:rsidR="00235F05">
        <w:rPr>
          <w:rFonts w:ascii="Tahoma" w:hAnsi="Tahoma" w:cs="2  Zar" w:hint="cs"/>
          <w:sz w:val="28"/>
          <w:szCs w:val="28"/>
          <w:rtl/>
        </w:rPr>
        <w:t>ي</w:t>
      </w:r>
      <w:r w:rsidRPr="00AE6595">
        <w:rPr>
          <w:rFonts w:ascii="Tahoma" w:hAnsi="Tahoma" w:cs="2  Zar" w:hint="cs"/>
          <w:sz w:val="28"/>
          <w:szCs w:val="28"/>
          <w:rtl/>
        </w:rPr>
        <w:t xml:space="preserve">دگاه اسلام </w:t>
      </w:r>
    </w:p>
    <w:p w:rsidR="00825006" w:rsidRPr="00AE6595" w:rsidRDefault="00825006" w:rsidP="00AE6595">
      <w:pPr>
        <w:numPr>
          <w:ilvl w:val="0"/>
          <w:numId w:val="5"/>
        </w:numPr>
        <w:tabs>
          <w:tab w:val="left" w:pos="877"/>
        </w:tabs>
        <w:bidi/>
        <w:spacing w:after="0"/>
        <w:rPr>
          <w:rFonts w:ascii="Times New Roman" w:hAnsi="Times New Roman" w:cs="2  Zar"/>
          <w:sz w:val="28"/>
          <w:szCs w:val="28"/>
          <w:rtl/>
          <w:lang w:bidi="fa-IR"/>
        </w:rPr>
      </w:pPr>
      <w:r w:rsidRPr="00AE6595">
        <w:rPr>
          <w:rFonts w:cs="2  Zar" w:hint="cs"/>
          <w:sz w:val="28"/>
          <w:szCs w:val="28"/>
          <w:rtl/>
          <w:lang w:bidi="fa-IR"/>
        </w:rPr>
        <w:t>آزاد</w:t>
      </w:r>
      <w:r w:rsidR="00235F05">
        <w:rPr>
          <w:rFonts w:cs="2  Zar" w:hint="cs"/>
          <w:sz w:val="28"/>
          <w:szCs w:val="28"/>
          <w:rtl/>
          <w:lang w:bidi="fa-IR"/>
        </w:rPr>
        <w:t>ي</w:t>
      </w:r>
      <w:r w:rsidRPr="00AE6595">
        <w:rPr>
          <w:rFonts w:cs="2  Zar" w:hint="cs"/>
          <w:sz w:val="28"/>
          <w:szCs w:val="28"/>
          <w:rtl/>
          <w:lang w:bidi="fa-IR"/>
        </w:rPr>
        <w:t xml:space="preserve"> در قلمرو اجتهاد</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آزاد</w:t>
      </w:r>
      <w:r w:rsidR="00235F05">
        <w:rPr>
          <w:rFonts w:cs="2  Zar" w:hint="cs"/>
          <w:sz w:val="28"/>
          <w:szCs w:val="28"/>
          <w:rtl/>
          <w:lang w:bidi="fa-IR"/>
        </w:rPr>
        <w:t>ي</w:t>
      </w:r>
      <w:r w:rsidRPr="00AE6595">
        <w:rPr>
          <w:rFonts w:cs="2  Zar" w:hint="cs"/>
          <w:sz w:val="28"/>
          <w:szCs w:val="28"/>
          <w:rtl/>
          <w:lang w:bidi="fa-IR"/>
        </w:rPr>
        <w:t xml:space="preserve"> و حدود آن در فقه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آزاد</w:t>
      </w:r>
      <w:r w:rsidR="00235F05">
        <w:rPr>
          <w:rFonts w:cs="2  Zar" w:hint="cs"/>
          <w:sz w:val="28"/>
          <w:szCs w:val="28"/>
          <w:rtl/>
          <w:lang w:bidi="fa-IR"/>
        </w:rPr>
        <w:t>ي</w:t>
      </w:r>
      <w:r w:rsidRPr="00AE6595">
        <w:rPr>
          <w:rFonts w:cs="2  Zar" w:hint="cs"/>
          <w:sz w:val="28"/>
          <w:szCs w:val="28"/>
          <w:rtl/>
          <w:lang w:bidi="fa-IR"/>
        </w:rPr>
        <w:t xml:space="preserve"> و ولا</w:t>
      </w:r>
      <w:r w:rsidR="00235F05">
        <w:rPr>
          <w:rFonts w:cs="2  Zar" w:hint="cs"/>
          <w:sz w:val="28"/>
          <w:szCs w:val="28"/>
          <w:rtl/>
          <w:lang w:bidi="fa-IR"/>
        </w:rPr>
        <w:t>ي</w:t>
      </w:r>
      <w:r w:rsidRPr="00AE6595">
        <w:rPr>
          <w:rFonts w:cs="2  Zar" w:hint="cs"/>
          <w:sz w:val="28"/>
          <w:szCs w:val="28"/>
          <w:rtl/>
          <w:lang w:bidi="fa-IR"/>
        </w:rPr>
        <w:t>ت در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معاصر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آزاد</w:t>
      </w:r>
      <w:r w:rsidR="00235F05">
        <w:rPr>
          <w:rFonts w:cs="2  Zar" w:hint="cs"/>
          <w:sz w:val="28"/>
          <w:szCs w:val="28"/>
          <w:rtl/>
          <w:lang w:bidi="fa-IR"/>
        </w:rPr>
        <w:t>ي</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w:t>
      </w:r>
    </w:p>
    <w:p w:rsidR="00825006" w:rsidRPr="00AE6595" w:rsidRDefault="00825006" w:rsidP="00AE6595">
      <w:pPr>
        <w:pStyle w:val="NoSpacing"/>
        <w:numPr>
          <w:ilvl w:val="0"/>
          <w:numId w:val="5"/>
        </w:numPr>
        <w:tabs>
          <w:tab w:val="clear" w:pos="6578"/>
          <w:tab w:val="left" w:pos="877"/>
        </w:tabs>
        <w:spacing w:line="276" w:lineRule="auto"/>
        <w:jc w:val="left"/>
        <w:rPr>
          <w:rFonts w:ascii="Tahoma" w:hAnsi="Tahoma" w:cs="2  Zar"/>
          <w:sz w:val="28"/>
          <w:szCs w:val="28"/>
          <w:rtl/>
          <w:lang w:bidi="fa-IR"/>
        </w:rPr>
      </w:pPr>
      <w:r w:rsidRPr="00AE6595">
        <w:rPr>
          <w:rFonts w:ascii="Tahoma" w:hAnsi="Tahoma" w:cs="2  Zar" w:hint="cs"/>
          <w:sz w:val="28"/>
          <w:szCs w:val="28"/>
          <w:rtl/>
        </w:rPr>
        <w:t>آس</w:t>
      </w:r>
      <w:r w:rsidR="00235F05">
        <w:rPr>
          <w:rFonts w:ascii="Tahoma" w:hAnsi="Tahoma" w:cs="2  Zar" w:hint="cs"/>
          <w:sz w:val="28"/>
          <w:szCs w:val="28"/>
          <w:rtl/>
        </w:rPr>
        <w:t>ي</w:t>
      </w:r>
      <w:r w:rsidRPr="00AE6595">
        <w:rPr>
          <w:rFonts w:ascii="Tahoma" w:hAnsi="Tahoma" w:cs="2  Zar" w:hint="cs"/>
          <w:sz w:val="28"/>
          <w:szCs w:val="28"/>
          <w:rtl/>
        </w:rPr>
        <w:t>ب شناس</w:t>
      </w:r>
      <w:r w:rsidR="00235F05">
        <w:rPr>
          <w:rFonts w:ascii="Tahoma" w:hAnsi="Tahoma" w:cs="2  Zar" w:hint="cs"/>
          <w:sz w:val="28"/>
          <w:szCs w:val="28"/>
          <w:rtl/>
        </w:rPr>
        <w:t>ي</w:t>
      </w:r>
      <w:r w:rsidRPr="00AE6595">
        <w:rPr>
          <w:rFonts w:ascii="Tahoma" w:hAnsi="Tahoma" w:cs="2  Zar" w:hint="cs"/>
          <w:sz w:val="28"/>
          <w:szCs w:val="28"/>
          <w:rtl/>
        </w:rPr>
        <w:t xml:space="preserve"> پژوهشها</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در مسائل زنان </w:t>
      </w:r>
    </w:p>
    <w:p w:rsidR="00825006" w:rsidRPr="00AE6595" w:rsidRDefault="00825006" w:rsidP="00AE6595">
      <w:pPr>
        <w:numPr>
          <w:ilvl w:val="0"/>
          <w:numId w:val="5"/>
        </w:numPr>
        <w:tabs>
          <w:tab w:val="left" w:pos="877"/>
        </w:tabs>
        <w:bidi/>
        <w:spacing w:after="0"/>
        <w:rPr>
          <w:rFonts w:ascii="Times New Roman" w:hAnsi="Times New Roman" w:cs="2  Zar"/>
          <w:sz w:val="28"/>
          <w:szCs w:val="28"/>
          <w:rtl/>
          <w:lang w:bidi="fa-IR"/>
        </w:rPr>
      </w:pPr>
      <w:r w:rsidRPr="00AE6595">
        <w:rPr>
          <w:rFonts w:cs="2  Zar" w:hint="cs"/>
          <w:sz w:val="28"/>
          <w:szCs w:val="28"/>
          <w:rtl/>
          <w:lang w:bidi="fa-IR"/>
        </w:rPr>
        <w:t>آشنا</w:t>
      </w:r>
      <w:r w:rsidR="00235F05">
        <w:rPr>
          <w:rFonts w:cs="2  Zar" w:hint="cs"/>
          <w:sz w:val="28"/>
          <w:szCs w:val="28"/>
          <w:rtl/>
          <w:lang w:bidi="fa-IR"/>
        </w:rPr>
        <w:t>يي</w:t>
      </w:r>
      <w:r w:rsidRPr="00AE6595">
        <w:rPr>
          <w:rFonts w:cs="2  Zar" w:hint="cs"/>
          <w:sz w:val="28"/>
          <w:szCs w:val="28"/>
          <w:rtl/>
          <w:lang w:bidi="fa-IR"/>
        </w:rPr>
        <w:t xml:space="preserve"> با اصطلاحات حقوق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آموزه‌ها</w:t>
      </w:r>
      <w:r w:rsidR="00235F05">
        <w:rPr>
          <w:rFonts w:cs="2  Zar" w:hint="cs"/>
          <w:sz w:val="28"/>
          <w:szCs w:val="28"/>
          <w:rtl/>
          <w:lang w:bidi="fa-IR"/>
        </w:rPr>
        <w:t>ي</w:t>
      </w:r>
      <w:r w:rsidRPr="00AE6595">
        <w:rPr>
          <w:rFonts w:cs="2  Zar" w:hint="cs"/>
          <w:sz w:val="28"/>
          <w:szCs w:val="28"/>
          <w:rtl/>
          <w:lang w:bidi="fa-IR"/>
        </w:rPr>
        <w:t xml:space="preserve"> اخلاق</w:t>
      </w:r>
      <w:r w:rsidR="00235F05">
        <w:rPr>
          <w:rFonts w:cs="2  Zar" w:hint="cs"/>
          <w:sz w:val="28"/>
          <w:szCs w:val="28"/>
          <w:rtl/>
          <w:lang w:bidi="fa-IR"/>
        </w:rPr>
        <w:t>ي</w:t>
      </w:r>
      <w:r w:rsidRPr="00AE6595">
        <w:rPr>
          <w:rFonts w:cs="2  Zar" w:hint="cs"/>
          <w:sz w:val="28"/>
          <w:szCs w:val="28"/>
          <w:rtl/>
          <w:lang w:bidi="fa-IR"/>
        </w:rPr>
        <w:t xml:space="preserve"> در آ</w:t>
      </w:r>
      <w:r w:rsidR="00235F05">
        <w:rPr>
          <w:rFonts w:cs="2  Zar" w:hint="cs"/>
          <w:sz w:val="28"/>
          <w:szCs w:val="28"/>
          <w:rtl/>
          <w:lang w:bidi="fa-IR"/>
        </w:rPr>
        <w:t>ي</w:t>
      </w:r>
      <w:r w:rsidRPr="00AE6595">
        <w:rPr>
          <w:rFonts w:cs="2  Zar" w:hint="cs"/>
          <w:sz w:val="28"/>
          <w:szCs w:val="28"/>
          <w:rtl/>
          <w:lang w:bidi="fa-IR"/>
        </w:rPr>
        <w:t>ات فقه</w:t>
      </w:r>
      <w:r w:rsidR="00235F05">
        <w:rPr>
          <w:rFonts w:cs="2  Zar" w:hint="cs"/>
          <w:sz w:val="28"/>
          <w:szCs w:val="28"/>
          <w:rtl/>
          <w:lang w:bidi="fa-IR"/>
        </w:rPr>
        <w:t>ي</w:t>
      </w:r>
      <w:r w:rsidRPr="00AE6595">
        <w:rPr>
          <w:rFonts w:cs="2  Zar" w:hint="cs"/>
          <w:sz w:val="28"/>
          <w:szCs w:val="28"/>
          <w:rtl/>
          <w:lang w:bidi="fa-IR"/>
        </w:rPr>
        <w:t xml:space="preserve"> قرآن</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آموزه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جنگ</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جمل و صف</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ائمه و علم اصول</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ابعاد فقه</w:t>
      </w:r>
      <w:r w:rsidR="00235F05">
        <w:rPr>
          <w:rFonts w:cs="2  Zar" w:hint="cs"/>
          <w:sz w:val="28"/>
          <w:szCs w:val="28"/>
          <w:rtl/>
          <w:lang w:bidi="fa-IR"/>
        </w:rPr>
        <w:t>ي</w:t>
      </w:r>
      <w:r w:rsidRPr="00AE6595">
        <w:rPr>
          <w:rFonts w:cs="2  Zar" w:hint="cs"/>
          <w:sz w:val="28"/>
          <w:szCs w:val="28"/>
          <w:rtl/>
          <w:lang w:bidi="fa-IR"/>
        </w:rPr>
        <w:t xml:space="preserve"> علامه جعفر</w:t>
      </w:r>
      <w:r w:rsidR="00235F05">
        <w:rPr>
          <w:rFonts w:cs="2  Zar" w:hint="cs"/>
          <w:sz w:val="28"/>
          <w:szCs w:val="28"/>
          <w:rtl/>
          <w:lang w:bidi="fa-IR"/>
        </w:rPr>
        <w:t>ي</w:t>
      </w:r>
      <w:r w:rsidRPr="00AE6595">
        <w:rPr>
          <w:rFonts w:cs="2  Zar" w:hint="cs"/>
          <w:sz w:val="28"/>
          <w:szCs w:val="28"/>
          <w:rtl/>
          <w:lang w:bidi="fa-IR"/>
        </w:rPr>
        <w:t>(ره)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اتحاد و اختلاف آفاق در رؤ</w:t>
      </w:r>
      <w:r w:rsidR="00235F05">
        <w:rPr>
          <w:rFonts w:cs="2  Zar" w:hint="cs"/>
          <w:sz w:val="28"/>
          <w:szCs w:val="28"/>
          <w:rtl/>
          <w:lang w:bidi="fa-IR"/>
        </w:rPr>
        <w:t>ي</w:t>
      </w:r>
      <w:r w:rsidRPr="00AE6595">
        <w:rPr>
          <w:rFonts w:cs="2  Zar" w:hint="cs"/>
          <w:sz w:val="28"/>
          <w:szCs w:val="28"/>
          <w:rtl/>
          <w:lang w:bidi="fa-IR"/>
        </w:rPr>
        <w:t>ت هلال</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lastRenderedPageBreak/>
        <w:t>اتلاف و مسائل فقه</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اثر عقد ضمان در حقوق موضوعه ا</w:t>
      </w:r>
      <w:r w:rsidR="00235F05">
        <w:rPr>
          <w:rFonts w:cs="2  Zar" w:hint="cs"/>
          <w:sz w:val="28"/>
          <w:szCs w:val="28"/>
          <w:rtl/>
          <w:lang w:bidi="fa-IR"/>
        </w:rPr>
        <w:t>ي</w:t>
      </w:r>
      <w:r w:rsidRPr="00AE6595">
        <w:rPr>
          <w:rFonts w:cs="2  Zar" w:hint="cs"/>
          <w:sz w:val="28"/>
          <w:szCs w:val="28"/>
          <w:rtl/>
          <w:lang w:bidi="fa-IR"/>
        </w:rPr>
        <w:t>ران و تطب</w:t>
      </w:r>
      <w:r w:rsidR="00235F05">
        <w:rPr>
          <w:rFonts w:cs="2  Zar" w:hint="cs"/>
          <w:sz w:val="28"/>
          <w:szCs w:val="28"/>
          <w:rtl/>
          <w:lang w:bidi="fa-IR"/>
        </w:rPr>
        <w:t>ي</w:t>
      </w:r>
      <w:r w:rsidRPr="00AE6595">
        <w:rPr>
          <w:rFonts w:cs="2  Zar" w:hint="cs"/>
          <w:sz w:val="28"/>
          <w:szCs w:val="28"/>
          <w:rtl/>
          <w:lang w:bidi="fa-IR"/>
        </w:rPr>
        <w:t>ق آن با فقه امام</w:t>
      </w:r>
      <w:r w:rsidR="00235F05">
        <w:rPr>
          <w:rFonts w:cs="2  Zar" w:hint="cs"/>
          <w:sz w:val="28"/>
          <w:szCs w:val="28"/>
          <w:rtl/>
          <w:lang w:bidi="fa-IR"/>
        </w:rPr>
        <w:t>ي</w:t>
      </w:r>
      <w:r w:rsidRPr="00AE6595">
        <w:rPr>
          <w:rFonts w:cs="2  Zar" w:hint="cs"/>
          <w:sz w:val="28"/>
          <w:szCs w:val="28"/>
          <w:rtl/>
          <w:lang w:bidi="fa-IR"/>
        </w:rPr>
        <w:t>ه و فقه عامه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اجاره در فقه اسلام و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اجاره رحم و آثار مترتب بر آن</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اجازة ول</w:t>
      </w:r>
      <w:r w:rsidR="00235F05">
        <w:rPr>
          <w:rFonts w:cs="2  Zar" w:hint="cs"/>
          <w:sz w:val="28"/>
          <w:szCs w:val="28"/>
          <w:rtl/>
          <w:lang w:bidi="fa-IR"/>
        </w:rPr>
        <w:t>ي</w:t>
      </w:r>
      <w:r w:rsidRPr="00AE6595">
        <w:rPr>
          <w:rFonts w:cs="2  Zar" w:hint="cs"/>
          <w:sz w:val="28"/>
          <w:szCs w:val="28"/>
          <w:rtl/>
          <w:lang w:bidi="fa-IR"/>
        </w:rPr>
        <w:t xml:space="preserve"> امر در اجرا</w:t>
      </w:r>
      <w:r w:rsidR="00235F05">
        <w:rPr>
          <w:rFonts w:cs="2  Zar" w:hint="cs"/>
          <w:sz w:val="28"/>
          <w:szCs w:val="28"/>
          <w:rtl/>
          <w:lang w:bidi="fa-IR"/>
        </w:rPr>
        <w:t>ي</w:t>
      </w:r>
      <w:r w:rsidRPr="00AE6595">
        <w:rPr>
          <w:rFonts w:cs="2  Zar" w:hint="cs"/>
          <w:sz w:val="28"/>
          <w:szCs w:val="28"/>
          <w:rtl/>
          <w:lang w:bidi="fa-IR"/>
        </w:rPr>
        <w:t xml:space="preserve"> قصاص</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اجازه در معامله فضول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اجتهاد در س</w:t>
      </w:r>
      <w:r w:rsidR="00235F05">
        <w:rPr>
          <w:rFonts w:cs="2  Zar" w:hint="cs"/>
          <w:sz w:val="28"/>
          <w:szCs w:val="28"/>
          <w:rtl/>
          <w:lang w:bidi="fa-IR"/>
        </w:rPr>
        <w:t>ي</w:t>
      </w:r>
      <w:r w:rsidRPr="00AE6595">
        <w:rPr>
          <w:rFonts w:cs="2  Zar" w:hint="cs"/>
          <w:sz w:val="28"/>
          <w:szCs w:val="28"/>
          <w:rtl/>
          <w:lang w:bidi="fa-IR"/>
        </w:rPr>
        <w:t>ره امام صادق (ع)</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اجتهاد در فهم نصوص</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اجتهاد در متون و فرهنگ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اجتهاد شورا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اجتهاد ش</w:t>
      </w:r>
      <w:r w:rsidR="00235F05">
        <w:rPr>
          <w:rFonts w:cs="2  Zar" w:hint="cs"/>
          <w:sz w:val="28"/>
          <w:szCs w:val="28"/>
          <w:rtl/>
          <w:lang w:bidi="fa-IR"/>
        </w:rPr>
        <w:t>ي</w:t>
      </w:r>
      <w:r w:rsidRPr="00AE6595">
        <w:rPr>
          <w:rFonts w:cs="2  Zar" w:hint="cs"/>
          <w:sz w:val="28"/>
          <w:szCs w:val="28"/>
          <w:rtl/>
          <w:lang w:bidi="fa-IR"/>
        </w:rPr>
        <w:t>ع</w:t>
      </w:r>
      <w:r w:rsidR="00235F05">
        <w:rPr>
          <w:rFonts w:cs="2  Zar" w:hint="cs"/>
          <w:sz w:val="28"/>
          <w:szCs w:val="28"/>
          <w:rtl/>
          <w:lang w:bidi="fa-IR"/>
        </w:rPr>
        <w:t>ي</w:t>
      </w:r>
      <w:r w:rsidRPr="00AE6595">
        <w:rPr>
          <w:rFonts w:cs="2  Zar" w:hint="cs"/>
          <w:sz w:val="28"/>
          <w:szCs w:val="28"/>
          <w:rtl/>
          <w:lang w:bidi="fa-IR"/>
        </w:rPr>
        <w:t xml:space="preserve"> و طرق تشخ</w:t>
      </w:r>
      <w:r w:rsidR="00235F05">
        <w:rPr>
          <w:rFonts w:cs="2  Zar" w:hint="cs"/>
          <w:sz w:val="28"/>
          <w:szCs w:val="28"/>
          <w:rtl/>
          <w:lang w:bidi="fa-IR"/>
        </w:rPr>
        <w:t>ي</w:t>
      </w:r>
      <w:r w:rsidRPr="00AE6595">
        <w:rPr>
          <w:rFonts w:cs="2  Zar" w:hint="cs"/>
          <w:sz w:val="28"/>
          <w:szCs w:val="28"/>
          <w:rtl/>
          <w:lang w:bidi="fa-IR"/>
        </w:rPr>
        <w:t>ص مصلحت</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اجتهاد مبتن</w:t>
      </w:r>
      <w:r w:rsidR="00235F05">
        <w:rPr>
          <w:rFonts w:cs="2  Zar" w:hint="cs"/>
          <w:sz w:val="28"/>
          <w:szCs w:val="28"/>
          <w:rtl/>
          <w:lang w:bidi="fa-IR"/>
        </w:rPr>
        <w:t>ي</w:t>
      </w:r>
      <w:r w:rsidRPr="00AE6595">
        <w:rPr>
          <w:rFonts w:cs="2  Zar" w:hint="cs"/>
          <w:sz w:val="28"/>
          <w:szCs w:val="28"/>
          <w:rtl/>
          <w:lang w:bidi="fa-IR"/>
        </w:rPr>
        <w:t xml:space="preserve"> بر زمان و مکان</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اجتهاد و تفقه در عصر تشر</w:t>
      </w:r>
      <w:r w:rsidR="00235F05">
        <w:rPr>
          <w:rFonts w:cs="2  Zar" w:hint="cs"/>
          <w:sz w:val="28"/>
          <w:szCs w:val="28"/>
          <w:rtl/>
          <w:lang w:bidi="fa-IR"/>
        </w:rPr>
        <w:t>ي</w:t>
      </w:r>
      <w:r w:rsidRPr="00AE6595">
        <w:rPr>
          <w:rFonts w:cs="2  Zar" w:hint="cs"/>
          <w:sz w:val="28"/>
          <w:szCs w:val="28"/>
          <w:rtl/>
          <w:lang w:bidi="fa-IR"/>
        </w:rPr>
        <w:t>ع</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اجتهاد و تقل</w:t>
      </w:r>
      <w:r w:rsidR="00235F05">
        <w:rPr>
          <w:rFonts w:cs="2  Zar" w:hint="cs"/>
          <w:sz w:val="28"/>
          <w:szCs w:val="28"/>
          <w:rtl/>
          <w:lang w:bidi="fa-IR"/>
        </w:rPr>
        <w:t>ي</w:t>
      </w:r>
      <w:r w:rsidRPr="00AE6595">
        <w:rPr>
          <w:rFonts w:cs="2  Zar" w:hint="cs"/>
          <w:sz w:val="28"/>
          <w:szCs w:val="28"/>
          <w:rtl/>
          <w:lang w:bidi="fa-IR"/>
        </w:rPr>
        <w:t>د (قرن چهارم تا ششم هجر</w:t>
      </w:r>
      <w:r w:rsidR="00235F05">
        <w:rPr>
          <w:rFonts w:cs="2  Zar" w:hint="cs"/>
          <w:sz w:val="28"/>
          <w:szCs w:val="28"/>
          <w:rtl/>
          <w:lang w:bidi="fa-IR"/>
        </w:rPr>
        <w:t>ي</w:t>
      </w:r>
      <w:r w:rsidRPr="00AE6595">
        <w:rPr>
          <w:rFonts w:cs="2  Zar" w:hint="cs"/>
          <w:sz w:val="28"/>
          <w:szCs w:val="28"/>
          <w:rtl/>
          <w:lang w:bidi="fa-IR"/>
        </w:rPr>
        <w:t xml:space="preserve"> قمر</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اجتهاد و تقل</w:t>
      </w:r>
      <w:r w:rsidR="00235F05">
        <w:rPr>
          <w:rFonts w:cs="2  Zar" w:hint="cs"/>
          <w:sz w:val="28"/>
          <w:szCs w:val="28"/>
          <w:rtl/>
          <w:lang w:bidi="fa-IR"/>
        </w:rPr>
        <w:t>ي</w:t>
      </w:r>
      <w:r w:rsidRPr="00AE6595">
        <w:rPr>
          <w:rFonts w:cs="2  Zar" w:hint="cs"/>
          <w:sz w:val="28"/>
          <w:szCs w:val="28"/>
          <w:rtl/>
          <w:lang w:bidi="fa-IR"/>
        </w:rPr>
        <w:t>د از اند</w:t>
      </w:r>
      <w:r w:rsidR="00235F05">
        <w:rPr>
          <w:rFonts w:cs="2  Zar" w:hint="cs"/>
          <w:sz w:val="28"/>
          <w:szCs w:val="28"/>
          <w:rtl/>
          <w:lang w:bidi="fa-IR"/>
        </w:rPr>
        <w:t>ي</w:t>
      </w:r>
      <w:r w:rsidRPr="00AE6595">
        <w:rPr>
          <w:rFonts w:cs="2  Zar" w:hint="cs"/>
          <w:sz w:val="28"/>
          <w:szCs w:val="28"/>
          <w:rtl/>
          <w:lang w:bidi="fa-IR"/>
        </w:rPr>
        <w:t>شه عالمان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اجتهادات خلفا</w:t>
      </w:r>
      <w:r w:rsidR="00235F05">
        <w:rPr>
          <w:rFonts w:cs="2  Zar" w:hint="cs"/>
          <w:sz w:val="28"/>
          <w:szCs w:val="28"/>
          <w:rtl/>
          <w:lang w:bidi="fa-IR"/>
        </w:rPr>
        <w:t>ي</w:t>
      </w:r>
      <w:r w:rsidRPr="00AE6595">
        <w:rPr>
          <w:rFonts w:cs="2  Zar" w:hint="cs"/>
          <w:sz w:val="28"/>
          <w:szCs w:val="28"/>
          <w:rtl/>
          <w:lang w:bidi="fa-IR"/>
        </w:rPr>
        <w:t xml:space="preserve"> راشد</w:t>
      </w:r>
      <w:r w:rsidR="00235F05">
        <w:rPr>
          <w:rFonts w:cs="2  Zar" w:hint="cs"/>
          <w:sz w:val="28"/>
          <w:szCs w:val="28"/>
          <w:rtl/>
          <w:lang w:bidi="fa-IR"/>
        </w:rPr>
        <w:t>ي</w:t>
      </w:r>
      <w:r w:rsidRPr="00AE6595">
        <w:rPr>
          <w:rFonts w:cs="2  Zar" w:hint="cs"/>
          <w:sz w:val="28"/>
          <w:szCs w:val="28"/>
          <w:rtl/>
          <w:lang w:bidi="fa-IR"/>
        </w:rPr>
        <w:t>ن در نکاح و انحلال آن و تطب</w:t>
      </w:r>
      <w:r w:rsidR="00235F05">
        <w:rPr>
          <w:rFonts w:cs="2  Zar" w:hint="cs"/>
          <w:sz w:val="28"/>
          <w:szCs w:val="28"/>
          <w:rtl/>
          <w:lang w:bidi="fa-IR"/>
        </w:rPr>
        <w:t>ي</w:t>
      </w:r>
      <w:r w:rsidRPr="00AE6595">
        <w:rPr>
          <w:rFonts w:cs="2  Zar" w:hint="cs"/>
          <w:sz w:val="28"/>
          <w:szCs w:val="28"/>
          <w:rtl/>
          <w:lang w:bidi="fa-IR"/>
        </w:rPr>
        <w:t>ق آن اجتهادات با فتاوا</w:t>
      </w:r>
      <w:r w:rsidR="00235F05">
        <w:rPr>
          <w:rFonts w:cs="2  Zar" w:hint="cs"/>
          <w:sz w:val="28"/>
          <w:szCs w:val="28"/>
          <w:rtl/>
          <w:lang w:bidi="fa-IR"/>
        </w:rPr>
        <w:t>ي</w:t>
      </w:r>
      <w:r w:rsidRPr="00AE6595">
        <w:rPr>
          <w:rFonts w:cs="2  Zar" w:hint="cs"/>
          <w:sz w:val="28"/>
          <w:szCs w:val="28"/>
          <w:rtl/>
          <w:lang w:bidi="fa-IR"/>
        </w:rPr>
        <w:t xml:space="preserve"> امام شافع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اجرا</w:t>
      </w:r>
      <w:r w:rsidR="00235F05">
        <w:rPr>
          <w:rFonts w:cs="2  Zar" w:hint="cs"/>
          <w:sz w:val="28"/>
          <w:szCs w:val="28"/>
          <w:rtl/>
          <w:lang w:bidi="fa-IR"/>
        </w:rPr>
        <w:t>ي</w:t>
      </w:r>
      <w:r w:rsidRPr="00AE6595">
        <w:rPr>
          <w:rFonts w:cs="2  Zar" w:hint="cs"/>
          <w:sz w:val="28"/>
          <w:szCs w:val="28"/>
          <w:rtl/>
          <w:lang w:bidi="fa-IR"/>
        </w:rPr>
        <w:t xml:space="preserve"> حدود در اسلام</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اجرت بر واجبات</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اجماع در اند</w:t>
      </w:r>
      <w:r w:rsidR="00235F05">
        <w:rPr>
          <w:rFonts w:cs="2  Zar" w:hint="cs"/>
          <w:sz w:val="28"/>
          <w:szCs w:val="28"/>
          <w:rtl/>
          <w:lang w:bidi="fa-IR"/>
        </w:rPr>
        <w:t>ي</w:t>
      </w:r>
      <w:r w:rsidRPr="00AE6595">
        <w:rPr>
          <w:rFonts w:cs="2  Zar" w:hint="cs"/>
          <w:sz w:val="28"/>
          <w:szCs w:val="28"/>
          <w:rtl/>
          <w:lang w:bidi="fa-IR"/>
        </w:rPr>
        <w:t>شه ش</w:t>
      </w:r>
      <w:r w:rsidR="00235F05">
        <w:rPr>
          <w:rFonts w:cs="2  Zar" w:hint="cs"/>
          <w:sz w:val="28"/>
          <w:szCs w:val="28"/>
          <w:rtl/>
          <w:lang w:bidi="fa-IR"/>
        </w:rPr>
        <w:t>ي</w:t>
      </w:r>
      <w:r w:rsidRPr="00AE6595">
        <w:rPr>
          <w:rFonts w:cs="2  Zar" w:hint="cs"/>
          <w:sz w:val="28"/>
          <w:szCs w:val="28"/>
          <w:rtl/>
          <w:lang w:bidi="fa-IR"/>
        </w:rPr>
        <w:t>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احترام در فقه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احتکار و وظ</w:t>
      </w:r>
      <w:r w:rsidR="00235F05">
        <w:rPr>
          <w:rFonts w:cs="2  Zar" w:hint="cs"/>
          <w:sz w:val="28"/>
          <w:szCs w:val="28"/>
          <w:rtl/>
          <w:lang w:bidi="fa-IR"/>
        </w:rPr>
        <w:t>ي</w:t>
      </w:r>
      <w:r w:rsidRPr="00AE6595">
        <w:rPr>
          <w:rFonts w:cs="2  Zar" w:hint="cs"/>
          <w:sz w:val="28"/>
          <w:szCs w:val="28"/>
          <w:rtl/>
          <w:lang w:bidi="fa-IR"/>
        </w:rPr>
        <w:t>فه</w:t>
      </w:r>
      <w:r w:rsidRPr="00AE6595">
        <w:rPr>
          <w:rFonts w:cs="2  Zar" w:hint="cs"/>
          <w:sz w:val="28"/>
          <w:szCs w:val="28"/>
          <w:rtl/>
          <w:lang w:bidi="fa-IR"/>
        </w:rPr>
        <w:softHyphen/>
      </w:r>
      <w:r w:rsidR="00235F05">
        <w:rPr>
          <w:rFonts w:cs="2  Zar" w:hint="cs"/>
          <w:sz w:val="28"/>
          <w:szCs w:val="28"/>
          <w:rtl/>
          <w:lang w:bidi="fa-IR"/>
        </w:rPr>
        <w:t>ي</w:t>
      </w:r>
      <w:r w:rsidRPr="00AE6595">
        <w:rPr>
          <w:rFonts w:cs="2  Zar" w:hint="cs"/>
          <w:sz w:val="28"/>
          <w:szCs w:val="28"/>
          <w:rtl/>
          <w:lang w:bidi="fa-IR"/>
        </w:rPr>
        <w:t xml:space="preserve"> حکومت اسلام</w:t>
      </w:r>
      <w:r w:rsidR="00235F05">
        <w:rPr>
          <w:rFonts w:cs="2  Zar" w:hint="cs"/>
          <w:sz w:val="28"/>
          <w:szCs w:val="28"/>
          <w:rtl/>
          <w:lang w:bidi="fa-IR"/>
        </w:rPr>
        <w:t>ي</w:t>
      </w:r>
      <w:r w:rsidRPr="00AE6595">
        <w:rPr>
          <w:rFonts w:cs="2  Zar" w:hint="cs"/>
          <w:sz w:val="28"/>
          <w:szCs w:val="28"/>
          <w:rtl/>
          <w:lang w:bidi="fa-IR"/>
        </w:rPr>
        <w:t xml:space="preserve"> در برابر آن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احصاء و تب</w:t>
      </w:r>
      <w:r w:rsidR="00235F05">
        <w:rPr>
          <w:rFonts w:cs="2  Zar" w:hint="cs"/>
          <w:sz w:val="28"/>
          <w:szCs w:val="28"/>
          <w:rtl/>
          <w:lang w:bidi="fa-IR"/>
        </w:rPr>
        <w:t>يي</w:t>
      </w:r>
      <w:r w:rsidRPr="00AE6595">
        <w:rPr>
          <w:rFonts w:cs="2  Zar" w:hint="cs"/>
          <w:sz w:val="28"/>
          <w:szCs w:val="28"/>
          <w:rtl/>
          <w:lang w:bidi="fa-IR"/>
        </w:rPr>
        <w:t>ن اجمال</w:t>
      </w:r>
      <w:r w:rsidR="00235F05">
        <w:rPr>
          <w:rFonts w:cs="2  Zar" w:hint="cs"/>
          <w:sz w:val="28"/>
          <w:szCs w:val="28"/>
          <w:rtl/>
          <w:lang w:bidi="fa-IR"/>
        </w:rPr>
        <w:t>ي</w:t>
      </w:r>
      <w:r w:rsidRPr="00AE6595">
        <w:rPr>
          <w:rFonts w:cs="2  Zar" w:hint="cs"/>
          <w:sz w:val="28"/>
          <w:szCs w:val="28"/>
          <w:rtl/>
          <w:lang w:bidi="fa-IR"/>
        </w:rPr>
        <w:t xml:space="preserve"> موارد اختلاف متکلمان و ف</w:t>
      </w:r>
      <w:r w:rsidR="00235F05">
        <w:rPr>
          <w:rFonts w:cs="2  Zar" w:hint="cs"/>
          <w:sz w:val="28"/>
          <w:szCs w:val="28"/>
          <w:rtl/>
          <w:lang w:bidi="fa-IR"/>
        </w:rPr>
        <w:t>ي</w:t>
      </w:r>
      <w:r w:rsidRPr="00AE6595">
        <w:rPr>
          <w:rFonts w:cs="2  Zar" w:hint="cs"/>
          <w:sz w:val="28"/>
          <w:szCs w:val="28"/>
          <w:rtl/>
          <w:lang w:bidi="fa-IR"/>
        </w:rPr>
        <w:t>لسوفان</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اختصاص</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 کل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lastRenderedPageBreak/>
        <w:t>احکام اعم</w:t>
      </w:r>
      <w:r w:rsidR="00235F05">
        <w:rPr>
          <w:rFonts w:cs="2  Zar" w:hint="cs"/>
          <w:sz w:val="28"/>
          <w:szCs w:val="28"/>
          <w:rtl/>
          <w:lang w:bidi="fa-IR"/>
        </w:rPr>
        <w:t>ي</w:t>
      </w:r>
      <w:r w:rsidRPr="00AE6595">
        <w:rPr>
          <w:rFonts w:cs="2  Zar" w:hint="cs"/>
          <w:sz w:val="28"/>
          <w:szCs w:val="28"/>
          <w:rtl/>
          <w:lang w:bidi="fa-IR"/>
        </w:rPr>
        <w:t xml:space="preserve">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اول</w:t>
      </w:r>
      <w:r w:rsidR="00235F05">
        <w:rPr>
          <w:rFonts w:cs="2  Zar" w:hint="cs"/>
          <w:sz w:val="28"/>
          <w:szCs w:val="28"/>
          <w:rtl/>
          <w:lang w:bidi="fa-IR"/>
        </w:rPr>
        <w:t>ي</w:t>
      </w:r>
      <w:r w:rsidRPr="00AE6595">
        <w:rPr>
          <w:rFonts w:cs="2  Zar" w:hint="cs"/>
          <w:sz w:val="28"/>
          <w:szCs w:val="28"/>
          <w:rtl/>
          <w:lang w:bidi="fa-IR"/>
        </w:rPr>
        <w:t>ه و احکام ثانو</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تشر</w:t>
      </w:r>
      <w:r w:rsidR="00235F05">
        <w:rPr>
          <w:rFonts w:cs="2  Zar" w:hint="cs"/>
          <w:sz w:val="28"/>
          <w:szCs w:val="28"/>
          <w:rtl/>
          <w:lang w:bidi="fa-IR"/>
        </w:rPr>
        <w:t>ي</w:t>
      </w:r>
      <w:r w:rsidRPr="00AE6595">
        <w:rPr>
          <w:rFonts w:cs="2  Zar" w:hint="cs"/>
          <w:sz w:val="28"/>
          <w:szCs w:val="28"/>
          <w:rtl/>
          <w:lang w:bidi="fa-IR"/>
        </w:rPr>
        <w:t>ع جسد</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ثابت و متغ</w:t>
      </w:r>
      <w:r w:rsidR="00235F05">
        <w:rPr>
          <w:rFonts w:cs="2  Zar" w:hint="cs"/>
          <w:sz w:val="28"/>
          <w:szCs w:val="28"/>
          <w:rtl/>
          <w:lang w:bidi="fa-IR"/>
        </w:rPr>
        <w:t>ي</w:t>
      </w:r>
      <w:r w:rsidRPr="00AE6595">
        <w:rPr>
          <w:rFonts w:cs="2  Zar" w:hint="cs"/>
          <w:sz w:val="28"/>
          <w:szCs w:val="28"/>
          <w:rtl/>
          <w:lang w:bidi="fa-IR"/>
        </w:rPr>
        <w:t>ر</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ثانو</w:t>
      </w:r>
      <w:r w:rsidR="00235F05">
        <w:rPr>
          <w:rFonts w:cs="2  Zar" w:hint="cs"/>
          <w:sz w:val="28"/>
          <w:szCs w:val="28"/>
          <w:rtl/>
          <w:lang w:bidi="fa-IR"/>
        </w:rPr>
        <w:t>ي</w:t>
      </w:r>
      <w:r w:rsidRPr="00AE6595">
        <w:rPr>
          <w:rFonts w:cs="2  Zar" w:hint="cs"/>
          <w:sz w:val="28"/>
          <w:szCs w:val="28"/>
          <w:rtl/>
          <w:lang w:bidi="fa-IR"/>
        </w:rPr>
        <w:t>ه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جعاله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جهاد در قرآن</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حواله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ز</w:t>
      </w:r>
      <w:r w:rsidR="00235F05">
        <w:rPr>
          <w:rFonts w:cs="2  Zar" w:hint="cs"/>
          <w:sz w:val="28"/>
          <w:szCs w:val="28"/>
          <w:rtl/>
          <w:lang w:bidi="fa-IR"/>
        </w:rPr>
        <w:t>ي</w:t>
      </w:r>
      <w:r w:rsidRPr="00AE6595">
        <w:rPr>
          <w:rFonts w:cs="2  Zar" w:hint="cs"/>
          <w:sz w:val="28"/>
          <w:szCs w:val="28"/>
          <w:rtl/>
          <w:lang w:bidi="fa-IR"/>
        </w:rPr>
        <w:t>ارت معصوم</w:t>
      </w:r>
      <w:r w:rsidR="00235F05">
        <w:rPr>
          <w:rFonts w:cs="2  Zar" w:hint="cs"/>
          <w:sz w:val="28"/>
          <w:szCs w:val="28"/>
          <w:rtl/>
          <w:lang w:bidi="fa-IR"/>
        </w:rPr>
        <w:t>ي</w:t>
      </w:r>
      <w:r w:rsidRPr="00AE6595">
        <w:rPr>
          <w:rFonts w:cs="2  Zar" w:hint="cs"/>
          <w:sz w:val="28"/>
          <w:szCs w:val="28"/>
          <w:rtl/>
          <w:lang w:bidi="fa-IR"/>
        </w:rPr>
        <w:t>ن (ع)</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سرقت اطفال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سفر</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فقه کاربرد</w:t>
      </w:r>
      <w:r w:rsidR="00235F05">
        <w:rPr>
          <w:rFonts w:cs="2  Zar" w:hint="cs"/>
          <w:sz w:val="28"/>
          <w:szCs w:val="28"/>
          <w:rtl/>
          <w:lang w:bidi="fa-IR"/>
        </w:rPr>
        <w:t>ي</w:t>
      </w:r>
      <w:r w:rsidRPr="00AE6595">
        <w:rPr>
          <w:rFonts w:cs="2  Zar" w:hint="cs"/>
          <w:sz w:val="28"/>
          <w:szCs w:val="28"/>
          <w:rtl/>
          <w:lang w:bidi="fa-IR"/>
        </w:rPr>
        <w:t xml:space="preserve"> در حد و حدود مشاغل اجتماع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اوراق نقد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باز</w:t>
      </w:r>
      <w:r w:rsidR="00235F05">
        <w:rPr>
          <w:rFonts w:cs="2  Zar" w:hint="cs"/>
          <w:sz w:val="28"/>
          <w:szCs w:val="28"/>
          <w:rtl/>
          <w:lang w:bidi="fa-IR"/>
        </w:rPr>
        <w:t>ي</w:t>
      </w:r>
      <w:r w:rsidRPr="00AE6595">
        <w:rPr>
          <w:rFonts w:cs="2  Zar" w:hint="cs"/>
          <w:sz w:val="28"/>
          <w:szCs w:val="28"/>
          <w:rtl/>
          <w:lang w:bidi="fa-IR"/>
        </w:rPr>
        <w:t>گر</w:t>
      </w:r>
      <w:r w:rsidR="00235F05">
        <w:rPr>
          <w:rFonts w:cs="2  Zar" w:hint="cs"/>
          <w:sz w:val="28"/>
          <w:szCs w:val="28"/>
          <w:rtl/>
          <w:lang w:bidi="fa-IR"/>
        </w:rPr>
        <w:t>ي</w:t>
      </w:r>
      <w:r w:rsidRPr="00AE6595">
        <w:rPr>
          <w:rFonts w:cs="2  Zar" w:hint="cs"/>
          <w:sz w:val="28"/>
          <w:szCs w:val="28"/>
          <w:rtl/>
          <w:lang w:bidi="fa-IR"/>
        </w:rPr>
        <w:t xml:space="preserve"> زن در ف</w:t>
      </w:r>
      <w:r w:rsidR="00235F05">
        <w:rPr>
          <w:rFonts w:cs="2  Zar" w:hint="cs"/>
          <w:sz w:val="28"/>
          <w:szCs w:val="28"/>
          <w:rtl/>
          <w:lang w:bidi="fa-IR"/>
        </w:rPr>
        <w:t>ي</w:t>
      </w:r>
      <w:r w:rsidRPr="00AE6595">
        <w:rPr>
          <w:rFonts w:cs="2  Zar" w:hint="cs"/>
          <w:sz w:val="28"/>
          <w:szCs w:val="28"/>
          <w:rtl/>
          <w:lang w:bidi="fa-IR"/>
        </w:rPr>
        <w:t>لم و تئاتر</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بانوان در قرآن کر</w:t>
      </w:r>
      <w:r w:rsidR="00235F05">
        <w:rPr>
          <w:rFonts w:cs="2  Zar" w:hint="cs"/>
          <w:sz w:val="28"/>
          <w:szCs w:val="28"/>
          <w:rtl/>
          <w:lang w:bidi="fa-IR"/>
        </w:rPr>
        <w:t>ي</w:t>
      </w:r>
      <w:r w:rsidRPr="00AE6595">
        <w:rPr>
          <w:rFonts w:cs="2  Zar" w:hint="cs"/>
          <w:sz w:val="28"/>
          <w:szCs w:val="28"/>
          <w:rtl/>
          <w:lang w:bidi="fa-IR"/>
        </w:rPr>
        <w:t>م</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بل</w:t>
      </w:r>
      <w:r w:rsidR="00235F05">
        <w:rPr>
          <w:rFonts w:cs="2  Zar" w:hint="cs"/>
          <w:sz w:val="28"/>
          <w:szCs w:val="28"/>
          <w:rtl/>
          <w:lang w:bidi="fa-IR"/>
        </w:rPr>
        <w:t>ي</w:t>
      </w:r>
      <w:r w:rsidRPr="00AE6595">
        <w:rPr>
          <w:rFonts w:cs="2  Zar" w:hint="cs"/>
          <w:sz w:val="28"/>
          <w:szCs w:val="28"/>
          <w:rtl/>
          <w:lang w:bidi="fa-IR"/>
        </w:rPr>
        <w:t>ت بخت آزما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پول</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تجسس</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r w:rsidRPr="00AE6595">
        <w:rPr>
          <w:rFonts w:cs="2  Zar" w:hint="cs"/>
          <w:sz w:val="28"/>
          <w:szCs w:val="28"/>
          <w:rtl/>
          <w:lang w:bidi="fa-IR"/>
        </w:rPr>
        <w:t xml:space="preserve"> سلول‌ها</w:t>
      </w:r>
      <w:r w:rsidR="00235F05">
        <w:rPr>
          <w:rFonts w:cs="2  Zar" w:hint="cs"/>
          <w:sz w:val="28"/>
          <w:szCs w:val="28"/>
          <w:rtl/>
          <w:lang w:bidi="fa-IR"/>
        </w:rPr>
        <w:t>ي</w:t>
      </w:r>
      <w:r w:rsidRPr="00AE6595">
        <w:rPr>
          <w:rFonts w:cs="2  Zar" w:hint="cs"/>
          <w:sz w:val="28"/>
          <w:szCs w:val="28"/>
          <w:rtl/>
          <w:lang w:bidi="fa-IR"/>
        </w:rPr>
        <w:t xml:space="preserve"> بن</w:t>
      </w:r>
      <w:r w:rsidR="00235F05">
        <w:rPr>
          <w:rFonts w:cs="2  Zar" w:hint="cs"/>
          <w:sz w:val="28"/>
          <w:szCs w:val="28"/>
          <w:rtl/>
          <w:lang w:bidi="fa-IR"/>
        </w:rPr>
        <w:t>ي</w:t>
      </w:r>
      <w:r w:rsidRPr="00AE6595">
        <w:rPr>
          <w:rFonts w:cs="2  Zar" w:hint="cs"/>
          <w:sz w:val="28"/>
          <w:szCs w:val="28"/>
          <w:rtl/>
          <w:lang w:bidi="fa-IR"/>
        </w:rPr>
        <w:t>اد</w:t>
      </w:r>
      <w:r w:rsidR="00235F05">
        <w:rPr>
          <w:rFonts w:cs="2  Zar" w:hint="cs"/>
          <w:sz w:val="28"/>
          <w:szCs w:val="28"/>
          <w:rtl/>
          <w:lang w:bidi="fa-IR"/>
        </w:rPr>
        <w:t>ي</w:t>
      </w:r>
      <w:r w:rsidRPr="00AE6595">
        <w:rPr>
          <w:rFonts w:cs="2  Zar" w:hint="cs"/>
          <w:sz w:val="28"/>
          <w:szCs w:val="28"/>
          <w:rtl/>
          <w:lang w:bidi="fa-IR"/>
        </w:rPr>
        <w:t xml:space="preserve"> (رو</w:t>
      </w:r>
      <w:r w:rsidR="00235F05">
        <w:rPr>
          <w:rFonts w:cs="2  Zar" w:hint="cs"/>
          <w:sz w:val="28"/>
          <w:szCs w:val="28"/>
          <w:rtl/>
          <w:lang w:bidi="fa-IR"/>
        </w:rPr>
        <w:t>ي</w:t>
      </w:r>
      <w:r w:rsidRPr="00AE6595">
        <w:rPr>
          <w:rFonts w:cs="2  Zar" w:hint="cs"/>
          <w:sz w:val="28"/>
          <w:szCs w:val="28"/>
          <w:rtl/>
          <w:lang w:bidi="fa-IR"/>
        </w:rPr>
        <w:t>ان)</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سپرده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انتقال</w:t>
      </w:r>
      <w:r w:rsidRPr="00AE6595">
        <w:rPr>
          <w:rFonts w:cs="2  Zar" w:hint="cs"/>
          <w:sz w:val="28"/>
          <w:szCs w:val="28"/>
          <w:rtl/>
          <w:lang w:bidi="fa-IR"/>
        </w:rPr>
        <w:softHyphen/>
        <w:t>پذ</w:t>
      </w:r>
      <w:r w:rsidR="00235F05">
        <w:rPr>
          <w:rFonts w:cs="2  Zar" w:hint="cs"/>
          <w:sz w:val="28"/>
          <w:szCs w:val="28"/>
          <w:rtl/>
          <w:lang w:bidi="fa-IR"/>
        </w:rPr>
        <w:t>ي</w:t>
      </w:r>
      <w:r w:rsidRPr="00AE6595">
        <w:rPr>
          <w:rFonts w:cs="2  Zar" w:hint="cs"/>
          <w:sz w:val="28"/>
          <w:szCs w:val="28"/>
          <w:rtl/>
          <w:lang w:bidi="fa-IR"/>
        </w:rPr>
        <w:t>ر</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کارتها</w:t>
      </w:r>
      <w:r w:rsidR="00235F05">
        <w:rPr>
          <w:rFonts w:cs="2  Zar" w:hint="cs"/>
          <w:sz w:val="28"/>
          <w:szCs w:val="28"/>
          <w:rtl/>
          <w:lang w:bidi="fa-IR"/>
        </w:rPr>
        <w:t>ي</w:t>
      </w:r>
      <w:r w:rsidRPr="00AE6595">
        <w:rPr>
          <w:rFonts w:cs="2  Zar" w:hint="cs"/>
          <w:sz w:val="28"/>
          <w:szCs w:val="28"/>
          <w:rtl/>
          <w:lang w:bidi="fa-IR"/>
        </w:rPr>
        <w:t xml:space="preserve"> اعتبار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کاهش ارزش پول</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xml:space="preserve"> مح</w:t>
      </w:r>
      <w:r w:rsidR="00235F05">
        <w:rPr>
          <w:rFonts w:cs="2  Zar" w:hint="cs"/>
          <w:sz w:val="28"/>
          <w:szCs w:val="28"/>
          <w:rtl/>
          <w:lang w:bidi="fa-IR"/>
        </w:rPr>
        <w:t>ي</w:t>
      </w:r>
      <w:r w:rsidRPr="00AE6595">
        <w:rPr>
          <w:rFonts w:cs="2  Zar" w:hint="cs"/>
          <w:sz w:val="28"/>
          <w:szCs w:val="28"/>
          <w:rtl/>
          <w:lang w:bidi="fa-IR"/>
        </w:rPr>
        <w:t>ط ز</w:t>
      </w:r>
      <w:r w:rsidR="00235F05">
        <w:rPr>
          <w:rFonts w:cs="2  Zar" w:hint="cs"/>
          <w:sz w:val="28"/>
          <w:szCs w:val="28"/>
          <w:rtl/>
          <w:lang w:bidi="fa-IR"/>
        </w:rPr>
        <w:t>ي</w:t>
      </w:r>
      <w:r w:rsidRPr="00AE6595">
        <w:rPr>
          <w:rFonts w:cs="2  Zar" w:hint="cs"/>
          <w:sz w:val="28"/>
          <w:szCs w:val="28"/>
          <w:rtl/>
          <w:lang w:bidi="fa-IR"/>
        </w:rPr>
        <w:t>ست (زمان جنگ و صلح و مسائل مستحدثه)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lastRenderedPageBreak/>
        <w:t>احکام فقه</w:t>
      </w:r>
      <w:r w:rsidR="00235F05">
        <w:rPr>
          <w:rFonts w:cs="2  Zar" w:hint="cs"/>
          <w:sz w:val="28"/>
          <w:szCs w:val="28"/>
          <w:rtl/>
          <w:lang w:bidi="fa-IR"/>
        </w:rPr>
        <w:t>ي</w:t>
      </w:r>
      <w:r w:rsidRPr="00AE6595">
        <w:rPr>
          <w:rFonts w:cs="2  Zar" w:hint="cs"/>
          <w:sz w:val="28"/>
          <w:szCs w:val="28"/>
          <w:rtl/>
          <w:lang w:bidi="fa-IR"/>
        </w:rPr>
        <w:t xml:space="preserve"> نقاش</w:t>
      </w:r>
      <w:r w:rsidR="00235F05">
        <w:rPr>
          <w:rFonts w:cs="2  Zar" w:hint="cs"/>
          <w:sz w:val="28"/>
          <w:szCs w:val="28"/>
          <w:rtl/>
          <w:lang w:bidi="fa-IR"/>
        </w:rPr>
        <w:t>ي</w:t>
      </w:r>
      <w:r w:rsidRPr="00AE6595">
        <w:rPr>
          <w:rFonts w:cs="2  Zar" w:hint="cs"/>
          <w:sz w:val="28"/>
          <w:szCs w:val="28"/>
          <w:rtl/>
          <w:lang w:bidi="fa-IR"/>
        </w:rPr>
        <w:t xml:space="preserve"> و مجسمه ساز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رضاع</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قتل عمد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قرض در مذاهب خمسه</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کاربرد</w:t>
      </w:r>
      <w:r w:rsidR="00235F05">
        <w:rPr>
          <w:rFonts w:cs="2  Zar" w:hint="cs"/>
          <w:sz w:val="28"/>
          <w:szCs w:val="28"/>
          <w:rtl/>
          <w:lang w:bidi="fa-IR"/>
        </w:rPr>
        <w:t>ي</w:t>
      </w:r>
      <w:r w:rsidRPr="00AE6595">
        <w:rPr>
          <w:rFonts w:cs="2  Zar" w:hint="cs"/>
          <w:sz w:val="28"/>
          <w:szCs w:val="28"/>
          <w:rtl/>
          <w:lang w:bidi="fa-IR"/>
        </w:rPr>
        <w:t xml:space="preserve"> ارث</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مترتب بر آب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مترتب بر خاک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مترتب بر مح</w:t>
      </w:r>
      <w:r w:rsidR="00235F05">
        <w:rPr>
          <w:rFonts w:cs="2  Zar" w:hint="cs"/>
          <w:sz w:val="28"/>
          <w:szCs w:val="28"/>
          <w:rtl/>
          <w:lang w:bidi="fa-IR"/>
        </w:rPr>
        <w:t>ي</w:t>
      </w:r>
      <w:r w:rsidRPr="00AE6595">
        <w:rPr>
          <w:rFonts w:cs="2  Zar" w:hint="cs"/>
          <w:sz w:val="28"/>
          <w:szCs w:val="28"/>
          <w:rtl/>
          <w:lang w:bidi="fa-IR"/>
        </w:rPr>
        <w:t>ط ز</w:t>
      </w:r>
      <w:r w:rsidR="00235F05">
        <w:rPr>
          <w:rFonts w:cs="2  Zar" w:hint="cs"/>
          <w:sz w:val="28"/>
          <w:szCs w:val="28"/>
          <w:rtl/>
          <w:lang w:bidi="fa-IR"/>
        </w:rPr>
        <w:t>ي</w:t>
      </w:r>
      <w:r w:rsidRPr="00AE6595">
        <w:rPr>
          <w:rFonts w:cs="2  Zar" w:hint="cs"/>
          <w:sz w:val="28"/>
          <w:szCs w:val="28"/>
          <w:rtl/>
          <w:lang w:bidi="fa-IR"/>
        </w:rPr>
        <w:t>ست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مربوط به ازدواج در ب</w:t>
      </w:r>
      <w:r w:rsidR="00235F05">
        <w:rPr>
          <w:rFonts w:cs="2  Zar" w:hint="cs"/>
          <w:sz w:val="28"/>
          <w:szCs w:val="28"/>
          <w:rtl/>
          <w:lang w:bidi="fa-IR"/>
        </w:rPr>
        <w:t>ي</w:t>
      </w:r>
      <w:r w:rsidRPr="00AE6595">
        <w:rPr>
          <w:rFonts w:cs="2  Zar" w:hint="cs"/>
          <w:sz w:val="28"/>
          <w:szCs w:val="28"/>
          <w:rtl/>
          <w:lang w:bidi="fa-IR"/>
        </w:rPr>
        <w:t>مار</w:t>
      </w:r>
      <w:r w:rsidR="00235F05">
        <w:rPr>
          <w:rFonts w:cs="2  Zar" w:hint="cs"/>
          <w:sz w:val="28"/>
          <w:szCs w:val="28"/>
          <w:rtl/>
          <w:lang w:bidi="fa-IR"/>
        </w:rPr>
        <w:t>ي</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مختلف</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مربوط به پ</w:t>
      </w:r>
      <w:r w:rsidR="00235F05">
        <w:rPr>
          <w:rFonts w:cs="2  Zar" w:hint="cs"/>
          <w:sz w:val="28"/>
          <w:szCs w:val="28"/>
          <w:rtl/>
          <w:lang w:bidi="fa-IR"/>
        </w:rPr>
        <w:t>ي</w:t>
      </w:r>
      <w:r w:rsidRPr="00AE6595">
        <w:rPr>
          <w:rFonts w:cs="2  Zar" w:hint="cs"/>
          <w:sz w:val="28"/>
          <w:szCs w:val="28"/>
          <w:rtl/>
          <w:lang w:bidi="fa-IR"/>
        </w:rPr>
        <w:t>وند اعضاء</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مربوط به تجو</w:t>
      </w:r>
      <w:r w:rsidR="00235F05">
        <w:rPr>
          <w:rFonts w:cs="2  Zar" w:hint="cs"/>
          <w:sz w:val="28"/>
          <w:szCs w:val="28"/>
          <w:rtl/>
          <w:lang w:bidi="fa-IR"/>
        </w:rPr>
        <w:t>ي</w:t>
      </w:r>
      <w:r w:rsidRPr="00AE6595">
        <w:rPr>
          <w:rFonts w:cs="2  Zar" w:hint="cs"/>
          <w:sz w:val="28"/>
          <w:szCs w:val="28"/>
          <w:rtl/>
          <w:lang w:bidi="fa-IR"/>
        </w:rPr>
        <w:t>ز نسخ</w:t>
      </w:r>
      <w:r w:rsidR="00DE4030" w:rsidRPr="00AE6595">
        <w:rPr>
          <w:rFonts w:cs="2  Zar" w:hint="cs"/>
          <w:sz w:val="28"/>
          <w:szCs w:val="28"/>
          <w:rtl/>
          <w:lang w:bidi="fa-IR"/>
        </w:rPr>
        <w:t>ه</w:t>
      </w:r>
      <w:r w:rsidRPr="00AE6595">
        <w:rPr>
          <w:rFonts w:cs="2  Zar" w:hint="cs"/>
          <w:sz w:val="28"/>
          <w:szCs w:val="28"/>
          <w:rtl/>
          <w:lang w:bidi="fa-IR"/>
        </w:rPr>
        <w:t xml:space="preserve"> و داروها</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مربوط به تنظ</w:t>
      </w:r>
      <w:r w:rsidR="00235F05">
        <w:rPr>
          <w:rFonts w:cs="2  Zar" w:hint="cs"/>
          <w:sz w:val="28"/>
          <w:szCs w:val="28"/>
          <w:rtl/>
          <w:lang w:bidi="fa-IR"/>
        </w:rPr>
        <w:t>ي</w:t>
      </w:r>
      <w:r w:rsidRPr="00AE6595">
        <w:rPr>
          <w:rFonts w:cs="2  Zar" w:hint="cs"/>
          <w:sz w:val="28"/>
          <w:szCs w:val="28"/>
          <w:rtl/>
          <w:lang w:bidi="fa-IR"/>
        </w:rPr>
        <w:t>م خانواده و تحد</w:t>
      </w:r>
      <w:r w:rsidR="00235F05">
        <w:rPr>
          <w:rFonts w:cs="2  Zar" w:hint="cs"/>
          <w:sz w:val="28"/>
          <w:szCs w:val="28"/>
          <w:rtl/>
          <w:lang w:bidi="fa-IR"/>
        </w:rPr>
        <w:t>ي</w:t>
      </w:r>
      <w:r w:rsidRPr="00AE6595">
        <w:rPr>
          <w:rFonts w:cs="2  Zar" w:hint="cs"/>
          <w:sz w:val="28"/>
          <w:szCs w:val="28"/>
          <w:rtl/>
          <w:lang w:bidi="fa-IR"/>
        </w:rPr>
        <w:t>د نسل</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مربوط به د</w:t>
      </w:r>
      <w:r w:rsidR="00235F05">
        <w:rPr>
          <w:rFonts w:cs="2  Zar" w:hint="cs"/>
          <w:sz w:val="28"/>
          <w:szCs w:val="28"/>
          <w:rtl/>
          <w:lang w:bidi="fa-IR"/>
        </w:rPr>
        <w:t>ي</w:t>
      </w:r>
      <w:r w:rsidRPr="00AE6595">
        <w:rPr>
          <w:rFonts w:cs="2  Zar" w:hint="cs"/>
          <w:sz w:val="28"/>
          <w:szCs w:val="28"/>
          <w:rtl/>
          <w:lang w:bidi="fa-IR"/>
        </w:rPr>
        <w:t>ات، حدود و قصاص در حرفه</w:t>
      </w:r>
      <w:r w:rsidRPr="00AE6595">
        <w:rPr>
          <w:rFonts w:cs="2  Zar" w:hint="cs"/>
          <w:sz w:val="28"/>
          <w:szCs w:val="28"/>
          <w:rtl/>
          <w:lang w:bidi="fa-IR"/>
        </w:rPr>
        <w:softHyphen/>
      </w:r>
      <w:r w:rsidR="00235F05">
        <w:rPr>
          <w:rFonts w:cs="2  Zar" w:hint="cs"/>
          <w:sz w:val="28"/>
          <w:szCs w:val="28"/>
          <w:rtl/>
          <w:lang w:bidi="fa-IR"/>
        </w:rPr>
        <w:t>ي</w:t>
      </w:r>
      <w:r w:rsidRPr="00AE6595">
        <w:rPr>
          <w:rFonts w:cs="2  Zar" w:hint="cs"/>
          <w:sz w:val="28"/>
          <w:szCs w:val="28"/>
          <w:rtl/>
          <w:lang w:bidi="fa-IR"/>
        </w:rPr>
        <w:t xml:space="preserve"> پزشک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مربوط به سقط جن</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مهر و حق عدم تمک</w:t>
      </w:r>
      <w:r w:rsidR="00235F05">
        <w:rPr>
          <w:rFonts w:cs="2  Zar" w:hint="cs"/>
          <w:sz w:val="28"/>
          <w:szCs w:val="28"/>
          <w:rtl/>
          <w:lang w:bidi="fa-IR"/>
        </w:rPr>
        <w:t>ي</w:t>
      </w:r>
      <w:r w:rsidRPr="00AE6595">
        <w:rPr>
          <w:rFonts w:cs="2  Zar" w:hint="cs"/>
          <w:sz w:val="28"/>
          <w:szCs w:val="28"/>
          <w:rtl/>
          <w:lang w:bidi="fa-IR"/>
        </w:rPr>
        <w:t>ن برا</w:t>
      </w:r>
      <w:r w:rsidR="00235F05">
        <w:rPr>
          <w:rFonts w:cs="2  Zar" w:hint="cs"/>
          <w:sz w:val="28"/>
          <w:szCs w:val="28"/>
          <w:rtl/>
          <w:lang w:bidi="fa-IR"/>
        </w:rPr>
        <w:t>ي</w:t>
      </w:r>
      <w:r w:rsidRPr="00AE6595">
        <w:rPr>
          <w:rFonts w:cs="2  Zar" w:hint="cs"/>
          <w:sz w:val="28"/>
          <w:szCs w:val="28"/>
          <w:rtl/>
          <w:lang w:bidi="fa-IR"/>
        </w:rPr>
        <w:t xml:space="preserve"> زوجه</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نگاه در فقه امام</w:t>
      </w:r>
      <w:r w:rsidR="00235F05">
        <w:rPr>
          <w:rFonts w:cs="2  Zar" w:hint="cs"/>
          <w:sz w:val="28"/>
          <w:szCs w:val="28"/>
          <w:rtl/>
          <w:lang w:bidi="fa-IR"/>
        </w:rPr>
        <w:t>ي</w:t>
      </w:r>
      <w:r w:rsidRPr="00AE6595">
        <w:rPr>
          <w:rFonts w:cs="2  Zar" w:hint="cs"/>
          <w:sz w:val="28"/>
          <w:szCs w:val="28"/>
          <w:rtl/>
          <w:lang w:bidi="fa-IR"/>
        </w:rPr>
        <w:t>ه با توجه به موضوعات جد</w:t>
      </w:r>
      <w:r w:rsidR="00235F05">
        <w:rPr>
          <w:rFonts w:cs="2  Zar" w:hint="cs"/>
          <w:sz w:val="28"/>
          <w:szCs w:val="28"/>
          <w:rtl/>
          <w:lang w:bidi="fa-IR"/>
        </w:rPr>
        <w:t>ي</w:t>
      </w:r>
      <w:r w:rsidRPr="00AE6595">
        <w:rPr>
          <w:rFonts w:cs="2  Zar" w:hint="cs"/>
          <w:sz w:val="28"/>
          <w:szCs w:val="28"/>
          <w:rtl/>
          <w:lang w:bidi="fa-IR"/>
        </w:rPr>
        <w:t>د</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و تعز</w:t>
      </w:r>
      <w:r w:rsidR="00235F05">
        <w:rPr>
          <w:rFonts w:cs="2  Zar" w:hint="cs"/>
          <w:sz w:val="28"/>
          <w:szCs w:val="28"/>
          <w:rtl/>
          <w:lang w:bidi="fa-IR"/>
        </w:rPr>
        <w:t>ي</w:t>
      </w:r>
      <w:r w:rsidRPr="00AE6595">
        <w:rPr>
          <w:rFonts w:cs="2  Zar" w:hint="cs"/>
          <w:sz w:val="28"/>
          <w:szCs w:val="28"/>
          <w:rtl/>
          <w:lang w:bidi="fa-IR"/>
        </w:rPr>
        <w:t>رات حکومت</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و مسائل تقل</w:t>
      </w:r>
      <w:r w:rsidR="00235F05">
        <w:rPr>
          <w:rFonts w:cs="2  Zar" w:hint="cs"/>
          <w:sz w:val="28"/>
          <w:szCs w:val="28"/>
          <w:rtl/>
          <w:lang w:bidi="fa-IR"/>
        </w:rPr>
        <w:t>ي</w:t>
      </w:r>
      <w:r w:rsidRPr="00AE6595">
        <w:rPr>
          <w:rFonts w:cs="2  Zar" w:hint="cs"/>
          <w:sz w:val="28"/>
          <w:szCs w:val="28"/>
          <w:rtl/>
          <w:lang w:bidi="fa-IR"/>
        </w:rPr>
        <w:t>د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احکام وص</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احکام وقف و مبان</w:t>
      </w:r>
      <w:r w:rsidR="00235F05">
        <w:rPr>
          <w:rFonts w:cs="2  Zar" w:hint="cs"/>
          <w:sz w:val="28"/>
          <w:szCs w:val="28"/>
          <w:rtl/>
          <w:lang w:bidi="fa-IR"/>
        </w:rPr>
        <w:t>ي</w:t>
      </w:r>
      <w:r w:rsidRPr="00AE6595">
        <w:rPr>
          <w:rFonts w:cs="2  Zar" w:hint="cs"/>
          <w:sz w:val="28"/>
          <w:szCs w:val="28"/>
          <w:rtl/>
          <w:lang w:bidi="fa-IR"/>
        </w:rPr>
        <w:t xml:space="preserve"> آن از د</w:t>
      </w:r>
      <w:r w:rsidR="00235F05">
        <w:rPr>
          <w:rFonts w:cs="2  Zar" w:hint="cs"/>
          <w:sz w:val="28"/>
          <w:szCs w:val="28"/>
          <w:rtl/>
          <w:lang w:bidi="fa-IR"/>
        </w:rPr>
        <w:t>ي</w:t>
      </w:r>
      <w:r w:rsidRPr="00AE6595">
        <w:rPr>
          <w:rFonts w:cs="2  Zar" w:hint="cs"/>
          <w:sz w:val="28"/>
          <w:szCs w:val="28"/>
          <w:rtl/>
          <w:lang w:bidi="fa-IR"/>
        </w:rPr>
        <w:t>دگاه مذهب خمسه و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اخت</w:t>
      </w:r>
      <w:r w:rsidR="00235F05">
        <w:rPr>
          <w:rFonts w:cs="2  Zar" w:hint="cs"/>
          <w:sz w:val="28"/>
          <w:szCs w:val="28"/>
          <w:rtl/>
          <w:lang w:bidi="fa-IR"/>
        </w:rPr>
        <w:t>ي</w:t>
      </w:r>
      <w:r w:rsidRPr="00AE6595">
        <w:rPr>
          <w:rFonts w:cs="2  Zar" w:hint="cs"/>
          <w:sz w:val="28"/>
          <w:szCs w:val="28"/>
          <w:rtl/>
          <w:lang w:bidi="fa-IR"/>
        </w:rPr>
        <w:t>ار ول</w:t>
      </w:r>
      <w:r w:rsidR="00235F05">
        <w:rPr>
          <w:rFonts w:cs="2  Zar" w:hint="cs"/>
          <w:sz w:val="28"/>
          <w:szCs w:val="28"/>
          <w:rtl/>
          <w:lang w:bidi="fa-IR"/>
        </w:rPr>
        <w:t>ي</w:t>
      </w:r>
      <w:r w:rsidRPr="00AE6595">
        <w:rPr>
          <w:rFonts w:cs="2  Zar" w:hint="cs"/>
          <w:sz w:val="28"/>
          <w:szCs w:val="28"/>
          <w:rtl/>
          <w:lang w:bidi="fa-IR"/>
        </w:rPr>
        <w:t xml:space="preserve"> امر در قانون گذار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اخت</w:t>
      </w:r>
      <w:r w:rsidR="00235F05">
        <w:rPr>
          <w:rFonts w:cs="2  Zar" w:hint="cs"/>
          <w:sz w:val="28"/>
          <w:szCs w:val="28"/>
          <w:rtl/>
          <w:lang w:bidi="fa-IR"/>
        </w:rPr>
        <w:t>ي</w:t>
      </w:r>
      <w:r w:rsidRPr="00AE6595">
        <w:rPr>
          <w:rFonts w:cs="2  Zar" w:hint="cs"/>
          <w:sz w:val="28"/>
          <w:szCs w:val="28"/>
          <w:rtl/>
          <w:lang w:bidi="fa-IR"/>
        </w:rPr>
        <w:t>ار ول</w:t>
      </w:r>
      <w:r w:rsidR="00235F05">
        <w:rPr>
          <w:rFonts w:cs="2  Zar" w:hint="cs"/>
          <w:sz w:val="28"/>
          <w:szCs w:val="28"/>
          <w:rtl/>
          <w:lang w:bidi="fa-IR"/>
        </w:rPr>
        <w:t>ي</w:t>
      </w:r>
      <w:r w:rsidRPr="00AE6595">
        <w:rPr>
          <w:rFonts w:cs="2  Zar" w:hint="cs"/>
          <w:sz w:val="28"/>
          <w:szCs w:val="28"/>
          <w:rtl/>
          <w:lang w:bidi="fa-IR"/>
        </w:rPr>
        <w:t>‌فق</w:t>
      </w:r>
      <w:r w:rsidR="00235F05">
        <w:rPr>
          <w:rFonts w:cs="2  Zar" w:hint="cs"/>
          <w:sz w:val="28"/>
          <w:szCs w:val="28"/>
          <w:rtl/>
          <w:lang w:bidi="fa-IR"/>
        </w:rPr>
        <w:t>ي</w:t>
      </w:r>
      <w:r w:rsidRPr="00AE6595">
        <w:rPr>
          <w:rFonts w:cs="2  Zar" w:hint="cs"/>
          <w:sz w:val="28"/>
          <w:szCs w:val="28"/>
          <w:rtl/>
          <w:lang w:bidi="fa-IR"/>
        </w:rPr>
        <w:t>ه در عفو محکومان</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اخت</w:t>
      </w:r>
      <w:r w:rsidR="00235F05">
        <w:rPr>
          <w:rFonts w:cs="2  Zar" w:hint="cs"/>
          <w:sz w:val="28"/>
          <w:szCs w:val="28"/>
          <w:rtl/>
          <w:lang w:bidi="fa-IR"/>
        </w:rPr>
        <w:t>ي</w:t>
      </w:r>
      <w:r w:rsidRPr="00AE6595">
        <w:rPr>
          <w:rFonts w:cs="2  Zar" w:hint="cs"/>
          <w:sz w:val="28"/>
          <w:szCs w:val="28"/>
          <w:rtl/>
          <w:lang w:bidi="fa-IR"/>
        </w:rPr>
        <w:t>ارات و شئون 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lastRenderedPageBreak/>
        <w:t>ادله اثبات دعوا در س</w:t>
      </w:r>
      <w:r w:rsidR="00235F05">
        <w:rPr>
          <w:rFonts w:cs="2  Zar" w:hint="cs"/>
          <w:sz w:val="28"/>
          <w:szCs w:val="28"/>
          <w:rtl/>
          <w:lang w:bidi="fa-IR"/>
        </w:rPr>
        <w:t>ي</w:t>
      </w:r>
      <w:r w:rsidRPr="00AE6595">
        <w:rPr>
          <w:rFonts w:cs="2  Zar" w:hint="cs"/>
          <w:sz w:val="28"/>
          <w:szCs w:val="28"/>
          <w:rtl/>
          <w:lang w:bidi="fa-IR"/>
        </w:rPr>
        <w:t>ره پ</w:t>
      </w:r>
      <w:r w:rsidR="00235F05">
        <w:rPr>
          <w:rFonts w:cs="2  Zar" w:hint="cs"/>
          <w:sz w:val="28"/>
          <w:szCs w:val="28"/>
          <w:rtl/>
          <w:lang w:bidi="fa-IR"/>
        </w:rPr>
        <w:t>ي</w:t>
      </w:r>
      <w:r w:rsidRPr="00AE6595">
        <w:rPr>
          <w:rFonts w:cs="2  Zar" w:hint="cs"/>
          <w:sz w:val="28"/>
          <w:szCs w:val="28"/>
          <w:rtl/>
          <w:lang w:bidi="fa-IR"/>
        </w:rPr>
        <w:t>امبر</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ادله اثبات دعو</w:t>
      </w:r>
      <w:r w:rsidR="00235F05">
        <w:rPr>
          <w:rFonts w:cs="2  Zar" w:hint="cs"/>
          <w:sz w:val="28"/>
          <w:szCs w:val="28"/>
          <w:rtl/>
          <w:lang w:bidi="fa-IR"/>
        </w:rPr>
        <w:t>ي</w:t>
      </w:r>
      <w:r w:rsidRPr="00AE6595">
        <w:rPr>
          <w:rFonts w:cs="2  Zar" w:hint="cs"/>
          <w:sz w:val="28"/>
          <w:szCs w:val="28"/>
          <w:rtl/>
          <w:lang w:bidi="fa-IR"/>
        </w:rPr>
        <w:t xml:space="preserve"> از نظر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rPr>
          <w:rFonts w:cs="2  Zar"/>
          <w:sz w:val="28"/>
          <w:szCs w:val="28"/>
          <w:rtl/>
          <w:lang w:bidi="fa-IR"/>
        </w:rPr>
      </w:pPr>
      <w:r w:rsidRPr="00AE6595">
        <w:rPr>
          <w:rFonts w:cs="2  Zar" w:hint="cs"/>
          <w:sz w:val="28"/>
          <w:szCs w:val="28"/>
          <w:rtl/>
          <w:lang w:bidi="fa-IR"/>
        </w:rPr>
        <w:t>ادله اثبات دعو</w:t>
      </w:r>
      <w:r w:rsidR="00235F05">
        <w:rPr>
          <w:rFonts w:cs="2  Zar" w:hint="cs"/>
          <w:sz w:val="28"/>
          <w:szCs w:val="28"/>
          <w:rtl/>
          <w:lang w:bidi="fa-IR"/>
        </w:rPr>
        <w:t>ي</w:t>
      </w:r>
      <w:r w:rsidRPr="00AE6595">
        <w:rPr>
          <w:rFonts w:cs="2  Zar" w:hint="cs"/>
          <w:sz w:val="28"/>
          <w:szCs w:val="28"/>
          <w:rtl/>
          <w:lang w:bidi="fa-IR"/>
        </w:rPr>
        <w:t xml:space="preserve"> در اسلام اصل برائت و موارد اجرا</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اذن و آثار حقوق</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اذن ول</w:t>
      </w:r>
      <w:r w:rsidR="00235F05">
        <w:rPr>
          <w:rFonts w:cs="2  Zar" w:hint="cs"/>
          <w:sz w:val="28"/>
          <w:szCs w:val="28"/>
          <w:rtl/>
          <w:lang w:bidi="fa-IR"/>
        </w:rPr>
        <w:t>ي</w:t>
      </w:r>
      <w:r w:rsidRPr="00AE6595">
        <w:rPr>
          <w:rFonts w:cs="2  Zar" w:hint="cs"/>
          <w:sz w:val="28"/>
          <w:szCs w:val="28"/>
          <w:rtl/>
          <w:lang w:bidi="fa-IR"/>
        </w:rPr>
        <w:t xml:space="preserve"> در ازدواج باکره</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اذن همسر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jc w:val="lowKashida"/>
        <w:rPr>
          <w:rFonts w:cs="2  Zar"/>
          <w:sz w:val="28"/>
          <w:szCs w:val="28"/>
          <w:rtl/>
          <w:lang w:bidi="fa-IR"/>
        </w:rPr>
      </w:pPr>
      <w:r w:rsidRPr="00AE6595">
        <w:rPr>
          <w:rFonts w:cs="2  Zar" w:hint="cs"/>
          <w:sz w:val="28"/>
          <w:szCs w:val="28"/>
          <w:rtl/>
          <w:lang w:bidi="fa-IR"/>
        </w:rPr>
        <w:t>اراض</w:t>
      </w:r>
      <w:r w:rsidR="00235F05">
        <w:rPr>
          <w:rFonts w:cs="2  Zar" w:hint="cs"/>
          <w:sz w:val="28"/>
          <w:szCs w:val="28"/>
          <w:rtl/>
          <w:lang w:bidi="fa-IR"/>
        </w:rPr>
        <w:t>ي</w:t>
      </w:r>
      <w:r w:rsidRPr="00AE6595">
        <w:rPr>
          <w:rFonts w:cs="2  Zar" w:hint="cs"/>
          <w:sz w:val="28"/>
          <w:szCs w:val="28"/>
          <w:rtl/>
          <w:lang w:bidi="fa-IR"/>
        </w:rPr>
        <w:t xml:space="preserve"> دولت</w:t>
      </w:r>
      <w:r w:rsidR="00235F05">
        <w:rPr>
          <w:rFonts w:cs="2  Zar" w:hint="cs"/>
          <w:sz w:val="28"/>
          <w:szCs w:val="28"/>
          <w:rtl/>
          <w:lang w:bidi="fa-IR"/>
        </w:rPr>
        <w:t>ي</w:t>
      </w:r>
      <w:r w:rsidRPr="00AE6595">
        <w:rPr>
          <w:rFonts w:cs="2  Zar" w:hint="cs"/>
          <w:sz w:val="28"/>
          <w:szCs w:val="28"/>
          <w:rtl/>
          <w:lang w:bidi="fa-IR"/>
        </w:rPr>
        <w:t xml:space="preserve"> در نگاه ش</w:t>
      </w:r>
      <w:r w:rsidR="00235F05">
        <w:rPr>
          <w:rFonts w:cs="2  Zar" w:hint="cs"/>
          <w:sz w:val="28"/>
          <w:szCs w:val="28"/>
          <w:rtl/>
          <w:lang w:bidi="fa-IR"/>
        </w:rPr>
        <w:t>ي</w:t>
      </w:r>
      <w:r w:rsidRPr="00AE6595">
        <w:rPr>
          <w:rFonts w:cs="2  Zar" w:hint="cs"/>
          <w:sz w:val="28"/>
          <w:szCs w:val="28"/>
          <w:rtl/>
          <w:lang w:bidi="fa-IR"/>
        </w:rPr>
        <w:t>خ انصار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ارتباط با ب</w:t>
      </w:r>
      <w:r w:rsidR="00235F05">
        <w:rPr>
          <w:rFonts w:cs="2  Zar" w:hint="cs"/>
          <w:sz w:val="28"/>
          <w:szCs w:val="28"/>
          <w:rtl/>
          <w:lang w:bidi="fa-IR"/>
        </w:rPr>
        <w:t>ي</w:t>
      </w:r>
      <w:r w:rsidRPr="00AE6595">
        <w:rPr>
          <w:rFonts w:cs="2  Zar" w:hint="cs"/>
          <w:sz w:val="28"/>
          <w:szCs w:val="28"/>
          <w:rtl/>
          <w:lang w:bidi="fa-IR"/>
        </w:rPr>
        <w:t>گانگان از د</w:t>
      </w:r>
      <w:r w:rsidR="00235F05">
        <w:rPr>
          <w:rFonts w:cs="2  Zar" w:hint="cs"/>
          <w:sz w:val="28"/>
          <w:szCs w:val="28"/>
          <w:rtl/>
          <w:lang w:bidi="fa-IR"/>
        </w:rPr>
        <w:t>ي</w:t>
      </w:r>
      <w:r w:rsidRPr="00AE6595">
        <w:rPr>
          <w:rFonts w:cs="2  Zar" w:hint="cs"/>
          <w:sz w:val="28"/>
          <w:szCs w:val="28"/>
          <w:rtl/>
          <w:lang w:bidi="fa-IR"/>
        </w:rPr>
        <w:t>دگاه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ارتباط فقه و کلام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ارتباط متقابل فقه و علوم انسان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ارتباط مسائل فقه</w:t>
      </w:r>
      <w:r w:rsidR="00235F05">
        <w:rPr>
          <w:rFonts w:cs="2  Zar" w:hint="cs"/>
          <w:sz w:val="28"/>
          <w:szCs w:val="28"/>
          <w:rtl/>
          <w:lang w:bidi="fa-IR"/>
        </w:rPr>
        <w:t>ي</w:t>
      </w:r>
      <w:r w:rsidRPr="00AE6595">
        <w:rPr>
          <w:rFonts w:cs="2  Zar" w:hint="cs"/>
          <w:sz w:val="28"/>
          <w:szCs w:val="28"/>
          <w:rtl/>
          <w:lang w:bidi="fa-IR"/>
        </w:rPr>
        <w:t xml:space="preserve"> با اخلاق در قرآن کر</w:t>
      </w:r>
      <w:r w:rsidR="00235F05">
        <w:rPr>
          <w:rFonts w:cs="2  Zar" w:hint="cs"/>
          <w:sz w:val="28"/>
          <w:szCs w:val="28"/>
          <w:rtl/>
          <w:lang w:bidi="fa-IR"/>
        </w:rPr>
        <w:t>ي</w:t>
      </w:r>
      <w:r w:rsidRPr="00AE6595">
        <w:rPr>
          <w:rFonts w:cs="2  Zar" w:hint="cs"/>
          <w:sz w:val="28"/>
          <w:szCs w:val="28"/>
          <w:rtl/>
          <w:lang w:bidi="fa-IR"/>
        </w:rPr>
        <w:t>م</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ارتباط معنا</w:t>
      </w:r>
      <w:r w:rsidR="00235F05">
        <w:rPr>
          <w:rFonts w:ascii="Tahoma" w:hAnsi="Tahoma" w:cs="2  Zar" w:hint="cs"/>
          <w:sz w:val="28"/>
          <w:szCs w:val="28"/>
          <w:rtl/>
        </w:rPr>
        <w:t>يي</w:t>
      </w:r>
      <w:r w:rsidRPr="00AE6595">
        <w:rPr>
          <w:rFonts w:ascii="Tahoma" w:hAnsi="Tahoma" w:cs="2  Zar" w:hint="cs"/>
          <w:sz w:val="28"/>
          <w:szCs w:val="28"/>
          <w:rtl/>
        </w:rPr>
        <w:t xml:space="preserve"> آ</w:t>
      </w:r>
      <w:r w:rsidR="00235F05">
        <w:rPr>
          <w:rFonts w:ascii="Tahoma" w:hAnsi="Tahoma" w:cs="2  Zar" w:hint="cs"/>
          <w:sz w:val="28"/>
          <w:szCs w:val="28"/>
          <w:rtl/>
        </w:rPr>
        <w:t>ي</w:t>
      </w:r>
      <w:r w:rsidRPr="00AE6595">
        <w:rPr>
          <w:rFonts w:ascii="Tahoma" w:hAnsi="Tahoma" w:cs="2  Zar" w:hint="cs"/>
          <w:sz w:val="28"/>
          <w:szCs w:val="28"/>
          <w:rtl/>
        </w:rPr>
        <w:t xml:space="preserve">ات در مسئله طلاق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ارتداد از د</w:t>
      </w:r>
      <w:r w:rsidR="00235F05">
        <w:rPr>
          <w:rFonts w:cs="2  Zar" w:hint="cs"/>
          <w:sz w:val="28"/>
          <w:szCs w:val="28"/>
          <w:rtl/>
          <w:lang w:bidi="fa-IR"/>
        </w:rPr>
        <w:t>ي</w:t>
      </w:r>
      <w:r w:rsidRPr="00AE6595">
        <w:rPr>
          <w:rFonts w:cs="2  Zar" w:hint="cs"/>
          <w:sz w:val="28"/>
          <w:szCs w:val="28"/>
          <w:rtl/>
          <w:lang w:bidi="fa-IR"/>
        </w:rPr>
        <w:t>دگاه مکاتب فقه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 xml:space="preserve">ارث به سبب قرابت </w:t>
      </w:r>
      <w:r w:rsidR="00235F05">
        <w:rPr>
          <w:rFonts w:cs="2  Zar" w:hint="cs"/>
          <w:sz w:val="28"/>
          <w:szCs w:val="28"/>
          <w:rtl/>
          <w:lang w:bidi="fa-IR"/>
        </w:rPr>
        <w:t>ي</w:t>
      </w:r>
      <w:r w:rsidRPr="00AE6595">
        <w:rPr>
          <w:rFonts w:cs="2  Zar" w:hint="cs"/>
          <w:sz w:val="28"/>
          <w:szCs w:val="28"/>
          <w:rtl/>
          <w:lang w:bidi="fa-IR"/>
        </w:rPr>
        <w:t>ا تعص</w:t>
      </w:r>
      <w:r w:rsidR="00235F05">
        <w:rPr>
          <w:rFonts w:cs="2  Zar" w:hint="cs"/>
          <w:sz w:val="28"/>
          <w:szCs w:val="28"/>
          <w:rtl/>
          <w:lang w:bidi="fa-IR"/>
        </w:rPr>
        <w:t>ي</w:t>
      </w:r>
      <w:r w:rsidRPr="00AE6595">
        <w:rPr>
          <w:rFonts w:cs="2  Zar" w:hint="cs"/>
          <w:sz w:val="28"/>
          <w:szCs w:val="28"/>
          <w:rtl/>
          <w:lang w:bidi="fa-IR"/>
        </w:rPr>
        <w:t>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ارث و وص</w:t>
      </w:r>
      <w:r w:rsidR="00235F05">
        <w:rPr>
          <w:rFonts w:cs="2  Zar" w:hint="cs"/>
          <w:sz w:val="28"/>
          <w:szCs w:val="28"/>
          <w:rtl/>
          <w:lang w:bidi="fa-IR"/>
        </w:rPr>
        <w:t>ي</w:t>
      </w:r>
      <w:r w:rsidRPr="00AE6595">
        <w:rPr>
          <w:rFonts w:cs="2  Zar" w:hint="cs"/>
          <w:sz w:val="28"/>
          <w:szCs w:val="28"/>
          <w:rtl/>
          <w:lang w:bidi="fa-IR"/>
        </w:rPr>
        <w:t>ت نسبت به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ارز</w:t>
      </w:r>
      <w:r w:rsidR="00235F05">
        <w:rPr>
          <w:rFonts w:cs="2  Zar" w:hint="cs"/>
          <w:sz w:val="28"/>
          <w:szCs w:val="28"/>
          <w:rtl/>
          <w:lang w:bidi="fa-IR"/>
        </w:rPr>
        <w:t>ي</w:t>
      </w:r>
      <w:r w:rsidRPr="00AE6595">
        <w:rPr>
          <w:rFonts w:cs="2  Zar" w:hint="cs"/>
          <w:sz w:val="28"/>
          <w:szCs w:val="28"/>
          <w:rtl/>
          <w:lang w:bidi="fa-IR"/>
        </w:rPr>
        <w:t>اب</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ماده شانزدهم کنوانس</w:t>
      </w:r>
      <w:r w:rsidR="00235F05">
        <w:rPr>
          <w:rFonts w:cs="2  Zar" w:hint="cs"/>
          <w:sz w:val="28"/>
          <w:szCs w:val="28"/>
          <w:rtl/>
          <w:lang w:bidi="fa-IR"/>
        </w:rPr>
        <w:t>ي</w:t>
      </w:r>
      <w:r w:rsidRPr="00AE6595">
        <w:rPr>
          <w:rFonts w:cs="2  Zar" w:hint="cs"/>
          <w:sz w:val="28"/>
          <w:szCs w:val="28"/>
          <w:rtl/>
          <w:lang w:bidi="fa-IR"/>
        </w:rPr>
        <w:t>ون رفع کل</w:t>
      </w:r>
      <w:r w:rsidR="00235F05">
        <w:rPr>
          <w:rFonts w:cs="2  Zar" w:hint="cs"/>
          <w:sz w:val="28"/>
          <w:szCs w:val="28"/>
          <w:rtl/>
          <w:lang w:bidi="fa-IR"/>
        </w:rPr>
        <w:t>ي</w:t>
      </w:r>
      <w:r w:rsidRPr="00AE6595">
        <w:rPr>
          <w:rFonts w:cs="2  Zar" w:hint="cs"/>
          <w:sz w:val="28"/>
          <w:szCs w:val="28"/>
          <w:rtl/>
          <w:lang w:bidi="fa-IR"/>
        </w:rPr>
        <w:t>ه اشکال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ارز</w:t>
      </w:r>
      <w:r w:rsidR="00235F05">
        <w:rPr>
          <w:rFonts w:cs="2  Zar" w:hint="cs"/>
          <w:sz w:val="28"/>
          <w:szCs w:val="28"/>
          <w:rtl/>
          <w:lang w:bidi="fa-IR"/>
        </w:rPr>
        <w:t>ي</w:t>
      </w:r>
      <w:r w:rsidRPr="00AE6595">
        <w:rPr>
          <w:rFonts w:cs="2  Zar" w:hint="cs"/>
          <w:sz w:val="28"/>
          <w:szCs w:val="28"/>
          <w:rtl/>
          <w:lang w:bidi="fa-IR"/>
        </w:rPr>
        <w:t>اب</w:t>
      </w:r>
      <w:r w:rsidR="00235F05">
        <w:rPr>
          <w:rFonts w:cs="2  Zar" w:hint="cs"/>
          <w:sz w:val="28"/>
          <w:szCs w:val="28"/>
          <w:rtl/>
          <w:lang w:bidi="fa-IR"/>
        </w:rPr>
        <w:t>ي</w:t>
      </w:r>
      <w:r w:rsidRPr="00AE6595">
        <w:rPr>
          <w:rFonts w:cs="2  Zar" w:hint="cs"/>
          <w:sz w:val="28"/>
          <w:szCs w:val="28"/>
          <w:rtl/>
          <w:lang w:bidi="fa-IR"/>
        </w:rPr>
        <w:t xml:space="preserve"> قوان</w:t>
      </w:r>
      <w:r w:rsidR="00235F05">
        <w:rPr>
          <w:rFonts w:cs="2  Zar" w:hint="cs"/>
          <w:sz w:val="28"/>
          <w:szCs w:val="28"/>
          <w:rtl/>
          <w:lang w:bidi="fa-IR"/>
        </w:rPr>
        <w:t>ي</w:t>
      </w:r>
      <w:r w:rsidRPr="00AE6595">
        <w:rPr>
          <w:rFonts w:cs="2  Zar" w:hint="cs"/>
          <w:sz w:val="28"/>
          <w:szCs w:val="28"/>
          <w:rtl/>
          <w:lang w:bidi="fa-IR"/>
        </w:rPr>
        <w:t>ن خانواده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ازدواج ا</w:t>
      </w:r>
      <w:r w:rsidR="00235F05">
        <w:rPr>
          <w:rFonts w:cs="2  Zar" w:hint="cs"/>
          <w:sz w:val="28"/>
          <w:szCs w:val="28"/>
          <w:rtl/>
          <w:lang w:bidi="fa-IR"/>
        </w:rPr>
        <w:t>ي</w:t>
      </w:r>
      <w:r w:rsidRPr="00AE6595">
        <w:rPr>
          <w:rFonts w:cs="2  Zar" w:hint="cs"/>
          <w:sz w:val="28"/>
          <w:szCs w:val="28"/>
          <w:rtl/>
          <w:lang w:bidi="fa-IR"/>
        </w:rPr>
        <w:t>ران</w:t>
      </w:r>
      <w:r w:rsidR="00235F05">
        <w:rPr>
          <w:rFonts w:cs="2  Zar" w:hint="cs"/>
          <w:sz w:val="28"/>
          <w:szCs w:val="28"/>
          <w:rtl/>
          <w:lang w:bidi="fa-IR"/>
        </w:rPr>
        <w:t>ي</w:t>
      </w:r>
      <w:r w:rsidRPr="00AE6595">
        <w:rPr>
          <w:rFonts w:cs="2  Zar" w:hint="cs"/>
          <w:sz w:val="28"/>
          <w:szCs w:val="28"/>
          <w:rtl/>
          <w:lang w:bidi="fa-IR"/>
        </w:rPr>
        <w:t>ان با اتباع خارجه تأث</w:t>
      </w:r>
      <w:r w:rsidR="00235F05">
        <w:rPr>
          <w:rFonts w:cs="2  Zar" w:hint="cs"/>
          <w:sz w:val="28"/>
          <w:szCs w:val="28"/>
          <w:rtl/>
          <w:lang w:bidi="fa-IR"/>
        </w:rPr>
        <w:t>ي</w:t>
      </w:r>
      <w:r w:rsidRPr="00AE6595">
        <w:rPr>
          <w:rFonts w:cs="2  Zar" w:hint="cs"/>
          <w:sz w:val="28"/>
          <w:szCs w:val="28"/>
          <w:rtl/>
          <w:lang w:bidi="fa-IR"/>
        </w:rPr>
        <w:t>ر آن در تابع</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 xml:space="preserve">ازدواج با اهل کتاب و طهارت </w:t>
      </w:r>
      <w:r w:rsidR="00235F05">
        <w:rPr>
          <w:rFonts w:cs="2  Zar" w:hint="cs"/>
          <w:sz w:val="28"/>
          <w:szCs w:val="28"/>
          <w:rtl/>
          <w:lang w:bidi="fa-IR"/>
        </w:rPr>
        <w:t>ي</w:t>
      </w:r>
      <w:r w:rsidRPr="00AE6595">
        <w:rPr>
          <w:rFonts w:cs="2  Zar" w:hint="cs"/>
          <w:sz w:val="28"/>
          <w:szCs w:val="28"/>
          <w:rtl/>
          <w:lang w:bidi="fa-IR"/>
        </w:rPr>
        <w:t>ا نجاسات و ذبا</w:t>
      </w:r>
      <w:r w:rsidR="00235F05">
        <w:rPr>
          <w:rFonts w:cs="2  Zar" w:hint="cs"/>
          <w:sz w:val="28"/>
          <w:szCs w:val="28"/>
          <w:rtl/>
          <w:lang w:bidi="fa-IR"/>
        </w:rPr>
        <w:t>ي</w:t>
      </w:r>
      <w:r w:rsidRPr="00AE6595">
        <w:rPr>
          <w:rFonts w:cs="2  Zar" w:hint="cs"/>
          <w:sz w:val="28"/>
          <w:szCs w:val="28"/>
          <w:rtl/>
          <w:lang w:bidi="fa-IR"/>
        </w:rPr>
        <w:t>ح آنها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ازدواج با غ</w:t>
      </w:r>
      <w:r w:rsidR="00235F05">
        <w:rPr>
          <w:rFonts w:cs="2  Zar" w:hint="cs"/>
          <w:sz w:val="28"/>
          <w:szCs w:val="28"/>
          <w:rtl/>
          <w:lang w:bidi="fa-IR"/>
        </w:rPr>
        <w:t>ي</w:t>
      </w:r>
      <w:r w:rsidRPr="00AE6595">
        <w:rPr>
          <w:rFonts w:cs="2  Zar" w:hint="cs"/>
          <w:sz w:val="28"/>
          <w:szCs w:val="28"/>
          <w:rtl/>
          <w:lang w:bidi="fa-IR"/>
        </w:rPr>
        <w:t>رمسلمان</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ازدواج باکره رش</w:t>
      </w:r>
      <w:r w:rsidR="00235F05">
        <w:rPr>
          <w:rFonts w:ascii="Tahoma" w:hAnsi="Tahoma" w:cs="2  Zar" w:hint="cs"/>
          <w:sz w:val="28"/>
          <w:szCs w:val="28"/>
          <w:rtl/>
        </w:rPr>
        <w:t>ي</w:t>
      </w:r>
      <w:r w:rsidRPr="00AE6595">
        <w:rPr>
          <w:rFonts w:ascii="Tahoma" w:hAnsi="Tahoma" w:cs="2  Zar" w:hint="cs"/>
          <w:sz w:val="28"/>
          <w:szCs w:val="28"/>
          <w:rtl/>
        </w:rPr>
        <w:t>ده و ولا</w:t>
      </w:r>
      <w:r w:rsidR="00235F05">
        <w:rPr>
          <w:rFonts w:ascii="Tahoma" w:hAnsi="Tahoma" w:cs="2  Zar" w:hint="cs"/>
          <w:sz w:val="28"/>
          <w:szCs w:val="28"/>
          <w:rtl/>
        </w:rPr>
        <w:t>ي</w:t>
      </w:r>
      <w:r w:rsidRPr="00AE6595">
        <w:rPr>
          <w:rFonts w:ascii="Tahoma" w:hAnsi="Tahoma" w:cs="2  Zar" w:hint="cs"/>
          <w:sz w:val="28"/>
          <w:szCs w:val="28"/>
          <w:rtl/>
        </w:rPr>
        <w:t>ت پدر از منظر فقه امام</w:t>
      </w:r>
      <w:r w:rsidR="00235F05">
        <w:rPr>
          <w:rFonts w:ascii="Tahoma" w:hAnsi="Tahoma" w:cs="2  Zar" w:hint="cs"/>
          <w:sz w:val="28"/>
          <w:szCs w:val="28"/>
          <w:rtl/>
        </w:rPr>
        <w:t>ي</w:t>
      </w:r>
      <w:r w:rsidRPr="00AE6595">
        <w:rPr>
          <w:rFonts w:ascii="Tahoma" w:hAnsi="Tahoma" w:cs="2  Zar" w:hint="cs"/>
          <w:sz w:val="28"/>
          <w:szCs w:val="28"/>
          <w:rtl/>
        </w:rPr>
        <w:t xml:space="preserve">ه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ازدواج دا</w:t>
      </w:r>
      <w:r w:rsidR="00235F05">
        <w:rPr>
          <w:rFonts w:cs="2  Zar" w:hint="cs"/>
          <w:sz w:val="28"/>
          <w:szCs w:val="28"/>
          <w:rtl/>
          <w:lang w:bidi="fa-IR"/>
        </w:rPr>
        <w:t>ي</w:t>
      </w:r>
      <w:r w:rsidRPr="00AE6595">
        <w:rPr>
          <w:rFonts w:cs="2  Zar" w:hint="cs"/>
          <w:sz w:val="28"/>
          <w:szCs w:val="28"/>
          <w:rtl/>
          <w:lang w:bidi="fa-IR"/>
        </w:rPr>
        <w:t>م با زنان اهل کتاب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ازدواج و حقوق و وظا</w:t>
      </w:r>
      <w:r w:rsidR="00235F05">
        <w:rPr>
          <w:rFonts w:cs="2  Zar" w:hint="cs"/>
          <w:sz w:val="28"/>
          <w:szCs w:val="28"/>
          <w:rtl/>
          <w:lang w:bidi="fa-IR"/>
        </w:rPr>
        <w:t>ي</w:t>
      </w:r>
      <w:r w:rsidRPr="00AE6595">
        <w:rPr>
          <w:rFonts w:cs="2  Zar" w:hint="cs"/>
          <w:sz w:val="28"/>
          <w:szCs w:val="28"/>
          <w:rtl/>
          <w:lang w:bidi="fa-IR"/>
        </w:rPr>
        <w:t>ف متقابل زوج</w:t>
      </w:r>
      <w:r w:rsidR="00235F05">
        <w:rPr>
          <w:rFonts w:cs="2  Zar" w:hint="cs"/>
          <w:sz w:val="28"/>
          <w:szCs w:val="28"/>
          <w:rtl/>
          <w:lang w:bidi="fa-IR"/>
        </w:rPr>
        <w:t>ي</w:t>
      </w:r>
      <w:r w:rsidRPr="00AE6595">
        <w:rPr>
          <w:rFonts w:cs="2  Zar" w:hint="cs"/>
          <w:sz w:val="28"/>
          <w:szCs w:val="28"/>
          <w:rtl/>
          <w:lang w:bidi="fa-IR"/>
        </w:rPr>
        <w:t>ن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اسباب محرم</w:t>
      </w:r>
      <w:r w:rsidR="00235F05">
        <w:rPr>
          <w:rFonts w:cs="2  Zar" w:hint="cs"/>
          <w:sz w:val="28"/>
          <w:szCs w:val="28"/>
          <w:rtl/>
          <w:lang w:bidi="fa-IR"/>
        </w:rPr>
        <w:t>ي</w:t>
      </w:r>
      <w:r w:rsidRPr="00AE6595">
        <w:rPr>
          <w:rFonts w:cs="2  Zar" w:hint="cs"/>
          <w:sz w:val="28"/>
          <w:szCs w:val="28"/>
          <w:rtl/>
          <w:lang w:bidi="fa-IR"/>
        </w:rPr>
        <w:t>ت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استثنائات 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استحسان و جا</w:t>
      </w:r>
      <w:r w:rsidR="00235F05">
        <w:rPr>
          <w:rFonts w:cs="2  Zar" w:hint="cs"/>
          <w:sz w:val="28"/>
          <w:szCs w:val="28"/>
          <w:rtl/>
          <w:lang w:bidi="fa-IR"/>
        </w:rPr>
        <w:t>ي</w:t>
      </w:r>
      <w:r w:rsidRPr="00AE6595">
        <w:rPr>
          <w:rFonts w:cs="2  Zar" w:hint="cs"/>
          <w:sz w:val="28"/>
          <w:szCs w:val="28"/>
          <w:rtl/>
          <w:lang w:bidi="fa-IR"/>
        </w:rPr>
        <w:t>گاه آن در فقه و اصول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استصحاب و اصاله اللزوم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استصناع (قرارداد سفارش ساخت)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استقصاء موارد اختلاف صحابه در بعض</w:t>
      </w:r>
      <w:r w:rsidR="00235F05">
        <w:rPr>
          <w:rFonts w:cs="2  Zar" w:hint="cs"/>
          <w:sz w:val="28"/>
          <w:szCs w:val="28"/>
          <w:rtl/>
          <w:lang w:bidi="fa-IR"/>
        </w:rPr>
        <w:t>ي</w:t>
      </w:r>
      <w:r w:rsidRPr="00AE6595">
        <w:rPr>
          <w:rFonts w:cs="2  Zar" w:hint="cs"/>
          <w:sz w:val="28"/>
          <w:szCs w:val="28"/>
          <w:rtl/>
          <w:lang w:bidi="fa-IR"/>
        </w:rPr>
        <w:t xml:space="preserve"> از فروع و پ</w:t>
      </w:r>
      <w:r w:rsidR="00235F05">
        <w:rPr>
          <w:rFonts w:cs="2  Zar" w:hint="cs"/>
          <w:sz w:val="28"/>
          <w:szCs w:val="28"/>
          <w:rtl/>
          <w:lang w:bidi="fa-IR"/>
        </w:rPr>
        <w:t>ي</w:t>
      </w:r>
      <w:r w:rsidRPr="00AE6595">
        <w:rPr>
          <w:rFonts w:cs="2  Zar" w:hint="cs"/>
          <w:sz w:val="28"/>
          <w:szCs w:val="28"/>
          <w:rtl/>
          <w:lang w:bidi="fa-IR"/>
        </w:rPr>
        <w:t>دا</w:t>
      </w:r>
      <w:r w:rsidR="00235F05">
        <w:rPr>
          <w:rFonts w:cs="2  Zar" w:hint="cs"/>
          <w:sz w:val="28"/>
          <w:szCs w:val="28"/>
          <w:rtl/>
          <w:lang w:bidi="fa-IR"/>
        </w:rPr>
        <w:t>ي</w:t>
      </w:r>
      <w:r w:rsidRPr="00AE6595">
        <w:rPr>
          <w:rFonts w:cs="2  Zar" w:hint="cs"/>
          <w:sz w:val="28"/>
          <w:szCs w:val="28"/>
          <w:rtl/>
          <w:lang w:bidi="fa-IR"/>
        </w:rPr>
        <w:t>ش مذاهب فقه</w:t>
      </w:r>
      <w:r w:rsidR="00235F05">
        <w:rPr>
          <w:rFonts w:cs="2  Zar" w:hint="cs"/>
          <w:sz w:val="28"/>
          <w:szCs w:val="28"/>
          <w:rtl/>
          <w:lang w:bidi="fa-IR"/>
        </w:rPr>
        <w:t>ي</w:t>
      </w:r>
      <w:r w:rsidRPr="00AE6595">
        <w:rPr>
          <w:rFonts w:cs="2  Zar" w:hint="cs"/>
          <w:sz w:val="28"/>
          <w:szCs w:val="28"/>
          <w:rtl/>
          <w:lang w:bidi="fa-IR"/>
        </w:rPr>
        <w:t xml:space="preserve"> در قرن اول و دوم هجر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استنباط از آ</w:t>
      </w:r>
      <w:r w:rsidR="00235F05">
        <w:rPr>
          <w:rFonts w:cs="2  Zar" w:hint="cs"/>
          <w:sz w:val="28"/>
          <w:szCs w:val="28"/>
          <w:rtl/>
          <w:lang w:bidi="fa-IR"/>
        </w:rPr>
        <w:t>ي</w:t>
      </w:r>
      <w:r w:rsidRPr="00AE6595">
        <w:rPr>
          <w:rFonts w:cs="2  Zar" w:hint="cs"/>
          <w:sz w:val="28"/>
          <w:szCs w:val="28"/>
          <w:rtl/>
          <w:lang w:bidi="fa-IR"/>
        </w:rPr>
        <w:t>ات الاحکام (اند</w:t>
      </w:r>
      <w:r w:rsidR="00235F05">
        <w:rPr>
          <w:rFonts w:cs="2  Zar" w:hint="cs"/>
          <w:sz w:val="28"/>
          <w:szCs w:val="28"/>
          <w:rtl/>
          <w:lang w:bidi="fa-IR"/>
        </w:rPr>
        <w:t>ي</w:t>
      </w:r>
      <w:r w:rsidRPr="00AE6595">
        <w:rPr>
          <w:rFonts w:cs="2  Zar" w:hint="cs"/>
          <w:sz w:val="28"/>
          <w:szCs w:val="28"/>
          <w:rtl/>
          <w:lang w:bidi="fa-IR"/>
        </w:rPr>
        <w:t>شه حُکم</w:t>
      </w:r>
      <w:r w:rsidR="00235F05">
        <w:rPr>
          <w:rFonts w:cs="2  Zar" w:hint="cs"/>
          <w:sz w:val="28"/>
          <w:szCs w:val="28"/>
          <w:rtl/>
          <w:lang w:bidi="fa-IR"/>
        </w:rPr>
        <w:t>ي</w:t>
      </w:r>
      <w:r w:rsidRPr="00AE6595">
        <w:rPr>
          <w:rFonts w:cs="2  Zar" w:hint="cs"/>
          <w:sz w:val="28"/>
          <w:szCs w:val="28"/>
          <w:rtl/>
          <w:lang w:bidi="fa-IR"/>
        </w:rPr>
        <w:t xml:space="preserve"> مرحوم علامه بلاغ</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اسلام و حقوق ب</w:t>
      </w:r>
      <w:r w:rsidR="00235F05">
        <w:rPr>
          <w:rFonts w:cs="2  Zar" w:hint="cs"/>
          <w:sz w:val="28"/>
          <w:szCs w:val="28"/>
          <w:rtl/>
          <w:lang w:bidi="fa-IR"/>
        </w:rPr>
        <w:t>ي</w:t>
      </w:r>
      <w:r w:rsidRPr="00AE6595">
        <w:rPr>
          <w:rFonts w:cs="2  Zar" w:hint="cs"/>
          <w:sz w:val="28"/>
          <w:szCs w:val="28"/>
          <w:rtl/>
          <w:lang w:bidi="fa-IR"/>
        </w:rPr>
        <w:t>ن‌الملل خصوص</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اسلام و دفاع اجتماع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اشاعه فحشاء</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اشتباه در قتل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اشتراکات و اختلافات فقه</w:t>
      </w:r>
      <w:r w:rsidR="00235F05">
        <w:rPr>
          <w:rFonts w:cs="2  Zar" w:hint="cs"/>
          <w:sz w:val="28"/>
          <w:szCs w:val="28"/>
          <w:rtl/>
          <w:lang w:bidi="fa-IR"/>
        </w:rPr>
        <w:t>ي</w:t>
      </w:r>
      <w:r w:rsidRPr="00AE6595">
        <w:rPr>
          <w:rFonts w:cs="2  Zar" w:hint="cs"/>
          <w:sz w:val="28"/>
          <w:szCs w:val="28"/>
          <w:rtl/>
          <w:lang w:bidi="fa-IR"/>
        </w:rPr>
        <w:t xml:space="preserve"> شه</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اشتقاق در علم صرف و اصول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اش</w:t>
      </w:r>
      <w:r w:rsidR="00235F05">
        <w:rPr>
          <w:rFonts w:cs="2  Zar" w:hint="cs"/>
          <w:sz w:val="28"/>
          <w:szCs w:val="28"/>
          <w:rtl/>
          <w:lang w:bidi="fa-IR"/>
        </w:rPr>
        <w:t>ي</w:t>
      </w:r>
      <w:r w:rsidRPr="00AE6595">
        <w:rPr>
          <w:rFonts w:cs="2  Zar" w:hint="cs"/>
          <w:sz w:val="28"/>
          <w:szCs w:val="28"/>
          <w:rtl/>
          <w:lang w:bidi="fa-IR"/>
        </w:rPr>
        <w:t>اء نانو</w:t>
      </w:r>
      <w:r w:rsidR="00235F05">
        <w:rPr>
          <w:rFonts w:cs="2  Zar" w:hint="cs"/>
          <w:sz w:val="28"/>
          <w:szCs w:val="28"/>
          <w:rtl/>
          <w:lang w:bidi="fa-IR"/>
        </w:rPr>
        <w:t>يي</w:t>
      </w:r>
      <w:r w:rsidRPr="00AE6595">
        <w:rPr>
          <w:rFonts w:cs="2  Zar" w:hint="cs"/>
          <w:sz w:val="28"/>
          <w:szCs w:val="28"/>
          <w:rtl/>
          <w:lang w:bidi="fa-IR"/>
        </w:rPr>
        <w:t>، احکام و آثار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اصال</w:t>
      </w:r>
      <w:r w:rsidR="00DE4030" w:rsidRPr="00AE6595">
        <w:rPr>
          <w:rFonts w:cs="2  Zar" w:hint="cs"/>
          <w:sz w:val="28"/>
          <w:szCs w:val="28"/>
          <w:rtl/>
          <w:lang w:bidi="fa-IR"/>
        </w:rPr>
        <w:t>ه</w:t>
      </w:r>
      <w:r w:rsidRPr="00AE6595">
        <w:rPr>
          <w:rFonts w:cs="2  Zar" w:hint="cs"/>
          <w:sz w:val="28"/>
          <w:szCs w:val="28"/>
          <w:rtl/>
          <w:lang w:bidi="fa-IR"/>
        </w:rPr>
        <w:t xml:space="preserve"> البرائ</w:t>
      </w:r>
      <w:r w:rsidR="00DE4030" w:rsidRPr="00AE6595">
        <w:rPr>
          <w:rFonts w:cs="2  Zar" w:hint="cs"/>
          <w:sz w:val="28"/>
          <w:szCs w:val="28"/>
          <w:rtl/>
          <w:lang w:bidi="fa-IR"/>
        </w:rPr>
        <w:t>ه</w:t>
      </w:r>
      <w:r w:rsidRPr="00AE6595">
        <w:rPr>
          <w:rFonts w:cs="2  Zar" w:hint="cs"/>
          <w:sz w:val="28"/>
          <w:szCs w:val="28"/>
          <w:rtl/>
          <w:lang w:bidi="fa-IR"/>
        </w:rPr>
        <w:t xml:space="preserve"> در مکتب اخبار</w:t>
      </w:r>
      <w:r w:rsidR="00235F05">
        <w:rPr>
          <w:rFonts w:cs="2  Zar" w:hint="cs"/>
          <w:sz w:val="28"/>
          <w:szCs w:val="28"/>
          <w:rtl/>
          <w:lang w:bidi="fa-IR"/>
        </w:rPr>
        <w:t>يي</w:t>
      </w:r>
      <w:r w:rsidRPr="00AE6595">
        <w:rPr>
          <w:rFonts w:cs="2  Zar" w:hint="cs"/>
          <w:sz w:val="28"/>
          <w:szCs w:val="28"/>
          <w:rtl/>
          <w:lang w:bidi="fa-IR"/>
        </w:rPr>
        <w:t>ن و اصول</w:t>
      </w:r>
      <w:r w:rsidR="00235F05">
        <w:rPr>
          <w:rFonts w:cs="2  Zar" w:hint="cs"/>
          <w:sz w:val="28"/>
          <w:szCs w:val="28"/>
          <w:rtl/>
          <w:lang w:bidi="fa-IR"/>
        </w:rPr>
        <w:t>يي</w:t>
      </w:r>
      <w:r w:rsidRPr="00AE6595">
        <w:rPr>
          <w:rFonts w:cs="2  Zar" w:hint="cs"/>
          <w:sz w:val="28"/>
          <w:szCs w:val="28"/>
          <w:rtl/>
          <w:lang w:bidi="fa-IR"/>
        </w:rPr>
        <w:t>ن در مذهب تش</w:t>
      </w:r>
      <w:r w:rsidR="00235F05">
        <w:rPr>
          <w:rFonts w:cs="2  Zar" w:hint="cs"/>
          <w:sz w:val="28"/>
          <w:szCs w:val="28"/>
          <w:rtl/>
          <w:lang w:bidi="fa-IR"/>
        </w:rPr>
        <w:t>ي</w:t>
      </w:r>
      <w:r w:rsidRPr="00AE6595">
        <w:rPr>
          <w:rFonts w:cs="2  Zar" w:hint="cs"/>
          <w:sz w:val="28"/>
          <w:szCs w:val="28"/>
          <w:rtl/>
          <w:lang w:bidi="fa-IR"/>
        </w:rPr>
        <w:t>ع و اهل تسنن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اصاله طهار</w:t>
      </w:r>
      <w:r w:rsidR="00DE4030" w:rsidRPr="00AE6595">
        <w:rPr>
          <w:rFonts w:cs="2  Zar" w:hint="cs"/>
          <w:sz w:val="28"/>
          <w:szCs w:val="28"/>
          <w:rtl/>
          <w:lang w:bidi="fa-IR"/>
        </w:rPr>
        <w:t>ه</w:t>
      </w:r>
      <w:r w:rsidRPr="00AE6595">
        <w:rPr>
          <w:rFonts w:cs="2  Zar" w:hint="cs"/>
          <w:sz w:val="28"/>
          <w:szCs w:val="28"/>
          <w:rtl/>
          <w:lang w:bidi="fa-IR"/>
        </w:rPr>
        <w:t xml:space="preserve"> الاش</w:t>
      </w:r>
      <w:r w:rsidR="00235F05">
        <w:rPr>
          <w:rFonts w:cs="2  Zar" w:hint="cs"/>
          <w:sz w:val="28"/>
          <w:szCs w:val="28"/>
          <w:rtl/>
          <w:lang w:bidi="fa-IR"/>
        </w:rPr>
        <w:t>ي</w:t>
      </w:r>
      <w:r w:rsidRPr="00AE6595">
        <w:rPr>
          <w:rFonts w:cs="2  Zar" w:hint="cs"/>
          <w:sz w:val="28"/>
          <w:szCs w:val="28"/>
          <w:rtl/>
          <w:lang w:bidi="fa-IR"/>
        </w:rPr>
        <w:t>اء</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اصحاب ائمه و فقه قرآن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اصل اوّل</w:t>
      </w:r>
      <w:r w:rsidR="00235F05">
        <w:rPr>
          <w:rFonts w:cs="2  Zar" w:hint="cs"/>
          <w:sz w:val="28"/>
          <w:szCs w:val="28"/>
          <w:rtl/>
          <w:lang w:bidi="fa-IR"/>
        </w:rPr>
        <w:t>ي</w:t>
      </w:r>
      <w:r w:rsidRPr="00AE6595">
        <w:rPr>
          <w:rFonts w:cs="2  Zar" w:hint="cs"/>
          <w:sz w:val="28"/>
          <w:szCs w:val="28"/>
          <w:rtl/>
          <w:lang w:bidi="fa-IR"/>
        </w:rPr>
        <w:t xml:space="preserve"> در گفتار و رفتار معصوم (ع)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اصل برائت از د</w:t>
      </w:r>
      <w:r w:rsidR="00235F05">
        <w:rPr>
          <w:rFonts w:cs="2  Zar" w:hint="cs"/>
          <w:sz w:val="28"/>
          <w:szCs w:val="28"/>
          <w:rtl/>
          <w:lang w:bidi="fa-IR"/>
        </w:rPr>
        <w:t>ي</w:t>
      </w:r>
      <w:r w:rsidRPr="00AE6595">
        <w:rPr>
          <w:rFonts w:cs="2  Zar" w:hint="cs"/>
          <w:sz w:val="28"/>
          <w:szCs w:val="28"/>
          <w:rtl/>
          <w:lang w:bidi="fa-IR"/>
        </w:rPr>
        <w:t>دگاه ش</w:t>
      </w:r>
      <w:r w:rsidR="00235F05">
        <w:rPr>
          <w:rFonts w:cs="2  Zar" w:hint="cs"/>
          <w:sz w:val="28"/>
          <w:szCs w:val="28"/>
          <w:rtl/>
          <w:lang w:bidi="fa-IR"/>
        </w:rPr>
        <w:t>ي</w:t>
      </w:r>
      <w:r w:rsidRPr="00AE6595">
        <w:rPr>
          <w:rFonts w:cs="2  Zar" w:hint="cs"/>
          <w:sz w:val="28"/>
          <w:szCs w:val="28"/>
          <w:rtl/>
          <w:lang w:bidi="fa-IR"/>
        </w:rPr>
        <w:t>خ انصار</w:t>
      </w:r>
      <w:r w:rsidR="00235F05">
        <w:rPr>
          <w:rFonts w:cs="2  Zar" w:hint="cs"/>
          <w:sz w:val="28"/>
          <w:szCs w:val="28"/>
          <w:rtl/>
          <w:lang w:bidi="fa-IR"/>
        </w:rPr>
        <w:t>ي</w:t>
      </w:r>
      <w:r w:rsidRPr="00AE6595">
        <w:rPr>
          <w:rFonts w:cs="2  Zar" w:hint="cs"/>
          <w:sz w:val="28"/>
          <w:szCs w:val="28"/>
          <w:rtl/>
          <w:lang w:bidi="fa-IR"/>
        </w:rPr>
        <w:t xml:space="preserve"> و بررس</w:t>
      </w:r>
      <w:r w:rsidR="00235F05">
        <w:rPr>
          <w:rFonts w:cs="2  Zar" w:hint="cs"/>
          <w:sz w:val="28"/>
          <w:szCs w:val="28"/>
          <w:rtl/>
          <w:lang w:bidi="fa-IR"/>
        </w:rPr>
        <w:t>ي</w:t>
      </w:r>
      <w:r w:rsidRPr="00AE6595">
        <w:rPr>
          <w:rFonts w:cs="2  Zar" w:hint="cs"/>
          <w:sz w:val="28"/>
          <w:szCs w:val="28"/>
          <w:rtl/>
          <w:lang w:bidi="fa-IR"/>
        </w:rPr>
        <w:t xml:space="preserve"> مدارک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اصل برائت و موارد استناد به آن در قوان</w:t>
      </w:r>
      <w:r w:rsidR="00235F05">
        <w:rPr>
          <w:rFonts w:cs="2  Zar" w:hint="cs"/>
          <w:sz w:val="28"/>
          <w:szCs w:val="28"/>
          <w:rtl/>
          <w:lang w:bidi="fa-IR"/>
        </w:rPr>
        <w:t>ي</w:t>
      </w:r>
      <w:r w:rsidRPr="00AE6595">
        <w:rPr>
          <w:rFonts w:cs="2  Zar" w:hint="cs"/>
          <w:sz w:val="28"/>
          <w:szCs w:val="28"/>
          <w:rtl/>
          <w:lang w:bidi="fa-IR"/>
        </w:rPr>
        <w:t>ن موضوعه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اصل تسل</w:t>
      </w:r>
      <w:r w:rsidR="00235F05">
        <w:rPr>
          <w:rFonts w:cs="2  Zar" w:hint="cs"/>
          <w:sz w:val="28"/>
          <w:szCs w:val="28"/>
          <w:rtl/>
          <w:lang w:bidi="fa-IR"/>
        </w:rPr>
        <w:t>ي</w:t>
      </w:r>
      <w:r w:rsidRPr="00AE6595">
        <w:rPr>
          <w:rFonts w:cs="2  Zar" w:hint="cs"/>
          <w:sz w:val="28"/>
          <w:szCs w:val="28"/>
          <w:rtl/>
          <w:lang w:bidi="fa-IR"/>
        </w:rPr>
        <w:t>ط و لاضرر در حقوق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اصل شرط</w:t>
      </w:r>
      <w:r w:rsidR="00235F05">
        <w:rPr>
          <w:rFonts w:cs="2  Zar" w:hint="cs"/>
          <w:sz w:val="28"/>
          <w:szCs w:val="28"/>
          <w:rtl/>
          <w:lang w:bidi="fa-IR"/>
        </w:rPr>
        <w:t>ي</w:t>
      </w:r>
      <w:r w:rsidRPr="00AE6595">
        <w:rPr>
          <w:rFonts w:cs="2  Zar" w:hint="cs"/>
          <w:sz w:val="28"/>
          <w:szCs w:val="28"/>
          <w:rtl/>
          <w:lang w:bidi="fa-IR"/>
        </w:rPr>
        <w:t>ت قدرت در تکال</w:t>
      </w:r>
      <w:r w:rsidR="00235F05">
        <w:rPr>
          <w:rFonts w:cs="2  Zar" w:hint="cs"/>
          <w:sz w:val="28"/>
          <w:szCs w:val="28"/>
          <w:rtl/>
          <w:lang w:bidi="fa-IR"/>
        </w:rPr>
        <w:t>ي</w:t>
      </w:r>
      <w:r w:rsidRPr="00AE6595">
        <w:rPr>
          <w:rFonts w:cs="2  Zar" w:hint="cs"/>
          <w:sz w:val="28"/>
          <w:szCs w:val="28"/>
          <w:rtl/>
          <w:lang w:bidi="fa-IR"/>
        </w:rPr>
        <w:t>ف و تأث</w:t>
      </w:r>
      <w:r w:rsidR="00235F05">
        <w:rPr>
          <w:rFonts w:cs="2  Zar" w:hint="cs"/>
          <w:sz w:val="28"/>
          <w:szCs w:val="28"/>
          <w:rtl/>
          <w:lang w:bidi="fa-IR"/>
        </w:rPr>
        <w:t>ي</w:t>
      </w:r>
      <w:r w:rsidRPr="00AE6595">
        <w:rPr>
          <w:rFonts w:cs="2  Zar" w:hint="cs"/>
          <w:sz w:val="28"/>
          <w:szCs w:val="28"/>
          <w:rtl/>
          <w:lang w:bidi="fa-IR"/>
        </w:rPr>
        <w:t>ر آن بر اند</w:t>
      </w:r>
      <w:r w:rsidR="00235F05">
        <w:rPr>
          <w:rFonts w:cs="2  Zar" w:hint="cs"/>
          <w:sz w:val="28"/>
          <w:szCs w:val="28"/>
          <w:rtl/>
          <w:lang w:bidi="fa-IR"/>
        </w:rPr>
        <w:t>ي</w:t>
      </w:r>
      <w:r w:rsidRPr="00AE6595">
        <w:rPr>
          <w:rFonts w:cs="2  Zar" w:hint="cs"/>
          <w:sz w:val="28"/>
          <w:szCs w:val="28"/>
          <w:rtl/>
          <w:lang w:bidi="fa-IR"/>
        </w:rPr>
        <w:t>شة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اصل صحت در عمل غ</w:t>
      </w:r>
      <w:r w:rsidR="00235F05">
        <w:rPr>
          <w:rFonts w:cs="2  Zar" w:hint="cs"/>
          <w:sz w:val="28"/>
          <w:szCs w:val="28"/>
          <w:rtl/>
          <w:lang w:bidi="fa-IR"/>
        </w:rPr>
        <w:t>ي</w:t>
      </w:r>
      <w:r w:rsidRPr="00AE6595">
        <w:rPr>
          <w:rFonts w:cs="2  Zar" w:hint="cs"/>
          <w:sz w:val="28"/>
          <w:szCs w:val="28"/>
          <w:rtl/>
          <w:lang w:bidi="fa-IR"/>
        </w:rPr>
        <w:t>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اصل صحت و اصل لزوم عقد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اصل عدالت اجتماع</w:t>
      </w:r>
      <w:r w:rsidR="00235F05">
        <w:rPr>
          <w:rFonts w:cs="2  Zar" w:hint="cs"/>
          <w:sz w:val="28"/>
          <w:szCs w:val="28"/>
          <w:rtl/>
          <w:lang w:bidi="fa-IR"/>
        </w:rPr>
        <w:t>ي</w:t>
      </w:r>
      <w:r w:rsidRPr="00AE6595">
        <w:rPr>
          <w:rFonts w:cs="2  Zar" w:hint="cs"/>
          <w:sz w:val="28"/>
          <w:szCs w:val="28"/>
          <w:rtl/>
          <w:lang w:bidi="fa-IR"/>
        </w:rPr>
        <w:t xml:space="preserve"> در س</w:t>
      </w:r>
      <w:r w:rsidR="00235F05">
        <w:rPr>
          <w:rFonts w:cs="2  Zar" w:hint="cs"/>
          <w:sz w:val="28"/>
          <w:szCs w:val="28"/>
          <w:rtl/>
          <w:lang w:bidi="fa-IR"/>
        </w:rPr>
        <w:t>ي</w:t>
      </w:r>
      <w:r w:rsidRPr="00AE6595">
        <w:rPr>
          <w:rFonts w:cs="2  Zar" w:hint="cs"/>
          <w:sz w:val="28"/>
          <w:szCs w:val="28"/>
          <w:rtl/>
          <w:lang w:bidi="fa-IR"/>
        </w:rPr>
        <w:t>ستم قانونگذار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اصل قانون</w:t>
      </w:r>
      <w:r w:rsidR="00235F05">
        <w:rPr>
          <w:rFonts w:cs="2  Zar" w:hint="cs"/>
          <w:sz w:val="28"/>
          <w:szCs w:val="28"/>
          <w:rtl/>
          <w:lang w:bidi="fa-IR"/>
        </w:rPr>
        <w:t>ي</w:t>
      </w:r>
      <w:r w:rsidRPr="00AE6595">
        <w:rPr>
          <w:rFonts w:cs="2  Zar" w:hint="cs"/>
          <w:sz w:val="28"/>
          <w:szCs w:val="28"/>
          <w:rtl/>
          <w:lang w:bidi="fa-IR"/>
        </w:rPr>
        <w:t xml:space="preserve"> بودن جرا</w:t>
      </w:r>
      <w:r w:rsidR="00235F05">
        <w:rPr>
          <w:rFonts w:cs="2  Zar" w:hint="cs"/>
          <w:sz w:val="28"/>
          <w:szCs w:val="28"/>
          <w:rtl/>
          <w:lang w:bidi="fa-IR"/>
        </w:rPr>
        <w:t>ي</w:t>
      </w:r>
      <w:r w:rsidRPr="00AE6595">
        <w:rPr>
          <w:rFonts w:cs="2  Zar" w:hint="cs"/>
          <w:sz w:val="28"/>
          <w:szCs w:val="28"/>
          <w:rtl/>
          <w:lang w:bidi="fa-IR"/>
        </w:rPr>
        <w:t>م و مجازات‌ها در قانون اساس</w:t>
      </w:r>
      <w:r w:rsidR="00235F05">
        <w:rPr>
          <w:rFonts w:cs="2  Zar" w:hint="cs"/>
          <w:sz w:val="28"/>
          <w:szCs w:val="28"/>
          <w:rtl/>
          <w:lang w:bidi="fa-IR"/>
        </w:rPr>
        <w:t>ي</w:t>
      </w:r>
      <w:r w:rsidRPr="00AE6595">
        <w:rPr>
          <w:rFonts w:cs="2  Zar" w:hint="cs"/>
          <w:sz w:val="28"/>
          <w:szCs w:val="28"/>
          <w:rtl/>
          <w:lang w:bidi="fa-IR"/>
        </w:rPr>
        <w:t xml:space="preserve"> جمهور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اصل همه‌پرس</w:t>
      </w:r>
      <w:r w:rsidR="00235F05">
        <w:rPr>
          <w:rFonts w:cs="2  Zar" w:hint="cs"/>
          <w:sz w:val="28"/>
          <w:szCs w:val="28"/>
          <w:rtl/>
          <w:lang w:bidi="fa-IR"/>
        </w:rPr>
        <w:t>ي</w:t>
      </w:r>
      <w:r w:rsidRPr="00AE6595">
        <w:rPr>
          <w:rFonts w:cs="2  Zar" w:hint="cs"/>
          <w:sz w:val="28"/>
          <w:szCs w:val="28"/>
          <w:rtl/>
          <w:lang w:bidi="fa-IR"/>
        </w:rPr>
        <w:t xml:space="preserve"> و ارتباط آن با حقوق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lang w:bidi="fa-IR"/>
        </w:rPr>
      </w:pPr>
      <w:r w:rsidRPr="00AE6595">
        <w:rPr>
          <w:rFonts w:cs="2  Zar" w:hint="cs"/>
          <w:sz w:val="28"/>
          <w:szCs w:val="28"/>
          <w:rtl/>
          <w:lang w:bidi="fa-IR"/>
        </w:rPr>
        <w:t>اعتبار ابزار جد</w:t>
      </w:r>
      <w:r w:rsidR="00235F05">
        <w:rPr>
          <w:rFonts w:cs="2  Zar" w:hint="cs"/>
          <w:sz w:val="28"/>
          <w:szCs w:val="28"/>
          <w:rtl/>
          <w:lang w:bidi="fa-IR"/>
        </w:rPr>
        <w:t>ي</w:t>
      </w:r>
      <w:r w:rsidRPr="00AE6595">
        <w:rPr>
          <w:rFonts w:cs="2  Zar" w:hint="cs"/>
          <w:sz w:val="28"/>
          <w:szCs w:val="28"/>
          <w:rtl/>
          <w:lang w:bidi="fa-IR"/>
        </w:rPr>
        <w:t>د در رؤ</w:t>
      </w:r>
      <w:r w:rsidR="00235F05">
        <w:rPr>
          <w:rFonts w:cs="2  Zar" w:hint="cs"/>
          <w:sz w:val="28"/>
          <w:szCs w:val="28"/>
          <w:rtl/>
          <w:lang w:bidi="fa-IR"/>
        </w:rPr>
        <w:t>ي</w:t>
      </w:r>
      <w:r w:rsidRPr="00AE6595">
        <w:rPr>
          <w:rFonts w:cs="2  Zar" w:hint="cs"/>
          <w:sz w:val="28"/>
          <w:szCs w:val="28"/>
          <w:rtl/>
          <w:lang w:bidi="fa-IR"/>
        </w:rPr>
        <w:t>ت هلال</w:t>
      </w:r>
    </w:p>
    <w:p w:rsidR="00AC1D2A" w:rsidRPr="00AE6595" w:rsidRDefault="00AC1D2A" w:rsidP="00AE6595">
      <w:pPr>
        <w:numPr>
          <w:ilvl w:val="0"/>
          <w:numId w:val="5"/>
        </w:numPr>
        <w:tabs>
          <w:tab w:val="left" w:pos="877"/>
          <w:tab w:val="right" w:pos="922"/>
        </w:tabs>
        <w:bidi/>
        <w:spacing w:after="0"/>
        <w:jc w:val="lowKashida"/>
        <w:rPr>
          <w:rFonts w:cs="2  Zar"/>
          <w:sz w:val="28"/>
          <w:szCs w:val="28"/>
          <w:rtl/>
          <w:lang w:bidi="fa-IR"/>
        </w:rPr>
      </w:pPr>
      <w:r w:rsidRPr="00AE6595">
        <w:rPr>
          <w:rFonts w:cs="2  Zar" w:hint="cs"/>
          <w:sz w:val="28"/>
          <w:szCs w:val="28"/>
          <w:rtl/>
          <w:lang w:bidi="fa-IR"/>
        </w:rPr>
        <w:t>اعتبار علم قاض</w:t>
      </w:r>
      <w:r w:rsidR="00235F05">
        <w:rPr>
          <w:rFonts w:cs="2  Zar" w:hint="cs"/>
          <w:sz w:val="28"/>
          <w:szCs w:val="28"/>
          <w:rtl/>
          <w:lang w:bidi="fa-IR"/>
        </w:rPr>
        <w:t>ي</w:t>
      </w:r>
      <w:r w:rsidRPr="00AE6595">
        <w:rPr>
          <w:rFonts w:cs="2  Zar" w:hint="cs"/>
          <w:sz w:val="28"/>
          <w:szCs w:val="28"/>
          <w:rtl/>
          <w:lang w:bidi="fa-IR"/>
        </w:rPr>
        <w:t xml:space="preserve"> در دعاو</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اعتبار مآخذ فقه</w:t>
      </w:r>
      <w:r w:rsidR="00235F05">
        <w:rPr>
          <w:rFonts w:cs="2  Zar" w:hint="cs"/>
          <w:sz w:val="28"/>
          <w:szCs w:val="28"/>
          <w:rtl/>
          <w:lang w:bidi="fa-IR"/>
        </w:rPr>
        <w:t>ي</w:t>
      </w:r>
      <w:r w:rsidRPr="00AE6595">
        <w:rPr>
          <w:rFonts w:cs="2  Zar" w:hint="cs"/>
          <w:sz w:val="28"/>
          <w:szCs w:val="28"/>
          <w:rtl/>
          <w:lang w:bidi="fa-IR"/>
        </w:rPr>
        <w:t xml:space="preserve"> و نقد نظر</w:t>
      </w:r>
      <w:r w:rsidR="00235F05">
        <w:rPr>
          <w:rFonts w:cs="2  Zar" w:hint="cs"/>
          <w:sz w:val="28"/>
          <w:szCs w:val="28"/>
          <w:rtl/>
          <w:lang w:bidi="fa-IR"/>
        </w:rPr>
        <w:t>ي</w:t>
      </w:r>
      <w:r w:rsidRPr="00AE6595">
        <w:rPr>
          <w:rFonts w:cs="2  Zar" w:hint="cs"/>
          <w:sz w:val="28"/>
          <w:szCs w:val="28"/>
          <w:rtl/>
          <w:lang w:bidi="fa-IR"/>
        </w:rPr>
        <w:t>ه انسداد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اعلام ع</w:t>
      </w:r>
      <w:r w:rsidR="00235F05">
        <w:rPr>
          <w:rFonts w:cs="2  Zar" w:hint="cs"/>
          <w:sz w:val="28"/>
          <w:szCs w:val="28"/>
          <w:rtl/>
          <w:lang w:bidi="fa-IR"/>
        </w:rPr>
        <w:t>ي</w:t>
      </w:r>
      <w:r w:rsidRPr="00AE6595">
        <w:rPr>
          <w:rFonts w:cs="2  Zar" w:hint="cs"/>
          <w:sz w:val="28"/>
          <w:szCs w:val="28"/>
          <w:rtl/>
          <w:lang w:bidi="fa-IR"/>
        </w:rPr>
        <w:t>د فطر وظ</w:t>
      </w:r>
      <w:r w:rsidR="00235F05">
        <w:rPr>
          <w:rFonts w:cs="2  Zar" w:hint="cs"/>
          <w:sz w:val="28"/>
          <w:szCs w:val="28"/>
          <w:rtl/>
          <w:lang w:bidi="fa-IR"/>
        </w:rPr>
        <w:t>ي</w:t>
      </w:r>
      <w:r w:rsidRPr="00AE6595">
        <w:rPr>
          <w:rFonts w:cs="2  Zar" w:hint="cs"/>
          <w:sz w:val="28"/>
          <w:szCs w:val="28"/>
          <w:rtl/>
          <w:lang w:bidi="fa-IR"/>
        </w:rPr>
        <w:t xml:space="preserve">فه حکومت </w:t>
      </w:r>
      <w:r w:rsidR="00235F05">
        <w:rPr>
          <w:rFonts w:cs="2  Zar" w:hint="cs"/>
          <w:sz w:val="28"/>
          <w:szCs w:val="28"/>
          <w:rtl/>
          <w:lang w:bidi="fa-IR"/>
        </w:rPr>
        <w:t>ي</w:t>
      </w:r>
      <w:r w:rsidRPr="00AE6595">
        <w:rPr>
          <w:rFonts w:cs="2  Zar" w:hint="cs"/>
          <w:sz w:val="28"/>
          <w:szCs w:val="28"/>
          <w:rtl/>
          <w:lang w:bidi="fa-IR"/>
        </w:rPr>
        <w:t>ا مراجع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اعمال حقوق</w:t>
      </w:r>
      <w:r w:rsidR="00235F05">
        <w:rPr>
          <w:rFonts w:cs="2  Zar" w:hint="cs"/>
          <w:sz w:val="28"/>
          <w:szCs w:val="28"/>
          <w:rtl/>
          <w:lang w:bidi="fa-IR"/>
        </w:rPr>
        <w:t>ي</w:t>
      </w:r>
      <w:r w:rsidRPr="00AE6595">
        <w:rPr>
          <w:rFonts w:cs="2  Zar" w:hint="cs"/>
          <w:sz w:val="28"/>
          <w:szCs w:val="28"/>
          <w:rtl/>
          <w:lang w:bidi="fa-IR"/>
        </w:rPr>
        <w:t xml:space="preserve"> صغ</w:t>
      </w:r>
      <w:r w:rsidR="00235F05">
        <w:rPr>
          <w:rFonts w:cs="2  Zar" w:hint="cs"/>
          <w:sz w:val="28"/>
          <w:szCs w:val="28"/>
          <w:rtl/>
          <w:lang w:bidi="fa-IR"/>
        </w:rPr>
        <w:t>ي</w:t>
      </w:r>
      <w:r w:rsidRPr="00AE6595">
        <w:rPr>
          <w:rFonts w:cs="2  Zar" w:hint="cs"/>
          <w:sz w:val="28"/>
          <w:szCs w:val="28"/>
          <w:rtl/>
          <w:lang w:bidi="fa-IR"/>
        </w:rPr>
        <w:t>ر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اقامه حدود در عصر غ</w:t>
      </w:r>
      <w:r w:rsidR="00235F05">
        <w:rPr>
          <w:rFonts w:cs="2  Zar" w:hint="cs"/>
          <w:sz w:val="28"/>
          <w:szCs w:val="28"/>
          <w:rtl/>
          <w:lang w:bidi="fa-IR"/>
        </w:rPr>
        <w:t>ي</w:t>
      </w:r>
      <w:r w:rsidRPr="00AE6595">
        <w:rPr>
          <w:rFonts w:cs="2  Zar" w:hint="cs"/>
          <w:sz w:val="28"/>
          <w:szCs w:val="28"/>
          <w:rtl/>
          <w:lang w:bidi="fa-IR"/>
        </w:rPr>
        <w:t>بت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اقرار مفلس از د</w:t>
      </w:r>
      <w:r w:rsidR="00235F05">
        <w:rPr>
          <w:rFonts w:cs="2  Zar" w:hint="cs"/>
          <w:sz w:val="28"/>
          <w:szCs w:val="28"/>
          <w:rtl/>
          <w:lang w:bidi="fa-IR"/>
        </w:rPr>
        <w:t>ي</w:t>
      </w:r>
      <w:r w:rsidRPr="00AE6595">
        <w:rPr>
          <w:rFonts w:cs="2  Zar" w:hint="cs"/>
          <w:sz w:val="28"/>
          <w:szCs w:val="28"/>
          <w:rtl/>
          <w:lang w:bidi="fa-IR"/>
        </w:rPr>
        <w:t>دگاه مذاهب خمسه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اقرار و احکام آن از د</w:t>
      </w:r>
      <w:r w:rsidR="00235F05">
        <w:rPr>
          <w:rFonts w:cs="2  Zar" w:hint="cs"/>
          <w:sz w:val="28"/>
          <w:szCs w:val="28"/>
          <w:rtl/>
          <w:lang w:bidi="fa-IR"/>
        </w:rPr>
        <w:t>ي</w:t>
      </w:r>
      <w:r w:rsidRPr="00AE6595">
        <w:rPr>
          <w:rFonts w:cs="2  Zar" w:hint="cs"/>
          <w:sz w:val="28"/>
          <w:szCs w:val="28"/>
          <w:rtl/>
          <w:lang w:bidi="fa-IR"/>
        </w:rPr>
        <w:t>دگاه مذاهب خمسه و تطب</w:t>
      </w:r>
      <w:r w:rsidR="00235F05">
        <w:rPr>
          <w:rFonts w:cs="2  Zar" w:hint="cs"/>
          <w:sz w:val="28"/>
          <w:szCs w:val="28"/>
          <w:rtl/>
          <w:lang w:bidi="fa-IR"/>
        </w:rPr>
        <w:t>ي</w:t>
      </w:r>
      <w:r w:rsidRPr="00AE6595">
        <w:rPr>
          <w:rFonts w:cs="2  Zar" w:hint="cs"/>
          <w:sz w:val="28"/>
          <w:szCs w:val="28"/>
          <w:rtl/>
          <w:lang w:bidi="fa-IR"/>
        </w:rPr>
        <w:t>ق آن با قوان</w:t>
      </w:r>
      <w:r w:rsidR="00235F05">
        <w:rPr>
          <w:rFonts w:cs="2  Zar" w:hint="cs"/>
          <w:sz w:val="28"/>
          <w:szCs w:val="28"/>
          <w:rtl/>
          <w:lang w:bidi="fa-IR"/>
        </w:rPr>
        <w:t>ي</w:t>
      </w:r>
      <w:r w:rsidRPr="00AE6595">
        <w:rPr>
          <w:rFonts w:cs="2  Zar" w:hint="cs"/>
          <w:sz w:val="28"/>
          <w:szCs w:val="28"/>
          <w:rtl/>
          <w:lang w:bidi="fa-IR"/>
        </w:rPr>
        <w:t>ن موضوعه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اقسام حق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اقسام د</w:t>
      </w:r>
      <w:r w:rsidR="00235F05">
        <w:rPr>
          <w:rFonts w:cs="2  Zar" w:hint="cs"/>
          <w:sz w:val="28"/>
          <w:szCs w:val="28"/>
          <w:rtl/>
          <w:lang w:bidi="fa-IR"/>
        </w:rPr>
        <w:t>ي</w:t>
      </w:r>
      <w:r w:rsidRPr="00AE6595">
        <w:rPr>
          <w:rFonts w:cs="2  Zar" w:hint="cs"/>
          <w:sz w:val="28"/>
          <w:szCs w:val="28"/>
          <w:rtl/>
          <w:lang w:bidi="fa-IR"/>
        </w:rPr>
        <w:t>ه و چگونگ</w:t>
      </w:r>
      <w:r w:rsidR="00235F05">
        <w:rPr>
          <w:rFonts w:cs="2  Zar" w:hint="cs"/>
          <w:sz w:val="28"/>
          <w:szCs w:val="28"/>
          <w:rtl/>
          <w:lang w:bidi="fa-IR"/>
        </w:rPr>
        <w:t>ي</w:t>
      </w:r>
      <w:r w:rsidRPr="00AE6595">
        <w:rPr>
          <w:rFonts w:cs="2  Zar" w:hint="cs"/>
          <w:sz w:val="28"/>
          <w:szCs w:val="28"/>
          <w:rtl/>
          <w:lang w:bidi="fa-IR"/>
        </w:rPr>
        <w:t xml:space="preserve"> پرداخت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اقسام سه گانه استصحاب (کل</w:t>
      </w:r>
      <w:r w:rsidR="00235F05">
        <w:rPr>
          <w:rFonts w:cs="2  Zar" w:hint="cs"/>
          <w:sz w:val="28"/>
          <w:szCs w:val="28"/>
          <w:rtl/>
          <w:lang w:bidi="fa-IR"/>
        </w:rPr>
        <w:t>ي</w:t>
      </w:r>
      <w:r w:rsidRPr="00AE6595">
        <w:rPr>
          <w:rFonts w:cs="2  Zar" w:hint="cs"/>
          <w:sz w:val="28"/>
          <w:szCs w:val="28"/>
          <w:rtl/>
          <w:lang w:bidi="fa-IR"/>
        </w:rPr>
        <w:t>، تدر</w:t>
      </w:r>
      <w:r w:rsidR="00235F05">
        <w:rPr>
          <w:rFonts w:cs="2  Zar" w:hint="cs"/>
          <w:sz w:val="28"/>
          <w:szCs w:val="28"/>
          <w:rtl/>
          <w:lang w:bidi="fa-IR"/>
        </w:rPr>
        <w:t>ي</w:t>
      </w:r>
      <w:r w:rsidRPr="00AE6595">
        <w:rPr>
          <w:rFonts w:cs="2  Zar" w:hint="cs"/>
          <w:sz w:val="28"/>
          <w:szCs w:val="28"/>
          <w:rtl/>
          <w:lang w:bidi="fa-IR"/>
        </w:rPr>
        <w:t>ج</w:t>
      </w:r>
      <w:r w:rsidR="00235F05">
        <w:rPr>
          <w:rFonts w:cs="2  Zar" w:hint="cs"/>
          <w:sz w:val="28"/>
          <w:szCs w:val="28"/>
          <w:rtl/>
          <w:lang w:bidi="fa-IR"/>
        </w:rPr>
        <w:t>ي</w:t>
      </w:r>
      <w:r w:rsidRPr="00AE6595">
        <w:rPr>
          <w:rFonts w:cs="2  Zar" w:hint="cs"/>
          <w:sz w:val="28"/>
          <w:szCs w:val="28"/>
          <w:rtl/>
          <w:lang w:bidi="fa-IR"/>
        </w:rPr>
        <w:t>، تعل</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اقسام مصالح «شرع</w:t>
      </w:r>
      <w:r w:rsidR="00235F05">
        <w:rPr>
          <w:rFonts w:cs="2  Zar" w:hint="cs"/>
          <w:sz w:val="28"/>
          <w:szCs w:val="28"/>
          <w:rtl/>
          <w:lang w:bidi="fa-IR"/>
        </w:rPr>
        <w:t>ي</w:t>
      </w:r>
      <w:r w:rsidRPr="00AE6595">
        <w:rPr>
          <w:rFonts w:cs="2  Zar" w:hint="cs"/>
          <w:sz w:val="28"/>
          <w:szCs w:val="28"/>
          <w:rtl/>
          <w:lang w:bidi="fa-IR"/>
        </w:rPr>
        <w:t>ه، مرسله و ملغ</w:t>
      </w:r>
      <w:r w:rsidR="00235F05">
        <w:rPr>
          <w:rFonts w:cs="2  Zar" w:hint="cs"/>
          <w:sz w:val="28"/>
          <w:szCs w:val="28"/>
          <w:rtl/>
          <w:lang w:bidi="fa-IR"/>
        </w:rPr>
        <w:t>ي</w:t>
      </w:r>
      <w:r w:rsidRPr="00AE6595">
        <w:rPr>
          <w:rFonts w:cs="2  Zar" w:hint="cs"/>
          <w:sz w:val="28"/>
          <w:szCs w:val="28"/>
          <w:rtl/>
          <w:lang w:bidi="fa-IR"/>
        </w:rPr>
        <w:t>» و «ضرور</w:t>
      </w:r>
      <w:r w:rsidR="00235F05">
        <w:rPr>
          <w:rFonts w:cs="2  Zar" w:hint="cs"/>
          <w:sz w:val="28"/>
          <w:szCs w:val="28"/>
          <w:rtl/>
          <w:lang w:bidi="fa-IR"/>
        </w:rPr>
        <w:t>ي</w:t>
      </w:r>
      <w:r w:rsidRPr="00AE6595">
        <w:rPr>
          <w:rFonts w:cs="2  Zar" w:hint="cs"/>
          <w:sz w:val="28"/>
          <w:szCs w:val="28"/>
          <w:rtl/>
          <w:lang w:bidi="fa-IR"/>
        </w:rPr>
        <w:t>ه، حاج</w:t>
      </w:r>
      <w:r w:rsidR="00235F05">
        <w:rPr>
          <w:rFonts w:cs="2  Zar" w:hint="cs"/>
          <w:sz w:val="28"/>
          <w:szCs w:val="28"/>
          <w:rtl/>
          <w:lang w:bidi="fa-IR"/>
        </w:rPr>
        <w:t>ي</w:t>
      </w:r>
      <w:r w:rsidRPr="00AE6595">
        <w:rPr>
          <w:rFonts w:cs="2  Zar" w:hint="cs"/>
          <w:sz w:val="28"/>
          <w:szCs w:val="28"/>
          <w:rtl/>
          <w:lang w:bidi="fa-IR"/>
        </w:rPr>
        <w:t>ه و تحس</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اکل مال به باطل در ب</w:t>
      </w:r>
      <w:r w:rsidR="00235F05">
        <w:rPr>
          <w:rFonts w:cs="2  Zar" w:hint="cs"/>
          <w:sz w:val="28"/>
          <w:szCs w:val="28"/>
          <w:rtl/>
          <w:lang w:bidi="fa-IR"/>
        </w:rPr>
        <w:t>ي</w:t>
      </w:r>
      <w:r w:rsidRPr="00AE6595">
        <w:rPr>
          <w:rFonts w:cs="2  Zar" w:hint="cs"/>
          <w:sz w:val="28"/>
          <w:szCs w:val="28"/>
          <w:rtl/>
          <w:lang w:bidi="fa-IR"/>
        </w:rPr>
        <w:t>نش فقه</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خ انصار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 و ابداع در فقه و استنباط</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00DE4030" w:rsidRPr="00AE6595">
        <w:rPr>
          <w:rFonts w:cs="2  Zar" w:hint="cs"/>
          <w:sz w:val="28"/>
          <w:szCs w:val="28"/>
          <w:rtl/>
          <w:lang w:bidi="fa-IR"/>
        </w:rPr>
        <w:t xml:space="preserve">(ره) </w:t>
      </w:r>
      <w:r w:rsidRPr="00AE6595">
        <w:rPr>
          <w:rFonts w:cs="2  Zar" w:hint="cs"/>
          <w:sz w:val="28"/>
          <w:szCs w:val="28"/>
          <w:rtl/>
          <w:lang w:bidi="fa-IR"/>
        </w:rPr>
        <w:t>و فقاهت مبتن</w:t>
      </w:r>
      <w:r w:rsidR="00235F05">
        <w:rPr>
          <w:rFonts w:cs="2  Zar" w:hint="cs"/>
          <w:sz w:val="28"/>
          <w:szCs w:val="28"/>
          <w:rtl/>
          <w:lang w:bidi="fa-IR"/>
        </w:rPr>
        <w:t>ي</w:t>
      </w:r>
      <w:r w:rsidRPr="00AE6595">
        <w:rPr>
          <w:rFonts w:cs="2  Zar" w:hint="cs"/>
          <w:sz w:val="28"/>
          <w:szCs w:val="28"/>
          <w:rtl/>
          <w:lang w:bidi="fa-IR"/>
        </w:rPr>
        <w:t xml:space="preserve"> بر عنصر زمان و مکان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00DE4030" w:rsidRPr="00AE6595">
        <w:rPr>
          <w:rFonts w:cs="2  Zar" w:hint="cs"/>
          <w:sz w:val="28"/>
          <w:szCs w:val="28"/>
          <w:rtl/>
          <w:lang w:bidi="fa-IR"/>
        </w:rPr>
        <w:t xml:space="preserve">(ره) </w:t>
      </w:r>
      <w:r w:rsidRPr="00AE6595">
        <w:rPr>
          <w:rFonts w:cs="2  Zar" w:hint="cs"/>
          <w:sz w:val="28"/>
          <w:szCs w:val="28"/>
          <w:rtl/>
          <w:lang w:bidi="fa-IR"/>
        </w:rPr>
        <w:t>و فقه الحد</w:t>
      </w:r>
      <w:r w:rsidR="00235F05">
        <w:rPr>
          <w:rFonts w:cs="2  Zar" w:hint="cs"/>
          <w:sz w:val="28"/>
          <w:szCs w:val="28"/>
          <w:rtl/>
          <w:lang w:bidi="fa-IR"/>
        </w:rPr>
        <w:t>ي</w:t>
      </w:r>
      <w:r w:rsidRPr="00AE6595">
        <w:rPr>
          <w:rFonts w:cs="2  Zar" w:hint="cs"/>
          <w:sz w:val="28"/>
          <w:szCs w:val="28"/>
          <w:rtl/>
          <w:lang w:bidi="fa-IR"/>
        </w:rPr>
        <w:t>ث</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امر به معروف و نه</w:t>
      </w:r>
      <w:r w:rsidR="00235F05">
        <w:rPr>
          <w:rFonts w:cs="2  Zar" w:hint="cs"/>
          <w:sz w:val="28"/>
          <w:szCs w:val="28"/>
          <w:rtl/>
          <w:lang w:bidi="fa-IR"/>
        </w:rPr>
        <w:t>ي</w:t>
      </w:r>
      <w:r w:rsidRPr="00AE6595">
        <w:rPr>
          <w:rFonts w:cs="2  Zar" w:hint="cs"/>
          <w:sz w:val="28"/>
          <w:szCs w:val="28"/>
          <w:rtl/>
          <w:lang w:bidi="fa-IR"/>
        </w:rPr>
        <w:t xml:space="preserve"> از منکر در حکومت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اموال مالک</w:t>
      </w:r>
      <w:r w:rsidR="00235F05">
        <w:rPr>
          <w:rFonts w:cs="2  Zar" w:hint="cs"/>
          <w:sz w:val="28"/>
          <w:szCs w:val="28"/>
          <w:rtl/>
          <w:lang w:bidi="fa-IR"/>
        </w:rPr>
        <w:t>ي</w:t>
      </w:r>
      <w:r w:rsidRPr="00AE6595">
        <w:rPr>
          <w:rFonts w:cs="2  Zar" w:hint="cs"/>
          <w:sz w:val="28"/>
          <w:szCs w:val="28"/>
          <w:rtl/>
          <w:lang w:bidi="fa-IR"/>
        </w:rPr>
        <w:t>ت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انحصار </w:t>
      </w:r>
      <w:r w:rsidR="00235F05">
        <w:rPr>
          <w:rFonts w:cs="2  Zar" w:hint="cs"/>
          <w:sz w:val="28"/>
          <w:szCs w:val="28"/>
          <w:rtl/>
          <w:lang w:bidi="fa-IR"/>
        </w:rPr>
        <w:t>ي</w:t>
      </w:r>
      <w:r w:rsidRPr="00AE6595">
        <w:rPr>
          <w:rFonts w:cs="2  Zar" w:hint="cs"/>
          <w:sz w:val="28"/>
          <w:szCs w:val="28"/>
          <w:rtl/>
          <w:lang w:bidi="fa-IR"/>
        </w:rPr>
        <w:t>ا عدم انحصار زکات در موارد نه‌گانه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انحلال اجاره در حقوق ا</w:t>
      </w:r>
      <w:r w:rsidR="00235F05">
        <w:rPr>
          <w:rFonts w:cs="2  Zar" w:hint="cs"/>
          <w:sz w:val="28"/>
          <w:szCs w:val="28"/>
          <w:rtl/>
          <w:lang w:bidi="fa-IR"/>
        </w:rPr>
        <w:t>ي</w:t>
      </w:r>
      <w:r w:rsidRPr="00AE6595">
        <w:rPr>
          <w:rFonts w:cs="2  Zar" w:hint="cs"/>
          <w:sz w:val="28"/>
          <w:szCs w:val="28"/>
          <w:rtl/>
          <w:lang w:bidi="fa-IR"/>
        </w:rPr>
        <w:t>ران با مطالعه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انعقاد </w:t>
      </w:r>
      <w:r w:rsidR="00235F05">
        <w:rPr>
          <w:rFonts w:cs="2  Zar" w:hint="cs"/>
          <w:sz w:val="28"/>
          <w:szCs w:val="28"/>
          <w:rtl/>
          <w:lang w:bidi="fa-IR"/>
        </w:rPr>
        <w:t>ي</w:t>
      </w:r>
      <w:r w:rsidRPr="00AE6595">
        <w:rPr>
          <w:rFonts w:cs="2  Zar" w:hint="cs"/>
          <w:sz w:val="28"/>
          <w:szCs w:val="28"/>
          <w:rtl/>
          <w:lang w:bidi="fa-IR"/>
        </w:rPr>
        <w:t>ا عدم انعقاد عقد دختران در ازدواج‌ها</w:t>
      </w:r>
      <w:r w:rsidR="00235F05">
        <w:rPr>
          <w:rFonts w:cs="2  Zar" w:hint="cs"/>
          <w:sz w:val="28"/>
          <w:szCs w:val="28"/>
          <w:rtl/>
          <w:lang w:bidi="fa-IR"/>
        </w:rPr>
        <w:t>ي</w:t>
      </w:r>
      <w:r w:rsidRPr="00AE6595">
        <w:rPr>
          <w:rFonts w:cs="2  Zar" w:hint="cs"/>
          <w:sz w:val="28"/>
          <w:szCs w:val="28"/>
          <w:rtl/>
          <w:lang w:bidi="fa-IR"/>
        </w:rPr>
        <w:t xml:space="preserve"> تحم</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r w:rsidRPr="00AE6595">
        <w:rPr>
          <w:rFonts w:cs="2  Zar" w:hint="cs"/>
          <w:sz w:val="28"/>
          <w:szCs w:val="28"/>
          <w:rtl/>
          <w:lang w:bidi="fa-IR"/>
        </w:rPr>
        <w:t xml:space="preserve"> (خون‌بس، اجبار والد</w:t>
      </w:r>
      <w:r w:rsidR="00235F05">
        <w:rPr>
          <w:rFonts w:cs="2  Zar" w:hint="cs"/>
          <w:sz w:val="28"/>
          <w:szCs w:val="28"/>
          <w:rtl/>
          <w:lang w:bidi="fa-IR"/>
        </w:rPr>
        <w:t>ي</w:t>
      </w:r>
      <w:r w:rsidRPr="00AE6595">
        <w:rPr>
          <w:rFonts w:cs="2  Zar" w:hint="cs"/>
          <w:sz w:val="28"/>
          <w:szCs w:val="28"/>
          <w:rtl/>
          <w:lang w:bidi="fa-IR"/>
        </w:rPr>
        <w:t>ن، ما به ازا</w:t>
      </w:r>
      <w:r w:rsidR="00235F05">
        <w:rPr>
          <w:rFonts w:cs="2  Zar" w:hint="cs"/>
          <w:sz w:val="28"/>
          <w:szCs w:val="28"/>
          <w:rtl/>
          <w:lang w:bidi="fa-IR"/>
        </w:rPr>
        <w:t>ي</w:t>
      </w:r>
      <w:r w:rsidRPr="00AE6595">
        <w:rPr>
          <w:rFonts w:cs="2  Zar" w:hint="cs"/>
          <w:sz w:val="28"/>
          <w:szCs w:val="28"/>
          <w:rtl/>
          <w:lang w:bidi="fa-IR"/>
        </w:rPr>
        <w:t xml:space="preserve"> بدهکار</w:t>
      </w:r>
      <w:r w:rsidR="00235F05">
        <w:rPr>
          <w:rFonts w:cs="2  Zar" w:hint="cs"/>
          <w:sz w:val="28"/>
          <w:szCs w:val="28"/>
          <w:rtl/>
          <w:lang w:bidi="fa-IR"/>
        </w:rPr>
        <w:t>ي</w:t>
      </w:r>
      <w:r w:rsidRPr="00AE6595">
        <w:rPr>
          <w:rFonts w:cs="2  Zar" w:hint="cs"/>
          <w:sz w:val="28"/>
          <w:szCs w:val="28"/>
          <w:rtl/>
          <w:lang w:bidi="fa-IR"/>
        </w:rPr>
        <w:t xml:space="preserve"> مال</w:t>
      </w:r>
      <w:r w:rsidR="00235F05">
        <w:rPr>
          <w:rFonts w:cs="2  Zar" w:hint="cs"/>
          <w:sz w:val="28"/>
          <w:szCs w:val="28"/>
          <w:rtl/>
          <w:lang w:bidi="fa-IR"/>
        </w:rPr>
        <w:t>ي</w:t>
      </w:r>
      <w:r w:rsidRPr="00AE6595">
        <w:rPr>
          <w:rFonts w:cs="2  Zar" w:hint="cs"/>
          <w:sz w:val="28"/>
          <w:szCs w:val="28"/>
          <w:rtl/>
          <w:lang w:bidi="fa-IR"/>
        </w:rPr>
        <w:t xml:space="preserve"> و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انفال در اسلام</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انواع عده و وضع</w:t>
      </w:r>
      <w:r w:rsidR="00235F05">
        <w:rPr>
          <w:rFonts w:ascii="Tahoma" w:hAnsi="Tahoma" w:cs="2  Zar" w:hint="cs"/>
          <w:sz w:val="28"/>
          <w:szCs w:val="28"/>
          <w:rtl/>
        </w:rPr>
        <w:t>ي</w:t>
      </w:r>
      <w:r w:rsidRPr="00AE6595">
        <w:rPr>
          <w:rFonts w:ascii="Tahoma" w:hAnsi="Tahoma" w:cs="2  Zar" w:hint="cs"/>
          <w:sz w:val="28"/>
          <w:szCs w:val="28"/>
          <w:rtl/>
        </w:rPr>
        <w:t xml:space="preserve">ت زنان فاقد رحم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انواع غسل‌ها</w:t>
      </w:r>
      <w:r w:rsidR="00235F05">
        <w:rPr>
          <w:rFonts w:cs="2  Zar" w:hint="cs"/>
          <w:sz w:val="28"/>
          <w:szCs w:val="28"/>
          <w:rtl/>
          <w:lang w:bidi="fa-IR"/>
        </w:rPr>
        <w:t>ي</w:t>
      </w:r>
      <w:r w:rsidRPr="00AE6595">
        <w:rPr>
          <w:rFonts w:cs="2  Zar" w:hint="cs"/>
          <w:sz w:val="28"/>
          <w:szCs w:val="28"/>
          <w:rtl/>
          <w:lang w:bidi="fa-IR"/>
        </w:rPr>
        <w:t xml:space="preserve"> واجب بر زنان</w:t>
      </w:r>
      <w:r w:rsidR="00DE4030" w:rsidRPr="00AE6595">
        <w:rPr>
          <w:rFonts w:cs="2  Zar" w:hint="cs"/>
          <w:sz w:val="28"/>
          <w:szCs w:val="28"/>
          <w:rtl/>
          <w:lang w:bidi="fa-IR"/>
        </w:rPr>
        <w:t xml:space="preserve"> و بررس</w:t>
      </w:r>
      <w:r w:rsidR="00235F05">
        <w:rPr>
          <w:rFonts w:cs="2  Zar" w:hint="cs"/>
          <w:sz w:val="28"/>
          <w:szCs w:val="28"/>
          <w:rtl/>
          <w:lang w:bidi="fa-IR"/>
        </w:rPr>
        <w:t>ي</w:t>
      </w:r>
      <w:r w:rsidR="00DE4030" w:rsidRPr="00AE6595">
        <w:rPr>
          <w:rFonts w:cs="2  Zar" w:hint="cs"/>
          <w:sz w:val="28"/>
          <w:szCs w:val="28"/>
          <w:rtl/>
          <w:lang w:bidi="fa-IR"/>
        </w:rPr>
        <w:t xml:space="preserve"> فقه</w:t>
      </w:r>
      <w:r w:rsidR="00235F05">
        <w:rPr>
          <w:rFonts w:cs="2  Zar" w:hint="cs"/>
          <w:sz w:val="28"/>
          <w:szCs w:val="28"/>
          <w:rtl/>
          <w:lang w:bidi="fa-IR"/>
        </w:rPr>
        <w:t>ي</w:t>
      </w:r>
      <w:r w:rsidR="00DE4030" w:rsidRPr="00AE6595">
        <w:rPr>
          <w:rFonts w:cs="2  Zar" w:hint="cs"/>
          <w:sz w:val="28"/>
          <w:szCs w:val="28"/>
          <w:rtl/>
          <w:lang w:bidi="fa-IR"/>
        </w:rPr>
        <w:t xml:space="preserve"> آنها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انواع ولا</w:t>
      </w:r>
      <w:r w:rsidR="00235F05">
        <w:rPr>
          <w:rFonts w:cs="2  Zar" w:hint="cs"/>
          <w:sz w:val="28"/>
          <w:szCs w:val="28"/>
          <w:rtl/>
          <w:lang w:bidi="fa-IR"/>
        </w:rPr>
        <w:t>ي</w:t>
      </w:r>
      <w:r w:rsidRPr="00AE6595">
        <w:rPr>
          <w:rFonts w:cs="2  Zar" w:hint="cs"/>
          <w:sz w:val="28"/>
          <w:szCs w:val="28"/>
          <w:rtl/>
          <w:lang w:bidi="fa-IR"/>
        </w:rPr>
        <w:t>ات و سرپرست</w:t>
      </w:r>
      <w:r w:rsidR="00235F05">
        <w:rPr>
          <w:rFonts w:cs="2  Zar" w:hint="cs"/>
          <w:sz w:val="28"/>
          <w:szCs w:val="28"/>
          <w:rtl/>
          <w:lang w:bidi="fa-IR"/>
        </w:rPr>
        <w:t>ي</w:t>
      </w:r>
      <w:r w:rsidRPr="00AE6595">
        <w:rPr>
          <w:rFonts w:cs="2  Zar" w:hint="cs"/>
          <w:sz w:val="28"/>
          <w:szCs w:val="28"/>
          <w:rtl/>
          <w:lang w:bidi="fa-IR"/>
        </w:rPr>
        <w:t xml:space="preserve"> در فقه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اهتمام به آرا</w:t>
      </w:r>
      <w:r w:rsidR="00235F05">
        <w:rPr>
          <w:rFonts w:cs="2  Zar" w:hint="cs"/>
          <w:sz w:val="28"/>
          <w:szCs w:val="28"/>
          <w:rtl/>
          <w:lang w:bidi="fa-IR"/>
        </w:rPr>
        <w:t>ي</w:t>
      </w:r>
      <w:r w:rsidRPr="00AE6595">
        <w:rPr>
          <w:rFonts w:cs="2  Zar" w:hint="cs"/>
          <w:sz w:val="28"/>
          <w:szCs w:val="28"/>
          <w:rtl/>
          <w:lang w:bidi="fa-IR"/>
        </w:rPr>
        <w:t xml:space="preserve"> عموم</w:t>
      </w:r>
      <w:r w:rsidR="00235F05">
        <w:rPr>
          <w:rFonts w:cs="2  Zar" w:hint="cs"/>
          <w:sz w:val="28"/>
          <w:szCs w:val="28"/>
          <w:rtl/>
          <w:lang w:bidi="fa-IR"/>
        </w:rPr>
        <w:t>ي</w:t>
      </w:r>
      <w:r w:rsidRPr="00AE6595">
        <w:rPr>
          <w:rFonts w:cs="2  Zar" w:hint="cs"/>
          <w:sz w:val="28"/>
          <w:szCs w:val="28"/>
          <w:rtl/>
          <w:lang w:bidi="fa-IR"/>
        </w:rPr>
        <w:t xml:space="preserve">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اهداء و واگذار</w:t>
      </w:r>
      <w:r w:rsidR="00235F05">
        <w:rPr>
          <w:rFonts w:cs="2  Zar" w:hint="cs"/>
          <w:sz w:val="28"/>
          <w:szCs w:val="28"/>
          <w:rtl/>
          <w:lang w:bidi="fa-IR"/>
        </w:rPr>
        <w:t>ي</w:t>
      </w:r>
      <w:r w:rsidRPr="00AE6595">
        <w:rPr>
          <w:rFonts w:cs="2  Zar" w:hint="cs"/>
          <w:sz w:val="28"/>
          <w:szCs w:val="28"/>
          <w:rtl/>
          <w:lang w:bidi="fa-IR"/>
        </w:rPr>
        <w:t xml:space="preserve">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اهداف مجازات در دو رو</w:t>
      </w:r>
      <w:r w:rsidR="00235F05">
        <w:rPr>
          <w:rFonts w:cs="2  Zar" w:hint="cs"/>
          <w:sz w:val="28"/>
          <w:szCs w:val="28"/>
          <w:rtl/>
          <w:lang w:bidi="fa-IR"/>
        </w:rPr>
        <w:t>ي</w:t>
      </w:r>
      <w:r w:rsidRPr="00AE6595">
        <w:rPr>
          <w:rFonts w:cs="2  Zar" w:hint="cs"/>
          <w:sz w:val="28"/>
          <w:szCs w:val="28"/>
          <w:rtl/>
          <w:lang w:bidi="fa-IR"/>
        </w:rPr>
        <w:t>کرد حقوق جزا و آموزه‌ها</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اهل تسنن و ازدواج مس</w:t>
      </w:r>
      <w:r w:rsidR="00235F05">
        <w:rPr>
          <w:rFonts w:ascii="Tahoma" w:hAnsi="Tahoma" w:cs="2  Zar" w:hint="cs"/>
          <w:sz w:val="28"/>
          <w:szCs w:val="28"/>
          <w:rtl/>
        </w:rPr>
        <w:t>ي</w:t>
      </w:r>
      <w:r w:rsidRPr="00AE6595">
        <w:rPr>
          <w:rFonts w:ascii="Tahoma" w:hAnsi="Tahoma" w:cs="2  Zar" w:hint="cs"/>
          <w:sz w:val="28"/>
          <w:szCs w:val="28"/>
          <w:rtl/>
        </w:rPr>
        <w:t>ار</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اهل</w:t>
      </w:r>
      <w:r w:rsidR="00235F05">
        <w:rPr>
          <w:rFonts w:cs="2  Zar" w:hint="cs"/>
          <w:sz w:val="28"/>
          <w:szCs w:val="28"/>
          <w:rtl/>
          <w:lang w:bidi="fa-IR"/>
        </w:rPr>
        <w:t>ي</w:t>
      </w:r>
      <w:r w:rsidRPr="00AE6595">
        <w:rPr>
          <w:rFonts w:cs="2  Zar" w:hint="cs"/>
          <w:sz w:val="28"/>
          <w:szCs w:val="28"/>
          <w:rtl/>
          <w:lang w:bidi="fa-IR"/>
        </w:rPr>
        <w:t>ت جن</w:t>
      </w:r>
      <w:r w:rsidR="00235F05">
        <w:rPr>
          <w:rFonts w:cs="2  Zar" w:hint="cs"/>
          <w:sz w:val="28"/>
          <w:szCs w:val="28"/>
          <w:rtl/>
          <w:lang w:bidi="fa-IR"/>
        </w:rPr>
        <w:t>ي</w:t>
      </w:r>
      <w:r w:rsidRPr="00AE6595">
        <w:rPr>
          <w:rFonts w:cs="2  Zar" w:hint="cs"/>
          <w:sz w:val="28"/>
          <w:szCs w:val="28"/>
          <w:rtl/>
          <w:lang w:bidi="fa-IR"/>
        </w:rPr>
        <w:t>ن و ارادة اموال او</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اهم مباحث فقه المصلحه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اهم</w:t>
      </w:r>
      <w:r w:rsidR="00235F05">
        <w:rPr>
          <w:rFonts w:cs="2  Zar" w:hint="cs"/>
          <w:sz w:val="28"/>
          <w:szCs w:val="28"/>
          <w:rtl/>
          <w:lang w:bidi="fa-IR"/>
        </w:rPr>
        <w:t>ي</w:t>
      </w:r>
      <w:r w:rsidRPr="00AE6595">
        <w:rPr>
          <w:rFonts w:cs="2  Zar" w:hint="cs"/>
          <w:sz w:val="28"/>
          <w:szCs w:val="28"/>
          <w:rtl/>
          <w:lang w:bidi="fa-IR"/>
        </w:rPr>
        <w:t>ت علم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اهم</w:t>
      </w:r>
      <w:r w:rsidR="00235F05">
        <w:rPr>
          <w:rFonts w:cs="2  Zar" w:hint="cs"/>
          <w:sz w:val="28"/>
          <w:szCs w:val="28"/>
          <w:rtl/>
          <w:lang w:bidi="fa-IR"/>
        </w:rPr>
        <w:t>ي</w:t>
      </w:r>
      <w:r w:rsidRPr="00AE6595">
        <w:rPr>
          <w:rFonts w:cs="2  Zar" w:hint="cs"/>
          <w:sz w:val="28"/>
          <w:szCs w:val="28"/>
          <w:rtl/>
          <w:lang w:bidi="fa-IR"/>
        </w:rPr>
        <w:t>ت و ضرورت شورا در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بارور</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مصنوع</w:t>
      </w:r>
      <w:r w:rsidR="00235F05">
        <w:rPr>
          <w:rFonts w:cs="2  Zar" w:hint="cs"/>
          <w:sz w:val="28"/>
          <w:szCs w:val="28"/>
          <w:rtl/>
          <w:lang w:bidi="fa-IR"/>
        </w:rPr>
        <w:t>ي</w:t>
      </w:r>
      <w:r w:rsidRPr="00AE6595">
        <w:rPr>
          <w:rFonts w:cs="2  Zar" w:hint="cs"/>
          <w:sz w:val="28"/>
          <w:szCs w:val="28"/>
          <w:rtl/>
          <w:lang w:bidi="fa-IR"/>
        </w:rPr>
        <w:t xml:space="preserve"> و حکم فقه</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بازداشت موقت و تب</w:t>
      </w:r>
      <w:r w:rsidR="00235F05">
        <w:rPr>
          <w:rFonts w:cs="2  Zar" w:hint="cs"/>
          <w:sz w:val="28"/>
          <w:szCs w:val="28"/>
          <w:rtl/>
          <w:lang w:bidi="fa-IR"/>
        </w:rPr>
        <w:t>يي</w:t>
      </w:r>
      <w:r w:rsidRPr="00AE6595">
        <w:rPr>
          <w:rFonts w:cs="2  Zar" w:hint="cs"/>
          <w:sz w:val="28"/>
          <w:szCs w:val="28"/>
          <w:rtl/>
          <w:lang w:bidi="fa-IR"/>
        </w:rPr>
        <w:t>ن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بازرس</w:t>
      </w:r>
      <w:r w:rsidR="00235F05">
        <w:rPr>
          <w:rFonts w:cs="2  Zar" w:hint="cs"/>
          <w:sz w:val="28"/>
          <w:szCs w:val="28"/>
          <w:rtl/>
          <w:lang w:bidi="fa-IR"/>
        </w:rPr>
        <w:t>ي</w:t>
      </w:r>
      <w:r w:rsidRPr="00AE6595">
        <w:rPr>
          <w:rFonts w:cs="2  Zar" w:hint="cs"/>
          <w:sz w:val="28"/>
          <w:szCs w:val="28"/>
          <w:rtl/>
          <w:lang w:bidi="fa-IR"/>
        </w:rPr>
        <w:t xml:space="preserve"> و نظارت از د</w:t>
      </w:r>
      <w:r w:rsidR="00235F05">
        <w:rPr>
          <w:rFonts w:cs="2  Zar" w:hint="cs"/>
          <w:sz w:val="28"/>
          <w:szCs w:val="28"/>
          <w:rtl/>
          <w:lang w:bidi="fa-IR"/>
        </w:rPr>
        <w:t>ي</w:t>
      </w:r>
      <w:r w:rsidRPr="00AE6595">
        <w:rPr>
          <w:rFonts w:cs="2  Zar" w:hint="cs"/>
          <w:sz w:val="28"/>
          <w:szCs w:val="28"/>
          <w:rtl/>
          <w:lang w:bidi="fa-IR"/>
        </w:rPr>
        <w:t>دگاه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بانکدار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r w:rsidRPr="00AE6595">
        <w:rPr>
          <w:rFonts w:cs="2  Zar" w:hint="cs"/>
          <w:sz w:val="28"/>
          <w:szCs w:val="28"/>
          <w:rtl/>
          <w:lang w:bidi="fa-IR"/>
        </w:rPr>
        <w:t xml:space="preserve"> با</w:t>
      </w:r>
      <w:r w:rsidR="00235F05">
        <w:rPr>
          <w:rFonts w:cs="2  Zar" w:hint="cs"/>
          <w:sz w:val="28"/>
          <w:szCs w:val="28"/>
          <w:rtl/>
          <w:lang w:bidi="fa-IR"/>
        </w:rPr>
        <w:t>ي</w:t>
      </w:r>
      <w:r w:rsidRPr="00AE6595">
        <w:rPr>
          <w:rFonts w:cs="2  Zar" w:hint="cs"/>
          <w:sz w:val="28"/>
          <w:szCs w:val="28"/>
          <w:rtl/>
          <w:lang w:bidi="fa-IR"/>
        </w:rPr>
        <w:t>دها و نبا</w:t>
      </w:r>
      <w:r w:rsidR="00235F05">
        <w:rPr>
          <w:rFonts w:cs="2  Zar" w:hint="cs"/>
          <w:sz w:val="28"/>
          <w:szCs w:val="28"/>
          <w:rtl/>
          <w:lang w:bidi="fa-IR"/>
        </w:rPr>
        <w:t>ي</w:t>
      </w:r>
      <w:r w:rsidRPr="00AE6595">
        <w:rPr>
          <w:rFonts w:cs="2  Zar" w:hint="cs"/>
          <w:sz w:val="28"/>
          <w:szCs w:val="28"/>
          <w:rtl/>
          <w:lang w:bidi="fa-IR"/>
        </w:rPr>
        <w:t>دها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با</w:t>
      </w:r>
      <w:r w:rsidR="00235F05">
        <w:rPr>
          <w:rFonts w:cs="2  Zar" w:hint="cs"/>
          <w:sz w:val="28"/>
          <w:szCs w:val="28"/>
          <w:rtl/>
          <w:lang w:bidi="fa-IR"/>
        </w:rPr>
        <w:t>ي</w:t>
      </w:r>
      <w:r w:rsidRPr="00AE6595">
        <w:rPr>
          <w:rFonts w:cs="2  Zar" w:hint="cs"/>
          <w:sz w:val="28"/>
          <w:szCs w:val="28"/>
          <w:rtl/>
          <w:lang w:bidi="fa-IR"/>
        </w:rPr>
        <w:t>د و نبا</w:t>
      </w:r>
      <w:r w:rsidR="00235F05">
        <w:rPr>
          <w:rFonts w:cs="2  Zar" w:hint="cs"/>
          <w:sz w:val="28"/>
          <w:szCs w:val="28"/>
          <w:rtl/>
          <w:lang w:bidi="fa-IR"/>
        </w:rPr>
        <w:t>ي</w:t>
      </w:r>
      <w:r w:rsidRPr="00AE6595">
        <w:rPr>
          <w:rFonts w:cs="2  Zar" w:hint="cs"/>
          <w:sz w:val="28"/>
          <w:szCs w:val="28"/>
          <w:rtl/>
          <w:lang w:bidi="fa-IR"/>
        </w:rPr>
        <w:t>دها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گر</w:t>
      </w:r>
      <w:r w:rsidR="00235F05">
        <w:rPr>
          <w:rFonts w:cs="2  Zar" w:hint="cs"/>
          <w:sz w:val="28"/>
          <w:szCs w:val="28"/>
          <w:rtl/>
          <w:lang w:bidi="fa-IR"/>
        </w:rPr>
        <w:t>ي</w:t>
      </w:r>
      <w:r w:rsidRPr="00AE6595">
        <w:rPr>
          <w:rFonts w:cs="2  Zar" w:hint="cs"/>
          <w:sz w:val="28"/>
          <w:szCs w:val="28"/>
          <w:rtl/>
          <w:lang w:bidi="fa-IR"/>
        </w:rPr>
        <w:t>م و ز</w:t>
      </w:r>
      <w:r w:rsidR="00235F05">
        <w:rPr>
          <w:rFonts w:cs="2  Zar" w:hint="cs"/>
          <w:sz w:val="28"/>
          <w:szCs w:val="28"/>
          <w:rtl/>
          <w:lang w:bidi="fa-IR"/>
        </w:rPr>
        <w:t>ي</w:t>
      </w:r>
      <w:r w:rsidRPr="00AE6595">
        <w:rPr>
          <w:rFonts w:cs="2  Zar" w:hint="cs"/>
          <w:sz w:val="28"/>
          <w:szCs w:val="28"/>
          <w:rtl/>
          <w:lang w:bidi="fa-IR"/>
        </w:rPr>
        <w:t>بانما</w:t>
      </w:r>
      <w:r w:rsidR="00235F05">
        <w:rPr>
          <w:rFonts w:cs="2  Zar" w:hint="cs"/>
          <w:sz w:val="28"/>
          <w:szCs w:val="28"/>
          <w:rtl/>
          <w:lang w:bidi="fa-IR"/>
        </w:rPr>
        <w:t>يي</w:t>
      </w:r>
      <w:r w:rsidRPr="00AE6595">
        <w:rPr>
          <w:rFonts w:cs="2  Zar" w:hint="cs"/>
          <w:sz w:val="28"/>
          <w:szCs w:val="28"/>
          <w:rtl/>
          <w:lang w:bidi="fa-IR"/>
        </w:rPr>
        <w:t xml:space="preserve"> در رسانه‌ها</w:t>
      </w:r>
      <w:r w:rsidR="00235F05">
        <w:rPr>
          <w:rFonts w:cs="2  Zar" w:hint="cs"/>
          <w:sz w:val="28"/>
          <w:szCs w:val="28"/>
          <w:rtl/>
          <w:lang w:bidi="fa-IR"/>
        </w:rPr>
        <w:t>ي</w:t>
      </w:r>
      <w:r w:rsidRPr="00AE6595">
        <w:rPr>
          <w:rFonts w:cs="2  Zar" w:hint="cs"/>
          <w:sz w:val="28"/>
          <w:szCs w:val="28"/>
          <w:rtl/>
          <w:lang w:bidi="fa-IR"/>
        </w:rPr>
        <w:t xml:space="preserve"> تصو</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با</w:t>
      </w:r>
      <w:r w:rsidR="00235F05">
        <w:rPr>
          <w:rFonts w:cs="2  Zar" w:hint="cs"/>
          <w:sz w:val="28"/>
          <w:szCs w:val="28"/>
          <w:rtl/>
          <w:lang w:bidi="fa-IR"/>
        </w:rPr>
        <w:t>ي</w:t>
      </w:r>
      <w:r w:rsidRPr="00AE6595">
        <w:rPr>
          <w:rFonts w:cs="2  Zar" w:hint="cs"/>
          <w:sz w:val="28"/>
          <w:szCs w:val="28"/>
          <w:rtl/>
          <w:lang w:bidi="fa-IR"/>
        </w:rPr>
        <w:t>دها و نبا</w:t>
      </w:r>
      <w:r w:rsidR="00235F05">
        <w:rPr>
          <w:rFonts w:cs="2  Zar" w:hint="cs"/>
          <w:sz w:val="28"/>
          <w:szCs w:val="28"/>
          <w:rtl/>
          <w:lang w:bidi="fa-IR"/>
        </w:rPr>
        <w:t>ي</w:t>
      </w:r>
      <w:r w:rsidRPr="00AE6595">
        <w:rPr>
          <w:rFonts w:cs="2  Zar" w:hint="cs"/>
          <w:sz w:val="28"/>
          <w:szCs w:val="28"/>
          <w:rtl/>
          <w:lang w:bidi="fa-IR"/>
        </w:rPr>
        <w:t>دها</w:t>
      </w:r>
      <w:r w:rsidR="00235F05">
        <w:rPr>
          <w:rFonts w:cs="2  Zar" w:hint="cs"/>
          <w:sz w:val="28"/>
          <w:szCs w:val="28"/>
          <w:rtl/>
          <w:lang w:bidi="fa-IR"/>
        </w:rPr>
        <w:t>ي</w:t>
      </w:r>
      <w:r w:rsidRPr="00AE6595">
        <w:rPr>
          <w:rFonts w:cs="2  Zar" w:hint="cs"/>
          <w:sz w:val="28"/>
          <w:szCs w:val="28"/>
          <w:rtl/>
          <w:lang w:bidi="fa-IR"/>
        </w:rPr>
        <w:t xml:space="preserve"> مجسمه‌ساز</w:t>
      </w:r>
      <w:r w:rsidR="00235F05">
        <w:rPr>
          <w:rFonts w:cs="2  Zar" w:hint="cs"/>
          <w:sz w:val="28"/>
          <w:szCs w:val="28"/>
          <w:rtl/>
          <w:lang w:bidi="fa-IR"/>
        </w:rPr>
        <w:t>ي</w:t>
      </w:r>
      <w:r w:rsidRPr="00AE6595">
        <w:rPr>
          <w:rFonts w:cs="2  Zar" w:hint="cs"/>
          <w:sz w:val="28"/>
          <w:szCs w:val="28"/>
          <w:rtl/>
          <w:lang w:bidi="fa-IR"/>
        </w:rPr>
        <w:t xml:space="preserve">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بحث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رامون شرط علم در ثبوت حد زنا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بحث</w:t>
      </w:r>
      <w:r w:rsidR="00235F05">
        <w:rPr>
          <w:rFonts w:cs="2  Zar" w:hint="cs"/>
          <w:sz w:val="28"/>
          <w:szCs w:val="28"/>
          <w:rtl/>
          <w:lang w:bidi="fa-IR"/>
        </w:rPr>
        <w:t>ي</w:t>
      </w:r>
      <w:r w:rsidRPr="00AE6595">
        <w:rPr>
          <w:rFonts w:cs="2  Zar" w:hint="cs"/>
          <w:sz w:val="28"/>
          <w:szCs w:val="28"/>
          <w:rtl/>
          <w:lang w:bidi="fa-IR"/>
        </w:rPr>
        <w:t xml:space="preserve"> اجتهاد</w:t>
      </w:r>
      <w:r w:rsidR="00235F05">
        <w:rPr>
          <w:rFonts w:cs="2  Zar" w:hint="cs"/>
          <w:sz w:val="28"/>
          <w:szCs w:val="28"/>
          <w:rtl/>
          <w:lang w:bidi="fa-IR"/>
        </w:rPr>
        <w:t>ي</w:t>
      </w:r>
      <w:r w:rsidRPr="00AE6595">
        <w:rPr>
          <w:rFonts w:cs="2  Zar" w:hint="cs"/>
          <w:sz w:val="28"/>
          <w:szCs w:val="28"/>
          <w:rtl/>
          <w:lang w:bidi="fa-IR"/>
        </w:rPr>
        <w:t xml:space="preserve"> در طهارت و نجاست</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lastRenderedPageBreak/>
        <w:t>بحث</w:t>
      </w:r>
      <w:r w:rsidR="00235F05">
        <w:rPr>
          <w:rFonts w:ascii="Tahoma" w:hAnsi="Tahoma" w:cs="2  Zar" w:hint="cs"/>
          <w:sz w:val="28"/>
          <w:szCs w:val="28"/>
          <w:rtl/>
        </w:rPr>
        <w:t>ي</w:t>
      </w:r>
      <w:r w:rsidRPr="00AE6595">
        <w:rPr>
          <w:rFonts w:ascii="Tahoma" w:hAnsi="Tahoma" w:cs="2  Zar" w:hint="cs"/>
          <w:sz w:val="28"/>
          <w:szCs w:val="28"/>
          <w:rtl/>
        </w:rPr>
        <w:t xml:space="preserve"> پ</w:t>
      </w:r>
      <w:r w:rsidR="00235F05">
        <w:rPr>
          <w:rFonts w:ascii="Tahoma" w:hAnsi="Tahoma" w:cs="2  Zar" w:hint="cs"/>
          <w:sz w:val="28"/>
          <w:szCs w:val="28"/>
          <w:rtl/>
        </w:rPr>
        <w:t>ي</w:t>
      </w:r>
      <w:r w:rsidRPr="00AE6595">
        <w:rPr>
          <w:rFonts w:ascii="Tahoma" w:hAnsi="Tahoma" w:cs="2  Zar" w:hint="cs"/>
          <w:sz w:val="28"/>
          <w:szCs w:val="28"/>
          <w:rtl/>
        </w:rPr>
        <w:t>رامون محروم</w:t>
      </w:r>
      <w:r w:rsidR="00235F05">
        <w:rPr>
          <w:rFonts w:ascii="Tahoma" w:hAnsi="Tahoma" w:cs="2  Zar" w:hint="cs"/>
          <w:sz w:val="28"/>
          <w:szCs w:val="28"/>
          <w:rtl/>
        </w:rPr>
        <w:t>ي</w:t>
      </w:r>
      <w:r w:rsidRPr="00AE6595">
        <w:rPr>
          <w:rFonts w:ascii="Tahoma" w:hAnsi="Tahoma" w:cs="2  Zar" w:hint="cs"/>
          <w:sz w:val="28"/>
          <w:szCs w:val="28"/>
          <w:rtl/>
        </w:rPr>
        <w:t>ت ورثه از ارث به موجب وص</w:t>
      </w:r>
      <w:r w:rsidR="00235F05">
        <w:rPr>
          <w:rFonts w:ascii="Tahoma" w:hAnsi="Tahoma" w:cs="2  Zar" w:hint="cs"/>
          <w:sz w:val="28"/>
          <w:szCs w:val="28"/>
          <w:rtl/>
        </w:rPr>
        <w:t>ي</w:t>
      </w:r>
      <w:r w:rsidRPr="00AE6595">
        <w:rPr>
          <w:rFonts w:ascii="Tahoma" w:hAnsi="Tahoma" w:cs="2  Zar" w:hint="cs"/>
          <w:sz w:val="28"/>
          <w:szCs w:val="28"/>
          <w:rtl/>
        </w:rPr>
        <w:t xml:space="preserve">ت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بحث</w:t>
      </w:r>
      <w:r w:rsidR="00235F05">
        <w:rPr>
          <w:rFonts w:cs="2  Zar" w:hint="cs"/>
          <w:sz w:val="28"/>
          <w:szCs w:val="28"/>
          <w:rtl/>
          <w:lang w:bidi="fa-IR"/>
        </w:rPr>
        <w:t>ي</w:t>
      </w:r>
      <w:r w:rsidRPr="00AE6595">
        <w:rPr>
          <w:rFonts w:cs="2  Zar" w:hint="cs"/>
          <w:sz w:val="28"/>
          <w:szCs w:val="28"/>
          <w:rtl/>
          <w:lang w:bidi="fa-IR"/>
        </w:rPr>
        <w:t xml:space="preserve"> در مبان</w:t>
      </w:r>
      <w:r w:rsidR="00235F05">
        <w:rPr>
          <w:rFonts w:cs="2  Zar" w:hint="cs"/>
          <w:sz w:val="28"/>
          <w:szCs w:val="28"/>
          <w:rtl/>
          <w:lang w:bidi="fa-IR"/>
        </w:rPr>
        <w:t>ي</w:t>
      </w:r>
      <w:r w:rsidRPr="00AE6595">
        <w:rPr>
          <w:rFonts w:cs="2  Zar" w:hint="cs"/>
          <w:sz w:val="28"/>
          <w:szCs w:val="28"/>
          <w:rtl/>
          <w:lang w:bidi="fa-IR"/>
        </w:rPr>
        <w:t xml:space="preserve"> معرفت تفاوت ربا و بهره بانک</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بدحجاب</w:t>
      </w:r>
      <w:r w:rsidR="00235F05">
        <w:rPr>
          <w:rFonts w:ascii="Tahoma" w:hAnsi="Tahoma" w:cs="2  Zar" w:hint="cs"/>
          <w:sz w:val="28"/>
          <w:szCs w:val="28"/>
          <w:rtl/>
        </w:rPr>
        <w:t>ي</w:t>
      </w:r>
      <w:r w:rsidRPr="00AE6595">
        <w:rPr>
          <w:rFonts w:ascii="Tahoma" w:hAnsi="Tahoma" w:cs="2  Zar" w:hint="cs"/>
          <w:sz w:val="28"/>
          <w:szCs w:val="28"/>
          <w:rtl/>
        </w:rPr>
        <w:t xml:space="preserve"> در قانون، فقه و رو</w:t>
      </w:r>
      <w:r w:rsidR="00235F05">
        <w:rPr>
          <w:rFonts w:ascii="Tahoma" w:hAnsi="Tahoma" w:cs="2  Zar" w:hint="cs"/>
          <w:sz w:val="28"/>
          <w:szCs w:val="28"/>
          <w:rtl/>
        </w:rPr>
        <w:t>ي</w:t>
      </w:r>
      <w:r w:rsidRPr="00AE6595">
        <w:rPr>
          <w:rFonts w:ascii="Tahoma" w:hAnsi="Tahoma" w:cs="2  Zar" w:hint="cs"/>
          <w:sz w:val="28"/>
          <w:szCs w:val="28"/>
          <w:rtl/>
        </w:rPr>
        <w:t>ه ها</w:t>
      </w:r>
      <w:r w:rsidR="00235F05">
        <w:rPr>
          <w:rFonts w:ascii="Tahoma" w:hAnsi="Tahoma" w:cs="2  Zar" w:hint="cs"/>
          <w:sz w:val="28"/>
          <w:szCs w:val="28"/>
          <w:rtl/>
        </w:rPr>
        <w:t>ي</w:t>
      </w:r>
      <w:r w:rsidRPr="00AE6595">
        <w:rPr>
          <w:rFonts w:ascii="Tahoma" w:hAnsi="Tahoma" w:cs="2  Zar" w:hint="cs"/>
          <w:sz w:val="28"/>
          <w:szCs w:val="28"/>
          <w:rtl/>
        </w:rPr>
        <w:t xml:space="preserve"> علم</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بدل ح</w:t>
      </w:r>
      <w:r w:rsidR="00235F05">
        <w:rPr>
          <w:rFonts w:cs="2  Zar" w:hint="cs"/>
          <w:sz w:val="28"/>
          <w:szCs w:val="28"/>
          <w:rtl/>
          <w:lang w:bidi="fa-IR"/>
        </w:rPr>
        <w:t>ي</w:t>
      </w:r>
      <w:r w:rsidRPr="00AE6595">
        <w:rPr>
          <w:rFonts w:cs="2  Zar" w:hint="cs"/>
          <w:sz w:val="28"/>
          <w:szCs w:val="28"/>
          <w:rtl/>
          <w:lang w:bidi="fa-IR"/>
        </w:rPr>
        <w:t>لوله از نگاه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آثار و احکام ضمان قهر</w:t>
      </w:r>
      <w:r w:rsidR="00235F05">
        <w:rPr>
          <w:rFonts w:cs="2  Zar" w:hint="cs"/>
          <w:sz w:val="28"/>
          <w:szCs w:val="28"/>
          <w:rtl/>
          <w:lang w:bidi="fa-IR"/>
        </w:rPr>
        <w:t>ي</w:t>
      </w:r>
      <w:r w:rsidRPr="00AE6595">
        <w:rPr>
          <w:rFonts w:cs="2  Zar" w:hint="cs"/>
          <w:sz w:val="28"/>
          <w:szCs w:val="28"/>
          <w:rtl/>
          <w:lang w:bidi="fa-IR"/>
        </w:rPr>
        <w:t xml:space="preserve"> ناش</w:t>
      </w:r>
      <w:r w:rsidR="00235F05">
        <w:rPr>
          <w:rFonts w:cs="2  Zar" w:hint="cs"/>
          <w:sz w:val="28"/>
          <w:szCs w:val="28"/>
          <w:rtl/>
          <w:lang w:bidi="fa-IR"/>
        </w:rPr>
        <w:t>ي</w:t>
      </w:r>
      <w:r w:rsidRPr="00AE6595">
        <w:rPr>
          <w:rFonts w:cs="2  Zar" w:hint="cs"/>
          <w:sz w:val="28"/>
          <w:szCs w:val="28"/>
          <w:rtl/>
          <w:lang w:bidi="fa-IR"/>
        </w:rPr>
        <w:t xml:space="preserve"> از غصب در فقه مذاهب خمسه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آراء اصول</w:t>
      </w:r>
      <w:r w:rsidR="00235F05">
        <w:rPr>
          <w:rFonts w:cs="2  Zar" w:hint="cs"/>
          <w:sz w:val="28"/>
          <w:szCs w:val="28"/>
          <w:rtl/>
          <w:lang w:bidi="fa-IR"/>
        </w:rPr>
        <w:t>يي</w:t>
      </w:r>
      <w:r w:rsidRPr="00AE6595">
        <w:rPr>
          <w:rFonts w:cs="2  Zar" w:hint="cs"/>
          <w:sz w:val="28"/>
          <w:szCs w:val="28"/>
          <w:rtl/>
          <w:lang w:bidi="fa-IR"/>
        </w:rPr>
        <w:t>ن دربارة دل</w:t>
      </w:r>
      <w:r w:rsidR="00235F05">
        <w:rPr>
          <w:rFonts w:cs="2  Zar" w:hint="cs"/>
          <w:sz w:val="28"/>
          <w:szCs w:val="28"/>
          <w:rtl/>
          <w:lang w:bidi="fa-IR"/>
        </w:rPr>
        <w:t>ي</w:t>
      </w:r>
      <w:r w:rsidRPr="00AE6595">
        <w:rPr>
          <w:rFonts w:cs="2  Zar" w:hint="cs"/>
          <w:sz w:val="28"/>
          <w:szCs w:val="28"/>
          <w:rtl/>
          <w:lang w:bidi="fa-IR"/>
        </w:rPr>
        <w:t>ل عقل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بررسي آراء و نظرات فقهي تفسير مجمع البيان، بخش معاملات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بررسي آراء و نظريه‌هاي فقهي در تفسير مجمع البيان درباره زکات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آ</w:t>
      </w:r>
      <w:r w:rsidR="00235F05">
        <w:rPr>
          <w:rFonts w:cs="2  Zar" w:hint="cs"/>
          <w:sz w:val="28"/>
          <w:szCs w:val="28"/>
          <w:rtl/>
          <w:lang w:bidi="fa-IR"/>
        </w:rPr>
        <w:t>ي</w:t>
      </w:r>
      <w:r w:rsidRPr="00AE6595">
        <w:rPr>
          <w:rFonts w:cs="2  Zar" w:hint="cs"/>
          <w:sz w:val="28"/>
          <w:szCs w:val="28"/>
          <w:rtl/>
          <w:lang w:bidi="fa-IR"/>
        </w:rPr>
        <w:t>ات نکاح در قرآن کر</w:t>
      </w:r>
      <w:r w:rsidR="00235F05">
        <w:rPr>
          <w:rFonts w:cs="2  Zar" w:hint="cs"/>
          <w:sz w:val="28"/>
          <w:szCs w:val="28"/>
          <w:rtl/>
          <w:lang w:bidi="fa-IR"/>
        </w:rPr>
        <w:t>ي</w:t>
      </w:r>
      <w:r w:rsidRPr="00AE6595">
        <w:rPr>
          <w:rFonts w:cs="2  Zar" w:hint="cs"/>
          <w:sz w:val="28"/>
          <w:szCs w:val="28"/>
          <w:rtl/>
          <w:lang w:bidi="fa-IR"/>
        </w:rPr>
        <w:t>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آ</w:t>
      </w:r>
      <w:r w:rsidR="00235F05">
        <w:rPr>
          <w:rFonts w:cs="2  Zar" w:hint="cs"/>
          <w:sz w:val="28"/>
          <w:szCs w:val="28"/>
          <w:rtl/>
          <w:lang w:bidi="fa-IR"/>
        </w:rPr>
        <w:t>ي</w:t>
      </w:r>
      <w:r w:rsidRPr="00AE6595">
        <w:rPr>
          <w:rFonts w:cs="2  Zar" w:hint="cs"/>
          <w:sz w:val="28"/>
          <w:szCs w:val="28"/>
          <w:rtl/>
          <w:lang w:bidi="fa-IR"/>
        </w:rPr>
        <w:t>ات و روا</w:t>
      </w:r>
      <w:r w:rsidR="00235F05">
        <w:rPr>
          <w:rFonts w:cs="2  Zar" w:hint="cs"/>
          <w:sz w:val="28"/>
          <w:szCs w:val="28"/>
          <w:rtl/>
          <w:lang w:bidi="fa-IR"/>
        </w:rPr>
        <w:t>ي</w:t>
      </w:r>
      <w:r w:rsidRPr="00AE6595">
        <w:rPr>
          <w:rFonts w:cs="2  Zar" w:hint="cs"/>
          <w:sz w:val="28"/>
          <w:szCs w:val="28"/>
          <w:rtl/>
          <w:lang w:bidi="fa-IR"/>
        </w:rPr>
        <w:t>ات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مربوط به جرا</w:t>
      </w:r>
      <w:r w:rsidR="00235F05">
        <w:rPr>
          <w:rFonts w:cs="2  Zar" w:hint="cs"/>
          <w:sz w:val="28"/>
          <w:szCs w:val="28"/>
          <w:rtl/>
          <w:lang w:bidi="fa-IR"/>
        </w:rPr>
        <w:t>ي</w:t>
      </w:r>
      <w:r w:rsidRPr="00AE6595">
        <w:rPr>
          <w:rFonts w:cs="2  Zar" w:hint="cs"/>
          <w:sz w:val="28"/>
          <w:szCs w:val="28"/>
          <w:rtl/>
          <w:lang w:bidi="fa-IR"/>
        </w:rPr>
        <w:t>م جنس</w:t>
      </w:r>
      <w:r w:rsidR="00235F05">
        <w:rPr>
          <w:rFonts w:cs="2  Zar" w:hint="cs"/>
          <w:sz w:val="28"/>
          <w:szCs w:val="28"/>
          <w:rtl/>
          <w:lang w:bidi="fa-IR"/>
        </w:rPr>
        <w:t>ي</w:t>
      </w:r>
      <w:r w:rsidRPr="00AE6595">
        <w:rPr>
          <w:rFonts w:cs="2  Zar" w:hint="cs"/>
          <w:sz w:val="28"/>
          <w:szCs w:val="28"/>
          <w:rtl/>
          <w:lang w:bidi="fa-IR"/>
        </w:rPr>
        <w:t xml:space="preserve"> و رابطه ک</w:t>
      </w:r>
      <w:r w:rsidR="00235F05">
        <w:rPr>
          <w:rFonts w:cs="2  Zar" w:hint="cs"/>
          <w:sz w:val="28"/>
          <w:szCs w:val="28"/>
          <w:rtl/>
          <w:lang w:bidi="fa-IR"/>
        </w:rPr>
        <w:t>ي</w:t>
      </w:r>
      <w:r w:rsidRPr="00AE6595">
        <w:rPr>
          <w:rFonts w:cs="2  Zar" w:hint="cs"/>
          <w:sz w:val="28"/>
          <w:szCs w:val="28"/>
          <w:rtl/>
          <w:lang w:bidi="fa-IR"/>
        </w:rPr>
        <w:t>فر و خشونت</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بررس</w:t>
      </w:r>
      <w:r w:rsidR="00235F05">
        <w:rPr>
          <w:rFonts w:ascii="Tahoma" w:hAnsi="Tahoma" w:cs="2  Zar" w:hint="cs"/>
          <w:sz w:val="28"/>
          <w:szCs w:val="28"/>
          <w:rtl/>
        </w:rPr>
        <w:t>ي</w:t>
      </w:r>
      <w:r w:rsidRPr="00AE6595">
        <w:rPr>
          <w:rFonts w:ascii="Tahoma" w:hAnsi="Tahoma" w:cs="2  Zar" w:hint="cs"/>
          <w:sz w:val="28"/>
          <w:szCs w:val="28"/>
          <w:rtl/>
        </w:rPr>
        <w:t xml:space="preserve"> اجمال</w:t>
      </w:r>
      <w:r w:rsidR="00235F05">
        <w:rPr>
          <w:rFonts w:ascii="Tahoma" w:hAnsi="Tahoma" w:cs="2  Zar" w:hint="cs"/>
          <w:sz w:val="28"/>
          <w:szCs w:val="28"/>
          <w:rtl/>
        </w:rPr>
        <w:t>ي</w:t>
      </w:r>
      <w:r w:rsidRPr="00AE6595">
        <w:rPr>
          <w:rFonts w:ascii="Tahoma" w:hAnsi="Tahoma" w:cs="2  Zar" w:hint="cs"/>
          <w:sz w:val="28"/>
          <w:szCs w:val="28"/>
          <w:rtl/>
        </w:rPr>
        <w:t xml:space="preserve"> مهر</w:t>
      </w:r>
      <w:r w:rsidR="00235F05">
        <w:rPr>
          <w:rFonts w:ascii="Tahoma" w:hAnsi="Tahoma" w:cs="2  Zar" w:hint="cs"/>
          <w:sz w:val="28"/>
          <w:szCs w:val="28"/>
          <w:rtl/>
        </w:rPr>
        <w:t>ي</w:t>
      </w:r>
      <w:r w:rsidRPr="00AE6595">
        <w:rPr>
          <w:rFonts w:ascii="Tahoma" w:hAnsi="Tahoma" w:cs="2  Zar" w:hint="cs"/>
          <w:sz w:val="28"/>
          <w:szCs w:val="28"/>
          <w:rtl/>
        </w:rPr>
        <w:t>ه (روا</w:t>
      </w:r>
      <w:r w:rsidR="00235F05">
        <w:rPr>
          <w:rFonts w:ascii="Tahoma" w:hAnsi="Tahoma" w:cs="2  Zar" w:hint="cs"/>
          <w:sz w:val="28"/>
          <w:szCs w:val="28"/>
          <w:rtl/>
        </w:rPr>
        <w:t>يي</w:t>
      </w:r>
      <w:r w:rsidRPr="00AE6595">
        <w:rPr>
          <w:rFonts w:ascii="Tahoma" w:hAnsi="Tahoma" w:cs="2  Zar" w:hint="cs"/>
          <w:sz w:val="28"/>
          <w:szCs w:val="28"/>
          <w:rtl/>
        </w:rPr>
        <w:t>، فقه</w:t>
      </w:r>
      <w:r w:rsidR="00235F05">
        <w:rPr>
          <w:rFonts w:ascii="Tahoma" w:hAnsi="Tahoma" w:cs="2  Zar" w:hint="cs"/>
          <w:sz w:val="28"/>
          <w:szCs w:val="28"/>
          <w:rtl/>
        </w:rPr>
        <w:t>ي</w:t>
      </w:r>
      <w:r w:rsidRPr="00AE6595">
        <w:rPr>
          <w:rFonts w:ascii="Tahoma" w:hAnsi="Tahoma" w:cs="2  Zar" w:hint="cs"/>
          <w:sz w:val="28"/>
          <w:szCs w:val="28"/>
          <w:rtl/>
        </w:rPr>
        <w:t xml:space="preserve"> و حقوق</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احکام ازدواج موقت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احکام حق الله در فقه امام</w:t>
      </w:r>
      <w:r w:rsidR="00235F05">
        <w:rPr>
          <w:rFonts w:cs="2  Zar" w:hint="cs"/>
          <w:sz w:val="28"/>
          <w:szCs w:val="28"/>
          <w:rtl/>
          <w:lang w:bidi="fa-IR"/>
        </w:rPr>
        <w:t>ي</w:t>
      </w:r>
      <w:r w:rsidRPr="00AE6595">
        <w:rPr>
          <w:rFonts w:cs="2  Zar" w:hint="cs"/>
          <w:sz w:val="28"/>
          <w:szCs w:val="28"/>
          <w:rtl/>
          <w:lang w:bidi="fa-IR"/>
        </w:rPr>
        <w:t>ه و اهل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احکام خون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احکام د</w:t>
      </w:r>
      <w:r w:rsidR="00235F05">
        <w:rPr>
          <w:rFonts w:cs="2  Zar" w:hint="cs"/>
          <w:sz w:val="28"/>
          <w:szCs w:val="28"/>
          <w:rtl/>
          <w:lang w:bidi="fa-IR"/>
        </w:rPr>
        <w:t>ي</w:t>
      </w:r>
      <w:r w:rsidRPr="00AE6595">
        <w:rPr>
          <w:rFonts w:cs="2  Zar" w:hint="cs"/>
          <w:sz w:val="28"/>
          <w:szCs w:val="28"/>
          <w:rtl/>
          <w:lang w:bidi="fa-IR"/>
        </w:rPr>
        <w:t>ات جراح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احکام رهن در فقه و حقوق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احکام فقه</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ه قتل نفس</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احکام مربوط به کفر در مذاهب پنجگانه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احکام نماز مسافر با توجه به شرا</w:t>
      </w:r>
      <w:r w:rsidR="00235F05">
        <w:rPr>
          <w:rFonts w:cs="2  Zar" w:hint="cs"/>
          <w:sz w:val="28"/>
          <w:szCs w:val="28"/>
          <w:rtl/>
          <w:lang w:bidi="fa-IR"/>
        </w:rPr>
        <w:t>ي</w:t>
      </w:r>
      <w:r w:rsidRPr="00AE6595">
        <w:rPr>
          <w:rFonts w:cs="2  Zar" w:hint="cs"/>
          <w:sz w:val="28"/>
          <w:szCs w:val="28"/>
          <w:rtl/>
          <w:lang w:bidi="fa-IR"/>
        </w:rPr>
        <w:t>ط کنون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ادله اثبات دعو</w:t>
      </w:r>
      <w:r w:rsidR="00235F05">
        <w:rPr>
          <w:rFonts w:cs="2  Zar" w:hint="cs"/>
          <w:sz w:val="28"/>
          <w:szCs w:val="28"/>
          <w:rtl/>
          <w:lang w:bidi="fa-IR"/>
        </w:rPr>
        <w:t>ي</w:t>
      </w:r>
      <w:r w:rsidRPr="00AE6595">
        <w:rPr>
          <w:rFonts w:cs="2  Zar" w:hint="cs"/>
          <w:sz w:val="28"/>
          <w:szCs w:val="28"/>
          <w:rtl/>
          <w:lang w:bidi="fa-IR"/>
        </w:rPr>
        <w:t xml:space="preserve"> در مذاهب خمسه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ادله شهادت ثالثه در نماز</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ارث زوجه در حقوق اسلام از د</w:t>
      </w:r>
      <w:r w:rsidR="00235F05">
        <w:rPr>
          <w:rFonts w:cs="2  Zar" w:hint="cs"/>
          <w:sz w:val="28"/>
          <w:szCs w:val="28"/>
          <w:rtl/>
          <w:lang w:bidi="fa-IR"/>
        </w:rPr>
        <w:t>ي</w:t>
      </w:r>
      <w:r w:rsidRPr="00AE6595">
        <w:rPr>
          <w:rFonts w:cs="2  Zar" w:hint="cs"/>
          <w:sz w:val="28"/>
          <w:szCs w:val="28"/>
          <w:rtl/>
          <w:lang w:bidi="fa-IR"/>
        </w:rPr>
        <w:t>دگاه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اسباب حجر از د</w:t>
      </w:r>
      <w:r w:rsidR="00235F05">
        <w:rPr>
          <w:rFonts w:cs="2  Zar" w:hint="cs"/>
          <w:sz w:val="28"/>
          <w:szCs w:val="28"/>
          <w:rtl/>
          <w:lang w:bidi="fa-IR"/>
        </w:rPr>
        <w:t>ي</w:t>
      </w:r>
      <w:r w:rsidRPr="00AE6595">
        <w:rPr>
          <w:rFonts w:cs="2  Zar" w:hint="cs"/>
          <w:sz w:val="28"/>
          <w:szCs w:val="28"/>
          <w:rtl/>
          <w:lang w:bidi="fa-IR"/>
        </w:rPr>
        <w:t>دگاه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استثناءات پوشش زن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اسرار و احکام فقه</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نهج‌البلاغه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اصول و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مسئول</w:t>
      </w:r>
      <w:r w:rsidR="00235F05">
        <w:rPr>
          <w:rFonts w:cs="2  Zar" w:hint="cs"/>
          <w:sz w:val="28"/>
          <w:szCs w:val="28"/>
          <w:rtl/>
          <w:lang w:bidi="fa-IR"/>
        </w:rPr>
        <w:t>ي</w:t>
      </w:r>
      <w:r w:rsidRPr="00AE6595">
        <w:rPr>
          <w:rFonts w:cs="2  Zar" w:hint="cs"/>
          <w:sz w:val="28"/>
          <w:szCs w:val="28"/>
          <w:rtl/>
          <w:lang w:bidi="fa-IR"/>
        </w:rPr>
        <w:t>ت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اصول</w:t>
      </w:r>
      <w:r w:rsidR="00235F05">
        <w:rPr>
          <w:rFonts w:cs="2  Zar" w:hint="cs"/>
          <w:sz w:val="28"/>
          <w:szCs w:val="28"/>
          <w:rtl/>
          <w:lang w:bidi="fa-IR"/>
        </w:rPr>
        <w:t>ي</w:t>
      </w:r>
      <w:r w:rsidRPr="00AE6595">
        <w:rPr>
          <w:rFonts w:cs="2  Zar" w:hint="cs"/>
          <w:sz w:val="28"/>
          <w:szCs w:val="28"/>
          <w:rtl/>
          <w:lang w:bidi="fa-IR"/>
        </w:rPr>
        <w:t xml:space="preserve"> تبع</w:t>
      </w:r>
      <w:r w:rsidR="00235F05">
        <w:rPr>
          <w:rFonts w:cs="2  Zar" w:hint="cs"/>
          <w:sz w:val="28"/>
          <w:szCs w:val="28"/>
          <w:rtl/>
          <w:lang w:bidi="fa-IR"/>
        </w:rPr>
        <w:t>ي</w:t>
      </w:r>
      <w:r w:rsidRPr="00AE6595">
        <w:rPr>
          <w:rFonts w:cs="2  Zar" w:hint="cs"/>
          <w:sz w:val="28"/>
          <w:szCs w:val="28"/>
          <w:rtl/>
          <w:lang w:bidi="fa-IR"/>
        </w:rPr>
        <w:t>ت دلالت الفاظ از اراده و تأث</w:t>
      </w:r>
      <w:r w:rsidR="00235F05">
        <w:rPr>
          <w:rFonts w:cs="2  Zar" w:hint="cs"/>
          <w:sz w:val="28"/>
          <w:szCs w:val="28"/>
          <w:rtl/>
          <w:lang w:bidi="fa-IR"/>
        </w:rPr>
        <w:t>ي</w:t>
      </w:r>
      <w:r w:rsidRPr="00AE6595">
        <w:rPr>
          <w:rFonts w:cs="2  Zar" w:hint="cs"/>
          <w:sz w:val="28"/>
          <w:szCs w:val="28"/>
          <w:rtl/>
          <w:lang w:bidi="fa-IR"/>
        </w:rPr>
        <w:t>ر فقه</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بررس</w:t>
      </w:r>
      <w:r w:rsidR="00235F05">
        <w:rPr>
          <w:rFonts w:ascii="Tahoma" w:hAnsi="Tahoma" w:cs="2  Zar" w:hint="cs"/>
          <w:sz w:val="28"/>
          <w:szCs w:val="28"/>
          <w:rtl/>
        </w:rPr>
        <w:t>ي</w:t>
      </w:r>
      <w:r w:rsidRPr="00AE6595">
        <w:rPr>
          <w:rFonts w:ascii="Tahoma" w:hAnsi="Tahoma" w:cs="2  Zar" w:hint="cs"/>
          <w:sz w:val="28"/>
          <w:szCs w:val="28"/>
          <w:rtl/>
        </w:rPr>
        <w:t xml:space="preserve"> امکان افزا</w:t>
      </w:r>
      <w:r w:rsidR="00235F05">
        <w:rPr>
          <w:rFonts w:ascii="Tahoma" w:hAnsi="Tahoma" w:cs="2  Zar" w:hint="cs"/>
          <w:sz w:val="28"/>
          <w:szCs w:val="28"/>
          <w:rtl/>
        </w:rPr>
        <w:t>ي</w:t>
      </w:r>
      <w:r w:rsidRPr="00AE6595">
        <w:rPr>
          <w:rFonts w:ascii="Tahoma" w:hAnsi="Tahoma" w:cs="2  Zar" w:hint="cs"/>
          <w:sz w:val="28"/>
          <w:szCs w:val="28"/>
          <w:rtl/>
        </w:rPr>
        <w:t>ش دوره تصد</w:t>
      </w:r>
      <w:r w:rsidR="00235F05">
        <w:rPr>
          <w:rFonts w:ascii="Tahoma" w:hAnsi="Tahoma" w:cs="2  Zar" w:hint="cs"/>
          <w:sz w:val="28"/>
          <w:szCs w:val="28"/>
          <w:rtl/>
        </w:rPr>
        <w:t>ي</w:t>
      </w:r>
      <w:r w:rsidRPr="00AE6595">
        <w:rPr>
          <w:rFonts w:ascii="Tahoma" w:hAnsi="Tahoma" w:cs="2  Zar" w:hint="cs"/>
          <w:sz w:val="28"/>
          <w:szCs w:val="28"/>
          <w:rtl/>
        </w:rPr>
        <w:t xml:space="preserve"> حضانت توسط زنان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انتقاد</w:t>
      </w:r>
      <w:r w:rsidR="00235F05">
        <w:rPr>
          <w:rFonts w:cs="2  Zar" w:hint="cs"/>
          <w:sz w:val="28"/>
          <w:szCs w:val="28"/>
          <w:rtl/>
          <w:lang w:bidi="fa-IR"/>
        </w:rPr>
        <w:t>ي</w:t>
      </w:r>
      <w:r w:rsidRPr="00AE6595">
        <w:rPr>
          <w:rFonts w:cs="2  Zar" w:hint="cs"/>
          <w:sz w:val="28"/>
          <w:szCs w:val="28"/>
          <w:rtl/>
          <w:lang w:bidi="fa-IR"/>
        </w:rPr>
        <w:t xml:space="preserve"> و مقا</w:t>
      </w:r>
      <w:r w:rsidR="00235F05">
        <w:rPr>
          <w:rFonts w:cs="2  Zar" w:hint="cs"/>
          <w:sz w:val="28"/>
          <w:szCs w:val="28"/>
          <w:rtl/>
          <w:lang w:bidi="fa-IR"/>
        </w:rPr>
        <w:t>ي</w:t>
      </w:r>
      <w:r w:rsidRPr="00AE6595">
        <w:rPr>
          <w:rFonts w:cs="2  Zar" w:hint="cs"/>
          <w:sz w:val="28"/>
          <w:szCs w:val="28"/>
          <w:rtl/>
          <w:lang w:bidi="fa-IR"/>
        </w:rPr>
        <w:t>سه اصول فقه اسلام</w:t>
      </w:r>
      <w:r w:rsidR="00235F05">
        <w:rPr>
          <w:rFonts w:cs="2  Zar" w:hint="cs"/>
          <w:sz w:val="28"/>
          <w:szCs w:val="28"/>
          <w:rtl/>
          <w:lang w:bidi="fa-IR"/>
        </w:rPr>
        <w:t>ي</w:t>
      </w:r>
      <w:r w:rsidRPr="00AE6595">
        <w:rPr>
          <w:rFonts w:cs="2  Zar" w:hint="cs"/>
          <w:sz w:val="28"/>
          <w:szCs w:val="28"/>
          <w:rtl/>
          <w:lang w:bidi="fa-IR"/>
        </w:rPr>
        <w:t xml:space="preserve"> و ب</w:t>
      </w:r>
      <w:r w:rsidR="00235F05">
        <w:rPr>
          <w:rFonts w:cs="2  Zar" w:hint="cs"/>
          <w:sz w:val="28"/>
          <w:szCs w:val="28"/>
          <w:rtl/>
          <w:lang w:bidi="fa-IR"/>
        </w:rPr>
        <w:t>ي</w:t>
      </w:r>
      <w:r w:rsidRPr="00AE6595">
        <w:rPr>
          <w:rFonts w:cs="2  Zar" w:hint="cs"/>
          <w:sz w:val="28"/>
          <w:szCs w:val="28"/>
          <w:rtl/>
          <w:lang w:bidi="fa-IR"/>
        </w:rPr>
        <w:t>نش هرمنوت</w:t>
      </w:r>
      <w:r w:rsidR="00235F05">
        <w:rPr>
          <w:rFonts w:cs="2  Zar" w:hint="cs"/>
          <w:sz w:val="28"/>
          <w:szCs w:val="28"/>
          <w:rtl/>
          <w:lang w:bidi="fa-IR"/>
        </w:rPr>
        <w:t>ي</w:t>
      </w:r>
      <w:r w:rsidRPr="00AE6595">
        <w:rPr>
          <w:rFonts w:cs="2  Zar" w:hint="cs"/>
          <w:sz w:val="28"/>
          <w:szCs w:val="28"/>
          <w:rtl/>
          <w:lang w:bidi="fa-IR"/>
        </w:rPr>
        <w:t>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بحث در تلف مب</w:t>
      </w:r>
      <w:r w:rsidR="00235F05">
        <w:rPr>
          <w:rFonts w:cs="2  Zar" w:hint="cs"/>
          <w:sz w:val="28"/>
          <w:szCs w:val="28"/>
          <w:rtl/>
          <w:lang w:bidi="fa-IR"/>
        </w:rPr>
        <w:t>ي</w:t>
      </w:r>
      <w:r w:rsidRPr="00AE6595">
        <w:rPr>
          <w:rFonts w:cs="2  Zar" w:hint="cs"/>
          <w:sz w:val="28"/>
          <w:szCs w:val="28"/>
          <w:rtl/>
          <w:lang w:bidi="fa-IR"/>
        </w:rPr>
        <w:t>ع قبل از قبض مشتر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بزه ربا در حقوق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بلوغ در فقه اسلام</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w:t>
      </w:r>
      <w:r w:rsidRPr="00AE6595">
        <w:rPr>
          <w:rFonts w:ascii="Tahoma" w:hAnsi="Tahoma" w:cs="2  Zar" w:hint="cs"/>
          <w:sz w:val="28"/>
          <w:szCs w:val="28"/>
          <w:rtl/>
        </w:rPr>
        <w:t>پد</w:t>
      </w:r>
      <w:r w:rsidR="00235F05">
        <w:rPr>
          <w:rFonts w:ascii="Tahoma" w:hAnsi="Tahoma" w:cs="2  Zar" w:hint="cs"/>
          <w:sz w:val="28"/>
          <w:szCs w:val="28"/>
          <w:rtl/>
        </w:rPr>
        <w:t>ي</w:t>
      </w:r>
      <w:r w:rsidRPr="00AE6595">
        <w:rPr>
          <w:rFonts w:ascii="Tahoma" w:hAnsi="Tahoma" w:cs="2  Zar" w:hint="cs"/>
          <w:sz w:val="28"/>
          <w:szCs w:val="28"/>
          <w:rtl/>
        </w:rPr>
        <w:t>ده فرزند كش</w:t>
      </w:r>
      <w:r w:rsidR="00235F05">
        <w:rPr>
          <w:rFonts w:ascii="Tahoma" w:hAnsi="Tahoma" w:cs="2  Zar" w:hint="cs"/>
          <w:sz w:val="28"/>
          <w:szCs w:val="28"/>
          <w:rtl/>
        </w:rPr>
        <w:t>ي</w:t>
      </w:r>
      <w:r w:rsidRPr="00AE6595">
        <w:rPr>
          <w:rFonts w:ascii="Tahoma" w:hAnsi="Tahoma" w:cs="2  Zar" w:hint="cs"/>
          <w:sz w:val="28"/>
          <w:szCs w:val="28"/>
          <w:rtl/>
        </w:rPr>
        <w:t xml:space="preserve"> در فقه و حقوق ا</w:t>
      </w:r>
      <w:r w:rsidR="00235F05">
        <w:rPr>
          <w:rFonts w:ascii="Tahoma" w:hAnsi="Tahoma" w:cs="2  Zar" w:hint="cs"/>
          <w:sz w:val="28"/>
          <w:szCs w:val="28"/>
          <w:rtl/>
        </w:rPr>
        <w:t>ي</w:t>
      </w:r>
      <w:r w:rsidRPr="00AE6595">
        <w:rPr>
          <w:rFonts w:ascii="Tahoma" w:hAnsi="Tahoma" w:cs="2  Zar" w:hint="cs"/>
          <w:sz w:val="28"/>
          <w:szCs w:val="28"/>
          <w:rtl/>
        </w:rPr>
        <w:t xml:space="preserve">ران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امدها</w:t>
      </w:r>
      <w:r w:rsidR="00235F05">
        <w:rPr>
          <w:rFonts w:cs="2  Zar" w:hint="cs"/>
          <w:sz w:val="28"/>
          <w:szCs w:val="28"/>
          <w:rtl/>
          <w:lang w:bidi="fa-IR"/>
        </w:rPr>
        <w:t>ي</w:t>
      </w:r>
      <w:r w:rsidRPr="00AE6595">
        <w:rPr>
          <w:rFonts w:cs="2  Zar" w:hint="cs"/>
          <w:sz w:val="28"/>
          <w:szCs w:val="28"/>
          <w:rtl/>
          <w:lang w:bidi="fa-IR"/>
        </w:rPr>
        <w:t xml:space="preserve"> انکار ضرور</w:t>
      </w:r>
      <w:r w:rsidR="00235F05">
        <w:rPr>
          <w:rFonts w:cs="2  Zar" w:hint="cs"/>
          <w:sz w:val="28"/>
          <w:szCs w:val="28"/>
          <w:rtl/>
          <w:lang w:bidi="fa-IR"/>
        </w:rPr>
        <w:t>ي</w:t>
      </w:r>
      <w:r w:rsidRPr="00AE6595">
        <w:rPr>
          <w:rFonts w:cs="2  Zar" w:hint="cs"/>
          <w:sz w:val="28"/>
          <w:szCs w:val="28"/>
          <w:rtl/>
          <w:lang w:bidi="fa-IR"/>
        </w:rPr>
        <w:t>ات د</w:t>
      </w:r>
      <w:r w:rsidR="00235F05">
        <w:rPr>
          <w:rFonts w:cs="2  Zar" w:hint="cs"/>
          <w:sz w:val="28"/>
          <w:szCs w:val="28"/>
          <w:rtl/>
          <w:lang w:bidi="fa-IR"/>
        </w:rPr>
        <w:t>ي</w:t>
      </w:r>
      <w:r w:rsidRPr="00AE6595">
        <w:rPr>
          <w:rFonts w:cs="2  Zar" w:hint="cs"/>
          <w:sz w:val="28"/>
          <w:szCs w:val="28"/>
          <w:rtl/>
          <w:lang w:bidi="fa-IR"/>
        </w:rPr>
        <w:t>ن در فقه ش</w:t>
      </w:r>
      <w:r w:rsidR="00235F05">
        <w:rPr>
          <w:rFonts w:cs="2  Zar" w:hint="cs"/>
          <w:sz w:val="28"/>
          <w:szCs w:val="28"/>
          <w:rtl/>
          <w:lang w:bidi="fa-IR"/>
        </w:rPr>
        <w:t>ي</w:t>
      </w:r>
      <w:r w:rsidRPr="00AE6595">
        <w:rPr>
          <w:rFonts w:cs="2  Zar" w:hint="cs"/>
          <w:sz w:val="28"/>
          <w:szCs w:val="28"/>
          <w:rtl/>
          <w:lang w:bidi="fa-IR"/>
        </w:rPr>
        <w:t>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وند اعضا در ب</w:t>
      </w:r>
      <w:r w:rsidR="00235F05">
        <w:rPr>
          <w:rFonts w:cs="2  Zar" w:hint="cs"/>
          <w:sz w:val="28"/>
          <w:szCs w:val="28"/>
          <w:rtl/>
          <w:lang w:bidi="fa-IR"/>
        </w:rPr>
        <w:t>ي</w:t>
      </w:r>
      <w:r w:rsidRPr="00AE6595">
        <w:rPr>
          <w:rFonts w:cs="2  Zar" w:hint="cs"/>
          <w:sz w:val="28"/>
          <w:szCs w:val="28"/>
          <w:rtl/>
          <w:lang w:bidi="fa-IR"/>
        </w:rPr>
        <w:t>ماران و فوت‌شدگان مرگ مغز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تأث</w:t>
      </w:r>
      <w:r w:rsidR="00235F05">
        <w:rPr>
          <w:rFonts w:cs="2  Zar" w:hint="cs"/>
          <w:sz w:val="28"/>
          <w:szCs w:val="28"/>
          <w:rtl/>
          <w:lang w:bidi="fa-IR"/>
        </w:rPr>
        <w:t>ي</w:t>
      </w:r>
      <w:r w:rsidRPr="00AE6595">
        <w:rPr>
          <w:rFonts w:cs="2  Zar" w:hint="cs"/>
          <w:sz w:val="28"/>
          <w:szCs w:val="28"/>
          <w:rtl/>
          <w:lang w:bidi="fa-IR"/>
        </w:rPr>
        <w:t>ر عنصر زمان و مکان بر روش اجرا</w:t>
      </w:r>
      <w:r w:rsidR="00235F05">
        <w:rPr>
          <w:rFonts w:cs="2  Zar" w:hint="cs"/>
          <w:sz w:val="28"/>
          <w:szCs w:val="28"/>
          <w:rtl/>
          <w:lang w:bidi="fa-IR"/>
        </w:rPr>
        <w:t>ي</w:t>
      </w:r>
      <w:r w:rsidRPr="00AE6595">
        <w:rPr>
          <w:rFonts w:cs="2  Zar" w:hint="cs"/>
          <w:sz w:val="28"/>
          <w:szCs w:val="28"/>
          <w:rtl/>
          <w:lang w:bidi="fa-IR"/>
        </w:rPr>
        <w:t xml:space="preserve"> مجازات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تار</w:t>
      </w:r>
      <w:r w:rsidR="00235F05">
        <w:rPr>
          <w:rFonts w:cs="2  Zar" w:hint="cs"/>
          <w:sz w:val="28"/>
          <w:szCs w:val="28"/>
          <w:rtl/>
          <w:lang w:bidi="fa-IR"/>
        </w:rPr>
        <w:t>ي</w:t>
      </w:r>
      <w:r w:rsidRPr="00AE6595">
        <w:rPr>
          <w:rFonts w:cs="2  Zar" w:hint="cs"/>
          <w:sz w:val="28"/>
          <w:szCs w:val="28"/>
          <w:rtl/>
          <w:lang w:bidi="fa-IR"/>
        </w:rPr>
        <w:t>خ تشر</w:t>
      </w:r>
      <w:r w:rsidR="00235F05">
        <w:rPr>
          <w:rFonts w:cs="2  Zar" w:hint="cs"/>
          <w:sz w:val="28"/>
          <w:szCs w:val="28"/>
          <w:rtl/>
          <w:lang w:bidi="fa-IR"/>
        </w:rPr>
        <w:t>ي</w:t>
      </w:r>
      <w:r w:rsidRPr="00AE6595">
        <w:rPr>
          <w:rFonts w:cs="2  Zar" w:hint="cs"/>
          <w:sz w:val="28"/>
          <w:szCs w:val="28"/>
          <w:rtl/>
          <w:lang w:bidi="fa-IR"/>
        </w:rPr>
        <w:t>ع فروع د</w:t>
      </w:r>
      <w:r w:rsidR="00235F05">
        <w:rPr>
          <w:rFonts w:cs="2  Zar" w:hint="cs"/>
          <w:sz w:val="28"/>
          <w:szCs w:val="28"/>
          <w:rtl/>
          <w:lang w:bidi="fa-IR"/>
        </w:rPr>
        <w:t>ي</w:t>
      </w:r>
      <w:r w:rsidRPr="00AE6595">
        <w:rPr>
          <w:rFonts w:cs="2  Zar" w:hint="cs"/>
          <w:sz w:val="28"/>
          <w:szCs w:val="28"/>
          <w:rtl/>
          <w:lang w:bidi="fa-IR"/>
        </w:rPr>
        <w:t>ن و احکام شرع</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تحل</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جرم ربا در فقه و حقوق موضوعه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تحل</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r w:rsidRPr="00AE6595">
        <w:rPr>
          <w:rFonts w:cs="2  Zar" w:hint="cs"/>
          <w:sz w:val="28"/>
          <w:szCs w:val="28"/>
          <w:rtl/>
          <w:lang w:bidi="fa-IR"/>
        </w:rPr>
        <w:t xml:space="preserve"> تنب</w:t>
      </w:r>
      <w:r w:rsidR="00235F05">
        <w:rPr>
          <w:rFonts w:cs="2  Zar" w:hint="cs"/>
          <w:sz w:val="28"/>
          <w:szCs w:val="28"/>
          <w:rtl/>
          <w:lang w:bidi="fa-IR"/>
        </w:rPr>
        <w:t>ي</w:t>
      </w:r>
      <w:r w:rsidRPr="00AE6595">
        <w:rPr>
          <w:rFonts w:cs="2  Zar" w:hint="cs"/>
          <w:sz w:val="28"/>
          <w:szCs w:val="28"/>
          <w:rtl/>
          <w:lang w:bidi="fa-IR"/>
        </w:rPr>
        <w:t>ه از منظر روا</w:t>
      </w:r>
      <w:r w:rsidR="00235F05">
        <w:rPr>
          <w:rFonts w:cs="2  Zar" w:hint="cs"/>
          <w:sz w:val="28"/>
          <w:szCs w:val="28"/>
          <w:rtl/>
          <w:lang w:bidi="fa-IR"/>
        </w:rPr>
        <w:t>يي</w:t>
      </w:r>
      <w:r w:rsidRPr="00AE6595">
        <w:rPr>
          <w:rFonts w:cs="2  Zar" w:hint="cs"/>
          <w:sz w:val="28"/>
          <w:szCs w:val="28"/>
          <w:rtl/>
          <w:lang w:bidi="fa-IR"/>
        </w:rPr>
        <w:t>، فقه</w:t>
      </w:r>
      <w:r w:rsidR="00235F05">
        <w:rPr>
          <w:rFonts w:cs="2  Zar" w:hint="cs"/>
          <w:sz w:val="28"/>
          <w:szCs w:val="28"/>
          <w:rtl/>
          <w:lang w:bidi="fa-IR"/>
        </w:rPr>
        <w:t>ي</w:t>
      </w:r>
      <w:r w:rsidRPr="00AE6595">
        <w:rPr>
          <w:rFonts w:cs="2  Zar" w:hint="cs"/>
          <w:sz w:val="28"/>
          <w:szCs w:val="28"/>
          <w:rtl/>
          <w:lang w:bidi="fa-IR"/>
        </w:rPr>
        <w:t xml:space="preserve"> و روان‌شناس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تحل</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r w:rsidRPr="00AE6595">
        <w:rPr>
          <w:rFonts w:cs="2  Zar" w:hint="cs"/>
          <w:sz w:val="28"/>
          <w:szCs w:val="28"/>
          <w:rtl/>
          <w:lang w:bidi="fa-IR"/>
        </w:rPr>
        <w:t xml:space="preserve"> ماه</w:t>
      </w:r>
      <w:r w:rsidR="00235F05">
        <w:rPr>
          <w:rFonts w:cs="2  Zar" w:hint="cs"/>
          <w:sz w:val="28"/>
          <w:szCs w:val="28"/>
          <w:rtl/>
          <w:lang w:bidi="fa-IR"/>
        </w:rPr>
        <w:t>ي</w:t>
      </w:r>
      <w:r w:rsidRPr="00AE6595">
        <w:rPr>
          <w:rFonts w:cs="2  Zar" w:hint="cs"/>
          <w:sz w:val="28"/>
          <w:szCs w:val="28"/>
          <w:rtl/>
          <w:lang w:bidi="fa-IR"/>
        </w:rPr>
        <w:t>ت و مبان</w:t>
      </w:r>
      <w:r w:rsidR="00235F05">
        <w:rPr>
          <w:rFonts w:cs="2  Zar" w:hint="cs"/>
          <w:sz w:val="28"/>
          <w:szCs w:val="28"/>
          <w:rtl/>
          <w:lang w:bidi="fa-IR"/>
        </w:rPr>
        <w:t>ي</w:t>
      </w:r>
      <w:r w:rsidRPr="00AE6595">
        <w:rPr>
          <w:rFonts w:cs="2  Zar" w:hint="cs"/>
          <w:sz w:val="28"/>
          <w:szCs w:val="28"/>
          <w:rtl/>
          <w:lang w:bidi="fa-IR"/>
        </w:rPr>
        <w:t xml:space="preserve"> اضرار به نفس در فقه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تحل</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r w:rsidRPr="00AE6595">
        <w:rPr>
          <w:rFonts w:cs="2  Zar" w:hint="cs"/>
          <w:sz w:val="28"/>
          <w:szCs w:val="28"/>
          <w:rtl/>
          <w:lang w:bidi="fa-IR"/>
        </w:rPr>
        <w:t xml:space="preserve"> مسؤول</w:t>
      </w:r>
      <w:r w:rsidR="00235F05">
        <w:rPr>
          <w:rFonts w:cs="2  Zar" w:hint="cs"/>
          <w:sz w:val="28"/>
          <w:szCs w:val="28"/>
          <w:rtl/>
          <w:lang w:bidi="fa-IR"/>
        </w:rPr>
        <w:t>ي</w:t>
      </w:r>
      <w:r w:rsidRPr="00AE6595">
        <w:rPr>
          <w:rFonts w:cs="2  Zar" w:hint="cs"/>
          <w:sz w:val="28"/>
          <w:szCs w:val="28"/>
          <w:rtl/>
          <w:lang w:bidi="fa-IR"/>
        </w:rPr>
        <w:t>ت‌ها و اخت</w:t>
      </w:r>
      <w:r w:rsidR="00235F05">
        <w:rPr>
          <w:rFonts w:cs="2  Zar" w:hint="cs"/>
          <w:sz w:val="28"/>
          <w:szCs w:val="28"/>
          <w:rtl/>
          <w:lang w:bidi="fa-IR"/>
        </w:rPr>
        <w:t>ي</w:t>
      </w:r>
      <w:r w:rsidRPr="00AE6595">
        <w:rPr>
          <w:rFonts w:cs="2  Zar" w:hint="cs"/>
          <w:sz w:val="28"/>
          <w:szCs w:val="28"/>
          <w:rtl/>
          <w:lang w:bidi="fa-IR"/>
        </w:rPr>
        <w:t>ارات حاکم در فقه جزا</w:t>
      </w:r>
      <w:r w:rsidR="00235F05">
        <w:rPr>
          <w:rFonts w:cs="2  Zar" w:hint="cs"/>
          <w:sz w:val="28"/>
          <w:szCs w:val="28"/>
          <w:rtl/>
          <w:lang w:bidi="fa-IR"/>
        </w:rPr>
        <w:t>يي</w:t>
      </w:r>
      <w:r w:rsidRPr="00AE6595">
        <w:rPr>
          <w:rFonts w:cs="2  Zar" w:hint="cs"/>
          <w:sz w:val="28"/>
          <w:szCs w:val="28"/>
          <w:rtl/>
          <w:lang w:bidi="fa-IR"/>
        </w:rPr>
        <w:t xml:space="preserve"> و حقوق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ترور از د</w:t>
      </w:r>
      <w:r w:rsidR="00235F05">
        <w:rPr>
          <w:rFonts w:cs="2  Zar" w:hint="cs"/>
          <w:sz w:val="28"/>
          <w:szCs w:val="28"/>
          <w:rtl/>
          <w:lang w:bidi="fa-IR"/>
        </w:rPr>
        <w:t>ي</w:t>
      </w:r>
      <w:r w:rsidRPr="00AE6595">
        <w:rPr>
          <w:rFonts w:cs="2  Zar" w:hint="cs"/>
          <w:sz w:val="28"/>
          <w:szCs w:val="28"/>
          <w:rtl/>
          <w:lang w:bidi="fa-IR"/>
        </w:rPr>
        <w:t>دگاه فقه و حقوق موضوعه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تصرف عدوان</w:t>
      </w:r>
      <w:r w:rsidR="00235F05">
        <w:rPr>
          <w:rFonts w:cs="2  Zar" w:hint="cs"/>
          <w:sz w:val="28"/>
          <w:szCs w:val="28"/>
          <w:rtl/>
          <w:lang w:bidi="fa-IR"/>
        </w:rPr>
        <w:t>ي</w:t>
      </w:r>
      <w:r w:rsidRPr="00AE6595">
        <w:rPr>
          <w:rFonts w:cs="2  Zar" w:hint="cs"/>
          <w:sz w:val="28"/>
          <w:szCs w:val="28"/>
          <w:rtl/>
          <w:lang w:bidi="fa-IR"/>
        </w:rPr>
        <w:t xml:space="preserve"> موجب حبس</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 صحت و بطلان عقود در فقه اسلام</w:t>
      </w:r>
      <w:r w:rsidR="00235F05">
        <w:rPr>
          <w:rFonts w:cs="2  Zar" w:hint="cs"/>
          <w:sz w:val="28"/>
          <w:szCs w:val="28"/>
          <w:rtl/>
          <w:lang w:bidi="fa-IR"/>
        </w:rPr>
        <w:t>ي</w:t>
      </w:r>
      <w:r w:rsidRPr="00AE6595">
        <w:rPr>
          <w:rFonts w:cs="2  Zar" w:hint="cs"/>
          <w:sz w:val="28"/>
          <w:szCs w:val="28"/>
          <w:rtl/>
          <w:lang w:bidi="fa-IR"/>
        </w:rPr>
        <w:t xml:space="preserve"> و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احکام و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غنا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اصالة الاشتغال در مکتب اصول</w:t>
      </w:r>
      <w:r w:rsidR="00235F05">
        <w:rPr>
          <w:rFonts w:cs="2  Zar" w:hint="cs"/>
          <w:sz w:val="28"/>
          <w:szCs w:val="28"/>
          <w:rtl/>
          <w:lang w:bidi="fa-IR"/>
        </w:rPr>
        <w:t>ي</w:t>
      </w:r>
      <w:r w:rsidRPr="00AE6595">
        <w:rPr>
          <w:rFonts w:cs="2  Zar" w:hint="cs"/>
          <w:sz w:val="28"/>
          <w:szCs w:val="28"/>
          <w:rtl/>
          <w:lang w:bidi="fa-IR"/>
        </w:rPr>
        <w:t>ان و اخبار</w:t>
      </w:r>
      <w:r w:rsidR="00235F05">
        <w:rPr>
          <w:rFonts w:cs="2  Zar" w:hint="cs"/>
          <w:sz w:val="28"/>
          <w:szCs w:val="28"/>
          <w:rtl/>
          <w:lang w:bidi="fa-IR"/>
        </w:rPr>
        <w:t>ي</w:t>
      </w:r>
      <w:r w:rsidRPr="00AE6595">
        <w:rPr>
          <w:rFonts w:cs="2  Zar" w:hint="cs"/>
          <w:sz w:val="28"/>
          <w:szCs w:val="28"/>
          <w:rtl/>
          <w:lang w:bidi="fa-IR"/>
        </w:rPr>
        <w:t>ان ش</w:t>
      </w:r>
      <w:r w:rsidR="00235F05">
        <w:rPr>
          <w:rFonts w:cs="2  Zar" w:hint="cs"/>
          <w:sz w:val="28"/>
          <w:szCs w:val="28"/>
          <w:rtl/>
          <w:lang w:bidi="fa-IR"/>
        </w:rPr>
        <w:t>ي</w:t>
      </w:r>
      <w:r w:rsidRPr="00AE6595">
        <w:rPr>
          <w:rFonts w:cs="2  Zar" w:hint="cs"/>
          <w:sz w:val="28"/>
          <w:szCs w:val="28"/>
          <w:rtl/>
          <w:lang w:bidi="fa-IR"/>
        </w:rPr>
        <w:t>عه و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برخورد حکومت اسلام</w:t>
      </w:r>
      <w:r w:rsidR="00235F05">
        <w:rPr>
          <w:rFonts w:cs="2  Zar" w:hint="cs"/>
          <w:sz w:val="28"/>
          <w:szCs w:val="28"/>
          <w:rtl/>
          <w:lang w:bidi="fa-IR"/>
        </w:rPr>
        <w:t>ي</w:t>
      </w:r>
      <w:r w:rsidRPr="00AE6595">
        <w:rPr>
          <w:rFonts w:cs="2  Zar" w:hint="cs"/>
          <w:sz w:val="28"/>
          <w:szCs w:val="28"/>
          <w:rtl/>
          <w:lang w:bidi="fa-IR"/>
        </w:rPr>
        <w:t xml:space="preserve"> با معارض</w:t>
      </w:r>
      <w:r w:rsidR="00235F05">
        <w:rPr>
          <w:rFonts w:cs="2  Zar" w:hint="cs"/>
          <w:sz w:val="28"/>
          <w:szCs w:val="28"/>
          <w:rtl/>
          <w:lang w:bidi="fa-IR"/>
        </w:rPr>
        <w:t>ي</w:t>
      </w:r>
      <w:r w:rsidRPr="00AE6595">
        <w:rPr>
          <w:rFonts w:cs="2  Zar" w:hint="cs"/>
          <w:sz w:val="28"/>
          <w:szCs w:val="28"/>
          <w:rtl/>
          <w:lang w:bidi="fa-IR"/>
        </w:rPr>
        <w:t>ن در فقه امام</w:t>
      </w:r>
      <w:r w:rsidR="00235F05">
        <w:rPr>
          <w:rFonts w:cs="2  Zar" w:hint="cs"/>
          <w:sz w:val="28"/>
          <w:szCs w:val="28"/>
          <w:rtl/>
          <w:lang w:bidi="fa-IR"/>
        </w:rPr>
        <w:t>ي</w:t>
      </w:r>
      <w:r w:rsidRPr="00AE6595">
        <w:rPr>
          <w:rFonts w:cs="2  Zar" w:hint="cs"/>
          <w:sz w:val="28"/>
          <w:szCs w:val="28"/>
          <w:rtl/>
          <w:lang w:bidi="fa-IR"/>
        </w:rPr>
        <w:t>ه و شافع</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تئور</w:t>
      </w:r>
      <w:r w:rsidR="00235F05">
        <w:rPr>
          <w:rFonts w:cs="2  Zar" w:hint="cs"/>
          <w:sz w:val="28"/>
          <w:szCs w:val="28"/>
          <w:rtl/>
          <w:lang w:bidi="fa-IR"/>
        </w:rPr>
        <w:t>ي</w:t>
      </w:r>
      <w:r w:rsidRPr="00AE6595">
        <w:rPr>
          <w:rFonts w:cs="2  Zar" w:hint="cs"/>
          <w:sz w:val="28"/>
          <w:szCs w:val="28"/>
          <w:rtl/>
          <w:lang w:bidi="fa-IR"/>
        </w:rPr>
        <w:t xml:space="preserve"> تابع</w:t>
      </w:r>
      <w:r w:rsidR="00235F05">
        <w:rPr>
          <w:rFonts w:cs="2  Zar" w:hint="cs"/>
          <w:sz w:val="28"/>
          <w:szCs w:val="28"/>
          <w:rtl/>
          <w:lang w:bidi="fa-IR"/>
        </w:rPr>
        <w:t>ي</w:t>
      </w:r>
      <w:r w:rsidRPr="00AE6595">
        <w:rPr>
          <w:rFonts w:cs="2  Zar" w:hint="cs"/>
          <w:sz w:val="28"/>
          <w:szCs w:val="28"/>
          <w:rtl/>
          <w:lang w:bidi="fa-IR"/>
        </w:rPr>
        <w:t>ت در اسلام و حقوق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بررسي تطبيقي حدود از ديدگاه قرآن، سنت، فرق اسلامي و قانون مجازات اسلامي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خسارت معنو</w:t>
      </w:r>
      <w:r w:rsidR="00235F05">
        <w:rPr>
          <w:rFonts w:cs="2  Zar" w:hint="cs"/>
          <w:sz w:val="28"/>
          <w:szCs w:val="28"/>
          <w:rtl/>
          <w:lang w:bidi="fa-IR"/>
        </w:rPr>
        <w:t>ي</w:t>
      </w:r>
      <w:r w:rsidRPr="00AE6595">
        <w:rPr>
          <w:rFonts w:cs="2  Zar" w:hint="cs"/>
          <w:sz w:val="28"/>
          <w:szCs w:val="28"/>
          <w:rtl/>
          <w:lang w:bidi="fa-IR"/>
        </w:rPr>
        <w:t xml:space="preserve"> در فقه امام</w:t>
      </w:r>
      <w:r w:rsidR="00235F05">
        <w:rPr>
          <w:rFonts w:cs="2  Zar" w:hint="cs"/>
          <w:sz w:val="28"/>
          <w:szCs w:val="28"/>
          <w:rtl/>
          <w:lang w:bidi="fa-IR"/>
        </w:rPr>
        <w:t>ي</w:t>
      </w:r>
      <w:r w:rsidRPr="00AE6595">
        <w:rPr>
          <w:rFonts w:cs="2  Zar" w:hint="cs"/>
          <w:sz w:val="28"/>
          <w:szCs w:val="28"/>
          <w:rtl/>
          <w:lang w:bidi="fa-IR"/>
        </w:rPr>
        <w:t>ه و حقوق موضوعه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دادرس</w:t>
      </w:r>
      <w:r w:rsidR="00235F05">
        <w:rPr>
          <w:rFonts w:cs="2  Zar" w:hint="cs"/>
          <w:sz w:val="28"/>
          <w:szCs w:val="28"/>
          <w:rtl/>
          <w:lang w:bidi="fa-IR"/>
        </w:rPr>
        <w:t>ي</w:t>
      </w:r>
      <w:r w:rsidRPr="00AE6595">
        <w:rPr>
          <w:rFonts w:cs="2  Zar" w:hint="cs"/>
          <w:sz w:val="28"/>
          <w:szCs w:val="28"/>
          <w:rtl/>
          <w:lang w:bidi="fa-IR"/>
        </w:rPr>
        <w:t xml:space="preserve"> غ</w:t>
      </w:r>
      <w:r w:rsidR="00235F05">
        <w:rPr>
          <w:rFonts w:cs="2  Zar" w:hint="cs"/>
          <w:sz w:val="28"/>
          <w:szCs w:val="28"/>
          <w:rtl/>
          <w:lang w:bidi="fa-IR"/>
        </w:rPr>
        <w:t>ي</w:t>
      </w:r>
      <w:r w:rsidRPr="00AE6595">
        <w:rPr>
          <w:rFonts w:cs="2  Zar" w:hint="cs"/>
          <w:sz w:val="28"/>
          <w:szCs w:val="28"/>
          <w:rtl/>
          <w:lang w:bidi="fa-IR"/>
        </w:rPr>
        <w:t>اب</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امام</w:t>
      </w:r>
      <w:r w:rsidR="00235F05">
        <w:rPr>
          <w:rFonts w:cs="2  Zar" w:hint="cs"/>
          <w:sz w:val="28"/>
          <w:szCs w:val="28"/>
          <w:rtl/>
          <w:lang w:bidi="fa-IR"/>
        </w:rPr>
        <w:t>ي</w:t>
      </w:r>
      <w:r w:rsidRPr="00AE6595">
        <w:rPr>
          <w:rFonts w:cs="2  Zar" w:hint="cs"/>
          <w:sz w:val="28"/>
          <w:szCs w:val="28"/>
          <w:rtl/>
          <w:lang w:bidi="fa-IR"/>
        </w:rPr>
        <w:t>ه و حقوق موضوعه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دفاع مشروع از د</w:t>
      </w:r>
      <w:r w:rsidR="00235F05">
        <w:rPr>
          <w:rFonts w:cs="2  Zar" w:hint="cs"/>
          <w:sz w:val="28"/>
          <w:szCs w:val="28"/>
          <w:rtl/>
          <w:lang w:bidi="fa-IR"/>
        </w:rPr>
        <w:t>ي</w:t>
      </w:r>
      <w:r w:rsidRPr="00AE6595">
        <w:rPr>
          <w:rFonts w:cs="2  Zar" w:hint="cs"/>
          <w:sz w:val="28"/>
          <w:szCs w:val="28"/>
          <w:rtl/>
          <w:lang w:bidi="fa-IR"/>
        </w:rPr>
        <w:t>دگاه فقه و حقوق ب</w:t>
      </w:r>
      <w:r w:rsidR="00235F05">
        <w:rPr>
          <w:rFonts w:cs="2  Zar" w:hint="cs"/>
          <w:sz w:val="28"/>
          <w:szCs w:val="28"/>
          <w:rtl/>
          <w:lang w:bidi="fa-IR"/>
        </w:rPr>
        <w:t>ي</w:t>
      </w:r>
      <w:r w:rsidRPr="00AE6595">
        <w:rPr>
          <w:rFonts w:cs="2  Zar" w:hint="cs"/>
          <w:sz w:val="28"/>
          <w:szCs w:val="28"/>
          <w:rtl/>
          <w:lang w:bidi="fa-IR"/>
        </w:rPr>
        <w:t>ن الملل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دگاه اد</w:t>
      </w:r>
      <w:r w:rsidR="00235F05">
        <w:rPr>
          <w:rFonts w:cs="2  Zar" w:hint="cs"/>
          <w:sz w:val="28"/>
          <w:szCs w:val="28"/>
          <w:rtl/>
          <w:lang w:bidi="fa-IR"/>
        </w:rPr>
        <w:t>ي</w:t>
      </w:r>
      <w:r w:rsidRPr="00AE6595">
        <w:rPr>
          <w:rFonts w:cs="2  Zar" w:hint="cs"/>
          <w:sz w:val="28"/>
          <w:szCs w:val="28"/>
          <w:rtl/>
          <w:lang w:bidi="fa-IR"/>
        </w:rPr>
        <w:t>ان ابراه</w:t>
      </w:r>
      <w:r w:rsidR="00235F05">
        <w:rPr>
          <w:rFonts w:cs="2  Zar" w:hint="cs"/>
          <w:sz w:val="28"/>
          <w:szCs w:val="28"/>
          <w:rtl/>
          <w:lang w:bidi="fa-IR"/>
        </w:rPr>
        <w:t>ي</w:t>
      </w:r>
      <w:r w:rsidRPr="00AE6595">
        <w:rPr>
          <w:rFonts w:cs="2  Zar" w:hint="cs"/>
          <w:sz w:val="28"/>
          <w:szCs w:val="28"/>
          <w:rtl/>
          <w:lang w:bidi="fa-IR"/>
        </w:rPr>
        <w:t>م</w:t>
      </w:r>
      <w:r w:rsidR="00235F05">
        <w:rPr>
          <w:rFonts w:cs="2  Zar" w:hint="cs"/>
          <w:sz w:val="28"/>
          <w:szCs w:val="28"/>
          <w:rtl/>
          <w:lang w:bidi="fa-IR"/>
        </w:rPr>
        <w:t>ي</w:t>
      </w:r>
      <w:r w:rsidRPr="00AE6595">
        <w:rPr>
          <w:rFonts w:cs="2  Zar" w:hint="cs"/>
          <w:sz w:val="28"/>
          <w:szCs w:val="28"/>
          <w:rtl/>
          <w:lang w:bidi="fa-IR"/>
        </w:rPr>
        <w:t xml:space="preserve"> در باب شب</w:t>
      </w:r>
      <w:r w:rsidR="00235F05">
        <w:rPr>
          <w:rFonts w:cs="2  Zar" w:hint="cs"/>
          <w:sz w:val="28"/>
          <w:szCs w:val="28"/>
          <w:rtl/>
          <w:lang w:bidi="fa-IR"/>
        </w:rPr>
        <w:t>ي</w:t>
      </w:r>
      <w:r w:rsidRPr="00AE6595">
        <w:rPr>
          <w:rFonts w:cs="2  Zar" w:hint="cs"/>
          <w:sz w:val="28"/>
          <w:szCs w:val="28"/>
          <w:rtl/>
          <w:lang w:bidi="fa-IR"/>
        </w:rPr>
        <w:t>ه</w:t>
      </w:r>
      <w:r w:rsidRPr="00AE6595">
        <w:rPr>
          <w:rFonts w:cs="2  Zar" w:hint="cs"/>
          <w:sz w:val="28"/>
          <w:szCs w:val="28"/>
          <w:rtl/>
          <w:lang w:bidi="fa-IR"/>
        </w:rPr>
        <w:softHyphen/>
        <w:t>ساز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دگاه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 با فقها</w:t>
      </w:r>
      <w:r w:rsidR="00235F05">
        <w:rPr>
          <w:rFonts w:cs="2  Zar" w:hint="cs"/>
          <w:sz w:val="28"/>
          <w:szCs w:val="28"/>
          <w:rtl/>
          <w:lang w:bidi="fa-IR"/>
        </w:rPr>
        <w:t>ي</w:t>
      </w:r>
      <w:r w:rsidRPr="00AE6595">
        <w:rPr>
          <w:rFonts w:cs="2  Zar" w:hint="cs"/>
          <w:sz w:val="28"/>
          <w:szCs w:val="28"/>
          <w:rtl/>
          <w:lang w:bidi="fa-IR"/>
        </w:rPr>
        <w:t xml:space="preserve"> مذاهب د</w:t>
      </w:r>
      <w:r w:rsidR="00235F05">
        <w:rPr>
          <w:rFonts w:cs="2  Zar" w:hint="cs"/>
          <w:sz w:val="28"/>
          <w:szCs w:val="28"/>
          <w:rtl/>
          <w:lang w:bidi="fa-IR"/>
        </w:rPr>
        <w:t>ي</w:t>
      </w:r>
      <w:r w:rsidRPr="00AE6595">
        <w:rPr>
          <w:rFonts w:cs="2  Zar" w:hint="cs"/>
          <w:sz w:val="28"/>
          <w:szCs w:val="28"/>
          <w:rtl/>
          <w:lang w:bidi="fa-IR"/>
        </w:rPr>
        <w:t>گر دربارة تق</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سبق و رما</w:t>
      </w:r>
      <w:r w:rsidR="00235F05">
        <w:rPr>
          <w:rFonts w:cs="2  Zar" w:hint="cs"/>
          <w:sz w:val="28"/>
          <w:szCs w:val="28"/>
          <w:rtl/>
          <w:lang w:bidi="fa-IR"/>
        </w:rPr>
        <w:t>ي</w:t>
      </w:r>
      <w:r w:rsidRPr="00AE6595">
        <w:rPr>
          <w:rFonts w:cs="2  Zar" w:hint="cs"/>
          <w:sz w:val="28"/>
          <w:szCs w:val="28"/>
          <w:rtl/>
          <w:lang w:bidi="fa-IR"/>
        </w:rPr>
        <w:t>ه و رابطه آن با سلاح</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نو</w:t>
      </w:r>
      <w:r w:rsidR="00235F05">
        <w:rPr>
          <w:rFonts w:cs="2  Zar" w:hint="cs"/>
          <w:sz w:val="28"/>
          <w:szCs w:val="28"/>
          <w:rtl/>
          <w:lang w:bidi="fa-IR"/>
        </w:rPr>
        <w:t>ي</w:t>
      </w:r>
      <w:r w:rsidRPr="00AE6595">
        <w:rPr>
          <w:rFonts w:cs="2  Zar" w:hint="cs"/>
          <w:sz w:val="28"/>
          <w:szCs w:val="28"/>
          <w:rtl/>
          <w:lang w:bidi="fa-IR"/>
        </w:rPr>
        <w:t>ن از نظر مذاهب اربعه اهل سنّت و مذهب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سه خ</w:t>
      </w:r>
      <w:r w:rsidR="00235F05">
        <w:rPr>
          <w:rFonts w:cs="2  Zar" w:hint="cs"/>
          <w:sz w:val="28"/>
          <w:szCs w:val="28"/>
          <w:rtl/>
          <w:lang w:bidi="fa-IR"/>
        </w:rPr>
        <w:t>ي</w:t>
      </w:r>
      <w:r w:rsidRPr="00AE6595">
        <w:rPr>
          <w:rFonts w:cs="2  Zar" w:hint="cs"/>
          <w:sz w:val="28"/>
          <w:szCs w:val="28"/>
          <w:rtl/>
          <w:lang w:bidi="fa-IR"/>
        </w:rPr>
        <w:t xml:space="preserve">ار </w:t>
      </w:r>
      <w:r w:rsidR="00976ADC" w:rsidRPr="00AE6595">
        <w:rPr>
          <w:rFonts w:cs="2  Zar" w:hint="cs"/>
          <w:sz w:val="28"/>
          <w:szCs w:val="28"/>
          <w:rtl/>
          <w:lang w:bidi="fa-IR"/>
        </w:rPr>
        <w:t>"</w:t>
      </w:r>
      <w:r w:rsidRPr="00AE6595">
        <w:rPr>
          <w:rFonts w:cs="2  Zar" w:hint="cs"/>
          <w:sz w:val="28"/>
          <w:szCs w:val="28"/>
          <w:rtl/>
          <w:lang w:bidi="fa-IR"/>
        </w:rPr>
        <w:t>شرط و اشتراط و مجلس</w:t>
      </w:r>
      <w:r w:rsidR="00976ADC"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طفل ربائ</w:t>
      </w:r>
      <w:r w:rsidR="00235F05">
        <w:rPr>
          <w:rFonts w:cs="2  Zar" w:hint="cs"/>
          <w:sz w:val="28"/>
          <w:szCs w:val="28"/>
          <w:rtl/>
          <w:lang w:bidi="fa-IR"/>
        </w:rPr>
        <w:t>ي</w:t>
      </w:r>
      <w:r w:rsidRPr="00AE6595">
        <w:rPr>
          <w:rFonts w:cs="2  Zar" w:hint="cs"/>
          <w:sz w:val="28"/>
          <w:szCs w:val="28"/>
          <w:rtl/>
          <w:lang w:bidi="fa-IR"/>
        </w:rPr>
        <w:t xml:space="preserve"> در نظام‌ها</w:t>
      </w:r>
      <w:r w:rsidR="00235F05">
        <w:rPr>
          <w:rFonts w:cs="2  Zar" w:hint="cs"/>
          <w:sz w:val="28"/>
          <w:szCs w:val="28"/>
          <w:rtl/>
          <w:lang w:bidi="fa-IR"/>
        </w:rPr>
        <w:t>ي</w:t>
      </w:r>
      <w:r w:rsidRPr="00AE6595">
        <w:rPr>
          <w:rFonts w:cs="2  Zar" w:hint="cs"/>
          <w:sz w:val="28"/>
          <w:szCs w:val="28"/>
          <w:rtl/>
          <w:lang w:bidi="fa-IR"/>
        </w:rPr>
        <w:t xml:space="preserve"> جزائ</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طلاق از نظر فقها</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 و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عقد ضمان در فقه اسلام</w:t>
      </w:r>
      <w:r w:rsidR="00235F05">
        <w:rPr>
          <w:rFonts w:cs="2  Zar" w:hint="cs"/>
          <w:sz w:val="28"/>
          <w:szCs w:val="28"/>
          <w:rtl/>
          <w:lang w:bidi="fa-IR"/>
        </w:rPr>
        <w:t>ي</w:t>
      </w:r>
      <w:r w:rsidRPr="00AE6595">
        <w:rPr>
          <w:rFonts w:cs="2  Zar" w:hint="cs"/>
          <w:sz w:val="28"/>
          <w:szCs w:val="28"/>
          <w:rtl/>
          <w:lang w:bidi="fa-IR"/>
        </w:rPr>
        <w:t xml:space="preserve"> با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عقد قرض در فقه و حقوق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فقه مقارن نزد شه</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ن، ش</w:t>
      </w:r>
      <w:r w:rsidR="00235F05">
        <w:rPr>
          <w:rFonts w:cs="2  Zar" w:hint="cs"/>
          <w:sz w:val="28"/>
          <w:szCs w:val="28"/>
          <w:rtl/>
          <w:lang w:bidi="fa-IR"/>
        </w:rPr>
        <w:t>ي</w:t>
      </w:r>
      <w:r w:rsidRPr="00AE6595">
        <w:rPr>
          <w:rFonts w:cs="2  Zar" w:hint="cs"/>
          <w:sz w:val="28"/>
          <w:szCs w:val="28"/>
          <w:rtl/>
          <w:lang w:bidi="fa-IR"/>
        </w:rPr>
        <w:t>خ طوس</w:t>
      </w:r>
      <w:r w:rsidR="00235F05">
        <w:rPr>
          <w:rFonts w:cs="2  Zar" w:hint="cs"/>
          <w:sz w:val="28"/>
          <w:szCs w:val="28"/>
          <w:rtl/>
          <w:lang w:bidi="fa-IR"/>
        </w:rPr>
        <w:t>ي</w:t>
      </w:r>
      <w:r w:rsidRPr="00AE6595">
        <w:rPr>
          <w:rFonts w:cs="2  Zar" w:hint="cs"/>
          <w:sz w:val="28"/>
          <w:szCs w:val="28"/>
          <w:rtl/>
          <w:lang w:bidi="fa-IR"/>
        </w:rPr>
        <w:t xml:space="preserve"> و علامه حل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تجد</w:t>
      </w:r>
      <w:r w:rsidR="00235F05">
        <w:rPr>
          <w:rFonts w:cs="2  Zar" w:hint="cs"/>
          <w:sz w:val="28"/>
          <w:szCs w:val="28"/>
          <w:rtl/>
          <w:lang w:bidi="fa-IR"/>
        </w:rPr>
        <w:t>ي</w:t>
      </w:r>
      <w:r w:rsidRPr="00AE6595">
        <w:rPr>
          <w:rFonts w:cs="2  Zar" w:hint="cs"/>
          <w:sz w:val="28"/>
          <w:szCs w:val="28"/>
          <w:rtl/>
          <w:lang w:bidi="fa-IR"/>
        </w:rPr>
        <w:t>دنظر در آرا</w:t>
      </w:r>
      <w:r w:rsidR="00235F05">
        <w:rPr>
          <w:rFonts w:cs="2  Zar" w:hint="cs"/>
          <w:sz w:val="28"/>
          <w:szCs w:val="28"/>
          <w:rtl/>
          <w:lang w:bidi="fa-IR"/>
        </w:rPr>
        <w:t>ي</w:t>
      </w:r>
      <w:r w:rsidRPr="00AE6595">
        <w:rPr>
          <w:rFonts w:cs="2  Zar" w:hint="cs"/>
          <w:sz w:val="28"/>
          <w:szCs w:val="28"/>
          <w:rtl/>
          <w:lang w:bidi="fa-IR"/>
        </w:rPr>
        <w:t xml:space="preserve"> قضا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ماه</w:t>
      </w:r>
      <w:r w:rsidR="00235F05">
        <w:rPr>
          <w:rFonts w:cs="2  Zar" w:hint="cs"/>
          <w:sz w:val="28"/>
          <w:szCs w:val="28"/>
          <w:rtl/>
          <w:lang w:bidi="fa-IR"/>
        </w:rPr>
        <w:t>ي</w:t>
      </w:r>
      <w:r w:rsidRPr="00AE6595">
        <w:rPr>
          <w:rFonts w:cs="2  Zar" w:hint="cs"/>
          <w:sz w:val="28"/>
          <w:szCs w:val="28"/>
          <w:rtl/>
          <w:lang w:bidi="fa-IR"/>
        </w:rPr>
        <w:t>ت حکم ظاهر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ماه</w:t>
      </w:r>
      <w:r w:rsidR="00235F05">
        <w:rPr>
          <w:rFonts w:cs="2  Zar" w:hint="cs"/>
          <w:sz w:val="28"/>
          <w:szCs w:val="28"/>
          <w:rtl/>
          <w:lang w:bidi="fa-IR"/>
        </w:rPr>
        <w:t>ي</w:t>
      </w:r>
      <w:r w:rsidRPr="00AE6595">
        <w:rPr>
          <w:rFonts w:cs="2  Zar" w:hint="cs"/>
          <w:sz w:val="28"/>
          <w:szCs w:val="28"/>
          <w:rtl/>
          <w:lang w:bidi="fa-IR"/>
        </w:rPr>
        <w:t>ت غنا و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آن از د</w:t>
      </w:r>
      <w:r w:rsidR="00235F05">
        <w:rPr>
          <w:rFonts w:cs="2  Zar" w:hint="cs"/>
          <w:sz w:val="28"/>
          <w:szCs w:val="28"/>
          <w:rtl/>
          <w:lang w:bidi="fa-IR"/>
        </w:rPr>
        <w:t>ي</w:t>
      </w:r>
      <w:r w:rsidRPr="00AE6595">
        <w:rPr>
          <w:rFonts w:cs="2  Zar" w:hint="cs"/>
          <w:sz w:val="28"/>
          <w:szCs w:val="28"/>
          <w:rtl/>
          <w:lang w:bidi="fa-IR"/>
        </w:rPr>
        <w:t>دگاه فقه امام</w:t>
      </w:r>
      <w:r w:rsidR="00235F05">
        <w:rPr>
          <w:rFonts w:cs="2  Zar" w:hint="cs"/>
          <w:sz w:val="28"/>
          <w:szCs w:val="28"/>
          <w:rtl/>
          <w:lang w:bidi="fa-IR"/>
        </w:rPr>
        <w:t>ي</w:t>
      </w:r>
      <w:r w:rsidRPr="00AE6595">
        <w:rPr>
          <w:rFonts w:cs="2  Zar" w:hint="cs"/>
          <w:sz w:val="28"/>
          <w:szCs w:val="28"/>
          <w:rtl/>
          <w:lang w:bidi="fa-IR"/>
        </w:rPr>
        <w:t>ه و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مباحث حکم در مذاهب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فلسف</w:t>
      </w:r>
      <w:r w:rsidR="00235F05">
        <w:rPr>
          <w:rFonts w:cs="2  Zar" w:hint="cs"/>
          <w:sz w:val="28"/>
          <w:szCs w:val="28"/>
          <w:rtl/>
          <w:lang w:bidi="fa-IR"/>
        </w:rPr>
        <w:t>ي</w:t>
      </w:r>
      <w:r w:rsidRPr="00AE6595">
        <w:rPr>
          <w:rFonts w:cs="2  Zar" w:hint="cs"/>
          <w:sz w:val="28"/>
          <w:szCs w:val="28"/>
          <w:rtl/>
          <w:lang w:bidi="fa-IR"/>
        </w:rPr>
        <w:t xml:space="preserve"> آخوند (صاحب کفا</w:t>
      </w:r>
      <w:r w:rsidR="00235F05">
        <w:rPr>
          <w:rFonts w:cs="2  Zar" w:hint="cs"/>
          <w:sz w:val="28"/>
          <w:szCs w:val="28"/>
          <w:rtl/>
          <w:lang w:bidi="fa-IR"/>
        </w:rPr>
        <w:t>ي</w:t>
      </w:r>
      <w:r w:rsidRPr="00AE6595">
        <w:rPr>
          <w:rFonts w:cs="2  Zar" w:hint="cs"/>
          <w:sz w:val="28"/>
          <w:szCs w:val="28"/>
          <w:rtl/>
          <w:lang w:bidi="fa-IR"/>
        </w:rPr>
        <w:t>ه) و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004C4669" w:rsidRPr="00AE6595">
        <w:rPr>
          <w:rFonts w:cs="2  Zar" w:hint="cs"/>
          <w:sz w:val="28"/>
          <w:szCs w:val="28"/>
          <w:rtl/>
          <w:lang w:bidi="fa-IR"/>
        </w:rPr>
        <w:t xml:space="preserve">(ره) </w:t>
      </w:r>
      <w:r w:rsidRPr="00AE6595">
        <w:rPr>
          <w:rFonts w:cs="2  Zar" w:hint="cs"/>
          <w:sz w:val="28"/>
          <w:szCs w:val="28"/>
          <w:rtl/>
          <w:lang w:bidi="fa-IR"/>
        </w:rPr>
        <w:t>در علم اصول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مفهوم و آثار اضطراب در حقوق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مواز</w:t>
      </w:r>
      <w:r w:rsidR="00235F05">
        <w:rPr>
          <w:rFonts w:cs="2  Zar" w:hint="cs"/>
          <w:sz w:val="28"/>
          <w:szCs w:val="28"/>
          <w:rtl/>
          <w:lang w:bidi="fa-IR"/>
        </w:rPr>
        <w:t>ي</w:t>
      </w:r>
      <w:r w:rsidRPr="00AE6595">
        <w:rPr>
          <w:rFonts w:cs="2  Zar" w:hint="cs"/>
          <w:sz w:val="28"/>
          <w:szCs w:val="28"/>
          <w:rtl/>
          <w:lang w:bidi="fa-IR"/>
        </w:rPr>
        <w:t>ن شرع</w:t>
      </w:r>
      <w:r w:rsidR="00235F05">
        <w:rPr>
          <w:rFonts w:cs="2  Zar" w:hint="cs"/>
          <w:sz w:val="28"/>
          <w:szCs w:val="28"/>
          <w:rtl/>
          <w:lang w:bidi="fa-IR"/>
        </w:rPr>
        <w:t>ي</w:t>
      </w:r>
      <w:r w:rsidRPr="00AE6595">
        <w:rPr>
          <w:rFonts w:cs="2  Zar" w:hint="cs"/>
          <w:sz w:val="28"/>
          <w:szCs w:val="28"/>
          <w:rtl/>
          <w:lang w:bidi="fa-IR"/>
        </w:rPr>
        <w:t xml:space="preserve"> ذبح و بکابرگ</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ابزار و روش</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نو</w:t>
      </w:r>
      <w:r w:rsidR="00235F05">
        <w:rPr>
          <w:rFonts w:cs="2  Zar" w:hint="cs"/>
          <w:sz w:val="28"/>
          <w:szCs w:val="28"/>
          <w:rtl/>
          <w:lang w:bidi="fa-IR"/>
        </w:rPr>
        <w:t>ي</w:t>
      </w:r>
      <w:r w:rsidRPr="00AE6595">
        <w:rPr>
          <w:rFonts w:cs="2  Zar" w:hint="cs"/>
          <w:sz w:val="28"/>
          <w:szCs w:val="28"/>
          <w:rtl/>
          <w:lang w:bidi="fa-IR"/>
        </w:rPr>
        <w:t>ن در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موانع نکاح از د</w:t>
      </w:r>
      <w:r w:rsidR="00235F05">
        <w:rPr>
          <w:rFonts w:cs="2  Zar" w:hint="cs"/>
          <w:sz w:val="28"/>
          <w:szCs w:val="28"/>
          <w:rtl/>
          <w:lang w:bidi="fa-IR"/>
        </w:rPr>
        <w:t>ي</w:t>
      </w:r>
      <w:r w:rsidRPr="00AE6595">
        <w:rPr>
          <w:rFonts w:cs="2  Zar" w:hint="cs"/>
          <w:sz w:val="28"/>
          <w:szCs w:val="28"/>
          <w:rtl/>
          <w:lang w:bidi="fa-IR"/>
        </w:rPr>
        <w:t>دگاه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نفقه زوجه از د</w:t>
      </w:r>
      <w:r w:rsidR="00235F05">
        <w:rPr>
          <w:rFonts w:cs="2  Zar" w:hint="cs"/>
          <w:sz w:val="28"/>
          <w:szCs w:val="28"/>
          <w:rtl/>
          <w:lang w:bidi="fa-IR"/>
        </w:rPr>
        <w:t>ي</w:t>
      </w:r>
      <w:r w:rsidRPr="00AE6595">
        <w:rPr>
          <w:rFonts w:cs="2  Zar" w:hint="cs"/>
          <w:sz w:val="28"/>
          <w:szCs w:val="28"/>
          <w:rtl/>
          <w:lang w:bidi="fa-IR"/>
        </w:rPr>
        <w:t>دگاه فقه ش</w:t>
      </w:r>
      <w:r w:rsidR="00235F05">
        <w:rPr>
          <w:rFonts w:cs="2  Zar" w:hint="cs"/>
          <w:sz w:val="28"/>
          <w:szCs w:val="28"/>
          <w:rtl/>
          <w:lang w:bidi="fa-IR"/>
        </w:rPr>
        <w:t>ي</w:t>
      </w:r>
      <w:r w:rsidRPr="00AE6595">
        <w:rPr>
          <w:rFonts w:cs="2  Zar" w:hint="cs"/>
          <w:sz w:val="28"/>
          <w:szCs w:val="28"/>
          <w:rtl/>
          <w:lang w:bidi="fa-IR"/>
        </w:rPr>
        <w:t>عه و حقوق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تعامل فقه و ترب</w:t>
      </w:r>
      <w:r w:rsidR="00235F05">
        <w:rPr>
          <w:rFonts w:cs="2  Zar" w:hint="cs"/>
          <w:sz w:val="28"/>
          <w:szCs w:val="28"/>
          <w:rtl/>
          <w:lang w:bidi="fa-IR"/>
        </w:rPr>
        <w:t>ي</w:t>
      </w:r>
      <w:r w:rsidRPr="00AE6595">
        <w:rPr>
          <w:rFonts w:cs="2  Zar" w:hint="cs"/>
          <w:sz w:val="28"/>
          <w:szCs w:val="28"/>
          <w:rtl/>
          <w:lang w:bidi="fa-IR"/>
        </w:rPr>
        <w:t>ت با تأک</w:t>
      </w:r>
      <w:r w:rsidR="00235F05">
        <w:rPr>
          <w:rFonts w:cs="2  Zar" w:hint="cs"/>
          <w:sz w:val="28"/>
          <w:szCs w:val="28"/>
          <w:rtl/>
          <w:lang w:bidi="fa-IR"/>
        </w:rPr>
        <w:t>ي</w:t>
      </w:r>
      <w:r w:rsidRPr="00AE6595">
        <w:rPr>
          <w:rFonts w:cs="2  Zar" w:hint="cs"/>
          <w:sz w:val="28"/>
          <w:szCs w:val="28"/>
          <w:rtl/>
          <w:lang w:bidi="fa-IR"/>
        </w:rPr>
        <w:t>د بر نقش فقه در ترب</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تعدد و تکرار جرم در فقه امام</w:t>
      </w:r>
      <w:r w:rsidR="00235F05">
        <w:rPr>
          <w:rFonts w:cs="2  Zar" w:hint="cs"/>
          <w:sz w:val="28"/>
          <w:szCs w:val="28"/>
          <w:rtl/>
          <w:lang w:bidi="fa-IR"/>
        </w:rPr>
        <w:t>ي</w:t>
      </w:r>
      <w:r w:rsidRPr="00AE6595">
        <w:rPr>
          <w:rFonts w:cs="2  Zar" w:hint="cs"/>
          <w:sz w:val="28"/>
          <w:szCs w:val="28"/>
          <w:rtl/>
          <w:lang w:bidi="fa-IR"/>
        </w:rPr>
        <w:t>ه و اهل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تقابل اقرار و علم قاض</w:t>
      </w:r>
      <w:r w:rsidR="00235F05">
        <w:rPr>
          <w:rFonts w:cs="2  Zar" w:hint="cs"/>
          <w:sz w:val="28"/>
          <w:szCs w:val="28"/>
          <w:rtl/>
          <w:lang w:bidi="fa-IR"/>
        </w:rPr>
        <w:t>ي</w:t>
      </w:r>
      <w:r w:rsidRPr="00AE6595">
        <w:rPr>
          <w:rFonts w:cs="2  Zar" w:hint="cs"/>
          <w:sz w:val="28"/>
          <w:szCs w:val="28"/>
          <w:rtl/>
          <w:lang w:bidi="fa-IR"/>
        </w:rPr>
        <w:t xml:space="preserve"> در امر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تکرار جرم در حقوق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 و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تناسب مجازات‌ها</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r w:rsidRPr="00AE6595">
        <w:rPr>
          <w:rFonts w:cs="2  Zar" w:hint="cs"/>
          <w:sz w:val="28"/>
          <w:szCs w:val="28"/>
          <w:rtl/>
          <w:lang w:bidi="fa-IR"/>
        </w:rPr>
        <w:t xml:space="preserve"> با جرم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تورم اصول و د</w:t>
      </w:r>
      <w:r w:rsidR="00235F05">
        <w:rPr>
          <w:rFonts w:cs="2  Zar" w:hint="cs"/>
          <w:sz w:val="28"/>
          <w:szCs w:val="28"/>
          <w:rtl/>
          <w:lang w:bidi="fa-IR"/>
        </w:rPr>
        <w:t>ي</w:t>
      </w:r>
      <w:r w:rsidRPr="00AE6595">
        <w:rPr>
          <w:rFonts w:cs="2  Zar" w:hint="cs"/>
          <w:sz w:val="28"/>
          <w:szCs w:val="28"/>
          <w:rtl/>
          <w:lang w:bidi="fa-IR"/>
        </w:rPr>
        <w:t>دگاه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w:t>
      </w:r>
      <w:r w:rsidRPr="00AE6595">
        <w:rPr>
          <w:rFonts w:ascii="Tahoma" w:hAnsi="Tahoma" w:cs="2  Zar" w:hint="cs"/>
          <w:sz w:val="28"/>
          <w:szCs w:val="28"/>
          <w:rtl/>
        </w:rPr>
        <w:t>جا</w:t>
      </w:r>
      <w:r w:rsidR="00235F05">
        <w:rPr>
          <w:rFonts w:ascii="Tahoma" w:hAnsi="Tahoma" w:cs="2  Zar" w:hint="cs"/>
          <w:sz w:val="28"/>
          <w:szCs w:val="28"/>
          <w:rtl/>
        </w:rPr>
        <w:t>ي</w:t>
      </w:r>
      <w:r w:rsidRPr="00AE6595">
        <w:rPr>
          <w:rFonts w:ascii="Tahoma" w:hAnsi="Tahoma" w:cs="2  Zar" w:hint="cs"/>
          <w:sz w:val="28"/>
          <w:szCs w:val="28"/>
          <w:rtl/>
        </w:rPr>
        <w:t>گاه بزه «رعا</w:t>
      </w:r>
      <w:r w:rsidR="00235F05">
        <w:rPr>
          <w:rFonts w:ascii="Tahoma" w:hAnsi="Tahoma" w:cs="2  Zar" w:hint="cs"/>
          <w:sz w:val="28"/>
          <w:szCs w:val="28"/>
          <w:rtl/>
        </w:rPr>
        <w:t>ي</w:t>
      </w:r>
      <w:r w:rsidRPr="00AE6595">
        <w:rPr>
          <w:rFonts w:ascii="Tahoma" w:hAnsi="Tahoma" w:cs="2  Zar" w:hint="cs"/>
          <w:sz w:val="28"/>
          <w:szCs w:val="28"/>
          <w:rtl/>
        </w:rPr>
        <w:t>ت نکردن حجاب شرع</w:t>
      </w:r>
      <w:r w:rsidR="00235F05">
        <w:rPr>
          <w:rFonts w:ascii="Tahoma" w:hAnsi="Tahoma" w:cs="2  Zar" w:hint="cs"/>
          <w:sz w:val="28"/>
          <w:szCs w:val="28"/>
          <w:rtl/>
        </w:rPr>
        <w:t>ي</w:t>
      </w:r>
      <w:r w:rsidRPr="00AE6595">
        <w:rPr>
          <w:rFonts w:ascii="Tahoma" w:hAnsi="Tahoma" w:cs="2  Zar" w:hint="cs"/>
          <w:sz w:val="28"/>
          <w:szCs w:val="28"/>
          <w:rtl/>
        </w:rPr>
        <w:t>» در نظام حقوق</w:t>
      </w:r>
      <w:r w:rsidR="00235F05">
        <w:rPr>
          <w:rFonts w:ascii="Tahoma" w:hAnsi="Tahoma" w:cs="2  Zar" w:hint="cs"/>
          <w:sz w:val="28"/>
          <w:szCs w:val="28"/>
          <w:rtl/>
        </w:rPr>
        <w:t>ي</w:t>
      </w:r>
      <w:r w:rsidRPr="00AE6595">
        <w:rPr>
          <w:rFonts w:ascii="Tahoma" w:hAnsi="Tahoma" w:cs="2  Zar" w:hint="cs"/>
          <w:sz w:val="28"/>
          <w:szCs w:val="28"/>
          <w:rtl/>
        </w:rPr>
        <w:t xml:space="preserve"> ا</w:t>
      </w:r>
      <w:r w:rsidR="00235F05">
        <w:rPr>
          <w:rFonts w:ascii="Tahoma" w:hAnsi="Tahoma" w:cs="2  Zar" w:hint="cs"/>
          <w:sz w:val="28"/>
          <w:szCs w:val="28"/>
          <w:rtl/>
        </w:rPr>
        <w:t>ي</w:t>
      </w:r>
      <w:r w:rsidRPr="00AE6595">
        <w:rPr>
          <w:rFonts w:ascii="Tahoma" w:hAnsi="Tahoma" w:cs="2  Zar" w:hint="cs"/>
          <w:sz w:val="28"/>
          <w:szCs w:val="28"/>
          <w:rtl/>
        </w:rPr>
        <w:t xml:space="preserve">ران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جا</w:t>
      </w:r>
      <w:r w:rsidR="00235F05">
        <w:rPr>
          <w:rFonts w:cs="2  Zar" w:hint="cs"/>
          <w:sz w:val="28"/>
          <w:szCs w:val="28"/>
          <w:rtl/>
          <w:lang w:bidi="fa-IR"/>
        </w:rPr>
        <w:t>ي</w:t>
      </w:r>
      <w:r w:rsidRPr="00AE6595">
        <w:rPr>
          <w:rFonts w:cs="2  Zar" w:hint="cs"/>
          <w:sz w:val="28"/>
          <w:szCs w:val="28"/>
          <w:rtl/>
          <w:lang w:bidi="fa-IR"/>
        </w:rPr>
        <w:t>گاه خمس و زکات در تأم</w:t>
      </w:r>
      <w:r w:rsidR="00235F05">
        <w:rPr>
          <w:rFonts w:cs="2  Zar" w:hint="cs"/>
          <w:sz w:val="28"/>
          <w:szCs w:val="28"/>
          <w:rtl/>
          <w:lang w:bidi="fa-IR"/>
        </w:rPr>
        <w:t>ي</w:t>
      </w:r>
      <w:r w:rsidRPr="00AE6595">
        <w:rPr>
          <w:rFonts w:cs="2  Zar" w:hint="cs"/>
          <w:sz w:val="28"/>
          <w:szCs w:val="28"/>
          <w:rtl/>
          <w:lang w:bidi="fa-IR"/>
        </w:rPr>
        <w:t>ن مال</w:t>
      </w:r>
      <w:r w:rsidR="00235F05">
        <w:rPr>
          <w:rFonts w:cs="2  Zar" w:hint="cs"/>
          <w:sz w:val="28"/>
          <w:szCs w:val="28"/>
          <w:rtl/>
          <w:lang w:bidi="fa-IR"/>
        </w:rPr>
        <w:t>ي</w:t>
      </w:r>
      <w:r w:rsidRPr="00AE6595">
        <w:rPr>
          <w:rFonts w:cs="2  Zar" w:hint="cs"/>
          <w:sz w:val="28"/>
          <w:szCs w:val="28"/>
          <w:rtl/>
          <w:lang w:bidi="fa-IR"/>
        </w:rPr>
        <w:t xml:space="preserve"> حکومت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جا</w:t>
      </w:r>
      <w:r w:rsidR="00235F05">
        <w:rPr>
          <w:rFonts w:cs="2  Zar" w:hint="cs"/>
          <w:sz w:val="28"/>
          <w:szCs w:val="28"/>
          <w:rtl/>
          <w:lang w:bidi="fa-IR"/>
        </w:rPr>
        <w:t>ي</w:t>
      </w:r>
      <w:r w:rsidRPr="00AE6595">
        <w:rPr>
          <w:rFonts w:cs="2  Zar" w:hint="cs"/>
          <w:sz w:val="28"/>
          <w:szCs w:val="28"/>
          <w:rtl/>
          <w:lang w:bidi="fa-IR"/>
        </w:rPr>
        <w:t>گاه عقل در س</w:t>
      </w:r>
      <w:r w:rsidR="00235F05">
        <w:rPr>
          <w:rFonts w:cs="2  Zar" w:hint="cs"/>
          <w:sz w:val="28"/>
          <w:szCs w:val="28"/>
          <w:rtl/>
          <w:lang w:bidi="fa-IR"/>
        </w:rPr>
        <w:t>ي</w:t>
      </w:r>
      <w:r w:rsidRPr="00AE6595">
        <w:rPr>
          <w:rFonts w:cs="2  Zar" w:hint="cs"/>
          <w:sz w:val="28"/>
          <w:szCs w:val="28"/>
          <w:rtl/>
          <w:lang w:bidi="fa-IR"/>
        </w:rPr>
        <w:t>ر تحول اصول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جا</w:t>
      </w:r>
      <w:r w:rsidR="00235F05">
        <w:rPr>
          <w:rFonts w:cs="2  Zar" w:hint="cs"/>
          <w:sz w:val="28"/>
          <w:szCs w:val="28"/>
          <w:rtl/>
          <w:lang w:bidi="fa-IR"/>
        </w:rPr>
        <w:t>ي</w:t>
      </w:r>
      <w:r w:rsidRPr="00AE6595">
        <w:rPr>
          <w:rFonts w:cs="2  Zar" w:hint="cs"/>
          <w:sz w:val="28"/>
          <w:szCs w:val="28"/>
          <w:rtl/>
          <w:lang w:bidi="fa-IR"/>
        </w:rPr>
        <w:t>گاه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کار خانگ</w:t>
      </w:r>
      <w:r w:rsidR="00235F05">
        <w:rPr>
          <w:rFonts w:cs="2  Zar" w:hint="cs"/>
          <w:sz w:val="28"/>
          <w:szCs w:val="28"/>
          <w:rtl/>
          <w:lang w:bidi="fa-IR"/>
        </w:rPr>
        <w:t>ي</w:t>
      </w:r>
      <w:r w:rsidRPr="00AE6595">
        <w:rPr>
          <w:rFonts w:cs="2  Zar" w:hint="cs"/>
          <w:sz w:val="28"/>
          <w:szCs w:val="28"/>
          <w:rtl/>
          <w:lang w:bidi="fa-IR"/>
        </w:rPr>
        <w:t xml:space="preserve"> زن (خدمة المرأة ف</w:t>
      </w:r>
      <w:r w:rsidR="00235F05">
        <w:rPr>
          <w:rFonts w:cs="2  Zar" w:hint="cs"/>
          <w:sz w:val="28"/>
          <w:szCs w:val="28"/>
          <w:rtl/>
          <w:lang w:bidi="fa-IR"/>
        </w:rPr>
        <w:t>ي</w:t>
      </w:r>
      <w:r w:rsidRPr="00AE6595">
        <w:rPr>
          <w:rFonts w:cs="2  Zar" w:hint="cs"/>
          <w:sz w:val="28"/>
          <w:szCs w:val="28"/>
          <w:rtl/>
          <w:lang w:bidi="fa-IR"/>
        </w:rPr>
        <w:t xml:space="preserve"> الب</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چالش</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رحم جا</w:t>
      </w:r>
      <w:r w:rsidR="00235F05">
        <w:rPr>
          <w:rFonts w:cs="2  Zar" w:hint="cs"/>
          <w:sz w:val="28"/>
          <w:szCs w:val="28"/>
          <w:rtl/>
          <w:lang w:bidi="fa-IR"/>
        </w:rPr>
        <w:t>ي</w:t>
      </w:r>
      <w:r w:rsidRPr="00AE6595">
        <w:rPr>
          <w:rFonts w:cs="2  Zar" w:hint="cs"/>
          <w:sz w:val="28"/>
          <w:szCs w:val="28"/>
          <w:rtl/>
          <w:lang w:bidi="fa-IR"/>
        </w:rPr>
        <w:t>گز</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چرائ</w:t>
      </w:r>
      <w:r w:rsidR="00235F05">
        <w:rPr>
          <w:rFonts w:cs="2  Zar" w:hint="cs"/>
          <w:sz w:val="28"/>
          <w:szCs w:val="28"/>
          <w:rtl/>
          <w:lang w:bidi="fa-IR"/>
        </w:rPr>
        <w:t>ي</w:t>
      </w:r>
      <w:r w:rsidRPr="00AE6595">
        <w:rPr>
          <w:rFonts w:cs="2  Zar" w:hint="cs"/>
          <w:sz w:val="28"/>
          <w:szCs w:val="28"/>
          <w:rtl/>
          <w:lang w:bidi="fa-IR"/>
        </w:rPr>
        <w:t xml:space="preserve"> و فلسفه تما</w:t>
      </w:r>
      <w:r w:rsidR="00235F05">
        <w:rPr>
          <w:rFonts w:cs="2  Zar" w:hint="cs"/>
          <w:sz w:val="28"/>
          <w:szCs w:val="28"/>
          <w:rtl/>
          <w:lang w:bidi="fa-IR"/>
        </w:rPr>
        <w:t>ي</w:t>
      </w:r>
      <w:r w:rsidRPr="00AE6595">
        <w:rPr>
          <w:rFonts w:cs="2  Zar" w:hint="cs"/>
          <w:sz w:val="28"/>
          <w:szCs w:val="28"/>
          <w:rtl/>
          <w:lang w:bidi="fa-IR"/>
        </w:rPr>
        <w:t>ز شهادت زن و مرد در فقه ش</w:t>
      </w:r>
      <w:r w:rsidR="00235F05">
        <w:rPr>
          <w:rFonts w:cs="2  Zar" w:hint="cs"/>
          <w:sz w:val="28"/>
          <w:szCs w:val="28"/>
          <w:rtl/>
          <w:lang w:bidi="fa-IR"/>
        </w:rPr>
        <w:t>ي</w:t>
      </w:r>
      <w:r w:rsidRPr="00AE6595">
        <w:rPr>
          <w:rFonts w:cs="2  Zar" w:hint="cs"/>
          <w:sz w:val="28"/>
          <w:szCs w:val="28"/>
          <w:rtl/>
          <w:lang w:bidi="fa-IR"/>
        </w:rPr>
        <w:t>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چگونگ</w:t>
      </w:r>
      <w:r w:rsidR="00235F05">
        <w:rPr>
          <w:rFonts w:cs="2  Zar" w:hint="cs"/>
          <w:sz w:val="28"/>
          <w:szCs w:val="28"/>
          <w:rtl/>
          <w:lang w:bidi="fa-IR"/>
        </w:rPr>
        <w:t>ي</w:t>
      </w:r>
      <w:r w:rsidRPr="00AE6595">
        <w:rPr>
          <w:rFonts w:cs="2  Zar" w:hint="cs"/>
          <w:sz w:val="28"/>
          <w:szCs w:val="28"/>
          <w:rtl/>
          <w:lang w:bidi="fa-IR"/>
        </w:rPr>
        <w:t xml:space="preserve"> ته</w:t>
      </w:r>
      <w:r w:rsidR="00235F05">
        <w:rPr>
          <w:rFonts w:cs="2  Zar" w:hint="cs"/>
          <w:sz w:val="28"/>
          <w:szCs w:val="28"/>
          <w:rtl/>
          <w:lang w:bidi="fa-IR"/>
        </w:rPr>
        <w:t>ي</w:t>
      </w:r>
      <w:r w:rsidRPr="00AE6595">
        <w:rPr>
          <w:rFonts w:cs="2  Zar" w:hint="cs"/>
          <w:sz w:val="28"/>
          <w:szCs w:val="28"/>
          <w:rtl/>
          <w:lang w:bidi="fa-IR"/>
        </w:rPr>
        <w:t>ه عضو برا</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وند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حج</w:t>
      </w:r>
      <w:r w:rsidR="00235F05">
        <w:rPr>
          <w:rFonts w:cs="2  Zar" w:hint="cs"/>
          <w:sz w:val="28"/>
          <w:szCs w:val="28"/>
          <w:rtl/>
          <w:lang w:bidi="fa-IR"/>
        </w:rPr>
        <w:t>ي</w:t>
      </w:r>
      <w:r w:rsidRPr="00AE6595">
        <w:rPr>
          <w:rFonts w:cs="2  Zar" w:hint="cs"/>
          <w:sz w:val="28"/>
          <w:szCs w:val="28"/>
          <w:rtl/>
          <w:lang w:bidi="fa-IR"/>
        </w:rPr>
        <w:t>ت «دلالة آ</w:t>
      </w:r>
      <w:r w:rsidR="00235F05">
        <w:rPr>
          <w:rFonts w:cs="2  Zar" w:hint="cs"/>
          <w:sz w:val="28"/>
          <w:szCs w:val="28"/>
          <w:rtl/>
          <w:lang w:bidi="fa-IR"/>
        </w:rPr>
        <w:t>ي</w:t>
      </w:r>
      <w:r w:rsidRPr="00AE6595">
        <w:rPr>
          <w:rFonts w:cs="2  Zar" w:hint="cs"/>
          <w:sz w:val="28"/>
          <w:szCs w:val="28"/>
          <w:rtl/>
          <w:lang w:bidi="fa-IR"/>
        </w:rPr>
        <w:t>ات قرآن»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حج</w:t>
      </w:r>
      <w:r w:rsidR="00235F05">
        <w:rPr>
          <w:rFonts w:cs="2  Zar" w:hint="cs"/>
          <w:sz w:val="28"/>
          <w:szCs w:val="28"/>
          <w:rtl/>
          <w:lang w:bidi="fa-IR"/>
        </w:rPr>
        <w:t>ي</w:t>
      </w:r>
      <w:r w:rsidRPr="00AE6595">
        <w:rPr>
          <w:rFonts w:cs="2  Zar" w:hint="cs"/>
          <w:sz w:val="28"/>
          <w:szCs w:val="28"/>
          <w:rtl/>
          <w:lang w:bidi="fa-IR"/>
        </w:rPr>
        <w:t>ت اجماع نزد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حج</w:t>
      </w:r>
      <w:r w:rsidR="00235F05">
        <w:rPr>
          <w:rFonts w:cs="2  Zar" w:hint="cs"/>
          <w:sz w:val="28"/>
          <w:szCs w:val="28"/>
          <w:rtl/>
          <w:lang w:bidi="fa-IR"/>
        </w:rPr>
        <w:t>ي</w:t>
      </w:r>
      <w:r w:rsidRPr="00AE6595">
        <w:rPr>
          <w:rFonts w:cs="2  Zar" w:hint="cs"/>
          <w:sz w:val="28"/>
          <w:szCs w:val="28"/>
          <w:rtl/>
          <w:lang w:bidi="fa-IR"/>
        </w:rPr>
        <w:t>ت علم قاض</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حج</w:t>
      </w:r>
      <w:r w:rsidR="00235F05">
        <w:rPr>
          <w:rFonts w:cs="2  Zar" w:hint="cs"/>
          <w:sz w:val="28"/>
          <w:szCs w:val="28"/>
          <w:rtl/>
          <w:lang w:bidi="fa-IR"/>
        </w:rPr>
        <w:t>ي</w:t>
      </w:r>
      <w:r w:rsidRPr="00AE6595">
        <w:rPr>
          <w:rFonts w:cs="2  Zar" w:hint="cs"/>
          <w:sz w:val="28"/>
          <w:szCs w:val="28"/>
          <w:rtl/>
          <w:lang w:bidi="fa-IR"/>
        </w:rPr>
        <w:t>ت قرعه‌کش</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حقوق افراد ب</w:t>
      </w:r>
      <w:r w:rsidR="00235F05">
        <w:rPr>
          <w:rFonts w:cs="2  Zar" w:hint="cs"/>
          <w:sz w:val="28"/>
          <w:szCs w:val="28"/>
          <w:rtl/>
          <w:lang w:bidi="fa-IR"/>
        </w:rPr>
        <w:t>ي</w:t>
      </w:r>
      <w:r w:rsidRPr="00AE6595">
        <w:rPr>
          <w:rFonts w:cs="2  Zar" w:hint="cs"/>
          <w:sz w:val="28"/>
          <w:szCs w:val="28"/>
          <w:rtl/>
          <w:lang w:bidi="fa-IR"/>
        </w:rPr>
        <w:t xml:space="preserve"> سرپرست (</w:t>
      </w:r>
      <w:r w:rsidR="00235F05">
        <w:rPr>
          <w:rFonts w:cs="2  Zar" w:hint="cs"/>
          <w:sz w:val="28"/>
          <w:szCs w:val="28"/>
          <w:rtl/>
          <w:lang w:bidi="fa-IR"/>
        </w:rPr>
        <w:t>ي</w:t>
      </w:r>
      <w:r w:rsidRPr="00AE6595">
        <w:rPr>
          <w:rFonts w:cs="2  Zar" w:hint="cs"/>
          <w:sz w:val="28"/>
          <w:szCs w:val="28"/>
          <w:rtl/>
          <w:lang w:bidi="fa-IR"/>
        </w:rPr>
        <w:t>ت</w:t>
      </w:r>
      <w:r w:rsidR="00235F05">
        <w:rPr>
          <w:rFonts w:cs="2  Zar" w:hint="cs"/>
          <w:sz w:val="28"/>
          <w:szCs w:val="28"/>
          <w:rtl/>
          <w:lang w:bidi="fa-IR"/>
        </w:rPr>
        <w:t>ي</w:t>
      </w:r>
      <w:r w:rsidRPr="00AE6595">
        <w:rPr>
          <w:rFonts w:cs="2  Zar" w:hint="cs"/>
          <w:sz w:val="28"/>
          <w:szCs w:val="28"/>
          <w:rtl/>
          <w:lang w:bidi="fa-IR"/>
        </w:rPr>
        <w:t>م و سف</w:t>
      </w:r>
      <w:r w:rsidR="00235F05">
        <w:rPr>
          <w:rFonts w:cs="2  Zar" w:hint="cs"/>
          <w:sz w:val="28"/>
          <w:szCs w:val="28"/>
          <w:rtl/>
          <w:lang w:bidi="fa-IR"/>
        </w:rPr>
        <w:t>ي</w:t>
      </w:r>
      <w:r w:rsidRPr="00AE6595">
        <w:rPr>
          <w:rFonts w:cs="2  Zar" w:hint="cs"/>
          <w:sz w:val="28"/>
          <w:szCs w:val="28"/>
          <w:rtl/>
          <w:lang w:bidi="fa-IR"/>
        </w:rPr>
        <w:t>ه و مجنون)</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بررس</w:t>
      </w:r>
      <w:r w:rsidR="00235F05">
        <w:rPr>
          <w:rFonts w:ascii="Tahoma" w:hAnsi="Tahoma" w:cs="2  Zar" w:hint="cs"/>
          <w:sz w:val="28"/>
          <w:szCs w:val="28"/>
          <w:rtl/>
        </w:rPr>
        <w:t>ي</w:t>
      </w:r>
      <w:r w:rsidRPr="00AE6595">
        <w:rPr>
          <w:rFonts w:ascii="Tahoma" w:hAnsi="Tahoma" w:cs="2  Zar" w:hint="cs"/>
          <w:sz w:val="28"/>
          <w:szCs w:val="28"/>
          <w:rtl/>
        </w:rPr>
        <w:t xml:space="preserve"> حکم حضانت کودک از د</w:t>
      </w:r>
      <w:r w:rsidR="00235F05">
        <w:rPr>
          <w:rFonts w:ascii="Tahoma" w:hAnsi="Tahoma" w:cs="2  Zar" w:hint="cs"/>
          <w:sz w:val="28"/>
          <w:szCs w:val="28"/>
          <w:rtl/>
        </w:rPr>
        <w:t>ي</w:t>
      </w:r>
      <w:r w:rsidRPr="00AE6595">
        <w:rPr>
          <w:rFonts w:ascii="Tahoma" w:hAnsi="Tahoma" w:cs="2  Zar" w:hint="cs"/>
          <w:sz w:val="28"/>
          <w:szCs w:val="28"/>
          <w:rtl/>
        </w:rPr>
        <w:t>دگاه فقه ش</w:t>
      </w:r>
      <w:r w:rsidR="00235F05">
        <w:rPr>
          <w:rFonts w:ascii="Tahoma" w:hAnsi="Tahoma" w:cs="2  Zar" w:hint="cs"/>
          <w:sz w:val="28"/>
          <w:szCs w:val="28"/>
          <w:rtl/>
        </w:rPr>
        <w:t>ي</w:t>
      </w:r>
      <w:r w:rsidRPr="00AE6595">
        <w:rPr>
          <w:rFonts w:ascii="Tahoma" w:hAnsi="Tahoma" w:cs="2  Zar" w:hint="cs"/>
          <w:sz w:val="28"/>
          <w:szCs w:val="28"/>
          <w:rtl/>
        </w:rPr>
        <w:t xml:space="preserve">عه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حکم سود بانک</w:t>
      </w:r>
      <w:r w:rsidR="00235F05">
        <w:rPr>
          <w:rFonts w:cs="2  Zar" w:hint="cs"/>
          <w:sz w:val="28"/>
          <w:szCs w:val="28"/>
          <w:rtl/>
          <w:lang w:bidi="fa-IR"/>
        </w:rPr>
        <w:t>ي</w:t>
      </w:r>
      <w:r w:rsidRPr="00AE6595">
        <w:rPr>
          <w:rFonts w:cs="2  Zar" w:hint="cs"/>
          <w:sz w:val="28"/>
          <w:szCs w:val="28"/>
          <w:rtl/>
          <w:lang w:bidi="fa-IR"/>
        </w:rPr>
        <w:t xml:space="preserve"> در حکومت اسلام</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مراجع فعل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حکم فقه</w:t>
      </w:r>
      <w:r w:rsidR="00235F05">
        <w:rPr>
          <w:rFonts w:cs="2  Zar" w:hint="cs"/>
          <w:sz w:val="28"/>
          <w:szCs w:val="28"/>
          <w:rtl/>
          <w:lang w:bidi="fa-IR"/>
        </w:rPr>
        <w:t>ي</w:t>
      </w:r>
      <w:r w:rsidRPr="00AE6595">
        <w:rPr>
          <w:rFonts w:cs="2  Zar" w:hint="cs"/>
          <w:sz w:val="28"/>
          <w:szCs w:val="28"/>
          <w:rtl/>
          <w:lang w:bidi="fa-IR"/>
        </w:rPr>
        <w:t xml:space="preserve"> زنان بدون عده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حکم معادن از د</w:t>
      </w:r>
      <w:r w:rsidR="00235F05">
        <w:rPr>
          <w:rFonts w:cs="2  Zar" w:hint="cs"/>
          <w:sz w:val="28"/>
          <w:szCs w:val="28"/>
          <w:rtl/>
          <w:lang w:bidi="fa-IR"/>
        </w:rPr>
        <w:t>ي</w:t>
      </w:r>
      <w:r w:rsidRPr="00AE6595">
        <w:rPr>
          <w:rFonts w:cs="2  Zar" w:hint="cs"/>
          <w:sz w:val="28"/>
          <w:szCs w:val="28"/>
          <w:rtl/>
          <w:lang w:bidi="fa-IR"/>
        </w:rPr>
        <w:t>دگاه فقه امام</w:t>
      </w:r>
      <w:r w:rsidR="00235F05">
        <w:rPr>
          <w:rFonts w:cs="2  Zar" w:hint="cs"/>
          <w:sz w:val="28"/>
          <w:szCs w:val="28"/>
          <w:rtl/>
          <w:lang w:bidi="fa-IR"/>
        </w:rPr>
        <w:t>ي</w:t>
      </w:r>
      <w:r w:rsidRPr="00AE6595">
        <w:rPr>
          <w:rFonts w:cs="2  Zar" w:hint="cs"/>
          <w:sz w:val="28"/>
          <w:szCs w:val="28"/>
          <w:rtl/>
          <w:lang w:bidi="fa-IR"/>
        </w:rPr>
        <w:t>ه و حقوق موضوعه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حکم موس</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با تأک</w:t>
      </w:r>
      <w:r w:rsidR="00235F05">
        <w:rPr>
          <w:rFonts w:cs="2  Zar" w:hint="cs"/>
          <w:sz w:val="28"/>
          <w:szCs w:val="28"/>
          <w:rtl/>
          <w:lang w:bidi="fa-IR"/>
        </w:rPr>
        <w:t>ي</w:t>
      </w:r>
      <w:r w:rsidRPr="00AE6595">
        <w:rPr>
          <w:rFonts w:cs="2  Zar" w:hint="cs"/>
          <w:sz w:val="28"/>
          <w:szCs w:val="28"/>
          <w:rtl/>
          <w:lang w:bidi="fa-IR"/>
        </w:rPr>
        <w:t>د بر آراء آ</w:t>
      </w:r>
      <w:r w:rsidR="00235F05">
        <w:rPr>
          <w:rFonts w:cs="2  Zar" w:hint="cs"/>
          <w:sz w:val="28"/>
          <w:szCs w:val="28"/>
          <w:rtl/>
          <w:lang w:bidi="fa-IR"/>
        </w:rPr>
        <w:t>ي</w:t>
      </w:r>
      <w:r w:rsidRPr="00AE6595">
        <w:rPr>
          <w:rFonts w:cs="2  Zar" w:hint="cs"/>
          <w:sz w:val="28"/>
          <w:szCs w:val="28"/>
          <w:rtl/>
          <w:lang w:bidi="fa-IR"/>
        </w:rPr>
        <w:t>ت الله صاف</w:t>
      </w:r>
      <w:r w:rsidR="00235F05">
        <w:rPr>
          <w:rFonts w:cs="2  Zar" w:hint="cs"/>
          <w:sz w:val="28"/>
          <w:szCs w:val="28"/>
          <w:rtl/>
          <w:lang w:bidi="fa-IR"/>
        </w:rPr>
        <w:t>ي</w:t>
      </w:r>
      <w:r w:rsidRPr="00AE6595">
        <w:rPr>
          <w:rFonts w:cs="2  Zar" w:hint="cs"/>
          <w:sz w:val="28"/>
          <w:szCs w:val="28"/>
          <w:rtl/>
          <w:lang w:bidi="fa-IR"/>
        </w:rPr>
        <w:t xml:space="preserve"> گلپا</w:t>
      </w:r>
      <w:r w:rsidR="00235F05">
        <w:rPr>
          <w:rFonts w:cs="2  Zar" w:hint="cs"/>
          <w:sz w:val="28"/>
          <w:szCs w:val="28"/>
          <w:rtl/>
          <w:lang w:bidi="fa-IR"/>
        </w:rPr>
        <w:t>ي</w:t>
      </w:r>
      <w:r w:rsidRPr="00AE6595">
        <w:rPr>
          <w:rFonts w:cs="2  Zar" w:hint="cs"/>
          <w:sz w:val="28"/>
          <w:szCs w:val="28"/>
          <w:rtl/>
          <w:lang w:bidi="fa-IR"/>
        </w:rPr>
        <w:t>گان</w:t>
      </w:r>
      <w:r w:rsidR="00235F05">
        <w:rPr>
          <w:rFonts w:cs="2  Zar" w:hint="cs"/>
          <w:sz w:val="28"/>
          <w:szCs w:val="28"/>
          <w:rtl/>
          <w:lang w:bidi="fa-IR"/>
        </w:rPr>
        <w:t>ي</w:t>
      </w:r>
      <w:r w:rsidRPr="00AE6595">
        <w:rPr>
          <w:rFonts w:cs="2  Zar" w:hint="cs"/>
          <w:sz w:val="28"/>
          <w:szCs w:val="28"/>
          <w:rtl/>
          <w:lang w:bidi="fa-IR"/>
        </w:rPr>
        <w:t xml:space="preserve"> و آ</w:t>
      </w:r>
      <w:r w:rsidR="00235F05">
        <w:rPr>
          <w:rFonts w:cs="2  Zar" w:hint="cs"/>
          <w:sz w:val="28"/>
          <w:szCs w:val="28"/>
          <w:rtl/>
          <w:lang w:bidi="fa-IR"/>
        </w:rPr>
        <w:t>ي</w:t>
      </w:r>
      <w:r w:rsidRPr="00AE6595">
        <w:rPr>
          <w:rFonts w:cs="2  Zar" w:hint="cs"/>
          <w:sz w:val="28"/>
          <w:szCs w:val="28"/>
          <w:rtl/>
          <w:lang w:bidi="fa-IR"/>
        </w:rPr>
        <w:t>ت الله مکارم ش</w:t>
      </w:r>
      <w:r w:rsidR="00235F05">
        <w:rPr>
          <w:rFonts w:cs="2  Zar" w:hint="cs"/>
          <w:sz w:val="28"/>
          <w:szCs w:val="28"/>
          <w:rtl/>
          <w:lang w:bidi="fa-IR"/>
        </w:rPr>
        <w:t>ي</w:t>
      </w:r>
      <w:r w:rsidRPr="00AE6595">
        <w:rPr>
          <w:rFonts w:cs="2  Zar" w:hint="cs"/>
          <w:sz w:val="28"/>
          <w:szCs w:val="28"/>
          <w:rtl/>
          <w:lang w:bidi="fa-IR"/>
        </w:rPr>
        <w:t>راز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ح</w:t>
      </w:r>
      <w:r w:rsidR="00235F05">
        <w:rPr>
          <w:rFonts w:cs="2  Zar" w:hint="cs"/>
          <w:sz w:val="28"/>
          <w:szCs w:val="28"/>
          <w:rtl/>
          <w:lang w:bidi="fa-IR"/>
        </w:rPr>
        <w:t>ي</w:t>
      </w:r>
      <w:r w:rsidRPr="00AE6595">
        <w:rPr>
          <w:rFonts w:cs="2  Zar" w:hint="cs"/>
          <w:sz w:val="28"/>
          <w:szCs w:val="28"/>
          <w:rtl/>
          <w:lang w:bidi="fa-IR"/>
        </w:rPr>
        <w:t>ل ربا از د</w:t>
      </w:r>
      <w:r w:rsidR="00235F05">
        <w:rPr>
          <w:rFonts w:cs="2  Zar" w:hint="cs"/>
          <w:sz w:val="28"/>
          <w:szCs w:val="28"/>
          <w:rtl/>
          <w:lang w:bidi="fa-IR"/>
        </w:rPr>
        <w:t>ي</w:t>
      </w:r>
      <w:r w:rsidRPr="00AE6595">
        <w:rPr>
          <w:rFonts w:cs="2  Zar" w:hint="cs"/>
          <w:sz w:val="28"/>
          <w:szCs w:val="28"/>
          <w:rtl/>
          <w:lang w:bidi="fa-IR"/>
        </w:rPr>
        <w:t>دگاه فقها</w:t>
      </w:r>
      <w:r w:rsidR="00235F05">
        <w:rPr>
          <w:rFonts w:cs="2  Zar" w:hint="cs"/>
          <w:sz w:val="28"/>
          <w:szCs w:val="28"/>
          <w:rtl/>
          <w:lang w:bidi="fa-IR"/>
        </w:rPr>
        <w:t>ي</w:t>
      </w:r>
      <w:r w:rsidRPr="00AE6595">
        <w:rPr>
          <w:rFonts w:cs="2  Zar" w:hint="cs"/>
          <w:sz w:val="28"/>
          <w:szCs w:val="28"/>
          <w:rtl/>
          <w:lang w:bidi="fa-IR"/>
        </w:rPr>
        <w:t xml:space="preserve"> معاصر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خر</w:t>
      </w:r>
      <w:r w:rsidR="00235F05">
        <w:rPr>
          <w:rFonts w:cs="2  Zar" w:hint="cs"/>
          <w:sz w:val="28"/>
          <w:szCs w:val="28"/>
          <w:rtl/>
          <w:lang w:bidi="fa-IR"/>
        </w:rPr>
        <w:t>ي</w:t>
      </w:r>
      <w:r w:rsidRPr="00AE6595">
        <w:rPr>
          <w:rFonts w:cs="2  Zar" w:hint="cs"/>
          <w:sz w:val="28"/>
          <w:szCs w:val="28"/>
          <w:rtl/>
          <w:lang w:bidi="fa-IR"/>
        </w:rPr>
        <w:t>د کالاها</w:t>
      </w:r>
      <w:r w:rsidR="00235F05">
        <w:rPr>
          <w:rFonts w:cs="2  Zar" w:hint="cs"/>
          <w:sz w:val="28"/>
          <w:szCs w:val="28"/>
          <w:rtl/>
          <w:lang w:bidi="fa-IR"/>
        </w:rPr>
        <w:t>ي</w:t>
      </w:r>
      <w:r w:rsidRPr="00AE6595">
        <w:rPr>
          <w:rFonts w:cs="2  Zar" w:hint="cs"/>
          <w:sz w:val="28"/>
          <w:szCs w:val="28"/>
          <w:rtl/>
          <w:lang w:bidi="fa-IR"/>
        </w:rPr>
        <w:t xml:space="preserve"> اقساط</w:t>
      </w:r>
      <w:r w:rsidR="00235F05">
        <w:rPr>
          <w:rFonts w:cs="2  Zar" w:hint="cs"/>
          <w:sz w:val="28"/>
          <w:szCs w:val="28"/>
          <w:rtl/>
          <w:lang w:bidi="fa-IR"/>
        </w:rPr>
        <w:t>ي</w:t>
      </w:r>
      <w:r w:rsidRPr="00AE6595">
        <w:rPr>
          <w:rFonts w:cs="2  Zar" w:hint="cs"/>
          <w:sz w:val="28"/>
          <w:szCs w:val="28"/>
          <w:rtl/>
          <w:lang w:bidi="fa-IR"/>
        </w:rPr>
        <w:t xml:space="preserve"> با ق</w:t>
      </w:r>
      <w:r w:rsidR="00235F05">
        <w:rPr>
          <w:rFonts w:cs="2  Zar" w:hint="cs"/>
          <w:sz w:val="28"/>
          <w:szCs w:val="28"/>
          <w:rtl/>
          <w:lang w:bidi="fa-IR"/>
        </w:rPr>
        <w:t>ي</w:t>
      </w:r>
      <w:r w:rsidRPr="00AE6595">
        <w:rPr>
          <w:rFonts w:cs="2  Zar" w:hint="cs"/>
          <w:sz w:val="28"/>
          <w:szCs w:val="28"/>
          <w:rtl/>
          <w:lang w:bidi="fa-IR"/>
        </w:rPr>
        <w:t>مت ب</w:t>
      </w:r>
      <w:r w:rsidR="00235F05">
        <w:rPr>
          <w:rFonts w:cs="2  Zar" w:hint="cs"/>
          <w:sz w:val="28"/>
          <w:szCs w:val="28"/>
          <w:rtl/>
          <w:lang w:bidi="fa-IR"/>
        </w:rPr>
        <w:t>ي</w:t>
      </w:r>
      <w:r w:rsidRPr="00AE6595">
        <w:rPr>
          <w:rFonts w:cs="2  Zar" w:hint="cs"/>
          <w:sz w:val="28"/>
          <w:szCs w:val="28"/>
          <w:rtl/>
          <w:lang w:bidi="fa-IR"/>
        </w:rPr>
        <w:t>شتر از ق</w:t>
      </w:r>
      <w:r w:rsidR="00235F05">
        <w:rPr>
          <w:rFonts w:cs="2  Zar" w:hint="cs"/>
          <w:sz w:val="28"/>
          <w:szCs w:val="28"/>
          <w:rtl/>
          <w:lang w:bidi="fa-IR"/>
        </w:rPr>
        <w:t>ي</w:t>
      </w:r>
      <w:r w:rsidRPr="00AE6595">
        <w:rPr>
          <w:rFonts w:cs="2  Zar" w:hint="cs"/>
          <w:sz w:val="28"/>
          <w:szCs w:val="28"/>
          <w:rtl/>
          <w:lang w:bidi="fa-IR"/>
        </w:rPr>
        <w:t>مت نقد</w:t>
      </w:r>
      <w:r w:rsidR="00235F05">
        <w:rPr>
          <w:rFonts w:cs="2  Zar" w:hint="cs"/>
          <w:sz w:val="28"/>
          <w:szCs w:val="28"/>
          <w:rtl/>
          <w:lang w:bidi="fa-IR"/>
        </w:rPr>
        <w:t>ي</w:t>
      </w:r>
      <w:r w:rsidRPr="00AE6595">
        <w:rPr>
          <w:rFonts w:cs="2  Zar" w:hint="cs"/>
          <w:sz w:val="28"/>
          <w:szCs w:val="28"/>
          <w:rtl/>
          <w:lang w:bidi="fa-IR"/>
        </w:rPr>
        <w:t xml:space="preserve"> کالا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خلأها</w:t>
      </w:r>
      <w:r w:rsidR="00235F05">
        <w:rPr>
          <w:rFonts w:cs="2  Zar" w:hint="cs"/>
          <w:sz w:val="28"/>
          <w:szCs w:val="28"/>
          <w:rtl/>
          <w:lang w:bidi="fa-IR"/>
        </w:rPr>
        <w:t>ي</w:t>
      </w:r>
      <w:r w:rsidRPr="00AE6595">
        <w:rPr>
          <w:rFonts w:cs="2  Zar" w:hint="cs"/>
          <w:sz w:val="28"/>
          <w:szCs w:val="28"/>
          <w:rtl/>
          <w:lang w:bidi="fa-IR"/>
        </w:rPr>
        <w:t xml:space="preserve"> قانون</w:t>
      </w:r>
      <w:r w:rsidR="00235F05">
        <w:rPr>
          <w:rFonts w:cs="2  Zar" w:hint="cs"/>
          <w:sz w:val="28"/>
          <w:szCs w:val="28"/>
          <w:rtl/>
          <w:lang w:bidi="fa-IR"/>
        </w:rPr>
        <w:t>ي</w:t>
      </w:r>
      <w:r w:rsidRPr="00AE6595">
        <w:rPr>
          <w:rFonts w:cs="2  Zar" w:hint="cs"/>
          <w:sz w:val="28"/>
          <w:szCs w:val="28"/>
          <w:rtl/>
          <w:lang w:bidi="fa-IR"/>
        </w:rPr>
        <w:t xml:space="preserve"> حقوق زن در خانواده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خ</w:t>
      </w:r>
      <w:r w:rsidR="00235F05">
        <w:rPr>
          <w:rFonts w:cs="2  Zar" w:hint="cs"/>
          <w:sz w:val="28"/>
          <w:szCs w:val="28"/>
          <w:rtl/>
          <w:lang w:bidi="fa-IR"/>
        </w:rPr>
        <w:t>ي</w:t>
      </w:r>
      <w:r w:rsidRPr="00AE6595">
        <w:rPr>
          <w:rFonts w:cs="2  Zar" w:hint="cs"/>
          <w:sz w:val="28"/>
          <w:szCs w:val="28"/>
          <w:rtl/>
          <w:lang w:bidi="fa-IR"/>
        </w:rPr>
        <w:t>ار ع</w:t>
      </w:r>
      <w:r w:rsidR="00235F05">
        <w:rPr>
          <w:rFonts w:cs="2  Zar" w:hint="cs"/>
          <w:sz w:val="28"/>
          <w:szCs w:val="28"/>
          <w:rtl/>
          <w:lang w:bidi="fa-IR"/>
        </w:rPr>
        <w:t>ي</w:t>
      </w:r>
      <w:r w:rsidRPr="00AE6595">
        <w:rPr>
          <w:rFonts w:cs="2  Zar" w:hint="cs"/>
          <w:sz w:val="28"/>
          <w:szCs w:val="28"/>
          <w:rtl/>
          <w:lang w:bidi="fa-IR"/>
        </w:rPr>
        <w:t>ب و غبن از د</w:t>
      </w:r>
      <w:r w:rsidR="00235F05">
        <w:rPr>
          <w:rFonts w:cs="2  Zar" w:hint="cs"/>
          <w:sz w:val="28"/>
          <w:szCs w:val="28"/>
          <w:rtl/>
          <w:lang w:bidi="fa-IR"/>
        </w:rPr>
        <w:t>ي</w:t>
      </w:r>
      <w:r w:rsidRPr="00AE6595">
        <w:rPr>
          <w:rFonts w:cs="2  Zar" w:hint="cs"/>
          <w:sz w:val="28"/>
          <w:szCs w:val="28"/>
          <w:rtl/>
          <w:lang w:bidi="fa-IR"/>
        </w:rPr>
        <w:t>دگاه فقه و حقوق موضوعه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داور</w:t>
      </w:r>
      <w:r w:rsidR="00235F05">
        <w:rPr>
          <w:rFonts w:cs="2  Zar" w:hint="cs"/>
          <w:sz w:val="28"/>
          <w:szCs w:val="28"/>
          <w:rtl/>
          <w:lang w:bidi="fa-IR"/>
        </w:rPr>
        <w:t>ي</w:t>
      </w:r>
      <w:r w:rsidRPr="00AE6595">
        <w:rPr>
          <w:rFonts w:cs="2  Zar" w:hint="cs"/>
          <w:sz w:val="28"/>
          <w:szCs w:val="28"/>
          <w:rtl/>
          <w:lang w:bidi="fa-IR"/>
        </w:rPr>
        <w:t xml:space="preserve"> در دعاو</w:t>
      </w:r>
      <w:r w:rsidR="00235F05">
        <w:rPr>
          <w:rFonts w:cs="2  Zar" w:hint="cs"/>
          <w:sz w:val="28"/>
          <w:szCs w:val="28"/>
          <w:rtl/>
          <w:lang w:bidi="fa-IR"/>
        </w:rPr>
        <w:t>ي</w:t>
      </w:r>
      <w:r w:rsidRPr="00AE6595">
        <w:rPr>
          <w:rFonts w:cs="2  Zar" w:hint="cs"/>
          <w:sz w:val="28"/>
          <w:szCs w:val="28"/>
          <w:rtl/>
          <w:lang w:bidi="fa-IR"/>
        </w:rPr>
        <w:t xml:space="preserve"> خانوادگ</w:t>
      </w:r>
      <w:r w:rsidR="00235F05">
        <w:rPr>
          <w:rFonts w:cs="2  Zar" w:hint="cs"/>
          <w:sz w:val="28"/>
          <w:szCs w:val="28"/>
          <w:rtl/>
          <w:lang w:bidi="fa-IR"/>
        </w:rPr>
        <w:t>ي</w:t>
      </w:r>
      <w:r w:rsidRPr="00AE6595">
        <w:rPr>
          <w:rFonts w:cs="2  Zar" w:hint="cs"/>
          <w:sz w:val="28"/>
          <w:szCs w:val="28"/>
          <w:rtl/>
          <w:lang w:bidi="fa-IR"/>
        </w:rPr>
        <w:t>‌؛ از مقررات تا اجرا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دو قاعده فقه</w:t>
      </w:r>
      <w:r w:rsidR="00235F05">
        <w:rPr>
          <w:rFonts w:cs="2  Zar" w:hint="cs"/>
          <w:sz w:val="28"/>
          <w:szCs w:val="28"/>
          <w:rtl/>
          <w:lang w:bidi="fa-IR"/>
        </w:rPr>
        <w:t>ي</w:t>
      </w:r>
      <w:r w:rsidRPr="00AE6595">
        <w:rPr>
          <w:rFonts w:cs="2  Zar" w:hint="cs"/>
          <w:sz w:val="28"/>
          <w:szCs w:val="28"/>
          <w:rtl/>
          <w:lang w:bidi="fa-IR"/>
        </w:rPr>
        <w:t>: الغرور و اصاله الصحه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ه اعضا</w:t>
      </w:r>
      <w:r w:rsidR="00235F05">
        <w:rPr>
          <w:rFonts w:cs="2  Zar" w:hint="cs"/>
          <w:sz w:val="28"/>
          <w:szCs w:val="28"/>
          <w:rtl/>
          <w:lang w:bidi="fa-IR"/>
        </w:rPr>
        <w:t>ي</w:t>
      </w:r>
      <w:r w:rsidRPr="00AE6595">
        <w:rPr>
          <w:rFonts w:cs="2  Zar" w:hint="cs"/>
          <w:sz w:val="28"/>
          <w:szCs w:val="28"/>
          <w:rtl/>
          <w:lang w:bidi="fa-IR"/>
        </w:rPr>
        <w:t xml:space="preserve"> جفت بدن از د</w:t>
      </w:r>
      <w:r w:rsidR="00235F05">
        <w:rPr>
          <w:rFonts w:cs="2  Zar" w:hint="cs"/>
          <w:sz w:val="28"/>
          <w:szCs w:val="28"/>
          <w:rtl/>
          <w:lang w:bidi="fa-IR"/>
        </w:rPr>
        <w:t>ي</w:t>
      </w:r>
      <w:r w:rsidRPr="00AE6595">
        <w:rPr>
          <w:rFonts w:cs="2  Zar" w:hint="cs"/>
          <w:sz w:val="28"/>
          <w:szCs w:val="28"/>
          <w:rtl/>
          <w:lang w:bidi="fa-IR"/>
        </w:rPr>
        <w:t>دگاه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ربا در معاملات اقساط</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ر</w:t>
      </w:r>
      <w:r w:rsidR="00235F05">
        <w:rPr>
          <w:rFonts w:cs="2  Zar" w:hint="cs"/>
          <w:sz w:val="28"/>
          <w:szCs w:val="28"/>
          <w:rtl/>
          <w:lang w:bidi="fa-IR"/>
        </w:rPr>
        <w:t>ي</w:t>
      </w:r>
      <w:r w:rsidRPr="00AE6595">
        <w:rPr>
          <w:rFonts w:cs="2  Zar" w:hint="cs"/>
          <w:sz w:val="28"/>
          <w:szCs w:val="28"/>
          <w:rtl/>
          <w:lang w:bidi="fa-IR"/>
        </w:rPr>
        <w:t>شه‌ها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نص</w:t>
      </w:r>
      <w:r w:rsidR="00235F05">
        <w:rPr>
          <w:rFonts w:cs="2  Zar" w:hint="cs"/>
          <w:sz w:val="28"/>
          <w:szCs w:val="28"/>
          <w:rtl/>
          <w:lang w:bidi="fa-IR"/>
        </w:rPr>
        <w:t>ي</w:t>
      </w:r>
      <w:r w:rsidRPr="00AE6595">
        <w:rPr>
          <w:rFonts w:cs="2  Zar" w:hint="cs"/>
          <w:sz w:val="28"/>
          <w:szCs w:val="28"/>
          <w:rtl/>
          <w:lang w:bidi="fa-IR"/>
        </w:rPr>
        <w:t>حت ائمه مسلم</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ساختار قانون مجازات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سرقت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سنت از نظر فقها</w:t>
      </w:r>
      <w:r w:rsidR="00235F05">
        <w:rPr>
          <w:rFonts w:cs="2  Zar" w:hint="cs"/>
          <w:sz w:val="28"/>
          <w:szCs w:val="28"/>
          <w:rtl/>
          <w:lang w:bidi="fa-IR"/>
        </w:rPr>
        <w:t>ي</w:t>
      </w:r>
      <w:r w:rsidRPr="00AE6595">
        <w:rPr>
          <w:rFonts w:cs="2  Zar" w:hint="cs"/>
          <w:sz w:val="28"/>
          <w:szCs w:val="28"/>
          <w:rtl/>
          <w:lang w:bidi="fa-IR"/>
        </w:rPr>
        <w:t xml:space="preserve"> عامه و خاصه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س</w:t>
      </w:r>
      <w:r w:rsidR="00235F05">
        <w:rPr>
          <w:rFonts w:cs="2  Zar" w:hint="cs"/>
          <w:sz w:val="28"/>
          <w:szCs w:val="28"/>
          <w:rtl/>
          <w:lang w:bidi="fa-IR"/>
        </w:rPr>
        <w:t>ي</w:t>
      </w:r>
      <w:r w:rsidRPr="00AE6595">
        <w:rPr>
          <w:rFonts w:cs="2  Zar" w:hint="cs"/>
          <w:sz w:val="28"/>
          <w:szCs w:val="28"/>
          <w:rtl/>
          <w:lang w:bidi="fa-IR"/>
        </w:rPr>
        <w:t>ر تار</w:t>
      </w:r>
      <w:r w:rsidR="00235F05">
        <w:rPr>
          <w:rFonts w:cs="2  Zar" w:hint="cs"/>
          <w:sz w:val="28"/>
          <w:szCs w:val="28"/>
          <w:rtl/>
          <w:lang w:bidi="fa-IR"/>
        </w:rPr>
        <w:t>ي</w:t>
      </w:r>
      <w:r w:rsidRPr="00AE6595">
        <w:rPr>
          <w:rFonts w:cs="2  Zar" w:hint="cs"/>
          <w:sz w:val="28"/>
          <w:szCs w:val="28"/>
          <w:rtl/>
          <w:lang w:bidi="fa-IR"/>
        </w:rPr>
        <w:t>خ</w:t>
      </w:r>
      <w:r w:rsidR="00235F05">
        <w:rPr>
          <w:rFonts w:cs="2  Zar" w:hint="cs"/>
          <w:sz w:val="28"/>
          <w:szCs w:val="28"/>
          <w:rtl/>
          <w:lang w:bidi="fa-IR"/>
        </w:rPr>
        <w:t>ي</w:t>
      </w:r>
      <w:r w:rsidRPr="00AE6595">
        <w:rPr>
          <w:rFonts w:cs="2  Zar" w:hint="cs"/>
          <w:sz w:val="28"/>
          <w:szCs w:val="28"/>
          <w:rtl/>
          <w:lang w:bidi="fa-IR"/>
        </w:rPr>
        <w:t xml:space="preserve"> و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ولا</w:t>
      </w:r>
      <w:r w:rsidR="00235F05">
        <w:rPr>
          <w:rFonts w:cs="2  Zar" w:hint="cs"/>
          <w:sz w:val="28"/>
          <w:szCs w:val="28"/>
          <w:rtl/>
          <w:lang w:bidi="fa-IR"/>
        </w:rPr>
        <w:t>ي</w:t>
      </w:r>
      <w:r w:rsidRPr="00AE6595">
        <w:rPr>
          <w:rFonts w:cs="2  Zar" w:hint="cs"/>
          <w:sz w:val="28"/>
          <w:szCs w:val="28"/>
          <w:rtl/>
          <w:lang w:bidi="fa-IR"/>
        </w:rPr>
        <w:t>ت مطلقه فق</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شخص</w:t>
      </w:r>
      <w:r w:rsidR="00235F05">
        <w:rPr>
          <w:rFonts w:cs="2  Zar" w:hint="cs"/>
          <w:sz w:val="28"/>
          <w:szCs w:val="28"/>
          <w:rtl/>
          <w:lang w:bidi="fa-IR"/>
        </w:rPr>
        <w:t>ي</w:t>
      </w:r>
      <w:r w:rsidRPr="00AE6595">
        <w:rPr>
          <w:rFonts w:cs="2  Zar" w:hint="cs"/>
          <w:sz w:val="28"/>
          <w:szCs w:val="28"/>
          <w:rtl/>
          <w:lang w:bidi="fa-IR"/>
        </w:rPr>
        <w:t>ت حقوق</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امام</w:t>
      </w:r>
      <w:r w:rsidR="00235F05">
        <w:rPr>
          <w:rFonts w:cs="2  Zar" w:hint="cs"/>
          <w:sz w:val="28"/>
          <w:szCs w:val="28"/>
          <w:rtl/>
          <w:lang w:bidi="fa-IR"/>
        </w:rPr>
        <w:t>ي</w:t>
      </w:r>
      <w:r w:rsidRPr="00AE6595">
        <w:rPr>
          <w:rFonts w:cs="2  Zar" w:hint="cs"/>
          <w:sz w:val="28"/>
          <w:szCs w:val="28"/>
          <w:rtl/>
          <w:lang w:bidi="fa-IR"/>
        </w:rPr>
        <w:t>ه و حقوق موضوعه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شرا</w:t>
      </w:r>
      <w:r w:rsidR="00235F05">
        <w:rPr>
          <w:rFonts w:cs="2  Zar" w:hint="cs"/>
          <w:sz w:val="28"/>
          <w:szCs w:val="28"/>
          <w:rtl/>
          <w:lang w:bidi="fa-IR"/>
        </w:rPr>
        <w:t>ي</w:t>
      </w:r>
      <w:r w:rsidRPr="00AE6595">
        <w:rPr>
          <w:rFonts w:cs="2  Zar" w:hint="cs"/>
          <w:sz w:val="28"/>
          <w:szCs w:val="28"/>
          <w:rtl/>
          <w:lang w:bidi="fa-IR"/>
        </w:rPr>
        <w:t>ط ضمن عقد نکاح</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شرا</w:t>
      </w:r>
      <w:r w:rsidR="00235F05">
        <w:rPr>
          <w:rFonts w:cs="2  Zar" w:hint="cs"/>
          <w:sz w:val="28"/>
          <w:szCs w:val="28"/>
          <w:rtl/>
          <w:lang w:bidi="fa-IR"/>
        </w:rPr>
        <w:t>ي</w:t>
      </w:r>
      <w:r w:rsidRPr="00AE6595">
        <w:rPr>
          <w:rFonts w:cs="2  Zar" w:hint="cs"/>
          <w:sz w:val="28"/>
          <w:szCs w:val="28"/>
          <w:rtl/>
          <w:lang w:bidi="fa-IR"/>
        </w:rPr>
        <w:t>ط</w:t>
      </w:r>
      <w:r w:rsidR="00235F05">
        <w:rPr>
          <w:rFonts w:cs="2  Zar" w:hint="cs"/>
          <w:sz w:val="28"/>
          <w:szCs w:val="28"/>
          <w:rtl/>
          <w:lang w:bidi="fa-IR"/>
        </w:rPr>
        <w:t>ي</w:t>
      </w:r>
      <w:r w:rsidRPr="00AE6595">
        <w:rPr>
          <w:rFonts w:cs="2  Zar" w:hint="cs"/>
          <w:sz w:val="28"/>
          <w:szCs w:val="28"/>
          <w:rtl/>
          <w:lang w:bidi="fa-IR"/>
        </w:rPr>
        <w:t xml:space="preserve"> موجب صدور حکم قطع دست سارقان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شرط اعمل</w:t>
      </w:r>
      <w:r w:rsidR="00235F05">
        <w:rPr>
          <w:rFonts w:cs="2  Zar" w:hint="cs"/>
          <w:sz w:val="28"/>
          <w:szCs w:val="28"/>
          <w:rtl/>
          <w:lang w:bidi="fa-IR"/>
        </w:rPr>
        <w:t>ي</w:t>
      </w:r>
      <w:r w:rsidRPr="00AE6595">
        <w:rPr>
          <w:rFonts w:cs="2  Zar" w:hint="cs"/>
          <w:sz w:val="28"/>
          <w:szCs w:val="28"/>
          <w:rtl/>
          <w:lang w:bidi="fa-IR"/>
        </w:rPr>
        <w:t>ت در تقل</w:t>
      </w:r>
      <w:r w:rsidR="00235F05">
        <w:rPr>
          <w:rFonts w:cs="2  Zar" w:hint="cs"/>
          <w:sz w:val="28"/>
          <w:szCs w:val="28"/>
          <w:rtl/>
          <w:lang w:bidi="fa-IR"/>
        </w:rPr>
        <w:t>ي</w:t>
      </w:r>
      <w:r w:rsidRPr="00AE6595">
        <w:rPr>
          <w:rFonts w:cs="2  Zar" w:hint="cs"/>
          <w:sz w:val="28"/>
          <w:szCs w:val="28"/>
          <w:rtl/>
          <w:lang w:bidi="fa-IR"/>
        </w:rPr>
        <w:t>د و س</w:t>
      </w:r>
      <w:r w:rsidR="00235F05">
        <w:rPr>
          <w:rFonts w:cs="2  Zar" w:hint="cs"/>
          <w:sz w:val="28"/>
          <w:szCs w:val="28"/>
          <w:rtl/>
          <w:lang w:bidi="fa-IR"/>
        </w:rPr>
        <w:t>ي</w:t>
      </w:r>
      <w:r w:rsidRPr="00AE6595">
        <w:rPr>
          <w:rFonts w:cs="2  Zar" w:hint="cs"/>
          <w:sz w:val="28"/>
          <w:szCs w:val="28"/>
          <w:rtl/>
          <w:lang w:bidi="fa-IR"/>
        </w:rPr>
        <w:t>ر تار</w:t>
      </w:r>
      <w:r w:rsidR="00235F05">
        <w:rPr>
          <w:rFonts w:cs="2  Zar" w:hint="cs"/>
          <w:sz w:val="28"/>
          <w:szCs w:val="28"/>
          <w:rtl/>
          <w:lang w:bidi="fa-IR"/>
        </w:rPr>
        <w:t>ي</w:t>
      </w:r>
      <w:r w:rsidRPr="00AE6595">
        <w:rPr>
          <w:rFonts w:cs="2  Zar" w:hint="cs"/>
          <w:sz w:val="28"/>
          <w:szCs w:val="28"/>
          <w:rtl/>
          <w:lang w:bidi="fa-IR"/>
        </w:rPr>
        <w:t>خ</w:t>
      </w:r>
      <w:r w:rsidR="00235F05">
        <w:rPr>
          <w:rFonts w:cs="2  Zar" w:hint="cs"/>
          <w:sz w:val="28"/>
          <w:szCs w:val="28"/>
          <w:rtl/>
          <w:lang w:bidi="fa-IR"/>
        </w:rPr>
        <w:t>ي</w:t>
      </w:r>
      <w:r w:rsidRPr="00AE6595">
        <w:rPr>
          <w:rFonts w:cs="2  Zar" w:hint="cs"/>
          <w:sz w:val="28"/>
          <w:szCs w:val="28"/>
          <w:rtl/>
          <w:lang w:bidi="fa-IR"/>
        </w:rPr>
        <w:t xml:space="preserve"> آن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بررس</w:t>
      </w:r>
      <w:r w:rsidR="00235F05">
        <w:rPr>
          <w:rFonts w:ascii="Tahoma" w:hAnsi="Tahoma" w:cs="2  Zar" w:hint="cs"/>
          <w:sz w:val="28"/>
          <w:szCs w:val="28"/>
          <w:rtl/>
        </w:rPr>
        <w:t>ي</w:t>
      </w:r>
      <w:r w:rsidRPr="00AE6595">
        <w:rPr>
          <w:rFonts w:ascii="Tahoma" w:hAnsi="Tahoma" w:cs="2  Zar" w:hint="cs"/>
          <w:sz w:val="28"/>
          <w:szCs w:val="28"/>
          <w:rtl/>
        </w:rPr>
        <w:t xml:space="preserve"> شرط مماثلت قصاص م</w:t>
      </w:r>
      <w:r w:rsidR="00235F05">
        <w:rPr>
          <w:rFonts w:ascii="Tahoma" w:hAnsi="Tahoma" w:cs="2  Zar" w:hint="cs"/>
          <w:sz w:val="28"/>
          <w:szCs w:val="28"/>
          <w:rtl/>
        </w:rPr>
        <w:t>ي</w:t>
      </w:r>
      <w:r w:rsidRPr="00AE6595">
        <w:rPr>
          <w:rFonts w:ascii="Tahoma" w:hAnsi="Tahoma" w:cs="2  Zar" w:hint="cs"/>
          <w:sz w:val="28"/>
          <w:szCs w:val="28"/>
          <w:rtl/>
        </w:rPr>
        <w:t xml:space="preserve">ان زن ومرد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شرکت‌ها</w:t>
      </w:r>
      <w:r w:rsidR="00235F05">
        <w:rPr>
          <w:rFonts w:cs="2  Zar" w:hint="cs"/>
          <w:sz w:val="28"/>
          <w:szCs w:val="28"/>
          <w:rtl/>
          <w:lang w:bidi="fa-IR"/>
        </w:rPr>
        <w:t>ي</w:t>
      </w:r>
      <w:r w:rsidRPr="00AE6595">
        <w:rPr>
          <w:rFonts w:cs="2  Zar" w:hint="cs"/>
          <w:sz w:val="28"/>
          <w:szCs w:val="28"/>
          <w:rtl/>
          <w:lang w:bidi="fa-IR"/>
        </w:rPr>
        <w:t xml:space="preserve"> هرم</w:t>
      </w:r>
      <w:r w:rsidR="00235F05">
        <w:rPr>
          <w:rFonts w:cs="2  Zar" w:hint="cs"/>
          <w:sz w:val="28"/>
          <w:szCs w:val="28"/>
          <w:rtl/>
          <w:lang w:bidi="fa-IR"/>
        </w:rPr>
        <w:t>ي</w:t>
      </w:r>
      <w:r w:rsidRPr="00AE6595">
        <w:rPr>
          <w:rFonts w:cs="2  Zar" w:hint="cs"/>
          <w:sz w:val="28"/>
          <w:szCs w:val="28"/>
          <w:rtl/>
          <w:lang w:bidi="fa-IR"/>
        </w:rPr>
        <w:t xml:space="preserve"> و جواز و عدم جواز آن از نظر فقه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ضرر و ز</w:t>
      </w:r>
      <w:r w:rsidR="00235F05">
        <w:rPr>
          <w:rFonts w:cs="2  Zar" w:hint="cs"/>
          <w:sz w:val="28"/>
          <w:szCs w:val="28"/>
          <w:rtl/>
          <w:lang w:bidi="fa-IR"/>
        </w:rPr>
        <w:t>ي</w:t>
      </w:r>
      <w:r w:rsidRPr="00AE6595">
        <w:rPr>
          <w:rFonts w:cs="2  Zar" w:hint="cs"/>
          <w:sz w:val="28"/>
          <w:szCs w:val="28"/>
          <w:rtl/>
          <w:lang w:bidi="fa-IR"/>
        </w:rPr>
        <w:t>ان ناش</w:t>
      </w:r>
      <w:r w:rsidR="00235F05">
        <w:rPr>
          <w:rFonts w:cs="2  Zar" w:hint="cs"/>
          <w:sz w:val="28"/>
          <w:szCs w:val="28"/>
          <w:rtl/>
          <w:lang w:bidi="fa-IR"/>
        </w:rPr>
        <w:t>ي</w:t>
      </w:r>
      <w:r w:rsidRPr="00AE6595">
        <w:rPr>
          <w:rFonts w:cs="2  Zar" w:hint="cs"/>
          <w:sz w:val="28"/>
          <w:szCs w:val="28"/>
          <w:rtl/>
          <w:lang w:bidi="fa-IR"/>
        </w:rPr>
        <w:t xml:space="preserve"> از جرم در منافع ممکن الحصول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عقد صلح و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علل اختلاف فتوا</w:t>
      </w:r>
      <w:r w:rsidR="00235F05">
        <w:rPr>
          <w:rFonts w:cs="2  Zar" w:hint="cs"/>
          <w:sz w:val="28"/>
          <w:szCs w:val="28"/>
          <w:rtl/>
          <w:lang w:bidi="fa-IR"/>
        </w:rPr>
        <w:t>ي</w:t>
      </w:r>
      <w:r w:rsidRPr="00AE6595">
        <w:rPr>
          <w:rFonts w:cs="2  Zar" w:hint="cs"/>
          <w:sz w:val="28"/>
          <w:szCs w:val="28"/>
          <w:rtl/>
          <w:lang w:bidi="fa-IR"/>
        </w:rPr>
        <w:t xml:space="preserve"> مراجع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 طب مقارن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 نهضت حس</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اقتصاد</w:t>
      </w:r>
      <w:r w:rsidR="00235F05">
        <w:rPr>
          <w:rFonts w:cs="2  Zar" w:hint="cs"/>
          <w:sz w:val="28"/>
          <w:szCs w:val="28"/>
          <w:rtl/>
          <w:lang w:bidi="fa-IR"/>
        </w:rPr>
        <w:t>ي</w:t>
      </w:r>
      <w:r w:rsidRPr="00AE6595">
        <w:rPr>
          <w:rFonts w:cs="2  Zar" w:hint="cs"/>
          <w:sz w:val="28"/>
          <w:szCs w:val="28"/>
          <w:rtl/>
          <w:lang w:bidi="fa-IR"/>
        </w:rPr>
        <w:t xml:space="preserve"> تنز</w:t>
      </w:r>
      <w:r w:rsidR="00235F05">
        <w:rPr>
          <w:rFonts w:cs="2  Zar" w:hint="cs"/>
          <w:sz w:val="28"/>
          <w:szCs w:val="28"/>
          <w:rtl/>
          <w:lang w:bidi="fa-IR"/>
        </w:rPr>
        <w:t>ي</w:t>
      </w:r>
      <w:r w:rsidRPr="00AE6595">
        <w:rPr>
          <w:rFonts w:cs="2  Zar" w:hint="cs"/>
          <w:sz w:val="28"/>
          <w:szCs w:val="28"/>
          <w:rtl/>
          <w:lang w:bidi="fa-IR"/>
        </w:rPr>
        <w:t>ل مجدد و اوراق قرضه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اباحه معوضه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اجاره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اجاره به شرط تمل</w:t>
      </w:r>
      <w:r w:rsidR="00235F05">
        <w:rPr>
          <w:rFonts w:cs="2  Zar" w:hint="cs"/>
          <w:sz w:val="28"/>
          <w:szCs w:val="28"/>
          <w:rtl/>
          <w:lang w:bidi="fa-IR"/>
        </w:rPr>
        <w:t>ي</w:t>
      </w:r>
      <w:r w:rsidRPr="00AE6595">
        <w:rPr>
          <w:rFonts w:cs="2  Zar" w:hint="cs"/>
          <w:sz w:val="28"/>
          <w:szCs w:val="28"/>
          <w:rtl/>
          <w:lang w:bidi="fa-IR"/>
        </w:rPr>
        <w:t>ک</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ارش جنا</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هبه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اوراق اجاره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اوراق اجاره اع</w:t>
      </w:r>
      <w:r w:rsidR="00235F05">
        <w:rPr>
          <w:rFonts w:cs="2  Zar" w:hint="cs"/>
          <w:sz w:val="28"/>
          <w:szCs w:val="28"/>
          <w:rtl/>
          <w:lang w:bidi="fa-IR"/>
        </w:rPr>
        <w:t>ي</w:t>
      </w:r>
      <w:r w:rsidRPr="00AE6595">
        <w:rPr>
          <w:rFonts w:cs="2  Zar" w:hint="cs"/>
          <w:sz w:val="28"/>
          <w:szCs w:val="28"/>
          <w:rtl/>
          <w:lang w:bidi="fa-IR"/>
        </w:rPr>
        <w:t>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اوراق اجاره منافع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مه‌ها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حضانت فرزندان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حقوق کودک</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حواله و کفالت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رهن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س</w:t>
      </w:r>
      <w:r w:rsidR="00E05A60" w:rsidRPr="00AE6595">
        <w:rPr>
          <w:rFonts w:cs="2  Zar" w:hint="cs"/>
          <w:sz w:val="28"/>
          <w:szCs w:val="28"/>
          <w:rtl/>
          <w:lang w:bidi="fa-IR"/>
        </w:rPr>
        <w:t>ب</w:t>
      </w:r>
      <w:r w:rsidRPr="00AE6595">
        <w:rPr>
          <w:rFonts w:cs="2  Zar" w:hint="cs"/>
          <w:sz w:val="28"/>
          <w:szCs w:val="28"/>
          <w:rtl/>
          <w:lang w:bidi="fa-IR"/>
        </w:rPr>
        <w:t xml:space="preserve">ق </w:t>
      </w:r>
      <w:r w:rsidR="00E05A60" w:rsidRPr="00AE6595">
        <w:rPr>
          <w:rFonts w:cs="2  Zar" w:hint="cs"/>
          <w:sz w:val="28"/>
          <w:szCs w:val="28"/>
          <w:rtl/>
          <w:lang w:bidi="fa-IR"/>
        </w:rPr>
        <w:t>و ر</w:t>
      </w:r>
      <w:r w:rsidRPr="00AE6595">
        <w:rPr>
          <w:rFonts w:cs="2  Zar" w:hint="cs"/>
          <w:sz w:val="28"/>
          <w:szCs w:val="28"/>
          <w:rtl/>
          <w:lang w:bidi="fa-IR"/>
        </w:rPr>
        <w:t>ما</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شرکت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شروط ضمن عقد نکاح</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صلح</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ضمان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عار</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فرزندخواندگ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قرض‌الحسنه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مزارعه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مساقا</w:t>
      </w:r>
      <w:r w:rsidR="00E05A60"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مضاربه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معاشرت به معروف در روابط زوج</w:t>
      </w:r>
      <w:r w:rsidR="00235F05">
        <w:rPr>
          <w:rFonts w:cs="2  Zar" w:hint="cs"/>
          <w:sz w:val="28"/>
          <w:szCs w:val="28"/>
          <w:rtl/>
          <w:lang w:bidi="fa-IR"/>
        </w:rPr>
        <w:t>ي</w:t>
      </w:r>
      <w:r w:rsidRPr="00AE6595">
        <w:rPr>
          <w:rFonts w:cs="2  Zar" w:hint="cs"/>
          <w:sz w:val="28"/>
          <w:szCs w:val="28"/>
          <w:rtl/>
          <w:lang w:bidi="fa-IR"/>
        </w:rPr>
        <w:t>ن (عرف و معروف در روابط خانوادگ</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ود</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وکالت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«اجبار و اکراه در ارتکاب جرم»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«الاکراه»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«امور مترتبه بر مقبوض به عقد فاسد»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«در ضمان قهر</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«شرط ضمن العقد»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«صحت معاملات»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«ضمان تلف»</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«ضمانت در تعهدات»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اقدام»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تحذ</w:t>
      </w:r>
      <w:r w:rsidR="00235F05">
        <w:rPr>
          <w:rFonts w:cs="2  Zar" w:hint="cs"/>
          <w:sz w:val="28"/>
          <w:szCs w:val="28"/>
          <w:rtl/>
          <w:lang w:bidi="fa-IR"/>
        </w:rPr>
        <w:t>ي</w:t>
      </w:r>
      <w:r w:rsidRPr="00AE6595">
        <w:rPr>
          <w:rFonts w:cs="2  Zar" w:hint="cs"/>
          <w:sz w:val="28"/>
          <w:szCs w:val="28"/>
          <w:rtl/>
          <w:lang w:bidi="fa-IR"/>
        </w:rPr>
        <w:t>ر (نقش هشدار در رفع مسئول</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تسب</w:t>
      </w:r>
      <w:r w:rsidR="00235F05">
        <w:rPr>
          <w:rFonts w:cs="2  Zar" w:hint="cs"/>
          <w:sz w:val="28"/>
          <w:szCs w:val="28"/>
          <w:rtl/>
          <w:lang w:bidi="fa-IR"/>
        </w:rPr>
        <w:t>ي</w:t>
      </w:r>
      <w:r w:rsidRPr="00AE6595">
        <w:rPr>
          <w:rFonts w:cs="2  Zar" w:hint="cs"/>
          <w:sz w:val="28"/>
          <w:szCs w:val="28"/>
          <w:rtl/>
          <w:lang w:bidi="fa-IR"/>
        </w:rPr>
        <w:t>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آ</w:t>
      </w:r>
      <w:r w:rsidR="00235F05">
        <w:rPr>
          <w:rFonts w:cs="2  Zar" w:hint="cs"/>
          <w:sz w:val="28"/>
          <w:szCs w:val="28"/>
          <w:rtl/>
          <w:lang w:bidi="fa-IR"/>
        </w:rPr>
        <w:t>ي</w:t>
      </w:r>
      <w:r w:rsidRPr="00AE6595">
        <w:rPr>
          <w:rFonts w:cs="2  Zar" w:hint="cs"/>
          <w:sz w:val="28"/>
          <w:szCs w:val="28"/>
          <w:rtl/>
          <w:lang w:bidi="fa-IR"/>
        </w:rPr>
        <w:t>ات مربوط به احکام جزا</w:t>
      </w:r>
      <w:r w:rsidR="00235F05">
        <w:rPr>
          <w:rFonts w:cs="2  Zar" w:hint="cs"/>
          <w:sz w:val="28"/>
          <w:szCs w:val="28"/>
          <w:rtl/>
          <w:lang w:bidi="fa-IR"/>
        </w:rPr>
        <w:t>يي</w:t>
      </w:r>
      <w:r w:rsidRPr="00AE6595">
        <w:rPr>
          <w:rFonts w:cs="2  Zar" w:hint="cs"/>
          <w:sz w:val="28"/>
          <w:szCs w:val="28"/>
          <w:rtl/>
          <w:lang w:bidi="fa-IR"/>
        </w:rPr>
        <w:t xml:space="preserve">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اثرات کاهش و افزا</w:t>
      </w:r>
      <w:r w:rsidR="00235F05">
        <w:rPr>
          <w:rFonts w:cs="2  Zar" w:hint="cs"/>
          <w:sz w:val="28"/>
          <w:szCs w:val="28"/>
          <w:rtl/>
          <w:lang w:bidi="fa-IR"/>
        </w:rPr>
        <w:t>ي</w:t>
      </w:r>
      <w:r w:rsidRPr="00AE6595">
        <w:rPr>
          <w:rFonts w:cs="2  Zar" w:hint="cs"/>
          <w:sz w:val="28"/>
          <w:szCs w:val="28"/>
          <w:rtl/>
          <w:lang w:bidi="fa-IR"/>
        </w:rPr>
        <w:t>ش ارزش پول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اجرت بر عبادات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احکام ورشکستگ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ادله حرمت رشوه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اذن همسر در تعدد زوجات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ارتباط در دوران نامزد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اعذار شرع</w:t>
      </w:r>
      <w:r w:rsidR="00235F05">
        <w:rPr>
          <w:rFonts w:cs="2  Zar" w:hint="cs"/>
          <w:sz w:val="28"/>
          <w:szCs w:val="28"/>
          <w:rtl/>
          <w:lang w:bidi="fa-IR"/>
        </w:rPr>
        <w:t>ي</w:t>
      </w:r>
      <w:r w:rsidRPr="00AE6595">
        <w:rPr>
          <w:rFonts w:cs="2  Zar" w:hint="cs"/>
          <w:sz w:val="28"/>
          <w:szCs w:val="28"/>
          <w:rtl/>
          <w:lang w:bidi="fa-IR"/>
        </w:rPr>
        <w:t xml:space="preserve"> در عبادات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اقتصاد پزشک</w:t>
      </w:r>
      <w:r w:rsidR="00235F05">
        <w:rPr>
          <w:rFonts w:cs="2  Zar" w:hint="cs"/>
          <w:sz w:val="28"/>
          <w:szCs w:val="28"/>
          <w:rtl/>
          <w:lang w:bidi="fa-IR"/>
        </w:rPr>
        <w:t>ي</w:t>
      </w:r>
      <w:r w:rsidRPr="00AE6595">
        <w:rPr>
          <w:rFonts w:cs="2  Zar" w:hint="cs"/>
          <w:sz w:val="28"/>
          <w:szCs w:val="28"/>
          <w:rtl/>
          <w:lang w:bidi="fa-IR"/>
        </w:rPr>
        <w:t xml:space="preserve"> و ب</w:t>
      </w:r>
      <w:r w:rsidR="00235F05">
        <w:rPr>
          <w:rFonts w:cs="2  Zar" w:hint="cs"/>
          <w:sz w:val="28"/>
          <w:szCs w:val="28"/>
          <w:rtl/>
          <w:lang w:bidi="fa-IR"/>
        </w:rPr>
        <w:t>ي</w:t>
      </w:r>
      <w:r w:rsidRPr="00AE6595">
        <w:rPr>
          <w:rFonts w:cs="2  Zar" w:hint="cs"/>
          <w:sz w:val="28"/>
          <w:szCs w:val="28"/>
          <w:rtl/>
          <w:lang w:bidi="fa-IR"/>
        </w:rPr>
        <w:t>مه</w:t>
      </w:r>
      <w:r w:rsidRPr="00AE6595">
        <w:rPr>
          <w:rFonts w:cs="2  Zar" w:hint="cs"/>
          <w:sz w:val="28"/>
          <w:szCs w:val="28"/>
          <w:rtl/>
          <w:lang w:bidi="fa-IR"/>
        </w:rPr>
        <w:softHyphen/>
        <w:t>ها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w:t>
      </w:r>
      <w:r w:rsidR="00FB7081" w:rsidRPr="00AE6595">
        <w:rPr>
          <w:rFonts w:cs="2  Zar" w:hint="cs"/>
          <w:sz w:val="28"/>
          <w:szCs w:val="28"/>
          <w:rtl/>
          <w:lang w:bidi="fa-IR"/>
        </w:rPr>
        <w:t>تعز</w:t>
      </w:r>
      <w:r w:rsidR="00235F05">
        <w:rPr>
          <w:rFonts w:cs="2  Zar" w:hint="cs"/>
          <w:sz w:val="28"/>
          <w:szCs w:val="28"/>
          <w:rtl/>
          <w:lang w:bidi="fa-IR"/>
        </w:rPr>
        <w:t>ي</w:t>
      </w:r>
      <w:r w:rsidR="00FB7081" w:rsidRPr="00AE6595">
        <w:rPr>
          <w:rFonts w:cs="2  Zar" w:hint="cs"/>
          <w:sz w:val="28"/>
          <w:szCs w:val="28"/>
          <w:rtl/>
          <w:lang w:bidi="fa-IR"/>
        </w:rPr>
        <w:t>ه و شب</w:t>
      </w:r>
      <w:r w:rsidR="00235F05">
        <w:rPr>
          <w:rFonts w:cs="2  Zar" w:hint="cs"/>
          <w:sz w:val="28"/>
          <w:szCs w:val="28"/>
          <w:rtl/>
          <w:lang w:bidi="fa-IR"/>
        </w:rPr>
        <w:t>ي</w:t>
      </w:r>
      <w:r w:rsidR="00FB7081" w:rsidRPr="00AE6595">
        <w:rPr>
          <w:rFonts w:cs="2  Zar" w:hint="cs"/>
          <w:sz w:val="28"/>
          <w:szCs w:val="28"/>
          <w:rtl/>
          <w:lang w:bidi="fa-IR"/>
        </w:rPr>
        <w:t>ه خوان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باز</w:t>
      </w:r>
      <w:r w:rsidR="00235F05">
        <w:rPr>
          <w:rFonts w:cs="2  Zar" w:hint="cs"/>
          <w:sz w:val="28"/>
          <w:szCs w:val="28"/>
          <w:rtl/>
          <w:lang w:bidi="fa-IR"/>
        </w:rPr>
        <w:t>ي</w:t>
      </w:r>
      <w:r w:rsidRPr="00AE6595">
        <w:rPr>
          <w:rFonts w:cs="2  Zar" w:hint="cs"/>
          <w:sz w:val="28"/>
          <w:szCs w:val="28"/>
          <w:rtl/>
          <w:lang w:bidi="fa-IR"/>
        </w:rPr>
        <w:t>گر</w:t>
      </w:r>
      <w:r w:rsidR="00235F05">
        <w:rPr>
          <w:rFonts w:cs="2  Zar" w:hint="cs"/>
          <w:sz w:val="28"/>
          <w:szCs w:val="28"/>
          <w:rtl/>
          <w:lang w:bidi="fa-IR"/>
        </w:rPr>
        <w:t>ي</w:t>
      </w:r>
      <w:r w:rsidRPr="00AE6595">
        <w:rPr>
          <w:rFonts w:cs="2  Zar" w:hint="cs"/>
          <w:sz w:val="28"/>
          <w:szCs w:val="28"/>
          <w:rtl/>
          <w:lang w:bidi="fa-IR"/>
        </w:rPr>
        <w:t xml:space="preserve"> </w:t>
      </w:r>
      <w:r w:rsidR="00877516" w:rsidRPr="00AE6595">
        <w:rPr>
          <w:rFonts w:cs="2  Zar" w:hint="cs"/>
          <w:sz w:val="28"/>
          <w:szCs w:val="28"/>
          <w:rtl/>
          <w:lang w:bidi="fa-IR"/>
        </w:rPr>
        <w:t xml:space="preserve">با </w:t>
      </w:r>
      <w:r w:rsidRPr="00AE6595">
        <w:rPr>
          <w:rFonts w:cs="2  Zar" w:hint="cs"/>
          <w:sz w:val="28"/>
          <w:szCs w:val="28"/>
          <w:rtl/>
          <w:lang w:bidi="fa-IR"/>
        </w:rPr>
        <w:t>جنس مخالف در رسانه‌ها</w:t>
      </w:r>
      <w:r w:rsidR="00235F05">
        <w:rPr>
          <w:rFonts w:cs="2  Zar" w:hint="cs"/>
          <w:sz w:val="28"/>
          <w:szCs w:val="28"/>
          <w:rtl/>
          <w:lang w:bidi="fa-IR"/>
        </w:rPr>
        <w:t>ي</w:t>
      </w:r>
      <w:r w:rsidRPr="00AE6595">
        <w:rPr>
          <w:rFonts w:cs="2  Zar" w:hint="cs"/>
          <w:sz w:val="28"/>
          <w:szCs w:val="28"/>
          <w:rtl/>
          <w:lang w:bidi="fa-IR"/>
        </w:rPr>
        <w:t xml:space="preserve"> تصو</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بانکدار</w:t>
      </w:r>
      <w:r w:rsidR="00235F05">
        <w:rPr>
          <w:rFonts w:cs="2  Zar" w:hint="cs"/>
          <w:sz w:val="28"/>
          <w:szCs w:val="28"/>
          <w:rtl/>
          <w:lang w:bidi="fa-IR"/>
        </w:rPr>
        <w:t>ي</w:t>
      </w:r>
      <w:r w:rsidRPr="00AE6595">
        <w:rPr>
          <w:rFonts w:cs="2  Zar" w:hint="cs"/>
          <w:sz w:val="28"/>
          <w:szCs w:val="28"/>
          <w:rtl/>
          <w:lang w:bidi="fa-IR"/>
        </w:rPr>
        <w:t xml:space="preserve"> و ارائه الگو</w:t>
      </w:r>
      <w:r w:rsidR="00235F05">
        <w:rPr>
          <w:rFonts w:cs="2  Zar" w:hint="cs"/>
          <w:sz w:val="28"/>
          <w:szCs w:val="28"/>
          <w:rtl/>
          <w:lang w:bidi="fa-IR"/>
        </w:rPr>
        <w:t>ي</w:t>
      </w:r>
      <w:r w:rsidRPr="00AE6595">
        <w:rPr>
          <w:rFonts w:cs="2  Zar" w:hint="cs"/>
          <w:sz w:val="28"/>
          <w:szCs w:val="28"/>
          <w:rtl/>
          <w:lang w:bidi="fa-IR"/>
        </w:rPr>
        <w:t xml:space="preserve"> جا</w:t>
      </w:r>
      <w:r w:rsidR="00235F05">
        <w:rPr>
          <w:rFonts w:cs="2  Zar" w:hint="cs"/>
          <w:sz w:val="28"/>
          <w:szCs w:val="28"/>
          <w:rtl/>
          <w:lang w:bidi="fa-IR"/>
        </w:rPr>
        <w:t>ي</w:t>
      </w:r>
      <w:r w:rsidRPr="00AE6595">
        <w:rPr>
          <w:rFonts w:cs="2  Zar" w:hint="cs"/>
          <w:sz w:val="28"/>
          <w:szCs w:val="28"/>
          <w:rtl/>
          <w:lang w:bidi="fa-IR"/>
        </w:rPr>
        <w:t>گز</w:t>
      </w:r>
      <w:r w:rsidR="00235F05">
        <w:rPr>
          <w:rFonts w:cs="2  Zar" w:hint="cs"/>
          <w:sz w:val="28"/>
          <w:szCs w:val="28"/>
          <w:rtl/>
          <w:lang w:bidi="fa-IR"/>
        </w:rPr>
        <w:t>ي</w:t>
      </w:r>
      <w:r w:rsidRPr="00AE6595">
        <w:rPr>
          <w:rFonts w:cs="2  Zar" w:hint="cs"/>
          <w:sz w:val="28"/>
          <w:szCs w:val="28"/>
          <w:rtl/>
          <w:lang w:bidi="fa-IR"/>
        </w:rPr>
        <w:t>ن متناسب با فقه اسلام</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w:t>
      </w:r>
      <w:r w:rsidRPr="00AE6595">
        <w:rPr>
          <w:rFonts w:ascii="Tahoma" w:hAnsi="Tahoma" w:cs="2  Zar" w:hint="cs"/>
          <w:sz w:val="28"/>
          <w:szCs w:val="28"/>
          <w:rtl/>
        </w:rPr>
        <w:t>فقه</w:t>
      </w:r>
      <w:r w:rsidR="00235F05">
        <w:rPr>
          <w:rFonts w:ascii="Tahoma" w:hAnsi="Tahoma" w:cs="2  Zar" w:hint="cs"/>
          <w:sz w:val="28"/>
          <w:szCs w:val="28"/>
          <w:rtl/>
        </w:rPr>
        <w:t>ي</w:t>
      </w:r>
      <w:r w:rsidRPr="00AE6595">
        <w:rPr>
          <w:rFonts w:ascii="Tahoma" w:hAnsi="Tahoma" w:cs="2  Zar" w:hint="cs"/>
          <w:sz w:val="28"/>
          <w:szCs w:val="28"/>
          <w:rtl/>
        </w:rPr>
        <w:t xml:space="preserve"> برخ</w:t>
      </w:r>
      <w:r w:rsidR="00235F05">
        <w:rPr>
          <w:rFonts w:ascii="Tahoma" w:hAnsi="Tahoma" w:cs="2  Zar" w:hint="cs"/>
          <w:sz w:val="28"/>
          <w:szCs w:val="28"/>
          <w:rtl/>
        </w:rPr>
        <w:t>ي</w:t>
      </w:r>
      <w:r w:rsidRPr="00AE6595">
        <w:rPr>
          <w:rFonts w:ascii="Tahoma" w:hAnsi="Tahoma" w:cs="2  Zar" w:hint="cs"/>
          <w:sz w:val="28"/>
          <w:szCs w:val="28"/>
          <w:rtl/>
        </w:rPr>
        <w:t xml:space="preserve"> مواد كنوانس</w:t>
      </w:r>
      <w:r w:rsidR="00235F05">
        <w:rPr>
          <w:rFonts w:ascii="Tahoma" w:hAnsi="Tahoma" w:cs="2  Zar" w:hint="cs"/>
          <w:sz w:val="28"/>
          <w:szCs w:val="28"/>
          <w:rtl/>
        </w:rPr>
        <w:t>ي</w:t>
      </w:r>
      <w:r w:rsidRPr="00AE6595">
        <w:rPr>
          <w:rFonts w:ascii="Tahoma" w:hAnsi="Tahoma" w:cs="2  Zar" w:hint="cs"/>
          <w:sz w:val="28"/>
          <w:szCs w:val="28"/>
          <w:rtl/>
        </w:rPr>
        <w:t xml:space="preserve">ون حقوق كودك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بهره بانک</w:t>
      </w:r>
      <w:r w:rsidR="00235F05">
        <w:rPr>
          <w:rFonts w:cs="2  Zar" w:hint="cs"/>
          <w:sz w:val="28"/>
          <w:szCs w:val="28"/>
          <w:rtl/>
          <w:lang w:bidi="fa-IR"/>
        </w:rPr>
        <w:t>ي</w:t>
      </w:r>
      <w:r w:rsidRPr="00AE6595">
        <w:rPr>
          <w:rFonts w:cs="2  Zar" w:hint="cs"/>
          <w:sz w:val="28"/>
          <w:szCs w:val="28"/>
          <w:rtl/>
          <w:lang w:bidi="fa-IR"/>
        </w:rPr>
        <w:t xml:space="preserve">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بهره</w:t>
      </w:r>
      <w:r w:rsidRPr="00AE6595">
        <w:rPr>
          <w:rFonts w:cs="2  Zar" w:hint="cs"/>
          <w:sz w:val="28"/>
          <w:szCs w:val="28"/>
          <w:rtl/>
          <w:lang w:bidi="fa-IR"/>
        </w:rPr>
        <w:softHyphen/>
        <w:t>بردار</w:t>
      </w:r>
      <w:r w:rsidR="00235F05">
        <w:rPr>
          <w:rFonts w:cs="2  Zar" w:hint="cs"/>
          <w:sz w:val="28"/>
          <w:szCs w:val="28"/>
          <w:rtl/>
          <w:lang w:bidi="fa-IR"/>
        </w:rPr>
        <w:t>ي</w:t>
      </w:r>
      <w:r w:rsidRPr="00AE6595">
        <w:rPr>
          <w:rFonts w:cs="2  Zar" w:hint="cs"/>
          <w:sz w:val="28"/>
          <w:szCs w:val="28"/>
          <w:rtl/>
          <w:lang w:bidi="fa-IR"/>
        </w:rPr>
        <w:t xml:space="preserve"> از اراض</w:t>
      </w:r>
      <w:r w:rsidR="00235F05">
        <w:rPr>
          <w:rFonts w:cs="2  Zar" w:hint="cs"/>
          <w:sz w:val="28"/>
          <w:szCs w:val="28"/>
          <w:rtl/>
          <w:lang w:bidi="fa-IR"/>
        </w:rPr>
        <w:t>ي</w:t>
      </w:r>
      <w:r w:rsidRPr="00AE6595">
        <w:rPr>
          <w:rFonts w:cs="2  Zar" w:hint="cs"/>
          <w:sz w:val="28"/>
          <w:szCs w:val="28"/>
          <w:rtl/>
          <w:lang w:bidi="fa-IR"/>
        </w:rPr>
        <w:t xml:space="preserve"> با</w:t>
      </w:r>
      <w:r w:rsidR="00235F05">
        <w:rPr>
          <w:rFonts w:cs="2  Zar" w:hint="cs"/>
          <w:sz w:val="28"/>
          <w:szCs w:val="28"/>
          <w:rtl/>
          <w:lang w:bidi="fa-IR"/>
        </w:rPr>
        <w:t>ي</w:t>
      </w:r>
      <w:r w:rsidRPr="00AE6595">
        <w:rPr>
          <w:rFonts w:cs="2  Zar" w:hint="cs"/>
          <w:sz w:val="28"/>
          <w:szCs w:val="28"/>
          <w:rtl/>
          <w:lang w:bidi="fa-IR"/>
        </w:rPr>
        <w:t>ر (موات)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مار</w:t>
      </w:r>
      <w:r w:rsidR="00235F05">
        <w:rPr>
          <w:rFonts w:cs="2  Zar" w:hint="cs"/>
          <w:sz w:val="28"/>
          <w:szCs w:val="28"/>
          <w:rtl/>
          <w:lang w:bidi="fa-IR"/>
        </w:rPr>
        <w:t>ي</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روان</w:t>
      </w:r>
      <w:r w:rsidR="00235F05">
        <w:rPr>
          <w:rFonts w:cs="2  Zar" w:hint="cs"/>
          <w:sz w:val="28"/>
          <w:szCs w:val="28"/>
          <w:rtl/>
          <w:lang w:bidi="fa-IR"/>
        </w:rPr>
        <w:t>ي</w:t>
      </w:r>
      <w:r w:rsidRPr="00AE6595">
        <w:rPr>
          <w:rFonts w:cs="2  Zar" w:hint="cs"/>
          <w:sz w:val="28"/>
          <w:szCs w:val="28"/>
          <w:rtl/>
          <w:lang w:bidi="fa-IR"/>
        </w:rPr>
        <w:t xml:space="preserve"> و حقوق اجتماع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تأخ</w:t>
      </w:r>
      <w:r w:rsidR="00235F05">
        <w:rPr>
          <w:rFonts w:cs="2  Zar" w:hint="cs"/>
          <w:sz w:val="28"/>
          <w:szCs w:val="28"/>
          <w:rtl/>
          <w:lang w:bidi="fa-IR"/>
        </w:rPr>
        <w:t>ي</w:t>
      </w:r>
      <w:r w:rsidRPr="00AE6595">
        <w:rPr>
          <w:rFonts w:cs="2  Zar" w:hint="cs"/>
          <w:sz w:val="28"/>
          <w:szCs w:val="28"/>
          <w:rtl/>
          <w:lang w:bidi="fa-IR"/>
        </w:rPr>
        <w:t>ر اجرا</w:t>
      </w:r>
      <w:r w:rsidR="00235F05">
        <w:rPr>
          <w:rFonts w:cs="2  Zar" w:hint="cs"/>
          <w:sz w:val="28"/>
          <w:szCs w:val="28"/>
          <w:rtl/>
          <w:lang w:bidi="fa-IR"/>
        </w:rPr>
        <w:t>ي</w:t>
      </w:r>
      <w:r w:rsidRPr="00AE6595">
        <w:rPr>
          <w:rFonts w:cs="2  Zar" w:hint="cs"/>
          <w:sz w:val="28"/>
          <w:szCs w:val="28"/>
          <w:rtl/>
          <w:lang w:bidi="fa-IR"/>
        </w:rPr>
        <w:t xml:space="preserve"> مجازات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تشبه به کفار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تطف</w:t>
      </w:r>
      <w:r w:rsidR="00235F05">
        <w:rPr>
          <w:rFonts w:cs="2  Zar" w:hint="cs"/>
          <w:sz w:val="28"/>
          <w:szCs w:val="28"/>
          <w:rtl/>
          <w:lang w:bidi="fa-IR"/>
        </w:rPr>
        <w:t>ي</w:t>
      </w:r>
      <w:r w:rsidRPr="00AE6595">
        <w:rPr>
          <w:rFonts w:cs="2  Zar" w:hint="cs"/>
          <w:sz w:val="28"/>
          <w:szCs w:val="28"/>
          <w:rtl/>
          <w:lang w:bidi="fa-IR"/>
        </w:rPr>
        <w:t>ف</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تماشا</w:t>
      </w:r>
      <w:r w:rsidR="00235F05">
        <w:rPr>
          <w:rFonts w:cs="2  Zar" w:hint="cs"/>
          <w:sz w:val="28"/>
          <w:szCs w:val="28"/>
          <w:rtl/>
          <w:lang w:bidi="fa-IR"/>
        </w:rPr>
        <w:t>ي</w:t>
      </w:r>
      <w:r w:rsidRPr="00AE6595">
        <w:rPr>
          <w:rFonts w:cs="2  Zar" w:hint="cs"/>
          <w:sz w:val="28"/>
          <w:szCs w:val="28"/>
          <w:rtl/>
          <w:lang w:bidi="fa-IR"/>
        </w:rPr>
        <w:t xml:space="preserve"> ف</w:t>
      </w:r>
      <w:r w:rsidR="00235F05">
        <w:rPr>
          <w:rFonts w:cs="2  Zar" w:hint="cs"/>
          <w:sz w:val="28"/>
          <w:szCs w:val="28"/>
          <w:rtl/>
          <w:lang w:bidi="fa-IR"/>
        </w:rPr>
        <w:t>ي</w:t>
      </w:r>
      <w:r w:rsidRPr="00AE6595">
        <w:rPr>
          <w:rFonts w:cs="2  Zar" w:hint="cs"/>
          <w:sz w:val="28"/>
          <w:szCs w:val="28"/>
          <w:rtl/>
          <w:lang w:bidi="fa-IR"/>
        </w:rPr>
        <w:t>لم‌ها</w:t>
      </w:r>
      <w:r w:rsidR="00235F05">
        <w:rPr>
          <w:rFonts w:cs="2  Zar" w:hint="cs"/>
          <w:sz w:val="28"/>
          <w:szCs w:val="28"/>
          <w:rtl/>
          <w:lang w:bidi="fa-IR"/>
        </w:rPr>
        <w:t>ي</w:t>
      </w:r>
      <w:r w:rsidRPr="00AE6595">
        <w:rPr>
          <w:rFonts w:cs="2  Zar" w:hint="cs"/>
          <w:sz w:val="28"/>
          <w:szCs w:val="28"/>
          <w:rtl/>
          <w:lang w:bidi="fa-IR"/>
        </w:rPr>
        <w:t xml:space="preserve"> مستهجن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جواز مطلق شب</w:t>
      </w:r>
      <w:r w:rsidR="00235F05">
        <w:rPr>
          <w:rFonts w:cs="2  Zar" w:hint="cs"/>
          <w:sz w:val="28"/>
          <w:szCs w:val="28"/>
          <w:rtl/>
          <w:lang w:bidi="fa-IR"/>
        </w:rPr>
        <w:t>ي</w:t>
      </w:r>
      <w:r w:rsidRPr="00AE6595">
        <w:rPr>
          <w:rFonts w:cs="2  Zar" w:hint="cs"/>
          <w:sz w:val="28"/>
          <w:szCs w:val="28"/>
          <w:rtl/>
          <w:lang w:bidi="fa-IR"/>
        </w:rPr>
        <w:t>ه</w:t>
      </w:r>
      <w:r w:rsidRPr="00AE6595">
        <w:rPr>
          <w:rFonts w:cs="2  Zar" w:hint="cs"/>
          <w:sz w:val="28"/>
          <w:szCs w:val="28"/>
          <w:rtl/>
          <w:lang w:bidi="fa-IR"/>
        </w:rPr>
        <w:softHyphen/>
        <w:t>ساز</w:t>
      </w:r>
      <w:r w:rsidR="00235F05">
        <w:rPr>
          <w:rFonts w:cs="2  Zar" w:hint="cs"/>
          <w:sz w:val="28"/>
          <w:szCs w:val="28"/>
          <w:rtl/>
          <w:lang w:bidi="fa-IR"/>
        </w:rPr>
        <w:t>ي</w:t>
      </w:r>
      <w:r w:rsidRPr="00AE6595">
        <w:rPr>
          <w:rFonts w:cs="2  Zar" w:hint="cs"/>
          <w:sz w:val="28"/>
          <w:szCs w:val="28"/>
          <w:rtl/>
          <w:lang w:bidi="fa-IR"/>
        </w:rPr>
        <w:t xml:space="preserve"> انسان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جواز </w:t>
      </w:r>
      <w:r w:rsidR="00235F05">
        <w:rPr>
          <w:rFonts w:cs="2  Zar" w:hint="cs"/>
          <w:sz w:val="28"/>
          <w:szCs w:val="28"/>
          <w:rtl/>
          <w:lang w:bidi="fa-IR"/>
        </w:rPr>
        <w:t>ي</w:t>
      </w:r>
      <w:r w:rsidRPr="00AE6595">
        <w:rPr>
          <w:rFonts w:cs="2  Zar" w:hint="cs"/>
          <w:sz w:val="28"/>
          <w:szCs w:val="28"/>
          <w:rtl/>
          <w:lang w:bidi="fa-IR"/>
        </w:rPr>
        <w:t>ا عدم جواز جوا</w:t>
      </w:r>
      <w:r w:rsidR="00235F05">
        <w:rPr>
          <w:rFonts w:cs="2  Zar" w:hint="cs"/>
          <w:sz w:val="28"/>
          <w:szCs w:val="28"/>
          <w:rtl/>
          <w:lang w:bidi="fa-IR"/>
        </w:rPr>
        <w:t>ي</w:t>
      </w:r>
      <w:r w:rsidRPr="00AE6595">
        <w:rPr>
          <w:rFonts w:cs="2  Zar" w:hint="cs"/>
          <w:sz w:val="28"/>
          <w:szCs w:val="28"/>
          <w:rtl/>
          <w:lang w:bidi="fa-IR"/>
        </w:rPr>
        <w:t>ز قرعه‌کش</w:t>
      </w:r>
      <w:r w:rsidR="00235F05">
        <w:rPr>
          <w:rFonts w:cs="2  Zar" w:hint="cs"/>
          <w:sz w:val="28"/>
          <w:szCs w:val="28"/>
          <w:rtl/>
          <w:lang w:bidi="fa-IR"/>
        </w:rPr>
        <w:t>ي</w:t>
      </w:r>
      <w:r w:rsidRPr="00AE6595">
        <w:rPr>
          <w:rFonts w:cs="2  Zar" w:hint="cs"/>
          <w:sz w:val="28"/>
          <w:szCs w:val="28"/>
          <w:rtl/>
          <w:lang w:bidi="fa-IR"/>
        </w:rPr>
        <w:t xml:space="preserve"> در بانک‌ها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حق ابتکار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حقوق جن</w:t>
      </w:r>
      <w:r w:rsidR="00235F05">
        <w:rPr>
          <w:rFonts w:cs="2  Zar" w:hint="cs"/>
          <w:sz w:val="28"/>
          <w:szCs w:val="28"/>
          <w:rtl/>
          <w:lang w:bidi="fa-IR"/>
        </w:rPr>
        <w:t>ي</w:t>
      </w:r>
      <w:r w:rsidRPr="00AE6595">
        <w:rPr>
          <w:rFonts w:cs="2  Zar" w:hint="cs"/>
          <w:sz w:val="28"/>
          <w:szCs w:val="28"/>
          <w:rtl/>
          <w:lang w:bidi="fa-IR"/>
        </w:rPr>
        <w:t>ن و کودکان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r w:rsidRPr="00AE6595">
        <w:rPr>
          <w:rFonts w:cs="2  Zar" w:hint="cs"/>
          <w:sz w:val="28"/>
          <w:szCs w:val="28"/>
          <w:rtl/>
          <w:lang w:bidi="fa-IR"/>
        </w:rPr>
        <w:t xml:space="preserve"> آ</w:t>
      </w:r>
      <w:r w:rsidR="00235F05">
        <w:rPr>
          <w:rFonts w:cs="2  Zar" w:hint="cs"/>
          <w:sz w:val="28"/>
          <w:szCs w:val="28"/>
          <w:rtl/>
          <w:lang w:bidi="fa-IR"/>
        </w:rPr>
        <w:t>ي</w:t>
      </w:r>
      <w:r w:rsidRPr="00AE6595">
        <w:rPr>
          <w:rFonts w:cs="2  Zar" w:hint="cs"/>
          <w:sz w:val="28"/>
          <w:szCs w:val="28"/>
          <w:rtl/>
          <w:lang w:bidi="fa-IR"/>
        </w:rPr>
        <w:t>ات الاحکام حدود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r w:rsidRPr="00AE6595">
        <w:rPr>
          <w:rFonts w:cs="2  Zar" w:hint="cs"/>
          <w:sz w:val="28"/>
          <w:szCs w:val="28"/>
          <w:rtl/>
          <w:lang w:bidi="fa-IR"/>
        </w:rPr>
        <w:t xml:space="preserve"> جرم «اهانت به مقدسات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r w:rsidRPr="00AE6595">
        <w:rPr>
          <w:rFonts w:cs="2  Zar" w:hint="cs"/>
          <w:sz w:val="28"/>
          <w:szCs w:val="28"/>
          <w:rtl/>
          <w:lang w:bidi="fa-IR"/>
        </w:rPr>
        <w:t xml:space="preserve"> جرم اهانت به مقدسات اسلام (موضوع ماده 513 قانون مجازات اسلام</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r w:rsidRPr="00AE6595">
        <w:rPr>
          <w:rFonts w:cs="2  Zar" w:hint="cs"/>
          <w:sz w:val="28"/>
          <w:szCs w:val="28"/>
          <w:rtl/>
          <w:lang w:bidi="fa-IR"/>
        </w:rPr>
        <w:t xml:space="preserve"> مال</w:t>
      </w:r>
      <w:r w:rsidR="00235F05">
        <w:rPr>
          <w:rFonts w:cs="2  Zar" w:hint="cs"/>
          <w:sz w:val="28"/>
          <w:szCs w:val="28"/>
          <w:rtl/>
          <w:lang w:bidi="fa-IR"/>
        </w:rPr>
        <w:t>ي</w:t>
      </w:r>
      <w:r w:rsidRPr="00AE6595">
        <w:rPr>
          <w:rFonts w:cs="2  Zar" w:hint="cs"/>
          <w:sz w:val="28"/>
          <w:szCs w:val="28"/>
          <w:rtl/>
          <w:lang w:bidi="fa-IR"/>
        </w:rPr>
        <w:t>ات حکومت</w:t>
      </w:r>
      <w:r w:rsidR="00235F05">
        <w:rPr>
          <w:rFonts w:cs="2  Zar" w:hint="cs"/>
          <w:sz w:val="28"/>
          <w:szCs w:val="28"/>
          <w:rtl/>
          <w:lang w:bidi="fa-IR"/>
        </w:rPr>
        <w:t>ي</w:t>
      </w:r>
      <w:r w:rsidRPr="00AE6595">
        <w:rPr>
          <w:rFonts w:cs="2  Zar" w:hint="cs"/>
          <w:sz w:val="28"/>
          <w:szCs w:val="28"/>
          <w:rtl/>
          <w:lang w:bidi="fa-IR"/>
        </w:rPr>
        <w:t xml:space="preserve">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r w:rsidRPr="00AE6595">
        <w:rPr>
          <w:rFonts w:cs="2  Zar" w:hint="cs"/>
          <w:sz w:val="28"/>
          <w:szCs w:val="28"/>
          <w:rtl/>
          <w:lang w:bidi="fa-IR"/>
        </w:rPr>
        <w:t xml:space="preserve"> مرزها</w:t>
      </w:r>
      <w:r w:rsidR="00235F05">
        <w:rPr>
          <w:rFonts w:cs="2  Zar" w:hint="cs"/>
          <w:sz w:val="28"/>
          <w:szCs w:val="28"/>
          <w:rtl/>
          <w:lang w:bidi="fa-IR"/>
        </w:rPr>
        <w:t>ي</w:t>
      </w:r>
      <w:r w:rsidRPr="00AE6595">
        <w:rPr>
          <w:rFonts w:cs="2  Zar" w:hint="cs"/>
          <w:sz w:val="28"/>
          <w:szCs w:val="28"/>
          <w:rtl/>
          <w:lang w:bidi="fa-IR"/>
        </w:rPr>
        <w:t xml:space="preserve"> ارتباط</w:t>
      </w:r>
      <w:r w:rsidR="00235F05">
        <w:rPr>
          <w:rFonts w:cs="2  Zar" w:hint="cs"/>
          <w:sz w:val="28"/>
          <w:szCs w:val="28"/>
          <w:rtl/>
          <w:lang w:bidi="fa-IR"/>
        </w:rPr>
        <w:t>ي</w:t>
      </w:r>
      <w:r w:rsidRPr="00AE6595">
        <w:rPr>
          <w:rFonts w:cs="2  Zar" w:hint="cs"/>
          <w:sz w:val="28"/>
          <w:szCs w:val="28"/>
          <w:rtl/>
          <w:lang w:bidi="fa-IR"/>
        </w:rPr>
        <w:t xml:space="preserve"> با کفار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حکم سنگسار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حل</w:t>
      </w:r>
      <w:r w:rsidR="00235F05">
        <w:rPr>
          <w:rFonts w:cs="2  Zar" w:hint="cs"/>
          <w:sz w:val="28"/>
          <w:szCs w:val="28"/>
          <w:rtl/>
          <w:lang w:bidi="fa-IR"/>
        </w:rPr>
        <w:t>ي</w:t>
      </w:r>
      <w:r w:rsidRPr="00AE6595">
        <w:rPr>
          <w:rFonts w:cs="2  Zar" w:hint="cs"/>
          <w:sz w:val="28"/>
          <w:szCs w:val="28"/>
          <w:rtl/>
          <w:lang w:bidi="fa-IR"/>
        </w:rPr>
        <w:t>ت درآمد ناش</w:t>
      </w:r>
      <w:r w:rsidR="00235F05">
        <w:rPr>
          <w:rFonts w:cs="2  Zar" w:hint="cs"/>
          <w:sz w:val="28"/>
          <w:szCs w:val="28"/>
          <w:rtl/>
          <w:lang w:bidi="fa-IR"/>
        </w:rPr>
        <w:t>ي</w:t>
      </w:r>
      <w:r w:rsidRPr="00AE6595">
        <w:rPr>
          <w:rFonts w:cs="2  Zar" w:hint="cs"/>
          <w:sz w:val="28"/>
          <w:szCs w:val="28"/>
          <w:rtl/>
          <w:lang w:bidi="fa-IR"/>
        </w:rPr>
        <w:t xml:space="preserve"> از آرا</w:t>
      </w:r>
      <w:r w:rsidR="00235F05">
        <w:rPr>
          <w:rFonts w:cs="2  Zar" w:hint="cs"/>
          <w:sz w:val="28"/>
          <w:szCs w:val="28"/>
          <w:rtl/>
          <w:lang w:bidi="fa-IR"/>
        </w:rPr>
        <w:t>ي</w:t>
      </w:r>
      <w:r w:rsidRPr="00AE6595">
        <w:rPr>
          <w:rFonts w:cs="2  Zar" w:hint="cs"/>
          <w:sz w:val="28"/>
          <w:szCs w:val="28"/>
          <w:rtl/>
          <w:lang w:bidi="fa-IR"/>
        </w:rPr>
        <w:t>شگر</w:t>
      </w:r>
      <w:r w:rsidR="00235F05">
        <w:rPr>
          <w:rFonts w:cs="2  Zar" w:hint="cs"/>
          <w:sz w:val="28"/>
          <w:szCs w:val="28"/>
          <w:rtl/>
          <w:lang w:bidi="fa-IR"/>
        </w:rPr>
        <w:t>ي</w:t>
      </w:r>
      <w:r w:rsidRPr="00AE6595">
        <w:rPr>
          <w:rFonts w:cs="2  Zar" w:hint="cs"/>
          <w:sz w:val="28"/>
          <w:szCs w:val="28"/>
          <w:rtl/>
          <w:lang w:bidi="fa-IR"/>
        </w:rPr>
        <w:t xml:space="preserve"> زنان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حل</w:t>
      </w:r>
      <w:r w:rsidR="00235F05">
        <w:rPr>
          <w:rFonts w:cs="2  Zar" w:hint="cs"/>
          <w:sz w:val="28"/>
          <w:szCs w:val="28"/>
          <w:rtl/>
          <w:lang w:bidi="fa-IR"/>
        </w:rPr>
        <w:t>ي</w:t>
      </w:r>
      <w:r w:rsidRPr="00AE6595">
        <w:rPr>
          <w:rFonts w:cs="2  Zar" w:hint="cs"/>
          <w:sz w:val="28"/>
          <w:szCs w:val="28"/>
          <w:rtl/>
          <w:lang w:bidi="fa-IR"/>
        </w:rPr>
        <w:t xml:space="preserve">ت </w:t>
      </w:r>
      <w:r w:rsidR="00235F05">
        <w:rPr>
          <w:rFonts w:cs="2  Zar" w:hint="cs"/>
          <w:sz w:val="28"/>
          <w:szCs w:val="28"/>
          <w:rtl/>
          <w:lang w:bidi="fa-IR"/>
        </w:rPr>
        <w:t>ي</w:t>
      </w:r>
      <w:r w:rsidRPr="00AE6595">
        <w:rPr>
          <w:rFonts w:cs="2  Zar" w:hint="cs"/>
          <w:sz w:val="28"/>
          <w:szCs w:val="28"/>
          <w:rtl/>
          <w:lang w:bidi="fa-IR"/>
        </w:rPr>
        <w:t>ا حرمت سود سپرده‌ها</w:t>
      </w:r>
      <w:r w:rsidR="00235F05">
        <w:rPr>
          <w:rFonts w:cs="2  Zar" w:hint="cs"/>
          <w:sz w:val="28"/>
          <w:szCs w:val="28"/>
          <w:rtl/>
          <w:lang w:bidi="fa-IR"/>
        </w:rPr>
        <w:t>ي</w:t>
      </w:r>
      <w:r w:rsidRPr="00AE6595">
        <w:rPr>
          <w:rFonts w:cs="2  Zar" w:hint="cs"/>
          <w:sz w:val="28"/>
          <w:szCs w:val="28"/>
          <w:rtl/>
          <w:lang w:bidi="fa-IR"/>
        </w:rPr>
        <w:t xml:space="preserve"> بانک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درآمدها</w:t>
      </w:r>
      <w:r w:rsidR="00235F05">
        <w:rPr>
          <w:rFonts w:cs="2  Zar" w:hint="cs"/>
          <w:sz w:val="28"/>
          <w:szCs w:val="28"/>
          <w:rtl/>
          <w:lang w:bidi="fa-IR"/>
        </w:rPr>
        <w:t>ي</w:t>
      </w:r>
      <w:r w:rsidRPr="00AE6595">
        <w:rPr>
          <w:rFonts w:cs="2  Zar" w:hint="cs"/>
          <w:sz w:val="28"/>
          <w:szCs w:val="28"/>
          <w:rtl/>
          <w:lang w:bidi="fa-IR"/>
        </w:rPr>
        <w:t xml:space="preserve"> حاصله از مشاغل کاذب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دستکار</w:t>
      </w:r>
      <w:r w:rsidR="00235F05">
        <w:rPr>
          <w:rFonts w:cs="2  Zar" w:hint="cs"/>
          <w:sz w:val="28"/>
          <w:szCs w:val="28"/>
          <w:rtl/>
          <w:lang w:bidi="fa-IR"/>
        </w:rPr>
        <w:t>ي</w:t>
      </w:r>
      <w:r w:rsidRPr="00AE6595">
        <w:rPr>
          <w:rFonts w:cs="2  Zar" w:hint="cs"/>
          <w:sz w:val="28"/>
          <w:szCs w:val="28"/>
          <w:rtl/>
          <w:lang w:bidi="fa-IR"/>
        </w:rPr>
        <w:t xml:space="preserve"> بر اعضا و جوارح برا</w:t>
      </w:r>
      <w:r w:rsidR="00235F05">
        <w:rPr>
          <w:rFonts w:cs="2  Zar" w:hint="cs"/>
          <w:sz w:val="28"/>
          <w:szCs w:val="28"/>
          <w:rtl/>
          <w:lang w:bidi="fa-IR"/>
        </w:rPr>
        <w:t>ي</w:t>
      </w:r>
      <w:r w:rsidRPr="00AE6595">
        <w:rPr>
          <w:rFonts w:cs="2  Zar" w:hint="cs"/>
          <w:sz w:val="28"/>
          <w:szCs w:val="28"/>
          <w:rtl/>
          <w:lang w:bidi="fa-IR"/>
        </w:rPr>
        <w:t xml:space="preserve"> ز</w:t>
      </w:r>
      <w:r w:rsidR="00235F05">
        <w:rPr>
          <w:rFonts w:cs="2  Zar" w:hint="cs"/>
          <w:sz w:val="28"/>
          <w:szCs w:val="28"/>
          <w:rtl/>
          <w:lang w:bidi="fa-IR"/>
        </w:rPr>
        <w:t>ي</w:t>
      </w:r>
      <w:r w:rsidRPr="00AE6595">
        <w:rPr>
          <w:rFonts w:cs="2  Zar" w:hint="cs"/>
          <w:sz w:val="28"/>
          <w:szCs w:val="28"/>
          <w:rtl/>
          <w:lang w:bidi="fa-IR"/>
        </w:rPr>
        <w:t>باساز</w:t>
      </w:r>
      <w:r w:rsidR="00235F05">
        <w:rPr>
          <w:rFonts w:cs="2  Zar" w:hint="cs"/>
          <w:sz w:val="28"/>
          <w:szCs w:val="28"/>
          <w:rtl/>
          <w:lang w:bidi="fa-IR"/>
        </w:rPr>
        <w:t>ي</w:t>
      </w:r>
      <w:r w:rsidRPr="00AE6595">
        <w:rPr>
          <w:rFonts w:cs="2  Zar" w:hint="cs"/>
          <w:sz w:val="28"/>
          <w:szCs w:val="28"/>
          <w:rtl/>
          <w:lang w:bidi="fa-IR"/>
        </w:rPr>
        <w:t xml:space="preserve"> (جراح</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پلاست</w:t>
      </w:r>
      <w:r w:rsidR="00235F05">
        <w:rPr>
          <w:rFonts w:cs="2  Zar" w:hint="cs"/>
          <w:sz w:val="28"/>
          <w:szCs w:val="28"/>
          <w:rtl/>
          <w:lang w:bidi="fa-IR"/>
        </w:rPr>
        <w:t>ي</w:t>
      </w:r>
      <w:r w:rsidRPr="00AE6595">
        <w:rPr>
          <w:rFonts w:cs="2  Zar" w:hint="cs"/>
          <w:sz w:val="28"/>
          <w:szCs w:val="28"/>
          <w:rtl/>
          <w:lang w:bidi="fa-IR"/>
        </w:rPr>
        <w:t>ک، تاتو و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ات و مقتض</w:t>
      </w:r>
      <w:r w:rsidR="00235F05">
        <w:rPr>
          <w:rFonts w:cs="2  Zar" w:hint="cs"/>
          <w:sz w:val="28"/>
          <w:szCs w:val="28"/>
          <w:rtl/>
          <w:lang w:bidi="fa-IR"/>
        </w:rPr>
        <w:t>ي</w:t>
      </w:r>
      <w:r w:rsidRPr="00AE6595">
        <w:rPr>
          <w:rFonts w:cs="2  Zar" w:hint="cs"/>
          <w:sz w:val="28"/>
          <w:szCs w:val="28"/>
          <w:rtl/>
          <w:lang w:bidi="fa-IR"/>
        </w:rPr>
        <w:t>ات زمان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ز</w:t>
      </w:r>
      <w:r w:rsidR="00235F05">
        <w:rPr>
          <w:rFonts w:cs="2  Zar" w:hint="cs"/>
          <w:sz w:val="28"/>
          <w:szCs w:val="28"/>
          <w:rtl/>
          <w:lang w:bidi="fa-IR"/>
        </w:rPr>
        <w:t>ي</w:t>
      </w:r>
      <w:r w:rsidRPr="00AE6595">
        <w:rPr>
          <w:rFonts w:cs="2  Zar" w:hint="cs"/>
          <w:sz w:val="28"/>
          <w:szCs w:val="28"/>
          <w:rtl/>
          <w:lang w:bidi="fa-IR"/>
        </w:rPr>
        <w:t>ان‌ها</w:t>
      </w:r>
      <w:r w:rsidR="00235F05">
        <w:rPr>
          <w:rFonts w:cs="2  Zar" w:hint="cs"/>
          <w:sz w:val="28"/>
          <w:szCs w:val="28"/>
          <w:rtl/>
          <w:lang w:bidi="fa-IR"/>
        </w:rPr>
        <w:t>ي</w:t>
      </w:r>
      <w:r w:rsidRPr="00AE6595">
        <w:rPr>
          <w:rFonts w:cs="2  Zar" w:hint="cs"/>
          <w:sz w:val="28"/>
          <w:szCs w:val="28"/>
          <w:rtl/>
          <w:lang w:bidi="fa-IR"/>
        </w:rPr>
        <w:t xml:space="preserve"> ناش</w:t>
      </w:r>
      <w:r w:rsidR="00235F05">
        <w:rPr>
          <w:rFonts w:cs="2  Zar" w:hint="cs"/>
          <w:sz w:val="28"/>
          <w:szCs w:val="28"/>
          <w:rtl/>
          <w:lang w:bidi="fa-IR"/>
        </w:rPr>
        <w:t>ي</w:t>
      </w:r>
      <w:r w:rsidRPr="00AE6595">
        <w:rPr>
          <w:rFonts w:cs="2  Zar" w:hint="cs"/>
          <w:sz w:val="28"/>
          <w:szCs w:val="28"/>
          <w:rtl/>
          <w:lang w:bidi="fa-IR"/>
        </w:rPr>
        <w:t xml:space="preserve"> از ب</w:t>
      </w:r>
      <w:r w:rsidR="00235F05">
        <w:rPr>
          <w:rFonts w:cs="2  Zar" w:hint="cs"/>
          <w:sz w:val="28"/>
          <w:szCs w:val="28"/>
          <w:rtl/>
          <w:lang w:bidi="fa-IR"/>
        </w:rPr>
        <w:t>ي</w:t>
      </w:r>
      <w:r w:rsidRPr="00AE6595">
        <w:rPr>
          <w:rFonts w:cs="2  Zar" w:hint="cs"/>
          <w:sz w:val="28"/>
          <w:szCs w:val="28"/>
          <w:rtl/>
          <w:lang w:bidi="fa-IR"/>
        </w:rPr>
        <w:t>‌توجه</w:t>
      </w:r>
      <w:r w:rsidR="00235F05">
        <w:rPr>
          <w:rFonts w:cs="2  Zar" w:hint="cs"/>
          <w:sz w:val="28"/>
          <w:szCs w:val="28"/>
          <w:rtl/>
          <w:lang w:bidi="fa-IR"/>
        </w:rPr>
        <w:t>ي</w:t>
      </w:r>
      <w:r w:rsidRPr="00AE6595">
        <w:rPr>
          <w:rFonts w:cs="2  Zar" w:hint="cs"/>
          <w:sz w:val="28"/>
          <w:szCs w:val="28"/>
          <w:rtl/>
          <w:lang w:bidi="fa-IR"/>
        </w:rPr>
        <w:t xml:space="preserve"> </w:t>
      </w:r>
      <w:r w:rsidR="00235F05">
        <w:rPr>
          <w:rFonts w:cs="2  Zar" w:hint="cs"/>
          <w:sz w:val="28"/>
          <w:szCs w:val="28"/>
          <w:rtl/>
          <w:lang w:bidi="fa-IR"/>
        </w:rPr>
        <w:t>ي</w:t>
      </w:r>
      <w:r w:rsidRPr="00AE6595">
        <w:rPr>
          <w:rFonts w:cs="2  Zar" w:hint="cs"/>
          <w:sz w:val="28"/>
          <w:szCs w:val="28"/>
          <w:rtl/>
          <w:lang w:bidi="fa-IR"/>
        </w:rPr>
        <w:t>ا فقدان استطاعت مال</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مار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سلب مالک</w:t>
      </w:r>
      <w:r w:rsidR="00235F05">
        <w:rPr>
          <w:rFonts w:cs="2  Zar" w:hint="cs"/>
          <w:sz w:val="28"/>
          <w:szCs w:val="28"/>
          <w:rtl/>
          <w:lang w:bidi="fa-IR"/>
        </w:rPr>
        <w:t>ي</w:t>
      </w:r>
      <w:r w:rsidRPr="00AE6595">
        <w:rPr>
          <w:rFonts w:cs="2  Zar" w:hint="cs"/>
          <w:sz w:val="28"/>
          <w:szCs w:val="28"/>
          <w:rtl/>
          <w:lang w:bidi="fa-IR"/>
        </w:rPr>
        <w:t>ت در حقوق اسلام</w:t>
      </w:r>
      <w:r w:rsidR="00235F05">
        <w:rPr>
          <w:rFonts w:cs="2  Zar" w:hint="cs"/>
          <w:sz w:val="28"/>
          <w:szCs w:val="28"/>
          <w:rtl/>
          <w:lang w:bidi="fa-IR"/>
        </w:rPr>
        <w:t>ي</w:t>
      </w:r>
      <w:r w:rsidRPr="00AE6595">
        <w:rPr>
          <w:rFonts w:cs="2  Zar" w:hint="cs"/>
          <w:sz w:val="28"/>
          <w:szCs w:val="28"/>
          <w:rtl/>
          <w:lang w:bidi="fa-IR"/>
        </w:rPr>
        <w:t xml:space="preserve"> و حقوق موضوعه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سن بلوغ زن</w:t>
      </w:r>
      <w:r w:rsidR="00877516" w:rsidRPr="00AE6595">
        <w:rPr>
          <w:rFonts w:cs="2  Zar" w:hint="cs"/>
          <w:sz w:val="28"/>
          <w:szCs w:val="28"/>
          <w:rtl/>
          <w:lang w:bidi="fa-IR"/>
        </w:rPr>
        <w:t xml:space="preserve"> در نزد فر</w:t>
      </w:r>
      <w:r w:rsidR="00235F05">
        <w:rPr>
          <w:rFonts w:cs="2  Zar" w:hint="cs"/>
          <w:sz w:val="28"/>
          <w:szCs w:val="28"/>
          <w:rtl/>
          <w:lang w:bidi="fa-IR"/>
        </w:rPr>
        <w:t>ي</w:t>
      </w:r>
      <w:r w:rsidR="00877516" w:rsidRPr="00AE6595">
        <w:rPr>
          <w:rFonts w:cs="2  Zar" w:hint="cs"/>
          <w:sz w:val="28"/>
          <w:szCs w:val="28"/>
          <w:rtl/>
          <w:lang w:bidi="fa-IR"/>
        </w:rPr>
        <w:t>ق</w:t>
      </w:r>
      <w:r w:rsidR="00235F05">
        <w:rPr>
          <w:rFonts w:cs="2  Zar" w:hint="cs"/>
          <w:sz w:val="28"/>
          <w:szCs w:val="28"/>
          <w:rtl/>
          <w:lang w:bidi="fa-IR"/>
        </w:rPr>
        <w:t>ي</w:t>
      </w:r>
      <w:r w:rsidR="00877516"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شا</w:t>
      </w:r>
      <w:r w:rsidR="00235F05">
        <w:rPr>
          <w:rFonts w:cs="2  Zar" w:hint="cs"/>
          <w:sz w:val="28"/>
          <w:szCs w:val="28"/>
          <w:rtl/>
          <w:lang w:bidi="fa-IR"/>
        </w:rPr>
        <w:t>ي</w:t>
      </w:r>
      <w:r w:rsidRPr="00AE6595">
        <w:rPr>
          <w:rFonts w:cs="2  Zar" w:hint="cs"/>
          <w:sz w:val="28"/>
          <w:szCs w:val="28"/>
          <w:rtl/>
          <w:lang w:bidi="fa-IR"/>
        </w:rPr>
        <w:t>ستگ</w:t>
      </w:r>
      <w:r w:rsidR="00235F05">
        <w:rPr>
          <w:rFonts w:cs="2  Zar" w:hint="cs"/>
          <w:sz w:val="28"/>
          <w:szCs w:val="28"/>
          <w:rtl/>
          <w:lang w:bidi="fa-IR"/>
        </w:rPr>
        <w:t>ي</w:t>
      </w:r>
      <w:r w:rsidRPr="00AE6595">
        <w:rPr>
          <w:rFonts w:cs="2  Zar" w:hint="cs"/>
          <w:sz w:val="28"/>
          <w:szCs w:val="28"/>
          <w:rtl/>
          <w:lang w:bidi="fa-IR"/>
        </w:rPr>
        <w:t xml:space="preserve"> زنان برا</w:t>
      </w:r>
      <w:r w:rsidR="00235F05">
        <w:rPr>
          <w:rFonts w:cs="2  Zar" w:hint="cs"/>
          <w:sz w:val="28"/>
          <w:szCs w:val="28"/>
          <w:rtl/>
          <w:lang w:bidi="fa-IR"/>
        </w:rPr>
        <w:t>ي</w:t>
      </w:r>
      <w:r w:rsidRPr="00AE6595">
        <w:rPr>
          <w:rFonts w:cs="2  Zar" w:hint="cs"/>
          <w:sz w:val="28"/>
          <w:szCs w:val="28"/>
          <w:rtl/>
          <w:lang w:bidi="fa-IR"/>
        </w:rPr>
        <w:t xml:space="preserve"> عهده</w:t>
      </w:r>
      <w:r w:rsidRPr="00AE6595">
        <w:rPr>
          <w:rFonts w:cs="2  Zar" w:hint="cs"/>
          <w:sz w:val="28"/>
          <w:szCs w:val="28"/>
          <w:rtl/>
          <w:lang w:bidi="fa-IR"/>
        </w:rPr>
        <w:softHyphen/>
        <w:t>درا شدن قضاوت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شرکت گروه</w:t>
      </w:r>
      <w:r w:rsidR="00235F05">
        <w:rPr>
          <w:rFonts w:cs="2  Zar" w:hint="cs"/>
          <w:sz w:val="28"/>
          <w:szCs w:val="28"/>
          <w:rtl/>
          <w:lang w:bidi="fa-IR"/>
        </w:rPr>
        <w:t>ي</w:t>
      </w:r>
      <w:r w:rsidRPr="00AE6595">
        <w:rPr>
          <w:rFonts w:cs="2  Zar" w:hint="cs"/>
          <w:sz w:val="28"/>
          <w:szCs w:val="28"/>
          <w:rtl/>
          <w:lang w:bidi="fa-IR"/>
        </w:rPr>
        <w:t xml:space="preserve"> در قتل </w:t>
      </w:r>
      <w:r w:rsidR="00235F05">
        <w:rPr>
          <w:rFonts w:cs="2  Zar" w:hint="cs"/>
          <w:sz w:val="28"/>
          <w:szCs w:val="28"/>
          <w:rtl/>
          <w:lang w:bidi="fa-IR"/>
        </w:rPr>
        <w:t>ي</w:t>
      </w:r>
      <w:r w:rsidRPr="00AE6595">
        <w:rPr>
          <w:rFonts w:cs="2  Zar" w:hint="cs"/>
          <w:sz w:val="28"/>
          <w:szCs w:val="28"/>
          <w:rtl/>
          <w:lang w:bidi="fa-IR"/>
        </w:rPr>
        <w:t>ک نفر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صلاح</w:t>
      </w:r>
      <w:r w:rsidR="00235F05">
        <w:rPr>
          <w:rFonts w:cs="2  Zar" w:hint="cs"/>
          <w:sz w:val="28"/>
          <w:szCs w:val="28"/>
          <w:rtl/>
          <w:lang w:bidi="fa-IR"/>
        </w:rPr>
        <w:t>ي</w:t>
      </w:r>
      <w:r w:rsidRPr="00AE6595">
        <w:rPr>
          <w:rFonts w:cs="2  Zar" w:hint="cs"/>
          <w:sz w:val="28"/>
          <w:szCs w:val="28"/>
          <w:rtl/>
          <w:lang w:bidi="fa-IR"/>
        </w:rPr>
        <w:t>ت مراجع قضا</w:t>
      </w:r>
      <w:r w:rsidR="00235F05">
        <w:rPr>
          <w:rFonts w:cs="2  Zar" w:hint="cs"/>
          <w:sz w:val="28"/>
          <w:szCs w:val="28"/>
          <w:rtl/>
          <w:lang w:bidi="fa-IR"/>
        </w:rPr>
        <w:t>يي</w:t>
      </w:r>
      <w:r w:rsidRPr="00AE6595">
        <w:rPr>
          <w:rFonts w:cs="2  Zar" w:hint="cs"/>
          <w:sz w:val="28"/>
          <w:szCs w:val="28"/>
          <w:rtl/>
          <w:lang w:bidi="fa-IR"/>
        </w:rPr>
        <w:t xml:space="preserve"> در امور حقوق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صلح ابتدا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صلح و جعاله به دل</w:t>
      </w:r>
      <w:r w:rsidR="00235F05">
        <w:rPr>
          <w:rFonts w:cs="2  Zar" w:hint="cs"/>
          <w:sz w:val="28"/>
          <w:szCs w:val="28"/>
          <w:rtl/>
          <w:lang w:bidi="fa-IR"/>
        </w:rPr>
        <w:t>ي</w:t>
      </w:r>
      <w:r w:rsidRPr="00AE6595">
        <w:rPr>
          <w:rFonts w:cs="2  Zar" w:hint="cs"/>
          <w:sz w:val="28"/>
          <w:szCs w:val="28"/>
          <w:rtl/>
          <w:lang w:bidi="fa-IR"/>
        </w:rPr>
        <w:t>ل</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مناسب برا</w:t>
      </w:r>
      <w:r w:rsidR="00235F05">
        <w:rPr>
          <w:rFonts w:cs="2  Zar" w:hint="cs"/>
          <w:sz w:val="28"/>
          <w:szCs w:val="28"/>
          <w:rtl/>
          <w:lang w:bidi="fa-IR"/>
        </w:rPr>
        <w:t>ي</w:t>
      </w:r>
      <w:r w:rsidRPr="00AE6595">
        <w:rPr>
          <w:rFonts w:cs="2  Zar" w:hint="cs"/>
          <w:sz w:val="28"/>
          <w:szCs w:val="28"/>
          <w:rtl/>
          <w:lang w:bidi="fa-IR"/>
        </w:rPr>
        <w:t xml:space="preserve"> عقد بانک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ضرر و ز</w:t>
      </w:r>
      <w:r w:rsidR="00235F05">
        <w:rPr>
          <w:rFonts w:cs="2  Zar" w:hint="cs"/>
          <w:sz w:val="28"/>
          <w:szCs w:val="28"/>
          <w:rtl/>
          <w:lang w:bidi="fa-IR"/>
        </w:rPr>
        <w:t>ي</w:t>
      </w:r>
      <w:r w:rsidRPr="00AE6595">
        <w:rPr>
          <w:rFonts w:cs="2  Zar" w:hint="cs"/>
          <w:sz w:val="28"/>
          <w:szCs w:val="28"/>
          <w:rtl/>
          <w:lang w:bidi="fa-IR"/>
        </w:rPr>
        <w:t>ان ناش</w:t>
      </w:r>
      <w:r w:rsidR="00235F05">
        <w:rPr>
          <w:rFonts w:cs="2  Zar" w:hint="cs"/>
          <w:sz w:val="28"/>
          <w:szCs w:val="28"/>
          <w:rtl/>
          <w:lang w:bidi="fa-IR"/>
        </w:rPr>
        <w:t>ي</w:t>
      </w:r>
      <w:r w:rsidRPr="00AE6595">
        <w:rPr>
          <w:rFonts w:cs="2  Zar" w:hint="cs"/>
          <w:sz w:val="28"/>
          <w:szCs w:val="28"/>
          <w:rtl/>
          <w:lang w:bidi="fa-IR"/>
        </w:rPr>
        <w:t xml:space="preserve"> از جرم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ضمان وجدان</w:t>
      </w:r>
      <w:r w:rsidR="00235F05">
        <w:rPr>
          <w:rFonts w:cs="2  Zar" w:hint="cs"/>
          <w:sz w:val="28"/>
          <w:szCs w:val="28"/>
          <w:rtl/>
          <w:lang w:bidi="fa-IR"/>
        </w:rPr>
        <w:t>ي</w:t>
      </w:r>
      <w:r w:rsidRPr="00AE6595">
        <w:rPr>
          <w:rFonts w:cs="2  Zar" w:hint="cs"/>
          <w:sz w:val="28"/>
          <w:szCs w:val="28"/>
          <w:rtl/>
          <w:lang w:bidi="fa-IR"/>
        </w:rPr>
        <w:t>، انسان</w:t>
      </w:r>
      <w:r w:rsidR="00235F05">
        <w:rPr>
          <w:rFonts w:cs="2  Zar" w:hint="cs"/>
          <w:sz w:val="28"/>
          <w:szCs w:val="28"/>
          <w:rtl/>
          <w:lang w:bidi="fa-IR"/>
        </w:rPr>
        <w:t>ي</w:t>
      </w:r>
      <w:r w:rsidRPr="00AE6595">
        <w:rPr>
          <w:rFonts w:cs="2  Zar" w:hint="cs"/>
          <w:sz w:val="28"/>
          <w:szCs w:val="28"/>
          <w:rtl/>
          <w:lang w:bidi="fa-IR"/>
        </w:rPr>
        <w:t>، مال</w:t>
      </w:r>
      <w:r w:rsidR="00235F05">
        <w:rPr>
          <w:rFonts w:cs="2  Zar" w:hint="cs"/>
          <w:sz w:val="28"/>
          <w:szCs w:val="28"/>
          <w:rtl/>
          <w:lang w:bidi="fa-IR"/>
        </w:rPr>
        <w:t>ي</w:t>
      </w:r>
      <w:r w:rsidRPr="00AE6595">
        <w:rPr>
          <w:rFonts w:cs="2  Zar" w:hint="cs"/>
          <w:sz w:val="28"/>
          <w:szCs w:val="28"/>
          <w:rtl/>
          <w:lang w:bidi="fa-IR"/>
        </w:rPr>
        <w:t xml:space="preserve"> رانندگان نسبت به مصدومان حوادث رانندگ</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فقه</w:t>
      </w:r>
      <w:r w:rsidR="00235F05">
        <w:rPr>
          <w:rFonts w:cs="2  Zar" w:hint="cs"/>
          <w:sz w:val="28"/>
          <w:szCs w:val="28"/>
          <w:rtl/>
        </w:rPr>
        <w:t>ي</w:t>
      </w:r>
      <w:r w:rsidRPr="00AE6595">
        <w:rPr>
          <w:rFonts w:cs="2  Zar" w:hint="cs"/>
          <w:sz w:val="28"/>
          <w:szCs w:val="28"/>
          <w:rtl/>
        </w:rPr>
        <w:t xml:space="preserve"> </w:t>
      </w:r>
      <w:r w:rsidRPr="00AE6595">
        <w:rPr>
          <w:rFonts w:ascii="Tahoma" w:hAnsi="Tahoma" w:cs="2  Zar" w:hint="cs"/>
          <w:sz w:val="28"/>
          <w:szCs w:val="28"/>
          <w:rtl/>
        </w:rPr>
        <w:t>طلاق توافق</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طلاق حاکم</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فقه</w:t>
      </w:r>
      <w:r w:rsidR="00235F05">
        <w:rPr>
          <w:rFonts w:cs="2  Zar" w:hint="cs"/>
          <w:sz w:val="28"/>
          <w:szCs w:val="28"/>
          <w:rtl/>
        </w:rPr>
        <w:t>ي</w:t>
      </w:r>
      <w:r w:rsidRPr="00AE6595">
        <w:rPr>
          <w:rFonts w:cs="2  Zar" w:hint="cs"/>
          <w:sz w:val="28"/>
          <w:szCs w:val="28"/>
          <w:rtl/>
        </w:rPr>
        <w:t xml:space="preserve"> </w:t>
      </w:r>
      <w:r w:rsidRPr="00AE6595">
        <w:rPr>
          <w:rFonts w:ascii="Tahoma" w:hAnsi="Tahoma" w:cs="2  Zar" w:hint="cs"/>
          <w:sz w:val="28"/>
          <w:szCs w:val="28"/>
          <w:rtl/>
        </w:rPr>
        <w:t>طلاق حرج</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طنز در شر</w:t>
      </w:r>
      <w:r w:rsidR="00235F05">
        <w:rPr>
          <w:rFonts w:cs="2  Zar" w:hint="cs"/>
          <w:sz w:val="28"/>
          <w:szCs w:val="28"/>
          <w:rtl/>
          <w:lang w:bidi="fa-IR"/>
        </w:rPr>
        <w:t>ي</w:t>
      </w:r>
      <w:r w:rsidRPr="00AE6595">
        <w:rPr>
          <w:rFonts w:cs="2  Zar" w:hint="cs"/>
          <w:sz w:val="28"/>
          <w:szCs w:val="28"/>
          <w:rtl/>
          <w:lang w:bidi="fa-IR"/>
        </w:rPr>
        <w:t>عت و اخلاق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عدم هز</w:t>
      </w:r>
      <w:r w:rsidR="00235F05">
        <w:rPr>
          <w:rFonts w:cs="2  Zar" w:hint="cs"/>
          <w:sz w:val="28"/>
          <w:szCs w:val="28"/>
          <w:rtl/>
          <w:lang w:bidi="fa-IR"/>
        </w:rPr>
        <w:t>ي</w:t>
      </w:r>
      <w:r w:rsidRPr="00AE6595">
        <w:rPr>
          <w:rFonts w:cs="2  Zar" w:hint="cs"/>
          <w:sz w:val="28"/>
          <w:szCs w:val="28"/>
          <w:rtl/>
          <w:lang w:bidi="fa-IR"/>
        </w:rPr>
        <w:t>نه‌کرد وام‌ها</w:t>
      </w:r>
      <w:r w:rsidR="00235F05">
        <w:rPr>
          <w:rFonts w:cs="2  Zar" w:hint="cs"/>
          <w:sz w:val="28"/>
          <w:szCs w:val="28"/>
          <w:rtl/>
          <w:lang w:bidi="fa-IR"/>
        </w:rPr>
        <w:t>ي</w:t>
      </w:r>
      <w:r w:rsidRPr="00AE6595">
        <w:rPr>
          <w:rFonts w:cs="2  Zar" w:hint="cs"/>
          <w:sz w:val="28"/>
          <w:szCs w:val="28"/>
          <w:rtl/>
          <w:lang w:bidi="fa-IR"/>
        </w:rPr>
        <w:t xml:space="preserve"> در</w:t>
      </w:r>
      <w:r w:rsidR="00235F05">
        <w:rPr>
          <w:rFonts w:cs="2  Zar" w:hint="cs"/>
          <w:sz w:val="28"/>
          <w:szCs w:val="28"/>
          <w:rtl/>
          <w:lang w:bidi="fa-IR"/>
        </w:rPr>
        <w:t>ي</w:t>
      </w:r>
      <w:r w:rsidRPr="00AE6595">
        <w:rPr>
          <w:rFonts w:cs="2  Zar" w:hint="cs"/>
          <w:sz w:val="28"/>
          <w:szCs w:val="28"/>
          <w:rtl/>
          <w:lang w:bidi="fa-IR"/>
        </w:rPr>
        <w:t>افت</w:t>
      </w:r>
      <w:r w:rsidR="00235F05">
        <w:rPr>
          <w:rFonts w:cs="2  Zar" w:hint="cs"/>
          <w:sz w:val="28"/>
          <w:szCs w:val="28"/>
          <w:rtl/>
          <w:lang w:bidi="fa-IR"/>
        </w:rPr>
        <w:t>ي</w:t>
      </w:r>
      <w:r w:rsidRPr="00AE6595">
        <w:rPr>
          <w:rFonts w:cs="2  Zar" w:hint="cs"/>
          <w:sz w:val="28"/>
          <w:szCs w:val="28"/>
          <w:rtl/>
          <w:lang w:bidi="fa-IR"/>
        </w:rPr>
        <w:t xml:space="preserve"> با درخواست‌ها</w:t>
      </w:r>
      <w:r w:rsidR="00235F05">
        <w:rPr>
          <w:rFonts w:cs="2  Zar" w:hint="cs"/>
          <w:sz w:val="28"/>
          <w:szCs w:val="28"/>
          <w:rtl/>
          <w:lang w:bidi="fa-IR"/>
        </w:rPr>
        <w:t>ي</w:t>
      </w:r>
      <w:r w:rsidRPr="00AE6595">
        <w:rPr>
          <w:rFonts w:cs="2  Zar" w:hint="cs"/>
          <w:sz w:val="28"/>
          <w:szCs w:val="28"/>
          <w:rtl/>
          <w:lang w:bidi="fa-IR"/>
        </w:rPr>
        <w:t xml:space="preserve"> اول</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عقود اسلام</w:t>
      </w:r>
      <w:r w:rsidR="00235F05">
        <w:rPr>
          <w:rFonts w:cs="2  Zar" w:hint="cs"/>
          <w:sz w:val="28"/>
          <w:szCs w:val="28"/>
          <w:rtl/>
          <w:lang w:bidi="fa-IR"/>
        </w:rPr>
        <w:t>ي</w:t>
      </w:r>
      <w:r w:rsidRPr="00AE6595">
        <w:rPr>
          <w:rFonts w:cs="2  Zar" w:hint="cs"/>
          <w:sz w:val="28"/>
          <w:szCs w:val="28"/>
          <w:rtl/>
          <w:lang w:bidi="fa-IR"/>
        </w:rPr>
        <w:t xml:space="preserve"> و کاربرد آن در بانک</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عقود غ</w:t>
      </w:r>
      <w:r w:rsidR="00235F05">
        <w:rPr>
          <w:rFonts w:cs="2  Zar" w:hint="cs"/>
          <w:sz w:val="28"/>
          <w:szCs w:val="28"/>
          <w:rtl/>
          <w:lang w:bidi="fa-IR"/>
        </w:rPr>
        <w:t>ي</w:t>
      </w:r>
      <w:r w:rsidRPr="00AE6595">
        <w:rPr>
          <w:rFonts w:cs="2  Zar" w:hint="cs"/>
          <w:sz w:val="28"/>
          <w:szCs w:val="28"/>
          <w:rtl/>
          <w:lang w:bidi="fa-IR"/>
        </w:rPr>
        <w:t>رنافذ و آثار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عق</w:t>
      </w:r>
      <w:r w:rsidR="00235F05">
        <w:rPr>
          <w:rFonts w:cs="2  Zar" w:hint="cs"/>
          <w:sz w:val="28"/>
          <w:szCs w:val="28"/>
          <w:rtl/>
          <w:lang w:bidi="fa-IR"/>
        </w:rPr>
        <w:t>ي</w:t>
      </w:r>
      <w:r w:rsidRPr="00AE6595">
        <w:rPr>
          <w:rFonts w:cs="2  Zar" w:hint="cs"/>
          <w:sz w:val="28"/>
          <w:szCs w:val="28"/>
          <w:rtl/>
          <w:lang w:bidi="fa-IR"/>
        </w:rPr>
        <w:t>قه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عق</w:t>
      </w:r>
      <w:r w:rsidR="00235F05">
        <w:rPr>
          <w:rFonts w:cs="2  Zar" w:hint="cs"/>
          <w:sz w:val="28"/>
          <w:szCs w:val="28"/>
          <w:rtl/>
          <w:lang w:bidi="fa-IR"/>
        </w:rPr>
        <w:t>ي</w:t>
      </w:r>
      <w:r w:rsidRPr="00AE6595">
        <w:rPr>
          <w:rFonts w:cs="2  Zar" w:hint="cs"/>
          <w:sz w:val="28"/>
          <w:szCs w:val="28"/>
          <w:rtl/>
          <w:lang w:bidi="fa-IR"/>
        </w:rPr>
        <w:t>م‌ساز</w:t>
      </w:r>
      <w:r w:rsidR="00235F05">
        <w:rPr>
          <w:rFonts w:cs="2  Zar" w:hint="cs"/>
          <w:sz w:val="28"/>
          <w:szCs w:val="28"/>
          <w:rtl/>
          <w:lang w:bidi="fa-IR"/>
        </w:rPr>
        <w:t>ي</w:t>
      </w:r>
      <w:r w:rsidRPr="00AE6595">
        <w:rPr>
          <w:rFonts w:cs="2  Zar" w:hint="cs"/>
          <w:sz w:val="28"/>
          <w:szCs w:val="28"/>
          <w:rtl/>
          <w:lang w:bidi="fa-IR"/>
        </w:rPr>
        <w:t xml:space="preserve"> دائم و موقت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عوامل رفع مسئول</w:t>
      </w:r>
      <w:r w:rsidR="00235F05">
        <w:rPr>
          <w:rFonts w:cs="2  Zar" w:hint="cs"/>
          <w:sz w:val="28"/>
          <w:szCs w:val="28"/>
          <w:rtl/>
          <w:lang w:bidi="fa-IR"/>
        </w:rPr>
        <w:t>ي</w:t>
      </w:r>
      <w:r w:rsidRPr="00AE6595">
        <w:rPr>
          <w:rFonts w:cs="2  Zar" w:hint="cs"/>
          <w:sz w:val="28"/>
          <w:szCs w:val="28"/>
          <w:rtl/>
          <w:lang w:bidi="fa-IR"/>
        </w:rPr>
        <w:t>ت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غرر و دل</w:t>
      </w:r>
      <w:r w:rsidR="00235F05">
        <w:rPr>
          <w:rFonts w:cs="2  Zar" w:hint="cs"/>
          <w:sz w:val="28"/>
          <w:szCs w:val="28"/>
          <w:rtl/>
          <w:lang w:bidi="fa-IR"/>
        </w:rPr>
        <w:t>ي</w:t>
      </w:r>
      <w:r w:rsidRPr="00AE6595">
        <w:rPr>
          <w:rFonts w:cs="2  Zar" w:hint="cs"/>
          <w:sz w:val="28"/>
          <w:szCs w:val="28"/>
          <w:rtl/>
          <w:lang w:bidi="fa-IR"/>
        </w:rPr>
        <w:t>ل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غش در معاملات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غناء و موس</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فرجام‌خواه</w:t>
      </w:r>
      <w:r w:rsidR="00235F05">
        <w:rPr>
          <w:rFonts w:cs="2  Zar" w:hint="cs"/>
          <w:sz w:val="28"/>
          <w:szCs w:val="28"/>
          <w:rtl/>
          <w:lang w:bidi="fa-IR"/>
        </w:rPr>
        <w:t>ي</w:t>
      </w:r>
      <w:r w:rsidRPr="00AE6595">
        <w:rPr>
          <w:rFonts w:cs="2  Zar" w:hint="cs"/>
          <w:sz w:val="28"/>
          <w:szCs w:val="28"/>
          <w:rtl/>
          <w:lang w:bidi="fa-IR"/>
        </w:rPr>
        <w:t xml:space="preserve"> در آ</w:t>
      </w:r>
      <w:r w:rsidR="00235F05">
        <w:rPr>
          <w:rFonts w:cs="2  Zar" w:hint="cs"/>
          <w:sz w:val="28"/>
          <w:szCs w:val="28"/>
          <w:rtl/>
          <w:lang w:bidi="fa-IR"/>
        </w:rPr>
        <w:t>يي</w:t>
      </w:r>
      <w:r w:rsidRPr="00AE6595">
        <w:rPr>
          <w:rFonts w:cs="2  Zar" w:hint="cs"/>
          <w:sz w:val="28"/>
          <w:szCs w:val="28"/>
          <w:rtl/>
          <w:lang w:bidi="fa-IR"/>
        </w:rPr>
        <w:t>ن دادرس</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فرزندخواندگ</w:t>
      </w:r>
      <w:r w:rsidR="00235F05">
        <w:rPr>
          <w:rFonts w:cs="2  Zar" w:hint="cs"/>
          <w:sz w:val="28"/>
          <w:szCs w:val="28"/>
          <w:rtl/>
          <w:lang w:bidi="fa-IR"/>
        </w:rPr>
        <w:t>ي</w:t>
      </w:r>
      <w:r w:rsidRPr="00AE6595">
        <w:rPr>
          <w:rFonts w:cs="2  Zar" w:hint="cs"/>
          <w:sz w:val="28"/>
          <w:szCs w:val="28"/>
          <w:rtl/>
          <w:lang w:bidi="fa-IR"/>
        </w:rPr>
        <w:t xml:space="preserve"> در حقوق فعل</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فسخ معاملات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قاعدة تجاوز و فراغ از نگاه آ</w:t>
      </w:r>
      <w:r w:rsidR="00235F05">
        <w:rPr>
          <w:rFonts w:cs="2  Zar" w:hint="cs"/>
          <w:sz w:val="28"/>
          <w:szCs w:val="28"/>
          <w:rtl/>
          <w:lang w:bidi="fa-IR"/>
        </w:rPr>
        <w:t>ي</w:t>
      </w:r>
      <w:r w:rsidRPr="00AE6595">
        <w:rPr>
          <w:rFonts w:cs="2  Zar" w:hint="cs"/>
          <w:sz w:val="28"/>
          <w:szCs w:val="28"/>
          <w:rtl/>
          <w:lang w:bidi="fa-IR"/>
        </w:rPr>
        <w:t>ت الله بروجرد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احسان و بررس</w:t>
      </w:r>
      <w:r w:rsidR="00235F05">
        <w:rPr>
          <w:rFonts w:cs="2  Zar" w:hint="cs"/>
          <w:sz w:val="28"/>
          <w:szCs w:val="28"/>
          <w:rtl/>
          <w:lang w:bidi="fa-IR"/>
        </w:rPr>
        <w:t>ي</w:t>
      </w:r>
      <w:r w:rsidRPr="00AE6595">
        <w:rPr>
          <w:rFonts w:cs="2  Zar" w:hint="cs"/>
          <w:sz w:val="28"/>
          <w:szCs w:val="28"/>
          <w:rtl/>
          <w:lang w:bidi="fa-IR"/>
        </w:rPr>
        <w:t xml:space="preserve"> منابع فقه</w:t>
      </w:r>
      <w:r w:rsidR="00235F05">
        <w:rPr>
          <w:rFonts w:cs="2  Zar" w:hint="cs"/>
          <w:sz w:val="28"/>
          <w:szCs w:val="28"/>
          <w:rtl/>
          <w:lang w:bidi="fa-IR"/>
        </w:rPr>
        <w:t>ي</w:t>
      </w:r>
      <w:r w:rsidRPr="00AE6595">
        <w:rPr>
          <w:rFonts w:cs="2  Zar" w:hint="cs"/>
          <w:sz w:val="28"/>
          <w:szCs w:val="28"/>
          <w:rtl/>
          <w:lang w:bidi="fa-IR"/>
        </w:rPr>
        <w:t xml:space="preserve"> آن و تطب</w:t>
      </w:r>
      <w:r w:rsidR="00235F05">
        <w:rPr>
          <w:rFonts w:cs="2  Zar" w:hint="cs"/>
          <w:sz w:val="28"/>
          <w:szCs w:val="28"/>
          <w:rtl/>
          <w:lang w:bidi="fa-IR"/>
        </w:rPr>
        <w:t>ي</w:t>
      </w:r>
      <w:r w:rsidRPr="00AE6595">
        <w:rPr>
          <w:rFonts w:cs="2  Zar" w:hint="cs"/>
          <w:sz w:val="28"/>
          <w:szCs w:val="28"/>
          <w:rtl/>
          <w:lang w:bidi="fa-IR"/>
        </w:rPr>
        <w:t>ق با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ارش و حکومت در فقه امام</w:t>
      </w:r>
      <w:r w:rsidR="00235F05">
        <w:rPr>
          <w:rFonts w:cs="2  Zar" w:hint="cs"/>
          <w:sz w:val="28"/>
          <w:szCs w:val="28"/>
          <w:rtl/>
          <w:lang w:bidi="fa-IR"/>
        </w:rPr>
        <w:t>ي</w:t>
      </w:r>
      <w:r w:rsidRPr="00AE6595">
        <w:rPr>
          <w:rFonts w:cs="2  Zar" w:hint="cs"/>
          <w:sz w:val="28"/>
          <w:szCs w:val="28"/>
          <w:rtl/>
          <w:lang w:bidi="fa-IR"/>
        </w:rPr>
        <w:t>ه و اهل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اصاله الصحه (قواعد فقه اسلام</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اصل صحت «حمل فعل المسلم عل</w:t>
      </w:r>
      <w:r w:rsidR="00235F05">
        <w:rPr>
          <w:rFonts w:cs="2  Zar" w:hint="cs"/>
          <w:sz w:val="28"/>
          <w:szCs w:val="28"/>
          <w:rtl/>
          <w:lang w:bidi="fa-IR"/>
        </w:rPr>
        <w:t>ي</w:t>
      </w:r>
      <w:r w:rsidRPr="00AE6595">
        <w:rPr>
          <w:rFonts w:cs="2  Zar" w:hint="cs"/>
          <w:sz w:val="28"/>
          <w:szCs w:val="28"/>
          <w:rtl/>
          <w:lang w:bidi="fa-IR"/>
        </w:rPr>
        <w:t xml:space="preserve"> الصحه.»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اضطرار در فقه اهل ب</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اعانه براثم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اقدام و جا</w:t>
      </w:r>
      <w:r w:rsidR="00235F05">
        <w:rPr>
          <w:rFonts w:cs="2  Zar" w:hint="cs"/>
          <w:sz w:val="28"/>
          <w:szCs w:val="28"/>
          <w:rtl/>
          <w:lang w:bidi="fa-IR"/>
        </w:rPr>
        <w:t>ي</w:t>
      </w:r>
      <w:r w:rsidRPr="00AE6595">
        <w:rPr>
          <w:rFonts w:cs="2  Zar" w:hint="cs"/>
          <w:sz w:val="28"/>
          <w:szCs w:val="28"/>
          <w:rtl/>
          <w:lang w:bidi="fa-IR"/>
        </w:rPr>
        <w:t>گاه آن در مسئول</w:t>
      </w:r>
      <w:r w:rsidR="00235F05">
        <w:rPr>
          <w:rFonts w:cs="2  Zar" w:hint="cs"/>
          <w:sz w:val="28"/>
          <w:szCs w:val="28"/>
          <w:rtl/>
          <w:lang w:bidi="fa-IR"/>
        </w:rPr>
        <w:t>ي</w:t>
      </w:r>
      <w:r w:rsidRPr="00AE6595">
        <w:rPr>
          <w:rFonts w:cs="2  Zar" w:hint="cs"/>
          <w:sz w:val="28"/>
          <w:szCs w:val="28"/>
          <w:rtl/>
          <w:lang w:bidi="fa-IR"/>
        </w:rPr>
        <w:t>ت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اقرار العقلاء</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فقه</w:t>
      </w:r>
      <w:r w:rsidR="00235F05">
        <w:rPr>
          <w:rFonts w:cs="2  Zar" w:hint="cs"/>
          <w:sz w:val="28"/>
          <w:szCs w:val="28"/>
          <w:rtl/>
        </w:rPr>
        <w:t>ي</w:t>
      </w:r>
      <w:r w:rsidRPr="00AE6595">
        <w:rPr>
          <w:rFonts w:cs="2  Zar" w:hint="cs"/>
          <w:sz w:val="28"/>
          <w:szCs w:val="28"/>
          <w:rtl/>
        </w:rPr>
        <w:t xml:space="preserve"> </w:t>
      </w:r>
      <w:r w:rsidRPr="00AE6595">
        <w:rPr>
          <w:rFonts w:ascii="Tahoma" w:hAnsi="Tahoma" w:cs="2  Zar" w:hint="cs"/>
          <w:sz w:val="28"/>
          <w:szCs w:val="28"/>
          <w:rtl/>
        </w:rPr>
        <w:t>قاعده امكان و كاربرد آن در زم</w:t>
      </w:r>
      <w:r w:rsidR="00235F05">
        <w:rPr>
          <w:rFonts w:ascii="Tahoma" w:hAnsi="Tahoma" w:cs="2  Zar" w:hint="cs"/>
          <w:sz w:val="28"/>
          <w:szCs w:val="28"/>
          <w:rtl/>
        </w:rPr>
        <w:t>ي</w:t>
      </w:r>
      <w:r w:rsidRPr="00AE6595">
        <w:rPr>
          <w:rFonts w:ascii="Tahoma" w:hAnsi="Tahoma" w:cs="2  Zar" w:hint="cs"/>
          <w:sz w:val="28"/>
          <w:szCs w:val="28"/>
          <w:rtl/>
        </w:rPr>
        <w:t>نه امور فقه</w:t>
      </w:r>
      <w:r w:rsidR="00235F05">
        <w:rPr>
          <w:rFonts w:ascii="Tahoma" w:hAnsi="Tahoma" w:cs="2  Zar" w:hint="cs"/>
          <w:sz w:val="28"/>
          <w:szCs w:val="28"/>
          <w:rtl/>
        </w:rPr>
        <w:t>ي</w:t>
      </w:r>
      <w:r w:rsidRPr="00AE6595">
        <w:rPr>
          <w:rFonts w:ascii="Tahoma" w:hAnsi="Tahoma" w:cs="2  Zar" w:hint="cs"/>
          <w:sz w:val="28"/>
          <w:szCs w:val="28"/>
          <w:rtl/>
        </w:rPr>
        <w:t xml:space="preserve"> و حقوق</w:t>
      </w:r>
      <w:r w:rsidR="00235F05">
        <w:rPr>
          <w:rFonts w:ascii="Tahoma" w:hAnsi="Tahoma" w:cs="2  Zar" w:hint="cs"/>
          <w:sz w:val="28"/>
          <w:szCs w:val="28"/>
          <w:rtl/>
        </w:rPr>
        <w:t>ي</w:t>
      </w:r>
      <w:r w:rsidRPr="00AE6595">
        <w:rPr>
          <w:rFonts w:ascii="Tahoma" w:hAnsi="Tahoma" w:cs="2  Zar" w:hint="cs"/>
          <w:sz w:val="28"/>
          <w:szCs w:val="28"/>
          <w:rtl/>
        </w:rPr>
        <w:t xml:space="preserve"> زنان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تسل</w:t>
      </w:r>
      <w:r w:rsidR="00235F05">
        <w:rPr>
          <w:rFonts w:cs="2  Zar" w:hint="cs"/>
          <w:sz w:val="28"/>
          <w:szCs w:val="28"/>
          <w:rtl/>
          <w:lang w:bidi="fa-IR"/>
        </w:rPr>
        <w:t>ي</w:t>
      </w:r>
      <w:r w:rsidRPr="00AE6595">
        <w:rPr>
          <w:rFonts w:cs="2  Zar" w:hint="cs"/>
          <w:sz w:val="28"/>
          <w:szCs w:val="28"/>
          <w:rtl/>
          <w:lang w:bidi="fa-IR"/>
        </w:rPr>
        <w:t>ط «الناس مسلطون عل</w:t>
      </w:r>
      <w:r w:rsidR="00235F05">
        <w:rPr>
          <w:rFonts w:cs="2  Zar" w:hint="cs"/>
          <w:sz w:val="28"/>
          <w:szCs w:val="28"/>
          <w:rtl/>
          <w:lang w:bidi="fa-IR"/>
        </w:rPr>
        <w:t>ي</w:t>
      </w:r>
      <w:r w:rsidRPr="00AE6595">
        <w:rPr>
          <w:rFonts w:cs="2  Zar" w:hint="cs"/>
          <w:sz w:val="28"/>
          <w:szCs w:val="28"/>
          <w:rtl/>
          <w:lang w:bidi="fa-IR"/>
        </w:rPr>
        <w:t xml:space="preserve"> اموالهم و انفسهم.»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تلف مب</w:t>
      </w:r>
      <w:r w:rsidR="00235F05">
        <w:rPr>
          <w:rFonts w:cs="2  Zar" w:hint="cs"/>
          <w:sz w:val="28"/>
          <w:szCs w:val="28"/>
          <w:rtl/>
          <w:lang w:bidi="fa-IR"/>
        </w:rPr>
        <w:t>ي</w:t>
      </w:r>
      <w:r w:rsidRPr="00AE6595">
        <w:rPr>
          <w:rFonts w:cs="2  Zar" w:hint="cs"/>
          <w:sz w:val="28"/>
          <w:szCs w:val="28"/>
          <w:rtl/>
          <w:lang w:bidi="fa-IR"/>
        </w:rPr>
        <w:t xml:space="preserve">ع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درء (الحدود تدرء بالشبهات)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د</w:t>
      </w:r>
      <w:r w:rsidR="00235F05">
        <w:rPr>
          <w:rFonts w:cs="2  Zar" w:hint="cs"/>
          <w:sz w:val="28"/>
          <w:szCs w:val="28"/>
          <w:rtl/>
          <w:lang w:bidi="fa-IR"/>
        </w:rPr>
        <w:t>ي</w:t>
      </w:r>
      <w:r w:rsidRPr="00AE6595">
        <w:rPr>
          <w:rFonts w:cs="2  Zar" w:hint="cs"/>
          <w:sz w:val="28"/>
          <w:szCs w:val="28"/>
          <w:rtl/>
          <w:lang w:bidi="fa-IR"/>
        </w:rPr>
        <w:t>ه اعضا در فقه امام</w:t>
      </w:r>
      <w:r w:rsidR="00235F05">
        <w:rPr>
          <w:rFonts w:cs="2  Zar" w:hint="cs"/>
          <w:sz w:val="28"/>
          <w:szCs w:val="28"/>
          <w:rtl/>
          <w:lang w:bidi="fa-IR"/>
        </w:rPr>
        <w:t>ي</w:t>
      </w:r>
      <w:r w:rsidRPr="00AE6595">
        <w:rPr>
          <w:rFonts w:cs="2  Zar" w:hint="cs"/>
          <w:sz w:val="28"/>
          <w:szCs w:val="28"/>
          <w:rtl/>
          <w:lang w:bidi="fa-IR"/>
        </w:rPr>
        <w:t>ه و اهل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عل</w:t>
      </w:r>
      <w:r w:rsidR="00235F05">
        <w:rPr>
          <w:rFonts w:cs="2  Zar" w:hint="cs"/>
          <w:sz w:val="28"/>
          <w:szCs w:val="28"/>
          <w:rtl/>
          <w:lang w:bidi="fa-IR"/>
        </w:rPr>
        <w:t>ي</w:t>
      </w:r>
      <w:r w:rsidRPr="00AE6595">
        <w:rPr>
          <w:rFonts w:cs="2  Zar" w:hint="cs"/>
          <w:sz w:val="28"/>
          <w:szCs w:val="28"/>
          <w:rtl/>
          <w:lang w:bidi="fa-IR"/>
        </w:rPr>
        <w:t xml:space="preserve"> ال</w:t>
      </w:r>
      <w:r w:rsidR="00235F05">
        <w:rPr>
          <w:rFonts w:cs="2  Zar" w:hint="cs"/>
          <w:sz w:val="28"/>
          <w:szCs w:val="28"/>
          <w:rtl/>
          <w:lang w:bidi="fa-IR"/>
        </w:rPr>
        <w:t>ي</w:t>
      </w:r>
      <w:r w:rsidRPr="00AE6595">
        <w:rPr>
          <w:rFonts w:cs="2  Zar" w:hint="cs"/>
          <w:sz w:val="28"/>
          <w:szCs w:val="28"/>
          <w:rtl/>
          <w:lang w:bidi="fa-IR"/>
        </w:rPr>
        <w:t>د «عل</w:t>
      </w:r>
      <w:r w:rsidR="00235F05">
        <w:rPr>
          <w:rFonts w:cs="2  Zar" w:hint="cs"/>
          <w:sz w:val="28"/>
          <w:szCs w:val="28"/>
          <w:rtl/>
          <w:lang w:bidi="fa-IR"/>
        </w:rPr>
        <w:t>ي</w:t>
      </w:r>
      <w:r w:rsidRPr="00AE6595">
        <w:rPr>
          <w:rFonts w:cs="2  Zar" w:hint="cs"/>
          <w:sz w:val="28"/>
          <w:szCs w:val="28"/>
          <w:rtl/>
          <w:lang w:bidi="fa-IR"/>
        </w:rPr>
        <w:t xml:space="preserve"> ال</w:t>
      </w:r>
      <w:r w:rsidR="00235F05">
        <w:rPr>
          <w:rFonts w:cs="2  Zar" w:hint="cs"/>
          <w:sz w:val="28"/>
          <w:szCs w:val="28"/>
          <w:rtl/>
          <w:lang w:bidi="fa-IR"/>
        </w:rPr>
        <w:t>ي</w:t>
      </w:r>
      <w:r w:rsidRPr="00AE6595">
        <w:rPr>
          <w:rFonts w:cs="2  Zar" w:hint="cs"/>
          <w:sz w:val="28"/>
          <w:szCs w:val="28"/>
          <w:rtl/>
          <w:lang w:bidi="fa-IR"/>
        </w:rPr>
        <w:t>د ما اخذت حت</w:t>
      </w:r>
      <w:r w:rsidR="00235F05">
        <w:rPr>
          <w:rFonts w:cs="2  Zar" w:hint="cs"/>
          <w:sz w:val="28"/>
          <w:szCs w:val="28"/>
          <w:rtl/>
          <w:lang w:bidi="fa-IR"/>
        </w:rPr>
        <w:t>ي</w:t>
      </w:r>
      <w:r w:rsidRPr="00AE6595">
        <w:rPr>
          <w:rFonts w:cs="2  Zar" w:hint="cs"/>
          <w:sz w:val="28"/>
          <w:szCs w:val="28"/>
          <w:rtl/>
          <w:lang w:bidi="fa-IR"/>
        </w:rPr>
        <w:t xml:space="preserve"> تود</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غرور «المغرور </w:t>
      </w:r>
      <w:r w:rsidR="00235F05">
        <w:rPr>
          <w:rFonts w:cs="2  Zar" w:hint="cs"/>
          <w:sz w:val="28"/>
          <w:szCs w:val="28"/>
          <w:rtl/>
          <w:lang w:bidi="fa-IR"/>
        </w:rPr>
        <w:t>ي</w:t>
      </w:r>
      <w:r w:rsidRPr="00AE6595">
        <w:rPr>
          <w:rFonts w:cs="2  Zar" w:hint="cs"/>
          <w:sz w:val="28"/>
          <w:szCs w:val="28"/>
          <w:rtl/>
          <w:lang w:bidi="fa-IR"/>
        </w:rPr>
        <w:t>رجع عل</w:t>
      </w:r>
      <w:r w:rsidR="00235F05">
        <w:rPr>
          <w:rFonts w:cs="2  Zar" w:hint="cs"/>
          <w:sz w:val="28"/>
          <w:szCs w:val="28"/>
          <w:rtl/>
          <w:lang w:bidi="fa-IR"/>
        </w:rPr>
        <w:t>ي</w:t>
      </w:r>
      <w:r w:rsidRPr="00AE6595">
        <w:rPr>
          <w:rFonts w:cs="2  Zar" w:hint="cs"/>
          <w:sz w:val="28"/>
          <w:szCs w:val="28"/>
          <w:rtl/>
          <w:lang w:bidi="fa-IR"/>
        </w:rPr>
        <w:t xml:space="preserve"> من غره.»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غرور و تتبع کاربرد آن در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غرور و موارد استناد به آن در مذاهب خمسه اسلام</w:t>
      </w:r>
      <w:r w:rsidR="00235F05">
        <w:rPr>
          <w:rFonts w:cs="2  Zar" w:hint="cs"/>
          <w:sz w:val="28"/>
          <w:szCs w:val="28"/>
          <w:rtl/>
          <w:lang w:bidi="fa-IR"/>
        </w:rPr>
        <w:t>ي</w:t>
      </w:r>
      <w:r w:rsidRPr="00AE6595">
        <w:rPr>
          <w:rFonts w:cs="2  Zar" w:hint="cs"/>
          <w:sz w:val="28"/>
          <w:szCs w:val="28"/>
          <w:rtl/>
          <w:lang w:bidi="fa-IR"/>
        </w:rPr>
        <w:t xml:space="preserve"> </w:t>
      </w:r>
    </w:p>
    <w:p w:rsidR="00825006" w:rsidRPr="00AE6595" w:rsidRDefault="00825006" w:rsidP="00AE6595">
      <w:pPr>
        <w:numPr>
          <w:ilvl w:val="0"/>
          <w:numId w:val="5"/>
        </w:numPr>
        <w:tabs>
          <w:tab w:val="left" w:pos="877"/>
        </w:tabs>
        <w:bidi/>
        <w:spacing w:after="0"/>
        <w:ind w:left="657"/>
        <w:rPr>
          <w:rFonts w:cs="2  Zar"/>
          <w:sz w:val="28"/>
          <w:szCs w:val="28"/>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فراش «الولد للفراش و للعاهر الحجر.»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فقه</w:t>
      </w:r>
      <w:r w:rsidR="00235F05">
        <w:rPr>
          <w:rFonts w:cs="2  Zar" w:hint="cs"/>
          <w:sz w:val="28"/>
          <w:szCs w:val="28"/>
          <w:rtl/>
          <w:lang w:bidi="fa-IR"/>
        </w:rPr>
        <w:t>ي</w:t>
      </w:r>
      <w:r w:rsidRPr="00AE6595">
        <w:rPr>
          <w:rFonts w:cs="2  Zar" w:hint="cs"/>
          <w:sz w:val="28"/>
          <w:szCs w:val="28"/>
          <w:rtl/>
          <w:lang w:bidi="fa-IR"/>
        </w:rPr>
        <w:t xml:space="preserve"> سوق المسلم</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قرعه «لکل امر مشکل قرعه.»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فقه</w:t>
      </w:r>
      <w:r w:rsidR="00235F05">
        <w:rPr>
          <w:rFonts w:cs="2  Zar" w:hint="cs"/>
          <w:sz w:val="28"/>
          <w:szCs w:val="28"/>
          <w:rtl/>
        </w:rPr>
        <w:t>ي</w:t>
      </w:r>
      <w:r w:rsidRPr="00AE6595">
        <w:rPr>
          <w:rFonts w:cs="2  Zar" w:hint="cs"/>
          <w:sz w:val="28"/>
          <w:szCs w:val="28"/>
          <w:rtl/>
        </w:rPr>
        <w:t xml:space="preserve"> </w:t>
      </w:r>
      <w:r w:rsidRPr="00AE6595">
        <w:rPr>
          <w:rFonts w:ascii="Tahoma" w:hAnsi="Tahoma" w:cs="2  Zar" w:hint="cs"/>
          <w:sz w:val="28"/>
          <w:szCs w:val="28"/>
          <w:rtl/>
        </w:rPr>
        <w:t>قاعده لاضرر و لاحرج در طلاق</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لا</w:t>
      </w:r>
      <w:r w:rsidR="00235F05">
        <w:rPr>
          <w:rFonts w:cs="2  Zar" w:hint="cs"/>
          <w:sz w:val="28"/>
          <w:szCs w:val="28"/>
          <w:rtl/>
          <w:lang w:bidi="fa-IR"/>
        </w:rPr>
        <w:t>ي</w:t>
      </w:r>
      <w:r w:rsidRPr="00AE6595">
        <w:rPr>
          <w:rFonts w:cs="2  Zar" w:hint="cs"/>
          <w:sz w:val="28"/>
          <w:szCs w:val="28"/>
          <w:rtl/>
          <w:lang w:bidi="fa-IR"/>
        </w:rPr>
        <w:t>ضمن «کل عقد لا</w:t>
      </w:r>
      <w:r w:rsidR="00235F05">
        <w:rPr>
          <w:rFonts w:cs="2  Zar" w:hint="cs"/>
          <w:sz w:val="28"/>
          <w:szCs w:val="28"/>
          <w:rtl/>
          <w:lang w:bidi="fa-IR"/>
        </w:rPr>
        <w:t>ي</w:t>
      </w:r>
      <w:r w:rsidRPr="00AE6595">
        <w:rPr>
          <w:rFonts w:cs="2  Zar" w:hint="cs"/>
          <w:sz w:val="28"/>
          <w:szCs w:val="28"/>
          <w:rtl/>
          <w:lang w:bidi="fa-IR"/>
        </w:rPr>
        <w:t>ضمن بصح</w:t>
      </w:r>
      <w:r w:rsidR="00235F05">
        <w:rPr>
          <w:rFonts w:cs="2  Zar" w:hint="cs"/>
          <w:sz w:val="28"/>
          <w:szCs w:val="28"/>
          <w:rtl/>
          <w:lang w:bidi="fa-IR"/>
        </w:rPr>
        <w:t>ي</w:t>
      </w:r>
      <w:r w:rsidRPr="00AE6595">
        <w:rPr>
          <w:rFonts w:cs="2  Zar" w:hint="cs"/>
          <w:sz w:val="28"/>
          <w:szCs w:val="28"/>
          <w:rtl/>
          <w:lang w:bidi="fa-IR"/>
        </w:rPr>
        <w:t>حه لا</w:t>
      </w:r>
      <w:r w:rsidR="00235F05">
        <w:rPr>
          <w:rFonts w:cs="2  Zar" w:hint="cs"/>
          <w:sz w:val="28"/>
          <w:szCs w:val="28"/>
          <w:rtl/>
          <w:lang w:bidi="fa-IR"/>
        </w:rPr>
        <w:t>ي</w:t>
      </w:r>
      <w:r w:rsidRPr="00AE6595">
        <w:rPr>
          <w:rFonts w:cs="2  Zar" w:hint="cs"/>
          <w:sz w:val="28"/>
          <w:szCs w:val="28"/>
          <w:rtl/>
          <w:lang w:bidi="fa-IR"/>
        </w:rPr>
        <w:t>ضمن بفاسده»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من ملک ش</w:t>
      </w:r>
      <w:r w:rsidR="00235F05">
        <w:rPr>
          <w:rFonts w:cs="2  Zar" w:hint="cs"/>
          <w:sz w:val="28"/>
          <w:szCs w:val="28"/>
          <w:rtl/>
          <w:lang w:bidi="fa-IR"/>
        </w:rPr>
        <w:t>ي</w:t>
      </w:r>
      <w:r w:rsidRPr="00AE6595">
        <w:rPr>
          <w:rFonts w:cs="2  Zar" w:hint="cs"/>
          <w:sz w:val="28"/>
          <w:szCs w:val="28"/>
          <w:rtl/>
          <w:lang w:bidi="fa-IR"/>
        </w:rPr>
        <w:t>ئا ملک الاقرار به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نف</w:t>
      </w:r>
      <w:r w:rsidR="00235F05">
        <w:rPr>
          <w:rFonts w:cs="2  Zar" w:hint="cs"/>
          <w:sz w:val="28"/>
          <w:szCs w:val="28"/>
          <w:rtl/>
          <w:lang w:bidi="fa-IR"/>
        </w:rPr>
        <w:t>ي</w:t>
      </w:r>
      <w:r w:rsidRPr="00AE6595">
        <w:rPr>
          <w:rFonts w:cs="2  Zar" w:hint="cs"/>
          <w:sz w:val="28"/>
          <w:szCs w:val="28"/>
          <w:rtl/>
          <w:lang w:bidi="fa-IR"/>
        </w:rPr>
        <w:t xml:space="preserve"> السب</w:t>
      </w:r>
      <w:r w:rsidR="00235F05">
        <w:rPr>
          <w:rFonts w:cs="2  Zar" w:hint="cs"/>
          <w:sz w:val="28"/>
          <w:szCs w:val="28"/>
          <w:rtl/>
          <w:lang w:bidi="fa-IR"/>
        </w:rPr>
        <w:t>ي</w:t>
      </w:r>
      <w:r w:rsidRPr="00AE6595">
        <w:rPr>
          <w:rFonts w:cs="2  Zar" w:hint="cs"/>
          <w:sz w:val="28"/>
          <w:szCs w:val="28"/>
          <w:rtl/>
          <w:lang w:bidi="fa-IR"/>
        </w:rPr>
        <w:t>ل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نف</w:t>
      </w:r>
      <w:r w:rsidR="00235F05">
        <w:rPr>
          <w:rFonts w:cs="2  Zar" w:hint="cs"/>
          <w:sz w:val="28"/>
          <w:szCs w:val="28"/>
          <w:rtl/>
          <w:lang w:bidi="fa-IR"/>
        </w:rPr>
        <w:t>ي</w:t>
      </w:r>
      <w:r w:rsidRPr="00AE6595">
        <w:rPr>
          <w:rFonts w:cs="2  Zar" w:hint="cs"/>
          <w:sz w:val="28"/>
          <w:szCs w:val="28"/>
          <w:rtl/>
          <w:lang w:bidi="fa-IR"/>
        </w:rPr>
        <w:t xml:space="preserve"> سب</w:t>
      </w:r>
      <w:r w:rsidR="00235F05">
        <w:rPr>
          <w:rFonts w:cs="2  Zar" w:hint="cs"/>
          <w:sz w:val="28"/>
          <w:szCs w:val="28"/>
          <w:rtl/>
          <w:lang w:bidi="fa-IR"/>
        </w:rPr>
        <w:t>ي</w:t>
      </w:r>
      <w:r w:rsidRPr="00AE6595">
        <w:rPr>
          <w:rFonts w:cs="2  Zar" w:hint="cs"/>
          <w:sz w:val="28"/>
          <w:szCs w:val="28"/>
          <w:rtl/>
          <w:lang w:bidi="fa-IR"/>
        </w:rPr>
        <w:t>ل در حقوق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نف</w:t>
      </w:r>
      <w:r w:rsidR="00235F05">
        <w:rPr>
          <w:rFonts w:cs="2  Zar" w:hint="cs"/>
          <w:sz w:val="28"/>
          <w:szCs w:val="28"/>
          <w:rtl/>
          <w:lang w:bidi="fa-IR"/>
        </w:rPr>
        <w:t>ي</w:t>
      </w:r>
      <w:r w:rsidRPr="00AE6595">
        <w:rPr>
          <w:rFonts w:cs="2  Zar" w:hint="cs"/>
          <w:sz w:val="28"/>
          <w:szCs w:val="28"/>
          <w:rtl/>
          <w:lang w:bidi="fa-IR"/>
        </w:rPr>
        <w:t xml:space="preserve"> عسر و حرج و کاربرد آن در قوان</w:t>
      </w:r>
      <w:r w:rsidR="00235F05">
        <w:rPr>
          <w:rFonts w:cs="2  Zar" w:hint="cs"/>
          <w:sz w:val="28"/>
          <w:szCs w:val="28"/>
          <w:rtl/>
          <w:lang w:bidi="fa-IR"/>
        </w:rPr>
        <w:t>ي</w:t>
      </w:r>
      <w:r w:rsidRPr="00AE6595">
        <w:rPr>
          <w:rFonts w:cs="2  Zar" w:hint="cs"/>
          <w:sz w:val="28"/>
          <w:szCs w:val="28"/>
          <w:rtl/>
          <w:lang w:bidi="fa-IR"/>
        </w:rPr>
        <w:t>ن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w:t>
      </w:r>
      <w:r w:rsidR="00235F05">
        <w:rPr>
          <w:rFonts w:cs="2  Zar" w:hint="cs"/>
          <w:sz w:val="28"/>
          <w:szCs w:val="28"/>
          <w:rtl/>
          <w:lang w:bidi="fa-IR"/>
        </w:rPr>
        <w:t>ي</w:t>
      </w:r>
      <w:r w:rsidRPr="00AE6595">
        <w:rPr>
          <w:rFonts w:cs="2  Zar" w:hint="cs"/>
          <w:sz w:val="28"/>
          <w:szCs w:val="28"/>
          <w:rtl/>
          <w:lang w:bidi="fa-IR"/>
        </w:rPr>
        <w:t>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قانون د</w:t>
      </w:r>
      <w:r w:rsidR="00235F05">
        <w:rPr>
          <w:rFonts w:cs="2  Zar" w:hint="cs"/>
          <w:sz w:val="28"/>
          <w:szCs w:val="28"/>
          <w:rtl/>
          <w:lang w:bidi="fa-IR"/>
        </w:rPr>
        <w:t>ي</w:t>
      </w:r>
      <w:r w:rsidRPr="00AE6595">
        <w:rPr>
          <w:rFonts w:cs="2  Zar" w:hint="cs"/>
          <w:sz w:val="28"/>
          <w:szCs w:val="28"/>
          <w:rtl/>
          <w:lang w:bidi="fa-IR"/>
        </w:rPr>
        <w:t>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قصاص؛ 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قصد و اراده و نقش آن در عقود و ا</w:t>
      </w:r>
      <w:r w:rsidR="00235F05">
        <w:rPr>
          <w:rFonts w:cs="2  Zar" w:hint="cs"/>
          <w:sz w:val="28"/>
          <w:szCs w:val="28"/>
          <w:rtl/>
          <w:lang w:bidi="fa-IR"/>
        </w:rPr>
        <w:t>ي</w:t>
      </w:r>
      <w:r w:rsidRPr="00AE6595">
        <w:rPr>
          <w:rFonts w:cs="2  Zar" w:hint="cs"/>
          <w:sz w:val="28"/>
          <w:szCs w:val="28"/>
          <w:rtl/>
          <w:lang w:bidi="fa-IR"/>
        </w:rPr>
        <w:t>قاعات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قطع ح</w:t>
      </w:r>
      <w:r w:rsidR="00235F05">
        <w:rPr>
          <w:rFonts w:cs="2  Zar" w:hint="cs"/>
          <w:sz w:val="28"/>
          <w:szCs w:val="28"/>
          <w:rtl/>
          <w:lang w:bidi="fa-IR"/>
        </w:rPr>
        <w:t>ي</w:t>
      </w:r>
      <w:r w:rsidRPr="00AE6595">
        <w:rPr>
          <w:rFonts w:cs="2  Zar" w:hint="cs"/>
          <w:sz w:val="28"/>
          <w:szCs w:val="28"/>
          <w:rtl/>
          <w:lang w:bidi="fa-IR"/>
        </w:rPr>
        <w:t>ات از ب</w:t>
      </w:r>
      <w:r w:rsidR="00235F05">
        <w:rPr>
          <w:rFonts w:cs="2  Zar" w:hint="cs"/>
          <w:sz w:val="28"/>
          <w:szCs w:val="28"/>
          <w:rtl/>
          <w:lang w:bidi="fa-IR"/>
        </w:rPr>
        <w:t>ي</w:t>
      </w:r>
      <w:r w:rsidRPr="00AE6595">
        <w:rPr>
          <w:rFonts w:cs="2  Zar" w:hint="cs"/>
          <w:sz w:val="28"/>
          <w:szCs w:val="28"/>
          <w:rtl/>
          <w:lang w:bidi="fa-IR"/>
        </w:rPr>
        <w:t>ماران مرگ مغز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قلمرو حقوق فرد</w:t>
      </w:r>
      <w:r w:rsidR="00235F05">
        <w:rPr>
          <w:rFonts w:cs="2  Zar" w:hint="cs"/>
          <w:sz w:val="28"/>
          <w:szCs w:val="28"/>
          <w:rtl/>
          <w:lang w:bidi="fa-IR"/>
        </w:rPr>
        <w:t>ي</w:t>
      </w:r>
      <w:r w:rsidRPr="00AE6595">
        <w:rPr>
          <w:rFonts w:cs="2  Zar" w:hint="cs"/>
          <w:sz w:val="28"/>
          <w:szCs w:val="28"/>
          <w:rtl/>
          <w:lang w:bidi="fa-IR"/>
        </w:rPr>
        <w:t xml:space="preserve"> در حکومت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قلمرو مسئول</w:t>
      </w:r>
      <w:r w:rsidR="00235F05">
        <w:rPr>
          <w:rFonts w:cs="2  Zar" w:hint="cs"/>
          <w:sz w:val="28"/>
          <w:szCs w:val="28"/>
          <w:rtl/>
          <w:lang w:bidi="fa-IR"/>
        </w:rPr>
        <w:t>ي</w:t>
      </w:r>
      <w:r w:rsidRPr="00AE6595">
        <w:rPr>
          <w:rFonts w:cs="2  Zar" w:hint="cs"/>
          <w:sz w:val="28"/>
          <w:szCs w:val="28"/>
          <w:rtl/>
          <w:lang w:bidi="fa-IR"/>
        </w:rPr>
        <w:t>ت ب</w:t>
      </w:r>
      <w:r w:rsidR="00235F05">
        <w:rPr>
          <w:rFonts w:cs="2  Zar" w:hint="cs"/>
          <w:sz w:val="28"/>
          <w:szCs w:val="28"/>
          <w:rtl/>
          <w:lang w:bidi="fa-IR"/>
        </w:rPr>
        <w:t>ي</w:t>
      </w:r>
      <w:r w:rsidRPr="00AE6595">
        <w:rPr>
          <w:rFonts w:cs="2  Zar" w:hint="cs"/>
          <w:sz w:val="28"/>
          <w:szCs w:val="28"/>
          <w:rtl/>
          <w:lang w:bidi="fa-IR"/>
        </w:rPr>
        <w:t>ت‌المال در پرداخت د</w:t>
      </w:r>
      <w:r w:rsidR="00235F05">
        <w:rPr>
          <w:rFonts w:cs="2  Zar" w:hint="cs"/>
          <w:sz w:val="28"/>
          <w:szCs w:val="28"/>
          <w:rtl/>
          <w:lang w:bidi="fa-IR"/>
        </w:rPr>
        <w:t>ي</w:t>
      </w:r>
      <w:r w:rsidRPr="00AE6595">
        <w:rPr>
          <w:rFonts w:cs="2  Zar" w:hint="cs"/>
          <w:sz w:val="28"/>
          <w:szCs w:val="28"/>
          <w:rtl/>
          <w:lang w:bidi="fa-IR"/>
        </w:rPr>
        <w:t>ه (د</w:t>
      </w:r>
      <w:r w:rsidR="00235F05">
        <w:rPr>
          <w:rFonts w:cs="2  Zar" w:hint="cs"/>
          <w:sz w:val="28"/>
          <w:szCs w:val="28"/>
          <w:rtl/>
          <w:lang w:bidi="fa-IR"/>
        </w:rPr>
        <w:t>ي</w:t>
      </w:r>
      <w:r w:rsidRPr="00AE6595">
        <w:rPr>
          <w:rFonts w:cs="2  Zar" w:hint="cs"/>
          <w:sz w:val="28"/>
          <w:szCs w:val="28"/>
          <w:rtl/>
          <w:lang w:bidi="fa-IR"/>
        </w:rPr>
        <w:t>ه جراحت، ارش جنا</w:t>
      </w:r>
      <w:r w:rsidR="00235F05">
        <w:rPr>
          <w:rFonts w:cs="2  Zar" w:hint="cs"/>
          <w:sz w:val="28"/>
          <w:szCs w:val="28"/>
          <w:rtl/>
          <w:lang w:bidi="fa-IR"/>
        </w:rPr>
        <w:t>ي</w:t>
      </w:r>
      <w:r w:rsidRPr="00AE6595">
        <w:rPr>
          <w:rFonts w:cs="2  Zar" w:hint="cs"/>
          <w:sz w:val="28"/>
          <w:szCs w:val="28"/>
          <w:rtl/>
          <w:lang w:bidi="fa-IR"/>
        </w:rPr>
        <w:t>ت، فاضل د</w:t>
      </w:r>
      <w:r w:rsidR="00235F05">
        <w:rPr>
          <w:rFonts w:cs="2  Zar" w:hint="cs"/>
          <w:sz w:val="28"/>
          <w:szCs w:val="28"/>
          <w:rtl/>
          <w:lang w:bidi="fa-IR"/>
        </w:rPr>
        <w:t>ي</w:t>
      </w:r>
      <w:r w:rsidRPr="00AE6595">
        <w:rPr>
          <w:rFonts w:cs="2  Zar" w:hint="cs"/>
          <w:sz w:val="28"/>
          <w:szCs w:val="28"/>
          <w:rtl/>
          <w:lang w:bidi="fa-IR"/>
        </w:rPr>
        <w:t>ه، د</w:t>
      </w:r>
      <w:r w:rsidR="00235F05">
        <w:rPr>
          <w:rFonts w:cs="2  Zar" w:hint="cs"/>
          <w:sz w:val="28"/>
          <w:szCs w:val="28"/>
          <w:rtl/>
          <w:lang w:bidi="fa-IR"/>
        </w:rPr>
        <w:t>ي</w:t>
      </w:r>
      <w:r w:rsidRPr="00AE6595">
        <w:rPr>
          <w:rFonts w:cs="2  Zar" w:hint="cs"/>
          <w:sz w:val="28"/>
          <w:szCs w:val="28"/>
          <w:rtl/>
          <w:lang w:bidi="fa-IR"/>
        </w:rPr>
        <w:t>ه مغلظه، خسارت افزون بر د</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قمه زن</w:t>
      </w:r>
      <w:r w:rsidR="00235F05">
        <w:rPr>
          <w:rFonts w:cs="2  Zar" w:hint="cs"/>
          <w:sz w:val="28"/>
          <w:szCs w:val="28"/>
          <w:rtl/>
          <w:lang w:bidi="fa-IR"/>
        </w:rPr>
        <w:t>ي</w:t>
      </w:r>
      <w:r w:rsidRPr="00AE6595">
        <w:rPr>
          <w:rFonts w:cs="2  Zar" w:hint="cs"/>
          <w:sz w:val="28"/>
          <w:szCs w:val="28"/>
          <w:rtl/>
          <w:lang w:bidi="fa-IR"/>
        </w:rPr>
        <w:t xml:space="preserve"> و اعمال نامتعارف در عزادار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قواعد حقوق</w:t>
      </w:r>
      <w:r w:rsidR="00235F05">
        <w:rPr>
          <w:rFonts w:cs="2  Zar" w:hint="cs"/>
          <w:sz w:val="28"/>
          <w:szCs w:val="28"/>
          <w:rtl/>
          <w:lang w:bidi="fa-IR"/>
        </w:rPr>
        <w:t>ي</w:t>
      </w:r>
      <w:r w:rsidRPr="00AE6595">
        <w:rPr>
          <w:rFonts w:cs="2  Zar" w:hint="cs"/>
          <w:sz w:val="28"/>
          <w:szCs w:val="28"/>
          <w:rtl/>
          <w:lang w:bidi="fa-IR"/>
        </w:rPr>
        <w:t xml:space="preserve"> و ضمانت اجرا</w:t>
      </w:r>
      <w:r w:rsidR="00235F05">
        <w:rPr>
          <w:rFonts w:cs="2  Zar" w:hint="cs"/>
          <w:sz w:val="28"/>
          <w:szCs w:val="28"/>
          <w:rtl/>
          <w:lang w:bidi="fa-IR"/>
        </w:rPr>
        <w:t>يي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قوام</w:t>
      </w:r>
      <w:r w:rsidR="00235F05">
        <w:rPr>
          <w:rFonts w:cs="2  Zar" w:hint="cs"/>
          <w:sz w:val="28"/>
          <w:szCs w:val="28"/>
          <w:rtl/>
          <w:lang w:bidi="fa-IR"/>
        </w:rPr>
        <w:t>ي</w:t>
      </w:r>
      <w:r w:rsidRPr="00AE6595">
        <w:rPr>
          <w:rFonts w:cs="2  Zar" w:hint="cs"/>
          <w:sz w:val="28"/>
          <w:szCs w:val="28"/>
          <w:rtl/>
          <w:lang w:bidi="fa-IR"/>
        </w:rPr>
        <w:t xml:space="preserve">ت رجال بر نساء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قوان</w:t>
      </w:r>
      <w:r w:rsidR="00235F05">
        <w:rPr>
          <w:rFonts w:cs="2  Zar" w:hint="cs"/>
          <w:sz w:val="28"/>
          <w:szCs w:val="28"/>
          <w:rtl/>
          <w:lang w:bidi="fa-IR"/>
        </w:rPr>
        <w:t>ي</w:t>
      </w:r>
      <w:r w:rsidRPr="00AE6595">
        <w:rPr>
          <w:rFonts w:cs="2  Zar" w:hint="cs"/>
          <w:sz w:val="28"/>
          <w:szCs w:val="28"/>
          <w:rtl/>
          <w:lang w:bidi="fa-IR"/>
        </w:rPr>
        <w:t>ن ثابت و متغ</w:t>
      </w:r>
      <w:r w:rsidR="00235F05">
        <w:rPr>
          <w:rFonts w:cs="2  Zar" w:hint="cs"/>
          <w:sz w:val="28"/>
          <w:szCs w:val="28"/>
          <w:rtl/>
          <w:lang w:bidi="fa-IR"/>
        </w:rPr>
        <w:t>ي</w:t>
      </w:r>
      <w:r w:rsidRPr="00AE6595">
        <w:rPr>
          <w:rFonts w:cs="2  Zar" w:hint="cs"/>
          <w:sz w:val="28"/>
          <w:szCs w:val="28"/>
          <w:rtl/>
          <w:lang w:bidi="fa-IR"/>
        </w:rPr>
        <w:t>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قوانين جزايي قرآن و تطبيق آن با ساير کتب آسماني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قوان</w:t>
      </w:r>
      <w:r w:rsidR="00235F05">
        <w:rPr>
          <w:rFonts w:cs="2  Zar" w:hint="cs"/>
          <w:sz w:val="28"/>
          <w:szCs w:val="28"/>
          <w:rtl/>
          <w:lang w:bidi="fa-IR"/>
        </w:rPr>
        <w:t>ي</w:t>
      </w:r>
      <w:r w:rsidRPr="00AE6595">
        <w:rPr>
          <w:rFonts w:cs="2  Zar" w:hint="cs"/>
          <w:sz w:val="28"/>
          <w:szCs w:val="28"/>
          <w:rtl/>
          <w:lang w:bidi="fa-IR"/>
        </w:rPr>
        <w:t>ن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اسلام و عقلان</w:t>
      </w:r>
      <w:r w:rsidR="00235F05">
        <w:rPr>
          <w:rFonts w:cs="2  Zar" w:hint="cs"/>
          <w:sz w:val="28"/>
          <w:szCs w:val="28"/>
          <w:rtl/>
          <w:lang w:bidi="fa-IR"/>
        </w:rPr>
        <w:t>ي</w:t>
      </w:r>
      <w:r w:rsidRPr="00AE6595">
        <w:rPr>
          <w:rFonts w:cs="2  Zar" w:hint="cs"/>
          <w:sz w:val="28"/>
          <w:szCs w:val="28"/>
          <w:rtl/>
          <w:lang w:bidi="fa-IR"/>
        </w:rPr>
        <w:t xml:space="preserve"> بودن آن از د</w:t>
      </w:r>
      <w:r w:rsidR="00235F05">
        <w:rPr>
          <w:rFonts w:cs="2  Zar" w:hint="cs"/>
          <w:sz w:val="28"/>
          <w:szCs w:val="28"/>
          <w:rtl/>
          <w:lang w:bidi="fa-IR"/>
        </w:rPr>
        <w:t>ي</w:t>
      </w:r>
      <w:r w:rsidRPr="00AE6595">
        <w:rPr>
          <w:rFonts w:cs="2  Zar" w:hint="cs"/>
          <w:sz w:val="28"/>
          <w:szCs w:val="28"/>
          <w:rtl/>
          <w:lang w:bidi="fa-IR"/>
        </w:rPr>
        <w:t>دگاه شه</w:t>
      </w:r>
      <w:r w:rsidR="00235F05">
        <w:rPr>
          <w:rFonts w:cs="2  Zar" w:hint="cs"/>
          <w:sz w:val="28"/>
          <w:szCs w:val="28"/>
          <w:rtl/>
          <w:lang w:bidi="fa-IR"/>
        </w:rPr>
        <w:t>ي</w:t>
      </w:r>
      <w:r w:rsidRPr="00AE6595">
        <w:rPr>
          <w:rFonts w:cs="2  Zar" w:hint="cs"/>
          <w:sz w:val="28"/>
          <w:szCs w:val="28"/>
          <w:rtl/>
          <w:lang w:bidi="fa-IR"/>
        </w:rPr>
        <w:t>د مطهر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قوان</w:t>
      </w:r>
      <w:r w:rsidR="00235F05">
        <w:rPr>
          <w:rFonts w:cs="2  Zar" w:hint="cs"/>
          <w:sz w:val="28"/>
          <w:szCs w:val="28"/>
          <w:rtl/>
          <w:lang w:bidi="fa-IR"/>
        </w:rPr>
        <w:t>ي</w:t>
      </w:r>
      <w:r w:rsidRPr="00AE6595">
        <w:rPr>
          <w:rFonts w:cs="2  Zar" w:hint="cs"/>
          <w:sz w:val="28"/>
          <w:szCs w:val="28"/>
          <w:rtl/>
          <w:lang w:bidi="fa-IR"/>
        </w:rPr>
        <w:t>ن و احکام اسلام در پ</w:t>
      </w:r>
      <w:r w:rsidR="00235F05">
        <w:rPr>
          <w:rFonts w:cs="2  Zar" w:hint="cs"/>
          <w:sz w:val="28"/>
          <w:szCs w:val="28"/>
          <w:rtl/>
          <w:lang w:bidi="fa-IR"/>
        </w:rPr>
        <w:t>ي</w:t>
      </w:r>
      <w:r w:rsidRPr="00AE6595">
        <w:rPr>
          <w:rFonts w:cs="2  Zar" w:hint="cs"/>
          <w:sz w:val="28"/>
          <w:szCs w:val="28"/>
          <w:rtl/>
          <w:lang w:bidi="fa-IR"/>
        </w:rPr>
        <w:t>شگ</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از وقوع جرم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کالبد شکاف</w:t>
      </w:r>
      <w:r w:rsidR="00235F05">
        <w:rPr>
          <w:rFonts w:cs="2  Zar" w:hint="cs"/>
          <w:sz w:val="28"/>
          <w:szCs w:val="28"/>
          <w:rtl/>
          <w:lang w:bidi="fa-IR"/>
        </w:rPr>
        <w:t>ي</w:t>
      </w:r>
      <w:r w:rsidRPr="00AE6595">
        <w:rPr>
          <w:rFonts w:cs="2  Zar" w:hint="cs"/>
          <w:sz w:val="28"/>
          <w:szCs w:val="28"/>
          <w:rtl/>
          <w:lang w:bidi="fa-IR"/>
        </w:rPr>
        <w:t xml:space="preserve"> در آموزش</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پزشک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کرامت انسان به عنوان مبنا</w:t>
      </w:r>
      <w:r w:rsidR="00235F05">
        <w:rPr>
          <w:rFonts w:cs="2  Zar" w:hint="cs"/>
          <w:sz w:val="28"/>
          <w:szCs w:val="28"/>
          <w:rtl/>
          <w:lang w:bidi="fa-IR"/>
        </w:rPr>
        <w:t>ي</w:t>
      </w:r>
      <w:r w:rsidRPr="00AE6595">
        <w:rPr>
          <w:rFonts w:cs="2  Zar" w:hint="cs"/>
          <w:sz w:val="28"/>
          <w:szCs w:val="28"/>
          <w:rtl/>
          <w:lang w:bidi="fa-IR"/>
        </w:rPr>
        <w:t xml:space="preserve"> نظام ب</w:t>
      </w:r>
      <w:r w:rsidR="00235F05">
        <w:rPr>
          <w:rFonts w:cs="2  Zar" w:hint="cs"/>
          <w:sz w:val="28"/>
          <w:szCs w:val="28"/>
          <w:rtl/>
          <w:lang w:bidi="fa-IR"/>
        </w:rPr>
        <w:t>ي</w:t>
      </w:r>
      <w:r w:rsidRPr="00AE6595">
        <w:rPr>
          <w:rFonts w:cs="2  Zar" w:hint="cs"/>
          <w:sz w:val="28"/>
          <w:szCs w:val="28"/>
          <w:rtl/>
          <w:lang w:bidi="fa-IR"/>
        </w:rPr>
        <w:t>ن‌الملل حقوق بشر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کرامت انسان</w:t>
      </w:r>
      <w:r w:rsidR="00235F05">
        <w:rPr>
          <w:rFonts w:cs="2  Zar" w:hint="cs"/>
          <w:sz w:val="28"/>
          <w:szCs w:val="28"/>
          <w:rtl/>
          <w:lang w:bidi="fa-IR"/>
        </w:rPr>
        <w:t>ي</w:t>
      </w:r>
      <w:r w:rsidRPr="00AE6595">
        <w:rPr>
          <w:rFonts w:cs="2  Zar" w:hint="cs"/>
          <w:sz w:val="28"/>
          <w:szCs w:val="28"/>
          <w:rtl/>
          <w:lang w:bidi="fa-IR"/>
        </w:rPr>
        <w:t xml:space="preserve"> و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کنترل همسران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مالک</w:t>
      </w:r>
      <w:r w:rsidR="00235F05">
        <w:rPr>
          <w:rFonts w:cs="2  Zar" w:hint="cs"/>
          <w:sz w:val="28"/>
          <w:szCs w:val="28"/>
          <w:rtl/>
          <w:lang w:bidi="fa-IR"/>
        </w:rPr>
        <w:t>ي</w:t>
      </w:r>
      <w:r w:rsidRPr="00AE6595">
        <w:rPr>
          <w:rFonts w:cs="2  Zar" w:hint="cs"/>
          <w:sz w:val="28"/>
          <w:szCs w:val="28"/>
          <w:rtl/>
          <w:lang w:bidi="fa-IR"/>
        </w:rPr>
        <w:t>ت بر دستمزد کودکان کار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مالک</w:t>
      </w:r>
      <w:r w:rsidR="00235F05">
        <w:rPr>
          <w:rFonts w:cs="2  Zar" w:hint="cs"/>
          <w:sz w:val="28"/>
          <w:szCs w:val="28"/>
          <w:rtl/>
          <w:lang w:bidi="fa-IR"/>
        </w:rPr>
        <w:t>ي</w:t>
      </w:r>
      <w:r w:rsidRPr="00AE6595">
        <w:rPr>
          <w:rFonts w:cs="2  Zar" w:hint="cs"/>
          <w:sz w:val="28"/>
          <w:szCs w:val="28"/>
          <w:rtl/>
          <w:lang w:bidi="fa-IR"/>
        </w:rPr>
        <w:t>ت شخص</w:t>
      </w:r>
      <w:r w:rsidR="00235F05">
        <w:rPr>
          <w:rFonts w:cs="2  Zar" w:hint="cs"/>
          <w:sz w:val="28"/>
          <w:szCs w:val="28"/>
          <w:rtl/>
          <w:lang w:bidi="fa-IR"/>
        </w:rPr>
        <w:t>ي</w:t>
      </w:r>
      <w:r w:rsidRPr="00AE6595">
        <w:rPr>
          <w:rFonts w:cs="2  Zar" w:hint="cs"/>
          <w:sz w:val="28"/>
          <w:szCs w:val="28"/>
          <w:rtl/>
          <w:lang w:bidi="fa-IR"/>
        </w:rPr>
        <w:t>ت‌ها</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مال</w:t>
      </w:r>
      <w:r w:rsidR="00235F05">
        <w:rPr>
          <w:rFonts w:cs="2  Zar" w:hint="cs"/>
          <w:sz w:val="28"/>
          <w:szCs w:val="28"/>
          <w:rtl/>
          <w:lang w:bidi="fa-IR"/>
        </w:rPr>
        <w:t>ي</w:t>
      </w:r>
      <w:r w:rsidRPr="00AE6595">
        <w:rPr>
          <w:rFonts w:cs="2  Zar" w:hint="cs"/>
          <w:sz w:val="28"/>
          <w:szCs w:val="28"/>
          <w:rtl/>
          <w:lang w:bidi="fa-IR"/>
        </w:rPr>
        <w:t>ات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مجسمه‌ساز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مجوزات پذ</w:t>
      </w:r>
      <w:r w:rsidR="00235F05">
        <w:rPr>
          <w:rFonts w:cs="2  Zar" w:hint="cs"/>
          <w:sz w:val="28"/>
          <w:szCs w:val="28"/>
          <w:rtl/>
          <w:lang w:bidi="fa-IR"/>
        </w:rPr>
        <w:t>ي</w:t>
      </w:r>
      <w:r w:rsidRPr="00AE6595">
        <w:rPr>
          <w:rFonts w:cs="2  Zar" w:hint="cs"/>
          <w:sz w:val="28"/>
          <w:szCs w:val="28"/>
          <w:rtl/>
          <w:lang w:bidi="fa-IR"/>
        </w:rPr>
        <w:t>رش نقش همسر</w:t>
      </w:r>
      <w:r w:rsidR="00235F05">
        <w:rPr>
          <w:rFonts w:cs="2  Zar" w:hint="cs"/>
          <w:sz w:val="28"/>
          <w:szCs w:val="28"/>
          <w:rtl/>
          <w:lang w:bidi="fa-IR"/>
        </w:rPr>
        <w:t>ي</w:t>
      </w:r>
      <w:r w:rsidRPr="00AE6595">
        <w:rPr>
          <w:rFonts w:cs="2  Zar" w:hint="cs"/>
          <w:sz w:val="28"/>
          <w:szCs w:val="28"/>
          <w:rtl/>
          <w:lang w:bidi="fa-IR"/>
        </w:rPr>
        <w:t xml:space="preserve"> و لوازم آن در ف</w:t>
      </w:r>
      <w:r w:rsidR="00235F05">
        <w:rPr>
          <w:rFonts w:cs="2  Zar" w:hint="cs"/>
          <w:sz w:val="28"/>
          <w:szCs w:val="28"/>
          <w:rtl/>
          <w:lang w:bidi="fa-IR"/>
        </w:rPr>
        <w:t>ي</w:t>
      </w:r>
      <w:r w:rsidRPr="00AE6595">
        <w:rPr>
          <w:rFonts w:cs="2  Zar" w:hint="cs"/>
          <w:sz w:val="28"/>
          <w:szCs w:val="28"/>
          <w:rtl/>
          <w:lang w:bidi="fa-IR"/>
        </w:rPr>
        <w:t>لم‌ها و سر</w:t>
      </w:r>
      <w:r w:rsidR="00235F05">
        <w:rPr>
          <w:rFonts w:cs="2  Zar" w:hint="cs"/>
          <w:sz w:val="28"/>
          <w:szCs w:val="28"/>
          <w:rtl/>
          <w:lang w:bidi="fa-IR"/>
        </w:rPr>
        <w:t>ي</w:t>
      </w:r>
      <w:r w:rsidRPr="00AE6595">
        <w:rPr>
          <w:rFonts w:cs="2  Zar" w:hint="cs"/>
          <w:sz w:val="28"/>
          <w:szCs w:val="28"/>
          <w:rtl/>
          <w:lang w:bidi="fa-IR"/>
        </w:rPr>
        <w:t>ال‌ها توسط نامحرمان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مجوزات طبابت غ</w:t>
      </w:r>
      <w:r w:rsidR="00235F05">
        <w:rPr>
          <w:rFonts w:cs="2  Zar" w:hint="cs"/>
          <w:sz w:val="28"/>
          <w:szCs w:val="28"/>
          <w:rtl/>
          <w:lang w:bidi="fa-IR"/>
        </w:rPr>
        <w:t>ي</w:t>
      </w:r>
      <w:r w:rsidRPr="00AE6595">
        <w:rPr>
          <w:rFonts w:cs="2  Zar" w:hint="cs"/>
          <w:sz w:val="28"/>
          <w:szCs w:val="28"/>
          <w:rtl/>
          <w:lang w:bidi="fa-IR"/>
        </w:rPr>
        <w:t>رهمجنس</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مجوزات </w:t>
      </w:r>
      <w:r w:rsidR="00235F05">
        <w:rPr>
          <w:rFonts w:cs="2  Zar" w:hint="cs"/>
          <w:sz w:val="28"/>
          <w:szCs w:val="28"/>
          <w:rtl/>
          <w:lang w:bidi="fa-IR"/>
        </w:rPr>
        <w:t>ي</w:t>
      </w:r>
      <w:r w:rsidRPr="00AE6595">
        <w:rPr>
          <w:rFonts w:cs="2  Zar" w:hint="cs"/>
          <w:sz w:val="28"/>
          <w:szCs w:val="28"/>
          <w:rtl/>
          <w:lang w:bidi="fa-IR"/>
        </w:rPr>
        <w:t>ا عدم مجوزات تغ</w:t>
      </w:r>
      <w:r w:rsidR="00235F05">
        <w:rPr>
          <w:rFonts w:cs="2  Zar" w:hint="cs"/>
          <w:sz w:val="28"/>
          <w:szCs w:val="28"/>
          <w:rtl/>
          <w:lang w:bidi="fa-IR"/>
        </w:rPr>
        <w:t>يي</w:t>
      </w:r>
      <w:r w:rsidRPr="00AE6595">
        <w:rPr>
          <w:rFonts w:cs="2  Zar" w:hint="cs"/>
          <w:sz w:val="28"/>
          <w:szCs w:val="28"/>
          <w:rtl/>
          <w:lang w:bidi="fa-IR"/>
        </w:rPr>
        <w:t>ر جنس</w:t>
      </w:r>
      <w:r w:rsidR="00235F05">
        <w:rPr>
          <w:rFonts w:cs="2  Zar" w:hint="cs"/>
          <w:sz w:val="28"/>
          <w:szCs w:val="28"/>
          <w:rtl/>
          <w:lang w:bidi="fa-IR"/>
        </w:rPr>
        <w:t>ي</w:t>
      </w:r>
      <w:r w:rsidRPr="00AE6595">
        <w:rPr>
          <w:rFonts w:cs="2  Zar" w:hint="cs"/>
          <w:sz w:val="28"/>
          <w:szCs w:val="28"/>
          <w:rtl/>
          <w:lang w:bidi="fa-IR"/>
        </w:rPr>
        <w:t>ت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مجهول بودن مورد معامله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مرگ از رو</w:t>
      </w:r>
      <w:r w:rsidR="00235F05">
        <w:rPr>
          <w:rFonts w:cs="2  Zar" w:hint="cs"/>
          <w:sz w:val="28"/>
          <w:szCs w:val="28"/>
          <w:rtl/>
          <w:lang w:bidi="fa-IR"/>
        </w:rPr>
        <w:t>ي</w:t>
      </w:r>
      <w:r w:rsidRPr="00AE6595">
        <w:rPr>
          <w:rFonts w:cs="2  Zar" w:hint="cs"/>
          <w:sz w:val="28"/>
          <w:szCs w:val="28"/>
          <w:rtl/>
          <w:lang w:bidi="fa-IR"/>
        </w:rPr>
        <w:t xml:space="preserve"> ترحم (اُتاناز</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مسئله رؤ</w:t>
      </w:r>
      <w:r w:rsidR="00235F05">
        <w:rPr>
          <w:rFonts w:cs="2  Zar" w:hint="cs"/>
          <w:sz w:val="28"/>
          <w:szCs w:val="28"/>
          <w:rtl/>
          <w:lang w:bidi="fa-IR"/>
        </w:rPr>
        <w:t>ي</w:t>
      </w:r>
      <w:r w:rsidRPr="00AE6595">
        <w:rPr>
          <w:rFonts w:cs="2  Zar" w:hint="cs"/>
          <w:sz w:val="28"/>
          <w:szCs w:val="28"/>
          <w:rtl/>
          <w:lang w:bidi="fa-IR"/>
        </w:rPr>
        <w:t xml:space="preserve">ت هلال با چشم مسلح </w:t>
      </w:r>
      <w:r w:rsidR="00235F05">
        <w:rPr>
          <w:rFonts w:cs="2  Zar" w:hint="cs"/>
          <w:sz w:val="28"/>
          <w:szCs w:val="28"/>
          <w:rtl/>
          <w:lang w:bidi="fa-IR"/>
        </w:rPr>
        <w:t>ي</w:t>
      </w:r>
      <w:r w:rsidRPr="00AE6595">
        <w:rPr>
          <w:rFonts w:cs="2  Zar" w:hint="cs"/>
          <w:sz w:val="28"/>
          <w:szCs w:val="28"/>
          <w:rtl/>
          <w:lang w:bidi="fa-IR"/>
        </w:rPr>
        <w:t>ا غ</w:t>
      </w:r>
      <w:r w:rsidR="00235F05">
        <w:rPr>
          <w:rFonts w:cs="2  Zar" w:hint="cs"/>
          <w:sz w:val="28"/>
          <w:szCs w:val="28"/>
          <w:rtl/>
          <w:lang w:bidi="fa-IR"/>
        </w:rPr>
        <w:t>ي</w:t>
      </w:r>
      <w:r w:rsidRPr="00AE6595">
        <w:rPr>
          <w:rFonts w:cs="2  Zar" w:hint="cs"/>
          <w:sz w:val="28"/>
          <w:szCs w:val="28"/>
          <w:rtl/>
          <w:lang w:bidi="fa-IR"/>
        </w:rPr>
        <w:t>رمسلح</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مشارکت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ـ اجتماع</w:t>
      </w:r>
      <w:r w:rsidR="00235F05">
        <w:rPr>
          <w:rFonts w:cs="2  Zar" w:hint="cs"/>
          <w:sz w:val="28"/>
          <w:szCs w:val="28"/>
          <w:rtl/>
          <w:lang w:bidi="fa-IR"/>
        </w:rPr>
        <w:t>ي</w:t>
      </w:r>
      <w:r w:rsidRPr="00AE6595">
        <w:rPr>
          <w:rFonts w:cs="2  Zar" w:hint="cs"/>
          <w:sz w:val="28"/>
          <w:szCs w:val="28"/>
          <w:rtl/>
          <w:lang w:bidi="fa-IR"/>
        </w:rPr>
        <w:t xml:space="preserve"> زنان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معاملات آت</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مفهوم حجاب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ملاک سفر شرع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مهادنه (ترک مخاصمه و آتش بس)</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مهرالمثل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نارسائ</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حقوق زنان در قانون مجازات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ناهنجار</w:t>
      </w:r>
      <w:r w:rsidR="00235F05">
        <w:rPr>
          <w:rFonts w:cs="2  Zar" w:hint="cs"/>
          <w:sz w:val="28"/>
          <w:szCs w:val="28"/>
          <w:rtl/>
          <w:lang w:bidi="fa-IR"/>
        </w:rPr>
        <w:t>ي</w:t>
      </w:r>
      <w:r w:rsidRPr="00AE6595">
        <w:rPr>
          <w:rFonts w:cs="2  Zar" w:hint="cs"/>
          <w:sz w:val="28"/>
          <w:szCs w:val="28"/>
          <w:rtl/>
          <w:lang w:bidi="fa-IR"/>
        </w:rPr>
        <w:t>‌ها و آس</w:t>
      </w:r>
      <w:r w:rsidR="00235F05">
        <w:rPr>
          <w:rFonts w:cs="2  Zar" w:hint="cs"/>
          <w:sz w:val="28"/>
          <w:szCs w:val="28"/>
          <w:rtl/>
          <w:lang w:bidi="fa-IR"/>
        </w:rPr>
        <w:t>ي</w:t>
      </w:r>
      <w:r w:rsidRPr="00AE6595">
        <w:rPr>
          <w:rFonts w:cs="2  Zar" w:hint="cs"/>
          <w:sz w:val="28"/>
          <w:szCs w:val="28"/>
          <w:rtl/>
          <w:lang w:bidi="fa-IR"/>
        </w:rPr>
        <w:t>ب‌ها</w:t>
      </w:r>
      <w:r w:rsidR="00235F05">
        <w:rPr>
          <w:rFonts w:cs="2  Zar" w:hint="cs"/>
          <w:sz w:val="28"/>
          <w:szCs w:val="28"/>
          <w:rtl/>
          <w:lang w:bidi="fa-IR"/>
        </w:rPr>
        <w:t>ي</w:t>
      </w:r>
      <w:r w:rsidRPr="00AE6595">
        <w:rPr>
          <w:rFonts w:cs="2  Zar" w:hint="cs"/>
          <w:sz w:val="28"/>
          <w:szCs w:val="28"/>
          <w:rtl/>
          <w:lang w:bidi="fa-IR"/>
        </w:rPr>
        <w:t xml:space="preserve"> صوت</w:t>
      </w:r>
      <w:r w:rsidR="00235F05">
        <w:rPr>
          <w:rFonts w:cs="2  Zar" w:hint="cs"/>
          <w:sz w:val="28"/>
          <w:szCs w:val="28"/>
          <w:rtl/>
          <w:lang w:bidi="fa-IR"/>
        </w:rPr>
        <w:t>ي</w:t>
      </w:r>
      <w:r w:rsidRPr="00AE6595">
        <w:rPr>
          <w:rFonts w:cs="2  Zar" w:hint="cs"/>
          <w:sz w:val="28"/>
          <w:szCs w:val="28"/>
          <w:rtl/>
          <w:lang w:bidi="fa-IR"/>
        </w:rPr>
        <w:t>، ز</w:t>
      </w:r>
      <w:r w:rsidR="00235F05">
        <w:rPr>
          <w:rFonts w:cs="2  Zar" w:hint="cs"/>
          <w:sz w:val="28"/>
          <w:szCs w:val="28"/>
          <w:rtl/>
          <w:lang w:bidi="fa-IR"/>
        </w:rPr>
        <w:t>ي</w:t>
      </w:r>
      <w:r w:rsidRPr="00AE6595">
        <w:rPr>
          <w:rFonts w:cs="2  Zar" w:hint="cs"/>
          <w:sz w:val="28"/>
          <w:szCs w:val="28"/>
          <w:rtl/>
          <w:lang w:bidi="fa-IR"/>
        </w:rPr>
        <w:t>ست‌مح</w:t>
      </w:r>
      <w:r w:rsidR="00235F05">
        <w:rPr>
          <w:rFonts w:cs="2  Zar" w:hint="cs"/>
          <w:sz w:val="28"/>
          <w:szCs w:val="28"/>
          <w:rtl/>
          <w:lang w:bidi="fa-IR"/>
        </w:rPr>
        <w:t>ي</w:t>
      </w:r>
      <w:r w:rsidRPr="00AE6595">
        <w:rPr>
          <w:rFonts w:cs="2  Zar" w:hint="cs"/>
          <w:sz w:val="28"/>
          <w:szCs w:val="28"/>
          <w:rtl/>
          <w:lang w:bidi="fa-IR"/>
        </w:rPr>
        <w:t>ط</w:t>
      </w:r>
      <w:r w:rsidR="00235F05">
        <w:rPr>
          <w:rFonts w:cs="2  Zar" w:hint="cs"/>
          <w:sz w:val="28"/>
          <w:szCs w:val="28"/>
          <w:rtl/>
          <w:lang w:bidi="fa-IR"/>
        </w:rPr>
        <w:t>ي</w:t>
      </w:r>
      <w:r w:rsidRPr="00AE6595">
        <w:rPr>
          <w:rFonts w:cs="2  Zar" w:hint="cs"/>
          <w:sz w:val="28"/>
          <w:szCs w:val="28"/>
          <w:rtl/>
          <w:lang w:bidi="fa-IR"/>
        </w:rPr>
        <w:t xml:space="preserve"> در عرصه اجتماع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نظر</w:t>
      </w:r>
      <w:r w:rsidR="00235F05">
        <w:rPr>
          <w:rFonts w:cs="2  Zar" w:hint="cs"/>
          <w:sz w:val="28"/>
          <w:szCs w:val="28"/>
          <w:rtl/>
          <w:lang w:bidi="fa-IR"/>
        </w:rPr>
        <w:t>ي</w:t>
      </w:r>
      <w:r w:rsidRPr="00AE6595">
        <w:rPr>
          <w:rFonts w:cs="2  Zar" w:hint="cs"/>
          <w:sz w:val="28"/>
          <w:szCs w:val="28"/>
          <w:rtl/>
          <w:lang w:bidi="fa-IR"/>
        </w:rPr>
        <w:t>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جبران کاهش ارزش پول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نقش تفاوت جنس</w:t>
      </w:r>
      <w:r w:rsidR="00235F05">
        <w:rPr>
          <w:rFonts w:cs="2  Zar" w:hint="cs"/>
          <w:sz w:val="28"/>
          <w:szCs w:val="28"/>
          <w:rtl/>
          <w:lang w:bidi="fa-IR"/>
        </w:rPr>
        <w:t>ي</w:t>
      </w:r>
      <w:r w:rsidRPr="00AE6595">
        <w:rPr>
          <w:rFonts w:cs="2  Zar" w:hint="cs"/>
          <w:sz w:val="28"/>
          <w:szCs w:val="28"/>
          <w:rtl/>
          <w:lang w:bidi="fa-IR"/>
        </w:rPr>
        <w:t>ت پدر و مادر در مجازات جرم فرزندکش</w:t>
      </w:r>
      <w:r w:rsidR="00235F05">
        <w:rPr>
          <w:rFonts w:cs="2  Zar" w:hint="cs"/>
          <w:sz w:val="28"/>
          <w:szCs w:val="28"/>
          <w:rtl/>
          <w:lang w:bidi="fa-IR"/>
        </w:rPr>
        <w:t>ي</w:t>
      </w:r>
      <w:r w:rsidRPr="00AE6595">
        <w:rPr>
          <w:rFonts w:cs="2  Zar" w:hint="cs"/>
          <w:sz w:val="28"/>
          <w:szCs w:val="28"/>
          <w:rtl/>
          <w:lang w:bidi="fa-IR"/>
        </w:rPr>
        <w:t xml:space="preserve">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اخلاق</w:t>
      </w:r>
      <w:r w:rsidR="00235F05">
        <w:rPr>
          <w:rFonts w:cs="2  Zar" w:hint="cs"/>
          <w:sz w:val="28"/>
          <w:szCs w:val="28"/>
          <w:rtl/>
          <w:lang w:bidi="fa-IR"/>
        </w:rPr>
        <w:t>ي</w:t>
      </w:r>
      <w:r w:rsidRPr="00AE6595">
        <w:rPr>
          <w:rFonts w:cs="2  Zar" w:hint="cs"/>
          <w:sz w:val="28"/>
          <w:szCs w:val="28"/>
          <w:rtl/>
          <w:lang w:bidi="fa-IR"/>
        </w:rPr>
        <w:t xml:space="preserve"> کودک‌آزار</w:t>
      </w:r>
      <w:r w:rsidR="00235F05">
        <w:rPr>
          <w:rFonts w:cs="2  Zar" w:hint="cs"/>
          <w:sz w:val="28"/>
          <w:szCs w:val="28"/>
          <w:rtl/>
          <w:lang w:bidi="fa-IR"/>
        </w:rPr>
        <w:t>ي</w:t>
      </w:r>
      <w:r w:rsidRPr="00AE6595">
        <w:rPr>
          <w:rFonts w:cs="2  Zar" w:hint="cs"/>
          <w:sz w:val="28"/>
          <w:szCs w:val="28"/>
          <w:rtl/>
          <w:lang w:bidi="fa-IR"/>
        </w:rPr>
        <w:t xml:space="preserve"> و خشونت عل</w:t>
      </w:r>
      <w:r w:rsidR="00235F05">
        <w:rPr>
          <w:rFonts w:cs="2  Zar" w:hint="cs"/>
          <w:sz w:val="28"/>
          <w:szCs w:val="28"/>
          <w:rtl/>
          <w:lang w:bidi="fa-IR"/>
        </w:rPr>
        <w:t>ي</w:t>
      </w:r>
      <w:r w:rsidRPr="00AE6595">
        <w:rPr>
          <w:rFonts w:cs="2  Zar" w:hint="cs"/>
          <w:sz w:val="28"/>
          <w:szCs w:val="28"/>
          <w:rtl/>
          <w:lang w:bidi="fa-IR"/>
        </w:rPr>
        <w:t>ه کودکان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انفال در حکومت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 شرط و مقا</w:t>
      </w:r>
      <w:r w:rsidR="00235F05">
        <w:rPr>
          <w:rFonts w:cs="2  Zar" w:hint="cs"/>
          <w:sz w:val="28"/>
          <w:szCs w:val="28"/>
          <w:rtl/>
          <w:lang w:bidi="fa-IR"/>
        </w:rPr>
        <w:t>ي</w:t>
      </w:r>
      <w:r w:rsidRPr="00AE6595">
        <w:rPr>
          <w:rFonts w:cs="2  Zar" w:hint="cs"/>
          <w:sz w:val="28"/>
          <w:szCs w:val="28"/>
          <w:rtl/>
          <w:lang w:bidi="fa-IR"/>
        </w:rPr>
        <w:t xml:space="preserve">سه </w:t>
      </w:r>
      <w:r w:rsidR="00877516" w:rsidRPr="00AE6595">
        <w:rPr>
          <w:rFonts w:cs="2  Zar" w:hint="cs"/>
          <w:sz w:val="28"/>
          <w:szCs w:val="28"/>
          <w:rtl/>
          <w:lang w:bidi="fa-IR"/>
        </w:rPr>
        <w:t>آ</w:t>
      </w:r>
      <w:r w:rsidRPr="00AE6595">
        <w:rPr>
          <w:rFonts w:cs="2  Zar" w:hint="cs"/>
          <w:sz w:val="28"/>
          <w:szCs w:val="28"/>
          <w:rtl/>
          <w:lang w:bidi="fa-IR"/>
        </w:rPr>
        <w:t>ن با معاملات با حق استرداد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تأم</w:t>
      </w:r>
      <w:r w:rsidR="00235F05">
        <w:rPr>
          <w:rFonts w:cs="2  Zar" w:hint="cs"/>
          <w:sz w:val="28"/>
          <w:szCs w:val="28"/>
          <w:rtl/>
          <w:lang w:bidi="fa-IR"/>
        </w:rPr>
        <w:t>ي</w:t>
      </w:r>
      <w:r w:rsidRPr="00AE6595">
        <w:rPr>
          <w:rFonts w:cs="2  Zar" w:hint="cs"/>
          <w:sz w:val="28"/>
          <w:szCs w:val="28"/>
          <w:rtl/>
          <w:lang w:bidi="fa-IR"/>
        </w:rPr>
        <w:t>ن امن</w:t>
      </w:r>
      <w:r w:rsidR="00235F05">
        <w:rPr>
          <w:rFonts w:cs="2  Zar" w:hint="cs"/>
          <w:sz w:val="28"/>
          <w:szCs w:val="28"/>
          <w:rtl/>
          <w:lang w:bidi="fa-IR"/>
        </w:rPr>
        <w:t>ي</w:t>
      </w:r>
      <w:r w:rsidRPr="00AE6595">
        <w:rPr>
          <w:rFonts w:cs="2  Zar" w:hint="cs"/>
          <w:sz w:val="28"/>
          <w:szCs w:val="28"/>
          <w:rtl/>
          <w:lang w:bidi="fa-IR"/>
        </w:rPr>
        <w:t>ت اجتماع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تجسس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جر</w:t>
      </w:r>
      <w:r w:rsidR="00235F05">
        <w:rPr>
          <w:rFonts w:cs="2  Zar" w:hint="cs"/>
          <w:sz w:val="28"/>
          <w:szCs w:val="28"/>
          <w:rtl/>
          <w:lang w:bidi="fa-IR"/>
        </w:rPr>
        <w:t>ي</w:t>
      </w:r>
      <w:r w:rsidRPr="00AE6595">
        <w:rPr>
          <w:rFonts w:cs="2  Zar" w:hint="cs"/>
          <w:sz w:val="28"/>
          <w:szCs w:val="28"/>
          <w:rtl/>
          <w:lang w:bidi="fa-IR"/>
        </w:rPr>
        <w:t>مه د</w:t>
      </w:r>
      <w:r w:rsidR="00235F05">
        <w:rPr>
          <w:rFonts w:cs="2  Zar" w:hint="cs"/>
          <w:sz w:val="28"/>
          <w:szCs w:val="28"/>
          <w:rtl/>
          <w:lang w:bidi="fa-IR"/>
        </w:rPr>
        <w:t>ي</w:t>
      </w:r>
      <w:r w:rsidRPr="00AE6595">
        <w:rPr>
          <w:rFonts w:cs="2  Zar" w:hint="cs"/>
          <w:sz w:val="28"/>
          <w:szCs w:val="28"/>
          <w:rtl/>
          <w:lang w:bidi="fa-IR"/>
        </w:rPr>
        <w:t>ر کرد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خواستگار</w:t>
      </w:r>
      <w:r w:rsidR="00235F05">
        <w:rPr>
          <w:rFonts w:cs="2  Zar" w:hint="cs"/>
          <w:sz w:val="28"/>
          <w:szCs w:val="28"/>
          <w:rtl/>
          <w:lang w:bidi="fa-IR"/>
        </w:rPr>
        <w:t>ي</w:t>
      </w:r>
      <w:r w:rsidRPr="00AE6595">
        <w:rPr>
          <w:rFonts w:cs="2  Zar" w:hint="cs"/>
          <w:sz w:val="28"/>
          <w:szCs w:val="28"/>
          <w:rtl/>
          <w:lang w:bidi="fa-IR"/>
        </w:rPr>
        <w:t xml:space="preserve"> از طرف مردان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رکن معنو</w:t>
      </w:r>
      <w:r w:rsidR="00235F05">
        <w:rPr>
          <w:rFonts w:cs="2  Zar" w:hint="cs"/>
          <w:sz w:val="28"/>
          <w:szCs w:val="28"/>
          <w:rtl/>
          <w:lang w:bidi="fa-IR"/>
        </w:rPr>
        <w:t>ي</w:t>
      </w:r>
      <w:r w:rsidRPr="00AE6595">
        <w:rPr>
          <w:rFonts w:cs="2  Zar" w:hint="cs"/>
          <w:sz w:val="28"/>
          <w:szCs w:val="28"/>
          <w:rtl/>
          <w:lang w:bidi="fa-IR"/>
        </w:rPr>
        <w:t xml:space="preserve"> جرم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سرقت غ</w:t>
      </w:r>
      <w:r w:rsidR="00235F05">
        <w:rPr>
          <w:rFonts w:cs="2  Zar" w:hint="cs"/>
          <w:sz w:val="28"/>
          <w:szCs w:val="28"/>
          <w:rtl/>
          <w:lang w:bidi="fa-IR"/>
        </w:rPr>
        <w:t>ي</w:t>
      </w:r>
      <w:r w:rsidRPr="00AE6595">
        <w:rPr>
          <w:rFonts w:cs="2  Zar" w:hint="cs"/>
          <w:sz w:val="28"/>
          <w:szCs w:val="28"/>
          <w:rtl/>
          <w:lang w:bidi="fa-IR"/>
        </w:rPr>
        <w:t>ر حد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«التعز</w:t>
      </w:r>
      <w:r w:rsidR="00235F05">
        <w:rPr>
          <w:rFonts w:cs="2  Zar" w:hint="cs"/>
          <w:sz w:val="28"/>
          <w:szCs w:val="28"/>
          <w:rtl/>
          <w:lang w:bidi="fa-IR"/>
        </w:rPr>
        <w:t>ي</w:t>
      </w:r>
      <w:r w:rsidRPr="00AE6595">
        <w:rPr>
          <w:rFonts w:cs="2  Zar" w:hint="cs"/>
          <w:sz w:val="28"/>
          <w:szCs w:val="28"/>
          <w:rtl/>
          <w:lang w:bidi="fa-IR"/>
        </w:rPr>
        <w:t>ر ف</w:t>
      </w:r>
      <w:r w:rsidR="00235F05">
        <w:rPr>
          <w:rFonts w:cs="2  Zar" w:hint="cs"/>
          <w:sz w:val="28"/>
          <w:szCs w:val="28"/>
          <w:rtl/>
          <w:lang w:bidi="fa-IR"/>
        </w:rPr>
        <w:t>ي</w:t>
      </w:r>
      <w:r w:rsidRPr="00AE6595">
        <w:rPr>
          <w:rFonts w:cs="2  Zar" w:hint="cs"/>
          <w:sz w:val="28"/>
          <w:szCs w:val="28"/>
          <w:rtl/>
          <w:lang w:bidi="fa-IR"/>
        </w:rPr>
        <w:t xml:space="preserve"> کل معص</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«ما </w:t>
      </w:r>
      <w:r w:rsidR="00235F05">
        <w:rPr>
          <w:rFonts w:cs="2  Zar" w:hint="cs"/>
          <w:sz w:val="28"/>
          <w:szCs w:val="28"/>
          <w:rtl/>
          <w:lang w:bidi="fa-IR"/>
        </w:rPr>
        <w:t>ي</w:t>
      </w:r>
      <w:r w:rsidRPr="00AE6595">
        <w:rPr>
          <w:rFonts w:cs="2  Zar" w:hint="cs"/>
          <w:sz w:val="28"/>
          <w:szCs w:val="28"/>
          <w:rtl/>
          <w:lang w:bidi="fa-IR"/>
        </w:rPr>
        <w:t>ضمن»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ارش.</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اضطرار.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اقامه الحدود ال</w:t>
      </w:r>
      <w:r w:rsidR="00235F05">
        <w:rPr>
          <w:rFonts w:cs="2  Zar" w:hint="cs"/>
          <w:sz w:val="28"/>
          <w:szCs w:val="28"/>
          <w:rtl/>
          <w:lang w:bidi="fa-IR"/>
        </w:rPr>
        <w:t>ي</w:t>
      </w:r>
      <w:r w:rsidRPr="00AE6595">
        <w:rPr>
          <w:rFonts w:cs="2  Zar" w:hint="cs"/>
          <w:sz w:val="28"/>
          <w:szCs w:val="28"/>
          <w:rtl/>
          <w:lang w:bidi="fa-IR"/>
        </w:rPr>
        <w:t xml:space="preserve"> من ال</w:t>
      </w:r>
      <w:r w:rsidR="00235F05">
        <w:rPr>
          <w:rFonts w:cs="2  Zar" w:hint="cs"/>
          <w:sz w:val="28"/>
          <w:szCs w:val="28"/>
          <w:rtl/>
          <w:lang w:bidi="fa-IR"/>
        </w:rPr>
        <w:t>ي</w:t>
      </w:r>
      <w:r w:rsidRPr="00AE6595">
        <w:rPr>
          <w:rFonts w:cs="2  Zar" w:hint="cs"/>
          <w:sz w:val="28"/>
          <w:szCs w:val="28"/>
          <w:rtl/>
          <w:lang w:bidi="fa-IR"/>
        </w:rPr>
        <w:t>ه الحکم.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الامتناع با لاخت</w:t>
      </w:r>
      <w:r w:rsidR="00235F05">
        <w:rPr>
          <w:rFonts w:cs="2  Zar" w:hint="cs"/>
          <w:sz w:val="28"/>
          <w:szCs w:val="28"/>
          <w:rtl/>
          <w:lang w:bidi="fa-IR"/>
        </w:rPr>
        <w:t>ي</w:t>
      </w:r>
      <w:r w:rsidRPr="00AE6595">
        <w:rPr>
          <w:rFonts w:cs="2  Zar" w:hint="cs"/>
          <w:sz w:val="28"/>
          <w:szCs w:val="28"/>
          <w:rtl/>
          <w:lang w:bidi="fa-IR"/>
        </w:rPr>
        <w:t>ار لا</w:t>
      </w:r>
      <w:r w:rsidR="00235F05">
        <w:rPr>
          <w:rFonts w:cs="2  Zar" w:hint="cs"/>
          <w:sz w:val="28"/>
          <w:szCs w:val="28"/>
          <w:rtl/>
          <w:lang w:bidi="fa-IR"/>
        </w:rPr>
        <w:t>ي</w:t>
      </w:r>
      <w:r w:rsidRPr="00AE6595">
        <w:rPr>
          <w:rFonts w:cs="2  Zar" w:hint="cs"/>
          <w:sz w:val="28"/>
          <w:szCs w:val="28"/>
          <w:rtl/>
          <w:lang w:bidi="fa-IR"/>
        </w:rPr>
        <w:t>نا ف</w:t>
      </w:r>
      <w:r w:rsidR="00235F05">
        <w:rPr>
          <w:rFonts w:cs="2  Zar" w:hint="cs"/>
          <w:sz w:val="28"/>
          <w:szCs w:val="28"/>
          <w:rtl/>
          <w:lang w:bidi="fa-IR"/>
        </w:rPr>
        <w:t>ي</w:t>
      </w:r>
      <w:r w:rsidRPr="00AE6595">
        <w:rPr>
          <w:rFonts w:cs="2  Zar" w:hint="cs"/>
          <w:sz w:val="28"/>
          <w:szCs w:val="28"/>
          <w:rtl/>
          <w:lang w:bidi="fa-IR"/>
        </w:rPr>
        <w:t xml:space="preserve"> الاخت</w:t>
      </w:r>
      <w:r w:rsidR="00235F05">
        <w:rPr>
          <w:rFonts w:cs="2  Zar" w:hint="cs"/>
          <w:sz w:val="28"/>
          <w:szCs w:val="28"/>
          <w:rtl/>
          <w:lang w:bidi="fa-IR"/>
        </w:rPr>
        <w:t>ي</w:t>
      </w:r>
      <w:r w:rsidRPr="00AE6595">
        <w:rPr>
          <w:rFonts w:cs="2  Zar" w:hint="cs"/>
          <w:sz w:val="28"/>
          <w:szCs w:val="28"/>
          <w:rtl/>
          <w:lang w:bidi="fa-IR"/>
        </w:rPr>
        <w:t>ار.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الب</w:t>
      </w:r>
      <w:r w:rsidR="00235F05">
        <w:rPr>
          <w:rFonts w:cs="2  Zar" w:hint="cs"/>
          <w:sz w:val="28"/>
          <w:szCs w:val="28"/>
          <w:rtl/>
          <w:lang w:bidi="fa-IR"/>
        </w:rPr>
        <w:t>ي</w:t>
      </w:r>
      <w:r w:rsidRPr="00AE6595">
        <w:rPr>
          <w:rFonts w:cs="2  Zar" w:hint="cs"/>
          <w:sz w:val="28"/>
          <w:szCs w:val="28"/>
          <w:rtl/>
          <w:lang w:bidi="fa-IR"/>
        </w:rPr>
        <w:t>نه عل</w:t>
      </w:r>
      <w:r w:rsidR="00235F05">
        <w:rPr>
          <w:rFonts w:cs="2  Zar" w:hint="cs"/>
          <w:sz w:val="28"/>
          <w:szCs w:val="28"/>
          <w:rtl/>
          <w:lang w:bidi="fa-IR"/>
        </w:rPr>
        <w:t>ي</w:t>
      </w:r>
      <w:r w:rsidRPr="00AE6595">
        <w:rPr>
          <w:rFonts w:cs="2  Zar" w:hint="cs"/>
          <w:sz w:val="28"/>
          <w:szCs w:val="28"/>
          <w:rtl/>
          <w:lang w:bidi="fa-IR"/>
        </w:rPr>
        <w:t xml:space="preserve"> المدع</w:t>
      </w:r>
      <w:r w:rsidR="00235F05">
        <w:rPr>
          <w:rFonts w:cs="2  Zar" w:hint="cs"/>
          <w:sz w:val="28"/>
          <w:szCs w:val="28"/>
          <w:rtl/>
          <w:lang w:bidi="fa-IR"/>
        </w:rPr>
        <w:t>ي</w:t>
      </w:r>
      <w:r w:rsidRPr="00AE6595">
        <w:rPr>
          <w:rFonts w:cs="2  Zar" w:hint="cs"/>
          <w:sz w:val="28"/>
          <w:szCs w:val="28"/>
          <w:rtl/>
          <w:lang w:bidi="fa-IR"/>
        </w:rPr>
        <w:t xml:space="preserve"> و ال</w:t>
      </w:r>
      <w:r w:rsidR="00235F05">
        <w:rPr>
          <w:rFonts w:cs="2  Zar" w:hint="cs"/>
          <w:sz w:val="28"/>
          <w:szCs w:val="28"/>
          <w:rtl/>
          <w:lang w:bidi="fa-IR"/>
        </w:rPr>
        <w:t>ي</w:t>
      </w:r>
      <w:r w:rsidRPr="00AE6595">
        <w:rPr>
          <w:rFonts w:cs="2  Zar" w:hint="cs"/>
          <w:sz w:val="28"/>
          <w:szCs w:val="28"/>
          <w:rtl/>
          <w:lang w:bidi="fa-IR"/>
        </w:rPr>
        <w:t>م</w:t>
      </w:r>
      <w:r w:rsidR="00235F05">
        <w:rPr>
          <w:rFonts w:cs="2  Zar" w:hint="cs"/>
          <w:sz w:val="28"/>
          <w:szCs w:val="28"/>
          <w:rtl/>
          <w:lang w:bidi="fa-IR"/>
        </w:rPr>
        <w:t>ي</w:t>
      </w:r>
      <w:r w:rsidRPr="00AE6595">
        <w:rPr>
          <w:rFonts w:cs="2  Zar" w:hint="cs"/>
          <w:sz w:val="28"/>
          <w:szCs w:val="28"/>
          <w:rtl/>
          <w:lang w:bidi="fa-IR"/>
        </w:rPr>
        <w:t>ن عل</w:t>
      </w:r>
      <w:r w:rsidR="00235F05">
        <w:rPr>
          <w:rFonts w:cs="2  Zar" w:hint="cs"/>
          <w:sz w:val="28"/>
          <w:szCs w:val="28"/>
          <w:rtl/>
          <w:lang w:bidi="fa-IR"/>
        </w:rPr>
        <w:t>ي</w:t>
      </w:r>
      <w:r w:rsidRPr="00AE6595">
        <w:rPr>
          <w:rFonts w:cs="2  Zar" w:hint="cs"/>
          <w:sz w:val="28"/>
          <w:szCs w:val="28"/>
          <w:rtl/>
          <w:lang w:bidi="fa-IR"/>
        </w:rPr>
        <w:t xml:space="preserve"> من انکر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الضرورات تب</w:t>
      </w:r>
      <w:r w:rsidR="00235F05">
        <w:rPr>
          <w:rFonts w:cs="2  Zar" w:hint="cs"/>
          <w:sz w:val="28"/>
          <w:szCs w:val="28"/>
          <w:rtl/>
          <w:lang w:bidi="fa-IR"/>
        </w:rPr>
        <w:t>ي</w:t>
      </w:r>
      <w:r w:rsidRPr="00AE6595">
        <w:rPr>
          <w:rFonts w:cs="2  Zar" w:hint="cs"/>
          <w:sz w:val="28"/>
          <w:szCs w:val="28"/>
          <w:rtl/>
          <w:lang w:bidi="fa-IR"/>
        </w:rPr>
        <w:t>ح المحظورات.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الضرورات تنقدر بقدرها.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درأ.</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دم المسلم لا</w:t>
      </w:r>
      <w:r w:rsidR="00235F05">
        <w:rPr>
          <w:rFonts w:cs="2  Zar" w:hint="cs"/>
          <w:sz w:val="28"/>
          <w:szCs w:val="28"/>
          <w:rtl/>
          <w:lang w:bidi="fa-IR"/>
        </w:rPr>
        <w:t>ي</w:t>
      </w:r>
      <w:r w:rsidRPr="00AE6595">
        <w:rPr>
          <w:rFonts w:cs="2  Zar" w:hint="cs"/>
          <w:sz w:val="28"/>
          <w:szCs w:val="28"/>
          <w:rtl/>
          <w:lang w:bidi="fa-IR"/>
        </w:rPr>
        <w:t>ذهب هدراً.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عمد الصب</w:t>
      </w:r>
      <w:r w:rsidR="00235F05">
        <w:rPr>
          <w:rFonts w:cs="2  Zar" w:hint="cs"/>
          <w:sz w:val="28"/>
          <w:szCs w:val="28"/>
          <w:rtl/>
          <w:lang w:bidi="fa-IR"/>
        </w:rPr>
        <w:t>ي</w:t>
      </w:r>
      <w:r w:rsidRPr="00AE6595">
        <w:rPr>
          <w:rFonts w:cs="2  Zar" w:hint="cs"/>
          <w:sz w:val="28"/>
          <w:szCs w:val="28"/>
          <w:rtl/>
          <w:lang w:bidi="fa-IR"/>
        </w:rPr>
        <w:t xml:space="preserve"> بمنزله الخطا.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قاعده جب.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کل عضو تقتص منه مع وجوده توخذ الد</w:t>
      </w:r>
      <w:r w:rsidR="00235F05">
        <w:rPr>
          <w:rFonts w:cs="2  Zar" w:hint="cs"/>
          <w:sz w:val="28"/>
          <w:szCs w:val="28"/>
          <w:rtl/>
          <w:lang w:bidi="fa-IR"/>
        </w:rPr>
        <w:t>ي</w:t>
      </w:r>
      <w:r w:rsidRPr="00AE6595">
        <w:rPr>
          <w:rFonts w:cs="2  Zar" w:hint="cs"/>
          <w:sz w:val="28"/>
          <w:szCs w:val="28"/>
          <w:rtl/>
          <w:lang w:bidi="fa-IR"/>
        </w:rPr>
        <w:t>ه مع فقده.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کل من لم </w:t>
      </w:r>
      <w:r w:rsidR="00235F05">
        <w:rPr>
          <w:rFonts w:cs="2  Zar" w:hint="cs"/>
          <w:sz w:val="28"/>
          <w:szCs w:val="28"/>
          <w:rtl/>
          <w:lang w:bidi="fa-IR"/>
        </w:rPr>
        <w:t>ي</w:t>
      </w:r>
      <w:r w:rsidRPr="00AE6595">
        <w:rPr>
          <w:rFonts w:cs="2  Zar" w:hint="cs"/>
          <w:sz w:val="28"/>
          <w:szCs w:val="28"/>
          <w:rtl/>
          <w:lang w:bidi="fa-IR"/>
        </w:rPr>
        <w:t xml:space="preserve">باشر بالقتل لم </w:t>
      </w:r>
      <w:r w:rsidR="00235F05">
        <w:rPr>
          <w:rFonts w:cs="2  Zar" w:hint="cs"/>
          <w:sz w:val="28"/>
          <w:szCs w:val="28"/>
          <w:rtl/>
          <w:lang w:bidi="fa-IR"/>
        </w:rPr>
        <w:t>ي</w:t>
      </w:r>
      <w:r w:rsidRPr="00AE6595">
        <w:rPr>
          <w:rFonts w:cs="2  Zar" w:hint="cs"/>
          <w:sz w:val="28"/>
          <w:szCs w:val="28"/>
          <w:rtl/>
          <w:lang w:bidi="fa-IR"/>
        </w:rPr>
        <w:t>قتص منه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لا د</w:t>
      </w:r>
      <w:r w:rsidR="00235F05">
        <w:rPr>
          <w:rFonts w:cs="2  Zar" w:hint="cs"/>
          <w:sz w:val="28"/>
          <w:szCs w:val="28"/>
          <w:rtl/>
          <w:lang w:bidi="fa-IR"/>
        </w:rPr>
        <w:t>ي</w:t>
      </w:r>
      <w:r w:rsidRPr="00AE6595">
        <w:rPr>
          <w:rFonts w:cs="2  Zar" w:hint="cs"/>
          <w:sz w:val="28"/>
          <w:szCs w:val="28"/>
          <w:rtl/>
          <w:lang w:bidi="fa-IR"/>
        </w:rPr>
        <w:t>ه لمن قتله الحد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لاتق</w:t>
      </w:r>
      <w:r w:rsidR="00235F05">
        <w:rPr>
          <w:rFonts w:cs="2  Zar" w:hint="cs"/>
          <w:sz w:val="28"/>
          <w:szCs w:val="28"/>
          <w:rtl/>
          <w:lang w:bidi="fa-IR"/>
        </w:rPr>
        <w:t>ي</w:t>
      </w:r>
      <w:r w:rsidRPr="00AE6595">
        <w:rPr>
          <w:rFonts w:cs="2  Zar" w:hint="cs"/>
          <w:sz w:val="28"/>
          <w:szCs w:val="28"/>
          <w:rtl/>
          <w:lang w:bidi="fa-IR"/>
        </w:rPr>
        <w:t>ه ف</w:t>
      </w:r>
      <w:r w:rsidR="00235F05">
        <w:rPr>
          <w:rFonts w:cs="2  Zar" w:hint="cs"/>
          <w:sz w:val="28"/>
          <w:szCs w:val="28"/>
          <w:rtl/>
          <w:lang w:bidi="fa-IR"/>
        </w:rPr>
        <w:t>ي</w:t>
      </w:r>
      <w:r w:rsidRPr="00AE6595">
        <w:rPr>
          <w:rFonts w:cs="2  Zar" w:hint="cs"/>
          <w:sz w:val="28"/>
          <w:szCs w:val="28"/>
          <w:rtl/>
          <w:lang w:bidi="fa-IR"/>
        </w:rPr>
        <w:t xml:space="preserve"> الدماء.</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لاربا الا ف</w:t>
      </w:r>
      <w:r w:rsidR="00235F05">
        <w:rPr>
          <w:rFonts w:cs="2  Zar" w:hint="cs"/>
          <w:sz w:val="28"/>
          <w:szCs w:val="28"/>
          <w:rtl/>
          <w:lang w:bidi="fa-IR"/>
        </w:rPr>
        <w:t>ي</w:t>
      </w:r>
      <w:r w:rsidRPr="00AE6595">
        <w:rPr>
          <w:rFonts w:cs="2  Zar" w:hint="cs"/>
          <w:sz w:val="28"/>
          <w:szCs w:val="28"/>
          <w:rtl/>
          <w:lang w:bidi="fa-IR"/>
        </w:rPr>
        <w:t xml:space="preserve">ما </w:t>
      </w:r>
      <w:r w:rsidR="00235F05">
        <w:rPr>
          <w:rFonts w:cs="2  Zar" w:hint="cs"/>
          <w:sz w:val="28"/>
          <w:szCs w:val="28"/>
          <w:rtl/>
          <w:lang w:bidi="fa-IR"/>
        </w:rPr>
        <w:t>ي</w:t>
      </w:r>
      <w:r w:rsidRPr="00AE6595">
        <w:rPr>
          <w:rFonts w:cs="2  Zar" w:hint="cs"/>
          <w:sz w:val="28"/>
          <w:szCs w:val="28"/>
          <w:rtl/>
          <w:lang w:bidi="fa-IR"/>
        </w:rPr>
        <w:t xml:space="preserve">کال او </w:t>
      </w:r>
      <w:r w:rsidR="00235F05">
        <w:rPr>
          <w:rFonts w:cs="2  Zar" w:hint="cs"/>
          <w:sz w:val="28"/>
          <w:szCs w:val="28"/>
          <w:rtl/>
          <w:lang w:bidi="fa-IR"/>
        </w:rPr>
        <w:t>ي</w:t>
      </w:r>
      <w:r w:rsidRPr="00AE6595">
        <w:rPr>
          <w:rFonts w:cs="2  Zar" w:hint="cs"/>
          <w:sz w:val="28"/>
          <w:szCs w:val="28"/>
          <w:rtl/>
          <w:lang w:bidi="fa-IR"/>
        </w:rPr>
        <w:t>زون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لاکفاله ف</w:t>
      </w:r>
      <w:r w:rsidR="00235F05">
        <w:rPr>
          <w:rFonts w:cs="2  Zar" w:hint="cs"/>
          <w:sz w:val="28"/>
          <w:szCs w:val="28"/>
          <w:rtl/>
          <w:lang w:bidi="fa-IR"/>
        </w:rPr>
        <w:t>ي</w:t>
      </w:r>
      <w:r w:rsidRPr="00AE6595">
        <w:rPr>
          <w:rFonts w:cs="2  Zar" w:hint="cs"/>
          <w:sz w:val="28"/>
          <w:szCs w:val="28"/>
          <w:rtl/>
          <w:lang w:bidi="fa-IR"/>
        </w:rPr>
        <w:t xml:space="preserve"> الحد.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مرور زمان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نف</w:t>
      </w:r>
      <w:r w:rsidR="00235F05">
        <w:rPr>
          <w:rFonts w:cs="2  Zar" w:hint="cs"/>
          <w:sz w:val="28"/>
          <w:szCs w:val="28"/>
          <w:rtl/>
          <w:lang w:bidi="fa-IR"/>
        </w:rPr>
        <w:t>ي</w:t>
      </w:r>
      <w:r w:rsidRPr="00AE6595">
        <w:rPr>
          <w:rFonts w:cs="2  Zar" w:hint="cs"/>
          <w:sz w:val="28"/>
          <w:szCs w:val="28"/>
          <w:rtl/>
          <w:lang w:bidi="fa-IR"/>
        </w:rPr>
        <w:t xml:space="preserve"> ولد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روانشناسانه سن </w:t>
      </w:r>
      <w:r w:rsidR="00235F05">
        <w:rPr>
          <w:rFonts w:cs="2  Zar" w:hint="cs"/>
          <w:sz w:val="28"/>
          <w:szCs w:val="28"/>
          <w:rtl/>
          <w:lang w:bidi="fa-IR"/>
        </w:rPr>
        <w:t>ي</w:t>
      </w:r>
      <w:r w:rsidRPr="00AE6595">
        <w:rPr>
          <w:rFonts w:cs="2  Zar" w:hint="cs"/>
          <w:sz w:val="28"/>
          <w:szCs w:val="28"/>
          <w:rtl/>
          <w:lang w:bidi="fa-IR"/>
        </w:rPr>
        <w:t>ائسگ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وضو از نگاه قرآن و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هنرها</w:t>
      </w:r>
      <w:r w:rsidR="00235F05">
        <w:rPr>
          <w:rFonts w:cs="2  Zar" w:hint="cs"/>
          <w:sz w:val="28"/>
          <w:szCs w:val="28"/>
          <w:rtl/>
          <w:lang w:bidi="fa-IR"/>
        </w:rPr>
        <w:t>ي</w:t>
      </w:r>
      <w:r w:rsidRPr="00AE6595">
        <w:rPr>
          <w:rFonts w:cs="2  Zar" w:hint="cs"/>
          <w:sz w:val="28"/>
          <w:szCs w:val="28"/>
          <w:rtl/>
          <w:lang w:bidi="fa-IR"/>
        </w:rPr>
        <w:t xml:space="preserve"> تجسم</w:t>
      </w:r>
      <w:r w:rsidR="00235F05">
        <w:rPr>
          <w:rFonts w:cs="2  Zar" w:hint="cs"/>
          <w:sz w:val="28"/>
          <w:szCs w:val="28"/>
          <w:rtl/>
          <w:lang w:bidi="fa-IR"/>
        </w:rPr>
        <w:t>ي</w:t>
      </w:r>
      <w:r w:rsidRPr="00AE6595">
        <w:rPr>
          <w:rFonts w:cs="2  Zar" w:hint="cs"/>
          <w:sz w:val="28"/>
          <w:szCs w:val="28"/>
          <w:rtl/>
          <w:lang w:bidi="fa-IR"/>
        </w:rPr>
        <w:t xml:space="preserve"> در اسلام (مجسمه و تصو</w:t>
      </w:r>
      <w:r w:rsidR="00235F05">
        <w:rPr>
          <w:rFonts w:cs="2  Zar" w:hint="cs"/>
          <w:sz w:val="28"/>
          <w:szCs w:val="28"/>
          <w:rtl/>
          <w:lang w:bidi="fa-IR"/>
        </w:rPr>
        <w:t>ي</w:t>
      </w:r>
      <w:r w:rsidRPr="00AE6595">
        <w:rPr>
          <w:rFonts w:cs="2  Zar" w:hint="cs"/>
          <w:sz w:val="28"/>
          <w:szCs w:val="28"/>
          <w:rtl/>
          <w:lang w:bidi="fa-IR"/>
        </w:rPr>
        <w:t>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اباحه معوضه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اجاره به شرط تمل</w:t>
      </w:r>
      <w:r w:rsidR="00235F05">
        <w:rPr>
          <w:rFonts w:cs="2  Zar" w:hint="cs"/>
          <w:sz w:val="28"/>
          <w:szCs w:val="28"/>
          <w:rtl/>
          <w:lang w:bidi="fa-IR"/>
        </w:rPr>
        <w:t>ي</w:t>
      </w:r>
      <w:r w:rsidRPr="00AE6595">
        <w:rPr>
          <w:rFonts w:cs="2  Zar" w:hint="cs"/>
          <w:sz w:val="28"/>
          <w:szCs w:val="28"/>
          <w:rtl/>
          <w:lang w:bidi="fa-IR"/>
        </w:rPr>
        <w:t>ک</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اجازه ول</w:t>
      </w:r>
      <w:r w:rsidR="00235F05">
        <w:rPr>
          <w:rFonts w:cs="2  Zar" w:hint="cs"/>
          <w:sz w:val="28"/>
          <w:szCs w:val="28"/>
          <w:rtl/>
          <w:lang w:bidi="fa-IR"/>
        </w:rPr>
        <w:t>ي</w:t>
      </w:r>
      <w:r w:rsidRPr="00AE6595">
        <w:rPr>
          <w:rFonts w:cs="2  Zar" w:hint="cs"/>
          <w:sz w:val="28"/>
          <w:szCs w:val="28"/>
          <w:rtl/>
          <w:lang w:bidi="fa-IR"/>
        </w:rPr>
        <w:t xml:space="preserve"> امر در انجام قصاص</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احتکار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استصناع (قرارداد سفارش ساخت)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اغفال و خشونت‌ها</w:t>
      </w:r>
      <w:r w:rsidR="00235F05">
        <w:rPr>
          <w:rFonts w:cs="2  Zar" w:hint="cs"/>
          <w:sz w:val="28"/>
          <w:szCs w:val="28"/>
          <w:rtl/>
          <w:lang w:bidi="fa-IR"/>
        </w:rPr>
        <w:t>ي</w:t>
      </w:r>
      <w:r w:rsidRPr="00AE6595">
        <w:rPr>
          <w:rFonts w:cs="2  Zar" w:hint="cs"/>
          <w:sz w:val="28"/>
          <w:szCs w:val="28"/>
          <w:rtl/>
          <w:lang w:bidi="fa-IR"/>
        </w:rPr>
        <w:t xml:space="preserve"> جنس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انفال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مان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بانکدار</w:t>
      </w:r>
      <w:r w:rsidR="00235F05">
        <w:rPr>
          <w:rFonts w:cs="2  Zar" w:hint="cs"/>
          <w:sz w:val="28"/>
          <w:szCs w:val="28"/>
          <w:rtl/>
          <w:lang w:bidi="fa-IR"/>
        </w:rPr>
        <w:t>ي</w:t>
      </w:r>
      <w:r w:rsidRPr="00AE6595">
        <w:rPr>
          <w:rFonts w:cs="2  Zar" w:hint="cs"/>
          <w:sz w:val="28"/>
          <w:szCs w:val="28"/>
          <w:rtl/>
          <w:lang w:bidi="fa-IR"/>
        </w:rPr>
        <w:t xml:space="preserve"> بدون ربا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بل</w:t>
      </w:r>
      <w:r w:rsidR="00235F05">
        <w:rPr>
          <w:rFonts w:cs="2  Zar" w:hint="cs"/>
          <w:sz w:val="28"/>
          <w:szCs w:val="28"/>
          <w:rtl/>
          <w:lang w:bidi="fa-IR"/>
        </w:rPr>
        <w:t>ي</w:t>
      </w:r>
      <w:r w:rsidRPr="00AE6595">
        <w:rPr>
          <w:rFonts w:cs="2  Zar" w:hint="cs"/>
          <w:sz w:val="28"/>
          <w:szCs w:val="28"/>
          <w:rtl/>
          <w:lang w:bidi="fa-IR"/>
        </w:rPr>
        <w:t>ت بخت‌آزما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 نس</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مه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پول امروز، مثل</w:t>
      </w:r>
      <w:r w:rsidR="00235F05">
        <w:rPr>
          <w:rFonts w:cs="2  Zar" w:hint="cs"/>
          <w:sz w:val="28"/>
          <w:szCs w:val="28"/>
          <w:rtl/>
          <w:lang w:bidi="fa-IR"/>
        </w:rPr>
        <w:t>ي</w:t>
      </w:r>
      <w:r w:rsidRPr="00AE6595">
        <w:rPr>
          <w:rFonts w:cs="2  Zar" w:hint="cs"/>
          <w:sz w:val="28"/>
          <w:szCs w:val="28"/>
          <w:rtl/>
          <w:lang w:bidi="fa-IR"/>
        </w:rPr>
        <w:t xml:space="preserve"> </w:t>
      </w:r>
      <w:r w:rsidR="00235F05">
        <w:rPr>
          <w:rFonts w:cs="2  Zar" w:hint="cs"/>
          <w:sz w:val="28"/>
          <w:szCs w:val="28"/>
          <w:rtl/>
          <w:lang w:bidi="fa-IR"/>
        </w:rPr>
        <w:t>ي</w:t>
      </w:r>
      <w:r w:rsidRPr="00AE6595">
        <w:rPr>
          <w:rFonts w:cs="2  Zar" w:hint="cs"/>
          <w:sz w:val="28"/>
          <w:szCs w:val="28"/>
          <w:rtl/>
          <w:lang w:bidi="fa-IR"/>
        </w:rPr>
        <w:t>ا ق</w:t>
      </w:r>
      <w:r w:rsidR="00235F05">
        <w:rPr>
          <w:rFonts w:cs="2  Zar" w:hint="cs"/>
          <w:sz w:val="28"/>
          <w:szCs w:val="28"/>
          <w:rtl/>
          <w:lang w:bidi="fa-IR"/>
        </w:rPr>
        <w:t>ي</w:t>
      </w:r>
      <w:r w:rsidRPr="00AE6595">
        <w:rPr>
          <w:rFonts w:cs="2  Zar" w:hint="cs"/>
          <w:sz w:val="28"/>
          <w:szCs w:val="28"/>
          <w:rtl/>
          <w:lang w:bidi="fa-IR"/>
        </w:rPr>
        <w:t>م</w:t>
      </w:r>
      <w:r w:rsidR="00235F05">
        <w:rPr>
          <w:rFonts w:cs="2  Zar" w:hint="cs"/>
          <w:sz w:val="28"/>
          <w:szCs w:val="28"/>
          <w:rtl/>
          <w:lang w:bidi="fa-IR"/>
        </w:rPr>
        <w:t>ي</w:t>
      </w:r>
      <w:r w:rsidRPr="00AE6595">
        <w:rPr>
          <w:rFonts w:cs="2  Zar" w:hint="cs"/>
          <w:sz w:val="28"/>
          <w:szCs w:val="28"/>
          <w:rtl/>
          <w:lang w:bidi="fa-IR"/>
        </w:rPr>
        <w:t xml:space="preserve"> </w:t>
      </w:r>
      <w:r w:rsidR="00235F05">
        <w:rPr>
          <w:rFonts w:cs="2  Zar" w:hint="cs"/>
          <w:sz w:val="28"/>
          <w:szCs w:val="28"/>
          <w:rtl/>
          <w:lang w:bidi="fa-IR"/>
        </w:rPr>
        <w:t>ي</w:t>
      </w:r>
      <w:r w:rsidRPr="00AE6595">
        <w:rPr>
          <w:rFonts w:cs="2  Zar" w:hint="cs"/>
          <w:sz w:val="28"/>
          <w:szCs w:val="28"/>
          <w:rtl/>
          <w:lang w:bidi="fa-IR"/>
        </w:rPr>
        <w:t>ا ماه</w:t>
      </w:r>
      <w:r w:rsidR="00235F05">
        <w:rPr>
          <w:rFonts w:cs="2  Zar" w:hint="cs"/>
          <w:sz w:val="28"/>
          <w:szCs w:val="28"/>
          <w:rtl/>
          <w:lang w:bidi="fa-IR"/>
        </w:rPr>
        <w:t>ي</w:t>
      </w:r>
      <w:r w:rsidRPr="00AE6595">
        <w:rPr>
          <w:rFonts w:cs="2  Zar" w:hint="cs"/>
          <w:sz w:val="28"/>
          <w:szCs w:val="28"/>
          <w:rtl/>
          <w:lang w:bidi="fa-IR"/>
        </w:rPr>
        <w:t>ت سوم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پول جد</w:t>
      </w:r>
      <w:r w:rsidR="00235F05">
        <w:rPr>
          <w:rFonts w:cs="2  Zar" w:hint="cs"/>
          <w:sz w:val="28"/>
          <w:szCs w:val="28"/>
          <w:rtl/>
          <w:lang w:bidi="fa-IR"/>
        </w:rPr>
        <w:t>ي</w:t>
      </w:r>
      <w:r w:rsidRPr="00AE6595">
        <w:rPr>
          <w:rFonts w:cs="2  Zar" w:hint="cs"/>
          <w:sz w:val="28"/>
          <w:szCs w:val="28"/>
          <w:rtl/>
          <w:lang w:bidi="fa-IR"/>
        </w:rPr>
        <w:t>د از نگاه اند</w:t>
      </w:r>
      <w:r w:rsidR="00235F05">
        <w:rPr>
          <w:rFonts w:cs="2  Zar" w:hint="cs"/>
          <w:sz w:val="28"/>
          <w:szCs w:val="28"/>
          <w:rtl/>
          <w:lang w:bidi="fa-IR"/>
        </w:rPr>
        <w:t>ي</w:t>
      </w:r>
      <w:r w:rsidRPr="00AE6595">
        <w:rPr>
          <w:rFonts w:cs="2  Zar" w:hint="cs"/>
          <w:sz w:val="28"/>
          <w:szCs w:val="28"/>
          <w:rtl/>
          <w:lang w:bidi="fa-IR"/>
        </w:rPr>
        <w:t>شمندان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ش‌بها (ب</w:t>
      </w:r>
      <w:r w:rsidR="00235F05">
        <w:rPr>
          <w:rFonts w:cs="2  Zar" w:hint="cs"/>
          <w:sz w:val="28"/>
          <w:szCs w:val="28"/>
          <w:rtl/>
          <w:lang w:bidi="fa-IR"/>
        </w:rPr>
        <w:t>ي</w:t>
      </w:r>
      <w:r w:rsidRPr="00AE6595">
        <w:rPr>
          <w:rFonts w:cs="2  Zar" w:hint="cs"/>
          <w:sz w:val="28"/>
          <w:szCs w:val="28"/>
          <w:rtl/>
          <w:lang w:bidi="fa-IR"/>
        </w:rPr>
        <w:t>عانه)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وند عضو پس از قصاص</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تحول موضوعات در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تشبه به کفار و پ</w:t>
      </w:r>
      <w:r w:rsidR="00235F05">
        <w:rPr>
          <w:rFonts w:cs="2  Zar" w:hint="cs"/>
          <w:sz w:val="28"/>
          <w:szCs w:val="28"/>
          <w:rtl/>
          <w:lang w:bidi="fa-IR"/>
        </w:rPr>
        <w:t>ي</w:t>
      </w:r>
      <w:r w:rsidRPr="00AE6595">
        <w:rPr>
          <w:rFonts w:cs="2  Zar" w:hint="cs"/>
          <w:sz w:val="28"/>
          <w:szCs w:val="28"/>
          <w:rtl/>
          <w:lang w:bidi="fa-IR"/>
        </w:rPr>
        <w:t>رو</w:t>
      </w:r>
      <w:r w:rsidR="00235F05">
        <w:rPr>
          <w:rFonts w:cs="2  Zar" w:hint="cs"/>
          <w:sz w:val="28"/>
          <w:szCs w:val="28"/>
          <w:rtl/>
          <w:lang w:bidi="fa-IR"/>
        </w:rPr>
        <w:t>ي</w:t>
      </w:r>
      <w:r w:rsidRPr="00AE6595">
        <w:rPr>
          <w:rFonts w:cs="2  Zar" w:hint="cs"/>
          <w:sz w:val="28"/>
          <w:szCs w:val="28"/>
          <w:rtl/>
          <w:lang w:bidi="fa-IR"/>
        </w:rPr>
        <w:t xml:space="preserve"> از آنان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تغ</w:t>
      </w:r>
      <w:r w:rsidR="00235F05">
        <w:rPr>
          <w:rFonts w:cs="2  Zar" w:hint="cs"/>
          <w:sz w:val="28"/>
          <w:szCs w:val="28"/>
          <w:rtl/>
          <w:lang w:bidi="fa-IR"/>
        </w:rPr>
        <w:t>يي</w:t>
      </w:r>
      <w:r w:rsidRPr="00AE6595">
        <w:rPr>
          <w:rFonts w:cs="2  Zar" w:hint="cs"/>
          <w:sz w:val="28"/>
          <w:szCs w:val="28"/>
          <w:rtl/>
          <w:lang w:bidi="fa-IR"/>
        </w:rPr>
        <w:t>ر جنس</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جا</w:t>
      </w:r>
      <w:r w:rsidR="00235F05">
        <w:rPr>
          <w:rFonts w:cs="2  Zar" w:hint="cs"/>
          <w:sz w:val="28"/>
          <w:szCs w:val="28"/>
          <w:rtl/>
          <w:lang w:bidi="fa-IR"/>
        </w:rPr>
        <w:t>ي</w:t>
      </w:r>
      <w:r w:rsidRPr="00AE6595">
        <w:rPr>
          <w:rFonts w:cs="2  Zar" w:hint="cs"/>
          <w:sz w:val="28"/>
          <w:szCs w:val="28"/>
          <w:rtl/>
          <w:lang w:bidi="fa-IR"/>
        </w:rPr>
        <w:t>گاه فقه در اند</w:t>
      </w:r>
      <w:r w:rsidR="00235F05">
        <w:rPr>
          <w:rFonts w:cs="2  Zar" w:hint="cs"/>
          <w:sz w:val="28"/>
          <w:szCs w:val="28"/>
          <w:rtl/>
          <w:lang w:bidi="fa-IR"/>
        </w:rPr>
        <w:t>ي</w:t>
      </w:r>
      <w:r w:rsidRPr="00AE6595">
        <w:rPr>
          <w:rFonts w:cs="2  Zar" w:hint="cs"/>
          <w:sz w:val="28"/>
          <w:szCs w:val="28"/>
          <w:rtl/>
          <w:lang w:bidi="fa-IR"/>
        </w:rPr>
        <w:t>شه د</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جعاله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جه</w:t>
      </w:r>
      <w:r w:rsidR="00235F05">
        <w:rPr>
          <w:rFonts w:cs="2  Zar" w:hint="cs"/>
          <w:sz w:val="28"/>
          <w:szCs w:val="28"/>
          <w:rtl/>
          <w:lang w:bidi="fa-IR"/>
        </w:rPr>
        <w:t>ي</w:t>
      </w:r>
      <w:r w:rsidRPr="00AE6595">
        <w:rPr>
          <w:rFonts w:cs="2  Zar" w:hint="cs"/>
          <w:sz w:val="28"/>
          <w:szCs w:val="28"/>
          <w:rtl/>
          <w:lang w:bidi="fa-IR"/>
        </w:rPr>
        <w:t>ز</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دادوستد خردسالان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دادوستد قولنامه‌ا</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ه اعضا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ه جراحت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ه مغلظه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ه منافع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ذبح با دستگاه‌ها</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شرفته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ربا</w:t>
      </w:r>
      <w:r w:rsidR="00235F05">
        <w:rPr>
          <w:rFonts w:cs="2  Zar" w:hint="cs"/>
          <w:sz w:val="28"/>
          <w:szCs w:val="28"/>
          <w:rtl/>
          <w:lang w:bidi="fa-IR"/>
        </w:rPr>
        <w:t>ي</w:t>
      </w:r>
      <w:r w:rsidRPr="00AE6595">
        <w:rPr>
          <w:rFonts w:cs="2  Zar" w:hint="cs"/>
          <w:sz w:val="28"/>
          <w:szCs w:val="28"/>
          <w:rtl/>
          <w:lang w:bidi="fa-IR"/>
        </w:rPr>
        <w:t xml:space="preserve"> جاهل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ربا</w:t>
      </w:r>
      <w:r w:rsidR="00235F05">
        <w:rPr>
          <w:rFonts w:cs="2  Zar" w:hint="cs"/>
          <w:sz w:val="28"/>
          <w:szCs w:val="28"/>
          <w:rtl/>
          <w:lang w:bidi="fa-IR"/>
        </w:rPr>
        <w:t>ي</w:t>
      </w:r>
      <w:r w:rsidRPr="00AE6595">
        <w:rPr>
          <w:rFonts w:cs="2  Zar" w:hint="cs"/>
          <w:sz w:val="28"/>
          <w:szCs w:val="28"/>
          <w:rtl/>
          <w:lang w:bidi="fa-IR"/>
        </w:rPr>
        <w:t xml:space="preserve"> قرض</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رشوه و تفاوت آن با هد</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روند آ</w:t>
      </w:r>
      <w:r w:rsidR="00235F05">
        <w:rPr>
          <w:rFonts w:cs="2  Zar" w:hint="cs"/>
          <w:sz w:val="28"/>
          <w:szCs w:val="28"/>
          <w:rtl/>
          <w:lang w:bidi="fa-IR"/>
        </w:rPr>
        <w:t>ي</w:t>
      </w:r>
      <w:r w:rsidRPr="00AE6595">
        <w:rPr>
          <w:rFonts w:cs="2  Zar" w:hint="cs"/>
          <w:sz w:val="28"/>
          <w:szCs w:val="28"/>
          <w:rtl/>
          <w:lang w:bidi="fa-IR"/>
        </w:rPr>
        <w:t>نده اجتهاد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زم</w:t>
      </w:r>
      <w:r w:rsidR="00235F05">
        <w:rPr>
          <w:rFonts w:cs="2  Zar" w:hint="cs"/>
          <w:sz w:val="28"/>
          <w:szCs w:val="28"/>
          <w:rtl/>
          <w:lang w:bidi="fa-IR"/>
        </w:rPr>
        <w:t>ي</w:t>
      </w:r>
      <w:r w:rsidRPr="00AE6595">
        <w:rPr>
          <w:rFonts w:cs="2  Zar" w:hint="cs"/>
          <w:sz w:val="28"/>
          <w:szCs w:val="28"/>
          <w:rtl/>
          <w:lang w:bidi="fa-IR"/>
        </w:rPr>
        <w:t>ن موات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سپرده‌ها</w:t>
      </w:r>
      <w:r w:rsidR="00235F05">
        <w:rPr>
          <w:rFonts w:cs="2  Zar" w:hint="cs"/>
          <w:sz w:val="28"/>
          <w:szCs w:val="28"/>
          <w:rtl/>
          <w:lang w:bidi="fa-IR"/>
        </w:rPr>
        <w:t>ي</w:t>
      </w:r>
      <w:r w:rsidRPr="00AE6595">
        <w:rPr>
          <w:rFonts w:cs="2  Zar" w:hint="cs"/>
          <w:sz w:val="28"/>
          <w:szCs w:val="28"/>
          <w:rtl/>
          <w:lang w:bidi="fa-IR"/>
        </w:rPr>
        <w:t xml:space="preserve"> انتقال‌پذ</w:t>
      </w:r>
      <w:r w:rsidR="00235F05">
        <w:rPr>
          <w:rFonts w:cs="2  Zar" w:hint="cs"/>
          <w:sz w:val="28"/>
          <w:szCs w:val="28"/>
          <w:rtl/>
          <w:lang w:bidi="fa-IR"/>
        </w:rPr>
        <w:t>ي</w:t>
      </w:r>
      <w:r w:rsidRPr="00AE6595">
        <w:rPr>
          <w:rFonts w:cs="2  Zar" w:hint="cs"/>
          <w:sz w:val="28"/>
          <w:szCs w:val="28"/>
          <w:rtl/>
          <w:lang w:bidi="fa-IR"/>
        </w:rPr>
        <w:t>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شرط خ</w:t>
      </w:r>
      <w:r w:rsidR="00235F05">
        <w:rPr>
          <w:rFonts w:cs="2  Zar" w:hint="cs"/>
          <w:sz w:val="28"/>
          <w:szCs w:val="28"/>
          <w:rtl/>
          <w:lang w:bidi="fa-IR"/>
        </w:rPr>
        <w:t>ي</w:t>
      </w:r>
      <w:r w:rsidRPr="00AE6595">
        <w:rPr>
          <w:rFonts w:cs="2  Zar" w:hint="cs"/>
          <w:sz w:val="28"/>
          <w:szCs w:val="28"/>
          <w:rtl/>
          <w:lang w:bidi="fa-IR"/>
        </w:rPr>
        <w:t>ار در وقف</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شرکت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شروط ب</w:t>
      </w:r>
      <w:r w:rsidR="00235F05">
        <w:rPr>
          <w:rFonts w:cs="2  Zar" w:hint="cs"/>
          <w:sz w:val="28"/>
          <w:szCs w:val="28"/>
          <w:rtl/>
          <w:lang w:bidi="fa-IR"/>
        </w:rPr>
        <w:t>ي</w:t>
      </w:r>
      <w:r w:rsidRPr="00AE6595">
        <w:rPr>
          <w:rFonts w:cs="2  Zar" w:hint="cs"/>
          <w:sz w:val="28"/>
          <w:szCs w:val="28"/>
          <w:rtl/>
          <w:lang w:bidi="fa-IR"/>
        </w:rPr>
        <w:t>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شطرنج</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شفعه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شهرساز</w:t>
      </w:r>
      <w:r w:rsidR="00235F05">
        <w:rPr>
          <w:rFonts w:cs="2  Zar" w:hint="cs"/>
          <w:sz w:val="28"/>
          <w:szCs w:val="28"/>
          <w:rtl/>
          <w:lang w:bidi="fa-IR"/>
        </w:rPr>
        <w:t>ي</w:t>
      </w:r>
      <w:r w:rsidRPr="00AE6595">
        <w:rPr>
          <w:rFonts w:cs="2  Zar" w:hint="cs"/>
          <w:sz w:val="28"/>
          <w:szCs w:val="28"/>
          <w:rtl/>
          <w:lang w:bidi="fa-IR"/>
        </w:rPr>
        <w:t xml:space="preserve"> و احداث خ</w:t>
      </w:r>
      <w:r w:rsidR="00235F05">
        <w:rPr>
          <w:rFonts w:cs="2  Zar" w:hint="cs"/>
          <w:sz w:val="28"/>
          <w:szCs w:val="28"/>
          <w:rtl/>
          <w:lang w:bidi="fa-IR"/>
        </w:rPr>
        <w:t>ي</w:t>
      </w:r>
      <w:r w:rsidRPr="00AE6595">
        <w:rPr>
          <w:rFonts w:cs="2  Zar" w:hint="cs"/>
          <w:sz w:val="28"/>
          <w:szCs w:val="28"/>
          <w:rtl/>
          <w:lang w:bidi="fa-IR"/>
        </w:rPr>
        <w:t>ابان‌ها از سو</w:t>
      </w:r>
      <w:r w:rsidR="00235F05">
        <w:rPr>
          <w:rFonts w:cs="2  Zar" w:hint="cs"/>
          <w:sz w:val="28"/>
          <w:szCs w:val="28"/>
          <w:rtl/>
          <w:lang w:bidi="fa-IR"/>
        </w:rPr>
        <w:t>ي</w:t>
      </w:r>
      <w:r w:rsidRPr="00AE6595">
        <w:rPr>
          <w:rFonts w:cs="2  Zar" w:hint="cs"/>
          <w:sz w:val="28"/>
          <w:szCs w:val="28"/>
          <w:rtl/>
          <w:lang w:bidi="fa-IR"/>
        </w:rPr>
        <w:t xml:space="preserve"> دولت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صلح و جعاله، بد</w:t>
      </w:r>
      <w:r w:rsidR="00235F05">
        <w:rPr>
          <w:rFonts w:cs="2  Zar" w:hint="cs"/>
          <w:sz w:val="28"/>
          <w:szCs w:val="28"/>
          <w:rtl/>
          <w:lang w:bidi="fa-IR"/>
        </w:rPr>
        <w:t>ي</w:t>
      </w:r>
      <w:r w:rsidRPr="00AE6595">
        <w:rPr>
          <w:rFonts w:cs="2  Zar" w:hint="cs"/>
          <w:sz w:val="28"/>
          <w:szCs w:val="28"/>
          <w:rtl/>
          <w:lang w:bidi="fa-IR"/>
        </w:rPr>
        <w:t>ل‌ها</w:t>
      </w:r>
      <w:r w:rsidR="00235F05">
        <w:rPr>
          <w:rFonts w:cs="2  Zar" w:hint="cs"/>
          <w:sz w:val="28"/>
          <w:szCs w:val="28"/>
          <w:rtl/>
          <w:lang w:bidi="fa-IR"/>
        </w:rPr>
        <w:t>ي</w:t>
      </w:r>
      <w:r w:rsidRPr="00AE6595">
        <w:rPr>
          <w:rFonts w:cs="2  Zar" w:hint="cs"/>
          <w:sz w:val="28"/>
          <w:szCs w:val="28"/>
          <w:rtl/>
          <w:lang w:bidi="fa-IR"/>
        </w:rPr>
        <w:t xml:space="preserve"> مناسب برا</w:t>
      </w:r>
      <w:r w:rsidR="00235F05">
        <w:rPr>
          <w:rFonts w:cs="2  Zar" w:hint="cs"/>
          <w:sz w:val="28"/>
          <w:szCs w:val="28"/>
          <w:rtl/>
          <w:lang w:bidi="fa-IR"/>
        </w:rPr>
        <w:t>ي</w:t>
      </w:r>
      <w:r w:rsidRPr="00AE6595">
        <w:rPr>
          <w:rFonts w:cs="2  Zar" w:hint="cs"/>
          <w:sz w:val="28"/>
          <w:szCs w:val="28"/>
          <w:rtl/>
          <w:lang w:bidi="fa-IR"/>
        </w:rPr>
        <w:t xml:space="preserve"> عقود بانک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عتق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علم قاض</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عهود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فاضل د</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فقه و زمان و مکان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قاعده اتلاف</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قاعده اضطرار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قاعده لاحرج</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قاعده لاضرر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قاعده </w:t>
      </w:r>
      <w:r w:rsidR="00235F05">
        <w:rPr>
          <w:rFonts w:cs="2  Zar" w:hint="cs"/>
          <w:sz w:val="28"/>
          <w:szCs w:val="28"/>
          <w:rtl/>
          <w:lang w:bidi="fa-IR"/>
        </w:rPr>
        <w:t>ي</w:t>
      </w:r>
      <w:r w:rsidRPr="00AE6595">
        <w:rPr>
          <w:rFonts w:cs="2  Zar" w:hint="cs"/>
          <w:sz w:val="28"/>
          <w:szCs w:val="28"/>
          <w:rtl/>
          <w:lang w:bidi="fa-IR"/>
        </w:rPr>
        <w:t>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قرض‌الحسنه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قسامه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کالبدشکاف</w:t>
      </w:r>
      <w:r w:rsidR="00235F05">
        <w:rPr>
          <w:rFonts w:cs="2  Zar" w:hint="cs"/>
          <w:sz w:val="28"/>
          <w:szCs w:val="28"/>
          <w:rtl/>
          <w:lang w:bidi="fa-IR"/>
        </w:rPr>
        <w:t>ي</w:t>
      </w:r>
      <w:r w:rsidRPr="00AE6595">
        <w:rPr>
          <w:rFonts w:cs="2  Zar" w:hint="cs"/>
          <w:sz w:val="28"/>
          <w:szCs w:val="28"/>
          <w:rtl/>
          <w:lang w:bidi="fa-IR"/>
        </w:rPr>
        <w:t xml:space="preserve"> در آموزش‌ها</w:t>
      </w:r>
      <w:r w:rsidR="00235F05">
        <w:rPr>
          <w:rFonts w:cs="2  Zar" w:hint="cs"/>
          <w:sz w:val="28"/>
          <w:szCs w:val="28"/>
          <w:rtl/>
          <w:lang w:bidi="fa-IR"/>
        </w:rPr>
        <w:t>ي</w:t>
      </w:r>
      <w:r w:rsidRPr="00AE6595">
        <w:rPr>
          <w:rFonts w:cs="2  Zar" w:hint="cs"/>
          <w:sz w:val="28"/>
          <w:szCs w:val="28"/>
          <w:rtl/>
          <w:lang w:bidi="fa-IR"/>
        </w:rPr>
        <w:t xml:space="preserve"> پزشک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کاهش ارزش پول و تأث</w:t>
      </w:r>
      <w:r w:rsidR="00235F05">
        <w:rPr>
          <w:rFonts w:cs="2  Zar" w:hint="cs"/>
          <w:sz w:val="28"/>
          <w:szCs w:val="28"/>
          <w:rtl/>
          <w:lang w:bidi="fa-IR"/>
        </w:rPr>
        <w:t>ي</w:t>
      </w:r>
      <w:r w:rsidRPr="00AE6595">
        <w:rPr>
          <w:rFonts w:cs="2  Zar" w:hint="cs"/>
          <w:sz w:val="28"/>
          <w:szCs w:val="28"/>
          <w:rtl/>
          <w:lang w:bidi="fa-IR"/>
        </w:rPr>
        <w:t>ر آن در پرداخت پول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کفارات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متول</w:t>
      </w:r>
      <w:r w:rsidR="00235F05">
        <w:rPr>
          <w:rFonts w:cs="2  Zar" w:hint="cs"/>
          <w:sz w:val="28"/>
          <w:szCs w:val="28"/>
          <w:rtl/>
          <w:lang w:bidi="fa-IR"/>
        </w:rPr>
        <w:t>ي</w:t>
      </w:r>
      <w:r w:rsidRPr="00AE6595">
        <w:rPr>
          <w:rFonts w:cs="2  Zar" w:hint="cs"/>
          <w:sz w:val="28"/>
          <w:szCs w:val="28"/>
          <w:rtl/>
          <w:lang w:bidi="fa-IR"/>
        </w:rPr>
        <w:t xml:space="preserve"> سهم امام(ع)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مرابحه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مرگ مغز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مشارکت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مضاربه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مفهوم غنا</w:t>
      </w:r>
      <w:r w:rsidR="00235F05">
        <w:rPr>
          <w:rFonts w:cs="2  Zar" w:hint="cs"/>
          <w:sz w:val="28"/>
          <w:szCs w:val="28"/>
          <w:rtl/>
          <w:lang w:bidi="fa-IR"/>
        </w:rPr>
        <w:t>ي</w:t>
      </w:r>
      <w:r w:rsidRPr="00AE6595">
        <w:rPr>
          <w:rFonts w:cs="2  Zar" w:hint="cs"/>
          <w:sz w:val="28"/>
          <w:szCs w:val="28"/>
          <w:rtl/>
          <w:lang w:bidi="fa-IR"/>
        </w:rPr>
        <w:t xml:space="preserve"> حرام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مکتب تقل</w:t>
      </w:r>
      <w:r w:rsidR="00235F05">
        <w:rPr>
          <w:rFonts w:cs="2  Zar" w:hint="cs"/>
          <w:sz w:val="28"/>
          <w:szCs w:val="28"/>
          <w:rtl/>
          <w:lang w:bidi="fa-IR"/>
        </w:rPr>
        <w:t>ي</w:t>
      </w:r>
      <w:r w:rsidRPr="00AE6595">
        <w:rPr>
          <w:rFonts w:cs="2  Zar" w:hint="cs"/>
          <w:sz w:val="28"/>
          <w:szCs w:val="28"/>
          <w:rtl/>
          <w:lang w:bidi="fa-IR"/>
        </w:rPr>
        <w:t>ل جرا</w:t>
      </w:r>
      <w:r w:rsidR="00235F05">
        <w:rPr>
          <w:rFonts w:cs="2  Zar" w:hint="cs"/>
          <w:sz w:val="28"/>
          <w:szCs w:val="28"/>
          <w:rtl/>
          <w:lang w:bidi="fa-IR"/>
        </w:rPr>
        <w:t>ي</w:t>
      </w:r>
      <w:r w:rsidRPr="00AE6595">
        <w:rPr>
          <w:rFonts w:cs="2  Zar" w:hint="cs"/>
          <w:sz w:val="28"/>
          <w:szCs w:val="28"/>
          <w:rtl/>
          <w:lang w:bidi="fa-IR"/>
        </w:rPr>
        <w:t>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موس</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ناتوان</w:t>
      </w:r>
      <w:r w:rsidR="00235F05">
        <w:rPr>
          <w:rFonts w:cs="2  Zar" w:hint="cs"/>
          <w:sz w:val="28"/>
          <w:szCs w:val="28"/>
          <w:rtl/>
          <w:lang w:bidi="fa-IR"/>
        </w:rPr>
        <w:t>ي</w:t>
      </w:r>
      <w:r w:rsidRPr="00AE6595">
        <w:rPr>
          <w:rFonts w:cs="2  Zar" w:hint="cs"/>
          <w:sz w:val="28"/>
          <w:szCs w:val="28"/>
          <w:rtl/>
          <w:lang w:bidi="fa-IR"/>
        </w:rPr>
        <w:t xml:space="preserve"> جنس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نامزد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نذور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نظر</w:t>
      </w:r>
      <w:r w:rsidR="00235F05">
        <w:rPr>
          <w:rFonts w:cs="2  Zar" w:hint="cs"/>
          <w:sz w:val="28"/>
          <w:szCs w:val="28"/>
          <w:rtl/>
          <w:lang w:bidi="fa-IR"/>
        </w:rPr>
        <w:t>ي</w:t>
      </w:r>
      <w:r w:rsidRPr="00AE6595">
        <w:rPr>
          <w:rFonts w:cs="2  Zar" w:hint="cs"/>
          <w:sz w:val="28"/>
          <w:szCs w:val="28"/>
          <w:rtl/>
          <w:lang w:bidi="fa-IR"/>
        </w:rPr>
        <w:t>ه حق الطاعه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وجوه شرع</w:t>
      </w:r>
      <w:r w:rsidR="00235F05">
        <w:rPr>
          <w:rFonts w:cs="2  Zar" w:hint="cs"/>
          <w:sz w:val="28"/>
          <w:szCs w:val="28"/>
          <w:rtl/>
          <w:lang w:bidi="fa-IR"/>
        </w:rPr>
        <w:t>ي</w:t>
      </w:r>
      <w:r w:rsidRPr="00AE6595">
        <w:rPr>
          <w:rFonts w:cs="2  Zar" w:hint="cs"/>
          <w:sz w:val="28"/>
          <w:szCs w:val="28"/>
          <w:rtl/>
          <w:lang w:bidi="fa-IR"/>
        </w:rPr>
        <w:t xml:space="preserve"> در نظام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وحدت و تعدد در ولا</w:t>
      </w:r>
      <w:r w:rsidR="00235F05">
        <w:rPr>
          <w:rFonts w:cs="2  Zar" w:hint="cs"/>
          <w:sz w:val="28"/>
          <w:szCs w:val="28"/>
          <w:rtl/>
          <w:lang w:bidi="fa-IR"/>
        </w:rPr>
        <w:t>ي</w:t>
      </w:r>
      <w:r w:rsidRPr="00AE6595">
        <w:rPr>
          <w:rFonts w:cs="2  Zar" w:hint="cs"/>
          <w:sz w:val="28"/>
          <w:szCs w:val="28"/>
          <w:rtl/>
          <w:lang w:bidi="fa-IR"/>
        </w:rPr>
        <w:t>ت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وص</w:t>
      </w:r>
      <w:r w:rsidR="00235F05">
        <w:rPr>
          <w:rFonts w:cs="2  Zar" w:hint="cs"/>
          <w:sz w:val="28"/>
          <w:szCs w:val="28"/>
          <w:rtl/>
          <w:lang w:bidi="fa-IR"/>
        </w:rPr>
        <w:t>ي</w:t>
      </w:r>
      <w:r w:rsidRPr="00AE6595">
        <w:rPr>
          <w:rFonts w:cs="2  Zar" w:hint="cs"/>
          <w:sz w:val="28"/>
          <w:szCs w:val="28"/>
          <w:rtl/>
          <w:lang w:bidi="fa-IR"/>
        </w:rPr>
        <w:t>ت برا</w:t>
      </w:r>
      <w:r w:rsidR="00235F05">
        <w:rPr>
          <w:rFonts w:cs="2  Zar" w:hint="cs"/>
          <w:sz w:val="28"/>
          <w:szCs w:val="28"/>
          <w:rtl/>
          <w:lang w:bidi="fa-IR"/>
        </w:rPr>
        <w:t>ي</w:t>
      </w:r>
      <w:r w:rsidRPr="00AE6595">
        <w:rPr>
          <w:rFonts w:cs="2  Zar" w:hint="cs"/>
          <w:sz w:val="28"/>
          <w:szCs w:val="28"/>
          <w:rtl/>
          <w:lang w:bidi="fa-IR"/>
        </w:rPr>
        <w:t xml:space="preserve"> وارث</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وکالت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قاض</w:t>
      </w:r>
      <w:r w:rsidR="00235F05">
        <w:rPr>
          <w:rFonts w:cs="2  Zar" w:hint="cs"/>
          <w:sz w:val="28"/>
          <w:szCs w:val="28"/>
          <w:rtl/>
          <w:lang w:bidi="fa-IR"/>
        </w:rPr>
        <w:t>ي</w:t>
      </w:r>
      <w:r w:rsidRPr="00AE6595">
        <w:rPr>
          <w:rFonts w:cs="2  Zar" w:hint="cs"/>
          <w:sz w:val="28"/>
          <w:szCs w:val="28"/>
          <w:rtl/>
          <w:lang w:bidi="fa-IR"/>
        </w:rPr>
        <w:t xml:space="preserve"> تحک</w:t>
      </w:r>
      <w:r w:rsidR="00235F05">
        <w:rPr>
          <w:rFonts w:cs="2  Zar" w:hint="cs"/>
          <w:sz w:val="28"/>
          <w:szCs w:val="28"/>
          <w:rtl/>
          <w:lang w:bidi="fa-IR"/>
        </w:rPr>
        <w:t>ي</w:t>
      </w:r>
      <w:r w:rsidRPr="00AE6595">
        <w:rPr>
          <w:rFonts w:cs="2  Zar" w:hint="cs"/>
          <w:sz w:val="28"/>
          <w:szCs w:val="28"/>
          <w:rtl/>
          <w:lang w:bidi="fa-IR"/>
        </w:rPr>
        <w:t>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قاعدة درء الحدود بالشبّهات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قاعده «الب</w:t>
      </w:r>
      <w:r w:rsidR="00235F05">
        <w:rPr>
          <w:rFonts w:cs="2  Zar" w:hint="cs"/>
          <w:sz w:val="28"/>
          <w:szCs w:val="28"/>
          <w:rtl/>
          <w:lang w:bidi="fa-IR"/>
        </w:rPr>
        <w:t>ي</w:t>
      </w:r>
      <w:r w:rsidRPr="00AE6595">
        <w:rPr>
          <w:rFonts w:cs="2  Zar" w:hint="cs"/>
          <w:sz w:val="28"/>
          <w:szCs w:val="28"/>
          <w:rtl/>
          <w:lang w:bidi="fa-IR"/>
        </w:rPr>
        <w:t>نه عل</w:t>
      </w:r>
      <w:r w:rsidR="00235F05">
        <w:rPr>
          <w:rFonts w:cs="2  Zar" w:hint="cs"/>
          <w:sz w:val="28"/>
          <w:szCs w:val="28"/>
          <w:rtl/>
          <w:lang w:bidi="fa-IR"/>
        </w:rPr>
        <w:t>ي</w:t>
      </w:r>
      <w:r w:rsidRPr="00AE6595">
        <w:rPr>
          <w:rFonts w:cs="2  Zar" w:hint="cs"/>
          <w:sz w:val="28"/>
          <w:szCs w:val="28"/>
          <w:rtl/>
          <w:lang w:bidi="fa-IR"/>
        </w:rPr>
        <w:t xml:space="preserve"> المدع</w:t>
      </w:r>
      <w:r w:rsidR="00235F05">
        <w:rPr>
          <w:rFonts w:cs="2  Zar" w:hint="cs"/>
          <w:sz w:val="28"/>
          <w:szCs w:val="28"/>
          <w:rtl/>
          <w:lang w:bidi="fa-IR"/>
        </w:rPr>
        <w:t>ي</w:t>
      </w:r>
      <w:r w:rsidRPr="00AE6595">
        <w:rPr>
          <w:rFonts w:cs="2  Zar" w:hint="cs"/>
          <w:sz w:val="28"/>
          <w:szCs w:val="28"/>
          <w:rtl/>
          <w:lang w:bidi="fa-IR"/>
        </w:rPr>
        <w:t xml:space="preserve"> و ال</w:t>
      </w:r>
      <w:r w:rsidR="00235F05">
        <w:rPr>
          <w:rFonts w:cs="2  Zar" w:hint="cs"/>
          <w:sz w:val="28"/>
          <w:szCs w:val="28"/>
          <w:rtl/>
          <w:lang w:bidi="fa-IR"/>
        </w:rPr>
        <w:t>ي</w:t>
      </w:r>
      <w:r w:rsidRPr="00AE6595">
        <w:rPr>
          <w:rFonts w:cs="2  Zar" w:hint="cs"/>
          <w:sz w:val="28"/>
          <w:szCs w:val="28"/>
          <w:rtl/>
          <w:lang w:bidi="fa-IR"/>
        </w:rPr>
        <w:t>م</w:t>
      </w:r>
      <w:r w:rsidR="00235F05">
        <w:rPr>
          <w:rFonts w:cs="2  Zar" w:hint="cs"/>
          <w:sz w:val="28"/>
          <w:szCs w:val="28"/>
          <w:rtl/>
          <w:lang w:bidi="fa-IR"/>
        </w:rPr>
        <w:t>ي</w:t>
      </w:r>
      <w:r w:rsidRPr="00AE6595">
        <w:rPr>
          <w:rFonts w:cs="2  Zar" w:hint="cs"/>
          <w:sz w:val="28"/>
          <w:szCs w:val="28"/>
          <w:rtl/>
          <w:lang w:bidi="fa-IR"/>
        </w:rPr>
        <w:t>ن عل</w:t>
      </w:r>
      <w:r w:rsidR="00235F05">
        <w:rPr>
          <w:rFonts w:cs="2  Zar" w:hint="cs"/>
          <w:sz w:val="28"/>
          <w:szCs w:val="28"/>
          <w:rtl/>
          <w:lang w:bidi="fa-IR"/>
        </w:rPr>
        <w:t>ي</w:t>
      </w:r>
      <w:r w:rsidRPr="00AE6595">
        <w:rPr>
          <w:rFonts w:cs="2  Zar" w:hint="cs"/>
          <w:sz w:val="28"/>
          <w:szCs w:val="28"/>
          <w:rtl/>
          <w:lang w:bidi="fa-IR"/>
        </w:rPr>
        <w:t xml:space="preserve"> من انکر»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«تصد</w:t>
      </w:r>
      <w:r w:rsidR="00235F05">
        <w:rPr>
          <w:rFonts w:cs="2  Zar" w:hint="cs"/>
          <w:sz w:val="28"/>
          <w:szCs w:val="28"/>
          <w:rtl/>
          <w:lang w:bidi="fa-IR"/>
        </w:rPr>
        <w:t>ي</w:t>
      </w:r>
      <w:r w:rsidRPr="00AE6595">
        <w:rPr>
          <w:rFonts w:cs="2  Zar" w:hint="cs"/>
          <w:sz w:val="28"/>
          <w:szCs w:val="28"/>
          <w:rtl/>
          <w:lang w:bidi="fa-IR"/>
        </w:rPr>
        <w:t>ق الام</w:t>
      </w:r>
      <w:r w:rsidR="00235F05">
        <w:rPr>
          <w:rFonts w:cs="2  Zar" w:hint="cs"/>
          <w:sz w:val="28"/>
          <w:szCs w:val="28"/>
          <w:rtl/>
          <w:lang w:bidi="fa-IR"/>
        </w:rPr>
        <w:t>ي</w:t>
      </w:r>
      <w:r w:rsidRPr="00AE6595">
        <w:rPr>
          <w:rFonts w:cs="2  Zar" w:hint="cs"/>
          <w:sz w:val="28"/>
          <w:szCs w:val="28"/>
          <w:rtl/>
          <w:lang w:bidi="fa-IR"/>
        </w:rPr>
        <w:t>ن ف</w:t>
      </w:r>
      <w:r w:rsidR="00235F05">
        <w:rPr>
          <w:rFonts w:cs="2  Zar" w:hint="cs"/>
          <w:sz w:val="28"/>
          <w:szCs w:val="28"/>
          <w:rtl/>
          <w:lang w:bidi="fa-IR"/>
        </w:rPr>
        <w:t>ي</w:t>
      </w:r>
      <w:r w:rsidRPr="00AE6595">
        <w:rPr>
          <w:rFonts w:cs="2  Zar" w:hint="cs"/>
          <w:sz w:val="28"/>
          <w:szCs w:val="28"/>
          <w:rtl/>
          <w:lang w:bidi="fa-IR"/>
        </w:rPr>
        <w:t>ما ائتمن عل</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«و ان الظن لا</w:t>
      </w:r>
      <w:r w:rsidR="00235F05">
        <w:rPr>
          <w:rFonts w:cs="2  Zar" w:hint="cs"/>
          <w:sz w:val="28"/>
          <w:szCs w:val="28"/>
          <w:rtl/>
          <w:lang w:bidi="fa-IR"/>
        </w:rPr>
        <w:t>ي</w:t>
      </w:r>
      <w:r w:rsidRPr="00AE6595">
        <w:rPr>
          <w:rFonts w:cs="2  Zar" w:hint="cs"/>
          <w:sz w:val="28"/>
          <w:szCs w:val="28"/>
          <w:rtl/>
          <w:lang w:bidi="fa-IR"/>
        </w:rPr>
        <w:t>غن</w:t>
      </w:r>
      <w:r w:rsidR="00235F05">
        <w:rPr>
          <w:rFonts w:cs="2  Zar" w:hint="cs"/>
          <w:sz w:val="28"/>
          <w:szCs w:val="28"/>
          <w:rtl/>
          <w:lang w:bidi="fa-IR"/>
        </w:rPr>
        <w:t>ي</w:t>
      </w:r>
      <w:r w:rsidRPr="00AE6595">
        <w:rPr>
          <w:rFonts w:cs="2  Zar" w:hint="cs"/>
          <w:sz w:val="28"/>
          <w:szCs w:val="28"/>
          <w:rtl/>
          <w:lang w:bidi="fa-IR"/>
        </w:rPr>
        <w:t xml:space="preserve"> عن الحق ش</w:t>
      </w:r>
      <w:r w:rsidR="00235F05">
        <w:rPr>
          <w:rFonts w:cs="2  Zar" w:hint="cs"/>
          <w:sz w:val="28"/>
          <w:szCs w:val="28"/>
          <w:rtl/>
          <w:lang w:bidi="fa-IR"/>
        </w:rPr>
        <w:t>ي</w:t>
      </w:r>
      <w:r w:rsidRPr="00AE6595">
        <w:rPr>
          <w:rFonts w:cs="2  Zar" w:hint="cs"/>
          <w:sz w:val="28"/>
          <w:szCs w:val="28"/>
          <w:rtl/>
          <w:lang w:bidi="fa-IR"/>
        </w:rPr>
        <w:t>ئاً»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ائتمان «الام</w:t>
      </w:r>
      <w:r w:rsidR="00235F05">
        <w:rPr>
          <w:rFonts w:cs="2  Zar" w:hint="cs"/>
          <w:sz w:val="28"/>
          <w:szCs w:val="28"/>
          <w:rtl/>
          <w:lang w:bidi="fa-IR"/>
        </w:rPr>
        <w:t>ي</w:t>
      </w:r>
      <w:r w:rsidRPr="00AE6595">
        <w:rPr>
          <w:rFonts w:cs="2  Zar" w:hint="cs"/>
          <w:sz w:val="28"/>
          <w:szCs w:val="28"/>
          <w:rtl/>
          <w:lang w:bidi="fa-IR"/>
        </w:rPr>
        <w:t xml:space="preserve">ن لا </w:t>
      </w:r>
      <w:r w:rsidR="00235F05">
        <w:rPr>
          <w:rFonts w:cs="2  Zar" w:hint="cs"/>
          <w:sz w:val="28"/>
          <w:szCs w:val="28"/>
          <w:rtl/>
          <w:lang w:bidi="fa-IR"/>
        </w:rPr>
        <w:t>ي</w:t>
      </w:r>
      <w:r w:rsidRPr="00AE6595">
        <w:rPr>
          <w:rFonts w:cs="2  Zar" w:hint="cs"/>
          <w:sz w:val="28"/>
          <w:szCs w:val="28"/>
          <w:rtl/>
          <w:lang w:bidi="fa-IR"/>
        </w:rPr>
        <w:t xml:space="preserve">ضمن» </w:t>
      </w:r>
      <w:r w:rsidR="00235F05">
        <w:rPr>
          <w:rFonts w:cs="2  Zar" w:hint="cs"/>
          <w:sz w:val="28"/>
          <w:szCs w:val="28"/>
          <w:rtl/>
          <w:lang w:bidi="fa-IR"/>
        </w:rPr>
        <w:t>ي</w:t>
      </w:r>
      <w:r w:rsidRPr="00AE6595">
        <w:rPr>
          <w:rFonts w:cs="2  Zar" w:hint="cs"/>
          <w:sz w:val="28"/>
          <w:szCs w:val="28"/>
          <w:rtl/>
          <w:lang w:bidi="fa-IR"/>
        </w:rPr>
        <w:t>ا «ل</w:t>
      </w:r>
      <w:r w:rsidR="00235F05">
        <w:rPr>
          <w:rFonts w:cs="2  Zar" w:hint="cs"/>
          <w:sz w:val="28"/>
          <w:szCs w:val="28"/>
          <w:rtl/>
          <w:lang w:bidi="fa-IR"/>
        </w:rPr>
        <w:t>ي</w:t>
      </w:r>
      <w:r w:rsidRPr="00AE6595">
        <w:rPr>
          <w:rFonts w:cs="2  Zar" w:hint="cs"/>
          <w:sz w:val="28"/>
          <w:szCs w:val="28"/>
          <w:rtl/>
          <w:lang w:bidi="fa-IR"/>
        </w:rPr>
        <w:t>س عل</w:t>
      </w:r>
      <w:r w:rsidR="00235F05">
        <w:rPr>
          <w:rFonts w:cs="2  Zar" w:hint="cs"/>
          <w:sz w:val="28"/>
          <w:szCs w:val="28"/>
          <w:rtl/>
          <w:lang w:bidi="fa-IR"/>
        </w:rPr>
        <w:t>ي</w:t>
      </w:r>
      <w:r w:rsidRPr="00AE6595">
        <w:rPr>
          <w:rFonts w:cs="2  Zar" w:hint="cs"/>
          <w:sz w:val="28"/>
          <w:szCs w:val="28"/>
          <w:rtl/>
          <w:lang w:bidi="fa-IR"/>
        </w:rPr>
        <w:t xml:space="preserve"> الام</w:t>
      </w:r>
      <w:r w:rsidR="00235F05">
        <w:rPr>
          <w:rFonts w:cs="2  Zar" w:hint="cs"/>
          <w:sz w:val="28"/>
          <w:szCs w:val="28"/>
          <w:rtl/>
          <w:lang w:bidi="fa-IR"/>
        </w:rPr>
        <w:t>ي</w:t>
      </w:r>
      <w:r w:rsidRPr="00AE6595">
        <w:rPr>
          <w:rFonts w:cs="2  Zar" w:hint="cs"/>
          <w:sz w:val="28"/>
          <w:szCs w:val="28"/>
          <w:rtl/>
          <w:lang w:bidi="fa-IR"/>
        </w:rPr>
        <w:t>ن الا ال</w:t>
      </w:r>
      <w:r w:rsidR="00235F05">
        <w:rPr>
          <w:rFonts w:cs="2  Zar" w:hint="cs"/>
          <w:sz w:val="28"/>
          <w:szCs w:val="28"/>
          <w:rtl/>
          <w:lang w:bidi="fa-IR"/>
        </w:rPr>
        <w:t>ي</w:t>
      </w:r>
      <w:r w:rsidRPr="00AE6595">
        <w:rPr>
          <w:rFonts w:cs="2  Zar" w:hint="cs"/>
          <w:sz w:val="28"/>
          <w:szCs w:val="28"/>
          <w:rtl/>
          <w:lang w:bidi="fa-IR"/>
        </w:rPr>
        <w:t>م</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اتلاف: «</w:t>
      </w:r>
      <w:r w:rsidR="00B85AD4" w:rsidRPr="00AE6595">
        <w:rPr>
          <w:rFonts w:cs="2  Zar" w:hint="cs"/>
          <w:sz w:val="28"/>
          <w:szCs w:val="28"/>
          <w:rtl/>
          <w:lang w:bidi="fa-IR"/>
        </w:rPr>
        <w:t>م</w:t>
      </w:r>
      <w:r w:rsidRPr="00AE6595">
        <w:rPr>
          <w:rFonts w:cs="2  Zar" w:hint="cs"/>
          <w:sz w:val="28"/>
          <w:szCs w:val="28"/>
          <w:rtl/>
          <w:lang w:bidi="fa-IR"/>
        </w:rPr>
        <w:t>ن اتلف مال الغ</w:t>
      </w:r>
      <w:r w:rsidR="00235F05">
        <w:rPr>
          <w:rFonts w:cs="2  Zar" w:hint="cs"/>
          <w:sz w:val="28"/>
          <w:szCs w:val="28"/>
          <w:rtl/>
          <w:lang w:bidi="fa-IR"/>
        </w:rPr>
        <w:t>ي</w:t>
      </w:r>
      <w:r w:rsidRPr="00AE6595">
        <w:rPr>
          <w:rFonts w:cs="2  Zar" w:hint="cs"/>
          <w:sz w:val="28"/>
          <w:szCs w:val="28"/>
          <w:rtl/>
          <w:lang w:bidi="fa-IR"/>
        </w:rPr>
        <w:t>ر فهوله ضامن»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w:t>
      </w:r>
      <w:r w:rsidR="00B85AD4" w:rsidRPr="00AE6595">
        <w:rPr>
          <w:rFonts w:cs="2  Zar" w:hint="cs"/>
          <w:sz w:val="28"/>
          <w:szCs w:val="28"/>
          <w:rtl/>
          <w:lang w:bidi="fa-IR"/>
        </w:rPr>
        <w:t xml:space="preserve">عدم جواز </w:t>
      </w:r>
      <w:r w:rsidRPr="00AE6595">
        <w:rPr>
          <w:rFonts w:cs="2  Zar" w:hint="cs"/>
          <w:sz w:val="28"/>
          <w:szCs w:val="28"/>
          <w:rtl/>
          <w:lang w:bidi="fa-IR"/>
        </w:rPr>
        <w:t xml:space="preserve">اجتهاد در مقابل نص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احترام مال مسلمان: «حرمه مال المومن کحرمه دمه»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احسان: «ما عل</w:t>
      </w:r>
      <w:r w:rsidR="00235F05">
        <w:rPr>
          <w:rFonts w:cs="2  Zar" w:hint="cs"/>
          <w:sz w:val="28"/>
          <w:szCs w:val="28"/>
          <w:rtl/>
          <w:lang w:bidi="fa-IR"/>
        </w:rPr>
        <w:t>ي</w:t>
      </w:r>
      <w:r w:rsidRPr="00AE6595">
        <w:rPr>
          <w:rFonts w:cs="2  Zar" w:hint="cs"/>
          <w:sz w:val="28"/>
          <w:szCs w:val="28"/>
          <w:rtl/>
          <w:lang w:bidi="fa-IR"/>
        </w:rPr>
        <w:t xml:space="preserve"> المحسن</w:t>
      </w:r>
      <w:r w:rsidR="00235F05">
        <w:rPr>
          <w:rFonts w:cs="2  Zar" w:hint="cs"/>
          <w:sz w:val="28"/>
          <w:szCs w:val="28"/>
          <w:rtl/>
          <w:lang w:bidi="fa-IR"/>
        </w:rPr>
        <w:t>ي</w:t>
      </w:r>
      <w:r w:rsidRPr="00AE6595">
        <w:rPr>
          <w:rFonts w:cs="2  Zar" w:hint="cs"/>
          <w:sz w:val="28"/>
          <w:szCs w:val="28"/>
          <w:rtl/>
          <w:lang w:bidi="fa-IR"/>
        </w:rPr>
        <w:t>ن من سب</w:t>
      </w:r>
      <w:r w:rsidR="00235F05">
        <w:rPr>
          <w:rFonts w:cs="2  Zar" w:hint="cs"/>
          <w:sz w:val="28"/>
          <w:szCs w:val="28"/>
          <w:rtl/>
          <w:lang w:bidi="fa-IR"/>
        </w:rPr>
        <w:t>ي</w:t>
      </w:r>
      <w:r w:rsidRPr="00AE6595">
        <w:rPr>
          <w:rFonts w:cs="2  Zar" w:hint="cs"/>
          <w:sz w:val="28"/>
          <w:szCs w:val="28"/>
          <w:rtl/>
          <w:lang w:bidi="fa-IR"/>
        </w:rPr>
        <w:t xml:space="preserve">ل».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اذا جاء الاحتمال بطل الاستدلال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اذا زال المانع عاد الممنوع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اذن: الاذن ف</w:t>
      </w:r>
      <w:r w:rsidR="00235F05">
        <w:rPr>
          <w:rFonts w:cs="2  Zar" w:hint="cs"/>
          <w:sz w:val="28"/>
          <w:szCs w:val="28"/>
          <w:rtl/>
          <w:lang w:bidi="fa-IR"/>
        </w:rPr>
        <w:t>ي</w:t>
      </w:r>
      <w:r w:rsidRPr="00AE6595">
        <w:rPr>
          <w:rFonts w:cs="2  Zar" w:hint="cs"/>
          <w:sz w:val="28"/>
          <w:szCs w:val="28"/>
          <w:rtl/>
          <w:lang w:bidi="fa-IR"/>
        </w:rPr>
        <w:t xml:space="preserve"> الش</w:t>
      </w:r>
      <w:r w:rsidR="00235F05">
        <w:rPr>
          <w:rFonts w:cs="2  Zar" w:hint="cs"/>
          <w:sz w:val="28"/>
          <w:szCs w:val="28"/>
          <w:rtl/>
          <w:lang w:bidi="fa-IR"/>
        </w:rPr>
        <w:t>ي</w:t>
      </w:r>
      <w:r w:rsidRPr="00AE6595">
        <w:rPr>
          <w:rFonts w:cs="2  Zar" w:hint="cs"/>
          <w:sz w:val="28"/>
          <w:szCs w:val="28"/>
          <w:rtl/>
          <w:lang w:bidi="fa-IR"/>
        </w:rPr>
        <w:t>ئ</w:t>
      </w:r>
      <w:r w:rsidR="00235F05">
        <w:rPr>
          <w:rFonts w:cs="2  Zar" w:hint="cs"/>
          <w:sz w:val="28"/>
          <w:szCs w:val="28"/>
          <w:rtl/>
          <w:lang w:bidi="fa-IR"/>
        </w:rPr>
        <w:t>ي</w:t>
      </w:r>
      <w:r w:rsidRPr="00AE6595">
        <w:rPr>
          <w:rFonts w:cs="2  Zar" w:hint="cs"/>
          <w:sz w:val="28"/>
          <w:szCs w:val="28"/>
          <w:rtl/>
          <w:lang w:bidi="fa-IR"/>
        </w:rPr>
        <w:t xml:space="preserve"> اذن ف</w:t>
      </w:r>
      <w:r w:rsidR="00235F05">
        <w:rPr>
          <w:rFonts w:cs="2  Zar" w:hint="cs"/>
          <w:sz w:val="28"/>
          <w:szCs w:val="28"/>
          <w:rtl/>
          <w:lang w:bidi="fa-IR"/>
        </w:rPr>
        <w:t>ي</w:t>
      </w:r>
      <w:r w:rsidRPr="00AE6595">
        <w:rPr>
          <w:rFonts w:cs="2  Zar" w:hint="cs"/>
          <w:sz w:val="28"/>
          <w:szCs w:val="28"/>
          <w:rtl/>
          <w:lang w:bidi="fa-IR"/>
        </w:rPr>
        <w:t xml:space="preserve"> لوازمه.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ارشاد: «اعلام الجاهل عل</w:t>
      </w:r>
      <w:r w:rsidR="00235F05">
        <w:rPr>
          <w:rFonts w:cs="2  Zar" w:hint="cs"/>
          <w:sz w:val="28"/>
          <w:szCs w:val="28"/>
          <w:rtl/>
          <w:lang w:bidi="fa-IR"/>
        </w:rPr>
        <w:t>ي</w:t>
      </w:r>
      <w:r w:rsidRPr="00AE6595">
        <w:rPr>
          <w:rFonts w:cs="2  Zar" w:hint="cs"/>
          <w:sz w:val="28"/>
          <w:szCs w:val="28"/>
          <w:rtl/>
          <w:lang w:bidi="fa-IR"/>
        </w:rPr>
        <w:t xml:space="preserve"> العالم واجب»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اشتراک</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اصل لزوم «الاصل ف</w:t>
      </w:r>
      <w:r w:rsidR="00235F05">
        <w:rPr>
          <w:rFonts w:cs="2  Zar" w:hint="cs"/>
          <w:sz w:val="28"/>
          <w:szCs w:val="28"/>
          <w:rtl/>
          <w:lang w:bidi="fa-IR"/>
        </w:rPr>
        <w:t>ي</w:t>
      </w:r>
      <w:r w:rsidRPr="00AE6595">
        <w:rPr>
          <w:rFonts w:cs="2  Zar" w:hint="cs"/>
          <w:sz w:val="28"/>
          <w:szCs w:val="28"/>
          <w:rtl/>
          <w:lang w:bidi="fa-IR"/>
        </w:rPr>
        <w:t xml:space="preserve"> العقود لزوم.»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اعمال الکلام اول</w:t>
      </w:r>
      <w:r w:rsidR="00235F05">
        <w:rPr>
          <w:rFonts w:cs="2  Zar" w:hint="cs"/>
          <w:sz w:val="28"/>
          <w:szCs w:val="28"/>
          <w:rtl/>
          <w:lang w:bidi="fa-IR"/>
        </w:rPr>
        <w:t>ي</w:t>
      </w:r>
      <w:r w:rsidRPr="00AE6595">
        <w:rPr>
          <w:rFonts w:cs="2  Zar" w:hint="cs"/>
          <w:sz w:val="28"/>
          <w:szCs w:val="28"/>
          <w:rtl/>
          <w:lang w:bidi="fa-IR"/>
        </w:rPr>
        <w:t xml:space="preserve"> من اهماله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اقدام: «الاقدام مسقط الضمان»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اقرار عقلا: «اقرار العقلا عل</w:t>
      </w:r>
      <w:r w:rsidR="00235F05">
        <w:rPr>
          <w:rFonts w:cs="2  Zar" w:hint="cs"/>
          <w:sz w:val="28"/>
          <w:szCs w:val="28"/>
          <w:rtl/>
          <w:lang w:bidi="fa-IR"/>
        </w:rPr>
        <w:t>ي</w:t>
      </w:r>
      <w:r w:rsidRPr="00AE6595">
        <w:rPr>
          <w:rFonts w:cs="2  Zar" w:hint="cs"/>
          <w:sz w:val="28"/>
          <w:szCs w:val="28"/>
          <w:rtl/>
          <w:lang w:bidi="fa-IR"/>
        </w:rPr>
        <w:t xml:space="preserve"> انفسهم جائز»</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اکل مال به باطل </w:t>
      </w:r>
      <w:r w:rsidR="00235F05">
        <w:rPr>
          <w:rFonts w:cs="2  Zar" w:hint="cs"/>
          <w:sz w:val="28"/>
          <w:szCs w:val="28"/>
          <w:rtl/>
          <w:lang w:bidi="fa-IR"/>
        </w:rPr>
        <w:t>ي</w:t>
      </w:r>
      <w:r w:rsidRPr="00AE6595">
        <w:rPr>
          <w:rFonts w:cs="2  Zar" w:hint="cs"/>
          <w:sz w:val="28"/>
          <w:szCs w:val="28"/>
          <w:rtl/>
          <w:lang w:bidi="fa-IR"/>
        </w:rPr>
        <w:t>ا ا</w:t>
      </w:r>
      <w:r w:rsidR="00235F05">
        <w:rPr>
          <w:rFonts w:cs="2  Zar" w:hint="cs"/>
          <w:sz w:val="28"/>
          <w:szCs w:val="28"/>
          <w:rtl/>
          <w:lang w:bidi="fa-IR"/>
        </w:rPr>
        <w:t>ي</w:t>
      </w:r>
      <w:r w:rsidRPr="00AE6595">
        <w:rPr>
          <w:rFonts w:cs="2  Zar" w:hint="cs"/>
          <w:sz w:val="28"/>
          <w:szCs w:val="28"/>
          <w:rtl/>
          <w:lang w:bidi="fa-IR"/>
        </w:rPr>
        <w:t>ها الذ</w:t>
      </w:r>
      <w:r w:rsidR="00235F05">
        <w:rPr>
          <w:rFonts w:cs="2  Zar" w:hint="cs"/>
          <w:sz w:val="28"/>
          <w:szCs w:val="28"/>
          <w:rtl/>
          <w:lang w:bidi="fa-IR"/>
        </w:rPr>
        <w:t>ي</w:t>
      </w:r>
      <w:r w:rsidRPr="00AE6595">
        <w:rPr>
          <w:rFonts w:cs="2  Zar" w:hint="cs"/>
          <w:sz w:val="28"/>
          <w:szCs w:val="28"/>
          <w:rtl/>
          <w:lang w:bidi="fa-IR"/>
        </w:rPr>
        <w:t>ن امنو لاتاکلوا اموالکم ب</w:t>
      </w:r>
      <w:r w:rsidR="00235F05">
        <w:rPr>
          <w:rFonts w:cs="2  Zar" w:hint="cs"/>
          <w:sz w:val="28"/>
          <w:szCs w:val="28"/>
          <w:rtl/>
          <w:lang w:bidi="fa-IR"/>
        </w:rPr>
        <w:t>ي</w:t>
      </w:r>
      <w:r w:rsidRPr="00AE6595">
        <w:rPr>
          <w:rFonts w:cs="2  Zar" w:hint="cs"/>
          <w:sz w:val="28"/>
          <w:szCs w:val="28"/>
          <w:rtl/>
          <w:lang w:bidi="fa-IR"/>
        </w:rPr>
        <w:t>نکم بالباطل الا ان تکون تجاره عن تراض منکم ... (نساء / 29)</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الاجتهاد لا</w:t>
      </w:r>
      <w:r w:rsidR="00235F05">
        <w:rPr>
          <w:rFonts w:cs="2  Zar" w:hint="cs"/>
          <w:sz w:val="28"/>
          <w:szCs w:val="28"/>
          <w:rtl/>
          <w:lang w:bidi="fa-IR"/>
        </w:rPr>
        <w:t>ي</w:t>
      </w:r>
      <w:r w:rsidRPr="00AE6595">
        <w:rPr>
          <w:rFonts w:cs="2  Zar" w:hint="cs"/>
          <w:sz w:val="28"/>
          <w:szCs w:val="28"/>
          <w:rtl/>
          <w:lang w:bidi="fa-IR"/>
        </w:rPr>
        <w:t>نقض بمثله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الاصل دل</w:t>
      </w:r>
      <w:r w:rsidR="00235F05">
        <w:rPr>
          <w:rFonts w:cs="2  Zar" w:hint="cs"/>
          <w:sz w:val="28"/>
          <w:szCs w:val="28"/>
          <w:rtl/>
          <w:lang w:bidi="fa-IR"/>
        </w:rPr>
        <w:t>ي</w:t>
      </w:r>
      <w:r w:rsidRPr="00AE6595">
        <w:rPr>
          <w:rFonts w:cs="2  Zar" w:hint="cs"/>
          <w:sz w:val="28"/>
          <w:szCs w:val="28"/>
          <w:rtl/>
          <w:lang w:bidi="fa-IR"/>
        </w:rPr>
        <w:t>ل ح</w:t>
      </w:r>
      <w:r w:rsidR="00235F05">
        <w:rPr>
          <w:rFonts w:cs="2  Zar" w:hint="cs"/>
          <w:sz w:val="28"/>
          <w:szCs w:val="28"/>
          <w:rtl/>
          <w:lang w:bidi="fa-IR"/>
        </w:rPr>
        <w:t>ي</w:t>
      </w:r>
      <w:r w:rsidRPr="00AE6595">
        <w:rPr>
          <w:rFonts w:cs="2  Zar" w:hint="cs"/>
          <w:sz w:val="28"/>
          <w:szCs w:val="28"/>
          <w:rtl/>
          <w:lang w:bidi="fa-IR"/>
        </w:rPr>
        <w:t>ث لا دل</w:t>
      </w:r>
      <w:r w:rsidR="00235F05">
        <w:rPr>
          <w:rFonts w:cs="2  Zar" w:hint="cs"/>
          <w:sz w:val="28"/>
          <w:szCs w:val="28"/>
          <w:rtl/>
          <w:lang w:bidi="fa-IR"/>
        </w:rPr>
        <w:t>ي</w:t>
      </w:r>
      <w:r w:rsidRPr="00AE6595">
        <w:rPr>
          <w:rFonts w:cs="2  Zar" w:hint="cs"/>
          <w:sz w:val="28"/>
          <w:szCs w:val="28"/>
          <w:rtl/>
          <w:lang w:bidi="fa-IR"/>
        </w:rPr>
        <w:t>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الب</w:t>
      </w:r>
      <w:r w:rsidR="00235F05">
        <w:rPr>
          <w:rFonts w:cs="2  Zar" w:hint="cs"/>
          <w:sz w:val="28"/>
          <w:szCs w:val="28"/>
          <w:rtl/>
          <w:lang w:bidi="fa-IR"/>
        </w:rPr>
        <w:t>ي</w:t>
      </w:r>
      <w:r w:rsidRPr="00AE6595">
        <w:rPr>
          <w:rFonts w:cs="2  Zar" w:hint="cs"/>
          <w:sz w:val="28"/>
          <w:szCs w:val="28"/>
          <w:rtl/>
          <w:lang w:bidi="fa-IR"/>
        </w:rPr>
        <w:t>عان بالخ</w:t>
      </w:r>
      <w:r w:rsidR="00235F05">
        <w:rPr>
          <w:rFonts w:cs="2  Zar" w:hint="cs"/>
          <w:sz w:val="28"/>
          <w:szCs w:val="28"/>
          <w:rtl/>
          <w:lang w:bidi="fa-IR"/>
        </w:rPr>
        <w:t>ي</w:t>
      </w:r>
      <w:r w:rsidRPr="00AE6595">
        <w:rPr>
          <w:rFonts w:cs="2  Zar" w:hint="cs"/>
          <w:sz w:val="28"/>
          <w:szCs w:val="28"/>
          <w:rtl/>
          <w:lang w:bidi="fa-IR"/>
        </w:rPr>
        <w:t xml:space="preserve">ار ما لم </w:t>
      </w:r>
      <w:r w:rsidR="00235F05">
        <w:rPr>
          <w:rFonts w:cs="2  Zar" w:hint="cs"/>
          <w:sz w:val="28"/>
          <w:szCs w:val="28"/>
          <w:rtl/>
          <w:lang w:bidi="fa-IR"/>
        </w:rPr>
        <w:t>ي</w:t>
      </w:r>
      <w:r w:rsidRPr="00AE6595">
        <w:rPr>
          <w:rFonts w:cs="2  Zar" w:hint="cs"/>
          <w:sz w:val="28"/>
          <w:szCs w:val="28"/>
          <w:rtl/>
          <w:lang w:bidi="fa-IR"/>
        </w:rPr>
        <w:t>فترقا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التلف ف</w:t>
      </w:r>
      <w:r w:rsidR="00235F05">
        <w:rPr>
          <w:rFonts w:cs="2  Zar" w:hint="cs"/>
          <w:sz w:val="28"/>
          <w:szCs w:val="28"/>
          <w:rtl/>
          <w:lang w:bidi="fa-IR"/>
        </w:rPr>
        <w:t>ي</w:t>
      </w:r>
      <w:r w:rsidRPr="00AE6595">
        <w:rPr>
          <w:rFonts w:cs="2  Zar" w:hint="cs"/>
          <w:sz w:val="28"/>
          <w:szCs w:val="28"/>
          <w:rtl/>
          <w:lang w:bidi="fa-IR"/>
        </w:rPr>
        <w:t xml:space="preserve"> زمن الخ</w:t>
      </w:r>
      <w:r w:rsidR="00235F05">
        <w:rPr>
          <w:rFonts w:cs="2  Zar" w:hint="cs"/>
          <w:sz w:val="28"/>
          <w:szCs w:val="28"/>
          <w:rtl/>
          <w:lang w:bidi="fa-IR"/>
        </w:rPr>
        <w:t>ي</w:t>
      </w:r>
      <w:r w:rsidRPr="00AE6595">
        <w:rPr>
          <w:rFonts w:cs="2  Zar" w:hint="cs"/>
          <w:sz w:val="28"/>
          <w:szCs w:val="28"/>
          <w:rtl/>
          <w:lang w:bidi="fa-IR"/>
        </w:rPr>
        <w:t xml:space="preserve">ار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قاعده الحاکم وارث من لا وارث له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الحاکم ول</w:t>
      </w:r>
      <w:r w:rsidR="00235F05">
        <w:rPr>
          <w:rFonts w:cs="2  Zar" w:hint="cs"/>
          <w:sz w:val="28"/>
          <w:szCs w:val="28"/>
          <w:rtl/>
          <w:lang w:bidi="fa-IR"/>
        </w:rPr>
        <w:t>ي</w:t>
      </w:r>
      <w:r w:rsidRPr="00AE6595">
        <w:rPr>
          <w:rFonts w:cs="2  Zar" w:hint="cs"/>
          <w:sz w:val="28"/>
          <w:szCs w:val="28"/>
          <w:rtl/>
          <w:lang w:bidi="fa-IR"/>
        </w:rPr>
        <w:t xml:space="preserve"> الممتنع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الحاکم ول</w:t>
      </w:r>
      <w:r w:rsidR="00235F05">
        <w:rPr>
          <w:rFonts w:cs="2  Zar" w:hint="cs"/>
          <w:sz w:val="28"/>
          <w:szCs w:val="28"/>
          <w:rtl/>
          <w:lang w:bidi="fa-IR"/>
        </w:rPr>
        <w:t>ي</w:t>
      </w:r>
      <w:r w:rsidRPr="00AE6595">
        <w:rPr>
          <w:rFonts w:cs="2  Zar" w:hint="cs"/>
          <w:sz w:val="28"/>
          <w:szCs w:val="28"/>
          <w:rtl/>
          <w:lang w:bidi="fa-IR"/>
        </w:rPr>
        <w:t xml:space="preserve"> من لا ول</w:t>
      </w:r>
      <w:r w:rsidR="00235F05">
        <w:rPr>
          <w:rFonts w:cs="2  Zar" w:hint="cs"/>
          <w:sz w:val="28"/>
          <w:szCs w:val="28"/>
          <w:rtl/>
          <w:lang w:bidi="fa-IR"/>
        </w:rPr>
        <w:t>ي</w:t>
      </w:r>
      <w:r w:rsidRPr="00AE6595">
        <w:rPr>
          <w:rFonts w:cs="2  Zar" w:hint="cs"/>
          <w:sz w:val="28"/>
          <w:szCs w:val="28"/>
          <w:rtl/>
          <w:lang w:bidi="fa-IR"/>
        </w:rPr>
        <w:t xml:space="preserve"> له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الحرام لا</w:t>
      </w:r>
      <w:r w:rsidR="00235F05">
        <w:rPr>
          <w:rFonts w:cs="2  Zar" w:hint="cs"/>
          <w:sz w:val="28"/>
          <w:szCs w:val="28"/>
          <w:rtl/>
          <w:lang w:bidi="fa-IR"/>
        </w:rPr>
        <w:t>ي</w:t>
      </w:r>
      <w:r w:rsidRPr="00AE6595">
        <w:rPr>
          <w:rFonts w:cs="2  Zar" w:hint="cs"/>
          <w:sz w:val="28"/>
          <w:szCs w:val="28"/>
          <w:rtl/>
          <w:lang w:bidi="fa-IR"/>
        </w:rPr>
        <w:t>حرم الحلال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الحق القد</w:t>
      </w:r>
      <w:r w:rsidR="00235F05">
        <w:rPr>
          <w:rFonts w:cs="2  Zar" w:hint="cs"/>
          <w:sz w:val="28"/>
          <w:szCs w:val="28"/>
          <w:rtl/>
          <w:lang w:bidi="fa-IR"/>
        </w:rPr>
        <w:t>ي</w:t>
      </w:r>
      <w:r w:rsidRPr="00AE6595">
        <w:rPr>
          <w:rFonts w:cs="2  Zar" w:hint="cs"/>
          <w:sz w:val="28"/>
          <w:szCs w:val="28"/>
          <w:rtl/>
          <w:lang w:bidi="fa-IR"/>
        </w:rPr>
        <w:t>م لا</w:t>
      </w:r>
      <w:r w:rsidR="00235F05">
        <w:rPr>
          <w:rFonts w:cs="2  Zar" w:hint="cs"/>
          <w:sz w:val="28"/>
          <w:szCs w:val="28"/>
          <w:rtl/>
          <w:lang w:bidi="fa-IR"/>
        </w:rPr>
        <w:t>ي</w:t>
      </w:r>
      <w:r w:rsidRPr="00AE6595">
        <w:rPr>
          <w:rFonts w:cs="2  Zar" w:hint="cs"/>
          <w:sz w:val="28"/>
          <w:szCs w:val="28"/>
          <w:rtl/>
          <w:lang w:bidi="fa-IR"/>
        </w:rPr>
        <w:t>بطله ش</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الحق للمتقدم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الخراج بالضمان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الد</w:t>
      </w:r>
      <w:r w:rsidR="00235F05">
        <w:rPr>
          <w:rFonts w:cs="2  Zar" w:hint="cs"/>
          <w:sz w:val="28"/>
          <w:szCs w:val="28"/>
          <w:rtl/>
          <w:lang w:bidi="fa-IR"/>
        </w:rPr>
        <w:t>ي</w:t>
      </w:r>
      <w:r w:rsidRPr="00AE6595">
        <w:rPr>
          <w:rFonts w:cs="2  Zar" w:hint="cs"/>
          <w:sz w:val="28"/>
          <w:szCs w:val="28"/>
          <w:rtl/>
          <w:lang w:bidi="fa-IR"/>
        </w:rPr>
        <w:t>ن مقدم عل</w:t>
      </w:r>
      <w:r w:rsidR="00235F05">
        <w:rPr>
          <w:rFonts w:cs="2  Zar" w:hint="cs"/>
          <w:sz w:val="28"/>
          <w:szCs w:val="28"/>
          <w:rtl/>
          <w:lang w:bidi="fa-IR"/>
        </w:rPr>
        <w:t>ي</w:t>
      </w:r>
      <w:r w:rsidRPr="00AE6595">
        <w:rPr>
          <w:rFonts w:cs="2  Zar" w:hint="cs"/>
          <w:sz w:val="28"/>
          <w:szCs w:val="28"/>
          <w:rtl/>
          <w:lang w:bidi="fa-IR"/>
        </w:rPr>
        <w:t xml:space="preserve"> الارث</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الزام: «الزموهم بما الزموا انفسهم.»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الزرع للزارع و لو ان غاصبا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الزع</w:t>
      </w:r>
      <w:r w:rsidR="00235F05">
        <w:rPr>
          <w:rFonts w:cs="2  Zar" w:hint="cs"/>
          <w:sz w:val="28"/>
          <w:szCs w:val="28"/>
          <w:rtl/>
          <w:lang w:bidi="fa-IR"/>
        </w:rPr>
        <w:t>ي</w:t>
      </w:r>
      <w:r w:rsidRPr="00AE6595">
        <w:rPr>
          <w:rFonts w:cs="2  Zar" w:hint="cs"/>
          <w:sz w:val="28"/>
          <w:szCs w:val="28"/>
          <w:rtl/>
          <w:lang w:bidi="fa-IR"/>
        </w:rPr>
        <w:t>م غارم کف</w:t>
      </w:r>
      <w:r w:rsidR="00235F05">
        <w:rPr>
          <w:rFonts w:cs="2  Zar" w:hint="cs"/>
          <w:sz w:val="28"/>
          <w:szCs w:val="28"/>
          <w:rtl/>
          <w:lang w:bidi="fa-IR"/>
        </w:rPr>
        <w:t>ي</w:t>
      </w:r>
      <w:r w:rsidRPr="00AE6595">
        <w:rPr>
          <w:rFonts w:cs="2  Zar" w:hint="cs"/>
          <w:sz w:val="28"/>
          <w:szCs w:val="28"/>
          <w:rtl/>
          <w:lang w:bidi="fa-IR"/>
        </w:rPr>
        <w:t xml:space="preserve">ل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الساقط لا</w:t>
      </w:r>
      <w:r w:rsidR="00235F05">
        <w:rPr>
          <w:rFonts w:cs="2  Zar" w:hint="cs"/>
          <w:sz w:val="28"/>
          <w:szCs w:val="28"/>
          <w:rtl/>
          <w:lang w:bidi="fa-IR"/>
        </w:rPr>
        <w:t>ي</w:t>
      </w:r>
      <w:r w:rsidRPr="00AE6595">
        <w:rPr>
          <w:rFonts w:cs="2  Zar" w:hint="cs"/>
          <w:sz w:val="28"/>
          <w:szCs w:val="28"/>
          <w:rtl/>
          <w:lang w:bidi="fa-IR"/>
        </w:rPr>
        <w:t>عود کما ان المعدوم لا</w:t>
      </w:r>
      <w:r w:rsidR="00235F05">
        <w:rPr>
          <w:rFonts w:cs="2  Zar" w:hint="cs"/>
          <w:sz w:val="28"/>
          <w:szCs w:val="28"/>
          <w:rtl/>
          <w:lang w:bidi="fa-IR"/>
        </w:rPr>
        <w:t>ي</w:t>
      </w:r>
      <w:r w:rsidRPr="00AE6595">
        <w:rPr>
          <w:rFonts w:cs="2  Zar" w:hint="cs"/>
          <w:sz w:val="28"/>
          <w:szCs w:val="28"/>
          <w:rtl/>
          <w:lang w:bidi="fa-IR"/>
        </w:rPr>
        <w:t>عود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الشرط الفاسد ل</w:t>
      </w:r>
      <w:r w:rsidR="00235F05">
        <w:rPr>
          <w:rFonts w:cs="2  Zar" w:hint="cs"/>
          <w:sz w:val="28"/>
          <w:szCs w:val="28"/>
          <w:rtl/>
          <w:lang w:bidi="fa-IR"/>
        </w:rPr>
        <w:t>ي</w:t>
      </w:r>
      <w:r w:rsidRPr="00AE6595">
        <w:rPr>
          <w:rFonts w:cs="2  Zar" w:hint="cs"/>
          <w:sz w:val="28"/>
          <w:szCs w:val="28"/>
          <w:rtl/>
          <w:lang w:bidi="fa-IR"/>
        </w:rPr>
        <w:t>س بمفسد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الشرط جائز ب</w:t>
      </w:r>
      <w:r w:rsidR="00235F05">
        <w:rPr>
          <w:rFonts w:cs="2  Zar" w:hint="cs"/>
          <w:sz w:val="28"/>
          <w:szCs w:val="28"/>
          <w:rtl/>
          <w:lang w:bidi="fa-IR"/>
        </w:rPr>
        <w:t>ي</w:t>
      </w:r>
      <w:r w:rsidRPr="00AE6595">
        <w:rPr>
          <w:rFonts w:cs="2  Zar" w:hint="cs"/>
          <w:sz w:val="28"/>
          <w:szCs w:val="28"/>
          <w:rtl/>
          <w:lang w:bidi="fa-IR"/>
        </w:rPr>
        <w:t>ن المسلم</w:t>
      </w:r>
      <w:r w:rsidR="00235F05">
        <w:rPr>
          <w:rFonts w:cs="2  Zar" w:hint="cs"/>
          <w:sz w:val="28"/>
          <w:szCs w:val="28"/>
          <w:rtl/>
          <w:lang w:bidi="fa-IR"/>
        </w:rPr>
        <w:t>ي</w:t>
      </w:r>
      <w:r w:rsidRPr="00AE6595">
        <w:rPr>
          <w:rFonts w:cs="2  Zar" w:hint="cs"/>
          <w:sz w:val="28"/>
          <w:szCs w:val="28"/>
          <w:rtl/>
          <w:lang w:bidi="fa-IR"/>
        </w:rPr>
        <w:t>ن الا شرطاً احل حراماً او حرم حلالاً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الصلح جائز ب</w:t>
      </w:r>
      <w:r w:rsidR="00235F05">
        <w:rPr>
          <w:rFonts w:cs="2  Zar" w:hint="cs"/>
          <w:sz w:val="28"/>
          <w:szCs w:val="28"/>
          <w:rtl/>
          <w:lang w:bidi="fa-IR"/>
        </w:rPr>
        <w:t>ي</w:t>
      </w:r>
      <w:r w:rsidRPr="00AE6595">
        <w:rPr>
          <w:rFonts w:cs="2  Zar" w:hint="cs"/>
          <w:sz w:val="28"/>
          <w:szCs w:val="28"/>
          <w:rtl/>
          <w:lang w:bidi="fa-IR"/>
        </w:rPr>
        <w:t>ن المسلم</w:t>
      </w:r>
      <w:r w:rsidR="00235F05">
        <w:rPr>
          <w:rFonts w:cs="2  Zar" w:hint="cs"/>
          <w:sz w:val="28"/>
          <w:szCs w:val="28"/>
          <w:rtl/>
          <w:lang w:bidi="fa-IR"/>
        </w:rPr>
        <w:t>ي</w:t>
      </w:r>
      <w:r w:rsidRPr="00AE6595">
        <w:rPr>
          <w:rFonts w:cs="2  Zar" w:hint="cs"/>
          <w:sz w:val="28"/>
          <w:szCs w:val="28"/>
          <w:rtl/>
          <w:lang w:bidi="fa-IR"/>
        </w:rPr>
        <w:t>ن الا صلحاً احل حراماً و حرم حلالاً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الطلاق ب</w:t>
      </w:r>
      <w:r w:rsidR="00235F05">
        <w:rPr>
          <w:rFonts w:cs="2  Zar" w:hint="cs"/>
          <w:sz w:val="28"/>
          <w:szCs w:val="28"/>
          <w:rtl/>
          <w:lang w:bidi="fa-IR"/>
        </w:rPr>
        <w:t>ي</w:t>
      </w:r>
      <w:r w:rsidRPr="00AE6595">
        <w:rPr>
          <w:rFonts w:cs="2  Zar" w:hint="cs"/>
          <w:sz w:val="28"/>
          <w:szCs w:val="28"/>
          <w:rtl/>
          <w:lang w:bidi="fa-IR"/>
        </w:rPr>
        <w:t>ن اخذ بالساق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الغائب عل</w:t>
      </w:r>
      <w:r w:rsidR="00235F05">
        <w:rPr>
          <w:rFonts w:cs="2  Zar" w:hint="cs"/>
          <w:sz w:val="28"/>
          <w:szCs w:val="28"/>
          <w:rtl/>
          <w:lang w:bidi="fa-IR"/>
        </w:rPr>
        <w:t>ي</w:t>
      </w:r>
      <w:r w:rsidRPr="00AE6595">
        <w:rPr>
          <w:rFonts w:cs="2  Zar" w:hint="cs"/>
          <w:sz w:val="28"/>
          <w:szCs w:val="28"/>
          <w:rtl/>
          <w:lang w:bidi="fa-IR"/>
        </w:rPr>
        <w:t xml:space="preserve"> حجه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الغاصب </w:t>
      </w:r>
      <w:r w:rsidR="00235F05">
        <w:rPr>
          <w:rFonts w:cs="2  Zar" w:hint="cs"/>
          <w:sz w:val="28"/>
          <w:szCs w:val="28"/>
          <w:rtl/>
          <w:lang w:bidi="fa-IR"/>
        </w:rPr>
        <w:t>ي</w:t>
      </w:r>
      <w:r w:rsidRPr="00AE6595">
        <w:rPr>
          <w:rFonts w:cs="2  Zar" w:hint="cs"/>
          <w:sz w:val="28"/>
          <w:szCs w:val="28"/>
          <w:rtl/>
          <w:lang w:bidi="fa-IR"/>
        </w:rPr>
        <w:t>وخذ باشق الاحوال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الکتاب کالخطاب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المؤمنون عند شروطهم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المطلق </w:t>
      </w:r>
      <w:r w:rsidR="00235F05">
        <w:rPr>
          <w:rFonts w:cs="2  Zar" w:hint="cs"/>
          <w:sz w:val="28"/>
          <w:szCs w:val="28"/>
          <w:rtl/>
          <w:lang w:bidi="fa-IR"/>
        </w:rPr>
        <w:t>ي</w:t>
      </w:r>
      <w:r w:rsidRPr="00AE6595">
        <w:rPr>
          <w:rFonts w:cs="2  Zar" w:hint="cs"/>
          <w:sz w:val="28"/>
          <w:szCs w:val="28"/>
          <w:rtl/>
          <w:lang w:bidi="fa-IR"/>
        </w:rPr>
        <w:t>نصرف ال</w:t>
      </w:r>
      <w:r w:rsidR="00235F05">
        <w:rPr>
          <w:rFonts w:cs="2  Zar" w:hint="cs"/>
          <w:sz w:val="28"/>
          <w:szCs w:val="28"/>
          <w:rtl/>
          <w:lang w:bidi="fa-IR"/>
        </w:rPr>
        <w:t>ي</w:t>
      </w:r>
      <w:r w:rsidRPr="00AE6595">
        <w:rPr>
          <w:rFonts w:cs="2  Zar" w:hint="cs"/>
          <w:sz w:val="28"/>
          <w:szCs w:val="28"/>
          <w:rtl/>
          <w:lang w:bidi="fa-IR"/>
        </w:rPr>
        <w:t xml:space="preserve"> فرد شائع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الممنوع شرعا کالممتنع عقلا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الم</w:t>
      </w:r>
      <w:r w:rsidR="00235F05">
        <w:rPr>
          <w:rFonts w:cs="2  Zar" w:hint="cs"/>
          <w:sz w:val="28"/>
          <w:szCs w:val="28"/>
          <w:rtl/>
          <w:lang w:bidi="fa-IR"/>
        </w:rPr>
        <w:t>ي</w:t>
      </w:r>
      <w:r w:rsidRPr="00AE6595">
        <w:rPr>
          <w:rFonts w:cs="2  Zar" w:hint="cs"/>
          <w:sz w:val="28"/>
          <w:szCs w:val="28"/>
          <w:rtl/>
          <w:lang w:bidi="fa-IR"/>
        </w:rPr>
        <w:t xml:space="preserve">سور لا </w:t>
      </w:r>
      <w:r w:rsidR="00235F05">
        <w:rPr>
          <w:rFonts w:cs="2  Zar" w:hint="cs"/>
          <w:sz w:val="28"/>
          <w:szCs w:val="28"/>
          <w:rtl/>
          <w:lang w:bidi="fa-IR"/>
        </w:rPr>
        <w:t>ي</w:t>
      </w:r>
      <w:r w:rsidRPr="00AE6595">
        <w:rPr>
          <w:rFonts w:cs="2  Zar" w:hint="cs"/>
          <w:sz w:val="28"/>
          <w:szCs w:val="28"/>
          <w:rtl/>
          <w:lang w:bidi="fa-IR"/>
        </w:rPr>
        <w:t>سقط بالمعسور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قاعده الوقف حسب ما </w:t>
      </w:r>
      <w:r w:rsidR="00235F05">
        <w:rPr>
          <w:rFonts w:cs="2  Zar" w:hint="cs"/>
          <w:sz w:val="28"/>
          <w:szCs w:val="28"/>
          <w:rtl/>
          <w:lang w:bidi="fa-IR"/>
        </w:rPr>
        <w:t>ي</w:t>
      </w:r>
      <w:r w:rsidRPr="00AE6595">
        <w:rPr>
          <w:rFonts w:cs="2  Zar" w:hint="cs"/>
          <w:sz w:val="28"/>
          <w:szCs w:val="28"/>
          <w:rtl/>
          <w:lang w:bidi="fa-IR"/>
        </w:rPr>
        <w:t>وقفها اهلها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الولد </w:t>
      </w:r>
      <w:r w:rsidR="00235F05">
        <w:rPr>
          <w:rFonts w:cs="2  Zar" w:hint="cs"/>
          <w:sz w:val="28"/>
          <w:szCs w:val="28"/>
          <w:rtl/>
          <w:lang w:bidi="fa-IR"/>
        </w:rPr>
        <w:t>ي</w:t>
      </w:r>
      <w:r w:rsidRPr="00AE6595">
        <w:rPr>
          <w:rFonts w:cs="2  Zar" w:hint="cs"/>
          <w:sz w:val="28"/>
          <w:szCs w:val="28"/>
          <w:rtl/>
          <w:lang w:bidi="fa-IR"/>
        </w:rPr>
        <w:t>لحق باشرف الوالد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اوفوا بالعقود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تبع</w:t>
      </w:r>
      <w:r w:rsidR="00235F05">
        <w:rPr>
          <w:rFonts w:cs="2  Zar" w:hint="cs"/>
          <w:sz w:val="28"/>
          <w:szCs w:val="28"/>
          <w:rtl/>
          <w:lang w:bidi="fa-IR"/>
        </w:rPr>
        <w:t>ي</w:t>
      </w:r>
      <w:r w:rsidRPr="00AE6595">
        <w:rPr>
          <w:rFonts w:cs="2  Zar" w:hint="cs"/>
          <w:sz w:val="28"/>
          <w:szCs w:val="28"/>
          <w:rtl/>
          <w:lang w:bidi="fa-IR"/>
        </w:rPr>
        <w:t>ت عقد از قصد «العقود تابعه للقصود»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تساقط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تسامح در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تسب</w:t>
      </w:r>
      <w:r w:rsidR="00235F05">
        <w:rPr>
          <w:rFonts w:cs="2  Zar" w:hint="cs"/>
          <w:sz w:val="28"/>
          <w:szCs w:val="28"/>
          <w:rtl/>
          <w:lang w:bidi="fa-IR"/>
        </w:rPr>
        <w:t>ي</w:t>
      </w:r>
      <w:r w:rsidRPr="00AE6595">
        <w:rPr>
          <w:rFonts w:cs="2  Zar" w:hint="cs"/>
          <w:sz w:val="28"/>
          <w:szCs w:val="28"/>
          <w:rtl/>
          <w:lang w:bidi="fa-IR"/>
        </w:rPr>
        <w:t>ب در فقه امام</w:t>
      </w:r>
      <w:r w:rsidR="00235F05">
        <w:rPr>
          <w:rFonts w:cs="2  Zar" w:hint="cs"/>
          <w:sz w:val="28"/>
          <w:szCs w:val="28"/>
          <w:rtl/>
          <w:lang w:bidi="fa-IR"/>
        </w:rPr>
        <w:t>ي</w:t>
      </w:r>
      <w:r w:rsidRPr="00AE6595">
        <w:rPr>
          <w:rFonts w:cs="2  Zar" w:hint="cs"/>
          <w:sz w:val="28"/>
          <w:szCs w:val="28"/>
          <w:rtl/>
          <w:lang w:bidi="fa-IR"/>
        </w:rPr>
        <w:t>ه و حقوق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تع</w:t>
      </w:r>
      <w:r w:rsidR="00235F05">
        <w:rPr>
          <w:rFonts w:cs="2  Zar" w:hint="cs"/>
          <w:sz w:val="28"/>
          <w:szCs w:val="28"/>
          <w:rtl/>
          <w:lang w:bidi="fa-IR"/>
        </w:rPr>
        <w:t>يي</w:t>
      </w:r>
      <w:r w:rsidRPr="00AE6595">
        <w:rPr>
          <w:rFonts w:cs="2  Zar" w:hint="cs"/>
          <w:sz w:val="28"/>
          <w:szCs w:val="28"/>
          <w:rtl/>
          <w:lang w:bidi="fa-IR"/>
        </w:rPr>
        <w:t>ن (اصل بر حق</w:t>
      </w:r>
      <w:r w:rsidR="00235F05">
        <w:rPr>
          <w:rFonts w:cs="2  Zar" w:hint="cs"/>
          <w:sz w:val="28"/>
          <w:szCs w:val="28"/>
          <w:rtl/>
          <w:lang w:bidi="fa-IR"/>
        </w:rPr>
        <w:t>ي</w:t>
      </w:r>
      <w:r w:rsidRPr="00AE6595">
        <w:rPr>
          <w:rFonts w:cs="2  Zar" w:hint="cs"/>
          <w:sz w:val="28"/>
          <w:szCs w:val="28"/>
          <w:rtl/>
          <w:lang w:bidi="fa-IR"/>
        </w:rPr>
        <w:t>قت و تع</w:t>
      </w:r>
      <w:r w:rsidR="00235F05">
        <w:rPr>
          <w:rFonts w:cs="2  Zar" w:hint="cs"/>
          <w:sz w:val="28"/>
          <w:szCs w:val="28"/>
          <w:rtl/>
          <w:lang w:bidi="fa-IR"/>
        </w:rPr>
        <w:t>يي</w:t>
      </w:r>
      <w:r w:rsidRPr="00AE6595">
        <w:rPr>
          <w:rFonts w:cs="2  Zar" w:hint="cs"/>
          <w:sz w:val="28"/>
          <w:szCs w:val="28"/>
          <w:rtl/>
          <w:lang w:bidi="fa-IR"/>
        </w:rPr>
        <w:t>ن است)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تلازم: کلما حکم به العقل حکم به الشرع و کلما حکم به الشرع حکم به العقل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تلف قبل از قبض «کل مب</w:t>
      </w:r>
      <w:r w:rsidR="00235F05">
        <w:rPr>
          <w:rFonts w:cs="2  Zar" w:hint="cs"/>
          <w:sz w:val="28"/>
          <w:szCs w:val="28"/>
          <w:rtl/>
          <w:lang w:bidi="fa-IR"/>
        </w:rPr>
        <w:t>ي</w:t>
      </w:r>
      <w:r w:rsidRPr="00AE6595">
        <w:rPr>
          <w:rFonts w:cs="2  Zar" w:hint="cs"/>
          <w:sz w:val="28"/>
          <w:szCs w:val="28"/>
          <w:rtl/>
          <w:lang w:bidi="fa-IR"/>
        </w:rPr>
        <w:t>ع تلف قبل قبضه فهو من مال با</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سوق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عدل و انصاف</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عدم سماع الا انکار بعد الا قرار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غرور در فقه و قانون مدن</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فحوا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من ملک «من ملک ش</w:t>
      </w:r>
      <w:r w:rsidR="00235F05">
        <w:rPr>
          <w:rFonts w:cs="2  Zar" w:hint="cs"/>
          <w:sz w:val="28"/>
          <w:szCs w:val="28"/>
          <w:rtl/>
          <w:lang w:bidi="fa-IR"/>
        </w:rPr>
        <w:t>ي</w:t>
      </w:r>
      <w:r w:rsidRPr="00AE6595">
        <w:rPr>
          <w:rFonts w:cs="2  Zar" w:hint="cs"/>
          <w:sz w:val="28"/>
          <w:szCs w:val="28"/>
          <w:rtl/>
          <w:lang w:bidi="fa-IR"/>
        </w:rPr>
        <w:t>ئاً ملک الا قراربه.»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قبح تأخر ب</w:t>
      </w:r>
      <w:r w:rsidR="00235F05">
        <w:rPr>
          <w:rFonts w:cs="2  Zar" w:hint="cs"/>
          <w:sz w:val="28"/>
          <w:szCs w:val="28"/>
          <w:rtl/>
          <w:lang w:bidi="fa-IR"/>
        </w:rPr>
        <w:t>ي</w:t>
      </w:r>
      <w:r w:rsidRPr="00AE6595">
        <w:rPr>
          <w:rFonts w:cs="2  Zar" w:hint="cs"/>
          <w:sz w:val="28"/>
          <w:szCs w:val="28"/>
          <w:rtl/>
          <w:lang w:bidi="fa-IR"/>
        </w:rPr>
        <w:t>ان در وقت حاجت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کل رهن فانه غ</w:t>
      </w:r>
      <w:r w:rsidR="00235F05">
        <w:rPr>
          <w:rFonts w:cs="2  Zar" w:hint="cs"/>
          <w:sz w:val="28"/>
          <w:szCs w:val="28"/>
          <w:rtl/>
          <w:lang w:bidi="fa-IR"/>
        </w:rPr>
        <w:t>ي</w:t>
      </w:r>
      <w:r w:rsidRPr="00AE6595">
        <w:rPr>
          <w:rFonts w:cs="2  Zar" w:hint="cs"/>
          <w:sz w:val="28"/>
          <w:szCs w:val="28"/>
          <w:rtl/>
          <w:lang w:bidi="fa-IR"/>
        </w:rPr>
        <w:t>ر مضمون.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کلما کان له منفعه محلله مقصوده تصح اجارته.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لا مهر لبغ</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لاضرر «لاضرر و لاضرار ف</w:t>
      </w:r>
      <w:r w:rsidR="00235F05">
        <w:rPr>
          <w:rFonts w:cs="2  Zar" w:hint="cs"/>
          <w:sz w:val="28"/>
          <w:szCs w:val="28"/>
          <w:rtl/>
          <w:lang w:bidi="fa-IR"/>
        </w:rPr>
        <w:t>ي</w:t>
      </w:r>
      <w:r w:rsidRPr="00AE6595">
        <w:rPr>
          <w:rFonts w:cs="2  Zar" w:hint="cs"/>
          <w:sz w:val="28"/>
          <w:szCs w:val="28"/>
          <w:rtl/>
          <w:lang w:bidi="fa-IR"/>
        </w:rPr>
        <w:t xml:space="preserve"> الاسلام»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لاضمان عل</w:t>
      </w:r>
      <w:r w:rsidR="00235F05">
        <w:rPr>
          <w:rFonts w:cs="2  Zar" w:hint="cs"/>
          <w:sz w:val="28"/>
          <w:szCs w:val="28"/>
          <w:rtl/>
          <w:lang w:bidi="fa-IR"/>
        </w:rPr>
        <w:t>ي</w:t>
      </w:r>
      <w:r w:rsidRPr="00AE6595">
        <w:rPr>
          <w:rFonts w:cs="2  Zar" w:hint="cs"/>
          <w:sz w:val="28"/>
          <w:szCs w:val="28"/>
          <w:rtl/>
          <w:lang w:bidi="fa-IR"/>
        </w:rPr>
        <w:t xml:space="preserve"> المستع</w:t>
      </w:r>
      <w:r w:rsidR="00235F05">
        <w:rPr>
          <w:rFonts w:cs="2  Zar" w:hint="cs"/>
          <w:sz w:val="28"/>
          <w:szCs w:val="28"/>
          <w:rtl/>
          <w:lang w:bidi="fa-IR"/>
        </w:rPr>
        <w:t>ي</w:t>
      </w:r>
      <w:r w:rsidRPr="00AE6595">
        <w:rPr>
          <w:rFonts w:cs="2  Zar" w:hint="cs"/>
          <w:sz w:val="28"/>
          <w:szCs w:val="28"/>
          <w:rtl/>
          <w:lang w:bidi="fa-IR"/>
        </w:rPr>
        <w:t>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لامسامحه ف</w:t>
      </w:r>
      <w:r w:rsidR="00235F05">
        <w:rPr>
          <w:rFonts w:cs="2  Zar" w:hint="cs"/>
          <w:sz w:val="28"/>
          <w:szCs w:val="28"/>
          <w:rtl/>
          <w:lang w:bidi="fa-IR"/>
        </w:rPr>
        <w:t>ي</w:t>
      </w:r>
      <w:r w:rsidRPr="00AE6595">
        <w:rPr>
          <w:rFonts w:cs="2  Zar" w:hint="cs"/>
          <w:sz w:val="28"/>
          <w:szCs w:val="28"/>
          <w:rtl/>
          <w:lang w:bidi="fa-IR"/>
        </w:rPr>
        <w:t xml:space="preserve"> التحد</w:t>
      </w:r>
      <w:r w:rsidR="00235F05">
        <w:rPr>
          <w:rFonts w:cs="2  Zar" w:hint="cs"/>
          <w:sz w:val="28"/>
          <w:szCs w:val="28"/>
          <w:rtl/>
          <w:lang w:bidi="fa-IR"/>
        </w:rPr>
        <w:t>ي</w:t>
      </w:r>
      <w:r w:rsidRPr="00AE6595">
        <w:rPr>
          <w:rFonts w:cs="2  Zar" w:hint="cs"/>
          <w:sz w:val="28"/>
          <w:szCs w:val="28"/>
          <w:rtl/>
          <w:lang w:bidi="fa-IR"/>
        </w:rPr>
        <w:t>دات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قاعده لام</w:t>
      </w:r>
      <w:r w:rsidR="00235F05">
        <w:rPr>
          <w:rFonts w:cs="2  Zar" w:hint="cs"/>
          <w:sz w:val="28"/>
          <w:szCs w:val="28"/>
          <w:rtl/>
          <w:lang w:bidi="fa-IR"/>
        </w:rPr>
        <w:t>ي</w:t>
      </w:r>
      <w:r w:rsidRPr="00AE6595">
        <w:rPr>
          <w:rFonts w:cs="2  Zar" w:hint="cs"/>
          <w:sz w:val="28"/>
          <w:szCs w:val="28"/>
          <w:rtl/>
          <w:lang w:bidi="fa-IR"/>
        </w:rPr>
        <w:t>راث للقاتل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لا</w:t>
      </w:r>
      <w:r w:rsidR="00235F05">
        <w:rPr>
          <w:rFonts w:cs="2  Zar" w:hint="cs"/>
          <w:sz w:val="28"/>
          <w:szCs w:val="28"/>
          <w:rtl/>
          <w:lang w:bidi="fa-IR"/>
        </w:rPr>
        <w:t>ي</w:t>
      </w:r>
      <w:r w:rsidRPr="00AE6595">
        <w:rPr>
          <w:rFonts w:cs="2  Zar" w:hint="cs"/>
          <w:sz w:val="28"/>
          <w:szCs w:val="28"/>
          <w:rtl/>
          <w:lang w:bidi="fa-IR"/>
        </w:rPr>
        <w:t>نسب للساکت قول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ما من عام الاو قد خص</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مقدمه واجب، واجب است ول</w:t>
      </w:r>
      <w:r w:rsidR="00235F05">
        <w:rPr>
          <w:rFonts w:cs="2  Zar" w:hint="cs"/>
          <w:sz w:val="28"/>
          <w:szCs w:val="28"/>
          <w:rtl/>
          <w:lang w:bidi="fa-IR"/>
        </w:rPr>
        <w:t>ي</w:t>
      </w:r>
      <w:r w:rsidRPr="00AE6595">
        <w:rPr>
          <w:rFonts w:cs="2  Zar" w:hint="cs"/>
          <w:sz w:val="28"/>
          <w:szCs w:val="28"/>
          <w:rtl/>
          <w:lang w:bidi="fa-IR"/>
        </w:rPr>
        <w:t xml:space="preserve"> مقدمه حرام، حرام ن</w:t>
      </w:r>
      <w:r w:rsidR="00235F05">
        <w:rPr>
          <w:rFonts w:cs="2  Zar" w:hint="cs"/>
          <w:sz w:val="28"/>
          <w:szCs w:val="28"/>
          <w:rtl/>
          <w:lang w:bidi="fa-IR"/>
        </w:rPr>
        <w:t>ي</w:t>
      </w:r>
      <w:r w:rsidRPr="00AE6595">
        <w:rPr>
          <w:rFonts w:cs="2  Zar" w:hint="cs"/>
          <w:sz w:val="28"/>
          <w:szCs w:val="28"/>
          <w:rtl/>
          <w:lang w:bidi="fa-IR"/>
        </w:rPr>
        <w:t>ست مگر موصل به حرام باشد.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من اح</w:t>
      </w:r>
      <w:r w:rsidR="00235F05">
        <w:rPr>
          <w:rFonts w:cs="2  Zar" w:hint="cs"/>
          <w:sz w:val="28"/>
          <w:szCs w:val="28"/>
          <w:rtl/>
          <w:lang w:bidi="fa-IR"/>
        </w:rPr>
        <w:t>يي</w:t>
      </w:r>
      <w:r w:rsidRPr="00AE6595">
        <w:rPr>
          <w:rFonts w:cs="2  Zar" w:hint="cs"/>
          <w:sz w:val="28"/>
          <w:szCs w:val="28"/>
          <w:rtl/>
          <w:lang w:bidi="fa-IR"/>
        </w:rPr>
        <w:t xml:space="preserve"> ارضا فه</w:t>
      </w:r>
      <w:r w:rsidR="00235F05">
        <w:rPr>
          <w:rFonts w:cs="2  Zar" w:hint="cs"/>
          <w:sz w:val="28"/>
          <w:szCs w:val="28"/>
          <w:rtl/>
          <w:lang w:bidi="fa-IR"/>
        </w:rPr>
        <w:t>ي</w:t>
      </w:r>
      <w:r w:rsidRPr="00AE6595">
        <w:rPr>
          <w:rFonts w:cs="2  Zar" w:hint="cs"/>
          <w:sz w:val="28"/>
          <w:szCs w:val="28"/>
          <w:rtl/>
          <w:lang w:bidi="fa-IR"/>
        </w:rPr>
        <w:t xml:space="preserve"> له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من استخرج ماء فه</w:t>
      </w:r>
      <w:r w:rsidR="00235F05">
        <w:rPr>
          <w:rFonts w:cs="2  Zar" w:hint="cs"/>
          <w:sz w:val="28"/>
          <w:szCs w:val="28"/>
          <w:rtl/>
          <w:lang w:bidi="fa-IR"/>
        </w:rPr>
        <w:t>ي</w:t>
      </w:r>
      <w:r w:rsidRPr="00AE6595">
        <w:rPr>
          <w:rFonts w:cs="2  Zar" w:hint="cs"/>
          <w:sz w:val="28"/>
          <w:szCs w:val="28"/>
          <w:rtl/>
          <w:lang w:bidi="fa-IR"/>
        </w:rPr>
        <w:t xml:space="preserve"> له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من حاز ملک</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من له الغنم فعل</w:t>
      </w:r>
      <w:r w:rsidR="00235F05">
        <w:rPr>
          <w:rFonts w:cs="2  Zar" w:hint="cs"/>
          <w:sz w:val="28"/>
          <w:szCs w:val="28"/>
          <w:rtl/>
          <w:lang w:bidi="fa-IR"/>
        </w:rPr>
        <w:t>ي</w:t>
      </w:r>
      <w:r w:rsidRPr="00AE6595">
        <w:rPr>
          <w:rFonts w:cs="2  Zar" w:hint="cs"/>
          <w:sz w:val="28"/>
          <w:szCs w:val="28"/>
          <w:rtl/>
          <w:lang w:bidi="fa-IR"/>
        </w:rPr>
        <w:t>ه الغرم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مورد، مخصص ن</w:t>
      </w:r>
      <w:r w:rsidR="00235F05">
        <w:rPr>
          <w:rFonts w:cs="2  Zar" w:hint="cs"/>
          <w:sz w:val="28"/>
          <w:szCs w:val="28"/>
          <w:rtl/>
          <w:lang w:bidi="fa-IR"/>
        </w:rPr>
        <w:t>ي</w:t>
      </w:r>
      <w:r w:rsidRPr="00AE6595">
        <w:rPr>
          <w:rFonts w:cs="2  Zar" w:hint="cs"/>
          <w:sz w:val="28"/>
          <w:szCs w:val="28"/>
          <w:rtl/>
          <w:lang w:bidi="fa-IR"/>
        </w:rPr>
        <w:t>ست.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نف</w:t>
      </w:r>
      <w:r w:rsidR="00235F05">
        <w:rPr>
          <w:rFonts w:cs="2  Zar" w:hint="cs"/>
          <w:sz w:val="28"/>
          <w:szCs w:val="28"/>
          <w:rtl/>
          <w:lang w:bidi="fa-IR"/>
        </w:rPr>
        <w:t>ي</w:t>
      </w:r>
      <w:r w:rsidRPr="00AE6595">
        <w:rPr>
          <w:rFonts w:cs="2  Zar" w:hint="cs"/>
          <w:sz w:val="28"/>
          <w:szCs w:val="28"/>
          <w:rtl/>
          <w:lang w:bidi="fa-IR"/>
        </w:rPr>
        <w:t xml:space="preserve"> سب</w:t>
      </w:r>
      <w:r w:rsidR="00235F05">
        <w:rPr>
          <w:rFonts w:cs="2  Zar" w:hint="cs"/>
          <w:sz w:val="28"/>
          <w:szCs w:val="28"/>
          <w:rtl/>
          <w:lang w:bidi="fa-IR"/>
        </w:rPr>
        <w:t>ي</w:t>
      </w:r>
      <w:r w:rsidRPr="00AE6595">
        <w:rPr>
          <w:rFonts w:cs="2  Zar" w:hint="cs"/>
          <w:sz w:val="28"/>
          <w:szCs w:val="28"/>
          <w:rtl/>
          <w:lang w:bidi="fa-IR"/>
        </w:rPr>
        <w:t xml:space="preserve">ل «و لن </w:t>
      </w:r>
      <w:r w:rsidR="00235F05">
        <w:rPr>
          <w:rFonts w:cs="2  Zar" w:hint="cs"/>
          <w:sz w:val="28"/>
          <w:szCs w:val="28"/>
          <w:rtl/>
          <w:lang w:bidi="fa-IR"/>
        </w:rPr>
        <w:t>ي</w:t>
      </w:r>
      <w:r w:rsidRPr="00AE6595">
        <w:rPr>
          <w:rFonts w:cs="2  Zar" w:hint="cs"/>
          <w:sz w:val="28"/>
          <w:szCs w:val="28"/>
          <w:rtl/>
          <w:lang w:bidi="fa-IR"/>
        </w:rPr>
        <w:t>جعل الله للکافر</w:t>
      </w:r>
      <w:r w:rsidR="00235F05">
        <w:rPr>
          <w:rFonts w:cs="2  Zar" w:hint="cs"/>
          <w:sz w:val="28"/>
          <w:szCs w:val="28"/>
          <w:rtl/>
          <w:lang w:bidi="fa-IR"/>
        </w:rPr>
        <w:t>ي</w:t>
      </w:r>
      <w:r w:rsidRPr="00AE6595">
        <w:rPr>
          <w:rFonts w:cs="2  Zar" w:hint="cs"/>
          <w:sz w:val="28"/>
          <w:szCs w:val="28"/>
          <w:rtl/>
          <w:lang w:bidi="fa-IR"/>
        </w:rPr>
        <w:t>ن عل</w:t>
      </w:r>
      <w:r w:rsidR="00235F05">
        <w:rPr>
          <w:rFonts w:cs="2  Zar" w:hint="cs"/>
          <w:sz w:val="28"/>
          <w:szCs w:val="28"/>
          <w:rtl/>
          <w:lang w:bidi="fa-IR"/>
        </w:rPr>
        <w:t>ي</w:t>
      </w:r>
      <w:r w:rsidRPr="00AE6595">
        <w:rPr>
          <w:rFonts w:cs="2  Zar" w:hint="cs"/>
          <w:sz w:val="28"/>
          <w:szCs w:val="28"/>
          <w:rtl/>
          <w:lang w:bidi="fa-IR"/>
        </w:rPr>
        <w:t xml:space="preserve"> المؤمن</w:t>
      </w:r>
      <w:r w:rsidR="00235F05">
        <w:rPr>
          <w:rFonts w:cs="2  Zar" w:hint="cs"/>
          <w:sz w:val="28"/>
          <w:szCs w:val="28"/>
          <w:rtl/>
          <w:lang w:bidi="fa-IR"/>
        </w:rPr>
        <w:t>ي</w:t>
      </w:r>
      <w:r w:rsidRPr="00AE6595">
        <w:rPr>
          <w:rFonts w:cs="2  Zar" w:hint="cs"/>
          <w:sz w:val="28"/>
          <w:szCs w:val="28"/>
          <w:rtl/>
          <w:lang w:bidi="fa-IR"/>
        </w:rPr>
        <w:t>ن سب</w:t>
      </w:r>
      <w:r w:rsidR="00235F05">
        <w:rPr>
          <w:rFonts w:cs="2  Zar" w:hint="cs"/>
          <w:sz w:val="28"/>
          <w:szCs w:val="28"/>
          <w:rtl/>
          <w:lang w:bidi="fa-IR"/>
        </w:rPr>
        <w:t>ي</w:t>
      </w:r>
      <w:r w:rsidRPr="00AE6595">
        <w:rPr>
          <w:rFonts w:cs="2  Zar" w:hint="cs"/>
          <w:sz w:val="28"/>
          <w:szCs w:val="28"/>
          <w:rtl/>
          <w:lang w:bidi="fa-IR"/>
        </w:rPr>
        <w:t>لا» (نساء / 141)</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نف</w:t>
      </w:r>
      <w:r w:rsidR="00235F05">
        <w:rPr>
          <w:rFonts w:cs="2  Zar" w:hint="cs"/>
          <w:sz w:val="28"/>
          <w:szCs w:val="28"/>
          <w:rtl/>
          <w:lang w:bidi="fa-IR"/>
        </w:rPr>
        <w:t>ي</w:t>
      </w:r>
      <w:r w:rsidRPr="00AE6595">
        <w:rPr>
          <w:rFonts w:cs="2  Zar" w:hint="cs"/>
          <w:sz w:val="28"/>
          <w:szCs w:val="28"/>
          <w:rtl/>
          <w:lang w:bidi="fa-IR"/>
        </w:rPr>
        <w:t xml:space="preserve"> عسر و حرج «و ما جعل عل</w:t>
      </w:r>
      <w:r w:rsidR="00235F05">
        <w:rPr>
          <w:rFonts w:cs="2  Zar" w:hint="cs"/>
          <w:sz w:val="28"/>
          <w:szCs w:val="28"/>
          <w:rtl/>
          <w:lang w:bidi="fa-IR"/>
        </w:rPr>
        <w:t>ي</w:t>
      </w:r>
      <w:r w:rsidRPr="00AE6595">
        <w:rPr>
          <w:rFonts w:cs="2  Zar" w:hint="cs"/>
          <w:sz w:val="28"/>
          <w:szCs w:val="28"/>
          <w:rtl/>
          <w:lang w:bidi="fa-IR"/>
        </w:rPr>
        <w:t>کم ف</w:t>
      </w:r>
      <w:r w:rsidR="00235F05">
        <w:rPr>
          <w:rFonts w:cs="2  Zar" w:hint="cs"/>
          <w:sz w:val="28"/>
          <w:szCs w:val="28"/>
          <w:rtl/>
          <w:lang w:bidi="fa-IR"/>
        </w:rPr>
        <w:t>ي</w:t>
      </w:r>
      <w:r w:rsidRPr="00AE6595">
        <w:rPr>
          <w:rFonts w:cs="2  Zar" w:hint="cs"/>
          <w:sz w:val="28"/>
          <w:szCs w:val="28"/>
          <w:rtl/>
          <w:lang w:bidi="fa-IR"/>
        </w:rPr>
        <w:t xml:space="preserve"> الد</w:t>
      </w:r>
      <w:r w:rsidR="00235F05">
        <w:rPr>
          <w:rFonts w:cs="2  Zar" w:hint="cs"/>
          <w:sz w:val="28"/>
          <w:szCs w:val="28"/>
          <w:rtl/>
          <w:lang w:bidi="fa-IR"/>
        </w:rPr>
        <w:t>ي</w:t>
      </w:r>
      <w:r w:rsidRPr="00AE6595">
        <w:rPr>
          <w:rFonts w:cs="2  Zar" w:hint="cs"/>
          <w:sz w:val="28"/>
          <w:szCs w:val="28"/>
          <w:rtl/>
          <w:lang w:bidi="fa-IR"/>
        </w:rPr>
        <w:t>ن من حرج» (حج / 78)</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نه</w:t>
      </w:r>
      <w:r w:rsidR="00235F05">
        <w:rPr>
          <w:rFonts w:cs="2  Zar" w:hint="cs"/>
          <w:sz w:val="28"/>
          <w:szCs w:val="28"/>
          <w:rtl/>
          <w:lang w:bidi="fa-IR"/>
        </w:rPr>
        <w:t>ي</w:t>
      </w:r>
      <w:r w:rsidRPr="00AE6595">
        <w:rPr>
          <w:rFonts w:cs="2  Zar" w:hint="cs"/>
          <w:sz w:val="28"/>
          <w:szCs w:val="28"/>
          <w:rtl/>
          <w:lang w:bidi="fa-IR"/>
        </w:rPr>
        <w:t xml:space="preserve"> النب</w:t>
      </w:r>
      <w:r w:rsidR="00235F05">
        <w:rPr>
          <w:rFonts w:cs="2  Zar" w:hint="cs"/>
          <w:sz w:val="28"/>
          <w:szCs w:val="28"/>
          <w:rtl/>
          <w:lang w:bidi="fa-IR"/>
        </w:rPr>
        <w:t>ي</w:t>
      </w:r>
      <w:r w:rsidRPr="00AE6595">
        <w:rPr>
          <w:rFonts w:cs="2  Zar" w:hint="cs"/>
          <w:sz w:val="28"/>
          <w:szCs w:val="28"/>
          <w:rtl/>
          <w:lang w:bidi="fa-IR"/>
        </w:rPr>
        <w:t xml:space="preserve"> عن الغرور. (حد</w:t>
      </w:r>
      <w:r w:rsidR="00235F05">
        <w:rPr>
          <w:rFonts w:cs="2  Zar" w:hint="cs"/>
          <w:sz w:val="28"/>
          <w:szCs w:val="28"/>
          <w:rtl/>
          <w:lang w:bidi="fa-IR"/>
        </w:rPr>
        <w:t>ي</w:t>
      </w:r>
      <w:r w:rsidRPr="00AE6595">
        <w:rPr>
          <w:rFonts w:cs="2  Zar" w:hint="cs"/>
          <w:sz w:val="28"/>
          <w:szCs w:val="28"/>
          <w:rtl/>
          <w:lang w:bidi="fa-IR"/>
        </w:rPr>
        <w:t>ث نبو</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وجوب اعلام الجاهل ف</w:t>
      </w:r>
      <w:r w:rsidR="00235F05">
        <w:rPr>
          <w:rFonts w:cs="2  Zar" w:hint="cs"/>
          <w:sz w:val="28"/>
          <w:szCs w:val="28"/>
          <w:rtl/>
          <w:lang w:bidi="fa-IR"/>
        </w:rPr>
        <w:t>ي</w:t>
      </w:r>
      <w:r w:rsidRPr="00AE6595">
        <w:rPr>
          <w:rFonts w:cs="2  Zar" w:hint="cs"/>
          <w:sz w:val="28"/>
          <w:szCs w:val="28"/>
          <w:rtl/>
          <w:lang w:bidi="fa-IR"/>
        </w:rPr>
        <w:t xml:space="preserve">ما </w:t>
      </w:r>
      <w:r w:rsidR="00235F05">
        <w:rPr>
          <w:rFonts w:cs="2  Zar" w:hint="cs"/>
          <w:sz w:val="28"/>
          <w:szCs w:val="28"/>
          <w:rtl/>
          <w:lang w:bidi="fa-IR"/>
        </w:rPr>
        <w:t>ي</w:t>
      </w:r>
      <w:r w:rsidRPr="00AE6595">
        <w:rPr>
          <w:rFonts w:cs="2  Zar" w:hint="cs"/>
          <w:sz w:val="28"/>
          <w:szCs w:val="28"/>
          <w:rtl/>
          <w:lang w:bidi="fa-IR"/>
        </w:rPr>
        <w:t>عط</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وجوب التخل</w:t>
      </w:r>
      <w:r w:rsidR="00235F05">
        <w:rPr>
          <w:rFonts w:cs="2  Zar" w:hint="cs"/>
          <w:sz w:val="28"/>
          <w:szCs w:val="28"/>
          <w:rtl/>
          <w:lang w:bidi="fa-IR"/>
        </w:rPr>
        <w:t>ي</w:t>
      </w:r>
      <w:r w:rsidRPr="00AE6595">
        <w:rPr>
          <w:rFonts w:cs="2  Zar" w:hint="cs"/>
          <w:sz w:val="28"/>
          <w:szCs w:val="28"/>
          <w:rtl/>
          <w:lang w:bidi="fa-IR"/>
        </w:rPr>
        <w:t>ه ب</w:t>
      </w:r>
      <w:r w:rsidR="00235F05">
        <w:rPr>
          <w:rFonts w:cs="2  Zar" w:hint="cs"/>
          <w:sz w:val="28"/>
          <w:szCs w:val="28"/>
          <w:rtl/>
          <w:lang w:bidi="fa-IR"/>
        </w:rPr>
        <w:t>ي</w:t>
      </w:r>
      <w:r w:rsidRPr="00AE6595">
        <w:rPr>
          <w:rFonts w:cs="2  Zar" w:hint="cs"/>
          <w:sz w:val="28"/>
          <w:szCs w:val="28"/>
          <w:rtl/>
          <w:lang w:bidi="fa-IR"/>
        </w:rPr>
        <w:t>ن المال و ملکه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وجوب دفع الضرر المحتمل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w:t>
      </w:r>
      <w:r w:rsidR="00DE71EB" w:rsidRPr="00AE6595">
        <w:rPr>
          <w:rFonts w:cs="2  Zar" w:hint="cs"/>
          <w:sz w:val="28"/>
          <w:szCs w:val="28"/>
          <w:rtl/>
          <w:lang w:bidi="fa-IR"/>
        </w:rPr>
        <w:t xml:space="preserve">برگشت </w:t>
      </w:r>
      <w:r w:rsidRPr="00AE6595">
        <w:rPr>
          <w:rFonts w:cs="2  Zar" w:hint="cs"/>
          <w:sz w:val="28"/>
          <w:szCs w:val="28"/>
          <w:rtl/>
          <w:lang w:bidi="fa-IR"/>
        </w:rPr>
        <w:t xml:space="preserve">وصف به موصوف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w:t>
      </w:r>
      <w:r w:rsidR="00235F05">
        <w:rPr>
          <w:rFonts w:cs="2  Zar" w:hint="cs"/>
          <w:sz w:val="28"/>
          <w:szCs w:val="28"/>
          <w:rtl/>
          <w:lang w:bidi="fa-IR"/>
        </w:rPr>
        <w:t>ي</w:t>
      </w:r>
      <w:r w:rsidRPr="00AE6595">
        <w:rPr>
          <w:rFonts w:cs="2  Zar" w:hint="cs"/>
          <w:sz w:val="28"/>
          <w:szCs w:val="28"/>
          <w:rtl/>
          <w:lang w:bidi="fa-IR"/>
        </w:rPr>
        <w:t xml:space="preserve">حرم من الرضاع ما </w:t>
      </w:r>
      <w:r w:rsidR="00235F05">
        <w:rPr>
          <w:rFonts w:cs="2  Zar" w:hint="cs"/>
          <w:sz w:val="28"/>
          <w:szCs w:val="28"/>
          <w:rtl/>
          <w:lang w:bidi="fa-IR"/>
        </w:rPr>
        <w:t>ي</w:t>
      </w:r>
      <w:r w:rsidRPr="00AE6595">
        <w:rPr>
          <w:rFonts w:cs="2  Zar" w:hint="cs"/>
          <w:sz w:val="28"/>
          <w:szCs w:val="28"/>
          <w:rtl/>
          <w:lang w:bidi="fa-IR"/>
        </w:rPr>
        <w:t>حرم من النسب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w:t>
      </w:r>
      <w:r w:rsidR="00235F05">
        <w:rPr>
          <w:rFonts w:cs="2  Zar" w:hint="cs"/>
          <w:sz w:val="28"/>
          <w:szCs w:val="28"/>
          <w:rtl/>
          <w:lang w:bidi="fa-IR"/>
        </w:rPr>
        <w:t>ي</w:t>
      </w:r>
      <w:r w:rsidRPr="00AE6595">
        <w:rPr>
          <w:rFonts w:cs="2  Zar" w:hint="cs"/>
          <w:sz w:val="28"/>
          <w:szCs w:val="28"/>
          <w:rtl/>
          <w:lang w:bidi="fa-IR"/>
        </w:rPr>
        <w:t>د و سوق مسلم</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قاعده: «الاقرب </w:t>
      </w:r>
      <w:r w:rsidR="00235F05">
        <w:rPr>
          <w:rFonts w:cs="2  Zar" w:hint="cs"/>
          <w:sz w:val="28"/>
          <w:szCs w:val="28"/>
          <w:rtl/>
          <w:lang w:bidi="fa-IR"/>
        </w:rPr>
        <w:t>ي</w:t>
      </w:r>
      <w:r w:rsidRPr="00AE6595">
        <w:rPr>
          <w:rFonts w:cs="2  Zar" w:hint="cs"/>
          <w:sz w:val="28"/>
          <w:szCs w:val="28"/>
          <w:rtl/>
          <w:lang w:bidi="fa-IR"/>
        </w:rPr>
        <w:t>منع الاَ بعد»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قبول و </w:t>
      </w:r>
      <w:r w:rsidR="00235F05">
        <w:rPr>
          <w:rFonts w:cs="2  Zar" w:hint="cs"/>
          <w:sz w:val="28"/>
          <w:szCs w:val="28"/>
          <w:rtl/>
          <w:lang w:bidi="fa-IR"/>
        </w:rPr>
        <w:t>ي</w:t>
      </w:r>
      <w:r w:rsidRPr="00AE6595">
        <w:rPr>
          <w:rFonts w:cs="2  Zar" w:hint="cs"/>
          <w:sz w:val="28"/>
          <w:szCs w:val="28"/>
          <w:rtl/>
          <w:lang w:bidi="fa-IR"/>
        </w:rPr>
        <w:t>ا رد شهادت و گواه</w:t>
      </w:r>
      <w:r w:rsidR="00235F05">
        <w:rPr>
          <w:rFonts w:cs="2  Zar" w:hint="cs"/>
          <w:sz w:val="28"/>
          <w:szCs w:val="28"/>
          <w:rtl/>
          <w:lang w:bidi="fa-IR"/>
        </w:rPr>
        <w:t>ي</w:t>
      </w:r>
      <w:r w:rsidRPr="00AE6595">
        <w:rPr>
          <w:rFonts w:cs="2  Zar" w:hint="cs"/>
          <w:sz w:val="28"/>
          <w:szCs w:val="28"/>
          <w:rtl/>
          <w:lang w:bidi="fa-IR"/>
        </w:rPr>
        <w:t xml:space="preserve"> دادن مرتکب گناهان صغ</w:t>
      </w:r>
      <w:r w:rsidR="00235F05">
        <w:rPr>
          <w:rFonts w:cs="2  Zar" w:hint="cs"/>
          <w:sz w:val="28"/>
          <w:szCs w:val="28"/>
          <w:rtl/>
          <w:lang w:bidi="fa-IR"/>
        </w:rPr>
        <w:t>ي</w:t>
      </w:r>
      <w:r w:rsidRPr="00AE6595">
        <w:rPr>
          <w:rFonts w:cs="2  Zar" w:hint="cs"/>
          <w:sz w:val="28"/>
          <w:szCs w:val="28"/>
          <w:rtl/>
          <w:lang w:bidi="fa-IR"/>
        </w:rPr>
        <w:t>ره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قتل شبه عمد و در حکم شبه عمد در حقوق جزا</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 و فقه امام</w:t>
      </w:r>
      <w:r w:rsidR="00235F05">
        <w:rPr>
          <w:rFonts w:cs="2  Zar" w:hint="cs"/>
          <w:sz w:val="28"/>
          <w:szCs w:val="28"/>
          <w:rtl/>
          <w:lang w:bidi="fa-IR"/>
        </w:rPr>
        <w:t>ي</w:t>
      </w:r>
      <w:r w:rsidRPr="00AE6595">
        <w:rPr>
          <w:rFonts w:cs="2  Zar" w:hint="cs"/>
          <w:sz w:val="28"/>
          <w:szCs w:val="28"/>
          <w:rtl/>
          <w:lang w:bidi="fa-IR"/>
        </w:rPr>
        <w:t>ه و مقا</w:t>
      </w:r>
      <w:r w:rsidR="00235F05">
        <w:rPr>
          <w:rFonts w:cs="2  Zar" w:hint="cs"/>
          <w:sz w:val="28"/>
          <w:szCs w:val="28"/>
          <w:rtl/>
          <w:lang w:bidi="fa-IR"/>
        </w:rPr>
        <w:t>ي</w:t>
      </w:r>
      <w:r w:rsidRPr="00AE6595">
        <w:rPr>
          <w:rFonts w:cs="2  Zar" w:hint="cs"/>
          <w:sz w:val="28"/>
          <w:szCs w:val="28"/>
          <w:rtl/>
          <w:lang w:bidi="fa-IR"/>
        </w:rPr>
        <w:t>سه آن با فقه شافع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قواعد فقه</w:t>
      </w:r>
      <w:r w:rsidR="00235F05">
        <w:rPr>
          <w:rFonts w:cs="2  Zar" w:hint="cs"/>
          <w:sz w:val="28"/>
          <w:szCs w:val="28"/>
          <w:rtl/>
          <w:lang w:bidi="fa-IR"/>
        </w:rPr>
        <w:t>ي</w:t>
      </w:r>
      <w:r w:rsidRPr="00AE6595">
        <w:rPr>
          <w:rFonts w:cs="2  Zar" w:hint="cs"/>
          <w:sz w:val="28"/>
          <w:szCs w:val="28"/>
          <w:rtl/>
          <w:lang w:bidi="fa-IR"/>
        </w:rPr>
        <w:t xml:space="preserve"> در آس</w:t>
      </w:r>
      <w:r w:rsidR="00235F05">
        <w:rPr>
          <w:rFonts w:cs="2  Zar" w:hint="cs"/>
          <w:sz w:val="28"/>
          <w:szCs w:val="28"/>
          <w:rtl/>
          <w:lang w:bidi="fa-IR"/>
        </w:rPr>
        <w:t>ي</w:t>
      </w:r>
      <w:r w:rsidRPr="00AE6595">
        <w:rPr>
          <w:rFonts w:cs="2  Zar" w:hint="cs"/>
          <w:sz w:val="28"/>
          <w:szCs w:val="28"/>
          <w:rtl/>
          <w:lang w:bidi="fa-IR"/>
        </w:rPr>
        <w:t>ب‌رسان</w:t>
      </w:r>
      <w:r w:rsidR="00235F05">
        <w:rPr>
          <w:rFonts w:cs="2  Zar" w:hint="cs"/>
          <w:sz w:val="28"/>
          <w:szCs w:val="28"/>
          <w:rtl/>
          <w:lang w:bidi="fa-IR"/>
        </w:rPr>
        <w:t>ي</w:t>
      </w:r>
      <w:r w:rsidRPr="00AE6595">
        <w:rPr>
          <w:rFonts w:cs="2  Zar" w:hint="cs"/>
          <w:sz w:val="28"/>
          <w:szCs w:val="28"/>
          <w:rtl/>
          <w:lang w:bidi="fa-IR"/>
        </w:rPr>
        <w:t xml:space="preserve"> قصور</w:t>
      </w:r>
      <w:r w:rsidR="00235F05">
        <w:rPr>
          <w:rFonts w:cs="2  Zar" w:hint="cs"/>
          <w:sz w:val="28"/>
          <w:szCs w:val="28"/>
          <w:rtl/>
          <w:lang w:bidi="fa-IR"/>
        </w:rPr>
        <w:t>ي</w:t>
      </w:r>
      <w:r w:rsidRPr="00AE6595">
        <w:rPr>
          <w:rFonts w:cs="2  Zar" w:hint="cs"/>
          <w:sz w:val="28"/>
          <w:szCs w:val="28"/>
          <w:rtl/>
          <w:lang w:bidi="fa-IR"/>
        </w:rPr>
        <w:t xml:space="preserve"> </w:t>
      </w:r>
      <w:r w:rsidR="00235F05">
        <w:rPr>
          <w:rFonts w:cs="2  Zar" w:hint="cs"/>
          <w:sz w:val="28"/>
          <w:szCs w:val="28"/>
          <w:rtl/>
          <w:lang w:bidi="fa-IR"/>
        </w:rPr>
        <w:t>ي</w:t>
      </w:r>
      <w:r w:rsidRPr="00AE6595">
        <w:rPr>
          <w:rFonts w:cs="2  Zar" w:hint="cs"/>
          <w:sz w:val="28"/>
          <w:szCs w:val="28"/>
          <w:rtl/>
          <w:lang w:bidi="fa-IR"/>
        </w:rPr>
        <w:t>ا تقص</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اطباء</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قوان</w:t>
      </w:r>
      <w:r w:rsidR="00235F05">
        <w:rPr>
          <w:rFonts w:cs="2  Zar" w:hint="cs"/>
          <w:sz w:val="28"/>
          <w:szCs w:val="28"/>
          <w:rtl/>
          <w:lang w:bidi="fa-IR"/>
        </w:rPr>
        <w:t>ي</w:t>
      </w:r>
      <w:r w:rsidRPr="00AE6595">
        <w:rPr>
          <w:rFonts w:cs="2  Zar" w:hint="cs"/>
          <w:sz w:val="28"/>
          <w:szCs w:val="28"/>
          <w:rtl/>
          <w:lang w:bidi="fa-IR"/>
        </w:rPr>
        <w:t>ن آپارتمان‌نش</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کتاب «قواعد و فوائد ف</w:t>
      </w:r>
      <w:r w:rsidR="00235F05">
        <w:rPr>
          <w:rFonts w:cs="2  Zar" w:hint="cs"/>
          <w:sz w:val="28"/>
          <w:szCs w:val="28"/>
          <w:rtl/>
          <w:lang w:bidi="fa-IR"/>
        </w:rPr>
        <w:t>ي</w:t>
      </w:r>
      <w:r w:rsidRPr="00AE6595">
        <w:rPr>
          <w:rFonts w:cs="2  Zar" w:hint="cs"/>
          <w:sz w:val="28"/>
          <w:szCs w:val="28"/>
          <w:rtl/>
          <w:lang w:bidi="fa-IR"/>
        </w:rPr>
        <w:t xml:space="preserve"> الفقه و الاصول و العرب</w:t>
      </w:r>
      <w:r w:rsidR="00235F05">
        <w:rPr>
          <w:rFonts w:cs="2  Zar" w:hint="cs"/>
          <w:sz w:val="28"/>
          <w:szCs w:val="28"/>
          <w:rtl/>
          <w:lang w:bidi="fa-IR"/>
        </w:rPr>
        <w:t>ي</w:t>
      </w:r>
      <w:r w:rsidRPr="00AE6595">
        <w:rPr>
          <w:rFonts w:cs="2  Zar" w:hint="cs"/>
          <w:sz w:val="28"/>
          <w:szCs w:val="28"/>
          <w:rtl/>
          <w:lang w:bidi="fa-IR"/>
        </w:rPr>
        <w:t>ه» شه</w:t>
      </w:r>
      <w:r w:rsidR="00235F05">
        <w:rPr>
          <w:rFonts w:cs="2  Zar" w:hint="cs"/>
          <w:sz w:val="28"/>
          <w:szCs w:val="28"/>
          <w:rtl/>
          <w:lang w:bidi="fa-IR"/>
        </w:rPr>
        <w:t>ي</w:t>
      </w:r>
      <w:r w:rsidRPr="00AE6595">
        <w:rPr>
          <w:rFonts w:cs="2  Zar" w:hint="cs"/>
          <w:sz w:val="28"/>
          <w:szCs w:val="28"/>
          <w:rtl/>
          <w:lang w:bidi="fa-IR"/>
        </w:rPr>
        <w:t>د اول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کتاب «مسالک الافهام»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کنوانس</w:t>
      </w:r>
      <w:r w:rsidR="00235F05">
        <w:rPr>
          <w:rFonts w:cs="2  Zar" w:hint="cs"/>
          <w:sz w:val="28"/>
          <w:szCs w:val="28"/>
          <w:rtl/>
          <w:lang w:bidi="fa-IR"/>
        </w:rPr>
        <w:t>ي</w:t>
      </w:r>
      <w:r w:rsidRPr="00AE6595">
        <w:rPr>
          <w:rFonts w:cs="2  Zar" w:hint="cs"/>
          <w:sz w:val="28"/>
          <w:szCs w:val="28"/>
          <w:rtl/>
          <w:lang w:bidi="fa-IR"/>
        </w:rPr>
        <w:t>ون رفع همه اشکال تبع</w:t>
      </w:r>
      <w:r w:rsidR="00235F05">
        <w:rPr>
          <w:rFonts w:cs="2  Zar" w:hint="cs"/>
          <w:sz w:val="28"/>
          <w:szCs w:val="28"/>
          <w:rtl/>
          <w:lang w:bidi="fa-IR"/>
        </w:rPr>
        <w:t>ي</w:t>
      </w:r>
      <w:r w:rsidRPr="00AE6595">
        <w:rPr>
          <w:rFonts w:cs="2  Zar" w:hint="cs"/>
          <w:sz w:val="28"/>
          <w:szCs w:val="28"/>
          <w:rtl/>
          <w:lang w:bidi="fa-IR"/>
        </w:rPr>
        <w:t>ض عل</w:t>
      </w:r>
      <w:r w:rsidR="00235F05">
        <w:rPr>
          <w:rFonts w:cs="2  Zar" w:hint="cs"/>
          <w:sz w:val="28"/>
          <w:szCs w:val="28"/>
          <w:rtl/>
          <w:lang w:bidi="fa-IR"/>
        </w:rPr>
        <w:t>ي</w:t>
      </w:r>
      <w:r w:rsidRPr="00AE6595">
        <w:rPr>
          <w:rFonts w:cs="2  Zar" w:hint="cs"/>
          <w:sz w:val="28"/>
          <w:szCs w:val="28"/>
          <w:rtl/>
          <w:lang w:bidi="fa-IR"/>
        </w:rPr>
        <w:t>ه زنان و موارد نقض آن با قوان</w:t>
      </w:r>
      <w:r w:rsidR="00235F05">
        <w:rPr>
          <w:rFonts w:cs="2  Zar" w:hint="cs"/>
          <w:sz w:val="28"/>
          <w:szCs w:val="28"/>
          <w:rtl/>
          <w:lang w:bidi="fa-IR"/>
        </w:rPr>
        <w:t>ي</w:t>
      </w:r>
      <w:r w:rsidRPr="00AE6595">
        <w:rPr>
          <w:rFonts w:cs="2  Zar" w:hint="cs"/>
          <w:sz w:val="28"/>
          <w:szCs w:val="28"/>
          <w:rtl/>
          <w:lang w:bidi="fa-IR"/>
        </w:rPr>
        <w:t>ن اسلام</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بررس</w:t>
      </w:r>
      <w:r w:rsidR="00235F05">
        <w:rPr>
          <w:rFonts w:ascii="Tahoma" w:hAnsi="Tahoma" w:cs="2  Zar" w:hint="cs"/>
          <w:sz w:val="28"/>
          <w:szCs w:val="28"/>
          <w:rtl/>
        </w:rPr>
        <w:t>ي</w:t>
      </w:r>
      <w:r w:rsidRPr="00AE6595">
        <w:rPr>
          <w:rFonts w:ascii="Tahoma" w:hAnsi="Tahoma" w:cs="2  Zar" w:hint="cs"/>
          <w:sz w:val="28"/>
          <w:szCs w:val="28"/>
          <w:rtl/>
        </w:rPr>
        <w:t xml:space="preserve"> لزوم و حدود حجاب در فقه و اهل تسنن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ماه</w:t>
      </w:r>
      <w:r w:rsidR="00235F05">
        <w:rPr>
          <w:rFonts w:cs="2  Zar" w:hint="cs"/>
          <w:sz w:val="28"/>
          <w:szCs w:val="28"/>
          <w:rtl/>
          <w:lang w:bidi="fa-IR"/>
        </w:rPr>
        <w:t>ي</w:t>
      </w:r>
      <w:r w:rsidRPr="00AE6595">
        <w:rPr>
          <w:rFonts w:cs="2  Zar" w:hint="cs"/>
          <w:sz w:val="28"/>
          <w:szCs w:val="28"/>
          <w:rtl/>
          <w:lang w:bidi="fa-IR"/>
        </w:rPr>
        <w:t>ت مهر</w:t>
      </w:r>
      <w:r w:rsidR="00235F05">
        <w:rPr>
          <w:rFonts w:cs="2  Zar" w:hint="cs"/>
          <w:sz w:val="28"/>
          <w:szCs w:val="28"/>
          <w:rtl/>
          <w:lang w:bidi="fa-IR"/>
        </w:rPr>
        <w:t>ي</w:t>
      </w:r>
      <w:r w:rsidRPr="00AE6595">
        <w:rPr>
          <w:rFonts w:cs="2  Zar" w:hint="cs"/>
          <w:sz w:val="28"/>
          <w:szCs w:val="28"/>
          <w:rtl/>
          <w:lang w:bidi="fa-IR"/>
        </w:rPr>
        <w:t>ه در نزد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الحاق فرزند در اجاره رحم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جواز </w:t>
      </w:r>
      <w:r w:rsidR="00235F05">
        <w:rPr>
          <w:rFonts w:cs="2  Zar" w:hint="cs"/>
          <w:sz w:val="28"/>
          <w:szCs w:val="28"/>
          <w:rtl/>
          <w:lang w:bidi="fa-IR"/>
        </w:rPr>
        <w:t>ي</w:t>
      </w:r>
      <w:r w:rsidRPr="00AE6595">
        <w:rPr>
          <w:rFonts w:cs="2  Zar" w:hint="cs"/>
          <w:sz w:val="28"/>
          <w:szCs w:val="28"/>
          <w:rtl/>
          <w:lang w:bidi="fa-IR"/>
        </w:rPr>
        <w:t>ا عدم جواز شب</w:t>
      </w:r>
      <w:r w:rsidR="00235F05">
        <w:rPr>
          <w:rFonts w:cs="2  Zar" w:hint="cs"/>
          <w:sz w:val="28"/>
          <w:szCs w:val="28"/>
          <w:rtl/>
          <w:lang w:bidi="fa-IR"/>
        </w:rPr>
        <w:t>ي</w:t>
      </w:r>
      <w:r w:rsidRPr="00AE6595">
        <w:rPr>
          <w:rFonts w:cs="2  Zar" w:hint="cs"/>
          <w:sz w:val="28"/>
          <w:szCs w:val="28"/>
          <w:rtl/>
          <w:lang w:bidi="fa-IR"/>
        </w:rPr>
        <w:t>ه‌خوان</w:t>
      </w:r>
      <w:r w:rsidR="00235F05">
        <w:rPr>
          <w:rFonts w:cs="2  Zar" w:hint="cs"/>
          <w:sz w:val="28"/>
          <w:szCs w:val="28"/>
          <w:rtl/>
          <w:lang w:bidi="fa-IR"/>
        </w:rPr>
        <w:t>ي</w:t>
      </w:r>
      <w:r w:rsidRPr="00AE6595">
        <w:rPr>
          <w:rFonts w:cs="2  Zar" w:hint="cs"/>
          <w:sz w:val="28"/>
          <w:szCs w:val="28"/>
          <w:rtl/>
          <w:lang w:bidi="fa-IR"/>
        </w:rPr>
        <w:t xml:space="preserve">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جهاد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دگاه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w:t>
      </w:r>
      <w:r w:rsidR="00DE71EB" w:rsidRPr="00AE6595">
        <w:rPr>
          <w:rFonts w:cs="2  Zar" w:hint="cs"/>
          <w:sz w:val="28"/>
          <w:szCs w:val="28"/>
          <w:rtl/>
          <w:lang w:bidi="fa-IR"/>
        </w:rPr>
        <w:t xml:space="preserve">(ره) </w:t>
      </w:r>
      <w:r w:rsidRPr="00AE6595">
        <w:rPr>
          <w:rFonts w:cs="2  Zar" w:hint="cs"/>
          <w:sz w:val="28"/>
          <w:szCs w:val="28"/>
          <w:rtl/>
          <w:lang w:bidi="fa-IR"/>
        </w:rPr>
        <w:t>در اعتبار ملاک مصلحت در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شب</w:t>
      </w:r>
      <w:r w:rsidR="00235F05">
        <w:rPr>
          <w:rFonts w:cs="2  Zar" w:hint="cs"/>
          <w:sz w:val="28"/>
          <w:szCs w:val="28"/>
          <w:rtl/>
          <w:lang w:bidi="fa-IR"/>
        </w:rPr>
        <w:t>ي</w:t>
      </w:r>
      <w:r w:rsidRPr="00AE6595">
        <w:rPr>
          <w:rFonts w:cs="2  Zar" w:hint="cs"/>
          <w:sz w:val="28"/>
          <w:szCs w:val="28"/>
          <w:rtl/>
          <w:lang w:bidi="fa-IR"/>
        </w:rPr>
        <w:t>ه‌ساز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شروط ضمن عقد نکاح در حقوق موضوعه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بررس</w:t>
      </w:r>
      <w:r w:rsidR="00235F05">
        <w:rPr>
          <w:rFonts w:ascii="Tahoma" w:hAnsi="Tahoma" w:cs="2  Zar" w:hint="cs"/>
          <w:sz w:val="28"/>
          <w:szCs w:val="28"/>
          <w:rtl/>
        </w:rPr>
        <w:t>ي</w:t>
      </w:r>
      <w:r w:rsidRPr="00AE6595">
        <w:rPr>
          <w:rFonts w:ascii="Tahoma" w:hAnsi="Tahoma" w:cs="2  Zar" w:hint="cs"/>
          <w:sz w:val="28"/>
          <w:szCs w:val="28"/>
          <w:rtl/>
        </w:rPr>
        <w:t xml:space="preserve"> مبان</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عده طلاق زنان نابارور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قاعده نف</w:t>
      </w:r>
      <w:r w:rsidR="00235F05">
        <w:rPr>
          <w:rFonts w:cs="2  Zar" w:hint="cs"/>
          <w:sz w:val="28"/>
          <w:szCs w:val="28"/>
          <w:rtl/>
          <w:lang w:bidi="fa-IR"/>
        </w:rPr>
        <w:t>ي</w:t>
      </w:r>
      <w:r w:rsidRPr="00AE6595">
        <w:rPr>
          <w:rFonts w:cs="2  Zar" w:hint="cs"/>
          <w:sz w:val="28"/>
          <w:szCs w:val="28"/>
          <w:rtl/>
          <w:lang w:bidi="fa-IR"/>
        </w:rPr>
        <w:t xml:space="preserve"> عسر و حرج</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قرض‌الحسنه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ک</w:t>
      </w:r>
      <w:r w:rsidR="00235F05">
        <w:rPr>
          <w:rFonts w:cs="2  Zar" w:hint="cs"/>
          <w:sz w:val="28"/>
          <w:szCs w:val="28"/>
          <w:rtl/>
          <w:lang w:bidi="fa-IR"/>
        </w:rPr>
        <w:t>ي</w:t>
      </w:r>
      <w:r w:rsidRPr="00AE6595">
        <w:rPr>
          <w:rFonts w:cs="2  Zar" w:hint="cs"/>
          <w:sz w:val="28"/>
          <w:szCs w:val="28"/>
          <w:rtl/>
          <w:lang w:bidi="fa-IR"/>
        </w:rPr>
        <w:t>فر حبس</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رابطه دولت اسلام</w:t>
      </w:r>
      <w:r w:rsidR="00235F05">
        <w:rPr>
          <w:rFonts w:cs="2  Zar" w:hint="cs"/>
          <w:sz w:val="28"/>
          <w:szCs w:val="28"/>
          <w:rtl/>
          <w:lang w:bidi="fa-IR"/>
        </w:rPr>
        <w:t>ي</w:t>
      </w:r>
      <w:r w:rsidRPr="00AE6595">
        <w:rPr>
          <w:rFonts w:cs="2  Zar" w:hint="cs"/>
          <w:sz w:val="28"/>
          <w:szCs w:val="28"/>
          <w:rtl/>
          <w:lang w:bidi="fa-IR"/>
        </w:rPr>
        <w:t xml:space="preserve"> در عرصه س</w:t>
      </w:r>
      <w:r w:rsidR="00235F05">
        <w:rPr>
          <w:rFonts w:cs="2  Zar" w:hint="cs"/>
          <w:sz w:val="28"/>
          <w:szCs w:val="28"/>
          <w:rtl/>
          <w:lang w:bidi="fa-IR"/>
        </w:rPr>
        <w:t>ي</w:t>
      </w:r>
      <w:r w:rsidRPr="00AE6595">
        <w:rPr>
          <w:rFonts w:cs="2  Zar" w:hint="cs"/>
          <w:sz w:val="28"/>
          <w:szCs w:val="28"/>
          <w:rtl/>
          <w:lang w:bidi="fa-IR"/>
        </w:rPr>
        <w:t>است با دول غ</w:t>
      </w:r>
      <w:r w:rsidR="00235F05">
        <w:rPr>
          <w:rFonts w:cs="2  Zar" w:hint="cs"/>
          <w:sz w:val="28"/>
          <w:szCs w:val="28"/>
          <w:rtl/>
          <w:lang w:bidi="fa-IR"/>
        </w:rPr>
        <w:t>ي</w:t>
      </w:r>
      <w:r w:rsidRPr="00AE6595">
        <w:rPr>
          <w:rFonts w:cs="2  Zar" w:hint="cs"/>
          <w:sz w:val="28"/>
          <w:szCs w:val="28"/>
          <w:rtl/>
          <w:lang w:bidi="fa-IR"/>
        </w:rPr>
        <w:t>راسلام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مجوزات فقه</w:t>
      </w:r>
      <w:r w:rsidR="00235F05">
        <w:rPr>
          <w:rFonts w:cs="2  Zar" w:hint="cs"/>
          <w:sz w:val="28"/>
          <w:szCs w:val="28"/>
          <w:rtl/>
          <w:lang w:bidi="fa-IR"/>
        </w:rPr>
        <w:t>ي</w:t>
      </w:r>
      <w:r w:rsidRPr="00AE6595">
        <w:rPr>
          <w:rFonts w:cs="2  Zar" w:hint="cs"/>
          <w:sz w:val="28"/>
          <w:szCs w:val="28"/>
          <w:rtl/>
          <w:lang w:bidi="fa-IR"/>
        </w:rPr>
        <w:t xml:space="preserve"> در اخذ مضاعف بازپرداخت وام‌ها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مسئله قصاص از د</w:t>
      </w:r>
      <w:r w:rsidR="00235F05">
        <w:rPr>
          <w:rFonts w:cs="2  Zar" w:hint="cs"/>
          <w:sz w:val="28"/>
          <w:szCs w:val="28"/>
          <w:rtl/>
          <w:lang w:bidi="fa-IR"/>
        </w:rPr>
        <w:t>ي</w:t>
      </w:r>
      <w:r w:rsidRPr="00AE6595">
        <w:rPr>
          <w:rFonts w:cs="2  Zar" w:hint="cs"/>
          <w:sz w:val="28"/>
          <w:szCs w:val="28"/>
          <w:rtl/>
          <w:lang w:bidi="fa-IR"/>
        </w:rPr>
        <w:t>دگاه فقه اسلام</w:t>
      </w:r>
      <w:r w:rsidR="00235F05">
        <w:rPr>
          <w:rFonts w:cs="2  Zar" w:hint="cs"/>
          <w:sz w:val="28"/>
          <w:szCs w:val="28"/>
          <w:rtl/>
          <w:lang w:bidi="fa-IR"/>
        </w:rPr>
        <w:t>ي</w:t>
      </w:r>
      <w:r w:rsidRPr="00AE6595">
        <w:rPr>
          <w:rFonts w:cs="2  Zar" w:hint="cs"/>
          <w:sz w:val="28"/>
          <w:szCs w:val="28"/>
          <w:rtl/>
          <w:lang w:bidi="fa-IR"/>
        </w:rPr>
        <w:t xml:space="preserve"> و حقوق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مسئله 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 از د</w:t>
      </w:r>
      <w:r w:rsidR="00235F05">
        <w:rPr>
          <w:rFonts w:cs="2  Zar" w:hint="cs"/>
          <w:sz w:val="28"/>
          <w:szCs w:val="28"/>
          <w:rtl/>
          <w:lang w:bidi="fa-IR"/>
        </w:rPr>
        <w:t>ي</w:t>
      </w:r>
      <w:r w:rsidRPr="00AE6595">
        <w:rPr>
          <w:rFonts w:cs="2  Zar" w:hint="cs"/>
          <w:sz w:val="28"/>
          <w:szCs w:val="28"/>
          <w:rtl/>
          <w:lang w:bidi="fa-IR"/>
        </w:rPr>
        <w:t>دگاه ش</w:t>
      </w:r>
      <w:r w:rsidR="00235F05">
        <w:rPr>
          <w:rFonts w:cs="2  Zar" w:hint="cs"/>
          <w:sz w:val="28"/>
          <w:szCs w:val="28"/>
          <w:rtl/>
          <w:lang w:bidi="fa-IR"/>
        </w:rPr>
        <w:t>ي</w:t>
      </w:r>
      <w:r w:rsidRPr="00AE6595">
        <w:rPr>
          <w:rFonts w:cs="2  Zar" w:hint="cs"/>
          <w:sz w:val="28"/>
          <w:szCs w:val="28"/>
          <w:rtl/>
          <w:lang w:bidi="fa-IR"/>
        </w:rPr>
        <w:t>عه و سن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مسائل مستخدمه پزشک</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(مرگ مغز</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مسأله اصال</w:t>
      </w:r>
      <w:r w:rsidR="00DE71EB" w:rsidRPr="00AE6595">
        <w:rPr>
          <w:rFonts w:cs="2  Zar" w:hint="cs"/>
          <w:sz w:val="28"/>
          <w:szCs w:val="28"/>
          <w:rtl/>
          <w:lang w:bidi="fa-IR"/>
        </w:rPr>
        <w:t>ه</w:t>
      </w:r>
      <w:r w:rsidRPr="00AE6595">
        <w:rPr>
          <w:rFonts w:cs="2  Zar" w:hint="cs"/>
          <w:sz w:val="28"/>
          <w:szCs w:val="28"/>
          <w:rtl/>
          <w:lang w:bidi="fa-IR"/>
        </w:rPr>
        <w:t xml:space="preserve"> الحل</w:t>
      </w:r>
      <w:r w:rsidR="00235F05">
        <w:rPr>
          <w:rFonts w:cs="2  Zar" w:hint="cs"/>
          <w:sz w:val="28"/>
          <w:szCs w:val="28"/>
          <w:rtl/>
          <w:lang w:bidi="fa-IR"/>
        </w:rPr>
        <w:t>ي</w:t>
      </w:r>
      <w:r w:rsidR="00DE71EB" w:rsidRPr="00AE6595">
        <w:rPr>
          <w:rFonts w:cs="2  Zar" w:hint="cs"/>
          <w:sz w:val="28"/>
          <w:szCs w:val="28"/>
          <w:rtl/>
          <w:lang w:bidi="fa-IR"/>
        </w:rPr>
        <w:t>ه</w:t>
      </w:r>
      <w:r w:rsidRPr="00AE6595">
        <w:rPr>
          <w:rFonts w:cs="2  Zar" w:hint="cs"/>
          <w:sz w:val="28"/>
          <w:szCs w:val="28"/>
          <w:rtl/>
          <w:lang w:bidi="fa-IR"/>
        </w:rPr>
        <w:t xml:space="preserve"> در فقه امام</w:t>
      </w:r>
      <w:r w:rsidR="00235F05">
        <w:rPr>
          <w:rFonts w:cs="2  Zar" w:hint="cs"/>
          <w:sz w:val="28"/>
          <w:szCs w:val="28"/>
          <w:rtl/>
          <w:lang w:bidi="fa-IR"/>
        </w:rPr>
        <w:t>ي</w:t>
      </w:r>
      <w:r w:rsidRPr="00AE6595">
        <w:rPr>
          <w:rFonts w:cs="2  Zar" w:hint="cs"/>
          <w:sz w:val="28"/>
          <w:szCs w:val="28"/>
          <w:rtl/>
          <w:lang w:bidi="fa-IR"/>
        </w:rPr>
        <w:t>ه و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مصاد</w:t>
      </w:r>
      <w:r w:rsidR="00235F05">
        <w:rPr>
          <w:rFonts w:cs="2  Zar" w:hint="cs"/>
          <w:sz w:val="28"/>
          <w:szCs w:val="28"/>
          <w:rtl/>
          <w:lang w:bidi="fa-IR"/>
        </w:rPr>
        <w:t>ي</w:t>
      </w:r>
      <w:r w:rsidRPr="00AE6595">
        <w:rPr>
          <w:rFonts w:cs="2  Zar" w:hint="cs"/>
          <w:sz w:val="28"/>
          <w:szCs w:val="28"/>
          <w:rtl/>
          <w:lang w:bidi="fa-IR"/>
        </w:rPr>
        <w:t>ق قوام</w:t>
      </w:r>
      <w:r w:rsidR="00235F05">
        <w:rPr>
          <w:rFonts w:cs="2  Zar" w:hint="cs"/>
          <w:sz w:val="28"/>
          <w:szCs w:val="28"/>
          <w:rtl/>
          <w:lang w:bidi="fa-IR"/>
        </w:rPr>
        <w:t>ي</w:t>
      </w:r>
      <w:r w:rsidRPr="00AE6595">
        <w:rPr>
          <w:rFonts w:cs="2  Zar" w:hint="cs"/>
          <w:sz w:val="28"/>
          <w:szCs w:val="28"/>
          <w:rtl/>
          <w:lang w:bidi="fa-IR"/>
        </w:rPr>
        <w:t>ت شوهر بر زن در خانواده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مفهوم «کودک» با رو</w:t>
      </w:r>
      <w:r w:rsidR="00235F05">
        <w:rPr>
          <w:rFonts w:cs="2  Zar" w:hint="cs"/>
          <w:sz w:val="28"/>
          <w:szCs w:val="28"/>
          <w:rtl/>
          <w:lang w:bidi="fa-IR"/>
        </w:rPr>
        <w:t>ي</w:t>
      </w:r>
      <w:r w:rsidRPr="00AE6595">
        <w:rPr>
          <w:rFonts w:cs="2  Zar" w:hint="cs"/>
          <w:sz w:val="28"/>
          <w:szCs w:val="28"/>
          <w:rtl/>
          <w:lang w:bidi="fa-IR"/>
        </w:rPr>
        <w:t>کرد</w:t>
      </w:r>
      <w:r w:rsidR="00235F05">
        <w:rPr>
          <w:rFonts w:cs="2  Zar" w:hint="cs"/>
          <w:sz w:val="28"/>
          <w:szCs w:val="28"/>
          <w:rtl/>
          <w:lang w:bidi="fa-IR"/>
        </w:rPr>
        <w:t>ي</w:t>
      </w:r>
      <w:r w:rsidRPr="00AE6595">
        <w:rPr>
          <w:rFonts w:cs="2  Zar" w:hint="cs"/>
          <w:sz w:val="28"/>
          <w:szCs w:val="28"/>
          <w:rtl/>
          <w:lang w:bidi="fa-IR"/>
        </w:rPr>
        <w:t xml:space="preserve"> به حوزه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مفهوم عدالت در شهود و قاض</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مفهوم عرف</w:t>
      </w:r>
      <w:r w:rsidR="00235F05">
        <w:rPr>
          <w:rFonts w:cs="2  Zar" w:hint="cs"/>
          <w:sz w:val="28"/>
          <w:szCs w:val="28"/>
          <w:rtl/>
          <w:lang w:bidi="fa-IR"/>
        </w:rPr>
        <w:t>ي</w:t>
      </w:r>
      <w:r w:rsidRPr="00AE6595">
        <w:rPr>
          <w:rFonts w:cs="2  Zar" w:hint="cs"/>
          <w:sz w:val="28"/>
          <w:szCs w:val="28"/>
          <w:rtl/>
          <w:lang w:bidi="fa-IR"/>
        </w:rPr>
        <w:t xml:space="preserve"> شدن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مفهوم کث</w:t>
      </w:r>
      <w:r w:rsidR="00235F05">
        <w:rPr>
          <w:rFonts w:cs="2  Zar" w:hint="cs"/>
          <w:sz w:val="28"/>
          <w:szCs w:val="28"/>
          <w:rtl/>
          <w:lang w:bidi="fa-IR"/>
        </w:rPr>
        <w:t>ي</w:t>
      </w:r>
      <w:r w:rsidRPr="00AE6595">
        <w:rPr>
          <w:rFonts w:cs="2  Zar" w:hint="cs"/>
          <w:sz w:val="28"/>
          <w:szCs w:val="28"/>
          <w:rtl/>
          <w:lang w:bidi="fa-IR"/>
        </w:rPr>
        <w:t>ر السفر در آراء فقها</w:t>
      </w:r>
      <w:r w:rsidR="00235F05">
        <w:rPr>
          <w:rFonts w:cs="2  Zar" w:hint="cs"/>
          <w:sz w:val="28"/>
          <w:szCs w:val="28"/>
          <w:rtl/>
          <w:lang w:bidi="fa-IR"/>
        </w:rPr>
        <w:t>ي</w:t>
      </w:r>
      <w:r w:rsidRPr="00AE6595">
        <w:rPr>
          <w:rFonts w:cs="2  Zar" w:hint="cs"/>
          <w:sz w:val="28"/>
          <w:szCs w:val="28"/>
          <w:rtl/>
          <w:lang w:bidi="fa-IR"/>
        </w:rPr>
        <w:t xml:space="preserve"> معاصر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مقا</w:t>
      </w:r>
      <w:r w:rsidR="00235F05">
        <w:rPr>
          <w:rFonts w:cs="2  Zar" w:hint="cs"/>
          <w:sz w:val="28"/>
          <w:szCs w:val="28"/>
          <w:rtl/>
          <w:lang w:bidi="fa-IR"/>
        </w:rPr>
        <w:t>ي</w:t>
      </w:r>
      <w:r w:rsidRPr="00AE6595">
        <w:rPr>
          <w:rFonts w:cs="2  Zar" w:hint="cs"/>
          <w:sz w:val="28"/>
          <w:szCs w:val="28"/>
          <w:rtl/>
          <w:lang w:bidi="fa-IR"/>
        </w:rPr>
        <w:t>سه</w:t>
      </w:r>
      <w:r w:rsidRPr="00AE6595">
        <w:rPr>
          <w:rFonts w:cs="2  Zar" w:hint="cs"/>
          <w:sz w:val="28"/>
          <w:szCs w:val="28"/>
          <w:rtl/>
          <w:lang w:bidi="fa-IR"/>
        </w:rPr>
        <w:softHyphen/>
        <w:t>ا</w:t>
      </w:r>
      <w:r w:rsidR="00235F05">
        <w:rPr>
          <w:rFonts w:cs="2  Zar" w:hint="cs"/>
          <w:sz w:val="28"/>
          <w:szCs w:val="28"/>
          <w:rtl/>
          <w:lang w:bidi="fa-IR"/>
        </w:rPr>
        <w:t>ي</w:t>
      </w:r>
      <w:r w:rsidRPr="00AE6595">
        <w:rPr>
          <w:rFonts w:cs="2  Zar" w:hint="cs"/>
          <w:sz w:val="28"/>
          <w:szCs w:val="28"/>
          <w:rtl/>
          <w:lang w:bidi="fa-IR"/>
        </w:rPr>
        <w:t xml:space="preserve"> استنباط احکام از کتاب و سنّت در مذاهب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مواد مخدر و نظرات فقها</w:t>
      </w:r>
      <w:r w:rsidR="00235F05">
        <w:rPr>
          <w:rFonts w:cs="2  Zar" w:hint="cs"/>
          <w:sz w:val="28"/>
          <w:szCs w:val="28"/>
          <w:rtl/>
          <w:lang w:bidi="fa-IR"/>
        </w:rPr>
        <w:t>ي</w:t>
      </w:r>
      <w:r w:rsidRPr="00AE6595">
        <w:rPr>
          <w:rFonts w:cs="2  Zar" w:hint="cs"/>
          <w:sz w:val="28"/>
          <w:szCs w:val="28"/>
          <w:rtl/>
          <w:lang w:bidi="fa-IR"/>
        </w:rPr>
        <w:t xml:space="preserve"> بزرگ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موارد موکول به اذن شوهر در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نابرابر</w:t>
      </w:r>
      <w:r w:rsidR="00235F05">
        <w:rPr>
          <w:rFonts w:cs="2  Zar" w:hint="cs"/>
          <w:sz w:val="28"/>
          <w:szCs w:val="28"/>
          <w:rtl/>
          <w:lang w:bidi="fa-IR"/>
        </w:rPr>
        <w:t>ي</w:t>
      </w:r>
      <w:r w:rsidRPr="00AE6595">
        <w:rPr>
          <w:rFonts w:cs="2  Zar" w:hint="cs"/>
          <w:sz w:val="28"/>
          <w:szCs w:val="28"/>
          <w:rtl/>
          <w:lang w:bidi="fa-IR"/>
        </w:rPr>
        <w:t xml:space="preserve"> زن و مرد در حدود مسئول</w:t>
      </w:r>
      <w:r w:rsidR="00235F05">
        <w:rPr>
          <w:rFonts w:cs="2  Zar" w:hint="cs"/>
          <w:sz w:val="28"/>
          <w:szCs w:val="28"/>
          <w:rtl/>
          <w:lang w:bidi="fa-IR"/>
        </w:rPr>
        <w:t>ي</w:t>
      </w:r>
      <w:r w:rsidRPr="00AE6595">
        <w:rPr>
          <w:rFonts w:cs="2  Zar" w:hint="cs"/>
          <w:sz w:val="28"/>
          <w:szCs w:val="28"/>
          <w:rtl/>
          <w:lang w:bidi="fa-IR"/>
        </w:rPr>
        <w:t>ت جزا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احکام جزا</w:t>
      </w:r>
      <w:r w:rsidR="00235F05">
        <w:rPr>
          <w:rFonts w:cs="2  Zar" w:hint="cs"/>
          <w:sz w:val="28"/>
          <w:szCs w:val="28"/>
          <w:rtl/>
          <w:lang w:bidi="fa-IR"/>
        </w:rPr>
        <w:t>يي</w:t>
      </w:r>
      <w:r w:rsidRPr="00AE6595">
        <w:rPr>
          <w:rFonts w:cs="2  Zar" w:hint="cs"/>
          <w:sz w:val="28"/>
          <w:szCs w:val="28"/>
          <w:rtl/>
          <w:lang w:bidi="fa-IR"/>
        </w:rPr>
        <w:t xml:space="preserve"> در ا</w:t>
      </w:r>
      <w:r w:rsidR="00235F05">
        <w:rPr>
          <w:rFonts w:cs="2  Zar" w:hint="cs"/>
          <w:sz w:val="28"/>
          <w:szCs w:val="28"/>
          <w:rtl/>
          <w:lang w:bidi="fa-IR"/>
        </w:rPr>
        <w:t>ي</w:t>
      </w:r>
      <w:r w:rsidRPr="00AE6595">
        <w:rPr>
          <w:rFonts w:cs="2  Zar" w:hint="cs"/>
          <w:sz w:val="28"/>
          <w:szCs w:val="28"/>
          <w:rtl/>
          <w:lang w:bidi="fa-IR"/>
        </w:rPr>
        <w:t>جاد امن</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ب</w:t>
      </w:r>
      <w:r w:rsidR="00235F05">
        <w:rPr>
          <w:rFonts w:cs="2  Zar" w:hint="cs"/>
          <w:sz w:val="28"/>
          <w:szCs w:val="28"/>
          <w:rtl/>
          <w:lang w:bidi="fa-IR"/>
        </w:rPr>
        <w:t>ي</w:t>
      </w:r>
      <w:r w:rsidRPr="00AE6595">
        <w:rPr>
          <w:rFonts w:cs="2  Zar" w:hint="cs"/>
          <w:sz w:val="28"/>
          <w:szCs w:val="28"/>
          <w:rtl/>
          <w:lang w:bidi="fa-IR"/>
        </w:rPr>
        <w:t>مار</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قابل درمان در فسخ نکاح</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زکات در نظام حکومت انقلاب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زمان و مکان در اجتهاد</w:t>
      </w:r>
      <w:r w:rsidR="00D8182D" w:rsidRPr="00AE6595">
        <w:rPr>
          <w:rFonts w:cs="2  Zar" w:hint="cs"/>
          <w:sz w:val="28"/>
          <w:szCs w:val="28"/>
          <w:rtl/>
          <w:lang w:bidi="fa-IR"/>
        </w:rPr>
        <w:t xml:space="preserve"> و استباط</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سنّت در حج</w:t>
      </w:r>
      <w:r w:rsidR="00235F05">
        <w:rPr>
          <w:rFonts w:cs="2  Zar" w:hint="cs"/>
          <w:sz w:val="28"/>
          <w:szCs w:val="28"/>
          <w:rtl/>
          <w:lang w:bidi="fa-IR"/>
        </w:rPr>
        <w:t>ي</w:t>
      </w:r>
      <w:r w:rsidRPr="00AE6595">
        <w:rPr>
          <w:rFonts w:cs="2  Zar" w:hint="cs"/>
          <w:sz w:val="28"/>
          <w:szCs w:val="28"/>
          <w:rtl/>
          <w:lang w:bidi="fa-IR"/>
        </w:rPr>
        <w:t>ت فهم ظواهر کتاب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س</w:t>
      </w:r>
      <w:r w:rsidR="00235F05">
        <w:rPr>
          <w:rFonts w:cs="2  Zar" w:hint="cs"/>
          <w:sz w:val="28"/>
          <w:szCs w:val="28"/>
          <w:rtl/>
          <w:lang w:bidi="fa-IR"/>
        </w:rPr>
        <w:t>ي</w:t>
      </w:r>
      <w:r w:rsidRPr="00AE6595">
        <w:rPr>
          <w:rFonts w:cs="2  Zar" w:hint="cs"/>
          <w:sz w:val="28"/>
          <w:szCs w:val="28"/>
          <w:rtl/>
          <w:lang w:bidi="fa-IR"/>
        </w:rPr>
        <w:t>ر</w:t>
      </w:r>
      <w:r w:rsidR="00BA4C06" w:rsidRPr="00AE6595">
        <w:rPr>
          <w:rFonts w:cs="2  Zar" w:hint="cs"/>
          <w:sz w:val="28"/>
          <w:szCs w:val="28"/>
          <w:rtl/>
          <w:lang w:bidi="fa-IR"/>
        </w:rPr>
        <w:t>ه</w:t>
      </w:r>
      <w:r w:rsidRPr="00AE6595">
        <w:rPr>
          <w:rFonts w:cs="2  Zar" w:hint="cs"/>
          <w:sz w:val="28"/>
          <w:szCs w:val="28"/>
          <w:rtl/>
          <w:lang w:bidi="fa-IR"/>
        </w:rPr>
        <w:t xml:space="preserve"> عقلاء در استنباط</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شعب تشخ</w:t>
      </w:r>
      <w:r w:rsidR="00235F05">
        <w:rPr>
          <w:rFonts w:cs="2  Zar" w:hint="cs"/>
          <w:sz w:val="28"/>
          <w:szCs w:val="28"/>
          <w:rtl/>
          <w:lang w:bidi="fa-IR"/>
        </w:rPr>
        <w:t>ي</w:t>
      </w:r>
      <w:r w:rsidRPr="00AE6595">
        <w:rPr>
          <w:rFonts w:cs="2  Zar" w:hint="cs"/>
          <w:sz w:val="28"/>
          <w:szCs w:val="28"/>
          <w:rtl/>
          <w:lang w:bidi="fa-IR"/>
        </w:rPr>
        <w:t>ص در فرا</w:t>
      </w:r>
      <w:r w:rsidR="00235F05">
        <w:rPr>
          <w:rFonts w:cs="2  Zar" w:hint="cs"/>
          <w:sz w:val="28"/>
          <w:szCs w:val="28"/>
          <w:rtl/>
          <w:lang w:bidi="fa-IR"/>
        </w:rPr>
        <w:t>ي</w:t>
      </w:r>
      <w:r w:rsidRPr="00AE6595">
        <w:rPr>
          <w:rFonts w:cs="2  Zar" w:hint="cs"/>
          <w:sz w:val="28"/>
          <w:szCs w:val="28"/>
          <w:rtl/>
          <w:lang w:bidi="fa-IR"/>
        </w:rPr>
        <w:t>ندها</w:t>
      </w:r>
      <w:r w:rsidR="00235F05">
        <w:rPr>
          <w:rFonts w:cs="2  Zar" w:hint="cs"/>
          <w:sz w:val="28"/>
          <w:szCs w:val="28"/>
          <w:rtl/>
          <w:lang w:bidi="fa-IR"/>
        </w:rPr>
        <w:t>ي</w:t>
      </w:r>
      <w:r w:rsidRPr="00AE6595">
        <w:rPr>
          <w:rFonts w:cs="2  Zar" w:hint="cs"/>
          <w:sz w:val="28"/>
          <w:szCs w:val="28"/>
          <w:rtl/>
          <w:lang w:bidi="fa-IR"/>
        </w:rPr>
        <w:t xml:space="preserve"> دادرس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عرف در استنباط حکم شرع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علوم قرآن</w:t>
      </w:r>
      <w:r w:rsidR="00235F05">
        <w:rPr>
          <w:rFonts w:cs="2  Zar" w:hint="cs"/>
          <w:sz w:val="28"/>
          <w:szCs w:val="28"/>
          <w:rtl/>
          <w:lang w:bidi="fa-IR"/>
        </w:rPr>
        <w:t>ي</w:t>
      </w:r>
      <w:r w:rsidRPr="00AE6595">
        <w:rPr>
          <w:rFonts w:cs="2  Zar" w:hint="cs"/>
          <w:sz w:val="28"/>
          <w:szCs w:val="28"/>
          <w:rtl/>
          <w:lang w:bidi="fa-IR"/>
        </w:rPr>
        <w:t xml:space="preserve"> در فقه القرآن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فقه پو</w:t>
      </w:r>
      <w:r w:rsidR="00235F05">
        <w:rPr>
          <w:rFonts w:cs="2  Zar" w:hint="cs"/>
          <w:sz w:val="28"/>
          <w:szCs w:val="28"/>
          <w:rtl/>
          <w:lang w:bidi="fa-IR"/>
        </w:rPr>
        <w:t>ي</w:t>
      </w:r>
      <w:r w:rsidRPr="00AE6595">
        <w:rPr>
          <w:rFonts w:cs="2  Zar" w:hint="cs"/>
          <w:sz w:val="28"/>
          <w:szCs w:val="28"/>
          <w:rtl/>
          <w:lang w:bidi="fa-IR"/>
        </w:rPr>
        <w:t>ا در اتحاد مل</w:t>
      </w:r>
      <w:r w:rsidR="00235F05">
        <w:rPr>
          <w:rFonts w:cs="2  Zar" w:hint="cs"/>
          <w:sz w:val="28"/>
          <w:szCs w:val="28"/>
          <w:rtl/>
          <w:lang w:bidi="fa-IR"/>
        </w:rPr>
        <w:t>ي</w:t>
      </w:r>
      <w:r w:rsidRPr="00AE6595">
        <w:rPr>
          <w:rFonts w:cs="2  Zar" w:hint="cs"/>
          <w:sz w:val="28"/>
          <w:szCs w:val="28"/>
          <w:rtl/>
          <w:lang w:bidi="fa-IR"/>
        </w:rPr>
        <w:t xml:space="preserve"> و انسجام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فقه در سالم</w:t>
      </w:r>
      <w:r w:rsidRPr="00AE6595">
        <w:rPr>
          <w:rFonts w:cs="2  Zar" w:hint="cs"/>
          <w:sz w:val="28"/>
          <w:szCs w:val="28"/>
          <w:rtl/>
          <w:lang w:bidi="fa-IR"/>
        </w:rPr>
        <w:softHyphen/>
        <w:t>ساز</w:t>
      </w:r>
      <w:r w:rsidR="00235F05">
        <w:rPr>
          <w:rFonts w:cs="2  Zar" w:hint="cs"/>
          <w:sz w:val="28"/>
          <w:szCs w:val="28"/>
          <w:rtl/>
          <w:lang w:bidi="fa-IR"/>
        </w:rPr>
        <w:t>ي</w:t>
      </w:r>
      <w:r w:rsidRPr="00AE6595">
        <w:rPr>
          <w:rFonts w:cs="2  Zar" w:hint="cs"/>
          <w:sz w:val="28"/>
          <w:szCs w:val="28"/>
          <w:rtl/>
          <w:lang w:bidi="fa-IR"/>
        </w:rPr>
        <w:t xml:space="preserve"> مح</w:t>
      </w:r>
      <w:r w:rsidR="00235F05">
        <w:rPr>
          <w:rFonts w:cs="2  Zar" w:hint="cs"/>
          <w:sz w:val="28"/>
          <w:szCs w:val="28"/>
          <w:rtl/>
          <w:lang w:bidi="fa-IR"/>
        </w:rPr>
        <w:t>ي</w:t>
      </w:r>
      <w:r w:rsidRPr="00AE6595">
        <w:rPr>
          <w:rFonts w:cs="2  Zar" w:hint="cs"/>
          <w:sz w:val="28"/>
          <w:szCs w:val="28"/>
          <w:rtl/>
          <w:lang w:bidi="fa-IR"/>
        </w:rPr>
        <w:t>ط ز</w:t>
      </w:r>
      <w:r w:rsidR="00235F05">
        <w:rPr>
          <w:rFonts w:cs="2  Zar" w:hint="cs"/>
          <w:sz w:val="28"/>
          <w:szCs w:val="28"/>
          <w:rtl/>
          <w:lang w:bidi="fa-IR"/>
        </w:rPr>
        <w:t>ي</w:t>
      </w:r>
      <w:r w:rsidRPr="00AE6595">
        <w:rPr>
          <w:rFonts w:cs="2  Zar" w:hint="cs"/>
          <w:sz w:val="28"/>
          <w:szCs w:val="28"/>
          <w:rtl/>
          <w:lang w:bidi="fa-IR"/>
        </w:rPr>
        <w:t>ست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فقها و مجتهد</w:t>
      </w:r>
      <w:r w:rsidR="00235F05">
        <w:rPr>
          <w:rFonts w:cs="2  Zar" w:hint="cs"/>
          <w:sz w:val="28"/>
          <w:szCs w:val="28"/>
          <w:rtl/>
          <w:lang w:bidi="fa-IR"/>
        </w:rPr>
        <w:t>ي</w:t>
      </w:r>
      <w:r w:rsidRPr="00AE6595">
        <w:rPr>
          <w:rFonts w:cs="2  Zar" w:hint="cs"/>
          <w:sz w:val="28"/>
          <w:szCs w:val="28"/>
          <w:rtl/>
          <w:lang w:bidi="fa-IR"/>
        </w:rPr>
        <w:t>ن در سالم</w:t>
      </w:r>
      <w:r w:rsidRPr="00AE6595">
        <w:rPr>
          <w:rFonts w:cs="2  Zar" w:hint="cs"/>
          <w:sz w:val="28"/>
          <w:szCs w:val="28"/>
          <w:rtl/>
          <w:lang w:bidi="fa-IR"/>
        </w:rPr>
        <w:softHyphen/>
        <w:t>ساز</w:t>
      </w:r>
      <w:r w:rsidR="00235F05">
        <w:rPr>
          <w:rFonts w:cs="2  Zar" w:hint="cs"/>
          <w:sz w:val="28"/>
          <w:szCs w:val="28"/>
          <w:rtl/>
          <w:lang w:bidi="fa-IR"/>
        </w:rPr>
        <w:t>ي</w:t>
      </w:r>
      <w:r w:rsidRPr="00AE6595">
        <w:rPr>
          <w:rFonts w:cs="2  Zar" w:hint="cs"/>
          <w:sz w:val="28"/>
          <w:szCs w:val="28"/>
          <w:rtl/>
          <w:lang w:bidi="fa-IR"/>
        </w:rPr>
        <w:t xml:space="preserve"> مح</w:t>
      </w:r>
      <w:r w:rsidR="00235F05">
        <w:rPr>
          <w:rFonts w:cs="2  Zar" w:hint="cs"/>
          <w:sz w:val="28"/>
          <w:szCs w:val="28"/>
          <w:rtl/>
          <w:lang w:bidi="fa-IR"/>
        </w:rPr>
        <w:t>ي</w:t>
      </w:r>
      <w:r w:rsidRPr="00AE6595">
        <w:rPr>
          <w:rFonts w:cs="2  Zar" w:hint="cs"/>
          <w:sz w:val="28"/>
          <w:szCs w:val="28"/>
          <w:rtl/>
          <w:lang w:bidi="fa-IR"/>
        </w:rPr>
        <w:t>ط ز</w:t>
      </w:r>
      <w:r w:rsidR="00235F05">
        <w:rPr>
          <w:rFonts w:cs="2  Zar" w:hint="cs"/>
          <w:sz w:val="28"/>
          <w:szCs w:val="28"/>
          <w:rtl/>
          <w:lang w:bidi="fa-IR"/>
        </w:rPr>
        <w:t>ي</w:t>
      </w:r>
      <w:r w:rsidRPr="00AE6595">
        <w:rPr>
          <w:rFonts w:cs="2  Zar" w:hint="cs"/>
          <w:sz w:val="28"/>
          <w:szCs w:val="28"/>
          <w:rtl/>
          <w:lang w:bidi="fa-IR"/>
        </w:rPr>
        <w:t>ست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قبض در عقد رهن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قربان</w:t>
      </w:r>
      <w:r w:rsidR="00235F05">
        <w:rPr>
          <w:rFonts w:cs="2  Zar" w:hint="cs"/>
          <w:sz w:val="28"/>
          <w:szCs w:val="28"/>
          <w:rtl/>
          <w:lang w:bidi="fa-IR"/>
        </w:rPr>
        <w:t>ي</w:t>
      </w:r>
      <w:r w:rsidRPr="00AE6595">
        <w:rPr>
          <w:rFonts w:cs="2  Zar" w:hint="cs"/>
          <w:sz w:val="28"/>
          <w:szCs w:val="28"/>
          <w:rtl/>
          <w:lang w:bidi="fa-IR"/>
        </w:rPr>
        <w:t xml:space="preserve"> در حج با رو</w:t>
      </w:r>
      <w:r w:rsidR="00235F05">
        <w:rPr>
          <w:rFonts w:cs="2  Zar" w:hint="cs"/>
          <w:sz w:val="28"/>
          <w:szCs w:val="28"/>
          <w:rtl/>
          <w:lang w:bidi="fa-IR"/>
        </w:rPr>
        <w:t>ي</w:t>
      </w:r>
      <w:r w:rsidRPr="00AE6595">
        <w:rPr>
          <w:rFonts w:cs="2  Zar" w:hint="cs"/>
          <w:sz w:val="28"/>
          <w:szCs w:val="28"/>
          <w:rtl/>
          <w:lang w:bidi="fa-IR"/>
        </w:rPr>
        <w:t>کرد به مسائل نو</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مجازات</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سالب آزاد</w:t>
      </w:r>
      <w:r w:rsidR="00235F05">
        <w:rPr>
          <w:rFonts w:cs="2  Zar" w:hint="cs"/>
          <w:sz w:val="28"/>
          <w:szCs w:val="28"/>
          <w:rtl/>
          <w:lang w:bidi="fa-IR"/>
        </w:rPr>
        <w:t>ي</w:t>
      </w:r>
      <w:r w:rsidRPr="00AE6595">
        <w:rPr>
          <w:rFonts w:cs="2  Zar" w:hint="cs"/>
          <w:sz w:val="28"/>
          <w:szCs w:val="28"/>
          <w:rtl/>
          <w:lang w:bidi="fa-IR"/>
        </w:rPr>
        <w:t xml:space="preserve"> در اصلاح مجرم</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ن</w:t>
      </w:r>
      <w:r w:rsidR="00235F05">
        <w:rPr>
          <w:rFonts w:cs="2  Zar" w:hint="cs"/>
          <w:sz w:val="28"/>
          <w:szCs w:val="28"/>
          <w:rtl/>
          <w:lang w:bidi="fa-IR"/>
        </w:rPr>
        <w:t>ي</w:t>
      </w:r>
      <w:r w:rsidRPr="00AE6595">
        <w:rPr>
          <w:rFonts w:cs="2  Zar" w:hint="cs"/>
          <w:sz w:val="28"/>
          <w:szCs w:val="28"/>
          <w:rtl/>
          <w:lang w:bidi="fa-IR"/>
        </w:rPr>
        <w:t>رو</w:t>
      </w:r>
      <w:r w:rsidR="00235F05">
        <w:rPr>
          <w:rFonts w:cs="2  Zar" w:hint="cs"/>
          <w:sz w:val="28"/>
          <w:szCs w:val="28"/>
          <w:rtl/>
          <w:lang w:bidi="fa-IR"/>
        </w:rPr>
        <w:t>ي</w:t>
      </w:r>
      <w:r w:rsidRPr="00AE6595">
        <w:rPr>
          <w:rFonts w:cs="2  Zar" w:hint="cs"/>
          <w:sz w:val="28"/>
          <w:szCs w:val="28"/>
          <w:rtl/>
          <w:lang w:bidi="fa-IR"/>
        </w:rPr>
        <w:t xml:space="preserve"> انتظام</w:t>
      </w:r>
      <w:r w:rsidR="00235F05">
        <w:rPr>
          <w:rFonts w:cs="2  Zar" w:hint="cs"/>
          <w:sz w:val="28"/>
          <w:szCs w:val="28"/>
          <w:rtl/>
          <w:lang w:bidi="fa-IR"/>
        </w:rPr>
        <w:t>ي</w:t>
      </w:r>
      <w:r w:rsidRPr="00AE6595">
        <w:rPr>
          <w:rFonts w:cs="2  Zar" w:hint="cs"/>
          <w:sz w:val="28"/>
          <w:szCs w:val="28"/>
          <w:rtl/>
          <w:lang w:bidi="fa-IR"/>
        </w:rPr>
        <w:t xml:space="preserve"> در نظام حسبه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نقش و جا</w:t>
      </w:r>
      <w:r w:rsidR="00235F05">
        <w:rPr>
          <w:rFonts w:cs="2  Zar" w:hint="cs"/>
          <w:sz w:val="28"/>
          <w:szCs w:val="28"/>
          <w:rtl/>
          <w:lang w:bidi="fa-IR"/>
        </w:rPr>
        <w:t>ي</w:t>
      </w:r>
      <w:r w:rsidRPr="00AE6595">
        <w:rPr>
          <w:rFonts w:cs="2  Zar" w:hint="cs"/>
          <w:sz w:val="28"/>
          <w:szCs w:val="28"/>
          <w:rtl/>
          <w:lang w:bidi="fa-IR"/>
        </w:rPr>
        <w:t>گاه حقوق جزا</w:t>
      </w:r>
      <w:r w:rsidR="00235F05">
        <w:rPr>
          <w:rFonts w:cs="2  Zar" w:hint="cs"/>
          <w:sz w:val="28"/>
          <w:szCs w:val="28"/>
          <w:rtl/>
          <w:lang w:bidi="fa-IR"/>
        </w:rPr>
        <w:t>يي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ن الملل در قانون مجازات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نقش وح</w:t>
      </w:r>
      <w:r w:rsidR="00235F05">
        <w:rPr>
          <w:rFonts w:cs="2  Zar" w:hint="cs"/>
          <w:sz w:val="28"/>
          <w:szCs w:val="28"/>
          <w:rtl/>
          <w:lang w:bidi="fa-IR"/>
        </w:rPr>
        <w:t>ي</w:t>
      </w:r>
      <w:r w:rsidRPr="00AE6595">
        <w:rPr>
          <w:rFonts w:cs="2  Zar" w:hint="cs"/>
          <w:sz w:val="28"/>
          <w:szCs w:val="28"/>
          <w:rtl/>
          <w:lang w:bidi="fa-IR"/>
        </w:rPr>
        <w:t>د بهبهان</w:t>
      </w:r>
      <w:r w:rsidR="00235F05">
        <w:rPr>
          <w:rFonts w:cs="2  Zar" w:hint="cs"/>
          <w:sz w:val="28"/>
          <w:szCs w:val="28"/>
          <w:rtl/>
          <w:lang w:bidi="fa-IR"/>
        </w:rPr>
        <w:t>ي</w:t>
      </w:r>
      <w:r w:rsidRPr="00AE6595">
        <w:rPr>
          <w:rFonts w:cs="2  Zar" w:hint="cs"/>
          <w:sz w:val="28"/>
          <w:szCs w:val="28"/>
          <w:rtl/>
          <w:lang w:bidi="fa-IR"/>
        </w:rPr>
        <w:t xml:space="preserve"> در نوساز</w:t>
      </w:r>
      <w:r w:rsidR="00235F05">
        <w:rPr>
          <w:rFonts w:cs="2  Zar" w:hint="cs"/>
          <w:sz w:val="28"/>
          <w:szCs w:val="28"/>
          <w:rtl/>
          <w:lang w:bidi="fa-IR"/>
        </w:rPr>
        <w:t>ي</w:t>
      </w:r>
      <w:r w:rsidRPr="00AE6595">
        <w:rPr>
          <w:rFonts w:cs="2  Zar" w:hint="cs"/>
          <w:sz w:val="28"/>
          <w:szCs w:val="28"/>
          <w:rtl/>
          <w:lang w:bidi="fa-IR"/>
        </w:rPr>
        <w:t xml:space="preserve"> علم اصول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نکات</w:t>
      </w:r>
      <w:r w:rsidR="00235F05">
        <w:rPr>
          <w:rFonts w:cs="2  Zar" w:hint="cs"/>
          <w:sz w:val="28"/>
          <w:szCs w:val="28"/>
          <w:rtl/>
          <w:lang w:bidi="fa-IR"/>
        </w:rPr>
        <w:t>ي</w:t>
      </w:r>
      <w:r w:rsidRPr="00AE6595">
        <w:rPr>
          <w:rFonts w:cs="2  Zar" w:hint="cs"/>
          <w:sz w:val="28"/>
          <w:szCs w:val="28"/>
          <w:rtl/>
          <w:lang w:bidi="fa-IR"/>
        </w:rPr>
        <w:t xml:space="preserve"> دربارة عفو </w:t>
      </w:r>
      <w:r w:rsidR="00235F05">
        <w:rPr>
          <w:rFonts w:cs="2  Zar" w:hint="cs"/>
          <w:sz w:val="28"/>
          <w:szCs w:val="28"/>
          <w:rtl/>
          <w:lang w:bidi="fa-IR"/>
        </w:rPr>
        <w:t>ي</w:t>
      </w:r>
      <w:r w:rsidRPr="00AE6595">
        <w:rPr>
          <w:rFonts w:cs="2  Zar" w:hint="cs"/>
          <w:sz w:val="28"/>
          <w:szCs w:val="28"/>
          <w:rtl/>
          <w:lang w:bidi="fa-IR"/>
        </w:rPr>
        <w:t>ا قصاص قاتل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نکاح موقت در فقه امام</w:t>
      </w:r>
      <w:r w:rsidR="00235F05">
        <w:rPr>
          <w:rFonts w:cs="2  Zar" w:hint="cs"/>
          <w:sz w:val="28"/>
          <w:szCs w:val="28"/>
          <w:rtl/>
          <w:lang w:bidi="fa-IR"/>
        </w:rPr>
        <w:t>ي</w:t>
      </w:r>
      <w:r w:rsidRPr="00AE6595">
        <w:rPr>
          <w:rFonts w:cs="2  Zar" w:hint="cs"/>
          <w:sz w:val="28"/>
          <w:szCs w:val="28"/>
          <w:rtl/>
          <w:lang w:bidi="fa-IR"/>
        </w:rPr>
        <w:t>ه و تطب</w:t>
      </w:r>
      <w:r w:rsidR="00235F05">
        <w:rPr>
          <w:rFonts w:cs="2  Zar" w:hint="cs"/>
          <w:sz w:val="28"/>
          <w:szCs w:val="28"/>
          <w:rtl/>
          <w:lang w:bidi="fa-IR"/>
        </w:rPr>
        <w:t>ي</w:t>
      </w:r>
      <w:r w:rsidRPr="00AE6595">
        <w:rPr>
          <w:rFonts w:cs="2  Zar" w:hint="cs"/>
          <w:sz w:val="28"/>
          <w:szCs w:val="28"/>
          <w:rtl/>
          <w:lang w:bidi="fa-IR"/>
        </w:rPr>
        <w:t>ق با د</w:t>
      </w:r>
      <w:r w:rsidR="00235F05">
        <w:rPr>
          <w:rFonts w:cs="2  Zar" w:hint="cs"/>
          <w:sz w:val="28"/>
          <w:szCs w:val="28"/>
          <w:rtl/>
          <w:lang w:bidi="fa-IR"/>
        </w:rPr>
        <w:t>ي</w:t>
      </w:r>
      <w:r w:rsidRPr="00AE6595">
        <w:rPr>
          <w:rFonts w:cs="2  Zar" w:hint="cs"/>
          <w:sz w:val="28"/>
          <w:szCs w:val="28"/>
          <w:rtl/>
          <w:lang w:bidi="fa-IR"/>
        </w:rPr>
        <w:t>گر مذاهب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نگاه به نامحرم به صورت غ</w:t>
      </w:r>
      <w:r w:rsidR="00235F05">
        <w:rPr>
          <w:rFonts w:cs="2  Zar" w:hint="cs"/>
          <w:sz w:val="28"/>
          <w:szCs w:val="28"/>
          <w:rtl/>
          <w:lang w:bidi="fa-IR"/>
        </w:rPr>
        <w:t>ي</w:t>
      </w:r>
      <w:r w:rsidRPr="00AE6595">
        <w:rPr>
          <w:rFonts w:cs="2  Zar" w:hint="cs"/>
          <w:sz w:val="28"/>
          <w:szCs w:val="28"/>
          <w:rtl/>
          <w:lang w:bidi="fa-IR"/>
        </w:rPr>
        <w:t>رمستق</w:t>
      </w:r>
      <w:r w:rsidR="00235F05">
        <w:rPr>
          <w:rFonts w:cs="2  Zar" w:hint="cs"/>
          <w:sz w:val="28"/>
          <w:szCs w:val="28"/>
          <w:rtl/>
          <w:lang w:bidi="fa-IR"/>
        </w:rPr>
        <w:t>ي</w:t>
      </w:r>
      <w:r w:rsidRPr="00AE6595">
        <w:rPr>
          <w:rFonts w:cs="2  Zar" w:hint="cs"/>
          <w:sz w:val="28"/>
          <w:szCs w:val="28"/>
          <w:rtl/>
          <w:lang w:bidi="fa-IR"/>
        </w:rPr>
        <w:t>م (عکس، ف</w:t>
      </w:r>
      <w:r w:rsidR="00235F05">
        <w:rPr>
          <w:rFonts w:cs="2  Zar" w:hint="cs"/>
          <w:sz w:val="28"/>
          <w:szCs w:val="28"/>
          <w:rtl/>
          <w:lang w:bidi="fa-IR"/>
        </w:rPr>
        <w:t>ي</w:t>
      </w:r>
      <w:r w:rsidRPr="00AE6595">
        <w:rPr>
          <w:rFonts w:cs="2  Zar" w:hint="cs"/>
          <w:sz w:val="28"/>
          <w:szCs w:val="28"/>
          <w:rtl/>
          <w:lang w:bidi="fa-IR"/>
        </w:rPr>
        <w:t>لم و ...)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نگاه و آثار آن در آ</w:t>
      </w:r>
      <w:r w:rsidR="00235F05">
        <w:rPr>
          <w:rFonts w:cs="2  Zar" w:hint="cs"/>
          <w:sz w:val="28"/>
          <w:szCs w:val="28"/>
          <w:rtl/>
          <w:lang w:bidi="fa-IR"/>
        </w:rPr>
        <w:t>يي</w:t>
      </w:r>
      <w:r w:rsidRPr="00AE6595">
        <w:rPr>
          <w:rFonts w:cs="2  Zar" w:hint="cs"/>
          <w:sz w:val="28"/>
          <w:szCs w:val="28"/>
          <w:rtl/>
          <w:lang w:bidi="fa-IR"/>
        </w:rPr>
        <w:t>نه فقه و قرآن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نگاه و حر</w:t>
      </w:r>
      <w:r w:rsidR="00235F05">
        <w:rPr>
          <w:rFonts w:cs="2  Zar" w:hint="cs"/>
          <w:sz w:val="28"/>
          <w:szCs w:val="28"/>
          <w:rtl/>
          <w:lang w:bidi="fa-IR"/>
        </w:rPr>
        <w:t>ي</w:t>
      </w:r>
      <w:r w:rsidRPr="00AE6595">
        <w:rPr>
          <w:rFonts w:cs="2  Zar" w:hint="cs"/>
          <w:sz w:val="28"/>
          <w:szCs w:val="28"/>
          <w:rtl/>
          <w:lang w:bidi="fa-IR"/>
        </w:rPr>
        <w:t>م‌ها در س</w:t>
      </w:r>
      <w:r w:rsidR="00235F05">
        <w:rPr>
          <w:rFonts w:cs="2  Zar" w:hint="cs"/>
          <w:sz w:val="28"/>
          <w:szCs w:val="28"/>
          <w:rtl/>
          <w:lang w:bidi="fa-IR"/>
        </w:rPr>
        <w:t>ي</w:t>
      </w:r>
      <w:r w:rsidRPr="00AE6595">
        <w:rPr>
          <w:rFonts w:cs="2  Zar" w:hint="cs"/>
          <w:sz w:val="28"/>
          <w:szCs w:val="28"/>
          <w:rtl/>
          <w:lang w:bidi="fa-IR"/>
        </w:rPr>
        <w:t>نما و تلو</w:t>
      </w:r>
      <w:r w:rsidR="00235F05">
        <w:rPr>
          <w:rFonts w:cs="2  Zar" w:hint="cs"/>
          <w:sz w:val="28"/>
          <w:szCs w:val="28"/>
          <w:rtl/>
          <w:lang w:bidi="fa-IR"/>
        </w:rPr>
        <w:t>ي</w:t>
      </w:r>
      <w:r w:rsidRPr="00AE6595">
        <w:rPr>
          <w:rFonts w:cs="2  Zar" w:hint="cs"/>
          <w:sz w:val="28"/>
          <w:szCs w:val="28"/>
          <w:rtl/>
          <w:lang w:bidi="fa-IR"/>
        </w:rPr>
        <w:t>ز</w:t>
      </w:r>
      <w:r w:rsidR="00235F05">
        <w:rPr>
          <w:rFonts w:cs="2  Zar" w:hint="cs"/>
          <w:sz w:val="28"/>
          <w:szCs w:val="28"/>
          <w:rtl/>
          <w:lang w:bidi="fa-IR"/>
        </w:rPr>
        <w:t>ي</w:t>
      </w:r>
      <w:r w:rsidRPr="00AE6595">
        <w:rPr>
          <w:rFonts w:cs="2  Zar" w:hint="cs"/>
          <w:sz w:val="28"/>
          <w:szCs w:val="28"/>
          <w:rtl/>
          <w:lang w:bidi="fa-IR"/>
        </w:rPr>
        <w:t>ون</w:t>
      </w:r>
    </w:p>
    <w:p w:rsidR="00825006" w:rsidRPr="00AE6595" w:rsidRDefault="00825006" w:rsidP="00AE6595">
      <w:pPr>
        <w:numPr>
          <w:ilvl w:val="0"/>
          <w:numId w:val="5"/>
        </w:numPr>
        <w:tabs>
          <w:tab w:val="left" w:pos="877"/>
        </w:tabs>
        <w:bidi/>
        <w:spacing w:after="0"/>
        <w:ind w:left="657"/>
        <w:rPr>
          <w:rFonts w:cs="2  Zar"/>
          <w:sz w:val="28"/>
          <w:szCs w:val="28"/>
          <w:rtl/>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w:t>
      </w:r>
      <w:r w:rsidRPr="00AE6595">
        <w:rPr>
          <w:rFonts w:cs="2  Zar" w:hint="cs"/>
          <w:sz w:val="28"/>
          <w:szCs w:val="28"/>
          <w:rtl/>
        </w:rPr>
        <w:t xml:space="preserve">موضوع ديه زن و مرد در اسلام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جا</w:t>
      </w:r>
      <w:r w:rsidR="00235F05">
        <w:rPr>
          <w:rFonts w:cs="2  Zar" w:hint="cs"/>
          <w:sz w:val="28"/>
          <w:szCs w:val="28"/>
          <w:rtl/>
          <w:lang w:bidi="fa-IR"/>
        </w:rPr>
        <w:t>ي</w:t>
      </w:r>
      <w:r w:rsidRPr="00AE6595">
        <w:rPr>
          <w:rFonts w:cs="2  Zar" w:hint="cs"/>
          <w:sz w:val="28"/>
          <w:szCs w:val="28"/>
          <w:rtl/>
          <w:lang w:bidi="fa-IR"/>
        </w:rPr>
        <w:t>گاه مصلحت در فقه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و تب</w:t>
      </w:r>
      <w:r w:rsidR="00235F05">
        <w:rPr>
          <w:rFonts w:cs="2  Zar" w:hint="cs"/>
          <w:sz w:val="28"/>
          <w:szCs w:val="28"/>
          <w:rtl/>
        </w:rPr>
        <w:t>يي</w:t>
      </w:r>
      <w:r w:rsidRPr="00AE6595">
        <w:rPr>
          <w:rFonts w:cs="2  Zar" w:hint="cs"/>
          <w:sz w:val="28"/>
          <w:szCs w:val="28"/>
          <w:rtl/>
        </w:rPr>
        <w:t xml:space="preserve">ن </w:t>
      </w:r>
      <w:r w:rsidRPr="00AE6595">
        <w:rPr>
          <w:rFonts w:ascii="Tahoma" w:hAnsi="Tahoma" w:cs="2  Zar" w:hint="cs"/>
          <w:sz w:val="28"/>
          <w:szCs w:val="28"/>
          <w:rtl/>
        </w:rPr>
        <w:t>روابط دختر و پسر و مبان</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آن در نظام اسلام</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 رسانه‌ها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استرداد مال مسروقه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اصل برائت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اظهار ز</w:t>
      </w:r>
      <w:r w:rsidR="00235F05">
        <w:rPr>
          <w:rFonts w:cs="2  Zar" w:hint="cs"/>
          <w:sz w:val="28"/>
          <w:szCs w:val="28"/>
          <w:rtl/>
          <w:lang w:bidi="fa-IR"/>
        </w:rPr>
        <w:t>ي</w:t>
      </w:r>
      <w:r w:rsidRPr="00AE6595">
        <w:rPr>
          <w:rFonts w:cs="2  Zar" w:hint="cs"/>
          <w:sz w:val="28"/>
          <w:szCs w:val="28"/>
          <w:rtl/>
          <w:lang w:bidi="fa-IR"/>
        </w:rPr>
        <w:t xml:space="preserve">نت زن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برخورد مسلمانان با اهل کتاب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 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 زمان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 قسط</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 ق</w:t>
      </w:r>
      <w:r w:rsidR="00235F05">
        <w:rPr>
          <w:rFonts w:cs="2  Zar" w:hint="cs"/>
          <w:sz w:val="28"/>
          <w:szCs w:val="28"/>
          <w:rtl/>
          <w:lang w:bidi="fa-IR"/>
        </w:rPr>
        <w:t>ي</w:t>
      </w:r>
      <w:r w:rsidRPr="00AE6595">
        <w:rPr>
          <w:rFonts w:cs="2  Zar" w:hint="cs"/>
          <w:sz w:val="28"/>
          <w:szCs w:val="28"/>
          <w:rtl/>
          <w:lang w:bidi="fa-IR"/>
        </w:rPr>
        <w:t>م در خصوص اموال کودک</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ع معاطات و فضول</w:t>
      </w:r>
      <w:r w:rsidR="00235F05">
        <w:rPr>
          <w:rFonts w:cs="2  Zar" w:hint="cs"/>
          <w:sz w:val="28"/>
          <w:szCs w:val="28"/>
          <w:rtl/>
          <w:lang w:bidi="fa-IR"/>
        </w:rPr>
        <w:t>ي</w:t>
      </w:r>
      <w:r w:rsidRPr="00AE6595">
        <w:rPr>
          <w:rFonts w:cs="2  Zar" w:hint="cs"/>
          <w:sz w:val="28"/>
          <w:szCs w:val="28"/>
          <w:rtl/>
          <w:lang w:bidi="fa-IR"/>
        </w:rPr>
        <w:t xml:space="preserve"> در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مه در س</w:t>
      </w:r>
      <w:r w:rsidR="00235F05">
        <w:rPr>
          <w:rFonts w:cs="2  Zar" w:hint="cs"/>
          <w:sz w:val="28"/>
          <w:szCs w:val="28"/>
          <w:rtl/>
          <w:lang w:bidi="fa-IR"/>
        </w:rPr>
        <w:t>ي</w:t>
      </w:r>
      <w:r w:rsidRPr="00AE6595">
        <w:rPr>
          <w:rFonts w:cs="2  Zar" w:hint="cs"/>
          <w:sz w:val="28"/>
          <w:szCs w:val="28"/>
          <w:rtl/>
          <w:lang w:bidi="fa-IR"/>
        </w:rPr>
        <w:t>ستم اقتصاد</w:t>
      </w:r>
      <w:r w:rsidR="00235F05">
        <w:rPr>
          <w:rFonts w:cs="2  Zar" w:hint="cs"/>
          <w:sz w:val="28"/>
          <w:szCs w:val="28"/>
          <w:rtl/>
          <w:lang w:bidi="fa-IR"/>
        </w:rPr>
        <w:t>ي</w:t>
      </w:r>
      <w:r w:rsidRPr="00AE6595">
        <w:rPr>
          <w:rFonts w:cs="2  Zar" w:hint="cs"/>
          <w:sz w:val="28"/>
          <w:szCs w:val="28"/>
          <w:rtl/>
          <w:lang w:bidi="fa-IR"/>
        </w:rPr>
        <w:t xml:space="preserve">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پرداخت د</w:t>
      </w:r>
      <w:r w:rsidR="00235F05">
        <w:rPr>
          <w:rFonts w:cs="2  Zar" w:hint="cs"/>
          <w:sz w:val="28"/>
          <w:szCs w:val="28"/>
          <w:rtl/>
          <w:lang w:bidi="fa-IR"/>
        </w:rPr>
        <w:t>ي</w:t>
      </w:r>
      <w:r w:rsidRPr="00AE6595">
        <w:rPr>
          <w:rFonts w:cs="2  Zar" w:hint="cs"/>
          <w:sz w:val="28"/>
          <w:szCs w:val="28"/>
          <w:rtl/>
          <w:lang w:bidi="fa-IR"/>
        </w:rPr>
        <w:t>ه از ب</w:t>
      </w:r>
      <w:r w:rsidR="00235F05">
        <w:rPr>
          <w:rFonts w:cs="2  Zar" w:hint="cs"/>
          <w:sz w:val="28"/>
          <w:szCs w:val="28"/>
          <w:rtl/>
          <w:lang w:bidi="fa-IR"/>
        </w:rPr>
        <w:t>ي</w:t>
      </w:r>
      <w:r w:rsidRPr="00AE6595">
        <w:rPr>
          <w:rFonts w:cs="2  Zar" w:hint="cs"/>
          <w:sz w:val="28"/>
          <w:szCs w:val="28"/>
          <w:rtl/>
          <w:lang w:bidi="fa-IR"/>
        </w:rPr>
        <w:t>ت‌المال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ش بها (ب</w:t>
      </w:r>
      <w:r w:rsidR="00235F05">
        <w:rPr>
          <w:rFonts w:cs="2  Zar" w:hint="cs"/>
          <w:sz w:val="28"/>
          <w:szCs w:val="28"/>
          <w:rtl/>
          <w:lang w:bidi="fa-IR"/>
        </w:rPr>
        <w:t>ي</w:t>
      </w:r>
      <w:r w:rsidRPr="00AE6595">
        <w:rPr>
          <w:rFonts w:cs="2  Zar" w:hint="cs"/>
          <w:sz w:val="28"/>
          <w:szCs w:val="28"/>
          <w:rtl/>
          <w:lang w:bidi="fa-IR"/>
        </w:rPr>
        <w:t>عانه)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جرائم انتخابات</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جرائم فناور</w:t>
      </w:r>
      <w:r w:rsidR="00235F05">
        <w:rPr>
          <w:rFonts w:cs="2  Zar" w:hint="cs"/>
          <w:sz w:val="28"/>
          <w:szCs w:val="28"/>
          <w:rtl/>
          <w:lang w:bidi="fa-IR"/>
        </w:rPr>
        <w:t>ي</w:t>
      </w:r>
      <w:r w:rsidRPr="00AE6595">
        <w:rPr>
          <w:rFonts w:cs="2  Zar" w:hint="cs"/>
          <w:sz w:val="28"/>
          <w:szCs w:val="28"/>
          <w:rtl/>
          <w:lang w:bidi="fa-IR"/>
        </w:rPr>
        <w:t xml:space="preserve"> اطلاعات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جرائم و تخلفات پزشک</w:t>
      </w:r>
      <w:r w:rsidR="00235F05">
        <w:rPr>
          <w:rFonts w:cs="2  Zar" w:hint="cs"/>
          <w:sz w:val="28"/>
          <w:szCs w:val="28"/>
          <w:rtl/>
          <w:lang w:bidi="fa-IR"/>
        </w:rPr>
        <w:t>ي</w:t>
      </w:r>
      <w:r w:rsidRPr="00AE6595">
        <w:rPr>
          <w:rFonts w:cs="2  Zar" w:hint="cs"/>
          <w:sz w:val="28"/>
          <w:szCs w:val="28"/>
          <w:rtl/>
          <w:lang w:bidi="fa-IR"/>
        </w:rPr>
        <w:t xml:space="preserve"> در حقوق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جرا</w:t>
      </w:r>
      <w:r w:rsidR="00235F05">
        <w:rPr>
          <w:rFonts w:cs="2  Zar" w:hint="cs"/>
          <w:sz w:val="28"/>
          <w:szCs w:val="28"/>
          <w:rtl/>
          <w:lang w:bidi="fa-IR"/>
        </w:rPr>
        <w:t>ي</w:t>
      </w:r>
      <w:r w:rsidRPr="00AE6595">
        <w:rPr>
          <w:rFonts w:cs="2  Zar" w:hint="cs"/>
          <w:sz w:val="28"/>
          <w:szCs w:val="28"/>
          <w:rtl/>
          <w:lang w:bidi="fa-IR"/>
        </w:rPr>
        <w:t>م امن</w:t>
      </w:r>
      <w:r w:rsidR="00235F05">
        <w:rPr>
          <w:rFonts w:cs="2  Zar" w:hint="cs"/>
          <w:sz w:val="28"/>
          <w:szCs w:val="28"/>
          <w:rtl/>
          <w:lang w:bidi="fa-IR"/>
        </w:rPr>
        <w:t>ي</w:t>
      </w:r>
      <w:r w:rsidRPr="00AE6595">
        <w:rPr>
          <w:rFonts w:cs="2  Zar" w:hint="cs"/>
          <w:sz w:val="28"/>
          <w:szCs w:val="28"/>
          <w:rtl/>
          <w:lang w:bidi="fa-IR"/>
        </w:rPr>
        <w:t>ت عموم</w:t>
      </w:r>
      <w:r w:rsidR="00235F05">
        <w:rPr>
          <w:rFonts w:cs="2  Zar" w:hint="cs"/>
          <w:sz w:val="28"/>
          <w:szCs w:val="28"/>
          <w:rtl/>
          <w:lang w:bidi="fa-IR"/>
        </w:rPr>
        <w:t>ي</w:t>
      </w:r>
      <w:r w:rsidRPr="00AE6595">
        <w:rPr>
          <w:rFonts w:cs="2  Zar" w:hint="cs"/>
          <w:sz w:val="28"/>
          <w:szCs w:val="28"/>
          <w:rtl/>
          <w:lang w:bidi="fa-IR"/>
        </w:rPr>
        <w:t xml:space="preserve"> (محاربه)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جرم دزد</w:t>
      </w:r>
      <w:r w:rsidR="00235F05">
        <w:rPr>
          <w:rFonts w:cs="2  Zar" w:hint="cs"/>
          <w:sz w:val="28"/>
          <w:szCs w:val="28"/>
          <w:rtl/>
          <w:lang w:bidi="fa-IR"/>
        </w:rPr>
        <w:t>ي</w:t>
      </w:r>
      <w:r w:rsidRPr="00AE6595">
        <w:rPr>
          <w:rFonts w:cs="2  Zar" w:hint="cs"/>
          <w:sz w:val="28"/>
          <w:szCs w:val="28"/>
          <w:rtl/>
          <w:lang w:bidi="fa-IR"/>
        </w:rPr>
        <w:t xml:space="preserve">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جرم‌انگار</w:t>
      </w:r>
      <w:r w:rsidR="00235F05">
        <w:rPr>
          <w:rFonts w:cs="2  Zar" w:hint="cs"/>
          <w:sz w:val="28"/>
          <w:szCs w:val="28"/>
          <w:rtl/>
          <w:lang w:bidi="fa-IR"/>
        </w:rPr>
        <w:t>ي</w:t>
      </w:r>
      <w:r w:rsidRPr="00AE6595">
        <w:rPr>
          <w:rFonts w:cs="2  Zar" w:hint="cs"/>
          <w:sz w:val="28"/>
          <w:szCs w:val="28"/>
          <w:rtl/>
          <w:lang w:bidi="fa-IR"/>
        </w:rPr>
        <w:t xml:space="preserve"> پول‌شو</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جعاله در بانکدار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حق ابتکار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حق الناس</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حق جن</w:t>
      </w:r>
      <w:r w:rsidR="00235F05">
        <w:rPr>
          <w:rFonts w:cs="2  Zar" w:hint="cs"/>
          <w:sz w:val="28"/>
          <w:szCs w:val="28"/>
          <w:rtl/>
          <w:lang w:bidi="fa-IR"/>
        </w:rPr>
        <w:t>ي</w:t>
      </w:r>
      <w:r w:rsidRPr="00AE6595">
        <w:rPr>
          <w:rFonts w:cs="2  Zar" w:hint="cs"/>
          <w:sz w:val="28"/>
          <w:szCs w:val="28"/>
          <w:rtl/>
          <w:lang w:bidi="fa-IR"/>
        </w:rPr>
        <w:t>ن بر مادر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حق ح</w:t>
      </w:r>
      <w:r w:rsidR="00235F05">
        <w:rPr>
          <w:rFonts w:cs="2  Zar" w:hint="cs"/>
          <w:sz w:val="28"/>
          <w:szCs w:val="28"/>
          <w:rtl/>
          <w:lang w:bidi="fa-IR"/>
        </w:rPr>
        <w:t>ي</w:t>
      </w:r>
      <w:r w:rsidRPr="00AE6595">
        <w:rPr>
          <w:rFonts w:cs="2  Zar" w:hint="cs"/>
          <w:sz w:val="28"/>
          <w:szCs w:val="28"/>
          <w:rtl/>
          <w:lang w:bidi="fa-IR"/>
        </w:rPr>
        <w:t>ات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حق رأ</w:t>
      </w:r>
      <w:r w:rsidR="00235F05">
        <w:rPr>
          <w:rFonts w:cs="2  Zar" w:hint="cs"/>
          <w:sz w:val="28"/>
          <w:szCs w:val="28"/>
          <w:rtl/>
          <w:lang w:bidi="fa-IR"/>
        </w:rPr>
        <w:t>ي</w:t>
      </w:r>
      <w:r w:rsidRPr="00AE6595">
        <w:rPr>
          <w:rFonts w:cs="2  Zar" w:hint="cs"/>
          <w:sz w:val="28"/>
          <w:szCs w:val="28"/>
          <w:rtl/>
          <w:lang w:bidi="fa-IR"/>
        </w:rPr>
        <w:t xml:space="preserve"> و انتخاب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حقوق مالک و مستأجر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حقوق مال</w:t>
      </w:r>
      <w:r w:rsidR="00235F05">
        <w:rPr>
          <w:rFonts w:cs="2  Zar" w:hint="cs"/>
          <w:sz w:val="28"/>
          <w:szCs w:val="28"/>
          <w:rtl/>
          <w:lang w:bidi="fa-IR"/>
        </w:rPr>
        <w:t>ي</w:t>
      </w:r>
      <w:r w:rsidRPr="00AE6595">
        <w:rPr>
          <w:rFonts w:cs="2  Zar" w:hint="cs"/>
          <w:sz w:val="28"/>
          <w:szCs w:val="28"/>
          <w:rtl/>
          <w:lang w:bidi="fa-IR"/>
        </w:rPr>
        <w:t xml:space="preserve"> زن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خر</w:t>
      </w:r>
      <w:r w:rsidR="00235F05">
        <w:rPr>
          <w:rFonts w:cs="2  Zar" w:hint="cs"/>
          <w:sz w:val="28"/>
          <w:szCs w:val="28"/>
          <w:rtl/>
          <w:lang w:bidi="fa-IR"/>
        </w:rPr>
        <w:t>ي</w:t>
      </w:r>
      <w:r w:rsidRPr="00AE6595">
        <w:rPr>
          <w:rFonts w:cs="2  Zar" w:hint="cs"/>
          <w:sz w:val="28"/>
          <w:szCs w:val="28"/>
          <w:rtl/>
          <w:lang w:bidi="fa-IR"/>
        </w:rPr>
        <w:t>د و فروش اعضا</w:t>
      </w:r>
      <w:r w:rsidR="00235F05">
        <w:rPr>
          <w:rFonts w:cs="2  Zar" w:hint="cs"/>
          <w:sz w:val="28"/>
          <w:szCs w:val="28"/>
          <w:rtl/>
          <w:lang w:bidi="fa-IR"/>
        </w:rPr>
        <w:t>ي</w:t>
      </w:r>
      <w:r w:rsidRPr="00AE6595">
        <w:rPr>
          <w:rFonts w:cs="2  Zar" w:hint="cs"/>
          <w:sz w:val="28"/>
          <w:szCs w:val="28"/>
          <w:rtl/>
          <w:lang w:bidi="fa-IR"/>
        </w:rPr>
        <w:t xml:space="preserve"> بدن (مرگ مغز</w:t>
      </w:r>
      <w:r w:rsidR="00235F05">
        <w:rPr>
          <w:rFonts w:cs="2  Zar" w:hint="cs"/>
          <w:sz w:val="28"/>
          <w:szCs w:val="28"/>
          <w:rtl/>
          <w:lang w:bidi="fa-IR"/>
        </w:rPr>
        <w:t>ي</w:t>
      </w:r>
      <w:r w:rsidRPr="00AE6595">
        <w:rPr>
          <w:rFonts w:cs="2  Zar" w:hint="cs"/>
          <w:sz w:val="28"/>
          <w:szCs w:val="28"/>
          <w:rtl/>
          <w:lang w:bidi="fa-IR"/>
        </w:rPr>
        <w:t>، وص</w:t>
      </w:r>
      <w:r w:rsidR="00235F05">
        <w:rPr>
          <w:rFonts w:cs="2  Zar" w:hint="cs"/>
          <w:sz w:val="28"/>
          <w:szCs w:val="28"/>
          <w:rtl/>
          <w:lang w:bidi="fa-IR"/>
        </w:rPr>
        <w:t>ي</w:t>
      </w:r>
      <w:r w:rsidRPr="00AE6595">
        <w:rPr>
          <w:rFonts w:cs="2  Zar" w:hint="cs"/>
          <w:sz w:val="28"/>
          <w:szCs w:val="28"/>
          <w:rtl/>
          <w:lang w:bidi="fa-IR"/>
        </w:rPr>
        <w:t>ت، فروش، اهدا</w:t>
      </w:r>
      <w:r w:rsidR="00235F05">
        <w:rPr>
          <w:rFonts w:cs="2  Zar" w:hint="cs"/>
          <w:sz w:val="28"/>
          <w:szCs w:val="28"/>
          <w:rtl/>
          <w:lang w:bidi="fa-IR"/>
        </w:rPr>
        <w:t>ي</w:t>
      </w:r>
      <w:r w:rsidRPr="00AE6595">
        <w:rPr>
          <w:rFonts w:cs="2  Zar" w:hint="cs"/>
          <w:sz w:val="28"/>
          <w:szCs w:val="28"/>
          <w:rtl/>
          <w:lang w:bidi="fa-IR"/>
        </w:rPr>
        <w:t xml:space="preserve"> عضو)</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خر</w:t>
      </w:r>
      <w:r w:rsidR="00235F05">
        <w:rPr>
          <w:rFonts w:cs="2  Zar" w:hint="cs"/>
          <w:sz w:val="28"/>
          <w:szCs w:val="28"/>
          <w:rtl/>
          <w:lang w:bidi="fa-IR"/>
        </w:rPr>
        <w:t>ي</w:t>
      </w:r>
      <w:r w:rsidRPr="00AE6595">
        <w:rPr>
          <w:rFonts w:cs="2  Zar" w:hint="cs"/>
          <w:sz w:val="28"/>
          <w:szCs w:val="28"/>
          <w:rtl/>
          <w:lang w:bidi="fa-IR"/>
        </w:rPr>
        <w:t>د و فروش خون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خر</w:t>
      </w:r>
      <w:r w:rsidR="00235F05">
        <w:rPr>
          <w:rFonts w:cs="2  Zar" w:hint="cs"/>
          <w:sz w:val="28"/>
          <w:szCs w:val="28"/>
          <w:rtl/>
          <w:lang w:bidi="fa-IR"/>
        </w:rPr>
        <w:t>ي</w:t>
      </w:r>
      <w:r w:rsidRPr="00AE6595">
        <w:rPr>
          <w:rFonts w:cs="2  Zar" w:hint="cs"/>
          <w:sz w:val="28"/>
          <w:szCs w:val="28"/>
          <w:rtl/>
          <w:lang w:bidi="fa-IR"/>
        </w:rPr>
        <w:t>د و فروش مردار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خسارات مازاد بر د</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خسارت معنو</w:t>
      </w:r>
      <w:r w:rsidR="00235F05">
        <w:rPr>
          <w:rFonts w:cs="2  Zar" w:hint="cs"/>
          <w:sz w:val="28"/>
          <w:szCs w:val="28"/>
          <w:rtl/>
          <w:lang w:bidi="fa-IR"/>
        </w:rPr>
        <w:t>ي</w:t>
      </w:r>
      <w:r w:rsidRPr="00AE6595">
        <w:rPr>
          <w:rFonts w:cs="2  Zar" w:hint="cs"/>
          <w:sz w:val="28"/>
          <w:szCs w:val="28"/>
          <w:rtl/>
          <w:lang w:bidi="fa-IR"/>
        </w:rPr>
        <w:t xml:space="preserve">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خسارت‌ها</w:t>
      </w:r>
      <w:r w:rsidR="00235F05">
        <w:rPr>
          <w:rFonts w:cs="2  Zar" w:hint="cs"/>
          <w:sz w:val="28"/>
          <w:szCs w:val="28"/>
          <w:rtl/>
          <w:lang w:bidi="fa-IR"/>
        </w:rPr>
        <w:t>ي</w:t>
      </w:r>
      <w:r w:rsidRPr="00AE6595">
        <w:rPr>
          <w:rFonts w:cs="2  Zar" w:hint="cs"/>
          <w:sz w:val="28"/>
          <w:szCs w:val="28"/>
          <w:rtl/>
          <w:lang w:bidi="fa-IR"/>
        </w:rPr>
        <w:t xml:space="preserve"> ناش</w:t>
      </w:r>
      <w:r w:rsidR="00235F05">
        <w:rPr>
          <w:rFonts w:cs="2  Zar" w:hint="cs"/>
          <w:sz w:val="28"/>
          <w:szCs w:val="28"/>
          <w:rtl/>
          <w:lang w:bidi="fa-IR"/>
        </w:rPr>
        <w:t>ي</w:t>
      </w:r>
      <w:r w:rsidRPr="00AE6595">
        <w:rPr>
          <w:rFonts w:cs="2  Zar" w:hint="cs"/>
          <w:sz w:val="28"/>
          <w:szCs w:val="28"/>
          <w:rtl/>
          <w:lang w:bidi="fa-IR"/>
        </w:rPr>
        <w:t xml:space="preserve"> از غرور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خشونت با مح</w:t>
      </w:r>
      <w:r w:rsidR="00235F05">
        <w:rPr>
          <w:rFonts w:cs="2  Zar" w:hint="cs"/>
          <w:sz w:val="28"/>
          <w:szCs w:val="28"/>
          <w:rtl/>
          <w:lang w:bidi="fa-IR"/>
        </w:rPr>
        <w:t>ي</w:t>
      </w:r>
      <w:r w:rsidRPr="00AE6595">
        <w:rPr>
          <w:rFonts w:cs="2  Zar" w:hint="cs"/>
          <w:sz w:val="28"/>
          <w:szCs w:val="28"/>
          <w:rtl/>
          <w:lang w:bidi="fa-IR"/>
        </w:rPr>
        <w:t>ط ز</w:t>
      </w:r>
      <w:r w:rsidR="00235F05">
        <w:rPr>
          <w:rFonts w:cs="2  Zar" w:hint="cs"/>
          <w:sz w:val="28"/>
          <w:szCs w:val="28"/>
          <w:rtl/>
          <w:lang w:bidi="fa-IR"/>
        </w:rPr>
        <w:t>ي</w:t>
      </w:r>
      <w:r w:rsidRPr="00AE6595">
        <w:rPr>
          <w:rFonts w:cs="2  Zar" w:hint="cs"/>
          <w:sz w:val="28"/>
          <w:szCs w:val="28"/>
          <w:rtl/>
          <w:lang w:bidi="fa-IR"/>
        </w:rPr>
        <w:t xml:space="preserve">ست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ه زن و مرد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ذبح با دستگاه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شرفته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رابطه ضا</w:t>
      </w:r>
      <w:r w:rsidR="00235F05">
        <w:rPr>
          <w:rFonts w:cs="2  Zar" w:hint="cs"/>
          <w:sz w:val="28"/>
          <w:szCs w:val="28"/>
          <w:rtl/>
          <w:lang w:bidi="fa-IR"/>
        </w:rPr>
        <w:t>ي</w:t>
      </w:r>
      <w:r w:rsidRPr="00AE6595">
        <w:rPr>
          <w:rFonts w:cs="2  Zar" w:hint="cs"/>
          <w:sz w:val="28"/>
          <w:szCs w:val="28"/>
          <w:rtl/>
          <w:lang w:bidi="fa-IR"/>
        </w:rPr>
        <w:t>عات و اختلالات درمان</w:t>
      </w:r>
      <w:r w:rsidR="00235F05">
        <w:rPr>
          <w:rFonts w:cs="2  Zar" w:hint="cs"/>
          <w:sz w:val="28"/>
          <w:szCs w:val="28"/>
          <w:rtl/>
          <w:lang w:bidi="fa-IR"/>
        </w:rPr>
        <w:t>ي</w:t>
      </w:r>
      <w:r w:rsidRPr="00AE6595">
        <w:rPr>
          <w:rFonts w:cs="2  Zar" w:hint="cs"/>
          <w:sz w:val="28"/>
          <w:szCs w:val="28"/>
          <w:rtl/>
          <w:lang w:bidi="fa-IR"/>
        </w:rPr>
        <w:t xml:space="preserve"> با حدود و د</w:t>
      </w:r>
      <w:r w:rsidR="00235F05">
        <w:rPr>
          <w:rFonts w:cs="2  Zar" w:hint="cs"/>
          <w:sz w:val="28"/>
          <w:szCs w:val="28"/>
          <w:rtl/>
          <w:lang w:bidi="fa-IR"/>
        </w:rPr>
        <w:t>ي</w:t>
      </w:r>
      <w:r w:rsidRPr="00AE6595">
        <w:rPr>
          <w:rFonts w:cs="2  Zar" w:hint="cs"/>
          <w:sz w:val="28"/>
          <w:szCs w:val="28"/>
          <w:rtl/>
          <w:lang w:bidi="fa-IR"/>
        </w:rPr>
        <w:t>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رابطه مصلحت و علل منصوصه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راه‌ها</w:t>
      </w:r>
      <w:r w:rsidR="00235F05">
        <w:rPr>
          <w:rFonts w:cs="2  Zar" w:hint="cs"/>
          <w:sz w:val="28"/>
          <w:szCs w:val="28"/>
          <w:rtl/>
          <w:lang w:bidi="fa-IR"/>
        </w:rPr>
        <w:t>ي</w:t>
      </w:r>
      <w:r w:rsidRPr="00AE6595">
        <w:rPr>
          <w:rFonts w:cs="2  Zar" w:hint="cs"/>
          <w:sz w:val="28"/>
          <w:szCs w:val="28"/>
          <w:rtl/>
          <w:lang w:bidi="fa-IR"/>
        </w:rPr>
        <w:t xml:space="preserve"> کسب درآمد حلال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ربا در موزونات و معدورات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ربا</w:t>
      </w:r>
      <w:r w:rsidR="00235F05">
        <w:rPr>
          <w:rFonts w:cs="2  Zar" w:hint="cs"/>
          <w:sz w:val="28"/>
          <w:szCs w:val="28"/>
          <w:rtl/>
          <w:lang w:bidi="fa-IR"/>
        </w:rPr>
        <w:t>ي</w:t>
      </w:r>
      <w:r w:rsidRPr="00AE6595">
        <w:rPr>
          <w:rFonts w:cs="2  Zar" w:hint="cs"/>
          <w:sz w:val="28"/>
          <w:szCs w:val="28"/>
          <w:rtl/>
          <w:lang w:bidi="fa-IR"/>
        </w:rPr>
        <w:t xml:space="preserve"> قرض</w:t>
      </w:r>
      <w:r w:rsidR="00235F05">
        <w:rPr>
          <w:rFonts w:cs="2  Zar" w:hint="cs"/>
          <w:sz w:val="28"/>
          <w:szCs w:val="28"/>
          <w:rtl/>
          <w:lang w:bidi="fa-IR"/>
        </w:rPr>
        <w:t>ي</w:t>
      </w:r>
      <w:r w:rsidRPr="00AE6595">
        <w:rPr>
          <w:rFonts w:cs="2  Zar" w:hint="cs"/>
          <w:sz w:val="28"/>
          <w:szCs w:val="28"/>
          <w:rtl/>
          <w:lang w:bidi="fa-IR"/>
        </w:rPr>
        <w:t xml:space="preserve"> و ربا</w:t>
      </w:r>
      <w:r w:rsidR="00235F05">
        <w:rPr>
          <w:rFonts w:cs="2  Zar" w:hint="cs"/>
          <w:sz w:val="28"/>
          <w:szCs w:val="28"/>
          <w:rtl/>
          <w:lang w:bidi="fa-IR"/>
        </w:rPr>
        <w:t>ي</w:t>
      </w:r>
      <w:r w:rsidRPr="00AE6595">
        <w:rPr>
          <w:rFonts w:cs="2  Zar" w:hint="cs"/>
          <w:sz w:val="28"/>
          <w:szCs w:val="28"/>
          <w:rtl/>
          <w:lang w:bidi="fa-IR"/>
        </w:rPr>
        <w:t xml:space="preserve"> معامل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رشد جمع</w:t>
      </w:r>
      <w:r w:rsidR="00235F05">
        <w:rPr>
          <w:rFonts w:cs="2  Zar" w:hint="cs"/>
          <w:sz w:val="28"/>
          <w:szCs w:val="28"/>
          <w:rtl/>
          <w:lang w:bidi="fa-IR"/>
        </w:rPr>
        <w:t>ي</w:t>
      </w:r>
      <w:r w:rsidRPr="00AE6595">
        <w:rPr>
          <w:rFonts w:cs="2  Zar" w:hint="cs"/>
          <w:sz w:val="28"/>
          <w:szCs w:val="28"/>
          <w:rtl/>
          <w:lang w:bidi="fa-IR"/>
        </w:rPr>
        <w:t>ت، تنظ</w:t>
      </w:r>
      <w:r w:rsidR="00235F05">
        <w:rPr>
          <w:rFonts w:cs="2  Zar" w:hint="cs"/>
          <w:sz w:val="28"/>
          <w:szCs w:val="28"/>
          <w:rtl/>
          <w:lang w:bidi="fa-IR"/>
        </w:rPr>
        <w:t>ي</w:t>
      </w:r>
      <w:r w:rsidRPr="00AE6595">
        <w:rPr>
          <w:rFonts w:cs="2  Zar" w:hint="cs"/>
          <w:sz w:val="28"/>
          <w:szCs w:val="28"/>
          <w:rtl/>
          <w:lang w:bidi="fa-IR"/>
        </w:rPr>
        <w:t>م خانواده و سقط جن</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رضا</w:t>
      </w:r>
      <w:r w:rsidR="00235F05">
        <w:rPr>
          <w:rFonts w:cs="2  Zar" w:hint="cs"/>
          <w:sz w:val="28"/>
          <w:szCs w:val="28"/>
          <w:rtl/>
          <w:lang w:bidi="fa-IR"/>
        </w:rPr>
        <w:t>ي</w:t>
      </w:r>
      <w:r w:rsidRPr="00AE6595">
        <w:rPr>
          <w:rFonts w:cs="2  Zar" w:hint="cs"/>
          <w:sz w:val="28"/>
          <w:szCs w:val="28"/>
          <w:rtl/>
          <w:lang w:bidi="fa-IR"/>
        </w:rPr>
        <w:t>ت و گذشت مجن</w:t>
      </w:r>
      <w:r w:rsidR="00235F05">
        <w:rPr>
          <w:rFonts w:cs="2  Zar" w:hint="cs"/>
          <w:sz w:val="28"/>
          <w:szCs w:val="28"/>
          <w:rtl/>
          <w:lang w:bidi="fa-IR"/>
        </w:rPr>
        <w:t>ي</w:t>
      </w:r>
      <w:r w:rsidRPr="00AE6595">
        <w:rPr>
          <w:rFonts w:cs="2  Zar" w:hint="cs"/>
          <w:sz w:val="28"/>
          <w:szCs w:val="28"/>
          <w:rtl/>
          <w:lang w:bidi="fa-IR"/>
        </w:rPr>
        <w:t xml:space="preserve"> عل</w:t>
      </w:r>
      <w:r w:rsidR="00235F05">
        <w:rPr>
          <w:rFonts w:cs="2  Zar" w:hint="cs"/>
          <w:sz w:val="28"/>
          <w:szCs w:val="28"/>
          <w:rtl/>
          <w:lang w:bidi="fa-IR"/>
        </w:rPr>
        <w:t>ي</w:t>
      </w:r>
      <w:r w:rsidRPr="00AE6595">
        <w:rPr>
          <w:rFonts w:cs="2  Zar" w:hint="cs"/>
          <w:sz w:val="28"/>
          <w:szCs w:val="28"/>
          <w:rtl/>
          <w:lang w:bidi="fa-IR"/>
        </w:rPr>
        <w:t>ه و تأث</w:t>
      </w:r>
      <w:r w:rsidR="00235F05">
        <w:rPr>
          <w:rFonts w:cs="2  Zar" w:hint="cs"/>
          <w:sz w:val="28"/>
          <w:szCs w:val="28"/>
          <w:rtl/>
          <w:lang w:bidi="fa-IR"/>
        </w:rPr>
        <w:t>ي</w:t>
      </w:r>
      <w:r w:rsidRPr="00AE6595">
        <w:rPr>
          <w:rFonts w:cs="2  Zar" w:hint="cs"/>
          <w:sz w:val="28"/>
          <w:szCs w:val="28"/>
          <w:rtl/>
          <w:lang w:bidi="fa-IR"/>
        </w:rPr>
        <w:t>ر آن در قتل عمد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زندگ</w:t>
      </w:r>
      <w:r w:rsidR="00235F05">
        <w:rPr>
          <w:rFonts w:cs="2  Zar" w:hint="cs"/>
          <w:sz w:val="28"/>
          <w:szCs w:val="28"/>
          <w:rtl/>
          <w:lang w:bidi="fa-IR"/>
        </w:rPr>
        <w:t>ي</w:t>
      </w:r>
      <w:r w:rsidRPr="00AE6595">
        <w:rPr>
          <w:rFonts w:cs="2  Zar" w:hint="cs"/>
          <w:sz w:val="28"/>
          <w:szCs w:val="28"/>
          <w:rtl/>
          <w:lang w:bidi="fa-IR"/>
        </w:rPr>
        <w:t xml:space="preserve"> مشترک زن و مرد بدون عقد ازدواج</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سلب حق از خو</w:t>
      </w:r>
      <w:r w:rsidR="00235F05">
        <w:rPr>
          <w:rFonts w:cs="2  Zar" w:hint="cs"/>
          <w:sz w:val="28"/>
          <w:szCs w:val="28"/>
          <w:rtl/>
          <w:lang w:bidi="fa-IR"/>
        </w:rPr>
        <w:t>ي</w:t>
      </w:r>
      <w:r w:rsidRPr="00AE6595">
        <w:rPr>
          <w:rFonts w:cs="2  Zar" w:hint="cs"/>
          <w:sz w:val="28"/>
          <w:szCs w:val="28"/>
          <w:rtl/>
          <w:lang w:bidi="fa-IR"/>
        </w:rPr>
        <w:t>شتن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شرط اذن امام در اح</w:t>
      </w:r>
      <w:r w:rsidR="00235F05">
        <w:rPr>
          <w:rFonts w:cs="2  Zar" w:hint="cs"/>
          <w:sz w:val="28"/>
          <w:szCs w:val="28"/>
          <w:rtl/>
          <w:lang w:bidi="fa-IR"/>
        </w:rPr>
        <w:t>ي</w:t>
      </w:r>
      <w:r w:rsidRPr="00AE6595">
        <w:rPr>
          <w:rFonts w:cs="2  Zar" w:hint="cs"/>
          <w:sz w:val="28"/>
          <w:szCs w:val="28"/>
          <w:rtl/>
          <w:lang w:bidi="fa-IR"/>
        </w:rPr>
        <w:t>ا</w:t>
      </w:r>
      <w:r w:rsidR="00235F05">
        <w:rPr>
          <w:rFonts w:cs="2  Zar" w:hint="cs"/>
          <w:sz w:val="28"/>
          <w:szCs w:val="28"/>
          <w:rtl/>
          <w:lang w:bidi="fa-IR"/>
        </w:rPr>
        <w:t>ي</w:t>
      </w:r>
      <w:r w:rsidRPr="00AE6595">
        <w:rPr>
          <w:rFonts w:cs="2  Zar" w:hint="cs"/>
          <w:sz w:val="28"/>
          <w:szCs w:val="28"/>
          <w:rtl/>
          <w:lang w:bidi="fa-IR"/>
        </w:rPr>
        <w:t xml:space="preserve"> زم</w:t>
      </w:r>
      <w:r w:rsidR="00235F05">
        <w:rPr>
          <w:rFonts w:cs="2  Zar" w:hint="cs"/>
          <w:sz w:val="28"/>
          <w:szCs w:val="28"/>
          <w:rtl/>
          <w:lang w:bidi="fa-IR"/>
        </w:rPr>
        <w:t>ي</w:t>
      </w:r>
      <w:r w:rsidRPr="00AE6595">
        <w:rPr>
          <w:rFonts w:cs="2  Zar" w:hint="cs"/>
          <w:sz w:val="28"/>
          <w:szCs w:val="28"/>
          <w:rtl/>
          <w:lang w:bidi="fa-IR"/>
        </w:rPr>
        <w:t>نها</w:t>
      </w:r>
      <w:r w:rsidR="00235F05">
        <w:rPr>
          <w:rFonts w:cs="2  Zar" w:hint="cs"/>
          <w:sz w:val="28"/>
          <w:szCs w:val="28"/>
          <w:rtl/>
          <w:lang w:bidi="fa-IR"/>
        </w:rPr>
        <w:t>ي</w:t>
      </w:r>
      <w:r w:rsidRPr="00AE6595">
        <w:rPr>
          <w:rFonts w:cs="2  Zar" w:hint="cs"/>
          <w:sz w:val="28"/>
          <w:szCs w:val="28"/>
          <w:rtl/>
          <w:lang w:bidi="fa-IR"/>
        </w:rPr>
        <w:t xml:space="preserve"> موات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شرط جزا</w:t>
      </w:r>
      <w:r w:rsidR="00235F05">
        <w:rPr>
          <w:rFonts w:cs="2  Zar" w:hint="cs"/>
          <w:sz w:val="28"/>
          <w:szCs w:val="28"/>
          <w:rtl/>
          <w:lang w:bidi="fa-IR"/>
        </w:rPr>
        <w:t>يي</w:t>
      </w:r>
      <w:r w:rsidRPr="00AE6595">
        <w:rPr>
          <w:rFonts w:cs="2  Zar" w:hint="cs"/>
          <w:sz w:val="28"/>
          <w:szCs w:val="28"/>
          <w:rtl/>
          <w:lang w:bidi="fa-IR"/>
        </w:rPr>
        <w:t xml:space="preserve"> در عقود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شرط خ</w:t>
      </w:r>
      <w:r w:rsidR="00235F05">
        <w:rPr>
          <w:rFonts w:cs="2  Zar" w:hint="cs"/>
          <w:sz w:val="28"/>
          <w:szCs w:val="28"/>
          <w:rtl/>
          <w:lang w:bidi="fa-IR"/>
        </w:rPr>
        <w:t>ي</w:t>
      </w:r>
      <w:r w:rsidRPr="00AE6595">
        <w:rPr>
          <w:rFonts w:cs="2  Zar" w:hint="cs"/>
          <w:sz w:val="28"/>
          <w:szCs w:val="28"/>
          <w:rtl/>
          <w:lang w:bidi="fa-IR"/>
        </w:rPr>
        <w:t>ار در وقف</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شرط علم در ثبوت حد زنا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شرط قبول در وقف</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شرط مرد بودن در مفت</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ضمان مثل</w:t>
      </w:r>
      <w:r w:rsidR="00235F05">
        <w:rPr>
          <w:rFonts w:cs="2  Zar" w:hint="cs"/>
          <w:sz w:val="28"/>
          <w:szCs w:val="28"/>
          <w:rtl/>
          <w:lang w:bidi="fa-IR"/>
        </w:rPr>
        <w:t>ي</w:t>
      </w:r>
      <w:r w:rsidRPr="00AE6595">
        <w:rPr>
          <w:rFonts w:cs="2  Zar" w:hint="cs"/>
          <w:sz w:val="28"/>
          <w:szCs w:val="28"/>
          <w:rtl/>
          <w:lang w:bidi="fa-IR"/>
        </w:rPr>
        <w:t xml:space="preserve"> و ق</w:t>
      </w:r>
      <w:r w:rsidR="00235F05">
        <w:rPr>
          <w:rFonts w:cs="2  Zar" w:hint="cs"/>
          <w:sz w:val="28"/>
          <w:szCs w:val="28"/>
          <w:rtl/>
          <w:lang w:bidi="fa-IR"/>
        </w:rPr>
        <w:t>ي</w:t>
      </w:r>
      <w:r w:rsidRPr="00AE6595">
        <w:rPr>
          <w:rFonts w:cs="2  Zar" w:hint="cs"/>
          <w:sz w:val="28"/>
          <w:szCs w:val="28"/>
          <w:rtl/>
          <w:lang w:bidi="fa-IR"/>
        </w:rPr>
        <w:t>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عمل وقف</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قاعده کل عقد </w:t>
      </w:r>
      <w:r w:rsidR="00235F05">
        <w:rPr>
          <w:rFonts w:cs="2  Zar" w:hint="cs"/>
          <w:sz w:val="28"/>
          <w:szCs w:val="28"/>
          <w:rtl/>
          <w:lang w:bidi="fa-IR"/>
        </w:rPr>
        <w:t>ي</w:t>
      </w:r>
      <w:r w:rsidRPr="00AE6595">
        <w:rPr>
          <w:rFonts w:cs="2  Zar" w:hint="cs"/>
          <w:sz w:val="28"/>
          <w:szCs w:val="28"/>
          <w:rtl/>
          <w:lang w:bidi="fa-IR"/>
        </w:rPr>
        <w:t>ضمن بصح</w:t>
      </w:r>
      <w:r w:rsidR="00235F05">
        <w:rPr>
          <w:rFonts w:cs="2  Zar" w:hint="cs"/>
          <w:sz w:val="28"/>
          <w:szCs w:val="28"/>
          <w:rtl/>
          <w:lang w:bidi="fa-IR"/>
        </w:rPr>
        <w:t>ي</w:t>
      </w:r>
      <w:r w:rsidRPr="00AE6595">
        <w:rPr>
          <w:rFonts w:cs="2  Zar" w:hint="cs"/>
          <w:sz w:val="28"/>
          <w:szCs w:val="28"/>
          <w:rtl/>
          <w:lang w:bidi="fa-IR"/>
        </w:rPr>
        <w:t>حه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قاعده لاضرر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مالک</w:t>
      </w:r>
      <w:r w:rsidR="00235F05">
        <w:rPr>
          <w:rFonts w:cs="2  Zar" w:hint="cs"/>
          <w:sz w:val="28"/>
          <w:szCs w:val="28"/>
          <w:rtl/>
          <w:lang w:bidi="fa-IR"/>
        </w:rPr>
        <w:t>ي</w:t>
      </w:r>
      <w:r w:rsidRPr="00AE6595">
        <w:rPr>
          <w:rFonts w:cs="2  Zar" w:hint="cs"/>
          <w:sz w:val="28"/>
          <w:szCs w:val="28"/>
          <w:rtl/>
          <w:lang w:bidi="fa-IR"/>
        </w:rPr>
        <w:t>ت و قاعده لاضرر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مجازات اعدام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مشروع</w:t>
      </w:r>
      <w:r w:rsidR="00235F05">
        <w:rPr>
          <w:rFonts w:cs="2  Zar" w:hint="cs"/>
          <w:sz w:val="28"/>
          <w:szCs w:val="28"/>
          <w:rtl/>
          <w:lang w:bidi="fa-IR"/>
        </w:rPr>
        <w:t>ي</w:t>
      </w:r>
      <w:r w:rsidRPr="00AE6595">
        <w:rPr>
          <w:rFonts w:cs="2  Zar" w:hint="cs"/>
          <w:sz w:val="28"/>
          <w:szCs w:val="28"/>
          <w:rtl/>
          <w:lang w:bidi="fa-IR"/>
        </w:rPr>
        <w:t>ت حق رأ</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منع شوهر از حرفه همسر</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lastRenderedPageBreak/>
        <w:t>بررس</w:t>
      </w:r>
      <w:r w:rsidR="00235F05">
        <w:rPr>
          <w:rFonts w:cs="2  Zar" w:hint="cs"/>
          <w:sz w:val="28"/>
          <w:szCs w:val="28"/>
          <w:rtl/>
        </w:rPr>
        <w:t>ي</w:t>
      </w:r>
      <w:r w:rsidRPr="00AE6595">
        <w:rPr>
          <w:rFonts w:cs="2  Zar" w:hint="cs"/>
          <w:sz w:val="28"/>
          <w:szCs w:val="28"/>
          <w:rtl/>
        </w:rPr>
        <w:t xml:space="preserve"> و تب</w:t>
      </w:r>
      <w:r w:rsidR="00235F05">
        <w:rPr>
          <w:rFonts w:cs="2  Zar" w:hint="cs"/>
          <w:sz w:val="28"/>
          <w:szCs w:val="28"/>
          <w:rtl/>
        </w:rPr>
        <w:t>يي</w:t>
      </w:r>
      <w:r w:rsidRPr="00AE6595">
        <w:rPr>
          <w:rFonts w:cs="2  Zar" w:hint="cs"/>
          <w:sz w:val="28"/>
          <w:szCs w:val="28"/>
          <w:rtl/>
        </w:rPr>
        <w:t xml:space="preserve">ن </w:t>
      </w:r>
      <w:r w:rsidRPr="00AE6595">
        <w:rPr>
          <w:rFonts w:ascii="Tahoma" w:hAnsi="Tahoma" w:cs="2  Zar" w:hint="cs"/>
          <w:sz w:val="28"/>
          <w:szCs w:val="28"/>
          <w:rtl/>
        </w:rPr>
        <w:t>مبان</w:t>
      </w:r>
      <w:r w:rsidR="00235F05">
        <w:rPr>
          <w:rFonts w:ascii="Tahoma" w:hAnsi="Tahoma" w:cs="2  Zar" w:hint="cs"/>
          <w:sz w:val="28"/>
          <w:szCs w:val="28"/>
          <w:rtl/>
        </w:rPr>
        <w:t>ي</w:t>
      </w:r>
      <w:r w:rsidRPr="00AE6595">
        <w:rPr>
          <w:rFonts w:ascii="Tahoma" w:hAnsi="Tahoma" w:cs="2  Zar" w:hint="cs"/>
          <w:sz w:val="28"/>
          <w:szCs w:val="28"/>
          <w:rtl/>
        </w:rPr>
        <w:t xml:space="preserve"> كل</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حجاب و مسئول</w:t>
      </w:r>
      <w:r w:rsidR="00235F05">
        <w:rPr>
          <w:rFonts w:ascii="Tahoma" w:hAnsi="Tahoma" w:cs="2  Zar" w:hint="cs"/>
          <w:sz w:val="28"/>
          <w:szCs w:val="28"/>
          <w:rtl/>
        </w:rPr>
        <w:t>ي</w:t>
      </w:r>
      <w:r w:rsidRPr="00AE6595">
        <w:rPr>
          <w:rFonts w:ascii="Tahoma" w:hAnsi="Tahoma" w:cs="2  Zar" w:hint="cs"/>
          <w:sz w:val="28"/>
          <w:szCs w:val="28"/>
          <w:rtl/>
        </w:rPr>
        <w:t>ت دولت اسلام</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نظر</w:t>
      </w:r>
      <w:r w:rsidR="00235F05">
        <w:rPr>
          <w:rFonts w:cs="2  Zar" w:hint="cs"/>
          <w:sz w:val="28"/>
          <w:szCs w:val="28"/>
          <w:rtl/>
          <w:lang w:bidi="fa-IR"/>
        </w:rPr>
        <w:t>ي</w:t>
      </w:r>
      <w:r w:rsidRPr="00AE6595">
        <w:rPr>
          <w:rFonts w:cs="2  Zar" w:hint="cs"/>
          <w:sz w:val="28"/>
          <w:szCs w:val="28"/>
          <w:rtl/>
          <w:lang w:bidi="fa-IR"/>
        </w:rPr>
        <w:t>ه اشراف د</w:t>
      </w:r>
      <w:r w:rsidR="00235F05">
        <w:rPr>
          <w:rFonts w:cs="2  Zar" w:hint="cs"/>
          <w:sz w:val="28"/>
          <w:szCs w:val="28"/>
          <w:rtl/>
          <w:lang w:bidi="fa-IR"/>
        </w:rPr>
        <w:t>ي</w:t>
      </w:r>
      <w:r w:rsidRPr="00AE6595">
        <w:rPr>
          <w:rFonts w:cs="2  Zar" w:hint="cs"/>
          <w:sz w:val="28"/>
          <w:szCs w:val="28"/>
          <w:rtl/>
          <w:lang w:bidi="fa-IR"/>
        </w:rPr>
        <w:t>ن بر س</w:t>
      </w:r>
      <w:r w:rsidR="00235F05">
        <w:rPr>
          <w:rFonts w:cs="2  Zar" w:hint="cs"/>
          <w:sz w:val="28"/>
          <w:szCs w:val="28"/>
          <w:rtl/>
          <w:lang w:bidi="fa-IR"/>
        </w:rPr>
        <w:t>ي</w:t>
      </w:r>
      <w:r w:rsidRPr="00AE6595">
        <w:rPr>
          <w:rFonts w:cs="2  Zar" w:hint="cs"/>
          <w:sz w:val="28"/>
          <w:szCs w:val="28"/>
          <w:rtl/>
          <w:lang w:bidi="fa-IR"/>
        </w:rPr>
        <w:t>است</w:t>
      </w:r>
    </w:p>
    <w:p w:rsidR="00825006" w:rsidRPr="00DC6D3F" w:rsidRDefault="00825006" w:rsidP="00AE6595">
      <w:pPr>
        <w:numPr>
          <w:ilvl w:val="0"/>
          <w:numId w:val="5"/>
        </w:numPr>
        <w:tabs>
          <w:tab w:val="left" w:pos="877"/>
        </w:tabs>
        <w:bidi/>
        <w:spacing w:after="0"/>
        <w:ind w:left="657"/>
        <w:rPr>
          <w:rFonts w:cs="2  Zar"/>
          <w:color w:val="000000" w:themeColor="text1"/>
          <w:sz w:val="28"/>
          <w:szCs w:val="28"/>
          <w:rtl/>
          <w:lang w:bidi="fa-IR"/>
        </w:rPr>
      </w:pPr>
      <w:r w:rsidRPr="00DC6D3F">
        <w:rPr>
          <w:rFonts w:cs="2  Zar" w:hint="cs"/>
          <w:color w:val="000000" w:themeColor="text1"/>
          <w:sz w:val="28"/>
          <w:szCs w:val="28"/>
          <w:rtl/>
          <w:lang w:bidi="fa-IR"/>
        </w:rPr>
        <w:t>بررس</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 xml:space="preserve"> و تب</w:t>
      </w:r>
      <w:r w:rsidR="00235F05">
        <w:rPr>
          <w:rFonts w:cs="2  Zar" w:hint="cs"/>
          <w:color w:val="000000" w:themeColor="text1"/>
          <w:sz w:val="28"/>
          <w:szCs w:val="28"/>
          <w:rtl/>
          <w:lang w:bidi="fa-IR"/>
        </w:rPr>
        <w:t>يي</w:t>
      </w:r>
      <w:r w:rsidRPr="00DC6D3F">
        <w:rPr>
          <w:rFonts w:cs="2  Zar" w:hint="cs"/>
          <w:color w:val="000000" w:themeColor="text1"/>
          <w:sz w:val="28"/>
          <w:szCs w:val="28"/>
          <w:rtl/>
          <w:lang w:bidi="fa-IR"/>
        </w:rPr>
        <w:t>ن نظر</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ه امام خم</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ن</w:t>
      </w:r>
      <w:r w:rsidR="00235F05">
        <w:rPr>
          <w:rFonts w:cs="2  Zar" w:hint="cs"/>
          <w:color w:val="000000" w:themeColor="text1"/>
          <w:sz w:val="28"/>
          <w:szCs w:val="28"/>
          <w:rtl/>
          <w:lang w:bidi="fa-IR"/>
        </w:rPr>
        <w:t>ي</w:t>
      </w:r>
      <w:r w:rsidR="006664B9" w:rsidRPr="00DC6D3F">
        <w:rPr>
          <w:rFonts w:cs="2  Zar" w:hint="cs"/>
          <w:color w:val="000000" w:themeColor="text1"/>
          <w:sz w:val="28"/>
          <w:szCs w:val="28"/>
          <w:rtl/>
          <w:lang w:bidi="fa-IR"/>
        </w:rPr>
        <w:t>(ره)</w:t>
      </w:r>
      <w:r w:rsidRPr="00DC6D3F">
        <w:rPr>
          <w:rFonts w:cs="2  Zar" w:hint="cs"/>
          <w:color w:val="000000" w:themeColor="text1"/>
          <w:sz w:val="28"/>
          <w:szCs w:val="28"/>
          <w:rtl/>
          <w:lang w:bidi="fa-IR"/>
        </w:rPr>
        <w:t xml:space="preserve"> در احکام ثانو</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ه</w:t>
      </w:r>
    </w:p>
    <w:p w:rsidR="00825006" w:rsidRPr="00DC6D3F" w:rsidRDefault="00825006" w:rsidP="00AE6595">
      <w:pPr>
        <w:numPr>
          <w:ilvl w:val="0"/>
          <w:numId w:val="5"/>
        </w:numPr>
        <w:tabs>
          <w:tab w:val="left" w:pos="877"/>
        </w:tabs>
        <w:bidi/>
        <w:spacing w:after="0"/>
        <w:ind w:left="657"/>
        <w:jc w:val="lowKashida"/>
        <w:rPr>
          <w:rFonts w:cs="2  Zar"/>
          <w:color w:val="000000" w:themeColor="text1"/>
          <w:sz w:val="28"/>
          <w:szCs w:val="28"/>
          <w:rtl/>
          <w:lang w:bidi="fa-IR"/>
        </w:rPr>
      </w:pPr>
      <w:r w:rsidRPr="00DC6D3F">
        <w:rPr>
          <w:rFonts w:cs="2  Zar" w:hint="cs"/>
          <w:color w:val="000000" w:themeColor="text1"/>
          <w:sz w:val="28"/>
          <w:szCs w:val="28"/>
          <w:rtl/>
          <w:lang w:bidi="fa-IR"/>
        </w:rPr>
        <w:t>بررس</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 xml:space="preserve"> و تب</w:t>
      </w:r>
      <w:r w:rsidR="00235F05">
        <w:rPr>
          <w:rFonts w:cs="2  Zar" w:hint="cs"/>
          <w:color w:val="000000" w:themeColor="text1"/>
          <w:sz w:val="28"/>
          <w:szCs w:val="28"/>
          <w:rtl/>
          <w:lang w:bidi="fa-IR"/>
        </w:rPr>
        <w:t>يي</w:t>
      </w:r>
      <w:r w:rsidRPr="00DC6D3F">
        <w:rPr>
          <w:rFonts w:cs="2  Zar" w:hint="cs"/>
          <w:color w:val="000000" w:themeColor="text1"/>
          <w:sz w:val="28"/>
          <w:szCs w:val="28"/>
          <w:rtl/>
          <w:lang w:bidi="fa-IR"/>
        </w:rPr>
        <w:t>ن نظر</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ه دولت در فقه ش</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عه</w:t>
      </w:r>
    </w:p>
    <w:p w:rsidR="00825006" w:rsidRPr="00DC6D3F" w:rsidRDefault="00825006" w:rsidP="00AE6595">
      <w:pPr>
        <w:numPr>
          <w:ilvl w:val="0"/>
          <w:numId w:val="5"/>
        </w:numPr>
        <w:tabs>
          <w:tab w:val="left" w:pos="877"/>
        </w:tabs>
        <w:bidi/>
        <w:spacing w:after="0"/>
        <w:ind w:left="657"/>
        <w:rPr>
          <w:rFonts w:cs="2  Zar"/>
          <w:color w:val="000000" w:themeColor="text1"/>
          <w:sz w:val="28"/>
          <w:szCs w:val="28"/>
          <w:rtl/>
          <w:lang w:bidi="fa-IR"/>
        </w:rPr>
      </w:pPr>
      <w:r w:rsidRPr="00DC6D3F">
        <w:rPr>
          <w:rFonts w:cs="2  Zar" w:hint="cs"/>
          <w:color w:val="000000" w:themeColor="text1"/>
          <w:sz w:val="28"/>
          <w:szCs w:val="28"/>
          <w:rtl/>
          <w:lang w:bidi="fa-IR"/>
        </w:rPr>
        <w:t>بررس</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 xml:space="preserve"> و تب</w:t>
      </w:r>
      <w:r w:rsidR="00235F05">
        <w:rPr>
          <w:rFonts w:cs="2  Zar" w:hint="cs"/>
          <w:color w:val="000000" w:themeColor="text1"/>
          <w:sz w:val="28"/>
          <w:szCs w:val="28"/>
          <w:rtl/>
          <w:lang w:bidi="fa-IR"/>
        </w:rPr>
        <w:t>يي</w:t>
      </w:r>
      <w:r w:rsidRPr="00DC6D3F">
        <w:rPr>
          <w:rFonts w:cs="2  Zar" w:hint="cs"/>
          <w:color w:val="000000" w:themeColor="text1"/>
          <w:sz w:val="28"/>
          <w:szCs w:val="28"/>
          <w:rtl/>
          <w:lang w:bidi="fa-IR"/>
        </w:rPr>
        <w:t>ن نظر</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ه شهرت در اصول</w:t>
      </w:r>
    </w:p>
    <w:p w:rsidR="00825006" w:rsidRPr="00DC6D3F" w:rsidRDefault="00825006" w:rsidP="00AE6595">
      <w:pPr>
        <w:numPr>
          <w:ilvl w:val="0"/>
          <w:numId w:val="5"/>
        </w:numPr>
        <w:tabs>
          <w:tab w:val="left" w:pos="877"/>
        </w:tabs>
        <w:bidi/>
        <w:spacing w:after="0"/>
        <w:ind w:left="657"/>
        <w:rPr>
          <w:rFonts w:cs="2  Zar"/>
          <w:color w:val="000000" w:themeColor="text1"/>
          <w:sz w:val="28"/>
          <w:szCs w:val="28"/>
          <w:rtl/>
          <w:lang w:bidi="fa-IR"/>
        </w:rPr>
      </w:pPr>
      <w:r w:rsidRPr="00DC6D3F">
        <w:rPr>
          <w:rFonts w:cs="2  Zar" w:hint="cs"/>
          <w:color w:val="000000" w:themeColor="text1"/>
          <w:sz w:val="28"/>
          <w:szCs w:val="28"/>
          <w:rtl/>
          <w:lang w:bidi="fa-IR"/>
        </w:rPr>
        <w:t>بررس</w:t>
      </w:r>
      <w:r w:rsidR="00235F05">
        <w:rPr>
          <w:rFonts w:cs="2  Zar" w:hint="cs"/>
          <w:color w:val="000000" w:themeColor="text1"/>
          <w:sz w:val="28"/>
          <w:szCs w:val="28"/>
          <w:rtl/>
          <w:lang w:bidi="fa-IR"/>
        </w:rPr>
        <w:t>ي</w:t>
      </w:r>
      <w:r w:rsidRPr="00DC6D3F">
        <w:rPr>
          <w:rFonts w:cs="2  Zar" w:hint="cs"/>
          <w:color w:val="000000" w:themeColor="text1"/>
          <w:sz w:val="28"/>
          <w:szCs w:val="28"/>
          <w:rtl/>
          <w:lang w:bidi="fa-IR"/>
        </w:rPr>
        <w:t xml:space="preserve"> و تب</w:t>
      </w:r>
      <w:r w:rsidR="00235F05">
        <w:rPr>
          <w:rFonts w:cs="2  Zar" w:hint="cs"/>
          <w:color w:val="000000" w:themeColor="text1"/>
          <w:sz w:val="28"/>
          <w:szCs w:val="28"/>
          <w:rtl/>
          <w:lang w:bidi="fa-IR"/>
        </w:rPr>
        <w:t>يي</w:t>
      </w:r>
      <w:r w:rsidRPr="00DC6D3F">
        <w:rPr>
          <w:rFonts w:cs="2  Zar" w:hint="cs"/>
          <w:color w:val="000000" w:themeColor="text1"/>
          <w:sz w:val="28"/>
          <w:szCs w:val="28"/>
          <w:rtl/>
          <w:lang w:bidi="fa-IR"/>
        </w:rPr>
        <w:t>ن نفقه اولاد پس از فوت پدر به عهده اجداد پدر</w:t>
      </w:r>
      <w:r w:rsidR="00235F05">
        <w:rPr>
          <w:rFonts w:cs="2  Zar" w:hint="cs"/>
          <w:color w:val="000000" w:themeColor="text1"/>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نفقه اولاد و همسر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تب</w:t>
      </w:r>
      <w:r w:rsidR="00235F05">
        <w:rPr>
          <w:rFonts w:cs="2  Zar" w:hint="cs"/>
          <w:sz w:val="28"/>
          <w:szCs w:val="28"/>
          <w:rtl/>
          <w:lang w:bidi="fa-IR"/>
        </w:rPr>
        <w:t>يي</w:t>
      </w:r>
      <w:r w:rsidRPr="00AE6595">
        <w:rPr>
          <w:rFonts w:cs="2  Zar" w:hint="cs"/>
          <w:sz w:val="28"/>
          <w:szCs w:val="28"/>
          <w:rtl/>
          <w:lang w:bidi="fa-IR"/>
        </w:rPr>
        <w:t>ن نفقه زوجه در فقه و قوان</w:t>
      </w:r>
      <w:r w:rsidR="00235F05">
        <w:rPr>
          <w:rFonts w:cs="2  Zar" w:hint="cs"/>
          <w:sz w:val="28"/>
          <w:szCs w:val="28"/>
          <w:rtl/>
          <w:lang w:bidi="fa-IR"/>
        </w:rPr>
        <w:t>ي</w:t>
      </w:r>
      <w:r w:rsidRPr="00AE6595">
        <w:rPr>
          <w:rFonts w:cs="2  Zar" w:hint="cs"/>
          <w:sz w:val="28"/>
          <w:szCs w:val="28"/>
          <w:rtl/>
          <w:lang w:bidi="fa-IR"/>
        </w:rPr>
        <w:t>ن کشورها</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تحق</w:t>
      </w:r>
      <w:r w:rsidR="00235F05">
        <w:rPr>
          <w:rFonts w:cs="2  Zar" w:hint="cs"/>
          <w:sz w:val="28"/>
          <w:szCs w:val="28"/>
          <w:rtl/>
          <w:lang w:bidi="fa-IR"/>
        </w:rPr>
        <w:t>ي</w:t>
      </w:r>
      <w:r w:rsidRPr="00AE6595">
        <w:rPr>
          <w:rFonts w:cs="2  Zar" w:hint="cs"/>
          <w:sz w:val="28"/>
          <w:szCs w:val="28"/>
          <w:rtl/>
          <w:lang w:bidi="fa-IR"/>
        </w:rPr>
        <w:t xml:space="preserve">ق دربارة قاعده: ما </w:t>
      </w:r>
      <w:r w:rsidR="00235F05">
        <w:rPr>
          <w:rFonts w:cs="2  Zar" w:hint="cs"/>
          <w:sz w:val="28"/>
          <w:szCs w:val="28"/>
          <w:rtl/>
          <w:lang w:bidi="fa-IR"/>
        </w:rPr>
        <w:t>ي</w:t>
      </w:r>
      <w:r w:rsidRPr="00AE6595">
        <w:rPr>
          <w:rFonts w:cs="2  Zar" w:hint="cs"/>
          <w:sz w:val="28"/>
          <w:szCs w:val="28"/>
          <w:rtl/>
          <w:lang w:bidi="fa-IR"/>
        </w:rPr>
        <w:t>ضمن بصح</w:t>
      </w:r>
      <w:r w:rsidR="00235F05">
        <w:rPr>
          <w:rFonts w:cs="2  Zar" w:hint="cs"/>
          <w:sz w:val="28"/>
          <w:szCs w:val="28"/>
          <w:rtl/>
          <w:lang w:bidi="fa-IR"/>
        </w:rPr>
        <w:t>ي</w:t>
      </w:r>
      <w:r w:rsidRPr="00AE6595">
        <w:rPr>
          <w:rFonts w:cs="2  Zar" w:hint="cs"/>
          <w:sz w:val="28"/>
          <w:szCs w:val="28"/>
          <w:rtl/>
          <w:lang w:bidi="fa-IR"/>
        </w:rPr>
        <w:t xml:space="preserve">حه </w:t>
      </w:r>
      <w:r w:rsidR="00235F05">
        <w:rPr>
          <w:rFonts w:cs="2  Zar" w:hint="cs"/>
          <w:sz w:val="28"/>
          <w:szCs w:val="28"/>
          <w:rtl/>
          <w:lang w:bidi="fa-IR"/>
        </w:rPr>
        <w:t>ي</w:t>
      </w:r>
      <w:r w:rsidRPr="00AE6595">
        <w:rPr>
          <w:rFonts w:cs="2  Zar" w:hint="cs"/>
          <w:sz w:val="28"/>
          <w:szCs w:val="28"/>
          <w:rtl/>
          <w:lang w:bidi="fa-IR"/>
        </w:rPr>
        <w:t>ضمن بفاسده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تحل</w:t>
      </w:r>
      <w:r w:rsidR="00235F05">
        <w:rPr>
          <w:rFonts w:cs="2  Zar" w:hint="cs"/>
          <w:sz w:val="28"/>
          <w:szCs w:val="28"/>
          <w:rtl/>
          <w:lang w:bidi="fa-IR"/>
        </w:rPr>
        <w:t>ي</w:t>
      </w:r>
      <w:r w:rsidRPr="00AE6595">
        <w:rPr>
          <w:rFonts w:cs="2  Zar" w:hint="cs"/>
          <w:sz w:val="28"/>
          <w:szCs w:val="28"/>
          <w:rtl/>
          <w:lang w:bidi="fa-IR"/>
        </w:rPr>
        <w:t>ل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قاعده: تدرء الحدود بالشبهات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دسته‌بند</w:t>
      </w:r>
      <w:r w:rsidR="00235F05">
        <w:rPr>
          <w:rFonts w:cs="2  Zar" w:hint="cs"/>
          <w:sz w:val="28"/>
          <w:szCs w:val="28"/>
          <w:rtl/>
          <w:lang w:bidi="fa-IR"/>
        </w:rPr>
        <w:t>ي</w:t>
      </w:r>
      <w:r w:rsidRPr="00AE6595">
        <w:rPr>
          <w:rFonts w:cs="2  Zar" w:hint="cs"/>
          <w:sz w:val="28"/>
          <w:szCs w:val="28"/>
          <w:rtl/>
          <w:lang w:bidi="fa-IR"/>
        </w:rPr>
        <w:t xml:space="preserve"> قواعد الفقه</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بررس</w:t>
      </w:r>
      <w:r w:rsidR="00235F05">
        <w:rPr>
          <w:rFonts w:cs="2  Zar" w:hint="cs"/>
          <w:sz w:val="28"/>
          <w:szCs w:val="28"/>
          <w:rtl/>
          <w:lang w:bidi="fa-IR"/>
        </w:rPr>
        <w:t>ي</w:t>
      </w:r>
      <w:r w:rsidRPr="00AE6595">
        <w:rPr>
          <w:rFonts w:cs="2  Zar" w:hint="cs"/>
          <w:sz w:val="28"/>
          <w:szCs w:val="28"/>
          <w:rtl/>
          <w:lang w:bidi="fa-IR"/>
        </w:rPr>
        <w:t xml:space="preserve"> و شناخت موس</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محرک احساسات و روح انسان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تاث</w:t>
      </w:r>
      <w:r w:rsidR="00235F05">
        <w:rPr>
          <w:rFonts w:cs="2  Zar" w:hint="cs"/>
          <w:sz w:val="28"/>
          <w:szCs w:val="28"/>
          <w:rtl/>
          <w:lang w:bidi="fa-IR"/>
        </w:rPr>
        <w:t>ي</w:t>
      </w:r>
      <w:r w:rsidRPr="00AE6595">
        <w:rPr>
          <w:rFonts w:cs="2  Zar" w:hint="cs"/>
          <w:sz w:val="28"/>
          <w:szCs w:val="28"/>
          <w:rtl/>
          <w:lang w:bidi="fa-IR"/>
        </w:rPr>
        <w:t>ر نظارت قضا</w:t>
      </w:r>
      <w:r w:rsidR="00235F05">
        <w:rPr>
          <w:rFonts w:cs="2  Zar" w:hint="cs"/>
          <w:sz w:val="28"/>
          <w:szCs w:val="28"/>
          <w:rtl/>
          <w:lang w:bidi="fa-IR"/>
        </w:rPr>
        <w:t>يي</w:t>
      </w:r>
      <w:r w:rsidRPr="00AE6595">
        <w:rPr>
          <w:rFonts w:cs="2  Zar" w:hint="cs"/>
          <w:sz w:val="28"/>
          <w:szCs w:val="28"/>
          <w:rtl/>
          <w:lang w:bidi="fa-IR"/>
        </w:rPr>
        <w:t xml:space="preserve"> بر مصوبات قوه مجر</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موانع فهم حد</w:t>
      </w:r>
      <w:r w:rsidR="00235F05">
        <w:rPr>
          <w:rFonts w:cs="2  Zar" w:hint="cs"/>
          <w:sz w:val="28"/>
          <w:szCs w:val="28"/>
          <w:rtl/>
          <w:lang w:bidi="fa-IR"/>
        </w:rPr>
        <w:t>ي</w:t>
      </w:r>
      <w:r w:rsidRPr="00AE6595">
        <w:rPr>
          <w:rFonts w:cs="2  Zar" w:hint="cs"/>
          <w:sz w:val="28"/>
          <w:szCs w:val="28"/>
          <w:rtl/>
          <w:lang w:bidi="fa-IR"/>
        </w:rPr>
        <w:t>ث</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موجبات ضمان قهر</w:t>
      </w:r>
      <w:r w:rsidR="00235F05">
        <w:rPr>
          <w:rFonts w:cs="2  Zar" w:hint="cs"/>
          <w:sz w:val="28"/>
          <w:szCs w:val="28"/>
          <w:rtl/>
          <w:lang w:bidi="fa-IR"/>
        </w:rPr>
        <w:t>ي</w:t>
      </w:r>
      <w:r w:rsidRPr="00AE6595">
        <w:rPr>
          <w:rFonts w:cs="2  Zar" w:hint="cs"/>
          <w:sz w:val="28"/>
          <w:szCs w:val="28"/>
          <w:rtl/>
          <w:lang w:bidi="fa-IR"/>
        </w:rPr>
        <w:t xml:space="preserve"> و مسقطات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موس</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اهل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موس</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از منظر قرآن و فقه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موضوعات</w:t>
      </w:r>
      <w:r w:rsidR="003F1E66" w:rsidRPr="00AE6595">
        <w:rPr>
          <w:rFonts w:cs="2  Zar" w:hint="cs"/>
          <w:sz w:val="28"/>
          <w:szCs w:val="28"/>
          <w:rtl/>
          <w:lang w:bidi="fa-IR"/>
        </w:rPr>
        <w:t xml:space="preserve"> مورد اشاره</w:t>
      </w:r>
      <w:r w:rsidRPr="00AE6595">
        <w:rPr>
          <w:rFonts w:cs="2  Zar" w:hint="cs"/>
          <w:sz w:val="28"/>
          <w:szCs w:val="28"/>
          <w:rtl/>
          <w:lang w:bidi="fa-IR"/>
        </w:rPr>
        <w:t xml:space="preserve"> شه</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ن به 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 xml:space="preserve">ه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م</w:t>
      </w:r>
      <w:r w:rsidR="00235F05">
        <w:rPr>
          <w:rFonts w:cs="2  Zar" w:hint="cs"/>
          <w:sz w:val="28"/>
          <w:szCs w:val="28"/>
          <w:rtl/>
          <w:lang w:bidi="fa-IR"/>
        </w:rPr>
        <w:t>ي</w:t>
      </w:r>
      <w:r w:rsidRPr="00AE6595">
        <w:rPr>
          <w:rFonts w:cs="2  Zar" w:hint="cs"/>
          <w:sz w:val="28"/>
          <w:szCs w:val="28"/>
          <w:rtl/>
          <w:lang w:bidi="fa-IR"/>
        </w:rPr>
        <w:t>راث زوجه از اموال غ</w:t>
      </w:r>
      <w:r w:rsidR="00235F05">
        <w:rPr>
          <w:rFonts w:cs="2  Zar" w:hint="cs"/>
          <w:sz w:val="28"/>
          <w:szCs w:val="28"/>
          <w:rtl/>
          <w:lang w:bidi="fa-IR"/>
        </w:rPr>
        <w:t>ي</w:t>
      </w:r>
      <w:r w:rsidRPr="00AE6595">
        <w:rPr>
          <w:rFonts w:cs="2  Zar" w:hint="cs"/>
          <w:sz w:val="28"/>
          <w:szCs w:val="28"/>
          <w:rtl/>
          <w:lang w:bidi="fa-IR"/>
        </w:rPr>
        <w:t>رمنقول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م</w:t>
      </w:r>
      <w:r w:rsidR="00235F05">
        <w:rPr>
          <w:rFonts w:cs="2  Zar" w:hint="cs"/>
          <w:sz w:val="28"/>
          <w:szCs w:val="28"/>
          <w:rtl/>
          <w:lang w:bidi="fa-IR"/>
        </w:rPr>
        <w:t>ي</w:t>
      </w:r>
      <w:r w:rsidRPr="00AE6595">
        <w:rPr>
          <w:rFonts w:cs="2  Zar" w:hint="cs"/>
          <w:sz w:val="28"/>
          <w:szCs w:val="28"/>
          <w:rtl/>
          <w:lang w:bidi="fa-IR"/>
        </w:rPr>
        <w:t>راث غ</w:t>
      </w:r>
      <w:r w:rsidR="00235F05">
        <w:rPr>
          <w:rFonts w:cs="2  Zar" w:hint="cs"/>
          <w:sz w:val="28"/>
          <w:szCs w:val="28"/>
          <w:rtl/>
          <w:lang w:bidi="fa-IR"/>
        </w:rPr>
        <w:t>ي</w:t>
      </w:r>
      <w:r w:rsidRPr="00AE6595">
        <w:rPr>
          <w:rFonts w:cs="2  Zar" w:hint="cs"/>
          <w:sz w:val="28"/>
          <w:szCs w:val="28"/>
          <w:rtl/>
          <w:lang w:bidi="fa-IR"/>
        </w:rPr>
        <w:t>رمسلمان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م</w:t>
      </w:r>
      <w:r w:rsidR="00235F05">
        <w:rPr>
          <w:rFonts w:cs="2  Zar" w:hint="cs"/>
          <w:sz w:val="28"/>
          <w:szCs w:val="28"/>
          <w:rtl/>
          <w:lang w:bidi="fa-IR"/>
        </w:rPr>
        <w:t>ي</w:t>
      </w:r>
      <w:r w:rsidRPr="00AE6595">
        <w:rPr>
          <w:rFonts w:cs="2  Zar" w:hint="cs"/>
          <w:sz w:val="28"/>
          <w:szCs w:val="28"/>
          <w:rtl/>
          <w:lang w:bidi="fa-IR"/>
        </w:rPr>
        <w:t>زان د</w:t>
      </w:r>
      <w:r w:rsidR="00235F05">
        <w:rPr>
          <w:rFonts w:cs="2  Zar" w:hint="cs"/>
          <w:sz w:val="28"/>
          <w:szCs w:val="28"/>
          <w:rtl/>
          <w:lang w:bidi="fa-IR"/>
        </w:rPr>
        <w:t>ي</w:t>
      </w:r>
      <w:r w:rsidRPr="00AE6595">
        <w:rPr>
          <w:rFonts w:cs="2  Zar" w:hint="cs"/>
          <w:sz w:val="28"/>
          <w:szCs w:val="28"/>
          <w:rtl/>
          <w:lang w:bidi="fa-IR"/>
        </w:rPr>
        <w:t>ه اعضا</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و شناخت </w:t>
      </w:r>
      <w:r w:rsidRPr="00AE6595">
        <w:rPr>
          <w:rFonts w:ascii="Tahoma" w:hAnsi="Tahoma" w:cs="2  Zar" w:hint="cs"/>
          <w:sz w:val="28"/>
          <w:szCs w:val="28"/>
          <w:rtl/>
        </w:rPr>
        <w:t>نام‌ها و صفات قرآن از نگاه کتاب و سنت</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نذر در اسلام (پاسخ به شبهات)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و شناخت نسبت م</w:t>
      </w:r>
      <w:r w:rsidR="00235F05">
        <w:rPr>
          <w:rFonts w:cs="2  Zar" w:hint="cs"/>
          <w:sz w:val="28"/>
          <w:szCs w:val="28"/>
          <w:rtl/>
          <w:lang w:bidi="fa-IR"/>
        </w:rPr>
        <w:t>ي</w:t>
      </w:r>
      <w:r w:rsidRPr="00AE6595">
        <w:rPr>
          <w:rFonts w:cs="2  Zar" w:hint="cs"/>
          <w:sz w:val="28"/>
          <w:szCs w:val="28"/>
          <w:rtl/>
          <w:lang w:bidi="fa-IR"/>
        </w:rPr>
        <w:t>ان احکام شرع</w:t>
      </w:r>
      <w:r w:rsidR="00235F05">
        <w:rPr>
          <w:rFonts w:cs="2  Zar" w:hint="cs"/>
          <w:sz w:val="28"/>
          <w:szCs w:val="28"/>
          <w:rtl/>
          <w:lang w:bidi="fa-IR"/>
        </w:rPr>
        <w:t>ي</w:t>
      </w:r>
      <w:r w:rsidRPr="00AE6595">
        <w:rPr>
          <w:rFonts w:cs="2  Zar" w:hint="cs"/>
          <w:sz w:val="28"/>
          <w:szCs w:val="28"/>
          <w:rtl/>
          <w:lang w:bidi="fa-IR"/>
        </w:rPr>
        <w:t xml:space="preserve"> و مصلحت و مفسده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نسبت م</w:t>
      </w:r>
      <w:r w:rsidR="00235F05">
        <w:rPr>
          <w:rFonts w:cs="2  Zar" w:hint="cs"/>
          <w:sz w:val="28"/>
          <w:szCs w:val="28"/>
          <w:rtl/>
          <w:lang w:bidi="fa-IR"/>
        </w:rPr>
        <w:t>ي</w:t>
      </w:r>
      <w:r w:rsidRPr="00AE6595">
        <w:rPr>
          <w:rFonts w:cs="2  Zar" w:hint="cs"/>
          <w:sz w:val="28"/>
          <w:szCs w:val="28"/>
          <w:rtl/>
          <w:lang w:bidi="fa-IR"/>
        </w:rPr>
        <w:t>ان حقوق بشر و حقوق بشردوستانه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نشوز در فقه اسلام</w:t>
      </w:r>
      <w:r w:rsidR="00235F05">
        <w:rPr>
          <w:rFonts w:cs="2  Zar" w:hint="cs"/>
          <w:sz w:val="28"/>
          <w:szCs w:val="28"/>
          <w:rtl/>
          <w:lang w:bidi="fa-IR"/>
        </w:rPr>
        <w:t>ي</w:t>
      </w:r>
      <w:r w:rsidR="003F1E66" w:rsidRPr="00AE6595">
        <w:rPr>
          <w:rFonts w:cs="2  Zar" w:hint="cs"/>
          <w:sz w:val="28"/>
          <w:szCs w:val="28"/>
          <w:rtl/>
          <w:lang w:bidi="fa-IR"/>
        </w:rPr>
        <w:t xml:space="preserve"> </w:t>
      </w:r>
      <w:r w:rsidRPr="00AE6595">
        <w:rPr>
          <w:rFonts w:cs="2  Zar" w:hint="cs"/>
          <w:sz w:val="28"/>
          <w:szCs w:val="28"/>
          <w:rtl/>
          <w:lang w:bidi="fa-IR"/>
        </w:rPr>
        <w:t>و بررس</w:t>
      </w:r>
      <w:r w:rsidR="00235F05">
        <w:rPr>
          <w:rFonts w:cs="2  Zar" w:hint="cs"/>
          <w:sz w:val="28"/>
          <w:szCs w:val="28"/>
          <w:rtl/>
          <w:lang w:bidi="fa-IR"/>
        </w:rPr>
        <w:t>ي</w:t>
      </w:r>
      <w:r w:rsidRPr="00AE6595">
        <w:rPr>
          <w:rFonts w:cs="2  Zar" w:hint="cs"/>
          <w:sz w:val="28"/>
          <w:szCs w:val="28"/>
          <w:rtl/>
          <w:lang w:bidi="fa-IR"/>
        </w:rPr>
        <w:t xml:space="preserve"> مصاد</w:t>
      </w:r>
      <w:r w:rsidR="00235F05">
        <w:rPr>
          <w:rFonts w:cs="2  Zar" w:hint="cs"/>
          <w:sz w:val="28"/>
          <w:szCs w:val="28"/>
          <w:rtl/>
          <w:lang w:bidi="fa-IR"/>
        </w:rPr>
        <w:t>ي</w:t>
      </w:r>
      <w:r w:rsidRPr="00AE6595">
        <w:rPr>
          <w:rFonts w:cs="2  Zar" w:hint="cs"/>
          <w:sz w:val="28"/>
          <w:szCs w:val="28"/>
          <w:rtl/>
          <w:lang w:bidi="fa-IR"/>
        </w:rPr>
        <w:t>ق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نظام جز</w:t>
      </w:r>
      <w:r w:rsidR="00235F05">
        <w:rPr>
          <w:rFonts w:cs="2  Zar" w:hint="cs"/>
          <w:sz w:val="28"/>
          <w:szCs w:val="28"/>
          <w:rtl/>
          <w:lang w:bidi="fa-IR"/>
        </w:rPr>
        <w:t>ي</w:t>
      </w:r>
      <w:r w:rsidRPr="00AE6595">
        <w:rPr>
          <w:rFonts w:cs="2  Zar" w:hint="cs"/>
          <w:sz w:val="28"/>
          <w:szCs w:val="28"/>
          <w:rtl/>
          <w:lang w:bidi="fa-IR"/>
        </w:rPr>
        <w:t>ه و مناسبات جد</w:t>
      </w:r>
      <w:r w:rsidR="00235F05">
        <w:rPr>
          <w:rFonts w:cs="2  Zar" w:hint="cs"/>
          <w:sz w:val="28"/>
          <w:szCs w:val="28"/>
          <w:rtl/>
          <w:lang w:bidi="fa-IR"/>
        </w:rPr>
        <w:t>ي</w:t>
      </w:r>
      <w:r w:rsidRPr="00AE6595">
        <w:rPr>
          <w:rFonts w:cs="2  Zar" w:hint="cs"/>
          <w:sz w:val="28"/>
          <w:szCs w:val="28"/>
          <w:rtl/>
          <w:lang w:bidi="fa-IR"/>
        </w:rPr>
        <w:t>د جهان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نظام حسبه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نظام حقوق</w:t>
      </w:r>
      <w:r w:rsidR="00235F05">
        <w:rPr>
          <w:rFonts w:cs="2  Zar" w:hint="cs"/>
          <w:sz w:val="28"/>
          <w:szCs w:val="28"/>
          <w:rtl/>
          <w:lang w:bidi="fa-IR"/>
        </w:rPr>
        <w:t>ي</w:t>
      </w:r>
      <w:r w:rsidRPr="00AE6595">
        <w:rPr>
          <w:rFonts w:cs="2  Zar" w:hint="cs"/>
          <w:sz w:val="28"/>
          <w:szCs w:val="28"/>
          <w:rtl/>
          <w:lang w:bidi="fa-IR"/>
        </w:rPr>
        <w:t xml:space="preserve">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نظام قضا</w:t>
      </w:r>
      <w:r w:rsidR="00235F05">
        <w:rPr>
          <w:rFonts w:cs="2  Zar" w:hint="cs"/>
          <w:sz w:val="28"/>
          <w:szCs w:val="28"/>
          <w:rtl/>
          <w:lang w:bidi="fa-IR"/>
        </w:rPr>
        <w:t>يي</w:t>
      </w:r>
      <w:r w:rsidRPr="00AE6595">
        <w:rPr>
          <w:rFonts w:cs="2  Zar" w:hint="cs"/>
          <w:sz w:val="28"/>
          <w:szCs w:val="28"/>
          <w:rtl/>
          <w:lang w:bidi="fa-IR"/>
        </w:rPr>
        <w:t xml:space="preserve"> در ا</w:t>
      </w:r>
      <w:r w:rsidR="00235F05">
        <w:rPr>
          <w:rFonts w:cs="2  Zar" w:hint="cs"/>
          <w:sz w:val="28"/>
          <w:szCs w:val="28"/>
          <w:rtl/>
          <w:lang w:bidi="fa-IR"/>
        </w:rPr>
        <w:t>ي</w:t>
      </w:r>
      <w:r w:rsidRPr="00AE6595">
        <w:rPr>
          <w:rFonts w:cs="2  Zar" w:hint="cs"/>
          <w:sz w:val="28"/>
          <w:szCs w:val="28"/>
          <w:rtl/>
          <w:lang w:bidi="fa-IR"/>
        </w:rPr>
        <w:t>ران پس از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نظام</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مال</w:t>
      </w:r>
      <w:r w:rsidR="00235F05">
        <w:rPr>
          <w:rFonts w:cs="2  Zar" w:hint="cs"/>
          <w:sz w:val="28"/>
          <w:szCs w:val="28"/>
          <w:rtl/>
          <w:lang w:bidi="fa-IR"/>
        </w:rPr>
        <w:t>ي</w:t>
      </w:r>
      <w:r w:rsidRPr="00AE6595">
        <w:rPr>
          <w:rFonts w:cs="2  Zar" w:hint="cs"/>
          <w:sz w:val="28"/>
          <w:szCs w:val="28"/>
          <w:rtl/>
          <w:lang w:bidi="fa-IR"/>
        </w:rPr>
        <w:t xml:space="preserve"> ازدواج در حقوق ا</w:t>
      </w:r>
      <w:r w:rsidR="00235F05">
        <w:rPr>
          <w:rFonts w:cs="2  Zar" w:hint="cs"/>
          <w:sz w:val="28"/>
          <w:szCs w:val="28"/>
          <w:rtl/>
          <w:lang w:bidi="fa-IR"/>
        </w:rPr>
        <w:t>ي</w:t>
      </w:r>
      <w:r w:rsidRPr="00AE6595">
        <w:rPr>
          <w:rFonts w:cs="2  Zar" w:hint="cs"/>
          <w:sz w:val="28"/>
          <w:szCs w:val="28"/>
          <w:rtl/>
          <w:lang w:bidi="fa-IR"/>
        </w:rPr>
        <w:t>ران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نظرات</w:t>
      </w:r>
      <w:r w:rsidR="003F1E66" w:rsidRPr="00AE6595">
        <w:rPr>
          <w:rFonts w:cs="2  Zar" w:hint="cs"/>
          <w:sz w:val="28"/>
          <w:szCs w:val="28"/>
          <w:rtl/>
          <w:lang w:bidi="fa-IR"/>
        </w:rPr>
        <w:t xml:space="preserve"> فقه</w:t>
      </w:r>
      <w:r w:rsidR="00235F05">
        <w:rPr>
          <w:rFonts w:cs="2  Zar" w:hint="cs"/>
          <w:sz w:val="28"/>
          <w:szCs w:val="28"/>
          <w:rtl/>
          <w:lang w:bidi="fa-IR"/>
        </w:rPr>
        <w:t>ي</w:t>
      </w:r>
      <w:r w:rsidR="003F1E66" w:rsidRPr="00AE6595">
        <w:rPr>
          <w:rFonts w:cs="2  Zar" w:hint="cs"/>
          <w:sz w:val="28"/>
          <w:szCs w:val="28"/>
          <w:rtl/>
          <w:lang w:bidi="fa-IR"/>
        </w:rPr>
        <w:t xml:space="preserve"> اصول</w:t>
      </w:r>
      <w:r w:rsidR="00235F05">
        <w:rPr>
          <w:rFonts w:cs="2  Zar" w:hint="cs"/>
          <w:sz w:val="28"/>
          <w:szCs w:val="28"/>
          <w:rtl/>
          <w:lang w:bidi="fa-IR"/>
        </w:rPr>
        <w:t>ي</w:t>
      </w:r>
      <w:r w:rsidRPr="00AE6595">
        <w:rPr>
          <w:rFonts w:cs="2  Zar" w:hint="cs"/>
          <w:sz w:val="28"/>
          <w:szCs w:val="28"/>
          <w:rtl/>
          <w:lang w:bidi="fa-IR"/>
        </w:rPr>
        <w:t xml:space="preserve"> شه</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 xml:space="preserve">ن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نظرات مفسر</w:t>
      </w:r>
      <w:r w:rsidR="00235F05">
        <w:rPr>
          <w:rFonts w:cs="2  Zar" w:hint="cs"/>
          <w:sz w:val="28"/>
          <w:szCs w:val="28"/>
          <w:rtl/>
          <w:lang w:bidi="fa-IR"/>
        </w:rPr>
        <w:t>ي</w:t>
      </w:r>
      <w:r w:rsidRPr="00AE6595">
        <w:rPr>
          <w:rFonts w:cs="2  Zar" w:hint="cs"/>
          <w:sz w:val="28"/>
          <w:szCs w:val="28"/>
          <w:rtl/>
          <w:lang w:bidi="fa-IR"/>
        </w:rPr>
        <w:t>ن درباره آ</w:t>
      </w:r>
      <w:r w:rsidR="00235F05">
        <w:rPr>
          <w:rFonts w:cs="2  Zar" w:hint="cs"/>
          <w:sz w:val="28"/>
          <w:szCs w:val="28"/>
          <w:rtl/>
          <w:lang w:bidi="fa-IR"/>
        </w:rPr>
        <w:t>ي</w:t>
      </w:r>
      <w:r w:rsidRPr="00AE6595">
        <w:rPr>
          <w:rFonts w:cs="2  Zar" w:hint="cs"/>
          <w:sz w:val="28"/>
          <w:szCs w:val="28"/>
          <w:rtl/>
          <w:lang w:bidi="fa-IR"/>
        </w:rPr>
        <w:t>ات ربا و جنبه فقه</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نظر</w:t>
      </w:r>
      <w:r w:rsidR="00235F05">
        <w:rPr>
          <w:rFonts w:cs="2  Zar" w:hint="cs"/>
          <w:sz w:val="28"/>
          <w:szCs w:val="28"/>
          <w:rtl/>
          <w:lang w:bidi="fa-IR"/>
        </w:rPr>
        <w:t>ي</w:t>
      </w:r>
      <w:r w:rsidRPr="00AE6595">
        <w:rPr>
          <w:rFonts w:cs="2  Zar" w:hint="cs"/>
          <w:sz w:val="28"/>
          <w:szCs w:val="28"/>
          <w:rtl/>
          <w:lang w:bidi="fa-IR"/>
        </w:rPr>
        <w:t>ة حق الطاعه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نظر</w:t>
      </w:r>
      <w:r w:rsidR="00235F05">
        <w:rPr>
          <w:rFonts w:cs="2  Zar" w:hint="cs"/>
          <w:sz w:val="28"/>
          <w:szCs w:val="28"/>
          <w:rtl/>
          <w:lang w:bidi="fa-IR"/>
        </w:rPr>
        <w:t>ي</w:t>
      </w:r>
      <w:r w:rsidRPr="00AE6595">
        <w:rPr>
          <w:rFonts w:cs="2  Zar" w:hint="cs"/>
          <w:sz w:val="28"/>
          <w:szCs w:val="28"/>
          <w:rtl/>
          <w:lang w:bidi="fa-IR"/>
        </w:rPr>
        <w:t>ة خطابات قانون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شناخت نظر</w:t>
      </w:r>
      <w:r w:rsidR="00235F05">
        <w:rPr>
          <w:rFonts w:cs="2  Zar" w:hint="cs"/>
          <w:sz w:val="28"/>
          <w:szCs w:val="28"/>
          <w:rtl/>
          <w:lang w:bidi="fa-IR"/>
        </w:rPr>
        <w:t>ي</w:t>
      </w:r>
      <w:r w:rsidRPr="00AE6595">
        <w:rPr>
          <w:rFonts w:cs="2  Zar" w:hint="cs"/>
          <w:sz w:val="28"/>
          <w:szCs w:val="28"/>
          <w:rtl/>
          <w:lang w:bidi="fa-IR"/>
        </w:rPr>
        <w:t>ة دولت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نقد احکام فقه</w:t>
      </w:r>
      <w:r w:rsidR="00235F05">
        <w:rPr>
          <w:rFonts w:cs="2  Zar" w:hint="cs"/>
          <w:sz w:val="28"/>
          <w:szCs w:val="28"/>
          <w:rtl/>
          <w:lang w:bidi="fa-IR"/>
        </w:rPr>
        <w:t>ي</w:t>
      </w:r>
      <w:r w:rsidRPr="00AE6595">
        <w:rPr>
          <w:rFonts w:cs="2  Zar" w:hint="cs"/>
          <w:sz w:val="28"/>
          <w:szCs w:val="28"/>
          <w:rtl/>
          <w:lang w:bidi="fa-IR"/>
        </w:rPr>
        <w:t xml:space="preserve"> مزارها در مذاهب خمسه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و نقد </w:t>
      </w:r>
      <w:r w:rsidRPr="00AE6595">
        <w:rPr>
          <w:rFonts w:ascii="Tahoma" w:hAnsi="Tahoma" w:cs="2  Zar" w:hint="cs"/>
          <w:sz w:val="28"/>
          <w:szCs w:val="28"/>
          <w:rtl/>
        </w:rPr>
        <w:t>ادله فقه</w:t>
      </w:r>
      <w:r w:rsidR="00235F05">
        <w:rPr>
          <w:rFonts w:ascii="Tahoma" w:hAnsi="Tahoma" w:cs="2  Zar" w:hint="cs"/>
          <w:sz w:val="28"/>
          <w:szCs w:val="28"/>
          <w:rtl/>
        </w:rPr>
        <w:t>ي</w:t>
      </w:r>
      <w:r w:rsidRPr="00AE6595">
        <w:rPr>
          <w:rFonts w:ascii="Tahoma" w:hAnsi="Tahoma" w:cs="2  Zar" w:hint="cs"/>
          <w:sz w:val="28"/>
          <w:szCs w:val="28"/>
          <w:rtl/>
        </w:rPr>
        <w:t xml:space="preserve"> الزام حکومت</w:t>
      </w:r>
      <w:r w:rsidR="00235F05">
        <w:rPr>
          <w:rFonts w:ascii="Tahoma" w:hAnsi="Tahoma" w:cs="2  Zar" w:hint="cs"/>
          <w:sz w:val="28"/>
          <w:szCs w:val="28"/>
          <w:rtl/>
        </w:rPr>
        <w:t>ي</w:t>
      </w:r>
      <w:r w:rsidRPr="00AE6595">
        <w:rPr>
          <w:rFonts w:ascii="Tahoma" w:hAnsi="Tahoma" w:cs="2  Zar" w:hint="cs"/>
          <w:sz w:val="28"/>
          <w:szCs w:val="28"/>
          <w:rtl/>
        </w:rPr>
        <w:t xml:space="preserve"> حجاب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نقد تورم اصول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نقد شوراها</w:t>
      </w:r>
      <w:r w:rsidR="00235F05">
        <w:rPr>
          <w:rFonts w:cs="2  Zar" w:hint="cs"/>
          <w:sz w:val="28"/>
          <w:szCs w:val="28"/>
          <w:rtl/>
          <w:lang w:bidi="fa-IR"/>
        </w:rPr>
        <w:t>ي</w:t>
      </w:r>
      <w:r w:rsidRPr="00AE6595">
        <w:rPr>
          <w:rFonts w:cs="2  Zar" w:hint="cs"/>
          <w:sz w:val="28"/>
          <w:szCs w:val="28"/>
          <w:rtl/>
          <w:lang w:bidi="fa-IR"/>
        </w:rPr>
        <w:t xml:space="preserve"> حل اختلاف</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cs="2  Zar" w:hint="cs"/>
          <w:sz w:val="28"/>
          <w:szCs w:val="28"/>
          <w:rtl/>
        </w:rPr>
        <w:t>بررس</w:t>
      </w:r>
      <w:r w:rsidR="00235F05">
        <w:rPr>
          <w:rFonts w:cs="2  Zar" w:hint="cs"/>
          <w:sz w:val="28"/>
          <w:szCs w:val="28"/>
          <w:rtl/>
        </w:rPr>
        <w:t>ي</w:t>
      </w:r>
      <w:r w:rsidRPr="00AE6595">
        <w:rPr>
          <w:rFonts w:cs="2  Zar" w:hint="cs"/>
          <w:sz w:val="28"/>
          <w:szCs w:val="28"/>
          <w:rtl/>
        </w:rPr>
        <w:t xml:space="preserve"> و نقد </w:t>
      </w:r>
      <w:r w:rsidRPr="00AE6595">
        <w:rPr>
          <w:rFonts w:ascii="Tahoma" w:hAnsi="Tahoma" w:cs="2  Zar" w:hint="cs"/>
          <w:sz w:val="28"/>
          <w:szCs w:val="28"/>
          <w:rtl/>
        </w:rPr>
        <w:t>ماه</w:t>
      </w:r>
      <w:r w:rsidR="00235F05">
        <w:rPr>
          <w:rFonts w:ascii="Tahoma" w:hAnsi="Tahoma" w:cs="2  Zar" w:hint="cs"/>
          <w:sz w:val="28"/>
          <w:szCs w:val="28"/>
          <w:rtl/>
        </w:rPr>
        <w:t>ي</w:t>
      </w:r>
      <w:r w:rsidRPr="00AE6595">
        <w:rPr>
          <w:rFonts w:ascii="Tahoma" w:hAnsi="Tahoma" w:cs="2  Zar" w:hint="cs"/>
          <w:sz w:val="28"/>
          <w:szCs w:val="28"/>
          <w:rtl/>
        </w:rPr>
        <w:t>ت فقه</w:t>
      </w:r>
      <w:r w:rsidR="00235F05">
        <w:rPr>
          <w:rFonts w:ascii="Tahoma" w:hAnsi="Tahoma" w:cs="2  Zar" w:hint="cs"/>
          <w:sz w:val="28"/>
          <w:szCs w:val="28"/>
          <w:rtl/>
        </w:rPr>
        <w:t>ي</w:t>
      </w:r>
      <w:r w:rsidRPr="00AE6595">
        <w:rPr>
          <w:rFonts w:ascii="Tahoma" w:hAnsi="Tahoma" w:cs="2  Zar" w:hint="cs"/>
          <w:sz w:val="28"/>
          <w:szCs w:val="28"/>
          <w:rtl/>
        </w:rPr>
        <w:t xml:space="preserve"> و حقوق</w:t>
      </w:r>
      <w:r w:rsidR="00235F05">
        <w:rPr>
          <w:rFonts w:ascii="Tahoma" w:hAnsi="Tahoma" w:cs="2  Zar" w:hint="cs"/>
          <w:sz w:val="28"/>
          <w:szCs w:val="28"/>
          <w:rtl/>
        </w:rPr>
        <w:t>ي</w:t>
      </w:r>
      <w:r w:rsidRPr="00AE6595">
        <w:rPr>
          <w:rFonts w:ascii="Tahoma" w:hAnsi="Tahoma" w:cs="2  Zar" w:hint="cs"/>
          <w:sz w:val="28"/>
          <w:szCs w:val="28"/>
          <w:rtl/>
        </w:rPr>
        <w:t xml:space="preserve"> فسخ نکاح در حقوق ا</w:t>
      </w:r>
      <w:r w:rsidR="00235F05">
        <w:rPr>
          <w:rFonts w:ascii="Tahoma" w:hAnsi="Tahoma" w:cs="2  Zar" w:hint="cs"/>
          <w:sz w:val="28"/>
          <w:szCs w:val="28"/>
          <w:rtl/>
        </w:rPr>
        <w:t>ي</w:t>
      </w:r>
      <w:r w:rsidRPr="00AE6595">
        <w:rPr>
          <w:rFonts w:ascii="Tahoma" w:hAnsi="Tahoma" w:cs="2  Zar" w:hint="cs"/>
          <w:sz w:val="28"/>
          <w:szCs w:val="28"/>
          <w:rtl/>
        </w:rPr>
        <w:t xml:space="preserve">ران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نقد مبان</w:t>
      </w:r>
      <w:r w:rsidR="00235F05">
        <w:rPr>
          <w:rFonts w:cs="2  Zar" w:hint="cs"/>
          <w:sz w:val="28"/>
          <w:szCs w:val="28"/>
          <w:rtl/>
          <w:lang w:bidi="fa-IR"/>
        </w:rPr>
        <w:t>ي</w:t>
      </w:r>
      <w:r w:rsidRPr="00AE6595">
        <w:rPr>
          <w:rFonts w:cs="2  Zar" w:hint="cs"/>
          <w:sz w:val="28"/>
          <w:szCs w:val="28"/>
          <w:rtl/>
          <w:lang w:bidi="fa-IR"/>
        </w:rPr>
        <w:t xml:space="preserve"> کنفوانس</w:t>
      </w:r>
      <w:r w:rsidR="00235F05">
        <w:rPr>
          <w:rFonts w:cs="2  Zar" w:hint="cs"/>
          <w:sz w:val="28"/>
          <w:szCs w:val="28"/>
          <w:rtl/>
          <w:lang w:bidi="fa-IR"/>
        </w:rPr>
        <w:t>ي</w:t>
      </w:r>
      <w:r w:rsidRPr="00AE6595">
        <w:rPr>
          <w:rFonts w:cs="2  Zar" w:hint="cs"/>
          <w:sz w:val="28"/>
          <w:szCs w:val="28"/>
          <w:rtl/>
          <w:lang w:bidi="fa-IR"/>
        </w:rPr>
        <w:t>ون رفع تبع</w:t>
      </w:r>
      <w:r w:rsidR="00235F05">
        <w:rPr>
          <w:rFonts w:cs="2  Zar" w:hint="cs"/>
          <w:sz w:val="28"/>
          <w:szCs w:val="28"/>
          <w:rtl/>
          <w:lang w:bidi="fa-IR"/>
        </w:rPr>
        <w:t>ي</w:t>
      </w:r>
      <w:r w:rsidRPr="00AE6595">
        <w:rPr>
          <w:rFonts w:cs="2  Zar" w:hint="cs"/>
          <w:sz w:val="28"/>
          <w:szCs w:val="28"/>
          <w:rtl/>
          <w:lang w:bidi="fa-IR"/>
        </w:rPr>
        <w:t>ض عل</w:t>
      </w:r>
      <w:r w:rsidR="00235F05">
        <w:rPr>
          <w:rFonts w:cs="2  Zar" w:hint="cs"/>
          <w:sz w:val="28"/>
          <w:szCs w:val="28"/>
          <w:rtl/>
          <w:lang w:bidi="fa-IR"/>
        </w:rPr>
        <w:t>ي</w:t>
      </w:r>
      <w:r w:rsidRPr="00AE6595">
        <w:rPr>
          <w:rFonts w:cs="2  Zar" w:hint="cs"/>
          <w:sz w:val="28"/>
          <w:szCs w:val="28"/>
          <w:rtl/>
          <w:lang w:bidi="fa-IR"/>
        </w:rPr>
        <w:t>ه زنان</w:t>
      </w:r>
    </w:p>
    <w:p w:rsidR="00825006" w:rsidRPr="00AE6595" w:rsidRDefault="00825006" w:rsidP="00AE6595">
      <w:pPr>
        <w:numPr>
          <w:ilvl w:val="0"/>
          <w:numId w:val="5"/>
        </w:numPr>
        <w:tabs>
          <w:tab w:val="left" w:pos="877"/>
        </w:tabs>
        <w:bidi/>
        <w:spacing w:after="0"/>
        <w:ind w:left="657"/>
        <w:rPr>
          <w:rFonts w:cs="2  Zar"/>
          <w:sz w:val="28"/>
          <w:szCs w:val="28"/>
          <w:rtl/>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نقد </w:t>
      </w:r>
      <w:r w:rsidRPr="00AE6595">
        <w:rPr>
          <w:rFonts w:cs="2  Zar" w:hint="cs"/>
          <w:sz w:val="28"/>
          <w:szCs w:val="28"/>
          <w:rtl/>
        </w:rPr>
        <w:t>نظر</w:t>
      </w:r>
      <w:r w:rsidR="00235F05">
        <w:rPr>
          <w:rFonts w:cs="2  Zar" w:hint="cs"/>
          <w:sz w:val="28"/>
          <w:szCs w:val="28"/>
          <w:rtl/>
        </w:rPr>
        <w:t>ي</w:t>
      </w:r>
      <w:r w:rsidRPr="00AE6595">
        <w:rPr>
          <w:rFonts w:cs="2  Zar" w:hint="cs"/>
          <w:sz w:val="28"/>
          <w:szCs w:val="28"/>
          <w:rtl/>
        </w:rPr>
        <w:t>ه جد</w:t>
      </w:r>
      <w:r w:rsidR="00235F05">
        <w:rPr>
          <w:rFonts w:cs="2  Zar" w:hint="cs"/>
          <w:sz w:val="28"/>
          <w:szCs w:val="28"/>
          <w:rtl/>
        </w:rPr>
        <w:t>ي</w:t>
      </w:r>
      <w:r w:rsidRPr="00AE6595">
        <w:rPr>
          <w:rFonts w:cs="2  Zar" w:hint="cs"/>
          <w:sz w:val="28"/>
          <w:szCs w:val="28"/>
          <w:rtl/>
        </w:rPr>
        <w:t>د درباره برابر</w:t>
      </w:r>
      <w:r w:rsidR="00235F05">
        <w:rPr>
          <w:rFonts w:cs="2  Zar" w:hint="cs"/>
          <w:sz w:val="28"/>
          <w:szCs w:val="28"/>
          <w:rtl/>
        </w:rPr>
        <w:t>ي</w:t>
      </w:r>
      <w:r w:rsidRPr="00AE6595">
        <w:rPr>
          <w:rFonts w:cs="2  Zar" w:hint="cs"/>
          <w:sz w:val="28"/>
          <w:szCs w:val="28"/>
          <w:rtl/>
        </w:rPr>
        <w:t xml:space="preserve"> زن و مرد در قصاص‌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نقد نظر</w:t>
      </w:r>
      <w:r w:rsidR="00235F05">
        <w:rPr>
          <w:rFonts w:cs="2  Zar" w:hint="cs"/>
          <w:sz w:val="28"/>
          <w:szCs w:val="28"/>
          <w:rtl/>
          <w:lang w:bidi="fa-IR"/>
        </w:rPr>
        <w:t>ي</w:t>
      </w:r>
      <w:r w:rsidRPr="00AE6595">
        <w:rPr>
          <w:rFonts w:cs="2  Zar" w:hint="cs"/>
          <w:sz w:val="28"/>
          <w:szCs w:val="28"/>
          <w:rtl/>
          <w:lang w:bidi="fa-IR"/>
        </w:rPr>
        <w:t>ه حداقل در قلمرو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 وضع</w:t>
      </w:r>
      <w:r w:rsidR="00235F05">
        <w:rPr>
          <w:rFonts w:cs="2  Zar" w:hint="cs"/>
          <w:sz w:val="28"/>
          <w:szCs w:val="28"/>
          <w:rtl/>
          <w:lang w:bidi="fa-IR"/>
        </w:rPr>
        <w:t>ي</w:t>
      </w:r>
      <w:r w:rsidRPr="00AE6595">
        <w:rPr>
          <w:rFonts w:cs="2  Zar" w:hint="cs"/>
          <w:sz w:val="28"/>
          <w:szCs w:val="28"/>
          <w:rtl/>
          <w:lang w:bidi="fa-IR"/>
        </w:rPr>
        <w:t>ت شناس</w:t>
      </w:r>
      <w:r w:rsidR="00235F05">
        <w:rPr>
          <w:rFonts w:cs="2  Zar" w:hint="cs"/>
          <w:sz w:val="28"/>
          <w:szCs w:val="28"/>
          <w:rtl/>
          <w:lang w:bidi="fa-IR"/>
        </w:rPr>
        <w:t>ي</w:t>
      </w:r>
      <w:r w:rsidRPr="00AE6595">
        <w:rPr>
          <w:rFonts w:cs="2  Zar" w:hint="cs"/>
          <w:sz w:val="28"/>
          <w:szCs w:val="28"/>
          <w:rtl/>
          <w:lang w:bidi="fa-IR"/>
        </w:rPr>
        <w:t xml:space="preserve"> ادله قابل استناد در فقه مح</w:t>
      </w:r>
      <w:r w:rsidR="00235F05">
        <w:rPr>
          <w:rFonts w:cs="2  Zar" w:hint="cs"/>
          <w:sz w:val="28"/>
          <w:szCs w:val="28"/>
          <w:rtl/>
          <w:lang w:bidi="fa-IR"/>
        </w:rPr>
        <w:t>ي</w:t>
      </w:r>
      <w:r w:rsidRPr="00AE6595">
        <w:rPr>
          <w:rFonts w:cs="2  Zar" w:hint="cs"/>
          <w:sz w:val="28"/>
          <w:szCs w:val="28"/>
          <w:rtl/>
          <w:lang w:bidi="fa-IR"/>
        </w:rPr>
        <w:t>ط ز</w:t>
      </w:r>
      <w:r w:rsidR="00235F05">
        <w:rPr>
          <w:rFonts w:cs="2  Zar" w:hint="cs"/>
          <w:sz w:val="28"/>
          <w:szCs w:val="28"/>
          <w:rtl/>
          <w:lang w:bidi="fa-IR"/>
        </w:rPr>
        <w:t>ي</w:t>
      </w:r>
      <w:r w:rsidRPr="00AE6595">
        <w:rPr>
          <w:rFonts w:cs="2  Zar" w:hint="cs"/>
          <w:sz w:val="28"/>
          <w:szCs w:val="28"/>
          <w:rtl/>
          <w:lang w:bidi="fa-IR"/>
        </w:rPr>
        <w:t>ست (قرآن، سنّت، قواعد فقه</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وجوه فقه</w:t>
      </w:r>
      <w:r w:rsidR="00235F05">
        <w:rPr>
          <w:rFonts w:cs="2  Zar" w:hint="cs"/>
          <w:sz w:val="28"/>
          <w:szCs w:val="28"/>
          <w:rtl/>
          <w:lang w:bidi="fa-IR"/>
        </w:rPr>
        <w:t>ي</w:t>
      </w:r>
      <w:r w:rsidRPr="00AE6595">
        <w:rPr>
          <w:rFonts w:cs="2  Zar" w:hint="cs"/>
          <w:sz w:val="28"/>
          <w:szCs w:val="28"/>
          <w:rtl/>
          <w:lang w:bidi="fa-IR"/>
        </w:rPr>
        <w:t xml:space="preserve"> نظارت بر کارگزاران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بررس</w:t>
      </w:r>
      <w:r w:rsidR="00235F05">
        <w:rPr>
          <w:rFonts w:cs="2  Zar" w:hint="cs"/>
          <w:sz w:val="28"/>
          <w:szCs w:val="28"/>
          <w:rtl/>
          <w:lang w:bidi="fa-IR"/>
        </w:rPr>
        <w:t>ي</w:t>
      </w:r>
      <w:r w:rsidRPr="00AE6595">
        <w:rPr>
          <w:rFonts w:cs="2  Zar" w:hint="cs"/>
          <w:sz w:val="28"/>
          <w:szCs w:val="28"/>
          <w:rtl/>
          <w:lang w:bidi="fa-IR"/>
        </w:rPr>
        <w:t xml:space="preserve"> ود</w:t>
      </w:r>
      <w:r w:rsidR="00235F05">
        <w:rPr>
          <w:rFonts w:cs="2  Zar" w:hint="cs"/>
          <w:sz w:val="28"/>
          <w:szCs w:val="28"/>
          <w:rtl/>
          <w:lang w:bidi="fa-IR"/>
        </w:rPr>
        <w:t>ي</w:t>
      </w:r>
      <w:r w:rsidRPr="00AE6595">
        <w:rPr>
          <w:rFonts w:cs="2  Zar" w:hint="cs"/>
          <w:sz w:val="28"/>
          <w:szCs w:val="28"/>
          <w:rtl/>
          <w:lang w:bidi="fa-IR"/>
        </w:rPr>
        <w:t>عه از د</w:t>
      </w:r>
      <w:r w:rsidR="00235F05">
        <w:rPr>
          <w:rFonts w:cs="2  Zar" w:hint="cs"/>
          <w:sz w:val="28"/>
          <w:szCs w:val="28"/>
          <w:rtl/>
          <w:lang w:bidi="fa-IR"/>
        </w:rPr>
        <w:t>ي</w:t>
      </w:r>
      <w:r w:rsidRPr="00AE6595">
        <w:rPr>
          <w:rFonts w:cs="2  Zar" w:hint="cs"/>
          <w:sz w:val="28"/>
          <w:szCs w:val="28"/>
          <w:rtl/>
          <w:lang w:bidi="fa-IR"/>
        </w:rPr>
        <w:t>دگاه شه</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ن و حضرت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(ره) تطب</w:t>
      </w:r>
      <w:r w:rsidR="00235F05">
        <w:rPr>
          <w:rFonts w:cs="2  Zar" w:hint="cs"/>
          <w:sz w:val="28"/>
          <w:szCs w:val="28"/>
          <w:rtl/>
          <w:lang w:bidi="fa-IR"/>
        </w:rPr>
        <w:t>ي</w:t>
      </w:r>
      <w:r w:rsidRPr="00AE6595">
        <w:rPr>
          <w:rFonts w:cs="2  Zar" w:hint="cs"/>
          <w:sz w:val="28"/>
          <w:szCs w:val="28"/>
          <w:rtl/>
          <w:lang w:bidi="fa-IR"/>
        </w:rPr>
        <w:t>ق آن با حقوق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وضع</w:t>
      </w:r>
      <w:r w:rsidR="00235F05">
        <w:rPr>
          <w:rFonts w:cs="2  Zar" w:hint="cs"/>
          <w:sz w:val="28"/>
          <w:szCs w:val="28"/>
          <w:rtl/>
          <w:lang w:bidi="fa-IR"/>
        </w:rPr>
        <w:t>ي</w:t>
      </w:r>
      <w:r w:rsidRPr="00AE6595">
        <w:rPr>
          <w:rFonts w:cs="2  Zar" w:hint="cs"/>
          <w:sz w:val="28"/>
          <w:szCs w:val="28"/>
          <w:rtl/>
          <w:lang w:bidi="fa-IR"/>
        </w:rPr>
        <w:t>ت اقل</w:t>
      </w:r>
      <w:r w:rsidR="00235F05">
        <w:rPr>
          <w:rFonts w:cs="2  Zar" w:hint="cs"/>
          <w:sz w:val="28"/>
          <w:szCs w:val="28"/>
          <w:rtl/>
          <w:lang w:bidi="fa-IR"/>
        </w:rPr>
        <w:t>ي</w:t>
      </w:r>
      <w:r w:rsidRPr="00AE6595">
        <w:rPr>
          <w:rFonts w:cs="2  Zar" w:hint="cs"/>
          <w:sz w:val="28"/>
          <w:szCs w:val="28"/>
          <w:rtl/>
          <w:lang w:bidi="fa-IR"/>
        </w:rPr>
        <w:t>ت‌ها</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در قوان</w:t>
      </w:r>
      <w:r w:rsidR="00235F05">
        <w:rPr>
          <w:rFonts w:cs="2  Zar" w:hint="cs"/>
          <w:sz w:val="28"/>
          <w:szCs w:val="28"/>
          <w:rtl/>
          <w:lang w:bidi="fa-IR"/>
        </w:rPr>
        <w:t>ي</w:t>
      </w:r>
      <w:r w:rsidRPr="00AE6595">
        <w:rPr>
          <w:rFonts w:cs="2  Zar" w:hint="cs"/>
          <w:sz w:val="28"/>
          <w:szCs w:val="28"/>
          <w:rtl/>
          <w:lang w:bidi="fa-IR"/>
        </w:rPr>
        <w:t>ن موضوعه جمهور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 و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بررس</w:t>
      </w:r>
      <w:r w:rsidR="00235F05">
        <w:rPr>
          <w:rFonts w:cs="2  Zar" w:hint="cs"/>
          <w:sz w:val="28"/>
          <w:szCs w:val="28"/>
          <w:rtl/>
          <w:lang w:bidi="fa-IR"/>
        </w:rPr>
        <w:t>ي</w:t>
      </w:r>
      <w:r w:rsidRPr="00AE6595">
        <w:rPr>
          <w:rFonts w:cs="2  Zar" w:hint="cs"/>
          <w:sz w:val="28"/>
          <w:szCs w:val="28"/>
          <w:rtl/>
          <w:lang w:bidi="fa-IR"/>
        </w:rPr>
        <w:t xml:space="preserve"> وضع</w:t>
      </w:r>
      <w:r w:rsidR="00235F05">
        <w:rPr>
          <w:rFonts w:cs="2  Zar" w:hint="cs"/>
          <w:sz w:val="28"/>
          <w:szCs w:val="28"/>
          <w:rtl/>
          <w:lang w:bidi="fa-IR"/>
        </w:rPr>
        <w:t>ي</w:t>
      </w:r>
      <w:r w:rsidRPr="00AE6595">
        <w:rPr>
          <w:rFonts w:cs="2  Zar" w:hint="cs"/>
          <w:sz w:val="28"/>
          <w:szCs w:val="28"/>
          <w:rtl/>
          <w:lang w:bidi="fa-IR"/>
        </w:rPr>
        <w:t>ت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ولد الزنا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بستن دست‌ها بدعت </w:t>
      </w:r>
      <w:r w:rsidR="00235F05">
        <w:rPr>
          <w:rFonts w:cs="2  Zar" w:hint="cs"/>
          <w:sz w:val="28"/>
          <w:szCs w:val="28"/>
          <w:rtl/>
          <w:lang w:bidi="fa-IR"/>
        </w:rPr>
        <w:t>ي</w:t>
      </w:r>
      <w:r w:rsidRPr="00AE6595">
        <w:rPr>
          <w:rFonts w:cs="2  Zar" w:hint="cs"/>
          <w:sz w:val="28"/>
          <w:szCs w:val="28"/>
          <w:rtl/>
          <w:lang w:bidi="fa-IR"/>
        </w:rPr>
        <w:t>ا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بلوغ دختران (رساله‌ها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بلوغ در قوان</w:t>
      </w:r>
      <w:r w:rsidR="00235F05">
        <w:rPr>
          <w:rFonts w:cs="2  Zar" w:hint="cs"/>
          <w:sz w:val="28"/>
          <w:szCs w:val="28"/>
          <w:rtl/>
          <w:lang w:bidi="fa-IR"/>
        </w:rPr>
        <w:t>ي</w:t>
      </w:r>
      <w:r w:rsidRPr="00AE6595">
        <w:rPr>
          <w:rFonts w:cs="2  Zar" w:hint="cs"/>
          <w:sz w:val="28"/>
          <w:szCs w:val="28"/>
          <w:rtl/>
          <w:lang w:bidi="fa-IR"/>
        </w:rPr>
        <w:t>ن جزائ</w:t>
      </w:r>
      <w:r w:rsidR="00235F05">
        <w:rPr>
          <w:rFonts w:cs="2  Zar" w:hint="cs"/>
          <w:sz w:val="28"/>
          <w:szCs w:val="28"/>
          <w:rtl/>
          <w:lang w:bidi="fa-IR"/>
        </w:rPr>
        <w:t>ي</w:t>
      </w:r>
      <w:r w:rsidRPr="00AE6595">
        <w:rPr>
          <w:rFonts w:cs="2  Zar" w:hint="cs"/>
          <w:sz w:val="28"/>
          <w:szCs w:val="28"/>
          <w:rtl/>
          <w:lang w:bidi="fa-IR"/>
        </w:rPr>
        <w:t>، اجتماع</w:t>
      </w:r>
      <w:r w:rsidR="00235F05">
        <w:rPr>
          <w:rFonts w:cs="2  Zar" w:hint="cs"/>
          <w:sz w:val="28"/>
          <w:szCs w:val="28"/>
          <w:rtl/>
          <w:lang w:bidi="fa-IR"/>
        </w:rPr>
        <w:t>ي</w:t>
      </w:r>
      <w:r w:rsidRPr="00AE6595">
        <w:rPr>
          <w:rFonts w:cs="2  Zar" w:hint="cs"/>
          <w:sz w:val="28"/>
          <w:szCs w:val="28"/>
          <w:rtl/>
          <w:lang w:bidi="fa-IR"/>
        </w:rPr>
        <w:t xml:space="preserve"> ـ فقه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بلوغ شرع</w:t>
      </w:r>
      <w:r w:rsidR="00235F05">
        <w:rPr>
          <w:rFonts w:cs="2  Zar" w:hint="cs"/>
          <w:sz w:val="28"/>
          <w:szCs w:val="28"/>
          <w:rtl/>
          <w:lang w:bidi="fa-IR"/>
        </w:rPr>
        <w:t>ي</w:t>
      </w:r>
      <w:r w:rsidRPr="00AE6595">
        <w:rPr>
          <w:rFonts w:cs="2  Zar" w:hint="cs"/>
          <w:sz w:val="28"/>
          <w:szCs w:val="28"/>
          <w:rtl/>
          <w:lang w:bidi="fa-IR"/>
        </w:rPr>
        <w:t xml:space="preserve"> در مذاهب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بهره مالکانه از اراض</w:t>
      </w:r>
      <w:r w:rsidR="00235F05">
        <w:rPr>
          <w:rFonts w:cs="2  Zar" w:hint="cs"/>
          <w:sz w:val="28"/>
          <w:szCs w:val="28"/>
          <w:rtl/>
          <w:lang w:bidi="fa-IR"/>
        </w:rPr>
        <w:t>ي</w:t>
      </w:r>
      <w:r w:rsidRPr="00AE6595">
        <w:rPr>
          <w:rFonts w:cs="2  Zar" w:hint="cs"/>
          <w:sz w:val="28"/>
          <w:szCs w:val="28"/>
          <w:rtl/>
          <w:lang w:bidi="fa-IR"/>
        </w:rPr>
        <w:t xml:space="preserve"> عموم</w:t>
      </w:r>
      <w:r w:rsidR="00235F05">
        <w:rPr>
          <w:rFonts w:cs="2  Zar" w:hint="cs"/>
          <w:sz w:val="28"/>
          <w:szCs w:val="28"/>
          <w:rtl/>
          <w:lang w:bidi="fa-IR"/>
        </w:rPr>
        <w:t>ي</w:t>
      </w:r>
      <w:r w:rsidRPr="00AE6595">
        <w:rPr>
          <w:rFonts w:cs="2  Zar" w:hint="cs"/>
          <w:sz w:val="28"/>
          <w:szCs w:val="28"/>
          <w:rtl/>
          <w:lang w:bidi="fa-IR"/>
        </w:rPr>
        <w:t xml:space="preserve"> (خراج)</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بهره‌ور</w:t>
      </w:r>
      <w:r w:rsidR="00235F05">
        <w:rPr>
          <w:rFonts w:cs="2  Zar" w:hint="cs"/>
          <w:sz w:val="28"/>
          <w:szCs w:val="28"/>
          <w:rtl/>
          <w:lang w:bidi="fa-IR"/>
        </w:rPr>
        <w:t>ي</w:t>
      </w:r>
      <w:r w:rsidRPr="00AE6595">
        <w:rPr>
          <w:rFonts w:cs="2  Zar" w:hint="cs"/>
          <w:sz w:val="28"/>
          <w:szCs w:val="28"/>
          <w:rtl/>
          <w:lang w:bidi="fa-IR"/>
        </w:rPr>
        <w:t xml:space="preserve"> اش</w:t>
      </w:r>
      <w:r w:rsidR="00235F05">
        <w:rPr>
          <w:rFonts w:cs="2  Zar" w:hint="cs"/>
          <w:sz w:val="28"/>
          <w:szCs w:val="28"/>
          <w:rtl/>
          <w:lang w:bidi="fa-IR"/>
        </w:rPr>
        <w:t>ي</w:t>
      </w:r>
      <w:r w:rsidRPr="00AE6595">
        <w:rPr>
          <w:rFonts w:cs="2  Zar" w:hint="cs"/>
          <w:sz w:val="28"/>
          <w:szCs w:val="28"/>
          <w:rtl/>
          <w:lang w:bidi="fa-IR"/>
        </w:rPr>
        <w:t>اء نجس</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بهره‌</w:t>
      </w:r>
      <w:r w:rsidR="00235F05">
        <w:rPr>
          <w:rFonts w:cs="2  Zar" w:hint="cs"/>
          <w:sz w:val="28"/>
          <w:szCs w:val="28"/>
          <w:rtl/>
          <w:lang w:bidi="fa-IR"/>
        </w:rPr>
        <w:t>ي</w:t>
      </w:r>
      <w:r w:rsidRPr="00AE6595">
        <w:rPr>
          <w:rFonts w:cs="2  Zar" w:hint="cs"/>
          <w:sz w:val="28"/>
          <w:szCs w:val="28"/>
          <w:rtl/>
          <w:lang w:bidi="fa-IR"/>
        </w:rPr>
        <w:t xml:space="preserve"> مالکانه از اراض</w:t>
      </w:r>
      <w:r w:rsidR="00235F05">
        <w:rPr>
          <w:rFonts w:cs="2  Zar" w:hint="cs"/>
          <w:sz w:val="28"/>
          <w:szCs w:val="28"/>
          <w:rtl/>
          <w:lang w:bidi="fa-IR"/>
        </w:rPr>
        <w:t>ي</w:t>
      </w:r>
      <w:r w:rsidRPr="00AE6595">
        <w:rPr>
          <w:rFonts w:cs="2  Zar" w:hint="cs"/>
          <w:sz w:val="28"/>
          <w:szCs w:val="28"/>
          <w:rtl/>
          <w:lang w:bidi="fa-IR"/>
        </w:rPr>
        <w:t xml:space="preserve"> عموم</w:t>
      </w:r>
      <w:r w:rsidR="00235F05">
        <w:rPr>
          <w:rFonts w:cs="2  Zar" w:hint="cs"/>
          <w:sz w:val="28"/>
          <w:szCs w:val="28"/>
          <w:rtl/>
          <w:lang w:bidi="fa-IR"/>
        </w:rPr>
        <w:t>ي</w:t>
      </w:r>
      <w:r w:rsidRPr="00AE6595">
        <w:rPr>
          <w:rFonts w:cs="2  Zar" w:hint="cs"/>
          <w:sz w:val="28"/>
          <w:szCs w:val="28"/>
          <w:rtl/>
          <w:lang w:bidi="fa-IR"/>
        </w:rPr>
        <w:t xml:space="preserve"> (خراج) از د</w:t>
      </w:r>
      <w:r w:rsidR="00235F05">
        <w:rPr>
          <w:rFonts w:cs="2  Zar" w:hint="cs"/>
          <w:sz w:val="28"/>
          <w:szCs w:val="28"/>
          <w:rtl/>
          <w:lang w:bidi="fa-IR"/>
        </w:rPr>
        <w:t>ي</w:t>
      </w:r>
      <w:r w:rsidRPr="00AE6595">
        <w:rPr>
          <w:rFonts w:cs="2  Zar" w:hint="cs"/>
          <w:sz w:val="28"/>
          <w:szCs w:val="28"/>
          <w:rtl/>
          <w:lang w:bidi="fa-IR"/>
        </w:rPr>
        <w:t>دگاه فقها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ب</w:t>
      </w:r>
      <w:r w:rsidR="00235F05">
        <w:rPr>
          <w:rFonts w:cs="2  Zar" w:hint="cs"/>
          <w:sz w:val="28"/>
          <w:szCs w:val="28"/>
          <w:rtl/>
          <w:lang w:bidi="fa-IR"/>
        </w:rPr>
        <w:t>ي</w:t>
      </w:r>
      <w:r w:rsidRPr="00AE6595">
        <w:rPr>
          <w:rFonts w:cs="2  Zar" w:hint="cs"/>
          <w:sz w:val="28"/>
          <w:szCs w:val="28"/>
          <w:rtl/>
          <w:lang w:bidi="fa-IR"/>
        </w:rPr>
        <w:t>ت‌المال و موارد پرداخت د</w:t>
      </w:r>
      <w:r w:rsidR="00235F05">
        <w:rPr>
          <w:rFonts w:cs="2  Zar" w:hint="cs"/>
          <w:sz w:val="28"/>
          <w:szCs w:val="28"/>
          <w:rtl/>
          <w:lang w:bidi="fa-IR"/>
        </w:rPr>
        <w:t>ي</w:t>
      </w:r>
      <w:r w:rsidRPr="00AE6595">
        <w:rPr>
          <w:rFonts w:cs="2  Zar" w:hint="cs"/>
          <w:sz w:val="28"/>
          <w:szCs w:val="28"/>
          <w:rtl/>
          <w:lang w:bidi="fa-IR"/>
        </w:rPr>
        <w:t>ه از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ب</w:t>
      </w:r>
      <w:r w:rsidR="00235F05">
        <w:rPr>
          <w:rFonts w:cs="2  Zar" w:hint="cs"/>
          <w:sz w:val="28"/>
          <w:szCs w:val="28"/>
          <w:rtl/>
          <w:lang w:bidi="fa-IR"/>
        </w:rPr>
        <w:t>ي</w:t>
      </w:r>
      <w:r w:rsidRPr="00AE6595">
        <w:rPr>
          <w:rFonts w:cs="2  Zar" w:hint="cs"/>
          <w:sz w:val="28"/>
          <w:szCs w:val="28"/>
          <w:rtl/>
          <w:lang w:bidi="fa-IR"/>
        </w:rPr>
        <w:t>ع با ثمن شناور از د</w:t>
      </w:r>
      <w:r w:rsidR="00235F05">
        <w:rPr>
          <w:rFonts w:cs="2  Zar" w:hint="cs"/>
          <w:sz w:val="28"/>
          <w:szCs w:val="28"/>
          <w:rtl/>
          <w:lang w:bidi="fa-IR"/>
        </w:rPr>
        <w:t>ي</w:t>
      </w:r>
      <w:r w:rsidRPr="00AE6595">
        <w:rPr>
          <w:rFonts w:cs="2  Zar" w:hint="cs"/>
          <w:sz w:val="28"/>
          <w:szCs w:val="28"/>
          <w:rtl/>
          <w:lang w:bidi="fa-IR"/>
        </w:rPr>
        <w:t>دگاه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پرتو</w:t>
      </w:r>
      <w:r w:rsidR="00235F05">
        <w:rPr>
          <w:rFonts w:cs="2  Zar" w:hint="cs"/>
          <w:sz w:val="28"/>
          <w:szCs w:val="28"/>
          <w:rtl/>
          <w:lang w:bidi="fa-IR"/>
        </w:rPr>
        <w:t>يي</w:t>
      </w:r>
      <w:r w:rsidRPr="00AE6595">
        <w:rPr>
          <w:rFonts w:cs="2  Zar" w:hint="cs"/>
          <w:sz w:val="28"/>
          <w:szCs w:val="28"/>
          <w:rtl/>
          <w:lang w:bidi="fa-IR"/>
        </w:rPr>
        <w:t xml:space="preserve"> از بازتاب</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س</w:t>
      </w:r>
      <w:r w:rsidR="00235F05">
        <w:rPr>
          <w:rFonts w:cs="2  Zar" w:hint="cs"/>
          <w:sz w:val="28"/>
          <w:szCs w:val="28"/>
          <w:rtl/>
          <w:lang w:bidi="fa-IR"/>
        </w:rPr>
        <w:t>ي</w:t>
      </w:r>
      <w:r w:rsidRPr="00AE6595">
        <w:rPr>
          <w:rFonts w:cs="2  Zar" w:hint="cs"/>
          <w:sz w:val="28"/>
          <w:szCs w:val="28"/>
          <w:rtl/>
          <w:lang w:bidi="fa-IR"/>
        </w:rPr>
        <w:t>رة حکومت</w:t>
      </w:r>
      <w:r w:rsidR="00235F05">
        <w:rPr>
          <w:rFonts w:cs="2  Zar" w:hint="cs"/>
          <w:sz w:val="28"/>
          <w:szCs w:val="28"/>
          <w:rtl/>
          <w:lang w:bidi="fa-IR"/>
        </w:rPr>
        <w:t>ي</w:t>
      </w:r>
      <w:r w:rsidRPr="00AE6595">
        <w:rPr>
          <w:rFonts w:cs="2  Zar" w:hint="cs"/>
          <w:sz w:val="28"/>
          <w:szCs w:val="28"/>
          <w:rtl/>
          <w:lang w:bidi="fa-IR"/>
        </w:rPr>
        <w:t xml:space="preserve"> امام عل</w:t>
      </w:r>
      <w:r w:rsidR="00235F05">
        <w:rPr>
          <w:rFonts w:cs="2  Zar" w:hint="cs"/>
          <w:sz w:val="28"/>
          <w:szCs w:val="28"/>
          <w:rtl/>
          <w:lang w:bidi="fa-IR"/>
        </w:rPr>
        <w:t>ي</w:t>
      </w:r>
      <w:r w:rsidRPr="00AE6595">
        <w:rPr>
          <w:rFonts w:cs="2  Zar" w:hint="cs"/>
          <w:sz w:val="28"/>
          <w:szCs w:val="28"/>
          <w:rtl/>
          <w:lang w:bidi="fa-IR"/>
        </w:rPr>
        <w:t xml:space="preserve"> (ع)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پژوهش</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در احکام فقه</w:t>
      </w:r>
      <w:r w:rsidR="00235F05">
        <w:rPr>
          <w:rFonts w:cs="2  Zar" w:hint="cs"/>
          <w:sz w:val="28"/>
          <w:szCs w:val="28"/>
          <w:rtl/>
          <w:lang w:bidi="fa-IR"/>
        </w:rPr>
        <w:t>ي</w:t>
      </w:r>
      <w:r w:rsidRPr="00AE6595">
        <w:rPr>
          <w:rFonts w:cs="2  Zar" w:hint="cs"/>
          <w:sz w:val="28"/>
          <w:szCs w:val="28"/>
          <w:rtl/>
          <w:lang w:bidi="fa-IR"/>
        </w:rPr>
        <w:t xml:space="preserve"> ذبح</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پژوهش</w:t>
      </w:r>
      <w:r w:rsidR="00235F05">
        <w:rPr>
          <w:rFonts w:cs="2  Zar" w:hint="cs"/>
          <w:sz w:val="28"/>
          <w:szCs w:val="28"/>
          <w:rtl/>
          <w:lang w:bidi="fa-IR"/>
        </w:rPr>
        <w:t>ي</w:t>
      </w:r>
      <w:r w:rsidRPr="00AE6595">
        <w:rPr>
          <w:rFonts w:cs="2  Zar" w:hint="cs"/>
          <w:sz w:val="28"/>
          <w:szCs w:val="28"/>
          <w:rtl/>
          <w:lang w:bidi="fa-IR"/>
        </w:rPr>
        <w:t xml:space="preserve"> در حدّ قصر نماز</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پژوهش</w:t>
      </w:r>
      <w:r w:rsidR="00235F05">
        <w:rPr>
          <w:rFonts w:cs="2  Zar" w:hint="cs"/>
          <w:sz w:val="28"/>
          <w:szCs w:val="28"/>
          <w:rtl/>
          <w:lang w:bidi="fa-IR"/>
        </w:rPr>
        <w:t>ي</w:t>
      </w:r>
      <w:r w:rsidRPr="00AE6595">
        <w:rPr>
          <w:rFonts w:cs="2  Zar" w:hint="cs"/>
          <w:sz w:val="28"/>
          <w:szCs w:val="28"/>
          <w:rtl/>
          <w:lang w:bidi="fa-IR"/>
        </w:rPr>
        <w:t xml:space="preserve"> در مفهوم و حکم «مفسد ف</w:t>
      </w:r>
      <w:r w:rsidR="00235F05">
        <w:rPr>
          <w:rFonts w:cs="2  Zar" w:hint="cs"/>
          <w:sz w:val="28"/>
          <w:szCs w:val="28"/>
          <w:rtl/>
          <w:lang w:bidi="fa-IR"/>
        </w:rPr>
        <w:t>ي</w:t>
      </w:r>
      <w:r w:rsidRPr="00AE6595">
        <w:rPr>
          <w:rFonts w:cs="2  Zar" w:hint="cs"/>
          <w:sz w:val="28"/>
          <w:szCs w:val="28"/>
          <w:rtl/>
          <w:lang w:bidi="fa-IR"/>
        </w:rPr>
        <w:t xml:space="preserve"> الارض»</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پول جد</w:t>
      </w:r>
      <w:r w:rsidR="00235F05">
        <w:rPr>
          <w:rFonts w:cs="2  Zar" w:hint="cs"/>
          <w:sz w:val="28"/>
          <w:szCs w:val="28"/>
          <w:rtl/>
          <w:lang w:bidi="fa-IR"/>
        </w:rPr>
        <w:t>ي</w:t>
      </w:r>
      <w:r w:rsidRPr="00AE6595">
        <w:rPr>
          <w:rFonts w:cs="2  Zar" w:hint="cs"/>
          <w:sz w:val="28"/>
          <w:szCs w:val="28"/>
          <w:rtl/>
          <w:lang w:bidi="fa-IR"/>
        </w:rPr>
        <w:t>د از نگاه اند</w:t>
      </w:r>
      <w:r w:rsidR="00235F05">
        <w:rPr>
          <w:rFonts w:cs="2  Zar" w:hint="cs"/>
          <w:sz w:val="28"/>
          <w:szCs w:val="28"/>
          <w:rtl/>
          <w:lang w:bidi="fa-IR"/>
        </w:rPr>
        <w:t>ي</w:t>
      </w:r>
      <w:r w:rsidRPr="00AE6595">
        <w:rPr>
          <w:rFonts w:cs="2  Zar" w:hint="cs"/>
          <w:sz w:val="28"/>
          <w:szCs w:val="28"/>
          <w:rtl/>
          <w:lang w:bidi="fa-IR"/>
        </w:rPr>
        <w:t>شمندان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پول‌شو</w:t>
      </w:r>
      <w:r w:rsidR="00235F05">
        <w:rPr>
          <w:rFonts w:cs="2  Zar" w:hint="cs"/>
          <w:sz w:val="28"/>
          <w:szCs w:val="28"/>
          <w:rtl/>
          <w:lang w:bidi="fa-IR"/>
        </w:rPr>
        <w:t>يي</w:t>
      </w:r>
      <w:r w:rsidRPr="00AE6595">
        <w:rPr>
          <w:rFonts w:cs="2  Zar" w:hint="cs"/>
          <w:sz w:val="28"/>
          <w:szCs w:val="28"/>
          <w:rtl/>
          <w:lang w:bidi="fa-IR"/>
        </w:rPr>
        <w:t xml:space="preserve"> از منظر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پو</w:t>
      </w:r>
      <w:r w:rsidR="00235F05">
        <w:rPr>
          <w:rFonts w:cs="2  Zar" w:hint="cs"/>
          <w:sz w:val="28"/>
          <w:szCs w:val="28"/>
          <w:rtl/>
          <w:lang w:bidi="fa-IR"/>
        </w:rPr>
        <w:t>ي</w:t>
      </w:r>
      <w:r w:rsidRPr="00AE6595">
        <w:rPr>
          <w:rFonts w:cs="2  Zar" w:hint="cs"/>
          <w:sz w:val="28"/>
          <w:szCs w:val="28"/>
          <w:rtl/>
          <w:lang w:bidi="fa-IR"/>
        </w:rPr>
        <w:t>ا</w:t>
      </w:r>
      <w:r w:rsidR="00235F05">
        <w:rPr>
          <w:rFonts w:cs="2  Zar" w:hint="cs"/>
          <w:sz w:val="28"/>
          <w:szCs w:val="28"/>
          <w:rtl/>
          <w:lang w:bidi="fa-IR"/>
        </w:rPr>
        <w:t>يي</w:t>
      </w:r>
      <w:r w:rsidRPr="00AE6595">
        <w:rPr>
          <w:rFonts w:cs="2  Zar" w:hint="cs"/>
          <w:sz w:val="28"/>
          <w:szCs w:val="28"/>
          <w:rtl/>
          <w:lang w:bidi="fa-IR"/>
        </w:rPr>
        <w:t xml:space="preserve"> اجتهاد و فقه و پاسخ به ن</w:t>
      </w:r>
      <w:r w:rsidR="00235F05">
        <w:rPr>
          <w:rFonts w:cs="2  Zar" w:hint="cs"/>
          <w:sz w:val="28"/>
          <w:szCs w:val="28"/>
          <w:rtl/>
          <w:lang w:bidi="fa-IR"/>
        </w:rPr>
        <w:t>ي</w:t>
      </w:r>
      <w:r w:rsidRPr="00AE6595">
        <w:rPr>
          <w:rFonts w:cs="2  Zar" w:hint="cs"/>
          <w:sz w:val="28"/>
          <w:szCs w:val="28"/>
          <w:rtl/>
          <w:lang w:bidi="fa-IR"/>
        </w:rPr>
        <w:t>ازها براساس زمان و مکان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w:t>
      </w:r>
      <w:r w:rsidR="00235F05">
        <w:rPr>
          <w:rFonts w:cs="2  Zar" w:hint="cs"/>
          <w:sz w:val="28"/>
          <w:szCs w:val="28"/>
          <w:rtl/>
          <w:lang w:bidi="fa-IR"/>
        </w:rPr>
        <w:t>ي</w:t>
      </w:r>
      <w:r w:rsidRPr="00AE6595">
        <w:rPr>
          <w:rFonts w:cs="2  Zar" w:hint="cs"/>
          <w:sz w:val="28"/>
          <w:szCs w:val="28"/>
          <w:rtl/>
          <w:lang w:bidi="fa-IR"/>
        </w:rPr>
        <w:t>امبر اکرم (ص)، عدالت و د</w:t>
      </w:r>
      <w:r w:rsidR="00235F05">
        <w:rPr>
          <w:rFonts w:cs="2  Zar" w:hint="cs"/>
          <w:sz w:val="28"/>
          <w:szCs w:val="28"/>
          <w:rtl/>
          <w:lang w:bidi="fa-IR"/>
        </w:rPr>
        <w:t>ي</w:t>
      </w:r>
      <w:r w:rsidRPr="00AE6595">
        <w:rPr>
          <w:rFonts w:cs="2  Zar" w:hint="cs"/>
          <w:sz w:val="28"/>
          <w:szCs w:val="28"/>
          <w:rtl/>
          <w:lang w:bidi="fa-IR"/>
        </w:rPr>
        <w:t>ن باور</w:t>
      </w:r>
      <w:r w:rsidR="00235F05">
        <w:rPr>
          <w:rFonts w:cs="2  Zar" w:hint="cs"/>
          <w:sz w:val="28"/>
          <w:szCs w:val="28"/>
          <w:rtl/>
          <w:lang w:bidi="fa-IR"/>
        </w:rPr>
        <w:t>ي</w:t>
      </w:r>
      <w:r w:rsidRPr="00AE6595">
        <w:rPr>
          <w:rFonts w:cs="2  Zar" w:hint="cs"/>
          <w:sz w:val="28"/>
          <w:szCs w:val="28"/>
          <w:rtl/>
          <w:lang w:bidi="fa-IR"/>
        </w:rPr>
        <w:t>، تعقل و آ</w:t>
      </w:r>
      <w:r w:rsidR="00235F05">
        <w:rPr>
          <w:rFonts w:cs="2  Zar" w:hint="cs"/>
          <w:sz w:val="28"/>
          <w:szCs w:val="28"/>
          <w:rtl/>
          <w:lang w:bidi="fa-IR"/>
        </w:rPr>
        <w:t>ي</w:t>
      </w:r>
      <w:r w:rsidRPr="00AE6595">
        <w:rPr>
          <w:rFonts w:cs="2  Zar" w:hint="cs"/>
          <w:sz w:val="28"/>
          <w:szCs w:val="28"/>
          <w:rtl/>
          <w:lang w:bidi="fa-IR"/>
        </w:rPr>
        <w:t>نده</w:t>
      </w:r>
      <w:r w:rsidRPr="00AE6595">
        <w:rPr>
          <w:rFonts w:cs="2  Zar" w:hint="cs"/>
          <w:sz w:val="28"/>
          <w:szCs w:val="28"/>
          <w:rtl/>
          <w:lang w:bidi="fa-IR"/>
        </w:rPr>
        <w:softHyphen/>
        <w:t>نگر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پ</w:t>
      </w:r>
      <w:r w:rsidR="00235F05">
        <w:rPr>
          <w:rFonts w:cs="2  Zar" w:hint="cs"/>
          <w:sz w:val="28"/>
          <w:szCs w:val="28"/>
          <w:rtl/>
          <w:lang w:bidi="fa-IR"/>
        </w:rPr>
        <w:t>ي</w:t>
      </w:r>
      <w:r w:rsidRPr="00AE6595">
        <w:rPr>
          <w:rFonts w:cs="2  Zar" w:hint="cs"/>
          <w:sz w:val="28"/>
          <w:szCs w:val="28"/>
          <w:rtl/>
          <w:lang w:bidi="fa-IR"/>
        </w:rPr>
        <w:t>ام‌ها</w:t>
      </w:r>
      <w:r w:rsidR="00235F05">
        <w:rPr>
          <w:rFonts w:cs="2  Zar" w:hint="cs"/>
          <w:sz w:val="28"/>
          <w:szCs w:val="28"/>
          <w:rtl/>
          <w:lang w:bidi="fa-IR"/>
        </w:rPr>
        <w:t>ي</w:t>
      </w:r>
      <w:r w:rsidRPr="00AE6595">
        <w:rPr>
          <w:rFonts w:cs="2  Zar" w:hint="cs"/>
          <w:sz w:val="28"/>
          <w:szCs w:val="28"/>
          <w:rtl/>
          <w:lang w:bidi="fa-IR"/>
        </w:rPr>
        <w:t xml:space="preserve"> ق</w:t>
      </w:r>
      <w:r w:rsidR="00235F05">
        <w:rPr>
          <w:rFonts w:cs="2  Zar" w:hint="cs"/>
          <w:sz w:val="28"/>
          <w:szCs w:val="28"/>
          <w:rtl/>
          <w:lang w:bidi="fa-IR"/>
        </w:rPr>
        <w:t>ي</w:t>
      </w:r>
      <w:r w:rsidRPr="00AE6595">
        <w:rPr>
          <w:rFonts w:cs="2  Zar" w:hint="cs"/>
          <w:sz w:val="28"/>
          <w:szCs w:val="28"/>
          <w:rtl/>
          <w:lang w:bidi="fa-IR"/>
        </w:rPr>
        <w:t>ام عاشورا</w:t>
      </w:r>
      <w:r w:rsidR="00235F05">
        <w:rPr>
          <w:rFonts w:cs="2  Zar" w:hint="cs"/>
          <w:sz w:val="28"/>
          <w:szCs w:val="28"/>
          <w:rtl/>
          <w:lang w:bidi="fa-IR"/>
        </w:rPr>
        <w:t>ي</w:t>
      </w:r>
      <w:r w:rsidRPr="00AE6595">
        <w:rPr>
          <w:rFonts w:cs="2  Zar" w:hint="cs"/>
          <w:sz w:val="28"/>
          <w:szCs w:val="28"/>
          <w:rtl/>
          <w:lang w:bidi="fa-IR"/>
        </w:rPr>
        <w:t xml:space="preserve"> حس</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پ</w:t>
      </w:r>
      <w:r w:rsidR="00235F05">
        <w:rPr>
          <w:rFonts w:cs="2  Zar" w:hint="cs"/>
          <w:sz w:val="28"/>
          <w:szCs w:val="28"/>
          <w:rtl/>
          <w:lang w:bidi="fa-IR"/>
        </w:rPr>
        <w:t>ي</w:t>
      </w:r>
      <w:r w:rsidRPr="00AE6595">
        <w:rPr>
          <w:rFonts w:cs="2  Zar" w:hint="cs"/>
          <w:sz w:val="28"/>
          <w:szCs w:val="28"/>
          <w:rtl/>
          <w:lang w:bidi="fa-IR"/>
        </w:rPr>
        <w:t>دا</w:t>
      </w:r>
      <w:r w:rsidR="00235F05">
        <w:rPr>
          <w:rFonts w:cs="2  Zar" w:hint="cs"/>
          <w:sz w:val="28"/>
          <w:szCs w:val="28"/>
          <w:rtl/>
          <w:lang w:bidi="fa-IR"/>
        </w:rPr>
        <w:t>ي</w:t>
      </w:r>
      <w:r w:rsidRPr="00AE6595">
        <w:rPr>
          <w:rFonts w:cs="2  Zar" w:hint="cs"/>
          <w:sz w:val="28"/>
          <w:szCs w:val="28"/>
          <w:rtl/>
          <w:lang w:bidi="fa-IR"/>
        </w:rPr>
        <w:t>ش و تطور استحصاب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w:t>
      </w:r>
      <w:r w:rsidR="00235F05">
        <w:rPr>
          <w:rFonts w:cs="2  Zar" w:hint="cs"/>
          <w:sz w:val="28"/>
          <w:szCs w:val="28"/>
          <w:rtl/>
          <w:lang w:bidi="fa-IR"/>
        </w:rPr>
        <w:t>ي</w:t>
      </w:r>
      <w:r w:rsidRPr="00AE6595">
        <w:rPr>
          <w:rFonts w:cs="2  Zar" w:hint="cs"/>
          <w:sz w:val="28"/>
          <w:szCs w:val="28"/>
          <w:rtl/>
          <w:lang w:bidi="fa-IR"/>
        </w:rPr>
        <w:t>دا</w:t>
      </w:r>
      <w:r w:rsidR="00235F05">
        <w:rPr>
          <w:rFonts w:cs="2  Zar" w:hint="cs"/>
          <w:sz w:val="28"/>
          <w:szCs w:val="28"/>
          <w:rtl/>
          <w:lang w:bidi="fa-IR"/>
        </w:rPr>
        <w:t>ي</w:t>
      </w:r>
      <w:r w:rsidRPr="00AE6595">
        <w:rPr>
          <w:rFonts w:cs="2  Zar" w:hint="cs"/>
          <w:sz w:val="28"/>
          <w:szCs w:val="28"/>
          <w:rtl/>
          <w:lang w:bidi="fa-IR"/>
        </w:rPr>
        <w:t>ش و تطور استصحاب در حقوق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پ</w:t>
      </w:r>
      <w:r w:rsidR="00235F05">
        <w:rPr>
          <w:rFonts w:cs="2  Zar" w:hint="cs"/>
          <w:sz w:val="28"/>
          <w:szCs w:val="28"/>
          <w:rtl/>
          <w:lang w:bidi="fa-IR"/>
        </w:rPr>
        <w:t>ي</w:t>
      </w:r>
      <w:r w:rsidRPr="00AE6595">
        <w:rPr>
          <w:rFonts w:cs="2  Zar" w:hint="cs"/>
          <w:sz w:val="28"/>
          <w:szCs w:val="28"/>
          <w:rtl/>
          <w:lang w:bidi="fa-IR"/>
        </w:rPr>
        <w:t>شگ</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از وقوع جرم در س</w:t>
      </w:r>
      <w:r w:rsidR="00235F05">
        <w:rPr>
          <w:rFonts w:cs="2  Zar" w:hint="cs"/>
          <w:sz w:val="28"/>
          <w:szCs w:val="28"/>
          <w:rtl/>
          <w:lang w:bidi="fa-IR"/>
        </w:rPr>
        <w:t>ي</w:t>
      </w:r>
      <w:r w:rsidRPr="00AE6595">
        <w:rPr>
          <w:rFonts w:cs="2  Zar" w:hint="cs"/>
          <w:sz w:val="28"/>
          <w:szCs w:val="28"/>
          <w:rtl/>
          <w:lang w:bidi="fa-IR"/>
        </w:rPr>
        <w:t>ره پ</w:t>
      </w:r>
      <w:r w:rsidR="00235F05">
        <w:rPr>
          <w:rFonts w:cs="2  Zar" w:hint="cs"/>
          <w:sz w:val="28"/>
          <w:szCs w:val="28"/>
          <w:rtl/>
          <w:lang w:bidi="fa-IR"/>
        </w:rPr>
        <w:t>ي</w:t>
      </w:r>
      <w:r w:rsidRPr="00AE6595">
        <w:rPr>
          <w:rFonts w:cs="2  Zar" w:hint="cs"/>
          <w:sz w:val="28"/>
          <w:szCs w:val="28"/>
          <w:rtl/>
          <w:lang w:bidi="fa-IR"/>
        </w:rPr>
        <w:t>امبر</w:t>
      </w:r>
      <w:r w:rsidR="003F1E66" w:rsidRPr="00AE6595">
        <w:rPr>
          <w:rFonts w:cs="2  Zar" w:hint="cs"/>
          <w:sz w:val="28"/>
          <w:szCs w:val="28"/>
          <w:rtl/>
          <w:lang w:bidi="fa-IR"/>
        </w:rPr>
        <w:t>(ص)</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w:t>
      </w:r>
      <w:r w:rsidR="00235F05">
        <w:rPr>
          <w:rFonts w:cs="2  Zar" w:hint="cs"/>
          <w:sz w:val="28"/>
          <w:szCs w:val="28"/>
          <w:rtl/>
          <w:lang w:bidi="fa-IR"/>
        </w:rPr>
        <w:t>ي</w:t>
      </w:r>
      <w:r w:rsidRPr="00AE6595">
        <w:rPr>
          <w:rFonts w:cs="2  Zar" w:hint="cs"/>
          <w:sz w:val="28"/>
          <w:szCs w:val="28"/>
          <w:rtl/>
          <w:lang w:bidi="fa-IR"/>
        </w:rPr>
        <w:t>ش</w:t>
      </w:r>
      <w:r w:rsidR="00235F05">
        <w:rPr>
          <w:rFonts w:cs="2  Zar" w:hint="cs"/>
          <w:sz w:val="28"/>
          <w:szCs w:val="28"/>
          <w:rtl/>
          <w:lang w:bidi="fa-IR"/>
        </w:rPr>
        <w:t>ي</w:t>
      </w:r>
      <w:r w:rsidRPr="00AE6595">
        <w:rPr>
          <w:rFonts w:cs="2  Zar" w:hint="cs"/>
          <w:sz w:val="28"/>
          <w:szCs w:val="28"/>
          <w:rtl/>
          <w:lang w:bidi="fa-IR"/>
        </w:rPr>
        <w:t>نه</w:t>
      </w:r>
      <w:r w:rsidRPr="00AE6595">
        <w:rPr>
          <w:rFonts w:cs="2  Zar" w:hint="cs"/>
          <w:sz w:val="28"/>
          <w:szCs w:val="28"/>
          <w:rtl/>
          <w:lang w:bidi="fa-IR"/>
        </w:rPr>
        <w:softHyphen/>
        <w:t>ساز</w:t>
      </w:r>
      <w:r w:rsidR="00235F05">
        <w:rPr>
          <w:rFonts w:cs="2  Zar" w:hint="cs"/>
          <w:sz w:val="28"/>
          <w:szCs w:val="28"/>
          <w:rtl/>
          <w:lang w:bidi="fa-IR"/>
        </w:rPr>
        <w:t>ي</w:t>
      </w:r>
      <w:r w:rsidRPr="00AE6595">
        <w:rPr>
          <w:rFonts w:cs="2  Zar" w:hint="cs"/>
          <w:sz w:val="28"/>
          <w:szCs w:val="28"/>
          <w:rtl/>
          <w:lang w:bidi="fa-IR"/>
        </w:rPr>
        <w:t xml:space="preserve"> فقه و مصلحت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پ</w:t>
      </w:r>
      <w:r w:rsidR="00235F05">
        <w:rPr>
          <w:rFonts w:cs="2  Zar" w:hint="cs"/>
          <w:sz w:val="28"/>
          <w:szCs w:val="28"/>
          <w:rtl/>
          <w:lang w:bidi="fa-IR"/>
        </w:rPr>
        <w:t>ي</w:t>
      </w:r>
      <w:r w:rsidRPr="00AE6595">
        <w:rPr>
          <w:rFonts w:cs="2  Zar" w:hint="cs"/>
          <w:sz w:val="28"/>
          <w:szCs w:val="28"/>
          <w:rtl/>
          <w:lang w:bidi="fa-IR"/>
        </w:rPr>
        <w:t>وند عضو پس از قصاص</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پ</w:t>
      </w:r>
      <w:r w:rsidR="00235F05">
        <w:rPr>
          <w:rFonts w:cs="2  Zar" w:hint="cs"/>
          <w:sz w:val="28"/>
          <w:szCs w:val="28"/>
          <w:rtl/>
          <w:lang w:bidi="fa-IR"/>
        </w:rPr>
        <w:t>ي</w:t>
      </w:r>
      <w:r w:rsidRPr="00AE6595">
        <w:rPr>
          <w:rFonts w:cs="2  Zar" w:hint="cs"/>
          <w:sz w:val="28"/>
          <w:szCs w:val="28"/>
          <w:rtl/>
          <w:lang w:bidi="fa-IR"/>
        </w:rPr>
        <w:t>وند و خر</w:t>
      </w:r>
      <w:r w:rsidR="00235F05">
        <w:rPr>
          <w:rFonts w:cs="2  Zar" w:hint="cs"/>
          <w:sz w:val="28"/>
          <w:szCs w:val="28"/>
          <w:rtl/>
          <w:lang w:bidi="fa-IR"/>
        </w:rPr>
        <w:t>ي</w:t>
      </w:r>
      <w:r w:rsidRPr="00AE6595">
        <w:rPr>
          <w:rFonts w:cs="2  Zar" w:hint="cs"/>
          <w:sz w:val="28"/>
          <w:szCs w:val="28"/>
          <w:rtl/>
          <w:lang w:bidi="fa-IR"/>
        </w:rPr>
        <w:t>د و فروش اجزا</w:t>
      </w:r>
      <w:r w:rsidR="00235F05">
        <w:rPr>
          <w:rFonts w:cs="2  Zar" w:hint="cs"/>
          <w:sz w:val="28"/>
          <w:szCs w:val="28"/>
          <w:rtl/>
          <w:lang w:bidi="fa-IR"/>
        </w:rPr>
        <w:t>ي</w:t>
      </w:r>
      <w:r w:rsidRPr="00AE6595">
        <w:rPr>
          <w:rFonts w:cs="2  Zar" w:hint="cs"/>
          <w:sz w:val="28"/>
          <w:szCs w:val="28"/>
          <w:rtl/>
          <w:lang w:bidi="fa-IR"/>
        </w:rPr>
        <w:t xml:space="preserve"> بدن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تأث</w:t>
      </w:r>
      <w:r w:rsidR="00235F05">
        <w:rPr>
          <w:rFonts w:cs="2  Zar" w:hint="cs"/>
          <w:sz w:val="28"/>
          <w:szCs w:val="28"/>
          <w:rtl/>
          <w:lang w:bidi="fa-IR"/>
        </w:rPr>
        <w:t>ي</w:t>
      </w:r>
      <w:r w:rsidRPr="00AE6595">
        <w:rPr>
          <w:rFonts w:cs="2  Zar" w:hint="cs"/>
          <w:sz w:val="28"/>
          <w:szCs w:val="28"/>
          <w:rtl/>
          <w:lang w:bidi="fa-IR"/>
        </w:rPr>
        <w:t>ر اسباب خارج</w:t>
      </w:r>
      <w:r w:rsidR="00235F05">
        <w:rPr>
          <w:rFonts w:cs="2  Zar" w:hint="cs"/>
          <w:sz w:val="28"/>
          <w:szCs w:val="28"/>
          <w:rtl/>
          <w:lang w:bidi="fa-IR"/>
        </w:rPr>
        <w:t>ي</w:t>
      </w:r>
      <w:r w:rsidRPr="00AE6595">
        <w:rPr>
          <w:rFonts w:cs="2  Zar" w:hint="cs"/>
          <w:sz w:val="28"/>
          <w:szCs w:val="28"/>
          <w:rtl/>
          <w:lang w:bidi="fa-IR"/>
        </w:rPr>
        <w:t xml:space="preserve"> در مسئول</w:t>
      </w:r>
      <w:r w:rsidR="00235F05">
        <w:rPr>
          <w:rFonts w:cs="2  Zar" w:hint="cs"/>
          <w:sz w:val="28"/>
          <w:szCs w:val="28"/>
          <w:rtl/>
          <w:lang w:bidi="fa-IR"/>
        </w:rPr>
        <w:t>ي</w:t>
      </w:r>
      <w:r w:rsidRPr="00AE6595">
        <w:rPr>
          <w:rFonts w:cs="2  Zar" w:hint="cs"/>
          <w:sz w:val="28"/>
          <w:szCs w:val="28"/>
          <w:rtl/>
          <w:lang w:bidi="fa-IR"/>
        </w:rPr>
        <w:t>ت</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قرارداد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تأث</w:t>
      </w:r>
      <w:r w:rsidR="00235F05">
        <w:rPr>
          <w:rFonts w:cs="2  Zar" w:hint="cs"/>
          <w:sz w:val="28"/>
          <w:szCs w:val="28"/>
          <w:rtl/>
          <w:lang w:bidi="fa-IR"/>
        </w:rPr>
        <w:t>ي</w:t>
      </w:r>
      <w:r w:rsidRPr="00AE6595">
        <w:rPr>
          <w:rFonts w:cs="2  Zar" w:hint="cs"/>
          <w:sz w:val="28"/>
          <w:szCs w:val="28"/>
          <w:rtl/>
          <w:lang w:bidi="fa-IR"/>
        </w:rPr>
        <w:t>ر جنس</w:t>
      </w:r>
      <w:r w:rsidR="00235F05">
        <w:rPr>
          <w:rFonts w:cs="2  Zar" w:hint="cs"/>
          <w:sz w:val="28"/>
          <w:szCs w:val="28"/>
          <w:rtl/>
          <w:lang w:bidi="fa-IR"/>
        </w:rPr>
        <w:t>ي</w:t>
      </w:r>
      <w:r w:rsidRPr="00AE6595">
        <w:rPr>
          <w:rFonts w:cs="2  Zar" w:hint="cs"/>
          <w:sz w:val="28"/>
          <w:szCs w:val="28"/>
          <w:rtl/>
          <w:lang w:bidi="fa-IR"/>
        </w:rPr>
        <w:t>ت در قتل در فقه اسلام</w:t>
      </w:r>
      <w:r w:rsidR="00235F05">
        <w:rPr>
          <w:rFonts w:cs="2  Zar" w:hint="cs"/>
          <w:sz w:val="28"/>
          <w:szCs w:val="28"/>
          <w:rtl/>
          <w:lang w:bidi="fa-IR"/>
        </w:rPr>
        <w:t>ي</w:t>
      </w:r>
      <w:r w:rsidRPr="00AE6595">
        <w:rPr>
          <w:rFonts w:cs="2  Zar" w:hint="cs"/>
          <w:sz w:val="28"/>
          <w:szCs w:val="28"/>
          <w:rtl/>
          <w:lang w:bidi="fa-IR"/>
        </w:rPr>
        <w:t xml:space="preserve"> و حقوق موضوعه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تأث</w:t>
      </w:r>
      <w:r w:rsidR="00235F05">
        <w:rPr>
          <w:rFonts w:cs="2  Zar" w:hint="cs"/>
          <w:sz w:val="28"/>
          <w:szCs w:val="28"/>
          <w:rtl/>
          <w:lang w:bidi="fa-IR"/>
        </w:rPr>
        <w:t>ي</w:t>
      </w:r>
      <w:r w:rsidRPr="00AE6595">
        <w:rPr>
          <w:rFonts w:cs="2  Zar" w:hint="cs"/>
          <w:sz w:val="28"/>
          <w:szCs w:val="28"/>
          <w:rtl/>
          <w:lang w:bidi="fa-IR"/>
        </w:rPr>
        <w:t>ر جنس</w:t>
      </w:r>
      <w:r w:rsidR="00235F05">
        <w:rPr>
          <w:rFonts w:cs="2  Zar" w:hint="cs"/>
          <w:sz w:val="28"/>
          <w:szCs w:val="28"/>
          <w:rtl/>
          <w:lang w:bidi="fa-IR"/>
        </w:rPr>
        <w:t>ي</w:t>
      </w:r>
      <w:r w:rsidRPr="00AE6595">
        <w:rPr>
          <w:rFonts w:cs="2  Zar" w:hint="cs"/>
          <w:sz w:val="28"/>
          <w:szCs w:val="28"/>
          <w:rtl/>
          <w:lang w:bidi="fa-IR"/>
        </w:rPr>
        <w:t>ت و د</w:t>
      </w:r>
      <w:r w:rsidR="00235F05">
        <w:rPr>
          <w:rFonts w:cs="2  Zar" w:hint="cs"/>
          <w:sz w:val="28"/>
          <w:szCs w:val="28"/>
          <w:rtl/>
          <w:lang w:bidi="fa-IR"/>
        </w:rPr>
        <w:t>ي</w:t>
      </w:r>
      <w:r w:rsidRPr="00AE6595">
        <w:rPr>
          <w:rFonts w:cs="2  Zar" w:hint="cs"/>
          <w:sz w:val="28"/>
          <w:szCs w:val="28"/>
          <w:rtl/>
          <w:lang w:bidi="fa-IR"/>
        </w:rPr>
        <w:t>ن در م</w:t>
      </w:r>
      <w:r w:rsidR="00235F05">
        <w:rPr>
          <w:rFonts w:cs="2  Zar" w:hint="cs"/>
          <w:sz w:val="28"/>
          <w:szCs w:val="28"/>
          <w:rtl/>
          <w:lang w:bidi="fa-IR"/>
        </w:rPr>
        <w:t>ي</w:t>
      </w:r>
      <w:r w:rsidRPr="00AE6595">
        <w:rPr>
          <w:rFonts w:cs="2  Zar" w:hint="cs"/>
          <w:sz w:val="28"/>
          <w:szCs w:val="28"/>
          <w:rtl/>
          <w:lang w:bidi="fa-IR"/>
        </w:rPr>
        <w:t>زان د</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تأث</w:t>
      </w:r>
      <w:r w:rsidR="00235F05">
        <w:rPr>
          <w:rFonts w:cs="2  Zar" w:hint="cs"/>
          <w:sz w:val="28"/>
          <w:szCs w:val="28"/>
          <w:rtl/>
          <w:lang w:bidi="fa-IR"/>
        </w:rPr>
        <w:t>ي</w:t>
      </w:r>
      <w:r w:rsidRPr="00AE6595">
        <w:rPr>
          <w:rFonts w:cs="2  Zar" w:hint="cs"/>
          <w:sz w:val="28"/>
          <w:szCs w:val="28"/>
          <w:rtl/>
          <w:lang w:bidi="fa-IR"/>
        </w:rPr>
        <w:t>ر سبب و جهت در اعمال حقوق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تأث</w:t>
      </w:r>
      <w:r w:rsidR="00235F05">
        <w:rPr>
          <w:rFonts w:cs="2  Zar" w:hint="cs"/>
          <w:sz w:val="28"/>
          <w:szCs w:val="28"/>
          <w:rtl/>
          <w:lang w:bidi="fa-IR"/>
        </w:rPr>
        <w:t>ي</w:t>
      </w:r>
      <w:r w:rsidRPr="00AE6595">
        <w:rPr>
          <w:rFonts w:cs="2  Zar" w:hint="cs"/>
          <w:sz w:val="28"/>
          <w:szCs w:val="28"/>
          <w:rtl/>
          <w:lang w:bidi="fa-IR"/>
        </w:rPr>
        <w:t>ر عنصر زمان و مکان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تأث</w:t>
      </w:r>
      <w:r w:rsidR="00235F05">
        <w:rPr>
          <w:rFonts w:cs="2  Zar" w:hint="cs"/>
          <w:sz w:val="28"/>
          <w:szCs w:val="28"/>
          <w:rtl/>
          <w:lang w:bidi="fa-IR"/>
        </w:rPr>
        <w:t>ي</w:t>
      </w:r>
      <w:r w:rsidRPr="00AE6595">
        <w:rPr>
          <w:rFonts w:cs="2  Zar" w:hint="cs"/>
          <w:sz w:val="28"/>
          <w:szCs w:val="28"/>
          <w:rtl/>
          <w:lang w:bidi="fa-IR"/>
        </w:rPr>
        <w:t>ر ع</w:t>
      </w:r>
      <w:r w:rsidR="00235F05">
        <w:rPr>
          <w:rFonts w:cs="2  Zar" w:hint="cs"/>
          <w:sz w:val="28"/>
          <w:szCs w:val="28"/>
          <w:rtl/>
          <w:lang w:bidi="fa-IR"/>
        </w:rPr>
        <w:t>ي</w:t>
      </w:r>
      <w:r w:rsidRPr="00AE6595">
        <w:rPr>
          <w:rFonts w:cs="2  Zar" w:hint="cs"/>
          <w:sz w:val="28"/>
          <w:szCs w:val="28"/>
          <w:rtl/>
          <w:lang w:bidi="fa-IR"/>
        </w:rPr>
        <w:t>وب زوج</w:t>
      </w:r>
      <w:r w:rsidR="00235F05">
        <w:rPr>
          <w:rFonts w:cs="2  Zar" w:hint="cs"/>
          <w:sz w:val="28"/>
          <w:szCs w:val="28"/>
          <w:rtl/>
          <w:lang w:bidi="fa-IR"/>
        </w:rPr>
        <w:t>ي</w:t>
      </w:r>
      <w:r w:rsidRPr="00AE6595">
        <w:rPr>
          <w:rFonts w:cs="2  Zar" w:hint="cs"/>
          <w:sz w:val="28"/>
          <w:szCs w:val="28"/>
          <w:rtl/>
          <w:lang w:bidi="fa-IR"/>
        </w:rPr>
        <w:t>ن بر فسخ نکاح از منظر فقه و قانون</w:t>
      </w:r>
      <w:r w:rsidR="00235F05">
        <w:rPr>
          <w:rFonts w:cs="2  Zar" w:hint="cs"/>
          <w:sz w:val="28"/>
          <w:szCs w:val="28"/>
          <w:rtl/>
          <w:lang w:bidi="fa-IR"/>
        </w:rPr>
        <w:t>ي</w:t>
      </w:r>
      <w:r w:rsidRPr="00AE6595">
        <w:rPr>
          <w:rFonts w:cs="2  Zar" w:hint="cs"/>
          <w:sz w:val="28"/>
          <w:szCs w:val="28"/>
          <w:rtl/>
          <w:lang w:bidi="fa-IR"/>
        </w:rPr>
        <w:t xml:space="preserve">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تأث</w:t>
      </w:r>
      <w:r w:rsidR="00235F05">
        <w:rPr>
          <w:rFonts w:cs="2  Zar" w:hint="cs"/>
          <w:sz w:val="28"/>
          <w:szCs w:val="28"/>
          <w:rtl/>
          <w:lang w:bidi="fa-IR"/>
        </w:rPr>
        <w:t>ي</w:t>
      </w:r>
      <w:r w:rsidRPr="00AE6595">
        <w:rPr>
          <w:rFonts w:cs="2  Zar" w:hint="cs"/>
          <w:sz w:val="28"/>
          <w:szCs w:val="28"/>
          <w:rtl/>
          <w:lang w:bidi="fa-IR"/>
        </w:rPr>
        <w:t>ر فقه و آموزش بر زندگ</w:t>
      </w:r>
      <w:r w:rsidR="00235F05">
        <w:rPr>
          <w:rFonts w:cs="2  Zar" w:hint="cs"/>
          <w:sz w:val="28"/>
          <w:szCs w:val="28"/>
          <w:rtl/>
          <w:lang w:bidi="fa-IR"/>
        </w:rPr>
        <w:t>ي</w:t>
      </w:r>
      <w:r w:rsidRPr="00AE6595">
        <w:rPr>
          <w:rFonts w:cs="2  Zar" w:hint="cs"/>
          <w:sz w:val="28"/>
          <w:szCs w:val="28"/>
          <w:rtl/>
          <w:lang w:bidi="fa-IR"/>
        </w:rPr>
        <w:t xml:space="preserve"> اجتماع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تأث</w:t>
      </w:r>
      <w:r w:rsidR="00235F05">
        <w:rPr>
          <w:rFonts w:cs="2  Zar" w:hint="cs"/>
          <w:sz w:val="28"/>
          <w:szCs w:val="28"/>
          <w:rtl/>
          <w:lang w:bidi="fa-IR"/>
        </w:rPr>
        <w:t>ي</w:t>
      </w:r>
      <w:r w:rsidRPr="00AE6595">
        <w:rPr>
          <w:rFonts w:cs="2  Zar" w:hint="cs"/>
          <w:sz w:val="28"/>
          <w:szCs w:val="28"/>
          <w:rtl/>
          <w:lang w:bidi="fa-IR"/>
        </w:rPr>
        <w:t>ر و تأثر فقه</w:t>
      </w:r>
      <w:r w:rsidR="00235F05">
        <w:rPr>
          <w:rFonts w:cs="2  Zar" w:hint="cs"/>
          <w:sz w:val="28"/>
          <w:szCs w:val="28"/>
          <w:rtl/>
          <w:lang w:bidi="fa-IR"/>
        </w:rPr>
        <w:t>ي</w:t>
      </w:r>
      <w:r w:rsidRPr="00AE6595">
        <w:rPr>
          <w:rFonts w:cs="2  Zar" w:hint="cs"/>
          <w:sz w:val="28"/>
          <w:szCs w:val="28"/>
          <w:rtl/>
          <w:lang w:bidi="fa-IR"/>
        </w:rPr>
        <w:t xml:space="preserve"> در شه</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تار</w:t>
      </w:r>
      <w:r w:rsidR="00235F05">
        <w:rPr>
          <w:rFonts w:cs="2  Zar" w:hint="cs"/>
          <w:sz w:val="28"/>
          <w:szCs w:val="28"/>
          <w:rtl/>
          <w:lang w:bidi="fa-IR"/>
        </w:rPr>
        <w:t>ي</w:t>
      </w:r>
      <w:r w:rsidRPr="00AE6595">
        <w:rPr>
          <w:rFonts w:cs="2  Zar" w:hint="cs"/>
          <w:sz w:val="28"/>
          <w:szCs w:val="28"/>
          <w:rtl/>
          <w:lang w:bidi="fa-IR"/>
        </w:rPr>
        <w:t>خ تحولات مفهوم عدالت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در غرب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تار</w:t>
      </w:r>
      <w:r w:rsidR="00235F05">
        <w:rPr>
          <w:rFonts w:cs="2  Zar" w:hint="cs"/>
          <w:sz w:val="28"/>
          <w:szCs w:val="28"/>
          <w:rtl/>
          <w:lang w:bidi="fa-IR"/>
        </w:rPr>
        <w:t>ي</w:t>
      </w:r>
      <w:r w:rsidRPr="00AE6595">
        <w:rPr>
          <w:rFonts w:cs="2  Zar" w:hint="cs"/>
          <w:sz w:val="28"/>
          <w:szCs w:val="28"/>
          <w:rtl/>
          <w:lang w:bidi="fa-IR"/>
        </w:rPr>
        <w:t>خ قضاوت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تار</w:t>
      </w:r>
      <w:r w:rsidR="00235F05">
        <w:rPr>
          <w:rFonts w:cs="2  Zar" w:hint="cs"/>
          <w:sz w:val="28"/>
          <w:szCs w:val="28"/>
          <w:rtl/>
          <w:lang w:bidi="fa-IR"/>
        </w:rPr>
        <w:t>ي</w:t>
      </w:r>
      <w:r w:rsidRPr="00AE6595">
        <w:rPr>
          <w:rFonts w:cs="2  Zar" w:hint="cs"/>
          <w:sz w:val="28"/>
          <w:szCs w:val="28"/>
          <w:rtl/>
          <w:lang w:bidi="fa-IR"/>
        </w:rPr>
        <w:t>خ وجوب نمازها</w:t>
      </w:r>
      <w:r w:rsidR="00235F05">
        <w:rPr>
          <w:rFonts w:cs="2  Zar" w:hint="cs"/>
          <w:sz w:val="28"/>
          <w:szCs w:val="28"/>
          <w:rtl/>
          <w:lang w:bidi="fa-IR"/>
        </w:rPr>
        <w:t>ي</w:t>
      </w:r>
      <w:r w:rsidRPr="00AE6595">
        <w:rPr>
          <w:rFonts w:cs="2  Zar" w:hint="cs"/>
          <w:sz w:val="28"/>
          <w:szCs w:val="28"/>
          <w:rtl/>
          <w:lang w:bidi="fa-IR"/>
        </w:rPr>
        <w:t xml:space="preserve"> </w:t>
      </w:r>
      <w:r w:rsidR="00235F05">
        <w:rPr>
          <w:rFonts w:cs="2  Zar" w:hint="cs"/>
          <w:sz w:val="28"/>
          <w:szCs w:val="28"/>
          <w:rtl/>
          <w:lang w:bidi="fa-IR"/>
        </w:rPr>
        <w:t>ي</w:t>
      </w:r>
      <w:r w:rsidRPr="00AE6595">
        <w:rPr>
          <w:rFonts w:cs="2  Zar" w:hint="cs"/>
          <w:sz w:val="28"/>
          <w:szCs w:val="28"/>
          <w:rtl/>
          <w:lang w:bidi="fa-IR"/>
        </w:rPr>
        <w:t>وم</w:t>
      </w:r>
      <w:r w:rsidR="00235F05">
        <w:rPr>
          <w:rFonts w:cs="2  Zar" w:hint="cs"/>
          <w:sz w:val="28"/>
          <w:szCs w:val="28"/>
          <w:rtl/>
          <w:lang w:bidi="fa-IR"/>
        </w:rPr>
        <w:t>ي</w:t>
      </w:r>
      <w:r w:rsidRPr="00AE6595">
        <w:rPr>
          <w:rFonts w:cs="2  Zar" w:hint="cs"/>
          <w:sz w:val="28"/>
          <w:szCs w:val="28"/>
          <w:rtl/>
          <w:lang w:bidi="fa-IR"/>
        </w:rPr>
        <w:t>ه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تأمل در حد و تعز</w:t>
      </w:r>
      <w:r w:rsidR="00235F05">
        <w:rPr>
          <w:rFonts w:cs="2  Zar" w:hint="cs"/>
          <w:sz w:val="28"/>
          <w:szCs w:val="28"/>
          <w:rtl/>
          <w:lang w:bidi="fa-IR"/>
        </w:rPr>
        <w:t>ي</w:t>
      </w:r>
      <w:r w:rsidRPr="00AE6595">
        <w:rPr>
          <w:rFonts w:cs="2  Zar" w:hint="cs"/>
          <w:sz w:val="28"/>
          <w:szCs w:val="28"/>
          <w:rtl/>
          <w:lang w:bidi="fa-IR"/>
        </w:rPr>
        <w:t>ر جرائم با تک</w:t>
      </w:r>
      <w:r w:rsidR="00235F05">
        <w:rPr>
          <w:rFonts w:cs="2  Zar" w:hint="cs"/>
          <w:sz w:val="28"/>
          <w:szCs w:val="28"/>
          <w:rtl/>
          <w:lang w:bidi="fa-IR"/>
        </w:rPr>
        <w:t>ي</w:t>
      </w:r>
      <w:r w:rsidRPr="00AE6595">
        <w:rPr>
          <w:rFonts w:cs="2  Zar" w:hint="cs"/>
          <w:sz w:val="28"/>
          <w:szCs w:val="28"/>
          <w:rtl/>
          <w:lang w:bidi="fa-IR"/>
        </w:rPr>
        <w:t>ه بر زمان و مکان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تأمل</w:t>
      </w:r>
      <w:r w:rsidR="00235F05">
        <w:rPr>
          <w:rFonts w:cs="2  Zar" w:hint="cs"/>
          <w:sz w:val="28"/>
          <w:szCs w:val="28"/>
          <w:rtl/>
          <w:lang w:bidi="fa-IR"/>
        </w:rPr>
        <w:t>ي</w:t>
      </w:r>
      <w:r w:rsidRPr="00AE6595">
        <w:rPr>
          <w:rFonts w:cs="2  Zar" w:hint="cs"/>
          <w:sz w:val="28"/>
          <w:szCs w:val="28"/>
          <w:rtl/>
          <w:lang w:bidi="fa-IR"/>
        </w:rPr>
        <w:t xml:space="preserve"> بر مجازات صدور چک پرداخت نشده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تأمل</w:t>
      </w:r>
      <w:r w:rsidR="00235F05">
        <w:rPr>
          <w:rFonts w:cs="2  Zar" w:hint="cs"/>
          <w:sz w:val="28"/>
          <w:szCs w:val="28"/>
          <w:rtl/>
          <w:lang w:bidi="fa-IR"/>
        </w:rPr>
        <w:t>ي</w:t>
      </w:r>
      <w:r w:rsidRPr="00AE6595">
        <w:rPr>
          <w:rFonts w:cs="2  Zar" w:hint="cs"/>
          <w:sz w:val="28"/>
          <w:szCs w:val="28"/>
          <w:rtl/>
          <w:lang w:bidi="fa-IR"/>
        </w:rPr>
        <w:t xml:space="preserve"> در ادله حج</w:t>
      </w:r>
      <w:r w:rsidR="00235F05">
        <w:rPr>
          <w:rFonts w:cs="2  Zar" w:hint="cs"/>
          <w:sz w:val="28"/>
          <w:szCs w:val="28"/>
          <w:rtl/>
          <w:lang w:bidi="fa-IR"/>
        </w:rPr>
        <w:t>ي</w:t>
      </w:r>
      <w:r w:rsidRPr="00AE6595">
        <w:rPr>
          <w:rFonts w:cs="2  Zar" w:hint="cs"/>
          <w:sz w:val="28"/>
          <w:szCs w:val="28"/>
          <w:rtl/>
          <w:lang w:bidi="fa-IR"/>
        </w:rPr>
        <w:t>ت استصحاب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تأمل</w:t>
      </w:r>
      <w:r w:rsidR="00235F05">
        <w:rPr>
          <w:rFonts w:cs="2  Zar" w:hint="cs"/>
          <w:sz w:val="28"/>
          <w:szCs w:val="28"/>
          <w:rtl/>
          <w:lang w:bidi="fa-IR"/>
        </w:rPr>
        <w:t>ي</w:t>
      </w:r>
      <w:r w:rsidRPr="00AE6595">
        <w:rPr>
          <w:rFonts w:cs="2  Zar" w:hint="cs"/>
          <w:sz w:val="28"/>
          <w:szCs w:val="28"/>
          <w:rtl/>
          <w:lang w:bidi="fa-IR"/>
        </w:rPr>
        <w:t xml:space="preserve"> در اقتراح فلسفه فقه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تأمل</w:t>
      </w:r>
      <w:r w:rsidR="00235F05">
        <w:rPr>
          <w:rFonts w:cs="2  Zar" w:hint="cs"/>
          <w:sz w:val="28"/>
          <w:szCs w:val="28"/>
          <w:rtl/>
          <w:lang w:bidi="fa-IR"/>
        </w:rPr>
        <w:t>ي</w:t>
      </w:r>
      <w:r w:rsidRPr="00AE6595">
        <w:rPr>
          <w:rFonts w:cs="2  Zar" w:hint="cs"/>
          <w:sz w:val="28"/>
          <w:szCs w:val="28"/>
          <w:rtl/>
          <w:lang w:bidi="fa-IR"/>
        </w:rPr>
        <w:t xml:space="preserve"> در ش</w:t>
      </w:r>
      <w:r w:rsidR="00235F05">
        <w:rPr>
          <w:rFonts w:cs="2  Zar" w:hint="cs"/>
          <w:sz w:val="28"/>
          <w:szCs w:val="28"/>
          <w:rtl/>
          <w:lang w:bidi="fa-IR"/>
        </w:rPr>
        <w:t>ي</w:t>
      </w:r>
      <w:r w:rsidRPr="00AE6595">
        <w:rPr>
          <w:rFonts w:cs="2  Zar" w:hint="cs"/>
          <w:sz w:val="28"/>
          <w:szCs w:val="28"/>
          <w:rtl/>
          <w:lang w:bidi="fa-IR"/>
        </w:rPr>
        <w:t>وه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شناخت تکل</w:t>
      </w:r>
      <w:r w:rsidR="00235F05">
        <w:rPr>
          <w:rFonts w:cs="2  Zar" w:hint="cs"/>
          <w:sz w:val="28"/>
          <w:szCs w:val="28"/>
          <w:rtl/>
          <w:lang w:bidi="fa-IR"/>
        </w:rPr>
        <w:t>ي</w:t>
      </w:r>
      <w:r w:rsidRPr="00AE6595">
        <w:rPr>
          <w:rFonts w:cs="2  Zar" w:hint="cs"/>
          <w:sz w:val="28"/>
          <w:szCs w:val="28"/>
          <w:rtl/>
          <w:lang w:bidi="fa-IR"/>
        </w:rPr>
        <w:t>ف</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تأمل</w:t>
      </w:r>
      <w:r w:rsidR="00235F05">
        <w:rPr>
          <w:rFonts w:cs="2  Zar" w:hint="cs"/>
          <w:sz w:val="28"/>
          <w:szCs w:val="28"/>
          <w:rtl/>
          <w:lang w:bidi="fa-IR"/>
        </w:rPr>
        <w:t>ي</w:t>
      </w:r>
      <w:r w:rsidRPr="00AE6595">
        <w:rPr>
          <w:rFonts w:cs="2  Zar" w:hint="cs"/>
          <w:sz w:val="28"/>
          <w:szCs w:val="28"/>
          <w:rtl/>
          <w:lang w:bidi="fa-IR"/>
        </w:rPr>
        <w:t xml:space="preserve"> در فقه موس</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تأمل</w:t>
      </w:r>
      <w:r w:rsidR="00235F05">
        <w:rPr>
          <w:rFonts w:ascii="Tahoma" w:hAnsi="Tahoma" w:cs="2  Zar" w:hint="cs"/>
          <w:sz w:val="28"/>
          <w:szCs w:val="28"/>
          <w:rtl/>
        </w:rPr>
        <w:t>ي</w:t>
      </w:r>
      <w:r w:rsidRPr="00AE6595">
        <w:rPr>
          <w:rFonts w:ascii="Tahoma" w:hAnsi="Tahoma" w:cs="2  Zar" w:hint="cs"/>
          <w:sz w:val="28"/>
          <w:szCs w:val="28"/>
          <w:rtl/>
        </w:rPr>
        <w:t xml:space="preserve"> بر اجازه تنب</w:t>
      </w:r>
      <w:r w:rsidR="00235F05">
        <w:rPr>
          <w:rFonts w:ascii="Tahoma" w:hAnsi="Tahoma" w:cs="2  Zar" w:hint="cs"/>
          <w:sz w:val="28"/>
          <w:szCs w:val="28"/>
          <w:rtl/>
        </w:rPr>
        <w:t>ي</w:t>
      </w:r>
      <w:r w:rsidRPr="00AE6595">
        <w:rPr>
          <w:rFonts w:ascii="Tahoma" w:hAnsi="Tahoma" w:cs="2  Zar" w:hint="cs"/>
          <w:sz w:val="28"/>
          <w:szCs w:val="28"/>
          <w:rtl/>
        </w:rPr>
        <w:t>ه بدن</w:t>
      </w:r>
      <w:r w:rsidR="00235F05">
        <w:rPr>
          <w:rFonts w:ascii="Tahoma" w:hAnsi="Tahoma" w:cs="2  Zar" w:hint="cs"/>
          <w:sz w:val="28"/>
          <w:szCs w:val="28"/>
          <w:rtl/>
        </w:rPr>
        <w:t>ي</w:t>
      </w:r>
      <w:r w:rsidRPr="00AE6595">
        <w:rPr>
          <w:rFonts w:ascii="Tahoma" w:hAnsi="Tahoma" w:cs="2  Zar" w:hint="cs"/>
          <w:sz w:val="28"/>
          <w:szCs w:val="28"/>
          <w:rtl/>
        </w:rPr>
        <w:t xml:space="preserve"> همسر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تبع</w:t>
      </w:r>
      <w:r w:rsidR="00235F05">
        <w:rPr>
          <w:rFonts w:cs="2  Zar" w:hint="cs"/>
          <w:sz w:val="28"/>
          <w:szCs w:val="28"/>
          <w:rtl/>
          <w:lang w:bidi="fa-IR"/>
        </w:rPr>
        <w:t>ي</w:t>
      </w:r>
      <w:r w:rsidRPr="00AE6595">
        <w:rPr>
          <w:rFonts w:cs="2  Zar" w:hint="cs"/>
          <w:sz w:val="28"/>
          <w:szCs w:val="28"/>
          <w:rtl/>
          <w:lang w:bidi="fa-IR"/>
        </w:rPr>
        <w:t>ت احکام از مصالح و مفاسد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تب</w:t>
      </w:r>
      <w:r w:rsidR="00235F05">
        <w:rPr>
          <w:rFonts w:cs="2  Zar" w:hint="cs"/>
          <w:sz w:val="28"/>
          <w:szCs w:val="28"/>
          <w:rtl/>
          <w:lang w:bidi="fa-IR"/>
        </w:rPr>
        <w:t>يي</w:t>
      </w:r>
      <w:r w:rsidRPr="00AE6595">
        <w:rPr>
          <w:rFonts w:cs="2  Zar" w:hint="cs"/>
          <w:sz w:val="28"/>
          <w:szCs w:val="28"/>
          <w:rtl/>
          <w:lang w:bidi="fa-IR"/>
        </w:rPr>
        <w:t>ن اند</w:t>
      </w:r>
      <w:r w:rsidR="00235F05">
        <w:rPr>
          <w:rFonts w:cs="2  Zar" w:hint="cs"/>
          <w:sz w:val="28"/>
          <w:szCs w:val="28"/>
          <w:rtl/>
          <w:lang w:bidi="fa-IR"/>
        </w:rPr>
        <w:t>ي</w:t>
      </w:r>
      <w:r w:rsidRPr="00AE6595">
        <w:rPr>
          <w:rFonts w:cs="2  Zar" w:hint="cs"/>
          <w:sz w:val="28"/>
          <w:szCs w:val="28"/>
          <w:rtl/>
          <w:lang w:bidi="fa-IR"/>
        </w:rPr>
        <w:t>شه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جرم</w:t>
      </w:r>
      <w:r w:rsidRPr="00AE6595">
        <w:rPr>
          <w:rFonts w:cs="2  Zar" w:hint="cs"/>
          <w:sz w:val="28"/>
          <w:szCs w:val="28"/>
          <w:rtl/>
          <w:lang w:bidi="fa-IR"/>
        </w:rPr>
        <w:softHyphen/>
        <w:t>شناس</w:t>
      </w:r>
      <w:r w:rsidR="00235F05">
        <w:rPr>
          <w:rFonts w:cs="2  Zar" w:hint="cs"/>
          <w:sz w:val="28"/>
          <w:szCs w:val="28"/>
          <w:rtl/>
          <w:lang w:bidi="fa-IR"/>
        </w:rPr>
        <w:t>ي</w:t>
      </w:r>
      <w:r w:rsidRPr="00AE6595">
        <w:rPr>
          <w:rFonts w:cs="2  Zar" w:hint="cs"/>
          <w:sz w:val="28"/>
          <w:szCs w:val="28"/>
          <w:rtl/>
          <w:lang w:bidi="fa-IR"/>
        </w:rPr>
        <w:t xml:space="preserve"> در منابع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تب</w:t>
      </w:r>
      <w:r w:rsidR="00235F05">
        <w:rPr>
          <w:rFonts w:cs="2  Zar" w:hint="cs"/>
          <w:sz w:val="28"/>
          <w:szCs w:val="28"/>
          <w:rtl/>
          <w:lang w:bidi="fa-IR"/>
        </w:rPr>
        <w:t>يي</w:t>
      </w:r>
      <w:r w:rsidRPr="00AE6595">
        <w:rPr>
          <w:rFonts w:cs="2  Zar" w:hint="cs"/>
          <w:sz w:val="28"/>
          <w:szCs w:val="28"/>
          <w:rtl/>
          <w:lang w:bidi="fa-IR"/>
        </w:rPr>
        <w:t>ن جا</w:t>
      </w:r>
      <w:r w:rsidR="00235F05">
        <w:rPr>
          <w:rFonts w:cs="2  Zar" w:hint="cs"/>
          <w:sz w:val="28"/>
          <w:szCs w:val="28"/>
          <w:rtl/>
          <w:lang w:bidi="fa-IR"/>
        </w:rPr>
        <w:t>ي</w:t>
      </w:r>
      <w:r w:rsidRPr="00AE6595">
        <w:rPr>
          <w:rFonts w:cs="2  Zar" w:hint="cs"/>
          <w:sz w:val="28"/>
          <w:szCs w:val="28"/>
          <w:rtl/>
          <w:lang w:bidi="fa-IR"/>
        </w:rPr>
        <w:t>گاه قصاص در نظام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تب</w:t>
      </w:r>
      <w:r w:rsidR="00235F05">
        <w:rPr>
          <w:rFonts w:cs="2  Zar" w:hint="cs"/>
          <w:sz w:val="28"/>
          <w:szCs w:val="28"/>
          <w:rtl/>
          <w:lang w:bidi="fa-IR"/>
        </w:rPr>
        <w:t>يي</w:t>
      </w:r>
      <w:r w:rsidRPr="00AE6595">
        <w:rPr>
          <w:rFonts w:cs="2  Zar" w:hint="cs"/>
          <w:sz w:val="28"/>
          <w:szCs w:val="28"/>
          <w:rtl/>
          <w:lang w:bidi="fa-IR"/>
        </w:rPr>
        <w:t>ن حقوق زندان</w:t>
      </w:r>
      <w:r w:rsidR="00235F05">
        <w:rPr>
          <w:rFonts w:cs="2  Zar" w:hint="cs"/>
          <w:sz w:val="28"/>
          <w:szCs w:val="28"/>
          <w:rtl/>
          <w:lang w:bidi="fa-IR"/>
        </w:rPr>
        <w:t>ي</w:t>
      </w:r>
      <w:r w:rsidRPr="00AE6595">
        <w:rPr>
          <w:rFonts w:cs="2  Zar" w:hint="cs"/>
          <w:sz w:val="28"/>
          <w:szCs w:val="28"/>
          <w:rtl/>
          <w:lang w:bidi="fa-IR"/>
        </w:rPr>
        <w:t>ان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بانکدار</w:t>
      </w:r>
      <w:r w:rsidR="00235F05">
        <w:rPr>
          <w:rFonts w:cs="2  Zar" w:hint="cs"/>
          <w:sz w:val="28"/>
          <w:szCs w:val="28"/>
          <w:rtl/>
          <w:lang w:bidi="fa-IR"/>
        </w:rPr>
        <w:t>ي</w:t>
      </w:r>
      <w:r w:rsidRPr="00AE6595">
        <w:rPr>
          <w:rFonts w:cs="2  Zar" w:hint="cs"/>
          <w:sz w:val="28"/>
          <w:szCs w:val="28"/>
          <w:rtl/>
          <w:lang w:bidi="fa-IR"/>
        </w:rPr>
        <w:t xml:space="preserve"> بدون ربا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r w:rsidRPr="00AE6595">
        <w:rPr>
          <w:rFonts w:cs="2  Zar" w:hint="cs"/>
          <w:sz w:val="28"/>
          <w:szCs w:val="28"/>
          <w:rtl/>
          <w:lang w:bidi="fa-IR"/>
        </w:rPr>
        <w:t xml:space="preserve"> اجرا</w:t>
      </w:r>
      <w:r w:rsidR="00235F05">
        <w:rPr>
          <w:rFonts w:cs="2  Zar" w:hint="cs"/>
          <w:sz w:val="28"/>
          <w:szCs w:val="28"/>
          <w:rtl/>
          <w:lang w:bidi="fa-IR"/>
        </w:rPr>
        <w:t>ي</w:t>
      </w:r>
      <w:r w:rsidRPr="00AE6595">
        <w:rPr>
          <w:rFonts w:cs="2  Zar" w:hint="cs"/>
          <w:sz w:val="28"/>
          <w:szCs w:val="28"/>
          <w:rtl/>
          <w:lang w:bidi="fa-IR"/>
        </w:rPr>
        <w:t xml:space="preserve"> علن</w:t>
      </w:r>
      <w:r w:rsidR="00235F05">
        <w:rPr>
          <w:rFonts w:cs="2  Zar" w:hint="cs"/>
          <w:sz w:val="28"/>
          <w:szCs w:val="28"/>
          <w:rtl/>
          <w:lang w:bidi="fa-IR"/>
        </w:rPr>
        <w:t>ي</w:t>
      </w:r>
      <w:r w:rsidRPr="00AE6595">
        <w:rPr>
          <w:rFonts w:cs="2  Zar" w:hint="cs"/>
          <w:sz w:val="28"/>
          <w:szCs w:val="28"/>
          <w:rtl/>
          <w:lang w:bidi="fa-IR"/>
        </w:rPr>
        <w:t xml:space="preserve"> ک</w:t>
      </w:r>
      <w:r w:rsidR="00235F05">
        <w:rPr>
          <w:rFonts w:cs="2  Zar" w:hint="cs"/>
          <w:sz w:val="28"/>
          <w:szCs w:val="28"/>
          <w:rtl/>
          <w:lang w:bidi="fa-IR"/>
        </w:rPr>
        <w:t>ي</w:t>
      </w:r>
      <w:r w:rsidRPr="00AE6595">
        <w:rPr>
          <w:rFonts w:cs="2  Zar" w:hint="cs"/>
          <w:sz w:val="28"/>
          <w:szCs w:val="28"/>
          <w:rtl/>
          <w:lang w:bidi="fa-IR"/>
        </w:rPr>
        <w:t>فر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تب</w:t>
      </w:r>
      <w:r w:rsidR="00235F05">
        <w:rPr>
          <w:rFonts w:cs="2  Zar" w:hint="cs"/>
          <w:sz w:val="28"/>
          <w:szCs w:val="28"/>
          <w:rtl/>
          <w:lang w:bidi="fa-IR"/>
        </w:rPr>
        <w:t>يي</w:t>
      </w:r>
      <w:r w:rsidRPr="00AE6595">
        <w:rPr>
          <w:rFonts w:cs="2  Zar" w:hint="cs"/>
          <w:sz w:val="28"/>
          <w:szCs w:val="28"/>
          <w:rtl/>
          <w:lang w:bidi="fa-IR"/>
        </w:rPr>
        <w:t>ن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بازداشت موقت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تب</w:t>
      </w:r>
      <w:r w:rsidR="00235F05">
        <w:rPr>
          <w:rFonts w:cs="2  Zar" w:hint="cs"/>
          <w:sz w:val="28"/>
          <w:szCs w:val="28"/>
          <w:rtl/>
          <w:lang w:bidi="fa-IR"/>
        </w:rPr>
        <w:t>يي</w:t>
      </w:r>
      <w:r w:rsidRPr="00AE6595">
        <w:rPr>
          <w:rFonts w:cs="2  Zar" w:hint="cs"/>
          <w:sz w:val="28"/>
          <w:szCs w:val="28"/>
          <w:rtl/>
          <w:lang w:bidi="fa-IR"/>
        </w:rPr>
        <w:t>ن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مرور زمان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تب</w:t>
      </w:r>
      <w:r w:rsidR="00235F05">
        <w:rPr>
          <w:rFonts w:cs="2  Zar" w:hint="cs"/>
          <w:sz w:val="28"/>
          <w:szCs w:val="28"/>
          <w:rtl/>
          <w:lang w:bidi="fa-IR"/>
        </w:rPr>
        <w:t>يي</w:t>
      </w:r>
      <w:r w:rsidRPr="00AE6595">
        <w:rPr>
          <w:rFonts w:cs="2  Zar" w:hint="cs"/>
          <w:sz w:val="28"/>
          <w:szCs w:val="28"/>
          <w:rtl/>
          <w:lang w:bidi="fa-IR"/>
        </w:rPr>
        <w:t>ن و نقد اصول و ارکان مکتب تفک</w:t>
      </w:r>
      <w:r w:rsidR="00235F05">
        <w:rPr>
          <w:rFonts w:cs="2  Zar" w:hint="cs"/>
          <w:sz w:val="28"/>
          <w:szCs w:val="28"/>
          <w:rtl/>
          <w:lang w:bidi="fa-IR"/>
        </w:rPr>
        <w:t>ي</w:t>
      </w:r>
      <w:r w:rsidRPr="00AE6595">
        <w:rPr>
          <w:rFonts w:cs="2  Zar" w:hint="cs"/>
          <w:sz w:val="28"/>
          <w:szCs w:val="28"/>
          <w:rtl/>
          <w:lang w:bidi="fa-IR"/>
        </w:rPr>
        <w:t>ک</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تحد</w:t>
      </w:r>
      <w:r w:rsidR="00235F05">
        <w:rPr>
          <w:rFonts w:cs="2  Zar" w:hint="cs"/>
          <w:sz w:val="28"/>
          <w:szCs w:val="28"/>
          <w:rtl/>
          <w:lang w:bidi="fa-IR"/>
        </w:rPr>
        <w:t>ي</w:t>
      </w:r>
      <w:r w:rsidRPr="00AE6595">
        <w:rPr>
          <w:rFonts w:cs="2  Zar" w:hint="cs"/>
          <w:sz w:val="28"/>
          <w:szCs w:val="28"/>
          <w:rtl/>
          <w:lang w:bidi="fa-IR"/>
        </w:rPr>
        <w:t>د قدرت در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تحق</w:t>
      </w:r>
      <w:r w:rsidR="00235F05">
        <w:rPr>
          <w:rFonts w:cs="2  Zar" w:hint="cs"/>
          <w:sz w:val="28"/>
          <w:szCs w:val="28"/>
          <w:rtl/>
          <w:lang w:bidi="fa-IR"/>
        </w:rPr>
        <w:t>ي</w:t>
      </w:r>
      <w:r w:rsidRPr="00AE6595">
        <w:rPr>
          <w:rFonts w:cs="2  Zar" w:hint="cs"/>
          <w:sz w:val="28"/>
          <w:szCs w:val="28"/>
          <w:rtl/>
          <w:lang w:bidi="fa-IR"/>
        </w:rPr>
        <w:t xml:space="preserve">ق در لوث و قسامه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تحق</w:t>
      </w:r>
      <w:r w:rsidR="00235F05">
        <w:rPr>
          <w:rFonts w:cs="2  Zar" w:hint="cs"/>
          <w:sz w:val="28"/>
          <w:szCs w:val="28"/>
          <w:rtl/>
          <w:lang w:bidi="fa-IR"/>
        </w:rPr>
        <w:t>ي</w:t>
      </w:r>
      <w:r w:rsidRPr="00AE6595">
        <w:rPr>
          <w:rFonts w:cs="2  Zar" w:hint="cs"/>
          <w:sz w:val="28"/>
          <w:szCs w:val="28"/>
          <w:rtl/>
          <w:lang w:bidi="fa-IR"/>
        </w:rPr>
        <w:t>ق قاعده فقه</w:t>
      </w:r>
      <w:r w:rsidR="00235F05">
        <w:rPr>
          <w:rFonts w:cs="2  Zar" w:hint="cs"/>
          <w:sz w:val="28"/>
          <w:szCs w:val="28"/>
          <w:rtl/>
          <w:lang w:bidi="fa-IR"/>
        </w:rPr>
        <w:t>ي</w:t>
      </w:r>
      <w:r w:rsidRPr="00AE6595">
        <w:rPr>
          <w:rFonts w:cs="2  Zar" w:hint="cs"/>
          <w:sz w:val="28"/>
          <w:szCs w:val="28"/>
          <w:rtl/>
          <w:lang w:bidi="fa-IR"/>
        </w:rPr>
        <w:t xml:space="preserve"> «لارهن الا مقبوضا»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تحق</w:t>
      </w:r>
      <w:r w:rsidR="00235F05">
        <w:rPr>
          <w:rFonts w:cs="2  Zar" w:hint="cs"/>
          <w:sz w:val="28"/>
          <w:szCs w:val="28"/>
          <w:rtl/>
          <w:lang w:bidi="fa-IR"/>
        </w:rPr>
        <w:t>ي</w:t>
      </w:r>
      <w:r w:rsidRPr="00AE6595">
        <w:rPr>
          <w:rFonts w:cs="2  Zar" w:hint="cs"/>
          <w:sz w:val="28"/>
          <w:szCs w:val="28"/>
          <w:rtl/>
          <w:lang w:bidi="fa-IR"/>
        </w:rPr>
        <w:t>ق مباحث اسباب و مسقطات ضمان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تحليل جامع پيرامون حديث رفع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تحل</w:t>
      </w:r>
      <w:r w:rsidR="00235F05">
        <w:rPr>
          <w:rFonts w:cs="2  Zar" w:hint="cs"/>
          <w:sz w:val="28"/>
          <w:szCs w:val="28"/>
          <w:rtl/>
          <w:lang w:bidi="fa-IR"/>
        </w:rPr>
        <w:t>ي</w:t>
      </w:r>
      <w:r w:rsidRPr="00AE6595">
        <w:rPr>
          <w:rFonts w:cs="2  Zar" w:hint="cs"/>
          <w:sz w:val="28"/>
          <w:szCs w:val="28"/>
          <w:rtl/>
          <w:lang w:bidi="fa-IR"/>
        </w:rPr>
        <w:t>ل حقوق</w:t>
      </w:r>
      <w:r w:rsidR="00235F05">
        <w:rPr>
          <w:rFonts w:cs="2  Zar" w:hint="cs"/>
          <w:sz w:val="28"/>
          <w:szCs w:val="28"/>
          <w:rtl/>
          <w:lang w:bidi="fa-IR"/>
        </w:rPr>
        <w:t>ي</w:t>
      </w:r>
      <w:r w:rsidRPr="00AE6595">
        <w:rPr>
          <w:rFonts w:cs="2  Zar" w:hint="cs"/>
          <w:sz w:val="28"/>
          <w:szCs w:val="28"/>
          <w:rtl/>
          <w:lang w:bidi="fa-IR"/>
        </w:rPr>
        <w:t xml:space="preserve"> آثار و احکام فسخ عقد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تحل</w:t>
      </w:r>
      <w:r w:rsidR="00235F05">
        <w:rPr>
          <w:rFonts w:cs="2  Zar" w:hint="cs"/>
          <w:sz w:val="28"/>
          <w:szCs w:val="28"/>
          <w:rtl/>
          <w:lang w:bidi="fa-IR"/>
        </w:rPr>
        <w:t>ي</w:t>
      </w:r>
      <w:r w:rsidRPr="00AE6595">
        <w:rPr>
          <w:rFonts w:cs="2  Zar" w:hint="cs"/>
          <w:sz w:val="28"/>
          <w:szCs w:val="28"/>
          <w:rtl/>
          <w:lang w:bidi="fa-IR"/>
        </w:rPr>
        <w:t>ل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قبض در معاملات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تحل</w:t>
      </w:r>
      <w:r w:rsidR="00235F05">
        <w:rPr>
          <w:rFonts w:cs="2  Zar" w:hint="cs"/>
          <w:sz w:val="28"/>
          <w:szCs w:val="28"/>
          <w:rtl/>
          <w:lang w:bidi="fa-IR"/>
        </w:rPr>
        <w:t>ي</w:t>
      </w:r>
      <w:r w:rsidRPr="00AE6595">
        <w:rPr>
          <w:rFonts w:cs="2  Zar" w:hint="cs"/>
          <w:sz w:val="28"/>
          <w:szCs w:val="28"/>
          <w:rtl/>
          <w:lang w:bidi="fa-IR"/>
        </w:rPr>
        <w:t>ل کاربردها</w:t>
      </w:r>
      <w:r w:rsidR="00235F05">
        <w:rPr>
          <w:rFonts w:cs="2  Zar" w:hint="cs"/>
          <w:sz w:val="28"/>
          <w:szCs w:val="28"/>
          <w:rtl/>
          <w:lang w:bidi="fa-IR"/>
        </w:rPr>
        <w:t>ي</w:t>
      </w:r>
      <w:r w:rsidRPr="00AE6595">
        <w:rPr>
          <w:rFonts w:cs="2  Zar" w:hint="cs"/>
          <w:sz w:val="28"/>
          <w:szCs w:val="28"/>
          <w:rtl/>
          <w:lang w:bidi="fa-IR"/>
        </w:rPr>
        <w:t xml:space="preserve"> مصلحت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تحل</w:t>
      </w:r>
      <w:r w:rsidR="00235F05">
        <w:rPr>
          <w:rFonts w:ascii="Tahoma" w:hAnsi="Tahoma" w:cs="2  Zar" w:hint="cs"/>
          <w:sz w:val="28"/>
          <w:szCs w:val="28"/>
          <w:rtl/>
        </w:rPr>
        <w:t>ي</w:t>
      </w:r>
      <w:r w:rsidRPr="00AE6595">
        <w:rPr>
          <w:rFonts w:ascii="Tahoma" w:hAnsi="Tahoma" w:cs="2  Zar" w:hint="cs"/>
          <w:sz w:val="28"/>
          <w:szCs w:val="28"/>
          <w:rtl/>
        </w:rPr>
        <w:t>ل ماه</w:t>
      </w:r>
      <w:r w:rsidR="00235F05">
        <w:rPr>
          <w:rFonts w:ascii="Tahoma" w:hAnsi="Tahoma" w:cs="2  Zar" w:hint="cs"/>
          <w:sz w:val="28"/>
          <w:szCs w:val="28"/>
          <w:rtl/>
        </w:rPr>
        <w:t>ي</w:t>
      </w:r>
      <w:r w:rsidRPr="00AE6595">
        <w:rPr>
          <w:rFonts w:ascii="Tahoma" w:hAnsi="Tahoma" w:cs="2  Zar" w:hint="cs"/>
          <w:sz w:val="28"/>
          <w:szCs w:val="28"/>
          <w:rtl/>
        </w:rPr>
        <w:t>ت نفقه با رو</w:t>
      </w:r>
      <w:r w:rsidR="00235F05">
        <w:rPr>
          <w:rFonts w:ascii="Tahoma" w:hAnsi="Tahoma" w:cs="2  Zar" w:hint="cs"/>
          <w:sz w:val="28"/>
          <w:szCs w:val="28"/>
          <w:rtl/>
        </w:rPr>
        <w:t>ي</w:t>
      </w:r>
      <w:r w:rsidRPr="00AE6595">
        <w:rPr>
          <w:rFonts w:ascii="Tahoma" w:hAnsi="Tahoma" w:cs="2  Zar" w:hint="cs"/>
          <w:sz w:val="28"/>
          <w:szCs w:val="28"/>
          <w:rtl/>
        </w:rPr>
        <w:t>كرد قوان</w:t>
      </w:r>
      <w:r w:rsidR="00235F05">
        <w:rPr>
          <w:rFonts w:ascii="Tahoma" w:hAnsi="Tahoma" w:cs="2  Zar" w:hint="cs"/>
          <w:sz w:val="28"/>
          <w:szCs w:val="28"/>
          <w:rtl/>
        </w:rPr>
        <w:t>ي</w:t>
      </w:r>
      <w:r w:rsidRPr="00AE6595">
        <w:rPr>
          <w:rFonts w:ascii="Tahoma" w:hAnsi="Tahoma" w:cs="2  Zar" w:hint="cs"/>
          <w:sz w:val="28"/>
          <w:szCs w:val="28"/>
          <w:rtl/>
        </w:rPr>
        <w:t>ن كنون</w:t>
      </w:r>
      <w:r w:rsidR="00235F05">
        <w:rPr>
          <w:rFonts w:ascii="Tahoma" w:hAnsi="Tahoma" w:cs="2  Zar" w:hint="cs"/>
          <w:sz w:val="28"/>
          <w:szCs w:val="28"/>
          <w:rtl/>
        </w:rPr>
        <w:t>ي</w:t>
      </w:r>
      <w:r w:rsidRPr="00AE6595">
        <w:rPr>
          <w:rFonts w:ascii="Tahoma" w:hAnsi="Tahoma" w:cs="2  Zar" w:hint="cs"/>
          <w:sz w:val="28"/>
          <w:szCs w:val="28"/>
          <w:rtl/>
        </w:rPr>
        <w:t xml:space="preserve"> ا</w:t>
      </w:r>
      <w:r w:rsidR="00235F05">
        <w:rPr>
          <w:rFonts w:ascii="Tahoma" w:hAnsi="Tahoma" w:cs="2  Zar" w:hint="cs"/>
          <w:sz w:val="28"/>
          <w:szCs w:val="28"/>
          <w:rtl/>
        </w:rPr>
        <w:t>ي</w:t>
      </w:r>
      <w:r w:rsidRPr="00AE6595">
        <w:rPr>
          <w:rFonts w:ascii="Tahoma" w:hAnsi="Tahoma" w:cs="2  Zar" w:hint="cs"/>
          <w:sz w:val="28"/>
          <w:szCs w:val="28"/>
          <w:rtl/>
        </w:rPr>
        <w:t>ران و برخ</w:t>
      </w:r>
      <w:r w:rsidR="00235F05">
        <w:rPr>
          <w:rFonts w:ascii="Tahoma" w:hAnsi="Tahoma" w:cs="2  Zar" w:hint="cs"/>
          <w:sz w:val="28"/>
          <w:szCs w:val="28"/>
          <w:rtl/>
        </w:rPr>
        <w:t>ي</w:t>
      </w:r>
      <w:r w:rsidRPr="00AE6595">
        <w:rPr>
          <w:rFonts w:ascii="Tahoma" w:hAnsi="Tahoma" w:cs="2  Zar" w:hint="cs"/>
          <w:sz w:val="28"/>
          <w:szCs w:val="28"/>
          <w:rtl/>
        </w:rPr>
        <w:t xml:space="preserve"> كشورها</w:t>
      </w:r>
      <w:r w:rsidR="00235F05">
        <w:rPr>
          <w:rFonts w:ascii="Tahoma" w:hAnsi="Tahoma" w:cs="2  Zar" w:hint="cs"/>
          <w:sz w:val="28"/>
          <w:szCs w:val="28"/>
          <w:rtl/>
        </w:rPr>
        <w:t>ي</w:t>
      </w:r>
      <w:r w:rsidRPr="00AE6595">
        <w:rPr>
          <w:rFonts w:ascii="Tahoma" w:hAnsi="Tahoma" w:cs="2  Zar" w:hint="cs"/>
          <w:sz w:val="28"/>
          <w:szCs w:val="28"/>
          <w:rtl/>
        </w:rPr>
        <w:t xml:space="preserve"> د</w:t>
      </w:r>
      <w:r w:rsidR="00235F05">
        <w:rPr>
          <w:rFonts w:ascii="Tahoma" w:hAnsi="Tahoma" w:cs="2  Zar" w:hint="cs"/>
          <w:sz w:val="28"/>
          <w:szCs w:val="28"/>
          <w:rtl/>
        </w:rPr>
        <w:t>ي</w:t>
      </w:r>
      <w:r w:rsidRPr="00AE6595">
        <w:rPr>
          <w:rFonts w:ascii="Tahoma" w:hAnsi="Tahoma" w:cs="2  Zar" w:hint="cs"/>
          <w:sz w:val="28"/>
          <w:szCs w:val="28"/>
          <w:rtl/>
        </w:rPr>
        <w:t xml:space="preserve">گر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تحل</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r w:rsidRPr="00AE6595">
        <w:rPr>
          <w:rFonts w:cs="2  Zar" w:hint="cs"/>
          <w:sz w:val="28"/>
          <w:szCs w:val="28"/>
          <w:rtl/>
          <w:lang w:bidi="fa-IR"/>
        </w:rPr>
        <w:t xml:space="preserve"> بر جا</w:t>
      </w:r>
      <w:r w:rsidR="00235F05">
        <w:rPr>
          <w:rFonts w:cs="2  Zar" w:hint="cs"/>
          <w:sz w:val="28"/>
          <w:szCs w:val="28"/>
          <w:rtl/>
          <w:lang w:bidi="fa-IR"/>
        </w:rPr>
        <w:t>ي</w:t>
      </w:r>
      <w:r w:rsidRPr="00AE6595">
        <w:rPr>
          <w:rFonts w:cs="2  Zar" w:hint="cs"/>
          <w:sz w:val="28"/>
          <w:szCs w:val="28"/>
          <w:rtl/>
          <w:lang w:bidi="fa-IR"/>
        </w:rPr>
        <w:t>گاه قانون نظارت استصواب</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تحل</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r w:rsidRPr="00AE6595">
        <w:rPr>
          <w:rFonts w:cs="2  Zar" w:hint="cs"/>
          <w:sz w:val="28"/>
          <w:szCs w:val="28"/>
          <w:rtl/>
          <w:lang w:bidi="fa-IR"/>
        </w:rPr>
        <w:t xml:space="preserve"> بر حکم </w:t>
      </w:r>
      <w:r w:rsidR="00235F05">
        <w:rPr>
          <w:rFonts w:cs="2  Zar" w:hint="cs"/>
          <w:sz w:val="28"/>
          <w:szCs w:val="28"/>
          <w:rtl/>
          <w:lang w:bidi="fa-IR"/>
        </w:rPr>
        <w:t>ي</w:t>
      </w:r>
      <w:r w:rsidRPr="00AE6595">
        <w:rPr>
          <w:rFonts w:cs="2  Zar" w:hint="cs"/>
          <w:sz w:val="28"/>
          <w:szCs w:val="28"/>
          <w:rtl/>
          <w:lang w:bidi="fa-IR"/>
        </w:rPr>
        <w:t>ا حق بودن حجاب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تحول</w:t>
      </w:r>
      <w:r w:rsidR="00235F05">
        <w:rPr>
          <w:rFonts w:cs="2  Zar" w:hint="cs"/>
          <w:sz w:val="28"/>
          <w:szCs w:val="28"/>
          <w:rtl/>
          <w:lang w:bidi="fa-IR"/>
        </w:rPr>
        <w:t>ي</w:t>
      </w:r>
      <w:r w:rsidRPr="00AE6595">
        <w:rPr>
          <w:rFonts w:cs="2  Zar" w:hint="cs"/>
          <w:sz w:val="28"/>
          <w:szCs w:val="28"/>
          <w:rtl/>
          <w:lang w:bidi="fa-IR"/>
        </w:rPr>
        <w:t xml:space="preserve"> روش‌شناخت</w:t>
      </w:r>
      <w:r w:rsidR="00235F05">
        <w:rPr>
          <w:rFonts w:cs="2  Zar" w:hint="cs"/>
          <w:sz w:val="28"/>
          <w:szCs w:val="28"/>
          <w:rtl/>
          <w:lang w:bidi="fa-IR"/>
        </w:rPr>
        <w:t>ي</w:t>
      </w:r>
      <w:r w:rsidRPr="00AE6595">
        <w:rPr>
          <w:rFonts w:cs="2  Zar" w:hint="cs"/>
          <w:sz w:val="28"/>
          <w:szCs w:val="28"/>
          <w:rtl/>
          <w:lang w:bidi="fa-IR"/>
        </w:rPr>
        <w:t xml:space="preserve"> در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تزاحم کار حکومت اسلام</w:t>
      </w:r>
      <w:r w:rsidR="00235F05">
        <w:rPr>
          <w:rFonts w:cs="2  Zar" w:hint="cs"/>
          <w:sz w:val="28"/>
          <w:szCs w:val="28"/>
          <w:rtl/>
          <w:lang w:bidi="fa-IR"/>
        </w:rPr>
        <w:t>ي</w:t>
      </w:r>
      <w:r w:rsidRPr="00AE6595">
        <w:rPr>
          <w:rFonts w:cs="2  Zar" w:hint="cs"/>
          <w:sz w:val="28"/>
          <w:szCs w:val="28"/>
          <w:rtl/>
          <w:lang w:bidi="fa-IR"/>
        </w:rPr>
        <w:t xml:space="preserve"> و حقوق اشخاص</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تسامح در ادله سنن، بحث</w:t>
      </w:r>
      <w:r w:rsidR="00235F05">
        <w:rPr>
          <w:rFonts w:cs="2  Zar" w:hint="cs"/>
          <w:sz w:val="28"/>
          <w:szCs w:val="28"/>
          <w:rtl/>
          <w:lang w:bidi="fa-IR"/>
        </w:rPr>
        <w:t>ي</w:t>
      </w:r>
      <w:r w:rsidRPr="00AE6595">
        <w:rPr>
          <w:rFonts w:cs="2  Zar" w:hint="cs"/>
          <w:sz w:val="28"/>
          <w:szCs w:val="28"/>
          <w:rtl/>
          <w:lang w:bidi="fa-IR"/>
        </w:rPr>
        <w:t xml:space="preserve"> در اخبار من بلغ</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تسب</w:t>
      </w:r>
      <w:r w:rsidR="00235F05">
        <w:rPr>
          <w:rFonts w:cs="2  Zar" w:hint="cs"/>
          <w:sz w:val="28"/>
          <w:szCs w:val="28"/>
          <w:rtl/>
          <w:lang w:bidi="fa-IR"/>
        </w:rPr>
        <w:t>ي</w:t>
      </w:r>
      <w:r w:rsidRPr="00AE6595">
        <w:rPr>
          <w:rFonts w:cs="2  Zar" w:hint="cs"/>
          <w:sz w:val="28"/>
          <w:szCs w:val="28"/>
          <w:rtl/>
          <w:lang w:bidi="fa-IR"/>
        </w:rPr>
        <w:t>ب و اتلاف در فقه اسلام</w:t>
      </w:r>
      <w:r w:rsidR="00235F05">
        <w:rPr>
          <w:rFonts w:cs="2  Zar" w:hint="cs"/>
          <w:sz w:val="28"/>
          <w:szCs w:val="28"/>
          <w:rtl/>
          <w:lang w:bidi="fa-IR"/>
        </w:rPr>
        <w:t>ي</w:t>
      </w:r>
      <w:r w:rsidRPr="00AE6595">
        <w:rPr>
          <w:rFonts w:cs="2  Zar" w:hint="cs"/>
          <w:sz w:val="28"/>
          <w:szCs w:val="28"/>
          <w:rtl/>
          <w:lang w:bidi="fa-IR"/>
        </w:rPr>
        <w:t xml:space="preserve"> و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تشبه به کفار و پ</w:t>
      </w:r>
      <w:r w:rsidR="00235F05">
        <w:rPr>
          <w:rFonts w:cs="2  Zar" w:hint="cs"/>
          <w:sz w:val="28"/>
          <w:szCs w:val="28"/>
          <w:rtl/>
          <w:lang w:bidi="fa-IR"/>
        </w:rPr>
        <w:t>ي</w:t>
      </w:r>
      <w:r w:rsidRPr="00AE6595">
        <w:rPr>
          <w:rFonts w:cs="2  Zar" w:hint="cs"/>
          <w:sz w:val="28"/>
          <w:szCs w:val="28"/>
          <w:rtl/>
          <w:lang w:bidi="fa-IR"/>
        </w:rPr>
        <w:t>رو</w:t>
      </w:r>
      <w:r w:rsidR="00235F05">
        <w:rPr>
          <w:rFonts w:cs="2  Zar" w:hint="cs"/>
          <w:sz w:val="28"/>
          <w:szCs w:val="28"/>
          <w:rtl/>
          <w:lang w:bidi="fa-IR"/>
        </w:rPr>
        <w:t>ي</w:t>
      </w:r>
      <w:r w:rsidRPr="00AE6595">
        <w:rPr>
          <w:rFonts w:cs="2  Zar" w:hint="cs"/>
          <w:sz w:val="28"/>
          <w:szCs w:val="28"/>
          <w:rtl/>
          <w:lang w:bidi="fa-IR"/>
        </w:rPr>
        <w:t xml:space="preserve"> از آنان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تشخ</w:t>
      </w:r>
      <w:r w:rsidR="00235F05">
        <w:rPr>
          <w:rFonts w:cs="2  Zar" w:hint="cs"/>
          <w:sz w:val="28"/>
          <w:szCs w:val="28"/>
          <w:rtl/>
          <w:lang w:bidi="fa-IR"/>
        </w:rPr>
        <w:t>ي</w:t>
      </w:r>
      <w:r w:rsidRPr="00AE6595">
        <w:rPr>
          <w:rFonts w:cs="2  Zar" w:hint="cs"/>
          <w:sz w:val="28"/>
          <w:szCs w:val="28"/>
          <w:rtl/>
          <w:lang w:bidi="fa-IR"/>
        </w:rPr>
        <w:t>ص مصلحت در آ</w:t>
      </w:r>
      <w:r w:rsidR="00235F05">
        <w:rPr>
          <w:rFonts w:cs="2  Zar" w:hint="cs"/>
          <w:sz w:val="28"/>
          <w:szCs w:val="28"/>
          <w:rtl/>
          <w:lang w:bidi="fa-IR"/>
        </w:rPr>
        <w:t>ي</w:t>
      </w:r>
      <w:r w:rsidRPr="00AE6595">
        <w:rPr>
          <w:rFonts w:cs="2  Zar" w:hint="cs"/>
          <w:sz w:val="28"/>
          <w:szCs w:val="28"/>
          <w:rtl/>
          <w:lang w:bidi="fa-IR"/>
        </w:rPr>
        <w:t>نه فقه و حقوق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تشخ</w:t>
      </w:r>
      <w:r w:rsidR="00235F05">
        <w:rPr>
          <w:rFonts w:cs="2  Zar" w:hint="cs"/>
          <w:sz w:val="28"/>
          <w:szCs w:val="28"/>
          <w:rtl/>
          <w:lang w:bidi="fa-IR"/>
        </w:rPr>
        <w:t>ي</w:t>
      </w:r>
      <w:r w:rsidRPr="00AE6595">
        <w:rPr>
          <w:rFonts w:cs="2  Zar" w:hint="cs"/>
          <w:sz w:val="28"/>
          <w:szCs w:val="28"/>
          <w:rtl/>
          <w:lang w:bidi="fa-IR"/>
        </w:rPr>
        <w:t>ص مصلحت در نظام ولا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تشر</w:t>
      </w:r>
      <w:r w:rsidR="00235F05">
        <w:rPr>
          <w:rFonts w:cs="2  Zar" w:hint="cs"/>
          <w:sz w:val="28"/>
          <w:szCs w:val="28"/>
          <w:rtl/>
          <w:lang w:bidi="fa-IR"/>
        </w:rPr>
        <w:t>ي</w:t>
      </w:r>
      <w:r w:rsidRPr="00AE6595">
        <w:rPr>
          <w:rFonts w:cs="2  Zar" w:hint="cs"/>
          <w:sz w:val="28"/>
          <w:szCs w:val="28"/>
          <w:rtl/>
          <w:lang w:bidi="fa-IR"/>
        </w:rPr>
        <w:t>ع فصول اذان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تصرف مجنون در اموال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تصرفات ولا</w:t>
      </w:r>
      <w:r w:rsidR="00102B69" w:rsidRPr="00AE6595">
        <w:rPr>
          <w:rFonts w:cs="2  Zar" w:hint="cs"/>
          <w:sz w:val="28"/>
          <w:szCs w:val="28"/>
          <w:rtl/>
          <w:lang w:bidi="fa-IR"/>
        </w:rPr>
        <w:t>ه</w:t>
      </w:r>
      <w:r w:rsidRPr="00AE6595">
        <w:rPr>
          <w:rFonts w:cs="2  Zar" w:hint="cs"/>
          <w:sz w:val="28"/>
          <w:szCs w:val="28"/>
          <w:rtl/>
          <w:lang w:bidi="fa-IR"/>
        </w:rPr>
        <w:t xml:space="preserve"> جور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تضامن در حقوق مدن</w:t>
      </w:r>
      <w:r w:rsidR="00235F05">
        <w:rPr>
          <w:rFonts w:cs="2  Zar" w:hint="cs"/>
          <w:sz w:val="28"/>
          <w:szCs w:val="28"/>
          <w:rtl/>
          <w:lang w:bidi="fa-IR"/>
        </w:rPr>
        <w:t>ي</w:t>
      </w:r>
      <w:r w:rsidRPr="00AE6595">
        <w:rPr>
          <w:rFonts w:cs="2  Zar" w:hint="cs"/>
          <w:sz w:val="28"/>
          <w:szCs w:val="28"/>
          <w:rtl/>
          <w:lang w:bidi="fa-IR"/>
        </w:rPr>
        <w:t xml:space="preserve"> و حقوق تجارت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تطب</w:t>
      </w:r>
      <w:r w:rsidR="00235F05">
        <w:rPr>
          <w:rFonts w:cs="2  Zar" w:hint="cs"/>
          <w:sz w:val="28"/>
          <w:szCs w:val="28"/>
          <w:rtl/>
          <w:lang w:bidi="fa-IR"/>
        </w:rPr>
        <w:t>ي</w:t>
      </w:r>
      <w:r w:rsidRPr="00AE6595">
        <w:rPr>
          <w:rFonts w:cs="2  Zar" w:hint="cs"/>
          <w:sz w:val="28"/>
          <w:szCs w:val="28"/>
          <w:rtl/>
          <w:lang w:bidi="fa-IR"/>
        </w:rPr>
        <w:t>ق حقوق جزا</w:t>
      </w:r>
      <w:r w:rsidR="00235F05">
        <w:rPr>
          <w:rFonts w:cs="2  Zar" w:hint="cs"/>
          <w:sz w:val="28"/>
          <w:szCs w:val="28"/>
          <w:rtl/>
          <w:lang w:bidi="fa-IR"/>
        </w:rPr>
        <w:t>ي</w:t>
      </w:r>
      <w:r w:rsidRPr="00AE6595">
        <w:rPr>
          <w:rFonts w:cs="2  Zar" w:hint="cs"/>
          <w:sz w:val="28"/>
          <w:szCs w:val="28"/>
          <w:rtl/>
          <w:lang w:bidi="fa-IR"/>
        </w:rPr>
        <w:t xml:space="preserve"> عموم</w:t>
      </w:r>
      <w:r w:rsidR="00235F05">
        <w:rPr>
          <w:rFonts w:cs="2  Zar" w:hint="cs"/>
          <w:sz w:val="28"/>
          <w:szCs w:val="28"/>
          <w:rtl/>
          <w:lang w:bidi="fa-IR"/>
        </w:rPr>
        <w:t>ي</w:t>
      </w:r>
      <w:r w:rsidRPr="00AE6595">
        <w:rPr>
          <w:rFonts w:cs="2  Zar" w:hint="cs"/>
          <w:sz w:val="28"/>
          <w:szCs w:val="28"/>
          <w:rtl/>
          <w:lang w:bidi="fa-IR"/>
        </w:rPr>
        <w:t xml:space="preserve"> عرف</w:t>
      </w:r>
      <w:r w:rsidR="00235F05">
        <w:rPr>
          <w:rFonts w:cs="2  Zar" w:hint="cs"/>
          <w:sz w:val="28"/>
          <w:szCs w:val="28"/>
          <w:rtl/>
          <w:lang w:bidi="fa-IR"/>
        </w:rPr>
        <w:t>ي</w:t>
      </w:r>
      <w:r w:rsidRPr="00AE6595">
        <w:rPr>
          <w:rFonts w:cs="2  Zar" w:hint="cs"/>
          <w:sz w:val="28"/>
          <w:szCs w:val="28"/>
          <w:rtl/>
          <w:lang w:bidi="fa-IR"/>
        </w:rPr>
        <w:t xml:space="preserve"> با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تطب</w:t>
      </w:r>
      <w:r w:rsidR="00235F05">
        <w:rPr>
          <w:rFonts w:cs="2  Zar" w:hint="cs"/>
          <w:sz w:val="28"/>
          <w:szCs w:val="28"/>
          <w:rtl/>
          <w:lang w:bidi="fa-IR"/>
        </w:rPr>
        <w:t>ي</w:t>
      </w:r>
      <w:r w:rsidRPr="00AE6595">
        <w:rPr>
          <w:rFonts w:cs="2  Zar" w:hint="cs"/>
          <w:sz w:val="28"/>
          <w:szCs w:val="28"/>
          <w:rtl/>
          <w:lang w:bidi="fa-IR"/>
        </w:rPr>
        <w:t>ق قاعده اقرار و قاعده من ملک</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تطب</w:t>
      </w:r>
      <w:r w:rsidR="00235F05">
        <w:rPr>
          <w:rFonts w:cs="2  Zar" w:hint="cs"/>
          <w:sz w:val="28"/>
          <w:szCs w:val="28"/>
          <w:rtl/>
          <w:lang w:bidi="fa-IR"/>
        </w:rPr>
        <w:t>ي</w:t>
      </w:r>
      <w:r w:rsidRPr="00AE6595">
        <w:rPr>
          <w:rFonts w:cs="2  Zar" w:hint="cs"/>
          <w:sz w:val="28"/>
          <w:szCs w:val="28"/>
          <w:rtl/>
          <w:lang w:bidi="fa-IR"/>
        </w:rPr>
        <w:t>ق مذاهب اسلام</w:t>
      </w:r>
      <w:r w:rsidR="00235F05">
        <w:rPr>
          <w:rFonts w:cs="2  Zar" w:hint="cs"/>
          <w:sz w:val="28"/>
          <w:szCs w:val="28"/>
          <w:rtl/>
          <w:lang w:bidi="fa-IR"/>
        </w:rPr>
        <w:t>ي</w:t>
      </w:r>
      <w:r w:rsidRPr="00AE6595">
        <w:rPr>
          <w:rFonts w:cs="2  Zar" w:hint="cs"/>
          <w:sz w:val="28"/>
          <w:szCs w:val="28"/>
          <w:rtl/>
          <w:lang w:bidi="fa-IR"/>
        </w:rPr>
        <w:t xml:space="preserve"> در بحث صوم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تطب</w:t>
      </w:r>
      <w:r w:rsidR="00235F05">
        <w:rPr>
          <w:rFonts w:cs="2  Zar" w:hint="cs"/>
          <w:sz w:val="28"/>
          <w:szCs w:val="28"/>
          <w:rtl/>
          <w:lang w:bidi="fa-IR"/>
        </w:rPr>
        <w:t>ي</w:t>
      </w:r>
      <w:r w:rsidRPr="00AE6595">
        <w:rPr>
          <w:rFonts w:cs="2  Zar" w:hint="cs"/>
          <w:sz w:val="28"/>
          <w:szCs w:val="28"/>
          <w:rtl/>
          <w:lang w:bidi="fa-IR"/>
        </w:rPr>
        <w:t>ق معاهدات ب</w:t>
      </w:r>
      <w:r w:rsidR="00235F05">
        <w:rPr>
          <w:rFonts w:cs="2  Zar" w:hint="cs"/>
          <w:sz w:val="28"/>
          <w:szCs w:val="28"/>
          <w:rtl/>
          <w:lang w:bidi="fa-IR"/>
        </w:rPr>
        <w:t>ي</w:t>
      </w:r>
      <w:r w:rsidRPr="00AE6595">
        <w:rPr>
          <w:rFonts w:cs="2  Zar" w:hint="cs"/>
          <w:sz w:val="28"/>
          <w:szCs w:val="28"/>
          <w:rtl/>
          <w:lang w:bidi="fa-IR"/>
        </w:rPr>
        <w:t>ن المعاملات با فقه المعاملات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تطب</w:t>
      </w:r>
      <w:r w:rsidR="00235F05">
        <w:rPr>
          <w:rFonts w:cs="2  Zar" w:hint="cs"/>
          <w:sz w:val="28"/>
          <w:szCs w:val="28"/>
          <w:rtl/>
          <w:lang w:bidi="fa-IR"/>
        </w:rPr>
        <w:t>ي</w:t>
      </w:r>
      <w:r w:rsidRPr="00AE6595">
        <w:rPr>
          <w:rFonts w:cs="2  Zar" w:hint="cs"/>
          <w:sz w:val="28"/>
          <w:szCs w:val="28"/>
          <w:rtl/>
          <w:lang w:bidi="fa-IR"/>
        </w:rPr>
        <w:t>ق نظام حقوق</w:t>
      </w:r>
      <w:r w:rsidR="00235F05">
        <w:rPr>
          <w:rFonts w:cs="2  Zar" w:hint="cs"/>
          <w:sz w:val="28"/>
          <w:szCs w:val="28"/>
          <w:rtl/>
          <w:lang w:bidi="fa-IR"/>
        </w:rPr>
        <w:t>ي</w:t>
      </w:r>
      <w:r w:rsidRPr="00AE6595">
        <w:rPr>
          <w:rFonts w:cs="2  Zar" w:hint="cs"/>
          <w:sz w:val="28"/>
          <w:szCs w:val="28"/>
          <w:rtl/>
          <w:lang w:bidi="fa-IR"/>
        </w:rPr>
        <w:t xml:space="preserve"> اسلام با حقوق وضع</w:t>
      </w:r>
      <w:r w:rsidR="00235F05">
        <w:rPr>
          <w:rFonts w:cs="2  Zar" w:hint="cs"/>
          <w:sz w:val="28"/>
          <w:szCs w:val="28"/>
          <w:rtl/>
          <w:lang w:bidi="fa-IR"/>
        </w:rPr>
        <w:t>ي</w:t>
      </w:r>
      <w:r w:rsidRPr="00AE6595">
        <w:rPr>
          <w:rFonts w:cs="2  Zar" w:hint="cs"/>
          <w:sz w:val="28"/>
          <w:szCs w:val="28"/>
          <w:rtl/>
          <w:lang w:bidi="fa-IR"/>
        </w:rPr>
        <w:t xml:space="preserve"> معاصر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تطور مباحث اصول عمل</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تعارض اخبار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تعارض ادله شرع</w:t>
      </w:r>
      <w:r w:rsidR="00235F05">
        <w:rPr>
          <w:rFonts w:cs="2  Zar" w:hint="cs"/>
          <w:sz w:val="28"/>
          <w:szCs w:val="28"/>
          <w:rtl/>
          <w:lang w:bidi="fa-IR"/>
        </w:rPr>
        <w:t>ي</w:t>
      </w:r>
      <w:r w:rsidRPr="00AE6595">
        <w:rPr>
          <w:rFonts w:cs="2  Zar" w:hint="cs"/>
          <w:sz w:val="28"/>
          <w:szCs w:val="28"/>
          <w:rtl/>
          <w:lang w:bidi="fa-IR"/>
        </w:rPr>
        <w:t xml:space="preserve">ه مقارنه </w:t>
      </w:r>
      <w:r w:rsidR="00102B69" w:rsidRPr="00AE6595">
        <w:rPr>
          <w:rFonts w:cs="2  Zar" w:hint="cs"/>
          <w:sz w:val="28"/>
          <w:szCs w:val="28"/>
          <w:rtl/>
          <w:lang w:bidi="fa-IR"/>
        </w:rPr>
        <w:t>"</w:t>
      </w:r>
      <w:r w:rsidRPr="00AE6595">
        <w:rPr>
          <w:rFonts w:cs="2  Zar" w:hint="cs"/>
          <w:sz w:val="28"/>
          <w:szCs w:val="28"/>
          <w:rtl/>
          <w:lang w:bidi="fa-IR"/>
        </w:rPr>
        <w:t>آرا</w:t>
      </w:r>
      <w:r w:rsidR="00235F05">
        <w:rPr>
          <w:rFonts w:cs="2  Zar" w:hint="cs"/>
          <w:sz w:val="28"/>
          <w:szCs w:val="28"/>
          <w:rtl/>
          <w:lang w:bidi="fa-IR"/>
        </w:rPr>
        <w:t>ي</w:t>
      </w:r>
      <w:r w:rsidRPr="00AE6595">
        <w:rPr>
          <w:rFonts w:cs="2  Zar" w:hint="cs"/>
          <w:sz w:val="28"/>
          <w:szCs w:val="28"/>
          <w:rtl/>
          <w:lang w:bidi="fa-IR"/>
        </w:rPr>
        <w:t xml:space="preserve"> اصول</w:t>
      </w:r>
      <w:r w:rsidR="00235F05">
        <w:rPr>
          <w:rFonts w:cs="2  Zar" w:hint="cs"/>
          <w:sz w:val="28"/>
          <w:szCs w:val="28"/>
          <w:rtl/>
          <w:lang w:bidi="fa-IR"/>
        </w:rPr>
        <w:t>ي</w:t>
      </w:r>
      <w:r w:rsidRPr="00AE6595">
        <w:rPr>
          <w:rFonts w:cs="2  Zar" w:hint="cs"/>
          <w:sz w:val="28"/>
          <w:szCs w:val="28"/>
          <w:rtl/>
          <w:lang w:bidi="fa-IR"/>
        </w:rPr>
        <w:t>ن امام</w:t>
      </w:r>
      <w:r w:rsidR="00235F05">
        <w:rPr>
          <w:rFonts w:cs="2  Zar" w:hint="cs"/>
          <w:sz w:val="28"/>
          <w:szCs w:val="28"/>
          <w:rtl/>
          <w:lang w:bidi="fa-IR"/>
        </w:rPr>
        <w:t>ي</w:t>
      </w:r>
      <w:r w:rsidRPr="00AE6595">
        <w:rPr>
          <w:rFonts w:cs="2  Zar" w:hint="cs"/>
          <w:sz w:val="28"/>
          <w:szCs w:val="28"/>
          <w:rtl/>
          <w:lang w:bidi="fa-IR"/>
        </w:rPr>
        <w:t>ه و اهل سنت</w:t>
      </w:r>
      <w:r w:rsidR="00102B69"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تعد</w:t>
      </w:r>
      <w:r w:rsidR="00235F05">
        <w:rPr>
          <w:rFonts w:cs="2  Zar" w:hint="cs"/>
          <w:sz w:val="28"/>
          <w:szCs w:val="28"/>
          <w:rtl/>
          <w:lang w:bidi="fa-IR"/>
        </w:rPr>
        <w:t>ي</w:t>
      </w:r>
      <w:r w:rsidRPr="00AE6595">
        <w:rPr>
          <w:rFonts w:cs="2  Zar" w:hint="cs"/>
          <w:sz w:val="28"/>
          <w:szCs w:val="28"/>
          <w:rtl/>
          <w:lang w:bidi="fa-IR"/>
        </w:rPr>
        <w:t>ل قرارداد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تعز</w:t>
      </w:r>
      <w:r w:rsidR="00235F05">
        <w:rPr>
          <w:rFonts w:cs="2  Zar" w:hint="cs"/>
          <w:sz w:val="28"/>
          <w:szCs w:val="28"/>
          <w:rtl/>
          <w:lang w:bidi="fa-IR"/>
        </w:rPr>
        <w:t>ي</w:t>
      </w:r>
      <w:r w:rsidRPr="00AE6595">
        <w:rPr>
          <w:rFonts w:cs="2  Zar" w:hint="cs"/>
          <w:sz w:val="28"/>
          <w:szCs w:val="28"/>
          <w:rtl/>
          <w:lang w:bidi="fa-IR"/>
        </w:rPr>
        <w:t>رات از د</w:t>
      </w:r>
      <w:r w:rsidR="00235F05">
        <w:rPr>
          <w:rFonts w:cs="2  Zar" w:hint="cs"/>
          <w:sz w:val="28"/>
          <w:szCs w:val="28"/>
          <w:rtl/>
          <w:lang w:bidi="fa-IR"/>
        </w:rPr>
        <w:t>ي</w:t>
      </w:r>
      <w:r w:rsidRPr="00AE6595">
        <w:rPr>
          <w:rFonts w:cs="2  Zar" w:hint="cs"/>
          <w:sz w:val="28"/>
          <w:szCs w:val="28"/>
          <w:rtl/>
          <w:lang w:bidi="fa-IR"/>
        </w:rPr>
        <w:t>دگاه فقه و حقوق جزا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تع</w:t>
      </w:r>
      <w:r w:rsidR="00235F05">
        <w:rPr>
          <w:rFonts w:cs="2  Zar" w:hint="cs"/>
          <w:sz w:val="28"/>
          <w:szCs w:val="28"/>
          <w:rtl/>
          <w:lang w:bidi="fa-IR"/>
        </w:rPr>
        <w:t>يي</w:t>
      </w:r>
      <w:r w:rsidRPr="00AE6595">
        <w:rPr>
          <w:rFonts w:cs="2  Zar" w:hint="cs"/>
          <w:sz w:val="28"/>
          <w:szCs w:val="28"/>
          <w:rtl/>
          <w:lang w:bidi="fa-IR"/>
        </w:rPr>
        <w:t>ن حدود فقه</w:t>
      </w:r>
      <w:r w:rsidR="00235F05">
        <w:rPr>
          <w:rFonts w:cs="2  Zar" w:hint="cs"/>
          <w:sz w:val="28"/>
          <w:szCs w:val="28"/>
          <w:rtl/>
          <w:lang w:bidi="fa-IR"/>
        </w:rPr>
        <w:t>ي</w:t>
      </w:r>
      <w:r w:rsidRPr="00AE6595">
        <w:rPr>
          <w:rFonts w:cs="2  Zar" w:hint="cs"/>
          <w:sz w:val="28"/>
          <w:szCs w:val="28"/>
          <w:rtl/>
          <w:lang w:bidi="fa-IR"/>
        </w:rPr>
        <w:t xml:space="preserve"> ارتباط با نامحرم در مح</w:t>
      </w:r>
      <w:r w:rsidR="00235F05">
        <w:rPr>
          <w:rFonts w:cs="2  Zar" w:hint="cs"/>
          <w:sz w:val="28"/>
          <w:szCs w:val="28"/>
          <w:rtl/>
          <w:lang w:bidi="fa-IR"/>
        </w:rPr>
        <w:t>ي</w:t>
      </w:r>
      <w:r w:rsidRPr="00AE6595">
        <w:rPr>
          <w:rFonts w:cs="2  Zar" w:hint="cs"/>
          <w:sz w:val="28"/>
          <w:szCs w:val="28"/>
          <w:rtl/>
          <w:lang w:bidi="fa-IR"/>
        </w:rPr>
        <w:t>ط کار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تع</w:t>
      </w:r>
      <w:r w:rsidR="00235F05">
        <w:rPr>
          <w:rFonts w:cs="2  Zar" w:hint="cs"/>
          <w:sz w:val="28"/>
          <w:szCs w:val="28"/>
          <w:rtl/>
          <w:lang w:bidi="fa-IR"/>
        </w:rPr>
        <w:t>يي</w:t>
      </w:r>
      <w:r w:rsidRPr="00AE6595">
        <w:rPr>
          <w:rFonts w:cs="2  Zar" w:hint="cs"/>
          <w:sz w:val="28"/>
          <w:szCs w:val="28"/>
          <w:rtl/>
          <w:lang w:bidi="fa-IR"/>
        </w:rPr>
        <w:t>ن وضع</w:t>
      </w:r>
      <w:r w:rsidR="00235F05">
        <w:rPr>
          <w:rFonts w:cs="2  Zar" w:hint="cs"/>
          <w:sz w:val="28"/>
          <w:szCs w:val="28"/>
          <w:rtl/>
          <w:lang w:bidi="fa-IR"/>
        </w:rPr>
        <w:t>ي</w:t>
      </w:r>
      <w:r w:rsidRPr="00AE6595">
        <w:rPr>
          <w:rFonts w:cs="2  Zar" w:hint="cs"/>
          <w:sz w:val="28"/>
          <w:szCs w:val="28"/>
          <w:rtl/>
          <w:lang w:bidi="fa-IR"/>
        </w:rPr>
        <w:t>ت اعمال بدون تقل</w:t>
      </w:r>
      <w:r w:rsidR="00235F05">
        <w:rPr>
          <w:rFonts w:cs="2  Zar" w:hint="cs"/>
          <w:sz w:val="28"/>
          <w:szCs w:val="28"/>
          <w:rtl/>
          <w:lang w:bidi="fa-IR"/>
        </w:rPr>
        <w:t>ي</w:t>
      </w:r>
      <w:r w:rsidRPr="00AE6595">
        <w:rPr>
          <w:rFonts w:cs="2  Zar" w:hint="cs"/>
          <w:sz w:val="28"/>
          <w:szCs w:val="28"/>
          <w:rtl/>
          <w:lang w:bidi="fa-IR"/>
        </w:rPr>
        <w:t>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تغ</w:t>
      </w:r>
      <w:r w:rsidR="00235F05">
        <w:rPr>
          <w:rFonts w:cs="2  Zar" w:hint="cs"/>
          <w:sz w:val="28"/>
          <w:szCs w:val="28"/>
          <w:rtl/>
          <w:lang w:bidi="fa-IR"/>
        </w:rPr>
        <w:t>يي</w:t>
      </w:r>
      <w:r w:rsidRPr="00AE6595">
        <w:rPr>
          <w:rFonts w:cs="2  Zar" w:hint="cs"/>
          <w:sz w:val="28"/>
          <w:szCs w:val="28"/>
          <w:rtl/>
          <w:lang w:bidi="fa-IR"/>
        </w:rPr>
        <w:t>ر جنس</w:t>
      </w:r>
      <w:r w:rsidR="00235F05">
        <w:rPr>
          <w:rFonts w:cs="2  Zar" w:hint="cs"/>
          <w:sz w:val="28"/>
          <w:szCs w:val="28"/>
          <w:rtl/>
          <w:lang w:bidi="fa-IR"/>
        </w:rPr>
        <w:t>ي</w:t>
      </w:r>
      <w:r w:rsidRPr="00AE6595">
        <w:rPr>
          <w:rFonts w:cs="2  Zar" w:hint="cs"/>
          <w:sz w:val="28"/>
          <w:szCs w:val="28"/>
          <w:rtl/>
          <w:lang w:bidi="fa-IR"/>
        </w:rPr>
        <w:t>ت از منظر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تقاضا</w:t>
      </w:r>
      <w:r w:rsidR="00235F05">
        <w:rPr>
          <w:rFonts w:cs="2  Zar" w:hint="cs"/>
          <w:sz w:val="28"/>
          <w:szCs w:val="28"/>
          <w:rtl/>
          <w:lang w:bidi="fa-IR"/>
        </w:rPr>
        <w:t>ي</w:t>
      </w:r>
      <w:r w:rsidRPr="00AE6595">
        <w:rPr>
          <w:rFonts w:cs="2  Zar" w:hint="cs"/>
          <w:sz w:val="28"/>
          <w:szCs w:val="28"/>
          <w:rtl/>
          <w:lang w:bidi="fa-IR"/>
        </w:rPr>
        <w:t xml:space="preserve"> طلاق از سو</w:t>
      </w:r>
      <w:r w:rsidR="00235F05">
        <w:rPr>
          <w:rFonts w:cs="2  Zar" w:hint="cs"/>
          <w:sz w:val="28"/>
          <w:szCs w:val="28"/>
          <w:rtl/>
          <w:lang w:bidi="fa-IR"/>
        </w:rPr>
        <w:t>ي</w:t>
      </w:r>
      <w:r w:rsidRPr="00AE6595">
        <w:rPr>
          <w:rFonts w:cs="2  Zar" w:hint="cs"/>
          <w:sz w:val="28"/>
          <w:szCs w:val="28"/>
          <w:rtl/>
          <w:lang w:bidi="fa-IR"/>
        </w:rPr>
        <w:t xml:space="preserve"> زن در صورت گذشت 4 سال از غ</w:t>
      </w:r>
      <w:r w:rsidR="00235F05">
        <w:rPr>
          <w:rFonts w:cs="2  Zar" w:hint="cs"/>
          <w:sz w:val="28"/>
          <w:szCs w:val="28"/>
          <w:rtl/>
          <w:lang w:bidi="fa-IR"/>
        </w:rPr>
        <w:t>ي</w:t>
      </w:r>
      <w:r w:rsidRPr="00AE6595">
        <w:rPr>
          <w:rFonts w:cs="2  Zar" w:hint="cs"/>
          <w:sz w:val="28"/>
          <w:szCs w:val="28"/>
          <w:rtl/>
          <w:lang w:bidi="fa-IR"/>
        </w:rPr>
        <w:t>بت مرد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تقل</w:t>
      </w:r>
      <w:r w:rsidR="00235F05">
        <w:rPr>
          <w:rFonts w:cs="2  Zar" w:hint="cs"/>
          <w:sz w:val="28"/>
          <w:szCs w:val="28"/>
          <w:rtl/>
          <w:lang w:bidi="fa-IR"/>
        </w:rPr>
        <w:t>ي</w:t>
      </w:r>
      <w:r w:rsidRPr="00AE6595">
        <w:rPr>
          <w:rFonts w:cs="2  Zar" w:hint="cs"/>
          <w:sz w:val="28"/>
          <w:szCs w:val="28"/>
          <w:rtl/>
          <w:lang w:bidi="fa-IR"/>
        </w:rPr>
        <w:t>د با رو</w:t>
      </w:r>
      <w:r w:rsidR="00235F05">
        <w:rPr>
          <w:rFonts w:cs="2  Zar" w:hint="cs"/>
          <w:sz w:val="28"/>
          <w:szCs w:val="28"/>
          <w:rtl/>
          <w:lang w:bidi="fa-IR"/>
        </w:rPr>
        <w:t>ي</w:t>
      </w:r>
      <w:r w:rsidRPr="00AE6595">
        <w:rPr>
          <w:rFonts w:cs="2  Zar" w:hint="cs"/>
          <w:sz w:val="28"/>
          <w:szCs w:val="28"/>
          <w:rtl/>
          <w:lang w:bidi="fa-IR"/>
        </w:rPr>
        <w:t>کرد پاسخ به شبهات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تق</w:t>
      </w:r>
      <w:r w:rsidR="00235F05">
        <w:rPr>
          <w:rFonts w:cs="2  Zar" w:hint="cs"/>
          <w:sz w:val="28"/>
          <w:szCs w:val="28"/>
          <w:rtl/>
          <w:lang w:bidi="fa-IR"/>
        </w:rPr>
        <w:t>ي</w:t>
      </w:r>
      <w:r w:rsidRPr="00AE6595">
        <w:rPr>
          <w:rFonts w:cs="2  Zar" w:hint="cs"/>
          <w:sz w:val="28"/>
          <w:szCs w:val="28"/>
          <w:rtl/>
          <w:lang w:bidi="fa-IR"/>
        </w:rPr>
        <w:t>ه و کاربرد آن در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lastRenderedPageBreak/>
        <w:t>تکال</w:t>
      </w:r>
      <w:r w:rsidR="00235F05">
        <w:rPr>
          <w:rFonts w:ascii="Tahoma" w:hAnsi="Tahoma" w:cs="2  Zar" w:hint="cs"/>
          <w:sz w:val="28"/>
          <w:szCs w:val="28"/>
          <w:rtl/>
        </w:rPr>
        <w:t>ي</w:t>
      </w:r>
      <w:r w:rsidRPr="00AE6595">
        <w:rPr>
          <w:rFonts w:ascii="Tahoma" w:hAnsi="Tahoma" w:cs="2  Zar" w:hint="cs"/>
          <w:sz w:val="28"/>
          <w:szCs w:val="28"/>
          <w:rtl/>
        </w:rPr>
        <w:t xml:space="preserve">ف خاص زن در برابر شوهر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تلا</w:t>
      </w:r>
      <w:r w:rsidR="00102B69"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اخلاق، حقوق و واقع</w:t>
      </w:r>
      <w:r w:rsidR="00235F05">
        <w:rPr>
          <w:rFonts w:cs="2  Zar" w:hint="cs"/>
          <w:sz w:val="28"/>
          <w:szCs w:val="28"/>
          <w:rtl/>
          <w:lang w:bidi="fa-IR"/>
        </w:rPr>
        <w:t>ي</w:t>
      </w:r>
      <w:r w:rsidRPr="00AE6595">
        <w:rPr>
          <w:rFonts w:cs="2  Zar" w:hint="cs"/>
          <w:sz w:val="28"/>
          <w:szCs w:val="28"/>
          <w:rtl/>
          <w:lang w:bidi="fa-IR"/>
        </w:rPr>
        <w:t>ت در شب</w:t>
      </w:r>
      <w:r w:rsidR="00235F05">
        <w:rPr>
          <w:rFonts w:cs="2  Zar" w:hint="cs"/>
          <w:sz w:val="28"/>
          <w:szCs w:val="28"/>
          <w:rtl/>
          <w:lang w:bidi="fa-IR"/>
        </w:rPr>
        <w:t>ي</w:t>
      </w:r>
      <w:r w:rsidRPr="00AE6595">
        <w:rPr>
          <w:rFonts w:cs="2  Zar" w:hint="cs"/>
          <w:sz w:val="28"/>
          <w:szCs w:val="28"/>
          <w:rtl/>
          <w:lang w:bidi="fa-IR"/>
        </w:rPr>
        <w:t>ه ساز</w:t>
      </w:r>
      <w:r w:rsidR="00235F05">
        <w:rPr>
          <w:rFonts w:cs="2  Zar" w:hint="cs"/>
          <w:sz w:val="28"/>
          <w:szCs w:val="28"/>
          <w:rtl/>
          <w:lang w:bidi="fa-IR"/>
        </w:rPr>
        <w:t>ي</w:t>
      </w:r>
      <w:r w:rsidRPr="00AE6595">
        <w:rPr>
          <w:rFonts w:cs="2  Zar" w:hint="cs"/>
          <w:sz w:val="28"/>
          <w:szCs w:val="28"/>
          <w:rtl/>
          <w:lang w:bidi="fa-IR"/>
        </w:rPr>
        <w:t xml:space="preserve"> انسان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تما</w:t>
      </w:r>
      <w:r w:rsidR="00235F05">
        <w:rPr>
          <w:rFonts w:cs="2  Zar" w:hint="cs"/>
          <w:sz w:val="28"/>
          <w:szCs w:val="28"/>
          <w:rtl/>
          <w:lang w:bidi="fa-IR"/>
        </w:rPr>
        <w:t>ي</w:t>
      </w:r>
      <w:r w:rsidRPr="00AE6595">
        <w:rPr>
          <w:rFonts w:cs="2  Zar" w:hint="cs"/>
          <w:sz w:val="28"/>
          <w:szCs w:val="28"/>
          <w:rtl/>
          <w:lang w:bidi="fa-IR"/>
        </w:rPr>
        <w:t>ز قواعد فقه</w:t>
      </w:r>
      <w:r w:rsidR="00235F05">
        <w:rPr>
          <w:rFonts w:cs="2  Zar" w:hint="cs"/>
          <w:sz w:val="28"/>
          <w:szCs w:val="28"/>
          <w:rtl/>
          <w:lang w:bidi="fa-IR"/>
        </w:rPr>
        <w:t>ي</w:t>
      </w:r>
      <w:r w:rsidRPr="00AE6595">
        <w:rPr>
          <w:rFonts w:cs="2  Zar" w:hint="cs"/>
          <w:sz w:val="28"/>
          <w:szCs w:val="28"/>
          <w:rtl/>
          <w:lang w:bidi="fa-IR"/>
        </w:rPr>
        <w:t xml:space="preserve"> از احکام کل</w:t>
      </w:r>
      <w:r w:rsidR="00235F05">
        <w:rPr>
          <w:rFonts w:cs="2  Zar" w:hint="cs"/>
          <w:sz w:val="28"/>
          <w:szCs w:val="28"/>
          <w:rtl/>
          <w:lang w:bidi="fa-IR"/>
        </w:rPr>
        <w:t>ي</w:t>
      </w:r>
      <w:r w:rsidRPr="00AE6595">
        <w:rPr>
          <w:rFonts w:cs="2  Zar" w:hint="cs"/>
          <w:sz w:val="28"/>
          <w:szCs w:val="28"/>
          <w:rtl/>
          <w:lang w:bidi="fa-IR"/>
        </w:rPr>
        <w:t>ه ادله فقه</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تمک</w:t>
      </w:r>
      <w:r w:rsidR="00235F05">
        <w:rPr>
          <w:rFonts w:cs="2  Zar" w:hint="cs"/>
          <w:sz w:val="28"/>
          <w:szCs w:val="28"/>
          <w:rtl/>
          <w:lang w:bidi="fa-IR"/>
        </w:rPr>
        <w:t>ي</w:t>
      </w:r>
      <w:r w:rsidRPr="00AE6595">
        <w:rPr>
          <w:rFonts w:cs="2  Zar" w:hint="cs"/>
          <w:sz w:val="28"/>
          <w:szCs w:val="28"/>
          <w:rtl/>
          <w:lang w:bidi="fa-IR"/>
        </w:rPr>
        <w:t>ن در فقه ش</w:t>
      </w:r>
      <w:r w:rsidR="00235F05">
        <w:rPr>
          <w:rFonts w:cs="2  Zar" w:hint="cs"/>
          <w:sz w:val="28"/>
          <w:szCs w:val="28"/>
          <w:rtl/>
          <w:lang w:bidi="fa-IR"/>
        </w:rPr>
        <w:t>ي</w:t>
      </w:r>
      <w:r w:rsidRPr="00AE6595">
        <w:rPr>
          <w:rFonts w:cs="2  Zar" w:hint="cs"/>
          <w:sz w:val="28"/>
          <w:szCs w:val="28"/>
          <w:rtl/>
          <w:lang w:bidi="fa-IR"/>
        </w:rPr>
        <w:t>عه و سنّ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تمک</w:t>
      </w:r>
      <w:r w:rsidR="00235F05">
        <w:rPr>
          <w:rFonts w:cs="2  Zar" w:hint="cs"/>
          <w:sz w:val="28"/>
          <w:szCs w:val="28"/>
          <w:rtl/>
          <w:lang w:bidi="fa-IR"/>
        </w:rPr>
        <w:t>ي</w:t>
      </w:r>
      <w:r w:rsidRPr="00AE6595">
        <w:rPr>
          <w:rFonts w:cs="2  Zar" w:hint="cs"/>
          <w:sz w:val="28"/>
          <w:szCs w:val="28"/>
          <w:rtl/>
          <w:lang w:bidi="fa-IR"/>
        </w:rPr>
        <w:t>ن، شرا</w:t>
      </w:r>
      <w:r w:rsidR="00235F05">
        <w:rPr>
          <w:rFonts w:cs="2  Zar" w:hint="cs"/>
          <w:sz w:val="28"/>
          <w:szCs w:val="28"/>
          <w:rtl/>
          <w:lang w:bidi="fa-IR"/>
        </w:rPr>
        <w:t>ي</w:t>
      </w:r>
      <w:r w:rsidRPr="00AE6595">
        <w:rPr>
          <w:rFonts w:cs="2  Zar" w:hint="cs"/>
          <w:sz w:val="28"/>
          <w:szCs w:val="28"/>
          <w:rtl/>
          <w:lang w:bidi="fa-IR"/>
        </w:rPr>
        <w:t>ط و حدود آن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تمه</w:t>
      </w:r>
      <w:r w:rsidR="00235F05">
        <w:rPr>
          <w:rFonts w:cs="2  Zar" w:hint="cs"/>
          <w:sz w:val="28"/>
          <w:szCs w:val="28"/>
          <w:rtl/>
          <w:lang w:bidi="fa-IR"/>
        </w:rPr>
        <w:t>ي</w:t>
      </w:r>
      <w:r w:rsidRPr="00AE6595">
        <w:rPr>
          <w:rFonts w:cs="2  Zar" w:hint="cs"/>
          <w:sz w:val="28"/>
          <w:szCs w:val="28"/>
          <w:rtl/>
          <w:lang w:bidi="fa-IR"/>
        </w:rPr>
        <w:t>دات فقه</w:t>
      </w:r>
      <w:r w:rsidR="00235F05">
        <w:rPr>
          <w:rFonts w:cs="2  Zar" w:hint="cs"/>
          <w:sz w:val="28"/>
          <w:szCs w:val="28"/>
          <w:rtl/>
          <w:lang w:bidi="fa-IR"/>
        </w:rPr>
        <w:t>ي</w:t>
      </w:r>
      <w:r w:rsidRPr="00AE6595">
        <w:rPr>
          <w:rFonts w:cs="2  Zar" w:hint="cs"/>
          <w:sz w:val="28"/>
          <w:szCs w:val="28"/>
          <w:rtl/>
          <w:lang w:bidi="fa-IR"/>
        </w:rPr>
        <w:t xml:space="preserve"> استحکام بن</w:t>
      </w:r>
      <w:r w:rsidR="00235F05">
        <w:rPr>
          <w:rFonts w:cs="2  Zar" w:hint="cs"/>
          <w:sz w:val="28"/>
          <w:szCs w:val="28"/>
          <w:rtl/>
          <w:lang w:bidi="fa-IR"/>
        </w:rPr>
        <w:t>ي</w:t>
      </w:r>
      <w:r w:rsidRPr="00AE6595">
        <w:rPr>
          <w:rFonts w:cs="2  Zar" w:hint="cs"/>
          <w:sz w:val="28"/>
          <w:szCs w:val="28"/>
          <w:rtl/>
          <w:lang w:bidi="fa-IR"/>
        </w:rPr>
        <w:t>ان خانواده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تنب</w:t>
      </w:r>
      <w:r w:rsidR="00235F05">
        <w:rPr>
          <w:rFonts w:ascii="Tahoma" w:hAnsi="Tahoma" w:cs="2  Zar" w:hint="cs"/>
          <w:sz w:val="28"/>
          <w:szCs w:val="28"/>
          <w:rtl/>
        </w:rPr>
        <w:t>ي</w:t>
      </w:r>
      <w:r w:rsidRPr="00AE6595">
        <w:rPr>
          <w:rFonts w:ascii="Tahoma" w:hAnsi="Tahoma" w:cs="2  Zar" w:hint="cs"/>
          <w:sz w:val="28"/>
          <w:szCs w:val="28"/>
          <w:rtl/>
        </w:rPr>
        <w:t>ه زوجه از د</w:t>
      </w:r>
      <w:r w:rsidR="00235F05">
        <w:rPr>
          <w:rFonts w:ascii="Tahoma" w:hAnsi="Tahoma" w:cs="2  Zar" w:hint="cs"/>
          <w:sz w:val="28"/>
          <w:szCs w:val="28"/>
          <w:rtl/>
        </w:rPr>
        <w:t>ي</w:t>
      </w:r>
      <w:r w:rsidRPr="00AE6595">
        <w:rPr>
          <w:rFonts w:ascii="Tahoma" w:hAnsi="Tahoma" w:cs="2  Zar" w:hint="cs"/>
          <w:sz w:val="28"/>
          <w:szCs w:val="28"/>
          <w:rtl/>
        </w:rPr>
        <w:t>دگاه فقه امام</w:t>
      </w:r>
      <w:r w:rsidR="00235F05">
        <w:rPr>
          <w:rFonts w:ascii="Tahoma" w:hAnsi="Tahoma" w:cs="2  Zar" w:hint="cs"/>
          <w:sz w:val="28"/>
          <w:szCs w:val="28"/>
          <w:rtl/>
        </w:rPr>
        <w:t>ي</w:t>
      </w:r>
      <w:r w:rsidRPr="00AE6595">
        <w:rPr>
          <w:rFonts w:ascii="Tahoma" w:hAnsi="Tahoma" w:cs="2  Zar" w:hint="cs"/>
          <w:sz w:val="28"/>
          <w:szCs w:val="28"/>
          <w:rtl/>
        </w:rPr>
        <w:t>ه و حقوق موضوعه ا</w:t>
      </w:r>
      <w:r w:rsidR="00235F05">
        <w:rPr>
          <w:rFonts w:ascii="Tahoma" w:hAnsi="Tahoma" w:cs="2  Zar" w:hint="cs"/>
          <w:sz w:val="28"/>
          <w:szCs w:val="28"/>
          <w:rtl/>
        </w:rPr>
        <w:t>ي</w:t>
      </w:r>
      <w:r w:rsidRPr="00AE6595">
        <w:rPr>
          <w:rFonts w:ascii="Tahoma" w:hAnsi="Tahoma" w:cs="2  Zar" w:hint="cs"/>
          <w:sz w:val="28"/>
          <w:szCs w:val="28"/>
          <w:rtl/>
        </w:rPr>
        <w:t xml:space="preserve">ران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توبه و آثار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توسل به زور در اسلام و حقوق بين‌الملل معاصر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تول</w:t>
      </w:r>
      <w:r w:rsidR="00235F05">
        <w:rPr>
          <w:rFonts w:cs="2  Zar" w:hint="cs"/>
          <w:sz w:val="28"/>
          <w:szCs w:val="28"/>
          <w:rtl/>
          <w:lang w:bidi="fa-IR"/>
        </w:rPr>
        <w:t>ي</w:t>
      </w:r>
      <w:r w:rsidRPr="00AE6595">
        <w:rPr>
          <w:rFonts w:cs="2  Zar" w:hint="cs"/>
          <w:sz w:val="28"/>
          <w:szCs w:val="28"/>
          <w:rtl/>
          <w:lang w:bidi="fa-IR"/>
        </w:rPr>
        <w:t xml:space="preserve"> و تبر</w:t>
      </w:r>
      <w:r w:rsidR="00235F05">
        <w:rPr>
          <w:rFonts w:cs="2  Zar" w:hint="cs"/>
          <w:sz w:val="28"/>
          <w:szCs w:val="28"/>
          <w:rtl/>
          <w:lang w:bidi="fa-IR"/>
        </w:rPr>
        <w:t>ي</w:t>
      </w:r>
      <w:r w:rsidRPr="00AE6595">
        <w:rPr>
          <w:rFonts w:cs="2  Zar" w:hint="cs"/>
          <w:sz w:val="28"/>
          <w:szCs w:val="28"/>
          <w:rtl/>
          <w:lang w:bidi="fa-IR"/>
        </w:rPr>
        <w:t xml:space="preserve"> از نگاه فقه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ثبات و تغ</w:t>
      </w:r>
      <w:r w:rsidR="00235F05">
        <w:rPr>
          <w:rFonts w:cs="2  Zar" w:hint="cs"/>
          <w:sz w:val="28"/>
          <w:szCs w:val="28"/>
          <w:rtl/>
          <w:lang w:bidi="fa-IR"/>
        </w:rPr>
        <w:t>يي</w:t>
      </w:r>
      <w:r w:rsidRPr="00AE6595">
        <w:rPr>
          <w:rFonts w:cs="2  Zar" w:hint="cs"/>
          <w:sz w:val="28"/>
          <w:szCs w:val="28"/>
          <w:rtl/>
          <w:lang w:bidi="fa-IR"/>
        </w:rPr>
        <w:t>ر در احکام شرع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آموزه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اخلاق</w:t>
      </w:r>
      <w:r w:rsidR="00235F05">
        <w:rPr>
          <w:rFonts w:cs="2  Zar" w:hint="cs"/>
          <w:sz w:val="28"/>
          <w:szCs w:val="28"/>
          <w:rtl/>
          <w:lang w:bidi="fa-IR"/>
        </w:rPr>
        <w:t>ي</w:t>
      </w:r>
      <w:r w:rsidRPr="00AE6595">
        <w:rPr>
          <w:rFonts w:cs="2  Zar" w:hint="cs"/>
          <w:sz w:val="28"/>
          <w:szCs w:val="28"/>
          <w:rtl/>
          <w:lang w:bidi="fa-IR"/>
        </w:rPr>
        <w:t xml:space="preserve"> در استنباط فقه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تساهل و تسامح در قوان</w:t>
      </w:r>
      <w:r w:rsidR="00235F05">
        <w:rPr>
          <w:rFonts w:cs="2  Zar" w:hint="cs"/>
          <w:sz w:val="28"/>
          <w:szCs w:val="28"/>
          <w:rtl/>
          <w:lang w:bidi="fa-IR"/>
        </w:rPr>
        <w:t>ي</w:t>
      </w:r>
      <w:r w:rsidRPr="00AE6595">
        <w:rPr>
          <w:rFonts w:cs="2  Zar" w:hint="cs"/>
          <w:sz w:val="28"/>
          <w:szCs w:val="28"/>
          <w:rtl/>
          <w:lang w:bidi="fa-IR"/>
        </w:rPr>
        <w:t>ن حقوق</w:t>
      </w:r>
      <w:r w:rsidR="00235F05">
        <w:rPr>
          <w:rFonts w:cs="2  Zar" w:hint="cs"/>
          <w:sz w:val="28"/>
          <w:szCs w:val="28"/>
          <w:rtl/>
          <w:lang w:bidi="fa-IR"/>
        </w:rPr>
        <w:t>ي</w:t>
      </w:r>
      <w:r w:rsidRPr="00AE6595">
        <w:rPr>
          <w:rFonts w:cs="2  Zar" w:hint="cs"/>
          <w:sz w:val="28"/>
          <w:szCs w:val="28"/>
          <w:rtl/>
          <w:lang w:bidi="fa-IR"/>
        </w:rPr>
        <w:t xml:space="preserve"> ـ اجتماع</w:t>
      </w:r>
      <w:r w:rsidR="00235F05">
        <w:rPr>
          <w:rFonts w:cs="2  Zar" w:hint="cs"/>
          <w:sz w:val="28"/>
          <w:szCs w:val="28"/>
          <w:rtl/>
          <w:lang w:bidi="fa-IR"/>
        </w:rPr>
        <w:t>ي</w:t>
      </w:r>
      <w:r w:rsidRPr="00AE6595">
        <w:rPr>
          <w:rFonts w:cs="2  Zar" w:hint="cs"/>
          <w:sz w:val="28"/>
          <w:szCs w:val="28"/>
          <w:rtl/>
          <w:lang w:bidi="fa-IR"/>
        </w:rPr>
        <w:t xml:space="preserve">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حبس در س</w:t>
      </w:r>
      <w:r w:rsidR="00235F05">
        <w:rPr>
          <w:rFonts w:cs="2  Zar" w:hint="cs"/>
          <w:sz w:val="28"/>
          <w:szCs w:val="28"/>
          <w:rtl/>
          <w:lang w:bidi="fa-IR"/>
        </w:rPr>
        <w:t>ي</w:t>
      </w:r>
      <w:r w:rsidRPr="00AE6595">
        <w:rPr>
          <w:rFonts w:cs="2  Zar" w:hint="cs"/>
          <w:sz w:val="28"/>
          <w:szCs w:val="28"/>
          <w:rtl/>
          <w:lang w:bidi="fa-IR"/>
        </w:rPr>
        <w:t>است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حد</w:t>
      </w:r>
      <w:r w:rsidR="00235F05">
        <w:rPr>
          <w:rFonts w:cs="2  Zar" w:hint="cs"/>
          <w:sz w:val="28"/>
          <w:szCs w:val="28"/>
          <w:rtl/>
          <w:lang w:bidi="fa-IR"/>
        </w:rPr>
        <w:t>ي</w:t>
      </w:r>
      <w:r w:rsidRPr="00AE6595">
        <w:rPr>
          <w:rFonts w:cs="2  Zar" w:hint="cs"/>
          <w:sz w:val="28"/>
          <w:szCs w:val="28"/>
          <w:rtl/>
          <w:lang w:bidi="fa-IR"/>
        </w:rPr>
        <w:t>ث در مذهب حنف</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روش ترب</w:t>
      </w:r>
      <w:r w:rsidR="00235F05">
        <w:rPr>
          <w:rFonts w:cs="2  Zar" w:hint="cs"/>
          <w:sz w:val="28"/>
          <w:szCs w:val="28"/>
          <w:rtl/>
          <w:lang w:bidi="fa-IR"/>
        </w:rPr>
        <w:t>ي</w:t>
      </w:r>
      <w:r w:rsidRPr="00AE6595">
        <w:rPr>
          <w:rFonts w:cs="2  Zar" w:hint="cs"/>
          <w:sz w:val="28"/>
          <w:szCs w:val="28"/>
          <w:rtl/>
          <w:lang w:bidi="fa-IR"/>
        </w:rPr>
        <w:t>ت</w:t>
      </w:r>
      <w:r w:rsidR="00235F05">
        <w:rPr>
          <w:rFonts w:cs="2  Zar" w:hint="cs"/>
          <w:sz w:val="28"/>
          <w:szCs w:val="28"/>
          <w:rtl/>
          <w:lang w:bidi="fa-IR"/>
        </w:rPr>
        <w:t>ي</w:t>
      </w:r>
      <w:r w:rsidRPr="00AE6595">
        <w:rPr>
          <w:rFonts w:cs="2  Zar" w:hint="cs"/>
          <w:sz w:val="28"/>
          <w:szCs w:val="28"/>
          <w:rtl/>
          <w:lang w:bidi="fa-IR"/>
        </w:rPr>
        <w:t xml:space="preserve"> در فقه شه</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زندان در فقه ش</w:t>
      </w:r>
      <w:r w:rsidR="00235F05">
        <w:rPr>
          <w:rFonts w:cs="2  Zar" w:hint="cs"/>
          <w:sz w:val="28"/>
          <w:szCs w:val="28"/>
          <w:rtl/>
          <w:lang w:bidi="fa-IR"/>
        </w:rPr>
        <w:t>ي</w:t>
      </w:r>
      <w:r w:rsidRPr="00AE6595">
        <w:rPr>
          <w:rFonts w:cs="2  Zar" w:hint="cs"/>
          <w:sz w:val="28"/>
          <w:szCs w:val="28"/>
          <w:rtl/>
          <w:lang w:bidi="fa-IR"/>
        </w:rPr>
        <w:t>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سنت در استنباط احکام</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جا</w:t>
      </w:r>
      <w:r w:rsidR="00235F05">
        <w:rPr>
          <w:rFonts w:ascii="Tahoma" w:hAnsi="Tahoma" w:cs="2  Zar" w:hint="cs"/>
          <w:sz w:val="28"/>
          <w:szCs w:val="28"/>
          <w:rtl/>
        </w:rPr>
        <w:t>ي</w:t>
      </w:r>
      <w:r w:rsidRPr="00AE6595">
        <w:rPr>
          <w:rFonts w:ascii="Tahoma" w:hAnsi="Tahoma" w:cs="2  Zar" w:hint="cs"/>
          <w:sz w:val="28"/>
          <w:szCs w:val="28"/>
          <w:rtl/>
        </w:rPr>
        <w:t>گاه عدالت در استنباط مسائل فقه</w:t>
      </w:r>
      <w:r w:rsidR="00235F05">
        <w:rPr>
          <w:rFonts w:ascii="Tahoma" w:hAnsi="Tahoma" w:cs="2  Zar" w:hint="cs"/>
          <w:sz w:val="28"/>
          <w:szCs w:val="28"/>
          <w:rtl/>
        </w:rPr>
        <w:t>ي</w:t>
      </w:r>
      <w:r w:rsidRPr="00AE6595">
        <w:rPr>
          <w:rFonts w:ascii="Tahoma" w:hAnsi="Tahoma" w:cs="2  Zar" w:hint="cs"/>
          <w:sz w:val="28"/>
          <w:szCs w:val="28"/>
          <w:rtl/>
        </w:rPr>
        <w:t xml:space="preserve"> حقوق</w:t>
      </w:r>
      <w:r w:rsidR="00235F05">
        <w:rPr>
          <w:rFonts w:ascii="Tahoma" w:hAnsi="Tahoma" w:cs="2  Zar" w:hint="cs"/>
          <w:sz w:val="28"/>
          <w:szCs w:val="28"/>
          <w:rtl/>
        </w:rPr>
        <w:t>ي</w:t>
      </w:r>
      <w:r w:rsidRPr="00AE6595">
        <w:rPr>
          <w:rFonts w:ascii="Tahoma" w:hAnsi="Tahoma" w:cs="2  Zar" w:hint="cs"/>
          <w:sz w:val="28"/>
          <w:szCs w:val="28"/>
          <w:rtl/>
        </w:rPr>
        <w:t xml:space="preserve"> زنان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عرف در استنباط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عقل در استنباط احکام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فقه در اند</w:t>
      </w:r>
      <w:r w:rsidR="00235F05">
        <w:rPr>
          <w:rFonts w:cs="2  Zar" w:hint="cs"/>
          <w:sz w:val="28"/>
          <w:szCs w:val="28"/>
          <w:rtl/>
          <w:lang w:bidi="fa-IR"/>
        </w:rPr>
        <w:t>ي</w:t>
      </w:r>
      <w:r w:rsidRPr="00AE6595">
        <w:rPr>
          <w:rFonts w:cs="2  Zar" w:hint="cs"/>
          <w:sz w:val="28"/>
          <w:szCs w:val="28"/>
          <w:rtl/>
          <w:lang w:bidi="fa-IR"/>
        </w:rPr>
        <w:t>شه د</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ق</w:t>
      </w:r>
      <w:r w:rsidR="00235F05">
        <w:rPr>
          <w:rFonts w:cs="2  Zar" w:hint="cs"/>
          <w:sz w:val="28"/>
          <w:szCs w:val="28"/>
          <w:rtl/>
          <w:lang w:bidi="fa-IR"/>
        </w:rPr>
        <w:t>ي</w:t>
      </w:r>
      <w:r w:rsidRPr="00AE6595">
        <w:rPr>
          <w:rFonts w:cs="2  Zar" w:hint="cs"/>
          <w:sz w:val="28"/>
          <w:szCs w:val="28"/>
          <w:rtl/>
          <w:lang w:bidi="fa-IR"/>
        </w:rPr>
        <w:t>اس و استحسان در فقه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جا</w:t>
      </w:r>
      <w:r w:rsidR="00235F05">
        <w:rPr>
          <w:rFonts w:cs="2  Zar" w:hint="cs"/>
          <w:sz w:val="28"/>
          <w:szCs w:val="28"/>
          <w:rtl/>
          <w:lang w:bidi="fa-IR"/>
        </w:rPr>
        <w:t>ي</w:t>
      </w:r>
      <w:r w:rsidRPr="00AE6595">
        <w:rPr>
          <w:rFonts w:cs="2  Zar" w:hint="cs"/>
          <w:sz w:val="28"/>
          <w:szCs w:val="28"/>
          <w:rtl/>
          <w:lang w:bidi="fa-IR"/>
        </w:rPr>
        <w:t>گاه مبان</w:t>
      </w:r>
      <w:r w:rsidR="00235F05">
        <w:rPr>
          <w:rFonts w:cs="2  Zar" w:hint="cs"/>
          <w:sz w:val="28"/>
          <w:szCs w:val="28"/>
          <w:rtl/>
          <w:lang w:bidi="fa-IR"/>
        </w:rPr>
        <w:t>ي</w:t>
      </w:r>
      <w:r w:rsidRPr="00AE6595">
        <w:rPr>
          <w:rFonts w:cs="2  Zar" w:hint="cs"/>
          <w:sz w:val="28"/>
          <w:szCs w:val="28"/>
          <w:rtl/>
          <w:lang w:bidi="fa-IR"/>
        </w:rPr>
        <w:t xml:space="preserve"> کلام</w:t>
      </w:r>
      <w:r w:rsidR="00235F05">
        <w:rPr>
          <w:rFonts w:cs="2  Zar" w:hint="cs"/>
          <w:sz w:val="28"/>
          <w:szCs w:val="28"/>
          <w:rtl/>
          <w:lang w:bidi="fa-IR"/>
        </w:rPr>
        <w:t>ي</w:t>
      </w:r>
      <w:r w:rsidRPr="00AE6595">
        <w:rPr>
          <w:rFonts w:cs="2  Zar" w:hint="cs"/>
          <w:sz w:val="28"/>
          <w:szCs w:val="28"/>
          <w:rtl/>
          <w:lang w:bidi="fa-IR"/>
        </w:rPr>
        <w:t xml:space="preserve"> در اجتهاد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جا</w:t>
      </w:r>
      <w:r w:rsidR="00235F05">
        <w:rPr>
          <w:rFonts w:cs="2  Zar" w:hint="cs"/>
          <w:sz w:val="28"/>
          <w:szCs w:val="28"/>
          <w:rtl/>
          <w:lang w:bidi="fa-IR"/>
        </w:rPr>
        <w:t>ي</w:t>
      </w:r>
      <w:r w:rsidRPr="00AE6595">
        <w:rPr>
          <w:rFonts w:cs="2  Zar" w:hint="cs"/>
          <w:sz w:val="28"/>
          <w:szCs w:val="28"/>
          <w:rtl/>
          <w:lang w:bidi="fa-IR"/>
        </w:rPr>
        <w:t>گاه موضوع شناس</w:t>
      </w:r>
      <w:r w:rsidR="00235F05">
        <w:rPr>
          <w:rFonts w:cs="2  Zar" w:hint="cs"/>
          <w:sz w:val="28"/>
          <w:szCs w:val="28"/>
          <w:rtl/>
          <w:lang w:bidi="fa-IR"/>
        </w:rPr>
        <w:t>ي</w:t>
      </w:r>
      <w:r w:rsidRPr="00AE6595">
        <w:rPr>
          <w:rFonts w:cs="2  Zar" w:hint="cs"/>
          <w:sz w:val="28"/>
          <w:szCs w:val="28"/>
          <w:rtl/>
          <w:lang w:bidi="fa-IR"/>
        </w:rPr>
        <w:t xml:space="preserve"> در اجتهاد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جدال تعبد و تعقل در فهم شر</w:t>
      </w:r>
      <w:r w:rsidR="00235F05">
        <w:rPr>
          <w:rFonts w:cs="2  Zar" w:hint="cs"/>
          <w:sz w:val="28"/>
          <w:szCs w:val="28"/>
          <w:rtl/>
          <w:lang w:bidi="fa-IR"/>
        </w:rPr>
        <w:t>ي</w:t>
      </w:r>
      <w:r w:rsidRPr="00AE6595">
        <w:rPr>
          <w:rFonts w:cs="2  Zar" w:hint="cs"/>
          <w:sz w:val="28"/>
          <w:szCs w:val="28"/>
          <w:rtl/>
          <w:lang w:bidi="fa-IR"/>
        </w:rPr>
        <w:t>عت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جرم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و مصاد</w:t>
      </w:r>
      <w:r w:rsidR="00235F05">
        <w:rPr>
          <w:rFonts w:cs="2  Zar" w:hint="cs"/>
          <w:sz w:val="28"/>
          <w:szCs w:val="28"/>
          <w:rtl/>
          <w:lang w:bidi="fa-IR"/>
        </w:rPr>
        <w:t>ي</w:t>
      </w:r>
      <w:r w:rsidRPr="00AE6595">
        <w:rPr>
          <w:rFonts w:cs="2  Zar" w:hint="cs"/>
          <w:sz w:val="28"/>
          <w:szCs w:val="28"/>
          <w:rtl/>
          <w:lang w:bidi="fa-IR"/>
        </w:rPr>
        <w:t>ق آن در فقه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جرم‌پوش</w:t>
      </w:r>
      <w:r w:rsidR="00235F05">
        <w:rPr>
          <w:rFonts w:cs="2  Zar" w:hint="cs"/>
          <w:sz w:val="28"/>
          <w:szCs w:val="28"/>
          <w:rtl/>
          <w:lang w:bidi="fa-IR"/>
        </w:rPr>
        <w:t>ي</w:t>
      </w:r>
      <w:r w:rsidRPr="00AE6595">
        <w:rPr>
          <w:rFonts w:cs="2  Zar" w:hint="cs"/>
          <w:sz w:val="28"/>
          <w:szCs w:val="28"/>
          <w:rtl/>
          <w:lang w:bidi="fa-IR"/>
        </w:rPr>
        <w:t xml:space="preserve"> در شر</w:t>
      </w:r>
      <w:r w:rsidR="00235F05">
        <w:rPr>
          <w:rFonts w:cs="2  Zar" w:hint="cs"/>
          <w:sz w:val="28"/>
          <w:szCs w:val="28"/>
          <w:rtl/>
          <w:lang w:bidi="fa-IR"/>
        </w:rPr>
        <w:t>ي</w:t>
      </w:r>
      <w:r w:rsidRPr="00AE6595">
        <w:rPr>
          <w:rFonts w:cs="2  Zar" w:hint="cs"/>
          <w:sz w:val="28"/>
          <w:szCs w:val="28"/>
          <w:rtl/>
          <w:lang w:bidi="fa-IR"/>
        </w:rPr>
        <w:t>عت د</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جز</w:t>
      </w:r>
      <w:r w:rsidR="00235F05">
        <w:rPr>
          <w:rFonts w:cs="2  Zar" w:hint="cs"/>
          <w:sz w:val="28"/>
          <w:szCs w:val="28"/>
          <w:rtl/>
          <w:lang w:bidi="fa-IR"/>
        </w:rPr>
        <w:t>ي</w:t>
      </w:r>
      <w:r w:rsidRPr="00AE6595">
        <w:rPr>
          <w:rFonts w:cs="2  Zar" w:hint="cs"/>
          <w:sz w:val="28"/>
          <w:szCs w:val="28"/>
          <w:rtl/>
          <w:lang w:bidi="fa-IR"/>
        </w:rPr>
        <w:t>ه و احکام آن در فقه اسلام</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جلوه ها</w:t>
      </w:r>
      <w:r w:rsidR="00235F05">
        <w:rPr>
          <w:rFonts w:ascii="Tahoma" w:hAnsi="Tahoma" w:cs="2  Zar" w:hint="cs"/>
          <w:sz w:val="28"/>
          <w:szCs w:val="28"/>
          <w:rtl/>
        </w:rPr>
        <w:t>ي</w:t>
      </w:r>
      <w:r w:rsidRPr="00AE6595">
        <w:rPr>
          <w:rFonts w:ascii="Tahoma" w:hAnsi="Tahoma" w:cs="2  Zar" w:hint="cs"/>
          <w:sz w:val="28"/>
          <w:szCs w:val="28"/>
          <w:rtl/>
        </w:rPr>
        <w:t xml:space="preserve"> مهرآم</w:t>
      </w:r>
      <w:r w:rsidR="00235F05">
        <w:rPr>
          <w:rFonts w:ascii="Tahoma" w:hAnsi="Tahoma" w:cs="2  Zar" w:hint="cs"/>
          <w:sz w:val="28"/>
          <w:szCs w:val="28"/>
          <w:rtl/>
        </w:rPr>
        <w:t>ي</w:t>
      </w:r>
      <w:r w:rsidRPr="00AE6595">
        <w:rPr>
          <w:rFonts w:ascii="Tahoma" w:hAnsi="Tahoma" w:cs="2  Zar" w:hint="cs"/>
          <w:sz w:val="28"/>
          <w:szCs w:val="28"/>
          <w:rtl/>
        </w:rPr>
        <w:t xml:space="preserve">ز فقه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جنبه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اخلاق</w:t>
      </w:r>
      <w:r w:rsidR="00235F05">
        <w:rPr>
          <w:rFonts w:cs="2  Zar" w:hint="cs"/>
          <w:sz w:val="28"/>
          <w:szCs w:val="28"/>
          <w:rtl/>
          <w:lang w:bidi="fa-IR"/>
        </w:rPr>
        <w:t>ي</w:t>
      </w:r>
      <w:r w:rsidRPr="00AE6595">
        <w:rPr>
          <w:rFonts w:cs="2  Zar" w:hint="cs"/>
          <w:sz w:val="28"/>
          <w:szCs w:val="28"/>
          <w:rtl/>
          <w:lang w:bidi="fa-IR"/>
        </w:rPr>
        <w:t xml:space="preserve"> و قانون</w:t>
      </w:r>
      <w:r w:rsidR="00235F05">
        <w:rPr>
          <w:rFonts w:cs="2  Zar" w:hint="cs"/>
          <w:sz w:val="28"/>
          <w:szCs w:val="28"/>
          <w:rtl/>
          <w:lang w:bidi="fa-IR"/>
        </w:rPr>
        <w:t>ي</w:t>
      </w:r>
      <w:r w:rsidRPr="00AE6595">
        <w:rPr>
          <w:rFonts w:cs="2  Zar" w:hint="cs"/>
          <w:sz w:val="28"/>
          <w:szCs w:val="28"/>
          <w:rtl/>
          <w:lang w:bidi="fa-IR"/>
        </w:rPr>
        <w:t xml:space="preserve"> تول</w:t>
      </w:r>
      <w:r w:rsidR="00235F05">
        <w:rPr>
          <w:rFonts w:cs="2  Zar" w:hint="cs"/>
          <w:sz w:val="28"/>
          <w:szCs w:val="28"/>
          <w:rtl/>
          <w:lang w:bidi="fa-IR"/>
        </w:rPr>
        <w:t>ي</w:t>
      </w:r>
      <w:r w:rsidRPr="00AE6595">
        <w:rPr>
          <w:rFonts w:cs="2  Zar" w:hint="cs"/>
          <w:sz w:val="28"/>
          <w:szCs w:val="28"/>
          <w:rtl/>
          <w:lang w:bidi="fa-IR"/>
        </w:rPr>
        <w:t>د و استفاده از سلول</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بن</w:t>
      </w:r>
      <w:r w:rsidR="00235F05">
        <w:rPr>
          <w:rFonts w:cs="2  Zar" w:hint="cs"/>
          <w:sz w:val="28"/>
          <w:szCs w:val="28"/>
          <w:rtl/>
          <w:lang w:bidi="fa-IR"/>
        </w:rPr>
        <w:t>ي</w:t>
      </w:r>
      <w:r w:rsidRPr="00AE6595">
        <w:rPr>
          <w:rFonts w:cs="2  Zar" w:hint="cs"/>
          <w:sz w:val="28"/>
          <w:szCs w:val="28"/>
          <w:rtl/>
          <w:lang w:bidi="fa-IR"/>
        </w:rPr>
        <w:t>اد</w:t>
      </w:r>
      <w:r w:rsidR="00235F05">
        <w:rPr>
          <w:rFonts w:cs="2  Zar" w:hint="cs"/>
          <w:sz w:val="28"/>
          <w:szCs w:val="28"/>
          <w:rtl/>
          <w:lang w:bidi="fa-IR"/>
        </w:rPr>
        <w:t>ي</w:t>
      </w:r>
      <w:r w:rsidRPr="00AE6595">
        <w:rPr>
          <w:rFonts w:cs="2  Zar" w:hint="cs"/>
          <w:sz w:val="28"/>
          <w:szCs w:val="28"/>
          <w:rtl/>
          <w:lang w:bidi="fa-IR"/>
        </w:rPr>
        <w:t xml:space="preserve"> جن</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انسان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تکل</w:t>
      </w:r>
      <w:r w:rsidR="00235F05">
        <w:rPr>
          <w:rFonts w:cs="2  Zar" w:hint="cs"/>
          <w:sz w:val="28"/>
          <w:szCs w:val="28"/>
          <w:rtl/>
          <w:lang w:bidi="fa-IR"/>
        </w:rPr>
        <w:t>ي</w:t>
      </w:r>
      <w:r w:rsidRPr="00AE6595">
        <w:rPr>
          <w:rFonts w:cs="2  Zar" w:hint="cs"/>
          <w:sz w:val="28"/>
          <w:szCs w:val="28"/>
          <w:rtl/>
          <w:lang w:bidi="fa-IR"/>
        </w:rPr>
        <w:t>ف</w:t>
      </w:r>
      <w:r w:rsidR="00235F05">
        <w:rPr>
          <w:rFonts w:cs="2  Zar" w:hint="cs"/>
          <w:sz w:val="28"/>
          <w:szCs w:val="28"/>
          <w:rtl/>
          <w:lang w:bidi="fa-IR"/>
        </w:rPr>
        <w:t>ي</w:t>
      </w:r>
      <w:r w:rsidRPr="00AE6595">
        <w:rPr>
          <w:rFonts w:cs="2  Zar" w:hint="cs"/>
          <w:sz w:val="28"/>
          <w:szCs w:val="28"/>
          <w:rtl/>
          <w:lang w:bidi="fa-IR"/>
        </w:rPr>
        <w:t xml:space="preserve">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حقوق بشر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حقوق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حقوق مسئول</w:t>
      </w:r>
      <w:r w:rsidR="00235F05">
        <w:rPr>
          <w:rFonts w:cs="2  Zar" w:hint="cs"/>
          <w:sz w:val="28"/>
          <w:szCs w:val="28"/>
          <w:rtl/>
          <w:lang w:bidi="fa-IR"/>
        </w:rPr>
        <w:t>ي</w:t>
      </w:r>
      <w:r w:rsidRPr="00AE6595">
        <w:rPr>
          <w:rFonts w:cs="2  Zar" w:hint="cs"/>
          <w:sz w:val="28"/>
          <w:szCs w:val="28"/>
          <w:rtl/>
          <w:lang w:bidi="fa-IR"/>
        </w:rPr>
        <w:t>ت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و حقوق و اخلاق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مطالعات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اد</w:t>
      </w:r>
      <w:r w:rsidR="00235F05">
        <w:rPr>
          <w:rFonts w:cs="2  Zar" w:hint="cs"/>
          <w:sz w:val="28"/>
          <w:szCs w:val="28"/>
          <w:rtl/>
          <w:lang w:bidi="fa-IR"/>
        </w:rPr>
        <w:t>ي</w:t>
      </w:r>
      <w:r w:rsidRPr="00AE6595">
        <w:rPr>
          <w:rFonts w:cs="2  Zar" w:hint="cs"/>
          <w:sz w:val="28"/>
          <w:szCs w:val="28"/>
          <w:rtl/>
          <w:lang w:bidi="fa-IR"/>
        </w:rPr>
        <w:t>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جواز </w:t>
      </w:r>
      <w:r w:rsidR="00235F05">
        <w:rPr>
          <w:rFonts w:cs="2  Zar" w:hint="cs"/>
          <w:sz w:val="28"/>
          <w:szCs w:val="28"/>
          <w:rtl/>
          <w:lang w:bidi="fa-IR"/>
        </w:rPr>
        <w:t>ي</w:t>
      </w:r>
      <w:r w:rsidRPr="00AE6595">
        <w:rPr>
          <w:rFonts w:cs="2  Zar" w:hint="cs"/>
          <w:sz w:val="28"/>
          <w:szCs w:val="28"/>
          <w:rtl/>
          <w:lang w:bidi="fa-IR"/>
        </w:rPr>
        <w:t>ا عدم جواز بکارگ</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اخت</w:t>
      </w:r>
      <w:r w:rsidR="00235F05">
        <w:rPr>
          <w:rFonts w:cs="2  Zar" w:hint="cs"/>
          <w:sz w:val="28"/>
          <w:szCs w:val="28"/>
          <w:rtl/>
          <w:lang w:bidi="fa-IR"/>
        </w:rPr>
        <w:t>ي</w:t>
      </w:r>
      <w:r w:rsidRPr="00AE6595">
        <w:rPr>
          <w:rFonts w:cs="2  Zar" w:hint="cs"/>
          <w:sz w:val="28"/>
          <w:szCs w:val="28"/>
          <w:rtl/>
          <w:lang w:bidi="fa-IR"/>
        </w:rPr>
        <w:t>ار</w:t>
      </w:r>
      <w:r w:rsidR="00235F05">
        <w:rPr>
          <w:rFonts w:cs="2  Zar" w:hint="cs"/>
          <w:sz w:val="28"/>
          <w:szCs w:val="28"/>
          <w:rtl/>
          <w:lang w:bidi="fa-IR"/>
        </w:rPr>
        <w:t>ي</w:t>
      </w:r>
      <w:r w:rsidRPr="00AE6595">
        <w:rPr>
          <w:rFonts w:cs="2  Zar" w:hint="cs"/>
          <w:sz w:val="28"/>
          <w:szCs w:val="28"/>
          <w:rtl/>
          <w:lang w:bidi="fa-IR"/>
        </w:rPr>
        <w:t xml:space="preserve"> </w:t>
      </w:r>
      <w:r w:rsidR="00235F05">
        <w:rPr>
          <w:rFonts w:cs="2  Zar" w:hint="cs"/>
          <w:sz w:val="28"/>
          <w:szCs w:val="28"/>
          <w:rtl/>
          <w:lang w:bidi="fa-IR"/>
        </w:rPr>
        <w:t>ي</w:t>
      </w:r>
      <w:r w:rsidRPr="00AE6595">
        <w:rPr>
          <w:rFonts w:cs="2  Zar" w:hint="cs"/>
          <w:sz w:val="28"/>
          <w:szCs w:val="28"/>
          <w:rtl/>
          <w:lang w:bidi="fa-IR"/>
        </w:rPr>
        <w:t>ا اجبار</w:t>
      </w:r>
      <w:r w:rsidR="00235F05">
        <w:rPr>
          <w:rFonts w:cs="2  Zar" w:hint="cs"/>
          <w:sz w:val="28"/>
          <w:szCs w:val="28"/>
          <w:rtl/>
          <w:lang w:bidi="fa-IR"/>
        </w:rPr>
        <w:t>ي</w:t>
      </w:r>
      <w:r w:rsidRPr="00AE6595">
        <w:rPr>
          <w:rFonts w:cs="2  Zar" w:hint="cs"/>
          <w:sz w:val="28"/>
          <w:szCs w:val="28"/>
          <w:rtl/>
          <w:lang w:bidi="fa-IR"/>
        </w:rPr>
        <w:t xml:space="preserve"> کودکان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جواز </w:t>
      </w:r>
      <w:r w:rsidR="00235F05">
        <w:rPr>
          <w:rFonts w:cs="2  Zar" w:hint="cs"/>
          <w:sz w:val="28"/>
          <w:szCs w:val="28"/>
          <w:rtl/>
          <w:lang w:bidi="fa-IR"/>
        </w:rPr>
        <w:t>ي</w:t>
      </w:r>
      <w:r w:rsidRPr="00AE6595">
        <w:rPr>
          <w:rFonts w:cs="2  Zar" w:hint="cs"/>
          <w:sz w:val="28"/>
          <w:szCs w:val="28"/>
          <w:rtl/>
          <w:lang w:bidi="fa-IR"/>
        </w:rPr>
        <w:t>ا عدم جواز تقل</w:t>
      </w:r>
      <w:r w:rsidR="00235F05">
        <w:rPr>
          <w:rFonts w:cs="2  Zar" w:hint="cs"/>
          <w:sz w:val="28"/>
          <w:szCs w:val="28"/>
          <w:rtl/>
          <w:lang w:bidi="fa-IR"/>
        </w:rPr>
        <w:t>ي</w:t>
      </w:r>
      <w:r w:rsidRPr="00AE6595">
        <w:rPr>
          <w:rFonts w:cs="2  Zar" w:hint="cs"/>
          <w:sz w:val="28"/>
          <w:szCs w:val="28"/>
          <w:rtl/>
          <w:lang w:bidi="fa-IR"/>
        </w:rPr>
        <w:t>د م</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جواز </w:t>
      </w:r>
      <w:r w:rsidR="00235F05">
        <w:rPr>
          <w:rFonts w:cs="2  Zar" w:hint="cs"/>
          <w:sz w:val="28"/>
          <w:szCs w:val="28"/>
          <w:rtl/>
          <w:lang w:bidi="fa-IR"/>
        </w:rPr>
        <w:t>ي</w:t>
      </w:r>
      <w:r w:rsidRPr="00AE6595">
        <w:rPr>
          <w:rFonts w:cs="2  Zar" w:hint="cs"/>
          <w:sz w:val="28"/>
          <w:szCs w:val="28"/>
          <w:rtl/>
          <w:lang w:bidi="fa-IR"/>
        </w:rPr>
        <w:t>ا عدم جواز فروش اقساط</w:t>
      </w:r>
      <w:r w:rsidR="00235F05">
        <w:rPr>
          <w:rFonts w:cs="2  Zar" w:hint="cs"/>
          <w:sz w:val="28"/>
          <w:szCs w:val="28"/>
          <w:rtl/>
          <w:lang w:bidi="fa-IR"/>
        </w:rPr>
        <w:t>ي</w:t>
      </w:r>
      <w:r w:rsidRPr="00AE6595">
        <w:rPr>
          <w:rFonts w:cs="2  Zar" w:hint="cs"/>
          <w:sz w:val="28"/>
          <w:szCs w:val="28"/>
          <w:rtl/>
          <w:lang w:bidi="fa-IR"/>
        </w:rPr>
        <w:t xml:space="preserve"> بانک‌ها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جواز </w:t>
      </w:r>
      <w:r w:rsidR="00235F05">
        <w:rPr>
          <w:rFonts w:cs="2  Zar" w:hint="cs"/>
          <w:sz w:val="28"/>
          <w:szCs w:val="28"/>
          <w:rtl/>
          <w:lang w:bidi="fa-IR"/>
        </w:rPr>
        <w:t>ي</w:t>
      </w:r>
      <w:r w:rsidRPr="00AE6595">
        <w:rPr>
          <w:rFonts w:cs="2  Zar" w:hint="cs"/>
          <w:sz w:val="28"/>
          <w:szCs w:val="28"/>
          <w:rtl/>
          <w:lang w:bidi="fa-IR"/>
        </w:rPr>
        <w:t>ا عدم جواز کارفرما</w:t>
      </w:r>
      <w:r w:rsidR="00235F05">
        <w:rPr>
          <w:rFonts w:cs="2  Zar" w:hint="cs"/>
          <w:sz w:val="28"/>
          <w:szCs w:val="28"/>
          <w:rtl/>
          <w:lang w:bidi="fa-IR"/>
        </w:rPr>
        <w:t>ي</w:t>
      </w:r>
      <w:r w:rsidRPr="00AE6595">
        <w:rPr>
          <w:rFonts w:cs="2  Zar" w:hint="cs"/>
          <w:sz w:val="28"/>
          <w:szCs w:val="28"/>
          <w:rtl/>
          <w:lang w:bidi="fa-IR"/>
        </w:rPr>
        <w:t>ان در عدم پا</w:t>
      </w:r>
      <w:r w:rsidR="00235F05">
        <w:rPr>
          <w:rFonts w:cs="2  Zar" w:hint="cs"/>
          <w:sz w:val="28"/>
          <w:szCs w:val="28"/>
          <w:rtl/>
          <w:lang w:bidi="fa-IR"/>
        </w:rPr>
        <w:t>ي</w:t>
      </w:r>
      <w:r w:rsidRPr="00AE6595">
        <w:rPr>
          <w:rFonts w:cs="2  Zar" w:hint="cs"/>
          <w:sz w:val="28"/>
          <w:szCs w:val="28"/>
          <w:rtl/>
          <w:lang w:bidi="fa-IR"/>
        </w:rPr>
        <w:t>‌بند</w:t>
      </w:r>
      <w:r w:rsidR="00235F05">
        <w:rPr>
          <w:rFonts w:cs="2  Zar" w:hint="cs"/>
          <w:sz w:val="28"/>
          <w:szCs w:val="28"/>
          <w:rtl/>
          <w:lang w:bidi="fa-IR"/>
        </w:rPr>
        <w:t>ي</w:t>
      </w:r>
      <w:r w:rsidRPr="00AE6595">
        <w:rPr>
          <w:rFonts w:cs="2  Zar" w:hint="cs"/>
          <w:sz w:val="28"/>
          <w:szCs w:val="28"/>
          <w:rtl/>
          <w:lang w:bidi="fa-IR"/>
        </w:rPr>
        <w:t xml:space="preserve"> به قوان</w:t>
      </w:r>
      <w:r w:rsidR="00235F05">
        <w:rPr>
          <w:rFonts w:cs="2  Zar" w:hint="cs"/>
          <w:sz w:val="28"/>
          <w:szCs w:val="28"/>
          <w:rtl/>
          <w:lang w:bidi="fa-IR"/>
        </w:rPr>
        <w:t>ي</w:t>
      </w:r>
      <w:r w:rsidRPr="00AE6595">
        <w:rPr>
          <w:rFonts w:cs="2  Zar" w:hint="cs"/>
          <w:sz w:val="28"/>
          <w:szCs w:val="28"/>
          <w:rtl/>
          <w:lang w:bidi="fa-IR"/>
        </w:rPr>
        <w:t>ن کار (فرار از ب</w:t>
      </w:r>
      <w:r w:rsidR="00235F05">
        <w:rPr>
          <w:rFonts w:cs="2  Zar" w:hint="cs"/>
          <w:sz w:val="28"/>
          <w:szCs w:val="28"/>
          <w:rtl/>
          <w:lang w:bidi="fa-IR"/>
        </w:rPr>
        <w:t>ي</w:t>
      </w:r>
      <w:r w:rsidRPr="00AE6595">
        <w:rPr>
          <w:rFonts w:cs="2  Zar" w:hint="cs"/>
          <w:sz w:val="28"/>
          <w:szCs w:val="28"/>
          <w:rtl/>
          <w:lang w:bidi="fa-IR"/>
        </w:rPr>
        <w:t>مه کارگران، اعطا</w:t>
      </w:r>
      <w:r w:rsidR="00235F05">
        <w:rPr>
          <w:rFonts w:cs="2  Zar" w:hint="cs"/>
          <w:sz w:val="28"/>
          <w:szCs w:val="28"/>
          <w:rtl/>
          <w:lang w:bidi="fa-IR"/>
        </w:rPr>
        <w:t>ي</w:t>
      </w:r>
      <w:r w:rsidRPr="00AE6595">
        <w:rPr>
          <w:rFonts w:cs="2  Zar" w:hint="cs"/>
          <w:sz w:val="28"/>
          <w:szCs w:val="28"/>
          <w:rtl/>
          <w:lang w:bidi="fa-IR"/>
        </w:rPr>
        <w:t xml:space="preserve"> پاداش‌ها و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جهاد ابتدا</w:t>
      </w:r>
      <w:r w:rsidR="00235F05">
        <w:rPr>
          <w:rFonts w:cs="2  Zar" w:hint="cs"/>
          <w:sz w:val="28"/>
          <w:szCs w:val="28"/>
          <w:rtl/>
          <w:lang w:bidi="fa-IR"/>
        </w:rPr>
        <w:t>يي</w:t>
      </w:r>
      <w:r w:rsidRPr="00AE6595">
        <w:rPr>
          <w:rFonts w:cs="2  Zar" w:hint="cs"/>
          <w:sz w:val="28"/>
          <w:szCs w:val="28"/>
          <w:rtl/>
          <w:lang w:bidi="fa-IR"/>
        </w:rPr>
        <w:t xml:space="preserve"> در عصر غ</w:t>
      </w:r>
      <w:r w:rsidR="00235F05">
        <w:rPr>
          <w:rFonts w:cs="2  Zar" w:hint="cs"/>
          <w:sz w:val="28"/>
          <w:szCs w:val="28"/>
          <w:rtl/>
          <w:lang w:bidi="fa-IR"/>
        </w:rPr>
        <w:t>ي</w:t>
      </w:r>
      <w:r w:rsidRPr="00AE6595">
        <w:rPr>
          <w:rFonts w:cs="2  Zar" w:hint="cs"/>
          <w:sz w:val="28"/>
          <w:szCs w:val="28"/>
          <w:rtl/>
          <w:lang w:bidi="fa-IR"/>
        </w:rPr>
        <w:t>بت و اذن فق</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جهل گر</w:t>
      </w:r>
      <w:r w:rsidR="00235F05">
        <w:rPr>
          <w:rFonts w:cs="2  Zar" w:hint="cs"/>
          <w:sz w:val="28"/>
          <w:szCs w:val="28"/>
          <w:rtl/>
          <w:lang w:bidi="fa-IR"/>
        </w:rPr>
        <w:t>ي</w:t>
      </w:r>
      <w:r w:rsidRPr="00AE6595">
        <w:rPr>
          <w:rFonts w:cs="2  Zar" w:hint="cs"/>
          <w:sz w:val="28"/>
          <w:szCs w:val="28"/>
          <w:rtl/>
          <w:lang w:bidi="fa-IR"/>
        </w:rPr>
        <w:t>ز</w:t>
      </w:r>
      <w:r w:rsidR="00235F05">
        <w:rPr>
          <w:rFonts w:cs="2  Zar" w:hint="cs"/>
          <w:sz w:val="28"/>
          <w:szCs w:val="28"/>
          <w:rtl/>
          <w:lang w:bidi="fa-IR"/>
        </w:rPr>
        <w:t>ي</w:t>
      </w:r>
      <w:r w:rsidRPr="00AE6595">
        <w:rPr>
          <w:rFonts w:cs="2  Zar" w:hint="cs"/>
          <w:sz w:val="28"/>
          <w:szCs w:val="28"/>
          <w:rtl/>
          <w:lang w:bidi="fa-IR"/>
        </w:rPr>
        <w:t xml:space="preserve"> و جور ست</w:t>
      </w:r>
      <w:r w:rsidR="00235F05">
        <w:rPr>
          <w:rFonts w:cs="2  Zar" w:hint="cs"/>
          <w:sz w:val="28"/>
          <w:szCs w:val="28"/>
          <w:rtl/>
          <w:lang w:bidi="fa-IR"/>
        </w:rPr>
        <w:t>ي</w:t>
      </w:r>
      <w:r w:rsidRPr="00AE6595">
        <w:rPr>
          <w:rFonts w:cs="2  Zar" w:hint="cs"/>
          <w:sz w:val="28"/>
          <w:szCs w:val="28"/>
          <w:rtl/>
          <w:lang w:bidi="fa-IR"/>
        </w:rPr>
        <w:t>ز</w:t>
      </w:r>
      <w:r w:rsidR="00235F05">
        <w:rPr>
          <w:rFonts w:cs="2  Zar" w:hint="cs"/>
          <w:sz w:val="28"/>
          <w:szCs w:val="28"/>
          <w:rtl/>
          <w:lang w:bidi="fa-IR"/>
        </w:rPr>
        <w:t>ي</w:t>
      </w:r>
      <w:r w:rsidRPr="00AE6595">
        <w:rPr>
          <w:rFonts w:cs="2  Zar" w:hint="cs"/>
          <w:sz w:val="28"/>
          <w:szCs w:val="28"/>
          <w:rtl/>
          <w:lang w:bidi="fa-IR"/>
        </w:rPr>
        <w:t xml:space="preserve"> در فقه جعفر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چالش</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«فقه المصلحت»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چگونگ</w:t>
      </w:r>
      <w:r w:rsidR="00235F05">
        <w:rPr>
          <w:rFonts w:cs="2  Zar" w:hint="cs"/>
          <w:sz w:val="28"/>
          <w:szCs w:val="28"/>
          <w:rtl/>
          <w:lang w:bidi="fa-IR"/>
        </w:rPr>
        <w:t>ي</w:t>
      </w:r>
      <w:r w:rsidRPr="00AE6595">
        <w:rPr>
          <w:rFonts w:cs="2  Zar" w:hint="cs"/>
          <w:sz w:val="28"/>
          <w:szCs w:val="28"/>
          <w:rtl/>
          <w:lang w:bidi="fa-IR"/>
        </w:rPr>
        <w:t xml:space="preserve"> الحاق سهم الارث در فرزندخواندگ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چگونگ</w:t>
      </w:r>
      <w:r w:rsidR="00235F05">
        <w:rPr>
          <w:rFonts w:cs="2  Zar" w:hint="cs"/>
          <w:sz w:val="28"/>
          <w:szCs w:val="28"/>
          <w:rtl/>
          <w:lang w:bidi="fa-IR"/>
        </w:rPr>
        <w:t>ي</w:t>
      </w:r>
      <w:r w:rsidRPr="00AE6595">
        <w:rPr>
          <w:rFonts w:cs="2  Zar" w:hint="cs"/>
          <w:sz w:val="28"/>
          <w:szCs w:val="28"/>
          <w:rtl/>
          <w:lang w:bidi="fa-IR"/>
        </w:rPr>
        <w:t xml:space="preserve"> پرداخت د</w:t>
      </w:r>
      <w:r w:rsidR="00235F05">
        <w:rPr>
          <w:rFonts w:cs="2  Zar" w:hint="cs"/>
          <w:sz w:val="28"/>
          <w:szCs w:val="28"/>
          <w:rtl/>
          <w:lang w:bidi="fa-IR"/>
        </w:rPr>
        <w:t>ي</w:t>
      </w:r>
      <w:r w:rsidRPr="00AE6595">
        <w:rPr>
          <w:rFonts w:cs="2  Zar" w:hint="cs"/>
          <w:sz w:val="28"/>
          <w:szCs w:val="28"/>
          <w:rtl/>
          <w:lang w:bidi="fa-IR"/>
        </w:rPr>
        <w:t>ه از ب</w:t>
      </w:r>
      <w:r w:rsidR="00235F05">
        <w:rPr>
          <w:rFonts w:cs="2  Zar" w:hint="cs"/>
          <w:sz w:val="28"/>
          <w:szCs w:val="28"/>
          <w:rtl/>
          <w:lang w:bidi="fa-IR"/>
        </w:rPr>
        <w:t>ي</w:t>
      </w:r>
      <w:r w:rsidRPr="00AE6595">
        <w:rPr>
          <w:rFonts w:cs="2  Zar" w:hint="cs"/>
          <w:sz w:val="28"/>
          <w:szCs w:val="28"/>
          <w:rtl/>
          <w:lang w:bidi="fa-IR"/>
        </w:rPr>
        <w:t>ت المال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چ</w:t>
      </w:r>
      <w:r w:rsidR="00235F05">
        <w:rPr>
          <w:rFonts w:cs="2  Zar" w:hint="cs"/>
          <w:sz w:val="28"/>
          <w:szCs w:val="28"/>
          <w:rtl/>
          <w:lang w:bidi="fa-IR"/>
        </w:rPr>
        <w:t>ي</w:t>
      </w:r>
      <w:r w:rsidRPr="00AE6595">
        <w:rPr>
          <w:rFonts w:cs="2  Zar" w:hint="cs"/>
          <w:sz w:val="28"/>
          <w:szCs w:val="28"/>
          <w:rtl/>
          <w:lang w:bidi="fa-IR"/>
        </w:rPr>
        <w:t>ست</w:t>
      </w:r>
      <w:r w:rsidR="00235F05">
        <w:rPr>
          <w:rFonts w:cs="2  Zar" w:hint="cs"/>
          <w:sz w:val="28"/>
          <w:szCs w:val="28"/>
          <w:rtl/>
          <w:lang w:bidi="fa-IR"/>
        </w:rPr>
        <w:t>ي</w:t>
      </w:r>
      <w:r w:rsidRPr="00AE6595">
        <w:rPr>
          <w:rFonts w:cs="2  Zar" w:hint="cs"/>
          <w:sz w:val="28"/>
          <w:szCs w:val="28"/>
          <w:rtl/>
          <w:lang w:bidi="fa-IR"/>
        </w:rPr>
        <w:t xml:space="preserve"> اجتهاد متجز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چ</w:t>
      </w:r>
      <w:r w:rsidR="00235F05">
        <w:rPr>
          <w:rFonts w:cs="2  Zar" w:hint="cs"/>
          <w:sz w:val="28"/>
          <w:szCs w:val="28"/>
          <w:rtl/>
          <w:lang w:bidi="fa-IR"/>
        </w:rPr>
        <w:t>ي</w:t>
      </w:r>
      <w:r w:rsidRPr="00AE6595">
        <w:rPr>
          <w:rFonts w:cs="2  Zar" w:hint="cs"/>
          <w:sz w:val="28"/>
          <w:szCs w:val="28"/>
          <w:rtl/>
          <w:lang w:bidi="fa-IR"/>
        </w:rPr>
        <w:t>ست</w:t>
      </w:r>
      <w:r w:rsidR="00235F05">
        <w:rPr>
          <w:rFonts w:cs="2  Zar" w:hint="cs"/>
          <w:sz w:val="28"/>
          <w:szCs w:val="28"/>
          <w:rtl/>
          <w:lang w:bidi="fa-IR"/>
        </w:rPr>
        <w:t>ي</w:t>
      </w:r>
      <w:r w:rsidRPr="00AE6595">
        <w:rPr>
          <w:rFonts w:cs="2  Zar" w:hint="cs"/>
          <w:sz w:val="28"/>
          <w:szCs w:val="28"/>
          <w:rtl/>
          <w:lang w:bidi="fa-IR"/>
        </w:rPr>
        <w:t xml:space="preserve"> قواعد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حج در تفاس</w:t>
      </w:r>
      <w:r w:rsidR="00235F05">
        <w:rPr>
          <w:rFonts w:cs="2  Zar" w:hint="cs"/>
          <w:sz w:val="28"/>
          <w:szCs w:val="28"/>
          <w:rtl/>
          <w:lang w:bidi="fa-IR"/>
        </w:rPr>
        <w:t>ي</w:t>
      </w:r>
      <w:r w:rsidRPr="00AE6595">
        <w:rPr>
          <w:rFonts w:cs="2  Zar" w:hint="cs"/>
          <w:sz w:val="28"/>
          <w:szCs w:val="28"/>
          <w:rtl/>
          <w:lang w:bidi="fa-IR"/>
        </w:rPr>
        <w:t>ر و کتب فقه</w:t>
      </w:r>
      <w:r w:rsidR="00235F05">
        <w:rPr>
          <w:rFonts w:cs="2  Zar" w:hint="cs"/>
          <w:sz w:val="28"/>
          <w:szCs w:val="28"/>
          <w:rtl/>
          <w:lang w:bidi="fa-IR"/>
        </w:rPr>
        <w:t>ي</w:t>
      </w:r>
      <w:r w:rsidRPr="00AE6595">
        <w:rPr>
          <w:rFonts w:cs="2  Zar" w:hint="cs"/>
          <w:sz w:val="28"/>
          <w:szCs w:val="28"/>
          <w:rtl/>
          <w:lang w:bidi="fa-IR"/>
        </w:rPr>
        <w:t xml:space="preserve"> فر</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حجاب و چالش ها</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حقوق</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حجر در فرقه ش</w:t>
      </w:r>
      <w:r w:rsidR="00235F05">
        <w:rPr>
          <w:rFonts w:cs="2  Zar" w:hint="cs"/>
          <w:sz w:val="28"/>
          <w:szCs w:val="28"/>
          <w:rtl/>
          <w:lang w:bidi="fa-IR"/>
        </w:rPr>
        <w:t>ي</w:t>
      </w:r>
      <w:r w:rsidRPr="00AE6595">
        <w:rPr>
          <w:rFonts w:cs="2  Zar" w:hint="cs"/>
          <w:sz w:val="28"/>
          <w:szCs w:val="28"/>
          <w:rtl/>
          <w:lang w:bidi="fa-IR"/>
        </w:rPr>
        <w:t>عه و قو</w:t>
      </w:r>
      <w:r w:rsidR="00314CC8" w:rsidRPr="00AE6595">
        <w:rPr>
          <w:rFonts w:cs="2  Zar" w:hint="cs"/>
          <w:sz w:val="28"/>
          <w:szCs w:val="28"/>
          <w:rtl/>
          <w:lang w:bidi="fa-IR"/>
        </w:rPr>
        <w:t>ان</w:t>
      </w:r>
      <w:r w:rsidR="00235F05">
        <w:rPr>
          <w:rFonts w:cs="2  Zar" w:hint="cs"/>
          <w:sz w:val="28"/>
          <w:szCs w:val="28"/>
          <w:rtl/>
          <w:lang w:bidi="fa-IR"/>
        </w:rPr>
        <w:t>ي</w:t>
      </w:r>
      <w:r w:rsidRPr="00AE6595">
        <w:rPr>
          <w:rFonts w:cs="2  Zar" w:hint="cs"/>
          <w:sz w:val="28"/>
          <w:szCs w:val="28"/>
          <w:rtl/>
          <w:lang w:bidi="fa-IR"/>
        </w:rPr>
        <w:t>ن موضوعه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حجّ</w:t>
      </w:r>
      <w:r w:rsidR="00235F05">
        <w:rPr>
          <w:rFonts w:cs="2  Zar" w:hint="cs"/>
          <w:sz w:val="28"/>
          <w:szCs w:val="28"/>
          <w:rtl/>
          <w:lang w:bidi="fa-IR"/>
        </w:rPr>
        <w:t>ي</w:t>
      </w:r>
      <w:r w:rsidRPr="00AE6595">
        <w:rPr>
          <w:rFonts w:cs="2  Zar" w:hint="cs"/>
          <w:sz w:val="28"/>
          <w:szCs w:val="28"/>
          <w:rtl/>
          <w:lang w:bidi="fa-IR"/>
        </w:rPr>
        <w:t>ت اجماع و بررس</w:t>
      </w:r>
      <w:r w:rsidR="00235F05">
        <w:rPr>
          <w:rFonts w:cs="2  Zar" w:hint="cs"/>
          <w:sz w:val="28"/>
          <w:szCs w:val="28"/>
          <w:rtl/>
          <w:lang w:bidi="fa-IR"/>
        </w:rPr>
        <w:t>ي</w:t>
      </w:r>
      <w:r w:rsidRPr="00AE6595">
        <w:rPr>
          <w:rFonts w:cs="2  Zar" w:hint="cs"/>
          <w:sz w:val="28"/>
          <w:szCs w:val="28"/>
          <w:rtl/>
          <w:lang w:bidi="fa-IR"/>
        </w:rPr>
        <w:t xml:space="preserve"> آراء فر</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حجّ</w:t>
      </w:r>
      <w:r w:rsidR="00235F05">
        <w:rPr>
          <w:rFonts w:cs="2  Zar" w:hint="cs"/>
          <w:sz w:val="28"/>
          <w:szCs w:val="28"/>
          <w:rtl/>
          <w:lang w:bidi="fa-IR"/>
        </w:rPr>
        <w:t>ي</w:t>
      </w:r>
      <w:r w:rsidRPr="00AE6595">
        <w:rPr>
          <w:rFonts w:cs="2  Zar" w:hint="cs"/>
          <w:sz w:val="28"/>
          <w:szCs w:val="28"/>
          <w:rtl/>
          <w:lang w:bidi="fa-IR"/>
        </w:rPr>
        <w:t>ت ظواهر کتاب و سنّت از د</w:t>
      </w:r>
      <w:r w:rsidR="00235F05">
        <w:rPr>
          <w:rFonts w:cs="2  Zar" w:hint="cs"/>
          <w:sz w:val="28"/>
          <w:szCs w:val="28"/>
          <w:rtl/>
          <w:lang w:bidi="fa-IR"/>
        </w:rPr>
        <w:t>ي</w:t>
      </w:r>
      <w:r w:rsidRPr="00AE6595">
        <w:rPr>
          <w:rFonts w:cs="2  Zar" w:hint="cs"/>
          <w:sz w:val="28"/>
          <w:szCs w:val="28"/>
          <w:rtl/>
          <w:lang w:bidi="fa-IR"/>
        </w:rPr>
        <w:t>دگاه اصول</w:t>
      </w:r>
      <w:r w:rsidR="00235F05">
        <w:rPr>
          <w:rFonts w:cs="2  Zar" w:hint="cs"/>
          <w:sz w:val="28"/>
          <w:szCs w:val="28"/>
          <w:rtl/>
          <w:lang w:bidi="fa-IR"/>
        </w:rPr>
        <w:t>ي</w:t>
      </w:r>
      <w:r w:rsidRPr="00AE6595">
        <w:rPr>
          <w:rFonts w:cs="2  Zar" w:hint="cs"/>
          <w:sz w:val="28"/>
          <w:szCs w:val="28"/>
          <w:rtl/>
          <w:lang w:bidi="fa-IR"/>
        </w:rPr>
        <w:t>ون و اخبار</w:t>
      </w:r>
      <w:r w:rsidR="00235F05">
        <w:rPr>
          <w:rFonts w:cs="2  Zar" w:hint="cs"/>
          <w:sz w:val="28"/>
          <w:szCs w:val="28"/>
          <w:rtl/>
          <w:lang w:bidi="fa-IR"/>
        </w:rPr>
        <w:t>ي</w:t>
      </w:r>
      <w:r w:rsidRPr="00AE6595">
        <w:rPr>
          <w:rFonts w:cs="2  Zar" w:hint="cs"/>
          <w:sz w:val="28"/>
          <w:szCs w:val="28"/>
          <w:rtl/>
          <w:lang w:bidi="fa-IR"/>
        </w:rPr>
        <w:t>ون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حج</w:t>
      </w:r>
      <w:r w:rsidR="00235F05">
        <w:rPr>
          <w:rFonts w:cs="2  Zar" w:hint="cs"/>
          <w:sz w:val="28"/>
          <w:szCs w:val="28"/>
          <w:rtl/>
          <w:lang w:bidi="fa-IR"/>
        </w:rPr>
        <w:t>ي</w:t>
      </w:r>
      <w:r w:rsidRPr="00AE6595">
        <w:rPr>
          <w:rFonts w:cs="2  Zar" w:hint="cs"/>
          <w:sz w:val="28"/>
          <w:szCs w:val="28"/>
          <w:rtl/>
          <w:lang w:bidi="fa-IR"/>
        </w:rPr>
        <w:t>ت علم قاض</w:t>
      </w:r>
      <w:r w:rsidR="00235F05">
        <w:rPr>
          <w:rFonts w:cs="2  Zar" w:hint="cs"/>
          <w:sz w:val="28"/>
          <w:szCs w:val="28"/>
          <w:rtl/>
          <w:lang w:bidi="fa-IR"/>
        </w:rPr>
        <w:t>ي</w:t>
      </w:r>
      <w:r w:rsidRPr="00AE6595">
        <w:rPr>
          <w:rFonts w:cs="2  Zar" w:hint="cs"/>
          <w:sz w:val="28"/>
          <w:szCs w:val="28"/>
          <w:rtl/>
          <w:lang w:bidi="fa-IR"/>
        </w:rPr>
        <w:t xml:space="preserve"> در فقه اهل ب</w:t>
      </w:r>
      <w:r w:rsidR="00235F05">
        <w:rPr>
          <w:rFonts w:cs="2  Zar" w:hint="cs"/>
          <w:sz w:val="28"/>
          <w:szCs w:val="28"/>
          <w:rtl/>
          <w:lang w:bidi="fa-IR"/>
        </w:rPr>
        <w:t>ي</w:t>
      </w:r>
      <w:r w:rsidRPr="00AE6595">
        <w:rPr>
          <w:rFonts w:cs="2  Zar" w:hint="cs"/>
          <w:sz w:val="28"/>
          <w:szCs w:val="28"/>
          <w:rtl/>
          <w:lang w:bidi="fa-IR"/>
        </w:rPr>
        <w:t>ت (ع)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حج</w:t>
      </w:r>
      <w:r w:rsidR="00235F05">
        <w:rPr>
          <w:rFonts w:cs="2  Zar" w:hint="cs"/>
          <w:sz w:val="28"/>
          <w:szCs w:val="28"/>
          <w:rtl/>
          <w:lang w:bidi="fa-IR"/>
        </w:rPr>
        <w:t>ي</w:t>
      </w:r>
      <w:r w:rsidRPr="00AE6595">
        <w:rPr>
          <w:rFonts w:cs="2  Zar" w:hint="cs"/>
          <w:sz w:val="28"/>
          <w:szCs w:val="28"/>
          <w:rtl/>
          <w:lang w:bidi="fa-IR"/>
        </w:rPr>
        <w:t>ت نظر کارشناسان در تشخ</w:t>
      </w:r>
      <w:r w:rsidR="00235F05">
        <w:rPr>
          <w:rFonts w:cs="2  Zar" w:hint="cs"/>
          <w:sz w:val="28"/>
          <w:szCs w:val="28"/>
          <w:rtl/>
          <w:lang w:bidi="fa-IR"/>
        </w:rPr>
        <w:t>ي</w:t>
      </w:r>
      <w:r w:rsidRPr="00AE6595">
        <w:rPr>
          <w:rFonts w:cs="2  Zar" w:hint="cs"/>
          <w:sz w:val="28"/>
          <w:szCs w:val="28"/>
          <w:rtl/>
          <w:lang w:bidi="fa-IR"/>
        </w:rPr>
        <w:t>ص مصالح</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حدود اخت</w:t>
      </w:r>
      <w:r w:rsidR="00235F05">
        <w:rPr>
          <w:rFonts w:cs="2  Zar" w:hint="cs"/>
          <w:sz w:val="28"/>
          <w:szCs w:val="28"/>
          <w:rtl/>
          <w:lang w:bidi="fa-IR"/>
        </w:rPr>
        <w:t>ي</w:t>
      </w:r>
      <w:r w:rsidRPr="00AE6595">
        <w:rPr>
          <w:rFonts w:cs="2  Zar" w:hint="cs"/>
          <w:sz w:val="28"/>
          <w:szCs w:val="28"/>
          <w:rtl/>
          <w:lang w:bidi="fa-IR"/>
        </w:rPr>
        <w:t>ارات ول</w:t>
      </w:r>
      <w:r w:rsidR="00235F05">
        <w:rPr>
          <w:rFonts w:cs="2  Zar" w:hint="cs"/>
          <w:sz w:val="28"/>
          <w:szCs w:val="28"/>
          <w:rtl/>
          <w:lang w:bidi="fa-IR"/>
        </w:rPr>
        <w:t>ي</w:t>
      </w:r>
      <w:r w:rsidRPr="00AE6595">
        <w:rPr>
          <w:rFonts w:cs="2  Zar" w:hint="cs"/>
          <w:sz w:val="28"/>
          <w:szCs w:val="28"/>
          <w:rtl/>
          <w:lang w:bidi="fa-IR"/>
        </w:rPr>
        <w:t xml:space="preserve"> قهر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حدود ارتباط با کافران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حدود ارتباط با نامحرم در فضا</w:t>
      </w:r>
      <w:r w:rsidR="00235F05">
        <w:rPr>
          <w:rFonts w:cs="2  Zar" w:hint="cs"/>
          <w:sz w:val="28"/>
          <w:szCs w:val="28"/>
          <w:rtl/>
          <w:lang w:bidi="fa-IR"/>
        </w:rPr>
        <w:t>ي</w:t>
      </w:r>
      <w:r w:rsidRPr="00AE6595">
        <w:rPr>
          <w:rFonts w:cs="2  Zar" w:hint="cs"/>
          <w:sz w:val="28"/>
          <w:szCs w:val="28"/>
          <w:rtl/>
          <w:lang w:bidi="fa-IR"/>
        </w:rPr>
        <w:t xml:space="preserve"> مجاز</w:t>
      </w:r>
      <w:r w:rsidR="00235F05">
        <w:rPr>
          <w:rFonts w:cs="2  Zar" w:hint="cs"/>
          <w:sz w:val="28"/>
          <w:szCs w:val="28"/>
          <w:rtl/>
          <w:lang w:bidi="fa-IR"/>
        </w:rPr>
        <w:t>ي</w:t>
      </w:r>
      <w:r w:rsidRPr="00AE6595">
        <w:rPr>
          <w:rFonts w:cs="2  Zar" w:hint="cs"/>
          <w:sz w:val="28"/>
          <w:szCs w:val="28"/>
          <w:rtl/>
          <w:lang w:bidi="fa-IR"/>
        </w:rPr>
        <w:t xml:space="preserve"> از نظر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حدود پوشش زن در آ</w:t>
      </w:r>
      <w:r w:rsidR="00235F05">
        <w:rPr>
          <w:rFonts w:ascii="Tahoma" w:hAnsi="Tahoma" w:cs="2  Zar" w:hint="cs"/>
          <w:sz w:val="28"/>
          <w:szCs w:val="28"/>
          <w:rtl/>
        </w:rPr>
        <w:t>ي</w:t>
      </w:r>
      <w:r w:rsidRPr="00AE6595">
        <w:rPr>
          <w:rFonts w:ascii="Tahoma" w:hAnsi="Tahoma" w:cs="2  Zar" w:hint="cs"/>
          <w:sz w:val="28"/>
          <w:szCs w:val="28"/>
          <w:rtl/>
        </w:rPr>
        <w:t xml:space="preserve">ات الاحكام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حدود جزع در عزادار</w:t>
      </w:r>
      <w:r w:rsidR="00235F05">
        <w:rPr>
          <w:rFonts w:cs="2  Zar" w:hint="cs"/>
          <w:sz w:val="28"/>
          <w:szCs w:val="28"/>
          <w:rtl/>
          <w:lang w:bidi="fa-IR"/>
        </w:rPr>
        <w:t>ي</w:t>
      </w:r>
      <w:r w:rsidRPr="00AE6595">
        <w:rPr>
          <w:rFonts w:cs="2  Zar" w:hint="cs"/>
          <w:sz w:val="28"/>
          <w:szCs w:val="28"/>
          <w:rtl/>
          <w:lang w:bidi="fa-IR"/>
        </w:rPr>
        <w:t xml:space="preserve"> اهل ب</w:t>
      </w:r>
      <w:r w:rsidR="00235F05">
        <w:rPr>
          <w:rFonts w:cs="2  Zar" w:hint="cs"/>
          <w:sz w:val="28"/>
          <w:szCs w:val="28"/>
          <w:rtl/>
          <w:lang w:bidi="fa-IR"/>
        </w:rPr>
        <w:t>ي</w:t>
      </w:r>
      <w:r w:rsidRPr="00AE6595">
        <w:rPr>
          <w:rFonts w:cs="2  Zar" w:hint="cs"/>
          <w:sz w:val="28"/>
          <w:szCs w:val="28"/>
          <w:rtl/>
          <w:lang w:bidi="fa-IR"/>
        </w:rPr>
        <w:t>ت (ع)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حدود ولا</w:t>
      </w:r>
      <w:r w:rsidR="00235F05">
        <w:rPr>
          <w:rFonts w:cs="2  Zar" w:hint="cs"/>
          <w:sz w:val="28"/>
          <w:szCs w:val="28"/>
          <w:rtl/>
          <w:lang w:bidi="fa-IR"/>
        </w:rPr>
        <w:t>ي</w:t>
      </w:r>
      <w:r w:rsidRPr="00AE6595">
        <w:rPr>
          <w:rFonts w:cs="2  Zar" w:hint="cs"/>
          <w:sz w:val="28"/>
          <w:szCs w:val="28"/>
          <w:rtl/>
          <w:lang w:bidi="fa-IR"/>
        </w:rPr>
        <w:t>ت حاکم شرع در امور حسب</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حد</w:t>
      </w:r>
      <w:r w:rsidR="00235F05">
        <w:rPr>
          <w:rFonts w:cs="2  Zar" w:hint="cs"/>
          <w:sz w:val="28"/>
          <w:szCs w:val="28"/>
          <w:rtl/>
          <w:lang w:bidi="fa-IR"/>
        </w:rPr>
        <w:t>ي</w:t>
      </w:r>
      <w:r w:rsidRPr="00AE6595">
        <w:rPr>
          <w:rFonts w:cs="2  Zar" w:hint="cs"/>
          <w:sz w:val="28"/>
          <w:szCs w:val="28"/>
          <w:rtl/>
          <w:lang w:bidi="fa-IR"/>
        </w:rPr>
        <w:t>ث رفع و مسئول</w:t>
      </w:r>
      <w:r w:rsidR="00235F05">
        <w:rPr>
          <w:rFonts w:cs="2  Zar" w:hint="cs"/>
          <w:sz w:val="28"/>
          <w:szCs w:val="28"/>
          <w:rtl/>
          <w:lang w:bidi="fa-IR"/>
        </w:rPr>
        <w:t>ي</w:t>
      </w:r>
      <w:r w:rsidRPr="00AE6595">
        <w:rPr>
          <w:rFonts w:cs="2  Zar" w:hint="cs"/>
          <w:sz w:val="28"/>
          <w:szCs w:val="28"/>
          <w:rtl/>
          <w:lang w:bidi="fa-IR"/>
        </w:rPr>
        <w:t>ت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حرمان زوجه از بعض ترکه و حقوق زوج</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حرمت اول</w:t>
      </w:r>
      <w:r w:rsidR="00235F05">
        <w:rPr>
          <w:rFonts w:cs="2  Zar" w:hint="cs"/>
          <w:sz w:val="28"/>
          <w:szCs w:val="28"/>
          <w:rtl/>
          <w:lang w:bidi="fa-IR"/>
        </w:rPr>
        <w:t>ي</w:t>
      </w:r>
      <w:r w:rsidRPr="00AE6595">
        <w:rPr>
          <w:rFonts w:cs="2  Zar" w:hint="cs"/>
          <w:sz w:val="28"/>
          <w:szCs w:val="28"/>
          <w:rtl/>
          <w:lang w:bidi="fa-IR"/>
        </w:rPr>
        <w:t xml:space="preserve"> شب</w:t>
      </w:r>
      <w:r w:rsidR="00235F05">
        <w:rPr>
          <w:rFonts w:cs="2  Zar" w:hint="cs"/>
          <w:sz w:val="28"/>
          <w:szCs w:val="28"/>
          <w:rtl/>
          <w:lang w:bidi="fa-IR"/>
        </w:rPr>
        <w:t>ي</w:t>
      </w:r>
      <w:r w:rsidRPr="00AE6595">
        <w:rPr>
          <w:rFonts w:cs="2  Zar" w:hint="cs"/>
          <w:sz w:val="28"/>
          <w:szCs w:val="28"/>
          <w:rtl/>
          <w:lang w:bidi="fa-IR"/>
        </w:rPr>
        <w:t>ه</w:t>
      </w:r>
      <w:r w:rsidRPr="00AE6595">
        <w:rPr>
          <w:rFonts w:cs="2  Zar" w:hint="cs"/>
          <w:sz w:val="28"/>
          <w:szCs w:val="28"/>
          <w:rtl/>
          <w:lang w:bidi="fa-IR"/>
        </w:rPr>
        <w:softHyphen/>
        <w:t>ساز</w:t>
      </w:r>
      <w:r w:rsidR="00235F05">
        <w:rPr>
          <w:rFonts w:cs="2  Zar" w:hint="cs"/>
          <w:sz w:val="28"/>
          <w:szCs w:val="28"/>
          <w:rtl/>
          <w:lang w:bidi="fa-IR"/>
        </w:rPr>
        <w:t>ي</w:t>
      </w:r>
      <w:r w:rsidRPr="00AE6595">
        <w:rPr>
          <w:rFonts w:cs="2  Zar" w:hint="cs"/>
          <w:sz w:val="28"/>
          <w:szCs w:val="28"/>
          <w:rtl/>
          <w:lang w:bidi="fa-IR"/>
        </w:rPr>
        <w:t xml:space="preserve"> انسان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حرمت ثانو</w:t>
      </w:r>
      <w:r w:rsidR="00235F05">
        <w:rPr>
          <w:rFonts w:cs="2  Zar" w:hint="cs"/>
          <w:sz w:val="28"/>
          <w:szCs w:val="28"/>
          <w:rtl/>
          <w:lang w:bidi="fa-IR"/>
        </w:rPr>
        <w:t>ي</w:t>
      </w:r>
      <w:r w:rsidRPr="00AE6595">
        <w:rPr>
          <w:rFonts w:cs="2  Zar" w:hint="cs"/>
          <w:sz w:val="28"/>
          <w:szCs w:val="28"/>
          <w:rtl/>
          <w:lang w:bidi="fa-IR"/>
        </w:rPr>
        <w:t xml:space="preserve"> شب</w:t>
      </w:r>
      <w:r w:rsidR="00235F05">
        <w:rPr>
          <w:rFonts w:cs="2  Zar" w:hint="cs"/>
          <w:sz w:val="28"/>
          <w:szCs w:val="28"/>
          <w:rtl/>
          <w:lang w:bidi="fa-IR"/>
        </w:rPr>
        <w:t>ي</w:t>
      </w:r>
      <w:r w:rsidRPr="00AE6595">
        <w:rPr>
          <w:rFonts w:cs="2  Zar" w:hint="cs"/>
          <w:sz w:val="28"/>
          <w:szCs w:val="28"/>
          <w:rtl/>
          <w:lang w:bidi="fa-IR"/>
        </w:rPr>
        <w:t>ه</w:t>
      </w:r>
      <w:r w:rsidRPr="00AE6595">
        <w:rPr>
          <w:rFonts w:cs="2  Zar" w:hint="cs"/>
          <w:sz w:val="28"/>
          <w:szCs w:val="28"/>
          <w:rtl/>
          <w:lang w:bidi="fa-IR"/>
        </w:rPr>
        <w:softHyphen/>
        <w:t>ساز</w:t>
      </w:r>
      <w:r w:rsidR="00235F05">
        <w:rPr>
          <w:rFonts w:cs="2  Zar" w:hint="cs"/>
          <w:sz w:val="28"/>
          <w:szCs w:val="28"/>
          <w:rtl/>
          <w:lang w:bidi="fa-IR"/>
        </w:rPr>
        <w:t>ي</w:t>
      </w:r>
      <w:r w:rsidRPr="00AE6595">
        <w:rPr>
          <w:rFonts w:cs="2  Zar" w:hint="cs"/>
          <w:sz w:val="28"/>
          <w:szCs w:val="28"/>
          <w:rtl/>
          <w:lang w:bidi="fa-IR"/>
        </w:rPr>
        <w:t xml:space="preserve"> انسان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حسبه </w:t>
      </w:r>
      <w:r w:rsidR="00235F05">
        <w:rPr>
          <w:rFonts w:cs="2  Zar" w:hint="cs"/>
          <w:sz w:val="28"/>
          <w:szCs w:val="28"/>
          <w:rtl/>
          <w:lang w:bidi="fa-IR"/>
        </w:rPr>
        <w:t>ي</w:t>
      </w:r>
      <w:r w:rsidRPr="00AE6595">
        <w:rPr>
          <w:rFonts w:cs="2  Zar" w:hint="cs"/>
          <w:sz w:val="28"/>
          <w:szCs w:val="28"/>
          <w:rtl/>
          <w:lang w:bidi="fa-IR"/>
        </w:rPr>
        <w:t>ک نهاد حکومت</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حسن و قبح عقل</w:t>
      </w:r>
      <w:r w:rsidR="00235F05">
        <w:rPr>
          <w:rFonts w:cs="2  Zar" w:hint="cs"/>
          <w:sz w:val="28"/>
          <w:szCs w:val="28"/>
          <w:rtl/>
          <w:lang w:bidi="fa-IR"/>
        </w:rPr>
        <w:t>ي</w:t>
      </w:r>
      <w:r w:rsidRPr="00AE6595">
        <w:rPr>
          <w:rFonts w:cs="2  Zar" w:hint="cs"/>
          <w:sz w:val="28"/>
          <w:szCs w:val="28"/>
          <w:rtl/>
          <w:lang w:bidi="fa-IR"/>
        </w:rPr>
        <w:t xml:space="preserve"> و قاعده ملازمه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حضانت از کودکان در فقه اسلام</w:t>
      </w:r>
      <w:r w:rsidR="00235F05">
        <w:rPr>
          <w:rFonts w:cs="2  Zar" w:hint="cs"/>
          <w:sz w:val="28"/>
          <w:szCs w:val="28"/>
          <w:rtl/>
          <w:lang w:bidi="fa-IR"/>
        </w:rPr>
        <w:t>ي</w:t>
      </w:r>
      <w:r w:rsidR="00314CC8" w:rsidRPr="00AE6595">
        <w:rPr>
          <w:rFonts w:cs="2  Zar" w:hint="cs"/>
          <w:sz w:val="28"/>
          <w:szCs w:val="28"/>
          <w:rtl/>
          <w:lang w:bidi="fa-IR"/>
        </w:rPr>
        <w:t xml:space="preserve"> و قانون</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 xml:space="preserve">حضانت در فقه و قانون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حفاظت از ترکه قبل از تقس</w:t>
      </w:r>
      <w:r w:rsidR="00235F05">
        <w:rPr>
          <w:rFonts w:cs="2  Zar" w:hint="cs"/>
          <w:sz w:val="28"/>
          <w:szCs w:val="28"/>
          <w:rtl/>
          <w:lang w:bidi="fa-IR"/>
        </w:rPr>
        <w:t>ي</w:t>
      </w:r>
      <w:r w:rsidRPr="00AE6595">
        <w:rPr>
          <w:rFonts w:cs="2  Zar" w:hint="cs"/>
          <w:sz w:val="28"/>
          <w:szCs w:val="28"/>
          <w:rtl/>
          <w:lang w:bidi="fa-IR"/>
        </w:rPr>
        <w:t>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حفظ حقوق شهروند</w:t>
      </w:r>
      <w:r w:rsidR="00235F05">
        <w:rPr>
          <w:rFonts w:cs="2  Zar" w:hint="cs"/>
          <w:sz w:val="28"/>
          <w:szCs w:val="28"/>
          <w:rtl/>
          <w:lang w:bidi="fa-IR"/>
        </w:rPr>
        <w:t>ي</w:t>
      </w:r>
      <w:r w:rsidRPr="00AE6595">
        <w:rPr>
          <w:rFonts w:cs="2  Zar" w:hint="cs"/>
          <w:sz w:val="28"/>
          <w:szCs w:val="28"/>
          <w:rtl/>
          <w:lang w:bidi="fa-IR"/>
        </w:rPr>
        <w:t xml:space="preserve"> در پرتو اصول حاکم بر دادرس</w:t>
      </w:r>
      <w:r w:rsidR="00235F05">
        <w:rPr>
          <w:rFonts w:cs="2  Zar" w:hint="cs"/>
          <w:sz w:val="28"/>
          <w:szCs w:val="28"/>
          <w:rtl/>
          <w:lang w:bidi="fa-IR"/>
        </w:rPr>
        <w:t>ي</w:t>
      </w:r>
      <w:r w:rsidRPr="00AE6595">
        <w:rPr>
          <w:rFonts w:cs="2  Zar" w:hint="cs"/>
          <w:sz w:val="28"/>
          <w:szCs w:val="28"/>
          <w:rtl/>
          <w:lang w:bidi="fa-IR"/>
        </w:rPr>
        <w:t xml:space="preserve"> منصفانه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 طلاق از د</w:t>
      </w:r>
      <w:r w:rsidR="00235F05">
        <w:rPr>
          <w:rFonts w:cs="2  Zar" w:hint="cs"/>
          <w:sz w:val="28"/>
          <w:szCs w:val="28"/>
          <w:rtl/>
          <w:lang w:bidi="fa-IR"/>
        </w:rPr>
        <w:t>ي</w:t>
      </w:r>
      <w:r w:rsidRPr="00AE6595">
        <w:rPr>
          <w:rFonts w:cs="2  Zar" w:hint="cs"/>
          <w:sz w:val="28"/>
          <w:szCs w:val="28"/>
          <w:rtl/>
          <w:lang w:bidi="fa-IR"/>
        </w:rPr>
        <w:t>دگاه فقه و حقوق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 مالک</w:t>
      </w:r>
      <w:r w:rsidR="00235F05">
        <w:rPr>
          <w:rFonts w:cs="2  Zar" w:hint="cs"/>
          <w:sz w:val="28"/>
          <w:szCs w:val="28"/>
          <w:rtl/>
          <w:lang w:bidi="fa-IR"/>
        </w:rPr>
        <w:t>ي</w:t>
      </w:r>
      <w:r w:rsidRPr="00AE6595">
        <w:rPr>
          <w:rFonts w:cs="2  Zar" w:hint="cs"/>
          <w:sz w:val="28"/>
          <w:szCs w:val="28"/>
          <w:rtl/>
          <w:lang w:bidi="fa-IR"/>
        </w:rPr>
        <w:t>ت معنو</w:t>
      </w:r>
      <w:r w:rsidR="00235F05">
        <w:rPr>
          <w:rFonts w:cs="2  Zar" w:hint="cs"/>
          <w:sz w:val="28"/>
          <w:szCs w:val="28"/>
          <w:rtl/>
          <w:lang w:bidi="fa-IR"/>
        </w:rPr>
        <w:t>ي</w:t>
      </w:r>
      <w:r w:rsidRPr="00AE6595">
        <w:rPr>
          <w:rFonts w:cs="2  Zar" w:hint="cs"/>
          <w:sz w:val="28"/>
          <w:szCs w:val="28"/>
          <w:rtl/>
          <w:lang w:bidi="fa-IR"/>
        </w:rPr>
        <w:t xml:space="preserve"> و حق التأل</w:t>
      </w:r>
      <w:r w:rsidR="00235F05">
        <w:rPr>
          <w:rFonts w:cs="2  Zar" w:hint="cs"/>
          <w:sz w:val="28"/>
          <w:szCs w:val="28"/>
          <w:rtl/>
          <w:lang w:bidi="fa-IR"/>
        </w:rPr>
        <w:t>ي</w:t>
      </w:r>
      <w:r w:rsidRPr="00AE6595">
        <w:rPr>
          <w:rFonts w:cs="2  Zar" w:hint="cs"/>
          <w:sz w:val="28"/>
          <w:szCs w:val="28"/>
          <w:rtl/>
          <w:lang w:bidi="fa-IR"/>
        </w:rPr>
        <w:t>ف</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 و تکل</w:t>
      </w:r>
      <w:r w:rsidR="00235F05">
        <w:rPr>
          <w:rFonts w:cs="2  Zar" w:hint="cs"/>
          <w:sz w:val="28"/>
          <w:szCs w:val="28"/>
          <w:rtl/>
          <w:lang w:bidi="fa-IR"/>
        </w:rPr>
        <w:t>ي</w:t>
      </w:r>
      <w:r w:rsidRPr="00AE6595">
        <w:rPr>
          <w:rFonts w:cs="2  Zar" w:hint="cs"/>
          <w:sz w:val="28"/>
          <w:szCs w:val="28"/>
          <w:rtl/>
          <w:lang w:bidi="fa-IR"/>
        </w:rPr>
        <w:t>ف در فقه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 و قابل</w:t>
      </w:r>
      <w:r w:rsidR="00235F05">
        <w:rPr>
          <w:rFonts w:cs="2  Zar" w:hint="cs"/>
          <w:sz w:val="28"/>
          <w:szCs w:val="28"/>
          <w:rtl/>
          <w:lang w:bidi="fa-IR"/>
        </w:rPr>
        <w:t>ي</w:t>
      </w:r>
      <w:r w:rsidRPr="00AE6595">
        <w:rPr>
          <w:rFonts w:cs="2  Zar" w:hint="cs"/>
          <w:sz w:val="28"/>
          <w:szCs w:val="28"/>
          <w:rtl/>
          <w:lang w:bidi="fa-IR"/>
        </w:rPr>
        <w:t>ت انتقال آن در فقه امام</w:t>
      </w:r>
      <w:r w:rsidR="00235F05">
        <w:rPr>
          <w:rFonts w:cs="2  Zar" w:hint="cs"/>
          <w:sz w:val="28"/>
          <w:szCs w:val="28"/>
          <w:rtl/>
          <w:lang w:bidi="fa-IR"/>
        </w:rPr>
        <w:t>ي</w:t>
      </w:r>
      <w:r w:rsidRPr="00AE6595">
        <w:rPr>
          <w:rFonts w:cs="2  Zar" w:hint="cs"/>
          <w:sz w:val="28"/>
          <w:szCs w:val="28"/>
          <w:rtl/>
          <w:lang w:bidi="fa-IR"/>
        </w:rPr>
        <w:t>ه و حقوق موضوعه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حقوق اساس</w:t>
      </w:r>
      <w:r w:rsidR="00235F05">
        <w:rPr>
          <w:rFonts w:cs="2  Zar" w:hint="cs"/>
          <w:sz w:val="28"/>
          <w:szCs w:val="28"/>
          <w:rtl/>
          <w:lang w:bidi="fa-IR"/>
        </w:rPr>
        <w:t>ي</w:t>
      </w:r>
      <w:r w:rsidRPr="00AE6595">
        <w:rPr>
          <w:rFonts w:cs="2  Zar" w:hint="cs"/>
          <w:sz w:val="28"/>
          <w:szCs w:val="28"/>
          <w:rtl/>
          <w:lang w:bidi="fa-IR"/>
        </w:rPr>
        <w:t xml:space="preserve">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اسيران جنگي از ديدگاه اسلام و مسيحيت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حقوق اقل</w:t>
      </w:r>
      <w:r w:rsidR="00235F05">
        <w:rPr>
          <w:rFonts w:cs="2  Zar" w:hint="cs"/>
          <w:sz w:val="28"/>
          <w:szCs w:val="28"/>
          <w:rtl/>
          <w:lang w:bidi="fa-IR"/>
        </w:rPr>
        <w:t>ي</w:t>
      </w:r>
      <w:r w:rsidRPr="00AE6595">
        <w:rPr>
          <w:rFonts w:cs="2  Zar" w:hint="cs"/>
          <w:sz w:val="28"/>
          <w:szCs w:val="28"/>
          <w:rtl/>
          <w:lang w:bidi="fa-IR"/>
        </w:rPr>
        <w:t>ت‌ها</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حقوق بشر از د</w:t>
      </w:r>
      <w:r w:rsidR="00235F05">
        <w:rPr>
          <w:rFonts w:cs="2  Zar" w:hint="cs"/>
          <w:sz w:val="28"/>
          <w:szCs w:val="28"/>
          <w:rtl/>
          <w:lang w:bidi="fa-IR"/>
        </w:rPr>
        <w:t>ي</w:t>
      </w:r>
      <w:r w:rsidRPr="00AE6595">
        <w:rPr>
          <w:rFonts w:cs="2  Zar" w:hint="cs"/>
          <w:sz w:val="28"/>
          <w:szCs w:val="28"/>
          <w:rtl/>
          <w:lang w:bidi="fa-IR"/>
        </w:rPr>
        <w:t>دگاه اسلام و غرب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حقوق بشر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بشر در نهج البلاغه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حقوق جنس</w:t>
      </w:r>
      <w:r w:rsidR="00235F05">
        <w:rPr>
          <w:rFonts w:cs="2  Zar" w:hint="cs"/>
          <w:sz w:val="28"/>
          <w:szCs w:val="28"/>
          <w:rtl/>
          <w:lang w:bidi="fa-IR"/>
        </w:rPr>
        <w:t>ي</w:t>
      </w:r>
      <w:r w:rsidRPr="00AE6595">
        <w:rPr>
          <w:rFonts w:cs="2  Zar" w:hint="cs"/>
          <w:sz w:val="28"/>
          <w:szCs w:val="28"/>
          <w:rtl/>
          <w:lang w:bidi="fa-IR"/>
        </w:rPr>
        <w:t xml:space="preserve"> زوجه از د</w:t>
      </w:r>
      <w:r w:rsidR="00235F05">
        <w:rPr>
          <w:rFonts w:cs="2  Zar" w:hint="cs"/>
          <w:sz w:val="28"/>
          <w:szCs w:val="28"/>
          <w:rtl/>
          <w:lang w:bidi="fa-IR"/>
        </w:rPr>
        <w:t>ي</w:t>
      </w:r>
      <w:r w:rsidRPr="00AE6595">
        <w:rPr>
          <w:rFonts w:cs="2  Zar" w:hint="cs"/>
          <w:sz w:val="28"/>
          <w:szCs w:val="28"/>
          <w:rtl/>
          <w:lang w:bidi="fa-IR"/>
        </w:rPr>
        <w:t>دگاه فقه و حقوق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در نهج البلاغه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شهروندان غ</w:t>
      </w:r>
      <w:r w:rsidR="00235F05">
        <w:rPr>
          <w:rFonts w:cs="2  Zar" w:hint="cs"/>
          <w:sz w:val="28"/>
          <w:szCs w:val="28"/>
          <w:rtl/>
          <w:lang w:bidi="fa-IR"/>
        </w:rPr>
        <w:t>ي</w:t>
      </w:r>
      <w:r w:rsidRPr="00AE6595">
        <w:rPr>
          <w:rFonts w:cs="2  Zar" w:hint="cs"/>
          <w:sz w:val="28"/>
          <w:szCs w:val="28"/>
          <w:rtl/>
          <w:lang w:bidi="fa-IR"/>
        </w:rPr>
        <w:t>رمسلمان در حقوق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شهروند</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فرد</w:t>
      </w:r>
      <w:r w:rsidR="00235F05">
        <w:rPr>
          <w:rFonts w:cs="2  Zar" w:hint="cs"/>
          <w:sz w:val="28"/>
          <w:szCs w:val="28"/>
          <w:rtl/>
          <w:lang w:bidi="fa-IR"/>
        </w:rPr>
        <w:t>ي</w:t>
      </w:r>
      <w:r w:rsidRPr="00AE6595">
        <w:rPr>
          <w:rFonts w:cs="2  Zar" w:hint="cs"/>
          <w:sz w:val="28"/>
          <w:szCs w:val="28"/>
          <w:rtl/>
          <w:lang w:bidi="fa-IR"/>
        </w:rPr>
        <w:t xml:space="preserve"> و آزاد</w:t>
      </w:r>
      <w:r w:rsidR="00235F05">
        <w:rPr>
          <w:rFonts w:cs="2  Zar" w:hint="cs"/>
          <w:sz w:val="28"/>
          <w:szCs w:val="28"/>
          <w:rtl/>
          <w:lang w:bidi="fa-IR"/>
        </w:rPr>
        <w:t>ي</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عموم</w:t>
      </w:r>
      <w:r w:rsidR="00235F05">
        <w:rPr>
          <w:rFonts w:cs="2  Zar" w:hint="cs"/>
          <w:sz w:val="28"/>
          <w:szCs w:val="28"/>
          <w:rtl/>
          <w:lang w:bidi="fa-IR"/>
        </w:rPr>
        <w:t>ي</w:t>
      </w:r>
      <w:r w:rsidRPr="00AE6595">
        <w:rPr>
          <w:rFonts w:cs="2  Zar" w:hint="cs"/>
          <w:sz w:val="28"/>
          <w:szCs w:val="28"/>
          <w:rtl/>
          <w:lang w:bidi="fa-IR"/>
        </w:rPr>
        <w:t xml:space="preserve"> در فقه و قوان</w:t>
      </w:r>
      <w:r w:rsidR="00235F05">
        <w:rPr>
          <w:rFonts w:cs="2  Zar" w:hint="cs"/>
          <w:sz w:val="28"/>
          <w:szCs w:val="28"/>
          <w:rtl/>
          <w:lang w:bidi="fa-IR"/>
        </w:rPr>
        <w:t>ي</w:t>
      </w:r>
      <w:r w:rsidRPr="00AE6595">
        <w:rPr>
          <w:rFonts w:cs="2  Zar" w:hint="cs"/>
          <w:sz w:val="28"/>
          <w:szCs w:val="28"/>
          <w:rtl/>
          <w:lang w:bidi="fa-IR"/>
        </w:rPr>
        <w:t>ن موضوع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حقوق قراردادها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حقوق قراردادها</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ن‌الملل</w:t>
      </w:r>
      <w:r w:rsidR="00235F05">
        <w:rPr>
          <w:rFonts w:cs="2  Zar" w:hint="cs"/>
          <w:sz w:val="28"/>
          <w:szCs w:val="28"/>
          <w:rtl/>
          <w:lang w:bidi="fa-IR"/>
        </w:rPr>
        <w:t>ي</w:t>
      </w:r>
      <w:r w:rsidRPr="00AE6595">
        <w:rPr>
          <w:rFonts w:cs="2  Zar" w:hint="cs"/>
          <w:sz w:val="28"/>
          <w:szCs w:val="28"/>
          <w:rtl/>
          <w:lang w:bidi="fa-IR"/>
        </w:rPr>
        <w:t xml:space="preserve">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کودک از نظر فقها</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کودک در د</w:t>
      </w:r>
      <w:r w:rsidR="00235F05">
        <w:rPr>
          <w:rFonts w:cs="2  Zar" w:hint="cs"/>
          <w:sz w:val="28"/>
          <w:szCs w:val="28"/>
          <w:rtl/>
          <w:lang w:bidi="fa-IR"/>
        </w:rPr>
        <w:t>ي</w:t>
      </w:r>
      <w:r w:rsidRPr="00AE6595">
        <w:rPr>
          <w:rFonts w:cs="2  Zar" w:hint="cs"/>
          <w:sz w:val="28"/>
          <w:szCs w:val="28"/>
          <w:rtl/>
          <w:lang w:bidi="fa-IR"/>
        </w:rPr>
        <w:t>ن و قانون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حقوق متقابل انسان‌ها از د</w:t>
      </w:r>
      <w:r w:rsidR="00235F05">
        <w:rPr>
          <w:rFonts w:cs="2  Zar" w:hint="cs"/>
          <w:sz w:val="28"/>
          <w:szCs w:val="28"/>
          <w:rtl/>
          <w:lang w:bidi="fa-IR"/>
        </w:rPr>
        <w:t>ي</w:t>
      </w:r>
      <w:r w:rsidRPr="00AE6595">
        <w:rPr>
          <w:rFonts w:cs="2  Zar" w:hint="cs"/>
          <w:sz w:val="28"/>
          <w:szCs w:val="28"/>
          <w:rtl/>
          <w:lang w:bidi="fa-IR"/>
        </w:rPr>
        <w:t>دگاه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حقوق مردم از د</w:t>
      </w:r>
      <w:r w:rsidR="00235F05">
        <w:rPr>
          <w:rFonts w:cs="2  Zar" w:hint="cs"/>
          <w:sz w:val="28"/>
          <w:szCs w:val="28"/>
          <w:rtl/>
          <w:lang w:bidi="fa-IR"/>
        </w:rPr>
        <w:t>ي</w:t>
      </w:r>
      <w:r w:rsidRPr="00AE6595">
        <w:rPr>
          <w:rFonts w:cs="2  Zar" w:hint="cs"/>
          <w:sz w:val="28"/>
          <w:szCs w:val="28"/>
          <w:rtl/>
          <w:lang w:bidi="fa-IR"/>
        </w:rPr>
        <w:t>دگاه س</w:t>
      </w:r>
      <w:r w:rsidR="00235F05">
        <w:rPr>
          <w:rFonts w:cs="2  Zar" w:hint="cs"/>
          <w:sz w:val="28"/>
          <w:szCs w:val="28"/>
          <w:rtl/>
          <w:lang w:bidi="fa-IR"/>
        </w:rPr>
        <w:t>ي</w:t>
      </w:r>
      <w:r w:rsidRPr="00AE6595">
        <w:rPr>
          <w:rFonts w:cs="2  Zar" w:hint="cs"/>
          <w:sz w:val="28"/>
          <w:szCs w:val="28"/>
          <w:rtl/>
          <w:lang w:bidi="fa-IR"/>
        </w:rPr>
        <w:t>د الشهداء (ع)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حکم اقرار مر</w:t>
      </w:r>
      <w:r w:rsidR="00235F05">
        <w:rPr>
          <w:rFonts w:cs="2  Zar" w:hint="cs"/>
          <w:sz w:val="28"/>
          <w:szCs w:val="28"/>
          <w:rtl/>
          <w:lang w:bidi="fa-IR"/>
        </w:rPr>
        <w:t>ي</w:t>
      </w:r>
      <w:r w:rsidRPr="00AE6595">
        <w:rPr>
          <w:rFonts w:cs="2  Zar" w:hint="cs"/>
          <w:sz w:val="28"/>
          <w:szCs w:val="28"/>
          <w:rtl/>
          <w:lang w:bidi="fa-IR"/>
        </w:rPr>
        <w:t>ض از د</w:t>
      </w:r>
      <w:r w:rsidR="00235F05">
        <w:rPr>
          <w:rFonts w:cs="2  Zar" w:hint="cs"/>
          <w:sz w:val="28"/>
          <w:szCs w:val="28"/>
          <w:rtl/>
          <w:lang w:bidi="fa-IR"/>
        </w:rPr>
        <w:t>ي</w:t>
      </w:r>
      <w:r w:rsidRPr="00AE6595">
        <w:rPr>
          <w:rFonts w:cs="2  Zar" w:hint="cs"/>
          <w:sz w:val="28"/>
          <w:szCs w:val="28"/>
          <w:rtl/>
          <w:lang w:bidi="fa-IR"/>
        </w:rPr>
        <w:t>دگاه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انتقال و فروش اعضا</w:t>
      </w:r>
      <w:r w:rsidR="00235F05">
        <w:rPr>
          <w:rFonts w:cs="2  Zar" w:hint="cs"/>
          <w:sz w:val="28"/>
          <w:szCs w:val="28"/>
          <w:rtl/>
          <w:lang w:bidi="fa-IR"/>
        </w:rPr>
        <w:t>ي</w:t>
      </w:r>
      <w:r w:rsidRPr="00AE6595">
        <w:rPr>
          <w:rFonts w:cs="2  Zar" w:hint="cs"/>
          <w:sz w:val="28"/>
          <w:szCs w:val="28"/>
          <w:rtl/>
          <w:lang w:bidi="fa-IR"/>
        </w:rPr>
        <w:t xml:space="preserve"> بدن (کل</w:t>
      </w:r>
      <w:r w:rsidR="00235F05">
        <w:rPr>
          <w:rFonts w:cs="2  Zar" w:hint="cs"/>
          <w:sz w:val="28"/>
          <w:szCs w:val="28"/>
          <w:rtl/>
          <w:lang w:bidi="fa-IR"/>
        </w:rPr>
        <w:t>ي</w:t>
      </w:r>
      <w:r w:rsidRPr="00AE6595">
        <w:rPr>
          <w:rFonts w:cs="2  Zar" w:hint="cs"/>
          <w:sz w:val="28"/>
          <w:szCs w:val="28"/>
          <w:rtl/>
          <w:lang w:bidi="fa-IR"/>
        </w:rPr>
        <w:t>ه و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حکم انفال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 xml:space="preserve">حکم اهل کتاب (طهارت </w:t>
      </w:r>
      <w:r w:rsidR="00235F05">
        <w:rPr>
          <w:rFonts w:cs="2  Zar" w:hint="cs"/>
          <w:sz w:val="28"/>
          <w:szCs w:val="28"/>
          <w:rtl/>
          <w:lang w:bidi="fa-IR"/>
        </w:rPr>
        <w:t>ي</w:t>
      </w:r>
      <w:r w:rsidRPr="00AE6595">
        <w:rPr>
          <w:rFonts w:cs="2  Zar" w:hint="cs"/>
          <w:sz w:val="28"/>
          <w:szCs w:val="28"/>
          <w:rtl/>
          <w:lang w:bidi="fa-IR"/>
        </w:rPr>
        <w:t>ا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حکم ب</w:t>
      </w:r>
      <w:r w:rsidR="00235F05">
        <w:rPr>
          <w:rFonts w:cs="2  Zar" w:hint="cs"/>
          <w:sz w:val="28"/>
          <w:szCs w:val="28"/>
          <w:rtl/>
          <w:lang w:bidi="fa-IR"/>
        </w:rPr>
        <w:t>ي</w:t>
      </w:r>
      <w:r w:rsidRPr="00AE6595">
        <w:rPr>
          <w:rFonts w:cs="2  Zar" w:hint="cs"/>
          <w:sz w:val="28"/>
          <w:szCs w:val="28"/>
          <w:rtl/>
          <w:lang w:bidi="fa-IR"/>
        </w:rPr>
        <w:softHyphen/>
        <w:t>حس کردن اعضا هنگام اجرا</w:t>
      </w:r>
      <w:r w:rsidR="00235F05">
        <w:rPr>
          <w:rFonts w:cs="2  Zar" w:hint="cs"/>
          <w:sz w:val="28"/>
          <w:szCs w:val="28"/>
          <w:rtl/>
          <w:lang w:bidi="fa-IR"/>
        </w:rPr>
        <w:t>ي</w:t>
      </w:r>
      <w:r w:rsidRPr="00AE6595">
        <w:rPr>
          <w:rFonts w:cs="2  Zar" w:hint="cs"/>
          <w:sz w:val="28"/>
          <w:szCs w:val="28"/>
          <w:rtl/>
          <w:lang w:bidi="fa-IR"/>
        </w:rPr>
        <w:t xml:space="preserve"> ک</w:t>
      </w:r>
      <w:r w:rsidR="00235F05">
        <w:rPr>
          <w:rFonts w:cs="2  Zar" w:hint="cs"/>
          <w:sz w:val="28"/>
          <w:szCs w:val="28"/>
          <w:rtl/>
          <w:lang w:bidi="fa-IR"/>
        </w:rPr>
        <w:t>ي</w:t>
      </w:r>
      <w:r w:rsidRPr="00AE6595">
        <w:rPr>
          <w:rFonts w:cs="2  Zar" w:hint="cs"/>
          <w:sz w:val="28"/>
          <w:szCs w:val="28"/>
          <w:rtl/>
          <w:lang w:bidi="fa-IR"/>
        </w:rPr>
        <w:t>فرها</w:t>
      </w:r>
      <w:r w:rsidR="00235F05">
        <w:rPr>
          <w:rFonts w:cs="2  Zar" w:hint="cs"/>
          <w:sz w:val="28"/>
          <w:szCs w:val="28"/>
          <w:rtl/>
          <w:lang w:bidi="fa-IR"/>
        </w:rPr>
        <w:t>ي</w:t>
      </w:r>
      <w:r w:rsidRPr="00AE6595">
        <w:rPr>
          <w:rFonts w:cs="2  Zar" w:hint="cs"/>
          <w:sz w:val="28"/>
          <w:szCs w:val="28"/>
          <w:rtl/>
          <w:lang w:bidi="fa-IR"/>
        </w:rPr>
        <w:t xml:space="preserve"> جسمان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تصو</w:t>
      </w:r>
      <w:r w:rsidR="00235F05">
        <w:rPr>
          <w:rFonts w:cs="2  Zar" w:hint="cs"/>
          <w:sz w:val="28"/>
          <w:szCs w:val="28"/>
          <w:rtl/>
          <w:lang w:bidi="fa-IR"/>
        </w:rPr>
        <w:t>ي</w:t>
      </w:r>
      <w:r w:rsidRPr="00AE6595">
        <w:rPr>
          <w:rFonts w:cs="2  Zar" w:hint="cs"/>
          <w:sz w:val="28"/>
          <w:szCs w:val="28"/>
          <w:rtl/>
          <w:lang w:bidi="fa-IR"/>
        </w:rPr>
        <w:t>ر انب</w:t>
      </w:r>
      <w:r w:rsidR="00235F05">
        <w:rPr>
          <w:rFonts w:cs="2  Zar" w:hint="cs"/>
          <w:sz w:val="28"/>
          <w:szCs w:val="28"/>
          <w:rtl/>
          <w:lang w:bidi="fa-IR"/>
        </w:rPr>
        <w:t>ي</w:t>
      </w:r>
      <w:r w:rsidRPr="00AE6595">
        <w:rPr>
          <w:rFonts w:cs="2  Zar" w:hint="cs"/>
          <w:sz w:val="28"/>
          <w:szCs w:val="28"/>
          <w:rtl/>
          <w:lang w:bidi="fa-IR"/>
        </w:rPr>
        <w:t>اء و ائمه هد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حکم تکل</w:t>
      </w:r>
      <w:r w:rsidR="00235F05">
        <w:rPr>
          <w:rFonts w:cs="2  Zar" w:hint="cs"/>
          <w:sz w:val="28"/>
          <w:szCs w:val="28"/>
          <w:rtl/>
          <w:lang w:bidi="fa-IR"/>
        </w:rPr>
        <w:t>ي</w:t>
      </w:r>
      <w:r w:rsidRPr="00AE6595">
        <w:rPr>
          <w:rFonts w:cs="2  Zar" w:hint="cs"/>
          <w:sz w:val="28"/>
          <w:szCs w:val="28"/>
          <w:rtl/>
          <w:lang w:bidi="fa-IR"/>
        </w:rPr>
        <w:t>ف</w:t>
      </w:r>
      <w:r w:rsidR="00235F05">
        <w:rPr>
          <w:rFonts w:cs="2  Zar" w:hint="cs"/>
          <w:sz w:val="28"/>
          <w:szCs w:val="28"/>
          <w:rtl/>
          <w:lang w:bidi="fa-IR"/>
        </w:rPr>
        <w:t>ي</w:t>
      </w:r>
      <w:r w:rsidRPr="00AE6595">
        <w:rPr>
          <w:rFonts w:cs="2  Zar" w:hint="cs"/>
          <w:sz w:val="28"/>
          <w:szCs w:val="28"/>
          <w:rtl/>
          <w:lang w:bidi="fa-IR"/>
        </w:rPr>
        <w:t xml:space="preserve"> استفاده از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r w:rsidRPr="00AE6595">
        <w:rPr>
          <w:rFonts w:cs="2  Zar" w:hint="cs"/>
          <w:sz w:val="28"/>
          <w:szCs w:val="28"/>
          <w:rtl/>
          <w:lang w:bidi="fa-IR"/>
        </w:rPr>
        <w:t xml:space="preserve"> در پژوهش</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ثانو</w:t>
      </w:r>
      <w:r w:rsidR="00235F05">
        <w:rPr>
          <w:rFonts w:cs="2  Zar" w:hint="cs"/>
          <w:sz w:val="28"/>
          <w:szCs w:val="28"/>
          <w:rtl/>
          <w:lang w:bidi="fa-IR"/>
        </w:rPr>
        <w:t>ي</w:t>
      </w:r>
      <w:r w:rsidRPr="00AE6595">
        <w:rPr>
          <w:rFonts w:cs="2  Zar" w:hint="cs"/>
          <w:sz w:val="28"/>
          <w:szCs w:val="28"/>
          <w:rtl/>
          <w:lang w:bidi="fa-IR"/>
        </w:rPr>
        <w:t xml:space="preserve"> در تشر</w:t>
      </w:r>
      <w:r w:rsidR="00235F05">
        <w:rPr>
          <w:rFonts w:cs="2  Zar" w:hint="cs"/>
          <w:sz w:val="28"/>
          <w:szCs w:val="28"/>
          <w:rtl/>
          <w:lang w:bidi="fa-IR"/>
        </w:rPr>
        <w:t>ي</w:t>
      </w:r>
      <w:r w:rsidRPr="00AE6595">
        <w:rPr>
          <w:rFonts w:cs="2  Zar" w:hint="cs"/>
          <w:sz w:val="28"/>
          <w:szCs w:val="28"/>
          <w:rtl/>
          <w:lang w:bidi="fa-IR"/>
        </w:rPr>
        <w:t>ع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حکم حکومت</w:t>
      </w:r>
      <w:r w:rsidR="00235F05">
        <w:rPr>
          <w:rFonts w:cs="2  Zar" w:hint="cs"/>
          <w:sz w:val="28"/>
          <w:szCs w:val="28"/>
          <w:rtl/>
          <w:lang w:bidi="fa-IR"/>
        </w:rPr>
        <w:t>ي</w:t>
      </w:r>
      <w:r w:rsidRPr="00AE6595">
        <w:rPr>
          <w:rFonts w:cs="2  Zar" w:hint="cs"/>
          <w:sz w:val="28"/>
          <w:szCs w:val="28"/>
          <w:rtl/>
          <w:lang w:bidi="fa-IR"/>
        </w:rPr>
        <w:t xml:space="preserve"> در فقه علو</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سماع صوت زنان اجنب</w:t>
      </w:r>
      <w:r w:rsidR="00235F05">
        <w:rPr>
          <w:rFonts w:cs="2  Zar" w:hint="cs"/>
          <w:sz w:val="28"/>
          <w:szCs w:val="28"/>
          <w:rtl/>
          <w:lang w:bidi="fa-IR"/>
        </w:rPr>
        <w:t>ي</w:t>
      </w:r>
      <w:r w:rsidRPr="00AE6595">
        <w:rPr>
          <w:rFonts w:cs="2  Zar" w:hint="cs"/>
          <w:sz w:val="28"/>
          <w:szCs w:val="28"/>
          <w:rtl/>
          <w:lang w:bidi="fa-IR"/>
        </w:rPr>
        <w:t>ه از د</w:t>
      </w:r>
      <w:r w:rsidR="00235F05">
        <w:rPr>
          <w:rFonts w:cs="2  Zar" w:hint="cs"/>
          <w:sz w:val="28"/>
          <w:szCs w:val="28"/>
          <w:rtl/>
          <w:lang w:bidi="fa-IR"/>
        </w:rPr>
        <w:t>ي</w:t>
      </w:r>
      <w:r w:rsidRPr="00AE6595">
        <w:rPr>
          <w:rFonts w:cs="2  Zar" w:hint="cs"/>
          <w:sz w:val="28"/>
          <w:szCs w:val="28"/>
          <w:rtl/>
          <w:lang w:bidi="fa-IR"/>
        </w:rPr>
        <w:t>دگاه فقها</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سوگند به طلاق در مذاهب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شطرنج در نظرگاه ش</w:t>
      </w:r>
      <w:r w:rsidR="00235F05">
        <w:rPr>
          <w:rFonts w:cs="2  Zar" w:hint="cs"/>
          <w:sz w:val="28"/>
          <w:szCs w:val="28"/>
          <w:rtl/>
          <w:lang w:bidi="fa-IR"/>
        </w:rPr>
        <w:t>ي</w:t>
      </w:r>
      <w:r w:rsidRPr="00AE6595">
        <w:rPr>
          <w:rFonts w:cs="2  Zar" w:hint="cs"/>
          <w:sz w:val="28"/>
          <w:szCs w:val="28"/>
          <w:rtl/>
          <w:lang w:bidi="fa-IR"/>
        </w:rPr>
        <w:t>خ انصار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عبادت جاهل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فقه</w:t>
      </w:r>
      <w:r w:rsidR="00235F05">
        <w:rPr>
          <w:rFonts w:cs="2  Zar" w:hint="cs"/>
          <w:sz w:val="28"/>
          <w:szCs w:val="28"/>
          <w:rtl/>
          <w:lang w:bidi="fa-IR"/>
        </w:rPr>
        <w:t>ي</w:t>
      </w:r>
      <w:r w:rsidRPr="00AE6595">
        <w:rPr>
          <w:rFonts w:cs="2  Zar" w:hint="cs"/>
          <w:sz w:val="28"/>
          <w:szCs w:val="28"/>
          <w:rtl/>
          <w:lang w:bidi="fa-IR"/>
        </w:rPr>
        <w:t xml:space="preserve"> پوشش زنانه مانکن‌ها</w:t>
      </w:r>
      <w:r w:rsidR="00235F05">
        <w:rPr>
          <w:rFonts w:cs="2  Zar" w:hint="cs"/>
          <w:sz w:val="28"/>
          <w:szCs w:val="28"/>
          <w:rtl/>
          <w:lang w:bidi="fa-IR"/>
        </w:rPr>
        <w:t>ي</w:t>
      </w:r>
      <w:r w:rsidRPr="00AE6595">
        <w:rPr>
          <w:rFonts w:cs="2  Zar" w:hint="cs"/>
          <w:sz w:val="28"/>
          <w:szCs w:val="28"/>
          <w:rtl/>
          <w:lang w:bidi="fa-IR"/>
        </w:rPr>
        <w:t xml:space="preserve"> </w:t>
      </w:r>
      <w:r w:rsidR="00314CC8" w:rsidRPr="00AE6595">
        <w:rPr>
          <w:rFonts w:cs="2  Zar" w:hint="cs"/>
          <w:sz w:val="28"/>
          <w:szCs w:val="28"/>
          <w:rtl/>
          <w:lang w:bidi="fa-IR"/>
        </w:rPr>
        <w:t>و</w:t>
      </w:r>
      <w:r w:rsidR="00235F05">
        <w:rPr>
          <w:rFonts w:cs="2  Zar" w:hint="cs"/>
          <w:sz w:val="28"/>
          <w:szCs w:val="28"/>
          <w:rtl/>
          <w:lang w:bidi="fa-IR"/>
        </w:rPr>
        <w:t>ي</w:t>
      </w:r>
      <w:r w:rsidR="00314CC8" w:rsidRPr="00AE6595">
        <w:rPr>
          <w:rFonts w:cs="2  Zar" w:hint="cs"/>
          <w:sz w:val="28"/>
          <w:szCs w:val="28"/>
          <w:rtl/>
          <w:lang w:bidi="fa-IR"/>
        </w:rPr>
        <w:t>تر</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کتب ضلال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مرتد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نقاش</w:t>
      </w:r>
      <w:r w:rsidR="00235F05">
        <w:rPr>
          <w:rFonts w:cs="2  Zar" w:hint="cs"/>
          <w:sz w:val="28"/>
          <w:szCs w:val="28"/>
          <w:rtl/>
          <w:lang w:bidi="fa-IR"/>
        </w:rPr>
        <w:t>ي</w:t>
      </w:r>
      <w:r w:rsidRPr="00AE6595">
        <w:rPr>
          <w:rFonts w:cs="2  Zar" w:hint="cs"/>
          <w:sz w:val="28"/>
          <w:szCs w:val="28"/>
          <w:rtl/>
          <w:lang w:bidi="fa-IR"/>
        </w:rPr>
        <w:t xml:space="preserve"> و مجسمه‌ساز</w:t>
      </w:r>
      <w:r w:rsidR="00235F05">
        <w:rPr>
          <w:rFonts w:cs="2  Zar" w:hint="cs"/>
          <w:sz w:val="28"/>
          <w:szCs w:val="28"/>
          <w:rtl/>
          <w:lang w:bidi="fa-IR"/>
        </w:rPr>
        <w:t>ي</w:t>
      </w:r>
      <w:r w:rsidRPr="00AE6595">
        <w:rPr>
          <w:rFonts w:cs="2  Zar" w:hint="cs"/>
          <w:sz w:val="28"/>
          <w:szCs w:val="28"/>
          <w:rtl/>
          <w:lang w:bidi="fa-IR"/>
        </w:rPr>
        <w:t xml:space="preserve"> از نگاه شر</w:t>
      </w:r>
      <w:r w:rsidR="00235F05">
        <w:rPr>
          <w:rFonts w:cs="2  Zar" w:hint="cs"/>
          <w:sz w:val="28"/>
          <w:szCs w:val="28"/>
          <w:rtl/>
          <w:lang w:bidi="fa-IR"/>
        </w:rPr>
        <w:t>ي</w:t>
      </w:r>
      <w:r w:rsidRPr="00AE6595">
        <w:rPr>
          <w:rFonts w:cs="2  Zar" w:hint="cs"/>
          <w:sz w:val="28"/>
          <w:szCs w:val="28"/>
          <w:rtl/>
          <w:lang w:bidi="fa-IR"/>
        </w:rPr>
        <w:t>عت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حکم نکاح صغ</w:t>
      </w:r>
      <w:r w:rsidR="00235F05">
        <w:rPr>
          <w:rFonts w:cs="2  Zar" w:hint="cs"/>
          <w:sz w:val="28"/>
          <w:szCs w:val="28"/>
          <w:rtl/>
          <w:lang w:bidi="fa-IR"/>
        </w:rPr>
        <w:t>ي</w:t>
      </w:r>
      <w:r w:rsidRPr="00AE6595">
        <w:rPr>
          <w:rFonts w:cs="2  Zar" w:hint="cs"/>
          <w:sz w:val="28"/>
          <w:szCs w:val="28"/>
          <w:rtl/>
          <w:lang w:bidi="fa-IR"/>
        </w:rPr>
        <w:t>ره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حکمت تکال</w:t>
      </w:r>
      <w:r w:rsidR="00235F05">
        <w:rPr>
          <w:rFonts w:cs="2  Zar" w:hint="cs"/>
          <w:sz w:val="28"/>
          <w:szCs w:val="28"/>
          <w:rtl/>
          <w:lang w:bidi="fa-IR"/>
        </w:rPr>
        <w:t>ي</w:t>
      </w:r>
      <w:r w:rsidRPr="00AE6595">
        <w:rPr>
          <w:rFonts w:cs="2  Zar" w:hint="cs"/>
          <w:sz w:val="28"/>
          <w:szCs w:val="28"/>
          <w:rtl/>
          <w:lang w:bidi="fa-IR"/>
        </w:rPr>
        <w:t>ف و حقوق در تعال</w:t>
      </w:r>
      <w:r w:rsidR="00235F05">
        <w:rPr>
          <w:rFonts w:cs="2  Zar" w:hint="cs"/>
          <w:sz w:val="28"/>
          <w:szCs w:val="28"/>
          <w:rtl/>
          <w:lang w:bidi="fa-IR"/>
        </w:rPr>
        <w:t>ي</w:t>
      </w:r>
      <w:r w:rsidRPr="00AE6595">
        <w:rPr>
          <w:rFonts w:cs="2  Zar" w:hint="cs"/>
          <w:sz w:val="28"/>
          <w:szCs w:val="28"/>
          <w:rtl/>
          <w:lang w:bidi="fa-IR"/>
        </w:rPr>
        <w:t>م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حل</w:t>
      </w:r>
      <w:r w:rsidR="00235F05">
        <w:rPr>
          <w:rFonts w:cs="2  Zar" w:hint="cs"/>
          <w:sz w:val="28"/>
          <w:szCs w:val="28"/>
          <w:rtl/>
          <w:lang w:bidi="fa-IR"/>
        </w:rPr>
        <w:t>ي</w:t>
      </w:r>
      <w:r w:rsidRPr="00AE6595">
        <w:rPr>
          <w:rFonts w:cs="2  Zar" w:hint="cs"/>
          <w:sz w:val="28"/>
          <w:szCs w:val="28"/>
          <w:rtl/>
          <w:lang w:bidi="fa-IR"/>
        </w:rPr>
        <w:t>ت ذب</w:t>
      </w:r>
      <w:r w:rsidR="00235F05">
        <w:rPr>
          <w:rFonts w:cs="2  Zar" w:hint="cs"/>
          <w:sz w:val="28"/>
          <w:szCs w:val="28"/>
          <w:rtl/>
          <w:lang w:bidi="fa-IR"/>
        </w:rPr>
        <w:t>ي</w:t>
      </w:r>
      <w:r w:rsidRPr="00AE6595">
        <w:rPr>
          <w:rFonts w:cs="2  Zar" w:hint="cs"/>
          <w:sz w:val="28"/>
          <w:szCs w:val="28"/>
          <w:rtl/>
          <w:lang w:bidi="fa-IR"/>
        </w:rPr>
        <w:t>حه به وس</w:t>
      </w:r>
      <w:r w:rsidR="00235F05">
        <w:rPr>
          <w:rFonts w:cs="2  Zar" w:hint="cs"/>
          <w:sz w:val="28"/>
          <w:szCs w:val="28"/>
          <w:rtl/>
          <w:lang w:bidi="fa-IR"/>
        </w:rPr>
        <w:t>ي</w:t>
      </w:r>
      <w:r w:rsidRPr="00AE6595">
        <w:rPr>
          <w:rFonts w:cs="2  Zar" w:hint="cs"/>
          <w:sz w:val="28"/>
          <w:szCs w:val="28"/>
          <w:rtl/>
          <w:lang w:bidi="fa-IR"/>
        </w:rPr>
        <w:t>له اهل کتاب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حل</w:t>
      </w:r>
      <w:r w:rsidR="00235F05">
        <w:rPr>
          <w:rFonts w:cs="2  Zar" w:hint="cs"/>
          <w:sz w:val="28"/>
          <w:szCs w:val="28"/>
          <w:rtl/>
          <w:lang w:bidi="fa-IR"/>
        </w:rPr>
        <w:t>ي</w:t>
      </w:r>
      <w:r w:rsidRPr="00AE6595">
        <w:rPr>
          <w:rFonts w:cs="2  Zar" w:hint="cs"/>
          <w:sz w:val="28"/>
          <w:szCs w:val="28"/>
          <w:rtl/>
          <w:lang w:bidi="fa-IR"/>
        </w:rPr>
        <w:t xml:space="preserve">ت </w:t>
      </w:r>
      <w:r w:rsidR="00235F05">
        <w:rPr>
          <w:rFonts w:cs="2  Zar" w:hint="cs"/>
          <w:sz w:val="28"/>
          <w:szCs w:val="28"/>
          <w:rtl/>
          <w:lang w:bidi="fa-IR"/>
        </w:rPr>
        <w:t>ي</w:t>
      </w:r>
      <w:r w:rsidRPr="00AE6595">
        <w:rPr>
          <w:rFonts w:cs="2  Zar" w:hint="cs"/>
          <w:sz w:val="28"/>
          <w:szCs w:val="28"/>
          <w:rtl/>
          <w:lang w:bidi="fa-IR"/>
        </w:rPr>
        <w:t>ا حرمت درآمد ناش</w:t>
      </w:r>
      <w:r w:rsidR="00235F05">
        <w:rPr>
          <w:rFonts w:cs="2  Zar" w:hint="cs"/>
          <w:sz w:val="28"/>
          <w:szCs w:val="28"/>
          <w:rtl/>
          <w:lang w:bidi="fa-IR"/>
        </w:rPr>
        <w:t>ي</w:t>
      </w:r>
      <w:r w:rsidRPr="00AE6595">
        <w:rPr>
          <w:rFonts w:cs="2  Zar" w:hint="cs"/>
          <w:sz w:val="28"/>
          <w:szCs w:val="28"/>
          <w:rtl/>
          <w:lang w:bidi="fa-IR"/>
        </w:rPr>
        <w:t xml:space="preserve"> از تجارت س</w:t>
      </w:r>
      <w:r w:rsidR="00235F05">
        <w:rPr>
          <w:rFonts w:cs="2  Zar" w:hint="cs"/>
          <w:sz w:val="28"/>
          <w:szCs w:val="28"/>
          <w:rtl/>
          <w:lang w:bidi="fa-IR"/>
        </w:rPr>
        <w:t>ي</w:t>
      </w:r>
      <w:r w:rsidRPr="00AE6595">
        <w:rPr>
          <w:rFonts w:cs="2  Zar" w:hint="cs"/>
          <w:sz w:val="28"/>
          <w:szCs w:val="28"/>
          <w:rtl/>
          <w:lang w:bidi="fa-IR"/>
        </w:rPr>
        <w:t>اه (پولشو</w:t>
      </w:r>
      <w:r w:rsidR="00235F05">
        <w:rPr>
          <w:rFonts w:cs="2  Zar" w:hint="cs"/>
          <w:sz w:val="28"/>
          <w:szCs w:val="28"/>
          <w:rtl/>
          <w:lang w:bidi="fa-IR"/>
        </w:rPr>
        <w:t>يي</w:t>
      </w:r>
      <w:r w:rsidRPr="00AE6595">
        <w:rPr>
          <w:rFonts w:cs="2  Zar" w:hint="cs"/>
          <w:sz w:val="28"/>
          <w:szCs w:val="28"/>
          <w:rtl/>
          <w:lang w:bidi="fa-IR"/>
        </w:rPr>
        <w:t>، قاچاق و روسپ</w:t>
      </w:r>
      <w:r w:rsidR="00235F05">
        <w:rPr>
          <w:rFonts w:cs="2  Zar" w:hint="cs"/>
          <w:sz w:val="28"/>
          <w:szCs w:val="28"/>
          <w:rtl/>
          <w:lang w:bidi="fa-IR"/>
        </w:rPr>
        <w:t>ي</w:t>
      </w:r>
      <w:r w:rsidRPr="00AE6595">
        <w:rPr>
          <w:rFonts w:cs="2  Zar" w:hint="cs"/>
          <w:sz w:val="28"/>
          <w:szCs w:val="28"/>
          <w:rtl/>
          <w:lang w:bidi="fa-IR"/>
        </w:rPr>
        <w:t>‌گر</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حل</w:t>
      </w:r>
      <w:r w:rsidR="00235F05">
        <w:rPr>
          <w:rFonts w:cs="2  Zar" w:hint="cs"/>
          <w:sz w:val="28"/>
          <w:szCs w:val="28"/>
          <w:rtl/>
          <w:lang w:bidi="fa-IR"/>
        </w:rPr>
        <w:t>ي</w:t>
      </w:r>
      <w:r w:rsidRPr="00AE6595">
        <w:rPr>
          <w:rFonts w:cs="2  Zar" w:hint="cs"/>
          <w:sz w:val="28"/>
          <w:szCs w:val="28"/>
          <w:rtl/>
          <w:lang w:bidi="fa-IR"/>
        </w:rPr>
        <w:t xml:space="preserve">ت </w:t>
      </w:r>
      <w:r w:rsidR="00235F05">
        <w:rPr>
          <w:rFonts w:cs="2  Zar" w:hint="cs"/>
          <w:sz w:val="28"/>
          <w:szCs w:val="28"/>
          <w:rtl/>
          <w:lang w:bidi="fa-IR"/>
        </w:rPr>
        <w:t>ي</w:t>
      </w:r>
      <w:r w:rsidRPr="00AE6595">
        <w:rPr>
          <w:rFonts w:cs="2  Zar" w:hint="cs"/>
          <w:sz w:val="28"/>
          <w:szCs w:val="28"/>
          <w:rtl/>
          <w:lang w:bidi="fa-IR"/>
        </w:rPr>
        <w:t>ا حرمت درآمد ناش</w:t>
      </w:r>
      <w:r w:rsidR="00235F05">
        <w:rPr>
          <w:rFonts w:cs="2  Zar" w:hint="cs"/>
          <w:sz w:val="28"/>
          <w:szCs w:val="28"/>
          <w:rtl/>
          <w:lang w:bidi="fa-IR"/>
        </w:rPr>
        <w:t>ي</w:t>
      </w:r>
      <w:r w:rsidRPr="00AE6595">
        <w:rPr>
          <w:rFonts w:cs="2  Zar" w:hint="cs"/>
          <w:sz w:val="28"/>
          <w:szCs w:val="28"/>
          <w:rtl/>
          <w:lang w:bidi="fa-IR"/>
        </w:rPr>
        <w:t xml:space="preserve"> از غش در معامله (مرغوب جلوه دادن کالا، فروش کالا</w:t>
      </w:r>
      <w:r w:rsidR="00235F05">
        <w:rPr>
          <w:rFonts w:cs="2  Zar" w:hint="cs"/>
          <w:sz w:val="28"/>
          <w:szCs w:val="28"/>
          <w:rtl/>
          <w:lang w:bidi="fa-IR"/>
        </w:rPr>
        <w:t>ي</w:t>
      </w:r>
      <w:r w:rsidRPr="00AE6595">
        <w:rPr>
          <w:rFonts w:cs="2  Zar" w:hint="cs"/>
          <w:sz w:val="28"/>
          <w:szCs w:val="28"/>
          <w:rtl/>
          <w:lang w:bidi="fa-IR"/>
        </w:rPr>
        <w:t xml:space="preserve"> مع</w:t>
      </w:r>
      <w:r w:rsidR="00235F05">
        <w:rPr>
          <w:rFonts w:cs="2  Zar" w:hint="cs"/>
          <w:sz w:val="28"/>
          <w:szCs w:val="28"/>
          <w:rtl/>
          <w:lang w:bidi="fa-IR"/>
        </w:rPr>
        <w:t>ي</w:t>
      </w:r>
      <w:r w:rsidRPr="00AE6595">
        <w:rPr>
          <w:rFonts w:cs="2  Zar" w:hint="cs"/>
          <w:sz w:val="28"/>
          <w:szCs w:val="28"/>
          <w:rtl/>
          <w:lang w:bidi="fa-IR"/>
        </w:rPr>
        <w:t>وب، تدل</w:t>
      </w:r>
      <w:r w:rsidR="00235F05">
        <w:rPr>
          <w:rFonts w:cs="2  Zar" w:hint="cs"/>
          <w:sz w:val="28"/>
          <w:szCs w:val="28"/>
          <w:rtl/>
          <w:lang w:bidi="fa-IR"/>
        </w:rPr>
        <w:t>ي</w:t>
      </w:r>
      <w:r w:rsidRPr="00AE6595">
        <w:rPr>
          <w:rFonts w:cs="2  Zar" w:hint="cs"/>
          <w:sz w:val="28"/>
          <w:szCs w:val="28"/>
          <w:rtl/>
          <w:lang w:bidi="fa-IR"/>
        </w:rPr>
        <w:t>س، مکر)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خروج عل</w:t>
      </w:r>
      <w:r w:rsidR="00235F05">
        <w:rPr>
          <w:rFonts w:cs="2  Zar" w:hint="cs"/>
          <w:sz w:val="28"/>
          <w:szCs w:val="28"/>
          <w:rtl/>
          <w:lang w:bidi="fa-IR"/>
        </w:rPr>
        <w:t>ي</w:t>
      </w:r>
      <w:r w:rsidRPr="00AE6595">
        <w:rPr>
          <w:rFonts w:cs="2  Zar" w:hint="cs"/>
          <w:sz w:val="28"/>
          <w:szCs w:val="28"/>
          <w:rtl/>
          <w:lang w:bidi="fa-IR"/>
        </w:rPr>
        <w:t>ه حکومت و احکام آن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خمس در ارباح مکاسب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خمس در اسلام (پاسخ به شبهات)</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خواستگار</w:t>
      </w:r>
      <w:r w:rsidR="00235F05">
        <w:rPr>
          <w:rFonts w:ascii="Tahoma" w:hAnsi="Tahoma" w:cs="2  Zar" w:hint="cs"/>
          <w:sz w:val="28"/>
          <w:szCs w:val="28"/>
          <w:rtl/>
        </w:rPr>
        <w:t>ي</w:t>
      </w:r>
      <w:r w:rsidRPr="00AE6595">
        <w:rPr>
          <w:rFonts w:ascii="Tahoma" w:hAnsi="Tahoma" w:cs="2  Zar" w:hint="cs"/>
          <w:sz w:val="28"/>
          <w:szCs w:val="28"/>
          <w:rtl/>
        </w:rPr>
        <w:t xml:space="preserve"> در فقه و حقوق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 xml:space="preserve">داد و ستد خردسالان در نگاه </w:t>
      </w:r>
      <w:r w:rsidR="00314CC8" w:rsidRPr="00AE6595">
        <w:rPr>
          <w:rFonts w:cs="2  Zar" w:hint="cs"/>
          <w:sz w:val="28"/>
          <w:szCs w:val="28"/>
          <w:rtl/>
          <w:lang w:bidi="fa-IR"/>
        </w:rPr>
        <w:t>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داد و ستد قولنامه</w:t>
      </w:r>
      <w:r w:rsidRPr="00AE6595">
        <w:rPr>
          <w:rFonts w:cs="2  Zar" w:hint="cs"/>
          <w:sz w:val="28"/>
          <w:szCs w:val="28"/>
          <w:rtl/>
          <w:lang w:bidi="fa-IR"/>
        </w:rPr>
        <w:softHyphen/>
        <w:t>ا</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داور</w:t>
      </w:r>
      <w:r w:rsidR="00235F05">
        <w:rPr>
          <w:rFonts w:cs="2  Zar" w:hint="cs"/>
          <w:sz w:val="28"/>
          <w:szCs w:val="28"/>
          <w:rtl/>
          <w:lang w:bidi="fa-IR"/>
        </w:rPr>
        <w:t>ي</w:t>
      </w:r>
      <w:r w:rsidRPr="00AE6595">
        <w:rPr>
          <w:rFonts w:cs="2  Zar" w:hint="cs"/>
          <w:sz w:val="28"/>
          <w:szCs w:val="28"/>
          <w:rtl/>
          <w:lang w:bidi="fa-IR"/>
        </w:rPr>
        <w:t xml:space="preserve"> و دادگستر</w:t>
      </w:r>
      <w:r w:rsidR="00235F05">
        <w:rPr>
          <w:rFonts w:cs="2  Zar" w:hint="cs"/>
          <w:sz w:val="28"/>
          <w:szCs w:val="28"/>
          <w:rtl/>
          <w:lang w:bidi="fa-IR"/>
        </w:rPr>
        <w:t>ي</w:t>
      </w:r>
      <w:r w:rsidRPr="00AE6595">
        <w:rPr>
          <w:rFonts w:cs="2  Zar" w:hint="cs"/>
          <w:sz w:val="28"/>
          <w:szCs w:val="28"/>
          <w:rtl/>
          <w:lang w:bidi="fa-IR"/>
        </w:rPr>
        <w:t xml:space="preserve"> در فراز و فرود تار</w:t>
      </w:r>
      <w:r w:rsidR="00235F05">
        <w:rPr>
          <w:rFonts w:cs="2  Zar" w:hint="cs"/>
          <w:sz w:val="28"/>
          <w:szCs w:val="28"/>
          <w:rtl/>
          <w:lang w:bidi="fa-IR"/>
        </w:rPr>
        <w:t>ي</w:t>
      </w:r>
      <w:r w:rsidRPr="00AE6595">
        <w:rPr>
          <w:rFonts w:cs="2  Zar" w:hint="cs"/>
          <w:sz w:val="28"/>
          <w:szCs w:val="28"/>
          <w:rtl/>
          <w:lang w:bidi="fa-IR"/>
        </w:rPr>
        <w:t>خ اسلام</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دختران</w:t>
      </w:r>
      <w:r w:rsidR="00314CC8" w:rsidRPr="00AE6595">
        <w:rPr>
          <w:rFonts w:ascii="Tahoma" w:hAnsi="Tahoma" w:cs="2  Zar" w:hint="cs"/>
          <w:sz w:val="28"/>
          <w:szCs w:val="28"/>
          <w:rtl/>
        </w:rPr>
        <w:t>؛</w:t>
      </w:r>
      <w:r w:rsidRPr="00AE6595">
        <w:rPr>
          <w:rFonts w:ascii="Tahoma" w:hAnsi="Tahoma" w:cs="2  Zar" w:hint="cs"/>
          <w:sz w:val="28"/>
          <w:szCs w:val="28"/>
          <w:rtl/>
        </w:rPr>
        <w:t xml:space="preserve"> سن رشد و مسئول</w:t>
      </w:r>
      <w:r w:rsidR="00235F05">
        <w:rPr>
          <w:rFonts w:ascii="Tahoma" w:hAnsi="Tahoma" w:cs="2  Zar" w:hint="cs"/>
          <w:sz w:val="28"/>
          <w:szCs w:val="28"/>
          <w:rtl/>
        </w:rPr>
        <w:t>ي</w:t>
      </w:r>
      <w:r w:rsidRPr="00AE6595">
        <w:rPr>
          <w:rFonts w:ascii="Tahoma" w:hAnsi="Tahoma" w:cs="2  Zar" w:hint="cs"/>
          <w:sz w:val="28"/>
          <w:szCs w:val="28"/>
          <w:rtl/>
        </w:rPr>
        <w:t>ت ک</w:t>
      </w:r>
      <w:r w:rsidR="00235F05">
        <w:rPr>
          <w:rFonts w:ascii="Tahoma" w:hAnsi="Tahoma" w:cs="2  Zar" w:hint="cs"/>
          <w:sz w:val="28"/>
          <w:szCs w:val="28"/>
          <w:rtl/>
        </w:rPr>
        <w:t>ي</w:t>
      </w:r>
      <w:r w:rsidRPr="00AE6595">
        <w:rPr>
          <w:rFonts w:ascii="Tahoma" w:hAnsi="Tahoma" w:cs="2  Zar" w:hint="cs"/>
          <w:sz w:val="28"/>
          <w:szCs w:val="28"/>
          <w:rtl/>
        </w:rPr>
        <w:t>فر</w:t>
      </w:r>
      <w:r w:rsidR="00235F05">
        <w:rPr>
          <w:rFonts w:ascii="Tahoma" w:hAnsi="Tahoma" w:cs="2  Zar" w:hint="cs"/>
          <w:sz w:val="28"/>
          <w:szCs w:val="28"/>
          <w:rtl/>
        </w:rPr>
        <w:t>ي</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درآمد</w:t>
      </w:r>
      <w:r w:rsidR="00235F05">
        <w:rPr>
          <w:rFonts w:cs="2  Zar" w:hint="cs"/>
          <w:sz w:val="28"/>
          <w:szCs w:val="28"/>
          <w:rtl/>
          <w:lang w:bidi="fa-IR"/>
        </w:rPr>
        <w:t>ي</w:t>
      </w:r>
      <w:r w:rsidRPr="00AE6595">
        <w:rPr>
          <w:rFonts w:cs="2  Zar" w:hint="cs"/>
          <w:sz w:val="28"/>
          <w:szCs w:val="28"/>
          <w:rtl/>
          <w:lang w:bidi="fa-IR"/>
        </w:rPr>
        <w:t xml:space="preserve"> بر مسأله نقض و عدم اجرا</w:t>
      </w:r>
      <w:r w:rsidR="00235F05">
        <w:rPr>
          <w:rFonts w:cs="2  Zar" w:hint="cs"/>
          <w:sz w:val="28"/>
          <w:szCs w:val="28"/>
          <w:rtl/>
          <w:lang w:bidi="fa-IR"/>
        </w:rPr>
        <w:t>ي</w:t>
      </w:r>
      <w:r w:rsidRPr="00AE6595">
        <w:rPr>
          <w:rFonts w:cs="2  Zar" w:hint="cs"/>
          <w:sz w:val="28"/>
          <w:szCs w:val="28"/>
          <w:rtl/>
          <w:lang w:bidi="fa-IR"/>
        </w:rPr>
        <w:t xml:space="preserve"> قانون اساس</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دغدغه ها</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حجاب </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rPr>
      </w:pPr>
      <w:r w:rsidRPr="00AE6595">
        <w:rPr>
          <w:rFonts w:ascii="Tahoma" w:hAnsi="Tahoma" w:cs="2  Zar" w:hint="cs"/>
          <w:sz w:val="28"/>
          <w:szCs w:val="28"/>
          <w:rtl/>
        </w:rPr>
        <w:t>دغدغه ها</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زنان در روزه دار</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دفاع مشروع در حقوق جزا</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 با مطالعه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در فقه امام</w:t>
      </w:r>
      <w:r w:rsidR="00235F05">
        <w:rPr>
          <w:rFonts w:cs="2  Zar" w:hint="cs"/>
          <w:sz w:val="28"/>
          <w:szCs w:val="28"/>
          <w:rtl/>
          <w:lang w:bidi="fa-IR"/>
        </w:rPr>
        <w:t>ي</w:t>
      </w:r>
      <w:r w:rsidRPr="00AE6595">
        <w:rPr>
          <w:rFonts w:cs="2  Zar" w:hint="cs"/>
          <w:sz w:val="28"/>
          <w:szCs w:val="28"/>
          <w:rtl/>
          <w:lang w:bidi="fa-IR"/>
        </w:rPr>
        <w:t xml:space="preserve">ه و </w:t>
      </w:r>
      <w:r w:rsidR="00314CC8" w:rsidRPr="00AE6595">
        <w:rPr>
          <w:rFonts w:cs="2  Zar" w:hint="cs"/>
          <w:sz w:val="28"/>
          <w:szCs w:val="28"/>
          <w:rtl/>
          <w:lang w:bidi="fa-IR"/>
        </w:rPr>
        <w:t>تسنن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دموکراس</w:t>
      </w:r>
      <w:r w:rsidR="00235F05">
        <w:rPr>
          <w:rFonts w:cs="2  Zar" w:hint="cs"/>
          <w:sz w:val="28"/>
          <w:szCs w:val="28"/>
          <w:rtl/>
          <w:lang w:bidi="fa-IR"/>
        </w:rPr>
        <w:t>ي</w:t>
      </w:r>
      <w:r w:rsidRPr="00AE6595">
        <w:rPr>
          <w:rFonts w:cs="2  Zar" w:hint="cs"/>
          <w:sz w:val="28"/>
          <w:szCs w:val="28"/>
          <w:rtl/>
          <w:lang w:bidi="fa-IR"/>
        </w:rPr>
        <w:t xml:space="preserve"> و اعتبار رأ</w:t>
      </w:r>
      <w:r w:rsidR="00235F05">
        <w:rPr>
          <w:rFonts w:cs="2  Zar" w:hint="cs"/>
          <w:sz w:val="28"/>
          <w:szCs w:val="28"/>
          <w:rtl/>
          <w:lang w:bidi="fa-IR"/>
        </w:rPr>
        <w:t>ي</w:t>
      </w:r>
      <w:r w:rsidRPr="00AE6595">
        <w:rPr>
          <w:rFonts w:cs="2  Zar" w:hint="cs"/>
          <w:sz w:val="28"/>
          <w:szCs w:val="28"/>
          <w:rtl/>
          <w:lang w:bidi="fa-IR"/>
        </w:rPr>
        <w:t xml:space="preserve"> اکثر</w:t>
      </w:r>
      <w:r w:rsidR="00235F05">
        <w:rPr>
          <w:rFonts w:cs="2  Zar" w:hint="cs"/>
          <w:sz w:val="28"/>
          <w:szCs w:val="28"/>
          <w:rtl/>
          <w:lang w:bidi="fa-IR"/>
        </w:rPr>
        <w:t>ي</w:t>
      </w:r>
      <w:r w:rsidRPr="00AE6595">
        <w:rPr>
          <w:rFonts w:cs="2  Zar" w:hint="cs"/>
          <w:sz w:val="28"/>
          <w:szCs w:val="28"/>
          <w:rtl/>
          <w:lang w:bidi="fa-IR"/>
        </w:rPr>
        <w:t>ت در اسلام</w:t>
      </w:r>
    </w:p>
    <w:p w:rsidR="00825006" w:rsidRPr="00AE6595" w:rsidRDefault="00825006" w:rsidP="00AE6595">
      <w:pPr>
        <w:pStyle w:val="NoSpacing"/>
        <w:numPr>
          <w:ilvl w:val="0"/>
          <w:numId w:val="5"/>
        </w:numPr>
        <w:tabs>
          <w:tab w:val="clear" w:pos="6578"/>
          <w:tab w:val="left" w:pos="877"/>
        </w:tabs>
        <w:spacing w:line="276" w:lineRule="auto"/>
        <w:ind w:left="657"/>
        <w:jc w:val="left"/>
        <w:rPr>
          <w:rFonts w:cs="2  Zar"/>
          <w:sz w:val="28"/>
          <w:szCs w:val="28"/>
          <w:rtl/>
          <w:lang w:bidi="fa-IR"/>
        </w:rPr>
      </w:pPr>
      <w:r w:rsidRPr="00AE6595">
        <w:rPr>
          <w:rFonts w:cs="2  Zar" w:hint="cs"/>
          <w:sz w:val="28"/>
          <w:szCs w:val="28"/>
          <w:rtl/>
        </w:rPr>
        <w:t>دورنما</w:t>
      </w:r>
      <w:r w:rsidR="00235F05">
        <w:rPr>
          <w:rFonts w:cs="2  Zar" w:hint="cs"/>
          <w:sz w:val="28"/>
          <w:szCs w:val="28"/>
          <w:rtl/>
        </w:rPr>
        <w:t>ي</w:t>
      </w:r>
      <w:r w:rsidRPr="00AE6595">
        <w:rPr>
          <w:rFonts w:cs="2  Zar" w:hint="cs"/>
          <w:sz w:val="28"/>
          <w:szCs w:val="28"/>
          <w:rtl/>
        </w:rPr>
        <w:t xml:space="preserve"> حقوق</w:t>
      </w:r>
      <w:r w:rsidR="00235F05">
        <w:rPr>
          <w:rFonts w:cs="2  Zar" w:hint="cs"/>
          <w:sz w:val="28"/>
          <w:szCs w:val="28"/>
          <w:rtl/>
        </w:rPr>
        <w:t>ي</w:t>
      </w:r>
      <w:r w:rsidRPr="00AE6595">
        <w:rPr>
          <w:rFonts w:cs="2  Zar" w:hint="cs"/>
          <w:sz w:val="28"/>
          <w:szCs w:val="28"/>
          <w:rtl/>
        </w:rPr>
        <w:t xml:space="preserve"> ازدواج موقت‌ </w:t>
      </w:r>
      <w:r w:rsidR="00314CC8" w:rsidRPr="00AE6595">
        <w:rPr>
          <w:rFonts w:cs="2  Zar" w:hint="cs"/>
          <w:sz w:val="28"/>
          <w:szCs w:val="28"/>
          <w:rtl/>
        </w:rPr>
        <w:t>"</w:t>
      </w:r>
      <w:r w:rsidRPr="00AE6595">
        <w:rPr>
          <w:rFonts w:cs="2  Zar" w:hint="cs"/>
          <w:sz w:val="28"/>
          <w:szCs w:val="28"/>
          <w:rtl/>
        </w:rPr>
        <w:t>مبان</w:t>
      </w:r>
      <w:r w:rsidR="00235F05">
        <w:rPr>
          <w:rFonts w:cs="2  Zar" w:hint="cs"/>
          <w:sz w:val="28"/>
          <w:szCs w:val="28"/>
          <w:rtl/>
        </w:rPr>
        <w:t>ي</w:t>
      </w:r>
      <w:r w:rsidRPr="00AE6595">
        <w:rPr>
          <w:rFonts w:cs="2  Zar" w:hint="cs"/>
          <w:sz w:val="28"/>
          <w:szCs w:val="28"/>
          <w:rtl/>
        </w:rPr>
        <w:t xml:space="preserve"> حقوق و تکال</w:t>
      </w:r>
      <w:r w:rsidR="00235F05">
        <w:rPr>
          <w:rFonts w:cs="2  Zar" w:hint="cs"/>
          <w:sz w:val="28"/>
          <w:szCs w:val="28"/>
          <w:rtl/>
        </w:rPr>
        <w:t>ي</w:t>
      </w:r>
      <w:r w:rsidRPr="00AE6595">
        <w:rPr>
          <w:rFonts w:cs="2  Zar" w:hint="cs"/>
          <w:sz w:val="28"/>
          <w:szCs w:val="28"/>
          <w:rtl/>
        </w:rPr>
        <w:t>ف زن در ازدواج از د</w:t>
      </w:r>
      <w:r w:rsidR="00235F05">
        <w:rPr>
          <w:rFonts w:cs="2  Zar" w:hint="cs"/>
          <w:sz w:val="28"/>
          <w:szCs w:val="28"/>
          <w:rtl/>
        </w:rPr>
        <w:t>ي</w:t>
      </w:r>
      <w:r w:rsidRPr="00AE6595">
        <w:rPr>
          <w:rFonts w:cs="2  Zar" w:hint="cs"/>
          <w:sz w:val="28"/>
          <w:szCs w:val="28"/>
          <w:rtl/>
        </w:rPr>
        <w:t>دگاه فقه امام</w:t>
      </w:r>
      <w:r w:rsidR="00235F05">
        <w:rPr>
          <w:rFonts w:cs="2  Zar" w:hint="cs"/>
          <w:sz w:val="28"/>
          <w:szCs w:val="28"/>
          <w:rtl/>
        </w:rPr>
        <w:t>ي</w:t>
      </w:r>
      <w:r w:rsidRPr="00AE6595">
        <w:rPr>
          <w:rFonts w:cs="2  Zar" w:hint="cs"/>
          <w:sz w:val="28"/>
          <w:szCs w:val="28"/>
          <w:rtl/>
        </w:rPr>
        <w:t>ه‌</w:t>
      </w:r>
      <w:r w:rsidR="00314CC8"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ه غ</w:t>
      </w:r>
      <w:r w:rsidR="00235F05">
        <w:rPr>
          <w:rFonts w:cs="2  Zar" w:hint="cs"/>
          <w:sz w:val="28"/>
          <w:szCs w:val="28"/>
          <w:rtl/>
          <w:lang w:bidi="fa-IR"/>
        </w:rPr>
        <w:t>ي</w:t>
      </w:r>
      <w:r w:rsidRPr="00AE6595">
        <w:rPr>
          <w:rFonts w:cs="2  Zar" w:hint="cs"/>
          <w:sz w:val="28"/>
          <w:szCs w:val="28"/>
          <w:rtl/>
          <w:lang w:bidi="fa-IR"/>
        </w:rPr>
        <w:t>رمسلمان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د</w:t>
      </w:r>
      <w:r w:rsidR="00235F05">
        <w:rPr>
          <w:rFonts w:ascii="Tahoma" w:hAnsi="Tahoma" w:cs="2  Zar" w:hint="cs"/>
          <w:sz w:val="28"/>
          <w:szCs w:val="28"/>
          <w:rtl/>
        </w:rPr>
        <w:t>ي</w:t>
      </w:r>
      <w:r w:rsidRPr="00AE6595">
        <w:rPr>
          <w:rFonts w:ascii="Tahoma" w:hAnsi="Tahoma" w:cs="2  Zar" w:hint="cs"/>
          <w:sz w:val="28"/>
          <w:szCs w:val="28"/>
          <w:rtl/>
        </w:rPr>
        <w:t xml:space="preserve">ه و قصاص زنان در فقه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رابطه اجتهاد و مسئله</w:t>
      </w:r>
      <w:r w:rsidRPr="00AE6595">
        <w:rPr>
          <w:rFonts w:cs="2  Zar" w:hint="cs"/>
          <w:sz w:val="28"/>
          <w:szCs w:val="28"/>
          <w:rtl/>
          <w:lang w:bidi="fa-IR"/>
        </w:rPr>
        <w:softHyphen/>
      </w:r>
      <w:r w:rsidR="00235F05">
        <w:rPr>
          <w:rFonts w:cs="2  Zar" w:hint="cs"/>
          <w:sz w:val="28"/>
          <w:szCs w:val="28"/>
          <w:rtl/>
          <w:lang w:bidi="fa-IR"/>
        </w:rPr>
        <w:t>ي</w:t>
      </w:r>
      <w:r w:rsidRPr="00AE6595">
        <w:rPr>
          <w:rFonts w:cs="2  Zar" w:hint="cs"/>
          <w:sz w:val="28"/>
          <w:szCs w:val="28"/>
          <w:rtl/>
          <w:lang w:bidi="fa-IR"/>
        </w:rPr>
        <w:t xml:space="preserve"> تعدد قرائت</w:t>
      </w:r>
      <w:r w:rsidRPr="00AE6595">
        <w:rPr>
          <w:rFonts w:cs="2  Zar" w:hint="cs"/>
          <w:sz w:val="28"/>
          <w:szCs w:val="28"/>
          <w:rtl/>
          <w:lang w:bidi="fa-IR"/>
        </w:rPr>
        <w:softHyphen/>
        <w:t>ها از 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رابطه کارشناس</w:t>
      </w:r>
      <w:r w:rsidR="00235F05">
        <w:rPr>
          <w:rFonts w:cs="2  Zar" w:hint="cs"/>
          <w:sz w:val="28"/>
          <w:szCs w:val="28"/>
          <w:rtl/>
          <w:lang w:bidi="fa-IR"/>
        </w:rPr>
        <w:t>ي</w:t>
      </w:r>
      <w:r w:rsidRPr="00AE6595">
        <w:rPr>
          <w:rFonts w:cs="2  Zar" w:hint="cs"/>
          <w:sz w:val="28"/>
          <w:szCs w:val="28"/>
          <w:rtl/>
          <w:lang w:bidi="fa-IR"/>
        </w:rPr>
        <w:t xml:space="preserve"> و شهادت در فقه و حقوق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ربا از نظر کتاب و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ربا و د</w:t>
      </w:r>
      <w:r w:rsidR="00235F05">
        <w:rPr>
          <w:rFonts w:cs="2  Zar" w:hint="cs"/>
          <w:sz w:val="28"/>
          <w:szCs w:val="28"/>
          <w:rtl/>
          <w:lang w:bidi="fa-IR"/>
        </w:rPr>
        <w:t>ي</w:t>
      </w:r>
      <w:r w:rsidRPr="00AE6595">
        <w:rPr>
          <w:rFonts w:cs="2  Zar" w:hint="cs"/>
          <w:sz w:val="28"/>
          <w:szCs w:val="28"/>
          <w:rtl/>
          <w:lang w:bidi="fa-IR"/>
        </w:rPr>
        <w:t>دگاه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معاصر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رجم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روابط حقوق</w:t>
      </w:r>
      <w:r w:rsidR="00235F05">
        <w:rPr>
          <w:rFonts w:cs="2  Zar" w:hint="cs"/>
          <w:sz w:val="28"/>
          <w:szCs w:val="28"/>
          <w:rtl/>
          <w:lang w:bidi="fa-IR"/>
        </w:rPr>
        <w:t>ي</w:t>
      </w:r>
      <w:r w:rsidRPr="00AE6595">
        <w:rPr>
          <w:rFonts w:cs="2  Zar" w:hint="cs"/>
          <w:sz w:val="28"/>
          <w:szCs w:val="28"/>
          <w:rtl/>
          <w:lang w:bidi="fa-IR"/>
        </w:rPr>
        <w:t xml:space="preserve"> مسلمانان با کفار از نگاه قرآن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 xml:space="preserve">روابط مسلمانان و </w:t>
      </w:r>
      <w:r w:rsidR="00235F05">
        <w:rPr>
          <w:rFonts w:cs="2  Zar" w:hint="cs"/>
          <w:sz w:val="28"/>
          <w:szCs w:val="28"/>
          <w:rtl/>
          <w:lang w:bidi="fa-IR"/>
        </w:rPr>
        <w:t>ي</w:t>
      </w:r>
      <w:r w:rsidRPr="00AE6595">
        <w:rPr>
          <w:rFonts w:cs="2  Zar" w:hint="cs"/>
          <w:sz w:val="28"/>
          <w:szCs w:val="28"/>
          <w:rtl/>
          <w:lang w:bidi="fa-IR"/>
        </w:rPr>
        <w:t>هود</w:t>
      </w:r>
      <w:r w:rsidR="00235F05">
        <w:rPr>
          <w:rFonts w:cs="2  Zar" w:hint="cs"/>
          <w:sz w:val="28"/>
          <w:szCs w:val="28"/>
          <w:rtl/>
          <w:lang w:bidi="fa-IR"/>
        </w:rPr>
        <w:t>ي</w:t>
      </w:r>
      <w:r w:rsidRPr="00AE6595">
        <w:rPr>
          <w:rFonts w:cs="2  Zar" w:hint="cs"/>
          <w:sz w:val="28"/>
          <w:szCs w:val="28"/>
          <w:rtl/>
          <w:lang w:bidi="fa-IR"/>
        </w:rPr>
        <w:t>ان از صدر اسلام تا پا</w:t>
      </w:r>
      <w:r w:rsidR="00235F05">
        <w:rPr>
          <w:rFonts w:cs="2  Zar" w:hint="cs"/>
          <w:sz w:val="28"/>
          <w:szCs w:val="28"/>
          <w:rtl/>
          <w:lang w:bidi="fa-IR"/>
        </w:rPr>
        <w:t>ي</w:t>
      </w:r>
      <w:r w:rsidRPr="00AE6595">
        <w:rPr>
          <w:rFonts w:cs="2  Zar" w:hint="cs"/>
          <w:sz w:val="28"/>
          <w:szCs w:val="28"/>
          <w:rtl/>
          <w:lang w:bidi="fa-IR"/>
        </w:rPr>
        <w:t>ان دوره عباس</w:t>
      </w:r>
      <w:r w:rsidR="00235F05">
        <w:rPr>
          <w:rFonts w:cs="2  Zar" w:hint="cs"/>
          <w:sz w:val="28"/>
          <w:szCs w:val="28"/>
          <w:rtl/>
          <w:lang w:bidi="fa-IR"/>
        </w:rPr>
        <w:t>ي</w:t>
      </w:r>
      <w:r w:rsidRPr="00AE6595">
        <w:rPr>
          <w:rFonts w:cs="2  Zar" w:hint="cs"/>
          <w:sz w:val="28"/>
          <w:szCs w:val="28"/>
          <w:rtl/>
          <w:lang w:bidi="fa-IR"/>
        </w:rPr>
        <w:t>ان</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lastRenderedPageBreak/>
        <w:t>روزه بانوان در فقه اسلام</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روزه نگرفتن در سفر از منظر کتاب و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روش اجتهاد</w:t>
      </w:r>
      <w:r w:rsidR="00235F05">
        <w:rPr>
          <w:rFonts w:cs="2  Zar" w:hint="cs"/>
          <w:sz w:val="28"/>
          <w:szCs w:val="28"/>
          <w:rtl/>
          <w:lang w:bidi="fa-IR"/>
        </w:rPr>
        <w:t>ي</w:t>
      </w:r>
      <w:r w:rsidRPr="00AE6595">
        <w:rPr>
          <w:rFonts w:cs="2  Zar" w:hint="cs"/>
          <w:sz w:val="28"/>
          <w:szCs w:val="28"/>
          <w:rtl/>
          <w:lang w:bidi="fa-IR"/>
        </w:rPr>
        <w:t xml:space="preserve"> فقها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روش استنباط علم</w:t>
      </w:r>
      <w:r w:rsidR="00235F05">
        <w:rPr>
          <w:rFonts w:cs="2  Zar" w:hint="cs"/>
          <w:sz w:val="28"/>
          <w:szCs w:val="28"/>
          <w:rtl/>
          <w:lang w:bidi="fa-IR"/>
        </w:rPr>
        <w:t>ي</w:t>
      </w:r>
      <w:r w:rsidRPr="00AE6595">
        <w:rPr>
          <w:rFonts w:cs="2  Zar" w:hint="cs"/>
          <w:sz w:val="28"/>
          <w:szCs w:val="28"/>
          <w:rtl/>
          <w:lang w:bidi="fa-IR"/>
        </w:rPr>
        <w:t xml:space="preserve"> از آ</w:t>
      </w:r>
      <w:r w:rsidR="00235F05">
        <w:rPr>
          <w:rFonts w:cs="2  Zar" w:hint="cs"/>
          <w:sz w:val="28"/>
          <w:szCs w:val="28"/>
          <w:rtl/>
          <w:lang w:bidi="fa-IR"/>
        </w:rPr>
        <w:t>ي</w:t>
      </w:r>
      <w:r w:rsidRPr="00AE6595">
        <w:rPr>
          <w:rFonts w:cs="2  Zar" w:hint="cs"/>
          <w:sz w:val="28"/>
          <w:szCs w:val="28"/>
          <w:rtl/>
          <w:lang w:bidi="fa-IR"/>
        </w:rPr>
        <w:t>ات پزشک</w:t>
      </w:r>
      <w:r w:rsidR="00235F05">
        <w:rPr>
          <w:rFonts w:cs="2  Zar" w:hint="cs"/>
          <w:sz w:val="28"/>
          <w:szCs w:val="28"/>
          <w:rtl/>
          <w:lang w:bidi="fa-IR"/>
        </w:rPr>
        <w:t>ي</w:t>
      </w:r>
      <w:r w:rsidRPr="00AE6595">
        <w:rPr>
          <w:rFonts w:cs="2  Zar" w:hint="cs"/>
          <w:sz w:val="28"/>
          <w:szCs w:val="28"/>
          <w:rtl/>
          <w:lang w:bidi="fa-IR"/>
        </w:rPr>
        <w:t xml:space="preserve"> قرآن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روش تفس</w:t>
      </w:r>
      <w:r w:rsidR="00235F05">
        <w:rPr>
          <w:rFonts w:cs="2  Zar" w:hint="cs"/>
          <w:sz w:val="28"/>
          <w:szCs w:val="28"/>
          <w:rtl/>
          <w:lang w:bidi="fa-IR"/>
        </w:rPr>
        <w:t>ي</w:t>
      </w:r>
      <w:r w:rsidRPr="00AE6595">
        <w:rPr>
          <w:rFonts w:cs="2  Zar" w:hint="cs"/>
          <w:sz w:val="28"/>
          <w:szCs w:val="28"/>
          <w:rtl/>
          <w:lang w:bidi="fa-IR"/>
        </w:rPr>
        <w:t>ر قوان</w:t>
      </w:r>
      <w:r w:rsidR="00235F05">
        <w:rPr>
          <w:rFonts w:cs="2  Zar" w:hint="cs"/>
          <w:sz w:val="28"/>
          <w:szCs w:val="28"/>
          <w:rtl/>
          <w:lang w:bidi="fa-IR"/>
        </w:rPr>
        <w:t>ي</w:t>
      </w:r>
      <w:r w:rsidRPr="00AE6595">
        <w:rPr>
          <w:rFonts w:cs="2  Zar" w:hint="cs"/>
          <w:sz w:val="28"/>
          <w:szCs w:val="28"/>
          <w:rtl/>
          <w:lang w:bidi="fa-IR"/>
        </w:rPr>
        <w:t>ن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روش شناس</w:t>
      </w:r>
      <w:r w:rsidR="00235F05">
        <w:rPr>
          <w:rFonts w:cs="2  Zar" w:hint="cs"/>
          <w:sz w:val="28"/>
          <w:szCs w:val="28"/>
          <w:rtl/>
          <w:lang w:bidi="fa-IR"/>
        </w:rPr>
        <w:t>ي</w:t>
      </w:r>
      <w:r w:rsidRPr="00AE6595">
        <w:rPr>
          <w:rFonts w:cs="2  Zar" w:hint="cs"/>
          <w:sz w:val="28"/>
          <w:szCs w:val="28"/>
          <w:rtl/>
          <w:lang w:bidi="fa-IR"/>
        </w:rPr>
        <w:t xml:space="preserve"> مطالعات فقه و مصلحت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روش فقه</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خ صدوق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روش فقه</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خ مف</w:t>
      </w:r>
      <w:r w:rsidR="00235F05">
        <w:rPr>
          <w:rFonts w:cs="2  Zar" w:hint="cs"/>
          <w:sz w:val="28"/>
          <w:szCs w:val="28"/>
          <w:rtl/>
          <w:lang w:bidi="fa-IR"/>
        </w:rPr>
        <w:t>ي</w:t>
      </w:r>
      <w:r w:rsidRPr="00AE6595">
        <w:rPr>
          <w:rFonts w:cs="2  Zar" w:hint="cs"/>
          <w:sz w:val="28"/>
          <w:szCs w:val="28"/>
          <w:rtl/>
          <w:lang w:bidi="fa-IR"/>
        </w:rPr>
        <w:t>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روشنفکران د</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و مدرن</w:t>
      </w:r>
      <w:r w:rsidR="00235F05">
        <w:rPr>
          <w:rFonts w:cs="2  Zar" w:hint="cs"/>
          <w:sz w:val="28"/>
          <w:szCs w:val="28"/>
          <w:rtl/>
          <w:lang w:bidi="fa-IR"/>
        </w:rPr>
        <w:t>ي</w:t>
      </w:r>
      <w:r w:rsidRPr="00AE6595">
        <w:rPr>
          <w:rFonts w:cs="2  Zar" w:hint="cs"/>
          <w:sz w:val="28"/>
          <w:szCs w:val="28"/>
          <w:rtl/>
          <w:lang w:bidi="fa-IR"/>
        </w:rPr>
        <w:t>زاس</w:t>
      </w:r>
      <w:r w:rsidR="00235F05">
        <w:rPr>
          <w:rFonts w:cs="2  Zar" w:hint="cs"/>
          <w:sz w:val="28"/>
          <w:szCs w:val="28"/>
          <w:rtl/>
          <w:lang w:bidi="fa-IR"/>
        </w:rPr>
        <w:t>ي</w:t>
      </w:r>
      <w:r w:rsidRPr="00AE6595">
        <w:rPr>
          <w:rFonts w:cs="2  Zar" w:hint="cs"/>
          <w:sz w:val="28"/>
          <w:szCs w:val="28"/>
          <w:rtl/>
          <w:lang w:bidi="fa-IR"/>
        </w:rPr>
        <w:t>ون فقه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روند آ</w:t>
      </w:r>
      <w:r w:rsidR="00235F05">
        <w:rPr>
          <w:rFonts w:cs="2  Zar" w:hint="cs"/>
          <w:sz w:val="28"/>
          <w:szCs w:val="28"/>
          <w:rtl/>
          <w:lang w:bidi="fa-IR"/>
        </w:rPr>
        <w:t>ي</w:t>
      </w:r>
      <w:r w:rsidRPr="00AE6595">
        <w:rPr>
          <w:rFonts w:cs="2  Zar" w:hint="cs"/>
          <w:sz w:val="28"/>
          <w:szCs w:val="28"/>
          <w:rtl/>
          <w:lang w:bidi="fa-IR"/>
        </w:rPr>
        <w:t>نده اجتهاد</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رو</w:t>
      </w:r>
      <w:r w:rsidR="00235F05">
        <w:rPr>
          <w:rFonts w:ascii="Tahoma" w:hAnsi="Tahoma" w:cs="2  Zar" w:hint="cs"/>
          <w:sz w:val="28"/>
          <w:szCs w:val="28"/>
          <w:rtl/>
        </w:rPr>
        <w:t>ي</w:t>
      </w:r>
      <w:r w:rsidRPr="00AE6595">
        <w:rPr>
          <w:rFonts w:ascii="Tahoma" w:hAnsi="Tahoma" w:cs="2  Zar" w:hint="cs"/>
          <w:sz w:val="28"/>
          <w:szCs w:val="28"/>
          <w:rtl/>
        </w:rPr>
        <w:t>کرد انتقاد</w:t>
      </w:r>
      <w:r w:rsidR="00235F05">
        <w:rPr>
          <w:rFonts w:ascii="Tahoma" w:hAnsi="Tahoma" w:cs="2  Zar" w:hint="cs"/>
          <w:sz w:val="28"/>
          <w:szCs w:val="28"/>
          <w:rtl/>
        </w:rPr>
        <w:t>ي</w:t>
      </w:r>
      <w:r w:rsidRPr="00AE6595">
        <w:rPr>
          <w:rFonts w:ascii="Tahoma" w:hAnsi="Tahoma" w:cs="2  Zar" w:hint="cs"/>
          <w:sz w:val="28"/>
          <w:szCs w:val="28"/>
          <w:rtl/>
        </w:rPr>
        <w:t xml:space="preserve"> فلسفه اسلام</w:t>
      </w:r>
      <w:r w:rsidR="00235F05">
        <w:rPr>
          <w:rFonts w:ascii="Tahoma" w:hAnsi="Tahoma" w:cs="2  Zar" w:hint="cs"/>
          <w:sz w:val="28"/>
          <w:szCs w:val="28"/>
          <w:rtl/>
        </w:rPr>
        <w:t>ي</w:t>
      </w:r>
      <w:r w:rsidRPr="00AE6595">
        <w:rPr>
          <w:rFonts w:ascii="Tahoma" w:hAnsi="Tahoma" w:cs="2  Zar" w:hint="cs"/>
          <w:sz w:val="28"/>
          <w:szCs w:val="28"/>
          <w:rtl/>
        </w:rPr>
        <w:t xml:space="preserve"> به رابطه عقل و جنس</w:t>
      </w:r>
      <w:r w:rsidR="00235F05">
        <w:rPr>
          <w:rFonts w:ascii="Tahoma" w:hAnsi="Tahoma" w:cs="2  Zar" w:hint="cs"/>
          <w:sz w:val="28"/>
          <w:szCs w:val="28"/>
          <w:rtl/>
        </w:rPr>
        <w:t>ي</w:t>
      </w:r>
      <w:r w:rsidRPr="00AE6595">
        <w:rPr>
          <w:rFonts w:ascii="Tahoma" w:hAnsi="Tahoma" w:cs="2  Zar" w:hint="cs"/>
          <w:sz w:val="28"/>
          <w:szCs w:val="28"/>
          <w:rtl/>
        </w:rPr>
        <w:t xml:space="preserve">ت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رو</w:t>
      </w:r>
      <w:r w:rsidR="00235F05">
        <w:rPr>
          <w:rFonts w:cs="2  Zar" w:hint="cs"/>
          <w:sz w:val="28"/>
          <w:szCs w:val="28"/>
          <w:rtl/>
          <w:lang w:bidi="fa-IR"/>
        </w:rPr>
        <w:t>ي</w:t>
      </w:r>
      <w:r w:rsidRPr="00AE6595">
        <w:rPr>
          <w:rFonts w:cs="2  Zar" w:hint="cs"/>
          <w:sz w:val="28"/>
          <w:szCs w:val="28"/>
          <w:rtl/>
          <w:lang w:bidi="fa-IR"/>
        </w:rPr>
        <w:t>کرد</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به نظر</w:t>
      </w:r>
      <w:r w:rsidR="00235F05">
        <w:rPr>
          <w:rFonts w:cs="2  Zar" w:hint="cs"/>
          <w:sz w:val="28"/>
          <w:szCs w:val="28"/>
          <w:rtl/>
          <w:lang w:bidi="fa-IR"/>
        </w:rPr>
        <w:t>ي</w:t>
      </w:r>
      <w:r w:rsidRPr="00AE6595">
        <w:rPr>
          <w:rFonts w:cs="2  Zar" w:hint="cs"/>
          <w:sz w:val="28"/>
          <w:szCs w:val="28"/>
          <w:rtl/>
          <w:lang w:bidi="fa-IR"/>
        </w:rPr>
        <w:t>ه انقلاب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زکات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زن و حقوق متفاوت در فقه اسلام</w:t>
      </w:r>
      <w:r w:rsidR="00235F05">
        <w:rPr>
          <w:rFonts w:cs="2  Zar" w:hint="cs"/>
          <w:sz w:val="28"/>
          <w:szCs w:val="28"/>
          <w:rtl/>
          <w:lang w:bidi="fa-IR"/>
        </w:rPr>
        <w:t>ي</w:t>
      </w:r>
      <w:r w:rsidRPr="00AE6595">
        <w:rPr>
          <w:rFonts w:cs="2  Zar" w:hint="cs"/>
          <w:sz w:val="28"/>
          <w:szCs w:val="28"/>
          <w:rtl/>
          <w:lang w:bidi="fa-IR"/>
        </w:rPr>
        <w:t xml:space="preserve"> و تطب</w:t>
      </w:r>
      <w:r w:rsidR="00235F05">
        <w:rPr>
          <w:rFonts w:cs="2  Zar" w:hint="cs"/>
          <w:sz w:val="28"/>
          <w:szCs w:val="28"/>
          <w:rtl/>
          <w:lang w:bidi="fa-IR"/>
        </w:rPr>
        <w:t>ي</w:t>
      </w:r>
      <w:r w:rsidRPr="00AE6595">
        <w:rPr>
          <w:rFonts w:cs="2  Zar" w:hint="cs"/>
          <w:sz w:val="28"/>
          <w:szCs w:val="28"/>
          <w:rtl/>
          <w:lang w:bidi="fa-IR"/>
        </w:rPr>
        <w:t>ق آن با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زن و فتوا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زنا و احکام آن از نظر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زندگ</w:t>
      </w:r>
      <w:r w:rsidR="00235F05">
        <w:rPr>
          <w:rFonts w:cs="2  Zar" w:hint="cs"/>
          <w:sz w:val="28"/>
          <w:szCs w:val="28"/>
          <w:rtl/>
          <w:lang w:bidi="fa-IR"/>
        </w:rPr>
        <w:t>ي</w:t>
      </w:r>
      <w:r w:rsidRPr="00AE6595">
        <w:rPr>
          <w:rFonts w:cs="2  Zar" w:hint="cs"/>
          <w:sz w:val="28"/>
          <w:szCs w:val="28"/>
          <w:rtl/>
          <w:lang w:bidi="fa-IR"/>
        </w:rPr>
        <w:t xml:space="preserve"> و اند</w:t>
      </w:r>
      <w:r w:rsidR="00235F05">
        <w:rPr>
          <w:rFonts w:cs="2  Zar" w:hint="cs"/>
          <w:sz w:val="28"/>
          <w:szCs w:val="28"/>
          <w:rtl/>
          <w:lang w:bidi="fa-IR"/>
        </w:rPr>
        <w:t>ي</w:t>
      </w:r>
      <w:r w:rsidRPr="00AE6595">
        <w:rPr>
          <w:rFonts w:cs="2  Zar" w:hint="cs"/>
          <w:sz w:val="28"/>
          <w:szCs w:val="28"/>
          <w:rtl/>
          <w:lang w:bidi="fa-IR"/>
        </w:rPr>
        <w:t>شه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ابن ادر</w:t>
      </w:r>
      <w:r w:rsidR="00235F05">
        <w:rPr>
          <w:rFonts w:cs="2  Zar" w:hint="cs"/>
          <w:sz w:val="28"/>
          <w:szCs w:val="28"/>
          <w:rtl/>
          <w:lang w:bidi="fa-IR"/>
        </w:rPr>
        <w:t>ي</w:t>
      </w:r>
      <w:r w:rsidRPr="00AE6595">
        <w:rPr>
          <w:rFonts w:cs="2  Zar" w:hint="cs"/>
          <w:sz w:val="28"/>
          <w:szCs w:val="28"/>
          <w:rtl/>
          <w:lang w:bidi="fa-IR"/>
        </w:rPr>
        <w:t>س</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زوج</w:t>
      </w:r>
      <w:r w:rsidR="00235F05">
        <w:rPr>
          <w:rFonts w:ascii="Tahoma" w:hAnsi="Tahoma" w:cs="2  Zar" w:hint="cs"/>
          <w:sz w:val="28"/>
          <w:szCs w:val="28"/>
          <w:rtl/>
        </w:rPr>
        <w:t>ي</w:t>
      </w:r>
      <w:r w:rsidRPr="00AE6595">
        <w:rPr>
          <w:rFonts w:ascii="Tahoma" w:hAnsi="Tahoma" w:cs="2  Zar" w:hint="cs"/>
          <w:sz w:val="28"/>
          <w:szCs w:val="28"/>
          <w:rtl/>
        </w:rPr>
        <w:t>ن نابارور و فرزند خواندگ</w:t>
      </w:r>
      <w:r w:rsidR="00235F05">
        <w:rPr>
          <w:rFonts w:ascii="Tahoma" w:hAnsi="Tahoma" w:cs="2  Zar" w:hint="cs"/>
          <w:sz w:val="28"/>
          <w:szCs w:val="28"/>
          <w:rtl/>
        </w:rPr>
        <w:t>ي</w:t>
      </w:r>
      <w:r w:rsidRPr="00AE6595">
        <w:rPr>
          <w:rFonts w:ascii="Tahoma" w:hAnsi="Tahoma" w:cs="2  Zar" w:hint="cs"/>
          <w:sz w:val="28"/>
          <w:szCs w:val="28"/>
          <w:rtl/>
        </w:rPr>
        <w:t xml:space="preserve"> از د</w:t>
      </w:r>
      <w:r w:rsidR="00235F05">
        <w:rPr>
          <w:rFonts w:ascii="Tahoma" w:hAnsi="Tahoma" w:cs="2  Zar" w:hint="cs"/>
          <w:sz w:val="28"/>
          <w:szCs w:val="28"/>
          <w:rtl/>
        </w:rPr>
        <w:t>ي</w:t>
      </w:r>
      <w:r w:rsidRPr="00AE6595">
        <w:rPr>
          <w:rFonts w:ascii="Tahoma" w:hAnsi="Tahoma" w:cs="2  Zar" w:hint="cs"/>
          <w:sz w:val="28"/>
          <w:szCs w:val="28"/>
          <w:rtl/>
        </w:rPr>
        <w:t>دگاه فقه ش</w:t>
      </w:r>
      <w:r w:rsidR="00235F05">
        <w:rPr>
          <w:rFonts w:ascii="Tahoma" w:hAnsi="Tahoma" w:cs="2  Zar" w:hint="cs"/>
          <w:sz w:val="28"/>
          <w:szCs w:val="28"/>
          <w:rtl/>
        </w:rPr>
        <w:t>ي</w:t>
      </w:r>
      <w:r w:rsidRPr="00AE6595">
        <w:rPr>
          <w:rFonts w:ascii="Tahoma" w:hAnsi="Tahoma" w:cs="2  Zar" w:hint="cs"/>
          <w:sz w:val="28"/>
          <w:szCs w:val="28"/>
          <w:rtl/>
        </w:rPr>
        <w:t>ع</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ز</w:t>
      </w:r>
      <w:r w:rsidR="00235F05">
        <w:rPr>
          <w:rFonts w:cs="2  Zar" w:hint="cs"/>
          <w:sz w:val="28"/>
          <w:szCs w:val="28"/>
          <w:rtl/>
          <w:lang w:bidi="fa-IR"/>
        </w:rPr>
        <w:t>ي</w:t>
      </w:r>
      <w:r w:rsidRPr="00AE6595">
        <w:rPr>
          <w:rFonts w:cs="2  Zar" w:hint="cs"/>
          <w:sz w:val="28"/>
          <w:szCs w:val="28"/>
          <w:rtl/>
          <w:lang w:bidi="fa-IR"/>
        </w:rPr>
        <w:t>نت و تبرج در قرآن و حد</w:t>
      </w:r>
      <w:r w:rsidR="00235F05">
        <w:rPr>
          <w:rFonts w:cs="2  Zar" w:hint="cs"/>
          <w:sz w:val="28"/>
          <w:szCs w:val="28"/>
          <w:rtl/>
          <w:lang w:bidi="fa-IR"/>
        </w:rPr>
        <w:t>ي</w:t>
      </w:r>
      <w:r w:rsidRPr="00AE6595">
        <w:rPr>
          <w:rFonts w:cs="2  Zar" w:hint="cs"/>
          <w:sz w:val="28"/>
          <w:szCs w:val="28"/>
          <w:rtl/>
          <w:lang w:bidi="fa-IR"/>
        </w:rPr>
        <w:t>ث و احکام فقه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ساز و کار مبان</w:t>
      </w:r>
      <w:r w:rsidR="00235F05">
        <w:rPr>
          <w:rFonts w:cs="2  Zar" w:hint="cs"/>
          <w:sz w:val="28"/>
          <w:szCs w:val="28"/>
          <w:rtl/>
          <w:lang w:bidi="fa-IR"/>
        </w:rPr>
        <w:t>ي</w:t>
      </w:r>
      <w:r w:rsidRPr="00AE6595">
        <w:rPr>
          <w:rFonts w:cs="2  Zar" w:hint="cs"/>
          <w:sz w:val="28"/>
          <w:szCs w:val="28"/>
          <w:rtl/>
          <w:lang w:bidi="fa-IR"/>
        </w:rPr>
        <w:t xml:space="preserve"> د</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در تحقق توسعه قضا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سپرده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انتقال پذ</w:t>
      </w:r>
      <w:r w:rsidR="00235F05">
        <w:rPr>
          <w:rFonts w:cs="2  Zar" w:hint="cs"/>
          <w:sz w:val="28"/>
          <w:szCs w:val="28"/>
          <w:rtl/>
          <w:lang w:bidi="fa-IR"/>
        </w:rPr>
        <w:t>ي</w:t>
      </w:r>
      <w:r w:rsidRPr="00AE6595">
        <w:rPr>
          <w:rFonts w:cs="2  Zar" w:hint="cs"/>
          <w:sz w:val="28"/>
          <w:szCs w:val="28"/>
          <w:rtl/>
          <w:lang w:bidi="fa-IR"/>
        </w:rPr>
        <w:t>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سجده بر خاک در پرتو کتاب و سنّت</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سقط جن</w:t>
      </w:r>
      <w:r w:rsidR="00235F05">
        <w:rPr>
          <w:rFonts w:ascii="Tahoma" w:hAnsi="Tahoma" w:cs="2  Zar" w:hint="cs"/>
          <w:sz w:val="28"/>
          <w:szCs w:val="28"/>
          <w:rtl/>
        </w:rPr>
        <w:t>ي</w:t>
      </w:r>
      <w:r w:rsidRPr="00AE6595">
        <w:rPr>
          <w:rFonts w:ascii="Tahoma" w:hAnsi="Tahoma" w:cs="2  Zar" w:hint="cs"/>
          <w:sz w:val="28"/>
          <w:szCs w:val="28"/>
          <w:rtl/>
        </w:rPr>
        <w:t>ن از د</w:t>
      </w:r>
      <w:r w:rsidR="00235F05">
        <w:rPr>
          <w:rFonts w:ascii="Tahoma" w:hAnsi="Tahoma" w:cs="2  Zar" w:hint="cs"/>
          <w:sz w:val="28"/>
          <w:szCs w:val="28"/>
          <w:rtl/>
        </w:rPr>
        <w:t>ي</w:t>
      </w:r>
      <w:r w:rsidRPr="00AE6595">
        <w:rPr>
          <w:rFonts w:ascii="Tahoma" w:hAnsi="Tahoma" w:cs="2  Zar" w:hint="cs"/>
          <w:sz w:val="28"/>
          <w:szCs w:val="28"/>
          <w:rtl/>
        </w:rPr>
        <w:t xml:space="preserve">دگاه فقه مقارن </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rPr>
      </w:pPr>
      <w:r w:rsidRPr="00AE6595">
        <w:rPr>
          <w:rFonts w:ascii="Tahoma" w:hAnsi="Tahoma" w:cs="2  Zar" w:hint="cs"/>
          <w:sz w:val="28"/>
          <w:szCs w:val="28"/>
          <w:rtl/>
        </w:rPr>
        <w:lastRenderedPageBreak/>
        <w:t>سقط جن</w:t>
      </w:r>
      <w:r w:rsidR="00235F05">
        <w:rPr>
          <w:rFonts w:ascii="Tahoma" w:hAnsi="Tahoma" w:cs="2  Zar" w:hint="cs"/>
          <w:sz w:val="28"/>
          <w:szCs w:val="28"/>
          <w:rtl/>
        </w:rPr>
        <w:t>ي</w:t>
      </w:r>
      <w:r w:rsidRPr="00AE6595">
        <w:rPr>
          <w:rFonts w:ascii="Tahoma" w:hAnsi="Tahoma" w:cs="2  Zar" w:hint="cs"/>
          <w:sz w:val="28"/>
          <w:szCs w:val="28"/>
          <w:rtl/>
        </w:rPr>
        <w:t xml:space="preserve">ن از منظر اخلاق، فقه و قانون </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rPr>
      </w:pPr>
      <w:r w:rsidRPr="00AE6595">
        <w:rPr>
          <w:rFonts w:ascii="Tahoma" w:hAnsi="Tahoma" w:cs="2  Zar" w:hint="cs"/>
          <w:sz w:val="28"/>
          <w:szCs w:val="28"/>
          <w:rtl/>
        </w:rPr>
        <w:t>سقط جن</w:t>
      </w:r>
      <w:r w:rsidR="00235F05">
        <w:rPr>
          <w:rFonts w:ascii="Tahoma" w:hAnsi="Tahoma" w:cs="2  Zar" w:hint="cs"/>
          <w:sz w:val="28"/>
          <w:szCs w:val="28"/>
          <w:rtl/>
        </w:rPr>
        <w:t>ي</w:t>
      </w:r>
      <w:r w:rsidRPr="00AE6595">
        <w:rPr>
          <w:rFonts w:ascii="Tahoma" w:hAnsi="Tahoma" w:cs="2  Zar" w:hint="cs"/>
          <w:sz w:val="28"/>
          <w:szCs w:val="28"/>
          <w:rtl/>
        </w:rPr>
        <w:t>ن در مس</w:t>
      </w:r>
      <w:r w:rsidR="00235F05">
        <w:rPr>
          <w:rFonts w:ascii="Tahoma" w:hAnsi="Tahoma" w:cs="2  Zar" w:hint="cs"/>
          <w:sz w:val="28"/>
          <w:szCs w:val="28"/>
          <w:rtl/>
        </w:rPr>
        <w:t>ي</w:t>
      </w:r>
      <w:r w:rsidRPr="00AE6595">
        <w:rPr>
          <w:rFonts w:ascii="Tahoma" w:hAnsi="Tahoma" w:cs="2  Zar" w:hint="cs"/>
          <w:sz w:val="28"/>
          <w:szCs w:val="28"/>
          <w:rtl/>
        </w:rPr>
        <w:t>ح</w:t>
      </w:r>
      <w:r w:rsidR="00235F05">
        <w:rPr>
          <w:rFonts w:ascii="Tahoma" w:hAnsi="Tahoma" w:cs="2  Zar" w:hint="cs"/>
          <w:sz w:val="28"/>
          <w:szCs w:val="28"/>
          <w:rtl/>
        </w:rPr>
        <w:t>ي</w:t>
      </w:r>
      <w:r w:rsidRPr="00AE6595">
        <w:rPr>
          <w:rFonts w:ascii="Tahoma" w:hAnsi="Tahoma" w:cs="2  Zar" w:hint="cs"/>
          <w:sz w:val="28"/>
          <w:szCs w:val="28"/>
          <w:rtl/>
        </w:rPr>
        <w:t xml:space="preserve">ت </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rPr>
      </w:pPr>
      <w:r w:rsidRPr="00AE6595">
        <w:rPr>
          <w:rFonts w:ascii="Tahoma" w:hAnsi="Tahoma" w:cs="2  Zar" w:hint="cs"/>
          <w:sz w:val="28"/>
          <w:szCs w:val="28"/>
          <w:rtl/>
        </w:rPr>
        <w:t>سقط جن</w:t>
      </w:r>
      <w:r w:rsidR="00235F05">
        <w:rPr>
          <w:rFonts w:ascii="Tahoma" w:hAnsi="Tahoma" w:cs="2  Zar" w:hint="cs"/>
          <w:sz w:val="28"/>
          <w:szCs w:val="28"/>
          <w:rtl/>
        </w:rPr>
        <w:t>ي</w:t>
      </w:r>
      <w:r w:rsidRPr="00AE6595">
        <w:rPr>
          <w:rFonts w:ascii="Tahoma" w:hAnsi="Tahoma" w:cs="2  Zar" w:hint="cs"/>
          <w:sz w:val="28"/>
          <w:szCs w:val="28"/>
          <w:rtl/>
        </w:rPr>
        <w:t xml:space="preserve">ن در </w:t>
      </w:r>
      <w:r w:rsidR="00235F05">
        <w:rPr>
          <w:rFonts w:ascii="Tahoma" w:hAnsi="Tahoma" w:cs="2  Zar" w:hint="cs"/>
          <w:sz w:val="28"/>
          <w:szCs w:val="28"/>
          <w:rtl/>
        </w:rPr>
        <w:t>ي</w:t>
      </w:r>
      <w:r w:rsidRPr="00AE6595">
        <w:rPr>
          <w:rFonts w:ascii="Tahoma" w:hAnsi="Tahoma" w:cs="2  Zar" w:hint="cs"/>
          <w:sz w:val="28"/>
          <w:szCs w:val="28"/>
          <w:rtl/>
        </w:rPr>
        <w:t>هود</w:t>
      </w:r>
      <w:r w:rsidR="00235F05">
        <w:rPr>
          <w:rFonts w:ascii="Tahoma" w:hAnsi="Tahoma" w:cs="2  Zar" w:hint="cs"/>
          <w:sz w:val="28"/>
          <w:szCs w:val="28"/>
          <w:rtl/>
        </w:rPr>
        <w:t>ي</w:t>
      </w:r>
      <w:r w:rsidRPr="00AE6595">
        <w:rPr>
          <w:rFonts w:ascii="Tahoma" w:hAnsi="Tahoma" w:cs="2  Zar" w:hint="cs"/>
          <w:sz w:val="28"/>
          <w:szCs w:val="28"/>
          <w:rtl/>
        </w:rPr>
        <w:t xml:space="preserve">ت </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rPr>
      </w:pPr>
      <w:r w:rsidRPr="00AE6595">
        <w:rPr>
          <w:rFonts w:ascii="Tahoma" w:hAnsi="Tahoma" w:cs="2  Zar" w:hint="cs"/>
          <w:sz w:val="28"/>
          <w:szCs w:val="28"/>
          <w:rtl/>
        </w:rPr>
        <w:t>سقط جن</w:t>
      </w:r>
      <w:r w:rsidR="00235F05">
        <w:rPr>
          <w:rFonts w:ascii="Tahoma" w:hAnsi="Tahoma" w:cs="2  Zar" w:hint="cs"/>
          <w:sz w:val="28"/>
          <w:szCs w:val="28"/>
          <w:rtl/>
        </w:rPr>
        <w:t>ي</w:t>
      </w:r>
      <w:r w:rsidRPr="00AE6595">
        <w:rPr>
          <w:rFonts w:ascii="Tahoma" w:hAnsi="Tahoma" w:cs="2  Zar" w:hint="cs"/>
          <w:sz w:val="28"/>
          <w:szCs w:val="28"/>
          <w:rtl/>
        </w:rPr>
        <w:t>ن و د</w:t>
      </w:r>
      <w:r w:rsidR="00235F05">
        <w:rPr>
          <w:rFonts w:ascii="Tahoma" w:hAnsi="Tahoma" w:cs="2  Zar" w:hint="cs"/>
          <w:sz w:val="28"/>
          <w:szCs w:val="28"/>
          <w:rtl/>
        </w:rPr>
        <w:t>ي</w:t>
      </w:r>
      <w:r w:rsidRPr="00AE6595">
        <w:rPr>
          <w:rFonts w:ascii="Tahoma" w:hAnsi="Tahoma" w:cs="2  Zar" w:hint="cs"/>
          <w:sz w:val="28"/>
          <w:szCs w:val="28"/>
          <w:rtl/>
        </w:rPr>
        <w:t>ن زرتشت</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سقوط مجازات با عارض شدن جنون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سلامت نسل و جا</w:t>
      </w:r>
      <w:r w:rsidR="00235F05">
        <w:rPr>
          <w:rFonts w:cs="2  Zar" w:hint="cs"/>
          <w:sz w:val="28"/>
          <w:szCs w:val="28"/>
          <w:rtl/>
          <w:lang w:bidi="fa-IR"/>
        </w:rPr>
        <w:t>ي</w:t>
      </w:r>
      <w:r w:rsidRPr="00AE6595">
        <w:rPr>
          <w:rFonts w:cs="2  Zar" w:hint="cs"/>
          <w:sz w:val="28"/>
          <w:szCs w:val="28"/>
          <w:rtl/>
          <w:lang w:bidi="fa-IR"/>
        </w:rPr>
        <w:t>گاه آن در فقه و حقوق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 xml:space="preserve">سه طلاق در </w:t>
      </w:r>
      <w:r w:rsidR="00235F05">
        <w:rPr>
          <w:rFonts w:cs="2  Zar" w:hint="cs"/>
          <w:sz w:val="28"/>
          <w:szCs w:val="28"/>
          <w:rtl/>
          <w:lang w:bidi="fa-IR"/>
        </w:rPr>
        <w:t>ي</w:t>
      </w:r>
      <w:r w:rsidRPr="00AE6595">
        <w:rPr>
          <w:rFonts w:cs="2  Zar" w:hint="cs"/>
          <w:sz w:val="28"/>
          <w:szCs w:val="28"/>
          <w:rtl/>
          <w:lang w:bidi="fa-IR"/>
        </w:rPr>
        <w:t>ک مجلس و شهادت بر طلاق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س</w:t>
      </w:r>
      <w:r w:rsidR="00235F05">
        <w:rPr>
          <w:rFonts w:cs="2  Zar" w:hint="cs"/>
          <w:sz w:val="28"/>
          <w:szCs w:val="28"/>
          <w:rtl/>
          <w:lang w:bidi="fa-IR"/>
        </w:rPr>
        <w:t>ي</w:t>
      </w:r>
      <w:r w:rsidRPr="00AE6595">
        <w:rPr>
          <w:rFonts w:cs="2  Zar" w:hint="cs"/>
          <w:sz w:val="28"/>
          <w:szCs w:val="28"/>
          <w:rtl/>
          <w:lang w:bidi="fa-IR"/>
        </w:rPr>
        <w:t>است جنائ</w:t>
      </w:r>
      <w:r w:rsidR="00235F05">
        <w:rPr>
          <w:rFonts w:cs="2  Zar" w:hint="cs"/>
          <w:sz w:val="28"/>
          <w:szCs w:val="28"/>
          <w:rtl/>
          <w:lang w:bidi="fa-IR"/>
        </w:rPr>
        <w:t>ي</w:t>
      </w:r>
      <w:r w:rsidRPr="00AE6595">
        <w:rPr>
          <w:rFonts w:cs="2  Zar" w:hint="cs"/>
          <w:sz w:val="28"/>
          <w:szCs w:val="28"/>
          <w:rtl/>
          <w:lang w:bidi="fa-IR"/>
        </w:rPr>
        <w:t xml:space="preserve"> اسلام در قبال سقط جن</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س</w:t>
      </w:r>
      <w:r w:rsidR="00235F05">
        <w:rPr>
          <w:rFonts w:cs="2  Zar" w:hint="cs"/>
          <w:sz w:val="28"/>
          <w:szCs w:val="28"/>
          <w:rtl/>
          <w:lang w:bidi="fa-IR"/>
        </w:rPr>
        <w:t>ي</w:t>
      </w:r>
      <w:r w:rsidRPr="00AE6595">
        <w:rPr>
          <w:rFonts w:cs="2  Zar" w:hint="cs"/>
          <w:sz w:val="28"/>
          <w:szCs w:val="28"/>
          <w:rtl/>
          <w:lang w:bidi="fa-IR"/>
        </w:rPr>
        <w:t>ره پ</w:t>
      </w:r>
      <w:r w:rsidR="00235F05">
        <w:rPr>
          <w:rFonts w:cs="2  Zar" w:hint="cs"/>
          <w:sz w:val="28"/>
          <w:szCs w:val="28"/>
          <w:rtl/>
          <w:lang w:bidi="fa-IR"/>
        </w:rPr>
        <w:t>ي</w:t>
      </w:r>
      <w:r w:rsidRPr="00AE6595">
        <w:rPr>
          <w:rFonts w:cs="2  Zar" w:hint="cs"/>
          <w:sz w:val="28"/>
          <w:szCs w:val="28"/>
          <w:rtl/>
          <w:lang w:bidi="fa-IR"/>
        </w:rPr>
        <w:t>امبر اعظم در تجم</w:t>
      </w:r>
      <w:r w:rsidR="00235F05">
        <w:rPr>
          <w:rFonts w:cs="2  Zar" w:hint="cs"/>
          <w:sz w:val="28"/>
          <w:szCs w:val="28"/>
          <w:rtl/>
          <w:lang w:bidi="fa-IR"/>
        </w:rPr>
        <w:t>ي</w:t>
      </w:r>
      <w:r w:rsidRPr="00AE6595">
        <w:rPr>
          <w:rFonts w:cs="2  Zar" w:hint="cs"/>
          <w:sz w:val="28"/>
          <w:szCs w:val="28"/>
          <w:rtl/>
          <w:lang w:bidi="fa-IR"/>
        </w:rPr>
        <w:t>ع و تقس</w:t>
      </w:r>
      <w:r w:rsidR="00235F05">
        <w:rPr>
          <w:rFonts w:cs="2  Zar" w:hint="cs"/>
          <w:sz w:val="28"/>
          <w:szCs w:val="28"/>
          <w:rtl/>
          <w:lang w:bidi="fa-IR"/>
        </w:rPr>
        <w:t>ي</w:t>
      </w:r>
      <w:r w:rsidRPr="00AE6595">
        <w:rPr>
          <w:rFonts w:cs="2  Zar" w:hint="cs"/>
          <w:sz w:val="28"/>
          <w:szCs w:val="28"/>
          <w:rtl/>
          <w:lang w:bidi="fa-IR"/>
        </w:rPr>
        <w:t>م زکات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س</w:t>
      </w:r>
      <w:r w:rsidR="00235F05">
        <w:rPr>
          <w:rFonts w:cs="2  Zar" w:hint="cs"/>
          <w:sz w:val="28"/>
          <w:szCs w:val="28"/>
          <w:rtl/>
          <w:lang w:bidi="fa-IR"/>
        </w:rPr>
        <w:t>ي</w:t>
      </w:r>
      <w:r w:rsidRPr="00AE6595">
        <w:rPr>
          <w:rFonts w:cs="2  Zar" w:hint="cs"/>
          <w:sz w:val="28"/>
          <w:szCs w:val="28"/>
          <w:rtl/>
          <w:lang w:bidi="fa-IR"/>
        </w:rPr>
        <w:t>ره تار</w:t>
      </w:r>
      <w:r w:rsidR="00235F05">
        <w:rPr>
          <w:rFonts w:cs="2  Zar" w:hint="cs"/>
          <w:sz w:val="28"/>
          <w:szCs w:val="28"/>
          <w:rtl/>
          <w:lang w:bidi="fa-IR"/>
        </w:rPr>
        <w:t>ي</w:t>
      </w:r>
      <w:r w:rsidRPr="00AE6595">
        <w:rPr>
          <w:rFonts w:cs="2  Zar" w:hint="cs"/>
          <w:sz w:val="28"/>
          <w:szCs w:val="28"/>
          <w:rtl/>
          <w:lang w:bidi="fa-IR"/>
        </w:rPr>
        <w:t>خ فقها و محدّثان قم</w:t>
      </w:r>
      <w:r w:rsidR="00235F05">
        <w:rPr>
          <w:rFonts w:cs="2  Zar" w:hint="cs"/>
          <w:sz w:val="28"/>
          <w:szCs w:val="28"/>
          <w:rtl/>
          <w:lang w:bidi="fa-IR"/>
        </w:rPr>
        <w:t>ي</w:t>
      </w:r>
      <w:r w:rsidRPr="00AE6595">
        <w:rPr>
          <w:rFonts w:cs="2  Zar" w:hint="cs"/>
          <w:sz w:val="28"/>
          <w:szCs w:val="28"/>
          <w:rtl/>
          <w:lang w:bidi="fa-IR"/>
        </w:rPr>
        <w:t xml:space="preserve"> (از آغاز تا پا</w:t>
      </w:r>
      <w:r w:rsidR="00235F05">
        <w:rPr>
          <w:rFonts w:cs="2  Zar" w:hint="cs"/>
          <w:sz w:val="28"/>
          <w:szCs w:val="28"/>
          <w:rtl/>
          <w:lang w:bidi="fa-IR"/>
        </w:rPr>
        <w:t>ي</w:t>
      </w:r>
      <w:r w:rsidRPr="00AE6595">
        <w:rPr>
          <w:rFonts w:cs="2  Zar" w:hint="cs"/>
          <w:sz w:val="28"/>
          <w:szCs w:val="28"/>
          <w:rtl/>
          <w:lang w:bidi="fa-IR"/>
        </w:rPr>
        <w:t>ان قرن چهارم)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س</w:t>
      </w:r>
      <w:r w:rsidR="00235F05">
        <w:rPr>
          <w:rFonts w:cs="2  Zar" w:hint="cs"/>
          <w:sz w:val="28"/>
          <w:szCs w:val="28"/>
          <w:rtl/>
          <w:lang w:bidi="fa-IR"/>
        </w:rPr>
        <w:t>ي</w:t>
      </w:r>
      <w:r w:rsidRPr="00AE6595">
        <w:rPr>
          <w:rFonts w:cs="2  Zar" w:hint="cs"/>
          <w:sz w:val="28"/>
          <w:szCs w:val="28"/>
          <w:rtl/>
          <w:lang w:bidi="fa-IR"/>
        </w:rPr>
        <w:t>ره قضائ</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امبر اعظم (ع)</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س</w:t>
      </w:r>
      <w:r w:rsidR="00235F05">
        <w:rPr>
          <w:rFonts w:ascii="Tahoma" w:hAnsi="Tahoma" w:cs="2  Zar" w:hint="cs"/>
          <w:sz w:val="28"/>
          <w:szCs w:val="28"/>
          <w:rtl/>
        </w:rPr>
        <w:t>ي</w:t>
      </w:r>
      <w:r w:rsidRPr="00AE6595">
        <w:rPr>
          <w:rFonts w:ascii="Tahoma" w:hAnsi="Tahoma" w:cs="2  Zar" w:hint="cs"/>
          <w:sz w:val="28"/>
          <w:szCs w:val="28"/>
          <w:rtl/>
        </w:rPr>
        <w:t>ر</w:t>
      </w:r>
      <w:r w:rsidR="00235F05">
        <w:rPr>
          <w:rFonts w:ascii="Tahoma" w:hAnsi="Tahoma" w:cs="2  Zar" w:hint="cs"/>
          <w:sz w:val="28"/>
          <w:szCs w:val="28"/>
          <w:rtl/>
        </w:rPr>
        <w:t>ي</w:t>
      </w:r>
      <w:r w:rsidRPr="00AE6595">
        <w:rPr>
          <w:rFonts w:ascii="Tahoma" w:hAnsi="Tahoma" w:cs="2  Zar" w:hint="cs"/>
          <w:sz w:val="28"/>
          <w:szCs w:val="28"/>
          <w:rtl/>
        </w:rPr>
        <w:t xml:space="preserve"> در رو</w:t>
      </w:r>
      <w:r w:rsidR="00235F05">
        <w:rPr>
          <w:rFonts w:ascii="Tahoma" w:hAnsi="Tahoma" w:cs="2  Zar" w:hint="cs"/>
          <w:sz w:val="28"/>
          <w:szCs w:val="28"/>
          <w:rtl/>
        </w:rPr>
        <w:t>ي</w:t>
      </w:r>
      <w:r w:rsidRPr="00AE6595">
        <w:rPr>
          <w:rFonts w:ascii="Tahoma" w:hAnsi="Tahoma" w:cs="2  Zar" w:hint="cs"/>
          <w:sz w:val="28"/>
          <w:szCs w:val="28"/>
          <w:rtl/>
        </w:rPr>
        <w:t>كردها</w:t>
      </w:r>
      <w:r w:rsidR="00235F05">
        <w:rPr>
          <w:rFonts w:ascii="Tahoma" w:hAnsi="Tahoma" w:cs="2  Zar" w:hint="cs"/>
          <w:sz w:val="28"/>
          <w:szCs w:val="28"/>
          <w:rtl/>
        </w:rPr>
        <w:t>ي</w:t>
      </w:r>
      <w:r w:rsidRPr="00AE6595">
        <w:rPr>
          <w:rFonts w:ascii="Tahoma" w:hAnsi="Tahoma" w:cs="2  Zar" w:hint="cs"/>
          <w:sz w:val="28"/>
          <w:szCs w:val="28"/>
          <w:rtl/>
        </w:rPr>
        <w:t xml:space="preserve"> جد</w:t>
      </w:r>
      <w:r w:rsidR="00235F05">
        <w:rPr>
          <w:rFonts w:ascii="Tahoma" w:hAnsi="Tahoma" w:cs="2  Zar" w:hint="cs"/>
          <w:sz w:val="28"/>
          <w:szCs w:val="28"/>
          <w:rtl/>
        </w:rPr>
        <w:t>ي</w:t>
      </w:r>
      <w:r w:rsidRPr="00AE6595">
        <w:rPr>
          <w:rFonts w:ascii="Tahoma" w:hAnsi="Tahoma" w:cs="2  Zar" w:hint="cs"/>
          <w:sz w:val="28"/>
          <w:szCs w:val="28"/>
          <w:rtl/>
        </w:rPr>
        <w:t>د فقه ش</w:t>
      </w:r>
      <w:r w:rsidR="00235F05">
        <w:rPr>
          <w:rFonts w:ascii="Tahoma" w:hAnsi="Tahoma" w:cs="2  Zar" w:hint="cs"/>
          <w:sz w:val="28"/>
          <w:szCs w:val="28"/>
          <w:rtl/>
        </w:rPr>
        <w:t>ي</w:t>
      </w:r>
      <w:r w:rsidRPr="00AE6595">
        <w:rPr>
          <w:rFonts w:ascii="Tahoma" w:hAnsi="Tahoma" w:cs="2  Zar" w:hint="cs"/>
          <w:sz w:val="28"/>
          <w:szCs w:val="28"/>
          <w:rtl/>
        </w:rPr>
        <w:t xml:space="preserve">عه در حوزه زنان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شب</w:t>
      </w:r>
      <w:r w:rsidR="00235F05">
        <w:rPr>
          <w:rFonts w:cs="2  Zar" w:hint="cs"/>
          <w:sz w:val="28"/>
          <w:szCs w:val="28"/>
          <w:rtl/>
          <w:lang w:bidi="fa-IR"/>
        </w:rPr>
        <w:t>ي</w:t>
      </w:r>
      <w:r w:rsidRPr="00AE6595">
        <w:rPr>
          <w:rFonts w:cs="2  Zar" w:hint="cs"/>
          <w:sz w:val="28"/>
          <w:szCs w:val="28"/>
          <w:rtl/>
          <w:lang w:bidi="fa-IR"/>
        </w:rPr>
        <w:t>ه ساز</w:t>
      </w:r>
      <w:r w:rsidR="00235F05">
        <w:rPr>
          <w:rFonts w:cs="2  Zar" w:hint="cs"/>
          <w:sz w:val="28"/>
          <w:szCs w:val="28"/>
          <w:rtl/>
          <w:lang w:bidi="fa-IR"/>
        </w:rPr>
        <w:t>ي</w:t>
      </w:r>
      <w:r w:rsidR="00314CC8" w:rsidRPr="00AE6595">
        <w:rPr>
          <w:rFonts w:cs="2  Zar" w:hint="cs"/>
          <w:sz w:val="28"/>
          <w:szCs w:val="28"/>
          <w:rtl/>
          <w:lang w:bidi="fa-IR"/>
        </w:rPr>
        <w:t xml:space="preserve"> انسان</w:t>
      </w:r>
      <w:r w:rsidRPr="00AE6595">
        <w:rPr>
          <w:rFonts w:cs="2  Zar" w:hint="cs"/>
          <w:sz w:val="28"/>
          <w:szCs w:val="28"/>
          <w:rtl/>
          <w:lang w:bidi="fa-IR"/>
        </w:rPr>
        <w:t xml:space="preserve"> از منظر فقه، حقوق و اخلاق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شب</w:t>
      </w:r>
      <w:r w:rsidR="00235F05">
        <w:rPr>
          <w:rFonts w:cs="2  Zar" w:hint="cs"/>
          <w:sz w:val="28"/>
          <w:szCs w:val="28"/>
          <w:rtl/>
          <w:lang w:bidi="fa-IR"/>
        </w:rPr>
        <w:t>ي</w:t>
      </w:r>
      <w:r w:rsidRPr="00AE6595">
        <w:rPr>
          <w:rFonts w:cs="2  Zar" w:hint="cs"/>
          <w:sz w:val="28"/>
          <w:szCs w:val="28"/>
          <w:rtl/>
          <w:lang w:bidi="fa-IR"/>
        </w:rPr>
        <w:t>ه ساز</w:t>
      </w:r>
      <w:r w:rsidR="00235F05">
        <w:rPr>
          <w:rFonts w:cs="2  Zar" w:hint="cs"/>
          <w:sz w:val="28"/>
          <w:szCs w:val="28"/>
          <w:rtl/>
          <w:lang w:bidi="fa-IR"/>
        </w:rPr>
        <w:t>ي</w:t>
      </w:r>
      <w:r w:rsidRPr="00AE6595">
        <w:rPr>
          <w:rFonts w:cs="2  Zar" w:hint="cs"/>
          <w:sz w:val="28"/>
          <w:szCs w:val="28"/>
          <w:rtl/>
          <w:lang w:bidi="fa-IR"/>
        </w:rPr>
        <w:t xml:space="preserve"> ح</w:t>
      </w:r>
      <w:r w:rsidR="00235F05">
        <w:rPr>
          <w:rFonts w:cs="2  Zar" w:hint="cs"/>
          <w:sz w:val="28"/>
          <w:szCs w:val="28"/>
          <w:rtl/>
          <w:lang w:bidi="fa-IR"/>
        </w:rPr>
        <w:t>ي</w:t>
      </w:r>
      <w:r w:rsidRPr="00AE6595">
        <w:rPr>
          <w:rFonts w:cs="2  Zar" w:hint="cs"/>
          <w:sz w:val="28"/>
          <w:szCs w:val="28"/>
          <w:rtl/>
          <w:lang w:bidi="fa-IR"/>
        </w:rPr>
        <w:t>وان</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ن علم و حکمت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شب</w:t>
      </w:r>
      <w:r w:rsidR="00235F05">
        <w:rPr>
          <w:rFonts w:cs="2  Zar" w:hint="cs"/>
          <w:sz w:val="28"/>
          <w:szCs w:val="28"/>
          <w:rtl/>
          <w:lang w:bidi="fa-IR"/>
        </w:rPr>
        <w:t>ي</w:t>
      </w:r>
      <w:r w:rsidRPr="00AE6595">
        <w:rPr>
          <w:rFonts w:cs="2  Zar" w:hint="cs"/>
          <w:sz w:val="28"/>
          <w:szCs w:val="28"/>
          <w:rtl/>
          <w:lang w:bidi="fa-IR"/>
        </w:rPr>
        <w:t>ه ساز</w:t>
      </w:r>
      <w:r w:rsidR="00235F05">
        <w:rPr>
          <w:rFonts w:cs="2  Zar" w:hint="cs"/>
          <w:sz w:val="28"/>
          <w:szCs w:val="28"/>
          <w:rtl/>
          <w:lang w:bidi="fa-IR"/>
        </w:rPr>
        <w:t>ي</w:t>
      </w:r>
      <w:r w:rsidRPr="00AE6595">
        <w:rPr>
          <w:rFonts w:cs="2  Zar" w:hint="cs"/>
          <w:sz w:val="28"/>
          <w:szCs w:val="28"/>
          <w:rtl/>
          <w:lang w:bidi="fa-IR"/>
        </w:rPr>
        <w:t xml:space="preserve"> درمان</w:t>
      </w:r>
      <w:r w:rsidR="00235F05">
        <w:rPr>
          <w:rFonts w:cs="2  Zar" w:hint="cs"/>
          <w:sz w:val="28"/>
          <w:szCs w:val="28"/>
          <w:rtl/>
          <w:lang w:bidi="fa-IR"/>
        </w:rPr>
        <w:t>ي</w:t>
      </w:r>
      <w:r w:rsidRPr="00AE6595">
        <w:rPr>
          <w:rFonts w:cs="2  Zar" w:hint="cs"/>
          <w:sz w:val="28"/>
          <w:szCs w:val="28"/>
          <w:rtl/>
          <w:lang w:bidi="fa-IR"/>
        </w:rPr>
        <w:t xml:space="preserve"> </w:t>
      </w:r>
      <w:r w:rsidR="00314CC8" w:rsidRPr="00AE6595">
        <w:rPr>
          <w:rFonts w:cs="2  Zar" w:hint="cs"/>
          <w:sz w:val="28"/>
          <w:szCs w:val="28"/>
          <w:rtl/>
          <w:lang w:bidi="fa-IR"/>
        </w:rPr>
        <w:t>(</w:t>
      </w:r>
      <w:r w:rsidRPr="00AE6595">
        <w:rPr>
          <w:rFonts w:cs="2  Zar" w:hint="cs"/>
          <w:sz w:val="28"/>
          <w:szCs w:val="28"/>
          <w:rtl/>
          <w:lang w:bidi="fa-IR"/>
        </w:rPr>
        <w:t>رو</w:t>
      </w:r>
      <w:r w:rsidR="00235F05">
        <w:rPr>
          <w:rFonts w:cs="2  Zar" w:hint="cs"/>
          <w:sz w:val="28"/>
          <w:szCs w:val="28"/>
          <w:rtl/>
          <w:lang w:bidi="fa-IR"/>
        </w:rPr>
        <w:t>ي</w:t>
      </w:r>
      <w:r w:rsidRPr="00AE6595">
        <w:rPr>
          <w:rFonts w:cs="2  Zar" w:hint="cs"/>
          <w:sz w:val="28"/>
          <w:szCs w:val="28"/>
          <w:rtl/>
          <w:lang w:bidi="fa-IR"/>
        </w:rPr>
        <w:t>کردها</w:t>
      </w:r>
      <w:r w:rsidR="00235F05">
        <w:rPr>
          <w:rFonts w:cs="2  Zar" w:hint="cs"/>
          <w:sz w:val="28"/>
          <w:szCs w:val="28"/>
          <w:rtl/>
          <w:lang w:bidi="fa-IR"/>
        </w:rPr>
        <w:t>ي</w:t>
      </w:r>
      <w:r w:rsidRPr="00AE6595">
        <w:rPr>
          <w:rFonts w:cs="2  Zar" w:hint="cs"/>
          <w:sz w:val="28"/>
          <w:szCs w:val="28"/>
          <w:rtl/>
          <w:lang w:bidi="fa-IR"/>
        </w:rPr>
        <w:t xml:space="preserve"> اخلاق</w:t>
      </w:r>
      <w:r w:rsidR="00235F05">
        <w:rPr>
          <w:rFonts w:cs="2  Zar" w:hint="cs"/>
          <w:sz w:val="28"/>
          <w:szCs w:val="28"/>
          <w:rtl/>
          <w:lang w:bidi="fa-IR"/>
        </w:rPr>
        <w:t>ي</w:t>
      </w:r>
      <w:r w:rsidRPr="00AE6595">
        <w:rPr>
          <w:rFonts w:cs="2  Zar" w:hint="cs"/>
          <w:sz w:val="28"/>
          <w:szCs w:val="28"/>
          <w:rtl/>
          <w:lang w:bidi="fa-IR"/>
        </w:rPr>
        <w:t>،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00314CC8"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شب</w:t>
      </w:r>
      <w:r w:rsidR="00235F05">
        <w:rPr>
          <w:rFonts w:cs="2  Zar" w:hint="cs"/>
          <w:sz w:val="28"/>
          <w:szCs w:val="28"/>
          <w:rtl/>
          <w:lang w:bidi="fa-IR"/>
        </w:rPr>
        <w:t>ي</w:t>
      </w:r>
      <w:r w:rsidRPr="00AE6595">
        <w:rPr>
          <w:rFonts w:cs="2  Zar" w:hint="cs"/>
          <w:sz w:val="28"/>
          <w:szCs w:val="28"/>
          <w:rtl/>
          <w:lang w:bidi="fa-IR"/>
        </w:rPr>
        <w:t>ه</w:t>
      </w:r>
      <w:r w:rsidRPr="00AE6595">
        <w:rPr>
          <w:rFonts w:cs="2  Zar" w:hint="cs"/>
          <w:sz w:val="28"/>
          <w:szCs w:val="28"/>
          <w:rtl/>
          <w:lang w:bidi="fa-IR"/>
        </w:rPr>
        <w:softHyphen/>
        <w:t>ساز</w:t>
      </w:r>
      <w:r w:rsidR="00235F05">
        <w:rPr>
          <w:rFonts w:cs="2  Zar" w:hint="cs"/>
          <w:sz w:val="28"/>
          <w:szCs w:val="28"/>
          <w:rtl/>
          <w:lang w:bidi="fa-IR"/>
        </w:rPr>
        <w:t>ي</w:t>
      </w:r>
      <w:r w:rsidRPr="00AE6595">
        <w:rPr>
          <w:rFonts w:cs="2  Zar" w:hint="cs"/>
          <w:sz w:val="28"/>
          <w:szCs w:val="28"/>
          <w:rtl/>
          <w:lang w:bidi="fa-IR"/>
        </w:rPr>
        <w:t xml:space="preserve"> انسان</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اهل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شخص</w:t>
      </w:r>
      <w:r w:rsidR="00235F05">
        <w:rPr>
          <w:rFonts w:cs="2  Zar" w:hint="cs"/>
          <w:sz w:val="28"/>
          <w:szCs w:val="28"/>
          <w:rtl/>
          <w:lang w:bidi="fa-IR"/>
        </w:rPr>
        <w:t>ي</w:t>
      </w:r>
      <w:r w:rsidRPr="00AE6595">
        <w:rPr>
          <w:rFonts w:cs="2  Zar" w:hint="cs"/>
          <w:sz w:val="28"/>
          <w:szCs w:val="28"/>
          <w:rtl/>
          <w:lang w:bidi="fa-IR"/>
        </w:rPr>
        <w:t>ت و اهل</w:t>
      </w:r>
      <w:r w:rsidR="00235F05">
        <w:rPr>
          <w:rFonts w:cs="2  Zar" w:hint="cs"/>
          <w:sz w:val="28"/>
          <w:szCs w:val="28"/>
          <w:rtl/>
          <w:lang w:bidi="fa-IR"/>
        </w:rPr>
        <w:t>ي</w:t>
      </w:r>
      <w:r w:rsidRPr="00AE6595">
        <w:rPr>
          <w:rFonts w:cs="2  Zar" w:hint="cs"/>
          <w:sz w:val="28"/>
          <w:szCs w:val="28"/>
          <w:rtl/>
          <w:lang w:bidi="fa-IR"/>
        </w:rPr>
        <w:t>ت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شخص</w:t>
      </w:r>
      <w:r w:rsidR="00235F05">
        <w:rPr>
          <w:rFonts w:cs="2  Zar" w:hint="cs"/>
          <w:sz w:val="28"/>
          <w:szCs w:val="28"/>
          <w:rtl/>
          <w:lang w:bidi="fa-IR"/>
        </w:rPr>
        <w:t>ي</w:t>
      </w:r>
      <w:r w:rsidRPr="00AE6595">
        <w:rPr>
          <w:rFonts w:cs="2  Zar" w:hint="cs"/>
          <w:sz w:val="28"/>
          <w:szCs w:val="28"/>
          <w:rtl/>
          <w:lang w:bidi="fa-IR"/>
        </w:rPr>
        <w:t>ت و جا</w:t>
      </w:r>
      <w:r w:rsidR="00235F05">
        <w:rPr>
          <w:rFonts w:cs="2  Zar" w:hint="cs"/>
          <w:sz w:val="28"/>
          <w:szCs w:val="28"/>
          <w:rtl/>
          <w:lang w:bidi="fa-IR"/>
        </w:rPr>
        <w:t>ي</w:t>
      </w:r>
      <w:r w:rsidRPr="00AE6595">
        <w:rPr>
          <w:rFonts w:cs="2  Zar" w:hint="cs"/>
          <w:sz w:val="28"/>
          <w:szCs w:val="28"/>
          <w:rtl/>
          <w:lang w:bidi="fa-IR"/>
        </w:rPr>
        <w:t>گاه علامه حل</w:t>
      </w:r>
      <w:r w:rsidR="00235F05">
        <w:rPr>
          <w:rFonts w:cs="2  Zar" w:hint="cs"/>
          <w:sz w:val="28"/>
          <w:szCs w:val="28"/>
          <w:rtl/>
          <w:lang w:bidi="fa-IR"/>
        </w:rPr>
        <w:t>ي</w:t>
      </w:r>
      <w:r w:rsidRPr="00AE6595">
        <w:rPr>
          <w:rFonts w:cs="2  Zar" w:hint="cs"/>
          <w:sz w:val="28"/>
          <w:szCs w:val="28"/>
          <w:rtl/>
          <w:lang w:bidi="fa-IR"/>
        </w:rPr>
        <w:t xml:space="preserve"> در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شرا</w:t>
      </w:r>
      <w:r w:rsidR="00235F05">
        <w:rPr>
          <w:rFonts w:cs="2  Zar" w:hint="cs"/>
          <w:sz w:val="28"/>
          <w:szCs w:val="28"/>
          <w:rtl/>
          <w:lang w:bidi="fa-IR"/>
        </w:rPr>
        <w:t>ي</w:t>
      </w:r>
      <w:r w:rsidRPr="00AE6595">
        <w:rPr>
          <w:rFonts w:cs="2  Zar" w:hint="cs"/>
          <w:sz w:val="28"/>
          <w:szCs w:val="28"/>
          <w:rtl/>
          <w:lang w:bidi="fa-IR"/>
        </w:rPr>
        <w:t>ط ضمن عقد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شرا</w:t>
      </w:r>
      <w:r w:rsidR="00235F05">
        <w:rPr>
          <w:rFonts w:cs="2  Zar" w:hint="cs"/>
          <w:sz w:val="28"/>
          <w:szCs w:val="28"/>
          <w:rtl/>
          <w:lang w:bidi="fa-IR"/>
        </w:rPr>
        <w:t>ي</w:t>
      </w:r>
      <w:r w:rsidRPr="00AE6595">
        <w:rPr>
          <w:rFonts w:cs="2  Zar" w:hint="cs"/>
          <w:sz w:val="28"/>
          <w:szCs w:val="28"/>
          <w:rtl/>
          <w:lang w:bidi="fa-IR"/>
        </w:rPr>
        <w:t>ط قصاص در فقه امام</w:t>
      </w:r>
      <w:r w:rsidR="00235F05">
        <w:rPr>
          <w:rFonts w:cs="2  Zar" w:hint="cs"/>
          <w:sz w:val="28"/>
          <w:szCs w:val="28"/>
          <w:rtl/>
          <w:lang w:bidi="fa-IR"/>
        </w:rPr>
        <w:t>ي</w:t>
      </w:r>
      <w:r w:rsidRPr="00AE6595">
        <w:rPr>
          <w:rFonts w:cs="2  Zar" w:hint="cs"/>
          <w:sz w:val="28"/>
          <w:szCs w:val="28"/>
          <w:rtl/>
          <w:lang w:bidi="fa-IR"/>
        </w:rPr>
        <w:t>ه و تطب</w:t>
      </w:r>
      <w:r w:rsidR="00235F05">
        <w:rPr>
          <w:rFonts w:cs="2  Zar" w:hint="cs"/>
          <w:sz w:val="28"/>
          <w:szCs w:val="28"/>
          <w:rtl/>
          <w:lang w:bidi="fa-IR"/>
        </w:rPr>
        <w:t>ي</w:t>
      </w:r>
      <w:r w:rsidRPr="00AE6595">
        <w:rPr>
          <w:rFonts w:cs="2  Zar" w:hint="cs"/>
          <w:sz w:val="28"/>
          <w:szCs w:val="28"/>
          <w:rtl/>
          <w:lang w:bidi="fa-IR"/>
        </w:rPr>
        <w:t>ق آن با حقوق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شرا</w:t>
      </w:r>
      <w:r w:rsidR="00235F05">
        <w:rPr>
          <w:rFonts w:cs="2  Zar" w:hint="cs"/>
          <w:sz w:val="28"/>
          <w:szCs w:val="28"/>
          <w:rtl/>
          <w:lang w:bidi="fa-IR"/>
        </w:rPr>
        <w:t>ي</w:t>
      </w:r>
      <w:r w:rsidRPr="00AE6595">
        <w:rPr>
          <w:rFonts w:cs="2  Zar" w:hint="cs"/>
          <w:sz w:val="28"/>
          <w:szCs w:val="28"/>
          <w:rtl/>
          <w:lang w:bidi="fa-IR"/>
        </w:rPr>
        <w:t>ط و اوصاف قاض</w:t>
      </w:r>
      <w:r w:rsidR="00235F05">
        <w:rPr>
          <w:rFonts w:cs="2  Zar" w:hint="cs"/>
          <w:sz w:val="28"/>
          <w:szCs w:val="28"/>
          <w:rtl/>
          <w:lang w:bidi="fa-IR"/>
        </w:rPr>
        <w:t>ي</w:t>
      </w:r>
      <w:r w:rsidRPr="00AE6595">
        <w:rPr>
          <w:rFonts w:cs="2  Zar" w:hint="cs"/>
          <w:sz w:val="28"/>
          <w:szCs w:val="28"/>
          <w:rtl/>
          <w:lang w:bidi="fa-IR"/>
        </w:rPr>
        <w:t xml:space="preserve"> در فقه امام</w:t>
      </w:r>
      <w:r w:rsidR="00235F05">
        <w:rPr>
          <w:rFonts w:cs="2  Zar" w:hint="cs"/>
          <w:sz w:val="28"/>
          <w:szCs w:val="28"/>
          <w:rtl/>
          <w:lang w:bidi="fa-IR"/>
        </w:rPr>
        <w:t>ي</w:t>
      </w:r>
      <w:r w:rsidRPr="00AE6595">
        <w:rPr>
          <w:rFonts w:cs="2  Zar" w:hint="cs"/>
          <w:sz w:val="28"/>
          <w:szCs w:val="28"/>
          <w:rtl/>
          <w:lang w:bidi="fa-IR"/>
        </w:rPr>
        <w:t>ه و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شرا</w:t>
      </w:r>
      <w:r w:rsidR="00235F05">
        <w:rPr>
          <w:rFonts w:cs="2  Zar" w:hint="cs"/>
          <w:sz w:val="28"/>
          <w:szCs w:val="28"/>
          <w:rtl/>
          <w:lang w:bidi="fa-IR"/>
        </w:rPr>
        <w:t>ي</w:t>
      </w:r>
      <w:r w:rsidRPr="00AE6595">
        <w:rPr>
          <w:rFonts w:cs="2  Zar" w:hint="cs"/>
          <w:sz w:val="28"/>
          <w:szCs w:val="28"/>
          <w:rtl/>
          <w:lang w:bidi="fa-IR"/>
        </w:rPr>
        <w:t>ط و موانع قصاص نفس در فقه و حقوق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شرح حال و شخص</w:t>
      </w:r>
      <w:r w:rsidR="00235F05">
        <w:rPr>
          <w:rFonts w:cs="2  Zar" w:hint="cs"/>
          <w:sz w:val="28"/>
          <w:szCs w:val="28"/>
          <w:rtl/>
          <w:lang w:bidi="fa-IR"/>
        </w:rPr>
        <w:t>ي</w:t>
      </w:r>
      <w:r w:rsidRPr="00AE6595">
        <w:rPr>
          <w:rFonts w:cs="2  Zar" w:hint="cs"/>
          <w:sz w:val="28"/>
          <w:szCs w:val="28"/>
          <w:rtl/>
          <w:lang w:bidi="fa-IR"/>
        </w:rPr>
        <w:t>ت فقه</w:t>
      </w:r>
      <w:r w:rsidR="00235F05">
        <w:rPr>
          <w:rFonts w:cs="2  Zar" w:hint="cs"/>
          <w:sz w:val="28"/>
          <w:szCs w:val="28"/>
          <w:rtl/>
          <w:lang w:bidi="fa-IR"/>
        </w:rPr>
        <w:t>ي</w:t>
      </w:r>
      <w:r w:rsidRPr="00AE6595">
        <w:rPr>
          <w:rFonts w:cs="2  Zar" w:hint="cs"/>
          <w:sz w:val="28"/>
          <w:szCs w:val="28"/>
          <w:rtl/>
          <w:lang w:bidi="fa-IR"/>
        </w:rPr>
        <w:t xml:space="preserve"> محقق کرک</w:t>
      </w:r>
      <w:r w:rsidR="00235F05">
        <w:rPr>
          <w:rFonts w:cs="2  Zar" w:hint="cs"/>
          <w:sz w:val="28"/>
          <w:szCs w:val="28"/>
          <w:rtl/>
          <w:lang w:bidi="fa-IR"/>
        </w:rPr>
        <w:t>ي</w:t>
      </w:r>
      <w:r w:rsidRPr="00AE6595">
        <w:rPr>
          <w:rFonts w:cs="2  Zar" w:hint="cs"/>
          <w:sz w:val="28"/>
          <w:szCs w:val="28"/>
          <w:rtl/>
          <w:lang w:bidi="fa-IR"/>
        </w:rPr>
        <w:t xml:space="preserve"> و آراء خاص او در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شرح و تحق</w:t>
      </w:r>
      <w:r w:rsidR="00235F05">
        <w:rPr>
          <w:rFonts w:cs="2  Zar" w:hint="cs"/>
          <w:sz w:val="28"/>
          <w:szCs w:val="28"/>
          <w:rtl/>
          <w:lang w:bidi="fa-IR"/>
        </w:rPr>
        <w:t>ي</w:t>
      </w:r>
      <w:r w:rsidRPr="00AE6595">
        <w:rPr>
          <w:rFonts w:cs="2  Zar" w:hint="cs"/>
          <w:sz w:val="28"/>
          <w:szCs w:val="28"/>
          <w:rtl/>
          <w:lang w:bidi="fa-IR"/>
        </w:rPr>
        <w:t>ق احکام ربا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شرکت در فقه اسلام</w:t>
      </w:r>
      <w:r w:rsidR="00235F05">
        <w:rPr>
          <w:rFonts w:cs="2  Zar" w:hint="cs"/>
          <w:sz w:val="28"/>
          <w:szCs w:val="28"/>
          <w:rtl/>
          <w:lang w:bidi="fa-IR"/>
        </w:rPr>
        <w:t>ي</w:t>
      </w:r>
      <w:r w:rsidRPr="00AE6595">
        <w:rPr>
          <w:rFonts w:cs="2  Zar" w:hint="cs"/>
          <w:sz w:val="28"/>
          <w:szCs w:val="28"/>
          <w:rtl/>
          <w:lang w:bidi="fa-IR"/>
        </w:rPr>
        <w:t xml:space="preserve"> و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شرکت و بررس</w:t>
      </w:r>
      <w:r w:rsidR="00235F05">
        <w:rPr>
          <w:rFonts w:cs="2  Zar" w:hint="cs"/>
          <w:sz w:val="28"/>
          <w:szCs w:val="28"/>
          <w:rtl/>
          <w:lang w:bidi="fa-IR"/>
        </w:rPr>
        <w:t>ي</w:t>
      </w:r>
      <w:r w:rsidRPr="00AE6595">
        <w:rPr>
          <w:rFonts w:cs="2  Zar" w:hint="cs"/>
          <w:sz w:val="28"/>
          <w:szCs w:val="28"/>
          <w:rtl/>
          <w:lang w:bidi="fa-IR"/>
        </w:rPr>
        <w:t xml:space="preserve"> ورشکستگ</w:t>
      </w:r>
      <w:r w:rsidR="00235F05">
        <w:rPr>
          <w:rFonts w:cs="2  Zar" w:hint="cs"/>
          <w:sz w:val="28"/>
          <w:szCs w:val="28"/>
          <w:rtl/>
          <w:lang w:bidi="fa-IR"/>
        </w:rPr>
        <w:t>ي</w:t>
      </w:r>
      <w:r w:rsidRPr="00AE6595">
        <w:rPr>
          <w:rFonts w:cs="2  Zar" w:hint="cs"/>
          <w:sz w:val="28"/>
          <w:szCs w:val="28"/>
          <w:rtl/>
          <w:lang w:bidi="fa-IR"/>
        </w:rPr>
        <w:t xml:space="preserve"> در فقه و حقوق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شکل واقع</w:t>
      </w:r>
      <w:r w:rsidR="00235F05">
        <w:rPr>
          <w:rFonts w:cs="2  Zar" w:hint="cs"/>
          <w:sz w:val="28"/>
          <w:szCs w:val="28"/>
          <w:rtl/>
          <w:lang w:bidi="fa-IR"/>
        </w:rPr>
        <w:t>ي</w:t>
      </w:r>
      <w:r w:rsidRPr="00AE6595">
        <w:rPr>
          <w:rFonts w:cs="2  Zar" w:hint="cs"/>
          <w:sz w:val="28"/>
          <w:szCs w:val="28"/>
          <w:rtl/>
          <w:lang w:bidi="fa-IR"/>
        </w:rPr>
        <w:t xml:space="preserve"> وضو در کتاب و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شناخت و آشنا</w:t>
      </w:r>
      <w:r w:rsidR="00235F05">
        <w:rPr>
          <w:rFonts w:cs="2  Zar" w:hint="cs"/>
          <w:sz w:val="28"/>
          <w:szCs w:val="28"/>
          <w:rtl/>
          <w:lang w:bidi="fa-IR"/>
        </w:rPr>
        <w:t>يي</w:t>
      </w:r>
      <w:r w:rsidRPr="00AE6595">
        <w:rPr>
          <w:rFonts w:cs="2  Zar" w:hint="cs"/>
          <w:sz w:val="28"/>
          <w:szCs w:val="28"/>
          <w:rtl/>
          <w:lang w:bidi="fa-IR"/>
        </w:rPr>
        <w:t xml:space="preserve"> با 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فصل سوم قانون اساس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شورا در فتوا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شهادت از د</w:t>
      </w:r>
      <w:r w:rsidR="00235F05">
        <w:rPr>
          <w:rFonts w:cs="2  Zar" w:hint="cs"/>
          <w:sz w:val="28"/>
          <w:szCs w:val="28"/>
          <w:rtl/>
          <w:lang w:bidi="fa-IR"/>
        </w:rPr>
        <w:t>ي</w:t>
      </w:r>
      <w:r w:rsidRPr="00AE6595">
        <w:rPr>
          <w:rFonts w:cs="2  Zar" w:hint="cs"/>
          <w:sz w:val="28"/>
          <w:szCs w:val="28"/>
          <w:rtl/>
          <w:lang w:bidi="fa-IR"/>
        </w:rPr>
        <w:t>دگاه امام</w:t>
      </w:r>
      <w:r w:rsidR="00235F05">
        <w:rPr>
          <w:rFonts w:cs="2  Zar" w:hint="cs"/>
          <w:sz w:val="28"/>
          <w:szCs w:val="28"/>
          <w:rtl/>
          <w:lang w:bidi="fa-IR"/>
        </w:rPr>
        <w:t>ي</w:t>
      </w:r>
      <w:r w:rsidRPr="00AE6595">
        <w:rPr>
          <w:rFonts w:cs="2  Zar" w:hint="cs"/>
          <w:sz w:val="28"/>
          <w:szCs w:val="28"/>
          <w:rtl/>
          <w:lang w:bidi="fa-IR"/>
        </w:rPr>
        <w:t>ه و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ش</w:t>
      </w:r>
      <w:r w:rsidR="00235F05">
        <w:rPr>
          <w:rFonts w:cs="2  Zar" w:hint="cs"/>
          <w:sz w:val="28"/>
          <w:szCs w:val="28"/>
          <w:rtl/>
          <w:lang w:bidi="fa-IR"/>
        </w:rPr>
        <w:t>ي</w:t>
      </w:r>
      <w:r w:rsidRPr="00AE6595">
        <w:rPr>
          <w:rFonts w:cs="2  Zar" w:hint="cs"/>
          <w:sz w:val="28"/>
          <w:szCs w:val="28"/>
          <w:rtl/>
          <w:lang w:bidi="fa-IR"/>
        </w:rPr>
        <w:t>خ طوس</w:t>
      </w:r>
      <w:r w:rsidR="00235F05">
        <w:rPr>
          <w:rFonts w:cs="2  Zar" w:hint="cs"/>
          <w:sz w:val="28"/>
          <w:szCs w:val="28"/>
          <w:rtl/>
          <w:lang w:bidi="fa-IR"/>
        </w:rPr>
        <w:t>ي</w:t>
      </w:r>
      <w:r w:rsidRPr="00AE6595">
        <w:rPr>
          <w:rFonts w:cs="2  Zar" w:hint="cs"/>
          <w:sz w:val="28"/>
          <w:szCs w:val="28"/>
          <w:rtl/>
          <w:lang w:bidi="fa-IR"/>
        </w:rPr>
        <w:t xml:space="preserve"> مرزبان </w:t>
      </w:r>
      <w:r w:rsidR="00314CC8" w:rsidRPr="00AE6595">
        <w:rPr>
          <w:rFonts w:cs="2  Zar" w:hint="cs"/>
          <w:sz w:val="28"/>
          <w:szCs w:val="28"/>
          <w:rtl/>
          <w:lang w:bidi="fa-IR"/>
        </w:rPr>
        <w:t xml:space="preserve">فقه </w:t>
      </w:r>
      <w:r w:rsidRPr="00AE6595">
        <w:rPr>
          <w:rFonts w:cs="2  Zar" w:hint="cs"/>
          <w:sz w:val="28"/>
          <w:szCs w:val="28"/>
          <w:rtl/>
          <w:lang w:bidi="fa-IR"/>
        </w:rPr>
        <w:t>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w:t>
      </w:r>
      <w:r w:rsidR="00235F05">
        <w:rPr>
          <w:rFonts w:cs="2  Zar" w:hint="cs"/>
          <w:sz w:val="28"/>
          <w:szCs w:val="28"/>
          <w:rtl/>
          <w:lang w:bidi="fa-IR"/>
        </w:rPr>
        <w:t>ي</w:t>
      </w:r>
      <w:r w:rsidRPr="00AE6595">
        <w:rPr>
          <w:rFonts w:cs="2  Zar" w:hint="cs"/>
          <w:sz w:val="28"/>
          <w:szCs w:val="28"/>
          <w:rtl/>
          <w:lang w:bidi="fa-IR"/>
        </w:rPr>
        <w:t>وه اکتشاف ملاک و نقش آن در تغ</w:t>
      </w:r>
      <w:r w:rsidR="00235F05">
        <w:rPr>
          <w:rFonts w:cs="2  Zar" w:hint="cs"/>
          <w:sz w:val="28"/>
          <w:szCs w:val="28"/>
          <w:rtl/>
          <w:lang w:bidi="fa-IR"/>
        </w:rPr>
        <w:t>يي</w:t>
      </w:r>
      <w:r w:rsidRPr="00AE6595">
        <w:rPr>
          <w:rFonts w:cs="2  Zar" w:hint="cs"/>
          <w:sz w:val="28"/>
          <w:szCs w:val="28"/>
          <w:rtl/>
          <w:lang w:bidi="fa-IR"/>
        </w:rPr>
        <w:t>ر احکام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ش</w:t>
      </w:r>
      <w:r w:rsidR="00235F05">
        <w:rPr>
          <w:rFonts w:cs="2  Zar" w:hint="cs"/>
          <w:sz w:val="28"/>
          <w:szCs w:val="28"/>
          <w:rtl/>
          <w:lang w:bidi="fa-IR"/>
        </w:rPr>
        <w:t>ي</w:t>
      </w:r>
      <w:r w:rsidRPr="00AE6595">
        <w:rPr>
          <w:rFonts w:cs="2  Zar" w:hint="cs"/>
          <w:sz w:val="28"/>
          <w:szCs w:val="28"/>
          <w:rtl/>
          <w:lang w:bidi="fa-IR"/>
        </w:rPr>
        <w:t>وه تأل</w:t>
      </w:r>
      <w:r w:rsidR="00235F05">
        <w:rPr>
          <w:rFonts w:cs="2  Zar" w:hint="cs"/>
          <w:sz w:val="28"/>
          <w:szCs w:val="28"/>
          <w:rtl/>
          <w:lang w:bidi="fa-IR"/>
        </w:rPr>
        <w:t>ي</w:t>
      </w:r>
      <w:r w:rsidRPr="00AE6595">
        <w:rPr>
          <w:rFonts w:cs="2  Zar" w:hint="cs"/>
          <w:sz w:val="28"/>
          <w:szCs w:val="28"/>
          <w:rtl/>
          <w:lang w:bidi="fa-IR"/>
        </w:rPr>
        <w:t>ف و سبک فقه</w:t>
      </w:r>
      <w:r w:rsidR="00235F05">
        <w:rPr>
          <w:rFonts w:cs="2  Zar" w:hint="cs"/>
          <w:sz w:val="28"/>
          <w:szCs w:val="28"/>
          <w:rtl/>
          <w:lang w:bidi="fa-IR"/>
        </w:rPr>
        <w:t>ي</w:t>
      </w:r>
      <w:r w:rsidRPr="00AE6595">
        <w:rPr>
          <w:rFonts w:cs="2  Zar" w:hint="cs"/>
          <w:sz w:val="28"/>
          <w:szCs w:val="28"/>
          <w:rtl/>
          <w:lang w:bidi="fa-IR"/>
        </w:rPr>
        <w:t xml:space="preserve"> کتاب ارزشمند مجمع الفائده و البرهان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صدقه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صدور حکم مرگ فرض</w:t>
      </w:r>
      <w:r w:rsidR="00235F05">
        <w:rPr>
          <w:rFonts w:cs="2  Zar" w:hint="cs"/>
          <w:sz w:val="28"/>
          <w:szCs w:val="28"/>
          <w:rtl/>
          <w:lang w:bidi="fa-IR"/>
        </w:rPr>
        <w:t>ي</w:t>
      </w:r>
      <w:r w:rsidRPr="00AE6595">
        <w:rPr>
          <w:rFonts w:cs="2  Zar" w:hint="cs"/>
          <w:sz w:val="28"/>
          <w:szCs w:val="28"/>
          <w:rtl/>
          <w:lang w:bidi="fa-IR"/>
        </w:rPr>
        <w:t xml:space="preserve"> در صورت گذشت زمان</w:t>
      </w:r>
      <w:r w:rsidR="00235F05">
        <w:rPr>
          <w:rFonts w:cs="2  Zar" w:hint="cs"/>
          <w:sz w:val="28"/>
          <w:szCs w:val="28"/>
          <w:rtl/>
          <w:lang w:bidi="fa-IR"/>
        </w:rPr>
        <w:t>ي</w:t>
      </w:r>
      <w:r w:rsidRPr="00AE6595">
        <w:rPr>
          <w:rFonts w:cs="2  Zar" w:hint="cs"/>
          <w:sz w:val="28"/>
          <w:szCs w:val="28"/>
          <w:rtl/>
          <w:lang w:bidi="fa-IR"/>
        </w:rPr>
        <w:t xml:space="preserve"> مشخص از غ</w:t>
      </w:r>
      <w:r w:rsidR="00235F05">
        <w:rPr>
          <w:rFonts w:cs="2  Zar" w:hint="cs"/>
          <w:sz w:val="28"/>
          <w:szCs w:val="28"/>
          <w:rtl/>
          <w:lang w:bidi="fa-IR"/>
        </w:rPr>
        <w:t>ي</w:t>
      </w:r>
      <w:r w:rsidRPr="00AE6595">
        <w:rPr>
          <w:rFonts w:cs="2  Zar" w:hint="cs"/>
          <w:sz w:val="28"/>
          <w:szCs w:val="28"/>
          <w:rtl/>
          <w:lang w:bidi="fa-IR"/>
        </w:rPr>
        <w:t>بت افراد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صفات و وظا</w:t>
      </w:r>
      <w:r w:rsidR="00235F05">
        <w:rPr>
          <w:rFonts w:cs="2  Zar" w:hint="cs"/>
          <w:sz w:val="28"/>
          <w:szCs w:val="28"/>
          <w:rtl/>
          <w:lang w:bidi="fa-IR"/>
        </w:rPr>
        <w:t>ي</w:t>
      </w:r>
      <w:r w:rsidRPr="00AE6595">
        <w:rPr>
          <w:rFonts w:cs="2  Zar" w:hint="cs"/>
          <w:sz w:val="28"/>
          <w:szCs w:val="28"/>
          <w:rtl/>
          <w:lang w:bidi="fa-IR"/>
        </w:rPr>
        <w:t>ف قاض</w:t>
      </w:r>
      <w:r w:rsidR="00235F05">
        <w:rPr>
          <w:rFonts w:cs="2  Zar" w:hint="cs"/>
          <w:sz w:val="28"/>
          <w:szCs w:val="28"/>
          <w:rtl/>
          <w:lang w:bidi="fa-IR"/>
        </w:rPr>
        <w:t>ي</w:t>
      </w:r>
      <w:r w:rsidRPr="00AE6595">
        <w:rPr>
          <w:rFonts w:cs="2  Zar" w:hint="cs"/>
          <w:sz w:val="28"/>
          <w:szCs w:val="28"/>
          <w:rtl/>
          <w:lang w:bidi="fa-IR"/>
        </w:rPr>
        <w:t xml:space="preserve">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ضابطه</w:t>
      </w:r>
      <w:r w:rsidRPr="00AE6595">
        <w:rPr>
          <w:rFonts w:cs="2  Zar" w:hint="cs"/>
          <w:sz w:val="28"/>
          <w:szCs w:val="28"/>
          <w:rtl/>
          <w:lang w:bidi="fa-IR"/>
        </w:rPr>
        <w:softHyphen/>
        <w:t>مند</w:t>
      </w:r>
      <w:r w:rsidR="00235F05">
        <w:rPr>
          <w:rFonts w:cs="2  Zar" w:hint="cs"/>
          <w:sz w:val="28"/>
          <w:szCs w:val="28"/>
          <w:rtl/>
          <w:lang w:bidi="fa-IR"/>
        </w:rPr>
        <w:t>ي</w:t>
      </w:r>
      <w:r w:rsidRPr="00AE6595">
        <w:rPr>
          <w:rFonts w:cs="2  Zar" w:hint="cs"/>
          <w:sz w:val="28"/>
          <w:szCs w:val="28"/>
          <w:rtl/>
          <w:lang w:bidi="fa-IR"/>
        </w:rPr>
        <w:t xml:space="preserve"> فقه المصلحه در روش اجتهاد</w:t>
      </w:r>
      <w:r w:rsidR="00235F05">
        <w:rPr>
          <w:rFonts w:cs="2  Zar" w:hint="cs"/>
          <w:sz w:val="28"/>
          <w:szCs w:val="28"/>
          <w:rtl/>
          <w:lang w:bidi="fa-IR"/>
        </w:rPr>
        <w:t>ي</w:t>
      </w:r>
      <w:r w:rsidRPr="00AE6595">
        <w:rPr>
          <w:rFonts w:cs="2  Zar" w:hint="cs"/>
          <w:sz w:val="28"/>
          <w:szCs w:val="28"/>
          <w:rtl/>
          <w:lang w:bidi="fa-IR"/>
        </w:rPr>
        <w:t xml:space="preserve">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ضرب و جرح عمد</w:t>
      </w:r>
      <w:r w:rsidR="00235F05">
        <w:rPr>
          <w:rFonts w:cs="2  Zar" w:hint="cs"/>
          <w:sz w:val="28"/>
          <w:szCs w:val="28"/>
          <w:rtl/>
          <w:lang w:bidi="fa-IR"/>
        </w:rPr>
        <w:t>ي</w:t>
      </w:r>
      <w:r w:rsidRPr="00AE6595">
        <w:rPr>
          <w:rFonts w:cs="2  Zar" w:hint="cs"/>
          <w:sz w:val="28"/>
          <w:szCs w:val="28"/>
          <w:rtl/>
          <w:lang w:bidi="fa-IR"/>
        </w:rPr>
        <w:t xml:space="preserve"> و شرکت در منازعه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ضرورت حکومت اسلام</w:t>
      </w:r>
      <w:r w:rsidR="00235F05">
        <w:rPr>
          <w:rFonts w:cs="2  Zar" w:hint="cs"/>
          <w:sz w:val="28"/>
          <w:szCs w:val="28"/>
          <w:rtl/>
          <w:lang w:bidi="fa-IR"/>
        </w:rPr>
        <w:t>ي</w:t>
      </w:r>
      <w:r w:rsidRPr="00AE6595">
        <w:rPr>
          <w:rFonts w:cs="2  Zar" w:hint="cs"/>
          <w:sz w:val="28"/>
          <w:szCs w:val="28"/>
          <w:rtl/>
          <w:lang w:bidi="fa-IR"/>
        </w:rPr>
        <w:t xml:space="preserve"> در عصر غ</w:t>
      </w:r>
      <w:r w:rsidR="00235F05">
        <w:rPr>
          <w:rFonts w:cs="2  Zar" w:hint="cs"/>
          <w:sz w:val="28"/>
          <w:szCs w:val="28"/>
          <w:rtl/>
          <w:lang w:bidi="fa-IR"/>
        </w:rPr>
        <w:t>ي</w:t>
      </w:r>
      <w:r w:rsidRPr="00AE6595">
        <w:rPr>
          <w:rFonts w:cs="2  Zar" w:hint="cs"/>
          <w:sz w:val="28"/>
          <w:szCs w:val="28"/>
          <w:rtl/>
          <w:lang w:bidi="fa-IR"/>
        </w:rPr>
        <w:t>بت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ضرورت حکومت و انواع آن از د</w:t>
      </w:r>
      <w:r w:rsidR="00235F05">
        <w:rPr>
          <w:rFonts w:cs="2  Zar" w:hint="cs"/>
          <w:sz w:val="28"/>
          <w:szCs w:val="28"/>
          <w:rtl/>
          <w:lang w:bidi="fa-IR"/>
        </w:rPr>
        <w:t>ي</w:t>
      </w:r>
      <w:r w:rsidRPr="00AE6595">
        <w:rPr>
          <w:rFonts w:cs="2  Zar" w:hint="cs"/>
          <w:sz w:val="28"/>
          <w:szCs w:val="28"/>
          <w:rtl/>
          <w:lang w:bidi="fa-IR"/>
        </w:rPr>
        <w:t>دگاه ف</w:t>
      </w:r>
      <w:r w:rsidR="00235F05">
        <w:rPr>
          <w:rFonts w:cs="2  Zar" w:hint="cs"/>
          <w:sz w:val="28"/>
          <w:szCs w:val="28"/>
          <w:rtl/>
          <w:lang w:bidi="fa-IR"/>
        </w:rPr>
        <w:t>ي</w:t>
      </w:r>
      <w:r w:rsidRPr="00AE6595">
        <w:rPr>
          <w:rFonts w:cs="2  Zar" w:hint="cs"/>
          <w:sz w:val="28"/>
          <w:szCs w:val="28"/>
          <w:rtl/>
          <w:lang w:bidi="fa-IR"/>
        </w:rPr>
        <w:t>ض کاشان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ضرورت شرکت وک</w:t>
      </w:r>
      <w:r w:rsidR="00235F05">
        <w:rPr>
          <w:rFonts w:cs="2  Zar" w:hint="cs"/>
          <w:sz w:val="28"/>
          <w:szCs w:val="28"/>
          <w:rtl/>
          <w:lang w:bidi="fa-IR"/>
        </w:rPr>
        <w:t>ي</w:t>
      </w:r>
      <w:r w:rsidRPr="00AE6595">
        <w:rPr>
          <w:rFonts w:cs="2  Zar" w:hint="cs"/>
          <w:sz w:val="28"/>
          <w:szCs w:val="28"/>
          <w:rtl/>
          <w:lang w:bidi="fa-IR"/>
        </w:rPr>
        <w:t>ل مدافع در امور جزا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ضمان از د</w:t>
      </w:r>
      <w:r w:rsidR="00235F05">
        <w:rPr>
          <w:rFonts w:cs="2  Zar" w:hint="cs"/>
          <w:sz w:val="28"/>
          <w:szCs w:val="28"/>
          <w:rtl/>
          <w:lang w:bidi="fa-IR"/>
        </w:rPr>
        <w:t>ي</w:t>
      </w:r>
      <w:r w:rsidRPr="00AE6595">
        <w:rPr>
          <w:rFonts w:cs="2  Zar" w:hint="cs"/>
          <w:sz w:val="28"/>
          <w:szCs w:val="28"/>
          <w:rtl/>
          <w:lang w:bidi="fa-IR"/>
        </w:rPr>
        <w:t>دگاه ش</w:t>
      </w:r>
      <w:r w:rsidR="00235F05">
        <w:rPr>
          <w:rFonts w:cs="2  Zar" w:hint="cs"/>
          <w:sz w:val="28"/>
          <w:szCs w:val="28"/>
          <w:rtl/>
          <w:lang w:bidi="fa-IR"/>
        </w:rPr>
        <w:t>ي</w:t>
      </w:r>
      <w:r w:rsidRPr="00AE6595">
        <w:rPr>
          <w:rFonts w:cs="2  Zar" w:hint="cs"/>
          <w:sz w:val="28"/>
          <w:szCs w:val="28"/>
          <w:rtl/>
          <w:lang w:bidi="fa-IR"/>
        </w:rPr>
        <w:t>خ انصار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ضمان تضامن</w:t>
      </w:r>
      <w:r w:rsidR="00235F05">
        <w:rPr>
          <w:rFonts w:cs="2  Zar" w:hint="cs"/>
          <w:sz w:val="28"/>
          <w:szCs w:val="28"/>
          <w:rtl/>
          <w:lang w:bidi="fa-IR"/>
        </w:rPr>
        <w:t>ي</w:t>
      </w:r>
      <w:r w:rsidRPr="00AE6595">
        <w:rPr>
          <w:rFonts w:cs="2  Zar" w:hint="cs"/>
          <w:sz w:val="28"/>
          <w:szCs w:val="28"/>
          <w:rtl/>
          <w:lang w:bidi="fa-IR"/>
        </w:rPr>
        <w:t xml:space="preserve"> عقد</w:t>
      </w:r>
      <w:r w:rsidR="00235F05">
        <w:rPr>
          <w:rFonts w:cs="2  Zar" w:hint="cs"/>
          <w:sz w:val="28"/>
          <w:szCs w:val="28"/>
          <w:rtl/>
          <w:lang w:bidi="fa-IR"/>
        </w:rPr>
        <w:t>ي</w:t>
      </w:r>
      <w:r w:rsidRPr="00AE6595">
        <w:rPr>
          <w:rFonts w:cs="2  Zar" w:hint="cs"/>
          <w:sz w:val="28"/>
          <w:szCs w:val="28"/>
          <w:rtl/>
          <w:lang w:bidi="fa-IR"/>
        </w:rPr>
        <w:t xml:space="preserve"> (قرارداد</w:t>
      </w:r>
      <w:r w:rsidR="00235F05">
        <w:rPr>
          <w:rFonts w:cs="2  Zar" w:hint="cs"/>
          <w:sz w:val="28"/>
          <w:szCs w:val="28"/>
          <w:rtl/>
          <w:lang w:bidi="fa-IR"/>
        </w:rPr>
        <w:t>ي</w:t>
      </w:r>
      <w:r w:rsidRPr="00AE6595">
        <w:rPr>
          <w:rFonts w:cs="2  Zar" w:hint="cs"/>
          <w:sz w:val="28"/>
          <w:szCs w:val="28"/>
          <w:rtl/>
          <w:lang w:bidi="fa-IR"/>
        </w:rPr>
        <w:t>) در حقوق ا</w:t>
      </w:r>
      <w:r w:rsidR="00235F05">
        <w:rPr>
          <w:rFonts w:cs="2  Zar" w:hint="cs"/>
          <w:sz w:val="28"/>
          <w:szCs w:val="28"/>
          <w:rtl/>
          <w:lang w:bidi="fa-IR"/>
        </w:rPr>
        <w:t>ي</w:t>
      </w:r>
      <w:r w:rsidRPr="00AE6595">
        <w:rPr>
          <w:rFonts w:cs="2  Zar" w:hint="cs"/>
          <w:sz w:val="28"/>
          <w:szCs w:val="28"/>
          <w:rtl/>
          <w:lang w:bidi="fa-IR"/>
        </w:rPr>
        <w:t>ران و فقه امام</w:t>
      </w:r>
      <w:r w:rsidR="00235F05">
        <w:rPr>
          <w:rFonts w:cs="2  Zar" w:hint="cs"/>
          <w:sz w:val="28"/>
          <w:szCs w:val="28"/>
          <w:rtl/>
          <w:lang w:bidi="fa-IR"/>
        </w:rPr>
        <w:t>ي</w:t>
      </w:r>
      <w:r w:rsidRPr="00AE6595">
        <w:rPr>
          <w:rFonts w:cs="2  Zar" w:hint="cs"/>
          <w:sz w:val="28"/>
          <w:szCs w:val="28"/>
          <w:rtl/>
          <w:lang w:bidi="fa-IR"/>
        </w:rPr>
        <w:t>ه و مطالعه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با فقه حنف</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ضمان عاقله و جا</w:t>
      </w:r>
      <w:r w:rsidR="00235F05">
        <w:rPr>
          <w:rFonts w:cs="2  Zar" w:hint="cs"/>
          <w:sz w:val="28"/>
          <w:szCs w:val="28"/>
          <w:rtl/>
          <w:lang w:bidi="fa-IR"/>
        </w:rPr>
        <w:t>ي</w:t>
      </w:r>
      <w:r w:rsidRPr="00AE6595">
        <w:rPr>
          <w:rFonts w:cs="2  Zar" w:hint="cs"/>
          <w:sz w:val="28"/>
          <w:szCs w:val="28"/>
          <w:rtl/>
          <w:lang w:bidi="fa-IR"/>
        </w:rPr>
        <w:t>گاه آن در جامعه کنون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ضمان ع</w:t>
      </w:r>
      <w:r w:rsidR="00235F05">
        <w:rPr>
          <w:rFonts w:cs="2  Zar" w:hint="cs"/>
          <w:sz w:val="28"/>
          <w:szCs w:val="28"/>
          <w:rtl/>
          <w:lang w:bidi="fa-IR"/>
        </w:rPr>
        <w:t>ي</w:t>
      </w:r>
      <w:r w:rsidRPr="00AE6595">
        <w:rPr>
          <w:rFonts w:cs="2  Zar" w:hint="cs"/>
          <w:sz w:val="28"/>
          <w:szCs w:val="28"/>
          <w:rtl/>
          <w:lang w:bidi="fa-IR"/>
        </w:rPr>
        <w:t>وب پنهان مب</w:t>
      </w:r>
      <w:r w:rsidR="00235F05">
        <w:rPr>
          <w:rFonts w:cs="2  Zar" w:hint="cs"/>
          <w:sz w:val="28"/>
          <w:szCs w:val="28"/>
          <w:rtl/>
          <w:lang w:bidi="fa-IR"/>
        </w:rPr>
        <w:t>ي</w:t>
      </w:r>
      <w:r w:rsidRPr="00AE6595">
        <w:rPr>
          <w:rFonts w:cs="2  Zar" w:hint="cs"/>
          <w:sz w:val="28"/>
          <w:szCs w:val="28"/>
          <w:rtl/>
          <w:lang w:bidi="fa-IR"/>
        </w:rPr>
        <w:t>ع در فقه و حقوق مدن</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ضمان مقبوض به عقد فاسد در حقوق ا</w:t>
      </w:r>
      <w:r w:rsidR="00235F05">
        <w:rPr>
          <w:rFonts w:cs="2  Zar" w:hint="cs"/>
          <w:sz w:val="28"/>
          <w:szCs w:val="28"/>
          <w:rtl/>
          <w:lang w:bidi="fa-IR"/>
        </w:rPr>
        <w:t>ي</w:t>
      </w:r>
      <w:r w:rsidRPr="00AE6595">
        <w:rPr>
          <w:rFonts w:cs="2  Zar" w:hint="cs"/>
          <w:sz w:val="28"/>
          <w:szCs w:val="28"/>
          <w:rtl/>
          <w:lang w:bidi="fa-IR"/>
        </w:rPr>
        <w:t>ران و حقوق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ضمان و کاربرد در قرارداد ب</w:t>
      </w:r>
      <w:r w:rsidR="00235F05">
        <w:rPr>
          <w:rFonts w:cs="2  Zar" w:hint="cs"/>
          <w:sz w:val="28"/>
          <w:szCs w:val="28"/>
          <w:rtl/>
          <w:lang w:bidi="fa-IR"/>
        </w:rPr>
        <w:t>ي</w:t>
      </w:r>
      <w:r w:rsidRPr="00AE6595">
        <w:rPr>
          <w:rFonts w:cs="2  Zar" w:hint="cs"/>
          <w:sz w:val="28"/>
          <w:szCs w:val="28"/>
          <w:rtl/>
          <w:lang w:bidi="fa-IR"/>
        </w:rPr>
        <w:t>مه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ضوابط اصول</w:t>
      </w:r>
      <w:r w:rsidR="00235F05">
        <w:rPr>
          <w:rFonts w:cs="2  Zar" w:hint="cs"/>
          <w:sz w:val="28"/>
          <w:szCs w:val="28"/>
          <w:rtl/>
          <w:lang w:bidi="fa-IR"/>
        </w:rPr>
        <w:t>ي</w:t>
      </w:r>
      <w:r w:rsidRPr="00AE6595">
        <w:rPr>
          <w:rFonts w:cs="2  Zar" w:hint="cs"/>
          <w:sz w:val="28"/>
          <w:szCs w:val="28"/>
          <w:rtl/>
          <w:lang w:bidi="fa-IR"/>
        </w:rPr>
        <w:t xml:space="preserve"> مصلحت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ضوابط تفر</w:t>
      </w:r>
      <w:r w:rsidR="00235F05">
        <w:rPr>
          <w:rFonts w:cs="2  Zar" w:hint="cs"/>
          <w:sz w:val="28"/>
          <w:szCs w:val="28"/>
          <w:rtl/>
          <w:lang w:bidi="fa-IR"/>
        </w:rPr>
        <w:t>ي</w:t>
      </w:r>
      <w:r w:rsidRPr="00AE6595">
        <w:rPr>
          <w:rFonts w:cs="2  Zar" w:hint="cs"/>
          <w:sz w:val="28"/>
          <w:szCs w:val="28"/>
          <w:rtl/>
          <w:lang w:bidi="fa-IR"/>
        </w:rPr>
        <w:t>ع حکم فقه</w:t>
      </w:r>
      <w:r w:rsidR="00235F05">
        <w:rPr>
          <w:rFonts w:cs="2  Zar" w:hint="cs"/>
          <w:sz w:val="28"/>
          <w:szCs w:val="28"/>
          <w:rtl/>
          <w:lang w:bidi="fa-IR"/>
        </w:rPr>
        <w:t>ي</w:t>
      </w:r>
      <w:r w:rsidRPr="00AE6595">
        <w:rPr>
          <w:rFonts w:cs="2  Zar" w:hint="cs"/>
          <w:sz w:val="28"/>
          <w:szCs w:val="28"/>
          <w:rtl/>
          <w:lang w:bidi="fa-IR"/>
        </w:rPr>
        <w:t xml:space="preserve"> از مصلحت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طرق کشف مقاصد شارع و تشخ</w:t>
      </w:r>
      <w:r w:rsidR="00235F05">
        <w:rPr>
          <w:rFonts w:cs="2  Zar" w:hint="cs"/>
          <w:sz w:val="28"/>
          <w:szCs w:val="28"/>
          <w:rtl/>
          <w:lang w:bidi="fa-IR"/>
        </w:rPr>
        <w:t>ي</w:t>
      </w:r>
      <w:r w:rsidRPr="00AE6595">
        <w:rPr>
          <w:rFonts w:cs="2  Zar" w:hint="cs"/>
          <w:sz w:val="28"/>
          <w:szCs w:val="28"/>
          <w:rtl/>
          <w:lang w:bidi="fa-IR"/>
        </w:rPr>
        <w:t>ص مصلحت در مذاهب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طفل صغ</w:t>
      </w:r>
      <w:r w:rsidR="00235F05">
        <w:rPr>
          <w:rFonts w:cs="2  Zar" w:hint="cs"/>
          <w:sz w:val="28"/>
          <w:szCs w:val="28"/>
          <w:rtl/>
          <w:lang w:bidi="fa-IR"/>
        </w:rPr>
        <w:t>ي</w:t>
      </w:r>
      <w:r w:rsidRPr="00AE6595">
        <w:rPr>
          <w:rFonts w:cs="2  Zar" w:hint="cs"/>
          <w:sz w:val="28"/>
          <w:szCs w:val="28"/>
          <w:rtl/>
          <w:lang w:bidi="fa-IR"/>
        </w:rPr>
        <w:t>ر، تحت ولا</w:t>
      </w:r>
      <w:r w:rsidR="00235F05">
        <w:rPr>
          <w:rFonts w:cs="2  Zar" w:hint="cs"/>
          <w:sz w:val="28"/>
          <w:szCs w:val="28"/>
          <w:rtl/>
          <w:lang w:bidi="fa-IR"/>
        </w:rPr>
        <w:t>ي</w:t>
      </w:r>
      <w:r w:rsidRPr="00AE6595">
        <w:rPr>
          <w:rFonts w:cs="2  Zar" w:hint="cs"/>
          <w:sz w:val="28"/>
          <w:szCs w:val="28"/>
          <w:rtl/>
          <w:lang w:bidi="fa-IR"/>
        </w:rPr>
        <w:t>ت قهر</w:t>
      </w:r>
      <w:r w:rsidR="00235F05">
        <w:rPr>
          <w:rFonts w:cs="2  Zar" w:hint="cs"/>
          <w:sz w:val="28"/>
          <w:szCs w:val="28"/>
          <w:rtl/>
          <w:lang w:bidi="fa-IR"/>
        </w:rPr>
        <w:t>ي</w:t>
      </w:r>
      <w:r w:rsidRPr="00AE6595">
        <w:rPr>
          <w:rFonts w:cs="2  Zar" w:hint="cs"/>
          <w:sz w:val="28"/>
          <w:szCs w:val="28"/>
          <w:rtl/>
          <w:lang w:bidi="fa-IR"/>
        </w:rPr>
        <w:t xml:space="preserve"> پدر و جد پدر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طلاق قضا</w:t>
      </w:r>
      <w:r w:rsidR="00235F05">
        <w:rPr>
          <w:rFonts w:cs="2  Zar" w:hint="cs"/>
          <w:sz w:val="28"/>
          <w:szCs w:val="28"/>
          <w:rtl/>
          <w:lang w:bidi="fa-IR"/>
        </w:rPr>
        <w:t>يي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مذاهب خمسه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طلاق قضا</w:t>
      </w:r>
      <w:r w:rsidR="00235F05">
        <w:rPr>
          <w:rFonts w:ascii="Tahoma" w:hAnsi="Tahoma" w:cs="2  Zar" w:hint="cs"/>
          <w:sz w:val="28"/>
          <w:szCs w:val="28"/>
          <w:rtl/>
        </w:rPr>
        <w:t>يي</w:t>
      </w:r>
      <w:r w:rsidRPr="00AE6595">
        <w:rPr>
          <w:rFonts w:ascii="Tahoma" w:hAnsi="Tahoma" w:cs="2  Zar" w:hint="cs"/>
          <w:sz w:val="28"/>
          <w:szCs w:val="28"/>
          <w:rtl/>
        </w:rPr>
        <w:t xml:space="preserve"> در فقه و حقوق ا</w:t>
      </w:r>
      <w:r w:rsidR="00235F05">
        <w:rPr>
          <w:rFonts w:ascii="Tahoma" w:hAnsi="Tahoma" w:cs="2  Zar" w:hint="cs"/>
          <w:sz w:val="28"/>
          <w:szCs w:val="28"/>
          <w:rtl/>
        </w:rPr>
        <w:t>ي</w:t>
      </w:r>
      <w:r w:rsidRPr="00AE6595">
        <w:rPr>
          <w:rFonts w:ascii="Tahoma" w:hAnsi="Tahoma" w:cs="2  Zar" w:hint="cs"/>
          <w:sz w:val="28"/>
          <w:szCs w:val="28"/>
          <w:rtl/>
        </w:rPr>
        <w:t xml:space="preserve">ران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 xml:space="preserve">طهارت </w:t>
      </w:r>
      <w:r w:rsidR="00235F05">
        <w:rPr>
          <w:rFonts w:cs="2  Zar" w:hint="cs"/>
          <w:sz w:val="28"/>
          <w:szCs w:val="28"/>
          <w:rtl/>
          <w:lang w:bidi="fa-IR"/>
        </w:rPr>
        <w:t>ي</w:t>
      </w:r>
      <w:r w:rsidRPr="00AE6595">
        <w:rPr>
          <w:rFonts w:cs="2  Zar" w:hint="cs"/>
          <w:sz w:val="28"/>
          <w:szCs w:val="28"/>
          <w:rtl/>
          <w:lang w:bidi="fa-IR"/>
        </w:rPr>
        <w:t>ا نجاست اهل کتاب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عبور از مقابل نمازگزار در فقه امام</w:t>
      </w:r>
      <w:r w:rsidR="00235F05">
        <w:rPr>
          <w:rFonts w:cs="2  Zar" w:hint="cs"/>
          <w:sz w:val="28"/>
          <w:szCs w:val="28"/>
          <w:rtl/>
          <w:lang w:bidi="fa-IR"/>
        </w:rPr>
        <w:t>ي</w:t>
      </w:r>
      <w:r w:rsidRPr="00AE6595">
        <w:rPr>
          <w:rFonts w:cs="2  Zar" w:hint="cs"/>
          <w:sz w:val="28"/>
          <w:szCs w:val="28"/>
          <w:rtl/>
          <w:lang w:bidi="fa-IR"/>
        </w:rPr>
        <w:t>ه و وهاب</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عدالت از منظر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00314CC8" w:rsidRPr="00AE6595">
        <w:rPr>
          <w:rFonts w:cs="2  Zar" w:hint="cs"/>
          <w:sz w:val="28"/>
          <w:szCs w:val="28"/>
          <w:rtl/>
          <w:lang w:bidi="fa-IR"/>
        </w:rPr>
        <w:t>(ره)</w:t>
      </w:r>
      <w:r w:rsidRPr="00AE6595">
        <w:rPr>
          <w:rFonts w:cs="2  Zar" w:hint="cs"/>
          <w:sz w:val="28"/>
          <w:szCs w:val="28"/>
          <w:rtl/>
          <w:lang w:bidi="fa-IR"/>
        </w:rPr>
        <w:t xml:space="preserve"> و شه</w:t>
      </w:r>
      <w:r w:rsidR="00235F05">
        <w:rPr>
          <w:rFonts w:cs="2  Zar" w:hint="cs"/>
          <w:sz w:val="28"/>
          <w:szCs w:val="28"/>
          <w:rtl/>
          <w:lang w:bidi="fa-IR"/>
        </w:rPr>
        <w:t>ي</w:t>
      </w:r>
      <w:r w:rsidRPr="00AE6595">
        <w:rPr>
          <w:rFonts w:cs="2  Zar" w:hint="cs"/>
          <w:sz w:val="28"/>
          <w:szCs w:val="28"/>
          <w:rtl/>
          <w:lang w:bidi="fa-IR"/>
        </w:rPr>
        <w:t>د صدر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عدالت به مثابه قاعده فقه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عدالت قضايي از نظر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عدالت و موارد اعتبار آن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عدة زنان بدون رحم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عدم تنج</w:t>
      </w:r>
      <w:r w:rsidR="00235F05">
        <w:rPr>
          <w:rFonts w:cs="2  Zar" w:hint="cs"/>
          <w:sz w:val="28"/>
          <w:szCs w:val="28"/>
          <w:rtl/>
          <w:lang w:bidi="fa-IR"/>
        </w:rPr>
        <w:t>ي</w:t>
      </w:r>
      <w:r w:rsidRPr="00AE6595">
        <w:rPr>
          <w:rFonts w:cs="2  Zar" w:hint="cs"/>
          <w:sz w:val="28"/>
          <w:szCs w:val="28"/>
          <w:rtl/>
          <w:lang w:bidi="fa-IR"/>
        </w:rPr>
        <w:t>س المتنجس الجامد مع تعدد الواسطه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عدم قدرت بر تسل</w:t>
      </w:r>
      <w:r w:rsidR="00235F05">
        <w:rPr>
          <w:rFonts w:cs="2  Zar" w:hint="cs"/>
          <w:sz w:val="28"/>
          <w:szCs w:val="28"/>
          <w:rtl/>
          <w:lang w:bidi="fa-IR"/>
        </w:rPr>
        <w:t>ي</w:t>
      </w:r>
      <w:r w:rsidRPr="00AE6595">
        <w:rPr>
          <w:rFonts w:cs="2  Zar" w:hint="cs"/>
          <w:sz w:val="28"/>
          <w:szCs w:val="28"/>
          <w:rtl/>
          <w:lang w:bidi="fa-IR"/>
        </w:rPr>
        <w:t>م مهر و آثار 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عدّه طلاق و وفات در مذاهب خمسه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عرف در نگاه محقق اردب</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عسر و حرج و نقش آن در روابط موجر و مستاجر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عقا</w:t>
      </w:r>
      <w:r w:rsidR="00235F05">
        <w:rPr>
          <w:rFonts w:cs="2  Zar" w:hint="cs"/>
          <w:sz w:val="28"/>
          <w:szCs w:val="28"/>
          <w:rtl/>
          <w:lang w:bidi="fa-IR"/>
        </w:rPr>
        <w:t>ي</w:t>
      </w:r>
      <w:r w:rsidRPr="00AE6595">
        <w:rPr>
          <w:rFonts w:cs="2  Zar" w:hint="cs"/>
          <w:sz w:val="28"/>
          <w:szCs w:val="28"/>
          <w:rtl/>
          <w:lang w:bidi="fa-IR"/>
        </w:rPr>
        <w:t>د کلام</w:t>
      </w:r>
      <w:r w:rsidR="00235F05">
        <w:rPr>
          <w:rFonts w:cs="2  Zar" w:hint="cs"/>
          <w:sz w:val="28"/>
          <w:szCs w:val="28"/>
          <w:rtl/>
          <w:lang w:bidi="fa-IR"/>
        </w:rPr>
        <w:t>ي</w:t>
      </w:r>
      <w:r w:rsidRPr="00AE6595">
        <w:rPr>
          <w:rFonts w:cs="2  Zar" w:hint="cs"/>
          <w:sz w:val="28"/>
          <w:szCs w:val="28"/>
          <w:rtl/>
          <w:lang w:bidi="fa-IR"/>
        </w:rPr>
        <w:t>، فقه</w:t>
      </w:r>
      <w:r w:rsidR="00235F05">
        <w:rPr>
          <w:rFonts w:cs="2  Zar" w:hint="cs"/>
          <w:sz w:val="28"/>
          <w:szCs w:val="28"/>
          <w:rtl/>
          <w:lang w:bidi="fa-IR"/>
        </w:rPr>
        <w:t>ي</w:t>
      </w:r>
      <w:r w:rsidRPr="00AE6595">
        <w:rPr>
          <w:rFonts w:cs="2  Zar" w:hint="cs"/>
          <w:sz w:val="28"/>
          <w:szCs w:val="28"/>
          <w:rtl/>
          <w:lang w:bidi="fa-IR"/>
        </w:rPr>
        <w:t>،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خوارج</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عقد ب</w:t>
      </w:r>
      <w:r w:rsidR="00235F05">
        <w:rPr>
          <w:rFonts w:cs="2  Zar" w:hint="cs"/>
          <w:sz w:val="28"/>
          <w:szCs w:val="28"/>
          <w:rtl/>
          <w:lang w:bidi="fa-IR"/>
        </w:rPr>
        <w:t>ي</w:t>
      </w:r>
      <w:r w:rsidRPr="00AE6595">
        <w:rPr>
          <w:rFonts w:cs="2  Zar" w:hint="cs"/>
          <w:sz w:val="28"/>
          <w:szCs w:val="28"/>
          <w:rtl/>
          <w:lang w:bidi="fa-IR"/>
        </w:rPr>
        <w:t>مه از د</w:t>
      </w:r>
      <w:r w:rsidR="00235F05">
        <w:rPr>
          <w:rFonts w:cs="2  Zar" w:hint="cs"/>
          <w:sz w:val="28"/>
          <w:szCs w:val="28"/>
          <w:rtl/>
          <w:lang w:bidi="fa-IR"/>
        </w:rPr>
        <w:t>ي</w:t>
      </w:r>
      <w:r w:rsidRPr="00AE6595">
        <w:rPr>
          <w:rFonts w:cs="2  Zar" w:hint="cs"/>
          <w:sz w:val="28"/>
          <w:szCs w:val="28"/>
          <w:rtl/>
          <w:lang w:bidi="fa-IR"/>
        </w:rPr>
        <w:t>دگاه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عقد عار</w:t>
      </w:r>
      <w:r w:rsidR="00235F05">
        <w:rPr>
          <w:rFonts w:cs="2  Zar" w:hint="cs"/>
          <w:sz w:val="28"/>
          <w:szCs w:val="28"/>
          <w:rtl/>
          <w:lang w:bidi="fa-IR"/>
        </w:rPr>
        <w:t>ي</w:t>
      </w:r>
      <w:r w:rsidRPr="00AE6595">
        <w:rPr>
          <w:rFonts w:cs="2  Zar" w:hint="cs"/>
          <w:sz w:val="28"/>
          <w:szCs w:val="28"/>
          <w:rtl/>
          <w:lang w:bidi="fa-IR"/>
        </w:rPr>
        <w:t>ه و ود</w:t>
      </w:r>
      <w:r w:rsidR="00235F05">
        <w:rPr>
          <w:rFonts w:cs="2  Zar" w:hint="cs"/>
          <w:sz w:val="28"/>
          <w:szCs w:val="28"/>
          <w:rtl/>
          <w:lang w:bidi="fa-IR"/>
        </w:rPr>
        <w:t>ي</w:t>
      </w:r>
      <w:r w:rsidRPr="00AE6595">
        <w:rPr>
          <w:rFonts w:cs="2  Zar" w:hint="cs"/>
          <w:sz w:val="28"/>
          <w:szCs w:val="28"/>
          <w:rtl/>
          <w:lang w:bidi="fa-IR"/>
        </w:rPr>
        <w:t>عه از د</w:t>
      </w:r>
      <w:r w:rsidR="00235F05">
        <w:rPr>
          <w:rFonts w:cs="2  Zar" w:hint="cs"/>
          <w:sz w:val="28"/>
          <w:szCs w:val="28"/>
          <w:rtl/>
          <w:lang w:bidi="fa-IR"/>
        </w:rPr>
        <w:t>ي</w:t>
      </w:r>
      <w:r w:rsidRPr="00AE6595">
        <w:rPr>
          <w:rFonts w:cs="2  Zar" w:hint="cs"/>
          <w:sz w:val="28"/>
          <w:szCs w:val="28"/>
          <w:rtl/>
          <w:lang w:bidi="fa-IR"/>
        </w:rPr>
        <w:t>دگاه مذاهب خمسه و تطب</w:t>
      </w:r>
      <w:r w:rsidR="00235F05">
        <w:rPr>
          <w:rFonts w:cs="2  Zar" w:hint="cs"/>
          <w:sz w:val="28"/>
          <w:szCs w:val="28"/>
          <w:rtl/>
          <w:lang w:bidi="fa-IR"/>
        </w:rPr>
        <w:t>ي</w:t>
      </w:r>
      <w:r w:rsidRPr="00AE6595">
        <w:rPr>
          <w:rFonts w:cs="2  Zar" w:hint="cs"/>
          <w:sz w:val="28"/>
          <w:szCs w:val="28"/>
          <w:rtl/>
          <w:lang w:bidi="fa-IR"/>
        </w:rPr>
        <w:t>ق آن با حقوق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عقد مضاربه و نحوه اجرا</w:t>
      </w:r>
      <w:r w:rsidR="00235F05">
        <w:rPr>
          <w:rFonts w:cs="2  Zar" w:hint="cs"/>
          <w:sz w:val="28"/>
          <w:szCs w:val="28"/>
          <w:rtl/>
          <w:lang w:bidi="fa-IR"/>
        </w:rPr>
        <w:t>ي</w:t>
      </w:r>
      <w:r w:rsidRPr="00AE6595">
        <w:rPr>
          <w:rFonts w:cs="2  Zar" w:hint="cs"/>
          <w:sz w:val="28"/>
          <w:szCs w:val="28"/>
          <w:rtl/>
          <w:lang w:bidi="fa-IR"/>
        </w:rPr>
        <w:t xml:space="preserve"> آن در قانون عمل</w:t>
      </w:r>
      <w:r w:rsidR="00235F05">
        <w:rPr>
          <w:rFonts w:cs="2  Zar" w:hint="cs"/>
          <w:sz w:val="28"/>
          <w:szCs w:val="28"/>
          <w:rtl/>
          <w:lang w:bidi="fa-IR"/>
        </w:rPr>
        <w:t>ي</w:t>
      </w:r>
      <w:r w:rsidRPr="00AE6595">
        <w:rPr>
          <w:rFonts w:cs="2  Zar" w:hint="cs"/>
          <w:sz w:val="28"/>
          <w:szCs w:val="28"/>
          <w:rtl/>
          <w:lang w:bidi="fa-IR"/>
        </w:rPr>
        <w:t>ات بانک</w:t>
      </w:r>
      <w:r w:rsidR="00235F05">
        <w:rPr>
          <w:rFonts w:cs="2  Zar" w:hint="cs"/>
          <w:sz w:val="28"/>
          <w:szCs w:val="28"/>
          <w:rtl/>
          <w:lang w:bidi="fa-IR"/>
        </w:rPr>
        <w:t>ي</w:t>
      </w:r>
      <w:r w:rsidRPr="00AE6595">
        <w:rPr>
          <w:rFonts w:cs="2  Zar" w:hint="cs"/>
          <w:sz w:val="28"/>
          <w:szCs w:val="28"/>
          <w:rtl/>
          <w:lang w:bidi="fa-IR"/>
        </w:rPr>
        <w:t xml:space="preserve"> بدون ربا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عقل گرا</w:t>
      </w:r>
      <w:r w:rsidR="00235F05">
        <w:rPr>
          <w:rFonts w:cs="2  Zar" w:hint="cs"/>
          <w:sz w:val="28"/>
          <w:szCs w:val="28"/>
          <w:rtl/>
          <w:lang w:bidi="fa-IR"/>
        </w:rPr>
        <w:t>يي</w:t>
      </w:r>
      <w:r w:rsidRPr="00AE6595">
        <w:rPr>
          <w:rFonts w:cs="2  Zar" w:hint="cs"/>
          <w:sz w:val="28"/>
          <w:szCs w:val="28"/>
          <w:rtl/>
          <w:lang w:bidi="fa-IR"/>
        </w:rPr>
        <w:t xml:space="preserve"> و نقل گرا</w:t>
      </w:r>
      <w:r w:rsidR="00235F05">
        <w:rPr>
          <w:rFonts w:cs="2  Zar" w:hint="cs"/>
          <w:sz w:val="28"/>
          <w:szCs w:val="28"/>
          <w:rtl/>
          <w:lang w:bidi="fa-IR"/>
        </w:rPr>
        <w:t>يي</w:t>
      </w:r>
      <w:r w:rsidRPr="00AE6595">
        <w:rPr>
          <w:rFonts w:cs="2  Zar" w:hint="cs"/>
          <w:sz w:val="28"/>
          <w:szCs w:val="28"/>
          <w:rtl/>
          <w:lang w:bidi="fa-IR"/>
        </w:rPr>
        <w:t xml:space="preserve"> در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عقلان</w:t>
      </w:r>
      <w:r w:rsidR="00235F05">
        <w:rPr>
          <w:rFonts w:cs="2  Zar" w:hint="cs"/>
          <w:sz w:val="28"/>
          <w:szCs w:val="28"/>
          <w:rtl/>
          <w:lang w:bidi="fa-IR"/>
        </w:rPr>
        <w:t>ي</w:t>
      </w:r>
      <w:r w:rsidRPr="00AE6595">
        <w:rPr>
          <w:rFonts w:cs="2  Zar" w:hint="cs"/>
          <w:sz w:val="28"/>
          <w:szCs w:val="28"/>
          <w:rtl/>
          <w:lang w:bidi="fa-IR"/>
        </w:rPr>
        <w:t xml:space="preserve"> بودن قوان</w:t>
      </w:r>
      <w:r w:rsidR="00235F05">
        <w:rPr>
          <w:rFonts w:cs="2  Zar" w:hint="cs"/>
          <w:sz w:val="28"/>
          <w:szCs w:val="28"/>
          <w:rtl/>
          <w:lang w:bidi="fa-IR"/>
        </w:rPr>
        <w:t>ي</w:t>
      </w:r>
      <w:r w:rsidRPr="00AE6595">
        <w:rPr>
          <w:rFonts w:cs="2  Zar" w:hint="cs"/>
          <w:sz w:val="28"/>
          <w:szCs w:val="28"/>
          <w:rtl/>
          <w:lang w:bidi="fa-IR"/>
        </w:rPr>
        <w:t>ن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اسلام از نگاه شه</w:t>
      </w:r>
      <w:r w:rsidR="00235F05">
        <w:rPr>
          <w:rFonts w:cs="2  Zar" w:hint="cs"/>
          <w:sz w:val="28"/>
          <w:szCs w:val="28"/>
          <w:rtl/>
          <w:lang w:bidi="fa-IR"/>
        </w:rPr>
        <w:t>ي</w:t>
      </w:r>
      <w:r w:rsidRPr="00AE6595">
        <w:rPr>
          <w:rFonts w:cs="2  Zar" w:hint="cs"/>
          <w:sz w:val="28"/>
          <w:szCs w:val="28"/>
          <w:rtl/>
          <w:lang w:bidi="fa-IR"/>
        </w:rPr>
        <w:t>د مطهر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عقود اسلام</w:t>
      </w:r>
      <w:r w:rsidR="00235F05">
        <w:rPr>
          <w:rFonts w:cs="2  Zar" w:hint="cs"/>
          <w:sz w:val="28"/>
          <w:szCs w:val="28"/>
          <w:rtl/>
          <w:lang w:bidi="fa-IR"/>
        </w:rPr>
        <w:t>ي</w:t>
      </w:r>
      <w:r w:rsidRPr="00AE6595">
        <w:rPr>
          <w:rFonts w:cs="2  Zar" w:hint="cs"/>
          <w:sz w:val="28"/>
          <w:szCs w:val="28"/>
          <w:rtl/>
          <w:lang w:bidi="fa-IR"/>
        </w:rPr>
        <w:t xml:space="preserve">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علامه حل</w:t>
      </w:r>
      <w:r w:rsidR="00235F05">
        <w:rPr>
          <w:rFonts w:cs="2  Zar" w:hint="cs"/>
          <w:sz w:val="28"/>
          <w:szCs w:val="28"/>
          <w:rtl/>
          <w:lang w:bidi="fa-IR"/>
        </w:rPr>
        <w:t>ي</w:t>
      </w:r>
      <w:r w:rsidRPr="00AE6595">
        <w:rPr>
          <w:rFonts w:cs="2  Zar" w:hint="cs"/>
          <w:sz w:val="28"/>
          <w:szCs w:val="28"/>
          <w:rtl/>
          <w:lang w:bidi="fa-IR"/>
        </w:rPr>
        <w:t xml:space="preserve"> و ر</w:t>
      </w:r>
      <w:r w:rsidR="00235F05">
        <w:rPr>
          <w:rFonts w:cs="2  Zar" w:hint="cs"/>
          <w:sz w:val="28"/>
          <w:szCs w:val="28"/>
          <w:rtl/>
          <w:lang w:bidi="fa-IR"/>
        </w:rPr>
        <w:t>ي</w:t>
      </w:r>
      <w:r w:rsidRPr="00AE6595">
        <w:rPr>
          <w:rFonts w:cs="2  Zar" w:hint="cs"/>
          <w:sz w:val="28"/>
          <w:szCs w:val="28"/>
          <w:rtl/>
          <w:lang w:bidi="fa-IR"/>
        </w:rPr>
        <w:t>شه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شکل</w:t>
      </w:r>
      <w:r w:rsidRPr="00AE6595">
        <w:rPr>
          <w:rFonts w:cs="2  Zar" w:hint="cs"/>
          <w:sz w:val="28"/>
          <w:szCs w:val="28"/>
          <w:rtl/>
          <w:lang w:bidi="fa-IR"/>
        </w:rPr>
        <w:softHyphen/>
        <w:t>گ</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مکتب سند در تفکر امام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علل اباحه عمل مجرمانه در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علل اختلاف فقها در ب</w:t>
      </w:r>
      <w:r w:rsidR="00235F05">
        <w:rPr>
          <w:rFonts w:cs="2  Zar" w:hint="cs"/>
          <w:sz w:val="28"/>
          <w:szCs w:val="28"/>
          <w:rtl/>
          <w:lang w:bidi="fa-IR"/>
        </w:rPr>
        <w:t>ي</w:t>
      </w:r>
      <w:r w:rsidRPr="00AE6595">
        <w:rPr>
          <w:rFonts w:cs="2  Zar" w:hint="cs"/>
          <w:sz w:val="28"/>
          <w:szCs w:val="28"/>
          <w:rtl/>
          <w:lang w:bidi="fa-IR"/>
        </w:rPr>
        <w:t>ان مسائل فقه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علل و عوامل رشد و پو</w:t>
      </w:r>
      <w:r w:rsidR="00235F05">
        <w:rPr>
          <w:rFonts w:cs="2  Zar" w:hint="cs"/>
          <w:sz w:val="28"/>
          <w:szCs w:val="28"/>
          <w:rtl/>
          <w:lang w:bidi="fa-IR"/>
        </w:rPr>
        <w:t>ي</w:t>
      </w:r>
      <w:r w:rsidRPr="00AE6595">
        <w:rPr>
          <w:rFonts w:cs="2  Zar" w:hint="cs"/>
          <w:sz w:val="28"/>
          <w:szCs w:val="28"/>
          <w:rtl/>
          <w:lang w:bidi="fa-IR"/>
        </w:rPr>
        <w:t>ا</w:t>
      </w:r>
      <w:r w:rsidR="00235F05">
        <w:rPr>
          <w:rFonts w:cs="2  Zar" w:hint="cs"/>
          <w:sz w:val="28"/>
          <w:szCs w:val="28"/>
          <w:rtl/>
          <w:lang w:bidi="fa-IR"/>
        </w:rPr>
        <w:t>يي</w:t>
      </w:r>
      <w:r w:rsidRPr="00AE6595">
        <w:rPr>
          <w:rFonts w:cs="2  Zar" w:hint="cs"/>
          <w:sz w:val="28"/>
          <w:szCs w:val="28"/>
          <w:rtl/>
          <w:lang w:bidi="fa-IR"/>
        </w:rPr>
        <w:t xml:space="preserve">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علم فقه و جامعه شناس</w:t>
      </w:r>
      <w:r w:rsidR="00235F05">
        <w:rPr>
          <w:rFonts w:cs="2  Zar" w:hint="cs"/>
          <w:sz w:val="28"/>
          <w:szCs w:val="28"/>
          <w:rtl/>
          <w:lang w:bidi="fa-IR"/>
        </w:rPr>
        <w:t>ي</w:t>
      </w:r>
      <w:r w:rsidRPr="00AE6595">
        <w:rPr>
          <w:rFonts w:cs="2  Zar" w:hint="cs"/>
          <w:sz w:val="28"/>
          <w:szCs w:val="28"/>
          <w:rtl/>
          <w:lang w:bidi="fa-IR"/>
        </w:rPr>
        <w:t xml:space="preserve"> تفهم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عمره مفرده از نظر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عناو</w:t>
      </w:r>
      <w:r w:rsidR="00235F05">
        <w:rPr>
          <w:rFonts w:cs="2  Zar" w:hint="cs"/>
          <w:sz w:val="28"/>
          <w:szCs w:val="28"/>
          <w:rtl/>
          <w:lang w:bidi="fa-IR"/>
        </w:rPr>
        <w:t>ي</w:t>
      </w:r>
      <w:r w:rsidRPr="00AE6595">
        <w:rPr>
          <w:rFonts w:cs="2  Zar" w:hint="cs"/>
          <w:sz w:val="28"/>
          <w:szCs w:val="28"/>
          <w:rtl/>
          <w:lang w:bidi="fa-IR"/>
        </w:rPr>
        <w:t>ن ثانو</w:t>
      </w:r>
      <w:r w:rsidR="00235F05">
        <w:rPr>
          <w:rFonts w:cs="2  Zar" w:hint="cs"/>
          <w:sz w:val="28"/>
          <w:szCs w:val="28"/>
          <w:rtl/>
          <w:lang w:bidi="fa-IR"/>
        </w:rPr>
        <w:t>ي</w:t>
      </w:r>
      <w:r w:rsidRPr="00AE6595">
        <w:rPr>
          <w:rFonts w:cs="2  Zar" w:hint="cs"/>
          <w:sz w:val="28"/>
          <w:szCs w:val="28"/>
          <w:rtl/>
          <w:lang w:bidi="fa-IR"/>
        </w:rPr>
        <w:t>ه در فقه و نسبت آن با عناو</w:t>
      </w:r>
      <w:r w:rsidR="00235F05">
        <w:rPr>
          <w:rFonts w:cs="2  Zar" w:hint="cs"/>
          <w:sz w:val="28"/>
          <w:szCs w:val="28"/>
          <w:rtl/>
          <w:lang w:bidi="fa-IR"/>
        </w:rPr>
        <w:t>ي</w:t>
      </w:r>
      <w:r w:rsidRPr="00AE6595">
        <w:rPr>
          <w:rFonts w:cs="2  Zar" w:hint="cs"/>
          <w:sz w:val="28"/>
          <w:szCs w:val="28"/>
          <w:rtl/>
          <w:lang w:bidi="fa-IR"/>
        </w:rPr>
        <w:t>ن اول</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عوامل پو</w:t>
      </w:r>
      <w:r w:rsidR="00235F05">
        <w:rPr>
          <w:rFonts w:cs="2  Zar" w:hint="cs"/>
          <w:sz w:val="28"/>
          <w:szCs w:val="28"/>
          <w:rtl/>
          <w:lang w:bidi="fa-IR"/>
        </w:rPr>
        <w:t>ي</w:t>
      </w:r>
      <w:r w:rsidRPr="00AE6595">
        <w:rPr>
          <w:rFonts w:cs="2  Zar" w:hint="cs"/>
          <w:sz w:val="28"/>
          <w:szCs w:val="28"/>
          <w:rtl/>
          <w:lang w:bidi="fa-IR"/>
        </w:rPr>
        <w:t>ا</w:t>
      </w:r>
      <w:r w:rsidR="00235F05">
        <w:rPr>
          <w:rFonts w:cs="2  Zar" w:hint="cs"/>
          <w:sz w:val="28"/>
          <w:szCs w:val="28"/>
          <w:rtl/>
          <w:lang w:bidi="fa-IR"/>
        </w:rPr>
        <w:t>يي</w:t>
      </w:r>
      <w:r w:rsidRPr="00AE6595">
        <w:rPr>
          <w:rFonts w:cs="2  Zar" w:hint="cs"/>
          <w:sz w:val="28"/>
          <w:szCs w:val="28"/>
          <w:rtl/>
          <w:lang w:bidi="fa-IR"/>
        </w:rPr>
        <w:t xml:space="preserve"> فقه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عوامل رفع مسئول</w:t>
      </w:r>
      <w:r w:rsidR="00235F05">
        <w:rPr>
          <w:rFonts w:cs="2  Zar" w:hint="cs"/>
          <w:sz w:val="28"/>
          <w:szCs w:val="28"/>
          <w:rtl/>
          <w:lang w:bidi="fa-IR"/>
        </w:rPr>
        <w:t>ي</w:t>
      </w:r>
      <w:r w:rsidRPr="00AE6595">
        <w:rPr>
          <w:rFonts w:cs="2  Zar" w:hint="cs"/>
          <w:sz w:val="28"/>
          <w:szCs w:val="28"/>
          <w:rtl/>
          <w:lang w:bidi="fa-IR"/>
        </w:rPr>
        <w:t>ت جنا</w:t>
      </w:r>
      <w:r w:rsidR="00235F05">
        <w:rPr>
          <w:rFonts w:cs="2  Zar" w:hint="cs"/>
          <w:sz w:val="28"/>
          <w:szCs w:val="28"/>
          <w:rtl/>
          <w:lang w:bidi="fa-IR"/>
        </w:rPr>
        <w:t>يي</w:t>
      </w:r>
      <w:r w:rsidRPr="00AE6595">
        <w:rPr>
          <w:rFonts w:cs="2  Zar" w:hint="cs"/>
          <w:sz w:val="28"/>
          <w:szCs w:val="28"/>
          <w:rtl/>
          <w:lang w:bidi="fa-IR"/>
        </w:rPr>
        <w:t xml:space="preserve"> در فقه اسلام</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ع</w:t>
      </w:r>
      <w:r w:rsidR="00235F05">
        <w:rPr>
          <w:rFonts w:ascii="Tahoma" w:hAnsi="Tahoma" w:cs="2  Zar" w:hint="cs"/>
          <w:sz w:val="28"/>
          <w:szCs w:val="28"/>
          <w:rtl/>
        </w:rPr>
        <w:t>ي</w:t>
      </w:r>
      <w:r w:rsidRPr="00AE6595">
        <w:rPr>
          <w:rFonts w:ascii="Tahoma" w:hAnsi="Tahoma" w:cs="2  Zar" w:hint="cs"/>
          <w:sz w:val="28"/>
          <w:szCs w:val="28"/>
          <w:rtl/>
        </w:rPr>
        <w:t>وب فسخ نكاح حصر</w:t>
      </w:r>
      <w:r w:rsidR="00235F05">
        <w:rPr>
          <w:rFonts w:ascii="Tahoma" w:hAnsi="Tahoma" w:cs="2  Zar" w:hint="cs"/>
          <w:sz w:val="28"/>
          <w:szCs w:val="28"/>
          <w:rtl/>
        </w:rPr>
        <w:t>ي</w:t>
      </w:r>
      <w:r w:rsidRPr="00AE6595">
        <w:rPr>
          <w:rFonts w:ascii="Tahoma" w:hAnsi="Tahoma" w:cs="2  Zar" w:hint="cs"/>
          <w:sz w:val="28"/>
          <w:szCs w:val="28"/>
          <w:rtl/>
        </w:rPr>
        <w:t xml:space="preserve"> </w:t>
      </w:r>
      <w:r w:rsidR="00235F05">
        <w:rPr>
          <w:rFonts w:ascii="Tahoma" w:hAnsi="Tahoma" w:cs="2  Zar" w:hint="cs"/>
          <w:sz w:val="28"/>
          <w:szCs w:val="28"/>
          <w:rtl/>
        </w:rPr>
        <w:t>ي</w:t>
      </w:r>
      <w:r w:rsidRPr="00AE6595">
        <w:rPr>
          <w:rFonts w:ascii="Tahoma" w:hAnsi="Tahoma" w:cs="2  Zar" w:hint="cs"/>
          <w:sz w:val="28"/>
          <w:szCs w:val="28"/>
          <w:rtl/>
        </w:rPr>
        <w:t>ا تمث</w:t>
      </w:r>
      <w:r w:rsidR="00235F05">
        <w:rPr>
          <w:rFonts w:ascii="Tahoma" w:hAnsi="Tahoma" w:cs="2  Zar" w:hint="cs"/>
          <w:sz w:val="28"/>
          <w:szCs w:val="28"/>
          <w:rtl/>
        </w:rPr>
        <w:t>ي</w:t>
      </w:r>
      <w:r w:rsidRPr="00AE6595">
        <w:rPr>
          <w:rFonts w:ascii="Tahoma" w:hAnsi="Tahoma" w:cs="2  Zar" w:hint="cs"/>
          <w:sz w:val="28"/>
          <w:szCs w:val="28"/>
          <w:rtl/>
        </w:rPr>
        <w:t>ل با تك</w:t>
      </w:r>
      <w:r w:rsidR="00235F05">
        <w:rPr>
          <w:rFonts w:ascii="Tahoma" w:hAnsi="Tahoma" w:cs="2  Zar" w:hint="cs"/>
          <w:sz w:val="28"/>
          <w:szCs w:val="28"/>
          <w:rtl/>
        </w:rPr>
        <w:t>ي</w:t>
      </w:r>
      <w:r w:rsidRPr="00AE6595">
        <w:rPr>
          <w:rFonts w:ascii="Tahoma" w:hAnsi="Tahoma" w:cs="2  Zar" w:hint="cs"/>
          <w:sz w:val="28"/>
          <w:szCs w:val="28"/>
          <w:rtl/>
        </w:rPr>
        <w:t>ه بر مبان</w:t>
      </w:r>
      <w:r w:rsidR="00235F05">
        <w:rPr>
          <w:rFonts w:ascii="Tahoma" w:hAnsi="Tahoma" w:cs="2  Zar" w:hint="cs"/>
          <w:sz w:val="28"/>
          <w:szCs w:val="28"/>
          <w:rtl/>
        </w:rPr>
        <w:t>ي</w:t>
      </w:r>
      <w:r w:rsidRPr="00AE6595">
        <w:rPr>
          <w:rFonts w:ascii="Tahoma" w:hAnsi="Tahoma" w:cs="2  Zar" w:hint="cs"/>
          <w:sz w:val="28"/>
          <w:szCs w:val="28"/>
          <w:rtl/>
        </w:rPr>
        <w:t xml:space="preserve"> اجتهاد</w:t>
      </w:r>
      <w:r w:rsidR="00235F05">
        <w:rPr>
          <w:rFonts w:ascii="Tahoma" w:hAnsi="Tahoma" w:cs="2  Zar" w:hint="cs"/>
          <w:sz w:val="28"/>
          <w:szCs w:val="28"/>
          <w:rtl/>
        </w:rPr>
        <w:t>ي</w:t>
      </w:r>
      <w:r w:rsidRPr="00AE6595">
        <w:rPr>
          <w:rFonts w:ascii="Tahoma" w:hAnsi="Tahoma" w:cs="2  Zar" w:hint="cs"/>
          <w:sz w:val="28"/>
          <w:szCs w:val="28"/>
          <w:rtl/>
        </w:rPr>
        <w:t xml:space="preserve"> استاد مطهر</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ع</w:t>
      </w:r>
      <w:r w:rsidR="00235F05">
        <w:rPr>
          <w:rFonts w:cs="2  Zar" w:hint="cs"/>
          <w:sz w:val="28"/>
          <w:szCs w:val="28"/>
          <w:rtl/>
          <w:lang w:bidi="fa-IR"/>
        </w:rPr>
        <w:t>ي</w:t>
      </w:r>
      <w:r w:rsidRPr="00AE6595">
        <w:rPr>
          <w:rFonts w:cs="2  Zar" w:hint="cs"/>
          <w:sz w:val="28"/>
          <w:szCs w:val="28"/>
          <w:rtl/>
          <w:lang w:bidi="fa-IR"/>
        </w:rPr>
        <w:t>وب موجب فسخ نکاح</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غبن در معامله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غرور در معامله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غصب اموال و حقوق د</w:t>
      </w:r>
      <w:r w:rsidR="00235F05">
        <w:rPr>
          <w:rFonts w:cs="2  Zar" w:hint="cs"/>
          <w:sz w:val="28"/>
          <w:szCs w:val="28"/>
          <w:rtl/>
          <w:lang w:bidi="fa-IR"/>
        </w:rPr>
        <w:t>ي</w:t>
      </w:r>
      <w:r w:rsidRPr="00AE6595">
        <w:rPr>
          <w:rFonts w:cs="2  Zar" w:hint="cs"/>
          <w:sz w:val="28"/>
          <w:szCs w:val="28"/>
          <w:rtl/>
          <w:lang w:bidi="fa-IR"/>
        </w:rPr>
        <w:t>گران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فروع مترتب بر مصلحت حفظ اصل 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ضه امر به معروف و نه</w:t>
      </w:r>
      <w:r w:rsidR="00235F05">
        <w:rPr>
          <w:rFonts w:cs="2  Zar" w:hint="cs"/>
          <w:sz w:val="28"/>
          <w:szCs w:val="28"/>
          <w:rtl/>
          <w:lang w:bidi="fa-IR"/>
        </w:rPr>
        <w:t>ي</w:t>
      </w:r>
      <w:r w:rsidRPr="00AE6595">
        <w:rPr>
          <w:rFonts w:cs="2  Zar" w:hint="cs"/>
          <w:sz w:val="28"/>
          <w:szCs w:val="28"/>
          <w:rtl/>
          <w:lang w:bidi="fa-IR"/>
        </w:rPr>
        <w:t xml:space="preserve"> از منکر در اند</w:t>
      </w:r>
      <w:r w:rsidR="00235F05">
        <w:rPr>
          <w:rFonts w:cs="2  Zar" w:hint="cs"/>
          <w:sz w:val="28"/>
          <w:szCs w:val="28"/>
          <w:rtl/>
          <w:lang w:bidi="fa-IR"/>
        </w:rPr>
        <w:t>ي</w:t>
      </w:r>
      <w:r w:rsidRPr="00AE6595">
        <w:rPr>
          <w:rFonts w:cs="2  Zar" w:hint="cs"/>
          <w:sz w:val="28"/>
          <w:szCs w:val="28"/>
          <w:rtl/>
          <w:lang w:bidi="fa-IR"/>
        </w:rPr>
        <w:t>شه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استدلال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اطلاع‌رسان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الترب</w:t>
      </w:r>
      <w:r w:rsidR="00235F05">
        <w:rPr>
          <w:rFonts w:cs="2  Zar" w:hint="cs"/>
          <w:sz w:val="28"/>
          <w:szCs w:val="28"/>
          <w:rtl/>
          <w:lang w:bidi="fa-IR"/>
        </w:rPr>
        <w:t>ي</w:t>
      </w:r>
      <w:r w:rsidRPr="00AE6595">
        <w:rPr>
          <w:rFonts w:cs="2  Zar" w:hint="cs"/>
          <w:sz w:val="28"/>
          <w:szCs w:val="28"/>
          <w:rtl/>
          <w:lang w:bidi="fa-IR"/>
        </w:rPr>
        <w:t>ة ؛ نظر</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نو در علوم ترب</w:t>
      </w:r>
      <w:r w:rsidR="00235F05">
        <w:rPr>
          <w:rFonts w:cs="2  Zar" w:hint="cs"/>
          <w:sz w:val="28"/>
          <w:szCs w:val="28"/>
          <w:rtl/>
          <w:lang w:bidi="fa-IR"/>
        </w:rPr>
        <w:t>ي</w:t>
      </w:r>
      <w:r w:rsidRPr="00AE6595">
        <w:rPr>
          <w:rFonts w:cs="2  Zar" w:hint="cs"/>
          <w:sz w:val="28"/>
          <w:szCs w:val="28"/>
          <w:rtl/>
          <w:lang w:bidi="fa-IR"/>
        </w:rPr>
        <w:t>ت</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الحس</w:t>
      </w:r>
      <w:r w:rsidR="00235F05">
        <w:rPr>
          <w:rFonts w:cs="2  Zar" w:hint="cs"/>
          <w:sz w:val="28"/>
          <w:szCs w:val="28"/>
          <w:rtl/>
          <w:lang w:bidi="fa-IR"/>
        </w:rPr>
        <w:t>ي</w:t>
      </w:r>
      <w:r w:rsidRPr="00AE6595">
        <w:rPr>
          <w:rFonts w:cs="2  Zar" w:hint="cs"/>
          <w:sz w:val="28"/>
          <w:szCs w:val="28"/>
          <w:rtl/>
          <w:lang w:bidi="fa-IR"/>
        </w:rPr>
        <w:t>ن(ع)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فقه الظهور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القرآن ش</w:t>
      </w:r>
      <w:r w:rsidR="00235F05">
        <w:rPr>
          <w:rFonts w:cs="2  Zar" w:hint="cs"/>
          <w:sz w:val="28"/>
          <w:szCs w:val="28"/>
          <w:rtl/>
          <w:lang w:bidi="fa-IR"/>
        </w:rPr>
        <w:t>ي</w:t>
      </w:r>
      <w:r w:rsidRPr="00AE6595">
        <w:rPr>
          <w:rFonts w:cs="2  Zar" w:hint="cs"/>
          <w:sz w:val="28"/>
          <w:szCs w:val="28"/>
          <w:rtl/>
          <w:lang w:bidi="fa-IR"/>
        </w:rPr>
        <w:t>عه در بستر تار</w:t>
      </w:r>
      <w:r w:rsidR="00235F05">
        <w:rPr>
          <w:rFonts w:cs="2  Zar" w:hint="cs"/>
          <w:sz w:val="28"/>
          <w:szCs w:val="28"/>
          <w:rtl/>
          <w:lang w:bidi="fa-IR"/>
        </w:rPr>
        <w:t>ي</w:t>
      </w:r>
      <w:r w:rsidRPr="00AE6595">
        <w:rPr>
          <w:rFonts w:cs="2  Zar" w:hint="cs"/>
          <w:sz w:val="28"/>
          <w:szCs w:val="28"/>
          <w:rtl/>
          <w:lang w:bidi="fa-IR"/>
        </w:rPr>
        <w:t>خ</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امام صادق(ع)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حکومت</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خانواده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در اند</w:t>
      </w:r>
      <w:r w:rsidR="00235F05">
        <w:rPr>
          <w:rFonts w:cs="2  Zar" w:hint="cs"/>
          <w:sz w:val="28"/>
          <w:szCs w:val="28"/>
          <w:rtl/>
          <w:lang w:bidi="fa-IR"/>
        </w:rPr>
        <w:t>ي</w:t>
      </w:r>
      <w:r w:rsidRPr="00AE6595">
        <w:rPr>
          <w:rFonts w:cs="2  Zar" w:hint="cs"/>
          <w:sz w:val="28"/>
          <w:szCs w:val="28"/>
          <w:rtl/>
          <w:lang w:bidi="fa-IR"/>
        </w:rPr>
        <w:t>شه اح</w:t>
      </w:r>
      <w:r w:rsidR="00235F05">
        <w:rPr>
          <w:rFonts w:cs="2  Zar" w:hint="cs"/>
          <w:sz w:val="28"/>
          <w:szCs w:val="28"/>
          <w:rtl/>
          <w:lang w:bidi="fa-IR"/>
        </w:rPr>
        <w:t>ي</w:t>
      </w:r>
      <w:r w:rsidRPr="00AE6595">
        <w:rPr>
          <w:rFonts w:cs="2  Zar" w:hint="cs"/>
          <w:sz w:val="28"/>
          <w:szCs w:val="28"/>
          <w:rtl/>
          <w:lang w:bidi="fa-IR"/>
        </w:rPr>
        <w:t>اگرانه س</w:t>
      </w:r>
      <w:r w:rsidR="00235F05">
        <w:rPr>
          <w:rFonts w:cs="2  Zar" w:hint="cs"/>
          <w:sz w:val="28"/>
          <w:szCs w:val="28"/>
          <w:rtl/>
          <w:lang w:bidi="fa-IR"/>
        </w:rPr>
        <w:t>ي</w:t>
      </w:r>
      <w:r w:rsidRPr="00AE6595">
        <w:rPr>
          <w:rFonts w:cs="2  Zar" w:hint="cs"/>
          <w:sz w:val="28"/>
          <w:szCs w:val="28"/>
          <w:rtl/>
          <w:lang w:bidi="fa-IR"/>
        </w:rPr>
        <w:t>دجمال الد</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در نگاه روشنفکران (س</w:t>
      </w:r>
      <w:r w:rsidR="00235F05">
        <w:rPr>
          <w:rFonts w:cs="2  Zar" w:hint="cs"/>
          <w:sz w:val="28"/>
          <w:szCs w:val="28"/>
          <w:rtl/>
          <w:lang w:bidi="fa-IR"/>
        </w:rPr>
        <w:t>ي</w:t>
      </w:r>
      <w:r w:rsidRPr="00AE6595">
        <w:rPr>
          <w:rFonts w:cs="2  Zar" w:hint="cs"/>
          <w:sz w:val="28"/>
          <w:szCs w:val="28"/>
          <w:rtl/>
          <w:lang w:bidi="fa-IR"/>
        </w:rPr>
        <w:t>دجمال الد</w:t>
      </w:r>
      <w:r w:rsidR="00235F05">
        <w:rPr>
          <w:rFonts w:cs="2  Zar" w:hint="cs"/>
          <w:sz w:val="28"/>
          <w:szCs w:val="28"/>
          <w:rtl/>
          <w:lang w:bidi="fa-IR"/>
        </w:rPr>
        <w:t>ي</w:t>
      </w:r>
      <w:r w:rsidRPr="00AE6595">
        <w:rPr>
          <w:rFonts w:cs="2  Zar" w:hint="cs"/>
          <w:sz w:val="28"/>
          <w:szCs w:val="28"/>
          <w:rtl/>
          <w:lang w:bidi="fa-IR"/>
        </w:rPr>
        <w:t>ن اسدآباد</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رسانه‌ها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زندگ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قرآن</w:t>
      </w:r>
      <w:r w:rsidR="00235F05">
        <w:rPr>
          <w:rFonts w:cs="2  Zar" w:hint="cs"/>
          <w:sz w:val="28"/>
          <w:szCs w:val="28"/>
          <w:rtl/>
          <w:lang w:bidi="fa-IR"/>
        </w:rPr>
        <w:t>ي</w:t>
      </w:r>
      <w:r w:rsidRPr="00AE6595">
        <w:rPr>
          <w:rFonts w:cs="2  Zar" w:hint="cs"/>
          <w:sz w:val="28"/>
          <w:szCs w:val="28"/>
          <w:rtl/>
          <w:lang w:bidi="fa-IR"/>
        </w:rPr>
        <w:t xml:space="preserve"> در منظر فق</w:t>
      </w:r>
      <w:r w:rsidR="00235F05">
        <w:rPr>
          <w:rFonts w:cs="2  Zar" w:hint="cs"/>
          <w:sz w:val="28"/>
          <w:szCs w:val="28"/>
          <w:rtl/>
          <w:lang w:bidi="fa-IR"/>
        </w:rPr>
        <w:t>ي</w:t>
      </w:r>
      <w:r w:rsidRPr="00AE6595">
        <w:rPr>
          <w:rFonts w:cs="2  Zar" w:hint="cs"/>
          <w:sz w:val="28"/>
          <w:szCs w:val="28"/>
          <w:rtl/>
          <w:lang w:bidi="fa-IR"/>
        </w:rPr>
        <w:t>هان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اسلام</w:t>
      </w:r>
    </w:p>
    <w:p w:rsidR="00DE4030" w:rsidRPr="00AE6595" w:rsidRDefault="00DE4030" w:rsidP="00AE6595">
      <w:pPr>
        <w:pStyle w:val="ListParagraph"/>
        <w:numPr>
          <w:ilvl w:val="0"/>
          <w:numId w:val="5"/>
        </w:numPr>
        <w:tabs>
          <w:tab w:val="left" w:pos="877"/>
        </w:tabs>
        <w:spacing w:after="0"/>
        <w:rPr>
          <w:rFonts w:cs="2  Zar"/>
          <w:rtl/>
        </w:rPr>
      </w:pPr>
      <w:r w:rsidRPr="00AE6595">
        <w:rPr>
          <w:rFonts w:cs="2  Zar" w:hint="cs"/>
          <w:rtl/>
        </w:rPr>
        <w:t>فقه مقارن تطب</w:t>
      </w:r>
      <w:r w:rsidR="00235F05">
        <w:rPr>
          <w:rFonts w:cs="2  Zar" w:hint="cs"/>
          <w:rtl/>
        </w:rPr>
        <w:t>ي</w:t>
      </w:r>
      <w:r w:rsidRPr="00AE6595">
        <w:rPr>
          <w:rFonts w:cs="2  Zar" w:hint="cs"/>
          <w:rtl/>
        </w:rPr>
        <w:t>ق</w:t>
      </w:r>
      <w:r w:rsidR="00235F05">
        <w:rPr>
          <w:rFonts w:cs="2  Zar" w:hint="cs"/>
          <w:rtl/>
        </w:rPr>
        <w:t>ي</w:t>
      </w:r>
      <w:r w:rsidRPr="00AE6595">
        <w:rPr>
          <w:rFonts w:cs="2  Zar" w:hint="cs"/>
          <w:rtl/>
        </w:rPr>
        <w:t xml:space="preserve"> و مراحل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مقارن؛ تطورات و کارکرد آن در تقر</w:t>
      </w:r>
      <w:r w:rsidR="00235F05">
        <w:rPr>
          <w:rFonts w:cs="2  Zar" w:hint="cs"/>
          <w:sz w:val="28"/>
          <w:szCs w:val="28"/>
          <w:rtl/>
          <w:lang w:bidi="fa-IR"/>
        </w:rPr>
        <w:t>ي</w:t>
      </w:r>
      <w:r w:rsidRPr="00AE6595">
        <w:rPr>
          <w:rFonts w:cs="2  Zar" w:hint="cs"/>
          <w:sz w:val="28"/>
          <w:szCs w:val="28"/>
          <w:rtl/>
          <w:lang w:bidi="fa-IR"/>
        </w:rPr>
        <w:t>ب مذاهب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اخلاق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و تئور</w:t>
      </w:r>
      <w:r w:rsidR="00235F05">
        <w:rPr>
          <w:rFonts w:cs="2  Zar" w:hint="cs"/>
          <w:sz w:val="28"/>
          <w:szCs w:val="28"/>
          <w:rtl/>
          <w:lang w:bidi="fa-IR"/>
        </w:rPr>
        <w:t>ي</w:t>
      </w:r>
      <w:r w:rsidRPr="00AE6595">
        <w:rPr>
          <w:rFonts w:cs="2  Zar" w:hint="cs"/>
          <w:sz w:val="28"/>
          <w:szCs w:val="28"/>
          <w:rtl/>
          <w:lang w:bidi="fa-IR"/>
        </w:rPr>
        <w:t xml:space="preserve"> دولت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تجارت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جرا</w:t>
      </w:r>
      <w:r w:rsidR="00235F05">
        <w:rPr>
          <w:rFonts w:cs="2  Zar" w:hint="cs"/>
          <w:sz w:val="28"/>
          <w:szCs w:val="28"/>
          <w:rtl/>
          <w:lang w:bidi="fa-IR"/>
        </w:rPr>
        <w:t>ي</w:t>
      </w:r>
      <w:r w:rsidRPr="00AE6595">
        <w:rPr>
          <w:rFonts w:cs="2  Zar" w:hint="cs"/>
          <w:sz w:val="28"/>
          <w:szCs w:val="28"/>
          <w:rtl/>
          <w:lang w:bidi="fa-IR"/>
        </w:rPr>
        <w:t>م الکترون</w:t>
      </w:r>
      <w:r w:rsidR="00235F05">
        <w:rPr>
          <w:rFonts w:cs="2  Zar" w:hint="cs"/>
          <w:sz w:val="28"/>
          <w:szCs w:val="28"/>
          <w:rtl/>
          <w:lang w:bidi="fa-IR"/>
        </w:rPr>
        <w:t>ي</w:t>
      </w:r>
      <w:r w:rsidRPr="00AE6595">
        <w:rPr>
          <w:rFonts w:cs="2  Zar" w:hint="cs"/>
          <w:sz w:val="28"/>
          <w:szCs w:val="28"/>
          <w:rtl/>
          <w:lang w:bidi="fa-IR"/>
        </w:rPr>
        <w:t>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فقه و جهان</w:t>
      </w:r>
      <w:r w:rsidR="00235F05">
        <w:rPr>
          <w:rFonts w:cs="2  Zar" w:hint="cs"/>
          <w:sz w:val="28"/>
          <w:szCs w:val="28"/>
          <w:rtl/>
          <w:lang w:bidi="fa-IR"/>
        </w:rPr>
        <w:t>ي</w:t>
      </w:r>
      <w:r w:rsidRPr="00AE6595">
        <w:rPr>
          <w:rFonts w:cs="2  Zar" w:hint="cs"/>
          <w:sz w:val="28"/>
          <w:szCs w:val="28"/>
          <w:rtl/>
          <w:lang w:bidi="fa-IR"/>
        </w:rPr>
        <w:t xml:space="preserve"> شدن</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 xml:space="preserve">فقه و حضور زنان در عبادت بزرگ حج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فقه و حقوق  قانون گرا</w:t>
      </w:r>
      <w:r w:rsidR="00235F05">
        <w:rPr>
          <w:rFonts w:cs="2  Zar" w:hint="cs"/>
          <w:sz w:val="28"/>
          <w:szCs w:val="28"/>
          <w:rtl/>
          <w:lang w:bidi="fa-IR"/>
        </w:rPr>
        <w:t>يي</w:t>
      </w:r>
      <w:r w:rsidRPr="00AE6595">
        <w:rPr>
          <w:rFonts w:cs="2  Zar" w:hint="cs"/>
          <w:sz w:val="28"/>
          <w:szCs w:val="28"/>
          <w:rtl/>
          <w:lang w:bidi="fa-IR"/>
        </w:rPr>
        <w:t xml:space="preserve"> در س</w:t>
      </w:r>
      <w:r w:rsidR="00235F05">
        <w:rPr>
          <w:rFonts w:cs="2  Zar" w:hint="cs"/>
          <w:sz w:val="28"/>
          <w:szCs w:val="28"/>
          <w:rtl/>
          <w:lang w:bidi="fa-IR"/>
        </w:rPr>
        <w:t>ي</w:t>
      </w:r>
      <w:r w:rsidRPr="00AE6595">
        <w:rPr>
          <w:rFonts w:cs="2  Zar" w:hint="cs"/>
          <w:sz w:val="28"/>
          <w:szCs w:val="28"/>
          <w:rtl/>
          <w:lang w:bidi="fa-IR"/>
        </w:rPr>
        <w:t>ره و گفتار معصومان (ع)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حقوق ب</w:t>
      </w:r>
      <w:r w:rsidR="00235F05">
        <w:rPr>
          <w:rFonts w:cs="2  Zar" w:hint="cs"/>
          <w:sz w:val="28"/>
          <w:szCs w:val="28"/>
          <w:rtl/>
          <w:lang w:bidi="fa-IR"/>
        </w:rPr>
        <w:t>ي</w:t>
      </w:r>
      <w:r w:rsidRPr="00AE6595">
        <w:rPr>
          <w:rFonts w:cs="2  Zar" w:hint="cs"/>
          <w:sz w:val="28"/>
          <w:szCs w:val="28"/>
          <w:rtl/>
          <w:lang w:bidi="fa-IR"/>
        </w:rPr>
        <w:t>ن الملل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عرف</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فقه و عقل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قانون</w:t>
      </w:r>
      <w:r w:rsidRPr="00AE6595">
        <w:rPr>
          <w:rFonts w:cs="2  Zar" w:hint="cs"/>
          <w:sz w:val="28"/>
          <w:szCs w:val="28"/>
          <w:rtl/>
          <w:lang w:bidi="fa-IR"/>
        </w:rPr>
        <w:softHyphen/>
        <w:t>نگار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کاهش ارزش پول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مسائل اقتصاد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مسائل عباد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مقاصد شر</w:t>
      </w:r>
      <w:r w:rsidR="00235F05">
        <w:rPr>
          <w:rFonts w:cs="2  Zar" w:hint="cs"/>
          <w:sz w:val="28"/>
          <w:szCs w:val="28"/>
          <w:rtl/>
          <w:lang w:bidi="fa-IR"/>
        </w:rPr>
        <w:t>ي</w:t>
      </w:r>
      <w:r w:rsidRPr="00AE6595">
        <w:rPr>
          <w:rFonts w:cs="2  Zar" w:hint="cs"/>
          <w:sz w:val="28"/>
          <w:szCs w:val="28"/>
          <w:rtl/>
          <w:lang w:bidi="fa-IR"/>
        </w:rPr>
        <w:t>عت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ملاکات احکام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فقه و موضوعات پزشک</w:t>
      </w:r>
      <w:r w:rsidR="00235F05">
        <w:rPr>
          <w:rFonts w:cs="2  Zar" w:hint="cs"/>
          <w:sz w:val="28"/>
          <w:szCs w:val="28"/>
          <w:rtl/>
          <w:lang w:bidi="fa-IR"/>
        </w:rPr>
        <w:t>ي</w:t>
      </w:r>
      <w:r w:rsidRPr="00AE6595">
        <w:rPr>
          <w:rFonts w:cs="2  Zar" w:hint="cs"/>
          <w:sz w:val="28"/>
          <w:szCs w:val="28"/>
          <w:rtl/>
          <w:lang w:bidi="fa-IR"/>
        </w:rPr>
        <w:t xml:space="preserve"> نو</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فقه، زنان و فرآ</w:t>
      </w:r>
      <w:r w:rsidR="00235F05">
        <w:rPr>
          <w:rFonts w:ascii="Tahoma" w:hAnsi="Tahoma" w:cs="2  Zar" w:hint="cs"/>
          <w:sz w:val="28"/>
          <w:szCs w:val="28"/>
          <w:rtl/>
        </w:rPr>
        <w:t>ي</w:t>
      </w:r>
      <w:r w:rsidRPr="00AE6595">
        <w:rPr>
          <w:rFonts w:ascii="Tahoma" w:hAnsi="Tahoma" w:cs="2  Zar" w:hint="cs"/>
          <w:sz w:val="28"/>
          <w:szCs w:val="28"/>
          <w:rtl/>
        </w:rPr>
        <w:t>ند جهان</w:t>
      </w:r>
      <w:r w:rsidR="00235F05">
        <w:rPr>
          <w:rFonts w:ascii="Tahoma" w:hAnsi="Tahoma" w:cs="2  Zar" w:hint="cs"/>
          <w:sz w:val="28"/>
          <w:szCs w:val="28"/>
          <w:rtl/>
        </w:rPr>
        <w:t>ي</w:t>
      </w:r>
      <w:r w:rsidRPr="00AE6595">
        <w:rPr>
          <w:rFonts w:ascii="Tahoma" w:hAnsi="Tahoma" w:cs="2  Zar" w:hint="cs"/>
          <w:sz w:val="28"/>
          <w:szCs w:val="28"/>
          <w:rtl/>
        </w:rPr>
        <w:t xml:space="preserve"> شدن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فهم اجتماع</w:t>
      </w:r>
      <w:r w:rsidR="00235F05">
        <w:rPr>
          <w:rFonts w:cs="2  Zar" w:hint="cs"/>
          <w:sz w:val="28"/>
          <w:szCs w:val="28"/>
          <w:rtl/>
          <w:lang w:bidi="fa-IR"/>
        </w:rPr>
        <w:t>ي</w:t>
      </w:r>
      <w:r w:rsidRPr="00AE6595">
        <w:rPr>
          <w:rFonts w:cs="2  Zar" w:hint="cs"/>
          <w:sz w:val="28"/>
          <w:szCs w:val="28"/>
          <w:rtl/>
          <w:lang w:bidi="fa-IR"/>
        </w:rPr>
        <w:t xml:space="preserve"> از نصوص در فقه امام صادق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فهم اجتهاد</w:t>
      </w:r>
      <w:r w:rsidR="00235F05">
        <w:rPr>
          <w:rFonts w:cs="2  Zar" w:hint="cs"/>
          <w:sz w:val="28"/>
          <w:szCs w:val="28"/>
          <w:rtl/>
          <w:lang w:bidi="fa-IR"/>
        </w:rPr>
        <w:t>ي</w:t>
      </w:r>
      <w:r w:rsidRPr="00AE6595">
        <w:rPr>
          <w:rFonts w:cs="2  Zar" w:hint="cs"/>
          <w:sz w:val="28"/>
          <w:szCs w:val="28"/>
          <w:rtl/>
          <w:lang w:bidi="fa-IR"/>
        </w:rPr>
        <w:t xml:space="preserve"> شر</w:t>
      </w:r>
      <w:r w:rsidR="00235F05">
        <w:rPr>
          <w:rFonts w:cs="2  Zar" w:hint="cs"/>
          <w:sz w:val="28"/>
          <w:szCs w:val="28"/>
          <w:rtl/>
          <w:lang w:bidi="fa-IR"/>
        </w:rPr>
        <w:t>ي</w:t>
      </w:r>
      <w:r w:rsidRPr="00AE6595">
        <w:rPr>
          <w:rFonts w:cs="2  Zar" w:hint="cs"/>
          <w:sz w:val="28"/>
          <w:szCs w:val="28"/>
          <w:rtl/>
          <w:lang w:bidi="fa-IR"/>
        </w:rPr>
        <w:t>عت و زندگ</w:t>
      </w:r>
      <w:r w:rsidR="00235F05">
        <w:rPr>
          <w:rFonts w:cs="2  Zar" w:hint="cs"/>
          <w:sz w:val="28"/>
          <w:szCs w:val="28"/>
          <w:rtl/>
          <w:lang w:bidi="fa-IR"/>
        </w:rPr>
        <w:t>ي</w:t>
      </w:r>
      <w:r w:rsidRPr="00AE6595">
        <w:rPr>
          <w:rFonts w:cs="2  Zar" w:hint="cs"/>
          <w:sz w:val="28"/>
          <w:szCs w:val="28"/>
          <w:rtl/>
          <w:lang w:bidi="fa-IR"/>
        </w:rPr>
        <w:t xml:space="preserve">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قاض</w:t>
      </w:r>
      <w:r w:rsidR="00235F05">
        <w:rPr>
          <w:rFonts w:cs="2  Zar" w:hint="cs"/>
          <w:sz w:val="28"/>
          <w:szCs w:val="28"/>
          <w:rtl/>
          <w:lang w:bidi="fa-IR"/>
        </w:rPr>
        <w:t>ي</w:t>
      </w:r>
      <w:r w:rsidRPr="00AE6595">
        <w:rPr>
          <w:rFonts w:cs="2  Zar" w:hint="cs"/>
          <w:sz w:val="28"/>
          <w:szCs w:val="28"/>
          <w:rtl/>
          <w:lang w:bidi="fa-IR"/>
        </w:rPr>
        <w:t xml:space="preserve"> و قضاوت در نگرش حضرت عل</w:t>
      </w:r>
      <w:r w:rsidR="00235F05">
        <w:rPr>
          <w:rFonts w:cs="2  Zar" w:hint="cs"/>
          <w:sz w:val="28"/>
          <w:szCs w:val="28"/>
          <w:rtl/>
          <w:lang w:bidi="fa-IR"/>
        </w:rPr>
        <w:t>ي</w:t>
      </w:r>
      <w:r w:rsidRPr="00AE6595">
        <w:rPr>
          <w:rFonts w:cs="2  Zar" w:hint="cs"/>
          <w:sz w:val="28"/>
          <w:szCs w:val="28"/>
          <w:rtl/>
          <w:lang w:bidi="fa-IR"/>
        </w:rPr>
        <w:t>(ع)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قاعده حل «کل ش</w:t>
      </w:r>
      <w:r w:rsidR="00235F05">
        <w:rPr>
          <w:rFonts w:cs="2  Zar" w:hint="cs"/>
          <w:sz w:val="28"/>
          <w:szCs w:val="28"/>
          <w:rtl/>
          <w:lang w:bidi="fa-IR"/>
        </w:rPr>
        <w:t>ي</w:t>
      </w:r>
      <w:r w:rsidRPr="00AE6595">
        <w:rPr>
          <w:rFonts w:cs="2  Zar" w:hint="cs"/>
          <w:sz w:val="28"/>
          <w:szCs w:val="28"/>
          <w:rtl/>
          <w:lang w:bidi="fa-IR"/>
        </w:rPr>
        <w:t xml:space="preserve"> کان مشتبها ب</w:t>
      </w:r>
      <w:r w:rsidR="00235F05">
        <w:rPr>
          <w:rFonts w:cs="2  Zar" w:hint="cs"/>
          <w:sz w:val="28"/>
          <w:szCs w:val="28"/>
          <w:rtl/>
          <w:lang w:bidi="fa-IR"/>
        </w:rPr>
        <w:t>ي</w:t>
      </w:r>
      <w:r w:rsidRPr="00AE6595">
        <w:rPr>
          <w:rFonts w:cs="2  Zar" w:hint="cs"/>
          <w:sz w:val="28"/>
          <w:szCs w:val="28"/>
          <w:rtl/>
          <w:lang w:bidi="fa-IR"/>
        </w:rPr>
        <w:t xml:space="preserve">ن الحلال و الحرام </w:t>
      </w:r>
      <w:r w:rsidR="00235F05">
        <w:rPr>
          <w:rFonts w:cs="2  Zar" w:hint="cs"/>
          <w:sz w:val="28"/>
          <w:szCs w:val="28"/>
          <w:rtl/>
          <w:lang w:bidi="fa-IR"/>
        </w:rPr>
        <w:t>ي</w:t>
      </w:r>
      <w:r w:rsidRPr="00AE6595">
        <w:rPr>
          <w:rFonts w:cs="2  Zar" w:hint="cs"/>
          <w:sz w:val="28"/>
          <w:szCs w:val="28"/>
          <w:rtl/>
          <w:lang w:bidi="fa-IR"/>
        </w:rPr>
        <w:t>حمل عل</w:t>
      </w:r>
      <w:r w:rsidR="00235F05">
        <w:rPr>
          <w:rFonts w:cs="2  Zar" w:hint="cs"/>
          <w:sz w:val="28"/>
          <w:szCs w:val="28"/>
          <w:rtl/>
          <w:lang w:bidi="fa-IR"/>
        </w:rPr>
        <w:t>ي</w:t>
      </w:r>
      <w:r w:rsidRPr="00AE6595">
        <w:rPr>
          <w:rFonts w:cs="2  Zar" w:hint="cs"/>
          <w:sz w:val="28"/>
          <w:szCs w:val="28"/>
          <w:rtl/>
          <w:lang w:bidi="fa-IR"/>
        </w:rPr>
        <w:t xml:space="preserve"> الحلال.»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قانون مدار</w:t>
      </w:r>
      <w:r w:rsidR="00235F05">
        <w:rPr>
          <w:rFonts w:cs="2  Zar" w:hint="cs"/>
          <w:sz w:val="28"/>
          <w:szCs w:val="28"/>
          <w:rtl/>
          <w:lang w:bidi="fa-IR"/>
        </w:rPr>
        <w:t>ي</w:t>
      </w:r>
      <w:r w:rsidRPr="00AE6595">
        <w:rPr>
          <w:rFonts w:cs="2  Zar" w:hint="cs"/>
          <w:sz w:val="28"/>
          <w:szCs w:val="28"/>
          <w:rtl/>
          <w:lang w:bidi="fa-IR"/>
        </w:rPr>
        <w:t xml:space="preserve"> در قرآن و س</w:t>
      </w:r>
      <w:r w:rsidR="00235F05">
        <w:rPr>
          <w:rFonts w:cs="2  Zar" w:hint="cs"/>
          <w:sz w:val="28"/>
          <w:szCs w:val="28"/>
          <w:rtl/>
          <w:lang w:bidi="fa-IR"/>
        </w:rPr>
        <w:t>ي</w:t>
      </w:r>
      <w:r w:rsidRPr="00AE6595">
        <w:rPr>
          <w:rFonts w:cs="2  Zar" w:hint="cs"/>
          <w:sz w:val="28"/>
          <w:szCs w:val="28"/>
          <w:rtl/>
          <w:lang w:bidi="fa-IR"/>
        </w:rPr>
        <w:t>ره نبو</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قبض در عقود ع</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و آثار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قتل ترحم آم</w:t>
      </w:r>
      <w:r w:rsidR="00235F05">
        <w:rPr>
          <w:rFonts w:cs="2  Zar" w:hint="cs"/>
          <w:sz w:val="28"/>
          <w:szCs w:val="28"/>
          <w:rtl/>
          <w:lang w:bidi="fa-IR"/>
        </w:rPr>
        <w:t>ي</w:t>
      </w:r>
      <w:r w:rsidRPr="00AE6595">
        <w:rPr>
          <w:rFonts w:cs="2  Zar" w:hint="cs"/>
          <w:sz w:val="28"/>
          <w:szCs w:val="28"/>
          <w:rtl/>
          <w:lang w:bidi="fa-IR"/>
        </w:rPr>
        <w:t>ز از د</w:t>
      </w:r>
      <w:r w:rsidR="00235F05">
        <w:rPr>
          <w:rFonts w:cs="2  Zar" w:hint="cs"/>
          <w:sz w:val="28"/>
          <w:szCs w:val="28"/>
          <w:rtl/>
          <w:lang w:bidi="fa-IR"/>
        </w:rPr>
        <w:t>ي</w:t>
      </w:r>
      <w:r w:rsidRPr="00AE6595">
        <w:rPr>
          <w:rFonts w:cs="2  Zar" w:hint="cs"/>
          <w:sz w:val="28"/>
          <w:szCs w:val="28"/>
          <w:rtl/>
          <w:lang w:bidi="fa-IR"/>
        </w:rPr>
        <w:t>دگاه فقه جزا</w:t>
      </w:r>
      <w:r w:rsidR="00235F05">
        <w:rPr>
          <w:rFonts w:cs="2  Zar" w:hint="cs"/>
          <w:sz w:val="28"/>
          <w:szCs w:val="28"/>
          <w:rtl/>
          <w:lang w:bidi="fa-IR"/>
        </w:rPr>
        <w:t>يي</w:t>
      </w:r>
    </w:p>
    <w:p w:rsidR="00825006" w:rsidRPr="00AE6595" w:rsidRDefault="00314CC8"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قتل در فراش‌در فقه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قتل عمد</w:t>
      </w:r>
      <w:r w:rsidR="00235F05">
        <w:rPr>
          <w:rFonts w:cs="2  Zar" w:hint="cs"/>
          <w:sz w:val="28"/>
          <w:szCs w:val="28"/>
          <w:rtl/>
          <w:lang w:bidi="fa-IR"/>
        </w:rPr>
        <w:t>ي</w:t>
      </w:r>
      <w:r w:rsidRPr="00AE6595">
        <w:rPr>
          <w:rFonts w:cs="2  Zar" w:hint="cs"/>
          <w:sz w:val="28"/>
          <w:szCs w:val="28"/>
          <w:rtl/>
          <w:lang w:bidi="fa-IR"/>
        </w:rPr>
        <w:t xml:space="preserve"> در فقه، قانون و رو</w:t>
      </w:r>
      <w:r w:rsidR="00235F05">
        <w:rPr>
          <w:rFonts w:cs="2  Zar" w:hint="cs"/>
          <w:sz w:val="28"/>
          <w:szCs w:val="28"/>
          <w:rtl/>
          <w:lang w:bidi="fa-IR"/>
        </w:rPr>
        <w:t>ي</w:t>
      </w:r>
      <w:r w:rsidRPr="00AE6595">
        <w:rPr>
          <w:rFonts w:cs="2  Zar" w:hint="cs"/>
          <w:sz w:val="28"/>
          <w:szCs w:val="28"/>
          <w:rtl/>
          <w:lang w:bidi="fa-IR"/>
        </w:rPr>
        <w:t>ه قضا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قتل نفس به اعتماد مهدور الدم بودن مقتول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قرآن و حقوق بشر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قرآن و مسائل حقوق</w:t>
      </w:r>
      <w:r w:rsidR="00235F05">
        <w:rPr>
          <w:rFonts w:cs="2  Zar" w:hint="cs"/>
          <w:sz w:val="28"/>
          <w:szCs w:val="28"/>
          <w:rtl/>
          <w:lang w:bidi="fa-IR"/>
        </w:rPr>
        <w:t>ي</w:t>
      </w:r>
      <w:r w:rsidRPr="00AE6595">
        <w:rPr>
          <w:rFonts w:cs="2  Zar" w:hint="cs"/>
          <w:sz w:val="28"/>
          <w:szCs w:val="28"/>
          <w:rtl/>
          <w:lang w:bidi="fa-IR"/>
        </w:rPr>
        <w:t xml:space="preserve"> (س</w:t>
      </w:r>
      <w:r w:rsidR="00235F05">
        <w:rPr>
          <w:rFonts w:cs="2  Zar" w:hint="cs"/>
          <w:sz w:val="28"/>
          <w:szCs w:val="28"/>
          <w:rtl/>
          <w:lang w:bidi="fa-IR"/>
        </w:rPr>
        <w:t>ي</w:t>
      </w:r>
      <w:r w:rsidRPr="00AE6595">
        <w:rPr>
          <w:rFonts w:cs="2  Zar" w:hint="cs"/>
          <w:sz w:val="28"/>
          <w:szCs w:val="28"/>
          <w:rtl/>
          <w:lang w:bidi="fa-IR"/>
        </w:rPr>
        <w:t>است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درباره جرائم عل</w:t>
      </w:r>
      <w:r w:rsidR="00235F05">
        <w:rPr>
          <w:rFonts w:cs="2  Zar" w:hint="cs"/>
          <w:sz w:val="28"/>
          <w:szCs w:val="28"/>
          <w:rtl/>
          <w:lang w:bidi="fa-IR"/>
        </w:rPr>
        <w:t>ي</w:t>
      </w:r>
      <w:r w:rsidRPr="00AE6595">
        <w:rPr>
          <w:rFonts w:cs="2  Zar" w:hint="cs"/>
          <w:sz w:val="28"/>
          <w:szCs w:val="28"/>
          <w:rtl/>
          <w:lang w:bidi="fa-IR"/>
        </w:rPr>
        <w:t>ه اموال، اشخاص و امن</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قرائت‌ها</w:t>
      </w:r>
      <w:r w:rsidR="00235F05">
        <w:rPr>
          <w:rFonts w:cs="2  Zar" w:hint="cs"/>
          <w:sz w:val="28"/>
          <w:szCs w:val="28"/>
          <w:rtl/>
          <w:lang w:bidi="fa-IR"/>
        </w:rPr>
        <w:t>ي</w:t>
      </w:r>
      <w:r w:rsidRPr="00AE6595">
        <w:rPr>
          <w:rFonts w:cs="2  Zar" w:hint="cs"/>
          <w:sz w:val="28"/>
          <w:szCs w:val="28"/>
          <w:rtl/>
          <w:lang w:bidi="fa-IR"/>
        </w:rPr>
        <w:t xml:space="preserve"> گوناگون از حقوق طب</w:t>
      </w:r>
      <w:r w:rsidR="00235F05">
        <w:rPr>
          <w:rFonts w:cs="2  Zar" w:hint="cs"/>
          <w:sz w:val="28"/>
          <w:szCs w:val="28"/>
          <w:rtl/>
          <w:lang w:bidi="fa-IR"/>
        </w:rPr>
        <w:t>ي</w:t>
      </w:r>
      <w:r w:rsidRPr="00AE6595">
        <w:rPr>
          <w:rFonts w:cs="2  Zar" w:hint="cs"/>
          <w:sz w:val="28"/>
          <w:szCs w:val="28"/>
          <w:rtl/>
          <w:lang w:bidi="fa-IR"/>
        </w:rPr>
        <w:t>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قسامه در قضاوت زن و نظر محقق اردب</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 xml:space="preserve">قسامه، تعدد افراد </w:t>
      </w:r>
      <w:r w:rsidR="00235F05">
        <w:rPr>
          <w:rFonts w:cs="2  Zar" w:hint="cs"/>
          <w:sz w:val="28"/>
          <w:szCs w:val="28"/>
          <w:rtl/>
          <w:lang w:bidi="fa-IR"/>
        </w:rPr>
        <w:t>ي</w:t>
      </w:r>
      <w:r w:rsidRPr="00AE6595">
        <w:rPr>
          <w:rFonts w:cs="2  Zar" w:hint="cs"/>
          <w:sz w:val="28"/>
          <w:szCs w:val="28"/>
          <w:rtl/>
          <w:lang w:bidi="fa-IR"/>
        </w:rPr>
        <w:t>ا تکرار قسم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قسم و احکام آن‌ها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قصاص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قصاص در ضرب</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قصاص قتل عمد و  غير عمد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قصاص، حق انحلال</w:t>
      </w:r>
      <w:r w:rsidR="00235F05">
        <w:rPr>
          <w:rFonts w:cs="2  Zar" w:hint="cs"/>
          <w:sz w:val="28"/>
          <w:szCs w:val="28"/>
          <w:rtl/>
          <w:lang w:bidi="fa-IR"/>
        </w:rPr>
        <w:t>ي</w:t>
      </w:r>
      <w:r w:rsidRPr="00AE6595">
        <w:rPr>
          <w:rFonts w:cs="2  Zar" w:hint="cs"/>
          <w:sz w:val="28"/>
          <w:szCs w:val="28"/>
          <w:rtl/>
          <w:lang w:bidi="fa-IR"/>
        </w:rPr>
        <w:t xml:space="preserve"> </w:t>
      </w:r>
      <w:r w:rsidR="00235F05">
        <w:rPr>
          <w:rFonts w:cs="2  Zar" w:hint="cs"/>
          <w:sz w:val="28"/>
          <w:szCs w:val="28"/>
          <w:rtl/>
          <w:lang w:bidi="fa-IR"/>
        </w:rPr>
        <w:t>ي</w:t>
      </w:r>
      <w:r w:rsidRPr="00AE6595">
        <w:rPr>
          <w:rFonts w:cs="2  Zar" w:hint="cs"/>
          <w:sz w:val="28"/>
          <w:szCs w:val="28"/>
          <w:rtl/>
          <w:lang w:bidi="fa-IR"/>
        </w:rPr>
        <w:t>ا مجموع</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قضاوت زن در اسلام مکاتب فقه</w:t>
      </w:r>
      <w:r w:rsidR="00235F05">
        <w:rPr>
          <w:rFonts w:ascii="Tahoma" w:hAnsi="Tahoma" w:cs="2  Zar" w:hint="cs"/>
          <w:sz w:val="28"/>
          <w:szCs w:val="28"/>
          <w:rtl/>
        </w:rPr>
        <w:t>ي</w:t>
      </w:r>
      <w:r w:rsidRPr="00AE6595">
        <w:rPr>
          <w:rFonts w:ascii="Tahoma" w:hAnsi="Tahoma" w:cs="2  Zar" w:hint="cs"/>
          <w:sz w:val="28"/>
          <w:szCs w:val="28"/>
          <w:rtl/>
        </w:rPr>
        <w:t xml:space="preserve"> و مواز</w:t>
      </w:r>
      <w:r w:rsidR="00235F05">
        <w:rPr>
          <w:rFonts w:ascii="Tahoma" w:hAnsi="Tahoma" w:cs="2  Zar" w:hint="cs"/>
          <w:sz w:val="28"/>
          <w:szCs w:val="28"/>
          <w:rtl/>
        </w:rPr>
        <w:t>ي</w:t>
      </w:r>
      <w:r w:rsidRPr="00AE6595">
        <w:rPr>
          <w:rFonts w:ascii="Tahoma" w:hAnsi="Tahoma" w:cs="2  Zar" w:hint="cs"/>
          <w:sz w:val="28"/>
          <w:szCs w:val="28"/>
          <w:rtl/>
        </w:rPr>
        <w:t>ن سا</w:t>
      </w:r>
      <w:r w:rsidR="00235F05">
        <w:rPr>
          <w:rFonts w:ascii="Tahoma" w:hAnsi="Tahoma" w:cs="2  Zar" w:hint="cs"/>
          <w:sz w:val="28"/>
          <w:szCs w:val="28"/>
          <w:rtl/>
        </w:rPr>
        <w:t>ي</w:t>
      </w:r>
      <w:r w:rsidRPr="00AE6595">
        <w:rPr>
          <w:rFonts w:ascii="Tahoma" w:hAnsi="Tahoma" w:cs="2  Zar" w:hint="cs"/>
          <w:sz w:val="28"/>
          <w:szCs w:val="28"/>
          <w:rtl/>
        </w:rPr>
        <w:t xml:space="preserve">ر کشورها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قلمرو اجازه زن از شوهر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قواعد اختصاص</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مه اشخاص در حقوق ا</w:t>
      </w:r>
      <w:r w:rsidR="00235F05">
        <w:rPr>
          <w:rFonts w:cs="2  Zar" w:hint="cs"/>
          <w:sz w:val="28"/>
          <w:szCs w:val="28"/>
          <w:rtl/>
          <w:lang w:bidi="fa-IR"/>
        </w:rPr>
        <w:t>ي</w:t>
      </w:r>
      <w:r w:rsidRPr="00AE6595">
        <w:rPr>
          <w:rFonts w:cs="2  Zar" w:hint="cs"/>
          <w:sz w:val="28"/>
          <w:szCs w:val="28"/>
          <w:rtl/>
          <w:lang w:bidi="fa-IR"/>
        </w:rPr>
        <w:t>ران با مطالعه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کارآمد</w:t>
      </w:r>
      <w:r w:rsidR="00235F05">
        <w:rPr>
          <w:rFonts w:cs="2  Zar" w:hint="cs"/>
          <w:sz w:val="28"/>
          <w:szCs w:val="28"/>
          <w:rtl/>
          <w:lang w:bidi="fa-IR"/>
        </w:rPr>
        <w:t>ي</w:t>
      </w:r>
      <w:r w:rsidRPr="00AE6595">
        <w:rPr>
          <w:rFonts w:cs="2  Zar" w:hint="cs"/>
          <w:sz w:val="28"/>
          <w:szCs w:val="28"/>
          <w:rtl/>
          <w:lang w:bidi="fa-IR"/>
        </w:rPr>
        <w:t xml:space="preserve"> فقه ش</w:t>
      </w:r>
      <w:r w:rsidR="00235F05">
        <w:rPr>
          <w:rFonts w:cs="2  Zar" w:hint="cs"/>
          <w:sz w:val="28"/>
          <w:szCs w:val="28"/>
          <w:rtl/>
          <w:lang w:bidi="fa-IR"/>
        </w:rPr>
        <w:t>ي</w:t>
      </w:r>
      <w:r w:rsidRPr="00AE6595">
        <w:rPr>
          <w:rFonts w:cs="2  Zar" w:hint="cs"/>
          <w:sz w:val="28"/>
          <w:szCs w:val="28"/>
          <w:rtl/>
          <w:lang w:bidi="fa-IR"/>
        </w:rPr>
        <w:t>عه در حل معضلات نو ظهور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کاوش</w:t>
      </w:r>
      <w:r w:rsidR="00235F05">
        <w:rPr>
          <w:rFonts w:cs="2  Zar" w:hint="cs"/>
          <w:sz w:val="28"/>
          <w:szCs w:val="28"/>
          <w:rtl/>
          <w:lang w:bidi="fa-IR"/>
        </w:rPr>
        <w:t>ي</w:t>
      </w:r>
      <w:r w:rsidRPr="00AE6595">
        <w:rPr>
          <w:rFonts w:cs="2  Zar" w:hint="cs"/>
          <w:sz w:val="28"/>
          <w:szCs w:val="28"/>
          <w:rtl/>
          <w:lang w:bidi="fa-IR"/>
        </w:rPr>
        <w:t xml:space="preserve"> در حکم فقه</w:t>
      </w:r>
      <w:r w:rsidR="00235F05">
        <w:rPr>
          <w:rFonts w:cs="2  Zar" w:hint="cs"/>
          <w:sz w:val="28"/>
          <w:szCs w:val="28"/>
          <w:rtl/>
          <w:lang w:bidi="fa-IR"/>
        </w:rPr>
        <w:t>ي</w:t>
      </w:r>
      <w:r w:rsidRPr="00AE6595">
        <w:rPr>
          <w:rFonts w:cs="2  Zar" w:hint="cs"/>
          <w:sz w:val="28"/>
          <w:szCs w:val="28"/>
          <w:rtl/>
          <w:lang w:bidi="fa-IR"/>
        </w:rPr>
        <w:t xml:space="preserve"> صابئان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کاوش</w:t>
      </w:r>
      <w:r w:rsidR="00235F05">
        <w:rPr>
          <w:rFonts w:cs="2  Zar" w:hint="cs"/>
          <w:sz w:val="28"/>
          <w:szCs w:val="28"/>
          <w:rtl/>
          <w:lang w:bidi="fa-IR"/>
        </w:rPr>
        <w:t>ي</w:t>
      </w:r>
      <w:r w:rsidRPr="00AE6595">
        <w:rPr>
          <w:rFonts w:cs="2  Zar" w:hint="cs"/>
          <w:sz w:val="28"/>
          <w:szCs w:val="28"/>
          <w:rtl/>
          <w:lang w:bidi="fa-IR"/>
        </w:rPr>
        <w:t xml:space="preserve"> در قواعد فقه</w:t>
      </w:r>
      <w:r w:rsidR="00235F05">
        <w:rPr>
          <w:rFonts w:cs="2  Zar" w:hint="cs"/>
          <w:sz w:val="28"/>
          <w:szCs w:val="28"/>
          <w:rtl/>
          <w:lang w:bidi="fa-IR"/>
        </w:rPr>
        <w:t>ي</w:t>
      </w:r>
      <w:r w:rsidRPr="00AE6595">
        <w:rPr>
          <w:rFonts w:cs="2  Zar" w:hint="cs"/>
          <w:sz w:val="28"/>
          <w:szCs w:val="28"/>
          <w:rtl/>
          <w:lang w:bidi="fa-IR"/>
        </w:rPr>
        <w:t xml:space="preserve"> ـ اجتماع</w:t>
      </w:r>
      <w:r w:rsidR="00235F05">
        <w:rPr>
          <w:rFonts w:cs="2  Zar" w:hint="cs"/>
          <w:sz w:val="28"/>
          <w:szCs w:val="28"/>
          <w:rtl/>
          <w:lang w:bidi="fa-IR"/>
        </w:rPr>
        <w:t>ي</w:t>
      </w:r>
      <w:r w:rsidRPr="00AE6595">
        <w:rPr>
          <w:rFonts w:cs="2  Zar" w:hint="cs"/>
          <w:sz w:val="28"/>
          <w:szCs w:val="28"/>
          <w:rtl/>
          <w:lang w:bidi="fa-IR"/>
        </w:rPr>
        <w:t xml:space="preserve"> القواعد و الفوائد شه</w:t>
      </w:r>
      <w:r w:rsidR="00235F05">
        <w:rPr>
          <w:rFonts w:cs="2  Zar" w:hint="cs"/>
          <w:sz w:val="28"/>
          <w:szCs w:val="28"/>
          <w:rtl/>
          <w:lang w:bidi="fa-IR"/>
        </w:rPr>
        <w:t>ي</w:t>
      </w:r>
      <w:r w:rsidRPr="00AE6595">
        <w:rPr>
          <w:rFonts w:cs="2  Zar" w:hint="cs"/>
          <w:sz w:val="28"/>
          <w:szCs w:val="28"/>
          <w:rtl/>
          <w:lang w:bidi="fa-IR"/>
        </w:rPr>
        <w:t>د اول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کاوش</w:t>
      </w:r>
      <w:r w:rsidR="00235F05">
        <w:rPr>
          <w:rFonts w:cs="2  Zar" w:hint="cs"/>
          <w:sz w:val="28"/>
          <w:szCs w:val="28"/>
          <w:rtl/>
          <w:lang w:bidi="fa-IR"/>
        </w:rPr>
        <w:t>ي</w:t>
      </w:r>
      <w:r w:rsidRPr="00AE6595">
        <w:rPr>
          <w:rFonts w:cs="2  Zar" w:hint="cs"/>
          <w:sz w:val="28"/>
          <w:szCs w:val="28"/>
          <w:rtl/>
          <w:lang w:bidi="fa-IR"/>
        </w:rPr>
        <w:t xml:space="preserve"> در اقسام د</w:t>
      </w:r>
      <w:r w:rsidR="00235F05">
        <w:rPr>
          <w:rFonts w:cs="2  Zar" w:hint="cs"/>
          <w:sz w:val="28"/>
          <w:szCs w:val="28"/>
          <w:rtl/>
          <w:lang w:bidi="fa-IR"/>
        </w:rPr>
        <w:t>ي</w:t>
      </w:r>
      <w:r w:rsidRPr="00AE6595">
        <w:rPr>
          <w:rFonts w:cs="2  Zar" w:hint="cs"/>
          <w:sz w:val="28"/>
          <w:szCs w:val="28"/>
          <w:rtl/>
          <w:lang w:bidi="fa-IR"/>
        </w:rPr>
        <w:t>ه و چگونگ</w:t>
      </w:r>
      <w:r w:rsidR="00235F05">
        <w:rPr>
          <w:rFonts w:cs="2  Zar" w:hint="cs"/>
          <w:sz w:val="28"/>
          <w:szCs w:val="28"/>
          <w:rtl/>
          <w:lang w:bidi="fa-IR"/>
        </w:rPr>
        <w:t>ي</w:t>
      </w:r>
      <w:r w:rsidRPr="00AE6595">
        <w:rPr>
          <w:rFonts w:cs="2  Zar" w:hint="cs"/>
          <w:sz w:val="28"/>
          <w:szCs w:val="28"/>
          <w:rtl/>
          <w:lang w:bidi="fa-IR"/>
        </w:rPr>
        <w:t xml:space="preserve"> پرداخت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کتاب شناس</w:t>
      </w:r>
      <w:r w:rsidR="00235F05">
        <w:rPr>
          <w:rFonts w:cs="2  Zar" w:hint="cs"/>
          <w:sz w:val="28"/>
          <w:szCs w:val="28"/>
          <w:rtl/>
          <w:lang w:bidi="fa-IR"/>
        </w:rPr>
        <w:t>ي</w:t>
      </w:r>
      <w:r w:rsidRPr="00AE6595">
        <w:rPr>
          <w:rFonts w:cs="2  Zar" w:hint="cs"/>
          <w:sz w:val="28"/>
          <w:szCs w:val="28"/>
          <w:rtl/>
          <w:lang w:bidi="fa-IR"/>
        </w:rPr>
        <w:t xml:space="preserve"> توص</w:t>
      </w:r>
      <w:r w:rsidR="00235F05">
        <w:rPr>
          <w:rFonts w:cs="2  Zar" w:hint="cs"/>
          <w:sz w:val="28"/>
          <w:szCs w:val="28"/>
          <w:rtl/>
          <w:lang w:bidi="fa-IR"/>
        </w:rPr>
        <w:t>ي</w:t>
      </w:r>
      <w:r w:rsidRPr="00AE6595">
        <w:rPr>
          <w:rFonts w:cs="2  Zar" w:hint="cs"/>
          <w:sz w:val="28"/>
          <w:szCs w:val="28"/>
          <w:rtl/>
          <w:lang w:bidi="fa-IR"/>
        </w:rPr>
        <w:t>ف</w:t>
      </w:r>
      <w:r w:rsidR="00235F05">
        <w:rPr>
          <w:rFonts w:cs="2  Zar" w:hint="cs"/>
          <w:sz w:val="28"/>
          <w:szCs w:val="28"/>
          <w:rtl/>
          <w:lang w:bidi="fa-IR"/>
        </w:rPr>
        <w:t>ي</w:t>
      </w:r>
      <w:r w:rsidRPr="00AE6595">
        <w:rPr>
          <w:rFonts w:cs="2  Zar" w:hint="cs"/>
          <w:sz w:val="28"/>
          <w:szCs w:val="28"/>
          <w:rtl/>
          <w:lang w:bidi="fa-IR"/>
        </w:rPr>
        <w:t xml:space="preserve"> فقه مقارن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کرامت بشر</w:t>
      </w:r>
      <w:r w:rsidR="00235F05">
        <w:rPr>
          <w:rFonts w:cs="2  Zar" w:hint="cs"/>
          <w:sz w:val="28"/>
          <w:szCs w:val="28"/>
          <w:rtl/>
          <w:lang w:bidi="fa-IR"/>
        </w:rPr>
        <w:t>ي</w:t>
      </w:r>
      <w:r w:rsidRPr="00AE6595">
        <w:rPr>
          <w:rFonts w:cs="2  Zar" w:hint="cs"/>
          <w:sz w:val="28"/>
          <w:szCs w:val="28"/>
          <w:rtl/>
          <w:lang w:bidi="fa-IR"/>
        </w:rPr>
        <w:t>، آزاد</w:t>
      </w:r>
      <w:r w:rsidR="00235F05">
        <w:rPr>
          <w:rFonts w:cs="2  Zar" w:hint="cs"/>
          <w:sz w:val="28"/>
          <w:szCs w:val="28"/>
          <w:rtl/>
          <w:lang w:bidi="fa-IR"/>
        </w:rPr>
        <w:t>ي</w:t>
      </w:r>
      <w:r w:rsidRPr="00AE6595">
        <w:rPr>
          <w:rFonts w:cs="2  Zar" w:hint="cs"/>
          <w:sz w:val="28"/>
          <w:szCs w:val="28"/>
          <w:rtl/>
          <w:lang w:bidi="fa-IR"/>
        </w:rPr>
        <w:t xml:space="preserve"> و برابر</w:t>
      </w:r>
      <w:r w:rsidR="00235F05">
        <w:rPr>
          <w:rFonts w:cs="2  Zar" w:hint="cs"/>
          <w:sz w:val="28"/>
          <w:szCs w:val="28"/>
          <w:rtl/>
          <w:lang w:bidi="fa-IR"/>
        </w:rPr>
        <w:t>ي</w:t>
      </w:r>
      <w:r w:rsidRPr="00AE6595">
        <w:rPr>
          <w:rFonts w:cs="2  Zar" w:hint="cs"/>
          <w:sz w:val="28"/>
          <w:szCs w:val="28"/>
          <w:rtl/>
          <w:lang w:bidi="fa-IR"/>
        </w:rPr>
        <w:t xml:space="preserve"> در اد</w:t>
      </w:r>
      <w:r w:rsidR="00235F05">
        <w:rPr>
          <w:rFonts w:cs="2  Zar" w:hint="cs"/>
          <w:sz w:val="28"/>
          <w:szCs w:val="28"/>
          <w:rtl/>
          <w:lang w:bidi="fa-IR"/>
        </w:rPr>
        <w:t>ي</w:t>
      </w:r>
      <w:r w:rsidRPr="00AE6595">
        <w:rPr>
          <w:rFonts w:cs="2  Zar" w:hint="cs"/>
          <w:sz w:val="28"/>
          <w:szCs w:val="28"/>
          <w:rtl/>
          <w:lang w:bidi="fa-IR"/>
        </w:rPr>
        <w:t>ان توح</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 xml:space="preserve"> و اعلام</w:t>
      </w:r>
      <w:r w:rsidR="00235F05">
        <w:rPr>
          <w:rFonts w:cs="2  Zar" w:hint="cs"/>
          <w:sz w:val="28"/>
          <w:szCs w:val="28"/>
          <w:rtl/>
          <w:lang w:bidi="fa-IR"/>
        </w:rPr>
        <w:t>ي</w:t>
      </w:r>
      <w:r w:rsidRPr="00AE6595">
        <w:rPr>
          <w:rFonts w:cs="2  Zar" w:hint="cs"/>
          <w:sz w:val="28"/>
          <w:szCs w:val="28"/>
          <w:rtl/>
          <w:lang w:bidi="fa-IR"/>
        </w:rPr>
        <w:t>ه جهان</w:t>
      </w:r>
      <w:r w:rsidR="00235F05">
        <w:rPr>
          <w:rFonts w:cs="2  Zar" w:hint="cs"/>
          <w:sz w:val="28"/>
          <w:szCs w:val="28"/>
          <w:rtl/>
          <w:lang w:bidi="fa-IR"/>
        </w:rPr>
        <w:t>ي</w:t>
      </w:r>
      <w:r w:rsidRPr="00AE6595">
        <w:rPr>
          <w:rFonts w:cs="2  Zar" w:hint="cs"/>
          <w:sz w:val="28"/>
          <w:szCs w:val="28"/>
          <w:rtl/>
          <w:lang w:bidi="fa-IR"/>
        </w:rPr>
        <w:t xml:space="preserve"> حقوق بشر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الکل و فرآورده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آن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کنترل جمع</w:t>
      </w:r>
      <w:r w:rsidR="00235F05">
        <w:rPr>
          <w:rFonts w:cs="2  Zar" w:hint="cs"/>
          <w:sz w:val="28"/>
          <w:szCs w:val="28"/>
          <w:rtl/>
          <w:lang w:bidi="fa-IR"/>
        </w:rPr>
        <w:t>ي</w:t>
      </w:r>
      <w:r w:rsidRPr="00AE6595">
        <w:rPr>
          <w:rFonts w:cs="2  Zar" w:hint="cs"/>
          <w:sz w:val="28"/>
          <w:szCs w:val="28"/>
          <w:rtl/>
          <w:lang w:bidi="fa-IR"/>
        </w:rPr>
        <w:t>ت از منظر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کنکاش</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رامون فساد از منظر فقه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گذر</w:t>
      </w:r>
      <w:r w:rsidR="00235F05">
        <w:rPr>
          <w:rFonts w:cs="2  Zar" w:hint="cs"/>
          <w:sz w:val="28"/>
          <w:szCs w:val="28"/>
          <w:rtl/>
          <w:lang w:bidi="fa-IR"/>
        </w:rPr>
        <w:t>ي</w:t>
      </w:r>
      <w:r w:rsidRPr="00AE6595">
        <w:rPr>
          <w:rFonts w:cs="2  Zar" w:hint="cs"/>
          <w:sz w:val="28"/>
          <w:szCs w:val="28"/>
          <w:rtl/>
          <w:lang w:bidi="fa-IR"/>
        </w:rPr>
        <w:t xml:space="preserve"> بر بعض</w:t>
      </w:r>
      <w:r w:rsidR="00235F05">
        <w:rPr>
          <w:rFonts w:cs="2  Zar" w:hint="cs"/>
          <w:sz w:val="28"/>
          <w:szCs w:val="28"/>
          <w:rtl/>
          <w:lang w:bidi="fa-IR"/>
        </w:rPr>
        <w:t>ي</w:t>
      </w:r>
      <w:r w:rsidRPr="00AE6595">
        <w:rPr>
          <w:rFonts w:cs="2  Zar" w:hint="cs"/>
          <w:sz w:val="28"/>
          <w:szCs w:val="28"/>
          <w:rtl/>
          <w:lang w:bidi="fa-IR"/>
        </w:rPr>
        <w:t xml:space="preserve"> احکام فقه</w:t>
      </w:r>
      <w:r w:rsidR="00235F05">
        <w:rPr>
          <w:rFonts w:cs="2  Zar" w:hint="cs"/>
          <w:sz w:val="28"/>
          <w:szCs w:val="28"/>
          <w:rtl/>
          <w:lang w:bidi="fa-IR"/>
        </w:rPr>
        <w:t>ي</w:t>
      </w:r>
      <w:r w:rsidRPr="00AE6595">
        <w:rPr>
          <w:rFonts w:cs="2  Zar" w:hint="cs"/>
          <w:sz w:val="28"/>
          <w:szCs w:val="28"/>
          <w:rtl/>
          <w:lang w:bidi="fa-IR"/>
        </w:rPr>
        <w:t xml:space="preserve"> واقعه عاشورا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گذر</w:t>
      </w:r>
      <w:r w:rsidR="00235F05">
        <w:rPr>
          <w:rFonts w:cs="2  Zar" w:hint="cs"/>
          <w:sz w:val="28"/>
          <w:szCs w:val="28"/>
          <w:rtl/>
          <w:lang w:bidi="fa-IR"/>
        </w:rPr>
        <w:t>ي</w:t>
      </w:r>
      <w:r w:rsidRPr="00AE6595">
        <w:rPr>
          <w:rFonts w:cs="2  Zar" w:hint="cs"/>
          <w:sz w:val="28"/>
          <w:szCs w:val="28"/>
          <w:rtl/>
          <w:lang w:bidi="fa-IR"/>
        </w:rPr>
        <w:t xml:space="preserve"> بر حقوق همسا</w:t>
      </w:r>
      <w:r w:rsidR="00235F05">
        <w:rPr>
          <w:rFonts w:cs="2  Zar" w:hint="cs"/>
          <w:sz w:val="28"/>
          <w:szCs w:val="28"/>
          <w:rtl/>
          <w:lang w:bidi="fa-IR"/>
        </w:rPr>
        <w:t>ي</w:t>
      </w:r>
      <w:r w:rsidRPr="00AE6595">
        <w:rPr>
          <w:rFonts w:cs="2  Zar" w:hint="cs"/>
          <w:sz w:val="28"/>
          <w:szCs w:val="28"/>
          <w:rtl/>
          <w:lang w:bidi="fa-IR"/>
        </w:rPr>
        <w:t>گان در روا</w:t>
      </w:r>
      <w:r w:rsidR="00235F05">
        <w:rPr>
          <w:rFonts w:cs="2  Zar" w:hint="cs"/>
          <w:sz w:val="28"/>
          <w:szCs w:val="28"/>
          <w:rtl/>
          <w:lang w:bidi="fa-IR"/>
        </w:rPr>
        <w:t>ي</w:t>
      </w:r>
      <w:r w:rsidRPr="00AE6595">
        <w:rPr>
          <w:rFonts w:cs="2  Zar" w:hint="cs"/>
          <w:sz w:val="28"/>
          <w:szCs w:val="28"/>
          <w:rtl/>
          <w:lang w:bidi="fa-IR"/>
        </w:rPr>
        <w:t>ات و حقوق موضوعه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گزاره</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دستور</w:t>
      </w:r>
      <w:r w:rsidR="00235F05">
        <w:rPr>
          <w:rFonts w:cs="2  Zar" w:hint="cs"/>
          <w:sz w:val="28"/>
          <w:szCs w:val="28"/>
          <w:rtl/>
          <w:lang w:bidi="fa-IR"/>
        </w:rPr>
        <w:t>ي</w:t>
      </w:r>
      <w:r w:rsidRPr="00AE6595">
        <w:rPr>
          <w:rFonts w:cs="2  Zar" w:hint="cs"/>
          <w:sz w:val="28"/>
          <w:szCs w:val="28"/>
          <w:rtl/>
          <w:lang w:bidi="fa-IR"/>
        </w:rPr>
        <w:t>، در حوزه فقه اقتصاد</w:t>
      </w:r>
      <w:r w:rsidR="00235F05">
        <w:rPr>
          <w:rFonts w:cs="2  Zar" w:hint="cs"/>
          <w:sz w:val="28"/>
          <w:szCs w:val="28"/>
          <w:rtl/>
          <w:lang w:bidi="fa-IR"/>
        </w:rPr>
        <w:t>ي</w:t>
      </w:r>
      <w:r w:rsidRPr="00AE6595">
        <w:rPr>
          <w:rFonts w:cs="2  Zar" w:hint="cs"/>
          <w:sz w:val="28"/>
          <w:szCs w:val="28"/>
          <w:rtl/>
          <w:lang w:bidi="fa-IR"/>
        </w:rPr>
        <w:t xml:space="preserve"> قرآن کر</w:t>
      </w:r>
      <w:r w:rsidR="00235F05">
        <w:rPr>
          <w:rFonts w:cs="2  Zar" w:hint="cs"/>
          <w:sz w:val="28"/>
          <w:szCs w:val="28"/>
          <w:rtl/>
          <w:lang w:bidi="fa-IR"/>
        </w:rPr>
        <w:t>ي</w:t>
      </w:r>
      <w:r w:rsidRPr="00AE6595">
        <w:rPr>
          <w:rFonts w:cs="2  Zar" w:hint="cs"/>
          <w:sz w:val="28"/>
          <w:szCs w:val="28"/>
          <w:rtl/>
          <w:lang w:bidi="fa-IR"/>
        </w:rPr>
        <w:t>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گسترة مکان</w:t>
      </w:r>
      <w:r w:rsidR="00235F05">
        <w:rPr>
          <w:rFonts w:cs="2  Zar" w:hint="cs"/>
          <w:sz w:val="28"/>
          <w:szCs w:val="28"/>
          <w:rtl/>
          <w:lang w:bidi="fa-IR"/>
        </w:rPr>
        <w:t>ي</w:t>
      </w:r>
      <w:r w:rsidRPr="00AE6595">
        <w:rPr>
          <w:rFonts w:cs="2  Zar" w:hint="cs"/>
          <w:sz w:val="28"/>
          <w:szCs w:val="28"/>
          <w:rtl/>
          <w:lang w:bidi="fa-IR"/>
        </w:rPr>
        <w:t xml:space="preserve"> ولا</w:t>
      </w:r>
      <w:r w:rsidR="00235F05">
        <w:rPr>
          <w:rFonts w:cs="2  Zar" w:hint="cs"/>
          <w:sz w:val="28"/>
          <w:szCs w:val="28"/>
          <w:rtl/>
          <w:lang w:bidi="fa-IR"/>
        </w:rPr>
        <w:t>ي</w:t>
      </w:r>
      <w:r w:rsidRPr="00AE6595">
        <w:rPr>
          <w:rFonts w:cs="2  Zar" w:hint="cs"/>
          <w:sz w:val="28"/>
          <w:szCs w:val="28"/>
          <w:rtl/>
          <w:lang w:bidi="fa-IR"/>
        </w:rPr>
        <w:t>ت ول</w:t>
      </w:r>
      <w:r w:rsidR="00235F05">
        <w:rPr>
          <w:rFonts w:cs="2  Zar" w:hint="cs"/>
          <w:sz w:val="28"/>
          <w:szCs w:val="28"/>
          <w:rtl/>
          <w:lang w:bidi="fa-IR"/>
        </w:rPr>
        <w:t>ي</w:t>
      </w:r>
      <w:r w:rsidRPr="00AE6595">
        <w:rPr>
          <w:rFonts w:cs="2  Zar" w:hint="cs"/>
          <w:sz w:val="28"/>
          <w:szCs w:val="28"/>
          <w:rtl/>
          <w:lang w:bidi="fa-IR"/>
        </w:rPr>
        <w:t xml:space="preserve"> امر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گستره احکام حکومت</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امبر اعظم (ص)</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گستره مباحث فقه</w:t>
      </w:r>
      <w:r w:rsidR="00235F05">
        <w:rPr>
          <w:rFonts w:cs="2  Zar" w:hint="cs"/>
          <w:sz w:val="28"/>
          <w:szCs w:val="28"/>
          <w:rtl/>
          <w:lang w:bidi="fa-IR"/>
        </w:rPr>
        <w:t>ي</w:t>
      </w:r>
      <w:r w:rsidRPr="00AE6595">
        <w:rPr>
          <w:rFonts w:cs="2  Zar" w:hint="cs"/>
          <w:sz w:val="28"/>
          <w:szCs w:val="28"/>
          <w:rtl/>
          <w:lang w:bidi="fa-IR"/>
        </w:rPr>
        <w:t xml:space="preserve"> قرآن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لعن و سلام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لقطه و مجهول المالک</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مؤونه در خمس</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مالک</w:t>
      </w:r>
      <w:r w:rsidR="00235F05">
        <w:rPr>
          <w:rFonts w:cs="2  Zar" w:hint="cs"/>
          <w:sz w:val="28"/>
          <w:szCs w:val="28"/>
          <w:rtl/>
          <w:lang w:bidi="fa-IR"/>
        </w:rPr>
        <w:t>ي</w:t>
      </w:r>
      <w:r w:rsidRPr="00AE6595">
        <w:rPr>
          <w:rFonts w:cs="2  Zar" w:hint="cs"/>
          <w:sz w:val="28"/>
          <w:szCs w:val="28"/>
          <w:rtl/>
          <w:lang w:bidi="fa-IR"/>
        </w:rPr>
        <w:t>ت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مالک</w:t>
      </w:r>
      <w:r w:rsidR="00235F05">
        <w:rPr>
          <w:rFonts w:cs="2  Zar" w:hint="cs"/>
          <w:sz w:val="28"/>
          <w:szCs w:val="28"/>
          <w:rtl/>
          <w:lang w:bidi="fa-IR"/>
        </w:rPr>
        <w:t>ي</w:t>
      </w:r>
      <w:r w:rsidRPr="00AE6595">
        <w:rPr>
          <w:rFonts w:cs="2  Zar" w:hint="cs"/>
          <w:sz w:val="28"/>
          <w:szCs w:val="28"/>
          <w:rtl/>
          <w:lang w:bidi="fa-IR"/>
        </w:rPr>
        <w:t>ت زن از نظر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مالک</w:t>
      </w:r>
      <w:r w:rsidR="00235F05">
        <w:rPr>
          <w:rFonts w:cs="2  Zar" w:hint="cs"/>
          <w:sz w:val="28"/>
          <w:szCs w:val="28"/>
          <w:rtl/>
          <w:lang w:bidi="fa-IR"/>
        </w:rPr>
        <w:t>ي</w:t>
      </w:r>
      <w:r w:rsidRPr="00AE6595">
        <w:rPr>
          <w:rFonts w:cs="2  Zar" w:hint="cs"/>
          <w:sz w:val="28"/>
          <w:szCs w:val="28"/>
          <w:rtl/>
          <w:lang w:bidi="fa-IR"/>
        </w:rPr>
        <w:t>ت معنو</w:t>
      </w:r>
      <w:r w:rsidR="00235F05">
        <w:rPr>
          <w:rFonts w:cs="2  Zar" w:hint="cs"/>
          <w:sz w:val="28"/>
          <w:szCs w:val="28"/>
          <w:rtl/>
          <w:lang w:bidi="fa-IR"/>
        </w:rPr>
        <w:t>ي</w:t>
      </w:r>
      <w:r w:rsidRPr="00AE6595">
        <w:rPr>
          <w:rFonts w:cs="2  Zar" w:hint="cs"/>
          <w:sz w:val="28"/>
          <w:szCs w:val="28"/>
          <w:rtl/>
          <w:lang w:bidi="fa-IR"/>
        </w:rPr>
        <w:t xml:space="preserve"> حقوق مولف</w:t>
      </w:r>
      <w:r w:rsidR="00235F05">
        <w:rPr>
          <w:rFonts w:cs="2  Zar" w:hint="cs"/>
          <w:sz w:val="28"/>
          <w:szCs w:val="28"/>
          <w:rtl/>
          <w:lang w:bidi="fa-IR"/>
        </w:rPr>
        <w:t>ي</w:t>
      </w:r>
      <w:r w:rsidRPr="00AE6595">
        <w:rPr>
          <w:rFonts w:cs="2  Zar" w:hint="cs"/>
          <w:sz w:val="28"/>
          <w:szCs w:val="28"/>
          <w:rtl/>
          <w:lang w:bidi="fa-IR"/>
        </w:rPr>
        <w:t>ن و مصنف</w:t>
      </w:r>
      <w:r w:rsidR="00235F05">
        <w:rPr>
          <w:rFonts w:cs="2  Zar" w:hint="cs"/>
          <w:sz w:val="28"/>
          <w:szCs w:val="28"/>
          <w:rtl/>
          <w:lang w:bidi="fa-IR"/>
        </w:rPr>
        <w:t>ي</w:t>
      </w:r>
      <w:r w:rsidRPr="00AE6595">
        <w:rPr>
          <w:rFonts w:cs="2  Zar" w:hint="cs"/>
          <w:sz w:val="28"/>
          <w:szCs w:val="28"/>
          <w:rtl/>
          <w:lang w:bidi="fa-IR"/>
        </w:rPr>
        <w:t>ن از منظر فقاهت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مال</w:t>
      </w:r>
      <w:r w:rsidR="00235F05">
        <w:rPr>
          <w:rFonts w:cs="2  Zar" w:hint="cs"/>
          <w:sz w:val="28"/>
          <w:szCs w:val="28"/>
          <w:rtl/>
          <w:lang w:bidi="fa-IR"/>
        </w:rPr>
        <w:t>ي</w:t>
      </w:r>
      <w:r w:rsidRPr="00AE6595">
        <w:rPr>
          <w:rFonts w:cs="2  Zar" w:hint="cs"/>
          <w:sz w:val="28"/>
          <w:szCs w:val="28"/>
          <w:rtl/>
          <w:lang w:bidi="fa-IR"/>
        </w:rPr>
        <w:t>ات‌ها</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r w:rsidRPr="00AE6595">
        <w:rPr>
          <w:rFonts w:cs="2  Zar" w:hint="cs"/>
          <w:sz w:val="28"/>
          <w:szCs w:val="28"/>
          <w:rtl/>
          <w:lang w:bidi="fa-IR"/>
        </w:rPr>
        <w:t xml:space="preserve"> و تأث</w:t>
      </w:r>
      <w:r w:rsidR="00235F05">
        <w:rPr>
          <w:rFonts w:cs="2  Zar" w:hint="cs"/>
          <w:sz w:val="28"/>
          <w:szCs w:val="28"/>
          <w:rtl/>
          <w:lang w:bidi="fa-IR"/>
        </w:rPr>
        <w:t>ي</w:t>
      </w:r>
      <w:r w:rsidRPr="00AE6595">
        <w:rPr>
          <w:rFonts w:cs="2  Zar" w:hint="cs"/>
          <w:sz w:val="28"/>
          <w:szCs w:val="28"/>
          <w:rtl/>
          <w:lang w:bidi="fa-IR"/>
        </w:rPr>
        <w:t>ر آن در شکوفا</w:t>
      </w:r>
      <w:r w:rsidR="00235F05">
        <w:rPr>
          <w:rFonts w:cs="2  Zar" w:hint="cs"/>
          <w:sz w:val="28"/>
          <w:szCs w:val="28"/>
          <w:rtl/>
          <w:lang w:bidi="fa-IR"/>
        </w:rPr>
        <w:t>يي</w:t>
      </w:r>
      <w:r w:rsidRPr="00AE6595">
        <w:rPr>
          <w:rFonts w:cs="2  Zar" w:hint="cs"/>
          <w:sz w:val="28"/>
          <w:szCs w:val="28"/>
          <w:rtl/>
          <w:lang w:bidi="fa-IR"/>
        </w:rPr>
        <w:t xml:space="preserve"> اقتصاد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ماه</w:t>
      </w:r>
      <w:r w:rsidR="00235F05">
        <w:rPr>
          <w:rFonts w:cs="2  Zar" w:hint="cs"/>
          <w:sz w:val="28"/>
          <w:szCs w:val="28"/>
          <w:rtl/>
          <w:lang w:bidi="fa-IR"/>
        </w:rPr>
        <w:t>ي</w:t>
      </w:r>
      <w:r w:rsidRPr="00AE6595">
        <w:rPr>
          <w:rFonts w:cs="2  Zar" w:hint="cs"/>
          <w:sz w:val="28"/>
          <w:szCs w:val="28"/>
          <w:rtl/>
          <w:lang w:bidi="fa-IR"/>
        </w:rPr>
        <w:t>ت تنق</w:t>
      </w:r>
      <w:r w:rsidR="00235F05">
        <w:rPr>
          <w:rFonts w:cs="2  Zar" w:hint="cs"/>
          <w:sz w:val="28"/>
          <w:szCs w:val="28"/>
          <w:rtl/>
          <w:lang w:bidi="fa-IR"/>
        </w:rPr>
        <w:t>ي</w:t>
      </w:r>
      <w:r w:rsidRPr="00AE6595">
        <w:rPr>
          <w:rFonts w:cs="2  Zar" w:hint="cs"/>
          <w:sz w:val="28"/>
          <w:szCs w:val="28"/>
          <w:rtl/>
          <w:lang w:bidi="fa-IR"/>
        </w:rPr>
        <w:t>ح مناط و آثار فقه</w:t>
      </w:r>
      <w:r w:rsidR="00235F05">
        <w:rPr>
          <w:rFonts w:cs="2  Zar" w:hint="cs"/>
          <w:sz w:val="28"/>
          <w:szCs w:val="28"/>
          <w:rtl/>
          <w:lang w:bidi="fa-IR"/>
        </w:rPr>
        <w:t>ي</w:t>
      </w:r>
      <w:r w:rsidRPr="00AE6595">
        <w:rPr>
          <w:rFonts w:cs="2  Zar" w:hint="cs"/>
          <w:sz w:val="28"/>
          <w:szCs w:val="28"/>
          <w:rtl/>
          <w:lang w:bidi="fa-IR"/>
        </w:rPr>
        <w:t xml:space="preserve"> 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ماه</w:t>
      </w:r>
      <w:r w:rsidR="00235F05">
        <w:rPr>
          <w:rFonts w:cs="2  Zar" w:hint="cs"/>
          <w:sz w:val="28"/>
          <w:szCs w:val="28"/>
          <w:rtl/>
          <w:lang w:bidi="fa-IR"/>
        </w:rPr>
        <w:t>ي</w:t>
      </w:r>
      <w:r w:rsidRPr="00AE6595">
        <w:rPr>
          <w:rFonts w:cs="2  Zar" w:hint="cs"/>
          <w:sz w:val="28"/>
          <w:szCs w:val="28"/>
          <w:rtl/>
          <w:lang w:bidi="fa-IR"/>
        </w:rPr>
        <w:t>ت شناس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مسئله پوشش وجه وکف</w:t>
      </w:r>
      <w:r w:rsidR="00235F05">
        <w:rPr>
          <w:rFonts w:cs="2  Zar" w:hint="cs"/>
          <w:sz w:val="28"/>
          <w:szCs w:val="28"/>
          <w:rtl/>
          <w:lang w:bidi="fa-IR"/>
        </w:rPr>
        <w:t>ي</w:t>
      </w:r>
      <w:r w:rsidRPr="00AE6595">
        <w:rPr>
          <w:rFonts w:cs="2  Zar" w:hint="cs"/>
          <w:sz w:val="28"/>
          <w:szCs w:val="28"/>
          <w:rtl/>
          <w:lang w:bidi="fa-IR"/>
        </w:rPr>
        <w:t>ن با رو</w:t>
      </w:r>
      <w:r w:rsidR="00235F05">
        <w:rPr>
          <w:rFonts w:cs="2  Zar" w:hint="cs"/>
          <w:sz w:val="28"/>
          <w:szCs w:val="28"/>
          <w:rtl/>
          <w:lang w:bidi="fa-IR"/>
        </w:rPr>
        <w:t>ي</w:t>
      </w:r>
      <w:r w:rsidRPr="00AE6595">
        <w:rPr>
          <w:rFonts w:cs="2  Zar" w:hint="cs"/>
          <w:sz w:val="28"/>
          <w:szCs w:val="28"/>
          <w:rtl/>
          <w:lang w:bidi="fa-IR"/>
        </w:rPr>
        <w:t>کرد</w:t>
      </w:r>
      <w:r w:rsidR="00235F05">
        <w:rPr>
          <w:rFonts w:cs="2  Zar" w:hint="cs"/>
          <w:sz w:val="28"/>
          <w:szCs w:val="28"/>
          <w:rtl/>
          <w:lang w:bidi="fa-IR"/>
        </w:rPr>
        <w:t>ي</w:t>
      </w:r>
      <w:r w:rsidRPr="00AE6595">
        <w:rPr>
          <w:rFonts w:cs="2  Zar" w:hint="cs"/>
          <w:sz w:val="28"/>
          <w:szCs w:val="28"/>
          <w:rtl/>
          <w:lang w:bidi="fa-IR"/>
        </w:rPr>
        <w:t xml:space="preserve"> قرآن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ماه</w:t>
      </w:r>
      <w:r w:rsidR="00235F05">
        <w:rPr>
          <w:rFonts w:cs="2  Zar" w:hint="cs"/>
          <w:sz w:val="28"/>
          <w:szCs w:val="28"/>
          <w:rtl/>
          <w:lang w:bidi="fa-IR"/>
        </w:rPr>
        <w:t>ي</w:t>
      </w:r>
      <w:r w:rsidRPr="00AE6595">
        <w:rPr>
          <w:rFonts w:cs="2  Zar" w:hint="cs"/>
          <w:sz w:val="28"/>
          <w:szCs w:val="28"/>
          <w:rtl/>
          <w:lang w:bidi="fa-IR"/>
        </w:rPr>
        <w:t>ت عص</w:t>
      </w:r>
      <w:r w:rsidR="00235F05">
        <w:rPr>
          <w:rFonts w:cs="2  Zar" w:hint="cs"/>
          <w:sz w:val="28"/>
          <w:szCs w:val="28"/>
          <w:rtl/>
          <w:lang w:bidi="fa-IR"/>
        </w:rPr>
        <w:t>ي</w:t>
      </w:r>
      <w:r w:rsidRPr="00AE6595">
        <w:rPr>
          <w:rFonts w:cs="2  Zar" w:hint="cs"/>
          <w:sz w:val="28"/>
          <w:szCs w:val="28"/>
          <w:rtl/>
          <w:lang w:bidi="fa-IR"/>
        </w:rPr>
        <w:t>انِ اوامر حکومت</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مباحث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حکم</w:t>
      </w:r>
      <w:r w:rsidR="00235F05">
        <w:rPr>
          <w:rFonts w:cs="2  Zar" w:hint="cs"/>
          <w:sz w:val="28"/>
          <w:szCs w:val="28"/>
          <w:rtl/>
          <w:lang w:bidi="fa-IR"/>
        </w:rPr>
        <w:t>ي</w:t>
      </w:r>
      <w:r w:rsidRPr="00AE6595">
        <w:rPr>
          <w:rFonts w:cs="2  Zar" w:hint="cs"/>
          <w:sz w:val="28"/>
          <w:szCs w:val="28"/>
          <w:rtl/>
          <w:lang w:bidi="fa-IR"/>
        </w:rPr>
        <w:t>ت (داور</w:t>
      </w:r>
      <w:r w:rsidR="00235F05">
        <w:rPr>
          <w:rFonts w:cs="2  Zar" w:hint="cs"/>
          <w:sz w:val="28"/>
          <w:szCs w:val="28"/>
          <w:rtl/>
          <w:lang w:bidi="fa-IR"/>
        </w:rPr>
        <w:t>ي</w:t>
      </w:r>
      <w:r w:rsidRPr="00AE6595">
        <w:rPr>
          <w:rFonts w:cs="2  Zar" w:hint="cs"/>
          <w:sz w:val="28"/>
          <w:szCs w:val="28"/>
          <w:rtl/>
          <w:lang w:bidi="fa-IR"/>
        </w:rPr>
        <w:t>)</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مباحث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افراد</w:t>
      </w:r>
      <w:r w:rsidR="00235F05">
        <w:rPr>
          <w:rFonts w:cs="2  Zar" w:hint="cs"/>
          <w:sz w:val="28"/>
          <w:szCs w:val="28"/>
          <w:rtl/>
          <w:lang w:bidi="fa-IR"/>
        </w:rPr>
        <w:t>ي</w:t>
      </w:r>
      <w:r w:rsidRPr="00AE6595">
        <w:rPr>
          <w:rFonts w:cs="2  Zar" w:hint="cs"/>
          <w:sz w:val="28"/>
          <w:szCs w:val="28"/>
          <w:rtl/>
          <w:lang w:bidi="fa-IR"/>
        </w:rPr>
        <w:t xml:space="preserve"> که تغ</w:t>
      </w:r>
      <w:r w:rsidR="00235F05">
        <w:rPr>
          <w:rFonts w:cs="2  Zar" w:hint="cs"/>
          <w:sz w:val="28"/>
          <w:szCs w:val="28"/>
          <w:rtl/>
          <w:lang w:bidi="fa-IR"/>
        </w:rPr>
        <w:t>يي</w:t>
      </w:r>
      <w:r w:rsidRPr="00AE6595">
        <w:rPr>
          <w:rFonts w:cs="2  Zar" w:hint="cs"/>
          <w:sz w:val="28"/>
          <w:szCs w:val="28"/>
          <w:rtl/>
          <w:lang w:bidi="fa-IR"/>
        </w:rPr>
        <w:t>ر جنس</w:t>
      </w:r>
      <w:r w:rsidR="00235F05">
        <w:rPr>
          <w:rFonts w:cs="2  Zar" w:hint="cs"/>
          <w:sz w:val="28"/>
          <w:szCs w:val="28"/>
          <w:rtl/>
          <w:lang w:bidi="fa-IR"/>
        </w:rPr>
        <w:t>ي</w:t>
      </w:r>
      <w:r w:rsidRPr="00AE6595">
        <w:rPr>
          <w:rFonts w:cs="2  Zar" w:hint="cs"/>
          <w:sz w:val="28"/>
          <w:szCs w:val="28"/>
          <w:rtl/>
          <w:lang w:bidi="fa-IR"/>
        </w:rPr>
        <w:t>ت داده‌اند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مباحث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اجرت المثل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اجتهاد</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 در فقه المصلحه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اجتهاد</w:t>
      </w:r>
      <w:r w:rsidR="00235F05">
        <w:rPr>
          <w:rFonts w:cs="2  Zar" w:hint="cs"/>
          <w:sz w:val="28"/>
          <w:szCs w:val="28"/>
          <w:rtl/>
          <w:lang w:bidi="fa-IR"/>
        </w:rPr>
        <w:t>ي</w:t>
      </w:r>
      <w:r w:rsidRPr="00AE6595">
        <w:rPr>
          <w:rFonts w:cs="2  Zar" w:hint="cs"/>
          <w:sz w:val="28"/>
          <w:szCs w:val="28"/>
          <w:rtl/>
          <w:lang w:bidi="fa-IR"/>
        </w:rPr>
        <w:t xml:space="preserve"> هر </w:t>
      </w:r>
      <w:r w:rsidR="00235F05">
        <w:rPr>
          <w:rFonts w:cs="2  Zar" w:hint="cs"/>
          <w:sz w:val="28"/>
          <w:szCs w:val="28"/>
          <w:rtl/>
          <w:lang w:bidi="fa-IR"/>
        </w:rPr>
        <w:t>ي</w:t>
      </w:r>
      <w:r w:rsidRPr="00AE6595">
        <w:rPr>
          <w:rFonts w:cs="2  Zar" w:hint="cs"/>
          <w:sz w:val="28"/>
          <w:szCs w:val="28"/>
          <w:rtl/>
          <w:lang w:bidi="fa-IR"/>
        </w:rPr>
        <w:t>ک از مذاهب اهل سنّت در فقه المصلحه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مباني احکام ثانويه در فقه شيعه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مبان</w:t>
      </w:r>
      <w:r w:rsidR="00235F05">
        <w:rPr>
          <w:rFonts w:ascii="Tahoma" w:hAnsi="Tahoma" w:cs="2  Zar" w:hint="cs"/>
          <w:sz w:val="28"/>
          <w:szCs w:val="28"/>
          <w:rtl/>
        </w:rPr>
        <w:t>ي</w:t>
      </w:r>
      <w:r w:rsidRPr="00AE6595">
        <w:rPr>
          <w:rFonts w:ascii="Tahoma" w:hAnsi="Tahoma" w:cs="2  Zar" w:hint="cs"/>
          <w:sz w:val="28"/>
          <w:szCs w:val="28"/>
          <w:rtl/>
        </w:rPr>
        <w:t xml:space="preserve"> انسان شناخت</w:t>
      </w:r>
      <w:r w:rsidR="00235F05">
        <w:rPr>
          <w:rFonts w:ascii="Tahoma" w:hAnsi="Tahoma" w:cs="2  Zar" w:hint="cs"/>
          <w:sz w:val="28"/>
          <w:szCs w:val="28"/>
          <w:rtl/>
        </w:rPr>
        <w:t>ي</w:t>
      </w:r>
      <w:r w:rsidRPr="00AE6595">
        <w:rPr>
          <w:rFonts w:ascii="Tahoma" w:hAnsi="Tahoma" w:cs="2  Zar" w:hint="cs"/>
          <w:sz w:val="28"/>
          <w:szCs w:val="28"/>
          <w:rtl/>
        </w:rPr>
        <w:t xml:space="preserve"> و فلسفه تار</w:t>
      </w:r>
      <w:r w:rsidR="00235F05">
        <w:rPr>
          <w:rFonts w:ascii="Tahoma" w:hAnsi="Tahoma" w:cs="2  Zar" w:hint="cs"/>
          <w:sz w:val="28"/>
          <w:szCs w:val="28"/>
          <w:rtl/>
        </w:rPr>
        <w:t>ي</w:t>
      </w:r>
      <w:r w:rsidRPr="00AE6595">
        <w:rPr>
          <w:rFonts w:ascii="Tahoma" w:hAnsi="Tahoma" w:cs="2  Zar" w:hint="cs"/>
          <w:sz w:val="28"/>
          <w:szCs w:val="28"/>
          <w:rtl/>
        </w:rPr>
        <w:t>خ</w:t>
      </w:r>
      <w:r w:rsidR="00235F05">
        <w:rPr>
          <w:rFonts w:ascii="Tahoma" w:hAnsi="Tahoma" w:cs="2  Zar" w:hint="cs"/>
          <w:sz w:val="28"/>
          <w:szCs w:val="28"/>
          <w:rtl/>
        </w:rPr>
        <w:t>ي</w:t>
      </w:r>
      <w:r w:rsidRPr="00AE6595">
        <w:rPr>
          <w:rFonts w:ascii="Tahoma" w:hAnsi="Tahoma" w:cs="2  Zar" w:hint="cs"/>
          <w:sz w:val="28"/>
          <w:szCs w:val="28"/>
          <w:rtl/>
        </w:rPr>
        <w:t xml:space="preserve"> کنوانس</w:t>
      </w:r>
      <w:r w:rsidR="00235F05">
        <w:rPr>
          <w:rFonts w:ascii="Tahoma" w:hAnsi="Tahoma" w:cs="2  Zar" w:hint="cs"/>
          <w:sz w:val="28"/>
          <w:szCs w:val="28"/>
          <w:rtl/>
        </w:rPr>
        <w:t>ي</w:t>
      </w:r>
      <w:r w:rsidRPr="00AE6595">
        <w:rPr>
          <w:rFonts w:ascii="Tahoma" w:hAnsi="Tahoma" w:cs="2  Zar" w:hint="cs"/>
          <w:sz w:val="28"/>
          <w:szCs w:val="28"/>
          <w:rtl/>
        </w:rPr>
        <w:t>ون رفع تبع</w:t>
      </w:r>
      <w:r w:rsidR="00235F05">
        <w:rPr>
          <w:rFonts w:ascii="Tahoma" w:hAnsi="Tahoma" w:cs="2  Zar" w:hint="cs"/>
          <w:sz w:val="28"/>
          <w:szCs w:val="28"/>
          <w:rtl/>
        </w:rPr>
        <w:t>ي</w:t>
      </w:r>
      <w:r w:rsidRPr="00AE6595">
        <w:rPr>
          <w:rFonts w:ascii="Tahoma" w:hAnsi="Tahoma" w:cs="2  Zar" w:hint="cs"/>
          <w:sz w:val="28"/>
          <w:szCs w:val="28"/>
          <w:rtl/>
        </w:rPr>
        <w:t>ض عل</w:t>
      </w:r>
      <w:r w:rsidR="00235F05">
        <w:rPr>
          <w:rFonts w:ascii="Tahoma" w:hAnsi="Tahoma" w:cs="2  Zar" w:hint="cs"/>
          <w:sz w:val="28"/>
          <w:szCs w:val="28"/>
          <w:rtl/>
        </w:rPr>
        <w:t>ي</w:t>
      </w:r>
      <w:r w:rsidRPr="00AE6595">
        <w:rPr>
          <w:rFonts w:ascii="Tahoma" w:hAnsi="Tahoma" w:cs="2  Zar" w:hint="cs"/>
          <w:sz w:val="28"/>
          <w:szCs w:val="28"/>
          <w:rtl/>
        </w:rPr>
        <w:t>ه زنان، فقه امام</w:t>
      </w:r>
      <w:r w:rsidR="00235F05">
        <w:rPr>
          <w:rFonts w:ascii="Tahoma" w:hAnsi="Tahoma" w:cs="2  Zar" w:hint="cs"/>
          <w:sz w:val="28"/>
          <w:szCs w:val="28"/>
          <w:rtl/>
        </w:rPr>
        <w:t>ي</w:t>
      </w:r>
      <w:r w:rsidRPr="00AE6595">
        <w:rPr>
          <w:rFonts w:ascii="Tahoma" w:hAnsi="Tahoma" w:cs="2  Zar" w:hint="cs"/>
          <w:sz w:val="28"/>
          <w:szCs w:val="28"/>
          <w:rtl/>
        </w:rPr>
        <w:t>ه و حقوق ا</w:t>
      </w:r>
      <w:r w:rsidR="00235F05">
        <w:rPr>
          <w:rFonts w:ascii="Tahoma" w:hAnsi="Tahoma" w:cs="2  Zar" w:hint="cs"/>
          <w:sz w:val="28"/>
          <w:szCs w:val="28"/>
          <w:rtl/>
        </w:rPr>
        <w:t>ي</w:t>
      </w:r>
      <w:r w:rsidRPr="00AE6595">
        <w:rPr>
          <w:rFonts w:ascii="Tahoma" w:hAnsi="Tahoma" w:cs="2  Zar" w:hint="cs"/>
          <w:sz w:val="28"/>
          <w:szCs w:val="28"/>
          <w:rtl/>
        </w:rPr>
        <w:t>ران(مطالعه مورد</w:t>
      </w:r>
      <w:r w:rsidR="00235F05">
        <w:rPr>
          <w:rFonts w:ascii="Tahoma" w:hAnsi="Tahoma" w:cs="2  Zar" w:hint="cs"/>
          <w:sz w:val="28"/>
          <w:szCs w:val="28"/>
          <w:rtl/>
        </w:rPr>
        <w:t>ي</w:t>
      </w:r>
      <w:r w:rsidRPr="00AE6595">
        <w:rPr>
          <w:rFonts w:ascii="Tahoma" w:hAnsi="Tahoma" w:cs="2  Zar" w:hint="cs"/>
          <w:sz w:val="28"/>
          <w:szCs w:val="28"/>
          <w:rtl/>
        </w:rPr>
        <w:t>: سن نکاح، ولا</w:t>
      </w:r>
      <w:r w:rsidR="00235F05">
        <w:rPr>
          <w:rFonts w:ascii="Tahoma" w:hAnsi="Tahoma" w:cs="2  Zar" w:hint="cs"/>
          <w:sz w:val="28"/>
          <w:szCs w:val="28"/>
          <w:rtl/>
        </w:rPr>
        <w:t>ي</w:t>
      </w:r>
      <w:r w:rsidRPr="00AE6595">
        <w:rPr>
          <w:rFonts w:ascii="Tahoma" w:hAnsi="Tahoma" w:cs="2  Zar" w:hint="cs"/>
          <w:sz w:val="28"/>
          <w:szCs w:val="28"/>
          <w:rtl/>
        </w:rPr>
        <w:t>ت بر نکاح صغ</w:t>
      </w:r>
      <w:r w:rsidR="00235F05">
        <w:rPr>
          <w:rFonts w:ascii="Tahoma" w:hAnsi="Tahoma" w:cs="2  Zar" w:hint="cs"/>
          <w:sz w:val="28"/>
          <w:szCs w:val="28"/>
          <w:rtl/>
        </w:rPr>
        <w:t>ي</w:t>
      </w:r>
      <w:r w:rsidRPr="00AE6595">
        <w:rPr>
          <w:rFonts w:ascii="Tahoma" w:hAnsi="Tahoma" w:cs="2  Zar" w:hint="cs"/>
          <w:sz w:val="28"/>
          <w:szCs w:val="28"/>
          <w:rtl/>
        </w:rPr>
        <w:t xml:space="preserve">ر تعدد زوجات)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تحو</w:t>
      </w:r>
      <w:r w:rsidR="00235F05">
        <w:rPr>
          <w:rFonts w:cs="2  Zar" w:hint="cs"/>
          <w:sz w:val="28"/>
          <w:szCs w:val="28"/>
          <w:rtl/>
          <w:lang w:bidi="fa-IR"/>
        </w:rPr>
        <w:t>ي</w:t>
      </w:r>
      <w:r w:rsidRPr="00AE6595">
        <w:rPr>
          <w:rFonts w:cs="2  Zar" w:hint="cs"/>
          <w:sz w:val="28"/>
          <w:szCs w:val="28"/>
          <w:rtl/>
          <w:lang w:bidi="fa-IR"/>
        </w:rPr>
        <w:t>ل پذ</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فقه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 پذ</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قوان</w:t>
      </w:r>
      <w:r w:rsidR="00235F05">
        <w:rPr>
          <w:rFonts w:cs="2  Zar" w:hint="cs"/>
          <w:sz w:val="28"/>
          <w:szCs w:val="28"/>
          <w:rtl/>
          <w:lang w:bidi="fa-IR"/>
        </w:rPr>
        <w:t>ي</w:t>
      </w:r>
      <w:r w:rsidRPr="00AE6595">
        <w:rPr>
          <w:rFonts w:cs="2  Zar" w:hint="cs"/>
          <w:sz w:val="28"/>
          <w:szCs w:val="28"/>
          <w:rtl/>
          <w:lang w:bidi="fa-IR"/>
        </w:rPr>
        <w:t>ن اسلام</w:t>
      </w:r>
      <w:r w:rsidR="00235F05">
        <w:rPr>
          <w:rFonts w:cs="2  Zar" w:hint="cs"/>
          <w:sz w:val="28"/>
          <w:szCs w:val="28"/>
          <w:rtl/>
          <w:lang w:bidi="fa-IR"/>
        </w:rPr>
        <w:t>ي</w:t>
      </w:r>
      <w:r w:rsidRPr="00AE6595">
        <w:rPr>
          <w:rFonts w:cs="2  Zar" w:hint="cs"/>
          <w:sz w:val="28"/>
          <w:szCs w:val="28"/>
          <w:rtl/>
          <w:lang w:bidi="fa-IR"/>
        </w:rPr>
        <w:t xml:space="preserve"> با تحولات اجتماع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تعارض فقه امام</w:t>
      </w:r>
      <w:r w:rsidR="00235F05">
        <w:rPr>
          <w:rFonts w:cs="2  Zar" w:hint="cs"/>
          <w:sz w:val="28"/>
          <w:szCs w:val="28"/>
          <w:rtl/>
          <w:lang w:bidi="fa-IR"/>
        </w:rPr>
        <w:t>ي</w:t>
      </w:r>
      <w:r w:rsidRPr="00AE6595">
        <w:rPr>
          <w:rFonts w:cs="2  Zar" w:hint="cs"/>
          <w:sz w:val="28"/>
          <w:szCs w:val="28"/>
          <w:rtl/>
          <w:lang w:bidi="fa-IR"/>
        </w:rPr>
        <w:t>ه و حقوق ا</w:t>
      </w:r>
      <w:r w:rsidR="00235F05">
        <w:rPr>
          <w:rFonts w:cs="2  Zar" w:hint="cs"/>
          <w:sz w:val="28"/>
          <w:szCs w:val="28"/>
          <w:rtl/>
          <w:lang w:bidi="fa-IR"/>
        </w:rPr>
        <w:t>ي</w:t>
      </w:r>
      <w:r w:rsidRPr="00AE6595">
        <w:rPr>
          <w:rFonts w:cs="2  Zar" w:hint="cs"/>
          <w:sz w:val="28"/>
          <w:szCs w:val="28"/>
          <w:rtl/>
          <w:lang w:bidi="fa-IR"/>
        </w:rPr>
        <w:t>ران و کنوانس</w:t>
      </w:r>
      <w:r w:rsidR="00235F05">
        <w:rPr>
          <w:rFonts w:cs="2  Zar" w:hint="cs"/>
          <w:sz w:val="28"/>
          <w:szCs w:val="28"/>
          <w:rtl/>
          <w:lang w:bidi="fa-IR"/>
        </w:rPr>
        <w:t>ي</w:t>
      </w:r>
      <w:r w:rsidRPr="00AE6595">
        <w:rPr>
          <w:rFonts w:cs="2  Zar" w:hint="cs"/>
          <w:sz w:val="28"/>
          <w:szCs w:val="28"/>
          <w:rtl/>
          <w:lang w:bidi="fa-IR"/>
        </w:rPr>
        <w:t>ون رفع تبع</w:t>
      </w:r>
      <w:r w:rsidR="00235F05">
        <w:rPr>
          <w:rFonts w:cs="2  Zar" w:hint="cs"/>
          <w:sz w:val="28"/>
          <w:szCs w:val="28"/>
          <w:rtl/>
          <w:lang w:bidi="fa-IR"/>
        </w:rPr>
        <w:t>ي</w:t>
      </w:r>
      <w:r w:rsidRPr="00AE6595">
        <w:rPr>
          <w:rFonts w:cs="2  Zar" w:hint="cs"/>
          <w:sz w:val="28"/>
          <w:szCs w:val="28"/>
          <w:rtl/>
          <w:lang w:bidi="fa-IR"/>
        </w:rPr>
        <w:t>ض عل</w:t>
      </w:r>
      <w:r w:rsidR="00235F05">
        <w:rPr>
          <w:rFonts w:cs="2  Zar" w:hint="cs"/>
          <w:sz w:val="28"/>
          <w:szCs w:val="28"/>
          <w:rtl/>
          <w:lang w:bidi="fa-IR"/>
        </w:rPr>
        <w:t>ي</w:t>
      </w:r>
      <w:r w:rsidRPr="00AE6595">
        <w:rPr>
          <w:rFonts w:cs="2  Zar" w:hint="cs"/>
          <w:sz w:val="28"/>
          <w:szCs w:val="28"/>
          <w:rtl/>
          <w:lang w:bidi="fa-IR"/>
        </w:rPr>
        <w:t>ه زنان در مبحث ازدواج</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مبان</w:t>
      </w:r>
      <w:r w:rsidR="00235F05">
        <w:rPr>
          <w:rFonts w:ascii="Tahoma" w:hAnsi="Tahoma" w:cs="2  Zar" w:hint="cs"/>
          <w:sz w:val="28"/>
          <w:szCs w:val="28"/>
          <w:rtl/>
        </w:rPr>
        <w:t>ي</w:t>
      </w:r>
      <w:r w:rsidRPr="00AE6595">
        <w:rPr>
          <w:rFonts w:ascii="Tahoma" w:hAnsi="Tahoma" w:cs="2  Zar" w:hint="cs"/>
          <w:sz w:val="28"/>
          <w:szCs w:val="28"/>
          <w:rtl/>
        </w:rPr>
        <w:t xml:space="preserve"> حاکم</w:t>
      </w:r>
      <w:r w:rsidR="00235F05">
        <w:rPr>
          <w:rFonts w:ascii="Tahoma" w:hAnsi="Tahoma" w:cs="2  Zar" w:hint="cs"/>
          <w:sz w:val="28"/>
          <w:szCs w:val="28"/>
          <w:rtl/>
        </w:rPr>
        <w:t>ي</w:t>
      </w:r>
      <w:r w:rsidRPr="00AE6595">
        <w:rPr>
          <w:rFonts w:ascii="Tahoma" w:hAnsi="Tahoma" w:cs="2  Zar" w:hint="cs"/>
          <w:sz w:val="28"/>
          <w:szCs w:val="28"/>
          <w:rtl/>
        </w:rPr>
        <w:t>ت زن در اند</w:t>
      </w:r>
      <w:r w:rsidR="00235F05">
        <w:rPr>
          <w:rFonts w:ascii="Tahoma" w:hAnsi="Tahoma" w:cs="2  Zar" w:hint="cs"/>
          <w:sz w:val="28"/>
          <w:szCs w:val="28"/>
          <w:rtl/>
        </w:rPr>
        <w:t>ي</w:t>
      </w:r>
      <w:r w:rsidRPr="00AE6595">
        <w:rPr>
          <w:rFonts w:ascii="Tahoma" w:hAnsi="Tahoma" w:cs="2  Zar" w:hint="cs"/>
          <w:sz w:val="28"/>
          <w:szCs w:val="28"/>
          <w:rtl/>
        </w:rPr>
        <w:t>شه فقه</w:t>
      </w:r>
      <w:r w:rsidR="00235F05">
        <w:rPr>
          <w:rFonts w:ascii="Tahoma" w:hAnsi="Tahoma" w:cs="2  Zar" w:hint="cs"/>
          <w:sz w:val="28"/>
          <w:szCs w:val="28"/>
          <w:rtl/>
        </w:rPr>
        <w:t>ي</w:t>
      </w:r>
      <w:r w:rsidRPr="00AE6595">
        <w:rPr>
          <w:rFonts w:ascii="Tahoma" w:hAnsi="Tahoma" w:cs="2  Zar" w:hint="cs"/>
          <w:sz w:val="28"/>
          <w:szCs w:val="28"/>
          <w:rtl/>
        </w:rPr>
        <w:t>- تفس</w:t>
      </w:r>
      <w:r w:rsidR="00235F05">
        <w:rPr>
          <w:rFonts w:ascii="Tahoma" w:hAnsi="Tahoma" w:cs="2  Zar" w:hint="cs"/>
          <w:sz w:val="28"/>
          <w:szCs w:val="28"/>
          <w:rtl/>
        </w:rPr>
        <w:t>ي</w:t>
      </w:r>
      <w:r w:rsidRPr="00AE6595">
        <w:rPr>
          <w:rFonts w:ascii="Tahoma" w:hAnsi="Tahoma" w:cs="2  Zar" w:hint="cs"/>
          <w:sz w:val="28"/>
          <w:szCs w:val="28"/>
          <w:rtl/>
        </w:rPr>
        <w:t>ر</w:t>
      </w:r>
      <w:r w:rsidR="00235F05">
        <w:rPr>
          <w:rFonts w:ascii="Tahoma" w:hAnsi="Tahoma" w:cs="2  Zar" w:hint="cs"/>
          <w:sz w:val="28"/>
          <w:szCs w:val="28"/>
          <w:rtl/>
        </w:rPr>
        <w:t>ي</w:t>
      </w:r>
      <w:r w:rsidRPr="00AE6595">
        <w:rPr>
          <w:rFonts w:ascii="Tahoma" w:hAnsi="Tahoma" w:cs="2  Zar" w:hint="cs"/>
          <w:sz w:val="28"/>
          <w:szCs w:val="28"/>
          <w:rtl/>
        </w:rPr>
        <w:t xml:space="preserve"> ش</w:t>
      </w:r>
      <w:r w:rsidR="00235F05">
        <w:rPr>
          <w:rFonts w:ascii="Tahoma" w:hAnsi="Tahoma" w:cs="2  Zar" w:hint="cs"/>
          <w:sz w:val="28"/>
          <w:szCs w:val="28"/>
          <w:rtl/>
        </w:rPr>
        <w:t>ي</w:t>
      </w:r>
      <w:r w:rsidRPr="00AE6595">
        <w:rPr>
          <w:rFonts w:ascii="Tahoma" w:hAnsi="Tahoma" w:cs="2  Zar" w:hint="cs"/>
          <w:sz w:val="28"/>
          <w:szCs w:val="28"/>
          <w:rtl/>
        </w:rPr>
        <w:t xml:space="preserve">عه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lastRenderedPageBreak/>
        <w:t>مبان</w:t>
      </w:r>
      <w:r w:rsidR="00235F05">
        <w:rPr>
          <w:rFonts w:cs="2  Zar" w:hint="cs"/>
          <w:sz w:val="28"/>
          <w:szCs w:val="28"/>
          <w:rtl/>
          <w:lang w:bidi="fa-IR"/>
        </w:rPr>
        <w:t>ي</w:t>
      </w:r>
      <w:r w:rsidRPr="00AE6595">
        <w:rPr>
          <w:rFonts w:cs="2  Zar" w:hint="cs"/>
          <w:sz w:val="28"/>
          <w:szCs w:val="28"/>
          <w:rtl/>
          <w:lang w:bidi="fa-IR"/>
        </w:rPr>
        <w:t xml:space="preserve"> حقوق بشر در اسلام از منظر آ</w:t>
      </w:r>
      <w:r w:rsidR="00235F05">
        <w:rPr>
          <w:rFonts w:cs="2  Zar" w:hint="cs"/>
          <w:sz w:val="28"/>
          <w:szCs w:val="28"/>
          <w:rtl/>
          <w:lang w:bidi="fa-IR"/>
        </w:rPr>
        <w:t>ي</w:t>
      </w:r>
      <w:r w:rsidRPr="00AE6595">
        <w:rPr>
          <w:rFonts w:cs="2  Zar" w:hint="cs"/>
          <w:sz w:val="28"/>
          <w:szCs w:val="28"/>
          <w:rtl/>
          <w:lang w:bidi="fa-IR"/>
        </w:rPr>
        <w:t xml:space="preserve">ه الله مصباح </w:t>
      </w:r>
      <w:r w:rsidR="00235F05">
        <w:rPr>
          <w:rFonts w:cs="2  Zar" w:hint="cs"/>
          <w:sz w:val="28"/>
          <w:szCs w:val="28"/>
          <w:rtl/>
          <w:lang w:bidi="fa-IR"/>
        </w:rPr>
        <w:t>ي</w:t>
      </w:r>
      <w:r w:rsidRPr="00AE6595">
        <w:rPr>
          <w:rFonts w:cs="2  Zar" w:hint="cs"/>
          <w:sz w:val="28"/>
          <w:szCs w:val="28"/>
          <w:rtl/>
          <w:lang w:bidi="fa-IR"/>
        </w:rPr>
        <w:t>زد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حقوق در قرآن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حکم حضرت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 در مورد نو</w:t>
      </w:r>
      <w:r w:rsidR="00235F05">
        <w:rPr>
          <w:rFonts w:cs="2  Zar" w:hint="cs"/>
          <w:sz w:val="28"/>
          <w:szCs w:val="28"/>
          <w:rtl/>
          <w:lang w:bidi="fa-IR"/>
        </w:rPr>
        <w:t>ي</w:t>
      </w:r>
      <w:r w:rsidRPr="00AE6595">
        <w:rPr>
          <w:rFonts w:cs="2  Zar" w:hint="cs"/>
          <w:sz w:val="28"/>
          <w:szCs w:val="28"/>
          <w:rtl/>
          <w:lang w:bidi="fa-IR"/>
        </w:rPr>
        <w:t>سنده کتاب آ</w:t>
      </w:r>
      <w:r w:rsidR="00235F05">
        <w:rPr>
          <w:rFonts w:cs="2  Zar" w:hint="cs"/>
          <w:sz w:val="28"/>
          <w:szCs w:val="28"/>
          <w:rtl/>
          <w:lang w:bidi="fa-IR"/>
        </w:rPr>
        <w:t>ي</w:t>
      </w:r>
      <w:r w:rsidRPr="00AE6595">
        <w:rPr>
          <w:rFonts w:cs="2  Zar" w:hint="cs"/>
          <w:sz w:val="28"/>
          <w:szCs w:val="28"/>
          <w:rtl/>
          <w:lang w:bidi="fa-IR"/>
        </w:rPr>
        <w:t>ات ش</w:t>
      </w:r>
      <w:r w:rsidR="00235F05">
        <w:rPr>
          <w:rFonts w:cs="2  Zar" w:hint="cs"/>
          <w:sz w:val="28"/>
          <w:szCs w:val="28"/>
          <w:rtl/>
          <w:lang w:bidi="fa-IR"/>
        </w:rPr>
        <w:t>ي</w:t>
      </w:r>
      <w:r w:rsidRPr="00AE6595">
        <w:rPr>
          <w:rFonts w:cs="2  Zar" w:hint="cs"/>
          <w:sz w:val="28"/>
          <w:szCs w:val="28"/>
          <w:rtl/>
          <w:lang w:bidi="fa-IR"/>
        </w:rPr>
        <w:t>طان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طب</w:t>
      </w:r>
      <w:r w:rsidR="00235F05">
        <w:rPr>
          <w:rFonts w:cs="2  Zar" w:hint="cs"/>
          <w:sz w:val="28"/>
          <w:szCs w:val="28"/>
          <w:rtl/>
          <w:lang w:bidi="fa-IR"/>
        </w:rPr>
        <w:t>ي</w:t>
      </w:r>
      <w:r w:rsidRPr="00AE6595">
        <w:rPr>
          <w:rFonts w:cs="2  Zar" w:hint="cs"/>
          <w:sz w:val="28"/>
          <w:szCs w:val="28"/>
          <w:rtl/>
          <w:lang w:bidi="fa-IR"/>
        </w:rPr>
        <w:t>ع</w:t>
      </w:r>
      <w:r w:rsidR="00235F05">
        <w:rPr>
          <w:rFonts w:cs="2  Zar" w:hint="cs"/>
          <w:sz w:val="28"/>
          <w:szCs w:val="28"/>
          <w:rtl/>
          <w:lang w:bidi="fa-IR"/>
        </w:rPr>
        <w:t>ي</w:t>
      </w:r>
      <w:r w:rsidRPr="00AE6595">
        <w:rPr>
          <w:rFonts w:cs="2  Zar" w:hint="cs"/>
          <w:sz w:val="28"/>
          <w:szCs w:val="28"/>
          <w:rtl/>
          <w:lang w:bidi="fa-IR"/>
        </w:rPr>
        <w:t xml:space="preserve"> حقوق در قرآن کر</w:t>
      </w:r>
      <w:r w:rsidR="00235F05">
        <w:rPr>
          <w:rFonts w:cs="2  Zar" w:hint="cs"/>
          <w:sz w:val="28"/>
          <w:szCs w:val="28"/>
          <w:rtl/>
          <w:lang w:bidi="fa-IR"/>
        </w:rPr>
        <w:t>ي</w:t>
      </w:r>
      <w:r w:rsidRPr="00AE6595">
        <w:rPr>
          <w:rFonts w:cs="2  Zar" w:hint="cs"/>
          <w:sz w:val="28"/>
          <w:szCs w:val="28"/>
          <w:rtl/>
          <w:lang w:bidi="fa-IR"/>
        </w:rPr>
        <w:t>م از نظر استاد مطهر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عدالت جزا</w:t>
      </w:r>
      <w:r w:rsidR="00235F05">
        <w:rPr>
          <w:rFonts w:cs="2  Zar" w:hint="cs"/>
          <w:sz w:val="28"/>
          <w:szCs w:val="28"/>
          <w:rtl/>
          <w:lang w:bidi="fa-IR"/>
        </w:rPr>
        <w:t>يي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ـ حقوق</w:t>
      </w:r>
      <w:r w:rsidR="00235F05">
        <w:rPr>
          <w:rFonts w:cs="2  Zar" w:hint="cs"/>
          <w:sz w:val="28"/>
          <w:szCs w:val="28"/>
          <w:rtl/>
          <w:lang w:bidi="fa-IR"/>
        </w:rPr>
        <w:t>ي</w:t>
      </w:r>
      <w:r w:rsidRPr="00AE6595">
        <w:rPr>
          <w:rFonts w:cs="2  Zar" w:hint="cs"/>
          <w:sz w:val="28"/>
          <w:szCs w:val="28"/>
          <w:rtl/>
          <w:lang w:bidi="fa-IR"/>
        </w:rPr>
        <w:t xml:space="preserve"> شرط عدم مسئول</w:t>
      </w:r>
      <w:r w:rsidR="00235F05">
        <w:rPr>
          <w:rFonts w:cs="2  Zar" w:hint="cs"/>
          <w:sz w:val="28"/>
          <w:szCs w:val="28"/>
          <w:rtl/>
          <w:lang w:bidi="fa-IR"/>
        </w:rPr>
        <w:t>ي</w:t>
      </w:r>
      <w:r w:rsidRPr="00AE6595">
        <w:rPr>
          <w:rFonts w:cs="2  Zar" w:hint="cs"/>
          <w:sz w:val="28"/>
          <w:szCs w:val="28"/>
          <w:rtl/>
          <w:lang w:bidi="fa-IR"/>
        </w:rPr>
        <w:t>ت در قرارداد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ارتباط با بلاد غ</w:t>
      </w:r>
      <w:r w:rsidR="00235F05">
        <w:rPr>
          <w:rFonts w:cs="2  Zar" w:hint="cs"/>
          <w:sz w:val="28"/>
          <w:szCs w:val="28"/>
          <w:rtl/>
          <w:lang w:bidi="fa-IR"/>
        </w:rPr>
        <w:t>ي</w:t>
      </w:r>
      <w:r w:rsidRPr="00AE6595">
        <w:rPr>
          <w:rFonts w:cs="2  Zar" w:hint="cs"/>
          <w:sz w:val="28"/>
          <w:szCs w:val="28"/>
          <w:rtl/>
          <w:lang w:bidi="fa-IR"/>
        </w:rPr>
        <w:t>راسلام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اقتصاد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ترجمه قرآن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حقوق</w:t>
      </w:r>
      <w:r w:rsidR="00235F05">
        <w:rPr>
          <w:rFonts w:cs="2  Zar" w:hint="cs"/>
          <w:sz w:val="28"/>
          <w:szCs w:val="28"/>
          <w:rtl/>
          <w:lang w:bidi="fa-IR"/>
        </w:rPr>
        <w:t>ي</w:t>
      </w:r>
      <w:r w:rsidRPr="00AE6595">
        <w:rPr>
          <w:rFonts w:cs="2  Zar" w:hint="cs"/>
          <w:sz w:val="28"/>
          <w:szCs w:val="28"/>
          <w:rtl/>
          <w:lang w:bidi="fa-IR"/>
        </w:rPr>
        <w:t xml:space="preserve"> مجلس خبرگان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دفاع از سرزم</w:t>
      </w:r>
      <w:r w:rsidR="00235F05">
        <w:rPr>
          <w:rFonts w:cs="2  Zar" w:hint="cs"/>
          <w:sz w:val="28"/>
          <w:szCs w:val="28"/>
          <w:rtl/>
          <w:lang w:bidi="fa-IR"/>
        </w:rPr>
        <w:t>ي</w:t>
      </w:r>
      <w:r w:rsidRPr="00AE6595">
        <w:rPr>
          <w:rFonts w:cs="2  Zar" w:hint="cs"/>
          <w:sz w:val="28"/>
          <w:szCs w:val="28"/>
          <w:rtl/>
          <w:lang w:bidi="fa-IR"/>
        </w:rPr>
        <w:t>ن</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طنز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عمل</w:t>
      </w:r>
      <w:r w:rsidR="00235F05">
        <w:rPr>
          <w:rFonts w:cs="2  Zar" w:hint="cs"/>
          <w:sz w:val="28"/>
          <w:szCs w:val="28"/>
          <w:rtl/>
          <w:lang w:bidi="fa-IR"/>
        </w:rPr>
        <w:t>ي</w:t>
      </w:r>
      <w:r w:rsidRPr="00AE6595">
        <w:rPr>
          <w:rFonts w:cs="2  Zar" w:hint="cs"/>
          <w:sz w:val="28"/>
          <w:szCs w:val="28"/>
          <w:rtl/>
          <w:lang w:bidi="fa-IR"/>
        </w:rPr>
        <w:t>ات شهادت طلبانه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کل</w:t>
      </w:r>
      <w:r w:rsidR="00235F05">
        <w:rPr>
          <w:rFonts w:cs="2  Zar" w:hint="cs"/>
          <w:sz w:val="28"/>
          <w:szCs w:val="28"/>
          <w:rtl/>
          <w:lang w:bidi="fa-IR"/>
        </w:rPr>
        <w:t>ي</w:t>
      </w:r>
      <w:r w:rsidRPr="00AE6595">
        <w:rPr>
          <w:rFonts w:cs="2  Zar" w:hint="cs"/>
          <w:sz w:val="28"/>
          <w:szCs w:val="28"/>
          <w:rtl/>
          <w:lang w:bidi="fa-IR"/>
        </w:rPr>
        <w:t>ات آئ</w:t>
      </w:r>
      <w:r w:rsidR="00235F05">
        <w:rPr>
          <w:rFonts w:cs="2  Zar" w:hint="cs"/>
          <w:sz w:val="28"/>
          <w:szCs w:val="28"/>
          <w:rtl/>
          <w:lang w:bidi="fa-IR"/>
        </w:rPr>
        <w:t>ي</w:t>
      </w:r>
      <w:r w:rsidRPr="00AE6595">
        <w:rPr>
          <w:rFonts w:cs="2  Zar" w:hint="cs"/>
          <w:sz w:val="28"/>
          <w:szCs w:val="28"/>
          <w:rtl/>
          <w:lang w:bidi="fa-IR"/>
        </w:rPr>
        <w:t>ن دادرس</w:t>
      </w:r>
      <w:r w:rsidR="00235F05">
        <w:rPr>
          <w:rFonts w:cs="2  Zar" w:hint="cs"/>
          <w:sz w:val="28"/>
          <w:szCs w:val="28"/>
          <w:rtl/>
          <w:lang w:bidi="fa-IR"/>
        </w:rPr>
        <w:t>ي</w:t>
      </w:r>
      <w:r w:rsidRPr="00AE6595">
        <w:rPr>
          <w:rFonts w:cs="2  Zar" w:hint="cs"/>
          <w:sz w:val="28"/>
          <w:szCs w:val="28"/>
          <w:rtl/>
          <w:lang w:bidi="fa-IR"/>
        </w:rPr>
        <w:t xml:space="preserve">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مجازات‌ها</w:t>
      </w:r>
      <w:r w:rsidR="00235F05">
        <w:rPr>
          <w:rFonts w:cs="2  Zar" w:hint="cs"/>
          <w:sz w:val="28"/>
          <w:szCs w:val="28"/>
          <w:rtl/>
          <w:lang w:bidi="fa-IR"/>
        </w:rPr>
        <w:t>ي</w:t>
      </w:r>
      <w:r w:rsidRPr="00AE6595">
        <w:rPr>
          <w:rFonts w:cs="2  Zar" w:hint="cs"/>
          <w:sz w:val="28"/>
          <w:szCs w:val="28"/>
          <w:rtl/>
          <w:lang w:bidi="fa-IR"/>
        </w:rPr>
        <w:t xml:space="preserve"> بازدارنده در حقوق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مشارکت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اصول</w:t>
      </w:r>
      <w:r w:rsidR="00235F05">
        <w:rPr>
          <w:rFonts w:cs="2  Zar" w:hint="cs"/>
          <w:sz w:val="28"/>
          <w:szCs w:val="28"/>
          <w:rtl/>
          <w:lang w:bidi="fa-IR"/>
        </w:rPr>
        <w:t>ي</w:t>
      </w:r>
      <w:r w:rsidRPr="00AE6595">
        <w:rPr>
          <w:rFonts w:cs="2  Zar" w:hint="cs"/>
          <w:sz w:val="28"/>
          <w:szCs w:val="28"/>
          <w:rtl/>
          <w:lang w:bidi="fa-IR"/>
        </w:rPr>
        <w:t xml:space="preserve"> مال</w:t>
      </w:r>
      <w:r w:rsidR="00235F05">
        <w:rPr>
          <w:rFonts w:cs="2  Zar" w:hint="cs"/>
          <w:sz w:val="28"/>
          <w:szCs w:val="28"/>
          <w:rtl/>
          <w:lang w:bidi="fa-IR"/>
        </w:rPr>
        <w:t>ي</w:t>
      </w:r>
      <w:r w:rsidRPr="00AE6595">
        <w:rPr>
          <w:rFonts w:cs="2  Zar" w:hint="cs"/>
          <w:sz w:val="28"/>
          <w:szCs w:val="28"/>
          <w:rtl/>
          <w:lang w:bidi="fa-IR"/>
        </w:rPr>
        <w:t>ات‌ها</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بحث حقوق</w:t>
      </w:r>
      <w:r w:rsidR="00235F05">
        <w:rPr>
          <w:rFonts w:cs="2  Zar" w:hint="cs"/>
          <w:sz w:val="28"/>
          <w:szCs w:val="28"/>
          <w:rtl/>
          <w:lang w:bidi="fa-IR"/>
        </w:rPr>
        <w:t>ي</w:t>
      </w:r>
      <w:r w:rsidRPr="00AE6595">
        <w:rPr>
          <w:rFonts w:cs="2  Zar" w:hint="cs"/>
          <w:sz w:val="28"/>
          <w:szCs w:val="28"/>
          <w:rtl/>
          <w:lang w:bidi="fa-IR"/>
        </w:rPr>
        <w:t xml:space="preserve"> اذن ول</w:t>
      </w:r>
      <w:r w:rsidR="00235F05">
        <w:rPr>
          <w:rFonts w:cs="2  Zar" w:hint="cs"/>
          <w:sz w:val="28"/>
          <w:szCs w:val="28"/>
          <w:rtl/>
          <w:lang w:bidi="fa-IR"/>
        </w:rPr>
        <w:t>ي</w:t>
      </w:r>
      <w:r w:rsidRPr="00AE6595">
        <w:rPr>
          <w:rFonts w:cs="2  Zar" w:hint="cs"/>
          <w:sz w:val="28"/>
          <w:szCs w:val="28"/>
          <w:rtl/>
          <w:lang w:bidi="fa-IR"/>
        </w:rPr>
        <w:t xml:space="preserve"> در نکاح دختر بالغه رش</w:t>
      </w:r>
      <w:r w:rsidR="00235F05">
        <w:rPr>
          <w:rFonts w:cs="2  Zar" w:hint="cs"/>
          <w:sz w:val="28"/>
          <w:szCs w:val="28"/>
          <w:rtl/>
          <w:lang w:bidi="fa-IR"/>
        </w:rPr>
        <w:t>ي</w:t>
      </w:r>
      <w:r w:rsidRPr="00AE6595">
        <w:rPr>
          <w:rFonts w:cs="2  Zar" w:hint="cs"/>
          <w:sz w:val="28"/>
          <w:szCs w:val="28"/>
          <w:rtl/>
          <w:lang w:bidi="fa-IR"/>
        </w:rPr>
        <w:t>ده</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مبان</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و حقوق</w:t>
      </w:r>
      <w:r w:rsidR="00235F05">
        <w:rPr>
          <w:rFonts w:ascii="Tahoma" w:hAnsi="Tahoma" w:cs="2  Zar" w:hint="cs"/>
          <w:sz w:val="28"/>
          <w:szCs w:val="28"/>
          <w:rtl/>
        </w:rPr>
        <w:t>ي</w:t>
      </w:r>
      <w:r w:rsidRPr="00AE6595">
        <w:rPr>
          <w:rFonts w:ascii="Tahoma" w:hAnsi="Tahoma" w:cs="2  Zar" w:hint="cs"/>
          <w:sz w:val="28"/>
          <w:szCs w:val="28"/>
          <w:rtl/>
        </w:rPr>
        <w:t xml:space="preserve"> اخت</w:t>
      </w:r>
      <w:r w:rsidR="00235F05">
        <w:rPr>
          <w:rFonts w:ascii="Tahoma" w:hAnsi="Tahoma" w:cs="2  Zar" w:hint="cs"/>
          <w:sz w:val="28"/>
          <w:szCs w:val="28"/>
          <w:rtl/>
        </w:rPr>
        <w:t>ي</w:t>
      </w:r>
      <w:r w:rsidRPr="00AE6595">
        <w:rPr>
          <w:rFonts w:ascii="Tahoma" w:hAnsi="Tahoma" w:cs="2  Zar" w:hint="cs"/>
          <w:sz w:val="28"/>
          <w:szCs w:val="28"/>
          <w:rtl/>
        </w:rPr>
        <w:t>ارات نظام اسلام</w:t>
      </w:r>
      <w:r w:rsidR="00235F05">
        <w:rPr>
          <w:rFonts w:ascii="Tahoma" w:hAnsi="Tahoma" w:cs="2  Zar" w:hint="cs"/>
          <w:sz w:val="28"/>
          <w:szCs w:val="28"/>
          <w:rtl/>
        </w:rPr>
        <w:t>ي</w:t>
      </w:r>
      <w:r w:rsidRPr="00AE6595">
        <w:rPr>
          <w:rFonts w:ascii="Tahoma" w:hAnsi="Tahoma" w:cs="2  Zar" w:hint="cs"/>
          <w:sz w:val="28"/>
          <w:szCs w:val="28"/>
          <w:rtl/>
        </w:rPr>
        <w:t xml:space="preserve"> در زم</w:t>
      </w:r>
      <w:r w:rsidR="00235F05">
        <w:rPr>
          <w:rFonts w:ascii="Tahoma" w:hAnsi="Tahoma" w:cs="2  Zar" w:hint="cs"/>
          <w:sz w:val="28"/>
          <w:szCs w:val="28"/>
          <w:rtl/>
        </w:rPr>
        <w:t>ي</w:t>
      </w:r>
      <w:r w:rsidRPr="00AE6595">
        <w:rPr>
          <w:rFonts w:ascii="Tahoma" w:hAnsi="Tahoma" w:cs="2  Zar" w:hint="cs"/>
          <w:sz w:val="28"/>
          <w:szCs w:val="28"/>
          <w:rtl/>
        </w:rPr>
        <w:t>نه جلوگ</w:t>
      </w:r>
      <w:r w:rsidR="00235F05">
        <w:rPr>
          <w:rFonts w:ascii="Tahoma" w:hAnsi="Tahoma" w:cs="2  Zar" w:hint="cs"/>
          <w:sz w:val="28"/>
          <w:szCs w:val="28"/>
          <w:rtl/>
        </w:rPr>
        <w:t>ي</w:t>
      </w:r>
      <w:r w:rsidRPr="00AE6595">
        <w:rPr>
          <w:rFonts w:ascii="Tahoma" w:hAnsi="Tahoma" w:cs="2  Zar" w:hint="cs"/>
          <w:sz w:val="28"/>
          <w:szCs w:val="28"/>
          <w:rtl/>
        </w:rPr>
        <w:t>ر</w:t>
      </w:r>
      <w:r w:rsidR="00235F05">
        <w:rPr>
          <w:rFonts w:ascii="Tahoma" w:hAnsi="Tahoma" w:cs="2  Zar" w:hint="cs"/>
          <w:sz w:val="28"/>
          <w:szCs w:val="28"/>
          <w:rtl/>
        </w:rPr>
        <w:t>ي</w:t>
      </w:r>
      <w:r w:rsidRPr="00AE6595">
        <w:rPr>
          <w:rFonts w:ascii="Tahoma" w:hAnsi="Tahoma" w:cs="2  Zar" w:hint="cs"/>
          <w:sz w:val="28"/>
          <w:szCs w:val="28"/>
          <w:rtl/>
        </w:rPr>
        <w:t xml:space="preserve"> از بدحجاب</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rPr>
      </w:pPr>
      <w:r w:rsidRPr="00AE6595">
        <w:rPr>
          <w:rFonts w:ascii="Tahoma" w:hAnsi="Tahoma" w:cs="2  Zar" w:hint="cs"/>
          <w:sz w:val="28"/>
          <w:szCs w:val="28"/>
          <w:rtl/>
        </w:rPr>
        <w:t>مبان</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و حقوق</w:t>
      </w:r>
      <w:r w:rsidR="00235F05">
        <w:rPr>
          <w:rFonts w:ascii="Tahoma" w:hAnsi="Tahoma" w:cs="2  Zar" w:hint="cs"/>
          <w:sz w:val="28"/>
          <w:szCs w:val="28"/>
          <w:rtl/>
        </w:rPr>
        <w:t>ي</w:t>
      </w:r>
      <w:r w:rsidRPr="00AE6595">
        <w:rPr>
          <w:rFonts w:ascii="Tahoma" w:hAnsi="Tahoma" w:cs="2  Zar" w:hint="cs"/>
          <w:sz w:val="28"/>
          <w:szCs w:val="28"/>
          <w:rtl/>
        </w:rPr>
        <w:t xml:space="preserve"> اعتبار شهادت زنان در اثبات دعاو</w:t>
      </w:r>
      <w:r w:rsidR="00235F05">
        <w:rPr>
          <w:rFonts w:ascii="Tahoma" w:hAnsi="Tahoma" w:cs="2  Zar" w:hint="cs"/>
          <w:sz w:val="28"/>
          <w:szCs w:val="28"/>
          <w:rtl/>
        </w:rPr>
        <w:t>ي</w:t>
      </w:r>
      <w:r w:rsidRPr="00AE6595">
        <w:rPr>
          <w:rFonts w:ascii="Tahoma" w:hAnsi="Tahoma" w:cs="2  Zar" w:hint="cs"/>
          <w:sz w:val="28"/>
          <w:szCs w:val="28"/>
          <w:rtl/>
        </w:rPr>
        <w:t xml:space="preserve">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مجمع تشخ</w:t>
      </w:r>
      <w:r w:rsidR="00235F05">
        <w:rPr>
          <w:rFonts w:cs="2  Zar" w:hint="cs"/>
          <w:sz w:val="28"/>
          <w:szCs w:val="28"/>
          <w:rtl/>
          <w:lang w:bidi="fa-IR"/>
        </w:rPr>
        <w:t>ي</w:t>
      </w:r>
      <w:r w:rsidRPr="00AE6595">
        <w:rPr>
          <w:rFonts w:cs="2  Zar" w:hint="cs"/>
          <w:sz w:val="28"/>
          <w:szCs w:val="28"/>
          <w:rtl/>
          <w:lang w:bidi="fa-IR"/>
        </w:rPr>
        <w:t>ص مصلحت نظام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و حقوق</w:t>
      </w:r>
      <w:r w:rsidR="00235F05">
        <w:rPr>
          <w:rFonts w:cs="2  Zar" w:hint="cs"/>
          <w:sz w:val="28"/>
          <w:szCs w:val="28"/>
          <w:rtl/>
          <w:lang w:bidi="fa-IR"/>
        </w:rPr>
        <w:t>ي</w:t>
      </w:r>
      <w:r w:rsidRPr="00AE6595">
        <w:rPr>
          <w:rFonts w:cs="2  Zar" w:hint="cs"/>
          <w:sz w:val="28"/>
          <w:szCs w:val="28"/>
          <w:rtl/>
          <w:lang w:bidi="fa-IR"/>
        </w:rPr>
        <w:t xml:space="preserve"> مح</w:t>
      </w:r>
      <w:r w:rsidR="00235F05">
        <w:rPr>
          <w:rFonts w:cs="2  Zar" w:hint="cs"/>
          <w:sz w:val="28"/>
          <w:szCs w:val="28"/>
          <w:rtl/>
          <w:lang w:bidi="fa-IR"/>
        </w:rPr>
        <w:t>ي</w:t>
      </w:r>
      <w:r w:rsidRPr="00AE6595">
        <w:rPr>
          <w:rFonts w:cs="2  Zar" w:hint="cs"/>
          <w:sz w:val="28"/>
          <w:szCs w:val="28"/>
          <w:rtl/>
          <w:lang w:bidi="fa-IR"/>
        </w:rPr>
        <w:t>ط ز</w:t>
      </w:r>
      <w:r w:rsidR="00235F05">
        <w:rPr>
          <w:rFonts w:cs="2  Zar" w:hint="cs"/>
          <w:sz w:val="28"/>
          <w:szCs w:val="28"/>
          <w:rtl/>
          <w:lang w:bidi="fa-IR"/>
        </w:rPr>
        <w:t>ي</w:t>
      </w:r>
      <w:r w:rsidRPr="00AE6595">
        <w:rPr>
          <w:rFonts w:cs="2  Zar" w:hint="cs"/>
          <w:sz w:val="28"/>
          <w:szCs w:val="28"/>
          <w:rtl/>
          <w:lang w:bidi="fa-IR"/>
        </w:rPr>
        <w:t>ست و بهداشت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ارث زن از اع</w:t>
      </w:r>
      <w:r w:rsidR="00235F05">
        <w:rPr>
          <w:rFonts w:cs="2  Zar" w:hint="cs"/>
          <w:sz w:val="28"/>
          <w:szCs w:val="28"/>
          <w:rtl/>
          <w:lang w:bidi="fa-IR"/>
        </w:rPr>
        <w:t>ي</w:t>
      </w:r>
      <w:r w:rsidRPr="00AE6595">
        <w:rPr>
          <w:rFonts w:cs="2  Zar" w:hint="cs"/>
          <w:sz w:val="28"/>
          <w:szCs w:val="28"/>
          <w:rtl/>
          <w:lang w:bidi="fa-IR"/>
        </w:rPr>
        <w:t>ان و اموال غ</w:t>
      </w:r>
      <w:r w:rsidR="00235F05">
        <w:rPr>
          <w:rFonts w:cs="2  Zar" w:hint="cs"/>
          <w:sz w:val="28"/>
          <w:szCs w:val="28"/>
          <w:rtl/>
          <w:lang w:bidi="fa-IR"/>
        </w:rPr>
        <w:t>ي</w:t>
      </w:r>
      <w:r w:rsidRPr="00AE6595">
        <w:rPr>
          <w:rFonts w:cs="2  Zar" w:hint="cs"/>
          <w:sz w:val="28"/>
          <w:szCs w:val="28"/>
          <w:rtl/>
          <w:lang w:bidi="fa-IR"/>
        </w:rPr>
        <w:t>رمنقول</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مبان</w:t>
      </w:r>
      <w:r w:rsidR="00235F05">
        <w:rPr>
          <w:rFonts w:cs="2  Zar" w:hint="cs"/>
          <w:sz w:val="28"/>
          <w:szCs w:val="28"/>
          <w:rtl/>
          <w:lang w:bidi="fa-IR"/>
        </w:rPr>
        <w:t>ي</w:t>
      </w:r>
      <w:r w:rsidRPr="00AE6595">
        <w:rPr>
          <w:rFonts w:cs="2  Zar" w:hint="cs"/>
          <w:sz w:val="28"/>
          <w:szCs w:val="28"/>
          <w:rtl/>
          <w:lang w:bidi="fa-IR"/>
        </w:rPr>
        <w:t xml:space="preserve"> مشروع</w:t>
      </w:r>
      <w:r w:rsidR="00235F05">
        <w:rPr>
          <w:rFonts w:cs="2  Zar" w:hint="cs"/>
          <w:sz w:val="28"/>
          <w:szCs w:val="28"/>
          <w:rtl/>
          <w:lang w:bidi="fa-IR"/>
        </w:rPr>
        <w:t>ي</w:t>
      </w:r>
      <w:r w:rsidRPr="00AE6595">
        <w:rPr>
          <w:rFonts w:cs="2  Zar" w:hint="cs"/>
          <w:sz w:val="28"/>
          <w:szCs w:val="28"/>
          <w:rtl/>
          <w:lang w:bidi="fa-IR"/>
        </w:rPr>
        <w:t>ت پ</w:t>
      </w:r>
      <w:r w:rsidR="00235F05">
        <w:rPr>
          <w:rFonts w:cs="2  Zar" w:hint="cs"/>
          <w:sz w:val="28"/>
          <w:szCs w:val="28"/>
          <w:rtl/>
          <w:lang w:bidi="fa-IR"/>
        </w:rPr>
        <w:t>ي</w:t>
      </w:r>
      <w:r w:rsidRPr="00AE6595">
        <w:rPr>
          <w:rFonts w:cs="2  Zar" w:hint="cs"/>
          <w:sz w:val="28"/>
          <w:szCs w:val="28"/>
          <w:rtl/>
          <w:lang w:bidi="fa-IR"/>
        </w:rPr>
        <w:t>وند اعضا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مباني و اصول اجتهاد در تفسير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و اصول حاکم بر نظام اثبات</w:t>
      </w:r>
      <w:r w:rsidR="00235F05">
        <w:rPr>
          <w:rFonts w:cs="2  Zar" w:hint="cs"/>
          <w:sz w:val="28"/>
          <w:szCs w:val="28"/>
          <w:rtl/>
          <w:lang w:bidi="fa-IR"/>
        </w:rPr>
        <w:t>ي</w:t>
      </w:r>
      <w:r w:rsidRPr="00AE6595">
        <w:rPr>
          <w:rFonts w:cs="2  Zar" w:hint="cs"/>
          <w:sz w:val="28"/>
          <w:szCs w:val="28"/>
          <w:rtl/>
          <w:lang w:bidi="fa-IR"/>
        </w:rPr>
        <w:t xml:space="preserve"> در حقوق خصوص</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و مصاد</w:t>
      </w:r>
      <w:r w:rsidR="00235F05">
        <w:rPr>
          <w:rFonts w:cs="2  Zar" w:hint="cs"/>
          <w:sz w:val="28"/>
          <w:szCs w:val="28"/>
          <w:rtl/>
          <w:lang w:bidi="fa-IR"/>
        </w:rPr>
        <w:t>ي</w:t>
      </w:r>
      <w:r w:rsidRPr="00AE6595">
        <w:rPr>
          <w:rFonts w:cs="2  Zar" w:hint="cs"/>
          <w:sz w:val="28"/>
          <w:szCs w:val="28"/>
          <w:rtl/>
          <w:lang w:bidi="fa-IR"/>
        </w:rPr>
        <w:t>ق تفاوت احکام زن و مرد در حقوق جزا</w:t>
      </w:r>
      <w:r w:rsidR="00235F05">
        <w:rPr>
          <w:rFonts w:cs="2  Zar" w:hint="cs"/>
          <w:sz w:val="28"/>
          <w:szCs w:val="28"/>
          <w:rtl/>
          <w:lang w:bidi="fa-IR"/>
        </w:rPr>
        <w:t>ي</w:t>
      </w:r>
      <w:r w:rsidRPr="00AE6595">
        <w:rPr>
          <w:rFonts w:cs="2  Zar" w:hint="cs"/>
          <w:sz w:val="28"/>
          <w:szCs w:val="28"/>
          <w:rtl/>
          <w:lang w:bidi="fa-IR"/>
        </w:rPr>
        <w:t xml:space="preserve">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مبان</w:t>
      </w:r>
      <w:r w:rsidR="00235F05">
        <w:rPr>
          <w:rFonts w:cs="2  Zar" w:hint="cs"/>
          <w:sz w:val="28"/>
          <w:szCs w:val="28"/>
          <w:rtl/>
          <w:lang w:bidi="fa-IR"/>
        </w:rPr>
        <w:t>ي</w:t>
      </w:r>
      <w:r w:rsidRPr="00AE6595">
        <w:rPr>
          <w:rFonts w:cs="2  Zar" w:hint="cs"/>
          <w:sz w:val="28"/>
          <w:szCs w:val="28"/>
          <w:rtl/>
          <w:lang w:bidi="fa-IR"/>
        </w:rPr>
        <w:t xml:space="preserve"> وقف از د</w:t>
      </w:r>
      <w:r w:rsidR="00235F05">
        <w:rPr>
          <w:rFonts w:cs="2  Zar" w:hint="cs"/>
          <w:sz w:val="28"/>
          <w:szCs w:val="28"/>
          <w:rtl/>
          <w:lang w:bidi="fa-IR"/>
        </w:rPr>
        <w:t>ي</w:t>
      </w:r>
      <w:r w:rsidRPr="00AE6595">
        <w:rPr>
          <w:rFonts w:cs="2  Zar" w:hint="cs"/>
          <w:sz w:val="28"/>
          <w:szCs w:val="28"/>
          <w:rtl/>
          <w:lang w:bidi="fa-IR"/>
        </w:rPr>
        <w:t>دگاه مذاهب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مبنا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 در ح</w:t>
      </w:r>
      <w:r w:rsidR="00235F05">
        <w:rPr>
          <w:rFonts w:cs="2  Zar" w:hint="cs"/>
          <w:sz w:val="28"/>
          <w:szCs w:val="28"/>
          <w:rtl/>
          <w:lang w:bidi="fa-IR"/>
        </w:rPr>
        <w:t>ي</w:t>
      </w:r>
      <w:r w:rsidRPr="00AE6595">
        <w:rPr>
          <w:rFonts w:cs="2  Zar" w:hint="cs"/>
          <w:sz w:val="28"/>
          <w:szCs w:val="28"/>
          <w:rtl/>
          <w:lang w:bidi="fa-IR"/>
        </w:rPr>
        <w:t>ل ربا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متعه حج در کتاب و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مجازات اعدام برا</w:t>
      </w:r>
      <w:r w:rsidR="00235F05">
        <w:rPr>
          <w:rFonts w:cs="2  Zar" w:hint="cs"/>
          <w:sz w:val="28"/>
          <w:szCs w:val="28"/>
          <w:rtl/>
          <w:lang w:bidi="fa-IR"/>
        </w:rPr>
        <w:t>ي</w:t>
      </w:r>
      <w:r w:rsidRPr="00AE6595">
        <w:rPr>
          <w:rFonts w:cs="2  Zar" w:hint="cs"/>
          <w:sz w:val="28"/>
          <w:szCs w:val="28"/>
          <w:rtl/>
          <w:lang w:bidi="fa-IR"/>
        </w:rPr>
        <w:t xml:space="preserve"> عاملان تقلب منجر به مرگ در مواد آرا</w:t>
      </w:r>
      <w:r w:rsidR="00235F05">
        <w:rPr>
          <w:rFonts w:cs="2  Zar" w:hint="cs"/>
          <w:sz w:val="28"/>
          <w:szCs w:val="28"/>
          <w:rtl/>
          <w:lang w:bidi="fa-IR"/>
        </w:rPr>
        <w:t>ي</w:t>
      </w:r>
      <w:r w:rsidRPr="00AE6595">
        <w:rPr>
          <w:rFonts w:cs="2  Zar" w:hint="cs"/>
          <w:sz w:val="28"/>
          <w:szCs w:val="28"/>
          <w:rtl/>
          <w:lang w:bidi="fa-IR"/>
        </w:rPr>
        <w:t>ش</w:t>
      </w:r>
      <w:r w:rsidR="00235F05">
        <w:rPr>
          <w:rFonts w:cs="2  Zar" w:hint="cs"/>
          <w:sz w:val="28"/>
          <w:szCs w:val="28"/>
          <w:rtl/>
          <w:lang w:bidi="fa-IR"/>
        </w:rPr>
        <w:t>ي</w:t>
      </w:r>
      <w:r w:rsidRPr="00AE6595">
        <w:rPr>
          <w:rFonts w:cs="2  Zar" w:hint="cs"/>
          <w:sz w:val="28"/>
          <w:szCs w:val="28"/>
          <w:rtl/>
          <w:lang w:bidi="fa-IR"/>
        </w:rPr>
        <w:t xml:space="preserve"> و خوراک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مجازات صغ</w:t>
      </w:r>
      <w:r w:rsidR="00235F05">
        <w:rPr>
          <w:rFonts w:cs="2  Zar" w:hint="cs"/>
          <w:sz w:val="28"/>
          <w:szCs w:val="28"/>
          <w:rtl/>
          <w:lang w:bidi="fa-IR"/>
        </w:rPr>
        <w:t>ي</w:t>
      </w:r>
      <w:r w:rsidRPr="00AE6595">
        <w:rPr>
          <w:rFonts w:cs="2  Zar" w:hint="cs"/>
          <w:sz w:val="28"/>
          <w:szCs w:val="28"/>
          <w:rtl/>
          <w:lang w:bidi="fa-IR"/>
        </w:rPr>
        <w:t>ر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مجازات محارب و مفسد ف</w:t>
      </w:r>
      <w:r w:rsidR="00235F05">
        <w:rPr>
          <w:rFonts w:cs="2  Zar" w:hint="cs"/>
          <w:sz w:val="28"/>
          <w:szCs w:val="28"/>
          <w:rtl/>
          <w:lang w:bidi="fa-IR"/>
        </w:rPr>
        <w:t>ي</w:t>
      </w:r>
      <w:r w:rsidRPr="00AE6595">
        <w:rPr>
          <w:rFonts w:cs="2  Zar" w:hint="cs"/>
          <w:sz w:val="28"/>
          <w:szCs w:val="28"/>
          <w:rtl/>
          <w:lang w:bidi="fa-IR"/>
        </w:rPr>
        <w:t xml:space="preserve"> الارض</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مجموعه آراء فقه</w:t>
      </w:r>
      <w:r w:rsidR="00235F05">
        <w:rPr>
          <w:rFonts w:cs="2  Zar" w:hint="cs"/>
          <w:sz w:val="28"/>
          <w:szCs w:val="28"/>
          <w:rtl/>
          <w:lang w:bidi="fa-IR"/>
        </w:rPr>
        <w:t>ي</w:t>
      </w:r>
      <w:r w:rsidRPr="00AE6595">
        <w:rPr>
          <w:rFonts w:cs="2  Zar" w:hint="cs"/>
          <w:sz w:val="28"/>
          <w:szCs w:val="28"/>
          <w:rtl/>
          <w:lang w:bidi="fa-IR"/>
        </w:rPr>
        <w:t xml:space="preserve"> در امور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مجوزات فقه</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وند اعضاء</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مجهول المالک و احکام ان از منظر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محاربه و افساد ف</w:t>
      </w:r>
      <w:r w:rsidR="00235F05">
        <w:rPr>
          <w:rFonts w:cs="2  Zar" w:hint="cs"/>
          <w:sz w:val="28"/>
          <w:szCs w:val="28"/>
          <w:rtl/>
          <w:lang w:bidi="fa-IR"/>
        </w:rPr>
        <w:t>ي</w:t>
      </w:r>
      <w:r w:rsidRPr="00AE6595">
        <w:rPr>
          <w:rFonts w:cs="2  Zar" w:hint="cs"/>
          <w:sz w:val="28"/>
          <w:szCs w:val="28"/>
          <w:rtl/>
          <w:lang w:bidi="fa-IR"/>
        </w:rPr>
        <w:t xml:space="preserve"> الارض در فقه و حقوق موضوعه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محدود</w:t>
      </w:r>
      <w:r w:rsidR="00235F05">
        <w:rPr>
          <w:rFonts w:cs="2  Zar" w:hint="cs"/>
          <w:sz w:val="28"/>
          <w:szCs w:val="28"/>
          <w:rtl/>
          <w:lang w:bidi="fa-IR"/>
        </w:rPr>
        <w:t>ي</w:t>
      </w:r>
      <w:r w:rsidRPr="00AE6595">
        <w:rPr>
          <w:rFonts w:cs="2  Zar" w:hint="cs"/>
          <w:sz w:val="28"/>
          <w:szCs w:val="28"/>
          <w:rtl/>
          <w:lang w:bidi="fa-IR"/>
        </w:rPr>
        <w:t>ت‌ها</w:t>
      </w:r>
      <w:r w:rsidR="00235F05">
        <w:rPr>
          <w:rFonts w:cs="2  Zar" w:hint="cs"/>
          <w:sz w:val="28"/>
          <w:szCs w:val="28"/>
          <w:rtl/>
          <w:lang w:bidi="fa-IR"/>
        </w:rPr>
        <w:t>ي</w:t>
      </w:r>
      <w:r w:rsidRPr="00AE6595">
        <w:rPr>
          <w:rFonts w:cs="2  Zar" w:hint="cs"/>
          <w:sz w:val="28"/>
          <w:szCs w:val="28"/>
          <w:rtl/>
          <w:lang w:bidi="fa-IR"/>
        </w:rPr>
        <w:t xml:space="preserve"> اعمال حقوق بشر در حقوق داخل</w:t>
      </w:r>
      <w:r w:rsidR="00235F05">
        <w:rPr>
          <w:rFonts w:cs="2  Zar" w:hint="cs"/>
          <w:sz w:val="28"/>
          <w:szCs w:val="28"/>
          <w:rtl/>
          <w:lang w:bidi="fa-IR"/>
        </w:rPr>
        <w:t>ي</w:t>
      </w:r>
      <w:r w:rsidRPr="00AE6595">
        <w:rPr>
          <w:rFonts w:cs="2  Zar" w:hint="cs"/>
          <w:sz w:val="28"/>
          <w:szCs w:val="28"/>
          <w:rtl/>
          <w:lang w:bidi="fa-IR"/>
        </w:rPr>
        <w:t xml:space="preserve"> و کنوانس</w:t>
      </w:r>
      <w:r w:rsidR="00235F05">
        <w:rPr>
          <w:rFonts w:cs="2  Zar" w:hint="cs"/>
          <w:sz w:val="28"/>
          <w:szCs w:val="28"/>
          <w:rtl/>
          <w:lang w:bidi="fa-IR"/>
        </w:rPr>
        <w:t>ي</w:t>
      </w:r>
      <w:r w:rsidRPr="00AE6595">
        <w:rPr>
          <w:rFonts w:cs="2  Zar" w:hint="cs"/>
          <w:sz w:val="28"/>
          <w:szCs w:val="28"/>
          <w:rtl/>
          <w:lang w:bidi="fa-IR"/>
        </w:rPr>
        <w:t>ون‌ها</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ن‌الملل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محدود</w:t>
      </w:r>
      <w:r w:rsidR="00235F05">
        <w:rPr>
          <w:rFonts w:cs="2  Zar" w:hint="cs"/>
          <w:sz w:val="28"/>
          <w:szCs w:val="28"/>
          <w:rtl/>
          <w:lang w:bidi="fa-IR"/>
        </w:rPr>
        <w:t>ي</w:t>
      </w:r>
      <w:r w:rsidRPr="00AE6595">
        <w:rPr>
          <w:rFonts w:cs="2  Zar" w:hint="cs"/>
          <w:sz w:val="28"/>
          <w:szCs w:val="28"/>
          <w:rtl/>
          <w:lang w:bidi="fa-IR"/>
        </w:rPr>
        <w:t>ت‌ها</w:t>
      </w:r>
      <w:r w:rsidR="00235F05">
        <w:rPr>
          <w:rFonts w:cs="2  Zar" w:hint="cs"/>
          <w:sz w:val="28"/>
          <w:szCs w:val="28"/>
          <w:rtl/>
          <w:lang w:bidi="fa-IR"/>
        </w:rPr>
        <w:t>ي</w:t>
      </w:r>
      <w:r w:rsidRPr="00AE6595">
        <w:rPr>
          <w:rFonts w:cs="2  Zar" w:hint="cs"/>
          <w:sz w:val="28"/>
          <w:szCs w:val="28"/>
          <w:rtl/>
          <w:lang w:bidi="fa-IR"/>
        </w:rPr>
        <w:t xml:space="preserve"> حقوق بشر در اسناد ب</w:t>
      </w:r>
      <w:r w:rsidR="00235F05">
        <w:rPr>
          <w:rFonts w:cs="2  Zar" w:hint="cs"/>
          <w:sz w:val="28"/>
          <w:szCs w:val="28"/>
          <w:rtl/>
          <w:lang w:bidi="fa-IR"/>
        </w:rPr>
        <w:t>ي</w:t>
      </w:r>
      <w:r w:rsidRPr="00AE6595">
        <w:rPr>
          <w:rFonts w:cs="2  Zar" w:hint="cs"/>
          <w:sz w:val="28"/>
          <w:szCs w:val="28"/>
          <w:rtl/>
          <w:lang w:bidi="fa-IR"/>
        </w:rPr>
        <w:t>ن‌الملل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محرم</w:t>
      </w:r>
      <w:r w:rsidR="00235F05">
        <w:rPr>
          <w:rFonts w:cs="2  Zar" w:hint="cs"/>
          <w:sz w:val="28"/>
          <w:szCs w:val="28"/>
          <w:rtl/>
          <w:lang w:bidi="fa-IR"/>
        </w:rPr>
        <w:t>ي</w:t>
      </w:r>
      <w:r w:rsidRPr="00AE6595">
        <w:rPr>
          <w:rFonts w:cs="2  Zar" w:hint="cs"/>
          <w:sz w:val="28"/>
          <w:szCs w:val="28"/>
          <w:rtl/>
          <w:lang w:bidi="fa-IR"/>
        </w:rPr>
        <w:t>ت در فرزندخواندگ</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مح</w:t>
      </w:r>
      <w:r w:rsidR="00235F05">
        <w:rPr>
          <w:rFonts w:cs="2  Zar" w:hint="cs"/>
          <w:sz w:val="28"/>
          <w:szCs w:val="28"/>
          <w:rtl/>
          <w:lang w:bidi="fa-IR"/>
        </w:rPr>
        <w:t>ي</w:t>
      </w:r>
      <w:r w:rsidRPr="00AE6595">
        <w:rPr>
          <w:rFonts w:cs="2  Zar" w:hint="cs"/>
          <w:sz w:val="28"/>
          <w:szCs w:val="28"/>
          <w:rtl/>
          <w:lang w:bidi="fa-IR"/>
        </w:rPr>
        <w:t>ط ز</w:t>
      </w:r>
      <w:r w:rsidR="00235F05">
        <w:rPr>
          <w:rFonts w:cs="2  Zar" w:hint="cs"/>
          <w:sz w:val="28"/>
          <w:szCs w:val="28"/>
          <w:rtl/>
          <w:lang w:bidi="fa-IR"/>
        </w:rPr>
        <w:t>ي</w:t>
      </w:r>
      <w:r w:rsidRPr="00AE6595">
        <w:rPr>
          <w:rFonts w:cs="2  Zar" w:hint="cs"/>
          <w:sz w:val="28"/>
          <w:szCs w:val="28"/>
          <w:rtl/>
          <w:lang w:bidi="fa-IR"/>
        </w:rPr>
        <w:t>ست در فقه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مراقبت الکترون</w:t>
      </w:r>
      <w:r w:rsidR="00235F05">
        <w:rPr>
          <w:rFonts w:cs="2  Zar" w:hint="cs"/>
          <w:sz w:val="28"/>
          <w:szCs w:val="28"/>
          <w:rtl/>
          <w:lang w:bidi="fa-IR"/>
        </w:rPr>
        <w:t>ي</w:t>
      </w:r>
      <w:r w:rsidRPr="00AE6595">
        <w:rPr>
          <w:rFonts w:cs="2  Zar" w:hint="cs"/>
          <w:sz w:val="28"/>
          <w:szCs w:val="28"/>
          <w:rtl/>
          <w:lang w:bidi="fa-IR"/>
        </w:rPr>
        <w:t>ک</w:t>
      </w:r>
      <w:r w:rsidR="00235F05">
        <w:rPr>
          <w:rFonts w:cs="2  Zar" w:hint="cs"/>
          <w:sz w:val="28"/>
          <w:szCs w:val="28"/>
          <w:rtl/>
          <w:lang w:bidi="fa-IR"/>
        </w:rPr>
        <w:t>ي</w:t>
      </w:r>
      <w:r w:rsidRPr="00AE6595">
        <w:rPr>
          <w:rFonts w:cs="2  Zar" w:hint="cs"/>
          <w:sz w:val="28"/>
          <w:szCs w:val="28"/>
          <w:rtl/>
          <w:lang w:bidi="fa-IR"/>
        </w:rPr>
        <w:t xml:space="preserve"> و بررس</w:t>
      </w:r>
      <w:r w:rsidR="00235F05">
        <w:rPr>
          <w:rFonts w:cs="2  Zar" w:hint="cs"/>
          <w:sz w:val="28"/>
          <w:szCs w:val="28"/>
          <w:rtl/>
          <w:lang w:bidi="fa-IR"/>
        </w:rPr>
        <w:t>ي</w:t>
      </w:r>
      <w:r w:rsidRPr="00AE6595">
        <w:rPr>
          <w:rFonts w:cs="2  Zar" w:hint="cs"/>
          <w:sz w:val="28"/>
          <w:szCs w:val="28"/>
          <w:rtl/>
          <w:lang w:bidi="fa-IR"/>
        </w:rPr>
        <w:t xml:space="preserve"> اجمال</w:t>
      </w:r>
      <w:r w:rsidR="00235F05">
        <w:rPr>
          <w:rFonts w:cs="2  Zar" w:hint="cs"/>
          <w:sz w:val="28"/>
          <w:szCs w:val="28"/>
          <w:rtl/>
          <w:lang w:bidi="fa-IR"/>
        </w:rPr>
        <w:t>ي</w:t>
      </w:r>
      <w:r w:rsidRPr="00AE6595">
        <w:rPr>
          <w:rFonts w:cs="2  Zar" w:hint="cs"/>
          <w:sz w:val="28"/>
          <w:szCs w:val="28"/>
          <w:rtl/>
          <w:lang w:bidi="fa-IR"/>
        </w:rPr>
        <w:t xml:space="preserve"> آن براساس آموزه‌ها</w:t>
      </w:r>
      <w:r w:rsidR="00235F05">
        <w:rPr>
          <w:rFonts w:cs="2  Zar" w:hint="cs"/>
          <w:sz w:val="28"/>
          <w:szCs w:val="28"/>
          <w:rtl/>
          <w:lang w:bidi="fa-IR"/>
        </w:rPr>
        <w:t>ي</w:t>
      </w:r>
      <w:r w:rsidRPr="00AE6595">
        <w:rPr>
          <w:rFonts w:cs="2  Zar" w:hint="cs"/>
          <w:sz w:val="28"/>
          <w:szCs w:val="28"/>
          <w:rtl/>
          <w:lang w:bidi="fa-IR"/>
        </w:rPr>
        <w:t xml:space="preserve">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مرجع</w:t>
      </w:r>
      <w:r w:rsidR="00235F05">
        <w:rPr>
          <w:rFonts w:cs="2  Zar" w:hint="cs"/>
          <w:sz w:val="28"/>
          <w:szCs w:val="28"/>
          <w:rtl/>
          <w:lang w:bidi="fa-IR"/>
        </w:rPr>
        <w:t>ي</w:t>
      </w:r>
      <w:r w:rsidRPr="00AE6595">
        <w:rPr>
          <w:rFonts w:cs="2  Zar" w:hint="cs"/>
          <w:sz w:val="28"/>
          <w:szCs w:val="28"/>
          <w:rtl/>
          <w:lang w:bidi="fa-IR"/>
        </w:rPr>
        <w:t>ت عرف در تطب</w:t>
      </w:r>
      <w:r w:rsidR="00235F05">
        <w:rPr>
          <w:rFonts w:cs="2  Zar" w:hint="cs"/>
          <w:sz w:val="28"/>
          <w:szCs w:val="28"/>
          <w:rtl/>
          <w:lang w:bidi="fa-IR"/>
        </w:rPr>
        <w:t>ي</w:t>
      </w:r>
      <w:r w:rsidRPr="00AE6595">
        <w:rPr>
          <w:rFonts w:cs="2  Zar" w:hint="cs"/>
          <w:sz w:val="28"/>
          <w:szCs w:val="28"/>
          <w:rtl/>
          <w:lang w:bidi="fa-IR"/>
        </w:rPr>
        <w:t>ق مفاه</w:t>
      </w:r>
      <w:r w:rsidR="00235F05">
        <w:rPr>
          <w:rFonts w:cs="2  Zar" w:hint="cs"/>
          <w:sz w:val="28"/>
          <w:szCs w:val="28"/>
          <w:rtl/>
          <w:lang w:bidi="fa-IR"/>
        </w:rPr>
        <w:t>ي</w:t>
      </w:r>
      <w:r w:rsidRPr="00AE6595">
        <w:rPr>
          <w:rFonts w:cs="2  Zar" w:hint="cs"/>
          <w:sz w:val="28"/>
          <w:szCs w:val="28"/>
          <w:rtl/>
          <w:lang w:bidi="fa-IR"/>
        </w:rPr>
        <w:t>م بر مصاد</w:t>
      </w:r>
      <w:r w:rsidR="00235F05">
        <w:rPr>
          <w:rFonts w:cs="2  Zar" w:hint="cs"/>
          <w:sz w:val="28"/>
          <w:szCs w:val="28"/>
          <w:rtl/>
          <w:lang w:bidi="fa-IR"/>
        </w:rPr>
        <w:t>ي</w:t>
      </w:r>
      <w:r w:rsidRPr="00AE6595">
        <w:rPr>
          <w:rFonts w:cs="2  Zar" w:hint="cs"/>
          <w:sz w:val="28"/>
          <w:szCs w:val="28"/>
          <w:rtl/>
          <w:lang w:bidi="fa-IR"/>
        </w:rPr>
        <w:t>ق</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مرزها</w:t>
      </w:r>
      <w:r w:rsidR="00235F05">
        <w:rPr>
          <w:rFonts w:cs="2  Zar" w:hint="cs"/>
          <w:sz w:val="28"/>
          <w:szCs w:val="28"/>
          <w:rtl/>
          <w:lang w:bidi="fa-IR"/>
        </w:rPr>
        <w:t>ي</w:t>
      </w:r>
      <w:r w:rsidRPr="00AE6595">
        <w:rPr>
          <w:rFonts w:cs="2  Zar" w:hint="cs"/>
          <w:sz w:val="28"/>
          <w:szCs w:val="28"/>
          <w:rtl/>
          <w:lang w:bidi="fa-IR"/>
        </w:rPr>
        <w:t xml:space="preserve"> ارتباط با ب</w:t>
      </w:r>
      <w:r w:rsidR="00235F05">
        <w:rPr>
          <w:rFonts w:cs="2  Zar" w:hint="cs"/>
          <w:sz w:val="28"/>
          <w:szCs w:val="28"/>
          <w:rtl/>
          <w:lang w:bidi="fa-IR"/>
        </w:rPr>
        <w:t>ي</w:t>
      </w:r>
      <w:r w:rsidRPr="00AE6595">
        <w:rPr>
          <w:rFonts w:cs="2  Zar" w:hint="cs"/>
          <w:sz w:val="28"/>
          <w:szCs w:val="28"/>
          <w:rtl/>
          <w:lang w:bidi="fa-IR"/>
        </w:rPr>
        <w:t>گانگان از د</w:t>
      </w:r>
      <w:r w:rsidR="00235F05">
        <w:rPr>
          <w:rFonts w:cs="2  Zar" w:hint="cs"/>
          <w:sz w:val="28"/>
          <w:szCs w:val="28"/>
          <w:rtl/>
          <w:lang w:bidi="fa-IR"/>
        </w:rPr>
        <w:t>ي</w:t>
      </w:r>
      <w:r w:rsidRPr="00AE6595">
        <w:rPr>
          <w:rFonts w:cs="2  Zar" w:hint="cs"/>
          <w:sz w:val="28"/>
          <w:szCs w:val="28"/>
          <w:rtl/>
          <w:lang w:bidi="fa-IR"/>
        </w:rPr>
        <w:t>دگاه مذاهب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مرگ مغز</w:t>
      </w:r>
      <w:r w:rsidR="00235F05">
        <w:rPr>
          <w:rFonts w:cs="2  Zar" w:hint="cs"/>
          <w:sz w:val="28"/>
          <w:szCs w:val="28"/>
          <w:rtl/>
          <w:lang w:bidi="fa-IR"/>
        </w:rPr>
        <w:t>ي</w:t>
      </w:r>
      <w:r w:rsidRPr="00AE6595">
        <w:rPr>
          <w:rFonts w:cs="2  Zar" w:hint="cs"/>
          <w:sz w:val="28"/>
          <w:szCs w:val="28"/>
          <w:rtl/>
          <w:lang w:bidi="fa-IR"/>
        </w:rPr>
        <w:t xml:space="preserve"> و پ</w:t>
      </w:r>
      <w:r w:rsidR="00235F05">
        <w:rPr>
          <w:rFonts w:cs="2  Zar" w:hint="cs"/>
          <w:sz w:val="28"/>
          <w:szCs w:val="28"/>
          <w:rtl/>
          <w:lang w:bidi="fa-IR"/>
        </w:rPr>
        <w:t>ي</w:t>
      </w:r>
      <w:r w:rsidRPr="00AE6595">
        <w:rPr>
          <w:rFonts w:cs="2  Zar" w:hint="cs"/>
          <w:sz w:val="28"/>
          <w:szCs w:val="28"/>
          <w:rtl/>
          <w:lang w:bidi="fa-IR"/>
        </w:rPr>
        <w:t>وند اعضا از د</w:t>
      </w:r>
      <w:r w:rsidR="00235F05">
        <w:rPr>
          <w:rFonts w:cs="2  Zar" w:hint="cs"/>
          <w:sz w:val="28"/>
          <w:szCs w:val="28"/>
          <w:rtl/>
          <w:lang w:bidi="fa-IR"/>
        </w:rPr>
        <w:t>ي</w:t>
      </w:r>
      <w:r w:rsidRPr="00AE6595">
        <w:rPr>
          <w:rFonts w:cs="2  Zar" w:hint="cs"/>
          <w:sz w:val="28"/>
          <w:szCs w:val="28"/>
          <w:rtl/>
          <w:lang w:bidi="fa-IR"/>
        </w:rPr>
        <w:t>دگاه فقه و حقوق</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مرور زمان و جا</w:t>
      </w:r>
      <w:r w:rsidR="00235F05">
        <w:rPr>
          <w:rFonts w:cs="2  Zar" w:hint="cs"/>
          <w:sz w:val="28"/>
          <w:szCs w:val="28"/>
          <w:rtl/>
          <w:lang w:bidi="fa-IR"/>
        </w:rPr>
        <w:t>ي</w:t>
      </w:r>
      <w:r w:rsidRPr="00AE6595">
        <w:rPr>
          <w:rFonts w:cs="2  Zar" w:hint="cs"/>
          <w:sz w:val="28"/>
          <w:szCs w:val="28"/>
          <w:rtl/>
          <w:lang w:bidi="fa-IR"/>
        </w:rPr>
        <w:t>گاه آن در مجازات</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بازدارنده با مطالعه در فقه امام</w:t>
      </w:r>
      <w:r w:rsidR="00235F05">
        <w:rPr>
          <w:rFonts w:cs="2  Zar" w:hint="cs"/>
          <w:sz w:val="28"/>
          <w:szCs w:val="28"/>
          <w:rtl/>
          <w:lang w:bidi="fa-IR"/>
        </w:rPr>
        <w:t>ي</w:t>
      </w:r>
      <w:r w:rsidRPr="00AE6595">
        <w:rPr>
          <w:rFonts w:cs="2  Zar" w:hint="cs"/>
          <w:sz w:val="28"/>
          <w:szCs w:val="28"/>
          <w:rtl/>
          <w:lang w:bidi="fa-IR"/>
        </w:rPr>
        <w:t>ه و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مرور</w:t>
      </w:r>
      <w:r w:rsidR="00235F05">
        <w:rPr>
          <w:rFonts w:cs="2  Zar" w:hint="cs"/>
          <w:sz w:val="28"/>
          <w:szCs w:val="28"/>
          <w:rtl/>
          <w:lang w:bidi="fa-IR"/>
        </w:rPr>
        <w:t>ي</w:t>
      </w:r>
      <w:r w:rsidRPr="00AE6595">
        <w:rPr>
          <w:rFonts w:cs="2  Zar" w:hint="cs"/>
          <w:sz w:val="28"/>
          <w:szCs w:val="28"/>
          <w:rtl/>
          <w:lang w:bidi="fa-IR"/>
        </w:rPr>
        <w:t xml:space="preserve"> بر نظر</w:t>
      </w:r>
      <w:r w:rsidR="00235F05">
        <w:rPr>
          <w:rFonts w:cs="2  Zar" w:hint="cs"/>
          <w:sz w:val="28"/>
          <w:szCs w:val="28"/>
          <w:rtl/>
          <w:lang w:bidi="fa-IR"/>
        </w:rPr>
        <w:t>ي</w:t>
      </w:r>
      <w:r w:rsidRPr="00AE6595">
        <w:rPr>
          <w:rFonts w:cs="2  Zar" w:hint="cs"/>
          <w:sz w:val="28"/>
          <w:szCs w:val="28"/>
          <w:rtl/>
          <w:lang w:bidi="fa-IR"/>
        </w:rPr>
        <w:t>ات فقه</w:t>
      </w:r>
      <w:r w:rsidR="00235F05">
        <w:rPr>
          <w:rFonts w:cs="2  Zar" w:hint="cs"/>
          <w:sz w:val="28"/>
          <w:szCs w:val="28"/>
          <w:rtl/>
          <w:lang w:bidi="fa-IR"/>
        </w:rPr>
        <w:t>ي</w:t>
      </w:r>
      <w:r w:rsidRPr="00AE6595">
        <w:rPr>
          <w:rFonts w:cs="2  Zar" w:hint="cs"/>
          <w:sz w:val="28"/>
          <w:szCs w:val="28"/>
          <w:rtl/>
          <w:lang w:bidi="fa-IR"/>
        </w:rPr>
        <w:t xml:space="preserve"> حضرت عل</w:t>
      </w:r>
      <w:r w:rsidR="00235F05">
        <w:rPr>
          <w:rFonts w:cs="2  Zar" w:hint="cs"/>
          <w:sz w:val="28"/>
          <w:szCs w:val="28"/>
          <w:rtl/>
          <w:lang w:bidi="fa-IR"/>
        </w:rPr>
        <w:t>ي</w:t>
      </w:r>
      <w:r w:rsidRPr="00AE6595">
        <w:rPr>
          <w:rFonts w:cs="2  Zar" w:hint="cs"/>
          <w:sz w:val="28"/>
          <w:szCs w:val="28"/>
          <w:rtl/>
          <w:lang w:bidi="fa-IR"/>
        </w:rPr>
        <w:t xml:space="preserve"> (ع)</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مسئله عسر و حرج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مسئول</w:t>
      </w:r>
      <w:r w:rsidR="00235F05">
        <w:rPr>
          <w:rFonts w:cs="2  Zar" w:hint="cs"/>
          <w:sz w:val="28"/>
          <w:szCs w:val="28"/>
          <w:rtl/>
          <w:lang w:bidi="fa-IR"/>
        </w:rPr>
        <w:t>ي</w:t>
      </w:r>
      <w:r w:rsidRPr="00AE6595">
        <w:rPr>
          <w:rFonts w:cs="2  Zar" w:hint="cs"/>
          <w:sz w:val="28"/>
          <w:szCs w:val="28"/>
          <w:rtl/>
          <w:lang w:bidi="fa-IR"/>
        </w:rPr>
        <w:t>ت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مدن</w:t>
      </w:r>
      <w:r w:rsidR="00235F05">
        <w:rPr>
          <w:rFonts w:cs="2  Zar" w:hint="cs"/>
          <w:sz w:val="28"/>
          <w:szCs w:val="28"/>
          <w:rtl/>
          <w:lang w:bidi="fa-IR"/>
        </w:rPr>
        <w:t>ي</w:t>
      </w:r>
      <w:r w:rsidRPr="00AE6595">
        <w:rPr>
          <w:rFonts w:cs="2  Zar" w:hint="cs"/>
          <w:sz w:val="28"/>
          <w:szCs w:val="28"/>
          <w:rtl/>
          <w:lang w:bidi="fa-IR"/>
        </w:rPr>
        <w:t xml:space="preserve"> پزشکا</w:t>
      </w:r>
      <w:r w:rsidR="00DE5603" w:rsidRPr="00AE6595">
        <w:rPr>
          <w:rFonts w:cs="2  Zar" w:hint="cs"/>
          <w:sz w:val="28"/>
          <w:szCs w:val="28"/>
          <w:rtl/>
          <w:lang w:bidi="fa-IR"/>
        </w:rPr>
        <w:t>ن</w:t>
      </w:r>
      <w:r w:rsidRPr="00AE6595">
        <w:rPr>
          <w:rFonts w:cs="2  Zar" w:hint="cs"/>
          <w:sz w:val="28"/>
          <w:szCs w:val="28"/>
          <w:rtl/>
          <w:lang w:bidi="fa-IR"/>
        </w:rPr>
        <w:t xml:space="preserve"> در فقه و حقوق اسلام</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مسئول</w:t>
      </w:r>
      <w:r w:rsidR="00235F05">
        <w:rPr>
          <w:rFonts w:ascii="Tahoma" w:hAnsi="Tahoma" w:cs="2  Zar" w:hint="cs"/>
          <w:sz w:val="28"/>
          <w:szCs w:val="28"/>
          <w:rtl/>
        </w:rPr>
        <w:t>ي</w:t>
      </w:r>
      <w:r w:rsidRPr="00AE6595">
        <w:rPr>
          <w:rFonts w:ascii="Tahoma" w:hAnsi="Tahoma" w:cs="2  Zar" w:hint="cs"/>
          <w:sz w:val="28"/>
          <w:szCs w:val="28"/>
          <w:rtl/>
        </w:rPr>
        <w:t>ت مبان</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و حقوق</w:t>
      </w:r>
      <w:r w:rsidR="00235F05">
        <w:rPr>
          <w:rFonts w:ascii="Tahoma" w:hAnsi="Tahoma" w:cs="2  Zar" w:hint="cs"/>
          <w:sz w:val="28"/>
          <w:szCs w:val="28"/>
          <w:rtl/>
        </w:rPr>
        <w:t>ي</w:t>
      </w:r>
      <w:r w:rsidRPr="00AE6595">
        <w:rPr>
          <w:rFonts w:ascii="Tahoma" w:hAnsi="Tahoma" w:cs="2  Zar" w:hint="cs"/>
          <w:sz w:val="28"/>
          <w:szCs w:val="28"/>
          <w:rtl/>
        </w:rPr>
        <w:t xml:space="preserve"> دولت در فراهم آوردن شرا</w:t>
      </w:r>
      <w:r w:rsidR="00235F05">
        <w:rPr>
          <w:rFonts w:ascii="Tahoma" w:hAnsi="Tahoma" w:cs="2  Zar" w:hint="cs"/>
          <w:sz w:val="28"/>
          <w:szCs w:val="28"/>
          <w:rtl/>
        </w:rPr>
        <w:t>ي</w:t>
      </w:r>
      <w:r w:rsidRPr="00AE6595">
        <w:rPr>
          <w:rFonts w:ascii="Tahoma" w:hAnsi="Tahoma" w:cs="2  Zar" w:hint="cs"/>
          <w:sz w:val="28"/>
          <w:szCs w:val="28"/>
          <w:rtl/>
        </w:rPr>
        <w:t>ط مطلوب حجاب و پاكدامن</w:t>
      </w:r>
      <w:r w:rsidR="00235F05">
        <w:rPr>
          <w:rFonts w:ascii="Tahoma" w:hAnsi="Tahoma" w:cs="2  Zar" w:hint="cs"/>
          <w:sz w:val="28"/>
          <w:szCs w:val="28"/>
          <w:rtl/>
        </w:rPr>
        <w:t>ي</w:t>
      </w:r>
      <w:r w:rsidRPr="00AE6595">
        <w:rPr>
          <w:rFonts w:ascii="Tahoma" w:hAnsi="Tahoma" w:cs="2  Zar" w:hint="cs"/>
          <w:sz w:val="28"/>
          <w:szCs w:val="28"/>
          <w:rtl/>
        </w:rPr>
        <w:t xml:space="preserve"> در جامعه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مسئول</w:t>
      </w:r>
      <w:r w:rsidR="00235F05">
        <w:rPr>
          <w:rFonts w:cs="2  Zar" w:hint="cs"/>
          <w:sz w:val="28"/>
          <w:szCs w:val="28"/>
          <w:rtl/>
          <w:lang w:bidi="fa-IR"/>
        </w:rPr>
        <w:t>ي</w:t>
      </w:r>
      <w:r w:rsidRPr="00AE6595">
        <w:rPr>
          <w:rFonts w:cs="2  Zar" w:hint="cs"/>
          <w:sz w:val="28"/>
          <w:szCs w:val="28"/>
          <w:rtl/>
          <w:lang w:bidi="fa-IR"/>
        </w:rPr>
        <w:t>ت مدن</w:t>
      </w:r>
      <w:r w:rsidR="00235F05">
        <w:rPr>
          <w:rFonts w:cs="2  Zar" w:hint="cs"/>
          <w:sz w:val="28"/>
          <w:szCs w:val="28"/>
          <w:rtl/>
          <w:lang w:bidi="fa-IR"/>
        </w:rPr>
        <w:t>ي</w:t>
      </w:r>
      <w:r w:rsidRPr="00AE6595">
        <w:rPr>
          <w:rFonts w:cs="2  Zar" w:hint="cs"/>
          <w:sz w:val="28"/>
          <w:szCs w:val="28"/>
          <w:rtl/>
          <w:lang w:bidi="fa-IR"/>
        </w:rPr>
        <w:t xml:space="preserve"> گروه درمان</w:t>
      </w:r>
      <w:r w:rsidR="00235F05">
        <w:rPr>
          <w:rFonts w:cs="2  Zar" w:hint="cs"/>
          <w:sz w:val="28"/>
          <w:szCs w:val="28"/>
          <w:rtl/>
          <w:lang w:bidi="fa-IR"/>
        </w:rPr>
        <w:t>ي</w:t>
      </w:r>
      <w:r w:rsidRPr="00AE6595">
        <w:rPr>
          <w:rFonts w:cs="2  Zar" w:hint="cs"/>
          <w:sz w:val="28"/>
          <w:szCs w:val="28"/>
          <w:rtl/>
          <w:lang w:bidi="fa-IR"/>
        </w:rPr>
        <w:t xml:space="preserve"> نسبت به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شگاه</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مسئول</w:t>
      </w:r>
      <w:r w:rsidR="00235F05">
        <w:rPr>
          <w:rFonts w:cs="2  Zar" w:hint="cs"/>
          <w:sz w:val="28"/>
          <w:szCs w:val="28"/>
          <w:rtl/>
          <w:lang w:bidi="fa-IR"/>
        </w:rPr>
        <w:t>ي</w:t>
      </w:r>
      <w:r w:rsidRPr="00AE6595">
        <w:rPr>
          <w:rFonts w:cs="2  Zar" w:hint="cs"/>
          <w:sz w:val="28"/>
          <w:szCs w:val="28"/>
          <w:rtl/>
          <w:lang w:bidi="fa-IR"/>
        </w:rPr>
        <w:t>ت مدن</w:t>
      </w:r>
      <w:r w:rsidR="00235F05">
        <w:rPr>
          <w:rFonts w:cs="2  Zar" w:hint="cs"/>
          <w:sz w:val="28"/>
          <w:szCs w:val="28"/>
          <w:rtl/>
          <w:lang w:bidi="fa-IR"/>
        </w:rPr>
        <w:t>ي</w:t>
      </w:r>
      <w:r w:rsidRPr="00AE6595">
        <w:rPr>
          <w:rFonts w:cs="2  Zar" w:hint="cs"/>
          <w:sz w:val="28"/>
          <w:szCs w:val="28"/>
          <w:rtl/>
          <w:lang w:bidi="fa-IR"/>
        </w:rPr>
        <w:t xml:space="preserve"> ناش</w:t>
      </w:r>
      <w:r w:rsidR="00235F05">
        <w:rPr>
          <w:rFonts w:cs="2  Zar" w:hint="cs"/>
          <w:sz w:val="28"/>
          <w:szCs w:val="28"/>
          <w:rtl/>
          <w:lang w:bidi="fa-IR"/>
        </w:rPr>
        <w:t>ي</w:t>
      </w:r>
      <w:r w:rsidRPr="00AE6595">
        <w:rPr>
          <w:rFonts w:cs="2  Zar" w:hint="cs"/>
          <w:sz w:val="28"/>
          <w:szCs w:val="28"/>
          <w:rtl/>
          <w:lang w:bidi="fa-IR"/>
        </w:rPr>
        <w:t xml:space="preserve"> از فعل محجور</w:t>
      </w:r>
      <w:r w:rsidR="00235F05">
        <w:rPr>
          <w:rFonts w:cs="2  Zar" w:hint="cs"/>
          <w:sz w:val="28"/>
          <w:szCs w:val="28"/>
          <w:rtl/>
          <w:lang w:bidi="fa-IR"/>
        </w:rPr>
        <w:t>ي</w:t>
      </w:r>
      <w:r w:rsidRPr="00AE6595">
        <w:rPr>
          <w:rFonts w:cs="2  Zar" w:hint="cs"/>
          <w:sz w:val="28"/>
          <w:szCs w:val="28"/>
          <w:rtl/>
          <w:lang w:bidi="fa-IR"/>
        </w:rPr>
        <w:t>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مسائل اختصاص</w:t>
      </w:r>
      <w:r w:rsidR="00235F05">
        <w:rPr>
          <w:rFonts w:cs="2  Zar" w:hint="cs"/>
          <w:sz w:val="28"/>
          <w:szCs w:val="28"/>
          <w:rtl/>
          <w:lang w:bidi="fa-IR"/>
        </w:rPr>
        <w:t>ي</w:t>
      </w:r>
      <w:r w:rsidRPr="00AE6595">
        <w:rPr>
          <w:rFonts w:cs="2  Zar" w:hint="cs"/>
          <w:sz w:val="28"/>
          <w:szCs w:val="28"/>
          <w:rtl/>
          <w:lang w:bidi="fa-IR"/>
        </w:rPr>
        <w:t xml:space="preserve"> بانوان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مسائل جزا</w:t>
      </w:r>
      <w:r w:rsidR="00235F05">
        <w:rPr>
          <w:rFonts w:cs="2  Zar" w:hint="cs"/>
          <w:sz w:val="28"/>
          <w:szCs w:val="28"/>
          <w:rtl/>
          <w:lang w:bidi="fa-IR"/>
        </w:rPr>
        <w:t>يي</w:t>
      </w:r>
      <w:r w:rsidRPr="00AE6595">
        <w:rPr>
          <w:rFonts w:cs="2  Zar" w:hint="cs"/>
          <w:sz w:val="28"/>
          <w:szCs w:val="28"/>
          <w:rtl/>
          <w:lang w:bidi="fa-IR"/>
        </w:rPr>
        <w:t xml:space="preserve">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مسائل شرع</w:t>
      </w:r>
      <w:r w:rsidR="00235F05">
        <w:rPr>
          <w:rFonts w:cs="2  Zar" w:hint="cs"/>
          <w:sz w:val="28"/>
          <w:szCs w:val="28"/>
          <w:rtl/>
          <w:lang w:bidi="fa-IR"/>
        </w:rPr>
        <w:t>ي</w:t>
      </w:r>
      <w:r w:rsidRPr="00AE6595">
        <w:rPr>
          <w:rFonts w:cs="2  Zar" w:hint="cs"/>
          <w:sz w:val="28"/>
          <w:szCs w:val="28"/>
          <w:rtl/>
          <w:lang w:bidi="fa-IR"/>
        </w:rPr>
        <w:t xml:space="preserve"> پ</w:t>
      </w:r>
      <w:r w:rsidR="00235F05">
        <w:rPr>
          <w:rFonts w:cs="2  Zar" w:hint="cs"/>
          <w:sz w:val="28"/>
          <w:szCs w:val="28"/>
          <w:rtl/>
          <w:lang w:bidi="fa-IR"/>
        </w:rPr>
        <w:t>ي</w:t>
      </w:r>
      <w:r w:rsidRPr="00AE6595">
        <w:rPr>
          <w:rFonts w:cs="2  Zar" w:hint="cs"/>
          <w:sz w:val="28"/>
          <w:szCs w:val="28"/>
          <w:rtl/>
          <w:lang w:bidi="fa-IR"/>
        </w:rPr>
        <w:t>رامون ازدواج، طلاق و فسخ عقد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مسائل شرع</w:t>
      </w:r>
      <w:r w:rsidR="00235F05">
        <w:rPr>
          <w:rFonts w:cs="2  Zar" w:hint="cs"/>
          <w:sz w:val="28"/>
          <w:szCs w:val="28"/>
          <w:rtl/>
          <w:lang w:bidi="fa-IR"/>
        </w:rPr>
        <w:t>ي</w:t>
      </w:r>
      <w:r w:rsidRPr="00AE6595">
        <w:rPr>
          <w:rFonts w:cs="2  Zar" w:hint="cs"/>
          <w:sz w:val="28"/>
          <w:szCs w:val="28"/>
          <w:rtl/>
          <w:lang w:bidi="fa-IR"/>
        </w:rPr>
        <w:t xml:space="preserve"> در مورد ب</w:t>
      </w:r>
      <w:r w:rsidR="00235F05">
        <w:rPr>
          <w:rFonts w:cs="2  Zar" w:hint="cs"/>
          <w:sz w:val="28"/>
          <w:szCs w:val="28"/>
          <w:rtl/>
          <w:lang w:bidi="fa-IR"/>
        </w:rPr>
        <w:t>ي</w:t>
      </w:r>
      <w:r w:rsidRPr="00AE6595">
        <w:rPr>
          <w:rFonts w:cs="2  Zar" w:hint="cs"/>
          <w:sz w:val="28"/>
          <w:szCs w:val="28"/>
          <w:rtl/>
          <w:lang w:bidi="fa-IR"/>
        </w:rPr>
        <w:t>مار</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ارث</w:t>
      </w:r>
      <w:r w:rsidR="00235F05">
        <w:rPr>
          <w:rFonts w:cs="2  Zar" w:hint="cs"/>
          <w:sz w:val="28"/>
          <w:szCs w:val="28"/>
          <w:rtl/>
          <w:lang w:bidi="fa-IR"/>
        </w:rPr>
        <w:t>ي</w:t>
      </w:r>
      <w:r w:rsidRPr="00AE6595">
        <w:rPr>
          <w:rFonts w:cs="2  Zar" w:hint="cs"/>
          <w:sz w:val="28"/>
          <w:szCs w:val="28"/>
          <w:rtl/>
          <w:lang w:bidi="fa-IR"/>
        </w:rPr>
        <w:t xml:space="preserve"> و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مسائل شرع</w:t>
      </w:r>
      <w:r w:rsidR="00235F05">
        <w:rPr>
          <w:rFonts w:cs="2  Zar" w:hint="cs"/>
          <w:sz w:val="28"/>
          <w:szCs w:val="28"/>
          <w:rtl/>
          <w:lang w:bidi="fa-IR"/>
        </w:rPr>
        <w:t>ي</w:t>
      </w:r>
      <w:r w:rsidRPr="00AE6595">
        <w:rPr>
          <w:rFonts w:cs="2  Zar" w:hint="cs"/>
          <w:sz w:val="28"/>
          <w:szCs w:val="28"/>
          <w:rtl/>
          <w:lang w:bidi="fa-IR"/>
        </w:rPr>
        <w:t xml:space="preserve"> در مورد ب</w:t>
      </w:r>
      <w:r w:rsidR="00235F05">
        <w:rPr>
          <w:rFonts w:cs="2  Zar" w:hint="cs"/>
          <w:sz w:val="28"/>
          <w:szCs w:val="28"/>
          <w:rtl/>
          <w:lang w:bidi="fa-IR"/>
        </w:rPr>
        <w:t>ي</w:t>
      </w:r>
      <w:r w:rsidRPr="00AE6595">
        <w:rPr>
          <w:rFonts w:cs="2  Zar" w:hint="cs"/>
          <w:sz w:val="28"/>
          <w:szCs w:val="28"/>
          <w:rtl/>
          <w:lang w:bidi="fa-IR"/>
        </w:rPr>
        <w:t>مار</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روان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مسائل شرع</w:t>
      </w:r>
      <w:r w:rsidR="00235F05">
        <w:rPr>
          <w:rFonts w:cs="2  Zar" w:hint="cs"/>
          <w:sz w:val="28"/>
          <w:szCs w:val="28"/>
          <w:rtl/>
          <w:lang w:bidi="fa-IR"/>
        </w:rPr>
        <w:t>ي</w:t>
      </w:r>
      <w:r w:rsidRPr="00AE6595">
        <w:rPr>
          <w:rFonts w:cs="2  Zar" w:hint="cs"/>
          <w:sz w:val="28"/>
          <w:szCs w:val="28"/>
          <w:rtl/>
          <w:lang w:bidi="fa-IR"/>
        </w:rPr>
        <w:t xml:space="preserve"> هلال ماه و نجوم جد</w:t>
      </w:r>
      <w:r w:rsidR="00235F05">
        <w:rPr>
          <w:rFonts w:cs="2  Zar" w:hint="cs"/>
          <w:sz w:val="28"/>
          <w:szCs w:val="28"/>
          <w:rtl/>
          <w:lang w:bidi="fa-IR"/>
        </w:rPr>
        <w:t>ي</w:t>
      </w:r>
      <w:r w:rsidRPr="00AE6595">
        <w:rPr>
          <w:rFonts w:cs="2  Zar" w:hint="cs"/>
          <w:sz w:val="28"/>
          <w:szCs w:val="28"/>
          <w:rtl/>
          <w:lang w:bidi="fa-IR"/>
        </w:rPr>
        <w:t>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مسائل فقه</w:t>
      </w:r>
      <w:r w:rsidR="00235F05">
        <w:rPr>
          <w:rFonts w:cs="2  Zar" w:hint="cs"/>
          <w:sz w:val="28"/>
          <w:szCs w:val="28"/>
          <w:rtl/>
          <w:lang w:bidi="fa-IR"/>
        </w:rPr>
        <w:t>ي</w:t>
      </w:r>
      <w:r w:rsidRPr="00AE6595">
        <w:rPr>
          <w:rFonts w:cs="2  Zar" w:hint="cs"/>
          <w:sz w:val="28"/>
          <w:szCs w:val="28"/>
          <w:rtl/>
          <w:lang w:bidi="fa-IR"/>
        </w:rPr>
        <w:t xml:space="preserve"> بانک‌ها</w:t>
      </w:r>
      <w:r w:rsidR="00235F05">
        <w:rPr>
          <w:rFonts w:cs="2  Zar" w:hint="cs"/>
          <w:sz w:val="28"/>
          <w:szCs w:val="28"/>
          <w:rtl/>
          <w:lang w:bidi="fa-IR"/>
        </w:rPr>
        <w:t>ي</w:t>
      </w:r>
      <w:r w:rsidRPr="00AE6595">
        <w:rPr>
          <w:rFonts w:cs="2  Zar" w:hint="cs"/>
          <w:sz w:val="28"/>
          <w:szCs w:val="28"/>
          <w:rtl/>
          <w:lang w:bidi="fa-IR"/>
        </w:rPr>
        <w:t xml:space="preserve"> بدون ربا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مسائل فقه</w:t>
      </w:r>
      <w:r w:rsidR="00235F05">
        <w:rPr>
          <w:rFonts w:cs="2  Zar" w:hint="cs"/>
          <w:sz w:val="28"/>
          <w:szCs w:val="28"/>
          <w:rtl/>
          <w:lang w:bidi="fa-IR"/>
        </w:rPr>
        <w:t>ي</w:t>
      </w:r>
      <w:r w:rsidRPr="00AE6595">
        <w:rPr>
          <w:rFonts w:cs="2  Zar" w:hint="cs"/>
          <w:sz w:val="28"/>
          <w:szCs w:val="28"/>
          <w:rtl/>
          <w:lang w:bidi="fa-IR"/>
        </w:rPr>
        <w:t xml:space="preserve"> تغ</w:t>
      </w:r>
      <w:r w:rsidR="00235F05">
        <w:rPr>
          <w:rFonts w:cs="2  Zar" w:hint="cs"/>
          <w:sz w:val="28"/>
          <w:szCs w:val="28"/>
          <w:rtl/>
          <w:lang w:bidi="fa-IR"/>
        </w:rPr>
        <w:t>يي</w:t>
      </w:r>
      <w:r w:rsidRPr="00AE6595">
        <w:rPr>
          <w:rFonts w:cs="2  Zar" w:hint="cs"/>
          <w:sz w:val="28"/>
          <w:szCs w:val="28"/>
          <w:rtl/>
          <w:lang w:bidi="fa-IR"/>
        </w:rPr>
        <w:t>ر جنس</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مسائل فقه</w:t>
      </w:r>
      <w:r w:rsidR="00235F05">
        <w:rPr>
          <w:rFonts w:cs="2  Zar" w:hint="cs"/>
          <w:sz w:val="28"/>
          <w:szCs w:val="28"/>
          <w:rtl/>
          <w:lang w:bidi="fa-IR"/>
        </w:rPr>
        <w:t>ي</w:t>
      </w:r>
      <w:r w:rsidRPr="00AE6595">
        <w:rPr>
          <w:rFonts w:cs="2  Zar" w:hint="cs"/>
          <w:sz w:val="28"/>
          <w:szCs w:val="28"/>
          <w:rtl/>
          <w:lang w:bidi="fa-IR"/>
        </w:rPr>
        <w:t xml:space="preserve"> ح</w:t>
      </w:r>
      <w:r w:rsidR="00235F05">
        <w:rPr>
          <w:rFonts w:cs="2  Zar" w:hint="cs"/>
          <w:sz w:val="28"/>
          <w:szCs w:val="28"/>
          <w:rtl/>
          <w:lang w:bidi="fa-IR"/>
        </w:rPr>
        <w:t>ي</w:t>
      </w:r>
      <w:r w:rsidRPr="00AE6595">
        <w:rPr>
          <w:rFonts w:cs="2  Zar" w:hint="cs"/>
          <w:sz w:val="28"/>
          <w:szCs w:val="28"/>
          <w:rtl/>
          <w:lang w:bidi="fa-IR"/>
        </w:rPr>
        <w:t>وانات در قرآن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مسائل فقه</w:t>
      </w:r>
      <w:r w:rsidR="00235F05">
        <w:rPr>
          <w:rFonts w:cs="2  Zar" w:hint="cs"/>
          <w:sz w:val="28"/>
          <w:szCs w:val="28"/>
          <w:rtl/>
          <w:lang w:bidi="fa-IR"/>
        </w:rPr>
        <w:t>ي</w:t>
      </w:r>
      <w:r w:rsidRPr="00AE6595">
        <w:rPr>
          <w:rFonts w:cs="2  Zar" w:hint="cs"/>
          <w:sz w:val="28"/>
          <w:szCs w:val="28"/>
          <w:rtl/>
          <w:lang w:bidi="fa-IR"/>
        </w:rPr>
        <w:t>، حقوق</w:t>
      </w:r>
      <w:r w:rsidR="00235F05">
        <w:rPr>
          <w:rFonts w:cs="2  Zar" w:hint="cs"/>
          <w:sz w:val="28"/>
          <w:szCs w:val="28"/>
          <w:rtl/>
          <w:lang w:bidi="fa-IR"/>
        </w:rPr>
        <w:t>ي</w:t>
      </w:r>
      <w:r w:rsidRPr="00AE6595">
        <w:rPr>
          <w:rFonts w:cs="2  Zar" w:hint="cs"/>
          <w:sz w:val="28"/>
          <w:szCs w:val="28"/>
          <w:rtl/>
          <w:lang w:bidi="fa-IR"/>
        </w:rPr>
        <w:t xml:space="preserve"> بورس و اوراق بهادار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مسائل متحدثه پزشک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مسائل مستحدثه زکات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مسأله سهوالنب</w:t>
      </w:r>
      <w:r w:rsidR="00235F05">
        <w:rPr>
          <w:rFonts w:cs="2  Zar" w:hint="cs"/>
          <w:sz w:val="28"/>
          <w:szCs w:val="28"/>
          <w:rtl/>
          <w:lang w:bidi="fa-IR"/>
        </w:rPr>
        <w:t>ي</w:t>
      </w:r>
      <w:r w:rsidRPr="00AE6595">
        <w:rPr>
          <w:rFonts w:cs="2  Zar" w:hint="cs"/>
          <w:sz w:val="28"/>
          <w:szCs w:val="28"/>
          <w:rtl/>
          <w:lang w:bidi="fa-IR"/>
        </w:rPr>
        <w:t xml:space="preserve"> در فقه و کلام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مستقلات و غ</w:t>
      </w:r>
      <w:r w:rsidR="00235F05">
        <w:rPr>
          <w:rFonts w:cs="2  Zar" w:hint="cs"/>
          <w:sz w:val="28"/>
          <w:szCs w:val="28"/>
          <w:rtl/>
          <w:lang w:bidi="fa-IR"/>
        </w:rPr>
        <w:t>ي</w:t>
      </w:r>
      <w:r w:rsidRPr="00AE6595">
        <w:rPr>
          <w:rFonts w:cs="2  Zar" w:hint="cs"/>
          <w:sz w:val="28"/>
          <w:szCs w:val="28"/>
          <w:rtl/>
          <w:lang w:bidi="fa-IR"/>
        </w:rPr>
        <w:t>رمستقلات عقل</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مصالح مرسلة و دامنة حج</w:t>
      </w:r>
      <w:r w:rsidR="00235F05">
        <w:rPr>
          <w:rFonts w:cs="2  Zar" w:hint="cs"/>
          <w:sz w:val="28"/>
          <w:szCs w:val="28"/>
          <w:rtl/>
          <w:lang w:bidi="fa-IR"/>
        </w:rPr>
        <w:t>ي</w:t>
      </w:r>
      <w:r w:rsidRPr="00AE6595">
        <w:rPr>
          <w:rFonts w:cs="2  Zar" w:hint="cs"/>
          <w:sz w:val="28"/>
          <w:szCs w:val="28"/>
          <w:rtl/>
          <w:lang w:bidi="fa-IR"/>
        </w:rPr>
        <w:t>ت آنها</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مصرف خمس در عصر غ</w:t>
      </w:r>
      <w:r w:rsidR="00235F05">
        <w:rPr>
          <w:rFonts w:cs="2  Zar" w:hint="cs"/>
          <w:sz w:val="28"/>
          <w:szCs w:val="28"/>
          <w:rtl/>
          <w:lang w:bidi="fa-IR"/>
        </w:rPr>
        <w:t>ي</w:t>
      </w:r>
      <w:r w:rsidRPr="00AE6595">
        <w:rPr>
          <w:rFonts w:cs="2  Zar" w:hint="cs"/>
          <w:sz w:val="28"/>
          <w:szCs w:val="28"/>
          <w:rtl/>
          <w:lang w:bidi="fa-IR"/>
        </w:rPr>
        <w:t>بت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مصرف و موارد زکات در عصر حاضر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مصلحت در احکام حکومت</w:t>
      </w:r>
      <w:r w:rsidR="00235F05">
        <w:rPr>
          <w:rFonts w:cs="2  Zar" w:hint="cs"/>
          <w:sz w:val="28"/>
          <w:szCs w:val="28"/>
          <w:rtl/>
          <w:lang w:bidi="fa-IR"/>
        </w:rPr>
        <w:t>ي</w:t>
      </w:r>
      <w:r w:rsidRPr="00AE6595">
        <w:rPr>
          <w:rFonts w:cs="2  Zar" w:hint="cs"/>
          <w:sz w:val="28"/>
          <w:szCs w:val="28"/>
          <w:rtl/>
          <w:lang w:bidi="fa-IR"/>
        </w:rPr>
        <w:t xml:space="preserve"> صادره از معصومان (ع)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مصلحت در فقه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مصلحت در فقه جواهر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مصلحت در فقه عامه و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مصلحت در نظام جمهور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مصلحت شرع</w:t>
      </w:r>
      <w:r w:rsidR="00235F05">
        <w:rPr>
          <w:rFonts w:cs="2  Zar" w:hint="cs"/>
          <w:sz w:val="28"/>
          <w:szCs w:val="28"/>
          <w:rtl/>
          <w:lang w:bidi="fa-IR"/>
        </w:rPr>
        <w:t>ي</w:t>
      </w:r>
      <w:r w:rsidRPr="00AE6595">
        <w:rPr>
          <w:rFonts w:cs="2  Zar" w:hint="cs"/>
          <w:sz w:val="28"/>
          <w:szCs w:val="28"/>
          <w:rtl/>
          <w:lang w:bidi="fa-IR"/>
        </w:rPr>
        <w:t xml:space="preserve"> و حاکم</w:t>
      </w:r>
      <w:r w:rsidR="00235F05">
        <w:rPr>
          <w:rFonts w:cs="2  Zar" w:hint="cs"/>
          <w:sz w:val="28"/>
          <w:szCs w:val="28"/>
          <w:rtl/>
          <w:lang w:bidi="fa-IR"/>
        </w:rPr>
        <w:t>ي</w:t>
      </w:r>
      <w:r w:rsidRPr="00AE6595">
        <w:rPr>
          <w:rFonts w:cs="2  Zar" w:hint="cs"/>
          <w:sz w:val="28"/>
          <w:szCs w:val="28"/>
          <w:rtl/>
          <w:lang w:bidi="fa-IR"/>
        </w:rPr>
        <w:t>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مطالعات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فقه المصلحه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مطالعه و بررس</w:t>
      </w:r>
      <w:r w:rsidR="00235F05">
        <w:rPr>
          <w:rFonts w:cs="2  Zar" w:hint="cs"/>
          <w:sz w:val="28"/>
          <w:szCs w:val="28"/>
          <w:rtl/>
          <w:lang w:bidi="fa-IR"/>
        </w:rPr>
        <w:t>ي</w:t>
      </w:r>
      <w:r w:rsidRPr="00AE6595">
        <w:rPr>
          <w:rFonts w:cs="2  Zar" w:hint="cs"/>
          <w:sz w:val="28"/>
          <w:szCs w:val="28"/>
          <w:rtl/>
          <w:lang w:bidi="fa-IR"/>
        </w:rPr>
        <w:t xml:space="preserve"> جرم دزد</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فقه، حقوق و قانون مجازات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معاطات در نکاح</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معاملات ربو</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معامله ربو</w:t>
      </w:r>
      <w:r w:rsidR="00235F05">
        <w:rPr>
          <w:rFonts w:cs="2  Zar" w:hint="cs"/>
          <w:sz w:val="28"/>
          <w:szCs w:val="28"/>
          <w:rtl/>
          <w:lang w:bidi="fa-IR"/>
        </w:rPr>
        <w:t>ي</w:t>
      </w:r>
      <w:r w:rsidRPr="00AE6595">
        <w:rPr>
          <w:rFonts w:cs="2  Zar" w:hint="cs"/>
          <w:sz w:val="28"/>
          <w:szCs w:val="28"/>
          <w:rtl/>
          <w:lang w:bidi="fa-IR"/>
        </w:rPr>
        <w:t xml:space="preserve"> در حالت جهل و اضطرار</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معنا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جهاد</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مع</w:t>
      </w:r>
      <w:r w:rsidR="00235F05">
        <w:rPr>
          <w:rFonts w:cs="2  Zar" w:hint="cs"/>
          <w:sz w:val="28"/>
          <w:szCs w:val="28"/>
          <w:rtl/>
          <w:lang w:bidi="fa-IR"/>
        </w:rPr>
        <w:t>ي</w:t>
      </w:r>
      <w:r w:rsidRPr="00AE6595">
        <w:rPr>
          <w:rFonts w:cs="2  Zar" w:hint="cs"/>
          <w:sz w:val="28"/>
          <w:szCs w:val="28"/>
          <w:rtl/>
          <w:lang w:bidi="fa-IR"/>
        </w:rPr>
        <w:t>ار تشخ</w:t>
      </w:r>
      <w:r w:rsidR="00235F05">
        <w:rPr>
          <w:rFonts w:cs="2  Zar" w:hint="cs"/>
          <w:sz w:val="28"/>
          <w:szCs w:val="28"/>
          <w:rtl/>
          <w:lang w:bidi="fa-IR"/>
        </w:rPr>
        <w:t>ي</w:t>
      </w:r>
      <w:r w:rsidRPr="00AE6595">
        <w:rPr>
          <w:rFonts w:cs="2  Zar" w:hint="cs"/>
          <w:sz w:val="28"/>
          <w:szCs w:val="28"/>
          <w:rtl/>
          <w:lang w:bidi="fa-IR"/>
        </w:rPr>
        <w:t>ص مرگ در مرگ مغز</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مع</w:t>
      </w:r>
      <w:r w:rsidR="00235F05">
        <w:rPr>
          <w:rFonts w:cs="2  Zar" w:hint="cs"/>
          <w:sz w:val="28"/>
          <w:szCs w:val="28"/>
          <w:rtl/>
          <w:lang w:bidi="fa-IR"/>
        </w:rPr>
        <w:t>ي</w:t>
      </w:r>
      <w:r w:rsidRPr="00AE6595">
        <w:rPr>
          <w:rFonts w:cs="2  Zar" w:hint="cs"/>
          <w:sz w:val="28"/>
          <w:szCs w:val="28"/>
          <w:rtl/>
          <w:lang w:bidi="fa-IR"/>
        </w:rPr>
        <w:t>ارها</w:t>
      </w:r>
      <w:r w:rsidR="00235F05">
        <w:rPr>
          <w:rFonts w:cs="2  Zar" w:hint="cs"/>
          <w:sz w:val="28"/>
          <w:szCs w:val="28"/>
          <w:rtl/>
          <w:lang w:bidi="fa-IR"/>
        </w:rPr>
        <w:t>ي</w:t>
      </w:r>
      <w:r w:rsidRPr="00AE6595">
        <w:rPr>
          <w:rFonts w:cs="2  Zar" w:hint="cs"/>
          <w:sz w:val="28"/>
          <w:szCs w:val="28"/>
          <w:rtl/>
          <w:lang w:bidi="fa-IR"/>
        </w:rPr>
        <w:t xml:space="preserve"> و مبان</w:t>
      </w:r>
      <w:r w:rsidR="00235F05">
        <w:rPr>
          <w:rFonts w:cs="2  Zar" w:hint="cs"/>
          <w:sz w:val="28"/>
          <w:szCs w:val="28"/>
          <w:rtl/>
          <w:lang w:bidi="fa-IR"/>
        </w:rPr>
        <w:t>ي</w:t>
      </w:r>
      <w:r w:rsidRPr="00AE6595">
        <w:rPr>
          <w:rFonts w:cs="2  Zar" w:hint="cs"/>
          <w:sz w:val="28"/>
          <w:szCs w:val="28"/>
          <w:rtl/>
          <w:lang w:bidi="fa-IR"/>
        </w:rPr>
        <w:t xml:space="preserve"> فهم مصالح شرع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مفهوم اطلاق در ولا</w:t>
      </w:r>
      <w:r w:rsidR="00235F05">
        <w:rPr>
          <w:rFonts w:cs="2  Zar" w:hint="cs"/>
          <w:sz w:val="28"/>
          <w:szCs w:val="28"/>
          <w:rtl/>
          <w:lang w:bidi="fa-IR"/>
        </w:rPr>
        <w:t>ي</w:t>
      </w:r>
      <w:r w:rsidRPr="00AE6595">
        <w:rPr>
          <w:rFonts w:cs="2  Zar" w:hint="cs"/>
          <w:sz w:val="28"/>
          <w:szCs w:val="28"/>
          <w:rtl/>
          <w:lang w:bidi="fa-IR"/>
        </w:rPr>
        <w:t>ت مطلقه فق</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مفهوم جرم قابل گذشت در قانون مجازات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مفهوم حکمِ حکومت</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مفهوم حکومت اسلام</w:t>
      </w:r>
      <w:r w:rsidR="00235F05">
        <w:rPr>
          <w:rFonts w:cs="2  Zar" w:hint="cs"/>
          <w:sz w:val="28"/>
          <w:szCs w:val="28"/>
          <w:rtl/>
          <w:lang w:bidi="fa-IR"/>
        </w:rPr>
        <w:t>ي</w:t>
      </w:r>
      <w:r w:rsidRPr="00AE6595">
        <w:rPr>
          <w:rFonts w:cs="2  Zar" w:hint="cs"/>
          <w:sz w:val="28"/>
          <w:szCs w:val="28"/>
          <w:rtl/>
          <w:lang w:bidi="fa-IR"/>
        </w:rPr>
        <w:t xml:space="preserve"> و جمهور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r w:rsidRPr="00AE6595">
        <w:rPr>
          <w:rFonts w:cs="2  Zar" w:hint="cs"/>
          <w:sz w:val="28"/>
          <w:szCs w:val="28"/>
          <w:rtl/>
          <w:lang w:bidi="fa-IR"/>
        </w:rPr>
        <w:t xml:space="preserve"> از د</w:t>
      </w:r>
      <w:r w:rsidR="00235F05">
        <w:rPr>
          <w:rFonts w:cs="2  Zar" w:hint="cs"/>
          <w:sz w:val="28"/>
          <w:szCs w:val="28"/>
          <w:rtl/>
          <w:lang w:bidi="fa-IR"/>
        </w:rPr>
        <w:t>ي</w:t>
      </w:r>
      <w:r w:rsidRPr="00AE6595">
        <w:rPr>
          <w:rFonts w:cs="2  Zar" w:hint="cs"/>
          <w:sz w:val="28"/>
          <w:szCs w:val="28"/>
          <w:rtl/>
          <w:lang w:bidi="fa-IR"/>
        </w:rPr>
        <w:t>دگاه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مفهوم رابطه علّ</w:t>
      </w:r>
      <w:r w:rsidR="00235F05">
        <w:rPr>
          <w:rFonts w:cs="2  Zar" w:hint="cs"/>
          <w:sz w:val="28"/>
          <w:szCs w:val="28"/>
          <w:rtl/>
          <w:lang w:bidi="fa-IR"/>
        </w:rPr>
        <w:t>ي</w:t>
      </w:r>
      <w:r w:rsidRPr="00AE6595">
        <w:rPr>
          <w:rFonts w:cs="2  Zar" w:hint="cs"/>
          <w:sz w:val="28"/>
          <w:szCs w:val="28"/>
          <w:rtl/>
          <w:lang w:bidi="fa-IR"/>
        </w:rPr>
        <w:t>ت در جرم قتل در حقوق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مفهوم غنا</w:t>
      </w:r>
      <w:r w:rsidR="00235F05">
        <w:rPr>
          <w:rFonts w:cs="2  Zar" w:hint="cs"/>
          <w:sz w:val="28"/>
          <w:szCs w:val="28"/>
          <w:rtl/>
          <w:lang w:bidi="fa-IR"/>
        </w:rPr>
        <w:t>ي</w:t>
      </w:r>
      <w:r w:rsidRPr="00AE6595">
        <w:rPr>
          <w:rFonts w:cs="2  Zar" w:hint="cs"/>
          <w:sz w:val="28"/>
          <w:szCs w:val="28"/>
          <w:rtl/>
          <w:lang w:bidi="fa-IR"/>
        </w:rPr>
        <w:t xml:space="preserve"> حرام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مفهوم مصلحت و جا</w:t>
      </w:r>
      <w:r w:rsidR="00235F05">
        <w:rPr>
          <w:rFonts w:cs="2  Zar" w:hint="cs"/>
          <w:sz w:val="28"/>
          <w:szCs w:val="28"/>
          <w:rtl/>
          <w:lang w:bidi="fa-IR"/>
        </w:rPr>
        <w:t>ي</w:t>
      </w:r>
      <w:r w:rsidRPr="00AE6595">
        <w:rPr>
          <w:rFonts w:cs="2  Zar" w:hint="cs"/>
          <w:sz w:val="28"/>
          <w:szCs w:val="28"/>
          <w:rtl/>
          <w:lang w:bidi="fa-IR"/>
        </w:rPr>
        <w:t>گاه آن در نظام قانونگذار</w:t>
      </w:r>
      <w:r w:rsidR="00235F05">
        <w:rPr>
          <w:rFonts w:cs="2  Zar" w:hint="cs"/>
          <w:sz w:val="28"/>
          <w:szCs w:val="28"/>
          <w:rtl/>
          <w:lang w:bidi="fa-IR"/>
        </w:rPr>
        <w:t>ي</w:t>
      </w:r>
      <w:r w:rsidRPr="00AE6595">
        <w:rPr>
          <w:rFonts w:cs="2  Zar" w:hint="cs"/>
          <w:sz w:val="28"/>
          <w:szCs w:val="28"/>
          <w:rtl/>
          <w:lang w:bidi="fa-IR"/>
        </w:rPr>
        <w:t xml:space="preserve"> جمهور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ران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مفهوم موس</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و غنا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مفهوم نظام در عنوان مصلحت حفظ نظام و فروع مترتب بر حفظ نظام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مقا</w:t>
      </w:r>
      <w:r w:rsidR="00235F05">
        <w:rPr>
          <w:rFonts w:cs="2  Zar" w:hint="cs"/>
          <w:sz w:val="28"/>
          <w:szCs w:val="28"/>
          <w:rtl/>
          <w:lang w:bidi="fa-IR"/>
        </w:rPr>
        <w:t>ي</w:t>
      </w:r>
      <w:r w:rsidRPr="00AE6595">
        <w:rPr>
          <w:rFonts w:cs="2  Zar" w:hint="cs"/>
          <w:sz w:val="28"/>
          <w:szCs w:val="28"/>
          <w:rtl/>
          <w:lang w:bidi="fa-IR"/>
        </w:rPr>
        <w:t>سه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احکام فقه</w:t>
      </w:r>
      <w:r w:rsidR="00235F05">
        <w:rPr>
          <w:rFonts w:cs="2  Zar" w:hint="cs"/>
          <w:sz w:val="28"/>
          <w:szCs w:val="28"/>
          <w:rtl/>
          <w:lang w:bidi="fa-IR"/>
        </w:rPr>
        <w:t>ي</w:t>
      </w:r>
      <w:r w:rsidRPr="00AE6595">
        <w:rPr>
          <w:rFonts w:cs="2  Zar" w:hint="cs"/>
          <w:sz w:val="28"/>
          <w:szCs w:val="28"/>
          <w:rtl/>
          <w:lang w:bidi="fa-IR"/>
        </w:rPr>
        <w:t xml:space="preserve"> موجودات آبز</w:t>
      </w:r>
      <w:r w:rsidR="00235F05">
        <w:rPr>
          <w:rFonts w:cs="2  Zar" w:hint="cs"/>
          <w:sz w:val="28"/>
          <w:szCs w:val="28"/>
          <w:rtl/>
          <w:lang w:bidi="fa-IR"/>
        </w:rPr>
        <w:t>ي</w:t>
      </w:r>
      <w:r w:rsidRPr="00AE6595">
        <w:rPr>
          <w:rFonts w:cs="2  Zar" w:hint="cs"/>
          <w:sz w:val="28"/>
          <w:szCs w:val="28"/>
          <w:rtl/>
          <w:lang w:bidi="fa-IR"/>
        </w:rPr>
        <w:t xml:space="preserve"> و در</w:t>
      </w:r>
      <w:r w:rsidR="00235F05">
        <w:rPr>
          <w:rFonts w:cs="2  Zar" w:hint="cs"/>
          <w:sz w:val="28"/>
          <w:szCs w:val="28"/>
          <w:rtl/>
          <w:lang w:bidi="fa-IR"/>
        </w:rPr>
        <w:t>ي</w:t>
      </w:r>
      <w:r w:rsidRPr="00AE6595">
        <w:rPr>
          <w:rFonts w:cs="2  Zar" w:hint="cs"/>
          <w:sz w:val="28"/>
          <w:szCs w:val="28"/>
          <w:rtl/>
          <w:lang w:bidi="fa-IR"/>
        </w:rPr>
        <w:t>ا</w:t>
      </w:r>
      <w:r w:rsidR="00235F05">
        <w:rPr>
          <w:rFonts w:cs="2  Zar" w:hint="cs"/>
          <w:sz w:val="28"/>
          <w:szCs w:val="28"/>
          <w:rtl/>
          <w:lang w:bidi="fa-IR"/>
        </w:rPr>
        <w:t>يي</w:t>
      </w:r>
      <w:r w:rsidRPr="00AE6595">
        <w:rPr>
          <w:rFonts w:cs="2  Zar" w:hint="cs"/>
          <w:sz w:val="28"/>
          <w:szCs w:val="28"/>
          <w:rtl/>
          <w:lang w:bidi="fa-IR"/>
        </w:rPr>
        <w:t xml:space="preserve"> تش</w:t>
      </w:r>
      <w:r w:rsidR="00235F05">
        <w:rPr>
          <w:rFonts w:cs="2  Zar" w:hint="cs"/>
          <w:sz w:val="28"/>
          <w:szCs w:val="28"/>
          <w:rtl/>
          <w:lang w:bidi="fa-IR"/>
        </w:rPr>
        <w:t>ي</w:t>
      </w:r>
      <w:r w:rsidRPr="00AE6595">
        <w:rPr>
          <w:rFonts w:cs="2  Zar" w:hint="cs"/>
          <w:sz w:val="28"/>
          <w:szCs w:val="28"/>
          <w:rtl/>
          <w:lang w:bidi="fa-IR"/>
        </w:rPr>
        <w:t>ع و تسنن</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مقا</w:t>
      </w:r>
      <w:r w:rsidR="00235F05">
        <w:rPr>
          <w:rFonts w:cs="2  Zar" w:hint="cs"/>
          <w:sz w:val="28"/>
          <w:szCs w:val="28"/>
          <w:rtl/>
          <w:lang w:bidi="fa-IR"/>
        </w:rPr>
        <w:t>ي</w:t>
      </w:r>
      <w:r w:rsidRPr="00AE6595">
        <w:rPr>
          <w:rFonts w:cs="2  Zar" w:hint="cs"/>
          <w:sz w:val="28"/>
          <w:szCs w:val="28"/>
          <w:rtl/>
          <w:lang w:bidi="fa-IR"/>
        </w:rPr>
        <w:t>سه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فقه حنبل</w:t>
      </w:r>
      <w:r w:rsidR="00235F05">
        <w:rPr>
          <w:rFonts w:cs="2  Zar" w:hint="cs"/>
          <w:sz w:val="28"/>
          <w:szCs w:val="28"/>
          <w:rtl/>
          <w:lang w:bidi="fa-IR"/>
        </w:rPr>
        <w:t>ي</w:t>
      </w:r>
      <w:r w:rsidRPr="00AE6595">
        <w:rPr>
          <w:rFonts w:cs="2  Zar" w:hint="cs"/>
          <w:sz w:val="28"/>
          <w:szCs w:val="28"/>
          <w:rtl/>
          <w:lang w:bidi="fa-IR"/>
        </w:rPr>
        <w:t xml:space="preserve"> و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مقا</w:t>
      </w:r>
      <w:r w:rsidR="00235F05">
        <w:rPr>
          <w:rFonts w:cs="2  Zar" w:hint="cs"/>
          <w:sz w:val="28"/>
          <w:szCs w:val="28"/>
          <w:rtl/>
          <w:lang w:bidi="fa-IR"/>
        </w:rPr>
        <w:t>ي</w:t>
      </w:r>
      <w:r w:rsidRPr="00AE6595">
        <w:rPr>
          <w:rFonts w:cs="2  Zar" w:hint="cs"/>
          <w:sz w:val="28"/>
          <w:szCs w:val="28"/>
          <w:rtl/>
          <w:lang w:bidi="fa-IR"/>
        </w:rPr>
        <w:t>سه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فقه حنف</w:t>
      </w:r>
      <w:r w:rsidR="00235F05">
        <w:rPr>
          <w:rFonts w:cs="2  Zar" w:hint="cs"/>
          <w:sz w:val="28"/>
          <w:szCs w:val="28"/>
          <w:rtl/>
          <w:lang w:bidi="fa-IR"/>
        </w:rPr>
        <w:t>ي</w:t>
      </w:r>
      <w:r w:rsidRPr="00AE6595">
        <w:rPr>
          <w:rFonts w:cs="2  Zar" w:hint="cs"/>
          <w:sz w:val="28"/>
          <w:szCs w:val="28"/>
          <w:rtl/>
          <w:lang w:bidi="fa-IR"/>
        </w:rPr>
        <w:t xml:space="preserve"> و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مقا</w:t>
      </w:r>
      <w:r w:rsidR="00235F05">
        <w:rPr>
          <w:rFonts w:cs="2  Zar" w:hint="cs"/>
          <w:sz w:val="28"/>
          <w:szCs w:val="28"/>
          <w:rtl/>
          <w:lang w:bidi="fa-IR"/>
        </w:rPr>
        <w:t>ي</w:t>
      </w:r>
      <w:r w:rsidRPr="00AE6595">
        <w:rPr>
          <w:rFonts w:cs="2  Zar" w:hint="cs"/>
          <w:sz w:val="28"/>
          <w:szCs w:val="28"/>
          <w:rtl/>
          <w:lang w:bidi="fa-IR"/>
        </w:rPr>
        <w:t>سه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فقه شافع</w:t>
      </w:r>
      <w:r w:rsidR="00235F05">
        <w:rPr>
          <w:rFonts w:cs="2  Zar" w:hint="cs"/>
          <w:sz w:val="28"/>
          <w:szCs w:val="28"/>
          <w:rtl/>
          <w:lang w:bidi="fa-IR"/>
        </w:rPr>
        <w:t>ي</w:t>
      </w:r>
      <w:r w:rsidRPr="00AE6595">
        <w:rPr>
          <w:rFonts w:cs="2  Zar" w:hint="cs"/>
          <w:sz w:val="28"/>
          <w:szCs w:val="28"/>
          <w:rtl/>
          <w:lang w:bidi="fa-IR"/>
        </w:rPr>
        <w:t xml:space="preserve"> و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مقا</w:t>
      </w:r>
      <w:r w:rsidR="00235F05">
        <w:rPr>
          <w:rFonts w:cs="2  Zar" w:hint="cs"/>
          <w:sz w:val="28"/>
          <w:szCs w:val="28"/>
          <w:rtl/>
          <w:lang w:bidi="fa-IR"/>
        </w:rPr>
        <w:t>ي</w:t>
      </w:r>
      <w:r w:rsidRPr="00AE6595">
        <w:rPr>
          <w:rFonts w:cs="2  Zar" w:hint="cs"/>
          <w:sz w:val="28"/>
          <w:szCs w:val="28"/>
          <w:rtl/>
          <w:lang w:bidi="fa-IR"/>
        </w:rPr>
        <w:t>سه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فقه وهاب</w:t>
      </w:r>
      <w:r w:rsidR="00235F05">
        <w:rPr>
          <w:rFonts w:cs="2  Zar" w:hint="cs"/>
          <w:sz w:val="28"/>
          <w:szCs w:val="28"/>
          <w:rtl/>
          <w:lang w:bidi="fa-IR"/>
        </w:rPr>
        <w:t>ي</w:t>
      </w:r>
      <w:r w:rsidRPr="00AE6595">
        <w:rPr>
          <w:rFonts w:cs="2  Zar" w:hint="cs"/>
          <w:sz w:val="28"/>
          <w:szCs w:val="28"/>
          <w:rtl/>
          <w:lang w:bidi="fa-IR"/>
        </w:rPr>
        <w:t>ت و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مقا</w:t>
      </w:r>
      <w:r w:rsidR="00235F05">
        <w:rPr>
          <w:rFonts w:cs="2  Zar" w:hint="cs"/>
          <w:sz w:val="28"/>
          <w:szCs w:val="28"/>
          <w:rtl/>
          <w:lang w:bidi="fa-IR"/>
        </w:rPr>
        <w:t>ي</w:t>
      </w:r>
      <w:r w:rsidRPr="00AE6595">
        <w:rPr>
          <w:rFonts w:cs="2  Zar" w:hint="cs"/>
          <w:sz w:val="28"/>
          <w:szCs w:val="28"/>
          <w:rtl/>
          <w:lang w:bidi="fa-IR"/>
        </w:rPr>
        <w:t>سه شهادت شهود اسلام، ا</w:t>
      </w:r>
      <w:r w:rsidR="00235F05">
        <w:rPr>
          <w:rFonts w:cs="2  Zar" w:hint="cs"/>
          <w:sz w:val="28"/>
          <w:szCs w:val="28"/>
          <w:rtl/>
          <w:lang w:bidi="fa-IR"/>
        </w:rPr>
        <w:t>ي</w:t>
      </w:r>
      <w:r w:rsidRPr="00AE6595">
        <w:rPr>
          <w:rFonts w:cs="2  Zar" w:hint="cs"/>
          <w:sz w:val="28"/>
          <w:szCs w:val="28"/>
          <w:rtl/>
          <w:lang w:bidi="fa-IR"/>
        </w:rPr>
        <w:t>ران، با فرانسه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مقبوص به عقد فاسد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مق</w:t>
      </w:r>
      <w:r w:rsidR="00235F05">
        <w:rPr>
          <w:rFonts w:cs="2  Zar" w:hint="cs"/>
          <w:sz w:val="28"/>
          <w:szCs w:val="28"/>
          <w:rtl/>
          <w:lang w:bidi="fa-IR"/>
        </w:rPr>
        <w:t>ي</w:t>
      </w:r>
      <w:r w:rsidRPr="00AE6595">
        <w:rPr>
          <w:rFonts w:cs="2  Zar" w:hint="cs"/>
          <w:sz w:val="28"/>
          <w:szCs w:val="28"/>
          <w:rtl/>
          <w:lang w:bidi="fa-IR"/>
        </w:rPr>
        <w:t>اس سفر شرع</w:t>
      </w:r>
      <w:r w:rsidR="00235F05">
        <w:rPr>
          <w:rFonts w:cs="2  Zar" w:hint="cs"/>
          <w:sz w:val="28"/>
          <w:szCs w:val="28"/>
          <w:rtl/>
          <w:lang w:bidi="fa-IR"/>
        </w:rPr>
        <w:t>ي</w:t>
      </w:r>
      <w:r w:rsidRPr="00AE6595">
        <w:rPr>
          <w:rFonts w:cs="2  Zar" w:hint="cs"/>
          <w:sz w:val="28"/>
          <w:szCs w:val="28"/>
          <w:rtl/>
          <w:lang w:bidi="fa-IR"/>
        </w:rPr>
        <w:t>، مکان</w:t>
      </w:r>
      <w:r w:rsidR="00235F05">
        <w:rPr>
          <w:rFonts w:cs="2  Zar" w:hint="cs"/>
          <w:sz w:val="28"/>
          <w:szCs w:val="28"/>
          <w:rtl/>
          <w:lang w:bidi="fa-IR"/>
        </w:rPr>
        <w:t>ي</w:t>
      </w:r>
      <w:r w:rsidRPr="00AE6595">
        <w:rPr>
          <w:rFonts w:cs="2  Zar" w:hint="cs"/>
          <w:sz w:val="28"/>
          <w:szCs w:val="28"/>
          <w:rtl/>
          <w:lang w:bidi="fa-IR"/>
        </w:rPr>
        <w:t xml:space="preserve"> </w:t>
      </w:r>
      <w:r w:rsidR="00235F05">
        <w:rPr>
          <w:rFonts w:cs="2  Zar" w:hint="cs"/>
          <w:sz w:val="28"/>
          <w:szCs w:val="28"/>
          <w:rtl/>
          <w:lang w:bidi="fa-IR"/>
        </w:rPr>
        <w:t>ي</w:t>
      </w:r>
      <w:r w:rsidRPr="00AE6595">
        <w:rPr>
          <w:rFonts w:cs="2  Zar" w:hint="cs"/>
          <w:sz w:val="28"/>
          <w:szCs w:val="28"/>
          <w:rtl/>
          <w:lang w:bidi="fa-IR"/>
        </w:rPr>
        <w:t>ا زمان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مکان ذبح در حج</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مکتب فقه</w:t>
      </w:r>
      <w:r w:rsidR="00235F05">
        <w:rPr>
          <w:rFonts w:cs="2  Zar" w:hint="cs"/>
          <w:sz w:val="28"/>
          <w:szCs w:val="28"/>
          <w:rtl/>
          <w:lang w:bidi="fa-IR"/>
        </w:rPr>
        <w:t>ي</w:t>
      </w:r>
      <w:r w:rsidRPr="00AE6595">
        <w:rPr>
          <w:rFonts w:cs="2  Zar" w:hint="cs"/>
          <w:sz w:val="28"/>
          <w:szCs w:val="28"/>
          <w:rtl/>
          <w:lang w:bidi="fa-IR"/>
        </w:rPr>
        <w:t xml:space="preserve"> اسماع</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مکتب فقه</w:t>
      </w:r>
      <w:r w:rsidR="00235F05">
        <w:rPr>
          <w:rFonts w:cs="2  Zar" w:hint="cs"/>
          <w:sz w:val="28"/>
          <w:szCs w:val="28"/>
          <w:rtl/>
          <w:lang w:bidi="fa-IR"/>
        </w:rPr>
        <w:t>ي</w:t>
      </w:r>
      <w:r w:rsidRPr="00AE6595">
        <w:rPr>
          <w:rFonts w:cs="2  Zar" w:hint="cs"/>
          <w:sz w:val="28"/>
          <w:szCs w:val="28"/>
          <w:rtl/>
          <w:lang w:bidi="fa-IR"/>
        </w:rPr>
        <w:t xml:space="preserve"> ز</w:t>
      </w:r>
      <w:r w:rsidR="00235F05">
        <w:rPr>
          <w:rFonts w:cs="2  Zar" w:hint="cs"/>
          <w:sz w:val="28"/>
          <w:szCs w:val="28"/>
          <w:rtl/>
          <w:lang w:bidi="fa-IR"/>
        </w:rPr>
        <w:t>ي</w:t>
      </w:r>
      <w:r w:rsidRPr="00AE6595">
        <w:rPr>
          <w:rFonts w:cs="2  Zar" w:hint="cs"/>
          <w:sz w:val="28"/>
          <w:szCs w:val="28"/>
          <w:rtl/>
          <w:lang w:bidi="fa-IR"/>
        </w:rPr>
        <w:t>د</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مکتب فقه</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ملاحظات فقه</w:t>
      </w:r>
      <w:r w:rsidR="00235F05">
        <w:rPr>
          <w:rFonts w:cs="2  Zar" w:hint="cs"/>
          <w:sz w:val="28"/>
          <w:szCs w:val="28"/>
          <w:rtl/>
          <w:lang w:bidi="fa-IR"/>
        </w:rPr>
        <w:t>ي</w:t>
      </w:r>
      <w:r w:rsidRPr="00AE6595">
        <w:rPr>
          <w:rFonts w:cs="2  Zar" w:hint="cs"/>
          <w:sz w:val="28"/>
          <w:szCs w:val="28"/>
          <w:rtl/>
          <w:lang w:bidi="fa-IR"/>
        </w:rPr>
        <w:t xml:space="preserve"> در پژوهش</w:t>
      </w:r>
      <w:r w:rsidRPr="00AE6595">
        <w:rPr>
          <w:rFonts w:cs="2  Zar" w:hint="cs"/>
          <w:sz w:val="28"/>
          <w:szCs w:val="28"/>
          <w:rtl/>
          <w:lang w:bidi="fa-IR"/>
        </w:rPr>
        <w:softHyphen/>
        <w:t>ها</w:t>
      </w:r>
      <w:r w:rsidR="00235F05">
        <w:rPr>
          <w:rFonts w:cs="2  Zar" w:hint="cs"/>
          <w:sz w:val="28"/>
          <w:szCs w:val="28"/>
          <w:rtl/>
          <w:lang w:bidi="fa-IR"/>
        </w:rPr>
        <w:t>ي</w:t>
      </w:r>
      <w:r w:rsidRPr="00AE6595">
        <w:rPr>
          <w:rFonts w:cs="2  Zar" w:hint="cs"/>
          <w:sz w:val="28"/>
          <w:szCs w:val="28"/>
          <w:rtl/>
          <w:lang w:bidi="fa-IR"/>
        </w:rPr>
        <w:t xml:space="preserve"> پزشک</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مماثلت و تساو</w:t>
      </w:r>
      <w:r w:rsidR="00235F05">
        <w:rPr>
          <w:rFonts w:cs="2  Zar" w:hint="cs"/>
          <w:sz w:val="28"/>
          <w:szCs w:val="28"/>
          <w:rtl/>
          <w:lang w:bidi="fa-IR"/>
        </w:rPr>
        <w:t>ي</w:t>
      </w:r>
      <w:r w:rsidRPr="00AE6595">
        <w:rPr>
          <w:rFonts w:cs="2  Zar" w:hint="cs"/>
          <w:sz w:val="28"/>
          <w:szCs w:val="28"/>
          <w:rtl/>
          <w:lang w:bidi="fa-IR"/>
        </w:rPr>
        <w:t xml:space="preserve"> در قصاص عضو</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منابع اصل</w:t>
      </w:r>
      <w:r w:rsidR="00235F05">
        <w:rPr>
          <w:rFonts w:cs="2  Zar" w:hint="cs"/>
          <w:sz w:val="28"/>
          <w:szCs w:val="28"/>
          <w:rtl/>
          <w:lang w:bidi="fa-IR"/>
        </w:rPr>
        <w:t>ي</w:t>
      </w:r>
      <w:r w:rsidRPr="00AE6595">
        <w:rPr>
          <w:rFonts w:cs="2  Zar" w:hint="cs"/>
          <w:sz w:val="28"/>
          <w:szCs w:val="28"/>
          <w:rtl/>
          <w:lang w:bidi="fa-IR"/>
        </w:rPr>
        <w:t xml:space="preserve"> و فرع</w:t>
      </w:r>
      <w:r w:rsidR="00235F05">
        <w:rPr>
          <w:rFonts w:cs="2  Zar" w:hint="cs"/>
          <w:sz w:val="28"/>
          <w:szCs w:val="28"/>
          <w:rtl/>
          <w:lang w:bidi="fa-IR"/>
        </w:rPr>
        <w:t>ي</w:t>
      </w:r>
      <w:r w:rsidRPr="00AE6595">
        <w:rPr>
          <w:rFonts w:cs="2  Zar" w:hint="cs"/>
          <w:sz w:val="28"/>
          <w:szCs w:val="28"/>
          <w:rtl/>
          <w:lang w:bidi="fa-IR"/>
        </w:rPr>
        <w:t xml:space="preserve"> در استنباط فقه</w:t>
      </w:r>
      <w:r w:rsidR="00235F05">
        <w:rPr>
          <w:rFonts w:cs="2  Zar" w:hint="cs"/>
          <w:sz w:val="28"/>
          <w:szCs w:val="28"/>
          <w:rtl/>
          <w:lang w:bidi="fa-IR"/>
        </w:rPr>
        <w:t>ي</w:t>
      </w:r>
      <w:r w:rsidRPr="00AE6595">
        <w:rPr>
          <w:rFonts w:cs="2  Zar" w:hint="cs"/>
          <w:sz w:val="28"/>
          <w:szCs w:val="28"/>
          <w:rtl/>
          <w:lang w:bidi="fa-IR"/>
        </w:rPr>
        <w:t xml:space="preserve"> از نظر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منابع درآمد حکومت در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منابع درآمد</w:t>
      </w:r>
      <w:r w:rsidR="00235F05">
        <w:rPr>
          <w:rFonts w:cs="2  Zar" w:hint="cs"/>
          <w:sz w:val="28"/>
          <w:szCs w:val="28"/>
          <w:rtl/>
          <w:lang w:bidi="fa-IR"/>
        </w:rPr>
        <w:t>ي</w:t>
      </w:r>
      <w:r w:rsidRPr="00AE6595">
        <w:rPr>
          <w:rFonts w:cs="2  Zar" w:hint="cs"/>
          <w:sz w:val="28"/>
          <w:szCs w:val="28"/>
          <w:rtl/>
          <w:lang w:bidi="fa-IR"/>
        </w:rPr>
        <w:t xml:space="preserve"> ب</w:t>
      </w:r>
      <w:r w:rsidR="00235F05">
        <w:rPr>
          <w:rFonts w:cs="2  Zar" w:hint="cs"/>
          <w:sz w:val="28"/>
          <w:szCs w:val="28"/>
          <w:rtl/>
          <w:lang w:bidi="fa-IR"/>
        </w:rPr>
        <w:t>ي</w:t>
      </w:r>
      <w:r w:rsidRPr="00AE6595">
        <w:rPr>
          <w:rFonts w:cs="2  Zar" w:hint="cs"/>
          <w:sz w:val="28"/>
          <w:szCs w:val="28"/>
          <w:rtl/>
          <w:lang w:bidi="fa-IR"/>
        </w:rPr>
        <w:t>ت المال در مذاهب خمسه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مناسک حج در اسلام</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منطق</w:t>
      </w:r>
      <w:r w:rsidR="00611AB7" w:rsidRPr="00AE6595">
        <w:rPr>
          <w:rFonts w:cs="2  Zar" w:hint="cs"/>
          <w:sz w:val="28"/>
          <w:szCs w:val="28"/>
          <w:rtl/>
          <w:lang w:bidi="fa-IR"/>
        </w:rPr>
        <w:t>ه</w:t>
      </w:r>
      <w:r w:rsidRPr="00AE6595">
        <w:rPr>
          <w:rFonts w:cs="2  Zar" w:hint="cs"/>
          <w:sz w:val="28"/>
          <w:szCs w:val="28"/>
          <w:rtl/>
          <w:lang w:bidi="fa-IR"/>
        </w:rPr>
        <w:t xml:space="preserve"> الفراغ</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منهج قضاوت امام عل</w:t>
      </w:r>
      <w:r w:rsidR="00235F05">
        <w:rPr>
          <w:rFonts w:cs="2  Zar" w:hint="cs"/>
          <w:sz w:val="28"/>
          <w:szCs w:val="28"/>
          <w:rtl/>
          <w:lang w:bidi="fa-IR"/>
        </w:rPr>
        <w:t>ي</w:t>
      </w:r>
      <w:r w:rsidRPr="00AE6595">
        <w:rPr>
          <w:rFonts w:cs="2  Zar" w:hint="cs"/>
          <w:sz w:val="28"/>
          <w:szCs w:val="28"/>
          <w:rtl/>
          <w:lang w:bidi="fa-IR"/>
        </w:rPr>
        <w:t>(ع)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موارد سقوط تعهدات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موارد وجوب زکات از د</w:t>
      </w:r>
      <w:r w:rsidR="00235F05">
        <w:rPr>
          <w:rFonts w:cs="2  Zar" w:hint="cs"/>
          <w:sz w:val="28"/>
          <w:szCs w:val="28"/>
          <w:rtl/>
          <w:lang w:bidi="fa-IR"/>
        </w:rPr>
        <w:t>ي</w:t>
      </w:r>
      <w:r w:rsidRPr="00AE6595">
        <w:rPr>
          <w:rFonts w:cs="2  Zar" w:hint="cs"/>
          <w:sz w:val="28"/>
          <w:szCs w:val="28"/>
          <w:rtl/>
          <w:lang w:bidi="fa-IR"/>
        </w:rPr>
        <w:t>دگاه مذاهب خمسه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موانع اختصاص</w:t>
      </w:r>
      <w:r w:rsidR="00235F05">
        <w:rPr>
          <w:rFonts w:cs="2  Zar" w:hint="cs"/>
          <w:sz w:val="28"/>
          <w:szCs w:val="28"/>
          <w:rtl/>
          <w:lang w:bidi="fa-IR"/>
        </w:rPr>
        <w:t>ي</w:t>
      </w:r>
      <w:r w:rsidRPr="00AE6595">
        <w:rPr>
          <w:rFonts w:cs="2  Zar" w:hint="cs"/>
          <w:sz w:val="28"/>
          <w:szCs w:val="28"/>
          <w:rtl/>
          <w:lang w:bidi="fa-IR"/>
        </w:rPr>
        <w:t xml:space="preserve"> ا</w:t>
      </w:r>
      <w:r w:rsidR="00235F05">
        <w:rPr>
          <w:rFonts w:cs="2  Zar" w:hint="cs"/>
          <w:sz w:val="28"/>
          <w:szCs w:val="28"/>
          <w:rtl/>
          <w:lang w:bidi="fa-IR"/>
        </w:rPr>
        <w:t>ي</w:t>
      </w:r>
      <w:r w:rsidRPr="00AE6595">
        <w:rPr>
          <w:rFonts w:cs="2  Zar" w:hint="cs"/>
          <w:sz w:val="28"/>
          <w:szCs w:val="28"/>
          <w:rtl/>
          <w:lang w:bidi="fa-IR"/>
        </w:rPr>
        <w:t>جاد و است</w:t>
      </w:r>
      <w:r w:rsidR="00235F05">
        <w:rPr>
          <w:rFonts w:cs="2  Zar" w:hint="cs"/>
          <w:sz w:val="28"/>
          <w:szCs w:val="28"/>
          <w:rtl/>
          <w:lang w:bidi="fa-IR"/>
        </w:rPr>
        <w:t>ي</w:t>
      </w:r>
      <w:r w:rsidRPr="00AE6595">
        <w:rPr>
          <w:rFonts w:cs="2  Zar" w:hint="cs"/>
          <w:sz w:val="28"/>
          <w:szCs w:val="28"/>
          <w:rtl/>
          <w:lang w:bidi="fa-IR"/>
        </w:rPr>
        <w:t>فاء قصاص نفس در قانون مجازات اسلام</w:t>
      </w:r>
      <w:r w:rsidR="00235F05">
        <w:rPr>
          <w:rFonts w:cs="2  Zar" w:hint="cs"/>
          <w:sz w:val="28"/>
          <w:szCs w:val="28"/>
          <w:rtl/>
          <w:lang w:bidi="fa-IR"/>
        </w:rPr>
        <w:t>ي</w:t>
      </w:r>
      <w:r w:rsidRPr="00AE6595">
        <w:rPr>
          <w:rFonts w:cs="2  Zar" w:hint="cs"/>
          <w:sz w:val="28"/>
          <w:szCs w:val="28"/>
          <w:rtl/>
          <w:lang w:bidi="fa-IR"/>
        </w:rPr>
        <w:t xml:space="preserve"> و مقارنه آن با فقه شافع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نراق</w:t>
      </w:r>
      <w:r w:rsidR="00235F05">
        <w:rPr>
          <w:rFonts w:cs="2  Zar" w:hint="cs"/>
          <w:sz w:val="28"/>
          <w:szCs w:val="28"/>
          <w:rtl/>
          <w:lang w:bidi="fa-IR"/>
        </w:rPr>
        <w:t>ي</w:t>
      </w:r>
      <w:r w:rsidRPr="00AE6595">
        <w:rPr>
          <w:rFonts w:cs="2  Zar" w:hint="cs"/>
          <w:sz w:val="28"/>
          <w:szCs w:val="28"/>
          <w:rtl/>
          <w:lang w:bidi="fa-IR"/>
        </w:rPr>
        <w:t xml:space="preserve"> و خبر واحد</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نگاه</w:t>
      </w:r>
      <w:r w:rsidR="00235F05">
        <w:rPr>
          <w:rFonts w:cs="2  Zar" w:hint="cs"/>
          <w:sz w:val="28"/>
          <w:szCs w:val="28"/>
          <w:rtl/>
          <w:lang w:bidi="fa-IR"/>
        </w:rPr>
        <w:t>ي</w:t>
      </w:r>
      <w:r w:rsidRPr="00AE6595">
        <w:rPr>
          <w:rFonts w:cs="2  Zar" w:hint="cs"/>
          <w:sz w:val="28"/>
          <w:szCs w:val="28"/>
          <w:rtl/>
          <w:lang w:bidi="fa-IR"/>
        </w:rPr>
        <w:t xml:space="preserve"> به دسته</w:t>
      </w:r>
      <w:r w:rsidRPr="00AE6595">
        <w:rPr>
          <w:rFonts w:cs="2  Zar" w:hint="cs"/>
          <w:sz w:val="28"/>
          <w:szCs w:val="28"/>
          <w:rtl/>
          <w:lang w:bidi="fa-IR"/>
        </w:rPr>
        <w:softHyphen/>
        <w:t>بند</w:t>
      </w:r>
      <w:r w:rsidR="00235F05">
        <w:rPr>
          <w:rFonts w:cs="2  Zar" w:hint="cs"/>
          <w:sz w:val="28"/>
          <w:szCs w:val="28"/>
          <w:rtl/>
          <w:lang w:bidi="fa-IR"/>
        </w:rPr>
        <w:t>ي</w:t>
      </w:r>
      <w:r w:rsidRPr="00AE6595">
        <w:rPr>
          <w:rFonts w:cs="2  Zar" w:hint="cs"/>
          <w:sz w:val="28"/>
          <w:szCs w:val="28"/>
          <w:rtl/>
          <w:lang w:bidi="fa-IR"/>
        </w:rPr>
        <w:t xml:space="preserve"> ابواب فقه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نگاه</w:t>
      </w:r>
      <w:r w:rsidR="00235F05">
        <w:rPr>
          <w:rFonts w:cs="2  Zar" w:hint="cs"/>
          <w:sz w:val="28"/>
          <w:szCs w:val="28"/>
          <w:rtl/>
          <w:lang w:bidi="fa-IR"/>
        </w:rPr>
        <w:t>ي</w:t>
      </w:r>
      <w:r w:rsidRPr="00AE6595">
        <w:rPr>
          <w:rFonts w:cs="2  Zar" w:hint="cs"/>
          <w:sz w:val="28"/>
          <w:szCs w:val="28"/>
          <w:rtl/>
          <w:lang w:bidi="fa-IR"/>
        </w:rPr>
        <w:t xml:space="preserve"> به د</w:t>
      </w:r>
      <w:r w:rsidR="00235F05">
        <w:rPr>
          <w:rFonts w:cs="2  Zar" w:hint="cs"/>
          <w:sz w:val="28"/>
          <w:szCs w:val="28"/>
          <w:rtl/>
          <w:lang w:bidi="fa-IR"/>
        </w:rPr>
        <w:t>ي</w:t>
      </w:r>
      <w:r w:rsidRPr="00AE6595">
        <w:rPr>
          <w:rFonts w:cs="2  Zar" w:hint="cs"/>
          <w:sz w:val="28"/>
          <w:szCs w:val="28"/>
          <w:rtl/>
          <w:lang w:bidi="fa-IR"/>
        </w:rPr>
        <w:t>دگاه مشهور در هز</w:t>
      </w:r>
      <w:r w:rsidR="00235F05">
        <w:rPr>
          <w:rFonts w:cs="2  Zar" w:hint="cs"/>
          <w:sz w:val="28"/>
          <w:szCs w:val="28"/>
          <w:rtl/>
          <w:lang w:bidi="fa-IR"/>
        </w:rPr>
        <w:t>ي</w:t>
      </w:r>
      <w:r w:rsidRPr="00AE6595">
        <w:rPr>
          <w:rFonts w:cs="2  Zar" w:hint="cs"/>
          <w:sz w:val="28"/>
          <w:szCs w:val="28"/>
          <w:rtl/>
          <w:lang w:bidi="fa-IR"/>
        </w:rPr>
        <w:t>نه کردن خمس</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نگاه</w:t>
      </w:r>
      <w:r w:rsidR="00235F05">
        <w:rPr>
          <w:rFonts w:cs="2  Zar" w:hint="cs"/>
          <w:sz w:val="28"/>
          <w:szCs w:val="28"/>
          <w:rtl/>
          <w:lang w:bidi="fa-IR"/>
        </w:rPr>
        <w:t>ي</w:t>
      </w:r>
      <w:r w:rsidRPr="00AE6595">
        <w:rPr>
          <w:rFonts w:cs="2  Zar" w:hint="cs"/>
          <w:sz w:val="28"/>
          <w:szCs w:val="28"/>
          <w:rtl/>
          <w:lang w:bidi="fa-IR"/>
        </w:rPr>
        <w:t xml:space="preserve"> به هتک حرمت و افترا</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نگاه</w:t>
      </w:r>
      <w:r w:rsidR="00235F05">
        <w:rPr>
          <w:rFonts w:ascii="Tahoma" w:hAnsi="Tahoma" w:cs="2  Zar" w:hint="cs"/>
          <w:sz w:val="28"/>
          <w:szCs w:val="28"/>
          <w:rtl/>
        </w:rPr>
        <w:t>ي</w:t>
      </w:r>
      <w:r w:rsidRPr="00AE6595">
        <w:rPr>
          <w:rFonts w:ascii="Tahoma" w:hAnsi="Tahoma" w:cs="2  Zar" w:hint="cs"/>
          <w:sz w:val="28"/>
          <w:szCs w:val="28"/>
          <w:rtl/>
        </w:rPr>
        <w:t xml:space="preserve"> فقه</w:t>
      </w:r>
      <w:r w:rsidR="00235F05">
        <w:rPr>
          <w:rFonts w:ascii="Tahoma" w:hAnsi="Tahoma" w:cs="2  Zar" w:hint="cs"/>
          <w:sz w:val="28"/>
          <w:szCs w:val="28"/>
          <w:rtl/>
        </w:rPr>
        <w:t>ي</w:t>
      </w:r>
      <w:r w:rsidRPr="00AE6595">
        <w:rPr>
          <w:rFonts w:ascii="Tahoma" w:hAnsi="Tahoma" w:cs="2  Zar" w:hint="cs"/>
          <w:sz w:val="28"/>
          <w:szCs w:val="28"/>
          <w:rtl/>
        </w:rPr>
        <w:t xml:space="preserve"> به تام</w:t>
      </w:r>
      <w:r w:rsidR="00235F05">
        <w:rPr>
          <w:rFonts w:ascii="Tahoma" w:hAnsi="Tahoma" w:cs="2  Zar" w:hint="cs"/>
          <w:sz w:val="28"/>
          <w:szCs w:val="28"/>
          <w:rtl/>
        </w:rPr>
        <w:t>ي</w:t>
      </w:r>
      <w:r w:rsidRPr="00AE6595">
        <w:rPr>
          <w:rFonts w:ascii="Tahoma" w:hAnsi="Tahoma" w:cs="2  Zar" w:hint="cs"/>
          <w:sz w:val="28"/>
          <w:szCs w:val="28"/>
          <w:rtl/>
        </w:rPr>
        <w:t>ن نفقه در پ</w:t>
      </w:r>
      <w:r w:rsidR="00235F05">
        <w:rPr>
          <w:rFonts w:ascii="Tahoma" w:hAnsi="Tahoma" w:cs="2  Zar" w:hint="cs"/>
          <w:sz w:val="28"/>
          <w:szCs w:val="28"/>
          <w:rtl/>
        </w:rPr>
        <w:t>ي</w:t>
      </w:r>
      <w:r w:rsidRPr="00AE6595">
        <w:rPr>
          <w:rFonts w:ascii="Tahoma" w:hAnsi="Tahoma" w:cs="2  Zar" w:hint="cs"/>
          <w:sz w:val="28"/>
          <w:szCs w:val="28"/>
          <w:rtl/>
        </w:rPr>
        <w:t>شگ</w:t>
      </w:r>
      <w:r w:rsidR="00235F05">
        <w:rPr>
          <w:rFonts w:ascii="Tahoma" w:hAnsi="Tahoma" w:cs="2  Zar" w:hint="cs"/>
          <w:sz w:val="28"/>
          <w:szCs w:val="28"/>
          <w:rtl/>
        </w:rPr>
        <w:t>ي</w:t>
      </w:r>
      <w:r w:rsidRPr="00AE6595">
        <w:rPr>
          <w:rFonts w:ascii="Tahoma" w:hAnsi="Tahoma" w:cs="2  Zar" w:hint="cs"/>
          <w:sz w:val="28"/>
          <w:szCs w:val="28"/>
          <w:rtl/>
        </w:rPr>
        <w:t>ر</w:t>
      </w:r>
      <w:r w:rsidR="00235F05">
        <w:rPr>
          <w:rFonts w:ascii="Tahoma" w:hAnsi="Tahoma" w:cs="2  Zar" w:hint="cs"/>
          <w:sz w:val="28"/>
          <w:szCs w:val="28"/>
          <w:rtl/>
        </w:rPr>
        <w:t>ي</w:t>
      </w:r>
      <w:r w:rsidRPr="00AE6595">
        <w:rPr>
          <w:rFonts w:ascii="Tahoma" w:hAnsi="Tahoma" w:cs="2  Zar" w:hint="cs"/>
          <w:sz w:val="28"/>
          <w:szCs w:val="28"/>
          <w:rtl/>
        </w:rPr>
        <w:t xml:space="preserve"> از طلاق </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نگاه</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به ثابت شدن ماه و گوناگون</w:t>
      </w:r>
      <w:r w:rsidR="00235F05">
        <w:rPr>
          <w:rFonts w:cs="2  Zar" w:hint="cs"/>
          <w:sz w:val="28"/>
          <w:szCs w:val="28"/>
          <w:rtl/>
          <w:lang w:bidi="fa-IR"/>
        </w:rPr>
        <w:t>ي</w:t>
      </w:r>
      <w:r w:rsidRPr="00AE6595">
        <w:rPr>
          <w:rFonts w:cs="2  Zar" w:hint="cs"/>
          <w:sz w:val="28"/>
          <w:szCs w:val="28"/>
          <w:rtl/>
          <w:lang w:bidi="fa-IR"/>
        </w:rPr>
        <w:t xml:space="preserve"> افق‌ها</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نگاه</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به قمه</w:t>
      </w:r>
      <w:r w:rsidRPr="00AE6595">
        <w:rPr>
          <w:rFonts w:cs="2  Zar" w:hint="cs"/>
          <w:sz w:val="28"/>
          <w:szCs w:val="28"/>
          <w:rtl/>
          <w:lang w:bidi="fa-IR"/>
        </w:rPr>
        <w:softHyphen/>
        <w:t>زن</w:t>
      </w:r>
      <w:r w:rsidR="00235F05">
        <w:rPr>
          <w:rFonts w:cs="2  Zar" w:hint="cs"/>
          <w:sz w:val="28"/>
          <w:szCs w:val="28"/>
          <w:rtl/>
          <w:lang w:bidi="fa-IR"/>
        </w:rPr>
        <w:t>ي</w:t>
      </w:r>
      <w:r w:rsidRPr="00AE6595">
        <w:rPr>
          <w:rFonts w:cs="2  Zar" w:hint="cs"/>
          <w:sz w:val="28"/>
          <w:szCs w:val="28"/>
          <w:rtl/>
          <w:lang w:bidi="fa-IR"/>
        </w:rPr>
        <w:t xml:space="preserve"> و اعمال نامتعارف در عزادار</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نگاه</w:t>
      </w:r>
      <w:r w:rsidR="00235F05">
        <w:rPr>
          <w:rFonts w:ascii="Tahoma" w:hAnsi="Tahoma" w:cs="2  Zar" w:hint="cs"/>
          <w:sz w:val="28"/>
          <w:szCs w:val="28"/>
          <w:rtl/>
        </w:rPr>
        <w:t>ي</w:t>
      </w:r>
      <w:r w:rsidRPr="00AE6595">
        <w:rPr>
          <w:rFonts w:ascii="Tahoma" w:hAnsi="Tahoma" w:cs="2  Zar" w:hint="cs"/>
          <w:sz w:val="28"/>
          <w:szCs w:val="28"/>
          <w:rtl/>
        </w:rPr>
        <w:t xml:space="preserve"> گذرا به فلسفه و اله</w:t>
      </w:r>
      <w:r w:rsidR="00235F05">
        <w:rPr>
          <w:rFonts w:ascii="Tahoma" w:hAnsi="Tahoma" w:cs="2  Zar" w:hint="cs"/>
          <w:sz w:val="28"/>
          <w:szCs w:val="28"/>
          <w:rtl/>
        </w:rPr>
        <w:t>ي</w:t>
      </w:r>
      <w:r w:rsidRPr="00AE6595">
        <w:rPr>
          <w:rFonts w:ascii="Tahoma" w:hAnsi="Tahoma" w:cs="2  Zar" w:hint="cs"/>
          <w:sz w:val="28"/>
          <w:szCs w:val="28"/>
          <w:rtl/>
        </w:rPr>
        <w:t>ات فم</w:t>
      </w:r>
      <w:r w:rsidR="00235F05">
        <w:rPr>
          <w:rFonts w:ascii="Tahoma" w:hAnsi="Tahoma" w:cs="2  Zar" w:hint="cs"/>
          <w:sz w:val="28"/>
          <w:szCs w:val="28"/>
          <w:rtl/>
        </w:rPr>
        <w:t>ي</w:t>
      </w:r>
      <w:r w:rsidRPr="00AE6595">
        <w:rPr>
          <w:rFonts w:ascii="Tahoma" w:hAnsi="Tahoma" w:cs="2  Zar" w:hint="cs"/>
          <w:sz w:val="28"/>
          <w:szCs w:val="28"/>
          <w:rtl/>
        </w:rPr>
        <w:t>ن</w:t>
      </w:r>
      <w:r w:rsidR="00235F05">
        <w:rPr>
          <w:rFonts w:ascii="Tahoma" w:hAnsi="Tahoma" w:cs="2  Zar" w:hint="cs"/>
          <w:sz w:val="28"/>
          <w:szCs w:val="28"/>
          <w:rtl/>
        </w:rPr>
        <w:t>ي</w:t>
      </w:r>
      <w:r w:rsidRPr="00AE6595">
        <w:rPr>
          <w:rFonts w:ascii="Tahoma" w:hAnsi="Tahoma" w:cs="2  Zar" w:hint="cs"/>
          <w:sz w:val="28"/>
          <w:szCs w:val="28"/>
          <w:rtl/>
        </w:rPr>
        <w:t xml:space="preserve">سم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نگرش</w:t>
      </w:r>
      <w:r w:rsidR="00235F05">
        <w:rPr>
          <w:rFonts w:cs="2  Zar" w:hint="cs"/>
          <w:sz w:val="28"/>
          <w:szCs w:val="28"/>
          <w:rtl/>
          <w:lang w:bidi="fa-IR"/>
        </w:rPr>
        <w:t>ي</w:t>
      </w:r>
      <w:r w:rsidRPr="00AE6595">
        <w:rPr>
          <w:rFonts w:cs="2  Zar" w:hint="cs"/>
          <w:sz w:val="28"/>
          <w:szCs w:val="28"/>
          <w:rtl/>
          <w:lang w:bidi="fa-IR"/>
        </w:rPr>
        <w:t xml:space="preserve"> بر فقه س</w:t>
      </w:r>
      <w:r w:rsidR="00235F05">
        <w:rPr>
          <w:rFonts w:cs="2  Zar" w:hint="cs"/>
          <w:sz w:val="28"/>
          <w:szCs w:val="28"/>
          <w:rtl/>
          <w:lang w:bidi="fa-IR"/>
        </w:rPr>
        <w:t>ي</w:t>
      </w:r>
      <w:r w:rsidRPr="00AE6595">
        <w:rPr>
          <w:rFonts w:cs="2  Zar" w:hint="cs"/>
          <w:sz w:val="28"/>
          <w:szCs w:val="28"/>
          <w:rtl/>
          <w:lang w:bidi="fa-IR"/>
        </w:rPr>
        <w:t>د مرتض</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نگرش</w:t>
      </w:r>
      <w:r w:rsidR="00235F05">
        <w:rPr>
          <w:rFonts w:cs="2  Zar" w:hint="cs"/>
          <w:sz w:val="28"/>
          <w:szCs w:val="28"/>
          <w:rtl/>
          <w:lang w:bidi="fa-IR"/>
        </w:rPr>
        <w:t>ي</w:t>
      </w:r>
      <w:r w:rsidRPr="00AE6595">
        <w:rPr>
          <w:rFonts w:cs="2  Zar" w:hint="cs"/>
          <w:sz w:val="28"/>
          <w:szCs w:val="28"/>
          <w:rtl/>
          <w:lang w:bidi="fa-IR"/>
        </w:rPr>
        <w:t xml:space="preserve"> به زن از د</w:t>
      </w:r>
      <w:r w:rsidR="00235F05">
        <w:rPr>
          <w:rFonts w:cs="2  Zar" w:hint="cs"/>
          <w:sz w:val="28"/>
          <w:szCs w:val="28"/>
          <w:rtl/>
          <w:lang w:bidi="fa-IR"/>
        </w:rPr>
        <w:t>ي</w:t>
      </w:r>
      <w:r w:rsidRPr="00AE6595">
        <w:rPr>
          <w:rFonts w:cs="2  Zar" w:hint="cs"/>
          <w:sz w:val="28"/>
          <w:szCs w:val="28"/>
          <w:rtl/>
          <w:lang w:bidi="fa-IR"/>
        </w:rPr>
        <w:t>دگاه قرآن و بررس</w:t>
      </w:r>
      <w:r w:rsidR="00235F05">
        <w:rPr>
          <w:rFonts w:cs="2  Zar" w:hint="cs"/>
          <w:sz w:val="28"/>
          <w:szCs w:val="28"/>
          <w:rtl/>
          <w:lang w:bidi="fa-IR"/>
        </w:rPr>
        <w:t>ي</w:t>
      </w:r>
      <w:r w:rsidRPr="00AE6595">
        <w:rPr>
          <w:rFonts w:cs="2  Zar" w:hint="cs"/>
          <w:sz w:val="28"/>
          <w:szCs w:val="28"/>
          <w:rtl/>
          <w:lang w:bidi="fa-IR"/>
        </w:rPr>
        <w:t xml:space="preserve"> تطب</w:t>
      </w:r>
      <w:r w:rsidR="00235F05">
        <w:rPr>
          <w:rFonts w:cs="2  Zar" w:hint="cs"/>
          <w:sz w:val="28"/>
          <w:szCs w:val="28"/>
          <w:rtl/>
          <w:lang w:bidi="fa-IR"/>
        </w:rPr>
        <w:t>ي</w:t>
      </w:r>
      <w:r w:rsidRPr="00AE6595">
        <w:rPr>
          <w:rFonts w:cs="2  Zar" w:hint="cs"/>
          <w:sz w:val="28"/>
          <w:szCs w:val="28"/>
          <w:rtl/>
          <w:lang w:bidi="fa-IR"/>
        </w:rPr>
        <w:t>ق</w:t>
      </w:r>
      <w:r w:rsidR="00235F05">
        <w:rPr>
          <w:rFonts w:cs="2  Zar" w:hint="cs"/>
          <w:sz w:val="28"/>
          <w:szCs w:val="28"/>
          <w:rtl/>
          <w:lang w:bidi="fa-IR"/>
        </w:rPr>
        <w:t>ي</w:t>
      </w:r>
      <w:r w:rsidRPr="00AE6595">
        <w:rPr>
          <w:rFonts w:cs="2  Zar" w:hint="cs"/>
          <w:sz w:val="28"/>
          <w:szCs w:val="28"/>
          <w:rtl/>
          <w:lang w:bidi="fa-IR"/>
        </w:rPr>
        <w:t xml:space="preserve"> آن با آئ</w:t>
      </w:r>
      <w:r w:rsidR="00235F05">
        <w:rPr>
          <w:rFonts w:cs="2  Zar" w:hint="cs"/>
          <w:sz w:val="28"/>
          <w:szCs w:val="28"/>
          <w:rtl/>
          <w:lang w:bidi="fa-IR"/>
        </w:rPr>
        <w:t>ي</w:t>
      </w:r>
      <w:r w:rsidRPr="00AE6595">
        <w:rPr>
          <w:rFonts w:cs="2  Zar" w:hint="cs"/>
          <w:sz w:val="28"/>
          <w:szCs w:val="28"/>
          <w:rtl/>
          <w:lang w:bidi="fa-IR"/>
        </w:rPr>
        <w:t xml:space="preserve">ن زرتشت، </w:t>
      </w:r>
      <w:r w:rsidR="00235F05">
        <w:rPr>
          <w:rFonts w:cs="2  Zar" w:hint="cs"/>
          <w:sz w:val="28"/>
          <w:szCs w:val="28"/>
          <w:rtl/>
          <w:lang w:bidi="fa-IR"/>
        </w:rPr>
        <w:t>ي</w:t>
      </w:r>
      <w:r w:rsidRPr="00AE6595">
        <w:rPr>
          <w:rFonts w:cs="2  Zar" w:hint="cs"/>
          <w:sz w:val="28"/>
          <w:szCs w:val="28"/>
          <w:rtl/>
          <w:lang w:bidi="fa-IR"/>
        </w:rPr>
        <w:t>هود و مس</w:t>
      </w:r>
      <w:r w:rsidR="00235F05">
        <w:rPr>
          <w:rFonts w:cs="2  Zar" w:hint="cs"/>
          <w:sz w:val="28"/>
          <w:szCs w:val="28"/>
          <w:rtl/>
          <w:lang w:bidi="fa-IR"/>
        </w:rPr>
        <w:t>ي</w:t>
      </w:r>
      <w:r w:rsidRPr="00AE6595">
        <w:rPr>
          <w:rFonts w:cs="2  Zar" w:hint="cs"/>
          <w:sz w:val="28"/>
          <w:szCs w:val="28"/>
          <w:rtl/>
          <w:lang w:bidi="fa-IR"/>
        </w:rPr>
        <w:t>ح (با تأک</w:t>
      </w:r>
      <w:r w:rsidR="00235F05">
        <w:rPr>
          <w:rFonts w:cs="2  Zar" w:hint="cs"/>
          <w:sz w:val="28"/>
          <w:szCs w:val="28"/>
          <w:rtl/>
          <w:lang w:bidi="fa-IR"/>
        </w:rPr>
        <w:t>ي</w:t>
      </w:r>
      <w:r w:rsidRPr="00AE6595">
        <w:rPr>
          <w:rFonts w:cs="2  Zar" w:hint="cs"/>
          <w:sz w:val="28"/>
          <w:szCs w:val="28"/>
          <w:rtl/>
          <w:lang w:bidi="fa-IR"/>
        </w:rPr>
        <w:t>د بر مهر وارث)</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نگرش</w:t>
      </w:r>
      <w:r w:rsidR="00235F05">
        <w:rPr>
          <w:rFonts w:cs="2  Zar" w:hint="cs"/>
          <w:sz w:val="28"/>
          <w:szCs w:val="28"/>
          <w:rtl/>
          <w:lang w:bidi="fa-IR"/>
        </w:rPr>
        <w:t>ي</w:t>
      </w:r>
      <w:r w:rsidRPr="00AE6595">
        <w:rPr>
          <w:rFonts w:cs="2  Zar" w:hint="cs"/>
          <w:sz w:val="28"/>
          <w:szCs w:val="28"/>
          <w:rtl/>
          <w:lang w:bidi="fa-IR"/>
        </w:rPr>
        <w:t xml:space="preserve"> به فقه ش</w:t>
      </w:r>
      <w:r w:rsidR="00235F05">
        <w:rPr>
          <w:rFonts w:cs="2  Zar" w:hint="cs"/>
          <w:sz w:val="28"/>
          <w:szCs w:val="28"/>
          <w:rtl/>
          <w:lang w:bidi="fa-IR"/>
        </w:rPr>
        <w:t>ي</w:t>
      </w:r>
      <w:r w:rsidRPr="00AE6595">
        <w:rPr>
          <w:rFonts w:cs="2  Zar" w:hint="cs"/>
          <w:sz w:val="28"/>
          <w:szCs w:val="28"/>
          <w:rtl/>
          <w:lang w:bidi="fa-IR"/>
        </w:rPr>
        <w:t>خ طوس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rPr>
      </w:pPr>
      <w:r w:rsidRPr="00AE6595">
        <w:rPr>
          <w:rFonts w:cs="2  Zar" w:hint="cs"/>
          <w:sz w:val="28"/>
          <w:szCs w:val="28"/>
          <w:rtl/>
        </w:rPr>
        <w:t>نگرش</w:t>
      </w:r>
      <w:r w:rsidR="00235F05">
        <w:rPr>
          <w:rFonts w:cs="2  Zar" w:hint="cs"/>
          <w:sz w:val="28"/>
          <w:szCs w:val="28"/>
          <w:rtl/>
        </w:rPr>
        <w:t>ي</w:t>
      </w:r>
      <w:r w:rsidRPr="00AE6595">
        <w:rPr>
          <w:rFonts w:cs="2  Zar" w:hint="cs"/>
          <w:sz w:val="28"/>
          <w:szCs w:val="28"/>
          <w:rtl/>
        </w:rPr>
        <w:t xml:space="preserve"> نو بر شرا</w:t>
      </w:r>
      <w:r w:rsidR="00235F05">
        <w:rPr>
          <w:rFonts w:cs="2  Zar" w:hint="cs"/>
          <w:sz w:val="28"/>
          <w:szCs w:val="28"/>
          <w:rtl/>
        </w:rPr>
        <w:t>ي</w:t>
      </w:r>
      <w:r w:rsidRPr="00AE6595">
        <w:rPr>
          <w:rFonts w:cs="2  Zar" w:hint="cs"/>
          <w:sz w:val="28"/>
          <w:szCs w:val="28"/>
          <w:rtl/>
        </w:rPr>
        <w:t xml:space="preserve">ط </w:t>
      </w:r>
      <w:r w:rsidR="00235F05">
        <w:rPr>
          <w:rFonts w:cs="2  Zar" w:hint="cs"/>
          <w:sz w:val="28"/>
          <w:szCs w:val="28"/>
          <w:rtl/>
        </w:rPr>
        <w:t>ي</w:t>
      </w:r>
      <w:r w:rsidRPr="00AE6595">
        <w:rPr>
          <w:rFonts w:cs="2  Zar" w:hint="cs"/>
          <w:sz w:val="28"/>
          <w:szCs w:val="28"/>
          <w:rtl/>
        </w:rPr>
        <w:t>ائسگ</w:t>
      </w:r>
      <w:r w:rsidR="00235F05">
        <w:rPr>
          <w:rFonts w:cs="2  Zar" w:hint="cs"/>
          <w:sz w:val="28"/>
          <w:szCs w:val="28"/>
          <w:rtl/>
        </w:rPr>
        <w:t>ي</w:t>
      </w:r>
      <w:r w:rsidRPr="00AE6595">
        <w:rPr>
          <w:rFonts w:cs="2  Zar" w:hint="cs"/>
          <w:sz w:val="28"/>
          <w:szCs w:val="28"/>
          <w:rtl/>
        </w:rPr>
        <w:t xml:space="preserve"> و حکم زنان ب</w:t>
      </w:r>
      <w:r w:rsidR="00235F05">
        <w:rPr>
          <w:rFonts w:cs="2  Zar" w:hint="cs"/>
          <w:sz w:val="28"/>
          <w:szCs w:val="28"/>
          <w:rtl/>
        </w:rPr>
        <w:t>ي</w:t>
      </w:r>
      <w:r w:rsidRPr="00AE6595">
        <w:rPr>
          <w:rFonts w:cs="2  Zar" w:hint="cs"/>
          <w:sz w:val="28"/>
          <w:szCs w:val="28"/>
          <w:rtl/>
        </w:rPr>
        <w:t xml:space="preserve"> رحم‌ </w:t>
      </w:r>
    </w:p>
    <w:p w:rsidR="00825006" w:rsidRPr="00AE6595" w:rsidRDefault="00825006" w:rsidP="00AE6595">
      <w:pPr>
        <w:numPr>
          <w:ilvl w:val="0"/>
          <w:numId w:val="5"/>
        </w:numPr>
        <w:tabs>
          <w:tab w:val="left" w:pos="877"/>
        </w:tabs>
        <w:bidi/>
        <w:spacing w:after="0"/>
        <w:ind w:left="657"/>
        <w:rPr>
          <w:rFonts w:cs="2  Zar"/>
          <w:sz w:val="28"/>
          <w:szCs w:val="28"/>
          <w:rtl/>
        </w:rPr>
      </w:pPr>
      <w:r w:rsidRPr="00AE6595">
        <w:rPr>
          <w:rFonts w:cs="2  Zar" w:hint="cs"/>
          <w:sz w:val="28"/>
          <w:szCs w:val="28"/>
          <w:rtl/>
        </w:rPr>
        <w:t>نگرش</w:t>
      </w:r>
      <w:r w:rsidR="00235F05">
        <w:rPr>
          <w:rFonts w:cs="2  Zar" w:hint="cs"/>
          <w:sz w:val="28"/>
          <w:szCs w:val="28"/>
          <w:rtl/>
        </w:rPr>
        <w:t>ي</w:t>
      </w:r>
      <w:r w:rsidRPr="00AE6595">
        <w:rPr>
          <w:rFonts w:cs="2  Zar" w:hint="cs"/>
          <w:sz w:val="28"/>
          <w:szCs w:val="28"/>
          <w:rtl/>
        </w:rPr>
        <w:t xml:space="preserve"> نو به ادله ناظر به قضاوت زنان در فقه امام</w:t>
      </w:r>
      <w:r w:rsidR="00235F05">
        <w:rPr>
          <w:rFonts w:cs="2  Zar" w:hint="cs"/>
          <w:sz w:val="28"/>
          <w:szCs w:val="28"/>
          <w:rtl/>
        </w:rPr>
        <w:t>ي</w:t>
      </w:r>
      <w:r w:rsidRPr="00AE6595">
        <w:rPr>
          <w:rFonts w:cs="2  Zar" w:hint="cs"/>
          <w:sz w:val="28"/>
          <w:szCs w:val="28"/>
          <w:rtl/>
        </w:rPr>
        <w:t>ه و رو</w:t>
      </w:r>
      <w:r w:rsidR="00235F05">
        <w:rPr>
          <w:rFonts w:cs="2  Zar" w:hint="cs"/>
          <w:sz w:val="28"/>
          <w:szCs w:val="28"/>
          <w:rtl/>
        </w:rPr>
        <w:t>ي</w:t>
      </w:r>
      <w:r w:rsidRPr="00AE6595">
        <w:rPr>
          <w:rFonts w:cs="2  Zar" w:hint="cs"/>
          <w:sz w:val="28"/>
          <w:szCs w:val="28"/>
          <w:rtl/>
        </w:rPr>
        <w:t>ه عمل</w:t>
      </w:r>
      <w:r w:rsidR="00235F05">
        <w:rPr>
          <w:rFonts w:cs="2  Zar" w:hint="cs"/>
          <w:sz w:val="28"/>
          <w:szCs w:val="28"/>
          <w:rtl/>
        </w:rPr>
        <w:t>ي</w:t>
      </w:r>
      <w:r w:rsidRPr="00AE6595">
        <w:rPr>
          <w:rFonts w:cs="2  Zar" w:hint="cs"/>
          <w:sz w:val="28"/>
          <w:szCs w:val="28"/>
          <w:rtl/>
        </w:rPr>
        <w:t xml:space="preserve"> حقوق موضوعه ا</w:t>
      </w:r>
      <w:r w:rsidR="00235F05">
        <w:rPr>
          <w:rFonts w:cs="2  Zar" w:hint="cs"/>
          <w:sz w:val="28"/>
          <w:szCs w:val="28"/>
          <w:rtl/>
        </w:rPr>
        <w:t>ي</w:t>
      </w:r>
      <w:r w:rsidRPr="00AE6595">
        <w:rPr>
          <w:rFonts w:cs="2  Zar" w:hint="cs"/>
          <w:sz w:val="28"/>
          <w:szCs w:val="28"/>
          <w:rtl/>
        </w:rPr>
        <w:t xml:space="preserve">ران </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نماز تراو</w:t>
      </w:r>
      <w:r w:rsidR="00235F05">
        <w:rPr>
          <w:rFonts w:cs="2  Zar" w:hint="cs"/>
          <w:sz w:val="28"/>
          <w:szCs w:val="28"/>
          <w:rtl/>
          <w:lang w:bidi="fa-IR"/>
        </w:rPr>
        <w:t>ي</w:t>
      </w:r>
      <w:r w:rsidRPr="00AE6595">
        <w:rPr>
          <w:rFonts w:cs="2  Zar" w:hint="cs"/>
          <w:sz w:val="28"/>
          <w:szCs w:val="28"/>
          <w:rtl/>
          <w:lang w:bidi="fa-IR"/>
        </w:rPr>
        <w:t xml:space="preserve">ح سنّت </w:t>
      </w:r>
      <w:r w:rsidR="00235F05">
        <w:rPr>
          <w:rFonts w:cs="2  Zar" w:hint="cs"/>
          <w:sz w:val="28"/>
          <w:szCs w:val="28"/>
          <w:rtl/>
          <w:lang w:bidi="fa-IR"/>
        </w:rPr>
        <w:t>ي</w:t>
      </w:r>
      <w:r w:rsidRPr="00AE6595">
        <w:rPr>
          <w:rFonts w:cs="2  Zar" w:hint="cs"/>
          <w:sz w:val="28"/>
          <w:szCs w:val="28"/>
          <w:rtl/>
          <w:lang w:bidi="fa-IR"/>
        </w:rPr>
        <w:t>ا بدعت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نماز جمعه در فقه ش</w:t>
      </w:r>
      <w:r w:rsidR="00235F05">
        <w:rPr>
          <w:rFonts w:cs="2  Zar" w:hint="cs"/>
          <w:sz w:val="28"/>
          <w:szCs w:val="28"/>
          <w:rtl/>
          <w:lang w:bidi="fa-IR"/>
        </w:rPr>
        <w:t>ي</w:t>
      </w:r>
      <w:r w:rsidRPr="00AE6595">
        <w:rPr>
          <w:rFonts w:cs="2  Zar" w:hint="cs"/>
          <w:sz w:val="28"/>
          <w:szCs w:val="28"/>
          <w:rtl/>
          <w:lang w:bidi="fa-IR"/>
        </w:rPr>
        <w:t>عه و مذاهب خمسه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نماز مسافر در کتاب و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نماز و روزه در قطب</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نوآور</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خ انصار</w:t>
      </w:r>
      <w:r w:rsidR="00235F05">
        <w:rPr>
          <w:rFonts w:cs="2  Zar" w:hint="cs"/>
          <w:sz w:val="28"/>
          <w:szCs w:val="28"/>
          <w:rtl/>
          <w:lang w:bidi="fa-IR"/>
        </w:rPr>
        <w:t>ي</w:t>
      </w:r>
      <w:r w:rsidRPr="00AE6595">
        <w:rPr>
          <w:rFonts w:cs="2  Zar" w:hint="cs"/>
          <w:sz w:val="28"/>
          <w:szCs w:val="28"/>
          <w:rtl/>
          <w:lang w:bidi="fa-IR"/>
        </w:rPr>
        <w:t xml:space="preserve"> در اصول</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نوآور</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محقق اردب</w:t>
      </w:r>
      <w:r w:rsidR="00235F05">
        <w:rPr>
          <w:rFonts w:cs="2  Zar" w:hint="cs"/>
          <w:sz w:val="28"/>
          <w:szCs w:val="28"/>
          <w:rtl/>
          <w:lang w:bidi="fa-IR"/>
        </w:rPr>
        <w:t>ي</w:t>
      </w:r>
      <w:r w:rsidRPr="00AE6595">
        <w:rPr>
          <w:rFonts w:cs="2  Zar" w:hint="cs"/>
          <w:sz w:val="28"/>
          <w:szCs w:val="28"/>
          <w:rtl/>
          <w:lang w:bidi="fa-IR"/>
        </w:rPr>
        <w:t>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ازشناس</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زنان</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رو</w:t>
      </w:r>
      <w:r w:rsidR="00235F05">
        <w:rPr>
          <w:rFonts w:cs="2  Zar" w:hint="cs"/>
          <w:sz w:val="28"/>
          <w:szCs w:val="28"/>
          <w:rtl/>
          <w:lang w:bidi="fa-IR"/>
        </w:rPr>
        <w:t>ي</w:t>
      </w:r>
      <w:r w:rsidRPr="00AE6595">
        <w:rPr>
          <w:rFonts w:cs="2  Zar" w:hint="cs"/>
          <w:sz w:val="28"/>
          <w:szCs w:val="28"/>
          <w:rtl/>
          <w:lang w:bidi="fa-IR"/>
        </w:rPr>
        <w:t xml:space="preserve"> در</w:t>
      </w:r>
      <w:r w:rsidR="00235F05">
        <w:rPr>
          <w:rFonts w:cs="2  Zar" w:hint="cs"/>
          <w:sz w:val="28"/>
          <w:szCs w:val="28"/>
          <w:rtl/>
          <w:lang w:bidi="fa-IR"/>
        </w:rPr>
        <w:t>ي</w:t>
      </w:r>
      <w:r w:rsidRPr="00AE6595">
        <w:rPr>
          <w:rFonts w:cs="2  Zar" w:hint="cs"/>
          <w:sz w:val="28"/>
          <w:szCs w:val="28"/>
          <w:rtl/>
          <w:lang w:bidi="fa-IR"/>
        </w:rPr>
        <w:t>ا</w:t>
      </w:r>
      <w:r w:rsidR="00235F05">
        <w:rPr>
          <w:rFonts w:cs="2  Zar" w:hint="cs"/>
          <w:sz w:val="28"/>
          <w:szCs w:val="28"/>
          <w:rtl/>
          <w:lang w:bidi="fa-IR"/>
        </w:rPr>
        <w:t>يي</w:t>
      </w:r>
      <w:r w:rsidRPr="00AE6595">
        <w:rPr>
          <w:rFonts w:cs="2  Zar" w:hint="cs"/>
          <w:sz w:val="28"/>
          <w:szCs w:val="28"/>
          <w:rtl/>
          <w:lang w:bidi="fa-IR"/>
        </w:rPr>
        <w:t xml:space="preserve"> مسلمانان در در</w:t>
      </w:r>
      <w:r w:rsidR="00235F05">
        <w:rPr>
          <w:rFonts w:cs="2  Zar" w:hint="cs"/>
          <w:sz w:val="28"/>
          <w:szCs w:val="28"/>
          <w:rtl/>
          <w:lang w:bidi="fa-IR"/>
        </w:rPr>
        <w:t>ي</w:t>
      </w:r>
      <w:r w:rsidRPr="00AE6595">
        <w:rPr>
          <w:rFonts w:cs="2  Zar" w:hint="cs"/>
          <w:sz w:val="28"/>
          <w:szCs w:val="28"/>
          <w:rtl/>
          <w:lang w:bidi="fa-IR"/>
        </w:rPr>
        <w:t>ا</w:t>
      </w:r>
      <w:r w:rsidR="00235F05">
        <w:rPr>
          <w:rFonts w:cs="2  Zar" w:hint="cs"/>
          <w:sz w:val="28"/>
          <w:szCs w:val="28"/>
          <w:rtl/>
          <w:lang w:bidi="fa-IR"/>
        </w:rPr>
        <w:t>ي</w:t>
      </w:r>
      <w:r w:rsidRPr="00AE6595">
        <w:rPr>
          <w:rFonts w:cs="2  Zar" w:hint="cs"/>
          <w:sz w:val="28"/>
          <w:szCs w:val="28"/>
          <w:rtl/>
          <w:lang w:bidi="fa-IR"/>
        </w:rPr>
        <w:t xml:space="preserve"> مد</w:t>
      </w:r>
      <w:r w:rsidR="00235F05">
        <w:rPr>
          <w:rFonts w:cs="2  Zar" w:hint="cs"/>
          <w:sz w:val="28"/>
          <w:szCs w:val="28"/>
          <w:rtl/>
          <w:lang w:bidi="fa-IR"/>
        </w:rPr>
        <w:t>ي</w:t>
      </w:r>
      <w:r w:rsidRPr="00AE6595">
        <w:rPr>
          <w:rFonts w:cs="2  Zar" w:hint="cs"/>
          <w:sz w:val="28"/>
          <w:szCs w:val="28"/>
          <w:rtl/>
          <w:lang w:bidi="fa-IR"/>
        </w:rPr>
        <w:t>ترانه در صدر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وجدان فقه</w:t>
      </w:r>
      <w:r w:rsidR="00235F05">
        <w:rPr>
          <w:rFonts w:cs="2  Zar" w:hint="cs"/>
          <w:sz w:val="28"/>
          <w:szCs w:val="28"/>
          <w:rtl/>
          <w:lang w:bidi="fa-IR"/>
        </w:rPr>
        <w:t>ي</w:t>
      </w:r>
      <w:r w:rsidRPr="00AE6595">
        <w:rPr>
          <w:rFonts w:cs="2  Zar" w:hint="cs"/>
          <w:sz w:val="28"/>
          <w:szCs w:val="28"/>
          <w:rtl/>
          <w:lang w:bidi="fa-IR"/>
        </w:rPr>
        <w:t xml:space="preserve"> و راه‌ها</w:t>
      </w:r>
      <w:r w:rsidR="00235F05">
        <w:rPr>
          <w:rFonts w:cs="2  Zar" w:hint="cs"/>
          <w:sz w:val="28"/>
          <w:szCs w:val="28"/>
          <w:rtl/>
          <w:lang w:bidi="fa-IR"/>
        </w:rPr>
        <w:t>ي</w:t>
      </w:r>
      <w:r w:rsidRPr="00AE6595">
        <w:rPr>
          <w:rFonts w:cs="2  Zar" w:hint="cs"/>
          <w:sz w:val="28"/>
          <w:szCs w:val="28"/>
          <w:rtl/>
          <w:lang w:bidi="fa-IR"/>
        </w:rPr>
        <w:t xml:space="preserve"> انضباط‌بخش</w:t>
      </w:r>
      <w:r w:rsidR="00235F05">
        <w:rPr>
          <w:rFonts w:cs="2  Zar" w:hint="cs"/>
          <w:sz w:val="28"/>
          <w:szCs w:val="28"/>
          <w:rtl/>
          <w:lang w:bidi="fa-IR"/>
        </w:rPr>
        <w:t>ي</w:t>
      </w:r>
      <w:r w:rsidRPr="00AE6595">
        <w:rPr>
          <w:rFonts w:cs="2  Zar" w:hint="cs"/>
          <w:sz w:val="28"/>
          <w:szCs w:val="28"/>
          <w:rtl/>
          <w:lang w:bidi="fa-IR"/>
        </w:rPr>
        <w:t xml:space="preserve"> به آن در استنباط</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وجوب خمس در عصر غ</w:t>
      </w:r>
      <w:r w:rsidR="00235F05">
        <w:rPr>
          <w:rFonts w:cs="2  Zar" w:hint="cs"/>
          <w:sz w:val="28"/>
          <w:szCs w:val="28"/>
          <w:rtl/>
          <w:lang w:bidi="fa-IR"/>
        </w:rPr>
        <w:t>ي</w:t>
      </w:r>
      <w:r w:rsidRPr="00AE6595">
        <w:rPr>
          <w:rFonts w:cs="2  Zar" w:hint="cs"/>
          <w:sz w:val="28"/>
          <w:szCs w:val="28"/>
          <w:rtl/>
          <w:lang w:bidi="fa-IR"/>
        </w:rPr>
        <w:t>بت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lastRenderedPageBreak/>
        <w:t>وجوب ع</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نماز جمعه </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وجوه فقه</w:t>
      </w:r>
      <w:r w:rsidR="00235F05">
        <w:rPr>
          <w:rFonts w:cs="2  Zar" w:hint="cs"/>
          <w:sz w:val="28"/>
          <w:szCs w:val="28"/>
          <w:rtl/>
          <w:lang w:bidi="fa-IR"/>
        </w:rPr>
        <w:t>ي</w:t>
      </w:r>
      <w:r w:rsidRPr="00AE6595">
        <w:rPr>
          <w:rFonts w:cs="2  Zar" w:hint="cs"/>
          <w:sz w:val="28"/>
          <w:szCs w:val="28"/>
          <w:rtl/>
          <w:lang w:bidi="fa-IR"/>
        </w:rPr>
        <w:t xml:space="preserve"> انسداد مال توسط بانک‌ها برا</w:t>
      </w:r>
      <w:r w:rsidR="00235F05">
        <w:rPr>
          <w:rFonts w:cs="2  Zar" w:hint="cs"/>
          <w:sz w:val="28"/>
          <w:szCs w:val="28"/>
          <w:rtl/>
          <w:lang w:bidi="fa-IR"/>
        </w:rPr>
        <w:t>ي</w:t>
      </w:r>
      <w:r w:rsidRPr="00AE6595">
        <w:rPr>
          <w:rFonts w:cs="2  Zar" w:hint="cs"/>
          <w:sz w:val="28"/>
          <w:szCs w:val="28"/>
          <w:rtl/>
          <w:lang w:bidi="fa-IR"/>
        </w:rPr>
        <w:t xml:space="preserve"> در</w:t>
      </w:r>
      <w:r w:rsidR="00235F05">
        <w:rPr>
          <w:rFonts w:cs="2  Zar" w:hint="cs"/>
          <w:sz w:val="28"/>
          <w:szCs w:val="28"/>
          <w:rtl/>
          <w:lang w:bidi="fa-IR"/>
        </w:rPr>
        <w:t>ي</w:t>
      </w:r>
      <w:r w:rsidRPr="00AE6595">
        <w:rPr>
          <w:rFonts w:cs="2  Zar" w:hint="cs"/>
          <w:sz w:val="28"/>
          <w:szCs w:val="28"/>
          <w:rtl/>
          <w:lang w:bidi="fa-IR"/>
        </w:rPr>
        <w:t>افت اقساط</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وحدان</w:t>
      </w:r>
      <w:r w:rsidR="00235F05">
        <w:rPr>
          <w:rFonts w:cs="2  Zar" w:hint="cs"/>
          <w:sz w:val="28"/>
          <w:szCs w:val="28"/>
          <w:rtl/>
          <w:lang w:bidi="fa-IR"/>
        </w:rPr>
        <w:t>ي</w:t>
      </w:r>
      <w:r w:rsidRPr="00AE6595">
        <w:rPr>
          <w:rFonts w:cs="2  Zar" w:hint="cs"/>
          <w:sz w:val="28"/>
          <w:szCs w:val="28"/>
          <w:rtl/>
          <w:lang w:bidi="fa-IR"/>
        </w:rPr>
        <w:t>ت مرجع</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وحدت د</w:t>
      </w:r>
      <w:r w:rsidR="00235F05">
        <w:rPr>
          <w:rFonts w:cs="2  Zar" w:hint="cs"/>
          <w:sz w:val="28"/>
          <w:szCs w:val="28"/>
          <w:rtl/>
          <w:lang w:bidi="fa-IR"/>
        </w:rPr>
        <w:t>ي</w:t>
      </w:r>
      <w:r w:rsidRPr="00AE6595">
        <w:rPr>
          <w:rFonts w:cs="2  Zar" w:hint="cs"/>
          <w:sz w:val="28"/>
          <w:szCs w:val="28"/>
          <w:rtl/>
          <w:lang w:bidi="fa-IR"/>
        </w:rPr>
        <w:t>ن و س</w:t>
      </w:r>
      <w:r w:rsidR="00235F05">
        <w:rPr>
          <w:rFonts w:cs="2  Zar" w:hint="cs"/>
          <w:sz w:val="28"/>
          <w:szCs w:val="28"/>
          <w:rtl/>
          <w:lang w:bidi="fa-IR"/>
        </w:rPr>
        <w:t>ي</w:t>
      </w:r>
      <w:r w:rsidRPr="00AE6595">
        <w:rPr>
          <w:rFonts w:cs="2  Zar" w:hint="cs"/>
          <w:sz w:val="28"/>
          <w:szCs w:val="28"/>
          <w:rtl/>
          <w:lang w:bidi="fa-IR"/>
        </w:rPr>
        <w:t>است در اند</w:t>
      </w:r>
      <w:r w:rsidR="00235F05">
        <w:rPr>
          <w:rFonts w:cs="2  Zar" w:hint="cs"/>
          <w:sz w:val="28"/>
          <w:szCs w:val="28"/>
          <w:rtl/>
          <w:lang w:bidi="fa-IR"/>
        </w:rPr>
        <w:t>ي</w:t>
      </w:r>
      <w:r w:rsidRPr="00AE6595">
        <w:rPr>
          <w:rFonts w:cs="2  Zar" w:hint="cs"/>
          <w:sz w:val="28"/>
          <w:szCs w:val="28"/>
          <w:rtl/>
          <w:lang w:bidi="fa-IR"/>
        </w:rPr>
        <w:t>شه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(ره)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وحدت مناط و الغا</w:t>
      </w:r>
      <w:r w:rsidR="00235F05">
        <w:rPr>
          <w:rFonts w:cs="2  Zar" w:hint="cs"/>
          <w:sz w:val="28"/>
          <w:szCs w:val="28"/>
          <w:rtl/>
          <w:lang w:bidi="fa-IR"/>
        </w:rPr>
        <w:t>ي</w:t>
      </w:r>
      <w:r w:rsidRPr="00AE6595">
        <w:rPr>
          <w:rFonts w:cs="2  Zar" w:hint="cs"/>
          <w:sz w:val="28"/>
          <w:szCs w:val="28"/>
          <w:rtl/>
          <w:lang w:bidi="fa-IR"/>
        </w:rPr>
        <w:t xml:space="preserve"> خصوص</w:t>
      </w:r>
      <w:r w:rsidR="00235F05">
        <w:rPr>
          <w:rFonts w:cs="2  Zar" w:hint="cs"/>
          <w:sz w:val="28"/>
          <w:szCs w:val="28"/>
          <w:rtl/>
          <w:lang w:bidi="fa-IR"/>
        </w:rPr>
        <w:t>ي</w:t>
      </w:r>
      <w:r w:rsidRPr="00AE6595">
        <w:rPr>
          <w:rFonts w:cs="2  Zar" w:hint="cs"/>
          <w:sz w:val="28"/>
          <w:szCs w:val="28"/>
          <w:rtl/>
          <w:lang w:bidi="fa-IR"/>
        </w:rPr>
        <w:t>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وحدت و تعدّد در ولا</w:t>
      </w:r>
      <w:r w:rsidR="00235F05">
        <w:rPr>
          <w:rFonts w:cs="2  Zar" w:hint="cs"/>
          <w:sz w:val="28"/>
          <w:szCs w:val="28"/>
          <w:rtl/>
          <w:lang w:bidi="fa-IR"/>
        </w:rPr>
        <w:t>ي</w:t>
      </w:r>
      <w:r w:rsidRPr="00AE6595">
        <w:rPr>
          <w:rFonts w:cs="2  Zar" w:hint="cs"/>
          <w:sz w:val="28"/>
          <w:szCs w:val="28"/>
          <w:rtl/>
          <w:lang w:bidi="fa-IR"/>
        </w:rPr>
        <w:t>ت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ورزش از د</w:t>
      </w:r>
      <w:r w:rsidR="00235F05">
        <w:rPr>
          <w:rFonts w:cs="2  Zar" w:hint="cs"/>
          <w:sz w:val="28"/>
          <w:szCs w:val="28"/>
          <w:rtl/>
          <w:lang w:bidi="fa-IR"/>
        </w:rPr>
        <w:t>ي</w:t>
      </w:r>
      <w:r w:rsidRPr="00AE6595">
        <w:rPr>
          <w:rFonts w:cs="2  Zar" w:hint="cs"/>
          <w:sz w:val="28"/>
          <w:szCs w:val="28"/>
          <w:rtl/>
          <w:lang w:bidi="fa-IR"/>
        </w:rPr>
        <w:t>دگاه حقوق ک</w:t>
      </w:r>
      <w:r w:rsidR="00235F05">
        <w:rPr>
          <w:rFonts w:cs="2  Zar" w:hint="cs"/>
          <w:sz w:val="28"/>
          <w:szCs w:val="28"/>
          <w:rtl/>
          <w:lang w:bidi="fa-IR"/>
        </w:rPr>
        <w:t>ي</w:t>
      </w:r>
      <w:r w:rsidRPr="00AE6595">
        <w:rPr>
          <w:rFonts w:cs="2  Zar" w:hint="cs"/>
          <w:sz w:val="28"/>
          <w:szCs w:val="28"/>
          <w:rtl/>
          <w:lang w:bidi="fa-IR"/>
        </w:rPr>
        <w:t>فر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وص</w:t>
      </w:r>
      <w:r w:rsidR="00235F05">
        <w:rPr>
          <w:rFonts w:cs="2  Zar" w:hint="cs"/>
          <w:sz w:val="28"/>
          <w:szCs w:val="28"/>
          <w:rtl/>
          <w:lang w:bidi="fa-IR"/>
        </w:rPr>
        <w:t>ي</w:t>
      </w:r>
      <w:r w:rsidRPr="00AE6595">
        <w:rPr>
          <w:rFonts w:cs="2  Zar" w:hint="cs"/>
          <w:sz w:val="28"/>
          <w:szCs w:val="28"/>
          <w:rtl/>
          <w:lang w:bidi="fa-IR"/>
        </w:rPr>
        <w:t>ت از نظر مذاهب خمسه و قانون مدن</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وص</w:t>
      </w:r>
      <w:r w:rsidR="00235F05">
        <w:rPr>
          <w:rFonts w:cs="2  Zar" w:hint="cs"/>
          <w:sz w:val="28"/>
          <w:szCs w:val="28"/>
          <w:rtl/>
          <w:lang w:bidi="fa-IR"/>
        </w:rPr>
        <w:t>ي</w:t>
      </w:r>
      <w:r w:rsidRPr="00AE6595">
        <w:rPr>
          <w:rFonts w:cs="2  Zar" w:hint="cs"/>
          <w:sz w:val="28"/>
          <w:szCs w:val="28"/>
          <w:rtl/>
          <w:lang w:bidi="fa-IR"/>
        </w:rPr>
        <w:t>ت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وظا</w:t>
      </w:r>
      <w:r w:rsidR="00235F05">
        <w:rPr>
          <w:rFonts w:cs="2  Zar" w:hint="cs"/>
          <w:sz w:val="28"/>
          <w:szCs w:val="28"/>
          <w:rtl/>
          <w:lang w:bidi="fa-IR"/>
        </w:rPr>
        <w:t>ي</w:t>
      </w:r>
      <w:r w:rsidRPr="00AE6595">
        <w:rPr>
          <w:rFonts w:cs="2  Zar" w:hint="cs"/>
          <w:sz w:val="28"/>
          <w:szCs w:val="28"/>
          <w:rtl/>
          <w:lang w:bidi="fa-IR"/>
        </w:rPr>
        <w:t>ف زوج و زوجه در فقه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وظ</w:t>
      </w:r>
      <w:r w:rsidR="00235F05">
        <w:rPr>
          <w:rFonts w:cs="2  Zar" w:hint="cs"/>
          <w:sz w:val="28"/>
          <w:szCs w:val="28"/>
          <w:rtl/>
          <w:lang w:bidi="fa-IR"/>
        </w:rPr>
        <w:t>ي</w:t>
      </w:r>
      <w:r w:rsidRPr="00AE6595">
        <w:rPr>
          <w:rFonts w:cs="2  Zar" w:hint="cs"/>
          <w:sz w:val="28"/>
          <w:szCs w:val="28"/>
          <w:rtl/>
          <w:lang w:bidi="fa-IR"/>
        </w:rPr>
        <w:t>فه و اخت</w:t>
      </w:r>
      <w:r w:rsidR="00235F05">
        <w:rPr>
          <w:rFonts w:cs="2  Zar" w:hint="cs"/>
          <w:sz w:val="28"/>
          <w:szCs w:val="28"/>
          <w:rtl/>
          <w:lang w:bidi="fa-IR"/>
        </w:rPr>
        <w:t>ي</w:t>
      </w:r>
      <w:r w:rsidRPr="00AE6595">
        <w:rPr>
          <w:rFonts w:cs="2  Zar" w:hint="cs"/>
          <w:sz w:val="28"/>
          <w:szCs w:val="28"/>
          <w:rtl/>
          <w:lang w:bidi="fa-IR"/>
        </w:rPr>
        <w:t>ارات ق</w:t>
      </w:r>
      <w:r w:rsidR="00235F05">
        <w:rPr>
          <w:rFonts w:cs="2  Zar" w:hint="cs"/>
          <w:sz w:val="28"/>
          <w:szCs w:val="28"/>
          <w:rtl/>
          <w:lang w:bidi="fa-IR"/>
        </w:rPr>
        <w:t>ي</w:t>
      </w:r>
      <w:r w:rsidRPr="00AE6595">
        <w:rPr>
          <w:rFonts w:cs="2  Zar" w:hint="cs"/>
          <w:sz w:val="28"/>
          <w:szCs w:val="28"/>
          <w:rtl/>
          <w:lang w:bidi="fa-IR"/>
        </w:rPr>
        <w:t>م در حقوق ا</w:t>
      </w:r>
      <w:r w:rsidR="00235F05">
        <w:rPr>
          <w:rFonts w:cs="2  Zar" w:hint="cs"/>
          <w:sz w:val="28"/>
          <w:szCs w:val="28"/>
          <w:rtl/>
          <w:lang w:bidi="fa-IR"/>
        </w:rPr>
        <w:t>ي</w:t>
      </w:r>
      <w:r w:rsidRPr="00AE6595">
        <w:rPr>
          <w:rFonts w:cs="2  Zar" w:hint="cs"/>
          <w:sz w:val="28"/>
          <w:szCs w:val="28"/>
          <w:rtl/>
          <w:lang w:bidi="fa-IR"/>
        </w:rPr>
        <w:t>ران و فقه امام</w:t>
      </w:r>
      <w:r w:rsidR="00235F05">
        <w:rPr>
          <w:rFonts w:cs="2  Zar" w:hint="cs"/>
          <w:sz w:val="28"/>
          <w:szCs w:val="28"/>
          <w:rtl/>
          <w:lang w:bidi="fa-IR"/>
        </w:rPr>
        <w:t>ي</w:t>
      </w:r>
      <w:r w:rsidRPr="00AE6595">
        <w:rPr>
          <w:rFonts w:cs="2  Zar" w:hint="cs"/>
          <w:sz w:val="28"/>
          <w:szCs w:val="28"/>
          <w:rtl/>
          <w:lang w:bidi="fa-IR"/>
        </w:rPr>
        <w:t>ه</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وقف در اسلام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وقف سهام از نظر فقه</w:t>
      </w:r>
      <w:r w:rsidR="00235F05">
        <w:rPr>
          <w:rFonts w:cs="2  Zar" w:hint="cs"/>
          <w:sz w:val="28"/>
          <w:szCs w:val="28"/>
          <w:rtl/>
          <w:lang w:bidi="fa-IR"/>
        </w:rPr>
        <w:t>ي</w:t>
      </w:r>
      <w:r w:rsidRPr="00AE6595">
        <w:rPr>
          <w:rFonts w:cs="2  Zar" w:hint="cs"/>
          <w:sz w:val="28"/>
          <w:szCs w:val="28"/>
          <w:rtl/>
          <w:lang w:bidi="fa-IR"/>
        </w:rPr>
        <w:t xml:space="preserve"> و ارائه الگو</w:t>
      </w:r>
      <w:r w:rsidR="00235F05">
        <w:rPr>
          <w:rFonts w:cs="2  Zar" w:hint="cs"/>
          <w:sz w:val="28"/>
          <w:szCs w:val="28"/>
          <w:rtl/>
          <w:lang w:bidi="fa-IR"/>
        </w:rPr>
        <w:t>ي</w:t>
      </w:r>
      <w:r w:rsidRPr="00AE6595">
        <w:rPr>
          <w:rFonts w:cs="2  Zar" w:hint="cs"/>
          <w:sz w:val="28"/>
          <w:szCs w:val="28"/>
          <w:rtl/>
          <w:lang w:bidi="fa-IR"/>
        </w:rPr>
        <w:t xml:space="preserve"> مال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وکالت در حقوق تجارت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وکالت در فقه اسلام</w:t>
      </w:r>
      <w:r w:rsidR="00235F05">
        <w:rPr>
          <w:rFonts w:cs="2  Zar" w:hint="cs"/>
          <w:sz w:val="28"/>
          <w:szCs w:val="28"/>
          <w:rtl/>
          <w:lang w:bidi="fa-IR"/>
        </w:rPr>
        <w:t>ي</w:t>
      </w:r>
      <w:r w:rsidRPr="00AE6595">
        <w:rPr>
          <w:rFonts w:cs="2  Zar" w:hint="cs"/>
          <w:sz w:val="28"/>
          <w:szCs w:val="28"/>
          <w:rtl/>
          <w:lang w:bidi="fa-IR"/>
        </w:rPr>
        <w:t xml:space="preserve"> و قانون مدن</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ولا</w:t>
      </w:r>
      <w:r w:rsidR="00235F05">
        <w:rPr>
          <w:rFonts w:ascii="Tahoma" w:hAnsi="Tahoma" w:cs="2  Zar" w:hint="cs"/>
          <w:sz w:val="28"/>
          <w:szCs w:val="28"/>
          <w:rtl/>
        </w:rPr>
        <w:t>ي</w:t>
      </w:r>
      <w:r w:rsidRPr="00AE6595">
        <w:rPr>
          <w:rFonts w:ascii="Tahoma" w:hAnsi="Tahoma" w:cs="2  Zar" w:hint="cs"/>
          <w:sz w:val="28"/>
          <w:szCs w:val="28"/>
          <w:rtl/>
        </w:rPr>
        <w:t>ت باور</w:t>
      </w:r>
      <w:r w:rsidR="00235F05">
        <w:rPr>
          <w:rFonts w:ascii="Tahoma" w:hAnsi="Tahoma" w:cs="2  Zar" w:hint="cs"/>
          <w:sz w:val="28"/>
          <w:szCs w:val="28"/>
          <w:rtl/>
        </w:rPr>
        <w:t>ي</w:t>
      </w:r>
      <w:r w:rsidRPr="00AE6595">
        <w:rPr>
          <w:rFonts w:ascii="Tahoma" w:hAnsi="Tahoma" w:cs="2  Zar" w:hint="cs"/>
          <w:sz w:val="28"/>
          <w:szCs w:val="28"/>
          <w:rtl/>
        </w:rPr>
        <w:t xml:space="preserve"> و امامت محور</w:t>
      </w:r>
      <w:r w:rsidR="00235F05">
        <w:rPr>
          <w:rFonts w:ascii="Tahoma" w:hAnsi="Tahoma" w:cs="2  Zar" w:hint="cs"/>
          <w:sz w:val="28"/>
          <w:szCs w:val="28"/>
          <w:rtl/>
        </w:rPr>
        <w:t>ي</w:t>
      </w:r>
      <w:r w:rsidRPr="00AE6595">
        <w:rPr>
          <w:rFonts w:ascii="Tahoma" w:hAnsi="Tahoma" w:cs="2  Zar" w:hint="cs"/>
          <w:sz w:val="28"/>
          <w:szCs w:val="28"/>
          <w:rtl/>
        </w:rPr>
        <w:t xml:space="preserve"> در فقه جعفر</w:t>
      </w:r>
      <w:r w:rsidR="00235F05">
        <w:rPr>
          <w:rFonts w:ascii="Tahoma" w:hAnsi="Tahoma" w:cs="2  Zar" w:hint="cs"/>
          <w:sz w:val="28"/>
          <w:szCs w:val="28"/>
          <w:rtl/>
        </w:rPr>
        <w:t>ي</w:t>
      </w:r>
    </w:p>
    <w:p w:rsidR="00825006" w:rsidRPr="00AE6595" w:rsidRDefault="00825006" w:rsidP="00AE6595">
      <w:pPr>
        <w:numPr>
          <w:ilvl w:val="0"/>
          <w:numId w:val="5"/>
        </w:numPr>
        <w:tabs>
          <w:tab w:val="left" w:pos="877"/>
        </w:tabs>
        <w:bidi/>
        <w:spacing w:after="0"/>
        <w:ind w:left="657"/>
        <w:jc w:val="lowKashida"/>
        <w:rPr>
          <w:rFonts w:ascii="Times New Roman" w:hAnsi="Times New Roman"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پدر در ازدواج دختر</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در فقه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 از د</w:t>
      </w:r>
      <w:r w:rsidR="00235F05">
        <w:rPr>
          <w:rFonts w:cs="2  Zar" w:hint="cs"/>
          <w:sz w:val="28"/>
          <w:szCs w:val="28"/>
          <w:rtl/>
          <w:lang w:bidi="fa-IR"/>
        </w:rPr>
        <w:t>ي</w:t>
      </w:r>
      <w:r w:rsidRPr="00AE6595">
        <w:rPr>
          <w:rFonts w:cs="2  Zar" w:hint="cs"/>
          <w:sz w:val="28"/>
          <w:szCs w:val="28"/>
          <w:rtl/>
          <w:lang w:bidi="fa-IR"/>
        </w:rPr>
        <w:t>دگاه ابن فهد حل</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 از د</w:t>
      </w:r>
      <w:r w:rsidR="00235F05">
        <w:rPr>
          <w:rFonts w:cs="2  Zar" w:hint="cs"/>
          <w:sz w:val="28"/>
          <w:szCs w:val="28"/>
          <w:rtl/>
          <w:lang w:bidi="fa-IR"/>
        </w:rPr>
        <w:t>ي</w:t>
      </w:r>
      <w:r w:rsidRPr="00AE6595">
        <w:rPr>
          <w:rFonts w:cs="2  Zar" w:hint="cs"/>
          <w:sz w:val="28"/>
          <w:szCs w:val="28"/>
          <w:rtl/>
          <w:lang w:bidi="fa-IR"/>
        </w:rPr>
        <w:t>دگاه س</w:t>
      </w:r>
      <w:r w:rsidR="00235F05">
        <w:rPr>
          <w:rFonts w:cs="2  Zar" w:hint="cs"/>
          <w:sz w:val="28"/>
          <w:szCs w:val="28"/>
          <w:rtl/>
          <w:lang w:bidi="fa-IR"/>
        </w:rPr>
        <w:t>ي</w:t>
      </w:r>
      <w:r w:rsidRPr="00AE6595">
        <w:rPr>
          <w:rFonts w:cs="2  Zar" w:hint="cs"/>
          <w:sz w:val="28"/>
          <w:szCs w:val="28"/>
          <w:rtl/>
          <w:lang w:bidi="fa-IR"/>
        </w:rPr>
        <w:t>د لار</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 از د</w:t>
      </w:r>
      <w:r w:rsidR="00235F05">
        <w:rPr>
          <w:rFonts w:cs="2  Zar" w:hint="cs"/>
          <w:sz w:val="28"/>
          <w:szCs w:val="28"/>
          <w:rtl/>
          <w:lang w:bidi="fa-IR"/>
        </w:rPr>
        <w:t>ي</w:t>
      </w:r>
      <w:r w:rsidRPr="00AE6595">
        <w:rPr>
          <w:rFonts w:cs="2  Zar" w:hint="cs"/>
          <w:sz w:val="28"/>
          <w:szCs w:val="28"/>
          <w:rtl/>
          <w:lang w:bidi="fa-IR"/>
        </w:rPr>
        <w:t>دگاه علامه مجلس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 در اند</w:t>
      </w:r>
      <w:r w:rsidR="00235F05">
        <w:rPr>
          <w:rFonts w:cs="2  Zar" w:hint="cs"/>
          <w:sz w:val="28"/>
          <w:szCs w:val="28"/>
          <w:rtl/>
          <w:lang w:bidi="fa-IR"/>
        </w:rPr>
        <w:t>ي</w:t>
      </w:r>
      <w:r w:rsidRPr="00AE6595">
        <w:rPr>
          <w:rFonts w:cs="2  Zar" w:hint="cs"/>
          <w:sz w:val="28"/>
          <w:szCs w:val="28"/>
          <w:rtl/>
          <w:lang w:bidi="fa-IR"/>
        </w:rPr>
        <w:t>شة فق</w:t>
      </w:r>
      <w:r w:rsidR="00235F05">
        <w:rPr>
          <w:rFonts w:cs="2  Zar" w:hint="cs"/>
          <w:sz w:val="28"/>
          <w:szCs w:val="28"/>
          <w:rtl/>
          <w:lang w:bidi="fa-IR"/>
        </w:rPr>
        <w:t>ي</w:t>
      </w:r>
      <w:r w:rsidRPr="00AE6595">
        <w:rPr>
          <w:rFonts w:cs="2  Zar" w:hint="cs"/>
          <w:sz w:val="28"/>
          <w:szCs w:val="28"/>
          <w:rtl/>
          <w:lang w:bidi="fa-IR"/>
        </w:rPr>
        <w:t>هان معاصر ش</w:t>
      </w:r>
      <w:r w:rsidR="00235F05">
        <w:rPr>
          <w:rFonts w:cs="2  Zar" w:hint="cs"/>
          <w:sz w:val="28"/>
          <w:szCs w:val="28"/>
          <w:rtl/>
          <w:lang w:bidi="fa-IR"/>
        </w:rPr>
        <w:t>ي</w:t>
      </w:r>
      <w:r w:rsidRPr="00AE6595">
        <w:rPr>
          <w:rFonts w:cs="2  Zar" w:hint="cs"/>
          <w:sz w:val="28"/>
          <w:szCs w:val="28"/>
          <w:rtl/>
          <w:lang w:bidi="fa-IR"/>
        </w:rPr>
        <w:t>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 در حقوق اساس</w:t>
      </w:r>
      <w:r w:rsidR="00235F05">
        <w:rPr>
          <w:rFonts w:cs="2  Zar" w:hint="cs"/>
          <w:sz w:val="28"/>
          <w:szCs w:val="28"/>
          <w:rtl/>
          <w:lang w:bidi="fa-IR"/>
        </w:rPr>
        <w:t>ي</w:t>
      </w:r>
      <w:r w:rsidRPr="00AE6595">
        <w:rPr>
          <w:rFonts w:cs="2  Zar" w:hint="cs"/>
          <w:sz w:val="28"/>
          <w:szCs w:val="28"/>
          <w:rtl/>
          <w:lang w:bidi="fa-IR"/>
        </w:rPr>
        <w:t xml:space="preserve"> جمهور</w:t>
      </w:r>
      <w:r w:rsidR="00235F05">
        <w:rPr>
          <w:rFonts w:cs="2  Zar" w:hint="cs"/>
          <w:sz w:val="28"/>
          <w:szCs w:val="28"/>
          <w:rtl/>
          <w:lang w:bidi="fa-IR"/>
        </w:rPr>
        <w:t>ي</w:t>
      </w:r>
      <w:r w:rsidRPr="00AE6595">
        <w:rPr>
          <w:rFonts w:cs="2  Zar" w:hint="cs"/>
          <w:sz w:val="28"/>
          <w:szCs w:val="28"/>
          <w:rtl/>
          <w:lang w:bidi="fa-IR"/>
        </w:rPr>
        <w:t xml:space="preserve"> اسلام</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lastRenderedPageBreak/>
        <w:t>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 و دموکراس</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فق</w:t>
      </w:r>
      <w:r w:rsidR="00235F05">
        <w:rPr>
          <w:rFonts w:cs="2  Zar" w:hint="cs"/>
          <w:sz w:val="28"/>
          <w:szCs w:val="28"/>
          <w:rtl/>
          <w:lang w:bidi="fa-IR"/>
        </w:rPr>
        <w:t>ي</w:t>
      </w:r>
      <w:r w:rsidRPr="00AE6595">
        <w:rPr>
          <w:rFonts w:cs="2  Zar" w:hint="cs"/>
          <w:sz w:val="28"/>
          <w:szCs w:val="28"/>
          <w:rtl/>
          <w:lang w:bidi="fa-IR"/>
        </w:rPr>
        <w:t>هان از نگاه مذهب شافع</w:t>
      </w:r>
      <w:r w:rsidR="00235F05">
        <w:rPr>
          <w:rFonts w:cs="2  Zar" w:hint="cs"/>
          <w:sz w:val="28"/>
          <w:szCs w:val="28"/>
          <w:rtl/>
          <w:lang w:bidi="fa-IR"/>
        </w:rPr>
        <w:t>ي</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ت قانون</w:t>
      </w:r>
      <w:r w:rsidR="00235F05">
        <w:rPr>
          <w:rFonts w:cs="2  Zar" w:hint="cs"/>
          <w:sz w:val="28"/>
          <w:szCs w:val="28"/>
          <w:rtl/>
          <w:lang w:bidi="fa-IR"/>
        </w:rPr>
        <w:t>ي</w:t>
      </w:r>
      <w:r w:rsidRPr="00AE6595">
        <w:rPr>
          <w:rFonts w:cs="2  Zar" w:hint="cs"/>
          <w:sz w:val="28"/>
          <w:szCs w:val="28"/>
          <w:rtl/>
          <w:lang w:bidi="fa-IR"/>
        </w:rPr>
        <w:t xml:space="preserve"> بر جن</w:t>
      </w:r>
      <w:r w:rsidR="00235F05">
        <w:rPr>
          <w:rFonts w:cs="2  Zar" w:hint="cs"/>
          <w:sz w:val="28"/>
          <w:szCs w:val="28"/>
          <w:rtl/>
          <w:lang w:bidi="fa-IR"/>
        </w:rPr>
        <w:t>ي</w:t>
      </w:r>
      <w:r w:rsidRPr="00AE6595">
        <w:rPr>
          <w:rFonts w:cs="2  Zar" w:hint="cs"/>
          <w:sz w:val="28"/>
          <w:szCs w:val="28"/>
          <w:rtl/>
          <w:lang w:bidi="fa-IR"/>
        </w:rPr>
        <w:t>ن آزما</w:t>
      </w:r>
      <w:r w:rsidR="00235F05">
        <w:rPr>
          <w:rFonts w:cs="2  Zar" w:hint="cs"/>
          <w:sz w:val="28"/>
          <w:szCs w:val="28"/>
          <w:rtl/>
          <w:lang w:bidi="fa-IR"/>
        </w:rPr>
        <w:t>ي</w:t>
      </w:r>
      <w:r w:rsidRPr="00AE6595">
        <w:rPr>
          <w:rFonts w:cs="2  Zar" w:hint="cs"/>
          <w:sz w:val="28"/>
          <w:szCs w:val="28"/>
          <w:rtl/>
          <w:lang w:bidi="fa-IR"/>
        </w:rPr>
        <w:t>شگا</w:t>
      </w:r>
      <w:r w:rsidR="00235F05">
        <w:rPr>
          <w:rFonts w:cs="2  Zar" w:hint="cs"/>
          <w:sz w:val="28"/>
          <w:szCs w:val="28"/>
          <w:rtl/>
          <w:lang w:bidi="fa-IR"/>
        </w:rPr>
        <w:t>ي</w:t>
      </w:r>
    </w:p>
    <w:p w:rsidR="00825006" w:rsidRPr="00AE6595" w:rsidRDefault="00825006" w:rsidP="00AE6595">
      <w:pPr>
        <w:pStyle w:val="NoSpacing"/>
        <w:numPr>
          <w:ilvl w:val="0"/>
          <w:numId w:val="5"/>
        </w:numPr>
        <w:tabs>
          <w:tab w:val="clear" w:pos="6578"/>
          <w:tab w:val="left" w:pos="877"/>
        </w:tabs>
        <w:spacing w:line="276" w:lineRule="auto"/>
        <w:ind w:left="657"/>
        <w:jc w:val="left"/>
        <w:rPr>
          <w:rFonts w:ascii="Tahoma" w:hAnsi="Tahoma" w:cs="2  Zar"/>
          <w:sz w:val="28"/>
          <w:szCs w:val="28"/>
          <w:rtl/>
          <w:lang w:bidi="fa-IR"/>
        </w:rPr>
      </w:pPr>
      <w:r w:rsidRPr="00AE6595">
        <w:rPr>
          <w:rFonts w:ascii="Tahoma" w:hAnsi="Tahoma" w:cs="2  Zar" w:hint="cs"/>
          <w:sz w:val="28"/>
          <w:szCs w:val="28"/>
          <w:rtl/>
        </w:rPr>
        <w:t>ولا</w:t>
      </w:r>
      <w:r w:rsidR="00235F05">
        <w:rPr>
          <w:rFonts w:ascii="Tahoma" w:hAnsi="Tahoma" w:cs="2  Zar" w:hint="cs"/>
          <w:sz w:val="28"/>
          <w:szCs w:val="28"/>
          <w:rtl/>
        </w:rPr>
        <w:t>ي</w:t>
      </w:r>
      <w:r w:rsidRPr="00AE6595">
        <w:rPr>
          <w:rFonts w:ascii="Tahoma" w:hAnsi="Tahoma" w:cs="2  Zar" w:hint="cs"/>
          <w:sz w:val="28"/>
          <w:szCs w:val="28"/>
          <w:rtl/>
        </w:rPr>
        <w:t>ت قهر</w:t>
      </w:r>
      <w:r w:rsidR="00235F05">
        <w:rPr>
          <w:rFonts w:ascii="Tahoma" w:hAnsi="Tahoma" w:cs="2  Zar" w:hint="cs"/>
          <w:sz w:val="28"/>
          <w:szCs w:val="28"/>
          <w:rtl/>
        </w:rPr>
        <w:t>ي</w:t>
      </w:r>
      <w:r w:rsidRPr="00AE6595">
        <w:rPr>
          <w:rFonts w:ascii="Tahoma" w:hAnsi="Tahoma" w:cs="2  Zar" w:hint="cs"/>
          <w:sz w:val="28"/>
          <w:szCs w:val="28"/>
          <w:rtl/>
        </w:rPr>
        <w:t xml:space="preserve"> پدر در رصد عالمانه فقها و اند</w:t>
      </w:r>
      <w:r w:rsidR="00235F05">
        <w:rPr>
          <w:rFonts w:ascii="Tahoma" w:hAnsi="Tahoma" w:cs="2  Zar" w:hint="cs"/>
          <w:sz w:val="28"/>
          <w:szCs w:val="28"/>
          <w:rtl/>
        </w:rPr>
        <w:t>ي</w:t>
      </w:r>
      <w:r w:rsidRPr="00AE6595">
        <w:rPr>
          <w:rFonts w:ascii="Tahoma" w:hAnsi="Tahoma" w:cs="2  Zar" w:hint="cs"/>
          <w:sz w:val="28"/>
          <w:szCs w:val="28"/>
          <w:rtl/>
        </w:rPr>
        <w:t xml:space="preserve">شمندان </w:t>
      </w:r>
    </w:p>
    <w:p w:rsidR="00825006" w:rsidRPr="00AE6595" w:rsidRDefault="00825006" w:rsidP="00AE6595">
      <w:pPr>
        <w:numPr>
          <w:ilvl w:val="0"/>
          <w:numId w:val="5"/>
        </w:numPr>
        <w:tabs>
          <w:tab w:val="left" w:pos="877"/>
        </w:tabs>
        <w:bidi/>
        <w:spacing w:after="0"/>
        <w:ind w:left="657"/>
        <w:rPr>
          <w:rFonts w:ascii="Times New Roman" w:hAnsi="Times New Roman" w:cs="2  Zar"/>
          <w:sz w:val="28"/>
          <w:szCs w:val="28"/>
          <w:rtl/>
          <w:lang w:bidi="fa-IR"/>
        </w:rPr>
      </w:pPr>
      <w:r w:rsidRPr="00AE6595">
        <w:rPr>
          <w:rFonts w:cs="2  Zar" w:hint="cs"/>
          <w:sz w:val="28"/>
          <w:szCs w:val="28"/>
          <w:rtl/>
          <w:lang w:bidi="fa-IR"/>
        </w:rPr>
        <w:t>ولا</w:t>
      </w:r>
      <w:r w:rsidR="00235F05">
        <w:rPr>
          <w:rFonts w:cs="2  Zar" w:hint="cs"/>
          <w:sz w:val="28"/>
          <w:szCs w:val="28"/>
          <w:rtl/>
          <w:lang w:bidi="fa-IR"/>
        </w:rPr>
        <w:t>ي</w:t>
      </w:r>
      <w:r w:rsidRPr="00AE6595">
        <w:rPr>
          <w:rFonts w:cs="2  Zar" w:hint="cs"/>
          <w:sz w:val="28"/>
          <w:szCs w:val="28"/>
          <w:rtl/>
          <w:lang w:bidi="fa-IR"/>
        </w:rPr>
        <w:t>ه الفق</w:t>
      </w:r>
      <w:r w:rsidR="00235F05">
        <w:rPr>
          <w:rFonts w:cs="2  Zar" w:hint="cs"/>
          <w:sz w:val="28"/>
          <w:szCs w:val="28"/>
          <w:rtl/>
          <w:lang w:bidi="fa-IR"/>
        </w:rPr>
        <w:t>ي</w:t>
      </w:r>
      <w:r w:rsidRPr="00AE6595">
        <w:rPr>
          <w:rFonts w:cs="2  Zar" w:hint="cs"/>
          <w:sz w:val="28"/>
          <w:szCs w:val="28"/>
          <w:rtl/>
          <w:lang w:bidi="fa-IR"/>
        </w:rPr>
        <w:t>ه المطلقه و الحسبه نزد امام خم</w:t>
      </w:r>
      <w:r w:rsidR="00235F05">
        <w:rPr>
          <w:rFonts w:cs="2  Zar" w:hint="cs"/>
          <w:sz w:val="28"/>
          <w:szCs w:val="28"/>
          <w:rtl/>
          <w:lang w:bidi="fa-IR"/>
        </w:rPr>
        <w:t>ي</w:t>
      </w:r>
      <w:r w:rsidRPr="00AE6595">
        <w:rPr>
          <w:rFonts w:cs="2  Zar" w:hint="cs"/>
          <w:sz w:val="28"/>
          <w:szCs w:val="28"/>
          <w:rtl/>
          <w:lang w:bidi="fa-IR"/>
        </w:rPr>
        <w:t>ن</w:t>
      </w:r>
      <w:r w:rsidR="00235F05">
        <w:rPr>
          <w:rFonts w:cs="2  Zar" w:hint="cs"/>
          <w:sz w:val="28"/>
          <w:szCs w:val="28"/>
          <w:rtl/>
          <w:lang w:bidi="fa-IR"/>
        </w:rPr>
        <w:t>ي</w:t>
      </w:r>
      <w:r w:rsidRPr="00AE6595">
        <w:rPr>
          <w:rFonts w:cs="2  Zar" w:hint="cs"/>
          <w:sz w:val="28"/>
          <w:szCs w:val="28"/>
          <w:rtl/>
          <w:lang w:bidi="fa-IR"/>
        </w:rPr>
        <w:t xml:space="preserve"> و مرحوم خو</w:t>
      </w:r>
      <w:r w:rsidR="00235F05">
        <w:rPr>
          <w:rFonts w:cs="2  Zar" w:hint="cs"/>
          <w:sz w:val="28"/>
          <w:szCs w:val="28"/>
          <w:rtl/>
          <w:lang w:bidi="fa-IR"/>
        </w:rPr>
        <w:t>يي</w:t>
      </w:r>
      <w:r w:rsidRPr="00AE6595">
        <w:rPr>
          <w:rFonts w:cs="2  Zar" w:hint="cs"/>
          <w:sz w:val="28"/>
          <w:szCs w:val="28"/>
          <w:rtl/>
          <w:lang w:bidi="fa-IR"/>
        </w:rPr>
        <w:t xml:space="preserve"> (ره)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w:t>
      </w:r>
      <w:r w:rsidR="00235F05">
        <w:rPr>
          <w:rFonts w:cs="2  Zar" w:hint="cs"/>
          <w:sz w:val="28"/>
          <w:szCs w:val="28"/>
          <w:rtl/>
          <w:lang w:bidi="fa-IR"/>
        </w:rPr>
        <w:t>ي</w:t>
      </w:r>
      <w:r w:rsidRPr="00AE6595">
        <w:rPr>
          <w:rFonts w:cs="2  Zar" w:hint="cs"/>
          <w:sz w:val="28"/>
          <w:szCs w:val="28"/>
          <w:rtl/>
          <w:lang w:bidi="fa-IR"/>
        </w:rPr>
        <w:t>ژگ</w:t>
      </w:r>
      <w:r w:rsidR="00235F05">
        <w:rPr>
          <w:rFonts w:cs="2  Zar" w:hint="cs"/>
          <w:sz w:val="28"/>
          <w:szCs w:val="28"/>
          <w:rtl/>
          <w:lang w:bidi="fa-IR"/>
        </w:rPr>
        <w:t>ي</w:t>
      </w:r>
      <w:r w:rsidRPr="00AE6595">
        <w:rPr>
          <w:rFonts w:cs="2  Zar" w:hint="cs"/>
          <w:sz w:val="28"/>
          <w:szCs w:val="28"/>
          <w:rtl/>
          <w:lang w:bidi="fa-IR"/>
        </w:rPr>
        <w:softHyphen/>
        <w:t>ها و روش شناس</w:t>
      </w:r>
      <w:r w:rsidR="00235F05">
        <w:rPr>
          <w:rFonts w:cs="2  Zar" w:hint="cs"/>
          <w:sz w:val="28"/>
          <w:szCs w:val="28"/>
          <w:rtl/>
          <w:lang w:bidi="fa-IR"/>
        </w:rPr>
        <w:t>ي</w:t>
      </w:r>
      <w:r w:rsidRPr="00AE6595">
        <w:rPr>
          <w:rFonts w:cs="2  Zar" w:hint="cs"/>
          <w:sz w:val="28"/>
          <w:szCs w:val="28"/>
          <w:rtl/>
          <w:lang w:bidi="fa-IR"/>
        </w:rPr>
        <w:t xml:space="preserve">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اهل سنّت</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w:t>
      </w:r>
      <w:r w:rsidR="00235F05">
        <w:rPr>
          <w:rFonts w:cs="2  Zar" w:hint="cs"/>
          <w:sz w:val="28"/>
          <w:szCs w:val="28"/>
          <w:rtl/>
          <w:lang w:bidi="fa-IR"/>
        </w:rPr>
        <w:t>ي</w:t>
      </w:r>
      <w:r w:rsidRPr="00AE6595">
        <w:rPr>
          <w:rFonts w:cs="2  Zar" w:hint="cs"/>
          <w:sz w:val="28"/>
          <w:szCs w:val="28"/>
          <w:rtl/>
          <w:lang w:bidi="fa-IR"/>
        </w:rPr>
        <w:t>ژگ</w:t>
      </w:r>
      <w:r w:rsidR="00235F05">
        <w:rPr>
          <w:rFonts w:cs="2  Zar" w:hint="cs"/>
          <w:sz w:val="28"/>
          <w:szCs w:val="28"/>
          <w:rtl/>
          <w:lang w:bidi="fa-IR"/>
        </w:rPr>
        <w:t>ي</w:t>
      </w:r>
      <w:r w:rsidRPr="00AE6595">
        <w:rPr>
          <w:rFonts w:cs="2  Zar" w:hint="cs"/>
          <w:sz w:val="28"/>
          <w:szCs w:val="28"/>
          <w:rtl/>
          <w:lang w:bidi="fa-IR"/>
        </w:rPr>
        <w:softHyphen/>
        <w:t>ها و روش شناس</w:t>
      </w:r>
      <w:r w:rsidR="00235F05">
        <w:rPr>
          <w:rFonts w:cs="2  Zar" w:hint="cs"/>
          <w:sz w:val="28"/>
          <w:szCs w:val="28"/>
          <w:rtl/>
          <w:lang w:bidi="fa-IR"/>
        </w:rPr>
        <w:t>ي</w:t>
      </w:r>
      <w:r w:rsidRPr="00AE6595">
        <w:rPr>
          <w:rFonts w:cs="2  Zar" w:hint="cs"/>
          <w:sz w:val="28"/>
          <w:szCs w:val="28"/>
          <w:rtl/>
          <w:lang w:bidi="fa-IR"/>
        </w:rPr>
        <w:t xml:space="preserve">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w:t>
      </w:r>
    </w:p>
    <w:p w:rsidR="00825006" w:rsidRPr="00AE6595" w:rsidRDefault="00825006" w:rsidP="00AE6595">
      <w:pPr>
        <w:numPr>
          <w:ilvl w:val="0"/>
          <w:numId w:val="5"/>
        </w:numPr>
        <w:tabs>
          <w:tab w:val="left" w:pos="877"/>
        </w:tabs>
        <w:bidi/>
        <w:spacing w:after="0"/>
        <w:ind w:left="657"/>
        <w:rPr>
          <w:rFonts w:cs="2  Zar"/>
          <w:sz w:val="28"/>
          <w:szCs w:val="28"/>
          <w:rtl/>
          <w:lang w:bidi="fa-IR"/>
        </w:rPr>
      </w:pPr>
      <w:r w:rsidRPr="00AE6595">
        <w:rPr>
          <w:rFonts w:cs="2  Zar" w:hint="cs"/>
          <w:sz w:val="28"/>
          <w:szCs w:val="28"/>
          <w:rtl/>
          <w:lang w:bidi="fa-IR"/>
        </w:rPr>
        <w:t>و</w:t>
      </w:r>
      <w:r w:rsidR="00235F05">
        <w:rPr>
          <w:rFonts w:cs="2  Zar" w:hint="cs"/>
          <w:sz w:val="28"/>
          <w:szCs w:val="28"/>
          <w:rtl/>
          <w:lang w:bidi="fa-IR"/>
        </w:rPr>
        <w:t>ي</w:t>
      </w:r>
      <w:r w:rsidRPr="00AE6595">
        <w:rPr>
          <w:rFonts w:cs="2  Zar" w:hint="cs"/>
          <w:sz w:val="28"/>
          <w:szCs w:val="28"/>
          <w:rtl/>
          <w:lang w:bidi="fa-IR"/>
        </w:rPr>
        <w:t>ژگ</w:t>
      </w:r>
      <w:r w:rsidR="00235F05">
        <w:rPr>
          <w:rFonts w:cs="2  Zar" w:hint="cs"/>
          <w:sz w:val="28"/>
          <w:szCs w:val="28"/>
          <w:rtl/>
          <w:lang w:bidi="fa-IR"/>
        </w:rPr>
        <w:t>ي</w:t>
      </w:r>
      <w:r w:rsidRPr="00AE6595">
        <w:rPr>
          <w:rFonts w:cs="2  Zar" w:hint="cs"/>
          <w:sz w:val="28"/>
          <w:szCs w:val="28"/>
          <w:rtl/>
          <w:lang w:bidi="fa-IR"/>
        </w:rPr>
        <w:t>ها</w:t>
      </w:r>
      <w:r w:rsidR="00235F05">
        <w:rPr>
          <w:rFonts w:cs="2  Zar" w:hint="cs"/>
          <w:sz w:val="28"/>
          <w:szCs w:val="28"/>
          <w:rtl/>
          <w:lang w:bidi="fa-IR"/>
        </w:rPr>
        <w:t>ي</w:t>
      </w:r>
      <w:r w:rsidRPr="00AE6595">
        <w:rPr>
          <w:rFonts w:cs="2  Zar" w:hint="cs"/>
          <w:sz w:val="28"/>
          <w:szCs w:val="28"/>
          <w:rtl/>
          <w:lang w:bidi="fa-IR"/>
        </w:rPr>
        <w:t xml:space="preserve"> حاکم در فقه س</w:t>
      </w:r>
      <w:r w:rsidR="00235F05">
        <w:rPr>
          <w:rFonts w:cs="2  Zar" w:hint="cs"/>
          <w:sz w:val="28"/>
          <w:szCs w:val="28"/>
          <w:rtl/>
          <w:lang w:bidi="fa-IR"/>
        </w:rPr>
        <w:t>ي</w:t>
      </w:r>
      <w:r w:rsidRPr="00AE6595">
        <w:rPr>
          <w:rFonts w:cs="2  Zar" w:hint="cs"/>
          <w:sz w:val="28"/>
          <w:szCs w:val="28"/>
          <w:rtl/>
          <w:lang w:bidi="fa-IR"/>
        </w:rPr>
        <w:t>اس</w:t>
      </w:r>
      <w:r w:rsidR="00235F05">
        <w:rPr>
          <w:rFonts w:cs="2  Zar" w:hint="cs"/>
          <w:sz w:val="28"/>
          <w:szCs w:val="28"/>
          <w:rtl/>
          <w:lang w:bidi="fa-IR"/>
        </w:rPr>
        <w:t>ي</w:t>
      </w:r>
      <w:r w:rsidRPr="00AE6595">
        <w:rPr>
          <w:rFonts w:cs="2  Zar" w:hint="cs"/>
          <w:sz w:val="28"/>
          <w:szCs w:val="28"/>
          <w:rtl/>
          <w:lang w:bidi="fa-IR"/>
        </w:rPr>
        <w:t xml:space="preserve"> ش</w:t>
      </w:r>
      <w:r w:rsidR="00235F05">
        <w:rPr>
          <w:rFonts w:cs="2  Zar" w:hint="cs"/>
          <w:sz w:val="28"/>
          <w:szCs w:val="28"/>
          <w:rtl/>
          <w:lang w:bidi="fa-IR"/>
        </w:rPr>
        <w:t>ي</w:t>
      </w:r>
      <w:r w:rsidRPr="00AE6595">
        <w:rPr>
          <w:rFonts w:cs="2  Zar" w:hint="cs"/>
          <w:sz w:val="28"/>
          <w:szCs w:val="28"/>
          <w:rtl/>
          <w:lang w:bidi="fa-IR"/>
        </w:rPr>
        <w:t>عه و اهل سنت</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همز</w:t>
      </w:r>
      <w:r w:rsidR="00235F05">
        <w:rPr>
          <w:rFonts w:cs="2  Zar" w:hint="cs"/>
          <w:sz w:val="28"/>
          <w:szCs w:val="28"/>
          <w:rtl/>
          <w:lang w:bidi="fa-IR"/>
        </w:rPr>
        <w:t>ي</w:t>
      </w:r>
      <w:r w:rsidRPr="00AE6595">
        <w:rPr>
          <w:rFonts w:cs="2  Zar" w:hint="cs"/>
          <w:sz w:val="28"/>
          <w:szCs w:val="28"/>
          <w:rtl/>
          <w:lang w:bidi="fa-IR"/>
        </w:rPr>
        <w:t>ست</w:t>
      </w:r>
      <w:r w:rsidR="00235F05">
        <w:rPr>
          <w:rFonts w:cs="2  Zar" w:hint="cs"/>
          <w:sz w:val="28"/>
          <w:szCs w:val="28"/>
          <w:rtl/>
          <w:lang w:bidi="fa-IR"/>
        </w:rPr>
        <w:t>ي</w:t>
      </w:r>
      <w:r w:rsidRPr="00AE6595">
        <w:rPr>
          <w:rFonts w:cs="2  Zar" w:hint="cs"/>
          <w:sz w:val="28"/>
          <w:szCs w:val="28"/>
          <w:rtl/>
          <w:lang w:bidi="fa-IR"/>
        </w:rPr>
        <w:t xml:space="preserve"> فقه</w:t>
      </w:r>
      <w:r w:rsidR="00235F05">
        <w:rPr>
          <w:rFonts w:cs="2  Zar" w:hint="cs"/>
          <w:sz w:val="28"/>
          <w:szCs w:val="28"/>
          <w:rtl/>
          <w:lang w:bidi="fa-IR"/>
        </w:rPr>
        <w:t>ي</w:t>
      </w:r>
      <w:r w:rsidRPr="00AE6595">
        <w:rPr>
          <w:rFonts w:cs="2  Zar" w:hint="cs"/>
          <w:sz w:val="28"/>
          <w:szCs w:val="28"/>
          <w:rtl/>
          <w:lang w:bidi="fa-IR"/>
        </w:rPr>
        <w:t xml:space="preserve"> مذاهب و اد</w:t>
      </w:r>
      <w:r w:rsidR="00235F05">
        <w:rPr>
          <w:rFonts w:cs="2  Zar" w:hint="cs"/>
          <w:sz w:val="28"/>
          <w:szCs w:val="28"/>
          <w:rtl/>
          <w:lang w:bidi="fa-IR"/>
        </w:rPr>
        <w:t>ي</w:t>
      </w:r>
      <w:r w:rsidRPr="00AE6595">
        <w:rPr>
          <w:rFonts w:cs="2  Zar" w:hint="cs"/>
          <w:sz w:val="28"/>
          <w:szCs w:val="28"/>
          <w:rtl/>
          <w:lang w:bidi="fa-IR"/>
        </w:rPr>
        <w:t>ان (قاعده الزام و قاعده التزام)</w:t>
      </w:r>
    </w:p>
    <w:p w:rsidR="00825006" w:rsidRPr="00AE6595" w:rsidRDefault="00825006" w:rsidP="00AE6595">
      <w:pPr>
        <w:numPr>
          <w:ilvl w:val="0"/>
          <w:numId w:val="5"/>
        </w:numPr>
        <w:tabs>
          <w:tab w:val="left" w:pos="877"/>
        </w:tabs>
        <w:bidi/>
        <w:spacing w:after="0"/>
        <w:ind w:left="657"/>
        <w:jc w:val="lowKashida"/>
        <w:rPr>
          <w:rFonts w:cs="2  Zar"/>
          <w:sz w:val="28"/>
          <w:szCs w:val="28"/>
          <w:rtl/>
          <w:lang w:bidi="fa-IR"/>
        </w:rPr>
      </w:pPr>
      <w:r w:rsidRPr="00AE6595">
        <w:rPr>
          <w:rFonts w:cs="2  Zar" w:hint="cs"/>
          <w:sz w:val="28"/>
          <w:szCs w:val="28"/>
          <w:rtl/>
          <w:lang w:bidi="fa-IR"/>
        </w:rPr>
        <w:t>هنرها</w:t>
      </w:r>
      <w:r w:rsidR="00235F05">
        <w:rPr>
          <w:rFonts w:cs="2  Zar" w:hint="cs"/>
          <w:sz w:val="28"/>
          <w:szCs w:val="28"/>
          <w:rtl/>
          <w:lang w:bidi="fa-IR"/>
        </w:rPr>
        <w:t>ي</w:t>
      </w:r>
      <w:r w:rsidRPr="00AE6595">
        <w:rPr>
          <w:rFonts w:cs="2  Zar" w:hint="cs"/>
          <w:sz w:val="28"/>
          <w:szCs w:val="28"/>
          <w:rtl/>
          <w:lang w:bidi="fa-IR"/>
        </w:rPr>
        <w:t xml:space="preserve"> تصو</w:t>
      </w:r>
      <w:r w:rsidR="00235F05">
        <w:rPr>
          <w:rFonts w:cs="2  Zar" w:hint="cs"/>
          <w:sz w:val="28"/>
          <w:szCs w:val="28"/>
          <w:rtl/>
          <w:lang w:bidi="fa-IR"/>
        </w:rPr>
        <w:t>ي</w:t>
      </w:r>
      <w:r w:rsidRPr="00AE6595">
        <w:rPr>
          <w:rFonts w:cs="2  Zar" w:hint="cs"/>
          <w:sz w:val="28"/>
          <w:szCs w:val="28"/>
          <w:rtl/>
          <w:lang w:bidi="fa-IR"/>
        </w:rPr>
        <w:t>ر</w:t>
      </w:r>
      <w:r w:rsidR="00235F05">
        <w:rPr>
          <w:rFonts w:cs="2  Zar" w:hint="cs"/>
          <w:sz w:val="28"/>
          <w:szCs w:val="28"/>
          <w:rtl/>
          <w:lang w:bidi="fa-IR"/>
        </w:rPr>
        <w:t>ي</w:t>
      </w:r>
      <w:r w:rsidRPr="00AE6595">
        <w:rPr>
          <w:rFonts w:cs="2  Zar" w:hint="cs"/>
          <w:sz w:val="28"/>
          <w:szCs w:val="28"/>
          <w:rtl/>
          <w:lang w:bidi="fa-IR"/>
        </w:rPr>
        <w:t xml:space="preserve"> و تجسم</w:t>
      </w:r>
      <w:r w:rsidR="00235F05">
        <w:rPr>
          <w:rFonts w:cs="2  Zar" w:hint="cs"/>
          <w:sz w:val="28"/>
          <w:szCs w:val="28"/>
          <w:rtl/>
          <w:lang w:bidi="fa-IR"/>
        </w:rPr>
        <w:t>ي</w:t>
      </w:r>
      <w:r w:rsidRPr="00AE6595">
        <w:rPr>
          <w:rFonts w:cs="2  Zar" w:hint="cs"/>
          <w:sz w:val="28"/>
          <w:szCs w:val="28"/>
          <w:rtl/>
          <w:lang w:bidi="fa-IR"/>
        </w:rPr>
        <w:t xml:space="preserve"> در نگاه ش</w:t>
      </w:r>
      <w:r w:rsidR="00235F05">
        <w:rPr>
          <w:rFonts w:cs="2  Zar" w:hint="cs"/>
          <w:sz w:val="28"/>
          <w:szCs w:val="28"/>
          <w:rtl/>
          <w:lang w:bidi="fa-IR"/>
        </w:rPr>
        <w:t>ي</w:t>
      </w:r>
      <w:r w:rsidRPr="00AE6595">
        <w:rPr>
          <w:rFonts w:cs="2  Zar" w:hint="cs"/>
          <w:sz w:val="28"/>
          <w:szCs w:val="28"/>
          <w:rtl/>
          <w:lang w:bidi="fa-IR"/>
        </w:rPr>
        <w:t>خ انصار</w:t>
      </w:r>
      <w:r w:rsidR="00235F05">
        <w:rPr>
          <w:rFonts w:cs="2  Zar" w:hint="cs"/>
          <w:sz w:val="28"/>
          <w:szCs w:val="28"/>
          <w:rtl/>
          <w:lang w:bidi="fa-IR"/>
        </w:rPr>
        <w:t>ي</w:t>
      </w:r>
    </w:p>
    <w:p w:rsidR="00825006" w:rsidRPr="00AE6595" w:rsidRDefault="00235F05" w:rsidP="00AE6595">
      <w:pPr>
        <w:numPr>
          <w:ilvl w:val="0"/>
          <w:numId w:val="5"/>
        </w:numPr>
        <w:tabs>
          <w:tab w:val="left" w:pos="877"/>
        </w:tabs>
        <w:bidi/>
        <w:spacing w:after="0"/>
        <w:ind w:left="657"/>
        <w:rPr>
          <w:rFonts w:cs="2  Zar"/>
          <w:sz w:val="28"/>
          <w:szCs w:val="28"/>
          <w:lang w:bidi="fa-IR"/>
        </w:rPr>
      </w:pPr>
      <w:r>
        <w:rPr>
          <w:rFonts w:cs="2  Zar" w:hint="cs"/>
          <w:sz w:val="28"/>
          <w:szCs w:val="28"/>
          <w:rtl/>
          <w:lang w:bidi="fa-IR"/>
        </w:rPr>
        <w:t>ي</w:t>
      </w:r>
      <w:r w:rsidR="00825006" w:rsidRPr="00AE6595">
        <w:rPr>
          <w:rFonts w:cs="2  Zar" w:hint="cs"/>
          <w:sz w:val="28"/>
          <w:szCs w:val="28"/>
          <w:rtl/>
          <w:lang w:bidi="fa-IR"/>
        </w:rPr>
        <w:t>د</w:t>
      </w:r>
      <w:r w:rsidR="00611AB7" w:rsidRPr="00AE6595">
        <w:rPr>
          <w:rFonts w:cs="2  Zar" w:hint="cs"/>
          <w:sz w:val="28"/>
          <w:szCs w:val="28"/>
          <w:rtl/>
          <w:lang w:bidi="fa-IR"/>
        </w:rPr>
        <w:t>؛</w:t>
      </w:r>
      <w:r w:rsidR="00825006" w:rsidRPr="00AE6595">
        <w:rPr>
          <w:rFonts w:cs="2  Zar" w:hint="cs"/>
          <w:sz w:val="28"/>
          <w:szCs w:val="28"/>
          <w:rtl/>
          <w:lang w:bidi="fa-IR"/>
        </w:rPr>
        <w:t xml:space="preserve"> اماره مالک</w:t>
      </w:r>
      <w:r>
        <w:rPr>
          <w:rFonts w:cs="2  Zar" w:hint="cs"/>
          <w:sz w:val="28"/>
          <w:szCs w:val="28"/>
          <w:rtl/>
          <w:lang w:bidi="fa-IR"/>
        </w:rPr>
        <w:t>ي</w:t>
      </w:r>
      <w:r w:rsidR="00825006" w:rsidRPr="00AE6595">
        <w:rPr>
          <w:rFonts w:cs="2  Zar" w:hint="cs"/>
          <w:sz w:val="28"/>
          <w:szCs w:val="28"/>
          <w:rtl/>
          <w:lang w:bidi="fa-IR"/>
        </w:rPr>
        <w:t>ت</w:t>
      </w:r>
    </w:p>
    <w:p w:rsidR="00825006" w:rsidRPr="00AE6595" w:rsidRDefault="00235F05" w:rsidP="00AE6595">
      <w:pPr>
        <w:numPr>
          <w:ilvl w:val="0"/>
          <w:numId w:val="5"/>
        </w:numPr>
        <w:tabs>
          <w:tab w:val="left" w:pos="877"/>
        </w:tabs>
        <w:bidi/>
        <w:spacing w:after="0"/>
        <w:ind w:left="657"/>
        <w:rPr>
          <w:rFonts w:cs="2  Zar"/>
          <w:sz w:val="28"/>
          <w:szCs w:val="28"/>
          <w:rtl/>
          <w:lang w:bidi="fa-IR"/>
        </w:rPr>
      </w:pPr>
      <w:r>
        <w:rPr>
          <w:rFonts w:cs="2  Zar" w:hint="cs"/>
          <w:sz w:val="28"/>
          <w:szCs w:val="28"/>
          <w:rtl/>
          <w:lang w:bidi="fa-IR"/>
        </w:rPr>
        <w:t>ي</w:t>
      </w:r>
      <w:r w:rsidR="00825006" w:rsidRPr="00AE6595">
        <w:rPr>
          <w:rFonts w:cs="2  Zar" w:hint="cs"/>
          <w:sz w:val="28"/>
          <w:szCs w:val="28"/>
          <w:rtl/>
          <w:lang w:bidi="fa-IR"/>
        </w:rPr>
        <w:t>د مالک</w:t>
      </w:r>
      <w:r>
        <w:rPr>
          <w:rFonts w:cs="2  Zar" w:hint="cs"/>
          <w:sz w:val="28"/>
          <w:szCs w:val="28"/>
          <w:rtl/>
          <w:lang w:bidi="fa-IR"/>
        </w:rPr>
        <w:t>ي</w:t>
      </w:r>
      <w:r w:rsidR="00825006" w:rsidRPr="00AE6595">
        <w:rPr>
          <w:rFonts w:cs="2  Zar" w:hint="cs"/>
          <w:sz w:val="28"/>
          <w:szCs w:val="28"/>
          <w:rtl/>
          <w:lang w:bidi="fa-IR"/>
        </w:rPr>
        <w:t xml:space="preserve"> و </w:t>
      </w:r>
      <w:r>
        <w:rPr>
          <w:rFonts w:cs="2  Zar" w:hint="cs"/>
          <w:sz w:val="28"/>
          <w:szCs w:val="28"/>
          <w:rtl/>
          <w:lang w:bidi="fa-IR"/>
        </w:rPr>
        <w:t>ي</w:t>
      </w:r>
      <w:r w:rsidR="00825006" w:rsidRPr="00AE6595">
        <w:rPr>
          <w:rFonts w:cs="2  Zar" w:hint="cs"/>
          <w:sz w:val="28"/>
          <w:szCs w:val="28"/>
          <w:rtl/>
          <w:lang w:bidi="fa-IR"/>
        </w:rPr>
        <w:t>د ضمان</w:t>
      </w:r>
      <w:r>
        <w:rPr>
          <w:rFonts w:cs="2  Zar" w:hint="cs"/>
          <w:sz w:val="28"/>
          <w:szCs w:val="28"/>
          <w:rtl/>
          <w:lang w:bidi="fa-IR"/>
        </w:rPr>
        <w:t>ي</w:t>
      </w:r>
    </w:p>
    <w:p w:rsidR="00825006" w:rsidRPr="00F617B0" w:rsidRDefault="00825006" w:rsidP="00F617B0">
      <w:pPr>
        <w:bidi/>
        <w:jc w:val="both"/>
        <w:rPr>
          <w:rFonts w:cs="B Zar"/>
          <w:sz w:val="28"/>
          <w:szCs w:val="28"/>
          <w:rtl/>
          <w:lang w:bidi="fa-IR"/>
        </w:rPr>
      </w:pPr>
    </w:p>
    <w:p w:rsidR="00825006" w:rsidRPr="00F617B0" w:rsidRDefault="00825006" w:rsidP="00F617B0">
      <w:pPr>
        <w:bidi/>
        <w:jc w:val="both"/>
        <w:rPr>
          <w:rFonts w:cs="B Jadid"/>
          <w:sz w:val="96"/>
          <w:szCs w:val="96"/>
          <w:rtl/>
          <w:lang w:bidi="fa-IR"/>
        </w:rPr>
      </w:pPr>
      <w:r w:rsidRPr="00F617B0">
        <w:rPr>
          <w:rFonts w:cs="B Jadid"/>
          <w:sz w:val="96"/>
          <w:szCs w:val="96"/>
          <w:rtl/>
          <w:lang w:bidi="fa-IR"/>
        </w:rPr>
        <w:br w:type="page"/>
      </w:r>
    </w:p>
    <w:p w:rsidR="00AE6595" w:rsidRDefault="00AE6595" w:rsidP="00AE6595">
      <w:pPr>
        <w:bidi/>
        <w:jc w:val="center"/>
        <w:rPr>
          <w:rFonts w:cs="B Jadid"/>
          <w:sz w:val="96"/>
          <w:szCs w:val="96"/>
          <w:rtl/>
          <w:lang w:bidi="fa-IR"/>
        </w:rPr>
      </w:pPr>
    </w:p>
    <w:p w:rsidR="00B246B2" w:rsidRPr="005A28A3" w:rsidRDefault="00B246B2" w:rsidP="005A28A3">
      <w:pPr>
        <w:pStyle w:val="Heading2"/>
        <w:jc w:val="center"/>
        <w:rPr>
          <w:rFonts w:cs="B Jadid"/>
          <w:sz w:val="96"/>
          <w:szCs w:val="96"/>
          <w:rtl/>
          <w:lang w:bidi="fa-IR"/>
        </w:rPr>
      </w:pPr>
      <w:bookmarkStart w:id="12" w:name="_Toc451509863"/>
      <w:r w:rsidRPr="005A28A3">
        <w:rPr>
          <w:rFonts w:cs="B Jadid" w:hint="cs"/>
          <w:sz w:val="96"/>
          <w:szCs w:val="96"/>
          <w:rtl/>
          <w:lang w:bidi="fa-IR"/>
        </w:rPr>
        <w:t>فصل دوم</w:t>
      </w:r>
      <w:r w:rsidR="0091183B" w:rsidRPr="005A28A3">
        <w:rPr>
          <w:rFonts w:cs="B Jadid" w:hint="cs"/>
          <w:sz w:val="96"/>
          <w:szCs w:val="96"/>
          <w:rtl/>
          <w:lang w:bidi="fa-IR"/>
        </w:rPr>
        <w:t xml:space="preserve">: </w:t>
      </w:r>
      <w:r w:rsidRPr="005A28A3">
        <w:rPr>
          <w:rFonts w:cs="B Jadid" w:hint="cs"/>
          <w:sz w:val="96"/>
          <w:szCs w:val="96"/>
          <w:rtl/>
          <w:lang w:bidi="fa-IR"/>
        </w:rPr>
        <w:t>معرف</w:t>
      </w:r>
      <w:r w:rsidR="00235F05">
        <w:rPr>
          <w:rFonts w:cs="B Jadid" w:hint="cs"/>
          <w:sz w:val="96"/>
          <w:szCs w:val="96"/>
          <w:rtl/>
          <w:lang w:bidi="fa-IR"/>
        </w:rPr>
        <w:t>ي</w:t>
      </w:r>
      <w:r w:rsidRPr="005A28A3">
        <w:rPr>
          <w:rFonts w:cs="B Jadid" w:hint="cs"/>
          <w:sz w:val="96"/>
          <w:szCs w:val="96"/>
          <w:rtl/>
          <w:lang w:bidi="fa-IR"/>
        </w:rPr>
        <w:t xml:space="preserve"> مراکز</w:t>
      </w:r>
      <w:r w:rsidR="005A28A3">
        <w:rPr>
          <w:rFonts w:hint="cs"/>
          <w:rtl/>
          <w:lang w:bidi="fa-IR"/>
        </w:rPr>
        <w:t xml:space="preserve"> </w:t>
      </w:r>
      <w:r w:rsidRPr="005A28A3">
        <w:rPr>
          <w:rFonts w:cs="B Jadid" w:hint="cs"/>
          <w:sz w:val="96"/>
          <w:szCs w:val="96"/>
          <w:rtl/>
          <w:lang w:bidi="fa-IR"/>
        </w:rPr>
        <w:t xml:space="preserve">و موسسات </w:t>
      </w:r>
      <w:r w:rsidR="00C94002" w:rsidRPr="005A28A3">
        <w:rPr>
          <w:rFonts w:cs="B Jadid" w:hint="cs"/>
          <w:sz w:val="96"/>
          <w:szCs w:val="96"/>
          <w:rtl/>
          <w:lang w:bidi="fa-IR"/>
        </w:rPr>
        <w:t>فقه و اصول</w:t>
      </w:r>
      <w:bookmarkEnd w:id="12"/>
    </w:p>
    <w:p w:rsidR="00825006" w:rsidRPr="00F617B0" w:rsidRDefault="00825006" w:rsidP="00F617B0">
      <w:pPr>
        <w:rPr>
          <w:rFonts w:cs="B Jadid"/>
          <w:sz w:val="96"/>
          <w:szCs w:val="96"/>
          <w:rtl/>
          <w:lang w:bidi="fa-IR"/>
        </w:rPr>
      </w:pPr>
      <w:r w:rsidRPr="00F617B0">
        <w:rPr>
          <w:rFonts w:cs="B Jadid"/>
          <w:sz w:val="96"/>
          <w:szCs w:val="96"/>
          <w:rtl/>
          <w:lang w:bidi="fa-IR"/>
        </w:rPr>
        <w:br w:type="page"/>
      </w:r>
    </w:p>
    <w:p w:rsidR="00825006" w:rsidRDefault="00480E93" w:rsidP="006203E6">
      <w:pPr>
        <w:pStyle w:val="Heading3"/>
        <w:rPr>
          <w:sz w:val="32"/>
          <w:szCs w:val="32"/>
          <w:rtl/>
        </w:rPr>
      </w:pPr>
      <w:bookmarkStart w:id="13" w:name="_Toc451509864"/>
      <w:r w:rsidRPr="00480E93">
        <w:rPr>
          <w:rFonts w:hint="cs"/>
          <w:rtl/>
          <w:lang w:bidi="fa-IR"/>
        </w:rPr>
        <w:lastRenderedPageBreak/>
        <w:t>فهرست برخي از مراكز و موسسات تحقيقاتي و پژوهشي</w:t>
      </w:r>
      <w:r w:rsidRPr="00480E93">
        <w:rPr>
          <w:rFonts w:hint="cs"/>
          <w:sz w:val="32"/>
          <w:szCs w:val="32"/>
          <w:rtl/>
        </w:rPr>
        <w:t xml:space="preserve"> </w:t>
      </w:r>
      <w:r w:rsidR="00825006" w:rsidRPr="00480E93">
        <w:rPr>
          <w:rFonts w:hint="cs"/>
          <w:sz w:val="32"/>
          <w:szCs w:val="32"/>
          <w:rtl/>
        </w:rPr>
        <w:t>فقه</w:t>
      </w:r>
      <w:r w:rsidR="00235F05">
        <w:rPr>
          <w:rFonts w:hint="cs"/>
          <w:sz w:val="32"/>
          <w:szCs w:val="32"/>
          <w:rtl/>
        </w:rPr>
        <w:t>ي</w:t>
      </w:r>
      <w:r w:rsidR="00825006" w:rsidRPr="00480E93">
        <w:rPr>
          <w:rFonts w:hint="cs"/>
          <w:sz w:val="32"/>
          <w:szCs w:val="32"/>
          <w:rtl/>
        </w:rPr>
        <w:t xml:space="preserve"> و اصول</w:t>
      </w:r>
      <w:r w:rsidR="00235F05">
        <w:rPr>
          <w:rFonts w:hint="cs"/>
          <w:sz w:val="32"/>
          <w:szCs w:val="32"/>
          <w:rtl/>
        </w:rPr>
        <w:t>ي</w:t>
      </w:r>
      <w:bookmarkEnd w:id="13"/>
    </w:p>
    <w:p w:rsidR="00AE6595" w:rsidRDefault="00AE6595" w:rsidP="00AE6595">
      <w:pPr>
        <w:pStyle w:val="ListParagraph"/>
        <w:spacing w:after="0"/>
        <w:ind w:left="1080" w:firstLine="0"/>
        <w:rPr>
          <w:rFonts w:cs="B Zar"/>
          <w:rtl/>
        </w:rPr>
      </w:pPr>
    </w:p>
    <w:p w:rsidR="00AE6595" w:rsidRDefault="00AE6595" w:rsidP="00AE6595">
      <w:pPr>
        <w:pStyle w:val="ListParagraph"/>
        <w:spacing w:after="0"/>
        <w:ind w:left="1080" w:firstLine="0"/>
        <w:rPr>
          <w:rFonts w:cs="B Zar"/>
        </w:rPr>
      </w:pPr>
    </w:p>
    <w:p w:rsidR="00AE6595" w:rsidRDefault="00AE6595" w:rsidP="00AE6595">
      <w:pPr>
        <w:pStyle w:val="ListParagraph"/>
        <w:spacing w:after="0"/>
        <w:ind w:left="1080" w:firstLine="0"/>
        <w:rPr>
          <w:rFonts w:cs="B Zar"/>
        </w:rPr>
      </w:pPr>
    </w:p>
    <w:p w:rsidR="00825006" w:rsidRPr="00F617B0" w:rsidRDefault="00825006" w:rsidP="00F617B0">
      <w:pPr>
        <w:pStyle w:val="ListParagraph"/>
        <w:numPr>
          <w:ilvl w:val="0"/>
          <w:numId w:val="6"/>
        </w:numPr>
        <w:spacing w:after="0"/>
        <w:rPr>
          <w:rFonts w:cs="B Zar"/>
          <w:rtl/>
        </w:rPr>
      </w:pPr>
      <w:r w:rsidRPr="00F617B0">
        <w:rPr>
          <w:rFonts w:cs="B Zar" w:hint="cs"/>
          <w:rtl/>
        </w:rPr>
        <w:t>پژوهشكده حوزه و دانشگاه</w:t>
      </w:r>
      <w:r w:rsidRPr="00F617B0">
        <w:rPr>
          <w:rFonts w:cs="B Zar" w:hint="cs"/>
        </w:rPr>
        <w:t xml:space="preserve"> </w:t>
      </w:r>
    </w:p>
    <w:p w:rsidR="00825006" w:rsidRPr="00F617B0" w:rsidRDefault="00825006" w:rsidP="00F617B0">
      <w:pPr>
        <w:pStyle w:val="ListParagraph"/>
        <w:numPr>
          <w:ilvl w:val="0"/>
          <w:numId w:val="6"/>
        </w:numPr>
        <w:spacing w:after="0"/>
        <w:rPr>
          <w:rFonts w:cs="B Zar"/>
        </w:rPr>
      </w:pPr>
      <w:r w:rsidRPr="00F617B0">
        <w:rPr>
          <w:rFonts w:cs="B Zar" w:hint="cs"/>
          <w:rtl/>
        </w:rPr>
        <w:t>پژوهشکده نظام‌ها</w:t>
      </w:r>
      <w:r w:rsidR="00235F05">
        <w:rPr>
          <w:rFonts w:cs="B Zar" w:hint="cs"/>
          <w:rtl/>
        </w:rPr>
        <w:t>ي</w:t>
      </w:r>
      <w:r w:rsidRPr="00F617B0">
        <w:rPr>
          <w:rFonts w:cs="B Zar" w:hint="cs"/>
          <w:rtl/>
        </w:rPr>
        <w:t xml:space="preserve"> س</w:t>
      </w:r>
      <w:r w:rsidR="00235F05">
        <w:rPr>
          <w:rFonts w:cs="B Zar" w:hint="cs"/>
          <w:rtl/>
        </w:rPr>
        <w:t>ي</w:t>
      </w:r>
      <w:r w:rsidRPr="00F617B0">
        <w:rPr>
          <w:rFonts w:cs="B Zar" w:hint="cs"/>
          <w:rtl/>
        </w:rPr>
        <w:t>اس</w:t>
      </w:r>
      <w:r w:rsidR="00235F05">
        <w:rPr>
          <w:rFonts w:cs="B Zar" w:hint="cs"/>
          <w:rtl/>
        </w:rPr>
        <w:t>ي</w:t>
      </w:r>
      <w:r w:rsidRPr="00F617B0">
        <w:rPr>
          <w:rFonts w:cs="B Zar" w:hint="cs"/>
          <w:rtl/>
        </w:rPr>
        <w:t xml:space="preserve"> اسلام</w:t>
      </w:r>
    </w:p>
    <w:p w:rsidR="00825006" w:rsidRPr="00F617B0" w:rsidRDefault="00825006" w:rsidP="00F617B0">
      <w:pPr>
        <w:pStyle w:val="ListParagraph"/>
        <w:numPr>
          <w:ilvl w:val="0"/>
          <w:numId w:val="6"/>
        </w:numPr>
        <w:spacing w:after="0"/>
        <w:rPr>
          <w:rFonts w:cs="B Zar"/>
        </w:rPr>
      </w:pPr>
      <w:r w:rsidRPr="00F617B0">
        <w:rPr>
          <w:rFonts w:cs="B Zar" w:hint="cs"/>
          <w:rtl/>
        </w:rPr>
        <w:t>پژوهشکده مجمع جهان</w:t>
      </w:r>
      <w:r w:rsidR="00235F05">
        <w:rPr>
          <w:rFonts w:cs="B Zar" w:hint="cs"/>
          <w:rtl/>
        </w:rPr>
        <w:t>ي</w:t>
      </w:r>
      <w:r w:rsidRPr="00F617B0">
        <w:rPr>
          <w:rFonts w:cs="B Zar" w:hint="cs"/>
          <w:rtl/>
        </w:rPr>
        <w:t xml:space="preserve"> اهل ب</w:t>
      </w:r>
      <w:r w:rsidR="00235F05">
        <w:rPr>
          <w:rFonts w:cs="B Zar" w:hint="cs"/>
          <w:rtl/>
        </w:rPr>
        <w:t>ي</w:t>
      </w:r>
      <w:r w:rsidRPr="00F617B0">
        <w:rPr>
          <w:rFonts w:cs="B Zar" w:hint="cs"/>
          <w:rtl/>
        </w:rPr>
        <w:t>ت(ع)</w:t>
      </w:r>
    </w:p>
    <w:p w:rsidR="00825006" w:rsidRPr="00F617B0" w:rsidRDefault="00825006" w:rsidP="00F617B0">
      <w:pPr>
        <w:pStyle w:val="ListParagraph"/>
        <w:numPr>
          <w:ilvl w:val="0"/>
          <w:numId w:val="6"/>
        </w:numPr>
        <w:spacing w:after="0"/>
        <w:rPr>
          <w:rFonts w:cs="B Zar"/>
          <w:rtl/>
          <w:lang w:bidi="ar-SA"/>
        </w:rPr>
      </w:pPr>
      <w:r w:rsidRPr="00F617B0">
        <w:rPr>
          <w:rFonts w:cs="B Zar" w:hint="cs"/>
          <w:rtl/>
        </w:rPr>
        <w:t>پژوهشگاه فرهنگ و اند</w:t>
      </w:r>
      <w:r w:rsidR="00235F05">
        <w:rPr>
          <w:rFonts w:cs="B Zar" w:hint="cs"/>
          <w:rtl/>
        </w:rPr>
        <w:t>ي</w:t>
      </w:r>
      <w:r w:rsidRPr="00F617B0">
        <w:rPr>
          <w:rFonts w:cs="B Zar" w:hint="cs"/>
          <w:rtl/>
        </w:rPr>
        <w:t>شه اسلام</w:t>
      </w:r>
      <w:r w:rsidR="00235F05">
        <w:rPr>
          <w:rFonts w:cs="B Zar" w:hint="cs"/>
          <w:rtl/>
        </w:rPr>
        <w:t>ي</w:t>
      </w:r>
    </w:p>
    <w:p w:rsidR="00825006" w:rsidRPr="00F617B0" w:rsidRDefault="00825006" w:rsidP="00F617B0">
      <w:pPr>
        <w:pStyle w:val="ListParagraph"/>
        <w:numPr>
          <w:ilvl w:val="0"/>
          <w:numId w:val="6"/>
        </w:numPr>
        <w:spacing w:after="0"/>
        <w:rPr>
          <w:rFonts w:cs="B Zar"/>
        </w:rPr>
      </w:pPr>
      <w:r w:rsidRPr="00F617B0">
        <w:rPr>
          <w:rFonts w:cs="B Zar" w:hint="cs"/>
          <w:rtl/>
        </w:rPr>
        <w:t>دا</w:t>
      </w:r>
      <w:r w:rsidR="00235F05">
        <w:rPr>
          <w:rFonts w:cs="B Zar" w:hint="cs"/>
          <w:rtl/>
        </w:rPr>
        <w:t>ي</w:t>
      </w:r>
      <w:r w:rsidRPr="00F617B0">
        <w:rPr>
          <w:rFonts w:cs="B Zar" w:hint="cs"/>
          <w:rtl/>
        </w:rPr>
        <w:t>ره المعارف کامپ</w:t>
      </w:r>
      <w:r w:rsidR="00235F05">
        <w:rPr>
          <w:rFonts w:cs="B Zar" w:hint="cs"/>
          <w:rtl/>
        </w:rPr>
        <w:t>ي</w:t>
      </w:r>
      <w:r w:rsidRPr="00F617B0">
        <w:rPr>
          <w:rFonts w:cs="B Zar" w:hint="cs"/>
          <w:rtl/>
        </w:rPr>
        <w:t>وتر</w:t>
      </w:r>
      <w:r w:rsidR="00235F05">
        <w:rPr>
          <w:rFonts w:cs="B Zar" w:hint="cs"/>
          <w:rtl/>
        </w:rPr>
        <w:t>ي</w:t>
      </w:r>
      <w:r w:rsidRPr="00F617B0">
        <w:rPr>
          <w:rFonts w:cs="B Zar" w:hint="cs"/>
          <w:rtl/>
        </w:rPr>
        <w:t xml:space="preserve"> علوم اسلام</w:t>
      </w:r>
      <w:r w:rsidR="00235F05">
        <w:rPr>
          <w:rFonts w:cs="B Zar" w:hint="cs"/>
          <w:rtl/>
        </w:rPr>
        <w:t>ي</w:t>
      </w:r>
    </w:p>
    <w:p w:rsidR="00825006" w:rsidRPr="00F617B0" w:rsidRDefault="00825006" w:rsidP="00F617B0">
      <w:pPr>
        <w:pStyle w:val="ListParagraph"/>
        <w:numPr>
          <w:ilvl w:val="0"/>
          <w:numId w:val="6"/>
        </w:numPr>
        <w:spacing w:after="0"/>
        <w:rPr>
          <w:rFonts w:cs="B Zar"/>
        </w:rPr>
      </w:pPr>
      <w:r w:rsidRPr="00F617B0">
        <w:rPr>
          <w:rFonts w:cs="B Zar" w:hint="cs"/>
          <w:rtl/>
        </w:rPr>
        <w:t>دفتر فرهنگستان علوم اسلام</w:t>
      </w:r>
      <w:r w:rsidR="00235F05">
        <w:rPr>
          <w:rFonts w:cs="B Zar" w:hint="cs"/>
          <w:rtl/>
        </w:rPr>
        <w:t>ي</w:t>
      </w:r>
    </w:p>
    <w:p w:rsidR="00825006" w:rsidRPr="00F617B0" w:rsidRDefault="00825006" w:rsidP="00F617B0">
      <w:pPr>
        <w:pStyle w:val="ListParagraph"/>
        <w:numPr>
          <w:ilvl w:val="0"/>
          <w:numId w:val="6"/>
        </w:numPr>
        <w:spacing w:after="0"/>
        <w:rPr>
          <w:rFonts w:cs="B Zar"/>
        </w:rPr>
      </w:pPr>
      <w:r w:rsidRPr="00F617B0">
        <w:rPr>
          <w:rFonts w:cs="B Zar" w:hint="cs"/>
          <w:rtl/>
        </w:rPr>
        <w:t>دفتر مطالعات و تحق</w:t>
      </w:r>
      <w:r w:rsidR="00235F05">
        <w:rPr>
          <w:rFonts w:cs="B Zar" w:hint="cs"/>
          <w:rtl/>
        </w:rPr>
        <w:t>ي</w:t>
      </w:r>
      <w:r w:rsidRPr="00F617B0">
        <w:rPr>
          <w:rFonts w:cs="B Zar" w:hint="cs"/>
          <w:rtl/>
        </w:rPr>
        <w:t>قات زنان</w:t>
      </w:r>
    </w:p>
    <w:p w:rsidR="00825006" w:rsidRPr="00F617B0" w:rsidRDefault="00825006" w:rsidP="00F617B0">
      <w:pPr>
        <w:pStyle w:val="ListParagraph"/>
        <w:numPr>
          <w:ilvl w:val="0"/>
          <w:numId w:val="6"/>
        </w:numPr>
        <w:spacing w:after="0"/>
        <w:rPr>
          <w:rFonts w:cs="B Zar"/>
        </w:rPr>
      </w:pPr>
      <w:r w:rsidRPr="00F617B0">
        <w:rPr>
          <w:rFonts w:cs="B Zar" w:hint="cs"/>
          <w:rtl/>
        </w:rPr>
        <w:t>مؤسسه آموزش</w:t>
      </w:r>
      <w:r w:rsidR="00235F05">
        <w:rPr>
          <w:rFonts w:cs="B Zar" w:hint="cs"/>
          <w:rtl/>
        </w:rPr>
        <w:t>ي</w:t>
      </w:r>
      <w:r w:rsidRPr="00F617B0">
        <w:rPr>
          <w:rFonts w:cs="B Zar" w:hint="cs"/>
          <w:rtl/>
        </w:rPr>
        <w:t xml:space="preserve"> ـ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بق</w:t>
      </w:r>
      <w:r w:rsidR="00235F05">
        <w:rPr>
          <w:rFonts w:cs="B Zar" w:hint="cs"/>
          <w:rtl/>
        </w:rPr>
        <w:t>ي</w:t>
      </w:r>
      <w:r w:rsidRPr="00F617B0">
        <w:rPr>
          <w:rFonts w:cs="B Zar" w:hint="cs"/>
          <w:rtl/>
        </w:rPr>
        <w:t>ة الله (عج)</w:t>
      </w:r>
    </w:p>
    <w:p w:rsidR="00825006" w:rsidRPr="00F617B0" w:rsidRDefault="00825006" w:rsidP="00F617B0">
      <w:pPr>
        <w:pStyle w:val="ListParagraph"/>
        <w:numPr>
          <w:ilvl w:val="0"/>
          <w:numId w:val="6"/>
        </w:numPr>
        <w:spacing w:after="0"/>
        <w:rPr>
          <w:rFonts w:cs="B Zar"/>
        </w:rPr>
      </w:pPr>
      <w:r w:rsidRPr="00F617B0">
        <w:rPr>
          <w:rFonts w:cs="B Zar" w:hint="cs"/>
          <w:rtl/>
        </w:rPr>
        <w:t>مؤسسه آ</w:t>
      </w:r>
      <w:r w:rsidR="00235F05">
        <w:rPr>
          <w:rFonts w:cs="B Zar" w:hint="cs"/>
          <w:rtl/>
        </w:rPr>
        <w:t>ي</w:t>
      </w:r>
      <w:r w:rsidRPr="00F617B0">
        <w:rPr>
          <w:rFonts w:cs="B Zar" w:hint="cs"/>
          <w:rtl/>
        </w:rPr>
        <w:t>ت الله بروجرد</w:t>
      </w:r>
      <w:r w:rsidR="00235F05">
        <w:rPr>
          <w:rFonts w:cs="B Zar" w:hint="cs"/>
          <w:rtl/>
        </w:rPr>
        <w:t>ي</w:t>
      </w:r>
      <w:r w:rsidRPr="00F617B0">
        <w:rPr>
          <w:rFonts w:cs="B Zar" w:hint="cs"/>
          <w:rtl/>
        </w:rPr>
        <w:t xml:space="preserve"> (ره)</w:t>
      </w:r>
    </w:p>
    <w:p w:rsidR="00825006" w:rsidRPr="00F617B0" w:rsidRDefault="00825006" w:rsidP="00F617B0">
      <w:pPr>
        <w:pStyle w:val="ListParagraph"/>
        <w:numPr>
          <w:ilvl w:val="0"/>
          <w:numId w:val="6"/>
        </w:numPr>
        <w:spacing w:after="0"/>
        <w:rPr>
          <w:rFonts w:cs="B Zar"/>
        </w:rPr>
      </w:pPr>
      <w:r w:rsidRPr="00F617B0">
        <w:rPr>
          <w:rFonts w:cs="B Zar" w:hint="cs"/>
          <w:rtl/>
        </w:rPr>
        <w:t>مؤسسه پژوهش</w:t>
      </w:r>
      <w:r w:rsidR="00235F05">
        <w:rPr>
          <w:rFonts w:cs="B Zar" w:hint="cs"/>
          <w:rtl/>
        </w:rPr>
        <w:t>ي</w:t>
      </w:r>
      <w:r w:rsidRPr="00F617B0">
        <w:rPr>
          <w:rFonts w:cs="B Zar" w:hint="cs"/>
          <w:rtl/>
        </w:rPr>
        <w:t xml:space="preserve"> را</w:t>
      </w:r>
      <w:r w:rsidR="00235F05">
        <w:rPr>
          <w:rFonts w:cs="B Zar" w:hint="cs"/>
          <w:rtl/>
        </w:rPr>
        <w:t>ي</w:t>
      </w:r>
      <w:r w:rsidRPr="00F617B0">
        <w:rPr>
          <w:rFonts w:cs="B Zar" w:hint="cs"/>
          <w:rtl/>
        </w:rPr>
        <w:t xml:space="preserve"> پرداز</w:t>
      </w:r>
    </w:p>
    <w:p w:rsidR="00825006" w:rsidRPr="00F617B0" w:rsidRDefault="00825006" w:rsidP="00F617B0">
      <w:pPr>
        <w:pStyle w:val="ListParagraph"/>
        <w:numPr>
          <w:ilvl w:val="0"/>
          <w:numId w:val="6"/>
        </w:numPr>
        <w:spacing w:after="0"/>
        <w:rPr>
          <w:rFonts w:cs="B Zar"/>
        </w:rPr>
      </w:pPr>
      <w:r w:rsidRPr="00F617B0">
        <w:rPr>
          <w:rFonts w:cs="B Zar" w:hint="cs"/>
          <w:rtl/>
        </w:rPr>
        <w:t>مؤسسه پژوهش</w:t>
      </w:r>
      <w:r w:rsidR="00235F05">
        <w:rPr>
          <w:rFonts w:cs="B Zar" w:hint="cs"/>
          <w:rtl/>
        </w:rPr>
        <w:t>ي</w:t>
      </w:r>
      <w:r w:rsidRPr="00F617B0">
        <w:rPr>
          <w:rFonts w:cs="B Zar" w:hint="cs"/>
          <w:rtl/>
        </w:rPr>
        <w:t xml:space="preserve"> علوم و معارف اسلام</w:t>
      </w:r>
      <w:r w:rsidR="00235F05">
        <w:rPr>
          <w:rFonts w:cs="B Zar" w:hint="cs"/>
          <w:rtl/>
        </w:rPr>
        <w:t>ي</w:t>
      </w:r>
      <w:r w:rsidRPr="00F617B0">
        <w:rPr>
          <w:rFonts w:cs="B Zar" w:hint="cs"/>
          <w:rtl/>
        </w:rPr>
        <w:t xml:space="preserve"> ـ پژوهشکده فقه و حقوق</w:t>
      </w:r>
    </w:p>
    <w:p w:rsidR="00825006" w:rsidRPr="00F617B0" w:rsidRDefault="00825006" w:rsidP="00F617B0">
      <w:pPr>
        <w:pStyle w:val="ListParagraph"/>
        <w:numPr>
          <w:ilvl w:val="0"/>
          <w:numId w:val="6"/>
        </w:numPr>
        <w:spacing w:after="0"/>
        <w:rPr>
          <w:rFonts w:cs="B Zar"/>
        </w:rPr>
      </w:pPr>
      <w:r w:rsidRPr="00F617B0">
        <w:rPr>
          <w:rFonts w:cs="B Zar" w:hint="cs"/>
          <w:rtl/>
        </w:rPr>
        <w:t>مؤسسه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ولا</w:t>
      </w:r>
      <w:r w:rsidR="00235F05">
        <w:rPr>
          <w:rFonts w:cs="B Zar" w:hint="cs"/>
          <w:rtl/>
        </w:rPr>
        <w:t>ي</w:t>
      </w:r>
      <w:r w:rsidRPr="00F617B0">
        <w:rPr>
          <w:rFonts w:cs="B Zar" w:hint="cs"/>
          <w:rtl/>
        </w:rPr>
        <w:t xml:space="preserve"> اهل ب</w:t>
      </w:r>
      <w:r w:rsidR="00235F05">
        <w:rPr>
          <w:rFonts w:cs="B Zar" w:hint="cs"/>
          <w:rtl/>
        </w:rPr>
        <w:t>ي</w:t>
      </w:r>
      <w:r w:rsidRPr="00F617B0">
        <w:rPr>
          <w:rFonts w:cs="B Zar" w:hint="cs"/>
          <w:rtl/>
        </w:rPr>
        <w:t>ت(ع)</w:t>
      </w:r>
    </w:p>
    <w:p w:rsidR="00825006" w:rsidRPr="00F617B0" w:rsidRDefault="00825006" w:rsidP="00F617B0">
      <w:pPr>
        <w:pStyle w:val="ListParagraph"/>
        <w:numPr>
          <w:ilvl w:val="0"/>
          <w:numId w:val="6"/>
        </w:numPr>
        <w:spacing w:after="0"/>
        <w:rPr>
          <w:rFonts w:cs="B Zar"/>
        </w:rPr>
      </w:pPr>
      <w:r w:rsidRPr="00F617B0">
        <w:rPr>
          <w:rFonts w:cs="B Zar" w:hint="cs"/>
          <w:rtl/>
        </w:rPr>
        <w:t>مؤسسه تعل</w:t>
      </w:r>
      <w:r w:rsidR="00235F05">
        <w:rPr>
          <w:rFonts w:cs="B Zar" w:hint="cs"/>
          <w:rtl/>
        </w:rPr>
        <w:t>ي</w:t>
      </w:r>
      <w:r w:rsidRPr="00F617B0">
        <w:rPr>
          <w:rFonts w:cs="B Zar" w:hint="cs"/>
          <w:rtl/>
        </w:rPr>
        <w:t>مات</w:t>
      </w:r>
      <w:r w:rsidR="00235F05">
        <w:rPr>
          <w:rFonts w:cs="B Zar" w:hint="cs"/>
          <w:rtl/>
        </w:rPr>
        <w:t>ي</w:t>
      </w:r>
      <w:r w:rsidRPr="00F617B0">
        <w:rPr>
          <w:rFonts w:cs="B Zar" w:hint="cs"/>
          <w:rtl/>
        </w:rPr>
        <w:t xml:space="preserve">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امام صادق(ع)</w:t>
      </w:r>
    </w:p>
    <w:p w:rsidR="00825006" w:rsidRPr="00F617B0" w:rsidRDefault="00825006" w:rsidP="00F617B0">
      <w:pPr>
        <w:pStyle w:val="ListParagraph"/>
        <w:numPr>
          <w:ilvl w:val="0"/>
          <w:numId w:val="6"/>
        </w:numPr>
        <w:spacing w:after="0"/>
        <w:rPr>
          <w:rFonts w:cs="B Zar"/>
        </w:rPr>
      </w:pPr>
      <w:r w:rsidRPr="00F617B0">
        <w:rPr>
          <w:rFonts w:cs="B Zar" w:hint="cs"/>
          <w:rtl/>
        </w:rPr>
        <w:t>مؤسسه حضرت صاحب الامر(عج)</w:t>
      </w:r>
    </w:p>
    <w:p w:rsidR="00825006" w:rsidRPr="00F617B0" w:rsidRDefault="00825006" w:rsidP="00F617B0">
      <w:pPr>
        <w:pStyle w:val="ListParagraph"/>
        <w:numPr>
          <w:ilvl w:val="0"/>
          <w:numId w:val="6"/>
        </w:numPr>
        <w:spacing w:after="0"/>
        <w:rPr>
          <w:rFonts w:cs="B Zar"/>
        </w:rPr>
      </w:pPr>
      <w:r w:rsidRPr="00F617B0">
        <w:rPr>
          <w:rFonts w:cs="B Zar" w:hint="cs"/>
          <w:rtl/>
        </w:rPr>
        <w:t>مؤسسه علامه مجدد وح</w:t>
      </w:r>
      <w:r w:rsidR="00235F05">
        <w:rPr>
          <w:rFonts w:cs="B Zar" w:hint="cs"/>
          <w:rtl/>
        </w:rPr>
        <w:t>ي</w:t>
      </w:r>
      <w:r w:rsidRPr="00F617B0">
        <w:rPr>
          <w:rFonts w:cs="B Zar" w:hint="cs"/>
          <w:rtl/>
        </w:rPr>
        <w:t>د بهبهان</w:t>
      </w:r>
      <w:r w:rsidR="00235F05">
        <w:rPr>
          <w:rFonts w:cs="B Zar" w:hint="cs"/>
          <w:rtl/>
        </w:rPr>
        <w:t>ي</w:t>
      </w:r>
    </w:p>
    <w:p w:rsidR="00825006" w:rsidRPr="00F617B0" w:rsidRDefault="00825006" w:rsidP="00F617B0">
      <w:pPr>
        <w:pStyle w:val="ListParagraph"/>
        <w:numPr>
          <w:ilvl w:val="0"/>
          <w:numId w:val="6"/>
        </w:numPr>
        <w:spacing w:after="0"/>
        <w:rPr>
          <w:rFonts w:cs="B Zar"/>
        </w:rPr>
      </w:pPr>
      <w:r w:rsidRPr="00F617B0">
        <w:rPr>
          <w:rFonts w:cs="B Zar" w:hint="cs"/>
          <w:rtl/>
        </w:rPr>
        <w:t>مؤسسه فتح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فقه و حقوق </w:t>
      </w:r>
      <w:r w:rsidR="00235F05">
        <w:rPr>
          <w:rFonts w:cs="B Zar" w:hint="cs"/>
          <w:rtl/>
        </w:rPr>
        <w:t>ي</w:t>
      </w:r>
      <w:r w:rsidRPr="00F617B0">
        <w:rPr>
          <w:rFonts w:cs="B Zar" w:hint="cs"/>
          <w:rtl/>
        </w:rPr>
        <w:t>اس</w:t>
      </w:r>
      <w:r w:rsidR="00235F05">
        <w:rPr>
          <w:rFonts w:cs="B Zar" w:hint="cs"/>
          <w:rtl/>
        </w:rPr>
        <w:t>ي</w:t>
      </w:r>
      <w:r w:rsidRPr="00F617B0">
        <w:rPr>
          <w:rFonts w:cs="B Zar" w:hint="cs"/>
          <w:rtl/>
        </w:rPr>
        <w:t>ن)</w:t>
      </w:r>
    </w:p>
    <w:p w:rsidR="00825006" w:rsidRPr="00F617B0" w:rsidRDefault="00825006" w:rsidP="00F617B0">
      <w:pPr>
        <w:pStyle w:val="ListParagraph"/>
        <w:numPr>
          <w:ilvl w:val="0"/>
          <w:numId w:val="6"/>
        </w:numPr>
        <w:spacing w:after="0"/>
        <w:rPr>
          <w:rFonts w:cs="B Zar"/>
        </w:rPr>
      </w:pPr>
      <w:r w:rsidRPr="00F617B0">
        <w:rPr>
          <w:rFonts w:cs="B Zar" w:hint="cs"/>
          <w:rtl/>
        </w:rPr>
        <w:t>مؤسسه فرهنگ</w:t>
      </w:r>
      <w:r w:rsidR="00235F05">
        <w:rPr>
          <w:rFonts w:cs="B Zar" w:hint="cs"/>
          <w:rtl/>
        </w:rPr>
        <w:t>ي</w:t>
      </w:r>
      <w:r w:rsidRPr="00F617B0">
        <w:rPr>
          <w:rFonts w:cs="B Zar" w:hint="cs"/>
          <w:rtl/>
        </w:rPr>
        <w:t xml:space="preserve"> طه</w:t>
      </w:r>
    </w:p>
    <w:p w:rsidR="00825006" w:rsidRPr="00F617B0" w:rsidRDefault="00825006" w:rsidP="00F617B0">
      <w:pPr>
        <w:pStyle w:val="ListParagraph"/>
        <w:numPr>
          <w:ilvl w:val="0"/>
          <w:numId w:val="6"/>
        </w:numPr>
        <w:spacing w:after="0"/>
        <w:rPr>
          <w:rFonts w:cs="B Zar"/>
        </w:rPr>
      </w:pPr>
      <w:r w:rsidRPr="00F617B0">
        <w:rPr>
          <w:rFonts w:cs="B Zar" w:hint="cs"/>
          <w:rtl/>
        </w:rPr>
        <w:t>مؤسسه مجتمع علوم د</w:t>
      </w:r>
      <w:r w:rsidR="00235F05">
        <w:rPr>
          <w:rFonts w:cs="B Zar" w:hint="cs"/>
          <w:rtl/>
        </w:rPr>
        <w:t>ي</w:t>
      </w:r>
      <w:r w:rsidRPr="00F617B0">
        <w:rPr>
          <w:rFonts w:cs="B Zar" w:hint="cs"/>
          <w:rtl/>
        </w:rPr>
        <w:t>ن</w:t>
      </w:r>
      <w:r w:rsidR="00235F05">
        <w:rPr>
          <w:rFonts w:cs="B Zar" w:hint="cs"/>
          <w:rtl/>
        </w:rPr>
        <w:t>ي</w:t>
      </w:r>
      <w:r w:rsidRPr="00F617B0">
        <w:rPr>
          <w:rFonts w:cs="B Zar" w:hint="cs"/>
          <w:rtl/>
        </w:rPr>
        <w:t xml:space="preserve"> حضرت ول</w:t>
      </w:r>
      <w:r w:rsidR="00235F05">
        <w:rPr>
          <w:rFonts w:cs="B Zar" w:hint="cs"/>
          <w:rtl/>
        </w:rPr>
        <w:t>ي</w:t>
      </w:r>
      <w:r w:rsidRPr="00F617B0">
        <w:rPr>
          <w:rFonts w:cs="B Zar" w:hint="cs"/>
          <w:rtl/>
        </w:rPr>
        <w:t xml:space="preserve"> عصر (عج)</w:t>
      </w:r>
    </w:p>
    <w:p w:rsidR="00825006" w:rsidRPr="00F617B0" w:rsidRDefault="00825006" w:rsidP="00F617B0">
      <w:pPr>
        <w:pStyle w:val="ListParagraph"/>
        <w:numPr>
          <w:ilvl w:val="0"/>
          <w:numId w:val="6"/>
        </w:numPr>
        <w:spacing w:after="0"/>
        <w:rPr>
          <w:rFonts w:cs="B Zar"/>
        </w:rPr>
      </w:pPr>
      <w:r w:rsidRPr="00F617B0">
        <w:rPr>
          <w:rFonts w:cs="B Zar" w:hint="cs"/>
          <w:rtl/>
        </w:rPr>
        <w:t>مرکز آموزش تخصص</w:t>
      </w:r>
      <w:r w:rsidR="00235F05">
        <w:rPr>
          <w:rFonts w:cs="B Zar" w:hint="cs"/>
          <w:rtl/>
        </w:rPr>
        <w:t>ي</w:t>
      </w:r>
      <w:r w:rsidRPr="00F617B0">
        <w:rPr>
          <w:rFonts w:cs="B Zar" w:hint="cs"/>
          <w:rtl/>
        </w:rPr>
        <w:t xml:space="preserve"> قضا</w:t>
      </w:r>
    </w:p>
    <w:p w:rsidR="00825006" w:rsidRPr="00F617B0" w:rsidRDefault="00825006" w:rsidP="00F617B0">
      <w:pPr>
        <w:pStyle w:val="ListParagraph"/>
        <w:numPr>
          <w:ilvl w:val="0"/>
          <w:numId w:val="6"/>
        </w:numPr>
        <w:spacing w:after="0"/>
        <w:rPr>
          <w:rFonts w:cs="B Zar"/>
          <w:rtl/>
        </w:rPr>
      </w:pPr>
      <w:r w:rsidRPr="00F617B0">
        <w:rPr>
          <w:rFonts w:cs="B Zar" w:hint="cs"/>
          <w:rtl/>
        </w:rPr>
        <w:lastRenderedPageBreak/>
        <w:t>مرکز آموزش</w:t>
      </w:r>
      <w:r w:rsidR="00235F05">
        <w:rPr>
          <w:rFonts w:cs="B Zar" w:hint="cs"/>
          <w:rtl/>
        </w:rPr>
        <w:t>ي</w:t>
      </w:r>
      <w:r w:rsidRPr="00F617B0">
        <w:rPr>
          <w:rFonts w:cs="B Zar" w:hint="cs"/>
          <w:rtl/>
        </w:rPr>
        <w:t xml:space="preserve"> خواهران</w:t>
      </w:r>
    </w:p>
    <w:p w:rsidR="00825006" w:rsidRPr="00F617B0" w:rsidRDefault="00825006" w:rsidP="00F617B0">
      <w:pPr>
        <w:pStyle w:val="ListParagraph"/>
        <w:numPr>
          <w:ilvl w:val="0"/>
          <w:numId w:val="6"/>
        </w:numPr>
        <w:spacing w:after="0"/>
        <w:rPr>
          <w:rFonts w:cs="B Zar"/>
          <w:rtl/>
        </w:rPr>
      </w:pPr>
      <w:r w:rsidRPr="00F617B0">
        <w:rPr>
          <w:rFonts w:cs="B Zar" w:hint="cs"/>
          <w:rtl/>
        </w:rPr>
        <w:t>مرکز پژوهش‌ها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tl/>
        </w:rPr>
        <w:t xml:space="preserve"> صدا و س</w:t>
      </w:r>
      <w:r w:rsidR="00235F05">
        <w:rPr>
          <w:rFonts w:cs="B Zar" w:hint="cs"/>
          <w:rtl/>
        </w:rPr>
        <w:t>ي</w:t>
      </w:r>
      <w:r w:rsidRPr="00F617B0">
        <w:rPr>
          <w:rFonts w:cs="B Zar" w:hint="cs"/>
          <w:rtl/>
        </w:rPr>
        <w:t>ما</w:t>
      </w:r>
    </w:p>
    <w:p w:rsidR="00825006" w:rsidRPr="00F617B0" w:rsidRDefault="00825006" w:rsidP="00F617B0">
      <w:pPr>
        <w:pStyle w:val="ListParagraph"/>
        <w:numPr>
          <w:ilvl w:val="0"/>
          <w:numId w:val="6"/>
        </w:numPr>
        <w:spacing w:after="0"/>
        <w:rPr>
          <w:rFonts w:cs="B Zar"/>
        </w:rPr>
      </w:pPr>
      <w:r w:rsidRPr="00F617B0">
        <w:rPr>
          <w:rFonts w:cs="B Zar" w:hint="cs"/>
          <w:rtl/>
        </w:rPr>
        <w:t>مرکز تحق</w:t>
      </w:r>
      <w:r w:rsidR="00235F05">
        <w:rPr>
          <w:rFonts w:cs="B Zar" w:hint="cs"/>
          <w:rtl/>
        </w:rPr>
        <w:t>ي</w:t>
      </w:r>
      <w:r w:rsidRPr="00F617B0">
        <w:rPr>
          <w:rFonts w:cs="B Zar" w:hint="cs"/>
          <w:rtl/>
        </w:rPr>
        <w:t>قات حج</w:t>
      </w:r>
    </w:p>
    <w:p w:rsidR="00825006" w:rsidRPr="00F617B0" w:rsidRDefault="00825006" w:rsidP="00F617B0">
      <w:pPr>
        <w:pStyle w:val="ListParagraph"/>
        <w:numPr>
          <w:ilvl w:val="0"/>
          <w:numId w:val="6"/>
        </w:numPr>
        <w:spacing w:after="0"/>
        <w:rPr>
          <w:rFonts w:cs="B Zar"/>
        </w:rPr>
      </w:pPr>
      <w:r w:rsidRPr="00F617B0">
        <w:rPr>
          <w:rFonts w:cs="B Zar" w:hint="cs"/>
          <w:rtl/>
        </w:rPr>
        <w:t>مرکز تحق</w:t>
      </w:r>
      <w:r w:rsidR="00235F05">
        <w:rPr>
          <w:rFonts w:cs="B Zar" w:hint="cs"/>
          <w:rtl/>
        </w:rPr>
        <w:t>ي</w:t>
      </w:r>
      <w:r w:rsidRPr="00F617B0">
        <w:rPr>
          <w:rFonts w:cs="B Zar" w:hint="cs"/>
          <w:rtl/>
        </w:rPr>
        <w:t>قات فقه</w:t>
      </w:r>
      <w:r w:rsidR="00235F05">
        <w:rPr>
          <w:rFonts w:cs="B Zar" w:hint="cs"/>
          <w:rtl/>
        </w:rPr>
        <w:t>ي</w:t>
      </w:r>
      <w:r w:rsidRPr="00F617B0">
        <w:rPr>
          <w:rFonts w:cs="B Zar" w:hint="cs"/>
          <w:rtl/>
        </w:rPr>
        <w:t xml:space="preserve"> قوه قضا</w:t>
      </w:r>
      <w:r w:rsidR="00235F05">
        <w:rPr>
          <w:rFonts w:cs="B Zar" w:hint="cs"/>
          <w:rtl/>
        </w:rPr>
        <w:t>يي</w:t>
      </w:r>
      <w:r w:rsidRPr="00F617B0">
        <w:rPr>
          <w:rFonts w:cs="B Zar" w:hint="cs"/>
          <w:rtl/>
        </w:rPr>
        <w:t>ه</w:t>
      </w:r>
    </w:p>
    <w:p w:rsidR="00825006" w:rsidRPr="00F617B0" w:rsidRDefault="00825006" w:rsidP="00F617B0">
      <w:pPr>
        <w:pStyle w:val="ListParagraph"/>
        <w:numPr>
          <w:ilvl w:val="0"/>
          <w:numId w:val="6"/>
        </w:numPr>
        <w:spacing w:after="0"/>
        <w:rPr>
          <w:rFonts w:cs="B Zar"/>
        </w:rPr>
      </w:pPr>
      <w:r w:rsidRPr="00F617B0">
        <w:rPr>
          <w:rFonts w:cs="B Zar" w:hint="cs"/>
          <w:rtl/>
        </w:rPr>
        <w:t>مرکز تحق</w:t>
      </w:r>
      <w:r w:rsidR="00235F05">
        <w:rPr>
          <w:rFonts w:cs="B Zar" w:hint="cs"/>
          <w:rtl/>
        </w:rPr>
        <w:t>ي</w:t>
      </w:r>
      <w:r w:rsidRPr="00F617B0">
        <w:rPr>
          <w:rFonts w:cs="B Zar" w:hint="cs"/>
          <w:rtl/>
        </w:rPr>
        <w:t>قات کامپ</w:t>
      </w:r>
      <w:r w:rsidR="00235F05">
        <w:rPr>
          <w:rFonts w:cs="B Zar" w:hint="cs"/>
          <w:rtl/>
        </w:rPr>
        <w:t>ي</w:t>
      </w:r>
      <w:r w:rsidRPr="00F617B0">
        <w:rPr>
          <w:rFonts w:cs="B Zar" w:hint="cs"/>
          <w:rtl/>
        </w:rPr>
        <w:t>وتر</w:t>
      </w:r>
      <w:r w:rsidR="00235F05">
        <w:rPr>
          <w:rFonts w:cs="B Zar" w:hint="cs"/>
          <w:rtl/>
        </w:rPr>
        <w:t>ي</w:t>
      </w:r>
      <w:r w:rsidRPr="00F617B0">
        <w:rPr>
          <w:rFonts w:cs="B Zar" w:hint="cs"/>
          <w:rtl/>
        </w:rPr>
        <w:t xml:space="preserve"> علوم اسلام</w:t>
      </w:r>
      <w:r w:rsidR="00235F05">
        <w:rPr>
          <w:rFonts w:cs="B Zar" w:hint="cs"/>
          <w:rtl/>
        </w:rPr>
        <w:t>ي</w:t>
      </w:r>
    </w:p>
    <w:p w:rsidR="00825006" w:rsidRPr="00F617B0" w:rsidRDefault="00825006" w:rsidP="00F617B0">
      <w:pPr>
        <w:pStyle w:val="ListParagraph"/>
        <w:numPr>
          <w:ilvl w:val="0"/>
          <w:numId w:val="6"/>
        </w:numPr>
        <w:spacing w:after="0"/>
        <w:rPr>
          <w:rFonts w:cs="B Zar"/>
        </w:rPr>
      </w:pPr>
      <w:r w:rsidRPr="00F617B0">
        <w:rPr>
          <w:rFonts w:cs="B Zar" w:hint="cs"/>
          <w:rtl/>
        </w:rPr>
        <w:t>مرکز تحق</w:t>
      </w:r>
      <w:r w:rsidR="00235F05">
        <w:rPr>
          <w:rFonts w:cs="B Zar" w:hint="cs"/>
          <w:rtl/>
        </w:rPr>
        <w:t>ي</w:t>
      </w:r>
      <w:r w:rsidRPr="00F617B0">
        <w:rPr>
          <w:rFonts w:cs="B Zar" w:hint="cs"/>
          <w:rtl/>
        </w:rPr>
        <w:t>قات ول</w:t>
      </w:r>
      <w:r w:rsidR="00235F05">
        <w:rPr>
          <w:rFonts w:cs="B Zar" w:hint="cs"/>
          <w:rtl/>
        </w:rPr>
        <w:t>ي</w:t>
      </w:r>
      <w:r w:rsidRPr="00F617B0">
        <w:rPr>
          <w:rFonts w:cs="B Zar" w:hint="cs"/>
          <w:rtl/>
        </w:rPr>
        <w:t xml:space="preserve"> عصر(عج)</w:t>
      </w:r>
    </w:p>
    <w:p w:rsidR="00825006" w:rsidRPr="00F617B0" w:rsidRDefault="00825006" w:rsidP="00F617B0">
      <w:pPr>
        <w:pStyle w:val="ListParagraph"/>
        <w:numPr>
          <w:ilvl w:val="0"/>
          <w:numId w:val="6"/>
        </w:numPr>
        <w:spacing w:after="0"/>
        <w:rPr>
          <w:rFonts w:cs="B Zar"/>
        </w:rPr>
      </w:pPr>
      <w:r w:rsidRPr="00F617B0">
        <w:rPr>
          <w:rFonts w:cs="B Zar" w:hint="cs"/>
          <w:rtl/>
        </w:rPr>
        <w:t>مرکز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اسراء</w:t>
      </w:r>
    </w:p>
    <w:p w:rsidR="00825006" w:rsidRPr="00F617B0" w:rsidRDefault="00825006" w:rsidP="00F617B0">
      <w:pPr>
        <w:pStyle w:val="ListParagraph"/>
        <w:numPr>
          <w:ilvl w:val="0"/>
          <w:numId w:val="6"/>
        </w:numPr>
        <w:spacing w:after="0"/>
        <w:rPr>
          <w:rFonts w:cs="B Zar"/>
        </w:rPr>
      </w:pPr>
      <w:r w:rsidRPr="00F617B0">
        <w:rPr>
          <w:rFonts w:cs="B Zar" w:hint="cs"/>
          <w:rtl/>
        </w:rPr>
        <w:t>مرکز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جواد الائمه(ع)</w:t>
      </w:r>
    </w:p>
    <w:p w:rsidR="00825006" w:rsidRPr="00F617B0" w:rsidRDefault="00825006" w:rsidP="00F617B0">
      <w:pPr>
        <w:pStyle w:val="ListParagraph"/>
        <w:numPr>
          <w:ilvl w:val="0"/>
          <w:numId w:val="6"/>
        </w:numPr>
        <w:spacing w:after="0"/>
        <w:rPr>
          <w:rFonts w:cs="B Zar"/>
        </w:rPr>
      </w:pPr>
      <w:r w:rsidRPr="00F617B0">
        <w:rPr>
          <w:rFonts w:cs="B Zar" w:hint="cs"/>
          <w:rtl/>
        </w:rPr>
        <w:t>مرکز فقه</w:t>
      </w:r>
      <w:r w:rsidR="00235F05">
        <w:rPr>
          <w:rFonts w:cs="B Zar" w:hint="cs"/>
          <w:rtl/>
        </w:rPr>
        <w:t>ي</w:t>
      </w:r>
      <w:r w:rsidRPr="00F617B0">
        <w:rPr>
          <w:rFonts w:cs="B Zar" w:hint="cs"/>
          <w:rtl/>
        </w:rPr>
        <w:t xml:space="preserve"> ائمه اطهار(ع)</w:t>
      </w:r>
    </w:p>
    <w:p w:rsidR="00825006" w:rsidRPr="00F617B0" w:rsidRDefault="00825006" w:rsidP="00F617B0">
      <w:pPr>
        <w:pStyle w:val="ListParagraph"/>
        <w:numPr>
          <w:ilvl w:val="0"/>
          <w:numId w:val="6"/>
        </w:numPr>
        <w:spacing w:after="0"/>
        <w:rPr>
          <w:rFonts w:cs="B Zar"/>
        </w:rPr>
      </w:pPr>
      <w:r w:rsidRPr="00F617B0">
        <w:rPr>
          <w:rFonts w:cs="B Zar" w:hint="cs"/>
          <w:rtl/>
        </w:rPr>
        <w:t>مرکز مطالعات و پژوهش فرهنگ</w:t>
      </w:r>
      <w:r w:rsidR="00235F05">
        <w:rPr>
          <w:rFonts w:cs="B Zar" w:hint="cs"/>
          <w:rtl/>
        </w:rPr>
        <w:t>ي</w:t>
      </w:r>
      <w:r w:rsidRPr="00F617B0">
        <w:rPr>
          <w:rFonts w:cs="B Zar" w:hint="cs"/>
          <w:rtl/>
        </w:rPr>
        <w:t xml:space="preserve"> حوزه علم</w:t>
      </w:r>
      <w:r w:rsidR="00235F05">
        <w:rPr>
          <w:rFonts w:cs="B Zar" w:hint="cs"/>
          <w:rtl/>
        </w:rPr>
        <w:t>ي</w:t>
      </w:r>
      <w:r w:rsidRPr="00F617B0">
        <w:rPr>
          <w:rFonts w:cs="B Zar" w:hint="cs"/>
          <w:rtl/>
        </w:rPr>
        <w:t>ه</w:t>
      </w:r>
    </w:p>
    <w:p w:rsidR="00825006" w:rsidRPr="00F617B0" w:rsidRDefault="00825006" w:rsidP="00F617B0">
      <w:pPr>
        <w:bidi/>
        <w:rPr>
          <w:rFonts w:cs="B Zar"/>
          <w:sz w:val="28"/>
          <w:szCs w:val="28"/>
        </w:rPr>
      </w:pPr>
    </w:p>
    <w:p w:rsidR="00825006" w:rsidRDefault="00825006" w:rsidP="00F617B0">
      <w:pPr>
        <w:rPr>
          <w:rFonts w:cs="B Zar"/>
          <w:sz w:val="28"/>
          <w:szCs w:val="28"/>
          <w:rtl/>
        </w:rPr>
      </w:pPr>
      <w:r w:rsidRPr="00F617B0">
        <w:rPr>
          <w:rFonts w:cs="B Zar"/>
          <w:sz w:val="28"/>
          <w:szCs w:val="28"/>
          <w:rtl/>
        </w:rPr>
        <w:br w:type="page"/>
      </w:r>
    </w:p>
    <w:p w:rsidR="00480E93" w:rsidRPr="00480E93" w:rsidRDefault="00480E93" w:rsidP="006203E6">
      <w:pPr>
        <w:pStyle w:val="Heading3"/>
        <w:rPr>
          <w:sz w:val="32"/>
          <w:szCs w:val="32"/>
        </w:rPr>
      </w:pPr>
      <w:bookmarkStart w:id="14" w:name="_Toc451509865"/>
      <w:r w:rsidRPr="00480E93">
        <w:rPr>
          <w:rFonts w:hint="cs"/>
          <w:rtl/>
          <w:lang w:bidi="fa-IR"/>
        </w:rPr>
        <w:lastRenderedPageBreak/>
        <w:t>معرفي برخي از مراكز و موسسات تحقيقاتي و پژوهشي</w:t>
      </w:r>
      <w:r w:rsidRPr="00480E93">
        <w:rPr>
          <w:rFonts w:hint="cs"/>
          <w:sz w:val="32"/>
          <w:szCs w:val="32"/>
          <w:rtl/>
        </w:rPr>
        <w:t xml:space="preserve"> فقه</w:t>
      </w:r>
      <w:r w:rsidR="00235F05">
        <w:rPr>
          <w:rFonts w:hint="cs"/>
          <w:sz w:val="32"/>
          <w:szCs w:val="32"/>
          <w:rtl/>
        </w:rPr>
        <w:t>ي</w:t>
      </w:r>
      <w:r w:rsidRPr="00480E93">
        <w:rPr>
          <w:rFonts w:hint="cs"/>
          <w:sz w:val="32"/>
          <w:szCs w:val="32"/>
          <w:rtl/>
        </w:rPr>
        <w:t xml:space="preserve"> و اصول</w:t>
      </w:r>
      <w:r w:rsidR="00235F05">
        <w:rPr>
          <w:rFonts w:hint="cs"/>
          <w:sz w:val="32"/>
          <w:szCs w:val="32"/>
          <w:rtl/>
        </w:rPr>
        <w:t>ي</w:t>
      </w:r>
      <w:bookmarkEnd w:id="14"/>
    </w:p>
    <w:p w:rsidR="00480E93" w:rsidRPr="00F617B0" w:rsidRDefault="00480E93" w:rsidP="00480E93">
      <w:pPr>
        <w:bidi/>
        <w:rPr>
          <w:rFonts w:cs="B Zar"/>
          <w:sz w:val="28"/>
          <w:szCs w:val="28"/>
          <w:rtl/>
        </w:rPr>
      </w:pPr>
    </w:p>
    <w:p w:rsidR="00825006" w:rsidRPr="00AE6595" w:rsidRDefault="00825006" w:rsidP="00AE6595">
      <w:pPr>
        <w:pStyle w:val="ListParagraph"/>
        <w:numPr>
          <w:ilvl w:val="0"/>
          <w:numId w:val="7"/>
        </w:numPr>
        <w:tabs>
          <w:tab w:val="left" w:pos="168"/>
        </w:tabs>
        <w:spacing w:after="0"/>
        <w:rPr>
          <w:rFonts w:cs="B Zar"/>
          <w:b/>
          <w:bCs/>
          <w:sz w:val="24"/>
          <w:szCs w:val="24"/>
        </w:rPr>
      </w:pPr>
      <w:r w:rsidRPr="00AE6595">
        <w:rPr>
          <w:rFonts w:cs="B Zar" w:hint="cs"/>
          <w:b/>
          <w:bCs/>
          <w:sz w:val="24"/>
          <w:szCs w:val="24"/>
          <w:rtl/>
        </w:rPr>
        <w:t>پژوهشكده حوزه و دانشگاه</w:t>
      </w:r>
      <w:r w:rsidRPr="00AE6595">
        <w:rPr>
          <w:rFonts w:cs="B Zar" w:hint="cs"/>
          <w:b/>
          <w:bCs/>
          <w:sz w:val="24"/>
          <w:szCs w:val="24"/>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رضا اعراف</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وابسته به: وزارت علوم، تحق</w:t>
      </w:r>
      <w:r w:rsidR="00235F05">
        <w:rPr>
          <w:rFonts w:cs="B Zar" w:hint="cs"/>
          <w:sz w:val="28"/>
          <w:szCs w:val="28"/>
          <w:rtl/>
        </w:rPr>
        <w:t>ي</w:t>
      </w:r>
      <w:r w:rsidRPr="00F617B0">
        <w:rPr>
          <w:rFonts w:cs="B Zar" w:hint="cs"/>
          <w:sz w:val="28"/>
          <w:szCs w:val="28"/>
          <w:rtl/>
        </w:rPr>
        <w:t>قات، و فن آور</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اقتصاد، تار</w:t>
      </w:r>
      <w:r w:rsidR="00235F05">
        <w:rPr>
          <w:rFonts w:cs="B Zar" w:hint="cs"/>
          <w:sz w:val="28"/>
          <w:szCs w:val="28"/>
          <w:rtl/>
        </w:rPr>
        <w:t>ي</w:t>
      </w:r>
      <w:r w:rsidRPr="00F617B0">
        <w:rPr>
          <w:rFonts w:cs="B Zar" w:hint="cs"/>
          <w:sz w:val="28"/>
          <w:szCs w:val="28"/>
          <w:rtl/>
        </w:rPr>
        <w:t>خ، حقوق، 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 روان شناس</w:t>
      </w:r>
      <w:r w:rsidR="00235F05">
        <w:rPr>
          <w:rFonts w:cs="B Zar" w:hint="cs"/>
          <w:sz w:val="28"/>
          <w:szCs w:val="28"/>
          <w:rtl/>
        </w:rPr>
        <w:t>ي</w:t>
      </w:r>
      <w:r w:rsidRPr="00F617B0">
        <w:rPr>
          <w:rFonts w:cs="B Zar" w:hint="cs"/>
          <w:sz w:val="28"/>
          <w:szCs w:val="28"/>
          <w:rtl/>
        </w:rPr>
        <w:t>،‌علوم ترب</w:t>
      </w:r>
      <w:r w:rsidR="00235F05">
        <w:rPr>
          <w:rFonts w:cs="B Zar" w:hint="cs"/>
          <w:sz w:val="28"/>
          <w:szCs w:val="28"/>
          <w:rtl/>
        </w:rPr>
        <w:t>ي</w:t>
      </w:r>
      <w:r w:rsidRPr="00F617B0">
        <w:rPr>
          <w:rFonts w:cs="B Zar" w:hint="cs"/>
          <w:sz w:val="28"/>
          <w:szCs w:val="28"/>
          <w:rtl/>
        </w:rPr>
        <w:t>ت، علوم اجتماع</w:t>
      </w:r>
      <w:r w:rsidR="00235F05">
        <w:rPr>
          <w:rFonts w:cs="B Zar" w:hint="cs"/>
          <w:sz w:val="28"/>
          <w:szCs w:val="28"/>
          <w:rtl/>
        </w:rPr>
        <w:t>ي</w:t>
      </w:r>
      <w:r w:rsidRPr="00F617B0">
        <w:rPr>
          <w:rFonts w:cs="B Zar" w:hint="cs"/>
          <w:sz w:val="28"/>
          <w:szCs w:val="28"/>
          <w:rtl/>
        </w:rPr>
        <w:t>، علوم قرآن</w:t>
      </w:r>
      <w:r w:rsidR="00235F05">
        <w:rPr>
          <w:rFonts w:cs="B Zar" w:hint="cs"/>
          <w:sz w:val="28"/>
          <w:szCs w:val="28"/>
          <w:rtl/>
        </w:rPr>
        <w:t>ي</w:t>
      </w:r>
      <w:r w:rsidRPr="00F617B0">
        <w:rPr>
          <w:rFonts w:cs="B Zar" w:hint="cs"/>
          <w:sz w:val="28"/>
          <w:szCs w:val="28"/>
          <w:rtl/>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ام</w:t>
      </w:r>
      <w:r w:rsidR="00235F05">
        <w:rPr>
          <w:rFonts w:cs="B Zar" w:hint="cs"/>
          <w:sz w:val="28"/>
          <w:szCs w:val="28"/>
          <w:rtl/>
        </w:rPr>
        <w:t>ي</w:t>
      </w:r>
      <w:r w:rsidRPr="00F617B0">
        <w:rPr>
          <w:rFonts w:cs="B Zar" w:hint="cs"/>
          <w:sz w:val="28"/>
          <w:szCs w:val="28"/>
          <w:rtl/>
        </w:rPr>
        <w:t>ن، روبرو</w:t>
      </w:r>
      <w:r w:rsidR="00235F05">
        <w:rPr>
          <w:rFonts w:cs="B Zar" w:hint="cs"/>
          <w:sz w:val="28"/>
          <w:szCs w:val="28"/>
          <w:rtl/>
        </w:rPr>
        <w:t>ي</w:t>
      </w:r>
      <w:r w:rsidRPr="00F617B0">
        <w:rPr>
          <w:rFonts w:cs="B Zar" w:hint="cs"/>
          <w:sz w:val="28"/>
          <w:szCs w:val="28"/>
          <w:rtl/>
        </w:rPr>
        <w:t xml:space="preserve"> راهنما</w:t>
      </w:r>
      <w:r w:rsidR="00235F05">
        <w:rPr>
          <w:rFonts w:cs="B Zar" w:hint="cs"/>
          <w:sz w:val="28"/>
          <w:szCs w:val="28"/>
          <w:rtl/>
        </w:rPr>
        <w:t>يي</w:t>
      </w:r>
      <w:r w:rsidRPr="00F617B0">
        <w:rPr>
          <w:rFonts w:cs="B Zar" w:hint="cs"/>
          <w:sz w:val="28"/>
          <w:szCs w:val="28"/>
          <w:rtl/>
        </w:rPr>
        <w:t xml:space="preserve"> و رانندگ</w:t>
      </w:r>
      <w:r w:rsidR="00235F05">
        <w:rPr>
          <w:rFonts w:cs="B Zar" w:hint="cs"/>
          <w:sz w:val="28"/>
          <w:szCs w:val="28"/>
          <w:rtl/>
        </w:rPr>
        <w:t>ي</w:t>
      </w:r>
      <w:r w:rsidR="00480E93">
        <w:rPr>
          <w:rFonts w:cs="B Zar" w:hint="cs"/>
          <w:sz w:val="28"/>
          <w:szCs w:val="28"/>
          <w:rtl/>
        </w:rPr>
        <w:t xml:space="preserve"> سابق</w:t>
      </w:r>
      <w:r w:rsidRPr="00F617B0">
        <w:rPr>
          <w:rFonts w:cs="B Zar" w:hint="cs"/>
          <w:sz w:val="28"/>
          <w:szCs w:val="28"/>
          <w:rtl/>
        </w:rPr>
        <w:t>، بلوار شه</w:t>
      </w:r>
      <w:r w:rsidR="00235F05">
        <w:rPr>
          <w:rFonts w:cs="B Zar" w:hint="cs"/>
          <w:sz w:val="28"/>
          <w:szCs w:val="28"/>
          <w:rtl/>
        </w:rPr>
        <w:t>ي</w:t>
      </w:r>
      <w:r w:rsidRPr="00F617B0">
        <w:rPr>
          <w:rFonts w:cs="B Zar" w:hint="cs"/>
          <w:sz w:val="28"/>
          <w:szCs w:val="28"/>
          <w:rtl/>
        </w:rPr>
        <w:t>د صن</w:t>
      </w:r>
      <w:r w:rsidR="00235F05">
        <w:rPr>
          <w:rFonts w:cs="B Zar" w:hint="cs"/>
          <w:sz w:val="28"/>
          <w:szCs w:val="28"/>
          <w:rtl/>
        </w:rPr>
        <w:t>ي</w:t>
      </w:r>
      <w:r w:rsidRPr="00F617B0">
        <w:rPr>
          <w:rFonts w:cs="B Zar" w:hint="cs"/>
          <w:sz w:val="28"/>
          <w:szCs w:val="28"/>
          <w:rtl/>
        </w:rPr>
        <w:t>ع خان</w:t>
      </w:r>
      <w:r w:rsidR="00235F05">
        <w:rPr>
          <w:rFonts w:cs="B Zar" w:hint="cs"/>
          <w:sz w:val="28"/>
          <w:szCs w:val="28"/>
          <w:rtl/>
        </w:rPr>
        <w:t>ي</w:t>
      </w:r>
      <w:r w:rsidRPr="00F617B0">
        <w:rPr>
          <w:rFonts w:cs="B Zar"/>
          <w:sz w:val="28"/>
          <w:szCs w:val="28"/>
        </w:rPr>
        <w:t xml:space="preserve">. </w:t>
      </w:r>
      <w:r w:rsidRPr="00F617B0">
        <w:rPr>
          <w:rFonts w:cs="B Zar" w:hint="cs"/>
          <w:sz w:val="28"/>
          <w:szCs w:val="28"/>
          <w:rtl/>
        </w:rPr>
        <w:t xml:space="preserve">تلفن: 5 </w:t>
      </w:r>
      <w:r w:rsidRPr="00F617B0">
        <w:rPr>
          <w:rFonts w:ascii="Times New Roman" w:hAnsi="Times New Roman" w:cs="Times New Roman"/>
          <w:sz w:val="28"/>
          <w:szCs w:val="28"/>
          <w:rtl/>
        </w:rPr>
        <w:t>–</w:t>
      </w:r>
      <w:r w:rsidRPr="00F617B0">
        <w:rPr>
          <w:rFonts w:cs="B Zar" w:hint="cs"/>
          <w:sz w:val="28"/>
          <w:szCs w:val="28"/>
          <w:rtl/>
        </w:rPr>
        <w:t xml:space="preserve"> 2931404 و 5- 2936043</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800B4B" w:rsidRPr="00F617B0">
        <w:rPr>
          <w:rFonts w:cs="B Zar" w:hint="cs"/>
          <w:sz w:val="28"/>
          <w:szCs w:val="28"/>
          <w:rtl/>
          <w:lang w:bidi="fa-IR"/>
        </w:rPr>
        <w:t>:</w:t>
      </w:r>
      <w:r w:rsidRPr="00F617B0">
        <w:rPr>
          <w:rFonts w:cs="B Zar"/>
          <w:sz w:val="28"/>
          <w:szCs w:val="28"/>
        </w:rPr>
        <w:t xml:space="preserve"> E mail:howzeh_university@noornet.net. </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پژوهشکده نظام‌ها</w:t>
      </w:r>
      <w:r w:rsidR="00235F05">
        <w:rPr>
          <w:rFonts w:cs="B Zar" w:hint="cs"/>
          <w:b/>
          <w:bCs/>
          <w:sz w:val="24"/>
          <w:szCs w:val="24"/>
          <w:rtl/>
        </w:rPr>
        <w:t>ي</w:t>
      </w:r>
      <w:r w:rsidRPr="00AE6595">
        <w:rPr>
          <w:rFonts w:cs="B Zar" w:hint="cs"/>
          <w:b/>
          <w:bCs/>
          <w:sz w:val="24"/>
          <w:szCs w:val="24"/>
          <w:rtl/>
        </w:rPr>
        <w:t xml:space="preserve"> س</w:t>
      </w:r>
      <w:r w:rsidR="00235F05">
        <w:rPr>
          <w:rFonts w:cs="B Zar" w:hint="cs"/>
          <w:b/>
          <w:bCs/>
          <w:sz w:val="24"/>
          <w:szCs w:val="24"/>
          <w:rtl/>
        </w:rPr>
        <w:t>ي</w:t>
      </w:r>
      <w:r w:rsidRPr="00AE6595">
        <w:rPr>
          <w:rFonts w:cs="B Zar" w:hint="cs"/>
          <w:b/>
          <w:bCs/>
          <w:sz w:val="24"/>
          <w:szCs w:val="24"/>
          <w:rtl/>
        </w:rPr>
        <w:t>اس</w:t>
      </w:r>
      <w:r w:rsidR="00235F05">
        <w:rPr>
          <w:rFonts w:cs="B Zar" w:hint="cs"/>
          <w:b/>
          <w:bCs/>
          <w:sz w:val="24"/>
          <w:szCs w:val="24"/>
          <w:rtl/>
        </w:rPr>
        <w:t>ي</w:t>
      </w:r>
      <w:r w:rsidRPr="00AE6595">
        <w:rPr>
          <w:rFonts w:cs="B Zar" w:hint="cs"/>
          <w:b/>
          <w:bCs/>
          <w:sz w:val="24"/>
          <w:szCs w:val="24"/>
          <w:rtl/>
        </w:rPr>
        <w:t xml:space="preserve"> اسلام</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p>
    <w:p w:rsidR="00825006" w:rsidRPr="00F617B0" w:rsidRDefault="00825006" w:rsidP="00AE6595">
      <w:pPr>
        <w:bidi/>
        <w:ind w:left="720" w:firstLine="360"/>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دعباس موسو</w:t>
      </w:r>
      <w:r w:rsidR="00235F05">
        <w:rPr>
          <w:rFonts w:cs="B Zar" w:hint="cs"/>
          <w:sz w:val="28"/>
          <w:szCs w:val="28"/>
          <w:rtl/>
        </w:rPr>
        <w:t>ي</w:t>
      </w:r>
      <w:r w:rsidRPr="00F617B0">
        <w:rPr>
          <w:rFonts w:cs="B Zar" w:hint="cs"/>
          <w:sz w:val="28"/>
          <w:szCs w:val="28"/>
          <w:rtl/>
        </w:rPr>
        <w:t>ان</w:t>
      </w:r>
    </w:p>
    <w:p w:rsidR="00825006" w:rsidRPr="00F617B0" w:rsidRDefault="00825006" w:rsidP="00AE6595">
      <w:pPr>
        <w:bidi/>
        <w:ind w:left="720" w:firstLine="360"/>
        <w:rPr>
          <w:rFonts w:cs="B Zar"/>
          <w:sz w:val="28"/>
          <w:szCs w:val="28"/>
        </w:rPr>
      </w:pPr>
      <w:r w:rsidRPr="00F617B0">
        <w:rPr>
          <w:rFonts w:cs="B Zar" w:hint="cs"/>
          <w:sz w:val="28"/>
          <w:szCs w:val="28"/>
          <w:rtl/>
        </w:rPr>
        <w:t>وابسته به: پژوهشکده فرهنگ و اند</w:t>
      </w:r>
      <w:r w:rsidR="00235F05">
        <w:rPr>
          <w:rFonts w:cs="B Zar" w:hint="cs"/>
          <w:sz w:val="28"/>
          <w:szCs w:val="28"/>
          <w:rtl/>
        </w:rPr>
        <w:t>ي</w:t>
      </w:r>
      <w:r w:rsidRPr="00F617B0">
        <w:rPr>
          <w:rFonts w:cs="B Zar" w:hint="cs"/>
          <w:sz w:val="28"/>
          <w:szCs w:val="28"/>
          <w:rtl/>
        </w:rPr>
        <w:t>شه اسلام</w:t>
      </w:r>
      <w:r w:rsidR="00235F05">
        <w:rPr>
          <w:rFonts w:cs="B Zar" w:hint="cs"/>
          <w:sz w:val="28"/>
          <w:szCs w:val="28"/>
          <w:rtl/>
        </w:rPr>
        <w:t>ي</w:t>
      </w:r>
    </w:p>
    <w:p w:rsidR="00825006" w:rsidRPr="00F617B0" w:rsidRDefault="00825006" w:rsidP="00AE6595">
      <w:pPr>
        <w:bidi/>
        <w:ind w:left="72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و نظام‌ها</w:t>
      </w:r>
      <w:r w:rsidR="00235F05">
        <w:rPr>
          <w:rFonts w:cs="B Zar" w:hint="cs"/>
          <w:sz w:val="28"/>
          <w:szCs w:val="28"/>
          <w:rtl/>
        </w:rPr>
        <w:t>ي</w:t>
      </w:r>
      <w:r w:rsidRPr="00F617B0">
        <w:rPr>
          <w:rFonts w:cs="B Zar" w:hint="cs"/>
          <w:sz w:val="28"/>
          <w:szCs w:val="28"/>
          <w:rtl/>
        </w:rPr>
        <w:t xml:space="preserve"> حقوق</w:t>
      </w:r>
      <w:r w:rsidR="00235F05">
        <w:rPr>
          <w:rFonts w:cs="B Zar" w:hint="cs"/>
          <w:sz w:val="28"/>
          <w:szCs w:val="28"/>
          <w:rtl/>
        </w:rPr>
        <w:t>ي</w:t>
      </w:r>
      <w:r w:rsidRPr="00F617B0">
        <w:rPr>
          <w:rFonts w:cs="B Zar" w:hint="cs"/>
          <w:sz w:val="28"/>
          <w:szCs w:val="28"/>
          <w:rtl/>
        </w:rPr>
        <w:t>، اقتصاد</w:t>
      </w:r>
      <w:r w:rsidR="00235F05">
        <w:rPr>
          <w:rFonts w:cs="B Zar" w:hint="cs"/>
          <w:sz w:val="28"/>
          <w:szCs w:val="28"/>
          <w:rtl/>
        </w:rPr>
        <w:t>ي</w:t>
      </w:r>
      <w:r w:rsidRPr="00F617B0">
        <w:rPr>
          <w:rFonts w:cs="B Zar" w:hint="cs"/>
          <w:sz w:val="28"/>
          <w:szCs w:val="28"/>
          <w:rtl/>
        </w:rPr>
        <w:t xml:space="preserve"> و 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 xml:space="preserve"> اسلام</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 (صفا</w:t>
      </w:r>
      <w:r w:rsidR="00235F05">
        <w:rPr>
          <w:rFonts w:cs="B Zar" w:hint="cs"/>
          <w:sz w:val="28"/>
          <w:szCs w:val="28"/>
          <w:rtl/>
        </w:rPr>
        <w:t>يي</w:t>
      </w:r>
      <w:r w:rsidRPr="00F617B0">
        <w:rPr>
          <w:rFonts w:cs="B Zar" w:hint="cs"/>
          <w:sz w:val="28"/>
          <w:szCs w:val="28"/>
          <w:rtl/>
        </w:rPr>
        <w:t>ه)، کو</w:t>
      </w:r>
      <w:r w:rsidR="00235F05">
        <w:rPr>
          <w:rFonts w:cs="B Zar" w:hint="cs"/>
          <w:sz w:val="28"/>
          <w:szCs w:val="28"/>
          <w:rtl/>
        </w:rPr>
        <w:t>ي</w:t>
      </w:r>
      <w:r w:rsidRPr="00F617B0">
        <w:rPr>
          <w:rFonts w:cs="B Zar" w:hint="cs"/>
          <w:sz w:val="28"/>
          <w:szCs w:val="28"/>
          <w:rtl/>
        </w:rPr>
        <w:t xml:space="preserve"> 25، پلاک 27</w:t>
      </w:r>
      <w:r w:rsidR="00800B4B" w:rsidRPr="00F617B0">
        <w:rPr>
          <w:rFonts w:cs="B Zar" w:hint="cs"/>
          <w:sz w:val="28"/>
          <w:szCs w:val="28"/>
          <w:rtl/>
        </w:rPr>
        <w:t xml:space="preserve"> </w:t>
      </w:r>
      <w:r w:rsidRPr="00F617B0">
        <w:rPr>
          <w:rFonts w:cs="B Zar" w:hint="cs"/>
          <w:sz w:val="28"/>
          <w:szCs w:val="28"/>
          <w:rtl/>
        </w:rPr>
        <w:t>تلفن: 7731983</w:t>
      </w:r>
    </w:p>
    <w:p w:rsidR="00825006" w:rsidRPr="00F617B0" w:rsidRDefault="00825006" w:rsidP="00AE6595">
      <w:pPr>
        <w:bidi/>
        <w:ind w:left="720" w:firstLine="360"/>
        <w:rPr>
          <w:rFonts w:cs="B Zar"/>
          <w:sz w:val="28"/>
          <w:szCs w:val="28"/>
        </w:rPr>
      </w:pPr>
      <w:r w:rsidRPr="00F617B0">
        <w:rPr>
          <w:rFonts w:cs="B Zar" w:hint="cs"/>
          <w:sz w:val="28"/>
          <w:szCs w:val="28"/>
          <w:rtl/>
        </w:rPr>
        <w:lastRenderedPageBreak/>
        <w:t xml:space="preserve">پست </w:t>
      </w:r>
      <w:hyperlink r:id="rId9" w:history="1">
        <w:r w:rsidR="00800B4B" w:rsidRPr="00F617B0">
          <w:rPr>
            <w:rStyle w:val="Hyperlink"/>
            <w:rFonts w:cs="B Zar" w:hint="cs"/>
            <w:color w:val="auto"/>
            <w:sz w:val="28"/>
            <w:szCs w:val="28"/>
            <w:u w:val="none"/>
            <w:rtl/>
          </w:rPr>
          <w:t>الكترون</w:t>
        </w:r>
        <w:r w:rsidR="00235F05">
          <w:rPr>
            <w:rStyle w:val="Hyperlink"/>
            <w:rFonts w:cs="B Zar" w:hint="cs"/>
            <w:color w:val="auto"/>
            <w:sz w:val="28"/>
            <w:szCs w:val="28"/>
            <w:u w:val="none"/>
            <w:rtl/>
          </w:rPr>
          <w:t>ي</w:t>
        </w:r>
        <w:r w:rsidR="00800B4B" w:rsidRPr="00F617B0">
          <w:rPr>
            <w:rStyle w:val="Hyperlink"/>
            <w:rFonts w:cs="B Zar" w:hint="cs"/>
            <w:color w:val="auto"/>
            <w:sz w:val="28"/>
            <w:szCs w:val="28"/>
            <w:u w:val="none"/>
            <w:rtl/>
          </w:rPr>
          <w:t xml:space="preserve">ك: </w:t>
        </w:r>
        <w:r w:rsidR="00800B4B" w:rsidRPr="00F617B0">
          <w:rPr>
            <w:rStyle w:val="Hyperlink"/>
            <w:rFonts w:cs="B Zar"/>
            <w:color w:val="auto"/>
            <w:sz w:val="28"/>
            <w:szCs w:val="28"/>
            <w:u w:val="none"/>
          </w:rPr>
          <w:t>iict@islamic-iict.org</w:t>
        </w:r>
      </w:hyperlink>
    </w:p>
    <w:p w:rsidR="00825006" w:rsidRPr="00F617B0" w:rsidRDefault="00825006" w:rsidP="00AE6595">
      <w:pPr>
        <w:bidi/>
        <w:ind w:left="720" w:firstLine="360"/>
        <w:rPr>
          <w:rFonts w:cs="B Zar"/>
          <w:sz w:val="28"/>
          <w:szCs w:val="28"/>
          <w:rtl/>
          <w:lang w:bidi="fa-IR"/>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 xml:space="preserve">ت: </w:t>
      </w:r>
      <w:hyperlink r:id="rId10" w:history="1">
        <w:r w:rsidRPr="00F617B0">
          <w:rPr>
            <w:rStyle w:val="Hyperlink"/>
            <w:rFonts w:cs="B Zar"/>
            <w:color w:val="auto"/>
            <w:sz w:val="28"/>
            <w:szCs w:val="28"/>
            <w:u w:val="none"/>
          </w:rPr>
          <w:t>www.islamic-iict.org</w:t>
        </w:r>
      </w:hyperlink>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پژوهشکده مجمع جهان</w:t>
      </w:r>
      <w:r w:rsidR="00235F05">
        <w:rPr>
          <w:rFonts w:cs="B Zar" w:hint="cs"/>
          <w:b/>
          <w:bCs/>
          <w:sz w:val="24"/>
          <w:szCs w:val="24"/>
          <w:rtl/>
        </w:rPr>
        <w:t>ي</w:t>
      </w:r>
      <w:r w:rsidRPr="00AE6595">
        <w:rPr>
          <w:rFonts w:cs="B Zar" w:hint="cs"/>
          <w:b/>
          <w:bCs/>
          <w:sz w:val="24"/>
          <w:szCs w:val="24"/>
          <w:rtl/>
        </w:rPr>
        <w:t xml:space="preserve"> اهل ب</w:t>
      </w:r>
      <w:r w:rsidR="00235F05">
        <w:rPr>
          <w:rFonts w:cs="B Zar" w:hint="cs"/>
          <w:b/>
          <w:bCs/>
          <w:sz w:val="24"/>
          <w:szCs w:val="24"/>
          <w:rtl/>
        </w:rPr>
        <w:t>ي</w:t>
      </w:r>
      <w:r w:rsidRPr="00AE6595">
        <w:rPr>
          <w:rFonts w:cs="B Zar" w:hint="cs"/>
          <w:b/>
          <w:bCs/>
          <w:sz w:val="24"/>
          <w:szCs w:val="24"/>
          <w:rtl/>
        </w:rPr>
        <w:t>ت(ع)</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1369</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محمد عرب</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108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تحق</w:t>
      </w:r>
      <w:r w:rsidR="00235F05">
        <w:rPr>
          <w:rFonts w:cs="B Zar" w:hint="cs"/>
          <w:sz w:val="28"/>
          <w:szCs w:val="28"/>
          <w:rtl/>
        </w:rPr>
        <w:t>ي</w:t>
      </w:r>
      <w:r w:rsidRPr="00F617B0">
        <w:rPr>
          <w:rFonts w:cs="B Zar" w:hint="cs"/>
          <w:sz w:val="28"/>
          <w:szCs w:val="28"/>
          <w:rtl/>
        </w:rPr>
        <w:t>ق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hint="cs"/>
          <w:sz w:val="28"/>
          <w:szCs w:val="28"/>
          <w:rtl/>
        </w:rPr>
        <w:t>،‌زنان، تار</w:t>
      </w:r>
      <w:r w:rsidR="00235F05">
        <w:rPr>
          <w:rFonts w:cs="B Zar" w:hint="cs"/>
          <w:sz w:val="28"/>
          <w:szCs w:val="28"/>
          <w:rtl/>
        </w:rPr>
        <w:t>ي</w:t>
      </w:r>
      <w:r w:rsidRPr="00F617B0">
        <w:rPr>
          <w:rFonts w:cs="B Zar" w:hint="cs"/>
          <w:sz w:val="28"/>
          <w:szCs w:val="28"/>
          <w:rtl/>
        </w:rPr>
        <w:t>خ، س</w:t>
      </w:r>
      <w:r w:rsidR="00235F05">
        <w:rPr>
          <w:rFonts w:cs="B Zar" w:hint="cs"/>
          <w:sz w:val="28"/>
          <w:szCs w:val="28"/>
          <w:rtl/>
        </w:rPr>
        <w:t>ي</w:t>
      </w:r>
      <w:r w:rsidRPr="00F617B0">
        <w:rPr>
          <w:rFonts w:cs="B Zar" w:hint="cs"/>
          <w:sz w:val="28"/>
          <w:szCs w:val="28"/>
          <w:rtl/>
        </w:rPr>
        <w:t>ره اهل ب</w:t>
      </w:r>
      <w:r w:rsidR="00235F05">
        <w:rPr>
          <w:rFonts w:cs="B Zar" w:hint="cs"/>
          <w:sz w:val="28"/>
          <w:szCs w:val="28"/>
          <w:rtl/>
        </w:rPr>
        <w:t>ي</w:t>
      </w:r>
      <w:r w:rsidRPr="00F617B0">
        <w:rPr>
          <w:rFonts w:cs="B Zar" w:hint="cs"/>
          <w:sz w:val="28"/>
          <w:szCs w:val="28"/>
          <w:rtl/>
        </w:rPr>
        <w:t>ت، علوم قرآن و حد</w:t>
      </w:r>
      <w:r w:rsidR="00235F05">
        <w:rPr>
          <w:rFonts w:cs="B Zar" w:hint="cs"/>
          <w:sz w:val="28"/>
          <w:szCs w:val="28"/>
          <w:rtl/>
        </w:rPr>
        <w:t>ي</w:t>
      </w:r>
      <w:r w:rsidRPr="00F617B0">
        <w:rPr>
          <w:rFonts w:cs="B Zar" w:hint="cs"/>
          <w:sz w:val="28"/>
          <w:szCs w:val="28"/>
          <w:rtl/>
        </w:rPr>
        <w:t>ث و كلام ترجمه و نشر كتب و مجلات اسلام</w:t>
      </w:r>
      <w:r w:rsidR="00235F05">
        <w:rPr>
          <w:rFonts w:cs="B Zar" w:hint="cs"/>
          <w:sz w:val="28"/>
          <w:szCs w:val="28"/>
          <w:rtl/>
        </w:rPr>
        <w:t>ي</w:t>
      </w:r>
      <w:r w:rsidRPr="00F617B0">
        <w:rPr>
          <w:rFonts w:cs="B Zar" w:hint="cs"/>
          <w:sz w:val="28"/>
          <w:szCs w:val="28"/>
          <w:rtl/>
        </w:rPr>
        <w:t>، برگزار</w:t>
      </w:r>
      <w:r w:rsidR="00235F05">
        <w:rPr>
          <w:rFonts w:cs="B Zar" w:hint="cs"/>
          <w:sz w:val="28"/>
          <w:szCs w:val="28"/>
          <w:rtl/>
        </w:rPr>
        <w:t>ي</w:t>
      </w:r>
      <w:r w:rsidRPr="00F617B0">
        <w:rPr>
          <w:rFonts w:cs="B Zar" w:hint="cs"/>
          <w:sz w:val="28"/>
          <w:szCs w:val="28"/>
          <w:rtl/>
        </w:rPr>
        <w:t xml:space="preserve"> مناسبت‌ها</w:t>
      </w:r>
      <w:r w:rsidR="00235F05">
        <w:rPr>
          <w:rFonts w:cs="B Zar" w:hint="cs"/>
          <w:sz w:val="28"/>
          <w:szCs w:val="28"/>
          <w:rtl/>
        </w:rPr>
        <w:t>ي</w:t>
      </w:r>
      <w:r w:rsidRPr="00F617B0">
        <w:rPr>
          <w:rFonts w:cs="B Zar" w:hint="cs"/>
          <w:sz w:val="28"/>
          <w:szCs w:val="28"/>
          <w:rtl/>
        </w:rPr>
        <w:t xml:space="preserve"> اسلام</w:t>
      </w:r>
      <w:r w:rsidR="00235F05">
        <w:rPr>
          <w:rFonts w:cs="B Zar" w:hint="cs"/>
          <w:sz w:val="28"/>
          <w:szCs w:val="28"/>
          <w:rtl/>
        </w:rPr>
        <w:t>ي</w:t>
      </w:r>
      <w:r w:rsidRPr="00F617B0">
        <w:rPr>
          <w:rFonts w:cs="B Zar" w:hint="cs"/>
          <w:sz w:val="28"/>
          <w:szCs w:val="28"/>
          <w:rtl/>
        </w:rPr>
        <w:t xml:space="preserve"> در سراسرجهان، ارتباط با تشكل‌ها</w:t>
      </w:r>
      <w:r w:rsidR="00235F05">
        <w:rPr>
          <w:rFonts w:cs="B Zar" w:hint="cs"/>
          <w:sz w:val="28"/>
          <w:szCs w:val="28"/>
          <w:rtl/>
        </w:rPr>
        <w:t>ي</w:t>
      </w:r>
      <w:r w:rsidRPr="00F617B0">
        <w:rPr>
          <w:rFonts w:cs="B Zar" w:hint="cs"/>
          <w:sz w:val="28"/>
          <w:szCs w:val="28"/>
          <w:rtl/>
        </w:rPr>
        <w:t xml:space="preserve"> اسلام</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كوچه 21، پلاك 41</w:t>
      </w:r>
      <w:r w:rsidRPr="00F617B0">
        <w:rPr>
          <w:rFonts w:cs="B Zar" w:hint="cs"/>
          <w:sz w:val="28"/>
          <w:szCs w:val="28"/>
        </w:rPr>
        <w:t xml:space="preserve"> </w:t>
      </w:r>
      <w:r w:rsidRPr="00F617B0">
        <w:rPr>
          <w:rFonts w:cs="B Zar" w:hint="cs"/>
          <w:sz w:val="28"/>
          <w:szCs w:val="28"/>
          <w:rtl/>
        </w:rPr>
        <w:t>تلفن: 3 ـ 7740771 و 7733649</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800B4B" w:rsidRPr="00F617B0">
        <w:rPr>
          <w:rFonts w:cs="Times New Roman" w:hint="cs"/>
          <w:sz w:val="28"/>
          <w:szCs w:val="28"/>
          <w:rtl/>
        </w:rPr>
        <w:t>:</w:t>
      </w:r>
      <w:r w:rsidRPr="00F617B0">
        <w:rPr>
          <w:rFonts w:cs="B Zar"/>
          <w:sz w:val="28"/>
          <w:szCs w:val="28"/>
        </w:rPr>
        <w:t xml:space="preserve"> E mail:ahl_ul_bayt@hotmail.com. </w:t>
      </w:r>
    </w:p>
    <w:p w:rsidR="00825006" w:rsidRPr="00F617B0" w:rsidRDefault="00825006" w:rsidP="00AE6595">
      <w:pPr>
        <w:bidi/>
        <w:ind w:left="720" w:firstLine="360"/>
        <w:rPr>
          <w:rFonts w:cs="B Zar"/>
          <w:sz w:val="28"/>
          <w:szCs w:val="28"/>
          <w:rtl/>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800B4B" w:rsidRPr="00F617B0">
        <w:rPr>
          <w:rFonts w:cs="B Zar" w:hint="cs"/>
          <w:sz w:val="28"/>
          <w:szCs w:val="28"/>
          <w:rtl/>
        </w:rPr>
        <w:t>:</w:t>
      </w:r>
      <w:r w:rsidRPr="00F617B0">
        <w:rPr>
          <w:rFonts w:cs="B Zar"/>
          <w:sz w:val="28"/>
          <w:szCs w:val="28"/>
        </w:rPr>
        <w:t xml:space="preserve"> http:  WWW:ahl_ul_bayt.org </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پژوهشگاه فرهنگ و اند</w:t>
      </w:r>
      <w:r w:rsidR="00235F05">
        <w:rPr>
          <w:rFonts w:cs="B Zar" w:hint="cs"/>
          <w:b/>
          <w:bCs/>
          <w:sz w:val="24"/>
          <w:szCs w:val="24"/>
          <w:rtl/>
        </w:rPr>
        <w:t>ي</w:t>
      </w:r>
      <w:r w:rsidRPr="00AE6595">
        <w:rPr>
          <w:rFonts w:cs="B Zar" w:hint="cs"/>
          <w:b/>
          <w:bCs/>
          <w:sz w:val="24"/>
          <w:szCs w:val="24"/>
          <w:rtl/>
        </w:rPr>
        <w:t>شه اسلام</w:t>
      </w:r>
      <w:r w:rsidR="00235F05">
        <w:rPr>
          <w:rFonts w:cs="B Zar" w:hint="cs"/>
          <w:b/>
          <w:bCs/>
          <w:sz w:val="24"/>
          <w:szCs w:val="24"/>
          <w:rtl/>
        </w:rPr>
        <w:t>ي</w:t>
      </w:r>
      <w:r w:rsidRPr="00AE6595">
        <w:rPr>
          <w:rFonts w:cs="B Zar" w:hint="cs"/>
          <w:b/>
          <w:bCs/>
          <w:sz w:val="24"/>
          <w:szCs w:val="24"/>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 xml:space="preserve"> اكبر رشاد</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 xml:space="preserve"> ـ آموزش</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108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فلسفه و معرفت‌شناس</w:t>
      </w:r>
      <w:r w:rsidR="00235F05">
        <w:rPr>
          <w:rFonts w:cs="B Zar" w:hint="cs"/>
          <w:sz w:val="28"/>
          <w:szCs w:val="28"/>
          <w:rtl/>
        </w:rPr>
        <w:t>ي</w:t>
      </w:r>
      <w:r w:rsidRPr="00F617B0">
        <w:rPr>
          <w:rFonts w:cs="B Zar" w:hint="cs"/>
          <w:sz w:val="28"/>
          <w:szCs w:val="28"/>
          <w:rtl/>
        </w:rPr>
        <w:t>، قرآن پژوه</w:t>
      </w:r>
      <w:r w:rsidR="00235F05">
        <w:rPr>
          <w:rFonts w:cs="B Zar" w:hint="cs"/>
          <w:sz w:val="28"/>
          <w:szCs w:val="28"/>
          <w:rtl/>
        </w:rPr>
        <w:t>ي</w:t>
      </w:r>
      <w:r w:rsidRPr="00F617B0">
        <w:rPr>
          <w:rFonts w:cs="B Zar" w:hint="cs"/>
          <w:sz w:val="28"/>
          <w:szCs w:val="28"/>
          <w:rtl/>
        </w:rPr>
        <w:t>، د</w:t>
      </w:r>
      <w:r w:rsidR="00235F05">
        <w:rPr>
          <w:rFonts w:cs="B Zar" w:hint="cs"/>
          <w:sz w:val="28"/>
          <w:szCs w:val="28"/>
          <w:rtl/>
        </w:rPr>
        <w:t>ي</w:t>
      </w:r>
      <w:r w:rsidRPr="00F617B0">
        <w:rPr>
          <w:rFonts w:cs="B Zar" w:hint="cs"/>
          <w:sz w:val="28"/>
          <w:szCs w:val="28"/>
          <w:rtl/>
        </w:rPr>
        <w:t>ن پژوه</w:t>
      </w:r>
      <w:r w:rsidR="00235F05">
        <w:rPr>
          <w:rFonts w:cs="B Zar" w:hint="cs"/>
          <w:sz w:val="28"/>
          <w:szCs w:val="28"/>
          <w:rtl/>
        </w:rPr>
        <w:t>ي</w:t>
      </w:r>
      <w:r w:rsidRPr="00F617B0">
        <w:rPr>
          <w:rFonts w:cs="B Zar" w:hint="cs"/>
          <w:sz w:val="28"/>
          <w:szCs w:val="28"/>
          <w:rtl/>
        </w:rPr>
        <w:t>، فقه و نظام</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حقوق</w:t>
      </w:r>
      <w:r w:rsidR="00235F05">
        <w:rPr>
          <w:rFonts w:cs="B Zar" w:hint="cs"/>
          <w:sz w:val="28"/>
          <w:szCs w:val="28"/>
          <w:rtl/>
        </w:rPr>
        <w:t>ي</w:t>
      </w:r>
      <w:r w:rsidRPr="00F617B0">
        <w:rPr>
          <w:rFonts w:cs="B Zar" w:hint="cs"/>
          <w:sz w:val="28"/>
          <w:szCs w:val="28"/>
          <w:rtl/>
        </w:rPr>
        <w:t>، اقتصاد</w:t>
      </w:r>
      <w:r w:rsidR="00235F05">
        <w:rPr>
          <w:rFonts w:cs="B Zar" w:hint="cs"/>
          <w:sz w:val="28"/>
          <w:szCs w:val="28"/>
          <w:rtl/>
        </w:rPr>
        <w:t>ي</w:t>
      </w:r>
      <w:r w:rsidRPr="00F617B0">
        <w:rPr>
          <w:rFonts w:cs="B Zar" w:hint="cs"/>
          <w:sz w:val="28"/>
          <w:szCs w:val="28"/>
          <w:rtl/>
        </w:rPr>
        <w:t xml:space="preserve"> و 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 xml:space="preserve"> اسلام، فرهنگ و تمدن، انقلاب اسلام</w:t>
      </w:r>
      <w:r w:rsidR="00235F05">
        <w:rPr>
          <w:rFonts w:cs="B Zar" w:hint="cs"/>
          <w:sz w:val="28"/>
          <w:szCs w:val="28"/>
          <w:rtl/>
        </w:rPr>
        <w:t>ي</w:t>
      </w:r>
      <w:r w:rsidRPr="00F617B0">
        <w:rPr>
          <w:rFonts w:cs="B Zar" w:hint="cs"/>
          <w:sz w:val="28"/>
          <w:szCs w:val="28"/>
          <w:rtl/>
        </w:rPr>
        <w:t>، غرب شناس</w:t>
      </w:r>
      <w:r w:rsidR="00235F05">
        <w:rPr>
          <w:rFonts w:cs="B Zar" w:hint="cs"/>
          <w:sz w:val="28"/>
          <w:szCs w:val="28"/>
          <w:rtl/>
        </w:rPr>
        <w:t>ي</w:t>
      </w:r>
      <w:r w:rsidRPr="00F617B0">
        <w:rPr>
          <w:rFonts w:cs="B Zar"/>
          <w:sz w:val="28"/>
          <w:szCs w:val="28"/>
        </w:rPr>
        <w:t>.</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xml:space="preserve">: </w:t>
      </w:r>
      <w:r w:rsidR="00480E93">
        <w:rPr>
          <w:rFonts w:cs="B Zar" w:hint="cs"/>
          <w:sz w:val="28"/>
          <w:szCs w:val="28"/>
          <w:rtl/>
        </w:rPr>
        <w:t>شاه س</w:t>
      </w:r>
      <w:r w:rsidR="00235F05">
        <w:rPr>
          <w:rFonts w:cs="B Zar" w:hint="cs"/>
          <w:sz w:val="28"/>
          <w:szCs w:val="28"/>
          <w:rtl/>
        </w:rPr>
        <w:t>ي</w:t>
      </w:r>
      <w:r w:rsidR="00480E93">
        <w:rPr>
          <w:rFonts w:cs="B Zar" w:hint="cs"/>
          <w:sz w:val="28"/>
          <w:szCs w:val="28"/>
          <w:rtl/>
        </w:rPr>
        <w:t>د عل</w:t>
      </w:r>
      <w:r w:rsidR="00235F05">
        <w:rPr>
          <w:rFonts w:cs="B Zar" w:hint="cs"/>
          <w:sz w:val="28"/>
          <w:szCs w:val="28"/>
          <w:rtl/>
        </w:rPr>
        <w:t>ي</w:t>
      </w:r>
      <w:r w:rsidRPr="00F617B0">
        <w:rPr>
          <w:rFonts w:cs="B Zar" w:hint="cs"/>
          <w:sz w:val="28"/>
          <w:szCs w:val="28"/>
          <w:rtl/>
        </w:rPr>
        <w:t xml:space="preserve">، </w:t>
      </w:r>
      <w:r w:rsidR="00480E93">
        <w:rPr>
          <w:rFonts w:cs="B Zar" w:hint="cs"/>
          <w:sz w:val="28"/>
          <w:szCs w:val="28"/>
          <w:rtl/>
        </w:rPr>
        <w:t>محل سابق ب</w:t>
      </w:r>
      <w:r w:rsidR="00235F05">
        <w:rPr>
          <w:rFonts w:cs="B Zar" w:hint="cs"/>
          <w:sz w:val="28"/>
          <w:szCs w:val="28"/>
          <w:rtl/>
        </w:rPr>
        <w:t>ي</w:t>
      </w:r>
      <w:r w:rsidR="00480E93">
        <w:rPr>
          <w:rFonts w:cs="B Zar" w:hint="cs"/>
          <w:sz w:val="28"/>
          <w:szCs w:val="28"/>
          <w:rtl/>
        </w:rPr>
        <w:t>مه خدمات روحان</w:t>
      </w:r>
      <w:r w:rsidR="00235F05">
        <w:rPr>
          <w:rFonts w:cs="B Zar" w:hint="cs"/>
          <w:sz w:val="28"/>
          <w:szCs w:val="28"/>
          <w:rtl/>
        </w:rPr>
        <w:t>ي</w:t>
      </w:r>
      <w:r w:rsidR="00480E93">
        <w:rPr>
          <w:rFonts w:cs="B Zar" w:hint="cs"/>
          <w:sz w:val="28"/>
          <w:szCs w:val="28"/>
          <w:rtl/>
        </w:rPr>
        <w:t>ون</w:t>
      </w:r>
      <w:r w:rsidRPr="00F617B0">
        <w:rPr>
          <w:rFonts w:cs="B Zar" w:hint="cs"/>
          <w:sz w:val="28"/>
          <w:szCs w:val="28"/>
        </w:rPr>
        <w:t xml:space="preserve"> </w:t>
      </w:r>
      <w:r w:rsidR="00193AB6">
        <w:rPr>
          <w:rFonts w:cs="B Zar" w:hint="cs"/>
          <w:sz w:val="28"/>
          <w:szCs w:val="28"/>
          <w:rtl/>
        </w:rPr>
        <w:t>تلفن:5-7603573</w:t>
      </w:r>
    </w:p>
    <w:p w:rsidR="00825006" w:rsidRPr="00F617B0" w:rsidRDefault="00825006" w:rsidP="00AE6595">
      <w:pPr>
        <w:bidi/>
        <w:ind w:left="720" w:firstLine="360"/>
        <w:rPr>
          <w:rFonts w:cs="B Zar"/>
          <w:sz w:val="28"/>
          <w:szCs w:val="28"/>
          <w:rtl/>
        </w:rPr>
      </w:pPr>
      <w:r w:rsidRPr="00F617B0">
        <w:rPr>
          <w:rFonts w:cs="B Zar" w:hint="cs"/>
          <w:sz w:val="28"/>
          <w:szCs w:val="28"/>
          <w:rtl/>
        </w:rPr>
        <w:lastRenderedPageBreak/>
        <w:t>پست الكترون</w:t>
      </w:r>
      <w:r w:rsidR="00235F05">
        <w:rPr>
          <w:rFonts w:cs="B Zar" w:hint="cs"/>
          <w:sz w:val="28"/>
          <w:szCs w:val="28"/>
          <w:rtl/>
        </w:rPr>
        <w:t>ي</w:t>
      </w:r>
      <w:r w:rsidRPr="00F617B0">
        <w:rPr>
          <w:rFonts w:cs="B Zar" w:hint="cs"/>
          <w:sz w:val="28"/>
          <w:szCs w:val="28"/>
          <w:rtl/>
        </w:rPr>
        <w:t>ك</w:t>
      </w:r>
      <w:r w:rsidR="00800B4B" w:rsidRPr="00F617B0">
        <w:rPr>
          <w:rFonts w:cs="B Zar" w:hint="cs"/>
          <w:sz w:val="28"/>
          <w:szCs w:val="28"/>
          <w:rtl/>
          <w:lang w:bidi="fa-IR"/>
        </w:rPr>
        <w:t>:</w:t>
      </w:r>
      <w:r w:rsidRPr="00F617B0">
        <w:rPr>
          <w:rFonts w:cs="B Zar"/>
          <w:sz w:val="28"/>
          <w:szCs w:val="28"/>
        </w:rPr>
        <w:t xml:space="preserve"> E mail:iict@Islamic-iict.org </w:t>
      </w:r>
    </w:p>
    <w:p w:rsidR="00825006" w:rsidRPr="00F617B0" w:rsidRDefault="00825006" w:rsidP="00AE6595">
      <w:pPr>
        <w:bidi/>
        <w:ind w:left="720" w:firstLine="36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800B4B" w:rsidRPr="00F617B0">
        <w:rPr>
          <w:rFonts w:cs="B Zar" w:hint="cs"/>
          <w:sz w:val="28"/>
          <w:szCs w:val="28"/>
          <w:rtl/>
          <w:lang w:bidi="fa-IR"/>
        </w:rPr>
        <w:t>:</w:t>
      </w:r>
      <w:r w:rsidR="00800B4B" w:rsidRPr="00F617B0">
        <w:rPr>
          <w:rFonts w:cs="Times New Roman" w:hint="cs"/>
          <w:sz w:val="28"/>
          <w:szCs w:val="28"/>
          <w:rtl/>
          <w:lang w:bidi="fa-IR"/>
        </w:rPr>
        <w:t xml:space="preserve"> </w:t>
      </w:r>
      <w:r w:rsidRPr="00F617B0">
        <w:rPr>
          <w:rFonts w:cs="B Zar"/>
          <w:sz w:val="28"/>
          <w:szCs w:val="28"/>
        </w:rPr>
        <w:t>http:  WWW: Islamic-iict.org</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 xml:space="preserve"> دا</w:t>
      </w:r>
      <w:r w:rsidR="00235F05">
        <w:rPr>
          <w:rFonts w:cs="B Zar" w:hint="cs"/>
          <w:b/>
          <w:bCs/>
          <w:sz w:val="24"/>
          <w:szCs w:val="24"/>
          <w:rtl/>
        </w:rPr>
        <w:t>ي</w:t>
      </w:r>
      <w:r w:rsidRPr="00AE6595">
        <w:rPr>
          <w:rFonts w:cs="B Zar" w:hint="cs"/>
          <w:b/>
          <w:bCs/>
          <w:sz w:val="24"/>
          <w:szCs w:val="24"/>
          <w:rtl/>
        </w:rPr>
        <w:t>ره المعارف کامپ</w:t>
      </w:r>
      <w:r w:rsidR="00235F05">
        <w:rPr>
          <w:rFonts w:cs="B Zar" w:hint="cs"/>
          <w:b/>
          <w:bCs/>
          <w:sz w:val="24"/>
          <w:szCs w:val="24"/>
          <w:rtl/>
        </w:rPr>
        <w:t>ي</w:t>
      </w:r>
      <w:r w:rsidRPr="00AE6595">
        <w:rPr>
          <w:rFonts w:cs="B Zar" w:hint="cs"/>
          <w:b/>
          <w:bCs/>
          <w:sz w:val="24"/>
          <w:szCs w:val="24"/>
          <w:rtl/>
        </w:rPr>
        <w:t>وتر</w:t>
      </w:r>
      <w:r w:rsidR="00235F05">
        <w:rPr>
          <w:rFonts w:cs="B Zar" w:hint="cs"/>
          <w:b/>
          <w:bCs/>
          <w:sz w:val="24"/>
          <w:szCs w:val="24"/>
          <w:rtl/>
        </w:rPr>
        <w:t>ي</w:t>
      </w:r>
      <w:r w:rsidRPr="00AE6595">
        <w:rPr>
          <w:rFonts w:cs="B Zar" w:hint="cs"/>
          <w:b/>
          <w:bCs/>
          <w:sz w:val="24"/>
          <w:szCs w:val="24"/>
          <w:rtl/>
        </w:rPr>
        <w:t xml:space="preserve"> علوم اسلام</w:t>
      </w:r>
      <w:r w:rsidR="00235F05">
        <w:rPr>
          <w:rFonts w:cs="B Zar" w:hint="cs"/>
          <w:b/>
          <w:bCs/>
          <w:sz w:val="24"/>
          <w:szCs w:val="24"/>
          <w:rtl/>
        </w:rPr>
        <w:t>ي</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محمدجواد قوچان</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تول</w:t>
      </w:r>
      <w:r w:rsidR="00235F05">
        <w:rPr>
          <w:rFonts w:cs="B Zar" w:hint="cs"/>
          <w:sz w:val="28"/>
          <w:szCs w:val="28"/>
          <w:rtl/>
        </w:rPr>
        <w:t>ي</w:t>
      </w:r>
      <w:r w:rsidRPr="00F617B0">
        <w:rPr>
          <w:rFonts w:cs="B Zar" w:hint="cs"/>
          <w:sz w:val="28"/>
          <w:szCs w:val="28"/>
          <w:rtl/>
        </w:rPr>
        <w:t>د نرم‌افزارها</w:t>
      </w:r>
      <w:r w:rsidR="00235F05">
        <w:rPr>
          <w:rFonts w:cs="B Zar" w:hint="cs"/>
          <w:sz w:val="28"/>
          <w:szCs w:val="28"/>
          <w:rtl/>
        </w:rPr>
        <w:t>ي</w:t>
      </w:r>
      <w:r w:rsidRPr="00F617B0">
        <w:rPr>
          <w:rFonts w:cs="B Zar" w:hint="cs"/>
          <w:sz w:val="28"/>
          <w:szCs w:val="28"/>
          <w:rtl/>
        </w:rPr>
        <w:t xml:space="preserve"> فقه، علوم و معارف اسلام</w:t>
      </w:r>
      <w:r w:rsidR="00235F05">
        <w:rPr>
          <w:rFonts w:cs="B Zar" w:hint="cs"/>
          <w:sz w:val="28"/>
          <w:szCs w:val="28"/>
          <w:rtl/>
        </w:rPr>
        <w:t>ي</w:t>
      </w:r>
      <w:r w:rsidRPr="00F617B0">
        <w:rPr>
          <w:rFonts w:cs="B Zar" w:hint="cs"/>
          <w:sz w:val="28"/>
          <w:szCs w:val="28"/>
          <w:rtl/>
        </w:rPr>
        <w:t>، ش</w:t>
      </w:r>
      <w:r w:rsidR="00235F05">
        <w:rPr>
          <w:rFonts w:cs="B Zar" w:hint="cs"/>
          <w:sz w:val="28"/>
          <w:szCs w:val="28"/>
          <w:rtl/>
        </w:rPr>
        <w:t>ي</w:t>
      </w:r>
      <w:r w:rsidRPr="00F617B0">
        <w:rPr>
          <w:rFonts w:cs="B Zar" w:hint="cs"/>
          <w:sz w:val="28"/>
          <w:szCs w:val="28"/>
          <w:rtl/>
        </w:rPr>
        <w:t>ع</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خبابان فاطم</w:t>
      </w:r>
      <w:r w:rsidR="00235F05">
        <w:rPr>
          <w:rFonts w:cs="B Zar" w:hint="cs"/>
          <w:sz w:val="28"/>
          <w:szCs w:val="28"/>
          <w:rtl/>
        </w:rPr>
        <w:t>ي</w:t>
      </w:r>
      <w:r w:rsidRPr="00F617B0">
        <w:rPr>
          <w:rFonts w:cs="B Zar" w:hint="cs"/>
          <w:sz w:val="28"/>
          <w:szCs w:val="28"/>
          <w:rtl/>
        </w:rPr>
        <w:t xml:space="preserve"> (دورشهر)، کو</w:t>
      </w:r>
      <w:r w:rsidR="00235F05">
        <w:rPr>
          <w:rFonts w:cs="B Zar" w:hint="cs"/>
          <w:sz w:val="28"/>
          <w:szCs w:val="28"/>
          <w:rtl/>
        </w:rPr>
        <w:t>ي</w:t>
      </w:r>
      <w:r w:rsidRPr="00F617B0">
        <w:rPr>
          <w:rFonts w:cs="B Zar" w:hint="cs"/>
          <w:sz w:val="28"/>
          <w:szCs w:val="28"/>
          <w:rtl/>
        </w:rPr>
        <w:t xml:space="preserve"> 21، پلاک 24</w:t>
      </w:r>
      <w:r w:rsidR="00800B4B" w:rsidRPr="00F617B0">
        <w:rPr>
          <w:rFonts w:cs="B Zar" w:hint="cs"/>
          <w:sz w:val="28"/>
          <w:szCs w:val="28"/>
          <w:rtl/>
        </w:rPr>
        <w:t xml:space="preserve"> </w:t>
      </w:r>
      <w:r w:rsidRPr="00F617B0">
        <w:rPr>
          <w:rFonts w:cs="B Zar" w:hint="cs"/>
          <w:sz w:val="28"/>
          <w:szCs w:val="28"/>
          <w:rtl/>
        </w:rPr>
        <w:t>تلفن: 7741069</w:t>
      </w:r>
    </w:p>
    <w:p w:rsidR="00825006" w:rsidRPr="00F617B0" w:rsidRDefault="00825006" w:rsidP="00AE6595">
      <w:pPr>
        <w:bidi/>
        <w:ind w:left="720" w:firstLine="360"/>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800B4B" w:rsidRPr="00F617B0">
        <w:rPr>
          <w:rFonts w:cs="B Zar" w:hint="cs"/>
          <w:sz w:val="28"/>
          <w:szCs w:val="28"/>
          <w:rtl/>
        </w:rPr>
        <w:t>:</w:t>
      </w:r>
      <w:r w:rsidRPr="00F617B0">
        <w:rPr>
          <w:rFonts w:cs="B Zar"/>
          <w:sz w:val="28"/>
          <w:szCs w:val="28"/>
        </w:rPr>
        <w:t xml:space="preserve">mawsoal@mawsoal.org </w:t>
      </w:r>
    </w:p>
    <w:p w:rsidR="00825006" w:rsidRPr="00F617B0" w:rsidRDefault="00825006" w:rsidP="00AE6595">
      <w:pPr>
        <w:bidi/>
        <w:ind w:left="720" w:firstLine="36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800B4B" w:rsidRPr="00F617B0">
        <w:rPr>
          <w:rFonts w:cs="B Zar" w:hint="cs"/>
          <w:sz w:val="28"/>
          <w:szCs w:val="28"/>
          <w:rtl/>
        </w:rPr>
        <w:t>:</w:t>
      </w:r>
      <w:r w:rsidRPr="00F617B0">
        <w:rPr>
          <w:rFonts w:cs="B Zar"/>
          <w:sz w:val="28"/>
          <w:szCs w:val="28"/>
        </w:rPr>
        <w:t xml:space="preserve">  </w:t>
      </w:r>
      <w:hyperlink r:id="rId11" w:history="1">
        <w:r w:rsidRPr="00F617B0">
          <w:rPr>
            <w:rStyle w:val="Hyperlink"/>
            <w:rFonts w:cs="B Zar"/>
            <w:color w:val="auto"/>
            <w:sz w:val="28"/>
            <w:szCs w:val="28"/>
            <w:u w:val="none"/>
          </w:rPr>
          <w:t>www.mawsoal.org</w:t>
        </w:r>
      </w:hyperlink>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دفتر فرهنگستان علوم اسلام</w:t>
      </w:r>
      <w:r w:rsidR="00235F05">
        <w:rPr>
          <w:rFonts w:cs="B Zar" w:hint="cs"/>
          <w:b/>
          <w:bCs/>
          <w:sz w:val="24"/>
          <w:szCs w:val="24"/>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1359</w:t>
      </w:r>
    </w:p>
    <w:p w:rsidR="00825006" w:rsidRPr="00F617B0" w:rsidRDefault="00825006" w:rsidP="00AE6595">
      <w:pPr>
        <w:bidi/>
        <w:ind w:left="720" w:firstLine="360"/>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محمد مهد</w:t>
      </w:r>
      <w:r w:rsidR="00235F05">
        <w:rPr>
          <w:rFonts w:cs="B Zar" w:hint="cs"/>
          <w:sz w:val="28"/>
          <w:szCs w:val="28"/>
          <w:rtl/>
        </w:rPr>
        <w:t>ي</w:t>
      </w:r>
      <w:r w:rsidRPr="00F617B0">
        <w:rPr>
          <w:rFonts w:cs="B Zar" w:hint="cs"/>
          <w:sz w:val="28"/>
          <w:szCs w:val="28"/>
          <w:rtl/>
        </w:rPr>
        <w:t xml:space="preserve"> من</w:t>
      </w:r>
      <w:r w:rsidR="00235F05">
        <w:rPr>
          <w:rFonts w:cs="B Zar" w:hint="cs"/>
          <w:sz w:val="28"/>
          <w:szCs w:val="28"/>
          <w:rtl/>
        </w:rPr>
        <w:t>ي</w:t>
      </w:r>
      <w:r w:rsidRPr="00F617B0">
        <w:rPr>
          <w:rFonts w:cs="B Zar" w:hint="cs"/>
          <w:sz w:val="28"/>
          <w:szCs w:val="28"/>
          <w:rtl/>
        </w:rPr>
        <w:t>رباقر</w:t>
      </w:r>
      <w:r w:rsidR="00235F05">
        <w:rPr>
          <w:rFonts w:cs="B Zar" w:hint="cs"/>
          <w:sz w:val="28"/>
          <w:szCs w:val="28"/>
          <w:rtl/>
        </w:rPr>
        <w:t>ي</w:t>
      </w:r>
    </w:p>
    <w:p w:rsidR="00825006" w:rsidRPr="00F617B0" w:rsidRDefault="00825006" w:rsidP="00AE6595">
      <w:pPr>
        <w:bidi/>
        <w:ind w:left="72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روش تحق</w:t>
      </w:r>
      <w:r w:rsidR="00235F05">
        <w:rPr>
          <w:rFonts w:cs="B Zar" w:hint="cs"/>
          <w:sz w:val="28"/>
          <w:szCs w:val="28"/>
          <w:rtl/>
        </w:rPr>
        <w:t>ي</w:t>
      </w:r>
      <w:r w:rsidRPr="00F617B0">
        <w:rPr>
          <w:rFonts w:cs="B Zar" w:hint="cs"/>
          <w:sz w:val="28"/>
          <w:szCs w:val="28"/>
          <w:rtl/>
        </w:rPr>
        <w:t>ق، روش استنباط احکام حکومت</w:t>
      </w:r>
      <w:r w:rsidR="00235F05">
        <w:rPr>
          <w:rFonts w:cs="B Zar" w:hint="cs"/>
          <w:sz w:val="28"/>
          <w:szCs w:val="28"/>
          <w:rtl/>
        </w:rPr>
        <w:t>ي</w:t>
      </w:r>
      <w:r w:rsidRPr="00F617B0">
        <w:rPr>
          <w:rFonts w:cs="B Zar" w:hint="cs"/>
          <w:sz w:val="28"/>
          <w:szCs w:val="28"/>
          <w:rtl/>
        </w:rPr>
        <w:t>، روش تول</w:t>
      </w:r>
      <w:r w:rsidR="00235F05">
        <w:rPr>
          <w:rFonts w:cs="B Zar" w:hint="cs"/>
          <w:sz w:val="28"/>
          <w:szCs w:val="28"/>
          <w:rtl/>
        </w:rPr>
        <w:t>ي</w:t>
      </w:r>
      <w:r w:rsidRPr="00F617B0">
        <w:rPr>
          <w:rFonts w:cs="B Zar" w:hint="cs"/>
          <w:sz w:val="28"/>
          <w:szCs w:val="28"/>
          <w:rtl/>
        </w:rPr>
        <w:t>د تعار</w:t>
      </w:r>
      <w:r w:rsidR="00235F05">
        <w:rPr>
          <w:rFonts w:cs="B Zar" w:hint="cs"/>
          <w:sz w:val="28"/>
          <w:szCs w:val="28"/>
          <w:rtl/>
        </w:rPr>
        <w:t>ي</w:t>
      </w:r>
      <w:r w:rsidRPr="00F617B0">
        <w:rPr>
          <w:rFonts w:cs="B Zar" w:hint="cs"/>
          <w:sz w:val="28"/>
          <w:szCs w:val="28"/>
          <w:rtl/>
        </w:rPr>
        <w:t>ف، روش برنامه‌ر</w:t>
      </w:r>
      <w:r w:rsidR="00235F05">
        <w:rPr>
          <w:rFonts w:cs="B Zar" w:hint="cs"/>
          <w:sz w:val="28"/>
          <w:szCs w:val="28"/>
          <w:rtl/>
        </w:rPr>
        <w:t>ي</w:t>
      </w:r>
      <w:r w:rsidRPr="00F617B0">
        <w:rPr>
          <w:rFonts w:cs="B Zar" w:hint="cs"/>
          <w:sz w:val="28"/>
          <w:szCs w:val="28"/>
          <w:rtl/>
        </w:rPr>
        <w:t>ز</w:t>
      </w:r>
      <w:r w:rsidR="00235F05">
        <w:rPr>
          <w:rFonts w:cs="B Zar" w:hint="cs"/>
          <w:sz w:val="28"/>
          <w:szCs w:val="28"/>
          <w:rtl/>
        </w:rPr>
        <w:t>ي</w:t>
      </w:r>
    </w:p>
    <w:p w:rsidR="00825006" w:rsidRPr="00F617B0" w:rsidRDefault="00825006" w:rsidP="00AE6595">
      <w:pPr>
        <w:bidi/>
        <w:ind w:left="720" w:firstLine="36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آ</w:t>
      </w:r>
      <w:r w:rsidR="00235F05">
        <w:rPr>
          <w:rFonts w:cs="B Zar" w:hint="cs"/>
          <w:sz w:val="28"/>
          <w:szCs w:val="28"/>
          <w:rtl/>
        </w:rPr>
        <w:t>ي</w:t>
      </w:r>
      <w:r w:rsidRPr="00F617B0">
        <w:rPr>
          <w:rFonts w:cs="B Zar" w:hint="cs"/>
          <w:sz w:val="28"/>
          <w:szCs w:val="28"/>
          <w:rtl/>
        </w:rPr>
        <w:t>ت‌الله مرعش</w:t>
      </w:r>
      <w:r w:rsidR="00235F05">
        <w:rPr>
          <w:rFonts w:cs="B Zar" w:hint="cs"/>
          <w:sz w:val="28"/>
          <w:szCs w:val="28"/>
          <w:rtl/>
        </w:rPr>
        <w:t>ي</w:t>
      </w:r>
      <w:r w:rsidRPr="00F617B0">
        <w:rPr>
          <w:rFonts w:cs="B Zar" w:hint="cs"/>
          <w:sz w:val="28"/>
          <w:szCs w:val="28"/>
          <w:rtl/>
        </w:rPr>
        <w:t xml:space="preserve"> (ارم)، ساختمان 128</w:t>
      </w:r>
    </w:p>
    <w:p w:rsidR="00825006" w:rsidRPr="00F617B0" w:rsidRDefault="00825006" w:rsidP="00AE6595">
      <w:pPr>
        <w:bidi/>
        <w:ind w:left="720" w:firstLine="360"/>
        <w:rPr>
          <w:rFonts w:cs="B Zar"/>
          <w:sz w:val="28"/>
          <w:szCs w:val="28"/>
        </w:rPr>
      </w:pPr>
      <w:r w:rsidRPr="00F617B0">
        <w:rPr>
          <w:rFonts w:cs="B Zar" w:hint="cs"/>
          <w:sz w:val="28"/>
          <w:szCs w:val="28"/>
          <w:rtl/>
        </w:rPr>
        <w:t>تلفن: 7743811 و 7732024</w:t>
      </w:r>
    </w:p>
    <w:p w:rsidR="00825006" w:rsidRPr="00F617B0" w:rsidRDefault="00825006" w:rsidP="00AE6595">
      <w:pPr>
        <w:bidi/>
        <w:ind w:left="720" w:firstLine="360"/>
        <w:rPr>
          <w:rFonts w:cs="B Zar"/>
          <w:sz w:val="28"/>
          <w:szCs w:val="28"/>
        </w:rPr>
      </w:pPr>
      <w:r w:rsidRPr="00F617B0">
        <w:rPr>
          <w:rFonts w:cs="B Zar" w:hint="cs"/>
          <w:sz w:val="28"/>
          <w:szCs w:val="28"/>
          <w:rtl/>
        </w:rPr>
        <w:t xml:space="preserve">پست </w:t>
      </w:r>
      <w:hyperlink r:id="rId12" w:history="1">
        <w:r w:rsidRPr="00F617B0">
          <w:rPr>
            <w:rStyle w:val="Hyperlink"/>
            <w:rFonts w:cs="B Zar" w:hint="cs"/>
            <w:color w:val="auto"/>
            <w:sz w:val="28"/>
            <w:szCs w:val="28"/>
            <w:u w:val="none"/>
            <w:rtl/>
          </w:rPr>
          <w:t>الكترون</w:t>
        </w:r>
        <w:r w:rsidR="00235F05">
          <w:rPr>
            <w:rStyle w:val="Hyperlink"/>
            <w:rFonts w:cs="B Zar" w:hint="cs"/>
            <w:color w:val="auto"/>
            <w:sz w:val="28"/>
            <w:szCs w:val="28"/>
            <w:u w:val="none"/>
            <w:rtl/>
          </w:rPr>
          <w:t>ي</w:t>
        </w:r>
        <w:r w:rsidRPr="00F617B0">
          <w:rPr>
            <w:rStyle w:val="Hyperlink"/>
            <w:rFonts w:cs="B Zar" w:hint="cs"/>
            <w:color w:val="auto"/>
            <w:sz w:val="28"/>
            <w:szCs w:val="28"/>
            <w:u w:val="none"/>
            <w:rtl/>
          </w:rPr>
          <w:t>ك</w:t>
        </w:r>
        <w:r w:rsidR="00800B4B" w:rsidRPr="00F617B0">
          <w:rPr>
            <w:rStyle w:val="Hyperlink"/>
            <w:rFonts w:cs="B Zar" w:hint="cs"/>
            <w:color w:val="auto"/>
            <w:sz w:val="28"/>
            <w:szCs w:val="28"/>
            <w:u w:val="none"/>
            <w:rtl/>
          </w:rPr>
          <w:t>:</w:t>
        </w:r>
        <w:r w:rsidRPr="00F617B0">
          <w:rPr>
            <w:rStyle w:val="Hyperlink"/>
            <w:rFonts w:cs="B Zar"/>
            <w:color w:val="auto"/>
            <w:sz w:val="28"/>
            <w:szCs w:val="28"/>
            <w:u w:val="none"/>
          </w:rPr>
          <w:t>fahangestan@hotmail.com</w:t>
        </w:r>
      </w:hyperlink>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lastRenderedPageBreak/>
        <w:t xml:space="preserve"> دفتر مطالعات و تحق</w:t>
      </w:r>
      <w:r w:rsidR="00235F05">
        <w:rPr>
          <w:rFonts w:cs="B Zar" w:hint="cs"/>
          <w:b/>
          <w:bCs/>
          <w:sz w:val="24"/>
          <w:szCs w:val="24"/>
          <w:rtl/>
        </w:rPr>
        <w:t>ي</w:t>
      </w:r>
      <w:r w:rsidRPr="00AE6595">
        <w:rPr>
          <w:rFonts w:cs="B Zar" w:hint="cs"/>
          <w:b/>
          <w:bCs/>
          <w:sz w:val="24"/>
          <w:szCs w:val="24"/>
          <w:rtl/>
        </w:rPr>
        <w:t>قات زنان</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مسئول: محمد رضا ز</w:t>
      </w:r>
      <w:r w:rsidR="00235F05">
        <w:rPr>
          <w:rFonts w:cs="B Zar" w:hint="cs"/>
          <w:sz w:val="28"/>
          <w:szCs w:val="28"/>
          <w:rtl/>
        </w:rPr>
        <w:t>ي</w:t>
      </w:r>
      <w:r w:rsidRPr="00F617B0">
        <w:rPr>
          <w:rFonts w:cs="B Zar" w:hint="cs"/>
          <w:sz w:val="28"/>
          <w:szCs w:val="28"/>
          <w:rtl/>
        </w:rPr>
        <w:t>با</w:t>
      </w:r>
      <w:r w:rsidR="00235F05">
        <w:rPr>
          <w:rFonts w:cs="B Zar" w:hint="cs"/>
          <w:sz w:val="28"/>
          <w:szCs w:val="28"/>
          <w:rtl/>
        </w:rPr>
        <w:t>يي</w:t>
      </w:r>
      <w:r w:rsidRPr="00F617B0">
        <w:rPr>
          <w:rFonts w:cs="B Zar" w:hint="cs"/>
          <w:sz w:val="28"/>
          <w:szCs w:val="28"/>
          <w:rtl/>
        </w:rPr>
        <w:t xml:space="preserve"> نژاد</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وابسته به: مركز 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 حوزه علم</w:t>
      </w:r>
      <w:r w:rsidR="00235F05">
        <w:rPr>
          <w:rFonts w:cs="B Zar" w:hint="cs"/>
          <w:sz w:val="28"/>
          <w:szCs w:val="28"/>
          <w:rtl/>
        </w:rPr>
        <w:t>ي</w:t>
      </w:r>
      <w:r w:rsidRPr="00F617B0">
        <w:rPr>
          <w:rFonts w:cs="B Zar" w:hint="cs"/>
          <w:sz w:val="28"/>
          <w:szCs w:val="28"/>
          <w:rtl/>
        </w:rPr>
        <w:t>ه خواهران</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w:t>
      </w:r>
      <w:r w:rsidR="00235F05">
        <w:rPr>
          <w:rFonts w:cs="B Zar" w:hint="cs"/>
          <w:sz w:val="28"/>
          <w:szCs w:val="28"/>
          <w:rtl/>
        </w:rPr>
        <w:t>ي</w:t>
      </w:r>
      <w:r w:rsidRPr="00F617B0">
        <w:rPr>
          <w:rFonts w:cs="B Zar" w:hint="cs"/>
          <w:sz w:val="28"/>
          <w:szCs w:val="28"/>
          <w:rtl/>
        </w:rPr>
        <w:t>، حقوق</w:t>
      </w:r>
      <w:r w:rsidR="00235F05">
        <w:rPr>
          <w:rFonts w:cs="B Zar" w:hint="cs"/>
          <w:sz w:val="28"/>
          <w:szCs w:val="28"/>
          <w:rtl/>
        </w:rPr>
        <w:t>ي</w:t>
      </w:r>
      <w:r w:rsidRPr="00F617B0">
        <w:rPr>
          <w:rFonts w:cs="B Zar" w:hint="cs"/>
          <w:sz w:val="28"/>
          <w:szCs w:val="28"/>
          <w:rtl/>
        </w:rPr>
        <w:t>، فلسف</w:t>
      </w:r>
      <w:r w:rsidR="00235F05">
        <w:rPr>
          <w:rFonts w:cs="B Zar" w:hint="cs"/>
          <w:sz w:val="28"/>
          <w:szCs w:val="28"/>
          <w:rtl/>
        </w:rPr>
        <w:t>ي</w:t>
      </w:r>
      <w:r w:rsidRPr="00F617B0">
        <w:rPr>
          <w:rFonts w:cs="B Zar" w:hint="cs"/>
          <w:sz w:val="28"/>
          <w:szCs w:val="28"/>
          <w:rtl/>
        </w:rPr>
        <w:t>، اجتماع</w:t>
      </w:r>
      <w:r w:rsidR="00235F05">
        <w:rPr>
          <w:rFonts w:cs="B Zar" w:hint="cs"/>
          <w:sz w:val="28"/>
          <w:szCs w:val="28"/>
          <w:rtl/>
        </w:rPr>
        <w:t>ي</w:t>
      </w:r>
      <w:r w:rsidRPr="00F617B0">
        <w:rPr>
          <w:rFonts w:cs="B Zar" w:hint="cs"/>
          <w:sz w:val="28"/>
          <w:szCs w:val="28"/>
          <w:rtl/>
        </w:rPr>
        <w:t>، اخلاق</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w:t>
      </w:r>
      <w:r w:rsidR="00235F05">
        <w:rPr>
          <w:rFonts w:cs="B Zar" w:hint="cs"/>
          <w:sz w:val="28"/>
          <w:szCs w:val="28"/>
          <w:rtl/>
        </w:rPr>
        <w:t>ي</w:t>
      </w:r>
      <w:r w:rsidRPr="00F617B0">
        <w:rPr>
          <w:rFonts w:cs="B Zar" w:hint="cs"/>
          <w:sz w:val="28"/>
          <w:szCs w:val="28"/>
          <w:rtl/>
        </w:rPr>
        <w:t>، و تب</w:t>
      </w:r>
      <w:r w:rsidR="00235F05">
        <w:rPr>
          <w:rFonts w:cs="B Zar" w:hint="cs"/>
          <w:sz w:val="28"/>
          <w:szCs w:val="28"/>
          <w:rtl/>
        </w:rPr>
        <w:t>يي</w:t>
      </w:r>
      <w:r w:rsidRPr="00F617B0">
        <w:rPr>
          <w:rFonts w:cs="B Zar" w:hint="cs"/>
          <w:sz w:val="28"/>
          <w:szCs w:val="28"/>
          <w:rtl/>
        </w:rPr>
        <w:t>ن اند</w:t>
      </w:r>
      <w:r w:rsidR="00235F05">
        <w:rPr>
          <w:rFonts w:cs="B Zar" w:hint="cs"/>
          <w:sz w:val="28"/>
          <w:szCs w:val="28"/>
          <w:rtl/>
        </w:rPr>
        <w:t>ي</w:t>
      </w:r>
      <w:r w:rsidRPr="00F617B0">
        <w:rPr>
          <w:rFonts w:cs="B Zar" w:hint="cs"/>
          <w:sz w:val="28"/>
          <w:szCs w:val="28"/>
          <w:rtl/>
        </w:rPr>
        <w:t>شه‌ها</w:t>
      </w:r>
      <w:r w:rsidR="00235F05">
        <w:rPr>
          <w:rFonts w:cs="B Zar" w:hint="cs"/>
          <w:sz w:val="28"/>
          <w:szCs w:val="28"/>
          <w:rtl/>
        </w:rPr>
        <w:t>ي</w:t>
      </w:r>
      <w:r w:rsidRPr="00F617B0">
        <w:rPr>
          <w:rFonts w:cs="B Zar" w:hint="cs"/>
          <w:sz w:val="28"/>
          <w:szCs w:val="28"/>
          <w:rtl/>
        </w:rPr>
        <w:t xml:space="preserve">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در مسائل زنان</w:t>
      </w:r>
      <w:r w:rsidRPr="00F617B0">
        <w:rPr>
          <w:rFonts w:cs="B Zar" w:hint="cs"/>
          <w:sz w:val="28"/>
          <w:szCs w:val="28"/>
        </w:rPr>
        <w:t xml:space="preserve"> </w:t>
      </w:r>
    </w:p>
    <w:p w:rsidR="009E456E"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xml:space="preserve">: </w:t>
      </w:r>
      <w:r w:rsidR="009E456E">
        <w:rPr>
          <w:rFonts w:cs="B Zar" w:hint="cs"/>
          <w:sz w:val="28"/>
          <w:szCs w:val="28"/>
          <w:rtl/>
        </w:rPr>
        <w:t>بلوار جمهور</w:t>
      </w:r>
      <w:r w:rsidR="00235F05">
        <w:rPr>
          <w:rFonts w:cs="B Zar" w:hint="cs"/>
          <w:sz w:val="28"/>
          <w:szCs w:val="28"/>
          <w:rtl/>
        </w:rPr>
        <w:t>ي</w:t>
      </w:r>
      <w:r w:rsidR="009E456E">
        <w:rPr>
          <w:rFonts w:cs="B Zar" w:hint="cs"/>
          <w:sz w:val="28"/>
          <w:szCs w:val="28"/>
          <w:rtl/>
        </w:rPr>
        <w:t>، م</w:t>
      </w:r>
      <w:r w:rsidR="00235F05">
        <w:rPr>
          <w:rFonts w:cs="B Zar" w:hint="cs"/>
          <w:sz w:val="28"/>
          <w:szCs w:val="28"/>
          <w:rtl/>
        </w:rPr>
        <w:t>ي</w:t>
      </w:r>
      <w:r w:rsidR="009E456E">
        <w:rPr>
          <w:rFonts w:cs="B Zar" w:hint="cs"/>
          <w:sz w:val="28"/>
          <w:szCs w:val="28"/>
          <w:rtl/>
        </w:rPr>
        <w:t>دان سپاه تلفن: 2935972-2144712</w:t>
      </w:r>
      <w:r w:rsidR="009E456E"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E456E">
        <w:rPr>
          <w:rFonts w:cs="B Zar" w:hint="cs"/>
          <w:sz w:val="28"/>
          <w:szCs w:val="28"/>
          <w:rtl/>
        </w:rPr>
        <w:t>:</w:t>
      </w:r>
      <w:r w:rsidRPr="00F617B0">
        <w:rPr>
          <w:rFonts w:cs="B Zar"/>
          <w:sz w:val="28"/>
          <w:szCs w:val="28"/>
        </w:rPr>
        <w:t xml:space="preserve"> E mail:cem-zanan@noornet.net. </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 xml:space="preserve"> مؤسسه آموزش</w:t>
      </w:r>
      <w:r w:rsidR="00235F05">
        <w:rPr>
          <w:rFonts w:cs="B Zar" w:hint="cs"/>
          <w:b/>
          <w:bCs/>
          <w:sz w:val="24"/>
          <w:szCs w:val="24"/>
          <w:rtl/>
        </w:rPr>
        <w:t>ي</w:t>
      </w:r>
      <w:r w:rsidRPr="00AE6595">
        <w:rPr>
          <w:rFonts w:cs="B Zar" w:hint="cs"/>
          <w:b/>
          <w:bCs/>
          <w:sz w:val="24"/>
          <w:szCs w:val="24"/>
          <w:rtl/>
        </w:rPr>
        <w:t xml:space="preserve"> ـ تحق</w:t>
      </w:r>
      <w:r w:rsidR="00235F05">
        <w:rPr>
          <w:rFonts w:cs="B Zar" w:hint="cs"/>
          <w:b/>
          <w:bCs/>
          <w:sz w:val="24"/>
          <w:szCs w:val="24"/>
          <w:rtl/>
        </w:rPr>
        <w:t>ي</w:t>
      </w:r>
      <w:r w:rsidRPr="00AE6595">
        <w:rPr>
          <w:rFonts w:cs="B Zar" w:hint="cs"/>
          <w:b/>
          <w:bCs/>
          <w:sz w:val="24"/>
          <w:szCs w:val="24"/>
          <w:rtl/>
        </w:rPr>
        <w:t>قات</w:t>
      </w:r>
      <w:r w:rsidR="00235F05">
        <w:rPr>
          <w:rFonts w:cs="B Zar" w:hint="cs"/>
          <w:b/>
          <w:bCs/>
          <w:sz w:val="24"/>
          <w:szCs w:val="24"/>
          <w:rtl/>
        </w:rPr>
        <w:t>ي</w:t>
      </w:r>
      <w:r w:rsidRPr="00AE6595">
        <w:rPr>
          <w:rFonts w:cs="B Zar" w:hint="cs"/>
          <w:b/>
          <w:bCs/>
          <w:sz w:val="24"/>
          <w:szCs w:val="24"/>
          <w:rtl/>
        </w:rPr>
        <w:t xml:space="preserve"> بق</w:t>
      </w:r>
      <w:r w:rsidR="00235F05">
        <w:rPr>
          <w:rFonts w:cs="B Zar" w:hint="cs"/>
          <w:b/>
          <w:bCs/>
          <w:sz w:val="24"/>
          <w:szCs w:val="24"/>
          <w:rtl/>
        </w:rPr>
        <w:t>ي</w:t>
      </w:r>
      <w:r w:rsidRPr="00AE6595">
        <w:rPr>
          <w:rFonts w:cs="B Zar" w:hint="cs"/>
          <w:b/>
          <w:bCs/>
          <w:sz w:val="24"/>
          <w:szCs w:val="24"/>
          <w:rtl/>
        </w:rPr>
        <w:t>ه الله (عج)</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1376</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محمد مهد</w:t>
      </w:r>
      <w:r w:rsidR="00235F05">
        <w:rPr>
          <w:rFonts w:cs="B Zar" w:hint="cs"/>
          <w:sz w:val="28"/>
          <w:szCs w:val="28"/>
          <w:rtl/>
        </w:rPr>
        <w:t>ي</w:t>
      </w:r>
      <w:r w:rsidRPr="00F617B0">
        <w:rPr>
          <w:rFonts w:cs="B Zar" w:hint="cs"/>
          <w:sz w:val="28"/>
          <w:szCs w:val="28"/>
          <w:rtl/>
        </w:rPr>
        <w:t xml:space="preserve"> شب زنده دار</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اصول، حد</w:t>
      </w:r>
      <w:r w:rsidR="00235F05">
        <w:rPr>
          <w:rFonts w:cs="B Zar" w:hint="cs"/>
          <w:sz w:val="28"/>
          <w:szCs w:val="28"/>
          <w:rtl/>
        </w:rPr>
        <w:t>ي</w:t>
      </w:r>
      <w:r w:rsidRPr="00F617B0">
        <w:rPr>
          <w:rFonts w:cs="B Zar" w:hint="cs"/>
          <w:sz w:val="28"/>
          <w:szCs w:val="28"/>
          <w:rtl/>
        </w:rPr>
        <w:t>ث</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كوچه 29، (شه</w:t>
      </w:r>
      <w:r w:rsidR="00235F05">
        <w:rPr>
          <w:rFonts w:cs="B Zar" w:hint="cs"/>
          <w:sz w:val="28"/>
          <w:szCs w:val="28"/>
          <w:rtl/>
        </w:rPr>
        <w:t>ي</w:t>
      </w:r>
      <w:r w:rsidRPr="00F617B0">
        <w:rPr>
          <w:rFonts w:cs="B Zar" w:hint="cs"/>
          <w:sz w:val="28"/>
          <w:szCs w:val="28"/>
          <w:rtl/>
        </w:rPr>
        <w:t>د حس</w:t>
      </w:r>
      <w:r w:rsidR="00235F05">
        <w:rPr>
          <w:rFonts w:cs="B Zar" w:hint="cs"/>
          <w:sz w:val="28"/>
          <w:szCs w:val="28"/>
          <w:rtl/>
        </w:rPr>
        <w:t>ي</w:t>
      </w:r>
      <w:r w:rsidRPr="00F617B0">
        <w:rPr>
          <w:rFonts w:cs="B Zar" w:hint="cs"/>
          <w:sz w:val="28"/>
          <w:szCs w:val="28"/>
          <w:rtl/>
        </w:rPr>
        <w:t>ن پور)، پلاك 38</w:t>
      </w:r>
      <w:r w:rsidRPr="00F617B0">
        <w:rPr>
          <w:rFonts w:cs="B Zar"/>
          <w:sz w:val="28"/>
          <w:szCs w:val="28"/>
        </w:rPr>
        <w:t xml:space="preserve">. </w:t>
      </w:r>
      <w:r w:rsidRPr="00F617B0">
        <w:rPr>
          <w:rFonts w:cs="B Zar" w:hint="cs"/>
          <w:sz w:val="28"/>
          <w:szCs w:val="28"/>
          <w:rtl/>
        </w:rPr>
        <w:t>تلفن: 7742758</w:t>
      </w:r>
      <w:r w:rsidRPr="00F617B0">
        <w:rPr>
          <w:rFonts w:cs="B Zar" w:hint="cs"/>
          <w:sz w:val="28"/>
          <w:szCs w:val="28"/>
        </w:rPr>
        <w:t xml:space="preserve"> </w:t>
      </w:r>
    </w:p>
    <w:p w:rsidR="00825006" w:rsidRPr="009E456E" w:rsidRDefault="00825006" w:rsidP="00AE6595">
      <w:pPr>
        <w:bidi/>
        <w:ind w:left="720" w:firstLine="360"/>
        <w:rPr>
          <w:rFonts w:cs="B Zar"/>
          <w:sz w:val="28"/>
          <w:szCs w:val="28"/>
          <w:rtl/>
        </w:rPr>
      </w:pPr>
      <w:r w:rsidRPr="009E456E">
        <w:rPr>
          <w:rFonts w:cs="B Zar" w:hint="cs"/>
          <w:sz w:val="28"/>
          <w:szCs w:val="28"/>
          <w:rtl/>
        </w:rPr>
        <w:t xml:space="preserve">پست </w:t>
      </w:r>
      <w:hyperlink r:id="rId13" w:history="1">
        <w:r w:rsidR="009E456E" w:rsidRPr="0027588A">
          <w:rPr>
            <w:rStyle w:val="Hyperlink"/>
            <w:rFonts w:cs="B Zar" w:hint="cs"/>
            <w:sz w:val="28"/>
            <w:szCs w:val="28"/>
            <w:rtl/>
          </w:rPr>
          <w:t>الكترون</w:t>
        </w:r>
        <w:r w:rsidR="00235F05">
          <w:rPr>
            <w:rStyle w:val="Hyperlink"/>
            <w:rFonts w:cs="B Zar" w:hint="cs"/>
            <w:sz w:val="28"/>
            <w:szCs w:val="28"/>
            <w:rtl/>
          </w:rPr>
          <w:t>ي</w:t>
        </w:r>
        <w:r w:rsidR="009E456E" w:rsidRPr="0027588A">
          <w:rPr>
            <w:rStyle w:val="Hyperlink"/>
            <w:rFonts w:cs="B Zar" w:hint="cs"/>
            <w:sz w:val="28"/>
            <w:szCs w:val="28"/>
            <w:rtl/>
          </w:rPr>
          <w:t xml:space="preserve">ك: </w:t>
        </w:r>
        <w:r w:rsidR="009E456E" w:rsidRPr="0027588A">
          <w:rPr>
            <w:rStyle w:val="Hyperlink"/>
            <w:rFonts w:cs="B Zar"/>
            <w:sz w:val="28"/>
            <w:szCs w:val="28"/>
          </w:rPr>
          <w:t>mt_amoozesh@hotmail.com</w:t>
        </w:r>
      </w:hyperlink>
      <w:r w:rsidRPr="009E456E">
        <w:rPr>
          <w:rFonts w:cs="B Zar"/>
          <w:sz w:val="28"/>
          <w:szCs w:val="28"/>
        </w:rPr>
        <w:t>.</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مؤسسه آ</w:t>
      </w:r>
      <w:r w:rsidR="00235F05">
        <w:rPr>
          <w:rFonts w:cs="B Zar" w:hint="cs"/>
          <w:b/>
          <w:bCs/>
          <w:sz w:val="24"/>
          <w:szCs w:val="24"/>
          <w:rtl/>
        </w:rPr>
        <w:t>ي</w:t>
      </w:r>
      <w:r w:rsidRPr="00AE6595">
        <w:rPr>
          <w:rFonts w:cs="B Zar" w:hint="cs"/>
          <w:b/>
          <w:bCs/>
          <w:sz w:val="24"/>
          <w:szCs w:val="24"/>
          <w:rtl/>
        </w:rPr>
        <w:t>ت‌الله بروجرد</w:t>
      </w:r>
      <w:r w:rsidR="00235F05">
        <w:rPr>
          <w:rFonts w:cs="B Zar" w:hint="cs"/>
          <w:b/>
          <w:bCs/>
          <w:sz w:val="24"/>
          <w:szCs w:val="24"/>
          <w:rtl/>
        </w:rPr>
        <w:t>ي</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p>
    <w:p w:rsidR="00825006" w:rsidRPr="00F617B0" w:rsidRDefault="00825006" w:rsidP="00AE6595">
      <w:pPr>
        <w:bidi/>
        <w:ind w:left="720" w:firstLine="360"/>
        <w:rPr>
          <w:rFonts w:cs="B Zar"/>
          <w:sz w:val="28"/>
          <w:szCs w:val="28"/>
          <w:rtl/>
        </w:rPr>
      </w:pPr>
      <w:r w:rsidRPr="00F617B0">
        <w:rPr>
          <w:rFonts w:cs="B Zar" w:hint="cs"/>
          <w:sz w:val="28"/>
          <w:szCs w:val="28"/>
          <w:rtl/>
        </w:rPr>
        <w:lastRenderedPageBreak/>
        <w:t>مسئول: عبدالله محمد</w:t>
      </w:r>
      <w:r w:rsidR="00235F05">
        <w:rPr>
          <w:rFonts w:cs="B Zar" w:hint="cs"/>
          <w:sz w:val="28"/>
          <w:szCs w:val="28"/>
          <w:rtl/>
        </w:rPr>
        <w:t>ي</w:t>
      </w:r>
      <w:r w:rsidRPr="00F617B0">
        <w:rPr>
          <w:rFonts w:cs="B Zar" w:hint="cs"/>
          <w:sz w:val="28"/>
          <w:szCs w:val="28"/>
          <w:rtl/>
        </w:rPr>
        <w:t xml:space="preserve"> مازندران</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آثار علما</w:t>
      </w:r>
      <w:r w:rsidR="00235F05">
        <w:rPr>
          <w:rFonts w:cs="B Zar" w:hint="cs"/>
          <w:sz w:val="28"/>
          <w:szCs w:val="28"/>
          <w:rtl/>
        </w:rPr>
        <w:t>ي</w:t>
      </w:r>
      <w:r w:rsidRPr="00F617B0">
        <w:rPr>
          <w:rFonts w:cs="B Zar" w:hint="cs"/>
          <w:sz w:val="28"/>
          <w:szCs w:val="28"/>
          <w:rtl/>
        </w:rPr>
        <w:t xml:space="preserve"> ش</w:t>
      </w:r>
      <w:r w:rsidR="00235F05">
        <w:rPr>
          <w:rFonts w:cs="B Zar" w:hint="cs"/>
          <w:sz w:val="28"/>
          <w:szCs w:val="28"/>
          <w:rtl/>
        </w:rPr>
        <w:t>ي</w:t>
      </w:r>
      <w:r w:rsidRPr="00F617B0">
        <w:rPr>
          <w:rFonts w:cs="B Zar" w:hint="cs"/>
          <w:sz w:val="28"/>
          <w:szCs w:val="28"/>
          <w:rtl/>
        </w:rPr>
        <w:t>عه در زم</w:t>
      </w:r>
      <w:r w:rsidR="00235F05">
        <w:rPr>
          <w:rFonts w:cs="B Zar" w:hint="cs"/>
          <w:sz w:val="28"/>
          <w:szCs w:val="28"/>
          <w:rtl/>
        </w:rPr>
        <w:t>ي</w:t>
      </w:r>
      <w:r w:rsidRPr="00F617B0">
        <w:rPr>
          <w:rFonts w:cs="B Zar" w:hint="cs"/>
          <w:sz w:val="28"/>
          <w:szCs w:val="28"/>
          <w:rtl/>
        </w:rPr>
        <w:t>نه فقه، اصول، رجال، کلام و...</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شهدا (صفا</w:t>
      </w:r>
      <w:r w:rsidR="00235F05">
        <w:rPr>
          <w:rFonts w:cs="B Zar" w:hint="cs"/>
          <w:sz w:val="28"/>
          <w:szCs w:val="28"/>
          <w:rtl/>
        </w:rPr>
        <w:t>يي</w:t>
      </w:r>
      <w:r w:rsidRPr="00F617B0">
        <w:rPr>
          <w:rFonts w:cs="B Zar" w:hint="cs"/>
          <w:sz w:val="28"/>
          <w:szCs w:val="28"/>
          <w:rtl/>
        </w:rPr>
        <w:t>ه)، کو</w:t>
      </w:r>
      <w:r w:rsidR="00235F05">
        <w:rPr>
          <w:rFonts w:cs="B Zar" w:hint="cs"/>
          <w:sz w:val="28"/>
          <w:szCs w:val="28"/>
          <w:rtl/>
        </w:rPr>
        <w:t>ي</w:t>
      </w:r>
      <w:r w:rsidRPr="00F617B0">
        <w:rPr>
          <w:rFonts w:cs="B Zar" w:hint="cs"/>
          <w:sz w:val="28"/>
          <w:szCs w:val="28"/>
          <w:rtl/>
        </w:rPr>
        <w:t xml:space="preserve"> ب</w:t>
      </w:r>
      <w:r w:rsidR="00235F05">
        <w:rPr>
          <w:rFonts w:cs="B Zar" w:hint="cs"/>
          <w:sz w:val="28"/>
          <w:szCs w:val="28"/>
          <w:rtl/>
        </w:rPr>
        <w:t>ي</w:t>
      </w:r>
      <w:r w:rsidRPr="00F617B0">
        <w:rPr>
          <w:rFonts w:cs="B Zar" w:hint="cs"/>
          <w:sz w:val="28"/>
          <w:szCs w:val="28"/>
          <w:rtl/>
        </w:rPr>
        <w:t>گدل</w:t>
      </w:r>
      <w:r w:rsidR="00235F05">
        <w:rPr>
          <w:rFonts w:cs="B Zar" w:hint="cs"/>
          <w:sz w:val="28"/>
          <w:szCs w:val="28"/>
          <w:rtl/>
        </w:rPr>
        <w:t>ي</w:t>
      </w:r>
      <w:r w:rsidRPr="00F617B0">
        <w:rPr>
          <w:rFonts w:cs="B Zar" w:hint="cs"/>
          <w:sz w:val="28"/>
          <w:szCs w:val="28"/>
          <w:rtl/>
        </w:rPr>
        <w:t>، پلاک 82</w:t>
      </w:r>
      <w:r w:rsidR="00800B4B" w:rsidRPr="00F617B0">
        <w:rPr>
          <w:rFonts w:cs="B Zar" w:hint="cs"/>
          <w:sz w:val="28"/>
          <w:szCs w:val="28"/>
          <w:rtl/>
        </w:rPr>
        <w:t xml:space="preserve"> </w:t>
      </w:r>
      <w:r w:rsidRPr="00F617B0">
        <w:rPr>
          <w:rFonts w:cs="B Zar" w:hint="cs"/>
          <w:sz w:val="28"/>
          <w:szCs w:val="28"/>
          <w:rtl/>
        </w:rPr>
        <w:t>تلفن: 7734121</w:t>
      </w:r>
    </w:p>
    <w:p w:rsidR="00825006" w:rsidRPr="00F617B0" w:rsidRDefault="00825006" w:rsidP="00AE6595">
      <w:pPr>
        <w:bidi/>
        <w:ind w:left="720" w:firstLine="36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14" w:history="1">
        <w:r w:rsidRPr="00F617B0">
          <w:rPr>
            <w:rStyle w:val="Hyperlink"/>
            <w:rFonts w:cs="B Zar"/>
            <w:color w:val="auto"/>
            <w:sz w:val="28"/>
            <w:szCs w:val="28"/>
            <w:u w:val="none"/>
          </w:rPr>
          <w:t>abroojerdi@hotmail.com</w:t>
        </w:r>
      </w:hyperlink>
    </w:p>
    <w:p w:rsidR="00825006" w:rsidRPr="00AE6595" w:rsidRDefault="00825006" w:rsidP="00AE6595">
      <w:pPr>
        <w:pStyle w:val="ListParagraph"/>
        <w:numPr>
          <w:ilvl w:val="0"/>
          <w:numId w:val="7"/>
        </w:numPr>
        <w:tabs>
          <w:tab w:val="left" w:pos="168"/>
        </w:tabs>
        <w:spacing w:after="0"/>
        <w:rPr>
          <w:rFonts w:cs="B Zar"/>
          <w:b/>
          <w:bCs/>
          <w:sz w:val="24"/>
          <w:szCs w:val="24"/>
          <w:lang w:bidi="ar-SA"/>
        </w:rPr>
      </w:pPr>
      <w:r w:rsidRPr="00AE6595">
        <w:rPr>
          <w:rFonts w:cs="B Zar" w:hint="cs"/>
          <w:b/>
          <w:bCs/>
          <w:sz w:val="24"/>
          <w:szCs w:val="24"/>
          <w:rtl/>
        </w:rPr>
        <w:t xml:space="preserve"> مؤسسه پژوهش</w:t>
      </w:r>
      <w:r w:rsidR="00235F05">
        <w:rPr>
          <w:rFonts w:cs="B Zar" w:hint="cs"/>
          <w:b/>
          <w:bCs/>
          <w:sz w:val="24"/>
          <w:szCs w:val="24"/>
          <w:rtl/>
        </w:rPr>
        <w:t>ي</w:t>
      </w:r>
      <w:r w:rsidRPr="00AE6595">
        <w:rPr>
          <w:rFonts w:cs="B Zar" w:hint="cs"/>
          <w:b/>
          <w:bCs/>
          <w:sz w:val="24"/>
          <w:szCs w:val="24"/>
          <w:rtl/>
        </w:rPr>
        <w:t xml:space="preserve"> را</w:t>
      </w:r>
      <w:r w:rsidR="00235F05">
        <w:rPr>
          <w:rFonts w:cs="B Zar" w:hint="cs"/>
          <w:b/>
          <w:bCs/>
          <w:sz w:val="24"/>
          <w:szCs w:val="24"/>
          <w:rtl/>
        </w:rPr>
        <w:t>ي</w:t>
      </w:r>
      <w:r w:rsidRPr="00AE6595">
        <w:rPr>
          <w:rFonts w:cs="B Zar" w:hint="cs"/>
          <w:b/>
          <w:bCs/>
          <w:sz w:val="24"/>
          <w:szCs w:val="24"/>
          <w:rtl/>
        </w:rPr>
        <w:t xml:space="preserve"> پرداز (قم)</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p>
    <w:p w:rsidR="00825006" w:rsidRPr="00F617B0" w:rsidRDefault="00825006" w:rsidP="00AE6595">
      <w:pPr>
        <w:bidi/>
        <w:ind w:left="720" w:firstLine="360"/>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حسن شب</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وابسته به: خصوص</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مرکز: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پژوهش‌ها</w:t>
      </w:r>
      <w:r w:rsidR="00235F05">
        <w:rPr>
          <w:rFonts w:cs="B Zar" w:hint="cs"/>
          <w:sz w:val="28"/>
          <w:szCs w:val="28"/>
          <w:rtl/>
        </w:rPr>
        <w:t>ي</w:t>
      </w:r>
      <w:r w:rsidRPr="00F617B0">
        <w:rPr>
          <w:rFonts w:cs="B Zar" w:hint="cs"/>
          <w:sz w:val="28"/>
          <w:szCs w:val="28"/>
          <w:rtl/>
        </w:rPr>
        <w:t xml:space="preserve"> تطب</w:t>
      </w:r>
      <w:r w:rsidR="00235F05">
        <w:rPr>
          <w:rFonts w:cs="B Zar" w:hint="cs"/>
          <w:sz w:val="28"/>
          <w:szCs w:val="28"/>
          <w:rtl/>
        </w:rPr>
        <w:t>ي</w:t>
      </w:r>
      <w:r w:rsidRPr="00F617B0">
        <w:rPr>
          <w:rFonts w:cs="B Zar" w:hint="cs"/>
          <w:sz w:val="28"/>
          <w:szCs w:val="28"/>
          <w:rtl/>
        </w:rPr>
        <w:t>ق</w:t>
      </w:r>
      <w:r w:rsidR="00235F05">
        <w:rPr>
          <w:rFonts w:cs="B Zar" w:hint="cs"/>
          <w:sz w:val="28"/>
          <w:szCs w:val="28"/>
          <w:rtl/>
        </w:rPr>
        <w:t>ي</w:t>
      </w:r>
      <w:r w:rsidRPr="00F617B0">
        <w:rPr>
          <w:rFonts w:cs="B Zar" w:hint="cs"/>
          <w:sz w:val="28"/>
          <w:szCs w:val="28"/>
          <w:rtl/>
        </w:rPr>
        <w:t xml:space="preserve"> پ</w:t>
      </w:r>
      <w:r w:rsidR="00235F05">
        <w:rPr>
          <w:rFonts w:cs="B Zar" w:hint="cs"/>
          <w:sz w:val="28"/>
          <w:szCs w:val="28"/>
          <w:rtl/>
        </w:rPr>
        <w:t>ي</w:t>
      </w:r>
      <w:r w:rsidRPr="00F617B0">
        <w:rPr>
          <w:rFonts w:cs="B Zar" w:hint="cs"/>
          <w:sz w:val="28"/>
          <w:szCs w:val="28"/>
          <w:rtl/>
        </w:rPr>
        <w:t>رامون حقوق ـ فقه</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کو</w:t>
      </w:r>
      <w:r w:rsidR="00235F05">
        <w:rPr>
          <w:rFonts w:cs="B Zar" w:hint="cs"/>
          <w:sz w:val="28"/>
          <w:szCs w:val="28"/>
          <w:rtl/>
        </w:rPr>
        <w:t>ي</w:t>
      </w:r>
      <w:r w:rsidRPr="00F617B0">
        <w:rPr>
          <w:rFonts w:cs="B Zar" w:hint="cs"/>
          <w:sz w:val="28"/>
          <w:szCs w:val="28"/>
          <w:rtl/>
        </w:rPr>
        <w:t xml:space="preserve"> 27 و کو</w:t>
      </w:r>
      <w:r w:rsidR="00235F05">
        <w:rPr>
          <w:rFonts w:cs="B Zar" w:hint="cs"/>
          <w:sz w:val="28"/>
          <w:szCs w:val="28"/>
          <w:rtl/>
        </w:rPr>
        <w:t>ي</w:t>
      </w:r>
      <w:r w:rsidRPr="00F617B0">
        <w:rPr>
          <w:rFonts w:cs="B Zar" w:hint="cs"/>
          <w:sz w:val="28"/>
          <w:szCs w:val="28"/>
          <w:rtl/>
        </w:rPr>
        <w:t xml:space="preserve"> و</w:t>
      </w:r>
      <w:r w:rsidR="00235F05">
        <w:rPr>
          <w:rFonts w:cs="B Zar" w:hint="cs"/>
          <w:sz w:val="28"/>
          <w:szCs w:val="28"/>
          <w:rtl/>
        </w:rPr>
        <w:t>ي</w:t>
      </w:r>
      <w:r w:rsidRPr="00F617B0">
        <w:rPr>
          <w:rFonts w:cs="B Zar" w:hint="cs"/>
          <w:sz w:val="28"/>
          <w:szCs w:val="28"/>
          <w:rtl/>
        </w:rPr>
        <w:t>لا، پلاک 31</w:t>
      </w:r>
    </w:p>
    <w:p w:rsidR="00825006" w:rsidRPr="00F617B0" w:rsidRDefault="00825006" w:rsidP="00AE6595">
      <w:pPr>
        <w:bidi/>
        <w:ind w:left="720" w:firstLine="360"/>
        <w:rPr>
          <w:rFonts w:cs="B Zar"/>
          <w:sz w:val="28"/>
          <w:szCs w:val="28"/>
          <w:rtl/>
        </w:rPr>
      </w:pPr>
      <w:r w:rsidRPr="00F617B0">
        <w:rPr>
          <w:rFonts w:cs="B Zar" w:hint="cs"/>
          <w:sz w:val="28"/>
          <w:szCs w:val="28"/>
          <w:rtl/>
        </w:rPr>
        <w:t>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کو</w:t>
      </w:r>
      <w:r w:rsidR="00235F05">
        <w:rPr>
          <w:rFonts w:cs="B Zar" w:hint="cs"/>
          <w:sz w:val="28"/>
          <w:szCs w:val="28"/>
          <w:rtl/>
        </w:rPr>
        <w:t>ي</w:t>
      </w:r>
      <w:r w:rsidRPr="00F617B0">
        <w:rPr>
          <w:rFonts w:cs="B Zar" w:hint="cs"/>
          <w:sz w:val="28"/>
          <w:szCs w:val="28"/>
          <w:rtl/>
        </w:rPr>
        <w:t xml:space="preserve"> 20، پلاک 15</w:t>
      </w:r>
      <w:r w:rsidR="00800B4B" w:rsidRPr="00F617B0">
        <w:rPr>
          <w:rFonts w:cs="B Zar" w:hint="cs"/>
          <w:sz w:val="28"/>
          <w:szCs w:val="28"/>
          <w:rtl/>
        </w:rPr>
        <w:t xml:space="preserve"> </w:t>
      </w:r>
      <w:r w:rsidRPr="00F617B0">
        <w:rPr>
          <w:rFonts w:cs="B Zar" w:hint="cs"/>
          <w:sz w:val="28"/>
          <w:szCs w:val="28"/>
          <w:rtl/>
        </w:rPr>
        <w:t>تلفن: 7738647 و 7731059</w:t>
      </w:r>
    </w:p>
    <w:p w:rsidR="00825006" w:rsidRPr="00F617B0" w:rsidRDefault="00825006" w:rsidP="00AE6595">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15" w:history="1">
        <w:r w:rsidRPr="00F617B0">
          <w:rPr>
            <w:rStyle w:val="Hyperlink"/>
            <w:rFonts w:cs="B Zar"/>
            <w:color w:val="auto"/>
            <w:sz w:val="28"/>
            <w:szCs w:val="28"/>
            <w:u w:val="none"/>
          </w:rPr>
          <w:t>raypardaz@aalulbayt.org</w:t>
        </w:r>
      </w:hyperlink>
    </w:p>
    <w:p w:rsidR="00825006" w:rsidRPr="00F617B0" w:rsidRDefault="00825006" w:rsidP="00AE6595">
      <w:pPr>
        <w:bidi/>
        <w:ind w:left="72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ت:</w:t>
      </w:r>
      <w:r w:rsidRPr="00F617B0">
        <w:rPr>
          <w:rFonts w:cs="B Zar"/>
          <w:sz w:val="28"/>
          <w:szCs w:val="28"/>
          <w:lang w:bidi="fa-IR"/>
        </w:rPr>
        <w:t xml:space="preserve">  </w:t>
      </w:r>
      <w:hyperlink r:id="rId16" w:history="1">
        <w:r w:rsidRPr="00F617B0">
          <w:rPr>
            <w:rStyle w:val="Hyperlink"/>
            <w:rFonts w:cs="B Zar"/>
            <w:color w:val="auto"/>
            <w:sz w:val="28"/>
            <w:szCs w:val="28"/>
            <w:u w:val="none"/>
          </w:rPr>
          <w:t>www.rayhpardaz.org</w:t>
        </w:r>
      </w:hyperlink>
    </w:p>
    <w:p w:rsidR="00825006" w:rsidRPr="00AE6595" w:rsidRDefault="00825006" w:rsidP="00AE6595">
      <w:pPr>
        <w:pStyle w:val="ListParagraph"/>
        <w:numPr>
          <w:ilvl w:val="0"/>
          <w:numId w:val="7"/>
        </w:numPr>
        <w:tabs>
          <w:tab w:val="left" w:pos="168"/>
        </w:tabs>
        <w:rPr>
          <w:rFonts w:cs="B Zar"/>
          <w:b/>
          <w:bCs/>
          <w:sz w:val="24"/>
          <w:szCs w:val="24"/>
          <w:lang w:bidi="ar-SA"/>
        </w:rPr>
      </w:pPr>
      <w:r w:rsidRPr="00AE6595">
        <w:rPr>
          <w:rFonts w:cs="B Zar" w:hint="cs"/>
          <w:b/>
          <w:bCs/>
          <w:sz w:val="24"/>
          <w:szCs w:val="24"/>
          <w:rtl/>
        </w:rPr>
        <w:t xml:space="preserve"> مؤسسه پژوهش</w:t>
      </w:r>
      <w:r w:rsidR="00235F05">
        <w:rPr>
          <w:rFonts w:cs="B Zar" w:hint="cs"/>
          <w:b/>
          <w:bCs/>
          <w:sz w:val="24"/>
          <w:szCs w:val="24"/>
          <w:rtl/>
        </w:rPr>
        <w:t>ي</w:t>
      </w:r>
      <w:r w:rsidRPr="00AE6595">
        <w:rPr>
          <w:rFonts w:cs="B Zar" w:hint="cs"/>
          <w:b/>
          <w:bCs/>
          <w:sz w:val="24"/>
          <w:szCs w:val="24"/>
          <w:rtl/>
        </w:rPr>
        <w:t xml:space="preserve"> علوم و معارف اسلام</w:t>
      </w:r>
      <w:r w:rsidR="00235F05">
        <w:rPr>
          <w:rFonts w:cs="B Zar" w:hint="cs"/>
          <w:b/>
          <w:bCs/>
          <w:sz w:val="24"/>
          <w:szCs w:val="24"/>
          <w:rtl/>
        </w:rPr>
        <w:t>ي</w:t>
      </w:r>
      <w:r w:rsidRPr="00AE6595">
        <w:rPr>
          <w:rFonts w:cs="B Zar" w:hint="cs"/>
          <w:b/>
          <w:bCs/>
          <w:sz w:val="24"/>
          <w:szCs w:val="24"/>
          <w:rtl/>
        </w:rPr>
        <w:t>، پژوهشکده فقه و حقوق</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1374</w:t>
      </w:r>
    </w:p>
    <w:p w:rsidR="00825006" w:rsidRPr="00F617B0" w:rsidRDefault="00825006" w:rsidP="00AE6595">
      <w:pPr>
        <w:bidi/>
        <w:ind w:left="720" w:firstLine="360"/>
        <w:rPr>
          <w:rFonts w:cs="B Zar"/>
          <w:sz w:val="28"/>
          <w:szCs w:val="28"/>
          <w:rtl/>
        </w:rPr>
      </w:pPr>
      <w:r w:rsidRPr="00F617B0">
        <w:rPr>
          <w:rFonts w:cs="B Zar" w:hint="cs"/>
          <w:sz w:val="28"/>
          <w:szCs w:val="28"/>
          <w:rtl/>
        </w:rPr>
        <w:lastRenderedPageBreak/>
        <w:t>مسئول: احمد مبلغ</w:t>
      </w:r>
      <w:r w:rsidR="00235F05">
        <w:rPr>
          <w:rFonts w:cs="B Zar" w:hint="cs"/>
          <w:sz w:val="28"/>
          <w:szCs w:val="28"/>
          <w:rtl/>
        </w:rPr>
        <w:t>ي</w:t>
      </w:r>
      <w:r w:rsidRPr="00F617B0">
        <w:rPr>
          <w:rFonts w:cs="B Zar" w:hint="cs"/>
          <w:sz w:val="28"/>
          <w:szCs w:val="28"/>
          <w:rtl/>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وابسته به: مؤسسه فرهنگ</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hint="cs"/>
          <w:sz w:val="28"/>
          <w:szCs w:val="28"/>
          <w:rtl/>
        </w:rPr>
        <w:t xml:space="preserve">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مرکز: پژوهش</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پژوهش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فقه و حقوق و علوم وابسته به فقه</w:t>
      </w:r>
    </w:p>
    <w:p w:rsidR="00825006" w:rsidRPr="00F617B0" w:rsidRDefault="00825006" w:rsidP="00AE6595">
      <w:pPr>
        <w:bidi/>
        <w:ind w:left="108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کو</w:t>
      </w:r>
      <w:r w:rsidR="00235F05">
        <w:rPr>
          <w:rFonts w:cs="B Zar" w:hint="cs"/>
          <w:sz w:val="28"/>
          <w:szCs w:val="28"/>
          <w:rtl/>
        </w:rPr>
        <w:t>ي</w:t>
      </w:r>
      <w:r w:rsidRPr="00F617B0">
        <w:rPr>
          <w:rFonts w:cs="B Zar" w:hint="cs"/>
          <w:sz w:val="28"/>
          <w:szCs w:val="28"/>
          <w:rtl/>
        </w:rPr>
        <w:t xml:space="preserve"> 10، کو</w:t>
      </w:r>
      <w:r w:rsidR="00235F05">
        <w:rPr>
          <w:rFonts w:cs="B Zar" w:hint="cs"/>
          <w:sz w:val="28"/>
          <w:szCs w:val="28"/>
          <w:rtl/>
        </w:rPr>
        <w:t>ي</w:t>
      </w:r>
      <w:r w:rsidRPr="00F617B0">
        <w:rPr>
          <w:rFonts w:cs="B Zar" w:hint="cs"/>
          <w:sz w:val="28"/>
          <w:szCs w:val="28"/>
          <w:rtl/>
        </w:rPr>
        <w:t xml:space="preserve"> شه</w:t>
      </w:r>
      <w:r w:rsidR="00235F05">
        <w:rPr>
          <w:rFonts w:cs="B Zar" w:hint="cs"/>
          <w:sz w:val="28"/>
          <w:szCs w:val="28"/>
          <w:rtl/>
        </w:rPr>
        <w:t>ي</w:t>
      </w:r>
      <w:r w:rsidRPr="00F617B0">
        <w:rPr>
          <w:rFonts w:cs="B Zar" w:hint="cs"/>
          <w:sz w:val="28"/>
          <w:szCs w:val="28"/>
          <w:rtl/>
        </w:rPr>
        <w:t>د فرحان</w:t>
      </w:r>
      <w:r w:rsidR="00235F05">
        <w:rPr>
          <w:rFonts w:cs="B Zar" w:hint="cs"/>
          <w:sz w:val="28"/>
          <w:szCs w:val="28"/>
          <w:rtl/>
        </w:rPr>
        <w:t>ي</w:t>
      </w:r>
      <w:r w:rsidRPr="00F617B0">
        <w:rPr>
          <w:rFonts w:cs="B Zar" w:hint="cs"/>
          <w:sz w:val="28"/>
          <w:szCs w:val="28"/>
          <w:rtl/>
        </w:rPr>
        <w:t>، پلاک 71</w:t>
      </w:r>
      <w:r w:rsidR="00800B4B" w:rsidRPr="00F617B0">
        <w:rPr>
          <w:rFonts w:cs="B Zar" w:hint="cs"/>
          <w:sz w:val="28"/>
          <w:szCs w:val="28"/>
          <w:rtl/>
        </w:rPr>
        <w:t xml:space="preserve"> </w:t>
      </w:r>
      <w:r w:rsidRPr="00F617B0">
        <w:rPr>
          <w:rFonts w:cs="B Zar" w:hint="cs"/>
          <w:sz w:val="28"/>
          <w:szCs w:val="28"/>
          <w:rtl/>
        </w:rPr>
        <w:t>تلفن: 7730412</w:t>
      </w:r>
    </w:p>
    <w:p w:rsidR="00825006" w:rsidRPr="00F617B0" w:rsidRDefault="00825006" w:rsidP="00AE6595">
      <w:pPr>
        <w:bidi/>
        <w:ind w:left="108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17" w:history="1">
        <w:r w:rsidRPr="00F617B0">
          <w:rPr>
            <w:rStyle w:val="Hyperlink"/>
            <w:rFonts w:cs="B Zar"/>
            <w:color w:val="auto"/>
            <w:sz w:val="28"/>
            <w:szCs w:val="28"/>
            <w:u w:val="none"/>
          </w:rPr>
          <w:t>r_fegh@hotmail.com</w:t>
        </w:r>
      </w:hyperlink>
    </w:p>
    <w:p w:rsidR="00825006" w:rsidRPr="00F617B0" w:rsidRDefault="00825006" w:rsidP="00AE6595">
      <w:pPr>
        <w:bidi/>
        <w:ind w:left="108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ت:</w:t>
      </w:r>
      <w:r w:rsidRPr="00F617B0">
        <w:rPr>
          <w:rFonts w:cs="B Zar"/>
          <w:sz w:val="28"/>
          <w:szCs w:val="28"/>
          <w:lang w:bidi="fa-IR"/>
        </w:rPr>
        <w:t xml:space="preserve">  </w:t>
      </w:r>
      <w:hyperlink r:id="rId18" w:history="1">
        <w:r w:rsidRPr="00F617B0">
          <w:rPr>
            <w:rStyle w:val="Hyperlink"/>
            <w:rFonts w:cs="B Zar"/>
            <w:color w:val="auto"/>
            <w:sz w:val="28"/>
            <w:szCs w:val="28"/>
            <w:u w:val="none"/>
          </w:rPr>
          <w:t>www.balagh.net</w:t>
        </w:r>
      </w:hyperlink>
      <w:r w:rsidRPr="00F617B0">
        <w:rPr>
          <w:rFonts w:cs="B Zar"/>
          <w:sz w:val="28"/>
          <w:szCs w:val="28"/>
          <w:lang w:bidi="fa-IR"/>
        </w:rPr>
        <w:t xml:space="preserve"> &amp; </w:t>
      </w:r>
      <w:hyperlink r:id="rId19" w:history="1">
        <w:r w:rsidRPr="00F617B0">
          <w:rPr>
            <w:rStyle w:val="Hyperlink"/>
            <w:rFonts w:cs="B Zar"/>
            <w:color w:val="auto"/>
            <w:sz w:val="28"/>
            <w:szCs w:val="28"/>
            <w:u w:val="none"/>
          </w:rPr>
          <w:t>www.balagh.org</w:t>
        </w:r>
      </w:hyperlink>
      <w:r w:rsidRPr="00F617B0">
        <w:rPr>
          <w:rFonts w:cs="B Zar"/>
          <w:sz w:val="28"/>
          <w:szCs w:val="28"/>
          <w:lang w:bidi="fa-IR"/>
        </w:rPr>
        <w:t xml:space="preserve"> </w:t>
      </w:r>
    </w:p>
    <w:p w:rsidR="00825006" w:rsidRPr="00AE6595" w:rsidRDefault="00825006" w:rsidP="00AE6595">
      <w:pPr>
        <w:pStyle w:val="ListParagraph"/>
        <w:numPr>
          <w:ilvl w:val="0"/>
          <w:numId w:val="7"/>
        </w:numPr>
        <w:tabs>
          <w:tab w:val="left" w:pos="168"/>
        </w:tabs>
        <w:spacing w:after="0"/>
        <w:rPr>
          <w:rFonts w:cs="B Zar"/>
          <w:b/>
          <w:bCs/>
          <w:sz w:val="24"/>
          <w:szCs w:val="24"/>
          <w:rtl/>
          <w:lang w:bidi="ar-SA"/>
        </w:rPr>
      </w:pPr>
      <w:r w:rsidRPr="00AE6595">
        <w:rPr>
          <w:rFonts w:cs="B Zar" w:hint="cs"/>
          <w:b/>
          <w:bCs/>
          <w:sz w:val="24"/>
          <w:szCs w:val="24"/>
          <w:rtl/>
        </w:rPr>
        <w:t xml:space="preserve"> موسسه تحق</w:t>
      </w:r>
      <w:r w:rsidR="00235F05">
        <w:rPr>
          <w:rFonts w:cs="B Zar" w:hint="cs"/>
          <w:b/>
          <w:bCs/>
          <w:sz w:val="24"/>
          <w:szCs w:val="24"/>
          <w:rtl/>
        </w:rPr>
        <w:t>ي</w:t>
      </w:r>
      <w:r w:rsidRPr="00AE6595">
        <w:rPr>
          <w:rFonts w:cs="B Zar" w:hint="cs"/>
          <w:b/>
          <w:bCs/>
          <w:sz w:val="24"/>
          <w:szCs w:val="24"/>
          <w:rtl/>
        </w:rPr>
        <w:t>قات</w:t>
      </w:r>
      <w:r w:rsidR="00235F05">
        <w:rPr>
          <w:rFonts w:cs="B Zar" w:hint="cs"/>
          <w:b/>
          <w:bCs/>
          <w:sz w:val="24"/>
          <w:szCs w:val="24"/>
          <w:rtl/>
        </w:rPr>
        <w:t>ي</w:t>
      </w:r>
      <w:r w:rsidRPr="00AE6595">
        <w:rPr>
          <w:rFonts w:cs="B Zar" w:hint="cs"/>
          <w:b/>
          <w:bCs/>
          <w:sz w:val="24"/>
          <w:szCs w:val="24"/>
          <w:rtl/>
        </w:rPr>
        <w:t xml:space="preserve"> ولا</w:t>
      </w:r>
      <w:r w:rsidR="00235F05">
        <w:rPr>
          <w:rFonts w:cs="B Zar" w:hint="cs"/>
          <w:b/>
          <w:bCs/>
          <w:sz w:val="24"/>
          <w:szCs w:val="24"/>
          <w:rtl/>
        </w:rPr>
        <w:t>ي</w:t>
      </w:r>
      <w:r w:rsidRPr="00AE6595">
        <w:rPr>
          <w:rFonts w:cs="B Zar" w:hint="cs"/>
          <w:b/>
          <w:bCs/>
          <w:sz w:val="24"/>
          <w:szCs w:val="24"/>
          <w:rtl/>
        </w:rPr>
        <w:t xml:space="preserve"> اهل ب</w:t>
      </w:r>
      <w:r w:rsidR="00235F05">
        <w:rPr>
          <w:rFonts w:cs="B Zar" w:hint="cs"/>
          <w:b/>
          <w:bCs/>
          <w:sz w:val="24"/>
          <w:szCs w:val="24"/>
          <w:rtl/>
        </w:rPr>
        <w:t>ي</w:t>
      </w:r>
      <w:r w:rsidRPr="00AE6595">
        <w:rPr>
          <w:rFonts w:cs="B Zar" w:hint="cs"/>
          <w:b/>
          <w:bCs/>
          <w:sz w:val="24"/>
          <w:szCs w:val="24"/>
          <w:rtl/>
        </w:rPr>
        <w:t>ت ـ عل</w:t>
      </w:r>
      <w:r w:rsidR="00235F05">
        <w:rPr>
          <w:rFonts w:cs="B Zar" w:hint="cs"/>
          <w:b/>
          <w:bCs/>
          <w:sz w:val="24"/>
          <w:szCs w:val="24"/>
          <w:rtl/>
        </w:rPr>
        <w:t>ي</w:t>
      </w:r>
      <w:r w:rsidRPr="00AE6595">
        <w:rPr>
          <w:rFonts w:cs="B Zar" w:hint="cs"/>
          <w:b/>
          <w:bCs/>
          <w:sz w:val="24"/>
          <w:szCs w:val="24"/>
          <w:rtl/>
        </w:rPr>
        <w:t>هم السلام ـ</w:t>
      </w:r>
      <w:r w:rsidRPr="00AE6595">
        <w:rPr>
          <w:rFonts w:cs="B Zar" w:hint="cs"/>
          <w:b/>
          <w:bCs/>
          <w:sz w:val="24"/>
          <w:szCs w:val="24"/>
        </w:rPr>
        <w:t xml:space="preserve"> </w:t>
      </w:r>
    </w:p>
    <w:p w:rsidR="00825006" w:rsidRPr="00F617B0" w:rsidRDefault="00825006" w:rsidP="00AE6595">
      <w:pPr>
        <w:pStyle w:val="NoSpacing"/>
        <w:spacing w:line="276" w:lineRule="auto"/>
        <w:ind w:left="360" w:firstLine="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r w:rsidRPr="00F617B0">
        <w:rPr>
          <w:rFonts w:cs="B Zar"/>
          <w:sz w:val="28"/>
          <w:szCs w:val="28"/>
        </w:rPr>
        <w:t></w:t>
      </w:r>
    </w:p>
    <w:p w:rsidR="00825006" w:rsidRPr="00F617B0" w:rsidRDefault="00825006" w:rsidP="00AE6595">
      <w:pPr>
        <w:pStyle w:val="NoSpacing"/>
        <w:spacing w:line="276" w:lineRule="auto"/>
        <w:ind w:left="360" w:firstLine="720"/>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عل</w:t>
      </w:r>
      <w:r w:rsidR="00235F05">
        <w:rPr>
          <w:rFonts w:cs="B Zar" w:hint="cs"/>
          <w:sz w:val="28"/>
          <w:szCs w:val="28"/>
          <w:rtl/>
        </w:rPr>
        <w:t>ي</w:t>
      </w:r>
      <w:r w:rsidRPr="00F617B0">
        <w:rPr>
          <w:rFonts w:cs="B Zar" w:hint="cs"/>
          <w:sz w:val="28"/>
          <w:szCs w:val="28"/>
          <w:rtl/>
        </w:rPr>
        <w:t xml:space="preserve"> شب</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sz w:val="28"/>
          <w:szCs w:val="28"/>
        </w:rPr>
        <w:t></w:t>
      </w:r>
    </w:p>
    <w:p w:rsidR="00825006" w:rsidRPr="00F617B0" w:rsidRDefault="00825006" w:rsidP="00AE6595">
      <w:pPr>
        <w:pStyle w:val="NoSpacing"/>
        <w:spacing w:line="276" w:lineRule="auto"/>
        <w:ind w:left="360" w:firstLine="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825006" w:rsidRPr="00F617B0" w:rsidRDefault="00800B4B" w:rsidP="00AE6595">
      <w:pPr>
        <w:pStyle w:val="NoSpacing"/>
        <w:spacing w:line="276" w:lineRule="auto"/>
        <w:ind w:left="360" w:firstLine="0"/>
        <w:rPr>
          <w:rFonts w:cs="B Zar"/>
          <w:sz w:val="28"/>
          <w:szCs w:val="28"/>
        </w:rPr>
      </w:pPr>
      <w:r w:rsidRPr="00F617B0">
        <w:rPr>
          <w:rFonts w:cs="B Zar" w:hint="cs"/>
          <w:sz w:val="28"/>
          <w:szCs w:val="28"/>
          <w:rtl/>
        </w:rPr>
        <w:t xml:space="preserve">            </w:t>
      </w:r>
      <w:r w:rsidR="00825006" w:rsidRPr="00F617B0">
        <w:rPr>
          <w:rFonts w:cs="B Zar" w:hint="cs"/>
          <w:sz w:val="28"/>
          <w:szCs w:val="28"/>
          <w:rtl/>
        </w:rPr>
        <w:t>زم</w:t>
      </w:r>
      <w:r w:rsidR="00235F05">
        <w:rPr>
          <w:rFonts w:cs="B Zar" w:hint="cs"/>
          <w:sz w:val="28"/>
          <w:szCs w:val="28"/>
          <w:rtl/>
        </w:rPr>
        <w:t>ي</w:t>
      </w:r>
      <w:r w:rsidR="00825006" w:rsidRPr="00F617B0">
        <w:rPr>
          <w:rFonts w:cs="B Zar" w:hint="cs"/>
          <w:sz w:val="28"/>
          <w:szCs w:val="28"/>
          <w:rtl/>
        </w:rPr>
        <w:t>نه فعال</w:t>
      </w:r>
      <w:r w:rsidR="00235F05">
        <w:rPr>
          <w:rFonts w:cs="B Zar" w:hint="cs"/>
          <w:sz w:val="28"/>
          <w:szCs w:val="28"/>
          <w:rtl/>
        </w:rPr>
        <w:t>ي</w:t>
      </w:r>
      <w:r w:rsidR="00825006" w:rsidRPr="00F617B0">
        <w:rPr>
          <w:rFonts w:cs="B Zar" w:hint="cs"/>
          <w:sz w:val="28"/>
          <w:szCs w:val="28"/>
          <w:rtl/>
        </w:rPr>
        <w:t>ت: فقه، اصول، رجال، و س</w:t>
      </w:r>
      <w:r w:rsidR="00235F05">
        <w:rPr>
          <w:rFonts w:cs="B Zar" w:hint="cs"/>
          <w:sz w:val="28"/>
          <w:szCs w:val="28"/>
          <w:rtl/>
        </w:rPr>
        <w:t>ي</w:t>
      </w:r>
      <w:r w:rsidR="00825006" w:rsidRPr="00F617B0">
        <w:rPr>
          <w:rFonts w:cs="B Zar" w:hint="cs"/>
          <w:sz w:val="28"/>
          <w:szCs w:val="28"/>
          <w:rtl/>
        </w:rPr>
        <w:t>ره اهل ب</w:t>
      </w:r>
      <w:r w:rsidR="00235F05">
        <w:rPr>
          <w:rFonts w:cs="B Zar" w:hint="cs"/>
          <w:sz w:val="28"/>
          <w:szCs w:val="28"/>
          <w:rtl/>
        </w:rPr>
        <w:t>ي</w:t>
      </w:r>
      <w:r w:rsidR="00825006" w:rsidRPr="00F617B0">
        <w:rPr>
          <w:rFonts w:cs="B Zar" w:hint="cs"/>
          <w:sz w:val="28"/>
          <w:szCs w:val="28"/>
          <w:rtl/>
        </w:rPr>
        <w:t>ت ـ عل</w:t>
      </w:r>
      <w:r w:rsidR="00235F05">
        <w:rPr>
          <w:rFonts w:cs="B Zar" w:hint="cs"/>
          <w:sz w:val="28"/>
          <w:szCs w:val="28"/>
          <w:rtl/>
        </w:rPr>
        <w:t>ي</w:t>
      </w:r>
      <w:r w:rsidR="00825006" w:rsidRPr="00F617B0">
        <w:rPr>
          <w:rFonts w:cs="B Zar" w:hint="cs"/>
          <w:sz w:val="28"/>
          <w:szCs w:val="28"/>
          <w:rtl/>
        </w:rPr>
        <w:t>هم السلام ـ</w:t>
      </w:r>
      <w:r w:rsidR="00825006" w:rsidRPr="00F617B0">
        <w:rPr>
          <w:rFonts w:cs="B Zar"/>
          <w:sz w:val="28"/>
          <w:szCs w:val="28"/>
        </w:rPr>
        <w:t></w:t>
      </w:r>
    </w:p>
    <w:p w:rsidR="00825006" w:rsidRPr="00F617B0" w:rsidRDefault="00825006" w:rsidP="00AE6595">
      <w:pPr>
        <w:pStyle w:val="NoSpacing"/>
        <w:spacing w:line="276" w:lineRule="auto"/>
        <w:ind w:left="360" w:firstLine="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بعد از كوچه 21، پلاك 317</w:t>
      </w:r>
      <w:r w:rsidRPr="00F617B0">
        <w:rPr>
          <w:rFonts w:cs="B Zar"/>
          <w:sz w:val="28"/>
          <w:szCs w:val="28"/>
        </w:rPr>
        <w:t></w:t>
      </w:r>
      <w:r w:rsidRPr="00F617B0">
        <w:rPr>
          <w:rFonts w:cs="B Zar" w:hint="cs"/>
          <w:sz w:val="28"/>
          <w:szCs w:val="28"/>
          <w:rtl/>
        </w:rPr>
        <w:t>تلفن: 7739109</w:t>
      </w:r>
      <w:r w:rsidRPr="00F617B0">
        <w:rPr>
          <w:rFonts w:cs="B Zar"/>
          <w:sz w:val="28"/>
          <w:szCs w:val="28"/>
        </w:rPr>
        <w:t></w:t>
      </w:r>
    </w:p>
    <w:p w:rsidR="00825006" w:rsidRPr="00F617B0" w:rsidRDefault="00825006" w:rsidP="00AE6595">
      <w:pPr>
        <w:pStyle w:val="NoSpacing"/>
        <w:spacing w:line="276" w:lineRule="auto"/>
        <w:ind w:left="360" w:firstLine="720"/>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825006" w:rsidRPr="00AE6595" w:rsidRDefault="00825006" w:rsidP="00AE6595">
      <w:pPr>
        <w:pStyle w:val="ListParagraph"/>
        <w:numPr>
          <w:ilvl w:val="0"/>
          <w:numId w:val="7"/>
        </w:numPr>
        <w:tabs>
          <w:tab w:val="left" w:pos="168"/>
        </w:tabs>
        <w:spacing w:after="0"/>
        <w:rPr>
          <w:rFonts w:cs="B Zar"/>
          <w:b/>
          <w:bCs/>
          <w:sz w:val="24"/>
          <w:szCs w:val="24"/>
          <w:rtl/>
          <w:lang w:bidi="ar-SA"/>
        </w:rPr>
      </w:pPr>
      <w:r w:rsidRPr="00AE6595">
        <w:rPr>
          <w:rFonts w:cs="B Zar" w:hint="cs"/>
          <w:b/>
          <w:bCs/>
          <w:sz w:val="24"/>
          <w:szCs w:val="24"/>
          <w:rtl/>
        </w:rPr>
        <w:t xml:space="preserve"> مؤسسه تعل</w:t>
      </w:r>
      <w:r w:rsidR="00235F05">
        <w:rPr>
          <w:rFonts w:cs="B Zar" w:hint="cs"/>
          <w:b/>
          <w:bCs/>
          <w:sz w:val="24"/>
          <w:szCs w:val="24"/>
          <w:rtl/>
        </w:rPr>
        <w:t>ي</w:t>
      </w:r>
      <w:r w:rsidRPr="00AE6595">
        <w:rPr>
          <w:rFonts w:cs="B Zar" w:hint="cs"/>
          <w:b/>
          <w:bCs/>
          <w:sz w:val="24"/>
          <w:szCs w:val="24"/>
          <w:rtl/>
        </w:rPr>
        <w:t>مات</w:t>
      </w:r>
      <w:r w:rsidR="00235F05">
        <w:rPr>
          <w:rFonts w:cs="B Zar" w:hint="cs"/>
          <w:b/>
          <w:bCs/>
          <w:sz w:val="24"/>
          <w:szCs w:val="24"/>
          <w:rtl/>
        </w:rPr>
        <w:t>ي</w:t>
      </w:r>
      <w:r w:rsidRPr="00AE6595">
        <w:rPr>
          <w:rFonts w:cs="B Zar" w:hint="cs"/>
          <w:b/>
          <w:bCs/>
          <w:sz w:val="24"/>
          <w:szCs w:val="24"/>
          <w:rtl/>
        </w:rPr>
        <w:t xml:space="preserve"> و تحق</w:t>
      </w:r>
      <w:r w:rsidR="00235F05">
        <w:rPr>
          <w:rFonts w:cs="B Zar" w:hint="cs"/>
          <w:b/>
          <w:bCs/>
          <w:sz w:val="24"/>
          <w:szCs w:val="24"/>
          <w:rtl/>
        </w:rPr>
        <w:t>ي</w:t>
      </w:r>
      <w:r w:rsidRPr="00AE6595">
        <w:rPr>
          <w:rFonts w:cs="B Zar" w:hint="cs"/>
          <w:b/>
          <w:bCs/>
          <w:sz w:val="24"/>
          <w:szCs w:val="24"/>
          <w:rtl/>
        </w:rPr>
        <w:t>قات</w:t>
      </w:r>
      <w:r w:rsidR="00235F05">
        <w:rPr>
          <w:rFonts w:cs="B Zar" w:hint="cs"/>
          <w:b/>
          <w:bCs/>
          <w:sz w:val="24"/>
          <w:szCs w:val="24"/>
          <w:rtl/>
        </w:rPr>
        <w:t>ي</w:t>
      </w:r>
      <w:r w:rsidRPr="00AE6595">
        <w:rPr>
          <w:rFonts w:cs="B Zar" w:hint="cs"/>
          <w:b/>
          <w:bCs/>
          <w:sz w:val="24"/>
          <w:szCs w:val="24"/>
          <w:rtl/>
        </w:rPr>
        <w:t xml:space="preserve"> امام صادق(ع)</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1359</w:t>
      </w:r>
    </w:p>
    <w:p w:rsidR="00825006" w:rsidRPr="00F617B0" w:rsidRDefault="00825006" w:rsidP="00AE6595">
      <w:pPr>
        <w:bidi/>
        <w:ind w:left="720" w:firstLine="360"/>
        <w:rPr>
          <w:rFonts w:cs="B Zar"/>
          <w:sz w:val="28"/>
          <w:szCs w:val="28"/>
          <w:rtl/>
        </w:rPr>
      </w:pPr>
      <w:r w:rsidRPr="00F617B0">
        <w:rPr>
          <w:rFonts w:cs="B Zar" w:hint="cs"/>
          <w:sz w:val="28"/>
          <w:szCs w:val="28"/>
          <w:rtl/>
        </w:rPr>
        <w:t>مسئول: جعفر سبحان</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مرکز: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ـ انتشارات</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نشر و تحق</w:t>
      </w:r>
      <w:r w:rsidR="00235F05">
        <w:rPr>
          <w:rFonts w:cs="B Zar" w:hint="cs"/>
          <w:sz w:val="28"/>
          <w:szCs w:val="28"/>
          <w:rtl/>
        </w:rPr>
        <w:t>ي</w:t>
      </w:r>
      <w:r w:rsidRPr="00F617B0">
        <w:rPr>
          <w:rFonts w:cs="B Zar" w:hint="cs"/>
          <w:sz w:val="28"/>
          <w:szCs w:val="28"/>
          <w:rtl/>
        </w:rPr>
        <w:t>ق کتب فقه</w:t>
      </w:r>
      <w:r w:rsidR="00235F05">
        <w:rPr>
          <w:rFonts w:cs="B Zar" w:hint="cs"/>
          <w:sz w:val="28"/>
          <w:szCs w:val="28"/>
          <w:rtl/>
        </w:rPr>
        <w:t>ي</w:t>
      </w:r>
      <w:r w:rsidRPr="00F617B0">
        <w:rPr>
          <w:rFonts w:cs="B Zar" w:hint="cs"/>
          <w:sz w:val="28"/>
          <w:szCs w:val="28"/>
          <w:rtl/>
        </w:rPr>
        <w:t xml:space="preserve"> و تعل</w:t>
      </w:r>
      <w:r w:rsidR="00235F05">
        <w:rPr>
          <w:rFonts w:cs="B Zar" w:hint="cs"/>
          <w:sz w:val="28"/>
          <w:szCs w:val="28"/>
          <w:rtl/>
        </w:rPr>
        <w:t>ي</w:t>
      </w:r>
      <w:r w:rsidRPr="00F617B0">
        <w:rPr>
          <w:rFonts w:cs="B Zar" w:hint="cs"/>
          <w:sz w:val="28"/>
          <w:szCs w:val="28"/>
          <w:rtl/>
        </w:rPr>
        <w:t>م و ترب</w:t>
      </w:r>
      <w:r w:rsidR="00235F05">
        <w:rPr>
          <w:rFonts w:cs="B Zar" w:hint="cs"/>
          <w:sz w:val="28"/>
          <w:szCs w:val="28"/>
          <w:rtl/>
        </w:rPr>
        <w:t>ي</w:t>
      </w:r>
      <w:r w:rsidRPr="00F617B0">
        <w:rPr>
          <w:rFonts w:cs="B Zar" w:hint="cs"/>
          <w:sz w:val="28"/>
          <w:szCs w:val="28"/>
          <w:rtl/>
        </w:rPr>
        <w:t xml:space="preserve">ت محقق </w:t>
      </w:r>
    </w:p>
    <w:p w:rsidR="00825006" w:rsidRPr="00F617B0" w:rsidRDefault="00825006" w:rsidP="00AE6595">
      <w:pPr>
        <w:bidi/>
        <w:ind w:left="720" w:firstLine="360"/>
        <w:rPr>
          <w:rFonts w:cs="B Zar"/>
          <w:sz w:val="28"/>
          <w:szCs w:val="28"/>
          <w:rtl/>
        </w:rPr>
      </w:pPr>
      <w:r w:rsidRPr="00F617B0">
        <w:rPr>
          <w:rFonts w:cs="B Zar" w:hint="cs"/>
          <w:sz w:val="28"/>
          <w:szCs w:val="28"/>
          <w:rtl/>
        </w:rPr>
        <w:lastRenderedPageBreak/>
        <w:t>نشان</w:t>
      </w:r>
      <w:r w:rsidR="00235F05">
        <w:rPr>
          <w:rFonts w:cs="B Zar" w:hint="cs"/>
          <w:sz w:val="28"/>
          <w:szCs w:val="28"/>
          <w:rtl/>
        </w:rPr>
        <w:t>ي</w:t>
      </w:r>
      <w:r w:rsidRPr="00F617B0">
        <w:rPr>
          <w:rFonts w:cs="B Zar" w:hint="cs"/>
          <w:sz w:val="28"/>
          <w:szCs w:val="28"/>
          <w:rtl/>
        </w:rPr>
        <w:t>: بلوارام</w:t>
      </w:r>
      <w:r w:rsidR="00235F05">
        <w:rPr>
          <w:rFonts w:cs="B Zar" w:hint="cs"/>
          <w:sz w:val="28"/>
          <w:szCs w:val="28"/>
          <w:rtl/>
        </w:rPr>
        <w:t>ي</w:t>
      </w:r>
      <w:r w:rsidRPr="00F617B0">
        <w:rPr>
          <w:rFonts w:cs="B Zar" w:hint="cs"/>
          <w:sz w:val="28"/>
          <w:szCs w:val="28"/>
          <w:rtl/>
        </w:rPr>
        <w:t>ن، مقابل ورزشگاه شه</w:t>
      </w:r>
      <w:r w:rsidR="00235F05">
        <w:rPr>
          <w:rFonts w:cs="B Zar" w:hint="cs"/>
          <w:sz w:val="28"/>
          <w:szCs w:val="28"/>
          <w:rtl/>
        </w:rPr>
        <w:t>ي</w:t>
      </w:r>
      <w:r w:rsidRPr="00F617B0">
        <w:rPr>
          <w:rFonts w:cs="B Zar" w:hint="cs"/>
          <w:sz w:val="28"/>
          <w:szCs w:val="28"/>
          <w:rtl/>
        </w:rPr>
        <w:t>د ح</w:t>
      </w:r>
      <w:r w:rsidR="00235F05">
        <w:rPr>
          <w:rFonts w:cs="B Zar" w:hint="cs"/>
          <w:sz w:val="28"/>
          <w:szCs w:val="28"/>
          <w:rtl/>
        </w:rPr>
        <w:t>ي</w:t>
      </w:r>
      <w:r w:rsidRPr="00F617B0">
        <w:rPr>
          <w:rFonts w:cs="B Zar" w:hint="cs"/>
          <w:sz w:val="28"/>
          <w:szCs w:val="28"/>
          <w:rtl/>
        </w:rPr>
        <w:t>در</w:t>
      </w:r>
      <w:r w:rsidR="00235F05">
        <w:rPr>
          <w:rFonts w:cs="B Zar" w:hint="cs"/>
          <w:sz w:val="28"/>
          <w:szCs w:val="28"/>
          <w:rtl/>
        </w:rPr>
        <w:t>ي</w:t>
      </w:r>
      <w:r w:rsidRPr="00F617B0">
        <w:rPr>
          <w:rFonts w:cs="B Zar" w:hint="cs"/>
          <w:sz w:val="28"/>
          <w:szCs w:val="28"/>
          <w:rtl/>
        </w:rPr>
        <w:t>ان</w:t>
      </w:r>
      <w:r w:rsidR="00800B4B" w:rsidRPr="00F617B0">
        <w:rPr>
          <w:rFonts w:cs="B Zar" w:hint="cs"/>
          <w:sz w:val="28"/>
          <w:szCs w:val="28"/>
          <w:rtl/>
        </w:rPr>
        <w:t xml:space="preserve"> </w:t>
      </w:r>
      <w:r w:rsidRPr="00F617B0">
        <w:rPr>
          <w:rFonts w:cs="B Zar" w:hint="cs"/>
          <w:sz w:val="28"/>
          <w:szCs w:val="28"/>
          <w:rtl/>
        </w:rPr>
        <w:t>تلفن: 2925152</w:t>
      </w:r>
    </w:p>
    <w:p w:rsidR="00825006" w:rsidRPr="00F617B0" w:rsidRDefault="00825006" w:rsidP="00AE6595">
      <w:pPr>
        <w:bidi/>
        <w:ind w:left="720" w:firstLine="36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20" w:history="1">
        <w:r w:rsidRPr="00F617B0">
          <w:rPr>
            <w:rStyle w:val="Hyperlink"/>
            <w:rFonts w:cs="B Zar"/>
            <w:color w:val="auto"/>
            <w:sz w:val="28"/>
            <w:szCs w:val="28"/>
            <w:u w:val="none"/>
          </w:rPr>
          <w:t>info@imamsadeq.org</w:t>
        </w:r>
      </w:hyperlink>
    </w:p>
    <w:p w:rsidR="00825006" w:rsidRPr="00F617B0" w:rsidRDefault="00825006" w:rsidP="00AE6595">
      <w:pPr>
        <w:bidi/>
        <w:ind w:left="72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ت:</w:t>
      </w:r>
      <w:r w:rsidRPr="00F617B0">
        <w:rPr>
          <w:rFonts w:cs="B Zar"/>
          <w:sz w:val="28"/>
          <w:szCs w:val="28"/>
          <w:lang w:bidi="fa-IR"/>
        </w:rPr>
        <w:t xml:space="preserve">  </w:t>
      </w:r>
      <w:hyperlink r:id="rId21" w:history="1">
        <w:r w:rsidRPr="00F617B0">
          <w:rPr>
            <w:rStyle w:val="Hyperlink"/>
            <w:rFonts w:cs="B Zar"/>
            <w:color w:val="auto"/>
            <w:sz w:val="28"/>
            <w:szCs w:val="28"/>
            <w:u w:val="none"/>
          </w:rPr>
          <w:t>www.imamsadeq.org</w:t>
        </w:r>
      </w:hyperlink>
      <w:r w:rsidRPr="00F617B0">
        <w:rPr>
          <w:rFonts w:cs="B Zar"/>
          <w:sz w:val="28"/>
          <w:szCs w:val="28"/>
          <w:lang w:bidi="fa-IR"/>
        </w:rPr>
        <w:t xml:space="preserve"> (.net,.com) </w:t>
      </w:r>
    </w:p>
    <w:p w:rsidR="00825006" w:rsidRPr="00AE6595" w:rsidRDefault="00825006" w:rsidP="00AE6595">
      <w:pPr>
        <w:pStyle w:val="ListParagraph"/>
        <w:numPr>
          <w:ilvl w:val="0"/>
          <w:numId w:val="7"/>
        </w:numPr>
        <w:tabs>
          <w:tab w:val="left" w:pos="168"/>
        </w:tabs>
        <w:spacing w:after="0"/>
        <w:rPr>
          <w:rFonts w:cs="B Zar"/>
          <w:b/>
          <w:bCs/>
          <w:sz w:val="24"/>
          <w:szCs w:val="24"/>
          <w:rtl/>
          <w:lang w:bidi="ar-SA"/>
        </w:rPr>
      </w:pPr>
      <w:r w:rsidRPr="00AE6595">
        <w:rPr>
          <w:rFonts w:cs="B Zar" w:hint="cs"/>
          <w:b/>
          <w:bCs/>
          <w:sz w:val="24"/>
          <w:szCs w:val="24"/>
          <w:rtl/>
        </w:rPr>
        <w:t xml:space="preserve"> مؤسسه حضرت صاحب الامر(عج)</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محمد صاف</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اصول، رجال و اخلاق</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معلم، اداره برق، کو</w:t>
      </w:r>
      <w:r w:rsidR="00235F05">
        <w:rPr>
          <w:rFonts w:cs="B Zar" w:hint="cs"/>
          <w:sz w:val="28"/>
          <w:szCs w:val="28"/>
          <w:rtl/>
        </w:rPr>
        <w:t>ي</w:t>
      </w:r>
      <w:r w:rsidRPr="00F617B0">
        <w:rPr>
          <w:rFonts w:cs="B Zar" w:hint="cs"/>
          <w:sz w:val="28"/>
          <w:szCs w:val="28"/>
          <w:rtl/>
        </w:rPr>
        <w:t xml:space="preserve"> 12، بن بست دوم، ساختمان مقابل</w:t>
      </w:r>
      <w:r w:rsidR="00800B4B" w:rsidRPr="00F617B0">
        <w:rPr>
          <w:rFonts w:cs="B Zar" w:hint="cs"/>
          <w:sz w:val="28"/>
          <w:szCs w:val="28"/>
          <w:rtl/>
        </w:rPr>
        <w:t xml:space="preserve"> </w:t>
      </w:r>
      <w:r w:rsidRPr="00F617B0">
        <w:rPr>
          <w:rFonts w:cs="B Zar" w:hint="cs"/>
          <w:sz w:val="28"/>
          <w:szCs w:val="28"/>
          <w:rtl/>
        </w:rPr>
        <w:t>تلفن: 4ـ 7741153</w:t>
      </w:r>
    </w:p>
    <w:p w:rsidR="00825006" w:rsidRPr="00F617B0" w:rsidRDefault="00825006" w:rsidP="00AE6595">
      <w:pPr>
        <w:bidi/>
        <w:ind w:left="720" w:firstLine="36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22" w:history="1">
        <w:r w:rsidRPr="00F617B0">
          <w:rPr>
            <w:rStyle w:val="Hyperlink"/>
            <w:rFonts w:cs="B Zar"/>
            <w:color w:val="auto"/>
            <w:sz w:val="28"/>
            <w:szCs w:val="28"/>
            <w:u w:val="none"/>
          </w:rPr>
          <w:t>sahib_al@hotmail.com</w:t>
        </w:r>
      </w:hyperlink>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 xml:space="preserve"> مؤسسه علامه مجدد وح</w:t>
      </w:r>
      <w:r w:rsidR="00235F05">
        <w:rPr>
          <w:rFonts w:cs="B Zar" w:hint="cs"/>
          <w:b/>
          <w:bCs/>
          <w:sz w:val="24"/>
          <w:szCs w:val="24"/>
          <w:rtl/>
        </w:rPr>
        <w:t>ي</w:t>
      </w:r>
      <w:r w:rsidRPr="00AE6595">
        <w:rPr>
          <w:rFonts w:cs="B Zar" w:hint="cs"/>
          <w:b/>
          <w:bCs/>
          <w:sz w:val="24"/>
          <w:szCs w:val="24"/>
          <w:rtl/>
        </w:rPr>
        <w:t>د بهبهان</w:t>
      </w:r>
      <w:r w:rsidR="00235F05">
        <w:rPr>
          <w:rFonts w:cs="B Zar" w:hint="cs"/>
          <w:b/>
          <w:bCs/>
          <w:sz w:val="24"/>
          <w:szCs w:val="24"/>
          <w:rtl/>
        </w:rPr>
        <w:t>ي</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1370</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محمد نجف</w:t>
      </w:r>
      <w:r w:rsidR="00235F05">
        <w:rPr>
          <w:rFonts w:cs="B Zar" w:hint="cs"/>
          <w:sz w:val="28"/>
          <w:szCs w:val="28"/>
          <w:rtl/>
        </w:rPr>
        <w:t>ي</w:t>
      </w:r>
      <w:r w:rsidRPr="00F617B0">
        <w:rPr>
          <w:rFonts w:cs="B Zar" w:hint="cs"/>
          <w:sz w:val="28"/>
          <w:szCs w:val="28"/>
          <w:rtl/>
        </w:rPr>
        <w:t xml:space="preserve"> دارا</w:t>
      </w:r>
      <w:r w:rsidR="00235F05">
        <w:rPr>
          <w:rFonts w:cs="B Zar" w:hint="cs"/>
          <w:sz w:val="28"/>
          <w:szCs w:val="28"/>
          <w:rtl/>
        </w:rPr>
        <w:t>يي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اصول، کلام</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معلم، کو</w:t>
      </w:r>
      <w:r w:rsidR="00235F05">
        <w:rPr>
          <w:rFonts w:cs="B Zar" w:hint="cs"/>
          <w:sz w:val="28"/>
          <w:szCs w:val="28"/>
          <w:rtl/>
        </w:rPr>
        <w:t>ي</w:t>
      </w:r>
      <w:r w:rsidRPr="00F617B0">
        <w:rPr>
          <w:rFonts w:cs="B Zar" w:hint="cs"/>
          <w:sz w:val="28"/>
          <w:szCs w:val="28"/>
          <w:rtl/>
        </w:rPr>
        <w:t xml:space="preserve"> 14، پلاک 8</w:t>
      </w:r>
    </w:p>
    <w:p w:rsidR="00825006" w:rsidRPr="00F617B0" w:rsidRDefault="00825006" w:rsidP="00AE6595">
      <w:pPr>
        <w:bidi/>
        <w:ind w:left="720" w:firstLine="360"/>
        <w:rPr>
          <w:rFonts w:cs="B Zar"/>
          <w:sz w:val="28"/>
          <w:szCs w:val="28"/>
          <w:rtl/>
        </w:rPr>
      </w:pPr>
      <w:r w:rsidRPr="00F617B0">
        <w:rPr>
          <w:rFonts w:cs="B Zar" w:hint="cs"/>
          <w:sz w:val="28"/>
          <w:szCs w:val="28"/>
          <w:rtl/>
        </w:rPr>
        <w:t>تلفن: 7732367 و 7743919</w:t>
      </w:r>
    </w:p>
    <w:p w:rsidR="00825006" w:rsidRPr="00F617B0" w:rsidRDefault="00825006" w:rsidP="00AE6595">
      <w:pPr>
        <w:bidi/>
        <w:ind w:left="720" w:firstLine="36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23" w:history="1">
        <w:r w:rsidRPr="00F617B0">
          <w:rPr>
            <w:rStyle w:val="Hyperlink"/>
            <w:rFonts w:cs="B Zar"/>
            <w:color w:val="auto"/>
            <w:sz w:val="28"/>
            <w:szCs w:val="28"/>
            <w:u w:val="none"/>
          </w:rPr>
          <w:t>am_vahid@hotmail.com</w:t>
        </w:r>
      </w:hyperlink>
    </w:p>
    <w:p w:rsidR="00825006" w:rsidRPr="00AE6595" w:rsidRDefault="00825006" w:rsidP="00AE6595">
      <w:pPr>
        <w:pStyle w:val="ListParagraph"/>
        <w:numPr>
          <w:ilvl w:val="0"/>
          <w:numId w:val="7"/>
        </w:numPr>
        <w:tabs>
          <w:tab w:val="left" w:pos="168"/>
        </w:tabs>
        <w:spacing w:after="0"/>
        <w:rPr>
          <w:rFonts w:cs="B Zar"/>
          <w:b/>
          <w:bCs/>
          <w:sz w:val="24"/>
          <w:szCs w:val="24"/>
          <w:lang w:bidi="ar-SA"/>
        </w:rPr>
      </w:pPr>
      <w:r w:rsidRPr="00AE6595">
        <w:rPr>
          <w:rFonts w:cs="B Zar" w:hint="cs"/>
          <w:b/>
          <w:bCs/>
          <w:sz w:val="24"/>
          <w:szCs w:val="24"/>
          <w:rtl/>
        </w:rPr>
        <w:lastRenderedPageBreak/>
        <w:t xml:space="preserve"> مؤسسه فتح (تحق</w:t>
      </w:r>
      <w:r w:rsidR="00235F05">
        <w:rPr>
          <w:rFonts w:cs="B Zar" w:hint="cs"/>
          <w:b/>
          <w:bCs/>
          <w:sz w:val="24"/>
          <w:szCs w:val="24"/>
          <w:rtl/>
        </w:rPr>
        <w:t>ي</w:t>
      </w:r>
      <w:r w:rsidRPr="00AE6595">
        <w:rPr>
          <w:rFonts w:cs="B Zar" w:hint="cs"/>
          <w:b/>
          <w:bCs/>
          <w:sz w:val="24"/>
          <w:szCs w:val="24"/>
          <w:rtl/>
        </w:rPr>
        <w:t>قات</w:t>
      </w:r>
      <w:r w:rsidR="00235F05">
        <w:rPr>
          <w:rFonts w:cs="B Zar" w:hint="cs"/>
          <w:b/>
          <w:bCs/>
          <w:sz w:val="24"/>
          <w:szCs w:val="24"/>
          <w:rtl/>
        </w:rPr>
        <w:t>ي</w:t>
      </w:r>
      <w:r w:rsidRPr="00AE6595">
        <w:rPr>
          <w:rFonts w:cs="B Zar" w:hint="cs"/>
          <w:b/>
          <w:bCs/>
          <w:sz w:val="24"/>
          <w:szCs w:val="24"/>
          <w:rtl/>
        </w:rPr>
        <w:t xml:space="preserve"> فقه و حقوق </w:t>
      </w:r>
      <w:r w:rsidR="00235F05">
        <w:rPr>
          <w:rFonts w:cs="B Zar" w:hint="cs"/>
          <w:b/>
          <w:bCs/>
          <w:sz w:val="24"/>
          <w:szCs w:val="24"/>
          <w:rtl/>
        </w:rPr>
        <w:t>ي</w:t>
      </w:r>
      <w:r w:rsidRPr="00AE6595">
        <w:rPr>
          <w:rFonts w:cs="B Zar" w:hint="cs"/>
          <w:b/>
          <w:bCs/>
          <w:sz w:val="24"/>
          <w:szCs w:val="24"/>
          <w:rtl/>
        </w:rPr>
        <w:t>اس</w:t>
      </w:r>
      <w:r w:rsidR="00235F05">
        <w:rPr>
          <w:rFonts w:cs="B Zar" w:hint="cs"/>
          <w:b/>
          <w:bCs/>
          <w:sz w:val="24"/>
          <w:szCs w:val="24"/>
          <w:rtl/>
        </w:rPr>
        <w:t>ي</w:t>
      </w:r>
      <w:r w:rsidRPr="00AE6595">
        <w:rPr>
          <w:rFonts w:cs="B Zar" w:hint="cs"/>
          <w:b/>
          <w:bCs/>
          <w:sz w:val="24"/>
          <w:szCs w:val="24"/>
          <w:rtl/>
        </w:rPr>
        <w:t>ن)</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محمدرضا عز</w:t>
      </w:r>
      <w:r w:rsidR="00235F05">
        <w:rPr>
          <w:rFonts w:cs="B Zar" w:hint="cs"/>
          <w:sz w:val="28"/>
          <w:szCs w:val="28"/>
          <w:rtl/>
        </w:rPr>
        <w:t>ي</w:t>
      </w:r>
      <w:r w:rsidRPr="00F617B0">
        <w:rPr>
          <w:rFonts w:cs="B Zar" w:hint="cs"/>
          <w:sz w:val="28"/>
          <w:szCs w:val="28"/>
          <w:rtl/>
        </w:rPr>
        <w:t>زالله</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مرکز: پژوهش</w:t>
      </w:r>
      <w:r w:rsidR="00235F05">
        <w:rPr>
          <w:rFonts w:cs="B Zar" w:hint="cs"/>
          <w:sz w:val="28"/>
          <w:szCs w:val="28"/>
          <w:rtl/>
        </w:rPr>
        <w:t>ي</w:t>
      </w:r>
      <w:r w:rsidRPr="00F617B0">
        <w:rPr>
          <w:rFonts w:cs="B Zar" w:hint="cs"/>
          <w:sz w:val="28"/>
          <w:szCs w:val="28"/>
          <w:rtl/>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و حقوق</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آ</w:t>
      </w:r>
      <w:r w:rsidR="00235F05">
        <w:rPr>
          <w:rFonts w:cs="B Zar" w:hint="cs"/>
          <w:sz w:val="28"/>
          <w:szCs w:val="28"/>
          <w:rtl/>
        </w:rPr>
        <w:t>ي</w:t>
      </w:r>
      <w:r w:rsidRPr="00F617B0">
        <w:rPr>
          <w:rFonts w:cs="B Zar" w:hint="cs"/>
          <w:sz w:val="28"/>
          <w:szCs w:val="28"/>
          <w:rtl/>
        </w:rPr>
        <w:t>ت الله مرعش</w:t>
      </w:r>
      <w:r w:rsidR="00235F05">
        <w:rPr>
          <w:rFonts w:cs="B Zar" w:hint="cs"/>
          <w:sz w:val="28"/>
          <w:szCs w:val="28"/>
          <w:rtl/>
        </w:rPr>
        <w:t>ي</w:t>
      </w:r>
      <w:r w:rsidRPr="00F617B0">
        <w:rPr>
          <w:rFonts w:cs="B Zar" w:hint="cs"/>
          <w:sz w:val="28"/>
          <w:szCs w:val="28"/>
          <w:rtl/>
        </w:rPr>
        <w:t xml:space="preserve"> (ارم)، طبقه فوقان</w:t>
      </w:r>
      <w:r w:rsidR="00235F05">
        <w:rPr>
          <w:rFonts w:cs="B Zar" w:hint="cs"/>
          <w:sz w:val="28"/>
          <w:szCs w:val="28"/>
          <w:rtl/>
        </w:rPr>
        <w:t>ي</w:t>
      </w:r>
      <w:r w:rsidRPr="00F617B0">
        <w:rPr>
          <w:rFonts w:cs="B Zar" w:hint="cs"/>
          <w:sz w:val="28"/>
          <w:szCs w:val="28"/>
          <w:rtl/>
        </w:rPr>
        <w:t xml:space="preserve"> نما</w:t>
      </w:r>
      <w:r w:rsidR="00235F05">
        <w:rPr>
          <w:rFonts w:cs="B Zar" w:hint="cs"/>
          <w:sz w:val="28"/>
          <w:szCs w:val="28"/>
          <w:rtl/>
        </w:rPr>
        <w:t>ي</w:t>
      </w:r>
      <w:r w:rsidRPr="00F617B0">
        <w:rPr>
          <w:rFonts w:cs="B Zar" w:hint="cs"/>
          <w:sz w:val="28"/>
          <w:szCs w:val="28"/>
          <w:rtl/>
        </w:rPr>
        <w:t>شگاه برقع</w:t>
      </w:r>
      <w:r w:rsidR="00235F05">
        <w:rPr>
          <w:rFonts w:cs="B Zar" w:hint="cs"/>
          <w:sz w:val="28"/>
          <w:szCs w:val="28"/>
          <w:rtl/>
        </w:rPr>
        <w:t>ي</w:t>
      </w:r>
      <w:r w:rsidR="00800B4B" w:rsidRPr="00F617B0">
        <w:rPr>
          <w:rFonts w:cs="B Zar" w:hint="cs"/>
          <w:sz w:val="28"/>
          <w:szCs w:val="28"/>
          <w:rtl/>
        </w:rPr>
        <w:t xml:space="preserve"> </w:t>
      </w:r>
      <w:r w:rsidRPr="00F617B0">
        <w:rPr>
          <w:rFonts w:cs="B Zar" w:hint="cs"/>
          <w:sz w:val="28"/>
          <w:szCs w:val="28"/>
          <w:rtl/>
        </w:rPr>
        <w:t>تلفن: 7736144</w:t>
      </w:r>
    </w:p>
    <w:p w:rsidR="00825006" w:rsidRPr="00F617B0" w:rsidRDefault="00825006" w:rsidP="00AE6595">
      <w:pPr>
        <w:bidi/>
        <w:ind w:left="720" w:firstLine="36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24" w:history="1">
        <w:r w:rsidRPr="00F617B0">
          <w:rPr>
            <w:rStyle w:val="Hyperlink"/>
            <w:rFonts w:cs="B Zar"/>
            <w:color w:val="auto"/>
            <w:sz w:val="28"/>
            <w:szCs w:val="28"/>
            <w:u w:val="none"/>
          </w:rPr>
          <w:t>fath@hotmail.com</w:t>
        </w:r>
      </w:hyperlink>
    </w:p>
    <w:p w:rsidR="00825006" w:rsidRPr="00AE6595" w:rsidRDefault="00825006" w:rsidP="00AE6595">
      <w:pPr>
        <w:pStyle w:val="ListParagraph"/>
        <w:numPr>
          <w:ilvl w:val="0"/>
          <w:numId w:val="7"/>
        </w:numPr>
        <w:tabs>
          <w:tab w:val="left" w:pos="168"/>
        </w:tabs>
        <w:spacing w:after="0"/>
        <w:rPr>
          <w:rFonts w:cs="B Zar"/>
          <w:b/>
          <w:bCs/>
          <w:sz w:val="24"/>
          <w:szCs w:val="24"/>
        </w:rPr>
      </w:pPr>
      <w:r w:rsidRPr="00AE6595">
        <w:rPr>
          <w:rFonts w:cs="B Zar" w:hint="cs"/>
          <w:b/>
          <w:bCs/>
          <w:sz w:val="24"/>
          <w:szCs w:val="24"/>
          <w:rtl/>
        </w:rPr>
        <w:t xml:space="preserve"> موسسه فرهنگ</w:t>
      </w:r>
      <w:r w:rsidR="00235F05">
        <w:rPr>
          <w:rFonts w:cs="B Zar" w:hint="cs"/>
          <w:b/>
          <w:bCs/>
          <w:sz w:val="24"/>
          <w:szCs w:val="24"/>
          <w:rtl/>
        </w:rPr>
        <w:t>ي</w:t>
      </w:r>
      <w:r w:rsidRPr="00AE6595">
        <w:rPr>
          <w:rFonts w:cs="B Zar" w:hint="cs"/>
          <w:b/>
          <w:bCs/>
          <w:sz w:val="24"/>
          <w:szCs w:val="24"/>
          <w:rtl/>
        </w:rPr>
        <w:t xml:space="preserve"> طه</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1375</w:t>
      </w:r>
    </w:p>
    <w:p w:rsidR="00825006" w:rsidRPr="00F617B0" w:rsidRDefault="00825006" w:rsidP="00AE6595">
      <w:pPr>
        <w:bidi/>
        <w:ind w:left="720" w:firstLine="360"/>
        <w:rPr>
          <w:rFonts w:cs="B Zar"/>
          <w:sz w:val="28"/>
          <w:szCs w:val="28"/>
          <w:rtl/>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رضا ام</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فلسفه و کلام، اد</w:t>
      </w:r>
      <w:r w:rsidR="00235F05">
        <w:rPr>
          <w:rFonts w:cs="B Zar" w:hint="cs"/>
          <w:sz w:val="28"/>
          <w:szCs w:val="28"/>
          <w:rtl/>
        </w:rPr>
        <w:t>ي</w:t>
      </w:r>
      <w:r w:rsidRPr="00F617B0">
        <w:rPr>
          <w:rFonts w:cs="B Zar" w:hint="cs"/>
          <w:sz w:val="28"/>
          <w:szCs w:val="28"/>
          <w:rtl/>
        </w:rPr>
        <w:t>ان و معمار</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حجت</w:t>
      </w:r>
      <w:r w:rsidR="00235F05">
        <w:rPr>
          <w:rFonts w:cs="B Zar" w:hint="cs"/>
          <w:sz w:val="28"/>
          <w:szCs w:val="28"/>
          <w:rtl/>
        </w:rPr>
        <w:t>ي</w:t>
      </w:r>
      <w:r w:rsidRPr="00F617B0">
        <w:rPr>
          <w:rFonts w:cs="B Zar" w:hint="cs"/>
          <w:sz w:val="28"/>
          <w:szCs w:val="28"/>
          <w:rtl/>
        </w:rPr>
        <w:t>ه، ‌انتها</w:t>
      </w:r>
      <w:r w:rsidR="00235F05">
        <w:rPr>
          <w:rFonts w:cs="B Zar" w:hint="cs"/>
          <w:sz w:val="28"/>
          <w:szCs w:val="28"/>
          <w:rtl/>
        </w:rPr>
        <w:t>ي</w:t>
      </w:r>
      <w:r w:rsidRPr="00F617B0">
        <w:rPr>
          <w:rFonts w:cs="B Zar" w:hint="cs"/>
          <w:sz w:val="28"/>
          <w:szCs w:val="28"/>
          <w:rtl/>
        </w:rPr>
        <w:t xml:space="preserve"> کو</w:t>
      </w:r>
      <w:r w:rsidR="00235F05">
        <w:rPr>
          <w:rFonts w:cs="B Zar" w:hint="cs"/>
          <w:sz w:val="28"/>
          <w:szCs w:val="28"/>
          <w:rtl/>
        </w:rPr>
        <w:t>ي</w:t>
      </w:r>
      <w:r w:rsidRPr="00F617B0">
        <w:rPr>
          <w:rFonts w:cs="B Zar" w:hint="cs"/>
          <w:sz w:val="28"/>
          <w:szCs w:val="28"/>
          <w:rtl/>
        </w:rPr>
        <w:t xml:space="preserve"> 2، پلاک 58</w:t>
      </w:r>
    </w:p>
    <w:p w:rsidR="00825006" w:rsidRPr="00F617B0" w:rsidRDefault="00825006" w:rsidP="00AE6595">
      <w:pPr>
        <w:bidi/>
        <w:ind w:left="720" w:firstLine="360"/>
        <w:rPr>
          <w:rFonts w:cs="B Zar"/>
          <w:sz w:val="28"/>
          <w:szCs w:val="28"/>
          <w:rtl/>
        </w:rPr>
      </w:pPr>
      <w:r w:rsidRPr="00F617B0">
        <w:rPr>
          <w:rFonts w:cs="B Zar" w:hint="cs"/>
          <w:sz w:val="28"/>
          <w:szCs w:val="28"/>
          <w:rtl/>
        </w:rPr>
        <w:t>تلفن: 7744624</w:t>
      </w:r>
    </w:p>
    <w:p w:rsidR="00825006" w:rsidRPr="00F617B0" w:rsidRDefault="00825006" w:rsidP="00AE6595">
      <w:pPr>
        <w:bidi/>
        <w:ind w:left="720" w:firstLine="36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r w:rsidRPr="00F617B0">
        <w:rPr>
          <w:rFonts w:cs="B Zar"/>
          <w:sz w:val="28"/>
          <w:szCs w:val="28"/>
        </w:rPr>
        <w:t>m-</w:t>
      </w:r>
      <w:hyperlink r:id="rId25" w:history="1">
        <w:r w:rsidRPr="00F617B0">
          <w:rPr>
            <w:rStyle w:val="Hyperlink"/>
            <w:rFonts w:cs="B Zar"/>
            <w:color w:val="auto"/>
            <w:sz w:val="28"/>
            <w:szCs w:val="28"/>
            <w:u w:val="none"/>
          </w:rPr>
          <w:t>taha@noornet.net</w:t>
        </w:r>
      </w:hyperlink>
    </w:p>
    <w:p w:rsidR="00825006" w:rsidRPr="00AE6595" w:rsidRDefault="00825006" w:rsidP="00AE6595">
      <w:pPr>
        <w:pStyle w:val="ListParagraph"/>
        <w:numPr>
          <w:ilvl w:val="0"/>
          <w:numId w:val="7"/>
        </w:numPr>
        <w:tabs>
          <w:tab w:val="left" w:pos="168"/>
        </w:tabs>
        <w:spacing w:after="0"/>
        <w:rPr>
          <w:rFonts w:cs="B Zar"/>
          <w:b/>
          <w:bCs/>
          <w:sz w:val="24"/>
          <w:szCs w:val="24"/>
        </w:rPr>
      </w:pPr>
      <w:r w:rsidRPr="00AE6595">
        <w:rPr>
          <w:rFonts w:cs="B Zar" w:hint="cs"/>
          <w:b/>
          <w:bCs/>
          <w:sz w:val="24"/>
          <w:szCs w:val="24"/>
          <w:rtl/>
        </w:rPr>
        <w:t xml:space="preserve"> مؤسسه مجتمع علوم د</w:t>
      </w:r>
      <w:r w:rsidR="00235F05">
        <w:rPr>
          <w:rFonts w:cs="B Zar" w:hint="cs"/>
          <w:b/>
          <w:bCs/>
          <w:sz w:val="24"/>
          <w:szCs w:val="24"/>
          <w:rtl/>
        </w:rPr>
        <w:t>ي</w:t>
      </w:r>
      <w:r w:rsidRPr="00AE6595">
        <w:rPr>
          <w:rFonts w:cs="B Zar" w:hint="cs"/>
          <w:b/>
          <w:bCs/>
          <w:sz w:val="24"/>
          <w:szCs w:val="24"/>
          <w:rtl/>
        </w:rPr>
        <w:t>ن</w:t>
      </w:r>
      <w:r w:rsidR="00235F05">
        <w:rPr>
          <w:rFonts w:cs="B Zar" w:hint="cs"/>
          <w:b/>
          <w:bCs/>
          <w:sz w:val="24"/>
          <w:szCs w:val="24"/>
          <w:rtl/>
        </w:rPr>
        <w:t>ي</w:t>
      </w:r>
      <w:r w:rsidRPr="00AE6595">
        <w:rPr>
          <w:rFonts w:cs="B Zar" w:hint="cs"/>
          <w:b/>
          <w:bCs/>
          <w:sz w:val="24"/>
          <w:szCs w:val="24"/>
          <w:rtl/>
        </w:rPr>
        <w:t xml:space="preserve"> حضرت ول</w:t>
      </w:r>
      <w:r w:rsidR="00235F05">
        <w:rPr>
          <w:rFonts w:cs="B Zar" w:hint="cs"/>
          <w:b/>
          <w:bCs/>
          <w:sz w:val="24"/>
          <w:szCs w:val="24"/>
          <w:rtl/>
        </w:rPr>
        <w:t>ي</w:t>
      </w:r>
      <w:r w:rsidRPr="00AE6595">
        <w:rPr>
          <w:rFonts w:cs="B Zar" w:hint="cs"/>
          <w:b/>
          <w:bCs/>
          <w:sz w:val="24"/>
          <w:szCs w:val="24"/>
          <w:rtl/>
        </w:rPr>
        <w:t xml:space="preserve"> عصر (عج)</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1364</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احمد جواد احمد</w:t>
      </w:r>
      <w:r w:rsidR="00235F05">
        <w:rPr>
          <w:rFonts w:cs="B Zar" w:hint="cs"/>
          <w:sz w:val="28"/>
          <w:szCs w:val="28"/>
          <w:rtl/>
        </w:rPr>
        <w:t>ي</w:t>
      </w:r>
      <w:r w:rsidRPr="00F617B0">
        <w:rPr>
          <w:rFonts w:cs="B Zar" w:hint="cs"/>
          <w:sz w:val="28"/>
          <w:szCs w:val="28"/>
          <w:rtl/>
        </w:rPr>
        <w:t xml:space="preserve"> فق</w:t>
      </w:r>
      <w:r w:rsidR="00235F05">
        <w:rPr>
          <w:rFonts w:cs="B Zar" w:hint="cs"/>
          <w:sz w:val="28"/>
          <w:szCs w:val="28"/>
          <w:rtl/>
        </w:rPr>
        <w:t>ي</w:t>
      </w:r>
      <w:r w:rsidRPr="00F617B0">
        <w:rPr>
          <w:rFonts w:cs="B Zar" w:hint="cs"/>
          <w:sz w:val="28"/>
          <w:szCs w:val="28"/>
          <w:rtl/>
        </w:rPr>
        <w:t xml:space="preserve">ه </w:t>
      </w:r>
      <w:r w:rsidR="00235F05">
        <w:rPr>
          <w:rFonts w:cs="B Zar" w:hint="cs"/>
          <w:sz w:val="28"/>
          <w:szCs w:val="28"/>
          <w:rtl/>
        </w:rPr>
        <w:t>ي</w:t>
      </w:r>
      <w:r w:rsidRPr="00F617B0">
        <w:rPr>
          <w:rFonts w:cs="B Zar" w:hint="cs"/>
          <w:sz w:val="28"/>
          <w:szCs w:val="28"/>
          <w:rtl/>
        </w:rPr>
        <w:t>زد</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lastRenderedPageBreak/>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تحق</w:t>
      </w:r>
      <w:r w:rsidR="00235F05">
        <w:rPr>
          <w:rFonts w:cs="B Zar" w:hint="cs"/>
          <w:sz w:val="28"/>
          <w:szCs w:val="28"/>
          <w:rtl/>
        </w:rPr>
        <w:t>ي</w:t>
      </w:r>
      <w:r w:rsidRPr="00F617B0">
        <w:rPr>
          <w:rFonts w:cs="B Zar" w:hint="cs"/>
          <w:sz w:val="28"/>
          <w:szCs w:val="28"/>
          <w:rtl/>
        </w:rPr>
        <w:t>ق پ</w:t>
      </w:r>
      <w:r w:rsidR="00235F05">
        <w:rPr>
          <w:rFonts w:cs="B Zar" w:hint="cs"/>
          <w:sz w:val="28"/>
          <w:szCs w:val="28"/>
          <w:rtl/>
        </w:rPr>
        <w:t>ي</w:t>
      </w:r>
      <w:r w:rsidRPr="00F617B0">
        <w:rPr>
          <w:rFonts w:cs="B Zar" w:hint="cs"/>
          <w:sz w:val="28"/>
          <w:szCs w:val="28"/>
          <w:rtl/>
        </w:rPr>
        <w:t>رامون فقه، آ</w:t>
      </w:r>
      <w:r w:rsidR="00235F05">
        <w:rPr>
          <w:rFonts w:cs="B Zar" w:hint="cs"/>
          <w:sz w:val="28"/>
          <w:szCs w:val="28"/>
          <w:rtl/>
        </w:rPr>
        <w:t>ي</w:t>
      </w:r>
      <w:r w:rsidRPr="00F617B0">
        <w:rPr>
          <w:rFonts w:cs="B Zar" w:hint="cs"/>
          <w:sz w:val="28"/>
          <w:szCs w:val="28"/>
          <w:rtl/>
        </w:rPr>
        <w:t>ات الاحكام و اسباب نزول آنها، تنظ</w:t>
      </w:r>
      <w:r w:rsidR="00235F05">
        <w:rPr>
          <w:rFonts w:cs="B Zar" w:hint="cs"/>
          <w:sz w:val="28"/>
          <w:szCs w:val="28"/>
          <w:rtl/>
        </w:rPr>
        <w:t>ي</w:t>
      </w:r>
      <w:r w:rsidRPr="00F617B0">
        <w:rPr>
          <w:rFonts w:cs="B Zar" w:hint="cs"/>
          <w:sz w:val="28"/>
          <w:szCs w:val="28"/>
          <w:rtl/>
        </w:rPr>
        <w:t>م و تفس</w:t>
      </w:r>
      <w:r w:rsidR="00235F05">
        <w:rPr>
          <w:rFonts w:cs="B Zar" w:hint="cs"/>
          <w:sz w:val="28"/>
          <w:szCs w:val="28"/>
          <w:rtl/>
        </w:rPr>
        <w:t>ي</w:t>
      </w:r>
      <w:r w:rsidRPr="00F617B0">
        <w:rPr>
          <w:rFonts w:cs="B Zar" w:hint="cs"/>
          <w:sz w:val="28"/>
          <w:szCs w:val="28"/>
          <w:rtl/>
        </w:rPr>
        <w:t>ر احاد</w:t>
      </w:r>
      <w:r w:rsidR="00235F05">
        <w:rPr>
          <w:rFonts w:cs="B Zar" w:hint="cs"/>
          <w:sz w:val="28"/>
          <w:szCs w:val="28"/>
          <w:rtl/>
        </w:rPr>
        <w:t>ي</w:t>
      </w:r>
      <w:r w:rsidRPr="00F617B0">
        <w:rPr>
          <w:rFonts w:cs="B Zar" w:hint="cs"/>
          <w:sz w:val="28"/>
          <w:szCs w:val="28"/>
          <w:rtl/>
        </w:rPr>
        <w:t>ث و حل تعارض آنها و</w:t>
      </w:r>
      <w:r w:rsidRPr="00F617B0">
        <w:rPr>
          <w:rFonts w:cs="B Zar"/>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جنب ب</w:t>
      </w:r>
      <w:r w:rsidR="00235F05">
        <w:rPr>
          <w:rFonts w:cs="B Zar" w:hint="cs"/>
          <w:sz w:val="28"/>
          <w:szCs w:val="28"/>
          <w:rtl/>
        </w:rPr>
        <w:t>ي</w:t>
      </w:r>
      <w:r w:rsidRPr="00F617B0">
        <w:rPr>
          <w:rFonts w:cs="B Zar" w:hint="cs"/>
          <w:sz w:val="28"/>
          <w:szCs w:val="28"/>
          <w:rtl/>
        </w:rPr>
        <w:t>ت امام (ره)، كوچه جواد</w:t>
      </w:r>
      <w:r w:rsidR="00235F05">
        <w:rPr>
          <w:rFonts w:cs="B Zar" w:hint="cs"/>
          <w:sz w:val="28"/>
          <w:szCs w:val="28"/>
          <w:rtl/>
        </w:rPr>
        <w:t>ي</w:t>
      </w:r>
      <w:r w:rsidRPr="00F617B0">
        <w:rPr>
          <w:rFonts w:cs="B Zar" w:hint="cs"/>
          <w:sz w:val="28"/>
          <w:szCs w:val="28"/>
          <w:rtl/>
        </w:rPr>
        <w:t>ه، 8 متر</w:t>
      </w:r>
      <w:r w:rsidR="00235F05">
        <w:rPr>
          <w:rFonts w:cs="B Zar" w:hint="cs"/>
          <w:sz w:val="28"/>
          <w:szCs w:val="28"/>
          <w:rtl/>
        </w:rPr>
        <w:t>ي</w:t>
      </w:r>
      <w:r w:rsidRPr="00F617B0">
        <w:rPr>
          <w:rFonts w:cs="B Zar" w:hint="cs"/>
          <w:sz w:val="28"/>
          <w:szCs w:val="28"/>
          <w:rtl/>
        </w:rPr>
        <w:t xml:space="preserve"> اول، پلاك 15</w:t>
      </w:r>
      <w:r w:rsidRPr="00F617B0">
        <w:rPr>
          <w:rFonts w:cs="B Zar" w:hint="cs"/>
          <w:sz w:val="28"/>
          <w:szCs w:val="28"/>
        </w:rPr>
        <w:t xml:space="preserve"> </w:t>
      </w:r>
      <w:r w:rsidRPr="00F617B0">
        <w:rPr>
          <w:rFonts w:cs="B Zar" w:hint="cs"/>
          <w:sz w:val="28"/>
          <w:szCs w:val="28"/>
          <w:rtl/>
        </w:rPr>
        <w:t>تلفن: 7733200</w:t>
      </w:r>
      <w:r w:rsidRPr="00F617B0">
        <w:rPr>
          <w:rFonts w:cs="B Zar" w:hint="cs"/>
          <w:sz w:val="28"/>
          <w:szCs w:val="28"/>
        </w:rPr>
        <w:t xml:space="preserve"> </w:t>
      </w:r>
    </w:p>
    <w:p w:rsidR="00AE6595" w:rsidRDefault="00825006" w:rsidP="00AE6595">
      <w:pPr>
        <w:bidi/>
        <w:ind w:left="720" w:firstLine="360"/>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 xml:space="preserve">valieasr@rafed.net. </w:t>
      </w:r>
    </w:p>
    <w:p w:rsidR="00AE6595" w:rsidRDefault="00AE6595">
      <w:pPr>
        <w:rPr>
          <w:rFonts w:cs="B Zar"/>
          <w:sz w:val="28"/>
          <w:szCs w:val="28"/>
          <w:rtl/>
        </w:rPr>
      </w:pPr>
      <w:r>
        <w:rPr>
          <w:rFonts w:cs="B Zar"/>
          <w:sz w:val="28"/>
          <w:szCs w:val="28"/>
          <w:rtl/>
        </w:rPr>
        <w:br w:type="page"/>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lastRenderedPageBreak/>
        <w:t xml:space="preserve"> مرکز آموزش تخصص</w:t>
      </w:r>
      <w:r w:rsidR="00235F05">
        <w:rPr>
          <w:rFonts w:cs="B Zar" w:hint="cs"/>
          <w:b/>
          <w:bCs/>
          <w:sz w:val="24"/>
          <w:szCs w:val="24"/>
          <w:rtl/>
        </w:rPr>
        <w:t>ي</w:t>
      </w:r>
      <w:r w:rsidRPr="00AE6595">
        <w:rPr>
          <w:rFonts w:cs="B Zar" w:hint="cs"/>
          <w:b/>
          <w:bCs/>
          <w:sz w:val="24"/>
          <w:szCs w:val="24"/>
          <w:rtl/>
        </w:rPr>
        <w:t xml:space="preserve"> قضا</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1376</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مسئول: احمد مرادخان</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وابسته به: مرکز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حوزه علم</w:t>
      </w:r>
      <w:r w:rsidR="00235F05">
        <w:rPr>
          <w:rFonts w:cs="B Zar" w:hint="cs"/>
          <w:sz w:val="28"/>
          <w:szCs w:val="28"/>
          <w:rtl/>
          <w:lang w:bidi="fa-IR"/>
        </w:rPr>
        <w:t>ي</w:t>
      </w:r>
      <w:r w:rsidRPr="00F617B0">
        <w:rPr>
          <w:rFonts w:cs="B Zar" w:hint="cs"/>
          <w:sz w:val="28"/>
          <w:szCs w:val="28"/>
          <w:rtl/>
          <w:lang w:bidi="fa-IR"/>
        </w:rPr>
        <w:t>ه قم، حوزه علم</w:t>
      </w:r>
      <w:r w:rsidR="00235F05">
        <w:rPr>
          <w:rFonts w:cs="B Zar" w:hint="cs"/>
          <w:sz w:val="28"/>
          <w:szCs w:val="28"/>
          <w:rtl/>
          <w:lang w:bidi="fa-IR"/>
        </w:rPr>
        <w:t>ي</w:t>
      </w:r>
      <w:r w:rsidRPr="00F617B0">
        <w:rPr>
          <w:rFonts w:cs="B Zar" w:hint="cs"/>
          <w:sz w:val="28"/>
          <w:szCs w:val="28"/>
          <w:rtl/>
          <w:lang w:bidi="fa-IR"/>
        </w:rPr>
        <w:t>ه قم</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آموزش</w:t>
      </w:r>
      <w:r w:rsidR="00235F05">
        <w:rPr>
          <w:rFonts w:cs="B Zar" w:hint="cs"/>
          <w:sz w:val="28"/>
          <w:szCs w:val="28"/>
          <w:rtl/>
          <w:lang w:bidi="fa-IR"/>
        </w:rPr>
        <w:t>ي</w:t>
      </w:r>
      <w:r w:rsidRPr="00F617B0">
        <w:rPr>
          <w:rFonts w:cs="B Zar" w:hint="cs"/>
          <w:sz w:val="28"/>
          <w:szCs w:val="28"/>
          <w:rtl/>
          <w:lang w:bidi="fa-IR"/>
        </w:rPr>
        <w:t xml:space="preserve"> </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فقه و حقوق، ‌ترب</w:t>
      </w:r>
      <w:r w:rsidR="00235F05">
        <w:rPr>
          <w:rFonts w:cs="B Zar" w:hint="cs"/>
          <w:sz w:val="28"/>
          <w:szCs w:val="28"/>
          <w:rtl/>
          <w:lang w:bidi="fa-IR"/>
        </w:rPr>
        <w:t>ي</w:t>
      </w:r>
      <w:r w:rsidRPr="00F617B0">
        <w:rPr>
          <w:rFonts w:cs="B Zar" w:hint="cs"/>
          <w:sz w:val="28"/>
          <w:szCs w:val="28"/>
          <w:rtl/>
          <w:lang w:bidi="fa-IR"/>
        </w:rPr>
        <w:t>ت قضات</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م</w:t>
      </w:r>
      <w:r w:rsidR="00235F05">
        <w:rPr>
          <w:rFonts w:cs="B Zar" w:hint="cs"/>
          <w:sz w:val="28"/>
          <w:szCs w:val="28"/>
          <w:rtl/>
          <w:lang w:bidi="fa-IR"/>
        </w:rPr>
        <w:t>ي</w:t>
      </w:r>
      <w:r w:rsidRPr="00F617B0">
        <w:rPr>
          <w:rFonts w:cs="B Zar" w:hint="cs"/>
          <w:sz w:val="28"/>
          <w:szCs w:val="28"/>
          <w:rtl/>
          <w:lang w:bidi="fa-IR"/>
        </w:rPr>
        <w:t>دان سع</w:t>
      </w:r>
      <w:r w:rsidR="00235F05">
        <w:rPr>
          <w:rFonts w:cs="B Zar" w:hint="cs"/>
          <w:sz w:val="28"/>
          <w:szCs w:val="28"/>
          <w:rtl/>
          <w:lang w:bidi="fa-IR"/>
        </w:rPr>
        <w:t>ي</w:t>
      </w: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7 ت</w:t>
      </w:r>
      <w:r w:rsidR="00235F05">
        <w:rPr>
          <w:rFonts w:cs="B Zar" w:hint="cs"/>
          <w:sz w:val="28"/>
          <w:szCs w:val="28"/>
          <w:rtl/>
          <w:lang w:bidi="fa-IR"/>
        </w:rPr>
        <w:t>ي</w:t>
      </w:r>
      <w:r w:rsidRPr="00F617B0">
        <w:rPr>
          <w:rFonts w:cs="B Zar" w:hint="cs"/>
          <w:sz w:val="28"/>
          <w:szCs w:val="28"/>
          <w:rtl/>
          <w:lang w:bidi="fa-IR"/>
        </w:rPr>
        <w:t>ر، کو</w:t>
      </w:r>
      <w:r w:rsidR="00235F05">
        <w:rPr>
          <w:rFonts w:cs="B Zar" w:hint="cs"/>
          <w:sz w:val="28"/>
          <w:szCs w:val="28"/>
          <w:rtl/>
          <w:lang w:bidi="fa-IR"/>
        </w:rPr>
        <w:t>ي</w:t>
      </w:r>
      <w:r w:rsidRPr="00F617B0">
        <w:rPr>
          <w:rFonts w:cs="B Zar" w:hint="cs"/>
          <w:sz w:val="28"/>
          <w:szCs w:val="28"/>
          <w:rtl/>
          <w:lang w:bidi="fa-IR"/>
        </w:rPr>
        <w:t xml:space="preserve"> 12، چهار راه اول</w:t>
      </w:r>
      <w:r w:rsidR="00800B4B" w:rsidRPr="00F617B0">
        <w:rPr>
          <w:rFonts w:cs="B Zar" w:hint="cs"/>
          <w:sz w:val="28"/>
          <w:szCs w:val="28"/>
          <w:rtl/>
          <w:lang w:bidi="fa-IR"/>
        </w:rPr>
        <w:t xml:space="preserve"> </w:t>
      </w:r>
      <w:r w:rsidRPr="00F617B0">
        <w:rPr>
          <w:rFonts w:cs="B Zar" w:hint="cs"/>
          <w:sz w:val="28"/>
          <w:szCs w:val="28"/>
          <w:rtl/>
          <w:lang w:bidi="fa-IR"/>
        </w:rPr>
        <w:t>تلفن: 7736535 و 7732362</w:t>
      </w:r>
    </w:p>
    <w:p w:rsidR="00825006" w:rsidRPr="00F617B0" w:rsidRDefault="00825006" w:rsidP="00AE6595">
      <w:pPr>
        <w:bidi/>
        <w:ind w:left="720" w:firstLine="36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26" w:history="1">
        <w:r w:rsidRPr="00F617B0">
          <w:rPr>
            <w:rStyle w:val="Hyperlink"/>
            <w:rFonts w:cs="B Zar"/>
            <w:color w:val="auto"/>
            <w:sz w:val="28"/>
            <w:szCs w:val="28"/>
            <w:u w:val="none"/>
          </w:rPr>
          <w:t>mat_qhaza@hotmail.com</w:t>
        </w:r>
      </w:hyperlink>
    </w:p>
    <w:p w:rsidR="00825006" w:rsidRPr="00AE6595" w:rsidRDefault="00825006" w:rsidP="00AE6595">
      <w:pPr>
        <w:pStyle w:val="ListParagraph"/>
        <w:numPr>
          <w:ilvl w:val="0"/>
          <w:numId w:val="7"/>
        </w:numPr>
        <w:tabs>
          <w:tab w:val="left" w:pos="168"/>
        </w:tabs>
        <w:spacing w:after="0"/>
        <w:rPr>
          <w:rFonts w:cs="B Zar"/>
          <w:b/>
          <w:bCs/>
          <w:sz w:val="24"/>
          <w:szCs w:val="24"/>
        </w:rPr>
      </w:pPr>
      <w:r w:rsidRPr="00AE6595">
        <w:rPr>
          <w:rFonts w:cs="B Zar" w:hint="cs"/>
          <w:b/>
          <w:bCs/>
          <w:sz w:val="24"/>
          <w:szCs w:val="24"/>
          <w:rtl/>
        </w:rPr>
        <w:t xml:space="preserve"> مرکز آموزش</w:t>
      </w:r>
      <w:r w:rsidR="00235F05">
        <w:rPr>
          <w:rFonts w:cs="B Zar" w:hint="cs"/>
          <w:b/>
          <w:bCs/>
          <w:sz w:val="24"/>
          <w:szCs w:val="24"/>
          <w:rtl/>
        </w:rPr>
        <w:t>ي</w:t>
      </w:r>
      <w:r w:rsidRPr="00AE6595">
        <w:rPr>
          <w:rFonts w:cs="B Zar" w:hint="cs"/>
          <w:b/>
          <w:bCs/>
          <w:sz w:val="24"/>
          <w:szCs w:val="24"/>
          <w:rtl/>
        </w:rPr>
        <w:t xml:space="preserve"> خواهران</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1363</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احمد احسان</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وابسته به: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hint="cs"/>
          <w:sz w:val="28"/>
          <w:szCs w:val="28"/>
          <w:rtl/>
        </w:rPr>
        <w:t xml:space="preserve"> حوزه علم</w:t>
      </w:r>
      <w:r w:rsidR="00235F05">
        <w:rPr>
          <w:rFonts w:cs="B Zar" w:hint="cs"/>
          <w:sz w:val="28"/>
          <w:szCs w:val="28"/>
          <w:rtl/>
        </w:rPr>
        <w:t>ي</w:t>
      </w:r>
      <w:r w:rsidRPr="00F617B0">
        <w:rPr>
          <w:rFonts w:cs="B Zar" w:hint="cs"/>
          <w:sz w:val="28"/>
          <w:szCs w:val="28"/>
          <w:rtl/>
        </w:rPr>
        <w:t>ه قم</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تبل</w:t>
      </w:r>
      <w:r w:rsidR="00235F05">
        <w:rPr>
          <w:rFonts w:cs="B Zar" w:hint="cs"/>
          <w:sz w:val="28"/>
          <w:szCs w:val="28"/>
          <w:rtl/>
        </w:rPr>
        <w:t>ي</w:t>
      </w:r>
      <w:r w:rsidRPr="00F617B0">
        <w:rPr>
          <w:rFonts w:cs="B Zar" w:hint="cs"/>
          <w:sz w:val="28"/>
          <w:szCs w:val="28"/>
          <w:rtl/>
        </w:rPr>
        <w:t>غ</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تعل</w:t>
      </w:r>
      <w:r w:rsidR="00235F05">
        <w:rPr>
          <w:rFonts w:cs="B Zar" w:hint="cs"/>
          <w:sz w:val="28"/>
          <w:szCs w:val="28"/>
          <w:rtl/>
        </w:rPr>
        <w:t>ي</w:t>
      </w:r>
      <w:r w:rsidRPr="00F617B0">
        <w:rPr>
          <w:rFonts w:cs="B Zar" w:hint="cs"/>
          <w:sz w:val="28"/>
          <w:szCs w:val="28"/>
          <w:rtl/>
        </w:rPr>
        <w:t>م و ترب</w:t>
      </w:r>
      <w:r w:rsidR="00235F05">
        <w:rPr>
          <w:rFonts w:cs="B Zar" w:hint="cs"/>
          <w:sz w:val="28"/>
          <w:szCs w:val="28"/>
          <w:rtl/>
        </w:rPr>
        <w:t>ي</w:t>
      </w:r>
      <w:r w:rsidRPr="00F617B0">
        <w:rPr>
          <w:rFonts w:cs="B Zar" w:hint="cs"/>
          <w:sz w:val="28"/>
          <w:szCs w:val="28"/>
          <w:rtl/>
        </w:rPr>
        <w:t>ت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علوم قرآن، تار</w:t>
      </w:r>
      <w:r w:rsidR="00235F05">
        <w:rPr>
          <w:rFonts w:cs="B Zar" w:hint="cs"/>
          <w:sz w:val="28"/>
          <w:szCs w:val="28"/>
          <w:rtl/>
        </w:rPr>
        <w:t>ي</w:t>
      </w:r>
      <w:r w:rsidRPr="00F617B0">
        <w:rPr>
          <w:rFonts w:cs="B Zar" w:hint="cs"/>
          <w:sz w:val="28"/>
          <w:szCs w:val="28"/>
          <w:rtl/>
        </w:rPr>
        <w:t>خ اسلام، فقه و اصول،‌فلسفه و كلام</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كوچه 10، كوچه شه</w:t>
      </w:r>
      <w:r w:rsidR="00235F05">
        <w:rPr>
          <w:rFonts w:cs="B Zar" w:hint="cs"/>
          <w:sz w:val="28"/>
          <w:szCs w:val="28"/>
          <w:rtl/>
        </w:rPr>
        <w:t>ي</w:t>
      </w:r>
      <w:r w:rsidRPr="00F617B0">
        <w:rPr>
          <w:rFonts w:cs="B Zar" w:hint="cs"/>
          <w:sz w:val="28"/>
          <w:szCs w:val="28"/>
          <w:rtl/>
        </w:rPr>
        <w:t>د فرهان</w:t>
      </w:r>
      <w:r w:rsidR="00235F05">
        <w:rPr>
          <w:rFonts w:cs="B Zar" w:hint="cs"/>
          <w:sz w:val="28"/>
          <w:szCs w:val="28"/>
          <w:rtl/>
        </w:rPr>
        <w:t>ي</w:t>
      </w:r>
      <w:r w:rsidRPr="00F617B0">
        <w:rPr>
          <w:rFonts w:cs="B Zar" w:hint="cs"/>
          <w:sz w:val="28"/>
          <w:szCs w:val="28"/>
        </w:rPr>
        <w:t xml:space="preserve"> </w:t>
      </w:r>
      <w:r w:rsidRPr="00F617B0">
        <w:rPr>
          <w:rFonts w:cs="B Zar" w:hint="cs"/>
          <w:sz w:val="28"/>
          <w:szCs w:val="28"/>
          <w:rtl/>
        </w:rPr>
        <w:t>تلفن: 7736720</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800B4B" w:rsidRPr="00F617B0">
        <w:rPr>
          <w:rFonts w:cs="B Zar" w:hint="cs"/>
          <w:sz w:val="28"/>
          <w:szCs w:val="28"/>
          <w:rtl/>
        </w:rPr>
        <w:t>:</w:t>
      </w:r>
      <w:r w:rsidRPr="00F617B0">
        <w:rPr>
          <w:rFonts w:cs="B Zar"/>
          <w:sz w:val="28"/>
          <w:szCs w:val="28"/>
        </w:rPr>
        <w:t xml:space="preserve"> E mail:m_amoozesh@hotmail.com. </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 xml:space="preserve"> مرکز پژوهش‌ها</w:t>
      </w:r>
      <w:r w:rsidR="00235F05">
        <w:rPr>
          <w:rFonts w:cs="B Zar" w:hint="cs"/>
          <w:b/>
          <w:bCs/>
          <w:sz w:val="24"/>
          <w:szCs w:val="24"/>
          <w:rtl/>
        </w:rPr>
        <w:t>ي</w:t>
      </w:r>
      <w:r w:rsidRPr="00AE6595">
        <w:rPr>
          <w:rFonts w:cs="B Zar" w:hint="cs"/>
          <w:b/>
          <w:bCs/>
          <w:sz w:val="24"/>
          <w:szCs w:val="24"/>
          <w:rtl/>
        </w:rPr>
        <w:t xml:space="preserve"> اسلام</w:t>
      </w:r>
      <w:r w:rsidR="00235F05">
        <w:rPr>
          <w:rFonts w:cs="B Zar" w:hint="cs"/>
          <w:b/>
          <w:bCs/>
          <w:sz w:val="24"/>
          <w:szCs w:val="24"/>
          <w:rtl/>
        </w:rPr>
        <w:t>ي</w:t>
      </w:r>
      <w:r w:rsidRPr="00AE6595">
        <w:rPr>
          <w:rFonts w:cs="B Zar" w:hint="cs"/>
          <w:b/>
          <w:bCs/>
          <w:sz w:val="24"/>
          <w:szCs w:val="24"/>
          <w:rtl/>
        </w:rPr>
        <w:t xml:space="preserve"> صدا و س</w:t>
      </w:r>
      <w:r w:rsidR="00235F05">
        <w:rPr>
          <w:rFonts w:cs="B Zar" w:hint="cs"/>
          <w:b/>
          <w:bCs/>
          <w:sz w:val="24"/>
          <w:szCs w:val="24"/>
          <w:rtl/>
        </w:rPr>
        <w:t>ي</w:t>
      </w:r>
      <w:r w:rsidRPr="00AE6595">
        <w:rPr>
          <w:rFonts w:cs="B Zar" w:hint="cs"/>
          <w:b/>
          <w:bCs/>
          <w:sz w:val="24"/>
          <w:szCs w:val="24"/>
          <w:rtl/>
        </w:rPr>
        <w:t>ما</w:t>
      </w:r>
    </w:p>
    <w:p w:rsidR="00825006" w:rsidRPr="00F617B0" w:rsidRDefault="00825006" w:rsidP="00AE6595">
      <w:pPr>
        <w:bidi/>
        <w:ind w:left="720" w:firstLine="360"/>
        <w:rPr>
          <w:rFonts w:cs="B Zar"/>
          <w:sz w:val="28"/>
          <w:szCs w:val="28"/>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1373</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lastRenderedPageBreak/>
        <w:t>مسئول: حس</w:t>
      </w:r>
      <w:r w:rsidR="00235F05">
        <w:rPr>
          <w:rFonts w:cs="B Zar" w:hint="cs"/>
          <w:sz w:val="28"/>
          <w:szCs w:val="28"/>
          <w:rtl/>
          <w:lang w:bidi="fa-IR"/>
        </w:rPr>
        <w:t>ي</w:t>
      </w:r>
      <w:r w:rsidRPr="00F617B0">
        <w:rPr>
          <w:rFonts w:cs="B Zar" w:hint="cs"/>
          <w:sz w:val="28"/>
          <w:szCs w:val="28"/>
          <w:rtl/>
          <w:lang w:bidi="fa-IR"/>
        </w:rPr>
        <w:t>ن گودرز</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وابسته به: صدا و س</w:t>
      </w:r>
      <w:r w:rsidR="00235F05">
        <w:rPr>
          <w:rFonts w:cs="B Zar" w:hint="cs"/>
          <w:sz w:val="28"/>
          <w:szCs w:val="28"/>
          <w:rtl/>
          <w:lang w:bidi="fa-IR"/>
        </w:rPr>
        <w:t>ي</w:t>
      </w:r>
      <w:r w:rsidRPr="00F617B0">
        <w:rPr>
          <w:rFonts w:cs="B Zar" w:hint="cs"/>
          <w:sz w:val="28"/>
          <w:szCs w:val="28"/>
          <w:rtl/>
          <w:lang w:bidi="fa-IR"/>
        </w:rPr>
        <w:t>ما</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پژوهش</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فقه و معارف، علوم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اجتماع</w:t>
      </w:r>
      <w:r w:rsidR="00235F05">
        <w:rPr>
          <w:rFonts w:cs="B Zar" w:hint="cs"/>
          <w:sz w:val="28"/>
          <w:szCs w:val="28"/>
          <w:rtl/>
          <w:lang w:bidi="fa-IR"/>
        </w:rPr>
        <w:t>ي</w:t>
      </w:r>
      <w:r w:rsidRPr="00F617B0">
        <w:rPr>
          <w:rFonts w:cs="B Zar" w:hint="cs"/>
          <w:sz w:val="28"/>
          <w:szCs w:val="28"/>
          <w:rtl/>
          <w:lang w:bidi="fa-IR"/>
        </w:rPr>
        <w:t>، فرهنگ</w:t>
      </w:r>
      <w:r w:rsidR="00235F05">
        <w:rPr>
          <w:rFonts w:cs="B Zar" w:hint="cs"/>
          <w:sz w:val="28"/>
          <w:szCs w:val="28"/>
          <w:rtl/>
          <w:lang w:bidi="fa-IR"/>
        </w:rPr>
        <w:t>ي</w:t>
      </w:r>
      <w:r w:rsidRPr="00F617B0">
        <w:rPr>
          <w:rFonts w:cs="B Zar" w:hint="cs"/>
          <w:sz w:val="28"/>
          <w:szCs w:val="28"/>
          <w:rtl/>
          <w:lang w:bidi="fa-IR"/>
        </w:rPr>
        <w:t>،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اعتقاد</w:t>
      </w:r>
      <w:r w:rsidR="00235F05">
        <w:rPr>
          <w:rFonts w:cs="B Zar" w:hint="cs"/>
          <w:sz w:val="28"/>
          <w:szCs w:val="28"/>
          <w:rtl/>
          <w:lang w:bidi="fa-IR"/>
        </w:rPr>
        <w:t>ي</w:t>
      </w:r>
      <w:r w:rsidRPr="00F617B0">
        <w:rPr>
          <w:rFonts w:cs="B Zar" w:hint="cs"/>
          <w:sz w:val="28"/>
          <w:szCs w:val="28"/>
          <w:rtl/>
          <w:lang w:bidi="fa-IR"/>
        </w:rPr>
        <w:t>، فلسف</w:t>
      </w:r>
      <w:r w:rsidR="00235F05">
        <w:rPr>
          <w:rFonts w:cs="B Zar" w:hint="cs"/>
          <w:sz w:val="28"/>
          <w:szCs w:val="28"/>
          <w:rtl/>
          <w:lang w:bidi="fa-IR"/>
        </w:rPr>
        <w:t>ي</w:t>
      </w:r>
      <w:r w:rsidRPr="00F617B0">
        <w:rPr>
          <w:rFonts w:cs="B Zar" w:hint="cs"/>
          <w:sz w:val="28"/>
          <w:szCs w:val="28"/>
          <w:rtl/>
          <w:lang w:bidi="fa-IR"/>
        </w:rPr>
        <w:t xml:space="preserve"> و...</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بلوار ام</w:t>
      </w:r>
      <w:r w:rsidR="00235F05">
        <w:rPr>
          <w:rFonts w:cs="B Zar" w:hint="cs"/>
          <w:sz w:val="28"/>
          <w:szCs w:val="28"/>
          <w:rtl/>
          <w:lang w:bidi="fa-IR"/>
        </w:rPr>
        <w:t>ي</w:t>
      </w:r>
      <w:r w:rsidRPr="00F617B0">
        <w:rPr>
          <w:rFonts w:cs="B Zar" w:hint="cs"/>
          <w:sz w:val="28"/>
          <w:szCs w:val="28"/>
          <w:rtl/>
          <w:lang w:bidi="fa-IR"/>
        </w:rPr>
        <w:t>ن</w:t>
      </w:r>
      <w:r w:rsidR="00800B4B" w:rsidRPr="00F617B0">
        <w:rPr>
          <w:rFonts w:cs="B Zar" w:hint="cs"/>
          <w:sz w:val="28"/>
          <w:szCs w:val="28"/>
          <w:rtl/>
          <w:lang w:bidi="fa-IR"/>
        </w:rPr>
        <w:t xml:space="preserve"> </w:t>
      </w:r>
      <w:r w:rsidRPr="00F617B0">
        <w:rPr>
          <w:rFonts w:cs="B Zar" w:hint="cs"/>
          <w:sz w:val="28"/>
          <w:szCs w:val="28"/>
          <w:rtl/>
          <w:lang w:bidi="fa-IR"/>
        </w:rPr>
        <w:t>تلفن: 2933866 و 2933850</w:t>
      </w:r>
    </w:p>
    <w:p w:rsidR="00825006" w:rsidRPr="00F617B0" w:rsidRDefault="00825006" w:rsidP="00AE6595">
      <w:pPr>
        <w:bidi/>
        <w:ind w:left="720" w:firstLine="360"/>
        <w:rPr>
          <w:rFonts w:cs="B Zar"/>
          <w:sz w:val="28"/>
          <w:szCs w:val="28"/>
          <w:rtl/>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27" w:history="1">
        <w:r w:rsidRPr="00F617B0">
          <w:rPr>
            <w:rStyle w:val="Hyperlink"/>
            <w:rFonts w:cs="B Zar"/>
            <w:color w:val="auto"/>
            <w:sz w:val="28"/>
            <w:szCs w:val="28"/>
            <w:u w:val="none"/>
          </w:rPr>
          <w:t>irirb_p@hotmail.com</w:t>
        </w:r>
      </w:hyperlink>
    </w:p>
    <w:p w:rsidR="00825006" w:rsidRPr="00AE6595" w:rsidRDefault="00825006" w:rsidP="00AE6595">
      <w:pPr>
        <w:pStyle w:val="ListParagraph"/>
        <w:numPr>
          <w:ilvl w:val="0"/>
          <w:numId w:val="7"/>
        </w:numPr>
        <w:tabs>
          <w:tab w:val="left" w:pos="168"/>
        </w:tabs>
        <w:spacing w:after="0"/>
        <w:rPr>
          <w:rFonts w:cs="B Zar"/>
          <w:b/>
          <w:bCs/>
          <w:sz w:val="24"/>
          <w:szCs w:val="24"/>
        </w:rPr>
      </w:pPr>
      <w:r w:rsidRPr="00AE6595">
        <w:rPr>
          <w:rFonts w:cs="B Zar" w:hint="cs"/>
          <w:b/>
          <w:bCs/>
          <w:sz w:val="24"/>
          <w:szCs w:val="24"/>
          <w:rtl/>
        </w:rPr>
        <w:t xml:space="preserve"> مرکز تحق</w:t>
      </w:r>
      <w:r w:rsidR="00235F05">
        <w:rPr>
          <w:rFonts w:cs="B Zar" w:hint="cs"/>
          <w:b/>
          <w:bCs/>
          <w:sz w:val="24"/>
          <w:szCs w:val="24"/>
          <w:rtl/>
        </w:rPr>
        <w:t>ي</w:t>
      </w:r>
      <w:r w:rsidRPr="00AE6595">
        <w:rPr>
          <w:rFonts w:cs="B Zar" w:hint="cs"/>
          <w:b/>
          <w:bCs/>
          <w:sz w:val="24"/>
          <w:szCs w:val="24"/>
          <w:rtl/>
        </w:rPr>
        <w:t>قات حج</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 xml:space="preserve">مسئول: </w:t>
      </w:r>
      <w:r w:rsidR="00480E93">
        <w:rPr>
          <w:rFonts w:cs="B Zar" w:hint="cs"/>
          <w:sz w:val="28"/>
          <w:szCs w:val="28"/>
          <w:rtl/>
          <w:lang w:bidi="fa-IR"/>
        </w:rPr>
        <w:t>احمد عابد</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وابسته به: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آموزش و تحق</w:t>
      </w:r>
      <w:r w:rsidR="00235F05">
        <w:rPr>
          <w:rFonts w:cs="B Zar" w:hint="cs"/>
          <w:sz w:val="28"/>
          <w:szCs w:val="28"/>
          <w:rtl/>
          <w:lang w:bidi="fa-IR"/>
        </w:rPr>
        <w:t>ي</w:t>
      </w:r>
      <w:r w:rsidRPr="00F617B0">
        <w:rPr>
          <w:rFonts w:cs="B Zar" w:hint="cs"/>
          <w:sz w:val="28"/>
          <w:szCs w:val="28"/>
          <w:rtl/>
          <w:lang w:bidi="fa-IR"/>
        </w:rPr>
        <w:t>قات بعثه مقام معظم رهبر</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علم</w:t>
      </w:r>
      <w:r w:rsidR="00235F05">
        <w:rPr>
          <w:rFonts w:cs="B Zar" w:hint="cs"/>
          <w:sz w:val="28"/>
          <w:szCs w:val="28"/>
          <w:rtl/>
          <w:lang w:bidi="fa-IR"/>
        </w:rPr>
        <w:t>ي</w:t>
      </w:r>
      <w:r w:rsidRPr="00F617B0">
        <w:rPr>
          <w:rFonts w:cs="B Zar" w:hint="cs"/>
          <w:sz w:val="28"/>
          <w:szCs w:val="28"/>
          <w:rtl/>
          <w:lang w:bidi="fa-IR"/>
        </w:rPr>
        <w:t xml:space="preserve"> ـ پژوهش</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پژوهش پ</w:t>
      </w:r>
      <w:r w:rsidR="00235F05">
        <w:rPr>
          <w:rFonts w:cs="B Zar" w:hint="cs"/>
          <w:sz w:val="28"/>
          <w:szCs w:val="28"/>
          <w:rtl/>
          <w:lang w:bidi="fa-IR"/>
        </w:rPr>
        <w:t>ي</w:t>
      </w:r>
      <w:r w:rsidRPr="00F617B0">
        <w:rPr>
          <w:rFonts w:cs="B Zar" w:hint="cs"/>
          <w:sz w:val="28"/>
          <w:szCs w:val="28"/>
          <w:rtl/>
          <w:lang w:bidi="fa-IR"/>
        </w:rPr>
        <w:t>رامون مسائل مربوط به حج و ز</w:t>
      </w:r>
      <w:r w:rsidR="00235F05">
        <w:rPr>
          <w:rFonts w:cs="B Zar" w:hint="cs"/>
          <w:sz w:val="28"/>
          <w:szCs w:val="28"/>
          <w:rtl/>
          <w:lang w:bidi="fa-IR"/>
        </w:rPr>
        <w:t>ي</w:t>
      </w:r>
      <w:r w:rsidRPr="00F617B0">
        <w:rPr>
          <w:rFonts w:cs="B Zar" w:hint="cs"/>
          <w:sz w:val="28"/>
          <w:szCs w:val="28"/>
          <w:rtl/>
          <w:lang w:bidi="fa-IR"/>
        </w:rPr>
        <w:t>ارت (حج و عمره، عتبات عال</w:t>
      </w:r>
      <w:r w:rsidR="00235F05">
        <w:rPr>
          <w:rFonts w:cs="B Zar" w:hint="cs"/>
          <w:sz w:val="28"/>
          <w:szCs w:val="28"/>
          <w:rtl/>
          <w:lang w:bidi="fa-IR"/>
        </w:rPr>
        <w:t>ي</w:t>
      </w:r>
      <w:r w:rsidRPr="00F617B0">
        <w:rPr>
          <w:rFonts w:cs="B Zar" w:hint="cs"/>
          <w:sz w:val="28"/>
          <w:szCs w:val="28"/>
          <w:rtl/>
          <w:lang w:bidi="fa-IR"/>
        </w:rPr>
        <w:t>ات، سور</w:t>
      </w:r>
      <w:r w:rsidR="00235F05">
        <w:rPr>
          <w:rFonts w:cs="B Zar" w:hint="cs"/>
          <w:sz w:val="28"/>
          <w:szCs w:val="28"/>
          <w:rtl/>
          <w:lang w:bidi="fa-IR"/>
        </w:rPr>
        <w:t>ي</w:t>
      </w:r>
      <w:r w:rsidRPr="00F617B0">
        <w:rPr>
          <w:rFonts w:cs="B Zar" w:hint="cs"/>
          <w:sz w:val="28"/>
          <w:szCs w:val="28"/>
          <w:rtl/>
          <w:lang w:bidi="fa-IR"/>
        </w:rPr>
        <w:t>ه)</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قم، سم</w:t>
      </w:r>
      <w:r w:rsidR="00235F05">
        <w:rPr>
          <w:rFonts w:cs="B Zar" w:hint="cs"/>
          <w:sz w:val="28"/>
          <w:szCs w:val="28"/>
          <w:rtl/>
          <w:lang w:bidi="fa-IR"/>
        </w:rPr>
        <w:t>ي</w:t>
      </w:r>
      <w:r w:rsidRPr="00F617B0">
        <w:rPr>
          <w:rFonts w:cs="B Zar" w:hint="cs"/>
          <w:sz w:val="28"/>
          <w:szCs w:val="28"/>
          <w:rtl/>
          <w:lang w:bidi="fa-IR"/>
        </w:rPr>
        <w:t>ه، ب</w:t>
      </w:r>
      <w:r w:rsidR="00235F05">
        <w:rPr>
          <w:rFonts w:cs="B Zar" w:hint="cs"/>
          <w:sz w:val="28"/>
          <w:szCs w:val="28"/>
          <w:rtl/>
          <w:lang w:bidi="fa-IR"/>
        </w:rPr>
        <w:t>ي</w:t>
      </w:r>
      <w:r w:rsidRPr="00F617B0">
        <w:rPr>
          <w:rFonts w:cs="B Zar" w:hint="cs"/>
          <w:sz w:val="28"/>
          <w:szCs w:val="28"/>
          <w:rtl/>
          <w:lang w:bidi="fa-IR"/>
        </w:rPr>
        <w:t>ن کوچه 28 ـ 26</w:t>
      </w:r>
      <w:r w:rsidR="00800B4B" w:rsidRPr="00F617B0">
        <w:rPr>
          <w:rFonts w:cs="B Zar" w:hint="cs"/>
          <w:sz w:val="28"/>
          <w:szCs w:val="28"/>
          <w:rtl/>
          <w:lang w:bidi="fa-IR"/>
        </w:rPr>
        <w:t xml:space="preserve"> </w:t>
      </w:r>
      <w:r w:rsidRPr="00F617B0">
        <w:rPr>
          <w:rFonts w:cs="B Zar" w:hint="cs"/>
          <w:sz w:val="28"/>
          <w:szCs w:val="28"/>
          <w:rtl/>
          <w:lang w:bidi="fa-IR"/>
        </w:rPr>
        <w:t>تلفن: 7740800</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28" w:history="1">
        <w:r w:rsidRPr="00F617B0">
          <w:rPr>
            <w:rStyle w:val="Hyperlink"/>
            <w:rFonts w:cs="B Zar"/>
            <w:color w:val="auto"/>
            <w:sz w:val="28"/>
            <w:szCs w:val="28"/>
            <w:u w:val="none"/>
          </w:rPr>
          <w:t>Beseh@hadj.ir</w:t>
        </w:r>
      </w:hyperlink>
    </w:p>
    <w:p w:rsidR="00825006" w:rsidRPr="00F617B0" w:rsidRDefault="00825006" w:rsidP="00AE6595">
      <w:pPr>
        <w:bidi/>
        <w:ind w:left="720" w:firstLine="36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hyperlink r:id="rId29" w:history="1">
        <w:r w:rsidRPr="00F617B0">
          <w:rPr>
            <w:rStyle w:val="Hyperlink"/>
            <w:rFonts w:cs="B Zar"/>
            <w:color w:val="auto"/>
            <w:sz w:val="28"/>
            <w:szCs w:val="28"/>
            <w:u w:val="none"/>
          </w:rPr>
          <w:t>www.Hadj.ir</w:t>
        </w:r>
      </w:hyperlink>
    </w:p>
    <w:p w:rsidR="00825006" w:rsidRPr="00AE6595" w:rsidRDefault="00825006" w:rsidP="00AE6595">
      <w:pPr>
        <w:pStyle w:val="ListParagraph"/>
        <w:numPr>
          <w:ilvl w:val="0"/>
          <w:numId w:val="7"/>
        </w:numPr>
        <w:tabs>
          <w:tab w:val="left" w:pos="168"/>
        </w:tabs>
        <w:spacing w:after="0"/>
        <w:rPr>
          <w:rFonts w:cs="B Zar"/>
          <w:b/>
          <w:bCs/>
          <w:sz w:val="24"/>
          <w:szCs w:val="24"/>
          <w:rtl/>
          <w:lang w:bidi="ar-SA"/>
        </w:rPr>
      </w:pPr>
      <w:r w:rsidRPr="00AE6595">
        <w:rPr>
          <w:rFonts w:cs="B Zar" w:hint="cs"/>
          <w:b/>
          <w:bCs/>
          <w:sz w:val="24"/>
          <w:szCs w:val="24"/>
          <w:rtl/>
        </w:rPr>
        <w:t xml:space="preserve"> مرکز تحق</w:t>
      </w:r>
      <w:r w:rsidR="00235F05">
        <w:rPr>
          <w:rFonts w:cs="B Zar" w:hint="cs"/>
          <w:b/>
          <w:bCs/>
          <w:sz w:val="24"/>
          <w:szCs w:val="24"/>
          <w:rtl/>
        </w:rPr>
        <w:t>ي</w:t>
      </w:r>
      <w:r w:rsidRPr="00AE6595">
        <w:rPr>
          <w:rFonts w:cs="B Zar" w:hint="cs"/>
          <w:b/>
          <w:bCs/>
          <w:sz w:val="24"/>
          <w:szCs w:val="24"/>
          <w:rtl/>
        </w:rPr>
        <w:t>قات فقه</w:t>
      </w:r>
      <w:r w:rsidR="00235F05">
        <w:rPr>
          <w:rFonts w:cs="B Zar" w:hint="cs"/>
          <w:b/>
          <w:bCs/>
          <w:sz w:val="24"/>
          <w:szCs w:val="24"/>
          <w:rtl/>
        </w:rPr>
        <w:t>ي</w:t>
      </w:r>
      <w:r w:rsidRPr="00AE6595">
        <w:rPr>
          <w:rFonts w:cs="B Zar" w:hint="cs"/>
          <w:b/>
          <w:bCs/>
          <w:sz w:val="24"/>
          <w:szCs w:val="24"/>
          <w:rtl/>
        </w:rPr>
        <w:t xml:space="preserve"> قوه قضا</w:t>
      </w:r>
      <w:r w:rsidR="00235F05">
        <w:rPr>
          <w:rFonts w:cs="B Zar" w:hint="cs"/>
          <w:b/>
          <w:bCs/>
          <w:sz w:val="24"/>
          <w:szCs w:val="24"/>
          <w:rtl/>
        </w:rPr>
        <w:t>يي</w:t>
      </w:r>
      <w:r w:rsidRPr="00AE6595">
        <w:rPr>
          <w:rFonts w:cs="B Zar" w:hint="cs"/>
          <w:b/>
          <w:bCs/>
          <w:sz w:val="24"/>
          <w:szCs w:val="24"/>
          <w:rtl/>
        </w:rPr>
        <w:t>ه</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1375</w:t>
      </w:r>
    </w:p>
    <w:p w:rsidR="00825006" w:rsidRPr="00F617B0" w:rsidRDefault="00825006" w:rsidP="00AE6595">
      <w:pPr>
        <w:bidi/>
        <w:ind w:left="720" w:firstLine="360"/>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مرتض</w:t>
      </w:r>
      <w:r w:rsidR="00235F05">
        <w:rPr>
          <w:rFonts w:cs="B Zar" w:hint="cs"/>
          <w:sz w:val="28"/>
          <w:szCs w:val="28"/>
          <w:rtl/>
        </w:rPr>
        <w:t>ي</w:t>
      </w:r>
      <w:r w:rsidRPr="00F617B0">
        <w:rPr>
          <w:rFonts w:cs="B Zar" w:hint="cs"/>
          <w:sz w:val="28"/>
          <w:szCs w:val="28"/>
          <w:rtl/>
        </w:rPr>
        <w:t xml:space="preserve"> تقو</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و حقوق</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 (صفا</w:t>
      </w:r>
      <w:r w:rsidR="00235F05">
        <w:rPr>
          <w:rFonts w:cs="B Zar" w:hint="cs"/>
          <w:sz w:val="28"/>
          <w:szCs w:val="28"/>
          <w:rtl/>
        </w:rPr>
        <w:t>يي</w:t>
      </w:r>
      <w:r w:rsidRPr="00F617B0">
        <w:rPr>
          <w:rFonts w:cs="B Zar" w:hint="cs"/>
          <w:sz w:val="28"/>
          <w:szCs w:val="28"/>
          <w:rtl/>
        </w:rPr>
        <w:t>ه)، کو</w:t>
      </w:r>
      <w:r w:rsidR="00235F05">
        <w:rPr>
          <w:rFonts w:cs="B Zar" w:hint="cs"/>
          <w:sz w:val="28"/>
          <w:szCs w:val="28"/>
          <w:rtl/>
        </w:rPr>
        <w:t>ي</w:t>
      </w:r>
      <w:r w:rsidRPr="00F617B0">
        <w:rPr>
          <w:rFonts w:cs="B Zar" w:hint="cs"/>
          <w:sz w:val="28"/>
          <w:szCs w:val="28"/>
          <w:rtl/>
        </w:rPr>
        <w:t xml:space="preserve"> 21، پلاک 338</w:t>
      </w:r>
      <w:r w:rsidR="00800B4B" w:rsidRPr="00F617B0">
        <w:rPr>
          <w:rFonts w:cs="B Zar" w:hint="cs"/>
          <w:sz w:val="28"/>
          <w:szCs w:val="28"/>
          <w:rtl/>
        </w:rPr>
        <w:t xml:space="preserve"> </w:t>
      </w:r>
      <w:r w:rsidRPr="00F617B0">
        <w:rPr>
          <w:rFonts w:cs="B Zar" w:hint="cs"/>
          <w:sz w:val="28"/>
          <w:szCs w:val="28"/>
          <w:rtl/>
        </w:rPr>
        <w:t>تلفن: 7743646</w:t>
      </w:r>
    </w:p>
    <w:p w:rsidR="00825006" w:rsidRPr="00F617B0" w:rsidRDefault="00825006" w:rsidP="00AE6595">
      <w:pPr>
        <w:bidi/>
        <w:ind w:left="720" w:firstLine="360"/>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 xml:space="preserve">fegh-gaza@rafed.net. </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 xml:space="preserve"> مركز تحق</w:t>
      </w:r>
      <w:r w:rsidR="00235F05">
        <w:rPr>
          <w:rFonts w:cs="B Zar" w:hint="cs"/>
          <w:b/>
          <w:bCs/>
          <w:sz w:val="24"/>
          <w:szCs w:val="24"/>
          <w:rtl/>
        </w:rPr>
        <w:t>ي</w:t>
      </w:r>
      <w:r w:rsidRPr="00AE6595">
        <w:rPr>
          <w:rFonts w:cs="B Zar" w:hint="cs"/>
          <w:b/>
          <w:bCs/>
          <w:sz w:val="24"/>
          <w:szCs w:val="24"/>
          <w:rtl/>
        </w:rPr>
        <w:t>قات كامپ</w:t>
      </w:r>
      <w:r w:rsidR="00235F05">
        <w:rPr>
          <w:rFonts w:cs="B Zar" w:hint="cs"/>
          <w:b/>
          <w:bCs/>
          <w:sz w:val="24"/>
          <w:szCs w:val="24"/>
          <w:rtl/>
        </w:rPr>
        <w:t>ي</w:t>
      </w:r>
      <w:r w:rsidRPr="00AE6595">
        <w:rPr>
          <w:rFonts w:cs="B Zar" w:hint="cs"/>
          <w:b/>
          <w:bCs/>
          <w:sz w:val="24"/>
          <w:szCs w:val="24"/>
          <w:rtl/>
        </w:rPr>
        <w:t>وتر</w:t>
      </w:r>
      <w:r w:rsidR="00235F05">
        <w:rPr>
          <w:rFonts w:cs="B Zar" w:hint="cs"/>
          <w:b/>
          <w:bCs/>
          <w:sz w:val="24"/>
          <w:szCs w:val="24"/>
          <w:rtl/>
        </w:rPr>
        <w:t>ي</w:t>
      </w:r>
      <w:r w:rsidRPr="00AE6595">
        <w:rPr>
          <w:rFonts w:cs="B Zar" w:hint="cs"/>
          <w:b/>
          <w:bCs/>
          <w:sz w:val="24"/>
          <w:szCs w:val="24"/>
          <w:rtl/>
        </w:rPr>
        <w:t xml:space="preserve"> علوم اسلام</w:t>
      </w:r>
      <w:r w:rsidR="00235F05">
        <w:rPr>
          <w:rFonts w:cs="B Zar" w:hint="cs"/>
          <w:b/>
          <w:bCs/>
          <w:sz w:val="24"/>
          <w:szCs w:val="24"/>
          <w:rtl/>
        </w:rPr>
        <w:t>ي</w:t>
      </w:r>
      <w:r w:rsidRPr="00AE6595">
        <w:rPr>
          <w:rFonts w:cs="B Zar" w:hint="cs"/>
          <w:b/>
          <w:bCs/>
          <w:sz w:val="24"/>
          <w:szCs w:val="24"/>
        </w:rPr>
        <w:t xml:space="preserve"> </w:t>
      </w:r>
    </w:p>
    <w:p w:rsidR="00825006" w:rsidRPr="00F617B0" w:rsidRDefault="00825006" w:rsidP="00AE6595">
      <w:pPr>
        <w:bidi/>
        <w:ind w:left="720" w:firstLine="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1368</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حم</w:t>
      </w:r>
      <w:r w:rsidR="00235F05">
        <w:rPr>
          <w:rFonts w:cs="B Zar" w:hint="cs"/>
          <w:sz w:val="28"/>
          <w:szCs w:val="28"/>
          <w:rtl/>
        </w:rPr>
        <w:t>ي</w:t>
      </w:r>
      <w:r w:rsidRPr="00F617B0">
        <w:rPr>
          <w:rFonts w:cs="B Zar" w:hint="cs"/>
          <w:sz w:val="28"/>
          <w:szCs w:val="28"/>
          <w:rtl/>
        </w:rPr>
        <w:t>د شهر</w:t>
      </w:r>
      <w:r w:rsidR="00235F05">
        <w:rPr>
          <w:rFonts w:cs="B Zar" w:hint="cs"/>
          <w:sz w:val="28"/>
          <w:szCs w:val="28"/>
          <w:rtl/>
        </w:rPr>
        <w:t>ي</w:t>
      </w:r>
      <w:r w:rsidRPr="00F617B0">
        <w:rPr>
          <w:rFonts w:cs="B Zar" w:hint="cs"/>
          <w:sz w:val="28"/>
          <w:szCs w:val="28"/>
          <w:rtl/>
        </w:rPr>
        <w:t>ار</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وابسته به: دفترمقام معظم رهبر</w:t>
      </w:r>
      <w:r w:rsidR="00235F05">
        <w:rPr>
          <w:rFonts w:cs="B Zar" w:hint="cs"/>
          <w:sz w:val="28"/>
          <w:szCs w:val="28"/>
          <w:rtl/>
        </w:rPr>
        <w:t>ي</w:t>
      </w:r>
      <w:r w:rsidRPr="00F617B0">
        <w:rPr>
          <w:rFonts w:cs="B Zar" w:hint="cs"/>
          <w:sz w:val="28"/>
          <w:szCs w:val="28"/>
          <w:rtl/>
        </w:rPr>
        <w:t xml:space="preserve"> ـ مدظله العال</w:t>
      </w:r>
      <w:r w:rsidR="00235F05">
        <w:rPr>
          <w:rFonts w:cs="B Zar" w:hint="cs"/>
          <w:sz w:val="28"/>
          <w:szCs w:val="28"/>
          <w:rtl/>
        </w:rPr>
        <w:t>ي</w:t>
      </w:r>
      <w:r w:rsidRPr="00F617B0">
        <w:rPr>
          <w:rFonts w:cs="B Zar" w:hint="cs"/>
          <w:sz w:val="28"/>
          <w:szCs w:val="28"/>
          <w:rtl/>
        </w:rPr>
        <w:t xml:space="preserve"> ـ</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108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بكارگ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 xml:space="preserve"> امكانات را</w:t>
      </w:r>
      <w:r w:rsidR="00235F05">
        <w:rPr>
          <w:rFonts w:cs="B Zar" w:hint="cs"/>
          <w:sz w:val="28"/>
          <w:szCs w:val="28"/>
          <w:rtl/>
        </w:rPr>
        <w:t>ي</w:t>
      </w:r>
      <w:r w:rsidRPr="00F617B0">
        <w:rPr>
          <w:rFonts w:cs="B Zar" w:hint="cs"/>
          <w:sz w:val="28"/>
          <w:szCs w:val="28"/>
          <w:rtl/>
        </w:rPr>
        <w:t>انه‌ا</w:t>
      </w:r>
      <w:r w:rsidR="00235F05">
        <w:rPr>
          <w:rFonts w:cs="B Zar" w:hint="cs"/>
          <w:sz w:val="28"/>
          <w:szCs w:val="28"/>
          <w:rtl/>
        </w:rPr>
        <w:t>ي</w:t>
      </w:r>
      <w:r w:rsidRPr="00F617B0">
        <w:rPr>
          <w:rFonts w:cs="B Zar" w:hint="cs"/>
          <w:sz w:val="28"/>
          <w:szCs w:val="28"/>
          <w:rtl/>
        </w:rPr>
        <w:t xml:space="preserve"> جهت معرف</w:t>
      </w:r>
      <w:r w:rsidR="00235F05">
        <w:rPr>
          <w:rFonts w:cs="B Zar" w:hint="cs"/>
          <w:sz w:val="28"/>
          <w:szCs w:val="28"/>
          <w:rtl/>
        </w:rPr>
        <w:t>ي</w:t>
      </w:r>
      <w:r w:rsidRPr="00F617B0">
        <w:rPr>
          <w:rFonts w:cs="B Zar" w:hint="cs"/>
          <w:sz w:val="28"/>
          <w:szCs w:val="28"/>
          <w:rtl/>
        </w:rPr>
        <w:t>، معارف حقه اهل ب</w:t>
      </w:r>
      <w:r w:rsidR="00235F05">
        <w:rPr>
          <w:rFonts w:cs="B Zar" w:hint="cs"/>
          <w:sz w:val="28"/>
          <w:szCs w:val="28"/>
          <w:rtl/>
        </w:rPr>
        <w:t>ي</w:t>
      </w:r>
      <w:r w:rsidRPr="00F617B0">
        <w:rPr>
          <w:rFonts w:cs="B Zar" w:hint="cs"/>
          <w:sz w:val="28"/>
          <w:szCs w:val="28"/>
          <w:rtl/>
        </w:rPr>
        <w:t>ت(ع) به جهان</w:t>
      </w:r>
      <w:r w:rsidR="00235F05">
        <w:rPr>
          <w:rFonts w:cs="B Zar" w:hint="cs"/>
          <w:sz w:val="28"/>
          <w:szCs w:val="28"/>
          <w:rtl/>
        </w:rPr>
        <w:t>ي</w:t>
      </w:r>
      <w:r w:rsidRPr="00F617B0">
        <w:rPr>
          <w:rFonts w:cs="B Zar" w:hint="cs"/>
          <w:sz w:val="28"/>
          <w:szCs w:val="28"/>
          <w:rtl/>
        </w:rPr>
        <w:t>ان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قرآن،‌حد</w:t>
      </w:r>
      <w:r w:rsidR="00235F05">
        <w:rPr>
          <w:rFonts w:cs="B Zar" w:hint="cs"/>
          <w:sz w:val="28"/>
          <w:szCs w:val="28"/>
          <w:rtl/>
        </w:rPr>
        <w:t>ي</w:t>
      </w:r>
      <w:r w:rsidRPr="00F617B0">
        <w:rPr>
          <w:rFonts w:cs="B Zar" w:hint="cs"/>
          <w:sz w:val="28"/>
          <w:szCs w:val="28"/>
          <w:rtl/>
        </w:rPr>
        <w:t>ث، رجال،‌تار</w:t>
      </w:r>
      <w:r w:rsidR="00235F05">
        <w:rPr>
          <w:rFonts w:cs="B Zar" w:hint="cs"/>
          <w:sz w:val="28"/>
          <w:szCs w:val="28"/>
          <w:rtl/>
        </w:rPr>
        <w:t>ي</w:t>
      </w:r>
      <w:r w:rsidRPr="00F617B0">
        <w:rPr>
          <w:rFonts w:cs="B Zar" w:hint="cs"/>
          <w:sz w:val="28"/>
          <w:szCs w:val="28"/>
          <w:rtl/>
        </w:rPr>
        <w:t>خ، فقه و اصول</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w:t>
      </w:r>
      <w:r w:rsidRPr="00F617B0">
        <w:rPr>
          <w:rFonts w:cs="B Zar" w:hint="cs"/>
          <w:sz w:val="28"/>
          <w:szCs w:val="28"/>
        </w:rPr>
        <w:t xml:space="preserve"> </w:t>
      </w:r>
      <w:r w:rsidRPr="00F617B0">
        <w:rPr>
          <w:rFonts w:cs="B Zar" w:hint="cs"/>
          <w:sz w:val="28"/>
          <w:szCs w:val="28"/>
          <w:rtl/>
        </w:rPr>
        <w:t>تلفن: 7743304 و 7743413</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9500F" w:rsidRPr="00F617B0">
        <w:rPr>
          <w:rFonts w:cs="B Zar" w:hint="cs"/>
          <w:sz w:val="28"/>
          <w:szCs w:val="28"/>
          <w:rtl/>
          <w:lang w:bidi="fa-IR"/>
        </w:rPr>
        <w:t>:</w:t>
      </w:r>
      <w:r w:rsidRPr="00F617B0">
        <w:rPr>
          <w:rFonts w:cs="B Zar"/>
          <w:sz w:val="28"/>
          <w:szCs w:val="28"/>
        </w:rPr>
        <w:t xml:space="preserve">info@noorsoft.org. </w:t>
      </w:r>
    </w:p>
    <w:p w:rsidR="00825006" w:rsidRPr="00F617B0" w:rsidRDefault="00825006" w:rsidP="00AE6595">
      <w:pPr>
        <w:bidi/>
        <w:ind w:left="720" w:firstLine="36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E9500F" w:rsidRPr="00F617B0">
        <w:rPr>
          <w:rFonts w:cs="B Zar" w:hint="cs"/>
          <w:sz w:val="28"/>
          <w:szCs w:val="28"/>
          <w:rtl/>
        </w:rPr>
        <w:t>:</w:t>
      </w:r>
      <w:r w:rsidRPr="00F617B0">
        <w:rPr>
          <w:rFonts w:cs="B Zar"/>
          <w:sz w:val="28"/>
          <w:szCs w:val="28"/>
        </w:rPr>
        <w:t xml:space="preserve"> http:  WWW:noorsoft.org, www. Hawzah.net </w:t>
      </w:r>
    </w:p>
    <w:p w:rsidR="00825006" w:rsidRPr="00AE6595" w:rsidRDefault="00825006" w:rsidP="00AE6595">
      <w:pPr>
        <w:pStyle w:val="ListParagraph"/>
        <w:numPr>
          <w:ilvl w:val="0"/>
          <w:numId w:val="7"/>
        </w:numPr>
        <w:tabs>
          <w:tab w:val="left" w:pos="168"/>
        </w:tabs>
        <w:spacing w:after="0"/>
        <w:rPr>
          <w:rFonts w:cs="B Zar"/>
          <w:b/>
          <w:bCs/>
          <w:sz w:val="24"/>
          <w:szCs w:val="24"/>
        </w:rPr>
      </w:pPr>
      <w:r w:rsidRPr="00AE6595">
        <w:rPr>
          <w:rFonts w:cs="B Zar" w:hint="cs"/>
          <w:b/>
          <w:bCs/>
          <w:sz w:val="24"/>
          <w:szCs w:val="24"/>
          <w:rtl/>
        </w:rPr>
        <w:t xml:space="preserve"> مرکز تحق</w:t>
      </w:r>
      <w:r w:rsidR="00235F05">
        <w:rPr>
          <w:rFonts w:cs="B Zar" w:hint="cs"/>
          <w:b/>
          <w:bCs/>
          <w:sz w:val="24"/>
          <w:szCs w:val="24"/>
          <w:rtl/>
        </w:rPr>
        <w:t>ي</w:t>
      </w:r>
      <w:r w:rsidRPr="00AE6595">
        <w:rPr>
          <w:rFonts w:cs="B Zar" w:hint="cs"/>
          <w:b/>
          <w:bCs/>
          <w:sz w:val="24"/>
          <w:szCs w:val="24"/>
          <w:rtl/>
        </w:rPr>
        <w:t>قات ول</w:t>
      </w:r>
      <w:r w:rsidR="00235F05">
        <w:rPr>
          <w:rFonts w:cs="B Zar" w:hint="cs"/>
          <w:b/>
          <w:bCs/>
          <w:sz w:val="24"/>
          <w:szCs w:val="24"/>
          <w:rtl/>
        </w:rPr>
        <w:t>ي</w:t>
      </w:r>
      <w:r w:rsidRPr="00AE6595">
        <w:rPr>
          <w:rFonts w:cs="B Zar" w:hint="cs"/>
          <w:b/>
          <w:bCs/>
          <w:sz w:val="24"/>
          <w:szCs w:val="24"/>
          <w:rtl/>
        </w:rPr>
        <w:t xml:space="preserve"> عصر(عج)</w:t>
      </w:r>
    </w:p>
    <w:p w:rsidR="00825006" w:rsidRPr="00F617B0" w:rsidRDefault="00825006" w:rsidP="00AE6595">
      <w:pPr>
        <w:bidi/>
        <w:ind w:left="720" w:firstLine="360"/>
        <w:rPr>
          <w:rFonts w:cs="B Zar"/>
          <w:sz w:val="28"/>
          <w:szCs w:val="28"/>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1374</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مسئول: صادق لار</w:t>
      </w:r>
      <w:r w:rsidR="00235F05">
        <w:rPr>
          <w:rFonts w:cs="B Zar" w:hint="cs"/>
          <w:sz w:val="28"/>
          <w:szCs w:val="28"/>
          <w:rtl/>
          <w:lang w:bidi="fa-IR"/>
        </w:rPr>
        <w:t>ي</w:t>
      </w:r>
      <w:r w:rsidRPr="00F617B0">
        <w:rPr>
          <w:rFonts w:cs="B Zar" w:hint="cs"/>
          <w:sz w:val="28"/>
          <w:szCs w:val="28"/>
          <w:rtl/>
          <w:lang w:bidi="fa-IR"/>
        </w:rPr>
        <w:t>جان</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وابسته به: مدرسه علم</w:t>
      </w:r>
      <w:r w:rsidR="00235F05">
        <w:rPr>
          <w:rFonts w:cs="B Zar" w:hint="cs"/>
          <w:sz w:val="28"/>
          <w:szCs w:val="28"/>
          <w:rtl/>
          <w:lang w:bidi="fa-IR"/>
        </w:rPr>
        <w:t>ي</w:t>
      </w:r>
      <w:r w:rsidRPr="00F617B0">
        <w:rPr>
          <w:rFonts w:cs="B Zar" w:hint="cs"/>
          <w:sz w:val="28"/>
          <w:szCs w:val="28"/>
          <w:rtl/>
          <w:lang w:bidi="fa-IR"/>
        </w:rPr>
        <w:t>ه ول</w:t>
      </w:r>
      <w:r w:rsidR="00235F05">
        <w:rPr>
          <w:rFonts w:cs="B Zar" w:hint="cs"/>
          <w:sz w:val="28"/>
          <w:szCs w:val="28"/>
          <w:rtl/>
          <w:lang w:bidi="fa-IR"/>
        </w:rPr>
        <w:t>ي</w:t>
      </w:r>
      <w:r w:rsidRPr="00F617B0">
        <w:rPr>
          <w:rFonts w:cs="B Zar" w:hint="cs"/>
          <w:sz w:val="28"/>
          <w:szCs w:val="28"/>
          <w:rtl/>
          <w:lang w:bidi="fa-IR"/>
        </w:rPr>
        <w:t xml:space="preserve"> عصر(عج)</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آموزش</w:t>
      </w:r>
      <w:r w:rsidR="00235F05">
        <w:rPr>
          <w:rFonts w:cs="B Zar" w:hint="cs"/>
          <w:sz w:val="28"/>
          <w:szCs w:val="28"/>
          <w:rtl/>
          <w:lang w:bidi="fa-IR"/>
        </w:rPr>
        <w:t>ي</w:t>
      </w:r>
      <w:r w:rsidRPr="00F617B0">
        <w:rPr>
          <w:rFonts w:cs="B Zar" w:hint="cs"/>
          <w:sz w:val="28"/>
          <w:szCs w:val="28"/>
          <w:rtl/>
          <w:lang w:bidi="fa-IR"/>
        </w:rPr>
        <w:t xml:space="preserve"> ـ پژوهش</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lastRenderedPageBreak/>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اصول، فقه و کلام</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معلم، جنب اداره برق</w:t>
      </w:r>
      <w:r w:rsidR="00E9500F" w:rsidRPr="00F617B0">
        <w:rPr>
          <w:rFonts w:cs="B Zar" w:hint="cs"/>
          <w:sz w:val="28"/>
          <w:szCs w:val="28"/>
          <w:rtl/>
          <w:lang w:bidi="fa-IR"/>
        </w:rPr>
        <w:t xml:space="preserve"> </w:t>
      </w:r>
      <w:r w:rsidRPr="00F617B0">
        <w:rPr>
          <w:rFonts w:cs="B Zar" w:hint="cs"/>
          <w:sz w:val="28"/>
          <w:szCs w:val="28"/>
          <w:rtl/>
          <w:lang w:bidi="fa-IR"/>
        </w:rPr>
        <w:t>تلفن: 7741795</w:t>
      </w:r>
      <w:r w:rsidRPr="00F617B0">
        <w:rPr>
          <w:rFonts w:cs="B Zar" w:hint="cs"/>
          <w:sz w:val="28"/>
          <w:szCs w:val="28"/>
          <w:lang w:bidi="fa-IR"/>
        </w:rPr>
        <w:t xml:space="preserve"> </w:t>
      </w:r>
    </w:p>
    <w:p w:rsidR="00825006" w:rsidRPr="00AE6595" w:rsidRDefault="00825006" w:rsidP="00AE6595">
      <w:pPr>
        <w:pStyle w:val="ListParagraph"/>
        <w:numPr>
          <w:ilvl w:val="0"/>
          <w:numId w:val="7"/>
        </w:numPr>
        <w:tabs>
          <w:tab w:val="left" w:pos="168"/>
        </w:tabs>
        <w:rPr>
          <w:rFonts w:cs="B Zar"/>
          <w:b/>
          <w:bCs/>
          <w:sz w:val="24"/>
          <w:szCs w:val="24"/>
          <w:rtl/>
        </w:rPr>
      </w:pPr>
      <w:r w:rsidRPr="00AE6595">
        <w:rPr>
          <w:rFonts w:cs="B Zar" w:hint="cs"/>
          <w:b/>
          <w:bCs/>
          <w:sz w:val="24"/>
          <w:szCs w:val="24"/>
          <w:rtl/>
        </w:rPr>
        <w:t xml:space="preserve"> مركز تحق</w:t>
      </w:r>
      <w:r w:rsidR="00235F05">
        <w:rPr>
          <w:rFonts w:cs="B Zar" w:hint="cs"/>
          <w:b/>
          <w:bCs/>
          <w:sz w:val="24"/>
          <w:szCs w:val="24"/>
          <w:rtl/>
        </w:rPr>
        <w:t>ي</w:t>
      </w:r>
      <w:r w:rsidRPr="00AE6595">
        <w:rPr>
          <w:rFonts w:cs="B Zar" w:hint="cs"/>
          <w:b/>
          <w:bCs/>
          <w:sz w:val="24"/>
          <w:szCs w:val="24"/>
          <w:rtl/>
        </w:rPr>
        <w:t>قات</w:t>
      </w:r>
      <w:r w:rsidR="00235F05">
        <w:rPr>
          <w:rFonts w:cs="B Zar" w:hint="cs"/>
          <w:b/>
          <w:bCs/>
          <w:sz w:val="24"/>
          <w:szCs w:val="24"/>
          <w:rtl/>
        </w:rPr>
        <w:t>ي</w:t>
      </w:r>
      <w:r w:rsidRPr="00AE6595">
        <w:rPr>
          <w:rFonts w:cs="B Zar" w:hint="cs"/>
          <w:b/>
          <w:bCs/>
          <w:sz w:val="24"/>
          <w:szCs w:val="24"/>
          <w:rtl/>
        </w:rPr>
        <w:t xml:space="preserve"> اسراء</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1372</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مرتض</w:t>
      </w:r>
      <w:r w:rsidR="00235F05">
        <w:rPr>
          <w:rFonts w:cs="B Zar" w:hint="cs"/>
          <w:sz w:val="28"/>
          <w:szCs w:val="28"/>
          <w:rtl/>
        </w:rPr>
        <w:t>ي</w:t>
      </w:r>
      <w:r w:rsidRPr="00F617B0">
        <w:rPr>
          <w:rFonts w:cs="B Zar" w:hint="cs"/>
          <w:sz w:val="28"/>
          <w:szCs w:val="28"/>
          <w:rtl/>
        </w:rPr>
        <w:t xml:space="preserve"> واعظ جواد</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تفس</w:t>
      </w:r>
      <w:r w:rsidR="00235F05">
        <w:rPr>
          <w:rFonts w:cs="B Zar" w:hint="cs"/>
          <w:sz w:val="28"/>
          <w:szCs w:val="28"/>
          <w:rtl/>
        </w:rPr>
        <w:t>ي</w:t>
      </w:r>
      <w:r w:rsidRPr="00F617B0">
        <w:rPr>
          <w:rFonts w:cs="B Zar" w:hint="cs"/>
          <w:sz w:val="28"/>
          <w:szCs w:val="28"/>
          <w:rtl/>
        </w:rPr>
        <w:t>ر، فلسفه، عرفان، كلام، فقه و اصول</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ام</w:t>
      </w:r>
      <w:r w:rsidR="00235F05">
        <w:rPr>
          <w:rFonts w:cs="B Zar" w:hint="cs"/>
          <w:sz w:val="28"/>
          <w:szCs w:val="28"/>
          <w:rtl/>
        </w:rPr>
        <w:t>ي</w:t>
      </w:r>
      <w:r w:rsidRPr="00F617B0">
        <w:rPr>
          <w:rFonts w:cs="B Zar" w:hint="cs"/>
          <w:sz w:val="28"/>
          <w:szCs w:val="28"/>
          <w:rtl/>
        </w:rPr>
        <w:t>ن، كو</w:t>
      </w:r>
      <w:r w:rsidR="00235F05">
        <w:rPr>
          <w:rFonts w:cs="B Zar" w:hint="cs"/>
          <w:sz w:val="28"/>
          <w:szCs w:val="28"/>
          <w:rtl/>
        </w:rPr>
        <w:t>ي</w:t>
      </w:r>
      <w:r w:rsidRPr="00F617B0">
        <w:rPr>
          <w:rFonts w:cs="B Zar" w:hint="cs"/>
          <w:sz w:val="28"/>
          <w:szCs w:val="28"/>
          <w:rtl/>
        </w:rPr>
        <w:t xml:space="preserve"> دكتر صادق</w:t>
      </w:r>
      <w:r w:rsidR="00235F05">
        <w:rPr>
          <w:rFonts w:cs="B Zar" w:hint="cs"/>
          <w:sz w:val="28"/>
          <w:szCs w:val="28"/>
          <w:rtl/>
        </w:rPr>
        <w:t>ي</w:t>
      </w:r>
      <w:r w:rsidRPr="00F617B0">
        <w:rPr>
          <w:rFonts w:cs="B Zar" w:hint="cs"/>
          <w:sz w:val="28"/>
          <w:szCs w:val="28"/>
          <w:rtl/>
        </w:rPr>
        <w:t>، پ 137</w:t>
      </w:r>
      <w:r w:rsidRPr="00F617B0">
        <w:rPr>
          <w:rFonts w:cs="B Zar" w:hint="cs"/>
          <w:sz w:val="28"/>
          <w:szCs w:val="28"/>
        </w:rPr>
        <w:t xml:space="preserve"> </w:t>
      </w:r>
      <w:r w:rsidRPr="00F617B0">
        <w:rPr>
          <w:rFonts w:cs="B Zar" w:hint="cs"/>
          <w:sz w:val="28"/>
          <w:szCs w:val="28"/>
          <w:rtl/>
        </w:rPr>
        <w:t>تلفن: 2931178 و 2931169</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9500F" w:rsidRPr="00F617B0">
        <w:rPr>
          <w:rFonts w:cs="B Zar" w:hint="cs"/>
          <w:sz w:val="28"/>
          <w:szCs w:val="28"/>
          <w:rtl/>
        </w:rPr>
        <w:t>:</w:t>
      </w:r>
      <w:r w:rsidRPr="00F617B0">
        <w:rPr>
          <w:rFonts w:cs="B Zar"/>
          <w:sz w:val="28"/>
          <w:szCs w:val="28"/>
        </w:rPr>
        <w:t xml:space="preserve"> E mail: </w:t>
      </w:r>
      <w:hyperlink r:id="rId30" w:history="1">
        <w:r w:rsidRPr="00F617B0">
          <w:rPr>
            <w:rStyle w:val="Hyperlink"/>
            <w:rFonts w:cs="B Zar"/>
            <w:color w:val="auto"/>
            <w:sz w:val="28"/>
            <w:szCs w:val="28"/>
            <w:u w:val="none"/>
          </w:rPr>
          <w:t>mt-esraa@hotmail.com</w:t>
        </w:r>
      </w:hyperlink>
      <w:r w:rsidRPr="00F617B0">
        <w:rPr>
          <w:rFonts w:cs="B Zar"/>
          <w:sz w:val="28"/>
          <w:szCs w:val="28"/>
        </w:rPr>
        <w:t xml:space="preserve">. </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 xml:space="preserve"> مرکز تحق</w:t>
      </w:r>
      <w:r w:rsidR="00235F05">
        <w:rPr>
          <w:rFonts w:cs="B Zar" w:hint="cs"/>
          <w:b/>
          <w:bCs/>
          <w:sz w:val="24"/>
          <w:szCs w:val="24"/>
          <w:rtl/>
        </w:rPr>
        <w:t>ي</w:t>
      </w:r>
      <w:r w:rsidRPr="00AE6595">
        <w:rPr>
          <w:rFonts w:cs="B Zar" w:hint="cs"/>
          <w:b/>
          <w:bCs/>
          <w:sz w:val="24"/>
          <w:szCs w:val="24"/>
          <w:rtl/>
        </w:rPr>
        <w:t>قات</w:t>
      </w:r>
      <w:r w:rsidR="00235F05">
        <w:rPr>
          <w:rFonts w:cs="B Zar" w:hint="cs"/>
          <w:b/>
          <w:bCs/>
          <w:sz w:val="24"/>
          <w:szCs w:val="24"/>
          <w:rtl/>
        </w:rPr>
        <w:t>ي</w:t>
      </w:r>
      <w:r w:rsidRPr="00AE6595">
        <w:rPr>
          <w:rFonts w:cs="B Zar" w:hint="cs"/>
          <w:b/>
          <w:bCs/>
          <w:sz w:val="24"/>
          <w:szCs w:val="24"/>
          <w:rtl/>
        </w:rPr>
        <w:t xml:space="preserve"> جواد الائمه(ع)</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1369</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مهد</w:t>
      </w:r>
      <w:r w:rsidR="00235F05">
        <w:rPr>
          <w:rFonts w:cs="B Zar" w:hint="cs"/>
          <w:sz w:val="28"/>
          <w:szCs w:val="28"/>
          <w:rtl/>
        </w:rPr>
        <w:t>ي</w:t>
      </w:r>
      <w:r w:rsidRPr="00F617B0">
        <w:rPr>
          <w:rFonts w:cs="B Zar" w:hint="cs"/>
          <w:sz w:val="28"/>
          <w:szCs w:val="28"/>
          <w:rtl/>
        </w:rPr>
        <w:t xml:space="preserve"> احد</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اح</w:t>
      </w:r>
      <w:r w:rsidR="00235F05">
        <w:rPr>
          <w:rFonts w:cs="B Zar" w:hint="cs"/>
          <w:sz w:val="28"/>
          <w:szCs w:val="28"/>
          <w:rtl/>
        </w:rPr>
        <w:t>ي</w:t>
      </w:r>
      <w:r w:rsidRPr="00F617B0">
        <w:rPr>
          <w:rFonts w:cs="B Zar" w:hint="cs"/>
          <w:sz w:val="28"/>
          <w:szCs w:val="28"/>
          <w:rtl/>
        </w:rPr>
        <w:t>اء آثار علما درباره فقه، اصول، كلام، و تفس</w:t>
      </w:r>
      <w:r w:rsidR="00235F05">
        <w:rPr>
          <w:rFonts w:cs="B Zar" w:hint="cs"/>
          <w:sz w:val="28"/>
          <w:szCs w:val="28"/>
          <w:rtl/>
        </w:rPr>
        <w:t>ي</w:t>
      </w:r>
      <w:r w:rsidRPr="00F617B0">
        <w:rPr>
          <w:rFonts w:cs="B Zar" w:hint="cs"/>
          <w:sz w:val="28"/>
          <w:szCs w:val="28"/>
          <w:rtl/>
        </w:rPr>
        <w:t>ر، پاسخ به سوالات جوانان</w:t>
      </w:r>
      <w:r w:rsidRPr="00F617B0">
        <w:rPr>
          <w:rFonts w:cs="B Zar" w:hint="cs"/>
          <w:sz w:val="28"/>
          <w:szCs w:val="28"/>
        </w:rPr>
        <w:t xml:space="preserve"> </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م</w:t>
      </w:r>
      <w:r w:rsidR="00235F05">
        <w:rPr>
          <w:rFonts w:cs="B Zar" w:hint="cs"/>
          <w:sz w:val="28"/>
          <w:szCs w:val="28"/>
          <w:rtl/>
        </w:rPr>
        <w:t>ي</w:t>
      </w:r>
      <w:r w:rsidRPr="00F617B0">
        <w:rPr>
          <w:rFonts w:cs="B Zar" w:hint="cs"/>
          <w:sz w:val="28"/>
          <w:szCs w:val="28"/>
          <w:rtl/>
        </w:rPr>
        <w:t>دان معلم، كوچه شه</w:t>
      </w:r>
      <w:r w:rsidR="00235F05">
        <w:rPr>
          <w:rFonts w:cs="B Zar" w:hint="cs"/>
          <w:sz w:val="28"/>
          <w:szCs w:val="28"/>
          <w:rtl/>
        </w:rPr>
        <w:t>ي</w:t>
      </w:r>
      <w:r w:rsidRPr="00F617B0">
        <w:rPr>
          <w:rFonts w:cs="B Zar" w:hint="cs"/>
          <w:sz w:val="28"/>
          <w:szCs w:val="28"/>
          <w:rtl/>
        </w:rPr>
        <w:t>د جود</w:t>
      </w:r>
      <w:r w:rsidR="00235F05">
        <w:rPr>
          <w:rFonts w:cs="B Zar" w:hint="cs"/>
          <w:sz w:val="28"/>
          <w:szCs w:val="28"/>
          <w:rtl/>
        </w:rPr>
        <w:t>ي</w:t>
      </w:r>
      <w:r w:rsidRPr="00F617B0">
        <w:rPr>
          <w:rFonts w:cs="B Zar" w:hint="cs"/>
          <w:sz w:val="28"/>
          <w:szCs w:val="28"/>
          <w:rtl/>
        </w:rPr>
        <w:t>، سمت راست، 5 متر</w:t>
      </w:r>
      <w:r w:rsidR="00235F05">
        <w:rPr>
          <w:rFonts w:cs="B Zar" w:hint="cs"/>
          <w:sz w:val="28"/>
          <w:szCs w:val="28"/>
          <w:rtl/>
        </w:rPr>
        <w:t>ي</w:t>
      </w:r>
      <w:r w:rsidRPr="00F617B0">
        <w:rPr>
          <w:rFonts w:cs="B Zar" w:hint="cs"/>
          <w:sz w:val="28"/>
          <w:szCs w:val="28"/>
          <w:rtl/>
        </w:rPr>
        <w:t xml:space="preserve"> اول، پلاك 33</w:t>
      </w:r>
      <w:r w:rsidR="00E9500F" w:rsidRPr="00F617B0">
        <w:rPr>
          <w:rFonts w:cs="B Zar" w:hint="cs"/>
          <w:sz w:val="28"/>
          <w:szCs w:val="28"/>
          <w:rtl/>
        </w:rPr>
        <w:t xml:space="preserve"> </w:t>
      </w:r>
      <w:r w:rsidRPr="00F617B0">
        <w:rPr>
          <w:rFonts w:cs="B Zar" w:hint="cs"/>
          <w:sz w:val="28"/>
          <w:szCs w:val="28"/>
          <w:rtl/>
        </w:rPr>
        <w:t>تلفن: 7732018</w:t>
      </w:r>
      <w:r w:rsidRPr="00F617B0">
        <w:rPr>
          <w:rFonts w:cs="B Zar" w:hint="cs"/>
          <w:sz w:val="28"/>
          <w:szCs w:val="28"/>
        </w:rPr>
        <w:t xml:space="preserve"> </w:t>
      </w:r>
    </w:p>
    <w:p w:rsidR="00825006" w:rsidRPr="00AE6595" w:rsidRDefault="00825006" w:rsidP="00AE6595">
      <w:pPr>
        <w:pStyle w:val="ListParagraph"/>
        <w:numPr>
          <w:ilvl w:val="0"/>
          <w:numId w:val="7"/>
        </w:numPr>
        <w:tabs>
          <w:tab w:val="left" w:pos="168"/>
        </w:tabs>
        <w:spacing w:after="0"/>
        <w:rPr>
          <w:rFonts w:cs="B Zar"/>
          <w:b/>
          <w:bCs/>
          <w:sz w:val="24"/>
          <w:szCs w:val="24"/>
          <w:rtl/>
        </w:rPr>
      </w:pPr>
      <w:r w:rsidRPr="00AE6595">
        <w:rPr>
          <w:rFonts w:cs="B Zar" w:hint="cs"/>
          <w:b/>
          <w:bCs/>
          <w:sz w:val="24"/>
          <w:szCs w:val="24"/>
          <w:rtl/>
        </w:rPr>
        <w:t>‌ مرکز فقه</w:t>
      </w:r>
      <w:r w:rsidR="00235F05">
        <w:rPr>
          <w:rFonts w:cs="B Zar" w:hint="cs"/>
          <w:b/>
          <w:bCs/>
          <w:sz w:val="24"/>
          <w:szCs w:val="24"/>
          <w:rtl/>
        </w:rPr>
        <w:t>ي</w:t>
      </w:r>
      <w:r w:rsidRPr="00AE6595">
        <w:rPr>
          <w:rFonts w:cs="B Zar" w:hint="cs"/>
          <w:b/>
          <w:bCs/>
          <w:sz w:val="24"/>
          <w:szCs w:val="24"/>
          <w:rtl/>
        </w:rPr>
        <w:t xml:space="preserve"> ائمه اطهار(ع)</w:t>
      </w:r>
    </w:p>
    <w:p w:rsidR="00825006" w:rsidRPr="00F617B0" w:rsidRDefault="00825006" w:rsidP="00AE6595">
      <w:pPr>
        <w:bidi/>
        <w:ind w:left="720" w:firstLine="36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1376</w:t>
      </w:r>
    </w:p>
    <w:p w:rsidR="00825006" w:rsidRPr="00F617B0" w:rsidRDefault="00825006" w:rsidP="00AE6595">
      <w:pPr>
        <w:bidi/>
        <w:ind w:left="720" w:firstLine="360"/>
        <w:rPr>
          <w:rFonts w:cs="B Zar"/>
          <w:sz w:val="28"/>
          <w:szCs w:val="28"/>
          <w:rtl/>
        </w:rPr>
      </w:pPr>
      <w:r w:rsidRPr="00F617B0">
        <w:rPr>
          <w:rFonts w:cs="B Zar" w:hint="cs"/>
          <w:sz w:val="28"/>
          <w:szCs w:val="28"/>
          <w:rtl/>
        </w:rPr>
        <w:t>مسئول: محمدجواد فاضل لنکران</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lastRenderedPageBreak/>
        <w:t>وابسته به: دف</w:t>
      </w:r>
      <w:r w:rsidR="009E456E">
        <w:rPr>
          <w:rFonts w:cs="B Zar" w:hint="cs"/>
          <w:sz w:val="28"/>
          <w:szCs w:val="28"/>
          <w:rtl/>
        </w:rPr>
        <w:t>ت</w:t>
      </w:r>
      <w:r w:rsidRPr="00F617B0">
        <w:rPr>
          <w:rFonts w:cs="B Zar" w:hint="cs"/>
          <w:sz w:val="28"/>
          <w:szCs w:val="28"/>
          <w:rtl/>
        </w:rPr>
        <w:t>ر آ</w:t>
      </w:r>
      <w:r w:rsidR="00235F05">
        <w:rPr>
          <w:rFonts w:cs="B Zar" w:hint="cs"/>
          <w:sz w:val="28"/>
          <w:szCs w:val="28"/>
          <w:rtl/>
        </w:rPr>
        <w:t>ي</w:t>
      </w:r>
      <w:r w:rsidRPr="00F617B0">
        <w:rPr>
          <w:rFonts w:cs="B Zar" w:hint="cs"/>
          <w:sz w:val="28"/>
          <w:szCs w:val="28"/>
          <w:rtl/>
        </w:rPr>
        <w:t>ت الله فاضل لنکران</w:t>
      </w:r>
      <w:r w:rsidR="00235F05">
        <w:rPr>
          <w:rFonts w:cs="B Zar" w:hint="cs"/>
          <w:sz w:val="28"/>
          <w:szCs w:val="28"/>
          <w:rtl/>
        </w:rPr>
        <w:t>ي</w:t>
      </w:r>
      <w:r w:rsidR="009E456E">
        <w:rPr>
          <w:rFonts w:cs="B Zar" w:hint="cs"/>
          <w:sz w:val="28"/>
          <w:szCs w:val="28"/>
          <w:rtl/>
        </w:rPr>
        <w:t>(ره)</w:t>
      </w:r>
    </w:p>
    <w:p w:rsidR="00825006" w:rsidRPr="00F617B0" w:rsidRDefault="00825006" w:rsidP="00AE6595">
      <w:pPr>
        <w:bidi/>
        <w:ind w:left="720" w:firstLine="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مرکز: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p>
    <w:p w:rsidR="00825006" w:rsidRPr="00F617B0" w:rsidRDefault="00825006" w:rsidP="00AE6595">
      <w:pPr>
        <w:bidi/>
        <w:ind w:left="720" w:firstLine="36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و اصول</w:t>
      </w:r>
    </w:p>
    <w:p w:rsidR="00825006" w:rsidRPr="00F617B0" w:rsidRDefault="00825006" w:rsidP="00AE6595">
      <w:pPr>
        <w:bidi/>
        <w:ind w:left="720" w:firstLine="36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کو</w:t>
      </w:r>
      <w:r w:rsidR="00235F05">
        <w:rPr>
          <w:rFonts w:cs="B Zar" w:hint="cs"/>
          <w:sz w:val="28"/>
          <w:szCs w:val="28"/>
          <w:rtl/>
        </w:rPr>
        <w:t>ي</w:t>
      </w:r>
      <w:r w:rsidRPr="00F617B0">
        <w:rPr>
          <w:rFonts w:cs="B Zar" w:hint="cs"/>
          <w:sz w:val="28"/>
          <w:szCs w:val="28"/>
          <w:rtl/>
        </w:rPr>
        <w:t xml:space="preserve"> اد</w:t>
      </w:r>
      <w:r w:rsidR="00235F05">
        <w:rPr>
          <w:rFonts w:cs="B Zar" w:hint="cs"/>
          <w:sz w:val="28"/>
          <w:szCs w:val="28"/>
          <w:rtl/>
        </w:rPr>
        <w:t>ي</w:t>
      </w:r>
      <w:r w:rsidRPr="00F617B0">
        <w:rPr>
          <w:rFonts w:cs="B Zar" w:hint="cs"/>
          <w:sz w:val="28"/>
          <w:szCs w:val="28"/>
          <w:rtl/>
        </w:rPr>
        <w:t>ب، جنب دفتر جامعه مدرس</w:t>
      </w:r>
      <w:r w:rsidR="00235F05">
        <w:rPr>
          <w:rFonts w:cs="B Zar" w:hint="cs"/>
          <w:sz w:val="28"/>
          <w:szCs w:val="28"/>
          <w:rtl/>
        </w:rPr>
        <w:t>ي</w:t>
      </w:r>
      <w:r w:rsidRPr="00F617B0">
        <w:rPr>
          <w:rFonts w:cs="B Zar" w:hint="cs"/>
          <w:sz w:val="28"/>
          <w:szCs w:val="28"/>
          <w:rtl/>
        </w:rPr>
        <w:t>ن، پلاک 14</w:t>
      </w:r>
      <w:r w:rsidR="00E9500F" w:rsidRPr="00F617B0">
        <w:rPr>
          <w:rFonts w:cs="B Zar" w:hint="cs"/>
          <w:sz w:val="28"/>
          <w:szCs w:val="28"/>
          <w:rtl/>
        </w:rPr>
        <w:t xml:space="preserve"> </w:t>
      </w:r>
      <w:r w:rsidRPr="00F617B0">
        <w:rPr>
          <w:rFonts w:cs="B Zar" w:hint="cs"/>
          <w:sz w:val="28"/>
          <w:szCs w:val="28"/>
          <w:rtl/>
        </w:rPr>
        <w:t>تلفن: 7745249 و 7743404</w:t>
      </w:r>
    </w:p>
    <w:p w:rsidR="00825006" w:rsidRPr="00F617B0" w:rsidRDefault="00825006" w:rsidP="00AE6595">
      <w:pPr>
        <w:bidi/>
        <w:ind w:left="720" w:firstLine="36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31" w:history="1">
        <w:r w:rsidRPr="00F617B0">
          <w:rPr>
            <w:rStyle w:val="Hyperlink"/>
            <w:rFonts w:cs="B Zar"/>
            <w:color w:val="auto"/>
            <w:sz w:val="28"/>
            <w:szCs w:val="28"/>
            <w:u w:val="none"/>
          </w:rPr>
          <w:t>aemmaeh@hotmail.com</w:t>
        </w:r>
      </w:hyperlink>
    </w:p>
    <w:p w:rsidR="00825006" w:rsidRPr="00F617B0" w:rsidRDefault="00825006" w:rsidP="00AE6595">
      <w:pPr>
        <w:bidi/>
        <w:ind w:left="720" w:firstLine="360"/>
        <w:rPr>
          <w:rFonts w:cs="B Zar"/>
          <w:sz w:val="28"/>
          <w:szCs w:val="28"/>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ت:</w:t>
      </w:r>
      <w:r w:rsidRPr="00F617B0">
        <w:rPr>
          <w:rFonts w:cs="B Zar"/>
          <w:sz w:val="28"/>
          <w:szCs w:val="28"/>
          <w:lang w:bidi="fa-IR"/>
        </w:rPr>
        <w:t xml:space="preserve">  </w:t>
      </w:r>
      <w:hyperlink r:id="rId32" w:history="1">
        <w:r w:rsidRPr="00F617B0">
          <w:rPr>
            <w:rStyle w:val="Hyperlink"/>
            <w:rFonts w:cs="B Zar"/>
            <w:color w:val="auto"/>
            <w:sz w:val="28"/>
            <w:szCs w:val="28"/>
            <w:u w:val="none"/>
          </w:rPr>
          <w:t>www.lankarani.net</w:t>
        </w:r>
      </w:hyperlink>
      <w:r w:rsidRPr="00F617B0">
        <w:rPr>
          <w:rFonts w:cs="B Zar"/>
          <w:sz w:val="28"/>
          <w:szCs w:val="28"/>
          <w:lang w:bidi="fa-IR"/>
        </w:rPr>
        <w:t xml:space="preserve"> &amp; </w:t>
      </w:r>
      <w:hyperlink r:id="rId33" w:history="1">
        <w:r w:rsidRPr="00F617B0">
          <w:rPr>
            <w:rStyle w:val="Hyperlink"/>
            <w:rFonts w:cs="B Zar"/>
            <w:color w:val="auto"/>
            <w:sz w:val="28"/>
            <w:szCs w:val="28"/>
            <w:u w:val="none"/>
          </w:rPr>
          <w:t>www.lankarani.com</w:t>
        </w:r>
      </w:hyperlink>
    </w:p>
    <w:p w:rsidR="00825006" w:rsidRPr="00AE6595" w:rsidRDefault="00825006" w:rsidP="00AE6595">
      <w:pPr>
        <w:pStyle w:val="ListParagraph"/>
        <w:numPr>
          <w:ilvl w:val="0"/>
          <w:numId w:val="7"/>
        </w:numPr>
        <w:tabs>
          <w:tab w:val="left" w:pos="168"/>
        </w:tabs>
        <w:spacing w:after="0"/>
        <w:rPr>
          <w:rFonts w:cs="B Zar"/>
          <w:b/>
          <w:bCs/>
          <w:sz w:val="24"/>
          <w:szCs w:val="24"/>
          <w:rtl/>
          <w:lang w:bidi="ar-SA"/>
        </w:rPr>
      </w:pPr>
      <w:r w:rsidRPr="00AE6595">
        <w:rPr>
          <w:rFonts w:cs="B Zar" w:hint="cs"/>
          <w:b/>
          <w:bCs/>
          <w:sz w:val="24"/>
          <w:szCs w:val="24"/>
          <w:rtl/>
        </w:rPr>
        <w:t xml:space="preserve"> مرکز مطالعات و پژوهش‌ها</w:t>
      </w:r>
      <w:r w:rsidR="00235F05">
        <w:rPr>
          <w:rFonts w:cs="B Zar" w:hint="cs"/>
          <w:b/>
          <w:bCs/>
          <w:sz w:val="24"/>
          <w:szCs w:val="24"/>
          <w:rtl/>
        </w:rPr>
        <w:t>ي</w:t>
      </w:r>
      <w:r w:rsidRPr="00AE6595">
        <w:rPr>
          <w:rFonts w:cs="B Zar" w:hint="cs"/>
          <w:b/>
          <w:bCs/>
          <w:sz w:val="24"/>
          <w:szCs w:val="24"/>
          <w:rtl/>
        </w:rPr>
        <w:t xml:space="preserve"> فرهنگ</w:t>
      </w:r>
      <w:r w:rsidR="00235F05">
        <w:rPr>
          <w:rFonts w:cs="B Zar" w:hint="cs"/>
          <w:b/>
          <w:bCs/>
          <w:sz w:val="24"/>
          <w:szCs w:val="24"/>
          <w:rtl/>
        </w:rPr>
        <w:t>ي</w:t>
      </w:r>
      <w:r w:rsidRPr="00AE6595">
        <w:rPr>
          <w:rFonts w:cs="B Zar" w:hint="cs"/>
          <w:b/>
          <w:bCs/>
          <w:sz w:val="24"/>
          <w:szCs w:val="24"/>
          <w:rtl/>
        </w:rPr>
        <w:t xml:space="preserve"> حوزه علم</w:t>
      </w:r>
      <w:r w:rsidR="00235F05">
        <w:rPr>
          <w:rFonts w:cs="B Zar" w:hint="cs"/>
          <w:b/>
          <w:bCs/>
          <w:sz w:val="24"/>
          <w:szCs w:val="24"/>
          <w:rtl/>
        </w:rPr>
        <w:t>ي</w:t>
      </w:r>
      <w:r w:rsidRPr="00AE6595">
        <w:rPr>
          <w:rFonts w:cs="B Zar" w:hint="cs"/>
          <w:b/>
          <w:bCs/>
          <w:sz w:val="24"/>
          <w:szCs w:val="24"/>
          <w:rtl/>
        </w:rPr>
        <w:t>ه</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1379</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 xml:space="preserve">مسئول: محمد </w:t>
      </w:r>
      <w:r w:rsidR="00235F05">
        <w:rPr>
          <w:rFonts w:cs="B Zar" w:hint="cs"/>
          <w:sz w:val="28"/>
          <w:szCs w:val="28"/>
          <w:rtl/>
          <w:lang w:bidi="fa-IR"/>
        </w:rPr>
        <w:t>ي</w:t>
      </w:r>
      <w:r w:rsidRPr="00F617B0">
        <w:rPr>
          <w:rFonts w:cs="B Zar" w:hint="cs"/>
          <w:sz w:val="28"/>
          <w:szCs w:val="28"/>
          <w:rtl/>
          <w:lang w:bidi="fa-IR"/>
        </w:rPr>
        <w:t>زد</w:t>
      </w:r>
      <w:r w:rsidR="00235F05">
        <w:rPr>
          <w:rFonts w:cs="B Zar" w:hint="cs"/>
          <w:sz w:val="28"/>
          <w:szCs w:val="28"/>
          <w:rtl/>
          <w:lang w:bidi="fa-IR"/>
        </w:rPr>
        <w:t>ي</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وابسته به: شورا</w:t>
      </w:r>
      <w:r w:rsidR="00235F05">
        <w:rPr>
          <w:rFonts w:cs="B Zar" w:hint="cs"/>
          <w:sz w:val="28"/>
          <w:szCs w:val="28"/>
          <w:rtl/>
          <w:lang w:bidi="fa-IR"/>
        </w:rPr>
        <w:t>ي</w:t>
      </w:r>
      <w:r w:rsidRPr="00F617B0">
        <w:rPr>
          <w:rFonts w:cs="B Zar" w:hint="cs"/>
          <w:sz w:val="28"/>
          <w:szCs w:val="28"/>
          <w:rtl/>
          <w:lang w:bidi="fa-IR"/>
        </w:rPr>
        <w:t xml:space="preserve"> عال</w:t>
      </w:r>
      <w:r w:rsidR="00235F05">
        <w:rPr>
          <w:rFonts w:cs="B Zar" w:hint="cs"/>
          <w:sz w:val="28"/>
          <w:szCs w:val="28"/>
          <w:rtl/>
          <w:lang w:bidi="fa-IR"/>
        </w:rPr>
        <w:t>ي</w:t>
      </w:r>
      <w:r w:rsidRPr="00F617B0">
        <w:rPr>
          <w:rFonts w:cs="B Zar" w:hint="cs"/>
          <w:sz w:val="28"/>
          <w:szCs w:val="28"/>
          <w:rtl/>
          <w:lang w:bidi="fa-IR"/>
        </w:rPr>
        <w:t xml:space="preserve"> حوزه علم</w:t>
      </w:r>
      <w:r w:rsidR="00235F05">
        <w:rPr>
          <w:rFonts w:cs="B Zar" w:hint="cs"/>
          <w:sz w:val="28"/>
          <w:szCs w:val="28"/>
          <w:rtl/>
          <w:lang w:bidi="fa-IR"/>
        </w:rPr>
        <w:t>ي</w:t>
      </w:r>
      <w:r w:rsidRPr="00F617B0">
        <w:rPr>
          <w:rFonts w:cs="B Zar" w:hint="cs"/>
          <w:sz w:val="28"/>
          <w:szCs w:val="28"/>
          <w:rtl/>
          <w:lang w:bidi="fa-IR"/>
        </w:rPr>
        <w:t xml:space="preserve">ه </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پژوهش</w:t>
      </w:r>
      <w:r w:rsidR="00235F05">
        <w:rPr>
          <w:rFonts w:cs="B Zar" w:hint="cs"/>
          <w:sz w:val="28"/>
          <w:szCs w:val="28"/>
          <w:rtl/>
          <w:lang w:bidi="fa-IR"/>
        </w:rPr>
        <w:t>ي</w:t>
      </w:r>
    </w:p>
    <w:p w:rsidR="00825006" w:rsidRPr="00F617B0" w:rsidRDefault="00825006" w:rsidP="00AE6595">
      <w:pPr>
        <w:bidi/>
        <w:ind w:left="108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پاسخ‌گو</w:t>
      </w:r>
      <w:r w:rsidR="00235F05">
        <w:rPr>
          <w:rFonts w:cs="B Zar" w:hint="cs"/>
          <w:sz w:val="28"/>
          <w:szCs w:val="28"/>
          <w:rtl/>
          <w:lang w:bidi="fa-IR"/>
        </w:rPr>
        <w:t>يي</w:t>
      </w:r>
      <w:r w:rsidRPr="00F617B0">
        <w:rPr>
          <w:rFonts w:cs="B Zar" w:hint="cs"/>
          <w:sz w:val="28"/>
          <w:szCs w:val="28"/>
          <w:rtl/>
          <w:lang w:bidi="fa-IR"/>
        </w:rPr>
        <w:t xml:space="preserve"> به سؤالات و شبهات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موضوعات مختلف و گستره، نقد مطبوعات و شبهات ا</w:t>
      </w:r>
      <w:r w:rsidR="00235F05">
        <w:rPr>
          <w:rFonts w:cs="B Zar" w:hint="cs"/>
          <w:sz w:val="28"/>
          <w:szCs w:val="28"/>
          <w:rtl/>
          <w:lang w:bidi="fa-IR"/>
        </w:rPr>
        <w:t>ي</w:t>
      </w:r>
      <w:r w:rsidRPr="00F617B0">
        <w:rPr>
          <w:rFonts w:cs="B Zar" w:hint="cs"/>
          <w:sz w:val="28"/>
          <w:szCs w:val="28"/>
          <w:rtl/>
          <w:lang w:bidi="fa-IR"/>
        </w:rPr>
        <w:t>نترنت برگزار</w:t>
      </w:r>
      <w:r w:rsidR="00235F05">
        <w:rPr>
          <w:rFonts w:cs="B Zar" w:hint="cs"/>
          <w:sz w:val="28"/>
          <w:szCs w:val="28"/>
          <w:rtl/>
          <w:lang w:bidi="fa-IR"/>
        </w:rPr>
        <w:t>ي</w:t>
      </w:r>
      <w:r w:rsidRPr="00F617B0">
        <w:rPr>
          <w:rFonts w:cs="B Zar" w:hint="cs"/>
          <w:sz w:val="28"/>
          <w:szCs w:val="28"/>
          <w:rtl/>
          <w:lang w:bidi="fa-IR"/>
        </w:rPr>
        <w:t xml:space="preserve"> جلسات گفتمان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شهدا (صفا</w:t>
      </w:r>
      <w:r w:rsidR="00235F05">
        <w:rPr>
          <w:rFonts w:cs="B Zar" w:hint="cs"/>
          <w:sz w:val="28"/>
          <w:szCs w:val="28"/>
          <w:rtl/>
          <w:lang w:bidi="fa-IR"/>
        </w:rPr>
        <w:t>يي</w:t>
      </w:r>
      <w:r w:rsidRPr="00F617B0">
        <w:rPr>
          <w:rFonts w:cs="B Zar" w:hint="cs"/>
          <w:sz w:val="28"/>
          <w:szCs w:val="28"/>
          <w:rtl/>
          <w:lang w:bidi="fa-IR"/>
        </w:rPr>
        <w:t>ه)، کو</w:t>
      </w:r>
      <w:r w:rsidR="00235F05">
        <w:rPr>
          <w:rFonts w:cs="B Zar" w:hint="cs"/>
          <w:sz w:val="28"/>
          <w:szCs w:val="28"/>
          <w:rtl/>
          <w:lang w:bidi="fa-IR"/>
        </w:rPr>
        <w:t>ي</w:t>
      </w:r>
      <w:r w:rsidRPr="00F617B0">
        <w:rPr>
          <w:rFonts w:cs="B Zar" w:hint="cs"/>
          <w:sz w:val="28"/>
          <w:szCs w:val="28"/>
          <w:rtl/>
          <w:lang w:bidi="fa-IR"/>
        </w:rPr>
        <w:t xml:space="preserve"> 19، پلاک 45</w:t>
      </w:r>
      <w:r w:rsidR="00E9500F" w:rsidRPr="00F617B0">
        <w:rPr>
          <w:rFonts w:cs="B Zar" w:hint="cs"/>
          <w:sz w:val="28"/>
          <w:szCs w:val="28"/>
          <w:rtl/>
          <w:lang w:bidi="fa-IR"/>
        </w:rPr>
        <w:t xml:space="preserve"> </w:t>
      </w:r>
      <w:r w:rsidRPr="00F617B0">
        <w:rPr>
          <w:rFonts w:cs="B Zar" w:hint="cs"/>
          <w:sz w:val="28"/>
          <w:szCs w:val="28"/>
          <w:rtl/>
          <w:lang w:bidi="fa-IR"/>
        </w:rPr>
        <w:t>تلفن: 7737217 و 7745830</w:t>
      </w:r>
    </w:p>
    <w:p w:rsidR="00825006" w:rsidRPr="00F617B0" w:rsidRDefault="00825006" w:rsidP="00AE6595">
      <w:pPr>
        <w:bidi/>
        <w:ind w:left="720" w:firstLine="36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34" w:history="1">
        <w:r w:rsidRPr="00F617B0">
          <w:rPr>
            <w:rStyle w:val="Hyperlink"/>
            <w:rFonts w:cs="B Zar"/>
            <w:color w:val="auto"/>
            <w:sz w:val="28"/>
            <w:szCs w:val="28"/>
            <w:u w:val="none"/>
          </w:rPr>
          <w:t>howzah@andisheqom.com</w:t>
        </w:r>
      </w:hyperlink>
    </w:p>
    <w:p w:rsidR="00825006" w:rsidRPr="00F617B0" w:rsidRDefault="00825006" w:rsidP="00AE6595">
      <w:pPr>
        <w:bidi/>
        <w:ind w:left="720" w:firstLine="36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hyperlink r:id="rId35" w:history="1">
        <w:r w:rsidRPr="00F617B0">
          <w:rPr>
            <w:rStyle w:val="Hyperlink"/>
            <w:rFonts w:cs="B Zar"/>
            <w:color w:val="auto"/>
            <w:sz w:val="28"/>
            <w:szCs w:val="28"/>
            <w:u w:val="none"/>
          </w:rPr>
          <w:t>www.andisheqom</w:t>
        </w:r>
      </w:hyperlink>
    </w:p>
    <w:p w:rsidR="00825006" w:rsidRPr="00F617B0" w:rsidRDefault="00825006" w:rsidP="00F617B0">
      <w:pPr>
        <w:bidi/>
        <w:rPr>
          <w:rFonts w:cs="B Zar"/>
          <w:sz w:val="28"/>
          <w:szCs w:val="28"/>
          <w:lang w:bidi="fa-IR"/>
        </w:rPr>
      </w:pPr>
    </w:p>
    <w:p w:rsidR="00825006" w:rsidRPr="00F617B0" w:rsidRDefault="00825006" w:rsidP="00F617B0">
      <w:pPr>
        <w:bidi/>
        <w:jc w:val="both"/>
        <w:rPr>
          <w:rFonts w:cs="B Jadid"/>
          <w:sz w:val="28"/>
          <w:szCs w:val="28"/>
          <w:rtl/>
          <w:lang w:bidi="fa-IR"/>
        </w:rPr>
      </w:pPr>
      <w:r w:rsidRPr="00F617B0">
        <w:rPr>
          <w:rFonts w:cs="B Jadid"/>
          <w:sz w:val="28"/>
          <w:szCs w:val="28"/>
          <w:rtl/>
          <w:lang w:bidi="fa-IR"/>
        </w:rPr>
        <w:br w:type="page"/>
      </w:r>
    </w:p>
    <w:p w:rsidR="00825006" w:rsidRPr="00F617B0" w:rsidRDefault="00825006" w:rsidP="00F617B0">
      <w:pPr>
        <w:bidi/>
        <w:jc w:val="both"/>
        <w:rPr>
          <w:rFonts w:cs="B Jadid"/>
          <w:sz w:val="28"/>
          <w:szCs w:val="28"/>
          <w:rtl/>
          <w:lang w:bidi="fa-IR"/>
        </w:rPr>
      </w:pPr>
    </w:p>
    <w:p w:rsidR="00B246B2" w:rsidRPr="006203E6" w:rsidRDefault="00B246B2" w:rsidP="00523359">
      <w:pPr>
        <w:pStyle w:val="Heading1"/>
        <w:jc w:val="center"/>
        <w:rPr>
          <w:rFonts w:cs="B Jadid"/>
          <w:sz w:val="96"/>
          <w:szCs w:val="96"/>
          <w:rtl/>
          <w:lang w:bidi="fa-IR"/>
        </w:rPr>
      </w:pPr>
      <w:bookmarkStart w:id="15" w:name="_Toc451509866"/>
      <w:r w:rsidRPr="00F617B0">
        <w:rPr>
          <w:rFonts w:hint="cs"/>
          <w:rtl/>
          <w:lang w:bidi="fa-IR"/>
        </w:rPr>
        <w:t xml:space="preserve">بخش </w:t>
      </w:r>
      <w:r w:rsidR="00C94002" w:rsidRPr="00F617B0">
        <w:rPr>
          <w:rFonts w:hint="cs"/>
          <w:rtl/>
          <w:lang w:bidi="fa-IR"/>
        </w:rPr>
        <w:t>سوم</w:t>
      </w:r>
      <w:r w:rsidR="006203E6">
        <w:rPr>
          <w:rFonts w:hint="cs"/>
          <w:rtl/>
          <w:lang w:bidi="fa-IR"/>
        </w:rPr>
        <w:t xml:space="preserve">: </w:t>
      </w:r>
      <w:r w:rsidRPr="006203E6">
        <w:rPr>
          <w:rFonts w:cs="B Jadid" w:hint="cs"/>
          <w:sz w:val="96"/>
          <w:szCs w:val="96"/>
          <w:rtl/>
          <w:lang w:bidi="fa-IR"/>
        </w:rPr>
        <w:t>موضوع شناس</w:t>
      </w:r>
      <w:r w:rsidR="00235F05">
        <w:rPr>
          <w:rFonts w:cs="B Jadid" w:hint="cs"/>
          <w:sz w:val="96"/>
          <w:szCs w:val="96"/>
          <w:rtl/>
          <w:lang w:bidi="fa-IR"/>
        </w:rPr>
        <w:t>ي</w:t>
      </w:r>
      <w:r w:rsidRPr="006203E6">
        <w:rPr>
          <w:rFonts w:cs="B Jadid" w:hint="cs"/>
          <w:sz w:val="96"/>
          <w:szCs w:val="96"/>
          <w:rtl/>
          <w:lang w:bidi="fa-IR"/>
        </w:rPr>
        <w:t xml:space="preserve">، مساله </w:t>
      </w:r>
      <w:r w:rsidR="00235F05">
        <w:rPr>
          <w:rFonts w:cs="B Jadid" w:hint="cs"/>
          <w:sz w:val="96"/>
          <w:szCs w:val="96"/>
          <w:rtl/>
          <w:lang w:bidi="fa-IR"/>
        </w:rPr>
        <w:t>ي</w:t>
      </w:r>
      <w:r w:rsidRPr="006203E6">
        <w:rPr>
          <w:rFonts w:cs="B Jadid" w:hint="cs"/>
          <w:sz w:val="96"/>
          <w:szCs w:val="96"/>
          <w:rtl/>
          <w:lang w:bidi="fa-IR"/>
        </w:rPr>
        <w:t>اب</w:t>
      </w:r>
      <w:r w:rsidR="00235F05">
        <w:rPr>
          <w:rFonts w:cs="B Jadid" w:hint="cs"/>
          <w:sz w:val="96"/>
          <w:szCs w:val="96"/>
          <w:rtl/>
          <w:lang w:bidi="fa-IR"/>
        </w:rPr>
        <w:t>ي</w:t>
      </w:r>
      <w:r w:rsidRPr="006203E6">
        <w:rPr>
          <w:rFonts w:cs="B Jadid" w:hint="cs"/>
          <w:sz w:val="96"/>
          <w:szCs w:val="96"/>
          <w:rtl/>
          <w:lang w:bidi="fa-IR"/>
        </w:rPr>
        <w:t xml:space="preserve"> و معرف</w:t>
      </w:r>
      <w:r w:rsidR="00235F05">
        <w:rPr>
          <w:rFonts w:cs="B Jadid" w:hint="cs"/>
          <w:sz w:val="96"/>
          <w:szCs w:val="96"/>
          <w:rtl/>
          <w:lang w:bidi="fa-IR"/>
        </w:rPr>
        <w:t>ي</w:t>
      </w:r>
      <w:r w:rsidRPr="006203E6">
        <w:rPr>
          <w:rFonts w:cs="B Jadid" w:hint="cs"/>
          <w:sz w:val="96"/>
          <w:szCs w:val="96"/>
          <w:rtl/>
          <w:lang w:bidi="fa-IR"/>
        </w:rPr>
        <w:t xml:space="preserve"> مراکز و  موسسات </w:t>
      </w:r>
      <w:r w:rsidR="00C94002" w:rsidRPr="006203E6">
        <w:rPr>
          <w:rFonts w:cs="B Jadid" w:hint="cs"/>
          <w:sz w:val="96"/>
          <w:szCs w:val="96"/>
          <w:rtl/>
          <w:lang w:bidi="fa-IR"/>
        </w:rPr>
        <w:t>فلسف</w:t>
      </w:r>
      <w:r w:rsidR="00235F05">
        <w:rPr>
          <w:rFonts w:cs="B Jadid" w:hint="cs"/>
          <w:sz w:val="96"/>
          <w:szCs w:val="96"/>
          <w:rtl/>
          <w:lang w:bidi="fa-IR"/>
        </w:rPr>
        <w:t>ي</w:t>
      </w:r>
      <w:r w:rsidR="00C94002" w:rsidRPr="006203E6">
        <w:rPr>
          <w:rFonts w:cs="B Jadid" w:hint="cs"/>
          <w:sz w:val="96"/>
          <w:szCs w:val="96"/>
          <w:rtl/>
          <w:lang w:bidi="fa-IR"/>
        </w:rPr>
        <w:t xml:space="preserve"> - کلام</w:t>
      </w:r>
      <w:r w:rsidR="00235F05">
        <w:rPr>
          <w:rFonts w:cs="B Jadid" w:hint="cs"/>
          <w:sz w:val="96"/>
          <w:szCs w:val="96"/>
          <w:rtl/>
          <w:lang w:bidi="fa-IR"/>
        </w:rPr>
        <w:t>ي</w:t>
      </w:r>
      <w:bookmarkEnd w:id="15"/>
    </w:p>
    <w:p w:rsidR="00B246B2" w:rsidRPr="00F617B0" w:rsidRDefault="00B246B2" w:rsidP="00F617B0">
      <w:pPr>
        <w:rPr>
          <w:rFonts w:cs="B Jadid"/>
          <w:sz w:val="96"/>
          <w:szCs w:val="96"/>
          <w:rtl/>
          <w:lang w:bidi="fa-IR"/>
        </w:rPr>
      </w:pPr>
      <w:r w:rsidRPr="00F617B0">
        <w:rPr>
          <w:rFonts w:cs="B Jadid"/>
          <w:sz w:val="96"/>
          <w:szCs w:val="96"/>
          <w:rtl/>
          <w:lang w:bidi="fa-IR"/>
        </w:rPr>
        <w:br w:type="page"/>
      </w:r>
    </w:p>
    <w:p w:rsidR="00523359" w:rsidRDefault="00523359" w:rsidP="00523359">
      <w:pPr>
        <w:bidi/>
        <w:jc w:val="center"/>
        <w:rPr>
          <w:rFonts w:cs="B Jadid"/>
          <w:sz w:val="96"/>
          <w:szCs w:val="96"/>
          <w:rtl/>
          <w:lang w:bidi="fa-IR"/>
        </w:rPr>
      </w:pPr>
    </w:p>
    <w:p w:rsidR="00B246B2" w:rsidRPr="006203E6" w:rsidRDefault="0088067C" w:rsidP="00523359">
      <w:pPr>
        <w:pStyle w:val="Heading2"/>
        <w:jc w:val="center"/>
        <w:rPr>
          <w:rFonts w:cs="B Jadid"/>
          <w:sz w:val="96"/>
          <w:szCs w:val="96"/>
          <w:rtl/>
          <w:lang w:bidi="fa-IR"/>
        </w:rPr>
      </w:pPr>
      <w:bookmarkStart w:id="16" w:name="_Toc451509867"/>
      <w:r>
        <w:rPr>
          <w:rFonts w:hint="cs"/>
          <w:rtl/>
          <w:lang w:bidi="fa-IR"/>
        </w:rPr>
        <w:t>فصل اول</w:t>
      </w:r>
      <w:r w:rsidR="0091183B">
        <w:rPr>
          <w:rFonts w:hint="cs"/>
          <w:rtl/>
          <w:lang w:bidi="fa-IR"/>
        </w:rPr>
        <w:t xml:space="preserve">: </w:t>
      </w:r>
      <w:r w:rsidR="00B246B2" w:rsidRPr="00F617B0">
        <w:rPr>
          <w:rFonts w:hint="cs"/>
          <w:rtl/>
          <w:lang w:bidi="fa-IR"/>
        </w:rPr>
        <w:t>معرف</w:t>
      </w:r>
      <w:r w:rsidR="00235F05">
        <w:rPr>
          <w:rFonts w:hint="cs"/>
          <w:rtl/>
          <w:lang w:bidi="fa-IR"/>
        </w:rPr>
        <w:t>ي</w:t>
      </w:r>
      <w:r w:rsidR="00B246B2" w:rsidRPr="00F617B0">
        <w:rPr>
          <w:rFonts w:hint="cs"/>
          <w:rtl/>
          <w:lang w:bidi="fa-IR"/>
        </w:rPr>
        <w:t xml:space="preserve"> موضوعات</w:t>
      </w:r>
      <w:r w:rsidR="006203E6">
        <w:rPr>
          <w:rFonts w:hint="cs"/>
          <w:rtl/>
          <w:lang w:bidi="fa-IR"/>
        </w:rPr>
        <w:t xml:space="preserve">: </w:t>
      </w:r>
      <w:r w:rsidR="00B246B2" w:rsidRPr="006203E6">
        <w:rPr>
          <w:rFonts w:cs="B Jadid" w:hint="cs"/>
          <w:sz w:val="96"/>
          <w:szCs w:val="96"/>
          <w:rtl/>
          <w:lang w:bidi="fa-IR"/>
        </w:rPr>
        <w:t xml:space="preserve"> </w:t>
      </w:r>
      <w:r w:rsidR="00C94002" w:rsidRPr="006203E6">
        <w:rPr>
          <w:rFonts w:cs="B Jadid" w:hint="cs"/>
          <w:sz w:val="96"/>
          <w:szCs w:val="96"/>
          <w:rtl/>
          <w:lang w:bidi="fa-IR"/>
        </w:rPr>
        <w:t>فلسف</w:t>
      </w:r>
      <w:r w:rsidR="00235F05">
        <w:rPr>
          <w:rFonts w:cs="B Jadid" w:hint="cs"/>
          <w:sz w:val="96"/>
          <w:szCs w:val="96"/>
          <w:rtl/>
          <w:lang w:bidi="fa-IR"/>
        </w:rPr>
        <w:t>ي</w:t>
      </w:r>
      <w:r w:rsidR="00C94002" w:rsidRPr="006203E6">
        <w:rPr>
          <w:rFonts w:cs="B Jadid" w:hint="cs"/>
          <w:sz w:val="96"/>
          <w:szCs w:val="96"/>
          <w:rtl/>
          <w:lang w:bidi="fa-IR"/>
        </w:rPr>
        <w:t xml:space="preserve"> - کلام</w:t>
      </w:r>
      <w:r w:rsidR="00235F05">
        <w:rPr>
          <w:rFonts w:cs="B Jadid" w:hint="cs"/>
          <w:sz w:val="96"/>
          <w:szCs w:val="96"/>
          <w:rtl/>
          <w:lang w:bidi="fa-IR"/>
        </w:rPr>
        <w:t>ي</w:t>
      </w:r>
      <w:bookmarkEnd w:id="16"/>
    </w:p>
    <w:p w:rsidR="00A25A06" w:rsidRPr="00F617B0" w:rsidRDefault="00A25A06" w:rsidP="00F617B0">
      <w:pPr>
        <w:rPr>
          <w:rFonts w:cs="B Jadid"/>
          <w:sz w:val="96"/>
          <w:szCs w:val="96"/>
          <w:rtl/>
          <w:lang w:bidi="fa-IR"/>
        </w:rPr>
      </w:pPr>
      <w:r w:rsidRPr="00F617B0">
        <w:rPr>
          <w:rFonts w:cs="B Jadid"/>
          <w:sz w:val="96"/>
          <w:szCs w:val="96"/>
          <w:rtl/>
          <w:lang w:bidi="fa-IR"/>
        </w:rPr>
        <w:br w:type="page"/>
      </w:r>
    </w:p>
    <w:p w:rsidR="00F021F2" w:rsidRPr="00AA66E2" w:rsidRDefault="00F021F2" w:rsidP="00523359">
      <w:pPr>
        <w:bidi/>
        <w:jc w:val="both"/>
        <w:rPr>
          <w:rFonts w:cs="B Zar"/>
          <w:sz w:val="28"/>
          <w:szCs w:val="28"/>
          <w:rtl/>
          <w:lang w:bidi="fa-IR"/>
        </w:rPr>
      </w:pPr>
      <w:r w:rsidRPr="00AA66E2">
        <w:rPr>
          <w:rFonts w:cs="B Zar" w:hint="cs"/>
          <w:sz w:val="28"/>
          <w:szCs w:val="28"/>
          <w:rtl/>
          <w:lang w:bidi="fa-IR"/>
        </w:rPr>
        <w:lastRenderedPageBreak/>
        <w:t>در ا</w:t>
      </w:r>
      <w:r w:rsidR="00235F05">
        <w:rPr>
          <w:rFonts w:cs="B Zar" w:hint="cs"/>
          <w:sz w:val="28"/>
          <w:szCs w:val="28"/>
          <w:rtl/>
          <w:lang w:bidi="fa-IR"/>
        </w:rPr>
        <w:t>ي</w:t>
      </w:r>
      <w:r w:rsidRPr="00AA66E2">
        <w:rPr>
          <w:rFonts w:cs="B Zar" w:hint="cs"/>
          <w:sz w:val="28"/>
          <w:szCs w:val="28"/>
          <w:rtl/>
          <w:lang w:bidi="fa-IR"/>
        </w:rPr>
        <w:t xml:space="preserve">ن </w:t>
      </w:r>
      <w:r>
        <w:rPr>
          <w:rFonts w:cs="B Zar" w:hint="cs"/>
          <w:sz w:val="28"/>
          <w:szCs w:val="28"/>
          <w:rtl/>
          <w:lang w:bidi="fa-IR"/>
        </w:rPr>
        <w:t>فصل</w:t>
      </w:r>
      <w:r w:rsidRPr="00AA66E2">
        <w:rPr>
          <w:rFonts w:cs="B Zar" w:hint="cs"/>
          <w:sz w:val="28"/>
          <w:szCs w:val="28"/>
          <w:rtl/>
          <w:lang w:bidi="fa-IR"/>
        </w:rPr>
        <w:t xml:space="preserve"> به معرف</w:t>
      </w:r>
      <w:r w:rsidR="00235F05">
        <w:rPr>
          <w:rFonts w:cs="B Zar" w:hint="cs"/>
          <w:sz w:val="28"/>
          <w:szCs w:val="28"/>
          <w:rtl/>
          <w:lang w:bidi="fa-IR"/>
        </w:rPr>
        <w:t>ي</w:t>
      </w:r>
      <w:r w:rsidRPr="00AA66E2">
        <w:rPr>
          <w:rFonts w:cs="B Zar" w:hint="cs"/>
          <w:sz w:val="28"/>
          <w:szCs w:val="28"/>
          <w:rtl/>
          <w:lang w:bidi="fa-IR"/>
        </w:rPr>
        <w:t xml:space="preserve"> مهمتر</w:t>
      </w:r>
      <w:r w:rsidR="00235F05">
        <w:rPr>
          <w:rFonts w:cs="B Zar" w:hint="cs"/>
          <w:sz w:val="28"/>
          <w:szCs w:val="28"/>
          <w:rtl/>
          <w:lang w:bidi="fa-IR"/>
        </w:rPr>
        <w:t>ي</w:t>
      </w:r>
      <w:r w:rsidRPr="00AA66E2">
        <w:rPr>
          <w:rFonts w:cs="B Zar" w:hint="cs"/>
          <w:sz w:val="28"/>
          <w:szCs w:val="28"/>
          <w:rtl/>
          <w:lang w:bidi="fa-IR"/>
        </w:rPr>
        <w:t>ن موضوعات و مسا</w:t>
      </w:r>
      <w:r w:rsidR="00235F05">
        <w:rPr>
          <w:rFonts w:cs="B Zar" w:hint="cs"/>
          <w:sz w:val="28"/>
          <w:szCs w:val="28"/>
          <w:rtl/>
          <w:lang w:bidi="fa-IR"/>
        </w:rPr>
        <w:t>ي</w:t>
      </w:r>
      <w:r w:rsidRPr="00AA66E2">
        <w:rPr>
          <w:rFonts w:cs="B Zar" w:hint="cs"/>
          <w:sz w:val="28"/>
          <w:szCs w:val="28"/>
          <w:rtl/>
          <w:lang w:bidi="fa-IR"/>
        </w:rPr>
        <w:t>ل فلسفه و کلام اسلام</w:t>
      </w:r>
      <w:r w:rsidR="00235F05">
        <w:rPr>
          <w:rFonts w:cs="B Zar" w:hint="cs"/>
          <w:sz w:val="28"/>
          <w:szCs w:val="28"/>
          <w:rtl/>
          <w:lang w:bidi="fa-IR"/>
        </w:rPr>
        <w:t>ي</w:t>
      </w:r>
      <w:r w:rsidRPr="00AA66E2">
        <w:rPr>
          <w:rFonts w:cs="B Zar" w:hint="cs"/>
          <w:sz w:val="28"/>
          <w:szCs w:val="28"/>
          <w:rtl/>
          <w:lang w:bidi="fa-IR"/>
        </w:rPr>
        <w:t xml:space="preserve"> پرداخته شده است و البته برا</w:t>
      </w:r>
      <w:r w:rsidR="00235F05">
        <w:rPr>
          <w:rFonts w:cs="B Zar" w:hint="cs"/>
          <w:sz w:val="28"/>
          <w:szCs w:val="28"/>
          <w:rtl/>
          <w:lang w:bidi="fa-IR"/>
        </w:rPr>
        <w:t>ي</w:t>
      </w:r>
      <w:r w:rsidRPr="00AA66E2">
        <w:rPr>
          <w:rFonts w:cs="B Zar" w:hint="cs"/>
          <w:sz w:val="28"/>
          <w:szCs w:val="28"/>
          <w:rtl/>
          <w:lang w:bidi="fa-IR"/>
        </w:rPr>
        <w:t xml:space="preserve"> تب</w:t>
      </w:r>
      <w:r w:rsidR="00235F05">
        <w:rPr>
          <w:rFonts w:cs="B Zar" w:hint="cs"/>
          <w:sz w:val="28"/>
          <w:szCs w:val="28"/>
          <w:rtl/>
          <w:lang w:bidi="fa-IR"/>
        </w:rPr>
        <w:t>يي</w:t>
      </w:r>
      <w:r w:rsidRPr="00AA66E2">
        <w:rPr>
          <w:rFonts w:cs="B Zar" w:hint="cs"/>
          <w:sz w:val="28"/>
          <w:szCs w:val="28"/>
          <w:rtl/>
          <w:lang w:bidi="fa-IR"/>
        </w:rPr>
        <w:t>ن و شفاف ساز</w:t>
      </w:r>
      <w:r w:rsidR="00235F05">
        <w:rPr>
          <w:rFonts w:cs="B Zar" w:hint="cs"/>
          <w:sz w:val="28"/>
          <w:szCs w:val="28"/>
          <w:rtl/>
          <w:lang w:bidi="fa-IR"/>
        </w:rPr>
        <w:t>ي</w:t>
      </w:r>
      <w:r w:rsidRPr="00AA66E2">
        <w:rPr>
          <w:rFonts w:cs="B Zar" w:hint="cs"/>
          <w:sz w:val="28"/>
          <w:szCs w:val="28"/>
          <w:rtl/>
          <w:lang w:bidi="fa-IR"/>
        </w:rPr>
        <w:t xml:space="preserve"> بعض</w:t>
      </w:r>
      <w:r w:rsidR="00235F05">
        <w:rPr>
          <w:rFonts w:cs="B Zar" w:hint="cs"/>
          <w:sz w:val="28"/>
          <w:szCs w:val="28"/>
          <w:rtl/>
          <w:lang w:bidi="fa-IR"/>
        </w:rPr>
        <w:t>ي</w:t>
      </w:r>
      <w:r w:rsidRPr="00AA66E2">
        <w:rPr>
          <w:rFonts w:cs="B Zar" w:hint="cs"/>
          <w:sz w:val="28"/>
          <w:szCs w:val="28"/>
          <w:rtl/>
          <w:lang w:bidi="fa-IR"/>
        </w:rPr>
        <w:t xml:space="preserve"> از مباحث نگاه</w:t>
      </w:r>
      <w:r w:rsidR="00235F05">
        <w:rPr>
          <w:rFonts w:cs="B Zar" w:hint="cs"/>
          <w:sz w:val="28"/>
          <w:szCs w:val="28"/>
          <w:rtl/>
          <w:lang w:bidi="fa-IR"/>
        </w:rPr>
        <w:t>ي</w:t>
      </w:r>
      <w:r w:rsidRPr="00AA66E2">
        <w:rPr>
          <w:rFonts w:cs="B Zar" w:hint="cs"/>
          <w:sz w:val="28"/>
          <w:szCs w:val="28"/>
          <w:rtl/>
          <w:lang w:bidi="fa-IR"/>
        </w:rPr>
        <w:t xml:space="preserve"> به فلسفه غرب و کلام جد</w:t>
      </w:r>
      <w:r w:rsidR="00235F05">
        <w:rPr>
          <w:rFonts w:cs="B Zar" w:hint="cs"/>
          <w:sz w:val="28"/>
          <w:szCs w:val="28"/>
          <w:rtl/>
          <w:lang w:bidi="fa-IR"/>
        </w:rPr>
        <w:t>ي</w:t>
      </w:r>
      <w:r w:rsidRPr="00AA66E2">
        <w:rPr>
          <w:rFonts w:cs="B Zar" w:hint="cs"/>
          <w:sz w:val="28"/>
          <w:szCs w:val="28"/>
          <w:rtl/>
          <w:lang w:bidi="fa-IR"/>
        </w:rPr>
        <w:t>د شده است.</w:t>
      </w:r>
    </w:p>
    <w:p w:rsidR="00F021F2" w:rsidRDefault="00F021F2" w:rsidP="00F617B0">
      <w:pPr>
        <w:tabs>
          <w:tab w:val="left" w:pos="992"/>
        </w:tabs>
        <w:bidi/>
        <w:spacing w:after="0"/>
        <w:ind w:left="720"/>
        <w:jc w:val="lowKashida"/>
        <w:rPr>
          <w:rFonts w:cs="B Zar"/>
          <w:b/>
          <w:bCs/>
          <w:sz w:val="32"/>
          <w:szCs w:val="32"/>
          <w:rtl/>
          <w:lang w:bidi="fa-IR"/>
        </w:rPr>
      </w:pPr>
    </w:p>
    <w:p w:rsidR="00523359" w:rsidRDefault="00523359" w:rsidP="00523359">
      <w:pPr>
        <w:tabs>
          <w:tab w:val="left" w:pos="992"/>
        </w:tabs>
        <w:bidi/>
        <w:spacing w:after="0"/>
        <w:ind w:left="720"/>
        <w:jc w:val="lowKashida"/>
        <w:rPr>
          <w:rFonts w:cs="B Zar"/>
          <w:b/>
          <w:bCs/>
          <w:sz w:val="32"/>
          <w:szCs w:val="32"/>
          <w:rtl/>
          <w:lang w:bidi="fa-IR"/>
        </w:rPr>
      </w:pPr>
    </w:p>
    <w:p w:rsidR="00A25A06" w:rsidRPr="00F617B0" w:rsidRDefault="00A25A06" w:rsidP="00523359">
      <w:pPr>
        <w:tabs>
          <w:tab w:val="left" w:pos="992"/>
        </w:tabs>
        <w:bidi/>
        <w:spacing w:after="0"/>
        <w:ind w:left="720"/>
        <w:jc w:val="center"/>
        <w:rPr>
          <w:rFonts w:cs="B Zar"/>
          <w:b/>
          <w:bCs/>
          <w:sz w:val="32"/>
          <w:szCs w:val="32"/>
          <w:rtl/>
          <w:lang w:bidi="fa-IR"/>
        </w:rPr>
      </w:pPr>
      <w:r w:rsidRPr="00F617B0">
        <w:rPr>
          <w:rFonts w:cs="B Zar" w:hint="cs"/>
          <w:b/>
          <w:bCs/>
          <w:sz w:val="32"/>
          <w:szCs w:val="32"/>
          <w:rtl/>
          <w:lang w:bidi="fa-IR"/>
        </w:rPr>
        <w:t>الف: معرف</w:t>
      </w:r>
      <w:r w:rsidR="00235F05">
        <w:rPr>
          <w:rFonts w:cs="B Zar" w:hint="cs"/>
          <w:b/>
          <w:bCs/>
          <w:sz w:val="32"/>
          <w:szCs w:val="32"/>
          <w:rtl/>
          <w:lang w:bidi="fa-IR"/>
        </w:rPr>
        <w:t>ي</w:t>
      </w:r>
      <w:r w:rsidRPr="00F617B0">
        <w:rPr>
          <w:rFonts w:cs="B Zar" w:hint="cs"/>
          <w:b/>
          <w:bCs/>
          <w:sz w:val="32"/>
          <w:szCs w:val="32"/>
          <w:rtl/>
          <w:lang w:bidi="fa-IR"/>
        </w:rPr>
        <w:t xml:space="preserve"> </w:t>
      </w:r>
      <w:r w:rsidR="00523359">
        <w:rPr>
          <w:rFonts w:cs="B Zar" w:hint="cs"/>
          <w:b/>
          <w:bCs/>
          <w:sz w:val="32"/>
          <w:szCs w:val="32"/>
          <w:rtl/>
          <w:lang w:bidi="fa-IR"/>
        </w:rPr>
        <w:t>برخ</w:t>
      </w:r>
      <w:r w:rsidR="00235F05">
        <w:rPr>
          <w:rFonts w:cs="B Zar" w:hint="cs"/>
          <w:b/>
          <w:bCs/>
          <w:sz w:val="32"/>
          <w:szCs w:val="32"/>
          <w:rtl/>
          <w:lang w:bidi="fa-IR"/>
        </w:rPr>
        <w:t>ي</w:t>
      </w:r>
      <w:r w:rsidR="00523359">
        <w:rPr>
          <w:rFonts w:cs="B Zar" w:hint="cs"/>
          <w:b/>
          <w:bCs/>
          <w:sz w:val="32"/>
          <w:szCs w:val="32"/>
          <w:rtl/>
          <w:lang w:bidi="fa-IR"/>
        </w:rPr>
        <w:t xml:space="preserve"> </w:t>
      </w:r>
      <w:r w:rsidRPr="00F617B0">
        <w:rPr>
          <w:rFonts w:cs="B Zar" w:hint="cs"/>
          <w:b/>
          <w:bCs/>
          <w:sz w:val="32"/>
          <w:szCs w:val="32"/>
          <w:rtl/>
          <w:lang w:bidi="fa-IR"/>
        </w:rPr>
        <w:t xml:space="preserve">موضوعات </w:t>
      </w:r>
      <w:r w:rsidR="00184635">
        <w:rPr>
          <w:rFonts w:cs="B Zar" w:hint="cs"/>
          <w:b/>
          <w:bCs/>
          <w:sz w:val="32"/>
          <w:szCs w:val="32"/>
          <w:rtl/>
          <w:lang w:bidi="fa-IR"/>
        </w:rPr>
        <w:t>و مسا</w:t>
      </w:r>
      <w:r w:rsidR="00235F05">
        <w:rPr>
          <w:rFonts w:cs="B Zar" w:hint="cs"/>
          <w:b/>
          <w:bCs/>
          <w:sz w:val="32"/>
          <w:szCs w:val="32"/>
          <w:rtl/>
          <w:lang w:bidi="fa-IR"/>
        </w:rPr>
        <w:t>ي</w:t>
      </w:r>
      <w:r w:rsidR="00184635">
        <w:rPr>
          <w:rFonts w:cs="B Zar" w:hint="cs"/>
          <w:b/>
          <w:bCs/>
          <w:sz w:val="32"/>
          <w:szCs w:val="32"/>
          <w:rtl/>
          <w:lang w:bidi="fa-IR"/>
        </w:rPr>
        <w:t xml:space="preserve">ل </w:t>
      </w:r>
      <w:r w:rsidRPr="00F617B0">
        <w:rPr>
          <w:rFonts w:cs="B Zar" w:hint="cs"/>
          <w:b/>
          <w:bCs/>
          <w:sz w:val="32"/>
          <w:szCs w:val="32"/>
          <w:rtl/>
          <w:lang w:bidi="fa-IR"/>
        </w:rPr>
        <w:t>فلسف</w:t>
      </w:r>
      <w:r w:rsidR="00184635">
        <w:rPr>
          <w:rFonts w:cs="B Zar" w:hint="cs"/>
          <w:b/>
          <w:bCs/>
          <w:sz w:val="32"/>
          <w:szCs w:val="32"/>
          <w:rtl/>
          <w:lang w:bidi="fa-IR"/>
        </w:rPr>
        <w:t>ه اسلام</w:t>
      </w:r>
      <w:r w:rsidR="00235F05">
        <w:rPr>
          <w:rFonts w:cs="B Zar" w:hint="cs"/>
          <w:b/>
          <w:bCs/>
          <w:sz w:val="32"/>
          <w:szCs w:val="32"/>
          <w:rtl/>
          <w:lang w:bidi="fa-IR"/>
        </w:rPr>
        <w:t>ي</w:t>
      </w:r>
      <w:r w:rsidR="00184635">
        <w:rPr>
          <w:rFonts w:cs="B Zar" w:hint="cs"/>
          <w:b/>
          <w:bCs/>
          <w:sz w:val="32"/>
          <w:szCs w:val="32"/>
          <w:rtl/>
          <w:lang w:bidi="fa-IR"/>
        </w:rPr>
        <w:t xml:space="preserve"> و فلسفه تطب</w:t>
      </w:r>
      <w:r w:rsidR="00235F05">
        <w:rPr>
          <w:rFonts w:cs="B Zar" w:hint="cs"/>
          <w:b/>
          <w:bCs/>
          <w:sz w:val="32"/>
          <w:szCs w:val="32"/>
          <w:rtl/>
          <w:lang w:bidi="fa-IR"/>
        </w:rPr>
        <w:t>ي</w:t>
      </w:r>
      <w:r w:rsidR="00184635">
        <w:rPr>
          <w:rFonts w:cs="B Zar" w:hint="cs"/>
          <w:b/>
          <w:bCs/>
          <w:sz w:val="32"/>
          <w:szCs w:val="32"/>
          <w:rtl/>
          <w:lang w:bidi="fa-IR"/>
        </w:rPr>
        <w:t>ق</w:t>
      </w:r>
      <w:r w:rsidR="00235F05">
        <w:rPr>
          <w:rFonts w:cs="B Zar" w:hint="cs"/>
          <w:b/>
          <w:bCs/>
          <w:sz w:val="32"/>
          <w:szCs w:val="32"/>
          <w:rtl/>
          <w:lang w:bidi="fa-IR"/>
        </w:rPr>
        <w:t>ي</w:t>
      </w:r>
    </w:p>
    <w:p w:rsidR="00A25A06" w:rsidRDefault="00A25A06" w:rsidP="00F617B0">
      <w:pPr>
        <w:tabs>
          <w:tab w:val="left" w:pos="992"/>
        </w:tabs>
        <w:bidi/>
        <w:spacing w:after="0"/>
        <w:ind w:left="720"/>
        <w:jc w:val="lowKashida"/>
        <w:rPr>
          <w:rFonts w:cs="2  Zar"/>
          <w:b/>
          <w:bCs/>
          <w:sz w:val="28"/>
          <w:szCs w:val="28"/>
          <w:rtl/>
          <w:lang w:bidi="fa-IR"/>
        </w:rPr>
      </w:pPr>
    </w:p>
    <w:p w:rsidR="00523359" w:rsidRPr="00523359" w:rsidRDefault="00523359" w:rsidP="00523359">
      <w:pPr>
        <w:tabs>
          <w:tab w:val="left" w:pos="992"/>
        </w:tabs>
        <w:bidi/>
        <w:spacing w:after="0"/>
        <w:ind w:left="720"/>
        <w:jc w:val="lowKashida"/>
        <w:rPr>
          <w:rFonts w:cs="2  Zar"/>
          <w:b/>
          <w:bCs/>
          <w:sz w:val="28"/>
          <w:szCs w:val="28"/>
          <w:lang w:bidi="fa-IR"/>
        </w:rPr>
      </w:pP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اند</w:t>
      </w:r>
      <w:r w:rsidR="00235F05">
        <w:rPr>
          <w:rFonts w:cs="2  Zar" w:hint="cs"/>
          <w:sz w:val="28"/>
          <w:szCs w:val="28"/>
          <w:rtl/>
          <w:lang w:bidi="fa-IR"/>
        </w:rPr>
        <w:t>ي</w:t>
      </w:r>
      <w:r w:rsidRPr="00523359">
        <w:rPr>
          <w:rFonts w:cs="2  Zar" w:hint="cs"/>
          <w:sz w:val="28"/>
          <w:szCs w:val="28"/>
          <w:rtl/>
          <w:lang w:bidi="fa-IR"/>
        </w:rPr>
        <w:t>شمندان معاصر مسلمان ا</w:t>
      </w:r>
      <w:r w:rsidR="00235F05">
        <w:rPr>
          <w:rFonts w:cs="2  Zar" w:hint="cs"/>
          <w:sz w:val="28"/>
          <w:szCs w:val="28"/>
          <w:rtl/>
          <w:lang w:bidi="fa-IR"/>
        </w:rPr>
        <w:t>ي</w:t>
      </w:r>
      <w:r w:rsidRPr="00523359">
        <w:rPr>
          <w:rFonts w:cs="2  Zar" w:hint="cs"/>
          <w:sz w:val="28"/>
          <w:szCs w:val="28"/>
          <w:rtl/>
          <w:lang w:bidi="fa-IR"/>
        </w:rPr>
        <w:t>ران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ب</w:t>
      </w:r>
      <w:r w:rsidR="00235F05">
        <w:rPr>
          <w:rFonts w:cs="2  Zar" w:hint="cs"/>
          <w:sz w:val="28"/>
          <w:szCs w:val="28"/>
          <w:rtl/>
          <w:lang w:bidi="fa-IR"/>
        </w:rPr>
        <w:t>ي</w:t>
      </w:r>
      <w:r w:rsidRPr="00523359">
        <w:rPr>
          <w:rFonts w:cs="2  Zar" w:hint="cs"/>
          <w:sz w:val="28"/>
          <w:szCs w:val="28"/>
          <w:rtl/>
          <w:lang w:bidi="fa-IR"/>
        </w:rPr>
        <w:t>ان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در فلسفه‌</w:t>
      </w:r>
      <w:r w:rsidR="00235F05">
        <w:rPr>
          <w:rFonts w:cs="2  Zar" w:hint="cs"/>
          <w:sz w:val="28"/>
          <w:szCs w:val="28"/>
          <w:rtl/>
          <w:lang w:bidi="fa-IR"/>
        </w:rPr>
        <w:t>ي</w:t>
      </w:r>
      <w:r w:rsidRPr="00523359">
        <w:rPr>
          <w:rFonts w:cs="2  Zar" w:hint="cs"/>
          <w:sz w:val="28"/>
          <w:szCs w:val="28"/>
          <w:rtl/>
          <w:lang w:bidi="fa-IR"/>
        </w:rPr>
        <w:t xml:space="preserve">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و تار</w:t>
      </w:r>
      <w:r w:rsidR="00235F05">
        <w:rPr>
          <w:rFonts w:cs="2  Zar" w:hint="cs"/>
          <w:sz w:val="28"/>
          <w:szCs w:val="28"/>
          <w:rtl/>
          <w:lang w:bidi="fa-IR"/>
        </w:rPr>
        <w:t>ي</w:t>
      </w:r>
      <w:r w:rsidRPr="00523359">
        <w:rPr>
          <w:rFonts w:cs="2  Zar" w:hint="cs"/>
          <w:sz w:val="28"/>
          <w:szCs w:val="28"/>
          <w:rtl/>
          <w:lang w:bidi="fa-IR"/>
        </w:rPr>
        <w:t xml:space="preserve">خ در فلسفه </w:t>
      </w:r>
      <w:r w:rsidR="00235F05">
        <w:rPr>
          <w:rFonts w:cs="2  Zar" w:hint="cs"/>
          <w:sz w:val="28"/>
          <w:szCs w:val="28"/>
          <w:rtl/>
          <w:lang w:bidi="fa-IR"/>
        </w:rPr>
        <w:t>ي</w:t>
      </w:r>
      <w:r w:rsidRPr="00523359">
        <w:rPr>
          <w:rFonts w:cs="2  Zar" w:hint="cs"/>
          <w:sz w:val="28"/>
          <w:szCs w:val="28"/>
          <w:rtl/>
          <w:lang w:bidi="fa-IR"/>
        </w:rPr>
        <w:t>اسپرس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آزما</w:t>
      </w:r>
      <w:r w:rsidR="00235F05">
        <w:rPr>
          <w:rFonts w:cs="2  Zar" w:hint="cs"/>
          <w:sz w:val="28"/>
          <w:szCs w:val="28"/>
          <w:rtl/>
          <w:lang w:bidi="fa-IR"/>
        </w:rPr>
        <w:t>ي</w:t>
      </w:r>
      <w:r w:rsidRPr="00523359">
        <w:rPr>
          <w:rFonts w:cs="2  Zar" w:hint="cs"/>
          <w:sz w:val="28"/>
          <w:szCs w:val="28"/>
          <w:rtl/>
          <w:lang w:bidi="fa-IR"/>
        </w:rPr>
        <w:t>ش و ابتلا از منظر نهج‌البلاغه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ب‌شناس</w:t>
      </w:r>
      <w:r w:rsidR="00235F05">
        <w:rPr>
          <w:rFonts w:cs="2  Zar" w:hint="cs"/>
          <w:sz w:val="28"/>
          <w:szCs w:val="28"/>
          <w:rtl/>
          <w:lang w:bidi="fa-IR"/>
        </w:rPr>
        <w:t>ي</w:t>
      </w:r>
      <w:r w:rsidRPr="00523359">
        <w:rPr>
          <w:rFonts w:cs="2  Zar" w:hint="cs"/>
          <w:sz w:val="28"/>
          <w:szCs w:val="28"/>
          <w:rtl/>
          <w:lang w:bidi="fa-IR"/>
        </w:rPr>
        <w:t xml:space="preserve"> کشف و شهود عرفان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آفر</w:t>
      </w:r>
      <w:r w:rsidR="00235F05">
        <w:rPr>
          <w:rFonts w:cs="2  Zar" w:hint="cs"/>
          <w:sz w:val="28"/>
          <w:szCs w:val="28"/>
          <w:rtl/>
          <w:lang w:bidi="fa-IR"/>
        </w:rPr>
        <w:t>ي</w:t>
      </w:r>
      <w:r w:rsidRPr="00523359">
        <w:rPr>
          <w:rFonts w:cs="2  Zar" w:hint="cs"/>
          <w:sz w:val="28"/>
          <w:szCs w:val="28"/>
          <w:rtl/>
          <w:lang w:bidi="fa-IR"/>
        </w:rPr>
        <w:t>ده نخست از نگاه شر</w:t>
      </w:r>
      <w:r w:rsidR="00235F05">
        <w:rPr>
          <w:rFonts w:cs="2  Zar" w:hint="cs"/>
          <w:sz w:val="28"/>
          <w:szCs w:val="28"/>
          <w:rtl/>
          <w:lang w:bidi="fa-IR"/>
        </w:rPr>
        <w:t>ي</w:t>
      </w:r>
      <w:r w:rsidRPr="00523359">
        <w:rPr>
          <w:rFonts w:cs="2  Zar" w:hint="cs"/>
          <w:sz w:val="28"/>
          <w:szCs w:val="28"/>
          <w:rtl/>
          <w:lang w:bidi="fa-IR"/>
        </w:rPr>
        <w:t>عت (قرآن، سنت) و حکمت (ابن س</w:t>
      </w:r>
      <w:r w:rsidR="00235F05">
        <w:rPr>
          <w:rFonts w:cs="2  Zar" w:hint="cs"/>
          <w:sz w:val="28"/>
          <w:szCs w:val="28"/>
          <w:rtl/>
          <w:lang w:bidi="fa-IR"/>
        </w:rPr>
        <w:t>ي</w:t>
      </w:r>
      <w:r w:rsidRPr="00523359">
        <w:rPr>
          <w:rFonts w:cs="2  Zar" w:hint="cs"/>
          <w:sz w:val="28"/>
          <w:szCs w:val="28"/>
          <w:rtl/>
          <w:lang w:bidi="fa-IR"/>
        </w:rPr>
        <w:t>نا، ش</w:t>
      </w:r>
      <w:r w:rsidR="00235F05">
        <w:rPr>
          <w:rFonts w:cs="2  Zar" w:hint="cs"/>
          <w:sz w:val="28"/>
          <w:szCs w:val="28"/>
          <w:rtl/>
          <w:lang w:bidi="fa-IR"/>
        </w:rPr>
        <w:t>ي</w:t>
      </w:r>
      <w:r w:rsidRPr="00523359">
        <w:rPr>
          <w:rFonts w:cs="2  Zar" w:hint="cs"/>
          <w:sz w:val="28"/>
          <w:szCs w:val="28"/>
          <w:rtl/>
          <w:lang w:bidi="fa-IR"/>
        </w:rPr>
        <w:t>خ اشراق و ملاصدرا)</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آفر</w:t>
      </w:r>
      <w:r w:rsidR="00235F05">
        <w:rPr>
          <w:rFonts w:cs="2  Zar" w:hint="cs"/>
          <w:sz w:val="28"/>
          <w:szCs w:val="28"/>
          <w:rtl/>
          <w:lang w:bidi="fa-IR"/>
        </w:rPr>
        <w:t>ي</w:t>
      </w:r>
      <w:r w:rsidRPr="00523359">
        <w:rPr>
          <w:rFonts w:cs="2  Zar" w:hint="cs"/>
          <w:sz w:val="28"/>
          <w:szCs w:val="28"/>
          <w:rtl/>
          <w:lang w:bidi="fa-IR"/>
        </w:rPr>
        <w:t>نش انسان و مراحل ح</w:t>
      </w:r>
      <w:r w:rsidR="00235F05">
        <w:rPr>
          <w:rFonts w:cs="2  Zar" w:hint="cs"/>
          <w:sz w:val="28"/>
          <w:szCs w:val="28"/>
          <w:rtl/>
          <w:lang w:bidi="fa-IR"/>
        </w:rPr>
        <w:t>ي</w:t>
      </w:r>
      <w:r w:rsidRPr="00523359">
        <w:rPr>
          <w:rFonts w:cs="2  Zar" w:hint="cs"/>
          <w:sz w:val="28"/>
          <w:szCs w:val="28"/>
          <w:rtl/>
          <w:lang w:bidi="fa-IR"/>
        </w:rPr>
        <w:t>ات او از نظر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آموزش فلسف</w:t>
      </w:r>
      <w:r w:rsidR="00235F05">
        <w:rPr>
          <w:rFonts w:cs="2  Zar" w:hint="cs"/>
          <w:sz w:val="28"/>
          <w:szCs w:val="28"/>
          <w:rtl/>
          <w:lang w:bidi="fa-IR"/>
        </w:rPr>
        <w:t>ي</w:t>
      </w:r>
      <w:r w:rsidRPr="00523359">
        <w:rPr>
          <w:rFonts w:cs="2  Zar" w:hint="cs"/>
          <w:sz w:val="28"/>
          <w:szCs w:val="28"/>
          <w:rtl/>
          <w:lang w:bidi="fa-IR"/>
        </w:rPr>
        <w:t xml:space="preserve"> کودکان در نظام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نده‌پژوه</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ابتکار صدرالمتأله</w:t>
      </w:r>
      <w:r w:rsidR="00235F05">
        <w:rPr>
          <w:rFonts w:cs="2  Zar" w:hint="cs"/>
          <w:sz w:val="28"/>
          <w:szCs w:val="28"/>
          <w:rtl/>
          <w:lang w:bidi="fa-IR"/>
        </w:rPr>
        <w:t>ي</w:t>
      </w:r>
      <w:r w:rsidRPr="00523359">
        <w:rPr>
          <w:rFonts w:cs="2  Zar" w:hint="cs"/>
          <w:sz w:val="28"/>
          <w:szCs w:val="28"/>
          <w:rtl/>
          <w:lang w:bidi="fa-IR"/>
        </w:rPr>
        <w:t>ن در علت و معلول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ابتکارات فلسف</w:t>
      </w:r>
      <w:r w:rsidR="00235F05">
        <w:rPr>
          <w:rFonts w:cs="2  Zar" w:hint="cs"/>
          <w:sz w:val="28"/>
          <w:szCs w:val="28"/>
          <w:rtl/>
          <w:lang w:bidi="fa-IR"/>
        </w:rPr>
        <w:t>ي</w:t>
      </w:r>
      <w:r w:rsidRPr="00523359">
        <w:rPr>
          <w:rFonts w:cs="2  Zar" w:hint="cs"/>
          <w:sz w:val="28"/>
          <w:szCs w:val="28"/>
          <w:rtl/>
          <w:lang w:bidi="fa-IR"/>
        </w:rPr>
        <w:t xml:space="preserve">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ابتهاج ذات واجب الوجود از نگاه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ابداعات فلسف</w:t>
      </w:r>
      <w:r w:rsidR="00235F05">
        <w:rPr>
          <w:rFonts w:cs="2  Zar" w:hint="cs"/>
          <w:sz w:val="28"/>
          <w:szCs w:val="28"/>
          <w:rtl/>
          <w:lang w:bidi="fa-IR"/>
        </w:rPr>
        <w:t>ي</w:t>
      </w:r>
      <w:r w:rsidRPr="00523359">
        <w:rPr>
          <w:rFonts w:cs="2  Zar" w:hint="cs"/>
          <w:sz w:val="28"/>
          <w:szCs w:val="28"/>
          <w:rtl/>
          <w:lang w:bidi="fa-IR"/>
        </w:rPr>
        <w:t xml:space="preserve"> نزد فلاسفه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ابداعات و 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فلسف</w:t>
      </w:r>
      <w:r w:rsidR="00235F05">
        <w:rPr>
          <w:rFonts w:cs="2  Zar" w:hint="cs"/>
          <w:sz w:val="28"/>
          <w:szCs w:val="28"/>
          <w:rtl/>
          <w:lang w:bidi="fa-IR"/>
        </w:rPr>
        <w:t>ي</w:t>
      </w:r>
      <w:r w:rsidRPr="00523359">
        <w:rPr>
          <w:rFonts w:cs="2  Zar" w:hint="cs"/>
          <w:sz w:val="28"/>
          <w:szCs w:val="28"/>
          <w:rtl/>
          <w:lang w:bidi="fa-IR"/>
        </w:rPr>
        <w:t xml:space="preserve"> و عرفان</w:t>
      </w:r>
      <w:r w:rsidR="00235F05">
        <w:rPr>
          <w:rFonts w:cs="2  Zar" w:hint="cs"/>
          <w:sz w:val="28"/>
          <w:szCs w:val="28"/>
          <w:rtl/>
          <w:lang w:bidi="fa-IR"/>
        </w:rPr>
        <w:t>ي</w:t>
      </w:r>
      <w:r w:rsidRPr="00523359">
        <w:rPr>
          <w:rFonts w:cs="2  Zar" w:hint="cs"/>
          <w:sz w:val="28"/>
          <w:szCs w:val="28"/>
          <w:rtl/>
          <w:lang w:bidi="fa-IR"/>
        </w:rPr>
        <w:t xml:space="preserve"> استاد س</w:t>
      </w:r>
      <w:r w:rsidR="00235F05">
        <w:rPr>
          <w:rFonts w:cs="2  Zar" w:hint="cs"/>
          <w:sz w:val="28"/>
          <w:szCs w:val="28"/>
          <w:rtl/>
          <w:lang w:bidi="fa-IR"/>
        </w:rPr>
        <w:t>ي</w:t>
      </w:r>
      <w:r w:rsidRPr="00523359">
        <w:rPr>
          <w:rFonts w:cs="2  Zar" w:hint="cs"/>
          <w:sz w:val="28"/>
          <w:szCs w:val="28"/>
          <w:rtl/>
          <w:lang w:bidi="fa-IR"/>
        </w:rPr>
        <w:t>د جلال‌الد</w:t>
      </w:r>
      <w:r w:rsidR="00235F05">
        <w:rPr>
          <w:rFonts w:cs="2  Zar" w:hint="cs"/>
          <w:sz w:val="28"/>
          <w:szCs w:val="28"/>
          <w:rtl/>
          <w:lang w:bidi="fa-IR"/>
        </w:rPr>
        <w:t>ي</w:t>
      </w:r>
      <w:r w:rsidRPr="00523359">
        <w:rPr>
          <w:rFonts w:cs="2  Zar" w:hint="cs"/>
          <w:sz w:val="28"/>
          <w:szCs w:val="28"/>
          <w:rtl/>
          <w:lang w:bidi="fa-IR"/>
        </w:rPr>
        <w:t>ن آشت</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ابرانسان در منظر ن</w:t>
      </w:r>
      <w:r w:rsidR="00235F05">
        <w:rPr>
          <w:rFonts w:cs="2  Zar" w:hint="cs"/>
          <w:sz w:val="28"/>
          <w:szCs w:val="28"/>
          <w:rtl/>
          <w:lang w:bidi="fa-IR"/>
        </w:rPr>
        <w:t>ي</w:t>
      </w:r>
      <w:r w:rsidRPr="00523359">
        <w:rPr>
          <w:rFonts w:cs="2  Zar" w:hint="cs"/>
          <w:sz w:val="28"/>
          <w:szCs w:val="28"/>
          <w:rtl/>
          <w:lang w:bidi="fa-IR"/>
        </w:rPr>
        <w:t>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ابزار شناخت و مسئول</w:t>
      </w:r>
      <w:r w:rsidR="00235F05">
        <w:rPr>
          <w:rFonts w:cs="2  Zar" w:hint="cs"/>
          <w:sz w:val="28"/>
          <w:szCs w:val="28"/>
          <w:rtl/>
          <w:lang w:bidi="fa-IR"/>
        </w:rPr>
        <w:t>ي</w:t>
      </w:r>
      <w:r w:rsidRPr="00523359">
        <w:rPr>
          <w:rFonts w:cs="2  Zar" w:hint="cs"/>
          <w:sz w:val="28"/>
          <w:szCs w:val="28"/>
          <w:rtl/>
          <w:lang w:bidi="fa-IR"/>
        </w:rPr>
        <w:t>ت‌ها</w:t>
      </w:r>
      <w:r w:rsidR="00235F05">
        <w:rPr>
          <w:rFonts w:cs="2  Zar" w:hint="cs"/>
          <w:sz w:val="28"/>
          <w:szCs w:val="28"/>
          <w:rtl/>
          <w:lang w:bidi="fa-IR"/>
        </w:rPr>
        <w:t>ي</w:t>
      </w:r>
      <w:r w:rsidRPr="00523359">
        <w:rPr>
          <w:rFonts w:cs="2  Zar" w:hint="cs"/>
          <w:sz w:val="28"/>
          <w:szCs w:val="28"/>
          <w:rtl/>
          <w:lang w:bidi="fa-IR"/>
        </w:rPr>
        <w:t xml:space="preserve"> سنگ</w:t>
      </w:r>
      <w:r w:rsidR="00235F05">
        <w:rPr>
          <w:rFonts w:cs="2  Zar" w:hint="cs"/>
          <w:sz w:val="28"/>
          <w:szCs w:val="28"/>
          <w:rtl/>
          <w:lang w:bidi="fa-IR"/>
        </w:rPr>
        <w:t>ي</w:t>
      </w:r>
      <w:r w:rsidRPr="00523359">
        <w:rPr>
          <w:rFonts w:cs="2  Zar" w:hint="cs"/>
          <w:sz w:val="28"/>
          <w:szCs w:val="28"/>
          <w:rtl/>
          <w:lang w:bidi="fa-IR"/>
        </w:rPr>
        <w:t>ن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ابژکت</w:t>
      </w:r>
      <w:r w:rsidR="00235F05">
        <w:rPr>
          <w:rFonts w:cs="2  Zar" w:hint="cs"/>
          <w:sz w:val="28"/>
          <w:szCs w:val="28"/>
          <w:rtl/>
          <w:lang w:bidi="fa-IR"/>
        </w:rPr>
        <w:t>ي</w:t>
      </w: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ته معرفت‌شناخت</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ابن خلدون و متفکران اروپا</w:t>
      </w:r>
      <w:r w:rsidR="00235F05">
        <w:rPr>
          <w:rFonts w:cs="2  Zar" w:hint="cs"/>
          <w:sz w:val="28"/>
          <w:szCs w:val="28"/>
          <w:rtl/>
          <w:lang w:bidi="fa-IR"/>
        </w:rPr>
        <w:t>يي</w:t>
      </w:r>
      <w:r w:rsidRPr="00523359">
        <w:rPr>
          <w:rFonts w:cs="2  Zar" w:hint="cs"/>
          <w:sz w:val="28"/>
          <w:szCs w:val="28"/>
          <w:rtl/>
          <w:lang w:bidi="fa-IR"/>
        </w:rPr>
        <w:t xml:space="preserve"> (مقا</w:t>
      </w:r>
      <w:r w:rsidR="00235F05">
        <w:rPr>
          <w:rFonts w:cs="2  Zar" w:hint="cs"/>
          <w:sz w:val="28"/>
          <w:szCs w:val="28"/>
          <w:rtl/>
          <w:lang w:bidi="fa-IR"/>
        </w:rPr>
        <w:t>ي</w:t>
      </w:r>
      <w:r w:rsidRPr="00523359">
        <w:rPr>
          <w:rFonts w:cs="2  Zar" w:hint="cs"/>
          <w:sz w:val="28"/>
          <w:szCs w:val="28"/>
          <w:rtl/>
          <w:lang w:bidi="fa-IR"/>
        </w:rPr>
        <w:t>سه عصب</w:t>
      </w:r>
      <w:r w:rsidR="00235F05">
        <w:rPr>
          <w:rFonts w:cs="2  Zar" w:hint="cs"/>
          <w:sz w:val="28"/>
          <w:szCs w:val="28"/>
          <w:rtl/>
          <w:lang w:bidi="fa-IR"/>
        </w:rPr>
        <w:t>ي</w:t>
      </w:r>
      <w:r w:rsidRPr="00523359">
        <w:rPr>
          <w:rFonts w:cs="2  Zar" w:hint="cs"/>
          <w:sz w:val="28"/>
          <w:szCs w:val="28"/>
          <w:rtl/>
          <w:lang w:bidi="fa-IR"/>
        </w:rPr>
        <w:t>ت و فلسفه تار</w:t>
      </w:r>
      <w:r w:rsidR="00235F05">
        <w:rPr>
          <w:rFonts w:cs="2  Zar" w:hint="cs"/>
          <w:sz w:val="28"/>
          <w:szCs w:val="28"/>
          <w:rtl/>
          <w:lang w:bidi="fa-IR"/>
        </w:rPr>
        <w:t>ي</w:t>
      </w:r>
      <w:r w:rsidRPr="00523359">
        <w:rPr>
          <w:rFonts w:cs="2  Zar" w:hint="cs"/>
          <w:sz w:val="28"/>
          <w:szCs w:val="28"/>
          <w:rtl/>
          <w:lang w:bidi="fa-IR"/>
        </w:rPr>
        <w:t>خ ابن خلدون با آراء متأخرانش)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ابن س</w:t>
      </w:r>
      <w:r w:rsidR="00235F05">
        <w:rPr>
          <w:rFonts w:cs="2  Zar" w:hint="cs"/>
          <w:sz w:val="28"/>
          <w:szCs w:val="28"/>
          <w:rtl/>
          <w:lang w:bidi="fa-IR"/>
        </w:rPr>
        <w:t>ي</w:t>
      </w:r>
      <w:r w:rsidRPr="00523359">
        <w:rPr>
          <w:rFonts w:cs="2  Zar" w:hint="cs"/>
          <w:sz w:val="28"/>
          <w:szCs w:val="28"/>
          <w:rtl/>
          <w:lang w:bidi="fa-IR"/>
        </w:rPr>
        <w:t>نا در تحل</w:t>
      </w:r>
      <w:r w:rsidR="00235F05">
        <w:rPr>
          <w:rFonts w:cs="2  Zar" w:hint="cs"/>
          <w:sz w:val="28"/>
          <w:szCs w:val="28"/>
          <w:rtl/>
          <w:lang w:bidi="fa-IR"/>
        </w:rPr>
        <w:t>ي</w:t>
      </w:r>
      <w:r w:rsidRPr="00523359">
        <w:rPr>
          <w:rFonts w:cs="2  Zar" w:hint="cs"/>
          <w:sz w:val="28"/>
          <w:szCs w:val="28"/>
          <w:rtl/>
          <w:lang w:bidi="fa-IR"/>
        </w:rPr>
        <w:t>ل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و تار</w:t>
      </w:r>
      <w:r w:rsidR="00235F05">
        <w:rPr>
          <w:rFonts w:cs="2  Zar" w:hint="cs"/>
          <w:sz w:val="28"/>
          <w:szCs w:val="28"/>
          <w:rtl/>
          <w:lang w:bidi="fa-IR"/>
        </w:rPr>
        <w:t>ي</w:t>
      </w:r>
      <w:r w:rsidRPr="00523359">
        <w:rPr>
          <w:rFonts w:cs="2  Zar" w:hint="cs"/>
          <w:sz w:val="28"/>
          <w:szCs w:val="28"/>
          <w:rtl/>
          <w:lang w:bidi="fa-IR"/>
        </w:rPr>
        <w:t>خ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ابن س</w:t>
      </w:r>
      <w:r w:rsidR="00235F05">
        <w:rPr>
          <w:rFonts w:cs="2  Zar" w:hint="cs"/>
          <w:sz w:val="28"/>
          <w:szCs w:val="28"/>
          <w:rtl/>
          <w:lang w:bidi="fa-IR"/>
        </w:rPr>
        <w:t>ي</w:t>
      </w:r>
      <w:r w:rsidRPr="00523359">
        <w:rPr>
          <w:rFonts w:cs="2  Zar" w:hint="cs"/>
          <w:sz w:val="28"/>
          <w:szCs w:val="28"/>
          <w:rtl/>
          <w:lang w:bidi="fa-IR"/>
        </w:rPr>
        <w:t>نا در نگاه مستشرقان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ابن س</w:t>
      </w:r>
      <w:r w:rsidR="00235F05">
        <w:rPr>
          <w:rFonts w:cs="2  Zar" w:hint="cs"/>
          <w:sz w:val="28"/>
          <w:szCs w:val="28"/>
          <w:rtl/>
          <w:lang w:bidi="fa-IR"/>
        </w:rPr>
        <w:t>ي</w:t>
      </w:r>
      <w:r w:rsidRPr="00523359">
        <w:rPr>
          <w:rFonts w:cs="2  Zar" w:hint="cs"/>
          <w:sz w:val="28"/>
          <w:szCs w:val="28"/>
          <w:rtl/>
          <w:lang w:bidi="fa-IR"/>
        </w:rPr>
        <w:t>نا و علم منطق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ابن س</w:t>
      </w:r>
      <w:r w:rsidR="00235F05">
        <w:rPr>
          <w:rFonts w:cs="2  Zar" w:hint="cs"/>
          <w:sz w:val="28"/>
          <w:szCs w:val="28"/>
          <w:rtl/>
          <w:lang w:bidi="fa-IR"/>
        </w:rPr>
        <w:t>ي</w:t>
      </w:r>
      <w:r w:rsidRPr="00523359">
        <w:rPr>
          <w:rFonts w:cs="2  Zar" w:hint="cs"/>
          <w:sz w:val="28"/>
          <w:szCs w:val="28"/>
          <w:rtl/>
          <w:lang w:bidi="fa-IR"/>
        </w:rPr>
        <w:t>نا، علم کلام و متکلمان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ابن‌س</w:t>
      </w:r>
      <w:r w:rsidR="00235F05">
        <w:rPr>
          <w:rFonts w:cs="2  Zar" w:hint="cs"/>
          <w:sz w:val="28"/>
          <w:szCs w:val="28"/>
          <w:rtl/>
          <w:lang w:bidi="fa-IR"/>
        </w:rPr>
        <w:t>ي</w:t>
      </w:r>
      <w:r w:rsidRPr="00523359">
        <w:rPr>
          <w:rFonts w:cs="2  Zar" w:hint="cs"/>
          <w:sz w:val="28"/>
          <w:szCs w:val="28"/>
          <w:rtl/>
          <w:lang w:bidi="fa-IR"/>
        </w:rPr>
        <w:t>نا، سهرورد</w:t>
      </w:r>
      <w:r w:rsidR="00235F05">
        <w:rPr>
          <w:rFonts w:cs="2  Zar" w:hint="cs"/>
          <w:sz w:val="28"/>
          <w:szCs w:val="28"/>
          <w:rtl/>
          <w:lang w:bidi="fa-IR"/>
        </w:rPr>
        <w:t>ي</w:t>
      </w:r>
      <w:r w:rsidRPr="00523359">
        <w:rPr>
          <w:rFonts w:cs="2  Zar" w:hint="cs"/>
          <w:sz w:val="28"/>
          <w:szCs w:val="28"/>
          <w:rtl/>
          <w:lang w:bidi="fa-IR"/>
        </w:rPr>
        <w:t xml:space="preserve"> و عرفان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اتحاد عاقل و معقول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اتحاد عاقل و معقول و س</w:t>
      </w:r>
      <w:r w:rsidR="00235F05">
        <w:rPr>
          <w:rFonts w:cs="2  Zar" w:hint="cs"/>
          <w:sz w:val="28"/>
          <w:szCs w:val="28"/>
          <w:rtl/>
          <w:lang w:bidi="fa-IR"/>
        </w:rPr>
        <w:t>ي</w:t>
      </w:r>
      <w:r w:rsidRPr="00523359">
        <w:rPr>
          <w:rFonts w:cs="2  Zar" w:hint="cs"/>
          <w:sz w:val="28"/>
          <w:szCs w:val="28"/>
          <w:rtl/>
          <w:lang w:bidi="fa-IR"/>
        </w:rPr>
        <w:t>ر آن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اتحاد عاقل و معقول و عقل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اثبات تجرد نفس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اثولوج</w:t>
      </w:r>
      <w:r w:rsidR="00235F05">
        <w:rPr>
          <w:rFonts w:cs="2  Zar" w:hint="cs"/>
          <w:sz w:val="28"/>
          <w:szCs w:val="28"/>
          <w:rtl/>
          <w:lang w:bidi="fa-IR"/>
        </w:rPr>
        <w:t>ي</w:t>
      </w:r>
      <w:r w:rsidRPr="00523359">
        <w:rPr>
          <w:rFonts w:cs="2  Zar" w:hint="cs"/>
          <w:sz w:val="28"/>
          <w:szCs w:val="28"/>
          <w:rtl/>
          <w:lang w:bidi="fa-IR"/>
        </w:rPr>
        <w:t>ا و حکمت متعال</w:t>
      </w:r>
      <w:r w:rsidR="00235F05">
        <w:rPr>
          <w:rFonts w:cs="2  Zar" w:hint="cs"/>
          <w:sz w:val="28"/>
          <w:szCs w:val="28"/>
          <w:rtl/>
          <w:lang w:bidi="fa-IR"/>
        </w:rPr>
        <w:t>ي</w:t>
      </w:r>
      <w:r w:rsidRPr="00523359">
        <w:rPr>
          <w:rFonts w:cs="2  Zar" w:hint="cs"/>
          <w:sz w:val="28"/>
          <w:szCs w:val="28"/>
          <w:rtl/>
          <w:lang w:bidi="fa-IR"/>
        </w:rPr>
        <w:t>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اجتهاد و تقل</w:t>
      </w:r>
      <w:r w:rsidR="00235F05">
        <w:rPr>
          <w:rFonts w:cs="2  Zar" w:hint="cs"/>
          <w:sz w:val="28"/>
          <w:szCs w:val="28"/>
          <w:rtl/>
          <w:lang w:bidi="fa-IR"/>
        </w:rPr>
        <w:t>ي</w:t>
      </w:r>
      <w:r w:rsidRPr="00523359">
        <w:rPr>
          <w:rFonts w:cs="2  Zar" w:hint="cs"/>
          <w:sz w:val="28"/>
          <w:szCs w:val="28"/>
          <w:rtl/>
          <w:lang w:bidi="fa-IR"/>
        </w:rPr>
        <w:t>د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اجل در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احصاء و تب</w:t>
      </w:r>
      <w:r w:rsidR="00235F05">
        <w:rPr>
          <w:rFonts w:cs="2  Zar" w:hint="cs"/>
          <w:sz w:val="28"/>
          <w:szCs w:val="28"/>
          <w:rtl/>
          <w:lang w:bidi="fa-IR"/>
        </w:rPr>
        <w:t>يي</w:t>
      </w:r>
      <w:r w:rsidRPr="00523359">
        <w:rPr>
          <w:rFonts w:cs="2  Zar" w:hint="cs"/>
          <w:sz w:val="28"/>
          <w:szCs w:val="28"/>
          <w:rtl/>
          <w:lang w:bidi="fa-IR"/>
        </w:rPr>
        <w:t>ن اجمال</w:t>
      </w:r>
      <w:r w:rsidR="00235F05">
        <w:rPr>
          <w:rFonts w:cs="2  Zar" w:hint="cs"/>
          <w:sz w:val="28"/>
          <w:szCs w:val="28"/>
          <w:rtl/>
          <w:lang w:bidi="fa-IR"/>
        </w:rPr>
        <w:t>ي</w:t>
      </w:r>
      <w:r w:rsidRPr="00523359">
        <w:rPr>
          <w:rFonts w:cs="2  Zar" w:hint="cs"/>
          <w:sz w:val="28"/>
          <w:szCs w:val="28"/>
          <w:rtl/>
          <w:lang w:bidi="fa-IR"/>
        </w:rPr>
        <w:t xml:space="preserve"> موارد اختلاف متکلمان و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احکام ا</w:t>
      </w:r>
      <w:r w:rsidR="00235F05">
        <w:rPr>
          <w:rFonts w:cs="2  Zar" w:hint="cs"/>
          <w:sz w:val="28"/>
          <w:szCs w:val="28"/>
          <w:rtl/>
          <w:lang w:bidi="fa-IR"/>
        </w:rPr>
        <w:t>ي</w:t>
      </w:r>
      <w:r w:rsidRPr="00523359">
        <w:rPr>
          <w:rFonts w:cs="2  Zar" w:hint="cs"/>
          <w:sz w:val="28"/>
          <w:szCs w:val="28"/>
          <w:rtl/>
          <w:lang w:bidi="fa-IR"/>
        </w:rPr>
        <w:t>جاب</w:t>
      </w:r>
      <w:r w:rsidR="00235F05">
        <w:rPr>
          <w:rFonts w:cs="2  Zar" w:hint="cs"/>
          <w:sz w:val="28"/>
          <w:szCs w:val="28"/>
          <w:rtl/>
          <w:lang w:bidi="fa-IR"/>
        </w:rPr>
        <w:t>ي</w:t>
      </w:r>
      <w:r w:rsidRPr="00523359">
        <w:rPr>
          <w:rFonts w:cs="2  Zar" w:hint="cs"/>
          <w:sz w:val="28"/>
          <w:szCs w:val="28"/>
          <w:rtl/>
          <w:lang w:bidi="fa-IR"/>
        </w:rPr>
        <w:t xml:space="preserve"> و سلب</w:t>
      </w:r>
      <w:r w:rsidR="00235F05">
        <w:rPr>
          <w:rFonts w:cs="2  Zar" w:hint="cs"/>
          <w:sz w:val="28"/>
          <w:szCs w:val="28"/>
          <w:rtl/>
          <w:lang w:bidi="fa-IR"/>
        </w:rPr>
        <w:t>ي</w:t>
      </w:r>
      <w:r w:rsidRPr="00523359">
        <w:rPr>
          <w:rFonts w:cs="2  Zar" w:hint="cs"/>
          <w:sz w:val="28"/>
          <w:szCs w:val="28"/>
          <w:rtl/>
          <w:lang w:bidi="fa-IR"/>
        </w:rPr>
        <w:t xml:space="preserve"> وجود و س</w:t>
      </w:r>
      <w:r w:rsidR="00235F05">
        <w:rPr>
          <w:rFonts w:cs="2  Zar" w:hint="cs"/>
          <w:sz w:val="28"/>
          <w:szCs w:val="28"/>
          <w:rtl/>
          <w:lang w:bidi="fa-IR"/>
        </w:rPr>
        <w:t>ي</w:t>
      </w:r>
      <w:r w:rsidRPr="00523359">
        <w:rPr>
          <w:rFonts w:cs="2  Zar" w:hint="cs"/>
          <w:sz w:val="28"/>
          <w:szCs w:val="28"/>
          <w:rtl/>
          <w:lang w:bidi="fa-IR"/>
        </w:rPr>
        <w:t>ر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آن در فلسفه‌</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احوال نفوس پس از مرگ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اخت</w:t>
      </w:r>
      <w:r w:rsidR="00235F05">
        <w:rPr>
          <w:rFonts w:cs="2  Zar" w:hint="cs"/>
          <w:sz w:val="28"/>
          <w:szCs w:val="28"/>
          <w:rtl/>
          <w:lang w:bidi="fa-IR"/>
        </w:rPr>
        <w:t>ي</w:t>
      </w:r>
      <w:r w:rsidRPr="00523359">
        <w:rPr>
          <w:rFonts w:cs="2  Zar" w:hint="cs"/>
          <w:sz w:val="28"/>
          <w:szCs w:val="28"/>
          <w:rtl/>
          <w:lang w:bidi="fa-IR"/>
        </w:rPr>
        <w:t>ار انسان از د</w:t>
      </w:r>
      <w:r w:rsidR="00235F05">
        <w:rPr>
          <w:rFonts w:cs="2  Zar" w:hint="cs"/>
          <w:sz w:val="28"/>
          <w:szCs w:val="28"/>
          <w:rtl/>
          <w:lang w:bidi="fa-IR"/>
        </w:rPr>
        <w:t>ي</w:t>
      </w:r>
      <w:r w:rsidRPr="00523359">
        <w:rPr>
          <w:rFonts w:cs="2  Zar" w:hint="cs"/>
          <w:sz w:val="28"/>
          <w:szCs w:val="28"/>
          <w:rtl/>
          <w:lang w:bidi="fa-IR"/>
        </w:rPr>
        <w:t>دگاه لا</w:t>
      </w:r>
      <w:r w:rsidR="00235F05">
        <w:rPr>
          <w:rFonts w:cs="2  Zar" w:hint="cs"/>
          <w:sz w:val="28"/>
          <w:szCs w:val="28"/>
          <w:rtl/>
          <w:lang w:bidi="fa-IR"/>
        </w:rPr>
        <w:t>ي</w:t>
      </w:r>
      <w:r w:rsidRPr="00523359">
        <w:rPr>
          <w:rFonts w:cs="2  Zar" w:hint="cs"/>
          <w:sz w:val="28"/>
          <w:szCs w:val="28"/>
          <w:rtl/>
          <w:lang w:bidi="fa-IR"/>
        </w:rPr>
        <w:t>ب ن</w:t>
      </w:r>
      <w:r w:rsidR="00235F05">
        <w:rPr>
          <w:rFonts w:cs="2  Zar" w:hint="cs"/>
          <w:sz w:val="28"/>
          <w:szCs w:val="28"/>
          <w:rtl/>
          <w:lang w:bidi="fa-IR"/>
        </w:rPr>
        <w:t>ي</w:t>
      </w:r>
      <w:r w:rsidRPr="00523359">
        <w:rPr>
          <w:rFonts w:cs="2  Zar" w:hint="cs"/>
          <w:sz w:val="28"/>
          <w:szCs w:val="28"/>
          <w:rtl/>
          <w:lang w:bidi="fa-IR"/>
        </w:rPr>
        <w:t>تس و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اخت</w:t>
      </w:r>
      <w:r w:rsidR="00235F05">
        <w:rPr>
          <w:rFonts w:cs="2  Zar" w:hint="cs"/>
          <w:sz w:val="28"/>
          <w:szCs w:val="28"/>
          <w:rtl/>
          <w:lang w:bidi="fa-IR"/>
        </w:rPr>
        <w:t>ي</w:t>
      </w:r>
      <w:r w:rsidRPr="00523359">
        <w:rPr>
          <w:rFonts w:cs="2  Zar" w:hint="cs"/>
          <w:sz w:val="28"/>
          <w:szCs w:val="28"/>
          <w:rtl/>
          <w:lang w:bidi="fa-IR"/>
        </w:rPr>
        <w:t>ار انسان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اسپ</w:t>
      </w:r>
      <w:r w:rsidR="00235F05">
        <w:rPr>
          <w:rFonts w:cs="2  Zar" w:hint="cs"/>
          <w:sz w:val="28"/>
          <w:szCs w:val="28"/>
          <w:rtl/>
          <w:lang w:bidi="fa-IR"/>
        </w:rPr>
        <w:t>ي</w:t>
      </w:r>
      <w:r w:rsidRPr="00523359">
        <w:rPr>
          <w:rFonts w:cs="2  Zar" w:hint="cs"/>
          <w:sz w:val="28"/>
          <w:szCs w:val="28"/>
          <w:rtl/>
          <w:lang w:bidi="fa-IR"/>
        </w:rPr>
        <w:t>نوزا و صدرالمتأله</w:t>
      </w:r>
      <w:r w:rsidR="00235F05">
        <w:rPr>
          <w:rFonts w:cs="2  Zar" w:hint="cs"/>
          <w:sz w:val="28"/>
          <w:szCs w:val="28"/>
          <w:rtl/>
          <w:lang w:bidi="fa-IR"/>
        </w:rPr>
        <w:t>ي</w:t>
      </w:r>
      <w:r w:rsidRPr="00523359">
        <w:rPr>
          <w:rFonts w:cs="2  Zar" w:hint="cs"/>
          <w:sz w:val="28"/>
          <w:szCs w:val="28"/>
          <w:rtl/>
          <w:lang w:bidi="fa-IR"/>
        </w:rPr>
        <w:t>ن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اخلاق از د</w:t>
      </w:r>
      <w:r w:rsidR="00235F05">
        <w:rPr>
          <w:rFonts w:cs="2  Zar" w:hint="cs"/>
          <w:sz w:val="28"/>
          <w:szCs w:val="28"/>
          <w:rtl/>
          <w:lang w:bidi="fa-IR"/>
        </w:rPr>
        <w:t>ي</w:t>
      </w:r>
      <w:r w:rsidRPr="00523359">
        <w:rPr>
          <w:rFonts w:cs="2  Zar" w:hint="cs"/>
          <w:sz w:val="28"/>
          <w:szCs w:val="28"/>
          <w:rtl/>
          <w:lang w:bidi="fa-IR"/>
        </w:rPr>
        <w:t>دگاه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اخلاق در فلسفه ن</w:t>
      </w:r>
      <w:r w:rsidR="00235F05">
        <w:rPr>
          <w:rFonts w:cs="2  Zar" w:hint="cs"/>
          <w:sz w:val="28"/>
          <w:szCs w:val="28"/>
          <w:rtl/>
          <w:lang w:bidi="fa-IR"/>
        </w:rPr>
        <w:t>ي</w:t>
      </w:r>
      <w:r w:rsidRPr="00523359">
        <w:rPr>
          <w:rFonts w:cs="2  Zar" w:hint="cs"/>
          <w:sz w:val="28"/>
          <w:szCs w:val="28"/>
          <w:rtl/>
          <w:lang w:bidi="fa-IR"/>
        </w:rPr>
        <w:t>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اخلاق مح</w:t>
      </w:r>
      <w:r w:rsidR="00235F05">
        <w:rPr>
          <w:rFonts w:cs="2  Zar" w:hint="cs"/>
          <w:sz w:val="28"/>
          <w:szCs w:val="28"/>
          <w:rtl/>
          <w:lang w:bidi="fa-IR"/>
        </w:rPr>
        <w:t>ي</w:t>
      </w:r>
      <w:r w:rsidRPr="00523359">
        <w:rPr>
          <w:rFonts w:cs="2  Zar" w:hint="cs"/>
          <w:sz w:val="28"/>
          <w:szCs w:val="28"/>
          <w:rtl/>
          <w:lang w:bidi="fa-IR"/>
        </w:rPr>
        <w:t>ط ز</w:t>
      </w:r>
      <w:r w:rsidR="00235F05">
        <w:rPr>
          <w:rFonts w:cs="2  Zar" w:hint="cs"/>
          <w:sz w:val="28"/>
          <w:szCs w:val="28"/>
          <w:rtl/>
          <w:lang w:bidi="fa-IR"/>
        </w:rPr>
        <w:t>ي</w:t>
      </w:r>
      <w:r w:rsidRPr="00523359">
        <w:rPr>
          <w:rFonts w:cs="2  Zar" w:hint="cs"/>
          <w:sz w:val="28"/>
          <w:szCs w:val="28"/>
          <w:rtl/>
          <w:lang w:bidi="fa-IR"/>
        </w:rPr>
        <w:t>ست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ادراک حس</w:t>
      </w:r>
      <w:r w:rsidR="00235F05">
        <w:rPr>
          <w:rFonts w:cs="2  Zar" w:hint="cs"/>
          <w:sz w:val="28"/>
          <w:szCs w:val="28"/>
          <w:rtl/>
          <w:lang w:bidi="fa-IR"/>
        </w:rPr>
        <w:t>ي</w:t>
      </w:r>
      <w:r w:rsidRPr="00523359">
        <w:rPr>
          <w:rFonts w:cs="2  Zar" w:hint="cs"/>
          <w:sz w:val="28"/>
          <w:szCs w:val="28"/>
          <w:rtl/>
          <w:lang w:bidi="fa-IR"/>
        </w:rPr>
        <w:t xml:space="preserve"> از منظر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ادراک حس</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w:t>
      </w:r>
      <w:r w:rsidR="00235F05">
        <w:rPr>
          <w:rFonts w:cs="2  Zar" w:hint="cs"/>
          <w:sz w:val="28"/>
          <w:szCs w:val="28"/>
          <w:rtl/>
          <w:lang w:bidi="fa-IR"/>
        </w:rPr>
        <w:t>ي</w:t>
      </w:r>
      <w:r w:rsidRPr="00523359">
        <w:rPr>
          <w:rFonts w:cs="2  Zar" w:hint="cs"/>
          <w:sz w:val="28"/>
          <w:szCs w:val="28"/>
          <w:rtl/>
          <w:lang w:bidi="fa-IR"/>
        </w:rPr>
        <w:t xml:space="preserve">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ادراک حس</w:t>
      </w:r>
      <w:r w:rsidR="00235F05">
        <w:rPr>
          <w:rFonts w:cs="2  Zar" w:hint="cs"/>
          <w:sz w:val="28"/>
          <w:szCs w:val="28"/>
          <w:rtl/>
          <w:lang w:bidi="fa-IR"/>
        </w:rPr>
        <w:t>ي</w:t>
      </w:r>
      <w:r w:rsidRPr="00523359">
        <w:rPr>
          <w:rFonts w:cs="2  Zar" w:hint="cs"/>
          <w:sz w:val="28"/>
          <w:szCs w:val="28"/>
          <w:rtl/>
          <w:lang w:bidi="fa-IR"/>
        </w:rPr>
        <w:t xml:space="preserve"> در فلسفه مشاء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ادراک عقل</w:t>
      </w:r>
      <w:r w:rsidR="00235F05">
        <w:rPr>
          <w:rFonts w:cs="2  Zar" w:hint="cs"/>
          <w:sz w:val="28"/>
          <w:szCs w:val="28"/>
          <w:rtl/>
          <w:lang w:bidi="fa-IR"/>
        </w:rPr>
        <w:t>ي</w:t>
      </w:r>
      <w:r w:rsidRPr="00523359">
        <w:rPr>
          <w:rFonts w:cs="2  Zar" w:hint="cs"/>
          <w:sz w:val="28"/>
          <w:szCs w:val="28"/>
          <w:rtl/>
          <w:lang w:bidi="fa-IR"/>
        </w:rPr>
        <w:t xml:space="preserve"> از منظر ملاصدرا و مولو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ادراک وهم</w:t>
      </w:r>
      <w:r w:rsidR="00235F05">
        <w:rPr>
          <w:rFonts w:cs="2  Zar" w:hint="cs"/>
          <w:sz w:val="28"/>
          <w:szCs w:val="28"/>
          <w:rtl/>
          <w:lang w:bidi="fa-IR"/>
        </w:rPr>
        <w:t>ي</w:t>
      </w:r>
      <w:r w:rsidRPr="00523359">
        <w:rPr>
          <w:rFonts w:cs="2  Zar" w:hint="cs"/>
          <w:sz w:val="28"/>
          <w:szCs w:val="28"/>
          <w:rtl/>
          <w:lang w:bidi="fa-IR"/>
        </w:rPr>
        <w:t xml:space="preserve"> در فلسفه مشاء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ادراکات اعتبار</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ادراکات حق</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و اعتبار</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ارائه راه‌کارها</w:t>
      </w:r>
      <w:r w:rsidR="00235F05">
        <w:rPr>
          <w:rFonts w:cs="2  Zar" w:hint="cs"/>
          <w:sz w:val="28"/>
          <w:szCs w:val="28"/>
          <w:rtl/>
          <w:lang w:bidi="fa-IR"/>
        </w:rPr>
        <w:t>يي</w:t>
      </w:r>
      <w:r w:rsidRPr="00523359">
        <w:rPr>
          <w:rFonts w:cs="2  Zar" w:hint="cs"/>
          <w:sz w:val="28"/>
          <w:szCs w:val="28"/>
          <w:rtl/>
          <w:lang w:bidi="fa-IR"/>
        </w:rPr>
        <w:t xml:space="preserve"> جهت پو</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يي</w:t>
      </w:r>
      <w:r w:rsidRPr="00523359">
        <w:rPr>
          <w:rFonts w:cs="2  Zar" w:hint="cs"/>
          <w:sz w:val="28"/>
          <w:szCs w:val="28"/>
          <w:rtl/>
          <w:lang w:bidi="fa-IR"/>
        </w:rPr>
        <w:t xml:space="preserve"> و شکوفا</w:t>
      </w:r>
      <w:r w:rsidR="00235F05">
        <w:rPr>
          <w:rFonts w:cs="2  Zar" w:hint="cs"/>
          <w:sz w:val="28"/>
          <w:szCs w:val="28"/>
          <w:rtl/>
          <w:lang w:bidi="fa-IR"/>
        </w:rPr>
        <w:t>يي</w:t>
      </w:r>
      <w:r w:rsidRPr="00523359">
        <w:rPr>
          <w:rFonts w:cs="2  Zar" w:hint="cs"/>
          <w:sz w:val="28"/>
          <w:szCs w:val="28"/>
          <w:rtl/>
          <w:lang w:bidi="fa-IR"/>
        </w:rPr>
        <w:t xml:space="preserve">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اراده از د</w:t>
      </w:r>
      <w:r w:rsidR="00235F05">
        <w:rPr>
          <w:rFonts w:cs="2  Zar" w:hint="cs"/>
          <w:sz w:val="28"/>
          <w:szCs w:val="28"/>
          <w:rtl/>
          <w:lang w:bidi="fa-IR"/>
        </w:rPr>
        <w:t>ي</w:t>
      </w:r>
      <w:r w:rsidRPr="00523359">
        <w:rPr>
          <w:rFonts w:cs="2  Zar" w:hint="cs"/>
          <w:sz w:val="28"/>
          <w:szCs w:val="28"/>
          <w:rtl/>
          <w:lang w:bidi="fa-IR"/>
        </w:rPr>
        <w:t>دگاه متفکران اسلام</w:t>
      </w:r>
      <w:r w:rsidR="00235F05">
        <w:rPr>
          <w:rFonts w:cs="2  Zar" w:hint="cs"/>
          <w:sz w:val="28"/>
          <w:szCs w:val="28"/>
          <w:rtl/>
          <w:lang w:bidi="fa-IR"/>
        </w:rPr>
        <w:t>ي</w:t>
      </w:r>
      <w:r w:rsidRPr="00523359">
        <w:rPr>
          <w:rFonts w:cs="2  Zar" w:hint="cs"/>
          <w:sz w:val="28"/>
          <w:szCs w:val="28"/>
          <w:rtl/>
          <w:lang w:bidi="fa-IR"/>
        </w:rPr>
        <w:t xml:space="preserve"> و شوپنهار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اراده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مف</w:t>
      </w:r>
      <w:r w:rsidR="00235F05">
        <w:rPr>
          <w:rFonts w:cs="2  Zar" w:hint="cs"/>
          <w:sz w:val="28"/>
          <w:szCs w:val="28"/>
          <w:rtl/>
          <w:lang w:bidi="fa-IR"/>
        </w:rPr>
        <w:t>ي</w:t>
      </w:r>
      <w:r w:rsidRPr="00523359">
        <w:rPr>
          <w:rFonts w:cs="2  Zar" w:hint="cs"/>
          <w:sz w:val="28"/>
          <w:szCs w:val="28"/>
          <w:rtl/>
          <w:lang w:bidi="fa-IR"/>
        </w:rPr>
        <w:t>د،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اراده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اراده در فلسفه و کلام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اراده واجب الوجود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ارتباط د</w:t>
      </w:r>
      <w:r w:rsidR="00235F05">
        <w:rPr>
          <w:rFonts w:cs="2  Zar" w:hint="cs"/>
          <w:sz w:val="28"/>
          <w:szCs w:val="28"/>
          <w:rtl/>
          <w:lang w:bidi="fa-IR"/>
        </w:rPr>
        <w:t>ي</w:t>
      </w:r>
      <w:r w:rsidRPr="00523359">
        <w:rPr>
          <w:rFonts w:cs="2  Zar" w:hint="cs"/>
          <w:sz w:val="28"/>
          <w:szCs w:val="28"/>
          <w:rtl/>
          <w:lang w:bidi="fa-IR"/>
        </w:rPr>
        <w:t>ن و فلسفه از د</w:t>
      </w:r>
      <w:r w:rsidR="00235F05">
        <w:rPr>
          <w:rFonts w:cs="2  Zar" w:hint="cs"/>
          <w:sz w:val="28"/>
          <w:szCs w:val="28"/>
          <w:rtl/>
          <w:lang w:bidi="fa-IR"/>
        </w:rPr>
        <w:t>ي</w:t>
      </w:r>
      <w:r w:rsidRPr="00523359">
        <w:rPr>
          <w:rFonts w:cs="2  Zar" w:hint="cs"/>
          <w:sz w:val="28"/>
          <w:szCs w:val="28"/>
          <w:rtl/>
          <w:lang w:bidi="fa-IR"/>
        </w:rPr>
        <w:t>دگاه فخر راز</w:t>
      </w:r>
      <w:r w:rsidR="00235F05">
        <w:rPr>
          <w:rFonts w:cs="2  Zar" w:hint="cs"/>
          <w:sz w:val="28"/>
          <w:szCs w:val="28"/>
          <w:rtl/>
          <w:lang w:bidi="fa-IR"/>
        </w:rPr>
        <w:t>ي</w:t>
      </w:r>
      <w:r w:rsidRPr="00523359">
        <w:rPr>
          <w:rFonts w:cs="2  Zar" w:hint="cs"/>
          <w:sz w:val="28"/>
          <w:szCs w:val="28"/>
          <w:rtl/>
          <w:lang w:bidi="fa-IR"/>
        </w:rPr>
        <w:t xml:space="preserve"> و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ارتباط 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و فقه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ارتباط مراتب وجود با مراتب ادراک از نظر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ارتباط نفس با بدن در حکمت متعال</w:t>
      </w:r>
      <w:r w:rsidR="00235F05">
        <w:rPr>
          <w:rFonts w:cs="2  Zar" w:hint="cs"/>
          <w:sz w:val="28"/>
          <w:szCs w:val="28"/>
          <w:rtl/>
          <w:lang w:bidi="fa-IR"/>
        </w:rPr>
        <w:t>ي</w:t>
      </w:r>
      <w:r w:rsidRPr="00523359">
        <w:rPr>
          <w:rFonts w:cs="2  Zar" w:hint="cs"/>
          <w:sz w:val="28"/>
          <w:szCs w:val="28"/>
          <w:rtl/>
          <w:lang w:bidi="fa-IR"/>
        </w:rPr>
        <w:t>ه و فلسفه مشاء و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ارتباط وجودشناس</w:t>
      </w:r>
      <w:r w:rsidR="00235F05">
        <w:rPr>
          <w:rFonts w:cs="2  Zar" w:hint="cs"/>
          <w:sz w:val="28"/>
          <w:szCs w:val="28"/>
          <w:rtl/>
          <w:lang w:bidi="fa-IR"/>
        </w:rPr>
        <w:t>ي</w:t>
      </w:r>
      <w:r w:rsidRPr="00523359">
        <w:rPr>
          <w:rFonts w:cs="2  Zar" w:hint="cs"/>
          <w:sz w:val="28"/>
          <w:szCs w:val="28"/>
          <w:rtl/>
          <w:lang w:bidi="fa-IR"/>
        </w:rPr>
        <w:t xml:space="preserve"> و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ارزش ادراکات عقل نظر</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کانت و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ارزش در اند</w:t>
      </w:r>
      <w:r w:rsidR="00235F05">
        <w:rPr>
          <w:rFonts w:cs="2  Zar" w:hint="cs"/>
          <w:sz w:val="28"/>
          <w:szCs w:val="28"/>
          <w:rtl/>
          <w:lang w:bidi="fa-IR"/>
        </w:rPr>
        <w:t>ي</w:t>
      </w:r>
      <w:r w:rsidRPr="00523359">
        <w:rPr>
          <w:rFonts w:cs="2  Zar" w:hint="cs"/>
          <w:sz w:val="28"/>
          <w:szCs w:val="28"/>
          <w:rtl/>
          <w:lang w:bidi="fa-IR"/>
        </w:rPr>
        <w:t>شه ماکس شلر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ارزش عقل از د</w:t>
      </w:r>
      <w:r w:rsidR="00235F05">
        <w:rPr>
          <w:rFonts w:cs="2  Zar" w:hint="cs"/>
          <w:sz w:val="28"/>
          <w:szCs w:val="28"/>
          <w:rtl/>
          <w:lang w:bidi="fa-IR"/>
        </w:rPr>
        <w:t>ي</w:t>
      </w:r>
      <w:r w:rsidRPr="00523359">
        <w:rPr>
          <w:rFonts w:cs="2  Zar" w:hint="cs"/>
          <w:sz w:val="28"/>
          <w:szCs w:val="28"/>
          <w:rtl/>
          <w:lang w:bidi="fa-IR"/>
        </w:rPr>
        <w:t>دگاه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ارزش معرفت از نظر فلاسفه بنام اسلام</w:t>
      </w:r>
      <w:r w:rsidR="00235F05">
        <w:rPr>
          <w:rFonts w:cs="2  Zar" w:hint="cs"/>
          <w:sz w:val="28"/>
          <w:szCs w:val="28"/>
          <w:rtl/>
          <w:lang w:bidi="fa-IR"/>
        </w:rPr>
        <w:t>ي</w:t>
      </w:r>
      <w:r w:rsidRPr="00523359">
        <w:rPr>
          <w:rFonts w:cs="2  Zar" w:hint="cs"/>
          <w:sz w:val="28"/>
          <w:szCs w:val="28"/>
          <w:rtl/>
          <w:lang w:bidi="fa-IR"/>
        </w:rPr>
        <w:t xml:space="preserve"> و غرب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ارزش‌شناس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کانت و تأث</w:t>
      </w:r>
      <w:r w:rsidR="00235F05">
        <w:rPr>
          <w:rFonts w:cs="2  Zar" w:hint="cs"/>
          <w:sz w:val="28"/>
          <w:szCs w:val="28"/>
          <w:rtl/>
          <w:lang w:bidi="fa-IR"/>
        </w:rPr>
        <w:t>ي</w:t>
      </w:r>
      <w:r w:rsidRPr="00523359">
        <w:rPr>
          <w:rFonts w:cs="2  Zar" w:hint="cs"/>
          <w:sz w:val="28"/>
          <w:szCs w:val="28"/>
          <w:rtl/>
          <w:lang w:bidi="fa-IR"/>
        </w:rPr>
        <w:t>ر آن در ترب</w:t>
      </w:r>
      <w:r w:rsidR="00235F05">
        <w:rPr>
          <w:rFonts w:cs="2  Zar" w:hint="cs"/>
          <w:sz w:val="28"/>
          <w:szCs w:val="28"/>
          <w:rtl/>
          <w:lang w:bidi="fa-IR"/>
        </w:rPr>
        <w:t>ي</w:t>
      </w:r>
      <w:r w:rsidRPr="00523359">
        <w:rPr>
          <w:rFonts w:cs="2  Zar" w:hint="cs"/>
          <w:sz w:val="28"/>
          <w:szCs w:val="28"/>
          <w:rtl/>
          <w:lang w:bidi="fa-IR"/>
        </w:rPr>
        <w:t>ت اخلاق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ارزش‌ها</w:t>
      </w:r>
      <w:r w:rsidR="00235F05">
        <w:rPr>
          <w:rFonts w:cs="2  Zar" w:hint="cs"/>
          <w:sz w:val="28"/>
          <w:szCs w:val="28"/>
          <w:rtl/>
          <w:lang w:bidi="fa-IR"/>
        </w:rPr>
        <w:t>ي</w:t>
      </w:r>
      <w:r w:rsidRPr="00523359">
        <w:rPr>
          <w:rFonts w:cs="2  Zar" w:hint="cs"/>
          <w:sz w:val="28"/>
          <w:szCs w:val="28"/>
          <w:rtl/>
          <w:lang w:bidi="fa-IR"/>
        </w:rPr>
        <w:t xml:space="preserve"> حکم</w:t>
      </w:r>
      <w:r w:rsidR="00235F05">
        <w:rPr>
          <w:rFonts w:cs="2  Zar" w:hint="cs"/>
          <w:sz w:val="28"/>
          <w:szCs w:val="28"/>
          <w:rtl/>
          <w:lang w:bidi="fa-IR"/>
        </w:rPr>
        <w:t>ي</w:t>
      </w:r>
      <w:r w:rsidRPr="00523359">
        <w:rPr>
          <w:rFonts w:cs="2  Zar" w:hint="cs"/>
          <w:sz w:val="28"/>
          <w:szCs w:val="28"/>
          <w:rtl/>
          <w:lang w:bidi="fa-IR"/>
        </w:rPr>
        <w:t xml:space="preserve"> و عرفان</w:t>
      </w:r>
      <w:r w:rsidR="00235F05">
        <w:rPr>
          <w:rFonts w:cs="2  Zar" w:hint="cs"/>
          <w:sz w:val="28"/>
          <w:szCs w:val="28"/>
          <w:rtl/>
          <w:lang w:bidi="fa-IR"/>
        </w:rPr>
        <w:t>ي</w:t>
      </w:r>
      <w:r w:rsidRPr="00523359">
        <w:rPr>
          <w:rFonts w:cs="2  Zar" w:hint="cs"/>
          <w:sz w:val="28"/>
          <w:szCs w:val="28"/>
          <w:rtl/>
          <w:lang w:bidi="fa-IR"/>
        </w:rPr>
        <w:t xml:space="preserve"> با توجه به صور خ</w:t>
      </w:r>
      <w:r w:rsidR="00235F05">
        <w:rPr>
          <w:rFonts w:cs="2  Zar" w:hint="cs"/>
          <w:sz w:val="28"/>
          <w:szCs w:val="28"/>
          <w:rtl/>
          <w:lang w:bidi="fa-IR"/>
        </w:rPr>
        <w:t>ي</w:t>
      </w:r>
      <w:r w:rsidRPr="00523359">
        <w:rPr>
          <w:rFonts w:cs="2  Zar" w:hint="cs"/>
          <w:sz w:val="28"/>
          <w:szCs w:val="28"/>
          <w:rtl/>
          <w:lang w:bidi="fa-IR"/>
        </w:rPr>
        <w:t>ال در مخزن الاسرار نظام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ارز</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آراء متقابل ابن س</w:t>
      </w:r>
      <w:r w:rsidR="00235F05">
        <w:rPr>
          <w:rFonts w:cs="2  Zar" w:hint="cs"/>
          <w:sz w:val="28"/>
          <w:szCs w:val="28"/>
          <w:rtl/>
          <w:lang w:bidi="fa-IR"/>
        </w:rPr>
        <w:t>ي</w:t>
      </w:r>
      <w:r w:rsidRPr="00523359">
        <w:rPr>
          <w:rFonts w:cs="2  Zar" w:hint="cs"/>
          <w:sz w:val="28"/>
          <w:szCs w:val="28"/>
          <w:rtl/>
          <w:lang w:bidi="fa-IR"/>
        </w:rPr>
        <w:t>نا و ابن رشد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ارسطو از نگاه ف</w:t>
      </w:r>
      <w:r w:rsidR="00235F05">
        <w:rPr>
          <w:rFonts w:cs="2  Zar" w:hint="cs"/>
          <w:sz w:val="28"/>
          <w:szCs w:val="28"/>
          <w:rtl/>
          <w:lang w:bidi="fa-IR"/>
        </w:rPr>
        <w:t>ي</w:t>
      </w:r>
      <w:r w:rsidRPr="00523359">
        <w:rPr>
          <w:rFonts w:cs="2  Zar" w:hint="cs"/>
          <w:sz w:val="28"/>
          <w:szCs w:val="28"/>
          <w:rtl/>
          <w:lang w:bidi="fa-IR"/>
        </w:rPr>
        <w:t>لسوفان مسلمان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ارکان علم مدن</w:t>
      </w:r>
      <w:r w:rsidR="00235F05">
        <w:rPr>
          <w:rFonts w:cs="2  Zar" w:hint="cs"/>
          <w:sz w:val="28"/>
          <w:szCs w:val="28"/>
          <w:rtl/>
          <w:lang w:bidi="fa-IR"/>
        </w:rPr>
        <w:t>ي</w:t>
      </w:r>
      <w:r w:rsidRPr="00523359">
        <w:rPr>
          <w:rFonts w:cs="2  Zar" w:hint="cs"/>
          <w:sz w:val="28"/>
          <w:szCs w:val="28"/>
          <w:rtl/>
          <w:lang w:bidi="fa-IR"/>
        </w:rPr>
        <w:t xml:space="preserve"> در د</w:t>
      </w:r>
      <w:r w:rsidR="00235F05">
        <w:rPr>
          <w:rFonts w:cs="2  Zar" w:hint="cs"/>
          <w:sz w:val="28"/>
          <w:szCs w:val="28"/>
          <w:rtl/>
          <w:lang w:bidi="fa-IR"/>
        </w:rPr>
        <w:t>ي</w:t>
      </w:r>
      <w:r w:rsidRPr="00523359">
        <w:rPr>
          <w:rFonts w:cs="2  Zar" w:hint="cs"/>
          <w:sz w:val="28"/>
          <w:szCs w:val="28"/>
          <w:rtl/>
          <w:lang w:bidi="fa-IR"/>
        </w:rPr>
        <w:t>دگاه فاراب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از کثرت‌گرا</w:t>
      </w:r>
      <w:r w:rsidR="00235F05">
        <w:rPr>
          <w:rFonts w:cs="2  Zar" w:hint="cs"/>
          <w:sz w:val="28"/>
          <w:szCs w:val="28"/>
          <w:rtl/>
          <w:lang w:bidi="fa-IR"/>
        </w:rPr>
        <w:t>يي</w:t>
      </w:r>
      <w:r w:rsidRPr="00523359">
        <w:rPr>
          <w:rFonts w:cs="2  Zar" w:hint="cs"/>
          <w:sz w:val="28"/>
          <w:szCs w:val="28"/>
          <w:rtl/>
          <w:lang w:bidi="fa-IR"/>
        </w:rPr>
        <w:t xml:space="preserve"> تا جهان‌شمول</w:t>
      </w:r>
      <w:r w:rsidR="00235F05">
        <w:rPr>
          <w:rFonts w:cs="2  Zar" w:hint="cs"/>
          <w:sz w:val="28"/>
          <w:szCs w:val="28"/>
          <w:rtl/>
          <w:lang w:bidi="fa-IR"/>
        </w:rPr>
        <w:t>ي</w:t>
      </w:r>
      <w:r w:rsidRPr="00523359">
        <w:rPr>
          <w:rFonts w:cs="2  Zar" w:hint="cs"/>
          <w:sz w:val="28"/>
          <w:szCs w:val="28"/>
          <w:rtl/>
          <w:lang w:bidi="fa-IR"/>
        </w:rPr>
        <w:t xml:space="preserve"> معرفت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ازل</w:t>
      </w:r>
      <w:r w:rsidR="00235F05">
        <w:rPr>
          <w:rFonts w:cs="2  Zar" w:hint="cs"/>
          <w:sz w:val="28"/>
          <w:szCs w:val="28"/>
          <w:rtl/>
          <w:lang w:bidi="fa-IR"/>
        </w:rPr>
        <w:t>ي</w:t>
      </w:r>
      <w:r w:rsidRPr="00523359">
        <w:rPr>
          <w:rFonts w:cs="2  Zar" w:hint="cs"/>
          <w:sz w:val="28"/>
          <w:szCs w:val="28"/>
          <w:rtl/>
          <w:lang w:bidi="fa-IR"/>
        </w:rPr>
        <w:t>ت جهان و ابد</w:t>
      </w:r>
      <w:r w:rsidR="00235F05">
        <w:rPr>
          <w:rFonts w:cs="2  Zar" w:hint="cs"/>
          <w:sz w:val="28"/>
          <w:szCs w:val="28"/>
          <w:rtl/>
          <w:lang w:bidi="fa-IR"/>
        </w:rPr>
        <w:t>ي</w:t>
      </w:r>
      <w:r w:rsidRPr="00523359">
        <w:rPr>
          <w:rFonts w:cs="2  Zar" w:hint="cs"/>
          <w:sz w:val="28"/>
          <w:szCs w:val="28"/>
          <w:rtl/>
          <w:lang w:bidi="fa-IR"/>
        </w:rPr>
        <w:t>ت جهان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استقصاء موارد اختلاف عمده ب</w:t>
      </w:r>
      <w:r w:rsidR="00235F05">
        <w:rPr>
          <w:rFonts w:cs="2  Zar" w:hint="cs"/>
          <w:sz w:val="28"/>
          <w:szCs w:val="28"/>
          <w:rtl/>
          <w:lang w:bidi="fa-IR"/>
        </w:rPr>
        <w:t>ي</w:t>
      </w:r>
      <w:r w:rsidRPr="00523359">
        <w:rPr>
          <w:rFonts w:cs="2  Zar" w:hint="cs"/>
          <w:sz w:val="28"/>
          <w:szCs w:val="28"/>
          <w:rtl/>
          <w:lang w:bidi="fa-IR"/>
        </w:rPr>
        <w:t>ن متکلم</w:t>
      </w:r>
      <w:r w:rsidR="00235F05">
        <w:rPr>
          <w:rFonts w:cs="2  Zar" w:hint="cs"/>
          <w:sz w:val="28"/>
          <w:szCs w:val="28"/>
          <w:rtl/>
          <w:lang w:bidi="fa-IR"/>
        </w:rPr>
        <w:t>ي</w:t>
      </w:r>
      <w:r w:rsidRPr="00523359">
        <w:rPr>
          <w:rFonts w:cs="2  Zar" w:hint="cs"/>
          <w:sz w:val="28"/>
          <w:szCs w:val="28"/>
          <w:rtl/>
          <w:lang w:bidi="fa-IR"/>
        </w:rPr>
        <w:t>ن و فلاسفه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استقصاء و بررس</w:t>
      </w:r>
      <w:r w:rsidR="00235F05">
        <w:rPr>
          <w:rFonts w:cs="2  Zar" w:hint="cs"/>
          <w:sz w:val="28"/>
          <w:szCs w:val="28"/>
          <w:rtl/>
          <w:lang w:bidi="fa-IR"/>
        </w:rPr>
        <w:t>ي</w:t>
      </w:r>
      <w:r w:rsidRPr="00523359">
        <w:rPr>
          <w:rFonts w:cs="2  Zar" w:hint="cs"/>
          <w:sz w:val="28"/>
          <w:szCs w:val="28"/>
          <w:rtl/>
          <w:lang w:bidi="fa-IR"/>
        </w:rPr>
        <w:t xml:space="preserve"> عناصر عرفان</w:t>
      </w:r>
      <w:r w:rsidR="00235F05">
        <w:rPr>
          <w:rFonts w:cs="2  Zar" w:hint="cs"/>
          <w:sz w:val="28"/>
          <w:szCs w:val="28"/>
          <w:rtl/>
          <w:lang w:bidi="fa-IR"/>
        </w:rPr>
        <w:t>ي</w:t>
      </w:r>
      <w:r w:rsidRPr="00523359">
        <w:rPr>
          <w:rFonts w:cs="2  Zar" w:hint="cs"/>
          <w:sz w:val="28"/>
          <w:szCs w:val="28"/>
          <w:rtl/>
          <w:lang w:bidi="fa-IR"/>
        </w:rPr>
        <w:t xml:space="preserve"> فلسفه سبزوار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استکمال نفس از د</w:t>
      </w:r>
      <w:r w:rsidR="00235F05">
        <w:rPr>
          <w:rFonts w:cs="2  Zar" w:hint="cs"/>
          <w:sz w:val="28"/>
          <w:szCs w:val="28"/>
          <w:rtl/>
          <w:lang w:bidi="fa-IR"/>
        </w:rPr>
        <w:t>ي</w:t>
      </w:r>
      <w:r w:rsidRPr="00523359">
        <w:rPr>
          <w:rFonts w:cs="2  Zar" w:hint="cs"/>
          <w:sz w:val="28"/>
          <w:szCs w:val="28"/>
          <w:rtl/>
          <w:lang w:bidi="fa-IR"/>
        </w:rPr>
        <w:t>دگاه حضرت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استنتاج علّ</w:t>
      </w:r>
      <w:r w:rsidR="00235F05">
        <w:rPr>
          <w:rFonts w:cs="2  Zar" w:hint="cs"/>
          <w:sz w:val="28"/>
          <w:szCs w:val="28"/>
          <w:rtl/>
          <w:lang w:bidi="fa-IR"/>
        </w:rPr>
        <w:t>ي</w:t>
      </w:r>
      <w:r w:rsidRPr="00523359">
        <w:rPr>
          <w:rFonts w:cs="2  Zar" w:hint="cs"/>
          <w:sz w:val="28"/>
          <w:szCs w:val="28"/>
          <w:rtl/>
          <w:lang w:bidi="fa-IR"/>
        </w:rPr>
        <w:t xml:space="preserve"> در فلسفه د</w:t>
      </w:r>
      <w:r w:rsidR="00235F05">
        <w:rPr>
          <w:rFonts w:cs="2  Zar" w:hint="cs"/>
          <w:sz w:val="28"/>
          <w:szCs w:val="28"/>
          <w:rtl/>
          <w:lang w:bidi="fa-IR"/>
        </w:rPr>
        <w:t>ي</w:t>
      </w:r>
      <w:r w:rsidRPr="00523359">
        <w:rPr>
          <w:rFonts w:cs="2  Zar" w:hint="cs"/>
          <w:sz w:val="28"/>
          <w:szCs w:val="28"/>
          <w:rtl/>
          <w:lang w:bidi="fa-IR"/>
        </w:rPr>
        <w:t>ن د</w:t>
      </w:r>
      <w:r w:rsidR="00235F05">
        <w:rPr>
          <w:rFonts w:cs="2  Zar" w:hint="cs"/>
          <w:sz w:val="28"/>
          <w:szCs w:val="28"/>
          <w:rtl/>
          <w:lang w:bidi="fa-IR"/>
        </w:rPr>
        <w:t>ي</w:t>
      </w: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د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استنتاج علّ</w:t>
      </w:r>
      <w:r w:rsidR="00235F05">
        <w:rPr>
          <w:rFonts w:cs="2  Zar" w:hint="cs"/>
          <w:sz w:val="28"/>
          <w:szCs w:val="28"/>
          <w:rtl/>
          <w:lang w:bidi="fa-IR"/>
        </w:rPr>
        <w:t>ي</w:t>
      </w:r>
      <w:r w:rsidRPr="00523359">
        <w:rPr>
          <w:rFonts w:cs="2  Zar" w:hint="cs"/>
          <w:sz w:val="28"/>
          <w:szCs w:val="28"/>
          <w:rtl/>
          <w:lang w:bidi="fa-IR"/>
        </w:rPr>
        <w:t xml:space="preserve"> و باورها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اسرار خلقت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اسرار عبادت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اسطوره‌ها در تار</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اسلام و پرسشگر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اسماء و صفات اله</w:t>
      </w:r>
      <w:r w:rsidR="00235F05">
        <w:rPr>
          <w:rFonts w:cs="2  Zar" w:hint="cs"/>
          <w:sz w:val="28"/>
          <w:szCs w:val="28"/>
          <w:rtl/>
          <w:lang w:bidi="fa-IR"/>
        </w:rPr>
        <w:t>ي</w:t>
      </w:r>
      <w:r w:rsidRPr="00523359">
        <w:rPr>
          <w:rFonts w:cs="2  Zar" w:hint="cs"/>
          <w:sz w:val="28"/>
          <w:szCs w:val="28"/>
          <w:rtl/>
          <w:lang w:bidi="fa-IR"/>
        </w:rPr>
        <w:t xml:space="preserve"> در فلسفه ملاصدرا و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اسماء و صفات بار</w:t>
      </w:r>
      <w:r w:rsidR="00235F05">
        <w:rPr>
          <w:rFonts w:cs="2  Zar" w:hint="cs"/>
          <w:sz w:val="28"/>
          <w:szCs w:val="28"/>
          <w:rtl/>
          <w:lang w:bidi="fa-IR"/>
        </w:rPr>
        <w:t>ي</w:t>
      </w:r>
      <w:r w:rsidRPr="00523359">
        <w:rPr>
          <w:rFonts w:cs="2  Zar" w:hint="cs"/>
          <w:sz w:val="28"/>
          <w:szCs w:val="28"/>
          <w:rtl/>
          <w:lang w:bidi="fa-IR"/>
        </w:rPr>
        <w:t>‌تعال</w:t>
      </w:r>
      <w:r w:rsidR="00235F05">
        <w:rPr>
          <w:rFonts w:cs="2  Zar" w:hint="cs"/>
          <w:sz w:val="28"/>
          <w:szCs w:val="28"/>
          <w:rtl/>
          <w:lang w:bidi="fa-IR"/>
        </w:rPr>
        <w:t>ي</w:t>
      </w:r>
      <w:r w:rsidRPr="00523359">
        <w:rPr>
          <w:rFonts w:cs="2  Zar" w:hint="cs"/>
          <w:sz w:val="28"/>
          <w:szCs w:val="28"/>
          <w:rtl/>
          <w:lang w:bidi="fa-IR"/>
        </w:rPr>
        <w:t xml:space="preserve"> در عرفان مح</w:t>
      </w:r>
      <w:r w:rsidR="00235F05">
        <w:rPr>
          <w:rFonts w:cs="2  Zar" w:hint="cs"/>
          <w:sz w:val="28"/>
          <w:szCs w:val="28"/>
          <w:rtl/>
          <w:lang w:bidi="fa-IR"/>
        </w:rPr>
        <w:t>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بن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اسماء و صفات حق تعال</w:t>
      </w:r>
      <w:r w:rsidR="00235F05">
        <w:rPr>
          <w:rFonts w:cs="2  Zar" w:hint="cs"/>
          <w:sz w:val="28"/>
          <w:szCs w:val="28"/>
          <w:rtl/>
          <w:lang w:bidi="fa-IR"/>
        </w:rPr>
        <w:t>ي</w:t>
      </w:r>
      <w:r w:rsidRPr="00523359">
        <w:rPr>
          <w:rFonts w:cs="2  Zar" w:hint="cs"/>
          <w:sz w:val="28"/>
          <w:szCs w:val="28"/>
          <w:rtl/>
          <w:lang w:bidi="fa-IR"/>
        </w:rPr>
        <w:t xml:space="preserve"> در نهج‌البلاغه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اصالت ا</w:t>
      </w:r>
      <w:r w:rsidR="00235F05">
        <w:rPr>
          <w:rFonts w:cs="2  Zar" w:hint="cs"/>
          <w:sz w:val="28"/>
          <w:szCs w:val="28"/>
          <w:rtl/>
          <w:lang w:bidi="fa-IR"/>
        </w:rPr>
        <w:t>ي</w:t>
      </w:r>
      <w:r w:rsidRPr="00523359">
        <w:rPr>
          <w:rFonts w:cs="2  Zar" w:hint="cs"/>
          <w:sz w:val="28"/>
          <w:szCs w:val="28"/>
          <w:rtl/>
          <w:lang w:bidi="fa-IR"/>
        </w:rPr>
        <w:t>مان در نظر پاسکال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اصالت روح و نفس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اصالت عرفان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اصالت ماه</w:t>
      </w:r>
      <w:r w:rsidR="00235F05">
        <w:rPr>
          <w:rFonts w:cs="2  Zar" w:hint="cs"/>
          <w:sz w:val="28"/>
          <w:szCs w:val="28"/>
          <w:rtl/>
          <w:lang w:bidi="fa-IR"/>
        </w:rPr>
        <w:t>ي</w:t>
      </w:r>
      <w:r w:rsidRPr="00523359">
        <w:rPr>
          <w:rFonts w:cs="2  Zar" w:hint="cs"/>
          <w:sz w:val="28"/>
          <w:szCs w:val="28"/>
          <w:rtl/>
          <w:lang w:bidi="fa-IR"/>
        </w:rPr>
        <w:t>ت، ادله و قائل</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اصالت معنا</w:t>
      </w:r>
      <w:r w:rsidR="00235F05">
        <w:rPr>
          <w:rFonts w:cs="2  Zar" w:hint="cs"/>
          <w:sz w:val="28"/>
          <w:szCs w:val="28"/>
          <w:rtl/>
          <w:lang w:bidi="fa-IR"/>
        </w:rPr>
        <w:t>ي</w:t>
      </w:r>
      <w:r w:rsidRPr="00523359">
        <w:rPr>
          <w:rFonts w:cs="2  Zar" w:hint="cs"/>
          <w:sz w:val="28"/>
          <w:szCs w:val="28"/>
          <w:rtl/>
          <w:lang w:bidi="fa-IR"/>
        </w:rPr>
        <w:t xml:space="preserve"> تجرب</w:t>
      </w:r>
      <w:r w:rsidR="00235F05">
        <w:rPr>
          <w:rFonts w:cs="2  Zar" w:hint="cs"/>
          <w:sz w:val="28"/>
          <w:szCs w:val="28"/>
          <w:rtl/>
          <w:lang w:bidi="fa-IR"/>
        </w:rPr>
        <w:t>ي</w:t>
      </w:r>
      <w:r w:rsidRPr="00523359">
        <w:rPr>
          <w:rFonts w:cs="2  Zar" w:hint="cs"/>
          <w:sz w:val="28"/>
          <w:szCs w:val="28"/>
          <w:rtl/>
          <w:lang w:bidi="fa-IR"/>
        </w:rPr>
        <w:t xml:space="preserve"> بارکل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اصالت وجود سازگار با کثرت تشک</w:t>
      </w:r>
      <w:r w:rsidR="00235F05">
        <w:rPr>
          <w:rFonts w:cs="2  Zar" w:hint="cs"/>
          <w:sz w:val="28"/>
          <w:szCs w:val="28"/>
          <w:rtl/>
          <w:lang w:bidi="fa-IR"/>
        </w:rPr>
        <w:t>ي</w:t>
      </w:r>
      <w:r w:rsidRPr="00523359">
        <w:rPr>
          <w:rFonts w:cs="2  Zar" w:hint="cs"/>
          <w:sz w:val="28"/>
          <w:szCs w:val="28"/>
          <w:rtl/>
          <w:lang w:bidi="fa-IR"/>
        </w:rPr>
        <w:t>ک</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اصالت وجود </w:t>
      </w:r>
      <w:r w:rsidR="00235F05">
        <w:rPr>
          <w:rFonts w:cs="2  Zar" w:hint="cs"/>
          <w:sz w:val="28"/>
          <w:szCs w:val="28"/>
          <w:rtl/>
          <w:lang w:bidi="fa-IR"/>
        </w:rPr>
        <w:t>ي</w:t>
      </w:r>
      <w:r w:rsidRPr="00523359">
        <w:rPr>
          <w:rFonts w:cs="2  Zar" w:hint="cs"/>
          <w:sz w:val="28"/>
          <w:szCs w:val="28"/>
          <w:rtl/>
          <w:lang w:bidi="fa-IR"/>
        </w:rPr>
        <w:t>ا ماه</w:t>
      </w:r>
      <w:r w:rsidR="00235F05">
        <w:rPr>
          <w:rFonts w:cs="2  Zar" w:hint="cs"/>
          <w:sz w:val="28"/>
          <w:szCs w:val="28"/>
          <w:rtl/>
          <w:lang w:bidi="fa-IR"/>
        </w:rPr>
        <w:t>ي</w:t>
      </w:r>
      <w:r w:rsidRPr="00523359">
        <w:rPr>
          <w:rFonts w:cs="2  Zar" w:hint="cs"/>
          <w:sz w:val="28"/>
          <w:szCs w:val="28"/>
          <w:rtl/>
          <w:lang w:bidi="fa-IR"/>
        </w:rPr>
        <w:t>ت‌: خلط شناخت‌شناس</w:t>
      </w:r>
      <w:r w:rsidR="00235F05">
        <w:rPr>
          <w:rFonts w:cs="2  Zar" w:hint="cs"/>
          <w:sz w:val="28"/>
          <w:szCs w:val="28"/>
          <w:rtl/>
          <w:lang w:bidi="fa-IR"/>
        </w:rPr>
        <w:t>ي</w:t>
      </w:r>
      <w:r w:rsidRPr="00523359">
        <w:rPr>
          <w:rFonts w:cs="2  Zar" w:hint="cs"/>
          <w:sz w:val="28"/>
          <w:szCs w:val="28"/>
          <w:rtl/>
          <w:lang w:bidi="fa-IR"/>
        </w:rPr>
        <w:t xml:space="preserve"> و 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اصالت وجود، معنا، براه</w:t>
      </w:r>
      <w:r w:rsidR="00235F05">
        <w:rPr>
          <w:rFonts w:cs="2  Zar" w:hint="cs"/>
          <w:sz w:val="28"/>
          <w:szCs w:val="28"/>
          <w:rtl/>
          <w:lang w:bidi="fa-IR"/>
        </w:rPr>
        <w:t>ي</w:t>
      </w:r>
      <w:r w:rsidRPr="00523359">
        <w:rPr>
          <w:rFonts w:cs="2  Zar" w:hint="cs"/>
          <w:sz w:val="28"/>
          <w:szCs w:val="28"/>
          <w:rtl/>
          <w:lang w:bidi="fa-IR"/>
        </w:rPr>
        <w:t>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اصالت </w:t>
      </w:r>
      <w:r w:rsidR="00235F05">
        <w:rPr>
          <w:rFonts w:cs="2  Zar" w:hint="cs"/>
          <w:sz w:val="28"/>
          <w:szCs w:val="28"/>
          <w:rtl/>
          <w:lang w:bidi="fa-IR"/>
        </w:rPr>
        <w:t>ي</w:t>
      </w:r>
      <w:r w:rsidRPr="00523359">
        <w:rPr>
          <w:rFonts w:cs="2  Zar" w:hint="cs"/>
          <w:sz w:val="28"/>
          <w:szCs w:val="28"/>
          <w:rtl/>
          <w:lang w:bidi="fa-IR"/>
        </w:rPr>
        <w:t>ا اعتبار</w:t>
      </w:r>
      <w:r w:rsidR="00235F05">
        <w:rPr>
          <w:rFonts w:cs="2  Zar" w:hint="cs"/>
          <w:sz w:val="28"/>
          <w:szCs w:val="28"/>
          <w:rtl/>
          <w:lang w:bidi="fa-IR"/>
        </w:rPr>
        <w:t>ي</w:t>
      </w:r>
      <w:r w:rsidRPr="00523359">
        <w:rPr>
          <w:rFonts w:cs="2  Zar" w:hint="cs"/>
          <w:sz w:val="28"/>
          <w:szCs w:val="28"/>
          <w:rtl/>
          <w:lang w:bidi="fa-IR"/>
        </w:rPr>
        <w:t xml:space="preserve"> بودن وجود و ماه</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اصل عل</w:t>
      </w:r>
      <w:r w:rsidR="00235F05">
        <w:rPr>
          <w:rFonts w:cs="2  Zar" w:hint="cs"/>
          <w:sz w:val="28"/>
          <w:szCs w:val="28"/>
          <w:rtl/>
          <w:lang w:bidi="fa-IR"/>
        </w:rPr>
        <w:t>ي</w:t>
      </w:r>
      <w:r w:rsidRPr="00523359">
        <w:rPr>
          <w:rFonts w:cs="2  Zar" w:hint="cs"/>
          <w:sz w:val="28"/>
          <w:szCs w:val="28"/>
          <w:rtl/>
          <w:lang w:bidi="fa-IR"/>
        </w:rPr>
        <w:t>ت برمبنا</w:t>
      </w:r>
      <w:r w:rsidR="00235F05">
        <w:rPr>
          <w:rFonts w:cs="2  Zar" w:hint="cs"/>
          <w:sz w:val="28"/>
          <w:szCs w:val="28"/>
          <w:rtl/>
          <w:lang w:bidi="fa-IR"/>
        </w:rPr>
        <w:t>ي</w:t>
      </w:r>
      <w:r w:rsidRPr="00523359">
        <w:rPr>
          <w:rFonts w:cs="2  Zar" w:hint="cs"/>
          <w:sz w:val="28"/>
          <w:szCs w:val="28"/>
          <w:rtl/>
          <w:lang w:bidi="fa-IR"/>
        </w:rPr>
        <w:t xml:space="preserve"> وحدت شخص</w:t>
      </w:r>
      <w:r w:rsidR="00235F05">
        <w:rPr>
          <w:rFonts w:cs="2  Zar" w:hint="cs"/>
          <w:sz w:val="28"/>
          <w:szCs w:val="28"/>
          <w:rtl/>
          <w:lang w:bidi="fa-IR"/>
        </w:rPr>
        <w:t>ي</w:t>
      </w:r>
      <w:r w:rsidRPr="00523359">
        <w:rPr>
          <w:rFonts w:cs="2  Zar" w:hint="cs"/>
          <w:sz w:val="28"/>
          <w:szCs w:val="28"/>
          <w:rtl/>
          <w:lang w:bidi="fa-IR"/>
        </w:rPr>
        <w:t xml:space="preserve"> وجود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اصل عل</w:t>
      </w:r>
      <w:r w:rsidR="00235F05">
        <w:rPr>
          <w:rFonts w:cs="2  Zar" w:hint="cs"/>
          <w:sz w:val="28"/>
          <w:szCs w:val="28"/>
          <w:rtl/>
          <w:lang w:bidi="fa-IR"/>
        </w:rPr>
        <w:t>ي</w:t>
      </w:r>
      <w:r w:rsidRPr="00523359">
        <w:rPr>
          <w:rFonts w:cs="2  Zar" w:hint="cs"/>
          <w:sz w:val="28"/>
          <w:szCs w:val="28"/>
          <w:rtl/>
          <w:lang w:bidi="fa-IR"/>
        </w:rPr>
        <w:t>ت در فلسفه اسلام</w:t>
      </w:r>
      <w:r w:rsidR="00235F05">
        <w:rPr>
          <w:rFonts w:cs="2  Zar" w:hint="cs"/>
          <w:sz w:val="28"/>
          <w:szCs w:val="28"/>
          <w:rtl/>
          <w:lang w:bidi="fa-IR"/>
        </w:rPr>
        <w:t>ي</w:t>
      </w:r>
      <w:r w:rsidRPr="00523359">
        <w:rPr>
          <w:rFonts w:cs="2  Zar" w:hint="cs"/>
          <w:sz w:val="28"/>
          <w:szCs w:val="28"/>
          <w:rtl/>
          <w:lang w:bidi="fa-IR"/>
        </w:rPr>
        <w:t xml:space="preserve"> و 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اصل عل</w:t>
      </w:r>
      <w:r w:rsidR="00235F05">
        <w:rPr>
          <w:rFonts w:cs="2  Zar" w:hint="cs"/>
          <w:sz w:val="28"/>
          <w:szCs w:val="28"/>
          <w:rtl/>
          <w:lang w:bidi="fa-IR"/>
        </w:rPr>
        <w:t>ي</w:t>
      </w:r>
      <w:r w:rsidRPr="00523359">
        <w:rPr>
          <w:rFonts w:cs="2  Zar" w:hint="cs"/>
          <w:sz w:val="28"/>
          <w:szCs w:val="28"/>
          <w:rtl/>
          <w:lang w:bidi="fa-IR"/>
        </w:rPr>
        <w:t>ت در فلسفه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اصل عل</w:t>
      </w:r>
      <w:r w:rsidR="00235F05">
        <w:rPr>
          <w:rFonts w:cs="2  Zar" w:hint="cs"/>
          <w:sz w:val="28"/>
          <w:szCs w:val="28"/>
          <w:rtl/>
          <w:lang w:bidi="fa-IR"/>
        </w:rPr>
        <w:t>ي</w:t>
      </w:r>
      <w:r w:rsidRPr="00523359">
        <w:rPr>
          <w:rFonts w:cs="2  Zar" w:hint="cs"/>
          <w:sz w:val="28"/>
          <w:szCs w:val="28"/>
          <w:rtl/>
          <w:lang w:bidi="fa-IR"/>
        </w:rPr>
        <w:t>ت در قرآن کر</w:t>
      </w:r>
      <w:r w:rsidR="00235F05">
        <w:rPr>
          <w:rFonts w:cs="2  Zar" w:hint="cs"/>
          <w:sz w:val="28"/>
          <w:szCs w:val="28"/>
          <w:rtl/>
          <w:lang w:bidi="fa-IR"/>
        </w:rPr>
        <w:t>ي</w:t>
      </w:r>
      <w:r w:rsidRPr="00523359">
        <w:rPr>
          <w:rFonts w:cs="2  Zar" w:hint="cs"/>
          <w:sz w:val="28"/>
          <w:szCs w:val="28"/>
          <w:rtl/>
          <w:lang w:bidi="fa-IR"/>
        </w:rPr>
        <w:t>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اصل عل</w:t>
      </w:r>
      <w:r w:rsidR="00235F05">
        <w:rPr>
          <w:rFonts w:cs="2  Zar" w:hint="cs"/>
          <w:sz w:val="28"/>
          <w:szCs w:val="28"/>
          <w:rtl/>
          <w:lang w:bidi="fa-IR"/>
        </w:rPr>
        <w:t>ي</w:t>
      </w:r>
      <w:r w:rsidRPr="00523359">
        <w:rPr>
          <w:rFonts w:cs="2  Zar" w:hint="cs"/>
          <w:sz w:val="28"/>
          <w:szCs w:val="28"/>
          <w:rtl/>
          <w:lang w:bidi="fa-IR"/>
        </w:rPr>
        <w:t>ت و ملاک ن</w:t>
      </w:r>
      <w:r w:rsidR="00235F05">
        <w:rPr>
          <w:rFonts w:cs="2  Zar" w:hint="cs"/>
          <w:sz w:val="28"/>
          <w:szCs w:val="28"/>
          <w:rtl/>
          <w:lang w:bidi="fa-IR"/>
        </w:rPr>
        <w:t>ي</w:t>
      </w:r>
      <w:r w:rsidRPr="00523359">
        <w:rPr>
          <w:rFonts w:cs="2  Zar" w:hint="cs"/>
          <w:sz w:val="28"/>
          <w:szCs w:val="28"/>
          <w:rtl/>
          <w:lang w:bidi="fa-IR"/>
        </w:rPr>
        <w:t>ازمند</w:t>
      </w:r>
      <w:r w:rsidR="00235F05">
        <w:rPr>
          <w:rFonts w:cs="2  Zar" w:hint="cs"/>
          <w:sz w:val="28"/>
          <w:szCs w:val="28"/>
          <w:rtl/>
          <w:lang w:bidi="fa-IR"/>
        </w:rPr>
        <w:t>ي</w:t>
      </w:r>
      <w:r w:rsidRPr="00523359">
        <w:rPr>
          <w:rFonts w:cs="2  Zar" w:hint="cs"/>
          <w:sz w:val="28"/>
          <w:szCs w:val="28"/>
          <w:rtl/>
          <w:lang w:bidi="fa-IR"/>
        </w:rPr>
        <w:t xml:space="preserve"> معلول به علت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اصناف مخالفان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اصول جهان‌ب</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علم</w:t>
      </w:r>
      <w:r w:rsidR="00235F05">
        <w:rPr>
          <w:rFonts w:cs="2  Zar" w:hint="cs"/>
          <w:sz w:val="28"/>
          <w:szCs w:val="28"/>
          <w:rtl/>
          <w:lang w:bidi="fa-IR"/>
        </w:rPr>
        <w:t>ي</w:t>
      </w:r>
      <w:r w:rsidRPr="00523359">
        <w:rPr>
          <w:rFonts w:cs="2  Zar" w:hint="cs"/>
          <w:sz w:val="28"/>
          <w:szCs w:val="28"/>
          <w:rtl/>
          <w:lang w:bidi="fa-IR"/>
        </w:rPr>
        <w:t xml:space="preserve"> و تحول پارادا</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است در اند</w:t>
      </w:r>
      <w:r w:rsidR="00235F05">
        <w:rPr>
          <w:rFonts w:cs="2  Zar" w:hint="cs"/>
          <w:sz w:val="28"/>
          <w:szCs w:val="28"/>
          <w:rtl/>
          <w:lang w:bidi="fa-IR"/>
        </w:rPr>
        <w:t>ي</w:t>
      </w:r>
      <w:r w:rsidRPr="00523359">
        <w:rPr>
          <w:rFonts w:cs="2  Zar" w:hint="cs"/>
          <w:sz w:val="28"/>
          <w:szCs w:val="28"/>
          <w:rtl/>
          <w:lang w:bidi="fa-IR"/>
        </w:rPr>
        <w:t>شه هابز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اصول و مبان</w:t>
      </w:r>
      <w:r w:rsidR="00235F05">
        <w:rPr>
          <w:rFonts w:cs="2  Zar" w:hint="cs"/>
          <w:sz w:val="28"/>
          <w:szCs w:val="28"/>
          <w:rtl/>
          <w:lang w:bidi="fa-IR"/>
        </w:rPr>
        <w:t>ي</w:t>
      </w:r>
      <w:r w:rsidRPr="00523359">
        <w:rPr>
          <w:rFonts w:cs="2  Zar" w:hint="cs"/>
          <w:sz w:val="28"/>
          <w:szCs w:val="28"/>
          <w:rtl/>
          <w:lang w:bidi="fa-IR"/>
        </w:rPr>
        <w:t xml:space="preserve"> فلسفه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اصول و مبان</w:t>
      </w:r>
      <w:r w:rsidR="00235F05">
        <w:rPr>
          <w:rFonts w:cs="2  Zar" w:hint="cs"/>
          <w:sz w:val="28"/>
          <w:szCs w:val="28"/>
          <w:rtl/>
          <w:lang w:bidi="fa-IR"/>
        </w:rPr>
        <w:t>ي</w:t>
      </w:r>
      <w:r w:rsidRPr="00523359">
        <w:rPr>
          <w:rFonts w:cs="2  Zar" w:hint="cs"/>
          <w:sz w:val="28"/>
          <w:szCs w:val="28"/>
          <w:rtl/>
          <w:lang w:bidi="fa-IR"/>
        </w:rPr>
        <w:t xml:space="preserve"> فلسفه 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اصول و مبان</w:t>
      </w:r>
      <w:r w:rsidR="00235F05">
        <w:rPr>
          <w:rFonts w:cs="2  Zar" w:hint="cs"/>
          <w:sz w:val="28"/>
          <w:szCs w:val="28"/>
          <w:rtl/>
          <w:lang w:bidi="fa-IR"/>
        </w:rPr>
        <w:t>ي</w:t>
      </w:r>
      <w:r w:rsidRPr="00523359">
        <w:rPr>
          <w:rFonts w:cs="2  Zar" w:hint="cs"/>
          <w:sz w:val="28"/>
          <w:szCs w:val="28"/>
          <w:rtl/>
          <w:lang w:bidi="fa-IR"/>
        </w:rPr>
        <w:t xml:space="preserve">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اعتبار ادراک و شهود عرفان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کتاب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اعتبار ادراکات در اند</w:t>
      </w:r>
      <w:r w:rsidR="00235F05">
        <w:rPr>
          <w:rFonts w:cs="2  Zar" w:hint="cs"/>
          <w:sz w:val="28"/>
          <w:szCs w:val="28"/>
          <w:rtl/>
          <w:lang w:bidi="fa-IR"/>
        </w:rPr>
        <w:t>ي</w:t>
      </w:r>
      <w:r w:rsidRPr="00523359">
        <w:rPr>
          <w:rFonts w:cs="2  Zar" w:hint="cs"/>
          <w:sz w:val="28"/>
          <w:szCs w:val="28"/>
          <w:rtl/>
          <w:lang w:bidi="fa-IR"/>
        </w:rPr>
        <w:t>شه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اعتبار در جهان ممکن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اعتبار علم قاض</w:t>
      </w:r>
      <w:r w:rsidR="00235F05">
        <w:rPr>
          <w:rFonts w:cs="2  Zar" w:hint="cs"/>
          <w:sz w:val="28"/>
          <w:szCs w:val="28"/>
          <w:rtl/>
          <w:lang w:bidi="fa-IR"/>
        </w:rPr>
        <w:t>ي</w:t>
      </w:r>
      <w:r w:rsidRPr="00523359">
        <w:rPr>
          <w:rFonts w:cs="2  Zar" w:hint="cs"/>
          <w:sz w:val="28"/>
          <w:szCs w:val="28"/>
          <w:rtl/>
          <w:lang w:bidi="fa-IR"/>
        </w:rPr>
        <w:t xml:space="preserve"> در دعاو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اعتبار</w:t>
      </w:r>
      <w:r w:rsidR="00235F05">
        <w:rPr>
          <w:rFonts w:cs="2  Zar" w:hint="cs"/>
          <w:sz w:val="28"/>
          <w:szCs w:val="28"/>
          <w:rtl/>
          <w:lang w:bidi="fa-IR"/>
        </w:rPr>
        <w:t>ي</w:t>
      </w:r>
      <w:r w:rsidRPr="00523359">
        <w:rPr>
          <w:rFonts w:cs="2  Zar" w:hint="cs"/>
          <w:sz w:val="28"/>
          <w:szCs w:val="28"/>
          <w:rtl/>
          <w:lang w:bidi="fa-IR"/>
        </w:rPr>
        <w:t>ات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(ره) و جان سرل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اعتقاد از د</w:t>
      </w:r>
      <w:r w:rsidR="00235F05">
        <w:rPr>
          <w:rFonts w:cs="2  Zar" w:hint="cs"/>
          <w:sz w:val="28"/>
          <w:szCs w:val="28"/>
          <w:rtl/>
          <w:lang w:bidi="fa-IR"/>
        </w:rPr>
        <w:t>ي</w:t>
      </w:r>
      <w:r w:rsidRPr="00523359">
        <w:rPr>
          <w:rFonts w:cs="2  Zar" w:hint="cs"/>
          <w:sz w:val="28"/>
          <w:szCs w:val="28"/>
          <w:rtl/>
          <w:lang w:bidi="fa-IR"/>
        </w:rPr>
        <w:t>دگاه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اعراض ذات</w:t>
      </w:r>
      <w:r w:rsidR="00235F05">
        <w:rPr>
          <w:rFonts w:cs="2  Zar" w:hint="cs"/>
          <w:sz w:val="28"/>
          <w:szCs w:val="28"/>
          <w:rtl/>
          <w:lang w:bidi="fa-IR"/>
        </w:rPr>
        <w:t>ي</w:t>
      </w:r>
      <w:r w:rsidRPr="00523359">
        <w:rPr>
          <w:rFonts w:cs="2  Zar" w:hint="cs"/>
          <w:sz w:val="28"/>
          <w:szCs w:val="28"/>
          <w:rtl/>
          <w:lang w:bidi="fa-IR"/>
        </w:rPr>
        <w:t>ه، ق</w:t>
      </w:r>
      <w:r w:rsidR="00235F05">
        <w:rPr>
          <w:rFonts w:cs="2  Zar" w:hint="cs"/>
          <w:sz w:val="28"/>
          <w:szCs w:val="28"/>
          <w:rtl/>
          <w:lang w:bidi="fa-IR"/>
        </w:rPr>
        <w:t>ي</w:t>
      </w:r>
      <w:r w:rsidRPr="00523359">
        <w:rPr>
          <w:rFonts w:cs="2  Zar" w:hint="cs"/>
          <w:sz w:val="28"/>
          <w:szCs w:val="28"/>
          <w:rtl/>
          <w:lang w:bidi="fa-IR"/>
        </w:rPr>
        <w:t>اسات و امکان علم، تعر</w:t>
      </w:r>
      <w:r w:rsidR="00235F05">
        <w:rPr>
          <w:rFonts w:cs="2  Zar" w:hint="cs"/>
          <w:sz w:val="28"/>
          <w:szCs w:val="28"/>
          <w:rtl/>
          <w:lang w:bidi="fa-IR"/>
        </w:rPr>
        <w:t>ي</w:t>
      </w:r>
      <w:r w:rsidRPr="00523359">
        <w:rPr>
          <w:rFonts w:cs="2  Zar" w:hint="cs"/>
          <w:sz w:val="28"/>
          <w:szCs w:val="28"/>
          <w:rtl/>
          <w:lang w:bidi="fa-IR"/>
        </w:rPr>
        <w:t>ف مابعدالطب</w:t>
      </w:r>
      <w:r w:rsidR="00235F05">
        <w:rPr>
          <w:rFonts w:cs="2  Zar" w:hint="cs"/>
          <w:sz w:val="28"/>
          <w:szCs w:val="28"/>
          <w:rtl/>
          <w:lang w:bidi="fa-IR"/>
        </w:rPr>
        <w:t>ي</w:t>
      </w:r>
      <w:r w:rsidRPr="00523359">
        <w:rPr>
          <w:rFonts w:cs="2  Zar" w:hint="cs"/>
          <w:sz w:val="28"/>
          <w:szCs w:val="28"/>
          <w:rtl/>
          <w:lang w:bidi="fa-IR"/>
        </w:rPr>
        <w:t>عه در اسفار اربعه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افکار و آراء فلسف</w:t>
      </w:r>
      <w:r w:rsidR="00235F05">
        <w:rPr>
          <w:rFonts w:cs="2  Zar" w:hint="cs"/>
          <w:sz w:val="28"/>
          <w:szCs w:val="28"/>
          <w:rtl/>
          <w:lang w:bidi="fa-IR"/>
        </w:rPr>
        <w:t>ي</w:t>
      </w:r>
      <w:r w:rsidRPr="00523359">
        <w:rPr>
          <w:rFonts w:cs="2  Zar" w:hint="cs"/>
          <w:sz w:val="28"/>
          <w:szCs w:val="28"/>
          <w:rtl/>
          <w:lang w:bidi="fa-IR"/>
        </w:rPr>
        <w:t xml:space="preserve"> ابور</w:t>
      </w:r>
      <w:r w:rsidR="00235F05">
        <w:rPr>
          <w:rFonts w:cs="2  Zar" w:hint="cs"/>
          <w:sz w:val="28"/>
          <w:szCs w:val="28"/>
          <w:rtl/>
          <w:lang w:bidi="fa-IR"/>
        </w:rPr>
        <w:t>ي</w:t>
      </w:r>
      <w:r w:rsidRPr="00523359">
        <w:rPr>
          <w:rFonts w:cs="2  Zar" w:hint="cs"/>
          <w:sz w:val="28"/>
          <w:szCs w:val="28"/>
          <w:rtl/>
          <w:lang w:bidi="fa-IR"/>
        </w:rPr>
        <w:t>حان ب</w:t>
      </w:r>
      <w:r w:rsidR="00235F05">
        <w:rPr>
          <w:rFonts w:cs="2  Zar" w:hint="cs"/>
          <w:sz w:val="28"/>
          <w:szCs w:val="28"/>
          <w:rtl/>
          <w:lang w:bidi="fa-IR"/>
        </w:rPr>
        <w:t>ي</w:t>
      </w:r>
      <w:r w:rsidRPr="00523359">
        <w:rPr>
          <w:rFonts w:cs="2  Zar" w:hint="cs"/>
          <w:sz w:val="28"/>
          <w:szCs w:val="28"/>
          <w:rtl/>
          <w:lang w:bidi="fa-IR"/>
        </w:rPr>
        <w:t>رون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افکار و عقا</w:t>
      </w:r>
      <w:r w:rsidR="00235F05">
        <w:rPr>
          <w:rFonts w:cs="2  Zar" w:hint="cs"/>
          <w:sz w:val="28"/>
          <w:szCs w:val="28"/>
          <w:rtl/>
          <w:lang w:bidi="fa-IR"/>
        </w:rPr>
        <w:t>ي</w:t>
      </w:r>
      <w:r w:rsidRPr="00523359">
        <w:rPr>
          <w:rFonts w:cs="2  Zar" w:hint="cs"/>
          <w:sz w:val="28"/>
          <w:szCs w:val="28"/>
          <w:rtl/>
          <w:lang w:bidi="fa-IR"/>
        </w:rPr>
        <w:t>د سوفسطائ</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اقتراح هرمنوت</w:t>
      </w:r>
      <w:r w:rsidR="00235F05">
        <w:rPr>
          <w:rFonts w:cs="2  Zar" w:hint="cs"/>
          <w:sz w:val="28"/>
          <w:szCs w:val="28"/>
          <w:rtl/>
          <w:lang w:bidi="fa-IR"/>
        </w:rPr>
        <w:t>ي</w:t>
      </w:r>
      <w:r w:rsidRPr="00523359">
        <w:rPr>
          <w:rFonts w:cs="2  Zar" w:hint="cs"/>
          <w:sz w:val="28"/>
          <w:szCs w:val="28"/>
          <w:rtl/>
          <w:lang w:bidi="fa-IR"/>
        </w:rPr>
        <w:t>ک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اکاز</w:t>
      </w:r>
      <w:r w:rsidR="00235F05">
        <w:rPr>
          <w:rFonts w:cs="2  Zar" w:hint="cs"/>
          <w:sz w:val="28"/>
          <w:szCs w:val="28"/>
          <w:rtl/>
          <w:lang w:bidi="fa-IR"/>
        </w:rPr>
        <w:t>ي</w:t>
      </w:r>
      <w:r w:rsidRPr="00523359">
        <w:rPr>
          <w:rFonts w:cs="2  Zar" w:hint="cs"/>
          <w:sz w:val="28"/>
          <w:szCs w:val="28"/>
          <w:rtl/>
          <w:lang w:bidi="fa-IR"/>
        </w:rPr>
        <w:t>ونال</w:t>
      </w:r>
      <w:r w:rsidR="00235F05">
        <w:rPr>
          <w:rFonts w:cs="2  Zar" w:hint="cs"/>
          <w:sz w:val="28"/>
          <w:szCs w:val="28"/>
          <w:rtl/>
          <w:lang w:bidi="fa-IR"/>
        </w:rPr>
        <w:t>ي</w:t>
      </w:r>
      <w:r w:rsidRPr="00523359">
        <w:rPr>
          <w:rFonts w:cs="2  Zar" w:hint="cs"/>
          <w:sz w:val="28"/>
          <w:szCs w:val="28"/>
          <w:rtl/>
          <w:lang w:bidi="fa-IR"/>
        </w:rPr>
        <w:t>زم و نظر</w:t>
      </w:r>
      <w:r w:rsidR="00235F05">
        <w:rPr>
          <w:rFonts w:cs="2  Zar" w:hint="cs"/>
          <w:sz w:val="28"/>
          <w:szCs w:val="28"/>
          <w:rtl/>
          <w:lang w:bidi="fa-IR"/>
        </w:rPr>
        <w:t>ي</w:t>
      </w:r>
      <w:r w:rsidRPr="00523359">
        <w:rPr>
          <w:rFonts w:cs="2  Zar" w:hint="cs"/>
          <w:sz w:val="28"/>
          <w:szCs w:val="28"/>
          <w:rtl/>
          <w:lang w:bidi="fa-IR"/>
        </w:rPr>
        <w:t>ه کسب در تفکر اسلام</w:t>
      </w:r>
      <w:r w:rsidR="00235F05">
        <w:rPr>
          <w:rFonts w:cs="2  Zar" w:hint="cs"/>
          <w:sz w:val="28"/>
          <w:szCs w:val="28"/>
          <w:rtl/>
          <w:lang w:bidi="fa-IR"/>
        </w:rPr>
        <w:t>ي</w:t>
      </w:r>
      <w:r w:rsidRPr="00523359">
        <w:rPr>
          <w:rFonts w:cs="2  Zar" w:hint="cs"/>
          <w:sz w:val="28"/>
          <w:szCs w:val="28"/>
          <w:rtl/>
          <w:lang w:bidi="fa-IR"/>
        </w:rPr>
        <w:t xml:space="preserve"> و فلسفه خدامحور</w:t>
      </w:r>
      <w:r w:rsidR="00235F05">
        <w:rPr>
          <w:rFonts w:cs="2  Zar" w:hint="cs"/>
          <w:sz w:val="28"/>
          <w:szCs w:val="28"/>
          <w:rtl/>
          <w:lang w:bidi="fa-IR"/>
        </w:rPr>
        <w:t>ي</w:t>
      </w:r>
      <w:r w:rsidRPr="00523359">
        <w:rPr>
          <w:rFonts w:cs="2  Zar" w:hint="cs"/>
          <w:sz w:val="28"/>
          <w:szCs w:val="28"/>
          <w:rtl/>
          <w:lang w:bidi="fa-IR"/>
        </w:rPr>
        <w:t xml:space="preserve"> مالبرانش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اکوار و ادوار خلقت خدا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امام جعفر صادق(ع) و فلسفه اله</w:t>
      </w:r>
      <w:r w:rsidR="00235F05">
        <w:rPr>
          <w:rFonts w:cs="2  Zar" w:hint="cs"/>
          <w:sz w:val="28"/>
          <w:szCs w:val="28"/>
          <w:rtl/>
          <w:lang w:bidi="fa-IR"/>
        </w:rPr>
        <w:t>ي</w:t>
      </w:r>
      <w:r w:rsidRPr="00523359">
        <w:rPr>
          <w:rFonts w:cs="2  Zar" w:hint="cs"/>
          <w:sz w:val="28"/>
          <w:szCs w:val="28"/>
          <w:rtl/>
          <w:lang w:bidi="fa-IR"/>
        </w:rPr>
        <w:t xml:space="preserve"> «ذات و صفات بار</w:t>
      </w:r>
      <w:r w:rsidR="00235F05">
        <w:rPr>
          <w:rFonts w:cs="2  Zar" w:hint="cs"/>
          <w:sz w:val="28"/>
          <w:szCs w:val="28"/>
          <w:rtl/>
          <w:lang w:bidi="fa-IR"/>
        </w:rPr>
        <w:t>ي</w:t>
      </w:r>
      <w:r w:rsidRPr="00523359">
        <w:rPr>
          <w:rFonts w:cs="2  Zar" w:hint="cs"/>
          <w:sz w:val="28"/>
          <w:szCs w:val="28"/>
          <w:rtl/>
          <w:lang w:bidi="fa-IR"/>
        </w:rPr>
        <w:t>‌تعال</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امام رضا(ع)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امتحان و ابتلا</w:t>
      </w:r>
      <w:r w:rsidR="00235F05">
        <w:rPr>
          <w:rFonts w:cs="2  Zar" w:hint="cs"/>
          <w:sz w:val="28"/>
          <w:szCs w:val="28"/>
          <w:rtl/>
          <w:lang w:bidi="fa-IR"/>
        </w:rPr>
        <w:t>ي</w:t>
      </w:r>
      <w:r w:rsidRPr="00523359">
        <w:rPr>
          <w:rFonts w:cs="2  Zar" w:hint="cs"/>
          <w:sz w:val="28"/>
          <w:szCs w:val="28"/>
          <w:rtl/>
          <w:lang w:bidi="fa-IR"/>
        </w:rPr>
        <w:t xml:space="preserve"> خدا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امر به معروف و نه</w:t>
      </w:r>
      <w:r w:rsidR="00235F05">
        <w:rPr>
          <w:rFonts w:cs="2  Zar" w:hint="cs"/>
          <w:sz w:val="28"/>
          <w:szCs w:val="28"/>
          <w:rtl/>
          <w:lang w:bidi="fa-IR"/>
        </w:rPr>
        <w:t>ي</w:t>
      </w:r>
      <w:r w:rsidRPr="00523359">
        <w:rPr>
          <w:rFonts w:cs="2  Zar" w:hint="cs"/>
          <w:sz w:val="28"/>
          <w:szCs w:val="28"/>
          <w:rtl/>
          <w:lang w:bidi="fa-IR"/>
        </w:rPr>
        <w:t xml:space="preserve"> از منکر و فلسفه آن از د</w:t>
      </w:r>
      <w:r w:rsidR="00235F05">
        <w:rPr>
          <w:rFonts w:cs="2  Zar" w:hint="cs"/>
          <w:sz w:val="28"/>
          <w:szCs w:val="28"/>
          <w:rtl/>
          <w:lang w:bidi="fa-IR"/>
        </w:rPr>
        <w:t>ي</w:t>
      </w:r>
      <w:r w:rsidRPr="00523359">
        <w:rPr>
          <w:rFonts w:cs="2  Zar" w:hint="cs"/>
          <w:sz w:val="28"/>
          <w:szCs w:val="28"/>
          <w:rtl/>
          <w:lang w:bidi="fa-IR"/>
        </w:rPr>
        <w:t>دگاه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امکان اخلاق بر مبنا</w:t>
      </w:r>
      <w:r w:rsidR="00235F05">
        <w:rPr>
          <w:rFonts w:cs="2  Zar" w:hint="cs"/>
          <w:sz w:val="28"/>
          <w:szCs w:val="28"/>
          <w:rtl/>
          <w:lang w:bidi="fa-IR"/>
        </w:rPr>
        <w:t>ي</w:t>
      </w:r>
      <w:r w:rsidRPr="00523359">
        <w:rPr>
          <w:rFonts w:cs="2  Zar" w:hint="cs"/>
          <w:sz w:val="28"/>
          <w:szCs w:val="28"/>
          <w:rtl/>
          <w:lang w:bidi="fa-IR"/>
        </w:rPr>
        <w:t xml:space="preserve"> انسان‌شناس</w:t>
      </w:r>
      <w:r w:rsidR="00235F05">
        <w:rPr>
          <w:rFonts w:cs="2  Zar" w:hint="cs"/>
          <w:sz w:val="28"/>
          <w:szCs w:val="28"/>
          <w:rtl/>
          <w:lang w:bidi="fa-IR"/>
        </w:rPr>
        <w:t>ي</w:t>
      </w:r>
      <w:r w:rsidRPr="00523359">
        <w:rPr>
          <w:rFonts w:cs="2  Zar" w:hint="cs"/>
          <w:sz w:val="28"/>
          <w:szCs w:val="28"/>
          <w:rtl/>
          <w:lang w:bidi="fa-IR"/>
        </w:rPr>
        <w:t xml:space="preserve">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امکان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امکان ذات</w:t>
      </w:r>
      <w:r w:rsidR="00235F05">
        <w:rPr>
          <w:rFonts w:cs="2  Zar" w:hint="cs"/>
          <w:sz w:val="28"/>
          <w:szCs w:val="28"/>
          <w:rtl/>
          <w:lang w:bidi="fa-IR"/>
        </w:rPr>
        <w:t>ي</w:t>
      </w:r>
      <w:r w:rsidRPr="00523359">
        <w:rPr>
          <w:rFonts w:cs="2  Zar" w:hint="cs"/>
          <w:sz w:val="28"/>
          <w:szCs w:val="28"/>
          <w:rtl/>
          <w:lang w:bidi="fa-IR"/>
        </w:rPr>
        <w:t xml:space="preserve"> و امکان فقر</w:t>
      </w:r>
      <w:r w:rsidR="00235F05">
        <w:rPr>
          <w:rFonts w:cs="2  Zar" w:hint="cs"/>
          <w:sz w:val="28"/>
          <w:szCs w:val="28"/>
          <w:rtl/>
          <w:lang w:bidi="fa-IR"/>
        </w:rPr>
        <w:t>ي</w:t>
      </w:r>
      <w:r w:rsidRPr="00523359">
        <w:rPr>
          <w:rFonts w:cs="2  Zar" w:hint="cs"/>
          <w:sz w:val="28"/>
          <w:szCs w:val="28"/>
          <w:rtl/>
          <w:lang w:bidi="fa-IR"/>
        </w:rPr>
        <w:t xml:space="preserve">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انتظار از د</w:t>
      </w:r>
      <w:r w:rsidR="00235F05">
        <w:rPr>
          <w:rFonts w:cs="2  Zar" w:hint="cs"/>
          <w:sz w:val="28"/>
          <w:szCs w:val="28"/>
          <w:rtl/>
          <w:lang w:bidi="fa-IR"/>
        </w:rPr>
        <w:t>ي</w:t>
      </w:r>
      <w:r w:rsidRPr="00523359">
        <w:rPr>
          <w:rFonts w:cs="2  Zar" w:hint="cs"/>
          <w:sz w:val="28"/>
          <w:szCs w:val="28"/>
          <w:rtl/>
          <w:lang w:bidi="fa-IR"/>
        </w:rPr>
        <w:t>ن از نظر متفکران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انتظار بشر از د</w:t>
      </w:r>
      <w:r w:rsidR="00235F05">
        <w:rPr>
          <w:rFonts w:cs="2  Zar" w:hint="cs"/>
          <w:sz w:val="28"/>
          <w:szCs w:val="28"/>
          <w:rtl/>
          <w:lang w:bidi="fa-IR"/>
        </w:rPr>
        <w:t>ي</w:t>
      </w:r>
      <w:r w:rsidRPr="00523359">
        <w:rPr>
          <w:rFonts w:cs="2  Zar" w:hint="cs"/>
          <w:sz w:val="28"/>
          <w:szCs w:val="28"/>
          <w:rtl/>
          <w:lang w:bidi="fa-IR"/>
        </w:rPr>
        <w:t>ن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انتظار بشر از د</w:t>
      </w:r>
      <w:r w:rsidR="00235F05">
        <w:rPr>
          <w:rFonts w:cs="2  Zar" w:hint="cs"/>
          <w:sz w:val="28"/>
          <w:szCs w:val="28"/>
          <w:rtl/>
          <w:lang w:bidi="fa-IR"/>
        </w:rPr>
        <w:t>ي</w:t>
      </w:r>
      <w:r w:rsidRPr="00523359">
        <w:rPr>
          <w:rFonts w:cs="2  Zar" w:hint="cs"/>
          <w:sz w:val="28"/>
          <w:szCs w:val="28"/>
          <w:rtl/>
          <w:lang w:bidi="fa-IR"/>
        </w:rPr>
        <w:t>ن در نگاه اند</w:t>
      </w:r>
      <w:r w:rsidR="00235F05">
        <w:rPr>
          <w:rFonts w:cs="2  Zar" w:hint="cs"/>
          <w:sz w:val="28"/>
          <w:szCs w:val="28"/>
          <w:rtl/>
          <w:lang w:bidi="fa-IR"/>
        </w:rPr>
        <w:t>ي</w:t>
      </w:r>
      <w:r w:rsidRPr="00523359">
        <w:rPr>
          <w:rFonts w:cs="2  Zar" w:hint="cs"/>
          <w:sz w:val="28"/>
          <w:szCs w:val="28"/>
          <w:rtl/>
          <w:lang w:bidi="fa-IR"/>
        </w:rPr>
        <w:t>شمندان اسلام</w:t>
      </w:r>
      <w:r w:rsidR="00235F05">
        <w:rPr>
          <w:rFonts w:cs="2  Zar" w:hint="cs"/>
          <w:sz w:val="28"/>
          <w:szCs w:val="28"/>
          <w:rtl/>
          <w:lang w:bidi="fa-IR"/>
        </w:rPr>
        <w:t>ي</w:t>
      </w:r>
      <w:r w:rsidRPr="00523359">
        <w:rPr>
          <w:rFonts w:cs="2  Zar" w:hint="cs"/>
          <w:sz w:val="28"/>
          <w:szCs w:val="28"/>
          <w:rtl/>
          <w:lang w:bidi="fa-IR"/>
        </w:rPr>
        <w:t xml:space="preserve"> (استاد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r w:rsidRPr="00523359">
        <w:rPr>
          <w:rFonts w:cs="2  Zar" w:hint="cs"/>
          <w:sz w:val="28"/>
          <w:szCs w:val="28"/>
          <w:rtl/>
          <w:lang w:bidi="fa-IR"/>
        </w:rPr>
        <w:t xml:space="preserve"> و دکتر سروش)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انتظار د</w:t>
      </w:r>
      <w:r w:rsidR="00235F05">
        <w:rPr>
          <w:rFonts w:cs="2  Zar" w:hint="cs"/>
          <w:sz w:val="28"/>
          <w:szCs w:val="28"/>
          <w:rtl/>
          <w:lang w:bidi="fa-IR"/>
        </w:rPr>
        <w:t>ي</w:t>
      </w:r>
      <w:r w:rsidRPr="00523359">
        <w:rPr>
          <w:rFonts w:cs="2  Zar" w:hint="cs"/>
          <w:sz w:val="28"/>
          <w:szCs w:val="28"/>
          <w:rtl/>
          <w:lang w:bidi="fa-IR"/>
        </w:rPr>
        <w:t>ن از بشر و انتظار بشر از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انتظار د</w:t>
      </w:r>
      <w:r w:rsidR="00235F05">
        <w:rPr>
          <w:rFonts w:cs="2  Zar" w:hint="cs"/>
          <w:sz w:val="28"/>
          <w:szCs w:val="28"/>
          <w:rtl/>
          <w:lang w:bidi="fa-IR"/>
        </w:rPr>
        <w:t>ي</w:t>
      </w:r>
      <w:r w:rsidRPr="00523359">
        <w:rPr>
          <w:rFonts w:cs="2  Zar" w:hint="cs"/>
          <w:sz w:val="28"/>
          <w:szCs w:val="28"/>
          <w:rtl/>
          <w:lang w:bidi="fa-IR"/>
        </w:rPr>
        <w:t>ن از نظر متفکران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انتظار منج</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اد</w:t>
      </w:r>
      <w:r w:rsidR="00235F05">
        <w:rPr>
          <w:rFonts w:cs="2  Zar" w:hint="cs"/>
          <w:sz w:val="28"/>
          <w:szCs w:val="28"/>
          <w:rtl/>
          <w:lang w:bidi="fa-IR"/>
        </w:rPr>
        <w:t>ي</w:t>
      </w:r>
      <w:r w:rsidRPr="00523359">
        <w:rPr>
          <w:rFonts w:cs="2  Zar" w:hint="cs"/>
          <w:sz w:val="28"/>
          <w:szCs w:val="28"/>
          <w:rtl/>
          <w:lang w:bidi="fa-IR"/>
        </w:rPr>
        <w:t>ان آسمان</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هود،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انتظار و فلسفه آن در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انتقادات سهرورد</w:t>
      </w:r>
      <w:r w:rsidR="00235F05">
        <w:rPr>
          <w:rFonts w:cs="2  Zar" w:hint="cs"/>
          <w:sz w:val="28"/>
          <w:szCs w:val="28"/>
          <w:rtl/>
          <w:lang w:bidi="fa-IR"/>
        </w:rPr>
        <w:t>ي</w:t>
      </w:r>
      <w:r w:rsidRPr="00523359">
        <w:rPr>
          <w:rFonts w:cs="2  Zar" w:hint="cs"/>
          <w:sz w:val="28"/>
          <w:szCs w:val="28"/>
          <w:rtl/>
          <w:lang w:bidi="fa-IR"/>
        </w:rPr>
        <w:t xml:space="preserve"> بر حکمت مشاء (نقد و بررس</w:t>
      </w:r>
      <w:r w:rsidR="00235F05">
        <w:rPr>
          <w:rFonts w:cs="2  Zar" w:hint="cs"/>
          <w:sz w:val="28"/>
          <w:szCs w:val="28"/>
          <w:rtl/>
          <w:lang w:bidi="fa-IR"/>
        </w:rPr>
        <w:t>ي</w:t>
      </w:r>
      <w:r w:rsidRPr="00523359">
        <w:rPr>
          <w:rFonts w:cs="2  Zar" w:hint="cs"/>
          <w:sz w:val="28"/>
          <w:szCs w:val="28"/>
          <w:rtl/>
          <w:lang w:bidi="fa-IR"/>
        </w:rPr>
        <w:t xml:space="preserve"> حکمت مشاء از د</w:t>
      </w:r>
      <w:r w:rsidR="00235F05">
        <w:rPr>
          <w:rFonts w:cs="2  Zar" w:hint="cs"/>
          <w:sz w:val="28"/>
          <w:szCs w:val="28"/>
          <w:rtl/>
          <w:lang w:bidi="fa-IR"/>
        </w:rPr>
        <w:t>ي</w:t>
      </w:r>
      <w:r w:rsidRPr="00523359">
        <w:rPr>
          <w:rFonts w:cs="2  Zar" w:hint="cs"/>
          <w:sz w:val="28"/>
          <w:szCs w:val="28"/>
          <w:rtl/>
          <w:lang w:bidi="fa-IR"/>
        </w:rPr>
        <w:t>دگاه سهرورد</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انحنا</w:t>
      </w:r>
      <w:r w:rsidR="0031533F" w:rsidRPr="00523359">
        <w:rPr>
          <w:rFonts w:cs="2  Zar" w:hint="cs"/>
          <w:sz w:val="28"/>
          <w:szCs w:val="28"/>
          <w:rtl/>
          <w:lang w:bidi="fa-IR"/>
        </w:rPr>
        <w:t>ء</w:t>
      </w:r>
      <w:r w:rsidRPr="00523359">
        <w:rPr>
          <w:rFonts w:cs="2  Zar" w:hint="cs"/>
          <w:sz w:val="28"/>
          <w:szCs w:val="28"/>
          <w:rtl/>
          <w:lang w:bidi="fa-IR"/>
        </w:rPr>
        <w:t xml:space="preserve"> جاودانگ</w:t>
      </w:r>
      <w:r w:rsidR="00235F05">
        <w:rPr>
          <w:rFonts w:cs="2  Zar" w:hint="cs"/>
          <w:sz w:val="28"/>
          <w:szCs w:val="28"/>
          <w:rtl/>
          <w:lang w:bidi="fa-IR"/>
        </w:rPr>
        <w:t>ي</w:t>
      </w:r>
      <w:r w:rsidRPr="00523359">
        <w:rPr>
          <w:rFonts w:cs="2  Zar" w:hint="cs"/>
          <w:sz w:val="28"/>
          <w:szCs w:val="28"/>
          <w:rtl/>
          <w:lang w:bidi="fa-IR"/>
        </w:rPr>
        <w:t xml:space="preserve"> انسان «تحل</w:t>
      </w:r>
      <w:r w:rsidR="00235F05">
        <w:rPr>
          <w:rFonts w:cs="2  Zar" w:hint="cs"/>
          <w:sz w:val="28"/>
          <w:szCs w:val="28"/>
          <w:rtl/>
          <w:lang w:bidi="fa-IR"/>
        </w:rPr>
        <w:t>ي</w:t>
      </w:r>
      <w:r w:rsidRPr="00523359">
        <w:rPr>
          <w:rFonts w:cs="2  Zar" w:hint="cs"/>
          <w:sz w:val="28"/>
          <w:szCs w:val="28"/>
          <w:rtl/>
          <w:lang w:bidi="fa-IR"/>
        </w:rPr>
        <w:t>ل و بررس</w:t>
      </w:r>
      <w:r w:rsidR="00235F05">
        <w:rPr>
          <w:rFonts w:cs="2  Zar" w:hint="cs"/>
          <w:sz w:val="28"/>
          <w:szCs w:val="28"/>
          <w:rtl/>
          <w:lang w:bidi="fa-IR"/>
        </w:rPr>
        <w:t>ي</w:t>
      </w:r>
      <w:r w:rsidRPr="00523359">
        <w:rPr>
          <w:rFonts w:cs="2  Zar" w:hint="cs"/>
          <w:sz w:val="28"/>
          <w:szCs w:val="28"/>
          <w:rtl/>
          <w:lang w:bidi="fa-IR"/>
        </w:rPr>
        <w:t xml:space="preserve"> بقا</w:t>
      </w:r>
      <w:r w:rsidR="00235F05">
        <w:rPr>
          <w:rFonts w:cs="2  Zar" w:hint="cs"/>
          <w:sz w:val="28"/>
          <w:szCs w:val="28"/>
          <w:rtl/>
          <w:lang w:bidi="fa-IR"/>
        </w:rPr>
        <w:t>ي</w:t>
      </w:r>
      <w:r w:rsidRPr="00523359">
        <w:rPr>
          <w:rFonts w:cs="2  Zar" w:hint="cs"/>
          <w:sz w:val="28"/>
          <w:szCs w:val="28"/>
          <w:rtl/>
          <w:lang w:bidi="fa-IR"/>
        </w:rPr>
        <w:t xml:space="preserve"> نفس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فاراب</w:t>
      </w:r>
      <w:r w:rsidR="00235F05">
        <w:rPr>
          <w:rFonts w:cs="2  Zar" w:hint="cs"/>
          <w:sz w:val="28"/>
          <w:szCs w:val="28"/>
          <w:rtl/>
          <w:lang w:bidi="fa-IR"/>
        </w:rPr>
        <w:t>ي</w:t>
      </w:r>
      <w:r w:rsidRPr="00523359">
        <w:rPr>
          <w:rFonts w:cs="2  Zar" w:hint="cs"/>
          <w:sz w:val="28"/>
          <w:szCs w:val="28"/>
          <w:rtl/>
          <w:lang w:bidi="fa-IR"/>
        </w:rPr>
        <w:t xml:space="preserve"> و ارتباط آن با مذهب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 عل</w:t>
      </w:r>
      <w:r w:rsidR="00235F05">
        <w:rPr>
          <w:rFonts w:cs="2  Zar" w:hint="cs"/>
          <w:sz w:val="28"/>
          <w:szCs w:val="28"/>
          <w:rtl/>
          <w:lang w:bidi="fa-IR"/>
        </w:rPr>
        <w:t>ي</w:t>
      </w:r>
      <w:r w:rsidRPr="00523359">
        <w:rPr>
          <w:rFonts w:cs="2  Zar" w:hint="cs"/>
          <w:sz w:val="28"/>
          <w:szCs w:val="28"/>
          <w:rtl/>
          <w:lang w:bidi="fa-IR"/>
        </w:rPr>
        <w:t>ت و جنبه معرفت‌شناخت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 هزاره‌گرا</w:t>
      </w:r>
      <w:r w:rsidR="00235F05">
        <w:rPr>
          <w:rFonts w:cs="2  Zar" w:hint="cs"/>
          <w:sz w:val="28"/>
          <w:szCs w:val="28"/>
          <w:rtl/>
          <w:lang w:bidi="fa-IR"/>
        </w:rPr>
        <w:t>يي</w:t>
      </w:r>
      <w:r w:rsidRPr="00523359">
        <w:rPr>
          <w:rFonts w:cs="2  Zar" w:hint="cs"/>
          <w:sz w:val="28"/>
          <w:szCs w:val="28"/>
          <w:rtl/>
          <w:lang w:bidi="fa-IR"/>
        </w:rPr>
        <w:t xml:space="preserve"> در اد</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 و 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اخوان الصفا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برتراندراسل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ملا فتح‌الله کاشان</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منهج الصادق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31533F">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دن در آراء ها</w:t>
      </w:r>
      <w:r w:rsidR="00235F05">
        <w:rPr>
          <w:rFonts w:cs="2  Zar" w:hint="cs"/>
          <w:sz w:val="28"/>
          <w:szCs w:val="28"/>
          <w:rtl/>
          <w:lang w:bidi="fa-IR"/>
        </w:rPr>
        <w:t>ي</w:t>
      </w:r>
      <w:r w:rsidRPr="00523359">
        <w:rPr>
          <w:rFonts w:cs="2  Zar" w:hint="cs"/>
          <w:sz w:val="28"/>
          <w:szCs w:val="28"/>
          <w:rtl/>
          <w:lang w:bidi="fa-IR"/>
        </w:rPr>
        <w:t xml:space="preserve">دگر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از د</w:t>
      </w:r>
      <w:r w:rsidR="00235F05">
        <w:rPr>
          <w:rFonts w:cs="2  Zar" w:hint="cs"/>
          <w:sz w:val="28"/>
          <w:szCs w:val="28"/>
          <w:rtl/>
          <w:lang w:bidi="fa-IR"/>
        </w:rPr>
        <w:t>ي</w:t>
      </w:r>
      <w:r w:rsidRPr="00523359">
        <w:rPr>
          <w:rFonts w:cs="2  Zar" w:hint="cs"/>
          <w:sz w:val="28"/>
          <w:szCs w:val="28"/>
          <w:rtl/>
          <w:lang w:bidi="fa-IR"/>
        </w:rPr>
        <w:t>دگاه ابن عرب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از د</w:t>
      </w:r>
      <w:r w:rsidR="00235F05">
        <w:rPr>
          <w:rFonts w:cs="2  Zar" w:hint="cs"/>
          <w:sz w:val="28"/>
          <w:szCs w:val="28"/>
          <w:rtl/>
          <w:lang w:bidi="fa-IR"/>
        </w:rPr>
        <w:t>ي</w:t>
      </w:r>
      <w:r w:rsidRPr="00523359">
        <w:rPr>
          <w:rFonts w:cs="2  Zar" w:hint="cs"/>
          <w:sz w:val="28"/>
          <w:szCs w:val="28"/>
          <w:rtl/>
          <w:lang w:bidi="fa-IR"/>
        </w:rPr>
        <w:t>دگاه عقل و عرفان و قرآن کر</w:t>
      </w:r>
      <w:r w:rsidR="00235F05">
        <w:rPr>
          <w:rFonts w:cs="2  Zar" w:hint="cs"/>
          <w:sz w:val="28"/>
          <w:szCs w:val="28"/>
          <w:rtl/>
          <w:lang w:bidi="fa-IR"/>
        </w:rPr>
        <w:t>ي</w:t>
      </w:r>
      <w:r w:rsidRPr="00523359">
        <w:rPr>
          <w:rFonts w:cs="2  Zar" w:hint="cs"/>
          <w:sz w:val="28"/>
          <w:szCs w:val="28"/>
          <w:rtl/>
          <w:lang w:bidi="fa-IR"/>
        </w:rPr>
        <w:t>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از منظر فلسفه صدرا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به روا</w:t>
      </w:r>
      <w:r w:rsidR="00235F05">
        <w:rPr>
          <w:rFonts w:cs="2  Zar" w:hint="cs"/>
          <w:sz w:val="28"/>
          <w:szCs w:val="28"/>
          <w:rtl/>
          <w:lang w:bidi="fa-IR"/>
        </w:rPr>
        <w:t>ي</w:t>
      </w:r>
      <w:r w:rsidRPr="00523359">
        <w:rPr>
          <w:rFonts w:cs="2  Zar" w:hint="cs"/>
          <w:sz w:val="28"/>
          <w:szCs w:val="28"/>
          <w:rtl/>
          <w:lang w:bidi="fa-IR"/>
        </w:rPr>
        <w:t>ت فلسفه و انسان به روا</w:t>
      </w:r>
      <w:r w:rsidR="00235F05">
        <w:rPr>
          <w:rFonts w:cs="2  Zar" w:hint="cs"/>
          <w:sz w:val="28"/>
          <w:szCs w:val="28"/>
          <w:rtl/>
          <w:lang w:bidi="fa-IR"/>
        </w:rPr>
        <w:t>ي</w:t>
      </w:r>
      <w:r w:rsidRPr="00523359">
        <w:rPr>
          <w:rFonts w:cs="2  Zar" w:hint="cs"/>
          <w:sz w:val="28"/>
          <w:szCs w:val="28"/>
          <w:rtl/>
          <w:lang w:bidi="fa-IR"/>
        </w:rPr>
        <w:t>ت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در اسلام و مکاتب غرب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در اند</w:t>
      </w:r>
      <w:r w:rsidR="00235F05">
        <w:rPr>
          <w:rFonts w:cs="2  Zar" w:hint="cs"/>
          <w:sz w:val="28"/>
          <w:szCs w:val="28"/>
          <w:rtl/>
          <w:lang w:bidi="fa-IR"/>
        </w:rPr>
        <w:t>ي</w:t>
      </w:r>
      <w:r w:rsidRPr="00523359">
        <w:rPr>
          <w:rFonts w:cs="2  Zar" w:hint="cs"/>
          <w:sz w:val="28"/>
          <w:szCs w:val="28"/>
          <w:rtl/>
          <w:lang w:bidi="fa-IR"/>
        </w:rPr>
        <w:t xml:space="preserve">شه </w:t>
      </w:r>
      <w:r w:rsidR="00235F05">
        <w:rPr>
          <w:rFonts w:cs="2  Zar" w:hint="cs"/>
          <w:sz w:val="28"/>
          <w:szCs w:val="28"/>
          <w:rtl/>
          <w:lang w:bidi="fa-IR"/>
        </w:rPr>
        <w:t>ي</w:t>
      </w:r>
      <w:r w:rsidRPr="00523359">
        <w:rPr>
          <w:rFonts w:cs="2  Zar" w:hint="cs"/>
          <w:sz w:val="28"/>
          <w:szCs w:val="28"/>
          <w:rtl/>
          <w:lang w:bidi="fa-IR"/>
        </w:rPr>
        <w:t>اسپرس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در د</w:t>
      </w:r>
      <w:r w:rsidR="00235F05">
        <w:rPr>
          <w:rFonts w:cs="2  Zar" w:hint="cs"/>
          <w:sz w:val="28"/>
          <w:szCs w:val="28"/>
          <w:rtl/>
          <w:lang w:bidi="fa-IR"/>
        </w:rPr>
        <w:t>ي</w:t>
      </w:r>
      <w:r w:rsidRPr="00523359">
        <w:rPr>
          <w:rFonts w:cs="2  Zar" w:hint="cs"/>
          <w:sz w:val="28"/>
          <w:szCs w:val="28"/>
          <w:rtl/>
          <w:lang w:bidi="fa-IR"/>
        </w:rPr>
        <w:t>دگاه ن</w:t>
      </w:r>
      <w:r w:rsidR="00235F05">
        <w:rPr>
          <w:rFonts w:cs="2  Zar" w:hint="cs"/>
          <w:sz w:val="28"/>
          <w:szCs w:val="28"/>
          <w:rtl/>
          <w:lang w:bidi="fa-IR"/>
        </w:rPr>
        <w:t>ي</w:t>
      </w:r>
      <w:r w:rsidRPr="00523359">
        <w:rPr>
          <w:rFonts w:cs="2  Zar" w:hint="cs"/>
          <w:sz w:val="28"/>
          <w:szCs w:val="28"/>
          <w:rtl/>
          <w:lang w:bidi="fa-IR"/>
        </w:rPr>
        <w:t>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در فلسفه دکارت به عنوان خاستگاه انسان‌شناس</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عصر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در فلسفه و عرفان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در نظر و آثار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31533F"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انسان شناسي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کامل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عز</w:t>
      </w:r>
      <w:r w:rsidR="00235F05">
        <w:rPr>
          <w:rFonts w:cs="2  Zar" w:hint="cs"/>
          <w:sz w:val="28"/>
          <w:szCs w:val="28"/>
          <w:rtl/>
          <w:lang w:bidi="fa-IR"/>
        </w:rPr>
        <w:t>ي</w:t>
      </w:r>
      <w:r w:rsidRPr="00523359">
        <w:rPr>
          <w:rFonts w:cs="2  Zar" w:hint="cs"/>
          <w:sz w:val="28"/>
          <w:szCs w:val="28"/>
          <w:rtl/>
          <w:lang w:bidi="fa-IR"/>
        </w:rPr>
        <w:t>زالد</w:t>
      </w:r>
      <w:r w:rsidR="00235F05">
        <w:rPr>
          <w:rFonts w:cs="2  Zar" w:hint="cs"/>
          <w:sz w:val="28"/>
          <w:szCs w:val="28"/>
          <w:rtl/>
          <w:lang w:bidi="fa-IR"/>
        </w:rPr>
        <w:t>ي</w:t>
      </w:r>
      <w:r w:rsidRPr="00523359">
        <w:rPr>
          <w:rFonts w:cs="2  Zar" w:hint="cs"/>
          <w:sz w:val="28"/>
          <w:szCs w:val="28"/>
          <w:rtl/>
          <w:lang w:bidi="fa-IR"/>
        </w:rPr>
        <w:t>ن نسف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کامل از د</w:t>
      </w:r>
      <w:r w:rsidR="00235F05">
        <w:rPr>
          <w:rFonts w:cs="2  Zar" w:hint="cs"/>
          <w:sz w:val="28"/>
          <w:szCs w:val="28"/>
          <w:rtl/>
          <w:lang w:bidi="fa-IR"/>
        </w:rPr>
        <w:t>ي</w:t>
      </w:r>
      <w:r w:rsidRPr="00523359">
        <w:rPr>
          <w:rFonts w:cs="2  Zar" w:hint="cs"/>
          <w:sz w:val="28"/>
          <w:szCs w:val="28"/>
          <w:rtl/>
          <w:lang w:bidi="fa-IR"/>
        </w:rPr>
        <w:t>دگاه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کامل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کامل در اسلام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انسان کامل در اند</w:t>
      </w:r>
      <w:r w:rsidR="00235F05">
        <w:rPr>
          <w:rFonts w:cs="2  Zar" w:hint="cs"/>
          <w:sz w:val="28"/>
          <w:szCs w:val="28"/>
          <w:rtl/>
          <w:lang w:bidi="fa-IR"/>
        </w:rPr>
        <w:t>ي</w:t>
      </w:r>
      <w:r w:rsidRPr="00523359">
        <w:rPr>
          <w:rFonts w:cs="2  Zar" w:hint="cs"/>
          <w:sz w:val="28"/>
          <w:szCs w:val="28"/>
          <w:rtl/>
          <w:lang w:bidi="fa-IR"/>
        </w:rPr>
        <w:t>شه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 و جهان در اند</w:t>
      </w:r>
      <w:r w:rsidR="00235F05">
        <w:rPr>
          <w:rFonts w:cs="2  Zar" w:hint="cs"/>
          <w:sz w:val="28"/>
          <w:szCs w:val="28"/>
          <w:rtl/>
          <w:lang w:bidi="fa-IR"/>
        </w:rPr>
        <w:t>ي</w:t>
      </w:r>
      <w:r w:rsidRPr="00523359">
        <w:rPr>
          <w:rFonts w:cs="2  Zar" w:hint="cs"/>
          <w:sz w:val="28"/>
          <w:szCs w:val="28"/>
          <w:rtl/>
          <w:lang w:bidi="fa-IR"/>
        </w:rPr>
        <w:t>شه ابن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انسان‌شناس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س</w:t>
      </w:r>
      <w:r w:rsidR="00235F05">
        <w:rPr>
          <w:rFonts w:cs="2  Zar" w:hint="cs"/>
          <w:sz w:val="28"/>
          <w:szCs w:val="28"/>
          <w:rtl/>
          <w:lang w:bidi="fa-IR"/>
        </w:rPr>
        <w:t>ي</w:t>
      </w:r>
      <w:r w:rsidRPr="00523359">
        <w:rPr>
          <w:rFonts w:cs="2  Zar" w:hint="cs"/>
          <w:sz w:val="28"/>
          <w:szCs w:val="28"/>
          <w:rtl/>
          <w:lang w:bidi="fa-IR"/>
        </w:rPr>
        <w:t>د ح</w:t>
      </w:r>
      <w:r w:rsidR="00235F05">
        <w:rPr>
          <w:rFonts w:cs="2  Zar" w:hint="cs"/>
          <w:sz w:val="28"/>
          <w:szCs w:val="28"/>
          <w:rtl/>
          <w:lang w:bidi="fa-IR"/>
        </w:rPr>
        <w:t>ي</w:t>
      </w:r>
      <w:r w:rsidRPr="00523359">
        <w:rPr>
          <w:rFonts w:cs="2  Zar" w:hint="cs"/>
          <w:sz w:val="28"/>
          <w:szCs w:val="28"/>
          <w:rtl/>
          <w:lang w:bidi="fa-IR"/>
        </w:rPr>
        <w:t>در آمل</w:t>
      </w:r>
      <w:r w:rsidR="00235F05">
        <w:rPr>
          <w:rFonts w:cs="2  Zar" w:hint="cs"/>
          <w:sz w:val="28"/>
          <w:szCs w:val="28"/>
          <w:rtl/>
          <w:lang w:bidi="fa-IR"/>
        </w:rPr>
        <w:t>ي</w:t>
      </w:r>
      <w:r w:rsidRPr="00523359">
        <w:rPr>
          <w:rFonts w:cs="2  Zar" w:hint="cs"/>
          <w:sz w:val="28"/>
          <w:szCs w:val="28"/>
          <w:rtl/>
          <w:lang w:bidi="fa-IR"/>
        </w:rPr>
        <w:t xml:space="preserve"> و افلوط</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انسان‌شناسي در قرآن و نهج‌البلاغه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انسان‌شناس</w:t>
      </w:r>
      <w:r w:rsidR="00235F05">
        <w:rPr>
          <w:rFonts w:cs="2  Zar" w:hint="cs"/>
          <w:sz w:val="28"/>
          <w:szCs w:val="28"/>
          <w:rtl/>
          <w:lang w:bidi="fa-IR"/>
        </w:rPr>
        <w:t>ي</w:t>
      </w:r>
      <w:r w:rsidRPr="00523359">
        <w:rPr>
          <w:rFonts w:cs="2  Zar" w:hint="cs"/>
          <w:sz w:val="28"/>
          <w:szCs w:val="28"/>
          <w:rtl/>
          <w:lang w:bidi="fa-IR"/>
        </w:rPr>
        <w:t xml:space="preserve"> در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31533F">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انسان‌شناس</w:t>
      </w:r>
      <w:r w:rsidR="00235F05">
        <w:rPr>
          <w:rFonts w:cs="2  Zar" w:hint="cs"/>
          <w:sz w:val="28"/>
          <w:szCs w:val="28"/>
          <w:rtl/>
          <w:lang w:bidi="fa-IR"/>
        </w:rPr>
        <w:t>ي</w:t>
      </w:r>
      <w:r w:rsidRPr="00523359">
        <w:rPr>
          <w:rFonts w:cs="2  Zar" w:hint="cs"/>
          <w:sz w:val="28"/>
          <w:szCs w:val="28"/>
          <w:rtl/>
          <w:lang w:bidi="fa-IR"/>
        </w:rPr>
        <w:t xml:space="preserve"> در پرتو عقل و نقل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انسان‌شناس</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ـ قرآن</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انسان‌شناس</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انسان</w:t>
      </w:r>
      <w:r w:rsidR="00235F05">
        <w:rPr>
          <w:rFonts w:cs="2  Zar" w:hint="cs"/>
          <w:sz w:val="28"/>
          <w:szCs w:val="28"/>
          <w:rtl/>
          <w:lang w:bidi="fa-IR"/>
        </w:rPr>
        <w:t>ي</w:t>
      </w:r>
      <w:r w:rsidRPr="00523359">
        <w:rPr>
          <w:rFonts w:cs="2  Zar" w:hint="cs"/>
          <w:sz w:val="28"/>
          <w:szCs w:val="28"/>
          <w:rtl/>
          <w:lang w:bidi="fa-IR"/>
        </w:rPr>
        <w:t>‌گرا</w:t>
      </w:r>
      <w:r w:rsidR="00235F05">
        <w:rPr>
          <w:rFonts w:cs="2  Zar" w:hint="cs"/>
          <w:sz w:val="28"/>
          <w:szCs w:val="28"/>
          <w:rtl/>
          <w:lang w:bidi="fa-IR"/>
        </w:rPr>
        <w:t>يي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ها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انسجام درون</w:t>
      </w:r>
      <w:r w:rsidR="00235F05">
        <w:rPr>
          <w:rFonts w:cs="2  Zar" w:hint="cs"/>
          <w:sz w:val="28"/>
          <w:szCs w:val="28"/>
          <w:rtl/>
          <w:lang w:bidi="fa-IR"/>
        </w:rPr>
        <w:t>ي</w:t>
      </w:r>
      <w:r w:rsidRPr="00523359">
        <w:rPr>
          <w:rFonts w:cs="2  Zar" w:hint="cs"/>
          <w:sz w:val="28"/>
          <w:szCs w:val="28"/>
          <w:rtl/>
          <w:lang w:bidi="fa-IR"/>
        </w:rPr>
        <w:t xml:space="preserve"> صفات خدا و سازگار</w:t>
      </w:r>
      <w:r w:rsidR="00235F05">
        <w:rPr>
          <w:rFonts w:cs="2  Zar" w:hint="cs"/>
          <w:sz w:val="28"/>
          <w:szCs w:val="28"/>
          <w:rtl/>
          <w:lang w:bidi="fa-IR"/>
        </w:rPr>
        <w:t>ي</w:t>
      </w:r>
      <w:r w:rsidRPr="00523359">
        <w:rPr>
          <w:rFonts w:cs="2  Zar" w:hint="cs"/>
          <w:sz w:val="28"/>
          <w:szCs w:val="28"/>
          <w:rtl/>
          <w:lang w:bidi="fa-IR"/>
        </w:rPr>
        <w:t xml:space="preserve"> آن‌ها با </w:t>
      </w:r>
      <w:r w:rsidR="00235F05">
        <w:rPr>
          <w:rFonts w:cs="2  Zar" w:hint="cs"/>
          <w:sz w:val="28"/>
          <w:szCs w:val="28"/>
          <w:rtl/>
          <w:lang w:bidi="fa-IR"/>
        </w:rPr>
        <w:t>ي</w:t>
      </w:r>
      <w:r w:rsidRPr="00523359">
        <w:rPr>
          <w:rFonts w:cs="2  Zar" w:hint="cs"/>
          <w:sz w:val="28"/>
          <w:szCs w:val="28"/>
          <w:rtl/>
          <w:lang w:bidi="fa-IR"/>
        </w:rPr>
        <w:t>کد</w:t>
      </w:r>
      <w:r w:rsidR="00235F05">
        <w:rPr>
          <w:rFonts w:cs="2  Zar" w:hint="cs"/>
          <w:sz w:val="28"/>
          <w:szCs w:val="28"/>
          <w:rtl/>
          <w:lang w:bidi="fa-IR"/>
        </w:rPr>
        <w:t>ي</w:t>
      </w:r>
      <w:r w:rsidRPr="00523359">
        <w:rPr>
          <w:rFonts w:cs="2  Zar" w:hint="cs"/>
          <w:sz w:val="28"/>
          <w:szCs w:val="28"/>
          <w:rtl/>
          <w:lang w:bidi="fa-IR"/>
        </w:rPr>
        <w:t>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انقلاب ا</w:t>
      </w:r>
      <w:r w:rsidR="00235F05">
        <w:rPr>
          <w:rFonts w:cs="2  Zar" w:hint="cs"/>
          <w:sz w:val="28"/>
          <w:szCs w:val="28"/>
          <w:rtl/>
          <w:lang w:bidi="fa-IR"/>
        </w:rPr>
        <w:t>ي</w:t>
      </w:r>
      <w:r w:rsidRPr="00523359">
        <w:rPr>
          <w:rFonts w:cs="2  Zar" w:hint="cs"/>
          <w:sz w:val="28"/>
          <w:szCs w:val="28"/>
          <w:rtl/>
          <w:lang w:bidi="fa-IR"/>
        </w:rPr>
        <w:t>ران و فلسفه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انقلاب کپرن</w:t>
      </w:r>
      <w:r w:rsidR="00235F05">
        <w:rPr>
          <w:rFonts w:cs="2  Zar" w:hint="cs"/>
          <w:sz w:val="28"/>
          <w:szCs w:val="28"/>
          <w:rtl/>
          <w:lang w:bidi="fa-IR"/>
        </w:rPr>
        <w:t>ي</w:t>
      </w: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 xml:space="preserve"> کانت در علم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انواع سوگند در قرآن و فلسفه آن‌ها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اومان</w:t>
      </w:r>
      <w:r w:rsidR="00235F05">
        <w:rPr>
          <w:rFonts w:cs="2  Zar" w:hint="cs"/>
          <w:sz w:val="28"/>
          <w:szCs w:val="28"/>
          <w:rtl/>
          <w:lang w:bidi="fa-IR"/>
        </w:rPr>
        <w:t>ي</w:t>
      </w:r>
      <w:r w:rsidRPr="00523359">
        <w:rPr>
          <w:rFonts w:cs="2  Zar" w:hint="cs"/>
          <w:sz w:val="28"/>
          <w:szCs w:val="28"/>
          <w:rtl/>
          <w:lang w:bidi="fa-IR"/>
        </w:rPr>
        <w:t>سم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اومان</w:t>
      </w:r>
      <w:r w:rsidR="00235F05">
        <w:rPr>
          <w:rFonts w:cs="2  Zar" w:hint="cs"/>
          <w:sz w:val="28"/>
          <w:szCs w:val="28"/>
          <w:rtl/>
          <w:lang w:bidi="fa-IR"/>
        </w:rPr>
        <w:t>ي</w:t>
      </w:r>
      <w:r w:rsidRPr="00523359">
        <w:rPr>
          <w:rFonts w:cs="2  Zar" w:hint="cs"/>
          <w:sz w:val="28"/>
          <w:szCs w:val="28"/>
          <w:rtl/>
          <w:lang w:bidi="fa-IR"/>
        </w:rPr>
        <w:t>سم سکولار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اهداف فرهنگ</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از د</w:t>
      </w:r>
      <w:r w:rsidR="00235F05">
        <w:rPr>
          <w:rFonts w:cs="2  Zar" w:hint="cs"/>
          <w:sz w:val="28"/>
          <w:szCs w:val="28"/>
          <w:rtl/>
          <w:lang w:bidi="fa-IR"/>
        </w:rPr>
        <w:t>ي</w:t>
      </w:r>
      <w:r w:rsidRPr="00523359">
        <w:rPr>
          <w:rFonts w:cs="2  Zar" w:hint="cs"/>
          <w:sz w:val="28"/>
          <w:szCs w:val="28"/>
          <w:rtl/>
          <w:lang w:bidi="fa-IR"/>
        </w:rPr>
        <w:t>دگاه کارلبارت و پل ت</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به غ</w:t>
      </w:r>
      <w:r w:rsidR="00235F05">
        <w:rPr>
          <w:rFonts w:cs="2  Zar" w:hint="cs"/>
          <w:sz w:val="28"/>
          <w:szCs w:val="28"/>
          <w:rtl/>
          <w:lang w:bidi="fa-IR"/>
        </w:rPr>
        <w:t>ي</w:t>
      </w:r>
      <w:r w:rsidRPr="00523359">
        <w:rPr>
          <w:rFonts w:cs="2  Zar" w:hint="cs"/>
          <w:sz w:val="28"/>
          <w:szCs w:val="28"/>
          <w:rtl/>
          <w:lang w:bidi="fa-IR"/>
        </w:rPr>
        <w:t>ب در اسلام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در اند</w:t>
      </w:r>
      <w:r w:rsidR="00235F05">
        <w:rPr>
          <w:rFonts w:cs="2  Zar" w:hint="cs"/>
          <w:sz w:val="28"/>
          <w:szCs w:val="28"/>
          <w:rtl/>
          <w:lang w:bidi="fa-IR"/>
        </w:rPr>
        <w:t>ي</w:t>
      </w:r>
      <w:r w:rsidRPr="00523359">
        <w:rPr>
          <w:rFonts w:cs="2  Zar" w:hint="cs"/>
          <w:sz w:val="28"/>
          <w:szCs w:val="28"/>
          <w:rtl/>
          <w:lang w:bidi="fa-IR"/>
        </w:rPr>
        <w:t>شه ک</w:t>
      </w:r>
      <w:r w:rsidR="00235F05">
        <w:rPr>
          <w:rFonts w:cs="2  Zar" w:hint="cs"/>
          <w:sz w:val="28"/>
          <w:szCs w:val="28"/>
          <w:rtl/>
          <w:lang w:bidi="fa-IR"/>
        </w:rPr>
        <w:t>ي</w:t>
      </w:r>
      <w:r w:rsidRPr="00523359">
        <w:rPr>
          <w:rFonts w:cs="2  Zar" w:hint="cs"/>
          <w:sz w:val="28"/>
          <w:szCs w:val="28"/>
          <w:rtl/>
          <w:lang w:bidi="fa-IR"/>
        </w:rPr>
        <w:t>رکگارد</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گرا</w:t>
      </w:r>
      <w:r w:rsidR="00235F05">
        <w:rPr>
          <w:rFonts w:cs="2  Zar" w:hint="cs"/>
          <w:sz w:val="28"/>
          <w:szCs w:val="28"/>
          <w:rtl/>
          <w:lang w:bidi="fa-IR"/>
        </w:rPr>
        <w:t>يي</w:t>
      </w:r>
      <w:r w:rsidRPr="00523359">
        <w:rPr>
          <w:rFonts w:cs="2  Zar" w:hint="cs"/>
          <w:sz w:val="28"/>
          <w:szCs w:val="28"/>
          <w:rtl/>
          <w:lang w:bidi="fa-IR"/>
        </w:rPr>
        <w:t xml:space="preserve"> و فلسفه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و تأث</w:t>
      </w:r>
      <w:r w:rsidR="00235F05">
        <w:rPr>
          <w:rFonts w:cs="2  Zar" w:hint="cs"/>
          <w:sz w:val="28"/>
          <w:szCs w:val="28"/>
          <w:rtl/>
          <w:lang w:bidi="fa-IR"/>
        </w:rPr>
        <w:t>ي</w:t>
      </w:r>
      <w:r w:rsidRPr="00523359">
        <w:rPr>
          <w:rFonts w:cs="2  Zar" w:hint="cs"/>
          <w:sz w:val="28"/>
          <w:szCs w:val="28"/>
          <w:rtl/>
          <w:lang w:bidi="fa-IR"/>
        </w:rPr>
        <w:t>ر آن بر مباد</w:t>
      </w:r>
      <w:r w:rsidR="00235F05">
        <w:rPr>
          <w:rFonts w:cs="2  Zar" w:hint="cs"/>
          <w:sz w:val="28"/>
          <w:szCs w:val="28"/>
          <w:rtl/>
          <w:lang w:bidi="fa-IR"/>
        </w:rPr>
        <w:t>ي</w:t>
      </w:r>
      <w:r w:rsidRPr="00523359">
        <w:rPr>
          <w:rFonts w:cs="2  Zar" w:hint="cs"/>
          <w:sz w:val="28"/>
          <w:szCs w:val="28"/>
          <w:rtl/>
          <w:lang w:bidi="fa-IR"/>
        </w:rPr>
        <w:t xml:space="preserve"> رفتار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الو</w:t>
      </w:r>
      <w:r w:rsidR="00235F05">
        <w:rPr>
          <w:rFonts w:cs="2  Zar" w:hint="cs"/>
          <w:sz w:val="28"/>
          <w:szCs w:val="28"/>
          <w:rtl/>
          <w:lang w:bidi="fa-IR"/>
        </w:rPr>
        <w:t>ي</w:t>
      </w:r>
      <w:r w:rsidRPr="00523359">
        <w:rPr>
          <w:rFonts w:cs="2  Zar" w:hint="cs"/>
          <w:sz w:val="28"/>
          <w:szCs w:val="28"/>
          <w:rtl/>
          <w:lang w:bidi="fa-IR"/>
        </w:rPr>
        <w:t>ن پلنت</w:t>
      </w:r>
      <w:r w:rsidR="00235F05">
        <w:rPr>
          <w:rFonts w:cs="2  Zar" w:hint="cs"/>
          <w:sz w:val="28"/>
          <w:szCs w:val="28"/>
          <w:rtl/>
          <w:lang w:bidi="fa-IR"/>
        </w:rPr>
        <w:t>ي</w:t>
      </w:r>
      <w:r w:rsidRPr="00523359">
        <w:rPr>
          <w:rFonts w:cs="2  Zar" w:hint="cs"/>
          <w:sz w:val="28"/>
          <w:szCs w:val="28"/>
          <w:rtl/>
          <w:lang w:bidi="fa-IR"/>
        </w:rPr>
        <w:t>نجا و تحل</w:t>
      </w:r>
      <w:r w:rsidR="00235F05">
        <w:rPr>
          <w:rFonts w:cs="2  Zar" w:hint="cs"/>
          <w:sz w:val="28"/>
          <w:szCs w:val="28"/>
          <w:rtl/>
          <w:lang w:bidi="fa-IR"/>
        </w:rPr>
        <w:t>ي</w:t>
      </w:r>
      <w:r w:rsidRPr="00523359">
        <w:rPr>
          <w:rFonts w:cs="2  Zar" w:hint="cs"/>
          <w:sz w:val="28"/>
          <w:szCs w:val="28"/>
          <w:rtl/>
          <w:lang w:bidi="fa-IR"/>
        </w:rPr>
        <w:t>ل و نقد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مان‌پژوه</w:t>
      </w:r>
      <w:r w:rsidR="00235F05">
        <w:rPr>
          <w:rFonts w:cs="2  Zar" w:hint="cs"/>
          <w:sz w:val="28"/>
          <w:szCs w:val="28"/>
          <w:rtl/>
          <w:lang w:bidi="fa-IR"/>
        </w:rPr>
        <w:t>ي</w:t>
      </w:r>
      <w:r w:rsidRPr="00523359">
        <w:rPr>
          <w:rFonts w:cs="2  Zar" w:hint="cs"/>
          <w:sz w:val="28"/>
          <w:szCs w:val="28"/>
          <w:rtl/>
          <w:lang w:bidi="fa-IR"/>
        </w:rPr>
        <w:t xml:space="preserve"> از نگاه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مان‌گرو</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r w:rsidRPr="00523359">
        <w:rPr>
          <w:rFonts w:cs="2  Zar" w:hint="cs"/>
          <w:sz w:val="28"/>
          <w:szCs w:val="28"/>
          <w:rtl/>
          <w:lang w:bidi="fa-IR"/>
        </w:rPr>
        <w:t xml:space="preserve"> و اگز</w:t>
      </w:r>
      <w:r w:rsidR="00235F05">
        <w:rPr>
          <w:rFonts w:cs="2  Zar" w:hint="cs"/>
          <w:sz w:val="28"/>
          <w:szCs w:val="28"/>
          <w:rtl/>
          <w:lang w:bidi="fa-IR"/>
        </w:rPr>
        <w:t>ي</w:t>
      </w:r>
      <w:r w:rsidRPr="00523359">
        <w:rPr>
          <w:rFonts w:cs="2  Zar" w:hint="cs"/>
          <w:sz w:val="28"/>
          <w:szCs w:val="28"/>
          <w:rtl/>
          <w:lang w:bidi="fa-IR"/>
        </w:rPr>
        <w:t>ستانس</w:t>
      </w:r>
      <w:r w:rsidR="00235F05">
        <w:rPr>
          <w:rFonts w:cs="2  Zar" w:hint="cs"/>
          <w:sz w:val="28"/>
          <w:szCs w:val="28"/>
          <w:rtl/>
          <w:lang w:bidi="fa-IR"/>
        </w:rPr>
        <w:t>ي</w:t>
      </w:r>
      <w:r w:rsidRPr="00523359">
        <w:rPr>
          <w:rFonts w:cs="2  Zar" w:hint="cs"/>
          <w:sz w:val="28"/>
          <w:szCs w:val="28"/>
          <w:rtl/>
          <w:lang w:bidi="fa-IR"/>
        </w:rPr>
        <w:t>ال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باور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فلسفه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برداشت‌ها</w:t>
      </w:r>
      <w:r w:rsidR="00235F05">
        <w:rPr>
          <w:rFonts w:cs="2  Zar" w:hint="cs"/>
          <w:sz w:val="28"/>
          <w:szCs w:val="28"/>
          <w:rtl/>
          <w:lang w:bidi="fa-IR"/>
        </w:rPr>
        <w:t>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xml:space="preserve"> معتزله از قرآن کر</w:t>
      </w:r>
      <w:r w:rsidR="00235F05">
        <w:rPr>
          <w:rFonts w:cs="2  Zar" w:hint="cs"/>
          <w:sz w:val="28"/>
          <w:szCs w:val="28"/>
          <w:rtl/>
          <w:lang w:bidi="fa-IR"/>
        </w:rPr>
        <w:t>ي</w:t>
      </w:r>
      <w:r w:rsidRPr="00523359">
        <w:rPr>
          <w:rFonts w:cs="2  Zar" w:hint="cs"/>
          <w:sz w:val="28"/>
          <w:szCs w:val="28"/>
          <w:rtl/>
          <w:lang w:bidi="fa-IR"/>
        </w:rPr>
        <w:t>م (الآ</w:t>
      </w:r>
      <w:r w:rsidR="00235F05">
        <w:rPr>
          <w:rFonts w:cs="2  Zar" w:hint="cs"/>
          <w:sz w:val="28"/>
          <w:szCs w:val="28"/>
          <w:rtl/>
          <w:lang w:bidi="fa-IR"/>
        </w:rPr>
        <w:t>ي</w:t>
      </w:r>
      <w:r w:rsidRPr="00523359">
        <w:rPr>
          <w:rFonts w:cs="2  Zar" w:hint="cs"/>
          <w:sz w:val="28"/>
          <w:szCs w:val="28"/>
          <w:rtl/>
          <w:lang w:bidi="fa-IR"/>
        </w:rPr>
        <w:t>ات الت</w:t>
      </w:r>
      <w:r w:rsidR="00235F05">
        <w:rPr>
          <w:rFonts w:cs="2  Zar" w:hint="cs"/>
          <w:sz w:val="28"/>
          <w:szCs w:val="28"/>
          <w:rtl/>
          <w:lang w:bidi="fa-IR"/>
        </w:rPr>
        <w:t>ي</w:t>
      </w:r>
      <w:r w:rsidRPr="00523359">
        <w:rPr>
          <w:rFonts w:cs="2  Zar" w:hint="cs"/>
          <w:sz w:val="28"/>
          <w:szCs w:val="28"/>
          <w:rtl/>
          <w:lang w:bidi="fa-IR"/>
        </w:rPr>
        <w:t xml:space="preserve"> استشهد بها المعتزله)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برداشت‌ها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r w:rsidRPr="00523359">
        <w:rPr>
          <w:rFonts w:cs="2  Zar" w:hint="cs"/>
          <w:sz w:val="28"/>
          <w:szCs w:val="28"/>
          <w:rtl/>
          <w:lang w:bidi="fa-IR"/>
        </w:rPr>
        <w:t xml:space="preserve"> از قرآن در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«حق و تکل</w:t>
      </w:r>
      <w:r w:rsidR="00235F05">
        <w:rPr>
          <w:rFonts w:cs="2  Zar" w:hint="cs"/>
          <w:sz w:val="28"/>
          <w:szCs w:val="28"/>
          <w:rtl/>
          <w:lang w:bidi="fa-IR"/>
        </w:rPr>
        <w:t>ي</w:t>
      </w:r>
      <w:r w:rsidRPr="00523359">
        <w:rPr>
          <w:rFonts w:cs="2  Zar" w:hint="cs"/>
          <w:sz w:val="28"/>
          <w:szCs w:val="28"/>
          <w:rtl/>
          <w:lang w:bidi="fa-IR"/>
        </w:rPr>
        <w:t>ف» از د</w:t>
      </w:r>
      <w:r w:rsidR="00235F05">
        <w:rPr>
          <w:rFonts w:cs="2  Zar" w:hint="cs"/>
          <w:sz w:val="28"/>
          <w:szCs w:val="28"/>
          <w:rtl/>
          <w:lang w:bidi="fa-IR"/>
        </w:rPr>
        <w:t>ي</w:t>
      </w:r>
      <w:r w:rsidRPr="00523359">
        <w:rPr>
          <w:rFonts w:cs="2  Zar" w:hint="cs"/>
          <w:sz w:val="28"/>
          <w:szCs w:val="28"/>
          <w:rtl/>
          <w:lang w:bidi="fa-IR"/>
        </w:rPr>
        <w:t>دگاه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«وجود ف</w:t>
      </w:r>
      <w:r w:rsidR="00235F05">
        <w:rPr>
          <w:rFonts w:cs="2  Zar" w:hint="cs"/>
          <w:sz w:val="28"/>
          <w:szCs w:val="28"/>
          <w:rtl/>
          <w:lang w:bidi="fa-IR"/>
        </w:rPr>
        <w:t>ي</w:t>
      </w:r>
      <w:r w:rsidRPr="00523359">
        <w:rPr>
          <w:rFonts w:cs="2  Zar" w:hint="cs"/>
          <w:sz w:val="28"/>
          <w:szCs w:val="28"/>
          <w:rtl/>
          <w:lang w:bidi="fa-IR"/>
        </w:rPr>
        <w:t xml:space="preserve"> غ</w:t>
      </w:r>
      <w:r w:rsidR="00235F05">
        <w:rPr>
          <w:rFonts w:cs="2  Zar" w:hint="cs"/>
          <w:sz w:val="28"/>
          <w:szCs w:val="28"/>
          <w:rtl/>
          <w:lang w:bidi="fa-IR"/>
        </w:rPr>
        <w:t>ي</w:t>
      </w:r>
      <w:r w:rsidRPr="00523359">
        <w:rPr>
          <w:rFonts w:cs="2  Zar" w:hint="cs"/>
          <w:sz w:val="28"/>
          <w:szCs w:val="28"/>
          <w:rtl/>
          <w:lang w:bidi="fa-IR"/>
        </w:rPr>
        <w:t>ره» و «وجود لغ</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آثار حرکت جوهر</w:t>
      </w:r>
      <w:r w:rsidR="00235F05">
        <w:rPr>
          <w:rFonts w:cs="2  Zar" w:hint="cs"/>
          <w:sz w:val="28"/>
          <w:szCs w:val="28"/>
          <w:rtl/>
          <w:lang w:bidi="fa-IR"/>
        </w:rPr>
        <w:t>ي</w:t>
      </w:r>
      <w:r w:rsidRPr="00523359">
        <w:rPr>
          <w:rFonts w:cs="2  Zar" w:hint="cs"/>
          <w:sz w:val="28"/>
          <w:szCs w:val="28"/>
          <w:rtl/>
          <w:lang w:bidi="fa-IR"/>
        </w:rPr>
        <w:t xml:space="preserve"> و تشک</w:t>
      </w:r>
      <w:r w:rsidR="00235F05">
        <w:rPr>
          <w:rFonts w:cs="2  Zar" w:hint="cs"/>
          <w:sz w:val="28"/>
          <w:szCs w:val="28"/>
          <w:rtl/>
          <w:lang w:bidi="fa-IR"/>
        </w:rPr>
        <w:t>ي</w:t>
      </w:r>
      <w:r w:rsidRPr="00523359">
        <w:rPr>
          <w:rFonts w:cs="2  Zar" w:hint="cs"/>
          <w:sz w:val="28"/>
          <w:szCs w:val="28"/>
          <w:rtl/>
          <w:lang w:bidi="fa-IR"/>
        </w:rPr>
        <w:t>ک وجود در بحث نفس و معاد انسان و مقا</w:t>
      </w:r>
      <w:r w:rsidR="00235F05">
        <w:rPr>
          <w:rFonts w:cs="2  Zar" w:hint="cs"/>
          <w:sz w:val="28"/>
          <w:szCs w:val="28"/>
          <w:rtl/>
          <w:lang w:bidi="fa-IR"/>
        </w:rPr>
        <w:t>ي</w:t>
      </w:r>
      <w:r w:rsidRPr="00523359">
        <w:rPr>
          <w:rFonts w:cs="2  Zar" w:hint="cs"/>
          <w:sz w:val="28"/>
          <w:szCs w:val="28"/>
          <w:rtl/>
          <w:lang w:bidi="fa-IR"/>
        </w:rPr>
        <w:t>سه آن با 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آثار خداباور</w:t>
      </w:r>
      <w:r w:rsidR="00235F05">
        <w:rPr>
          <w:rFonts w:cs="2  Zar" w:hint="cs"/>
          <w:sz w:val="28"/>
          <w:szCs w:val="28"/>
          <w:rtl/>
          <w:lang w:bidi="fa-IR"/>
        </w:rPr>
        <w:t>ي</w:t>
      </w:r>
      <w:r w:rsidRPr="00523359">
        <w:rPr>
          <w:rFonts w:cs="2  Zar" w:hint="cs"/>
          <w:sz w:val="28"/>
          <w:szCs w:val="28"/>
          <w:rtl/>
          <w:lang w:bidi="fa-IR"/>
        </w:rPr>
        <w:t xml:space="preserve"> در ساحات مختلف وجود</w:t>
      </w:r>
      <w:r w:rsidR="00235F05">
        <w:rPr>
          <w:rFonts w:cs="2  Zar" w:hint="cs"/>
          <w:sz w:val="28"/>
          <w:szCs w:val="28"/>
          <w:rtl/>
          <w:lang w:bidi="fa-IR"/>
        </w:rPr>
        <w:t>ي</w:t>
      </w:r>
      <w:r w:rsidRPr="00523359">
        <w:rPr>
          <w:rFonts w:cs="2  Zar" w:hint="cs"/>
          <w:sz w:val="28"/>
          <w:szCs w:val="28"/>
          <w:rtl/>
          <w:lang w:bidi="fa-IR"/>
        </w:rPr>
        <w:t xml:space="preserve"> انسان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آثار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معقولات ثان</w:t>
      </w:r>
      <w:r w:rsidR="00235F05">
        <w:rPr>
          <w:rFonts w:cs="2  Zar" w:hint="cs"/>
          <w:sz w:val="28"/>
          <w:szCs w:val="28"/>
          <w:rtl/>
          <w:lang w:bidi="fa-IR"/>
        </w:rPr>
        <w:t>ي</w:t>
      </w:r>
      <w:r w:rsidRPr="00523359">
        <w:rPr>
          <w:rFonts w:cs="2  Zar" w:hint="cs"/>
          <w:sz w:val="28"/>
          <w:szCs w:val="28"/>
          <w:rtl/>
          <w:lang w:bidi="fa-IR"/>
        </w:rPr>
        <w:t>ه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آثار و نتا</w:t>
      </w:r>
      <w:r w:rsidR="00235F05">
        <w:rPr>
          <w:rFonts w:cs="2  Zar" w:hint="cs"/>
          <w:sz w:val="28"/>
          <w:szCs w:val="28"/>
          <w:rtl/>
          <w:lang w:bidi="fa-IR"/>
        </w:rPr>
        <w:t>ي</w:t>
      </w:r>
      <w:r w:rsidRPr="00523359">
        <w:rPr>
          <w:rFonts w:cs="2  Zar" w:hint="cs"/>
          <w:sz w:val="28"/>
          <w:szCs w:val="28"/>
          <w:rtl/>
          <w:lang w:bidi="fa-IR"/>
        </w:rPr>
        <w:t>ج اصالت وجود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آراء توماس آکو</w:t>
      </w:r>
      <w:r w:rsidR="00235F05">
        <w:rPr>
          <w:rFonts w:cs="2  Zar" w:hint="cs"/>
          <w:sz w:val="28"/>
          <w:szCs w:val="28"/>
          <w:rtl/>
          <w:lang w:bidi="fa-IR"/>
        </w:rPr>
        <w:t>ي</w:t>
      </w:r>
      <w:r w:rsidRPr="00523359">
        <w:rPr>
          <w:rFonts w:cs="2  Zar" w:hint="cs"/>
          <w:sz w:val="28"/>
          <w:szCs w:val="28"/>
          <w:rtl/>
          <w:lang w:bidi="fa-IR"/>
        </w:rPr>
        <w:t>ناس در باب وجود و تأث</w:t>
      </w:r>
      <w:r w:rsidR="00235F05">
        <w:rPr>
          <w:rFonts w:cs="2  Zar" w:hint="cs"/>
          <w:sz w:val="28"/>
          <w:szCs w:val="28"/>
          <w:rtl/>
          <w:lang w:bidi="fa-IR"/>
        </w:rPr>
        <w:t>ي</w:t>
      </w:r>
      <w:r w:rsidRPr="00523359">
        <w:rPr>
          <w:rFonts w:cs="2  Zar" w:hint="cs"/>
          <w:sz w:val="28"/>
          <w:szCs w:val="28"/>
          <w:rtl/>
          <w:lang w:bidi="fa-IR"/>
        </w:rPr>
        <w:t>ر ابن‌س</w:t>
      </w:r>
      <w:r w:rsidR="00235F05">
        <w:rPr>
          <w:rFonts w:cs="2  Zar" w:hint="cs"/>
          <w:sz w:val="28"/>
          <w:szCs w:val="28"/>
          <w:rtl/>
          <w:lang w:bidi="fa-IR"/>
        </w:rPr>
        <w:t>ي</w:t>
      </w:r>
      <w:r w:rsidRPr="00523359">
        <w:rPr>
          <w:rFonts w:cs="2  Zar" w:hint="cs"/>
          <w:sz w:val="28"/>
          <w:szCs w:val="28"/>
          <w:rtl/>
          <w:lang w:bidi="fa-IR"/>
        </w:rPr>
        <w:t>نا بر 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فلسف</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 و ملاصدرا در باب «حق</w:t>
      </w:r>
      <w:r w:rsidR="00235F05">
        <w:rPr>
          <w:rFonts w:cs="2  Zar" w:hint="cs"/>
          <w:sz w:val="28"/>
          <w:szCs w:val="28"/>
          <w:rtl/>
          <w:lang w:bidi="fa-IR"/>
        </w:rPr>
        <w:t>ي</w:t>
      </w:r>
      <w:r w:rsidRPr="00523359">
        <w:rPr>
          <w:rFonts w:cs="2  Zar" w:hint="cs"/>
          <w:sz w:val="28"/>
          <w:szCs w:val="28"/>
          <w:rtl/>
          <w:lang w:bidi="fa-IR"/>
        </w:rPr>
        <w:t>قت علم»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آراء فلسف</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آراء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ملا عبدالرزاق لاه</w:t>
      </w:r>
      <w:r w:rsidR="00235F05">
        <w:rPr>
          <w:rFonts w:cs="2  Zar" w:hint="cs"/>
          <w:sz w:val="28"/>
          <w:szCs w:val="28"/>
          <w:rtl/>
          <w:lang w:bidi="fa-IR"/>
        </w:rPr>
        <w:t>ي</w:t>
      </w:r>
      <w:r w:rsidRPr="00523359">
        <w:rPr>
          <w:rFonts w:cs="2  Zar" w:hint="cs"/>
          <w:sz w:val="28"/>
          <w:szCs w:val="28"/>
          <w:rtl/>
          <w:lang w:bidi="fa-IR"/>
        </w:rPr>
        <w:t>ج</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فلسف</w:t>
      </w:r>
      <w:r w:rsidR="00235F05">
        <w:rPr>
          <w:rFonts w:cs="2  Zar" w:hint="cs"/>
          <w:sz w:val="28"/>
          <w:szCs w:val="28"/>
          <w:rtl/>
          <w:lang w:bidi="fa-IR"/>
        </w:rPr>
        <w:t>ي</w:t>
      </w:r>
      <w:r w:rsidRPr="00523359">
        <w:rPr>
          <w:rFonts w:cs="2  Zar" w:hint="cs"/>
          <w:sz w:val="28"/>
          <w:szCs w:val="28"/>
          <w:rtl/>
          <w:lang w:bidi="fa-IR"/>
        </w:rPr>
        <w:t>، کلام</w:t>
      </w:r>
      <w:r w:rsidR="00235F05">
        <w:rPr>
          <w:rFonts w:cs="2  Zar" w:hint="cs"/>
          <w:sz w:val="28"/>
          <w:szCs w:val="28"/>
          <w:rtl/>
          <w:lang w:bidi="fa-IR"/>
        </w:rPr>
        <w:t>ي</w:t>
      </w:r>
      <w:r w:rsidRPr="00523359">
        <w:rPr>
          <w:rFonts w:cs="2  Zar" w:hint="cs"/>
          <w:sz w:val="28"/>
          <w:szCs w:val="28"/>
          <w:rtl/>
          <w:lang w:bidi="fa-IR"/>
        </w:rPr>
        <w:t xml:space="preserve"> م</w:t>
      </w:r>
      <w:r w:rsidR="00235F05">
        <w:rPr>
          <w:rFonts w:cs="2  Zar" w:hint="cs"/>
          <w:sz w:val="28"/>
          <w:szCs w:val="28"/>
          <w:rtl/>
          <w:lang w:bidi="fa-IR"/>
        </w:rPr>
        <w:t>ي</w:t>
      </w:r>
      <w:r w:rsidRPr="00523359">
        <w:rPr>
          <w:rFonts w:cs="2  Zar" w:hint="cs"/>
          <w:sz w:val="28"/>
          <w:szCs w:val="28"/>
          <w:rtl/>
          <w:lang w:bidi="fa-IR"/>
        </w:rPr>
        <w:t>رزا مهد</w:t>
      </w:r>
      <w:r w:rsidR="00235F05">
        <w:rPr>
          <w:rFonts w:cs="2  Zar" w:hint="cs"/>
          <w:sz w:val="28"/>
          <w:szCs w:val="28"/>
          <w:rtl/>
          <w:lang w:bidi="fa-IR"/>
        </w:rPr>
        <w:t>ي</w:t>
      </w:r>
      <w:r w:rsidRPr="00523359">
        <w:rPr>
          <w:rFonts w:cs="2  Zar" w:hint="cs"/>
          <w:sz w:val="28"/>
          <w:szCs w:val="28"/>
          <w:rtl/>
          <w:lang w:bidi="fa-IR"/>
        </w:rPr>
        <w:t xml:space="preserve"> آشت</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مخالفان منطق ارسطو در حوزه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اب</w:t>
      </w:r>
      <w:r w:rsidR="00235F05">
        <w:rPr>
          <w:rFonts w:cs="2  Zar" w:hint="cs"/>
          <w:sz w:val="28"/>
          <w:szCs w:val="28"/>
          <w:rtl/>
          <w:lang w:bidi="fa-IR"/>
        </w:rPr>
        <w:t>ي</w:t>
      </w:r>
      <w:r w:rsidRPr="00523359">
        <w:rPr>
          <w:rFonts w:cs="2  Zar" w:hint="cs"/>
          <w:sz w:val="28"/>
          <w:szCs w:val="28"/>
          <w:rtl/>
          <w:lang w:bidi="fa-IR"/>
        </w:rPr>
        <w:t xml:space="preserve"> طاهر مروز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باجه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بطلان بغداد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جوز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حارثان سرخس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حزم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رشد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رضوان مصر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ز</w:t>
      </w:r>
      <w:r w:rsidR="00235F05">
        <w:rPr>
          <w:rFonts w:cs="2  Zar" w:hint="cs"/>
          <w:sz w:val="28"/>
          <w:szCs w:val="28"/>
          <w:rtl/>
          <w:lang w:bidi="fa-IR"/>
        </w:rPr>
        <w:t>ي</w:t>
      </w:r>
      <w:r w:rsidRPr="00523359">
        <w:rPr>
          <w:rFonts w:cs="2  Zar" w:hint="cs"/>
          <w:sz w:val="28"/>
          <w:szCs w:val="28"/>
          <w:rtl/>
          <w:lang w:bidi="fa-IR"/>
        </w:rPr>
        <w:t>له اصفهان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سهلان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صلاح</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طف</w:t>
      </w:r>
      <w:r w:rsidR="00235F05">
        <w:rPr>
          <w:rFonts w:cs="2  Zar" w:hint="cs"/>
          <w:sz w:val="28"/>
          <w:szCs w:val="28"/>
          <w:rtl/>
          <w:lang w:bidi="fa-IR"/>
        </w:rPr>
        <w:t>ي</w:t>
      </w:r>
      <w:r w:rsidRPr="00523359">
        <w:rPr>
          <w:rFonts w:cs="2  Zar" w:hint="cs"/>
          <w:sz w:val="28"/>
          <w:szCs w:val="28"/>
          <w:rtl/>
          <w:lang w:bidi="fa-IR"/>
        </w:rPr>
        <w:t>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ط</w:t>
      </w:r>
      <w:r w:rsidR="00235F05">
        <w:rPr>
          <w:rFonts w:cs="2  Zar" w:hint="cs"/>
          <w:sz w:val="28"/>
          <w:szCs w:val="28"/>
          <w:rtl/>
          <w:lang w:bidi="fa-IR"/>
        </w:rPr>
        <w:t>ي</w:t>
      </w:r>
      <w:r w:rsidRPr="00523359">
        <w:rPr>
          <w:rFonts w:cs="2  Zar" w:hint="cs"/>
          <w:sz w:val="28"/>
          <w:szCs w:val="28"/>
          <w:rtl/>
          <w:lang w:bidi="fa-IR"/>
        </w:rPr>
        <w:t>ب بغداد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عبدالسلام مارد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غ</w:t>
      </w:r>
      <w:r w:rsidR="00235F05">
        <w:rPr>
          <w:rFonts w:cs="2  Zar" w:hint="cs"/>
          <w:sz w:val="28"/>
          <w:szCs w:val="28"/>
          <w:rtl/>
          <w:lang w:bidi="fa-IR"/>
        </w:rPr>
        <w:t>ي</w:t>
      </w:r>
      <w:r w:rsidRPr="00523359">
        <w:rPr>
          <w:rFonts w:cs="2  Zar" w:hint="cs"/>
          <w:sz w:val="28"/>
          <w:szCs w:val="28"/>
          <w:rtl/>
          <w:lang w:bidi="fa-IR"/>
        </w:rPr>
        <w:t>لان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مسکو</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ابن ه</w:t>
      </w:r>
      <w:r w:rsidR="00235F05">
        <w:rPr>
          <w:rFonts w:cs="2  Zar" w:hint="cs"/>
          <w:sz w:val="28"/>
          <w:szCs w:val="28"/>
          <w:rtl/>
          <w:lang w:bidi="fa-IR"/>
        </w:rPr>
        <w:t>ي</w:t>
      </w:r>
      <w:r w:rsidRPr="00523359">
        <w:rPr>
          <w:rFonts w:cs="2  Zar" w:hint="cs"/>
          <w:sz w:val="28"/>
          <w:szCs w:val="28"/>
          <w:rtl/>
          <w:lang w:bidi="fa-IR"/>
        </w:rPr>
        <w:t>ثم بصر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 حاتم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 سل</w:t>
      </w:r>
      <w:r w:rsidR="00235F05">
        <w:rPr>
          <w:rFonts w:cs="2  Zar" w:hint="cs"/>
          <w:sz w:val="28"/>
          <w:szCs w:val="28"/>
          <w:rtl/>
          <w:lang w:bidi="fa-IR"/>
        </w:rPr>
        <w:t>ي</w:t>
      </w:r>
      <w:r w:rsidRPr="00523359">
        <w:rPr>
          <w:rFonts w:cs="2  Zar" w:hint="cs"/>
          <w:sz w:val="28"/>
          <w:szCs w:val="28"/>
          <w:rtl/>
          <w:lang w:bidi="fa-IR"/>
        </w:rPr>
        <w:t>مان سجستان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 عبدالله فق</w:t>
      </w:r>
      <w:r w:rsidR="00235F05">
        <w:rPr>
          <w:rFonts w:cs="2  Zar" w:hint="cs"/>
          <w:sz w:val="28"/>
          <w:szCs w:val="28"/>
          <w:rtl/>
          <w:lang w:bidi="fa-IR"/>
        </w:rPr>
        <w:t>ي</w:t>
      </w:r>
      <w:r w:rsidRPr="00523359">
        <w:rPr>
          <w:rFonts w:cs="2  Zar" w:hint="cs"/>
          <w:sz w:val="28"/>
          <w:szCs w:val="28"/>
          <w:rtl/>
          <w:lang w:bidi="fa-IR"/>
        </w:rPr>
        <w:t>ه معصوم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 عبدالله نسف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 </w:t>
      </w:r>
      <w:r w:rsidR="00235F05">
        <w:rPr>
          <w:rFonts w:cs="2  Zar" w:hint="cs"/>
          <w:sz w:val="28"/>
          <w:szCs w:val="28"/>
          <w:rtl/>
          <w:lang w:bidi="fa-IR"/>
        </w:rPr>
        <w:t>ي</w:t>
      </w:r>
      <w:r w:rsidRPr="00523359">
        <w:rPr>
          <w:rFonts w:cs="2  Zar" w:hint="cs"/>
          <w:sz w:val="28"/>
          <w:szCs w:val="28"/>
          <w:rtl/>
          <w:lang w:bidi="fa-IR"/>
        </w:rPr>
        <w:t>عقوب سجستان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ابوالبرکات بغداد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ابوالحسن انبار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ابوالحسن عامر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ابوالحکم اندلس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ابوالعباس لوکر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ابوالفرج ابن هندو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ابوح</w:t>
      </w:r>
      <w:r w:rsidR="00235F05">
        <w:rPr>
          <w:rFonts w:cs="2  Zar" w:hint="cs"/>
          <w:sz w:val="28"/>
          <w:szCs w:val="28"/>
          <w:rtl/>
          <w:lang w:bidi="fa-IR"/>
        </w:rPr>
        <w:t>ي</w:t>
      </w:r>
      <w:r w:rsidRPr="00523359">
        <w:rPr>
          <w:rFonts w:cs="2  Zar" w:hint="cs"/>
          <w:sz w:val="28"/>
          <w:szCs w:val="28"/>
          <w:rtl/>
          <w:lang w:bidi="fa-IR"/>
        </w:rPr>
        <w:t>ان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ابور</w:t>
      </w:r>
      <w:r w:rsidR="00235F05">
        <w:rPr>
          <w:rFonts w:cs="2  Zar" w:hint="cs"/>
          <w:sz w:val="28"/>
          <w:szCs w:val="28"/>
          <w:rtl/>
          <w:lang w:bidi="fa-IR"/>
        </w:rPr>
        <w:t>ي</w:t>
      </w:r>
      <w:r w:rsidRPr="00523359">
        <w:rPr>
          <w:rFonts w:cs="2  Zar" w:hint="cs"/>
          <w:sz w:val="28"/>
          <w:szCs w:val="28"/>
          <w:rtl/>
          <w:lang w:bidi="fa-IR"/>
        </w:rPr>
        <w:t>حان ب</w:t>
      </w:r>
      <w:r w:rsidR="00235F05">
        <w:rPr>
          <w:rFonts w:cs="2  Zar" w:hint="cs"/>
          <w:sz w:val="28"/>
          <w:szCs w:val="28"/>
          <w:rtl/>
          <w:lang w:bidi="fa-IR"/>
        </w:rPr>
        <w:t>ي</w:t>
      </w:r>
      <w:r w:rsidRPr="00523359">
        <w:rPr>
          <w:rFonts w:cs="2  Zar" w:hint="cs"/>
          <w:sz w:val="28"/>
          <w:szCs w:val="28"/>
          <w:rtl/>
          <w:lang w:bidi="fa-IR"/>
        </w:rPr>
        <w:t>رون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بهمن</w:t>
      </w:r>
      <w:r w:rsidR="00235F05">
        <w:rPr>
          <w:rFonts w:cs="2  Zar" w:hint="cs"/>
          <w:sz w:val="28"/>
          <w:szCs w:val="28"/>
          <w:rtl/>
          <w:lang w:bidi="fa-IR"/>
        </w:rPr>
        <w:t>ي</w:t>
      </w:r>
      <w:r w:rsidRPr="00523359">
        <w:rPr>
          <w:rFonts w:cs="2  Zar" w:hint="cs"/>
          <w:sz w:val="28"/>
          <w:szCs w:val="28"/>
          <w:rtl/>
          <w:lang w:bidi="fa-IR"/>
        </w:rPr>
        <w:t>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تصوف و متصوفان (دوره زمان</w:t>
      </w:r>
      <w:r w:rsidR="00235F05">
        <w:rPr>
          <w:rFonts w:cs="2  Zar" w:hint="cs"/>
          <w:sz w:val="28"/>
          <w:szCs w:val="28"/>
          <w:rtl/>
          <w:lang w:bidi="fa-IR"/>
        </w:rPr>
        <w:t>ي</w:t>
      </w:r>
      <w:r w:rsidRPr="00523359">
        <w:rPr>
          <w:rFonts w:cs="2  Zar" w:hint="cs"/>
          <w:sz w:val="28"/>
          <w:szCs w:val="28"/>
          <w:rtl/>
          <w:lang w:bidi="fa-IR"/>
        </w:rPr>
        <w:t xml:space="preserve"> 300 تا 550 هـ . 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جوزجان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خ</w:t>
      </w:r>
      <w:r w:rsidR="00235F05">
        <w:rPr>
          <w:rFonts w:cs="2  Zar" w:hint="cs"/>
          <w:sz w:val="28"/>
          <w:szCs w:val="28"/>
          <w:rtl/>
          <w:lang w:bidi="fa-IR"/>
        </w:rPr>
        <w:t>ي</w:t>
      </w:r>
      <w:r w:rsidRPr="00523359">
        <w:rPr>
          <w:rFonts w:cs="2  Zar" w:hint="cs"/>
          <w:sz w:val="28"/>
          <w:szCs w:val="28"/>
          <w:rtl/>
          <w:lang w:bidi="fa-IR"/>
        </w:rPr>
        <w:t>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رجال همدان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شرف‌الد</w:t>
      </w:r>
      <w:r w:rsidR="00235F05">
        <w:rPr>
          <w:rFonts w:cs="2  Zar" w:hint="cs"/>
          <w:sz w:val="28"/>
          <w:szCs w:val="28"/>
          <w:rtl/>
          <w:lang w:bidi="fa-IR"/>
        </w:rPr>
        <w:t>ي</w:t>
      </w:r>
      <w:r w:rsidRPr="00523359">
        <w:rPr>
          <w:rFonts w:cs="2  Zar" w:hint="cs"/>
          <w:sz w:val="28"/>
          <w:szCs w:val="28"/>
          <w:rtl/>
          <w:lang w:bidi="fa-IR"/>
        </w:rPr>
        <w:t>ن ا</w:t>
      </w:r>
      <w:r w:rsidR="00235F05">
        <w:rPr>
          <w:rFonts w:cs="2  Zar" w:hint="cs"/>
          <w:sz w:val="28"/>
          <w:szCs w:val="28"/>
          <w:rtl/>
          <w:lang w:bidi="fa-IR"/>
        </w:rPr>
        <w:t>ي</w:t>
      </w:r>
      <w:r w:rsidRPr="00523359">
        <w:rPr>
          <w:rFonts w:cs="2  Zar" w:hint="cs"/>
          <w:sz w:val="28"/>
          <w:szCs w:val="28"/>
          <w:rtl/>
          <w:lang w:bidi="fa-IR"/>
        </w:rPr>
        <w:t>لاق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عرفان و عرفا (دوره زمان</w:t>
      </w:r>
      <w:r w:rsidR="00235F05">
        <w:rPr>
          <w:rFonts w:cs="2  Zar" w:hint="cs"/>
          <w:sz w:val="28"/>
          <w:szCs w:val="28"/>
          <w:rtl/>
          <w:lang w:bidi="fa-IR"/>
        </w:rPr>
        <w:t>ي</w:t>
      </w:r>
      <w:r w:rsidRPr="00523359">
        <w:rPr>
          <w:rFonts w:cs="2  Zar" w:hint="cs"/>
          <w:sz w:val="28"/>
          <w:szCs w:val="28"/>
          <w:rtl/>
          <w:lang w:bidi="fa-IR"/>
        </w:rPr>
        <w:t xml:space="preserve"> 300 تا 550 هـ . 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کلام و متکلمان (دوره زمان</w:t>
      </w:r>
      <w:r w:rsidR="00235F05">
        <w:rPr>
          <w:rFonts w:cs="2  Zar" w:hint="cs"/>
          <w:sz w:val="28"/>
          <w:szCs w:val="28"/>
          <w:rtl/>
          <w:lang w:bidi="fa-IR"/>
        </w:rPr>
        <w:t>ي</w:t>
      </w:r>
      <w:r w:rsidRPr="00523359">
        <w:rPr>
          <w:rFonts w:cs="2  Zar" w:hint="cs"/>
          <w:sz w:val="28"/>
          <w:szCs w:val="28"/>
          <w:rtl/>
          <w:lang w:bidi="fa-IR"/>
        </w:rPr>
        <w:t xml:space="preserve"> 300 تا 550 هـ . 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مجدالد</w:t>
      </w:r>
      <w:r w:rsidR="00235F05">
        <w:rPr>
          <w:rFonts w:cs="2  Zar" w:hint="cs"/>
          <w:sz w:val="28"/>
          <w:szCs w:val="28"/>
          <w:rtl/>
          <w:lang w:bidi="fa-IR"/>
        </w:rPr>
        <w:t>ي</w:t>
      </w:r>
      <w:r w:rsidRPr="00523359">
        <w:rPr>
          <w:rFonts w:cs="2  Zar" w:hint="cs"/>
          <w:sz w:val="28"/>
          <w:szCs w:val="28"/>
          <w:rtl/>
          <w:lang w:bidi="fa-IR"/>
        </w:rPr>
        <w:t>ن ج</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و افکار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عمر خ</w:t>
      </w:r>
      <w:r w:rsidR="00235F05">
        <w:rPr>
          <w:rFonts w:cs="2  Zar" w:hint="cs"/>
          <w:sz w:val="28"/>
          <w:szCs w:val="28"/>
          <w:rtl/>
          <w:lang w:bidi="fa-IR"/>
        </w:rPr>
        <w:t>ي</w:t>
      </w:r>
      <w:r w:rsidRPr="00523359">
        <w:rPr>
          <w:rFonts w:cs="2  Zar" w:hint="cs"/>
          <w:sz w:val="28"/>
          <w:szCs w:val="28"/>
          <w:rtl/>
          <w:lang w:bidi="fa-IR"/>
        </w:rPr>
        <w:t>ام ن</w:t>
      </w:r>
      <w:r w:rsidR="00235F05">
        <w:rPr>
          <w:rFonts w:cs="2  Zar" w:hint="cs"/>
          <w:sz w:val="28"/>
          <w:szCs w:val="28"/>
          <w:rtl/>
          <w:lang w:bidi="fa-IR"/>
        </w:rPr>
        <w:t>ي</w:t>
      </w:r>
      <w:r w:rsidRPr="00523359">
        <w:rPr>
          <w:rFonts w:cs="2  Zar" w:hint="cs"/>
          <w:sz w:val="28"/>
          <w:szCs w:val="28"/>
          <w:rtl/>
          <w:lang w:bidi="fa-IR"/>
        </w:rPr>
        <w:t>شابور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آراء و د</w:t>
      </w:r>
      <w:r w:rsidR="00235F05">
        <w:rPr>
          <w:rFonts w:cs="2  Zar" w:hint="cs"/>
          <w:sz w:val="28"/>
          <w:szCs w:val="28"/>
          <w:rtl/>
          <w:lang w:bidi="fa-IR"/>
        </w:rPr>
        <w:t>ي</w:t>
      </w:r>
      <w:r w:rsidRPr="00523359">
        <w:rPr>
          <w:rFonts w:cs="2  Zar" w:hint="cs"/>
          <w:sz w:val="28"/>
          <w:szCs w:val="28"/>
          <w:rtl/>
          <w:lang w:bidi="fa-IR"/>
        </w:rPr>
        <w:t>دگاه فلسف</w:t>
      </w:r>
      <w:r w:rsidR="00235F05">
        <w:rPr>
          <w:rFonts w:cs="2  Zar" w:hint="cs"/>
          <w:sz w:val="28"/>
          <w:szCs w:val="28"/>
          <w:rtl/>
          <w:lang w:bidi="fa-IR"/>
        </w:rPr>
        <w:t>ي</w:t>
      </w:r>
      <w:r w:rsidRPr="00523359">
        <w:rPr>
          <w:rFonts w:cs="2  Zar" w:hint="cs"/>
          <w:sz w:val="28"/>
          <w:szCs w:val="28"/>
          <w:rtl/>
          <w:lang w:bidi="fa-IR"/>
        </w:rPr>
        <w:t xml:space="preserve"> ابن رشد اندلس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ه</w:t>
      </w:r>
      <w:r w:rsidR="00235F05">
        <w:rPr>
          <w:rFonts w:cs="2  Zar" w:hint="cs"/>
          <w:sz w:val="28"/>
          <w:szCs w:val="28"/>
          <w:rtl/>
          <w:lang w:bidi="fa-IR"/>
        </w:rPr>
        <w:t>ي</w:t>
      </w:r>
      <w:r w:rsidRPr="00523359">
        <w:rPr>
          <w:rFonts w:cs="2  Zar" w:hint="cs"/>
          <w:sz w:val="28"/>
          <w:szCs w:val="28"/>
          <w:rtl/>
          <w:lang w:bidi="fa-IR"/>
        </w:rPr>
        <w:t>وم بر عقل‌گرا</w:t>
      </w:r>
      <w:r w:rsidR="00235F05">
        <w:rPr>
          <w:rFonts w:cs="2  Zar" w:hint="cs"/>
          <w:sz w:val="28"/>
          <w:szCs w:val="28"/>
          <w:rtl/>
          <w:lang w:bidi="fa-IR"/>
        </w:rPr>
        <w:t>يي</w:t>
      </w:r>
      <w:r w:rsidRPr="00523359">
        <w:rPr>
          <w:rFonts w:cs="2  Zar" w:hint="cs"/>
          <w:sz w:val="28"/>
          <w:szCs w:val="28"/>
          <w:rtl/>
          <w:lang w:bidi="fa-IR"/>
        </w:rPr>
        <w:t xml:space="preserve"> در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آرا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آرا</w:t>
      </w:r>
      <w:r w:rsidR="00235F05">
        <w:rPr>
          <w:rFonts w:cs="2  Zar" w:hint="cs"/>
          <w:sz w:val="28"/>
          <w:szCs w:val="28"/>
          <w:rtl/>
          <w:lang w:bidi="fa-IR"/>
        </w:rPr>
        <w:t>ي</w:t>
      </w:r>
      <w:r w:rsidRPr="00523359">
        <w:rPr>
          <w:rFonts w:cs="2  Zar" w:hint="cs"/>
          <w:sz w:val="28"/>
          <w:szCs w:val="28"/>
          <w:rtl/>
          <w:lang w:bidi="fa-IR"/>
        </w:rPr>
        <w:t xml:space="preserve"> معرفت‌شناس</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بررسي آرا</w:t>
      </w:r>
      <w:r w:rsidR="00235F05">
        <w:rPr>
          <w:rFonts w:cs="2  Zar" w:hint="cs"/>
          <w:sz w:val="28"/>
          <w:szCs w:val="28"/>
          <w:rtl/>
          <w:lang w:bidi="fa-IR"/>
        </w:rPr>
        <w:t>ي</w:t>
      </w:r>
      <w:r w:rsidRPr="00523359">
        <w:rPr>
          <w:rFonts w:cs="2  Zar" w:hint="cs"/>
          <w:sz w:val="28"/>
          <w:szCs w:val="28"/>
          <w:rtl/>
          <w:lang w:bidi="fa-IR"/>
        </w:rPr>
        <w:t xml:space="preserve"> ملاصدرا در باب فلسفه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آگاه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سرل و تطب</w:t>
      </w:r>
      <w:r w:rsidR="00235F05">
        <w:rPr>
          <w:rFonts w:cs="2  Zar" w:hint="cs"/>
          <w:sz w:val="28"/>
          <w:szCs w:val="28"/>
          <w:rtl/>
          <w:lang w:bidi="fa-IR"/>
        </w:rPr>
        <w:t>ي</w:t>
      </w:r>
      <w:r w:rsidRPr="00523359">
        <w:rPr>
          <w:rFonts w:cs="2  Zar" w:hint="cs"/>
          <w:sz w:val="28"/>
          <w:szCs w:val="28"/>
          <w:rtl/>
          <w:lang w:bidi="fa-IR"/>
        </w:rPr>
        <w:t>ق آن با آراء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ات ن</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ش و فلسفه و آثار آن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ابعاد فلسف</w:t>
      </w:r>
      <w:r w:rsidR="00235F05">
        <w:rPr>
          <w:rFonts w:cs="2  Zar" w:hint="cs"/>
          <w:sz w:val="28"/>
          <w:szCs w:val="28"/>
          <w:rtl/>
          <w:lang w:bidi="fa-IR"/>
        </w:rPr>
        <w:t>ي</w:t>
      </w:r>
      <w:r w:rsidRPr="00523359">
        <w:rPr>
          <w:rFonts w:cs="2  Zar" w:hint="cs"/>
          <w:sz w:val="28"/>
          <w:szCs w:val="28"/>
          <w:rtl/>
          <w:lang w:bidi="fa-IR"/>
        </w:rPr>
        <w:t xml:space="preserve"> و روانشناخت</w:t>
      </w:r>
      <w:r w:rsidR="00235F05">
        <w:rPr>
          <w:rFonts w:cs="2  Zar" w:hint="cs"/>
          <w:sz w:val="28"/>
          <w:szCs w:val="28"/>
          <w:rtl/>
          <w:lang w:bidi="fa-IR"/>
        </w:rPr>
        <w:t>ي</w:t>
      </w:r>
      <w:r w:rsidRPr="00523359">
        <w:rPr>
          <w:rFonts w:cs="2  Zar" w:hint="cs"/>
          <w:sz w:val="28"/>
          <w:szCs w:val="28"/>
          <w:rtl/>
          <w:lang w:bidi="fa-IR"/>
        </w:rPr>
        <w:t xml:space="preserve"> امربه معروف و نه</w:t>
      </w:r>
      <w:r w:rsidR="00235F05">
        <w:rPr>
          <w:rFonts w:cs="2  Zar" w:hint="cs"/>
          <w:sz w:val="28"/>
          <w:szCs w:val="28"/>
          <w:rtl/>
          <w:lang w:bidi="fa-IR"/>
        </w:rPr>
        <w:t>ي</w:t>
      </w:r>
      <w:r w:rsidRPr="00523359">
        <w:rPr>
          <w:rFonts w:cs="2  Zar" w:hint="cs"/>
          <w:sz w:val="28"/>
          <w:szCs w:val="28"/>
          <w:rtl/>
          <w:lang w:bidi="fa-IR"/>
        </w:rPr>
        <w:t xml:space="preserve"> از منکر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اثرات ناش</w:t>
      </w:r>
      <w:r w:rsidR="00235F05">
        <w:rPr>
          <w:rFonts w:cs="2  Zar" w:hint="cs"/>
          <w:sz w:val="28"/>
          <w:szCs w:val="28"/>
          <w:rtl/>
          <w:lang w:bidi="fa-IR"/>
        </w:rPr>
        <w:t>ي</w:t>
      </w:r>
      <w:r w:rsidRPr="00523359">
        <w:rPr>
          <w:rFonts w:cs="2  Zar" w:hint="cs"/>
          <w:sz w:val="28"/>
          <w:szCs w:val="28"/>
          <w:rtl/>
          <w:lang w:bidi="fa-IR"/>
        </w:rPr>
        <w:t xml:space="preserve"> از تحول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ات بر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اجمال</w:t>
      </w:r>
      <w:r w:rsidR="00235F05">
        <w:rPr>
          <w:rFonts w:cs="2  Zar" w:hint="cs"/>
          <w:sz w:val="28"/>
          <w:szCs w:val="28"/>
          <w:rtl/>
          <w:lang w:bidi="fa-IR"/>
        </w:rPr>
        <w:t>ي</w:t>
      </w:r>
      <w:r w:rsidRPr="00523359">
        <w:rPr>
          <w:rFonts w:cs="2  Zar" w:hint="cs"/>
          <w:sz w:val="28"/>
          <w:szCs w:val="28"/>
          <w:rtl/>
          <w:lang w:bidi="fa-IR"/>
        </w:rPr>
        <w:t xml:space="preserve"> منابع فکر</w:t>
      </w:r>
      <w:r w:rsidR="00235F05">
        <w:rPr>
          <w:rFonts w:cs="2  Zar" w:hint="cs"/>
          <w:sz w:val="28"/>
          <w:szCs w:val="28"/>
          <w:rtl/>
          <w:lang w:bidi="fa-IR"/>
        </w:rPr>
        <w:t>ي</w:t>
      </w:r>
      <w:r w:rsidRPr="00523359">
        <w:rPr>
          <w:rFonts w:cs="2  Zar" w:hint="cs"/>
          <w:sz w:val="28"/>
          <w:szCs w:val="28"/>
          <w:rtl/>
          <w:lang w:bidi="fa-IR"/>
        </w:rPr>
        <w:t xml:space="preserve"> و آبشخورها</w:t>
      </w:r>
      <w:r w:rsidR="00235F05">
        <w:rPr>
          <w:rFonts w:cs="2  Zar" w:hint="cs"/>
          <w:sz w:val="28"/>
          <w:szCs w:val="28"/>
          <w:rtl/>
          <w:lang w:bidi="fa-IR"/>
        </w:rPr>
        <w:t>ي</w:t>
      </w:r>
      <w:r w:rsidRPr="00523359">
        <w:rPr>
          <w:rFonts w:cs="2  Zar" w:hint="cs"/>
          <w:sz w:val="28"/>
          <w:szCs w:val="28"/>
          <w:rtl/>
          <w:lang w:bidi="fa-IR"/>
        </w:rPr>
        <w:t xml:space="preserve">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احکام واجب الوجود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اختلاف آراء خواجه نص</w:t>
      </w:r>
      <w:r w:rsidR="00235F05">
        <w:rPr>
          <w:rFonts w:cs="2  Zar" w:hint="cs"/>
          <w:sz w:val="28"/>
          <w:szCs w:val="28"/>
          <w:rtl/>
          <w:lang w:bidi="fa-IR"/>
        </w:rPr>
        <w:t>ي</w:t>
      </w:r>
      <w:r w:rsidRPr="00523359">
        <w:rPr>
          <w:rFonts w:cs="2  Zar" w:hint="cs"/>
          <w:sz w:val="28"/>
          <w:szCs w:val="28"/>
          <w:rtl/>
          <w:lang w:bidi="fa-IR"/>
        </w:rPr>
        <w:t>ر طوس</w:t>
      </w:r>
      <w:r w:rsidR="00235F05">
        <w:rPr>
          <w:rFonts w:cs="2  Zar" w:hint="cs"/>
          <w:sz w:val="28"/>
          <w:szCs w:val="28"/>
          <w:rtl/>
          <w:lang w:bidi="fa-IR"/>
        </w:rPr>
        <w:t>ي</w:t>
      </w:r>
      <w:r w:rsidRPr="00523359">
        <w:rPr>
          <w:rFonts w:cs="2  Zar" w:hint="cs"/>
          <w:sz w:val="28"/>
          <w:szCs w:val="28"/>
          <w:rtl/>
          <w:lang w:bidi="fa-IR"/>
        </w:rPr>
        <w:t xml:space="preserve"> و قاض</w:t>
      </w:r>
      <w:r w:rsidR="00235F05">
        <w:rPr>
          <w:rFonts w:cs="2  Zar" w:hint="cs"/>
          <w:sz w:val="28"/>
          <w:szCs w:val="28"/>
          <w:rtl/>
          <w:lang w:bidi="fa-IR"/>
        </w:rPr>
        <w:t>ي</w:t>
      </w:r>
      <w:r w:rsidRPr="00523359">
        <w:rPr>
          <w:rFonts w:cs="2  Zar" w:hint="cs"/>
          <w:sz w:val="28"/>
          <w:szCs w:val="28"/>
          <w:rtl/>
          <w:lang w:bidi="fa-IR"/>
        </w:rPr>
        <w:t xml:space="preserve"> عضد ا</w:t>
      </w:r>
      <w:r w:rsidR="00235F05">
        <w:rPr>
          <w:rFonts w:cs="2  Zar" w:hint="cs"/>
          <w:sz w:val="28"/>
          <w:szCs w:val="28"/>
          <w:rtl/>
          <w:lang w:bidi="fa-IR"/>
        </w:rPr>
        <w:t>ي</w:t>
      </w:r>
      <w:r w:rsidRPr="00523359">
        <w:rPr>
          <w:rFonts w:cs="2  Zar" w:hint="cs"/>
          <w:sz w:val="28"/>
          <w:szCs w:val="28"/>
          <w:rtl/>
          <w:lang w:bidi="fa-IR"/>
        </w:rPr>
        <w:t>ج</w:t>
      </w:r>
      <w:r w:rsidR="00235F05">
        <w:rPr>
          <w:rFonts w:cs="2  Zar" w:hint="cs"/>
          <w:sz w:val="28"/>
          <w:szCs w:val="28"/>
          <w:rtl/>
          <w:lang w:bidi="fa-IR"/>
        </w:rPr>
        <w:t>ي</w:t>
      </w:r>
      <w:r w:rsidRPr="00523359">
        <w:rPr>
          <w:rFonts w:cs="2  Zar" w:hint="cs"/>
          <w:sz w:val="28"/>
          <w:szCs w:val="28"/>
          <w:rtl/>
          <w:lang w:bidi="fa-IR"/>
        </w:rPr>
        <w:t xml:space="preserve"> در مسائل کلام و اله</w:t>
      </w:r>
      <w:r w:rsidR="00235F05">
        <w:rPr>
          <w:rFonts w:cs="2  Zar" w:hint="cs"/>
          <w:sz w:val="28"/>
          <w:szCs w:val="28"/>
          <w:rtl/>
          <w:lang w:bidi="fa-IR"/>
        </w:rPr>
        <w:t>ي</w:t>
      </w:r>
      <w:r w:rsidRPr="00523359">
        <w:rPr>
          <w:rFonts w:cs="2  Zar" w:hint="cs"/>
          <w:sz w:val="28"/>
          <w:szCs w:val="28"/>
          <w:rtl/>
          <w:lang w:bidi="fa-IR"/>
        </w:rPr>
        <w:t>ات بالمعن</w:t>
      </w:r>
      <w:r w:rsidR="00235F05">
        <w:rPr>
          <w:rFonts w:cs="2  Zar" w:hint="cs"/>
          <w:sz w:val="28"/>
          <w:szCs w:val="28"/>
          <w:rtl/>
          <w:lang w:bidi="fa-IR"/>
        </w:rPr>
        <w:t>ي</w:t>
      </w:r>
      <w:r w:rsidRPr="00523359">
        <w:rPr>
          <w:rFonts w:cs="2  Zar" w:hint="cs"/>
          <w:sz w:val="28"/>
          <w:szCs w:val="28"/>
          <w:rtl/>
          <w:lang w:bidi="fa-IR"/>
        </w:rPr>
        <w:t xml:space="preserve"> الاخص</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ادراک و اقسام آن از د</w:t>
      </w:r>
      <w:r w:rsidR="00235F05">
        <w:rPr>
          <w:rFonts w:cs="2  Zar" w:hint="cs"/>
          <w:sz w:val="28"/>
          <w:szCs w:val="28"/>
          <w:rtl/>
          <w:lang w:bidi="fa-IR"/>
        </w:rPr>
        <w:t>ي</w:t>
      </w:r>
      <w:r w:rsidRPr="00523359">
        <w:rPr>
          <w:rFonts w:cs="2  Zar" w:hint="cs"/>
          <w:sz w:val="28"/>
          <w:szCs w:val="28"/>
          <w:rtl/>
          <w:lang w:bidi="fa-IR"/>
        </w:rPr>
        <w:t>دگاه مکتب مشاء و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ادله تجرد نفس انسان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فخر راز</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ادله جهانشناخت</w:t>
      </w:r>
      <w:r w:rsidR="00235F05">
        <w:rPr>
          <w:rFonts w:cs="2  Zar" w:hint="cs"/>
          <w:sz w:val="28"/>
          <w:szCs w:val="28"/>
          <w:rtl/>
          <w:lang w:bidi="fa-IR"/>
        </w:rPr>
        <w:t>ي</w:t>
      </w:r>
      <w:r w:rsidRPr="00523359">
        <w:rPr>
          <w:rFonts w:cs="2  Zar" w:hint="cs"/>
          <w:sz w:val="28"/>
          <w:szCs w:val="28"/>
          <w:rtl/>
          <w:lang w:bidi="fa-IR"/>
        </w:rPr>
        <w:t xml:space="preserve"> در آثار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ادله ضرورت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r w:rsidRPr="00523359">
        <w:rPr>
          <w:rFonts w:cs="2  Zar" w:hint="cs"/>
          <w:sz w:val="28"/>
          <w:szCs w:val="28"/>
          <w:rtl/>
          <w:lang w:bidi="fa-IR"/>
        </w:rPr>
        <w:t xml:space="preserve"> و متکلمان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ادله موافقان و مخالفان نظر</w:t>
      </w:r>
      <w:r w:rsidR="00235F05">
        <w:rPr>
          <w:rFonts w:cs="2  Zar" w:hint="cs"/>
          <w:sz w:val="28"/>
          <w:szCs w:val="28"/>
          <w:rtl/>
          <w:lang w:bidi="fa-IR"/>
        </w:rPr>
        <w:t>ي</w:t>
      </w:r>
      <w:r w:rsidRPr="00523359">
        <w:rPr>
          <w:rFonts w:cs="2  Zar" w:hint="cs"/>
          <w:sz w:val="28"/>
          <w:szCs w:val="28"/>
          <w:rtl/>
          <w:lang w:bidi="fa-IR"/>
        </w:rPr>
        <w:t>ه وحدت 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ارتباط اخلاق و د</w:t>
      </w:r>
      <w:r w:rsidR="00235F05">
        <w:rPr>
          <w:rFonts w:cs="2  Zar" w:hint="cs"/>
          <w:sz w:val="28"/>
          <w:szCs w:val="28"/>
          <w:rtl/>
          <w:lang w:bidi="fa-IR"/>
        </w:rPr>
        <w:t>ي</w:t>
      </w:r>
      <w:r w:rsidRPr="00523359">
        <w:rPr>
          <w:rFonts w:cs="2  Zar" w:hint="cs"/>
          <w:sz w:val="28"/>
          <w:szCs w:val="28"/>
          <w:rtl/>
          <w:lang w:bidi="fa-IR"/>
        </w:rPr>
        <w:t>ن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اشتراک لفظ</w:t>
      </w:r>
      <w:r w:rsidR="00235F05">
        <w:rPr>
          <w:rFonts w:cs="2  Zar" w:hint="cs"/>
          <w:sz w:val="28"/>
          <w:szCs w:val="28"/>
          <w:rtl/>
          <w:lang w:bidi="fa-IR"/>
        </w:rPr>
        <w:t>ي</w:t>
      </w:r>
      <w:r w:rsidRPr="00523359">
        <w:rPr>
          <w:rFonts w:cs="2  Zar" w:hint="cs"/>
          <w:sz w:val="28"/>
          <w:szCs w:val="28"/>
          <w:rtl/>
          <w:lang w:bidi="fa-IR"/>
        </w:rPr>
        <w:t xml:space="preserve"> بودن مفهوم وجود، تار</w:t>
      </w:r>
      <w:r w:rsidR="00235F05">
        <w:rPr>
          <w:rFonts w:cs="2  Zar" w:hint="cs"/>
          <w:sz w:val="28"/>
          <w:szCs w:val="28"/>
          <w:rtl/>
          <w:lang w:bidi="fa-IR"/>
        </w:rPr>
        <w:t>ي</w:t>
      </w:r>
      <w:r w:rsidRPr="00523359">
        <w:rPr>
          <w:rFonts w:cs="2  Zar" w:hint="cs"/>
          <w:sz w:val="28"/>
          <w:szCs w:val="28"/>
          <w:rtl/>
          <w:lang w:bidi="fa-IR"/>
        </w:rPr>
        <w:t>خچه، طرفداران و ادلّه</w:t>
      </w:r>
      <w:r w:rsidR="0031533F" w:rsidRPr="00523359">
        <w:rPr>
          <w:rFonts w:cs="2  Zar" w:hint="cs"/>
          <w:sz w:val="28"/>
          <w:szCs w:val="28"/>
          <w:rtl/>
          <w:lang w:bidi="fa-IR"/>
        </w:rPr>
        <w:t xml:space="preserve"> آنها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اشتراک معنو</w:t>
      </w:r>
      <w:r w:rsidR="00235F05">
        <w:rPr>
          <w:rFonts w:cs="2  Zar" w:hint="cs"/>
          <w:sz w:val="28"/>
          <w:szCs w:val="28"/>
          <w:rtl/>
          <w:lang w:bidi="fa-IR"/>
        </w:rPr>
        <w:t>ي</w:t>
      </w:r>
      <w:r w:rsidRPr="00523359">
        <w:rPr>
          <w:rFonts w:cs="2  Zar" w:hint="cs"/>
          <w:sz w:val="28"/>
          <w:szCs w:val="28"/>
          <w:rtl/>
          <w:lang w:bidi="fa-IR"/>
        </w:rPr>
        <w:t xml:space="preserve"> وجود، تار</w:t>
      </w:r>
      <w:r w:rsidR="00235F05">
        <w:rPr>
          <w:rFonts w:cs="2  Zar" w:hint="cs"/>
          <w:sz w:val="28"/>
          <w:szCs w:val="28"/>
          <w:rtl/>
          <w:lang w:bidi="fa-IR"/>
        </w:rPr>
        <w:t>ي</w:t>
      </w:r>
      <w:r w:rsidRPr="00523359">
        <w:rPr>
          <w:rFonts w:cs="2  Zar" w:hint="cs"/>
          <w:sz w:val="28"/>
          <w:szCs w:val="28"/>
          <w:rtl/>
          <w:lang w:bidi="fa-IR"/>
        </w:rPr>
        <w:t>خچه و براه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اصول مطالعات انسان‌شناخت</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و انسان‌شناس</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اصول و شاخصه ها</w:t>
      </w:r>
      <w:r w:rsidR="00235F05">
        <w:rPr>
          <w:rFonts w:cs="2  Zar" w:hint="cs"/>
          <w:sz w:val="28"/>
          <w:szCs w:val="28"/>
          <w:rtl/>
          <w:lang w:bidi="fa-IR"/>
        </w:rPr>
        <w:t>ي</w:t>
      </w:r>
      <w:r w:rsidRPr="00523359">
        <w:rPr>
          <w:rFonts w:cs="2  Zar" w:hint="cs"/>
          <w:sz w:val="28"/>
          <w:szCs w:val="28"/>
          <w:rtl/>
          <w:lang w:bidi="fa-IR"/>
        </w:rPr>
        <w:t xml:space="preserve"> اخلاق فض</w:t>
      </w:r>
      <w:r w:rsidR="00235F05">
        <w:rPr>
          <w:rFonts w:cs="2  Zar" w:hint="cs"/>
          <w:sz w:val="28"/>
          <w:szCs w:val="28"/>
          <w:rtl/>
          <w:lang w:bidi="fa-IR"/>
        </w:rPr>
        <w:t>ي</w:t>
      </w:r>
      <w:r w:rsidRPr="00523359">
        <w:rPr>
          <w:rFonts w:cs="2  Zar" w:hint="cs"/>
          <w:sz w:val="28"/>
          <w:szCs w:val="28"/>
          <w:rtl/>
          <w:lang w:bidi="fa-IR"/>
        </w:rPr>
        <w:t>لت مدار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اصول و مولفه ها</w:t>
      </w:r>
      <w:r w:rsidR="00235F05">
        <w:rPr>
          <w:rFonts w:cs="2  Zar" w:hint="cs"/>
          <w:sz w:val="28"/>
          <w:szCs w:val="28"/>
          <w:rtl/>
          <w:lang w:bidi="fa-IR"/>
        </w:rPr>
        <w:t>ي</w:t>
      </w:r>
      <w:r w:rsidRPr="00523359">
        <w:rPr>
          <w:rFonts w:cs="2  Zar" w:hint="cs"/>
          <w:sz w:val="28"/>
          <w:szCs w:val="28"/>
          <w:rtl/>
          <w:lang w:bidi="fa-IR"/>
        </w:rPr>
        <w:t xml:space="preserve"> انسان‌شناس</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اصول و مولفه ها</w:t>
      </w:r>
      <w:r w:rsidR="00235F05">
        <w:rPr>
          <w:rFonts w:cs="2  Zar" w:hint="cs"/>
          <w:sz w:val="28"/>
          <w:szCs w:val="28"/>
          <w:rtl/>
          <w:lang w:bidi="fa-IR"/>
        </w:rPr>
        <w:t>ي</w:t>
      </w:r>
      <w:r w:rsidRPr="00523359">
        <w:rPr>
          <w:rFonts w:cs="2  Zar" w:hint="cs"/>
          <w:sz w:val="28"/>
          <w:szCs w:val="28"/>
          <w:rtl/>
          <w:lang w:bidi="fa-IR"/>
        </w:rPr>
        <w:t xml:space="preserve"> فلسفه اخلاق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اصول و مولفه ها</w:t>
      </w:r>
      <w:r w:rsidR="00235F05">
        <w:rPr>
          <w:rFonts w:cs="2  Zar" w:hint="cs"/>
          <w:sz w:val="28"/>
          <w:szCs w:val="28"/>
          <w:rtl/>
          <w:lang w:bidi="fa-IR"/>
        </w:rPr>
        <w:t>ي</w:t>
      </w:r>
      <w:r w:rsidRPr="00523359">
        <w:rPr>
          <w:rFonts w:cs="2  Zar" w:hint="cs"/>
          <w:sz w:val="28"/>
          <w:szCs w:val="28"/>
          <w:rtl/>
          <w:lang w:bidi="fa-IR"/>
        </w:rPr>
        <w:t xml:space="preserve"> مکتب ش</w:t>
      </w:r>
      <w:r w:rsidR="00235F05">
        <w:rPr>
          <w:rFonts w:cs="2  Zar" w:hint="cs"/>
          <w:sz w:val="28"/>
          <w:szCs w:val="28"/>
          <w:rtl/>
          <w:lang w:bidi="fa-IR"/>
        </w:rPr>
        <w:t>ي</w:t>
      </w:r>
      <w:r w:rsidRPr="00523359">
        <w:rPr>
          <w:rFonts w:cs="2  Zar" w:hint="cs"/>
          <w:sz w:val="28"/>
          <w:szCs w:val="28"/>
          <w:rtl/>
          <w:lang w:bidi="fa-IR"/>
        </w:rPr>
        <w:t>راز (م</w:t>
      </w:r>
      <w:r w:rsidR="00235F05">
        <w:rPr>
          <w:rFonts w:cs="2  Zar" w:hint="cs"/>
          <w:sz w:val="28"/>
          <w:szCs w:val="28"/>
          <w:rtl/>
          <w:lang w:bidi="fa-IR"/>
        </w:rPr>
        <w:t>ي</w:t>
      </w:r>
      <w:r w:rsidRPr="00523359">
        <w:rPr>
          <w:rFonts w:cs="2  Zar" w:hint="cs"/>
          <w:sz w:val="28"/>
          <w:szCs w:val="28"/>
          <w:rtl/>
          <w:lang w:bidi="fa-IR"/>
        </w:rPr>
        <w:t>ر غ</w:t>
      </w:r>
      <w:r w:rsidR="00235F05">
        <w:rPr>
          <w:rFonts w:cs="2  Zar" w:hint="cs"/>
          <w:sz w:val="28"/>
          <w:szCs w:val="28"/>
          <w:rtl/>
          <w:lang w:bidi="fa-IR"/>
        </w:rPr>
        <w:t>ي</w:t>
      </w:r>
      <w:r w:rsidRPr="00523359">
        <w:rPr>
          <w:rFonts w:cs="2  Zar" w:hint="cs"/>
          <w:sz w:val="28"/>
          <w:szCs w:val="28"/>
          <w:rtl/>
          <w:lang w:bidi="fa-IR"/>
        </w:rPr>
        <w:t>اث‌الد</w:t>
      </w:r>
      <w:r w:rsidR="00235F05">
        <w:rPr>
          <w:rFonts w:cs="2  Zar" w:hint="cs"/>
          <w:sz w:val="28"/>
          <w:szCs w:val="28"/>
          <w:rtl/>
          <w:lang w:bidi="fa-IR"/>
        </w:rPr>
        <w:t>ي</w:t>
      </w:r>
      <w:r w:rsidRPr="00523359">
        <w:rPr>
          <w:rFonts w:cs="2  Zar" w:hint="cs"/>
          <w:sz w:val="28"/>
          <w:szCs w:val="28"/>
          <w:rtl/>
          <w:lang w:bidi="fa-IR"/>
        </w:rPr>
        <w:t>ن منصور دشتک</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اصول</w:t>
      </w:r>
      <w:r w:rsidR="00235F05">
        <w:rPr>
          <w:rFonts w:cs="2  Zar" w:hint="cs"/>
          <w:sz w:val="28"/>
          <w:szCs w:val="28"/>
          <w:rtl/>
          <w:lang w:bidi="fa-IR"/>
        </w:rPr>
        <w:t>ي</w:t>
      </w:r>
      <w:r w:rsidRPr="00523359">
        <w:rPr>
          <w:rFonts w:cs="2  Zar" w:hint="cs"/>
          <w:sz w:val="28"/>
          <w:szCs w:val="28"/>
          <w:rtl/>
          <w:lang w:bidi="fa-IR"/>
        </w:rPr>
        <w:t xml:space="preserve"> تبع</w:t>
      </w:r>
      <w:r w:rsidR="00235F05">
        <w:rPr>
          <w:rFonts w:cs="2  Zar" w:hint="cs"/>
          <w:sz w:val="28"/>
          <w:szCs w:val="28"/>
          <w:rtl/>
          <w:lang w:bidi="fa-IR"/>
        </w:rPr>
        <w:t>ي</w:t>
      </w:r>
      <w:r w:rsidRPr="00523359">
        <w:rPr>
          <w:rFonts w:cs="2  Zar" w:hint="cs"/>
          <w:sz w:val="28"/>
          <w:szCs w:val="28"/>
          <w:rtl/>
          <w:lang w:bidi="fa-IR"/>
        </w:rPr>
        <w:t>ت دلالت الفاظ از اراده و تأث</w:t>
      </w:r>
      <w:r w:rsidR="00235F05">
        <w:rPr>
          <w:rFonts w:cs="2  Zar" w:hint="cs"/>
          <w:sz w:val="28"/>
          <w:szCs w:val="28"/>
          <w:rtl/>
          <w:lang w:bidi="fa-IR"/>
        </w:rPr>
        <w:t>ي</w:t>
      </w:r>
      <w:r w:rsidRPr="00523359">
        <w:rPr>
          <w:rFonts w:cs="2  Zar" w:hint="cs"/>
          <w:sz w:val="28"/>
          <w:szCs w:val="28"/>
          <w:rtl/>
          <w:lang w:bidi="fa-IR"/>
        </w:rPr>
        <w:t>ر فقه</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امکان امتناع تناسخ و انواع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امکان وقوع وحدت فلسفه </w:t>
      </w:r>
      <w:r w:rsidR="00235F05">
        <w:rPr>
          <w:rFonts w:cs="2  Zar" w:hint="cs"/>
          <w:sz w:val="28"/>
          <w:szCs w:val="28"/>
          <w:rtl/>
          <w:lang w:bidi="fa-IR"/>
        </w:rPr>
        <w:t>ي</w:t>
      </w:r>
      <w:r w:rsidRPr="00523359">
        <w:rPr>
          <w:rFonts w:cs="2  Zar" w:hint="cs"/>
          <w:sz w:val="28"/>
          <w:szCs w:val="28"/>
          <w:rtl/>
          <w:lang w:bidi="fa-IR"/>
        </w:rPr>
        <w:t xml:space="preserve">ا تعدد فلسفه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امکان </w:t>
      </w:r>
      <w:r w:rsidR="00235F05">
        <w:rPr>
          <w:rFonts w:cs="2  Zar" w:hint="cs"/>
          <w:sz w:val="28"/>
          <w:szCs w:val="28"/>
          <w:rtl/>
          <w:lang w:bidi="fa-IR"/>
        </w:rPr>
        <w:t>ي</w:t>
      </w:r>
      <w:r w:rsidRPr="00523359">
        <w:rPr>
          <w:rFonts w:cs="2  Zar" w:hint="cs"/>
          <w:sz w:val="28"/>
          <w:szCs w:val="28"/>
          <w:rtl/>
          <w:lang w:bidi="fa-IR"/>
        </w:rPr>
        <w:t>ا امتناع اعاده معدوم از منظر ف</w:t>
      </w:r>
      <w:r w:rsidR="00235F05">
        <w:rPr>
          <w:rFonts w:cs="2  Zar" w:hint="cs"/>
          <w:sz w:val="28"/>
          <w:szCs w:val="28"/>
          <w:rtl/>
          <w:lang w:bidi="fa-IR"/>
        </w:rPr>
        <w:t>ي</w:t>
      </w:r>
      <w:r w:rsidRPr="00523359">
        <w:rPr>
          <w:rFonts w:cs="2  Zar" w:hint="cs"/>
          <w:sz w:val="28"/>
          <w:szCs w:val="28"/>
          <w:rtl/>
          <w:lang w:bidi="fa-IR"/>
        </w:rPr>
        <w:t>لسوفان و کلام</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آرا</w:t>
      </w:r>
      <w:r w:rsidR="00235F05">
        <w:rPr>
          <w:rFonts w:cs="2  Zar" w:hint="cs"/>
          <w:sz w:val="28"/>
          <w:szCs w:val="28"/>
          <w:rtl/>
          <w:lang w:bidi="fa-IR"/>
        </w:rPr>
        <w:t>ي</w:t>
      </w:r>
      <w:r w:rsidRPr="00523359">
        <w:rPr>
          <w:rFonts w:cs="2  Zar" w:hint="cs"/>
          <w:sz w:val="28"/>
          <w:szCs w:val="28"/>
          <w:rtl/>
          <w:lang w:bidi="fa-IR"/>
        </w:rPr>
        <w:t xml:space="preserve"> جورج فضل و حوران</w:t>
      </w:r>
      <w:r w:rsidR="00235F05">
        <w:rPr>
          <w:rFonts w:cs="2  Zar" w:hint="cs"/>
          <w:sz w:val="28"/>
          <w:szCs w:val="28"/>
          <w:rtl/>
          <w:lang w:bidi="fa-IR"/>
        </w:rPr>
        <w:t>ي</w:t>
      </w:r>
      <w:r w:rsidRPr="00523359">
        <w:rPr>
          <w:rFonts w:cs="2  Zar" w:hint="cs"/>
          <w:sz w:val="28"/>
          <w:szCs w:val="28"/>
          <w:rtl/>
          <w:lang w:bidi="fa-IR"/>
        </w:rPr>
        <w:t xml:space="preserve"> در فلسفه اخلاق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علم حضور</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مدل پلورال</w:t>
      </w:r>
      <w:r w:rsidR="00235F05">
        <w:rPr>
          <w:rFonts w:cs="2  Zar" w:hint="cs"/>
          <w:sz w:val="28"/>
          <w:szCs w:val="28"/>
          <w:rtl/>
          <w:lang w:bidi="fa-IR"/>
        </w:rPr>
        <w:t>ي</w:t>
      </w:r>
      <w:r w:rsidRPr="00523359">
        <w:rPr>
          <w:rFonts w:cs="2  Zar" w:hint="cs"/>
          <w:sz w:val="28"/>
          <w:szCs w:val="28"/>
          <w:rtl/>
          <w:lang w:bidi="fa-IR"/>
        </w:rPr>
        <w:t>سم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جان ه</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نسبت عقل و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آقا</w:t>
      </w:r>
      <w:r w:rsidR="00235F05">
        <w:rPr>
          <w:rFonts w:cs="2  Zar" w:hint="cs"/>
          <w:sz w:val="28"/>
          <w:szCs w:val="28"/>
          <w:rtl/>
          <w:lang w:bidi="fa-IR"/>
        </w:rPr>
        <w:t>ي</w:t>
      </w:r>
      <w:r w:rsidRPr="00523359">
        <w:rPr>
          <w:rFonts w:cs="2  Zar" w:hint="cs"/>
          <w:sz w:val="28"/>
          <w:szCs w:val="28"/>
          <w:rtl/>
          <w:lang w:bidi="fa-IR"/>
        </w:rPr>
        <w:t>ان دکتر عبدالکر</w:t>
      </w:r>
      <w:r w:rsidR="00235F05">
        <w:rPr>
          <w:rFonts w:cs="2  Zar" w:hint="cs"/>
          <w:sz w:val="28"/>
          <w:szCs w:val="28"/>
          <w:rtl/>
          <w:lang w:bidi="fa-IR"/>
        </w:rPr>
        <w:t>ي</w:t>
      </w:r>
      <w:r w:rsidRPr="00523359">
        <w:rPr>
          <w:rFonts w:cs="2  Zar" w:hint="cs"/>
          <w:sz w:val="28"/>
          <w:szCs w:val="28"/>
          <w:rtl/>
          <w:lang w:bidi="fa-IR"/>
        </w:rPr>
        <w:t>م سروش و محمد مجتهد شبستر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نقدها</w:t>
      </w:r>
      <w:r w:rsidR="00235F05">
        <w:rPr>
          <w:rFonts w:cs="2  Zar" w:hint="cs"/>
          <w:sz w:val="28"/>
          <w:szCs w:val="28"/>
          <w:rtl/>
          <w:lang w:bidi="fa-IR"/>
        </w:rPr>
        <w:t>ي</w:t>
      </w:r>
      <w:r w:rsidRPr="00523359">
        <w:rPr>
          <w:rFonts w:cs="2  Zar" w:hint="cs"/>
          <w:sz w:val="28"/>
          <w:szCs w:val="28"/>
          <w:rtl/>
          <w:lang w:bidi="fa-IR"/>
        </w:rPr>
        <w:t xml:space="preserve"> علامه محمدتق</w:t>
      </w:r>
      <w:r w:rsidR="00235F05">
        <w:rPr>
          <w:rFonts w:cs="2  Zar" w:hint="cs"/>
          <w:sz w:val="28"/>
          <w:szCs w:val="28"/>
          <w:rtl/>
          <w:lang w:bidi="fa-IR"/>
        </w:rPr>
        <w:t>ي</w:t>
      </w:r>
      <w:r w:rsidRPr="00523359">
        <w:rPr>
          <w:rFonts w:cs="2  Zar" w:hint="cs"/>
          <w:sz w:val="28"/>
          <w:szCs w:val="28"/>
          <w:rtl/>
          <w:lang w:bidi="fa-IR"/>
        </w:rPr>
        <w:t xml:space="preserve"> جعفر</w:t>
      </w:r>
      <w:r w:rsidR="00235F05">
        <w:rPr>
          <w:rFonts w:cs="2  Zar" w:hint="cs"/>
          <w:sz w:val="28"/>
          <w:szCs w:val="28"/>
          <w:rtl/>
          <w:lang w:bidi="fa-IR"/>
        </w:rPr>
        <w:t>ي</w:t>
      </w:r>
      <w:r w:rsidRPr="00523359">
        <w:rPr>
          <w:rFonts w:cs="2  Zar" w:hint="cs"/>
          <w:sz w:val="28"/>
          <w:szCs w:val="28"/>
          <w:rtl/>
          <w:lang w:bidi="fa-IR"/>
        </w:rPr>
        <w:t xml:space="preserve"> بر تفکر راسل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و تطور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آراء حک</w:t>
      </w:r>
      <w:r w:rsidR="00235F05">
        <w:rPr>
          <w:rFonts w:cs="2  Zar" w:hint="cs"/>
          <w:sz w:val="28"/>
          <w:szCs w:val="28"/>
          <w:rtl/>
          <w:lang w:bidi="fa-IR"/>
        </w:rPr>
        <w:t>ي</w:t>
      </w:r>
      <w:r w:rsidRPr="00523359">
        <w:rPr>
          <w:rFonts w:cs="2  Zar" w:hint="cs"/>
          <w:sz w:val="28"/>
          <w:szCs w:val="28"/>
          <w:rtl/>
          <w:lang w:bidi="fa-IR"/>
        </w:rPr>
        <w:t>مان مسلمان درباره‌</w:t>
      </w:r>
      <w:r w:rsidR="00235F05">
        <w:rPr>
          <w:rFonts w:cs="2  Zar" w:hint="cs"/>
          <w:sz w:val="28"/>
          <w:szCs w:val="28"/>
          <w:rtl/>
          <w:lang w:bidi="fa-IR"/>
        </w:rPr>
        <w:t>ي</w:t>
      </w:r>
      <w:r w:rsidRPr="00523359">
        <w:rPr>
          <w:rFonts w:cs="2  Zar" w:hint="cs"/>
          <w:sz w:val="28"/>
          <w:szCs w:val="28"/>
          <w:rtl/>
          <w:lang w:bidi="fa-IR"/>
        </w:rPr>
        <w:t xml:space="preserve"> وجود ذهن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 فلسف</w:t>
      </w:r>
      <w:r w:rsidR="00235F05">
        <w:rPr>
          <w:rFonts w:cs="2  Zar" w:hint="cs"/>
          <w:sz w:val="28"/>
          <w:szCs w:val="28"/>
          <w:rtl/>
          <w:lang w:bidi="fa-IR"/>
        </w:rPr>
        <w:t>ي</w:t>
      </w:r>
      <w:r w:rsidRPr="00523359">
        <w:rPr>
          <w:rFonts w:cs="2  Zar" w:hint="cs"/>
          <w:sz w:val="28"/>
          <w:szCs w:val="28"/>
          <w:rtl/>
          <w:lang w:bidi="fa-IR"/>
        </w:rPr>
        <w:t xml:space="preserve"> ژان پل سارتر پ</w:t>
      </w:r>
      <w:r w:rsidR="00235F05">
        <w:rPr>
          <w:rFonts w:cs="2  Zar" w:hint="cs"/>
          <w:sz w:val="28"/>
          <w:szCs w:val="28"/>
          <w:rtl/>
          <w:lang w:bidi="fa-IR"/>
        </w:rPr>
        <w:t>ي</w:t>
      </w:r>
      <w:r w:rsidRPr="00523359">
        <w:rPr>
          <w:rFonts w:cs="2  Zar" w:hint="cs"/>
          <w:sz w:val="28"/>
          <w:szCs w:val="28"/>
          <w:rtl/>
          <w:lang w:bidi="fa-IR"/>
        </w:rPr>
        <w:t>رامون آزاد</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به عنوان راه</w:t>
      </w:r>
      <w:r w:rsidR="00235F05">
        <w:rPr>
          <w:rFonts w:cs="2  Zar" w:hint="cs"/>
          <w:sz w:val="28"/>
          <w:szCs w:val="28"/>
          <w:rtl/>
          <w:lang w:bidi="fa-IR"/>
        </w:rPr>
        <w:t>ي</w:t>
      </w:r>
      <w:r w:rsidRPr="00523359">
        <w:rPr>
          <w:rFonts w:cs="2  Zar" w:hint="cs"/>
          <w:sz w:val="28"/>
          <w:szCs w:val="28"/>
          <w:rtl/>
          <w:lang w:bidi="fa-IR"/>
        </w:rPr>
        <w:t xml:space="preserve"> برا</w:t>
      </w:r>
      <w:r w:rsidR="00235F05">
        <w:rPr>
          <w:rFonts w:cs="2  Zar" w:hint="cs"/>
          <w:sz w:val="28"/>
          <w:szCs w:val="28"/>
          <w:rtl/>
          <w:lang w:bidi="fa-IR"/>
        </w:rPr>
        <w:t>ي</w:t>
      </w:r>
      <w:r w:rsidRPr="00523359">
        <w:rPr>
          <w:rFonts w:cs="2  Zar" w:hint="cs"/>
          <w:sz w:val="28"/>
          <w:szCs w:val="28"/>
          <w:rtl/>
          <w:lang w:bidi="fa-IR"/>
        </w:rPr>
        <w:t xml:space="preserve"> برون‌رفت از بن‌بست ه</w:t>
      </w:r>
      <w:r w:rsidR="00235F05">
        <w:rPr>
          <w:rFonts w:cs="2  Zar" w:hint="cs"/>
          <w:sz w:val="28"/>
          <w:szCs w:val="28"/>
          <w:rtl/>
          <w:lang w:bidi="fa-IR"/>
        </w:rPr>
        <w:t>ي</w:t>
      </w:r>
      <w:r w:rsidRPr="00523359">
        <w:rPr>
          <w:rFonts w:cs="2  Zar" w:hint="cs"/>
          <w:sz w:val="28"/>
          <w:szCs w:val="28"/>
          <w:rtl/>
          <w:lang w:bidi="fa-IR"/>
        </w:rPr>
        <w:t>چ‌انگار</w:t>
      </w:r>
      <w:r w:rsidR="00235F05">
        <w:rPr>
          <w:rFonts w:cs="2  Zar" w:hint="cs"/>
          <w:sz w:val="28"/>
          <w:szCs w:val="28"/>
          <w:rtl/>
          <w:lang w:bidi="fa-IR"/>
        </w:rPr>
        <w:t>ي</w:t>
      </w:r>
      <w:r w:rsidRPr="00523359">
        <w:rPr>
          <w:rFonts w:cs="2  Zar" w:hint="cs"/>
          <w:sz w:val="28"/>
          <w:szCs w:val="28"/>
          <w:rtl/>
          <w:lang w:bidi="fa-IR"/>
        </w:rPr>
        <w:t xml:space="preserve"> (ن</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شه‌ها و 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اخوان الصفا</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استاد مطهر</w:t>
      </w:r>
      <w:r w:rsidR="00235F05">
        <w:rPr>
          <w:rFonts w:cs="2  Zar" w:hint="cs"/>
          <w:sz w:val="28"/>
          <w:szCs w:val="28"/>
          <w:rtl/>
          <w:lang w:bidi="fa-IR"/>
        </w:rPr>
        <w:t>ي</w:t>
      </w:r>
      <w:r w:rsidRPr="00523359">
        <w:rPr>
          <w:rFonts w:cs="2  Zar" w:hint="cs"/>
          <w:sz w:val="28"/>
          <w:szCs w:val="28"/>
          <w:rtl/>
          <w:lang w:bidi="fa-IR"/>
        </w:rPr>
        <w:t xml:space="preserve"> در فلسفه تار</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استاد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م</w:t>
      </w:r>
      <w:r w:rsidR="00235F05">
        <w:rPr>
          <w:rFonts w:cs="2  Zar" w:hint="cs"/>
          <w:sz w:val="28"/>
          <w:szCs w:val="28"/>
          <w:rtl/>
          <w:lang w:bidi="fa-IR"/>
        </w:rPr>
        <w:t>ي</w:t>
      </w:r>
      <w:r w:rsidRPr="00523359">
        <w:rPr>
          <w:rFonts w:cs="2  Zar" w:hint="cs"/>
          <w:sz w:val="28"/>
          <w:szCs w:val="28"/>
          <w:rtl/>
          <w:lang w:bidi="fa-IR"/>
        </w:rPr>
        <w:t>شل فوکو در مورد پد</w:t>
      </w:r>
      <w:r w:rsidR="00235F05">
        <w:rPr>
          <w:rFonts w:cs="2  Zar" w:hint="cs"/>
          <w:sz w:val="28"/>
          <w:szCs w:val="28"/>
          <w:rtl/>
          <w:lang w:bidi="fa-IR"/>
        </w:rPr>
        <w:t>ي</w:t>
      </w:r>
      <w:r w:rsidRPr="00523359">
        <w:rPr>
          <w:rFonts w:cs="2  Zar" w:hint="cs"/>
          <w:sz w:val="28"/>
          <w:szCs w:val="28"/>
          <w:rtl/>
          <w:lang w:bidi="fa-IR"/>
        </w:rPr>
        <w:t>ده قدرت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انسان کامل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31533F"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انسان کامل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0031533F"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اهداف مجازات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اهداف و محتوا</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 اخلاق</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بد</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ات از نظر متفکران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براه</w:t>
      </w:r>
      <w:r w:rsidR="00235F05">
        <w:rPr>
          <w:rFonts w:cs="2  Zar" w:hint="cs"/>
          <w:sz w:val="28"/>
          <w:szCs w:val="28"/>
          <w:rtl/>
          <w:lang w:bidi="fa-IR"/>
        </w:rPr>
        <w:t>ي</w:t>
      </w:r>
      <w:r w:rsidRPr="00523359">
        <w:rPr>
          <w:rFonts w:cs="2  Zar" w:hint="cs"/>
          <w:sz w:val="28"/>
          <w:szCs w:val="28"/>
          <w:rtl/>
          <w:lang w:bidi="fa-IR"/>
        </w:rPr>
        <w:t>ن عقل</w:t>
      </w:r>
      <w:r w:rsidR="00235F05">
        <w:rPr>
          <w:rFonts w:cs="2  Zar" w:hint="cs"/>
          <w:sz w:val="28"/>
          <w:szCs w:val="28"/>
          <w:rtl/>
          <w:lang w:bidi="fa-IR"/>
        </w:rPr>
        <w:t>ي</w:t>
      </w:r>
      <w:r w:rsidRPr="00523359">
        <w:rPr>
          <w:rFonts w:cs="2  Zar" w:hint="cs"/>
          <w:sz w:val="28"/>
          <w:szCs w:val="28"/>
          <w:rtl/>
          <w:lang w:bidi="fa-IR"/>
        </w:rPr>
        <w:t xml:space="preserve"> مسأله معاد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برخ</w:t>
      </w:r>
      <w:r w:rsidR="00235F05">
        <w:rPr>
          <w:rFonts w:cs="2  Zar" w:hint="cs"/>
          <w:sz w:val="28"/>
          <w:szCs w:val="28"/>
          <w:rtl/>
          <w:lang w:bidi="fa-IR"/>
        </w:rPr>
        <w:t>ي</w:t>
      </w:r>
      <w:r w:rsidRPr="00523359">
        <w:rPr>
          <w:rFonts w:cs="2  Zar" w:hint="cs"/>
          <w:sz w:val="28"/>
          <w:szCs w:val="28"/>
          <w:rtl/>
          <w:lang w:bidi="fa-IR"/>
        </w:rPr>
        <w:t xml:space="preserve"> مسائل فلسفه د</w:t>
      </w:r>
      <w:r w:rsidR="00235F05">
        <w:rPr>
          <w:rFonts w:cs="2  Zar" w:hint="cs"/>
          <w:sz w:val="28"/>
          <w:szCs w:val="28"/>
          <w:rtl/>
          <w:lang w:bidi="fa-IR"/>
        </w:rPr>
        <w:t>ي</w:t>
      </w:r>
      <w:r w:rsidRPr="00523359">
        <w:rPr>
          <w:rFonts w:cs="2  Zar" w:hint="cs"/>
          <w:sz w:val="28"/>
          <w:szCs w:val="28"/>
          <w:rtl/>
          <w:lang w:bidi="fa-IR"/>
        </w:rPr>
        <w:t>ن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و تطب</w:t>
      </w:r>
      <w:r w:rsidR="00235F05">
        <w:rPr>
          <w:rFonts w:cs="2  Zar" w:hint="cs"/>
          <w:sz w:val="28"/>
          <w:szCs w:val="28"/>
          <w:rtl/>
          <w:lang w:bidi="fa-IR"/>
        </w:rPr>
        <w:t>ي</w:t>
      </w:r>
      <w:r w:rsidRPr="00523359">
        <w:rPr>
          <w:rFonts w:cs="2  Zar" w:hint="cs"/>
          <w:sz w:val="28"/>
          <w:szCs w:val="28"/>
          <w:rtl/>
          <w:lang w:bidi="fa-IR"/>
        </w:rPr>
        <w:t>ق و مقا</w:t>
      </w:r>
      <w:r w:rsidR="00235F05">
        <w:rPr>
          <w:rFonts w:cs="2  Zar" w:hint="cs"/>
          <w:sz w:val="28"/>
          <w:szCs w:val="28"/>
          <w:rtl/>
          <w:lang w:bidi="fa-IR"/>
        </w:rPr>
        <w:t>ي</w:t>
      </w:r>
      <w:r w:rsidRPr="00523359">
        <w:rPr>
          <w:rFonts w:cs="2  Zar" w:hint="cs"/>
          <w:sz w:val="28"/>
          <w:szCs w:val="28"/>
          <w:rtl/>
          <w:lang w:bidi="fa-IR"/>
        </w:rPr>
        <w:t>سه آن با برهان آنتولوژ</w:t>
      </w:r>
      <w:r w:rsidR="00235F05">
        <w:rPr>
          <w:rFonts w:cs="2  Zar" w:hint="cs"/>
          <w:sz w:val="28"/>
          <w:szCs w:val="28"/>
          <w:rtl/>
          <w:lang w:bidi="fa-IR"/>
        </w:rPr>
        <w:t>ي</w:t>
      </w:r>
      <w:r w:rsidRPr="00523359">
        <w:rPr>
          <w:rFonts w:cs="2  Zar" w:hint="cs"/>
          <w:sz w:val="28"/>
          <w:szCs w:val="28"/>
          <w:rtl/>
          <w:lang w:bidi="fa-IR"/>
        </w:rPr>
        <w:t xml:space="preserve"> در فلسفه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برهان وجوب و امکان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برهان‌ها</w:t>
      </w:r>
      <w:r w:rsidR="00235F05">
        <w:rPr>
          <w:rFonts w:cs="2  Zar" w:hint="cs"/>
          <w:sz w:val="28"/>
          <w:szCs w:val="28"/>
          <w:rtl/>
          <w:lang w:bidi="fa-IR"/>
        </w:rPr>
        <w:t>ي</w:t>
      </w:r>
      <w:r w:rsidRPr="00523359">
        <w:rPr>
          <w:rFonts w:cs="2  Zar" w:hint="cs"/>
          <w:sz w:val="28"/>
          <w:szCs w:val="28"/>
          <w:rtl/>
          <w:lang w:bidi="fa-IR"/>
        </w:rPr>
        <w:t xml:space="preserve"> ر</w:t>
      </w:r>
      <w:r w:rsidR="00235F05">
        <w:rPr>
          <w:rFonts w:cs="2  Zar" w:hint="cs"/>
          <w:sz w:val="28"/>
          <w:szCs w:val="28"/>
          <w:rtl/>
          <w:lang w:bidi="fa-IR"/>
        </w:rPr>
        <w:t>ي</w:t>
      </w:r>
      <w:r w:rsidRPr="00523359">
        <w:rPr>
          <w:rFonts w:cs="2  Zar" w:hint="cs"/>
          <w:sz w:val="28"/>
          <w:szCs w:val="28"/>
          <w:rtl/>
          <w:lang w:bidi="fa-IR"/>
        </w:rPr>
        <w:t>اض</w:t>
      </w:r>
      <w:r w:rsidR="00235F05">
        <w:rPr>
          <w:rFonts w:cs="2  Zar" w:hint="cs"/>
          <w:sz w:val="28"/>
          <w:szCs w:val="28"/>
          <w:rtl/>
          <w:lang w:bidi="fa-IR"/>
        </w:rPr>
        <w:t>ي</w:t>
      </w:r>
      <w:r w:rsidRPr="00523359">
        <w:rPr>
          <w:rFonts w:cs="2  Zar" w:hint="cs"/>
          <w:sz w:val="28"/>
          <w:szCs w:val="28"/>
          <w:rtl/>
          <w:lang w:bidi="fa-IR"/>
        </w:rPr>
        <w:t>ات</w:t>
      </w:r>
      <w:r w:rsidR="00235F05">
        <w:rPr>
          <w:rFonts w:cs="2  Zar" w:hint="cs"/>
          <w:sz w:val="28"/>
          <w:szCs w:val="28"/>
          <w:rtl/>
          <w:lang w:bidi="fa-IR"/>
        </w:rPr>
        <w:t>ي</w:t>
      </w:r>
      <w:r w:rsidRPr="00523359">
        <w:rPr>
          <w:rFonts w:cs="2  Zar" w:hint="cs"/>
          <w:sz w:val="28"/>
          <w:szCs w:val="28"/>
          <w:rtl/>
          <w:lang w:bidi="fa-IR"/>
        </w:rPr>
        <w:t xml:space="preserve"> ابطال تسلسل براساس نظر</w:t>
      </w:r>
      <w:r w:rsidR="00235F05">
        <w:rPr>
          <w:rFonts w:cs="2  Zar" w:hint="cs"/>
          <w:sz w:val="28"/>
          <w:szCs w:val="28"/>
          <w:rtl/>
          <w:lang w:bidi="fa-IR"/>
        </w:rPr>
        <w:t>ي</w:t>
      </w:r>
      <w:r w:rsidRPr="00523359">
        <w:rPr>
          <w:rFonts w:cs="2  Zar" w:hint="cs"/>
          <w:sz w:val="28"/>
          <w:szCs w:val="28"/>
          <w:rtl/>
          <w:lang w:bidi="fa-IR"/>
        </w:rPr>
        <w:t>ه مجموعه‌ها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برهان‌ها</w:t>
      </w:r>
      <w:r w:rsidR="00235F05">
        <w:rPr>
          <w:rFonts w:cs="2  Zar" w:hint="cs"/>
          <w:sz w:val="28"/>
          <w:szCs w:val="28"/>
          <w:rtl/>
          <w:lang w:bidi="fa-IR"/>
        </w:rPr>
        <w:t>ي</w:t>
      </w:r>
      <w:r w:rsidRPr="00523359">
        <w:rPr>
          <w:rFonts w:cs="2  Zar" w:hint="cs"/>
          <w:sz w:val="28"/>
          <w:szCs w:val="28"/>
          <w:rtl/>
          <w:lang w:bidi="fa-IR"/>
        </w:rPr>
        <w:t xml:space="preserve"> صدرالمتأله</w:t>
      </w:r>
      <w:r w:rsidR="00235F05">
        <w:rPr>
          <w:rFonts w:cs="2  Zar" w:hint="cs"/>
          <w:sz w:val="28"/>
          <w:szCs w:val="28"/>
          <w:rtl/>
          <w:lang w:bidi="fa-IR"/>
        </w:rPr>
        <w:t>ي</w:t>
      </w:r>
      <w:r w:rsidRPr="00523359">
        <w:rPr>
          <w:rFonts w:cs="2  Zar" w:hint="cs"/>
          <w:sz w:val="28"/>
          <w:szCs w:val="28"/>
          <w:rtl/>
          <w:lang w:bidi="fa-IR"/>
        </w:rPr>
        <w:t>ن در باب اصالت 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پد</w:t>
      </w:r>
      <w:r w:rsidR="00235F05">
        <w:rPr>
          <w:rFonts w:cs="2  Zar" w:hint="cs"/>
          <w:sz w:val="28"/>
          <w:szCs w:val="28"/>
          <w:rtl/>
          <w:lang w:bidi="fa-IR"/>
        </w:rPr>
        <w:t>ي</w:t>
      </w:r>
      <w:r w:rsidRPr="00523359">
        <w:rPr>
          <w:rFonts w:cs="2  Zar" w:hint="cs"/>
          <w:sz w:val="28"/>
          <w:szCs w:val="28"/>
          <w:rtl/>
          <w:lang w:bidi="fa-IR"/>
        </w:rPr>
        <w:t>دارشناسانه‌</w:t>
      </w:r>
      <w:r w:rsidR="00235F05">
        <w:rPr>
          <w:rFonts w:cs="2  Zar" w:hint="cs"/>
          <w:sz w:val="28"/>
          <w:szCs w:val="28"/>
          <w:rtl/>
          <w:lang w:bidi="fa-IR"/>
        </w:rPr>
        <w:t>ي</w:t>
      </w:r>
      <w:r w:rsidRPr="00523359">
        <w:rPr>
          <w:rFonts w:cs="2  Zar" w:hint="cs"/>
          <w:sz w:val="28"/>
          <w:szCs w:val="28"/>
          <w:rtl/>
          <w:lang w:bidi="fa-IR"/>
        </w:rPr>
        <w:t xml:space="preserve"> 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و شناخت‌شناس</w:t>
      </w:r>
      <w:r w:rsidR="00235F05">
        <w:rPr>
          <w:rFonts w:cs="2  Zar" w:hint="cs"/>
          <w:sz w:val="28"/>
          <w:szCs w:val="28"/>
          <w:rtl/>
          <w:lang w:bidi="fa-IR"/>
        </w:rPr>
        <w:t>ي</w:t>
      </w:r>
      <w:r w:rsidRPr="00523359">
        <w:rPr>
          <w:rFonts w:cs="2  Zar" w:hint="cs"/>
          <w:sz w:val="28"/>
          <w:szCs w:val="28"/>
          <w:rtl/>
          <w:lang w:bidi="fa-IR"/>
        </w:rPr>
        <w:t xml:space="preserve"> افلاطون و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تأث</w:t>
      </w:r>
      <w:r w:rsidR="00235F05">
        <w:rPr>
          <w:rFonts w:cs="2  Zar" w:hint="cs"/>
          <w:sz w:val="28"/>
          <w:szCs w:val="28"/>
          <w:rtl/>
          <w:lang w:bidi="fa-IR"/>
        </w:rPr>
        <w:t>ي</w:t>
      </w:r>
      <w:r w:rsidRPr="00523359">
        <w:rPr>
          <w:rFonts w:cs="2  Zar" w:hint="cs"/>
          <w:sz w:val="28"/>
          <w:szCs w:val="28"/>
          <w:rtl/>
          <w:lang w:bidi="fa-IR"/>
        </w:rPr>
        <w:t>ر ابن س</w:t>
      </w:r>
      <w:r w:rsidR="00235F05">
        <w:rPr>
          <w:rFonts w:cs="2  Zar" w:hint="cs"/>
          <w:sz w:val="28"/>
          <w:szCs w:val="28"/>
          <w:rtl/>
          <w:lang w:bidi="fa-IR"/>
        </w:rPr>
        <w:t>ي</w:t>
      </w:r>
      <w:r w:rsidRPr="00523359">
        <w:rPr>
          <w:rFonts w:cs="2  Zar" w:hint="cs"/>
          <w:sz w:val="28"/>
          <w:szCs w:val="28"/>
          <w:rtl/>
          <w:lang w:bidi="fa-IR"/>
        </w:rPr>
        <w:t>نا بر توماس آکو</w:t>
      </w:r>
      <w:r w:rsidR="00235F05">
        <w:rPr>
          <w:rFonts w:cs="2  Zar" w:hint="cs"/>
          <w:sz w:val="28"/>
          <w:szCs w:val="28"/>
          <w:rtl/>
          <w:lang w:bidi="fa-IR"/>
        </w:rPr>
        <w:t>ي</w:t>
      </w:r>
      <w:r w:rsidRPr="00523359">
        <w:rPr>
          <w:rFonts w:cs="2  Zar" w:hint="cs"/>
          <w:sz w:val="28"/>
          <w:szCs w:val="28"/>
          <w:rtl/>
          <w:lang w:bidi="fa-IR"/>
        </w:rPr>
        <w:t>ناس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تأث</w:t>
      </w:r>
      <w:r w:rsidR="00235F05">
        <w:rPr>
          <w:rFonts w:cs="2  Zar" w:hint="cs"/>
          <w:sz w:val="28"/>
          <w:szCs w:val="28"/>
          <w:rtl/>
          <w:lang w:bidi="fa-IR"/>
        </w:rPr>
        <w:t>ي</w:t>
      </w:r>
      <w:r w:rsidRPr="00523359">
        <w:rPr>
          <w:rFonts w:cs="2  Zar" w:hint="cs"/>
          <w:sz w:val="28"/>
          <w:szCs w:val="28"/>
          <w:rtl/>
          <w:lang w:bidi="fa-IR"/>
        </w:rPr>
        <w:t>ر علم النفس ابن س</w:t>
      </w:r>
      <w:r w:rsidR="00235F05">
        <w:rPr>
          <w:rFonts w:cs="2  Zar" w:hint="cs"/>
          <w:sz w:val="28"/>
          <w:szCs w:val="28"/>
          <w:rtl/>
          <w:lang w:bidi="fa-IR"/>
        </w:rPr>
        <w:t>ي</w:t>
      </w:r>
      <w:r w:rsidRPr="00523359">
        <w:rPr>
          <w:rFonts w:cs="2  Zar" w:hint="cs"/>
          <w:sz w:val="28"/>
          <w:szCs w:val="28"/>
          <w:rtl/>
          <w:lang w:bidi="fa-IR"/>
        </w:rPr>
        <w:t>نا بر علم النفس توماس آکو</w:t>
      </w:r>
      <w:r w:rsidR="00235F05">
        <w:rPr>
          <w:rFonts w:cs="2  Zar" w:hint="cs"/>
          <w:sz w:val="28"/>
          <w:szCs w:val="28"/>
          <w:rtl/>
          <w:lang w:bidi="fa-IR"/>
        </w:rPr>
        <w:t>ي</w:t>
      </w:r>
      <w:r w:rsidRPr="00523359">
        <w:rPr>
          <w:rFonts w:cs="2  Zar" w:hint="cs"/>
          <w:sz w:val="28"/>
          <w:szCs w:val="28"/>
          <w:rtl/>
          <w:lang w:bidi="fa-IR"/>
        </w:rPr>
        <w:t>ناس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تأث</w:t>
      </w:r>
      <w:r w:rsidR="00235F05">
        <w:rPr>
          <w:rFonts w:cs="2  Zar" w:hint="cs"/>
          <w:sz w:val="28"/>
          <w:szCs w:val="28"/>
          <w:rtl/>
          <w:lang w:bidi="fa-IR"/>
        </w:rPr>
        <w:t>ي</w:t>
      </w:r>
      <w:r w:rsidRPr="00523359">
        <w:rPr>
          <w:rFonts w:cs="2  Zar" w:hint="cs"/>
          <w:sz w:val="28"/>
          <w:szCs w:val="28"/>
          <w:rtl/>
          <w:lang w:bidi="fa-IR"/>
        </w:rPr>
        <w:t>ر فلاسفه پ</w:t>
      </w:r>
      <w:r w:rsidR="00235F05">
        <w:rPr>
          <w:rFonts w:cs="2  Zar" w:hint="cs"/>
          <w:sz w:val="28"/>
          <w:szCs w:val="28"/>
          <w:rtl/>
          <w:lang w:bidi="fa-IR"/>
        </w:rPr>
        <w:t>ي</w:t>
      </w:r>
      <w:r w:rsidRPr="00523359">
        <w:rPr>
          <w:rFonts w:cs="2  Zar" w:hint="cs"/>
          <w:sz w:val="28"/>
          <w:szCs w:val="28"/>
          <w:rtl/>
          <w:lang w:bidi="fa-IR"/>
        </w:rPr>
        <w:t>ش از سقراط</w:t>
      </w:r>
      <w:r w:rsidR="00235F05">
        <w:rPr>
          <w:rFonts w:cs="2  Zar" w:hint="cs"/>
          <w:sz w:val="28"/>
          <w:szCs w:val="28"/>
          <w:rtl/>
          <w:lang w:bidi="fa-IR"/>
        </w:rPr>
        <w:t>ي</w:t>
      </w:r>
      <w:r w:rsidRPr="00523359">
        <w:rPr>
          <w:rFonts w:cs="2  Zar" w:hint="cs"/>
          <w:sz w:val="28"/>
          <w:szCs w:val="28"/>
          <w:rtl/>
          <w:lang w:bidi="fa-IR"/>
        </w:rPr>
        <w:t xml:space="preserve"> بر افلاطون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تأث</w:t>
      </w:r>
      <w:r w:rsidR="00235F05">
        <w:rPr>
          <w:rFonts w:cs="2  Zar" w:hint="cs"/>
          <w:sz w:val="28"/>
          <w:szCs w:val="28"/>
          <w:rtl/>
          <w:lang w:bidi="fa-IR"/>
        </w:rPr>
        <w:t>ي</w:t>
      </w:r>
      <w:r w:rsidRPr="00523359">
        <w:rPr>
          <w:rFonts w:cs="2  Zar" w:hint="cs"/>
          <w:sz w:val="28"/>
          <w:szCs w:val="28"/>
          <w:rtl/>
          <w:lang w:bidi="fa-IR"/>
        </w:rPr>
        <w:t>رات انتساب غلط کتاب اثولوج</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افلوط</w:t>
      </w:r>
      <w:r w:rsidR="00235F05">
        <w:rPr>
          <w:rFonts w:cs="2  Zar" w:hint="cs"/>
          <w:sz w:val="28"/>
          <w:szCs w:val="28"/>
          <w:rtl/>
          <w:lang w:bidi="fa-IR"/>
        </w:rPr>
        <w:t>ي</w:t>
      </w:r>
      <w:r w:rsidRPr="00523359">
        <w:rPr>
          <w:rFonts w:cs="2  Zar" w:hint="cs"/>
          <w:sz w:val="28"/>
          <w:szCs w:val="28"/>
          <w:rtl/>
          <w:lang w:bidi="fa-IR"/>
        </w:rPr>
        <w:t>ن به ارسطو از سو</w:t>
      </w:r>
      <w:r w:rsidR="00235F05">
        <w:rPr>
          <w:rFonts w:cs="2  Zar" w:hint="cs"/>
          <w:sz w:val="28"/>
          <w:szCs w:val="28"/>
          <w:rtl/>
          <w:lang w:bidi="fa-IR"/>
        </w:rPr>
        <w:t>ي</w:t>
      </w:r>
      <w:r w:rsidRPr="00523359">
        <w:rPr>
          <w:rFonts w:cs="2  Zar" w:hint="cs"/>
          <w:sz w:val="28"/>
          <w:szCs w:val="28"/>
          <w:rtl/>
          <w:lang w:bidi="fa-IR"/>
        </w:rPr>
        <w:t xml:space="preserve"> حکما</w:t>
      </w:r>
      <w:r w:rsidR="00235F05">
        <w:rPr>
          <w:rFonts w:cs="2  Zar" w:hint="cs"/>
          <w:sz w:val="28"/>
          <w:szCs w:val="28"/>
          <w:rtl/>
          <w:lang w:bidi="fa-IR"/>
        </w:rPr>
        <w:t>ي</w:t>
      </w:r>
      <w:r w:rsidRPr="00523359">
        <w:rPr>
          <w:rFonts w:cs="2  Zar" w:hint="cs"/>
          <w:sz w:val="28"/>
          <w:szCs w:val="28"/>
          <w:rtl/>
          <w:lang w:bidi="fa-IR"/>
        </w:rPr>
        <w:t xml:space="preserve">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 تأث</w:t>
      </w:r>
      <w:r w:rsidR="00235F05">
        <w:rPr>
          <w:rFonts w:cs="2  Zar" w:hint="cs"/>
          <w:sz w:val="28"/>
          <w:szCs w:val="28"/>
          <w:rtl/>
          <w:lang w:bidi="fa-IR"/>
        </w:rPr>
        <w:t>ي</w:t>
      </w:r>
      <w:r w:rsidRPr="00523359">
        <w:rPr>
          <w:rFonts w:cs="2  Zar" w:hint="cs"/>
          <w:sz w:val="28"/>
          <w:szCs w:val="28"/>
          <w:rtl/>
          <w:lang w:bidi="fa-IR"/>
        </w:rPr>
        <w:t>ر سهرورد</w:t>
      </w:r>
      <w:r w:rsidR="00235F05">
        <w:rPr>
          <w:rFonts w:cs="2  Zar" w:hint="cs"/>
          <w:sz w:val="28"/>
          <w:szCs w:val="28"/>
          <w:rtl/>
          <w:lang w:bidi="fa-IR"/>
        </w:rPr>
        <w:t>ي</w:t>
      </w:r>
      <w:r w:rsidRPr="00523359">
        <w:rPr>
          <w:rFonts w:cs="2  Zar" w:hint="cs"/>
          <w:sz w:val="28"/>
          <w:szCs w:val="28"/>
          <w:rtl/>
          <w:lang w:bidi="fa-IR"/>
        </w:rPr>
        <w:t xml:space="preserve"> در مکاتب بعد از خود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 نقد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آرا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ابوح</w:t>
      </w:r>
      <w:r w:rsidR="00235F05">
        <w:rPr>
          <w:rFonts w:cs="2  Zar" w:hint="cs"/>
          <w:sz w:val="28"/>
          <w:szCs w:val="28"/>
          <w:rtl/>
          <w:lang w:bidi="fa-IR"/>
        </w:rPr>
        <w:t>ي</w:t>
      </w:r>
      <w:r w:rsidRPr="00523359">
        <w:rPr>
          <w:rFonts w:cs="2  Zar" w:hint="cs"/>
          <w:sz w:val="28"/>
          <w:szCs w:val="28"/>
          <w:rtl/>
          <w:lang w:bidi="fa-IR"/>
        </w:rPr>
        <w:t>ان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 فلسفه و کلام اسلام</w:t>
      </w:r>
      <w:r w:rsidR="00235F05">
        <w:rPr>
          <w:rFonts w:cs="2  Zar" w:hint="cs"/>
          <w:sz w:val="28"/>
          <w:szCs w:val="28"/>
          <w:rtl/>
          <w:lang w:bidi="fa-IR"/>
        </w:rPr>
        <w:t>ي</w:t>
      </w:r>
      <w:r w:rsidRPr="00523359">
        <w:rPr>
          <w:rFonts w:cs="2  Zar" w:hint="cs"/>
          <w:sz w:val="28"/>
          <w:szCs w:val="28"/>
          <w:rtl/>
          <w:lang w:bidi="fa-IR"/>
        </w:rPr>
        <w:t xml:space="preserve"> در دوره فترت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تحول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ـ کلام</w:t>
      </w:r>
      <w:r w:rsidR="00235F05">
        <w:rPr>
          <w:rFonts w:cs="2  Zar" w:hint="cs"/>
          <w:sz w:val="28"/>
          <w:szCs w:val="28"/>
          <w:rtl/>
          <w:lang w:bidi="fa-IR"/>
        </w:rPr>
        <w:t>ي</w:t>
      </w:r>
      <w:r w:rsidRPr="00523359">
        <w:rPr>
          <w:rFonts w:cs="2  Zar" w:hint="cs"/>
          <w:sz w:val="28"/>
          <w:szCs w:val="28"/>
          <w:rtl/>
          <w:lang w:bidi="fa-IR"/>
        </w:rPr>
        <w:t xml:space="preserve"> در دوره مرابط</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تحول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و فلسف</w:t>
      </w:r>
      <w:r w:rsidR="00235F05">
        <w:rPr>
          <w:rFonts w:cs="2  Zar" w:hint="cs"/>
          <w:sz w:val="28"/>
          <w:szCs w:val="28"/>
          <w:rtl/>
          <w:lang w:bidi="fa-IR"/>
        </w:rPr>
        <w:t>ي</w:t>
      </w:r>
      <w:r w:rsidRPr="00523359">
        <w:rPr>
          <w:rFonts w:cs="2  Zar" w:hint="cs"/>
          <w:sz w:val="28"/>
          <w:szCs w:val="28"/>
          <w:rtl/>
          <w:lang w:bidi="fa-IR"/>
        </w:rPr>
        <w:t xml:space="preserve"> در عهد موحد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تدو</w:t>
      </w:r>
      <w:r w:rsidR="00235F05">
        <w:rPr>
          <w:rFonts w:cs="2  Zar" w:hint="cs"/>
          <w:sz w:val="28"/>
          <w:szCs w:val="28"/>
          <w:rtl/>
          <w:lang w:bidi="fa-IR"/>
        </w:rPr>
        <w:t>ي</w:t>
      </w:r>
      <w:r w:rsidRPr="00523359">
        <w:rPr>
          <w:rFonts w:cs="2  Zar" w:hint="cs"/>
          <w:sz w:val="28"/>
          <w:szCs w:val="28"/>
          <w:rtl/>
          <w:lang w:bidi="fa-IR"/>
        </w:rPr>
        <w:t>ن فلسفه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اسلام</w:t>
      </w:r>
      <w:r w:rsidR="00235F05">
        <w:rPr>
          <w:rFonts w:cs="2  Zar" w:hint="cs"/>
          <w:sz w:val="28"/>
          <w:szCs w:val="28"/>
          <w:rtl/>
          <w:lang w:bidi="fa-IR"/>
        </w:rPr>
        <w:t>ي</w:t>
      </w:r>
      <w:r w:rsidRPr="00523359">
        <w:rPr>
          <w:rFonts w:cs="2  Zar" w:hint="cs"/>
          <w:sz w:val="28"/>
          <w:szCs w:val="28"/>
          <w:rtl/>
          <w:lang w:bidi="fa-IR"/>
        </w:rPr>
        <w:t xml:space="preserve"> بر مبنا</w:t>
      </w:r>
      <w:r w:rsidR="00235F05">
        <w:rPr>
          <w:rFonts w:cs="2  Zar" w:hint="cs"/>
          <w:sz w:val="28"/>
          <w:szCs w:val="28"/>
          <w:rtl/>
          <w:lang w:bidi="fa-IR"/>
        </w:rPr>
        <w:t>ي</w:t>
      </w:r>
      <w:r w:rsidRPr="00523359">
        <w:rPr>
          <w:rFonts w:cs="2  Zar" w:hint="cs"/>
          <w:sz w:val="28"/>
          <w:szCs w:val="28"/>
          <w:rtl/>
          <w:lang w:bidi="fa-IR"/>
        </w:rPr>
        <w:t xml:space="preserve"> فطرت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 اخلاق</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ملامحسن ف</w:t>
      </w:r>
      <w:r w:rsidR="00235F05">
        <w:rPr>
          <w:rFonts w:cs="2  Zar" w:hint="cs"/>
          <w:sz w:val="28"/>
          <w:szCs w:val="28"/>
          <w:rtl/>
          <w:lang w:bidi="fa-IR"/>
        </w:rPr>
        <w:t>ي</w:t>
      </w:r>
      <w:r w:rsidRPr="00523359">
        <w:rPr>
          <w:rFonts w:cs="2  Zar" w:hint="cs"/>
          <w:sz w:val="28"/>
          <w:szCs w:val="28"/>
          <w:rtl/>
          <w:lang w:bidi="fa-IR"/>
        </w:rPr>
        <w:t>ض کاشان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 اقتصاد</w:t>
      </w:r>
      <w:r w:rsidR="00235F05">
        <w:rPr>
          <w:rFonts w:cs="2  Zar" w:hint="cs"/>
          <w:sz w:val="28"/>
          <w:szCs w:val="28"/>
          <w:rtl/>
          <w:lang w:bidi="fa-IR"/>
        </w:rPr>
        <w:t>ي</w:t>
      </w:r>
      <w:r w:rsidRPr="00523359">
        <w:rPr>
          <w:rFonts w:cs="2  Zar" w:hint="cs"/>
          <w:sz w:val="28"/>
          <w:szCs w:val="28"/>
          <w:rtl/>
          <w:lang w:bidi="fa-IR"/>
        </w:rPr>
        <w:t xml:space="preserve"> در نهج‌البلاغه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 عقل</w:t>
      </w:r>
      <w:r w:rsidR="00235F05">
        <w:rPr>
          <w:rFonts w:cs="2  Zar" w:hint="cs"/>
          <w:sz w:val="28"/>
          <w:szCs w:val="28"/>
          <w:rtl/>
          <w:lang w:bidi="fa-IR"/>
        </w:rPr>
        <w:t>ي</w:t>
      </w:r>
      <w:r w:rsidRPr="00523359">
        <w:rPr>
          <w:rFonts w:cs="2  Zar" w:hint="cs"/>
          <w:sz w:val="28"/>
          <w:szCs w:val="28"/>
          <w:rtl/>
          <w:lang w:bidi="fa-IR"/>
        </w:rPr>
        <w:t xml:space="preserve"> کودک از د</w:t>
      </w:r>
      <w:r w:rsidR="00235F05">
        <w:rPr>
          <w:rFonts w:cs="2  Zar" w:hint="cs"/>
          <w:sz w:val="28"/>
          <w:szCs w:val="28"/>
          <w:rtl/>
          <w:lang w:bidi="fa-IR"/>
        </w:rPr>
        <w:t>ي</w:t>
      </w:r>
      <w:r w:rsidRPr="00523359">
        <w:rPr>
          <w:rFonts w:cs="2  Zar" w:hint="cs"/>
          <w:sz w:val="28"/>
          <w:szCs w:val="28"/>
          <w:rtl/>
          <w:lang w:bidi="fa-IR"/>
        </w:rPr>
        <w:t>دگاه قرآن با تأک</w:t>
      </w:r>
      <w:r w:rsidR="00235F05">
        <w:rPr>
          <w:rFonts w:cs="2  Zar" w:hint="cs"/>
          <w:sz w:val="28"/>
          <w:szCs w:val="28"/>
          <w:rtl/>
          <w:lang w:bidi="fa-IR"/>
        </w:rPr>
        <w:t>ي</w:t>
      </w:r>
      <w:r w:rsidRPr="00523359">
        <w:rPr>
          <w:rFonts w:cs="2  Zar" w:hint="cs"/>
          <w:sz w:val="28"/>
          <w:szCs w:val="28"/>
          <w:rtl/>
          <w:lang w:bidi="fa-IR"/>
        </w:rPr>
        <w:t>د بر مسأله آموزش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ترس‌آگاه</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ک</w:t>
      </w:r>
      <w:r w:rsidR="00235F05">
        <w:rPr>
          <w:rFonts w:cs="2  Zar" w:hint="cs"/>
          <w:sz w:val="28"/>
          <w:szCs w:val="28"/>
          <w:rtl/>
          <w:lang w:bidi="fa-IR"/>
        </w:rPr>
        <w:t>ي</w:t>
      </w:r>
      <w:r w:rsidRPr="00523359">
        <w:rPr>
          <w:rFonts w:cs="2  Zar" w:hint="cs"/>
          <w:sz w:val="28"/>
          <w:szCs w:val="28"/>
          <w:rtl/>
          <w:lang w:bidi="fa-IR"/>
        </w:rPr>
        <w:t>رکگور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 د</w:t>
      </w:r>
      <w:r w:rsidR="00235F05">
        <w:rPr>
          <w:rFonts w:cs="2  Zar" w:hint="cs"/>
          <w:sz w:val="28"/>
          <w:szCs w:val="28"/>
          <w:rtl/>
          <w:lang w:bidi="fa-IR"/>
        </w:rPr>
        <w:t>ي</w:t>
      </w:r>
      <w:r w:rsidRPr="00523359">
        <w:rPr>
          <w:rFonts w:cs="2  Zar" w:hint="cs"/>
          <w:sz w:val="28"/>
          <w:szCs w:val="28"/>
          <w:rtl/>
          <w:lang w:bidi="fa-IR"/>
        </w:rPr>
        <w:t>دگاه ه</w:t>
      </w:r>
      <w:r w:rsidR="00235F05">
        <w:rPr>
          <w:rFonts w:cs="2  Zar" w:hint="cs"/>
          <w:sz w:val="28"/>
          <w:szCs w:val="28"/>
          <w:rtl/>
          <w:lang w:bidi="fa-IR"/>
        </w:rPr>
        <w:t>ي</w:t>
      </w:r>
      <w:r w:rsidRPr="00523359">
        <w:rPr>
          <w:rFonts w:cs="2  Zar" w:hint="cs"/>
          <w:sz w:val="28"/>
          <w:szCs w:val="28"/>
          <w:rtl/>
          <w:lang w:bidi="fa-IR"/>
        </w:rPr>
        <w:t>وم درباره قوان</w:t>
      </w:r>
      <w:r w:rsidR="00235F05">
        <w:rPr>
          <w:rFonts w:cs="2  Zar" w:hint="cs"/>
          <w:sz w:val="28"/>
          <w:szCs w:val="28"/>
          <w:rtl/>
          <w:lang w:bidi="fa-IR"/>
        </w:rPr>
        <w:t>ي</w:t>
      </w:r>
      <w:r w:rsidRPr="00523359">
        <w:rPr>
          <w:rFonts w:cs="2  Zar" w:hint="cs"/>
          <w:sz w:val="28"/>
          <w:szCs w:val="28"/>
          <w:rtl/>
          <w:lang w:bidi="fa-IR"/>
        </w:rPr>
        <w:t>ن طب</w:t>
      </w:r>
      <w:r w:rsidR="00235F05">
        <w:rPr>
          <w:rFonts w:cs="2  Zar" w:hint="cs"/>
          <w:sz w:val="28"/>
          <w:szCs w:val="28"/>
          <w:rtl/>
          <w:lang w:bidi="fa-IR"/>
        </w:rPr>
        <w:t>ي</w:t>
      </w:r>
      <w:r w:rsidRPr="00523359">
        <w:rPr>
          <w:rFonts w:cs="2  Zar" w:hint="cs"/>
          <w:sz w:val="28"/>
          <w:szCs w:val="28"/>
          <w:rtl/>
          <w:lang w:bidi="fa-IR"/>
        </w:rPr>
        <w:t>عت با نگرش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(حق</w:t>
      </w:r>
      <w:r w:rsidR="00235F05">
        <w:rPr>
          <w:rFonts w:cs="2  Zar" w:hint="cs"/>
          <w:sz w:val="28"/>
          <w:szCs w:val="28"/>
          <w:rtl/>
          <w:lang w:bidi="fa-IR"/>
        </w:rPr>
        <w:t>ي</w:t>
      </w:r>
      <w:r w:rsidRPr="00523359">
        <w:rPr>
          <w:rFonts w:cs="2  Zar" w:hint="cs"/>
          <w:sz w:val="28"/>
          <w:szCs w:val="28"/>
          <w:rtl/>
          <w:lang w:bidi="fa-IR"/>
        </w:rPr>
        <w:t>قت محمد</w:t>
      </w:r>
      <w:r w:rsidR="00235F05">
        <w:rPr>
          <w:rFonts w:cs="2  Zar" w:hint="cs"/>
          <w:sz w:val="28"/>
          <w:szCs w:val="28"/>
          <w:rtl/>
          <w:lang w:bidi="fa-IR"/>
        </w:rPr>
        <w:t>ي</w:t>
      </w:r>
      <w:r w:rsidRPr="00523359">
        <w:rPr>
          <w:rFonts w:cs="2  Zar" w:hint="cs"/>
          <w:sz w:val="28"/>
          <w:szCs w:val="28"/>
          <w:rtl/>
          <w:lang w:bidi="fa-IR"/>
        </w:rPr>
        <w:t>ه) در عرفان مح</w:t>
      </w:r>
      <w:r w:rsidR="00235F05">
        <w:rPr>
          <w:rFonts w:cs="2  Zar" w:hint="cs"/>
          <w:sz w:val="28"/>
          <w:szCs w:val="28"/>
          <w:rtl/>
          <w:lang w:bidi="fa-IR"/>
        </w:rPr>
        <w:t>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ابن عرب</w:t>
      </w:r>
      <w:r w:rsidR="00235F05">
        <w:rPr>
          <w:rFonts w:cs="2  Zar" w:hint="cs"/>
          <w:sz w:val="28"/>
          <w:szCs w:val="28"/>
          <w:rtl/>
          <w:lang w:bidi="fa-IR"/>
        </w:rPr>
        <w:t>ي</w:t>
      </w:r>
      <w:r w:rsidRPr="00523359">
        <w:rPr>
          <w:rFonts w:cs="2  Zar" w:hint="cs"/>
          <w:sz w:val="28"/>
          <w:szCs w:val="28"/>
          <w:rtl/>
          <w:lang w:bidi="fa-IR"/>
        </w:rPr>
        <w:t xml:space="preserve"> و ع</w:t>
      </w:r>
      <w:r w:rsidR="00235F05">
        <w:rPr>
          <w:rFonts w:cs="2  Zar" w:hint="cs"/>
          <w:sz w:val="28"/>
          <w:szCs w:val="28"/>
          <w:rtl/>
          <w:lang w:bidi="fa-IR"/>
        </w:rPr>
        <w:t>ي</w:t>
      </w: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 xml:space="preserve"> مس</w:t>
      </w:r>
      <w:r w:rsidR="00235F05">
        <w:rPr>
          <w:rFonts w:cs="2  Zar" w:hint="cs"/>
          <w:sz w:val="28"/>
          <w:szCs w:val="28"/>
          <w:rtl/>
          <w:lang w:bidi="fa-IR"/>
        </w:rPr>
        <w:t>ي</w:t>
      </w:r>
      <w:r w:rsidRPr="00523359">
        <w:rPr>
          <w:rFonts w:cs="2  Zar" w:hint="cs"/>
          <w:sz w:val="28"/>
          <w:szCs w:val="28"/>
          <w:rtl/>
          <w:lang w:bidi="fa-IR"/>
        </w:rPr>
        <w:t>ح در عرفان ما</w:t>
      </w:r>
      <w:r w:rsidR="00235F05">
        <w:rPr>
          <w:rFonts w:cs="2  Zar" w:hint="cs"/>
          <w:sz w:val="28"/>
          <w:szCs w:val="28"/>
          <w:rtl/>
          <w:lang w:bidi="fa-IR"/>
        </w:rPr>
        <w:t>ي</w:t>
      </w:r>
      <w:r w:rsidRPr="00523359">
        <w:rPr>
          <w:rFonts w:cs="2  Zar" w:hint="cs"/>
          <w:sz w:val="28"/>
          <w:szCs w:val="28"/>
          <w:rtl/>
          <w:lang w:bidi="fa-IR"/>
        </w:rPr>
        <w:t>ستر اکهارت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آراء اجتماع</w:t>
      </w:r>
      <w:r w:rsidR="00235F05">
        <w:rPr>
          <w:rFonts w:cs="2  Zar" w:hint="cs"/>
          <w:sz w:val="28"/>
          <w:szCs w:val="28"/>
          <w:rtl/>
          <w:lang w:bidi="fa-IR"/>
        </w:rPr>
        <w:t>ي</w:t>
      </w:r>
      <w:r w:rsidRPr="00523359">
        <w:rPr>
          <w:rFonts w:cs="2  Zar" w:hint="cs"/>
          <w:sz w:val="28"/>
          <w:szCs w:val="28"/>
          <w:rtl/>
          <w:lang w:bidi="fa-IR"/>
        </w:rPr>
        <w:t xml:space="preserve"> فاراب</w:t>
      </w:r>
      <w:r w:rsidR="00235F05">
        <w:rPr>
          <w:rFonts w:cs="2  Zar" w:hint="cs"/>
          <w:sz w:val="28"/>
          <w:szCs w:val="28"/>
          <w:rtl/>
          <w:lang w:bidi="fa-IR"/>
        </w:rPr>
        <w:t>ي</w:t>
      </w:r>
      <w:r w:rsidRPr="00523359">
        <w:rPr>
          <w:rFonts w:cs="2  Zar" w:hint="cs"/>
          <w:sz w:val="28"/>
          <w:szCs w:val="28"/>
          <w:rtl/>
          <w:lang w:bidi="fa-IR"/>
        </w:rPr>
        <w:t xml:space="preserve"> و ابن خلدون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آراء سهرورد</w:t>
      </w:r>
      <w:r w:rsidR="00235F05">
        <w:rPr>
          <w:rFonts w:cs="2  Zar" w:hint="cs"/>
          <w:sz w:val="28"/>
          <w:szCs w:val="28"/>
          <w:rtl/>
          <w:lang w:bidi="fa-IR"/>
        </w:rPr>
        <w:t>ي</w:t>
      </w:r>
      <w:r w:rsidRPr="00523359">
        <w:rPr>
          <w:rFonts w:cs="2  Zar" w:hint="cs"/>
          <w:sz w:val="28"/>
          <w:szCs w:val="28"/>
          <w:rtl/>
          <w:lang w:bidi="fa-IR"/>
        </w:rPr>
        <w:t xml:space="preserve"> و ملاصدرا و علامه طباطبا</w:t>
      </w:r>
      <w:r w:rsidR="00235F05">
        <w:rPr>
          <w:rFonts w:cs="2  Zar" w:hint="cs"/>
          <w:sz w:val="28"/>
          <w:szCs w:val="28"/>
          <w:rtl/>
          <w:lang w:bidi="fa-IR"/>
        </w:rPr>
        <w:t>يي</w:t>
      </w:r>
      <w:r w:rsidRPr="00523359">
        <w:rPr>
          <w:rFonts w:cs="2  Zar" w:hint="cs"/>
          <w:sz w:val="28"/>
          <w:szCs w:val="28"/>
          <w:rtl/>
          <w:lang w:bidi="fa-IR"/>
        </w:rPr>
        <w:t xml:space="preserve"> در باب مثل افلاطون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آراء قد</w:t>
      </w:r>
      <w:r w:rsidR="00235F05">
        <w:rPr>
          <w:rFonts w:cs="2  Zar" w:hint="cs"/>
          <w:sz w:val="28"/>
          <w:szCs w:val="28"/>
          <w:rtl/>
          <w:lang w:bidi="fa-IR"/>
        </w:rPr>
        <w:t>ي</w:t>
      </w:r>
      <w:r w:rsidRPr="00523359">
        <w:rPr>
          <w:rFonts w:cs="2  Zar" w:hint="cs"/>
          <w:sz w:val="28"/>
          <w:szCs w:val="28"/>
          <w:rtl/>
          <w:lang w:bidi="fa-IR"/>
        </w:rPr>
        <w:t>س اگوست</w:t>
      </w:r>
      <w:r w:rsidR="00235F05">
        <w:rPr>
          <w:rFonts w:cs="2  Zar" w:hint="cs"/>
          <w:sz w:val="28"/>
          <w:szCs w:val="28"/>
          <w:rtl/>
          <w:lang w:bidi="fa-IR"/>
        </w:rPr>
        <w:t>ي</w:t>
      </w:r>
      <w:r w:rsidRPr="00523359">
        <w:rPr>
          <w:rFonts w:cs="2  Zar" w:hint="cs"/>
          <w:sz w:val="28"/>
          <w:szCs w:val="28"/>
          <w:rtl/>
          <w:lang w:bidi="fa-IR"/>
        </w:rPr>
        <w:t>نوس و امام محمد غزال</w:t>
      </w:r>
      <w:r w:rsidR="00235F05">
        <w:rPr>
          <w:rFonts w:cs="2  Zar" w:hint="cs"/>
          <w:sz w:val="28"/>
          <w:szCs w:val="28"/>
          <w:rtl/>
          <w:lang w:bidi="fa-IR"/>
        </w:rPr>
        <w:t>ي</w:t>
      </w:r>
      <w:r w:rsidRPr="00523359">
        <w:rPr>
          <w:rFonts w:cs="2  Zar" w:hint="cs"/>
          <w:sz w:val="28"/>
          <w:szCs w:val="28"/>
          <w:rtl/>
          <w:lang w:bidi="fa-IR"/>
        </w:rPr>
        <w:t xml:space="preserve"> در باب خدا و انسان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آراء متألهان اسلام</w:t>
      </w:r>
      <w:r w:rsidR="00235F05">
        <w:rPr>
          <w:rFonts w:cs="2  Zar" w:hint="cs"/>
          <w:sz w:val="28"/>
          <w:szCs w:val="28"/>
          <w:rtl/>
          <w:lang w:bidi="fa-IR"/>
        </w:rPr>
        <w:t>ي</w:t>
      </w:r>
      <w:r w:rsidRPr="00523359">
        <w:rPr>
          <w:rFonts w:cs="2  Zar" w:hint="cs"/>
          <w:sz w:val="28"/>
          <w:szCs w:val="28"/>
          <w:rtl/>
          <w:lang w:bidi="fa-IR"/>
        </w:rPr>
        <w:t xml:space="preserve"> درباره کلام خداوند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آرا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 و علامه طباطبا</w:t>
      </w:r>
      <w:r w:rsidR="00235F05">
        <w:rPr>
          <w:rFonts w:cs="2  Zar" w:hint="cs"/>
          <w:sz w:val="28"/>
          <w:szCs w:val="28"/>
          <w:rtl/>
          <w:lang w:bidi="fa-IR"/>
        </w:rPr>
        <w:t>يي</w:t>
      </w:r>
      <w:r w:rsidR="0031533F"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اخلاق ارسطو و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31533F"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اصل فلسفه سوگند در منابع مختلف</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اعتبار و هو</w:t>
      </w:r>
      <w:r w:rsidR="00235F05">
        <w:rPr>
          <w:rFonts w:cs="2  Zar" w:hint="cs"/>
          <w:sz w:val="28"/>
          <w:szCs w:val="28"/>
          <w:rtl/>
          <w:lang w:bidi="fa-IR"/>
        </w:rPr>
        <w:t>ي</w:t>
      </w:r>
      <w:r w:rsidRPr="00523359">
        <w:rPr>
          <w:rFonts w:cs="2  Zar" w:hint="cs"/>
          <w:sz w:val="28"/>
          <w:szCs w:val="28"/>
          <w:rtl/>
          <w:lang w:bidi="fa-IR"/>
        </w:rPr>
        <w:t>ت مبدأ عالم در اند</w:t>
      </w:r>
      <w:r w:rsidR="00235F05">
        <w:rPr>
          <w:rFonts w:cs="2  Zar" w:hint="cs"/>
          <w:sz w:val="28"/>
          <w:szCs w:val="28"/>
          <w:rtl/>
          <w:lang w:bidi="fa-IR"/>
        </w:rPr>
        <w:t>ي</w:t>
      </w:r>
      <w:r w:rsidRPr="00523359">
        <w:rPr>
          <w:rFonts w:cs="2  Zar" w:hint="cs"/>
          <w:sz w:val="28"/>
          <w:szCs w:val="28"/>
          <w:rtl/>
          <w:lang w:bidi="fa-IR"/>
        </w:rPr>
        <w:t>شه ف</w:t>
      </w:r>
      <w:r w:rsidR="00235F05">
        <w:rPr>
          <w:rFonts w:cs="2  Zar" w:hint="cs"/>
          <w:sz w:val="28"/>
          <w:szCs w:val="28"/>
          <w:rtl/>
          <w:lang w:bidi="fa-IR"/>
        </w:rPr>
        <w:t>ي</w:t>
      </w:r>
      <w:r w:rsidRPr="00523359">
        <w:rPr>
          <w:rFonts w:cs="2  Zar" w:hint="cs"/>
          <w:sz w:val="28"/>
          <w:szCs w:val="28"/>
          <w:rtl/>
          <w:lang w:bidi="fa-IR"/>
        </w:rPr>
        <w:t>لسوفان، متکلم</w:t>
      </w:r>
      <w:r w:rsidR="00235F05">
        <w:rPr>
          <w:rFonts w:cs="2  Zar" w:hint="cs"/>
          <w:sz w:val="28"/>
          <w:szCs w:val="28"/>
          <w:rtl/>
          <w:lang w:bidi="fa-IR"/>
        </w:rPr>
        <w:t>ي</w:t>
      </w:r>
      <w:r w:rsidRPr="00523359">
        <w:rPr>
          <w:rFonts w:cs="2  Zar" w:hint="cs"/>
          <w:sz w:val="28"/>
          <w:szCs w:val="28"/>
          <w:rtl/>
          <w:lang w:bidi="fa-IR"/>
        </w:rPr>
        <w:t>ن و محدث</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اعتبار</w:t>
      </w:r>
      <w:r w:rsidR="00235F05">
        <w:rPr>
          <w:rFonts w:cs="2  Zar" w:hint="cs"/>
          <w:sz w:val="28"/>
          <w:szCs w:val="28"/>
          <w:rtl/>
          <w:lang w:bidi="fa-IR"/>
        </w:rPr>
        <w:t>ي</w:t>
      </w:r>
      <w:r w:rsidRPr="00523359">
        <w:rPr>
          <w:rFonts w:cs="2  Zar" w:hint="cs"/>
          <w:sz w:val="28"/>
          <w:szCs w:val="28"/>
          <w:rtl/>
          <w:lang w:bidi="fa-IR"/>
        </w:rPr>
        <w:t>ات (ب</w:t>
      </w:r>
      <w:r w:rsidR="00235F05">
        <w:rPr>
          <w:rFonts w:cs="2  Zar" w:hint="cs"/>
          <w:sz w:val="28"/>
          <w:szCs w:val="28"/>
          <w:rtl/>
          <w:lang w:bidi="fa-IR"/>
        </w:rPr>
        <w:t>ي</w:t>
      </w:r>
      <w:r w:rsidRPr="00523359">
        <w:rPr>
          <w:rFonts w:cs="2  Zar" w:hint="cs"/>
          <w:sz w:val="28"/>
          <w:szCs w:val="28"/>
          <w:rtl/>
          <w:lang w:bidi="fa-IR"/>
        </w:rPr>
        <w:t>‌مطابق خارج</w:t>
      </w:r>
      <w:r w:rsidR="00235F05">
        <w:rPr>
          <w:rFonts w:cs="2  Zar" w:hint="cs"/>
          <w:sz w:val="28"/>
          <w:szCs w:val="28"/>
          <w:rtl/>
          <w:lang w:bidi="fa-IR"/>
        </w:rPr>
        <w:t>ي</w:t>
      </w:r>
      <w:r w:rsidRPr="00523359">
        <w:rPr>
          <w:rFonts w:cs="2  Zar" w:hint="cs"/>
          <w:sz w:val="28"/>
          <w:szCs w:val="28"/>
          <w:rtl/>
          <w:lang w:bidi="fa-IR"/>
        </w:rPr>
        <w:t>) در فلسفه و اصول فقه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ژان پل سارتر با دکتر عل</w:t>
      </w:r>
      <w:r w:rsidR="00235F05">
        <w:rPr>
          <w:rFonts w:cs="2  Zar" w:hint="cs"/>
          <w:sz w:val="28"/>
          <w:szCs w:val="28"/>
          <w:rtl/>
          <w:lang w:bidi="fa-IR"/>
        </w:rPr>
        <w:t>ي</w:t>
      </w:r>
      <w:r w:rsidRPr="00523359">
        <w:rPr>
          <w:rFonts w:cs="2  Zar" w:hint="cs"/>
          <w:sz w:val="28"/>
          <w:szCs w:val="28"/>
          <w:rtl/>
          <w:lang w:bidi="fa-IR"/>
        </w:rPr>
        <w:t xml:space="preserve"> شر</w:t>
      </w:r>
      <w:r w:rsidR="00235F05">
        <w:rPr>
          <w:rFonts w:cs="2  Zar" w:hint="cs"/>
          <w:sz w:val="28"/>
          <w:szCs w:val="28"/>
          <w:rtl/>
          <w:lang w:bidi="fa-IR"/>
        </w:rPr>
        <w:t>ي</w:t>
      </w:r>
      <w:r w:rsidRPr="00523359">
        <w:rPr>
          <w:rFonts w:cs="2  Zar" w:hint="cs"/>
          <w:sz w:val="28"/>
          <w:szCs w:val="28"/>
          <w:rtl/>
          <w:lang w:bidi="fa-IR"/>
        </w:rPr>
        <w:t>عت</w:t>
      </w:r>
      <w:r w:rsidR="00235F05">
        <w:rPr>
          <w:rFonts w:cs="2  Zar" w:hint="cs"/>
          <w:sz w:val="28"/>
          <w:szCs w:val="28"/>
          <w:rtl/>
          <w:lang w:bidi="fa-IR"/>
        </w:rPr>
        <w:t>ي</w:t>
      </w:r>
      <w:r w:rsidRPr="00523359">
        <w:rPr>
          <w:rFonts w:cs="2  Zar" w:hint="cs"/>
          <w:sz w:val="28"/>
          <w:szCs w:val="28"/>
          <w:rtl/>
          <w:lang w:bidi="fa-IR"/>
        </w:rPr>
        <w:t xml:space="preserve"> با تک</w:t>
      </w:r>
      <w:r w:rsidR="00235F05">
        <w:rPr>
          <w:rFonts w:cs="2  Zar" w:hint="cs"/>
          <w:sz w:val="28"/>
          <w:szCs w:val="28"/>
          <w:rtl/>
          <w:lang w:bidi="fa-IR"/>
        </w:rPr>
        <w:t>ي</w:t>
      </w:r>
      <w:r w:rsidRPr="00523359">
        <w:rPr>
          <w:rFonts w:cs="2  Zar" w:hint="cs"/>
          <w:sz w:val="28"/>
          <w:szCs w:val="28"/>
          <w:rtl/>
          <w:lang w:bidi="fa-IR"/>
        </w:rPr>
        <w:t>ه بر مسأله اخت</w:t>
      </w:r>
      <w:r w:rsidR="00235F05">
        <w:rPr>
          <w:rFonts w:cs="2  Zar" w:hint="cs"/>
          <w:sz w:val="28"/>
          <w:szCs w:val="28"/>
          <w:rtl/>
          <w:lang w:bidi="fa-IR"/>
        </w:rPr>
        <w:t>ي</w:t>
      </w:r>
      <w:r w:rsidRPr="00523359">
        <w:rPr>
          <w:rFonts w:cs="2  Zar" w:hint="cs"/>
          <w:sz w:val="28"/>
          <w:szCs w:val="28"/>
          <w:rtl/>
          <w:lang w:bidi="fa-IR"/>
        </w:rPr>
        <w:t>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انسان از د</w:t>
      </w:r>
      <w:r w:rsidR="00235F05">
        <w:rPr>
          <w:rFonts w:cs="2  Zar" w:hint="cs"/>
          <w:sz w:val="28"/>
          <w:szCs w:val="28"/>
          <w:rtl/>
          <w:lang w:bidi="fa-IR"/>
        </w:rPr>
        <w:t>ي</w:t>
      </w:r>
      <w:r w:rsidRPr="00523359">
        <w:rPr>
          <w:rFonts w:cs="2  Zar" w:hint="cs"/>
          <w:sz w:val="28"/>
          <w:szCs w:val="28"/>
          <w:rtl/>
          <w:lang w:bidi="fa-IR"/>
        </w:rPr>
        <w:t>دگاه ملاصدرا و کرکگور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مان از د</w:t>
      </w:r>
      <w:r w:rsidR="00235F05">
        <w:rPr>
          <w:rFonts w:cs="2  Zar" w:hint="cs"/>
          <w:sz w:val="28"/>
          <w:szCs w:val="28"/>
          <w:rtl/>
          <w:lang w:bidi="fa-IR"/>
        </w:rPr>
        <w:t>ي</w:t>
      </w:r>
      <w:r w:rsidRPr="00523359">
        <w:rPr>
          <w:rFonts w:cs="2  Zar" w:hint="cs"/>
          <w:sz w:val="28"/>
          <w:szCs w:val="28"/>
          <w:rtl/>
          <w:lang w:bidi="fa-IR"/>
        </w:rPr>
        <w:t>دگاه کرکگور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برهان جهان‌شناخت</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تأو</w:t>
      </w:r>
      <w:r w:rsidR="00235F05">
        <w:rPr>
          <w:rFonts w:cs="2  Zar" w:hint="cs"/>
          <w:sz w:val="28"/>
          <w:szCs w:val="28"/>
          <w:rtl/>
          <w:lang w:bidi="fa-IR"/>
        </w:rPr>
        <w:t>ي</w:t>
      </w:r>
      <w:r w:rsidRPr="00523359">
        <w:rPr>
          <w:rFonts w:cs="2  Zar" w:hint="cs"/>
          <w:sz w:val="28"/>
          <w:szCs w:val="28"/>
          <w:rtl/>
          <w:lang w:bidi="fa-IR"/>
        </w:rPr>
        <w:t>ل بسم الله الرحمن الرح</w:t>
      </w:r>
      <w:r w:rsidR="00235F05">
        <w:rPr>
          <w:rFonts w:cs="2  Zar" w:hint="cs"/>
          <w:sz w:val="28"/>
          <w:szCs w:val="28"/>
          <w:rtl/>
          <w:lang w:bidi="fa-IR"/>
        </w:rPr>
        <w:t>ي</w:t>
      </w:r>
      <w:r w:rsidRPr="00523359">
        <w:rPr>
          <w:rFonts w:cs="2  Zar" w:hint="cs"/>
          <w:sz w:val="28"/>
          <w:szCs w:val="28"/>
          <w:rtl/>
          <w:lang w:bidi="fa-IR"/>
        </w:rPr>
        <w:t>م از نظر ملاصدرا، علامه طباطبا</w:t>
      </w:r>
      <w:r w:rsidR="00235F05">
        <w:rPr>
          <w:rFonts w:cs="2  Zar" w:hint="cs"/>
          <w:sz w:val="28"/>
          <w:szCs w:val="28"/>
          <w:rtl/>
          <w:lang w:bidi="fa-IR"/>
        </w:rPr>
        <w:t>يي</w:t>
      </w:r>
      <w:r w:rsidRPr="00523359">
        <w:rPr>
          <w:rFonts w:cs="2  Zar" w:hint="cs"/>
          <w:sz w:val="28"/>
          <w:szCs w:val="28"/>
          <w:rtl/>
          <w:lang w:bidi="fa-IR"/>
        </w:rPr>
        <w:t xml:space="preserve"> و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تجرد نفس در فلسفه ملاصدرا و آراء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تشک</w:t>
      </w:r>
      <w:r w:rsidR="00235F05">
        <w:rPr>
          <w:rFonts w:cs="2  Zar" w:hint="cs"/>
          <w:sz w:val="28"/>
          <w:szCs w:val="28"/>
          <w:rtl/>
          <w:lang w:bidi="fa-IR"/>
        </w:rPr>
        <w:t>ي</w:t>
      </w:r>
      <w:r w:rsidRPr="00523359">
        <w:rPr>
          <w:rFonts w:cs="2  Zar" w:hint="cs"/>
          <w:sz w:val="28"/>
          <w:szCs w:val="28"/>
          <w:rtl/>
          <w:lang w:bidi="fa-IR"/>
        </w:rPr>
        <w:t>ک در حکمت اشراق و حکمت متعال</w:t>
      </w:r>
      <w:r w:rsidR="00235F05">
        <w:rPr>
          <w:rFonts w:cs="2  Zar" w:hint="cs"/>
          <w:sz w:val="28"/>
          <w:szCs w:val="28"/>
          <w:rtl/>
          <w:lang w:bidi="fa-IR"/>
        </w:rPr>
        <w:t>ي</w:t>
      </w:r>
      <w:r w:rsidRPr="00523359">
        <w:rPr>
          <w:rFonts w:cs="2  Zar" w:hint="cs"/>
          <w:sz w:val="28"/>
          <w:szCs w:val="28"/>
          <w:rtl/>
          <w:lang w:bidi="fa-IR"/>
        </w:rPr>
        <w:t>ه با تک</w:t>
      </w:r>
      <w:r w:rsidR="00235F05">
        <w:rPr>
          <w:rFonts w:cs="2  Zar" w:hint="cs"/>
          <w:sz w:val="28"/>
          <w:szCs w:val="28"/>
          <w:rtl/>
          <w:lang w:bidi="fa-IR"/>
        </w:rPr>
        <w:t>ي</w:t>
      </w:r>
      <w:r w:rsidRPr="00523359">
        <w:rPr>
          <w:rFonts w:cs="2  Zar" w:hint="cs"/>
          <w:sz w:val="28"/>
          <w:szCs w:val="28"/>
          <w:rtl/>
          <w:lang w:bidi="fa-IR"/>
        </w:rPr>
        <w:t>ه بر مبان</w:t>
      </w:r>
      <w:r w:rsidR="00235F05">
        <w:rPr>
          <w:rFonts w:cs="2  Zar" w:hint="cs"/>
          <w:sz w:val="28"/>
          <w:szCs w:val="28"/>
          <w:rtl/>
          <w:lang w:bidi="fa-IR"/>
        </w:rPr>
        <w:t>ي</w:t>
      </w:r>
      <w:r w:rsidRPr="00523359">
        <w:rPr>
          <w:rFonts w:cs="2  Zar" w:hint="cs"/>
          <w:sz w:val="28"/>
          <w:szCs w:val="28"/>
          <w:rtl/>
          <w:lang w:bidi="fa-IR"/>
        </w:rPr>
        <w:t xml:space="preserve"> سهرورد</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تعر</w:t>
      </w:r>
      <w:r w:rsidR="00235F05">
        <w:rPr>
          <w:rFonts w:cs="2  Zar" w:hint="cs"/>
          <w:sz w:val="28"/>
          <w:szCs w:val="28"/>
          <w:rtl/>
          <w:lang w:bidi="fa-IR"/>
        </w:rPr>
        <w:t>ي</w:t>
      </w:r>
      <w:r w:rsidRPr="00523359">
        <w:rPr>
          <w:rFonts w:cs="2  Zar" w:hint="cs"/>
          <w:sz w:val="28"/>
          <w:szCs w:val="28"/>
          <w:rtl/>
          <w:lang w:bidi="fa-IR"/>
        </w:rPr>
        <w:t>ف انسان از منظر تفس</w:t>
      </w:r>
      <w:r w:rsidR="00235F05">
        <w:rPr>
          <w:rFonts w:cs="2  Zar" w:hint="cs"/>
          <w:sz w:val="28"/>
          <w:szCs w:val="28"/>
          <w:rtl/>
          <w:lang w:bidi="fa-IR"/>
        </w:rPr>
        <w:t>ي</w:t>
      </w:r>
      <w:r w:rsidRPr="00523359">
        <w:rPr>
          <w:rFonts w:cs="2  Zar" w:hint="cs"/>
          <w:sz w:val="28"/>
          <w:szCs w:val="28"/>
          <w:rtl/>
          <w:lang w:bidi="fa-IR"/>
        </w:rPr>
        <w:t>ر کب</w:t>
      </w:r>
      <w:r w:rsidR="00235F05">
        <w:rPr>
          <w:rFonts w:cs="2  Zar" w:hint="cs"/>
          <w:sz w:val="28"/>
          <w:szCs w:val="28"/>
          <w:rtl/>
          <w:lang w:bidi="fa-IR"/>
        </w:rPr>
        <w:t>ي</w:t>
      </w:r>
      <w:r w:rsidRPr="00523359">
        <w:rPr>
          <w:rFonts w:cs="2  Zar" w:hint="cs"/>
          <w:sz w:val="28"/>
          <w:szCs w:val="28"/>
          <w:rtl/>
          <w:lang w:bidi="fa-IR"/>
        </w:rPr>
        <w:t>ر (فخر راز</w:t>
      </w:r>
      <w:r w:rsidR="00235F05">
        <w:rPr>
          <w:rFonts w:cs="2  Zar" w:hint="cs"/>
          <w:sz w:val="28"/>
          <w:szCs w:val="28"/>
          <w:rtl/>
          <w:lang w:bidi="fa-IR"/>
        </w:rPr>
        <w:t>ي</w:t>
      </w:r>
      <w:r w:rsidRPr="00523359">
        <w:rPr>
          <w:rFonts w:cs="2  Zar" w:hint="cs"/>
          <w:sz w:val="28"/>
          <w:szCs w:val="28"/>
          <w:rtl/>
          <w:lang w:bidi="fa-IR"/>
        </w:rPr>
        <w:t>) و الم</w:t>
      </w:r>
      <w:r w:rsidR="00235F05">
        <w:rPr>
          <w:rFonts w:cs="2  Zar" w:hint="cs"/>
          <w:sz w:val="28"/>
          <w:szCs w:val="28"/>
          <w:rtl/>
          <w:lang w:bidi="fa-IR"/>
        </w:rPr>
        <w:t>ي</w:t>
      </w:r>
      <w:r w:rsidRPr="00523359">
        <w:rPr>
          <w:rFonts w:cs="2  Zar" w:hint="cs"/>
          <w:sz w:val="28"/>
          <w:szCs w:val="28"/>
          <w:rtl/>
          <w:lang w:bidi="fa-IR"/>
        </w:rPr>
        <w:t>زان (علامه طباطبا</w:t>
      </w:r>
      <w:r w:rsidR="00235F05">
        <w:rPr>
          <w:rFonts w:cs="2  Zar" w:hint="cs"/>
          <w:sz w:val="28"/>
          <w:szCs w:val="28"/>
          <w:rtl/>
          <w:lang w:bidi="fa-IR"/>
        </w:rPr>
        <w:t>يي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 علامه طباطبا</w:t>
      </w:r>
      <w:r w:rsidR="00235F05">
        <w:rPr>
          <w:rFonts w:cs="2  Zar" w:hint="cs"/>
          <w:sz w:val="28"/>
          <w:szCs w:val="28"/>
          <w:rtl/>
          <w:lang w:bidi="fa-IR"/>
        </w:rPr>
        <w:t>يي</w:t>
      </w:r>
      <w:r w:rsidRPr="00523359">
        <w:rPr>
          <w:rFonts w:cs="2  Zar" w:hint="cs"/>
          <w:sz w:val="28"/>
          <w:szCs w:val="28"/>
          <w:rtl/>
          <w:lang w:bidi="fa-IR"/>
        </w:rPr>
        <w:t xml:space="preserve"> و مفاتح الغ</w:t>
      </w:r>
      <w:r w:rsidR="00235F05">
        <w:rPr>
          <w:rFonts w:cs="2  Zar" w:hint="cs"/>
          <w:sz w:val="28"/>
          <w:szCs w:val="28"/>
          <w:rtl/>
          <w:lang w:bidi="fa-IR"/>
        </w:rPr>
        <w:t>ي</w:t>
      </w:r>
      <w:r w:rsidRPr="00523359">
        <w:rPr>
          <w:rFonts w:cs="2  Zar" w:hint="cs"/>
          <w:sz w:val="28"/>
          <w:szCs w:val="28"/>
          <w:rtl/>
          <w:lang w:bidi="fa-IR"/>
        </w:rPr>
        <w:t>ب امام فخر راز</w:t>
      </w:r>
      <w:r w:rsidR="00235F05">
        <w:rPr>
          <w:rFonts w:cs="2  Zar" w:hint="cs"/>
          <w:sz w:val="28"/>
          <w:szCs w:val="28"/>
          <w:rtl/>
          <w:lang w:bidi="fa-IR"/>
        </w:rPr>
        <w:t>ي</w:t>
      </w:r>
      <w:r w:rsidRPr="00523359">
        <w:rPr>
          <w:rFonts w:cs="2  Zar" w:hint="cs"/>
          <w:sz w:val="28"/>
          <w:szCs w:val="28"/>
          <w:rtl/>
          <w:lang w:bidi="fa-IR"/>
        </w:rPr>
        <w:t xml:space="preserve"> در مبحث عدل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تناسخ از د</w:t>
      </w:r>
      <w:r w:rsidR="00235F05">
        <w:rPr>
          <w:rFonts w:cs="2  Zar" w:hint="cs"/>
          <w:sz w:val="28"/>
          <w:szCs w:val="28"/>
          <w:rtl/>
          <w:lang w:bidi="fa-IR"/>
        </w:rPr>
        <w:t>ي</w:t>
      </w:r>
      <w:r w:rsidRPr="00523359">
        <w:rPr>
          <w:rFonts w:cs="2  Zar" w:hint="cs"/>
          <w:sz w:val="28"/>
          <w:szCs w:val="28"/>
          <w:rtl/>
          <w:lang w:bidi="fa-IR"/>
        </w:rPr>
        <w:t>دگاه اسلام و بودا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تناسخ از د</w:t>
      </w:r>
      <w:r w:rsidR="00235F05">
        <w:rPr>
          <w:rFonts w:cs="2  Zar" w:hint="cs"/>
          <w:sz w:val="28"/>
          <w:szCs w:val="28"/>
          <w:rtl/>
          <w:lang w:bidi="fa-IR"/>
        </w:rPr>
        <w:t>ي</w:t>
      </w:r>
      <w:r w:rsidRPr="00523359">
        <w:rPr>
          <w:rFonts w:cs="2  Zar" w:hint="cs"/>
          <w:sz w:val="28"/>
          <w:szCs w:val="28"/>
          <w:rtl/>
          <w:lang w:bidi="fa-IR"/>
        </w:rPr>
        <w:t>دگاه سهرورد</w:t>
      </w:r>
      <w:r w:rsidR="00235F05">
        <w:rPr>
          <w:rFonts w:cs="2  Zar" w:hint="cs"/>
          <w:sz w:val="28"/>
          <w:szCs w:val="28"/>
          <w:rtl/>
          <w:lang w:bidi="fa-IR"/>
        </w:rPr>
        <w:t>ي</w:t>
      </w:r>
      <w:r w:rsidRPr="00523359">
        <w:rPr>
          <w:rFonts w:cs="2  Zar" w:hint="cs"/>
          <w:sz w:val="28"/>
          <w:szCs w:val="28"/>
          <w:rtl/>
          <w:lang w:bidi="fa-IR"/>
        </w:rPr>
        <w:t xml:space="preserve"> و شارحان حکمت اشراق</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تناسخ از ديدگاه عقل و وحي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تناسخ از نگاه قرآن و برهان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تناسخ در مکاتب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توح</w:t>
      </w:r>
      <w:r w:rsidR="00235F05">
        <w:rPr>
          <w:rFonts w:cs="2  Zar" w:hint="cs"/>
          <w:sz w:val="28"/>
          <w:szCs w:val="28"/>
          <w:rtl/>
          <w:lang w:bidi="fa-IR"/>
        </w:rPr>
        <w:t>ي</w:t>
      </w:r>
      <w:r w:rsidRPr="00523359">
        <w:rPr>
          <w:rFonts w:cs="2  Zar" w:hint="cs"/>
          <w:sz w:val="28"/>
          <w:szCs w:val="28"/>
          <w:rtl/>
          <w:lang w:bidi="fa-IR"/>
        </w:rPr>
        <w:t>د از د</w:t>
      </w:r>
      <w:r w:rsidR="00235F05">
        <w:rPr>
          <w:rFonts w:cs="2  Zar" w:hint="cs"/>
          <w:sz w:val="28"/>
          <w:szCs w:val="28"/>
          <w:rtl/>
          <w:lang w:bidi="fa-IR"/>
        </w:rPr>
        <w:t>ي</w:t>
      </w:r>
      <w:r w:rsidRPr="00523359">
        <w:rPr>
          <w:rFonts w:cs="2  Zar" w:hint="cs"/>
          <w:sz w:val="28"/>
          <w:szCs w:val="28"/>
          <w:rtl/>
          <w:lang w:bidi="fa-IR"/>
        </w:rPr>
        <w:t>دگاه ملاصدرا و ابن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تهذ</w:t>
      </w:r>
      <w:r w:rsidR="00235F05">
        <w:rPr>
          <w:rFonts w:cs="2  Zar" w:hint="cs"/>
          <w:sz w:val="28"/>
          <w:szCs w:val="28"/>
          <w:rtl/>
          <w:lang w:bidi="fa-IR"/>
        </w:rPr>
        <w:t>ي</w:t>
      </w:r>
      <w:r w:rsidRPr="00523359">
        <w:rPr>
          <w:rFonts w:cs="2  Zar" w:hint="cs"/>
          <w:sz w:val="28"/>
          <w:szCs w:val="28"/>
          <w:rtl/>
          <w:lang w:bidi="fa-IR"/>
        </w:rPr>
        <w:t>ب نفس از د</w:t>
      </w:r>
      <w:r w:rsidR="00235F05">
        <w:rPr>
          <w:rFonts w:cs="2  Zar" w:hint="cs"/>
          <w:sz w:val="28"/>
          <w:szCs w:val="28"/>
          <w:rtl/>
          <w:lang w:bidi="fa-IR"/>
        </w:rPr>
        <w:t>ي</w:t>
      </w:r>
      <w:r w:rsidRPr="00523359">
        <w:rPr>
          <w:rFonts w:cs="2  Zar" w:hint="cs"/>
          <w:sz w:val="28"/>
          <w:szCs w:val="28"/>
          <w:rtl/>
          <w:lang w:bidi="fa-IR"/>
        </w:rPr>
        <w:t>دگاه ملامهد</w:t>
      </w:r>
      <w:r w:rsidR="00235F05">
        <w:rPr>
          <w:rFonts w:cs="2  Zar" w:hint="cs"/>
          <w:sz w:val="28"/>
          <w:szCs w:val="28"/>
          <w:rtl/>
          <w:lang w:bidi="fa-IR"/>
        </w:rPr>
        <w:t>ي</w:t>
      </w:r>
      <w:r w:rsidRPr="00523359">
        <w:rPr>
          <w:rFonts w:cs="2  Zar" w:hint="cs"/>
          <w:sz w:val="28"/>
          <w:szCs w:val="28"/>
          <w:rtl/>
          <w:lang w:bidi="fa-IR"/>
        </w:rPr>
        <w:t xml:space="preserve"> نراق</w:t>
      </w:r>
      <w:r w:rsidR="00235F05">
        <w:rPr>
          <w:rFonts w:cs="2  Zar" w:hint="cs"/>
          <w:sz w:val="28"/>
          <w:szCs w:val="28"/>
          <w:rtl/>
          <w:lang w:bidi="fa-IR"/>
        </w:rPr>
        <w:t>ي</w:t>
      </w:r>
      <w:r w:rsidRPr="00523359">
        <w:rPr>
          <w:rFonts w:cs="2  Zar" w:hint="cs"/>
          <w:sz w:val="28"/>
          <w:szCs w:val="28"/>
          <w:rtl/>
          <w:lang w:bidi="fa-IR"/>
        </w:rPr>
        <w:t xml:space="preserve"> و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جا</w:t>
      </w:r>
      <w:r w:rsidR="00235F05">
        <w:rPr>
          <w:rFonts w:cs="2  Zar" w:hint="cs"/>
          <w:sz w:val="28"/>
          <w:szCs w:val="28"/>
          <w:rtl/>
          <w:lang w:bidi="fa-IR"/>
        </w:rPr>
        <w:t>ي</w:t>
      </w:r>
      <w:r w:rsidRPr="00523359">
        <w:rPr>
          <w:rFonts w:cs="2  Zar" w:hint="cs"/>
          <w:sz w:val="28"/>
          <w:szCs w:val="28"/>
          <w:rtl/>
          <w:lang w:bidi="fa-IR"/>
        </w:rPr>
        <w:t>گاه مردم در اند</w:t>
      </w:r>
      <w:r w:rsidR="00235F05">
        <w:rPr>
          <w:rFonts w:cs="2  Zar" w:hint="cs"/>
          <w:sz w:val="28"/>
          <w:szCs w:val="28"/>
          <w:rtl/>
          <w:lang w:bidi="fa-IR"/>
        </w:rPr>
        <w:t>ي</w:t>
      </w:r>
      <w:r w:rsidRPr="00523359">
        <w:rPr>
          <w:rFonts w:cs="2  Zar" w:hint="cs"/>
          <w:sz w:val="28"/>
          <w:szCs w:val="28"/>
          <w:rtl/>
          <w:lang w:bidi="fa-IR"/>
        </w:rPr>
        <w:t>شه‌ ولا</w:t>
      </w:r>
      <w:r w:rsidR="00235F05">
        <w:rPr>
          <w:rFonts w:cs="2  Zar" w:hint="cs"/>
          <w:sz w:val="28"/>
          <w:szCs w:val="28"/>
          <w:rtl/>
          <w:lang w:bidi="fa-IR"/>
        </w:rPr>
        <w:t>ي</w:t>
      </w:r>
      <w:r w:rsidRPr="00523359">
        <w:rPr>
          <w:rFonts w:cs="2  Zar" w:hint="cs"/>
          <w:sz w:val="28"/>
          <w:szCs w:val="28"/>
          <w:rtl/>
          <w:lang w:bidi="fa-IR"/>
        </w:rPr>
        <w:t>ت مطلقه فق</w:t>
      </w:r>
      <w:r w:rsidR="00235F05">
        <w:rPr>
          <w:rFonts w:cs="2  Zar" w:hint="cs"/>
          <w:sz w:val="28"/>
          <w:szCs w:val="28"/>
          <w:rtl/>
          <w:lang w:bidi="fa-IR"/>
        </w:rPr>
        <w:t>ي</w:t>
      </w:r>
      <w:r w:rsidRPr="00523359">
        <w:rPr>
          <w:rFonts w:cs="2  Zar" w:hint="cs"/>
          <w:sz w:val="28"/>
          <w:szCs w:val="28"/>
          <w:rtl/>
          <w:lang w:bidi="fa-IR"/>
        </w:rPr>
        <w:t>ه (قرن 14 شمس</w:t>
      </w:r>
      <w:r w:rsidR="00235F05">
        <w:rPr>
          <w:rFonts w:cs="2  Zar" w:hint="cs"/>
          <w:sz w:val="28"/>
          <w:szCs w:val="28"/>
          <w:rtl/>
          <w:lang w:bidi="fa-IR"/>
        </w:rPr>
        <w:t>ي</w:t>
      </w:r>
      <w:r w:rsidRPr="00523359">
        <w:rPr>
          <w:rFonts w:cs="2  Zar" w:hint="cs"/>
          <w:sz w:val="28"/>
          <w:szCs w:val="28"/>
          <w:rtl/>
          <w:lang w:bidi="fa-IR"/>
        </w:rPr>
        <w:t>) با 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فاراب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جبر و اخت</w:t>
      </w:r>
      <w:r w:rsidR="00235F05">
        <w:rPr>
          <w:rFonts w:cs="2  Zar" w:hint="cs"/>
          <w:sz w:val="28"/>
          <w:szCs w:val="28"/>
          <w:rtl/>
          <w:lang w:bidi="fa-IR"/>
        </w:rPr>
        <w:t>ي</w:t>
      </w:r>
      <w:r w:rsidRPr="00523359">
        <w:rPr>
          <w:rFonts w:cs="2  Zar" w:hint="cs"/>
          <w:sz w:val="28"/>
          <w:szCs w:val="28"/>
          <w:rtl/>
          <w:lang w:bidi="fa-IR"/>
        </w:rPr>
        <w:t>ار اسپ</w:t>
      </w:r>
      <w:r w:rsidR="00235F05">
        <w:rPr>
          <w:rFonts w:cs="2  Zar" w:hint="cs"/>
          <w:sz w:val="28"/>
          <w:szCs w:val="28"/>
          <w:rtl/>
          <w:lang w:bidi="fa-IR"/>
        </w:rPr>
        <w:t>ي</w:t>
      </w:r>
      <w:r w:rsidRPr="00523359">
        <w:rPr>
          <w:rFonts w:cs="2  Zar" w:hint="cs"/>
          <w:sz w:val="28"/>
          <w:szCs w:val="28"/>
          <w:rtl/>
          <w:lang w:bidi="fa-IR"/>
        </w:rPr>
        <w:t>نوزا و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حدود و اعتبار عقل نزد ملاصدرا و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حق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خ</w:t>
      </w:r>
      <w:r w:rsidR="00235F05">
        <w:rPr>
          <w:rFonts w:cs="2  Zar" w:hint="cs"/>
          <w:sz w:val="28"/>
          <w:szCs w:val="28"/>
          <w:rtl/>
          <w:lang w:bidi="fa-IR"/>
        </w:rPr>
        <w:t>ي</w:t>
      </w:r>
      <w:r w:rsidRPr="00523359">
        <w:rPr>
          <w:rFonts w:cs="2  Zar" w:hint="cs"/>
          <w:sz w:val="28"/>
          <w:szCs w:val="28"/>
          <w:rtl/>
          <w:lang w:bidi="fa-IR"/>
        </w:rPr>
        <w:t>ر و شر از منظر ابن س</w:t>
      </w:r>
      <w:r w:rsidR="00235F05">
        <w:rPr>
          <w:rFonts w:cs="2  Zar" w:hint="cs"/>
          <w:sz w:val="28"/>
          <w:szCs w:val="28"/>
          <w:rtl/>
          <w:lang w:bidi="fa-IR"/>
        </w:rPr>
        <w:t>ي</w:t>
      </w:r>
      <w:r w:rsidRPr="00523359">
        <w:rPr>
          <w:rFonts w:cs="2  Zar" w:hint="cs"/>
          <w:sz w:val="28"/>
          <w:szCs w:val="28"/>
          <w:rtl/>
          <w:lang w:bidi="fa-IR"/>
        </w:rPr>
        <w:t>نا و ابن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دگرگون</w:t>
      </w:r>
      <w:r w:rsidR="00235F05">
        <w:rPr>
          <w:rFonts w:cs="2  Zar" w:hint="cs"/>
          <w:sz w:val="28"/>
          <w:szCs w:val="28"/>
          <w:rtl/>
          <w:lang w:bidi="fa-IR"/>
        </w:rPr>
        <w:t>ي</w:t>
      </w:r>
      <w:r w:rsidRPr="00523359">
        <w:rPr>
          <w:rFonts w:cs="2  Zar" w:hint="cs"/>
          <w:sz w:val="28"/>
          <w:szCs w:val="28"/>
          <w:rtl/>
          <w:lang w:bidi="fa-IR"/>
        </w:rPr>
        <w:t xml:space="preserve"> انسان در نظر ابن عرب</w:t>
      </w:r>
      <w:r w:rsidR="00235F05">
        <w:rPr>
          <w:rFonts w:cs="2  Zar" w:hint="cs"/>
          <w:sz w:val="28"/>
          <w:szCs w:val="28"/>
          <w:rtl/>
          <w:lang w:bidi="fa-IR"/>
        </w:rPr>
        <w:t>ي</w:t>
      </w:r>
      <w:r w:rsidRPr="00523359">
        <w:rPr>
          <w:rFonts w:cs="2  Zar" w:hint="cs"/>
          <w:sz w:val="28"/>
          <w:szCs w:val="28"/>
          <w:rtl/>
          <w:lang w:bidi="fa-IR"/>
        </w:rPr>
        <w:t xml:space="preserve"> و اکهارت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دگاه‌ها درباره معنا</w:t>
      </w:r>
      <w:r w:rsidR="00235F05">
        <w:rPr>
          <w:rFonts w:cs="2  Zar" w:hint="cs"/>
          <w:sz w:val="28"/>
          <w:szCs w:val="28"/>
          <w:rtl/>
          <w:lang w:bidi="fa-IR"/>
        </w:rPr>
        <w:t>ي</w:t>
      </w:r>
      <w:r w:rsidRPr="00523359">
        <w:rPr>
          <w:rFonts w:cs="2  Zar" w:hint="cs"/>
          <w:sz w:val="28"/>
          <w:szCs w:val="28"/>
          <w:rtl/>
          <w:lang w:bidi="fa-IR"/>
        </w:rPr>
        <w:t xml:space="preserve"> زندگ</w:t>
      </w:r>
      <w:r w:rsidR="00235F05">
        <w:rPr>
          <w:rFonts w:cs="2  Zar" w:hint="cs"/>
          <w:sz w:val="28"/>
          <w:szCs w:val="28"/>
          <w:rtl/>
          <w:lang w:bidi="fa-IR"/>
        </w:rPr>
        <w:t>ي</w:t>
      </w:r>
      <w:r w:rsidRPr="00523359">
        <w:rPr>
          <w:rFonts w:cs="2  Zar" w:hint="cs"/>
          <w:sz w:val="28"/>
          <w:szCs w:val="28"/>
          <w:rtl/>
          <w:lang w:bidi="fa-IR"/>
        </w:rPr>
        <w:t xml:space="preserve"> (ارسطو، ن</w:t>
      </w:r>
      <w:r w:rsidR="00235F05">
        <w:rPr>
          <w:rFonts w:cs="2  Zar" w:hint="cs"/>
          <w:sz w:val="28"/>
          <w:szCs w:val="28"/>
          <w:rtl/>
          <w:lang w:bidi="fa-IR"/>
        </w:rPr>
        <w:t>ي</w:t>
      </w:r>
      <w:r w:rsidRPr="00523359">
        <w:rPr>
          <w:rFonts w:cs="2  Zar" w:hint="cs"/>
          <w:sz w:val="28"/>
          <w:szCs w:val="28"/>
          <w:rtl/>
          <w:lang w:bidi="fa-IR"/>
        </w:rPr>
        <w:t>چه، علامه طباطبا</w:t>
      </w:r>
      <w:r w:rsidR="00235F05">
        <w:rPr>
          <w:rFonts w:cs="2  Zar" w:hint="cs"/>
          <w:sz w:val="28"/>
          <w:szCs w:val="28"/>
          <w:rtl/>
          <w:lang w:bidi="fa-IR"/>
        </w:rPr>
        <w:t>يي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رابطه نقش و بدن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r w:rsidRPr="00523359">
        <w:rPr>
          <w:rFonts w:cs="2  Zar" w:hint="cs"/>
          <w:sz w:val="28"/>
          <w:szCs w:val="28"/>
          <w:rtl/>
          <w:lang w:bidi="fa-IR"/>
        </w:rPr>
        <w:t>، روانشناس</w:t>
      </w:r>
      <w:r w:rsidR="00235F05">
        <w:rPr>
          <w:rFonts w:cs="2  Zar" w:hint="cs"/>
          <w:sz w:val="28"/>
          <w:szCs w:val="28"/>
          <w:rtl/>
          <w:lang w:bidi="fa-IR"/>
        </w:rPr>
        <w:t>ي</w:t>
      </w:r>
      <w:r w:rsidRPr="00523359">
        <w:rPr>
          <w:rFonts w:cs="2  Zar" w:hint="cs"/>
          <w:sz w:val="28"/>
          <w:szCs w:val="28"/>
          <w:rtl/>
          <w:lang w:bidi="fa-IR"/>
        </w:rPr>
        <w:t xml:space="preserve"> و روان‌پزشک</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سعادت از د</w:t>
      </w:r>
      <w:r w:rsidR="00235F05">
        <w:rPr>
          <w:rFonts w:cs="2  Zar" w:hint="cs"/>
          <w:sz w:val="28"/>
          <w:szCs w:val="28"/>
          <w:rtl/>
          <w:lang w:bidi="fa-IR"/>
        </w:rPr>
        <w:t>ي</w:t>
      </w:r>
      <w:r w:rsidRPr="00523359">
        <w:rPr>
          <w:rFonts w:cs="2  Zar" w:hint="cs"/>
          <w:sz w:val="28"/>
          <w:szCs w:val="28"/>
          <w:rtl/>
          <w:lang w:bidi="fa-IR"/>
        </w:rPr>
        <w:t>دگاه افلاطون، ارسطو و امام محمد غزال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صفات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ملاصدرا و قاض</w:t>
      </w:r>
      <w:r w:rsidR="00235F05">
        <w:rPr>
          <w:rFonts w:cs="2  Zar" w:hint="cs"/>
          <w:sz w:val="28"/>
          <w:szCs w:val="28"/>
          <w:rtl/>
          <w:lang w:bidi="fa-IR"/>
        </w:rPr>
        <w:t>ي</w:t>
      </w:r>
      <w:r w:rsidRPr="00523359">
        <w:rPr>
          <w:rFonts w:cs="2  Zar" w:hint="cs"/>
          <w:sz w:val="28"/>
          <w:szCs w:val="28"/>
          <w:rtl/>
          <w:lang w:bidi="fa-IR"/>
        </w:rPr>
        <w:t xml:space="preserve"> عبدالجبار معتزل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عامل</w:t>
      </w:r>
      <w:r w:rsidR="00235F05">
        <w:rPr>
          <w:rFonts w:cs="2  Zar" w:hint="cs"/>
          <w:sz w:val="28"/>
          <w:szCs w:val="28"/>
          <w:rtl/>
          <w:lang w:bidi="fa-IR"/>
        </w:rPr>
        <w:t>ي</w:t>
      </w:r>
      <w:r w:rsidRPr="00523359">
        <w:rPr>
          <w:rFonts w:cs="2  Zar" w:hint="cs"/>
          <w:sz w:val="28"/>
          <w:szCs w:val="28"/>
          <w:rtl/>
          <w:lang w:bidi="fa-IR"/>
        </w:rPr>
        <w:t>ت انسان در د</w:t>
      </w:r>
      <w:r w:rsidR="00235F05">
        <w:rPr>
          <w:rFonts w:cs="2  Zar" w:hint="cs"/>
          <w:sz w:val="28"/>
          <w:szCs w:val="28"/>
          <w:rtl/>
          <w:lang w:bidi="fa-IR"/>
        </w:rPr>
        <w:t>ي</w:t>
      </w:r>
      <w:r w:rsidRPr="00523359">
        <w:rPr>
          <w:rFonts w:cs="2  Zar" w:hint="cs"/>
          <w:sz w:val="28"/>
          <w:szCs w:val="28"/>
          <w:rtl/>
          <w:lang w:bidi="fa-IR"/>
        </w:rPr>
        <w:t>دگاه نوعمل‌گرا (ر</w:t>
      </w:r>
      <w:r w:rsidR="00235F05">
        <w:rPr>
          <w:rFonts w:cs="2  Zar" w:hint="cs"/>
          <w:sz w:val="28"/>
          <w:szCs w:val="28"/>
          <w:rtl/>
          <w:lang w:bidi="fa-IR"/>
        </w:rPr>
        <w:t>ي</w:t>
      </w:r>
      <w:r w:rsidRPr="00523359">
        <w:rPr>
          <w:rFonts w:cs="2  Zar" w:hint="cs"/>
          <w:sz w:val="28"/>
          <w:szCs w:val="28"/>
          <w:rtl/>
          <w:lang w:bidi="fa-IR"/>
        </w:rPr>
        <w:t>چارد رورت</w:t>
      </w:r>
      <w:r w:rsidR="00235F05">
        <w:rPr>
          <w:rFonts w:cs="2  Zar" w:hint="cs"/>
          <w:sz w:val="28"/>
          <w:szCs w:val="28"/>
          <w:rtl/>
          <w:lang w:bidi="fa-IR"/>
        </w:rPr>
        <w:t>ي</w:t>
      </w:r>
      <w:r w:rsidRPr="00523359">
        <w:rPr>
          <w:rFonts w:cs="2  Zar" w:hint="cs"/>
          <w:sz w:val="28"/>
          <w:szCs w:val="28"/>
          <w:rtl/>
          <w:lang w:bidi="fa-IR"/>
        </w:rPr>
        <w:t>) و متون اسلام</w:t>
      </w:r>
      <w:r w:rsidR="00235F05">
        <w:rPr>
          <w:rFonts w:cs="2  Zar" w:hint="cs"/>
          <w:sz w:val="28"/>
          <w:szCs w:val="28"/>
          <w:rtl/>
          <w:lang w:bidi="fa-IR"/>
        </w:rPr>
        <w:t>ي</w:t>
      </w:r>
      <w:r w:rsidRPr="00523359">
        <w:rPr>
          <w:rFonts w:cs="2  Zar" w:hint="cs"/>
          <w:sz w:val="28"/>
          <w:szCs w:val="28"/>
          <w:rtl/>
          <w:lang w:bidi="fa-IR"/>
        </w:rPr>
        <w:t xml:space="preserve"> و پ</w:t>
      </w:r>
      <w:r w:rsidR="00235F05">
        <w:rPr>
          <w:rFonts w:cs="2  Zar" w:hint="cs"/>
          <w:sz w:val="28"/>
          <w:szCs w:val="28"/>
          <w:rtl/>
          <w:lang w:bidi="fa-IR"/>
        </w:rPr>
        <w:t>ي</w:t>
      </w:r>
      <w:r w:rsidRPr="00523359">
        <w:rPr>
          <w:rFonts w:cs="2  Zar" w:hint="cs"/>
          <w:sz w:val="28"/>
          <w:szCs w:val="28"/>
          <w:rtl/>
          <w:lang w:bidi="fa-IR"/>
        </w:rPr>
        <w:t>امدها</w:t>
      </w:r>
      <w:r w:rsidR="00235F05">
        <w:rPr>
          <w:rFonts w:cs="2  Zar" w:hint="cs"/>
          <w:sz w:val="28"/>
          <w:szCs w:val="28"/>
          <w:rtl/>
          <w:lang w:bidi="fa-IR"/>
        </w:rPr>
        <w:t>ي</w:t>
      </w:r>
      <w:r w:rsidRPr="00523359">
        <w:rPr>
          <w:rFonts w:cs="2  Zar" w:hint="cs"/>
          <w:sz w:val="28"/>
          <w:szCs w:val="28"/>
          <w:rtl/>
          <w:lang w:bidi="fa-IR"/>
        </w:rPr>
        <w:t xml:space="preserve"> آن در ترب</w:t>
      </w:r>
      <w:r w:rsidR="00235F05">
        <w:rPr>
          <w:rFonts w:cs="2  Zar" w:hint="cs"/>
          <w:sz w:val="28"/>
          <w:szCs w:val="28"/>
          <w:rtl/>
          <w:lang w:bidi="fa-IR"/>
        </w:rPr>
        <w:t>ي</w:t>
      </w:r>
      <w:r w:rsidRPr="00523359">
        <w:rPr>
          <w:rFonts w:cs="2  Zar" w:hint="cs"/>
          <w:sz w:val="28"/>
          <w:szCs w:val="28"/>
          <w:rtl/>
          <w:lang w:bidi="fa-IR"/>
        </w:rPr>
        <w:t>ت اجتماع</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عرفان ابن س</w:t>
      </w:r>
      <w:r w:rsidR="00235F05">
        <w:rPr>
          <w:rFonts w:cs="2  Zar" w:hint="cs"/>
          <w:sz w:val="28"/>
          <w:szCs w:val="28"/>
          <w:rtl/>
          <w:lang w:bidi="fa-IR"/>
        </w:rPr>
        <w:t>ي</w:t>
      </w:r>
      <w:r w:rsidRPr="00523359">
        <w:rPr>
          <w:rFonts w:cs="2  Zar" w:hint="cs"/>
          <w:sz w:val="28"/>
          <w:szCs w:val="28"/>
          <w:rtl/>
          <w:lang w:bidi="fa-IR"/>
        </w:rPr>
        <w:t>نا و عرفان نوافلاطون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عقلان</w:t>
      </w:r>
      <w:r w:rsidR="00235F05">
        <w:rPr>
          <w:rFonts w:cs="2  Zar" w:hint="cs"/>
          <w:sz w:val="28"/>
          <w:szCs w:val="28"/>
          <w:rtl/>
          <w:lang w:bidi="fa-IR"/>
        </w:rPr>
        <w:t>ي</w:t>
      </w:r>
      <w:r w:rsidRPr="00523359">
        <w:rPr>
          <w:rFonts w:cs="2  Zar" w:hint="cs"/>
          <w:sz w:val="28"/>
          <w:szCs w:val="28"/>
          <w:rtl/>
          <w:lang w:bidi="fa-IR"/>
        </w:rPr>
        <w:t>ت مبتن</w:t>
      </w:r>
      <w:r w:rsidR="00235F05">
        <w:rPr>
          <w:rFonts w:cs="2  Zar" w:hint="cs"/>
          <w:sz w:val="28"/>
          <w:szCs w:val="28"/>
          <w:rtl/>
          <w:lang w:bidi="fa-IR"/>
        </w:rPr>
        <w:t>ي</w:t>
      </w:r>
      <w:r w:rsidRPr="00523359">
        <w:rPr>
          <w:rFonts w:cs="2  Zar" w:hint="cs"/>
          <w:sz w:val="28"/>
          <w:szCs w:val="28"/>
          <w:rtl/>
          <w:lang w:bidi="fa-IR"/>
        </w:rPr>
        <w:t xml:space="preserve"> بر وح</w:t>
      </w:r>
      <w:r w:rsidR="00235F05">
        <w:rPr>
          <w:rFonts w:cs="2  Zar" w:hint="cs"/>
          <w:sz w:val="28"/>
          <w:szCs w:val="28"/>
          <w:rtl/>
          <w:lang w:bidi="fa-IR"/>
        </w:rPr>
        <w:t>ي</w:t>
      </w:r>
      <w:r w:rsidRPr="00523359">
        <w:rPr>
          <w:rFonts w:cs="2  Zar" w:hint="cs"/>
          <w:sz w:val="28"/>
          <w:szCs w:val="28"/>
          <w:rtl/>
          <w:lang w:bidi="fa-IR"/>
        </w:rPr>
        <w:t xml:space="preserve"> و عقلان</w:t>
      </w:r>
      <w:r w:rsidR="00235F05">
        <w:rPr>
          <w:rFonts w:cs="2  Zar" w:hint="cs"/>
          <w:sz w:val="28"/>
          <w:szCs w:val="28"/>
          <w:rtl/>
          <w:lang w:bidi="fa-IR"/>
        </w:rPr>
        <w:t>ي</w:t>
      </w:r>
      <w:r w:rsidRPr="00523359">
        <w:rPr>
          <w:rFonts w:cs="2  Zar" w:hint="cs"/>
          <w:sz w:val="28"/>
          <w:szCs w:val="28"/>
          <w:rtl/>
          <w:lang w:bidi="fa-IR"/>
        </w:rPr>
        <w:t>ت بشر</w:t>
      </w:r>
      <w:r w:rsidR="00235F05">
        <w:rPr>
          <w:rFonts w:cs="2  Zar" w:hint="cs"/>
          <w:sz w:val="28"/>
          <w:szCs w:val="28"/>
          <w:rtl/>
          <w:lang w:bidi="fa-IR"/>
        </w:rPr>
        <w:t>ي</w:t>
      </w:r>
      <w:r w:rsidRPr="00523359">
        <w:rPr>
          <w:rFonts w:cs="2  Zar" w:hint="cs"/>
          <w:sz w:val="28"/>
          <w:szCs w:val="28"/>
          <w:rtl/>
          <w:lang w:bidi="fa-IR"/>
        </w:rPr>
        <w:t xml:space="preserve"> در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عالم ذر در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 (علامه طباطبا</w:t>
      </w:r>
      <w:r w:rsidR="00235F05">
        <w:rPr>
          <w:rFonts w:cs="2  Zar" w:hint="cs"/>
          <w:sz w:val="28"/>
          <w:szCs w:val="28"/>
          <w:rtl/>
          <w:lang w:bidi="fa-IR"/>
        </w:rPr>
        <w:t>يي</w:t>
      </w:r>
      <w:r w:rsidRPr="00523359">
        <w:rPr>
          <w:rFonts w:cs="2  Zar" w:hint="cs"/>
          <w:sz w:val="28"/>
          <w:szCs w:val="28"/>
          <w:rtl/>
          <w:lang w:bidi="fa-IR"/>
        </w:rPr>
        <w:t>) و تفس</w:t>
      </w:r>
      <w:r w:rsidR="00235F05">
        <w:rPr>
          <w:rFonts w:cs="2  Zar" w:hint="cs"/>
          <w:sz w:val="28"/>
          <w:szCs w:val="28"/>
          <w:rtl/>
          <w:lang w:bidi="fa-IR"/>
        </w:rPr>
        <w:t>ي</w:t>
      </w:r>
      <w:r w:rsidRPr="00523359">
        <w:rPr>
          <w:rFonts w:cs="2  Zar" w:hint="cs"/>
          <w:sz w:val="28"/>
          <w:szCs w:val="28"/>
          <w:rtl/>
          <w:lang w:bidi="fa-IR"/>
        </w:rPr>
        <w:t>ر کب</w:t>
      </w:r>
      <w:r w:rsidR="00235F05">
        <w:rPr>
          <w:rFonts w:cs="2  Zar" w:hint="cs"/>
          <w:sz w:val="28"/>
          <w:szCs w:val="28"/>
          <w:rtl/>
          <w:lang w:bidi="fa-IR"/>
        </w:rPr>
        <w:t>ي</w:t>
      </w:r>
      <w:r w:rsidRPr="00523359">
        <w:rPr>
          <w:rFonts w:cs="2  Zar" w:hint="cs"/>
          <w:sz w:val="28"/>
          <w:szCs w:val="28"/>
          <w:rtl/>
          <w:lang w:bidi="fa-IR"/>
        </w:rPr>
        <w:t>ر (فخر راز</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مسأله جبر و اخت</w:t>
      </w:r>
      <w:r w:rsidR="00235F05">
        <w:rPr>
          <w:rFonts w:cs="2  Zar" w:hint="cs"/>
          <w:sz w:val="28"/>
          <w:szCs w:val="28"/>
          <w:rtl/>
          <w:lang w:bidi="fa-IR"/>
        </w:rPr>
        <w:t>ي</w:t>
      </w:r>
      <w:r w:rsidRPr="00523359">
        <w:rPr>
          <w:rFonts w:cs="2  Zar" w:hint="cs"/>
          <w:sz w:val="28"/>
          <w:szCs w:val="28"/>
          <w:rtl/>
          <w:lang w:bidi="fa-IR"/>
        </w:rPr>
        <w:t>ار در فلسفه اسپ</w:t>
      </w:r>
      <w:r w:rsidR="00235F05">
        <w:rPr>
          <w:rFonts w:cs="2  Zar" w:hint="cs"/>
          <w:sz w:val="28"/>
          <w:szCs w:val="28"/>
          <w:rtl/>
          <w:lang w:bidi="fa-IR"/>
        </w:rPr>
        <w:t>ي</w:t>
      </w:r>
      <w:r w:rsidRPr="00523359">
        <w:rPr>
          <w:rFonts w:cs="2  Zar" w:hint="cs"/>
          <w:sz w:val="28"/>
          <w:szCs w:val="28"/>
          <w:rtl/>
          <w:lang w:bidi="fa-IR"/>
        </w:rPr>
        <w:t>نوزا و استاد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مسأله شر از د</w:t>
      </w:r>
      <w:r w:rsidR="00235F05">
        <w:rPr>
          <w:rFonts w:cs="2  Zar" w:hint="cs"/>
          <w:sz w:val="28"/>
          <w:szCs w:val="28"/>
          <w:rtl/>
          <w:lang w:bidi="fa-IR"/>
        </w:rPr>
        <w:t>ي</w:t>
      </w:r>
      <w:r w:rsidRPr="00523359">
        <w:rPr>
          <w:rFonts w:cs="2  Zar" w:hint="cs"/>
          <w:sz w:val="28"/>
          <w:szCs w:val="28"/>
          <w:rtl/>
          <w:lang w:bidi="fa-IR"/>
        </w:rPr>
        <w:t>دگاه حکمت متعال</w:t>
      </w:r>
      <w:r w:rsidR="00235F05">
        <w:rPr>
          <w:rFonts w:cs="2  Zar" w:hint="cs"/>
          <w:sz w:val="28"/>
          <w:szCs w:val="28"/>
          <w:rtl/>
          <w:lang w:bidi="fa-IR"/>
        </w:rPr>
        <w:t>ي</w:t>
      </w:r>
      <w:r w:rsidRPr="00523359">
        <w:rPr>
          <w:rFonts w:cs="2  Zar" w:hint="cs"/>
          <w:sz w:val="28"/>
          <w:szCs w:val="28"/>
          <w:rtl/>
          <w:lang w:bidi="fa-IR"/>
        </w:rPr>
        <w:t>ه و فلسفه د</w:t>
      </w:r>
      <w:r w:rsidR="00235F05">
        <w:rPr>
          <w:rFonts w:cs="2  Zar" w:hint="cs"/>
          <w:sz w:val="28"/>
          <w:szCs w:val="28"/>
          <w:rtl/>
          <w:lang w:bidi="fa-IR"/>
        </w:rPr>
        <w:t>ي</w:t>
      </w:r>
      <w:r w:rsidRPr="00523359">
        <w:rPr>
          <w:rFonts w:cs="2  Zar" w:hint="cs"/>
          <w:sz w:val="28"/>
          <w:szCs w:val="28"/>
          <w:rtl/>
          <w:lang w:bidi="fa-IR"/>
        </w:rPr>
        <w:t>ن معاصر (ه</w:t>
      </w:r>
      <w:r w:rsidR="00235F05">
        <w:rPr>
          <w:rFonts w:cs="2  Zar" w:hint="cs"/>
          <w:sz w:val="28"/>
          <w:szCs w:val="28"/>
          <w:rtl/>
          <w:lang w:bidi="fa-IR"/>
        </w:rPr>
        <w:t>ي</w:t>
      </w:r>
      <w:r w:rsidRPr="00523359">
        <w:rPr>
          <w:rFonts w:cs="2  Zar" w:hint="cs"/>
          <w:sz w:val="28"/>
          <w:szCs w:val="28"/>
          <w:rtl/>
          <w:lang w:bidi="fa-IR"/>
        </w:rPr>
        <w:t>وم ـ مک</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مسأله شناخت از د</w:t>
      </w:r>
      <w:r w:rsidR="00235F05">
        <w:rPr>
          <w:rFonts w:cs="2  Zar" w:hint="cs"/>
          <w:sz w:val="28"/>
          <w:szCs w:val="28"/>
          <w:rtl/>
          <w:lang w:bidi="fa-IR"/>
        </w:rPr>
        <w:t>ي</w:t>
      </w:r>
      <w:r w:rsidRPr="00523359">
        <w:rPr>
          <w:rFonts w:cs="2  Zar" w:hint="cs"/>
          <w:sz w:val="28"/>
          <w:szCs w:val="28"/>
          <w:rtl/>
          <w:lang w:bidi="fa-IR"/>
        </w:rPr>
        <w:t>دگاه افلاطون و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مسأله کل</w:t>
      </w:r>
      <w:r w:rsidR="00235F05">
        <w:rPr>
          <w:rFonts w:cs="2  Zar" w:hint="cs"/>
          <w:sz w:val="28"/>
          <w:szCs w:val="28"/>
          <w:rtl/>
          <w:lang w:bidi="fa-IR"/>
        </w:rPr>
        <w:t>ي</w:t>
      </w:r>
      <w:r w:rsidRPr="00523359">
        <w:rPr>
          <w:rFonts w:cs="2  Zar" w:hint="cs"/>
          <w:sz w:val="28"/>
          <w:szCs w:val="28"/>
          <w:rtl/>
          <w:lang w:bidi="fa-IR"/>
        </w:rPr>
        <w:t>‌ها در فلسفه غرب قرن ب</w:t>
      </w:r>
      <w:r w:rsidR="00235F05">
        <w:rPr>
          <w:rFonts w:cs="2  Zar" w:hint="cs"/>
          <w:sz w:val="28"/>
          <w:szCs w:val="28"/>
          <w:rtl/>
          <w:lang w:bidi="fa-IR"/>
        </w:rPr>
        <w:t>ي</w:t>
      </w:r>
      <w:r w:rsidRPr="00523359">
        <w:rPr>
          <w:rFonts w:cs="2  Zar" w:hint="cs"/>
          <w:sz w:val="28"/>
          <w:szCs w:val="28"/>
          <w:rtl/>
          <w:lang w:bidi="fa-IR"/>
        </w:rPr>
        <w:t>ستم و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مسأله مابعدالطب</w:t>
      </w:r>
      <w:r w:rsidR="00235F05">
        <w:rPr>
          <w:rFonts w:cs="2  Zar" w:hint="cs"/>
          <w:sz w:val="28"/>
          <w:szCs w:val="28"/>
          <w:rtl/>
          <w:lang w:bidi="fa-IR"/>
        </w:rPr>
        <w:t>ي</w:t>
      </w:r>
      <w:r w:rsidRPr="00523359">
        <w:rPr>
          <w:rFonts w:cs="2  Zar" w:hint="cs"/>
          <w:sz w:val="28"/>
          <w:szCs w:val="28"/>
          <w:rtl/>
          <w:lang w:bidi="fa-IR"/>
        </w:rPr>
        <w:t>عه در فلسفه اسلام و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معاد جسمان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ش</w:t>
      </w:r>
      <w:r w:rsidR="00235F05">
        <w:rPr>
          <w:rFonts w:cs="2  Zar" w:hint="cs"/>
          <w:sz w:val="28"/>
          <w:szCs w:val="28"/>
          <w:rtl/>
          <w:lang w:bidi="fa-IR"/>
        </w:rPr>
        <w:t>ي</w:t>
      </w:r>
      <w:r w:rsidRPr="00523359">
        <w:rPr>
          <w:rFonts w:cs="2  Zar" w:hint="cs"/>
          <w:sz w:val="28"/>
          <w:szCs w:val="28"/>
          <w:rtl/>
          <w:lang w:bidi="fa-IR"/>
        </w:rPr>
        <w:t>خ اشراق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معرفت‌شناس</w:t>
      </w:r>
      <w:r w:rsidR="00235F05">
        <w:rPr>
          <w:rFonts w:cs="2  Zar" w:hint="cs"/>
          <w:sz w:val="28"/>
          <w:szCs w:val="28"/>
          <w:rtl/>
          <w:lang w:bidi="fa-IR"/>
        </w:rPr>
        <w:t>ي</w:t>
      </w:r>
      <w:r w:rsidRPr="00523359">
        <w:rPr>
          <w:rFonts w:cs="2  Zar" w:hint="cs"/>
          <w:sz w:val="28"/>
          <w:szCs w:val="28"/>
          <w:rtl/>
          <w:lang w:bidi="fa-IR"/>
        </w:rPr>
        <w:t xml:space="preserve"> حکمت مشاء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مفهوم خدا در اند</w:t>
      </w:r>
      <w:r w:rsidR="00235F05">
        <w:rPr>
          <w:rFonts w:cs="2  Zar" w:hint="cs"/>
          <w:sz w:val="28"/>
          <w:szCs w:val="28"/>
          <w:rtl/>
          <w:lang w:bidi="fa-IR"/>
        </w:rPr>
        <w:t>ي</w:t>
      </w:r>
      <w:r w:rsidRPr="00523359">
        <w:rPr>
          <w:rFonts w:cs="2  Zar" w:hint="cs"/>
          <w:sz w:val="28"/>
          <w:szCs w:val="28"/>
          <w:rtl/>
          <w:lang w:bidi="fa-IR"/>
        </w:rPr>
        <w:t>شه و فلسفه اسلام و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مفهوم عدالت از د</w:t>
      </w:r>
      <w:r w:rsidR="00235F05">
        <w:rPr>
          <w:rFonts w:cs="2  Zar" w:hint="cs"/>
          <w:sz w:val="28"/>
          <w:szCs w:val="28"/>
          <w:rtl/>
          <w:lang w:bidi="fa-IR"/>
        </w:rPr>
        <w:t>ي</w:t>
      </w:r>
      <w:r w:rsidRPr="00523359">
        <w:rPr>
          <w:rFonts w:cs="2  Zar" w:hint="cs"/>
          <w:sz w:val="28"/>
          <w:szCs w:val="28"/>
          <w:rtl/>
          <w:lang w:bidi="fa-IR"/>
        </w:rPr>
        <w:t>دگاه افلاطون و فاراب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مفهوم عدالت در اند</w:t>
      </w:r>
      <w:r w:rsidR="00235F05">
        <w:rPr>
          <w:rFonts w:cs="2  Zar" w:hint="cs"/>
          <w:sz w:val="28"/>
          <w:szCs w:val="28"/>
          <w:rtl/>
          <w:lang w:bidi="fa-IR"/>
        </w:rPr>
        <w:t>ي</w:t>
      </w:r>
      <w:r w:rsidRPr="00523359">
        <w:rPr>
          <w:rFonts w:cs="2  Zar" w:hint="cs"/>
          <w:sz w:val="28"/>
          <w:szCs w:val="28"/>
          <w:rtl/>
          <w:lang w:bidi="fa-IR"/>
        </w:rPr>
        <w:t>شه امام عل</w:t>
      </w:r>
      <w:r w:rsidR="00235F05">
        <w:rPr>
          <w:rFonts w:cs="2  Zar" w:hint="cs"/>
          <w:sz w:val="28"/>
          <w:szCs w:val="28"/>
          <w:rtl/>
          <w:lang w:bidi="fa-IR"/>
        </w:rPr>
        <w:t>ي</w:t>
      </w:r>
      <w:r w:rsidRPr="00523359">
        <w:rPr>
          <w:rFonts w:cs="2  Zar" w:hint="cs"/>
          <w:sz w:val="28"/>
          <w:szCs w:val="28"/>
          <w:rtl/>
          <w:lang w:bidi="fa-IR"/>
        </w:rPr>
        <w:t>(ع) و افلاطون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نظرات فلسفه اسلام</w:t>
      </w:r>
      <w:r w:rsidR="00235F05">
        <w:rPr>
          <w:rFonts w:cs="2  Zar" w:hint="cs"/>
          <w:sz w:val="28"/>
          <w:szCs w:val="28"/>
          <w:rtl/>
          <w:lang w:bidi="fa-IR"/>
        </w:rPr>
        <w:t>ي</w:t>
      </w:r>
      <w:r w:rsidRPr="00523359">
        <w:rPr>
          <w:rFonts w:cs="2  Zar" w:hint="cs"/>
          <w:sz w:val="28"/>
          <w:szCs w:val="28"/>
          <w:rtl/>
          <w:lang w:bidi="fa-IR"/>
        </w:rPr>
        <w:t xml:space="preserve"> و غرب درباره عادت</w:t>
      </w:r>
    </w:p>
    <w:p w:rsidR="00A25A06" w:rsidRPr="00523359" w:rsidRDefault="00A25A06" w:rsidP="009A1EAC">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ات کانت و ملاصدرا در بحث المعرف</w:t>
      </w:r>
      <w:r w:rsidR="009A1EAC"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خلقت در حکمت متعال</w:t>
      </w:r>
      <w:r w:rsidR="00235F05">
        <w:rPr>
          <w:rFonts w:cs="2  Zar" w:hint="cs"/>
          <w:sz w:val="28"/>
          <w:szCs w:val="28"/>
          <w:rtl/>
          <w:lang w:bidi="fa-IR"/>
        </w:rPr>
        <w:t>ي</w:t>
      </w:r>
      <w:r w:rsidRPr="00523359">
        <w:rPr>
          <w:rFonts w:cs="2  Zar" w:hint="cs"/>
          <w:sz w:val="28"/>
          <w:szCs w:val="28"/>
          <w:rtl/>
          <w:lang w:bidi="fa-IR"/>
        </w:rPr>
        <w:t>ه و عرفان نظر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انسان از منظر ابن اب</w:t>
      </w:r>
      <w:r w:rsidR="00235F05">
        <w:rPr>
          <w:rFonts w:cs="2  Zar" w:hint="cs"/>
          <w:sz w:val="28"/>
          <w:szCs w:val="28"/>
          <w:rtl/>
          <w:lang w:bidi="fa-IR"/>
        </w:rPr>
        <w:t>ي</w:t>
      </w:r>
      <w:r w:rsidRPr="00523359">
        <w:rPr>
          <w:rFonts w:cs="2  Zar" w:hint="cs"/>
          <w:sz w:val="28"/>
          <w:szCs w:val="28"/>
          <w:rtl/>
          <w:lang w:bidi="fa-IR"/>
        </w:rPr>
        <w:t xml:space="preserve"> الحد</w:t>
      </w:r>
      <w:r w:rsidR="00235F05">
        <w:rPr>
          <w:rFonts w:cs="2  Zar" w:hint="cs"/>
          <w:sz w:val="28"/>
          <w:szCs w:val="28"/>
          <w:rtl/>
          <w:lang w:bidi="fa-IR"/>
        </w:rPr>
        <w:t>ي</w:t>
      </w:r>
      <w:r w:rsidRPr="00523359">
        <w:rPr>
          <w:rFonts w:cs="2  Zar" w:hint="cs"/>
          <w:sz w:val="28"/>
          <w:szCs w:val="28"/>
          <w:rtl/>
          <w:lang w:bidi="fa-IR"/>
        </w:rPr>
        <w:t>د و علامه محمدتق</w:t>
      </w:r>
      <w:r w:rsidR="00235F05">
        <w:rPr>
          <w:rFonts w:cs="2  Zar" w:hint="cs"/>
          <w:sz w:val="28"/>
          <w:szCs w:val="28"/>
          <w:rtl/>
          <w:lang w:bidi="fa-IR"/>
        </w:rPr>
        <w:t>ي</w:t>
      </w:r>
      <w:r w:rsidRPr="00523359">
        <w:rPr>
          <w:rFonts w:cs="2  Zar" w:hint="cs"/>
          <w:sz w:val="28"/>
          <w:szCs w:val="28"/>
          <w:rtl/>
          <w:lang w:bidi="fa-IR"/>
        </w:rPr>
        <w:t xml:space="preserve"> جعفر</w:t>
      </w:r>
      <w:r w:rsidR="00235F05">
        <w:rPr>
          <w:rFonts w:cs="2  Zar" w:hint="cs"/>
          <w:sz w:val="28"/>
          <w:szCs w:val="28"/>
          <w:rtl/>
          <w:lang w:bidi="fa-IR"/>
        </w:rPr>
        <w:t>ي</w:t>
      </w:r>
      <w:r w:rsidRPr="00523359">
        <w:rPr>
          <w:rFonts w:cs="2  Zar" w:hint="cs"/>
          <w:sz w:val="28"/>
          <w:szCs w:val="28"/>
          <w:rtl/>
          <w:lang w:bidi="fa-IR"/>
        </w:rPr>
        <w:t xml:space="preserve"> در شرح نهج‌البلاغه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در فلسفه اسلام</w:t>
      </w:r>
      <w:r w:rsidR="00235F05">
        <w:rPr>
          <w:rFonts w:cs="2  Zar" w:hint="cs"/>
          <w:sz w:val="28"/>
          <w:szCs w:val="28"/>
          <w:rtl/>
          <w:lang w:bidi="fa-IR"/>
        </w:rPr>
        <w:t>ي</w:t>
      </w:r>
      <w:r w:rsidRPr="00523359">
        <w:rPr>
          <w:rFonts w:cs="2  Zar" w:hint="cs"/>
          <w:sz w:val="28"/>
          <w:szCs w:val="28"/>
          <w:rtl/>
          <w:lang w:bidi="fa-IR"/>
        </w:rPr>
        <w:t xml:space="preserve"> و فلسفه معاصر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تعر</w:t>
      </w:r>
      <w:r w:rsidR="00235F05">
        <w:rPr>
          <w:rFonts w:cs="2  Zar" w:hint="cs"/>
          <w:sz w:val="28"/>
          <w:szCs w:val="28"/>
          <w:rtl/>
          <w:lang w:bidi="fa-IR"/>
        </w:rPr>
        <w:t>ي</w:t>
      </w:r>
      <w:r w:rsidRPr="00523359">
        <w:rPr>
          <w:rFonts w:cs="2  Zar" w:hint="cs"/>
          <w:sz w:val="28"/>
          <w:szCs w:val="28"/>
          <w:rtl/>
          <w:lang w:bidi="fa-IR"/>
        </w:rPr>
        <w:t>ف اله</w:t>
      </w:r>
      <w:r w:rsidR="00235F05">
        <w:rPr>
          <w:rFonts w:cs="2  Zar" w:hint="cs"/>
          <w:sz w:val="28"/>
          <w:szCs w:val="28"/>
          <w:rtl/>
          <w:lang w:bidi="fa-IR"/>
        </w:rPr>
        <w:t>ي</w:t>
      </w:r>
      <w:r w:rsidRPr="00523359">
        <w:rPr>
          <w:rFonts w:cs="2  Zar" w:hint="cs"/>
          <w:sz w:val="28"/>
          <w:szCs w:val="28"/>
          <w:rtl/>
          <w:lang w:bidi="fa-IR"/>
        </w:rPr>
        <w:t>ون از انسان (سبحان</w:t>
      </w:r>
      <w:r w:rsidR="00235F05">
        <w:rPr>
          <w:rFonts w:cs="2  Zar" w:hint="cs"/>
          <w:sz w:val="28"/>
          <w:szCs w:val="28"/>
          <w:rtl/>
          <w:lang w:bidi="fa-IR"/>
        </w:rPr>
        <w:t>ي</w:t>
      </w:r>
      <w:r w:rsidRPr="00523359">
        <w:rPr>
          <w:rFonts w:cs="2  Zar" w:hint="cs"/>
          <w:sz w:val="28"/>
          <w:szCs w:val="28"/>
          <w:rtl/>
          <w:lang w:bidi="fa-IR"/>
        </w:rPr>
        <w:t>،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تقر</w:t>
      </w:r>
      <w:r w:rsidR="00235F05">
        <w:rPr>
          <w:rFonts w:cs="2  Zar" w:hint="cs"/>
          <w:sz w:val="28"/>
          <w:szCs w:val="28"/>
          <w:rtl/>
          <w:lang w:bidi="fa-IR"/>
        </w:rPr>
        <w:t>ي</w:t>
      </w:r>
      <w:r w:rsidRPr="00523359">
        <w:rPr>
          <w:rFonts w:cs="2  Zar" w:hint="cs"/>
          <w:sz w:val="28"/>
          <w:szCs w:val="28"/>
          <w:rtl/>
          <w:lang w:bidi="fa-IR"/>
        </w:rPr>
        <w:t>ر اشاعره از نظر</w:t>
      </w:r>
      <w:r w:rsidR="00235F05">
        <w:rPr>
          <w:rFonts w:cs="2  Zar" w:hint="cs"/>
          <w:sz w:val="28"/>
          <w:szCs w:val="28"/>
          <w:rtl/>
          <w:lang w:bidi="fa-IR"/>
        </w:rPr>
        <w:t>ي</w:t>
      </w:r>
      <w:r w:rsidRPr="00523359">
        <w:rPr>
          <w:rFonts w:cs="2  Zar" w:hint="cs"/>
          <w:sz w:val="28"/>
          <w:szCs w:val="28"/>
          <w:rtl/>
          <w:lang w:bidi="fa-IR"/>
        </w:rPr>
        <w:t>ه خلق از عدم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تناسخ و آراء در باب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توارد اراده خداوند و اخت</w:t>
      </w:r>
      <w:r w:rsidR="00235F05">
        <w:rPr>
          <w:rFonts w:cs="2  Zar" w:hint="cs"/>
          <w:sz w:val="28"/>
          <w:szCs w:val="28"/>
          <w:rtl/>
          <w:lang w:bidi="fa-IR"/>
        </w:rPr>
        <w:t>ي</w:t>
      </w:r>
      <w:r w:rsidRPr="00523359">
        <w:rPr>
          <w:rFonts w:cs="2  Zar" w:hint="cs"/>
          <w:sz w:val="28"/>
          <w:szCs w:val="28"/>
          <w:rtl/>
          <w:lang w:bidi="fa-IR"/>
        </w:rPr>
        <w:t>ار انسان در مورد واحد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تهافت الفلاسفه امام غزال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جا</w:t>
      </w:r>
      <w:r w:rsidR="00235F05">
        <w:rPr>
          <w:rFonts w:cs="2  Zar" w:hint="cs"/>
          <w:sz w:val="28"/>
          <w:szCs w:val="28"/>
          <w:rtl/>
          <w:lang w:bidi="fa-IR"/>
        </w:rPr>
        <w:t>ي</w:t>
      </w:r>
      <w:r w:rsidRPr="00523359">
        <w:rPr>
          <w:rFonts w:cs="2  Zar" w:hint="cs"/>
          <w:sz w:val="28"/>
          <w:szCs w:val="28"/>
          <w:rtl/>
          <w:lang w:bidi="fa-IR"/>
        </w:rPr>
        <w:t>گاه عدالت در اسلام و تأث</w:t>
      </w:r>
      <w:r w:rsidR="00235F05">
        <w:rPr>
          <w:rFonts w:cs="2  Zar" w:hint="cs"/>
          <w:sz w:val="28"/>
          <w:szCs w:val="28"/>
          <w:rtl/>
          <w:lang w:bidi="fa-IR"/>
        </w:rPr>
        <w:t>ي</w:t>
      </w:r>
      <w:r w:rsidRPr="00523359">
        <w:rPr>
          <w:rFonts w:cs="2  Zar" w:hint="cs"/>
          <w:sz w:val="28"/>
          <w:szCs w:val="28"/>
          <w:rtl/>
          <w:lang w:bidi="fa-IR"/>
        </w:rPr>
        <w:t>ر آن در ترب</w:t>
      </w:r>
      <w:r w:rsidR="00235F05">
        <w:rPr>
          <w:rFonts w:cs="2  Zar" w:hint="cs"/>
          <w:sz w:val="28"/>
          <w:szCs w:val="28"/>
          <w:rtl/>
          <w:lang w:bidi="fa-IR"/>
        </w:rPr>
        <w:t>ي</w:t>
      </w:r>
      <w:r w:rsidRPr="00523359">
        <w:rPr>
          <w:rFonts w:cs="2  Zar" w:hint="cs"/>
          <w:sz w:val="28"/>
          <w:szCs w:val="28"/>
          <w:rtl/>
          <w:lang w:bidi="fa-IR"/>
        </w:rPr>
        <w:t>ت اخلاق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جا</w:t>
      </w:r>
      <w:r w:rsidR="00235F05">
        <w:rPr>
          <w:rFonts w:cs="2  Zar" w:hint="cs"/>
          <w:sz w:val="28"/>
          <w:szCs w:val="28"/>
          <w:rtl/>
          <w:lang w:bidi="fa-IR"/>
        </w:rPr>
        <w:t>ي</w:t>
      </w:r>
      <w:r w:rsidRPr="00523359">
        <w:rPr>
          <w:rFonts w:cs="2  Zar" w:hint="cs"/>
          <w:sz w:val="28"/>
          <w:szCs w:val="28"/>
          <w:rtl/>
          <w:lang w:bidi="fa-IR"/>
        </w:rPr>
        <w:t>گاه وجودشناخت</w:t>
      </w:r>
      <w:r w:rsidR="00235F05">
        <w:rPr>
          <w:rFonts w:cs="2  Zar" w:hint="cs"/>
          <w:sz w:val="28"/>
          <w:szCs w:val="28"/>
          <w:rtl/>
          <w:lang w:bidi="fa-IR"/>
        </w:rPr>
        <w:t>ي</w:t>
      </w:r>
      <w:r w:rsidRPr="00523359">
        <w:rPr>
          <w:rFonts w:cs="2  Zar" w:hint="cs"/>
          <w:sz w:val="28"/>
          <w:szCs w:val="28"/>
          <w:rtl/>
          <w:lang w:bidi="fa-IR"/>
        </w:rPr>
        <w:t xml:space="preserve"> و معرفت‌شناخت</w:t>
      </w:r>
      <w:r w:rsidR="00235F05">
        <w:rPr>
          <w:rFonts w:cs="2  Zar" w:hint="cs"/>
          <w:sz w:val="28"/>
          <w:szCs w:val="28"/>
          <w:rtl/>
          <w:lang w:bidi="fa-IR"/>
        </w:rPr>
        <w:t>ي</w:t>
      </w:r>
      <w:r w:rsidRPr="00523359">
        <w:rPr>
          <w:rFonts w:cs="2  Zar" w:hint="cs"/>
          <w:sz w:val="28"/>
          <w:szCs w:val="28"/>
          <w:rtl/>
          <w:lang w:bidi="fa-IR"/>
        </w:rPr>
        <w:t xml:space="preserve"> کل</w:t>
      </w:r>
      <w:r w:rsidR="00235F05">
        <w:rPr>
          <w:rFonts w:cs="2  Zar" w:hint="cs"/>
          <w:sz w:val="28"/>
          <w:szCs w:val="28"/>
          <w:rtl/>
          <w:lang w:bidi="fa-IR"/>
        </w:rPr>
        <w:t>ي</w:t>
      </w:r>
      <w:r w:rsidRPr="00523359">
        <w:rPr>
          <w:rFonts w:cs="2  Zar" w:hint="cs"/>
          <w:sz w:val="28"/>
          <w:szCs w:val="28"/>
          <w:rtl/>
          <w:lang w:bidi="fa-IR"/>
        </w:rPr>
        <w:t xml:space="preserve">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جا</w:t>
      </w:r>
      <w:r w:rsidR="00235F05">
        <w:rPr>
          <w:rFonts w:cs="2  Zar" w:hint="cs"/>
          <w:sz w:val="28"/>
          <w:szCs w:val="28"/>
          <w:rtl/>
          <w:lang w:bidi="fa-IR"/>
        </w:rPr>
        <w:t>ي</w:t>
      </w:r>
      <w:r w:rsidRPr="00523359">
        <w:rPr>
          <w:rFonts w:cs="2  Zar" w:hint="cs"/>
          <w:sz w:val="28"/>
          <w:szCs w:val="28"/>
          <w:rtl/>
          <w:lang w:bidi="fa-IR"/>
        </w:rPr>
        <w:t>گاه هست</w:t>
      </w:r>
      <w:r w:rsidR="00235F05">
        <w:rPr>
          <w:rFonts w:cs="2  Zar" w:hint="cs"/>
          <w:sz w:val="28"/>
          <w:szCs w:val="28"/>
          <w:rtl/>
          <w:lang w:bidi="fa-IR"/>
        </w:rPr>
        <w:t>ي</w:t>
      </w:r>
      <w:r w:rsidRPr="00523359">
        <w:rPr>
          <w:rFonts w:cs="2  Zar" w:hint="cs"/>
          <w:sz w:val="28"/>
          <w:szCs w:val="28"/>
          <w:rtl/>
          <w:lang w:bidi="fa-IR"/>
        </w:rPr>
        <w:t>‌شناسانه و معرفت‌شناسانه جوهر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جر</w:t>
      </w:r>
      <w:r w:rsidR="00235F05">
        <w:rPr>
          <w:rFonts w:cs="2  Zar" w:hint="cs"/>
          <w:sz w:val="28"/>
          <w:szCs w:val="28"/>
          <w:rtl/>
          <w:lang w:bidi="fa-IR"/>
        </w:rPr>
        <w:t>ي</w:t>
      </w:r>
      <w:r w:rsidRPr="00523359">
        <w:rPr>
          <w:rFonts w:cs="2  Zar" w:hint="cs"/>
          <w:sz w:val="28"/>
          <w:szCs w:val="28"/>
          <w:rtl/>
          <w:lang w:bidi="fa-IR"/>
        </w:rPr>
        <w:t>ان تهافت‌نو</w:t>
      </w:r>
      <w:r w:rsidR="00235F05">
        <w:rPr>
          <w:rFonts w:cs="2  Zar" w:hint="cs"/>
          <w:sz w:val="28"/>
          <w:szCs w:val="28"/>
          <w:rtl/>
          <w:lang w:bidi="fa-IR"/>
        </w:rPr>
        <w:t>ي</w:t>
      </w: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 xml:space="preserve"> در تار</w:t>
      </w:r>
      <w:r w:rsidR="00235F05">
        <w:rPr>
          <w:rFonts w:cs="2  Zar" w:hint="cs"/>
          <w:sz w:val="28"/>
          <w:szCs w:val="28"/>
          <w:rtl/>
          <w:lang w:bidi="fa-IR"/>
        </w:rPr>
        <w:t>ي</w:t>
      </w:r>
      <w:r w:rsidRPr="00523359">
        <w:rPr>
          <w:rFonts w:cs="2  Zar" w:hint="cs"/>
          <w:sz w:val="28"/>
          <w:szCs w:val="28"/>
          <w:rtl/>
          <w:lang w:bidi="fa-IR"/>
        </w:rPr>
        <w:t>خ فلسفه در جهان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چگونگ</w:t>
      </w:r>
      <w:r w:rsidR="00235F05">
        <w:rPr>
          <w:rFonts w:cs="2  Zar" w:hint="cs"/>
          <w:sz w:val="28"/>
          <w:szCs w:val="28"/>
          <w:rtl/>
          <w:lang w:bidi="fa-IR"/>
        </w:rPr>
        <w:t>ي</w:t>
      </w:r>
      <w:r w:rsidRPr="00523359">
        <w:rPr>
          <w:rFonts w:cs="2  Zar" w:hint="cs"/>
          <w:sz w:val="28"/>
          <w:szCs w:val="28"/>
          <w:rtl/>
          <w:lang w:bidi="fa-IR"/>
        </w:rPr>
        <w:t xml:space="preserve"> آموزش مفاه</w:t>
      </w:r>
      <w:r w:rsidR="00235F05">
        <w:rPr>
          <w:rFonts w:cs="2  Zar" w:hint="cs"/>
          <w:sz w:val="28"/>
          <w:szCs w:val="28"/>
          <w:rtl/>
          <w:lang w:bidi="fa-IR"/>
        </w:rPr>
        <w:t>ي</w:t>
      </w:r>
      <w:r w:rsidRPr="00523359">
        <w:rPr>
          <w:rFonts w:cs="2  Zar" w:hint="cs"/>
          <w:sz w:val="28"/>
          <w:szCs w:val="28"/>
          <w:rtl/>
          <w:lang w:bidi="fa-IR"/>
        </w:rPr>
        <w:t>م اسلام</w:t>
      </w:r>
      <w:r w:rsidR="00235F05">
        <w:rPr>
          <w:rFonts w:cs="2  Zar" w:hint="cs"/>
          <w:sz w:val="28"/>
          <w:szCs w:val="28"/>
          <w:rtl/>
          <w:lang w:bidi="fa-IR"/>
        </w:rPr>
        <w:t>ي</w:t>
      </w:r>
      <w:r w:rsidRPr="00523359">
        <w:rPr>
          <w:rFonts w:cs="2  Zar" w:hint="cs"/>
          <w:sz w:val="28"/>
          <w:szCs w:val="28"/>
          <w:rtl/>
          <w:lang w:bidi="fa-IR"/>
        </w:rPr>
        <w:t xml:space="preserve"> مطرح شده در سنت به کودکان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چگونگ</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دا</w:t>
      </w:r>
      <w:r w:rsidR="00235F05">
        <w:rPr>
          <w:rFonts w:cs="2  Zar" w:hint="cs"/>
          <w:sz w:val="28"/>
          <w:szCs w:val="28"/>
          <w:rtl/>
          <w:lang w:bidi="fa-IR"/>
        </w:rPr>
        <w:t>ي</w:t>
      </w:r>
      <w:r w:rsidRPr="00523359">
        <w:rPr>
          <w:rFonts w:cs="2  Zar" w:hint="cs"/>
          <w:sz w:val="28"/>
          <w:szCs w:val="28"/>
          <w:rtl/>
          <w:lang w:bidi="fa-IR"/>
        </w:rPr>
        <w:t>ش کثرت از خداوند از نگاه فلاسفه اسلام</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 سهرورد</w:t>
      </w:r>
      <w:r w:rsidR="00235F05">
        <w:rPr>
          <w:rFonts w:cs="2  Zar" w:hint="cs"/>
          <w:sz w:val="28"/>
          <w:szCs w:val="28"/>
          <w:rtl/>
          <w:lang w:bidi="fa-IR"/>
        </w:rPr>
        <w:t>ي</w:t>
      </w:r>
      <w:r w:rsidRPr="00523359">
        <w:rPr>
          <w:rFonts w:cs="2  Zar" w:hint="cs"/>
          <w:sz w:val="28"/>
          <w:szCs w:val="28"/>
          <w:rtl/>
          <w:lang w:bidi="fa-IR"/>
        </w:rPr>
        <w:t>،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حق</w:t>
      </w:r>
      <w:r w:rsidR="00235F05">
        <w:rPr>
          <w:rFonts w:cs="2  Zar" w:hint="cs"/>
          <w:sz w:val="28"/>
          <w:szCs w:val="28"/>
          <w:rtl/>
          <w:lang w:bidi="fa-IR"/>
        </w:rPr>
        <w:t>ي</w:t>
      </w:r>
      <w:r w:rsidRPr="00523359">
        <w:rPr>
          <w:rFonts w:cs="2  Zar" w:hint="cs"/>
          <w:sz w:val="28"/>
          <w:szCs w:val="28"/>
          <w:rtl/>
          <w:lang w:bidi="fa-IR"/>
        </w:rPr>
        <w:t>قت معراج پ</w:t>
      </w:r>
      <w:r w:rsidR="00235F05">
        <w:rPr>
          <w:rFonts w:cs="2  Zar" w:hint="cs"/>
          <w:sz w:val="28"/>
          <w:szCs w:val="28"/>
          <w:rtl/>
          <w:lang w:bidi="fa-IR"/>
        </w:rPr>
        <w:t>ي</w:t>
      </w:r>
      <w:r w:rsidRPr="00523359">
        <w:rPr>
          <w:rFonts w:cs="2  Zar" w:hint="cs"/>
          <w:sz w:val="28"/>
          <w:szCs w:val="28"/>
          <w:rtl/>
          <w:lang w:bidi="fa-IR"/>
        </w:rPr>
        <w:t>امبر اکرم از د</w:t>
      </w:r>
      <w:r w:rsidR="00235F05">
        <w:rPr>
          <w:rFonts w:cs="2  Zar" w:hint="cs"/>
          <w:sz w:val="28"/>
          <w:szCs w:val="28"/>
          <w:rtl/>
          <w:lang w:bidi="fa-IR"/>
        </w:rPr>
        <w:t>ي</w:t>
      </w:r>
      <w:r w:rsidRPr="00523359">
        <w:rPr>
          <w:rFonts w:cs="2  Zar" w:hint="cs"/>
          <w:sz w:val="28"/>
          <w:szCs w:val="28"/>
          <w:rtl/>
          <w:lang w:bidi="fa-IR"/>
        </w:rPr>
        <w:t>دگاه مفسر</w:t>
      </w:r>
      <w:r w:rsidR="00235F05">
        <w:rPr>
          <w:rFonts w:cs="2  Zar" w:hint="cs"/>
          <w:sz w:val="28"/>
          <w:szCs w:val="28"/>
          <w:rtl/>
          <w:lang w:bidi="fa-IR"/>
        </w:rPr>
        <w:t>ي</w:t>
      </w:r>
      <w:r w:rsidRPr="00523359">
        <w:rPr>
          <w:rFonts w:cs="2  Zar" w:hint="cs"/>
          <w:sz w:val="28"/>
          <w:szCs w:val="28"/>
          <w:rtl/>
          <w:lang w:bidi="fa-IR"/>
        </w:rPr>
        <w:t>ن، محدث</w:t>
      </w:r>
      <w:r w:rsidR="00235F05">
        <w:rPr>
          <w:rFonts w:cs="2  Zar" w:hint="cs"/>
          <w:sz w:val="28"/>
          <w:szCs w:val="28"/>
          <w:rtl/>
          <w:lang w:bidi="fa-IR"/>
        </w:rPr>
        <w:t>ي</w:t>
      </w:r>
      <w:r w:rsidRPr="00523359">
        <w:rPr>
          <w:rFonts w:cs="2  Zar" w:hint="cs"/>
          <w:sz w:val="28"/>
          <w:szCs w:val="28"/>
          <w:rtl/>
          <w:lang w:bidi="fa-IR"/>
        </w:rPr>
        <w:t>ن، متکلم</w:t>
      </w:r>
      <w:r w:rsidR="00235F05">
        <w:rPr>
          <w:rFonts w:cs="2  Zar" w:hint="cs"/>
          <w:sz w:val="28"/>
          <w:szCs w:val="28"/>
          <w:rtl/>
          <w:lang w:bidi="fa-IR"/>
        </w:rPr>
        <w:t>ي</w:t>
      </w:r>
      <w:r w:rsidRPr="00523359">
        <w:rPr>
          <w:rFonts w:cs="2  Zar" w:hint="cs"/>
          <w:sz w:val="28"/>
          <w:szCs w:val="28"/>
          <w:rtl/>
          <w:lang w:bidi="fa-IR"/>
        </w:rPr>
        <w:t>ن، حکما و عرفا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دلالت‌ها</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ژان پل سارتر در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r w:rsidRPr="00523359">
        <w:rPr>
          <w:rFonts w:cs="2  Zar" w:hint="cs"/>
          <w:sz w:val="28"/>
          <w:szCs w:val="28"/>
          <w:rtl/>
          <w:lang w:bidi="fa-IR"/>
        </w:rPr>
        <w:t xml:space="preserve"> در باب «ضرورت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r w:rsidRPr="00523359">
        <w:rPr>
          <w:rFonts w:cs="2  Zar" w:hint="cs"/>
          <w:sz w:val="28"/>
          <w:szCs w:val="28"/>
          <w:rtl/>
          <w:lang w:bidi="fa-IR"/>
        </w:rPr>
        <w:t xml:space="preserve"> در باب «معجزه»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ادراک عقل</w:t>
      </w:r>
      <w:r w:rsidR="00235F05">
        <w:rPr>
          <w:rFonts w:cs="2  Zar" w:hint="cs"/>
          <w:sz w:val="28"/>
          <w:szCs w:val="28"/>
          <w:rtl/>
          <w:lang w:bidi="fa-IR"/>
        </w:rPr>
        <w:t>ي</w:t>
      </w:r>
      <w:r w:rsidRPr="00523359">
        <w:rPr>
          <w:rFonts w:cs="2  Zar" w:hint="cs"/>
          <w:sz w:val="28"/>
          <w:szCs w:val="28"/>
          <w:rtl/>
          <w:lang w:bidi="fa-IR"/>
        </w:rPr>
        <w:t xml:space="preserve"> با نقل در رو</w:t>
      </w:r>
      <w:r w:rsidR="00235F05">
        <w:rPr>
          <w:rFonts w:cs="2  Zar" w:hint="cs"/>
          <w:sz w:val="28"/>
          <w:szCs w:val="28"/>
          <w:rtl/>
          <w:lang w:bidi="fa-IR"/>
        </w:rPr>
        <w:t>ي</w:t>
      </w:r>
      <w:r w:rsidRPr="00523359">
        <w:rPr>
          <w:rFonts w:cs="2  Zar" w:hint="cs"/>
          <w:sz w:val="28"/>
          <w:szCs w:val="28"/>
          <w:rtl/>
          <w:lang w:bidi="fa-IR"/>
        </w:rPr>
        <w:t>کرد فلسف</w:t>
      </w:r>
      <w:r w:rsidR="00235F05">
        <w:rPr>
          <w:rFonts w:cs="2  Zar" w:hint="cs"/>
          <w:sz w:val="28"/>
          <w:szCs w:val="28"/>
          <w:rtl/>
          <w:lang w:bidi="fa-IR"/>
        </w:rPr>
        <w:t>ي</w:t>
      </w:r>
      <w:r w:rsidRPr="00523359">
        <w:rPr>
          <w:rFonts w:cs="2  Zar" w:hint="cs"/>
          <w:sz w:val="28"/>
          <w:szCs w:val="28"/>
          <w:rtl/>
          <w:lang w:bidi="fa-IR"/>
        </w:rPr>
        <w:t xml:space="preserve"> صدرا و احسائ</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توماس آکو</w:t>
      </w:r>
      <w:r w:rsidR="00235F05">
        <w:rPr>
          <w:rFonts w:cs="2  Zar" w:hint="cs"/>
          <w:sz w:val="28"/>
          <w:szCs w:val="28"/>
          <w:rtl/>
          <w:lang w:bidi="fa-IR"/>
        </w:rPr>
        <w:t>ي</w:t>
      </w:r>
      <w:r w:rsidRPr="00523359">
        <w:rPr>
          <w:rFonts w:cs="2  Zar" w:hint="cs"/>
          <w:sz w:val="28"/>
          <w:szCs w:val="28"/>
          <w:rtl/>
          <w:lang w:bidi="fa-IR"/>
        </w:rPr>
        <w:t>ناس، سورن ک</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 و</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ام ج</w:t>
      </w:r>
      <w:r w:rsidR="00235F05">
        <w:rPr>
          <w:rFonts w:cs="2  Zar" w:hint="cs"/>
          <w:sz w:val="28"/>
          <w:szCs w:val="28"/>
          <w:rtl/>
          <w:lang w:bidi="fa-IR"/>
        </w:rPr>
        <w:t>ي</w:t>
      </w:r>
      <w:r w:rsidRPr="00523359">
        <w:rPr>
          <w:rFonts w:cs="2  Zar" w:hint="cs"/>
          <w:sz w:val="28"/>
          <w:szCs w:val="28"/>
          <w:rtl/>
          <w:lang w:bidi="fa-IR"/>
        </w:rPr>
        <w:t>مز، علامه طباطبا</w:t>
      </w:r>
      <w:r w:rsidR="00235F05">
        <w:rPr>
          <w:rFonts w:cs="2  Zar" w:hint="cs"/>
          <w:sz w:val="28"/>
          <w:szCs w:val="28"/>
          <w:rtl/>
          <w:lang w:bidi="fa-IR"/>
        </w:rPr>
        <w:t>يي</w:t>
      </w:r>
      <w:r w:rsidRPr="00523359">
        <w:rPr>
          <w:rFonts w:cs="2  Zar" w:hint="cs"/>
          <w:sz w:val="28"/>
          <w:szCs w:val="28"/>
          <w:rtl/>
          <w:lang w:bidi="fa-IR"/>
        </w:rPr>
        <w:t xml:space="preserve"> و استاد مرتض</w:t>
      </w:r>
      <w:r w:rsidR="00235F05">
        <w:rPr>
          <w:rFonts w:cs="2  Zar" w:hint="cs"/>
          <w:sz w:val="28"/>
          <w:szCs w:val="28"/>
          <w:rtl/>
          <w:lang w:bidi="fa-IR"/>
        </w:rPr>
        <w:t>ي</w:t>
      </w:r>
      <w:r w:rsidRPr="00523359">
        <w:rPr>
          <w:rFonts w:cs="2  Zar" w:hint="cs"/>
          <w:sz w:val="28"/>
          <w:szCs w:val="28"/>
          <w:rtl/>
          <w:lang w:bidi="fa-IR"/>
        </w:rPr>
        <w:t xml:space="preserve">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ا</w:t>
      </w:r>
      <w:r w:rsidR="00235F05">
        <w:rPr>
          <w:rFonts w:cs="2  Zar" w:hint="cs"/>
          <w:sz w:val="28"/>
          <w:szCs w:val="28"/>
          <w:rtl/>
          <w:lang w:bidi="fa-IR"/>
        </w:rPr>
        <w:t>ي</w:t>
      </w:r>
      <w:r w:rsidRPr="00523359">
        <w:rPr>
          <w:rFonts w:cs="2  Zar" w:hint="cs"/>
          <w:sz w:val="28"/>
          <w:szCs w:val="28"/>
          <w:rtl/>
          <w:lang w:bidi="fa-IR"/>
        </w:rPr>
        <w:t>مان و عمل در ش</w:t>
      </w:r>
      <w:r w:rsidR="00235F05">
        <w:rPr>
          <w:rFonts w:cs="2  Zar" w:hint="cs"/>
          <w:sz w:val="28"/>
          <w:szCs w:val="28"/>
          <w:rtl/>
          <w:lang w:bidi="fa-IR"/>
        </w:rPr>
        <w:t>ي</w:t>
      </w:r>
      <w:r w:rsidRPr="00523359">
        <w:rPr>
          <w:rFonts w:cs="2  Zar" w:hint="cs"/>
          <w:sz w:val="28"/>
          <w:szCs w:val="28"/>
          <w:rtl/>
          <w:lang w:bidi="fa-IR"/>
        </w:rPr>
        <w:t>عه و آ</w:t>
      </w:r>
      <w:r w:rsidR="00235F05">
        <w:rPr>
          <w:rFonts w:cs="2  Zar" w:hint="cs"/>
          <w:sz w:val="28"/>
          <w:szCs w:val="28"/>
          <w:rtl/>
          <w:lang w:bidi="fa-IR"/>
        </w:rPr>
        <w:t>يي</w:t>
      </w:r>
      <w:r w:rsidRPr="00523359">
        <w:rPr>
          <w:rFonts w:cs="2  Zar" w:hint="cs"/>
          <w:sz w:val="28"/>
          <w:szCs w:val="28"/>
          <w:rtl/>
          <w:lang w:bidi="fa-IR"/>
        </w:rPr>
        <w:t>ن کاتول</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ا</w:t>
      </w:r>
      <w:r w:rsidR="00235F05">
        <w:rPr>
          <w:rFonts w:cs="2  Zar" w:hint="cs"/>
          <w:sz w:val="28"/>
          <w:szCs w:val="28"/>
          <w:rtl/>
          <w:lang w:bidi="fa-IR"/>
        </w:rPr>
        <w:t>ي</w:t>
      </w:r>
      <w:r w:rsidRPr="00523359">
        <w:rPr>
          <w:rFonts w:cs="2  Zar" w:hint="cs"/>
          <w:sz w:val="28"/>
          <w:szCs w:val="28"/>
          <w:rtl/>
          <w:lang w:bidi="fa-IR"/>
        </w:rPr>
        <w:t>مان و محبت در اسلام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ب</w:t>
      </w:r>
      <w:r w:rsidR="00235F05">
        <w:rPr>
          <w:rFonts w:cs="2  Zar" w:hint="cs"/>
          <w:sz w:val="28"/>
          <w:szCs w:val="28"/>
          <w:rtl/>
          <w:lang w:bidi="fa-IR"/>
        </w:rPr>
        <w:t>ي</w:t>
      </w:r>
      <w:r w:rsidRPr="00523359">
        <w:rPr>
          <w:rFonts w:cs="2  Zar" w:hint="cs"/>
          <w:sz w:val="28"/>
          <w:szCs w:val="28"/>
          <w:rtl/>
          <w:lang w:bidi="fa-IR"/>
        </w:rPr>
        <w:t>ن عالم و نسبت عقول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ب</w:t>
      </w:r>
      <w:r w:rsidR="00235F05">
        <w:rPr>
          <w:rFonts w:cs="2  Zar" w:hint="cs"/>
          <w:sz w:val="28"/>
          <w:szCs w:val="28"/>
          <w:rtl/>
          <w:lang w:bidi="fa-IR"/>
        </w:rPr>
        <w:t>ي</w:t>
      </w:r>
      <w:r w:rsidRPr="00523359">
        <w:rPr>
          <w:rFonts w:cs="2  Zar" w:hint="cs"/>
          <w:sz w:val="28"/>
          <w:szCs w:val="28"/>
          <w:rtl/>
          <w:lang w:bidi="fa-IR"/>
        </w:rPr>
        <w:t>ن فلسفه و کلام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حق و عدالت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خدا و جهان در حکمت متعال</w:t>
      </w:r>
      <w:r w:rsidR="00235F05">
        <w:rPr>
          <w:rFonts w:cs="2  Zar" w:hint="cs"/>
          <w:sz w:val="28"/>
          <w:szCs w:val="28"/>
          <w:rtl/>
          <w:lang w:bidi="fa-IR"/>
        </w:rPr>
        <w:t>ي</w:t>
      </w:r>
      <w:r w:rsidRPr="00523359">
        <w:rPr>
          <w:rFonts w:cs="2  Zar" w:hint="cs"/>
          <w:sz w:val="28"/>
          <w:szCs w:val="28"/>
          <w:rtl/>
          <w:lang w:bidi="fa-IR"/>
        </w:rPr>
        <w:t>ه و مبان</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خداوند و افعال انسان از منظر امام فخر راز</w:t>
      </w:r>
      <w:r w:rsidR="00235F05">
        <w:rPr>
          <w:rFonts w:cs="2  Zar" w:hint="cs"/>
          <w:sz w:val="28"/>
          <w:szCs w:val="28"/>
          <w:rtl/>
          <w:lang w:bidi="fa-IR"/>
        </w:rPr>
        <w:t>ي</w:t>
      </w:r>
      <w:r w:rsidRPr="00523359">
        <w:rPr>
          <w:rFonts w:cs="2  Zar" w:hint="cs"/>
          <w:sz w:val="28"/>
          <w:szCs w:val="28"/>
          <w:rtl/>
          <w:lang w:bidi="fa-IR"/>
        </w:rPr>
        <w:t xml:space="preserve"> و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رابطه د</w:t>
      </w:r>
      <w:r w:rsidR="00235F05">
        <w:rPr>
          <w:rFonts w:cs="2  Zar" w:hint="cs"/>
          <w:sz w:val="28"/>
          <w:szCs w:val="28"/>
          <w:rtl/>
          <w:lang w:bidi="fa-IR"/>
        </w:rPr>
        <w:t>ي</w:t>
      </w:r>
      <w:r w:rsidRPr="00523359">
        <w:rPr>
          <w:rFonts w:cs="2  Zar" w:hint="cs"/>
          <w:sz w:val="28"/>
          <w:szCs w:val="28"/>
          <w:rtl/>
          <w:lang w:bidi="fa-IR"/>
        </w:rPr>
        <w:t>ن و اخلاق از منظر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د</w:t>
      </w:r>
      <w:r w:rsidR="00235F05">
        <w:rPr>
          <w:rFonts w:cs="2  Zar" w:hint="cs"/>
          <w:sz w:val="28"/>
          <w:szCs w:val="28"/>
          <w:rtl/>
          <w:lang w:bidi="fa-IR"/>
        </w:rPr>
        <w:t>ي</w:t>
      </w:r>
      <w:r w:rsidRPr="00523359">
        <w:rPr>
          <w:rFonts w:cs="2  Zar" w:hint="cs"/>
          <w:sz w:val="28"/>
          <w:szCs w:val="28"/>
          <w:rtl/>
          <w:lang w:bidi="fa-IR"/>
        </w:rPr>
        <w:t>ن و فلسفه از د</w:t>
      </w:r>
      <w:r w:rsidR="00235F05">
        <w:rPr>
          <w:rFonts w:cs="2  Zar" w:hint="cs"/>
          <w:sz w:val="28"/>
          <w:szCs w:val="28"/>
          <w:rtl/>
          <w:lang w:bidi="fa-IR"/>
        </w:rPr>
        <w:t>ي</w:t>
      </w:r>
      <w:r w:rsidRPr="00523359">
        <w:rPr>
          <w:rFonts w:cs="2  Zar" w:hint="cs"/>
          <w:sz w:val="28"/>
          <w:szCs w:val="28"/>
          <w:rtl/>
          <w:lang w:bidi="fa-IR"/>
        </w:rPr>
        <w:t>دگاه غزال</w:t>
      </w:r>
      <w:r w:rsidR="00235F05">
        <w:rPr>
          <w:rFonts w:cs="2  Zar" w:hint="cs"/>
          <w:sz w:val="28"/>
          <w:szCs w:val="28"/>
          <w:rtl/>
          <w:lang w:bidi="fa-IR"/>
        </w:rPr>
        <w:t>ي</w:t>
      </w:r>
      <w:r w:rsidRPr="00523359">
        <w:rPr>
          <w:rFonts w:cs="2  Zar" w:hint="cs"/>
          <w:sz w:val="28"/>
          <w:szCs w:val="28"/>
          <w:rtl/>
          <w:lang w:bidi="fa-IR"/>
        </w:rPr>
        <w:t xml:space="preserve"> و ابن رشد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رهبر</w:t>
      </w:r>
      <w:r w:rsidR="00235F05">
        <w:rPr>
          <w:rFonts w:cs="2  Zar" w:hint="cs"/>
          <w:sz w:val="28"/>
          <w:szCs w:val="28"/>
          <w:rtl/>
          <w:lang w:bidi="fa-IR"/>
        </w:rPr>
        <w:t>ي</w:t>
      </w:r>
      <w:r w:rsidRPr="00523359">
        <w:rPr>
          <w:rFonts w:cs="2  Zar" w:hint="cs"/>
          <w:sz w:val="28"/>
          <w:szCs w:val="28"/>
          <w:rtl/>
          <w:lang w:bidi="fa-IR"/>
        </w:rPr>
        <w:t xml:space="preserve"> و مرجع</w:t>
      </w:r>
      <w:r w:rsidR="00235F05">
        <w:rPr>
          <w:rFonts w:cs="2  Zar" w:hint="cs"/>
          <w:sz w:val="28"/>
          <w:szCs w:val="28"/>
          <w:rtl/>
          <w:lang w:bidi="fa-IR"/>
        </w:rPr>
        <w:t>ي</w:t>
      </w:r>
      <w:r w:rsidRPr="00523359">
        <w:rPr>
          <w:rFonts w:cs="2  Zar" w:hint="cs"/>
          <w:sz w:val="28"/>
          <w:szCs w:val="28"/>
          <w:rtl/>
          <w:lang w:bidi="fa-IR"/>
        </w:rPr>
        <w:t>ت در نظر</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 (بررس</w:t>
      </w:r>
      <w:r w:rsidR="00235F05">
        <w:rPr>
          <w:rFonts w:cs="2  Zar" w:hint="cs"/>
          <w:sz w:val="28"/>
          <w:szCs w:val="28"/>
          <w:rtl/>
          <w:lang w:bidi="fa-IR"/>
        </w:rPr>
        <w:t>ي</w:t>
      </w:r>
      <w:r w:rsidRPr="00523359">
        <w:rPr>
          <w:rFonts w:cs="2  Zar" w:hint="cs"/>
          <w:sz w:val="28"/>
          <w:szCs w:val="28"/>
          <w:rtl/>
          <w:lang w:bidi="fa-IR"/>
        </w:rPr>
        <w:t xml:space="preserve"> توص</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 xml:space="preserve"> آراء با تأک</w:t>
      </w:r>
      <w:r w:rsidR="00235F05">
        <w:rPr>
          <w:rFonts w:cs="2  Zar" w:hint="cs"/>
          <w:sz w:val="28"/>
          <w:szCs w:val="28"/>
          <w:rtl/>
          <w:lang w:bidi="fa-IR"/>
        </w:rPr>
        <w:t>ي</w:t>
      </w:r>
      <w:r w:rsidRPr="00523359">
        <w:rPr>
          <w:rFonts w:cs="2  Zar" w:hint="cs"/>
          <w:sz w:val="28"/>
          <w:szCs w:val="28"/>
          <w:rtl/>
          <w:lang w:bidi="fa-IR"/>
        </w:rPr>
        <w:t>د بر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زمان و آگاه</w:t>
      </w:r>
      <w:r w:rsidR="00235F05">
        <w:rPr>
          <w:rFonts w:cs="2  Zar" w:hint="cs"/>
          <w:sz w:val="28"/>
          <w:szCs w:val="28"/>
          <w:rtl/>
          <w:lang w:bidi="fa-IR"/>
        </w:rPr>
        <w:t>ي</w:t>
      </w:r>
      <w:r w:rsidRPr="00523359">
        <w:rPr>
          <w:rFonts w:cs="2  Zar" w:hint="cs"/>
          <w:sz w:val="28"/>
          <w:szCs w:val="28"/>
          <w:rtl/>
          <w:lang w:bidi="fa-IR"/>
        </w:rPr>
        <w:t xml:space="preserve"> در فلسفه هوسرل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شناخت حس</w:t>
      </w:r>
      <w:r w:rsidR="00235F05">
        <w:rPr>
          <w:rFonts w:cs="2  Zar" w:hint="cs"/>
          <w:sz w:val="28"/>
          <w:szCs w:val="28"/>
          <w:rtl/>
          <w:lang w:bidi="fa-IR"/>
        </w:rPr>
        <w:t>ي</w:t>
      </w:r>
      <w:r w:rsidRPr="00523359">
        <w:rPr>
          <w:rFonts w:cs="2  Zar" w:hint="cs"/>
          <w:sz w:val="28"/>
          <w:szCs w:val="28"/>
          <w:rtl/>
          <w:lang w:bidi="fa-IR"/>
        </w:rPr>
        <w:t xml:space="preserve"> با عقل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ات و مابعدالطب</w:t>
      </w:r>
      <w:r w:rsidR="00235F05">
        <w:rPr>
          <w:rFonts w:cs="2  Zar" w:hint="cs"/>
          <w:sz w:val="28"/>
          <w:szCs w:val="28"/>
          <w:rtl/>
          <w:lang w:bidi="fa-IR"/>
        </w:rPr>
        <w:t>ي</w:t>
      </w:r>
      <w:r w:rsidRPr="00523359">
        <w:rPr>
          <w:rFonts w:cs="2  Zar" w:hint="cs"/>
          <w:sz w:val="28"/>
          <w:szCs w:val="28"/>
          <w:rtl/>
          <w:lang w:bidi="fa-IR"/>
        </w:rPr>
        <w:t>عه در حکمت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عالم غ</w:t>
      </w:r>
      <w:r w:rsidR="00235F05">
        <w:rPr>
          <w:rFonts w:cs="2  Zar" w:hint="cs"/>
          <w:sz w:val="28"/>
          <w:szCs w:val="28"/>
          <w:rtl/>
          <w:lang w:bidi="fa-IR"/>
        </w:rPr>
        <w:t>ي</w:t>
      </w:r>
      <w:r w:rsidRPr="00523359">
        <w:rPr>
          <w:rFonts w:cs="2  Zar" w:hint="cs"/>
          <w:sz w:val="28"/>
          <w:szCs w:val="28"/>
          <w:rtl/>
          <w:lang w:bidi="fa-IR"/>
        </w:rPr>
        <w:t>ب و عالم شهود از منظر ملاصدرا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عرفان، اخلاق و توسعه</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عقل و ا</w:t>
      </w:r>
      <w:r w:rsidR="00235F05">
        <w:rPr>
          <w:rFonts w:cs="2  Zar" w:hint="cs"/>
          <w:sz w:val="28"/>
          <w:szCs w:val="28"/>
          <w:rtl/>
          <w:lang w:bidi="fa-IR"/>
        </w:rPr>
        <w:t>ي</w:t>
      </w:r>
      <w:r w:rsidRPr="00523359">
        <w:rPr>
          <w:rFonts w:cs="2  Zar" w:hint="cs"/>
          <w:sz w:val="28"/>
          <w:szCs w:val="28"/>
          <w:rtl/>
          <w:lang w:bidi="fa-IR"/>
        </w:rPr>
        <w:t>مان (</w:t>
      </w:r>
      <w:r w:rsidR="00235F05">
        <w:rPr>
          <w:rFonts w:cs="2  Zar" w:hint="cs"/>
          <w:sz w:val="28"/>
          <w:szCs w:val="28"/>
          <w:rtl/>
          <w:lang w:bidi="fa-IR"/>
        </w:rPr>
        <w:t>ي</w:t>
      </w:r>
      <w:r w:rsidRPr="00523359">
        <w:rPr>
          <w:rFonts w:cs="2  Zar" w:hint="cs"/>
          <w:sz w:val="28"/>
          <w:szCs w:val="28"/>
          <w:rtl/>
          <w:lang w:bidi="fa-IR"/>
        </w:rPr>
        <w:t>ا فلسفه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عقل و د</w:t>
      </w:r>
      <w:r w:rsidR="00235F05">
        <w:rPr>
          <w:rFonts w:cs="2  Zar" w:hint="cs"/>
          <w:sz w:val="28"/>
          <w:szCs w:val="28"/>
          <w:rtl/>
          <w:lang w:bidi="fa-IR"/>
        </w:rPr>
        <w:t>ي</w:t>
      </w:r>
      <w:r w:rsidRPr="00523359">
        <w:rPr>
          <w:rFonts w:cs="2  Zar" w:hint="cs"/>
          <w:sz w:val="28"/>
          <w:szCs w:val="28"/>
          <w:rtl/>
          <w:lang w:bidi="fa-IR"/>
        </w:rPr>
        <w:t>ن از نظر فلاسفه مشاء (کند</w:t>
      </w:r>
      <w:r w:rsidR="00235F05">
        <w:rPr>
          <w:rFonts w:cs="2  Zar" w:hint="cs"/>
          <w:sz w:val="28"/>
          <w:szCs w:val="28"/>
          <w:rtl/>
          <w:lang w:bidi="fa-IR"/>
        </w:rPr>
        <w:t>ي</w:t>
      </w:r>
      <w:r w:rsidRPr="00523359">
        <w:rPr>
          <w:rFonts w:cs="2  Zar" w:hint="cs"/>
          <w:sz w:val="28"/>
          <w:szCs w:val="28"/>
          <w:rtl/>
          <w:lang w:bidi="fa-IR"/>
        </w:rPr>
        <w:t>، فاراب</w:t>
      </w:r>
      <w:r w:rsidR="00235F05">
        <w:rPr>
          <w:rFonts w:cs="2  Zar" w:hint="cs"/>
          <w:sz w:val="28"/>
          <w:szCs w:val="28"/>
          <w:rtl/>
          <w:lang w:bidi="fa-IR"/>
        </w:rPr>
        <w:t>ي</w:t>
      </w:r>
      <w:r w:rsidRPr="00523359">
        <w:rPr>
          <w:rFonts w:cs="2  Zar" w:hint="cs"/>
          <w:sz w:val="28"/>
          <w:szCs w:val="28"/>
          <w:rtl/>
          <w:lang w:bidi="fa-IR"/>
        </w:rPr>
        <w:t>، ابن س</w:t>
      </w:r>
      <w:r w:rsidR="00235F05">
        <w:rPr>
          <w:rFonts w:cs="2  Zar" w:hint="cs"/>
          <w:sz w:val="28"/>
          <w:szCs w:val="28"/>
          <w:rtl/>
          <w:lang w:bidi="fa-IR"/>
        </w:rPr>
        <w:t>ي</w:t>
      </w:r>
      <w:r w:rsidRPr="00523359">
        <w:rPr>
          <w:rFonts w:cs="2  Zar" w:hint="cs"/>
          <w:sz w:val="28"/>
          <w:szCs w:val="28"/>
          <w:rtl/>
          <w:lang w:bidi="fa-IR"/>
        </w:rPr>
        <w:t>نا، ابن طف</w:t>
      </w:r>
      <w:r w:rsidR="00235F05">
        <w:rPr>
          <w:rFonts w:cs="2  Zar" w:hint="cs"/>
          <w:sz w:val="28"/>
          <w:szCs w:val="28"/>
          <w:rtl/>
          <w:lang w:bidi="fa-IR"/>
        </w:rPr>
        <w:t>ي</w:t>
      </w:r>
      <w:r w:rsidRPr="00523359">
        <w:rPr>
          <w:rFonts w:cs="2  Zar" w:hint="cs"/>
          <w:sz w:val="28"/>
          <w:szCs w:val="28"/>
          <w:rtl/>
          <w:lang w:bidi="fa-IR"/>
        </w:rPr>
        <w:t>ل و ابن رشد)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عقل و د</w:t>
      </w:r>
      <w:r w:rsidR="00235F05">
        <w:rPr>
          <w:rFonts w:cs="2  Zar" w:hint="cs"/>
          <w:sz w:val="28"/>
          <w:szCs w:val="28"/>
          <w:rtl/>
          <w:lang w:bidi="fa-IR"/>
        </w:rPr>
        <w:t>ي</w:t>
      </w:r>
      <w:r w:rsidRPr="00523359">
        <w:rPr>
          <w:rFonts w:cs="2  Zar" w:hint="cs"/>
          <w:sz w:val="28"/>
          <w:szCs w:val="28"/>
          <w:rtl/>
          <w:lang w:bidi="fa-IR"/>
        </w:rPr>
        <w:t>ن در فلسفه و کلام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عقل و د</w:t>
      </w:r>
      <w:r w:rsidR="00235F05">
        <w:rPr>
          <w:rFonts w:cs="2  Zar" w:hint="cs"/>
          <w:sz w:val="28"/>
          <w:szCs w:val="28"/>
          <w:rtl/>
          <w:lang w:bidi="fa-IR"/>
        </w:rPr>
        <w:t>ي</w:t>
      </w:r>
      <w:r w:rsidRPr="00523359">
        <w:rPr>
          <w:rFonts w:cs="2  Zar" w:hint="cs"/>
          <w:sz w:val="28"/>
          <w:szCs w:val="28"/>
          <w:rtl/>
          <w:lang w:bidi="fa-IR"/>
        </w:rPr>
        <w:t>ن در فلسفه و کلام اسلام</w:t>
      </w:r>
      <w:r w:rsidR="00235F05">
        <w:rPr>
          <w:rFonts w:cs="2  Zar" w:hint="cs"/>
          <w:sz w:val="28"/>
          <w:szCs w:val="28"/>
          <w:rtl/>
          <w:lang w:bidi="fa-IR"/>
        </w:rPr>
        <w:t>ي</w:t>
      </w:r>
      <w:r w:rsidRPr="00523359">
        <w:rPr>
          <w:rFonts w:cs="2  Zar" w:hint="cs"/>
          <w:sz w:val="28"/>
          <w:szCs w:val="28"/>
          <w:rtl/>
          <w:lang w:bidi="fa-IR"/>
        </w:rPr>
        <w:t xml:space="preserve"> (تا قرن پنجم هجر</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عقل و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عقل و وح</w:t>
      </w:r>
      <w:r w:rsidR="00235F05">
        <w:rPr>
          <w:rFonts w:cs="2  Zar" w:hint="cs"/>
          <w:sz w:val="28"/>
          <w:szCs w:val="28"/>
          <w:rtl/>
          <w:lang w:bidi="fa-IR"/>
        </w:rPr>
        <w:t>ي</w:t>
      </w:r>
      <w:r w:rsidRPr="00523359">
        <w:rPr>
          <w:rFonts w:cs="2  Zar" w:hint="cs"/>
          <w:sz w:val="28"/>
          <w:szCs w:val="28"/>
          <w:rtl/>
          <w:lang w:bidi="fa-IR"/>
        </w:rPr>
        <w:t xml:space="preserve"> و د</w:t>
      </w:r>
      <w:r w:rsidR="00235F05">
        <w:rPr>
          <w:rFonts w:cs="2  Zar" w:hint="cs"/>
          <w:sz w:val="28"/>
          <w:szCs w:val="28"/>
          <w:rtl/>
          <w:lang w:bidi="fa-IR"/>
        </w:rPr>
        <w:t>ي</w:t>
      </w:r>
      <w:r w:rsidRPr="00523359">
        <w:rPr>
          <w:rFonts w:cs="2  Zar" w:hint="cs"/>
          <w:sz w:val="28"/>
          <w:szCs w:val="28"/>
          <w:rtl/>
          <w:lang w:bidi="fa-IR"/>
        </w:rPr>
        <w:t>ن و دولت در فلسفه اسپ</w:t>
      </w:r>
      <w:r w:rsidR="00235F05">
        <w:rPr>
          <w:rFonts w:cs="2  Zar" w:hint="cs"/>
          <w:sz w:val="28"/>
          <w:szCs w:val="28"/>
          <w:rtl/>
          <w:lang w:bidi="fa-IR"/>
        </w:rPr>
        <w:t>ي</w:t>
      </w:r>
      <w:r w:rsidRPr="00523359">
        <w:rPr>
          <w:rFonts w:cs="2  Zar" w:hint="cs"/>
          <w:sz w:val="28"/>
          <w:szCs w:val="28"/>
          <w:rtl/>
          <w:lang w:bidi="fa-IR"/>
        </w:rPr>
        <w:t>نوزا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علت و معلول از منظر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علم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علم و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ما</w:t>
      </w:r>
      <w:r w:rsidR="00235F05">
        <w:rPr>
          <w:rFonts w:cs="2  Zar" w:hint="cs"/>
          <w:sz w:val="28"/>
          <w:szCs w:val="28"/>
          <w:rtl/>
          <w:lang w:bidi="fa-IR"/>
        </w:rPr>
        <w:t>ي</w:t>
      </w:r>
      <w:r w:rsidRPr="00523359">
        <w:rPr>
          <w:rFonts w:cs="2  Zar" w:hint="cs"/>
          <w:sz w:val="28"/>
          <w:szCs w:val="28"/>
          <w:rtl/>
          <w:lang w:bidi="fa-IR"/>
        </w:rPr>
        <w:t>کل 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علم، ا</w:t>
      </w:r>
      <w:r w:rsidR="00235F05">
        <w:rPr>
          <w:rFonts w:cs="2  Zar" w:hint="cs"/>
          <w:sz w:val="28"/>
          <w:szCs w:val="28"/>
          <w:rtl/>
          <w:lang w:bidi="fa-IR"/>
        </w:rPr>
        <w:t>ي</w:t>
      </w:r>
      <w:r w:rsidRPr="00523359">
        <w:rPr>
          <w:rFonts w:cs="2  Zar" w:hint="cs"/>
          <w:sz w:val="28"/>
          <w:szCs w:val="28"/>
          <w:rtl/>
          <w:lang w:bidi="fa-IR"/>
        </w:rPr>
        <w:t>مان و عمل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w:t>
      </w:r>
      <w:r w:rsidR="00235F05">
        <w:rPr>
          <w:rFonts w:cs="2  Zar" w:hint="cs"/>
          <w:sz w:val="28"/>
          <w:szCs w:val="28"/>
          <w:rtl/>
          <w:lang w:bidi="fa-IR"/>
        </w:rPr>
        <w:t>ي</w:t>
      </w:r>
      <w:r w:rsidRPr="00523359">
        <w:rPr>
          <w:rFonts w:cs="2  Zar" w:hint="cs"/>
          <w:sz w:val="28"/>
          <w:szCs w:val="28"/>
          <w:rtl/>
          <w:lang w:bidi="fa-IR"/>
        </w:rPr>
        <w:t>ن و ذهن از د</w:t>
      </w:r>
      <w:r w:rsidR="00235F05">
        <w:rPr>
          <w:rFonts w:cs="2  Zar" w:hint="cs"/>
          <w:sz w:val="28"/>
          <w:szCs w:val="28"/>
          <w:rtl/>
          <w:lang w:bidi="fa-IR"/>
        </w:rPr>
        <w:t>ي</w:t>
      </w:r>
      <w:r w:rsidRPr="00523359">
        <w:rPr>
          <w:rFonts w:cs="2  Zar" w:hint="cs"/>
          <w:sz w:val="28"/>
          <w:szCs w:val="28"/>
          <w:rtl/>
          <w:lang w:bidi="fa-IR"/>
        </w:rPr>
        <w:t>دگاه کانت و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فضائل و رذائل اخلاق</w:t>
      </w:r>
      <w:r w:rsidR="00235F05">
        <w:rPr>
          <w:rFonts w:cs="2  Zar" w:hint="cs"/>
          <w:sz w:val="28"/>
          <w:szCs w:val="28"/>
          <w:rtl/>
          <w:lang w:bidi="fa-IR"/>
        </w:rPr>
        <w:t>ي</w:t>
      </w:r>
      <w:r w:rsidRPr="00523359">
        <w:rPr>
          <w:rFonts w:cs="2  Zar" w:hint="cs"/>
          <w:sz w:val="28"/>
          <w:szCs w:val="28"/>
          <w:rtl/>
          <w:lang w:bidi="fa-IR"/>
        </w:rPr>
        <w:t xml:space="preserve"> با معرفت از نظر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فقه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فلسفه و ا</w:t>
      </w:r>
      <w:r w:rsidR="00235F05">
        <w:rPr>
          <w:rFonts w:cs="2  Zar" w:hint="cs"/>
          <w:sz w:val="28"/>
          <w:szCs w:val="28"/>
          <w:rtl/>
          <w:lang w:bidi="fa-IR"/>
        </w:rPr>
        <w:t>ي</w:t>
      </w:r>
      <w:r w:rsidRPr="00523359">
        <w:rPr>
          <w:rFonts w:cs="2  Zar" w:hint="cs"/>
          <w:sz w:val="28"/>
          <w:szCs w:val="28"/>
          <w:rtl/>
          <w:lang w:bidi="fa-IR"/>
        </w:rPr>
        <w:t>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رابطه فلسفه و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فاراب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فلسف</w:t>
      </w:r>
      <w:r w:rsidR="00235F05">
        <w:rPr>
          <w:rFonts w:cs="2  Zar" w:hint="cs"/>
          <w:sz w:val="28"/>
          <w:szCs w:val="28"/>
          <w:rtl/>
          <w:lang w:bidi="fa-IR"/>
        </w:rPr>
        <w:t>ي</w:t>
      </w:r>
      <w:r w:rsidRPr="00523359">
        <w:rPr>
          <w:rFonts w:cs="2  Zar" w:hint="cs"/>
          <w:sz w:val="28"/>
          <w:szCs w:val="28"/>
          <w:rtl/>
          <w:lang w:bidi="fa-IR"/>
        </w:rPr>
        <w:t xml:space="preserve"> با علوم تجرب</w:t>
      </w:r>
      <w:r w:rsidR="00235F05">
        <w:rPr>
          <w:rFonts w:cs="2  Zar" w:hint="cs"/>
          <w:sz w:val="28"/>
          <w:szCs w:val="28"/>
          <w:rtl/>
          <w:lang w:bidi="fa-IR"/>
        </w:rPr>
        <w:t>ي</w:t>
      </w:r>
      <w:r w:rsidRPr="00523359">
        <w:rPr>
          <w:rFonts w:cs="2  Zar" w:hint="cs"/>
          <w:sz w:val="28"/>
          <w:szCs w:val="28"/>
          <w:rtl/>
          <w:lang w:bidi="fa-IR"/>
        </w:rPr>
        <w:t xml:space="preserve">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کلام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مابعدالطب</w:t>
      </w:r>
      <w:r w:rsidR="00235F05">
        <w:rPr>
          <w:rFonts w:cs="2  Zar" w:hint="cs"/>
          <w:sz w:val="28"/>
          <w:szCs w:val="28"/>
          <w:rtl/>
          <w:lang w:bidi="fa-IR"/>
        </w:rPr>
        <w:t>ي</w:t>
      </w:r>
      <w:r w:rsidRPr="00523359">
        <w:rPr>
          <w:rFonts w:cs="2  Zar" w:hint="cs"/>
          <w:sz w:val="28"/>
          <w:szCs w:val="28"/>
          <w:rtl/>
          <w:lang w:bidi="fa-IR"/>
        </w:rPr>
        <w:t>عه با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معلول با علّت حق</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و اعداد</w:t>
      </w:r>
      <w:r w:rsidR="00235F05">
        <w:rPr>
          <w:rFonts w:cs="2  Zar" w:hint="cs"/>
          <w:sz w:val="28"/>
          <w:szCs w:val="28"/>
          <w:rtl/>
          <w:lang w:bidi="fa-IR"/>
        </w:rPr>
        <w:t>ي</w:t>
      </w:r>
      <w:r w:rsidRPr="00523359">
        <w:rPr>
          <w:rFonts w:cs="2  Zar" w:hint="cs"/>
          <w:sz w:val="28"/>
          <w:szCs w:val="28"/>
          <w:rtl/>
          <w:lang w:bidi="fa-IR"/>
        </w:rPr>
        <w:t xml:space="preserve"> در فلسفه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نبوت و استعداد ذات</w:t>
      </w:r>
      <w:r w:rsidR="00235F05">
        <w:rPr>
          <w:rFonts w:cs="2  Zar" w:hint="cs"/>
          <w:sz w:val="28"/>
          <w:szCs w:val="28"/>
          <w:rtl/>
          <w:lang w:bidi="fa-IR"/>
        </w:rPr>
        <w:t>ي</w:t>
      </w:r>
      <w:r w:rsidRPr="00523359">
        <w:rPr>
          <w:rFonts w:cs="2  Zar" w:hint="cs"/>
          <w:sz w:val="28"/>
          <w:szCs w:val="28"/>
          <w:rtl/>
          <w:lang w:bidi="fa-IR"/>
        </w:rPr>
        <w:t xml:space="preserve">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نفس با بدن از نظر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نفس و بدن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006E707B" w:rsidRPr="00523359">
        <w:rPr>
          <w:rFonts w:cs="2  Zar" w:hint="cs"/>
          <w:sz w:val="28"/>
          <w:szCs w:val="28"/>
          <w:rtl/>
          <w:lang w:bidi="fa-IR"/>
        </w:rPr>
        <w:t xml:space="preserve"> تطب</w:t>
      </w:r>
      <w:r w:rsidR="00235F05">
        <w:rPr>
          <w:rFonts w:cs="2  Zar" w:hint="cs"/>
          <w:sz w:val="28"/>
          <w:szCs w:val="28"/>
          <w:rtl/>
          <w:lang w:bidi="fa-IR"/>
        </w:rPr>
        <w:t>ي</w:t>
      </w:r>
      <w:r w:rsidR="006E707B"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رابطه نفس و بدن از د</w:t>
      </w:r>
      <w:r w:rsidR="00235F05">
        <w:rPr>
          <w:rFonts w:cs="2  Zar" w:hint="cs"/>
          <w:sz w:val="28"/>
          <w:szCs w:val="28"/>
          <w:rtl/>
          <w:lang w:bidi="fa-IR"/>
        </w:rPr>
        <w:t>ي</w:t>
      </w:r>
      <w:r w:rsidRPr="00523359">
        <w:rPr>
          <w:rFonts w:cs="2  Zar" w:hint="cs"/>
          <w:sz w:val="28"/>
          <w:szCs w:val="28"/>
          <w:rtl/>
          <w:lang w:bidi="fa-IR"/>
        </w:rPr>
        <w:t>دگاه ملاصدرا و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نفس و بدن از نظر عقل‌گرا</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نفس و روح و تفاوت‌ها</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نقش منطق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وجود و ماه</w:t>
      </w:r>
      <w:r w:rsidR="00235F05">
        <w:rPr>
          <w:rFonts w:cs="2  Zar" w:hint="cs"/>
          <w:sz w:val="28"/>
          <w:szCs w:val="28"/>
          <w:rtl/>
          <w:lang w:bidi="fa-IR"/>
        </w:rPr>
        <w:t>ي</w:t>
      </w:r>
      <w:r w:rsidRPr="00523359">
        <w:rPr>
          <w:rFonts w:cs="2  Zar" w:hint="cs"/>
          <w:sz w:val="28"/>
          <w:szCs w:val="28"/>
          <w:rtl/>
          <w:lang w:bidi="fa-IR"/>
        </w:rPr>
        <w:t>ت از منظر صدرا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w:t>
      </w:r>
      <w:r w:rsidR="00235F05">
        <w:rPr>
          <w:rFonts w:cs="2  Zar" w:hint="cs"/>
          <w:sz w:val="28"/>
          <w:szCs w:val="28"/>
          <w:rtl/>
          <w:lang w:bidi="fa-IR"/>
        </w:rPr>
        <w:t>ي</w:t>
      </w:r>
      <w:r w:rsidRPr="00523359">
        <w:rPr>
          <w:rFonts w:cs="2  Zar" w:hint="cs"/>
          <w:sz w:val="28"/>
          <w:szCs w:val="28"/>
          <w:rtl/>
          <w:lang w:bidi="fa-IR"/>
        </w:rPr>
        <w:t xml:space="preserve"> انسان با خدا در ادع</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w:t>
      </w:r>
      <w:r w:rsidR="00235F05">
        <w:rPr>
          <w:rFonts w:cs="2  Zar" w:hint="cs"/>
          <w:sz w:val="28"/>
          <w:szCs w:val="28"/>
          <w:rtl/>
          <w:lang w:bidi="fa-IR"/>
        </w:rPr>
        <w:t>ي</w:t>
      </w:r>
      <w:r w:rsidRPr="00523359">
        <w:rPr>
          <w:rFonts w:cs="2  Zar" w:hint="cs"/>
          <w:sz w:val="28"/>
          <w:szCs w:val="28"/>
          <w:rtl/>
          <w:lang w:bidi="fa-IR"/>
        </w:rPr>
        <w:t xml:space="preserve"> تکنولوژ</w:t>
      </w:r>
      <w:r w:rsidR="00235F05">
        <w:rPr>
          <w:rFonts w:cs="2  Zar" w:hint="cs"/>
          <w:sz w:val="28"/>
          <w:szCs w:val="28"/>
          <w:rtl/>
          <w:lang w:bidi="fa-IR"/>
        </w:rPr>
        <w:t>ي</w:t>
      </w:r>
      <w:r w:rsidRPr="00523359">
        <w:rPr>
          <w:rFonts w:cs="2  Zar" w:hint="cs"/>
          <w:sz w:val="28"/>
          <w:szCs w:val="28"/>
          <w:rtl/>
          <w:lang w:bidi="fa-IR"/>
        </w:rPr>
        <w:t xml:space="preserve"> اطلاعات و س</w:t>
      </w:r>
      <w:r w:rsidR="00235F05">
        <w:rPr>
          <w:rFonts w:cs="2  Zar" w:hint="cs"/>
          <w:sz w:val="28"/>
          <w:szCs w:val="28"/>
          <w:rtl/>
          <w:lang w:bidi="fa-IR"/>
        </w:rPr>
        <w:t>ي</w:t>
      </w:r>
      <w:r w:rsidRPr="00523359">
        <w:rPr>
          <w:rFonts w:cs="2  Zar" w:hint="cs"/>
          <w:sz w:val="28"/>
          <w:szCs w:val="28"/>
          <w:rtl/>
          <w:lang w:bidi="fa-IR"/>
        </w:rPr>
        <w:t>است در پارادا</w:t>
      </w:r>
      <w:r w:rsidR="00235F05">
        <w:rPr>
          <w:rFonts w:cs="2  Zar" w:hint="cs"/>
          <w:sz w:val="28"/>
          <w:szCs w:val="28"/>
          <w:rtl/>
          <w:lang w:bidi="fa-IR"/>
        </w:rPr>
        <w:t>ي</w:t>
      </w:r>
      <w:r w:rsidRPr="00523359">
        <w:rPr>
          <w:rFonts w:cs="2  Zar" w:hint="cs"/>
          <w:sz w:val="28"/>
          <w:szCs w:val="28"/>
          <w:rtl/>
          <w:lang w:bidi="fa-IR"/>
        </w:rPr>
        <w:t>م‌ها</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r w:rsidRPr="00523359">
        <w:rPr>
          <w:rFonts w:cs="2  Zar" w:hint="cs"/>
          <w:sz w:val="28"/>
          <w:szCs w:val="28"/>
          <w:rtl/>
          <w:lang w:bidi="fa-IR"/>
        </w:rPr>
        <w:t xml:space="preserve"> فلسفه‌</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راجح و مرجوح (ضابطه فلسف</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روند آشنا</w:t>
      </w:r>
      <w:r w:rsidR="00235F05">
        <w:rPr>
          <w:rFonts w:cs="2  Zar" w:hint="cs"/>
          <w:sz w:val="28"/>
          <w:szCs w:val="28"/>
          <w:rtl/>
          <w:lang w:bidi="fa-IR"/>
        </w:rPr>
        <w:t>يي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ران</w:t>
      </w:r>
      <w:r w:rsidR="00235F05">
        <w:rPr>
          <w:rFonts w:cs="2  Zar" w:hint="cs"/>
          <w:sz w:val="28"/>
          <w:szCs w:val="28"/>
          <w:rtl/>
          <w:lang w:bidi="fa-IR"/>
        </w:rPr>
        <w:t>ي</w:t>
      </w:r>
      <w:r w:rsidRPr="00523359">
        <w:rPr>
          <w:rFonts w:cs="2  Zar" w:hint="cs"/>
          <w:sz w:val="28"/>
          <w:szCs w:val="28"/>
          <w:rtl/>
          <w:lang w:bidi="fa-IR"/>
        </w:rPr>
        <w:t>ان با فلسفه‌ها</w:t>
      </w:r>
      <w:r w:rsidR="00235F05">
        <w:rPr>
          <w:rFonts w:cs="2  Zar" w:hint="cs"/>
          <w:sz w:val="28"/>
          <w:szCs w:val="28"/>
          <w:rtl/>
          <w:lang w:bidi="fa-IR"/>
        </w:rPr>
        <w:t>ي</w:t>
      </w:r>
      <w:r w:rsidRPr="00523359">
        <w:rPr>
          <w:rFonts w:cs="2  Zar" w:hint="cs"/>
          <w:sz w:val="28"/>
          <w:szCs w:val="28"/>
          <w:rtl/>
          <w:lang w:bidi="fa-IR"/>
        </w:rPr>
        <w:t xml:space="preserve"> جد</w:t>
      </w:r>
      <w:r w:rsidR="00235F05">
        <w:rPr>
          <w:rFonts w:cs="2  Zar" w:hint="cs"/>
          <w:sz w:val="28"/>
          <w:szCs w:val="28"/>
          <w:rtl/>
          <w:lang w:bidi="fa-IR"/>
        </w:rPr>
        <w:t>ي</w:t>
      </w:r>
      <w:r w:rsidRPr="00523359">
        <w:rPr>
          <w:rFonts w:cs="2  Zar" w:hint="cs"/>
          <w:sz w:val="28"/>
          <w:szCs w:val="28"/>
          <w:rtl/>
          <w:lang w:bidi="fa-IR"/>
        </w:rPr>
        <w:t>د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روند آشنا</w:t>
      </w:r>
      <w:r w:rsidR="00235F05">
        <w:rPr>
          <w:rFonts w:cs="2  Zar" w:hint="cs"/>
          <w:sz w:val="28"/>
          <w:szCs w:val="28"/>
          <w:rtl/>
          <w:lang w:bidi="fa-IR"/>
        </w:rPr>
        <w:t>يي</w:t>
      </w:r>
      <w:r w:rsidRPr="00523359">
        <w:rPr>
          <w:rFonts w:cs="2  Zar" w:hint="cs"/>
          <w:sz w:val="28"/>
          <w:szCs w:val="28"/>
          <w:rtl/>
          <w:lang w:bidi="fa-IR"/>
        </w:rPr>
        <w:t xml:space="preserve"> مسلمانان با فلسفه </w:t>
      </w:r>
      <w:r w:rsidR="00235F05">
        <w:rPr>
          <w:rFonts w:cs="2  Zar" w:hint="cs"/>
          <w:sz w:val="28"/>
          <w:szCs w:val="28"/>
          <w:rtl/>
          <w:lang w:bidi="fa-IR"/>
        </w:rPr>
        <w:t>ي</w:t>
      </w:r>
      <w:r w:rsidRPr="00523359">
        <w:rPr>
          <w:rFonts w:cs="2  Zar" w:hint="cs"/>
          <w:sz w:val="28"/>
          <w:szCs w:val="28"/>
          <w:rtl/>
          <w:lang w:bidi="fa-IR"/>
        </w:rPr>
        <w:t>ونان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w:t>
      </w:r>
      <w:r w:rsidR="00235F05">
        <w:rPr>
          <w:rFonts w:cs="2  Zar" w:hint="cs"/>
          <w:sz w:val="28"/>
          <w:szCs w:val="28"/>
          <w:rtl/>
          <w:lang w:bidi="fa-IR"/>
        </w:rPr>
        <w:t>ي</w:t>
      </w:r>
      <w:r w:rsidRPr="00523359">
        <w:rPr>
          <w:rFonts w:cs="2  Zar" w:hint="cs"/>
          <w:sz w:val="28"/>
          <w:szCs w:val="28"/>
          <w:rtl/>
          <w:lang w:bidi="fa-IR"/>
        </w:rPr>
        <w:t>کرد انتقاد</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.ب</w:t>
      </w:r>
      <w:r w:rsidR="00235F05">
        <w:rPr>
          <w:rFonts w:cs="2  Zar" w:hint="cs"/>
          <w:sz w:val="28"/>
          <w:szCs w:val="28"/>
          <w:rtl/>
          <w:lang w:bidi="fa-IR"/>
        </w:rPr>
        <w:t>ي</w:t>
      </w:r>
      <w:r w:rsidRPr="00523359">
        <w:rPr>
          <w:rFonts w:cs="2  Zar" w:hint="cs"/>
          <w:sz w:val="28"/>
          <w:szCs w:val="28"/>
          <w:rtl/>
          <w:lang w:bidi="fa-IR"/>
        </w:rPr>
        <w:t>. مک فرسون بر نظر</w:t>
      </w:r>
      <w:r w:rsidR="00235F05">
        <w:rPr>
          <w:rFonts w:cs="2  Zar" w:hint="cs"/>
          <w:sz w:val="28"/>
          <w:szCs w:val="28"/>
          <w:rtl/>
          <w:lang w:bidi="fa-IR"/>
        </w:rPr>
        <w:t>ي</w:t>
      </w:r>
      <w:r w:rsidRPr="00523359">
        <w:rPr>
          <w:rFonts w:cs="2  Zar" w:hint="cs"/>
          <w:sz w:val="28"/>
          <w:szCs w:val="28"/>
          <w:rtl/>
          <w:lang w:bidi="fa-IR"/>
        </w:rPr>
        <w:t>ه ل</w:t>
      </w:r>
      <w:r w:rsidR="00235F05">
        <w:rPr>
          <w:rFonts w:cs="2  Zar" w:hint="cs"/>
          <w:sz w:val="28"/>
          <w:szCs w:val="28"/>
          <w:rtl/>
          <w:lang w:bidi="fa-IR"/>
        </w:rPr>
        <w:t>ي</w:t>
      </w:r>
      <w:r w:rsidRPr="00523359">
        <w:rPr>
          <w:rFonts w:cs="2  Zar" w:hint="cs"/>
          <w:sz w:val="28"/>
          <w:szCs w:val="28"/>
          <w:rtl/>
          <w:lang w:bidi="fa-IR"/>
        </w:rPr>
        <w:t>برال دموکراس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اصالت ماه</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زندگ</w:t>
      </w:r>
      <w:r w:rsidR="00235F05">
        <w:rPr>
          <w:rFonts w:cs="2  Zar" w:hint="cs"/>
          <w:sz w:val="28"/>
          <w:szCs w:val="28"/>
          <w:rtl/>
          <w:lang w:bidi="fa-IR"/>
        </w:rPr>
        <w:t>ي</w:t>
      </w:r>
      <w:r w:rsidRPr="00523359">
        <w:rPr>
          <w:rFonts w:cs="2  Zar" w:hint="cs"/>
          <w:sz w:val="28"/>
          <w:szCs w:val="28"/>
          <w:rtl/>
          <w:lang w:bidi="fa-IR"/>
        </w:rPr>
        <w:t>، آراء و نظر</w:t>
      </w:r>
      <w:r w:rsidR="00235F05">
        <w:rPr>
          <w:rFonts w:cs="2  Zar" w:hint="cs"/>
          <w:sz w:val="28"/>
          <w:szCs w:val="28"/>
          <w:rtl/>
          <w:lang w:bidi="fa-IR"/>
        </w:rPr>
        <w:t>ي</w:t>
      </w:r>
      <w:r w:rsidRPr="00523359">
        <w:rPr>
          <w:rFonts w:cs="2  Zar" w:hint="cs"/>
          <w:sz w:val="28"/>
          <w:szCs w:val="28"/>
          <w:rtl/>
          <w:lang w:bidi="fa-IR"/>
        </w:rPr>
        <w:t>ات اسوالد اشپنگلر در فلسفه تار</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سازگار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 اسلام با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سرچشمه‌ها</w:t>
      </w:r>
      <w:r w:rsidR="00235F05">
        <w:rPr>
          <w:rFonts w:cs="2  Zar" w:hint="cs"/>
          <w:sz w:val="28"/>
          <w:szCs w:val="28"/>
          <w:rtl/>
          <w:lang w:bidi="fa-IR"/>
        </w:rPr>
        <w:t>ي</w:t>
      </w:r>
      <w:r w:rsidRPr="00523359">
        <w:rPr>
          <w:rFonts w:cs="2  Zar" w:hint="cs"/>
          <w:sz w:val="28"/>
          <w:szCs w:val="28"/>
          <w:rtl/>
          <w:lang w:bidi="fa-IR"/>
        </w:rPr>
        <w:t xml:space="preserve"> حکمت اشراق و مفهوم‌ها</w:t>
      </w:r>
      <w:r w:rsidR="00235F05">
        <w:rPr>
          <w:rFonts w:cs="2  Zar" w:hint="cs"/>
          <w:sz w:val="28"/>
          <w:szCs w:val="28"/>
          <w:rtl/>
          <w:lang w:bidi="fa-IR"/>
        </w:rPr>
        <w:t>ي</w:t>
      </w:r>
      <w:r w:rsidRPr="00523359">
        <w:rPr>
          <w:rFonts w:cs="2  Zar" w:hint="cs"/>
          <w:sz w:val="28"/>
          <w:szCs w:val="28"/>
          <w:rtl/>
          <w:lang w:bidi="fa-IR"/>
        </w:rPr>
        <w:t xml:space="preserve"> بن</w:t>
      </w:r>
      <w:r w:rsidR="00235F05">
        <w:rPr>
          <w:rFonts w:cs="2  Zar" w:hint="cs"/>
          <w:sz w:val="28"/>
          <w:szCs w:val="28"/>
          <w:rtl/>
          <w:lang w:bidi="fa-IR"/>
        </w:rPr>
        <w:t>ي</w:t>
      </w:r>
      <w:r w:rsidRPr="00523359">
        <w:rPr>
          <w:rFonts w:cs="2  Zar" w:hint="cs"/>
          <w:sz w:val="28"/>
          <w:szCs w:val="28"/>
          <w:rtl/>
          <w:lang w:bidi="fa-IR"/>
        </w:rPr>
        <w:t>اد</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ر تحول تار</w:t>
      </w:r>
      <w:r w:rsidR="00235F05">
        <w:rPr>
          <w:rFonts w:cs="2  Zar" w:hint="cs"/>
          <w:sz w:val="28"/>
          <w:szCs w:val="28"/>
          <w:rtl/>
          <w:lang w:bidi="fa-IR"/>
        </w:rPr>
        <w:t>ي</w:t>
      </w:r>
      <w:r w:rsidRPr="00523359">
        <w:rPr>
          <w:rFonts w:cs="2  Zar" w:hint="cs"/>
          <w:sz w:val="28"/>
          <w:szCs w:val="28"/>
          <w:rtl/>
          <w:lang w:bidi="fa-IR"/>
        </w:rPr>
        <w:t>خ و فلسفه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در ا</w:t>
      </w:r>
      <w:r w:rsidR="00235F05">
        <w:rPr>
          <w:rFonts w:cs="2  Zar" w:hint="cs"/>
          <w:sz w:val="28"/>
          <w:szCs w:val="28"/>
          <w:rtl/>
          <w:lang w:bidi="fa-IR"/>
        </w:rPr>
        <w:t>ي</w:t>
      </w:r>
      <w:r w:rsidRPr="00523359">
        <w:rPr>
          <w:rFonts w:cs="2  Zar" w:hint="cs"/>
          <w:sz w:val="28"/>
          <w:szCs w:val="28"/>
          <w:rtl/>
          <w:lang w:bidi="fa-IR"/>
        </w:rPr>
        <w:t>ران (از دوران هخامنش</w:t>
      </w:r>
      <w:r w:rsidR="00235F05">
        <w:rPr>
          <w:rFonts w:cs="2  Zar" w:hint="cs"/>
          <w:sz w:val="28"/>
          <w:szCs w:val="28"/>
          <w:rtl/>
          <w:lang w:bidi="fa-IR"/>
        </w:rPr>
        <w:t>ي</w:t>
      </w:r>
      <w:r w:rsidRPr="00523359">
        <w:rPr>
          <w:rFonts w:cs="2  Zar" w:hint="cs"/>
          <w:sz w:val="28"/>
          <w:szCs w:val="28"/>
          <w:rtl/>
          <w:lang w:bidi="fa-IR"/>
        </w:rPr>
        <w:t>ان تا دوران مشروط</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ر تحولات تجربه‌گرا</w:t>
      </w:r>
      <w:r w:rsidR="00235F05">
        <w:rPr>
          <w:rFonts w:cs="2  Zar" w:hint="cs"/>
          <w:sz w:val="28"/>
          <w:szCs w:val="28"/>
          <w:rtl/>
          <w:lang w:bidi="fa-IR"/>
        </w:rPr>
        <w:t>يي</w:t>
      </w:r>
      <w:r w:rsidRPr="00523359">
        <w:rPr>
          <w:rFonts w:cs="2  Zar" w:hint="cs"/>
          <w:sz w:val="28"/>
          <w:szCs w:val="28"/>
          <w:rtl/>
          <w:lang w:bidi="fa-IR"/>
        </w:rPr>
        <w:t xml:space="preserve"> در تقابل با واقع‌گرا</w:t>
      </w:r>
      <w:r w:rsidR="00235F05">
        <w:rPr>
          <w:rFonts w:cs="2  Zar" w:hint="cs"/>
          <w:sz w:val="28"/>
          <w:szCs w:val="28"/>
          <w:rtl/>
          <w:lang w:bidi="fa-IR"/>
        </w:rPr>
        <w:t>يي</w:t>
      </w:r>
      <w:r w:rsidRPr="00523359">
        <w:rPr>
          <w:rFonts w:cs="2  Zar" w:hint="cs"/>
          <w:sz w:val="28"/>
          <w:szCs w:val="28"/>
          <w:rtl/>
          <w:lang w:bidi="fa-IR"/>
        </w:rPr>
        <w:t xml:space="preserve"> علم</w:t>
      </w:r>
      <w:r w:rsidR="00235F05">
        <w:rPr>
          <w:rFonts w:cs="2  Zar" w:hint="cs"/>
          <w:sz w:val="28"/>
          <w:szCs w:val="28"/>
          <w:rtl/>
          <w:lang w:bidi="fa-IR"/>
        </w:rPr>
        <w:t>ي</w:t>
      </w:r>
      <w:r w:rsidRPr="00523359">
        <w:rPr>
          <w:rFonts w:cs="2  Zar" w:hint="cs"/>
          <w:sz w:val="28"/>
          <w:szCs w:val="28"/>
          <w:rtl/>
          <w:lang w:bidi="fa-IR"/>
        </w:rPr>
        <w:t xml:space="preserve"> از منظر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شباهت‌ها</w:t>
      </w:r>
      <w:r w:rsidR="00235F05">
        <w:rPr>
          <w:rFonts w:cs="2  Zar" w:hint="cs"/>
          <w:sz w:val="28"/>
          <w:szCs w:val="28"/>
          <w:rtl/>
          <w:lang w:bidi="fa-IR"/>
        </w:rPr>
        <w:t>ي</w:t>
      </w:r>
      <w:r w:rsidRPr="00523359">
        <w:rPr>
          <w:rFonts w:cs="2  Zar" w:hint="cs"/>
          <w:sz w:val="28"/>
          <w:szCs w:val="28"/>
          <w:rtl/>
          <w:lang w:bidi="fa-IR"/>
        </w:rPr>
        <w:t xml:space="preserve"> روش سقراط در تعل</w:t>
      </w:r>
      <w:r w:rsidR="00235F05">
        <w:rPr>
          <w:rFonts w:cs="2  Zar" w:hint="cs"/>
          <w:sz w:val="28"/>
          <w:szCs w:val="28"/>
          <w:rtl/>
          <w:lang w:bidi="fa-IR"/>
        </w:rPr>
        <w:t>ي</w:t>
      </w:r>
      <w:r w:rsidRPr="00523359">
        <w:rPr>
          <w:rFonts w:cs="2  Zar" w:hint="cs"/>
          <w:sz w:val="28"/>
          <w:szCs w:val="28"/>
          <w:rtl/>
          <w:lang w:bidi="fa-IR"/>
        </w:rPr>
        <w:t>م با روش انب</w:t>
      </w:r>
      <w:r w:rsidR="00235F05">
        <w:rPr>
          <w:rFonts w:cs="2  Zar" w:hint="cs"/>
          <w:sz w:val="28"/>
          <w:szCs w:val="28"/>
          <w:rtl/>
          <w:lang w:bidi="fa-IR"/>
        </w:rPr>
        <w:t>ي</w:t>
      </w:r>
      <w:r w:rsidRPr="00523359">
        <w:rPr>
          <w:rFonts w:cs="2  Zar" w:hint="cs"/>
          <w:sz w:val="28"/>
          <w:szCs w:val="28"/>
          <w:rtl/>
          <w:lang w:bidi="fa-IR"/>
        </w:rPr>
        <w:t>اء و معصوم</w:t>
      </w:r>
      <w:r w:rsidR="00235F05">
        <w:rPr>
          <w:rFonts w:cs="2  Zar" w:hint="cs"/>
          <w:sz w:val="28"/>
          <w:szCs w:val="28"/>
          <w:rtl/>
          <w:lang w:bidi="fa-IR"/>
        </w:rPr>
        <w:t>ي</w:t>
      </w:r>
      <w:r w:rsidRPr="00523359">
        <w:rPr>
          <w:rFonts w:cs="2  Zar" w:hint="cs"/>
          <w:sz w:val="28"/>
          <w:szCs w:val="28"/>
          <w:rtl/>
          <w:lang w:bidi="fa-IR"/>
        </w:rPr>
        <w:t>ن (عل</w:t>
      </w:r>
      <w:r w:rsidR="00235F05">
        <w:rPr>
          <w:rFonts w:cs="2  Zar" w:hint="cs"/>
          <w:sz w:val="28"/>
          <w:szCs w:val="28"/>
          <w:rtl/>
          <w:lang w:bidi="fa-IR"/>
        </w:rPr>
        <w:t>ي</w:t>
      </w:r>
      <w:r w:rsidRPr="00523359">
        <w:rPr>
          <w:rFonts w:cs="2  Zar" w:hint="cs"/>
          <w:sz w:val="28"/>
          <w:szCs w:val="28"/>
          <w:rtl/>
          <w:lang w:bidi="fa-IR"/>
        </w:rPr>
        <w:t>هم‌السلام)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شکاف ب</w:t>
      </w:r>
      <w:r w:rsidR="00235F05">
        <w:rPr>
          <w:rFonts w:cs="2  Zar" w:hint="cs"/>
          <w:sz w:val="28"/>
          <w:szCs w:val="28"/>
          <w:rtl/>
          <w:lang w:bidi="fa-IR"/>
        </w:rPr>
        <w:t>ي</w:t>
      </w:r>
      <w:r w:rsidRPr="00523359">
        <w:rPr>
          <w:rFonts w:cs="2  Zar" w:hint="cs"/>
          <w:sz w:val="28"/>
          <w:szCs w:val="28"/>
          <w:rtl/>
          <w:lang w:bidi="fa-IR"/>
        </w:rPr>
        <w:t>ن نظر و عمل اخلاق</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شناخت پروردگار با علم حصول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فلاسفه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طرق توف</w:t>
      </w:r>
      <w:r w:rsidR="00235F05">
        <w:rPr>
          <w:rFonts w:cs="2  Zar" w:hint="cs"/>
          <w:sz w:val="28"/>
          <w:szCs w:val="28"/>
          <w:rtl/>
          <w:lang w:bidi="fa-IR"/>
        </w:rPr>
        <w:t>ي</w:t>
      </w:r>
      <w:r w:rsidRPr="00523359">
        <w:rPr>
          <w:rFonts w:cs="2  Zar" w:hint="cs"/>
          <w:sz w:val="28"/>
          <w:szCs w:val="28"/>
          <w:rtl/>
          <w:lang w:bidi="fa-IR"/>
        </w:rPr>
        <w:t>ق عقل و وح</w:t>
      </w:r>
      <w:r w:rsidR="00235F05">
        <w:rPr>
          <w:rFonts w:cs="2  Zar" w:hint="cs"/>
          <w:sz w:val="28"/>
          <w:szCs w:val="28"/>
          <w:rtl/>
          <w:lang w:bidi="fa-IR"/>
        </w:rPr>
        <w:t>ي</w:t>
      </w:r>
      <w:r w:rsidRPr="00523359">
        <w:rPr>
          <w:rFonts w:cs="2  Zar" w:hint="cs"/>
          <w:sz w:val="28"/>
          <w:szCs w:val="28"/>
          <w:rtl/>
          <w:lang w:bidi="fa-IR"/>
        </w:rPr>
        <w:t xml:space="preserve"> در خداشناس</w:t>
      </w:r>
      <w:r w:rsidR="00235F05">
        <w:rPr>
          <w:rFonts w:cs="2  Zar" w:hint="cs"/>
          <w:sz w:val="28"/>
          <w:szCs w:val="28"/>
          <w:rtl/>
          <w:lang w:bidi="fa-IR"/>
        </w:rPr>
        <w:t>ي</w:t>
      </w:r>
      <w:r w:rsidRPr="00523359">
        <w:rPr>
          <w:rFonts w:cs="2  Zar" w:hint="cs"/>
          <w:sz w:val="28"/>
          <w:szCs w:val="28"/>
          <w:rtl/>
          <w:lang w:bidi="fa-IR"/>
        </w:rPr>
        <w:t xml:space="preserve"> اسفار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عقل و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علت غا</w:t>
      </w:r>
      <w:r w:rsidR="00235F05">
        <w:rPr>
          <w:rFonts w:cs="2  Zar" w:hint="cs"/>
          <w:sz w:val="28"/>
          <w:szCs w:val="28"/>
          <w:rtl/>
          <w:lang w:bidi="fa-IR"/>
        </w:rPr>
        <w:t>يي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علم بار</w:t>
      </w:r>
      <w:r w:rsidR="00235F05">
        <w:rPr>
          <w:rFonts w:cs="2  Zar" w:hint="cs"/>
          <w:sz w:val="28"/>
          <w:szCs w:val="28"/>
          <w:rtl/>
          <w:lang w:bidi="fa-IR"/>
        </w:rPr>
        <w:t>ي</w:t>
      </w:r>
      <w:r w:rsidRPr="00523359">
        <w:rPr>
          <w:rFonts w:cs="2  Zar" w:hint="cs"/>
          <w:sz w:val="28"/>
          <w:szCs w:val="28"/>
          <w:rtl/>
          <w:lang w:bidi="fa-IR"/>
        </w:rPr>
        <w:t xml:space="preserve"> تعال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علم</w:t>
      </w:r>
      <w:r w:rsidR="00235F05">
        <w:rPr>
          <w:rFonts w:cs="2  Zar" w:hint="cs"/>
          <w:sz w:val="28"/>
          <w:szCs w:val="28"/>
          <w:rtl/>
          <w:lang w:bidi="fa-IR"/>
        </w:rPr>
        <w:t>ي</w:t>
      </w:r>
      <w:r w:rsidRPr="00523359">
        <w:rPr>
          <w:rFonts w:cs="2  Zar" w:hint="cs"/>
          <w:sz w:val="28"/>
          <w:szCs w:val="28"/>
          <w:rtl/>
          <w:lang w:bidi="fa-IR"/>
        </w:rPr>
        <w:t xml:space="preserve"> دارون</w:t>
      </w:r>
      <w:r w:rsidR="00235F05">
        <w:rPr>
          <w:rFonts w:cs="2  Zar" w:hint="cs"/>
          <w:sz w:val="28"/>
          <w:szCs w:val="28"/>
          <w:rtl/>
          <w:lang w:bidi="fa-IR"/>
        </w:rPr>
        <w:t>ي</w:t>
      </w:r>
      <w:r w:rsidRPr="00523359">
        <w:rPr>
          <w:rFonts w:cs="2  Zar" w:hint="cs"/>
          <w:sz w:val="28"/>
          <w:szCs w:val="28"/>
          <w:rtl/>
          <w:lang w:bidi="fa-IR"/>
        </w:rPr>
        <w:t>سم و تحول انواع (دارون</w:t>
      </w:r>
      <w:r w:rsidR="00235F05">
        <w:rPr>
          <w:rFonts w:cs="2  Zar" w:hint="cs"/>
          <w:sz w:val="28"/>
          <w:szCs w:val="28"/>
          <w:rtl/>
          <w:lang w:bidi="fa-IR"/>
        </w:rPr>
        <w:t>ي</w:t>
      </w:r>
      <w:r w:rsidRPr="00523359">
        <w:rPr>
          <w:rFonts w:cs="2  Zar" w:hint="cs"/>
          <w:sz w:val="28"/>
          <w:szCs w:val="28"/>
          <w:rtl/>
          <w:lang w:bidi="fa-IR"/>
        </w:rPr>
        <w:t>سم مذهب)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فرض</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عدم وجود عالم د</w:t>
      </w:r>
      <w:r w:rsidR="00235F05">
        <w:rPr>
          <w:rFonts w:cs="2  Zar" w:hint="cs"/>
          <w:sz w:val="28"/>
          <w:szCs w:val="28"/>
          <w:rtl/>
          <w:lang w:bidi="fa-IR"/>
        </w:rPr>
        <w:t>ي</w:t>
      </w:r>
      <w:r w:rsidRPr="00523359">
        <w:rPr>
          <w:rFonts w:cs="2  Zar" w:hint="cs"/>
          <w:sz w:val="28"/>
          <w:szCs w:val="28"/>
          <w:rtl/>
          <w:lang w:bidi="fa-IR"/>
        </w:rPr>
        <w:t>گر</w:t>
      </w:r>
      <w:r w:rsidR="00235F05">
        <w:rPr>
          <w:rFonts w:cs="2  Zar" w:hint="cs"/>
          <w:sz w:val="28"/>
          <w:szCs w:val="28"/>
          <w:rtl/>
          <w:lang w:bidi="fa-IR"/>
        </w:rPr>
        <w:t>ي</w:t>
      </w:r>
      <w:r w:rsidRPr="00523359">
        <w:rPr>
          <w:rFonts w:cs="2  Zar" w:hint="cs"/>
          <w:sz w:val="28"/>
          <w:szCs w:val="28"/>
          <w:rtl/>
          <w:lang w:bidi="fa-IR"/>
        </w:rPr>
        <w:t xml:space="preserve"> به غ</w:t>
      </w:r>
      <w:r w:rsidR="00235F05">
        <w:rPr>
          <w:rFonts w:cs="2  Zar" w:hint="cs"/>
          <w:sz w:val="28"/>
          <w:szCs w:val="28"/>
          <w:rtl/>
          <w:lang w:bidi="fa-IR"/>
        </w:rPr>
        <w:t>ي</w:t>
      </w:r>
      <w:r w:rsidRPr="00523359">
        <w:rPr>
          <w:rFonts w:cs="2  Zar" w:hint="cs"/>
          <w:sz w:val="28"/>
          <w:szCs w:val="28"/>
          <w:rtl/>
          <w:lang w:bidi="fa-IR"/>
        </w:rPr>
        <w:t>ر از عالم اجسام (اعم از عوالم ملائکه، جن، صور بلاماده، عقل ورا</w:t>
      </w:r>
      <w:r w:rsidR="00235F05">
        <w:rPr>
          <w:rFonts w:cs="2  Zar" w:hint="cs"/>
          <w:sz w:val="28"/>
          <w:szCs w:val="28"/>
          <w:rtl/>
          <w:lang w:bidi="fa-IR"/>
        </w:rPr>
        <w:t>ي</w:t>
      </w:r>
      <w:r w:rsidRPr="00523359">
        <w:rPr>
          <w:rFonts w:cs="2  Zar" w:hint="cs"/>
          <w:sz w:val="28"/>
          <w:szCs w:val="28"/>
          <w:rtl/>
          <w:lang w:bidi="fa-IR"/>
        </w:rPr>
        <w:t xml:space="preserve"> روح)</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فلسفه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پوپر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فلسفه جهاد از د</w:t>
      </w:r>
      <w:r w:rsidR="00235F05">
        <w:rPr>
          <w:rFonts w:cs="2  Zar" w:hint="cs"/>
          <w:sz w:val="28"/>
          <w:szCs w:val="28"/>
          <w:rtl/>
          <w:lang w:bidi="fa-IR"/>
        </w:rPr>
        <w:t>ي</w:t>
      </w:r>
      <w:r w:rsidRPr="00523359">
        <w:rPr>
          <w:rFonts w:cs="2  Zar" w:hint="cs"/>
          <w:sz w:val="28"/>
          <w:szCs w:val="28"/>
          <w:rtl/>
          <w:lang w:bidi="fa-IR"/>
        </w:rPr>
        <w:t>دگاه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فلسفه رسالت پ</w:t>
      </w:r>
      <w:r w:rsidR="00235F05">
        <w:rPr>
          <w:rFonts w:cs="2  Zar" w:hint="cs"/>
          <w:sz w:val="28"/>
          <w:szCs w:val="28"/>
          <w:rtl/>
          <w:lang w:bidi="fa-IR"/>
        </w:rPr>
        <w:t>ي</w:t>
      </w:r>
      <w:r w:rsidRPr="00523359">
        <w:rPr>
          <w:rFonts w:cs="2  Zar" w:hint="cs"/>
          <w:sz w:val="28"/>
          <w:szCs w:val="28"/>
          <w:rtl/>
          <w:lang w:bidi="fa-IR"/>
        </w:rPr>
        <w:t>امبر اعظم از د</w:t>
      </w:r>
      <w:r w:rsidR="00235F05">
        <w:rPr>
          <w:rFonts w:cs="2  Zar" w:hint="cs"/>
          <w:sz w:val="28"/>
          <w:szCs w:val="28"/>
          <w:rtl/>
          <w:lang w:bidi="fa-IR"/>
        </w:rPr>
        <w:t>ي</w:t>
      </w:r>
      <w:r w:rsidRPr="00523359">
        <w:rPr>
          <w:rFonts w:cs="2  Zar" w:hint="cs"/>
          <w:sz w:val="28"/>
          <w:szCs w:val="28"/>
          <w:rtl/>
          <w:lang w:bidi="fa-IR"/>
        </w:rPr>
        <w:t>دگاه قرآن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فلسفه مد</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ت آموزش</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مکاتب مختلف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فلسفه مهر</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فلسفه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بررسي فلسفي تعدد نفس و روح با استفاده از آيات و روايات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قاعده بس</w:t>
      </w:r>
      <w:r w:rsidR="00235F05">
        <w:rPr>
          <w:rFonts w:cs="2  Zar" w:hint="cs"/>
          <w:sz w:val="28"/>
          <w:szCs w:val="28"/>
          <w:rtl/>
          <w:lang w:bidi="fa-IR"/>
        </w:rPr>
        <w:t>ي</w:t>
      </w:r>
      <w:r w:rsidRPr="00523359">
        <w:rPr>
          <w:rFonts w:cs="2  Zar" w:hint="cs"/>
          <w:sz w:val="28"/>
          <w:szCs w:val="28"/>
          <w:rtl/>
          <w:lang w:bidi="fa-IR"/>
        </w:rPr>
        <w:t>ط الحق</w:t>
      </w:r>
      <w:r w:rsidR="00235F05">
        <w:rPr>
          <w:rFonts w:cs="2  Zar" w:hint="cs"/>
          <w:sz w:val="28"/>
          <w:szCs w:val="28"/>
          <w:rtl/>
          <w:lang w:bidi="fa-IR"/>
        </w:rPr>
        <w:t>ي</w:t>
      </w:r>
      <w:r w:rsidRPr="00523359">
        <w:rPr>
          <w:rFonts w:cs="2  Zar" w:hint="cs"/>
          <w:sz w:val="28"/>
          <w:szCs w:val="28"/>
          <w:rtl/>
          <w:lang w:bidi="fa-IR"/>
        </w:rPr>
        <w:t>قه، تار</w:t>
      </w:r>
      <w:r w:rsidR="00235F05">
        <w:rPr>
          <w:rFonts w:cs="2  Zar" w:hint="cs"/>
          <w:sz w:val="28"/>
          <w:szCs w:val="28"/>
          <w:rtl/>
          <w:lang w:bidi="fa-IR"/>
        </w:rPr>
        <w:t>ي</w:t>
      </w:r>
      <w:r w:rsidRPr="00523359">
        <w:rPr>
          <w:rFonts w:cs="2  Zar" w:hint="cs"/>
          <w:sz w:val="28"/>
          <w:szCs w:val="28"/>
          <w:rtl/>
          <w:lang w:bidi="fa-IR"/>
        </w:rPr>
        <w:t>خچه، نتا</w:t>
      </w:r>
      <w:r w:rsidR="00235F05">
        <w:rPr>
          <w:rFonts w:cs="2  Zar" w:hint="cs"/>
          <w:sz w:val="28"/>
          <w:szCs w:val="28"/>
          <w:rtl/>
          <w:lang w:bidi="fa-IR"/>
        </w:rPr>
        <w:t>ي</w:t>
      </w:r>
      <w:r w:rsidRPr="00523359">
        <w:rPr>
          <w:rFonts w:cs="2  Zar" w:hint="cs"/>
          <w:sz w:val="28"/>
          <w:szCs w:val="28"/>
          <w:rtl/>
          <w:lang w:bidi="fa-IR"/>
        </w:rPr>
        <w:t>ج و لوازم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قاعده ملازمه ب</w:t>
      </w:r>
      <w:r w:rsidR="00235F05">
        <w:rPr>
          <w:rFonts w:cs="2  Zar" w:hint="cs"/>
          <w:sz w:val="28"/>
          <w:szCs w:val="28"/>
          <w:rtl/>
          <w:lang w:bidi="fa-IR"/>
        </w:rPr>
        <w:t>ي</w:t>
      </w:r>
      <w:r w:rsidRPr="00523359">
        <w:rPr>
          <w:rFonts w:cs="2  Zar" w:hint="cs"/>
          <w:sz w:val="28"/>
          <w:szCs w:val="28"/>
          <w:rtl/>
          <w:lang w:bidi="fa-IR"/>
        </w:rPr>
        <w:t>ن حکم و عقل و حکم شرع</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قوه خ</w:t>
      </w:r>
      <w:r w:rsidR="00235F05">
        <w:rPr>
          <w:rFonts w:cs="2  Zar" w:hint="cs"/>
          <w:sz w:val="28"/>
          <w:szCs w:val="28"/>
          <w:rtl/>
          <w:lang w:bidi="fa-IR"/>
        </w:rPr>
        <w:t>ي</w:t>
      </w:r>
      <w:r w:rsidRPr="00523359">
        <w:rPr>
          <w:rFonts w:cs="2  Zar" w:hint="cs"/>
          <w:sz w:val="28"/>
          <w:szCs w:val="28"/>
          <w:rtl/>
          <w:lang w:bidi="fa-IR"/>
        </w:rPr>
        <w:t>ال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کاربرد اصطلاح «حکمت»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و چگونگ</w:t>
      </w:r>
      <w:r w:rsidR="00235F05">
        <w:rPr>
          <w:rFonts w:cs="2  Zar" w:hint="cs"/>
          <w:sz w:val="28"/>
          <w:szCs w:val="28"/>
          <w:rtl/>
          <w:lang w:bidi="fa-IR"/>
        </w:rPr>
        <w:t>ي</w:t>
      </w:r>
      <w:r w:rsidRPr="00523359">
        <w:rPr>
          <w:rFonts w:cs="2  Zar" w:hint="cs"/>
          <w:sz w:val="28"/>
          <w:szCs w:val="28"/>
          <w:rtl/>
          <w:lang w:bidi="fa-IR"/>
        </w:rPr>
        <w:t xml:space="preserve"> معاد جسمان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ا</w:t>
      </w:r>
      <w:r w:rsidR="00235F05">
        <w:rPr>
          <w:rFonts w:cs="2  Zar" w:hint="cs"/>
          <w:sz w:val="28"/>
          <w:szCs w:val="28"/>
          <w:rtl/>
          <w:lang w:bidi="fa-IR"/>
        </w:rPr>
        <w:t>ي</w:t>
      </w:r>
      <w:r w:rsidRPr="00523359">
        <w:rPr>
          <w:rFonts w:cs="2  Zar" w:hint="cs"/>
          <w:sz w:val="28"/>
          <w:szCs w:val="28"/>
          <w:rtl/>
          <w:lang w:bidi="fa-IR"/>
        </w:rPr>
        <w:t>مان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ا</w:t>
      </w:r>
      <w:r w:rsidR="00235F05">
        <w:rPr>
          <w:rFonts w:cs="2  Zar" w:hint="cs"/>
          <w:sz w:val="28"/>
          <w:szCs w:val="28"/>
          <w:rtl/>
          <w:lang w:bidi="fa-IR"/>
        </w:rPr>
        <w:t>ي</w:t>
      </w:r>
      <w:r w:rsidRPr="00523359">
        <w:rPr>
          <w:rFonts w:cs="2  Zar" w:hint="cs"/>
          <w:sz w:val="28"/>
          <w:szCs w:val="28"/>
          <w:rtl/>
          <w:lang w:bidi="fa-IR"/>
        </w:rPr>
        <w:t>مان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(ره) و پل ت</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مدرن</w:t>
      </w:r>
      <w:r w:rsidR="00235F05">
        <w:rPr>
          <w:rFonts w:cs="2  Zar" w:hint="cs"/>
          <w:sz w:val="28"/>
          <w:szCs w:val="28"/>
          <w:rtl/>
          <w:lang w:bidi="fa-IR"/>
        </w:rPr>
        <w:t>ي</w:t>
      </w:r>
      <w:r w:rsidRPr="00523359">
        <w:rPr>
          <w:rFonts w:cs="2  Zar" w:hint="cs"/>
          <w:sz w:val="28"/>
          <w:szCs w:val="28"/>
          <w:rtl/>
          <w:lang w:bidi="fa-IR"/>
        </w:rPr>
        <w:t>ته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مرگ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 xml:space="preserve"> و آ</w:t>
      </w:r>
      <w:r w:rsidR="00235F05">
        <w:rPr>
          <w:rFonts w:cs="2  Zar" w:hint="cs"/>
          <w:sz w:val="28"/>
          <w:szCs w:val="28"/>
          <w:rtl/>
          <w:lang w:bidi="fa-IR"/>
        </w:rPr>
        <w:t>ي</w:t>
      </w:r>
      <w:r w:rsidRPr="00523359">
        <w:rPr>
          <w:rFonts w:cs="2  Zar" w:hint="cs"/>
          <w:sz w:val="28"/>
          <w:szCs w:val="28"/>
          <w:rtl/>
          <w:lang w:bidi="fa-IR"/>
        </w:rPr>
        <w:t>ت الله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انسان‌شناس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با نظر</w:t>
      </w:r>
      <w:r w:rsidR="00235F05">
        <w:rPr>
          <w:rFonts w:cs="2  Zar" w:hint="cs"/>
          <w:sz w:val="28"/>
          <w:szCs w:val="28"/>
          <w:rtl/>
          <w:lang w:bidi="fa-IR"/>
        </w:rPr>
        <w:t>ي</w:t>
      </w:r>
      <w:r w:rsidRPr="00523359">
        <w:rPr>
          <w:rFonts w:cs="2  Zar" w:hint="cs"/>
          <w:sz w:val="28"/>
          <w:szCs w:val="28"/>
          <w:rtl/>
          <w:lang w:bidi="fa-IR"/>
        </w:rPr>
        <w:t xml:space="preserve"> به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فکر</w:t>
      </w:r>
      <w:r w:rsidR="00235F05">
        <w:rPr>
          <w:rFonts w:cs="2  Zar" w:hint="cs"/>
          <w:sz w:val="28"/>
          <w:szCs w:val="28"/>
          <w:rtl/>
          <w:lang w:bidi="fa-IR"/>
        </w:rPr>
        <w:t>ي</w:t>
      </w:r>
      <w:r w:rsidRPr="00523359">
        <w:rPr>
          <w:rFonts w:cs="2  Zar" w:hint="cs"/>
          <w:sz w:val="28"/>
          <w:szCs w:val="28"/>
          <w:rtl/>
          <w:lang w:bidi="fa-IR"/>
        </w:rPr>
        <w:t xml:space="preserve"> مکاتب اومان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اخلاق حرفه‌ا</w:t>
      </w:r>
      <w:r w:rsidR="00235F05">
        <w:rPr>
          <w:rFonts w:cs="2  Zar" w:hint="cs"/>
          <w:sz w:val="28"/>
          <w:szCs w:val="28"/>
          <w:rtl/>
          <w:lang w:bidi="fa-IR"/>
        </w:rPr>
        <w:t>ي</w:t>
      </w:r>
      <w:r w:rsidRPr="00523359">
        <w:rPr>
          <w:rFonts w:cs="2  Zar" w:hint="cs"/>
          <w:sz w:val="28"/>
          <w:szCs w:val="28"/>
          <w:rtl/>
          <w:lang w:bidi="fa-IR"/>
        </w:rPr>
        <w:t xml:space="preserve">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 فم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مثل افلاطون</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مد</w:t>
      </w:r>
      <w:r w:rsidR="00235F05">
        <w:rPr>
          <w:rFonts w:cs="2  Zar" w:hint="cs"/>
          <w:sz w:val="28"/>
          <w:szCs w:val="28"/>
          <w:rtl/>
          <w:lang w:bidi="fa-IR"/>
        </w:rPr>
        <w:t>ي</w:t>
      </w:r>
      <w:r w:rsidRPr="00523359">
        <w:rPr>
          <w:rFonts w:cs="2  Zar" w:hint="cs"/>
          <w:sz w:val="28"/>
          <w:szCs w:val="28"/>
          <w:rtl/>
          <w:lang w:bidi="fa-IR"/>
        </w:rPr>
        <w:t>نه فاضله فاراب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مساله اثبات خدا از طر</w:t>
      </w:r>
      <w:r w:rsidR="00235F05">
        <w:rPr>
          <w:rFonts w:cs="2  Zar" w:hint="cs"/>
          <w:sz w:val="28"/>
          <w:szCs w:val="28"/>
          <w:rtl/>
          <w:lang w:bidi="fa-IR"/>
        </w:rPr>
        <w:t>ي</w:t>
      </w:r>
      <w:r w:rsidRPr="00523359">
        <w:rPr>
          <w:rFonts w:cs="2  Zar" w:hint="cs"/>
          <w:sz w:val="28"/>
          <w:szCs w:val="28"/>
          <w:rtl/>
          <w:lang w:bidi="fa-IR"/>
        </w:rPr>
        <w:t>ق معجزه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مساله اثبات خدا از نظر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مساله اثبات ضرورت بعثت انب</w:t>
      </w:r>
      <w:r w:rsidR="00235F05">
        <w:rPr>
          <w:rFonts w:cs="2  Zar" w:hint="cs"/>
          <w:sz w:val="28"/>
          <w:szCs w:val="28"/>
          <w:rtl/>
          <w:lang w:bidi="fa-IR"/>
        </w:rPr>
        <w:t>ي</w:t>
      </w:r>
      <w:r w:rsidRPr="00523359">
        <w:rPr>
          <w:rFonts w:cs="2  Zar" w:hint="cs"/>
          <w:sz w:val="28"/>
          <w:szCs w:val="28"/>
          <w:rtl/>
          <w:lang w:bidi="fa-IR"/>
        </w:rPr>
        <w:t>اء و نقد ادله فلاسفه و متکلم</w:t>
      </w:r>
      <w:r w:rsidR="00235F05">
        <w:rPr>
          <w:rFonts w:cs="2  Zar" w:hint="cs"/>
          <w:sz w:val="28"/>
          <w:szCs w:val="28"/>
          <w:rtl/>
          <w:lang w:bidi="fa-IR"/>
        </w:rPr>
        <w:t>ي</w:t>
      </w:r>
      <w:r w:rsidRPr="00523359">
        <w:rPr>
          <w:rFonts w:cs="2  Zar" w:hint="cs"/>
          <w:sz w:val="28"/>
          <w:szCs w:val="28"/>
          <w:rtl/>
          <w:lang w:bidi="fa-IR"/>
        </w:rPr>
        <w:t>ن اسلام</w:t>
      </w:r>
      <w:r w:rsidR="00235F05">
        <w:rPr>
          <w:rFonts w:cs="2  Zar" w:hint="cs"/>
          <w:sz w:val="28"/>
          <w:szCs w:val="28"/>
          <w:rtl/>
          <w:lang w:bidi="fa-IR"/>
        </w:rPr>
        <w:t>ي</w:t>
      </w:r>
      <w:r w:rsidRPr="00523359">
        <w:rPr>
          <w:rFonts w:cs="2  Zar" w:hint="cs"/>
          <w:sz w:val="28"/>
          <w:szCs w:val="28"/>
          <w:rtl/>
          <w:lang w:bidi="fa-IR"/>
        </w:rPr>
        <w:t xml:space="preserve"> با توجه به شبهات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خدا در قرآن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فناپذ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در فلسفه د</w:t>
      </w:r>
      <w:r w:rsidR="00235F05">
        <w:rPr>
          <w:rFonts w:cs="2  Zar" w:hint="cs"/>
          <w:sz w:val="28"/>
          <w:szCs w:val="28"/>
          <w:rtl/>
          <w:lang w:bidi="fa-IR"/>
        </w:rPr>
        <w:t>ي</w:t>
      </w:r>
      <w:r w:rsidRPr="00523359">
        <w:rPr>
          <w:rFonts w:cs="2  Zar" w:hint="cs"/>
          <w:sz w:val="28"/>
          <w:szCs w:val="28"/>
          <w:rtl/>
          <w:lang w:bidi="fa-IR"/>
        </w:rPr>
        <w:t>ن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قضا و قدر در فلسفه و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معاد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نفس در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معقولات اول</w:t>
      </w:r>
      <w:r w:rsidR="00235F05">
        <w:rPr>
          <w:rFonts w:cs="2  Zar" w:hint="cs"/>
          <w:sz w:val="28"/>
          <w:szCs w:val="28"/>
          <w:rtl/>
          <w:lang w:bidi="fa-IR"/>
        </w:rPr>
        <w:t>ي</w:t>
      </w:r>
      <w:r w:rsidRPr="00523359">
        <w:rPr>
          <w:rFonts w:cs="2  Zar" w:hint="cs"/>
          <w:sz w:val="28"/>
          <w:szCs w:val="28"/>
          <w:rtl/>
          <w:lang w:bidi="fa-IR"/>
        </w:rPr>
        <w:t xml:space="preserve"> و ثانو</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معنا و مفهوم ز</w:t>
      </w:r>
      <w:r w:rsidR="00235F05">
        <w:rPr>
          <w:rFonts w:cs="2  Zar" w:hint="cs"/>
          <w:sz w:val="28"/>
          <w:szCs w:val="28"/>
          <w:rtl/>
          <w:lang w:bidi="fa-IR"/>
        </w:rPr>
        <w:t>ي</w:t>
      </w:r>
      <w:r w:rsidRPr="00523359">
        <w:rPr>
          <w:rFonts w:cs="2  Zar" w:hint="cs"/>
          <w:sz w:val="28"/>
          <w:szCs w:val="28"/>
          <w:rtl/>
          <w:lang w:bidi="fa-IR"/>
        </w:rPr>
        <w:t>باشناس</w:t>
      </w:r>
      <w:r w:rsidR="00235F05">
        <w:rPr>
          <w:rFonts w:cs="2  Zar" w:hint="cs"/>
          <w:sz w:val="28"/>
          <w:szCs w:val="28"/>
          <w:rtl/>
          <w:lang w:bidi="fa-IR"/>
        </w:rPr>
        <w:t>ي</w:t>
      </w:r>
      <w:r w:rsidRPr="00523359">
        <w:rPr>
          <w:rFonts w:cs="2  Zar" w:hint="cs"/>
          <w:sz w:val="28"/>
          <w:szCs w:val="28"/>
          <w:rtl/>
          <w:lang w:bidi="fa-IR"/>
        </w:rPr>
        <w:t xml:space="preserve"> نزد ا</w:t>
      </w:r>
      <w:r w:rsidR="00235F05">
        <w:rPr>
          <w:rFonts w:cs="2  Zar" w:hint="cs"/>
          <w:sz w:val="28"/>
          <w:szCs w:val="28"/>
          <w:rtl/>
          <w:lang w:bidi="fa-IR"/>
        </w:rPr>
        <w:t>ي</w:t>
      </w:r>
      <w:r w:rsidRPr="00523359">
        <w:rPr>
          <w:rFonts w:cs="2  Zar" w:hint="cs"/>
          <w:sz w:val="28"/>
          <w:szCs w:val="28"/>
          <w:rtl/>
          <w:lang w:bidi="fa-IR"/>
        </w:rPr>
        <w:t>مانوئل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مع</w:t>
      </w:r>
      <w:r w:rsidR="00235F05">
        <w:rPr>
          <w:rFonts w:cs="2  Zar" w:hint="cs"/>
          <w:sz w:val="28"/>
          <w:szCs w:val="28"/>
          <w:rtl/>
          <w:lang w:bidi="fa-IR"/>
        </w:rPr>
        <w:t>ي</w:t>
      </w:r>
      <w:r w:rsidRPr="00523359">
        <w:rPr>
          <w:rFonts w:cs="2  Zar" w:hint="cs"/>
          <w:sz w:val="28"/>
          <w:szCs w:val="28"/>
          <w:rtl/>
          <w:lang w:bidi="fa-IR"/>
        </w:rPr>
        <w:t>ارها</w:t>
      </w:r>
      <w:r w:rsidR="00235F05">
        <w:rPr>
          <w:rFonts w:cs="2  Zar" w:hint="cs"/>
          <w:sz w:val="28"/>
          <w:szCs w:val="28"/>
          <w:rtl/>
          <w:lang w:bidi="fa-IR"/>
        </w:rPr>
        <w:t>ي</w:t>
      </w:r>
      <w:r w:rsidRPr="00523359">
        <w:rPr>
          <w:rFonts w:cs="2  Zar" w:hint="cs"/>
          <w:sz w:val="28"/>
          <w:szCs w:val="28"/>
          <w:rtl/>
          <w:lang w:bidi="fa-IR"/>
        </w:rPr>
        <w:t xml:space="preserve"> صفات ذات و فعل از د</w:t>
      </w:r>
      <w:r w:rsidR="00235F05">
        <w:rPr>
          <w:rFonts w:cs="2  Zar" w:hint="cs"/>
          <w:sz w:val="28"/>
          <w:szCs w:val="28"/>
          <w:rtl/>
          <w:lang w:bidi="fa-IR"/>
        </w:rPr>
        <w:t>ي</w:t>
      </w:r>
      <w:r w:rsidRPr="00523359">
        <w:rPr>
          <w:rFonts w:cs="2  Zar" w:hint="cs"/>
          <w:sz w:val="28"/>
          <w:szCs w:val="28"/>
          <w:rtl/>
          <w:lang w:bidi="fa-IR"/>
        </w:rPr>
        <w:t>دگاه مفسران و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تجربه نزد هگل با تک</w:t>
      </w:r>
      <w:r w:rsidR="00235F05">
        <w:rPr>
          <w:rFonts w:cs="2  Zar" w:hint="cs"/>
          <w:sz w:val="28"/>
          <w:szCs w:val="28"/>
          <w:rtl/>
          <w:lang w:bidi="fa-IR"/>
        </w:rPr>
        <w:t>ي</w:t>
      </w:r>
      <w:r w:rsidRPr="00523359">
        <w:rPr>
          <w:rFonts w:cs="2  Zar" w:hint="cs"/>
          <w:sz w:val="28"/>
          <w:szCs w:val="28"/>
          <w:rtl/>
          <w:lang w:bidi="fa-IR"/>
        </w:rPr>
        <w:t>ه بر تفس</w:t>
      </w:r>
      <w:r w:rsidR="00235F05">
        <w:rPr>
          <w:rFonts w:cs="2  Zar" w:hint="cs"/>
          <w:sz w:val="28"/>
          <w:szCs w:val="28"/>
          <w:rtl/>
          <w:lang w:bidi="fa-IR"/>
        </w:rPr>
        <w:t>ي</w:t>
      </w:r>
      <w:r w:rsidRPr="00523359">
        <w:rPr>
          <w:rFonts w:cs="2  Zar" w:hint="cs"/>
          <w:sz w:val="28"/>
          <w:szCs w:val="28"/>
          <w:rtl/>
          <w:lang w:bidi="fa-IR"/>
        </w:rPr>
        <w:t>ر مارت</w:t>
      </w:r>
      <w:r w:rsidR="00235F05">
        <w:rPr>
          <w:rFonts w:cs="2  Zar" w:hint="cs"/>
          <w:sz w:val="28"/>
          <w:szCs w:val="28"/>
          <w:rtl/>
          <w:lang w:bidi="fa-IR"/>
        </w:rPr>
        <w:t>ي</w:t>
      </w:r>
      <w:r w:rsidRPr="00523359">
        <w:rPr>
          <w:rFonts w:cs="2  Zar" w:hint="cs"/>
          <w:sz w:val="28"/>
          <w:szCs w:val="28"/>
          <w:rtl/>
          <w:lang w:bidi="fa-IR"/>
        </w:rPr>
        <w:t>ن ه</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مفهوم خودب</w:t>
      </w:r>
      <w:r w:rsidR="00235F05">
        <w:rPr>
          <w:rFonts w:cs="2  Zar" w:hint="cs"/>
          <w:sz w:val="28"/>
          <w:szCs w:val="28"/>
          <w:rtl/>
          <w:lang w:bidi="fa-IR"/>
        </w:rPr>
        <w:t>ي</w:t>
      </w:r>
      <w:r w:rsidRPr="00523359">
        <w:rPr>
          <w:rFonts w:cs="2  Zar" w:hint="cs"/>
          <w:sz w:val="28"/>
          <w:szCs w:val="28"/>
          <w:rtl/>
          <w:lang w:bidi="fa-IR"/>
        </w:rPr>
        <w:t>گانگ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علم حضور</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 xml:space="preserve">شه مصباح </w:t>
      </w:r>
      <w:r w:rsidR="00235F05">
        <w:rPr>
          <w:rFonts w:cs="2  Zar" w:hint="cs"/>
          <w:sz w:val="28"/>
          <w:szCs w:val="28"/>
          <w:rtl/>
          <w:lang w:bidi="fa-IR"/>
        </w:rPr>
        <w:t>ي</w:t>
      </w:r>
      <w:r w:rsidRPr="00523359">
        <w:rPr>
          <w:rFonts w:cs="2  Zar" w:hint="cs"/>
          <w:sz w:val="28"/>
          <w:szCs w:val="28"/>
          <w:rtl/>
          <w:lang w:bidi="fa-IR"/>
        </w:rPr>
        <w:t>زد</w:t>
      </w:r>
      <w:r w:rsidR="00235F05">
        <w:rPr>
          <w:rFonts w:cs="2  Zar" w:hint="cs"/>
          <w:sz w:val="28"/>
          <w:szCs w:val="28"/>
          <w:rtl/>
          <w:lang w:bidi="fa-IR"/>
        </w:rPr>
        <w:t>ي</w:t>
      </w:r>
      <w:r w:rsidRPr="00523359">
        <w:rPr>
          <w:rFonts w:cs="2  Zar" w:hint="cs"/>
          <w:sz w:val="28"/>
          <w:szCs w:val="28"/>
          <w:rtl/>
          <w:lang w:bidi="fa-IR"/>
        </w:rPr>
        <w:t xml:space="preserve"> و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مقام علم</w:t>
      </w:r>
      <w:r w:rsidR="00235F05">
        <w:rPr>
          <w:rFonts w:cs="2  Zar" w:hint="cs"/>
          <w:sz w:val="28"/>
          <w:szCs w:val="28"/>
          <w:rtl/>
          <w:lang w:bidi="fa-IR"/>
        </w:rPr>
        <w:t>ي</w:t>
      </w:r>
      <w:r w:rsidRPr="00523359">
        <w:rPr>
          <w:rFonts w:cs="2  Zar" w:hint="cs"/>
          <w:sz w:val="28"/>
          <w:szCs w:val="28"/>
          <w:rtl/>
          <w:lang w:bidi="fa-IR"/>
        </w:rPr>
        <w:t xml:space="preserve"> و فلسف</w:t>
      </w:r>
      <w:r w:rsidR="00235F05">
        <w:rPr>
          <w:rFonts w:cs="2  Zar" w:hint="cs"/>
          <w:sz w:val="28"/>
          <w:szCs w:val="28"/>
          <w:rtl/>
          <w:lang w:bidi="fa-IR"/>
        </w:rPr>
        <w:t>ي</w:t>
      </w:r>
      <w:r w:rsidRPr="00523359">
        <w:rPr>
          <w:rFonts w:cs="2  Zar" w:hint="cs"/>
          <w:sz w:val="28"/>
          <w:szCs w:val="28"/>
          <w:rtl/>
          <w:lang w:bidi="fa-IR"/>
        </w:rPr>
        <w:t xml:space="preserve"> خ</w:t>
      </w:r>
      <w:r w:rsidR="00235F05">
        <w:rPr>
          <w:rFonts w:cs="2  Zar" w:hint="cs"/>
          <w:sz w:val="28"/>
          <w:szCs w:val="28"/>
          <w:rtl/>
          <w:lang w:bidi="fa-IR"/>
        </w:rPr>
        <w:t>ي</w:t>
      </w:r>
      <w:r w:rsidRPr="00523359">
        <w:rPr>
          <w:rFonts w:cs="2  Zar" w:hint="cs"/>
          <w:sz w:val="28"/>
          <w:szCs w:val="28"/>
          <w:rtl/>
          <w:lang w:bidi="fa-IR"/>
        </w:rPr>
        <w:t>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مقا</w:t>
      </w:r>
      <w:r w:rsidR="00235F05">
        <w:rPr>
          <w:rFonts w:cs="2  Zar" w:hint="cs"/>
          <w:sz w:val="28"/>
          <w:szCs w:val="28"/>
          <w:rtl/>
          <w:lang w:bidi="fa-IR"/>
        </w:rPr>
        <w:t>ي</w:t>
      </w:r>
      <w:r w:rsidRPr="00523359">
        <w:rPr>
          <w:rFonts w:cs="2  Zar" w:hint="cs"/>
          <w:sz w:val="28"/>
          <w:szCs w:val="28"/>
          <w:rtl/>
          <w:lang w:bidi="fa-IR"/>
        </w:rPr>
        <w:t>سه‌ا</w:t>
      </w:r>
      <w:r w:rsidR="00235F05">
        <w:rPr>
          <w:rFonts w:cs="2  Zar" w:hint="cs"/>
          <w:sz w:val="28"/>
          <w:szCs w:val="28"/>
          <w:rtl/>
          <w:lang w:bidi="fa-IR"/>
        </w:rPr>
        <w:t>ي</w:t>
      </w:r>
      <w:r w:rsidRPr="00523359">
        <w:rPr>
          <w:rFonts w:cs="2  Zar" w:hint="cs"/>
          <w:sz w:val="28"/>
          <w:szCs w:val="28"/>
          <w:rtl/>
          <w:lang w:bidi="fa-IR"/>
        </w:rPr>
        <w:t xml:space="preserve"> بحث حسن و قبح عقل</w:t>
      </w:r>
      <w:r w:rsidR="00235F05">
        <w:rPr>
          <w:rFonts w:cs="2  Zar" w:hint="cs"/>
          <w:sz w:val="28"/>
          <w:szCs w:val="28"/>
          <w:rtl/>
          <w:lang w:bidi="fa-IR"/>
        </w:rPr>
        <w:t>ي</w:t>
      </w:r>
      <w:r w:rsidRPr="00523359">
        <w:rPr>
          <w:rFonts w:cs="2  Zar" w:hint="cs"/>
          <w:sz w:val="28"/>
          <w:szCs w:val="28"/>
          <w:rtl/>
          <w:lang w:bidi="fa-IR"/>
        </w:rPr>
        <w:t xml:space="preserve"> از دو د</w:t>
      </w:r>
      <w:r w:rsidR="00235F05">
        <w:rPr>
          <w:rFonts w:cs="2  Zar" w:hint="cs"/>
          <w:sz w:val="28"/>
          <w:szCs w:val="28"/>
          <w:rtl/>
          <w:lang w:bidi="fa-IR"/>
        </w:rPr>
        <w:t>ي</w:t>
      </w:r>
      <w:r w:rsidRPr="00523359">
        <w:rPr>
          <w:rFonts w:cs="2  Zar" w:hint="cs"/>
          <w:sz w:val="28"/>
          <w:szCs w:val="28"/>
          <w:rtl/>
          <w:lang w:bidi="fa-IR"/>
        </w:rPr>
        <w:t>دگاه کلام قد</w:t>
      </w:r>
      <w:r w:rsidR="00235F05">
        <w:rPr>
          <w:rFonts w:cs="2  Zar" w:hint="cs"/>
          <w:sz w:val="28"/>
          <w:szCs w:val="28"/>
          <w:rtl/>
          <w:lang w:bidi="fa-IR"/>
        </w:rPr>
        <w:t>ي</w:t>
      </w:r>
      <w:r w:rsidRPr="00523359">
        <w:rPr>
          <w:rFonts w:cs="2  Zar" w:hint="cs"/>
          <w:sz w:val="28"/>
          <w:szCs w:val="28"/>
          <w:rtl/>
          <w:lang w:bidi="fa-IR"/>
        </w:rPr>
        <w:t>م و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مقا</w:t>
      </w:r>
      <w:r w:rsidR="00235F05">
        <w:rPr>
          <w:rFonts w:cs="2  Zar" w:hint="cs"/>
          <w:sz w:val="28"/>
          <w:szCs w:val="28"/>
          <w:rtl/>
          <w:lang w:bidi="fa-IR"/>
        </w:rPr>
        <w:t>ي</w:t>
      </w:r>
      <w:r w:rsidRPr="00523359">
        <w:rPr>
          <w:rFonts w:cs="2  Zar" w:hint="cs"/>
          <w:sz w:val="28"/>
          <w:szCs w:val="28"/>
          <w:rtl/>
          <w:lang w:bidi="fa-IR"/>
        </w:rPr>
        <w:t>سه‌ا</w:t>
      </w:r>
      <w:r w:rsidR="00235F05">
        <w:rPr>
          <w:rFonts w:cs="2  Zar" w:hint="cs"/>
          <w:sz w:val="28"/>
          <w:szCs w:val="28"/>
          <w:rtl/>
          <w:lang w:bidi="fa-IR"/>
        </w:rPr>
        <w:t>ي</w:t>
      </w:r>
      <w:r w:rsidRPr="00523359">
        <w:rPr>
          <w:rFonts w:cs="2  Zar" w:hint="cs"/>
          <w:sz w:val="28"/>
          <w:szCs w:val="28"/>
          <w:rtl/>
          <w:lang w:bidi="fa-IR"/>
        </w:rPr>
        <w:t xml:space="preserve"> مفهوم جوهر در د</w:t>
      </w:r>
      <w:r w:rsidR="00235F05">
        <w:rPr>
          <w:rFonts w:cs="2  Zar" w:hint="cs"/>
          <w:sz w:val="28"/>
          <w:szCs w:val="28"/>
          <w:rtl/>
          <w:lang w:bidi="fa-IR"/>
        </w:rPr>
        <w:t>ي</w:t>
      </w:r>
      <w:r w:rsidRPr="00523359">
        <w:rPr>
          <w:rFonts w:cs="2  Zar" w:hint="cs"/>
          <w:sz w:val="28"/>
          <w:szCs w:val="28"/>
          <w:rtl/>
          <w:lang w:bidi="fa-IR"/>
        </w:rPr>
        <w:t>دگاه حکمت مشا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مقا</w:t>
      </w:r>
      <w:r w:rsidR="00235F05">
        <w:rPr>
          <w:rFonts w:cs="2  Zar" w:hint="cs"/>
          <w:sz w:val="28"/>
          <w:szCs w:val="28"/>
          <w:rtl/>
          <w:lang w:bidi="fa-IR"/>
        </w:rPr>
        <w:t>ي</w:t>
      </w:r>
      <w:r w:rsidRPr="00523359">
        <w:rPr>
          <w:rFonts w:cs="2  Zar" w:hint="cs"/>
          <w:sz w:val="28"/>
          <w:szCs w:val="28"/>
          <w:rtl/>
          <w:lang w:bidi="fa-IR"/>
        </w:rPr>
        <w:t>سه‌ا</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اعاده بدن نزد متکلمان متقدم و نظر</w:t>
      </w:r>
      <w:r w:rsidR="00235F05">
        <w:rPr>
          <w:rFonts w:cs="2  Zar" w:hint="cs"/>
          <w:sz w:val="28"/>
          <w:szCs w:val="28"/>
          <w:rtl/>
          <w:lang w:bidi="fa-IR"/>
        </w:rPr>
        <w:t>ي</w:t>
      </w:r>
      <w:r w:rsidRPr="00523359">
        <w:rPr>
          <w:rFonts w:cs="2  Zar" w:hint="cs"/>
          <w:sz w:val="28"/>
          <w:szCs w:val="28"/>
          <w:rtl/>
          <w:lang w:bidi="fa-IR"/>
        </w:rPr>
        <w:t>ه «بدل» جان ه</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ملاک ن</w:t>
      </w:r>
      <w:r w:rsidR="00235F05">
        <w:rPr>
          <w:rFonts w:cs="2  Zar" w:hint="cs"/>
          <w:sz w:val="28"/>
          <w:szCs w:val="28"/>
          <w:rtl/>
          <w:lang w:bidi="fa-IR"/>
        </w:rPr>
        <w:t>ي</w:t>
      </w:r>
      <w:r w:rsidRPr="00523359">
        <w:rPr>
          <w:rFonts w:cs="2  Zar" w:hint="cs"/>
          <w:sz w:val="28"/>
          <w:szCs w:val="28"/>
          <w:rtl/>
          <w:lang w:bidi="fa-IR"/>
        </w:rPr>
        <w:t>ازمند</w:t>
      </w:r>
      <w:r w:rsidR="00235F05">
        <w:rPr>
          <w:rFonts w:cs="2  Zar" w:hint="cs"/>
          <w:sz w:val="28"/>
          <w:szCs w:val="28"/>
          <w:rtl/>
          <w:lang w:bidi="fa-IR"/>
        </w:rPr>
        <w:t>ي</w:t>
      </w:r>
      <w:r w:rsidRPr="00523359">
        <w:rPr>
          <w:rFonts w:cs="2  Zar" w:hint="cs"/>
          <w:sz w:val="28"/>
          <w:szCs w:val="28"/>
          <w:rtl/>
          <w:lang w:bidi="fa-IR"/>
        </w:rPr>
        <w:t xml:space="preserve"> ممکن به علت از منظر فلسفه و کلام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ات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ابن خلدون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ات و 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منطق</w:t>
      </w:r>
      <w:r w:rsidR="00235F05">
        <w:rPr>
          <w:rFonts w:cs="2  Zar" w:hint="cs"/>
          <w:sz w:val="28"/>
          <w:szCs w:val="28"/>
          <w:rtl/>
          <w:lang w:bidi="fa-IR"/>
        </w:rPr>
        <w:t>ي</w:t>
      </w:r>
      <w:r w:rsidRPr="00523359">
        <w:rPr>
          <w:rFonts w:cs="2  Zar" w:hint="cs"/>
          <w:sz w:val="28"/>
          <w:szCs w:val="28"/>
          <w:rtl/>
          <w:lang w:bidi="fa-IR"/>
        </w:rPr>
        <w:t xml:space="preserve"> آخوند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«زمان موهوم»‌ و ط</w:t>
      </w:r>
      <w:r w:rsidR="00235F05">
        <w:rPr>
          <w:rFonts w:cs="2  Zar" w:hint="cs"/>
          <w:sz w:val="28"/>
          <w:szCs w:val="28"/>
          <w:rtl/>
          <w:lang w:bidi="fa-IR"/>
        </w:rPr>
        <w:t>ي</w:t>
      </w:r>
      <w:r w:rsidRPr="00523359">
        <w:rPr>
          <w:rFonts w:cs="2  Zar" w:hint="cs"/>
          <w:sz w:val="28"/>
          <w:szCs w:val="28"/>
          <w:rtl/>
          <w:lang w:bidi="fa-IR"/>
        </w:rPr>
        <w:t>ف‌ها</w:t>
      </w:r>
      <w:r w:rsidR="00235F05">
        <w:rPr>
          <w:rFonts w:cs="2  Zar" w:hint="cs"/>
          <w:sz w:val="28"/>
          <w:szCs w:val="28"/>
          <w:rtl/>
          <w:lang w:bidi="fa-IR"/>
        </w:rPr>
        <w:t>ي</w:t>
      </w:r>
      <w:r w:rsidRPr="00523359">
        <w:rPr>
          <w:rFonts w:cs="2  Zar" w:hint="cs"/>
          <w:sz w:val="28"/>
          <w:szCs w:val="28"/>
          <w:rtl/>
          <w:lang w:bidi="fa-IR"/>
        </w:rPr>
        <w:t xml:space="preserve"> مختلف قائل به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بساطت ذات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تأل</w:t>
      </w:r>
      <w:r w:rsidR="00235F05">
        <w:rPr>
          <w:rFonts w:cs="2  Zar" w:hint="cs"/>
          <w:sz w:val="28"/>
          <w:szCs w:val="28"/>
          <w:rtl/>
          <w:lang w:bidi="fa-IR"/>
        </w:rPr>
        <w:t>ي</w:t>
      </w:r>
      <w:r w:rsidRPr="00523359">
        <w:rPr>
          <w:rFonts w:cs="2  Zar" w:hint="cs"/>
          <w:sz w:val="28"/>
          <w:szCs w:val="28"/>
          <w:rtl/>
          <w:lang w:bidi="fa-IR"/>
        </w:rPr>
        <w:t>ف کانت و انشاء ملاصدرا از منظر معرفت‌شناسانه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حرکت در مجردات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ذوق تأله در مسأله وحدت 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هنر در فلسفه افلاطون با نگاه</w:t>
      </w:r>
      <w:r w:rsidR="00235F05">
        <w:rPr>
          <w:rFonts w:cs="2  Zar" w:hint="cs"/>
          <w:sz w:val="28"/>
          <w:szCs w:val="28"/>
          <w:rtl/>
          <w:lang w:bidi="fa-IR"/>
        </w:rPr>
        <w:t>ي</w:t>
      </w:r>
      <w:r w:rsidRPr="00523359">
        <w:rPr>
          <w:rFonts w:cs="2  Zar" w:hint="cs"/>
          <w:sz w:val="28"/>
          <w:szCs w:val="28"/>
          <w:rtl/>
          <w:lang w:bidi="fa-IR"/>
        </w:rPr>
        <w:t xml:space="preserve"> به ن</w:t>
      </w:r>
      <w:r w:rsidR="00235F05">
        <w:rPr>
          <w:rFonts w:cs="2  Zar" w:hint="cs"/>
          <w:sz w:val="28"/>
          <w:szCs w:val="28"/>
          <w:rtl/>
          <w:lang w:bidi="fa-IR"/>
        </w:rPr>
        <w:t>ي</w:t>
      </w:r>
      <w:r w:rsidRPr="00523359">
        <w:rPr>
          <w:rFonts w:cs="2  Zar" w:hint="cs"/>
          <w:sz w:val="28"/>
          <w:szCs w:val="28"/>
          <w:rtl/>
          <w:lang w:bidi="fa-IR"/>
        </w:rPr>
        <w:t>چه و ه</w:t>
      </w:r>
      <w:r w:rsidR="006E707B"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ه‌ها</w:t>
      </w:r>
      <w:r w:rsidR="00235F05">
        <w:rPr>
          <w:rFonts w:cs="2  Zar" w:hint="cs"/>
          <w:sz w:val="28"/>
          <w:szCs w:val="28"/>
          <w:rtl/>
          <w:lang w:bidi="fa-IR"/>
        </w:rPr>
        <w:t>ي</w:t>
      </w:r>
      <w:r w:rsidRPr="00523359">
        <w:rPr>
          <w:rFonts w:cs="2  Zar" w:hint="cs"/>
          <w:sz w:val="28"/>
          <w:szCs w:val="28"/>
          <w:rtl/>
          <w:lang w:bidi="fa-IR"/>
        </w:rPr>
        <w:t xml:space="preserve"> شناخت هست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ه‌ها</w:t>
      </w:r>
      <w:r w:rsidR="00235F05">
        <w:rPr>
          <w:rFonts w:cs="2  Zar" w:hint="cs"/>
          <w:sz w:val="28"/>
          <w:szCs w:val="28"/>
          <w:rtl/>
          <w:lang w:bidi="fa-IR"/>
        </w:rPr>
        <w:t>ي</w:t>
      </w:r>
      <w:r w:rsidRPr="00523359">
        <w:rPr>
          <w:rFonts w:cs="2  Zar" w:hint="cs"/>
          <w:sz w:val="28"/>
          <w:szCs w:val="28"/>
          <w:rtl/>
          <w:lang w:bidi="fa-IR"/>
        </w:rPr>
        <w:t xml:space="preserve"> متفکر</w:t>
      </w:r>
      <w:r w:rsidR="00235F05">
        <w:rPr>
          <w:rFonts w:cs="2  Zar" w:hint="cs"/>
          <w:sz w:val="28"/>
          <w:szCs w:val="28"/>
          <w:rtl/>
          <w:lang w:bidi="fa-IR"/>
        </w:rPr>
        <w:t>ي</w:t>
      </w:r>
      <w:r w:rsidRPr="00523359">
        <w:rPr>
          <w:rFonts w:cs="2  Zar" w:hint="cs"/>
          <w:sz w:val="28"/>
          <w:szCs w:val="28"/>
          <w:rtl/>
          <w:lang w:bidi="fa-IR"/>
        </w:rPr>
        <w:t>ن مکتب انتقاد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شناخت اسپ</w:t>
      </w:r>
      <w:r w:rsidR="00235F05">
        <w:rPr>
          <w:rFonts w:cs="2  Zar" w:hint="cs"/>
          <w:sz w:val="28"/>
          <w:szCs w:val="28"/>
          <w:rtl/>
          <w:lang w:bidi="fa-IR"/>
        </w:rPr>
        <w:t>ي</w:t>
      </w:r>
      <w:r w:rsidRPr="00523359">
        <w:rPr>
          <w:rFonts w:cs="2  Zar" w:hint="cs"/>
          <w:sz w:val="28"/>
          <w:szCs w:val="28"/>
          <w:rtl/>
          <w:lang w:bidi="fa-IR"/>
        </w:rPr>
        <w:t>نوزا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نقدها و انتقادات امام غزال</w:t>
      </w:r>
      <w:r w:rsidR="00235F05">
        <w:rPr>
          <w:rFonts w:cs="2  Zar" w:hint="cs"/>
          <w:sz w:val="28"/>
          <w:szCs w:val="28"/>
          <w:rtl/>
          <w:lang w:bidi="fa-IR"/>
        </w:rPr>
        <w:t>ي</w:t>
      </w:r>
      <w:r w:rsidRPr="00523359">
        <w:rPr>
          <w:rFonts w:cs="2  Zar" w:hint="cs"/>
          <w:sz w:val="28"/>
          <w:szCs w:val="28"/>
          <w:rtl/>
          <w:lang w:bidi="fa-IR"/>
        </w:rPr>
        <w:t xml:space="preserve"> بر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اتحاد عاقل و معقول در معرفت‌شناس</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احساسات عواطف و اراده در ا</w:t>
      </w:r>
      <w:r w:rsidR="00235F05">
        <w:rPr>
          <w:rFonts w:cs="2  Zar" w:hint="cs"/>
          <w:sz w:val="28"/>
          <w:szCs w:val="28"/>
          <w:rtl/>
          <w:lang w:bidi="fa-IR"/>
        </w:rPr>
        <w:t>ي</w:t>
      </w:r>
      <w:r w:rsidRPr="00523359">
        <w:rPr>
          <w:rFonts w:cs="2  Zar" w:hint="cs"/>
          <w:sz w:val="28"/>
          <w:szCs w:val="28"/>
          <w:rtl/>
          <w:lang w:bidi="fa-IR"/>
        </w:rPr>
        <w:t>مان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اسطوره در فلسفه افلاطون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اشکال هندس</w:t>
      </w:r>
      <w:r w:rsidR="00235F05">
        <w:rPr>
          <w:rFonts w:cs="2  Zar" w:hint="cs"/>
          <w:sz w:val="28"/>
          <w:szCs w:val="28"/>
          <w:rtl/>
          <w:lang w:bidi="fa-IR"/>
        </w:rPr>
        <w:t>ي</w:t>
      </w:r>
      <w:r w:rsidRPr="00523359">
        <w:rPr>
          <w:rFonts w:cs="2  Zar" w:hint="cs"/>
          <w:sz w:val="28"/>
          <w:szCs w:val="28"/>
          <w:rtl/>
          <w:lang w:bidi="fa-IR"/>
        </w:rPr>
        <w:t xml:space="preserve"> در روان‌ساز</w:t>
      </w:r>
      <w:r w:rsidR="00235F05">
        <w:rPr>
          <w:rFonts w:cs="2  Zar" w:hint="cs"/>
          <w:sz w:val="28"/>
          <w:szCs w:val="28"/>
          <w:rtl/>
          <w:lang w:bidi="fa-IR"/>
        </w:rPr>
        <w:t>ي</w:t>
      </w:r>
      <w:r w:rsidRPr="00523359">
        <w:rPr>
          <w:rFonts w:cs="2  Zar" w:hint="cs"/>
          <w:sz w:val="28"/>
          <w:szCs w:val="28"/>
          <w:rtl/>
          <w:lang w:bidi="fa-IR"/>
        </w:rPr>
        <w:t xml:space="preserve"> و تسه</w:t>
      </w:r>
      <w:r w:rsidR="00235F05">
        <w:rPr>
          <w:rFonts w:cs="2  Zar" w:hint="cs"/>
          <w:sz w:val="28"/>
          <w:szCs w:val="28"/>
          <w:rtl/>
          <w:lang w:bidi="fa-IR"/>
        </w:rPr>
        <w:t>ي</w:t>
      </w:r>
      <w:r w:rsidRPr="00523359">
        <w:rPr>
          <w:rFonts w:cs="2  Zar" w:hint="cs"/>
          <w:sz w:val="28"/>
          <w:szCs w:val="28"/>
          <w:rtl/>
          <w:lang w:bidi="fa-IR"/>
        </w:rPr>
        <w:t>ل زبان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نقش جوهر</w:t>
      </w:r>
      <w:r w:rsidR="00235F05">
        <w:rPr>
          <w:rFonts w:cs="2  Zar" w:hint="cs"/>
          <w:sz w:val="28"/>
          <w:szCs w:val="28"/>
          <w:rtl/>
          <w:lang w:bidi="fa-IR"/>
        </w:rPr>
        <w:t>ي</w:t>
      </w:r>
      <w:r w:rsidRPr="00523359">
        <w:rPr>
          <w:rFonts w:cs="2  Zar" w:hint="cs"/>
          <w:sz w:val="28"/>
          <w:szCs w:val="28"/>
          <w:rtl/>
          <w:lang w:bidi="fa-IR"/>
        </w:rPr>
        <w:t xml:space="preserve"> و جوهره نفس همراه با دلائل تجرد آن،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حرکت جوهر</w:t>
      </w:r>
      <w:r w:rsidR="00235F05">
        <w:rPr>
          <w:rFonts w:cs="2  Zar" w:hint="cs"/>
          <w:sz w:val="28"/>
          <w:szCs w:val="28"/>
          <w:rtl/>
          <w:lang w:bidi="fa-IR"/>
        </w:rPr>
        <w:t>ي</w:t>
      </w:r>
      <w:r w:rsidRPr="00523359">
        <w:rPr>
          <w:rFonts w:cs="2  Zar" w:hint="cs"/>
          <w:sz w:val="28"/>
          <w:szCs w:val="28"/>
          <w:rtl/>
          <w:lang w:bidi="fa-IR"/>
        </w:rPr>
        <w:t xml:space="preserve"> در شکل‌گ</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هو</w:t>
      </w:r>
      <w:r w:rsidR="00235F05">
        <w:rPr>
          <w:rFonts w:cs="2  Zar" w:hint="cs"/>
          <w:sz w:val="28"/>
          <w:szCs w:val="28"/>
          <w:rtl/>
          <w:lang w:bidi="fa-IR"/>
        </w:rPr>
        <w:t>ي</w:t>
      </w:r>
      <w:r w:rsidRPr="00523359">
        <w:rPr>
          <w:rFonts w:cs="2  Zar" w:hint="cs"/>
          <w:sz w:val="28"/>
          <w:szCs w:val="28"/>
          <w:rtl/>
          <w:lang w:bidi="fa-IR"/>
        </w:rPr>
        <w:t>ت انسان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حکما</w:t>
      </w:r>
      <w:r w:rsidR="00235F05">
        <w:rPr>
          <w:rFonts w:cs="2  Zar" w:hint="cs"/>
          <w:sz w:val="28"/>
          <w:szCs w:val="28"/>
          <w:rtl/>
          <w:lang w:bidi="fa-IR"/>
        </w:rPr>
        <w:t>ي</w:t>
      </w:r>
      <w:r w:rsidRPr="00523359">
        <w:rPr>
          <w:rFonts w:cs="2  Zar" w:hint="cs"/>
          <w:sz w:val="28"/>
          <w:szCs w:val="28"/>
          <w:rtl/>
          <w:lang w:bidi="fa-IR"/>
        </w:rPr>
        <w:t xml:space="preserve"> قبل از صدرا در پ</w:t>
      </w:r>
      <w:r w:rsidR="00235F05">
        <w:rPr>
          <w:rFonts w:cs="2  Zar" w:hint="cs"/>
          <w:sz w:val="28"/>
          <w:szCs w:val="28"/>
          <w:rtl/>
          <w:lang w:bidi="fa-IR"/>
        </w:rPr>
        <w:t>ي</w:t>
      </w:r>
      <w:r w:rsidRPr="00523359">
        <w:rPr>
          <w:rFonts w:cs="2  Zar" w:hint="cs"/>
          <w:sz w:val="28"/>
          <w:szCs w:val="28"/>
          <w:rtl/>
          <w:lang w:bidi="fa-IR"/>
        </w:rPr>
        <w:t>دا</w:t>
      </w:r>
      <w:r w:rsidR="00235F05">
        <w:rPr>
          <w:rFonts w:cs="2  Zar" w:hint="cs"/>
          <w:sz w:val="28"/>
          <w:szCs w:val="28"/>
          <w:rtl/>
          <w:lang w:bidi="fa-IR"/>
        </w:rPr>
        <w:t>ي</w:t>
      </w:r>
      <w:r w:rsidRPr="00523359">
        <w:rPr>
          <w:rFonts w:cs="2  Zar" w:hint="cs"/>
          <w:sz w:val="28"/>
          <w:szCs w:val="28"/>
          <w:rtl/>
          <w:lang w:bidi="fa-IR"/>
        </w:rPr>
        <w:t>ش نظر</w:t>
      </w:r>
      <w:r w:rsidR="00235F05">
        <w:rPr>
          <w:rFonts w:cs="2  Zar" w:hint="cs"/>
          <w:sz w:val="28"/>
          <w:szCs w:val="28"/>
          <w:rtl/>
          <w:lang w:bidi="fa-IR"/>
        </w:rPr>
        <w:t>ي</w:t>
      </w:r>
      <w:r w:rsidRPr="00523359">
        <w:rPr>
          <w:rFonts w:cs="2  Zar" w:hint="cs"/>
          <w:sz w:val="28"/>
          <w:szCs w:val="28"/>
          <w:rtl/>
          <w:lang w:bidi="fa-IR"/>
        </w:rPr>
        <w:t>ه تشک</w:t>
      </w:r>
      <w:r w:rsidR="00235F05">
        <w:rPr>
          <w:rFonts w:cs="2  Zar" w:hint="cs"/>
          <w:sz w:val="28"/>
          <w:szCs w:val="28"/>
          <w:rtl/>
          <w:lang w:bidi="fa-IR"/>
        </w:rPr>
        <w:t>ي</w:t>
      </w:r>
      <w:r w:rsidRPr="00523359">
        <w:rPr>
          <w:rFonts w:cs="2  Zar" w:hint="cs"/>
          <w:sz w:val="28"/>
          <w:szCs w:val="28"/>
          <w:rtl/>
          <w:lang w:bidi="fa-IR"/>
        </w:rPr>
        <w:t>ک در 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حک</w:t>
      </w:r>
      <w:r w:rsidR="00235F05">
        <w:rPr>
          <w:rFonts w:cs="2  Zar" w:hint="cs"/>
          <w:sz w:val="28"/>
          <w:szCs w:val="28"/>
          <w:rtl/>
          <w:lang w:bidi="fa-IR"/>
        </w:rPr>
        <w:t>ي</w:t>
      </w:r>
      <w:r w:rsidRPr="00523359">
        <w:rPr>
          <w:rFonts w:cs="2  Zar" w:hint="cs"/>
          <w:sz w:val="28"/>
          <w:szCs w:val="28"/>
          <w:rtl/>
          <w:lang w:bidi="fa-IR"/>
        </w:rPr>
        <w:t>م سبزوار</w:t>
      </w:r>
      <w:r w:rsidR="00235F05">
        <w:rPr>
          <w:rFonts w:cs="2  Zar" w:hint="cs"/>
          <w:sz w:val="28"/>
          <w:szCs w:val="28"/>
          <w:rtl/>
          <w:lang w:bidi="fa-IR"/>
        </w:rPr>
        <w:t>ي</w:t>
      </w:r>
      <w:r w:rsidRPr="00523359">
        <w:rPr>
          <w:rFonts w:cs="2  Zar" w:hint="cs"/>
          <w:sz w:val="28"/>
          <w:szCs w:val="28"/>
          <w:rtl/>
          <w:lang w:bidi="fa-IR"/>
        </w:rPr>
        <w:t>(ره) در ترو</w:t>
      </w:r>
      <w:r w:rsidR="00235F05">
        <w:rPr>
          <w:rFonts w:cs="2  Zar" w:hint="cs"/>
          <w:sz w:val="28"/>
          <w:szCs w:val="28"/>
          <w:rtl/>
          <w:lang w:bidi="fa-IR"/>
        </w:rPr>
        <w:t>ي</w:t>
      </w:r>
      <w:r w:rsidRPr="00523359">
        <w:rPr>
          <w:rFonts w:cs="2  Zar" w:hint="cs"/>
          <w:sz w:val="28"/>
          <w:szCs w:val="28"/>
          <w:rtl/>
          <w:lang w:bidi="fa-IR"/>
        </w:rPr>
        <w:t>ج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خودشناس</w:t>
      </w:r>
      <w:r w:rsidR="00235F05">
        <w:rPr>
          <w:rFonts w:cs="2  Zar" w:hint="cs"/>
          <w:sz w:val="28"/>
          <w:szCs w:val="28"/>
          <w:rtl/>
          <w:lang w:bidi="fa-IR"/>
        </w:rPr>
        <w:t>ي</w:t>
      </w:r>
      <w:r w:rsidRPr="00523359">
        <w:rPr>
          <w:rFonts w:cs="2  Zar" w:hint="cs"/>
          <w:sz w:val="28"/>
          <w:szCs w:val="28"/>
          <w:rtl/>
          <w:lang w:bidi="fa-IR"/>
        </w:rPr>
        <w:t xml:space="preserve"> در اخلاق فض</w:t>
      </w:r>
      <w:r w:rsidR="00235F05">
        <w:rPr>
          <w:rFonts w:cs="2  Zar" w:hint="cs"/>
          <w:sz w:val="28"/>
          <w:szCs w:val="28"/>
          <w:rtl/>
          <w:lang w:bidi="fa-IR"/>
        </w:rPr>
        <w:t>ي</w:t>
      </w:r>
      <w:r w:rsidRPr="00523359">
        <w:rPr>
          <w:rFonts w:cs="2  Zar" w:hint="cs"/>
          <w:sz w:val="28"/>
          <w:szCs w:val="28"/>
          <w:rtl/>
          <w:lang w:bidi="fa-IR"/>
        </w:rPr>
        <w:t>لت</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د</w:t>
      </w:r>
      <w:r w:rsidR="00235F05">
        <w:rPr>
          <w:rFonts w:cs="2  Zar" w:hint="cs"/>
          <w:sz w:val="28"/>
          <w:szCs w:val="28"/>
          <w:rtl/>
          <w:lang w:bidi="fa-IR"/>
        </w:rPr>
        <w:t>ي</w:t>
      </w:r>
      <w:r w:rsidRPr="00523359">
        <w:rPr>
          <w:rFonts w:cs="2  Zar" w:hint="cs"/>
          <w:sz w:val="28"/>
          <w:szCs w:val="28"/>
          <w:rtl/>
          <w:lang w:bidi="fa-IR"/>
        </w:rPr>
        <w:t>ن در فرهنگ</w:t>
      </w:r>
      <w:r w:rsidRPr="00523359">
        <w:rPr>
          <w:rFonts w:cs="2  Zar" w:hint="cs"/>
          <w:sz w:val="28"/>
          <w:szCs w:val="28"/>
          <w:rtl/>
          <w:lang w:bidi="fa-IR"/>
        </w:rPr>
        <w:softHyphen/>
        <w:t>ساز</w:t>
      </w:r>
      <w:r w:rsidR="00235F05">
        <w:rPr>
          <w:rFonts w:cs="2  Zar" w:hint="cs"/>
          <w:sz w:val="28"/>
          <w:szCs w:val="28"/>
          <w:rtl/>
          <w:lang w:bidi="fa-IR"/>
        </w:rPr>
        <w:t>ي</w:t>
      </w:r>
      <w:r w:rsidRPr="00523359">
        <w:rPr>
          <w:rFonts w:cs="2  Zar" w:hint="cs"/>
          <w:sz w:val="28"/>
          <w:szCs w:val="28"/>
          <w:rtl/>
          <w:lang w:bidi="fa-IR"/>
        </w:rPr>
        <w:t xml:space="preserve"> توسعه علم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زبان و زمان در حوزه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نگاه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عقل در معرفت از د</w:t>
      </w:r>
      <w:r w:rsidR="00235F05">
        <w:rPr>
          <w:rFonts w:cs="2  Zar" w:hint="cs"/>
          <w:sz w:val="28"/>
          <w:szCs w:val="28"/>
          <w:rtl/>
          <w:lang w:bidi="fa-IR"/>
        </w:rPr>
        <w:t>ي</w:t>
      </w:r>
      <w:r w:rsidRPr="00523359">
        <w:rPr>
          <w:rFonts w:cs="2  Zar" w:hint="cs"/>
          <w:sz w:val="28"/>
          <w:szCs w:val="28"/>
          <w:rtl/>
          <w:lang w:bidi="fa-IR"/>
        </w:rPr>
        <w:t>دگاه علامه مجلس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عقل در نقد و فهم حد</w:t>
      </w:r>
      <w:r w:rsidR="00235F05">
        <w:rPr>
          <w:rFonts w:cs="2  Zar" w:hint="cs"/>
          <w:sz w:val="28"/>
          <w:szCs w:val="28"/>
          <w:rtl/>
          <w:lang w:bidi="fa-IR"/>
        </w:rPr>
        <w:t>ي</w:t>
      </w:r>
      <w:r w:rsidRPr="00523359">
        <w:rPr>
          <w:rFonts w:cs="2  Zar" w:hint="cs"/>
          <w:sz w:val="28"/>
          <w:szCs w:val="28"/>
          <w:rtl/>
          <w:lang w:bidi="fa-IR"/>
        </w:rPr>
        <w:t>ث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مف</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علامه طباطبا</w:t>
      </w:r>
      <w:r w:rsidR="00235F05">
        <w:rPr>
          <w:rFonts w:cs="2  Zar" w:hint="cs"/>
          <w:sz w:val="28"/>
          <w:szCs w:val="28"/>
          <w:rtl/>
          <w:lang w:bidi="fa-IR"/>
        </w:rPr>
        <w:t>يي</w:t>
      </w:r>
      <w:r w:rsidRPr="00523359">
        <w:rPr>
          <w:rFonts w:cs="2  Zar" w:hint="cs"/>
          <w:sz w:val="28"/>
          <w:szCs w:val="28"/>
          <w:rtl/>
          <w:lang w:bidi="fa-IR"/>
        </w:rPr>
        <w:t>(ره) در ترو</w:t>
      </w:r>
      <w:r w:rsidR="00235F05">
        <w:rPr>
          <w:rFonts w:cs="2  Zar" w:hint="cs"/>
          <w:sz w:val="28"/>
          <w:szCs w:val="28"/>
          <w:rtl/>
          <w:lang w:bidi="fa-IR"/>
        </w:rPr>
        <w:t>ي</w:t>
      </w:r>
      <w:r w:rsidRPr="00523359">
        <w:rPr>
          <w:rFonts w:cs="2  Zar" w:hint="cs"/>
          <w:sz w:val="28"/>
          <w:szCs w:val="28"/>
          <w:rtl/>
          <w:lang w:bidi="fa-IR"/>
        </w:rPr>
        <w:t>ج حکمت و اشاعه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علم حضور</w:t>
      </w:r>
      <w:r w:rsidR="00235F05">
        <w:rPr>
          <w:rFonts w:cs="2  Zar" w:hint="cs"/>
          <w:sz w:val="28"/>
          <w:szCs w:val="28"/>
          <w:rtl/>
          <w:lang w:bidi="fa-IR"/>
        </w:rPr>
        <w:t>ي</w:t>
      </w:r>
      <w:r w:rsidRPr="00523359">
        <w:rPr>
          <w:rFonts w:cs="2  Zar" w:hint="cs"/>
          <w:sz w:val="28"/>
          <w:szCs w:val="28"/>
          <w:rtl/>
          <w:lang w:bidi="fa-IR"/>
        </w:rPr>
        <w:t xml:space="preserve"> در تب</w:t>
      </w:r>
      <w:r w:rsidR="00235F05">
        <w:rPr>
          <w:rFonts w:cs="2  Zar" w:hint="cs"/>
          <w:sz w:val="28"/>
          <w:szCs w:val="28"/>
          <w:rtl/>
          <w:lang w:bidi="fa-IR"/>
        </w:rPr>
        <w:t>يي</w:t>
      </w:r>
      <w:r w:rsidRPr="00523359">
        <w:rPr>
          <w:rFonts w:cs="2  Zar" w:hint="cs"/>
          <w:sz w:val="28"/>
          <w:szCs w:val="28"/>
          <w:rtl/>
          <w:lang w:bidi="fa-IR"/>
        </w:rPr>
        <w:t>ن معرفت در مکتب صدرائ</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عوامل مح</w:t>
      </w:r>
      <w:r w:rsidR="00235F05">
        <w:rPr>
          <w:rFonts w:cs="2  Zar" w:hint="cs"/>
          <w:sz w:val="28"/>
          <w:szCs w:val="28"/>
          <w:rtl/>
          <w:lang w:bidi="fa-IR"/>
        </w:rPr>
        <w:t>ي</w:t>
      </w:r>
      <w:r w:rsidRPr="00523359">
        <w:rPr>
          <w:rFonts w:cs="2  Zar" w:hint="cs"/>
          <w:sz w:val="28"/>
          <w:szCs w:val="28"/>
          <w:rtl/>
          <w:lang w:bidi="fa-IR"/>
        </w:rPr>
        <w:t>ط</w:t>
      </w:r>
      <w:r w:rsidR="00235F05">
        <w:rPr>
          <w:rFonts w:cs="2  Zar" w:hint="cs"/>
          <w:sz w:val="28"/>
          <w:szCs w:val="28"/>
          <w:rtl/>
          <w:lang w:bidi="fa-IR"/>
        </w:rPr>
        <w:t>ي</w:t>
      </w:r>
      <w:r w:rsidRPr="00523359">
        <w:rPr>
          <w:rFonts w:cs="2  Zar" w:hint="cs"/>
          <w:sz w:val="28"/>
          <w:szCs w:val="28"/>
          <w:rtl/>
          <w:lang w:bidi="fa-IR"/>
        </w:rPr>
        <w:t xml:space="preserve"> در تشر</w:t>
      </w:r>
      <w:r w:rsidR="00235F05">
        <w:rPr>
          <w:rFonts w:cs="2  Zar" w:hint="cs"/>
          <w:sz w:val="28"/>
          <w:szCs w:val="28"/>
          <w:rtl/>
          <w:lang w:bidi="fa-IR"/>
        </w:rPr>
        <w:t>ي</w:t>
      </w:r>
      <w:r w:rsidRPr="00523359">
        <w:rPr>
          <w:rFonts w:cs="2  Zar" w:hint="cs"/>
          <w:sz w:val="28"/>
          <w:szCs w:val="28"/>
          <w:rtl/>
          <w:lang w:bidi="fa-IR"/>
        </w:rPr>
        <w:t>ع احکام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معتزله در پرورش عقلان</w:t>
      </w:r>
      <w:r w:rsidR="00235F05">
        <w:rPr>
          <w:rFonts w:cs="2  Zar" w:hint="cs"/>
          <w:sz w:val="28"/>
          <w:szCs w:val="28"/>
          <w:rtl/>
          <w:lang w:bidi="fa-IR"/>
        </w:rPr>
        <w:t>ي</w:t>
      </w:r>
      <w:r w:rsidRPr="00523359">
        <w:rPr>
          <w:rFonts w:cs="2  Zar" w:hint="cs"/>
          <w:sz w:val="28"/>
          <w:szCs w:val="28"/>
          <w:rtl/>
          <w:lang w:bidi="fa-IR"/>
        </w:rPr>
        <w:t>ت جامعه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و تأث</w:t>
      </w:r>
      <w:r w:rsidR="00235F05">
        <w:rPr>
          <w:rFonts w:cs="2  Zar" w:hint="cs"/>
          <w:sz w:val="28"/>
          <w:szCs w:val="28"/>
          <w:rtl/>
          <w:lang w:bidi="fa-IR"/>
        </w:rPr>
        <w:t>ي</w:t>
      </w:r>
      <w:r w:rsidRPr="00523359">
        <w:rPr>
          <w:rFonts w:cs="2  Zar" w:hint="cs"/>
          <w:sz w:val="28"/>
          <w:szCs w:val="28"/>
          <w:rtl/>
          <w:lang w:bidi="fa-IR"/>
        </w:rPr>
        <w:t>رگذار</w:t>
      </w:r>
      <w:r w:rsidR="00235F05">
        <w:rPr>
          <w:rFonts w:cs="2  Zar" w:hint="cs"/>
          <w:sz w:val="28"/>
          <w:szCs w:val="28"/>
          <w:rtl/>
          <w:lang w:bidi="fa-IR"/>
        </w:rPr>
        <w:t>ي</w:t>
      </w:r>
      <w:r w:rsidRPr="00523359">
        <w:rPr>
          <w:rFonts w:cs="2  Zar" w:hint="cs"/>
          <w:sz w:val="28"/>
          <w:szCs w:val="28"/>
          <w:rtl/>
          <w:lang w:bidi="fa-IR"/>
        </w:rPr>
        <w:t xml:space="preserve"> عرفان نظر</w:t>
      </w:r>
      <w:r w:rsidR="00235F05">
        <w:rPr>
          <w:rFonts w:cs="2  Zar" w:hint="cs"/>
          <w:sz w:val="28"/>
          <w:szCs w:val="28"/>
          <w:rtl/>
          <w:lang w:bidi="fa-IR"/>
        </w:rPr>
        <w:t>ي</w:t>
      </w:r>
      <w:r w:rsidRPr="00523359">
        <w:rPr>
          <w:rFonts w:cs="2  Zar" w:hint="cs"/>
          <w:sz w:val="28"/>
          <w:szCs w:val="28"/>
          <w:rtl/>
          <w:lang w:bidi="fa-IR"/>
        </w:rPr>
        <w:t xml:space="preserve"> بر فلسفه ملاصدرا (رض)</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و کارکرد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ات قد</w:t>
      </w:r>
      <w:r w:rsidR="00235F05">
        <w:rPr>
          <w:rFonts w:cs="2  Zar" w:hint="cs"/>
          <w:sz w:val="28"/>
          <w:szCs w:val="28"/>
          <w:rtl/>
          <w:lang w:bidi="fa-IR"/>
        </w:rPr>
        <w:t>ي</w:t>
      </w:r>
      <w:r w:rsidRPr="00523359">
        <w:rPr>
          <w:rFonts w:cs="2  Zar" w:hint="cs"/>
          <w:sz w:val="28"/>
          <w:szCs w:val="28"/>
          <w:rtl/>
          <w:lang w:bidi="fa-IR"/>
        </w:rPr>
        <w:t>م در نظام فلسف</w:t>
      </w:r>
      <w:r w:rsidR="00235F05">
        <w:rPr>
          <w:rFonts w:cs="2  Zar" w:hint="cs"/>
          <w:sz w:val="28"/>
          <w:szCs w:val="28"/>
          <w:rtl/>
          <w:lang w:bidi="fa-IR"/>
        </w:rPr>
        <w:t>ي</w:t>
      </w:r>
      <w:r w:rsidRPr="00523359">
        <w:rPr>
          <w:rFonts w:cs="2  Zar" w:hint="cs"/>
          <w:sz w:val="28"/>
          <w:szCs w:val="28"/>
          <w:rtl/>
          <w:lang w:bidi="fa-IR"/>
        </w:rPr>
        <w:t xml:space="preserve">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و کارکرد فلسفه در علم کلام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وسائط هست</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د</w:t>
      </w:r>
      <w:r w:rsidR="00235F05">
        <w:rPr>
          <w:rFonts w:cs="2  Zar" w:hint="cs"/>
          <w:sz w:val="28"/>
          <w:szCs w:val="28"/>
          <w:rtl/>
          <w:lang w:bidi="fa-IR"/>
        </w:rPr>
        <w:t>ي</w:t>
      </w:r>
      <w:r w:rsidRPr="00523359">
        <w:rPr>
          <w:rFonts w:cs="2  Zar" w:hint="cs"/>
          <w:sz w:val="28"/>
          <w:szCs w:val="28"/>
          <w:rtl/>
          <w:lang w:bidi="fa-IR"/>
        </w:rPr>
        <w:t>ن و فلسفه</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وسائط هست</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د</w:t>
      </w:r>
      <w:r w:rsidR="00235F05">
        <w:rPr>
          <w:rFonts w:cs="2  Zar" w:hint="cs"/>
          <w:sz w:val="28"/>
          <w:szCs w:val="28"/>
          <w:rtl/>
          <w:lang w:bidi="fa-IR"/>
        </w:rPr>
        <w:t>ي</w:t>
      </w:r>
      <w:r w:rsidRPr="00523359">
        <w:rPr>
          <w:rFonts w:cs="2  Zar" w:hint="cs"/>
          <w:sz w:val="28"/>
          <w:szCs w:val="28"/>
          <w:rtl/>
          <w:lang w:bidi="fa-IR"/>
        </w:rPr>
        <w:t>ن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نگرش «زبان</w:t>
      </w:r>
      <w:r w:rsidR="00235F05">
        <w:rPr>
          <w:rFonts w:cs="2  Zar" w:hint="cs"/>
          <w:sz w:val="28"/>
          <w:szCs w:val="28"/>
          <w:rtl/>
          <w:lang w:bidi="fa-IR"/>
        </w:rPr>
        <w:t>ي</w:t>
      </w:r>
      <w:r w:rsidRPr="00523359">
        <w:rPr>
          <w:rFonts w:cs="2  Zar" w:hint="cs"/>
          <w:sz w:val="28"/>
          <w:szCs w:val="28"/>
          <w:rtl/>
          <w:lang w:bidi="fa-IR"/>
        </w:rPr>
        <w:t xml:space="preserve"> ـ فرهنگ</w:t>
      </w:r>
      <w:r w:rsidR="00235F05">
        <w:rPr>
          <w:rFonts w:cs="2  Zar" w:hint="cs"/>
          <w:sz w:val="28"/>
          <w:szCs w:val="28"/>
          <w:rtl/>
          <w:lang w:bidi="fa-IR"/>
        </w:rPr>
        <w:t>ي</w:t>
      </w:r>
      <w:r w:rsidRPr="00523359">
        <w:rPr>
          <w:rFonts w:cs="2  Zar" w:hint="cs"/>
          <w:sz w:val="28"/>
          <w:szCs w:val="28"/>
          <w:rtl/>
          <w:lang w:bidi="fa-IR"/>
        </w:rPr>
        <w:t>» به د</w:t>
      </w:r>
      <w:r w:rsidR="00235F05">
        <w:rPr>
          <w:rFonts w:cs="2  Zar" w:hint="cs"/>
          <w:sz w:val="28"/>
          <w:szCs w:val="28"/>
          <w:rtl/>
          <w:lang w:bidi="fa-IR"/>
        </w:rPr>
        <w:t>ي</w:t>
      </w:r>
      <w:r w:rsidRPr="00523359">
        <w:rPr>
          <w:rFonts w:cs="2  Zar" w:hint="cs"/>
          <w:sz w:val="28"/>
          <w:szCs w:val="28"/>
          <w:rtl/>
          <w:lang w:bidi="fa-IR"/>
        </w:rPr>
        <w:t>ن در الاه</w:t>
      </w:r>
      <w:r w:rsidR="00235F05">
        <w:rPr>
          <w:rFonts w:cs="2  Zar" w:hint="cs"/>
          <w:sz w:val="28"/>
          <w:szCs w:val="28"/>
          <w:rtl/>
          <w:lang w:bidi="fa-IR"/>
        </w:rPr>
        <w:t>ي</w:t>
      </w:r>
      <w:r w:rsidRPr="00523359">
        <w:rPr>
          <w:rFonts w:cs="2  Zar" w:hint="cs"/>
          <w:sz w:val="28"/>
          <w:szCs w:val="28"/>
          <w:rtl/>
          <w:lang w:bidi="fa-IR"/>
        </w:rPr>
        <w:t>ات پست ل</w:t>
      </w:r>
      <w:r w:rsidR="00235F05">
        <w:rPr>
          <w:rFonts w:cs="2  Zar" w:hint="cs"/>
          <w:sz w:val="28"/>
          <w:szCs w:val="28"/>
          <w:rtl/>
          <w:lang w:bidi="fa-IR"/>
        </w:rPr>
        <w:t>ي</w:t>
      </w:r>
      <w:r w:rsidRPr="00523359">
        <w:rPr>
          <w:rFonts w:cs="2  Zar" w:hint="cs"/>
          <w:sz w:val="28"/>
          <w:szCs w:val="28"/>
          <w:rtl/>
          <w:lang w:bidi="fa-IR"/>
        </w:rPr>
        <w:t>برال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نگرش فلسف</w:t>
      </w:r>
      <w:r w:rsidR="00235F05">
        <w:rPr>
          <w:rFonts w:cs="2  Zar" w:hint="cs"/>
          <w:sz w:val="28"/>
          <w:szCs w:val="28"/>
          <w:rtl/>
          <w:lang w:bidi="fa-IR"/>
        </w:rPr>
        <w:t>ي</w:t>
      </w:r>
      <w:r w:rsidRPr="00523359">
        <w:rPr>
          <w:rFonts w:cs="2  Zar" w:hint="cs"/>
          <w:sz w:val="28"/>
          <w:szCs w:val="28"/>
          <w:rtl/>
          <w:lang w:bidi="fa-IR"/>
        </w:rPr>
        <w:t xml:space="preserve"> ن</w:t>
      </w:r>
      <w:r w:rsidR="00235F05">
        <w:rPr>
          <w:rFonts w:cs="2  Zar" w:hint="cs"/>
          <w:sz w:val="28"/>
          <w:szCs w:val="28"/>
          <w:rtl/>
          <w:lang w:bidi="fa-IR"/>
        </w:rPr>
        <w:t>ي</w:t>
      </w:r>
      <w:r w:rsidRPr="00523359">
        <w:rPr>
          <w:rFonts w:cs="2  Zar" w:hint="cs"/>
          <w:sz w:val="28"/>
          <w:szCs w:val="28"/>
          <w:rtl/>
          <w:lang w:bidi="fa-IR"/>
        </w:rPr>
        <w:t>چه به تراژد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احصاء براه</w:t>
      </w:r>
      <w:r w:rsidR="00235F05">
        <w:rPr>
          <w:rFonts w:cs="2  Zar" w:hint="cs"/>
          <w:sz w:val="28"/>
          <w:szCs w:val="28"/>
          <w:rtl/>
          <w:lang w:bidi="fa-IR"/>
        </w:rPr>
        <w:t>ي</w:t>
      </w:r>
      <w:r w:rsidRPr="00523359">
        <w:rPr>
          <w:rFonts w:cs="2  Zar" w:hint="cs"/>
          <w:sz w:val="28"/>
          <w:szCs w:val="28"/>
          <w:rtl/>
          <w:lang w:bidi="fa-IR"/>
        </w:rPr>
        <w:t>ن بر تجرد علم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احصاء براه</w:t>
      </w:r>
      <w:r w:rsidR="00235F05">
        <w:rPr>
          <w:rFonts w:cs="2  Zar" w:hint="cs"/>
          <w:sz w:val="28"/>
          <w:szCs w:val="28"/>
          <w:rtl/>
          <w:lang w:bidi="fa-IR"/>
        </w:rPr>
        <w:t>ي</w:t>
      </w:r>
      <w:r w:rsidRPr="00523359">
        <w:rPr>
          <w:rFonts w:cs="2  Zar" w:hint="cs"/>
          <w:sz w:val="28"/>
          <w:szCs w:val="28"/>
          <w:rtl/>
          <w:lang w:bidi="fa-IR"/>
        </w:rPr>
        <w:t>ن بر تجرد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احصاء براه</w:t>
      </w:r>
      <w:r w:rsidR="00235F05">
        <w:rPr>
          <w:rFonts w:cs="2  Zar" w:hint="cs"/>
          <w:sz w:val="28"/>
          <w:szCs w:val="28"/>
          <w:rtl/>
          <w:lang w:bidi="fa-IR"/>
        </w:rPr>
        <w:t>ي</w:t>
      </w:r>
      <w:r w:rsidRPr="00523359">
        <w:rPr>
          <w:rFonts w:cs="2  Zar" w:hint="cs"/>
          <w:sz w:val="28"/>
          <w:szCs w:val="28"/>
          <w:rtl/>
          <w:lang w:bidi="fa-IR"/>
        </w:rPr>
        <w:t>ن بر وجود عقول</w:t>
      </w:r>
    </w:p>
    <w:p w:rsidR="00A25A06" w:rsidRPr="00523359" w:rsidRDefault="00A25A06" w:rsidP="006E707B">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ارز</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قاعده «کل حادث زمان</w:t>
      </w:r>
      <w:r w:rsidR="00235F05">
        <w:rPr>
          <w:rFonts w:cs="2  Zar" w:hint="cs"/>
          <w:sz w:val="28"/>
          <w:szCs w:val="28"/>
          <w:rtl/>
          <w:lang w:bidi="fa-IR"/>
        </w:rPr>
        <w:t>ي</w:t>
      </w:r>
      <w:r w:rsidRPr="00523359">
        <w:rPr>
          <w:rFonts w:cs="2  Zar" w:hint="cs"/>
          <w:sz w:val="28"/>
          <w:szCs w:val="28"/>
          <w:rtl/>
          <w:lang w:bidi="fa-IR"/>
        </w:rPr>
        <w:t xml:space="preserve"> مسبوق بقو</w:t>
      </w:r>
      <w:r w:rsidR="006E707B" w:rsidRPr="00523359">
        <w:rPr>
          <w:rFonts w:cs="2  Zar" w:hint="cs"/>
          <w:sz w:val="28"/>
          <w:szCs w:val="28"/>
          <w:rtl/>
          <w:lang w:bidi="fa-IR"/>
        </w:rPr>
        <w:t>ه</w:t>
      </w:r>
      <w:r w:rsidRPr="00523359">
        <w:rPr>
          <w:rFonts w:cs="2  Zar" w:hint="cs"/>
          <w:sz w:val="28"/>
          <w:szCs w:val="28"/>
          <w:rtl/>
          <w:lang w:bidi="fa-IR"/>
        </w:rPr>
        <w:t xml:space="preserve"> الوجود»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قاعده الواحد و ثمرات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قاعده امکان اشرف</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قاعده قبح عقاب بلاب</w:t>
      </w:r>
      <w:r w:rsidR="00235F05">
        <w:rPr>
          <w:rFonts w:cs="2  Zar" w:hint="cs"/>
          <w:sz w:val="28"/>
          <w:szCs w:val="28"/>
          <w:rtl/>
          <w:lang w:bidi="fa-IR"/>
        </w:rPr>
        <w:t>ي</w:t>
      </w:r>
      <w:r w:rsidRPr="00523359">
        <w:rPr>
          <w:rFonts w:cs="2  Zar" w:hint="cs"/>
          <w:sz w:val="28"/>
          <w:szCs w:val="28"/>
          <w:rtl/>
          <w:lang w:bidi="fa-IR"/>
        </w:rPr>
        <w:t>ان و مقا</w:t>
      </w:r>
      <w:r w:rsidR="00235F05">
        <w:rPr>
          <w:rFonts w:cs="2  Zar" w:hint="cs"/>
          <w:sz w:val="28"/>
          <w:szCs w:val="28"/>
          <w:rtl/>
          <w:lang w:bidi="fa-IR"/>
        </w:rPr>
        <w:t>ي</w:t>
      </w:r>
      <w:r w:rsidRPr="00523359">
        <w:rPr>
          <w:rFonts w:cs="2  Zar" w:hint="cs"/>
          <w:sz w:val="28"/>
          <w:szCs w:val="28"/>
          <w:rtl/>
          <w:lang w:bidi="fa-IR"/>
        </w:rPr>
        <w:t>سه آن با اصل قانون</w:t>
      </w:r>
      <w:r w:rsidR="00235F05">
        <w:rPr>
          <w:rFonts w:cs="2  Zar" w:hint="cs"/>
          <w:sz w:val="28"/>
          <w:szCs w:val="28"/>
          <w:rtl/>
          <w:lang w:bidi="fa-IR"/>
        </w:rPr>
        <w:t>ي</w:t>
      </w:r>
      <w:r w:rsidRPr="00523359">
        <w:rPr>
          <w:rFonts w:cs="2  Zar" w:hint="cs"/>
          <w:sz w:val="28"/>
          <w:szCs w:val="28"/>
          <w:rtl/>
          <w:lang w:bidi="fa-IR"/>
        </w:rPr>
        <w:t xml:space="preserve"> بودن مجازات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قاعده لطف</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قانون عل</w:t>
      </w:r>
      <w:r w:rsidR="00235F05">
        <w:rPr>
          <w:rFonts w:cs="2  Zar" w:hint="cs"/>
          <w:sz w:val="28"/>
          <w:szCs w:val="28"/>
          <w:rtl/>
          <w:lang w:bidi="fa-IR"/>
        </w:rPr>
        <w:t>ي</w:t>
      </w:r>
      <w:r w:rsidRPr="00523359">
        <w:rPr>
          <w:rFonts w:cs="2  Zar" w:hint="cs"/>
          <w:sz w:val="28"/>
          <w:szCs w:val="28"/>
          <w:rtl/>
          <w:lang w:bidi="fa-IR"/>
        </w:rPr>
        <w:t>ت و مقا</w:t>
      </w:r>
      <w:r w:rsidR="00235F05">
        <w:rPr>
          <w:rFonts w:cs="2  Zar" w:hint="cs"/>
          <w:sz w:val="28"/>
          <w:szCs w:val="28"/>
          <w:rtl/>
          <w:lang w:bidi="fa-IR"/>
        </w:rPr>
        <w:t>ي</w:t>
      </w:r>
      <w:r w:rsidRPr="00523359">
        <w:rPr>
          <w:rFonts w:cs="2  Zar" w:hint="cs"/>
          <w:sz w:val="28"/>
          <w:szCs w:val="28"/>
          <w:rtl/>
          <w:lang w:bidi="fa-IR"/>
        </w:rPr>
        <w:t>سه و تطب</w:t>
      </w:r>
      <w:r w:rsidR="00235F05">
        <w:rPr>
          <w:rFonts w:cs="2  Zar" w:hint="cs"/>
          <w:sz w:val="28"/>
          <w:szCs w:val="28"/>
          <w:rtl/>
          <w:lang w:bidi="fa-IR"/>
        </w:rPr>
        <w:t>ي</w:t>
      </w:r>
      <w:r w:rsidRPr="00523359">
        <w:rPr>
          <w:rFonts w:cs="2  Zar" w:hint="cs"/>
          <w:sz w:val="28"/>
          <w:szCs w:val="28"/>
          <w:rtl/>
          <w:lang w:bidi="fa-IR"/>
        </w:rPr>
        <w:t>ق نظرات ش</w:t>
      </w:r>
      <w:r w:rsidR="00235F05">
        <w:rPr>
          <w:rFonts w:cs="2  Zar" w:hint="cs"/>
          <w:sz w:val="28"/>
          <w:szCs w:val="28"/>
          <w:rtl/>
          <w:lang w:bidi="fa-IR"/>
        </w:rPr>
        <w:t>ي</w:t>
      </w:r>
      <w:r w:rsidRPr="00523359">
        <w:rPr>
          <w:rFonts w:cs="2  Zar" w:hint="cs"/>
          <w:sz w:val="28"/>
          <w:szCs w:val="28"/>
          <w:rtl/>
          <w:lang w:bidi="fa-IR"/>
        </w:rPr>
        <w:t>خ الرئ</w:t>
      </w:r>
      <w:r w:rsidR="00235F05">
        <w:rPr>
          <w:rFonts w:cs="2  Zar" w:hint="cs"/>
          <w:sz w:val="28"/>
          <w:szCs w:val="28"/>
          <w:rtl/>
          <w:lang w:bidi="fa-IR"/>
        </w:rPr>
        <w:t>ي</w:t>
      </w:r>
      <w:r w:rsidRPr="00523359">
        <w:rPr>
          <w:rFonts w:cs="2  Zar" w:hint="cs"/>
          <w:sz w:val="28"/>
          <w:szCs w:val="28"/>
          <w:rtl/>
          <w:lang w:bidi="fa-IR"/>
        </w:rPr>
        <w:t>س و ملاصدرا در مسأله عل</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قبض و بسط نظر</w:t>
      </w:r>
      <w:r w:rsidR="00235F05">
        <w:rPr>
          <w:rFonts w:cs="2  Zar" w:hint="cs"/>
          <w:sz w:val="28"/>
          <w:szCs w:val="28"/>
          <w:rtl/>
          <w:lang w:bidi="fa-IR"/>
        </w:rPr>
        <w:t>ي</w:t>
      </w:r>
      <w:r w:rsidRPr="00523359">
        <w:rPr>
          <w:rFonts w:cs="2  Zar" w:hint="cs"/>
          <w:sz w:val="28"/>
          <w:szCs w:val="28"/>
          <w:rtl/>
          <w:lang w:bidi="fa-IR"/>
        </w:rPr>
        <w:t>ه مثل افلاطون</w:t>
      </w:r>
      <w:r w:rsidR="00235F05">
        <w:rPr>
          <w:rFonts w:cs="2  Zar" w:hint="cs"/>
          <w:sz w:val="28"/>
          <w:szCs w:val="28"/>
          <w:rtl/>
          <w:lang w:bidi="fa-IR"/>
        </w:rPr>
        <w:t>ي</w:t>
      </w:r>
      <w:r w:rsidRPr="00523359">
        <w:rPr>
          <w:rFonts w:cs="2  Zar" w:hint="cs"/>
          <w:sz w:val="28"/>
          <w:szCs w:val="28"/>
          <w:rtl/>
          <w:lang w:bidi="fa-IR"/>
        </w:rPr>
        <w:t xml:space="preserve"> در مکاتب پس از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قبله و فلسفه آن در اسلام و اد</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قبله و فلسفه آن در اسلام و اد</w:t>
      </w:r>
      <w:r w:rsidR="00235F05">
        <w:rPr>
          <w:rFonts w:cs="2  Zar" w:hint="cs"/>
          <w:sz w:val="28"/>
          <w:szCs w:val="28"/>
          <w:rtl/>
          <w:lang w:bidi="fa-IR"/>
        </w:rPr>
        <w:t>ي</w:t>
      </w:r>
      <w:r w:rsidRPr="00523359">
        <w:rPr>
          <w:rFonts w:cs="2  Zar" w:hint="cs"/>
          <w:sz w:val="28"/>
          <w:szCs w:val="28"/>
          <w:rtl/>
          <w:lang w:bidi="fa-IR"/>
        </w:rPr>
        <w:t>ان (اهل کتاب و غ</w:t>
      </w:r>
      <w:r w:rsidR="00235F05">
        <w:rPr>
          <w:rFonts w:cs="2  Zar" w:hint="cs"/>
          <w:sz w:val="28"/>
          <w:szCs w:val="28"/>
          <w:rtl/>
          <w:lang w:bidi="fa-IR"/>
        </w:rPr>
        <w:t>ي</w:t>
      </w:r>
      <w:r w:rsidRPr="00523359">
        <w:rPr>
          <w:rFonts w:cs="2  Zar" w:hint="cs"/>
          <w:sz w:val="28"/>
          <w:szCs w:val="28"/>
          <w:rtl/>
          <w:lang w:bidi="fa-IR"/>
        </w:rPr>
        <w:t>ر اهل کتاب)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قض</w:t>
      </w:r>
      <w:r w:rsidR="00235F05">
        <w:rPr>
          <w:rFonts w:cs="2  Zar" w:hint="cs"/>
          <w:sz w:val="28"/>
          <w:szCs w:val="28"/>
          <w:rtl/>
          <w:lang w:bidi="fa-IR"/>
        </w:rPr>
        <w:t>ي</w:t>
      </w:r>
      <w:r w:rsidRPr="00523359">
        <w:rPr>
          <w:rFonts w:cs="2  Zar" w:hint="cs"/>
          <w:sz w:val="28"/>
          <w:szCs w:val="28"/>
          <w:rtl/>
          <w:lang w:bidi="fa-IR"/>
        </w:rPr>
        <w:t>ه لابت</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کاربرد فلسفه در حذف ا</w:t>
      </w:r>
      <w:r w:rsidR="00235F05">
        <w:rPr>
          <w:rFonts w:cs="2  Zar" w:hint="cs"/>
          <w:sz w:val="28"/>
          <w:szCs w:val="28"/>
          <w:rtl/>
          <w:lang w:bidi="fa-IR"/>
        </w:rPr>
        <w:t>ي</w:t>
      </w:r>
      <w:r w:rsidRPr="00523359">
        <w:rPr>
          <w:rFonts w:cs="2  Zar" w:hint="cs"/>
          <w:sz w:val="28"/>
          <w:szCs w:val="28"/>
          <w:rtl/>
          <w:lang w:bidi="fa-IR"/>
        </w:rPr>
        <w:t>ده‌آل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کاربرد فلسف</w:t>
      </w:r>
      <w:r w:rsidR="00235F05">
        <w:rPr>
          <w:rFonts w:cs="2  Zar" w:hint="cs"/>
          <w:sz w:val="28"/>
          <w:szCs w:val="28"/>
          <w:rtl/>
          <w:lang w:bidi="fa-IR"/>
        </w:rPr>
        <w:t>ي</w:t>
      </w:r>
      <w:r w:rsidRPr="00523359">
        <w:rPr>
          <w:rFonts w:cs="2  Zar" w:hint="cs"/>
          <w:sz w:val="28"/>
          <w:szCs w:val="28"/>
          <w:rtl/>
          <w:lang w:bidi="fa-IR"/>
        </w:rPr>
        <w:t xml:space="preserve"> نزد فلاسفه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کاربرد قواعد فلسف</w:t>
      </w:r>
      <w:r w:rsidR="00235F05">
        <w:rPr>
          <w:rFonts w:cs="2  Zar" w:hint="cs"/>
          <w:sz w:val="28"/>
          <w:szCs w:val="28"/>
          <w:rtl/>
          <w:lang w:bidi="fa-IR"/>
        </w:rPr>
        <w:t>ي</w:t>
      </w:r>
      <w:r w:rsidRPr="00523359">
        <w:rPr>
          <w:rFonts w:cs="2  Zar" w:hint="cs"/>
          <w:sz w:val="28"/>
          <w:szCs w:val="28"/>
          <w:rtl/>
          <w:lang w:bidi="fa-IR"/>
        </w:rPr>
        <w:t xml:space="preserve"> در علم اصول فقه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کارکرد فرهنگ</w:t>
      </w:r>
      <w:r w:rsidR="00235F05">
        <w:rPr>
          <w:rFonts w:cs="2  Zar" w:hint="cs"/>
          <w:sz w:val="28"/>
          <w:szCs w:val="28"/>
          <w:rtl/>
          <w:lang w:bidi="fa-IR"/>
        </w:rPr>
        <w:t>ي</w:t>
      </w:r>
      <w:r w:rsidRPr="00523359">
        <w:rPr>
          <w:rFonts w:cs="2  Zar" w:hint="cs"/>
          <w:sz w:val="28"/>
          <w:szCs w:val="28"/>
          <w:rtl/>
          <w:lang w:bidi="fa-IR"/>
        </w:rPr>
        <w:t xml:space="preserve"> و اجتماع</w:t>
      </w:r>
      <w:r w:rsidR="00235F05">
        <w:rPr>
          <w:rFonts w:cs="2  Zar" w:hint="cs"/>
          <w:sz w:val="28"/>
          <w:szCs w:val="28"/>
          <w:rtl/>
          <w:lang w:bidi="fa-IR"/>
        </w:rPr>
        <w:t>ي</w:t>
      </w:r>
      <w:r w:rsidRPr="00523359">
        <w:rPr>
          <w:rFonts w:cs="2  Zar" w:hint="cs"/>
          <w:sz w:val="28"/>
          <w:szCs w:val="28"/>
          <w:rtl/>
          <w:lang w:bidi="fa-IR"/>
        </w:rPr>
        <w:t xml:space="preserve">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ماه</w:t>
      </w:r>
      <w:r w:rsidR="00235F05">
        <w:rPr>
          <w:rFonts w:cs="2  Zar" w:hint="cs"/>
          <w:sz w:val="28"/>
          <w:szCs w:val="28"/>
          <w:rtl/>
          <w:lang w:bidi="fa-IR"/>
        </w:rPr>
        <w:t>ي</w:t>
      </w:r>
      <w:r w:rsidRPr="00523359">
        <w:rPr>
          <w:rFonts w:cs="2  Zar" w:hint="cs"/>
          <w:sz w:val="28"/>
          <w:szCs w:val="28"/>
          <w:rtl/>
          <w:lang w:bidi="fa-IR"/>
        </w:rPr>
        <w:t>ت ا</w:t>
      </w:r>
      <w:r w:rsidR="00235F05">
        <w:rPr>
          <w:rFonts w:cs="2  Zar" w:hint="cs"/>
          <w:sz w:val="28"/>
          <w:szCs w:val="28"/>
          <w:rtl/>
          <w:lang w:bidi="fa-IR"/>
        </w:rPr>
        <w:t>ي</w:t>
      </w:r>
      <w:r w:rsidRPr="00523359">
        <w:rPr>
          <w:rFonts w:cs="2  Zar" w:hint="cs"/>
          <w:sz w:val="28"/>
          <w:szCs w:val="28"/>
          <w:rtl/>
          <w:lang w:bidi="fa-IR"/>
        </w:rPr>
        <w:t>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مقولات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مقولات العشر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مقولات‌؛ تار</w:t>
      </w:r>
      <w:r w:rsidR="00235F05">
        <w:rPr>
          <w:rFonts w:cs="2  Zar" w:hint="cs"/>
          <w:sz w:val="28"/>
          <w:szCs w:val="28"/>
          <w:rtl/>
          <w:lang w:bidi="fa-IR"/>
        </w:rPr>
        <w:t>ي</w:t>
      </w:r>
      <w:r w:rsidRPr="00523359">
        <w:rPr>
          <w:rFonts w:cs="2  Zar" w:hint="cs"/>
          <w:sz w:val="28"/>
          <w:szCs w:val="28"/>
          <w:rtl/>
          <w:lang w:bidi="fa-IR"/>
        </w:rPr>
        <w:t>خچه و تعداد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نفس از د</w:t>
      </w:r>
      <w:r w:rsidR="00235F05">
        <w:rPr>
          <w:rFonts w:cs="2  Zar" w:hint="cs"/>
          <w:sz w:val="28"/>
          <w:szCs w:val="28"/>
          <w:rtl/>
          <w:lang w:bidi="fa-IR"/>
        </w:rPr>
        <w:t>ي</w:t>
      </w:r>
      <w:r w:rsidRPr="00523359">
        <w:rPr>
          <w:rFonts w:cs="2  Zar" w:hint="cs"/>
          <w:sz w:val="28"/>
          <w:szCs w:val="28"/>
          <w:rtl/>
          <w:lang w:bidi="fa-IR"/>
        </w:rPr>
        <w:t>دگاه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خدمات شعر به زبان فلسفه در تار</w:t>
      </w:r>
      <w:r w:rsidR="00235F05">
        <w:rPr>
          <w:rFonts w:cs="2  Zar" w:hint="cs"/>
          <w:sz w:val="28"/>
          <w:szCs w:val="28"/>
          <w:rtl/>
          <w:lang w:bidi="fa-IR"/>
        </w:rPr>
        <w:t>ي</w:t>
      </w:r>
      <w:r w:rsidRPr="00523359">
        <w:rPr>
          <w:rFonts w:cs="2  Zar" w:hint="cs"/>
          <w:sz w:val="28"/>
          <w:szCs w:val="28"/>
          <w:rtl/>
          <w:lang w:bidi="fa-IR"/>
        </w:rPr>
        <w:t>خ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آگاه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بلاک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نظرات کند</w:t>
      </w:r>
      <w:r w:rsidR="00235F05">
        <w:rPr>
          <w:rFonts w:cs="2  Zar" w:hint="cs"/>
          <w:sz w:val="28"/>
          <w:szCs w:val="28"/>
          <w:rtl/>
          <w:lang w:bidi="fa-IR"/>
        </w:rPr>
        <w:t>ي</w:t>
      </w:r>
      <w:r w:rsidRPr="00523359">
        <w:rPr>
          <w:rFonts w:cs="2  Zar" w:hint="cs"/>
          <w:sz w:val="28"/>
          <w:szCs w:val="28"/>
          <w:rtl/>
          <w:lang w:bidi="fa-IR"/>
        </w:rPr>
        <w:t xml:space="preserve"> از فلاسفه اسلام</w:t>
      </w:r>
      <w:r w:rsidR="00235F05">
        <w:rPr>
          <w:rFonts w:cs="2  Zar" w:hint="cs"/>
          <w:sz w:val="28"/>
          <w:szCs w:val="28"/>
          <w:rtl/>
          <w:lang w:bidi="fa-IR"/>
        </w:rPr>
        <w:t>ي</w:t>
      </w:r>
      <w:r w:rsidRPr="00523359">
        <w:rPr>
          <w:rFonts w:cs="2  Zar" w:hint="cs"/>
          <w:sz w:val="28"/>
          <w:szCs w:val="28"/>
          <w:rtl/>
          <w:lang w:bidi="fa-IR"/>
        </w:rPr>
        <w:t xml:space="preserve"> درباره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ابصار و ادراک بصر</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اشراق،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ابن رشد درباره رابطه ضرور</w:t>
      </w:r>
      <w:r w:rsidR="00235F05">
        <w:rPr>
          <w:rFonts w:cs="2  Zar" w:hint="cs"/>
          <w:sz w:val="28"/>
          <w:szCs w:val="28"/>
          <w:rtl/>
          <w:lang w:bidi="fa-IR"/>
        </w:rPr>
        <w:t>ي</w:t>
      </w:r>
      <w:r w:rsidRPr="00523359">
        <w:rPr>
          <w:rFonts w:cs="2  Zar" w:hint="cs"/>
          <w:sz w:val="28"/>
          <w:szCs w:val="28"/>
          <w:rtl/>
          <w:lang w:bidi="fa-IR"/>
        </w:rPr>
        <w:t xml:space="preserve"> م</w:t>
      </w:r>
      <w:r w:rsidR="00235F05">
        <w:rPr>
          <w:rFonts w:cs="2  Zar" w:hint="cs"/>
          <w:sz w:val="28"/>
          <w:szCs w:val="28"/>
          <w:rtl/>
          <w:lang w:bidi="fa-IR"/>
        </w:rPr>
        <w:t>ي</w:t>
      </w:r>
      <w:r w:rsidRPr="00523359">
        <w:rPr>
          <w:rFonts w:cs="2  Zar" w:hint="cs"/>
          <w:sz w:val="28"/>
          <w:szCs w:val="28"/>
          <w:rtl/>
          <w:lang w:bidi="fa-IR"/>
        </w:rPr>
        <w:t>ان علت و معلول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اتحاد حق</w:t>
      </w:r>
      <w:r w:rsidR="00235F05">
        <w:rPr>
          <w:rFonts w:cs="2  Zar" w:hint="cs"/>
          <w:sz w:val="28"/>
          <w:szCs w:val="28"/>
          <w:rtl/>
          <w:lang w:bidi="fa-IR"/>
        </w:rPr>
        <w:t>ي</w:t>
      </w:r>
      <w:r w:rsidRPr="00523359">
        <w:rPr>
          <w:rFonts w:cs="2  Zar" w:hint="cs"/>
          <w:sz w:val="28"/>
          <w:szCs w:val="28"/>
          <w:rtl/>
          <w:lang w:bidi="fa-IR"/>
        </w:rPr>
        <w:t>قه و رق</w:t>
      </w:r>
      <w:r w:rsidR="00235F05">
        <w:rPr>
          <w:rFonts w:cs="2  Zar" w:hint="cs"/>
          <w:sz w:val="28"/>
          <w:szCs w:val="28"/>
          <w:rtl/>
          <w:lang w:bidi="fa-IR"/>
        </w:rPr>
        <w:t>ي</w:t>
      </w:r>
      <w:r w:rsidRPr="00523359">
        <w:rPr>
          <w:rFonts w:cs="2  Zar" w:hint="cs"/>
          <w:sz w:val="28"/>
          <w:szCs w:val="28"/>
          <w:rtl/>
          <w:lang w:bidi="fa-IR"/>
        </w:rPr>
        <w:t>قه و پ</w:t>
      </w:r>
      <w:r w:rsidR="00235F05">
        <w:rPr>
          <w:rFonts w:cs="2  Zar" w:hint="cs"/>
          <w:sz w:val="28"/>
          <w:szCs w:val="28"/>
          <w:rtl/>
          <w:lang w:bidi="fa-IR"/>
        </w:rPr>
        <w:t>ي</w:t>
      </w:r>
      <w:r w:rsidRPr="00523359">
        <w:rPr>
          <w:rFonts w:cs="2  Zar" w:hint="cs"/>
          <w:sz w:val="28"/>
          <w:szCs w:val="28"/>
          <w:rtl/>
          <w:lang w:bidi="fa-IR"/>
        </w:rPr>
        <w:t>‌آمدها</w:t>
      </w:r>
      <w:r w:rsidR="00235F05">
        <w:rPr>
          <w:rFonts w:cs="2  Zar" w:hint="cs"/>
          <w:sz w:val="28"/>
          <w:szCs w:val="28"/>
          <w:rtl/>
          <w:lang w:bidi="fa-IR"/>
        </w:rPr>
        <w:t>ي</w:t>
      </w:r>
      <w:r w:rsidRPr="00523359">
        <w:rPr>
          <w:rFonts w:cs="2  Zar" w:hint="cs"/>
          <w:sz w:val="28"/>
          <w:szCs w:val="28"/>
          <w:rtl/>
          <w:lang w:bidi="fa-IR"/>
        </w:rPr>
        <w:t xml:space="preserve"> آن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اخلاق</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اصالت عمل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اصالت و شهود وجود نزد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اعتدال در فلسفه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افعال گفتار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انسجام‌گرو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w:t>
      </w:r>
      <w:r w:rsidR="00235F05">
        <w:rPr>
          <w:rFonts w:cs="2  Zar" w:hint="cs"/>
          <w:sz w:val="28"/>
          <w:szCs w:val="28"/>
          <w:rtl/>
          <w:lang w:bidi="fa-IR"/>
        </w:rPr>
        <w:t>ي</w:t>
      </w:r>
      <w:r w:rsidRPr="00523359">
        <w:rPr>
          <w:rFonts w:cs="2  Zar" w:hint="cs"/>
          <w:sz w:val="28"/>
          <w:szCs w:val="28"/>
          <w:rtl/>
          <w:lang w:bidi="fa-IR"/>
        </w:rPr>
        <w:t>ده‌معنا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بن</w:t>
      </w:r>
      <w:r w:rsidR="00235F05">
        <w:rPr>
          <w:rFonts w:cs="2  Zar" w:hint="cs"/>
          <w:sz w:val="28"/>
          <w:szCs w:val="28"/>
          <w:rtl/>
          <w:lang w:bidi="fa-IR"/>
        </w:rPr>
        <w:t>ي</w:t>
      </w:r>
      <w:r w:rsidRPr="00523359">
        <w:rPr>
          <w:rFonts w:cs="2  Zar" w:hint="cs"/>
          <w:sz w:val="28"/>
          <w:szCs w:val="28"/>
          <w:rtl/>
          <w:lang w:bidi="fa-IR"/>
        </w:rPr>
        <w:t>ان‌گرا</w:t>
      </w:r>
      <w:r w:rsidR="00235F05">
        <w:rPr>
          <w:rFonts w:cs="2  Zar" w:hint="cs"/>
          <w:sz w:val="28"/>
          <w:szCs w:val="28"/>
          <w:rtl/>
          <w:lang w:bidi="fa-IR"/>
        </w:rPr>
        <w:t>يي</w:t>
      </w:r>
      <w:r w:rsidRPr="00523359">
        <w:rPr>
          <w:rFonts w:cs="2  Zar" w:hint="cs"/>
          <w:sz w:val="28"/>
          <w:szCs w:val="28"/>
          <w:rtl/>
          <w:lang w:bidi="fa-IR"/>
        </w:rPr>
        <w:t xml:space="preserve"> معرفت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تصو</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معنا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تکامل از د</w:t>
      </w:r>
      <w:r w:rsidR="00235F05">
        <w:rPr>
          <w:rFonts w:cs="2  Zar" w:hint="cs"/>
          <w:sz w:val="28"/>
          <w:szCs w:val="28"/>
          <w:rtl/>
          <w:lang w:bidi="fa-IR"/>
        </w:rPr>
        <w:t>ي</w:t>
      </w:r>
      <w:r w:rsidRPr="00523359">
        <w:rPr>
          <w:rFonts w:cs="2  Zar" w:hint="cs"/>
          <w:sz w:val="28"/>
          <w:szCs w:val="28"/>
          <w:rtl/>
          <w:lang w:bidi="fa-IR"/>
        </w:rPr>
        <w:t>دگاه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تکامل و پ</w:t>
      </w:r>
      <w:r w:rsidR="00235F05">
        <w:rPr>
          <w:rFonts w:cs="2  Zar" w:hint="cs"/>
          <w:sz w:val="28"/>
          <w:szCs w:val="28"/>
          <w:rtl/>
          <w:lang w:bidi="fa-IR"/>
        </w:rPr>
        <w:t>ي</w:t>
      </w:r>
      <w:r w:rsidRPr="00523359">
        <w:rPr>
          <w:rFonts w:cs="2  Zar" w:hint="cs"/>
          <w:sz w:val="28"/>
          <w:szCs w:val="28"/>
          <w:rtl/>
          <w:lang w:bidi="fa-IR"/>
        </w:rPr>
        <w:t>امدها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حدوث جسمان</w:t>
      </w:r>
      <w:r w:rsidR="00235F05">
        <w:rPr>
          <w:rFonts w:cs="2  Zar" w:hint="cs"/>
          <w:sz w:val="28"/>
          <w:szCs w:val="28"/>
          <w:rtl/>
          <w:lang w:bidi="fa-IR"/>
        </w:rPr>
        <w:t>ي</w:t>
      </w:r>
      <w:r w:rsidRPr="00523359">
        <w:rPr>
          <w:rFonts w:cs="2  Zar" w:hint="cs"/>
          <w:sz w:val="28"/>
          <w:szCs w:val="28"/>
          <w:rtl/>
          <w:lang w:bidi="fa-IR"/>
        </w:rPr>
        <w:t xml:space="preserve"> نفس و معاد جسمان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رفتارگرا</w:t>
      </w:r>
      <w:r w:rsidR="00235F05">
        <w:rPr>
          <w:rFonts w:cs="2  Zar" w:hint="cs"/>
          <w:sz w:val="28"/>
          <w:szCs w:val="28"/>
          <w:rtl/>
          <w:lang w:bidi="fa-IR"/>
        </w:rPr>
        <w:t>ي</w:t>
      </w:r>
      <w:r w:rsidRPr="00523359">
        <w:rPr>
          <w:rFonts w:cs="2  Zar" w:hint="cs"/>
          <w:sz w:val="28"/>
          <w:szCs w:val="28"/>
          <w:rtl/>
          <w:lang w:bidi="fa-IR"/>
        </w:rPr>
        <w:t>انه معنا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سعادت در فلسفه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سمانت</w:t>
      </w:r>
      <w:r w:rsidR="00235F05">
        <w:rPr>
          <w:rFonts w:cs="2  Zar" w:hint="cs"/>
          <w:sz w:val="28"/>
          <w:szCs w:val="28"/>
          <w:rtl/>
          <w:lang w:bidi="fa-IR"/>
        </w:rPr>
        <w:t>ي</w:t>
      </w:r>
      <w:r w:rsidRPr="00523359">
        <w:rPr>
          <w:rFonts w:cs="2  Zar" w:hint="cs"/>
          <w:sz w:val="28"/>
          <w:szCs w:val="28"/>
          <w:rtl/>
          <w:lang w:bidi="fa-IR"/>
        </w:rPr>
        <w:t>ک کوا</w:t>
      </w:r>
      <w:r w:rsidR="00235F05">
        <w:rPr>
          <w:rFonts w:cs="2  Zar" w:hint="cs"/>
          <w:sz w:val="28"/>
          <w:szCs w:val="28"/>
          <w:rtl/>
          <w:lang w:bidi="fa-IR"/>
        </w:rPr>
        <w:t>ي</w:t>
      </w:r>
      <w:r w:rsidRPr="00523359">
        <w:rPr>
          <w:rFonts w:cs="2  Zar" w:hint="cs"/>
          <w:sz w:val="28"/>
          <w:szCs w:val="28"/>
          <w:rtl/>
          <w:lang w:bidi="fa-IR"/>
        </w:rPr>
        <w:t>ن و واقع‌گرا</w:t>
      </w:r>
      <w:r w:rsidR="00235F05">
        <w:rPr>
          <w:rFonts w:cs="2  Zar" w:hint="cs"/>
          <w:sz w:val="28"/>
          <w:szCs w:val="28"/>
          <w:rtl/>
          <w:lang w:bidi="fa-IR"/>
        </w:rPr>
        <w:t>يي</w:t>
      </w:r>
      <w:r w:rsidRPr="00523359">
        <w:rPr>
          <w:rFonts w:cs="2  Zar" w:hint="cs"/>
          <w:sz w:val="28"/>
          <w:szCs w:val="28"/>
          <w:rtl/>
          <w:lang w:bidi="fa-IR"/>
        </w:rPr>
        <w:t xml:space="preserve"> در چارچوب علم تجرب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 xml:space="preserve">ه شناخت </w:t>
      </w:r>
      <w:r w:rsidR="00235F05">
        <w:rPr>
          <w:rFonts w:cs="2  Zar" w:hint="cs"/>
          <w:sz w:val="28"/>
          <w:szCs w:val="28"/>
          <w:rtl/>
          <w:lang w:bidi="fa-IR"/>
        </w:rPr>
        <w:t>ي</w:t>
      </w:r>
      <w:r w:rsidRPr="00523359">
        <w:rPr>
          <w:rFonts w:cs="2  Zar" w:hint="cs"/>
          <w:sz w:val="28"/>
          <w:szCs w:val="28"/>
          <w:rtl/>
          <w:lang w:bidi="fa-IR"/>
        </w:rPr>
        <w:t>ا معرفت‌شناس</w:t>
      </w:r>
      <w:r w:rsidR="00235F05">
        <w:rPr>
          <w:rFonts w:cs="2  Zar" w:hint="cs"/>
          <w:sz w:val="28"/>
          <w:szCs w:val="28"/>
          <w:rtl/>
          <w:lang w:bidi="fa-IR"/>
        </w:rPr>
        <w:t>ي</w:t>
      </w:r>
      <w:r w:rsidRPr="00523359">
        <w:rPr>
          <w:rFonts w:cs="2  Zar" w:hint="cs"/>
          <w:sz w:val="28"/>
          <w:szCs w:val="28"/>
          <w:rtl/>
          <w:lang w:bidi="fa-IR"/>
        </w:rPr>
        <w:t xml:space="preserve"> برگرفته از دا</w:t>
      </w:r>
      <w:r w:rsidR="00235F05">
        <w:rPr>
          <w:rFonts w:cs="2  Zar" w:hint="cs"/>
          <w:sz w:val="28"/>
          <w:szCs w:val="28"/>
          <w:rtl/>
          <w:lang w:bidi="fa-IR"/>
        </w:rPr>
        <w:t>ي</w:t>
      </w:r>
      <w:r w:rsidRPr="00523359">
        <w:rPr>
          <w:rFonts w:cs="2  Zar" w:hint="cs"/>
          <w:sz w:val="28"/>
          <w:szCs w:val="28"/>
          <w:rtl/>
          <w:lang w:bidi="fa-IR"/>
        </w:rPr>
        <w:t>رةالمعارف فلسف</w:t>
      </w:r>
      <w:r w:rsidR="00235F05">
        <w:rPr>
          <w:rFonts w:cs="2  Zar" w:hint="cs"/>
          <w:sz w:val="28"/>
          <w:szCs w:val="28"/>
          <w:rtl/>
          <w:lang w:bidi="fa-IR"/>
        </w:rPr>
        <w:t>ي</w:t>
      </w:r>
      <w:r w:rsidRPr="00523359">
        <w:rPr>
          <w:rFonts w:cs="2  Zar" w:hint="cs"/>
          <w:sz w:val="28"/>
          <w:szCs w:val="28"/>
          <w:rtl/>
          <w:lang w:bidi="fa-IR"/>
        </w:rPr>
        <w:t xml:space="preserve"> پارک</w:t>
      </w:r>
      <w:r w:rsidR="00235F05">
        <w:rPr>
          <w:rFonts w:cs="2  Zar" w:hint="cs"/>
          <w:sz w:val="28"/>
          <w:szCs w:val="28"/>
          <w:rtl/>
          <w:lang w:bidi="fa-IR"/>
        </w:rPr>
        <w:t>ي</w:t>
      </w:r>
      <w:r w:rsidRPr="00523359">
        <w:rPr>
          <w:rFonts w:cs="2  Zar" w:hint="cs"/>
          <w:sz w:val="28"/>
          <w:szCs w:val="28"/>
          <w:rtl/>
          <w:lang w:bidi="fa-IR"/>
        </w:rPr>
        <w:t>نسون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 xml:space="preserve">ه شناخت </w:t>
      </w:r>
      <w:r w:rsidR="00235F05">
        <w:rPr>
          <w:rFonts w:cs="2  Zar" w:hint="cs"/>
          <w:sz w:val="28"/>
          <w:szCs w:val="28"/>
          <w:rtl/>
          <w:lang w:bidi="fa-IR"/>
        </w:rPr>
        <w:t>ي</w:t>
      </w:r>
      <w:r w:rsidRPr="00523359">
        <w:rPr>
          <w:rFonts w:cs="2  Zar" w:hint="cs"/>
          <w:sz w:val="28"/>
          <w:szCs w:val="28"/>
          <w:rtl/>
          <w:lang w:bidi="fa-IR"/>
        </w:rPr>
        <w:t>ا معرفت‌شناس</w:t>
      </w:r>
      <w:r w:rsidR="00235F05">
        <w:rPr>
          <w:rFonts w:cs="2  Zar" w:hint="cs"/>
          <w:sz w:val="28"/>
          <w:szCs w:val="28"/>
          <w:rtl/>
          <w:lang w:bidi="fa-IR"/>
        </w:rPr>
        <w:t>ي</w:t>
      </w:r>
      <w:r w:rsidRPr="00523359">
        <w:rPr>
          <w:rFonts w:cs="2  Zar" w:hint="cs"/>
          <w:sz w:val="28"/>
          <w:szCs w:val="28"/>
          <w:rtl/>
          <w:lang w:bidi="fa-IR"/>
        </w:rPr>
        <w:t xml:space="preserve"> پارک</w:t>
      </w:r>
      <w:r w:rsidR="00235F05">
        <w:rPr>
          <w:rFonts w:cs="2  Zar" w:hint="cs"/>
          <w:sz w:val="28"/>
          <w:szCs w:val="28"/>
          <w:rtl/>
          <w:lang w:bidi="fa-IR"/>
        </w:rPr>
        <w:t>ي</w:t>
      </w:r>
      <w:r w:rsidRPr="00523359">
        <w:rPr>
          <w:rFonts w:cs="2  Zar" w:hint="cs"/>
          <w:sz w:val="28"/>
          <w:szCs w:val="28"/>
          <w:rtl/>
          <w:lang w:bidi="fa-IR"/>
        </w:rPr>
        <w:t>نسون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صدور عالم از حد در افلوط</w:t>
      </w:r>
      <w:r w:rsidR="00235F05">
        <w:rPr>
          <w:rFonts w:cs="2  Zar" w:hint="cs"/>
          <w:sz w:val="28"/>
          <w:szCs w:val="28"/>
          <w:rtl/>
          <w:lang w:bidi="fa-IR"/>
        </w:rPr>
        <w:t>ي</w:t>
      </w:r>
      <w:r w:rsidRPr="00523359">
        <w:rPr>
          <w:rFonts w:cs="2  Zar" w:hint="cs"/>
          <w:sz w:val="28"/>
          <w:szCs w:val="28"/>
          <w:rtl/>
          <w:lang w:bidi="fa-IR"/>
        </w:rPr>
        <w:t>ن و تأث</w:t>
      </w:r>
      <w:r w:rsidR="00235F05">
        <w:rPr>
          <w:rFonts w:cs="2  Zar" w:hint="cs"/>
          <w:sz w:val="28"/>
          <w:szCs w:val="28"/>
          <w:rtl/>
          <w:lang w:bidi="fa-IR"/>
        </w:rPr>
        <w:t>ي</w:t>
      </w:r>
      <w:r w:rsidRPr="00523359">
        <w:rPr>
          <w:rFonts w:cs="2  Zar" w:hint="cs"/>
          <w:sz w:val="28"/>
          <w:szCs w:val="28"/>
          <w:rtl/>
          <w:lang w:bidi="fa-IR"/>
        </w:rPr>
        <w:t>ر آن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عدالت جان رالز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عدالت در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عنا</w:t>
      </w:r>
      <w:r w:rsidR="00235F05">
        <w:rPr>
          <w:rFonts w:cs="2  Zar" w:hint="cs"/>
          <w:sz w:val="28"/>
          <w:szCs w:val="28"/>
          <w:rtl/>
          <w:lang w:bidi="fa-IR"/>
        </w:rPr>
        <w:t>ي</w:t>
      </w:r>
      <w:r w:rsidRPr="00523359">
        <w:rPr>
          <w:rFonts w:cs="2  Zar" w:hint="cs"/>
          <w:sz w:val="28"/>
          <w:szCs w:val="28"/>
          <w:rtl/>
          <w:lang w:bidi="fa-IR"/>
        </w:rPr>
        <w:t>ت در فلسفه مشاء اشراق و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کاربرد</w:t>
      </w:r>
      <w:r w:rsidR="00235F05">
        <w:rPr>
          <w:rFonts w:cs="2  Zar" w:hint="cs"/>
          <w:sz w:val="28"/>
          <w:szCs w:val="28"/>
          <w:rtl/>
          <w:lang w:bidi="fa-IR"/>
        </w:rPr>
        <w:t>ي</w:t>
      </w:r>
      <w:r w:rsidRPr="00523359">
        <w:rPr>
          <w:rFonts w:cs="2  Zar" w:hint="cs"/>
          <w:sz w:val="28"/>
          <w:szCs w:val="28"/>
          <w:rtl/>
          <w:lang w:bidi="fa-IR"/>
        </w:rPr>
        <w:t xml:space="preserve"> معنا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کسب در تفکر اسلام</w:t>
      </w:r>
      <w:r w:rsidR="00235F05">
        <w:rPr>
          <w:rFonts w:cs="2  Zar" w:hint="cs"/>
          <w:sz w:val="28"/>
          <w:szCs w:val="28"/>
          <w:rtl/>
          <w:lang w:bidi="fa-IR"/>
        </w:rPr>
        <w:t>ي</w:t>
      </w:r>
      <w:r w:rsidRPr="00523359">
        <w:rPr>
          <w:rFonts w:cs="2  Zar" w:hint="cs"/>
          <w:sz w:val="28"/>
          <w:szCs w:val="28"/>
          <w:rtl/>
          <w:lang w:bidi="fa-IR"/>
        </w:rPr>
        <w:t xml:space="preserve"> و فلسفه خدامحور</w:t>
      </w:r>
      <w:r w:rsidR="00235F05">
        <w:rPr>
          <w:rFonts w:cs="2  Zar" w:hint="cs"/>
          <w:sz w:val="28"/>
          <w:szCs w:val="28"/>
          <w:rtl/>
          <w:lang w:bidi="fa-IR"/>
        </w:rPr>
        <w:t>ي</w:t>
      </w:r>
      <w:r w:rsidRPr="00523359">
        <w:rPr>
          <w:rFonts w:cs="2  Zar" w:hint="cs"/>
          <w:sz w:val="28"/>
          <w:szCs w:val="28"/>
          <w:rtl/>
          <w:lang w:bidi="fa-IR"/>
        </w:rPr>
        <w:t xml:space="preserve"> مالبرانش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کسب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مصداق</w:t>
      </w:r>
      <w:r w:rsidR="00235F05">
        <w:rPr>
          <w:rFonts w:cs="2  Zar" w:hint="cs"/>
          <w:sz w:val="28"/>
          <w:szCs w:val="28"/>
          <w:rtl/>
          <w:lang w:bidi="fa-IR"/>
        </w:rPr>
        <w:t>ي</w:t>
      </w:r>
      <w:r w:rsidRPr="00523359">
        <w:rPr>
          <w:rFonts w:cs="2  Zar" w:hint="cs"/>
          <w:sz w:val="28"/>
          <w:szCs w:val="28"/>
          <w:rtl/>
          <w:lang w:bidi="fa-IR"/>
        </w:rPr>
        <w:t xml:space="preserve"> معنا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مطابقت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معرفت افلاطون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معرفت در فلسفه لاک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معنا در پد</w:t>
      </w:r>
      <w:r w:rsidR="00235F05">
        <w:rPr>
          <w:rFonts w:cs="2  Zar" w:hint="cs"/>
          <w:sz w:val="28"/>
          <w:szCs w:val="28"/>
          <w:rtl/>
          <w:lang w:bidi="fa-IR"/>
        </w:rPr>
        <w:t>ي</w:t>
      </w:r>
      <w:r w:rsidRPr="00523359">
        <w:rPr>
          <w:rFonts w:cs="2  Zar" w:hint="cs"/>
          <w:sz w:val="28"/>
          <w:szCs w:val="28"/>
          <w:rtl/>
          <w:lang w:bidi="fa-IR"/>
        </w:rPr>
        <w:t>دارشناس</w:t>
      </w:r>
      <w:r w:rsidR="00235F05">
        <w:rPr>
          <w:rFonts w:cs="2  Zar" w:hint="cs"/>
          <w:sz w:val="28"/>
          <w:szCs w:val="28"/>
          <w:rtl/>
          <w:lang w:bidi="fa-IR"/>
        </w:rPr>
        <w:t>ي</w:t>
      </w:r>
      <w:r w:rsidRPr="00523359">
        <w:rPr>
          <w:rFonts w:cs="2  Zar" w:hint="cs"/>
          <w:sz w:val="28"/>
          <w:szCs w:val="28"/>
          <w:rtl/>
          <w:lang w:bidi="fa-IR"/>
        </w:rPr>
        <w:t xml:space="preserve"> هوسرل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معن</w:t>
      </w:r>
      <w:r w:rsidR="00235F05">
        <w:rPr>
          <w:rFonts w:cs="2  Zar" w:hint="cs"/>
          <w:sz w:val="28"/>
          <w:szCs w:val="28"/>
          <w:rtl/>
          <w:lang w:bidi="fa-IR"/>
        </w:rPr>
        <w:t>ي</w:t>
      </w:r>
      <w:r w:rsidRPr="00523359">
        <w:rPr>
          <w:rFonts w:cs="2  Zar" w:hint="cs"/>
          <w:sz w:val="28"/>
          <w:szCs w:val="28"/>
          <w:rtl/>
          <w:lang w:bidi="fa-IR"/>
        </w:rPr>
        <w:t>‌دار</w:t>
      </w:r>
      <w:r w:rsidR="00235F05">
        <w:rPr>
          <w:rFonts w:cs="2  Zar" w:hint="cs"/>
          <w:sz w:val="28"/>
          <w:szCs w:val="28"/>
          <w:rtl/>
          <w:lang w:bidi="fa-IR"/>
        </w:rPr>
        <w:t>ي</w:t>
      </w:r>
      <w:r w:rsidRPr="00523359">
        <w:rPr>
          <w:rFonts w:cs="2  Zar" w:hint="cs"/>
          <w:sz w:val="28"/>
          <w:szCs w:val="28"/>
          <w:rtl/>
          <w:lang w:bidi="fa-IR"/>
        </w:rPr>
        <w:t xml:space="preserve">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وسا</w:t>
      </w:r>
      <w:r w:rsidR="00235F05">
        <w:rPr>
          <w:rFonts w:cs="2  Zar" w:hint="cs"/>
          <w:sz w:val="28"/>
          <w:szCs w:val="28"/>
          <w:rtl/>
          <w:lang w:bidi="fa-IR"/>
        </w:rPr>
        <w:t>ي</w:t>
      </w:r>
      <w:r w:rsidRPr="00523359">
        <w:rPr>
          <w:rFonts w:cs="2  Zar" w:hint="cs"/>
          <w:sz w:val="28"/>
          <w:szCs w:val="28"/>
          <w:rtl/>
          <w:lang w:bidi="fa-IR"/>
        </w:rPr>
        <w:t>ط و مسأله ربط کثرت به وحدت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اجتماع</w:t>
      </w:r>
      <w:r w:rsidR="00235F05">
        <w:rPr>
          <w:rFonts w:cs="2  Zar" w:hint="cs"/>
          <w:sz w:val="28"/>
          <w:szCs w:val="28"/>
          <w:rtl/>
          <w:lang w:bidi="fa-IR"/>
        </w:rPr>
        <w:t>ي</w:t>
      </w:r>
      <w:r w:rsidRPr="00523359">
        <w:rPr>
          <w:rFonts w:cs="2  Zar" w:hint="cs"/>
          <w:sz w:val="28"/>
          <w:szCs w:val="28"/>
          <w:rtl/>
          <w:lang w:bidi="fa-IR"/>
        </w:rPr>
        <w:t xml:space="preserve"> سنت‌گرا</w:t>
      </w:r>
      <w:r w:rsidR="00235F05">
        <w:rPr>
          <w:rFonts w:cs="2  Zar" w:hint="cs"/>
          <w:sz w:val="28"/>
          <w:szCs w:val="28"/>
          <w:rtl/>
          <w:lang w:bidi="fa-IR"/>
        </w:rPr>
        <w:t>ي</w:t>
      </w:r>
      <w:r w:rsidRPr="00523359">
        <w:rPr>
          <w:rFonts w:cs="2  Zar" w:hint="cs"/>
          <w:sz w:val="28"/>
          <w:szCs w:val="28"/>
          <w:rtl/>
          <w:lang w:bidi="fa-IR"/>
        </w:rPr>
        <w:t>ان با تأک</w:t>
      </w:r>
      <w:r w:rsidR="00235F05">
        <w:rPr>
          <w:rFonts w:cs="2  Zar" w:hint="cs"/>
          <w:sz w:val="28"/>
          <w:szCs w:val="28"/>
          <w:rtl/>
          <w:lang w:bidi="fa-IR"/>
        </w:rPr>
        <w:t>ي</w:t>
      </w:r>
      <w:r w:rsidRPr="00523359">
        <w:rPr>
          <w:rFonts w:cs="2  Zar" w:hint="cs"/>
          <w:sz w:val="28"/>
          <w:szCs w:val="28"/>
          <w:rtl/>
          <w:lang w:bidi="fa-IR"/>
        </w:rPr>
        <w:t>د بر نظر</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اجتماع</w:t>
      </w:r>
      <w:r w:rsidR="00235F05">
        <w:rPr>
          <w:rFonts w:cs="2  Zar" w:hint="cs"/>
          <w:sz w:val="28"/>
          <w:szCs w:val="28"/>
          <w:rtl/>
          <w:lang w:bidi="fa-IR"/>
        </w:rPr>
        <w:t>ي</w:t>
      </w:r>
      <w:r w:rsidRPr="00523359">
        <w:rPr>
          <w:rFonts w:cs="2  Zar" w:hint="cs"/>
          <w:sz w:val="28"/>
          <w:szCs w:val="28"/>
          <w:rtl/>
          <w:lang w:bidi="fa-IR"/>
        </w:rPr>
        <w:t xml:space="preserve"> رنه گنون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تطب</w:t>
      </w:r>
      <w:r w:rsidR="00235F05">
        <w:rPr>
          <w:rFonts w:cs="2  Zar" w:hint="cs"/>
          <w:sz w:val="28"/>
          <w:szCs w:val="28"/>
          <w:rtl/>
          <w:lang w:bidi="fa-IR"/>
        </w:rPr>
        <w:t>ي</w:t>
      </w:r>
      <w:r w:rsidRPr="00523359">
        <w:rPr>
          <w:rFonts w:cs="2  Zar" w:hint="cs"/>
          <w:sz w:val="28"/>
          <w:szCs w:val="28"/>
          <w:rtl/>
          <w:lang w:bidi="fa-IR"/>
        </w:rPr>
        <w:t>ق روح و نفس در فلسفه و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«کل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آثار ابن س</w:t>
      </w:r>
      <w:r w:rsidR="00235F05">
        <w:rPr>
          <w:rFonts w:cs="2  Zar" w:hint="cs"/>
          <w:sz w:val="28"/>
          <w:szCs w:val="28"/>
          <w:rtl/>
          <w:lang w:bidi="fa-IR"/>
        </w:rPr>
        <w:t>ي</w:t>
      </w:r>
      <w:r w:rsidRPr="00523359">
        <w:rPr>
          <w:rFonts w:cs="2  Zar" w:hint="cs"/>
          <w:sz w:val="28"/>
          <w:szCs w:val="28"/>
          <w:rtl/>
          <w:lang w:bidi="fa-IR"/>
        </w:rPr>
        <w:t>نا در مورد اثبات روح و تأث</w:t>
      </w:r>
      <w:r w:rsidR="00235F05">
        <w:rPr>
          <w:rFonts w:cs="2  Zar" w:hint="cs"/>
          <w:sz w:val="28"/>
          <w:szCs w:val="28"/>
          <w:rtl/>
          <w:lang w:bidi="fa-IR"/>
        </w:rPr>
        <w:t>ي</w:t>
      </w:r>
      <w:r w:rsidRPr="00523359">
        <w:rPr>
          <w:rFonts w:cs="2  Zar" w:hint="cs"/>
          <w:sz w:val="28"/>
          <w:szCs w:val="28"/>
          <w:rtl/>
          <w:lang w:bidi="fa-IR"/>
        </w:rPr>
        <w:t>ر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الرئ</w:t>
      </w:r>
      <w:r w:rsidR="00235F05">
        <w:rPr>
          <w:rFonts w:cs="2  Zar" w:hint="cs"/>
          <w:sz w:val="28"/>
          <w:szCs w:val="28"/>
          <w:rtl/>
          <w:lang w:bidi="fa-IR"/>
        </w:rPr>
        <w:t>ي</w:t>
      </w:r>
      <w:r w:rsidRPr="00523359">
        <w:rPr>
          <w:rFonts w:cs="2  Zar" w:hint="cs"/>
          <w:sz w:val="28"/>
          <w:szCs w:val="28"/>
          <w:rtl/>
          <w:lang w:bidi="fa-IR"/>
        </w:rPr>
        <w:t>س در نظرات دانشمندان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اث</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ابهر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استاد انصار</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استاد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استاد علامه حسن‌زاده آمل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استاد مصباح </w:t>
      </w:r>
      <w:r w:rsidR="00235F05">
        <w:rPr>
          <w:rFonts w:cs="2  Zar" w:hint="cs"/>
          <w:sz w:val="28"/>
          <w:szCs w:val="28"/>
          <w:rtl/>
          <w:lang w:bidi="fa-IR"/>
        </w:rPr>
        <w:t>ي</w:t>
      </w:r>
      <w:r w:rsidRPr="00523359">
        <w:rPr>
          <w:rFonts w:cs="2  Zar" w:hint="cs"/>
          <w:sz w:val="28"/>
          <w:szCs w:val="28"/>
          <w:rtl/>
          <w:lang w:bidi="fa-IR"/>
        </w:rPr>
        <w:t>زد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استاد مطهر</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امام ابوحامد غزال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امام فخر راز</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سبزوار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عصّار</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ملا رجبعل</w:t>
      </w:r>
      <w:r w:rsidR="00235F05">
        <w:rPr>
          <w:rFonts w:cs="2  Zar" w:hint="cs"/>
          <w:sz w:val="28"/>
          <w:szCs w:val="28"/>
          <w:rtl/>
          <w:lang w:bidi="fa-IR"/>
        </w:rPr>
        <w:t>ي</w:t>
      </w:r>
      <w:r w:rsidRPr="00523359">
        <w:rPr>
          <w:rFonts w:cs="2  Zar" w:hint="cs"/>
          <w:sz w:val="28"/>
          <w:szCs w:val="28"/>
          <w:rtl/>
          <w:lang w:bidi="fa-IR"/>
        </w:rPr>
        <w:t xml:space="preserve"> تبر</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ملاعل</w:t>
      </w:r>
      <w:r w:rsidR="00235F05">
        <w:rPr>
          <w:rFonts w:cs="2  Zar" w:hint="cs"/>
          <w:sz w:val="28"/>
          <w:szCs w:val="28"/>
          <w:rtl/>
          <w:lang w:bidi="fa-IR"/>
        </w:rPr>
        <w:t>ي</w:t>
      </w:r>
      <w:r w:rsidRPr="00523359">
        <w:rPr>
          <w:rFonts w:cs="2  Zar" w:hint="cs"/>
          <w:sz w:val="28"/>
          <w:szCs w:val="28"/>
          <w:rtl/>
          <w:lang w:bidi="fa-IR"/>
        </w:rPr>
        <w:t xml:space="preserve"> زنوز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علامه رف</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قزو</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علامه س</w:t>
      </w:r>
      <w:r w:rsidR="00235F05">
        <w:rPr>
          <w:rFonts w:cs="2  Zar" w:hint="cs"/>
          <w:sz w:val="28"/>
          <w:szCs w:val="28"/>
          <w:rtl/>
          <w:lang w:bidi="fa-IR"/>
        </w:rPr>
        <w:t>ي</w:t>
      </w:r>
      <w:r w:rsidRPr="00523359">
        <w:rPr>
          <w:rFonts w:cs="2  Zar" w:hint="cs"/>
          <w:sz w:val="28"/>
          <w:szCs w:val="28"/>
          <w:rtl/>
          <w:lang w:bidi="fa-IR"/>
        </w:rPr>
        <w:t>د جلال‌الد</w:t>
      </w:r>
      <w:r w:rsidR="00235F05">
        <w:rPr>
          <w:rFonts w:cs="2  Zar" w:hint="cs"/>
          <w:sz w:val="28"/>
          <w:szCs w:val="28"/>
          <w:rtl/>
          <w:lang w:bidi="fa-IR"/>
        </w:rPr>
        <w:t>ي</w:t>
      </w:r>
      <w:r w:rsidRPr="00523359">
        <w:rPr>
          <w:rFonts w:cs="2  Zar" w:hint="cs"/>
          <w:sz w:val="28"/>
          <w:szCs w:val="28"/>
          <w:rtl/>
          <w:lang w:bidi="fa-IR"/>
        </w:rPr>
        <w:t>ن آشت</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علامه شعران</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علامه لاه</w:t>
      </w:r>
      <w:r w:rsidR="00235F05">
        <w:rPr>
          <w:rFonts w:cs="2  Zar" w:hint="cs"/>
          <w:sz w:val="28"/>
          <w:szCs w:val="28"/>
          <w:rtl/>
          <w:lang w:bidi="fa-IR"/>
        </w:rPr>
        <w:t>ي</w:t>
      </w:r>
      <w:r w:rsidRPr="00523359">
        <w:rPr>
          <w:rFonts w:cs="2  Zar" w:hint="cs"/>
          <w:sz w:val="28"/>
          <w:szCs w:val="28"/>
          <w:rtl/>
          <w:lang w:bidi="fa-IR"/>
        </w:rPr>
        <w:t>ج</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ف</w:t>
      </w:r>
      <w:r w:rsidR="00235F05">
        <w:rPr>
          <w:rFonts w:cs="2  Zar" w:hint="cs"/>
          <w:sz w:val="28"/>
          <w:szCs w:val="28"/>
          <w:rtl/>
          <w:lang w:bidi="fa-IR"/>
        </w:rPr>
        <w:t>ي</w:t>
      </w:r>
      <w:r w:rsidRPr="00523359">
        <w:rPr>
          <w:rFonts w:cs="2  Zar" w:hint="cs"/>
          <w:sz w:val="28"/>
          <w:szCs w:val="28"/>
          <w:rtl/>
          <w:lang w:bidi="fa-IR"/>
        </w:rPr>
        <w:t>ض کاشان</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کند</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معلم ثان</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ملاعل</w:t>
      </w:r>
      <w:r w:rsidR="00235F05">
        <w:rPr>
          <w:rFonts w:cs="2  Zar" w:hint="cs"/>
          <w:sz w:val="28"/>
          <w:szCs w:val="28"/>
          <w:rtl/>
          <w:lang w:bidi="fa-IR"/>
        </w:rPr>
        <w:t>ي</w:t>
      </w:r>
      <w:r w:rsidRPr="00523359">
        <w:rPr>
          <w:rFonts w:cs="2  Zar" w:hint="cs"/>
          <w:sz w:val="28"/>
          <w:szCs w:val="28"/>
          <w:rtl/>
          <w:lang w:bidi="fa-IR"/>
        </w:rPr>
        <w:t xml:space="preserve"> نور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م</w:t>
      </w:r>
      <w:r w:rsidR="00235F05">
        <w:rPr>
          <w:rFonts w:cs="2  Zar" w:hint="cs"/>
          <w:sz w:val="28"/>
          <w:szCs w:val="28"/>
          <w:rtl/>
          <w:lang w:bidi="fa-IR"/>
        </w:rPr>
        <w:t>ي</w:t>
      </w:r>
      <w:r w:rsidRPr="00523359">
        <w:rPr>
          <w:rFonts w:cs="2  Zar" w:hint="cs"/>
          <w:sz w:val="28"/>
          <w:szCs w:val="28"/>
          <w:rtl/>
          <w:lang w:bidi="fa-IR"/>
        </w:rPr>
        <w:t>رداماد</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فلسف</w:t>
      </w:r>
      <w:r w:rsidR="00235F05">
        <w:rPr>
          <w:rFonts w:cs="2  Zar" w:hint="cs"/>
          <w:sz w:val="28"/>
          <w:szCs w:val="28"/>
          <w:rtl/>
          <w:lang w:bidi="fa-IR"/>
        </w:rPr>
        <w:t>ي</w:t>
      </w:r>
      <w:r w:rsidRPr="00523359">
        <w:rPr>
          <w:rFonts w:cs="2  Zar" w:hint="cs"/>
          <w:sz w:val="28"/>
          <w:szCs w:val="28"/>
          <w:rtl/>
          <w:lang w:bidi="fa-IR"/>
        </w:rPr>
        <w:t xml:space="preserve"> و منطق</w:t>
      </w:r>
      <w:r w:rsidR="00235F05">
        <w:rPr>
          <w:rFonts w:cs="2  Zar" w:hint="cs"/>
          <w:sz w:val="28"/>
          <w:szCs w:val="28"/>
          <w:rtl/>
          <w:lang w:bidi="fa-IR"/>
        </w:rPr>
        <w:t>ي</w:t>
      </w:r>
      <w:r w:rsidRPr="00523359">
        <w:rPr>
          <w:rFonts w:cs="2  Zar" w:hint="cs"/>
          <w:sz w:val="28"/>
          <w:szCs w:val="28"/>
          <w:rtl/>
          <w:lang w:bidi="fa-IR"/>
        </w:rPr>
        <w:t xml:space="preserve"> مرحوم مظفر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منطق</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r w:rsidRPr="00523359">
        <w:rPr>
          <w:rFonts w:cs="2  Zar" w:hint="cs"/>
          <w:sz w:val="28"/>
          <w:szCs w:val="28"/>
          <w:rtl/>
          <w:lang w:bidi="fa-IR"/>
        </w:rPr>
        <w:t>(ره)</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و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فاضل تون</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و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قمشه‌ا</w:t>
      </w:r>
      <w:r w:rsidR="00235F05">
        <w:rPr>
          <w:rFonts w:cs="2  Zar" w:hint="cs"/>
          <w:sz w:val="28"/>
          <w:szCs w:val="28"/>
          <w:rtl/>
          <w:lang w:bidi="fa-IR"/>
        </w:rPr>
        <w:t>ي</w:t>
      </w:r>
    </w:p>
    <w:p w:rsidR="00A25A06" w:rsidRPr="00523359" w:rsidRDefault="00A25A06" w:rsidP="006C4CD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و نظرات فلسف</w:t>
      </w:r>
      <w:r w:rsidR="00235F05">
        <w:rPr>
          <w:rFonts w:cs="2  Zar" w:hint="cs"/>
          <w:sz w:val="28"/>
          <w:szCs w:val="28"/>
          <w:rtl/>
          <w:lang w:bidi="fa-IR"/>
        </w:rPr>
        <w:t>ي</w:t>
      </w:r>
      <w:r w:rsidRPr="00523359">
        <w:rPr>
          <w:rFonts w:cs="2  Zar" w:hint="cs"/>
          <w:sz w:val="28"/>
          <w:szCs w:val="28"/>
          <w:rtl/>
          <w:lang w:bidi="fa-IR"/>
        </w:rPr>
        <w:t xml:space="preserve"> علامه سمنان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و نظرات کلام</w:t>
      </w:r>
      <w:r w:rsidR="00235F05">
        <w:rPr>
          <w:rFonts w:cs="2  Zar" w:hint="cs"/>
          <w:sz w:val="28"/>
          <w:szCs w:val="28"/>
          <w:rtl/>
          <w:lang w:bidi="fa-IR"/>
        </w:rPr>
        <w:t>ي</w:t>
      </w:r>
      <w:r w:rsidRPr="00523359">
        <w:rPr>
          <w:rFonts w:cs="2  Zar" w:hint="cs"/>
          <w:sz w:val="28"/>
          <w:szCs w:val="28"/>
          <w:rtl/>
          <w:lang w:bidi="fa-IR"/>
        </w:rPr>
        <w:t xml:space="preserve"> ـ فلسف</w:t>
      </w:r>
      <w:r w:rsidR="00235F05">
        <w:rPr>
          <w:rFonts w:cs="2  Zar" w:hint="cs"/>
          <w:sz w:val="28"/>
          <w:szCs w:val="28"/>
          <w:rtl/>
          <w:lang w:bidi="fa-IR"/>
        </w:rPr>
        <w:t>ي</w:t>
      </w:r>
      <w:r w:rsidRPr="00523359">
        <w:rPr>
          <w:rFonts w:cs="2  Zar" w:hint="cs"/>
          <w:sz w:val="28"/>
          <w:szCs w:val="28"/>
          <w:rtl/>
          <w:lang w:bidi="fa-IR"/>
        </w:rPr>
        <w:t xml:space="preserve"> محمد بن احمد خفر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و نظرات کلام</w:t>
      </w:r>
      <w:r w:rsidR="00235F05">
        <w:rPr>
          <w:rFonts w:cs="2  Zar" w:hint="cs"/>
          <w:sz w:val="28"/>
          <w:szCs w:val="28"/>
          <w:rtl/>
          <w:lang w:bidi="fa-IR"/>
        </w:rPr>
        <w:t>ي</w:t>
      </w:r>
      <w:r w:rsidRPr="00523359">
        <w:rPr>
          <w:rFonts w:cs="2  Zar" w:hint="cs"/>
          <w:sz w:val="28"/>
          <w:szCs w:val="28"/>
          <w:rtl/>
          <w:lang w:bidi="fa-IR"/>
        </w:rPr>
        <w:t xml:space="preserve"> ـ فلسف</w:t>
      </w:r>
      <w:r w:rsidR="00235F05">
        <w:rPr>
          <w:rFonts w:cs="2  Zar" w:hint="cs"/>
          <w:sz w:val="28"/>
          <w:szCs w:val="28"/>
          <w:rtl/>
          <w:lang w:bidi="fa-IR"/>
        </w:rPr>
        <w:t>ي</w:t>
      </w:r>
      <w:r w:rsidRPr="00523359">
        <w:rPr>
          <w:rFonts w:cs="2  Zar" w:hint="cs"/>
          <w:sz w:val="28"/>
          <w:szCs w:val="28"/>
          <w:rtl/>
          <w:lang w:bidi="fa-IR"/>
        </w:rPr>
        <w:t xml:space="preserve"> ملاعل</w:t>
      </w:r>
      <w:r w:rsidR="00235F05">
        <w:rPr>
          <w:rFonts w:cs="2  Zar" w:hint="cs"/>
          <w:sz w:val="28"/>
          <w:szCs w:val="28"/>
          <w:rtl/>
          <w:lang w:bidi="fa-IR"/>
        </w:rPr>
        <w:t>ي</w:t>
      </w:r>
      <w:r w:rsidRPr="00523359">
        <w:rPr>
          <w:rFonts w:cs="2  Zar" w:hint="cs"/>
          <w:sz w:val="28"/>
          <w:szCs w:val="28"/>
          <w:rtl/>
          <w:lang w:bidi="fa-IR"/>
        </w:rPr>
        <w:t xml:space="preserve"> قوشچ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آراء و 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آرا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r w:rsidR="006C4CD4"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آرا</w:t>
      </w:r>
      <w:r w:rsidR="00235F05">
        <w:rPr>
          <w:rFonts w:cs="2  Zar" w:hint="cs"/>
          <w:sz w:val="28"/>
          <w:szCs w:val="28"/>
          <w:rtl/>
          <w:lang w:bidi="fa-IR"/>
        </w:rPr>
        <w:t>ي</w:t>
      </w:r>
      <w:r w:rsidRPr="00523359">
        <w:rPr>
          <w:rFonts w:cs="2  Zar" w:hint="cs"/>
          <w:sz w:val="28"/>
          <w:szCs w:val="28"/>
          <w:rtl/>
          <w:lang w:bidi="fa-IR"/>
        </w:rPr>
        <w:t xml:space="preserve"> موافق و مخالف و ادله آنها دذر باب قاعده «الش</w:t>
      </w:r>
      <w:r w:rsidR="00235F05">
        <w:rPr>
          <w:rFonts w:cs="2  Zar" w:hint="cs"/>
          <w:sz w:val="28"/>
          <w:szCs w:val="28"/>
          <w:rtl/>
          <w:lang w:bidi="fa-IR"/>
        </w:rPr>
        <w:t>ي</w:t>
      </w:r>
      <w:r w:rsidRPr="00523359">
        <w:rPr>
          <w:rFonts w:cs="2  Zar" w:hint="cs"/>
          <w:sz w:val="28"/>
          <w:szCs w:val="28"/>
          <w:rtl/>
          <w:lang w:bidi="fa-IR"/>
        </w:rPr>
        <w:t xml:space="preserve"> ما لم‌</w:t>
      </w:r>
      <w:r w:rsidR="00235F05">
        <w:rPr>
          <w:rFonts w:cs="2  Zar" w:hint="cs"/>
          <w:sz w:val="28"/>
          <w:szCs w:val="28"/>
          <w:rtl/>
          <w:lang w:bidi="fa-IR"/>
        </w:rPr>
        <w:t>ي</w:t>
      </w:r>
      <w:r w:rsidRPr="00523359">
        <w:rPr>
          <w:rFonts w:cs="2  Zar" w:hint="cs"/>
          <w:sz w:val="28"/>
          <w:szCs w:val="28"/>
          <w:rtl/>
          <w:lang w:bidi="fa-IR"/>
        </w:rPr>
        <w:t>جب لم‌</w:t>
      </w:r>
      <w:r w:rsidR="00235F05">
        <w:rPr>
          <w:rFonts w:cs="2  Zar" w:hint="cs"/>
          <w:sz w:val="28"/>
          <w:szCs w:val="28"/>
          <w:rtl/>
          <w:lang w:bidi="fa-IR"/>
        </w:rPr>
        <w:t>ي</w:t>
      </w:r>
      <w:r w:rsidRPr="00523359">
        <w:rPr>
          <w:rFonts w:cs="2  Zar" w:hint="cs"/>
          <w:sz w:val="28"/>
          <w:szCs w:val="28"/>
          <w:rtl/>
          <w:lang w:bidi="fa-IR"/>
        </w:rPr>
        <w:t>وجد»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اثرات تجرد نفس در حکما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ارتباط فلسفه و زبان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ارتباط مباحث علم النفس با علوم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اشکالات و انتقادات امام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اصول و مولفه ها</w:t>
      </w:r>
      <w:r w:rsidR="00235F05">
        <w:rPr>
          <w:rFonts w:cs="2  Zar" w:hint="cs"/>
          <w:sz w:val="28"/>
          <w:szCs w:val="28"/>
          <w:rtl/>
          <w:lang w:bidi="fa-IR"/>
        </w:rPr>
        <w:t>ي</w:t>
      </w:r>
      <w:r w:rsidRPr="00523359">
        <w:rPr>
          <w:rFonts w:cs="2  Zar" w:hint="cs"/>
          <w:sz w:val="28"/>
          <w:szCs w:val="28"/>
          <w:rtl/>
          <w:lang w:bidi="fa-IR"/>
        </w:rPr>
        <w:t xml:space="preserve"> حق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افکار فلسف</w:t>
      </w:r>
      <w:r w:rsidR="00235F05">
        <w:rPr>
          <w:rFonts w:cs="2  Zar" w:hint="cs"/>
          <w:sz w:val="28"/>
          <w:szCs w:val="28"/>
          <w:rtl/>
          <w:lang w:bidi="fa-IR"/>
        </w:rPr>
        <w:t>ي</w:t>
      </w:r>
      <w:r w:rsidRPr="00523359">
        <w:rPr>
          <w:rFonts w:cs="2  Zar" w:hint="cs"/>
          <w:sz w:val="28"/>
          <w:szCs w:val="28"/>
          <w:rtl/>
          <w:lang w:bidi="fa-IR"/>
        </w:rPr>
        <w:t xml:space="preserve"> م</w:t>
      </w:r>
      <w:r w:rsidR="00235F05">
        <w:rPr>
          <w:rFonts w:cs="2  Zar" w:hint="cs"/>
          <w:sz w:val="28"/>
          <w:szCs w:val="28"/>
          <w:rtl/>
          <w:lang w:bidi="fa-IR"/>
        </w:rPr>
        <w:t>ي</w:t>
      </w:r>
      <w:r w:rsidRPr="00523359">
        <w:rPr>
          <w:rFonts w:cs="2  Zar" w:hint="cs"/>
          <w:sz w:val="28"/>
          <w:szCs w:val="28"/>
          <w:rtl/>
          <w:lang w:bidi="fa-IR"/>
        </w:rPr>
        <w:t>رزا احمد آشت</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اند</w:t>
      </w:r>
      <w:r w:rsidR="00235F05">
        <w:rPr>
          <w:rFonts w:cs="2  Zar" w:hint="cs"/>
          <w:sz w:val="28"/>
          <w:szCs w:val="28"/>
          <w:rtl/>
          <w:lang w:bidi="fa-IR"/>
        </w:rPr>
        <w:t>ي</w:t>
      </w:r>
      <w:r w:rsidRPr="00523359">
        <w:rPr>
          <w:rFonts w:cs="2  Zar" w:hint="cs"/>
          <w:sz w:val="28"/>
          <w:szCs w:val="28"/>
          <w:rtl/>
          <w:lang w:bidi="fa-IR"/>
        </w:rPr>
        <w:t>شه غربت روح در ادب</w:t>
      </w:r>
      <w:r w:rsidR="00235F05">
        <w:rPr>
          <w:rFonts w:cs="2  Zar" w:hint="cs"/>
          <w:sz w:val="28"/>
          <w:szCs w:val="28"/>
          <w:rtl/>
          <w:lang w:bidi="fa-IR"/>
        </w:rPr>
        <w:t>ي</w:t>
      </w:r>
      <w:r w:rsidRPr="00523359">
        <w:rPr>
          <w:rFonts w:cs="2  Zar" w:hint="cs"/>
          <w:sz w:val="28"/>
          <w:szCs w:val="28"/>
          <w:rtl/>
          <w:lang w:bidi="fa-IR"/>
        </w:rPr>
        <w:t>ات عرفان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انسان‌شناس</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ا</w:t>
      </w:r>
      <w:r w:rsidR="00235F05">
        <w:rPr>
          <w:rFonts w:cs="2  Zar" w:hint="cs"/>
          <w:sz w:val="28"/>
          <w:szCs w:val="28"/>
          <w:rtl/>
          <w:lang w:bidi="fa-IR"/>
        </w:rPr>
        <w:t>ي</w:t>
      </w:r>
      <w:r w:rsidRPr="00523359">
        <w:rPr>
          <w:rFonts w:cs="2  Zar" w:hint="cs"/>
          <w:sz w:val="28"/>
          <w:szCs w:val="28"/>
          <w:rtl/>
          <w:lang w:bidi="fa-IR"/>
        </w:rPr>
        <w:t>مان فلسف</w:t>
      </w:r>
      <w:r w:rsidR="00235F05">
        <w:rPr>
          <w:rFonts w:cs="2  Zar" w:hint="cs"/>
          <w:sz w:val="28"/>
          <w:szCs w:val="28"/>
          <w:rtl/>
          <w:lang w:bidi="fa-IR"/>
        </w:rPr>
        <w:t>ي</w:t>
      </w:r>
      <w:r w:rsidRPr="00523359">
        <w:rPr>
          <w:rFonts w:cs="2  Zar" w:hint="cs"/>
          <w:sz w:val="28"/>
          <w:szCs w:val="28"/>
          <w:rtl/>
          <w:lang w:bidi="fa-IR"/>
        </w:rPr>
        <w:t xml:space="preserve"> از نظر </w:t>
      </w:r>
      <w:r w:rsidR="00235F05">
        <w:rPr>
          <w:rFonts w:cs="2  Zar" w:hint="cs"/>
          <w:sz w:val="28"/>
          <w:szCs w:val="28"/>
          <w:rtl/>
          <w:lang w:bidi="fa-IR"/>
        </w:rPr>
        <w:t>ي</w:t>
      </w:r>
      <w:r w:rsidRPr="00523359">
        <w:rPr>
          <w:rFonts w:cs="2  Zar" w:hint="cs"/>
          <w:sz w:val="28"/>
          <w:szCs w:val="28"/>
          <w:rtl/>
          <w:lang w:bidi="fa-IR"/>
        </w:rPr>
        <w:t>اسپرس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بحث المعرفه در فلسفه اسلام</w:t>
      </w:r>
      <w:r w:rsidR="00235F05">
        <w:rPr>
          <w:rFonts w:cs="2  Zar" w:hint="cs"/>
          <w:sz w:val="28"/>
          <w:szCs w:val="28"/>
          <w:rtl/>
          <w:lang w:bidi="fa-IR"/>
        </w:rPr>
        <w:t>ي</w:t>
      </w:r>
      <w:r w:rsidRPr="00523359">
        <w:rPr>
          <w:rFonts w:cs="2  Zar" w:hint="cs"/>
          <w:sz w:val="28"/>
          <w:szCs w:val="28"/>
          <w:rtl/>
          <w:lang w:bidi="fa-IR"/>
        </w:rPr>
        <w:t xml:space="preserve"> </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بحث عنا</w:t>
      </w:r>
      <w:r w:rsidR="00235F05">
        <w:rPr>
          <w:rFonts w:cs="2  Zar" w:hint="cs"/>
          <w:sz w:val="28"/>
          <w:szCs w:val="28"/>
          <w:rtl/>
          <w:lang w:bidi="fa-IR"/>
        </w:rPr>
        <w:t>ي</w:t>
      </w:r>
      <w:r w:rsidRPr="00523359">
        <w:rPr>
          <w:rFonts w:cs="2  Zar" w:hint="cs"/>
          <w:sz w:val="28"/>
          <w:szCs w:val="28"/>
          <w:rtl/>
          <w:lang w:bidi="fa-IR"/>
        </w:rPr>
        <w:t>ت و 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ظهور شر در قضا</w:t>
      </w:r>
      <w:r w:rsidR="00235F05">
        <w:rPr>
          <w:rFonts w:cs="2  Zar" w:hint="cs"/>
          <w:sz w:val="28"/>
          <w:szCs w:val="28"/>
          <w:rtl/>
          <w:lang w:bidi="fa-IR"/>
        </w:rPr>
        <w:t>ي</w:t>
      </w:r>
      <w:r w:rsidRPr="00523359">
        <w:rPr>
          <w:rFonts w:cs="2  Zar" w:hint="cs"/>
          <w:sz w:val="28"/>
          <w:szCs w:val="28"/>
          <w:rtl/>
          <w:lang w:bidi="fa-IR"/>
        </w:rPr>
        <w:t xml:space="preserve">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بحث وجود در مذهب اشعر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بحران انسان‌ معاصر در اند</w:t>
      </w:r>
      <w:r w:rsidR="00235F05">
        <w:rPr>
          <w:rFonts w:cs="2  Zar" w:hint="cs"/>
          <w:sz w:val="28"/>
          <w:szCs w:val="28"/>
          <w:rtl/>
          <w:lang w:bidi="fa-IR"/>
        </w:rPr>
        <w:t>ي</w:t>
      </w:r>
      <w:r w:rsidRPr="00523359">
        <w:rPr>
          <w:rFonts w:cs="2  Zar" w:hint="cs"/>
          <w:sz w:val="28"/>
          <w:szCs w:val="28"/>
          <w:rtl/>
          <w:lang w:bidi="fa-IR"/>
        </w:rPr>
        <w:t>شه ن</w:t>
      </w:r>
      <w:r w:rsidR="00235F05">
        <w:rPr>
          <w:rFonts w:cs="2  Zar" w:hint="cs"/>
          <w:sz w:val="28"/>
          <w:szCs w:val="28"/>
          <w:rtl/>
          <w:lang w:bidi="fa-IR"/>
        </w:rPr>
        <w:t>ي</w:t>
      </w:r>
      <w:r w:rsidRPr="00523359">
        <w:rPr>
          <w:rFonts w:cs="2  Zar" w:hint="cs"/>
          <w:sz w:val="28"/>
          <w:szCs w:val="28"/>
          <w:rtl/>
          <w:lang w:bidi="fa-IR"/>
        </w:rPr>
        <w:t>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بحران علوم اروپا</w:t>
      </w:r>
      <w:r w:rsidR="00235F05">
        <w:rPr>
          <w:rFonts w:cs="2  Zar" w:hint="cs"/>
          <w:sz w:val="28"/>
          <w:szCs w:val="28"/>
          <w:rtl/>
          <w:lang w:bidi="fa-IR"/>
        </w:rPr>
        <w:t>يي</w:t>
      </w:r>
      <w:r w:rsidRPr="00523359">
        <w:rPr>
          <w:rFonts w:cs="2  Zar" w:hint="cs"/>
          <w:sz w:val="28"/>
          <w:szCs w:val="28"/>
          <w:rtl/>
          <w:lang w:bidi="fa-IR"/>
        </w:rPr>
        <w:t xml:space="preserve"> و پد</w:t>
      </w:r>
      <w:r w:rsidR="00235F05">
        <w:rPr>
          <w:rFonts w:cs="2  Zar" w:hint="cs"/>
          <w:sz w:val="28"/>
          <w:szCs w:val="28"/>
          <w:rtl/>
          <w:lang w:bidi="fa-IR"/>
        </w:rPr>
        <w:t>ي</w:t>
      </w:r>
      <w:r w:rsidRPr="00523359">
        <w:rPr>
          <w:rFonts w:cs="2  Zar" w:hint="cs"/>
          <w:sz w:val="28"/>
          <w:szCs w:val="28"/>
          <w:rtl/>
          <w:lang w:bidi="fa-IR"/>
        </w:rPr>
        <w:t>دارشناس</w:t>
      </w:r>
      <w:r w:rsidR="00235F05">
        <w:rPr>
          <w:rFonts w:cs="2  Zar" w:hint="cs"/>
          <w:sz w:val="28"/>
          <w:szCs w:val="28"/>
          <w:rtl/>
          <w:lang w:bidi="fa-IR"/>
        </w:rPr>
        <w:t>ي</w:t>
      </w:r>
      <w:r w:rsidRPr="00523359">
        <w:rPr>
          <w:rFonts w:cs="2  Zar" w:hint="cs"/>
          <w:sz w:val="28"/>
          <w:szCs w:val="28"/>
          <w:rtl/>
          <w:lang w:bidi="fa-IR"/>
        </w:rPr>
        <w:t xml:space="preserve"> استعلا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بداء و علم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فلاسفه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بداء و علم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فلسفه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برآ</w:t>
      </w:r>
      <w:r w:rsidR="00235F05">
        <w:rPr>
          <w:rFonts w:cs="2  Zar" w:hint="cs"/>
          <w:sz w:val="28"/>
          <w:szCs w:val="28"/>
          <w:rtl/>
          <w:lang w:bidi="fa-IR"/>
        </w:rPr>
        <w:t>ي</w:t>
      </w:r>
      <w:r w:rsidRPr="00523359">
        <w:rPr>
          <w:rFonts w:cs="2  Zar" w:hint="cs"/>
          <w:sz w:val="28"/>
          <w:szCs w:val="28"/>
          <w:rtl/>
          <w:lang w:bidi="fa-IR"/>
        </w:rPr>
        <w:t>ندها</w:t>
      </w:r>
      <w:r w:rsidR="00235F05">
        <w:rPr>
          <w:rFonts w:cs="2  Zar" w:hint="cs"/>
          <w:sz w:val="28"/>
          <w:szCs w:val="28"/>
          <w:rtl/>
          <w:lang w:bidi="fa-IR"/>
        </w:rPr>
        <w:t>ي</w:t>
      </w:r>
      <w:r w:rsidRPr="00523359">
        <w:rPr>
          <w:rFonts w:cs="2  Zar" w:hint="cs"/>
          <w:sz w:val="28"/>
          <w:szCs w:val="28"/>
          <w:rtl/>
          <w:lang w:bidi="fa-IR"/>
        </w:rPr>
        <w:t xml:space="preserve"> کثرت‌گرا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براه</w:t>
      </w:r>
      <w:r w:rsidR="00235F05">
        <w:rPr>
          <w:rFonts w:cs="2  Zar" w:hint="cs"/>
          <w:sz w:val="28"/>
          <w:szCs w:val="28"/>
          <w:rtl/>
          <w:lang w:bidi="fa-IR"/>
        </w:rPr>
        <w:t>ي</w:t>
      </w:r>
      <w:r w:rsidRPr="00523359">
        <w:rPr>
          <w:rFonts w:cs="2  Zar" w:hint="cs"/>
          <w:sz w:val="28"/>
          <w:szCs w:val="28"/>
          <w:rtl/>
          <w:lang w:bidi="fa-IR"/>
        </w:rPr>
        <w:t>ن «تجرد علم»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براه</w:t>
      </w:r>
      <w:r w:rsidR="00235F05">
        <w:rPr>
          <w:rFonts w:cs="2  Zar" w:hint="cs"/>
          <w:sz w:val="28"/>
          <w:szCs w:val="28"/>
          <w:rtl/>
          <w:lang w:bidi="fa-IR"/>
        </w:rPr>
        <w:t>ي</w:t>
      </w:r>
      <w:r w:rsidRPr="00523359">
        <w:rPr>
          <w:rFonts w:cs="2  Zar" w:hint="cs"/>
          <w:sz w:val="28"/>
          <w:szCs w:val="28"/>
          <w:rtl/>
          <w:lang w:bidi="fa-IR"/>
        </w:rPr>
        <w:t>ن اثبات وجود خدا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براه</w:t>
      </w:r>
      <w:r w:rsidR="00235F05">
        <w:rPr>
          <w:rFonts w:cs="2  Zar" w:hint="cs"/>
          <w:sz w:val="28"/>
          <w:szCs w:val="28"/>
          <w:rtl/>
          <w:lang w:bidi="fa-IR"/>
        </w:rPr>
        <w:t>ي</w:t>
      </w:r>
      <w:r w:rsidRPr="00523359">
        <w:rPr>
          <w:rFonts w:cs="2  Zar" w:hint="cs"/>
          <w:sz w:val="28"/>
          <w:szCs w:val="28"/>
          <w:rtl/>
          <w:lang w:bidi="fa-IR"/>
        </w:rPr>
        <w:t>ن تجرد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براه</w:t>
      </w:r>
      <w:r w:rsidR="00235F05">
        <w:rPr>
          <w:rFonts w:cs="2  Zar" w:hint="cs"/>
          <w:sz w:val="28"/>
          <w:szCs w:val="28"/>
          <w:rtl/>
          <w:lang w:bidi="fa-IR"/>
        </w:rPr>
        <w:t>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اثبات وجود خدا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براه</w:t>
      </w:r>
      <w:r w:rsidR="00235F05">
        <w:rPr>
          <w:rFonts w:cs="2  Zar" w:hint="cs"/>
          <w:sz w:val="28"/>
          <w:szCs w:val="28"/>
          <w:rtl/>
          <w:lang w:bidi="fa-IR"/>
        </w:rPr>
        <w:t>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انواع توح</w:t>
      </w:r>
      <w:r w:rsidR="00235F05">
        <w:rPr>
          <w:rFonts w:cs="2  Zar" w:hint="cs"/>
          <w:sz w:val="28"/>
          <w:szCs w:val="28"/>
          <w:rtl/>
          <w:lang w:bidi="fa-IR"/>
        </w:rPr>
        <w:t>ي</w:t>
      </w:r>
      <w:r w:rsidRPr="00523359">
        <w:rPr>
          <w:rFonts w:cs="2  Zar" w:hint="cs"/>
          <w:sz w:val="28"/>
          <w:szCs w:val="28"/>
          <w:rtl/>
          <w:lang w:bidi="fa-IR"/>
        </w:rPr>
        <w:t>د ذات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بررسي و شناخت برداشت‌هاي صدرالمتألهين از آيات قرآن در مباحث فلسفي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برداشت‌ها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از سخنان امام سجاد(ع)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برهان امکان در اله</w:t>
      </w:r>
      <w:r w:rsidR="00235F05">
        <w:rPr>
          <w:rFonts w:cs="2  Zar" w:hint="cs"/>
          <w:sz w:val="28"/>
          <w:szCs w:val="28"/>
          <w:rtl/>
          <w:lang w:bidi="fa-IR"/>
        </w:rPr>
        <w:t>ي</w:t>
      </w:r>
      <w:r w:rsidRPr="00523359">
        <w:rPr>
          <w:rFonts w:cs="2  Zar" w:hint="cs"/>
          <w:sz w:val="28"/>
          <w:szCs w:val="28"/>
          <w:rtl/>
          <w:lang w:bidi="fa-IR"/>
        </w:rPr>
        <w:t>ات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برهان امکان و وجوب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برهان درجات کمال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حکما</w:t>
      </w:r>
      <w:r w:rsidR="00235F05">
        <w:rPr>
          <w:rFonts w:cs="2  Zar" w:hint="cs"/>
          <w:sz w:val="28"/>
          <w:szCs w:val="28"/>
          <w:rtl/>
          <w:lang w:bidi="fa-IR"/>
        </w:rPr>
        <w:t>ي</w:t>
      </w:r>
      <w:r w:rsidRPr="00523359">
        <w:rPr>
          <w:rFonts w:cs="2  Zar" w:hint="cs"/>
          <w:sz w:val="28"/>
          <w:szCs w:val="28"/>
          <w:rtl/>
          <w:lang w:bidi="fa-IR"/>
        </w:rPr>
        <w:t xml:space="preserve"> مشاء و اشراق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حکما</w:t>
      </w:r>
      <w:r w:rsidR="00235F05">
        <w:rPr>
          <w:rFonts w:cs="2  Zar" w:hint="cs"/>
          <w:sz w:val="28"/>
          <w:szCs w:val="28"/>
          <w:rtl/>
          <w:lang w:bidi="fa-IR"/>
        </w:rPr>
        <w:t>ي</w:t>
      </w:r>
      <w:r w:rsidRPr="00523359">
        <w:rPr>
          <w:rFonts w:cs="2  Zar" w:hint="cs"/>
          <w:sz w:val="28"/>
          <w:szCs w:val="28"/>
          <w:rtl/>
          <w:lang w:bidi="fa-IR"/>
        </w:rPr>
        <w:t xml:space="preserve"> مشاء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از منظر ملاصدرا و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از منظر ملاصدرا و علامه طباطبا</w:t>
      </w:r>
      <w:r w:rsidR="00235F05">
        <w:rPr>
          <w:rFonts w:cs="2  Zar" w:hint="cs"/>
          <w:sz w:val="28"/>
          <w:szCs w:val="28"/>
          <w:rtl/>
          <w:lang w:bidi="fa-IR"/>
        </w:rPr>
        <w:t>يي</w:t>
      </w:r>
      <w:r w:rsidRPr="00523359">
        <w:rPr>
          <w:rFonts w:cs="2  Zar" w:hint="cs"/>
          <w:sz w:val="28"/>
          <w:szCs w:val="28"/>
          <w:rtl/>
          <w:lang w:bidi="fa-IR"/>
        </w:rPr>
        <w:t xml:space="preserve">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برهان وجود</w:t>
      </w:r>
      <w:r w:rsidR="00235F05">
        <w:rPr>
          <w:rFonts w:cs="2  Zar" w:hint="cs"/>
          <w:sz w:val="28"/>
          <w:szCs w:val="28"/>
          <w:rtl/>
          <w:lang w:bidi="fa-IR"/>
        </w:rPr>
        <w:t>ي</w:t>
      </w:r>
      <w:r w:rsidRPr="00523359">
        <w:rPr>
          <w:rFonts w:cs="2  Zar" w:hint="cs"/>
          <w:sz w:val="28"/>
          <w:szCs w:val="28"/>
          <w:rtl/>
          <w:lang w:bidi="fa-IR"/>
        </w:rPr>
        <w:t xml:space="preserve"> (جاناتان بارنز)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بسط مطلق در فلسفه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بس</w:t>
      </w:r>
      <w:r w:rsidR="00235F05">
        <w:rPr>
          <w:rFonts w:cs="2  Zar" w:hint="cs"/>
          <w:sz w:val="28"/>
          <w:szCs w:val="28"/>
          <w:rtl/>
          <w:lang w:bidi="fa-IR"/>
        </w:rPr>
        <w:t>ي</w:t>
      </w:r>
      <w:r w:rsidRPr="00523359">
        <w:rPr>
          <w:rFonts w:cs="2  Zar" w:hint="cs"/>
          <w:sz w:val="28"/>
          <w:szCs w:val="28"/>
          <w:rtl/>
          <w:lang w:bidi="fa-IR"/>
        </w:rPr>
        <w:t>ط الحق</w:t>
      </w:r>
      <w:r w:rsidR="00235F05">
        <w:rPr>
          <w:rFonts w:cs="2  Zar" w:hint="cs"/>
          <w:sz w:val="28"/>
          <w:szCs w:val="28"/>
          <w:rtl/>
          <w:lang w:bidi="fa-IR"/>
        </w:rPr>
        <w:t>ي</w:t>
      </w:r>
      <w:r w:rsidRPr="00523359">
        <w:rPr>
          <w:rFonts w:cs="2  Zar" w:hint="cs"/>
          <w:sz w:val="28"/>
          <w:szCs w:val="28"/>
          <w:rtl/>
          <w:lang w:bidi="fa-IR"/>
        </w:rPr>
        <w:t>قه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بس</w:t>
      </w:r>
      <w:r w:rsidR="00235F05">
        <w:rPr>
          <w:rFonts w:cs="2  Zar" w:hint="cs"/>
          <w:sz w:val="28"/>
          <w:szCs w:val="28"/>
          <w:rtl/>
          <w:lang w:bidi="fa-IR"/>
        </w:rPr>
        <w:t>ي</w:t>
      </w:r>
      <w:r w:rsidRPr="00523359">
        <w:rPr>
          <w:rFonts w:cs="2  Zar" w:hint="cs"/>
          <w:sz w:val="28"/>
          <w:szCs w:val="28"/>
          <w:rtl/>
          <w:lang w:bidi="fa-IR"/>
        </w:rPr>
        <w:t>ط الحق</w:t>
      </w:r>
      <w:r w:rsidR="00235F05">
        <w:rPr>
          <w:rFonts w:cs="2  Zar" w:hint="cs"/>
          <w:sz w:val="28"/>
          <w:szCs w:val="28"/>
          <w:rtl/>
          <w:lang w:bidi="fa-IR"/>
        </w:rPr>
        <w:t>ي</w:t>
      </w:r>
      <w:r w:rsidRPr="00523359">
        <w:rPr>
          <w:rFonts w:cs="2  Zar" w:hint="cs"/>
          <w:sz w:val="28"/>
          <w:szCs w:val="28"/>
          <w:rtl/>
          <w:lang w:bidi="fa-IR"/>
        </w:rPr>
        <w:t>قه از د</w:t>
      </w:r>
      <w:r w:rsidR="00235F05">
        <w:rPr>
          <w:rFonts w:cs="2  Zar" w:hint="cs"/>
          <w:sz w:val="28"/>
          <w:szCs w:val="28"/>
          <w:rtl/>
          <w:lang w:bidi="fa-IR"/>
        </w:rPr>
        <w:t>ي</w:t>
      </w:r>
      <w:r w:rsidRPr="00523359">
        <w:rPr>
          <w:rFonts w:cs="2  Zar" w:hint="cs"/>
          <w:sz w:val="28"/>
          <w:szCs w:val="28"/>
          <w:rtl/>
          <w:lang w:bidi="fa-IR"/>
        </w:rPr>
        <w:t>دگاه ملاصدرا و مناد</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لا</w:t>
      </w:r>
      <w:r w:rsidR="00235F05">
        <w:rPr>
          <w:rFonts w:cs="2  Zar" w:hint="cs"/>
          <w:sz w:val="28"/>
          <w:szCs w:val="28"/>
          <w:rtl/>
          <w:lang w:bidi="fa-IR"/>
        </w:rPr>
        <w:t>ي</w:t>
      </w:r>
      <w:r w:rsidRPr="00523359">
        <w:rPr>
          <w:rFonts w:cs="2  Zar" w:hint="cs"/>
          <w:sz w:val="28"/>
          <w:szCs w:val="28"/>
          <w:rtl/>
          <w:lang w:bidi="fa-IR"/>
        </w:rPr>
        <w:t>پ ن</w:t>
      </w:r>
      <w:r w:rsidR="00235F05">
        <w:rPr>
          <w:rFonts w:cs="2  Zar" w:hint="cs"/>
          <w:sz w:val="28"/>
          <w:szCs w:val="28"/>
          <w:rtl/>
          <w:lang w:bidi="fa-IR"/>
        </w:rPr>
        <w:t>ي</w:t>
      </w:r>
      <w:r w:rsidRPr="00523359">
        <w:rPr>
          <w:rFonts w:cs="2  Zar" w:hint="cs"/>
          <w:sz w:val="28"/>
          <w:szCs w:val="28"/>
          <w:rtl/>
          <w:lang w:bidi="fa-IR"/>
        </w:rPr>
        <w:t>تز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بعث اجساد و حشر ارواح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بقاء نفس انسان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مجلس</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بقا</w:t>
      </w:r>
      <w:r w:rsidR="00235F05">
        <w:rPr>
          <w:rFonts w:cs="2  Zar" w:hint="cs"/>
          <w:sz w:val="28"/>
          <w:szCs w:val="28"/>
          <w:rtl/>
          <w:lang w:bidi="fa-IR"/>
        </w:rPr>
        <w:t>ي</w:t>
      </w:r>
      <w:r w:rsidRPr="00523359">
        <w:rPr>
          <w:rFonts w:cs="2  Zar" w:hint="cs"/>
          <w:sz w:val="28"/>
          <w:szCs w:val="28"/>
          <w:rtl/>
          <w:lang w:bidi="fa-IR"/>
        </w:rPr>
        <w:t xml:space="preserve"> نفس انسان در مشرب فلاسفه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بقا</w:t>
      </w:r>
      <w:r w:rsidR="00235F05">
        <w:rPr>
          <w:rFonts w:cs="2  Zar" w:hint="cs"/>
          <w:sz w:val="28"/>
          <w:szCs w:val="28"/>
          <w:rtl/>
          <w:lang w:bidi="fa-IR"/>
        </w:rPr>
        <w:t>ي</w:t>
      </w:r>
      <w:r w:rsidRPr="00523359">
        <w:rPr>
          <w:rFonts w:cs="2  Zar" w:hint="cs"/>
          <w:sz w:val="28"/>
          <w:szCs w:val="28"/>
          <w:rtl/>
          <w:lang w:bidi="fa-IR"/>
        </w:rPr>
        <w:t xml:space="preserve"> نفس بعد از مفارقت از بدن و احوال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بن</w:t>
      </w:r>
      <w:r w:rsidR="00235F05">
        <w:rPr>
          <w:rFonts w:cs="2  Zar" w:hint="cs"/>
          <w:sz w:val="28"/>
          <w:szCs w:val="28"/>
          <w:rtl/>
          <w:lang w:bidi="fa-IR"/>
        </w:rPr>
        <w:t>ي</w:t>
      </w:r>
      <w:r w:rsidRPr="00523359">
        <w:rPr>
          <w:rFonts w:cs="2  Zar" w:hint="cs"/>
          <w:sz w:val="28"/>
          <w:szCs w:val="28"/>
          <w:rtl/>
          <w:lang w:bidi="fa-IR"/>
        </w:rPr>
        <w:t>اد اخلاق در تفکر کانت، ن</w:t>
      </w:r>
      <w:r w:rsidR="00235F05">
        <w:rPr>
          <w:rFonts w:cs="2  Zar" w:hint="cs"/>
          <w:sz w:val="28"/>
          <w:szCs w:val="28"/>
          <w:rtl/>
          <w:lang w:bidi="fa-IR"/>
        </w:rPr>
        <w:t>ي</w:t>
      </w:r>
      <w:r w:rsidRPr="00523359">
        <w:rPr>
          <w:rFonts w:cs="2  Zar" w:hint="cs"/>
          <w:sz w:val="28"/>
          <w:szCs w:val="28"/>
          <w:rtl/>
          <w:lang w:bidi="fa-IR"/>
        </w:rPr>
        <w:t>چه و فوکو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بن</w:t>
      </w:r>
      <w:r w:rsidR="00235F05">
        <w:rPr>
          <w:rFonts w:cs="2  Zar" w:hint="cs"/>
          <w:sz w:val="28"/>
          <w:szCs w:val="28"/>
          <w:rtl/>
          <w:lang w:bidi="fa-IR"/>
        </w:rPr>
        <w:t>ي</w:t>
      </w:r>
      <w:r w:rsidRPr="00523359">
        <w:rPr>
          <w:rFonts w:cs="2  Zar" w:hint="cs"/>
          <w:sz w:val="28"/>
          <w:szCs w:val="28"/>
          <w:rtl/>
          <w:lang w:bidi="fa-IR"/>
        </w:rPr>
        <w:t>اد 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بن</w:t>
      </w:r>
      <w:r w:rsidR="00235F05">
        <w:rPr>
          <w:rFonts w:cs="2  Zar" w:hint="cs"/>
          <w:sz w:val="28"/>
          <w:szCs w:val="28"/>
          <w:rtl/>
          <w:lang w:bidi="fa-IR"/>
        </w:rPr>
        <w:t>ي</w:t>
      </w:r>
      <w:r w:rsidRPr="00523359">
        <w:rPr>
          <w:rFonts w:cs="2  Zar" w:hint="cs"/>
          <w:sz w:val="28"/>
          <w:szCs w:val="28"/>
          <w:rtl/>
          <w:lang w:bidi="fa-IR"/>
        </w:rPr>
        <w:t>ادها</w:t>
      </w:r>
      <w:r w:rsidR="00235F05">
        <w:rPr>
          <w:rFonts w:cs="2  Zar" w:hint="cs"/>
          <w:sz w:val="28"/>
          <w:szCs w:val="28"/>
          <w:rtl/>
          <w:lang w:bidi="fa-IR"/>
        </w:rPr>
        <w:t>ي</w:t>
      </w:r>
      <w:r w:rsidRPr="00523359">
        <w:rPr>
          <w:rFonts w:cs="2  Zar" w:hint="cs"/>
          <w:sz w:val="28"/>
          <w:szCs w:val="28"/>
          <w:rtl/>
          <w:lang w:bidi="fa-IR"/>
        </w:rPr>
        <w:t xml:space="preserve"> بد</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در منطق صور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ب</w:t>
      </w:r>
      <w:r w:rsidR="00235F05">
        <w:rPr>
          <w:rFonts w:cs="2  Zar" w:hint="cs"/>
          <w:sz w:val="28"/>
          <w:szCs w:val="28"/>
          <w:rtl/>
          <w:lang w:bidi="fa-IR"/>
        </w:rPr>
        <w:t>ي</w:t>
      </w:r>
      <w:r w:rsidRPr="00523359">
        <w:rPr>
          <w:rFonts w:cs="2  Zar" w:hint="cs"/>
          <w:sz w:val="28"/>
          <w:szCs w:val="28"/>
          <w:rtl/>
          <w:lang w:bidi="fa-IR"/>
        </w:rPr>
        <w:t>ان اقوال در علم بار</w:t>
      </w:r>
      <w:r w:rsidR="00235F05">
        <w:rPr>
          <w:rFonts w:cs="2  Zar" w:hint="cs"/>
          <w:sz w:val="28"/>
          <w:szCs w:val="28"/>
          <w:rtl/>
          <w:lang w:bidi="fa-IR"/>
        </w:rPr>
        <w:t>ي</w:t>
      </w:r>
      <w:r w:rsidRPr="00523359">
        <w:rPr>
          <w:rFonts w:cs="2  Zar" w:hint="cs"/>
          <w:sz w:val="28"/>
          <w:szCs w:val="28"/>
          <w:rtl/>
          <w:lang w:bidi="fa-IR"/>
        </w:rPr>
        <w:t xml:space="preserve"> و 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پد</w:t>
      </w:r>
      <w:r w:rsidR="00235F05">
        <w:rPr>
          <w:rFonts w:cs="2  Zar" w:hint="cs"/>
          <w:sz w:val="28"/>
          <w:szCs w:val="28"/>
          <w:rtl/>
          <w:lang w:bidi="fa-IR"/>
        </w:rPr>
        <w:t>ي</w:t>
      </w:r>
      <w:r w:rsidRPr="00523359">
        <w:rPr>
          <w:rFonts w:cs="2  Zar" w:hint="cs"/>
          <w:sz w:val="28"/>
          <w:szCs w:val="28"/>
          <w:rtl/>
          <w:lang w:bidi="fa-IR"/>
        </w:rPr>
        <w:t>دارشناس</w:t>
      </w:r>
      <w:r w:rsidR="00235F05">
        <w:rPr>
          <w:rFonts w:cs="2  Zar" w:hint="cs"/>
          <w:sz w:val="28"/>
          <w:szCs w:val="28"/>
          <w:rtl/>
          <w:lang w:bidi="fa-IR"/>
        </w:rPr>
        <w:t>ي</w:t>
      </w:r>
      <w:r w:rsidRPr="00523359">
        <w:rPr>
          <w:rFonts w:cs="2  Zar" w:hint="cs"/>
          <w:sz w:val="28"/>
          <w:szCs w:val="28"/>
          <w:rtl/>
          <w:lang w:bidi="fa-IR"/>
        </w:rPr>
        <w:t xml:space="preserve"> و علم نزد هوسرل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پد</w:t>
      </w:r>
      <w:r w:rsidR="00235F05">
        <w:rPr>
          <w:rFonts w:cs="2  Zar" w:hint="cs"/>
          <w:sz w:val="28"/>
          <w:szCs w:val="28"/>
          <w:rtl/>
          <w:lang w:bidi="fa-IR"/>
        </w:rPr>
        <w:t>ي</w:t>
      </w:r>
      <w:r w:rsidRPr="00523359">
        <w:rPr>
          <w:rFonts w:cs="2  Zar" w:hint="cs"/>
          <w:sz w:val="28"/>
          <w:szCs w:val="28"/>
          <w:rtl/>
          <w:lang w:bidi="fa-IR"/>
        </w:rPr>
        <w:t>ده حشر از نگاه عرفان نظر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پد</w:t>
      </w:r>
      <w:r w:rsidR="00235F05">
        <w:rPr>
          <w:rFonts w:cs="2  Zar" w:hint="cs"/>
          <w:sz w:val="28"/>
          <w:szCs w:val="28"/>
          <w:rtl/>
          <w:lang w:bidi="fa-IR"/>
        </w:rPr>
        <w:t>ي</w:t>
      </w:r>
      <w:r w:rsidRPr="00523359">
        <w:rPr>
          <w:rFonts w:cs="2  Zar" w:hint="cs"/>
          <w:sz w:val="28"/>
          <w:szCs w:val="28"/>
          <w:rtl/>
          <w:lang w:bidi="fa-IR"/>
        </w:rPr>
        <w:t>ده موت از نگاه فلاسفه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پد</w:t>
      </w:r>
      <w:r w:rsidR="00235F05">
        <w:rPr>
          <w:rFonts w:cs="2  Zar" w:hint="cs"/>
          <w:sz w:val="28"/>
          <w:szCs w:val="28"/>
          <w:rtl/>
          <w:lang w:bidi="fa-IR"/>
        </w:rPr>
        <w:t>ي</w:t>
      </w:r>
      <w:r w:rsidRPr="00523359">
        <w:rPr>
          <w:rFonts w:cs="2  Zar" w:hint="cs"/>
          <w:sz w:val="28"/>
          <w:szCs w:val="28"/>
          <w:rtl/>
          <w:lang w:bidi="fa-IR"/>
        </w:rPr>
        <w:t>ده نوم «خواب» از نگاه حکما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پد</w:t>
      </w:r>
      <w:r w:rsidR="00235F05">
        <w:rPr>
          <w:rFonts w:cs="2  Zar" w:hint="cs"/>
          <w:sz w:val="28"/>
          <w:szCs w:val="28"/>
          <w:rtl/>
          <w:lang w:bidi="fa-IR"/>
        </w:rPr>
        <w:t>ي</w:t>
      </w:r>
      <w:r w:rsidRPr="00523359">
        <w:rPr>
          <w:rFonts w:cs="2  Zar" w:hint="cs"/>
          <w:sz w:val="28"/>
          <w:szCs w:val="28"/>
          <w:rtl/>
          <w:lang w:bidi="fa-IR"/>
        </w:rPr>
        <w:t>ده وح</w:t>
      </w:r>
      <w:r w:rsidR="00235F05">
        <w:rPr>
          <w:rFonts w:cs="2  Zar" w:hint="cs"/>
          <w:sz w:val="28"/>
          <w:szCs w:val="28"/>
          <w:rtl/>
          <w:lang w:bidi="fa-IR"/>
        </w:rPr>
        <w:t>ي</w:t>
      </w:r>
      <w:r w:rsidRPr="00523359">
        <w:rPr>
          <w:rFonts w:cs="2  Zar" w:hint="cs"/>
          <w:sz w:val="28"/>
          <w:szCs w:val="28"/>
          <w:rtl/>
          <w:lang w:bidi="fa-IR"/>
        </w:rPr>
        <w:t xml:space="preserve"> از نگاه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پرتو</w:t>
      </w:r>
      <w:r w:rsidR="00235F05">
        <w:rPr>
          <w:rFonts w:cs="2  Zar" w:hint="cs"/>
          <w:sz w:val="28"/>
          <w:szCs w:val="28"/>
          <w:rtl/>
          <w:lang w:bidi="fa-IR"/>
        </w:rPr>
        <w:t>ي</w:t>
      </w:r>
      <w:r w:rsidRPr="00523359">
        <w:rPr>
          <w:rFonts w:cs="2  Zar" w:hint="cs"/>
          <w:sz w:val="28"/>
          <w:szCs w:val="28"/>
          <w:rtl/>
          <w:lang w:bidi="fa-IR"/>
        </w:rPr>
        <w:t xml:space="preserve"> عقلان</w:t>
      </w:r>
      <w:r w:rsidR="00235F05">
        <w:rPr>
          <w:rFonts w:cs="2  Zar" w:hint="cs"/>
          <w:sz w:val="28"/>
          <w:szCs w:val="28"/>
          <w:rtl/>
          <w:lang w:bidi="fa-IR"/>
        </w:rPr>
        <w:t>ي</w:t>
      </w:r>
      <w:r w:rsidRPr="00523359">
        <w:rPr>
          <w:rFonts w:cs="2  Zar" w:hint="cs"/>
          <w:sz w:val="28"/>
          <w:szCs w:val="28"/>
          <w:rtl/>
          <w:lang w:bidi="fa-IR"/>
        </w:rPr>
        <w:t xml:space="preserve"> بر موضوع علم کل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نه ا</w:t>
      </w:r>
      <w:r w:rsidR="00235F05">
        <w:rPr>
          <w:rFonts w:cs="2  Zar" w:hint="cs"/>
          <w:sz w:val="28"/>
          <w:szCs w:val="28"/>
          <w:rtl/>
          <w:lang w:bidi="fa-IR"/>
        </w:rPr>
        <w:t>ي</w:t>
      </w:r>
      <w:r w:rsidRPr="00523359">
        <w:rPr>
          <w:rFonts w:cs="2  Zar" w:hint="cs"/>
          <w:sz w:val="28"/>
          <w:szCs w:val="28"/>
          <w:rtl/>
          <w:lang w:bidi="fa-IR"/>
        </w:rPr>
        <w:t>ران</w:t>
      </w:r>
      <w:r w:rsidR="00235F05">
        <w:rPr>
          <w:rFonts w:cs="2  Zar" w:hint="cs"/>
          <w:sz w:val="28"/>
          <w:szCs w:val="28"/>
          <w:rtl/>
          <w:lang w:bidi="fa-IR"/>
        </w:rPr>
        <w:t>ي</w:t>
      </w:r>
      <w:r w:rsidRPr="00523359">
        <w:rPr>
          <w:rFonts w:cs="2  Zar" w:hint="cs"/>
          <w:sz w:val="28"/>
          <w:szCs w:val="28"/>
          <w:rtl/>
          <w:lang w:bidi="fa-IR"/>
        </w:rPr>
        <w:t xml:space="preserve"> حکمت اشراق حس</w:t>
      </w:r>
      <w:r w:rsidR="00235F05">
        <w:rPr>
          <w:rFonts w:cs="2  Zar" w:hint="cs"/>
          <w:sz w:val="28"/>
          <w:szCs w:val="28"/>
          <w:rtl/>
          <w:lang w:bidi="fa-IR"/>
        </w:rPr>
        <w:t>ي</w:t>
      </w:r>
      <w:r w:rsidRPr="00523359">
        <w:rPr>
          <w:rFonts w:cs="2  Zar" w:hint="cs"/>
          <w:sz w:val="28"/>
          <w:szCs w:val="28"/>
          <w:rtl/>
          <w:lang w:bidi="fa-IR"/>
        </w:rPr>
        <w:t>ن شاهرود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پ</w:t>
      </w:r>
      <w:r w:rsidR="00235F05">
        <w:rPr>
          <w:rFonts w:cs="2  Zar" w:hint="cs"/>
          <w:sz w:val="28"/>
          <w:szCs w:val="28"/>
          <w:rtl/>
          <w:lang w:bidi="fa-IR"/>
        </w:rPr>
        <w:t>ي</w:t>
      </w:r>
      <w:r w:rsidRPr="00523359">
        <w:rPr>
          <w:rFonts w:cs="2  Zar" w:hint="cs"/>
          <w:sz w:val="28"/>
          <w:szCs w:val="28"/>
          <w:rtl/>
          <w:lang w:bidi="fa-IR"/>
        </w:rPr>
        <w:t>وند دموکراس</w:t>
      </w:r>
      <w:r w:rsidR="00235F05">
        <w:rPr>
          <w:rFonts w:cs="2  Zar" w:hint="cs"/>
          <w:sz w:val="28"/>
          <w:szCs w:val="28"/>
          <w:rtl/>
          <w:lang w:bidi="fa-IR"/>
        </w:rPr>
        <w:t>ي</w:t>
      </w:r>
      <w:r w:rsidRPr="00523359">
        <w:rPr>
          <w:rFonts w:cs="2  Zar" w:hint="cs"/>
          <w:sz w:val="28"/>
          <w:szCs w:val="28"/>
          <w:rtl/>
          <w:lang w:bidi="fa-IR"/>
        </w:rPr>
        <w:t xml:space="preserve"> و ا</w:t>
      </w:r>
      <w:r w:rsidR="00235F05">
        <w:rPr>
          <w:rFonts w:cs="2  Zar" w:hint="cs"/>
          <w:sz w:val="28"/>
          <w:szCs w:val="28"/>
          <w:rtl/>
          <w:lang w:bidi="fa-IR"/>
        </w:rPr>
        <w:t>ي</w:t>
      </w:r>
      <w:r w:rsidRPr="00523359">
        <w:rPr>
          <w:rFonts w:cs="2  Zar" w:hint="cs"/>
          <w:sz w:val="28"/>
          <w:szCs w:val="28"/>
          <w:rtl/>
          <w:lang w:bidi="fa-IR"/>
        </w:rPr>
        <w:t>دئولوژ</w:t>
      </w:r>
      <w:r w:rsidR="00235F05">
        <w:rPr>
          <w:rFonts w:cs="2  Zar" w:hint="cs"/>
          <w:sz w:val="28"/>
          <w:szCs w:val="28"/>
          <w:rtl/>
          <w:lang w:bidi="fa-IR"/>
        </w:rPr>
        <w:t>ي</w:t>
      </w:r>
      <w:r w:rsidRPr="00523359">
        <w:rPr>
          <w:rFonts w:cs="2  Zar" w:hint="cs"/>
          <w:sz w:val="28"/>
          <w:szCs w:val="28"/>
          <w:rtl/>
          <w:lang w:bidi="fa-IR"/>
        </w:rPr>
        <w:t xml:space="preserve"> در 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امت در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شر</w:t>
      </w:r>
      <w:r w:rsidR="00235F05">
        <w:rPr>
          <w:rFonts w:cs="2  Zar" w:hint="cs"/>
          <w:sz w:val="28"/>
          <w:szCs w:val="28"/>
          <w:rtl/>
          <w:lang w:bidi="fa-IR"/>
        </w:rPr>
        <w:t>ي</w:t>
      </w:r>
      <w:r w:rsidRPr="00523359">
        <w:rPr>
          <w:rFonts w:cs="2  Zar" w:hint="cs"/>
          <w:sz w:val="28"/>
          <w:szCs w:val="28"/>
          <w:rtl/>
          <w:lang w:bidi="fa-IR"/>
        </w:rPr>
        <w:t>عت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پ</w:t>
      </w:r>
      <w:r w:rsidR="00235F05">
        <w:rPr>
          <w:rFonts w:cs="2  Zar" w:hint="cs"/>
          <w:sz w:val="28"/>
          <w:szCs w:val="28"/>
          <w:rtl/>
          <w:lang w:bidi="fa-IR"/>
        </w:rPr>
        <w:t>ي</w:t>
      </w:r>
      <w:r w:rsidRPr="00523359">
        <w:rPr>
          <w:rFonts w:cs="2  Zar" w:hint="cs"/>
          <w:sz w:val="28"/>
          <w:szCs w:val="28"/>
          <w:rtl/>
          <w:lang w:bidi="fa-IR"/>
        </w:rPr>
        <w:t>وند و تما</w:t>
      </w:r>
      <w:r w:rsidR="00235F05">
        <w:rPr>
          <w:rFonts w:cs="2  Zar" w:hint="cs"/>
          <w:sz w:val="28"/>
          <w:szCs w:val="28"/>
          <w:rtl/>
          <w:lang w:bidi="fa-IR"/>
        </w:rPr>
        <w:t>ي</w:t>
      </w:r>
      <w:r w:rsidRPr="00523359">
        <w:rPr>
          <w:rFonts w:cs="2  Zar" w:hint="cs"/>
          <w:sz w:val="28"/>
          <w:szCs w:val="28"/>
          <w:rtl/>
          <w:lang w:bidi="fa-IR"/>
        </w:rPr>
        <w:t>ز فلسفه و علوم تجرب</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تئور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مطرح در باب عل</w:t>
      </w:r>
      <w:r w:rsidR="00235F05">
        <w:rPr>
          <w:rFonts w:cs="2  Zar" w:hint="cs"/>
          <w:sz w:val="28"/>
          <w:szCs w:val="28"/>
          <w:rtl/>
          <w:lang w:bidi="fa-IR"/>
        </w:rPr>
        <w:t>ي</w:t>
      </w:r>
      <w:r w:rsidRPr="00523359">
        <w:rPr>
          <w:rFonts w:cs="2  Zar" w:hint="cs"/>
          <w:sz w:val="28"/>
          <w:szCs w:val="28"/>
          <w:rtl/>
          <w:lang w:bidi="fa-IR"/>
        </w:rPr>
        <w:t>ت ذهن</w:t>
      </w:r>
      <w:r w:rsidR="00235F05">
        <w:rPr>
          <w:rFonts w:cs="2  Zar" w:hint="cs"/>
          <w:sz w:val="28"/>
          <w:szCs w:val="28"/>
          <w:rtl/>
          <w:lang w:bidi="fa-IR"/>
        </w:rPr>
        <w:t>ي</w:t>
      </w:r>
      <w:r w:rsidRPr="00523359">
        <w:rPr>
          <w:rFonts w:cs="2  Zar" w:hint="cs"/>
          <w:sz w:val="28"/>
          <w:szCs w:val="28"/>
          <w:rtl/>
          <w:lang w:bidi="fa-IR"/>
        </w:rPr>
        <w:t xml:space="preserve"> در فلسفه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آراء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 xml:space="preserve"> ژان ژاک روسو بر فلسفه اخلاق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ابن س</w:t>
      </w:r>
      <w:r w:rsidR="00235F05">
        <w:rPr>
          <w:rFonts w:cs="2  Zar" w:hint="cs"/>
          <w:sz w:val="28"/>
          <w:szCs w:val="28"/>
          <w:rtl/>
          <w:lang w:bidi="fa-IR"/>
        </w:rPr>
        <w:t>ي</w:t>
      </w:r>
      <w:r w:rsidRPr="00523359">
        <w:rPr>
          <w:rFonts w:cs="2  Zar" w:hint="cs"/>
          <w:sz w:val="28"/>
          <w:szCs w:val="28"/>
          <w:rtl/>
          <w:lang w:bidi="fa-IR"/>
        </w:rPr>
        <w:t>نا بر فلاسفه مغرب زم</w:t>
      </w:r>
      <w:r w:rsidR="00235F05">
        <w:rPr>
          <w:rFonts w:cs="2  Zar" w:hint="cs"/>
          <w:sz w:val="28"/>
          <w:szCs w:val="28"/>
          <w:rtl/>
          <w:lang w:bidi="fa-IR"/>
        </w:rPr>
        <w:t>ي</w:t>
      </w:r>
      <w:r w:rsidRPr="00523359">
        <w:rPr>
          <w:rFonts w:cs="2  Zar" w:hint="cs"/>
          <w:sz w:val="28"/>
          <w:szCs w:val="28"/>
          <w:rtl/>
          <w:lang w:bidi="fa-IR"/>
        </w:rPr>
        <w:t>ن (دوره قرون وسط</w:t>
      </w:r>
      <w:r w:rsidR="00235F05">
        <w:rPr>
          <w:rFonts w:cs="2  Zar" w:hint="cs"/>
          <w:sz w:val="28"/>
          <w:szCs w:val="28"/>
          <w:rtl/>
          <w:lang w:bidi="fa-IR"/>
        </w:rPr>
        <w:t>ي</w:t>
      </w:r>
      <w:r w:rsidRPr="00523359">
        <w:rPr>
          <w:rFonts w:cs="2  Zar" w:hint="cs"/>
          <w:sz w:val="28"/>
          <w:szCs w:val="28"/>
          <w:rtl/>
          <w:lang w:bidi="fa-IR"/>
        </w:rPr>
        <w:t xml:space="preserve"> و فلسفه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ابن س</w:t>
      </w:r>
      <w:r w:rsidR="00235F05">
        <w:rPr>
          <w:rFonts w:cs="2  Zar" w:hint="cs"/>
          <w:sz w:val="28"/>
          <w:szCs w:val="28"/>
          <w:rtl/>
          <w:lang w:bidi="fa-IR"/>
        </w:rPr>
        <w:t>ي</w:t>
      </w:r>
      <w:r w:rsidRPr="00523359">
        <w:rPr>
          <w:rFonts w:cs="2  Zar" w:hint="cs"/>
          <w:sz w:val="28"/>
          <w:szCs w:val="28"/>
          <w:rtl/>
          <w:lang w:bidi="fa-IR"/>
        </w:rPr>
        <w:t xml:space="preserve">نا بر فلسفه </w:t>
      </w:r>
      <w:r w:rsidR="00235F05">
        <w:rPr>
          <w:rFonts w:cs="2  Zar" w:hint="cs"/>
          <w:sz w:val="28"/>
          <w:szCs w:val="28"/>
          <w:rtl/>
          <w:lang w:bidi="fa-IR"/>
        </w:rPr>
        <w:t>ي</w:t>
      </w:r>
      <w:r w:rsidRPr="00523359">
        <w:rPr>
          <w:rFonts w:cs="2  Zar" w:hint="cs"/>
          <w:sz w:val="28"/>
          <w:szCs w:val="28"/>
          <w:rtl/>
          <w:lang w:bidi="fa-IR"/>
        </w:rPr>
        <w:t>ونان</w:t>
      </w:r>
      <w:r w:rsidR="00235F05">
        <w:rPr>
          <w:rFonts w:cs="2  Zar" w:hint="cs"/>
          <w:sz w:val="28"/>
          <w:szCs w:val="28"/>
          <w:rtl/>
          <w:lang w:bidi="fa-IR"/>
        </w:rPr>
        <w:t>ي</w:t>
      </w:r>
      <w:r w:rsidRPr="00523359">
        <w:rPr>
          <w:rFonts w:cs="2  Zar" w:hint="cs"/>
          <w:sz w:val="28"/>
          <w:szCs w:val="28"/>
          <w:rtl/>
          <w:lang w:bidi="fa-IR"/>
        </w:rPr>
        <w:t xml:space="preserve">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اصول اخلاق</w:t>
      </w:r>
      <w:r w:rsidR="00235F05">
        <w:rPr>
          <w:rFonts w:cs="2  Zar" w:hint="cs"/>
          <w:sz w:val="28"/>
          <w:szCs w:val="28"/>
          <w:rtl/>
          <w:lang w:bidi="fa-IR"/>
        </w:rPr>
        <w:t>ي</w:t>
      </w:r>
      <w:r w:rsidRPr="00523359">
        <w:rPr>
          <w:rFonts w:cs="2  Zar" w:hint="cs"/>
          <w:sz w:val="28"/>
          <w:szCs w:val="28"/>
          <w:rtl/>
          <w:lang w:bidi="fa-IR"/>
        </w:rPr>
        <w:t xml:space="preserve"> افلاطون و ارسطو در آثار ابوالحسن عامر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کند</w:t>
      </w:r>
      <w:r w:rsidR="00235F05">
        <w:rPr>
          <w:rFonts w:cs="2  Zar" w:hint="cs"/>
          <w:sz w:val="28"/>
          <w:szCs w:val="28"/>
          <w:rtl/>
          <w:lang w:bidi="fa-IR"/>
        </w:rPr>
        <w:t>ي</w:t>
      </w:r>
      <w:r w:rsidRPr="00523359">
        <w:rPr>
          <w:rFonts w:cs="2  Zar" w:hint="cs"/>
          <w:sz w:val="28"/>
          <w:szCs w:val="28"/>
          <w:rtl/>
          <w:lang w:bidi="fa-IR"/>
        </w:rPr>
        <w:t xml:space="preserve"> بر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ا</w:t>
      </w:r>
      <w:r w:rsidR="00235F05">
        <w:rPr>
          <w:rFonts w:cs="2  Zar" w:hint="cs"/>
          <w:sz w:val="28"/>
          <w:szCs w:val="28"/>
          <w:rtl/>
          <w:lang w:bidi="fa-IR"/>
        </w:rPr>
        <w:t>ي</w:t>
      </w:r>
      <w:r w:rsidRPr="00523359">
        <w:rPr>
          <w:rFonts w:cs="2  Zar" w:hint="cs"/>
          <w:sz w:val="28"/>
          <w:szCs w:val="28"/>
          <w:rtl/>
          <w:lang w:bidi="fa-IR"/>
        </w:rPr>
        <w:t>ران</w:t>
      </w:r>
      <w:r w:rsidR="00235F05">
        <w:rPr>
          <w:rFonts w:cs="2  Zar" w:hint="cs"/>
          <w:sz w:val="28"/>
          <w:szCs w:val="28"/>
          <w:rtl/>
          <w:lang w:bidi="fa-IR"/>
        </w:rPr>
        <w:t>ي</w:t>
      </w:r>
      <w:r w:rsidRPr="00523359">
        <w:rPr>
          <w:rFonts w:cs="2  Zar" w:hint="cs"/>
          <w:sz w:val="28"/>
          <w:szCs w:val="28"/>
          <w:rtl/>
          <w:lang w:bidi="fa-IR"/>
        </w:rPr>
        <w:t>ان در تدو</w:t>
      </w:r>
      <w:r w:rsidR="00235F05">
        <w:rPr>
          <w:rFonts w:cs="2  Zar" w:hint="cs"/>
          <w:sz w:val="28"/>
          <w:szCs w:val="28"/>
          <w:rtl/>
          <w:lang w:bidi="fa-IR"/>
        </w:rPr>
        <w:t>ي</w:t>
      </w:r>
      <w:r w:rsidRPr="00523359">
        <w:rPr>
          <w:rFonts w:cs="2  Zar" w:hint="cs"/>
          <w:sz w:val="28"/>
          <w:szCs w:val="28"/>
          <w:rtl/>
          <w:lang w:bidi="fa-IR"/>
        </w:rPr>
        <w:t>ن علوم عقل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تزک</w:t>
      </w:r>
      <w:r w:rsidR="00235F05">
        <w:rPr>
          <w:rFonts w:cs="2  Zar" w:hint="cs"/>
          <w:sz w:val="28"/>
          <w:szCs w:val="28"/>
          <w:rtl/>
          <w:lang w:bidi="fa-IR"/>
        </w:rPr>
        <w:t>ي</w:t>
      </w:r>
      <w:r w:rsidRPr="00523359">
        <w:rPr>
          <w:rFonts w:cs="2  Zar" w:hint="cs"/>
          <w:sz w:val="28"/>
          <w:szCs w:val="28"/>
          <w:rtl/>
          <w:lang w:bidi="fa-IR"/>
        </w:rPr>
        <w:t>ه نفس بر ح</w:t>
      </w:r>
      <w:r w:rsidR="00235F05">
        <w:rPr>
          <w:rFonts w:cs="2  Zar" w:hint="cs"/>
          <w:sz w:val="28"/>
          <w:szCs w:val="28"/>
          <w:rtl/>
          <w:lang w:bidi="fa-IR"/>
        </w:rPr>
        <w:t>ي</w:t>
      </w:r>
      <w:r w:rsidRPr="00523359">
        <w:rPr>
          <w:rFonts w:cs="2  Zar" w:hint="cs"/>
          <w:sz w:val="28"/>
          <w:szCs w:val="28"/>
          <w:rtl/>
          <w:lang w:bidi="fa-IR"/>
        </w:rPr>
        <w:t>ات فرد</w:t>
      </w:r>
      <w:r w:rsidR="00235F05">
        <w:rPr>
          <w:rFonts w:cs="2  Zar" w:hint="cs"/>
          <w:sz w:val="28"/>
          <w:szCs w:val="28"/>
          <w:rtl/>
          <w:lang w:bidi="fa-IR"/>
        </w:rPr>
        <w:t>ي</w:t>
      </w:r>
      <w:r w:rsidRPr="00523359">
        <w:rPr>
          <w:rFonts w:cs="2  Zar" w:hint="cs"/>
          <w:sz w:val="28"/>
          <w:szCs w:val="28"/>
          <w:rtl/>
          <w:lang w:bidi="fa-IR"/>
        </w:rPr>
        <w:t xml:space="preserve"> ـ اجتماع</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تلق</w:t>
      </w:r>
      <w:r w:rsidR="00235F05">
        <w:rPr>
          <w:rFonts w:cs="2  Zar" w:hint="cs"/>
          <w:sz w:val="28"/>
          <w:szCs w:val="28"/>
          <w:rtl/>
          <w:lang w:bidi="fa-IR"/>
        </w:rPr>
        <w:t>ي</w:t>
      </w:r>
      <w:r w:rsidRPr="00523359">
        <w:rPr>
          <w:rFonts w:cs="2  Zar" w:hint="cs"/>
          <w:sz w:val="28"/>
          <w:szCs w:val="28"/>
          <w:rtl/>
          <w:lang w:bidi="fa-IR"/>
        </w:rPr>
        <w:t xml:space="preserve"> صدرا</w:t>
      </w:r>
      <w:r w:rsidR="00235F05">
        <w:rPr>
          <w:rFonts w:cs="2  Zar" w:hint="cs"/>
          <w:sz w:val="28"/>
          <w:szCs w:val="28"/>
          <w:rtl/>
          <w:lang w:bidi="fa-IR"/>
        </w:rPr>
        <w:t>يي</w:t>
      </w:r>
      <w:r w:rsidRPr="00523359">
        <w:rPr>
          <w:rFonts w:cs="2  Zar" w:hint="cs"/>
          <w:sz w:val="28"/>
          <w:szCs w:val="28"/>
          <w:rtl/>
          <w:lang w:bidi="fa-IR"/>
        </w:rPr>
        <w:t xml:space="preserve"> از نفس انسان</w:t>
      </w:r>
      <w:r w:rsidR="00235F05">
        <w:rPr>
          <w:rFonts w:cs="2  Zar" w:hint="cs"/>
          <w:sz w:val="28"/>
          <w:szCs w:val="28"/>
          <w:rtl/>
          <w:lang w:bidi="fa-IR"/>
        </w:rPr>
        <w:t>ي</w:t>
      </w:r>
      <w:r w:rsidRPr="00523359">
        <w:rPr>
          <w:rFonts w:cs="2  Zar" w:hint="cs"/>
          <w:sz w:val="28"/>
          <w:szCs w:val="28"/>
          <w:rtl/>
          <w:lang w:bidi="fa-IR"/>
        </w:rPr>
        <w:t xml:space="preserve"> در حل معضلات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تهذ</w:t>
      </w:r>
      <w:r w:rsidR="00235F05">
        <w:rPr>
          <w:rFonts w:cs="2  Zar" w:hint="cs"/>
          <w:sz w:val="28"/>
          <w:szCs w:val="28"/>
          <w:rtl/>
          <w:lang w:bidi="fa-IR"/>
        </w:rPr>
        <w:t>ي</w:t>
      </w:r>
      <w:r w:rsidRPr="00523359">
        <w:rPr>
          <w:rFonts w:cs="2  Zar" w:hint="cs"/>
          <w:sz w:val="28"/>
          <w:szCs w:val="28"/>
          <w:rtl/>
          <w:lang w:bidi="fa-IR"/>
        </w:rPr>
        <w:t>ب نفس بر معرفت از د</w:t>
      </w:r>
      <w:r w:rsidR="00235F05">
        <w:rPr>
          <w:rFonts w:cs="2  Zar" w:hint="cs"/>
          <w:sz w:val="28"/>
          <w:szCs w:val="28"/>
          <w:rtl/>
          <w:lang w:bidi="fa-IR"/>
        </w:rPr>
        <w:t>ي</w:t>
      </w:r>
      <w:r w:rsidRPr="00523359">
        <w:rPr>
          <w:rFonts w:cs="2  Zar" w:hint="cs"/>
          <w:sz w:val="28"/>
          <w:szCs w:val="28"/>
          <w:rtl/>
          <w:lang w:bidi="fa-IR"/>
        </w:rPr>
        <w:t>دگاه ابن عرب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حد</w:t>
      </w:r>
      <w:r w:rsidR="00235F05">
        <w:rPr>
          <w:rFonts w:cs="2  Zar" w:hint="cs"/>
          <w:sz w:val="28"/>
          <w:szCs w:val="28"/>
          <w:rtl/>
          <w:lang w:bidi="fa-IR"/>
        </w:rPr>
        <w:t>ي</w:t>
      </w:r>
      <w:r w:rsidRPr="00523359">
        <w:rPr>
          <w:rFonts w:cs="2  Zar" w:hint="cs"/>
          <w:sz w:val="28"/>
          <w:szCs w:val="28"/>
          <w:rtl/>
          <w:lang w:bidi="fa-IR"/>
        </w:rPr>
        <w:t>ث بر حکمت متعال</w:t>
      </w:r>
      <w:r w:rsidR="00235F05">
        <w:rPr>
          <w:rFonts w:cs="2  Zar" w:hint="cs"/>
          <w:sz w:val="28"/>
          <w:szCs w:val="28"/>
          <w:rtl/>
          <w:lang w:bidi="fa-IR"/>
        </w:rPr>
        <w:t>ي</w:t>
      </w:r>
      <w:r w:rsidRPr="00523359">
        <w:rPr>
          <w:rFonts w:cs="2  Zar" w:hint="cs"/>
          <w:sz w:val="28"/>
          <w:szCs w:val="28"/>
          <w:rtl/>
          <w:lang w:bidi="fa-IR"/>
        </w:rPr>
        <w:t>ه (مبدأشناس</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در اخلاق از نظر افلاطون و ابن مسکو</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زمان در احکام جزائ</w:t>
      </w:r>
      <w:r w:rsidR="00235F05">
        <w:rPr>
          <w:rFonts w:cs="2  Zar" w:hint="cs"/>
          <w:sz w:val="28"/>
          <w:szCs w:val="28"/>
          <w:rtl/>
          <w:lang w:bidi="fa-IR"/>
        </w:rPr>
        <w:t>ي</w:t>
      </w:r>
      <w:r w:rsidRPr="00523359">
        <w:rPr>
          <w:rFonts w:cs="2  Zar" w:hint="cs"/>
          <w:sz w:val="28"/>
          <w:szCs w:val="28"/>
          <w:rtl/>
          <w:lang w:bidi="fa-IR"/>
        </w:rPr>
        <w:t xml:space="preserve">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علم النفس صدرا بر معادشناس</w:t>
      </w:r>
      <w:r w:rsidR="00235F05">
        <w:rPr>
          <w:rFonts w:cs="2  Zar" w:hint="cs"/>
          <w:sz w:val="28"/>
          <w:szCs w:val="28"/>
          <w:rtl/>
          <w:lang w:bidi="fa-IR"/>
        </w:rPr>
        <w:t>ي</w:t>
      </w:r>
      <w:r w:rsidRPr="00523359">
        <w:rPr>
          <w:rFonts w:cs="2  Zar" w:hint="cs"/>
          <w:sz w:val="28"/>
          <w:szCs w:val="28"/>
          <w:rtl/>
          <w:lang w:bidi="fa-IR"/>
        </w:rPr>
        <w:t xml:space="preserve"> او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فضائل و رذا</w:t>
      </w:r>
      <w:r w:rsidR="00235F05">
        <w:rPr>
          <w:rFonts w:cs="2  Zar" w:hint="cs"/>
          <w:sz w:val="28"/>
          <w:szCs w:val="28"/>
          <w:rtl/>
          <w:lang w:bidi="fa-IR"/>
        </w:rPr>
        <w:t>ي</w:t>
      </w:r>
      <w:r w:rsidRPr="00523359">
        <w:rPr>
          <w:rFonts w:cs="2  Zar" w:hint="cs"/>
          <w:sz w:val="28"/>
          <w:szCs w:val="28"/>
          <w:rtl/>
          <w:lang w:bidi="fa-IR"/>
        </w:rPr>
        <w:t>ل اخلاق</w:t>
      </w:r>
      <w:r w:rsidR="00235F05">
        <w:rPr>
          <w:rFonts w:cs="2  Zar" w:hint="cs"/>
          <w:sz w:val="28"/>
          <w:szCs w:val="28"/>
          <w:rtl/>
          <w:lang w:bidi="fa-IR"/>
        </w:rPr>
        <w:t>ي</w:t>
      </w:r>
      <w:r w:rsidRPr="00523359">
        <w:rPr>
          <w:rFonts w:cs="2  Zar" w:hint="cs"/>
          <w:sz w:val="28"/>
          <w:szCs w:val="28"/>
          <w:rtl/>
          <w:lang w:bidi="fa-IR"/>
        </w:rPr>
        <w:t xml:space="preserve"> در معرفت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فلسفه اسلام</w:t>
      </w:r>
      <w:r w:rsidR="00235F05">
        <w:rPr>
          <w:rFonts w:cs="2  Zar" w:hint="cs"/>
          <w:sz w:val="28"/>
          <w:szCs w:val="28"/>
          <w:rtl/>
          <w:lang w:bidi="fa-IR"/>
        </w:rPr>
        <w:t>ي</w:t>
      </w:r>
      <w:r w:rsidRPr="00523359">
        <w:rPr>
          <w:rFonts w:cs="2  Zar" w:hint="cs"/>
          <w:sz w:val="28"/>
          <w:szCs w:val="28"/>
          <w:rtl/>
          <w:lang w:bidi="fa-IR"/>
        </w:rPr>
        <w:t xml:space="preserve"> بر فلسفه غرب به روا</w:t>
      </w:r>
      <w:r w:rsidR="00235F05">
        <w:rPr>
          <w:rFonts w:cs="2  Zar" w:hint="cs"/>
          <w:sz w:val="28"/>
          <w:szCs w:val="28"/>
          <w:rtl/>
          <w:lang w:bidi="fa-IR"/>
        </w:rPr>
        <w:t>ي</w:t>
      </w:r>
      <w:r w:rsidRPr="00523359">
        <w:rPr>
          <w:rFonts w:cs="2  Zar" w:hint="cs"/>
          <w:sz w:val="28"/>
          <w:szCs w:val="28"/>
          <w:rtl/>
          <w:lang w:bidi="fa-IR"/>
        </w:rPr>
        <w:t>ت ژ</w:t>
      </w:r>
      <w:r w:rsidR="00235F05">
        <w:rPr>
          <w:rFonts w:cs="2  Zar" w:hint="cs"/>
          <w:sz w:val="28"/>
          <w:szCs w:val="28"/>
          <w:rtl/>
          <w:lang w:bidi="fa-IR"/>
        </w:rPr>
        <w:t>ي</w:t>
      </w:r>
      <w:r w:rsidRPr="00523359">
        <w:rPr>
          <w:rFonts w:cs="2  Zar" w:hint="cs"/>
          <w:sz w:val="28"/>
          <w:szCs w:val="28"/>
          <w:rtl/>
          <w:lang w:bidi="fa-IR"/>
        </w:rPr>
        <w:t>لسون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فلسفه اسلام</w:t>
      </w:r>
      <w:r w:rsidR="00235F05">
        <w:rPr>
          <w:rFonts w:cs="2  Zar" w:hint="cs"/>
          <w:sz w:val="28"/>
          <w:szCs w:val="28"/>
          <w:rtl/>
          <w:lang w:bidi="fa-IR"/>
        </w:rPr>
        <w:t>ي</w:t>
      </w:r>
      <w:r w:rsidRPr="00523359">
        <w:rPr>
          <w:rFonts w:cs="2  Zar" w:hint="cs"/>
          <w:sz w:val="28"/>
          <w:szCs w:val="28"/>
          <w:rtl/>
          <w:lang w:bidi="fa-IR"/>
        </w:rPr>
        <w:t xml:space="preserve"> بر فلسفه قرون وسط</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فلسفه اشراق بر اند</w:t>
      </w:r>
      <w:r w:rsidR="00235F05">
        <w:rPr>
          <w:rFonts w:cs="2  Zar" w:hint="cs"/>
          <w:sz w:val="28"/>
          <w:szCs w:val="28"/>
          <w:rtl/>
          <w:lang w:bidi="fa-IR"/>
        </w:rPr>
        <w:t>ي</w:t>
      </w:r>
      <w:r w:rsidRPr="00523359">
        <w:rPr>
          <w:rFonts w:cs="2  Zar" w:hint="cs"/>
          <w:sz w:val="28"/>
          <w:szCs w:val="28"/>
          <w:rtl/>
          <w:lang w:bidi="fa-IR"/>
        </w:rPr>
        <w:t>شه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فلسفه بر اصول فقه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فلسفه نفع‌گرا</w:t>
      </w:r>
      <w:r w:rsidR="00235F05">
        <w:rPr>
          <w:rFonts w:cs="2  Zar" w:hint="cs"/>
          <w:sz w:val="28"/>
          <w:szCs w:val="28"/>
          <w:rtl/>
          <w:lang w:bidi="fa-IR"/>
        </w:rPr>
        <w:t>يي</w:t>
      </w:r>
      <w:r w:rsidRPr="00523359">
        <w:rPr>
          <w:rFonts w:cs="2  Zar" w:hint="cs"/>
          <w:sz w:val="28"/>
          <w:szCs w:val="28"/>
          <w:rtl/>
          <w:lang w:bidi="fa-IR"/>
        </w:rPr>
        <w:t xml:space="preserve"> در حقوق قراردادها</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قرآن بر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قرآن کر</w:t>
      </w:r>
      <w:r w:rsidR="00235F05">
        <w:rPr>
          <w:rFonts w:cs="2  Zar" w:hint="cs"/>
          <w:sz w:val="28"/>
          <w:szCs w:val="28"/>
          <w:rtl/>
          <w:lang w:bidi="fa-IR"/>
        </w:rPr>
        <w:t>ي</w:t>
      </w:r>
      <w:r w:rsidRPr="00523359">
        <w:rPr>
          <w:rFonts w:cs="2  Zar" w:hint="cs"/>
          <w:sz w:val="28"/>
          <w:szCs w:val="28"/>
          <w:rtl/>
          <w:lang w:bidi="fa-IR"/>
        </w:rPr>
        <w:t>م در آثار فلسف</w:t>
      </w:r>
      <w:r w:rsidR="00235F05">
        <w:rPr>
          <w:rFonts w:cs="2  Zar" w:hint="cs"/>
          <w:sz w:val="28"/>
          <w:szCs w:val="28"/>
          <w:rtl/>
          <w:lang w:bidi="fa-IR"/>
        </w:rPr>
        <w:t>ي</w:t>
      </w:r>
      <w:r w:rsidRPr="00523359">
        <w:rPr>
          <w:rFonts w:cs="2  Zar" w:hint="cs"/>
          <w:sz w:val="28"/>
          <w:szCs w:val="28"/>
          <w:rtl/>
          <w:lang w:bidi="fa-IR"/>
        </w:rPr>
        <w:t xml:space="preserve">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قرآن کر</w:t>
      </w:r>
      <w:r w:rsidR="00235F05">
        <w:rPr>
          <w:rFonts w:cs="2  Zar" w:hint="cs"/>
          <w:sz w:val="28"/>
          <w:szCs w:val="28"/>
          <w:rtl/>
          <w:lang w:bidi="fa-IR"/>
        </w:rPr>
        <w:t>ي</w:t>
      </w:r>
      <w:r w:rsidRPr="00523359">
        <w:rPr>
          <w:rFonts w:cs="2  Zar" w:hint="cs"/>
          <w:sz w:val="28"/>
          <w:szCs w:val="28"/>
          <w:rtl/>
          <w:lang w:bidi="fa-IR"/>
        </w:rPr>
        <w:t>م در شکل‌گ</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گزاره‌ها</w:t>
      </w:r>
      <w:r w:rsidR="00235F05">
        <w:rPr>
          <w:rFonts w:cs="2  Zar" w:hint="cs"/>
          <w:sz w:val="28"/>
          <w:szCs w:val="28"/>
          <w:rtl/>
          <w:lang w:bidi="fa-IR"/>
        </w:rPr>
        <w:t>ي</w:t>
      </w:r>
      <w:r w:rsidRPr="00523359">
        <w:rPr>
          <w:rFonts w:cs="2  Zar" w:hint="cs"/>
          <w:sz w:val="28"/>
          <w:szCs w:val="28"/>
          <w:rtl/>
          <w:lang w:bidi="fa-IR"/>
        </w:rPr>
        <w:t xml:space="preserve"> مبتن</w:t>
      </w:r>
      <w:r w:rsidR="00235F05">
        <w:rPr>
          <w:rFonts w:cs="2  Zar" w:hint="cs"/>
          <w:sz w:val="28"/>
          <w:szCs w:val="28"/>
          <w:rtl/>
          <w:lang w:bidi="fa-IR"/>
        </w:rPr>
        <w:t>ي</w:t>
      </w:r>
      <w:r w:rsidRPr="00523359">
        <w:rPr>
          <w:rFonts w:cs="2  Zar" w:hint="cs"/>
          <w:sz w:val="28"/>
          <w:szCs w:val="28"/>
          <w:rtl/>
          <w:lang w:bidi="fa-IR"/>
        </w:rPr>
        <w:t xml:space="preserve"> بر فلسفه اخلاق بر تئور</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اقتصاد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گناه بر معرفت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مفهوم انسان کامل عز</w:t>
      </w:r>
      <w:r w:rsidR="00235F05">
        <w:rPr>
          <w:rFonts w:cs="2  Zar" w:hint="cs"/>
          <w:sz w:val="28"/>
          <w:szCs w:val="28"/>
          <w:rtl/>
          <w:lang w:bidi="fa-IR"/>
        </w:rPr>
        <w:t>ي</w:t>
      </w:r>
      <w:r w:rsidRPr="00523359">
        <w:rPr>
          <w:rFonts w:cs="2  Zar" w:hint="cs"/>
          <w:sz w:val="28"/>
          <w:szCs w:val="28"/>
          <w:rtl/>
          <w:lang w:bidi="fa-IR"/>
        </w:rPr>
        <w:t>زالد</w:t>
      </w:r>
      <w:r w:rsidR="00235F05">
        <w:rPr>
          <w:rFonts w:cs="2  Zar" w:hint="cs"/>
          <w:sz w:val="28"/>
          <w:szCs w:val="28"/>
          <w:rtl/>
          <w:lang w:bidi="fa-IR"/>
        </w:rPr>
        <w:t>ي</w:t>
      </w:r>
      <w:r w:rsidRPr="00523359">
        <w:rPr>
          <w:rFonts w:cs="2  Zar" w:hint="cs"/>
          <w:sz w:val="28"/>
          <w:szCs w:val="28"/>
          <w:rtl/>
          <w:lang w:bidi="fa-IR"/>
        </w:rPr>
        <w:t>ن نسف</w:t>
      </w:r>
      <w:r w:rsidR="00235F05">
        <w:rPr>
          <w:rFonts w:cs="2  Zar" w:hint="cs"/>
          <w:sz w:val="28"/>
          <w:szCs w:val="28"/>
          <w:rtl/>
          <w:lang w:bidi="fa-IR"/>
        </w:rPr>
        <w:t>ي</w:t>
      </w:r>
      <w:r w:rsidRPr="00523359">
        <w:rPr>
          <w:rFonts w:cs="2  Zar" w:hint="cs"/>
          <w:sz w:val="28"/>
          <w:szCs w:val="28"/>
          <w:rtl/>
          <w:lang w:bidi="fa-IR"/>
        </w:rPr>
        <w:t xml:space="preserve"> بر اند</w:t>
      </w:r>
      <w:r w:rsidR="00235F05">
        <w:rPr>
          <w:rFonts w:cs="2  Zar" w:hint="cs"/>
          <w:sz w:val="28"/>
          <w:szCs w:val="28"/>
          <w:rtl/>
          <w:lang w:bidi="fa-IR"/>
        </w:rPr>
        <w:t>ي</w:t>
      </w:r>
      <w:r w:rsidRPr="00523359">
        <w:rPr>
          <w:rFonts w:cs="2  Zar" w:hint="cs"/>
          <w:sz w:val="28"/>
          <w:szCs w:val="28"/>
          <w:rtl/>
          <w:lang w:bidi="fa-IR"/>
        </w:rPr>
        <w:t>شه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دوره صفو</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تأث</w:t>
      </w:r>
      <w:r w:rsidR="00235F05">
        <w:rPr>
          <w:rFonts w:cs="2  Zar" w:hint="cs"/>
          <w:sz w:val="28"/>
          <w:szCs w:val="28"/>
          <w:rtl/>
          <w:lang w:bidi="fa-IR"/>
        </w:rPr>
        <w:t>ي</w:t>
      </w:r>
      <w:r w:rsidRPr="00523359">
        <w:rPr>
          <w:rFonts w:cs="2  Zar" w:hint="cs"/>
          <w:sz w:val="28"/>
          <w:szCs w:val="28"/>
          <w:rtl/>
          <w:lang w:bidi="fa-IR"/>
        </w:rPr>
        <w:t>ر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 بر اله</w:t>
      </w:r>
      <w:r w:rsidR="00235F05">
        <w:rPr>
          <w:rFonts w:cs="2  Zar" w:hint="cs"/>
          <w:sz w:val="28"/>
          <w:szCs w:val="28"/>
          <w:rtl/>
          <w:lang w:bidi="fa-IR"/>
        </w:rPr>
        <w:t>ي</w:t>
      </w:r>
      <w:r w:rsidRPr="00523359">
        <w:rPr>
          <w:rFonts w:cs="2  Zar" w:hint="cs"/>
          <w:sz w:val="28"/>
          <w:szCs w:val="28"/>
          <w:rtl/>
          <w:lang w:bidi="fa-IR"/>
        </w:rPr>
        <w:t>ات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تار</w:t>
      </w:r>
      <w:r w:rsidR="00235F05">
        <w:rPr>
          <w:rFonts w:cs="2  Zar" w:hint="cs"/>
          <w:sz w:val="28"/>
          <w:szCs w:val="28"/>
          <w:rtl/>
          <w:lang w:bidi="fa-IR"/>
        </w:rPr>
        <w:t>ي</w:t>
      </w:r>
      <w:r w:rsidRPr="00523359">
        <w:rPr>
          <w:rFonts w:cs="2  Zar" w:hint="cs"/>
          <w:sz w:val="28"/>
          <w:szCs w:val="28"/>
          <w:rtl/>
          <w:lang w:bidi="fa-IR"/>
        </w:rPr>
        <w:t>خ تفکر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تار</w:t>
      </w:r>
      <w:r w:rsidR="00235F05">
        <w:rPr>
          <w:rFonts w:cs="2  Zar" w:hint="cs"/>
          <w:sz w:val="28"/>
          <w:szCs w:val="28"/>
          <w:rtl/>
          <w:lang w:bidi="fa-IR"/>
        </w:rPr>
        <w:t>ي</w:t>
      </w:r>
      <w:r w:rsidRPr="00523359">
        <w:rPr>
          <w:rFonts w:cs="2  Zar" w:hint="cs"/>
          <w:sz w:val="28"/>
          <w:szCs w:val="28"/>
          <w:rtl/>
          <w:lang w:bidi="fa-IR"/>
        </w:rPr>
        <w:t>خ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تأملات ف</w:t>
      </w:r>
      <w:r w:rsidR="00235F05">
        <w:rPr>
          <w:rFonts w:cs="2  Zar" w:hint="cs"/>
          <w:sz w:val="28"/>
          <w:szCs w:val="28"/>
          <w:rtl/>
          <w:lang w:bidi="fa-IR"/>
        </w:rPr>
        <w:t>ي</w:t>
      </w:r>
      <w:r w:rsidRPr="00523359">
        <w:rPr>
          <w:rFonts w:cs="2  Zar" w:hint="cs"/>
          <w:sz w:val="28"/>
          <w:szCs w:val="28"/>
          <w:rtl/>
          <w:lang w:bidi="fa-IR"/>
        </w:rPr>
        <w:t>لسوفان مسلمان در حوزه فلسفه س</w:t>
      </w:r>
      <w:r w:rsidR="00235F05">
        <w:rPr>
          <w:rFonts w:cs="2  Zar" w:hint="cs"/>
          <w:sz w:val="28"/>
          <w:szCs w:val="28"/>
          <w:rtl/>
          <w:lang w:bidi="fa-IR"/>
        </w:rPr>
        <w:t>ي</w:t>
      </w:r>
      <w:r w:rsidRPr="00523359">
        <w:rPr>
          <w:rFonts w:cs="2  Zar" w:hint="cs"/>
          <w:sz w:val="28"/>
          <w:szCs w:val="28"/>
          <w:rtl/>
          <w:lang w:bidi="fa-IR"/>
        </w:rPr>
        <w:t>است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تأمل</w:t>
      </w:r>
      <w:r w:rsidR="00235F05">
        <w:rPr>
          <w:rFonts w:cs="2  Zar" w:hint="cs"/>
          <w:sz w:val="28"/>
          <w:szCs w:val="28"/>
          <w:rtl/>
          <w:lang w:bidi="fa-IR"/>
        </w:rPr>
        <w:t>ي</w:t>
      </w:r>
      <w:r w:rsidRPr="00523359">
        <w:rPr>
          <w:rFonts w:cs="2  Zar" w:hint="cs"/>
          <w:sz w:val="28"/>
          <w:szCs w:val="28"/>
          <w:rtl/>
          <w:lang w:bidi="fa-IR"/>
        </w:rPr>
        <w:t xml:space="preserve"> در اخلاق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تحول روش‌شناس</w:t>
      </w:r>
      <w:r w:rsidR="00235F05">
        <w:rPr>
          <w:rFonts w:cs="2  Zar" w:hint="cs"/>
          <w:sz w:val="28"/>
          <w:szCs w:val="28"/>
          <w:rtl/>
          <w:lang w:bidi="fa-IR"/>
        </w:rPr>
        <w:t>ي</w:t>
      </w:r>
      <w:r w:rsidRPr="00523359">
        <w:rPr>
          <w:rFonts w:cs="2  Zar" w:hint="cs"/>
          <w:sz w:val="28"/>
          <w:szCs w:val="28"/>
          <w:rtl/>
          <w:lang w:bidi="fa-IR"/>
        </w:rPr>
        <w:t xml:space="preserve"> دانش 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اراده در فلسفه اسلام</w:t>
      </w:r>
      <w:r w:rsidR="00235F05">
        <w:rPr>
          <w:rFonts w:cs="2  Zar" w:hint="cs"/>
          <w:sz w:val="28"/>
          <w:szCs w:val="28"/>
          <w:rtl/>
          <w:lang w:bidi="fa-IR"/>
        </w:rPr>
        <w:t>ي</w:t>
      </w:r>
      <w:r w:rsidRPr="00523359">
        <w:rPr>
          <w:rFonts w:cs="2  Zar" w:hint="cs"/>
          <w:sz w:val="28"/>
          <w:szCs w:val="28"/>
          <w:rtl/>
          <w:lang w:bidi="fa-IR"/>
        </w:rPr>
        <w:t xml:space="preserve"> و فلسفه لا</w:t>
      </w:r>
      <w:r w:rsidR="00235F05">
        <w:rPr>
          <w:rFonts w:cs="2  Zar" w:hint="cs"/>
          <w:sz w:val="28"/>
          <w:szCs w:val="28"/>
          <w:rtl/>
          <w:lang w:bidi="fa-IR"/>
        </w:rPr>
        <w:t>ي</w:t>
      </w:r>
      <w:r w:rsidRPr="00523359">
        <w:rPr>
          <w:rFonts w:cs="2  Zar" w:hint="cs"/>
          <w:sz w:val="28"/>
          <w:szCs w:val="28"/>
          <w:rtl/>
          <w:lang w:bidi="fa-IR"/>
        </w:rPr>
        <w:t>پ ن</w:t>
      </w:r>
      <w:r w:rsidR="00235F05">
        <w:rPr>
          <w:rFonts w:cs="2  Zar" w:hint="cs"/>
          <w:sz w:val="28"/>
          <w:szCs w:val="28"/>
          <w:rtl/>
          <w:lang w:bidi="fa-IR"/>
        </w:rPr>
        <w:t>ي</w:t>
      </w:r>
      <w:r w:rsidRPr="00523359">
        <w:rPr>
          <w:rFonts w:cs="2  Zar" w:hint="cs"/>
          <w:sz w:val="28"/>
          <w:szCs w:val="28"/>
          <w:rtl/>
          <w:lang w:bidi="fa-IR"/>
        </w:rPr>
        <w:t>تز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تفاوت مقام‌ها</w:t>
      </w:r>
      <w:r w:rsidR="00235F05">
        <w:rPr>
          <w:rFonts w:cs="2  Zar" w:hint="cs"/>
          <w:sz w:val="28"/>
          <w:szCs w:val="28"/>
          <w:rtl/>
          <w:lang w:bidi="fa-IR"/>
        </w:rPr>
        <w:t>ي</w:t>
      </w:r>
      <w:r w:rsidRPr="00523359">
        <w:rPr>
          <w:rFonts w:cs="2  Zar" w:hint="cs"/>
          <w:sz w:val="28"/>
          <w:szCs w:val="28"/>
          <w:rtl/>
          <w:lang w:bidi="fa-IR"/>
        </w:rPr>
        <w:t xml:space="preserve"> اهل‌ب</w:t>
      </w:r>
      <w:r w:rsidR="00235F05">
        <w:rPr>
          <w:rFonts w:cs="2  Zar" w:hint="cs"/>
          <w:sz w:val="28"/>
          <w:szCs w:val="28"/>
          <w:rtl/>
          <w:lang w:bidi="fa-IR"/>
        </w:rPr>
        <w:t>ي</w:t>
      </w:r>
      <w:r w:rsidRPr="00523359">
        <w:rPr>
          <w:rFonts w:cs="2  Zar" w:hint="cs"/>
          <w:sz w:val="28"/>
          <w:szCs w:val="28"/>
          <w:rtl/>
          <w:lang w:bidi="fa-IR"/>
        </w:rPr>
        <w:t>ت(ع)</w:t>
      </w:r>
    </w:p>
    <w:p w:rsidR="00A25A06" w:rsidRPr="00523359" w:rsidRDefault="00A25A06" w:rsidP="00D2799B">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تفرد در ف</w:t>
      </w:r>
      <w:r w:rsidR="00235F05">
        <w:rPr>
          <w:rFonts w:cs="2  Zar" w:hint="cs"/>
          <w:sz w:val="28"/>
          <w:szCs w:val="28"/>
          <w:rtl/>
          <w:lang w:bidi="fa-IR"/>
        </w:rPr>
        <w:t>ي</w:t>
      </w:r>
      <w:r w:rsidRPr="00523359">
        <w:rPr>
          <w:rFonts w:cs="2  Zar" w:hint="cs"/>
          <w:sz w:val="28"/>
          <w:szCs w:val="28"/>
          <w:rtl/>
          <w:lang w:bidi="fa-IR"/>
        </w:rPr>
        <w:t>لسوفان اگز</w:t>
      </w:r>
      <w:r w:rsidR="00235F05">
        <w:rPr>
          <w:rFonts w:cs="2  Zar" w:hint="cs"/>
          <w:sz w:val="28"/>
          <w:szCs w:val="28"/>
          <w:rtl/>
          <w:lang w:bidi="fa-IR"/>
        </w:rPr>
        <w:t>ي</w:t>
      </w:r>
      <w:r w:rsidRPr="00523359">
        <w:rPr>
          <w:rFonts w:cs="2  Zar" w:hint="cs"/>
          <w:sz w:val="28"/>
          <w:szCs w:val="28"/>
          <w:rtl/>
          <w:lang w:bidi="fa-IR"/>
        </w:rPr>
        <w:t>ستانس (ک</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 و ها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تفس</w:t>
      </w:r>
      <w:r w:rsidR="00235F05">
        <w:rPr>
          <w:rFonts w:cs="2  Zar" w:hint="cs"/>
          <w:sz w:val="28"/>
          <w:szCs w:val="28"/>
          <w:rtl/>
          <w:lang w:bidi="fa-IR"/>
        </w:rPr>
        <w:t>ي</w:t>
      </w:r>
      <w:r w:rsidRPr="00523359">
        <w:rPr>
          <w:rFonts w:cs="2  Zar" w:hint="cs"/>
          <w:sz w:val="28"/>
          <w:szCs w:val="28"/>
          <w:rtl/>
          <w:lang w:bidi="fa-IR"/>
        </w:rPr>
        <w:t>ر جنس و فصل و ب</w:t>
      </w:r>
      <w:r w:rsidR="00235F05">
        <w:rPr>
          <w:rFonts w:cs="2  Zar" w:hint="cs"/>
          <w:sz w:val="28"/>
          <w:szCs w:val="28"/>
          <w:rtl/>
          <w:lang w:bidi="fa-IR"/>
        </w:rPr>
        <w:t>ي</w:t>
      </w:r>
      <w:r w:rsidRPr="00523359">
        <w:rPr>
          <w:rFonts w:cs="2  Zar" w:hint="cs"/>
          <w:sz w:val="28"/>
          <w:szCs w:val="28"/>
          <w:rtl/>
          <w:lang w:bidi="fa-IR"/>
        </w:rPr>
        <w:t>ان عقا</w:t>
      </w:r>
      <w:r w:rsidR="00235F05">
        <w:rPr>
          <w:rFonts w:cs="2  Zar" w:hint="cs"/>
          <w:sz w:val="28"/>
          <w:szCs w:val="28"/>
          <w:rtl/>
          <w:lang w:bidi="fa-IR"/>
        </w:rPr>
        <w:t>ي</w:t>
      </w:r>
      <w:r w:rsidRPr="00523359">
        <w:rPr>
          <w:rFonts w:cs="2  Zar" w:hint="cs"/>
          <w:sz w:val="28"/>
          <w:szCs w:val="28"/>
          <w:rtl/>
          <w:lang w:bidi="fa-IR"/>
        </w:rPr>
        <w:t>د ابن س</w:t>
      </w:r>
      <w:r w:rsidR="00235F05">
        <w:rPr>
          <w:rFonts w:cs="2  Zar" w:hint="cs"/>
          <w:sz w:val="28"/>
          <w:szCs w:val="28"/>
          <w:rtl/>
          <w:lang w:bidi="fa-IR"/>
        </w:rPr>
        <w:t>ي</w:t>
      </w:r>
      <w:r w:rsidRPr="00523359">
        <w:rPr>
          <w:rFonts w:cs="2  Zar" w:hint="cs"/>
          <w:sz w:val="28"/>
          <w:szCs w:val="28"/>
          <w:rtl/>
          <w:lang w:bidi="fa-IR"/>
        </w:rPr>
        <w:t>نا و صدرالمتأله</w:t>
      </w:r>
      <w:r w:rsidR="00235F05">
        <w:rPr>
          <w:rFonts w:cs="2  Zar" w:hint="cs"/>
          <w:sz w:val="28"/>
          <w:szCs w:val="28"/>
          <w:rtl/>
          <w:lang w:bidi="fa-IR"/>
        </w:rPr>
        <w:t>ي</w:t>
      </w:r>
      <w:r w:rsidRPr="00523359">
        <w:rPr>
          <w:rFonts w:cs="2  Zar" w:hint="cs"/>
          <w:sz w:val="28"/>
          <w:szCs w:val="28"/>
          <w:rtl/>
          <w:lang w:bidi="fa-IR"/>
        </w:rPr>
        <w:t>ن درباره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تفس</w:t>
      </w:r>
      <w:r w:rsidR="00235F05">
        <w:rPr>
          <w:rFonts w:cs="2  Zar" w:hint="cs"/>
          <w:sz w:val="28"/>
          <w:szCs w:val="28"/>
          <w:rtl/>
          <w:lang w:bidi="fa-IR"/>
        </w:rPr>
        <w:t>ي</w:t>
      </w:r>
      <w:r w:rsidRPr="00523359">
        <w:rPr>
          <w:rFonts w:cs="2  Zar" w:hint="cs"/>
          <w:sz w:val="28"/>
          <w:szCs w:val="28"/>
          <w:rtl/>
          <w:lang w:bidi="fa-IR"/>
        </w:rPr>
        <w:t>ر مقارنه‌ا</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ات حج و ب</w:t>
      </w:r>
      <w:r w:rsidR="00235F05">
        <w:rPr>
          <w:rFonts w:cs="2  Zar" w:hint="cs"/>
          <w:sz w:val="28"/>
          <w:szCs w:val="28"/>
          <w:rtl/>
          <w:lang w:bidi="fa-IR"/>
        </w:rPr>
        <w:t>ي</w:t>
      </w:r>
      <w:r w:rsidRPr="00523359">
        <w:rPr>
          <w:rFonts w:cs="2  Zar" w:hint="cs"/>
          <w:sz w:val="28"/>
          <w:szCs w:val="28"/>
          <w:rtl/>
          <w:lang w:bidi="fa-IR"/>
        </w:rPr>
        <w:t>ان فلسفه و حکمت آن از نگاه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تفس</w:t>
      </w:r>
      <w:r w:rsidR="00235F05">
        <w:rPr>
          <w:rFonts w:cs="2  Zar" w:hint="cs"/>
          <w:sz w:val="28"/>
          <w:szCs w:val="28"/>
          <w:rtl/>
          <w:lang w:bidi="fa-IR"/>
        </w:rPr>
        <w:t>ي</w:t>
      </w:r>
      <w:r w:rsidRPr="00523359">
        <w:rPr>
          <w:rFonts w:cs="2  Zar" w:hint="cs"/>
          <w:sz w:val="28"/>
          <w:szCs w:val="28"/>
          <w:rtl/>
          <w:lang w:bidi="fa-IR"/>
        </w:rPr>
        <w:t>ر و نقد اصالت وجود و لوازم کلام</w:t>
      </w:r>
      <w:r w:rsidR="00235F05">
        <w:rPr>
          <w:rFonts w:cs="2  Zar" w:hint="cs"/>
          <w:sz w:val="28"/>
          <w:szCs w:val="28"/>
          <w:rtl/>
          <w:lang w:bidi="fa-IR"/>
        </w:rPr>
        <w:t>ي</w:t>
      </w:r>
      <w:r w:rsidRPr="00523359">
        <w:rPr>
          <w:rFonts w:cs="2  Zar" w:hint="cs"/>
          <w:sz w:val="28"/>
          <w:szCs w:val="28"/>
          <w:rtl/>
          <w:lang w:bidi="fa-IR"/>
        </w:rPr>
        <w:t>، فلسف</w:t>
      </w:r>
      <w:r w:rsidR="00235F05">
        <w:rPr>
          <w:rFonts w:cs="2  Zar" w:hint="cs"/>
          <w:sz w:val="28"/>
          <w:szCs w:val="28"/>
          <w:rtl/>
          <w:lang w:bidi="fa-IR"/>
        </w:rPr>
        <w:t>ي</w:t>
      </w:r>
      <w:r w:rsidRPr="00523359">
        <w:rPr>
          <w:rFonts w:cs="2  Zar" w:hint="cs"/>
          <w:sz w:val="28"/>
          <w:szCs w:val="28"/>
          <w:rtl/>
          <w:lang w:bidi="fa-IR"/>
        </w:rPr>
        <w:t xml:space="preserve"> و اخلاق</w:t>
      </w:r>
      <w:r w:rsidR="00235F05">
        <w:rPr>
          <w:rFonts w:cs="2  Zar" w:hint="cs"/>
          <w:sz w:val="28"/>
          <w:szCs w:val="28"/>
          <w:rtl/>
          <w:lang w:bidi="fa-IR"/>
        </w:rPr>
        <w:t>ي</w:t>
      </w:r>
      <w:r w:rsidRPr="00523359">
        <w:rPr>
          <w:rFonts w:cs="2  Zar" w:hint="cs"/>
          <w:sz w:val="28"/>
          <w:szCs w:val="28"/>
          <w:rtl/>
          <w:lang w:bidi="fa-IR"/>
        </w:rPr>
        <w:t xml:space="preserve"> آن در اگز</w:t>
      </w:r>
      <w:r w:rsidR="00235F05">
        <w:rPr>
          <w:rFonts w:cs="2  Zar" w:hint="cs"/>
          <w:sz w:val="28"/>
          <w:szCs w:val="28"/>
          <w:rtl/>
          <w:lang w:bidi="fa-IR"/>
        </w:rPr>
        <w:t>ي</w:t>
      </w:r>
      <w:r w:rsidRPr="00523359">
        <w:rPr>
          <w:rFonts w:cs="2  Zar" w:hint="cs"/>
          <w:sz w:val="28"/>
          <w:szCs w:val="28"/>
          <w:rtl/>
          <w:lang w:bidi="fa-IR"/>
        </w:rPr>
        <w:t>ستانس</w:t>
      </w:r>
      <w:r w:rsidR="00235F05">
        <w:rPr>
          <w:rFonts w:cs="2  Zar" w:hint="cs"/>
          <w:sz w:val="28"/>
          <w:szCs w:val="28"/>
          <w:rtl/>
          <w:lang w:bidi="fa-IR"/>
        </w:rPr>
        <w:t>ي</w:t>
      </w:r>
      <w:r w:rsidRPr="00523359">
        <w:rPr>
          <w:rFonts w:cs="2  Zar" w:hint="cs"/>
          <w:sz w:val="28"/>
          <w:szCs w:val="28"/>
          <w:rtl/>
          <w:lang w:bidi="fa-IR"/>
        </w:rPr>
        <w:t>ال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تفس</w:t>
      </w:r>
      <w:r w:rsidR="00235F05">
        <w:rPr>
          <w:rFonts w:cs="2  Zar" w:hint="cs"/>
          <w:sz w:val="28"/>
          <w:szCs w:val="28"/>
          <w:rtl/>
          <w:lang w:bidi="fa-IR"/>
        </w:rPr>
        <w:t>ي</w:t>
      </w:r>
      <w:r w:rsidRPr="00523359">
        <w:rPr>
          <w:rFonts w:cs="2  Zar" w:hint="cs"/>
          <w:sz w:val="28"/>
          <w:szCs w:val="28"/>
          <w:rtl/>
          <w:lang w:bidi="fa-IR"/>
        </w:rPr>
        <w:t>ر ها</w:t>
      </w:r>
      <w:r w:rsidR="00235F05">
        <w:rPr>
          <w:rFonts w:cs="2  Zar" w:hint="cs"/>
          <w:sz w:val="28"/>
          <w:szCs w:val="28"/>
          <w:rtl/>
          <w:lang w:bidi="fa-IR"/>
        </w:rPr>
        <w:t>ي</w:t>
      </w:r>
      <w:r w:rsidRPr="00523359">
        <w:rPr>
          <w:rFonts w:cs="2  Zar" w:hint="cs"/>
          <w:sz w:val="28"/>
          <w:szCs w:val="28"/>
          <w:rtl/>
          <w:lang w:bidi="fa-IR"/>
        </w:rPr>
        <w:t>دگر از خ</w:t>
      </w:r>
      <w:r w:rsidR="00235F05">
        <w:rPr>
          <w:rFonts w:cs="2  Zar" w:hint="cs"/>
          <w:sz w:val="28"/>
          <w:szCs w:val="28"/>
          <w:rtl/>
          <w:lang w:bidi="fa-IR"/>
        </w:rPr>
        <w:t>ي</w:t>
      </w:r>
      <w:r w:rsidRPr="00523359">
        <w:rPr>
          <w:rFonts w:cs="2  Zar" w:hint="cs"/>
          <w:sz w:val="28"/>
          <w:szCs w:val="28"/>
          <w:rtl/>
          <w:lang w:bidi="fa-IR"/>
        </w:rPr>
        <w:t>ال و شمات</w:t>
      </w:r>
      <w:r w:rsidR="00235F05">
        <w:rPr>
          <w:rFonts w:cs="2  Zar" w:hint="cs"/>
          <w:sz w:val="28"/>
          <w:szCs w:val="28"/>
          <w:rtl/>
          <w:lang w:bidi="fa-IR"/>
        </w:rPr>
        <w:t>ي</w:t>
      </w:r>
      <w:r w:rsidRPr="00523359">
        <w:rPr>
          <w:rFonts w:cs="2  Zar" w:hint="cs"/>
          <w:sz w:val="28"/>
          <w:szCs w:val="28"/>
          <w:rtl/>
          <w:lang w:bidi="fa-IR"/>
        </w:rPr>
        <w:t>زم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تفس</w:t>
      </w:r>
      <w:r w:rsidR="00235F05">
        <w:rPr>
          <w:rFonts w:cs="2  Zar" w:hint="cs"/>
          <w:sz w:val="28"/>
          <w:szCs w:val="28"/>
          <w:rtl/>
          <w:lang w:bidi="fa-IR"/>
        </w:rPr>
        <w:t>ي</w:t>
      </w:r>
      <w:r w:rsidRPr="00523359">
        <w:rPr>
          <w:rFonts w:cs="2  Zar" w:hint="cs"/>
          <w:sz w:val="28"/>
          <w:szCs w:val="28"/>
          <w:rtl/>
          <w:lang w:bidi="fa-IR"/>
        </w:rPr>
        <w:t>رها</w:t>
      </w:r>
      <w:r w:rsidR="00235F05">
        <w:rPr>
          <w:rFonts w:cs="2  Zar" w:hint="cs"/>
          <w:sz w:val="28"/>
          <w:szCs w:val="28"/>
          <w:rtl/>
          <w:lang w:bidi="fa-IR"/>
        </w:rPr>
        <w:t>ي</w:t>
      </w:r>
      <w:r w:rsidRPr="00523359">
        <w:rPr>
          <w:rFonts w:cs="2  Zar" w:hint="cs"/>
          <w:sz w:val="28"/>
          <w:szCs w:val="28"/>
          <w:rtl/>
          <w:lang w:bidi="fa-IR"/>
        </w:rPr>
        <w:t xml:space="preserve"> گوناگون از دوگانگ</w:t>
      </w:r>
      <w:r w:rsidR="00235F05">
        <w:rPr>
          <w:rFonts w:cs="2  Zar" w:hint="cs"/>
          <w:sz w:val="28"/>
          <w:szCs w:val="28"/>
          <w:rtl/>
          <w:lang w:bidi="fa-IR"/>
        </w:rPr>
        <w:t>ي</w:t>
      </w:r>
      <w:r w:rsidRPr="00523359">
        <w:rPr>
          <w:rFonts w:cs="2  Zar" w:hint="cs"/>
          <w:sz w:val="28"/>
          <w:szCs w:val="28"/>
          <w:rtl/>
          <w:lang w:bidi="fa-IR"/>
        </w:rPr>
        <w:t xml:space="preserve"> حق</w:t>
      </w:r>
      <w:r w:rsidR="00235F05">
        <w:rPr>
          <w:rFonts w:cs="2  Zar" w:hint="cs"/>
          <w:sz w:val="28"/>
          <w:szCs w:val="28"/>
          <w:rtl/>
          <w:lang w:bidi="fa-IR"/>
        </w:rPr>
        <w:t>ي</w:t>
      </w:r>
      <w:r w:rsidRPr="00523359">
        <w:rPr>
          <w:rFonts w:cs="2  Zar" w:hint="cs"/>
          <w:sz w:val="28"/>
          <w:szCs w:val="28"/>
          <w:rtl/>
          <w:lang w:bidi="fa-IR"/>
        </w:rPr>
        <w:t>قت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تفکر انتقاد</w:t>
      </w:r>
      <w:r w:rsidR="00235F05">
        <w:rPr>
          <w:rFonts w:cs="2  Zar" w:hint="cs"/>
          <w:sz w:val="28"/>
          <w:szCs w:val="28"/>
          <w:rtl/>
          <w:lang w:bidi="fa-IR"/>
        </w:rPr>
        <w:t>ي</w:t>
      </w:r>
      <w:r w:rsidRPr="00523359">
        <w:rPr>
          <w:rFonts w:cs="2  Zar" w:hint="cs"/>
          <w:sz w:val="28"/>
          <w:szCs w:val="28"/>
          <w:rtl/>
          <w:lang w:bidi="fa-IR"/>
        </w:rPr>
        <w:t xml:space="preserve"> به مثابه روش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تفکر فلسف</w:t>
      </w:r>
      <w:r w:rsidR="00235F05">
        <w:rPr>
          <w:rFonts w:cs="2  Zar" w:hint="cs"/>
          <w:sz w:val="28"/>
          <w:szCs w:val="28"/>
          <w:rtl/>
          <w:lang w:bidi="fa-IR"/>
        </w:rPr>
        <w:t>ي</w:t>
      </w:r>
      <w:r w:rsidRPr="00523359">
        <w:rPr>
          <w:rFonts w:cs="2  Zar" w:hint="cs"/>
          <w:sz w:val="28"/>
          <w:szCs w:val="28"/>
          <w:rtl/>
          <w:lang w:bidi="fa-IR"/>
        </w:rPr>
        <w:t xml:space="preserve"> در کودکان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تفکرات فلسف</w:t>
      </w:r>
      <w:r w:rsidR="00235F05">
        <w:rPr>
          <w:rFonts w:cs="2  Zar" w:hint="cs"/>
          <w:sz w:val="28"/>
          <w:szCs w:val="28"/>
          <w:rtl/>
          <w:lang w:bidi="fa-IR"/>
        </w:rPr>
        <w:t>ي</w:t>
      </w:r>
      <w:r w:rsidRPr="00523359">
        <w:rPr>
          <w:rFonts w:cs="2  Zar" w:hint="cs"/>
          <w:sz w:val="28"/>
          <w:szCs w:val="28"/>
          <w:rtl/>
          <w:lang w:bidi="fa-IR"/>
        </w:rPr>
        <w:t xml:space="preserve"> ملااسماع</w:t>
      </w:r>
      <w:r w:rsidR="00235F05">
        <w:rPr>
          <w:rFonts w:cs="2  Zar" w:hint="cs"/>
          <w:sz w:val="28"/>
          <w:szCs w:val="28"/>
          <w:rtl/>
          <w:lang w:bidi="fa-IR"/>
        </w:rPr>
        <w:t>ي</w:t>
      </w:r>
      <w:r w:rsidRPr="00523359">
        <w:rPr>
          <w:rFonts w:cs="2  Zar" w:hint="cs"/>
          <w:sz w:val="28"/>
          <w:szCs w:val="28"/>
          <w:rtl/>
          <w:lang w:bidi="fa-IR"/>
        </w:rPr>
        <w:t>ل خواجو</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تفکرات فلسف</w:t>
      </w:r>
      <w:r w:rsidR="00235F05">
        <w:rPr>
          <w:rFonts w:cs="2  Zar" w:hint="cs"/>
          <w:sz w:val="28"/>
          <w:szCs w:val="28"/>
          <w:rtl/>
          <w:lang w:bidi="fa-IR"/>
        </w:rPr>
        <w:t>ي</w:t>
      </w:r>
      <w:r w:rsidRPr="00523359">
        <w:rPr>
          <w:rFonts w:cs="2  Zar" w:hint="cs"/>
          <w:sz w:val="28"/>
          <w:szCs w:val="28"/>
          <w:rtl/>
          <w:lang w:bidi="fa-IR"/>
        </w:rPr>
        <w:t xml:space="preserve"> م</w:t>
      </w:r>
      <w:r w:rsidR="00235F05">
        <w:rPr>
          <w:rFonts w:cs="2  Zar" w:hint="cs"/>
          <w:sz w:val="28"/>
          <w:szCs w:val="28"/>
          <w:rtl/>
          <w:lang w:bidi="fa-IR"/>
        </w:rPr>
        <w:t>ي</w:t>
      </w:r>
      <w:r w:rsidRPr="00523359">
        <w:rPr>
          <w:rFonts w:cs="2  Zar" w:hint="cs"/>
          <w:sz w:val="28"/>
          <w:szCs w:val="28"/>
          <w:rtl/>
          <w:lang w:bidi="fa-IR"/>
        </w:rPr>
        <w:t>رزا مهد</w:t>
      </w:r>
      <w:r w:rsidR="00235F05">
        <w:rPr>
          <w:rFonts w:cs="2  Zar" w:hint="cs"/>
          <w:sz w:val="28"/>
          <w:szCs w:val="28"/>
          <w:rtl/>
          <w:lang w:bidi="fa-IR"/>
        </w:rPr>
        <w:t>ي</w:t>
      </w:r>
      <w:r w:rsidRPr="00523359">
        <w:rPr>
          <w:rFonts w:cs="2  Zar" w:hint="cs"/>
          <w:sz w:val="28"/>
          <w:szCs w:val="28"/>
          <w:rtl/>
          <w:lang w:bidi="fa-IR"/>
        </w:rPr>
        <w:t xml:space="preserve"> آشت</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تفک</w:t>
      </w:r>
      <w:r w:rsidR="00235F05">
        <w:rPr>
          <w:rFonts w:cs="2  Zar" w:hint="cs"/>
          <w:sz w:val="28"/>
          <w:szCs w:val="28"/>
          <w:rtl/>
          <w:lang w:bidi="fa-IR"/>
        </w:rPr>
        <w:t>ي</w:t>
      </w:r>
      <w:r w:rsidRPr="00523359">
        <w:rPr>
          <w:rFonts w:cs="2  Zar" w:hint="cs"/>
          <w:sz w:val="28"/>
          <w:szCs w:val="28"/>
          <w:rtl/>
          <w:lang w:bidi="fa-IR"/>
        </w:rPr>
        <w:t>ک مفاه</w:t>
      </w:r>
      <w:r w:rsidR="00235F05">
        <w:rPr>
          <w:rFonts w:cs="2  Zar" w:hint="cs"/>
          <w:sz w:val="28"/>
          <w:szCs w:val="28"/>
          <w:rtl/>
          <w:lang w:bidi="fa-IR"/>
        </w:rPr>
        <w:t>ي</w:t>
      </w:r>
      <w:r w:rsidRPr="00523359">
        <w:rPr>
          <w:rFonts w:cs="2  Zar" w:hint="cs"/>
          <w:sz w:val="28"/>
          <w:szCs w:val="28"/>
          <w:rtl/>
          <w:lang w:bidi="fa-IR"/>
        </w:rPr>
        <w:t>م حق</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و اعتبار</w:t>
      </w:r>
      <w:r w:rsidR="00235F05">
        <w:rPr>
          <w:rFonts w:cs="2  Zar" w:hint="cs"/>
          <w:sz w:val="28"/>
          <w:szCs w:val="28"/>
          <w:rtl/>
          <w:lang w:bidi="fa-IR"/>
        </w:rPr>
        <w:t>ي</w:t>
      </w:r>
      <w:r w:rsidRPr="00523359">
        <w:rPr>
          <w:rFonts w:cs="2  Zar" w:hint="cs"/>
          <w:sz w:val="28"/>
          <w:szCs w:val="28"/>
          <w:rtl/>
          <w:lang w:bidi="fa-IR"/>
        </w:rPr>
        <w:t xml:space="preserve"> در استنباط احکام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تکامل نفسان</w:t>
      </w:r>
      <w:r w:rsidR="00235F05">
        <w:rPr>
          <w:rFonts w:cs="2  Zar" w:hint="cs"/>
          <w:sz w:val="28"/>
          <w:szCs w:val="28"/>
          <w:rtl/>
          <w:lang w:bidi="fa-IR"/>
        </w:rPr>
        <w:t>ي</w:t>
      </w:r>
      <w:r w:rsidRPr="00523359">
        <w:rPr>
          <w:rFonts w:cs="2  Zar" w:hint="cs"/>
          <w:sz w:val="28"/>
          <w:szCs w:val="28"/>
          <w:rtl/>
          <w:lang w:bidi="fa-IR"/>
        </w:rPr>
        <w:t>‌؛ صعود انسان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تناسخ از د</w:t>
      </w:r>
      <w:r w:rsidR="00235F05">
        <w:rPr>
          <w:rFonts w:cs="2  Zar" w:hint="cs"/>
          <w:sz w:val="28"/>
          <w:szCs w:val="28"/>
          <w:rtl/>
          <w:lang w:bidi="fa-IR"/>
        </w:rPr>
        <w:t>ي</w:t>
      </w:r>
      <w:r w:rsidRPr="00523359">
        <w:rPr>
          <w:rFonts w:cs="2  Zar" w:hint="cs"/>
          <w:sz w:val="28"/>
          <w:szCs w:val="28"/>
          <w:rtl/>
          <w:lang w:bidi="fa-IR"/>
        </w:rPr>
        <w:t>دگاه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تناقض در کلمات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جاذبه‌ها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برا</w:t>
      </w:r>
      <w:r w:rsidR="00235F05">
        <w:rPr>
          <w:rFonts w:cs="2  Zar" w:hint="cs"/>
          <w:sz w:val="28"/>
          <w:szCs w:val="28"/>
          <w:rtl/>
          <w:lang w:bidi="fa-IR"/>
        </w:rPr>
        <w:t>ي</w:t>
      </w:r>
      <w:r w:rsidRPr="00523359">
        <w:rPr>
          <w:rFonts w:cs="2  Zar" w:hint="cs"/>
          <w:sz w:val="28"/>
          <w:szCs w:val="28"/>
          <w:rtl/>
          <w:lang w:bidi="fa-IR"/>
        </w:rPr>
        <w:t xml:space="preserve"> جذب افراد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«دل» در معرفت‌شناس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«معصوم» در مشرب‌ها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ادراک شهود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سهرورد</w:t>
      </w:r>
      <w:r w:rsidR="00235F05">
        <w:rPr>
          <w:rFonts w:cs="2  Zar" w:hint="cs"/>
          <w:sz w:val="28"/>
          <w:szCs w:val="28"/>
          <w:rtl/>
          <w:lang w:bidi="fa-IR"/>
        </w:rPr>
        <w:t>ي</w:t>
      </w:r>
      <w:r w:rsidRPr="00523359">
        <w:rPr>
          <w:rFonts w:cs="2  Zar" w:hint="cs"/>
          <w:sz w:val="28"/>
          <w:szCs w:val="28"/>
          <w:rtl/>
          <w:lang w:bidi="fa-IR"/>
        </w:rPr>
        <w:t xml:space="preserve"> و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انسان</w:t>
      </w:r>
      <w:r w:rsidR="00235F05">
        <w:rPr>
          <w:rFonts w:cs="2  Zar" w:hint="cs"/>
          <w:sz w:val="28"/>
          <w:szCs w:val="28"/>
          <w:rtl/>
          <w:lang w:bidi="fa-IR"/>
        </w:rPr>
        <w:t>ي</w:t>
      </w:r>
      <w:r w:rsidRPr="00523359">
        <w:rPr>
          <w:rFonts w:cs="2  Zar" w:hint="cs"/>
          <w:sz w:val="28"/>
          <w:szCs w:val="28"/>
          <w:rtl/>
          <w:lang w:bidi="fa-IR"/>
        </w:rPr>
        <w:t xml:space="preserve"> زن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تعقل در روا</w:t>
      </w:r>
      <w:r w:rsidR="00235F05">
        <w:rPr>
          <w:rFonts w:cs="2  Zar" w:hint="cs"/>
          <w:sz w:val="28"/>
          <w:szCs w:val="28"/>
          <w:rtl/>
          <w:lang w:bidi="fa-IR"/>
        </w:rPr>
        <w:t>ي</w:t>
      </w:r>
      <w:r w:rsidRPr="00523359">
        <w:rPr>
          <w:rFonts w:cs="2  Zar" w:hint="cs"/>
          <w:sz w:val="28"/>
          <w:szCs w:val="28"/>
          <w:rtl/>
          <w:lang w:bidi="fa-IR"/>
        </w:rPr>
        <w:t>ات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تعقل و تفکر در قرآن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توج</w:t>
      </w:r>
      <w:r w:rsidR="00235F05">
        <w:rPr>
          <w:rFonts w:cs="2  Zar" w:hint="cs"/>
          <w:sz w:val="28"/>
          <w:szCs w:val="28"/>
          <w:rtl/>
          <w:lang w:bidi="fa-IR"/>
        </w:rPr>
        <w:t>ي</w:t>
      </w:r>
      <w:r w:rsidRPr="00523359">
        <w:rPr>
          <w:rFonts w:cs="2  Zar" w:hint="cs"/>
          <w:sz w:val="28"/>
          <w:szCs w:val="28"/>
          <w:rtl/>
          <w:lang w:bidi="fa-IR"/>
        </w:rPr>
        <w:t>ه در شناخت‌شناس</w:t>
      </w:r>
      <w:r w:rsidR="00235F05">
        <w:rPr>
          <w:rFonts w:cs="2  Zar" w:hint="cs"/>
          <w:sz w:val="28"/>
          <w:szCs w:val="28"/>
          <w:rtl/>
          <w:lang w:bidi="fa-IR"/>
        </w:rPr>
        <w:t>ي</w:t>
      </w:r>
      <w:r w:rsidRPr="00523359">
        <w:rPr>
          <w:rFonts w:cs="2  Zar" w:hint="cs"/>
          <w:sz w:val="28"/>
          <w:szCs w:val="28"/>
          <w:rtl/>
          <w:lang w:bidi="fa-IR"/>
        </w:rPr>
        <w:t xml:space="preserve">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خدا در فلسفه پست مدرن</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خ</w:t>
      </w:r>
      <w:r w:rsidR="00235F05">
        <w:rPr>
          <w:rFonts w:cs="2  Zar" w:hint="cs"/>
          <w:sz w:val="28"/>
          <w:szCs w:val="28"/>
          <w:rtl/>
          <w:lang w:bidi="fa-IR"/>
        </w:rPr>
        <w:t>ي</w:t>
      </w:r>
      <w:r w:rsidRPr="00523359">
        <w:rPr>
          <w:rFonts w:cs="2  Zar" w:hint="cs"/>
          <w:sz w:val="28"/>
          <w:szCs w:val="28"/>
          <w:rtl/>
          <w:lang w:bidi="fa-IR"/>
        </w:rPr>
        <w:t>ال متصل و منفصل در فلسفه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د</w:t>
      </w:r>
      <w:r w:rsidR="00235F05">
        <w:rPr>
          <w:rFonts w:cs="2  Zar" w:hint="cs"/>
          <w:sz w:val="28"/>
          <w:szCs w:val="28"/>
          <w:rtl/>
          <w:lang w:bidi="fa-IR"/>
        </w:rPr>
        <w:t>ي</w:t>
      </w:r>
      <w:r w:rsidRPr="00523359">
        <w:rPr>
          <w:rFonts w:cs="2  Zar" w:hint="cs"/>
          <w:sz w:val="28"/>
          <w:szCs w:val="28"/>
          <w:rtl/>
          <w:lang w:bidi="fa-IR"/>
        </w:rPr>
        <w:t>ن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د</w:t>
      </w:r>
      <w:r w:rsidR="00235F05">
        <w:rPr>
          <w:rFonts w:cs="2  Zar" w:hint="cs"/>
          <w:sz w:val="28"/>
          <w:szCs w:val="28"/>
          <w:rtl/>
          <w:lang w:bidi="fa-IR"/>
        </w:rPr>
        <w:t>ي</w:t>
      </w:r>
      <w:r w:rsidRPr="00523359">
        <w:rPr>
          <w:rFonts w:cs="2  Zar" w:hint="cs"/>
          <w:sz w:val="28"/>
          <w:szCs w:val="28"/>
          <w:rtl/>
          <w:lang w:bidi="fa-IR"/>
        </w:rPr>
        <w:t>ن در فلسفه هگل</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جايگاه رضا در عرفان اسلامي با استناد به قرآن و روايات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زبان در 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عدالت در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عرف در استنباط فقه</w:t>
      </w:r>
      <w:r w:rsidR="00235F05">
        <w:rPr>
          <w:rFonts w:cs="2  Zar" w:hint="cs"/>
          <w:sz w:val="28"/>
          <w:szCs w:val="28"/>
          <w:rtl/>
          <w:lang w:bidi="fa-IR"/>
        </w:rPr>
        <w:t>ي</w:t>
      </w:r>
      <w:r w:rsidRPr="00523359">
        <w:rPr>
          <w:rFonts w:cs="2  Zar" w:hint="cs"/>
          <w:sz w:val="28"/>
          <w:szCs w:val="28"/>
          <w:rtl/>
          <w:lang w:bidi="fa-IR"/>
        </w:rPr>
        <w:t xml:space="preserve"> و حقوق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عقل و مراتب آن در مثنو</w:t>
      </w:r>
      <w:r w:rsidR="00235F05">
        <w:rPr>
          <w:rFonts w:cs="2  Zar" w:hint="cs"/>
          <w:sz w:val="28"/>
          <w:szCs w:val="28"/>
          <w:rtl/>
          <w:lang w:bidi="fa-IR"/>
        </w:rPr>
        <w:t>ي</w:t>
      </w:r>
      <w:r w:rsidRPr="00523359">
        <w:rPr>
          <w:rFonts w:cs="2  Zar" w:hint="cs"/>
          <w:sz w:val="28"/>
          <w:szCs w:val="28"/>
          <w:rtl/>
          <w:lang w:bidi="fa-IR"/>
        </w:rPr>
        <w:t xml:space="preserve"> معنو</w:t>
      </w:r>
      <w:r w:rsidR="00235F05">
        <w:rPr>
          <w:rFonts w:cs="2  Zar" w:hint="cs"/>
          <w:sz w:val="28"/>
          <w:szCs w:val="28"/>
          <w:rtl/>
          <w:lang w:bidi="fa-IR"/>
        </w:rPr>
        <w:t>ي</w:t>
      </w:r>
      <w:r w:rsidRPr="00523359">
        <w:rPr>
          <w:rFonts w:cs="2  Zar" w:hint="cs"/>
          <w:sz w:val="28"/>
          <w:szCs w:val="28"/>
          <w:rtl/>
          <w:lang w:bidi="fa-IR"/>
        </w:rPr>
        <w:t xml:space="preserve"> مولو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قوه حکم تأمل</w:t>
      </w:r>
      <w:r w:rsidR="00235F05">
        <w:rPr>
          <w:rFonts w:cs="2  Zar" w:hint="cs"/>
          <w:sz w:val="28"/>
          <w:szCs w:val="28"/>
          <w:rtl/>
          <w:lang w:bidi="fa-IR"/>
        </w:rPr>
        <w:t>ي</w:t>
      </w:r>
      <w:r w:rsidRPr="00523359">
        <w:rPr>
          <w:rFonts w:cs="2  Zar" w:hint="cs"/>
          <w:sz w:val="28"/>
          <w:szCs w:val="28"/>
          <w:rtl/>
          <w:lang w:bidi="fa-IR"/>
        </w:rPr>
        <w:t xml:space="preserve"> در نظام استعلا</w:t>
      </w:r>
      <w:r w:rsidR="00235F05">
        <w:rPr>
          <w:rFonts w:cs="2  Zar" w:hint="cs"/>
          <w:sz w:val="28"/>
          <w:szCs w:val="28"/>
          <w:rtl/>
          <w:lang w:bidi="fa-IR"/>
        </w:rPr>
        <w:t>يي</w:t>
      </w:r>
      <w:r w:rsidRPr="00523359">
        <w:rPr>
          <w:rFonts w:cs="2  Zar" w:hint="cs"/>
          <w:sz w:val="28"/>
          <w:szCs w:val="28"/>
          <w:rtl/>
          <w:lang w:bidi="fa-IR"/>
        </w:rPr>
        <w:t xml:space="preserve">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معرفت</w:t>
      </w:r>
      <w:r w:rsidR="00235F05">
        <w:rPr>
          <w:rFonts w:cs="2  Zar" w:hint="cs"/>
          <w:sz w:val="28"/>
          <w:szCs w:val="28"/>
          <w:rtl/>
          <w:lang w:bidi="fa-IR"/>
        </w:rPr>
        <w:t>ي</w:t>
      </w:r>
      <w:r w:rsidRPr="00523359">
        <w:rPr>
          <w:rFonts w:cs="2  Zar" w:hint="cs"/>
          <w:sz w:val="28"/>
          <w:szCs w:val="28"/>
          <w:rtl/>
          <w:lang w:bidi="fa-IR"/>
        </w:rPr>
        <w:t xml:space="preserve"> ادراک حس</w:t>
      </w:r>
      <w:r w:rsidR="00235F05">
        <w:rPr>
          <w:rFonts w:cs="2  Zar" w:hint="cs"/>
          <w:sz w:val="28"/>
          <w:szCs w:val="28"/>
          <w:rtl/>
          <w:lang w:bidi="fa-IR"/>
        </w:rPr>
        <w:t>ي</w:t>
      </w:r>
      <w:r w:rsidRPr="00523359">
        <w:rPr>
          <w:rFonts w:cs="2  Zar" w:hint="cs"/>
          <w:sz w:val="28"/>
          <w:szCs w:val="28"/>
          <w:rtl/>
          <w:lang w:bidi="fa-IR"/>
        </w:rPr>
        <w:t xml:space="preserve">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ملائکه، انسان و جن در سازمان خلقت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نقل و آموزه‌ها</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r w:rsidRPr="00523359">
        <w:rPr>
          <w:rFonts w:cs="2  Zar" w:hint="cs"/>
          <w:sz w:val="28"/>
          <w:szCs w:val="28"/>
          <w:rtl/>
          <w:lang w:bidi="fa-IR"/>
        </w:rPr>
        <w:t xml:space="preserve"> از نظر ابن س</w:t>
      </w:r>
      <w:r w:rsidR="00235F05">
        <w:rPr>
          <w:rFonts w:cs="2  Zar" w:hint="cs"/>
          <w:sz w:val="28"/>
          <w:szCs w:val="28"/>
          <w:rtl/>
          <w:lang w:bidi="fa-IR"/>
        </w:rPr>
        <w:t>ي</w:t>
      </w:r>
      <w:r w:rsidRPr="00523359">
        <w:rPr>
          <w:rFonts w:cs="2  Zar" w:hint="cs"/>
          <w:sz w:val="28"/>
          <w:szCs w:val="28"/>
          <w:rtl/>
          <w:lang w:bidi="fa-IR"/>
        </w:rPr>
        <w:t>نا و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وجود در فلسفه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گاه وجودشناس</w:t>
      </w:r>
      <w:r w:rsidR="00235F05">
        <w:rPr>
          <w:rFonts w:cs="2  Zar" w:hint="cs"/>
          <w:sz w:val="28"/>
          <w:szCs w:val="28"/>
          <w:rtl/>
          <w:lang w:bidi="fa-IR"/>
        </w:rPr>
        <w:t>ي</w:t>
      </w:r>
      <w:r w:rsidRPr="00523359">
        <w:rPr>
          <w:rFonts w:cs="2  Zar" w:hint="cs"/>
          <w:sz w:val="28"/>
          <w:szCs w:val="28"/>
          <w:rtl/>
          <w:lang w:bidi="fa-IR"/>
        </w:rPr>
        <w:t xml:space="preserve"> و معرفت‌شناس</w:t>
      </w:r>
      <w:r w:rsidR="00235F05">
        <w:rPr>
          <w:rFonts w:cs="2  Zar" w:hint="cs"/>
          <w:sz w:val="28"/>
          <w:szCs w:val="28"/>
          <w:rtl/>
          <w:lang w:bidi="fa-IR"/>
        </w:rPr>
        <w:t>ي</w:t>
      </w:r>
      <w:r w:rsidRPr="00523359">
        <w:rPr>
          <w:rFonts w:cs="2  Zar" w:hint="cs"/>
          <w:sz w:val="28"/>
          <w:szCs w:val="28"/>
          <w:rtl/>
          <w:lang w:bidi="fa-IR"/>
        </w:rPr>
        <w:t xml:space="preserve"> عقل فعال در فلسفه صدر</w:t>
      </w:r>
      <w:r w:rsidR="00D2799B" w:rsidRPr="00523359">
        <w:rPr>
          <w:rFonts w:cs="2  Zar" w:hint="cs"/>
          <w:sz w:val="28"/>
          <w:szCs w:val="28"/>
          <w:rtl/>
          <w:lang w:bidi="fa-IR"/>
        </w:rPr>
        <w:t>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جا</w:t>
      </w:r>
      <w:r w:rsidR="00235F05">
        <w:rPr>
          <w:rFonts w:cs="2  Zar" w:hint="cs"/>
          <w:sz w:val="28"/>
          <w:szCs w:val="28"/>
          <w:rtl/>
          <w:lang w:bidi="fa-IR"/>
        </w:rPr>
        <w:t>ي</w:t>
      </w:r>
      <w:r w:rsidRPr="00523359">
        <w:rPr>
          <w:rFonts w:cs="2  Zar" w:hint="cs"/>
          <w:sz w:val="28"/>
          <w:szCs w:val="28"/>
          <w:rtl/>
          <w:lang w:bidi="fa-IR"/>
        </w:rPr>
        <w:t xml:space="preserve">گاه </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در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جبر و اخت</w:t>
      </w:r>
      <w:r w:rsidR="00235F05">
        <w:rPr>
          <w:rFonts w:cs="2  Zar" w:hint="cs"/>
          <w:sz w:val="28"/>
          <w:szCs w:val="28"/>
          <w:rtl/>
          <w:lang w:bidi="fa-IR"/>
        </w:rPr>
        <w:t>ي</w:t>
      </w:r>
      <w:r w:rsidRPr="00523359">
        <w:rPr>
          <w:rFonts w:cs="2  Zar" w:hint="cs"/>
          <w:sz w:val="28"/>
          <w:szCs w:val="28"/>
          <w:rtl/>
          <w:lang w:bidi="fa-IR"/>
        </w:rPr>
        <w:t>ار از د</w:t>
      </w:r>
      <w:r w:rsidR="00235F05">
        <w:rPr>
          <w:rFonts w:cs="2  Zar" w:hint="cs"/>
          <w:sz w:val="28"/>
          <w:szCs w:val="28"/>
          <w:rtl/>
          <w:lang w:bidi="fa-IR"/>
        </w:rPr>
        <w:t>ي</w:t>
      </w:r>
      <w:r w:rsidRPr="00523359">
        <w:rPr>
          <w:rFonts w:cs="2  Zar" w:hint="cs"/>
          <w:sz w:val="28"/>
          <w:szCs w:val="28"/>
          <w:rtl/>
          <w:lang w:bidi="fa-IR"/>
        </w:rPr>
        <w:t>دگاه عرفان نظر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جبر و اخت</w:t>
      </w:r>
      <w:r w:rsidR="00235F05">
        <w:rPr>
          <w:rFonts w:cs="2  Zar" w:hint="cs"/>
          <w:sz w:val="28"/>
          <w:szCs w:val="28"/>
          <w:rtl/>
          <w:lang w:bidi="fa-IR"/>
        </w:rPr>
        <w:t>ي</w:t>
      </w:r>
      <w:r w:rsidRPr="00523359">
        <w:rPr>
          <w:rFonts w:cs="2  Zar" w:hint="cs"/>
          <w:sz w:val="28"/>
          <w:szCs w:val="28"/>
          <w:rtl/>
          <w:lang w:bidi="fa-IR"/>
        </w:rPr>
        <w:t>ار از د</w:t>
      </w:r>
      <w:r w:rsidR="00235F05">
        <w:rPr>
          <w:rFonts w:cs="2  Zar" w:hint="cs"/>
          <w:sz w:val="28"/>
          <w:szCs w:val="28"/>
          <w:rtl/>
          <w:lang w:bidi="fa-IR"/>
        </w:rPr>
        <w:t>ي</w:t>
      </w:r>
      <w:r w:rsidRPr="00523359">
        <w:rPr>
          <w:rFonts w:cs="2  Zar" w:hint="cs"/>
          <w:sz w:val="28"/>
          <w:szCs w:val="28"/>
          <w:rtl/>
          <w:lang w:bidi="fa-IR"/>
        </w:rPr>
        <w:t>دگاه فلاسفه و متکلم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جبر و اخت</w:t>
      </w:r>
      <w:r w:rsidR="00235F05">
        <w:rPr>
          <w:rFonts w:cs="2  Zar" w:hint="cs"/>
          <w:sz w:val="28"/>
          <w:szCs w:val="28"/>
          <w:rtl/>
          <w:lang w:bidi="fa-IR"/>
        </w:rPr>
        <w:t>ي</w:t>
      </w:r>
      <w:r w:rsidRPr="00523359">
        <w:rPr>
          <w:rFonts w:cs="2  Zar" w:hint="cs"/>
          <w:sz w:val="28"/>
          <w:szCs w:val="28"/>
          <w:rtl/>
          <w:lang w:bidi="fa-IR"/>
        </w:rPr>
        <w:t>ار از د</w:t>
      </w:r>
      <w:r w:rsidR="00235F05">
        <w:rPr>
          <w:rFonts w:cs="2  Zar" w:hint="cs"/>
          <w:sz w:val="28"/>
          <w:szCs w:val="28"/>
          <w:rtl/>
          <w:lang w:bidi="fa-IR"/>
        </w:rPr>
        <w:t>ي</w:t>
      </w:r>
      <w:r w:rsidRPr="00523359">
        <w:rPr>
          <w:rFonts w:cs="2  Zar" w:hint="cs"/>
          <w:sz w:val="28"/>
          <w:szCs w:val="28"/>
          <w:rtl/>
          <w:lang w:bidi="fa-IR"/>
        </w:rPr>
        <w:t>دگاه قرآن و سنّت، فلسفه و کلام و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جبر و اخت</w:t>
      </w:r>
      <w:r w:rsidR="00235F05">
        <w:rPr>
          <w:rFonts w:cs="2  Zar" w:hint="cs"/>
          <w:sz w:val="28"/>
          <w:szCs w:val="28"/>
          <w:rtl/>
          <w:lang w:bidi="fa-IR"/>
        </w:rPr>
        <w:t>ي</w:t>
      </w:r>
      <w:r w:rsidRPr="00523359">
        <w:rPr>
          <w:rFonts w:cs="2  Zar" w:hint="cs"/>
          <w:sz w:val="28"/>
          <w:szCs w:val="28"/>
          <w:rtl/>
          <w:lang w:bidi="fa-IR"/>
        </w:rPr>
        <w:t>ار از د</w:t>
      </w:r>
      <w:r w:rsidR="00235F05">
        <w:rPr>
          <w:rFonts w:cs="2  Zar" w:hint="cs"/>
          <w:sz w:val="28"/>
          <w:szCs w:val="28"/>
          <w:rtl/>
          <w:lang w:bidi="fa-IR"/>
        </w:rPr>
        <w:t>ي</w:t>
      </w:r>
      <w:r w:rsidRPr="00523359">
        <w:rPr>
          <w:rFonts w:cs="2  Zar" w:hint="cs"/>
          <w:sz w:val="28"/>
          <w:szCs w:val="28"/>
          <w:rtl/>
          <w:lang w:bidi="fa-IR"/>
        </w:rPr>
        <w:t>دگاه مولو</w:t>
      </w:r>
      <w:r w:rsidR="00235F05">
        <w:rPr>
          <w:rFonts w:cs="2  Zar" w:hint="cs"/>
          <w:sz w:val="28"/>
          <w:szCs w:val="28"/>
          <w:rtl/>
          <w:lang w:bidi="fa-IR"/>
        </w:rPr>
        <w:t>ي</w:t>
      </w:r>
      <w:r w:rsidRPr="00523359">
        <w:rPr>
          <w:rFonts w:cs="2  Zar" w:hint="cs"/>
          <w:sz w:val="28"/>
          <w:szCs w:val="28"/>
          <w:rtl/>
          <w:lang w:bidi="fa-IR"/>
        </w:rPr>
        <w:t xml:space="preserve"> و س</w:t>
      </w:r>
      <w:r w:rsidR="00235F05">
        <w:rPr>
          <w:rFonts w:cs="2  Zar" w:hint="cs"/>
          <w:sz w:val="28"/>
          <w:szCs w:val="28"/>
          <w:rtl/>
          <w:lang w:bidi="fa-IR"/>
        </w:rPr>
        <w:t>ي</w:t>
      </w:r>
      <w:r w:rsidRPr="00523359">
        <w:rPr>
          <w:rFonts w:cs="2  Zar" w:hint="cs"/>
          <w:sz w:val="28"/>
          <w:szCs w:val="28"/>
          <w:rtl/>
          <w:lang w:bidi="fa-IR"/>
        </w:rPr>
        <w:t>د ح</w:t>
      </w:r>
      <w:r w:rsidR="00235F05">
        <w:rPr>
          <w:rFonts w:cs="2  Zar" w:hint="cs"/>
          <w:sz w:val="28"/>
          <w:szCs w:val="28"/>
          <w:rtl/>
          <w:lang w:bidi="fa-IR"/>
        </w:rPr>
        <w:t>ي</w:t>
      </w:r>
      <w:r w:rsidRPr="00523359">
        <w:rPr>
          <w:rFonts w:cs="2  Zar" w:hint="cs"/>
          <w:sz w:val="28"/>
          <w:szCs w:val="28"/>
          <w:rtl/>
          <w:lang w:bidi="fa-IR"/>
        </w:rPr>
        <w:t>در آمل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جبر و اخت</w:t>
      </w:r>
      <w:r w:rsidR="00235F05">
        <w:rPr>
          <w:rFonts w:cs="2  Zar" w:hint="cs"/>
          <w:sz w:val="28"/>
          <w:szCs w:val="28"/>
          <w:rtl/>
          <w:lang w:bidi="fa-IR"/>
        </w:rPr>
        <w:t>ي</w:t>
      </w:r>
      <w:r w:rsidRPr="00523359">
        <w:rPr>
          <w:rFonts w:cs="2  Zar" w:hint="cs"/>
          <w:sz w:val="28"/>
          <w:szCs w:val="28"/>
          <w:rtl/>
          <w:lang w:bidi="fa-IR"/>
        </w:rPr>
        <w:t>ار از منظر م</w:t>
      </w:r>
      <w:r w:rsidR="00235F05">
        <w:rPr>
          <w:rFonts w:cs="2  Zar" w:hint="cs"/>
          <w:sz w:val="28"/>
          <w:szCs w:val="28"/>
          <w:rtl/>
          <w:lang w:bidi="fa-IR"/>
        </w:rPr>
        <w:t>ي</w:t>
      </w:r>
      <w:r w:rsidRPr="00523359">
        <w:rPr>
          <w:rFonts w:cs="2  Zar" w:hint="cs"/>
          <w:sz w:val="28"/>
          <w:szCs w:val="28"/>
          <w:rtl/>
          <w:lang w:bidi="fa-IR"/>
        </w:rPr>
        <w:t>رداماد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جبر و اخت</w:t>
      </w:r>
      <w:r w:rsidR="00235F05">
        <w:rPr>
          <w:rFonts w:cs="2  Zar" w:hint="cs"/>
          <w:sz w:val="28"/>
          <w:szCs w:val="28"/>
          <w:rtl/>
          <w:lang w:bidi="fa-IR"/>
        </w:rPr>
        <w:t>ي</w:t>
      </w:r>
      <w:r w:rsidRPr="00523359">
        <w:rPr>
          <w:rFonts w:cs="2  Zar" w:hint="cs"/>
          <w:sz w:val="28"/>
          <w:szCs w:val="28"/>
          <w:rtl/>
          <w:lang w:bidi="fa-IR"/>
        </w:rPr>
        <w:t>ار از نگاه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جبر و تفو</w:t>
      </w:r>
      <w:r w:rsidR="00235F05">
        <w:rPr>
          <w:rFonts w:cs="2  Zar" w:hint="cs"/>
          <w:sz w:val="28"/>
          <w:szCs w:val="28"/>
          <w:rtl/>
          <w:lang w:bidi="fa-IR"/>
        </w:rPr>
        <w:t>ي</w:t>
      </w:r>
      <w:r w:rsidRPr="00523359">
        <w:rPr>
          <w:rFonts w:cs="2  Zar" w:hint="cs"/>
          <w:sz w:val="28"/>
          <w:szCs w:val="28"/>
          <w:rtl/>
          <w:lang w:bidi="fa-IR"/>
        </w:rPr>
        <w:t>ض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طوس</w:t>
      </w:r>
      <w:r w:rsidR="00235F05">
        <w:rPr>
          <w:rFonts w:cs="2  Zar" w:hint="cs"/>
          <w:sz w:val="28"/>
          <w:szCs w:val="28"/>
          <w:rtl/>
          <w:lang w:bidi="fa-IR"/>
        </w:rPr>
        <w:t>ي</w:t>
      </w:r>
      <w:r w:rsidRPr="00523359">
        <w:rPr>
          <w:rFonts w:cs="2  Zar" w:hint="cs"/>
          <w:sz w:val="28"/>
          <w:szCs w:val="28"/>
          <w:rtl/>
          <w:lang w:bidi="fa-IR"/>
        </w:rPr>
        <w:t xml:space="preserve"> و مقا</w:t>
      </w:r>
      <w:r w:rsidR="00235F05">
        <w:rPr>
          <w:rFonts w:cs="2  Zar" w:hint="cs"/>
          <w:sz w:val="28"/>
          <w:szCs w:val="28"/>
          <w:rtl/>
          <w:lang w:bidi="fa-IR"/>
        </w:rPr>
        <w:t>ي</w:t>
      </w:r>
      <w:r w:rsidRPr="00523359">
        <w:rPr>
          <w:rFonts w:cs="2  Zar" w:hint="cs"/>
          <w:sz w:val="28"/>
          <w:szCs w:val="28"/>
          <w:rtl/>
          <w:lang w:bidi="fa-IR"/>
        </w:rPr>
        <w:t>سه آن با آراء اشاعره و معتزله در ا</w:t>
      </w:r>
      <w:r w:rsidR="00235F05">
        <w:rPr>
          <w:rFonts w:cs="2  Zar" w:hint="cs"/>
          <w:sz w:val="28"/>
          <w:szCs w:val="28"/>
          <w:rtl/>
          <w:lang w:bidi="fa-IR"/>
        </w:rPr>
        <w:t>ي</w:t>
      </w:r>
      <w:r w:rsidRPr="00523359">
        <w:rPr>
          <w:rFonts w:cs="2  Zar" w:hint="cs"/>
          <w:sz w:val="28"/>
          <w:szCs w:val="28"/>
          <w:rtl/>
          <w:lang w:bidi="fa-IR"/>
        </w:rPr>
        <w:t>ن باب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جبر و تفو</w:t>
      </w:r>
      <w:r w:rsidR="00235F05">
        <w:rPr>
          <w:rFonts w:cs="2  Zar" w:hint="cs"/>
          <w:sz w:val="28"/>
          <w:szCs w:val="28"/>
          <w:rtl/>
          <w:lang w:bidi="fa-IR"/>
        </w:rPr>
        <w:t>ي</w:t>
      </w:r>
      <w:r w:rsidRPr="00523359">
        <w:rPr>
          <w:rFonts w:cs="2  Zar" w:hint="cs"/>
          <w:sz w:val="28"/>
          <w:szCs w:val="28"/>
          <w:rtl/>
          <w:lang w:bidi="fa-IR"/>
        </w:rPr>
        <w:t>ض در فلسفه و عرفان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جدل و اقسام آن از نظر قرآن و فلسفه و منطق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جر</w:t>
      </w:r>
      <w:r w:rsidR="00235F05">
        <w:rPr>
          <w:rFonts w:cs="2  Zar" w:hint="cs"/>
          <w:sz w:val="28"/>
          <w:szCs w:val="28"/>
          <w:rtl/>
          <w:lang w:bidi="fa-IR"/>
        </w:rPr>
        <w:t>ي</w:t>
      </w:r>
      <w:r w:rsidRPr="00523359">
        <w:rPr>
          <w:rFonts w:cs="2  Zar" w:hint="cs"/>
          <w:sz w:val="28"/>
          <w:szCs w:val="28"/>
          <w:rtl/>
          <w:lang w:bidi="fa-IR"/>
        </w:rPr>
        <w:t>ان باطن</w:t>
      </w:r>
      <w:r w:rsidR="00235F05">
        <w:rPr>
          <w:rFonts w:cs="2  Zar" w:hint="cs"/>
          <w:sz w:val="28"/>
          <w:szCs w:val="28"/>
          <w:rtl/>
          <w:lang w:bidi="fa-IR"/>
        </w:rPr>
        <w:t>ي</w:t>
      </w:r>
      <w:r w:rsidRPr="00523359">
        <w:rPr>
          <w:rFonts w:cs="2  Zar" w:hint="cs"/>
          <w:sz w:val="28"/>
          <w:szCs w:val="28"/>
          <w:rtl/>
          <w:lang w:bidi="fa-IR"/>
        </w:rPr>
        <w:t>‌گر</w:t>
      </w:r>
      <w:r w:rsidR="00235F05">
        <w:rPr>
          <w:rFonts w:cs="2  Zar" w:hint="cs"/>
          <w:sz w:val="28"/>
          <w:szCs w:val="28"/>
          <w:rtl/>
          <w:lang w:bidi="fa-IR"/>
        </w:rPr>
        <w:t>ي</w:t>
      </w:r>
      <w:r w:rsidRPr="00523359">
        <w:rPr>
          <w:rFonts w:cs="2  Zar" w:hint="cs"/>
          <w:sz w:val="28"/>
          <w:szCs w:val="28"/>
          <w:rtl/>
          <w:lang w:bidi="fa-IR"/>
        </w:rPr>
        <w:t xml:space="preserve"> از دوره ترجمه تا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حس</w:t>
      </w:r>
      <w:r w:rsidR="00235F05">
        <w:rPr>
          <w:rFonts w:cs="2  Zar" w:hint="cs"/>
          <w:sz w:val="28"/>
          <w:szCs w:val="28"/>
          <w:rtl/>
          <w:lang w:bidi="fa-IR"/>
        </w:rPr>
        <w:t>ي</w:t>
      </w:r>
      <w:r w:rsidRPr="00523359">
        <w:rPr>
          <w:rFonts w:cs="2  Zar" w:hint="cs"/>
          <w:sz w:val="28"/>
          <w:szCs w:val="28"/>
          <w:rtl/>
          <w:lang w:bidi="fa-IR"/>
        </w:rPr>
        <w:t>ات و تحل</w:t>
      </w:r>
      <w:r w:rsidR="00235F05">
        <w:rPr>
          <w:rFonts w:cs="2  Zar" w:hint="cs"/>
          <w:sz w:val="28"/>
          <w:szCs w:val="28"/>
          <w:rtl/>
          <w:lang w:bidi="fa-IR"/>
        </w:rPr>
        <w:t>ي</w:t>
      </w:r>
      <w:r w:rsidRPr="00523359">
        <w:rPr>
          <w:rFonts w:cs="2  Zar" w:hint="cs"/>
          <w:sz w:val="28"/>
          <w:szCs w:val="28"/>
          <w:rtl/>
          <w:lang w:bidi="fa-IR"/>
        </w:rPr>
        <w:t>ل استعلائ</w:t>
      </w:r>
      <w:r w:rsidR="00235F05">
        <w:rPr>
          <w:rFonts w:cs="2  Zar" w:hint="cs"/>
          <w:sz w:val="28"/>
          <w:szCs w:val="28"/>
          <w:rtl/>
          <w:lang w:bidi="fa-IR"/>
        </w:rPr>
        <w:t>ي</w:t>
      </w:r>
      <w:r w:rsidRPr="00523359">
        <w:rPr>
          <w:rFonts w:cs="2  Zar" w:hint="cs"/>
          <w:sz w:val="28"/>
          <w:szCs w:val="28"/>
          <w:rtl/>
          <w:lang w:bidi="fa-IR"/>
        </w:rPr>
        <w:t xml:space="preserve">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حکمت در قرآن از 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صدرالد</w:t>
      </w:r>
      <w:r w:rsidR="00235F05">
        <w:rPr>
          <w:rFonts w:cs="2  Zar" w:hint="cs"/>
          <w:sz w:val="28"/>
          <w:szCs w:val="28"/>
          <w:rtl/>
          <w:lang w:bidi="fa-IR"/>
        </w:rPr>
        <w:t>ي</w:t>
      </w:r>
      <w:r w:rsidRPr="00523359">
        <w:rPr>
          <w:rFonts w:cs="2  Zar" w:hint="cs"/>
          <w:sz w:val="28"/>
          <w:szCs w:val="28"/>
          <w:rtl/>
          <w:lang w:bidi="fa-IR"/>
        </w:rPr>
        <w:t>ن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r w:rsidRPr="00523359">
        <w:rPr>
          <w:rFonts w:cs="2  Zar" w:hint="cs"/>
          <w:sz w:val="28"/>
          <w:szCs w:val="28"/>
          <w:rtl/>
          <w:lang w:bidi="fa-IR"/>
        </w:rPr>
        <w:t>، فخرالد</w:t>
      </w:r>
      <w:r w:rsidR="00235F05">
        <w:rPr>
          <w:rFonts w:cs="2  Zar" w:hint="cs"/>
          <w:sz w:val="28"/>
          <w:szCs w:val="28"/>
          <w:rtl/>
          <w:lang w:bidi="fa-IR"/>
        </w:rPr>
        <w:t>ي</w:t>
      </w:r>
      <w:r w:rsidRPr="00523359">
        <w:rPr>
          <w:rFonts w:cs="2  Zar" w:hint="cs"/>
          <w:sz w:val="28"/>
          <w:szCs w:val="28"/>
          <w:rtl/>
          <w:lang w:bidi="fa-IR"/>
        </w:rPr>
        <w:t>ن راز</w:t>
      </w:r>
      <w:r w:rsidR="00235F05">
        <w:rPr>
          <w:rFonts w:cs="2  Zar" w:hint="cs"/>
          <w:sz w:val="28"/>
          <w:szCs w:val="28"/>
          <w:rtl/>
          <w:lang w:bidi="fa-IR"/>
        </w:rPr>
        <w:t>ي</w:t>
      </w:r>
      <w:r w:rsidRPr="00523359">
        <w:rPr>
          <w:rFonts w:cs="2  Zar" w:hint="cs"/>
          <w:sz w:val="28"/>
          <w:szCs w:val="28"/>
          <w:rtl/>
          <w:lang w:bidi="fa-IR"/>
        </w:rPr>
        <w:t xml:space="preserve">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در مورد فلسفه هنر و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د</w:t>
      </w:r>
      <w:r w:rsidR="00235F05">
        <w:rPr>
          <w:rFonts w:cs="2  Zar" w:hint="cs"/>
          <w:sz w:val="28"/>
          <w:szCs w:val="28"/>
          <w:rtl/>
          <w:lang w:bidi="fa-IR"/>
        </w:rPr>
        <w:t>ي</w:t>
      </w:r>
      <w:r w:rsidRPr="00523359">
        <w:rPr>
          <w:rFonts w:cs="2  Zar" w:hint="cs"/>
          <w:sz w:val="28"/>
          <w:szCs w:val="28"/>
          <w:rtl/>
          <w:lang w:bidi="fa-IR"/>
        </w:rPr>
        <w:t>دگاه ر</w:t>
      </w:r>
      <w:r w:rsidR="00235F05">
        <w:rPr>
          <w:rFonts w:cs="2  Zar" w:hint="cs"/>
          <w:sz w:val="28"/>
          <w:szCs w:val="28"/>
          <w:rtl/>
          <w:lang w:bidi="fa-IR"/>
        </w:rPr>
        <w:t>ي</w:t>
      </w:r>
      <w:r w:rsidRPr="00523359">
        <w:rPr>
          <w:rFonts w:cs="2  Zar" w:hint="cs"/>
          <w:sz w:val="28"/>
          <w:szCs w:val="28"/>
          <w:rtl/>
          <w:lang w:bidi="fa-IR"/>
        </w:rPr>
        <w:t>چارد استنل</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ترز درباره فلسفه، مفهوم و هدف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و انسان فره</w:t>
      </w:r>
      <w:r w:rsidR="00235F05">
        <w:rPr>
          <w:rFonts w:cs="2  Zar" w:hint="cs"/>
          <w:sz w:val="28"/>
          <w:szCs w:val="28"/>
          <w:rtl/>
          <w:lang w:bidi="fa-IR"/>
        </w:rPr>
        <w:t>ي</w:t>
      </w:r>
      <w:r w:rsidRPr="00523359">
        <w:rPr>
          <w:rFonts w:cs="2  Zar" w:hint="cs"/>
          <w:sz w:val="28"/>
          <w:szCs w:val="28"/>
          <w:rtl/>
          <w:lang w:bidi="fa-IR"/>
        </w:rPr>
        <w:t>خته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د</w:t>
      </w:r>
      <w:r w:rsidR="00235F05">
        <w:rPr>
          <w:rFonts w:cs="2  Zar" w:hint="cs"/>
          <w:sz w:val="28"/>
          <w:szCs w:val="28"/>
          <w:rtl/>
          <w:lang w:bidi="fa-IR"/>
        </w:rPr>
        <w:t>ي</w:t>
      </w:r>
      <w:r w:rsidRPr="00523359">
        <w:rPr>
          <w:rFonts w:cs="2  Zar" w:hint="cs"/>
          <w:sz w:val="28"/>
          <w:szCs w:val="28"/>
          <w:rtl/>
          <w:lang w:bidi="fa-IR"/>
        </w:rPr>
        <w:t>دگاه معرفت‌شناس</w:t>
      </w:r>
      <w:r w:rsidR="00235F05">
        <w:rPr>
          <w:rFonts w:cs="2  Zar" w:hint="cs"/>
          <w:sz w:val="28"/>
          <w:szCs w:val="28"/>
          <w:rtl/>
          <w:lang w:bidi="fa-IR"/>
        </w:rPr>
        <w:t>ي</w:t>
      </w:r>
      <w:r w:rsidRPr="00523359">
        <w:rPr>
          <w:rFonts w:cs="2  Zar" w:hint="cs"/>
          <w:sz w:val="28"/>
          <w:szCs w:val="28"/>
          <w:rtl/>
          <w:lang w:bidi="fa-IR"/>
        </w:rPr>
        <w:t xml:space="preserve"> اسلام و پراگمات</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د</w:t>
      </w:r>
      <w:r w:rsidR="00235F05">
        <w:rPr>
          <w:rFonts w:cs="2  Zar" w:hint="cs"/>
          <w:sz w:val="28"/>
          <w:szCs w:val="28"/>
          <w:rtl/>
          <w:lang w:bidi="fa-IR"/>
        </w:rPr>
        <w:t>ي</w:t>
      </w:r>
      <w:r w:rsidRPr="00523359">
        <w:rPr>
          <w:rFonts w:cs="2  Zar" w:hint="cs"/>
          <w:sz w:val="28"/>
          <w:szCs w:val="28"/>
          <w:rtl/>
          <w:lang w:bidi="fa-IR"/>
        </w:rPr>
        <w:t>دگاه واقع‌گرا</w:t>
      </w:r>
      <w:r w:rsidR="00235F05">
        <w:rPr>
          <w:rFonts w:cs="2  Zar" w:hint="cs"/>
          <w:sz w:val="28"/>
          <w:szCs w:val="28"/>
          <w:rtl/>
          <w:lang w:bidi="fa-IR"/>
        </w:rPr>
        <w:t>يي</w:t>
      </w:r>
      <w:r w:rsidRPr="00523359">
        <w:rPr>
          <w:rFonts w:cs="2  Zar" w:hint="cs"/>
          <w:sz w:val="28"/>
          <w:szCs w:val="28"/>
          <w:rtl/>
          <w:lang w:bidi="fa-IR"/>
        </w:rPr>
        <w:t xml:space="preserve"> انتقاد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الرئ</w:t>
      </w:r>
      <w:r w:rsidR="00235F05">
        <w:rPr>
          <w:rFonts w:cs="2  Zar" w:hint="cs"/>
          <w:sz w:val="28"/>
          <w:szCs w:val="28"/>
          <w:rtl/>
          <w:lang w:bidi="fa-IR"/>
        </w:rPr>
        <w:t>ي</w:t>
      </w:r>
      <w:r w:rsidRPr="00523359">
        <w:rPr>
          <w:rFonts w:cs="2  Zar" w:hint="cs"/>
          <w:sz w:val="28"/>
          <w:szCs w:val="28"/>
          <w:rtl/>
          <w:lang w:bidi="fa-IR"/>
        </w:rPr>
        <w:t>س و صدرالمتأله</w:t>
      </w:r>
      <w:r w:rsidR="00235F05">
        <w:rPr>
          <w:rFonts w:cs="2  Zar" w:hint="cs"/>
          <w:sz w:val="28"/>
          <w:szCs w:val="28"/>
          <w:rtl/>
          <w:lang w:bidi="fa-IR"/>
        </w:rPr>
        <w:t>ي</w:t>
      </w:r>
      <w:r w:rsidRPr="00523359">
        <w:rPr>
          <w:rFonts w:cs="2  Zar" w:hint="cs"/>
          <w:sz w:val="28"/>
          <w:szCs w:val="28"/>
          <w:rtl/>
          <w:lang w:bidi="fa-IR"/>
        </w:rPr>
        <w:t>ن در چهار مسأله اساس</w:t>
      </w:r>
      <w:r w:rsidR="00235F05">
        <w:rPr>
          <w:rFonts w:cs="2  Zar" w:hint="cs"/>
          <w:sz w:val="28"/>
          <w:szCs w:val="28"/>
          <w:rtl/>
          <w:lang w:bidi="fa-IR"/>
        </w:rPr>
        <w:t>ي</w:t>
      </w:r>
      <w:r w:rsidRPr="00523359">
        <w:rPr>
          <w:rFonts w:cs="2  Zar" w:hint="cs"/>
          <w:sz w:val="28"/>
          <w:szCs w:val="28"/>
          <w:rtl/>
          <w:lang w:bidi="fa-IR"/>
        </w:rPr>
        <w:t xml:space="preserve"> فلسفه اول</w:t>
      </w:r>
      <w:r w:rsidR="00235F05">
        <w:rPr>
          <w:rFonts w:cs="2  Zar" w:hint="cs"/>
          <w:sz w:val="28"/>
          <w:szCs w:val="28"/>
          <w:rtl/>
          <w:lang w:bidi="fa-IR"/>
        </w:rPr>
        <w:t>ي</w:t>
      </w:r>
      <w:r w:rsidRPr="00523359">
        <w:rPr>
          <w:rFonts w:cs="2  Zar" w:hint="cs"/>
          <w:sz w:val="28"/>
          <w:szCs w:val="28"/>
          <w:rtl/>
          <w:lang w:bidi="fa-IR"/>
        </w:rPr>
        <w:t xml:space="preserve"> (وجود، قوه و فعل، عل، ابداع و خلق)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رابطه انسان با طب</w:t>
      </w:r>
      <w:r w:rsidR="00235F05">
        <w:rPr>
          <w:rFonts w:cs="2  Zar" w:hint="cs"/>
          <w:sz w:val="28"/>
          <w:szCs w:val="28"/>
          <w:rtl/>
          <w:lang w:bidi="fa-IR"/>
        </w:rPr>
        <w:t>ي</w:t>
      </w:r>
      <w:r w:rsidRPr="00523359">
        <w:rPr>
          <w:rFonts w:cs="2  Zar" w:hint="cs"/>
          <w:sz w:val="28"/>
          <w:szCs w:val="28"/>
          <w:rtl/>
          <w:lang w:bidi="fa-IR"/>
        </w:rPr>
        <w:t>عت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روانشناس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و</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ام ج</w:t>
      </w:r>
      <w:r w:rsidR="00235F05">
        <w:rPr>
          <w:rFonts w:cs="2  Zar" w:hint="cs"/>
          <w:sz w:val="28"/>
          <w:szCs w:val="28"/>
          <w:rtl/>
          <w:lang w:bidi="fa-IR"/>
        </w:rPr>
        <w:t>ي</w:t>
      </w:r>
      <w:r w:rsidRPr="00523359">
        <w:rPr>
          <w:rFonts w:cs="2  Zar" w:hint="cs"/>
          <w:sz w:val="28"/>
          <w:szCs w:val="28"/>
          <w:rtl/>
          <w:lang w:bidi="fa-IR"/>
        </w:rPr>
        <w:t>مز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روا</w:t>
      </w:r>
      <w:r w:rsidR="00235F05">
        <w:rPr>
          <w:rFonts w:cs="2  Zar" w:hint="cs"/>
          <w:sz w:val="28"/>
          <w:szCs w:val="28"/>
          <w:rtl/>
          <w:lang w:bidi="fa-IR"/>
        </w:rPr>
        <w:t>ي</w:t>
      </w:r>
      <w:r w:rsidRPr="00523359">
        <w:rPr>
          <w:rFonts w:cs="2  Zar" w:hint="cs"/>
          <w:sz w:val="28"/>
          <w:szCs w:val="28"/>
          <w:rtl/>
          <w:lang w:bidi="fa-IR"/>
        </w:rPr>
        <w:t>ت‌ها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و فلسف</w:t>
      </w:r>
      <w:r w:rsidR="00235F05">
        <w:rPr>
          <w:rFonts w:cs="2  Zar" w:hint="cs"/>
          <w:sz w:val="28"/>
          <w:szCs w:val="28"/>
          <w:rtl/>
          <w:lang w:bidi="fa-IR"/>
        </w:rPr>
        <w:t>ي</w:t>
      </w:r>
      <w:r w:rsidRPr="00523359">
        <w:rPr>
          <w:rFonts w:cs="2  Zar" w:hint="cs"/>
          <w:sz w:val="28"/>
          <w:szCs w:val="28"/>
          <w:rtl/>
          <w:lang w:bidi="fa-IR"/>
        </w:rPr>
        <w:t xml:space="preserve"> برهان تمانع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سبق و لحوق و اقسام آن دو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سودگرا</w:t>
      </w:r>
      <w:r w:rsidR="00235F05">
        <w:rPr>
          <w:rFonts w:cs="2  Zar" w:hint="cs"/>
          <w:sz w:val="28"/>
          <w:szCs w:val="28"/>
          <w:rtl/>
          <w:lang w:bidi="fa-IR"/>
        </w:rPr>
        <w:t>يي</w:t>
      </w:r>
      <w:r w:rsidRPr="00523359">
        <w:rPr>
          <w:rFonts w:cs="2  Zar" w:hint="cs"/>
          <w:sz w:val="28"/>
          <w:szCs w:val="28"/>
          <w:rtl/>
          <w:lang w:bidi="fa-IR"/>
        </w:rPr>
        <w:t xml:space="preserve"> اخلاق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شبهه بقاء موضوع در حرکت جوهر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شخص</w:t>
      </w:r>
      <w:r w:rsidR="00235F05">
        <w:rPr>
          <w:rFonts w:cs="2  Zar" w:hint="cs"/>
          <w:sz w:val="28"/>
          <w:szCs w:val="28"/>
          <w:rtl/>
          <w:lang w:bidi="fa-IR"/>
        </w:rPr>
        <w:t>ي</w:t>
      </w:r>
      <w:r w:rsidRPr="00523359">
        <w:rPr>
          <w:rFonts w:cs="2  Zar" w:hint="cs"/>
          <w:sz w:val="28"/>
          <w:szCs w:val="28"/>
          <w:rtl/>
          <w:lang w:bidi="fa-IR"/>
        </w:rPr>
        <w:t>ت عرفان</w:t>
      </w:r>
      <w:r w:rsidR="00235F05">
        <w:rPr>
          <w:rFonts w:cs="2  Zar" w:hint="cs"/>
          <w:sz w:val="28"/>
          <w:szCs w:val="28"/>
          <w:rtl/>
          <w:lang w:bidi="fa-IR"/>
        </w:rPr>
        <w:t>ي</w:t>
      </w:r>
      <w:r w:rsidRPr="00523359">
        <w:rPr>
          <w:rFonts w:cs="2  Zar" w:hint="cs"/>
          <w:sz w:val="28"/>
          <w:szCs w:val="28"/>
          <w:rtl/>
          <w:lang w:bidi="fa-IR"/>
        </w:rPr>
        <w:t xml:space="preserve"> بوعل</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ات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علل اربع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علل رکود و عدم رشد با</w:t>
      </w:r>
      <w:r w:rsidR="00235F05">
        <w:rPr>
          <w:rFonts w:cs="2  Zar" w:hint="cs"/>
          <w:sz w:val="28"/>
          <w:szCs w:val="28"/>
          <w:rtl/>
          <w:lang w:bidi="fa-IR"/>
        </w:rPr>
        <w:t>ي</w:t>
      </w:r>
      <w:r w:rsidRPr="00523359">
        <w:rPr>
          <w:rFonts w:cs="2  Zar" w:hint="cs"/>
          <w:sz w:val="28"/>
          <w:szCs w:val="28"/>
          <w:rtl/>
          <w:lang w:bidi="fa-IR"/>
        </w:rPr>
        <w:t>سته حکمت عمل</w:t>
      </w:r>
      <w:r w:rsidR="00235F05">
        <w:rPr>
          <w:rFonts w:cs="2  Zar" w:hint="cs"/>
          <w:sz w:val="28"/>
          <w:szCs w:val="28"/>
          <w:rtl/>
          <w:lang w:bidi="fa-IR"/>
        </w:rPr>
        <w:t>ي</w:t>
      </w:r>
      <w:r w:rsidRPr="00523359">
        <w:rPr>
          <w:rFonts w:cs="2  Zar" w:hint="cs"/>
          <w:sz w:val="28"/>
          <w:szCs w:val="28"/>
          <w:rtl/>
          <w:lang w:bidi="fa-IR"/>
        </w:rPr>
        <w:t xml:space="preserve"> در جهان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علم از منظر فلسفه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فلسفه اخلاق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xml:space="preserve">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فلسفه من‌درآورد</w:t>
      </w:r>
      <w:r w:rsidR="00235F05">
        <w:rPr>
          <w:rFonts w:cs="2  Zar" w:hint="cs"/>
          <w:sz w:val="28"/>
          <w:szCs w:val="28"/>
          <w:rtl/>
          <w:lang w:bidi="fa-IR"/>
        </w:rPr>
        <w:t>ي</w:t>
      </w:r>
      <w:r w:rsidRPr="00523359">
        <w:rPr>
          <w:rFonts w:cs="2  Zar" w:hint="cs"/>
          <w:sz w:val="28"/>
          <w:szCs w:val="28"/>
          <w:rtl/>
          <w:lang w:bidi="fa-IR"/>
        </w:rPr>
        <w:t xml:space="preserve">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قوه و فعل و حرکت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کاوش‌ها</w:t>
      </w:r>
      <w:r w:rsidR="00235F05">
        <w:rPr>
          <w:rFonts w:cs="2  Zar" w:hint="cs"/>
          <w:sz w:val="28"/>
          <w:szCs w:val="28"/>
          <w:rtl/>
          <w:lang w:bidi="fa-IR"/>
        </w:rPr>
        <w:t>ي</w:t>
      </w:r>
      <w:r w:rsidRPr="00523359">
        <w:rPr>
          <w:rFonts w:cs="2  Zar" w:hint="cs"/>
          <w:sz w:val="28"/>
          <w:szCs w:val="28"/>
          <w:rtl/>
          <w:lang w:bidi="fa-IR"/>
        </w:rPr>
        <w:t xml:space="preserve"> عقل عمل</w:t>
      </w:r>
      <w:r w:rsidR="00235F05">
        <w:rPr>
          <w:rFonts w:cs="2  Zar" w:hint="cs"/>
          <w:sz w:val="28"/>
          <w:szCs w:val="28"/>
          <w:rtl/>
          <w:lang w:bidi="fa-IR"/>
        </w:rPr>
        <w:t>ي</w:t>
      </w:r>
      <w:r w:rsidRPr="00523359">
        <w:rPr>
          <w:rFonts w:cs="2  Zar" w:hint="cs"/>
          <w:sz w:val="28"/>
          <w:szCs w:val="28"/>
          <w:rtl/>
          <w:lang w:bidi="fa-IR"/>
        </w:rPr>
        <w:t xml:space="preserve"> (فلسفه اخلاق) از منظر استاد حائر</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زد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کتاب کفا</w:t>
      </w:r>
      <w:r w:rsidR="00235F05">
        <w:rPr>
          <w:rFonts w:cs="2  Zar" w:hint="cs"/>
          <w:sz w:val="28"/>
          <w:szCs w:val="28"/>
          <w:rtl/>
          <w:lang w:bidi="fa-IR"/>
        </w:rPr>
        <w:t>ي</w:t>
      </w:r>
      <w:r w:rsidRPr="00523359">
        <w:rPr>
          <w:rFonts w:cs="2  Zar" w:hint="cs"/>
          <w:sz w:val="28"/>
          <w:szCs w:val="28"/>
          <w:rtl/>
          <w:lang w:bidi="fa-IR"/>
        </w:rPr>
        <w:t>ة الاصول آخوند خراسان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مسائل علم اصول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پست مدرن</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تطابق ع</w:t>
      </w:r>
      <w:r w:rsidR="00235F05">
        <w:rPr>
          <w:rFonts w:cs="2  Zar" w:hint="cs"/>
          <w:sz w:val="28"/>
          <w:szCs w:val="28"/>
          <w:rtl/>
          <w:lang w:bidi="fa-IR"/>
        </w:rPr>
        <w:t>ي</w:t>
      </w:r>
      <w:r w:rsidRPr="00523359">
        <w:rPr>
          <w:rFonts w:cs="2  Zar" w:hint="cs"/>
          <w:sz w:val="28"/>
          <w:szCs w:val="28"/>
          <w:rtl/>
          <w:lang w:bidi="fa-IR"/>
        </w:rPr>
        <w:t>ن و ذهن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مبدأ صدور افعال انسان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معقولات ثان</w:t>
      </w:r>
      <w:r w:rsidR="00235F05">
        <w:rPr>
          <w:rFonts w:cs="2  Zar" w:hint="cs"/>
          <w:sz w:val="28"/>
          <w:szCs w:val="28"/>
          <w:rtl/>
          <w:lang w:bidi="fa-IR"/>
        </w:rPr>
        <w:t>ي</w:t>
      </w:r>
      <w:r w:rsidRPr="00523359">
        <w:rPr>
          <w:rFonts w:cs="2  Zar" w:hint="cs"/>
          <w:sz w:val="28"/>
          <w:szCs w:val="28"/>
          <w:rtl/>
          <w:lang w:bidi="fa-IR"/>
        </w:rPr>
        <w:t>ه فلسف</w:t>
      </w:r>
      <w:r w:rsidR="00235F05">
        <w:rPr>
          <w:rFonts w:cs="2  Zar" w:hint="cs"/>
          <w:sz w:val="28"/>
          <w:szCs w:val="28"/>
          <w:rtl/>
          <w:lang w:bidi="fa-IR"/>
        </w:rPr>
        <w:t>ي</w:t>
      </w:r>
      <w:r w:rsidRPr="00523359">
        <w:rPr>
          <w:rFonts w:cs="2  Zar" w:hint="cs"/>
          <w:sz w:val="28"/>
          <w:szCs w:val="28"/>
          <w:rtl/>
          <w:lang w:bidi="fa-IR"/>
        </w:rPr>
        <w:t xml:space="preserve"> و منطق</w:t>
      </w:r>
      <w:r w:rsidR="00235F05">
        <w:rPr>
          <w:rFonts w:cs="2  Zar" w:hint="cs"/>
          <w:sz w:val="28"/>
          <w:szCs w:val="28"/>
          <w:rtl/>
          <w:lang w:bidi="fa-IR"/>
        </w:rPr>
        <w:t>ي</w:t>
      </w:r>
      <w:r w:rsidRPr="00523359">
        <w:rPr>
          <w:rFonts w:cs="2  Zar" w:hint="cs"/>
          <w:sz w:val="28"/>
          <w:szCs w:val="28"/>
          <w:rtl/>
          <w:lang w:bidi="fa-IR"/>
        </w:rPr>
        <w:t xml:space="preserve"> و تطور آن در تار</w:t>
      </w:r>
      <w:r w:rsidR="00235F05">
        <w:rPr>
          <w:rFonts w:cs="2  Zar" w:hint="cs"/>
          <w:sz w:val="28"/>
          <w:szCs w:val="28"/>
          <w:rtl/>
          <w:lang w:bidi="fa-IR"/>
        </w:rPr>
        <w:t>ي</w:t>
      </w:r>
      <w:r w:rsidRPr="00523359">
        <w:rPr>
          <w:rFonts w:cs="2  Zar" w:hint="cs"/>
          <w:sz w:val="28"/>
          <w:szCs w:val="28"/>
          <w:rtl/>
          <w:lang w:bidi="fa-IR"/>
        </w:rPr>
        <w:t>خ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معقول</w:t>
      </w:r>
      <w:r w:rsidR="00235F05">
        <w:rPr>
          <w:rFonts w:cs="2  Zar" w:hint="cs"/>
          <w:sz w:val="28"/>
          <w:szCs w:val="28"/>
          <w:rtl/>
          <w:lang w:bidi="fa-IR"/>
        </w:rPr>
        <w:t>ي</w:t>
      </w:r>
      <w:r w:rsidRPr="00523359">
        <w:rPr>
          <w:rFonts w:cs="2  Zar" w:hint="cs"/>
          <w:sz w:val="28"/>
          <w:szCs w:val="28"/>
          <w:rtl/>
          <w:lang w:bidi="fa-IR"/>
        </w:rPr>
        <w:t>ت ا</w:t>
      </w:r>
      <w:r w:rsidR="00235F05">
        <w:rPr>
          <w:rFonts w:cs="2  Zar" w:hint="cs"/>
          <w:sz w:val="28"/>
          <w:szCs w:val="28"/>
          <w:rtl/>
          <w:lang w:bidi="fa-IR"/>
        </w:rPr>
        <w:t>ي</w:t>
      </w:r>
      <w:r w:rsidRPr="00523359">
        <w:rPr>
          <w:rFonts w:cs="2  Zar" w:hint="cs"/>
          <w:sz w:val="28"/>
          <w:szCs w:val="28"/>
          <w:rtl/>
          <w:lang w:bidi="fa-IR"/>
        </w:rPr>
        <w:t>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مفهوم عدالت در اند</w:t>
      </w:r>
      <w:r w:rsidR="00235F05">
        <w:rPr>
          <w:rFonts w:cs="2  Zar" w:hint="cs"/>
          <w:sz w:val="28"/>
          <w:szCs w:val="28"/>
          <w:rtl/>
          <w:lang w:bidi="fa-IR"/>
        </w:rPr>
        <w:t>ي</w:t>
      </w:r>
      <w:r w:rsidRPr="00523359">
        <w:rPr>
          <w:rFonts w:cs="2  Zar" w:hint="cs"/>
          <w:sz w:val="28"/>
          <w:szCs w:val="28"/>
          <w:rtl/>
          <w:lang w:bidi="fa-IR"/>
        </w:rPr>
        <w:t>شه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با تأک</w:t>
      </w:r>
      <w:r w:rsidR="00235F05">
        <w:rPr>
          <w:rFonts w:cs="2  Zar" w:hint="cs"/>
          <w:sz w:val="28"/>
          <w:szCs w:val="28"/>
          <w:rtl/>
          <w:lang w:bidi="fa-IR"/>
        </w:rPr>
        <w:t>ي</w:t>
      </w:r>
      <w:r w:rsidRPr="00523359">
        <w:rPr>
          <w:rFonts w:cs="2  Zar" w:hint="cs"/>
          <w:sz w:val="28"/>
          <w:szCs w:val="28"/>
          <w:rtl/>
          <w:lang w:bidi="fa-IR"/>
        </w:rPr>
        <w:t>د بر س</w:t>
      </w:r>
      <w:r w:rsidR="00235F05">
        <w:rPr>
          <w:rFonts w:cs="2  Zar" w:hint="cs"/>
          <w:sz w:val="28"/>
          <w:szCs w:val="28"/>
          <w:rtl/>
          <w:lang w:bidi="fa-IR"/>
        </w:rPr>
        <w:t>ي</w:t>
      </w:r>
      <w:r w:rsidRPr="00523359">
        <w:rPr>
          <w:rFonts w:cs="2  Zar" w:hint="cs"/>
          <w:sz w:val="28"/>
          <w:szCs w:val="28"/>
          <w:rtl/>
          <w:lang w:bidi="fa-IR"/>
        </w:rPr>
        <w:t>ره و د</w:t>
      </w:r>
      <w:r w:rsidR="00235F05">
        <w:rPr>
          <w:rFonts w:cs="2  Zar" w:hint="cs"/>
          <w:sz w:val="28"/>
          <w:szCs w:val="28"/>
          <w:rtl/>
          <w:lang w:bidi="fa-IR"/>
        </w:rPr>
        <w:t>ي</w:t>
      </w:r>
      <w:r w:rsidRPr="00523359">
        <w:rPr>
          <w:rFonts w:cs="2  Zar" w:hint="cs"/>
          <w:sz w:val="28"/>
          <w:szCs w:val="28"/>
          <w:rtl/>
          <w:lang w:bidi="fa-IR"/>
        </w:rPr>
        <w:t>دگاه ام</w:t>
      </w:r>
      <w:r w:rsidR="00235F05">
        <w:rPr>
          <w:rFonts w:cs="2  Zar" w:hint="cs"/>
          <w:sz w:val="28"/>
          <w:szCs w:val="28"/>
          <w:rtl/>
          <w:lang w:bidi="fa-IR"/>
        </w:rPr>
        <w:t>ي</w:t>
      </w:r>
      <w:r w:rsidRPr="00523359">
        <w:rPr>
          <w:rFonts w:cs="2  Zar" w:hint="cs"/>
          <w:sz w:val="28"/>
          <w:szCs w:val="28"/>
          <w:rtl/>
          <w:lang w:bidi="fa-IR"/>
        </w:rPr>
        <w:t>رالمؤمن</w:t>
      </w:r>
      <w:r w:rsidR="00235F05">
        <w:rPr>
          <w:rFonts w:cs="2  Zar" w:hint="cs"/>
          <w:sz w:val="28"/>
          <w:szCs w:val="28"/>
          <w:rtl/>
          <w:lang w:bidi="fa-IR"/>
        </w:rPr>
        <w:t>ي</w:t>
      </w:r>
      <w:r w:rsidRPr="00523359">
        <w:rPr>
          <w:rFonts w:cs="2  Zar" w:hint="cs"/>
          <w:sz w:val="28"/>
          <w:szCs w:val="28"/>
          <w:rtl/>
          <w:lang w:bidi="fa-IR"/>
        </w:rPr>
        <w:t>ن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مقا</w:t>
      </w:r>
      <w:r w:rsidR="00235F05">
        <w:rPr>
          <w:rFonts w:cs="2  Zar" w:hint="cs"/>
          <w:sz w:val="28"/>
          <w:szCs w:val="28"/>
          <w:rtl/>
          <w:lang w:bidi="fa-IR"/>
        </w:rPr>
        <w:t>ي</w:t>
      </w:r>
      <w:r w:rsidRPr="00523359">
        <w:rPr>
          <w:rFonts w:cs="2  Zar" w:hint="cs"/>
          <w:sz w:val="28"/>
          <w:szCs w:val="28"/>
          <w:rtl/>
          <w:lang w:bidi="fa-IR"/>
        </w:rPr>
        <w:t>سه نظر</w:t>
      </w:r>
      <w:r w:rsidR="00235F05">
        <w:rPr>
          <w:rFonts w:cs="2  Zar" w:hint="cs"/>
          <w:sz w:val="28"/>
          <w:szCs w:val="28"/>
          <w:rtl/>
          <w:lang w:bidi="fa-IR"/>
        </w:rPr>
        <w:t>ي</w:t>
      </w:r>
      <w:r w:rsidRPr="00523359">
        <w:rPr>
          <w:rFonts w:cs="2  Zar" w:hint="cs"/>
          <w:sz w:val="28"/>
          <w:szCs w:val="28"/>
          <w:rtl/>
          <w:lang w:bidi="fa-IR"/>
        </w:rPr>
        <w:t>ات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r w:rsidRPr="00523359">
        <w:rPr>
          <w:rFonts w:cs="2  Zar" w:hint="cs"/>
          <w:sz w:val="28"/>
          <w:szCs w:val="28"/>
          <w:rtl/>
          <w:lang w:bidi="fa-IR"/>
        </w:rPr>
        <w:t xml:space="preserve"> با مکتب‌ها</w:t>
      </w:r>
      <w:r w:rsidR="00235F05">
        <w:rPr>
          <w:rFonts w:cs="2  Zar" w:hint="cs"/>
          <w:sz w:val="28"/>
          <w:szCs w:val="28"/>
          <w:rtl/>
          <w:lang w:bidi="fa-IR"/>
        </w:rPr>
        <w:t>ي</w:t>
      </w:r>
      <w:r w:rsidRPr="00523359">
        <w:rPr>
          <w:rFonts w:cs="2  Zar" w:hint="cs"/>
          <w:sz w:val="28"/>
          <w:szCs w:val="28"/>
          <w:rtl/>
          <w:lang w:bidi="fa-IR"/>
        </w:rPr>
        <w:t xml:space="preserve"> غرب</w:t>
      </w:r>
      <w:r w:rsidR="00235F05">
        <w:rPr>
          <w:rFonts w:cs="2  Zar" w:hint="cs"/>
          <w:sz w:val="28"/>
          <w:szCs w:val="28"/>
          <w:rtl/>
          <w:lang w:bidi="fa-IR"/>
        </w:rPr>
        <w:t>ي</w:t>
      </w:r>
      <w:r w:rsidRPr="00523359">
        <w:rPr>
          <w:rFonts w:cs="2  Zar" w:hint="cs"/>
          <w:sz w:val="28"/>
          <w:szCs w:val="28"/>
          <w:rtl/>
          <w:lang w:bidi="fa-IR"/>
        </w:rPr>
        <w:t xml:space="preserve"> در باب بحث المعرفه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س</w:t>
      </w:r>
      <w:r w:rsidR="00235F05">
        <w:rPr>
          <w:rFonts w:cs="2  Zar" w:hint="cs"/>
          <w:sz w:val="28"/>
          <w:szCs w:val="28"/>
          <w:rtl/>
          <w:lang w:bidi="fa-IR"/>
        </w:rPr>
        <w:t>ي</w:t>
      </w:r>
      <w:r w:rsidRPr="00523359">
        <w:rPr>
          <w:rFonts w:cs="2  Zar" w:hint="cs"/>
          <w:sz w:val="28"/>
          <w:szCs w:val="28"/>
          <w:rtl/>
          <w:lang w:bidi="fa-IR"/>
        </w:rPr>
        <w:t>د احمد عامل</w:t>
      </w:r>
      <w:r w:rsidR="00235F05">
        <w:rPr>
          <w:rFonts w:cs="2  Zar" w:hint="cs"/>
          <w:sz w:val="28"/>
          <w:szCs w:val="28"/>
          <w:rtl/>
          <w:lang w:bidi="fa-IR"/>
        </w:rPr>
        <w:t>ي</w:t>
      </w:r>
      <w:r w:rsidRPr="00523359">
        <w:rPr>
          <w:rFonts w:cs="2  Zar" w:hint="cs"/>
          <w:sz w:val="28"/>
          <w:szCs w:val="28"/>
          <w:rtl/>
          <w:lang w:bidi="fa-IR"/>
        </w:rPr>
        <w:t xml:space="preserve"> اصفهان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ش</w:t>
      </w:r>
      <w:r w:rsidR="00235F05">
        <w:rPr>
          <w:rFonts w:cs="2  Zar" w:hint="cs"/>
          <w:sz w:val="28"/>
          <w:szCs w:val="28"/>
          <w:rtl/>
          <w:lang w:bidi="fa-IR"/>
        </w:rPr>
        <w:t>ي</w:t>
      </w:r>
      <w:r w:rsidRPr="00523359">
        <w:rPr>
          <w:rFonts w:cs="2  Zar" w:hint="cs"/>
          <w:sz w:val="28"/>
          <w:szCs w:val="28"/>
          <w:rtl/>
          <w:lang w:bidi="fa-IR"/>
        </w:rPr>
        <w:t>خ حسن تنکابن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قاض</w:t>
      </w:r>
      <w:r w:rsidR="00235F05">
        <w:rPr>
          <w:rFonts w:cs="2  Zar" w:hint="cs"/>
          <w:sz w:val="28"/>
          <w:szCs w:val="28"/>
          <w:rtl/>
          <w:lang w:bidi="fa-IR"/>
        </w:rPr>
        <w:t>ي</w:t>
      </w:r>
      <w:r w:rsidRPr="00523359">
        <w:rPr>
          <w:rFonts w:cs="2  Zar" w:hint="cs"/>
          <w:sz w:val="28"/>
          <w:szCs w:val="28"/>
          <w:rtl/>
          <w:lang w:bidi="fa-IR"/>
        </w:rPr>
        <w:t xml:space="preserve"> سع</w:t>
      </w:r>
      <w:r w:rsidR="00235F05">
        <w:rPr>
          <w:rFonts w:cs="2  Zar" w:hint="cs"/>
          <w:sz w:val="28"/>
          <w:szCs w:val="28"/>
          <w:rtl/>
          <w:lang w:bidi="fa-IR"/>
        </w:rPr>
        <w:t>ي</w:t>
      </w:r>
      <w:r w:rsidRPr="00523359">
        <w:rPr>
          <w:rFonts w:cs="2  Zar" w:hint="cs"/>
          <w:sz w:val="28"/>
          <w:szCs w:val="28"/>
          <w:rtl/>
          <w:lang w:bidi="fa-IR"/>
        </w:rPr>
        <w:t>د قم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قوام‌الد</w:t>
      </w:r>
      <w:r w:rsidR="00235F05">
        <w:rPr>
          <w:rFonts w:cs="2  Zar" w:hint="cs"/>
          <w:sz w:val="28"/>
          <w:szCs w:val="28"/>
          <w:rtl/>
          <w:lang w:bidi="fa-IR"/>
        </w:rPr>
        <w:t>ي</w:t>
      </w:r>
      <w:r w:rsidRPr="00523359">
        <w:rPr>
          <w:rFonts w:cs="2  Zar" w:hint="cs"/>
          <w:sz w:val="28"/>
          <w:szCs w:val="28"/>
          <w:rtl/>
          <w:lang w:bidi="fa-IR"/>
        </w:rPr>
        <w:t>ن محمد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محمد رف</w:t>
      </w:r>
      <w:r w:rsidR="00235F05">
        <w:rPr>
          <w:rFonts w:cs="2  Zar" w:hint="cs"/>
          <w:sz w:val="28"/>
          <w:szCs w:val="28"/>
          <w:rtl/>
          <w:lang w:bidi="fa-IR"/>
        </w:rPr>
        <w:t>ي</w:t>
      </w:r>
      <w:r w:rsidRPr="00523359">
        <w:rPr>
          <w:rFonts w:cs="2  Zar" w:hint="cs"/>
          <w:sz w:val="28"/>
          <w:szCs w:val="28"/>
          <w:rtl/>
          <w:lang w:bidi="fa-IR"/>
        </w:rPr>
        <w:t>ع پ</w:t>
      </w:r>
      <w:r w:rsidR="00235F05">
        <w:rPr>
          <w:rFonts w:cs="2  Zar" w:hint="cs"/>
          <w:sz w:val="28"/>
          <w:szCs w:val="28"/>
          <w:rtl/>
          <w:lang w:bidi="fa-IR"/>
        </w:rPr>
        <w:t>ي</w:t>
      </w:r>
      <w:r w:rsidRPr="00523359">
        <w:rPr>
          <w:rFonts w:cs="2  Zar" w:hint="cs"/>
          <w:sz w:val="28"/>
          <w:szCs w:val="28"/>
          <w:rtl/>
          <w:lang w:bidi="fa-IR"/>
        </w:rPr>
        <w:t>رزاده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محمدبن آقاجان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نظرات فلسف</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ملا محمدباقر سبزوار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w:t>
      </w:r>
      <w:r w:rsidR="00235F05">
        <w:rPr>
          <w:rFonts w:cs="2  Zar" w:hint="cs"/>
          <w:sz w:val="28"/>
          <w:szCs w:val="28"/>
          <w:rtl/>
          <w:lang w:bidi="fa-IR"/>
        </w:rPr>
        <w:t>ي</w:t>
      </w:r>
      <w:r w:rsidRPr="00523359">
        <w:rPr>
          <w:rFonts w:cs="2  Zar" w:hint="cs"/>
          <w:sz w:val="28"/>
          <w:szCs w:val="28"/>
          <w:rtl/>
          <w:lang w:bidi="fa-IR"/>
        </w:rPr>
        <w:t>ه اتحاد علم و عالم و معلوم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w:t>
      </w:r>
      <w:r w:rsidR="00235F05">
        <w:rPr>
          <w:rFonts w:cs="2  Zar" w:hint="cs"/>
          <w:sz w:val="28"/>
          <w:szCs w:val="28"/>
          <w:rtl/>
          <w:lang w:bidi="fa-IR"/>
        </w:rPr>
        <w:t>ي</w:t>
      </w:r>
      <w:r w:rsidRPr="00523359">
        <w:rPr>
          <w:rFonts w:cs="2  Zar" w:hint="cs"/>
          <w:sz w:val="28"/>
          <w:szCs w:val="28"/>
          <w:rtl/>
          <w:lang w:bidi="fa-IR"/>
        </w:rPr>
        <w:t>ه ا</w:t>
      </w:r>
      <w:r w:rsidR="00235F05">
        <w:rPr>
          <w:rFonts w:cs="2  Zar" w:hint="cs"/>
          <w:sz w:val="28"/>
          <w:szCs w:val="28"/>
          <w:rtl/>
          <w:lang w:bidi="fa-IR"/>
        </w:rPr>
        <w:t>ي</w:t>
      </w:r>
      <w:r w:rsidRPr="00523359">
        <w:rPr>
          <w:rFonts w:cs="2  Zar" w:hint="cs"/>
          <w:sz w:val="28"/>
          <w:szCs w:val="28"/>
          <w:rtl/>
          <w:lang w:bidi="fa-IR"/>
        </w:rPr>
        <w:t>مان به مثابه اراده معطوف به باور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نظر</w:t>
      </w:r>
      <w:r w:rsidR="00235F05">
        <w:rPr>
          <w:rFonts w:cs="2  Zar" w:hint="cs"/>
          <w:sz w:val="28"/>
          <w:szCs w:val="28"/>
          <w:rtl/>
          <w:lang w:bidi="fa-IR"/>
        </w:rPr>
        <w:t>ي</w:t>
      </w:r>
      <w:r w:rsidRPr="00523359">
        <w:rPr>
          <w:rFonts w:cs="2  Zar" w:hint="cs"/>
          <w:sz w:val="28"/>
          <w:szCs w:val="28"/>
          <w:rtl/>
          <w:lang w:bidi="fa-IR"/>
        </w:rPr>
        <w:t>ه 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ات اول</w:t>
      </w:r>
      <w:r w:rsidR="00235F05">
        <w:rPr>
          <w:rFonts w:cs="2  Zar" w:hint="cs"/>
          <w:sz w:val="28"/>
          <w:szCs w:val="28"/>
          <w:rtl/>
          <w:lang w:bidi="fa-IR"/>
        </w:rPr>
        <w:t>ي</w:t>
      </w:r>
      <w:r w:rsidRPr="00523359">
        <w:rPr>
          <w:rFonts w:cs="2  Zar" w:hint="cs"/>
          <w:sz w:val="28"/>
          <w:szCs w:val="28"/>
          <w:rtl/>
          <w:lang w:bidi="fa-IR"/>
        </w:rPr>
        <w:t>ه و ثانو</w:t>
      </w:r>
      <w:r w:rsidR="00235F05">
        <w:rPr>
          <w:rFonts w:cs="2  Zar" w:hint="cs"/>
          <w:sz w:val="28"/>
          <w:szCs w:val="28"/>
          <w:rtl/>
          <w:lang w:bidi="fa-IR"/>
        </w:rPr>
        <w:t>ي</w:t>
      </w:r>
      <w:r w:rsidRPr="00523359">
        <w:rPr>
          <w:rFonts w:cs="2  Zar" w:hint="cs"/>
          <w:sz w:val="28"/>
          <w:szCs w:val="28"/>
          <w:rtl/>
          <w:lang w:bidi="fa-IR"/>
        </w:rPr>
        <w:t>ه در فلسفه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نقدها</w:t>
      </w:r>
      <w:r w:rsidR="00235F05">
        <w:rPr>
          <w:rFonts w:cs="2  Zar" w:hint="cs"/>
          <w:sz w:val="28"/>
          <w:szCs w:val="28"/>
          <w:rtl/>
          <w:lang w:bidi="fa-IR"/>
        </w:rPr>
        <w:t>ي</w:t>
      </w:r>
      <w:r w:rsidRPr="00523359">
        <w:rPr>
          <w:rFonts w:cs="2  Zar" w:hint="cs"/>
          <w:sz w:val="28"/>
          <w:szCs w:val="28"/>
          <w:rtl/>
          <w:lang w:bidi="fa-IR"/>
        </w:rPr>
        <w:t xml:space="preserve"> حکما</w:t>
      </w:r>
      <w:r w:rsidR="00235F05">
        <w:rPr>
          <w:rFonts w:cs="2  Zar" w:hint="cs"/>
          <w:sz w:val="28"/>
          <w:szCs w:val="28"/>
          <w:rtl/>
          <w:lang w:bidi="fa-IR"/>
        </w:rPr>
        <w:t>ي</w:t>
      </w:r>
      <w:r w:rsidRPr="00523359">
        <w:rPr>
          <w:rFonts w:cs="2  Zar" w:hint="cs"/>
          <w:sz w:val="28"/>
          <w:szCs w:val="28"/>
          <w:rtl/>
          <w:lang w:bidi="fa-IR"/>
        </w:rPr>
        <w:t xml:space="preserve"> اشراق بر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نقدها</w:t>
      </w:r>
      <w:r w:rsidR="00235F05">
        <w:rPr>
          <w:rFonts w:cs="2  Zar" w:hint="cs"/>
          <w:sz w:val="28"/>
          <w:szCs w:val="28"/>
          <w:rtl/>
          <w:lang w:bidi="fa-IR"/>
        </w:rPr>
        <w:t>ي</w:t>
      </w:r>
      <w:r w:rsidRPr="00523359">
        <w:rPr>
          <w:rFonts w:cs="2  Zar" w:hint="cs"/>
          <w:sz w:val="28"/>
          <w:szCs w:val="28"/>
          <w:rtl/>
          <w:lang w:bidi="fa-IR"/>
        </w:rPr>
        <w:t xml:space="preserve"> سهرورد</w:t>
      </w:r>
      <w:r w:rsidR="00235F05">
        <w:rPr>
          <w:rFonts w:cs="2  Zar" w:hint="cs"/>
          <w:sz w:val="28"/>
          <w:szCs w:val="28"/>
          <w:rtl/>
          <w:lang w:bidi="fa-IR"/>
        </w:rPr>
        <w:t>ي</w:t>
      </w:r>
      <w:r w:rsidRPr="00523359">
        <w:rPr>
          <w:rFonts w:cs="2  Zar" w:hint="cs"/>
          <w:sz w:val="28"/>
          <w:szCs w:val="28"/>
          <w:rtl/>
          <w:lang w:bidi="fa-IR"/>
        </w:rPr>
        <w:t xml:space="preserve"> بر ارسطوئ</w:t>
      </w:r>
      <w:r w:rsidR="00235F05">
        <w:rPr>
          <w:rFonts w:cs="2  Zar" w:hint="cs"/>
          <w:sz w:val="28"/>
          <w:szCs w:val="28"/>
          <w:rtl/>
          <w:lang w:bidi="fa-IR"/>
        </w:rPr>
        <w:t>ي</w:t>
      </w:r>
    </w:p>
    <w:p w:rsidR="00A25A06" w:rsidRPr="00523359" w:rsidRDefault="00A25A06" w:rsidP="00EB25AF">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نقدها</w:t>
      </w:r>
      <w:r w:rsidR="00235F05">
        <w:rPr>
          <w:rFonts w:cs="2  Zar" w:hint="cs"/>
          <w:sz w:val="28"/>
          <w:szCs w:val="28"/>
          <w:rtl/>
          <w:lang w:bidi="fa-IR"/>
        </w:rPr>
        <w:t>ي</w:t>
      </w:r>
      <w:r w:rsidRPr="00523359">
        <w:rPr>
          <w:rFonts w:cs="2  Zar" w:hint="cs"/>
          <w:sz w:val="28"/>
          <w:szCs w:val="28"/>
          <w:rtl/>
          <w:lang w:bidi="fa-IR"/>
        </w:rPr>
        <w:t xml:space="preserve"> سهرورد</w:t>
      </w:r>
      <w:r w:rsidR="00235F05">
        <w:rPr>
          <w:rFonts w:cs="2  Zar" w:hint="cs"/>
          <w:sz w:val="28"/>
          <w:szCs w:val="28"/>
          <w:rtl/>
          <w:lang w:bidi="fa-IR"/>
        </w:rPr>
        <w:t>ي</w:t>
      </w:r>
      <w:r w:rsidRPr="00523359">
        <w:rPr>
          <w:rFonts w:cs="2  Zar" w:hint="cs"/>
          <w:sz w:val="28"/>
          <w:szCs w:val="28"/>
          <w:rtl/>
          <w:lang w:bidi="fa-IR"/>
        </w:rPr>
        <w:t xml:space="preserve"> بر منطق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نقدها</w:t>
      </w:r>
      <w:r w:rsidR="00235F05">
        <w:rPr>
          <w:rFonts w:cs="2  Zar" w:hint="cs"/>
          <w:sz w:val="28"/>
          <w:szCs w:val="28"/>
          <w:rtl/>
          <w:lang w:bidi="fa-IR"/>
        </w:rPr>
        <w:t>ي</w:t>
      </w:r>
      <w:r w:rsidRPr="00523359">
        <w:rPr>
          <w:rFonts w:cs="2  Zar" w:hint="cs"/>
          <w:sz w:val="28"/>
          <w:szCs w:val="28"/>
          <w:rtl/>
          <w:lang w:bidi="fa-IR"/>
        </w:rPr>
        <w:t xml:space="preserve"> ف</w:t>
      </w:r>
      <w:r w:rsidR="00235F05">
        <w:rPr>
          <w:rFonts w:cs="2  Zar" w:hint="cs"/>
          <w:sz w:val="28"/>
          <w:szCs w:val="28"/>
          <w:rtl/>
          <w:lang w:bidi="fa-IR"/>
        </w:rPr>
        <w:t>ي</w:t>
      </w:r>
      <w:r w:rsidRPr="00523359">
        <w:rPr>
          <w:rFonts w:cs="2  Zar" w:hint="cs"/>
          <w:sz w:val="28"/>
          <w:szCs w:val="28"/>
          <w:rtl/>
          <w:lang w:bidi="fa-IR"/>
        </w:rPr>
        <w:t>لسوفان مشاء بر حکمت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نقدها</w:t>
      </w:r>
      <w:r w:rsidR="00235F05">
        <w:rPr>
          <w:rFonts w:cs="2  Zar" w:hint="cs"/>
          <w:sz w:val="28"/>
          <w:szCs w:val="28"/>
          <w:rtl/>
          <w:lang w:bidi="fa-IR"/>
        </w:rPr>
        <w:t>ي</w:t>
      </w:r>
      <w:r w:rsidRPr="00523359">
        <w:rPr>
          <w:rFonts w:cs="2  Zar" w:hint="cs"/>
          <w:sz w:val="28"/>
          <w:szCs w:val="28"/>
          <w:rtl/>
          <w:lang w:bidi="fa-IR"/>
        </w:rPr>
        <w:t xml:space="preserve"> ملاصدرا بر حکمت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نقدها</w:t>
      </w:r>
      <w:r w:rsidR="00235F05">
        <w:rPr>
          <w:rFonts w:cs="2  Zar" w:hint="cs"/>
          <w:sz w:val="28"/>
          <w:szCs w:val="28"/>
          <w:rtl/>
          <w:lang w:bidi="fa-IR"/>
        </w:rPr>
        <w:t>ي</w:t>
      </w:r>
      <w:r w:rsidRPr="00523359">
        <w:rPr>
          <w:rFonts w:cs="2  Zar" w:hint="cs"/>
          <w:sz w:val="28"/>
          <w:szCs w:val="28"/>
          <w:rtl/>
          <w:lang w:bidi="fa-IR"/>
        </w:rPr>
        <w:t xml:space="preserve"> ملاصدرا بر عرفان نظر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نقدها</w:t>
      </w:r>
      <w:r w:rsidR="00235F05">
        <w:rPr>
          <w:rFonts w:cs="2  Zar" w:hint="cs"/>
          <w:sz w:val="28"/>
          <w:szCs w:val="28"/>
          <w:rtl/>
          <w:lang w:bidi="fa-IR"/>
        </w:rPr>
        <w:t>ي</w:t>
      </w:r>
      <w:r w:rsidRPr="00523359">
        <w:rPr>
          <w:rFonts w:cs="2  Zar" w:hint="cs"/>
          <w:sz w:val="28"/>
          <w:szCs w:val="28"/>
          <w:rtl/>
          <w:lang w:bidi="fa-IR"/>
        </w:rPr>
        <w:t xml:space="preserve"> ملاصدرا بر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ت الله ش</w:t>
      </w:r>
      <w:r w:rsidR="00235F05">
        <w:rPr>
          <w:rFonts w:cs="2  Zar" w:hint="cs"/>
          <w:sz w:val="28"/>
          <w:szCs w:val="28"/>
          <w:rtl/>
          <w:lang w:bidi="fa-IR"/>
        </w:rPr>
        <w:t>ي</w:t>
      </w:r>
      <w:r w:rsidRPr="00523359">
        <w:rPr>
          <w:rFonts w:cs="2  Zar" w:hint="cs"/>
          <w:sz w:val="28"/>
          <w:szCs w:val="28"/>
          <w:rtl/>
          <w:lang w:bidi="fa-IR"/>
        </w:rPr>
        <w:t>خ محمدتق</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بوعل</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نا(ره)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ملاصدرا(ره)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وجود ذهن</w:t>
      </w:r>
      <w:r w:rsidR="00235F05">
        <w:rPr>
          <w:rFonts w:cs="2  Zar" w:hint="cs"/>
          <w:sz w:val="28"/>
          <w:szCs w:val="28"/>
          <w:rtl/>
          <w:lang w:bidi="fa-IR"/>
        </w:rPr>
        <w:t>ي</w:t>
      </w:r>
      <w:r w:rsidRPr="00523359">
        <w:rPr>
          <w:rFonts w:cs="2  Zar" w:hint="cs"/>
          <w:sz w:val="28"/>
          <w:szCs w:val="28"/>
          <w:rtl/>
          <w:lang w:bidi="fa-IR"/>
        </w:rPr>
        <w:t xml:space="preserve"> و بررس</w:t>
      </w:r>
      <w:r w:rsidR="00235F05">
        <w:rPr>
          <w:rFonts w:cs="2  Zar" w:hint="cs"/>
          <w:sz w:val="28"/>
          <w:szCs w:val="28"/>
          <w:rtl/>
          <w:lang w:bidi="fa-IR"/>
        </w:rPr>
        <w:t>ي</w:t>
      </w:r>
      <w:r w:rsidRPr="00523359">
        <w:rPr>
          <w:rFonts w:cs="2  Zar" w:hint="cs"/>
          <w:sz w:val="28"/>
          <w:szCs w:val="28"/>
          <w:rtl/>
          <w:lang w:bidi="fa-IR"/>
        </w:rPr>
        <w:t xml:space="preserve"> اقوال مختلف درباره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هو</w:t>
      </w:r>
      <w:r w:rsidR="00235F05">
        <w:rPr>
          <w:rFonts w:cs="2  Zar" w:hint="cs"/>
          <w:sz w:val="28"/>
          <w:szCs w:val="28"/>
          <w:rtl/>
          <w:lang w:bidi="fa-IR"/>
        </w:rPr>
        <w:t>ي</w:t>
      </w:r>
      <w:r w:rsidRPr="00523359">
        <w:rPr>
          <w:rFonts w:cs="2  Zar" w:hint="cs"/>
          <w:sz w:val="28"/>
          <w:szCs w:val="28"/>
          <w:rtl/>
          <w:lang w:bidi="fa-IR"/>
        </w:rPr>
        <w:t>ت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«اگز</w:t>
      </w:r>
      <w:r w:rsidR="00235F05">
        <w:rPr>
          <w:rFonts w:cs="2  Zar" w:hint="cs"/>
          <w:sz w:val="28"/>
          <w:szCs w:val="28"/>
          <w:rtl/>
          <w:lang w:bidi="fa-IR"/>
        </w:rPr>
        <w:t>ي</w:t>
      </w:r>
      <w:r w:rsidRPr="00523359">
        <w:rPr>
          <w:rFonts w:cs="2  Zar" w:hint="cs"/>
          <w:sz w:val="28"/>
          <w:szCs w:val="28"/>
          <w:rtl/>
          <w:lang w:bidi="fa-IR"/>
        </w:rPr>
        <w:t>ستانس</w:t>
      </w:r>
      <w:r w:rsidR="00235F05">
        <w:rPr>
          <w:rFonts w:cs="2  Zar" w:hint="cs"/>
          <w:sz w:val="28"/>
          <w:szCs w:val="28"/>
          <w:rtl/>
          <w:lang w:bidi="fa-IR"/>
        </w:rPr>
        <w:t>ي</w:t>
      </w:r>
      <w:r w:rsidRPr="00523359">
        <w:rPr>
          <w:rFonts w:cs="2  Zar" w:hint="cs"/>
          <w:sz w:val="28"/>
          <w:szCs w:val="28"/>
          <w:rtl/>
          <w:lang w:bidi="fa-IR"/>
        </w:rPr>
        <w:t>ال</w:t>
      </w:r>
      <w:r w:rsidR="00235F05">
        <w:rPr>
          <w:rFonts w:cs="2  Zar" w:hint="cs"/>
          <w:sz w:val="28"/>
          <w:szCs w:val="28"/>
          <w:rtl/>
          <w:lang w:bidi="fa-IR"/>
        </w:rPr>
        <w:t>ي</w:t>
      </w:r>
      <w:r w:rsidRPr="00523359">
        <w:rPr>
          <w:rFonts w:cs="2  Zar" w:hint="cs"/>
          <w:sz w:val="28"/>
          <w:szCs w:val="28"/>
          <w:rtl/>
          <w:lang w:bidi="fa-IR"/>
        </w:rPr>
        <w:t>سم و اصالت بشر» در اند</w:t>
      </w:r>
      <w:r w:rsidR="00235F05">
        <w:rPr>
          <w:rFonts w:cs="2  Zar" w:hint="cs"/>
          <w:sz w:val="28"/>
          <w:szCs w:val="28"/>
          <w:rtl/>
          <w:lang w:bidi="fa-IR"/>
        </w:rPr>
        <w:t>ي</w:t>
      </w:r>
      <w:r w:rsidRPr="00523359">
        <w:rPr>
          <w:rFonts w:cs="2  Zar" w:hint="cs"/>
          <w:sz w:val="28"/>
          <w:szCs w:val="28"/>
          <w:rtl/>
          <w:lang w:bidi="fa-IR"/>
        </w:rPr>
        <w:t>شه ژان پل سارتر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آراء اند</w:t>
      </w:r>
      <w:r w:rsidR="00235F05">
        <w:rPr>
          <w:rFonts w:cs="2  Zar" w:hint="cs"/>
          <w:sz w:val="28"/>
          <w:szCs w:val="28"/>
          <w:rtl/>
          <w:lang w:bidi="fa-IR"/>
        </w:rPr>
        <w:t>ي</w:t>
      </w:r>
      <w:r w:rsidRPr="00523359">
        <w:rPr>
          <w:rFonts w:cs="2  Zar" w:hint="cs"/>
          <w:sz w:val="28"/>
          <w:szCs w:val="28"/>
          <w:rtl/>
          <w:lang w:bidi="fa-IR"/>
        </w:rPr>
        <w:t>شه کر</w:t>
      </w:r>
      <w:r w:rsidR="00235F05">
        <w:rPr>
          <w:rFonts w:cs="2  Zar" w:hint="cs"/>
          <w:sz w:val="28"/>
          <w:szCs w:val="28"/>
          <w:rtl/>
          <w:lang w:bidi="fa-IR"/>
        </w:rPr>
        <w:t>ي</w:t>
      </w:r>
      <w:r w:rsidRPr="00523359">
        <w:rPr>
          <w:rFonts w:cs="2  Zar" w:hint="cs"/>
          <w:sz w:val="28"/>
          <w:szCs w:val="28"/>
          <w:rtl/>
          <w:lang w:bidi="fa-IR"/>
        </w:rPr>
        <w:t>کگور</w:t>
      </w:r>
    </w:p>
    <w:p w:rsidR="00A25A06" w:rsidRPr="00523359" w:rsidRDefault="00A25A06" w:rsidP="00EB25AF">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آراء و اند</w:t>
      </w:r>
      <w:r w:rsidR="00235F05">
        <w:rPr>
          <w:rFonts w:cs="2  Zar" w:hint="cs"/>
          <w:sz w:val="28"/>
          <w:szCs w:val="28"/>
          <w:rtl/>
          <w:lang w:bidi="fa-IR"/>
        </w:rPr>
        <w:t>ي</w:t>
      </w:r>
      <w:r w:rsidRPr="00523359">
        <w:rPr>
          <w:rFonts w:cs="2  Zar" w:hint="cs"/>
          <w:sz w:val="28"/>
          <w:szCs w:val="28"/>
          <w:rtl/>
          <w:lang w:bidi="fa-IR"/>
        </w:rPr>
        <w:t>شه ه</w:t>
      </w:r>
      <w:r w:rsidR="00EB25AF"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التقد</w:t>
      </w:r>
      <w:r w:rsidR="00235F05">
        <w:rPr>
          <w:rFonts w:cs="2  Zar" w:hint="cs"/>
          <w:sz w:val="28"/>
          <w:szCs w:val="28"/>
          <w:rtl/>
          <w:lang w:bidi="fa-IR"/>
        </w:rPr>
        <w:t>ي</w:t>
      </w:r>
      <w:r w:rsidRPr="00523359">
        <w:rPr>
          <w:rFonts w:cs="2  Zar" w:hint="cs"/>
          <w:sz w:val="28"/>
          <w:szCs w:val="28"/>
          <w:rtl/>
          <w:lang w:bidi="fa-IR"/>
        </w:rPr>
        <w:t>سات م</w:t>
      </w:r>
      <w:r w:rsidR="00235F05">
        <w:rPr>
          <w:rFonts w:cs="2  Zar" w:hint="cs"/>
          <w:sz w:val="28"/>
          <w:szCs w:val="28"/>
          <w:rtl/>
          <w:lang w:bidi="fa-IR"/>
        </w:rPr>
        <w:t>ي</w:t>
      </w:r>
      <w:r w:rsidRPr="00523359">
        <w:rPr>
          <w:rFonts w:cs="2  Zar" w:hint="cs"/>
          <w:sz w:val="28"/>
          <w:szCs w:val="28"/>
          <w:rtl/>
          <w:lang w:bidi="fa-IR"/>
        </w:rPr>
        <w:t>ر محمدباقر داماد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انتقادات صدرالمتأله</w:t>
      </w:r>
      <w:r w:rsidR="00235F05">
        <w:rPr>
          <w:rFonts w:cs="2  Zar" w:hint="cs"/>
          <w:sz w:val="28"/>
          <w:szCs w:val="28"/>
          <w:rtl/>
          <w:lang w:bidi="fa-IR"/>
        </w:rPr>
        <w:t>ي</w:t>
      </w:r>
      <w:r w:rsidRPr="00523359">
        <w:rPr>
          <w:rFonts w:cs="2  Zar" w:hint="cs"/>
          <w:sz w:val="28"/>
          <w:szCs w:val="28"/>
          <w:rtl/>
          <w:lang w:bidi="fa-IR"/>
        </w:rPr>
        <w:t>ن بر ش</w:t>
      </w:r>
      <w:r w:rsidR="00235F05">
        <w:rPr>
          <w:rFonts w:cs="2  Zar" w:hint="cs"/>
          <w:sz w:val="28"/>
          <w:szCs w:val="28"/>
          <w:rtl/>
          <w:lang w:bidi="fa-IR"/>
        </w:rPr>
        <w:t>ي</w:t>
      </w:r>
      <w:r w:rsidRPr="00523359">
        <w:rPr>
          <w:rFonts w:cs="2  Zar" w:hint="cs"/>
          <w:sz w:val="28"/>
          <w:szCs w:val="28"/>
          <w:rtl/>
          <w:lang w:bidi="fa-IR"/>
        </w:rPr>
        <w:t>خ اشراق در مسأله 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اومان</w:t>
      </w:r>
      <w:r w:rsidR="00235F05">
        <w:rPr>
          <w:rFonts w:cs="2  Zar" w:hint="cs"/>
          <w:sz w:val="28"/>
          <w:szCs w:val="28"/>
          <w:rtl/>
          <w:lang w:bidi="fa-IR"/>
        </w:rPr>
        <w:t>ي</w:t>
      </w:r>
      <w:r w:rsidRPr="00523359">
        <w:rPr>
          <w:rFonts w:cs="2  Zar" w:hint="cs"/>
          <w:sz w:val="28"/>
          <w:szCs w:val="28"/>
          <w:rtl/>
          <w:lang w:bidi="fa-IR"/>
        </w:rPr>
        <w:t>سم از د</w:t>
      </w:r>
      <w:r w:rsidR="00235F05">
        <w:rPr>
          <w:rFonts w:cs="2  Zar" w:hint="cs"/>
          <w:sz w:val="28"/>
          <w:szCs w:val="28"/>
          <w:rtl/>
          <w:lang w:bidi="fa-IR"/>
        </w:rPr>
        <w:t>ي</w:t>
      </w:r>
      <w:r w:rsidRPr="00523359">
        <w:rPr>
          <w:rFonts w:cs="2  Zar" w:hint="cs"/>
          <w:sz w:val="28"/>
          <w:szCs w:val="28"/>
          <w:rtl/>
          <w:lang w:bidi="fa-IR"/>
        </w:rPr>
        <w:t>دگاه استاد مطهر</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ا</w:t>
      </w:r>
      <w:r w:rsidR="00235F05">
        <w:rPr>
          <w:rFonts w:cs="2  Zar" w:hint="cs"/>
          <w:sz w:val="28"/>
          <w:szCs w:val="28"/>
          <w:rtl/>
          <w:lang w:bidi="fa-IR"/>
        </w:rPr>
        <w:t>ي</w:t>
      </w:r>
      <w:r w:rsidRPr="00523359">
        <w:rPr>
          <w:rFonts w:cs="2  Zar" w:hint="cs"/>
          <w:sz w:val="28"/>
          <w:szCs w:val="28"/>
          <w:rtl/>
          <w:lang w:bidi="fa-IR"/>
        </w:rPr>
        <w:t>ده «اگز</w:t>
      </w:r>
      <w:r w:rsidR="00235F05">
        <w:rPr>
          <w:rFonts w:cs="2  Zar" w:hint="cs"/>
          <w:sz w:val="28"/>
          <w:szCs w:val="28"/>
          <w:rtl/>
          <w:lang w:bidi="fa-IR"/>
        </w:rPr>
        <w:t>ي</w:t>
      </w:r>
      <w:r w:rsidRPr="00523359">
        <w:rPr>
          <w:rFonts w:cs="2  Zar" w:hint="cs"/>
          <w:sz w:val="28"/>
          <w:szCs w:val="28"/>
          <w:rtl/>
          <w:lang w:bidi="fa-IR"/>
        </w:rPr>
        <w:t>ستانس</w:t>
      </w:r>
      <w:r w:rsidR="00235F05">
        <w:rPr>
          <w:rFonts w:cs="2  Zar" w:hint="cs"/>
          <w:sz w:val="28"/>
          <w:szCs w:val="28"/>
          <w:rtl/>
          <w:lang w:bidi="fa-IR"/>
        </w:rPr>
        <w:t>ي</w:t>
      </w:r>
      <w:r w:rsidRPr="00523359">
        <w:rPr>
          <w:rFonts w:cs="2  Zar" w:hint="cs"/>
          <w:sz w:val="28"/>
          <w:szCs w:val="28"/>
          <w:rtl/>
          <w:lang w:bidi="fa-IR"/>
        </w:rPr>
        <w:t>ال</w:t>
      </w:r>
      <w:r w:rsidR="00235F05">
        <w:rPr>
          <w:rFonts w:cs="2  Zar" w:hint="cs"/>
          <w:sz w:val="28"/>
          <w:szCs w:val="28"/>
          <w:rtl/>
          <w:lang w:bidi="fa-IR"/>
        </w:rPr>
        <w:t>ي</w:t>
      </w:r>
      <w:r w:rsidRPr="00523359">
        <w:rPr>
          <w:rFonts w:cs="2  Zar" w:hint="cs"/>
          <w:sz w:val="28"/>
          <w:szCs w:val="28"/>
          <w:rtl/>
          <w:lang w:bidi="fa-IR"/>
        </w:rPr>
        <w:t>سم و اصالت بشر»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برهان وجود</w:t>
      </w:r>
      <w:r w:rsidR="00235F05">
        <w:rPr>
          <w:rFonts w:cs="2  Zar" w:hint="cs"/>
          <w:sz w:val="28"/>
          <w:szCs w:val="28"/>
          <w:rtl/>
          <w:lang w:bidi="fa-IR"/>
        </w:rPr>
        <w:t>ي</w:t>
      </w:r>
      <w:r w:rsidRPr="00523359">
        <w:rPr>
          <w:rFonts w:cs="2  Zar" w:hint="cs"/>
          <w:sz w:val="28"/>
          <w:szCs w:val="28"/>
          <w:rtl/>
          <w:lang w:bidi="fa-IR"/>
        </w:rPr>
        <w:t xml:space="preserve"> آنسلم و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پوز</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سم منطق</w:t>
      </w:r>
      <w:r w:rsidR="00235F05">
        <w:rPr>
          <w:rFonts w:cs="2  Zar" w:hint="cs"/>
          <w:sz w:val="28"/>
          <w:szCs w:val="28"/>
          <w:rtl/>
          <w:lang w:bidi="fa-IR"/>
        </w:rPr>
        <w:t>ي</w:t>
      </w:r>
      <w:r w:rsidRPr="00523359">
        <w:rPr>
          <w:rFonts w:cs="2  Zar" w:hint="cs"/>
          <w:sz w:val="28"/>
          <w:szCs w:val="28"/>
          <w:rtl/>
          <w:lang w:bidi="fa-IR"/>
        </w:rPr>
        <w:t xml:space="preserve"> در باب مابعدالطب</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تئودور آدورنو و هربرت مارکوزه از مدرن</w:t>
      </w:r>
      <w:r w:rsidR="00235F05">
        <w:rPr>
          <w:rFonts w:cs="2  Zar" w:hint="cs"/>
          <w:sz w:val="28"/>
          <w:szCs w:val="28"/>
          <w:rtl/>
          <w:lang w:bidi="fa-IR"/>
        </w:rPr>
        <w:t>ي</w:t>
      </w:r>
      <w:r w:rsidRPr="00523359">
        <w:rPr>
          <w:rFonts w:cs="2  Zar" w:hint="cs"/>
          <w:sz w:val="28"/>
          <w:szCs w:val="28"/>
          <w:rtl/>
          <w:lang w:bidi="fa-IR"/>
        </w:rPr>
        <w:t>ته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تجربه‌گرا</w:t>
      </w:r>
      <w:r w:rsidR="00235F05">
        <w:rPr>
          <w:rFonts w:cs="2  Zar" w:hint="cs"/>
          <w:sz w:val="28"/>
          <w:szCs w:val="28"/>
          <w:rtl/>
          <w:lang w:bidi="fa-IR"/>
        </w:rPr>
        <w:t>يي</w:t>
      </w:r>
      <w:r w:rsidRPr="00523359">
        <w:rPr>
          <w:rFonts w:cs="2  Zar" w:hint="cs"/>
          <w:sz w:val="28"/>
          <w:szCs w:val="28"/>
          <w:rtl/>
          <w:lang w:bidi="fa-IR"/>
        </w:rPr>
        <w:t xml:space="preserve">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آرمانشهر فاراب</w:t>
      </w:r>
      <w:r w:rsidR="00235F05">
        <w:rPr>
          <w:rFonts w:cs="2  Zar" w:hint="cs"/>
          <w:sz w:val="28"/>
          <w:szCs w:val="28"/>
          <w:rtl/>
          <w:lang w:bidi="fa-IR"/>
        </w:rPr>
        <w:t>ي</w:t>
      </w:r>
      <w:r w:rsidRPr="00523359">
        <w:rPr>
          <w:rFonts w:cs="2  Zar" w:hint="cs"/>
          <w:sz w:val="28"/>
          <w:szCs w:val="28"/>
          <w:rtl/>
          <w:lang w:bidi="fa-IR"/>
        </w:rPr>
        <w:t xml:space="preserve"> با اند</w:t>
      </w:r>
      <w:r w:rsidR="00235F05">
        <w:rPr>
          <w:rFonts w:cs="2  Zar" w:hint="cs"/>
          <w:sz w:val="28"/>
          <w:szCs w:val="28"/>
          <w:rtl/>
          <w:lang w:bidi="fa-IR"/>
        </w:rPr>
        <w:t>ي</w:t>
      </w:r>
      <w:r w:rsidRPr="00523359">
        <w:rPr>
          <w:rFonts w:cs="2  Zar" w:hint="cs"/>
          <w:sz w:val="28"/>
          <w:szCs w:val="28"/>
          <w:rtl/>
          <w:lang w:bidi="fa-IR"/>
        </w:rPr>
        <w:t>شه حکومت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در زمان غ</w:t>
      </w:r>
      <w:r w:rsidR="00235F05">
        <w:rPr>
          <w:rFonts w:cs="2  Zar" w:hint="cs"/>
          <w:sz w:val="28"/>
          <w:szCs w:val="28"/>
          <w:rtl/>
          <w:lang w:bidi="fa-IR"/>
        </w:rPr>
        <w:t>ي</w:t>
      </w:r>
      <w:r w:rsidRPr="00523359">
        <w:rPr>
          <w:rFonts w:cs="2  Zar" w:hint="cs"/>
          <w:sz w:val="28"/>
          <w:szCs w:val="28"/>
          <w:rtl/>
          <w:lang w:bidi="fa-IR"/>
        </w:rPr>
        <w:t>بت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تفس</w:t>
      </w:r>
      <w:r w:rsidR="00235F05">
        <w:rPr>
          <w:rFonts w:cs="2  Zar" w:hint="cs"/>
          <w:sz w:val="28"/>
          <w:szCs w:val="28"/>
          <w:rtl/>
          <w:lang w:bidi="fa-IR"/>
        </w:rPr>
        <w:t>ي</w:t>
      </w:r>
      <w:r w:rsidRPr="00523359">
        <w:rPr>
          <w:rFonts w:cs="2  Zar" w:hint="cs"/>
          <w:sz w:val="28"/>
          <w:szCs w:val="28"/>
          <w:rtl/>
          <w:lang w:bidi="fa-IR"/>
        </w:rPr>
        <w:t>رها</w:t>
      </w:r>
      <w:r w:rsidR="00235F05">
        <w:rPr>
          <w:rFonts w:cs="2  Zar" w:hint="cs"/>
          <w:sz w:val="28"/>
          <w:szCs w:val="28"/>
          <w:rtl/>
          <w:lang w:bidi="fa-IR"/>
        </w:rPr>
        <w:t>ي</w:t>
      </w:r>
      <w:r w:rsidRPr="00523359">
        <w:rPr>
          <w:rFonts w:cs="2  Zar" w:hint="cs"/>
          <w:sz w:val="28"/>
          <w:szCs w:val="28"/>
          <w:rtl/>
          <w:lang w:bidi="fa-IR"/>
        </w:rPr>
        <w:t xml:space="preserve"> فم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تفکر غرب از نسب</w:t>
      </w:r>
      <w:r w:rsidR="00235F05">
        <w:rPr>
          <w:rFonts w:cs="2  Zar" w:hint="cs"/>
          <w:sz w:val="28"/>
          <w:szCs w:val="28"/>
          <w:rtl/>
          <w:lang w:bidi="fa-IR"/>
        </w:rPr>
        <w:t>ي</w:t>
      </w:r>
      <w:r w:rsidRPr="00523359">
        <w:rPr>
          <w:rFonts w:cs="2  Zar" w:hint="cs"/>
          <w:sz w:val="28"/>
          <w:szCs w:val="28"/>
          <w:rtl/>
          <w:lang w:bidi="fa-IR"/>
        </w:rPr>
        <w:t>ت‌گرو</w:t>
      </w:r>
      <w:r w:rsidR="00235F05">
        <w:rPr>
          <w:rFonts w:cs="2  Zar" w:hint="cs"/>
          <w:sz w:val="28"/>
          <w:szCs w:val="28"/>
          <w:rtl/>
          <w:lang w:bidi="fa-IR"/>
        </w:rPr>
        <w:t>ي</w:t>
      </w:r>
      <w:r w:rsidRPr="00523359">
        <w:rPr>
          <w:rFonts w:cs="2  Zar" w:hint="cs"/>
          <w:sz w:val="28"/>
          <w:szCs w:val="28"/>
          <w:rtl/>
          <w:lang w:bidi="fa-IR"/>
        </w:rPr>
        <w:t xml:space="preserve"> اخلاق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نقد تقر</w:t>
      </w:r>
      <w:r w:rsidR="00235F05">
        <w:rPr>
          <w:rFonts w:cs="2  Zar" w:hint="cs"/>
          <w:sz w:val="28"/>
          <w:szCs w:val="28"/>
          <w:rtl/>
          <w:lang w:bidi="fa-IR"/>
        </w:rPr>
        <w:t>ي</w:t>
      </w:r>
      <w:r w:rsidRPr="00523359">
        <w:rPr>
          <w:rFonts w:cs="2  Zar" w:hint="cs"/>
          <w:sz w:val="28"/>
          <w:szCs w:val="28"/>
          <w:rtl/>
          <w:lang w:bidi="fa-IR"/>
        </w:rPr>
        <w:t>ر علامه طباطبا</w:t>
      </w:r>
      <w:r w:rsidR="00235F05">
        <w:rPr>
          <w:rFonts w:cs="2  Zar" w:hint="cs"/>
          <w:sz w:val="28"/>
          <w:szCs w:val="28"/>
          <w:rtl/>
          <w:lang w:bidi="fa-IR"/>
        </w:rPr>
        <w:t>يي</w:t>
      </w:r>
      <w:r w:rsidRPr="00523359">
        <w:rPr>
          <w:rFonts w:cs="2  Zar" w:hint="cs"/>
          <w:sz w:val="28"/>
          <w:szCs w:val="28"/>
          <w:rtl/>
          <w:lang w:bidi="fa-IR"/>
        </w:rPr>
        <w:t xml:space="preserve"> از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تناسخ از د</w:t>
      </w:r>
      <w:r w:rsidR="00235F05">
        <w:rPr>
          <w:rFonts w:cs="2  Zar" w:hint="cs"/>
          <w:sz w:val="28"/>
          <w:szCs w:val="28"/>
          <w:rtl/>
          <w:lang w:bidi="fa-IR"/>
        </w:rPr>
        <w:t>ي</w:t>
      </w:r>
      <w:r w:rsidRPr="00523359">
        <w:rPr>
          <w:rFonts w:cs="2  Zar" w:hint="cs"/>
          <w:sz w:val="28"/>
          <w:szCs w:val="28"/>
          <w:rtl/>
          <w:lang w:bidi="fa-IR"/>
        </w:rPr>
        <w:t>دگاه فلسفه اسلام</w:t>
      </w:r>
      <w:r w:rsidR="00235F05">
        <w:rPr>
          <w:rFonts w:cs="2  Zar" w:hint="cs"/>
          <w:sz w:val="28"/>
          <w:szCs w:val="28"/>
          <w:rtl/>
          <w:lang w:bidi="fa-IR"/>
        </w:rPr>
        <w:t>ي</w:t>
      </w:r>
      <w:r w:rsidRPr="00523359">
        <w:rPr>
          <w:rFonts w:cs="2  Zar" w:hint="cs"/>
          <w:sz w:val="28"/>
          <w:szCs w:val="28"/>
          <w:rtl/>
          <w:lang w:bidi="fa-IR"/>
        </w:rPr>
        <w:t xml:space="preserve"> (مشاء، اشراق،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تناقض در کلمات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جد</w:t>
      </w:r>
      <w:r w:rsidR="00235F05">
        <w:rPr>
          <w:rFonts w:cs="2  Zar" w:hint="cs"/>
          <w:sz w:val="28"/>
          <w:szCs w:val="28"/>
          <w:rtl/>
          <w:lang w:bidi="fa-IR"/>
        </w:rPr>
        <w:t>ي</w:t>
      </w:r>
      <w:r w:rsidRPr="00523359">
        <w:rPr>
          <w:rFonts w:cs="2  Zar" w:hint="cs"/>
          <w:sz w:val="28"/>
          <w:szCs w:val="28"/>
          <w:rtl/>
          <w:lang w:bidi="fa-IR"/>
        </w:rPr>
        <w:t>دتر</w:t>
      </w:r>
      <w:r w:rsidR="00235F05">
        <w:rPr>
          <w:rFonts w:cs="2  Zar" w:hint="cs"/>
          <w:sz w:val="28"/>
          <w:szCs w:val="28"/>
          <w:rtl/>
          <w:lang w:bidi="fa-IR"/>
        </w:rPr>
        <w:t>ي</w:t>
      </w:r>
      <w:r w:rsidRPr="00523359">
        <w:rPr>
          <w:rFonts w:cs="2  Zar" w:hint="cs"/>
          <w:sz w:val="28"/>
          <w:szCs w:val="28"/>
          <w:rtl/>
          <w:lang w:bidi="fa-IR"/>
        </w:rPr>
        <w:t>ن نظر</w:t>
      </w:r>
      <w:r w:rsidR="00235F05">
        <w:rPr>
          <w:rFonts w:cs="2  Zar" w:hint="cs"/>
          <w:sz w:val="28"/>
          <w:szCs w:val="28"/>
          <w:rtl/>
          <w:lang w:bidi="fa-IR"/>
        </w:rPr>
        <w:t>ي</w:t>
      </w:r>
      <w:r w:rsidRPr="00523359">
        <w:rPr>
          <w:rFonts w:cs="2  Zar" w:hint="cs"/>
          <w:sz w:val="28"/>
          <w:szCs w:val="28"/>
          <w:rtl/>
          <w:lang w:bidi="fa-IR"/>
        </w:rPr>
        <w:t>ه قانون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حق</w:t>
      </w:r>
      <w:r w:rsidR="00235F05">
        <w:rPr>
          <w:rFonts w:cs="2  Zar" w:hint="cs"/>
          <w:sz w:val="28"/>
          <w:szCs w:val="28"/>
          <w:rtl/>
          <w:lang w:bidi="fa-IR"/>
        </w:rPr>
        <w:t>ي</w:t>
      </w:r>
      <w:r w:rsidRPr="00523359">
        <w:rPr>
          <w:rFonts w:cs="2  Zar" w:hint="cs"/>
          <w:sz w:val="28"/>
          <w:szCs w:val="28"/>
          <w:rtl/>
          <w:lang w:bidi="fa-IR"/>
        </w:rPr>
        <w:t>قت از د</w:t>
      </w:r>
      <w:r w:rsidR="00235F05">
        <w:rPr>
          <w:rFonts w:cs="2  Zar" w:hint="cs"/>
          <w:sz w:val="28"/>
          <w:szCs w:val="28"/>
          <w:rtl/>
          <w:lang w:bidi="fa-IR"/>
        </w:rPr>
        <w:t>ي</w:t>
      </w:r>
      <w:r w:rsidRPr="00523359">
        <w:rPr>
          <w:rFonts w:cs="2  Zar" w:hint="cs"/>
          <w:sz w:val="28"/>
          <w:szCs w:val="28"/>
          <w:rtl/>
          <w:lang w:bidi="fa-IR"/>
        </w:rPr>
        <w:t>دگاه افلاطون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روان‌شناخت</w:t>
      </w:r>
      <w:r w:rsidR="00235F05">
        <w:rPr>
          <w:rFonts w:cs="2  Zar" w:hint="cs"/>
          <w:sz w:val="28"/>
          <w:szCs w:val="28"/>
          <w:rtl/>
          <w:lang w:bidi="fa-IR"/>
        </w:rPr>
        <w:t>ي</w:t>
      </w:r>
      <w:r w:rsidRPr="00523359">
        <w:rPr>
          <w:rFonts w:cs="2  Zar" w:hint="cs"/>
          <w:sz w:val="28"/>
          <w:szCs w:val="28"/>
          <w:rtl/>
          <w:lang w:bidi="fa-IR"/>
        </w:rPr>
        <w:t xml:space="preserve"> و جامعه‌شناخت</w:t>
      </w:r>
      <w:r w:rsidR="00235F05">
        <w:rPr>
          <w:rFonts w:cs="2  Zar" w:hint="cs"/>
          <w:sz w:val="28"/>
          <w:szCs w:val="28"/>
          <w:rtl/>
          <w:lang w:bidi="fa-IR"/>
        </w:rPr>
        <w:t>ي</w:t>
      </w:r>
      <w:r w:rsidRPr="00523359">
        <w:rPr>
          <w:rFonts w:cs="2  Zar" w:hint="cs"/>
          <w:sz w:val="28"/>
          <w:szCs w:val="28"/>
          <w:rtl/>
          <w:lang w:bidi="fa-IR"/>
        </w:rPr>
        <w:t xml:space="preserve"> در باب ماه</w:t>
      </w:r>
      <w:r w:rsidR="00235F05">
        <w:rPr>
          <w:rFonts w:cs="2  Zar" w:hint="cs"/>
          <w:sz w:val="28"/>
          <w:szCs w:val="28"/>
          <w:rtl/>
          <w:lang w:bidi="fa-IR"/>
        </w:rPr>
        <w:t>ي</w:t>
      </w:r>
      <w:r w:rsidRPr="00523359">
        <w:rPr>
          <w:rFonts w:cs="2  Zar" w:hint="cs"/>
          <w:sz w:val="28"/>
          <w:szCs w:val="28"/>
          <w:rtl/>
          <w:lang w:bidi="fa-IR"/>
        </w:rPr>
        <w:t>ت و منشأ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EB25AF">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د</w:t>
      </w:r>
      <w:r w:rsidR="00235F05">
        <w:rPr>
          <w:rFonts w:cs="2  Zar" w:hint="cs"/>
          <w:sz w:val="28"/>
          <w:szCs w:val="28"/>
          <w:rtl/>
          <w:lang w:bidi="fa-IR"/>
        </w:rPr>
        <w:t>ي</w:t>
      </w:r>
      <w:r w:rsidRPr="00523359">
        <w:rPr>
          <w:rFonts w:cs="2  Zar" w:hint="cs"/>
          <w:sz w:val="28"/>
          <w:szCs w:val="28"/>
          <w:rtl/>
          <w:lang w:bidi="fa-IR"/>
        </w:rPr>
        <w:t>ن نهاد</w:t>
      </w:r>
      <w:r w:rsidR="00235F05">
        <w:rPr>
          <w:rFonts w:cs="2  Zar" w:hint="cs"/>
          <w:sz w:val="28"/>
          <w:szCs w:val="28"/>
          <w:rtl/>
          <w:lang w:bidi="fa-IR"/>
        </w:rPr>
        <w:t>ي</w:t>
      </w:r>
      <w:r w:rsidRPr="00523359">
        <w:rPr>
          <w:rFonts w:cs="2  Zar" w:hint="cs"/>
          <w:sz w:val="28"/>
          <w:szCs w:val="28"/>
          <w:rtl/>
          <w:lang w:bidi="fa-IR"/>
        </w:rPr>
        <w:t>نه از نگاه ک</w:t>
      </w:r>
      <w:r w:rsidR="00235F05">
        <w:rPr>
          <w:rFonts w:cs="2  Zar" w:hint="cs"/>
          <w:sz w:val="28"/>
          <w:szCs w:val="28"/>
          <w:rtl/>
          <w:lang w:bidi="fa-IR"/>
        </w:rPr>
        <w:t>ي</w:t>
      </w:r>
      <w:r w:rsidR="00EB25AF" w:rsidRPr="00523359">
        <w:rPr>
          <w:rFonts w:cs="2  Zar" w:hint="cs"/>
          <w:sz w:val="28"/>
          <w:szCs w:val="28"/>
          <w:rtl/>
          <w:lang w:bidi="fa-IR"/>
        </w:rPr>
        <w:t xml:space="preserve"> </w:t>
      </w:r>
      <w:r w:rsidR="00235F05">
        <w:rPr>
          <w:rFonts w:cs="2  Zar" w:hint="cs"/>
          <w:sz w:val="28"/>
          <w:szCs w:val="28"/>
          <w:rtl/>
          <w:lang w:bidi="fa-IR"/>
        </w:rPr>
        <w:t>ي</w:t>
      </w:r>
      <w:r w:rsidR="00EB25AF" w:rsidRPr="00523359">
        <w:rPr>
          <w:rFonts w:cs="2  Zar" w:hint="cs"/>
          <w:sz w:val="28"/>
          <w:szCs w:val="28"/>
          <w:rtl/>
          <w:lang w:bidi="fa-IR"/>
        </w:rPr>
        <w:t>رک</w:t>
      </w:r>
      <w:r w:rsidRPr="00523359">
        <w:rPr>
          <w:rFonts w:cs="2  Zar" w:hint="cs"/>
          <w:sz w:val="28"/>
          <w:szCs w:val="28"/>
          <w:rtl/>
          <w:lang w:bidi="fa-IR"/>
        </w:rPr>
        <w:t>گارد و غزال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روش‌شناس</w:t>
      </w:r>
      <w:r w:rsidR="00235F05">
        <w:rPr>
          <w:rFonts w:cs="2  Zar" w:hint="cs"/>
          <w:sz w:val="28"/>
          <w:szCs w:val="28"/>
          <w:rtl/>
          <w:lang w:bidi="fa-IR"/>
        </w:rPr>
        <w:t>ي</w:t>
      </w:r>
      <w:r w:rsidRPr="00523359">
        <w:rPr>
          <w:rFonts w:cs="2  Zar" w:hint="cs"/>
          <w:sz w:val="28"/>
          <w:szCs w:val="28"/>
          <w:rtl/>
          <w:lang w:bidi="fa-IR"/>
        </w:rPr>
        <w:t xml:space="preserve"> پوز</w:t>
      </w:r>
      <w:r w:rsidR="00235F05">
        <w:rPr>
          <w:rFonts w:cs="2  Zar" w:hint="cs"/>
          <w:sz w:val="28"/>
          <w:szCs w:val="28"/>
          <w:rtl/>
          <w:lang w:bidi="fa-IR"/>
        </w:rPr>
        <w:t>ي</w:t>
      </w:r>
      <w:r w:rsidRPr="00523359">
        <w:rPr>
          <w:rFonts w:cs="2  Zar" w:hint="cs"/>
          <w:sz w:val="28"/>
          <w:szCs w:val="28"/>
          <w:rtl/>
          <w:lang w:bidi="fa-IR"/>
        </w:rPr>
        <w:t>تو</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در علوم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با ابتنا بر آموزه‌ها</w:t>
      </w:r>
      <w:r w:rsidR="00235F05">
        <w:rPr>
          <w:rFonts w:cs="2  Zar" w:hint="cs"/>
          <w:sz w:val="28"/>
          <w:szCs w:val="28"/>
          <w:rtl/>
          <w:lang w:bidi="fa-IR"/>
        </w:rPr>
        <w:t>ي</w:t>
      </w:r>
      <w:r w:rsidRPr="00523359">
        <w:rPr>
          <w:rFonts w:cs="2  Zar" w:hint="cs"/>
          <w:sz w:val="28"/>
          <w:szCs w:val="28"/>
          <w:rtl/>
          <w:lang w:bidi="fa-IR"/>
        </w:rPr>
        <w:t xml:space="preserve">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روشنگر</w:t>
      </w:r>
      <w:r w:rsidR="00235F05">
        <w:rPr>
          <w:rFonts w:cs="2  Zar" w:hint="cs"/>
          <w:sz w:val="28"/>
          <w:szCs w:val="28"/>
          <w:rtl/>
          <w:lang w:bidi="fa-IR"/>
        </w:rPr>
        <w:t>ي</w:t>
      </w:r>
      <w:r w:rsidRPr="00523359">
        <w:rPr>
          <w:rFonts w:cs="2  Zar" w:hint="cs"/>
          <w:sz w:val="28"/>
          <w:szCs w:val="28"/>
          <w:rtl/>
          <w:lang w:bidi="fa-IR"/>
        </w:rPr>
        <w:t xml:space="preserve"> در فلسفه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س</w:t>
      </w:r>
      <w:r w:rsidR="00235F05">
        <w:rPr>
          <w:rFonts w:cs="2  Zar" w:hint="cs"/>
          <w:sz w:val="28"/>
          <w:szCs w:val="28"/>
          <w:rtl/>
          <w:lang w:bidi="fa-IR"/>
        </w:rPr>
        <w:t>ي</w:t>
      </w:r>
      <w:r w:rsidRPr="00523359">
        <w:rPr>
          <w:rFonts w:cs="2  Zar" w:hint="cs"/>
          <w:sz w:val="28"/>
          <w:szCs w:val="28"/>
          <w:rtl/>
          <w:lang w:bidi="fa-IR"/>
        </w:rPr>
        <w:t>است افلاطون و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شبهات ختم نبوت در دوره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شبهات وهاب</w:t>
      </w:r>
      <w:r w:rsidR="00235F05">
        <w:rPr>
          <w:rFonts w:cs="2  Zar" w:hint="cs"/>
          <w:sz w:val="28"/>
          <w:szCs w:val="28"/>
          <w:rtl/>
          <w:lang w:bidi="fa-IR"/>
        </w:rPr>
        <w:t>ي</w:t>
      </w:r>
      <w:r w:rsidRPr="00523359">
        <w:rPr>
          <w:rFonts w:cs="2  Zar" w:hint="cs"/>
          <w:sz w:val="28"/>
          <w:szCs w:val="28"/>
          <w:rtl/>
          <w:lang w:bidi="fa-IR"/>
        </w:rPr>
        <w:t>ت در مسأله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علوم غر</w:t>
      </w:r>
      <w:r w:rsidR="00235F05">
        <w:rPr>
          <w:rFonts w:cs="2  Zar" w:hint="cs"/>
          <w:sz w:val="28"/>
          <w:szCs w:val="28"/>
          <w:rtl/>
          <w:lang w:bidi="fa-IR"/>
        </w:rPr>
        <w:t>ي</w:t>
      </w:r>
      <w:r w:rsidRPr="00523359">
        <w:rPr>
          <w:rFonts w:cs="2  Zar" w:hint="cs"/>
          <w:sz w:val="28"/>
          <w:szCs w:val="28"/>
          <w:rtl/>
          <w:lang w:bidi="fa-IR"/>
        </w:rPr>
        <w:t>به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فلسفه اخلاق افلاطون و تأث</w:t>
      </w:r>
      <w:r w:rsidR="00235F05">
        <w:rPr>
          <w:rFonts w:cs="2  Zar" w:hint="cs"/>
          <w:sz w:val="28"/>
          <w:szCs w:val="28"/>
          <w:rtl/>
          <w:lang w:bidi="fa-IR"/>
        </w:rPr>
        <w:t>ي</w:t>
      </w:r>
      <w:r w:rsidRPr="00523359">
        <w:rPr>
          <w:rFonts w:cs="2  Zar" w:hint="cs"/>
          <w:sz w:val="28"/>
          <w:szCs w:val="28"/>
          <w:rtl/>
          <w:lang w:bidi="fa-IR"/>
        </w:rPr>
        <w:t>ر آن بر فلاسفه مسلمان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فلسفه اخلاق فم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فلسفه تومائ</w:t>
      </w:r>
      <w:r w:rsidR="00235F05">
        <w:rPr>
          <w:rFonts w:cs="2  Zar" w:hint="cs"/>
          <w:sz w:val="28"/>
          <w:szCs w:val="28"/>
          <w:rtl/>
          <w:lang w:bidi="fa-IR"/>
        </w:rPr>
        <w:t>ي</w:t>
      </w:r>
      <w:r w:rsidRPr="00523359">
        <w:rPr>
          <w:rFonts w:cs="2  Zar" w:hint="cs"/>
          <w:sz w:val="28"/>
          <w:szCs w:val="28"/>
          <w:rtl/>
          <w:lang w:bidi="fa-IR"/>
        </w:rPr>
        <w:t xml:space="preserve"> نو آراء و آثار ف</w:t>
      </w:r>
      <w:r w:rsidR="00235F05">
        <w:rPr>
          <w:rFonts w:cs="2  Zar" w:hint="cs"/>
          <w:sz w:val="28"/>
          <w:szCs w:val="28"/>
          <w:rtl/>
          <w:lang w:bidi="fa-IR"/>
        </w:rPr>
        <w:t>ي</w:t>
      </w:r>
      <w:r w:rsidRPr="00523359">
        <w:rPr>
          <w:rFonts w:cs="2  Zar" w:hint="cs"/>
          <w:sz w:val="28"/>
          <w:szCs w:val="28"/>
          <w:rtl/>
          <w:lang w:bidi="fa-IR"/>
        </w:rPr>
        <w:t>لسوف معاصر فرانسو</w:t>
      </w:r>
      <w:r w:rsidR="00235F05">
        <w:rPr>
          <w:rFonts w:cs="2  Zar" w:hint="cs"/>
          <w:sz w:val="28"/>
          <w:szCs w:val="28"/>
          <w:rtl/>
          <w:lang w:bidi="fa-IR"/>
        </w:rPr>
        <w:t>ي</w:t>
      </w:r>
      <w:r w:rsidRPr="00523359">
        <w:rPr>
          <w:rFonts w:cs="2  Zar" w:hint="cs"/>
          <w:sz w:val="28"/>
          <w:szCs w:val="28"/>
          <w:rtl/>
          <w:lang w:bidi="fa-IR"/>
        </w:rPr>
        <w:t xml:space="preserve"> ژ</w:t>
      </w:r>
      <w:r w:rsidR="00235F05">
        <w:rPr>
          <w:rFonts w:cs="2  Zar" w:hint="cs"/>
          <w:sz w:val="28"/>
          <w:szCs w:val="28"/>
          <w:rtl/>
          <w:lang w:bidi="fa-IR"/>
        </w:rPr>
        <w:t>ي</w:t>
      </w:r>
      <w:r w:rsidRPr="00523359">
        <w:rPr>
          <w:rFonts w:cs="2  Zar" w:hint="cs"/>
          <w:sz w:val="28"/>
          <w:szCs w:val="28"/>
          <w:rtl/>
          <w:lang w:bidi="fa-IR"/>
        </w:rPr>
        <w:t>لسون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فلسفه شک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مبان</w:t>
      </w:r>
      <w:r w:rsidR="00235F05">
        <w:rPr>
          <w:rFonts w:cs="2  Zar" w:hint="cs"/>
          <w:sz w:val="28"/>
          <w:szCs w:val="28"/>
          <w:rtl/>
          <w:lang w:bidi="fa-IR"/>
        </w:rPr>
        <w:t>ي</w:t>
      </w:r>
      <w:r w:rsidRPr="00523359">
        <w:rPr>
          <w:rFonts w:cs="2  Zar" w:hint="cs"/>
          <w:sz w:val="28"/>
          <w:szCs w:val="28"/>
          <w:rtl/>
          <w:lang w:bidi="fa-IR"/>
        </w:rPr>
        <w:t xml:space="preserve"> فلسفه اخلاق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سکولار</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سکولار</w:t>
      </w:r>
      <w:r w:rsidR="00235F05">
        <w:rPr>
          <w:rFonts w:cs="2  Zar" w:hint="cs"/>
          <w:sz w:val="28"/>
          <w:szCs w:val="28"/>
          <w:rtl/>
          <w:lang w:bidi="fa-IR"/>
        </w:rPr>
        <w:t>ي</w:t>
      </w:r>
      <w:r w:rsidRPr="00523359">
        <w:rPr>
          <w:rFonts w:cs="2  Zar" w:hint="cs"/>
          <w:sz w:val="28"/>
          <w:szCs w:val="28"/>
          <w:rtl/>
          <w:lang w:bidi="fa-IR"/>
        </w:rPr>
        <w:t>سم با محور</w:t>
      </w:r>
      <w:r w:rsidR="00235F05">
        <w:rPr>
          <w:rFonts w:cs="2  Zar" w:hint="cs"/>
          <w:sz w:val="28"/>
          <w:szCs w:val="28"/>
          <w:rtl/>
          <w:lang w:bidi="fa-IR"/>
        </w:rPr>
        <w:t>ي</w:t>
      </w:r>
      <w:r w:rsidRPr="00523359">
        <w:rPr>
          <w:rFonts w:cs="2  Zar" w:hint="cs"/>
          <w:sz w:val="28"/>
          <w:szCs w:val="28"/>
          <w:rtl/>
          <w:lang w:bidi="fa-IR"/>
        </w:rPr>
        <w:t>ت کتاب الاسس الفلسف</w:t>
      </w:r>
      <w:r w:rsidR="00235F05">
        <w:rPr>
          <w:rFonts w:cs="2  Zar" w:hint="cs"/>
          <w:sz w:val="28"/>
          <w:szCs w:val="28"/>
          <w:rtl/>
          <w:lang w:bidi="fa-IR"/>
        </w:rPr>
        <w:t>ي</w:t>
      </w:r>
      <w:r w:rsidRPr="00523359">
        <w:rPr>
          <w:rFonts w:cs="2  Zar" w:hint="cs"/>
          <w:sz w:val="28"/>
          <w:szCs w:val="28"/>
          <w:rtl/>
          <w:lang w:bidi="fa-IR"/>
        </w:rPr>
        <w:t>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مبان</w:t>
      </w:r>
      <w:r w:rsidR="00235F05">
        <w:rPr>
          <w:rFonts w:cs="2  Zar" w:hint="cs"/>
          <w:sz w:val="28"/>
          <w:szCs w:val="28"/>
          <w:rtl/>
          <w:lang w:bidi="fa-IR"/>
        </w:rPr>
        <w:t>ي</w:t>
      </w:r>
      <w:r w:rsidRPr="00523359">
        <w:rPr>
          <w:rFonts w:cs="2  Zar" w:hint="cs"/>
          <w:sz w:val="28"/>
          <w:szCs w:val="28"/>
          <w:rtl/>
          <w:lang w:bidi="fa-IR"/>
        </w:rPr>
        <w:t xml:space="preserve"> معرفت‌شناخت</w:t>
      </w:r>
      <w:r w:rsidR="00235F05">
        <w:rPr>
          <w:rFonts w:cs="2  Zar" w:hint="cs"/>
          <w:sz w:val="28"/>
          <w:szCs w:val="28"/>
          <w:rtl/>
          <w:lang w:bidi="fa-IR"/>
        </w:rPr>
        <w:t>ي</w:t>
      </w:r>
      <w:r w:rsidRPr="00523359">
        <w:rPr>
          <w:rFonts w:cs="2  Zar" w:hint="cs"/>
          <w:sz w:val="28"/>
          <w:szCs w:val="28"/>
          <w:rtl/>
          <w:lang w:bidi="fa-IR"/>
        </w:rPr>
        <w:t>، انسان‌شناخت</w:t>
      </w:r>
      <w:r w:rsidR="00235F05">
        <w:rPr>
          <w:rFonts w:cs="2  Zar" w:hint="cs"/>
          <w:sz w:val="28"/>
          <w:szCs w:val="28"/>
          <w:rtl/>
          <w:lang w:bidi="fa-IR"/>
        </w:rPr>
        <w:t>ي</w:t>
      </w:r>
      <w:r w:rsidRPr="00523359">
        <w:rPr>
          <w:rFonts w:cs="2  Zar" w:hint="cs"/>
          <w:sz w:val="28"/>
          <w:szCs w:val="28"/>
          <w:rtl/>
          <w:lang w:bidi="fa-IR"/>
        </w:rPr>
        <w:t xml:space="preserve"> و اخلاق</w:t>
      </w:r>
      <w:r w:rsidR="00235F05">
        <w:rPr>
          <w:rFonts w:cs="2  Zar" w:hint="cs"/>
          <w:sz w:val="28"/>
          <w:szCs w:val="28"/>
          <w:rtl/>
          <w:lang w:bidi="fa-IR"/>
        </w:rPr>
        <w:t>ي</w:t>
      </w:r>
      <w:r w:rsidRPr="00523359">
        <w:rPr>
          <w:rFonts w:cs="2  Zar" w:hint="cs"/>
          <w:sz w:val="28"/>
          <w:szCs w:val="28"/>
          <w:rtl/>
          <w:lang w:bidi="fa-IR"/>
        </w:rPr>
        <w:t xml:space="preserve"> اومان</w:t>
      </w:r>
      <w:r w:rsidR="00235F05">
        <w:rPr>
          <w:rFonts w:cs="2  Zar" w:hint="cs"/>
          <w:sz w:val="28"/>
          <w:szCs w:val="28"/>
          <w:rtl/>
          <w:lang w:bidi="fa-IR"/>
        </w:rPr>
        <w:t>ي</w:t>
      </w:r>
      <w:r w:rsidRPr="00523359">
        <w:rPr>
          <w:rFonts w:cs="2  Zar" w:hint="cs"/>
          <w:sz w:val="28"/>
          <w:szCs w:val="28"/>
          <w:rtl/>
          <w:lang w:bidi="fa-IR"/>
        </w:rPr>
        <w:t>سم با تأک</w:t>
      </w:r>
      <w:r w:rsidR="00235F05">
        <w:rPr>
          <w:rFonts w:cs="2  Zar" w:hint="cs"/>
          <w:sz w:val="28"/>
          <w:szCs w:val="28"/>
          <w:rtl/>
          <w:lang w:bidi="fa-IR"/>
        </w:rPr>
        <w:t>ي</w:t>
      </w:r>
      <w:r w:rsidRPr="00523359">
        <w:rPr>
          <w:rFonts w:cs="2  Zar" w:hint="cs"/>
          <w:sz w:val="28"/>
          <w:szCs w:val="28"/>
          <w:rtl/>
          <w:lang w:bidi="fa-IR"/>
        </w:rPr>
        <w:t>د بر آرا</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r w:rsidRPr="00523359">
        <w:rPr>
          <w:rFonts w:cs="2  Zar" w:hint="cs"/>
          <w:sz w:val="28"/>
          <w:szCs w:val="28"/>
          <w:rtl/>
          <w:lang w:bidi="fa-IR"/>
        </w:rPr>
        <w:t xml:space="preserve"> و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مبان</w:t>
      </w:r>
      <w:r w:rsidR="00235F05">
        <w:rPr>
          <w:rFonts w:cs="2  Zar" w:hint="cs"/>
          <w:sz w:val="28"/>
          <w:szCs w:val="28"/>
          <w:rtl/>
          <w:lang w:bidi="fa-IR"/>
        </w:rPr>
        <w:t>ي</w:t>
      </w:r>
      <w:r w:rsidRPr="00523359">
        <w:rPr>
          <w:rFonts w:cs="2  Zar" w:hint="cs"/>
          <w:sz w:val="28"/>
          <w:szCs w:val="28"/>
          <w:rtl/>
          <w:lang w:bidi="fa-IR"/>
        </w:rPr>
        <w:t xml:space="preserve"> و ادله کثرت‌گرا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جان ه</w:t>
      </w:r>
      <w:r w:rsidR="00235F05">
        <w:rPr>
          <w:rFonts w:cs="2  Zar" w:hint="cs"/>
          <w:sz w:val="28"/>
          <w:szCs w:val="28"/>
          <w:rtl/>
          <w:lang w:bidi="fa-IR"/>
        </w:rPr>
        <w:t>ي</w:t>
      </w:r>
      <w:r w:rsidRPr="00523359">
        <w:rPr>
          <w:rFonts w:cs="2  Zar" w:hint="cs"/>
          <w:sz w:val="28"/>
          <w:szCs w:val="28"/>
          <w:rtl/>
          <w:lang w:bidi="fa-IR"/>
        </w:rPr>
        <w:t>ک، دکتر حس</w:t>
      </w:r>
      <w:r w:rsidR="00235F05">
        <w:rPr>
          <w:rFonts w:cs="2  Zar" w:hint="cs"/>
          <w:sz w:val="28"/>
          <w:szCs w:val="28"/>
          <w:rtl/>
          <w:lang w:bidi="fa-IR"/>
        </w:rPr>
        <w:t>ي</w:t>
      </w:r>
      <w:r w:rsidRPr="00523359">
        <w:rPr>
          <w:rFonts w:cs="2  Zar" w:hint="cs"/>
          <w:sz w:val="28"/>
          <w:szCs w:val="28"/>
          <w:rtl/>
          <w:lang w:bidi="fa-IR"/>
        </w:rPr>
        <w:t>ن نصر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نقد مبحث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در فلسفه و کاربرد آن برا</w:t>
      </w:r>
      <w:r w:rsidR="00235F05">
        <w:rPr>
          <w:rFonts w:cs="2  Zar" w:hint="cs"/>
          <w:sz w:val="28"/>
          <w:szCs w:val="28"/>
          <w:rtl/>
          <w:lang w:bidi="fa-IR"/>
        </w:rPr>
        <w:t>ي</w:t>
      </w:r>
      <w:r w:rsidRPr="00523359">
        <w:rPr>
          <w:rFonts w:cs="2  Zar" w:hint="cs"/>
          <w:sz w:val="28"/>
          <w:szCs w:val="28"/>
          <w:rtl/>
          <w:lang w:bidi="fa-IR"/>
        </w:rPr>
        <w:t xml:space="preserve">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مسأله قوه و فعل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مفهوم صدق از د</w:t>
      </w:r>
      <w:r w:rsidR="00235F05">
        <w:rPr>
          <w:rFonts w:cs="2  Zar" w:hint="cs"/>
          <w:sz w:val="28"/>
          <w:szCs w:val="28"/>
          <w:rtl/>
          <w:lang w:bidi="fa-IR"/>
        </w:rPr>
        <w:t>ي</w:t>
      </w:r>
      <w:r w:rsidRPr="00523359">
        <w:rPr>
          <w:rFonts w:cs="2  Zar" w:hint="cs"/>
          <w:sz w:val="28"/>
          <w:szCs w:val="28"/>
          <w:rtl/>
          <w:lang w:bidi="fa-IR"/>
        </w:rPr>
        <w:t>دگاه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 متأخر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تفک</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جان هال پ</w:t>
      </w:r>
      <w:r w:rsidR="00235F05">
        <w:rPr>
          <w:rFonts w:cs="2  Zar" w:hint="cs"/>
          <w:sz w:val="28"/>
          <w:szCs w:val="28"/>
          <w:rtl/>
          <w:lang w:bidi="fa-IR"/>
        </w:rPr>
        <w:t>ي</w:t>
      </w:r>
      <w:r w:rsidRPr="00523359">
        <w:rPr>
          <w:rFonts w:cs="2  Zar" w:hint="cs"/>
          <w:sz w:val="28"/>
          <w:szCs w:val="28"/>
          <w:rtl/>
          <w:lang w:bidi="fa-IR"/>
        </w:rPr>
        <w:t>رامون عصر</w:t>
      </w:r>
      <w:r w:rsidR="00235F05">
        <w:rPr>
          <w:rFonts w:cs="2  Zar" w:hint="cs"/>
          <w:sz w:val="28"/>
          <w:szCs w:val="28"/>
          <w:rtl/>
          <w:lang w:bidi="fa-IR"/>
        </w:rPr>
        <w:t>ي</w:t>
      </w:r>
      <w:r w:rsidRPr="00523359">
        <w:rPr>
          <w:rFonts w:cs="2  Zar" w:hint="cs"/>
          <w:sz w:val="28"/>
          <w:szCs w:val="28"/>
          <w:rtl/>
          <w:lang w:bidi="fa-IR"/>
        </w:rPr>
        <w:t>ت کلام و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رفتارگرا</w:t>
      </w:r>
      <w:r w:rsidR="00235F05">
        <w:rPr>
          <w:rFonts w:cs="2  Zar" w:hint="cs"/>
          <w:sz w:val="28"/>
          <w:szCs w:val="28"/>
          <w:rtl/>
          <w:lang w:bidi="fa-IR"/>
        </w:rPr>
        <w:t>يي</w:t>
      </w:r>
      <w:r w:rsidRPr="00523359">
        <w:rPr>
          <w:rFonts w:cs="2  Zar" w:hint="cs"/>
          <w:sz w:val="28"/>
          <w:szCs w:val="28"/>
          <w:rtl/>
          <w:lang w:bidi="fa-IR"/>
        </w:rPr>
        <w:t xml:space="preserve">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شر</w:t>
      </w:r>
      <w:r w:rsidR="00235F05">
        <w:rPr>
          <w:rFonts w:cs="2  Zar" w:hint="cs"/>
          <w:sz w:val="28"/>
          <w:szCs w:val="28"/>
          <w:rtl/>
          <w:lang w:bidi="fa-IR"/>
        </w:rPr>
        <w:t>ي</w:t>
      </w:r>
      <w:r w:rsidRPr="00523359">
        <w:rPr>
          <w:rFonts w:cs="2  Zar" w:hint="cs"/>
          <w:sz w:val="28"/>
          <w:szCs w:val="28"/>
          <w:rtl/>
          <w:lang w:bidi="fa-IR"/>
        </w:rPr>
        <w:t>عت صامت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ش</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ه در مورد معاد جسمان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عقلان</w:t>
      </w:r>
      <w:r w:rsidR="00235F05">
        <w:rPr>
          <w:rFonts w:cs="2  Zar" w:hint="cs"/>
          <w:sz w:val="28"/>
          <w:szCs w:val="28"/>
          <w:rtl/>
          <w:lang w:bidi="fa-IR"/>
        </w:rPr>
        <w:t>ي</w:t>
      </w:r>
      <w:r w:rsidRPr="00523359">
        <w:rPr>
          <w:rFonts w:cs="2  Zar" w:hint="cs"/>
          <w:sz w:val="28"/>
          <w:szCs w:val="28"/>
          <w:rtl/>
          <w:lang w:bidi="fa-IR"/>
        </w:rPr>
        <w:t>ت مک ا</w:t>
      </w:r>
      <w:r w:rsidR="00235F05">
        <w:rPr>
          <w:rFonts w:cs="2  Zar" w:hint="cs"/>
          <w:sz w:val="28"/>
          <w:szCs w:val="28"/>
          <w:rtl/>
          <w:lang w:bidi="fa-IR"/>
        </w:rPr>
        <w:t>ي</w:t>
      </w:r>
      <w:r w:rsidRPr="00523359">
        <w:rPr>
          <w:rFonts w:cs="2  Zar" w:hint="cs"/>
          <w:sz w:val="28"/>
          <w:szCs w:val="28"/>
          <w:rtl/>
          <w:lang w:bidi="fa-IR"/>
        </w:rPr>
        <w:t>نتا</w:t>
      </w:r>
      <w:r w:rsidR="00235F05">
        <w:rPr>
          <w:rFonts w:cs="2  Zar" w:hint="cs"/>
          <w:sz w:val="28"/>
          <w:szCs w:val="28"/>
          <w:rtl/>
          <w:lang w:bidi="fa-IR"/>
        </w:rPr>
        <w:t>ي</w:t>
      </w:r>
      <w:r w:rsidRPr="00523359">
        <w:rPr>
          <w:rFonts w:cs="2  Zar" w:hint="cs"/>
          <w:sz w:val="28"/>
          <w:szCs w:val="28"/>
          <w:rtl/>
          <w:lang w:bidi="fa-IR"/>
        </w:rPr>
        <w:t>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قبض و بسط تئور</w:t>
      </w:r>
      <w:r w:rsidR="00235F05">
        <w:rPr>
          <w:rFonts w:cs="2  Zar" w:hint="cs"/>
          <w:sz w:val="28"/>
          <w:szCs w:val="28"/>
          <w:rtl/>
          <w:lang w:bidi="fa-IR"/>
        </w:rPr>
        <w:t>ي</w:t>
      </w:r>
      <w:r w:rsidRPr="00523359">
        <w:rPr>
          <w:rFonts w:cs="2  Zar" w:hint="cs"/>
          <w:sz w:val="28"/>
          <w:szCs w:val="28"/>
          <w:rtl/>
          <w:lang w:bidi="fa-IR"/>
        </w:rPr>
        <w:t>ک شر</w:t>
      </w:r>
      <w:r w:rsidR="00235F05">
        <w:rPr>
          <w:rFonts w:cs="2  Zar" w:hint="cs"/>
          <w:sz w:val="28"/>
          <w:szCs w:val="28"/>
          <w:rtl/>
          <w:lang w:bidi="fa-IR"/>
        </w:rPr>
        <w:t>ي</w:t>
      </w:r>
      <w:r w:rsidRPr="00523359">
        <w:rPr>
          <w:rFonts w:cs="2  Zar" w:hint="cs"/>
          <w:sz w:val="28"/>
          <w:szCs w:val="28"/>
          <w:rtl/>
          <w:lang w:bidi="fa-IR"/>
        </w:rPr>
        <w:t>عت (نظر</w:t>
      </w:r>
      <w:r w:rsidR="00235F05">
        <w:rPr>
          <w:rFonts w:cs="2  Zar" w:hint="cs"/>
          <w:sz w:val="28"/>
          <w:szCs w:val="28"/>
          <w:rtl/>
          <w:lang w:bidi="fa-IR"/>
        </w:rPr>
        <w:t>ي</w:t>
      </w:r>
      <w:r w:rsidRPr="00523359">
        <w:rPr>
          <w:rFonts w:cs="2  Zar" w:hint="cs"/>
          <w:sz w:val="28"/>
          <w:szCs w:val="28"/>
          <w:rtl/>
          <w:lang w:bidi="fa-IR"/>
        </w:rPr>
        <w:t>ه تکامل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کانت در 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مرحوم محقق لاه</w:t>
      </w:r>
      <w:r w:rsidR="00235F05">
        <w:rPr>
          <w:rFonts w:cs="2  Zar" w:hint="cs"/>
          <w:sz w:val="28"/>
          <w:szCs w:val="28"/>
          <w:rtl/>
          <w:lang w:bidi="fa-IR"/>
        </w:rPr>
        <w:t>ي</w:t>
      </w:r>
      <w:r w:rsidRPr="00523359">
        <w:rPr>
          <w:rFonts w:cs="2  Zar" w:hint="cs"/>
          <w:sz w:val="28"/>
          <w:szCs w:val="28"/>
          <w:rtl/>
          <w:lang w:bidi="fa-IR"/>
        </w:rPr>
        <w:t>ج</w:t>
      </w:r>
      <w:r w:rsidR="00235F05">
        <w:rPr>
          <w:rFonts w:cs="2  Zar" w:hint="cs"/>
          <w:sz w:val="28"/>
          <w:szCs w:val="28"/>
          <w:rtl/>
          <w:lang w:bidi="fa-IR"/>
        </w:rPr>
        <w:t>ي</w:t>
      </w:r>
      <w:r w:rsidRPr="00523359">
        <w:rPr>
          <w:rFonts w:cs="2  Zar" w:hint="cs"/>
          <w:sz w:val="28"/>
          <w:szCs w:val="28"/>
          <w:rtl/>
          <w:lang w:bidi="fa-IR"/>
        </w:rPr>
        <w:t xml:space="preserve"> درباره نظام احسن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مطابقت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مطابقت صدق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نسب</w:t>
      </w:r>
      <w:r w:rsidR="00235F05">
        <w:rPr>
          <w:rFonts w:cs="2  Zar" w:hint="cs"/>
          <w:sz w:val="28"/>
          <w:szCs w:val="28"/>
          <w:rtl/>
          <w:lang w:bidi="fa-IR"/>
        </w:rPr>
        <w:t>ي</w:t>
      </w:r>
      <w:r w:rsidRPr="00523359">
        <w:rPr>
          <w:rFonts w:cs="2  Zar" w:hint="cs"/>
          <w:sz w:val="28"/>
          <w:szCs w:val="28"/>
          <w:rtl/>
          <w:lang w:bidi="fa-IR"/>
        </w:rPr>
        <w:t>ت اخلاق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ه</w:t>
      </w:r>
      <w:r w:rsidR="00235F05">
        <w:rPr>
          <w:rFonts w:cs="2  Zar" w:hint="cs"/>
          <w:sz w:val="28"/>
          <w:szCs w:val="28"/>
          <w:rtl/>
          <w:lang w:bidi="fa-IR"/>
        </w:rPr>
        <w:t>ي</w:t>
      </w:r>
      <w:r w:rsidRPr="00523359">
        <w:rPr>
          <w:rFonts w:cs="2  Zar" w:hint="cs"/>
          <w:sz w:val="28"/>
          <w:szCs w:val="28"/>
          <w:rtl/>
          <w:lang w:bidi="fa-IR"/>
        </w:rPr>
        <w:t>وم در باب عل</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و شرح ق</w:t>
      </w:r>
      <w:r w:rsidR="00235F05">
        <w:rPr>
          <w:rFonts w:cs="2  Zar" w:hint="cs"/>
          <w:sz w:val="28"/>
          <w:szCs w:val="28"/>
          <w:rtl/>
          <w:lang w:bidi="fa-IR"/>
        </w:rPr>
        <w:t>ي</w:t>
      </w:r>
      <w:r w:rsidRPr="00523359">
        <w:rPr>
          <w:rFonts w:cs="2  Zar" w:hint="cs"/>
          <w:sz w:val="28"/>
          <w:szCs w:val="28"/>
          <w:rtl/>
          <w:lang w:bidi="fa-IR"/>
        </w:rPr>
        <w:t>اس و استقراء از د</w:t>
      </w:r>
      <w:r w:rsidR="00235F05">
        <w:rPr>
          <w:rFonts w:cs="2  Zar" w:hint="cs"/>
          <w:sz w:val="28"/>
          <w:szCs w:val="28"/>
          <w:rtl/>
          <w:lang w:bidi="fa-IR"/>
        </w:rPr>
        <w:t>ي</w:t>
      </w:r>
      <w:r w:rsidRPr="00523359">
        <w:rPr>
          <w:rFonts w:cs="2  Zar" w:hint="cs"/>
          <w:sz w:val="28"/>
          <w:szCs w:val="28"/>
          <w:rtl/>
          <w:lang w:bidi="fa-IR"/>
        </w:rPr>
        <w:t>دگاه آ</w:t>
      </w:r>
      <w:r w:rsidR="00235F05">
        <w:rPr>
          <w:rFonts w:cs="2  Zar" w:hint="cs"/>
          <w:sz w:val="28"/>
          <w:szCs w:val="28"/>
          <w:rtl/>
          <w:lang w:bidi="fa-IR"/>
        </w:rPr>
        <w:t>ي</w:t>
      </w:r>
      <w:r w:rsidRPr="00523359">
        <w:rPr>
          <w:rFonts w:cs="2  Zar" w:hint="cs"/>
          <w:sz w:val="28"/>
          <w:szCs w:val="28"/>
          <w:rtl/>
          <w:lang w:bidi="fa-IR"/>
        </w:rPr>
        <w:t>ت الله شه</w:t>
      </w:r>
      <w:r w:rsidR="00235F05">
        <w:rPr>
          <w:rFonts w:cs="2  Zar" w:hint="cs"/>
          <w:sz w:val="28"/>
          <w:szCs w:val="28"/>
          <w:rtl/>
          <w:lang w:bidi="fa-IR"/>
        </w:rPr>
        <w:t>ي</w:t>
      </w:r>
      <w:r w:rsidRPr="00523359">
        <w:rPr>
          <w:rFonts w:cs="2  Zar" w:hint="cs"/>
          <w:sz w:val="28"/>
          <w:szCs w:val="28"/>
          <w:rtl/>
          <w:lang w:bidi="fa-IR"/>
        </w:rPr>
        <w:t>د محمدباقر صدر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 بر 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هرمنوت</w:t>
      </w:r>
      <w:r w:rsidR="00235F05">
        <w:rPr>
          <w:rFonts w:cs="2  Zar" w:hint="cs"/>
          <w:sz w:val="28"/>
          <w:szCs w:val="28"/>
          <w:rtl/>
          <w:lang w:bidi="fa-IR"/>
        </w:rPr>
        <w:t>ي</w:t>
      </w:r>
      <w:r w:rsidRPr="00523359">
        <w:rPr>
          <w:rFonts w:cs="2  Zar" w:hint="cs"/>
          <w:sz w:val="28"/>
          <w:szCs w:val="28"/>
          <w:rtl/>
          <w:lang w:bidi="fa-IR"/>
        </w:rPr>
        <w:t>ک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وجوه اشتراک و افتراق آ</w:t>
      </w:r>
      <w:r w:rsidR="00235F05">
        <w:rPr>
          <w:rFonts w:cs="2  Zar" w:hint="cs"/>
          <w:sz w:val="28"/>
          <w:szCs w:val="28"/>
          <w:rtl/>
          <w:lang w:bidi="fa-IR"/>
        </w:rPr>
        <w:t>يي</w:t>
      </w:r>
      <w:r w:rsidRPr="00523359">
        <w:rPr>
          <w:rFonts w:cs="2  Zar" w:hint="cs"/>
          <w:sz w:val="28"/>
          <w:szCs w:val="28"/>
          <w:rtl/>
          <w:lang w:bidi="fa-IR"/>
        </w:rPr>
        <w:t>ن کاتول</w:t>
      </w:r>
      <w:r w:rsidR="00235F05">
        <w:rPr>
          <w:rFonts w:cs="2  Zar" w:hint="cs"/>
          <w:sz w:val="28"/>
          <w:szCs w:val="28"/>
          <w:rtl/>
          <w:lang w:bidi="fa-IR"/>
        </w:rPr>
        <w:t>ي</w:t>
      </w:r>
      <w:r w:rsidRPr="00523359">
        <w:rPr>
          <w:rFonts w:cs="2  Zar" w:hint="cs"/>
          <w:sz w:val="28"/>
          <w:szCs w:val="28"/>
          <w:rtl/>
          <w:lang w:bidi="fa-IR"/>
        </w:rPr>
        <w:t>ک و اله</w:t>
      </w:r>
      <w:r w:rsidR="00235F05">
        <w:rPr>
          <w:rFonts w:cs="2  Zar" w:hint="cs"/>
          <w:sz w:val="28"/>
          <w:szCs w:val="28"/>
          <w:rtl/>
          <w:lang w:bidi="fa-IR"/>
        </w:rPr>
        <w:t>ي</w:t>
      </w:r>
      <w:r w:rsidRPr="00523359">
        <w:rPr>
          <w:rFonts w:cs="2  Zar" w:hint="cs"/>
          <w:sz w:val="28"/>
          <w:szCs w:val="28"/>
          <w:rtl/>
          <w:lang w:bidi="fa-IR"/>
        </w:rPr>
        <w:t>ات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نقد و تحل</w:t>
      </w:r>
      <w:r w:rsidR="00235F05">
        <w:rPr>
          <w:rFonts w:cs="2  Zar" w:hint="cs"/>
          <w:sz w:val="28"/>
          <w:szCs w:val="28"/>
          <w:rtl/>
          <w:lang w:bidi="fa-IR"/>
        </w:rPr>
        <w:t>ي</w:t>
      </w:r>
      <w:r w:rsidRPr="00523359">
        <w:rPr>
          <w:rFonts w:cs="2  Zar" w:hint="cs"/>
          <w:sz w:val="28"/>
          <w:szCs w:val="28"/>
          <w:rtl/>
          <w:lang w:bidi="fa-IR"/>
        </w:rPr>
        <w:t>ل آراء در باب کمال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نقد و تحل</w:t>
      </w:r>
      <w:r w:rsidR="00235F05">
        <w:rPr>
          <w:rFonts w:cs="2  Zar" w:hint="cs"/>
          <w:sz w:val="28"/>
          <w:szCs w:val="28"/>
          <w:rtl/>
          <w:lang w:bidi="fa-IR"/>
        </w:rPr>
        <w:t>ي</w:t>
      </w:r>
      <w:r w:rsidRPr="00523359">
        <w:rPr>
          <w:rFonts w:cs="2  Zar" w:hint="cs"/>
          <w:sz w:val="28"/>
          <w:szCs w:val="28"/>
          <w:rtl/>
          <w:lang w:bidi="fa-IR"/>
        </w:rPr>
        <w:t>ل فلسفه اخلاق افلاطون و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،شناخت و تب</w:t>
      </w:r>
      <w:r w:rsidR="00235F05">
        <w:rPr>
          <w:rFonts w:cs="2  Zar" w:hint="cs"/>
          <w:sz w:val="28"/>
          <w:szCs w:val="28"/>
          <w:rtl/>
          <w:lang w:bidi="fa-IR"/>
        </w:rPr>
        <w:t>يي</w:t>
      </w:r>
      <w:r w:rsidRPr="00523359">
        <w:rPr>
          <w:rFonts w:cs="2  Zar" w:hint="cs"/>
          <w:sz w:val="28"/>
          <w:szCs w:val="28"/>
          <w:rtl/>
          <w:lang w:bidi="fa-IR"/>
        </w:rPr>
        <w:t>ن کثرت‌گرا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برهان امکان و وجوب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r w:rsidRPr="00523359">
        <w:rPr>
          <w:rFonts w:cs="2  Zar" w:hint="cs"/>
          <w:sz w:val="28"/>
          <w:szCs w:val="28"/>
          <w:rtl/>
          <w:lang w:bidi="fa-IR"/>
        </w:rPr>
        <w:t xml:space="preserve"> و سنت توماس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و وحدت شخص</w:t>
      </w:r>
      <w:r w:rsidR="00235F05">
        <w:rPr>
          <w:rFonts w:cs="2  Zar" w:hint="cs"/>
          <w:sz w:val="28"/>
          <w:szCs w:val="28"/>
          <w:rtl/>
          <w:lang w:bidi="fa-IR"/>
        </w:rPr>
        <w:t>ي</w:t>
      </w:r>
      <w:r w:rsidRPr="00523359">
        <w:rPr>
          <w:rFonts w:cs="2  Zar" w:hint="cs"/>
          <w:sz w:val="28"/>
          <w:szCs w:val="28"/>
          <w:rtl/>
          <w:lang w:bidi="fa-IR"/>
        </w:rPr>
        <w:t xml:space="preserve"> وجود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برهان علامت تجار</w:t>
      </w:r>
      <w:r w:rsidR="00235F05">
        <w:rPr>
          <w:rFonts w:cs="2  Zar" w:hint="cs"/>
          <w:sz w:val="28"/>
          <w:szCs w:val="28"/>
          <w:rtl/>
          <w:lang w:bidi="fa-IR"/>
        </w:rPr>
        <w:t>ي</w:t>
      </w:r>
      <w:r w:rsidRPr="00523359">
        <w:rPr>
          <w:rFonts w:cs="2  Zar" w:hint="cs"/>
          <w:sz w:val="28"/>
          <w:szCs w:val="28"/>
          <w:rtl/>
          <w:lang w:bidi="fa-IR"/>
        </w:rPr>
        <w:t xml:space="preserve"> دکارت بر وجود خدا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برهان معقول</w:t>
      </w:r>
      <w:r w:rsidR="00235F05">
        <w:rPr>
          <w:rFonts w:cs="2  Zar" w:hint="cs"/>
          <w:sz w:val="28"/>
          <w:szCs w:val="28"/>
          <w:rtl/>
          <w:lang w:bidi="fa-IR"/>
        </w:rPr>
        <w:t>ي</w:t>
      </w:r>
      <w:r w:rsidRPr="00523359">
        <w:rPr>
          <w:rFonts w:cs="2  Zar" w:hint="cs"/>
          <w:sz w:val="28"/>
          <w:szCs w:val="28"/>
          <w:rtl/>
          <w:lang w:bidi="fa-IR"/>
        </w:rPr>
        <w:t xml:space="preserve">ت </w:t>
      </w:r>
      <w:r w:rsidR="00235F05">
        <w:rPr>
          <w:rFonts w:cs="2  Zar" w:hint="cs"/>
          <w:sz w:val="28"/>
          <w:szCs w:val="28"/>
          <w:rtl/>
          <w:lang w:bidi="fa-IR"/>
        </w:rPr>
        <w:t>ي</w:t>
      </w:r>
      <w:r w:rsidRPr="00523359">
        <w:rPr>
          <w:rFonts w:cs="2  Zar" w:hint="cs"/>
          <w:sz w:val="28"/>
          <w:szCs w:val="28"/>
          <w:rtl/>
          <w:lang w:bidi="fa-IR"/>
        </w:rPr>
        <w:t>ا احت</w:t>
      </w:r>
      <w:r w:rsidR="00235F05">
        <w:rPr>
          <w:rFonts w:cs="2  Zar" w:hint="cs"/>
          <w:sz w:val="28"/>
          <w:szCs w:val="28"/>
          <w:rtl/>
          <w:lang w:bidi="fa-IR"/>
        </w:rPr>
        <w:t>ي</w:t>
      </w:r>
      <w:r w:rsidRPr="00523359">
        <w:rPr>
          <w:rFonts w:cs="2  Zar" w:hint="cs"/>
          <w:sz w:val="28"/>
          <w:szCs w:val="28"/>
          <w:rtl/>
          <w:lang w:bidi="fa-IR"/>
        </w:rPr>
        <w:t>اط عقل</w:t>
      </w:r>
      <w:r w:rsidR="00235F05">
        <w:rPr>
          <w:rFonts w:cs="2  Zar" w:hint="cs"/>
          <w:sz w:val="28"/>
          <w:szCs w:val="28"/>
          <w:rtl/>
          <w:lang w:bidi="fa-IR"/>
        </w:rPr>
        <w:t>ي</w:t>
      </w:r>
      <w:r w:rsidRPr="00523359">
        <w:rPr>
          <w:rFonts w:cs="2  Zar" w:hint="cs"/>
          <w:sz w:val="28"/>
          <w:szCs w:val="28"/>
          <w:rtl/>
          <w:lang w:bidi="fa-IR"/>
        </w:rPr>
        <w:t xml:space="preserve"> بر وجود خدا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 بررس</w:t>
      </w:r>
      <w:r w:rsidR="00235F05">
        <w:rPr>
          <w:rFonts w:cs="2  Zar" w:hint="cs"/>
          <w:sz w:val="28"/>
          <w:szCs w:val="28"/>
          <w:rtl/>
          <w:lang w:bidi="fa-IR"/>
        </w:rPr>
        <w:t>ي</w:t>
      </w:r>
      <w:r w:rsidRPr="00523359">
        <w:rPr>
          <w:rFonts w:cs="2  Zar" w:hint="cs"/>
          <w:sz w:val="28"/>
          <w:szCs w:val="28"/>
          <w:rtl/>
          <w:lang w:bidi="fa-IR"/>
        </w:rPr>
        <w:t xml:space="preserve"> و شناخت د</w:t>
      </w:r>
      <w:r w:rsidR="00235F05">
        <w:rPr>
          <w:rFonts w:cs="2  Zar" w:hint="cs"/>
          <w:sz w:val="28"/>
          <w:szCs w:val="28"/>
          <w:rtl/>
          <w:lang w:bidi="fa-IR"/>
        </w:rPr>
        <w:t>ي</w:t>
      </w:r>
      <w:r w:rsidRPr="00523359">
        <w:rPr>
          <w:rFonts w:cs="2  Zar" w:hint="cs"/>
          <w:sz w:val="28"/>
          <w:szCs w:val="28"/>
          <w:rtl/>
          <w:lang w:bidi="fa-IR"/>
        </w:rPr>
        <w:t>ده وح</w:t>
      </w:r>
      <w:r w:rsidR="00235F05">
        <w:rPr>
          <w:rFonts w:cs="2  Zar" w:hint="cs"/>
          <w:sz w:val="28"/>
          <w:szCs w:val="28"/>
          <w:rtl/>
          <w:lang w:bidi="fa-IR"/>
        </w:rPr>
        <w:t>ي</w:t>
      </w:r>
      <w:r w:rsidRPr="00523359">
        <w:rPr>
          <w:rFonts w:cs="2  Zar" w:hint="cs"/>
          <w:sz w:val="28"/>
          <w:szCs w:val="28"/>
          <w:rtl/>
          <w:lang w:bidi="fa-IR"/>
        </w:rPr>
        <w:t xml:space="preserve"> از نگاه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پژوهش</w:t>
      </w:r>
      <w:r w:rsidR="00235F05">
        <w:rPr>
          <w:rFonts w:cs="2  Zar" w:hint="cs"/>
          <w:sz w:val="28"/>
          <w:szCs w:val="28"/>
          <w:rtl/>
          <w:lang w:bidi="fa-IR"/>
        </w:rPr>
        <w:t>ي</w:t>
      </w:r>
      <w:r w:rsidRPr="00523359">
        <w:rPr>
          <w:rFonts w:cs="2  Zar" w:hint="cs"/>
          <w:sz w:val="28"/>
          <w:szCs w:val="28"/>
          <w:rtl/>
          <w:lang w:bidi="fa-IR"/>
        </w:rPr>
        <w:t xml:space="preserve"> در حکمت‌ها</w:t>
      </w:r>
      <w:r w:rsidR="00235F05">
        <w:rPr>
          <w:rFonts w:cs="2  Zar" w:hint="cs"/>
          <w:sz w:val="28"/>
          <w:szCs w:val="28"/>
          <w:rtl/>
          <w:lang w:bidi="fa-IR"/>
        </w:rPr>
        <w:t>ي</w:t>
      </w:r>
      <w:r w:rsidRPr="00523359">
        <w:rPr>
          <w:rFonts w:cs="2  Zar" w:hint="cs"/>
          <w:sz w:val="28"/>
          <w:szCs w:val="28"/>
          <w:rtl/>
          <w:lang w:bidi="fa-IR"/>
        </w:rPr>
        <w:t xml:space="preserve"> اجتماع</w:t>
      </w:r>
      <w:r w:rsidR="00235F05">
        <w:rPr>
          <w:rFonts w:cs="2  Zar" w:hint="cs"/>
          <w:sz w:val="28"/>
          <w:szCs w:val="28"/>
          <w:rtl/>
          <w:lang w:bidi="fa-IR"/>
        </w:rPr>
        <w:t>ي</w:t>
      </w:r>
      <w:r w:rsidRPr="00523359">
        <w:rPr>
          <w:rFonts w:cs="2  Zar" w:hint="cs"/>
          <w:sz w:val="28"/>
          <w:szCs w:val="28"/>
          <w:rtl/>
          <w:lang w:bidi="fa-IR"/>
        </w:rPr>
        <w:t xml:space="preserve"> حجاب در قرآن، حد</w:t>
      </w:r>
      <w:r w:rsidR="00235F05">
        <w:rPr>
          <w:rFonts w:cs="2  Zar" w:hint="cs"/>
          <w:sz w:val="28"/>
          <w:szCs w:val="28"/>
          <w:rtl/>
          <w:lang w:bidi="fa-IR"/>
        </w:rPr>
        <w:t>ي</w:t>
      </w:r>
      <w:r w:rsidRPr="00523359">
        <w:rPr>
          <w:rFonts w:cs="2  Zar" w:hint="cs"/>
          <w:sz w:val="28"/>
          <w:szCs w:val="28"/>
          <w:rtl/>
          <w:lang w:bidi="fa-IR"/>
        </w:rPr>
        <w:t>ث و تار</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پژوهش</w:t>
      </w:r>
      <w:r w:rsidR="00235F05">
        <w:rPr>
          <w:rFonts w:cs="2  Zar" w:hint="cs"/>
          <w:sz w:val="28"/>
          <w:szCs w:val="28"/>
          <w:rtl/>
          <w:lang w:bidi="fa-IR"/>
        </w:rPr>
        <w:t>ي</w:t>
      </w:r>
      <w:r w:rsidRPr="00523359">
        <w:rPr>
          <w:rFonts w:cs="2  Zar" w:hint="cs"/>
          <w:sz w:val="28"/>
          <w:szCs w:val="28"/>
          <w:rtl/>
          <w:lang w:bidi="fa-IR"/>
        </w:rPr>
        <w:t xml:space="preserve"> در نسبت اراده و عقل در حوزه اشعر</w:t>
      </w:r>
      <w:r w:rsidR="00235F05">
        <w:rPr>
          <w:rFonts w:cs="2  Zar" w:hint="cs"/>
          <w:sz w:val="28"/>
          <w:szCs w:val="28"/>
          <w:rtl/>
          <w:lang w:bidi="fa-IR"/>
        </w:rPr>
        <w:t>ي</w:t>
      </w:r>
      <w:r w:rsidRPr="00523359">
        <w:rPr>
          <w:rFonts w:cs="2  Zar" w:hint="cs"/>
          <w:sz w:val="28"/>
          <w:szCs w:val="28"/>
          <w:rtl/>
          <w:lang w:bidi="fa-IR"/>
        </w:rPr>
        <w:t xml:space="preserve"> و فلسفه مدرن (دکارت و ن</w:t>
      </w:r>
      <w:r w:rsidR="00235F05">
        <w:rPr>
          <w:rFonts w:cs="2  Zar" w:hint="cs"/>
          <w:sz w:val="28"/>
          <w:szCs w:val="28"/>
          <w:rtl/>
          <w:lang w:bidi="fa-IR"/>
        </w:rPr>
        <w:t>ي</w:t>
      </w:r>
      <w:r w:rsidRPr="00523359">
        <w:rPr>
          <w:rFonts w:cs="2  Zar" w:hint="cs"/>
          <w:sz w:val="28"/>
          <w:szCs w:val="28"/>
          <w:rtl/>
          <w:lang w:bidi="fa-IR"/>
        </w:rPr>
        <w:t>چه)</w:t>
      </w:r>
    </w:p>
    <w:p w:rsidR="00A25A06" w:rsidRPr="00523359" w:rsidRDefault="00EB25AF" w:rsidP="00EB25AF">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w:t>
      </w:r>
      <w:r w:rsidR="00A25A06" w:rsidRPr="00523359">
        <w:rPr>
          <w:rFonts w:cs="2  Zar" w:hint="cs"/>
          <w:sz w:val="28"/>
          <w:szCs w:val="28"/>
          <w:rtl/>
          <w:lang w:bidi="fa-IR"/>
        </w:rPr>
        <w:t xml:space="preserve">پست مدرن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پلورال</w:t>
      </w:r>
      <w:r w:rsidR="00235F05">
        <w:rPr>
          <w:rFonts w:cs="2  Zar" w:hint="cs"/>
          <w:sz w:val="28"/>
          <w:szCs w:val="28"/>
          <w:rtl/>
          <w:lang w:bidi="fa-IR"/>
        </w:rPr>
        <w:t>ي</w:t>
      </w:r>
      <w:r w:rsidRPr="00523359">
        <w:rPr>
          <w:rFonts w:cs="2  Zar" w:hint="cs"/>
          <w:sz w:val="28"/>
          <w:szCs w:val="28"/>
          <w:rtl/>
          <w:lang w:bidi="fa-IR"/>
        </w:rPr>
        <w:t>سم از منظر عقل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پو</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يي</w:t>
      </w:r>
      <w:r w:rsidRPr="00523359">
        <w:rPr>
          <w:rFonts w:cs="2  Zar" w:hint="cs"/>
          <w:sz w:val="28"/>
          <w:szCs w:val="28"/>
          <w:rtl/>
          <w:lang w:bidi="fa-IR"/>
        </w:rPr>
        <w:t xml:space="preserve"> و پا</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يي</w:t>
      </w:r>
      <w:r w:rsidRPr="00523359">
        <w:rPr>
          <w:rFonts w:cs="2  Zar" w:hint="cs"/>
          <w:sz w:val="28"/>
          <w:szCs w:val="28"/>
          <w:rtl/>
          <w:lang w:bidi="fa-IR"/>
        </w:rPr>
        <w:t xml:space="preserve"> نئوکلاس</w:t>
      </w:r>
      <w:r w:rsidR="00235F05">
        <w:rPr>
          <w:rFonts w:cs="2  Zar" w:hint="cs"/>
          <w:sz w:val="28"/>
          <w:szCs w:val="28"/>
          <w:rtl/>
          <w:lang w:bidi="fa-IR"/>
        </w:rPr>
        <w:t>ي</w:t>
      </w: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سم بازاند</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ده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امبر در 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ش‌فرض‌ها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تکثرگرا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ش‌‌فرض‌ها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در علم اصول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نه احکام وجود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نه ا</w:t>
      </w:r>
      <w:r w:rsidR="00235F05">
        <w:rPr>
          <w:rFonts w:cs="2  Zar" w:hint="cs"/>
          <w:sz w:val="28"/>
          <w:szCs w:val="28"/>
          <w:rtl/>
          <w:lang w:bidi="fa-IR"/>
        </w:rPr>
        <w:t>ي</w:t>
      </w:r>
      <w:r w:rsidRPr="00523359">
        <w:rPr>
          <w:rFonts w:cs="2  Zar" w:hint="cs"/>
          <w:sz w:val="28"/>
          <w:szCs w:val="28"/>
          <w:rtl/>
          <w:lang w:bidi="fa-IR"/>
        </w:rPr>
        <w:t>ران</w:t>
      </w:r>
      <w:r w:rsidR="00235F05">
        <w:rPr>
          <w:rFonts w:cs="2  Zar" w:hint="cs"/>
          <w:sz w:val="28"/>
          <w:szCs w:val="28"/>
          <w:rtl/>
          <w:lang w:bidi="fa-IR"/>
        </w:rPr>
        <w:t>ي</w:t>
      </w:r>
      <w:r w:rsidRPr="00523359">
        <w:rPr>
          <w:rFonts w:cs="2  Zar" w:hint="cs"/>
          <w:sz w:val="28"/>
          <w:szCs w:val="28"/>
          <w:rtl/>
          <w:lang w:bidi="fa-IR"/>
        </w:rPr>
        <w:t xml:space="preserve"> حکمت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تأث</w:t>
      </w:r>
      <w:r w:rsidR="00235F05">
        <w:rPr>
          <w:rFonts w:cs="2  Zar" w:hint="cs"/>
          <w:sz w:val="28"/>
          <w:szCs w:val="28"/>
          <w:rtl/>
          <w:lang w:bidi="fa-IR"/>
        </w:rPr>
        <w:t>ي</w:t>
      </w:r>
      <w:r w:rsidRPr="00523359">
        <w:rPr>
          <w:rFonts w:cs="2  Zar" w:hint="cs"/>
          <w:sz w:val="28"/>
          <w:szCs w:val="28"/>
          <w:rtl/>
          <w:lang w:bidi="fa-IR"/>
        </w:rPr>
        <w:t>رات حکومت‌ها</w:t>
      </w:r>
      <w:r w:rsidR="00235F05">
        <w:rPr>
          <w:rFonts w:cs="2  Zar" w:hint="cs"/>
          <w:sz w:val="28"/>
          <w:szCs w:val="28"/>
          <w:rtl/>
          <w:lang w:bidi="fa-IR"/>
        </w:rPr>
        <w:t>ي</w:t>
      </w:r>
      <w:r w:rsidRPr="00523359">
        <w:rPr>
          <w:rFonts w:cs="2  Zar" w:hint="cs"/>
          <w:sz w:val="28"/>
          <w:szCs w:val="28"/>
          <w:rtl/>
          <w:lang w:bidi="fa-IR"/>
        </w:rPr>
        <w:t xml:space="preserve"> صفو</w:t>
      </w:r>
      <w:r w:rsidR="00235F05">
        <w:rPr>
          <w:rFonts w:cs="2  Zar" w:hint="cs"/>
          <w:sz w:val="28"/>
          <w:szCs w:val="28"/>
          <w:rtl/>
          <w:lang w:bidi="fa-IR"/>
        </w:rPr>
        <w:t>ي</w:t>
      </w:r>
      <w:r w:rsidRPr="00523359">
        <w:rPr>
          <w:rFonts w:cs="2  Zar" w:hint="cs"/>
          <w:sz w:val="28"/>
          <w:szCs w:val="28"/>
          <w:rtl/>
          <w:lang w:bidi="fa-IR"/>
        </w:rPr>
        <w:t xml:space="preserve"> در اشاعه و ترو</w:t>
      </w:r>
      <w:r w:rsidR="00235F05">
        <w:rPr>
          <w:rFonts w:cs="2  Zar" w:hint="cs"/>
          <w:sz w:val="28"/>
          <w:szCs w:val="28"/>
          <w:rtl/>
          <w:lang w:bidi="fa-IR"/>
        </w:rPr>
        <w:t>ي</w:t>
      </w:r>
      <w:r w:rsidRPr="00523359">
        <w:rPr>
          <w:rFonts w:cs="2  Zar" w:hint="cs"/>
          <w:sz w:val="28"/>
          <w:szCs w:val="28"/>
          <w:rtl/>
          <w:lang w:bidi="fa-IR"/>
        </w:rPr>
        <w:t>ج فلسفه</w:t>
      </w:r>
    </w:p>
    <w:p w:rsidR="00A25A06" w:rsidRPr="00523359" w:rsidRDefault="00A25A06" w:rsidP="00EB25AF">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تأمل</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عرفان</w:t>
      </w:r>
      <w:r w:rsidR="00235F05">
        <w:rPr>
          <w:rFonts w:cs="2  Zar" w:hint="cs"/>
          <w:sz w:val="28"/>
          <w:szCs w:val="28"/>
          <w:rtl/>
          <w:lang w:bidi="fa-IR"/>
        </w:rPr>
        <w:t>ي</w:t>
      </w:r>
      <w:r w:rsidRPr="00523359">
        <w:rPr>
          <w:rFonts w:cs="2  Zar" w:hint="cs"/>
          <w:sz w:val="28"/>
          <w:szCs w:val="28"/>
          <w:rtl/>
          <w:lang w:bidi="fa-IR"/>
        </w:rPr>
        <w:t xml:space="preserve"> </w:t>
      </w:r>
      <w:r w:rsidR="00EB25AF" w:rsidRPr="00523359">
        <w:rPr>
          <w:rFonts w:cs="2  Zar" w:hint="cs"/>
          <w:sz w:val="28"/>
          <w:szCs w:val="28"/>
          <w:rtl/>
          <w:lang w:bidi="fa-IR"/>
        </w:rPr>
        <w:t>بر</w:t>
      </w:r>
      <w:r w:rsidRPr="00523359">
        <w:rPr>
          <w:rFonts w:cs="2  Zar" w:hint="cs"/>
          <w:sz w:val="28"/>
          <w:szCs w:val="28"/>
          <w:rtl/>
          <w:lang w:bidi="fa-IR"/>
        </w:rPr>
        <w:t xml:space="preserve"> صلوات</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تأو</w:t>
      </w:r>
      <w:r w:rsidR="00235F05">
        <w:rPr>
          <w:rFonts w:cs="2  Zar" w:hint="cs"/>
          <w:sz w:val="28"/>
          <w:szCs w:val="28"/>
          <w:rtl/>
          <w:lang w:bidi="fa-IR"/>
        </w:rPr>
        <w:t>ي</w:t>
      </w:r>
      <w:r w:rsidRPr="00523359">
        <w:rPr>
          <w:rFonts w:cs="2  Zar" w:hint="cs"/>
          <w:sz w:val="28"/>
          <w:szCs w:val="28"/>
          <w:rtl/>
          <w:lang w:bidi="fa-IR"/>
        </w:rPr>
        <w:t>لات فلسف</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ات قرآن کر</w:t>
      </w:r>
      <w:r w:rsidR="00235F05">
        <w:rPr>
          <w:rFonts w:cs="2  Zar" w:hint="cs"/>
          <w:sz w:val="28"/>
          <w:szCs w:val="28"/>
          <w:rtl/>
          <w:lang w:bidi="fa-IR"/>
        </w:rPr>
        <w:t>ي</w:t>
      </w:r>
      <w:r w:rsidRPr="00523359">
        <w:rPr>
          <w:rFonts w:cs="2  Zar" w:hint="cs"/>
          <w:sz w:val="28"/>
          <w:szCs w:val="28"/>
          <w:rtl/>
          <w:lang w:bidi="fa-IR"/>
        </w:rPr>
        <w:t>م در آثار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رابطه 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 از منظر ملاصدرا و ک</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رابطه فلسفه و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رو</w:t>
      </w:r>
      <w:r w:rsidR="00235F05">
        <w:rPr>
          <w:rFonts w:cs="2  Zar" w:hint="cs"/>
          <w:sz w:val="28"/>
          <w:szCs w:val="28"/>
          <w:rtl/>
          <w:lang w:bidi="fa-IR"/>
        </w:rPr>
        <w:t>ي</w:t>
      </w:r>
      <w:r w:rsidRPr="00523359">
        <w:rPr>
          <w:rFonts w:cs="2  Zar" w:hint="cs"/>
          <w:sz w:val="28"/>
          <w:szCs w:val="28"/>
          <w:rtl/>
          <w:lang w:bidi="fa-IR"/>
        </w:rPr>
        <w:t>ه تساهل و تسامح در قرآن و سنت پ</w:t>
      </w:r>
      <w:r w:rsidR="00235F05">
        <w:rPr>
          <w:rFonts w:cs="2  Zar" w:hint="cs"/>
          <w:sz w:val="28"/>
          <w:szCs w:val="28"/>
          <w:rtl/>
          <w:lang w:bidi="fa-IR"/>
        </w:rPr>
        <w:t>ي</w:t>
      </w:r>
      <w:r w:rsidRPr="00523359">
        <w:rPr>
          <w:rFonts w:cs="2  Zar" w:hint="cs"/>
          <w:sz w:val="28"/>
          <w:szCs w:val="28"/>
          <w:rtl/>
          <w:lang w:bidi="fa-IR"/>
        </w:rPr>
        <w:t>امبر(ص)</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زبان موجودات در تسب</w:t>
      </w:r>
      <w:r w:rsidR="00235F05">
        <w:rPr>
          <w:rFonts w:cs="2  Zar" w:hint="cs"/>
          <w:sz w:val="28"/>
          <w:szCs w:val="28"/>
          <w:rtl/>
          <w:lang w:bidi="fa-IR"/>
        </w:rPr>
        <w:t>ي</w:t>
      </w:r>
      <w:r w:rsidRPr="00523359">
        <w:rPr>
          <w:rFonts w:cs="2  Zar" w:hint="cs"/>
          <w:sz w:val="28"/>
          <w:szCs w:val="28"/>
          <w:rtl/>
          <w:lang w:bidi="fa-IR"/>
        </w:rPr>
        <w:t>ح خداوند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تب</w:t>
      </w:r>
      <w:r w:rsidR="00235F05">
        <w:rPr>
          <w:rFonts w:cs="2  Zar" w:hint="cs"/>
          <w:sz w:val="28"/>
          <w:szCs w:val="28"/>
          <w:rtl/>
          <w:lang w:bidi="fa-IR"/>
        </w:rPr>
        <w:t>يي</w:t>
      </w:r>
      <w:r w:rsidRPr="00523359">
        <w:rPr>
          <w:rFonts w:cs="2  Zar" w:hint="cs"/>
          <w:sz w:val="28"/>
          <w:szCs w:val="28"/>
          <w:rtl/>
          <w:lang w:bidi="fa-IR"/>
        </w:rPr>
        <w:t>ن فلسفه آگاه</w:t>
      </w:r>
      <w:r w:rsidR="00235F05">
        <w:rPr>
          <w:rFonts w:cs="2  Zar" w:hint="cs"/>
          <w:sz w:val="28"/>
          <w:szCs w:val="28"/>
          <w:rtl/>
          <w:lang w:bidi="fa-IR"/>
        </w:rPr>
        <w:t>ي</w:t>
      </w:r>
      <w:r w:rsidRPr="00523359">
        <w:rPr>
          <w:rFonts w:cs="2  Zar" w:hint="cs"/>
          <w:sz w:val="28"/>
          <w:szCs w:val="28"/>
          <w:rtl/>
          <w:lang w:bidi="fa-IR"/>
        </w:rPr>
        <w:t>، اخت</w:t>
      </w:r>
      <w:r w:rsidR="00235F05">
        <w:rPr>
          <w:rFonts w:cs="2  Zar" w:hint="cs"/>
          <w:sz w:val="28"/>
          <w:szCs w:val="28"/>
          <w:rtl/>
          <w:lang w:bidi="fa-IR"/>
        </w:rPr>
        <w:t>ي</w:t>
      </w:r>
      <w:r w:rsidRPr="00523359">
        <w:rPr>
          <w:rFonts w:cs="2  Zar" w:hint="cs"/>
          <w:sz w:val="28"/>
          <w:szCs w:val="28"/>
          <w:rtl/>
          <w:lang w:bidi="fa-IR"/>
        </w:rPr>
        <w:t>ار و اراده در نظر</w:t>
      </w:r>
      <w:r w:rsidR="00235F05">
        <w:rPr>
          <w:rFonts w:cs="2  Zar" w:hint="cs"/>
          <w:sz w:val="28"/>
          <w:szCs w:val="28"/>
          <w:rtl/>
          <w:lang w:bidi="fa-IR"/>
        </w:rPr>
        <w:t>ي</w:t>
      </w:r>
      <w:r w:rsidRPr="00523359">
        <w:rPr>
          <w:rFonts w:cs="2  Zar" w:hint="cs"/>
          <w:sz w:val="28"/>
          <w:szCs w:val="28"/>
          <w:rtl/>
          <w:lang w:bidi="fa-IR"/>
        </w:rPr>
        <w:t>ه اخلاق</w:t>
      </w:r>
      <w:r w:rsidR="00235F05">
        <w:rPr>
          <w:rFonts w:cs="2  Zar" w:hint="cs"/>
          <w:sz w:val="28"/>
          <w:szCs w:val="28"/>
          <w:rtl/>
          <w:lang w:bidi="fa-IR"/>
        </w:rPr>
        <w:t>ي</w:t>
      </w:r>
      <w:r w:rsidRPr="00523359">
        <w:rPr>
          <w:rFonts w:cs="2  Zar" w:hint="cs"/>
          <w:sz w:val="28"/>
          <w:szCs w:val="28"/>
          <w:rtl/>
          <w:lang w:bidi="fa-IR"/>
        </w:rPr>
        <w:t xml:space="preserve"> ارسطو و غزال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فلسفه اخلاق جنس</w:t>
      </w:r>
      <w:r w:rsidR="00235F05">
        <w:rPr>
          <w:rFonts w:cs="2  Zar" w:hint="cs"/>
          <w:sz w:val="28"/>
          <w:szCs w:val="28"/>
          <w:rtl/>
          <w:lang w:bidi="fa-IR"/>
        </w:rPr>
        <w:t>ي</w:t>
      </w:r>
      <w:r w:rsidRPr="00523359">
        <w:rPr>
          <w:rFonts w:cs="2  Zar" w:hint="cs"/>
          <w:sz w:val="28"/>
          <w:szCs w:val="28"/>
          <w:rtl/>
          <w:lang w:bidi="fa-IR"/>
        </w:rPr>
        <w:t xml:space="preserve">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فلسفه رؤ</w:t>
      </w:r>
      <w:r w:rsidR="00235F05">
        <w:rPr>
          <w:rFonts w:cs="2  Zar" w:hint="cs"/>
          <w:sz w:val="28"/>
          <w:szCs w:val="28"/>
          <w:rtl/>
          <w:lang w:bidi="fa-IR"/>
        </w:rPr>
        <w:t>ي</w:t>
      </w:r>
      <w:r w:rsidRPr="00523359">
        <w:rPr>
          <w:rFonts w:cs="2  Zar" w:hint="cs"/>
          <w:sz w:val="28"/>
          <w:szCs w:val="28"/>
          <w:rtl/>
          <w:lang w:bidi="fa-IR"/>
        </w:rPr>
        <w:t>ا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سهرورد</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استجابت دعا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دعا در حکمت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رابطه انسان با خدا در حکمت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رابطه انسان با خدا در حکمت س</w:t>
      </w:r>
      <w:r w:rsidR="00235F05">
        <w:rPr>
          <w:rFonts w:cs="2  Zar" w:hint="cs"/>
          <w:sz w:val="28"/>
          <w:szCs w:val="28"/>
          <w:rtl/>
          <w:lang w:bidi="fa-IR"/>
        </w:rPr>
        <w:t>ي</w:t>
      </w:r>
      <w:r w:rsidRPr="00523359">
        <w:rPr>
          <w:rFonts w:cs="2  Zar" w:hint="cs"/>
          <w:sz w:val="28"/>
          <w:szCs w:val="28"/>
          <w:rtl/>
          <w:lang w:bidi="fa-IR"/>
        </w:rPr>
        <w:t>نا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نقش عواطف و احساسات در اخلاق</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و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خودب</w:t>
      </w:r>
      <w:r w:rsidR="00235F05">
        <w:rPr>
          <w:rFonts w:cs="2  Zar" w:hint="cs"/>
          <w:sz w:val="28"/>
          <w:szCs w:val="28"/>
          <w:rtl/>
          <w:lang w:bidi="fa-IR"/>
        </w:rPr>
        <w:t>ي</w:t>
      </w:r>
      <w:r w:rsidRPr="00523359">
        <w:rPr>
          <w:rFonts w:cs="2  Zar" w:hint="cs"/>
          <w:sz w:val="28"/>
          <w:szCs w:val="28"/>
          <w:rtl/>
          <w:lang w:bidi="fa-IR"/>
        </w:rPr>
        <w:t>گانگ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فلسف</w:t>
      </w:r>
      <w:r w:rsidR="00235F05">
        <w:rPr>
          <w:rFonts w:cs="2  Zar" w:hint="cs"/>
          <w:sz w:val="28"/>
          <w:szCs w:val="28"/>
          <w:rtl/>
          <w:lang w:bidi="fa-IR"/>
        </w:rPr>
        <w:t>ي</w:t>
      </w:r>
      <w:r w:rsidRPr="00523359">
        <w:rPr>
          <w:rFonts w:cs="2  Zar" w:hint="cs"/>
          <w:sz w:val="28"/>
          <w:szCs w:val="28"/>
          <w:rtl/>
          <w:lang w:bidi="fa-IR"/>
        </w:rPr>
        <w:t>، کلام</w:t>
      </w:r>
      <w:r w:rsidR="00235F05">
        <w:rPr>
          <w:rFonts w:cs="2  Zar" w:hint="cs"/>
          <w:sz w:val="28"/>
          <w:szCs w:val="28"/>
          <w:rtl/>
          <w:lang w:bidi="fa-IR"/>
        </w:rPr>
        <w:t>ي</w:t>
      </w:r>
      <w:r w:rsidRPr="00523359">
        <w:rPr>
          <w:rFonts w:cs="2  Zar" w:hint="cs"/>
          <w:sz w:val="28"/>
          <w:szCs w:val="28"/>
          <w:rtl/>
          <w:lang w:bidi="fa-IR"/>
        </w:rPr>
        <w:t xml:space="preserve"> دعا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قوا</w:t>
      </w:r>
      <w:r w:rsidR="00235F05">
        <w:rPr>
          <w:rFonts w:cs="2  Zar" w:hint="cs"/>
          <w:sz w:val="28"/>
          <w:szCs w:val="28"/>
          <w:rtl/>
          <w:lang w:bidi="fa-IR"/>
        </w:rPr>
        <w:t>ي</w:t>
      </w:r>
      <w:r w:rsidRPr="00523359">
        <w:rPr>
          <w:rFonts w:cs="2  Zar" w:hint="cs"/>
          <w:sz w:val="28"/>
          <w:szCs w:val="28"/>
          <w:rtl/>
          <w:lang w:bidi="fa-IR"/>
        </w:rPr>
        <w:t xml:space="preserve"> مدرکه انسان (ظاهر</w:t>
      </w:r>
      <w:r w:rsidR="00235F05">
        <w:rPr>
          <w:rFonts w:cs="2  Zar" w:hint="cs"/>
          <w:sz w:val="28"/>
          <w:szCs w:val="28"/>
          <w:rtl/>
          <w:lang w:bidi="fa-IR"/>
        </w:rPr>
        <w:t>ي</w:t>
      </w:r>
      <w:r w:rsidRPr="00523359">
        <w:rPr>
          <w:rFonts w:cs="2  Zar" w:hint="cs"/>
          <w:sz w:val="28"/>
          <w:szCs w:val="28"/>
          <w:rtl/>
          <w:lang w:bidi="fa-IR"/>
        </w:rPr>
        <w:t>، باطن</w:t>
      </w:r>
      <w:r w:rsidR="00235F05">
        <w:rPr>
          <w:rFonts w:cs="2  Zar" w:hint="cs"/>
          <w:sz w:val="28"/>
          <w:szCs w:val="28"/>
          <w:rtl/>
          <w:lang w:bidi="fa-IR"/>
        </w:rPr>
        <w:t>ي</w:t>
      </w:r>
      <w:r w:rsidRPr="00523359">
        <w:rPr>
          <w:rFonts w:cs="2  Zar" w:hint="cs"/>
          <w:sz w:val="28"/>
          <w:szCs w:val="28"/>
          <w:rtl/>
          <w:lang w:bidi="fa-IR"/>
        </w:rPr>
        <w:t xml:space="preserve"> و عاقله)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کارکرد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ات قد</w:t>
      </w:r>
      <w:r w:rsidR="00235F05">
        <w:rPr>
          <w:rFonts w:cs="2  Zar" w:hint="cs"/>
          <w:sz w:val="28"/>
          <w:szCs w:val="28"/>
          <w:rtl/>
          <w:lang w:bidi="fa-IR"/>
        </w:rPr>
        <w:t>ي</w:t>
      </w:r>
      <w:r w:rsidRPr="00523359">
        <w:rPr>
          <w:rFonts w:cs="2  Zar" w:hint="cs"/>
          <w:sz w:val="28"/>
          <w:szCs w:val="28"/>
          <w:rtl/>
          <w:lang w:bidi="fa-IR"/>
        </w:rPr>
        <w:t>م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مبان</w:t>
      </w:r>
      <w:r w:rsidR="00235F05">
        <w:rPr>
          <w:rFonts w:cs="2  Zar" w:hint="cs"/>
          <w:sz w:val="28"/>
          <w:szCs w:val="28"/>
          <w:rtl/>
          <w:lang w:bidi="fa-IR"/>
        </w:rPr>
        <w:t>ي</w:t>
      </w:r>
      <w:r w:rsidRPr="00523359">
        <w:rPr>
          <w:rFonts w:cs="2  Zar" w:hint="cs"/>
          <w:sz w:val="28"/>
          <w:szCs w:val="28"/>
          <w:rtl/>
          <w:lang w:bidi="fa-IR"/>
        </w:rPr>
        <w:t xml:space="preserve"> اخلاق تدر</w:t>
      </w:r>
      <w:r w:rsidR="00235F05">
        <w:rPr>
          <w:rFonts w:cs="2  Zar" w:hint="cs"/>
          <w:sz w:val="28"/>
          <w:szCs w:val="28"/>
          <w:rtl/>
          <w:lang w:bidi="fa-IR"/>
        </w:rPr>
        <w:t>ي</w:t>
      </w:r>
      <w:r w:rsidRPr="00523359">
        <w:rPr>
          <w:rFonts w:cs="2  Zar" w:hint="cs"/>
          <w:sz w:val="28"/>
          <w:szCs w:val="28"/>
          <w:rtl/>
          <w:lang w:bidi="fa-IR"/>
        </w:rPr>
        <w:t>س براساس فلسفه اخلاق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مسأله شر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معجزه از د</w:t>
      </w:r>
      <w:r w:rsidR="00235F05">
        <w:rPr>
          <w:rFonts w:cs="2  Zar" w:hint="cs"/>
          <w:sz w:val="28"/>
          <w:szCs w:val="28"/>
          <w:rtl/>
          <w:lang w:bidi="fa-IR"/>
        </w:rPr>
        <w:t>ي</w:t>
      </w:r>
      <w:r w:rsidRPr="00523359">
        <w:rPr>
          <w:rFonts w:cs="2  Zar" w:hint="cs"/>
          <w:sz w:val="28"/>
          <w:szCs w:val="28"/>
          <w:rtl/>
          <w:lang w:bidi="fa-IR"/>
        </w:rPr>
        <w:t>دگاه ملاصدرا و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معرفت شناخت</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مقامات عرفان</w:t>
      </w:r>
      <w:r w:rsidR="00235F05">
        <w:rPr>
          <w:rFonts w:cs="2  Zar" w:hint="cs"/>
          <w:sz w:val="28"/>
          <w:szCs w:val="28"/>
          <w:rtl/>
          <w:lang w:bidi="fa-IR"/>
        </w:rPr>
        <w:t>ي</w:t>
      </w:r>
      <w:r w:rsidRPr="00523359">
        <w:rPr>
          <w:rFonts w:cs="2  Zar" w:hint="cs"/>
          <w:sz w:val="28"/>
          <w:szCs w:val="28"/>
          <w:rtl/>
          <w:lang w:bidi="fa-IR"/>
        </w:rPr>
        <w:t xml:space="preserve"> با تأک</w:t>
      </w:r>
      <w:r w:rsidR="00235F05">
        <w:rPr>
          <w:rFonts w:cs="2  Zar" w:hint="cs"/>
          <w:sz w:val="28"/>
          <w:szCs w:val="28"/>
          <w:rtl/>
          <w:lang w:bidi="fa-IR"/>
        </w:rPr>
        <w:t>ي</w:t>
      </w:r>
      <w:r w:rsidRPr="00523359">
        <w:rPr>
          <w:rFonts w:cs="2  Zar" w:hint="cs"/>
          <w:sz w:val="28"/>
          <w:szCs w:val="28"/>
          <w:rtl/>
          <w:lang w:bidi="fa-IR"/>
        </w:rPr>
        <w:t>د بر آراء حضرت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نگاه‌ها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حضرت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8B5204" w:rsidRPr="00523359">
        <w:rPr>
          <w:rFonts w:cs="2  Zar" w:hint="cs"/>
          <w:sz w:val="28"/>
          <w:szCs w:val="28"/>
          <w:rtl/>
          <w:lang w:bidi="fa-IR"/>
        </w:rPr>
        <w:t>(ره)</w:t>
      </w:r>
    </w:p>
    <w:p w:rsidR="00A25A06" w:rsidRPr="00523359" w:rsidRDefault="00A25A06" w:rsidP="008B520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و تحل</w:t>
      </w:r>
      <w:r w:rsidR="00235F05">
        <w:rPr>
          <w:rFonts w:cs="2  Zar" w:hint="cs"/>
          <w:sz w:val="28"/>
          <w:szCs w:val="28"/>
          <w:rtl/>
          <w:lang w:bidi="fa-IR"/>
        </w:rPr>
        <w:t>ي</w:t>
      </w:r>
      <w:r w:rsidRPr="00523359">
        <w:rPr>
          <w:rFonts w:cs="2  Zar" w:hint="cs"/>
          <w:sz w:val="28"/>
          <w:szCs w:val="28"/>
          <w:rtl/>
          <w:lang w:bidi="fa-IR"/>
        </w:rPr>
        <w:t>ل تأث</w:t>
      </w:r>
      <w:r w:rsidR="00235F05">
        <w:rPr>
          <w:rFonts w:cs="2  Zar" w:hint="cs"/>
          <w:sz w:val="28"/>
          <w:szCs w:val="28"/>
          <w:rtl/>
          <w:lang w:bidi="fa-IR"/>
        </w:rPr>
        <w:t>ي</w:t>
      </w:r>
      <w:r w:rsidRPr="00523359">
        <w:rPr>
          <w:rFonts w:cs="2  Zar" w:hint="cs"/>
          <w:sz w:val="28"/>
          <w:szCs w:val="28"/>
          <w:rtl/>
          <w:lang w:bidi="fa-IR"/>
        </w:rPr>
        <w:t>رگذار</w:t>
      </w:r>
      <w:r w:rsidR="00235F05">
        <w:rPr>
          <w:rFonts w:cs="2  Zar" w:hint="cs"/>
          <w:sz w:val="28"/>
          <w:szCs w:val="28"/>
          <w:rtl/>
          <w:lang w:bidi="fa-IR"/>
        </w:rPr>
        <w:t>ي</w:t>
      </w:r>
      <w:r w:rsidRPr="00523359">
        <w:rPr>
          <w:rFonts w:cs="2  Zar" w:hint="cs"/>
          <w:sz w:val="28"/>
          <w:szCs w:val="28"/>
          <w:rtl/>
          <w:lang w:bidi="fa-IR"/>
        </w:rPr>
        <w:t xml:space="preserve"> امام غزال</w:t>
      </w:r>
      <w:r w:rsidR="00235F05">
        <w:rPr>
          <w:rFonts w:cs="2  Zar" w:hint="cs"/>
          <w:sz w:val="28"/>
          <w:szCs w:val="28"/>
          <w:rtl/>
          <w:lang w:bidi="fa-IR"/>
        </w:rPr>
        <w:t>ي</w:t>
      </w:r>
      <w:r w:rsidRPr="00523359">
        <w:rPr>
          <w:rFonts w:cs="2  Zar" w:hint="cs"/>
          <w:sz w:val="28"/>
          <w:szCs w:val="28"/>
          <w:rtl/>
          <w:lang w:bidi="fa-IR"/>
        </w:rPr>
        <w:t xml:space="preserve"> بر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و نقد آراء هانس کونگ درباره د</w:t>
      </w:r>
      <w:r w:rsidR="00235F05">
        <w:rPr>
          <w:rFonts w:cs="2  Zar" w:hint="cs"/>
          <w:sz w:val="28"/>
          <w:szCs w:val="28"/>
          <w:rtl/>
          <w:lang w:bidi="fa-IR"/>
        </w:rPr>
        <w:t>ي</w:t>
      </w:r>
      <w:r w:rsidRPr="00523359">
        <w:rPr>
          <w:rFonts w:cs="2  Zar" w:hint="cs"/>
          <w:sz w:val="28"/>
          <w:szCs w:val="28"/>
          <w:rtl/>
          <w:lang w:bidi="fa-IR"/>
        </w:rPr>
        <w:t>ن و اخلاق جهان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و نقد پ</w:t>
      </w:r>
      <w:r w:rsidR="00235F05">
        <w:rPr>
          <w:rFonts w:cs="2  Zar" w:hint="cs"/>
          <w:sz w:val="28"/>
          <w:szCs w:val="28"/>
          <w:rtl/>
          <w:lang w:bidi="fa-IR"/>
        </w:rPr>
        <w:t>ي</w:t>
      </w:r>
      <w:r w:rsidRPr="00523359">
        <w:rPr>
          <w:rFonts w:cs="2  Zar" w:hint="cs"/>
          <w:sz w:val="28"/>
          <w:szCs w:val="28"/>
          <w:rtl/>
          <w:lang w:bidi="fa-IR"/>
        </w:rPr>
        <w:t>امدها</w:t>
      </w:r>
      <w:r w:rsidR="00235F05">
        <w:rPr>
          <w:rFonts w:cs="2  Zar" w:hint="cs"/>
          <w:sz w:val="28"/>
          <w:szCs w:val="28"/>
          <w:rtl/>
          <w:lang w:bidi="fa-IR"/>
        </w:rPr>
        <w:t>ي</w:t>
      </w:r>
      <w:r w:rsidRPr="00523359">
        <w:rPr>
          <w:rFonts w:cs="2  Zar" w:hint="cs"/>
          <w:sz w:val="28"/>
          <w:szCs w:val="28"/>
          <w:rtl/>
          <w:lang w:bidi="fa-IR"/>
        </w:rPr>
        <w:t xml:space="preserve"> پلورال</w:t>
      </w:r>
      <w:r w:rsidR="00235F05">
        <w:rPr>
          <w:rFonts w:cs="2  Zar" w:hint="cs"/>
          <w:sz w:val="28"/>
          <w:szCs w:val="28"/>
          <w:rtl/>
          <w:lang w:bidi="fa-IR"/>
        </w:rPr>
        <w:t>ي</w:t>
      </w:r>
      <w:r w:rsidRPr="00523359">
        <w:rPr>
          <w:rFonts w:cs="2  Zar" w:hint="cs"/>
          <w:sz w:val="28"/>
          <w:szCs w:val="28"/>
          <w:rtl/>
          <w:lang w:bidi="fa-IR"/>
        </w:rPr>
        <w:t>سم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برا</w:t>
      </w:r>
      <w:r w:rsidR="00235F05">
        <w:rPr>
          <w:rFonts w:cs="2  Zar" w:hint="cs"/>
          <w:sz w:val="28"/>
          <w:szCs w:val="28"/>
          <w:rtl/>
          <w:lang w:bidi="fa-IR"/>
        </w:rPr>
        <w:t>ي</w:t>
      </w:r>
      <w:r w:rsidRPr="00523359">
        <w:rPr>
          <w:rFonts w:cs="2  Zar" w:hint="cs"/>
          <w:sz w:val="28"/>
          <w:szCs w:val="28"/>
          <w:rtl/>
          <w:lang w:bidi="fa-IR"/>
        </w:rPr>
        <w:t xml:space="preserve">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تب</w:t>
      </w:r>
      <w:r w:rsidR="00235F05">
        <w:rPr>
          <w:rFonts w:cs="2  Zar" w:hint="cs"/>
          <w:sz w:val="28"/>
          <w:szCs w:val="28"/>
          <w:rtl/>
          <w:lang w:bidi="fa-IR"/>
        </w:rPr>
        <w:t>يي</w:t>
      </w:r>
      <w:r w:rsidRPr="00523359">
        <w:rPr>
          <w:rFonts w:cs="2  Zar" w:hint="cs"/>
          <w:sz w:val="28"/>
          <w:szCs w:val="28"/>
          <w:rtl/>
          <w:lang w:bidi="fa-IR"/>
        </w:rPr>
        <w:t>ن و نقد فلسفه اخلاق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و نقد و بررس</w:t>
      </w:r>
      <w:r w:rsidR="00235F05">
        <w:rPr>
          <w:rFonts w:cs="2  Zar" w:hint="cs"/>
          <w:sz w:val="28"/>
          <w:szCs w:val="28"/>
          <w:rtl/>
          <w:lang w:bidi="fa-IR"/>
        </w:rPr>
        <w:t>ي</w:t>
      </w:r>
      <w:r w:rsidRPr="00523359">
        <w:rPr>
          <w:rFonts w:cs="2  Zar" w:hint="cs"/>
          <w:sz w:val="28"/>
          <w:szCs w:val="28"/>
          <w:rtl/>
          <w:lang w:bidi="fa-IR"/>
        </w:rPr>
        <w:t xml:space="preserve"> ادله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 xml:space="preserve"> و ضد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رامون علت غائ</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رامون علت فاعل</w:t>
      </w:r>
      <w:r w:rsidR="00235F05">
        <w:rPr>
          <w:rFonts w:cs="2  Zar" w:hint="cs"/>
          <w:sz w:val="28"/>
          <w:szCs w:val="28"/>
          <w:rtl/>
          <w:lang w:bidi="fa-IR"/>
        </w:rPr>
        <w:t>ي</w:t>
      </w:r>
      <w:r w:rsidRPr="00523359">
        <w:rPr>
          <w:rFonts w:cs="2  Zar" w:hint="cs"/>
          <w:sz w:val="28"/>
          <w:szCs w:val="28"/>
          <w:rtl/>
          <w:lang w:bidi="fa-IR"/>
        </w:rPr>
        <w:t xml:space="preserve"> و اقسام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تجدد امثال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تجدد امثال و حرکت جوهر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تجربه عرفان</w:t>
      </w:r>
      <w:r w:rsidR="00235F05">
        <w:rPr>
          <w:rFonts w:cs="2  Zar" w:hint="cs"/>
          <w:sz w:val="28"/>
          <w:szCs w:val="28"/>
          <w:rtl/>
          <w:lang w:bidi="fa-IR"/>
        </w:rPr>
        <w:t>ي</w:t>
      </w:r>
      <w:r w:rsidRPr="00523359">
        <w:rPr>
          <w:rFonts w:cs="2  Zar" w:hint="cs"/>
          <w:sz w:val="28"/>
          <w:szCs w:val="28"/>
          <w:rtl/>
          <w:lang w:bidi="fa-IR"/>
        </w:rPr>
        <w:t xml:space="preserve"> و ملاک حج</w:t>
      </w:r>
      <w:r w:rsidR="00235F05">
        <w:rPr>
          <w:rFonts w:cs="2  Zar" w:hint="cs"/>
          <w:sz w:val="28"/>
          <w:szCs w:val="28"/>
          <w:rtl/>
          <w:lang w:bidi="fa-IR"/>
        </w:rPr>
        <w:t>ي</w:t>
      </w:r>
      <w:r w:rsidRPr="00523359">
        <w:rPr>
          <w:rFonts w:cs="2  Zar" w:hint="cs"/>
          <w:sz w:val="28"/>
          <w:szCs w:val="28"/>
          <w:rtl/>
          <w:lang w:bidi="fa-IR"/>
        </w:rPr>
        <w:t>ت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تجرد ادراک و آثار آن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تجرد برزخ</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تجرد خ</w:t>
      </w:r>
      <w:r w:rsidR="00235F05">
        <w:rPr>
          <w:rFonts w:cs="2  Zar" w:hint="cs"/>
          <w:sz w:val="28"/>
          <w:szCs w:val="28"/>
          <w:rtl/>
          <w:lang w:bidi="fa-IR"/>
        </w:rPr>
        <w:t>ي</w:t>
      </w:r>
      <w:r w:rsidRPr="00523359">
        <w:rPr>
          <w:rFonts w:cs="2  Zar" w:hint="cs"/>
          <w:sz w:val="28"/>
          <w:szCs w:val="28"/>
          <w:rtl/>
          <w:lang w:bidi="fa-IR"/>
        </w:rPr>
        <w:t>ال از د</w:t>
      </w:r>
      <w:r w:rsidR="00235F05">
        <w:rPr>
          <w:rFonts w:cs="2  Zar" w:hint="cs"/>
          <w:sz w:val="28"/>
          <w:szCs w:val="28"/>
          <w:rtl/>
          <w:lang w:bidi="fa-IR"/>
        </w:rPr>
        <w:t>ي</w:t>
      </w:r>
      <w:r w:rsidRPr="00523359">
        <w:rPr>
          <w:rFonts w:cs="2  Zar" w:hint="cs"/>
          <w:sz w:val="28"/>
          <w:szCs w:val="28"/>
          <w:rtl/>
          <w:lang w:bidi="fa-IR"/>
        </w:rPr>
        <w:t>دگاه فلسفه مشاء، اشراق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تجرد نفس از د</w:t>
      </w:r>
      <w:r w:rsidR="00235F05">
        <w:rPr>
          <w:rFonts w:cs="2  Zar" w:hint="cs"/>
          <w:sz w:val="28"/>
          <w:szCs w:val="28"/>
          <w:rtl/>
          <w:lang w:bidi="fa-IR"/>
        </w:rPr>
        <w:t>ي</w:t>
      </w:r>
      <w:r w:rsidRPr="00523359">
        <w:rPr>
          <w:rFonts w:cs="2  Zar" w:hint="cs"/>
          <w:sz w:val="28"/>
          <w:szCs w:val="28"/>
          <w:rtl/>
          <w:lang w:bidi="fa-IR"/>
        </w:rPr>
        <w:t>دگاه افلاطون ـ ارسطو و فلوط</w:t>
      </w:r>
      <w:r w:rsidR="00235F05">
        <w:rPr>
          <w:rFonts w:cs="2  Zar" w:hint="cs"/>
          <w:sz w:val="28"/>
          <w:szCs w:val="28"/>
          <w:rtl/>
          <w:lang w:bidi="fa-IR"/>
        </w:rPr>
        <w:t>ي</w:t>
      </w:r>
      <w:r w:rsidRPr="00523359">
        <w:rPr>
          <w:rFonts w:cs="2  Zar" w:hint="cs"/>
          <w:sz w:val="28"/>
          <w:szCs w:val="28"/>
          <w:rtl/>
          <w:lang w:bidi="fa-IR"/>
        </w:rPr>
        <w:t xml:space="preserve">ن </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تجرد نفس در الميزان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تجرد نفس در فلسفه صدرا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تجسم اعمال از د</w:t>
      </w:r>
      <w:r w:rsidR="00235F05">
        <w:rPr>
          <w:rFonts w:cs="2  Zar" w:hint="cs"/>
          <w:sz w:val="28"/>
          <w:szCs w:val="28"/>
          <w:rtl/>
          <w:lang w:bidi="fa-IR"/>
        </w:rPr>
        <w:t>ي</w:t>
      </w:r>
      <w:r w:rsidRPr="00523359">
        <w:rPr>
          <w:rFonts w:cs="2  Zar" w:hint="cs"/>
          <w:sz w:val="28"/>
          <w:szCs w:val="28"/>
          <w:rtl/>
          <w:lang w:bidi="fa-IR"/>
        </w:rPr>
        <w:t>دگاه ملاصدرا و علامه مجلس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تجسم اعمال از منظر د</w:t>
      </w:r>
      <w:r w:rsidR="00235F05">
        <w:rPr>
          <w:rFonts w:cs="2  Zar" w:hint="cs"/>
          <w:sz w:val="28"/>
          <w:szCs w:val="28"/>
          <w:rtl/>
          <w:lang w:bidi="fa-IR"/>
        </w:rPr>
        <w:t>ي</w:t>
      </w:r>
      <w:r w:rsidRPr="00523359">
        <w:rPr>
          <w:rFonts w:cs="2  Zar" w:hint="cs"/>
          <w:sz w:val="28"/>
          <w:szCs w:val="28"/>
          <w:rtl/>
          <w:lang w:bidi="fa-IR"/>
        </w:rPr>
        <w:t>ن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تجسم اعمال از منظر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تجسم اعمال، ادله و شواهد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تجل</w:t>
      </w:r>
      <w:r w:rsidR="00235F05">
        <w:rPr>
          <w:rFonts w:cs="2  Zar" w:hint="cs"/>
          <w:sz w:val="28"/>
          <w:szCs w:val="28"/>
          <w:rtl/>
          <w:lang w:bidi="fa-IR"/>
        </w:rPr>
        <w:t>ي</w:t>
      </w:r>
      <w:r w:rsidRPr="00523359">
        <w:rPr>
          <w:rFonts w:cs="2  Zar" w:hint="cs"/>
          <w:sz w:val="28"/>
          <w:szCs w:val="28"/>
          <w:rtl/>
          <w:lang w:bidi="fa-IR"/>
        </w:rPr>
        <w:t xml:space="preserve"> حق در مراتب هست</w:t>
      </w:r>
      <w:r w:rsidR="00235F05">
        <w:rPr>
          <w:rFonts w:cs="2  Zar" w:hint="cs"/>
          <w:sz w:val="28"/>
          <w:szCs w:val="28"/>
          <w:rtl/>
          <w:lang w:bidi="fa-IR"/>
        </w:rPr>
        <w:t>ي</w:t>
      </w:r>
      <w:r w:rsidRPr="00523359">
        <w:rPr>
          <w:rFonts w:cs="2  Zar" w:hint="cs"/>
          <w:sz w:val="28"/>
          <w:szCs w:val="28"/>
          <w:rtl/>
          <w:lang w:bidi="fa-IR"/>
        </w:rPr>
        <w:t xml:space="preserve"> در نگاه مولو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تحقق‌پذ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در د</w:t>
      </w:r>
      <w:r w:rsidR="00235F05">
        <w:rPr>
          <w:rFonts w:cs="2  Zar" w:hint="cs"/>
          <w:sz w:val="28"/>
          <w:szCs w:val="28"/>
          <w:rtl/>
          <w:lang w:bidi="fa-IR"/>
        </w:rPr>
        <w:t>ي</w:t>
      </w:r>
      <w:r w:rsidRPr="00523359">
        <w:rPr>
          <w:rFonts w:cs="2  Zar" w:hint="cs"/>
          <w:sz w:val="28"/>
          <w:szCs w:val="28"/>
          <w:rtl/>
          <w:lang w:bidi="fa-IR"/>
        </w:rPr>
        <w:t>ن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انتقاد</w:t>
      </w:r>
      <w:r w:rsidR="00235F05">
        <w:rPr>
          <w:rFonts w:cs="2  Zar" w:hint="cs"/>
          <w:sz w:val="28"/>
          <w:szCs w:val="28"/>
          <w:rtl/>
          <w:lang w:bidi="fa-IR"/>
        </w:rPr>
        <w:t>ي</w:t>
      </w:r>
      <w:r w:rsidRPr="00523359">
        <w:rPr>
          <w:rFonts w:cs="2  Zar" w:hint="cs"/>
          <w:sz w:val="28"/>
          <w:szCs w:val="28"/>
          <w:rtl/>
          <w:lang w:bidi="fa-IR"/>
        </w:rPr>
        <w:t xml:space="preserve"> آراء ابتکار</w:t>
      </w:r>
      <w:r w:rsidR="00235F05">
        <w:rPr>
          <w:rFonts w:cs="2  Zar" w:hint="cs"/>
          <w:sz w:val="28"/>
          <w:szCs w:val="28"/>
          <w:rtl/>
          <w:lang w:bidi="fa-IR"/>
        </w:rPr>
        <w:t>ي</w:t>
      </w:r>
      <w:r w:rsidRPr="00523359">
        <w:rPr>
          <w:rFonts w:cs="2  Zar" w:hint="cs"/>
          <w:sz w:val="28"/>
          <w:szCs w:val="28"/>
          <w:rtl/>
          <w:lang w:bidi="fa-IR"/>
        </w:rPr>
        <w:t xml:space="preserve"> حک</w:t>
      </w:r>
      <w:r w:rsidR="00235F05">
        <w:rPr>
          <w:rFonts w:cs="2  Zar" w:hint="cs"/>
          <w:sz w:val="28"/>
          <w:szCs w:val="28"/>
          <w:rtl/>
          <w:lang w:bidi="fa-IR"/>
        </w:rPr>
        <w:t>ي</w:t>
      </w:r>
      <w:r w:rsidRPr="00523359">
        <w:rPr>
          <w:rFonts w:cs="2  Zar" w:hint="cs"/>
          <w:sz w:val="28"/>
          <w:szCs w:val="28"/>
          <w:rtl/>
          <w:lang w:bidi="fa-IR"/>
        </w:rPr>
        <w:t>م مؤسس آقا عل</w:t>
      </w:r>
      <w:r w:rsidR="00235F05">
        <w:rPr>
          <w:rFonts w:cs="2  Zar" w:hint="cs"/>
          <w:sz w:val="28"/>
          <w:szCs w:val="28"/>
          <w:rtl/>
          <w:lang w:bidi="fa-IR"/>
        </w:rPr>
        <w:t>ي</w:t>
      </w:r>
      <w:r w:rsidRPr="00523359">
        <w:rPr>
          <w:rFonts w:cs="2  Zar" w:hint="cs"/>
          <w:sz w:val="28"/>
          <w:szCs w:val="28"/>
          <w:rtl/>
          <w:lang w:bidi="fa-IR"/>
        </w:rPr>
        <w:t xml:space="preserve"> مدرس طهران</w:t>
      </w:r>
      <w:r w:rsidR="00235F05">
        <w:rPr>
          <w:rFonts w:cs="2  Zar" w:hint="cs"/>
          <w:sz w:val="28"/>
          <w:szCs w:val="28"/>
          <w:rtl/>
          <w:lang w:bidi="fa-IR"/>
        </w:rPr>
        <w:t>ي</w:t>
      </w:r>
      <w:r w:rsidRPr="00523359">
        <w:rPr>
          <w:rFonts w:cs="2  Zar" w:hint="cs"/>
          <w:sz w:val="28"/>
          <w:szCs w:val="28"/>
          <w:rtl/>
          <w:lang w:bidi="fa-IR"/>
        </w:rPr>
        <w:t xml:space="preserve">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انتقاد</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متکلمان معتزل</w:t>
      </w:r>
      <w:r w:rsidR="00235F05">
        <w:rPr>
          <w:rFonts w:cs="2  Zar" w:hint="cs"/>
          <w:sz w:val="28"/>
          <w:szCs w:val="28"/>
          <w:rtl/>
          <w:lang w:bidi="fa-IR"/>
        </w:rPr>
        <w:t>ي</w:t>
      </w:r>
      <w:r w:rsidRPr="00523359">
        <w:rPr>
          <w:rFonts w:cs="2  Zar" w:hint="cs"/>
          <w:sz w:val="28"/>
          <w:szCs w:val="28"/>
          <w:rtl/>
          <w:lang w:bidi="fa-IR"/>
        </w:rPr>
        <w:t xml:space="preserve"> در باب نظر</w:t>
      </w:r>
      <w:r w:rsidR="00235F05">
        <w:rPr>
          <w:rFonts w:cs="2  Zar" w:hint="cs"/>
          <w:sz w:val="28"/>
          <w:szCs w:val="28"/>
          <w:rtl/>
          <w:lang w:bidi="fa-IR"/>
        </w:rPr>
        <w:t>ي</w:t>
      </w:r>
      <w:r w:rsidRPr="00523359">
        <w:rPr>
          <w:rFonts w:cs="2  Zar" w:hint="cs"/>
          <w:sz w:val="28"/>
          <w:szCs w:val="28"/>
          <w:rtl/>
          <w:lang w:bidi="fa-IR"/>
        </w:rPr>
        <w:t>ه ثبوت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انتقاد</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عقول مجرد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بلا</w:t>
      </w:r>
      <w:r w:rsidR="00235F05">
        <w:rPr>
          <w:rFonts w:cs="2  Zar" w:hint="cs"/>
          <w:sz w:val="28"/>
          <w:szCs w:val="28"/>
          <w:rtl/>
          <w:lang w:bidi="fa-IR"/>
        </w:rPr>
        <w:t>ي</w:t>
      </w:r>
      <w:r w:rsidRPr="00523359">
        <w:rPr>
          <w:rFonts w:cs="2  Zar" w:hint="cs"/>
          <w:sz w:val="28"/>
          <w:szCs w:val="28"/>
          <w:rtl/>
          <w:lang w:bidi="fa-IR"/>
        </w:rPr>
        <w:t>ا در آ</w:t>
      </w:r>
      <w:r w:rsidR="00235F05">
        <w:rPr>
          <w:rFonts w:cs="2  Zar" w:hint="cs"/>
          <w:sz w:val="28"/>
          <w:szCs w:val="28"/>
          <w:rtl/>
          <w:lang w:bidi="fa-IR"/>
        </w:rPr>
        <w:t>ي</w:t>
      </w:r>
      <w:r w:rsidRPr="00523359">
        <w:rPr>
          <w:rFonts w:cs="2  Zar" w:hint="cs"/>
          <w:sz w:val="28"/>
          <w:szCs w:val="28"/>
          <w:rtl/>
          <w:lang w:bidi="fa-IR"/>
        </w:rPr>
        <w:t>نه قرآن و احاد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تحل</w:t>
      </w:r>
      <w:r w:rsidR="00235F05">
        <w:rPr>
          <w:rFonts w:cs="2  Zar" w:hint="cs"/>
          <w:sz w:val="28"/>
          <w:szCs w:val="28"/>
          <w:rtl/>
          <w:lang w:bidi="fa-IR"/>
        </w:rPr>
        <w:t>ي</w:t>
      </w:r>
      <w:r w:rsidRPr="00523359">
        <w:rPr>
          <w:rFonts w:cs="2  Zar" w:hint="cs"/>
          <w:sz w:val="28"/>
          <w:szCs w:val="28"/>
          <w:rtl/>
          <w:lang w:bidi="fa-IR"/>
        </w:rPr>
        <w:t>ل رابطه قوه و فعل با موضوع فلسفه اول</w:t>
      </w:r>
      <w:r w:rsidR="00235F05">
        <w:rPr>
          <w:rFonts w:cs="2  Zar" w:hint="cs"/>
          <w:sz w:val="28"/>
          <w:szCs w:val="28"/>
          <w:rtl/>
          <w:lang w:bidi="fa-IR"/>
        </w:rPr>
        <w:t>ي</w:t>
      </w:r>
      <w:r w:rsidRPr="00523359">
        <w:rPr>
          <w:rFonts w:cs="2  Zar" w:hint="cs"/>
          <w:sz w:val="28"/>
          <w:szCs w:val="28"/>
          <w:rtl/>
          <w:lang w:bidi="fa-IR"/>
        </w:rPr>
        <w:t xml:space="preserve">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زبان قرآن و متدولوژ</w:t>
      </w:r>
      <w:r w:rsidR="00235F05">
        <w:rPr>
          <w:rFonts w:cs="2  Zar" w:hint="cs"/>
          <w:sz w:val="28"/>
          <w:szCs w:val="28"/>
          <w:rtl/>
          <w:lang w:bidi="fa-IR"/>
        </w:rPr>
        <w:t>ي</w:t>
      </w:r>
      <w:r w:rsidRPr="00523359">
        <w:rPr>
          <w:rFonts w:cs="2  Zar" w:hint="cs"/>
          <w:sz w:val="28"/>
          <w:szCs w:val="28"/>
          <w:rtl/>
          <w:lang w:bidi="fa-IR"/>
        </w:rPr>
        <w:t xml:space="preserve"> فهم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فلسف</w:t>
      </w:r>
      <w:r w:rsidR="00235F05">
        <w:rPr>
          <w:rFonts w:cs="2  Zar" w:hint="cs"/>
          <w:sz w:val="28"/>
          <w:szCs w:val="28"/>
          <w:rtl/>
          <w:lang w:bidi="fa-IR"/>
        </w:rPr>
        <w:t>ي</w:t>
      </w:r>
      <w:r w:rsidRPr="00523359">
        <w:rPr>
          <w:rFonts w:cs="2  Zar" w:hint="cs"/>
          <w:sz w:val="28"/>
          <w:szCs w:val="28"/>
          <w:rtl/>
          <w:lang w:bidi="fa-IR"/>
        </w:rPr>
        <w:t xml:space="preserve"> مفهوم خ</w:t>
      </w:r>
      <w:r w:rsidR="00235F05">
        <w:rPr>
          <w:rFonts w:cs="2  Zar" w:hint="cs"/>
          <w:sz w:val="28"/>
          <w:szCs w:val="28"/>
          <w:rtl/>
          <w:lang w:bidi="fa-IR"/>
        </w:rPr>
        <w:t>ي</w:t>
      </w:r>
      <w:r w:rsidRPr="00523359">
        <w:rPr>
          <w:rFonts w:cs="2  Zar" w:hint="cs"/>
          <w:sz w:val="28"/>
          <w:szCs w:val="28"/>
          <w:rtl/>
          <w:lang w:bidi="fa-IR"/>
        </w:rPr>
        <w:t>ر و شر و راز شرور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فلسف</w:t>
      </w:r>
      <w:r w:rsidR="00235F05">
        <w:rPr>
          <w:rFonts w:cs="2  Zar" w:hint="cs"/>
          <w:sz w:val="28"/>
          <w:szCs w:val="28"/>
          <w:rtl/>
          <w:lang w:bidi="fa-IR"/>
        </w:rPr>
        <w:t>ي</w:t>
      </w:r>
      <w:r w:rsidRPr="00523359">
        <w:rPr>
          <w:rFonts w:cs="2  Zar" w:hint="cs"/>
          <w:sz w:val="28"/>
          <w:szCs w:val="28"/>
          <w:rtl/>
          <w:lang w:bidi="fa-IR"/>
        </w:rPr>
        <w:t xml:space="preserve"> و عرفان</w:t>
      </w:r>
      <w:r w:rsidR="00235F05">
        <w:rPr>
          <w:rFonts w:cs="2  Zar" w:hint="cs"/>
          <w:sz w:val="28"/>
          <w:szCs w:val="28"/>
          <w:rtl/>
          <w:lang w:bidi="fa-IR"/>
        </w:rPr>
        <w:t>ي</w:t>
      </w:r>
      <w:r w:rsidRPr="00523359">
        <w:rPr>
          <w:rFonts w:cs="2  Zar" w:hint="cs"/>
          <w:sz w:val="28"/>
          <w:szCs w:val="28"/>
          <w:rtl/>
          <w:lang w:bidi="fa-IR"/>
        </w:rPr>
        <w:t xml:space="preserve"> اسماء و صفات اله</w:t>
      </w:r>
      <w:r w:rsidR="00235F05">
        <w:rPr>
          <w:rFonts w:cs="2  Zar" w:hint="cs"/>
          <w:sz w:val="28"/>
          <w:szCs w:val="28"/>
          <w:rtl/>
          <w:lang w:bidi="fa-IR"/>
        </w:rPr>
        <w:t>ي</w:t>
      </w:r>
      <w:r w:rsidRPr="00523359">
        <w:rPr>
          <w:rFonts w:cs="2  Zar" w:hint="cs"/>
          <w:sz w:val="28"/>
          <w:szCs w:val="28"/>
          <w:rtl/>
          <w:lang w:bidi="fa-IR"/>
        </w:rPr>
        <w:t xml:space="preserve"> در صح</w:t>
      </w:r>
      <w:r w:rsidR="00235F05">
        <w:rPr>
          <w:rFonts w:cs="2  Zar" w:hint="cs"/>
          <w:sz w:val="28"/>
          <w:szCs w:val="28"/>
          <w:rtl/>
          <w:lang w:bidi="fa-IR"/>
        </w:rPr>
        <w:t>ي</w:t>
      </w:r>
      <w:r w:rsidRPr="00523359">
        <w:rPr>
          <w:rFonts w:cs="2  Zar" w:hint="cs"/>
          <w:sz w:val="28"/>
          <w:szCs w:val="28"/>
          <w:rtl/>
          <w:lang w:bidi="fa-IR"/>
        </w:rPr>
        <w:t>فه سجاد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قضا و قدر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 xml:space="preserve"> و مولو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محتوا</w:t>
      </w:r>
      <w:r w:rsidR="00235F05">
        <w:rPr>
          <w:rFonts w:cs="2  Zar" w:hint="cs"/>
          <w:sz w:val="28"/>
          <w:szCs w:val="28"/>
          <w:rtl/>
          <w:lang w:bidi="fa-IR"/>
        </w:rPr>
        <w:t>ي</w:t>
      </w:r>
      <w:r w:rsidRPr="00523359">
        <w:rPr>
          <w:rFonts w:cs="2  Zar" w:hint="cs"/>
          <w:sz w:val="28"/>
          <w:szCs w:val="28"/>
          <w:rtl/>
          <w:lang w:bidi="fa-IR"/>
        </w:rPr>
        <w:t xml:space="preserve"> ادب</w:t>
      </w:r>
      <w:r w:rsidR="00235F05">
        <w:rPr>
          <w:rFonts w:cs="2  Zar" w:hint="cs"/>
          <w:sz w:val="28"/>
          <w:szCs w:val="28"/>
          <w:rtl/>
          <w:lang w:bidi="fa-IR"/>
        </w:rPr>
        <w:t>ي</w:t>
      </w:r>
      <w:r w:rsidRPr="00523359">
        <w:rPr>
          <w:rFonts w:cs="2  Zar" w:hint="cs"/>
          <w:sz w:val="28"/>
          <w:szCs w:val="28"/>
          <w:rtl/>
          <w:lang w:bidi="fa-IR"/>
        </w:rPr>
        <w:t>ات داستان</w:t>
      </w:r>
      <w:r w:rsidR="00235F05">
        <w:rPr>
          <w:rFonts w:cs="2  Zar" w:hint="cs"/>
          <w:sz w:val="28"/>
          <w:szCs w:val="28"/>
          <w:rtl/>
          <w:lang w:bidi="fa-IR"/>
        </w:rPr>
        <w:t>ي</w:t>
      </w:r>
      <w:r w:rsidRPr="00523359">
        <w:rPr>
          <w:rFonts w:cs="2  Zar" w:hint="cs"/>
          <w:sz w:val="28"/>
          <w:szCs w:val="28"/>
          <w:rtl/>
          <w:lang w:bidi="fa-IR"/>
        </w:rPr>
        <w:t xml:space="preserve"> کودکان در ا</w:t>
      </w:r>
      <w:r w:rsidR="00235F05">
        <w:rPr>
          <w:rFonts w:cs="2  Zar" w:hint="cs"/>
          <w:sz w:val="28"/>
          <w:szCs w:val="28"/>
          <w:rtl/>
          <w:lang w:bidi="fa-IR"/>
        </w:rPr>
        <w:t>ي</w:t>
      </w:r>
      <w:r w:rsidRPr="00523359">
        <w:rPr>
          <w:rFonts w:cs="2  Zar" w:hint="cs"/>
          <w:sz w:val="28"/>
          <w:szCs w:val="28"/>
          <w:rtl/>
          <w:lang w:bidi="fa-IR"/>
        </w:rPr>
        <w:t>ران از منظر جا</w:t>
      </w:r>
      <w:r w:rsidR="00235F05">
        <w:rPr>
          <w:rFonts w:cs="2  Zar" w:hint="cs"/>
          <w:sz w:val="28"/>
          <w:szCs w:val="28"/>
          <w:rtl/>
          <w:lang w:bidi="fa-IR"/>
        </w:rPr>
        <w:t>ي</w:t>
      </w:r>
      <w:r w:rsidRPr="00523359">
        <w:rPr>
          <w:rFonts w:cs="2  Zar" w:hint="cs"/>
          <w:sz w:val="28"/>
          <w:szCs w:val="28"/>
          <w:rtl/>
          <w:lang w:bidi="fa-IR"/>
        </w:rPr>
        <w:t>گاه آموزش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معنا</w:t>
      </w:r>
      <w:r w:rsidR="00235F05">
        <w:rPr>
          <w:rFonts w:cs="2  Zar" w:hint="cs"/>
          <w:sz w:val="28"/>
          <w:szCs w:val="28"/>
          <w:rtl/>
          <w:lang w:bidi="fa-IR"/>
        </w:rPr>
        <w:t>ي</w:t>
      </w:r>
      <w:r w:rsidRPr="00523359">
        <w:rPr>
          <w:rFonts w:cs="2  Zar" w:hint="cs"/>
          <w:sz w:val="28"/>
          <w:szCs w:val="28"/>
          <w:rtl/>
          <w:lang w:bidi="fa-IR"/>
        </w:rPr>
        <w:t xml:space="preserve"> سعادت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مفهوم معرفت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مسلمان (بوعل</w:t>
      </w:r>
      <w:r w:rsidR="00235F05">
        <w:rPr>
          <w:rFonts w:cs="2  Zar" w:hint="cs"/>
          <w:sz w:val="28"/>
          <w:szCs w:val="28"/>
          <w:rtl/>
          <w:lang w:bidi="fa-IR"/>
        </w:rPr>
        <w:t>ي</w:t>
      </w:r>
      <w:r w:rsidRPr="00523359">
        <w:rPr>
          <w:rFonts w:cs="2  Zar" w:hint="cs"/>
          <w:sz w:val="28"/>
          <w:szCs w:val="28"/>
          <w:rtl/>
          <w:lang w:bidi="fa-IR"/>
        </w:rPr>
        <w:t>، سهرورد</w:t>
      </w:r>
      <w:r w:rsidR="00235F05">
        <w:rPr>
          <w:rFonts w:cs="2  Zar" w:hint="cs"/>
          <w:sz w:val="28"/>
          <w:szCs w:val="28"/>
          <w:rtl/>
          <w:lang w:bidi="fa-IR"/>
        </w:rPr>
        <w:t>ي</w:t>
      </w:r>
      <w:r w:rsidRPr="00523359">
        <w:rPr>
          <w:rFonts w:cs="2  Zar" w:hint="cs"/>
          <w:sz w:val="28"/>
          <w:szCs w:val="28"/>
          <w:rtl/>
          <w:lang w:bidi="fa-IR"/>
        </w:rPr>
        <w:t xml:space="preserve"> و ملاصدرا) براساس معرفت‌شناس</w:t>
      </w:r>
      <w:r w:rsidR="00235F05">
        <w:rPr>
          <w:rFonts w:cs="2  Zar" w:hint="cs"/>
          <w:sz w:val="28"/>
          <w:szCs w:val="28"/>
          <w:rtl/>
          <w:lang w:bidi="fa-IR"/>
        </w:rPr>
        <w:t>ي</w:t>
      </w:r>
      <w:r w:rsidRPr="00523359">
        <w:rPr>
          <w:rFonts w:cs="2  Zar" w:hint="cs"/>
          <w:sz w:val="28"/>
          <w:szCs w:val="28"/>
          <w:rtl/>
          <w:lang w:bidi="fa-IR"/>
        </w:rPr>
        <w:t xml:space="preserve"> معاصر</w:t>
      </w:r>
    </w:p>
    <w:p w:rsidR="00A25A06" w:rsidRPr="00523359" w:rsidRDefault="00A25A06" w:rsidP="008B5204">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w:t>
      </w:r>
      <w:r w:rsidR="00235F05">
        <w:rPr>
          <w:rFonts w:cs="2  Zar" w:hint="cs"/>
          <w:sz w:val="28"/>
          <w:szCs w:val="28"/>
          <w:rtl/>
          <w:lang w:bidi="fa-IR"/>
        </w:rPr>
        <w:t>ي</w:t>
      </w:r>
      <w:r w:rsidRPr="00523359">
        <w:rPr>
          <w:rFonts w:cs="2  Zar" w:hint="cs"/>
          <w:sz w:val="28"/>
          <w:szCs w:val="28"/>
          <w:rtl/>
          <w:lang w:bidi="fa-IR"/>
        </w:rPr>
        <w:t>مانگرا</w:t>
      </w:r>
      <w:r w:rsidR="00235F05">
        <w:rPr>
          <w:rFonts w:cs="2  Zar" w:hint="cs"/>
          <w:sz w:val="28"/>
          <w:szCs w:val="28"/>
          <w:rtl/>
          <w:lang w:bidi="fa-IR"/>
        </w:rPr>
        <w:t>يي</w:t>
      </w:r>
      <w:r w:rsidRPr="00523359">
        <w:rPr>
          <w:rFonts w:cs="2  Zar" w:hint="cs"/>
          <w:sz w:val="28"/>
          <w:szCs w:val="28"/>
          <w:rtl/>
          <w:lang w:bidi="fa-IR"/>
        </w:rPr>
        <w:t xml:space="preserve"> ک</w:t>
      </w:r>
      <w:r w:rsidR="00235F05">
        <w:rPr>
          <w:rFonts w:cs="2  Zar" w:hint="cs"/>
          <w:sz w:val="28"/>
          <w:szCs w:val="28"/>
          <w:rtl/>
          <w:lang w:bidi="fa-IR"/>
        </w:rPr>
        <w:t>ي</w:t>
      </w:r>
      <w:r w:rsidR="008B5204" w:rsidRPr="00523359">
        <w:rPr>
          <w:rFonts w:cs="2  Zar" w:hint="cs"/>
          <w:sz w:val="28"/>
          <w:szCs w:val="28"/>
          <w:rtl/>
          <w:lang w:bidi="fa-IR"/>
        </w:rPr>
        <w:t xml:space="preserve"> </w:t>
      </w:r>
      <w:r w:rsidR="00235F05">
        <w:rPr>
          <w:rFonts w:cs="2  Zar" w:hint="cs"/>
          <w:sz w:val="28"/>
          <w:szCs w:val="28"/>
          <w:rtl/>
          <w:lang w:bidi="fa-IR"/>
        </w:rPr>
        <w:t>ي</w:t>
      </w:r>
      <w:r w:rsidR="008B5204" w:rsidRPr="00523359">
        <w:rPr>
          <w:rFonts w:cs="2  Zar" w:hint="cs"/>
          <w:sz w:val="28"/>
          <w:szCs w:val="28"/>
          <w:rtl/>
          <w:lang w:bidi="fa-IR"/>
        </w:rPr>
        <w:t>ر</w:t>
      </w:r>
      <w:r w:rsidRPr="00523359">
        <w:rPr>
          <w:rFonts w:cs="2  Zar" w:hint="cs"/>
          <w:sz w:val="28"/>
          <w:szCs w:val="28"/>
          <w:rtl/>
          <w:lang w:bidi="fa-IR"/>
        </w:rPr>
        <w:t>کگور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و تفس</w:t>
      </w:r>
      <w:r w:rsidR="00235F05">
        <w:rPr>
          <w:rFonts w:cs="2  Zar" w:hint="cs"/>
          <w:sz w:val="28"/>
          <w:szCs w:val="28"/>
          <w:rtl/>
          <w:lang w:bidi="fa-IR"/>
        </w:rPr>
        <w:t>ي</w:t>
      </w:r>
      <w:r w:rsidRPr="00523359">
        <w:rPr>
          <w:rFonts w:cs="2  Zar" w:hint="cs"/>
          <w:sz w:val="28"/>
          <w:szCs w:val="28"/>
          <w:rtl/>
          <w:lang w:bidi="fa-IR"/>
        </w:rPr>
        <w:t>ر مسأله فناء ف</w:t>
      </w:r>
      <w:r w:rsidR="00235F05">
        <w:rPr>
          <w:rFonts w:cs="2  Zar" w:hint="cs"/>
          <w:sz w:val="28"/>
          <w:szCs w:val="28"/>
          <w:rtl/>
          <w:lang w:bidi="fa-IR"/>
        </w:rPr>
        <w:t>ي</w:t>
      </w:r>
      <w:r w:rsidRPr="00523359">
        <w:rPr>
          <w:rFonts w:cs="2  Zar" w:hint="cs"/>
          <w:sz w:val="28"/>
          <w:szCs w:val="28"/>
          <w:rtl/>
          <w:lang w:bidi="fa-IR"/>
        </w:rPr>
        <w:t xml:space="preserve"> الله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و نقد نظر</w:t>
      </w:r>
      <w:r w:rsidR="00235F05">
        <w:rPr>
          <w:rFonts w:cs="2  Zar" w:hint="cs"/>
          <w:sz w:val="28"/>
          <w:szCs w:val="28"/>
          <w:rtl/>
          <w:lang w:bidi="fa-IR"/>
        </w:rPr>
        <w:t>ي</w:t>
      </w:r>
      <w:r w:rsidRPr="00523359">
        <w:rPr>
          <w:rFonts w:cs="2  Zar" w:hint="cs"/>
          <w:sz w:val="28"/>
          <w:szCs w:val="28"/>
          <w:rtl/>
          <w:lang w:bidi="fa-IR"/>
        </w:rPr>
        <w:t>ه معاد جسمان</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و نقد و بررس</w:t>
      </w:r>
      <w:r w:rsidR="00235F05">
        <w:rPr>
          <w:rFonts w:cs="2  Zar" w:hint="cs"/>
          <w:sz w:val="28"/>
          <w:szCs w:val="28"/>
          <w:rtl/>
          <w:lang w:bidi="fa-IR"/>
        </w:rPr>
        <w:t>ي</w:t>
      </w:r>
      <w:r w:rsidRPr="00523359">
        <w:rPr>
          <w:rFonts w:cs="2  Zar" w:hint="cs"/>
          <w:sz w:val="28"/>
          <w:szCs w:val="28"/>
          <w:rtl/>
          <w:lang w:bidi="fa-IR"/>
        </w:rPr>
        <w:t xml:space="preserve"> آراء گوناگون مسلم</w:t>
      </w:r>
      <w:r w:rsidR="00235F05">
        <w:rPr>
          <w:rFonts w:cs="2  Zar" w:hint="cs"/>
          <w:sz w:val="28"/>
          <w:szCs w:val="28"/>
          <w:rtl/>
          <w:lang w:bidi="fa-IR"/>
        </w:rPr>
        <w:t>ي</w:t>
      </w:r>
      <w:r w:rsidRPr="00523359">
        <w:rPr>
          <w:rFonts w:cs="2  Zar" w:hint="cs"/>
          <w:sz w:val="28"/>
          <w:szCs w:val="28"/>
          <w:rtl/>
          <w:lang w:bidi="fa-IR"/>
        </w:rPr>
        <w:t>ن درباره رابطه ذات و صفات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فرهنگ</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ران و بررس</w:t>
      </w:r>
      <w:r w:rsidR="00235F05">
        <w:rPr>
          <w:rFonts w:cs="2  Zar" w:hint="cs"/>
          <w:sz w:val="28"/>
          <w:szCs w:val="28"/>
          <w:rtl/>
          <w:lang w:bidi="fa-IR"/>
        </w:rPr>
        <w:t>ي</w:t>
      </w:r>
      <w:r w:rsidRPr="00523359">
        <w:rPr>
          <w:rFonts w:cs="2  Zar" w:hint="cs"/>
          <w:sz w:val="28"/>
          <w:szCs w:val="28"/>
          <w:rtl/>
          <w:lang w:bidi="fa-IR"/>
        </w:rPr>
        <w:t xml:space="preserve"> اقتضائات آن در فلسفه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ترس</w:t>
      </w:r>
      <w:r w:rsidR="00235F05">
        <w:rPr>
          <w:rFonts w:cs="2  Zar" w:hint="cs"/>
          <w:sz w:val="28"/>
          <w:szCs w:val="28"/>
          <w:rtl/>
          <w:lang w:bidi="fa-IR"/>
        </w:rPr>
        <w:t>ي</w:t>
      </w:r>
      <w:r w:rsidRPr="00523359">
        <w:rPr>
          <w:rFonts w:cs="2  Zar" w:hint="cs"/>
          <w:sz w:val="28"/>
          <w:szCs w:val="28"/>
          <w:rtl/>
          <w:lang w:bidi="fa-IR"/>
        </w:rPr>
        <w:t>م 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بوعل</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نا از منظر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ترس</w:t>
      </w:r>
      <w:r w:rsidR="00235F05">
        <w:rPr>
          <w:rFonts w:cs="2  Zar" w:hint="cs"/>
          <w:sz w:val="28"/>
          <w:szCs w:val="28"/>
          <w:rtl/>
          <w:lang w:bidi="fa-IR"/>
        </w:rPr>
        <w:t>ي</w:t>
      </w:r>
      <w:r w:rsidRPr="00523359">
        <w:rPr>
          <w:rFonts w:cs="2  Zar" w:hint="cs"/>
          <w:sz w:val="28"/>
          <w:szCs w:val="28"/>
          <w:rtl/>
          <w:lang w:bidi="fa-IR"/>
        </w:rPr>
        <w:t>م 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خواجه از منظر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تسب</w:t>
      </w:r>
      <w:r w:rsidR="00235F05">
        <w:rPr>
          <w:rFonts w:cs="2  Zar" w:hint="cs"/>
          <w:sz w:val="28"/>
          <w:szCs w:val="28"/>
          <w:rtl/>
          <w:lang w:bidi="fa-IR"/>
        </w:rPr>
        <w:t>ي</w:t>
      </w:r>
      <w:r w:rsidRPr="00523359">
        <w:rPr>
          <w:rFonts w:cs="2  Zar" w:hint="cs"/>
          <w:sz w:val="28"/>
          <w:szCs w:val="28"/>
          <w:rtl/>
          <w:lang w:bidi="fa-IR"/>
        </w:rPr>
        <w:t>ح موجودات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تسلسل‌؛ تب</w:t>
      </w:r>
      <w:r w:rsidR="00235F05">
        <w:rPr>
          <w:rFonts w:cs="2  Zar" w:hint="cs"/>
          <w:sz w:val="28"/>
          <w:szCs w:val="28"/>
          <w:rtl/>
          <w:lang w:bidi="fa-IR"/>
        </w:rPr>
        <w:t>يي</w:t>
      </w:r>
      <w:r w:rsidRPr="00523359">
        <w:rPr>
          <w:rFonts w:cs="2  Zar" w:hint="cs"/>
          <w:sz w:val="28"/>
          <w:szCs w:val="28"/>
          <w:rtl/>
          <w:lang w:bidi="fa-IR"/>
        </w:rPr>
        <w:t>ن و احصاء براه</w:t>
      </w:r>
      <w:r w:rsidR="00235F05">
        <w:rPr>
          <w:rFonts w:cs="2  Zar" w:hint="cs"/>
          <w:sz w:val="28"/>
          <w:szCs w:val="28"/>
          <w:rtl/>
          <w:lang w:bidi="fa-IR"/>
        </w:rPr>
        <w:t>ي</w:t>
      </w:r>
      <w:r w:rsidRPr="00523359">
        <w:rPr>
          <w:rFonts w:cs="2  Zar" w:hint="cs"/>
          <w:sz w:val="28"/>
          <w:szCs w:val="28"/>
          <w:rtl/>
          <w:lang w:bidi="fa-IR"/>
        </w:rPr>
        <w:t>ن اقامه شده بر ابطال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تشابهات و تما</w:t>
      </w:r>
      <w:r w:rsidR="00235F05">
        <w:rPr>
          <w:rFonts w:cs="2  Zar" w:hint="cs"/>
          <w:sz w:val="28"/>
          <w:szCs w:val="28"/>
          <w:rtl/>
          <w:lang w:bidi="fa-IR"/>
        </w:rPr>
        <w:t>ي</w:t>
      </w:r>
      <w:r w:rsidRPr="00523359">
        <w:rPr>
          <w:rFonts w:cs="2  Zar" w:hint="cs"/>
          <w:sz w:val="28"/>
          <w:szCs w:val="28"/>
          <w:rtl/>
          <w:lang w:bidi="fa-IR"/>
        </w:rPr>
        <w:t>زات معرفت‌گرا</w:t>
      </w:r>
      <w:r w:rsidR="00235F05">
        <w:rPr>
          <w:rFonts w:cs="2  Zar" w:hint="cs"/>
          <w:sz w:val="28"/>
          <w:szCs w:val="28"/>
          <w:rtl/>
          <w:lang w:bidi="fa-IR"/>
        </w:rPr>
        <w:t>يي</w:t>
      </w:r>
      <w:r w:rsidRPr="00523359">
        <w:rPr>
          <w:rFonts w:cs="2  Zar" w:hint="cs"/>
          <w:sz w:val="28"/>
          <w:szCs w:val="28"/>
          <w:rtl/>
          <w:lang w:bidi="fa-IR"/>
        </w:rPr>
        <w:t xml:space="preserve"> درون</w:t>
      </w:r>
      <w:r w:rsidR="00235F05">
        <w:rPr>
          <w:rFonts w:cs="2  Zar" w:hint="cs"/>
          <w:sz w:val="28"/>
          <w:szCs w:val="28"/>
          <w:rtl/>
          <w:lang w:bidi="fa-IR"/>
        </w:rPr>
        <w:t>ي</w:t>
      </w:r>
      <w:r w:rsidRPr="00523359">
        <w:rPr>
          <w:rFonts w:cs="2  Zar" w:hint="cs"/>
          <w:sz w:val="28"/>
          <w:szCs w:val="28"/>
          <w:rtl/>
          <w:lang w:bidi="fa-IR"/>
        </w:rPr>
        <w:t xml:space="preserve"> و ب</w:t>
      </w:r>
      <w:r w:rsidR="00235F05">
        <w:rPr>
          <w:rFonts w:cs="2  Zar" w:hint="cs"/>
          <w:sz w:val="28"/>
          <w:szCs w:val="28"/>
          <w:rtl/>
          <w:lang w:bidi="fa-IR"/>
        </w:rPr>
        <w:t>ي</w:t>
      </w:r>
      <w:r w:rsidRPr="00523359">
        <w:rPr>
          <w:rFonts w:cs="2  Zar" w:hint="cs"/>
          <w:sz w:val="28"/>
          <w:szCs w:val="28"/>
          <w:rtl/>
          <w:lang w:bidi="fa-IR"/>
        </w:rPr>
        <w:t>رون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تشر</w:t>
      </w:r>
      <w:r w:rsidR="00235F05">
        <w:rPr>
          <w:rFonts w:cs="2  Zar" w:hint="cs"/>
          <w:sz w:val="28"/>
          <w:szCs w:val="28"/>
          <w:rtl/>
          <w:lang w:bidi="fa-IR"/>
        </w:rPr>
        <w:t>ي</w:t>
      </w:r>
      <w:r w:rsidRPr="00523359">
        <w:rPr>
          <w:rFonts w:cs="2  Zar" w:hint="cs"/>
          <w:sz w:val="28"/>
          <w:szCs w:val="28"/>
          <w:rtl/>
          <w:lang w:bidi="fa-IR"/>
        </w:rPr>
        <w:t>ح رابطه فلسفه و علم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تشک</w:t>
      </w:r>
      <w:r w:rsidR="00235F05">
        <w:rPr>
          <w:rFonts w:cs="2  Zar" w:hint="cs"/>
          <w:sz w:val="28"/>
          <w:szCs w:val="28"/>
          <w:rtl/>
          <w:lang w:bidi="fa-IR"/>
        </w:rPr>
        <w:t>ي</w:t>
      </w:r>
      <w:r w:rsidRPr="00523359">
        <w:rPr>
          <w:rFonts w:cs="2  Zar" w:hint="cs"/>
          <w:sz w:val="28"/>
          <w:szCs w:val="28"/>
          <w:rtl/>
          <w:lang w:bidi="fa-IR"/>
        </w:rPr>
        <w:t>ک در نظر</w:t>
      </w:r>
      <w:r w:rsidR="00235F05">
        <w:rPr>
          <w:rFonts w:cs="2  Zar" w:hint="cs"/>
          <w:sz w:val="28"/>
          <w:szCs w:val="28"/>
          <w:rtl/>
          <w:lang w:bidi="fa-IR"/>
        </w:rPr>
        <w:t>ي</w:t>
      </w:r>
      <w:r w:rsidRPr="00523359">
        <w:rPr>
          <w:rFonts w:cs="2  Zar" w:hint="cs"/>
          <w:sz w:val="28"/>
          <w:szCs w:val="28"/>
          <w:rtl/>
          <w:lang w:bidi="fa-IR"/>
        </w:rPr>
        <w:t>ه مطابقت در صدق و کذب قضا</w:t>
      </w:r>
      <w:r w:rsidR="00235F05">
        <w:rPr>
          <w:rFonts w:cs="2  Zar" w:hint="cs"/>
          <w:sz w:val="28"/>
          <w:szCs w:val="28"/>
          <w:rtl/>
          <w:lang w:bidi="fa-IR"/>
        </w:rPr>
        <w:t>ي</w:t>
      </w:r>
      <w:r w:rsidRPr="00523359">
        <w:rPr>
          <w:rFonts w:cs="2  Zar" w:hint="cs"/>
          <w:sz w:val="28"/>
          <w:szCs w:val="28"/>
          <w:rtl/>
          <w:lang w:bidi="fa-IR"/>
        </w:rPr>
        <w:t>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تشک</w:t>
      </w:r>
      <w:r w:rsidR="00235F05">
        <w:rPr>
          <w:rFonts w:cs="2  Zar" w:hint="cs"/>
          <w:sz w:val="28"/>
          <w:szCs w:val="28"/>
          <w:rtl/>
          <w:lang w:bidi="fa-IR"/>
        </w:rPr>
        <w:t>ي</w:t>
      </w:r>
      <w:r w:rsidRPr="00523359">
        <w:rPr>
          <w:rFonts w:cs="2  Zar" w:hint="cs"/>
          <w:sz w:val="28"/>
          <w:szCs w:val="28"/>
          <w:rtl/>
          <w:lang w:bidi="fa-IR"/>
        </w:rPr>
        <w:t>ک وجود 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ـ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آراء ابن س</w:t>
      </w:r>
      <w:r w:rsidR="00235F05">
        <w:rPr>
          <w:rFonts w:cs="2  Zar" w:hint="cs"/>
          <w:sz w:val="28"/>
          <w:szCs w:val="28"/>
          <w:rtl/>
          <w:lang w:bidi="fa-IR"/>
        </w:rPr>
        <w:t>ي</w:t>
      </w:r>
      <w:r w:rsidRPr="00523359">
        <w:rPr>
          <w:rFonts w:cs="2  Zar" w:hint="cs"/>
          <w:sz w:val="28"/>
          <w:szCs w:val="28"/>
          <w:rtl/>
          <w:lang w:bidi="fa-IR"/>
        </w:rPr>
        <w:t>نا، ابن عرب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تشک</w:t>
      </w:r>
      <w:r w:rsidR="00235F05">
        <w:rPr>
          <w:rFonts w:cs="2  Zar" w:hint="cs"/>
          <w:sz w:val="28"/>
          <w:szCs w:val="28"/>
          <w:rtl/>
          <w:lang w:bidi="fa-IR"/>
        </w:rPr>
        <w:t>ي</w:t>
      </w:r>
      <w:r w:rsidRPr="00523359">
        <w:rPr>
          <w:rFonts w:cs="2  Zar" w:hint="cs"/>
          <w:sz w:val="28"/>
          <w:szCs w:val="28"/>
          <w:rtl/>
          <w:lang w:bidi="fa-IR"/>
        </w:rPr>
        <w:t>ک وجود ب</w:t>
      </w:r>
      <w:r w:rsidR="00235F05">
        <w:rPr>
          <w:rFonts w:cs="2  Zar" w:hint="cs"/>
          <w:sz w:val="28"/>
          <w:szCs w:val="28"/>
          <w:rtl/>
          <w:lang w:bidi="fa-IR"/>
        </w:rPr>
        <w:t>ي</w:t>
      </w:r>
      <w:r w:rsidRPr="00523359">
        <w:rPr>
          <w:rFonts w:cs="2  Zar" w:hint="cs"/>
          <w:sz w:val="28"/>
          <w:szCs w:val="28"/>
          <w:rtl/>
          <w:lang w:bidi="fa-IR"/>
        </w:rPr>
        <w:t>ن نف</w:t>
      </w:r>
      <w:r w:rsidR="00235F05">
        <w:rPr>
          <w:rFonts w:cs="2  Zar" w:hint="cs"/>
          <w:sz w:val="28"/>
          <w:szCs w:val="28"/>
          <w:rtl/>
          <w:lang w:bidi="fa-IR"/>
        </w:rPr>
        <w:t>ي</w:t>
      </w:r>
      <w:r w:rsidRPr="00523359">
        <w:rPr>
          <w:rFonts w:cs="2  Zar" w:hint="cs"/>
          <w:sz w:val="28"/>
          <w:szCs w:val="28"/>
          <w:rtl/>
          <w:lang w:bidi="fa-IR"/>
        </w:rPr>
        <w:t xml:space="preserve"> و اثبات و ادله و آثار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تشک</w:t>
      </w:r>
      <w:r w:rsidR="00235F05">
        <w:rPr>
          <w:rFonts w:cs="2  Zar" w:hint="cs"/>
          <w:sz w:val="28"/>
          <w:szCs w:val="28"/>
          <w:rtl/>
          <w:lang w:bidi="fa-IR"/>
        </w:rPr>
        <w:t>ي</w:t>
      </w:r>
      <w:r w:rsidRPr="00523359">
        <w:rPr>
          <w:rFonts w:cs="2  Zar" w:hint="cs"/>
          <w:sz w:val="28"/>
          <w:szCs w:val="28"/>
          <w:rtl/>
          <w:lang w:bidi="fa-IR"/>
        </w:rPr>
        <w:t>ک وجود‌؛ تب</w:t>
      </w:r>
      <w:r w:rsidR="00235F05">
        <w:rPr>
          <w:rFonts w:cs="2  Zar" w:hint="cs"/>
          <w:sz w:val="28"/>
          <w:szCs w:val="28"/>
          <w:rtl/>
          <w:lang w:bidi="fa-IR"/>
        </w:rPr>
        <w:t>يي</w:t>
      </w:r>
      <w:r w:rsidRPr="00523359">
        <w:rPr>
          <w:rFonts w:cs="2  Zar" w:hint="cs"/>
          <w:sz w:val="28"/>
          <w:szCs w:val="28"/>
          <w:rtl/>
          <w:lang w:bidi="fa-IR"/>
        </w:rPr>
        <w:t>ن، ادله و براه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تصح</w:t>
      </w:r>
      <w:r w:rsidR="00235F05">
        <w:rPr>
          <w:rFonts w:cs="2  Zar" w:hint="cs"/>
          <w:sz w:val="28"/>
          <w:szCs w:val="28"/>
          <w:rtl/>
          <w:lang w:bidi="fa-IR"/>
        </w:rPr>
        <w:t>ي</w:t>
      </w:r>
      <w:r w:rsidRPr="00523359">
        <w:rPr>
          <w:rFonts w:cs="2  Zar" w:hint="cs"/>
          <w:sz w:val="28"/>
          <w:szCs w:val="28"/>
          <w:rtl/>
          <w:lang w:bidi="fa-IR"/>
        </w:rPr>
        <w:t>ح و تحق</w:t>
      </w:r>
      <w:r w:rsidR="00235F05">
        <w:rPr>
          <w:rFonts w:cs="2  Zar" w:hint="cs"/>
          <w:sz w:val="28"/>
          <w:szCs w:val="28"/>
          <w:rtl/>
          <w:lang w:bidi="fa-IR"/>
        </w:rPr>
        <w:t>ي</w:t>
      </w:r>
      <w:r w:rsidRPr="00523359">
        <w:rPr>
          <w:rFonts w:cs="2  Zar" w:hint="cs"/>
          <w:sz w:val="28"/>
          <w:szCs w:val="28"/>
          <w:rtl/>
          <w:lang w:bidi="fa-IR"/>
        </w:rPr>
        <w:t>ق تفس</w:t>
      </w:r>
      <w:r w:rsidR="00235F05">
        <w:rPr>
          <w:rFonts w:cs="2  Zar" w:hint="cs"/>
          <w:sz w:val="28"/>
          <w:szCs w:val="28"/>
          <w:rtl/>
          <w:lang w:bidi="fa-IR"/>
        </w:rPr>
        <w:t>ي</w:t>
      </w:r>
      <w:r w:rsidRPr="00523359">
        <w:rPr>
          <w:rFonts w:cs="2  Zar" w:hint="cs"/>
          <w:sz w:val="28"/>
          <w:szCs w:val="28"/>
          <w:rtl/>
          <w:lang w:bidi="fa-IR"/>
        </w:rPr>
        <w:t>ر سوره توح</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تصو</w:t>
      </w:r>
      <w:r w:rsidR="00235F05">
        <w:rPr>
          <w:rFonts w:cs="2  Zar" w:hint="cs"/>
          <w:sz w:val="28"/>
          <w:szCs w:val="28"/>
          <w:rtl/>
          <w:lang w:bidi="fa-IR"/>
        </w:rPr>
        <w:t>ي</w:t>
      </w:r>
      <w:r w:rsidRPr="00523359">
        <w:rPr>
          <w:rFonts w:cs="2  Zar" w:hint="cs"/>
          <w:sz w:val="28"/>
          <w:szCs w:val="28"/>
          <w:rtl/>
          <w:lang w:bidi="fa-IR"/>
        </w:rPr>
        <w:t>ر زندگ</w:t>
      </w:r>
      <w:r w:rsidR="00235F05">
        <w:rPr>
          <w:rFonts w:cs="2  Zar" w:hint="cs"/>
          <w:sz w:val="28"/>
          <w:szCs w:val="28"/>
          <w:rtl/>
          <w:lang w:bidi="fa-IR"/>
        </w:rPr>
        <w:t>ي</w:t>
      </w:r>
      <w:r w:rsidRPr="00523359">
        <w:rPr>
          <w:rFonts w:cs="2  Zar" w:hint="cs"/>
          <w:sz w:val="28"/>
          <w:szCs w:val="28"/>
          <w:rtl/>
          <w:lang w:bidi="fa-IR"/>
        </w:rPr>
        <w:t xml:space="preserve"> پس از مرگ در فلسفه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تطب</w:t>
      </w:r>
      <w:r w:rsidR="00235F05">
        <w:rPr>
          <w:rFonts w:cs="2  Zar" w:hint="cs"/>
          <w:sz w:val="28"/>
          <w:szCs w:val="28"/>
          <w:rtl/>
          <w:lang w:bidi="fa-IR"/>
        </w:rPr>
        <w:t>ي</w:t>
      </w:r>
      <w:r w:rsidRPr="00523359">
        <w:rPr>
          <w:rFonts w:cs="2  Zar" w:hint="cs"/>
          <w:sz w:val="28"/>
          <w:szCs w:val="28"/>
          <w:rtl/>
          <w:lang w:bidi="fa-IR"/>
        </w:rPr>
        <w:t>ق آراء ملاصدرا و سهرورد</w:t>
      </w:r>
      <w:r w:rsidR="00235F05">
        <w:rPr>
          <w:rFonts w:cs="2  Zar" w:hint="cs"/>
          <w:sz w:val="28"/>
          <w:szCs w:val="28"/>
          <w:rtl/>
          <w:lang w:bidi="fa-IR"/>
        </w:rPr>
        <w:t>ي</w:t>
      </w:r>
      <w:r w:rsidRPr="00523359">
        <w:rPr>
          <w:rFonts w:cs="2  Zar" w:hint="cs"/>
          <w:sz w:val="28"/>
          <w:szCs w:val="28"/>
          <w:rtl/>
          <w:lang w:bidi="fa-IR"/>
        </w:rPr>
        <w:t xml:space="preserve"> در امور عامه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تطب</w:t>
      </w:r>
      <w:r w:rsidR="00235F05">
        <w:rPr>
          <w:rFonts w:cs="2  Zar" w:hint="cs"/>
          <w:sz w:val="28"/>
          <w:szCs w:val="28"/>
          <w:rtl/>
          <w:lang w:bidi="fa-IR"/>
        </w:rPr>
        <w:t>ي</w:t>
      </w:r>
      <w:r w:rsidRPr="00523359">
        <w:rPr>
          <w:rFonts w:cs="2  Zar" w:hint="cs"/>
          <w:sz w:val="28"/>
          <w:szCs w:val="28"/>
          <w:rtl/>
          <w:lang w:bidi="fa-IR"/>
        </w:rPr>
        <w:t>ق جوهر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تطب</w:t>
      </w:r>
      <w:r w:rsidR="00235F05">
        <w:rPr>
          <w:rFonts w:cs="2  Zar" w:hint="cs"/>
          <w:sz w:val="28"/>
          <w:szCs w:val="28"/>
          <w:rtl/>
          <w:lang w:bidi="fa-IR"/>
        </w:rPr>
        <w:t>ي</w:t>
      </w:r>
      <w:r w:rsidRPr="00523359">
        <w:rPr>
          <w:rFonts w:cs="2  Zar" w:hint="cs"/>
          <w:sz w:val="28"/>
          <w:szCs w:val="28"/>
          <w:rtl/>
          <w:lang w:bidi="fa-IR"/>
        </w:rPr>
        <w:t>ق 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 و گادامر در باب مسأله زبان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تطوّر مفهوم فنومن در فلسفه جد</w:t>
      </w:r>
      <w:r w:rsidR="00235F05">
        <w:rPr>
          <w:rFonts w:cs="2  Zar" w:hint="cs"/>
          <w:sz w:val="28"/>
          <w:szCs w:val="28"/>
          <w:rtl/>
          <w:lang w:bidi="fa-IR"/>
        </w:rPr>
        <w:t>ي</w:t>
      </w:r>
      <w:r w:rsidRPr="00523359">
        <w:rPr>
          <w:rFonts w:cs="2  Zar" w:hint="cs"/>
          <w:sz w:val="28"/>
          <w:szCs w:val="28"/>
          <w:rtl/>
          <w:lang w:bidi="fa-IR"/>
        </w:rPr>
        <w:t>د: هگل، هوسرل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تعارض‌آفر</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عقل در 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نزد مولانا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تعارضات جهان‌شناخت</w:t>
      </w:r>
      <w:r w:rsidR="00235F05">
        <w:rPr>
          <w:rFonts w:cs="2  Zar" w:hint="cs"/>
          <w:sz w:val="28"/>
          <w:szCs w:val="28"/>
          <w:rtl/>
          <w:lang w:bidi="fa-IR"/>
        </w:rPr>
        <w:t>ي</w:t>
      </w:r>
      <w:r w:rsidRPr="00523359">
        <w:rPr>
          <w:rFonts w:cs="2  Zar" w:hint="cs"/>
          <w:sz w:val="28"/>
          <w:szCs w:val="28"/>
          <w:rtl/>
          <w:lang w:bidi="fa-IR"/>
        </w:rPr>
        <w:t xml:space="preserve">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تعاون و تعاضد در حکمت علم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تعب</w:t>
      </w:r>
      <w:r w:rsidR="00235F05">
        <w:rPr>
          <w:rFonts w:cs="2  Zar" w:hint="cs"/>
          <w:sz w:val="28"/>
          <w:szCs w:val="28"/>
          <w:rtl/>
          <w:lang w:bidi="fa-IR"/>
        </w:rPr>
        <w:t>ي</w:t>
      </w:r>
      <w:r w:rsidRPr="00523359">
        <w:rPr>
          <w:rFonts w:cs="2  Zar" w:hint="cs"/>
          <w:sz w:val="28"/>
          <w:szCs w:val="28"/>
          <w:rtl/>
          <w:lang w:bidi="fa-IR"/>
        </w:rPr>
        <w:t>ر صدق در علوم ق</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براساس نظر</w:t>
      </w:r>
      <w:r w:rsidR="00235F05">
        <w:rPr>
          <w:rFonts w:cs="2  Zar" w:hint="cs"/>
          <w:sz w:val="28"/>
          <w:szCs w:val="28"/>
          <w:rtl/>
          <w:lang w:bidi="fa-IR"/>
        </w:rPr>
        <w:t>ي</w:t>
      </w:r>
      <w:r w:rsidRPr="00523359">
        <w:rPr>
          <w:rFonts w:cs="2  Zar" w:hint="cs"/>
          <w:sz w:val="28"/>
          <w:szCs w:val="28"/>
          <w:rtl/>
          <w:lang w:bidi="fa-IR"/>
        </w:rPr>
        <w:t>ه صدق تارسک</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تعب</w:t>
      </w:r>
      <w:r w:rsidR="00235F05">
        <w:rPr>
          <w:rFonts w:cs="2  Zar" w:hint="cs"/>
          <w:sz w:val="28"/>
          <w:szCs w:val="28"/>
          <w:rtl/>
          <w:lang w:bidi="fa-IR"/>
        </w:rPr>
        <w:t>ي</w:t>
      </w:r>
      <w:r w:rsidRPr="00523359">
        <w:rPr>
          <w:rFonts w:cs="2  Zar" w:hint="cs"/>
          <w:sz w:val="28"/>
          <w:szCs w:val="28"/>
          <w:rtl/>
          <w:lang w:bidi="fa-IR"/>
        </w:rPr>
        <w:t>رها</w:t>
      </w:r>
      <w:r w:rsidR="00235F05">
        <w:rPr>
          <w:rFonts w:cs="2  Zar" w:hint="cs"/>
          <w:sz w:val="28"/>
          <w:szCs w:val="28"/>
          <w:rtl/>
          <w:lang w:bidi="fa-IR"/>
        </w:rPr>
        <w:t>ي</w:t>
      </w:r>
      <w:r w:rsidRPr="00523359">
        <w:rPr>
          <w:rFonts w:cs="2  Zar" w:hint="cs"/>
          <w:sz w:val="28"/>
          <w:szCs w:val="28"/>
          <w:rtl/>
          <w:lang w:bidi="fa-IR"/>
        </w:rPr>
        <w:t xml:space="preserve"> ارسطو از اصل تناقض</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تعر</w:t>
      </w:r>
      <w:r w:rsidR="00235F05">
        <w:rPr>
          <w:rFonts w:cs="2  Zar" w:hint="cs"/>
          <w:sz w:val="28"/>
          <w:szCs w:val="28"/>
          <w:rtl/>
          <w:lang w:bidi="fa-IR"/>
        </w:rPr>
        <w:t>ي</w:t>
      </w:r>
      <w:r w:rsidRPr="00523359">
        <w:rPr>
          <w:rFonts w:cs="2  Zar" w:hint="cs"/>
          <w:sz w:val="28"/>
          <w:szCs w:val="28"/>
          <w:rtl/>
          <w:lang w:bidi="fa-IR"/>
        </w:rPr>
        <w:t>ف د</w:t>
      </w:r>
      <w:r w:rsidR="00235F05">
        <w:rPr>
          <w:rFonts w:cs="2  Zar" w:hint="cs"/>
          <w:sz w:val="28"/>
          <w:szCs w:val="28"/>
          <w:rtl/>
          <w:lang w:bidi="fa-IR"/>
        </w:rPr>
        <w:t>ي</w:t>
      </w:r>
      <w:r w:rsidRPr="00523359">
        <w:rPr>
          <w:rFonts w:cs="2  Zar" w:hint="cs"/>
          <w:sz w:val="28"/>
          <w:szCs w:val="28"/>
          <w:rtl/>
          <w:lang w:bidi="fa-IR"/>
        </w:rPr>
        <w:t>ن در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تعر</w:t>
      </w:r>
      <w:r w:rsidR="00235F05">
        <w:rPr>
          <w:rFonts w:cs="2  Zar" w:hint="cs"/>
          <w:sz w:val="28"/>
          <w:szCs w:val="28"/>
          <w:rtl/>
          <w:lang w:bidi="fa-IR"/>
        </w:rPr>
        <w:t>ي</w:t>
      </w:r>
      <w:r w:rsidRPr="00523359">
        <w:rPr>
          <w:rFonts w:cs="2  Zar" w:hint="cs"/>
          <w:sz w:val="28"/>
          <w:szCs w:val="28"/>
          <w:rtl/>
          <w:lang w:bidi="fa-IR"/>
        </w:rPr>
        <w:t>ف ماده از د</w:t>
      </w:r>
      <w:r w:rsidR="00235F05">
        <w:rPr>
          <w:rFonts w:cs="2  Zar" w:hint="cs"/>
          <w:sz w:val="28"/>
          <w:szCs w:val="28"/>
          <w:rtl/>
          <w:lang w:bidi="fa-IR"/>
        </w:rPr>
        <w:t>ي</w:t>
      </w:r>
      <w:r w:rsidRPr="00523359">
        <w:rPr>
          <w:rFonts w:cs="2  Zar" w:hint="cs"/>
          <w:sz w:val="28"/>
          <w:szCs w:val="28"/>
          <w:rtl/>
          <w:lang w:bidi="fa-IR"/>
        </w:rPr>
        <w:t>دگاه ملاصدرا و دکارت و آثار آن در خداشناس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تعر</w:t>
      </w:r>
      <w:r w:rsidR="00235F05">
        <w:rPr>
          <w:rFonts w:cs="2  Zar" w:hint="cs"/>
          <w:sz w:val="28"/>
          <w:szCs w:val="28"/>
          <w:rtl/>
          <w:lang w:bidi="fa-IR"/>
        </w:rPr>
        <w:t>ي</w:t>
      </w:r>
      <w:r w:rsidRPr="00523359">
        <w:rPr>
          <w:rFonts w:cs="2  Zar" w:hint="cs"/>
          <w:sz w:val="28"/>
          <w:szCs w:val="28"/>
          <w:rtl/>
          <w:lang w:bidi="fa-IR"/>
        </w:rPr>
        <w:t>ف و تقس</w:t>
      </w:r>
      <w:r w:rsidR="00235F05">
        <w:rPr>
          <w:rFonts w:cs="2  Zar" w:hint="cs"/>
          <w:sz w:val="28"/>
          <w:szCs w:val="28"/>
          <w:rtl/>
          <w:lang w:bidi="fa-IR"/>
        </w:rPr>
        <w:t>ي</w:t>
      </w:r>
      <w:r w:rsidRPr="00523359">
        <w:rPr>
          <w:rFonts w:cs="2  Zar" w:hint="cs"/>
          <w:sz w:val="28"/>
          <w:szCs w:val="28"/>
          <w:rtl/>
          <w:lang w:bidi="fa-IR"/>
        </w:rPr>
        <w:t>م قض</w:t>
      </w:r>
      <w:r w:rsidR="00235F05">
        <w:rPr>
          <w:rFonts w:cs="2  Zar" w:hint="cs"/>
          <w:sz w:val="28"/>
          <w:szCs w:val="28"/>
          <w:rtl/>
          <w:lang w:bidi="fa-IR"/>
        </w:rPr>
        <w:t>ي</w:t>
      </w:r>
      <w:r w:rsidRPr="00523359">
        <w:rPr>
          <w:rFonts w:cs="2  Zar" w:hint="cs"/>
          <w:sz w:val="28"/>
          <w:szCs w:val="28"/>
          <w:rtl/>
          <w:lang w:bidi="fa-IR"/>
        </w:rPr>
        <w:t>ه در منطق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تعر</w:t>
      </w:r>
      <w:r w:rsidR="00235F05">
        <w:rPr>
          <w:rFonts w:cs="2  Zar" w:hint="cs"/>
          <w:sz w:val="28"/>
          <w:szCs w:val="28"/>
          <w:rtl/>
          <w:lang w:bidi="fa-IR"/>
        </w:rPr>
        <w:t>ي</w:t>
      </w:r>
      <w:r w:rsidRPr="00523359">
        <w:rPr>
          <w:rFonts w:cs="2  Zar" w:hint="cs"/>
          <w:sz w:val="28"/>
          <w:szCs w:val="28"/>
          <w:rtl/>
          <w:lang w:bidi="fa-IR"/>
        </w:rPr>
        <w:t>ف و طبقه‌بند</w:t>
      </w:r>
      <w:r w:rsidR="00235F05">
        <w:rPr>
          <w:rFonts w:cs="2  Zar" w:hint="cs"/>
          <w:sz w:val="28"/>
          <w:szCs w:val="28"/>
          <w:rtl/>
          <w:lang w:bidi="fa-IR"/>
        </w:rPr>
        <w:t>ي</w:t>
      </w:r>
      <w:r w:rsidRPr="00523359">
        <w:rPr>
          <w:rFonts w:cs="2  Zar" w:hint="cs"/>
          <w:sz w:val="28"/>
          <w:szCs w:val="28"/>
          <w:rtl/>
          <w:lang w:bidi="fa-IR"/>
        </w:rPr>
        <w:t xml:space="preserve"> اصول عرفان</w:t>
      </w:r>
      <w:r w:rsidR="00235F05">
        <w:rPr>
          <w:rFonts w:cs="2  Zar" w:hint="cs"/>
          <w:sz w:val="28"/>
          <w:szCs w:val="28"/>
          <w:rtl/>
          <w:lang w:bidi="fa-IR"/>
        </w:rPr>
        <w:t>ي</w:t>
      </w:r>
      <w:r w:rsidRPr="00523359">
        <w:rPr>
          <w:rFonts w:cs="2  Zar" w:hint="cs"/>
          <w:sz w:val="28"/>
          <w:szCs w:val="28"/>
          <w:rtl/>
          <w:lang w:bidi="fa-IR"/>
        </w:rPr>
        <w:t xml:space="preserve"> در کشف المحجوب هجو</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تعز</w:t>
      </w:r>
      <w:r w:rsidR="00235F05">
        <w:rPr>
          <w:rFonts w:cs="2  Zar" w:hint="cs"/>
          <w:sz w:val="28"/>
          <w:szCs w:val="28"/>
          <w:rtl/>
          <w:lang w:bidi="fa-IR"/>
        </w:rPr>
        <w:t>ي</w:t>
      </w:r>
      <w:r w:rsidRPr="00523359">
        <w:rPr>
          <w:rFonts w:cs="2  Zar" w:hint="cs"/>
          <w:sz w:val="28"/>
          <w:szCs w:val="28"/>
          <w:rtl/>
          <w:lang w:bidi="fa-IR"/>
        </w:rPr>
        <w:t>رات و فلسفه آن‌ها در فقه و حقوق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تع</w:t>
      </w:r>
      <w:r w:rsidR="00235F05">
        <w:rPr>
          <w:rFonts w:cs="2  Zar" w:hint="cs"/>
          <w:sz w:val="28"/>
          <w:szCs w:val="28"/>
          <w:rtl/>
          <w:lang w:bidi="fa-IR"/>
        </w:rPr>
        <w:t>يي</w:t>
      </w:r>
      <w:r w:rsidRPr="00523359">
        <w:rPr>
          <w:rFonts w:cs="2  Zar" w:hint="cs"/>
          <w:sz w:val="28"/>
          <w:szCs w:val="28"/>
          <w:rtl/>
          <w:lang w:bidi="fa-IR"/>
        </w:rPr>
        <w:t>ن مصداق در فلسفه اول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تغ</w:t>
      </w:r>
      <w:r w:rsidR="00235F05">
        <w:rPr>
          <w:rFonts w:cs="2  Zar" w:hint="cs"/>
          <w:sz w:val="28"/>
          <w:szCs w:val="28"/>
          <w:rtl/>
          <w:lang w:bidi="fa-IR"/>
        </w:rPr>
        <w:t>يي</w:t>
      </w:r>
      <w:r w:rsidRPr="00523359">
        <w:rPr>
          <w:rFonts w:cs="2  Zar" w:hint="cs"/>
          <w:sz w:val="28"/>
          <w:szCs w:val="28"/>
          <w:rtl/>
          <w:lang w:bidi="fa-IR"/>
        </w:rPr>
        <w:t>ر و تحول منطق بر مبنا</w:t>
      </w:r>
      <w:r w:rsidR="00235F05">
        <w:rPr>
          <w:rFonts w:cs="2  Zar" w:hint="cs"/>
          <w:sz w:val="28"/>
          <w:szCs w:val="28"/>
          <w:rtl/>
          <w:lang w:bidi="fa-IR"/>
        </w:rPr>
        <w:t>ي</w:t>
      </w:r>
      <w:r w:rsidRPr="00523359">
        <w:rPr>
          <w:rFonts w:cs="2  Zar" w:hint="cs"/>
          <w:sz w:val="28"/>
          <w:szCs w:val="28"/>
          <w:rtl/>
          <w:lang w:bidi="fa-IR"/>
        </w:rPr>
        <w:t xml:space="preserve">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تغ</w:t>
      </w:r>
      <w:r w:rsidR="00235F05">
        <w:rPr>
          <w:rFonts w:cs="2  Zar" w:hint="cs"/>
          <w:sz w:val="28"/>
          <w:szCs w:val="28"/>
          <w:rtl/>
          <w:lang w:bidi="fa-IR"/>
        </w:rPr>
        <w:t>يي</w:t>
      </w:r>
      <w:r w:rsidRPr="00523359">
        <w:rPr>
          <w:rFonts w:cs="2  Zar" w:hint="cs"/>
          <w:sz w:val="28"/>
          <w:szCs w:val="28"/>
          <w:rtl/>
          <w:lang w:bidi="fa-IR"/>
        </w:rPr>
        <w:t>رات مقولات ارسطوئ</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تفاوت فلسفه اسلام</w:t>
      </w:r>
      <w:r w:rsidR="00235F05">
        <w:rPr>
          <w:rFonts w:cs="2  Zar" w:hint="cs"/>
          <w:sz w:val="28"/>
          <w:szCs w:val="28"/>
          <w:rtl/>
          <w:lang w:bidi="fa-IR"/>
        </w:rPr>
        <w:t>ي</w:t>
      </w:r>
      <w:r w:rsidRPr="00523359">
        <w:rPr>
          <w:rFonts w:cs="2  Zar" w:hint="cs"/>
          <w:sz w:val="28"/>
          <w:szCs w:val="28"/>
          <w:rtl/>
          <w:lang w:bidi="fa-IR"/>
        </w:rPr>
        <w:t xml:space="preserve"> با فلسفه مسلمانان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تفاوت‌ها و تشابهات آرا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ملاصدرا و توماس آکون</w:t>
      </w:r>
      <w:r w:rsidR="00235F05">
        <w:rPr>
          <w:rFonts w:cs="2  Zar" w:hint="cs"/>
          <w:sz w:val="28"/>
          <w:szCs w:val="28"/>
          <w:rtl/>
          <w:lang w:bidi="fa-IR"/>
        </w:rPr>
        <w:t>ي</w:t>
      </w:r>
      <w:r w:rsidRPr="00523359">
        <w:rPr>
          <w:rFonts w:cs="2  Zar" w:hint="cs"/>
          <w:sz w:val="28"/>
          <w:szCs w:val="28"/>
          <w:rtl/>
          <w:lang w:bidi="fa-IR"/>
        </w:rPr>
        <w:t>اس در مسأله اصالت 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تفاوت‌ها</w:t>
      </w:r>
      <w:r w:rsidR="00235F05">
        <w:rPr>
          <w:rFonts w:cs="2  Zar" w:hint="cs"/>
          <w:sz w:val="28"/>
          <w:szCs w:val="28"/>
          <w:rtl/>
          <w:lang w:bidi="fa-IR"/>
        </w:rPr>
        <w:t>ي</w:t>
      </w:r>
      <w:r w:rsidRPr="00523359">
        <w:rPr>
          <w:rFonts w:cs="2  Zar" w:hint="cs"/>
          <w:sz w:val="28"/>
          <w:szCs w:val="28"/>
          <w:rtl/>
          <w:lang w:bidi="fa-IR"/>
        </w:rPr>
        <w:t xml:space="preserve"> فرد</w:t>
      </w:r>
      <w:r w:rsidR="00235F05">
        <w:rPr>
          <w:rFonts w:cs="2  Zar" w:hint="cs"/>
          <w:sz w:val="28"/>
          <w:szCs w:val="28"/>
          <w:rtl/>
          <w:lang w:bidi="fa-IR"/>
        </w:rPr>
        <w:t>ي</w:t>
      </w:r>
      <w:r w:rsidRPr="00523359">
        <w:rPr>
          <w:rFonts w:cs="2  Zar" w:hint="cs"/>
          <w:sz w:val="28"/>
          <w:szCs w:val="28"/>
          <w:rtl/>
          <w:lang w:bidi="fa-IR"/>
        </w:rPr>
        <w:t xml:space="preserve"> و فلسفه و علل آن از د</w:t>
      </w:r>
      <w:r w:rsidR="00235F05">
        <w:rPr>
          <w:rFonts w:cs="2  Zar" w:hint="cs"/>
          <w:sz w:val="28"/>
          <w:szCs w:val="28"/>
          <w:rtl/>
          <w:lang w:bidi="fa-IR"/>
        </w:rPr>
        <w:t>ي</w:t>
      </w:r>
      <w:r w:rsidRPr="00523359">
        <w:rPr>
          <w:rFonts w:cs="2  Zar" w:hint="cs"/>
          <w:sz w:val="28"/>
          <w:szCs w:val="28"/>
          <w:rtl/>
          <w:lang w:bidi="fa-IR"/>
        </w:rPr>
        <w:t>دگاه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 xml:space="preserve">تکامل </w:t>
      </w:r>
      <w:r w:rsidR="00235F05">
        <w:rPr>
          <w:rFonts w:cs="2  Zar" w:hint="cs"/>
          <w:sz w:val="28"/>
          <w:szCs w:val="28"/>
          <w:rtl/>
          <w:lang w:bidi="fa-IR"/>
        </w:rPr>
        <w:t>ي</w:t>
      </w:r>
      <w:r w:rsidRPr="00523359">
        <w:rPr>
          <w:rFonts w:cs="2  Zar" w:hint="cs"/>
          <w:sz w:val="28"/>
          <w:szCs w:val="28"/>
          <w:rtl/>
          <w:lang w:bidi="fa-IR"/>
        </w:rPr>
        <w:t>ا انحطاط نفس بعد از مرگ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تما</w:t>
      </w:r>
      <w:r w:rsidR="00235F05">
        <w:rPr>
          <w:rFonts w:cs="2  Zar" w:hint="cs"/>
          <w:sz w:val="28"/>
          <w:szCs w:val="28"/>
          <w:rtl/>
          <w:lang w:bidi="fa-IR"/>
        </w:rPr>
        <w:t>ي</w:t>
      </w:r>
      <w:r w:rsidRPr="00523359">
        <w:rPr>
          <w:rFonts w:cs="2  Zar" w:hint="cs"/>
          <w:sz w:val="28"/>
          <w:szCs w:val="28"/>
          <w:rtl/>
          <w:lang w:bidi="fa-IR"/>
        </w:rPr>
        <w:t>ز راز و مسأله در فلسفه گابر</w:t>
      </w:r>
      <w:r w:rsidR="00235F05">
        <w:rPr>
          <w:rFonts w:cs="2  Zar" w:hint="cs"/>
          <w:sz w:val="28"/>
          <w:szCs w:val="28"/>
          <w:rtl/>
          <w:lang w:bidi="fa-IR"/>
        </w:rPr>
        <w:t>ي</w:t>
      </w:r>
      <w:r w:rsidRPr="00523359">
        <w:rPr>
          <w:rFonts w:cs="2  Zar" w:hint="cs"/>
          <w:sz w:val="28"/>
          <w:szCs w:val="28"/>
          <w:rtl/>
          <w:lang w:bidi="fa-IR"/>
        </w:rPr>
        <w:t>ل مارسل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توج</w:t>
      </w:r>
      <w:r w:rsidR="00235F05">
        <w:rPr>
          <w:rFonts w:cs="2  Zar" w:hint="cs"/>
          <w:sz w:val="28"/>
          <w:szCs w:val="28"/>
          <w:rtl/>
          <w:lang w:bidi="fa-IR"/>
        </w:rPr>
        <w:t>ي</w:t>
      </w:r>
      <w:r w:rsidRPr="00523359">
        <w:rPr>
          <w:rFonts w:cs="2  Zar" w:hint="cs"/>
          <w:sz w:val="28"/>
          <w:szCs w:val="28"/>
          <w:rtl/>
          <w:lang w:bidi="fa-IR"/>
        </w:rPr>
        <w:t>ه اعتقاد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طر</w:t>
      </w:r>
      <w:r w:rsidR="00235F05">
        <w:rPr>
          <w:rFonts w:cs="2  Zar" w:hint="cs"/>
          <w:sz w:val="28"/>
          <w:szCs w:val="28"/>
          <w:rtl/>
          <w:lang w:bidi="fa-IR"/>
        </w:rPr>
        <w:t>ي</w:t>
      </w:r>
      <w:r w:rsidRPr="00523359">
        <w:rPr>
          <w:rFonts w:cs="2  Zar" w:hint="cs"/>
          <w:sz w:val="28"/>
          <w:szCs w:val="28"/>
          <w:rtl/>
          <w:lang w:bidi="fa-IR"/>
        </w:rPr>
        <w:t>ق عقل عمل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توج</w:t>
      </w:r>
      <w:r w:rsidR="00235F05">
        <w:rPr>
          <w:rFonts w:cs="2  Zar" w:hint="cs"/>
          <w:sz w:val="28"/>
          <w:szCs w:val="28"/>
          <w:rtl/>
          <w:lang w:bidi="fa-IR"/>
        </w:rPr>
        <w:t>ي</w:t>
      </w:r>
      <w:r w:rsidRPr="00523359">
        <w:rPr>
          <w:rFonts w:cs="2  Zar" w:hint="cs"/>
          <w:sz w:val="28"/>
          <w:szCs w:val="28"/>
          <w:rtl/>
          <w:lang w:bidi="fa-IR"/>
        </w:rPr>
        <w:t>ه اعتقاد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طر</w:t>
      </w:r>
      <w:r w:rsidR="00235F05">
        <w:rPr>
          <w:rFonts w:cs="2  Zar" w:hint="cs"/>
          <w:sz w:val="28"/>
          <w:szCs w:val="28"/>
          <w:rtl/>
          <w:lang w:bidi="fa-IR"/>
        </w:rPr>
        <w:t>ي</w:t>
      </w:r>
      <w:r w:rsidRPr="00523359">
        <w:rPr>
          <w:rFonts w:cs="2  Zar" w:hint="cs"/>
          <w:sz w:val="28"/>
          <w:szCs w:val="28"/>
          <w:rtl/>
          <w:lang w:bidi="fa-IR"/>
        </w:rPr>
        <w:t>ق عقل عمل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پاسکال، و</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ام ج</w:t>
      </w:r>
      <w:r w:rsidR="00235F05">
        <w:rPr>
          <w:rFonts w:cs="2  Zar" w:hint="cs"/>
          <w:sz w:val="28"/>
          <w:szCs w:val="28"/>
          <w:rtl/>
          <w:lang w:bidi="fa-IR"/>
        </w:rPr>
        <w:t>ي</w:t>
      </w:r>
      <w:r w:rsidRPr="00523359">
        <w:rPr>
          <w:rFonts w:cs="2  Zar" w:hint="cs"/>
          <w:sz w:val="28"/>
          <w:szCs w:val="28"/>
          <w:rtl/>
          <w:lang w:bidi="fa-IR"/>
        </w:rPr>
        <w:t>مز و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توج</w:t>
      </w:r>
      <w:r w:rsidR="00235F05">
        <w:rPr>
          <w:rFonts w:cs="2  Zar" w:hint="cs"/>
          <w:sz w:val="28"/>
          <w:szCs w:val="28"/>
          <w:rtl/>
          <w:lang w:bidi="fa-IR"/>
        </w:rPr>
        <w:t>ي</w:t>
      </w:r>
      <w:r w:rsidRPr="00523359">
        <w:rPr>
          <w:rFonts w:cs="2  Zar" w:hint="cs"/>
          <w:sz w:val="28"/>
          <w:szCs w:val="28"/>
          <w:rtl/>
          <w:lang w:bidi="fa-IR"/>
        </w:rPr>
        <w:t>ه باور به خدا از طر</w:t>
      </w:r>
      <w:r w:rsidR="00235F05">
        <w:rPr>
          <w:rFonts w:cs="2  Zar" w:hint="cs"/>
          <w:sz w:val="28"/>
          <w:szCs w:val="28"/>
          <w:rtl/>
          <w:lang w:bidi="fa-IR"/>
        </w:rPr>
        <w:t>ي</w:t>
      </w:r>
      <w:r w:rsidRPr="00523359">
        <w:rPr>
          <w:rFonts w:cs="2  Zar" w:hint="cs"/>
          <w:sz w:val="28"/>
          <w:szCs w:val="28"/>
          <w:rtl/>
          <w:lang w:bidi="fa-IR"/>
        </w:rPr>
        <w:t>ق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توج</w:t>
      </w:r>
      <w:r w:rsidR="00235F05">
        <w:rPr>
          <w:rFonts w:cs="2  Zar" w:hint="cs"/>
          <w:sz w:val="28"/>
          <w:szCs w:val="28"/>
          <w:rtl/>
          <w:lang w:bidi="fa-IR"/>
        </w:rPr>
        <w:t>ي</w:t>
      </w:r>
      <w:r w:rsidRPr="00523359">
        <w:rPr>
          <w:rFonts w:cs="2  Zar" w:hint="cs"/>
          <w:sz w:val="28"/>
          <w:szCs w:val="28"/>
          <w:rtl/>
          <w:lang w:bidi="fa-IR"/>
        </w:rPr>
        <w:t>ه جاودانگ</w:t>
      </w:r>
      <w:r w:rsidR="00235F05">
        <w:rPr>
          <w:rFonts w:cs="2  Zar" w:hint="cs"/>
          <w:sz w:val="28"/>
          <w:szCs w:val="28"/>
          <w:rtl/>
          <w:lang w:bidi="fa-IR"/>
        </w:rPr>
        <w:t>ي</w:t>
      </w:r>
      <w:r w:rsidRPr="00523359">
        <w:rPr>
          <w:rFonts w:cs="2  Zar" w:hint="cs"/>
          <w:sz w:val="28"/>
          <w:szCs w:val="28"/>
          <w:rtl/>
          <w:lang w:bidi="fa-IR"/>
        </w:rPr>
        <w:t xml:space="preserve"> اصول اخلاق</w:t>
      </w:r>
      <w:r w:rsidR="00235F05">
        <w:rPr>
          <w:rFonts w:cs="2  Zar" w:hint="cs"/>
          <w:sz w:val="28"/>
          <w:szCs w:val="28"/>
          <w:rtl/>
          <w:lang w:bidi="fa-IR"/>
        </w:rPr>
        <w:t>ي</w:t>
      </w:r>
      <w:r w:rsidRPr="00523359">
        <w:rPr>
          <w:rFonts w:cs="2  Zar" w:hint="cs"/>
          <w:sz w:val="28"/>
          <w:szCs w:val="28"/>
          <w:rtl/>
          <w:lang w:bidi="fa-IR"/>
        </w:rPr>
        <w:t xml:space="preserve"> بر مبنا</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اعتبار</w:t>
      </w:r>
      <w:r w:rsidR="00235F05">
        <w:rPr>
          <w:rFonts w:cs="2  Zar" w:hint="cs"/>
          <w:sz w:val="28"/>
          <w:szCs w:val="28"/>
          <w:rtl/>
          <w:lang w:bidi="fa-IR"/>
        </w:rPr>
        <w:t>ي</w:t>
      </w:r>
      <w:r w:rsidRPr="00523359">
        <w:rPr>
          <w:rFonts w:cs="2  Zar" w:hint="cs"/>
          <w:sz w:val="28"/>
          <w:szCs w:val="28"/>
          <w:rtl/>
          <w:lang w:bidi="fa-IR"/>
        </w:rPr>
        <w:t>ات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الوه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و 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در آثار 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توص</w:t>
      </w:r>
      <w:r w:rsidR="00235F05">
        <w:rPr>
          <w:rFonts w:cs="2  Zar" w:hint="cs"/>
          <w:sz w:val="28"/>
          <w:szCs w:val="28"/>
          <w:rtl/>
          <w:lang w:bidi="fa-IR"/>
        </w:rPr>
        <w:t>ي</w:t>
      </w:r>
      <w:r w:rsidRPr="00523359">
        <w:rPr>
          <w:rFonts w:cs="2  Zar" w:hint="cs"/>
          <w:sz w:val="28"/>
          <w:szCs w:val="28"/>
          <w:rtl/>
          <w:lang w:bidi="fa-IR"/>
        </w:rPr>
        <w:t>ف و تحل</w:t>
      </w:r>
      <w:r w:rsidR="00235F05">
        <w:rPr>
          <w:rFonts w:cs="2  Zar" w:hint="cs"/>
          <w:sz w:val="28"/>
          <w:szCs w:val="28"/>
          <w:rtl/>
          <w:lang w:bidi="fa-IR"/>
        </w:rPr>
        <w:t>ي</w:t>
      </w:r>
      <w:r w:rsidRPr="00523359">
        <w:rPr>
          <w:rFonts w:cs="2  Zar" w:hint="cs"/>
          <w:sz w:val="28"/>
          <w:szCs w:val="28"/>
          <w:rtl/>
          <w:lang w:bidi="fa-IR"/>
        </w:rPr>
        <w:t>ل معرفت شناس</w:t>
      </w:r>
      <w:r w:rsidR="00235F05">
        <w:rPr>
          <w:rFonts w:cs="2  Zar" w:hint="cs"/>
          <w:sz w:val="28"/>
          <w:szCs w:val="28"/>
          <w:rtl/>
          <w:lang w:bidi="fa-IR"/>
        </w:rPr>
        <w:t>ي</w:t>
      </w:r>
      <w:r w:rsidRPr="00523359">
        <w:rPr>
          <w:rFonts w:cs="2  Zar" w:hint="cs"/>
          <w:sz w:val="28"/>
          <w:szCs w:val="28"/>
          <w:rtl/>
          <w:lang w:bidi="fa-IR"/>
        </w:rPr>
        <w:t>‌: علم حضور</w:t>
      </w:r>
      <w:r w:rsidR="00235F05">
        <w:rPr>
          <w:rFonts w:cs="2  Zar" w:hint="cs"/>
          <w:sz w:val="28"/>
          <w:szCs w:val="28"/>
          <w:rtl/>
          <w:lang w:bidi="fa-IR"/>
        </w:rPr>
        <w:t>ي</w:t>
      </w:r>
      <w:r w:rsidRPr="00523359">
        <w:rPr>
          <w:rFonts w:cs="2  Zar" w:hint="cs"/>
          <w:sz w:val="28"/>
          <w:szCs w:val="28"/>
          <w:rtl/>
          <w:lang w:bidi="fa-IR"/>
        </w:rPr>
        <w:t xml:space="preserve"> و حصول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توص</w:t>
      </w:r>
      <w:r w:rsidR="00235F05">
        <w:rPr>
          <w:rFonts w:cs="2  Zar" w:hint="cs"/>
          <w:sz w:val="28"/>
          <w:szCs w:val="28"/>
          <w:rtl/>
          <w:lang w:bidi="fa-IR"/>
        </w:rPr>
        <w:t>ي</w:t>
      </w:r>
      <w:r w:rsidRPr="00523359">
        <w:rPr>
          <w:rFonts w:cs="2  Zar" w:hint="cs"/>
          <w:sz w:val="28"/>
          <w:szCs w:val="28"/>
          <w:rtl/>
          <w:lang w:bidi="fa-IR"/>
        </w:rPr>
        <w:t>ف، تجز</w:t>
      </w:r>
      <w:r w:rsidR="00235F05">
        <w:rPr>
          <w:rFonts w:cs="2  Zar" w:hint="cs"/>
          <w:sz w:val="28"/>
          <w:szCs w:val="28"/>
          <w:rtl/>
          <w:lang w:bidi="fa-IR"/>
        </w:rPr>
        <w:t>ي</w:t>
      </w:r>
      <w:r w:rsidRPr="00523359">
        <w:rPr>
          <w:rFonts w:cs="2  Zar" w:hint="cs"/>
          <w:sz w:val="28"/>
          <w:szCs w:val="28"/>
          <w:rtl/>
          <w:lang w:bidi="fa-IR"/>
        </w:rPr>
        <w:t>ه و تحل</w:t>
      </w:r>
      <w:r w:rsidR="00235F05">
        <w:rPr>
          <w:rFonts w:cs="2  Zar" w:hint="cs"/>
          <w:sz w:val="28"/>
          <w:szCs w:val="28"/>
          <w:rtl/>
          <w:lang w:bidi="fa-IR"/>
        </w:rPr>
        <w:t>ي</w:t>
      </w:r>
      <w:r w:rsidRPr="00523359">
        <w:rPr>
          <w:rFonts w:cs="2  Zar" w:hint="cs"/>
          <w:sz w:val="28"/>
          <w:szCs w:val="28"/>
          <w:rtl/>
          <w:lang w:bidi="fa-IR"/>
        </w:rPr>
        <w:t>ل پوز</w:t>
      </w:r>
      <w:r w:rsidR="00235F05">
        <w:rPr>
          <w:rFonts w:cs="2  Zar" w:hint="cs"/>
          <w:sz w:val="28"/>
          <w:szCs w:val="28"/>
          <w:rtl/>
          <w:lang w:bidi="fa-IR"/>
        </w:rPr>
        <w:t>ي</w:t>
      </w:r>
      <w:r w:rsidRPr="00523359">
        <w:rPr>
          <w:rFonts w:cs="2  Zar" w:hint="cs"/>
          <w:sz w:val="28"/>
          <w:szCs w:val="28"/>
          <w:rtl/>
          <w:lang w:bidi="fa-IR"/>
        </w:rPr>
        <w:t>تو</w:t>
      </w:r>
      <w:r w:rsidR="00235F05">
        <w:rPr>
          <w:rFonts w:cs="2  Zar" w:hint="cs"/>
          <w:sz w:val="28"/>
          <w:szCs w:val="28"/>
          <w:rtl/>
          <w:lang w:bidi="fa-IR"/>
        </w:rPr>
        <w:t>ي</w:t>
      </w:r>
      <w:r w:rsidRPr="00523359">
        <w:rPr>
          <w:rFonts w:cs="2  Zar" w:hint="cs"/>
          <w:sz w:val="28"/>
          <w:szCs w:val="28"/>
          <w:rtl/>
          <w:lang w:bidi="fa-IR"/>
        </w:rPr>
        <w:t>سم (اثبات</w:t>
      </w:r>
      <w:r w:rsidR="00235F05">
        <w:rPr>
          <w:rFonts w:cs="2  Zar" w:hint="cs"/>
          <w:sz w:val="28"/>
          <w:szCs w:val="28"/>
          <w:rtl/>
          <w:lang w:bidi="fa-IR"/>
        </w:rPr>
        <w:t>ي</w:t>
      </w:r>
      <w:r w:rsidRPr="00523359">
        <w:rPr>
          <w:rFonts w:cs="2  Zar" w:hint="cs"/>
          <w:sz w:val="28"/>
          <w:szCs w:val="28"/>
          <w:rtl/>
          <w:lang w:bidi="fa-IR"/>
        </w:rPr>
        <w:t>‌گر</w:t>
      </w:r>
      <w:r w:rsidR="00235F05">
        <w:rPr>
          <w:rFonts w:cs="2  Zar" w:hint="cs"/>
          <w:sz w:val="28"/>
          <w:szCs w:val="28"/>
          <w:rtl/>
          <w:lang w:bidi="fa-IR"/>
        </w:rPr>
        <w:t>ي</w:t>
      </w:r>
      <w:r w:rsidRPr="00523359">
        <w:rPr>
          <w:rFonts w:cs="2  Zar" w:hint="cs"/>
          <w:sz w:val="28"/>
          <w:szCs w:val="28"/>
          <w:rtl/>
          <w:lang w:bidi="fa-IR"/>
        </w:rPr>
        <w:t>) در علوم اجتماع</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ثابت و متغ</w:t>
      </w:r>
      <w:r w:rsidR="00235F05">
        <w:rPr>
          <w:rFonts w:cs="2  Zar" w:hint="cs"/>
          <w:sz w:val="28"/>
          <w:szCs w:val="28"/>
          <w:rtl/>
          <w:lang w:bidi="fa-IR"/>
        </w:rPr>
        <w:t>ي</w:t>
      </w:r>
      <w:r w:rsidRPr="00523359">
        <w:rPr>
          <w:rFonts w:cs="2  Zar" w:hint="cs"/>
          <w:sz w:val="28"/>
          <w:szCs w:val="28"/>
          <w:rtl/>
          <w:lang w:bidi="fa-IR"/>
        </w:rPr>
        <w:t>ر در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ثبات ذات و تب</w:t>
      </w:r>
      <w:r w:rsidR="00235F05">
        <w:rPr>
          <w:rFonts w:cs="2  Zar" w:hint="cs"/>
          <w:sz w:val="28"/>
          <w:szCs w:val="28"/>
          <w:rtl/>
          <w:lang w:bidi="fa-IR"/>
        </w:rPr>
        <w:t>يي</w:t>
      </w:r>
      <w:r w:rsidRPr="00523359">
        <w:rPr>
          <w:rFonts w:cs="2  Zar" w:hint="cs"/>
          <w:sz w:val="28"/>
          <w:szCs w:val="28"/>
          <w:rtl/>
          <w:lang w:bidi="fa-IR"/>
        </w:rPr>
        <w:t>ن وحدت و علم بار</w:t>
      </w:r>
      <w:r w:rsidR="00235F05">
        <w:rPr>
          <w:rFonts w:cs="2  Zar" w:hint="cs"/>
          <w:sz w:val="28"/>
          <w:szCs w:val="28"/>
          <w:rtl/>
          <w:lang w:bidi="fa-IR"/>
        </w:rPr>
        <w:t>ي</w:t>
      </w:r>
      <w:r w:rsidRPr="00523359">
        <w:rPr>
          <w:rFonts w:cs="2  Zar" w:hint="cs"/>
          <w:sz w:val="28"/>
          <w:szCs w:val="28"/>
          <w:rtl/>
          <w:lang w:bidi="fa-IR"/>
        </w:rPr>
        <w:t xml:space="preserve"> تعال</w:t>
      </w:r>
      <w:r w:rsidR="00235F05">
        <w:rPr>
          <w:rFonts w:cs="2  Zar" w:hint="cs"/>
          <w:sz w:val="28"/>
          <w:szCs w:val="28"/>
          <w:rtl/>
          <w:lang w:bidi="fa-IR"/>
        </w:rPr>
        <w:t>ي</w:t>
      </w:r>
      <w:r w:rsidRPr="00523359">
        <w:rPr>
          <w:rFonts w:cs="2  Zar" w:hint="cs"/>
          <w:sz w:val="28"/>
          <w:szCs w:val="28"/>
          <w:rtl/>
          <w:lang w:bidi="fa-IR"/>
        </w:rPr>
        <w:t>‌: بررس</w:t>
      </w:r>
      <w:r w:rsidR="00235F05">
        <w:rPr>
          <w:rFonts w:cs="2  Zar" w:hint="cs"/>
          <w:sz w:val="28"/>
          <w:szCs w:val="28"/>
          <w:rtl/>
          <w:lang w:bidi="fa-IR"/>
        </w:rPr>
        <w:t>ي</w:t>
      </w:r>
      <w:r w:rsidRPr="00523359">
        <w:rPr>
          <w:rFonts w:cs="2  Zar" w:hint="cs"/>
          <w:sz w:val="28"/>
          <w:szCs w:val="28"/>
          <w:rtl/>
          <w:lang w:bidi="fa-IR"/>
        </w:rPr>
        <w:t xml:space="preserve"> و ر</w:t>
      </w:r>
      <w:r w:rsidR="00235F05">
        <w:rPr>
          <w:rFonts w:cs="2  Zar" w:hint="cs"/>
          <w:sz w:val="28"/>
          <w:szCs w:val="28"/>
          <w:rtl/>
          <w:lang w:bidi="fa-IR"/>
        </w:rPr>
        <w:t>ي</w:t>
      </w:r>
      <w:r w:rsidRPr="00523359">
        <w:rPr>
          <w:rFonts w:cs="2  Zar" w:hint="cs"/>
          <w:sz w:val="28"/>
          <w:szCs w:val="28"/>
          <w:rtl/>
          <w:lang w:bidi="fa-IR"/>
        </w:rPr>
        <w:t>شه‌</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در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جاودانگ</w:t>
      </w:r>
      <w:r w:rsidR="00235F05">
        <w:rPr>
          <w:rFonts w:cs="2  Zar" w:hint="cs"/>
          <w:sz w:val="28"/>
          <w:szCs w:val="28"/>
          <w:rtl/>
          <w:lang w:bidi="fa-IR"/>
        </w:rPr>
        <w:t>ي</w:t>
      </w:r>
      <w:r w:rsidRPr="00523359">
        <w:rPr>
          <w:rFonts w:cs="2  Zar" w:hint="cs"/>
          <w:sz w:val="28"/>
          <w:szCs w:val="28"/>
          <w:rtl/>
          <w:lang w:bidi="fa-IR"/>
        </w:rPr>
        <w:t xml:space="preserve"> عالم در تعامل با خلقت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جاودانگ</w:t>
      </w:r>
      <w:r w:rsidR="00235F05">
        <w:rPr>
          <w:rFonts w:cs="2  Zar" w:hint="cs"/>
          <w:sz w:val="28"/>
          <w:szCs w:val="28"/>
          <w:rtl/>
          <w:lang w:bidi="fa-IR"/>
        </w:rPr>
        <w:t>ي</w:t>
      </w:r>
      <w:r w:rsidRPr="00523359">
        <w:rPr>
          <w:rFonts w:cs="2  Zar" w:hint="cs"/>
          <w:sz w:val="28"/>
          <w:szCs w:val="28"/>
          <w:rtl/>
          <w:lang w:bidi="fa-IR"/>
        </w:rPr>
        <w:t xml:space="preserve">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جزء لا</w:t>
      </w:r>
      <w:r w:rsidR="00235F05">
        <w:rPr>
          <w:rFonts w:cs="2  Zar" w:hint="cs"/>
          <w:sz w:val="28"/>
          <w:szCs w:val="28"/>
          <w:rtl/>
          <w:lang w:bidi="fa-IR"/>
        </w:rPr>
        <w:t>ي</w:t>
      </w:r>
      <w:r w:rsidRPr="00523359">
        <w:rPr>
          <w:rFonts w:cs="2  Zar" w:hint="cs"/>
          <w:sz w:val="28"/>
          <w:szCs w:val="28"/>
          <w:rtl/>
          <w:lang w:bidi="fa-IR"/>
        </w:rPr>
        <w:t>تجرأ از منظر متکلمان و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جزء لا</w:t>
      </w:r>
      <w:r w:rsidR="00235F05">
        <w:rPr>
          <w:rFonts w:cs="2  Zar" w:hint="cs"/>
          <w:sz w:val="28"/>
          <w:szCs w:val="28"/>
          <w:rtl/>
          <w:lang w:bidi="fa-IR"/>
        </w:rPr>
        <w:t>ي</w:t>
      </w:r>
      <w:r w:rsidRPr="00523359">
        <w:rPr>
          <w:rFonts w:cs="2  Zar" w:hint="cs"/>
          <w:sz w:val="28"/>
          <w:szCs w:val="28"/>
          <w:rtl/>
          <w:lang w:bidi="fa-IR"/>
        </w:rPr>
        <w:t>تجز</w:t>
      </w:r>
      <w:r w:rsidR="00235F05">
        <w:rPr>
          <w:rFonts w:cs="2  Zar" w:hint="cs"/>
          <w:sz w:val="28"/>
          <w:szCs w:val="28"/>
          <w:rtl/>
          <w:lang w:bidi="fa-IR"/>
        </w:rPr>
        <w:t>ي</w:t>
      </w:r>
      <w:r w:rsidRPr="00523359">
        <w:rPr>
          <w:rFonts w:cs="2  Zar" w:hint="cs"/>
          <w:sz w:val="28"/>
          <w:szCs w:val="28"/>
          <w:rtl/>
          <w:lang w:bidi="fa-IR"/>
        </w:rPr>
        <w:t xml:space="preserve"> در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ات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جسم از منظر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جسم در فلسفه صدرا</w:t>
      </w:r>
    </w:p>
    <w:p w:rsidR="00A25A06" w:rsidRPr="00523359" w:rsidRDefault="00A25A06" w:rsidP="00A835E3">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جسمان</w:t>
      </w:r>
      <w:r w:rsidR="00235F05">
        <w:rPr>
          <w:rFonts w:cs="2  Zar" w:hint="cs"/>
          <w:sz w:val="28"/>
          <w:szCs w:val="28"/>
          <w:rtl/>
          <w:lang w:bidi="fa-IR"/>
        </w:rPr>
        <w:t>ي</w:t>
      </w:r>
      <w:r w:rsidR="00A835E3" w:rsidRPr="00523359">
        <w:rPr>
          <w:rFonts w:cs="2  Zar" w:hint="cs"/>
          <w:sz w:val="28"/>
          <w:szCs w:val="28"/>
          <w:rtl/>
          <w:lang w:bidi="fa-IR"/>
        </w:rPr>
        <w:t>ه</w:t>
      </w:r>
      <w:r w:rsidRPr="00523359">
        <w:rPr>
          <w:rFonts w:cs="2  Zar" w:hint="cs"/>
          <w:sz w:val="28"/>
          <w:szCs w:val="28"/>
          <w:rtl/>
          <w:lang w:bidi="fa-IR"/>
        </w:rPr>
        <w:t xml:space="preserve"> الحدوث و روحان</w:t>
      </w:r>
      <w:r w:rsidR="00235F05">
        <w:rPr>
          <w:rFonts w:cs="2  Zar" w:hint="cs"/>
          <w:sz w:val="28"/>
          <w:szCs w:val="28"/>
          <w:rtl/>
          <w:lang w:bidi="fa-IR"/>
        </w:rPr>
        <w:t>ي</w:t>
      </w:r>
      <w:r w:rsidR="00A835E3" w:rsidRPr="00523359">
        <w:rPr>
          <w:rFonts w:cs="2  Zar" w:hint="cs"/>
          <w:sz w:val="28"/>
          <w:szCs w:val="28"/>
          <w:rtl/>
          <w:lang w:bidi="fa-IR"/>
        </w:rPr>
        <w:t>ه</w:t>
      </w:r>
      <w:r w:rsidRPr="00523359">
        <w:rPr>
          <w:rFonts w:cs="2  Zar" w:hint="cs"/>
          <w:sz w:val="28"/>
          <w:szCs w:val="28"/>
          <w:rtl/>
          <w:lang w:bidi="fa-IR"/>
        </w:rPr>
        <w:t xml:space="preserve"> البقاء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جعل در قرآن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جلوه فلسفه هگل در فلسفه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جمال حسن و نظام احسن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جنبش ذات</w:t>
      </w:r>
      <w:r w:rsidR="00235F05">
        <w:rPr>
          <w:rFonts w:cs="2  Zar" w:hint="cs"/>
          <w:sz w:val="28"/>
          <w:szCs w:val="28"/>
          <w:rtl/>
          <w:lang w:bidi="fa-IR"/>
        </w:rPr>
        <w:t>ي</w:t>
      </w:r>
      <w:r w:rsidRPr="00523359">
        <w:rPr>
          <w:rFonts w:cs="2  Zar" w:hint="cs"/>
          <w:sz w:val="28"/>
          <w:szCs w:val="28"/>
          <w:rtl/>
          <w:lang w:bidi="fa-IR"/>
        </w:rPr>
        <w:t xml:space="preserve"> طب</w:t>
      </w:r>
      <w:r w:rsidR="00235F05">
        <w:rPr>
          <w:rFonts w:cs="2  Zar" w:hint="cs"/>
          <w:sz w:val="28"/>
          <w:szCs w:val="28"/>
          <w:rtl/>
          <w:lang w:bidi="fa-IR"/>
        </w:rPr>
        <w:t>ي</w:t>
      </w:r>
      <w:r w:rsidRPr="00523359">
        <w:rPr>
          <w:rFonts w:cs="2  Zar" w:hint="cs"/>
          <w:sz w:val="28"/>
          <w:szCs w:val="28"/>
          <w:rtl/>
          <w:lang w:bidi="fa-IR"/>
        </w:rPr>
        <w:t>عت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جنس</w:t>
      </w:r>
      <w:r w:rsidR="00235F05">
        <w:rPr>
          <w:rFonts w:cs="2  Zar" w:hint="cs"/>
          <w:sz w:val="28"/>
          <w:szCs w:val="28"/>
          <w:rtl/>
          <w:lang w:bidi="fa-IR"/>
        </w:rPr>
        <w:t>ي</w:t>
      </w:r>
      <w:r w:rsidRPr="00523359">
        <w:rPr>
          <w:rFonts w:cs="2  Zar" w:hint="cs"/>
          <w:sz w:val="28"/>
          <w:szCs w:val="28"/>
          <w:rtl/>
          <w:lang w:bidi="fa-IR"/>
        </w:rPr>
        <w:t>ت و روح</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جنس</w:t>
      </w:r>
      <w:r w:rsidR="00235F05">
        <w:rPr>
          <w:rFonts w:cs="2  Zar" w:hint="cs"/>
          <w:sz w:val="28"/>
          <w:szCs w:val="28"/>
          <w:rtl/>
          <w:lang w:bidi="fa-IR"/>
        </w:rPr>
        <w:t>ي</w:t>
      </w:r>
      <w:r w:rsidRPr="00523359">
        <w:rPr>
          <w:rFonts w:cs="2  Zar" w:hint="cs"/>
          <w:sz w:val="28"/>
          <w:szCs w:val="28"/>
          <w:rtl/>
          <w:lang w:bidi="fa-IR"/>
        </w:rPr>
        <w:t>ت و روح از منظر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جوهر از د</w:t>
      </w:r>
      <w:r w:rsidR="00235F05">
        <w:rPr>
          <w:rFonts w:cs="2  Zar" w:hint="cs"/>
          <w:sz w:val="28"/>
          <w:szCs w:val="28"/>
          <w:rtl/>
          <w:lang w:bidi="fa-IR"/>
        </w:rPr>
        <w:t>ي</w:t>
      </w:r>
      <w:r w:rsidRPr="00523359">
        <w:rPr>
          <w:rFonts w:cs="2  Zar" w:hint="cs"/>
          <w:sz w:val="28"/>
          <w:szCs w:val="28"/>
          <w:rtl/>
          <w:lang w:bidi="fa-IR"/>
        </w:rPr>
        <w:t>دگاه فلاسفه تجرب</w:t>
      </w:r>
      <w:r w:rsidR="00235F05">
        <w:rPr>
          <w:rFonts w:cs="2  Zar" w:hint="cs"/>
          <w:sz w:val="28"/>
          <w:szCs w:val="28"/>
          <w:rtl/>
          <w:lang w:bidi="fa-IR"/>
        </w:rPr>
        <w:t>ي</w:t>
      </w:r>
      <w:r w:rsidRPr="00523359">
        <w:rPr>
          <w:rFonts w:cs="2  Zar" w:hint="cs"/>
          <w:sz w:val="28"/>
          <w:szCs w:val="28"/>
          <w:rtl/>
          <w:lang w:bidi="fa-IR"/>
        </w:rPr>
        <w:t xml:space="preserve"> انگل</w:t>
      </w:r>
      <w:r w:rsidR="00235F05">
        <w:rPr>
          <w:rFonts w:cs="2  Zar" w:hint="cs"/>
          <w:sz w:val="28"/>
          <w:szCs w:val="28"/>
          <w:rtl/>
          <w:lang w:bidi="fa-IR"/>
        </w:rPr>
        <w:t>ي</w:t>
      </w:r>
      <w:r w:rsidRPr="00523359">
        <w:rPr>
          <w:rFonts w:cs="2  Zar" w:hint="cs"/>
          <w:sz w:val="28"/>
          <w:szCs w:val="28"/>
          <w:rtl/>
          <w:lang w:bidi="fa-IR"/>
        </w:rPr>
        <w:t>س (هابز، لاک، بارکل</w:t>
      </w:r>
      <w:r w:rsidR="00235F05">
        <w:rPr>
          <w:rFonts w:cs="2  Zar" w:hint="cs"/>
          <w:sz w:val="28"/>
          <w:szCs w:val="28"/>
          <w:rtl/>
          <w:lang w:bidi="fa-IR"/>
        </w:rPr>
        <w:t>ي</w:t>
      </w:r>
      <w:r w:rsidRPr="00523359">
        <w:rPr>
          <w:rFonts w:cs="2  Zar" w:hint="cs"/>
          <w:sz w:val="28"/>
          <w:szCs w:val="28"/>
          <w:rtl/>
          <w:lang w:bidi="fa-IR"/>
        </w:rPr>
        <w:t>) و فلاسفه اسلام</w:t>
      </w:r>
      <w:r w:rsidR="00235F05">
        <w:rPr>
          <w:rFonts w:cs="2  Zar" w:hint="cs"/>
          <w:sz w:val="28"/>
          <w:szCs w:val="28"/>
          <w:rtl/>
          <w:lang w:bidi="fa-IR"/>
        </w:rPr>
        <w:t>ي</w:t>
      </w:r>
      <w:r w:rsidRPr="00523359">
        <w:rPr>
          <w:rFonts w:cs="2  Zar" w:hint="cs"/>
          <w:sz w:val="28"/>
          <w:szCs w:val="28"/>
          <w:rtl/>
          <w:lang w:bidi="fa-IR"/>
        </w:rPr>
        <w:t xml:space="preserve"> (فخر راز</w:t>
      </w:r>
      <w:r w:rsidR="00235F05">
        <w:rPr>
          <w:rFonts w:cs="2  Zar" w:hint="cs"/>
          <w:sz w:val="28"/>
          <w:szCs w:val="28"/>
          <w:rtl/>
          <w:lang w:bidi="fa-IR"/>
        </w:rPr>
        <w:t>ي</w:t>
      </w:r>
      <w:r w:rsidRPr="00523359">
        <w:rPr>
          <w:rFonts w:cs="2  Zar" w:hint="cs"/>
          <w:sz w:val="28"/>
          <w:szCs w:val="28"/>
          <w:rtl/>
          <w:lang w:bidi="fa-IR"/>
        </w:rPr>
        <w:t>، سهرورد</w:t>
      </w:r>
      <w:r w:rsidR="00235F05">
        <w:rPr>
          <w:rFonts w:cs="2  Zar" w:hint="cs"/>
          <w:sz w:val="28"/>
          <w:szCs w:val="28"/>
          <w:rtl/>
          <w:lang w:bidi="fa-IR"/>
        </w:rPr>
        <w:t>ي</w:t>
      </w:r>
      <w:r w:rsidRPr="00523359">
        <w:rPr>
          <w:rFonts w:cs="2  Zar" w:hint="cs"/>
          <w:sz w:val="28"/>
          <w:szCs w:val="28"/>
          <w:rtl/>
          <w:lang w:bidi="fa-IR"/>
        </w:rPr>
        <w:t>،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جوهر در حکمت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جوهر در فلسفه اسپ</w:t>
      </w:r>
      <w:r w:rsidR="00235F05">
        <w:rPr>
          <w:rFonts w:cs="2  Zar" w:hint="cs"/>
          <w:sz w:val="28"/>
          <w:szCs w:val="28"/>
          <w:rtl/>
          <w:lang w:bidi="fa-IR"/>
        </w:rPr>
        <w:t>ي</w:t>
      </w:r>
      <w:r w:rsidRPr="00523359">
        <w:rPr>
          <w:rFonts w:cs="2  Zar" w:hint="cs"/>
          <w:sz w:val="28"/>
          <w:szCs w:val="28"/>
          <w:rtl/>
          <w:lang w:bidi="fa-IR"/>
        </w:rPr>
        <w:t>وزا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جوهر در فلسفه دکارت و 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جوهر و عرض نزد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جهان‌شناس</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جهنم از منظر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چالش‌ها</w:t>
      </w:r>
      <w:r w:rsidR="00235F05">
        <w:rPr>
          <w:rFonts w:cs="2  Zar" w:hint="cs"/>
          <w:sz w:val="28"/>
          <w:szCs w:val="28"/>
          <w:rtl/>
          <w:lang w:bidi="fa-IR"/>
        </w:rPr>
        <w:t>ي</w:t>
      </w:r>
      <w:r w:rsidRPr="00523359">
        <w:rPr>
          <w:rFonts w:cs="2  Zar" w:hint="cs"/>
          <w:sz w:val="28"/>
          <w:szCs w:val="28"/>
          <w:rtl/>
          <w:lang w:bidi="fa-IR"/>
        </w:rPr>
        <w:t xml:space="preserve"> متکلمان و ف</w:t>
      </w:r>
      <w:r w:rsidR="00235F05">
        <w:rPr>
          <w:rFonts w:cs="2  Zar" w:hint="cs"/>
          <w:sz w:val="28"/>
          <w:szCs w:val="28"/>
          <w:rtl/>
          <w:lang w:bidi="fa-IR"/>
        </w:rPr>
        <w:t>ي</w:t>
      </w:r>
      <w:r w:rsidRPr="00523359">
        <w:rPr>
          <w:rFonts w:cs="2  Zar" w:hint="cs"/>
          <w:sz w:val="28"/>
          <w:szCs w:val="28"/>
          <w:rtl/>
          <w:lang w:bidi="fa-IR"/>
        </w:rPr>
        <w:t>لسوفان در تمدن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اح</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ب</w:t>
      </w:r>
      <w:r w:rsidR="00235F05">
        <w:rPr>
          <w:rFonts w:cs="2  Zar" w:hint="cs"/>
          <w:sz w:val="28"/>
          <w:szCs w:val="28"/>
          <w:rtl/>
          <w:lang w:bidi="fa-IR"/>
        </w:rPr>
        <w:t>ي</w:t>
      </w:r>
      <w:r w:rsidRPr="00523359">
        <w:rPr>
          <w:rFonts w:cs="2  Zar" w:hint="cs"/>
          <w:sz w:val="28"/>
          <w:szCs w:val="28"/>
          <w:rtl/>
          <w:lang w:bidi="fa-IR"/>
        </w:rPr>
        <w:t>نش فلسف</w:t>
      </w:r>
      <w:r w:rsidR="00235F05">
        <w:rPr>
          <w:rFonts w:cs="2  Zar" w:hint="cs"/>
          <w:sz w:val="28"/>
          <w:szCs w:val="28"/>
          <w:rtl/>
          <w:lang w:bidi="fa-IR"/>
        </w:rPr>
        <w:t>ي</w:t>
      </w:r>
      <w:r w:rsidRPr="00523359">
        <w:rPr>
          <w:rFonts w:cs="2  Zar" w:hint="cs"/>
          <w:sz w:val="28"/>
          <w:szCs w:val="28"/>
          <w:rtl/>
          <w:lang w:bidi="fa-IR"/>
        </w:rPr>
        <w:t xml:space="preserve"> در عصر حاضر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تحق</w:t>
      </w:r>
      <w:r w:rsidR="00235F05">
        <w:rPr>
          <w:rFonts w:cs="2  Zar" w:hint="cs"/>
          <w:sz w:val="28"/>
          <w:szCs w:val="28"/>
          <w:rtl/>
          <w:lang w:bidi="fa-IR"/>
        </w:rPr>
        <w:t>ي</w:t>
      </w:r>
      <w:r w:rsidRPr="00523359">
        <w:rPr>
          <w:rFonts w:cs="2  Zar" w:hint="cs"/>
          <w:sz w:val="28"/>
          <w:szCs w:val="28"/>
          <w:rtl/>
          <w:lang w:bidi="fa-IR"/>
        </w:rPr>
        <w:t>ق وح</w:t>
      </w:r>
      <w:r w:rsidR="00235F05">
        <w:rPr>
          <w:rFonts w:cs="2  Zar" w:hint="cs"/>
          <w:sz w:val="28"/>
          <w:szCs w:val="28"/>
          <w:rtl/>
          <w:lang w:bidi="fa-IR"/>
        </w:rPr>
        <w:t>ي</w:t>
      </w:r>
      <w:r w:rsidRPr="00523359">
        <w:rPr>
          <w:rFonts w:cs="2  Zar" w:hint="cs"/>
          <w:sz w:val="28"/>
          <w:szCs w:val="28"/>
          <w:rtl/>
          <w:lang w:bidi="fa-IR"/>
        </w:rPr>
        <w:t xml:space="preserve"> از نگاه ف</w:t>
      </w:r>
      <w:r w:rsidR="00235F05">
        <w:rPr>
          <w:rFonts w:cs="2  Zar" w:hint="cs"/>
          <w:sz w:val="28"/>
          <w:szCs w:val="28"/>
          <w:rtl/>
          <w:lang w:bidi="fa-IR"/>
        </w:rPr>
        <w:t>ي</w:t>
      </w:r>
      <w:r w:rsidRPr="00523359">
        <w:rPr>
          <w:rFonts w:cs="2  Zar" w:hint="cs"/>
          <w:sz w:val="28"/>
          <w:szCs w:val="28"/>
          <w:rtl/>
          <w:lang w:bidi="fa-IR"/>
        </w:rPr>
        <w:t>لسوفان و مخالفان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چهره سقراط در د</w:t>
      </w:r>
      <w:r w:rsidR="00235F05">
        <w:rPr>
          <w:rFonts w:cs="2  Zar" w:hint="cs"/>
          <w:sz w:val="28"/>
          <w:szCs w:val="28"/>
          <w:rtl/>
          <w:lang w:bidi="fa-IR"/>
        </w:rPr>
        <w:t>ي</w:t>
      </w:r>
      <w:r w:rsidRPr="00523359">
        <w:rPr>
          <w:rFonts w:cs="2  Zar" w:hint="cs"/>
          <w:sz w:val="28"/>
          <w:szCs w:val="28"/>
          <w:rtl/>
          <w:lang w:bidi="fa-IR"/>
        </w:rPr>
        <w:t>الوگ‌ها</w:t>
      </w:r>
      <w:r w:rsidR="00235F05">
        <w:rPr>
          <w:rFonts w:cs="2  Zar" w:hint="cs"/>
          <w:sz w:val="28"/>
          <w:szCs w:val="28"/>
          <w:rtl/>
          <w:lang w:bidi="fa-IR"/>
        </w:rPr>
        <w:t>ي</w:t>
      </w:r>
      <w:r w:rsidRPr="00523359">
        <w:rPr>
          <w:rFonts w:cs="2  Zar" w:hint="cs"/>
          <w:sz w:val="28"/>
          <w:szCs w:val="28"/>
          <w:rtl/>
          <w:lang w:bidi="fa-IR"/>
        </w:rPr>
        <w:t xml:space="preserve"> افلاطون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و انواع تجربه عرفان</w:t>
      </w:r>
      <w:r w:rsidR="00235F05">
        <w:rPr>
          <w:rFonts w:cs="2  Zar" w:hint="cs"/>
          <w:sz w:val="28"/>
          <w:szCs w:val="28"/>
          <w:rtl/>
          <w:lang w:bidi="fa-IR"/>
        </w:rPr>
        <w:t>ي</w:t>
      </w:r>
      <w:r w:rsidRPr="00523359">
        <w:rPr>
          <w:rFonts w:cs="2  Zar" w:hint="cs"/>
          <w:sz w:val="28"/>
          <w:szCs w:val="28"/>
          <w:rtl/>
          <w:lang w:bidi="fa-IR"/>
        </w:rPr>
        <w:t xml:space="preserve"> از نگاه ابن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و هست</w:t>
      </w:r>
      <w:r w:rsidR="00235F05">
        <w:rPr>
          <w:rFonts w:cs="2  Zar" w:hint="cs"/>
          <w:sz w:val="28"/>
          <w:szCs w:val="28"/>
          <w:rtl/>
          <w:lang w:bidi="fa-IR"/>
        </w:rPr>
        <w:t>ي</w:t>
      </w:r>
      <w:r w:rsidRPr="00523359">
        <w:rPr>
          <w:rFonts w:cs="2  Zar" w:hint="cs"/>
          <w:sz w:val="28"/>
          <w:szCs w:val="28"/>
          <w:rtl/>
          <w:lang w:bidi="fa-IR"/>
        </w:rPr>
        <w:t xml:space="preserve"> علوم انسان</w:t>
      </w:r>
      <w:r w:rsidR="00235F05">
        <w:rPr>
          <w:rFonts w:cs="2  Zar" w:hint="cs"/>
          <w:sz w:val="28"/>
          <w:szCs w:val="28"/>
          <w:rtl/>
          <w:lang w:bidi="fa-IR"/>
        </w:rPr>
        <w:t>ي</w:t>
      </w:r>
      <w:r w:rsidRPr="00523359">
        <w:rPr>
          <w:rFonts w:cs="2  Zar" w:hint="cs"/>
          <w:sz w:val="28"/>
          <w:szCs w:val="28"/>
          <w:rtl/>
          <w:lang w:bidi="fa-IR"/>
        </w:rPr>
        <w:t>، برخ</w:t>
      </w:r>
      <w:r w:rsidR="00235F05">
        <w:rPr>
          <w:rFonts w:cs="2  Zar" w:hint="cs"/>
          <w:sz w:val="28"/>
          <w:szCs w:val="28"/>
          <w:rtl/>
          <w:lang w:bidi="fa-IR"/>
        </w:rPr>
        <w:t>ي</w:t>
      </w:r>
      <w:r w:rsidRPr="00523359">
        <w:rPr>
          <w:rFonts w:cs="2  Zar" w:hint="cs"/>
          <w:sz w:val="28"/>
          <w:szCs w:val="28"/>
          <w:rtl/>
          <w:lang w:bidi="fa-IR"/>
        </w:rPr>
        <w:t xml:space="preserve"> موانع و راهکارها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فخر راز</w:t>
      </w:r>
      <w:r w:rsidR="00235F05">
        <w:rPr>
          <w:rFonts w:cs="2  Zar" w:hint="cs"/>
          <w:sz w:val="28"/>
          <w:szCs w:val="28"/>
          <w:rtl/>
          <w:lang w:bidi="fa-IR"/>
        </w:rPr>
        <w:t>ي</w:t>
      </w:r>
      <w:r w:rsidRPr="00523359">
        <w:rPr>
          <w:rFonts w:cs="2  Zar" w:hint="cs"/>
          <w:sz w:val="28"/>
          <w:szCs w:val="28"/>
          <w:rtl/>
          <w:lang w:bidi="fa-IR"/>
        </w:rPr>
        <w:t xml:space="preserve">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نش منطق</w:t>
      </w:r>
      <w:r w:rsidR="00235F05">
        <w:rPr>
          <w:rFonts w:cs="2  Zar" w:hint="cs"/>
          <w:sz w:val="28"/>
          <w:szCs w:val="28"/>
          <w:rtl/>
          <w:lang w:bidi="fa-IR"/>
        </w:rPr>
        <w:t>ي</w:t>
      </w:r>
      <w:r w:rsidRPr="00523359">
        <w:rPr>
          <w:rFonts w:cs="2  Zar" w:hint="cs"/>
          <w:sz w:val="28"/>
          <w:szCs w:val="28"/>
          <w:rtl/>
          <w:lang w:bidi="fa-IR"/>
        </w:rPr>
        <w:t xml:space="preserve"> مباحث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حج</w:t>
      </w:r>
      <w:r w:rsidR="00235F05">
        <w:rPr>
          <w:rFonts w:cs="2  Zar" w:hint="cs"/>
          <w:sz w:val="28"/>
          <w:szCs w:val="28"/>
          <w:rtl/>
          <w:lang w:bidi="fa-IR"/>
        </w:rPr>
        <w:t>ي</w:t>
      </w:r>
      <w:r w:rsidRPr="00523359">
        <w:rPr>
          <w:rFonts w:cs="2  Zar" w:hint="cs"/>
          <w:sz w:val="28"/>
          <w:szCs w:val="28"/>
          <w:rtl/>
          <w:lang w:bidi="fa-IR"/>
        </w:rPr>
        <w:t>ت عقل از نظر علامه مجلس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حدوث اسم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حدوث و بقاء روح</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حدوث و بقاء نفس از منظر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835E3">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حدوث و بقاء نفس از نظر ابن س</w:t>
      </w:r>
      <w:r w:rsidR="00235F05">
        <w:rPr>
          <w:rFonts w:cs="2  Zar" w:hint="cs"/>
          <w:sz w:val="28"/>
          <w:szCs w:val="28"/>
          <w:rtl/>
          <w:lang w:bidi="fa-IR"/>
        </w:rPr>
        <w:t>ي</w:t>
      </w:r>
      <w:r w:rsidRPr="00523359">
        <w:rPr>
          <w:rFonts w:cs="2  Zar" w:hint="cs"/>
          <w:sz w:val="28"/>
          <w:szCs w:val="28"/>
          <w:rtl/>
          <w:lang w:bidi="fa-IR"/>
        </w:rPr>
        <w:t xml:space="preserve">نا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حدوث و قدم از منظر حک</w:t>
      </w:r>
      <w:r w:rsidR="00235F05">
        <w:rPr>
          <w:rFonts w:cs="2  Zar" w:hint="cs"/>
          <w:sz w:val="28"/>
          <w:szCs w:val="28"/>
          <w:rtl/>
          <w:lang w:bidi="fa-IR"/>
        </w:rPr>
        <w:t>ي</w:t>
      </w:r>
      <w:r w:rsidRPr="00523359">
        <w:rPr>
          <w:rFonts w:cs="2  Zar" w:hint="cs"/>
          <w:sz w:val="28"/>
          <w:szCs w:val="28"/>
          <w:rtl/>
          <w:lang w:bidi="fa-IR"/>
        </w:rPr>
        <w:t>م لاه</w:t>
      </w:r>
      <w:r w:rsidR="00235F05">
        <w:rPr>
          <w:rFonts w:cs="2  Zar" w:hint="cs"/>
          <w:sz w:val="28"/>
          <w:szCs w:val="28"/>
          <w:rtl/>
          <w:lang w:bidi="fa-IR"/>
        </w:rPr>
        <w:t>ي</w:t>
      </w:r>
      <w:r w:rsidRPr="00523359">
        <w:rPr>
          <w:rFonts w:cs="2  Zar" w:hint="cs"/>
          <w:sz w:val="28"/>
          <w:szCs w:val="28"/>
          <w:rtl/>
          <w:lang w:bidi="fa-IR"/>
        </w:rPr>
        <w:t>ج</w:t>
      </w:r>
      <w:r w:rsidR="00235F05">
        <w:rPr>
          <w:rFonts w:cs="2  Zar" w:hint="cs"/>
          <w:sz w:val="28"/>
          <w:szCs w:val="28"/>
          <w:rtl/>
          <w:lang w:bidi="fa-IR"/>
        </w:rPr>
        <w:t>ي</w:t>
      </w:r>
      <w:r w:rsidRPr="00523359">
        <w:rPr>
          <w:rFonts w:cs="2  Zar" w:hint="cs"/>
          <w:sz w:val="28"/>
          <w:szCs w:val="28"/>
          <w:rtl/>
          <w:lang w:bidi="fa-IR"/>
        </w:rPr>
        <w:t xml:space="preserve"> تلائم</w:t>
      </w:r>
      <w:r w:rsidR="00235F05">
        <w:rPr>
          <w:rFonts w:cs="2  Zar" w:hint="cs"/>
          <w:sz w:val="28"/>
          <w:szCs w:val="28"/>
          <w:rtl/>
          <w:lang w:bidi="fa-IR"/>
        </w:rPr>
        <w:t>ي</w:t>
      </w:r>
      <w:r w:rsidRPr="00523359">
        <w:rPr>
          <w:rFonts w:cs="2  Zar" w:hint="cs"/>
          <w:sz w:val="28"/>
          <w:szCs w:val="28"/>
          <w:rtl/>
          <w:lang w:bidi="fa-IR"/>
        </w:rPr>
        <w:t xml:space="preserve"> م</w:t>
      </w:r>
      <w:r w:rsidR="00235F05">
        <w:rPr>
          <w:rFonts w:cs="2  Zar" w:hint="cs"/>
          <w:sz w:val="28"/>
          <w:szCs w:val="28"/>
          <w:rtl/>
          <w:lang w:bidi="fa-IR"/>
        </w:rPr>
        <w:t>ي</w:t>
      </w:r>
      <w:r w:rsidRPr="00523359">
        <w:rPr>
          <w:rFonts w:cs="2  Zar" w:hint="cs"/>
          <w:sz w:val="28"/>
          <w:szCs w:val="28"/>
          <w:rtl/>
          <w:lang w:bidi="fa-IR"/>
        </w:rPr>
        <w:t>ان فلسفه و کلام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حدوث و قدم جهان در نهج‌البلاغه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حدوث و قدوم از د</w:t>
      </w:r>
      <w:r w:rsidR="00235F05">
        <w:rPr>
          <w:rFonts w:cs="2  Zar" w:hint="cs"/>
          <w:sz w:val="28"/>
          <w:szCs w:val="28"/>
          <w:rtl/>
          <w:lang w:bidi="fa-IR"/>
        </w:rPr>
        <w:t>ي</w:t>
      </w:r>
      <w:r w:rsidRPr="00523359">
        <w:rPr>
          <w:rFonts w:cs="2  Zar" w:hint="cs"/>
          <w:sz w:val="28"/>
          <w:szCs w:val="28"/>
          <w:rtl/>
          <w:lang w:bidi="fa-IR"/>
        </w:rPr>
        <w:t>دگاه فلسفه و کلام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حدوث </w:t>
      </w:r>
      <w:r w:rsidR="00235F05">
        <w:rPr>
          <w:rFonts w:cs="2  Zar" w:hint="cs"/>
          <w:sz w:val="28"/>
          <w:szCs w:val="28"/>
          <w:rtl/>
          <w:lang w:bidi="fa-IR"/>
        </w:rPr>
        <w:t>ي</w:t>
      </w:r>
      <w:r w:rsidRPr="00523359">
        <w:rPr>
          <w:rFonts w:cs="2  Zar" w:hint="cs"/>
          <w:sz w:val="28"/>
          <w:szCs w:val="28"/>
          <w:rtl/>
          <w:lang w:bidi="fa-IR"/>
        </w:rPr>
        <w:t>ا قدم عالم در سنت‌ها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اشراق، مشاء و 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از نگاه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توس</w:t>
      </w:r>
      <w:r w:rsidR="00235F05">
        <w:rPr>
          <w:rFonts w:cs="2  Zar" w:hint="cs"/>
          <w:sz w:val="28"/>
          <w:szCs w:val="28"/>
          <w:rtl/>
          <w:lang w:bidi="fa-IR"/>
        </w:rPr>
        <w:t>ي</w:t>
      </w:r>
      <w:r w:rsidRPr="00523359">
        <w:rPr>
          <w:rFonts w:cs="2  Zar" w:hint="cs"/>
          <w:sz w:val="28"/>
          <w:szCs w:val="28"/>
          <w:rtl/>
          <w:lang w:bidi="fa-IR"/>
        </w:rPr>
        <w:t>ط</w:t>
      </w:r>
      <w:r w:rsidR="00235F05">
        <w:rPr>
          <w:rFonts w:cs="2  Zar" w:hint="cs"/>
          <w:sz w:val="28"/>
          <w:szCs w:val="28"/>
          <w:rtl/>
          <w:lang w:bidi="fa-IR"/>
        </w:rPr>
        <w:t>ي</w:t>
      </w:r>
      <w:r w:rsidRPr="00523359">
        <w:rPr>
          <w:rFonts w:cs="2  Zar" w:hint="cs"/>
          <w:sz w:val="28"/>
          <w:szCs w:val="28"/>
          <w:rtl/>
          <w:lang w:bidi="fa-IR"/>
        </w:rPr>
        <w:t>ه و قطع</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حک</w:t>
      </w:r>
      <w:r w:rsidR="00235F05">
        <w:rPr>
          <w:rFonts w:cs="2  Zar" w:hint="cs"/>
          <w:sz w:val="28"/>
          <w:szCs w:val="28"/>
          <w:rtl/>
          <w:lang w:bidi="fa-IR"/>
        </w:rPr>
        <w:t>ي</w:t>
      </w:r>
      <w:r w:rsidRPr="00523359">
        <w:rPr>
          <w:rFonts w:cs="2  Zar" w:hint="cs"/>
          <w:sz w:val="28"/>
          <w:szCs w:val="28"/>
          <w:rtl/>
          <w:lang w:bidi="fa-IR"/>
        </w:rPr>
        <w:t>م سبزوار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جوهر</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حکمت متعال</w:t>
      </w:r>
      <w:r w:rsidR="00235F05">
        <w:rPr>
          <w:rFonts w:cs="2  Zar" w:hint="cs"/>
          <w:sz w:val="28"/>
          <w:szCs w:val="28"/>
          <w:rtl/>
          <w:lang w:bidi="fa-IR"/>
        </w:rPr>
        <w:t>ي</w:t>
      </w:r>
      <w:r w:rsidRPr="00523359">
        <w:rPr>
          <w:rFonts w:cs="2  Zar" w:hint="cs"/>
          <w:sz w:val="28"/>
          <w:szCs w:val="28"/>
          <w:rtl/>
          <w:lang w:bidi="fa-IR"/>
        </w:rPr>
        <w:t>ه و فلسفه پو</w:t>
      </w:r>
      <w:r w:rsidR="00235F05">
        <w:rPr>
          <w:rFonts w:cs="2  Zar" w:hint="cs"/>
          <w:sz w:val="28"/>
          <w:szCs w:val="28"/>
          <w:rtl/>
          <w:lang w:bidi="fa-IR"/>
        </w:rPr>
        <w:t>ي</w:t>
      </w:r>
      <w:r w:rsidRPr="00523359">
        <w:rPr>
          <w:rFonts w:cs="2  Zar" w:hint="cs"/>
          <w:sz w:val="28"/>
          <w:szCs w:val="28"/>
          <w:rtl/>
          <w:lang w:bidi="fa-IR"/>
        </w:rPr>
        <w:t>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جوهر</w:t>
      </w:r>
      <w:r w:rsidR="00235F05">
        <w:rPr>
          <w:rFonts w:cs="2  Zar" w:hint="cs"/>
          <w:sz w:val="28"/>
          <w:szCs w:val="28"/>
          <w:rtl/>
          <w:lang w:bidi="fa-IR"/>
        </w:rPr>
        <w:t>ي</w:t>
      </w:r>
      <w:r w:rsidRPr="00523359">
        <w:rPr>
          <w:rFonts w:cs="2  Zar" w:hint="cs"/>
          <w:sz w:val="28"/>
          <w:szCs w:val="28"/>
          <w:rtl/>
          <w:lang w:bidi="fa-IR"/>
        </w:rPr>
        <w:t xml:space="preserve"> و تجدد امثال، تأملات و پرسش‌ها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جوهر</w:t>
      </w:r>
      <w:r w:rsidR="00235F05">
        <w:rPr>
          <w:rFonts w:cs="2  Zar" w:hint="cs"/>
          <w:sz w:val="28"/>
          <w:szCs w:val="28"/>
          <w:rtl/>
          <w:lang w:bidi="fa-IR"/>
        </w:rPr>
        <w:t>ي</w:t>
      </w:r>
      <w:r w:rsidRPr="00523359">
        <w:rPr>
          <w:rFonts w:cs="2  Zar" w:hint="cs"/>
          <w:sz w:val="28"/>
          <w:szCs w:val="28"/>
          <w:rtl/>
          <w:lang w:bidi="fa-IR"/>
        </w:rPr>
        <w:t>، براه</w:t>
      </w:r>
      <w:r w:rsidR="00235F05">
        <w:rPr>
          <w:rFonts w:cs="2  Zar" w:hint="cs"/>
          <w:sz w:val="28"/>
          <w:szCs w:val="28"/>
          <w:rtl/>
          <w:lang w:bidi="fa-IR"/>
        </w:rPr>
        <w:t>ي</w:t>
      </w:r>
      <w:r w:rsidRPr="00523359">
        <w:rPr>
          <w:rFonts w:cs="2  Zar" w:hint="cs"/>
          <w:sz w:val="28"/>
          <w:szCs w:val="28"/>
          <w:rtl/>
          <w:lang w:bidi="fa-IR"/>
        </w:rPr>
        <w:t>ن و کارکردها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در فلسفه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در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و تکامل موجودات از د</w:t>
      </w:r>
      <w:r w:rsidR="00235F05">
        <w:rPr>
          <w:rFonts w:cs="2  Zar" w:hint="cs"/>
          <w:sz w:val="28"/>
          <w:szCs w:val="28"/>
          <w:rtl/>
          <w:lang w:bidi="fa-IR"/>
        </w:rPr>
        <w:t>ي</w:t>
      </w:r>
      <w:r w:rsidRPr="00523359">
        <w:rPr>
          <w:rFonts w:cs="2  Zar" w:hint="cs"/>
          <w:sz w:val="28"/>
          <w:szCs w:val="28"/>
          <w:rtl/>
          <w:lang w:bidi="fa-IR"/>
        </w:rPr>
        <w:t>دگاه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و زمان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و زمان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حرکت و زمان در فلسفه اسلام</w:t>
      </w:r>
      <w:r w:rsidR="00235F05">
        <w:rPr>
          <w:rFonts w:cs="2  Zar" w:hint="cs"/>
          <w:sz w:val="28"/>
          <w:szCs w:val="28"/>
          <w:rtl/>
          <w:lang w:bidi="fa-IR"/>
        </w:rPr>
        <w:t>ي</w:t>
      </w:r>
      <w:r w:rsidRPr="00523359">
        <w:rPr>
          <w:rFonts w:cs="2  Zar" w:hint="cs"/>
          <w:sz w:val="28"/>
          <w:szCs w:val="28"/>
          <w:rtl/>
          <w:lang w:bidi="fa-IR"/>
        </w:rPr>
        <w:t xml:space="preserve"> و فلسفه‌ها</w:t>
      </w:r>
      <w:r w:rsidR="00235F05">
        <w:rPr>
          <w:rFonts w:cs="2  Zar" w:hint="cs"/>
          <w:sz w:val="28"/>
          <w:szCs w:val="28"/>
          <w:rtl/>
          <w:lang w:bidi="fa-IR"/>
        </w:rPr>
        <w:t>ي</w:t>
      </w:r>
      <w:r w:rsidRPr="00523359">
        <w:rPr>
          <w:rFonts w:cs="2  Zar" w:hint="cs"/>
          <w:sz w:val="28"/>
          <w:szCs w:val="28"/>
          <w:rtl/>
          <w:lang w:bidi="fa-IR"/>
        </w:rPr>
        <w:t xml:space="preserve"> مغرب زم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حسن مذهب</w:t>
      </w:r>
      <w:r w:rsidR="00235F05">
        <w:rPr>
          <w:rFonts w:cs="2  Zar" w:hint="cs"/>
          <w:sz w:val="28"/>
          <w:szCs w:val="28"/>
          <w:rtl/>
          <w:lang w:bidi="fa-IR"/>
        </w:rPr>
        <w:t>ي</w:t>
      </w:r>
      <w:r w:rsidRPr="00523359">
        <w:rPr>
          <w:rFonts w:cs="2  Zar" w:hint="cs"/>
          <w:sz w:val="28"/>
          <w:szCs w:val="28"/>
          <w:rtl/>
          <w:lang w:bidi="fa-IR"/>
        </w:rPr>
        <w:t xml:space="preserve"> بُعد</w:t>
      </w:r>
      <w:r w:rsidR="00235F05">
        <w:rPr>
          <w:rFonts w:cs="2  Zar" w:hint="cs"/>
          <w:sz w:val="28"/>
          <w:szCs w:val="28"/>
          <w:rtl/>
          <w:lang w:bidi="fa-IR"/>
        </w:rPr>
        <w:t>ي</w:t>
      </w:r>
      <w:r w:rsidRPr="00523359">
        <w:rPr>
          <w:rFonts w:cs="2  Zar" w:hint="cs"/>
          <w:sz w:val="28"/>
          <w:szCs w:val="28"/>
          <w:rtl/>
          <w:lang w:bidi="fa-IR"/>
        </w:rPr>
        <w:t xml:space="preserve"> از روح انسان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حسن و قبح عقل</w:t>
      </w:r>
      <w:r w:rsidR="00235F05">
        <w:rPr>
          <w:rFonts w:cs="2  Zar" w:hint="cs"/>
          <w:sz w:val="28"/>
          <w:szCs w:val="28"/>
          <w:rtl/>
          <w:lang w:bidi="fa-IR"/>
        </w:rPr>
        <w:t>ي</w:t>
      </w:r>
      <w:r w:rsidRPr="00523359">
        <w:rPr>
          <w:rFonts w:cs="2  Zar" w:hint="cs"/>
          <w:sz w:val="28"/>
          <w:szCs w:val="28"/>
          <w:rtl/>
          <w:lang w:bidi="fa-IR"/>
        </w:rPr>
        <w:t xml:space="preserve"> از نظر معتزله و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حسن، قبح از نظر امام محمد غزال</w:t>
      </w:r>
      <w:r w:rsidR="00235F05">
        <w:rPr>
          <w:rFonts w:cs="2  Zar" w:hint="cs"/>
          <w:sz w:val="28"/>
          <w:szCs w:val="28"/>
          <w:rtl/>
          <w:lang w:bidi="fa-IR"/>
        </w:rPr>
        <w:t>ي</w:t>
      </w:r>
      <w:r w:rsidRPr="00523359">
        <w:rPr>
          <w:rFonts w:cs="2  Zar" w:hint="cs"/>
          <w:sz w:val="28"/>
          <w:szCs w:val="28"/>
          <w:rtl/>
          <w:lang w:bidi="fa-IR"/>
        </w:rPr>
        <w:t xml:space="preserve"> و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حشر موجودات از د</w:t>
      </w:r>
      <w:r w:rsidR="00235F05">
        <w:rPr>
          <w:rFonts w:cs="2  Zar" w:hint="cs"/>
          <w:sz w:val="28"/>
          <w:szCs w:val="28"/>
          <w:rtl/>
          <w:lang w:bidi="fa-IR"/>
        </w:rPr>
        <w:t>ي</w:t>
      </w:r>
      <w:r w:rsidRPr="00523359">
        <w:rPr>
          <w:rFonts w:cs="2  Zar" w:hint="cs"/>
          <w:sz w:val="28"/>
          <w:szCs w:val="28"/>
          <w:rtl/>
          <w:lang w:bidi="fa-IR"/>
        </w:rPr>
        <w:t>دگاه فلسفه و کلام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حضور ابن رشد در نهضت فکر</w:t>
      </w:r>
      <w:r w:rsidR="00235F05">
        <w:rPr>
          <w:rFonts w:cs="2  Zar" w:hint="cs"/>
          <w:sz w:val="28"/>
          <w:szCs w:val="28"/>
          <w:rtl/>
          <w:lang w:bidi="fa-IR"/>
        </w:rPr>
        <w:t>ي</w:t>
      </w:r>
      <w:r w:rsidRPr="00523359">
        <w:rPr>
          <w:rFonts w:cs="2  Zar" w:hint="cs"/>
          <w:sz w:val="28"/>
          <w:szCs w:val="28"/>
          <w:rtl/>
          <w:lang w:bidi="fa-IR"/>
        </w:rPr>
        <w:t xml:space="preserve"> ـ فرهنگ</w:t>
      </w:r>
      <w:r w:rsidR="00235F05">
        <w:rPr>
          <w:rFonts w:cs="2  Zar" w:hint="cs"/>
          <w:sz w:val="28"/>
          <w:szCs w:val="28"/>
          <w:rtl/>
          <w:lang w:bidi="fa-IR"/>
        </w:rPr>
        <w:t>ي</w:t>
      </w:r>
      <w:r w:rsidRPr="00523359">
        <w:rPr>
          <w:rFonts w:cs="2  Zar" w:hint="cs"/>
          <w:sz w:val="28"/>
          <w:szCs w:val="28"/>
          <w:rtl/>
          <w:lang w:bidi="fa-IR"/>
        </w:rPr>
        <w:t xml:space="preserve"> اروپا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ادراک و مراحل آن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انسان و جا</w:t>
      </w:r>
      <w:r w:rsidR="00235F05">
        <w:rPr>
          <w:rFonts w:cs="2  Zar" w:hint="cs"/>
          <w:sz w:val="28"/>
          <w:szCs w:val="28"/>
          <w:rtl/>
          <w:lang w:bidi="fa-IR"/>
        </w:rPr>
        <w:t>ي</w:t>
      </w:r>
      <w:r w:rsidRPr="00523359">
        <w:rPr>
          <w:rFonts w:cs="2  Zar" w:hint="cs"/>
          <w:sz w:val="28"/>
          <w:szCs w:val="28"/>
          <w:rtl/>
          <w:lang w:bidi="fa-IR"/>
        </w:rPr>
        <w:t>گاه آن در نظام هست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حق</w:t>
      </w:r>
      <w:r w:rsidR="00235F05">
        <w:rPr>
          <w:rFonts w:cs="2  Zar" w:hint="cs"/>
          <w:sz w:val="28"/>
          <w:szCs w:val="28"/>
          <w:rtl/>
          <w:lang w:bidi="fa-IR"/>
        </w:rPr>
        <w:t>ي</w:t>
      </w:r>
      <w:r w:rsidRPr="00523359">
        <w:rPr>
          <w:rFonts w:cs="2  Zar" w:hint="cs"/>
          <w:sz w:val="28"/>
          <w:szCs w:val="28"/>
          <w:rtl/>
          <w:lang w:bidi="fa-IR"/>
        </w:rPr>
        <w:t>قت ا</w:t>
      </w:r>
      <w:r w:rsidR="00235F05">
        <w:rPr>
          <w:rFonts w:cs="2  Zar" w:hint="cs"/>
          <w:sz w:val="28"/>
          <w:szCs w:val="28"/>
          <w:rtl/>
          <w:lang w:bidi="fa-IR"/>
        </w:rPr>
        <w:t>ي</w:t>
      </w:r>
      <w:r w:rsidRPr="00523359">
        <w:rPr>
          <w:rFonts w:cs="2  Zar" w:hint="cs"/>
          <w:sz w:val="28"/>
          <w:szCs w:val="28"/>
          <w:rtl/>
          <w:lang w:bidi="fa-IR"/>
        </w:rPr>
        <w:t>مان‌؛ بررس</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مان در قرآن و نقد نظر</w:t>
      </w:r>
      <w:r w:rsidR="00235F05">
        <w:rPr>
          <w:rFonts w:cs="2  Zar" w:hint="cs"/>
          <w:sz w:val="28"/>
          <w:szCs w:val="28"/>
          <w:rtl/>
          <w:lang w:bidi="fa-IR"/>
        </w:rPr>
        <w:t>ي</w:t>
      </w:r>
      <w:r w:rsidRPr="00523359">
        <w:rPr>
          <w:rFonts w:cs="2  Zar" w:hint="cs"/>
          <w:sz w:val="28"/>
          <w:szCs w:val="28"/>
          <w:rtl/>
          <w:lang w:bidi="fa-IR"/>
        </w:rPr>
        <w:t>ه شبستر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حمل در نظر</w:t>
      </w:r>
      <w:r w:rsidR="00235F05">
        <w:rPr>
          <w:rFonts w:cs="2  Zar" w:hint="cs"/>
          <w:sz w:val="28"/>
          <w:szCs w:val="28"/>
          <w:rtl/>
          <w:lang w:bidi="fa-IR"/>
        </w:rPr>
        <w:t>ي</w:t>
      </w:r>
      <w:r w:rsidRPr="00523359">
        <w:rPr>
          <w:rFonts w:cs="2  Zar" w:hint="cs"/>
          <w:sz w:val="28"/>
          <w:szCs w:val="28"/>
          <w:rtl/>
          <w:lang w:bidi="fa-IR"/>
        </w:rPr>
        <w:t>ه افعال گفتار</w:t>
      </w:r>
      <w:r w:rsidR="00235F05">
        <w:rPr>
          <w:rFonts w:cs="2  Zar" w:hint="cs"/>
          <w:sz w:val="28"/>
          <w:szCs w:val="28"/>
          <w:rtl/>
          <w:lang w:bidi="fa-IR"/>
        </w:rPr>
        <w:t>ي</w:t>
      </w:r>
      <w:r w:rsidRPr="00523359">
        <w:rPr>
          <w:rFonts w:cs="2  Zar" w:hint="cs"/>
          <w:sz w:val="28"/>
          <w:szCs w:val="28"/>
          <w:rtl/>
          <w:lang w:bidi="fa-IR"/>
        </w:rPr>
        <w:t xml:space="preserve"> (از نظر معرفت شناخت و 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در اند</w:t>
      </w:r>
      <w:r w:rsidR="00235F05">
        <w:rPr>
          <w:rFonts w:cs="2  Zar" w:hint="cs"/>
          <w:sz w:val="28"/>
          <w:szCs w:val="28"/>
          <w:rtl/>
          <w:lang w:bidi="fa-IR"/>
        </w:rPr>
        <w:t>ي</w:t>
      </w:r>
      <w:r w:rsidRPr="00523359">
        <w:rPr>
          <w:rFonts w:cs="2  Zar" w:hint="cs"/>
          <w:sz w:val="28"/>
          <w:szCs w:val="28"/>
          <w:rtl/>
          <w:lang w:bidi="fa-IR"/>
        </w:rPr>
        <w:t>شه ر</w:t>
      </w:r>
      <w:r w:rsidR="00235F05">
        <w:rPr>
          <w:rFonts w:cs="2  Zar" w:hint="cs"/>
          <w:sz w:val="28"/>
          <w:szCs w:val="28"/>
          <w:rtl/>
          <w:lang w:bidi="fa-IR"/>
        </w:rPr>
        <w:t>ي</w:t>
      </w:r>
      <w:r w:rsidRPr="00523359">
        <w:rPr>
          <w:rFonts w:cs="2  Zar" w:hint="cs"/>
          <w:sz w:val="28"/>
          <w:szCs w:val="28"/>
          <w:rtl/>
          <w:lang w:bidi="fa-IR"/>
        </w:rPr>
        <w:t>چارد رورت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در نگاه ن</w:t>
      </w:r>
      <w:r w:rsidR="00235F05">
        <w:rPr>
          <w:rFonts w:cs="2  Zar" w:hint="cs"/>
          <w:sz w:val="28"/>
          <w:szCs w:val="28"/>
          <w:rtl/>
          <w:lang w:bidi="fa-IR"/>
        </w:rPr>
        <w:t>ي</w:t>
      </w:r>
      <w:r w:rsidRPr="00523359">
        <w:rPr>
          <w:rFonts w:cs="2  Zar" w:hint="cs"/>
          <w:sz w:val="28"/>
          <w:szCs w:val="28"/>
          <w:rtl/>
          <w:lang w:bidi="fa-IR"/>
        </w:rPr>
        <w:t>چه از نظر ه</w:t>
      </w:r>
      <w:r w:rsidR="00A835E3"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عقل در فلسفه اسلام</w:t>
      </w:r>
      <w:r w:rsidR="00235F05">
        <w:rPr>
          <w:rFonts w:cs="2  Zar" w:hint="cs"/>
          <w:sz w:val="28"/>
          <w:szCs w:val="28"/>
          <w:rtl/>
          <w:lang w:bidi="fa-IR"/>
        </w:rPr>
        <w:t>ي</w:t>
      </w:r>
      <w:r w:rsidRPr="00523359">
        <w:rPr>
          <w:rFonts w:cs="2  Zar" w:hint="cs"/>
          <w:sz w:val="28"/>
          <w:szCs w:val="28"/>
          <w:rtl/>
          <w:lang w:bidi="fa-IR"/>
        </w:rPr>
        <w:t xml:space="preserve">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علم در هوسرل و مقا</w:t>
      </w:r>
      <w:r w:rsidR="00235F05">
        <w:rPr>
          <w:rFonts w:cs="2  Zar" w:hint="cs"/>
          <w:sz w:val="28"/>
          <w:szCs w:val="28"/>
          <w:rtl/>
          <w:lang w:bidi="fa-IR"/>
        </w:rPr>
        <w:t>ي</w:t>
      </w:r>
      <w:r w:rsidRPr="00523359">
        <w:rPr>
          <w:rFonts w:cs="2  Zar" w:hint="cs"/>
          <w:sz w:val="28"/>
          <w:szCs w:val="28"/>
          <w:rtl/>
          <w:lang w:bidi="fa-IR"/>
        </w:rPr>
        <w:t>سه با نظر</w:t>
      </w:r>
      <w:r w:rsidR="00235F05">
        <w:rPr>
          <w:rFonts w:cs="2  Zar" w:hint="cs"/>
          <w:sz w:val="28"/>
          <w:szCs w:val="28"/>
          <w:rtl/>
          <w:lang w:bidi="fa-IR"/>
        </w:rPr>
        <w:t>ي</w:t>
      </w:r>
      <w:r w:rsidRPr="00523359">
        <w:rPr>
          <w:rFonts w:cs="2  Zar" w:hint="cs"/>
          <w:sz w:val="28"/>
          <w:szCs w:val="28"/>
          <w:rtl/>
          <w:lang w:bidi="fa-IR"/>
        </w:rPr>
        <w:t>ه صدرا</w:t>
      </w:r>
      <w:r w:rsidR="00235F05">
        <w:rPr>
          <w:rFonts w:cs="2  Zar" w:hint="cs"/>
          <w:sz w:val="28"/>
          <w:szCs w:val="28"/>
          <w:rtl/>
          <w:lang w:bidi="fa-IR"/>
        </w:rPr>
        <w:t>يي</w:t>
      </w:r>
      <w:r w:rsidRPr="00523359">
        <w:rPr>
          <w:rFonts w:cs="2  Zar" w:hint="cs"/>
          <w:sz w:val="28"/>
          <w:szCs w:val="28"/>
          <w:rtl/>
          <w:lang w:bidi="fa-IR"/>
        </w:rPr>
        <w:t xml:space="preserve"> با توجه به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نه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بحث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ماده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ماده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محمد</w:t>
      </w:r>
      <w:r w:rsidR="00235F05">
        <w:rPr>
          <w:rFonts w:cs="2  Zar" w:hint="cs"/>
          <w:sz w:val="28"/>
          <w:szCs w:val="28"/>
          <w:rtl/>
          <w:lang w:bidi="fa-IR"/>
        </w:rPr>
        <w:t>ي</w:t>
      </w:r>
      <w:r w:rsidRPr="00523359">
        <w:rPr>
          <w:rFonts w:cs="2  Zar" w:hint="cs"/>
          <w:sz w:val="28"/>
          <w:szCs w:val="28"/>
          <w:rtl/>
          <w:lang w:bidi="fa-IR"/>
        </w:rPr>
        <w:t>ه صل</w:t>
      </w:r>
      <w:r w:rsidR="00235F05">
        <w:rPr>
          <w:rFonts w:cs="2  Zar" w:hint="cs"/>
          <w:sz w:val="28"/>
          <w:szCs w:val="28"/>
          <w:rtl/>
          <w:lang w:bidi="fa-IR"/>
        </w:rPr>
        <w:t>ي</w:t>
      </w:r>
      <w:r w:rsidRPr="00523359">
        <w:rPr>
          <w:rFonts w:cs="2  Zar" w:hint="cs"/>
          <w:sz w:val="28"/>
          <w:szCs w:val="28"/>
          <w:rtl/>
          <w:lang w:bidi="fa-IR"/>
        </w:rPr>
        <w:t>‌الله عل</w:t>
      </w:r>
      <w:r w:rsidR="00235F05">
        <w:rPr>
          <w:rFonts w:cs="2  Zar" w:hint="cs"/>
          <w:sz w:val="28"/>
          <w:szCs w:val="28"/>
          <w:rtl/>
          <w:lang w:bidi="fa-IR"/>
        </w:rPr>
        <w:t>ي</w:t>
      </w:r>
      <w:r w:rsidRPr="00523359">
        <w:rPr>
          <w:rFonts w:cs="2  Zar" w:hint="cs"/>
          <w:sz w:val="28"/>
          <w:szCs w:val="28"/>
          <w:rtl/>
          <w:lang w:bidi="fa-IR"/>
        </w:rPr>
        <w:t>ه وآله از منظر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مرگ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معراج در اد</w:t>
      </w:r>
      <w:r w:rsidR="00235F05">
        <w:rPr>
          <w:rFonts w:cs="2  Zar" w:hint="cs"/>
          <w:sz w:val="28"/>
          <w:szCs w:val="28"/>
          <w:rtl/>
          <w:lang w:bidi="fa-IR"/>
        </w:rPr>
        <w:t>ي</w:t>
      </w:r>
      <w:r w:rsidRPr="00523359">
        <w:rPr>
          <w:rFonts w:cs="2  Zar" w:hint="cs"/>
          <w:sz w:val="28"/>
          <w:szCs w:val="28"/>
          <w:rtl/>
          <w:lang w:bidi="fa-IR"/>
        </w:rPr>
        <w:t>ان و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و خطا در نظر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 و راسل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و معنا در فلسفه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حکما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و قضا</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اخلاق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حکمت از د</w:t>
      </w:r>
      <w:r w:rsidR="00235F05">
        <w:rPr>
          <w:rFonts w:cs="2  Zar" w:hint="cs"/>
          <w:sz w:val="28"/>
          <w:szCs w:val="28"/>
          <w:rtl/>
          <w:lang w:bidi="fa-IR"/>
        </w:rPr>
        <w:t>ي</w:t>
      </w:r>
      <w:r w:rsidRPr="00523359">
        <w:rPr>
          <w:rFonts w:cs="2  Zar" w:hint="cs"/>
          <w:sz w:val="28"/>
          <w:szCs w:val="28"/>
          <w:rtl/>
          <w:lang w:bidi="fa-IR"/>
        </w:rPr>
        <w:t>دگاه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حکمت متعال</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CF6E79"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حکمت متعال</w:t>
      </w:r>
      <w:r w:rsidR="00235F05">
        <w:rPr>
          <w:rFonts w:cs="2  Zar" w:hint="cs"/>
          <w:sz w:val="28"/>
          <w:szCs w:val="28"/>
          <w:rtl/>
          <w:lang w:bidi="fa-IR"/>
        </w:rPr>
        <w:t>ي</w:t>
      </w:r>
      <w:r w:rsidRPr="00523359">
        <w:rPr>
          <w:rFonts w:cs="2  Zar" w:hint="cs"/>
          <w:sz w:val="28"/>
          <w:szCs w:val="28"/>
          <w:rtl/>
          <w:lang w:bidi="fa-IR"/>
        </w:rPr>
        <w:t>ه و فلسفه معاصر جهان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حکمت و انواع آن از نگاه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حکمت و تطورات آن در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حل معما</w:t>
      </w:r>
      <w:r w:rsidR="00235F05">
        <w:rPr>
          <w:rFonts w:cs="2  Zar" w:hint="cs"/>
          <w:sz w:val="28"/>
          <w:szCs w:val="28"/>
          <w:rtl/>
          <w:lang w:bidi="fa-IR"/>
        </w:rPr>
        <w:t>ي</w:t>
      </w:r>
      <w:r w:rsidRPr="00523359">
        <w:rPr>
          <w:rFonts w:cs="2  Zar" w:hint="cs"/>
          <w:sz w:val="28"/>
          <w:szCs w:val="28"/>
          <w:rtl/>
          <w:lang w:bidi="fa-IR"/>
        </w:rPr>
        <w:t xml:space="preserve"> شناخت در اند</w:t>
      </w:r>
      <w:r w:rsidR="00235F05">
        <w:rPr>
          <w:rFonts w:cs="2  Zar" w:hint="cs"/>
          <w:sz w:val="28"/>
          <w:szCs w:val="28"/>
          <w:rtl/>
          <w:lang w:bidi="fa-IR"/>
        </w:rPr>
        <w:t>ي</w:t>
      </w:r>
      <w:r w:rsidRPr="00523359">
        <w:rPr>
          <w:rFonts w:cs="2  Zar" w:hint="cs"/>
          <w:sz w:val="28"/>
          <w:szCs w:val="28"/>
          <w:rtl/>
          <w:lang w:bidi="fa-IR"/>
        </w:rPr>
        <w:t>شه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حنفا، حنف</w:t>
      </w:r>
      <w:r w:rsidR="00235F05">
        <w:rPr>
          <w:rFonts w:cs="2  Zar" w:hint="cs"/>
          <w:sz w:val="28"/>
          <w:szCs w:val="28"/>
          <w:rtl/>
          <w:lang w:bidi="fa-IR"/>
        </w:rPr>
        <w:t>ي</w:t>
      </w:r>
      <w:r w:rsidRPr="00523359">
        <w:rPr>
          <w:rFonts w:cs="2  Zar" w:hint="cs"/>
          <w:sz w:val="28"/>
          <w:szCs w:val="28"/>
          <w:rtl/>
          <w:lang w:bidi="fa-IR"/>
        </w:rPr>
        <w:t>ت و رابطه آن با اسلام (بررس</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حنفا و آ</w:t>
      </w:r>
      <w:r w:rsidR="00235F05">
        <w:rPr>
          <w:rFonts w:cs="2  Zar" w:hint="cs"/>
          <w:sz w:val="28"/>
          <w:szCs w:val="28"/>
          <w:rtl/>
          <w:lang w:bidi="fa-IR"/>
        </w:rPr>
        <w:t>يي</w:t>
      </w:r>
      <w:r w:rsidRPr="00523359">
        <w:rPr>
          <w:rFonts w:cs="2  Zar" w:hint="cs"/>
          <w:sz w:val="28"/>
          <w:szCs w:val="28"/>
          <w:rtl/>
          <w:lang w:bidi="fa-IR"/>
        </w:rPr>
        <w:t>ن حن</w:t>
      </w:r>
      <w:r w:rsidR="00235F05">
        <w:rPr>
          <w:rFonts w:cs="2  Zar" w:hint="cs"/>
          <w:sz w:val="28"/>
          <w:szCs w:val="28"/>
          <w:rtl/>
          <w:lang w:bidi="fa-IR"/>
        </w:rPr>
        <w:t>ي</w:t>
      </w:r>
      <w:r w:rsidRPr="00523359">
        <w:rPr>
          <w:rFonts w:cs="2  Zar" w:hint="cs"/>
          <w:sz w:val="28"/>
          <w:szCs w:val="28"/>
          <w:rtl/>
          <w:lang w:bidi="fa-IR"/>
        </w:rPr>
        <w:t>ف در دوران جاهل</w:t>
      </w:r>
      <w:r w:rsidR="00235F05">
        <w:rPr>
          <w:rFonts w:cs="2  Zar" w:hint="cs"/>
          <w:sz w:val="28"/>
          <w:szCs w:val="28"/>
          <w:rtl/>
          <w:lang w:bidi="fa-IR"/>
        </w:rPr>
        <w:t>ي</w:t>
      </w:r>
      <w:r w:rsidRPr="00523359">
        <w:rPr>
          <w:rFonts w:cs="2  Zar" w:hint="cs"/>
          <w:sz w:val="28"/>
          <w:szCs w:val="28"/>
          <w:rtl/>
          <w:lang w:bidi="fa-IR"/>
        </w:rPr>
        <w:t>ت قبل از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حواس </w:t>
      </w:r>
      <w:r w:rsidR="00235F05">
        <w:rPr>
          <w:rFonts w:cs="2  Zar" w:hint="cs"/>
          <w:sz w:val="28"/>
          <w:szCs w:val="28"/>
          <w:rtl/>
          <w:lang w:bidi="fa-IR"/>
        </w:rPr>
        <w:t>ي</w:t>
      </w:r>
      <w:r w:rsidRPr="00523359">
        <w:rPr>
          <w:rFonts w:cs="2  Zar" w:hint="cs"/>
          <w:sz w:val="28"/>
          <w:szCs w:val="28"/>
          <w:rtl/>
          <w:lang w:bidi="fa-IR"/>
        </w:rPr>
        <w:t>ا ادراکات حس</w:t>
      </w:r>
      <w:r w:rsidR="00235F05">
        <w:rPr>
          <w:rFonts w:cs="2  Zar" w:hint="cs"/>
          <w:sz w:val="28"/>
          <w:szCs w:val="28"/>
          <w:rtl/>
          <w:lang w:bidi="fa-IR"/>
        </w:rPr>
        <w:t>ي</w:t>
      </w:r>
      <w:r w:rsidRPr="00523359">
        <w:rPr>
          <w:rFonts w:cs="2  Zar" w:hint="cs"/>
          <w:sz w:val="28"/>
          <w:szCs w:val="28"/>
          <w:rtl/>
          <w:lang w:bidi="fa-IR"/>
        </w:rPr>
        <w:t xml:space="preserve"> از منظر معرفت‌شناس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از د</w:t>
      </w:r>
      <w:r w:rsidR="00235F05">
        <w:rPr>
          <w:rFonts w:cs="2  Zar" w:hint="cs"/>
          <w:sz w:val="28"/>
          <w:szCs w:val="28"/>
          <w:rtl/>
          <w:lang w:bidi="fa-IR"/>
        </w:rPr>
        <w:t>ي</w:t>
      </w:r>
      <w:r w:rsidRPr="00523359">
        <w:rPr>
          <w:rFonts w:cs="2  Zar" w:hint="cs"/>
          <w:sz w:val="28"/>
          <w:szCs w:val="28"/>
          <w:rtl/>
          <w:lang w:bidi="fa-IR"/>
        </w:rPr>
        <w:t>دگاه قرآن و نظرات افلوط</w:t>
      </w:r>
      <w:r w:rsidR="00235F05">
        <w:rPr>
          <w:rFonts w:cs="2  Zar" w:hint="cs"/>
          <w:sz w:val="28"/>
          <w:szCs w:val="28"/>
          <w:rtl/>
          <w:lang w:bidi="fa-IR"/>
        </w:rPr>
        <w:t>ي</w:t>
      </w:r>
      <w:r w:rsidRPr="00523359">
        <w:rPr>
          <w:rFonts w:cs="2  Zar" w:hint="cs"/>
          <w:sz w:val="28"/>
          <w:szCs w:val="28"/>
          <w:rtl/>
          <w:lang w:bidi="fa-IR"/>
        </w:rPr>
        <w:t>ن و صدرالمتأله</w:t>
      </w:r>
      <w:r w:rsidR="00235F05">
        <w:rPr>
          <w:rFonts w:cs="2  Zar" w:hint="cs"/>
          <w:sz w:val="28"/>
          <w:szCs w:val="28"/>
          <w:rtl/>
          <w:lang w:bidi="fa-IR"/>
        </w:rPr>
        <w:t>ي</w:t>
      </w:r>
      <w:r w:rsidRPr="00523359">
        <w:rPr>
          <w:rFonts w:cs="2  Zar" w:hint="cs"/>
          <w:sz w:val="28"/>
          <w:szCs w:val="28"/>
          <w:rtl/>
          <w:lang w:bidi="fa-IR"/>
        </w:rPr>
        <w:t>ن پ</w:t>
      </w:r>
      <w:r w:rsidR="00235F05">
        <w:rPr>
          <w:rFonts w:cs="2  Zar" w:hint="cs"/>
          <w:sz w:val="28"/>
          <w:szCs w:val="28"/>
          <w:rtl/>
          <w:lang w:bidi="fa-IR"/>
        </w:rPr>
        <w:t>ي</w:t>
      </w:r>
      <w:r w:rsidRPr="00523359">
        <w:rPr>
          <w:rFonts w:cs="2  Zar" w:hint="cs"/>
          <w:sz w:val="28"/>
          <w:szCs w:val="28"/>
          <w:rtl/>
          <w:lang w:bidi="fa-IR"/>
        </w:rPr>
        <w:t>رامون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ح</w:t>
      </w:r>
      <w:r w:rsidR="00235F05">
        <w:rPr>
          <w:rFonts w:cs="2  Zar" w:hint="cs"/>
          <w:sz w:val="28"/>
          <w:szCs w:val="28"/>
          <w:rtl/>
          <w:lang w:bidi="fa-IR"/>
        </w:rPr>
        <w:t>ي</w:t>
      </w:r>
      <w:r w:rsidRPr="00523359">
        <w:rPr>
          <w:rFonts w:cs="2  Zar" w:hint="cs"/>
          <w:sz w:val="28"/>
          <w:szCs w:val="28"/>
          <w:rtl/>
          <w:lang w:bidi="fa-IR"/>
        </w:rPr>
        <w:t>ات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انسان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برزخ</w:t>
      </w:r>
      <w:r w:rsidR="00235F05">
        <w:rPr>
          <w:rFonts w:cs="2  Zar" w:hint="cs"/>
          <w:sz w:val="28"/>
          <w:szCs w:val="28"/>
          <w:rtl/>
          <w:lang w:bidi="fa-IR"/>
        </w:rPr>
        <w:t>ي</w:t>
      </w:r>
      <w:r w:rsidRPr="00523359">
        <w:rPr>
          <w:rFonts w:cs="2  Zar" w:hint="cs"/>
          <w:sz w:val="28"/>
          <w:szCs w:val="28"/>
          <w:rtl/>
          <w:lang w:bidi="fa-IR"/>
        </w:rPr>
        <w:t xml:space="preserve"> از منظر حکمت متعال</w:t>
      </w:r>
      <w:r w:rsidR="00235F05">
        <w:rPr>
          <w:rFonts w:cs="2  Zar" w:hint="cs"/>
          <w:sz w:val="28"/>
          <w:szCs w:val="28"/>
          <w:rtl/>
          <w:lang w:bidi="fa-IR"/>
        </w:rPr>
        <w:t>ي</w:t>
      </w:r>
      <w:r w:rsidRPr="00523359">
        <w:rPr>
          <w:rFonts w:cs="2  Zar" w:hint="cs"/>
          <w:sz w:val="28"/>
          <w:szCs w:val="28"/>
          <w:rtl/>
          <w:lang w:bidi="fa-IR"/>
        </w:rPr>
        <w:t>ه،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تعقل</w:t>
      </w:r>
      <w:r w:rsidR="00235F05">
        <w:rPr>
          <w:rFonts w:cs="2  Zar" w:hint="cs"/>
          <w:sz w:val="28"/>
          <w:szCs w:val="28"/>
          <w:rtl/>
          <w:lang w:bidi="fa-IR"/>
        </w:rPr>
        <w:t>ي</w:t>
      </w:r>
      <w:r w:rsidRPr="00523359">
        <w:rPr>
          <w:rFonts w:cs="2  Zar" w:hint="cs"/>
          <w:sz w:val="28"/>
          <w:szCs w:val="28"/>
          <w:rtl/>
          <w:lang w:bidi="fa-IR"/>
        </w:rPr>
        <w:t xml:space="preserve"> اسلام</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عارفانه امام عل</w:t>
      </w:r>
      <w:r w:rsidR="00235F05">
        <w:rPr>
          <w:rFonts w:cs="2  Zar" w:hint="cs"/>
          <w:sz w:val="28"/>
          <w:szCs w:val="28"/>
          <w:rtl/>
          <w:lang w:bidi="fa-IR"/>
        </w:rPr>
        <w:t>ي</w:t>
      </w:r>
      <w:r w:rsidRPr="00523359">
        <w:rPr>
          <w:rFonts w:cs="2  Zar" w:hint="cs"/>
          <w:sz w:val="28"/>
          <w:szCs w:val="28"/>
          <w:rtl/>
          <w:lang w:bidi="fa-IR"/>
        </w:rPr>
        <w:t xml:space="preserve"> (ع)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معقول از د</w:t>
      </w:r>
      <w:r w:rsidR="00235F05">
        <w:rPr>
          <w:rFonts w:cs="2  Zar" w:hint="cs"/>
          <w:sz w:val="28"/>
          <w:szCs w:val="28"/>
          <w:rtl/>
          <w:lang w:bidi="fa-IR"/>
        </w:rPr>
        <w:t>ي</w:t>
      </w:r>
      <w:r w:rsidRPr="00523359">
        <w:rPr>
          <w:rFonts w:cs="2  Zar" w:hint="cs"/>
          <w:sz w:val="28"/>
          <w:szCs w:val="28"/>
          <w:rtl/>
          <w:lang w:bidi="fa-IR"/>
        </w:rPr>
        <w:t>دگاه علامه محمدتق</w:t>
      </w:r>
      <w:r w:rsidR="00235F05">
        <w:rPr>
          <w:rFonts w:cs="2  Zar" w:hint="cs"/>
          <w:sz w:val="28"/>
          <w:szCs w:val="28"/>
          <w:rtl/>
          <w:lang w:bidi="fa-IR"/>
        </w:rPr>
        <w:t>ي</w:t>
      </w:r>
      <w:r w:rsidRPr="00523359">
        <w:rPr>
          <w:rFonts w:cs="2  Zar" w:hint="cs"/>
          <w:sz w:val="28"/>
          <w:szCs w:val="28"/>
          <w:rtl/>
          <w:lang w:bidi="fa-IR"/>
        </w:rPr>
        <w:t xml:space="preserve"> جعفر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معنو</w:t>
      </w:r>
      <w:r w:rsidR="00235F05">
        <w:rPr>
          <w:rFonts w:cs="2  Zar" w:hint="cs"/>
          <w:sz w:val="28"/>
          <w:szCs w:val="28"/>
          <w:rtl/>
          <w:lang w:bidi="fa-IR"/>
        </w:rPr>
        <w:t>ي</w:t>
      </w:r>
      <w:r w:rsidRPr="00523359">
        <w:rPr>
          <w:rFonts w:cs="2  Zar" w:hint="cs"/>
          <w:sz w:val="28"/>
          <w:szCs w:val="28"/>
          <w:rtl/>
          <w:lang w:bidi="fa-IR"/>
        </w:rPr>
        <w:t xml:space="preserve"> از منظر عقل و نقل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و نشاط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ث زمان</w:t>
      </w:r>
      <w:r w:rsidR="00235F05">
        <w:rPr>
          <w:rFonts w:cs="2  Zar" w:hint="cs"/>
          <w:sz w:val="28"/>
          <w:szCs w:val="28"/>
          <w:rtl/>
          <w:lang w:bidi="fa-IR"/>
        </w:rPr>
        <w:t>ي</w:t>
      </w:r>
      <w:r w:rsidRPr="00523359">
        <w:rPr>
          <w:rFonts w:cs="2  Zar" w:hint="cs"/>
          <w:sz w:val="28"/>
          <w:szCs w:val="28"/>
          <w:rtl/>
          <w:lang w:bidi="fa-IR"/>
        </w:rPr>
        <w:t xml:space="preserve"> تفکر کانت و گشا</w:t>
      </w:r>
      <w:r w:rsidR="00235F05">
        <w:rPr>
          <w:rFonts w:cs="2  Zar" w:hint="cs"/>
          <w:sz w:val="28"/>
          <w:szCs w:val="28"/>
          <w:rtl/>
          <w:lang w:bidi="fa-IR"/>
        </w:rPr>
        <w:t>ي</w:t>
      </w:r>
      <w:r w:rsidRPr="00523359">
        <w:rPr>
          <w:rFonts w:cs="2  Zar" w:hint="cs"/>
          <w:sz w:val="28"/>
          <w:szCs w:val="28"/>
          <w:rtl/>
          <w:lang w:bidi="fa-IR"/>
        </w:rPr>
        <w:t>ش افق‌ها</w:t>
      </w:r>
      <w:r w:rsidR="00235F05">
        <w:rPr>
          <w:rFonts w:cs="2  Zar" w:hint="cs"/>
          <w:sz w:val="28"/>
          <w:szCs w:val="28"/>
          <w:rtl/>
          <w:lang w:bidi="fa-IR"/>
        </w:rPr>
        <w:t>ي</w:t>
      </w:r>
      <w:r w:rsidRPr="00523359">
        <w:rPr>
          <w:rFonts w:cs="2  Zar" w:hint="cs"/>
          <w:sz w:val="28"/>
          <w:szCs w:val="28"/>
          <w:rtl/>
          <w:lang w:bidi="fa-IR"/>
        </w:rPr>
        <w:t xml:space="preserve">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خاتم</w:t>
      </w:r>
      <w:r w:rsidR="00235F05">
        <w:rPr>
          <w:rFonts w:cs="2  Zar" w:hint="cs"/>
          <w:sz w:val="28"/>
          <w:szCs w:val="28"/>
          <w:rtl/>
          <w:lang w:bidi="fa-IR"/>
        </w:rPr>
        <w:t>ي</w:t>
      </w:r>
      <w:r w:rsidRPr="00523359">
        <w:rPr>
          <w:rFonts w:cs="2  Zar" w:hint="cs"/>
          <w:sz w:val="28"/>
          <w:szCs w:val="28"/>
          <w:rtl/>
          <w:lang w:bidi="fa-IR"/>
        </w:rPr>
        <w:t>ت در اسلام و بررس</w:t>
      </w:r>
      <w:r w:rsidR="00235F05">
        <w:rPr>
          <w:rFonts w:cs="2  Zar" w:hint="cs"/>
          <w:sz w:val="28"/>
          <w:szCs w:val="28"/>
          <w:rtl/>
          <w:lang w:bidi="fa-IR"/>
        </w:rPr>
        <w:t>ي</w:t>
      </w:r>
      <w:r w:rsidRPr="00523359">
        <w:rPr>
          <w:rFonts w:cs="2  Zar" w:hint="cs"/>
          <w:sz w:val="28"/>
          <w:szCs w:val="28"/>
          <w:rtl/>
          <w:lang w:bidi="fa-IR"/>
        </w:rPr>
        <w:t xml:space="preserve"> تلق</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شمندان مسلمان از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خاستگاه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و روش‌شناخت</w:t>
      </w:r>
      <w:r w:rsidR="00235F05">
        <w:rPr>
          <w:rFonts w:cs="2  Zar" w:hint="cs"/>
          <w:sz w:val="28"/>
          <w:szCs w:val="28"/>
          <w:rtl/>
          <w:lang w:bidi="fa-IR"/>
        </w:rPr>
        <w:t>ي</w:t>
      </w:r>
      <w:r w:rsidRPr="00523359">
        <w:rPr>
          <w:rFonts w:cs="2  Zar" w:hint="cs"/>
          <w:sz w:val="28"/>
          <w:szCs w:val="28"/>
          <w:rtl/>
          <w:lang w:bidi="fa-IR"/>
        </w:rPr>
        <w:t xml:space="preserve"> فلسفه د</w:t>
      </w:r>
      <w:r w:rsidR="00235F05">
        <w:rPr>
          <w:rFonts w:cs="2  Zar" w:hint="cs"/>
          <w:sz w:val="28"/>
          <w:szCs w:val="28"/>
          <w:rtl/>
          <w:lang w:bidi="fa-IR"/>
        </w:rPr>
        <w:t>ي</w:t>
      </w:r>
      <w:r w:rsidRPr="00523359">
        <w:rPr>
          <w:rFonts w:cs="2  Zar" w:hint="cs"/>
          <w:sz w:val="28"/>
          <w:szCs w:val="28"/>
          <w:rtl/>
          <w:lang w:bidi="fa-IR"/>
        </w:rPr>
        <w:t>ن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خاستگاه د</w:t>
      </w:r>
      <w:r w:rsidR="00235F05">
        <w:rPr>
          <w:rFonts w:cs="2  Zar" w:hint="cs"/>
          <w:sz w:val="28"/>
          <w:szCs w:val="28"/>
          <w:rtl/>
          <w:lang w:bidi="fa-IR"/>
        </w:rPr>
        <w:t>ي</w:t>
      </w:r>
      <w:r w:rsidRPr="00523359">
        <w:rPr>
          <w:rFonts w:cs="2  Zar" w:hint="cs"/>
          <w:sz w:val="28"/>
          <w:szCs w:val="28"/>
          <w:rtl/>
          <w:lang w:bidi="fa-IR"/>
        </w:rPr>
        <w:t>ن از نگاه فرو</w:t>
      </w:r>
      <w:r w:rsidR="00235F05">
        <w:rPr>
          <w:rFonts w:cs="2  Zar" w:hint="cs"/>
          <w:sz w:val="28"/>
          <w:szCs w:val="28"/>
          <w:rtl/>
          <w:lang w:bidi="fa-IR"/>
        </w:rPr>
        <w:t>ي</w:t>
      </w:r>
      <w:r w:rsidRPr="00523359">
        <w:rPr>
          <w:rFonts w:cs="2  Zar" w:hint="cs"/>
          <w:sz w:val="28"/>
          <w:szCs w:val="28"/>
          <w:rtl/>
          <w:lang w:bidi="fa-IR"/>
        </w:rPr>
        <w:t xml:space="preserve">د و </w:t>
      </w:r>
      <w:r w:rsidR="00235F05">
        <w:rPr>
          <w:rFonts w:cs="2  Zar" w:hint="cs"/>
          <w:sz w:val="28"/>
          <w:szCs w:val="28"/>
          <w:rtl/>
          <w:lang w:bidi="fa-IR"/>
        </w:rPr>
        <w:t>ي</w:t>
      </w:r>
      <w:r w:rsidRPr="00523359">
        <w:rPr>
          <w:rFonts w:cs="2  Zar" w:hint="cs"/>
          <w:sz w:val="28"/>
          <w:szCs w:val="28"/>
          <w:rtl/>
          <w:lang w:bidi="fa-IR"/>
        </w:rPr>
        <w:t>ونگ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خاستگاه فلسفه و تعال</w:t>
      </w:r>
      <w:r w:rsidR="00235F05">
        <w:rPr>
          <w:rFonts w:cs="2  Zar" w:hint="cs"/>
          <w:sz w:val="28"/>
          <w:szCs w:val="28"/>
          <w:rtl/>
          <w:lang w:bidi="fa-IR"/>
        </w:rPr>
        <w:t>ي</w:t>
      </w:r>
      <w:r w:rsidRPr="00523359">
        <w:rPr>
          <w:rFonts w:cs="2  Zar" w:hint="cs"/>
          <w:sz w:val="28"/>
          <w:szCs w:val="28"/>
          <w:rtl/>
          <w:lang w:bidi="fa-IR"/>
        </w:rPr>
        <w:t xml:space="preserve"> آن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خانواده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ا خانواده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ختم شر</w:t>
      </w:r>
      <w:r w:rsidR="00235F05">
        <w:rPr>
          <w:rFonts w:cs="2  Zar" w:hint="cs"/>
          <w:sz w:val="28"/>
          <w:szCs w:val="28"/>
          <w:rtl/>
          <w:lang w:bidi="fa-IR"/>
        </w:rPr>
        <w:t>ي</w:t>
      </w:r>
      <w:r w:rsidRPr="00523359">
        <w:rPr>
          <w:rFonts w:cs="2  Zar" w:hint="cs"/>
          <w:sz w:val="28"/>
          <w:szCs w:val="28"/>
          <w:rtl/>
          <w:lang w:bidi="fa-IR"/>
        </w:rPr>
        <w:t>عت از د</w:t>
      </w:r>
      <w:r w:rsidR="00235F05">
        <w:rPr>
          <w:rFonts w:cs="2  Zar" w:hint="cs"/>
          <w:sz w:val="28"/>
          <w:szCs w:val="28"/>
          <w:rtl/>
          <w:lang w:bidi="fa-IR"/>
        </w:rPr>
        <w:t>ي</w:t>
      </w:r>
      <w:r w:rsidRPr="00523359">
        <w:rPr>
          <w:rFonts w:cs="2  Zar" w:hint="cs"/>
          <w:sz w:val="28"/>
          <w:szCs w:val="28"/>
          <w:rtl/>
          <w:lang w:bidi="fa-IR"/>
        </w:rPr>
        <w:t>دگاه کلام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 از د</w:t>
      </w:r>
      <w:r w:rsidR="00235F05">
        <w:rPr>
          <w:rFonts w:cs="2  Zar" w:hint="cs"/>
          <w:sz w:val="28"/>
          <w:szCs w:val="28"/>
          <w:rtl/>
          <w:lang w:bidi="fa-IR"/>
        </w:rPr>
        <w:t>ي</w:t>
      </w:r>
      <w:r w:rsidRPr="00523359">
        <w:rPr>
          <w:rFonts w:cs="2  Zar" w:hint="cs"/>
          <w:sz w:val="28"/>
          <w:szCs w:val="28"/>
          <w:rtl/>
          <w:lang w:bidi="fa-IR"/>
        </w:rPr>
        <w:t>دگاه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 در اند</w:t>
      </w:r>
      <w:r w:rsidR="00235F05">
        <w:rPr>
          <w:rFonts w:cs="2  Zar" w:hint="cs"/>
          <w:sz w:val="28"/>
          <w:szCs w:val="28"/>
          <w:rtl/>
          <w:lang w:bidi="fa-IR"/>
        </w:rPr>
        <w:t>ي</w:t>
      </w:r>
      <w:r w:rsidRPr="00523359">
        <w:rPr>
          <w:rFonts w:cs="2  Zar" w:hint="cs"/>
          <w:sz w:val="28"/>
          <w:szCs w:val="28"/>
          <w:rtl/>
          <w:lang w:bidi="fa-IR"/>
        </w:rPr>
        <w:t>شه افلاطون و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 در قرآن و برهان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 و صفات او از د</w:t>
      </w:r>
      <w:r w:rsidR="00235F05">
        <w:rPr>
          <w:rFonts w:cs="2  Zar" w:hint="cs"/>
          <w:sz w:val="28"/>
          <w:szCs w:val="28"/>
          <w:rtl/>
          <w:lang w:bidi="fa-IR"/>
        </w:rPr>
        <w:t>ي</w:t>
      </w:r>
      <w:r w:rsidRPr="00523359">
        <w:rPr>
          <w:rFonts w:cs="2  Zar" w:hint="cs"/>
          <w:sz w:val="28"/>
          <w:szCs w:val="28"/>
          <w:rtl/>
          <w:lang w:bidi="fa-IR"/>
        </w:rPr>
        <w:t>دگاه افلوط</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 انسان و رابطه آن‌ها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ژ</w:t>
      </w:r>
      <w:r w:rsidR="00235F05">
        <w:rPr>
          <w:rFonts w:cs="2  Zar" w:hint="cs"/>
          <w:sz w:val="28"/>
          <w:szCs w:val="28"/>
          <w:rtl/>
          <w:lang w:bidi="fa-IR"/>
        </w:rPr>
        <w:t>ي</w:t>
      </w:r>
      <w:r w:rsidRPr="00523359">
        <w:rPr>
          <w:rFonts w:cs="2  Zar" w:hint="cs"/>
          <w:sz w:val="28"/>
          <w:szCs w:val="28"/>
          <w:rtl/>
          <w:lang w:bidi="fa-IR"/>
        </w:rPr>
        <w:t>لسون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خداشناس</w:t>
      </w:r>
      <w:r w:rsidR="00235F05">
        <w:rPr>
          <w:rFonts w:cs="2  Zar" w:hint="cs"/>
          <w:sz w:val="28"/>
          <w:szCs w:val="28"/>
          <w:rtl/>
          <w:lang w:bidi="fa-IR"/>
        </w:rPr>
        <w:t>ي</w:t>
      </w:r>
      <w:r w:rsidRPr="00523359">
        <w:rPr>
          <w:rFonts w:cs="2  Zar" w:hint="cs"/>
          <w:sz w:val="28"/>
          <w:szCs w:val="28"/>
          <w:rtl/>
          <w:lang w:bidi="fa-IR"/>
        </w:rPr>
        <w:t xml:space="preserve"> از طر</w:t>
      </w:r>
      <w:r w:rsidR="00235F05">
        <w:rPr>
          <w:rFonts w:cs="2  Zar" w:hint="cs"/>
          <w:sz w:val="28"/>
          <w:szCs w:val="28"/>
          <w:rtl/>
          <w:lang w:bidi="fa-IR"/>
        </w:rPr>
        <w:t>ي</w:t>
      </w:r>
      <w:r w:rsidRPr="00523359">
        <w:rPr>
          <w:rFonts w:cs="2  Zar" w:hint="cs"/>
          <w:sz w:val="28"/>
          <w:szCs w:val="28"/>
          <w:rtl/>
          <w:lang w:bidi="fa-IR"/>
        </w:rPr>
        <w:t>ق فطرت از د</w:t>
      </w:r>
      <w:r w:rsidR="00235F05">
        <w:rPr>
          <w:rFonts w:cs="2  Zar" w:hint="cs"/>
          <w:sz w:val="28"/>
          <w:szCs w:val="28"/>
          <w:rtl/>
          <w:lang w:bidi="fa-IR"/>
        </w:rPr>
        <w:t>ي</w:t>
      </w:r>
      <w:r w:rsidRPr="00523359">
        <w:rPr>
          <w:rFonts w:cs="2  Zar" w:hint="cs"/>
          <w:sz w:val="28"/>
          <w:szCs w:val="28"/>
          <w:rtl/>
          <w:lang w:bidi="fa-IR"/>
        </w:rPr>
        <w:t>دگاه قرآن و احاد</w:t>
      </w:r>
      <w:r w:rsidR="00235F05">
        <w:rPr>
          <w:rFonts w:cs="2  Zar" w:hint="cs"/>
          <w:sz w:val="28"/>
          <w:szCs w:val="28"/>
          <w:rtl/>
          <w:lang w:bidi="fa-IR"/>
        </w:rPr>
        <w:t>ي</w:t>
      </w:r>
      <w:r w:rsidRPr="00523359">
        <w:rPr>
          <w:rFonts w:cs="2  Zar" w:hint="cs"/>
          <w:sz w:val="28"/>
          <w:szCs w:val="28"/>
          <w:rtl/>
          <w:lang w:bidi="fa-IR"/>
        </w:rPr>
        <w:t>ث و کلام و فلسفه و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خداشناس</w:t>
      </w:r>
      <w:r w:rsidR="00235F05">
        <w:rPr>
          <w:rFonts w:cs="2  Zar" w:hint="cs"/>
          <w:sz w:val="28"/>
          <w:szCs w:val="28"/>
          <w:rtl/>
          <w:lang w:bidi="fa-IR"/>
        </w:rPr>
        <w:t>ي</w:t>
      </w:r>
      <w:r w:rsidRPr="00523359">
        <w:rPr>
          <w:rFonts w:cs="2  Zar" w:hint="cs"/>
          <w:sz w:val="28"/>
          <w:szCs w:val="28"/>
          <w:rtl/>
          <w:lang w:bidi="fa-IR"/>
        </w:rPr>
        <w:t xml:space="preserve"> در آ</w:t>
      </w:r>
      <w:r w:rsidR="00235F05">
        <w:rPr>
          <w:rFonts w:cs="2  Zar" w:hint="cs"/>
          <w:sz w:val="28"/>
          <w:szCs w:val="28"/>
          <w:rtl/>
          <w:lang w:bidi="fa-IR"/>
        </w:rPr>
        <w:t>يي</w:t>
      </w:r>
      <w:r w:rsidRPr="00523359">
        <w:rPr>
          <w:rFonts w:cs="2  Zar" w:hint="cs"/>
          <w:sz w:val="28"/>
          <w:szCs w:val="28"/>
          <w:rtl/>
          <w:lang w:bidi="fa-IR"/>
        </w:rPr>
        <w:t>نه معرفت نفس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خداشناس</w:t>
      </w:r>
      <w:r w:rsidR="00235F05">
        <w:rPr>
          <w:rFonts w:cs="2  Zar" w:hint="cs"/>
          <w:sz w:val="28"/>
          <w:szCs w:val="28"/>
          <w:rtl/>
          <w:lang w:bidi="fa-IR"/>
        </w:rPr>
        <w:t>ي</w:t>
      </w:r>
      <w:r w:rsidRPr="00523359">
        <w:rPr>
          <w:rFonts w:cs="2  Zar" w:hint="cs"/>
          <w:sz w:val="28"/>
          <w:szCs w:val="28"/>
          <w:rtl/>
          <w:lang w:bidi="fa-IR"/>
        </w:rPr>
        <w:t xml:space="preserve"> فطر</w:t>
      </w:r>
      <w:r w:rsidR="00235F05">
        <w:rPr>
          <w:rFonts w:cs="2  Zar" w:hint="cs"/>
          <w:sz w:val="28"/>
          <w:szCs w:val="28"/>
          <w:rtl/>
          <w:lang w:bidi="fa-IR"/>
        </w:rPr>
        <w:t>ي</w:t>
      </w:r>
      <w:r w:rsidRPr="00523359">
        <w:rPr>
          <w:rFonts w:cs="2  Zar" w:hint="cs"/>
          <w:sz w:val="28"/>
          <w:szCs w:val="28"/>
          <w:rtl/>
          <w:lang w:bidi="fa-IR"/>
        </w:rPr>
        <w:t xml:space="preserve"> در قرآن و حد</w:t>
      </w:r>
      <w:r w:rsidR="00235F05">
        <w:rPr>
          <w:rFonts w:cs="2  Zar" w:hint="cs"/>
          <w:sz w:val="28"/>
          <w:szCs w:val="28"/>
          <w:rtl/>
          <w:lang w:bidi="fa-IR"/>
        </w:rPr>
        <w:t>ي</w:t>
      </w:r>
      <w:r w:rsidRPr="00523359">
        <w:rPr>
          <w:rFonts w:cs="2  Zar" w:hint="cs"/>
          <w:sz w:val="28"/>
          <w:szCs w:val="28"/>
          <w:rtl/>
          <w:lang w:bidi="fa-IR"/>
        </w:rPr>
        <w:t>ث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خداشناس</w:t>
      </w:r>
      <w:r w:rsidR="00235F05">
        <w:rPr>
          <w:rFonts w:cs="2  Zar" w:hint="cs"/>
          <w:sz w:val="28"/>
          <w:szCs w:val="28"/>
          <w:rtl/>
          <w:lang w:bidi="fa-IR"/>
        </w:rPr>
        <w:t>ي</w:t>
      </w:r>
      <w:r w:rsidRPr="00523359">
        <w:rPr>
          <w:rFonts w:cs="2  Zar" w:hint="cs"/>
          <w:sz w:val="28"/>
          <w:szCs w:val="28"/>
          <w:rtl/>
          <w:lang w:bidi="fa-IR"/>
        </w:rPr>
        <w:t xml:space="preserve"> و وجودشناس</w:t>
      </w:r>
      <w:r w:rsidR="00235F05">
        <w:rPr>
          <w:rFonts w:cs="2  Zar" w:hint="cs"/>
          <w:sz w:val="28"/>
          <w:szCs w:val="28"/>
          <w:rtl/>
          <w:lang w:bidi="fa-IR"/>
        </w:rPr>
        <w:t>ي</w:t>
      </w:r>
      <w:r w:rsidRPr="00523359">
        <w:rPr>
          <w:rFonts w:cs="2  Zar" w:hint="cs"/>
          <w:sz w:val="28"/>
          <w:szCs w:val="28"/>
          <w:rtl/>
          <w:lang w:bidi="fa-IR"/>
        </w:rPr>
        <w:t xml:space="preserve"> در 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خدا</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درون</w:t>
      </w:r>
      <w:r w:rsidR="00235F05">
        <w:rPr>
          <w:rFonts w:cs="2  Zar" w:hint="cs"/>
          <w:sz w:val="28"/>
          <w:szCs w:val="28"/>
          <w:rtl/>
          <w:lang w:bidi="fa-IR"/>
        </w:rPr>
        <w:t>ي</w:t>
      </w:r>
      <w:r w:rsidRPr="00523359">
        <w:rPr>
          <w:rFonts w:cs="2  Zar" w:hint="cs"/>
          <w:sz w:val="28"/>
          <w:szCs w:val="28"/>
          <w:rtl/>
          <w:lang w:bidi="fa-IR"/>
        </w:rPr>
        <w:t xml:space="preserve"> (از راه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فطرت و اجماع عام)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خدمات ا</w:t>
      </w:r>
      <w:r w:rsidR="00235F05">
        <w:rPr>
          <w:rFonts w:cs="2  Zar" w:hint="cs"/>
          <w:sz w:val="28"/>
          <w:szCs w:val="28"/>
          <w:rtl/>
          <w:lang w:bidi="fa-IR"/>
        </w:rPr>
        <w:t>ي</w:t>
      </w:r>
      <w:r w:rsidRPr="00523359">
        <w:rPr>
          <w:rFonts w:cs="2  Zar" w:hint="cs"/>
          <w:sz w:val="28"/>
          <w:szCs w:val="28"/>
          <w:rtl/>
          <w:lang w:bidi="fa-IR"/>
        </w:rPr>
        <w:t>ران به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خدمات متقابل د</w:t>
      </w:r>
      <w:r w:rsidR="00235F05">
        <w:rPr>
          <w:rFonts w:cs="2  Zar" w:hint="cs"/>
          <w:sz w:val="28"/>
          <w:szCs w:val="28"/>
          <w:rtl/>
          <w:lang w:bidi="fa-IR"/>
        </w:rPr>
        <w:t>ي</w:t>
      </w:r>
      <w:r w:rsidRPr="00523359">
        <w:rPr>
          <w:rFonts w:cs="2  Zar" w:hint="cs"/>
          <w:sz w:val="28"/>
          <w:szCs w:val="28"/>
          <w:rtl/>
          <w:lang w:bidi="fa-IR"/>
        </w:rPr>
        <w:t>ندار</w:t>
      </w:r>
      <w:r w:rsidR="00235F05">
        <w:rPr>
          <w:rFonts w:cs="2  Zar" w:hint="cs"/>
          <w:sz w:val="28"/>
          <w:szCs w:val="28"/>
          <w:rtl/>
          <w:lang w:bidi="fa-IR"/>
        </w:rPr>
        <w:t>ي</w:t>
      </w:r>
      <w:r w:rsidRPr="00523359">
        <w:rPr>
          <w:rFonts w:cs="2  Zar" w:hint="cs"/>
          <w:sz w:val="28"/>
          <w:szCs w:val="28"/>
          <w:rtl/>
          <w:lang w:bidi="fa-IR"/>
        </w:rPr>
        <w:t xml:space="preserve"> و فلسفه‌ورز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خردگرا</w:t>
      </w:r>
      <w:r w:rsidR="00235F05">
        <w:rPr>
          <w:rFonts w:cs="2  Zar" w:hint="cs"/>
          <w:sz w:val="28"/>
          <w:szCs w:val="28"/>
          <w:rtl/>
          <w:lang w:bidi="fa-IR"/>
        </w:rPr>
        <w:t>يي</w:t>
      </w:r>
      <w:r w:rsidRPr="00523359">
        <w:rPr>
          <w:rFonts w:cs="2  Zar" w:hint="cs"/>
          <w:sz w:val="28"/>
          <w:szCs w:val="28"/>
          <w:rtl/>
          <w:lang w:bidi="fa-IR"/>
        </w:rPr>
        <w:t xml:space="preserve"> و دادگر</w:t>
      </w:r>
      <w:r w:rsidR="00235F05">
        <w:rPr>
          <w:rFonts w:cs="2  Zar" w:hint="cs"/>
          <w:sz w:val="28"/>
          <w:szCs w:val="28"/>
          <w:rtl/>
          <w:lang w:bidi="fa-IR"/>
        </w:rPr>
        <w:t>ي</w:t>
      </w:r>
      <w:r w:rsidRPr="00523359">
        <w:rPr>
          <w:rFonts w:cs="2  Zar" w:hint="cs"/>
          <w:sz w:val="28"/>
          <w:szCs w:val="28"/>
          <w:rtl/>
          <w:lang w:bidi="fa-IR"/>
        </w:rPr>
        <w:t xml:space="preserve"> در آموزه‌ها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خزائن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خلاء از نگاه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خلافت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س</w:t>
      </w:r>
      <w:r w:rsidR="00235F05">
        <w:rPr>
          <w:rFonts w:cs="2  Zar" w:hint="cs"/>
          <w:sz w:val="28"/>
          <w:szCs w:val="28"/>
          <w:rtl/>
          <w:lang w:bidi="fa-IR"/>
        </w:rPr>
        <w:t>ي</w:t>
      </w:r>
      <w:r w:rsidRPr="00523359">
        <w:rPr>
          <w:rFonts w:cs="2  Zar" w:hint="cs"/>
          <w:sz w:val="28"/>
          <w:szCs w:val="28"/>
          <w:rtl/>
          <w:lang w:bidi="fa-IR"/>
        </w:rPr>
        <w:t>د ح</w:t>
      </w:r>
      <w:r w:rsidR="00235F05">
        <w:rPr>
          <w:rFonts w:cs="2  Zar" w:hint="cs"/>
          <w:sz w:val="28"/>
          <w:szCs w:val="28"/>
          <w:rtl/>
          <w:lang w:bidi="fa-IR"/>
        </w:rPr>
        <w:t>ي</w:t>
      </w:r>
      <w:r w:rsidRPr="00523359">
        <w:rPr>
          <w:rFonts w:cs="2  Zar" w:hint="cs"/>
          <w:sz w:val="28"/>
          <w:szCs w:val="28"/>
          <w:rtl/>
          <w:lang w:bidi="fa-IR"/>
        </w:rPr>
        <w:t>در آمل</w:t>
      </w:r>
      <w:r w:rsidR="00235F05">
        <w:rPr>
          <w:rFonts w:cs="2  Zar" w:hint="cs"/>
          <w:sz w:val="28"/>
          <w:szCs w:val="28"/>
          <w:rtl/>
          <w:lang w:bidi="fa-IR"/>
        </w:rPr>
        <w:t>ي</w:t>
      </w:r>
      <w:r w:rsidRPr="00523359">
        <w:rPr>
          <w:rFonts w:cs="2  Zar" w:hint="cs"/>
          <w:sz w:val="28"/>
          <w:szCs w:val="28"/>
          <w:rtl/>
          <w:lang w:bidi="fa-IR"/>
        </w:rPr>
        <w:t xml:space="preserve"> و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خلاق</w:t>
      </w:r>
      <w:r w:rsidR="00235F05">
        <w:rPr>
          <w:rFonts w:cs="2  Zar" w:hint="cs"/>
          <w:sz w:val="28"/>
          <w:szCs w:val="28"/>
          <w:rtl/>
          <w:lang w:bidi="fa-IR"/>
        </w:rPr>
        <w:t>ي</w:t>
      </w:r>
      <w:r w:rsidRPr="00523359">
        <w:rPr>
          <w:rFonts w:cs="2  Zar" w:hint="cs"/>
          <w:sz w:val="28"/>
          <w:szCs w:val="28"/>
          <w:rtl/>
          <w:lang w:bidi="fa-IR"/>
        </w:rPr>
        <w:t>ت خ</w:t>
      </w:r>
      <w:r w:rsidR="00235F05">
        <w:rPr>
          <w:rFonts w:cs="2  Zar" w:hint="cs"/>
          <w:sz w:val="28"/>
          <w:szCs w:val="28"/>
          <w:rtl/>
          <w:lang w:bidi="fa-IR"/>
        </w:rPr>
        <w:t>ي</w:t>
      </w:r>
      <w:r w:rsidRPr="00523359">
        <w:rPr>
          <w:rFonts w:cs="2  Zar" w:hint="cs"/>
          <w:sz w:val="28"/>
          <w:szCs w:val="28"/>
          <w:rtl/>
          <w:lang w:bidi="fa-IR"/>
        </w:rPr>
        <w:t>ال از د</w:t>
      </w:r>
      <w:r w:rsidR="00235F05">
        <w:rPr>
          <w:rFonts w:cs="2  Zar" w:hint="cs"/>
          <w:sz w:val="28"/>
          <w:szCs w:val="28"/>
          <w:rtl/>
          <w:lang w:bidi="fa-IR"/>
        </w:rPr>
        <w:t>ي</w:t>
      </w:r>
      <w:r w:rsidRPr="00523359">
        <w:rPr>
          <w:rFonts w:cs="2  Zar" w:hint="cs"/>
          <w:sz w:val="28"/>
          <w:szCs w:val="28"/>
          <w:rtl/>
          <w:lang w:bidi="fa-IR"/>
        </w:rPr>
        <w:t>دگاه فاراب</w:t>
      </w:r>
      <w:r w:rsidR="00235F05">
        <w:rPr>
          <w:rFonts w:cs="2  Zar" w:hint="cs"/>
          <w:sz w:val="28"/>
          <w:szCs w:val="28"/>
          <w:rtl/>
          <w:lang w:bidi="fa-IR"/>
        </w:rPr>
        <w:t>ي</w:t>
      </w:r>
      <w:r w:rsidRPr="00523359">
        <w:rPr>
          <w:rFonts w:cs="2  Zar" w:hint="cs"/>
          <w:sz w:val="28"/>
          <w:szCs w:val="28"/>
          <w:rtl/>
          <w:lang w:bidi="fa-IR"/>
        </w:rPr>
        <w:t xml:space="preserve"> و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خلق مدام در عرفان ابن عرب</w:t>
      </w:r>
      <w:r w:rsidR="00235F05">
        <w:rPr>
          <w:rFonts w:cs="2  Zar" w:hint="cs"/>
          <w:sz w:val="28"/>
          <w:szCs w:val="28"/>
          <w:rtl/>
          <w:lang w:bidi="fa-IR"/>
        </w:rPr>
        <w:t>ي</w:t>
      </w:r>
      <w:r w:rsidRPr="00523359">
        <w:rPr>
          <w:rFonts w:cs="2  Zar" w:hint="cs"/>
          <w:sz w:val="28"/>
          <w:szCs w:val="28"/>
          <w:rtl/>
          <w:lang w:bidi="fa-IR"/>
        </w:rPr>
        <w:t xml:space="preserve">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خلود اهل نار از منظر قرآن، برهان و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الخلود ف</w:t>
      </w:r>
      <w:r w:rsidR="00235F05">
        <w:rPr>
          <w:rFonts w:cs="2  Zar" w:hint="cs"/>
          <w:sz w:val="28"/>
          <w:szCs w:val="28"/>
          <w:rtl/>
          <w:lang w:bidi="fa-IR"/>
        </w:rPr>
        <w:t>ي</w:t>
      </w:r>
      <w:r w:rsidRPr="00523359">
        <w:rPr>
          <w:rFonts w:cs="2  Zar" w:hint="cs"/>
          <w:sz w:val="28"/>
          <w:szCs w:val="28"/>
          <w:rtl/>
          <w:lang w:bidi="fa-IR"/>
        </w:rPr>
        <w:t xml:space="preserve"> جهنم عند المفسر</w:t>
      </w:r>
      <w:r w:rsidR="00235F05">
        <w:rPr>
          <w:rFonts w:cs="2  Zar" w:hint="cs"/>
          <w:sz w:val="28"/>
          <w:szCs w:val="28"/>
          <w:rtl/>
          <w:lang w:bidi="fa-IR"/>
        </w:rPr>
        <w:t>ي</w:t>
      </w:r>
      <w:r w:rsidRPr="00523359">
        <w:rPr>
          <w:rFonts w:cs="2  Zar" w:hint="cs"/>
          <w:sz w:val="28"/>
          <w:szCs w:val="28"/>
          <w:rtl/>
          <w:lang w:bidi="fa-IR"/>
        </w:rPr>
        <w:t>ن و المتکلم</w:t>
      </w:r>
      <w:r w:rsidR="00235F05">
        <w:rPr>
          <w:rFonts w:cs="2  Zar" w:hint="cs"/>
          <w:sz w:val="28"/>
          <w:szCs w:val="28"/>
          <w:rtl/>
          <w:lang w:bidi="fa-IR"/>
        </w:rPr>
        <w:t>ي</w:t>
      </w:r>
      <w:r w:rsidRPr="00523359">
        <w:rPr>
          <w:rFonts w:cs="2  Zar" w:hint="cs"/>
          <w:sz w:val="28"/>
          <w:szCs w:val="28"/>
          <w:rtl/>
          <w:lang w:bidi="fa-IR"/>
        </w:rPr>
        <w:t>ن من الفر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والفلاسفه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از منظر ملاصدرا تأث</w:t>
      </w:r>
      <w:r w:rsidR="00235F05">
        <w:rPr>
          <w:rFonts w:cs="2  Zar" w:hint="cs"/>
          <w:sz w:val="28"/>
          <w:szCs w:val="28"/>
          <w:rtl/>
          <w:lang w:bidi="fa-IR"/>
        </w:rPr>
        <w:t>ي</w:t>
      </w:r>
      <w:r w:rsidRPr="00523359">
        <w:rPr>
          <w:rFonts w:cs="2  Zar" w:hint="cs"/>
          <w:sz w:val="28"/>
          <w:szCs w:val="28"/>
          <w:rtl/>
          <w:lang w:bidi="fa-IR"/>
        </w:rPr>
        <w:t>رات و انتقادها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خودبن</w:t>
      </w:r>
      <w:r w:rsidR="00235F05">
        <w:rPr>
          <w:rFonts w:cs="2  Zar" w:hint="cs"/>
          <w:sz w:val="28"/>
          <w:szCs w:val="28"/>
          <w:rtl/>
          <w:lang w:bidi="fa-IR"/>
        </w:rPr>
        <w:t>ي</w:t>
      </w:r>
      <w:r w:rsidRPr="00523359">
        <w:rPr>
          <w:rFonts w:cs="2  Zar" w:hint="cs"/>
          <w:sz w:val="28"/>
          <w:szCs w:val="28"/>
          <w:rtl/>
          <w:lang w:bidi="fa-IR"/>
        </w:rPr>
        <w:t>اد</w:t>
      </w:r>
      <w:r w:rsidR="00235F05">
        <w:rPr>
          <w:rFonts w:cs="2  Zar" w:hint="cs"/>
          <w:sz w:val="28"/>
          <w:szCs w:val="28"/>
          <w:rtl/>
          <w:lang w:bidi="fa-IR"/>
        </w:rPr>
        <w:t>ي</w:t>
      </w:r>
      <w:r w:rsidRPr="00523359">
        <w:rPr>
          <w:rFonts w:cs="2  Zar" w:hint="cs"/>
          <w:sz w:val="28"/>
          <w:szCs w:val="28"/>
          <w:rtl/>
          <w:lang w:bidi="fa-IR"/>
        </w:rPr>
        <w:t xml:space="preserve"> انسان در فلسفه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خودبن</w:t>
      </w:r>
      <w:r w:rsidR="00235F05">
        <w:rPr>
          <w:rFonts w:cs="2  Zar" w:hint="cs"/>
          <w:sz w:val="28"/>
          <w:szCs w:val="28"/>
          <w:rtl/>
          <w:lang w:bidi="fa-IR"/>
        </w:rPr>
        <w:t>ي</w:t>
      </w:r>
      <w:r w:rsidRPr="00523359">
        <w:rPr>
          <w:rFonts w:cs="2  Zar" w:hint="cs"/>
          <w:sz w:val="28"/>
          <w:szCs w:val="28"/>
          <w:rtl/>
          <w:lang w:bidi="fa-IR"/>
        </w:rPr>
        <w:t>اد</w:t>
      </w:r>
      <w:r w:rsidR="00235F05">
        <w:rPr>
          <w:rFonts w:cs="2  Zar" w:hint="cs"/>
          <w:sz w:val="28"/>
          <w:szCs w:val="28"/>
          <w:rtl/>
          <w:lang w:bidi="fa-IR"/>
        </w:rPr>
        <w:t>ي</w:t>
      </w:r>
      <w:r w:rsidRPr="00523359">
        <w:rPr>
          <w:rFonts w:cs="2  Zar" w:hint="cs"/>
          <w:sz w:val="28"/>
          <w:szCs w:val="28"/>
          <w:rtl/>
          <w:lang w:bidi="fa-IR"/>
        </w:rPr>
        <w:t xml:space="preserve"> در فلسفه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خودفراموش</w:t>
      </w:r>
      <w:r w:rsidR="00235F05">
        <w:rPr>
          <w:rFonts w:cs="2  Zar" w:hint="cs"/>
          <w:sz w:val="28"/>
          <w:szCs w:val="28"/>
          <w:rtl/>
          <w:lang w:bidi="fa-IR"/>
        </w:rPr>
        <w:t>ي</w:t>
      </w:r>
      <w:r w:rsidRPr="00523359">
        <w:rPr>
          <w:rFonts w:cs="2  Zar" w:hint="cs"/>
          <w:sz w:val="28"/>
          <w:szCs w:val="28"/>
          <w:rtl/>
          <w:lang w:bidi="fa-IR"/>
        </w:rPr>
        <w:t xml:space="preserve"> و خدافراموش</w:t>
      </w:r>
      <w:r w:rsidR="00235F05">
        <w:rPr>
          <w:rFonts w:cs="2  Zar" w:hint="cs"/>
          <w:sz w:val="28"/>
          <w:szCs w:val="28"/>
          <w:rtl/>
          <w:lang w:bidi="fa-IR"/>
        </w:rPr>
        <w:t>ي</w:t>
      </w:r>
      <w:r w:rsidRPr="00523359">
        <w:rPr>
          <w:rFonts w:cs="2  Zar" w:hint="cs"/>
          <w:sz w:val="28"/>
          <w:szCs w:val="28"/>
          <w:rtl/>
          <w:lang w:bidi="fa-IR"/>
        </w:rPr>
        <w:t xml:space="preserve"> از منظر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ال در آثار حافظ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ر و شر از د</w:t>
      </w:r>
      <w:r w:rsidR="00235F05">
        <w:rPr>
          <w:rFonts w:cs="2  Zar" w:hint="cs"/>
          <w:sz w:val="28"/>
          <w:szCs w:val="28"/>
          <w:rtl/>
          <w:lang w:bidi="fa-IR"/>
        </w:rPr>
        <w:t>ي</w:t>
      </w:r>
      <w:r w:rsidRPr="00523359">
        <w:rPr>
          <w:rFonts w:cs="2  Zar" w:hint="cs"/>
          <w:sz w:val="28"/>
          <w:szCs w:val="28"/>
          <w:rtl/>
          <w:lang w:bidi="fa-IR"/>
        </w:rPr>
        <w:t>دگاه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ر و شر از منظر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ر و شر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دست‌ما</w:t>
      </w:r>
      <w:r w:rsidR="00235F05">
        <w:rPr>
          <w:rFonts w:cs="2  Zar" w:hint="cs"/>
          <w:sz w:val="28"/>
          <w:szCs w:val="28"/>
          <w:rtl/>
          <w:lang w:bidi="fa-IR"/>
        </w:rPr>
        <w:t>ي</w:t>
      </w:r>
      <w:r w:rsidRPr="00523359">
        <w:rPr>
          <w:rFonts w:cs="2  Zar" w:hint="cs"/>
          <w:sz w:val="28"/>
          <w:szCs w:val="28"/>
          <w:rtl/>
          <w:lang w:bidi="fa-IR"/>
        </w:rPr>
        <w:t>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ران باستان در پرداخت اشراق</w:t>
      </w:r>
      <w:r w:rsidR="00235F05">
        <w:rPr>
          <w:rFonts w:cs="2  Zar" w:hint="cs"/>
          <w:sz w:val="28"/>
          <w:szCs w:val="28"/>
          <w:rtl/>
          <w:lang w:bidi="fa-IR"/>
        </w:rPr>
        <w:t>ي</w:t>
      </w:r>
      <w:r w:rsidRPr="00523359">
        <w:rPr>
          <w:rFonts w:cs="2  Zar" w:hint="cs"/>
          <w:sz w:val="28"/>
          <w:szCs w:val="28"/>
          <w:rtl/>
          <w:lang w:bidi="fa-IR"/>
        </w:rPr>
        <w:t xml:space="preserve"> خرد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دعا در منظر اهل‌ب</w:t>
      </w:r>
      <w:r w:rsidR="00235F05">
        <w:rPr>
          <w:rFonts w:cs="2  Zar" w:hint="cs"/>
          <w:sz w:val="28"/>
          <w:szCs w:val="28"/>
          <w:rtl/>
          <w:lang w:bidi="fa-IR"/>
        </w:rPr>
        <w:t>ي</w:t>
      </w:r>
      <w:r w:rsidRPr="00523359">
        <w:rPr>
          <w:rFonts w:cs="2  Zar" w:hint="cs"/>
          <w:sz w:val="28"/>
          <w:szCs w:val="28"/>
          <w:rtl/>
          <w:lang w:bidi="fa-IR"/>
        </w:rPr>
        <w:t>ت</w:t>
      </w:r>
      <w:r w:rsidR="00CF6E79" w:rsidRPr="00523359">
        <w:rPr>
          <w:rFonts w:cs="2  Zar" w:hint="cs"/>
          <w:sz w:val="28"/>
          <w:szCs w:val="28"/>
          <w:rtl/>
          <w:lang w:bidi="fa-IR"/>
        </w:rPr>
        <w:t>(ع)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دعا و بداء و رابطه آن با قضا و قدر با ملاحظه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دعاو</w:t>
      </w:r>
      <w:r w:rsidR="00235F05">
        <w:rPr>
          <w:rFonts w:cs="2  Zar" w:hint="cs"/>
          <w:sz w:val="28"/>
          <w:szCs w:val="28"/>
          <w:rtl/>
          <w:lang w:bidi="fa-IR"/>
        </w:rPr>
        <w:t>ي</w:t>
      </w:r>
      <w:r w:rsidRPr="00523359">
        <w:rPr>
          <w:rFonts w:cs="2  Zar" w:hint="cs"/>
          <w:sz w:val="28"/>
          <w:szCs w:val="28"/>
          <w:rtl/>
          <w:lang w:bidi="fa-IR"/>
        </w:rPr>
        <w:t xml:space="preserve"> صدق انحصار</w:t>
      </w:r>
      <w:r w:rsidR="00235F05">
        <w:rPr>
          <w:rFonts w:cs="2  Zar" w:hint="cs"/>
          <w:sz w:val="28"/>
          <w:szCs w:val="28"/>
          <w:rtl/>
          <w:lang w:bidi="fa-IR"/>
        </w:rPr>
        <w:t>ي</w:t>
      </w:r>
      <w:r w:rsidRPr="00523359">
        <w:rPr>
          <w:rFonts w:cs="2  Zar" w:hint="cs"/>
          <w:sz w:val="28"/>
          <w:szCs w:val="28"/>
          <w:rtl/>
          <w:lang w:bidi="fa-IR"/>
        </w:rPr>
        <w:t xml:space="preserve"> اد</w:t>
      </w:r>
      <w:r w:rsidR="00235F05">
        <w:rPr>
          <w:rFonts w:cs="2  Zar" w:hint="cs"/>
          <w:sz w:val="28"/>
          <w:szCs w:val="28"/>
          <w:rtl/>
          <w:lang w:bidi="fa-IR"/>
        </w:rPr>
        <w:t>ي</w:t>
      </w:r>
      <w:r w:rsidRPr="00523359">
        <w:rPr>
          <w:rFonts w:cs="2  Zar" w:hint="cs"/>
          <w:sz w:val="28"/>
          <w:szCs w:val="28"/>
          <w:rtl/>
          <w:lang w:bidi="fa-IR"/>
        </w:rPr>
        <w:t>ان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دکارت و خودبن</w:t>
      </w:r>
      <w:r w:rsidR="00235F05">
        <w:rPr>
          <w:rFonts w:cs="2  Zar" w:hint="cs"/>
          <w:sz w:val="28"/>
          <w:szCs w:val="28"/>
          <w:rtl/>
          <w:lang w:bidi="fa-IR"/>
        </w:rPr>
        <w:t>ي</w:t>
      </w:r>
      <w:r w:rsidRPr="00523359">
        <w:rPr>
          <w:rFonts w:cs="2  Zar" w:hint="cs"/>
          <w:sz w:val="28"/>
          <w:szCs w:val="28"/>
          <w:rtl/>
          <w:lang w:bidi="fa-IR"/>
        </w:rPr>
        <w:t>اد</w:t>
      </w:r>
      <w:r w:rsidR="00235F05">
        <w:rPr>
          <w:rFonts w:cs="2  Zar" w:hint="cs"/>
          <w:sz w:val="28"/>
          <w:szCs w:val="28"/>
          <w:rtl/>
          <w:lang w:bidi="fa-IR"/>
        </w:rPr>
        <w:t>ي</w:t>
      </w:r>
      <w:r w:rsidRPr="00523359">
        <w:rPr>
          <w:rFonts w:cs="2  Zar" w:hint="cs"/>
          <w:sz w:val="28"/>
          <w:szCs w:val="28"/>
          <w:rtl/>
          <w:lang w:bidi="fa-IR"/>
        </w:rPr>
        <w:t xml:space="preserve"> انسان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دور‌؛ تب</w:t>
      </w:r>
      <w:r w:rsidR="00235F05">
        <w:rPr>
          <w:rFonts w:cs="2  Zar" w:hint="cs"/>
          <w:sz w:val="28"/>
          <w:szCs w:val="28"/>
          <w:rtl/>
          <w:lang w:bidi="fa-IR"/>
        </w:rPr>
        <w:t>يي</w:t>
      </w:r>
      <w:r w:rsidRPr="00523359">
        <w:rPr>
          <w:rFonts w:cs="2  Zar" w:hint="cs"/>
          <w:sz w:val="28"/>
          <w:szCs w:val="28"/>
          <w:rtl/>
          <w:lang w:bidi="fa-IR"/>
        </w:rPr>
        <w:t>ن و ادله ابطال آن و ارجاع دور به تسلسل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دوره فترت در تار</w:t>
      </w:r>
      <w:r w:rsidR="00235F05">
        <w:rPr>
          <w:rFonts w:cs="2  Zar" w:hint="cs"/>
          <w:sz w:val="28"/>
          <w:szCs w:val="28"/>
          <w:rtl/>
          <w:lang w:bidi="fa-IR"/>
        </w:rPr>
        <w:t>ي</w:t>
      </w:r>
      <w:r w:rsidRPr="00523359">
        <w:rPr>
          <w:rFonts w:cs="2  Zar" w:hint="cs"/>
          <w:sz w:val="28"/>
          <w:szCs w:val="28"/>
          <w:rtl/>
          <w:lang w:bidi="fa-IR"/>
        </w:rPr>
        <w:t>خ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دولت آرمان</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ماک</w:t>
      </w:r>
      <w:r w:rsidR="00235F05">
        <w:rPr>
          <w:rFonts w:cs="2  Zar" w:hint="cs"/>
          <w:sz w:val="28"/>
          <w:szCs w:val="28"/>
          <w:rtl/>
          <w:lang w:bidi="fa-IR"/>
        </w:rPr>
        <w:t>ي</w:t>
      </w:r>
      <w:r w:rsidRPr="00523359">
        <w:rPr>
          <w:rFonts w:cs="2  Zar" w:hint="cs"/>
          <w:sz w:val="28"/>
          <w:szCs w:val="28"/>
          <w:rtl/>
          <w:lang w:bidi="fa-IR"/>
        </w:rPr>
        <w:t>اول</w:t>
      </w:r>
      <w:r w:rsidR="00235F05">
        <w:rPr>
          <w:rFonts w:cs="2  Zar" w:hint="cs"/>
          <w:sz w:val="28"/>
          <w:szCs w:val="28"/>
          <w:rtl/>
          <w:lang w:bidi="fa-IR"/>
        </w:rPr>
        <w:t>ي</w:t>
      </w:r>
      <w:r w:rsidRPr="00523359">
        <w:rPr>
          <w:rFonts w:cs="2  Zar" w:hint="cs"/>
          <w:sz w:val="28"/>
          <w:szCs w:val="28"/>
          <w:rtl/>
          <w:lang w:bidi="fa-IR"/>
        </w:rPr>
        <w:t xml:space="preserve"> و موانع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ـ اجتماع</w:t>
      </w:r>
      <w:r w:rsidR="00235F05">
        <w:rPr>
          <w:rFonts w:cs="2  Zar" w:hint="cs"/>
          <w:sz w:val="28"/>
          <w:szCs w:val="28"/>
          <w:rtl/>
          <w:lang w:bidi="fa-IR"/>
        </w:rPr>
        <w:t>ي</w:t>
      </w:r>
      <w:r w:rsidRPr="00523359">
        <w:rPr>
          <w:rFonts w:cs="2  Zar" w:hint="cs"/>
          <w:sz w:val="28"/>
          <w:szCs w:val="28"/>
          <w:rtl/>
          <w:lang w:bidi="fa-IR"/>
        </w:rPr>
        <w:t xml:space="preserve"> در تحقق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الکت</w:t>
      </w:r>
      <w:r w:rsidR="00235F05">
        <w:rPr>
          <w:rFonts w:cs="2  Zar" w:hint="cs"/>
          <w:sz w:val="28"/>
          <w:szCs w:val="28"/>
          <w:rtl/>
          <w:lang w:bidi="fa-IR"/>
        </w:rPr>
        <w:t>ي</w:t>
      </w:r>
      <w:r w:rsidRPr="00523359">
        <w:rPr>
          <w:rFonts w:cs="2  Zar" w:hint="cs"/>
          <w:sz w:val="28"/>
          <w:szCs w:val="28"/>
          <w:rtl/>
          <w:lang w:bidi="fa-IR"/>
        </w:rPr>
        <w:t>ک افلاطون و د</w:t>
      </w:r>
      <w:r w:rsidR="00235F05">
        <w:rPr>
          <w:rFonts w:cs="2  Zar" w:hint="cs"/>
          <w:sz w:val="28"/>
          <w:szCs w:val="28"/>
          <w:rtl/>
          <w:lang w:bidi="fa-IR"/>
        </w:rPr>
        <w:t>ي</w:t>
      </w:r>
      <w:r w:rsidRPr="00523359">
        <w:rPr>
          <w:rFonts w:cs="2  Zar" w:hint="cs"/>
          <w:sz w:val="28"/>
          <w:szCs w:val="28"/>
          <w:rtl/>
          <w:lang w:bidi="fa-IR"/>
        </w:rPr>
        <w:t>دگاه گادامر درباره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دگاه ملاصدرا درباره زمان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دگاه ملاصدرا و افلوط</w:t>
      </w:r>
      <w:r w:rsidR="00235F05">
        <w:rPr>
          <w:rFonts w:cs="2  Zar" w:hint="cs"/>
          <w:sz w:val="28"/>
          <w:szCs w:val="28"/>
          <w:rtl/>
          <w:lang w:bidi="fa-IR"/>
        </w:rPr>
        <w:t>ي</w:t>
      </w:r>
      <w:r w:rsidRPr="00523359">
        <w:rPr>
          <w:rFonts w:cs="2  Zar" w:hint="cs"/>
          <w:sz w:val="28"/>
          <w:szCs w:val="28"/>
          <w:rtl/>
          <w:lang w:bidi="fa-IR"/>
        </w:rPr>
        <w:t>ن درباره‌</w:t>
      </w:r>
      <w:r w:rsidR="00235F05">
        <w:rPr>
          <w:rFonts w:cs="2  Zar" w:hint="cs"/>
          <w:sz w:val="28"/>
          <w:szCs w:val="28"/>
          <w:rtl/>
          <w:lang w:bidi="fa-IR"/>
        </w:rPr>
        <w:t>ي</w:t>
      </w:r>
      <w:r w:rsidRPr="00523359">
        <w:rPr>
          <w:rFonts w:cs="2  Zar" w:hint="cs"/>
          <w:sz w:val="28"/>
          <w:szCs w:val="28"/>
          <w:rtl/>
          <w:lang w:bidi="fa-IR"/>
        </w:rPr>
        <w:t xml:space="preserve"> صدور کث</w:t>
      </w:r>
      <w:r w:rsidR="00235F05">
        <w:rPr>
          <w:rFonts w:cs="2  Zar" w:hint="cs"/>
          <w:sz w:val="28"/>
          <w:szCs w:val="28"/>
          <w:rtl/>
          <w:lang w:bidi="fa-IR"/>
        </w:rPr>
        <w:t>ي</w:t>
      </w:r>
      <w:r w:rsidRPr="00523359">
        <w:rPr>
          <w:rFonts w:cs="2  Zar" w:hint="cs"/>
          <w:sz w:val="28"/>
          <w:szCs w:val="28"/>
          <w:rtl/>
          <w:lang w:bidi="fa-IR"/>
        </w:rPr>
        <w:t>ر از واحد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و</w:t>
      </w:r>
      <w:r w:rsidR="00235F05">
        <w:rPr>
          <w:rFonts w:cs="2  Zar" w:hint="cs"/>
          <w:sz w:val="28"/>
          <w:szCs w:val="28"/>
          <w:rtl/>
          <w:lang w:bidi="fa-IR"/>
        </w:rPr>
        <w:t>ي</w:t>
      </w:r>
      <w:r w:rsidRPr="00523359">
        <w:rPr>
          <w:rFonts w:cs="2  Zar" w:hint="cs"/>
          <w:sz w:val="28"/>
          <w:szCs w:val="28"/>
          <w:rtl/>
          <w:lang w:bidi="fa-IR"/>
        </w:rPr>
        <w:t>نگشتا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در حدود عقل تنها در فلسفه کانت و سابقه آن در عصر روشنگر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در رابطه با فلسفه و جامعه‌شناس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در فلسفه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تفکر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حسن و قبح اعمال در اند</w:t>
      </w:r>
      <w:r w:rsidR="00235F05">
        <w:rPr>
          <w:rFonts w:cs="2  Zar" w:hint="cs"/>
          <w:sz w:val="28"/>
          <w:szCs w:val="28"/>
          <w:rtl/>
          <w:lang w:bidi="fa-IR"/>
        </w:rPr>
        <w:t>ي</w:t>
      </w:r>
      <w:r w:rsidRPr="00523359">
        <w:rPr>
          <w:rFonts w:cs="2  Zar" w:hint="cs"/>
          <w:sz w:val="28"/>
          <w:szCs w:val="28"/>
          <w:rtl/>
          <w:lang w:bidi="fa-IR"/>
        </w:rPr>
        <w:t>شه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روان‌شناس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عقلان</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فلسفه در فرهنگ اسلام</w:t>
      </w:r>
      <w:r w:rsidR="00235F05">
        <w:rPr>
          <w:rFonts w:cs="2  Zar" w:hint="cs"/>
          <w:sz w:val="28"/>
          <w:szCs w:val="28"/>
          <w:rtl/>
          <w:lang w:bidi="fa-IR"/>
        </w:rPr>
        <w:t>ي</w:t>
      </w:r>
      <w:r w:rsidRPr="00523359">
        <w:rPr>
          <w:rFonts w:cs="2  Zar" w:hint="cs"/>
          <w:sz w:val="28"/>
          <w:szCs w:val="28"/>
          <w:rtl/>
          <w:lang w:bidi="fa-IR"/>
        </w:rPr>
        <w:t xml:space="preserve"> و مقا</w:t>
      </w:r>
      <w:r w:rsidR="00235F05">
        <w:rPr>
          <w:rFonts w:cs="2  Zar" w:hint="cs"/>
          <w:sz w:val="28"/>
          <w:szCs w:val="28"/>
          <w:rtl/>
          <w:lang w:bidi="fa-IR"/>
        </w:rPr>
        <w:t>ي</w:t>
      </w:r>
      <w:r w:rsidRPr="00523359">
        <w:rPr>
          <w:rFonts w:cs="2  Zar" w:hint="cs"/>
          <w:sz w:val="28"/>
          <w:szCs w:val="28"/>
          <w:rtl/>
          <w:lang w:bidi="fa-IR"/>
        </w:rPr>
        <w:t>سه آن با فلسفه غرب</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فلسفه در مکتب نو افلاطون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معنا</w:t>
      </w:r>
      <w:r w:rsidR="00235F05">
        <w:rPr>
          <w:rFonts w:cs="2  Zar" w:hint="cs"/>
          <w:sz w:val="28"/>
          <w:szCs w:val="28"/>
          <w:rtl/>
          <w:lang w:bidi="fa-IR"/>
        </w:rPr>
        <w:t>ي</w:t>
      </w:r>
      <w:r w:rsidRPr="00523359">
        <w:rPr>
          <w:rFonts w:cs="2  Zar" w:hint="cs"/>
          <w:sz w:val="28"/>
          <w:szCs w:val="28"/>
          <w:rtl/>
          <w:lang w:bidi="fa-IR"/>
        </w:rPr>
        <w:t xml:space="preserve"> زندگ</w:t>
      </w:r>
      <w:r w:rsidR="00235F05">
        <w:rPr>
          <w:rFonts w:cs="2  Zar" w:hint="cs"/>
          <w:sz w:val="28"/>
          <w:szCs w:val="28"/>
          <w:rtl/>
          <w:lang w:bidi="fa-IR"/>
        </w:rPr>
        <w:t>ي</w:t>
      </w:r>
      <w:r w:rsidRPr="00523359">
        <w:rPr>
          <w:rFonts w:cs="2  Zar" w:hint="cs"/>
          <w:sz w:val="28"/>
          <w:szCs w:val="28"/>
          <w:rtl/>
          <w:lang w:bidi="fa-IR"/>
        </w:rPr>
        <w:t xml:space="preserve"> در فلسفه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ذات غ</w:t>
      </w:r>
      <w:r w:rsidR="00235F05">
        <w:rPr>
          <w:rFonts w:cs="2  Zar" w:hint="cs"/>
          <w:sz w:val="28"/>
          <w:szCs w:val="28"/>
          <w:rtl/>
          <w:lang w:bidi="fa-IR"/>
        </w:rPr>
        <w:t>ي</w:t>
      </w:r>
      <w:r w:rsidRPr="00523359">
        <w:rPr>
          <w:rFonts w:cs="2  Zar" w:hint="cs"/>
          <w:sz w:val="28"/>
          <w:szCs w:val="28"/>
          <w:rtl/>
          <w:lang w:bidi="fa-IR"/>
        </w:rPr>
        <w:t>ر متغ</w:t>
      </w:r>
      <w:r w:rsidR="00235F05">
        <w:rPr>
          <w:rFonts w:cs="2  Zar" w:hint="cs"/>
          <w:sz w:val="28"/>
          <w:szCs w:val="28"/>
          <w:rtl/>
          <w:lang w:bidi="fa-IR"/>
        </w:rPr>
        <w:t>ي</w:t>
      </w:r>
      <w:r w:rsidRPr="00523359">
        <w:rPr>
          <w:rFonts w:cs="2  Zar" w:hint="cs"/>
          <w:sz w:val="28"/>
          <w:szCs w:val="28"/>
          <w:rtl/>
          <w:lang w:bidi="fa-IR"/>
        </w:rPr>
        <w:t>ر و صفات متغ</w:t>
      </w:r>
      <w:r w:rsidR="00235F05">
        <w:rPr>
          <w:rFonts w:cs="2  Zar" w:hint="cs"/>
          <w:sz w:val="28"/>
          <w:szCs w:val="28"/>
          <w:rtl/>
          <w:lang w:bidi="fa-IR"/>
        </w:rPr>
        <w:t>ي</w:t>
      </w:r>
      <w:r w:rsidRPr="00523359">
        <w:rPr>
          <w:rFonts w:cs="2  Zar" w:hint="cs"/>
          <w:sz w:val="28"/>
          <w:szCs w:val="28"/>
          <w:rtl/>
          <w:lang w:bidi="fa-IR"/>
        </w:rPr>
        <w:t>ر در حکمت س</w:t>
      </w:r>
      <w:r w:rsidR="00235F05">
        <w:rPr>
          <w:rFonts w:cs="2  Zar" w:hint="cs"/>
          <w:sz w:val="28"/>
          <w:szCs w:val="28"/>
          <w:rtl/>
          <w:lang w:bidi="fa-IR"/>
        </w:rPr>
        <w:t>ي</w:t>
      </w:r>
      <w:r w:rsidRPr="00523359">
        <w:rPr>
          <w:rFonts w:cs="2  Zar" w:hint="cs"/>
          <w:sz w:val="28"/>
          <w:szCs w:val="28"/>
          <w:rtl/>
          <w:lang w:bidi="fa-IR"/>
        </w:rPr>
        <w:t>نو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ذات و صفات حق تعال</w:t>
      </w:r>
      <w:r w:rsidR="00235F05">
        <w:rPr>
          <w:rFonts w:cs="2  Zar" w:hint="cs"/>
          <w:sz w:val="28"/>
          <w:szCs w:val="28"/>
          <w:rtl/>
          <w:lang w:bidi="fa-IR"/>
        </w:rPr>
        <w:t>ي</w:t>
      </w:r>
      <w:r w:rsidRPr="00523359">
        <w:rPr>
          <w:rFonts w:cs="2  Zar" w:hint="cs"/>
          <w:sz w:val="28"/>
          <w:szCs w:val="28"/>
          <w:rtl/>
          <w:lang w:bidi="fa-IR"/>
        </w:rPr>
        <w:t xml:space="preserve"> در آراء کلام</w:t>
      </w:r>
      <w:r w:rsidR="00235F05">
        <w:rPr>
          <w:rFonts w:cs="2  Zar" w:hint="cs"/>
          <w:sz w:val="28"/>
          <w:szCs w:val="28"/>
          <w:rtl/>
          <w:lang w:bidi="fa-IR"/>
        </w:rPr>
        <w:t>ي</w:t>
      </w:r>
      <w:r w:rsidRPr="00523359">
        <w:rPr>
          <w:rFonts w:cs="2  Zar" w:hint="cs"/>
          <w:sz w:val="28"/>
          <w:szCs w:val="28"/>
          <w:rtl/>
          <w:lang w:bidi="fa-IR"/>
        </w:rPr>
        <w:t xml:space="preserve"> علامه حلّ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ذات و صفات ذات</w:t>
      </w:r>
      <w:r w:rsidR="00235F05">
        <w:rPr>
          <w:rFonts w:cs="2  Zar" w:hint="cs"/>
          <w:sz w:val="28"/>
          <w:szCs w:val="28"/>
          <w:rtl/>
          <w:lang w:bidi="fa-IR"/>
        </w:rPr>
        <w:t>ي</w:t>
      </w:r>
      <w:r w:rsidRPr="00523359">
        <w:rPr>
          <w:rFonts w:cs="2  Zar" w:hint="cs"/>
          <w:sz w:val="28"/>
          <w:szCs w:val="28"/>
          <w:rtl/>
          <w:lang w:bidi="fa-IR"/>
        </w:rPr>
        <w:t xml:space="preserve"> خداوند از د</w:t>
      </w:r>
      <w:r w:rsidR="00235F05">
        <w:rPr>
          <w:rFonts w:cs="2  Zar" w:hint="cs"/>
          <w:sz w:val="28"/>
          <w:szCs w:val="28"/>
          <w:rtl/>
          <w:lang w:bidi="fa-IR"/>
        </w:rPr>
        <w:t>ي</w:t>
      </w:r>
      <w:r w:rsidRPr="00523359">
        <w:rPr>
          <w:rFonts w:cs="2  Zar" w:hint="cs"/>
          <w:sz w:val="28"/>
          <w:szCs w:val="28"/>
          <w:rtl/>
          <w:lang w:bidi="fa-IR"/>
        </w:rPr>
        <w:t>دگاه فخرالد</w:t>
      </w:r>
      <w:r w:rsidR="00235F05">
        <w:rPr>
          <w:rFonts w:cs="2  Zar" w:hint="cs"/>
          <w:sz w:val="28"/>
          <w:szCs w:val="28"/>
          <w:rtl/>
          <w:lang w:bidi="fa-IR"/>
        </w:rPr>
        <w:t>ي</w:t>
      </w:r>
      <w:r w:rsidRPr="00523359">
        <w:rPr>
          <w:rFonts w:cs="2  Zar" w:hint="cs"/>
          <w:sz w:val="28"/>
          <w:szCs w:val="28"/>
          <w:rtl/>
          <w:lang w:bidi="fa-IR"/>
        </w:rPr>
        <w:t>ن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ذات</w:t>
      </w:r>
      <w:r w:rsidR="00235F05">
        <w:rPr>
          <w:rFonts w:cs="2  Zar" w:hint="cs"/>
          <w:sz w:val="28"/>
          <w:szCs w:val="28"/>
          <w:rtl/>
          <w:lang w:bidi="fa-IR"/>
        </w:rPr>
        <w:t>ي</w:t>
      </w:r>
      <w:r w:rsidRPr="00523359">
        <w:rPr>
          <w:rFonts w:cs="2  Zar" w:hint="cs"/>
          <w:sz w:val="28"/>
          <w:szCs w:val="28"/>
          <w:rtl/>
          <w:lang w:bidi="fa-IR"/>
        </w:rPr>
        <w:t xml:space="preserve"> و عرض</w:t>
      </w:r>
      <w:r w:rsidR="00235F05">
        <w:rPr>
          <w:rFonts w:cs="2  Zar" w:hint="cs"/>
          <w:sz w:val="28"/>
          <w:szCs w:val="28"/>
          <w:rtl/>
          <w:lang w:bidi="fa-IR"/>
        </w:rPr>
        <w:t>ي</w:t>
      </w:r>
      <w:r w:rsidRPr="00523359">
        <w:rPr>
          <w:rFonts w:cs="2  Zar" w:hint="cs"/>
          <w:sz w:val="28"/>
          <w:szCs w:val="28"/>
          <w:rtl/>
          <w:lang w:bidi="fa-IR"/>
        </w:rPr>
        <w:t xml:space="preserve"> در باب برهان و ا</w:t>
      </w:r>
      <w:r w:rsidR="00235F05">
        <w:rPr>
          <w:rFonts w:cs="2  Zar" w:hint="cs"/>
          <w:sz w:val="28"/>
          <w:szCs w:val="28"/>
          <w:rtl/>
          <w:lang w:bidi="fa-IR"/>
        </w:rPr>
        <w:t>ي</w:t>
      </w:r>
      <w:r w:rsidRPr="00523359">
        <w:rPr>
          <w:rFonts w:cs="2  Zar" w:hint="cs"/>
          <w:sz w:val="28"/>
          <w:szCs w:val="28"/>
          <w:rtl/>
          <w:lang w:bidi="fa-IR"/>
        </w:rPr>
        <w:t>ساغوج</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ذهن</w:t>
      </w:r>
      <w:r w:rsidR="00235F05">
        <w:rPr>
          <w:rFonts w:cs="2  Zar" w:hint="cs"/>
          <w:sz w:val="28"/>
          <w:szCs w:val="28"/>
          <w:rtl/>
          <w:lang w:bidi="fa-IR"/>
        </w:rPr>
        <w:t>ي</w:t>
      </w:r>
      <w:r w:rsidRPr="00523359">
        <w:rPr>
          <w:rFonts w:cs="2  Zar" w:hint="cs"/>
          <w:sz w:val="28"/>
          <w:szCs w:val="28"/>
          <w:rtl/>
          <w:lang w:bidi="fa-IR"/>
        </w:rPr>
        <w:t>ت و ب</w:t>
      </w:r>
      <w:r w:rsidR="00235F05">
        <w:rPr>
          <w:rFonts w:cs="2  Zar" w:hint="cs"/>
          <w:sz w:val="28"/>
          <w:szCs w:val="28"/>
          <w:rtl/>
          <w:lang w:bidi="fa-IR"/>
        </w:rPr>
        <w:t>ي</w:t>
      </w:r>
      <w:r w:rsidRPr="00523359">
        <w:rPr>
          <w:rFonts w:cs="2  Zar" w:hint="cs"/>
          <w:sz w:val="28"/>
          <w:szCs w:val="28"/>
          <w:rtl/>
          <w:lang w:bidi="fa-IR"/>
        </w:rPr>
        <w:t>ن الاذهان</w:t>
      </w:r>
      <w:r w:rsidR="00235F05">
        <w:rPr>
          <w:rFonts w:cs="2  Zar" w:hint="cs"/>
          <w:sz w:val="28"/>
          <w:szCs w:val="28"/>
          <w:rtl/>
          <w:lang w:bidi="fa-IR"/>
        </w:rPr>
        <w:t>ي</w:t>
      </w:r>
      <w:r w:rsidRPr="00523359">
        <w:rPr>
          <w:rFonts w:cs="2  Zar" w:hint="cs"/>
          <w:sz w:val="28"/>
          <w:szCs w:val="28"/>
          <w:rtl/>
          <w:lang w:bidi="fa-IR"/>
        </w:rPr>
        <w:t>ت در ز</w:t>
      </w:r>
      <w:r w:rsidR="00235F05">
        <w:rPr>
          <w:rFonts w:cs="2  Zar" w:hint="cs"/>
          <w:sz w:val="28"/>
          <w:szCs w:val="28"/>
          <w:rtl/>
          <w:lang w:bidi="fa-IR"/>
        </w:rPr>
        <w:t>ي</w:t>
      </w:r>
      <w:r w:rsidRPr="00523359">
        <w:rPr>
          <w:rFonts w:cs="2  Zar" w:hint="cs"/>
          <w:sz w:val="28"/>
          <w:szCs w:val="28"/>
          <w:rtl/>
          <w:lang w:bidi="fa-IR"/>
        </w:rPr>
        <w:t>ست‌جهان</w:t>
      </w:r>
      <w:r w:rsidR="00235F05">
        <w:rPr>
          <w:rFonts w:cs="2  Zar" w:hint="cs"/>
          <w:sz w:val="28"/>
          <w:szCs w:val="28"/>
          <w:rtl/>
          <w:lang w:bidi="fa-IR"/>
        </w:rPr>
        <w:t>ي</w:t>
      </w:r>
      <w:r w:rsidRPr="00523359">
        <w:rPr>
          <w:rFonts w:cs="2  Zar" w:hint="cs"/>
          <w:sz w:val="28"/>
          <w:szCs w:val="28"/>
          <w:rtl/>
          <w:lang w:bidi="fa-IR"/>
        </w:rPr>
        <w:t xml:space="preserve"> پد</w:t>
      </w:r>
      <w:r w:rsidR="00235F05">
        <w:rPr>
          <w:rFonts w:cs="2  Zar" w:hint="cs"/>
          <w:sz w:val="28"/>
          <w:szCs w:val="28"/>
          <w:rtl/>
          <w:lang w:bidi="fa-IR"/>
        </w:rPr>
        <w:t>ي</w:t>
      </w:r>
      <w:r w:rsidRPr="00523359">
        <w:rPr>
          <w:rFonts w:cs="2  Zar" w:hint="cs"/>
          <w:sz w:val="28"/>
          <w:szCs w:val="28"/>
          <w:rtl/>
          <w:lang w:bidi="fa-IR"/>
        </w:rPr>
        <w:t>دارشناس</w:t>
      </w:r>
      <w:r w:rsidR="00235F05">
        <w:rPr>
          <w:rFonts w:cs="2  Zar" w:hint="cs"/>
          <w:sz w:val="28"/>
          <w:szCs w:val="28"/>
          <w:rtl/>
          <w:lang w:bidi="fa-IR"/>
        </w:rPr>
        <w:t>ي</w:t>
      </w:r>
      <w:r w:rsidRPr="00523359">
        <w:rPr>
          <w:rFonts w:cs="2  Zar" w:hint="cs"/>
          <w:sz w:val="28"/>
          <w:szCs w:val="28"/>
          <w:rtl/>
          <w:lang w:bidi="fa-IR"/>
        </w:rPr>
        <w:t xml:space="preserve"> هوسرل</w:t>
      </w:r>
    </w:p>
    <w:p w:rsidR="00CF6E79" w:rsidRPr="00523359" w:rsidRDefault="00CF6E79" w:rsidP="00CF6E79">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رئال</w:t>
      </w:r>
      <w:r w:rsidR="00235F05">
        <w:rPr>
          <w:rFonts w:cs="2  Zar" w:hint="cs"/>
          <w:sz w:val="28"/>
          <w:szCs w:val="28"/>
          <w:rtl/>
          <w:lang w:bidi="fa-IR"/>
        </w:rPr>
        <w:t>ي</w:t>
      </w:r>
      <w:r w:rsidRPr="00523359">
        <w:rPr>
          <w:rFonts w:cs="2  Zar" w:hint="cs"/>
          <w:sz w:val="28"/>
          <w:szCs w:val="28"/>
          <w:rtl/>
          <w:lang w:bidi="fa-IR"/>
        </w:rPr>
        <w:t>سم در فلسفه اسلام</w:t>
      </w:r>
      <w:r w:rsidR="00235F05">
        <w:rPr>
          <w:rFonts w:cs="2  Zar" w:hint="cs"/>
          <w:sz w:val="28"/>
          <w:szCs w:val="28"/>
          <w:rtl/>
          <w:lang w:bidi="fa-IR"/>
        </w:rPr>
        <w:t>ي</w:t>
      </w:r>
      <w:r w:rsidRPr="00523359">
        <w:rPr>
          <w:rFonts w:cs="2  Zar" w:hint="cs"/>
          <w:sz w:val="28"/>
          <w:szCs w:val="28"/>
          <w:rtl/>
          <w:lang w:bidi="fa-IR"/>
        </w:rPr>
        <w:t xml:space="preserve"> و پ</w:t>
      </w:r>
      <w:r w:rsidR="00235F05">
        <w:rPr>
          <w:rFonts w:cs="2  Zar" w:hint="cs"/>
          <w:sz w:val="28"/>
          <w:szCs w:val="28"/>
          <w:rtl/>
          <w:lang w:bidi="fa-IR"/>
        </w:rPr>
        <w:t>ي</w:t>
      </w: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دگ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شناخت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رئال</w:t>
      </w:r>
      <w:r w:rsidR="00235F05">
        <w:rPr>
          <w:rFonts w:cs="2  Zar" w:hint="cs"/>
          <w:sz w:val="28"/>
          <w:szCs w:val="28"/>
          <w:rtl/>
          <w:lang w:bidi="fa-IR"/>
        </w:rPr>
        <w:t>ي</w:t>
      </w:r>
      <w:r w:rsidRPr="00523359">
        <w:rPr>
          <w:rFonts w:cs="2  Zar" w:hint="cs"/>
          <w:sz w:val="28"/>
          <w:szCs w:val="28"/>
          <w:rtl/>
          <w:lang w:bidi="fa-IR"/>
        </w:rPr>
        <w:t>سم از د</w:t>
      </w:r>
      <w:r w:rsidR="00235F05">
        <w:rPr>
          <w:rFonts w:cs="2  Zar" w:hint="cs"/>
          <w:sz w:val="28"/>
          <w:szCs w:val="28"/>
          <w:rtl/>
          <w:lang w:bidi="fa-IR"/>
        </w:rPr>
        <w:t>ي</w:t>
      </w:r>
      <w:r w:rsidRPr="00523359">
        <w:rPr>
          <w:rFonts w:cs="2  Zar" w:hint="cs"/>
          <w:sz w:val="28"/>
          <w:szCs w:val="28"/>
          <w:rtl/>
          <w:lang w:bidi="fa-IR"/>
        </w:rPr>
        <w:t>دگاه ه</w:t>
      </w:r>
      <w:r w:rsidR="00235F05">
        <w:rPr>
          <w:rFonts w:cs="2  Zar" w:hint="cs"/>
          <w:sz w:val="28"/>
          <w:szCs w:val="28"/>
          <w:rtl/>
          <w:lang w:bidi="fa-IR"/>
        </w:rPr>
        <w:t>ي</w:t>
      </w:r>
      <w:r w:rsidRPr="00523359">
        <w:rPr>
          <w:rFonts w:cs="2  Zar" w:hint="cs"/>
          <w:sz w:val="28"/>
          <w:szCs w:val="28"/>
          <w:rtl/>
          <w:lang w:bidi="fa-IR"/>
        </w:rPr>
        <w:t>لار</w:t>
      </w:r>
      <w:r w:rsidR="00235F05">
        <w:rPr>
          <w:rFonts w:cs="2  Zar" w:hint="cs"/>
          <w:sz w:val="28"/>
          <w:szCs w:val="28"/>
          <w:rtl/>
          <w:lang w:bidi="fa-IR"/>
        </w:rPr>
        <w:t>ي</w:t>
      </w:r>
      <w:r w:rsidRPr="00523359">
        <w:rPr>
          <w:rFonts w:cs="2  Zar" w:hint="cs"/>
          <w:sz w:val="28"/>
          <w:szCs w:val="28"/>
          <w:rtl/>
          <w:lang w:bidi="fa-IR"/>
        </w:rPr>
        <w:t xml:space="preserve"> پاتنسم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رؤ</w:t>
      </w:r>
      <w:r w:rsidR="00235F05">
        <w:rPr>
          <w:rFonts w:cs="2  Zar" w:hint="cs"/>
          <w:sz w:val="28"/>
          <w:szCs w:val="28"/>
          <w:rtl/>
          <w:lang w:bidi="fa-IR"/>
        </w:rPr>
        <w:t>ي</w:t>
      </w:r>
      <w:r w:rsidRPr="00523359">
        <w:rPr>
          <w:rFonts w:cs="2  Zar" w:hint="cs"/>
          <w:sz w:val="28"/>
          <w:szCs w:val="28"/>
          <w:rtl/>
          <w:lang w:bidi="fa-IR"/>
        </w:rPr>
        <w:t>ت خدا و نسبت آن با معرفت و شوق از د</w:t>
      </w:r>
      <w:r w:rsidR="00235F05">
        <w:rPr>
          <w:rFonts w:cs="2  Zar" w:hint="cs"/>
          <w:sz w:val="28"/>
          <w:szCs w:val="28"/>
          <w:rtl/>
          <w:lang w:bidi="fa-IR"/>
        </w:rPr>
        <w:t>ي</w:t>
      </w:r>
      <w:r w:rsidRPr="00523359">
        <w:rPr>
          <w:rFonts w:cs="2  Zar" w:hint="cs"/>
          <w:sz w:val="28"/>
          <w:szCs w:val="28"/>
          <w:rtl/>
          <w:lang w:bidi="fa-IR"/>
        </w:rPr>
        <w:t>دگاه غزال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رؤ</w:t>
      </w:r>
      <w:r w:rsidR="00235F05">
        <w:rPr>
          <w:rFonts w:cs="2  Zar" w:hint="cs"/>
          <w:sz w:val="28"/>
          <w:szCs w:val="28"/>
          <w:rtl/>
          <w:lang w:bidi="fa-IR"/>
        </w:rPr>
        <w:t>ي</w:t>
      </w:r>
      <w:r w:rsidRPr="00523359">
        <w:rPr>
          <w:rFonts w:cs="2  Zar" w:hint="cs"/>
          <w:sz w:val="28"/>
          <w:szCs w:val="28"/>
          <w:rtl/>
          <w:lang w:bidi="fa-IR"/>
        </w:rPr>
        <w:t>ت خداوند در آخرت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رابطه اخلاق و س</w:t>
      </w:r>
      <w:r w:rsidR="00235F05">
        <w:rPr>
          <w:rFonts w:cs="2  Zar" w:hint="cs"/>
          <w:sz w:val="28"/>
          <w:szCs w:val="28"/>
          <w:rtl/>
          <w:lang w:bidi="fa-IR"/>
        </w:rPr>
        <w:t>ي</w:t>
      </w:r>
      <w:r w:rsidRPr="00523359">
        <w:rPr>
          <w:rFonts w:cs="2  Zar" w:hint="cs"/>
          <w:sz w:val="28"/>
          <w:szCs w:val="28"/>
          <w:rtl/>
          <w:lang w:bidi="fa-IR"/>
        </w:rPr>
        <w:t>است در 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اسلام و بازتاب آن در آراء فاراب</w:t>
      </w:r>
      <w:r w:rsidR="00235F05">
        <w:rPr>
          <w:rFonts w:cs="2  Zar" w:hint="cs"/>
          <w:sz w:val="28"/>
          <w:szCs w:val="28"/>
          <w:rtl/>
          <w:lang w:bidi="fa-IR"/>
        </w:rPr>
        <w:t>ي</w:t>
      </w:r>
      <w:r w:rsidRPr="00523359">
        <w:rPr>
          <w:rFonts w:cs="2  Zar" w:hint="cs"/>
          <w:sz w:val="28"/>
          <w:szCs w:val="28"/>
          <w:rtl/>
          <w:lang w:bidi="fa-IR"/>
        </w:rPr>
        <w:t>، غزال</w:t>
      </w:r>
      <w:r w:rsidR="00235F05">
        <w:rPr>
          <w:rFonts w:cs="2  Zar" w:hint="cs"/>
          <w:sz w:val="28"/>
          <w:szCs w:val="28"/>
          <w:rtl/>
          <w:lang w:bidi="fa-IR"/>
        </w:rPr>
        <w:t>ي</w:t>
      </w:r>
      <w:r w:rsidRPr="00523359">
        <w:rPr>
          <w:rFonts w:cs="2  Zar" w:hint="cs"/>
          <w:sz w:val="28"/>
          <w:szCs w:val="28"/>
          <w:rtl/>
          <w:lang w:bidi="fa-IR"/>
        </w:rPr>
        <w:t xml:space="preserve"> و خواجه نظام الملک طوس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رابطه انسان کامل (امام معصوم) با ثبات و تداوم آفر</w:t>
      </w:r>
      <w:r w:rsidR="00235F05">
        <w:rPr>
          <w:rFonts w:cs="2  Zar" w:hint="cs"/>
          <w:sz w:val="28"/>
          <w:szCs w:val="28"/>
          <w:rtl/>
          <w:lang w:bidi="fa-IR"/>
        </w:rPr>
        <w:t>ي</w:t>
      </w:r>
      <w:r w:rsidRPr="00523359">
        <w:rPr>
          <w:rFonts w:cs="2  Zar" w:hint="cs"/>
          <w:sz w:val="28"/>
          <w:szCs w:val="28"/>
          <w:rtl/>
          <w:lang w:bidi="fa-IR"/>
        </w:rPr>
        <w:t>نش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ربط و نسبت عالم عقول با جهان ماده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ربط و نسبت عقل و ا</w:t>
      </w:r>
      <w:r w:rsidR="00235F05">
        <w:rPr>
          <w:rFonts w:cs="2  Zar" w:hint="cs"/>
          <w:sz w:val="28"/>
          <w:szCs w:val="28"/>
          <w:rtl/>
          <w:lang w:bidi="fa-IR"/>
        </w:rPr>
        <w:t>ي</w:t>
      </w:r>
      <w:r w:rsidRPr="00523359">
        <w:rPr>
          <w:rFonts w:cs="2  Zar" w:hint="cs"/>
          <w:sz w:val="28"/>
          <w:szCs w:val="28"/>
          <w:rtl/>
          <w:lang w:bidi="fa-IR"/>
        </w:rPr>
        <w:t>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رجعت از د</w:t>
      </w:r>
      <w:r w:rsidR="00235F05">
        <w:rPr>
          <w:rFonts w:cs="2  Zar" w:hint="cs"/>
          <w:sz w:val="28"/>
          <w:szCs w:val="28"/>
          <w:rtl/>
          <w:lang w:bidi="fa-IR"/>
        </w:rPr>
        <w:t>ي</w:t>
      </w:r>
      <w:r w:rsidRPr="00523359">
        <w:rPr>
          <w:rFonts w:cs="2  Zar" w:hint="cs"/>
          <w:sz w:val="28"/>
          <w:szCs w:val="28"/>
          <w:rtl/>
          <w:lang w:bidi="fa-IR"/>
        </w:rPr>
        <w:t>دگاه قرآن کر</w:t>
      </w:r>
      <w:r w:rsidR="00235F05">
        <w:rPr>
          <w:rFonts w:cs="2  Zar" w:hint="cs"/>
          <w:sz w:val="28"/>
          <w:szCs w:val="28"/>
          <w:rtl/>
          <w:lang w:bidi="fa-IR"/>
        </w:rPr>
        <w:t>ي</w:t>
      </w:r>
      <w:r w:rsidRPr="00523359">
        <w:rPr>
          <w:rFonts w:cs="2  Zar" w:hint="cs"/>
          <w:sz w:val="28"/>
          <w:szCs w:val="28"/>
          <w:rtl/>
          <w:lang w:bidi="fa-IR"/>
        </w:rPr>
        <w:t>م و عترت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روان‌شناس</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استاد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روح از د</w:t>
      </w:r>
      <w:r w:rsidR="00235F05">
        <w:rPr>
          <w:rFonts w:cs="2  Zar" w:hint="cs"/>
          <w:sz w:val="28"/>
          <w:szCs w:val="28"/>
          <w:rtl/>
          <w:lang w:bidi="fa-IR"/>
        </w:rPr>
        <w:t>ي</w:t>
      </w:r>
      <w:r w:rsidRPr="00523359">
        <w:rPr>
          <w:rFonts w:cs="2  Zar" w:hint="cs"/>
          <w:sz w:val="28"/>
          <w:szCs w:val="28"/>
          <w:rtl/>
          <w:lang w:bidi="fa-IR"/>
        </w:rPr>
        <w:t>دگاه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روش حل مسأله در فلسفه آموزش و پرورش د</w:t>
      </w:r>
      <w:r w:rsidR="00235F05">
        <w:rPr>
          <w:rFonts w:cs="2  Zar" w:hint="cs"/>
          <w:sz w:val="28"/>
          <w:szCs w:val="28"/>
          <w:rtl/>
          <w:lang w:bidi="fa-IR"/>
        </w:rPr>
        <w:t>ي</w:t>
      </w:r>
      <w:r w:rsidRPr="00523359">
        <w:rPr>
          <w:rFonts w:cs="2  Zar" w:hint="cs"/>
          <w:sz w:val="28"/>
          <w:szCs w:val="28"/>
          <w:rtl/>
          <w:lang w:bidi="fa-IR"/>
        </w:rPr>
        <w:t>وئ</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روش فلسف</w:t>
      </w:r>
      <w:r w:rsidR="00235F05">
        <w:rPr>
          <w:rFonts w:cs="2  Zar" w:hint="cs"/>
          <w:sz w:val="28"/>
          <w:szCs w:val="28"/>
          <w:rtl/>
          <w:lang w:bidi="fa-IR"/>
        </w:rPr>
        <w:t>ي</w:t>
      </w:r>
      <w:r w:rsidRPr="00523359">
        <w:rPr>
          <w:rFonts w:cs="2  Zar" w:hint="cs"/>
          <w:sz w:val="28"/>
          <w:szCs w:val="28"/>
          <w:rtl/>
          <w:lang w:bidi="fa-IR"/>
        </w:rPr>
        <w:t xml:space="preserve"> در مکتب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روش‌شناس</w:t>
      </w:r>
      <w:r w:rsidR="00235F05">
        <w:rPr>
          <w:rFonts w:cs="2  Zar" w:hint="cs"/>
          <w:sz w:val="28"/>
          <w:szCs w:val="28"/>
          <w:rtl/>
          <w:lang w:bidi="fa-IR"/>
        </w:rPr>
        <w:t>ي</w:t>
      </w:r>
      <w:r w:rsidRPr="00523359">
        <w:rPr>
          <w:rFonts w:cs="2  Zar" w:hint="cs"/>
          <w:sz w:val="28"/>
          <w:szCs w:val="28"/>
          <w:rtl/>
          <w:lang w:bidi="fa-IR"/>
        </w:rPr>
        <w:t xml:space="preserve"> توج</w:t>
      </w:r>
      <w:r w:rsidR="00235F05">
        <w:rPr>
          <w:rFonts w:cs="2  Zar" w:hint="cs"/>
          <w:sz w:val="28"/>
          <w:szCs w:val="28"/>
          <w:rtl/>
          <w:lang w:bidi="fa-IR"/>
        </w:rPr>
        <w:t>ي</w:t>
      </w:r>
      <w:r w:rsidRPr="00523359">
        <w:rPr>
          <w:rFonts w:cs="2  Zar" w:hint="cs"/>
          <w:sz w:val="28"/>
          <w:szCs w:val="28"/>
          <w:rtl/>
          <w:lang w:bidi="fa-IR"/>
        </w:rPr>
        <w:t>ه و نقد در حکمت صدرا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روش‌شناس</w:t>
      </w:r>
      <w:r w:rsidR="00235F05">
        <w:rPr>
          <w:rFonts w:cs="2  Zar" w:hint="cs"/>
          <w:sz w:val="28"/>
          <w:szCs w:val="28"/>
          <w:rtl/>
          <w:lang w:bidi="fa-IR"/>
        </w:rPr>
        <w:t>ي</w:t>
      </w:r>
      <w:r w:rsidRPr="00523359">
        <w:rPr>
          <w:rFonts w:cs="2  Zar" w:hint="cs"/>
          <w:sz w:val="28"/>
          <w:szCs w:val="28"/>
          <w:rtl/>
          <w:lang w:bidi="fa-IR"/>
        </w:rPr>
        <w:t xml:space="preserve"> علوم تجرب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روش‌شناس</w:t>
      </w:r>
      <w:r w:rsidR="00235F05">
        <w:rPr>
          <w:rFonts w:cs="2  Zar" w:hint="cs"/>
          <w:sz w:val="28"/>
          <w:szCs w:val="28"/>
          <w:rtl/>
          <w:lang w:bidi="fa-IR"/>
        </w:rPr>
        <w:t>ي</w:t>
      </w:r>
      <w:r w:rsidRPr="00523359">
        <w:rPr>
          <w:rFonts w:cs="2  Zar" w:hint="cs"/>
          <w:sz w:val="28"/>
          <w:szCs w:val="28"/>
          <w:rtl/>
          <w:lang w:bidi="fa-IR"/>
        </w:rPr>
        <w:t xml:space="preserve"> فهم 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روش‌شناس</w:t>
      </w:r>
      <w:r w:rsidR="00235F05">
        <w:rPr>
          <w:rFonts w:cs="2  Zar" w:hint="cs"/>
          <w:sz w:val="28"/>
          <w:szCs w:val="28"/>
          <w:rtl/>
          <w:lang w:bidi="fa-IR"/>
        </w:rPr>
        <w:t>ي</w:t>
      </w:r>
      <w:r w:rsidRPr="00523359">
        <w:rPr>
          <w:rFonts w:cs="2  Zar" w:hint="cs"/>
          <w:sz w:val="28"/>
          <w:szCs w:val="28"/>
          <w:rtl/>
          <w:lang w:bidi="fa-IR"/>
        </w:rPr>
        <w:t xml:space="preserve"> ن</w:t>
      </w:r>
      <w:r w:rsidR="00235F05">
        <w:rPr>
          <w:rFonts w:cs="2  Zar" w:hint="cs"/>
          <w:sz w:val="28"/>
          <w:szCs w:val="28"/>
          <w:rtl/>
          <w:lang w:bidi="fa-IR"/>
        </w:rPr>
        <w:t>ي</w:t>
      </w:r>
      <w:r w:rsidRPr="00523359">
        <w:rPr>
          <w:rFonts w:cs="2  Zar" w:hint="cs"/>
          <w:sz w:val="28"/>
          <w:szCs w:val="28"/>
          <w:rtl/>
          <w:lang w:bidi="fa-IR"/>
        </w:rPr>
        <w:t>چه در نقد تار</w:t>
      </w:r>
      <w:r w:rsidR="00235F05">
        <w:rPr>
          <w:rFonts w:cs="2  Zar" w:hint="cs"/>
          <w:sz w:val="28"/>
          <w:szCs w:val="28"/>
          <w:rtl/>
          <w:lang w:bidi="fa-IR"/>
        </w:rPr>
        <w:t>ي</w:t>
      </w:r>
      <w:r w:rsidRPr="00523359">
        <w:rPr>
          <w:rFonts w:cs="2  Zar" w:hint="cs"/>
          <w:sz w:val="28"/>
          <w:szCs w:val="28"/>
          <w:rtl/>
          <w:lang w:bidi="fa-IR"/>
        </w:rPr>
        <w:t>خ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روشنگر</w:t>
      </w:r>
      <w:r w:rsidR="00235F05">
        <w:rPr>
          <w:rFonts w:cs="2  Zar" w:hint="cs"/>
          <w:sz w:val="28"/>
          <w:szCs w:val="28"/>
          <w:rtl/>
          <w:lang w:bidi="fa-IR"/>
        </w:rPr>
        <w:t>ي</w:t>
      </w:r>
      <w:r w:rsidRPr="00523359">
        <w:rPr>
          <w:rFonts w:cs="2  Zar" w:hint="cs"/>
          <w:sz w:val="28"/>
          <w:szCs w:val="28"/>
          <w:rtl/>
          <w:lang w:bidi="fa-IR"/>
        </w:rPr>
        <w:t xml:space="preserve">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روش‌ها</w:t>
      </w:r>
      <w:r w:rsidR="00235F05">
        <w:rPr>
          <w:rFonts w:cs="2  Zar" w:hint="cs"/>
          <w:sz w:val="28"/>
          <w:szCs w:val="28"/>
          <w:rtl/>
          <w:lang w:bidi="fa-IR"/>
        </w:rPr>
        <w:t>ي</w:t>
      </w:r>
      <w:r w:rsidRPr="00523359">
        <w:rPr>
          <w:rFonts w:cs="2  Zar" w:hint="cs"/>
          <w:sz w:val="28"/>
          <w:szCs w:val="28"/>
          <w:rtl/>
          <w:lang w:bidi="fa-IR"/>
        </w:rPr>
        <w:t xml:space="preserve"> تحق</w:t>
      </w:r>
      <w:r w:rsidR="00235F05">
        <w:rPr>
          <w:rFonts w:cs="2  Zar" w:hint="cs"/>
          <w:sz w:val="28"/>
          <w:szCs w:val="28"/>
          <w:rtl/>
          <w:lang w:bidi="fa-IR"/>
        </w:rPr>
        <w:t>ي</w:t>
      </w:r>
      <w:r w:rsidRPr="00523359">
        <w:rPr>
          <w:rFonts w:cs="2  Zar" w:hint="cs"/>
          <w:sz w:val="28"/>
          <w:szCs w:val="28"/>
          <w:rtl/>
          <w:lang w:bidi="fa-IR"/>
        </w:rPr>
        <w:t>ق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روش‌ها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علامه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روند عقل‌گرا</w:t>
      </w:r>
      <w:r w:rsidR="00235F05">
        <w:rPr>
          <w:rFonts w:cs="2  Zar" w:hint="cs"/>
          <w:sz w:val="28"/>
          <w:szCs w:val="28"/>
          <w:rtl/>
          <w:lang w:bidi="fa-IR"/>
        </w:rPr>
        <w:t>يي</w:t>
      </w:r>
      <w:r w:rsidRPr="00523359">
        <w:rPr>
          <w:rFonts w:cs="2  Zar" w:hint="cs"/>
          <w:sz w:val="28"/>
          <w:szCs w:val="28"/>
          <w:rtl/>
          <w:lang w:bidi="fa-IR"/>
        </w:rPr>
        <w:t xml:space="preserve"> و علوم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در ا</w:t>
      </w:r>
      <w:r w:rsidR="00235F05">
        <w:rPr>
          <w:rFonts w:cs="2  Zar" w:hint="cs"/>
          <w:sz w:val="28"/>
          <w:szCs w:val="28"/>
          <w:rtl/>
          <w:lang w:bidi="fa-IR"/>
        </w:rPr>
        <w:t>ي</w:t>
      </w:r>
      <w:r w:rsidRPr="00523359">
        <w:rPr>
          <w:rFonts w:cs="2  Zar" w:hint="cs"/>
          <w:sz w:val="28"/>
          <w:szCs w:val="28"/>
          <w:rtl/>
          <w:lang w:bidi="fa-IR"/>
        </w:rPr>
        <w:t>ران از ن</w:t>
      </w:r>
      <w:r w:rsidR="00235F05">
        <w:rPr>
          <w:rFonts w:cs="2  Zar" w:hint="cs"/>
          <w:sz w:val="28"/>
          <w:szCs w:val="28"/>
          <w:rtl/>
          <w:lang w:bidi="fa-IR"/>
        </w:rPr>
        <w:t>ي</w:t>
      </w:r>
      <w:r w:rsidRPr="00523359">
        <w:rPr>
          <w:rFonts w:cs="2  Zar" w:hint="cs"/>
          <w:sz w:val="28"/>
          <w:szCs w:val="28"/>
          <w:rtl/>
          <w:lang w:bidi="fa-IR"/>
        </w:rPr>
        <w:t>مه قرن پنجم هجر</w:t>
      </w:r>
      <w:r w:rsidR="00235F05">
        <w:rPr>
          <w:rFonts w:cs="2  Zar" w:hint="cs"/>
          <w:sz w:val="28"/>
          <w:szCs w:val="28"/>
          <w:rtl/>
          <w:lang w:bidi="fa-IR"/>
        </w:rPr>
        <w:t>ي</w:t>
      </w:r>
      <w:r w:rsidRPr="00523359">
        <w:rPr>
          <w:rFonts w:cs="2  Zar" w:hint="cs"/>
          <w:sz w:val="28"/>
          <w:szCs w:val="28"/>
          <w:rtl/>
          <w:lang w:bidi="fa-IR"/>
        </w:rPr>
        <w:t xml:space="preserve"> تا پا</w:t>
      </w:r>
      <w:r w:rsidR="00235F05">
        <w:rPr>
          <w:rFonts w:cs="2  Zar" w:hint="cs"/>
          <w:sz w:val="28"/>
          <w:szCs w:val="28"/>
          <w:rtl/>
          <w:lang w:bidi="fa-IR"/>
        </w:rPr>
        <w:t>ي</w:t>
      </w:r>
      <w:r w:rsidRPr="00523359">
        <w:rPr>
          <w:rFonts w:cs="2  Zar" w:hint="cs"/>
          <w:sz w:val="28"/>
          <w:szCs w:val="28"/>
          <w:rtl/>
          <w:lang w:bidi="fa-IR"/>
        </w:rPr>
        <w:t>ان دوره صفو</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w:t>
      </w:r>
      <w:r w:rsidR="00235F05">
        <w:rPr>
          <w:rFonts w:cs="2  Zar" w:hint="cs"/>
          <w:sz w:val="28"/>
          <w:szCs w:val="28"/>
          <w:rtl/>
          <w:lang w:bidi="fa-IR"/>
        </w:rPr>
        <w:t>ي</w:t>
      </w:r>
      <w:r w:rsidRPr="00523359">
        <w:rPr>
          <w:rFonts w:cs="2  Zar" w:hint="cs"/>
          <w:sz w:val="28"/>
          <w:szCs w:val="28"/>
          <w:rtl/>
          <w:lang w:bidi="fa-IR"/>
        </w:rPr>
        <w:t>ارو</w:t>
      </w:r>
      <w:r w:rsidR="00235F05">
        <w:rPr>
          <w:rFonts w:cs="2  Zar" w:hint="cs"/>
          <w:sz w:val="28"/>
          <w:szCs w:val="28"/>
          <w:rtl/>
          <w:lang w:bidi="fa-IR"/>
        </w:rPr>
        <w:t>يي</w:t>
      </w:r>
      <w:r w:rsidRPr="00523359">
        <w:rPr>
          <w:rFonts w:cs="2  Zar" w:hint="cs"/>
          <w:sz w:val="28"/>
          <w:szCs w:val="28"/>
          <w:rtl/>
          <w:lang w:bidi="fa-IR"/>
        </w:rPr>
        <w:t xml:space="preserve"> غزال</w:t>
      </w:r>
      <w:r w:rsidR="00235F05">
        <w:rPr>
          <w:rFonts w:cs="2  Zar" w:hint="cs"/>
          <w:sz w:val="28"/>
          <w:szCs w:val="28"/>
          <w:rtl/>
          <w:lang w:bidi="fa-IR"/>
        </w:rPr>
        <w:t>ي</w:t>
      </w:r>
      <w:r w:rsidRPr="00523359">
        <w:rPr>
          <w:rFonts w:cs="2  Zar" w:hint="cs"/>
          <w:sz w:val="28"/>
          <w:szCs w:val="28"/>
          <w:rtl/>
          <w:lang w:bidi="fa-IR"/>
        </w:rPr>
        <w:t xml:space="preserve"> و ابن رشد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w:t>
      </w:r>
      <w:r w:rsidR="00235F05">
        <w:rPr>
          <w:rFonts w:cs="2  Zar" w:hint="cs"/>
          <w:sz w:val="28"/>
          <w:szCs w:val="28"/>
          <w:rtl/>
          <w:lang w:bidi="fa-IR"/>
        </w:rPr>
        <w:t>ي</w:t>
      </w:r>
      <w:r w:rsidRPr="00523359">
        <w:rPr>
          <w:rFonts w:cs="2  Zar" w:hint="cs"/>
          <w:sz w:val="28"/>
          <w:szCs w:val="28"/>
          <w:rtl/>
          <w:lang w:bidi="fa-IR"/>
        </w:rPr>
        <w:t>کردها</w:t>
      </w:r>
      <w:r w:rsidR="00235F05">
        <w:rPr>
          <w:rFonts w:cs="2  Zar" w:hint="cs"/>
          <w:sz w:val="28"/>
          <w:szCs w:val="28"/>
          <w:rtl/>
          <w:lang w:bidi="fa-IR"/>
        </w:rPr>
        <w:t>ي</w:t>
      </w:r>
      <w:r w:rsidRPr="00523359">
        <w:rPr>
          <w:rFonts w:cs="2  Zar" w:hint="cs"/>
          <w:sz w:val="28"/>
          <w:szCs w:val="28"/>
          <w:rtl/>
          <w:lang w:bidi="fa-IR"/>
        </w:rPr>
        <w:t xml:space="preserve"> مثبت و منف</w:t>
      </w:r>
      <w:r w:rsidR="00235F05">
        <w:rPr>
          <w:rFonts w:cs="2  Zar" w:hint="cs"/>
          <w:sz w:val="28"/>
          <w:szCs w:val="28"/>
          <w:rtl/>
          <w:lang w:bidi="fa-IR"/>
        </w:rPr>
        <w:t>ي</w:t>
      </w:r>
      <w:r w:rsidRPr="00523359">
        <w:rPr>
          <w:rFonts w:cs="2  Zar" w:hint="cs"/>
          <w:sz w:val="28"/>
          <w:szCs w:val="28"/>
          <w:rtl/>
          <w:lang w:bidi="fa-IR"/>
        </w:rPr>
        <w:t xml:space="preserve"> به فلسفه در حوزه‌ها</w:t>
      </w:r>
      <w:r w:rsidR="00235F05">
        <w:rPr>
          <w:rFonts w:cs="2  Zar" w:hint="cs"/>
          <w:sz w:val="28"/>
          <w:szCs w:val="28"/>
          <w:rtl/>
          <w:lang w:bidi="fa-IR"/>
        </w:rPr>
        <w:t>ي</w:t>
      </w:r>
      <w:r w:rsidRPr="00523359">
        <w:rPr>
          <w:rFonts w:cs="2  Zar" w:hint="cs"/>
          <w:sz w:val="28"/>
          <w:szCs w:val="28"/>
          <w:rtl/>
          <w:lang w:bidi="fa-IR"/>
        </w:rPr>
        <w:t xml:space="preserve"> علم</w:t>
      </w:r>
      <w:r w:rsidR="00235F05">
        <w:rPr>
          <w:rFonts w:cs="2  Zar" w:hint="cs"/>
          <w:sz w:val="28"/>
          <w:szCs w:val="28"/>
          <w:rtl/>
          <w:lang w:bidi="fa-IR"/>
        </w:rPr>
        <w:t>ي</w:t>
      </w:r>
      <w:r w:rsidRPr="00523359">
        <w:rPr>
          <w:rFonts w:cs="2  Zar" w:hint="cs"/>
          <w:sz w:val="28"/>
          <w:szCs w:val="28"/>
          <w:rtl/>
          <w:lang w:bidi="fa-IR"/>
        </w:rPr>
        <w:t>ه از گذشته تا حال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رو</w:t>
      </w:r>
      <w:r w:rsidR="00235F05">
        <w:rPr>
          <w:rFonts w:cs="2  Zar" w:hint="cs"/>
          <w:sz w:val="28"/>
          <w:szCs w:val="28"/>
          <w:rtl/>
          <w:lang w:bidi="fa-IR"/>
        </w:rPr>
        <w:t>ي</w:t>
      </w:r>
      <w:r w:rsidRPr="00523359">
        <w:rPr>
          <w:rFonts w:cs="2  Zar" w:hint="cs"/>
          <w:sz w:val="28"/>
          <w:szCs w:val="28"/>
          <w:rtl/>
          <w:lang w:bidi="fa-IR"/>
        </w:rPr>
        <w:t>کرد</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به مقوله آزاد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ره</w:t>
      </w:r>
      <w:r w:rsidR="00235F05">
        <w:rPr>
          <w:rFonts w:cs="2  Zar" w:hint="cs"/>
          <w:sz w:val="28"/>
          <w:szCs w:val="28"/>
          <w:rtl/>
          <w:lang w:bidi="fa-IR"/>
        </w:rPr>
        <w:t>ي</w:t>
      </w:r>
      <w:r w:rsidRPr="00523359">
        <w:rPr>
          <w:rFonts w:cs="2  Zar" w:hint="cs"/>
          <w:sz w:val="28"/>
          <w:szCs w:val="28"/>
          <w:rtl/>
          <w:lang w:bidi="fa-IR"/>
        </w:rPr>
        <w:t>افت‌ها</w:t>
      </w:r>
      <w:r w:rsidR="00235F05">
        <w:rPr>
          <w:rFonts w:cs="2  Zar" w:hint="cs"/>
          <w:sz w:val="28"/>
          <w:szCs w:val="28"/>
          <w:rtl/>
          <w:lang w:bidi="fa-IR"/>
        </w:rPr>
        <w:t>ي</w:t>
      </w:r>
      <w:r w:rsidRPr="00523359">
        <w:rPr>
          <w:rFonts w:cs="2  Zar" w:hint="cs"/>
          <w:sz w:val="28"/>
          <w:szCs w:val="28"/>
          <w:rtl/>
          <w:lang w:bidi="fa-IR"/>
        </w:rPr>
        <w:t xml:space="preserve"> متکلم</w:t>
      </w:r>
      <w:r w:rsidR="00235F05">
        <w:rPr>
          <w:rFonts w:cs="2  Zar" w:hint="cs"/>
          <w:sz w:val="28"/>
          <w:szCs w:val="28"/>
          <w:rtl/>
          <w:lang w:bidi="fa-IR"/>
        </w:rPr>
        <w:t>ي</w:t>
      </w:r>
      <w:r w:rsidRPr="00523359">
        <w:rPr>
          <w:rFonts w:cs="2  Zar" w:hint="cs"/>
          <w:sz w:val="28"/>
          <w:szCs w:val="28"/>
          <w:rtl/>
          <w:lang w:bidi="fa-IR"/>
        </w:rPr>
        <w:t>ن و حکما</w:t>
      </w:r>
      <w:r w:rsidR="00235F05">
        <w:rPr>
          <w:rFonts w:cs="2  Zar" w:hint="cs"/>
          <w:sz w:val="28"/>
          <w:szCs w:val="28"/>
          <w:rtl/>
          <w:lang w:bidi="fa-IR"/>
        </w:rPr>
        <w:t>ي</w:t>
      </w:r>
      <w:r w:rsidRPr="00523359">
        <w:rPr>
          <w:rFonts w:cs="2  Zar" w:hint="cs"/>
          <w:sz w:val="28"/>
          <w:szCs w:val="28"/>
          <w:rtl/>
          <w:lang w:bidi="fa-IR"/>
        </w:rPr>
        <w:t xml:space="preserve"> مسلمان در باب لزوم بعثت انب</w:t>
      </w:r>
      <w:r w:rsidR="00235F05">
        <w:rPr>
          <w:rFonts w:cs="2  Zar" w:hint="cs"/>
          <w:sz w:val="28"/>
          <w:szCs w:val="28"/>
          <w:rtl/>
          <w:lang w:bidi="fa-IR"/>
        </w:rPr>
        <w:t>ي</w:t>
      </w:r>
      <w:r w:rsidRPr="00523359">
        <w:rPr>
          <w:rFonts w:cs="2  Zar" w:hint="cs"/>
          <w:sz w:val="28"/>
          <w:szCs w:val="28"/>
          <w:rtl/>
          <w:lang w:bidi="fa-IR"/>
        </w:rPr>
        <w:t>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شه‌</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حرکت جوهر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الزام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و نظر</w:t>
      </w:r>
      <w:r w:rsidR="00235F05">
        <w:rPr>
          <w:rFonts w:cs="2  Zar" w:hint="cs"/>
          <w:sz w:val="28"/>
          <w:szCs w:val="28"/>
          <w:rtl/>
          <w:lang w:bidi="fa-IR"/>
        </w:rPr>
        <w:t>ي</w:t>
      </w:r>
      <w:r w:rsidRPr="00523359">
        <w:rPr>
          <w:rFonts w:cs="2  Zar" w:hint="cs"/>
          <w:sz w:val="28"/>
          <w:szCs w:val="28"/>
          <w:rtl/>
          <w:lang w:bidi="fa-IR"/>
        </w:rPr>
        <w:t>ه قرارداد اجتماع</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زبان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زبان اله</w:t>
      </w:r>
      <w:r w:rsidR="00235F05">
        <w:rPr>
          <w:rFonts w:cs="2  Zar" w:hint="cs"/>
          <w:sz w:val="28"/>
          <w:szCs w:val="28"/>
          <w:rtl/>
          <w:lang w:bidi="fa-IR"/>
        </w:rPr>
        <w:t>ي</w:t>
      </w:r>
      <w:r w:rsidRPr="00523359">
        <w:rPr>
          <w:rFonts w:cs="2  Zar" w:hint="cs"/>
          <w:sz w:val="28"/>
          <w:szCs w:val="28"/>
          <w:rtl/>
          <w:lang w:bidi="fa-IR"/>
        </w:rPr>
        <w:t>ات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(ره) و و</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ام آلستون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زبان در فلسفه و</w:t>
      </w:r>
      <w:r w:rsidR="00235F05">
        <w:rPr>
          <w:rFonts w:cs="2  Zar" w:hint="cs"/>
          <w:sz w:val="28"/>
          <w:szCs w:val="28"/>
          <w:rtl/>
          <w:lang w:bidi="fa-IR"/>
        </w:rPr>
        <w:t>ي</w:t>
      </w:r>
      <w:r w:rsidRPr="00523359">
        <w:rPr>
          <w:rFonts w:cs="2  Zar" w:hint="cs"/>
          <w:sz w:val="28"/>
          <w:szCs w:val="28"/>
          <w:rtl/>
          <w:lang w:bidi="fa-IR"/>
        </w:rPr>
        <w:t>تگنشتا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زبان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زبان د</w:t>
      </w:r>
      <w:r w:rsidR="00235F05">
        <w:rPr>
          <w:rFonts w:cs="2  Zar" w:hint="cs"/>
          <w:sz w:val="28"/>
          <w:szCs w:val="28"/>
          <w:rtl/>
          <w:lang w:bidi="fa-IR"/>
        </w:rPr>
        <w:t>ي</w:t>
      </w:r>
      <w:r w:rsidRPr="00523359">
        <w:rPr>
          <w:rFonts w:cs="2  Zar" w:hint="cs"/>
          <w:sz w:val="28"/>
          <w:szCs w:val="28"/>
          <w:rtl/>
          <w:lang w:bidi="fa-IR"/>
        </w:rPr>
        <w:t>ن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زبان قرآن</w:t>
      </w:r>
      <w:r w:rsidR="009848F5" w:rsidRPr="00523359">
        <w:rPr>
          <w:rFonts w:cs="2  Zar" w:hint="cs"/>
          <w:sz w:val="28"/>
          <w:szCs w:val="28"/>
          <w:rtl/>
          <w:lang w:bidi="fa-IR"/>
        </w:rPr>
        <w:t>؛</w:t>
      </w:r>
      <w:r w:rsidRPr="00523359">
        <w:rPr>
          <w:rFonts w:cs="2  Zar" w:hint="cs"/>
          <w:sz w:val="28"/>
          <w:szCs w:val="28"/>
          <w:rtl/>
          <w:lang w:bidi="fa-IR"/>
        </w:rPr>
        <w:t xml:space="preserve"> گفتار</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ا نوشتار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زمان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زمان از نگاه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زمان در پد</w:t>
      </w:r>
      <w:r w:rsidR="00235F05">
        <w:rPr>
          <w:rFonts w:cs="2  Zar" w:hint="cs"/>
          <w:sz w:val="28"/>
          <w:szCs w:val="28"/>
          <w:rtl/>
          <w:lang w:bidi="fa-IR"/>
        </w:rPr>
        <w:t>ي</w:t>
      </w:r>
      <w:r w:rsidRPr="00523359">
        <w:rPr>
          <w:rFonts w:cs="2  Zar" w:hint="cs"/>
          <w:sz w:val="28"/>
          <w:szCs w:val="28"/>
          <w:rtl/>
          <w:lang w:bidi="fa-IR"/>
        </w:rPr>
        <w:t>دارشناس</w:t>
      </w:r>
      <w:r w:rsidR="00235F05">
        <w:rPr>
          <w:rFonts w:cs="2  Zar" w:hint="cs"/>
          <w:sz w:val="28"/>
          <w:szCs w:val="28"/>
          <w:rtl/>
          <w:lang w:bidi="fa-IR"/>
        </w:rPr>
        <w:t>ي</w:t>
      </w:r>
      <w:r w:rsidRPr="00523359">
        <w:rPr>
          <w:rFonts w:cs="2  Zar" w:hint="cs"/>
          <w:sz w:val="28"/>
          <w:szCs w:val="28"/>
          <w:rtl/>
          <w:lang w:bidi="fa-IR"/>
        </w:rPr>
        <w:t xml:space="preserve"> هوسرل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زمان و مکان در فلسفه ا</w:t>
      </w:r>
      <w:r w:rsidR="00235F05">
        <w:rPr>
          <w:rFonts w:cs="2  Zar" w:hint="cs"/>
          <w:sz w:val="28"/>
          <w:szCs w:val="28"/>
          <w:rtl/>
          <w:lang w:bidi="fa-IR"/>
        </w:rPr>
        <w:t>ي</w:t>
      </w:r>
      <w:r w:rsidRPr="00523359">
        <w:rPr>
          <w:rFonts w:cs="2  Zar" w:hint="cs"/>
          <w:sz w:val="28"/>
          <w:szCs w:val="28"/>
          <w:rtl/>
          <w:lang w:bidi="fa-IR"/>
        </w:rPr>
        <w:t>مانوئل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زوال اسطوره علم، بازخوان</w:t>
      </w:r>
      <w:r w:rsidR="00235F05">
        <w:rPr>
          <w:rFonts w:cs="2  Zar" w:hint="cs"/>
          <w:sz w:val="28"/>
          <w:szCs w:val="28"/>
          <w:rtl/>
          <w:lang w:bidi="fa-IR"/>
        </w:rPr>
        <w:t>ي</w:t>
      </w:r>
      <w:r w:rsidRPr="00523359">
        <w:rPr>
          <w:rFonts w:cs="2  Zar" w:hint="cs"/>
          <w:sz w:val="28"/>
          <w:szCs w:val="28"/>
          <w:rtl/>
          <w:lang w:bidi="fa-IR"/>
        </w:rPr>
        <w:t xml:space="preserve"> روند فلسفه علم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زوال مشروع</w:t>
      </w:r>
      <w:r w:rsidR="00235F05">
        <w:rPr>
          <w:rFonts w:cs="2  Zar" w:hint="cs"/>
          <w:sz w:val="28"/>
          <w:szCs w:val="28"/>
          <w:rtl/>
          <w:lang w:bidi="fa-IR"/>
        </w:rPr>
        <w:t>ي</w:t>
      </w:r>
      <w:r w:rsidRPr="00523359">
        <w:rPr>
          <w:rFonts w:cs="2  Zar" w:hint="cs"/>
          <w:sz w:val="28"/>
          <w:szCs w:val="28"/>
          <w:rtl/>
          <w:lang w:bidi="fa-IR"/>
        </w:rPr>
        <w:t>ت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امام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باشناس</w:t>
      </w:r>
      <w:r w:rsidR="00235F05">
        <w:rPr>
          <w:rFonts w:cs="2  Zar" w:hint="cs"/>
          <w:sz w:val="28"/>
          <w:szCs w:val="28"/>
          <w:rtl/>
          <w:lang w:bidi="fa-IR"/>
        </w:rPr>
        <w:t>ي</w:t>
      </w:r>
      <w:r w:rsidRPr="00523359">
        <w:rPr>
          <w:rFonts w:cs="2  Zar" w:hint="cs"/>
          <w:sz w:val="28"/>
          <w:szCs w:val="28"/>
          <w:rtl/>
          <w:lang w:bidi="fa-IR"/>
        </w:rPr>
        <w:t xml:space="preserve"> در حوزه تفکر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(اسلام) با تأک</w:t>
      </w:r>
      <w:r w:rsidR="00235F05">
        <w:rPr>
          <w:rFonts w:cs="2  Zar" w:hint="cs"/>
          <w:sz w:val="28"/>
          <w:szCs w:val="28"/>
          <w:rtl/>
          <w:lang w:bidi="fa-IR"/>
        </w:rPr>
        <w:t>ي</w:t>
      </w:r>
      <w:r w:rsidRPr="00523359">
        <w:rPr>
          <w:rFonts w:cs="2  Zar" w:hint="cs"/>
          <w:sz w:val="28"/>
          <w:szCs w:val="28"/>
          <w:rtl/>
          <w:lang w:bidi="fa-IR"/>
        </w:rPr>
        <w:t>د بر نظر</w:t>
      </w:r>
      <w:r w:rsidR="00235F05">
        <w:rPr>
          <w:rFonts w:cs="2  Zar" w:hint="cs"/>
          <w:sz w:val="28"/>
          <w:szCs w:val="28"/>
          <w:rtl/>
          <w:lang w:bidi="fa-IR"/>
        </w:rPr>
        <w:t>ي</w:t>
      </w:r>
      <w:r w:rsidRPr="00523359">
        <w:rPr>
          <w:rFonts w:cs="2  Zar" w:hint="cs"/>
          <w:sz w:val="28"/>
          <w:szCs w:val="28"/>
          <w:rtl/>
          <w:lang w:bidi="fa-IR"/>
        </w:rPr>
        <w:t>ات عرفا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(ابن عرب</w:t>
      </w:r>
      <w:r w:rsidR="00235F05">
        <w:rPr>
          <w:rFonts w:cs="2  Zar" w:hint="cs"/>
          <w:sz w:val="28"/>
          <w:szCs w:val="28"/>
          <w:rtl/>
          <w:lang w:bidi="fa-IR"/>
        </w:rPr>
        <w:t>ي</w:t>
      </w:r>
      <w:r w:rsidRPr="00523359">
        <w:rPr>
          <w:rFonts w:cs="2  Zar" w:hint="cs"/>
          <w:sz w:val="28"/>
          <w:szCs w:val="28"/>
          <w:rtl/>
          <w:lang w:bidi="fa-IR"/>
        </w:rPr>
        <w:t xml:space="preserve"> و احمد غزال</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 xml:space="preserve"> شناس</w:t>
      </w:r>
      <w:r w:rsidR="00235F05">
        <w:rPr>
          <w:rFonts w:cs="2  Zar" w:hint="cs"/>
          <w:sz w:val="28"/>
          <w:szCs w:val="28"/>
          <w:rtl/>
          <w:lang w:bidi="fa-IR"/>
        </w:rPr>
        <w:t>ي</w:t>
      </w:r>
      <w:r w:rsidRPr="00523359">
        <w:rPr>
          <w:rFonts w:cs="2  Zar" w:hint="cs"/>
          <w:sz w:val="28"/>
          <w:szCs w:val="28"/>
          <w:rtl/>
          <w:lang w:bidi="fa-IR"/>
        </w:rPr>
        <w:t xml:space="preserve"> در  فلسفه هنر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در حکمت 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زندگ</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ساحت‌ها و ابعاد و جوهره تجربه عرفان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ساختار چندمرتبه‌ا</w:t>
      </w:r>
      <w:r w:rsidR="00235F05">
        <w:rPr>
          <w:rFonts w:cs="2  Zar" w:hint="cs"/>
          <w:sz w:val="28"/>
          <w:szCs w:val="28"/>
          <w:rtl/>
          <w:lang w:bidi="fa-IR"/>
        </w:rPr>
        <w:t>ي</w:t>
      </w:r>
      <w:r w:rsidRPr="00523359">
        <w:rPr>
          <w:rFonts w:cs="2  Zar" w:hint="cs"/>
          <w:sz w:val="28"/>
          <w:szCs w:val="28"/>
          <w:rtl/>
          <w:lang w:bidi="fa-IR"/>
        </w:rPr>
        <w:t xml:space="preserve"> صورت‌ها</w:t>
      </w:r>
      <w:r w:rsidR="00235F05">
        <w:rPr>
          <w:rFonts w:cs="2  Zar" w:hint="cs"/>
          <w:sz w:val="28"/>
          <w:szCs w:val="28"/>
          <w:rtl/>
          <w:lang w:bidi="fa-IR"/>
        </w:rPr>
        <w:t>ي</w:t>
      </w:r>
      <w:r w:rsidRPr="00523359">
        <w:rPr>
          <w:rFonts w:cs="2  Zar" w:hint="cs"/>
          <w:sz w:val="28"/>
          <w:szCs w:val="28"/>
          <w:rtl/>
          <w:lang w:bidi="fa-IR"/>
        </w:rPr>
        <w:t xml:space="preserve"> ذهن</w:t>
      </w:r>
      <w:r w:rsidR="00235F05">
        <w:rPr>
          <w:rFonts w:cs="2  Zar" w:hint="cs"/>
          <w:sz w:val="28"/>
          <w:szCs w:val="28"/>
          <w:rtl/>
          <w:lang w:bidi="fa-IR"/>
        </w:rPr>
        <w:t>ي</w:t>
      </w:r>
      <w:r w:rsidRPr="00523359">
        <w:rPr>
          <w:rFonts w:cs="2  Zar" w:hint="cs"/>
          <w:sz w:val="28"/>
          <w:szCs w:val="28"/>
          <w:rtl/>
          <w:lang w:bidi="fa-IR"/>
        </w:rPr>
        <w:t xml:space="preserve"> در ادراک صحنه‌ها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ساختار شناخت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سازگار</w:t>
      </w:r>
      <w:r w:rsidR="00235F05">
        <w:rPr>
          <w:rFonts w:cs="2  Zar" w:hint="cs"/>
          <w:sz w:val="28"/>
          <w:szCs w:val="28"/>
          <w:rtl/>
          <w:lang w:bidi="fa-IR"/>
        </w:rPr>
        <w:t>ي</w:t>
      </w:r>
      <w:r w:rsidRPr="00523359">
        <w:rPr>
          <w:rFonts w:cs="2  Zar" w:hint="cs"/>
          <w:sz w:val="28"/>
          <w:szCs w:val="28"/>
          <w:rtl/>
          <w:lang w:bidi="fa-IR"/>
        </w:rPr>
        <w:t xml:space="preserve"> و کفا</w:t>
      </w:r>
      <w:r w:rsidR="00235F05">
        <w:rPr>
          <w:rFonts w:cs="2  Zar" w:hint="cs"/>
          <w:sz w:val="28"/>
          <w:szCs w:val="28"/>
          <w:rtl/>
          <w:lang w:bidi="fa-IR"/>
        </w:rPr>
        <w:t>ي</w:t>
      </w:r>
      <w:r w:rsidRPr="00523359">
        <w:rPr>
          <w:rFonts w:cs="2  Zar" w:hint="cs"/>
          <w:sz w:val="28"/>
          <w:szCs w:val="28"/>
          <w:rtl/>
          <w:lang w:bidi="fa-IR"/>
        </w:rPr>
        <w:t>ت پلورال</w:t>
      </w:r>
      <w:r w:rsidR="00235F05">
        <w:rPr>
          <w:rFonts w:cs="2  Zar" w:hint="cs"/>
          <w:sz w:val="28"/>
          <w:szCs w:val="28"/>
          <w:rtl/>
          <w:lang w:bidi="fa-IR"/>
        </w:rPr>
        <w:t>ي</w:t>
      </w:r>
      <w:r w:rsidRPr="00523359">
        <w:rPr>
          <w:rFonts w:cs="2  Zar" w:hint="cs"/>
          <w:sz w:val="28"/>
          <w:szCs w:val="28"/>
          <w:rtl/>
          <w:lang w:bidi="fa-IR"/>
        </w:rPr>
        <w:t>سم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ه</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سبب و مسبب از د</w:t>
      </w:r>
      <w:r w:rsidR="00235F05">
        <w:rPr>
          <w:rFonts w:cs="2  Zar" w:hint="cs"/>
          <w:sz w:val="28"/>
          <w:szCs w:val="28"/>
          <w:rtl/>
          <w:lang w:bidi="fa-IR"/>
        </w:rPr>
        <w:t>ي</w:t>
      </w:r>
      <w:r w:rsidRPr="00523359">
        <w:rPr>
          <w:rFonts w:cs="2  Zar" w:hint="cs"/>
          <w:sz w:val="28"/>
          <w:szCs w:val="28"/>
          <w:rtl/>
          <w:lang w:bidi="fa-IR"/>
        </w:rPr>
        <w:t>دگاه جبر عارفانه مولو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سرچشمه‌ها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پست مدرن</w:t>
      </w:r>
      <w:r w:rsidR="00235F05">
        <w:rPr>
          <w:rFonts w:cs="2  Zar" w:hint="cs"/>
          <w:sz w:val="28"/>
          <w:szCs w:val="28"/>
          <w:rtl/>
          <w:lang w:bidi="fa-IR"/>
        </w:rPr>
        <w:t>ي</w:t>
      </w:r>
      <w:r w:rsidRPr="00523359">
        <w:rPr>
          <w:rFonts w:cs="2  Zar" w:hint="cs"/>
          <w:sz w:val="28"/>
          <w:szCs w:val="28"/>
          <w:rtl/>
          <w:lang w:bidi="fa-IR"/>
        </w:rPr>
        <w:t>ته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سرشت انسان در اسلام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با توجه به قرآن و عهد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سرشت علم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سرشت وح</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سرما</w:t>
      </w:r>
      <w:r w:rsidR="00235F05">
        <w:rPr>
          <w:rFonts w:cs="2  Zar" w:hint="cs"/>
          <w:sz w:val="28"/>
          <w:szCs w:val="28"/>
          <w:rtl/>
          <w:lang w:bidi="fa-IR"/>
        </w:rPr>
        <w:t>ي</w:t>
      </w:r>
      <w:r w:rsidRPr="00523359">
        <w:rPr>
          <w:rFonts w:cs="2  Zar" w:hint="cs"/>
          <w:sz w:val="28"/>
          <w:szCs w:val="28"/>
          <w:rtl/>
          <w:lang w:bidi="fa-IR"/>
        </w:rPr>
        <w:t>ه‌دار</w:t>
      </w:r>
      <w:r w:rsidR="00235F05">
        <w:rPr>
          <w:rFonts w:cs="2  Zar" w:hint="cs"/>
          <w:sz w:val="28"/>
          <w:szCs w:val="28"/>
          <w:rtl/>
          <w:lang w:bidi="fa-IR"/>
        </w:rPr>
        <w:t>ي</w:t>
      </w:r>
      <w:r w:rsidRPr="00523359">
        <w:rPr>
          <w:rFonts w:cs="2  Zar" w:hint="cs"/>
          <w:sz w:val="28"/>
          <w:szCs w:val="28"/>
          <w:rtl/>
          <w:lang w:bidi="fa-IR"/>
        </w:rPr>
        <w:t xml:space="preserve"> و عقلان</w:t>
      </w:r>
      <w:r w:rsidR="00235F05">
        <w:rPr>
          <w:rFonts w:cs="2  Zar" w:hint="cs"/>
          <w:sz w:val="28"/>
          <w:szCs w:val="28"/>
          <w:rtl/>
          <w:lang w:bidi="fa-IR"/>
        </w:rPr>
        <w:t>ي</w:t>
      </w:r>
      <w:r w:rsidRPr="00523359">
        <w:rPr>
          <w:rFonts w:cs="2  Zar" w:hint="cs"/>
          <w:sz w:val="28"/>
          <w:szCs w:val="28"/>
          <w:rtl/>
          <w:lang w:bidi="fa-IR"/>
        </w:rPr>
        <w:t>ت مدرن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سرنوشت مقولات نه‌گانه عرض</w:t>
      </w:r>
      <w:r w:rsidR="00235F05">
        <w:rPr>
          <w:rFonts w:cs="2  Zar" w:hint="cs"/>
          <w:sz w:val="28"/>
          <w:szCs w:val="28"/>
          <w:rtl/>
          <w:lang w:bidi="fa-IR"/>
        </w:rPr>
        <w:t>ي</w:t>
      </w:r>
      <w:r w:rsidRPr="00523359">
        <w:rPr>
          <w:rFonts w:cs="2  Zar" w:hint="cs"/>
          <w:sz w:val="28"/>
          <w:szCs w:val="28"/>
          <w:rtl/>
          <w:lang w:bidi="fa-IR"/>
        </w:rPr>
        <w:t xml:space="preserve"> ارسطو</w:t>
      </w:r>
      <w:r w:rsidR="00235F05">
        <w:rPr>
          <w:rFonts w:cs="2  Zar" w:hint="cs"/>
          <w:sz w:val="28"/>
          <w:szCs w:val="28"/>
          <w:rtl/>
          <w:lang w:bidi="fa-IR"/>
        </w:rPr>
        <w:t>يي</w:t>
      </w:r>
      <w:r w:rsidRPr="00523359">
        <w:rPr>
          <w:rFonts w:cs="2  Zar" w:hint="cs"/>
          <w:sz w:val="28"/>
          <w:szCs w:val="28"/>
          <w:rtl/>
          <w:lang w:bidi="fa-IR"/>
        </w:rPr>
        <w:t xml:space="preserve"> در م</w:t>
      </w:r>
      <w:r w:rsidR="00235F05">
        <w:rPr>
          <w:rFonts w:cs="2  Zar" w:hint="cs"/>
          <w:sz w:val="28"/>
          <w:szCs w:val="28"/>
          <w:rtl/>
          <w:lang w:bidi="fa-IR"/>
        </w:rPr>
        <w:t>ي</w:t>
      </w:r>
      <w:r w:rsidRPr="00523359">
        <w:rPr>
          <w:rFonts w:cs="2  Zar" w:hint="cs"/>
          <w:sz w:val="28"/>
          <w:szCs w:val="28"/>
          <w:rtl/>
          <w:lang w:bidi="fa-IR"/>
        </w:rPr>
        <w:t>ان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از د</w:t>
      </w:r>
      <w:r w:rsidR="00235F05">
        <w:rPr>
          <w:rFonts w:cs="2  Zar" w:hint="cs"/>
          <w:sz w:val="28"/>
          <w:szCs w:val="28"/>
          <w:rtl/>
          <w:lang w:bidi="fa-IR"/>
        </w:rPr>
        <w:t>ي</w:t>
      </w:r>
      <w:r w:rsidRPr="00523359">
        <w:rPr>
          <w:rFonts w:cs="2  Zar" w:hint="cs"/>
          <w:sz w:val="28"/>
          <w:szCs w:val="28"/>
          <w:rtl/>
          <w:lang w:bidi="fa-IR"/>
        </w:rPr>
        <w:t>دگاه ابن مسکو</w:t>
      </w:r>
      <w:r w:rsidR="00235F05">
        <w:rPr>
          <w:rFonts w:cs="2  Zar" w:hint="cs"/>
          <w:sz w:val="28"/>
          <w:szCs w:val="28"/>
          <w:rtl/>
          <w:lang w:bidi="fa-IR"/>
        </w:rPr>
        <w:t>ي</w:t>
      </w:r>
      <w:r w:rsidRPr="00523359">
        <w:rPr>
          <w:rFonts w:cs="2  Zar" w:hint="cs"/>
          <w:sz w:val="28"/>
          <w:szCs w:val="28"/>
          <w:rtl/>
          <w:lang w:bidi="fa-IR"/>
        </w:rPr>
        <w:t>ه و افلوط</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از د</w:t>
      </w:r>
      <w:r w:rsidR="00235F05">
        <w:rPr>
          <w:rFonts w:cs="2  Zar" w:hint="cs"/>
          <w:sz w:val="28"/>
          <w:szCs w:val="28"/>
          <w:rtl/>
          <w:lang w:bidi="fa-IR"/>
        </w:rPr>
        <w:t>ي</w:t>
      </w:r>
      <w:r w:rsidRPr="00523359">
        <w:rPr>
          <w:rFonts w:cs="2  Zar" w:hint="cs"/>
          <w:sz w:val="28"/>
          <w:szCs w:val="28"/>
          <w:rtl/>
          <w:lang w:bidi="fa-IR"/>
        </w:rPr>
        <w:t>دگاه حک</w:t>
      </w:r>
      <w:r w:rsidR="00235F05">
        <w:rPr>
          <w:rFonts w:cs="2  Zar" w:hint="cs"/>
          <w:sz w:val="28"/>
          <w:szCs w:val="28"/>
          <w:rtl/>
          <w:lang w:bidi="fa-IR"/>
        </w:rPr>
        <w:t>ي</w:t>
      </w:r>
      <w:r w:rsidRPr="00523359">
        <w:rPr>
          <w:rFonts w:cs="2  Zar" w:hint="cs"/>
          <w:sz w:val="28"/>
          <w:szCs w:val="28"/>
          <w:rtl/>
          <w:lang w:bidi="fa-IR"/>
        </w:rPr>
        <w:t>مان مسلمان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از د</w:t>
      </w:r>
      <w:r w:rsidR="00235F05">
        <w:rPr>
          <w:rFonts w:cs="2  Zar" w:hint="cs"/>
          <w:sz w:val="28"/>
          <w:szCs w:val="28"/>
          <w:rtl/>
          <w:lang w:bidi="fa-IR"/>
        </w:rPr>
        <w:t>ي</w:t>
      </w:r>
      <w:r w:rsidRPr="00523359">
        <w:rPr>
          <w:rFonts w:cs="2  Zar" w:hint="cs"/>
          <w:sz w:val="28"/>
          <w:szCs w:val="28"/>
          <w:rtl/>
          <w:lang w:bidi="fa-IR"/>
        </w:rPr>
        <w:t>دگاه غزال</w:t>
      </w:r>
      <w:r w:rsidR="00235F05">
        <w:rPr>
          <w:rFonts w:cs="2  Zar" w:hint="cs"/>
          <w:sz w:val="28"/>
          <w:szCs w:val="28"/>
          <w:rtl/>
          <w:lang w:bidi="fa-IR"/>
        </w:rPr>
        <w:t>ي</w:t>
      </w:r>
      <w:r w:rsidRPr="00523359">
        <w:rPr>
          <w:rFonts w:cs="2  Zar" w:hint="cs"/>
          <w:sz w:val="28"/>
          <w:szCs w:val="28"/>
          <w:rtl/>
          <w:lang w:bidi="fa-IR"/>
        </w:rPr>
        <w:t xml:space="preserve"> و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از د</w:t>
      </w:r>
      <w:r w:rsidR="00235F05">
        <w:rPr>
          <w:rFonts w:cs="2  Zar" w:hint="cs"/>
          <w:sz w:val="28"/>
          <w:szCs w:val="28"/>
          <w:rtl/>
          <w:lang w:bidi="fa-IR"/>
        </w:rPr>
        <w:t>ي</w:t>
      </w:r>
      <w:r w:rsidRPr="00523359">
        <w:rPr>
          <w:rFonts w:cs="2  Zar" w:hint="cs"/>
          <w:sz w:val="28"/>
          <w:szCs w:val="28"/>
          <w:rtl/>
          <w:lang w:bidi="fa-IR"/>
        </w:rPr>
        <w:t>دگاه ملاصدرا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از نظر فلاسفه و متکلم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در فلسفه فاراب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و شقاوت از د</w:t>
      </w:r>
      <w:r w:rsidR="00235F05">
        <w:rPr>
          <w:rFonts w:cs="2  Zar" w:hint="cs"/>
          <w:sz w:val="28"/>
          <w:szCs w:val="28"/>
          <w:rtl/>
          <w:lang w:bidi="fa-IR"/>
        </w:rPr>
        <w:t>ي</w:t>
      </w:r>
      <w:r w:rsidRPr="00523359">
        <w:rPr>
          <w:rFonts w:cs="2  Zar" w:hint="cs"/>
          <w:sz w:val="28"/>
          <w:szCs w:val="28"/>
          <w:rtl/>
          <w:lang w:bidi="fa-IR"/>
        </w:rPr>
        <w:t>دگاه اسلام (فلسفه، کلام،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و شقاوت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و شقاوت از د</w:t>
      </w:r>
      <w:r w:rsidR="00235F05">
        <w:rPr>
          <w:rFonts w:cs="2  Zar" w:hint="cs"/>
          <w:sz w:val="28"/>
          <w:szCs w:val="28"/>
          <w:rtl/>
          <w:lang w:bidi="fa-IR"/>
        </w:rPr>
        <w:t>ي</w:t>
      </w:r>
      <w:r w:rsidRPr="00523359">
        <w:rPr>
          <w:rFonts w:cs="2  Zar" w:hint="cs"/>
          <w:sz w:val="28"/>
          <w:szCs w:val="28"/>
          <w:rtl/>
          <w:lang w:bidi="fa-IR"/>
        </w:rPr>
        <w:t>دگاه فلاسفه بزرگ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سعادت و شقاوت از د</w:t>
      </w:r>
      <w:r w:rsidR="00235F05">
        <w:rPr>
          <w:rFonts w:cs="2  Zar" w:hint="cs"/>
          <w:sz w:val="28"/>
          <w:szCs w:val="28"/>
          <w:rtl/>
          <w:lang w:bidi="fa-IR"/>
        </w:rPr>
        <w:t>ي</w:t>
      </w:r>
      <w:r w:rsidRPr="00523359">
        <w:rPr>
          <w:rFonts w:cs="2  Zar" w:hint="cs"/>
          <w:sz w:val="28"/>
          <w:szCs w:val="28"/>
          <w:rtl/>
          <w:lang w:bidi="fa-IR"/>
        </w:rPr>
        <w:t>دگاه فلسفه بزرگ اسلام</w:t>
      </w:r>
      <w:r w:rsidR="00235F05">
        <w:rPr>
          <w:rFonts w:cs="2  Zar" w:hint="cs"/>
          <w:sz w:val="28"/>
          <w:szCs w:val="28"/>
          <w:rtl/>
          <w:lang w:bidi="fa-IR"/>
        </w:rPr>
        <w:t>ي</w:t>
      </w:r>
      <w:r w:rsidRPr="00523359">
        <w:rPr>
          <w:rFonts w:cs="2  Zar" w:hint="cs"/>
          <w:sz w:val="28"/>
          <w:szCs w:val="28"/>
          <w:rtl/>
          <w:lang w:bidi="fa-IR"/>
        </w:rPr>
        <w:t xml:space="preserve"> با توجه به آ</w:t>
      </w:r>
      <w:r w:rsidR="00235F05">
        <w:rPr>
          <w:rFonts w:cs="2  Zar" w:hint="cs"/>
          <w:sz w:val="28"/>
          <w:szCs w:val="28"/>
          <w:rtl/>
          <w:lang w:bidi="fa-IR"/>
        </w:rPr>
        <w:t>ي</w:t>
      </w:r>
      <w:r w:rsidRPr="00523359">
        <w:rPr>
          <w:rFonts w:cs="2  Zar" w:hint="cs"/>
          <w:sz w:val="28"/>
          <w:szCs w:val="28"/>
          <w:rtl/>
          <w:lang w:bidi="fa-IR"/>
        </w:rPr>
        <w:t>ات و احاد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سعادت و شقاوت از د</w:t>
      </w:r>
      <w:r w:rsidR="00235F05">
        <w:rPr>
          <w:rFonts w:cs="2  Zar" w:hint="cs"/>
          <w:sz w:val="28"/>
          <w:szCs w:val="28"/>
          <w:rtl/>
          <w:lang w:bidi="fa-IR"/>
        </w:rPr>
        <w:t>ي</w:t>
      </w:r>
      <w:r w:rsidRPr="00523359">
        <w:rPr>
          <w:rFonts w:cs="2  Zar" w:hint="cs"/>
          <w:sz w:val="28"/>
          <w:szCs w:val="28"/>
          <w:rtl/>
          <w:lang w:bidi="fa-IR"/>
        </w:rPr>
        <w:t>دگاه فلسفه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سوبژ ک</w:t>
      </w:r>
      <w:r w:rsidR="00235F05">
        <w:rPr>
          <w:rFonts w:cs="2  Zar" w:hint="cs"/>
          <w:sz w:val="28"/>
          <w:szCs w:val="28"/>
          <w:rtl/>
          <w:lang w:bidi="fa-IR"/>
        </w:rPr>
        <w:t>ي</w:t>
      </w:r>
      <w:r w:rsidRPr="00523359">
        <w:rPr>
          <w:rFonts w:cs="2  Zar" w:hint="cs"/>
          <w:sz w:val="28"/>
          <w:szCs w:val="28"/>
          <w:rtl/>
          <w:lang w:bidi="fa-IR"/>
        </w:rPr>
        <w:t>تو</w:t>
      </w:r>
      <w:r w:rsidR="00235F05">
        <w:rPr>
          <w:rFonts w:cs="2  Zar" w:hint="cs"/>
          <w:sz w:val="28"/>
          <w:szCs w:val="28"/>
          <w:rtl/>
          <w:lang w:bidi="fa-IR"/>
        </w:rPr>
        <w:t>ي</w:t>
      </w:r>
      <w:r w:rsidRPr="00523359">
        <w:rPr>
          <w:rFonts w:cs="2  Zar" w:hint="cs"/>
          <w:sz w:val="28"/>
          <w:szCs w:val="28"/>
          <w:rtl/>
          <w:lang w:bidi="fa-IR"/>
        </w:rPr>
        <w:t>ته در فلسفه ه</w:t>
      </w:r>
      <w:r w:rsidR="009848F5"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سوبژ ک</w:t>
      </w:r>
      <w:r w:rsidR="00235F05">
        <w:rPr>
          <w:rFonts w:cs="2  Zar" w:hint="cs"/>
          <w:sz w:val="28"/>
          <w:szCs w:val="28"/>
          <w:rtl/>
          <w:lang w:bidi="fa-IR"/>
        </w:rPr>
        <w:t>ي</w:t>
      </w:r>
      <w:r w:rsidRPr="00523359">
        <w:rPr>
          <w:rFonts w:cs="2  Zar" w:hint="cs"/>
          <w:sz w:val="28"/>
          <w:szCs w:val="28"/>
          <w:rtl/>
          <w:lang w:bidi="fa-IR"/>
        </w:rPr>
        <w:t>تو</w:t>
      </w:r>
      <w:r w:rsidR="00235F05">
        <w:rPr>
          <w:rFonts w:cs="2  Zar" w:hint="cs"/>
          <w:sz w:val="28"/>
          <w:szCs w:val="28"/>
          <w:rtl/>
          <w:lang w:bidi="fa-IR"/>
        </w:rPr>
        <w:t>ي</w:t>
      </w:r>
      <w:r w:rsidRPr="00523359">
        <w:rPr>
          <w:rFonts w:cs="2  Zar" w:hint="cs"/>
          <w:sz w:val="28"/>
          <w:szCs w:val="28"/>
          <w:rtl/>
          <w:lang w:bidi="fa-IR"/>
        </w:rPr>
        <w:t>ته و نسبت آن با حق</w:t>
      </w:r>
      <w:r w:rsidR="00235F05">
        <w:rPr>
          <w:rFonts w:cs="2  Zar" w:hint="cs"/>
          <w:sz w:val="28"/>
          <w:szCs w:val="28"/>
          <w:rtl/>
          <w:lang w:bidi="fa-IR"/>
        </w:rPr>
        <w:t>ي</w:t>
      </w:r>
      <w:r w:rsidRPr="00523359">
        <w:rPr>
          <w:rFonts w:cs="2  Zar" w:hint="cs"/>
          <w:sz w:val="28"/>
          <w:szCs w:val="28"/>
          <w:rtl/>
          <w:lang w:bidi="fa-IR"/>
        </w:rPr>
        <w:t>قت در فلسفه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سوبژک</w:t>
      </w:r>
      <w:r w:rsidR="00235F05">
        <w:rPr>
          <w:rFonts w:cs="2  Zar" w:hint="cs"/>
          <w:sz w:val="28"/>
          <w:szCs w:val="28"/>
          <w:rtl/>
          <w:lang w:bidi="fa-IR"/>
        </w:rPr>
        <w:t>ي</w:t>
      </w:r>
      <w:r w:rsidRPr="00523359">
        <w:rPr>
          <w:rFonts w:cs="2  Zar" w:hint="cs"/>
          <w:sz w:val="28"/>
          <w:szCs w:val="28"/>
          <w:rtl/>
          <w:lang w:bidi="fa-IR"/>
        </w:rPr>
        <w:t>تو</w:t>
      </w:r>
      <w:r w:rsidR="00235F05">
        <w:rPr>
          <w:rFonts w:cs="2  Zar" w:hint="cs"/>
          <w:sz w:val="28"/>
          <w:szCs w:val="28"/>
          <w:rtl/>
          <w:lang w:bidi="fa-IR"/>
        </w:rPr>
        <w:t>ي</w:t>
      </w:r>
      <w:r w:rsidRPr="00523359">
        <w:rPr>
          <w:rFonts w:cs="2  Zar" w:hint="cs"/>
          <w:sz w:val="28"/>
          <w:szCs w:val="28"/>
          <w:rtl/>
          <w:lang w:bidi="fa-IR"/>
        </w:rPr>
        <w:t>ته در فلسفه ه</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سهرورد</w:t>
      </w:r>
      <w:r w:rsidR="00235F05">
        <w:rPr>
          <w:rFonts w:cs="2  Zar" w:hint="cs"/>
          <w:sz w:val="28"/>
          <w:szCs w:val="28"/>
          <w:rtl/>
          <w:lang w:bidi="fa-IR"/>
        </w:rPr>
        <w:t>ي</w:t>
      </w:r>
      <w:r w:rsidRPr="00523359">
        <w:rPr>
          <w:rFonts w:cs="2  Zar" w:hint="cs"/>
          <w:sz w:val="28"/>
          <w:szCs w:val="28"/>
          <w:rtl/>
          <w:lang w:bidi="fa-IR"/>
        </w:rPr>
        <w:t xml:space="preserve"> و س</w:t>
      </w:r>
      <w:r w:rsidR="00235F05">
        <w:rPr>
          <w:rFonts w:cs="2  Zar" w:hint="cs"/>
          <w:sz w:val="28"/>
          <w:szCs w:val="28"/>
          <w:rtl/>
          <w:lang w:bidi="fa-IR"/>
        </w:rPr>
        <w:t>ي</w:t>
      </w:r>
      <w:r w:rsidRPr="00523359">
        <w:rPr>
          <w:rFonts w:cs="2  Zar" w:hint="cs"/>
          <w:sz w:val="28"/>
          <w:szCs w:val="28"/>
          <w:rtl/>
          <w:lang w:bidi="fa-IR"/>
        </w:rPr>
        <w:t>است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است و فض</w:t>
      </w:r>
      <w:r w:rsidR="00235F05">
        <w:rPr>
          <w:rFonts w:cs="2  Zar" w:hint="cs"/>
          <w:sz w:val="28"/>
          <w:szCs w:val="28"/>
          <w:rtl/>
          <w:lang w:bidi="fa-IR"/>
        </w:rPr>
        <w:t>ي</w:t>
      </w:r>
      <w:r w:rsidRPr="00523359">
        <w:rPr>
          <w:rFonts w:cs="2  Zar" w:hint="cs"/>
          <w:sz w:val="28"/>
          <w:szCs w:val="28"/>
          <w:rtl/>
          <w:lang w:bidi="fa-IR"/>
        </w:rPr>
        <w:t>لت در اند</w:t>
      </w:r>
      <w:r w:rsidR="00235F05">
        <w:rPr>
          <w:rFonts w:cs="2  Zar" w:hint="cs"/>
          <w:sz w:val="28"/>
          <w:szCs w:val="28"/>
          <w:rtl/>
          <w:lang w:bidi="fa-IR"/>
        </w:rPr>
        <w:t>ي</w:t>
      </w:r>
      <w:r w:rsidRPr="00523359">
        <w:rPr>
          <w:rFonts w:cs="2  Zar" w:hint="cs"/>
          <w:sz w:val="28"/>
          <w:szCs w:val="28"/>
          <w:rtl/>
          <w:lang w:bidi="fa-IR"/>
        </w:rPr>
        <w:t>شه ن</w:t>
      </w:r>
      <w:r w:rsidR="00235F05">
        <w:rPr>
          <w:rFonts w:cs="2  Zar" w:hint="cs"/>
          <w:sz w:val="28"/>
          <w:szCs w:val="28"/>
          <w:rtl/>
          <w:lang w:bidi="fa-IR"/>
        </w:rPr>
        <w:t>ي</w:t>
      </w:r>
      <w:r w:rsidRPr="00523359">
        <w:rPr>
          <w:rFonts w:cs="2  Zar" w:hint="cs"/>
          <w:sz w:val="28"/>
          <w:szCs w:val="28"/>
          <w:rtl/>
          <w:lang w:bidi="fa-IR"/>
        </w:rPr>
        <w:t>کولو ماک</w:t>
      </w:r>
      <w:r w:rsidR="00235F05">
        <w:rPr>
          <w:rFonts w:cs="2  Zar" w:hint="cs"/>
          <w:sz w:val="28"/>
          <w:szCs w:val="28"/>
          <w:rtl/>
          <w:lang w:bidi="fa-IR"/>
        </w:rPr>
        <w:t>ي</w:t>
      </w:r>
      <w:r w:rsidRPr="00523359">
        <w:rPr>
          <w:rFonts w:cs="2  Zar" w:hint="cs"/>
          <w:sz w:val="28"/>
          <w:szCs w:val="28"/>
          <w:rtl/>
          <w:lang w:bidi="fa-IR"/>
        </w:rPr>
        <w:t>اول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تقدم و تأخر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تحول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تحول فلسفه از وجودشناس</w:t>
      </w:r>
      <w:r w:rsidR="00235F05">
        <w:rPr>
          <w:rFonts w:cs="2  Zar" w:hint="cs"/>
          <w:sz w:val="28"/>
          <w:szCs w:val="28"/>
          <w:rtl/>
          <w:lang w:bidi="fa-IR"/>
        </w:rPr>
        <w:t>ي</w:t>
      </w:r>
      <w:r w:rsidRPr="00523359">
        <w:rPr>
          <w:rFonts w:cs="2  Zar" w:hint="cs"/>
          <w:sz w:val="28"/>
          <w:szCs w:val="28"/>
          <w:rtl/>
          <w:lang w:bidi="fa-IR"/>
        </w:rPr>
        <w:t xml:space="preserve"> به شناخت‌شناس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تکامل</w:t>
      </w:r>
      <w:r w:rsidR="00235F05">
        <w:rPr>
          <w:rFonts w:cs="2  Zar" w:hint="cs"/>
          <w:sz w:val="28"/>
          <w:szCs w:val="28"/>
          <w:rtl/>
          <w:lang w:bidi="fa-IR"/>
        </w:rPr>
        <w:t>ي</w:t>
      </w:r>
      <w:r w:rsidRPr="00523359">
        <w:rPr>
          <w:rFonts w:cs="2  Zar" w:hint="cs"/>
          <w:sz w:val="28"/>
          <w:szCs w:val="28"/>
          <w:rtl/>
          <w:lang w:bidi="fa-IR"/>
        </w:rPr>
        <w:t xml:space="preserve"> انسان از د</w:t>
      </w:r>
      <w:r w:rsidR="00235F05">
        <w:rPr>
          <w:rFonts w:cs="2  Zar" w:hint="cs"/>
          <w:sz w:val="28"/>
          <w:szCs w:val="28"/>
          <w:rtl/>
          <w:lang w:bidi="fa-IR"/>
        </w:rPr>
        <w:t>ي</w:t>
      </w:r>
      <w:r w:rsidRPr="00523359">
        <w:rPr>
          <w:rFonts w:cs="2  Zar" w:hint="cs"/>
          <w:sz w:val="28"/>
          <w:szCs w:val="28"/>
          <w:rtl/>
          <w:lang w:bidi="fa-IR"/>
        </w:rPr>
        <w:t>دگاه ملاصدرا و مولو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تکامل</w:t>
      </w:r>
      <w:r w:rsidR="00235F05">
        <w:rPr>
          <w:rFonts w:cs="2  Zar" w:hint="cs"/>
          <w:sz w:val="28"/>
          <w:szCs w:val="28"/>
          <w:rtl/>
          <w:lang w:bidi="fa-IR"/>
        </w:rPr>
        <w:t>ي</w:t>
      </w:r>
      <w:r w:rsidRPr="00523359">
        <w:rPr>
          <w:rFonts w:cs="2  Zar" w:hint="cs"/>
          <w:sz w:val="28"/>
          <w:szCs w:val="28"/>
          <w:rtl/>
          <w:lang w:bidi="fa-IR"/>
        </w:rPr>
        <w:t xml:space="preserve"> انسان کامل در آثار حلاج، با</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د، عز</w:t>
      </w:r>
      <w:r w:rsidR="00235F05">
        <w:rPr>
          <w:rFonts w:cs="2  Zar" w:hint="cs"/>
          <w:sz w:val="28"/>
          <w:szCs w:val="28"/>
          <w:rtl/>
          <w:lang w:bidi="fa-IR"/>
        </w:rPr>
        <w:t>ي</w:t>
      </w:r>
      <w:r w:rsidRPr="00523359">
        <w:rPr>
          <w:rFonts w:cs="2  Zar" w:hint="cs"/>
          <w:sz w:val="28"/>
          <w:szCs w:val="28"/>
          <w:rtl/>
          <w:lang w:bidi="fa-IR"/>
        </w:rPr>
        <w:t>زالد</w:t>
      </w:r>
      <w:r w:rsidR="00235F05">
        <w:rPr>
          <w:rFonts w:cs="2  Zar" w:hint="cs"/>
          <w:sz w:val="28"/>
          <w:szCs w:val="28"/>
          <w:rtl/>
          <w:lang w:bidi="fa-IR"/>
        </w:rPr>
        <w:t>ي</w:t>
      </w:r>
      <w:r w:rsidRPr="00523359">
        <w:rPr>
          <w:rFonts w:cs="2  Zar" w:hint="cs"/>
          <w:sz w:val="28"/>
          <w:szCs w:val="28"/>
          <w:rtl/>
          <w:lang w:bidi="fa-IR"/>
        </w:rPr>
        <w:t>ن نسف</w:t>
      </w:r>
      <w:r w:rsidR="00235F05">
        <w:rPr>
          <w:rFonts w:cs="2  Zar" w:hint="cs"/>
          <w:sz w:val="28"/>
          <w:szCs w:val="28"/>
          <w:rtl/>
          <w:lang w:bidi="fa-IR"/>
        </w:rPr>
        <w:t>ي</w:t>
      </w:r>
      <w:r w:rsidRPr="00523359">
        <w:rPr>
          <w:rFonts w:cs="2  Zar" w:hint="cs"/>
          <w:sz w:val="28"/>
          <w:szCs w:val="28"/>
          <w:rtl/>
          <w:lang w:bidi="fa-IR"/>
        </w:rPr>
        <w:t>، ابن عرب</w:t>
      </w:r>
      <w:r w:rsidR="00235F05">
        <w:rPr>
          <w:rFonts w:cs="2  Zar" w:hint="cs"/>
          <w:sz w:val="28"/>
          <w:szCs w:val="28"/>
          <w:rtl/>
          <w:lang w:bidi="fa-IR"/>
        </w:rPr>
        <w:t>ي</w:t>
      </w:r>
      <w:r w:rsidRPr="00523359">
        <w:rPr>
          <w:rFonts w:cs="2  Zar" w:hint="cs"/>
          <w:sz w:val="28"/>
          <w:szCs w:val="28"/>
          <w:rtl/>
          <w:lang w:bidi="fa-IR"/>
        </w:rPr>
        <w:t>، عبدالکر</w:t>
      </w:r>
      <w:r w:rsidR="00235F05">
        <w:rPr>
          <w:rFonts w:cs="2  Zar" w:hint="cs"/>
          <w:sz w:val="28"/>
          <w:szCs w:val="28"/>
          <w:rtl/>
          <w:lang w:bidi="fa-IR"/>
        </w:rPr>
        <w:t>ي</w:t>
      </w:r>
      <w:r w:rsidRPr="00523359">
        <w:rPr>
          <w:rFonts w:cs="2  Zar" w:hint="cs"/>
          <w:sz w:val="28"/>
          <w:szCs w:val="28"/>
          <w:rtl/>
          <w:lang w:bidi="fa-IR"/>
        </w:rPr>
        <w:t>م گ</w:t>
      </w:r>
      <w:r w:rsidR="00235F05">
        <w:rPr>
          <w:rFonts w:cs="2  Zar" w:hint="cs"/>
          <w:sz w:val="28"/>
          <w:szCs w:val="28"/>
          <w:rtl/>
          <w:lang w:bidi="fa-IR"/>
        </w:rPr>
        <w:t>ي</w:t>
      </w:r>
      <w:r w:rsidRPr="00523359">
        <w:rPr>
          <w:rFonts w:cs="2  Zar" w:hint="cs"/>
          <w:sz w:val="28"/>
          <w:szCs w:val="28"/>
          <w:rtl/>
          <w:lang w:bidi="fa-IR"/>
        </w:rPr>
        <w:t>لان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تکامل</w:t>
      </w:r>
      <w:r w:rsidR="00235F05">
        <w:rPr>
          <w:rFonts w:cs="2  Zar" w:hint="cs"/>
          <w:sz w:val="28"/>
          <w:szCs w:val="28"/>
          <w:rtl/>
          <w:lang w:bidi="fa-IR"/>
        </w:rPr>
        <w:t>ي</w:t>
      </w:r>
      <w:r w:rsidRPr="00523359">
        <w:rPr>
          <w:rFonts w:cs="2  Zar" w:hint="cs"/>
          <w:sz w:val="28"/>
          <w:szCs w:val="28"/>
          <w:rtl/>
          <w:lang w:bidi="fa-IR"/>
        </w:rPr>
        <w:t xml:space="preserve"> نفس انسان</w:t>
      </w:r>
      <w:r w:rsidR="00235F05">
        <w:rPr>
          <w:rFonts w:cs="2  Zar" w:hint="cs"/>
          <w:sz w:val="28"/>
          <w:szCs w:val="28"/>
          <w:rtl/>
          <w:lang w:bidi="fa-IR"/>
        </w:rPr>
        <w:t>ي</w:t>
      </w:r>
      <w:r w:rsidRPr="00523359">
        <w:rPr>
          <w:rFonts w:cs="2  Zar" w:hint="cs"/>
          <w:sz w:val="28"/>
          <w:szCs w:val="28"/>
          <w:rtl/>
          <w:lang w:bidi="fa-IR"/>
        </w:rPr>
        <w:t xml:space="preserve">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تکامل</w:t>
      </w:r>
      <w:r w:rsidR="00235F05">
        <w:rPr>
          <w:rFonts w:cs="2  Zar" w:hint="cs"/>
          <w:sz w:val="28"/>
          <w:szCs w:val="28"/>
          <w:rtl/>
          <w:lang w:bidi="fa-IR"/>
        </w:rPr>
        <w:t>ي</w:t>
      </w:r>
      <w:r w:rsidRPr="00523359">
        <w:rPr>
          <w:rFonts w:cs="2  Zar" w:hint="cs"/>
          <w:sz w:val="28"/>
          <w:szCs w:val="28"/>
          <w:rtl/>
          <w:lang w:bidi="fa-IR"/>
        </w:rPr>
        <w:t xml:space="preserve"> نفس انسان</w:t>
      </w:r>
      <w:r w:rsidR="00235F05">
        <w:rPr>
          <w:rFonts w:cs="2  Zar" w:hint="cs"/>
          <w:sz w:val="28"/>
          <w:szCs w:val="28"/>
          <w:rtl/>
          <w:lang w:bidi="fa-IR"/>
        </w:rPr>
        <w:t>ي</w:t>
      </w:r>
      <w:r w:rsidRPr="00523359">
        <w:rPr>
          <w:rFonts w:cs="2  Zar" w:hint="cs"/>
          <w:sz w:val="28"/>
          <w:szCs w:val="28"/>
          <w:rtl/>
          <w:lang w:bidi="fa-IR"/>
        </w:rPr>
        <w:t xml:space="preserve"> در قوس صعود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تکو</w:t>
      </w:r>
      <w:r w:rsidR="00235F05">
        <w:rPr>
          <w:rFonts w:cs="2  Zar" w:hint="cs"/>
          <w:sz w:val="28"/>
          <w:szCs w:val="28"/>
          <w:rtl/>
          <w:lang w:bidi="fa-IR"/>
        </w:rPr>
        <w:t>ي</w:t>
      </w:r>
      <w:r w:rsidRPr="00523359">
        <w:rPr>
          <w:rFonts w:cs="2  Zar" w:hint="cs"/>
          <w:sz w:val="28"/>
          <w:szCs w:val="28"/>
          <w:rtl/>
          <w:lang w:bidi="fa-IR"/>
        </w:rPr>
        <w:t>ن انسان‌مدار</w:t>
      </w:r>
      <w:r w:rsidR="00235F05">
        <w:rPr>
          <w:rFonts w:cs="2  Zar" w:hint="cs"/>
          <w:sz w:val="28"/>
          <w:szCs w:val="28"/>
          <w:rtl/>
          <w:lang w:bidi="fa-IR"/>
        </w:rPr>
        <w:t>ي</w:t>
      </w:r>
      <w:r w:rsidRPr="00523359">
        <w:rPr>
          <w:rFonts w:cs="2  Zar" w:hint="cs"/>
          <w:sz w:val="28"/>
          <w:szCs w:val="28"/>
          <w:rtl/>
          <w:lang w:bidi="fa-IR"/>
        </w:rPr>
        <w:t xml:space="preserve"> در فلسفه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حدوث و قدم عالم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فلسفه در اسلام و تضاد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فلسفه در قرن اول و دوم هجر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ما بعدالطب</w:t>
      </w:r>
      <w:r w:rsidR="00235F05">
        <w:rPr>
          <w:rFonts w:cs="2  Zar" w:hint="cs"/>
          <w:sz w:val="28"/>
          <w:szCs w:val="28"/>
          <w:rtl/>
          <w:lang w:bidi="fa-IR"/>
        </w:rPr>
        <w:t>ي</w:t>
      </w:r>
      <w:r w:rsidRPr="00523359">
        <w:rPr>
          <w:rFonts w:cs="2  Zar" w:hint="cs"/>
          <w:sz w:val="28"/>
          <w:szCs w:val="28"/>
          <w:rtl/>
          <w:lang w:bidi="fa-IR"/>
        </w:rPr>
        <w:t>عه در غرب به تفس</w:t>
      </w:r>
      <w:r w:rsidR="00235F05">
        <w:rPr>
          <w:rFonts w:cs="2  Zar" w:hint="cs"/>
          <w:sz w:val="28"/>
          <w:szCs w:val="28"/>
          <w:rtl/>
          <w:lang w:bidi="fa-IR"/>
        </w:rPr>
        <w:t>ي</w:t>
      </w:r>
      <w:r w:rsidRPr="00523359">
        <w:rPr>
          <w:rFonts w:cs="2  Zar" w:hint="cs"/>
          <w:sz w:val="28"/>
          <w:szCs w:val="28"/>
          <w:rtl/>
          <w:lang w:bidi="fa-IR"/>
        </w:rPr>
        <w:t>ر ها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در آراء فلسف</w:t>
      </w:r>
      <w:r w:rsidR="00235F05">
        <w:rPr>
          <w:rFonts w:cs="2  Zar" w:hint="cs"/>
          <w:sz w:val="28"/>
          <w:szCs w:val="28"/>
          <w:rtl/>
          <w:lang w:bidi="fa-IR"/>
        </w:rPr>
        <w:t>ي</w:t>
      </w:r>
      <w:r w:rsidRPr="00523359">
        <w:rPr>
          <w:rFonts w:cs="2  Zar" w:hint="cs"/>
          <w:sz w:val="28"/>
          <w:szCs w:val="28"/>
          <w:rtl/>
          <w:lang w:bidi="fa-IR"/>
        </w:rPr>
        <w:t xml:space="preserve"> علامه محمدتق</w:t>
      </w:r>
      <w:r w:rsidR="00235F05">
        <w:rPr>
          <w:rFonts w:cs="2  Zar" w:hint="cs"/>
          <w:sz w:val="28"/>
          <w:szCs w:val="28"/>
          <w:rtl/>
          <w:lang w:bidi="fa-IR"/>
        </w:rPr>
        <w:t>ي</w:t>
      </w:r>
      <w:r w:rsidRPr="00523359">
        <w:rPr>
          <w:rFonts w:cs="2  Zar" w:hint="cs"/>
          <w:sz w:val="28"/>
          <w:szCs w:val="28"/>
          <w:rtl/>
          <w:lang w:bidi="fa-IR"/>
        </w:rPr>
        <w:t xml:space="preserve"> جعفر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کارل ر</w:t>
      </w:r>
      <w:r w:rsidR="00235F05">
        <w:rPr>
          <w:rFonts w:cs="2  Zar" w:hint="cs"/>
          <w:sz w:val="28"/>
          <w:szCs w:val="28"/>
          <w:rtl/>
          <w:lang w:bidi="fa-IR"/>
        </w:rPr>
        <w:t>ي</w:t>
      </w:r>
      <w:r w:rsidRPr="00523359">
        <w:rPr>
          <w:rFonts w:cs="2  Zar" w:hint="cs"/>
          <w:sz w:val="28"/>
          <w:szCs w:val="28"/>
          <w:rtl/>
          <w:lang w:bidi="fa-IR"/>
        </w:rPr>
        <w:t>موند پوپر از ابطال‌پذ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علم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«تشک</w:t>
      </w:r>
      <w:r w:rsidR="00235F05">
        <w:rPr>
          <w:rFonts w:cs="2  Zar" w:hint="cs"/>
          <w:sz w:val="28"/>
          <w:szCs w:val="28"/>
          <w:rtl/>
          <w:lang w:bidi="fa-IR"/>
        </w:rPr>
        <w:t>ي</w:t>
      </w:r>
      <w:r w:rsidRPr="00523359">
        <w:rPr>
          <w:rFonts w:cs="2  Zar" w:hint="cs"/>
          <w:sz w:val="28"/>
          <w:szCs w:val="28"/>
          <w:rtl/>
          <w:lang w:bidi="fa-IR"/>
        </w:rPr>
        <w:t>ک ماه</w:t>
      </w:r>
      <w:r w:rsidR="00235F05">
        <w:rPr>
          <w:rFonts w:cs="2  Zar" w:hint="cs"/>
          <w:sz w:val="28"/>
          <w:szCs w:val="28"/>
          <w:rtl/>
          <w:lang w:bidi="fa-IR"/>
        </w:rPr>
        <w:t>ي</w:t>
      </w:r>
      <w:r w:rsidRPr="00523359">
        <w:rPr>
          <w:rFonts w:cs="2  Zar" w:hint="cs"/>
          <w:sz w:val="28"/>
          <w:szCs w:val="28"/>
          <w:rtl/>
          <w:lang w:bidi="fa-IR"/>
        </w:rPr>
        <w:t>ت» در سه سنت فلسف</w:t>
      </w:r>
      <w:r w:rsidR="00235F05">
        <w:rPr>
          <w:rFonts w:cs="2  Zar" w:hint="cs"/>
          <w:sz w:val="28"/>
          <w:szCs w:val="28"/>
          <w:rtl/>
          <w:lang w:bidi="fa-IR"/>
        </w:rPr>
        <w:t>ي</w:t>
      </w:r>
      <w:r w:rsidRPr="00523359">
        <w:rPr>
          <w:rFonts w:cs="2  Zar" w:hint="cs"/>
          <w:sz w:val="28"/>
          <w:szCs w:val="28"/>
          <w:rtl/>
          <w:lang w:bidi="fa-IR"/>
        </w:rPr>
        <w:t xml:space="preserve"> جهان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«حمل» و انواع آن از منظر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«صورت» در سنت‌ها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مشاء، اشراق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انسان آرمان</w:t>
      </w:r>
      <w:r w:rsidR="00235F05">
        <w:rPr>
          <w:rFonts w:cs="2  Zar" w:hint="cs"/>
          <w:sz w:val="28"/>
          <w:szCs w:val="28"/>
          <w:rtl/>
          <w:lang w:bidi="fa-IR"/>
        </w:rPr>
        <w:t>ي</w:t>
      </w:r>
      <w:r w:rsidRPr="00523359">
        <w:rPr>
          <w:rFonts w:cs="2  Zar" w:hint="cs"/>
          <w:sz w:val="28"/>
          <w:szCs w:val="28"/>
          <w:rtl/>
          <w:lang w:bidi="fa-IR"/>
        </w:rPr>
        <w:t xml:space="preserve"> در نظام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بهشت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تناسخ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ما</w:t>
      </w:r>
      <w:r w:rsidR="00235F05">
        <w:rPr>
          <w:rFonts w:cs="2  Zar" w:hint="cs"/>
          <w:sz w:val="28"/>
          <w:szCs w:val="28"/>
          <w:rtl/>
          <w:lang w:bidi="fa-IR"/>
        </w:rPr>
        <w:t>ي</w:t>
      </w:r>
      <w:r w:rsidRPr="00523359">
        <w:rPr>
          <w:rFonts w:cs="2  Zar" w:hint="cs"/>
          <w:sz w:val="28"/>
          <w:szCs w:val="28"/>
          <w:rtl/>
          <w:lang w:bidi="fa-IR"/>
        </w:rPr>
        <w:t xml:space="preserve"> فلسفه و ف</w:t>
      </w:r>
      <w:r w:rsidR="00235F05">
        <w:rPr>
          <w:rFonts w:cs="2  Zar" w:hint="cs"/>
          <w:sz w:val="28"/>
          <w:szCs w:val="28"/>
          <w:rtl/>
          <w:lang w:bidi="fa-IR"/>
        </w:rPr>
        <w:t>ي</w:t>
      </w:r>
      <w:r w:rsidRPr="00523359">
        <w:rPr>
          <w:rFonts w:cs="2  Zar" w:hint="cs"/>
          <w:sz w:val="28"/>
          <w:szCs w:val="28"/>
          <w:rtl/>
          <w:lang w:bidi="fa-IR"/>
        </w:rPr>
        <w:t>لسوف از نگاه مح</w:t>
      </w:r>
      <w:r w:rsidR="00235F05">
        <w:rPr>
          <w:rFonts w:cs="2  Zar" w:hint="cs"/>
          <w:sz w:val="28"/>
          <w:szCs w:val="28"/>
          <w:rtl/>
          <w:lang w:bidi="fa-IR"/>
        </w:rPr>
        <w:t>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شاخصه‌ها</w:t>
      </w:r>
      <w:r w:rsidR="00235F05">
        <w:rPr>
          <w:rFonts w:cs="2  Zar" w:hint="cs"/>
          <w:sz w:val="28"/>
          <w:szCs w:val="28"/>
          <w:rtl/>
          <w:lang w:bidi="fa-IR"/>
        </w:rPr>
        <w:t>ي</w:t>
      </w:r>
      <w:r w:rsidRPr="00523359">
        <w:rPr>
          <w:rFonts w:cs="2  Zar" w:hint="cs"/>
          <w:sz w:val="28"/>
          <w:szCs w:val="28"/>
          <w:rtl/>
          <w:lang w:bidi="fa-IR"/>
        </w:rPr>
        <w:t xml:space="preserve"> اساس</w:t>
      </w:r>
      <w:r w:rsidR="00235F05">
        <w:rPr>
          <w:rFonts w:cs="2  Zar" w:hint="cs"/>
          <w:sz w:val="28"/>
          <w:szCs w:val="28"/>
          <w:rtl/>
          <w:lang w:bidi="fa-IR"/>
        </w:rPr>
        <w:t>ي</w:t>
      </w:r>
      <w:r w:rsidRPr="00523359">
        <w:rPr>
          <w:rFonts w:cs="2  Zar" w:hint="cs"/>
          <w:sz w:val="28"/>
          <w:szCs w:val="28"/>
          <w:rtl/>
          <w:lang w:bidi="fa-IR"/>
        </w:rPr>
        <w:t xml:space="preserve"> حکمت اشراق با تأک</w:t>
      </w:r>
      <w:r w:rsidR="00235F05">
        <w:rPr>
          <w:rFonts w:cs="2  Zar" w:hint="cs"/>
          <w:sz w:val="28"/>
          <w:szCs w:val="28"/>
          <w:rtl/>
          <w:lang w:bidi="fa-IR"/>
        </w:rPr>
        <w:t>ي</w:t>
      </w:r>
      <w:r w:rsidRPr="00523359">
        <w:rPr>
          <w:rFonts w:cs="2  Zar" w:hint="cs"/>
          <w:sz w:val="28"/>
          <w:szCs w:val="28"/>
          <w:rtl/>
          <w:lang w:bidi="fa-IR"/>
        </w:rPr>
        <w:t>د بر روش اشراق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شالوده فلسفه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شب</w:t>
      </w:r>
      <w:r w:rsidR="00235F05">
        <w:rPr>
          <w:rFonts w:cs="2  Zar" w:hint="cs"/>
          <w:sz w:val="28"/>
          <w:szCs w:val="28"/>
          <w:rtl/>
          <w:lang w:bidi="fa-IR"/>
        </w:rPr>
        <w:t>ي</w:t>
      </w:r>
      <w:r w:rsidRPr="00523359">
        <w:rPr>
          <w:rFonts w:cs="2  Zar" w:hint="cs"/>
          <w:sz w:val="28"/>
          <w:szCs w:val="28"/>
          <w:rtl/>
          <w:lang w:bidi="fa-IR"/>
        </w:rPr>
        <w:t>ه‌ساز</w:t>
      </w:r>
      <w:r w:rsidR="00235F05">
        <w:rPr>
          <w:rFonts w:cs="2  Zar" w:hint="cs"/>
          <w:sz w:val="28"/>
          <w:szCs w:val="28"/>
          <w:rtl/>
          <w:lang w:bidi="fa-IR"/>
        </w:rPr>
        <w:t>ي</w:t>
      </w:r>
      <w:r w:rsidRPr="00523359">
        <w:rPr>
          <w:rFonts w:cs="2  Zar" w:hint="cs"/>
          <w:sz w:val="28"/>
          <w:szCs w:val="28"/>
          <w:rtl/>
          <w:lang w:bidi="fa-IR"/>
        </w:rPr>
        <w:t xml:space="preserve"> انسان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آ</w:t>
      </w:r>
      <w:r w:rsidR="00235F05">
        <w:rPr>
          <w:rFonts w:cs="2  Zar" w:hint="cs"/>
          <w:sz w:val="28"/>
          <w:szCs w:val="28"/>
          <w:rtl/>
          <w:lang w:bidi="fa-IR"/>
        </w:rPr>
        <w:t>يي</w:t>
      </w:r>
      <w:r w:rsidRPr="00523359">
        <w:rPr>
          <w:rFonts w:cs="2  Zar" w:hint="cs"/>
          <w:sz w:val="28"/>
          <w:szCs w:val="28"/>
          <w:rtl/>
          <w:lang w:bidi="fa-IR"/>
        </w:rPr>
        <w:t>ن کاتول</w:t>
      </w:r>
      <w:r w:rsidR="00235F05">
        <w:rPr>
          <w:rFonts w:cs="2  Zar" w:hint="cs"/>
          <w:sz w:val="28"/>
          <w:szCs w:val="28"/>
          <w:rtl/>
          <w:lang w:bidi="fa-IR"/>
        </w:rPr>
        <w:t>ي</w:t>
      </w:r>
      <w:r w:rsidRPr="00523359">
        <w:rPr>
          <w:rFonts w:cs="2  Zar" w:hint="cs"/>
          <w:sz w:val="28"/>
          <w:szCs w:val="28"/>
          <w:rtl/>
          <w:lang w:bidi="fa-IR"/>
        </w:rPr>
        <w:t>ک و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 فلسف</w:t>
      </w:r>
      <w:r w:rsidR="00235F05">
        <w:rPr>
          <w:rFonts w:cs="2  Zar" w:hint="cs"/>
          <w:sz w:val="28"/>
          <w:szCs w:val="28"/>
          <w:rtl/>
          <w:lang w:bidi="fa-IR"/>
        </w:rPr>
        <w:t>ي</w:t>
      </w:r>
      <w:r w:rsidRPr="00523359">
        <w:rPr>
          <w:rFonts w:cs="2  Zar" w:hint="cs"/>
          <w:sz w:val="28"/>
          <w:szCs w:val="28"/>
          <w:rtl/>
          <w:lang w:bidi="fa-IR"/>
        </w:rPr>
        <w:t xml:space="preserve"> استاد مطهر</w:t>
      </w:r>
      <w:r w:rsidR="00235F05">
        <w:rPr>
          <w:rFonts w:cs="2  Zar" w:hint="cs"/>
          <w:sz w:val="28"/>
          <w:szCs w:val="28"/>
          <w:rtl/>
          <w:lang w:bidi="fa-IR"/>
        </w:rPr>
        <w:t>ي</w:t>
      </w:r>
      <w:r w:rsidRPr="00523359">
        <w:rPr>
          <w:rFonts w:cs="2  Zar" w:hint="cs"/>
          <w:sz w:val="28"/>
          <w:szCs w:val="28"/>
          <w:rtl/>
          <w:lang w:bidi="fa-IR"/>
        </w:rPr>
        <w:t>(ره) و ابتکارات او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(تحل</w:t>
      </w:r>
      <w:r w:rsidR="00235F05">
        <w:rPr>
          <w:rFonts w:cs="2  Zar" w:hint="cs"/>
          <w:sz w:val="28"/>
          <w:szCs w:val="28"/>
          <w:rtl/>
          <w:lang w:bidi="fa-IR"/>
        </w:rPr>
        <w:t>ي</w:t>
      </w:r>
      <w:r w:rsidRPr="00523359">
        <w:rPr>
          <w:rFonts w:cs="2  Zar" w:hint="cs"/>
          <w:sz w:val="28"/>
          <w:szCs w:val="28"/>
          <w:rtl/>
          <w:lang w:bidi="fa-IR"/>
        </w:rPr>
        <w:t>ل شخص</w:t>
      </w:r>
      <w:r w:rsidR="00235F05">
        <w:rPr>
          <w:rFonts w:cs="2  Zar" w:hint="cs"/>
          <w:sz w:val="28"/>
          <w:szCs w:val="28"/>
          <w:rtl/>
          <w:lang w:bidi="fa-IR"/>
        </w:rPr>
        <w:t>ي</w:t>
      </w:r>
      <w:r w:rsidRPr="00523359">
        <w:rPr>
          <w:rFonts w:cs="2  Zar" w:hint="cs"/>
          <w:sz w:val="28"/>
          <w:szCs w:val="28"/>
          <w:rtl/>
          <w:lang w:bidi="fa-IR"/>
        </w:rPr>
        <w:t>ت انسان از د</w:t>
      </w:r>
      <w:r w:rsidR="00235F05">
        <w:rPr>
          <w:rFonts w:cs="2  Zar" w:hint="cs"/>
          <w:sz w:val="28"/>
          <w:szCs w:val="28"/>
          <w:rtl/>
          <w:lang w:bidi="fa-IR"/>
        </w:rPr>
        <w:t>ي</w:t>
      </w:r>
      <w:r w:rsidRPr="00523359">
        <w:rPr>
          <w:rFonts w:cs="2  Zar" w:hint="cs"/>
          <w:sz w:val="28"/>
          <w:szCs w:val="28"/>
          <w:rtl/>
          <w:lang w:bidi="fa-IR"/>
        </w:rPr>
        <w:t>دگاه روان‌شناس</w:t>
      </w:r>
      <w:r w:rsidR="00235F05">
        <w:rPr>
          <w:rFonts w:cs="2  Zar" w:hint="cs"/>
          <w:sz w:val="28"/>
          <w:szCs w:val="28"/>
          <w:rtl/>
          <w:lang w:bidi="fa-IR"/>
        </w:rPr>
        <w:t>ي</w:t>
      </w:r>
      <w:r w:rsidRPr="00523359">
        <w:rPr>
          <w:rFonts w:cs="2  Zar" w:hint="cs"/>
          <w:sz w:val="28"/>
          <w:szCs w:val="28"/>
          <w:rtl/>
          <w:lang w:bidi="fa-IR"/>
        </w:rPr>
        <w:t xml:space="preserve">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شرح و تب</w:t>
      </w:r>
      <w:r w:rsidR="00235F05">
        <w:rPr>
          <w:rFonts w:cs="2  Zar" w:hint="cs"/>
          <w:sz w:val="28"/>
          <w:szCs w:val="28"/>
          <w:rtl/>
          <w:lang w:bidi="fa-IR"/>
        </w:rPr>
        <w:t>يي</w:t>
      </w:r>
      <w:r w:rsidRPr="00523359">
        <w:rPr>
          <w:rFonts w:cs="2  Zar" w:hint="cs"/>
          <w:sz w:val="28"/>
          <w:szCs w:val="28"/>
          <w:rtl/>
          <w:lang w:bidi="fa-IR"/>
        </w:rPr>
        <w:t>ن فلسفه‌</w:t>
      </w:r>
      <w:r w:rsidR="00235F05">
        <w:rPr>
          <w:rFonts w:cs="2  Zar" w:hint="cs"/>
          <w:sz w:val="28"/>
          <w:szCs w:val="28"/>
          <w:rtl/>
          <w:lang w:bidi="fa-IR"/>
        </w:rPr>
        <w:t>ي</w:t>
      </w:r>
      <w:r w:rsidRPr="00523359">
        <w:rPr>
          <w:rFonts w:cs="2  Zar" w:hint="cs"/>
          <w:sz w:val="28"/>
          <w:szCs w:val="28"/>
          <w:rtl/>
          <w:lang w:bidi="fa-IR"/>
        </w:rPr>
        <w:t xml:space="preserve"> هنر و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شرح و مقا</w:t>
      </w:r>
      <w:r w:rsidR="00235F05">
        <w:rPr>
          <w:rFonts w:cs="2  Zar" w:hint="cs"/>
          <w:sz w:val="28"/>
          <w:szCs w:val="28"/>
          <w:rtl/>
          <w:lang w:bidi="fa-IR"/>
        </w:rPr>
        <w:t>ي</w:t>
      </w:r>
      <w:r w:rsidRPr="00523359">
        <w:rPr>
          <w:rFonts w:cs="2  Zar" w:hint="cs"/>
          <w:sz w:val="28"/>
          <w:szCs w:val="28"/>
          <w:rtl/>
          <w:lang w:bidi="fa-IR"/>
        </w:rPr>
        <w:t>سه د</w:t>
      </w:r>
      <w:r w:rsidR="00235F05">
        <w:rPr>
          <w:rFonts w:cs="2  Zar" w:hint="cs"/>
          <w:sz w:val="28"/>
          <w:szCs w:val="28"/>
          <w:rtl/>
          <w:lang w:bidi="fa-IR"/>
        </w:rPr>
        <w:t>ي</w:t>
      </w:r>
      <w:r w:rsidRPr="00523359">
        <w:rPr>
          <w:rFonts w:cs="2  Zar" w:hint="cs"/>
          <w:sz w:val="28"/>
          <w:szCs w:val="28"/>
          <w:rtl/>
          <w:lang w:bidi="fa-IR"/>
        </w:rPr>
        <w:t>دگاه امام محمد غزال</w:t>
      </w:r>
      <w:r w:rsidR="00235F05">
        <w:rPr>
          <w:rFonts w:cs="2  Zar" w:hint="cs"/>
          <w:sz w:val="28"/>
          <w:szCs w:val="28"/>
          <w:rtl/>
          <w:lang w:bidi="fa-IR"/>
        </w:rPr>
        <w:t>ي</w:t>
      </w:r>
      <w:r w:rsidRPr="00523359">
        <w:rPr>
          <w:rFonts w:cs="2  Zar" w:hint="cs"/>
          <w:sz w:val="28"/>
          <w:szCs w:val="28"/>
          <w:rtl/>
          <w:lang w:bidi="fa-IR"/>
        </w:rPr>
        <w:t xml:space="preserve"> و د</w:t>
      </w:r>
      <w:r w:rsidR="00235F05">
        <w:rPr>
          <w:rFonts w:cs="2  Zar" w:hint="cs"/>
          <w:sz w:val="28"/>
          <w:szCs w:val="28"/>
          <w:rtl/>
          <w:lang w:bidi="fa-IR"/>
        </w:rPr>
        <w:t>ي</w:t>
      </w: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د ه</w:t>
      </w:r>
      <w:r w:rsidR="00235F05">
        <w:rPr>
          <w:rFonts w:cs="2  Zar" w:hint="cs"/>
          <w:sz w:val="28"/>
          <w:szCs w:val="28"/>
          <w:rtl/>
          <w:lang w:bidi="fa-IR"/>
        </w:rPr>
        <w:t>ي</w:t>
      </w:r>
      <w:r w:rsidRPr="00523359">
        <w:rPr>
          <w:rFonts w:cs="2  Zar" w:hint="cs"/>
          <w:sz w:val="28"/>
          <w:szCs w:val="28"/>
          <w:rtl/>
          <w:lang w:bidi="fa-IR"/>
        </w:rPr>
        <w:t>وم درباره عل</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شرح و نقد د</w:t>
      </w:r>
      <w:r w:rsidR="00235F05">
        <w:rPr>
          <w:rFonts w:cs="2  Zar" w:hint="cs"/>
          <w:sz w:val="28"/>
          <w:szCs w:val="28"/>
          <w:rtl/>
          <w:lang w:bidi="fa-IR"/>
        </w:rPr>
        <w:t>ي</w:t>
      </w:r>
      <w:r w:rsidRPr="00523359">
        <w:rPr>
          <w:rFonts w:cs="2  Zar" w:hint="cs"/>
          <w:sz w:val="28"/>
          <w:szCs w:val="28"/>
          <w:rtl/>
          <w:lang w:bidi="fa-IR"/>
        </w:rPr>
        <w:t>الکت</w:t>
      </w:r>
      <w:r w:rsidR="00235F05">
        <w:rPr>
          <w:rFonts w:cs="2  Zar" w:hint="cs"/>
          <w:sz w:val="28"/>
          <w:szCs w:val="28"/>
          <w:rtl/>
          <w:lang w:bidi="fa-IR"/>
        </w:rPr>
        <w:t>ي</w:t>
      </w:r>
      <w:r w:rsidRPr="00523359">
        <w:rPr>
          <w:rFonts w:cs="2  Zar" w:hint="cs"/>
          <w:sz w:val="28"/>
          <w:szCs w:val="28"/>
          <w:rtl/>
          <w:lang w:bidi="fa-IR"/>
        </w:rPr>
        <w:t>ک در اگز</w:t>
      </w:r>
      <w:r w:rsidR="00235F05">
        <w:rPr>
          <w:rFonts w:cs="2  Zar" w:hint="cs"/>
          <w:sz w:val="28"/>
          <w:szCs w:val="28"/>
          <w:rtl/>
          <w:lang w:bidi="fa-IR"/>
        </w:rPr>
        <w:t>ي</w:t>
      </w:r>
      <w:r w:rsidRPr="00523359">
        <w:rPr>
          <w:rFonts w:cs="2  Zar" w:hint="cs"/>
          <w:sz w:val="28"/>
          <w:szCs w:val="28"/>
          <w:rtl/>
          <w:lang w:bidi="fa-IR"/>
        </w:rPr>
        <w:t>ستال</w:t>
      </w:r>
      <w:r w:rsidR="00235F05">
        <w:rPr>
          <w:rFonts w:cs="2  Zar" w:hint="cs"/>
          <w:sz w:val="28"/>
          <w:szCs w:val="28"/>
          <w:rtl/>
          <w:lang w:bidi="fa-IR"/>
        </w:rPr>
        <w:t>ي</w:t>
      </w:r>
      <w:r w:rsidRPr="00523359">
        <w:rPr>
          <w:rFonts w:cs="2  Zar" w:hint="cs"/>
          <w:sz w:val="28"/>
          <w:szCs w:val="28"/>
          <w:rtl/>
          <w:lang w:bidi="fa-IR"/>
        </w:rPr>
        <w:t>تال</w:t>
      </w:r>
      <w:r w:rsidR="00235F05">
        <w:rPr>
          <w:rFonts w:cs="2  Zar" w:hint="cs"/>
          <w:sz w:val="28"/>
          <w:szCs w:val="28"/>
          <w:rtl/>
          <w:lang w:bidi="fa-IR"/>
        </w:rPr>
        <w:t>ي</w:t>
      </w:r>
      <w:r w:rsidRPr="00523359">
        <w:rPr>
          <w:rFonts w:cs="2  Zar" w:hint="cs"/>
          <w:sz w:val="28"/>
          <w:szCs w:val="28"/>
          <w:rtl/>
          <w:lang w:bidi="fa-IR"/>
        </w:rPr>
        <w:t>زم سارتر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شفاعت از منظر حکمت متعال</w:t>
      </w:r>
      <w:r w:rsidR="00235F05">
        <w:rPr>
          <w:rFonts w:cs="2  Zar" w:hint="cs"/>
          <w:sz w:val="28"/>
          <w:szCs w:val="28"/>
          <w:rtl/>
          <w:lang w:bidi="fa-IR"/>
        </w:rPr>
        <w:t>ي</w:t>
      </w:r>
      <w:r w:rsidRPr="00523359">
        <w:rPr>
          <w:rFonts w:cs="2  Zar" w:hint="cs"/>
          <w:sz w:val="28"/>
          <w:szCs w:val="28"/>
          <w:rtl/>
          <w:lang w:bidi="fa-IR"/>
        </w:rPr>
        <w:t>ه و 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شک در فلسفه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شک و </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شکاک</w:t>
      </w:r>
      <w:r w:rsidR="00235F05">
        <w:rPr>
          <w:rFonts w:cs="2  Zar" w:hint="cs"/>
          <w:sz w:val="28"/>
          <w:szCs w:val="28"/>
          <w:rtl/>
          <w:lang w:bidi="fa-IR"/>
        </w:rPr>
        <w:t>ي</w:t>
      </w:r>
      <w:r w:rsidRPr="00523359">
        <w:rPr>
          <w:rFonts w:cs="2  Zar" w:hint="cs"/>
          <w:sz w:val="28"/>
          <w:szCs w:val="28"/>
          <w:rtl/>
          <w:lang w:bidi="fa-IR"/>
        </w:rPr>
        <w:t>ت و تعر</w:t>
      </w:r>
      <w:r w:rsidR="00235F05">
        <w:rPr>
          <w:rFonts w:cs="2  Zar" w:hint="cs"/>
          <w:sz w:val="28"/>
          <w:szCs w:val="28"/>
          <w:rtl/>
          <w:lang w:bidi="fa-IR"/>
        </w:rPr>
        <w:t>ي</w:t>
      </w:r>
      <w:r w:rsidRPr="00523359">
        <w:rPr>
          <w:rFonts w:cs="2  Zar" w:hint="cs"/>
          <w:sz w:val="28"/>
          <w:szCs w:val="28"/>
          <w:rtl/>
          <w:lang w:bidi="fa-IR"/>
        </w:rPr>
        <w:t>ف شناخت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شکاک</w:t>
      </w:r>
      <w:r w:rsidR="00235F05">
        <w:rPr>
          <w:rFonts w:cs="2  Zar" w:hint="cs"/>
          <w:sz w:val="28"/>
          <w:szCs w:val="28"/>
          <w:rtl/>
          <w:lang w:bidi="fa-IR"/>
        </w:rPr>
        <w:t>ي</w:t>
      </w:r>
      <w:r w:rsidRPr="00523359">
        <w:rPr>
          <w:rFonts w:cs="2  Zar" w:hint="cs"/>
          <w:sz w:val="28"/>
          <w:szCs w:val="28"/>
          <w:rtl/>
          <w:lang w:bidi="fa-IR"/>
        </w:rPr>
        <w:t>ت و نقد</w:t>
      </w:r>
      <w:r w:rsidR="00235F05">
        <w:rPr>
          <w:rFonts w:cs="2  Zar" w:hint="cs"/>
          <w:sz w:val="28"/>
          <w:szCs w:val="28"/>
          <w:rtl/>
          <w:lang w:bidi="fa-IR"/>
        </w:rPr>
        <w:t>ي</w:t>
      </w:r>
      <w:r w:rsidRPr="00523359">
        <w:rPr>
          <w:rFonts w:cs="2  Zar" w:hint="cs"/>
          <w:sz w:val="28"/>
          <w:szCs w:val="28"/>
          <w:rtl/>
          <w:lang w:bidi="fa-IR"/>
        </w:rPr>
        <w:t xml:space="preserve"> بر ادله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شمول قدرت خدا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و متکلمان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شناخت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شناخت خدا در اله</w:t>
      </w:r>
      <w:r w:rsidR="00235F05">
        <w:rPr>
          <w:rFonts w:cs="2  Zar" w:hint="cs"/>
          <w:sz w:val="28"/>
          <w:szCs w:val="28"/>
          <w:rtl/>
          <w:lang w:bidi="fa-IR"/>
        </w:rPr>
        <w:t>ي</w:t>
      </w:r>
      <w:r w:rsidRPr="00523359">
        <w:rPr>
          <w:rFonts w:cs="2  Zar" w:hint="cs"/>
          <w:sz w:val="28"/>
          <w:szCs w:val="28"/>
          <w:rtl/>
          <w:lang w:bidi="fa-IR"/>
        </w:rPr>
        <w:t>ات اسلام</w:t>
      </w:r>
      <w:r w:rsidR="00235F05">
        <w:rPr>
          <w:rFonts w:cs="2  Zar" w:hint="cs"/>
          <w:sz w:val="28"/>
          <w:szCs w:val="28"/>
          <w:rtl/>
          <w:lang w:bidi="fa-IR"/>
        </w:rPr>
        <w:t>ي</w:t>
      </w:r>
      <w:r w:rsidRPr="00523359">
        <w:rPr>
          <w:rFonts w:cs="2  Zar" w:hint="cs"/>
          <w:sz w:val="28"/>
          <w:szCs w:val="28"/>
          <w:rtl/>
          <w:lang w:bidi="fa-IR"/>
        </w:rPr>
        <w:t xml:space="preserve"> و فلسفه غرب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شناخت در فلسفه مشاء، اشراق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شناخت در نو عمل‌گرا</w:t>
      </w:r>
      <w:r w:rsidR="00235F05">
        <w:rPr>
          <w:rFonts w:cs="2  Zar" w:hint="cs"/>
          <w:sz w:val="28"/>
          <w:szCs w:val="28"/>
          <w:rtl/>
          <w:lang w:bidi="fa-IR"/>
        </w:rPr>
        <w:t>يي</w:t>
      </w:r>
      <w:r w:rsidRPr="00523359">
        <w:rPr>
          <w:rFonts w:cs="2  Zar" w:hint="cs"/>
          <w:sz w:val="28"/>
          <w:szCs w:val="28"/>
          <w:rtl/>
          <w:lang w:bidi="fa-IR"/>
        </w:rPr>
        <w:t xml:space="preserve"> ر</w:t>
      </w:r>
      <w:r w:rsidR="00235F05">
        <w:rPr>
          <w:rFonts w:cs="2  Zar" w:hint="cs"/>
          <w:sz w:val="28"/>
          <w:szCs w:val="28"/>
          <w:rtl/>
          <w:lang w:bidi="fa-IR"/>
        </w:rPr>
        <w:t>ي</w:t>
      </w:r>
      <w:r w:rsidRPr="00523359">
        <w:rPr>
          <w:rFonts w:cs="2  Zar" w:hint="cs"/>
          <w:sz w:val="28"/>
          <w:szCs w:val="28"/>
          <w:rtl/>
          <w:lang w:bidi="fa-IR"/>
        </w:rPr>
        <w:t>چارد رورت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شناخت در نهج‌البلاغه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شناخت‌شناس</w:t>
      </w:r>
      <w:r w:rsidR="00235F05">
        <w:rPr>
          <w:rFonts w:cs="2  Zar" w:hint="cs"/>
          <w:sz w:val="28"/>
          <w:szCs w:val="28"/>
          <w:rtl/>
          <w:lang w:bidi="fa-IR"/>
        </w:rPr>
        <w:t>ي</w:t>
      </w:r>
      <w:r w:rsidRPr="00523359">
        <w:rPr>
          <w:rFonts w:cs="2  Zar" w:hint="cs"/>
          <w:sz w:val="28"/>
          <w:szCs w:val="28"/>
          <w:rtl/>
          <w:lang w:bidi="fa-IR"/>
        </w:rPr>
        <w:t xml:space="preserve"> از نظر ش</w:t>
      </w:r>
      <w:r w:rsidR="00235F05">
        <w:rPr>
          <w:rFonts w:cs="2  Zar" w:hint="cs"/>
          <w:sz w:val="28"/>
          <w:szCs w:val="28"/>
          <w:rtl/>
          <w:lang w:bidi="fa-IR"/>
        </w:rPr>
        <w:t>ي</w:t>
      </w:r>
      <w:r w:rsidRPr="00523359">
        <w:rPr>
          <w:rFonts w:cs="2  Zar" w:hint="cs"/>
          <w:sz w:val="28"/>
          <w:szCs w:val="28"/>
          <w:rtl/>
          <w:lang w:bidi="fa-IR"/>
        </w:rPr>
        <w:t>خ اشراق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شناخت‌شناس</w:t>
      </w:r>
      <w:r w:rsidR="00235F05">
        <w:rPr>
          <w:rFonts w:cs="2  Zar" w:hint="cs"/>
          <w:sz w:val="28"/>
          <w:szCs w:val="28"/>
          <w:rtl/>
          <w:lang w:bidi="fa-IR"/>
        </w:rPr>
        <w:t>ي</w:t>
      </w:r>
      <w:r w:rsidRPr="00523359">
        <w:rPr>
          <w:rFonts w:cs="2  Zar" w:hint="cs"/>
          <w:sz w:val="28"/>
          <w:szCs w:val="28"/>
          <w:rtl/>
          <w:lang w:bidi="fa-IR"/>
        </w:rPr>
        <w:t xml:space="preserve"> صدرالمتأله</w:t>
      </w:r>
      <w:r w:rsidR="00235F05">
        <w:rPr>
          <w:rFonts w:cs="2  Zar" w:hint="cs"/>
          <w:sz w:val="28"/>
          <w:szCs w:val="28"/>
          <w:rtl/>
          <w:lang w:bidi="fa-IR"/>
        </w:rPr>
        <w:t>ي</w:t>
      </w:r>
      <w:r w:rsidRPr="00523359">
        <w:rPr>
          <w:rFonts w:cs="2  Zar" w:hint="cs"/>
          <w:sz w:val="28"/>
          <w:szCs w:val="28"/>
          <w:rtl/>
          <w:lang w:bidi="fa-IR"/>
        </w:rPr>
        <w:t>ن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شهود و حق</w:t>
      </w:r>
      <w:r w:rsidR="00235F05">
        <w:rPr>
          <w:rFonts w:cs="2  Zar" w:hint="cs"/>
          <w:sz w:val="28"/>
          <w:szCs w:val="28"/>
          <w:rtl/>
          <w:lang w:bidi="fa-IR"/>
        </w:rPr>
        <w:t>ي</w:t>
      </w:r>
      <w:r w:rsidRPr="00523359">
        <w:rPr>
          <w:rFonts w:cs="2  Zar" w:hint="cs"/>
          <w:sz w:val="28"/>
          <w:szCs w:val="28"/>
          <w:rtl/>
          <w:lang w:bidi="fa-IR"/>
        </w:rPr>
        <w:t>قت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علم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xml:space="preserve"> و اح</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خ اشراق و اعتبار</w:t>
      </w:r>
      <w:r w:rsidR="00235F05">
        <w:rPr>
          <w:rFonts w:cs="2  Zar" w:hint="cs"/>
          <w:sz w:val="28"/>
          <w:szCs w:val="28"/>
          <w:rtl/>
          <w:lang w:bidi="fa-IR"/>
        </w:rPr>
        <w:t>ي</w:t>
      </w:r>
      <w:r w:rsidRPr="00523359">
        <w:rPr>
          <w:rFonts w:cs="2  Zar" w:hint="cs"/>
          <w:sz w:val="28"/>
          <w:szCs w:val="28"/>
          <w:rtl/>
          <w:lang w:bidi="fa-IR"/>
        </w:rPr>
        <w:t xml:space="preserve"> بودن 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وه علامه مطهر</w:t>
      </w:r>
      <w:r w:rsidR="00235F05">
        <w:rPr>
          <w:rFonts w:cs="2  Zar" w:hint="cs"/>
          <w:sz w:val="28"/>
          <w:szCs w:val="28"/>
          <w:rtl/>
          <w:lang w:bidi="fa-IR"/>
        </w:rPr>
        <w:t>ي</w:t>
      </w:r>
      <w:r w:rsidRPr="00523359">
        <w:rPr>
          <w:rFonts w:cs="2  Zar" w:hint="cs"/>
          <w:sz w:val="28"/>
          <w:szCs w:val="28"/>
          <w:rtl/>
          <w:lang w:bidi="fa-IR"/>
        </w:rPr>
        <w:t xml:space="preserve"> و استاد مصباح در آموزش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صدرا و عدم</w:t>
      </w:r>
      <w:r w:rsidR="00235F05">
        <w:rPr>
          <w:rFonts w:cs="2  Zar" w:hint="cs"/>
          <w:sz w:val="28"/>
          <w:szCs w:val="28"/>
          <w:rtl/>
          <w:lang w:bidi="fa-IR"/>
        </w:rPr>
        <w:t>ي</w:t>
      </w:r>
      <w:r w:rsidRPr="00523359">
        <w:rPr>
          <w:rFonts w:cs="2  Zar" w:hint="cs"/>
          <w:sz w:val="28"/>
          <w:szCs w:val="28"/>
          <w:rtl/>
          <w:lang w:bidi="fa-IR"/>
        </w:rPr>
        <w:t>ت ممکنات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صدف و گوهر د</w:t>
      </w:r>
      <w:r w:rsidR="00235F05">
        <w:rPr>
          <w:rFonts w:cs="2  Zar" w:hint="cs"/>
          <w:sz w:val="28"/>
          <w:szCs w:val="28"/>
          <w:rtl/>
          <w:lang w:bidi="fa-IR"/>
        </w:rPr>
        <w:t>ي</w:t>
      </w:r>
      <w:r w:rsidRPr="00523359">
        <w:rPr>
          <w:rFonts w:cs="2  Zar" w:hint="cs"/>
          <w:sz w:val="28"/>
          <w:szCs w:val="28"/>
          <w:rtl/>
          <w:lang w:bidi="fa-IR"/>
        </w:rPr>
        <w:t>ن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صدور کث</w:t>
      </w:r>
      <w:r w:rsidR="00235F05">
        <w:rPr>
          <w:rFonts w:cs="2  Zar" w:hint="cs"/>
          <w:sz w:val="28"/>
          <w:szCs w:val="28"/>
          <w:rtl/>
          <w:lang w:bidi="fa-IR"/>
        </w:rPr>
        <w:t>ي</w:t>
      </w:r>
      <w:r w:rsidRPr="00523359">
        <w:rPr>
          <w:rFonts w:cs="2  Zar" w:hint="cs"/>
          <w:sz w:val="28"/>
          <w:szCs w:val="28"/>
          <w:rtl/>
          <w:lang w:bidi="fa-IR"/>
        </w:rPr>
        <w:t>ر از واحد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صفات خدا</w:t>
      </w:r>
      <w:r w:rsidR="00235F05">
        <w:rPr>
          <w:rFonts w:cs="2  Zar" w:hint="cs"/>
          <w:sz w:val="28"/>
          <w:szCs w:val="28"/>
          <w:rtl/>
          <w:lang w:bidi="fa-IR"/>
        </w:rPr>
        <w:t>ي</w:t>
      </w:r>
      <w:r w:rsidRPr="00523359">
        <w:rPr>
          <w:rFonts w:cs="2  Zar" w:hint="cs"/>
          <w:sz w:val="28"/>
          <w:szCs w:val="28"/>
          <w:rtl/>
          <w:lang w:bidi="fa-IR"/>
        </w:rPr>
        <w:t xml:space="preserve"> متعال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صفات واجب الوجود و بررس</w:t>
      </w:r>
      <w:r w:rsidR="00235F05">
        <w:rPr>
          <w:rFonts w:cs="2  Zar" w:hint="cs"/>
          <w:sz w:val="28"/>
          <w:szCs w:val="28"/>
          <w:rtl/>
          <w:lang w:bidi="fa-IR"/>
        </w:rPr>
        <w:t>ي</w:t>
      </w:r>
      <w:r w:rsidRPr="00523359">
        <w:rPr>
          <w:rFonts w:cs="2  Zar" w:hint="cs"/>
          <w:sz w:val="28"/>
          <w:szCs w:val="28"/>
          <w:rtl/>
          <w:lang w:bidi="fa-IR"/>
        </w:rPr>
        <w:t xml:space="preserve"> اقوال مطروحه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ضرورت امامت و مسئول</w:t>
      </w:r>
      <w:r w:rsidR="00235F05">
        <w:rPr>
          <w:rFonts w:cs="2  Zar" w:hint="cs"/>
          <w:sz w:val="28"/>
          <w:szCs w:val="28"/>
          <w:rtl/>
          <w:lang w:bidi="fa-IR"/>
        </w:rPr>
        <w:t>ي</w:t>
      </w:r>
      <w:r w:rsidRPr="00523359">
        <w:rPr>
          <w:rFonts w:cs="2  Zar" w:hint="cs"/>
          <w:sz w:val="28"/>
          <w:szCs w:val="28"/>
          <w:rtl/>
          <w:lang w:bidi="fa-IR"/>
        </w:rPr>
        <w:t>ت نصب امام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ضرورت علّ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فلسفه و 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ضرورت و علّ</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طرح انسان‌شناس</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طرح کانت و مسأله آزاد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طرح و 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معقول</w:t>
      </w:r>
      <w:r w:rsidR="00235F05">
        <w:rPr>
          <w:rFonts w:cs="2  Zar" w:hint="cs"/>
          <w:sz w:val="28"/>
          <w:szCs w:val="28"/>
          <w:rtl/>
          <w:lang w:bidi="fa-IR"/>
        </w:rPr>
        <w:t>ي</w:t>
      </w:r>
      <w:r w:rsidRPr="00523359">
        <w:rPr>
          <w:rFonts w:cs="2  Zar" w:hint="cs"/>
          <w:sz w:val="28"/>
          <w:szCs w:val="28"/>
          <w:rtl/>
          <w:lang w:bidi="fa-IR"/>
        </w:rPr>
        <w:t>ت ر</w:t>
      </w:r>
      <w:r w:rsidR="00235F05">
        <w:rPr>
          <w:rFonts w:cs="2  Zar" w:hint="cs"/>
          <w:sz w:val="28"/>
          <w:szCs w:val="28"/>
          <w:rtl/>
          <w:lang w:bidi="fa-IR"/>
        </w:rPr>
        <w:t>ي</w:t>
      </w:r>
      <w:r w:rsidRPr="00523359">
        <w:rPr>
          <w:rFonts w:cs="2  Zar" w:hint="cs"/>
          <w:sz w:val="28"/>
          <w:szCs w:val="28"/>
          <w:rtl/>
          <w:lang w:bidi="fa-IR"/>
        </w:rPr>
        <w:t>چارد فول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طر</w:t>
      </w:r>
      <w:r w:rsidR="00235F05">
        <w:rPr>
          <w:rFonts w:cs="2  Zar" w:hint="cs"/>
          <w:sz w:val="28"/>
          <w:szCs w:val="28"/>
          <w:rtl/>
          <w:lang w:bidi="fa-IR"/>
        </w:rPr>
        <w:t>ي</w:t>
      </w:r>
      <w:r w:rsidRPr="00523359">
        <w:rPr>
          <w:rFonts w:cs="2  Zar" w:hint="cs"/>
          <w:sz w:val="28"/>
          <w:szCs w:val="28"/>
          <w:rtl/>
          <w:lang w:bidi="fa-IR"/>
        </w:rPr>
        <w:t>ق معرفت به علوم فطر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ظاهر و باطن کلام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عادت از د</w:t>
      </w:r>
      <w:r w:rsidR="00235F05">
        <w:rPr>
          <w:rFonts w:cs="2  Zar" w:hint="cs"/>
          <w:sz w:val="28"/>
          <w:szCs w:val="28"/>
          <w:rtl/>
          <w:lang w:bidi="fa-IR"/>
        </w:rPr>
        <w:t>ي</w:t>
      </w:r>
      <w:r w:rsidRPr="00523359">
        <w:rPr>
          <w:rFonts w:cs="2  Zar" w:hint="cs"/>
          <w:sz w:val="28"/>
          <w:szCs w:val="28"/>
          <w:rtl/>
          <w:lang w:bidi="fa-IR"/>
        </w:rPr>
        <w:t>دگاه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عالم عقل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عالم ماده در حکمت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عالم ماده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عالم ماده در حکمت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عالم مثال و نقش آن در معاد جسمان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عدالت به عنوان فض</w:t>
      </w:r>
      <w:r w:rsidR="00235F05">
        <w:rPr>
          <w:rFonts w:cs="2  Zar" w:hint="cs"/>
          <w:sz w:val="28"/>
          <w:szCs w:val="28"/>
          <w:rtl/>
          <w:lang w:bidi="fa-IR"/>
        </w:rPr>
        <w:t>ي</w:t>
      </w:r>
      <w:r w:rsidRPr="00523359">
        <w:rPr>
          <w:rFonts w:cs="2  Zar" w:hint="cs"/>
          <w:sz w:val="28"/>
          <w:szCs w:val="28"/>
          <w:rtl/>
          <w:lang w:bidi="fa-IR"/>
        </w:rPr>
        <w:t>لت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عدالت حقوق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عدالت در نظام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عدالت و آزاد</w:t>
      </w:r>
      <w:r w:rsidR="00235F05">
        <w:rPr>
          <w:rFonts w:cs="2  Zar" w:hint="cs"/>
          <w:sz w:val="28"/>
          <w:szCs w:val="28"/>
          <w:rtl/>
          <w:lang w:bidi="fa-IR"/>
        </w:rPr>
        <w:t>ي</w:t>
      </w:r>
      <w:r w:rsidRPr="00523359">
        <w:rPr>
          <w:rFonts w:cs="2  Zar" w:hint="cs"/>
          <w:sz w:val="28"/>
          <w:szCs w:val="28"/>
          <w:rtl/>
          <w:lang w:bidi="fa-IR"/>
        </w:rPr>
        <w:t xml:space="preserve"> در تفکر جان رولز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عدالت و ارزش‌ها</w:t>
      </w:r>
      <w:r w:rsidR="00235F05">
        <w:rPr>
          <w:rFonts w:cs="2  Zar" w:hint="cs"/>
          <w:sz w:val="28"/>
          <w:szCs w:val="28"/>
          <w:rtl/>
          <w:lang w:bidi="fa-IR"/>
        </w:rPr>
        <w:t>ي</w:t>
      </w:r>
      <w:r w:rsidRPr="00523359">
        <w:rPr>
          <w:rFonts w:cs="2  Zar" w:hint="cs"/>
          <w:sz w:val="28"/>
          <w:szCs w:val="28"/>
          <w:rtl/>
          <w:lang w:bidi="fa-IR"/>
        </w:rPr>
        <w:t xml:space="preserve"> اخلاق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علما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عدم دخالت ش</w:t>
      </w:r>
      <w:r w:rsidR="00235F05">
        <w:rPr>
          <w:rFonts w:cs="2  Zar" w:hint="cs"/>
          <w:sz w:val="28"/>
          <w:szCs w:val="28"/>
          <w:rtl/>
          <w:lang w:bidi="fa-IR"/>
        </w:rPr>
        <w:t>ي</w:t>
      </w:r>
      <w:r w:rsidRPr="00523359">
        <w:rPr>
          <w:rFonts w:cs="2  Zar" w:hint="cs"/>
          <w:sz w:val="28"/>
          <w:szCs w:val="28"/>
          <w:rtl/>
          <w:lang w:bidi="fa-IR"/>
        </w:rPr>
        <w:t>طان در وح</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عدم‌؛ احکام و مباحث مربوطه در فلسفه</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عرفان اسلام</w:t>
      </w:r>
      <w:r w:rsidR="00235F05">
        <w:rPr>
          <w:rFonts w:cs="2  Zar" w:hint="cs"/>
          <w:sz w:val="28"/>
          <w:szCs w:val="28"/>
          <w:rtl/>
          <w:lang w:bidi="fa-IR"/>
        </w:rPr>
        <w:t>ي</w:t>
      </w:r>
      <w:r w:rsidRPr="00523359">
        <w:rPr>
          <w:rFonts w:cs="2  Zar" w:hint="cs"/>
          <w:sz w:val="28"/>
          <w:szCs w:val="28"/>
          <w:rtl/>
          <w:lang w:bidi="fa-IR"/>
        </w:rPr>
        <w:t xml:space="preserve"> و عرفان امر</w:t>
      </w:r>
      <w:r w:rsidR="00235F05">
        <w:rPr>
          <w:rFonts w:cs="2  Zar" w:hint="cs"/>
          <w:sz w:val="28"/>
          <w:szCs w:val="28"/>
          <w:rtl/>
          <w:lang w:bidi="fa-IR"/>
        </w:rPr>
        <w:t>ي</w:t>
      </w:r>
      <w:r w:rsidRPr="00523359">
        <w:rPr>
          <w:rFonts w:cs="2  Zar" w:hint="cs"/>
          <w:sz w:val="28"/>
          <w:szCs w:val="28"/>
          <w:rtl/>
          <w:lang w:bidi="fa-IR"/>
        </w:rPr>
        <w:t>کا</w:t>
      </w:r>
      <w:r w:rsidR="00235F05">
        <w:rPr>
          <w:rFonts w:cs="2  Zar" w:hint="cs"/>
          <w:sz w:val="28"/>
          <w:szCs w:val="28"/>
          <w:rtl/>
          <w:lang w:bidi="fa-IR"/>
        </w:rPr>
        <w:t>ي</w:t>
      </w:r>
      <w:r w:rsidRPr="00523359">
        <w:rPr>
          <w:rFonts w:cs="2  Zar" w:hint="cs"/>
          <w:sz w:val="28"/>
          <w:szCs w:val="28"/>
          <w:rtl/>
          <w:lang w:bidi="fa-IR"/>
        </w:rPr>
        <w:t xml:space="preserve"> جنوب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عرفان در افق اند</w:t>
      </w:r>
      <w:r w:rsidR="00235F05">
        <w:rPr>
          <w:rFonts w:cs="2  Zar" w:hint="cs"/>
          <w:sz w:val="28"/>
          <w:szCs w:val="28"/>
          <w:rtl/>
          <w:lang w:bidi="fa-IR"/>
        </w:rPr>
        <w:t>ي</w:t>
      </w:r>
      <w:r w:rsidRPr="00523359">
        <w:rPr>
          <w:rFonts w:cs="2  Zar" w:hint="cs"/>
          <w:sz w:val="28"/>
          <w:szCs w:val="28"/>
          <w:rtl/>
          <w:lang w:bidi="fa-IR"/>
        </w:rPr>
        <w:t>شه استاد شه</w:t>
      </w:r>
      <w:r w:rsidR="00235F05">
        <w:rPr>
          <w:rFonts w:cs="2  Zar" w:hint="cs"/>
          <w:sz w:val="28"/>
          <w:szCs w:val="28"/>
          <w:rtl/>
          <w:lang w:bidi="fa-IR"/>
        </w:rPr>
        <w:t>ي</w:t>
      </w:r>
      <w:r w:rsidRPr="00523359">
        <w:rPr>
          <w:rFonts w:cs="2  Zar" w:hint="cs"/>
          <w:sz w:val="28"/>
          <w:szCs w:val="28"/>
          <w:rtl/>
          <w:lang w:bidi="fa-IR"/>
        </w:rPr>
        <w:t>د مرتض</w:t>
      </w:r>
      <w:r w:rsidR="00235F05">
        <w:rPr>
          <w:rFonts w:cs="2  Zar" w:hint="cs"/>
          <w:sz w:val="28"/>
          <w:szCs w:val="28"/>
          <w:rtl/>
          <w:lang w:bidi="fa-IR"/>
        </w:rPr>
        <w:t>ي</w:t>
      </w:r>
      <w:r w:rsidRPr="00523359">
        <w:rPr>
          <w:rFonts w:cs="2  Zar" w:hint="cs"/>
          <w:sz w:val="28"/>
          <w:szCs w:val="28"/>
          <w:rtl/>
          <w:lang w:bidi="fa-IR"/>
        </w:rPr>
        <w:t xml:space="preserve"> مطهر</w:t>
      </w:r>
      <w:r w:rsidR="00235F05">
        <w:rPr>
          <w:rFonts w:cs="2  Zar" w:hint="cs"/>
          <w:sz w:val="28"/>
          <w:szCs w:val="28"/>
          <w:rtl/>
          <w:lang w:bidi="fa-IR"/>
        </w:rPr>
        <w:t>ي</w:t>
      </w:r>
      <w:r w:rsidRPr="00523359">
        <w:rPr>
          <w:rFonts w:cs="2  Zar" w:hint="cs"/>
          <w:sz w:val="28"/>
          <w:szCs w:val="28"/>
          <w:rtl/>
          <w:lang w:bidi="fa-IR"/>
        </w:rPr>
        <w:t xml:space="preserve"> (ره)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عرفان در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عرفان در نهج‌البلاغه و مبان</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عشق از نظر عرفا و فلاسفه شرق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عشق افلاطون</w:t>
      </w:r>
      <w:r w:rsidR="00235F05">
        <w:rPr>
          <w:rFonts w:cs="2  Zar" w:hint="cs"/>
          <w:sz w:val="28"/>
          <w:szCs w:val="28"/>
          <w:rtl/>
          <w:lang w:bidi="fa-IR"/>
        </w:rPr>
        <w:t>ي</w:t>
      </w:r>
      <w:r w:rsidRPr="00523359">
        <w:rPr>
          <w:rFonts w:cs="2  Zar" w:hint="cs"/>
          <w:sz w:val="28"/>
          <w:szCs w:val="28"/>
          <w:rtl/>
          <w:lang w:bidi="fa-IR"/>
        </w:rPr>
        <w:t xml:space="preserve"> به تفس</w:t>
      </w:r>
      <w:r w:rsidR="00235F05">
        <w:rPr>
          <w:rFonts w:cs="2  Zar" w:hint="cs"/>
          <w:sz w:val="28"/>
          <w:szCs w:val="28"/>
          <w:rtl/>
          <w:lang w:bidi="fa-IR"/>
        </w:rPr>
        <w:t>ي</w:t>
      </w:r>
      <w:r w:rsidRPr="00523359">
        <w:rPr>
          <w:rFonts w:cs="2  Zar" w:hint="cs"/>
          <w:sz w:val="28"/>
          <w:szCs w:val="28"/>
          <w:rtl/>
          <w:lang w:bidi="fa-IR"/>
        </w:rPr>
        <w:t>ر ف</w:t>
      </w:r>
      <w:r w:rsidR="00235F05">
        <w:rPr>
          <w:rFonts w:cs="2  Zar" w:hint="cs"/>
          <w:sz w:val="28"/>
          <w:szCs w:val="28"/>
          <w:rtl/>
          <w:lang w:bidi="fa-IR"/>
        </w:rPr>
        <w:t>ي</w:t>
      </w: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نو و مقا</w:t>
      </w:r>
      <w:r w:rsidR="00235F05">
        <w:rPr>
          <w:rFonts w:cs="2  Zar" w:hint="cs"/>
          <w:sz w:val="28"/>
          <w:szCs w:val="28"/>
          <w:rtl/>
          <w:lang w:bidi="fa-IR"/>
        </w:rPr>
        <w:t>ي</w:t>
      </w:r>
      <w:r w:rsidRPr="00523359">
        <w:rPr>
          <w:rFonts w:cs="2  Zar" w:hint="cs"/>
          <w:sz w:val="28"/>
          <w:szCs w:val="28"/>
          <w:rtl/>
          <w:lang w:bidi="fa-IR"/>
        </w:rPr>
        <w:t>سه آن با ابوعل</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عشق در چهار رساله مهمان</w:t>
      </w:r>
      <w:r w:rsidR="00235F05">
        <w:rPr>
          <w:rFonts w:cs="2  Zar" w:hint="cs"/>
          <w:sz w:val="28"/>
          <w:szCs w:val="28"/>
          <w:rtl/>
          <w:lang w:bidi="fa-IR"/>
        </w:rPr>
        <w:t>ي</w:t>
      </w:r>
      <w:r w:rsidRPr="00523359">
        <w:rPr>
          <w:rFonts w:cs="2  Zar" w:hint="cs"/>
          <w:sz w:val="28"/>
          <w:szCs w:val="28"/>
          <w:rtl/>
          <w:lang w:bidi="fa-IR"/>
        </w:rPr>
        <w:t xml:space="preserve"> افلاطون ـ ف</w:t>
      </w:r>
      <w:r w:rsidR="00235F05">
        <w:rPr>
          <w:rFonts w:cs="2  Zar" w:hint="cs"/>
          <w:sz w:val="28"/>
          <w:szCs w:val="28"/>
          <w:rtl/>
          <w:lang w:bidi="fa-IR"/>
        </w:rPr>
        <w:t>ي</w:t>
      </w:r>
      <w:r w:rsidRPr="00523359">
        <w:rPr>
          <w:rFonts w:cs="2  Zar" w:hint="cs"/>
          <w:sz w:val="28"/>
          <w:szCs w:val="28"/>
          <w:rtl/>
          <w:lang w:bidi="fa-IR"/>
        </w:rPr>
        <w:t xml:space="preserve"> الحق</w:t>
      </w:r>
      <w:r w:rsidR="00235F05">
        <w:rPr>
          <w:rFonts w:cs="2  Zar" w:hint="cs"/>
          <w:sz w:val="28"/>
          <w:szCs w:val="28"/>
          <w:rtl/>
          <w:lang w:bidi="fa-IR"/>
        </w:rPr>
        <w:t>ي</w:t>
      </w:r>
      <w:r w:rsidRPr="00523359">
        <w:rPr>
          <w:rFonts w:cs="2  Zar" w:hint="cs"/>
          <w:sz w:val="28"/>
          <w:szCs w:val="28"/>
          <w:rtl/>
          <w:lang w:bidi="fa-IR"/>
        </w:rPr>
        <w:t>قه العشق سهرورد</w:t>
      </w:r>
      <w:r w:rsidR="00235F05">
        <w:rPr>
          <w:rFonts w:cs="2  Zar" w:hint="cs"/>
          <w:sz w:val="28"/>
          <w:szCs w:val="28"/>
          <w:rtl/>
          <w:lang w:bidi="fa-IR"/>
        </w:rPr>
        <w:t>ي</w:t>
      </w:r>
      <w:r w:rsidRPr="00523359">
        <w:rPr>
          <w:rFonts w:cs="2  Zar" w:hint="cs"/>
          <w:sz w:val="28"/>
          <w:szCs w:val="28"/>
          <w:rtl/>
          <w:lang w:bidi="fa-IR"/>
        </w:rPr>
        <w:t xml:space="preserve"> ـ سوانح ش</w:t>
      </w:r>
      <w:r w:rsidR="00235F05">
        <w:rPr>
          <w:rFonts w:cs="2  Zar" w:hint="cs"/>
          <w:sz w:val="28"/>
          <w:szCs w:val="28"/>
          <w:rtl/>
          <w:lang w:bidi="fa-IR"/>
        </w:rPr>
        <w:t>ي</w:t>
      </w:r>
      <w:r w:rsidRPr="00523359">
        <w:rPr>
          <w:rFonts w:cs="2  Zar" w:hint="cs"/>
          <w:sz w:val="28"/>
          <w:szCs w:val="28"/>
          <w:rtl/>
          <w:lang w:bidi="fa-IR"/>
        </w:rPr>
        <w:t>خ احمد غزال</w:t>
      </w:r>
      <w:r w:rsidR="00235F05">
        <w:rPr>
          <w:rFonts w:cs="2  Zar" w:hint="cs"/>
          <w:sz w:val="28"/>
          <w:szCs w:val="28"/>
          <w:rtl/>
          <w:lang w:bidi="fa-IR"/>
        </w:rPr>
        <w:t>ي</w:t>
      </w:r>
      <w:r w:rsidRPr="00523359">
        <w:rPr>
          <w:rFonts w:cs="2  Zar" w:hint="cs"/>
          <w:sz w:val="28"/>
          <w:szCs w:val="28"/>
          <w:rtl/>
          <w:lang w:bidi="fa-IR"/>
        </w:rPr>
        <w:t xml:space="preserve"> ـ لمعات ش</w:t>
      </w:r>
      <w:r w:rsidR="00235F05">
        <w:rPr>
          <w:rFonts w:cs="2  Zar" w:hint="cs"/>
          <w:sz w:val="28"/>
          <w:szCs w:val="28"/>
          <w:rtl/>
          <w:lang w:bidi="fa-IR"/>
        </w:rPr>
        <w:t>ي</w:t>
      </w:r>
      <w:r w:rsidRPr="00523359">
        <w:rPr>
          <w:rFonts w:cs="2  Zar" w:hint="cs"/>
          <w:sz w:val="28"/>
          <w:szCs w:val="28"/>
          <w:rtl/>
          <w:lang w:bidi="fa-IR"/>
        </w:rPr>
        <w:t>خ فخرالد</w:t>
      </w:r>
      <w:r w:rsidR="00235F05">
        <w:rPr>
          <w:rFonts w:cs="2  Zar" w:hint="cs"/>
          <w:sz w:val="28"/>
          <w:szCs w:val="28"/>
          <w:rtl/>
          <w:lang w:bidi="fa-IR"/>
        </w:rPr>
        <w:t>ي</w:t>
      </w:r>
      <w:r w:rsidRPr="00523359">
        <w:rPr>
          <w:rFonts w:cs="2  Zar" w:hint="cs"/>
          <w:sz w:val="28"/>
          <w:szCs w:val="28"/>
          <w:rtl/>
          <w:lang w:bidi="fa-IR"/>
        </w:rPr>
        <w:t>ن عراق</w:t>
      </w:r>
      <w:r w:rsidR="00235F05">
        <w:rPr>
          <w:rFonts w:cs="2  Zar" w:hint="cs"/>
          <w:sz w:val="28"/>
          <w:szCs w:val="28"/>
          <w:rtl/>
          <w:lang w:bidi="fa-IR"/>
        </w:rPr>
        <w:t>ي</w:t>
      </w:r>
      <w:r w:rsidRPr="00523359">
        <w:rPr>
          <w:rFonts w:cs="2  Zar" w:hint="cs"/>
          <w:sz w:val="28"/>
          <w:szCs w:val="28"/>
          <w:rtl/>
          <w:lang w:bidi="fa-IR"/>
        </w:rPr>
        <w:t xml:space="preserve">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عشق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عقا</w:t>
      </w:r>
      <w:r w:rsidR="00235F05">
        <w:rPr>
          <w:rFonts w:cs="2  Zar" w:hint="cs"/>
          <w:sz w:val="28"/>
          <w:szCs w:val="28"/>
          <w:rtl/>
          <w:lang w:bidi="fa-IR"/>
        </w:rPr>
        <w:t>ي</w:t>
      </w:r>
      <w:r w:rsidRPr="00523359">
        <w:rPr>
          <w:rFonts w:cs="2  Zar" w:hint="cs"/>
          <w:sz w:val="28"/>
          <w:szCs w:val="28"/>
          <w:rtl/>
          <w:lang w:bidi="fa-IR"/>
        </w:rPr>
        <w:t>د افلاطون و ارسطو درباره حکومت قانون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از د</w:t>
      </w:r>
      <w:r w:rsidR="00235F05">
        <w:rPr>
          <w:rFonts w:cs="2  Zar" w:hint="cs"/>
          <w:sz w:val="28"/>
          <w:szCs w:val="28"/>
          <w:rtl/>
          <w:lang w:bidi="fa-IR"/>
        </w:rPr>
        <w:t>ي</w:t>
      </w:r>
      <w:r w:rsidRPr="00523359">
        <w:rPr>
          <w:rFonts w:cs="2  Zar" w:hint="cs"/>
          <w:sz w:val="28"/>
          <w:szCs w:val="28"/>
          <w:rtl/>
          <w:lang w:bidi="fa-IR"/>
        </w:rPr>
        <w:t>دگاه قرآن، سنت و عرفان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از نگاه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عقل انسان</w:t>
      </w:r>
      <w:r w:rsidR="00235F05">
        <w:rPr>
          <w:rFonts w:cs="2  Zar" w:hint="cs"/>
          <w:sz w:val="28"/>
          <w:szCs w:val="28"/>
          <w:rtl/>
          <w:lang w:bidi="fa-IR"/>
        </w:rPr>
        <w:t>ي</w:t>
      </w:r>
      <w:r w:rsidRPr="00523359">
        <w:rPr>
          <w:rFonts w:cs="2  Zar" w:hint="cs"/>
          <w:sz w:val="28"/>
          <w:szCs w:val="28"/>
          <w:rtl/>
          <w:lang w:bidi="fa-IR"/>
        </w:rPr>
        <w:t xml:space="preserve">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در اخلاق از نظرگاه غزال</w:t>
      </w:r>
      <w:r w:rsidR="00235F05">
        <w:rPr>
          <w:rFonts w:cs="2  Zar" w:hint="cs"/>
          <w:sz w:val="28"/>
          <w:szCs w:val="28"/>
          <w:rtl/>
          <w:lang w:bidi="fa-IR"/>
        </w:rPr>
        <w:t>ي</w:t>
      </w:r>
      <w:r w:rsidRPr="00523359">
        <w:rPr>
          <w:rFonts w:cs="2  Zar" w:hint="cs"/>
          <w:sz w:val="28"/>
          <w:szCs w:val="28"/>
          <w:rtl/>
          <w:lang w:bidi="fa-IR"/>
        </w:rPr>
        <w:t xml:space="preserve"> و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در حکمت 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در فلسفه اسپ</w:t>
      </w:r>
      <w:r w:rsidR="00235F05">
        <w:rPr>
          <w:rFonts w:cs="2  Zar" w:hint="cs"/>
          <w:sz w:val="28"/>
          <w:szCs w:val="28"/>
          <w:rtl/>
          <w:lang w:bidi="fa-IR"/>
        </w:rPr>
        <w:t>ي</w:t>
      </w:r>
      <w:r w:rsidRPr="00523359">
        <w:rPr>
          <w:rFonts w:cs="2  Zar" w:hint="cs"/>
          <w:sz w:val="28"/>
          <w:szCs w:val="28"/>
          <w:rtl/>
          <w:lang w:bidi="fa-IR"/>
        </w:rPr>
        <w:t>نوزا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در کتاب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عرفان</w:t>
      </w:r>
      <w:r w:rsidR="00235F05">
        <w:rPr>
          <w:rFonts w:cs="2  Zar" w:hint="cs"/>
          <w:sz w:val="28"/>
          <w:szCs w:val="28"/>
          <w:rtl/>
          <w:lang w:bidi="fa-IR"/>
        </w:rPr>
        <w:t>ي</w:t>
      </w:r>
      <w:r w:rsidRPr="00523359">
        <w:rPr>
          <w:rFonts w:cs="2  Zar" w:hint="cs"/>
          <w:sz w:val="28"/>
          <w:szCs w:val="28"/>
          <w:rtl/>
          <w:lang w:bidi="fa-IR"/>
        </w:rPr>
        <w:t xml:space="preserve"> و عقل فلسف</w:t>
      </w:r>
      <w:r w:rsidR="00235F05">
        <w:rPr>
          <w:rFonts w:cs="2  Zar" w:hint="cs"/>
          <w:sz w:val="28"/>
          <w:szCs w:val="28"/>
          <w:rtl/>
          <w:lang w:bidi="fa-IR"/>
        </w:rPr>
        <w:t>ي</w:t>
      </w:r>
      <w:r w:rsidRPr="00523359">
        <w:rPr>
          <w:rFonts w:cs="2  Zar" w:hint="cs"/>
          <w:sz w:val="28"/>
          <w:szCs w:val="28"/>
          <w:rtl/>
          <w:lang w:bidi="fa-IR"/>
        </w:rPr>
        <w:t xml:space="preserve"> (بررس</w:t>
      </w:r>
      <w:r w:rsidR="00235F05">
        <w:rPr>
          <w:rFonts w:cs="2  Zar" w:hint="cs"/>
          <w:sz w:val="28"/>
          <w:szCs w:val="28"/>
          <w:rtl/>
          <w:lang w:bidi="fa-IR"/>
        </w:rPr>
        <w:t>ي</w:t>
      </w:r>
      <w:r w:rsidRPr="00523359">
        <w:rPr>
          <w:rFonts w:cs="2  Zar" w:hint="cs"/>
          <w:sz w:val="28"/>
          <w:szCs w:val="28"/>
          <w:rtl/>
          <w:lang w:bidi="fa-IR"/>
        </w:rPr>
        <w:t xml:space="preserve"> مورد</w:t>
      </w:r>
      <w:r w:rsidR="00235F05">
        <w:rPr>
          <w:rFonts w:cs="2  Zar" w:hint="cs"/>
          <w:sz w:val="28"/>
          <w:szCs w:val="28"/>
          <w:rtl/>
          <w:lang w:bidi="fa-IR"/>
        </w:rPr>
        <w:t>ي</w:t>
      </w:r>
      <w:r w:rsidRPr="00523359">
        <w:rPr>
          <w:rFonts w:cs="2  Zar" w:hint="cs"/>
          <w:sz w:val="28"/>
          <w:szCs w:val="28"/>
          <w:rtl/>
          <w:lang w:bidi="fa-IR"/>
        </w:rPr>
        <w:t xml:space="preserve"> آراء ابن رشد و مولو</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عمل</w:t>
      </w:r>
      <w:r w:rsidR="00235F05">
        <w:rPr>
          <w:rFonts w:cs="2  Zar" w:hint="cs"/>
          <w:sz w:val="28"/>
          <w:szCs w:val="28"/>
          <w:rtl/>
          <w:lang w:bidi="fa-IR"/>
        </w:rPr>
        <w:t>ي</w:t>
      </w:r>
      <w:r w:rsidRPr="00523359">
        <w:rPr>
          <w:rFonts w:cs="2  Zar" w:hint="cs"/>
          <w:sz w:val="28"/>
          <w:szCs w:val="28"/>
          <w:rtl/>
          <w:lang w:bidi="fa-IR"/>
        </w:rPr>
        <w:t xml:space="preserve"> از منظر حکما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9848F5">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فعال در فلسفه توماس آکو</w:t>
      </w:r>
      <w:r w:rsidR="00235F05">
        <w:rPr>
          <w:rFonts w:cs="2  Zar" w:hint="cs"/>
          <w:sz w:val="28"/>
          <w:szCs w:val="28"/>
          <w:rtl/>
          <w:lang w:bidi="fa-IR"/>
        </w:rPr>
        <w:t>ي</w:t>
      </w:r>
      <w:r w:rsidR="009848F5" w:rsidRPr="00523359">
        <w:rPr>
          <w:rFonts w:cs="2  Zar" w:hint="cs"/>
          <w:sz w:val="28"/>
          <w:szCs w:val="28"/>
          <w:rtl/>
          <w:lang w:bidi="fa-IR"/>
        </w:rPr>
        <w:t>ن</w:t>
      </w:r>
      <w:r w:rsidRPr="00523359">
        <w:rPr>
          <w:rFonts w:cs="2  Zar" w:hint="cs"/>
          <w:sz w:val="28"/>
          <w:szCs w:val="28"/>
          <w:rtl/>
          <w:lang w:bidi="fa-IR"/>
        </w:rPr>
        <w:t>اس در مقا</w:t>
      </w:r>
      <w:r w:rsidR="00235F05">
        <w:rPr>
          <w:rFonts w:cs="2  Zar" w:hint="cs"/>
          <w:sz w:val="28"/>
          <w:szCs w:val="28"/>
          <w:rtl/>
          <w:lang w:bidi="fa-IR"/>
        </w:rPr>
        <w:t>ي</w:t>
      </w:r>
      <w:r w:rsidRPr="00523359">
        <w:rPr>
          <w:rFonts w:cs="2  Zar" w:hint="cs"/>
          <w:sz w:val="28"/>
          <w:szCs w:val="28"/>
          <w:rtl/>
          <w:lang w:bidi="fa-IR"/>
        </w:rPr>
        <w:t>سه با ف</w:t>
      </w:r>
      <w:r w:rsidR="00235F05">
        <w:rPr>
          <w:rFonts w:cs="2  Zar" w:hint="cs"/>
          <w:sz w:val="28"/>
          <w:szCs w:val="28"/>
          <w:rtl/>
          <w:lang w:bidi="fa-IR"/>
        </w:rPr>
        <w:t>ي</w:t>
      </w:r>
      <w:r w:rsidRPr="00523359">
        <w:rPr>
          <w:rFonts w:cs="2  Zar" w:hint="cs"/>
          <w:sz w:val="28"/>
          <w:szCs w:val="28"/>
          <w:rtl/>
          <w:lang w:bidi="fa-IR"/>
        </w:rPr>
        <w:t>لسوفان مسلمان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نظر</w:t>
      </w:r>
      <w:r w:rsidR="00235F05">
        <w:rPr>
          <w:rFonts w:cs="2  Zar" w:hint="cs"/>
          <w:sz w:val="28"/>
          <w:szCs w:val="28"/>
          <w:rtl/>
          <w:lang w:bidi="fa-IR"/>
        </w:rPr>
        <w:t>ي</w:t>
      </w:r>
      <w:r w:rsidRPr="00523359">
        <w:rPr>
          <w:rFonts w:cs="2  Zar" w:hint="cs"/>
          <w:sz w:val="28"/>
          <w:szCs w:val="28"/>
          <w:rtl/>
          <w:lang w:bidi="fa-IR"/>
        </w:rPr>
        <w:t xml:space="preserve"> از نگاه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ا</w:t>
      </w:r>
      <w:r w:rsidR="00235F05">
        <w:rPr>
          <w:rFonts w:cs="2  Zar" w:hint="cs"/>
          <w:sz w:val="28"/>
          <w:szCs w:val="28"/>
          <w:rtl/>
          <w:lang w:bidi="fa-IR"/>
        </w:rPr>
        <w:t>ي</w:t>
      </w:r>
      <w:r w:rsidRPr="00523359">
        <w:rPr>
          <w:rFonts w:cs="2  Zar" w:hint="cs"/>
          <w:sz w:val="28"/>
          <w:szCs w:val="28"/>
          <w:rtl/>
          <w:lang w:bidi="fa-IR"/>
        </w:rPr>
        <w:t>مان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xml:space="preserve"> و الو</w:t>
      </w:r>
      <w:r w:rsidR="00235F05">
        <w:rPr>
          <w:rFonts w:cs="2  Zar" w:hint="cs"/>
          <w:sz w:val="28"/>
          <w:szCs w:val="28"/>
          <w:rtl/>
          <w:lang w:bidi="fa-IR"/>
        </w:rPr>
        <w:t>ي</w:t>
      </w:r>
      <w:r w:rsidRPr="00523359">
        <w:rPr>
          <w:rFonts w:cs="2  Zar" w:hint="cs"/>
          <w:sz w:val="28"/>
          <w:szCs w:val="28"/>
          <w:rtl/>
          <w:lang w:bidi="fa-IR"/>
        </w:rPr>
        <w:t>ن پلن</w:t>
      </w:r>
      <w:r w:rsidR="00235F05">
        <w:rPr>
          <w:rFonts w:cs="2  Zar" w:hint="cs"/>
          <w:sz w:val="28"/>
          <w:szCs w:val="28"/>
          <w:rtl/>
          <w:lang w:bidi="fa-IR"/>
        </w:rPr>
        <w:t>ي</w:t>
      </w:r>
      <w:r w:rsidRPr="00523359">
        <w:rPr>
          <w:rFonts w:cs="2  Zar" w:hint="cs"/>
          <w:sz w:val="28"/>
          <w:szCs w:val="28"/>
          <w:rtl/>
          <w:lang w:bidi="fa-IR"/>
        </w:rPr>
        <w:t>تنگا</w:t>
      </w:r>
    </w:p>
    <w:p w:rsidR="00A25A06" w:rsidRPr="00523359" w:rsidRDefault="00A25A06" w:rsidP="009848F5">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ا</w:t>
      </w:r>
      <w:r w:rsidR="00235F05">
        <w:rPr>
          <w:rFonts w:cs="2  Zar" w:hint="cs"/>
          <w:sz w:val="28"/>
          <w:szCs w:val="28"/>
          <w:rtl/>
          <w:lang w:bidi="fa-IR"/>
        </w:rPr>
        <w:t>ي</w:t>
      </w:r>
      <w:r w:rsidRPr="00523359">
        <w:rPr>
          <w:rFonts w:cs="2  Zar" w:hint="cs"/>
          <w:sz w:val="28"/>
          <w:szCs w:val="28"/>
          <w:rtl/>
          <w:lang w:bidi="fa-IR"/>
        </w:rPr>
        <w:t>مان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xml:space="preserve"> و ک</w:t>
      </w:r>
      <w:r w:rsidR="00235F05">
        <w:rPr>
          <w:rFonts w:cs="2  Zar" w:hint="cs"/>
          <w:sz w:val="28"/>
          <w:szCs w:val="28"/>
          <w:rtl/>
          <w:lang w:bidi="fa-IR"/>
        </w:rPr>
        <w:t>ي</w:t>
      </w:r>
      <w:r w:rsidR="009848F5" w:rsidRPr="00523359">
        <w:rPr>
          <w:rFonts w:cs="2  Zar" w:hint="cs"/>
          <w:sz w:val="28"/>
          <w:szCs w:val="28"/>
          <w:rtl/>
          <w:lang w:bidi="fa-IR"/>
        </w:rPr>
        <w:t xml:space="preserve"> </w:t>
      </w:r>
      <w:r w:rsidR="00235F05">
        <w:rPr>
          <w:rFonts w:cs="2  Zar" w:hint="cs"/>
          <w:sz w:val="28"/>
          <w:szCs w:val="28"/>
          <w:rtl/>
          <w:lang w:bidi="fa-IR"/>
        </w:rPr>
        <w:t>ي</w:t>
      </w:r>
      <w:r w:rsidR="009848F5" w:rsidRPr="00523359">
        <w:rPr>
          <w:rFonts w:cs="2  Zar" w:hint="cs"/>
          <w:sz w:val="28"/>
          <w:szCs w:val="28"/>
          <w:rtl/>
          <w:lang w:bidi="fa-IR"/>
        </w:rPr>
        <w:t>ر</w:t>
      </w:r>
      <w:r w:rsidRPr="00523359">
        <w:rPr>
          <w:rFonts w:cs="2  Zar" w:hint="cs"/>
          <w:sz w:val="28"/>
          <w:szCs w:val="28"/>
          <w:rtl/>
          <w:lang w:bidi="fa-IR"/>
        </w:rPr>
        <w:t>کگور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ا</w:t>
      </w:r>
      <w:r w:rsidR="00235F05">
        <w:rPr>
          <w:rFonts w:cs="2  Zar" w:hint="cs"/>
          <w:sz w:val="28"/>
          <w:szCs w:val="28"/>
          <w:rtl/>
          <w:lang w:bidi="fa-IR"/>
        </w:rPr>
        <w:t>ي</w:t>
      </w:r>
      <w:r w:rsidRPr="00523359">
        <w:rPr>
          <w:rFonts w:cs="2  Zar" w:hint="cs"/>
          <w:sz w:val="28"/>
          <w:szCs w:val="28"/>
          <w:rtl/>
          <w:lang w:bidi="fa-IR"/>
        </w:rPr>
        <w:t>مان از د</w:t>
      </w:r>
      <w:r w:rsidR="00235F05">
        <w:rPr>
          <w:rFonts w:cs="2  Zar" w:hint="cs"/>
          <w:sz w:val="28"/>
          <w:szCs w:val="28"/>
          <w:rtl/>
          <w:lang w:bidi="fa-IR"/>
        </w:rPr>
        <w:t>ي</w:t>
      </w:r>
      <w:r w:rsidRPr="00523359">
        <w:rPr>
          <w:rFonts w:cs="2  Zar" w:hint="cs"/>
          <w:sz w:val="28"/>
          <w:szCs w:val="28"/>
          <w:rtl/>
          <w:lang w:bidi="fa-IR"/>
        </w:rPr>
        <w:t>دگاه غزال</w:t>
      </w:r>
      <w:r w:rsidR="00235F05">
        <w:rPr>
          <w:rFonts w:cs="2  Zar" w:hint="cs"/>
          <w:sz w:val="28"/>
          <w:szCs w:val="28"/>
          <w:rtl/>
          <w:lang w:bidi="fa-IR"/>
        </w:rPr>
        <w:t>ي</w:t>
      </w:r>
      <w:r w:rsidRPr="00523359">
        <w:rPr>
          <w:rFonts w:cs="2  Zar" w:hint="cs"/>
          <w:sz w:val="28"/>
          <w:szCs w:val="28"/>
          <w:rtl/>
          <w:lang w:bidi="fa-IR"/>
        </w:rPr>
        <w:t>، مولو</w:t>
      </w:r>
      <w:r w:rsidR="00235F05">
        <w:rPr>
          <w:rFonts w:cs="2  Zar" w:hint="cs"/>
          <w:sz w:val="28"/>
          <w:szCs w:val="28"/>
          <w:rtl/>
          <w:lang w:bidi="fa-IR"/>
        </w:rPr>
        <w:t>ي</w:t>
      </w:r>
      <w:r w:rsidRPr="00523359">
        <w:rPr>
          <w:rFonts w:cs="2  Zar" w:hint="cs"/>
          <w:sz w:val="28"/>
          <w:szCs w:val="28"/>
          <w:rtl/>
          <w:lang w:bidi="fa-IR"/>
        </w:rPr>
        <w:t xml:space="preserve">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س</w:t>
      </w:r>
      <w:r w:rsidR="00235F05">
        <w:rPr>
          <w:rFonts w:cs="2  Zar" w:hint="cs"/>
          <w:sz w:val="28"/>
          <w:szCs w:val="28"/>
          <w:rtl/>
          <w:lang w:bidi="fa-IR"/>
        </w:rPr>
        <w:t>ي</w:t>
      </w:r>
      <w:r w:rsidRPr="00523359">
        <w:rPr>
          <w:rFonts w:cs="2  Zar" w:hint="cs"/>
          <w:sz w:val="28"/>
          <w:szCs w:val="28"/>
          <w:rtl/>
          <w:lang w:bidi="fa-IR"/>
        </w:rPr>
        <w:t>است از د</w:t>
      </w:r>
      <w:r w:rsidR="00235F05">
        <w:rPr>
          <w:rFonts w:cs="2  Zar" w:hint="cs"/>
          <w:sz w:val="28"/>
          <w:szCs w:val="28"/>
          <w:rtl/>
          <w:lang w:bidi="fa-IR"/>
        </w:rPr>
        <w:t>ي</w:t>
      </w:r>
      <w:r w:rsidRPr="00523359">
        <w:rPr>
          <w:rFonts w:cs="2  Zar" w:hint="cs"/>
          <w:sz w:val="28"/>
          <w:szCs w:val="28"/>
          <w:rtl/>
          <w:lang w:bidi="fa-IR"/>
        </w:rPr>
        <w:t>دگاه فلاسفه مسلمان «دوره م</w:t>
      </w:r>
      <w:r w:rsidR="00235F05">
        <w:rPr>
          <w:rFonts w:cs="2  Zar" w:hint="cs"/>
          <w:sz w:val="28"/>
          <w:szCs w:val="28"/>
          <w:rtl/>
          <w:lang w:bidi="fa-IR"/>
        </w:rPr>
        <w:t>ي</w:t>
      </w:r>
      <w:r w:rsidRPr="00523359">
        <w:rPr>
          <w:rFonts w:cs="2  Zar" w:hint="cs"/>
          <w:sz w:val="28"/>
          <w:szCs w:val="28"/>
          <w:rtl/>
          <w:lang w:bidi="fa-IR"/>
        </w:rPr>
        <w:t>انه»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قلب در تفاس</w:t>
      </w:r>
      <w:r w:rsidR="00235F05">
        <w:rPr>
          <w:rFonts w:cs="2  Zar" w:hint="cs"/>
          <w:sz w:val="28"/>
          <w:szCs w:val="28"/>
          <w:rtl/>
          <w:lang w:bidi="fa-IR"/>
        </w:rPr>
        <w:t>ي</w:t>
      </w:r>
      <w:r w:rsidRPr="00523359">
        <w:rPr>
          <w:rFonts w:cs="2  Zar" w:hint="cs"/>
          <w:sz w:val="28"/>
          <w:szCs w:val="28"/>
          <w:rtl/>
          <w:lang w:bidi="fa-IR"/>
        </w:rPr>
        <w:t>ر عرفان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معرفت از نظر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نص در اند</w:t>
      </w:r>
      <w:r w:rsidR="00235F05">
        <w:rPr>
          <w:rFonts w:cs="2  Zar" w:hint="cs"/>
          <w:sz w:val="28"/>
          <w:szCs w:val="28"/>
          <w:rtl/>
          <w:lang w:bidi="fa-IR"/>
        </w:rPr>
        <w:t>ي</w:t>
      </w:r>
      <w:r w:rsidRPr="00523359">
        <w:rPr>
          <w:rFonts w:cs="2  Zar" w:hint="cs"/>
          <w:sz w:val="28"/>
          <w:szCs w:val="28"/>
          <w:rtl/>
          <w:lang w:bidi="fa-IR"/>
        </w:rPr>
        <w:t>شه ظاهر</w:t>
      </w:r>
      <w:r w:rsidR="00235F05">
        <w:rPr>
          <w:rFonts w:cs="2  Zar" w:hint="cs"/>
          <w:sz w:val="28"/>
          <w:szCs w:val="28"/>
          <w:rtl/>
          <w:lang w:bidi="fa-IR"/>
        </w:rPr>
        <w:t>ي</w:t>
      </w:r>
      <w:r w:rsidRPr="00523359">
        <w:rPr>
          <w:rFonts w:cs="2  Zar" w:hint="cs"/>
          <w:sz w:val="28"/>
          <w:szCs w:val="28"/>
          <w:rtl/>
          <w:lang w:bidi="fa-IR"/>
        </w:rPr>
        <w:t xml:space="preserve"> ابن حزم با رو</w:t>
      </w:r>
      <w:r w:rsidR="00235F05">
        <w:rPr>
          <w:rFonts w:cs="2  Zar" w:hint="cs"/>
          <w:sz w:val="28"/>
          <w:szCs w:val="28"/>
          <w:rtl/>
          <w:lang w:bidi="fa-IR"/>
        </w:rPr>
        <w:t>ي</w:t>
      </w:r>
      <w:r w:rsidRPr="00523359">
        <w:rPr>
          <w:rFonts w:cs="2  Zar" w:hint="cs"/>
          <w:sz w:val="28"/>
          <w:szCs w:val="28"/>
          <w:rtl/>
          <w:lang w:bidi="fa-IR"/>
        </w:rPr>
        <w:t>کرد</w:t>
      </w:r>
      <w:r w:rsidR="00235F05">
        <w:rPr>
          <w:rFonts w:cs="2  Zar" w:hint="cs"/>
          <w:sz w:val="28"/>
          <w:szCs w:val="28"/>
          <w:rtl/>
          <w:lang w:bidi="fa-IR"/>
        </w:rPr>
        <w:t>ي</w:t>
      </w:r>
      <w:r w:rsidRPr="00523359">
        <w:rPr>
          <w:rFonts w:cs="2  Zar" w:hint="cs"/>
          <w:sz w:val="28"/>
          <w:szCs w:val="28"/>
          <w:rtl/>
          <w:lang w:bidi="fa-IR"/>
        </w:rPr>
        <w:t xml:space="preserve"> انتقاد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نفس در فلسفه ابن س</w:t>
      </w:r>
      <w:r w:rsidR="00235F05">
        <w:rPr>
          <w:rFonts w:cs="2  Zar" w:hint="cs"/>
          <w:sz w:val="28"/>
          <w:szCs w:val="28"/>
          <w:rtl/>
          <w:lang w:bidi="fa-IR"/>
        </w:rPr>
        <w:t>ي</w:t>
      </w:r>
      <w:r w:rsidRPr="00523359">
        <w:rPr>
          <w:rFonts w:cs="2  Zar" w:hint="cs"/>
          <w:sz w:val="28"/>
          <w:szCs w:val="28"/>
          <w:rtl/>
          <w:lang w:bidi="fa-IR"/>
        </w:rPr>
        <w:t>نا و توماس آکو</w:t>
      </w:r>
      <w:r w:rsidR="00235F05">
        <w:rPr>
          <w:rFonts w:cs="2  Zar" w:hint="cs"/>
          <w:sz w:val="28"/>
          <w:szCs w:val="28"/>
          <w:rtl/>
          <w:lang w:bidi="fa-IR"/>
        </w:rPr>
        <w:t>ي</w:t>
      </w:r>
      <w:r w:rsidRPr="00523359">
        <w:rPr>
          <w:rFonts w:cs="2  Zar" w:hint="cs"/>
          <w:sz w:val="28"/>
          <w:szCs w:val="28"/>
          <w:rtl/>
          <w:lang w:bidi="fa-IR"/>
        </w:rPr>
        <w:t>ناس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 و وح</w:t>
      </w:r>
      <w:r w:rsidR="00235F05">
        <w:rPr>
          <w:rFonts w:cs="2  Zar" w:hint="cs"/>
          <w:sz w:val="28"/>
          <w:szCs w:val="28"/>
          <w:rtl/>
          <w:lang w:bidi="fa-IR"/>
        </w:rPr>
        <w:t>ي</w:t>
      </w:r>
      <w:r w:rsidRPr="00523359">
        <w:rPr>
          <w:rFonts w:cs="2  Zar" w:hint="cs"/>
          <w:sz w:val="28"/>
          <w:szCs w:val="28"/>
          <w:rtl/>
          <w:lang w:bidi="fa-IR"/>
        </w:rPr>
        <w:t xml:space="preserve"> در قرون وسط</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عقلان</w:t>
      </w:r>
      <w:r w:rsidR="00235F05">
        <w:rPr>
          <w:rFonts w:cs="2  Zar" w:hint="cs"/>
          <w:sz w:val="28"/>
          <w:szCs w:val="28"/>
          <w:rtl/>
          <w:lang w:bidi="fa-IR"/>
        </w:rPr>
        <w:t>ي</w:t>
      </w:r>
      <w:r w:rsidRPr="00523359">
        <w:rPr>
          <w:rFonts w:cs="2  Zar" w:hint="cs"/>
          <w:sz w:val="28"/>
          <w:szCs w:val="28"/>
          <w:rtl/>
          <w:lang w:bidi="fa-IR"/>
        </w:rPr>
        <w:t>ت و توسعه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عقلان</w:t>
      </w:r>
      <w:r w:rsidR="00235F05">
        <w:rPr>
          <w:rFonts w:cs="2  Zar" w:hint="cs"/>
          <w:sz w:val="28"/>
          <w:szCs w:val="28"/>
          <w:rtl/>
          <w:lang w:bidi="fa-IR"/>
        </w:rPr>
        <w:t>ي</w:t>
      </w:r>
      <w:r w:rsidRPr="00523359">
        <w:rPr>
          <w:rFonts w:cs="2  Zar" w:hint="cs"/>
          <w:sz w:val="28"/>
          <w:szCs w:val="28"/>
          <w:rtl/>
          <w:lang w:bidi="fa-IR"/>
        </w:rPr>
        <w:t>ت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عقول طول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عقول طول</w:t>
      </w:r>
      <w:r w:rsidR="00235F05">
        <w:rPr>
          <w:rFonts w:cs="2  Zar" w:hint="cs"/>
          <w:sz w:val="28"/>
          <w:szCs w:val="28"/>
          <w:rtl/>
          <w:lang w:bidi="fa-IR"/>
        </w:rPr>
        <w:t>ي</w:t>
      </w:r>
      <w:r w:rsidRPr="00523359">
        <w:rPr>
          <w:rFonts w:cs="2  Zar" w:hint="cs"/>
          <w:sz w:val="28"/>
          <w:szCs w:val="28"/>
          <w:rtl/>
          <w:lang w:bidi="fa-IR"/>
        </w:rPr>
        <w:t>ه و عرض</w:t>
      </w:r>
      <w:r w:rsidR="00235F05">
        <w:rPr>
          <w:rFonts w:cs="2  Zar" w:hint="cs"/>
          <w:sz w:val="28"/>
          <w:szCs w:val="28"/>
          <w:rtl/>
          <w:lang w:bidi="fa-IR"/>
        </w:rPr>
        <w:t>ي</w:t>
      </w:r>
      <w:r w:rsidRPr="00523359">
        <w:rPr>
          <w:rFonts w:cs="2  Zar" w:hint="cs"/>
          <w:sz w:val="28"/>
          <w:szCs w:val="28"/>
          <w:rtl/>
          <w:lang w:bidi="fa-IR"/>
        </w:rPr>
        <w:t>ه از نگاه سنت‌ها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جهان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علامه مجلس</w:t>
      </w:r>
      <w:r w:rsidR="00235F05">
        <w:rPr>
          <w:rFonts w:cs="2  Zar" w:hint="cs"/>
          <w:sz w:val="28"/>
          <w:szCs w:val="28"/>
          <w:rtl/>
          <w:lang w:bidi="fa-IR"/>
        </w:rPr>
        <w:t>ي</w:t>
      </w:r>
      <w:r w:rsidRPr="00523359">
        <w:rPr>
          <w:rFonts w:cs="2  Zar" w:hint="cs"/>
          <w:sz w:val="28"/>
          <w:szCs w:val="28"/>
          <w:rtl/>
          <w:lang w:bidi="fa-IR"/>
        </w:rPr>
        <w:t xml:space="preserve"> و نقد 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علت غا</w:t>
      </w:r>
      <w:r w:rsidR="00235F05">
        <w:rPr>
          <w:rFonts w:cs="2  Zar" w:hint="cs"/>
          <w:sz w:val="28"/>
          <w:szCs w:val="28"/>
          <w:rtl/>
          <w:lang w:bidi="fa-IR"/>
        </w:rPr>
        <w:t>يي</w:t>
      </w:r>
      <w:r w:rsidRPr="00523359">
        <w:rPr>
          <w:rFonts w:cs="2  Zar" w:hint="cs"/>
          <w:sz w:val="28"/>
          <w:szCs w:val="28"/>
          <w:rtl/>
          <w:lang w:bidi="fa-IR"/>
        </w:rPr>
        <w:t xml:space="preserve"> در فلسفه اسلام</w:t>
      </w:r>
      <w:r w:rsidR="00235F05">
        <w:rPr>
          <w:rFonts w:cs="2  Zar" w:hint="cs"/>
          <w:sz w:val="28"/>
          <w:szCs w:val="28"/>
          <w:rtl/>
          <w:lang w:bidi="fa-IR"/>
        </w:rPr>
        <w:t>ي</w:t>
      </w:r>
      <w:r w:rsidRPr="00523359">
        <w:rPr>
          <w:rFonts w:cs="2  Zar" w:hint="cs"/>
          <w:sz w:val="28"/>
          <w:szCs w:val="28"/>
          <w:rtl/>
          <w:lang w:bidi="fa-IR"/>
        </w:rPr>
        <w:t xml:space="preserve"> و اعراض از آن در بعض</w:t>
      </w:r>
      <w:r w:rsidR="00235F05">
        <w:rPr>
          <w:rFonts w:cs="2  Zar" w:hint="cs"/>
          <w:sz w:val="28"/>
          <w:szCs w:val="28"/>
          <w:rtl/>
          <w:lang w:bidi="fa-IR"/>
        </w:rPr>
        <w:t>ي</w:t>
      </w:r>
      <w:r w:rsidRPr="00523359">
        <w:rPr>
          <w:rFonts w:cs="2  Zar" w:hint="cs"/>
          <w:sz w:val="28"/>
          <w:szCs w:val="28"/>
          <w:rtl/>
          <w:lang w:bidi="fa-IR"/>
        </w:rPr>
        <w:t xml:space="preserve"> از فلسفه‌ها</w:t>
      </w:r>
      <w:r w:rsidR="00235F05">
        <w:rPr>
          <w:rFonts w:cs="2  Zar" w:hint="cs"/>
          <w:sz w:val="28"/>
          <w:szCs w:val="28"/>
          <w:rtl/>
          <w:lang w:bidi="fa-IR"/>
        </w:rPr>
        <w:t>ي</w:t>
      </w:r>
      <w:r w:rsidRPr="00523359">
        <w:rPr>
          <w:rFonts w:cs="2  Zar" w:hint="cs"/>
          <w:sz w:val="28"/>
          <w:szCs w:val="28"/>
          <w:rtl/>
          <w:lang w:bidi="fa-IR"/>
        </w:rPr>
        <w:t xml:space="preserve">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علّت غا</w:t>
      </w:r>
      <w:r w:rsidR="00235F05">
        <w:rPr>
          <w:rFonts w:cs="2  Zar" w:hint="cs"/>
          <w:sz w:val="28"/>
          <w:szCs w:val="28"/>
          <w:rtl/>
          <w:lang w:bidi="fa-IR"/>
        </w:rPr>
        <w:t>يي</w:t>
      </w:r>
      <w:r w:rsidRPr="00523359">
        <w:rPr>
          <w:rFonts w:cs="2  Zar" w:hint="cs"/>
          <w:sz w:val="28"/>
          <w:szCs w:val="28"/>
          <w:rtl/>
          <w:lang w:bidi="fa-IR"/>
        </w:rPr>
        <w:t xml:space="preserve"> فعل بار</w:t>
      </w:r>
      <w:r w:rsidR="00235F05">
        <w:rPr>
          <w:rFonts w:cs="2  Zar" w:hint="cs"/>
          <w:sz w:val="28"/>
          <w:szCs w:val="28"/>
          <w:rtl/>
          <w:lang w:bidi="fa-IR"/>
        </w:rPr>
        <w:t>ي</w:t>
      </w:r>
      <w:r w:rsidRPr="00523359">
        <w:rPr>
          <w:rFonts w:cs="2  Zar" w:hint="cs"/>
          <w:sz w:val="28"/>
          <w:szCs w:val="28"/>
          <w:rtl/>
          <w:lang w:bidi="fa-IR"/>
        </w:rPr>
        <w:t>‌تعال</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علل گرا</w:t>
      </w:r>
      <w:r w:rsidR="00235F05">
        <w:rPr>
          <w:rFonts w:cs="2  Zar" w:hint="cs"/>
          <w:sz w:val="28"/>
          <w:szCs w:val="28"/>
          <w:rtl/>
          <w:lang w:bidi="fa-IR"/>
        </w:rPr>
        <w:t>ي</w:t>
      </w:r>
      <w:r w:rsidRPr="00523359">
        <w:rPr>
          <w:rFonts w:cs="2  Zar" w:hint="cs"/>
          <w:sz w:val="28"/>
          <w:szCs w:val="28"/>
          <w:rtl/>
          <w:lang w:bidi="fa-IR"/>
        </w:rPr>
        <w:t>ش به د</w:t>
      </w:r>
      <w:r w:rsidR="00235F05">
        <w:rPr>
          <w:rFonts w:cs="2  Zar" w:hint="cs"/>
          <w:sz w:val="28"/>
          <w:szCs w:val="28"/>
          <w:rtl/>
          <w:lang w:bidi="fa-IR"/>
        </w:rPr>
        <w:t>ي</w:t>
      </w:r>
      <w:r w:rsidRPr="00523359">
        <w:rPr>
          <w:rFonts w:cs="2  Zar" w:hint="cs"/>
          <w:sz w:val="28"/>
          <w:szCs w:val="28"/>
          <w:rtl/>
          <w:lang w:bidi="fa-IR"/>
        </w:rPr>
        <w:t>ن در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علل مخالفت اخبار</w:t>
      </w:r>
      <w:r w:rsidR="00235F05">
        <w:rPr>
          <w:rFonts w:cs="2  Zar" w:hint="cs"/>
          <w:sz w:val="28"/>
          <w:szCs w:val="28"/>
          <w:rtl/>
          <w:lang w:bidi="fa-IR"/>
        </w:rPr>
        <w:t>ي</w:t>
      </w:r>
      <w:r w:rsidRPr="00523359">
        <w:rPr>
          <w:rFonts w:cs="2  Zar" w:hint="cs"/>
          <w:sz w:val="28"/>
          <w:szCs w:val="28"/>
          <w:rtl/>
          <w:lang w:bidi="fa-IR"/>
        </w:rPr>
        <w:t>‌ها با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علل مخالفت اشاعره با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علل مخالفت غزال</w:t>
      </w:r>
      <w:r w:rsidR="00235F05">
        <w:rPr>
          <w:rFonts w:cs="2  Zar" w:hint="cs"/>
          <w:sz w:val="28"/>
          <w:szCs w:val="28"/>
          <w:rtl/>
          <w:lang w:bidi="fa-IR"/>
        </w:rPr>
        <w:t>ي</w:t>
      </w:r>
      <w:r w:rsidRPr="00523359">
        <w:rPr>
          <w:rFonts w:cs="2  Zar" w:hint="cs"/>
          <w:sz w:val="28"/>
          <w:szCs w:val="28"/>
          <w:rtl/>
          <w:lang w:bidi="fa-IR"/>
        </w:rPr>
        <w:t xml:space="preserve"> با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علل مخالفت معتزله با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علل مخالفت مکتب تفک</w:t>
      </w:r>
      <w:r w:rsidR="00235F05">
        <w:rPr>
          <w:rFonts w:cs="2  Zar" w:hint="cs"/>
          <w:sz w:val="28"/>
          <w:szCs w:val="28"/>
          <w:rtl/>
          <w:lang w:bidi="fa-IR"/>
        </w:rPr>
        <w:t>ي</w:t>
      </w:r>
      <w:r w:rsidRPr="00523359">
        <w:rPr>
          <w:rFonts w:cs="2  Zar" w:hint="cs"/>
          <w:sz w:val="28"/>
          <w:szCs w:val="28"/>
          <w:rtl/>
          <w:lang w:bidi="fa-IR"/>
        </w:rPr>
        <w:t>ک با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الائمة(ع) از د</w:t>
      </w:r>
      <w:r w:rsidR="00235F05">
        <w:rPr>
          <w:rFonts w:cs="2  Zar" w:hint="cs"/>
          <w:sz w:val="28"/>
          <w:szCs w:val="28"/>
          <w:rtl/>
          <w:lang w:bidi="fa-IR"/>
        </w:rPr>
        <w:t>ي</w:t>
      </w:r>
      <w:r w:rsidRPr="00523359">
        <w:rPr>
          <w:rFonts w:cs="2  Zar" w:hint="cs"/>
          <w:sz w:val="28"/>
          <w:szCs w:val="28"/>
          <w:rtl/>
          <w:lang w:bidi="fa-IR"/>
        </w:rPr>
        <w:t>دگاه عقل و کتاب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النفس نزد ارسطو و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ابن رشد، توماس آکو</w:t>
      </w:r>
      <w:r w:rsidR="00235F05">
        <w:rPr>
          <w:rFonts w:cs="2  Zar" w:hint="cs"/>
          <w:sz w:val="28"/>
          <w:szCs w:val="28"/>
          <w:rtl/>
          <w:lang w:bidi="fa-IR"/>
        </w:rPr>
        <w:t>ي</w:t>
      </w:r>
      <w:r w:rsidRPr="00523359">
        <w:rPr>
          <w:rFonts w:cs="2  Zar" w:hint="cs"/>
          <w:sz w:val="28"/>
          <w:szCs w:val="28"/>
          <w:rtl/>
          <w:lang w:bidi="fa-IR"/>
        </w:rPr>
        <w:t>ناس همراه با نقد و بررس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اله</w:t>
      </w:r>
      <w:r w:rsidR="00235F05">
        <w:rPr>
          <w:rFonts w:cs="2  Zar" w:hint="cs"/>
          <w:sz w:val="28"/>
          <w:szCs w:val="28"/>
          <w:rtl/>
          <w:lang w:bidi="fa-IR"/>
        </w:rPr>
        <w:t>ي</w:t>
      </w:r>
      <w:r w:rsidRPr="00523359">
        <w:rPr>
          <w:rFonts w:cs="2  Zar" w:hint="cs"/>
          <w:sz w:val="28"/>
          <w:szCs w:val="28"/>
          <w:rtl/>
          <w:lang w:bidi="fa-IR"/>
        </w:rPr>
        <w:t xml:space="preserve"> از منظر فلسفه و کلام (بررس</w:t>
      </w:r>
      <w:r w:rsidR="00235F05">
        <w:rPr>
          <w:rFonts w:cs="2  Zar" w:hint="cs"/>
          <w:sz w:val="28"/>
          <w:szCs w:val="28"/>
          <w:rtl/>
          <w:lang w:bidi="fa-IR"/>
        </w:rPr>
        <w:t>ي</w:t>
      </w:r>
      <w:r w:rsidRPr="00523359">
        <w:rPr>
          <w:rFonts w:cs="2  Zar" w:hint="cs"/>
          <w:sz w:val="28"/>
          <w:szCs w:val="28"/>
          <w:rtl/>
          <w:lang w:bidi="fa-IR"/>
        </w:rPr>
        <w:t xml:space="preserve"> مورد</w:t>
      </w:r>
      <w:r w:rsidR="00235F05">
        <w:rPr>
          <w:rFonts w:cs="2  Zar" w:hint="cs"/>
          <w:sz w:val="28"/>
          <w:szCs w:val="28"/>
          <w:rtl/>
          <w:lang w:bidi="fa-IR"/>
        </w:rPr>
        <w:t>ي</w:t>
      </w:r>
      <w:r w:rsidRPr="00523359">
        <w:rPr>
          <w:rFonts w:cs="2  Zar" w:hint="cs"/>
          <w:sz w:val="28"/>
          <w:szCs w:val="28"/>
          <w:rtl/>
          <w:lang w:bidi="fa-IR"/>
        </w:rPr>
        <w:t xml:space="preserve"> دو نظر</w:t>
      </w:r>
      <w:r w:rsidR="00235F05">
        <w:rPr>
          <w:rFonts w:cs="2  Zar" w:hint="cs"/>
          <w:sz w:val="28"/>
          <w:szCs w:val="28"/>
          <w:rtl/>
          <w:lang w:bidi="fa-IR"/>
        </w:rPr>
        <w:t>ي</w:t>
      </w:r>
      <w:r w:rsidRPr="00523359">
        <w:rPr>
          <w:rFonts w:cs="2  Zar" w:hint="cs"/>
          <w:sz w:val="28"/>
          <w:szCs w:val="28"/>
          <w:rtl/>
          <w:lang w:bidi="fa-IR"/>
        </w:rPr>
        <w:t>ه رق</w:t>
      </w:r>
      <w:r w:rsidR="00235F05">
        <w:rPr>
          <w:rFonts w:cs="2  Zar" w:hint="cs"/>
          <w:sz w:val="28"/>
          <w:szCs w:val="28"/>
          <w:rtl/>
          <w:lang w:bidi="fa-IR"/>
        </w:rPr>
        <w:t>ي</w:t>
      </w:r>
      <w:r w:rsidRPr="00523359">
        <w:rPr>
          <w:rFonts w:cs="2  Zar" w:hint="cs"/>
          <w:sz w:val="28"/>
          <w:szCs w:val="28"/>
          <w:rtl/>
          <w:lang w:bidi="fa-IR"/>
        </w:rPr>
        <w:t>ب ابن س</w:t>
      </w:r>
      <w:r w:rsidR="00235F05">
        <w:rPr>
          <w:rFonts w:cs="2  Zar" w:hint="cs"/>
          <w:sz w:val="28"/>
          <w:szCs w:val="28"/>
          <w:rtl/>
          <w:lang w:bidi="fa-IR"/>
        </w:rPr>
        <w:t>ي</w:t>
      </w:r>
      <w:r w:rsidRPr="00523359">
        <w:rPr>
          <w:rFonts w:cs="2  Zar" w:hint="cs"/>
          <w:sz w:val="28"/>
          <w:szCs w:val="28"/>
          <w:rtl/>
          <w:lang w:bidi="fa-IR"/>
        </w:rPr>
        <w:t>نا و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بار</w:t>
      </w:r>
      <w:r w:rsidR="00235F05">
        <w:rPr>
          <w:rFonts w:cs="2  Zar" w:hint="cs"/>
          <w:sz w:val="28"/>
          <w:szCs w:val="28"/>
          <w:rtl/>
          <w:lang w:bidi="fa-IR"/>
        </w:rPr>
        <w:t>ي</w:t>
      </w:r>
      <w:r w:rsidRPr="00523359">
        <w:rPr>
          <w:rFonts w:cs="2  Zar" w:hint="cs"/>
          <w:sz w:val="28"/>
          <w:szCs w:val="28"/>
          <w:rtl/>
          <w:lang w:bidi="fa-IR"/>
        </w:rPr>
        <w:t xml:space="preserve"> تعال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بار</w:t>
      </w:r>
      <w:r w:rsidR="00235F05">
        <w:rPr>
          <w:rFonts w:cs="2  Zar" w:hint="cs"/>
          <w:sz w:val="28"/>
          <w:szCs w:val="28"/>
          <w:rtl/>
          <w:lang w:bidi="fa-IR"/>
        </w:rPr>
        <w:t>ي</w:t>
      </w:r>
      <w:r w:rsidRPr="00523359">
        <w:rPr>
          <w:rFonts w:cs="2  Zar" w:hint="cs"/>
          <w:sz w:val="28"/>
          <w:szCs w:val="28"/>
          <w:rtl/>
          <w:lang w:bidi="fa-IR"/>
        </w:rPr>
        <w:t xml:space="preserve"> تعال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ملاصدرا و علامه مجلس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بشر نسبت به بار</w:t>
      </w:r>
      <w:r w:rsidR="00235F05">
        <w:rPr>
          <w:rFonts w:cs="2  Zar" w:hint="cs"/>
          <w:sz w:val="28"/>
          <w:szCs w:val="28"/>
          <w:rtl/>
          <w:lang w:bidi="fa-IR"/>
        </w:rPr>
        <w:t>ي</w:t>
      </w:r>
      <w:r w:rsidRPr="00523359">
        <w:rPr>
          <w:rFonts w:cs="2  Zar" w:hint="cs"/>
          <w:sz w:val="28"/>
          <w:szCs w:val="28"/>
          <w:rtl/>
          <w:lang w:bidi="fa-IR"/>
        </w:rPr>
        <w:t xml:space="preserve"> تعال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ش</w:t>
      </w:r>
      <w:r w:rsidR="00235F05">
        <w:rPr>
          <w:rFonts w:cs="2  Zar" w:hint="cs"/>
          <w:sz w:val="28"/>
          <w:szCs w:val="28"/>
          <w:rtl/>
          <w:lang w:bidi="fa-IR"/>
        </w:rPr>
        <w:t>ي</w:t>
      </w:r>
      <w:r w:rsidRPr="00523359">
        <w:rPr>
          <w:rFonts w:cs="2  Zar" w:hint="cs"/>
          <w:sz w:val="28"/>
          <w:szCs w:val="28"/>
          <w:rtl/>
          <w:lang w:bidi="fa-IR"/>
        </w:rPr>
        <w:t>خ اشراق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 اله</w:t>
      </w:r>
      <w:r w:rsidR="00235F05">
        <w:rPr>
          <w:rFonts w:cs="2  Zar" w:hint="cs"/>
          <w:sz w:val="28"/>
          <w:szCs w:val="28"/>
          <w:rtl/>
          <w:lang w:bidi="fa-IR"/>
        </w:rPr>
        <w:t>ي</w:t>
      </w:r>
      <w:r w:rsidRPr="00523359">
        <w:rPr>
          <w:rFonts w:cs="2  Zar" w:hint="cs"/>
          <w:sz w:val="28"/>
          <w:szCs w:val="28"/>
          <w:rtl/>
          <w:lang w:bidi="fa-IR"/>
        </w:rPr>
        <w:t xml:space="preserve"> و اخت</w:t>
      </w:r>
      <w:r w:rsidR="00235F05">
        <w:rPr>
          <w:rFonts w:cs="2  Zar" w:hint="cs"/>
          <w:sz w:val="28"/>
          <w:szCs w:val="28"/>
          <w:rtl/>
          <w:lang w:bidi="fa-IR"/>
        </w:rPr>
        <w:t>ي</w:t>
      </w:r>
      <w:r w:rsidRPr="00523359">
        <w:rPr>
          <w:rFonts w:cs="2  Zar" w:hint="cs"/>
          <w:sz w:val="28"/>
          <w:szCs w:val="28"/>
          <w:rtl/>
          <w:lang w:bidi="fa-IR"/>
        </w:rPr>
        <w:t>ار انسان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حصول</w:t>
      </w:r>
      <w:r w:rsidR="00235F05">
        <w:rPr>
          <w:rFonts w:cs="2  Zar" w:hint="cs"/>
          <w:sz w:val="28"/>
          <w:szCs w:val="28"/>
          <w:rtl/>
          <w:lang w:bidi="fa-IR"/>
        </w:rPr>
        <w:t>ي</w:t>
      </w:r>
      <w:r w:rsidRPr="00523359">
        <w:rPr>
          <w:rFonts w:cs="2  Zar" w:hint="cs"/>
          <w:sz w:val="28"/>
          <w:szCs w:val="28"/>
          <w:rtl/>
          <w:lang w:bidi="fa-IR"/>
        </w:rPr>
        <w:t xml:space="preserve"> (مباد</w:t>
      </w:r>
      <w:r w:rsidR="00235F05">
        <w:rPr>
          <w:rFonts w:cs="2  Zar" w:hint="cs"/>
          <w:sz w:val="28"/>
          <w:szCs w:val="28"/>
          <w:rtl/>
          <w:lang w:bidi="fa-IR"/>
        </w:rPr>
        <w:t>ي</w:t>
      </w:r>
      <w:r w:rsidRPr="00523359">
        <w:rPr>
          <w:rFonts w:cs="2  Zar" w:hint="cs"/>
          <w:sz w:val="28"/>
          <w:szCs w:val="28"/>
          <w:rtl/>
          <w:lang w:bidi="fa-IR"/>
        </w:rPr>
        <w:t>) احکام و تقس</w:t>
      </w:r>
      <w:r w:rsidR="00235F05">
        <w:rPr>
          <w:rFonts w:cs="2  Zar" w:hint="cs"/>
          <w:sz w:val="28"/>
          <w:szCs w:val="28"/>
          <w:rtl/>
          <w:lang w:bidi="fa-IR"/>
        </w:rPr>
        <w:t>ي</w:t>
      </w:r>
      <w:r w:rsidRPr="00523359">
        <w:rPr>
          <w:rFonts w:cs="2  Zar" w:hint="cs"/>
          <w:sz w:val="28"/>
          <w:szCs w:val="28"/>
          <w:rtl/>
          <w:lang w:bidi="fa-IR"/>
        </w:rPr>
        <w:t>مات، گستره و کارکردها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حصول</w:t>
      </w:r>
      <w:r w:rsidR="00235F05">
        <w:rPr>
          <w:rFonts w:cs="2  Zar" w:hint="cs"/>
          <w:sz w:val="28"/>
          <w:szCs w:val="28"/>
          <w:rtl/>
          <w:lang w:bidi="fa-IR"/>
        </w:rPr>
        <w:t>ي</w:t>
      </w:r>
      <w:r w:rsidRPr="00523359">
        <w:rPr>
          <w:rFonts w:cs="2  Zar" w:hint="cs"/>
          <w:sz w:val="28"/>
          <w:szCs w:val="28"/>
          <w:rtl/>
          <w:lang w:bidi="fa-IR"/>
        </w:rPr>
        <w:t xml:space="preserve"> ‌؛ اقسام و احکام، 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 و مولفه 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حصول</w:t>
      </w:r>
      <w:r w:rsidR="00235F05">
        <w:rPr>
          <w:rFonts w:cs="2  Zar" w:hint="cs"/>
          <w:sz w:val="28"/>
          <w:szCs w:val="28"/>
          <w:rtl/>
          <w:lang w:bidi="fa-IR"/>
        </w:rPr>
        <w:t>ي</w:t>
      </w:r>
      <w:r w:rsidRPr="00523359">
        <w:rPr>
          <w:rFonts w:cs="2  Zar" w:hint="cs"/>
          <w:sz w:val="28"/>
          <w:szCs w:val="28"/>
          <w:rtl/>
          <w:lang w:bidi="fa-IR"/>
        </w:rPr>
        <w:t xml:space="preserve"> و حضور</w:t>
      </w:r>
      <w:r w:rsidR="00235F05">
        <w:rPr>
          <w:rFonts w:cs="2  Zar" w:hint="cs"/>
          <w:sz w:val="28"/>
          <w:szCs w:val="28"/>
          <w:rtl/>
          <w:lang w:bidi="fa-IR"/>
        </w:rPr>
        <w:t>ي</w:t>
      </w:r>
      <w:r w:rsidRPr="00523359">
        <w:rPr>
          <w:rFonts w:cs="2  Zar" w:hint="cs"/>
          <w:sz w:val="28"/>
          <w:szCs w:val="28"/>
          <w:rtl/>
          <w:lang w:bidi="fa-IR"/>
        </w:rPr>
        <w:t xml:space="preserve"> به مبدأ</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علم حصول</w:t>
      </w:r>
      <w:r w:rsidR="00235F05">
        <w:rPr>
          <w:rFonts w:cs="2  Zar" w:hint="cs"/>
          <w:sz w:val="28"/>
          <w:szCs w:val="28"/>
          <w:rtl/>
          <w:lang w:bidi="fa-IR"/>
        </w:rPr>
        <w:t>ي</w:t>
      </w:r>
      <w:r w:rsidRPr="00523359">
        <w:rPr>
          <w:rFonts w:cs="2  Zar" w:hint="cs"/>
          <w:sz w:val="28"/>
          <w:szCs w:val="28"/>
          <w:rtl/>
          <w:lang w:bidi="fa-IR"/>
        </w:rPr>
        <w:t xml:space="preserve"> و حضور</w:t>
      </w:r>
      <w:r w:rsidR="00235F05">
        <w:rPr>
          <w:rFonts w:cs="2  Zar" w:hint="cs"/>
          <w:sz w:val="28"/>
          <w:szCs w:val="28"/>
          <w:rtl/>
          <w:lang w:bidi="fa-IR"/>
        </w:rPr>
        <w:t>ي</w:t>
      </w:r>
      <w:r w:rsidRPr="00523359">
        <w:rPr>
          <w:rFonts w:cs="2  Zar" w:hint="cs"/>
          <w:sz w:val="28"/>
          <w:szCs w:val="28"/>
          <w:rtl/>
          <w:lang w:bidi="fa-IR"/>
        </w:rPr>
        <w:t xml:space="preserve"> 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 و مقا</w:t>
      </w:r>
      <w:r w:rsidR="00235F05">
        <w:rPr>
          <w:rFonts w:cs="2  Zar" w:hint="cs"/>
          <w:sz w:val="28"/>
          <w:szCs w:val="28"/>
          <w:rtl/>
          <w:lang w:bidi="fa-IR"/>
        </w:rPr>
        <w:t>ي</w:t>
      </w:r>
      <w:r w:rsidRPr="00523359">
        <w:rPr>
          <w:rFonts w:cs="2  Zar" w:hint="cs"/>
          <w:sz w:val="28"/>
          <w:szCs w:val="28"/>
          <w:rtl/>
          <w:lang w:bidi="fa-IR"/>
        </w:rPr>
        <w:t>سه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حضور</w:t>
      </w:r>
      <w:r w:rsidR="00235F05">
        <w:rPr>
          <w:rFonts w:cs="2  Zar" w:hint="cs"/>
          <w:sz w:val="28"/>
          <w:szCs w:val="28"/>
          <w:rtl/>
          <w:lang w:bidi="fa-IR"/>
        </w:rPr>
        <w:t>ي</w:t>
      </w:r>
      <w:r w:rsidRPr="00523359">
        <w:rPr>
          <w:rFonts w:cs="2  Zar" w:hint="cs"/>
          <w:sz w:val="28"/>
          <w:szCs w:val="28"/>
          <w:rtl/>
          <w:lang w:bidi="fa-IR"/>
        </w:rPr>
        <w:t xml:space="preserve"> ؛ اقسام، گستره و کارکردها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خداوند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د</w:t>
      </w:r>
      <w:r w:rsidR="00235F05">
        <w:rPr>
          <w:rFonts w:cs="2  Zar" w:hint="cs"/>
          <w:sz w:val="28"/>
          <w:szCs w:val="28"/>
          <w:rtl/>
          <w:lang w:bidi="fa-IR"/>
        </w:rPr>
        <w:t>ي</w:t>
      </w:r>
      <w:r w:rsidRPr="00523359">
        <w:rPr>
          <w:rFonts w:cs="2  Zar" w:hint="cs"/>
          <w:sz w:val="28"/>
          <w:szCs w:val="28"/>
          <w:rtl/>
          <w:lang w:bidi="fa-IR"/>
        </w:rPr>
        <w:t>دگاه‌ها و ملاحظات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غ</w:t>
      </w:r>
      <w:r w:rsidR="00235F05">
        <w:rPr>
          <w:rFonts w:cs="2  Zar" w:hint="cs"/>
          <w:sz w:val="28"/>
          <w:szCs w:val="28"/>
          <w:rtl/>
          <w:lang w:bidi="fa-IR"/>
        </w:rPr>
        <w:t>ي</w:t>
      </w:r>
      <w:r w:rsidRPr="00523359">
        <w:rPr>
          <w:rFonts w:cs="2  Zar" w:hint="cs"/>
          <w:sz w:val="28"/>
          <w:szCs w:val="28"/>
          <w:rtl/>
          <w:lang w:bidi="fa-IR"/>
        </w:rPr>
        <w:t>ب، شاخصه ها و اصول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لدن</w:t>
      </w:r>
      <w:r w:rsidR="00235F05">
        <w:rPr>
          <w:rFonts w:cs="2  Zar" w:hint="cs"/>
          <w:sz w:val="28"/>
          <w:szCs w:val="28"/>
          <w:rtl/>
          <w:lang w:bidi="fa-IR"/>
        </w:rPr>
        <w:t>ي</w:t>
      </w:r>
      <w:r w:rsidRPr="00523359">
        <w:rPr>
          <w:rFonts w:cs="2  Zar" w:hint="cs"/>
          <w:sz w:val="28"/>
          <w:szCs w:val="28"/>
          <w:rtl/>
          <w:lang w:bidi="fa-IR"/>
        </w:rPr>
        <w:t xml:space="preserve"> در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مقدس و نسبت آن با علم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سنت‌گرا</w:t>
      </w:r>
      <w:r w:rsidR="00235F05">
        <w:rPr>
          <w:rFonts w:cs="2  Zar" w:hint="cs"/>
          <w:sz w:val="28"/>
          <w:szCs w:val="28"/>
          <w:rtl/>
          <w:lang w:bidi="fa-IR"/>
        </w:rPr>
        <w:t>يي</w:t>
      </w:r>
      <w:r w:rsidRPr="00523359">
        <w:rPr>
          <w:rFonts w:cs="2  Zar" w:hint="cs"/>
          <w:sz w:val="28"/>
          <w:szCs w:val="28"/>
          <w:rtl/>
          <w:lang w:bidi="fa-IR"/>
        </w:rPr>
        <w:t xml:space="preserve"> (رنه گنون، فر</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وف شوئون، س</w:t>
      </w:r>
      <w:r w:rsidR="00235F05">
        <w:rPr>
          <w:rFonts w:cs="2  Zar" w:hint="cs"/>
          <w:sz w:val="28"/>
          <w:szCs w:val="28"/>
          <w:rtl/>
          <w:lang w:bidi="fa-IR"/>
        </w:rPr>
        <w:t>ي</w:t>
      </w:r>
      <w:r w:rsidRPr="00523359">
        <w:rPr>
          <w:rFonts w:cs="2  Zar" w:hint="cs"/>
          <w:sz w:val="28"/>
          <w:szCs w:val="28"/>
          <w:rtl/>
          <w:lang w:bidi="fa-IR"/>
        </w:rPr>
        <w:t>دحس</w:t>
      </w:r>
      <w:r w:rsidR="00235F05">
        <w:rPr>
          <w:rFonts w:cs="2  Zar" w:hint="cs"/>
          <w:sz w:val="28"/>
          <w:szCs w:val="28"/>
          <w:rtl/>
          <w:lang w:bidi="fa-IR"/>
        </w:rPr>
        <w:t>ي</w:t>
      </w:r>
      <w:r w:rsidRPr="00523359">
        <w:rPr>
          <w:rFonts w:cs="2  Zar" w:hint="cs"/>
          <w:sz w:val="28"/>
          <w:szCs w:val="28"/>
          <w:rtl/>
          <w:lang w:bidi="fa-IR"/>
        </w:rPr>
        <w:t>ن نصر)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و ادراک از نگاه علامه طباطبا</w:t>
      </w:r>
      <w:r w:rsidR="00235F05">
        <w:rPr>
          <w:rFonts w:cs="2  Zar" w:hint="cs"/>
          <w:sz w:val="28"/>
          <w:szCs w:val="28"/>
          <w:rtl/>
          <w:lang w:bidi="fa-IR"/>
        </w:rPr>
        <w:t>يي</w:t>
      </w:r>
      <w:r w:rsidRPr="00523359">
        <w:rPr>
          <w:rFonts w:cs="2  Zar" w:hint="cs"/>
          <w:sz w:val="28"/>
          <w:szCs w:val="28"/>
          <w:rtl/>
          <w:lang w:bidi="fa-IR"/>
        </w:rPr>
        <w:t xml:space="preserve"> و استاد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و د</w:t>
      </w:r>
      <w:r w:rsidR="00235F05">
        <w:rPr>
          <w:rFonts w:cs="2  Zar" w:hint="cs"/>
          <w:sz w:val="28"/>
          <w:szCs w:val="28"/>
          <w:rtl/>
          <w:lang w:bidi="fa-IR"/>
        </w:rPr>
        <w:t>ي</w:t>
      </w:r>
      <w:r w:rsidRPr="00523359">
        <w:rPr>
          <w:rFonts w:cs="2  Zar" w:hint="cs"/>
          <w:sz w:val="28"/>
          <w:szCs w:val="28"/>
          <w:rtl/>
          <w:lang w:bidi="fa-IR"/>
        </w:rPr>
        <w:t>ن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و شناخت از د</w:t>
      </w:r>
      <w:r w:rsidR="00235F05">
        <w:rPr>
          <w:rFonts w:cs="2  Zar" w:hint="cs"/>
          <w:sz w:val="28"/>
          <w:szCs w:val="28"/>
          <w:rtl/>
          <w:lang w:bidi="fa-IR"/>
        </w:rPr>
        <w:t>ي</w:t>
      </w:r>
      <w:r w:rsidRPr="00523359">
        <w:rPr>
          <w:rFonts w:cs="2  Zar" w:hint="cs"/>
          <w:sz w:val="28"/>
          <w:szCs w:val="28"/>
          <w:rtl/>
          <w:lang w:bidi="fa-IR"/>
        </w:rPr>
        <w:t>دگاه مح</w:t>
      </w:r>
      <w:r w:rsidR="00235F05">
        <w:rPr>
          <w:rFonts w:cs="2  Zar" w:hint="cs"/>
          <w:sz w:val="28"/>
          <w:szCs w:val="28"/>
          <w:rtl/>
          <w:lang w:bidi="fa-IR"/>
        </w:rPr>
        <w:t>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واجب الوجود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 واجب الوجود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علم‌شناس</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ارسطو و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اند</w:t>
      </w:r>
      <w:r w:rsidR="00235F05">
        <w:rPr>
          <w:rFonts w:cs="2  Zar" w:hint="cs"/>
          <w:sz w:val="28"/>
          <w:szCs w:val="28"/>
          <w:rtl/>
          <w:lang w:bidi="fa-IR"/>
        </w:rPr>
        <w:t>ي</w:t>
      </w:r>
      <w:r w:rsidRPr="00523359">
        <w:rPr>
          <w:rFonts w:cs="2  Zar" w:hint="cs"/>
          <w:sz w:val="28"/>
          <w:szCs w:val="28"/>
          <w:rtl/>
          <w:lang w:bidi="fa-IR"/>
        </w:rPr>
        <w:t>شمندان اسلام</w:t>
      </w:r>
      <w:r w:rsidR="00235F05">
        <w:rPr>
          <w:rFonts w:cs="2  Zar" w:hint="cs"/>
          <w:sz w:val="28"/>
          <w:szCs w:val="28"/>
          <w:rtl/>
          <w:lang w:bidi="fa-IR"/>
        </w:rPr>
        <w:t>ي</w:t>
      </w:r>
      <w:r w:rsidRPr="00523359">
        <w:rPr>
          <w:rFonts w:cs="2  Zar" w:hint="cs"/>
          <w:sz w:val="28"/>
          <w:szCs w:val="28"/>
          <w:rtl/>
          <w:lang w:bidi="fa-IR"/>
        </w:rPr>
        <w:t xml:space="preserve"> و ف</w:t>
      </w:r>
      <w:r w:rsidR="00235F05">
        <w:rPr>
          <w:rFonts w:cs="2  Zar" w:hint="cs"/>
          <w:sz w:val="28"/>
          <w:szCs w:val="28"/>
          <w:rtl/>
          <w:lang w:bidi="fa-IR"/>
        </w:rPr>
        <w:t>ي</w:t>
      </w:r>
      <w:r w:rsidRPr="00523359">
        <w:rPr>
          <w:rFonts w:cs="2  Zar" w:hint="cs"/>
          <w:sz w:val="28"/>
          <w:szCs w:val="28"/>
          <w:rtl/>
          <w:lang w:bidi="fa-IR"/>
        </w:rPr>
        <w:t>لسوفان آمپرس</w:t>
      </w:r>
      <w:r w:rsidR="00235F05">
        <w:rPr>
          <w:rFonts w:cs="2  Zar" w:hint="cs"/>
          <w:sz w:val="28"/>
          <w:szCs w:val="28"/>
          <w:rtl/>
          <w:lang w:bidi="fa-IR"/>
        </w:rPr>
        <w:t>ي</w:t>
      </w:r>
      <w:r w:rsidRPr="00523359">
        <w:rPr>
          <w:rFonts w:cs="2  Zar" w:hint="cs"/>
          <w:sz w:val="28"/>
          <w:szCs w:val="28"/>
          <w:rtl/>
          <w:lang w:bidi="fa-IR"/>
        </w:rPr>
        <w:t>ست (تجربه‌گرا)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غزال</w:t>
      </w:r>
      <w:r w:rsidR="00235F05">
        <w:rPr>
          <w:rFonts w:cs="2  Zar" w:hint="cs"/>
          <w:sz w:val="28"/>
          <w:szCs w:val="28"/>
          <w:rtl/>
          <w:lang w:bidi="fa-IR"/>
        </w:rPr>
        <w:t>ي</w:t>
      </w:r>
      <w:r w:rsidRPr="00523359">
        <w:rPr>
          <w:rFonts w:cs="2  Zar" w:hint="cs"/>
          <w:sz w:val="28"/>
          <w:szCs w:val="28"/>
          <w:rtl/>
          <w:lang w:bidi="fa-IR"/>
        </w:rPr>
        <w:t xml:space="preserve"> و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w:t>
      </w:r>
      <w:r w:rsidR="00235F05">
        <w:rPr>
          <w:rFonts w:cs="2  Zar" w:hint="cs"/>
          <w:sz w:val="28"/>
          <w:szCs w:val="28"/>
          <w:rtl/>
          <w:lang w:bidi="fa-IR"/>
        </w:rPr>
        <w:t>ي</w:t>
      </w:r>
      <w:r w:rsidRPr="00523359">
        <w:rPr>
          <w:rFonts w:cs="2  Zar" w:hint="cs"/>
          <w:sz w:val="28"/>
          <w:szCs w:val="28"/>
          <w:rtl/>
          <w:lang w:bidi="fa-IR"/>
        </w:rPr>
        <w:t>ت از نظر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w:t>
      </w:r>
      <w:r w:rsidR="00235F05">
        <w:rPr>
          <w:rFonts w:cs="2  Zar" w:hint="cs"/>
          <w:sz w:val="28"/>
          <w:szCs w:val="28"/>
          <w:rtl/>
          <w:lang w:bidi="fa-IR"/>
        </w:rPr>
        <w:t>ي</w:t>
      </w:r>
      <w:r w:rsidRPr="00523359">
        <w:rPr>
          <w:rFonts w:cs="2  Zar" w:hint="cs"/>
          <w:sz w:val="28"/>
          <w:szCs w:val="28"/>
          <w:rtl/>
          <w:lang w:bidi="fa-IR"/>
        </w:rPr>
        <w:t>ت از نگاه اشاعره، مکتب تفک</w:t>
      </w:r>
      <w:r w:rsidR="00235F05">
        <w:rPr>
          <w:rFonts w:cs="2  Zar" w:hint="cs"/>
          <w:sz w:val="28"/>
          <w:szCs w:val="28"/>
          <w:rtl/>
          <w:lang w:bidi="fa-IR"/>
        </w:rPr>
        <w:t>ي</w:t>
      </w:r>
      <w:r w:rsidRPr="00523359">
        <w:rPr>
          <w:rFonts w:cs="2  Zar" w:hint="cs"/>
          <w:sz w:val="28"/>
          <w:szCs w:val="28"/>
          <w:rtl/>
          <w:lang w:bidi="fa-IR"/>
        </w:rPr>
        <w:t>ک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w:t>
      </w:r>
      <w:r w:rsidR="00235F05">
        <w:rPr>
          <w:rFonts w:cs="2  Zar" w:hint="cs"/>
          <w:sz w:val="28"/>
          <w:szCs w:val="28"/>
          <w:rtl/>
          <w:lang w:bidi="fa-IR"/>
        </w:rPr>
        <w:t>ي</w:t>
      </w:r>
      <w:r w:rsidRPr="00523359">
        <w:rPr>
          <w:rFonts w:cs="2  Zar" w:hint="cs"/>
          <w:sz w:val="28"/>
          <w:szCs w:val="28"/>
          <w:rtl/>
          <w:lang w:bidi="fa-IR"/>
        </w:rPr>
        <w:t>ت و انقسامات آن از نگاه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عل</w:t>
      </w:r>
      <w:r w:rsidR="00235F05">
        <w:rPr>
          <w:rFonts w:cs="2  Zar" w:hint="cs"/>
          <w:sz w:val="28"/>
          <w:szCs w:val="28"/>
          <w:rtl/>
          <w:lang w:bidi="fa-IR"/>
        </w:rPr>
        <w:t>ي</w:t>
      </w:r>
      <w:r w:rsidRPr="00523359">
        <w:rPr>
          <w:rFonts w:cs="2  Zar" w:hint="cs"/>
          <w:sz w:val="28"/>
          <w:szCs w:val="28"/>
          <w:rtl/>
          <w:lang w:bidi="fa-IR"/>
        </w:rPr>
        <w:t>ت و وحدت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عناصر اساس</w:t>
      </w:r>
      <w:r w:rsidR="00235F05">
        <w:rPr>
          <w:rFonts w:cs="2  Zar" w:hint="cs"/>
          <w:sz w:val="28"/>
          <w:szCs w:val="28"/>
          <w:rtl/>
          <w:lang w:bidi="fa-IR"/>
        </w:rPr>
        <w:t>ي</w:t>
      </w:r>
      <w:r w:rsidRPr="00523359">
        <w:rPr>
          <w:rFonts w:cs="2  Zar" w:hint="cs"/>
          <w:sz w:val="28"/>
          <w:szCs w:val="28"/>
          <w:rtl/>
          <w:lang w:bidi="fa-IR"/>
        </w:rPr>
        <w:t xml:space="preserve"> اگز</w:t>
      </w:r>
      <w:r w:rsidR="00235F05">
        <w:rPr>
          <w:rFonts w:cs="2  Zar" w:hint="cs"/>
          <w:sz w:val="28"/>
          <w:szCs w:val="28"/>
          <w:rtl/>
          <w:lang w:bidi="fa-IR"/>
        </w:rPr>
        <w:t>ي</w:t>
      </w:r>
      <w:r w:rsidRPr="00523359">
        <w:rPr>
          <w:rFonts w:cs="2  Zar" w:hint="cs"/>
          <w:sz w:val="28"/>
          <w:szCs w:val="28"/>
          <w:rtl/>
          <w:lang w:bidi="fa-IR"/>
        </w:rPr>
        <w:t>ستانس</w:t>
      </w:r>
      <w:r w:rsidR="00235F05">
        <w:rPr>
          <w:rFonts w:cs="2  Zar" w:hint="cs"/>
          <w:sz w:val="28"/>
          <w:szCs w:val="28"/>
          <w:rtl/>
          <w:lang w:bidi="fa-IR"/>
        </w:rPr>
        <w:t>ي</w:t>
      </w:r>
      <w:r w:rsidRPr="00523359">
        <w:rPr>
          <w:rFonts w:cs="2  Zar" w:hint="cs"/>
          <w:sz w:val="28"/>
          <w:szCs w:val="28"/>
          <w:rtl/>
          <w:lang w:bidi="fa-IR"/>
        </w:rPr>
        <w:t>ال</w:t>
      </w:r>
      <w:r w:rsidR="00235F05">
        <w:rPr>
          <w:rFonts w:cs="2  Zar" w:hint="cs"/>
          <w:sz w:val="28"/>
          <w:szCs w:val="28"/>
          <w:rtl/>
          <w:lang w:bidi="fa-IR"/>
        </w:rPr>
        <w:t>ي</w:t>
      </w:r>
      <w:r w:rsidRPr="00523359">
        <w:rPr>
          <w:rFonts w:cs="2  Zar" w:hint="cs"/>
          <w:sz w:val="28"/>
          <w:szCs w:val="28"/>
          <w:rtl/>
          <w:lang w:bidi="fa-IR"/>
        </w:rPr>
        <w:t>سم سارتر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عناصر ترب</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 xml:space="preserve"> انسان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و آرمان</w:t>
      </w:r>
      <w:r w:rsidR="00235F05">
        <w:rPr>
          <w:rFonts w:cs="2  Zar" w:hint="cs"/>
          <w:sz w:val="28"/>
          <w:szCs w:val="28"/>
          <w:rtl/>
          <w:lang w:bidi="fa-IR"/>
        </w:rPr>
        <w:t>ي</w:t>
      </w:r>
      <w:r w:rsidRPr="00523359">
        <w:rPr>
          <w:rFonts w:cs="2  Zar" w:hint="cs"/>
          <w:sz w:val="28"/>
          <w:szCs w:val="28"/>
          <w:rtl/>
          <w:lang w:bidi="fa-IR"/>
        </w:rPr>
        <w:t xml:space="preserve"> در نظام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عنا</w:t>
      </w:r>
      <w:r w:rsidR="00235F05">
        <w:rPr>
          <w:rFonts w:cs="2  Zar" w:hint="cs"/>
          <w:sz w:val="28"/>
          <w:szCs w:val="28"/>
          <w:rtl/>
          <w:lang w:bidi="fa-IR"/>
        </w:rPr>
        <w:t>ي</w:t>
      </w:r>
      <w:r w:rsidRPr="00523359">
        <w:rPr>
          <w:rFonts w:cs="2  Zar" w:hint="cs"/>
          <w:sz w:val="28"/>
          <w:szCs w:val="28"/>
          <w:rtl/>
          <w:lang w:bidi="fa-IR"/>
        </w:rPr>
        <w:t>ت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عنا</w:t>
      </w:r>
      <w:r w:rsidR="00235F05">
        <w:rPr>
          <w:rFonts w:cs="2  Zar" w:hint="cs"/>
          <w:sz w:val="28"/>
          <w:szCs w:val="28"/>
          <w:rtl/>
          <w:lang w:bidi="fa-IR"/>
        </w:rPr>
        <w:t>ي</w:t>
      </w:r>
      <w:r w:rsidRPr="00523359">
        <w:rPr>
          <w:rFonts w:cs="2  Zar" w:hint="cs"/>
          <w:sz w:val="28"/>
          <w:szCs w:val="28"/>
          <w:rtl/>
          <w:lang w:bidi="fa-IR"/>
        </w:rPr>
        <w:t>ت و 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وقوع شر در قضا</w:t>
      </w:r>
      <w:r w:rsidR="00235F05">
        <w:rPr>
          <w:rFonts w:cs="2  Zar" w:hint="cs"/>
          <w:sz w:val="28"/>
          <w:szCs w:val="28"/>
          <w:rtl/>
          <w:lang w:bidi="fa-IR"/>
        </w:rPr>
        <w:t>ي</w:t>
      </w:r>
      <w:r w:rsidRPr="00523359">
        <w:rPr>
          <w:rFonts w:cs="2  Zar" w:hint="cs"/>
          <w:sz w:val="28"/>
          <w:szCs w:val="28"/>
          <w:rtl/>
          <w:lang w:bidi="fa-IR"/>
        </w:rPr>
        <w:t xml:space="preserve">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عوارض ذات</w:t>
      </w:r>
      <w:r w:rsidR="00235F05">
        <w:rPr>
          <w:rFonts w:cs="2  Zar" w:hint="cs"/>
          <w:sz w:val="28"/>
          <w:szCs w:val="28"/>
          <w:rtl/>
          <w:lang w:bidi="fa-IR"/>
        </w:rPr>
        <w:t>ي</w:t>
      </w:r>
      <w:r w:rsidRPr="00523359">
        <w:rPr>
          <w:rFonts w:cs="2  Zar" w:hint="cs"/>
          <w:sz w:val="28"/>
          <w:szCs w:val="28"/>
          <w:rtl/>
          <w:lang w:bidi="fa-IR"/>
        </w:rPr>
        <w:t xml:space="preserve"> و غر</w:t>
      </w:r>
      <w:r w:rsidR="00235F05">
        <w:rPr>
          <w:rFonts w:cs="2  Zar" w:hint="cs"/>
          <w:sz w:val="28"/>
          <w:szCs w:val="28"/>
          <w:rtl/>
          <w:lang w:bidi="fa-IR"/>
        </w:rPr>
        <w:t>ي</w:t>
      </w:r>
      <w:r w:rsidRPr="00523359">
        <w:rPr>
          <w:rFonts w:cs="2  Zar" w:hint="cs"/>
          <w:sz w:val="28"/>
          <w:szCs w:val="28"/>
          <w:rtl/>
          <w:lang w:bidi="fa-IR"/>
        </w:rPr>
        <w:t>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عوالم خ</w:t>
      </w:r>
      <w:r w:rsidR="00235F05">
        <w:rPr>
          <w:rFonts w:cs="2  Zar" w:hint="cs"/>
          <w:sz w:val="28"/>
          <w:szCs w:val="28"/>
          <w:rtl/>
          <w:lang w:bidi="fa-IR"/>
        </w:rPr>
        <w:t>ي</w:t>
      </w:r>
      <w:r w:rsidRPr="00523359">
        <w:rPr>
          <w:rFonts w:cs="2  Zar" w:hint="cs"/>
          <w:sz w:val="28"/>
          <w:szCs w:val="28"/>
          <w:rtl/>
          <w:lang w:bidi="fa-IR"/>
        </w:rPr>
        <w:t>ال و کاشف</w:t>
      </w:r>
      <w:r w:rsidR="00235F05">
        <w:rPr>
          <w:rFonts w:cs="2  Zar" w:hint="cs"/>
          <w:sz w:val="28"/>
          <w:szCs w:val="28"/>
          <w:rtl/>
          <w:lang w:bidi="fa-IR"/>
        </w:rPr>
        <w:t>ي</w:t>
      </w:r>
      <w:r w:rsidRPr="00523359">
        <w:rPr>
          <w:rFonts w:cs="2  Zar" w:hint="cs"/>
          <w:sz w:val="28"/>
          <w:szCs w:val="28"/>
          <w:rtl/>
          <w:lang w:bidi="fa-IR"/>
        </w:rPr>
        <w:t>ت آن از عالم واقع</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عوالم وجود در عرفان و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عوامل فهم متن از د</w:t>
      </w:r>
      <w:r w:rsidR="00235F05">
        <w:rPr>
          <w:rFonts w:cs="2  Zar" w:hint="cs"/>
          <w:sz w:val="28"/>
          <w:szCs w:val="28"/>
          <w:rtl/>
          <w:lang w:bidi="fa-IR"/>
        </w:rPr>
        <w:t>ي</w:t>
      </w:r>
      <w:r w:rsidRPr="00523359">
        <w:rPr>
          <w:rFonts w:cs="2  Zar" w:hint="cs"/>
          <w:sz w:val="28"/>
          <w:szCs w:val="28"/>
          <w:rtl/>
          <w:lang w:bidi="fa-IR"/>
        </w:rPr>
        <w:t>دگاه پل ر</w:t>
      </w:r>
      <w:r w:rsidR="00235F05">
        <w:rPr>
          <w:rFonts w:cs="2  Zar" w:hint="cs"/>
          <w:sz w:val="28"/>
          <w:szCs w:val="28"/>
          <w:rtl/>
          <w:lang w:bidi="fa-IR"/>
        </w:rPr>
        <w:t>ي</w:t>
      </w:r>
      <w:r w:rsidRPr="00523359">
        <w:rPr>
          <w:rFonts w:cs="2  Zar" w:hint="cs"/>
          <w:sz w:val="28"/>
          <w:szCs w:val="28"/>
          <w:rtl/>
          <w:lang w:bidi="fa-IR"/>
        </w:rPr>
        <w:t>کور و محقق اصفهان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ت صفات با ذات اله</w:t>
      </w:r>
      <w:r w:rsidR="00235F05">
        <w:rPr>
          <w:rFonts w:cs="2  Zar" w:hint="cs"/>
          <w:sz w:val="28"/>
          <w:szCs w:val="28"/>
          <w:rtl/>
          <w:lang w:bidi="fa-IR"/>
        </w:rPr>
        <w:t>ي</w:t>
      </w:r>
      <w:r w:rsidRPr="00523359">
        <w:rPr>
          <w:rFonts w:cs="2  Zar" w:hint="cs"/>
          <w:sz w:val="28"/>
          <w:szCs w:val="28"/>
          <w:rtl/>
          <w:lang w:bidi="fa-IR"/>
        </w:rPr>
        <w:t xml:space="preserve"> از نظر فلاسفه و متکلمان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غا</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ح</w:t>
      </w:r>
      <w:r w:rsidR="00235F05">
        <w:rPr>
          <w:rFonts w:cs="2  Zar" w:hint="cs"/>
          <w:sz w:val="28"/>
          <w:szCs w:val="28"/>
          <w:rtl/>
          <w:lang w:bidi="fa-IR"/>
        </w:rPr>
        <w:t>ي</w:t>
      </w:r>
      <w:r w:rsidRPr="00523359">
        <w:rPr>
          <w:rFonts w:cs="2  Zar" w:hint="cs"/>
          <w:sz w:val="28"/>
          <w:szCs w:val="28"/>
          <w:rtl/>
          <w:lang w:bidi="fa-IR"/>
        </w:rPr>
        <w:t>ات انسان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غرض و غا</w:t>
      </w:r>
      <w:r w:rsidR="00235F05">
        <w:rPr>
          <w:rFonts w:cs="2  Zar" w:hint="cs"/>
          <w:sz w:val="28"/>
          <w:szCs w:val="28"/>
          <w:rtl/>
          <w:lang w:bidi="fa-IR"/>
        </w:rPr>
        <w:t>ي</w:t>
      </w:r>
      <w:r w:rsidRPr="00523359">
        <w:rPr>
          <w:rFonts w:cs="2  Zar" w:hint="cs"/>
          <w:sz w:val="28"/>
          <w:szCs w:val="28"/>
          <w:rtl/>
          <w:lang w:bidi="fa-IR"/>
        </w:rPr>
        <w:t>ت در افعال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فرشتگان در دو د</w:t>
      </w:r>
      <w:r w:rsidR="00235F05">
        <w:rPr>
          <w:rFonts w:cs="2  Zar" w:hint="cs"/>
          <w:sz w:val="28"/>
          <w:szCs w:val="28"/>
          <w:rtl/>
          <w:lang w:bidi="fa-IR"/>
        </w:rPr>
        <w:t>ي</w:t>
      </w:r>
      <w:r w:rsidRPr="00523359">
        <w:rPr>
          <w:rFonts w:cs="2  Zar" w:hint="cs"/>
          <w:sz w:val="28"/>
          <w:szCs w:val="28"/>
          <w:rtl/>
          <w:lang w:bidi="fa-IR"/>
        </w:rPr>
        <w:t>ن زرتشت و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فرشته‌شناس</w:t>
      </w:r>
      <w:r w:rsidR="00235F05">
        <w:rPr>
          <w:rFonts w:cs="2  Zar" w:hint="cs"/>
          <w:sz w:val="28"/>
          <w:szCs w:val="28"/>
          <w:rtl/>
          <w:lang w:bidi="fa-IR"/>
        </w:rPr>
        <w:t>ي</w:t>
      </w:r>
      <w:r w:rsidRPr="00523359">
        <w:rPr>
          <w:rFonts w:cs="2  Zar" w:hint="cs"/>
          <w:sz w:val="28"/>
          <w:szCs w:val="28"/>
          <w:rtl/>
          <w:lang w:bidi="fa-IR"/>
        </w:rPr>
        <w:t xml:space="preserve"> (انوار قاهره و مدبره) در اند</w:t>
      </w:r>
      <w:r w:rsidR="00235F05">
        <w:rPr>
          <w:rFonts w:cs="2  Zar" w:hint="cs"/>
          <w:sz w:val="28"/>
          <w:szCs w:val="28"/>
          <w:rtl/>
          <w:lang w:bidi="fa-IR"/>
        </w:rPr>
        <w:t>ي</w:t>
      </w:r>
      <w:r w:rsidRPr="00523359">
        <w:rPr>
          <w:rFonts w:cs="2  Zar" w:hint="cs"/>
          <w:sz w:val="28"/>
          <w:szCs w:val="28"/>
          <w:rtl/>
          <w:lang w:bidi="fa-IR"/>
        </w:rPr>
        <w:t>شه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فرض</w:t>
      </w:r>
      <w:r w:rsidR="00235F05">
        <w:rPr>
          <w:rFonts w:cs="2  Zar" w:hint="cs"/>
          <w:sz w:val="28"/>
          <w:szCs w:val="28"/>
          <w:rtl/>
          <w:lang w:bidi="fa-IR"/>
        </w:rPr>
        <w:t>ي</w:t>
      </w:r>
      <w:r w:rsidRPr="00523359">
        <w:rPr>
          <w:rFonts w:cs="2  Zar" w:hint="cs"/>
          <w:sz w:val="28"/>
          <w:szCs w:val="28"/>
          <w:rtl/>
          <w:lang w:bidi="fa-IR"/>
        </w:rPr>
        <w:t>ه قد</w:t>
      </w:r>
      <w:r w:rsidR="00235F05">
        <w:rPr>
          <w:rFonts w:cs="2  Zar" w:hint="cs"/>
          <w:sz w:val="28"/>
          <w:szCs w:val="28"/>
          <w:rtl/>
          <w:lang w:bidi="fa-IR"/>
        </w:rPr>
        <w:t>ي</w:t>
      </w:r>
      <w:r w:rsidRPr="00523359">
        <w:rPr>
          <w:rFonts w:cs="2  Zar" w:hint="cs"/>
          <w:sz w:val="28"/>
          <w:szCs w:val="28"/>
          <w:rtl/>
          <w:lang w:bidi="fa-IR"/>
        </w:rPr>
        <w:t>م بودن اتم و حرکتش</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فض</w:t>
      </w:r>
      <w:r w:rsidR="00235F05">
        <w:rPr>
          <w:rFonts w:cs="2  Zar" w:hint="cs"/>
          <w:sz w:val="28"/>
          <w:szCs w:val="28"/>
          <w:rtl/>
          <w:lang w:bidi="fa-IR"/>
        </w:rPr>
        <w:t>ي</w:t>
      </w:r>
      <w:r w:rsidRPr="00523359">
        <w:rPr>
          <w:rFonts w:cs="2  Zar" w:hint="cs"/>
          <w:sz w:val="28"/>
          <w:szCs w:val="28"/>
          <w:rtl/>
          <w:lang w:bidi="fa-IR"/>
        </w:rPr>
        <w:t>لت اخلاق</w:t>
      </w:r>
      <w:r w:rsidR="00235F05">
        <w:rPr>
          <w:rFonts w:cs="2  Zar" w:hint="cs"/>
          <w:sz w:val="28"/>
          <w:szCs w:val="28"/>
          <w:rtl/>
          <w:lang w:bidi="fa-IR"/>
        </w:rPr>
        <w:t>ي</w:t>
      </w:r>
      <w:r w:rsidRPr="00523359">
        <w:rPr>
          <w:rFonts w:cs="2  Zar" w:hint="cs"/>
          <w:sz w:val="28"/>
          <w:szCs w:val="28"/>
          <w:rtl/>
          <w:lang w:bidi="fa-IR"/>
        </w:rPr>
        <w:t xml:space="preserve"> (بررس</w:t>
      </w:r>
      <w:r w:rsidR="00235F05">
        <w:rPr>
          <w:rFonts w:cs="2  Zar" w:hint="cs"/>
          <w:sz w:val="28"/>
          <w:szCs w:val="28"/>
          <w:rtl/>
          <w:lang w:bidi="fa-IR"/>
        </w:rPr>
        <w:t>ي</w:t>
      </w:r>
      <w:r w:rsidRPr="00523359">
        <w:rPr>
          <w:rFonts w:cs="2  Zar" w:hint="cs"/>
          <w:sz w:val="28"/>
          <w:szCs w:val="28"/>
          <w:rtl/>
          <w:lang w:bidi="fa-IR"/>
        </w:rPr>
        <w:t xml:space="preserve"> تأث</w:t>
      </w:r>
      <w:r w:rsidR="00235F05">
        <w:rPr>
          <w:rFonts w:cs="2  Zar" w:hint="cs"/>
          <w:sz w:val="28"/>
          <w:szCs w:val="28"/>
          <w:rtl/>
          <w:lang w:bidi="fa-IR"/>
        </w:rPr>
        <w:t>ي</w:t>
      </w:r>
      <w:r w:rsidRPr="00523359">
        <w:rPr>
          <w:rFonts w:cs="2  Zar" w:hint="cs"/>
          <w:sz w:val="28"/>
          <w:szCs w:val="28"/>
          <w:rtl/>
          <w:lang w:bidi="fa-IR"/>
        </w:rPr>
        <w:t>ر ارسطو بر ف</w:t>
      </w:r>
      <w:r w:rsidR="00235F05">
        <w:rPr>
          <w:rFonts w:cs="2  Zar" w:hint="cs"/>
          <w:sz w:val="28"/>
          <w:szCs w:val="28"/>
          <w:rtl/>
          <w:lang w:bidi="fa-IR"/>
        </w:rPr>
        <w:t>ي</w:t>
      </w:r>
      <w:r w:rsidRPr="00523359">
        <w:rPr>
          <w:rFonts w:cs="2  Zar" w:hint="cs"/>
          <w:sz w:val="28"/>
          <w:szCs w:val="28"/>
          <w:rtl/>
          <w:lang w:bidi="fa-IR"/>
        </w:rPr>
        <w:t>لسوفان مسلمان)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فطرت از نظر فلاسفه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فطرت از نظر قرآن و فلسفه</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فطرت و فلسفه اخلاق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فقه الحديث در تفسير الميزان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فلسفة اخلاق از د</w:t>
      </w:r>
      <w:r w:rsidR="00235F05">
        <w:rPr>
          <w:rFonts w:cs="2  Zar" w:hint="cs"/>
          <w:sz w:val="28"/>
          <w:szCs w:val="28"/>
          <w:rtl/>
          <w:lang w:bidi="fa-IR"/>
        </w:rPr>
        <w:t>ي</w:t>
      </w:r>
      <w:r w:rsidRPr="00523359">
        <w:rPr>
          <w:rFonts w:cs="2  Zar" w:hint="cs"/>
          <w:sz w:val="28"/>
          <w:szCs w:val="28"/>
          <w:rtl/>
          <w:lang w:bidi="fa-IR"/>
        </w:rPr>
        <w:t>دگاه استاد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xml:space="preserve"> (ره)</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فلسفة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و د</w:t>
      </w:r>
      <w:r w:rsidR="00235F05">
        <w:rPr>
          <w:rFonts w:cs="2  Zar" w:hint="cs"/>
          <w:sz w:val="28"/>
          <w:szCs w:val="28"/>
          <w:rtl/>
          <w:lang w:bidi="fa-IR"/>
        </w:rPr>
        <w:t>ي</w:t>
      </w:r>
      <w:r w:rsidRPr="00523359">
        <w:rPr>
          <w:rFonts w:cs="2  Zar" w:hint="cs"/>
          <w:sz w:val="28"/>
          <w:szCs w:val="28"/>
          <w:rtl/>
          <w:lang w:bidi="fa-IR"/>
        </w:rPr>
        <w:t>ن</w:t>
      </w:r>
      <w:r w:rsidRPr="00523359">
        <w:rPr>
          <w:rFonts w:cs="2  Zar" w:hint="cs"/>
          <w:sz w:val="28"/>
          <w:szCs w:val="28"/>
          <w:rtl/>
          <w:lang w:bidi="fa-IR"/>
        </w:rPr>
        <w:softHyphen/>
        <w:t>پژوه</w:t>
      </w:r>
      <w:r w:rsidR="00235F05">
        <w:rPr>
          <w:rFonts w:cs="2  Zar" w:hint="cs"/>
          <w:sz w:val="28"/>
          <w:szCs w:val="28"/>
          <w:rtl/>
          <w:lang w:bidi="fa-IR"/>
        </w:rPr>
        <w:t>ي</w:t>
      </w:r>
      <w:r w:rsidRPr="00523359">
        <w:rPr>
          <w:rFonts w:cs="2  Zar" w:hint="cs"/>
          <w:sz w:val="28"/>
          <w:szCs w:val="28"/>
          <w:rtl/>
          <w:lang w:bidi="fa-IR"/>
        </w:rPr>
        <w:t xml:space="preserve">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فلسفة ن</w:t>
      </w:r>
      <w:r w:rsidR="00235F05">
        <w:rPr>
          <w:rFonts w:cs="2  Zar" w:hint="cs"/>
          <w:sz w:val="28"/>
          <w:szCs w:val="28"/>
          <w:rtl/>
          <w:lang w:bidi="fa-IR"/>
        </w:rPr>
        <w:t>ي</w:t>
      </w:r>
      <w:r w:rsidRPr="00523359">
        <w:rPr>
          <w:rFonts w:cs="2  Zar" w:hint="cs"/>
          <w:sz w:val="28"/>
          <w:szCs w:val="28"/>
          <w:rtl/>
          <w:lang w:bidi="fa-IR"/>
        </w:rPr>
        <w:t>از به د</w:t>
      </w:r>
      <w:r w:rsidR="00235F05">
        <w:rPr>
          <w:rFonts w:cs="2  Zar" w:hint="cs"/>
          <w:sz w:val="28"/>
          <w:szCs w:val="28"/>
          <w:rtl/>
          <w:lang w:bidi="fa-IR"/>
        </w:rPr>
        <w:t>ي</w:t>
      </w:r>
      <w:r w:rsidRPr="00523359">
        <w:rPr>
          <w:rFonts w:cs="2  Zar" w:hint="cs"/>
          <w:sz w:val="28"/>
          <w:szCs w:val="28"/>
          <w:rtl/>
          <w:lang w:bidi="fa-IR"/>
        </w:rPr>
        <w:t>ن و پ</w:t>
      </w:r>
      <w:r w:rsidR="00235F05">
        <w:rPr>
          <w:rFonts w:cs="2  Zar" w:hint="cs"/>
          <w:sz w:val="28"/>
          <w:szCs w:val="28"/>
          <w:rtl/>
          <w:lang w:bidi="fa-IR"/>
        </w:rPr>
        <w:t>ي</w:t>
      </w:r>
      <w:r w:rsidRPr="00523359">
        <w:rPr>
          <w:rFonts w:cs="2  Zar" w:hint="cs"/>
          <w:sz w:val="28"/>
          <w:szCs w:val="28"/>
          <w:rtl/>
          <w:lang w:bidi="fa-IR"/>
        </w:rPr>
        <w:t>امبران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آزاد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آس</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آفات و شرور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آفر</w:t>
      </w:r>
      <w:r w:rsidR="00235F05">
        <w:rPr>
          <w:rFonts w:cs="2  Zar" w:hint="cs"/>
          <w:sz w:val="28"/>
          <w:szCs w:val="28"/>
          <w:rtl/>
          <w:lang w:bidi="fa-IR"/>
        </w:rPr>
        <w:t>ي</w:t>
      </w:r>
      <w:r w:rsidRPr="00523359">
        <w:rPr>
          <w:rFonts w:cs="2  Zar" w:hint="cs"/>
          <w:sz w:val="28"/>
          <w:szCs w:val="28"/>
          <w:rtl/>
          <w:lang w:bidi="fa-IR"/>
        </w:rPr>
        <w:t>نش انسان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فلسفه آفر</w:t>
      </w:r>
      <w:r w:rsidR="00235F05">
        <w:rPr>
          <w:rFonts w:cs="2  Zar" w:hint="cs"/>
          <w:sz w:val="28"/>
          <w:szCs w:val="28"/>
          <w:rtl/>
          <w:lang w:bidi="fa-IR"/>
        </w:rPr>
        <w:t>ي</w:t>
      </w:r>
      <w:r w:rsidRPr="00523359">
        <w:rPr>
          <w:rFonts w:cs="2  Zar" w:hint="cs"/>
          <w:sz w:val="28"/>
          <w:szCs w:val="28"/>
          <w:rtl/>
          <w:lang w:bidi="fa-IR"/>
        </w:rPr>
        <w:t>نش ش</w:t>
      </w:r>
      <w:r w:rsidR="00235F05">
        <w:rPr>
          <w:rFonts w:cs="2  Zar" w:hint="cs"/>
          <w:sz w:val="28"/>
          <w:szCs w:val="28"/>
          <w:rtl/>
          <w:lang w:bidi="fa-IR"/>
        </w:rPr>
        <w:t>ي</w:t>
      </w:r>
      <w:r w:rsidRPr="00523359">
        <w:rPr>
          <w:rFonts w:cs="2  Zar" w:hint="cs"/>
          <w:sz w:val="28"/>
          <w:szCs w:val="28"/>
          <w:rtl/>
          <w:lang w:bidi="fa-IR"/>
        </w:rPr>
        <w:t>طان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اجتهاد و تقل</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احکام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احکام در قرآن و سنت</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فلسفه اختصاصات پيامبر(ص) در قرآن و حديث</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اخلاق از د</w:t>
      </w:r>
      <w:r w:rsidR="00235F05">
        <w:rPr>
          <w:rFonts w:cs="2  Zar" w:hint="cs"/>
          <w:sz w:val="28"/>
          <w:szCs w:val="28"/>
          <w:rtl/>
          <w:lang w:bidi="fa-IR"/>
        </w:rPr>
        <w:t>ي</w:t>
      </w:r>
      <w:r w:rsidRPr="00523359">
        <w:rPr>
          <w:rFonts w:cs="2  Zar" w:hint="cs"/>
          <w:sz w:val="28"/>
          <w:szCs w:val="28"/>
          <w:rtl/>
          <w:lang w:bidi="fa-IR"/>
        </w:rPr>
        <w:t>دگاه ابن مسکو</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اخلاق ترجمه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اخلاق در قرن ب</w:t>
      </w:r>
      <w:r w:rsidR="00235F05">
        <w:rPr>
          <w:rFonts w:cs="2  Zar" w:hint="cs"/>
          <w:sz w:val="28"/>
          <w:szCs w:val="28"/>
          <w:rtl/>
          <w:lang w:bidi="fa-IR"/>
        </w:rPr>
        <w:t>ي</w:t>
      </w:r>
      <w:r w:rsidRPr="00523359">
        <w:rPr>
          <w:rFonts w:cs="2  Zar" w:hint="cs"/>
          <w:sz w:val="28"/>
          <w:szCs w:val="28"/>
          <w:rtl/>
          <w:lang w:bidi="fa-IR"/>
        </w:rPr>
        <w:t>ستم</w:t>
      </w:r>
    </w:p>
    <w:p w:rsidR="00A25A06" w:rsidRPr="00523359" w:rsidRDefault="00A25A06" w:rsidP="00F617B0">
      <w:pPr>
        <w:pStyle w:val="NoSpacing"/>
        <w:numPr>
          <w:ilvl w:val="0"/>
          <w:numId w:val="8"/>
        </w:numPr>
        <w:tabs>
          <w:tab w:val="clear" w:pos="6578"/>
          <w:tab w:val="left" w:pos="992"/>
        </w:tabs>
        <w:spacing w:line="276" w:lineRule="auto"/>
        <w:jc w:val="left"/>
        <w:rPr>
          <w:rFonts w:cs="2  Zar"/>
          <w:sz w:val="28"/>
          <w:szCs w:val="28"/>
          <w:rtl/>
        </w:rPr>
      </w:pPr>
      <w:r w:rsidRPr="00523359">
        <w:rPr>
          <w:rFonts w:ascii="Tahoma" w:hAnsi="Tahoma" w:cs="2  Zar"/>
          <w:sz w:val="28"/>
          <w:szCs w:val="28"/>
          <w:rtl/>
        </w:rPr>
        <w:t>فلسفه ازدواج در اسلام و مس</w:t>
      </w:r>
      <w:r w:rsidR="00235F05">
        <w:rPr>
          <w:rFonts w:ascii="Tahoma" w:hAnsi="Tahoma" w:cs="2  Zar"/>
          <w:sz w:val="28"/>
          <w:szCs w:val="28"/>
          <w:rtl/>
        </w:rPr>
        <w:t>ي</w:t>
      </w:r>
      <w:r w:rsidRPr="00523359">
        <w:rPr>
          <w:rFonts w:ascii="Tahoma" w:hAnsi="Tahoma" w:cs="2  Zar"/>
          <w:sz w:val="28"/>
          <w:szCs w:val="28"/>
          <w:rtl/>
        </w:rPr>
        <w:t>ح</w:t>
      </w:r>
      <w:r w:rsidR="00235F05">
        <w:rPr>
          <w:rFonts w:ascii="Tahoma" w:hAnsi="Tahoma" w:cs="2  Zar"/>
          <w:sz w:val="28"/>
          <w:szCs w:val="28"/>
          <w:rtl/>
        </w:rPr>
        <w:t>ي</w:t>
      </w:r>
      <w:r w:rsidRPr="00523359">
        <w:rPr>
          <w:rFonts w:ascii="Tahoma" w:hAnsi="Tahoma" w:cs="2  Zar"/>
          <w:sz w:val="28"/>
          <w:szCs w:val="28"/>
          <w:rtl/>
        </w:rPr>
        <w:t xml:space="preserve">ت </w:t>
      </w:r>
    </w:p>
    <w:p w:rsidR="00A25A06" w:rsidRPr="00523359" w:rsidRDefault="00A25A06" w:rsidP="00F617B0">
      <w:pPr>
        <w:pStyle w:val="NoSpacing"/>
        <w:numPr>
          <w:ilvl w:val="0"/>
          <w:numId w:val="8"/>
        </w:numPr>
        <w:tabs>
          <w:tab w:val="clear" w:pos="6578"/>
          <w:tab w:val="left" w:pos="992"/>
        </w:tabs>
        <w:spacing w:line="276" w:lineRule="auto"/>
        <w:jc w:val="left"/>
        <w:rPr>
          <w:rFonts w:cs="2  Zar"/>
          <w:sz w:val="28"/>
          <w:szCs w:val="28"/>
          <w:rtl/>
        </w:rPr>
      </w:pPr>
      <w:r w:rsidRPr="00523359">
        <w:rPr>
          <w:rFonts w:cs="2  Zar" w:hint="cs"/>
          <w:sz w:val="28"/>
          <w:szCs w:val="28"/>
          <w:rtl/>
        </w:rPr>
        <w:t>فلسفه امامت و مسأله خاتم</w:t>
      </w:r>
      <w:r w:rsidR="00235F05">
        <w:rPr>
          <w:rFonts w:cs="2  Zar" w:hint="cs"/>
          <w:sz w:val="28"/>
          <w:szCs w:val="28"/>
          <w:rtl/>
        </w:rPr>
        <w:t>ي</w:t>
      </w:r>
      <w:r w:rsidRPr="00523359">
        <w:rPr>
          <w:rFonts w:cs="2  Zar" w:hint="cs"/>
          <w:sz w:val="28"/>
          <w:szCs w:val="28"/>
          <w:rtl/>
        </w:rPr>
        <w:t>ت (با توجه به شبهات جد</w:t>
      </w:r>
      <w:r w:rsidR="00235F05">
        <w:rPr>
          <w:rFonts w:cs="2  Zar" w:hint="cs"/>
          <w:sz w:val="28"/>
          <w:szCs w:val="28"/>
          <w:rtl/>
        </w:rPr>
        <w:t>ي</w:t>
      </w:r>
      <w:r w:rsidRPr="00523359">
        <w:rPr>
          <w:rFonts w:cs="2  Zar" w:hint="cs"/>
          <w:sz w:val="28"/>
          <w:szCs w:val="28"/>
          <w:rtl/>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بعثت پ</w:t>
      </w:r>
      <w:r w:rsidR="00235F05">
        <w:rPr>
          <w:rFonts w:cs="2  Zar" w:hint="cs"/>
          <w:sz w:val="28"/>
          <w:szCs w:val="28"/>
          <w:rtl/>
          <w:lang w:bidi="fa-IR"/>
        </w:rPr>
        <w:t>ي</w:t>
      </w:r>
      <w:r w:rsidRPr="00523359">
        <w:rPr>
          <w:rFonts w:cs="2  Zar" w:hint="cs"/>
          <w:sz w:val="28"/>
          <w:szCs w:val="28"/>
          <w:rtl/>
          <w:lang w:bidi="fa-IR"/>
        </w:rPr>
        <w:t>امبران در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بلا و مصائب</w:t>
      </w:r>
    </w:p>
    <w:p w:rsidR="00A25A06" w:rsidRPr="00523359" w:rsidRDefault="00A25A06" w:rsidP="00F617B0">
      <w:pPr>
        <w:pStyle w:val="NoSpacing"/>
        <w:numPr>
          <w:ilvl w:val="0"/>
          <w:numId w:val="8"/>
        </w:numPr>
        <w:tabs>
          <w:tab w:val="clear" w:pos="6578"/>
          <w:tab w:val="left" w:pos="992"/>
        </w:tabs>
        <w:spacing w:line="276" w:lineRule="auto"/>
        <w:jc w:val="left"/>
        <w:rPr>
          <w:rFonts w:ascii="Tahoma" w:hAnsi="Tahoma" w:cs="2  Zar"/>
          <w:sz w:val="28"/>
          <w:szCs w:val="28"/>
          <w:rtl/>
        </w:rPr>
      </w:pPr>
      <w:r w:rsidRPr="00523359">
        <w:rPr>
          <w:rFonts w:ascii="Tahoma" w:hAnsi="Tahoma" w:cs="2  Zar"/>
          <w:sz w:val="28"/>
          <w:szCs w:val="28"/>
          <w:rtl/>
        </w:rPr>
        <w:t>فلسفه پوشش و عفاف در فرهنگ اسلام</w:t>
      </w:r>
      <w:r w:rsidR="00235F05">
        <w:rPr>
          <w:rFonts w:ascii="Tahoma" w:hAnsi="Tahoma" w:cs="2  Zar"/>
          <w:sz w:val="28"/>
          <w:szCs w:val="28"/>
          <w:rtl/>
        </w:rPr>
        <w:t>ي</w:t>
      </w:r>
      <w:r w:rsidRPr="00523359">
        <w:rPr>
          <w:rFonts w:ascii="Tahoma" w:hAnsi="Tahoma" w:cs="2  Zar"/>
          <w:sz w:val="28"/>
          <w:szCs w:val="28"/>
          <w:rtl/>
        </w:rPr>
        <w:t xml:space="preserve">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تار</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تار</w:t>
      </w:r>
      <w:r w:rsidR="00235F05">
        <w:rPr>
          <w:rFonts w:cs="2  Zar" w:hint="cs"/>
          <w:sz w:val="28"/>
          <w:szCs w:val="28"/>
          <w:rtl/>
          <w:lang w:bidi="fa-IR"/>
        </w:rPr>
        <w:t>ي</w:t>
      </w:r>
      <w:r w:rsidRPr="00523359">
        <w:rPr>
          <w:rFonts w:cs="2  Zar" w:hint="cs"/>
          <w:sz w:val="28"/>
          <w:szCs w:val="28"/>
          <w:rtl/>
          <w:lang w:bidi="fa-IR"/>
        </w:rPr>
        <w:t>خ ملل از منظر قرآن و تأث</w:t>
      </w:r>
      <w:r w:rsidR="00235F05">
        <w:rPr>
          <w:rFonts w:cs="2  Zar" w:hint="cs"/>
          <w:sz w:val="28"/>
          <w:szCs w:val="28"/>
          <w:rtl/>
          <w:lang w:bidi="fa-IR"/>
        </w:rPr>
        <w:t>ي</w:t>
      </w:r>
      <w:r w:rsidRPr="00523359">
        <w:rPr>
          <w:rFonts w:cs="2  Zar" w:hint="cs"/>
          <w:sz w:val="28"/>
          <w:szCs w:val="28"/>
          <w:rtl/>
          <w:lang w:bidi="fa-IR"/>
        </w:rPr>
        <w:t>ر آن در جهان امروز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ترب</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 xml:space="preserve"> مولانا</w:t>
      </w:r>
    </w:p>
    <w:p w:rsidR="00A25A06" w:rsidRPr="00523359" w:rsidRDefault="00A25A06" w:rsidP="00F617B0">
      <w:pPr>
        <w:pStyle w:val="NoSpacing"/>
        <w:numPr>
          <w:ilvl w:val="0"/>
          <w:numId w:val="8"/>
        </w:numPr>
        <w:tabs>
          <w:tab w:val="clear" w:pos="6578"/>
          <w:tab w:val="left" w:pos="992"/>
        </w:tabs>
        <w:spacing w:line="276" w:lineRule="auto"/>
        <w:jc w:val="left"/>
        <w:rPr>
          <w:rFonts w:ascii="Tahoma" w:hAnsi="Tahoma" w:cs="2  Zar"/>
          <w:sz w:val="28"/>
          <w:szCs w:val="28"/>
          <w:rtl/>
        </w:rPr>
      </w:pPr>
      <w:r w:rsidRPr="00523359">
        <w:rPr>
          <w:rFonts w:ascii="Tahoma" w:hAnsi="Tahoma" w:cs="2  Zar"/>
          <w:sz w:val="28"/>
          <w:szCs w:val="28"/>
          <w:rtl/>
        </w:rPr>
        <w:t xml:space="preserve">فلسفه تفاوت ارث زن و مرد در اسلام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تکرار در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حج از د</w:t>
      </w:r>
      <w:r w:rsidR="00235F05">
        <w:rPr>
          <w:rFonts w:cs="2  Zar" w:hint="cs"/>
          <w:sz w:val="28"/>
          <w:szCs w:val="28"/>
          <w:rtl/>
          <w:lang w:bidi="fa-IR"/>
        </w:rPr>
        <w:t>ي</w:t>
      </w:r>
      <w:r w:rsidRPr="00523359">
        <w:rPr>
          <w:rFonts w:cs="2  Zar" w:hint="cs"/>
          <w:sz w:val="28"/>
          <w:szCs w:val="28"/>
          <w:rtl/>
          <w:lang w:bidi="fa-IR"/>
        </w:rPr>
        <w:t>دگاه قرآن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حجاب از نگاه عقل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حق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حقوق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حقوق مح</w:t>
      </w:r>
      <w:r w:rsidR="00235F05">
        <w:rPr>
          <w:rFonts w:cs="2  Zar" w:hint="cs"/>
          <w:sz w:val="28"/>
          <w:szCs w:val="28"/>
          <w:rtl/>
          <w:lang w:bidi="fa-IR"/>
        </w:rPr>
        <w:t>ي</w:t>
      </w:r>
      <w:r w:rsidRPr="00523359">
        <w:rPr>
          <w:rFonts w:cs="2  Zar" w:hint="cs"/>
          <w:sz w:val="28"/>
          <w:szCs w:val="28"/>
          <w:rtl/>
          <w:lang w:bidi="fa-IR"/>
        </w:rPr>
        <w:t>ط ز</w:t>
      </w:r>
      <w:r w:rsidR="00235F05">
        <w:rPr>
          <w:rFonts w:cs="2  Zar" w:hint="cs"/>
          <w:sz w:val="28"/>
          <w:szCs w:val="28"/>
          <w:rtl/>
          <w:lang w:bidi="fa-IR"/>
        </w:rPr>
        <w:t>ي</w:t>
      </w:r>
      <w:r w:rsidRPr="00523359">
        <w:rPr>
          <w:rFonts w:cs="2  Zar" w:hint="cs"/>
          <w:sz w:val="28"/>
          <w:szCs w:val="28"/>
          <w:rtl/>
          <w:lang w:bidi="fa-IR"/>
        </w:rPr>
        <w:t>ست و آثار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فلسفه حقوق و احکام</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فلسفه حيات انسان در دنيا از ديدگاه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خلقت ابل</w:t>
      </w:r>
      <w:r w:rsidR="00235F05">
        <w:rPr>
          <w:rFonts w:cs="2  Zar" w:hint="cs"/>
          <w:sz w:val="28"/>
          <w:szCs w:val="28"/>
          <w:rtl/>
          <w:lang w:bidi="fa-IR"/>
        </w:rPr>
        <w:t>ي</w:t>
      </w:r>
      <w:r w:rsidRPr="00523359">
        <w:rPr>
          <w:rFonts w:cs="2  Zar" w:hint="cs"/>
          <w:sz w:val="28"/>
          <w:szCs w:val="28"/>
          <w:rtl/>
          <w:lang w:bidi="fa-IR"/>
        </w:rPr>
        <w:t>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خلقت از د</w:t>
      </w:r>
      <w:r w:rsidR="00235F05">
        <w:rPr>
          <w:rFonts w:cs="2  Zar" w:hint="cs"/>
          <w:sz w:val="28"/>
          <w:szCs w:val="28"/>
          <w:rtl/>
          <w:lang w:bidi="fa-IR"/>
        </w:rPr>
        <w:t>ي</w:t>
      </w:r>
      <w:r w:rsidRPr="00523359">
        <w:rPr>
          <w:rFonts w:cs="2  Zar" w:hint="cs"/>
          <w:sz w:val="28"/>
          <w:szCs w:val="28"/>
          <w:rtl/>
          <w:lang w:bidi="fa-IR"/>
        </w:rPr>
        <w:t>دگاه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خلقت از منظر ف</w:t>
      </w:r>
      <w:r w:rsidR="00235F05">
        <w:rPr>
          <w:rFonts w:cs="2  Zar" w:hint="cs"/>
          <w:sz w:val="28"/>
          <w:szCs w:val="28"/>
          <w:rtl/>
          <w:lang w:bidi="fa-IR"/>
        </w:rPr>
        <w:t>ي</w:t>
      </w:r>
      <w:r w:rsidRPr="00523359">
        <w:rPr>
          <w:rFonts w:cs="2  Zar" w:hint="cs"/>
          <w:sz w:val="28"/>
          <w:szCs w:val="28"/>
          <w:rtl/>
          <w:lang w:bidi="fa-IR"/>
        </w:rPr>
        <w:t>لسوفان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دعا و نقش ترب</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د</w:t>
      </w:r>
      <w:r w:rsidR="00235F05">
        <w:rPr>
          <w:rFonts w:cs="2  Zar" w:hint="cs"/>
          <w:sz w:val="28"/>
          <w:szCs w:val="28"/>
          <w:rtl/>
          <w:lang w:bidi="fa-IR"/>
        </w:rPr>
        <w:t>ي</w:t>
      </w:r>
      <w:r w:rsidRPr="00523359">
        <w:rPr>
          <w:rFonts w:cs="2  Zar" w:hint="cs"/>
          <w:sz w:val="28"/>
          <w:szCs w:val="28"/>
          <w:rtl/>
          <w:lang w:bidi="fa-IR"/>
        </w:rPr>
        <w:t>ن و د</w:t>
      </w:r>
      <w:r w:rsidR="00235F05">
        <w:rPr>
          <w:rFonts w:cs="2  Zar" w:hint="cs"/>
          <w:sz w:val="28"/>
          <w:szCs w:val="28"/>
          <w:rtl/>
          <w:lang w:bidi="fa-IR"/>
        </w:rPr>
        <w:t>ي</w:t>
      </w:r>
      <w:r w:rsidRPr="00523359">
        <w:rPr>
          <w:rFonts w:cs="2  Zar" w:hint="cs"/>
          <w:sz w:val="28"/>
          <w:szCs w:val="28"/>
          <w:rtl/>
          <w:lang w:bidi="fa-IR"/>
        </w:rPr>
        <w:t>ندار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زندگ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زندگ</w:t>
      </w:r>
      <w:r w:rsidR="00235F05">
        <w:rPr>
          <w:rFonts w:cs="2  Zar" w:hint="cs"/>
          <w:sz w:val="28"/>
          <w:szCs w:val="28"/>
          <w:rtl/>
          <w:lang w:bidi="fa-IR"/>
        </w:rPr>
        <w:t>ي</w:t>
      </w:r>
      <w:r w:rsidRPr="00523359">
        <w:rPr>
          <w:rFonts w:cs="2  Zar" w:hint="cs"/>
          <w:sz w:val="28"/>
          <w:szCs w:val="28"/>
          <w:rtl/>
          <w:lang w:bidi="fa-IR"/>
        </w:rPr>
        <w:t xml:space="preserve"> و بررس</w:t>
      </w:r>
      <w:r w:rsidR="00235F05">
        <w:rPr>
          <w:rFonts w:cs="2  Zar" w:hint="cs"/>
          <w:sz w:val="28"/>
          <w:szCs w:val="28"/>
          <w:rtl/>
          <w:lang w:bidi="fa-IR"/>
        </w:rPr>
        <w:t>ي</w:t>
      </w:r>
      <w:r w:rsidRPr="00523359">
        <w:rPr>
          <w:rFonts w:cs="2  Zar" w:hint="cs"/>
          <w:sz w:val="28"/>
          <w:szCs w:val="28"/>
          <w:rtl/>
          <w:lang w:bidi="fa-IR"/>
        </w:rPr>
        <w:t xml:space="preserve"> تأث</w:t>
      </w:r>
      <w:r w:rsidR="00235F05">
        <w:rPr>
          <w:rFonts w:cs="2  Zar" w:hint="cs"/>
          <w:sz w:val="28"/>
          <w:szCs w:val="28"/>
          <w:rtl/>
          <w:lang w:bidi="fa-IR"/>
        </w:rPr>
        <w:t>ي</w:t>
      </w:r>
      <w:r w:rsidRPr="00523359">
        <w:rPr>
          <w:rFonts w:cs="2  Zar" w:hint="cs"/>
          <w:sz w:val="28"/>
          <w:szCs w:val="28"/>
          <w:rtl/>
          <w:lang w:bidi="fa-IR"/>
        </w:rPr>
        <w:t>رات هدفمند</w:t>
      </w:r>
      <w:r w:rsidR="00235F05">
        <w:rPr>
          <w:rFonts w:cs="2  Zar" w:hint="cs"/>
          <w:sz w:val="28"/>
          <w:szCs w:val="28"/>
          <w:rtl/>
          <w:lang w:bidi="fa-IR"/>
        </w:rPr>
        <w:t>ي</w:t>
      </w:r>
      <w:r w:rsidRPr="00523359">
        <w:rPr>
          <w:rFonts w:cs="2  Zar" w:hint="cs"/>
          <w:sz w:val="28"/>
          <w:szCs w:val="28"/>
          <w:rtl/>
          <w:lang w:bidi="fa-IR"/>
        </w:rPr>
        <w:t xml:space="preserve"> بشر از د</w:t>
      </w:r>
      <w:r w:rsidR="00235F05">
        <w:rPr>
          <w:rFonts w:cs="2  Zar" w:hint="cs"/>
          <w:sz w:val="28"/>
          <w:szCs w:val="28"/>
          <w:rtl/>
          <w:lang w:bidi="fa-IR"/>
        </w:rPr>
        <w:t>ي</w:t>
      </w:r>
      <w:r w:rsidRPr="00523359">
        <w:rPr>
          <w:rFonts w:cs="2  Zar" w:hint="cs"/>
          <w:sz w:val="28"/>
          <w:szCs w:val="28"/>
          <w:rtl/>
          <w:lang w:bidi="fa-IR"/>
        </w:rPr>
        <w:t>دگاه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 xml:space="preserve"> و هنر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سجده بر تربت امام حس</w:t>
      </w:r>
      <w:r w:rsidR="00235F05">
        <w:rPr>
          <w:rFonts w:cs="2  Zar" w:hint="cs"/>
          <w:sz w:val="28"/>
          <w:szCs w:val="28"/>
          <w:rtl/>
          <w:lang w:bidi="fa-IR"/>
        </w:rPr>
        <w:t>ي</w:t>
      </w:r>
      <w:r w:rsidRPr="00523359">
        <w:rPr>
          <w:rFonts w:cs="2  Zar" w:hint="cs"/>
          <w:sz w:val="28"/>
          <w:szCs w:val="28"/>
          <w:rtl/>
          <w:lang w:bidi="fa-IR"/>
        </w:rPr>
        <w:t>ن(ع) از د</w:t>
      </w:r>
      <w:r w:rsidR="00235F05">
        <w:rPr>
          <w:rFonts w:cs="2  Zar" w:hint="cs"/>
          <w:sz w:val="28"/>
          <w:szCs w:val="28"/>
          <w:rtl/>
          <w:lang w:bidi="fa-IR"/>
        </w:rPr>
        <w:t>ي</w:t>
      </w:r>
      <w:r w:rsidRPr="00523359">
        <w:rPr>
          <w:rFonts w:cs="2  Zar" w:hint="cs"/>
          <w:sz w:val="28"/>
          <w:szCs w:val="28"/>
          <w:rtl/>
          <w:lang w:bidi="fa-IR"/>
        </w:rPr>
        <w:t>دگاه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س</w:t>
      </w:r>
      <w:r w:rsidR="00235F05">
        <w:rPr>
          <w:rFonts w:cs="2  Zar" w:hint="cs"/>
          <w:sz w:val="28"/>
          <w:szCs w:val="28"/>
          <w:rtl/>
          <w:lang w:bidi="fa-IR"/>
        </w:rPr>
        <w:t>ي</w:t>
      </w:r>
      <w:r w:rsidRPr="00523359">
        <w:rPr>
          <w:rFonts w:cs="2  Zar" w:hint="cs"/>
          <w:sz w:val="28"/>
          <w:szCs w:val="28"/>
          <w:rtl/>
          <w:lang w:bidi="fa-IR"/>
        </w:rPr>
        <w:t>است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 و مقا</w:t>
      </w:r>
      <w:r w:rsidR="00235F05">
        <w:rPr>
          <w:rFonts w:cs="2  Zar" w:hint="cs"/>
          <w:sz w:val="28"/>
          <w:szCs w:val="28"/>
          <w:rtl/>
          <w:lang w:bidi="fa-IR"/>
        </w:rPr>
        <w:t>ي</w:t>
      </w:r>
      <w:r w:rsidRPr="00523359">
        <w:rPr>
          <w:rFonts w:cs="2  Zar" w:hint="cs"/>
          <w:sz w:val="28"/>
          <w:szCs w:val="28"/>
          <w:rtl/>
          <w:lang w:bidi="fa-IR"/>
        </w:rPr>
        <w:t>سه آن با آراء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اخوان الصفا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افلاطون و تأث</w:t>
      </w:r>
      <w:r w:rsidR="00235F05">
        <w:rPr>
          <w:rFonts w:cs="2  Zar" w:hint="cs"/>
          <w:sz w:val="28"/>
          <w:szCs w:val="28"/>
          <w:rtl/>
          <w:lang w:bidi="fa-IR"/>
        </w:rPr>
        <w:t>ي</w:t>
      </w:r>
      <w:r w:rsidRPr="00523359">
        <w:rPr>
          <w:rFonts w:cs="2  Zar" w:hint="cs"/>
          <w:sz w:val="28"/>
          <w:szCs w:val="28"/>
          <w:rtl/>
          <w:lang w:bidi="fa-IR"/>
        </w:rPr>
        <w:t>ر آن بر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جان لاک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مولو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 (ر</w:t>
      </w:r>
      <w:r w:rsidR="00235F05">
        <w:rPr>
          <w:rFonts w:cs="2  Zar" w:hint="cs"/>
          <w:sz w:val="28"/>
          <w:szCs w:val="28"/>
          <w:rtl/>
          <w:lang w:bidi="fa-IR"/>
        </w:rPr>
        <w:t>ي</w:t>
      </w:r>
      <w:r w:rsidRPr="00523359">
        <w:rPr>
          <w:rFonts w:cs="2  Zar" w:hint="cs"/>
          <w:sz w:val="28"/>
          <w:szCs w:val="28"/>
          <w:rtl/>
          <w:lang w:bidi="fa-IR"/>
        </w:rPr>
        <w:t>اض</w:t>
      </w:r>
      <w:r w:rsidR="00235F05">
        <w:rPr>
          <w:rFonts w:cs="2  Zar" w:hint="cs"/>
          <w:sz w:val="28"/>
          <w:szCs w:val="28"/>
          <w:rtl/>
          <w:lang w:bidi="fa-IR"/>
        </w:rPr>
        <w:t>ي</w:t>
      </w:r>
      <w:r w:rsidRPr="00523359">
        <w:rPr>
          <w:rFonts w:cs="2  Zar" w:hint="cs"/>
          <w:sz w:val="28"/>
          <w:szCs w:val="28"/>
          <w:rtl/>
          <w:lang w:bidi="fa-IR"/>
        </w:rPr>
        <w:t>ات، پزشک</w:t>
      </w:r>
      <w:r w:rsidR="00235F05">
        <w:rPr>
          <w:rFonts w:cs="2  Zar" w:hint="cs"/>
          <w:sz w:val="28"/>
          <w:szCs w:val="28"/>
          <w:rtl/>
          <w:lang w:bidi="fa-IR"/>
        </w:rPr>
        <w:t>ي</w:t>
      </w:r>
      <w:r w:rsidRPr="00523359">
        <w:rPr>
          <w:rFonts w:cs="2  Zar" w:hint="cs"/>
          <w:sz w:val="28"/>
          <w:szCs w:val="28"/>
          <w:rtl/>
          <w:lang w:bidi="fa-IR"/>
        </w:rPr>
        <w:t>، نجوم و علوم را</w:t>
      </w:r>
      <w:r w:rsidR="00235F05">
        <w:rPr>
          <w:rFonts w:cs="2  Zar" w:hint="cs"/>
          <w:sz w:val="28"/>
          <w:szCs w:val="28"/>
          <w:rtl/>
          <w:lang w:bidi="fa-IR"/>
        </w:rPr>
        <w:t>ي</w:t>
      </w:r>
      <w:r w:rsidRPr="00523359">
        <w:rPr>
          <w:rFonts w:cs="2  Zar" w:hint="cs"/>
          <w:sz w:val="28"/>
          <w:szCs w:val="28"/>
          <w:rtl/>
          <w:lang w:bidi="fa-IR"/>
        </w:rPr>
        <w:t>ج)</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عبادات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عبادات در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عشق از منظر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علم در مکتب پد</w:t>
      </w:r>
      <w:r w:rsidR="00235F05">
        <w:rPr>
          <w:rFonts w:cs="2  Zar" w:hint="cs"/>
          <w:sz w:val="28"/>
          <w:szCs w:val="28"/>
          <w:rtl/>
          <w:lang w:bidi="fa-IR"/>
        </w:rPr>
        <w:t>ي</w:t>
      </w:r>
      <w:r w:rsidRPr="00523359">
        <w:rPr>
          <w:rFonts w:cs="2  Zar" w:hint="cs"/>
          <w:sz w:val="28"/>
          <w:szCs w:val="28"/>
          <w:rtl/>
          <w:lang w:bidi="fa-IR"/>
        </w:rPr>
        <w:t>دارشناس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ادموند هوسرل و مارت</w:t>
      </w:r>
      <w:r w:rsidR="00235F05">
        <w:rPr>
          <w:rFonts w:cs="2  Zar" w:hint="cs"/>
          <w:sz w:val="28"/>
          <w:szCs w:val="28"/>
          <w:rtl/>
          <w:lang w:bidi="fa-IR"/>
        </w:rPr>
        <w:t>ي</w:t>
      </w:r>
      <w:r w:rsidRPr="00523359">
        <w:rPr>
          <w:rFonts w:cs="2  Zar" w:hint="cs"/>
          <w:sz w:val="28"/>
          <w:szCs w:val="28"/>
          <w:rtl/>
          <w:lang w:bidi="fa-IR"/>
        </w:rPr>
        <w:t>ن ه</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فلسفه عمل</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 (اخلاق، س</w:t>
      </w:r>
      <w:r w:rsidR="00235F05">
        <w:rPr>
          <w:rFonts w:cs="2  Zar" w:hint="cs"/>
          <w:sz w:val="28"/>
          <w:szCs w:val="28"/>
          <w:rtl/>
          <w:lang w:bidi="fa-IR"/>
        </w:rPr>
        <w:t>ي</w:t>
      </w:r>
      <w:r w:rsidRPr="00523359">
        <w:rPr>
          <w:rFonts w:cs="2  Zar" w:hint="cs"/>
          <w:sz w:val="28"/>
          <w:szCs w:val="28"/>
          <w:rtl/>
          <w:lang w:bidi="fa-IR"/>
        </w:rPr>
        <w:t>است و ترب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غلبه نها</w:t>
      </w:r>
      <w:r w:rsidR="00235F05">
        <w:rPr>
          <w:rFonts w:cs="2  Zar" w:hint="cs"/>
          <w:sz w:val="28"/>
          <w:szCs w:val="28"/>
          <w:rtl/>
          <w:lang w:bidi="fa-IR"/>
        </w:rPr>
        <w:t>يي</w:t>
      </w:r>
      <w:r w:rsidRPr="00523359">
        <w:rPr>
          <w:rFonts w:cs="2  Zar" w:hint="cs"/>
          <w:sz w:val="28"/>
          <w:szCs w:val="28"/>
          <w:rtl/>
          <w:lang w:bidi="fa-IR"/>
        </w:rPr>
        <w:t xml:space="preserve"> حق بر باطل در آخر الزمان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غ</w:t>
      </w:r>
      <w:r w:rsidR="00235F05">
        <w:rPr>
          <w:rFonts w:cs="2  Zar" w:hint="cs"/>
          <w:sz w:val="28"/>
          <w:szCs w:val="28"/>
          <w:rtl/>
          <w:lang w:bidi="fa-IR"/>
        </w:rPr>
        <w:t>ي</w:t>
      </w:r>
      <w:r w:rsidRPr="00523359">
        <w:rPr>
          <w:rFonts w:cs="2  Zar" w:hint="cs"/>
          <w:sz w:val="28"/>
          <w:szCs w:val="28"/>
          <w:rtl/>
          <w:lang w:bidi="fa-IR"/>
        </w:rPr>
        <w:t>بت امام زمان و دلا</w:t>
      </w:r>
      <w:r w:rsidR="00235F05">
        <w:rPr>
          <w:rFonts w:cs="2  Zar" w:hint="cs"/>
          <w:sz w:val="28"/>
          <w:szCs w:val="28"/>
          <w:rtl/>
          <w:lang w:bidi="fa-IR"/>
        </w:rPr>
        <w:t>ي</w:t>
      </w:r>
      <w:r w:rsidRPr="00523359">
        <w:rPr>
          <w:rFonts w:cs="2  Zar" w:hint="cs"/>
          <w:sz w:val="28"/>
          <w:szCs w:val="28"/>
          <w:rtl/>
          <w:lang w:bidi="fa-IR"/>
        </w:rPr>
        <w:t>ل طولان</w:t>
      </w:r>
      <w:r w:rsidR="00235F05">
        <w:rPr>
          <w:rFonts w:cs="2  Zar" w:hint="cs"/>
          <w:sz w:val="28"/>
          <w:szCs w:val="28"/>
          <w:rtl/>
          <w:lang w:bidi="fa-IR"/>
        </w:rPr>
        <w:t>ي</w:t>
      </w:r>
      <w:r w:rsidRPr="00523359">
        <w:rPr>
          <w:rFonts w:cs="2  Zar" w:hint="cs"/>
          <w:sz w:val="28"/>
          <w:szCs w:val="28"/>
          <w:rtl/>
          <w:lang w:bidi="fa-IR"/>
        </w:rPr>
        <w:t xml:space="preserve"> شدن عمر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قصاص از د</w:t>
      </w:r>
      <w:r w:rsidR="00235F05">
        <w:rPr>
          <w:rFonts w:cs="2  Zar" w:hint="cs"/>
          <w:sz w:val="28"/>
          <w:szCs w:val="28"/>
          <w:rtl/>
          <w:lang w:bidi="fa-IR"/>
        </w:rPr>
        <w:t>ي</w:t>
      </w:r>
      <w:r w:rsidRPr="00523359">
        <w:rPr>
          <w:rFonts w:cs="2  Zar" w:hint="cs"/>
          <w:sz w:val="28"/>
          <w:szCs w:val="28"/>
          <w:rtl/>
          <w:lang w:bidi="fa-IR"/>
        </w:rPr>
        <w:t>دگاه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قصاص در اسلام و قرآن مج</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لئواشتراس و مدرن</w:t>
      </w:r>
      <w:r w:rsidR="00235F05">
        <w:rPr>
          <w:rFonts w:cs="2  Zar" w:hint="cs"/>
          <w:sz w:val="28"/>
          <w:szCs w:val="28"/>
          <w:rtl/>
          <w:lang w:bidi="fa-IR"/>
        </w:rPr>
        <w:t>ي</w:t>
      </w:r>
      <w:r w:rsidRPr="00523359">
        <w:rPr>
          <w:rFonts w:cs="2  Zar" w:hint="cs"/>
          <w:sz w:val="28"/>
          <w:szCs w:val="28"/>
          <w:rtl/>
          <w:lang w:bidi="fa-IR"/>
        </w:rPr>
        <w:t>ته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مجازات در حقوق ک</w:t>
      </w:r>
      <w:r w:rsidR="00235F05">
        <w:rPr>
          <w:rFonts w:cs="2  Zar" w:hint="cs"/>
          <w:sz w:val="28"/>
          <w:szCs w:val="28"/>
          <w:rtl/>
          <w:lang w:bidi="fa-IR"/>
        </w:rPr>
        <w:t>ي</w:t>
      </w:r>
      <w:r w:rsidRPr="00523359">
        <w:rPr>
          <w:rFonts w:cs="2  Zar" w:hint="cs"/>
          <w:sz w:val="28"/>
          <w:szCs w:val="28"/>
          <w:rtl/>
          <w:lang w:bidi="fa-IR"/>
        </w:rPr>
        <w:t>فر</w:t>
      </w:r>
      <w:r w:rsidR="00235F05">
        <w:rPr>
          <w:rFonts w:cs="2  Zar" w:hint="cs"/>
          <w:sz w:val="28"/>
          <w:szCs w:val="28"/>
          <w:rtl/>
          <w:lang w:bidi="fa-IR"/>
        </w:rPr>
        <w:t>ي</w:t>
      </w:r>
      <w:r w:rsidRPr="00523359">
        <w:rPr>
          <w:rFonts w:cs="2  Zar" w:hint="cs"/>
          <w:sz w:val="28"/>
          <w:szCs w:val="28"/>
          <w:rtl/>
          <w:lang w:bidi="fa-IR"/>
        </w:rPr>
        <w:t xml:space="preserve">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مجازات در حقوق ک</w:t>
      </w:r>
      <w:r w:rsidR="00235F05">
        <w:rPr>
          <w:rFonts w:cs="2  Zar" w:hint="cs"/>
          <w:sz w:val="28"/>
          <w:szCs w:val="28"/>
          <w:rtl/>
          <w:lang w:bidi="fa-IR"/>
        </w:rPr>
        <w:t>ي</w:t>
      </w:r>
      <w:r w:rsidRPr="00523359">
        <w:rPr>
          <w:rFonts w:cs="2  Zar" w:hint="cs"/>
          <w:sz w:val="28"/>
          <w:szCs w:val="28"/>
          <w:rtl/>
          <w:lang w:bidi="fa-IR"/>
        </w:rPr>
        <w:t>فر</w:t>
      </w:r>
      <w:r w:rsidR="00235F05">
        <w:rPr>
          <w:rFonts w:cs="2  Zar" w:hint="cs"/>
          <w:sz w:val="28"/>
          <w:szCs w:val="28"/>
          <w:rtl/>
          <w:lang w:bidi="fa-IR"/>
        </w:rPr>
        <w:t>ي</w:t>
      </w:r>
      <w:r w:rsidRPr="00523359">
        <w:rPr>
          <w:rFonts w:cs="2  Zar" w:hint="cs"/>
          <w:sz w:val="28"/>
          <w:szCs w:val="28"/>
          <w:rtl/>
          <w:lang w:bidi="fa-IR"/>
        </w:rPr>
        <w:t xml:space="preserve"> اسلام و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مرگ از د</w:t>
      </w:r>
      <w:r w:rsidR="00235F05">
        <w:rPr>
          <w:rFonts w:cs="2  Zar" w:hint="cs"/>
          <w:sz w:val="28"/>
          <w:szCs w:val="28"/>
          <w:rtl/>
          <w:lang w:bidi="fa-IR"/>
        </w:rPr>
        <w:t>ي</w:t>
      </w:r>
      <w:r w:rsidRPr="00523359">
        <w:rPr>
          <w:rFonts w:cs="2  Zar" w:hint="cs"/>
          <w:sz w:val="28"/>
          <w:szCs w:val="28"/>
          <w:rtl/>
          <w:lang w:bidi="fa-IR"/>
        </w:rPr>
        <w:t>دگاه حکمت متعال</w:t>
      </w:r>
      <w:r w:rsidR="00235F05">
        <w:rPr>
          <w:rFonts w:cs="2  Zar" w:hint="cs"/>
          <w:sz w:val="28"/>
          <w:szCs w:val="28"/>
          <w:rtl/>
          <w:lang w:bidi="fa-IR"/>
        </w:rPr>
        <w:t>ي</w:t>
      </w:r>
      <w:r w:rsidRPr="00523359">
        <w:rPr>
          <w:rFonts w:cs="2  Zar" w:hint="cs"/>
          <w:sz w:val="28"/>
          <w:szCs w:val="28"/>
          <w:rtl/>
          <w:lang w:bidi="fa-IR"/>
        </w:rPr>
        <w:t>ه و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مناسک حج</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فلسفه منها</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نبوت از د</w:t>
      </w:r>
      <w:r w:rsidR="00235F05">
        <w:rPr>
          <w:rFonts w:cs="2  Zar" w:hint="cs"/>
          <w:sz w:val="28"/>
          <w:szCs w:val="28"/>
          <w:rtl/>
          <w:lang w:bidi="fa-IR"/>
        </w:rPr>
        <w:t>ي</w:t>
      </w:r>
      <w:r w:rsidRPr="00523359">
        <w:rPr>
          <w:rFonts w:cs="2  Zar" w:hint="cs"/>
          <w:sz w:val="28"/>
          <w:szCs w:val="28"/>
          <w:rtl/>
          <w:lang w:bidi="fa-IR"/>
        </w:rPr>
        <w:t>دگاه فلاسفه و متکلم</w:t>
      </w:r>
      <w:r w:rsidR="00235F05">
        <w:rPr>
          <w:rFonts w:cs="2  Zar" w:hint="cs"/>
          <w:sz w:val="28"/>
          <w:szCs w:val="28"/>
          <w:rtl/>
          <w:lang w:bidi="fa-IR"/>
        </w:rPr>
        <w:t>ي</w:t>
      </w:r>
      <w:r w:rsidRPr="00523359">
        <w:rPr>
          <w:rFonts w:cs="2  Zar" w:hint="cs"/>
          <w:sz w:val="28"/>
          <w:szCs w:val="28"/>
          <w:rtl/>
          <w:lang w:bidi="fa-IR"/>
        </w:rPr>
        <w:t>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نماز و روزه از د</w:t>
      </w:r>
      <w:r w:rsidR="00235F05">
        <w:rPr>
          <w:rFonts w:cs="2  Zar" w:hint="cs"/>
          <w:sz w:val="28"/>
          <w:szCs w:val="28"/>
          <w:rtl/>
          <w:lang w:bidi="fa-IR"/>
        </w:rPr>
        <w:t>ي</w:t>
      </w:r>
      <w:r w:rsidRPr="00523359">
        <w:rPr>
          <w:rFonts w:cs="2  Zar" w:hint="cs"/>
          <w:sz w:val="28"/>
          <w:szCs w:val="28"/>
          <w:rtl/>
          <w:lang w:bidi="fa-IR"/>
        </w:rPr>
        <w:t>دگاه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F617B0">
      <w:pPr>
        <w:pStyle w:val="NoSpacing"/>
        <w:numPr>
          <w:ilvl w:val="0"/>
          <w:numId w:val="8"/>
        </w:numPr>
        <w:tabs>
          <w:tab w:val="clear" w:pos="6578"/>
          <w:tab w:val="left" w:pos="992"/>
        </w:tabs>
        <w:spacing w:line="276" w:lineRule="auto"/>
        <w:jc w:val="left"/>
        <w:rPr>
          <w:rFonts w:ascii="Tahoma" w:hAnsi="Tahoma" w:cs="2  Zar"/>
          <w:sz w:val="28"/>
          <w:szCs w:val="28"/>
          <w:rtl/>
        </w:rPr>
      </w:pPr>
      <w:r w:rsidRPr="00523359">
        <w:rPr>
          <w:rFonts w:ascii="Tahoma" w:hAnsi="Tahoma" w:cs="2  Zar"/>
          <w:sz w:val="28"/>
          <w:szCs w:val="28"/>
          <w:rtl/>
        </w:rPr>
        <w:t xml:space="preserve">فلسفه و ارزش حجاب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و اسرار نماز</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و تأث</w:t>
      </w:r>
      <w:r w:rsidR="00235F05">
        <w:rPr>
          <w:rFonts w:cs="2  Zar" w:hint="cs"/>
          <w:sz w:val="28"/>
          <w:szCs w:val="28"/>
          <w:rtl/>
          <w:lang w:bidi="fa-IR"/>
        </w:rPr>
        <w:t>ي</w:t>
      </w:r>
      <w:r w:rsidRPr="00523359">
        <w:rPr>
          <w:rFonts w:cs="2  Zar" w:hint="cs"/>
          <w:sz w:val="28"/>
          <w:szCs w:val="28"/>
          <w:rtl/>
          <w:lang w:bidi="fa-IR"/>
        </w:rPr>
        <w:t>ر آن در تحرک اجتماع</w:t>
      </w:r>
      <w:r w:rsidR="00235F05">
        <w:rPr>
          <w:rFonts w:cs="2  Zar" w:hint="cs"/>
          <w:sz w:val="28"/>
          <w:szCs w:val="28"/>
          <w:rtl/>
          <w:lang w:bidi="fa-IR"/>
        </w:rPr>
        <w:t>ي</w:t>
      </w:r>
      <w:r w:rsidRPr="00523359">
        <w:rPr>
          <w:rFonts w:cs="2  Zar" w:hint="cs"/>
          <w:sz w:val="28"/>
          <w:szCs w:val="28"/>
          <w:rtl/>
          <w:lang w:bidi="fa-IR"/>
        </w:rPr>
        <w:t xml:space="preserve"> و تکامل ذوق صنعت و هنر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و جا</w:t>
      </w:r>
      <w:r w:rsidR="00235F05">
        <w:rPr>
          <w:rFonts w:cs="2  Zar" w:hint="cs"/>
          <w:sz w:val="28"/>
          <w:szCs w:val="28"/>
          <w:rtl/>
          <w:lang w:bidi="fa-IR"/>
        </w:rPr>
        <w:t>ي</w:t>
      </w:r>
      <w:r w:rsidRPr="00523359">
        <w:rPr>
          <w:rFonts w:cs="2  Zar" w:hint="cs"/>
          <w:sz w:val="28"/>
          <w:szCs w:val="28"/>
          <w:rtl/>
          <w:lang w:bidi="fa-IR"/>
        </w:rPr>
        <w:t>گاه قسامه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و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ابن رشد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و کارکرد بعثت انب</w:t>
      </w:r>
      <w:r w:rsidR="00235F05">
        <w:rPr>
          <w:rFonts w:cs="2  Zar" w:hint="cs"/>
          <w:sz w:val="28"/>
          <w:szCs w:val="28"/>
          <w:rtl/>
          <w:lang w:bidi="fa-IR"/>
        </w:rPr>
        <w:t>ي</w:t>
      </w:r>
      <w:r w:rsidRPr="00523359">
        <w:rPr>
          <w:rFonts w:cs="2  Zar" w:hint="cs"/>
          <w:sz w:val="28"/>
          <w:szCs w:val="28"/>
          <w:rtl/>
          <w:lang w:bidi="fa-IR"/>
        </w:rPr>
        <w:t>اء از د</w:t>
      </w:r>
      <w:r w:rsidR="00235F05">
        <w:rPr>
          <w:rFonts w:cs="2  Zar" w:hint="cs"/>
          <w:sz w:val="28"/>
          <w:szCs w:val="28"/>
          <w:rtl/>
          <w:lang w:bidi="fa-IR"/>
        </w:rPr>
        <w:t>ي</w:t>
      </w:r>
      <w:r w:rsidRPr="00523359">
        <w:rPr>
          <w:rFonts w:cs="2  Zar" w:hint="cs"/>
          <w:sz w:val="28"/>
          <w:szCs w:val="28"/>
          <w:rtl/>
          <w:lang w:bidi="fa-IR"/>
        </w:rPr>
        <w:t>دگاه امام عل</w:t>
      </w:r>
      <w:r w:rsidR="00235F05">
        <w:rPr>
          <w:rFonts w:cs="2  Zar" w:hint="cs"/>
          <w:sz w:val="28"/>
          <w:szCs w:val="28"/>
          <w:rtl/>
          <w:lang w:bidi="fa-IR"/>
        </w:rPr>
        <w:t>ي</w:t>
      </w:r>
      <w:r w:rsidRPr="00523359">
        <w:rPr>
          <w:rFonts w:cs="2  Zar" w:hint="cs"/>
          <w:sz w:val="28"/>
          <w:szCs w:val="28"/>
          <w:rtl/>
          <w:lang w:bidi="fa-IR"/>
        </w:rPr>
        <w:t>(عل</w:t>
      </w:r>
      <w:r w:rsidR="00235F05">
        <w:rPr>
          <w:rFonts w:cs="2  Zar" w:hint="cs"/>
          <w:sz w:val="28"/>
          <w:szCs w:val="28"/>
          <w:rtl/>
          <w:lang w:bidi="fa-IR"/>
        </w:rPr>
        <w:t>ي</w:t>
      </w:r>
      <w:r w:rsidRPr="00523359">
        <w:rPr>
          <w:rFonts w:cs="2  Zar" w:hint="cs"/>
          <w:sz w:val="28"/>
          <w:szCs w:val="28"/>
          <w:rtl/>
          <w:lang w:bidi="fa-IR"/>
        </w:rPr>
        <w:t>ه‌السلام)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و هرمنوت</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وجود امام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 وجود</w:t>
      </w:r>
      <w:r w:rsidR="00235F05">
        <w:rPr>
          <w:rFonts w:cs="2  Zar" w:hint="cs"/>
          <w:sz w:val="28"/>
          <w:szCs w:val="28"/>
          <w:rtl/>
          <w:lang w:bidi="fa-IR"/>
        </w:rPr>
        <w:t>ي</w:t>
      </w:r>
      <w:r w:rsidRPr="00523359">
        <w:rPr>
          <w:rFonts w:cs="2  Zar" w:hint="cs"/>
          <w:sz w:val="28"/>
          <w:szCs w:val="28"/>
          <w:rtl/>
          <w:lang w:bidi="fa-IR"/>
        </w:rPr>
        <w:t xml:space="preserve"> ابل</w:t>
      </w:r>
      <w:r w:rsidR="00235F05">
        <w:rPr>
          <w:rFonts w:cs="2  Zar" w:hint="cs"/>
          <w:sz w:val="28"/>
          <w:szCs w:val="28"/>
          <w:rtl/>
          <w:lang w:bidi="fa-IR"/>
        </w:rPr>
        <w:t>ي</w:t>
      </w:r>
      <w:r w:rsidRPr="00523359">
        <w:rPr>
          <w:rFonts w:cs="2  Zar" w:hint="cs"/>
          <w:sz w:val="28"/>
          <w:szCs w:val="28"/>
          <w:rtl/>
          <w:lang w:bidi="fa-IR"/>
        </w:rPr>
        <w:t>س در قرآن وسنت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فلسفه، آثار و فضا</w:t>
      </w:r>
      <w:r w:rsidR="00235F05">
        <w:rPr>
          <w:rFonts w:cs="2  Zar" w:hint="cs"/>
          <w:sz w:val="28"/>
          <w:szCs w:val="28"/>
          <w:rtl/>
          <w:lang w:bidi="fa-IR"/>
        </w:rPr>
        <w:t>ي</w:t>
      </w:r>
      <w:r w:rsidRPr="00523359">
        <w:rPr>
          <w:rFonts w:cs="2  Zar" w:hint="cs"/>
          <w:sz w:val="28"/>
          <w:szCs w:val="28"/>
          <w:rtl/>
          <w:lang w:bidi="fa-IR"/>
        </w:rPr>
        <w:t>ل صلوات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فلسفه‌</w:t>
      </w:r>
      <w:r w:rsidR="00235F05">
        <w:rPr>
          <w:rFonts w:cs="2  Zar" w:hint="cs"/>
          <w:sz w:val="28"/>
          <w:szCs w:val="28"/>
          <w:rtl/>
          <w:lang w:bidi="fa-IR"/>
        </w:rPr>
        <w:t>ي</w:t>
      </w:r>
      <w:r w:rsidRPr="00523359">
        <w:rPr>
          <w:rFonts w:cs="2  Zar" w:hint="cs"/>
          <w:sz w:val="28"/>
          <w:szCs w:val="28"/>
          <w:rtl/>
          <w:lang w:bidi="fa-IR"/>
        </w:rPr>
        <w:t xml:space="preserve"> عرفان (معرفت‌شناس</w:t>
      </w:r>
      <w:r w:rsidR="00235F05">
        <w:rPr>
          <w:rFonts w:cs="2  Zar" w:hint="cs"/>
          <w:sz w:val="28"/>
          <w:szCs w:val="28"/>
          <w:rtl/>
          <w:lang w:bidi="fa-IR"/>
        </w:rPr>
        <w:t>ي</w:t>
      </w:r>
      <w:r w:rsidRPr="00523359">
        <w:rPr>
          <w:rFonts w:cs="2  Zar" w:hint="cs"/>
          <w:sz w:val="28"/>
          <w:szCs w:val="28"/>
          <w:rtl/>
          <w:lang w:bidi="fa-IR"/>
        </w:rPr>
        <w:t xml:space="preserve"> تجربه عرفان</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فناء از نگاه فلسفه و ف</w:t>
      </w:r>
      <w:r w:rsidR="00235F05">
        <w:rPr>
          <w:rFonts w:cs="2  Zar" w:hint="cs"/>
          <w:sz w:val="28"/>
          <w:szCs w:val="28"/>
          <w:rtl/>
          <w:lang w:bidi="fa-IR"/>
        </w:rPr>
        <w:t>ي</w:t>
      </w:r>
      <w:r w:rsidRPr="00523359">
        <w:rPr>
          <w:rFonts w:cs="2  Zar" w:hint="cs"/>
          <w:sz w:val="28"/>
          <w:szCs w:val="28"/>
          <w:rtl/>
          <w:lang w:bidi="fa-IR"/>
        </w:rPr>
        <w:t>لسوف</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فهم‌پذ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صفات اله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لسوفان غرب و برهان وجود</w:t>
      </w:r>
      <w:r w:rsidR="00235F05">
        <w:rPr>
          <w:rFonts w:cs="2  Zar" w:hint="cs"/>
          <w:sz w:val="28"/>
          <w:szCs w:val="28"/>
          <w:rtl/>
          <w:lang w:bidi="fa-IR"/>
        </w:rPr>
        <w:t>ي</w:t>
      </w:r>
    </w:p>
    <w:p w:rsidR="00A25A06" w:rsidRPr="00523359" w:rsidRDefault="00A25A06" w:rsidP="00B1725B">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قاعده</w:t>
      </w:r>
      <w:r w:rsidR="00B1725B" w:rsidRPr="00523359">
        <w:rPr>
          <w:rFonts w:cs="2  Zar" w:hint="cs"/>
          <w:sz w:val="28"/>
          <w:szCs w:val="28"/>
          <w:rtl/>
          <w:lang w:bidi="fa-IR"/>
        </w:rPr>
        <w:t>«الواحد لا</w:t>
      </w:r>
      <w:r w:rsidR="00235F05">
        <w:rPr>
          <w:rFonts w:cs="2  Zar" w:hint="cs"/>
          <w:sz w:val="28"/>
          <w:szCs w:val="28"/>
          <w:rtl/>
          <w:lang w:bidi="fa-IR"/>
        </w:rPr>
        <w:t>ي</w:t>
      </w:r>
      <w:r w:rsidR="00B1725B" w:rsidRPr="00523359">
        <w:rPr>
          <w:rFonts w:cs="2  Zar" w:hint="cs"/>
          <w:sz w:val="28"/>
          <w:szCs w:val="28"/>
          <w:rtl/>
          <w:lang w:bidi="fa-IR"/>
        </w:rPr>
        <w:t xml:space="preserve">صدر عنه الاّ الواحد» </w:t>
      </w:r>
      <w:r w:rsidRPr="00523359">
        <w:rPr>
          <w:rFonts w:cs="2  Zar" w:hint="cs"/>
          <w:sz w:val="28"/>
          <w:szCs w:val="28"/>
          <w:rtl/>
          <w:lang w:bidi="fa-IR"/>
        </w:rPr>
        <w:t>از نگاه ف</w:t>
      </w:r>
      <w:r w:rsidR="00235F05">
        <w:rPr>
          <w:rFonts w:cs="2  Zar" w:hint="cs"/>
          <w:sz w:val="28"/>
          <w:szCs w:val="28"/>
          <w:rtl/>
          <w:lang w:bidi="fa-IR"/>
        </w:rPr>
        <w:t>ي</w:t>
      </w:r>
      <w:r w:rsidRPr="00523359">
        <w:rPr>
          <w:rFonts w:cs="2  Zar" w:hint="cs"/>
          <w:sz w:val="28"/>
          <w:szCs w:val="28"/>
          <w:rtl/>
          <w:lang w:bidi="fa-IR"/>
        </w:rPr>
        <w:t>لسوفان و نتا</w:t>
      </w:r>
      <w:r w:rsidR="00235F05">
        <w:rPr>
          <w:rFonts w:cs="2  Zar" w:hint="cs"/>
          <w:sz w:val="28"/>
          <w:szCs w:val="28"/>
          <w:rtl/>
          <w:lang w:bidi="fa-IR"/>
        </w:rPr>
        <w:t>ي</w:t>
      </w:r>
      <w:r w:rsidRPr="00523359">
        <w:rPr>
          <w:rFonts w:cs="2  Zar" w:hint="cs"/>
          <w:sz w:val="28"/>
          <w:szCs w:val="28"/>
          <w:rtl/>
          <w:lang w:bidi="fa-IR"/>
        </w:rPr>
        <w:t>ج آن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قدرت خداوند از د</w:t>
      </w:r>
      <w:r w:rsidR="00235F05">
        <w:rPr>
          <w:rFonts w:cs="2  Zar" w:hint="cs"/>
          <w:sz w:val="28"/>
          <w:szCs w:val="28"/>
          <w:rtl/>
          <w:lang w:bidi="fa-IR"/>
        </w:rPr>
        <w:t>ي</w:t>
      </w:r>
      <w:r w:rsidRPr="00523359">
        <w:rPr>
          <w:rFonts w:cs="2  Zar" w:hint="cs"/>
          <w:sz w:val="28"/>
          <w:szCs w:val="28"/>
          <w:rtl/>
          <w:lang w:bidi="fa-IR"/>
        </w:rPr>
        <w:t>دگاه متکلمان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قدرت واجب الوجود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قرآن و حد</w:t>
      </w:r>
      <w:r w:rsidR="00235F05">
        <w:rPr>
          <w:rFonts w:cs="2  Zar" w:hint="cs"/>
          <w:sz w:val="28"/>
          <w:szCs w:val="28"/>
          <w:rtl/>
          <w:lang w:bidi="fa-IR"/>
        </w:rPr>
        <w:t>ي</w:t>
      </w:r>
      <w:r w:rsidRPr="00523359">
        <w:rPr>
          <w:rFonts w:cs="2  Zar" w:hint="cs"/>
          <w:sz w:val="28"/>
          <w:szCs w:val="28"/>
          <w:rtl/>
          <w:lang w:bidi="fa-IR"/>
        </w:rPr>
        <w:t>ث منبع و الهام‌بخش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قرآن و خلقت انسان (موضع علم و د</w:t>
      </w:r>
      <w:r w:rsidR="00235F05">
        <w:rPr>
          <w:rFonts w:cs="2  Zar" w:hint="cs"/>
          <w:sz w:val="28"/>
          <w:szCs w:val="28"/>
          <w:rtl/>
          <w:lang w:bidi="fa-IR"/>
        </w:rPr>
        <w:t>ي</w:t>
      </w:r>
      <w:r w:rsidRPr="00523359">
        <w:rPr>
          <w:rFonts w:cs="2  Zar" w:hint="cs"/>
          <w:sz w:val="28"/>
          <w:szCs w:val="28"/>
          <w:rtl/>
          <w:lang w:bidi="fa-IR"/>
        </w:rPr>
        <w:t>ن در خلقت انسان)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قرائت‌پذ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قضا و قدر و تأث</w:t>
      </w:r>
      <w:r w:rsidR="00235F05">
        <w:rPr>
          <w:rFonts w:cs="2  Zar" w:hint="cs"/>
          <w:sz w:val="28"/>
          <w:szCs w:val="28"/>
          <w:rtl/>
          <w:lang w:bidi="fa-IR"/>
        </w:rPr>
        <w:t>ي</w:t>
      </w:r>
      <w:r w:rsidRPr="00523359">
        <w:rPr>
          <w:rFonts w:cs="2  Zar" w:hint="cs"/>
          <w:sz w:val="28"/>
          <w:szCs w:val="28"/>
          <w:rtl/>
          <w:lang w:bidi="fa-IR"/>
        </w:rPr>
        <w:t>ر دعا و بداء در آن از نظر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قضا</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و تأل</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پوز</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سم منطق</w:t>
      </w:r>
      <w:r w:rsidR="00235F05">
        <w:rPr>
          <w:rFonts w:cs="2  Zar" w:hint="cs"/>
          <w:sz w:val="28"/>
          <w:szCs w:val="28"/>
          <w:rtl/>
          <w:lang w:bidi="fa-IR"/>
        </w:rPr>
        <w:t>ي</w:t>
      </w:r>
      <w:r w:rsidRPr="00523359">
        <w:rPr>
          <w:rFonts w:cs="2  Zar" w:hint="cs"/>
          <w:sz w:val="28"/>
          <w:szCs w:val="28"/>
          <w:rtl/>
          <w:lang w:bidi="fa-IR"/>
        </w:rPr>
        <w:t xml:space="preserve"> و کوا</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قضا</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شرط</w:t>
      </w:r>
      <w:r w:rsidR="00235F05">
        <w:rPr>
          <w:rFonts w:cs="2  Zar" w:hint="cs"/>
          <w:sz w:val="28"/>
          <w:szCs w:val="28"/>
          <w:rtl/>
          <w:lang w:bidi="fa-IR"/>
        </w:rPr>
        <w:t>ي</w:t>
      </w:r>
      <w:r w:rsidRPr="00523359">
        <w:rPr>
          <w:rFonts w:cs="2  Zar" w:hint="cs"/>
          <w:sz w:val="28"/>
          <w:szCs w:val="28"/>
          <w:rtl/>
          <w:lang w:bidi="fa-IR"/>
        </w:rPr>
        <w:t xml:space="preserve"> در منطق قد</w:t>
      </w:r>
      <w:r w:rsidR="00235F05">
        <w:rPr>
          <w:rFonts w:cs="2  Zar" w:hint="cs"/>
          <w:sz w:val="28"/>
          <w:szCs w:val="28"/>
          <w:rtl/>
          <w:lang w:bidi="fa-IR"/>
        </w:rPr>
        <w:t>ي</w:t>
      </w:r>
      <w:r w:rsidRPr="00523359">
        <w:rPr>
          <w:rFonts w:cs="2  Zar" w:hint="cs"/>
          <w:sz w:val="28"/>
          <w:szCs w:val="28"/>
          <w:rtl/>
          <w:lang w:bidi="fa-IR"/>
        </w:rPr>
        <w:t>م و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قطب‌الد</w:t>
      </w:r>
      <w:r w:rsidR="00235F05">
        <w:rPr>
          <w:rFonts w:cs="2  Zar" w:hint="cs"/>
          <w:sz w:val="28"/>
          <w:szCs w:val="28"/>
          <w:rtl/>
          <w:lang w:bidi="fa-IR"/>
        </w:rPr>
        <w:t>ي</w:t>
      </w:r>
      <w:r w:rsidRPr="00523359">
        <w:rPr>
          <w:rFonts w:cs="2  Zar" w:hint="cs"/>
          <w:sz w:val="28"/>
          <w:szCs w:val="28"/>
          <w:rtl/>
          <w:lang w:bidi="fa-IR"/>
        </w:rPr>
        <w:t>ن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r w:rsidRPr="00523359">
        <w:rPr>
          <w:rFonts w:cs="2  Zar" w:hint="cs"/>
          <w:sz w:val="28"/>
          <w:szCs w:val="28"/>
          <w:rtl/>
          <w:lang w:bidi="fa-IR"/>
        </w:rPr>
        <w:t xml:space="preserve"> و علم الانوار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قلمرو ادراک و اعتبار حکم عقل از د</w:t>
      </w:r>
      <w:r w:rsidR="00235F05">
        <w:rPr>
          <w:rFonts w:cs="2  Zar" w:hint="cs"/>
          <w:sz w:val="28"/>
          <w:szCs w:val="28"/>
          <w:rtl/>
          <w:lang w:bidi="fa-IR"/>
        </w:rPr>
        <w:t>ي</w:t>
      </w:r>
      <w:r w:rsidRPr="00523359">
        <w:rPr>
          <w:rFonts w:cs="2  Zar" w:hint="cs"/>
          <w:sz w:val="28"/>
          <w:szCs w:val="28"/>
          <w:rtl/>
          <w:lang w:bidi="fa-IR"/>
        </w:rPr>
        <w:t>دگاه ابن عرب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قوا</w:t>
      </w:r>
      <w:r w:rsidR="00235F05">
        <w:rPr>
          <w:rFonts w:cs="2  Zar" w:hint="cs"/>
          <w:sz w:val="28"/>
          <w:szCs w:val="28"/>
          <w:rtl/>
          <w:lang w:bidi="fa-IR"/>
        </w:rPr>
        <w:t>ي</w:t>
      </w:r>
      <w:r w:rsidRPr="00523359">
        <w:rPr>
          <w:rFonts w:cs="2  Zar" w:hint="cs"/>
          <w:sz w:val="28"/>
          <w:szCs w:val="28"/>
          <w:rtl/>
          <w:lang w:bidi="fa-IR"/>
        </w:rPr>
        <w:t xml:space="preserve"> ادراک باطن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دو حک</w:t>
      </w:r>
      <w:r w:rsidR="00235F05">
        <w:rPr>
          <w:rFonts w:cs="2  Zar" w:hint="cs"/>
          <w:sz w:val="28"/>
          <w:szCs w:val="28"/>
          <w:rtl/>
          <w:lang w:bidi="fa-IR"/>
        </w:rPr>
        <w:t>ي</w:t>
      </w:r>
      <w:r w:rsidRPr="00523359">
        <w:rPr>
          <w:rFonts w:cs="2  Zar" w:hint="cs"/>
          <w:sz w:val="28"/>
          <w:szCs w:val="28"/>
          <w:rtl/>
          <w:lang w:bidi="fa-IR"/>
        </w:rPr>
        <w:t>م مسلمان: ابن س</w:t>
      </w:r>
      <w:r w:rsidR="00235F05">
        <w:rPr>
          <w:rFonts w:cs="2  Zar" w:hint="cs"/>
          <w:sz w:val="28"/>
          <w:szCs w:val="28"/>
          <w:rtl/>
          <w:lang w:bidi="fa-IR"/>
        </w:rPr>
        <w:t>ي</w:t>
      </w:r>
      <w:r w:rsidRPr="00523359">
        <w:rPr>
          <w:rFonts w:cs="2  Zar" w:hint="cs"/>
          <w:sz w:val="28"/>
          <w:szCs w:val="28"/>
          <w:rtl/>
          <w:lang w:bidi="fa-IR"/>
        </w:rPr>
        <w:t>نا،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قوا</w:t>
      </w:r>
      <w:r w:rsidR="00235F05">
        <w:rPr>
          <w:rFonts w:cs="2  Zar" w:hint="cs"/>
          <w:sz w:val="28"/>
          <w:szCs w:val="28"/>
          <w:rtl/>
          <w:lang w:bidi="fa-IR"/>
        </w:rPr>
        <w:t>ي</w:t>
      </w:r>
      <w:r w:rsidRPr="00523359">
        <w:rPr>
          <w:rFonts w:cs="2  Zar" w:hint="cs"/>
          <w:sz w:val="28"/>
          <w:szCs w:val="28"/>
          <w:rtl/>
          <w:lang w:bidi="fa-IR"/>
        </w:rPr>
        <w:t xml:space="preserve"> ادراک</w:t>
      </w:r>
      <w:r w:rsidR="00235F05">
        <w:rPr>
          <w:rFonts w:cs="2  Zar" w:hint="cs"/>
          <w:sz w:val="28"/>
          <w:szCs w:val="28"/>
          <w:rtl/>
          <w:lang w:bidi="fa-IR"/>
        </w:rPr>
        <w:t>ي</w:t>
      </w:r>
      <w:r w:rsidRPr="00523359">
        <w:rPr>
          <w:rFonts w:cs="2  Zar" w:hint="cs"/>
          <w:sz w:val="28"/>
          <w:szCs w:val="28"/>
          <w:rtl/>
          <w:lang w:bidi="fa-IR"/>
        </w:rPr>
        <w:t xml:space="preserve"> در حکمت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اس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ام و انقلاب مهد</w:t>
      </w:r>
      <w:r w:rsidR="00235F05">
        <w:rPr>
          <w:rFonts w:cs="2  Zar" w:hint="cs"/>
          <w:sz w:val="28"/>
          <w:szCs w:val="28"/>
          <w:rtl/>
          <w:lang w:bidi="fa-IR"/>
        </w:rPr>
        <w:t>ي</w:t>
      </w:r>
      <w:r w:rsidRPr="00523359">
        <w:rPr>
          <w:rFonts w:cs="2  Zar" w:hint="cs"/>
          <w:sz w:val="28"/>
          <w:szCs w:val="28"/>
          <w:rtl/>
          <w:lang w:bidi="fa-IR"/>
        </w:rPr>
        <w:t>(عج) از د</w:t>
      </w:r>
      <w:r w:rsidR="00235F05">
        <w:rPr>
          <w:rFonts w:cs="2  Zar" w:hint="cs"/>
          <w:sz w:val="28"/>
          <w:szCs w:val="28"/>
          <w:rtl/>
          <w:lang w:bidi="fa-IR"/>
        </w:rPr>
        <w:t>ي</w:t>
      </w:r>
      <w:r w:rsidRPr="00523359">
        <w:rPr>
          <w:rFonts w:cs="2  Zar" w:hint="cs"/>
          <w:sz w:val="28"/>
          <w:szCs w:val="28"/>
          <w:rtl/>
          <w:lang w:bidi="fa-IR"/>
        </w:rPr>
        <w:t>دگاه فلسفه تار</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کارکرد متخ</w:t>
      </w:r>
      <w:r w:rsidR="00235F05">
        <w:rPr>
          <w:rFonts w:cs="2  Zar" w:hint="cs"/>
          <w:sz w:val="28"/>
          <w:szCs w:val="28"/>
          <w:rtl/>
          <w:lang w:bidi="fa-IR"/>
        </w:rPr>
        <w:t>ي</w:t>
      </w:r>
      <w:r w:rsidRPr="00523359">
        <w:rPr>
          <w:rFonts w:cs="2  Zar" w:hint="cs"/>
          <w:sz w:val="28"/>
          <w:szCs w:val="28"/>
          <w:rtl/>
          <w:lang w:bidi="fa-IR"/>
        </w:rPr>
        <w:t>له در در</w:t>
      </w:r>
      <w:r w:rsidR="00235F05">
        <w:rPr>
          <w:rFonts w:cs="2  Zar" w:hint="cs"/>
          <w:sz w:val="28"/>
          <w:szCs w:val="28"/>
          <w:rtl/>
          <w:lang w:bidi="fa-IR"/>
        </w:rPr>
        <w:t>ي</w:t>
      </w:r>
      <w:r w:rsidRPr="00523359">
        <w:rPr>
          <w:rFonts w:cs="2  Zar" w:hint="cs"/>
          <w:sz w:val="28"/>
          <w:szCs w:val="28"/>
          <w:rtl/>
          <w:lang w:bidi="fa-IR"/>
        </w:rPr>
        <w:t>افت امور غ</w:t>
      </w:r>
      <w:r w:rsidR="00235F05">
        <w:rPr>
          <w:rFonts w:cs="2  Zar" w:hint="cs"/>
          <w:sz w:val="28"/>
          <w:szCs w:val="28"/>
          <w:rtl/>
          <w:lang w:bidi="fa-IR"/>
        </w:rPr>
        <w:t>ي</w:t>
      </w:r>
      <w:r w:rsidRPr="00523359">
        <w:rPr>
          <w:rFonts w:cs="2  Zar" w:hint="cs"/>
          <w:sz w:val="28"/>
          <w:szCs w:val="28"/>
          <w:rtl/>
          <w:lang w:bidi="fa-IR"/>
        </w:rPr>
        <w:t>ب</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کارکردگرا</w:t>
      </w:r>
      <w:r w:rsidR="00235F05">
        <w:rPr>
          <w:rFonts w:cs="2  Zar" w:hint="cs"/>
          <w:sz w:val="28"/>
          <w:szCs w:val="28"/>
          <w:rtl/>
          <w:lang w:bidi="fa-IR"/>
        </w:rPr>
        <w:t>يي</w:t>
      </w:r>
      <w:r w:rsidRPr="00523359">
        <w:rPr>
          <w:rFonts w:cs="2  Zar" w:hint="cs"/>
          <w:sz w:val="28"/>
          <w:szCs w:val="28"/>
          <w:rtl/>
          <w:lang w:bidi="fa-IR"/>
        </w:rPr>
        <w:t xml:space="preserve"> و معناشناس</w:t>
      </w:r>
      <w:r w:rsidR="00235F05">
        <w:rPr>
          <w:rFonts w:cs="2  Zar" w:hint="cs"/>
          <w:sz w:val="28"/>
          <w:szCs w:val="28"/>
          <w:rtl/>
          <w:lang w:bidi="fa-IR"/>
        </w:rPr>
        <w:t>ي</w:t>
      </w:r>
      <w:r w:rsidRPr="00523359">
        <w:rPr>
          <w:rFonts w:cs="2  Zar" w:hint="cs"/>
          <w:sz w:val="28"/>
          <w:szCs w:val="28"/>
          <w:rtl/>
          <w:lang w:bidi="fa-IR"/>
        </w:rPr>
        <w:t xml:space="preserve"> اوصاف الاه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کارکردها و نتا</w:t>
      </w:r>
      <w:r w:rsidR="00235F05">
        <w:rPr>
          <w:rFonts w:cs="2  Zar" w:hint="cs"/>
          <w:sz w:val="28"/>
          <w:szCs w:val="28"/>
          <w:rtl/>
          <w:lang w:bidi="fa-IR"/>
        </w:rPr>
        <w:t>ي</w:t>
      </w:r>
      <w:r w:rsidRPr="00523359">
        <w:rPr>
          <w:rFonts w:cs="2  Zar" w:hint="cs"/>
          <w:sz w:val="28"/>
          <w:szCs w:val="28"/>
          <w:rtl/>
          <w:lang w:bidi="fa-IR"/>
        </w:rPr>
        <w:t>ج تجرد خ</w:t>
      </w:r>
      <w:r w:rsidR="00235F05">
        <w:rPr>
          <w:rFonts w:cs="2  Zar" w:hint="cs"/>
          <w:sz w:val="28"/>
          <w:szCs w:val="28"/>
          <w:rtl/>
          <w:lang w:bidi="fa-IR"/>
        </w:rPr>
        <w:t>ي</w:t>
      </w:r>
      <w:r w:rsidRPr="00523359">
        <w:rPr>
          <w:rFonts w:cs="2  Zar" w:hint="cs"/>
          <w:sz w:val="28"/>
          <w:szCs w:val="28"/>
          <w:rtl/>
          <w:lang w:bidi="fa-IR"/>
        </w:rPr>
        <w:t>ال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کارکردها</w:t>
      </w:r>
      <w:r w:rsidR="00235F05">
        <w:rPr>
          <w:rFonts w:cs="2  Zar" w:hint="cs"/>
          <w:sz w:val="28"/>
          <w:szCs w:val="28"/>
          <w:rtl/>
          <w:lang w:bidi="fa-IR"/>
        </w:rPr>
        <w:t>ي</w:t>
      </w:r>
      <w:r w:rsidRPr="00523359">
        <w:rPr>
          <w:rFonts w:cs="2  Zar" w:hint="cs"/>
          <w:sz w:val="28"/>
          <w:szCs w:val="28"/>
          <w:rtl/>
          <w:lang w:bidi="fa-IR"/>
        </w:rPr>
        <w:t xml:space="preserve"> اصالت وجود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کارکردها</w:t>
      </w:r>
      <w:r w:rsidR="00235F05">
        <w:rPr>
          <w:rFonts w:cs="2  Zar" w:hint="cs"/>
          <w:sz w:val="28"/>
          <w:szCs w:val="28"/>
          <w:rtl/>
          <w:lang w:bidi="fa-IR"/>
        </w:rPr>
        <w:t>ي</w:t>
      </w:r>
      <w:r w:rsidRPr="00523359">
        <w:rPr>
          <w:rFonts w:cs="2  Zar" w:hint="cs"/>
          <w:sz w:val="28"/>
          <w:szCs w:val="28"/>
          <w:rtl/>
          <w:lang w:bidi="fa-IR"/>
        </w:rPr>
        <w:t xml:space="preserve"> اله</w:t>
      </w:r>
      <w:r w:rsidR="00235F05">
        <w:rPr>
          <w:rFonts w:cs="2  Zar" w:hint="cs"/>
          <w:sz w:val="28"/>
          <w:szCs w:val="28"/>
          <w:rtl/>
          <w:lang w:bidi="fa-IR"/>
        </w:rPr>
        <w:t>ي</w:t>
      </w:r>
      <w:r w:rsidRPr="00523359">
        <w:rPr>
          <w:rFonts w:cs="2  Zar" w:hint="cs"/>
          <w:sz w:val="28"/>
          <w:szCs w:val="28"/>
          <w:rtl/>
          <w:lang w:bidi="fa-IR"/>
        </w:rPr>
        <w:t>ات</w:t>
      </w:r>
      <w:r w:rsidR="00235F05">
        <w:rPr>
          <w:rFonts w:cs="2  Zar" w:hint="cs"/>
          <w:sz w:val="28"/>
          <w:szCs w:val="28"/>
          <w:rtl/>
          <w:lang w:bidi="fa-IR"/>
        </w:rPr>
        <w:t>ي</w:t>
      </w:r>
      <w:r w:rsidRPr="00523359">
        <w:rPr>
          <w:rFonts w:cs="2  Zar" w:hint="cs"/>
          <w:sz w:val="28"/>
          <w:szCs w:val="28"/>
          <w:rtl/>
          <w:lang w:bidi="fa-IR"/>
        </w:rPr>
        <w:t xml:space="preserve"> سکوت در آثار مولانا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کارکردها</w:t>
      </w:r>
      <w:r w:rsidR="00235F05">
        <w:rPr>
          <w:rFonts w:cs="2  Zar" w:hint="cs"/>
          <w:sz w:val="28"/>
          <w:szCs w:val="28"/>
          <w:rtl/>
          <w:lang w:bidi="fa-IR"/>
        </w:rPr>
        <w:t>ي</w:t>
      </w:r>
      <w:r w:rsidRPr="00523359">
        <w:rPr>
          <w:rFonts w:cs="2  Zar" w:hint="cs"/>
          <w:sz w:val="28"/>
          <w:szCs w:val="28"/>
          <w:rtl/>
          <w:lang w:bidi="fa-IR"/>
        </w:rPr>
        <w:t xml:space="preserve"> تشک</w:t>
      </w:r>
      <w:r w:rsidR="00235F05">
        <w:rPr>
          <w:rFonts w:cs="2  Zar" w:hint="cs"/>
          <w:sz w:val="28"/>
          <w:szCs w:val="28"/>
          <w:rtl/>
          <w:lang w:bidi="fa-IR"/>
        </w:rPr>
        <w:t>ي</w:t>
      </w:r>
      <w:r w:rsidRPr="00523359">
        <w:rPr>
          <w:rFonts w:cs="2  Zar" w:hint="cs"/>
          <w:sz w:val="28"/>
          <w:szCs w:val="28"/>
          <w:rtl/>
          <w:lang w:bidi="fa-IR"/>
        </w:rPr>
        <w:t>ک در وجود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کارکردها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(ره) و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کانت و مابعدالطب</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کتابشناس</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کتابشناس</w:t>
      </w:r>
      <w:r w:rsidR="00235F05">
        <w:rPr>
          <w:rFonts w:cs="2  Zar" w:hint="cs"/>
          <w:sz w:val="28"/>
          <w:szCs w:val="28"/>
          <w:rtl/>
          <w:lang w:bidi="fa-IR"/>
        </w:rPr>
        <w:t>ي</w:t>
      </w:r>
      <w:r w:rsidRPr="00523359">
        <w:rPr>
          <w:rFonts w:cs="2  Zar" w:hint="cs"/>
          <w:sz w:val="28"/>
          <w:szCs w:val="28"/>
          <w:rtl/>
          <w:lang w:bidi="fa-IR"/>
        </w:rPr>
        <w:t xml:space="preserve"> توص</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 xml:space="preserve">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کتابشناس</w:t>
      </w:r>
      <w:r w:rsidR="00235F05">
        <w:rPr>
          <w:rFonts w:cs="2  Zar" w:hint="cs"/>
          <w:sz w:val="28"/>
          <w:szCs w:val="28"/>
          <w:rtl/>
          <w:lang w:bidi="fa-IR"/>
        </w:rPr>
        <w:t>ي</w:t>
      </w:r>
      <w:r w:rsidRPr="00523359">
        <w:rPr>
          <w:rFonts w:cs="2  Zar" w:hint="cs"/>
          <w:sz w:val="28"/>
          <w:szCs w:val="28"/>
          <w:rtl/>
          <w:lang w:bidi="fa-IR"/>
        </w:rPr>
        <w:t xml:space="preserve"> فلسفه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کتابشناس</w:t>
      </w:r>
      <w:r w:rsidR="00235F05">
        <w:rPr>
          <w:rFonts w:cs="2  Zar" w:hint="cs"/>
          <w:sz w:val="28"/>
          <w:szCs w:val="28"/>
          <w:rtl/>
          <w:lang w:bidi="fa-IR"/>
        </w:rPr>
        <w:t>ي</w:t>
      </w:r>
      <w:r w:rsidRPr="00523359">
        <w:rPr>
          <w:rFonts w:cs="2  Zar" w:hint="cs"/>
          <w:sz w:val="28"/>
          <w:szCs w:val="28"/>
          <w:rtl/>
          <w:lang w:bidi="fa-IR"/>
        </w:rPr>
        <w:t xml:space="preserve"> فلسفه مشاء در جهان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کتابشناس</w:t>
      </w:r>
      <w:r w:rsidR="00235F05">
        <w:rPr>
          <w:rFonts w:cs="2  Zar" w:hint="cs"/>
          <w:sz w:val="28"/>
          <w:szCs w:val="28"/>
          <w:rtl/>
          <w:lang w:bidi="fa-IR"/>
        </w:rPr>
        <w:t>ي</w:t>
      </w:r>
      <w:r w:rsidRPr="00523359">
        <w:rPr>
          <w:rFonts w:cs="2  Zar" w:hint="cs"/>
          <w:sz w:val="28"/>
          <w:szCs w:val="28"/>
          <w:rtl/>
          <w:lang w:bidi="fa-IR"/>
        </w:rPr>
        <w:t xml:space="preserve">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کثرت‌گرا</w:t>
      </w:r>
      <w:r w:rsidR="00235F05">
        <w:rPr>
          <w:rFonts w:cs="2  Zar" w:hint="cs"/>
          <w:sz w:val="28"/>
          <w:szCs w:val="28"/>
          <w:rtl/>
          <w:lang w:bidi="fa-IR"/>
        </w:rPr>
        <w:t>يي</w:t>
      </w:r>
      <w:r w:rsidRPr="00523359">
        <w:rPr>
          <w:rFonts w:cs="2  Zar" w:hint="cs"/>
          <w:sz w:val="28"/>
          <w:szCs w:val="28"/>
          <w:rtl/>
          <w:lang w:bidi="fa-IR"/>
        </w:rPr>
        <w:t xml:space="preserve"> ه</w:t>
      </w:r>
      <w:r w:rsidR="00235F05">
        <w:rPr>
          <w:rFonts w:cs="2  Zar" w:hint="cs"/>
          <w:sz w:val="28"/>
          <w:szCs w:val="28"/>
          <w:rtl/>
          <w:lang w:bidi="fa-IR"/>
        </w:rPr>
        <w:t>ي</w:t>
      </w:r>
      <w:r w:rsidRPr="00523359">
        <w:rPr>
          <w:rFonts w:cs="2  Zar" w:hint="cs"/>
          <w:sz w:val="28"/>
          <w:szCs w:val="28"/>
          <w:rtl/>
          <w:lang w:bidi="fa-IR"/>
        </w:rPr>
        <w:t>ک (نزاع م</w:t>
      </w:r>
      <w:r w:rsidR="00235F05">
        <w:rPr>
          <w:rFonts w:cs="2  Zar" w:hint="cs"/>
          <w:sz w:val="28"/>
          <w:szCs w:val="28"/>
          <w:rtl/>
          <w:lang w:bidi="fa-IR"/>
        </w:rPr>
        <w:t>ي</w:t>
      </w:r>
      <w:r w:rsidRPr="00523359">
        <w:rPr>
          <w:rFonts w:cs="2  Zar" w:hint="cs"/>
          <w:sz w:val="28"/>
          <w:szCs w:val="28"/>
          <w:rtl/>
          <w:lang w:bidi="fa-IR"/>
        </w:rPr>
        <w:t>ان مارکس</w:t>
      </w:r>
      <w:r w:rsidR="00235F05">
        <w:rPr>
          <w:rFonts w:cs="2  Zar" w:hint="cs"/>
          <w:sz w:val="28"/>
          <w:szCs w:val="28"/>
          <w:rtl/>
          <w:lang w:bidi="fa-IR"/>
        </w:rPr>
        <w:t>ي</w:t>
      </w:r>
      <w:r w:rsidRPr="00523359">
        <w:rPr>
          <w:rFonts w:cs="2  Zar" w:hint="cs"/>
          <w:sz w:val="28"/>
          <w:szCs w:val="28"/>
          <w:rtl/>
          <w:lang w:bidi="fa-IR"/>
        </w:rPr>
        <w:t>سم و غ</w:t>
      </w:r>
      <w:r w:rsidR="00235F05">
        <w:rPr>
          <w:rFonts w:cs="2  Zar" w:hint="cs"/>
          <w:sz w:val="28"/>
          <w:szCs w:val="28"/>
          <w:rtl/>
          <w:lang w:bidi="fa-IR"/>
        </w:rPr>
        <w:t>ي</w:t>
      </w:r>
      <w:r w:rsidRPr="00523359">
        <w:rPr>
          <w:rFonts w:cs="2  Zar" w:hint="cs"/>
          <w:sz w:val="28"/>
          <w:szCs w:val="28"/>
          <w:rtl/>
          <w:lang w:bidi="fa-IR"/>
        </w:rPr>
        <w:t>ر رئال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کرامات و خوارق عادات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کشش‌ها</w:t>
      </w:r>
      <w:r w:rsidR="00235F05">
        <w:rPr>
          <w:rFonts w:cs="2  Zar" w:hint="cs"/>
          <w:sz w:val="28"/>
          <w:szCs w:val="28"/>
          <w:rtl/>
          <w:lang w:bidi="fa-IR"/>
        </w:rPr>
        <w:t>ي</w:t>
      </w:r>
      <w:r w:rsidRPr="00523359">
        <w:rPr>
          <w:rFonts w:cs="2  Zar" w:hint="cs"/>
          <w:sz w:val="28"/>
          <w:szCs w:val="28"/>
          <w:rtl/>
          <w:lang w:bidi="fa-IR"/>
        </w:rPr>
        <w:t xml:space="preserve"> عاطف</w:t>
      </w:r>
      <w:r w:rsidR="00235F05">
        <w:rPr>
          <w:rFonts w:cs="2  Zar" w:hint="cs"/>
          <w:sz w:val="28"/>
          <w:szCs w:val="28"/>
          <w:rtl/>
          <w:lang w:bidi="fa-IR"/>
        </w:rPr>
        <w:t>ي</w:t>
      </w:r>
      <w:r w:rsidRPr="00523359">
        <w:rPr>
          <w:rFonts w:cs="2  Zar" w:hint="cs"/>
          <w:sz w:val="28"/>
          <w:szCs w:val="28"/>
          <w:rtl/>
          <w:lang w:bidi="fa-IR"/>
        </w:rPr>
        <w:t xml:space="preserve"> و عقلان</w:t>
      </w:r>
      <w:r w:rsidR="00235F05">
        <w:rPr>
          <w:rFonts w:cs="2  Zar" w:hint="cs"/>
          <w:sz w:val="28"/>
          <w:szCs w:val="28"/>
          <w:rtl/>
          <w:lang w:bidi="fa-IR"/>
        </w:rPr>
        <w:t>ي</w:t>
      </w:r>
      <w:r w:rsidRPr="00523359">
        <w:rPr>
          <w:rFonts w:cs="2  Zar" w:hint="cs"/>
          <w:sz w:val="28"/>
          <w:szCs w:val="28"/>
          <w:rtl/>
          <w:lang w:bidi="fa-IR"/>
        </w:rPr>
        <w:t>ت ا</w:t>
      </w:r>
      <w:r w:rsidR="00235F05">
        <w:rPr>
          <w:rFonts w:cs="2  Zar" w:hint="cs"/>
          <w:sz w:val="28"/>
          <w:szCs w:val="28"/>
          <w:rtl/>
          <w:lang w:bidi="fa-IR"/>
        </w:rPr>
        <w:t>ي</w:t>
      </w:r>
      <w:r w:rsidRPr="00523359">
        <w:rPr>
          <w:rFonts w:cs="2  Zar" w:hint="cs"/>
          <w:sz w:val="28"/>
          <w:szCs w:val="28"/>
          <w:rtl/>
          <w:lang w:bidi="fa-IR"/>
        </w:rPr>
        <w:t>مان و باور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کلام واجب الوجود از نگاه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کل</w:t>
      </w:r>
      <w:r w:rsidR="00235F05">
        <w:rPr>
          <w:rFonts w:cs="2  Zar" w:hint="cs"/>
          <w:sz w:val="28"/>
          <w:szCs w:val="28"/>
          <w:rtl/>
          <w:lang w:bidi="fa-IR"/>
        </w:rPr>
        <w:t>ي</w:t>
      </w:r>
      <w:r w:rsidRPr="00523359">
        <w:rPr>
          <w:rFonts w:cs="2  Zar" w:hint="cs"/>
          <w:sz w:val="28"/>
          <w:szCs w:val="28"/>
          <w:rtl/>
          <w:lang w:bidi="fa-IR"/>
        </w:rPr>
        <w:t>ات فلسفه از د</w:t>
      </w:r>
      <w:r w:rsidR="00235F05">
        <w:rPr>
          <w:rFonts w:cs="2  Zar" w:hint="cs"/>
          <w:sz w:val="28"/>
          <w:szCs w:val="28"/>
          <w:rtl/>
          <w:lang w:bidi="fa-IR"/>
        </w:rPr>
        <w:t>ي</w:t>
      </w:r>
      <w:r w:rsidRPr="00523359">
        <w:rPr>
          <w:rFonts w:cs="2  Zar" w:hint="cs"/>
          <w:sz w:val="28"/>
          <w:szCs w:val="28"/>
          <w:rtl/>
          <w:lang w:bidi="fa-IR"/>
        </w:rPr>
        <w:t>دگاه فخر راز</w:t>
      </w:r>
      <w:r w:rsidR="00235F05">
        <w:rPr>
          <w:rFonts w:cs="2  Zar" w:hint="cs"/>
          <w:sz w:val="28"/>
          <w:szCs w:val="28"/>
          <w:rtl/>
          <w:lang w:bidi="fa-IR"/>
        </w:rPr>
        <w:t>ي</w:t>
      </w:r>
      <w:r w:rsidRPr="00523359">
        <w:rPr>
          <w:rFonts w:cs="2  Zar" w:hint="cs"/>
          <w:sz w:val="28"/>
          <w:szCs w:val="28"/>
          <w:rtl/>
          <w:lang w:bidi="fa-IR"/>
        </w:rPr>
        <w:t xml:space="preserve"> و راسل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کل</w:t>
      </w:r>
      <w:r w:rsidR="00235F05">
        <w:rPr>
          <w:rFonts w:cs="2  Zar" w:hint="cs"/>
          <w:sz w:val="28"/>
          <w:szCs w:val="28"/>
          <w:rtl/>
          <w:lang w:bidi="fa-IR"/>
        </w:rPr>
        <w:t>ي</w:t>
      </w:r>
      <w:r w:rsidRPr="00523359">
        <w:rPr>
          <w:rFonts w:cs="2  Zar" w:hint="cs"/>
          <w:sz w:val="28"/>
          <w:szCs w:val="28"/>
          <w:rtl/>
          <w:lang w:bidi="fa-IR"/>
        </w:rPr>
        <w:t>ت و ضرورت در علوم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از منظر کانت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ات نفسان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ادراک کل</w:t>
      </w:r>
      <w:r w:rsidR="00235F05">
        <w:rPr>
          <w:rFonts w:cs="2  Zar" w:hint="cs"/>
          <w:sz w:val="28"/>
          <w:szCs w:val="28"/>
          <w:rtl/>
          <w:lang w:bidi="fa-IR"/>
        </w:rPr>
        <w:t>ي</w:t>
      </w:r>
      <w:r w:rsidRPr="00523359">
        <w:rPr>
          <w:rFonts w:cs="2  Zar" w:hint="cs"/>
          <w:sz w:val="28"/>
          <w:szCs w:val="28"/>
          <w:rtl/>
          <w:lang w:bidi="fa-IR"/>
        </w:rPr>
        <w:t xml:space="preserve"> و آراء فلاسفه مشاء و روانشناسان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افاضه صور و رابطه آن با امکان استعداد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حصول ادراکات و اعتبار آن‌ها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ربط حادث به قد</w:t>
      </w:r>
      <w:r w:rsidR="00235F05">
        <w:rPr>
          <w:rFonts w:cs="2  Zar" w:hint="cs"/>
          <w:sz w:val="28"/>
          <w:szCs w:val="28"/>
          <w:rtl/>
          <w:lang w:bidi="fa-IR"/>
        </w:rPr>
        <w:t>ي</w:t>
      </w:r>
      <w:r w:rsidRPr="00523359">
        <w:rPr>
          <w:rFonts w:cs="2  Zar" w:hint="cs"/>
          <w:sz w:val="28"/>
          <w:szCs w:val="28"/>
          <w:rtl/>
          <w:lang w:bidi="fa-IR"/>
        </w:rPr>
        <w:t>م از منظر سنت‌ها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جهان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و ترت</w:t>
      </w:r>
      <w:r w:rsidR="00235F05">
        <w:rPr>
          <w:rFonts w:cs="2  Zar" w:hint="cs"/>
          <w:sz w:val="28"/>
          <w:szCs w:val="28"/>
          <w:rtl/>
          <w:lang w:bidi="fa-IR"/>
        </w:rPr>
        <w:t>ي</w:t>
      </w:r>
      <w:r w:rsidRPr="00523359">
        <w:rPr>
          <w:rFonts w:cs="2  Zar" w:hint="cs"/>
          <w:sz w:val="28"/>
          <w:szCs w:val="28"/>
          <w:rtl/>
          <w:lang w:bidi="fa-IR"/>
        </w:rPr>
        <w:t>ب آفر</w:t>
      </w:r>
      <w:r w:rsidR="00235F05">
        <w:rPr>
          <w:rFonts w:cs="2  Zar" w:hint="cs"/>
          <w:sz w:val="28"/>
          <w:szCs w:val="28"/>
          <w:rtl/>
          <w:lang w:bidi="fa-IR"/>
        </w:rPr>
        <w:t>ي</w:t>
      </w:r>
      <w:r w:rsidRPr="00523359">
        <w:rPr>
          <w:rFonts w:cs="2  Zar" w:hint="cs"/>
          <w:sz w:val="28"/>
          <w:szCs w:val="28"/>
          <w:rtl/>
          <w:lang w:bidi="fa-IR"/>
        </w:rPr>
        <w:t>نش از د</w:t>
      </w:r>
      <w:r w:rsidR="00235F05">
        <w:rPr>
          <w:rFonts w:cs="2  Zar" w:hint="cs"/>
          <w:sz w:val="28"/>
          <w:szCs w:val="28"/>
          <w:rtl/>
          <w:lang w:bidi="fa-IR"/>
        </w:rPr>
        <w:t>ي</w:t>
      </w:r>
      <w:r w:rsidRPr="00523359">
        <w:rPr>
          <w:rFonts w:cs="2  Zar" w:hint="cs"/>
          <w:sz w:val="28"/>
          <w:szCs w:val="28"/>
          <w:rtl/>
          <w:lang w:bidi="fa-IR"/>
        </w:rPr>
        <w:t>دگاه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گادامر و تار</w:t>
      </w:r>
      <w:r w:rsidR="00235F05">
        <w:rPr>
          <w:rFonts w:cs="2  Zar" w:hint="cs"/>
          <w:sz w:val="28"/>
          <w:szCs w:val="28"/>
          <w:rtl/>
          <w:lang w:bidi="fa-IR"/>
        </w:rPr>
        <w:t>ي</w:t>
      </w:r>
      <w:r w:rsidRPr="00523359">
        <w:rPr>
          <w:rFonts w:cs="2  Zar" w:hint="cs"/>
          <w:sz w:val="28"/>
          <w:szCs w:val="28"/>
          <w:rtl/>
          <w:lang w:bidi="fa-IR"/>
        </w:rPr>
        <w:t>خمند</w:t>
      </w:r>
      <w:r w:rsidR="00235F05">
        <w:rPr>
          <w:rFonts w:cs="2  Zar" w:hint="cs"/>
          <w:sz w:val="28"/>
          <w:szCs w:val="28"/>
          <w:rtl/>
          <w:lang w:bidi="fa-IR"/>
        </w:rPr>
        <w:t>ي</w:t>
      </w:r>
      <w:r w:rsidRPr="00523359">
        <w:rPr>
          <w:rFonts w:cs="2  Zar" w:hint="cs"/>
          <w:sz w:val="28"/>
          <w:szCs w:val="28"/>
          <w:rtl/>
          <w:lang w:bidi="fa-IR"/>
        </w:rPr>
        <w:t xml:space="preserve"> فهم</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lastRenderedPageBreak/>
        <w:t>گرا</w:t>
      </w:r>
      <w:r w:rsidR="00235F05">
        <w:rPr>
          <w:rFonts w:cs="2  Zar" w:hint="cs"/>
          <w:sz w:val="28"/>
          <w:szCs w:val="28"/>
          <w:rtl/>
          <w:lang w:bidi="fa-IR"/>
        </w:rPr>
        <w:t>ي</w:t>
      </w:r>
      <w:r w:rsidRPr="00523359">
        <w:rPr>
          <w:rFonts w:cs="2  Zar" w:hint="cs"/>
          <w:sz w:val="28"/>
          <w:szCs w:val="28"/>
          <w:rtl/>
          <w:lang w:bidi="fa-IR"/>
        </w:rPr>
        <w:t>ش</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عمده در فلسفه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گزاره‌ها</w:t>
      </w:r>
      <w:r w:rsidR="00235F05">
        <w:rPr>
          <w:rFonts w:cs="2  Zar" w:hint="cs"/>
          <w:sz w:val="28"/>
          <w:szCs w:val="28"/>
          <w:rtl/>
          <w:lang w:bidi="fa-IR"/>
        </w:rPr>
        <w:t>ي</w:t>
      </w:r>
      <w:r w:rsidRPr="00523359">
        <w:rPr>
          <w:rFonts w:cs="2  Zar" w:hint="cs"/>
          <w:sz w:val="28"/>
          <w:szCs w:val="28"/>
          <w:rtl/>
          <w:lang w:bidi="fa-IR"/>
        </w:rPr>
        <w:t xml:space="preserve"> کل</w:t>
      </w:r>
      <w:r w:rsidR="00235F05">
        <w:rPr>
          <w:rFonts w:cs="2  Zar" w:hint="cs"/>
          <w:sz w:val="28"/>
          <w:szCs w:val="28"/>
          <w:rtl/>
          <w:lang w:bidi="fa-IR"/>
        </w:rPr>
        <w:t>ي</w:t>
      </w:r>
      <w:r w:rsidRPr="00523359">
        <w:rPr>
          <w:rFonts w:cs="2  Zar" w:hint="cs"/>
          <w:sz w:val="28"/>
          <w:szCs w:val="28"/>
          <w:rtl/>
          <w:lang w:bidi="fa-IR"/>
        </w:rPr>
        <w:t xml:space="preserve"> و وجود</w:t>
      </w:r>
      <w:r w:rsidR="00235F05">
        <w:rPr>
          <w:rFonts w:cs="2  Zar" w:hint="cs"/>
          <w:sz w:val="28"/>
          <w:szCs w:val="28"/>
          <w:rtl/>
          <w:lang w:bidi="fa-IR"/>
        </w:rPr>
        <w:t>ي</w:t>
      </w:r>
      <w:r w:rsidRPr="00523359">
        <w:rPr>
          <w:rFonts w:cs="2  Zar" w:hint="cs"/>
          <w:sz w:val="28"/>
          <w:szCs w:val="28"/>
          <w:rtl/>
          <w:lang w:bidi="fa-IR"/>
        </w:rPr>
        <w:t xml:space="preserve"> در منطق ر</w:t>
      </w:r>
      <w:r w:rsidR="00235F05">
        <w:rPr>
          <w:rFonts w:cs="2  Zar" w:hint="cs"/>
          <w:sz w:val="28"/>
          <w:szCs w:val="28"/>
          <w:rtl/>
          <w:lang w:bidi="fa-IR"/>
        </w:rPr>
        <w:t>ي</w:t>
      </w:r>
      <w:r w:rsidRPr="00523359">
        <w:rPr>
          <w:rFonts w:cs="2  Zar" w:hint="cs"/>
          <w:sz w:val="28"/>
          <w:szCs w:val="28"/>
          <w:rtl/>
          <w:lang w:bidi="fa-IR"/>
        </w:rPr>
        <w:t>اض</w:t>
      </w:r>
      <w:r w:rsidR="00235F05">
        <w:rPr>
          <w:rFonts w:cs="2  Zar" w:hint="cs"/>
          <w:sz w:val="28"/>
          <w:szCs w:val="28"/>
          <w:rtl/>
          <w:lang w:bidi="fa-IR"/>
        </w:rPr>
        <w:t>ي</w:t>
      </w:r>
      <w:r w:rsidRPr="00523359">
        <w:rPr>
          <w:rFonts w:cs="2  Zar" w:hint="cs"/>
          <w:sz w:val="28"/>
          <w:szCs w:val="28"/>
          <w:rtl/>
          <w:lang w:bidi="fa-IR"/>
        </w:rPr>
        <w:t xml:space="preserve"> و کلاس</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گفتگو</w:t>
      </w:r>
      <w:r w:rsidR="00235F05">
        <w:rPr>
          <w:rFonts w:cs="2  Zar" w:hint="cs"/>
          <w:sz w:val="28"/>
          <w:szCs w:val="28"/>
          <w:rtl/>
          <w:lang w:bidi="fa-IR"/>
        </w:rPr>
        <w:t>يي</w:t>
      </w:r>
      <w:r w:rsidRPr="00523359">
        <w:rPr>
          <w:rFonts w:cs="2  Zar" w:hint="cs"/>
          <w:sz w:val="28"/>
          <w:szCs w:val="28"/>
          <w:rtl/>
          <w:lang w:bidi="fa-IR"/>
        </w:rPr>
        <w:t xml:space="preserve"> در ذات حق تعال</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گناه از نگاه سه ف</w:t>
      </w:r>
      <w:r w:rsidR="00235F05">
        <w:rPr>
          <w:rFonts w:cs="2  Zar" w:hint="cs"/>
          <w:sz w:val="28"/>
          <w:szCs w:val="28"/>
          <w:rtl/>
          <w:lang w:bidi="fa-IR"/>
        </w:rPr>
        <w:t>ي</w:t>
      </w:r>
      <w:r w:rsidRPr="00523359">
        <w:rPr>
          <w:rFonts w:cs="2  Zar" w:hint="cs"/>
          <w:sz w:val="28"/>
          <w:szCs w:val="28"/>
          <w:rtl/>
          <w:lang w:bidi="fa-IR"/>
        </w:rPr>
        <w:t>لسوف اگز</w:t>
      </w:r>
      <w:r w:rsidR="00235F05">
        <w:rPr>
          <w:rFonts w:cs="2  Zar" w:hint="cs"/>
          <w:sz w:val="28"/>
          <w:szCs w:val="28"/>
          <w:rtl/>
          <w:lang w:bidi="fa-IR"/>
        </w:rPr>
        <w:t>ي</w:t>
      </w:r>
      <w:r w:rsidRPr="00523359">
        <w:rPr>
          <w:rFonts w:cs="2  Zar" w:hint="cs"/>
          <w:sz w:val="28"/>
          <w:szCs w:val="28"/>
          <w:rtl/>
          <w:lang w:bidi="fa-IR"/>
        </w:rPr>
        <w:t>ستانس (ک</w:t>
      </w:r>
      <w:r w:rsidR="00235F05">
        <w:rPr>
          <w:rFonts w:cs="2  Zar" w:hint="cs"/>
          <w:sz w:val="28"/>
          <w:szCs w:val="28"/>
          <w:rtl/>
          <w:lang w:bidi="fa-IR"/>
        </w:rPr>
        <w:t>ي</w:t>
      </w:r>
      <w:r w:rsidRPr="00523359">
        <w:rPr>
          <w:rFonts w:cs="2  Zar" w:hint="cs"/>
          <w:sz w:val="28"/>
          <w:szCs w:val="28"/>
          <w:rtl/>
          <w:lang w:bidi="fa-IR"/>
        </w:rPr>
        <w:t xml:space="preserve">رکگارد، </w:t>
      </w:r>
      <w:r w:rsidR="00235F05">
        <w:rPr>
          <w:rFonts w:cs="2  Zar" w:hint="cs"/>
          <w:sz w:val="28"/>
          <w:szCs w:val="28"/>
          <w:rtl/>
          <w:lang w:bidi="fa-IR"/>
        </w:rPr>
        <w:t>ي</w:t>
      </w:r>
      <w:r w:rsidRPr="00523359">
        <w:rPr>
          <w:rFonts w:cs="2  Zar" w:hint="cs"/>
          <w:sz w:val="28"/>
          <w:szCs w:val="28"/>
          <w:rtl/>
          <w:lang w:bidi="fa-IR"/>
        </w:rPr>
        <w:t>اسپرس و مارسل)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الگو</w:t>
      </w:r>
      <w:r w:rsidR="00235F05">
        <w:rPr>
          <w:rFonts w:cs="2  Zar" w:hint="cs"/>
          <w:sz w:val="28"/>
          <w:szCs w:val="28"/>
          <w:rtl/>
          <w:lang w:bidi="fa-IR"/>
        </w:rPr>
        <w:t>ي</w:t>
      </w:r>
      <w:r w:rsidRPr="00523359">
        <w:rPr>
          <w:rFonts w:cs="2  Zar" w:hint="cs"/>
          <w:sz w:val="28"/>
          <w:szCs w:val="28"/>
          <w:rtl/>
          <w:lang w:bidi="fa-IR"/>
        </w:rPr>
        <w:t xml:space="preserve"> روش</w:t>
      </w:r>
      <w:r w:rsidR="00235F05">
        <w:rPr>
          <w:rFonts w:cs="2  Zar" w:hint="cs"/>
          <w:sz w:val="28"/>
          <w:szCs w:val="28"/>
          <w:rtl/>
          <w:lang w:bidi="fa-IR"/>
        </w:rPr>
        <w:t>ي</w:t>
      </w:r>
      <w:r w:rsidRPr="00523359">
        <w:rPr>
          <w:rFonts w:cs="2  Zar" w:hint="cs"/>
          <w:sz w:val="28"/>
          <w:szCs w:val="28"/>
          <w:rtl/>
          <w:lang w:bidi="fa-IR"/>
        </w:rPr>
        <w:t xml:space="preserve"> ملاصدرا در تحل</w:t>
      </w:r>
      <w:r w:rsidR="00235F05">
        <w:rPr>
          <w:rFonts w:cs="2  Zar" w:hint="cs"/>
          <w:sz w:val="28"/>
          <w:szCs w:val="28"/>
          <w:rtl/>
          <w:lang w:bidi="fa-IR"/>
        </w:rPr>
        <w:t>ي</w:t>
      </w:r>
      <w:r w:rsidRPr="00523359">
        <w:rPr>
          <w:rFonts w:cs="2  Zar" w:hint="cs"/>
          <w:sz w:val="28"/>
          <w:szCs w:val="28"/>
          <w:rtl/>
          <w:lang w:bidi="fa-IR"/>
        </w:rPr>
        <w:t>ل مفهوم</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لئواشتراواس و فلسفه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لذت و الم (درد) از نگاه فلسفه</w:t>
      </w:r>
    </w:p>
    <w:p w:rsidR="00A25A06" w:rsidRPr="00523359" w:rsidRDefault="00A25A06" w:rsidP="009D5F45">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لذت و الم اخرو</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لذت و الم اخرو</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 (با تأک</w:t>
      </w:r>
      <w:r w:rsidR="00235F05">
        <w:rPr>
          <w:rFonts w:cs="2  Zar" w:hint="cs"/>
          <w:sz w:val="28"/>
          <w:szCs w:val="28"/>
          <w:rtl/>
          <w:lang w:bidi="fa-IR"/>
        </w:rPr>
        <w:t>ي</w:t>
      </w:r>
      <w:r w:rsidRPr="00523359">
        <w:rPr>
          <w:rFonts w:cs="2  Zar" w:hint="cs"/>
          <w:sz w:val="28"/>
          <w:szCs w:val="28"/>
          <w:rtl/>
          <w:lang w:bidi="fa-IR"/>
        </w:rPr>
        <w:t>د بر آرا</w:t>
      </w:r>
      <w:r w:rsidR="00235F05">
        <w:rPr>
          <w:rFonts w:cs="2  Zar" w:hint="cs"/>
          <w:sz w:val="28"/>
          <w:szCs w:val="28"/>
          <w:rtl/>
          <w:lang w:bidi="fa-IR"/>
        </w:rPr>
        <w:t>ي</w:t>
      </w:r>
      <w:r w:rsidRPr="00523359">
        <w:rPr>
          <w:rFonts w:cs="2  Zar" w:hint="cs"/>
          <w:sz w:val="28"/>
          <w:szCs w:val="28"/>
          <w:rtl/>
          <w:lang w:bidi="fa-IR"/>
        </w:rPr>
        <w:t xml:space="preserve"> 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و</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لذت و الم از د</w:t>
      </w:r>
      <w:r w:rsidR="00235F05">
        <w:rPr>
          <w:rFonts w:cs="2  Zar" w:hint="cs"/>
          <w:sz w:val="28"/>
          <w:szCs w:val="28"/>
          <w:rtl/>
          <w:lang w:bidi="fa-IR"/>
        </w:rPr>
        <w:t>ي</w:t>
      </w:r>
      <w:r w:rsidRPr="00523359">
        <w:rPr>
          <w:rFonts w:cs="2  Zar" w:hint="cs"/>
          <w:sz w:val="28"/>
          <w:szCs w:val="28"/>
          <w:rtl/>
          <w:lang w:bidi="fa-IR"/>
        </w:rPr>
        <w:t>دگاه روانشناس</w:t>
      </w:r>
      <w:r w:rsidR="00235F05">
        <w:rPr>
          <w:rFonts w:cs="2  Zar" w:hint="cs"/>
          <w:sz w:val="28"/>
          <w:szCs w:val="28"/>
          <w:rtl/>
          <w:lang w:bidi="fa-IR"/>
        </w:rPr>
        <w:t>ي</w:t>
      </w:r>
      <w:r w:rsidRPr="00523359">
        <w:rPr>
          <w:rFonts w:cs="2  Zar" w:hint="cs"/>
          <w:sz w:val="28"/>
          <w:szCs w:val="28"/>
          <w:rtl/>
          <w:lang w:bidi="fa-IR"/>
        </w:rPr>
        <w:t xml:space="preserve">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لذت و الم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lang w:bidi="fa-IR"/>
        </w:rPr>
      </w:pPr>
      <w:r w:rsidRPr="00523359">
        <w:rPr>
          <w:rFonts w:cs="2  Zar" w:hint="cs"/>
          <w:sz w:val="28"/>
          <w:szCs w:val="28"/>
          <w:rtl/>
          <w:lang w:bidi="fa-IR"/>
        </w:rPr>
        <w:t>لقاء الله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 xml:space="preserve"> و آ</w:t>
      </w:r>
      <w:r w:rsidR="00235F05">
        <w:rPr>
          <w:rFonts w:cs="2  Zar" w:hint="cs"/>
          <w:sz w:val="28"/>
          <w:szCs w:val="28"/>
          <w:rtl/>
          <w:lang w:bidi="fa-IR"/>
        </w:rPr>
        <w:t>ي</w:t>
      </w:r>
      <w:r w:rsidRPr="00523359">
        <w:rPr>
          <w:rFonts w:cs="2  Zar" w:hint="cs"/>
          <w:sz w:val="28"/>
          <w:szCs w:val="28"/>
          <w:rtl/>
          <w:lang w:bidi="fa-IR"/>
        </w:rPr>
        <w:t>ت الله ملک</w:t>
      </w:r>
      <w:r w:rsidR="00235F05">
        <w:rPr>
          <w:rFonts w:cs="2  Zar" w:hint="cs"/>
          <w:sz w:val="28"/>
          <w:szCs w:val="28"/>
          <w:rtl/>
          <w:lang w:bidi="fa-IR"/>
        </w:rPr>
        <w:t>ي</w:t>
      </w:r>
      <w:r w:rsidRPr="00523359">
        <w:rPr>
          <w:rFonts w:cs="2  Zar" w:hint="cs"/>
          <w:sz w:val="28"/>
          <w:szCs w:val="28"/>
          <w:rtl/>
          <w:lang w:bidi="fa-IR"/>
        </w:rPr>
        <w:t xml:space="preserve"> تبر</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لوازم معنا</w:t>
      </w:r>
      <w:r w:rsidR="00235F05">
        <w:rPr>
          <w:rFonts w:cs="2  Zar" w:hint="cs"/>
          <w:sz w:val="28"/>
          <w:szCs w:val="28"/>
          <w:rtl/>
          <w:lang w:bidi="fa-IR"/>
        </w:rPr>
        <w:t>يي</w:t>
      </w:r>
      <w:r w:rsidRPr="00523359">
        <w:rPr>
          <w:rFonts w:cs="2  Zar" w:hint="cs"/>
          <w:sz w:val="28"/>
          <w:szCs w:val="28"/>
          <w:rtl/>
          <w:lang w:bidi="fa-IR"/>
        </w:rPr>
        <w:t xml:space="preserve"> اصالت وجود و تأث</w:t>
      </w:r>
      <w:r w:rsidR="00235F05">
        <w:rPr>
          <w:rFonts w:cs="2  Zar" w:hint="cs"/>
          <w:sz w:val="28"/>
          <w:szCs w:val="28"/>
          <w:rtl/>
          <w:lang w:bidi="fa-IR"/>
        </w:rPr>
        <w:t>ي</w:t>
      </w:r>
      <w:r w:rsidRPr="00523359">
        <w:rPr>
          <w:rFonts w:cs="2  Zar" w:hint="cs"/>
          <w:sz w:val="28"/>
          <w:szCs w:val="28"/>
          <w:rtl/>
          <w:lang w:bidi="fa-IR"/>
        </w:rPr>
        <w:t>ر آن در تما</w:t>
      </w:r>
      <w:r w:rsidR="00235F05">
        <w:rPr>
          <w:rFonts w:cs="2  Zar" w:hint="cs"/>
          <w:sz w:val="28"/>
          <w:szCs w:val="28"/>
          <w:rtl/>
          <w:lang w:bidi="fa-IR"/>
        </w:rPr>
        <w:t>ي</w:t>
      </w:r>
      <w:r w:rsidRPr="00523359">
        <w:rPr>
          <w:rFonts w:cs="2  Zar" w:hint="cs"/>
          <w:sz w:val="28"/>
          <w:szCs w:val="28"/>
          <w:rtl/>
          <w:lang w:bidi="fa-IR"/>
        </w:rPr>
        <w:t>ز حکمت متعال</w:t>
      </w:r>
      <w:r w:rsidR="00235F05">
        <w:rPr>
          <w:rFonts w:cs="2  Zar" w:hint="cs"/>
          <w:sz w:val="28"/>
          <w:szCs w:val="28"/>
          <w:rtl/>
          <w:lang w:bidi="fa-IR"/>
        </w:rPr>
        <w:t>ي</w:t>
      </w:r>
      <w:r w:rsidRPr="00523359">
        <w:rPr>
          <w:rFonts w:cs="2  Zar" w:hint="cs"/>
          <w:sz w:val="28"/>
          <w:szCs w:val="28"/>
          <w:rtl/>
          <w:lang w:bidi="fa-IR"/>
        </w:rPr>
        <w:t>ه از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الله‌گان زرتشت</w:t>
      </w:r>
      <w:r w:rsidR="00235F05">
        <w:rPr>
          <w:rFonts w:cs="2  Zar" w:hint="cs"/>
          <w:sz w:val="28"/>
          <w:szCs w:val="28"/>
          <w:rtl/>
          <w:lang w:bidi="fa-IR"/>
        </w:rPr>
        <w:t>ي</w:t>
      </w:r>
      <w:r w:rsidRPr="00523359">
        <w:rPr>
          <w:rFonts w:cs="2  Zar" w:hint="cs"/>
          <w:sz w:val="28"/>
          <w:szCs w:val="28"/>
          <w:rtl/>
          <w:lang w:bidi="fa-IR"/>
        </w:rPr>
        <w:t xml:space="preserve"> و فرشتگان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مؤلفه‌ها</w:t>
      </w:r>
      <w:r w:rsidR="00235F05">
        <w:rPr>
          <w:rFonts w:cs="2  Zar" w:hint="cs"/>
          <w:sz w:val="28"/>
          <w:szCs w:val="28"/>
          <w:rtl/>
          <w:lang w:bidi="fa-IR"/>
        </w:rPr>
        <w:t>ي</w:t>
      </w:r>
      <w:r w:rsidRPr="00523359">
        <w:rPr>
          <w:rFonts w:cs="2  Zar" w:hint="cs"/>
          <w:sz w:val="28"/>
          <w:szCs w:val="28"/>
          <w:rtl/>
          <w:lang w:bidi="fa-IR"/>
        </w:rPr>
        <w:t xml:space="preserve"> تفس</w:t>
      </w:r>
      <w:r w:rsidR="00235F05">
        <w:rPr>
          <w:rFonts w:cs="2  Zar" w:hint="cs"/>
          <w:sz w:val="28"/>
          <w:szCs w:val="28"/>
          <w:rtl/>
          <w:lang w:bidi="fa-IR"/>
        </w:rPr>
        <w:t>ي</w:t>
      </w:r>
      <w:r w:rsidRPr="00523359">
        <w:rPr>
          <w:rFonts w:cs="2  Zar" w:hint="cs"/>
          <w:sz w:val="28"/>
          <w:szCs w:val="28"/>
          <w:rtl/>
          <w:lang w:bidi="fa-IR"/>
        </w:rPr>
        <w:t>ر عقل</w:t>
      </w:r>
      <w:r w:rsidR="00235F05">
        <w:rPr>
          <w:rFonts w:cs="2  Zar" w:hint="cs"/>
          <w:sz w:val="28"/>
          <w:szCs w:val="28"/>
          <w:rtl/>
          <w:lang w:bidi="fa-IR"/>
        </w:rPr>
        <w:t>ي</w:t>
      </w:r>
      <w:r w:rsidRPr="00523359">
        <w:rPr>
          <w:rFonts w:cs="2  Zar" w:hint="cs"/>
          <w:sz w:val="28"/>
          <w:szCs w:val="28"/>
          <w:rtl/>
          <w:lang w:bidi="fa-IR"/>
        </w:rPr>
        <w:t xml:space="preserve"> اجتهاد</w:t>
      </w:r>
      <w:r w:rsidR="00235F05">
        <w:rPr>
          <w:rFonts w:cs="2  Zar" w:hint="cs"/>
          <w:sz w:val="28"/>
          <w:szCs w:val="28"/>
          <w:rtl/>
          <w:lang w:bidi="fa-IR"/>
        </w:rPr>
        <w:t>ي</w:t>
      </w:r>
      <w:r w:rsidRPr="00523359">
        <w:rPr>
          <w:rFonts w:cs="2  Zar" w:hint="cs"/>
          <w:sz w:val="28"/>
          <w:szCs w:val="28"/>
          <w:rtl/>
          <w:lang w:bidi="fa-IR"/>
        </w:rPr>
        <w:t xml:space="preserve">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مابعدالطب</w:t>
      </w:r>
      <w:r w:rsidR="00235F05">
        <w:rPr>
          <w:rFonts w:cs="2  Zar" w:hint="cs"/>
          <w:sz w:val="28"/>
          <w:szCs w:val="28"/>
          <w:rtl/>
          <w:lang w:bidi="fa-IR"/>
        </w:rPr>
        <w:t>ي</w:t>
      </w:r>
      <w:r w:rsidRPr="00523359">
        <w:rPr>
          <w:rFonts w:cs="2  Zar" w:hint="cs"/>
          <w:sz w:val="28"/>
          <w:szCs w:val="28"/>
          <w:rtl/>
          <w:lang w:bidi="fa-IR"/>
        </w:rPr>
        <w:t>عه و لوازم معرفت‌شناخت</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مابعدالطب</w:t>
      </w:r>
      <w:r w:rsidR="00235F05">
        <w:rPr>
          <w:rFonts w:cs="2  Zar" w:hint="cs"/>
          <w:sz w:val="28"/>
          <w:szCs w:val="28"/>
          <w:rtl/>
          <w:lang w:bidi="fa-IR"/>
        </w:rPr>
        <w:t>ي</w:t>
      </w:r>
      <w:r w:rsidRPr="00523359">
        <w:rPr>
          <w:rFonts w:cs="2  Zar" w:hint="cs"/>
          <w:sz w:val="28"/>
          <w:szCs w:val="28"/>
          <w:rtl/>
          <w:lang w:bidi="fa-IR"/>
        </w:rPr>
        <w:t>عه و نسبت آن با واقع</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مارکس</w:t>
      </w:r>
      <w:r w:rsidR="00235F05">
        <w:rPr>
          <w:rFonts w:cs="2  Zar" w:hint="cs"/>
          <w:sz w:val="28"/>
          <w:szCs w:val="28"/>
          <w:rtl/>
          <w:lang w:bidi="fa-IR"/>
        </w:rPr>
        <w:t>ي</w:t>
      </w:r>
      <w:r w:rsidRPr="00523359">
        <w:rPr>
          <w:rFonts w:cs="2  Zar" w:hint="cs"/>
          <w:sz w:val="28"/>
          <w:szCs w:val="28"/>
          <w:rtl/>
          <w:lang w:bidi="fa-IR"/>
        </w:rPr>
        <w:t>سم و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ا</w:t>
      </w:r>
      <w:r w:rsidR="00235F05">
        <w:rPr>
          <w:rFonts w:cs="2  Zar" w:hint="cs"/>
          <w:sz w:val="28"/>
          <w:szCs w:val="28"/>
          <w:rtl/>
          <w:lang w:bidi="fa-IR"/>
        </w:rPr>
        <w:t>ي</w:t>
      </w:r>
      <w:r w:rsidRPr="00523359">
        <w:rPr>
          <w:rFonts w:cs="2  Zar" w:hint="cs"/>
          <w:sz w:val="28"/>
          <w:szCs w:val="28"/>
          <w:rtl/>
          <w:lang w:bidi="fa-IR"/>
        </w:rPr>
        <w:t>مان و توبه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حق و ر</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روش در فلسفه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عقل از د</w:t>
      </w:r>
      <w:r w:rsidR="00235F05">
        <w:rPr>
          <w:rFonts w:cs="2  Zar" w:hint="cs"/>
          <w:sz w:val="28"/>
          <w:szCs w:val="28"/>
          <w:rtl/>
          <w:lang w:bidi="fa-IR"/>
        </w:rPr>
        <w:t>ي</w:t>
      </w:r>
      <w:r w:rsidRPr="00523359">
        <w:rPr>
          <w:rFonts w:cs="2  Zar" w:hint="cs"/>
          <w:sz w:val="28"/>
          <w:szCs w:val="28"/>
          <w:rtl/>
          <w:lang w:bidi="fa-IR"/>
        </w:rPr>
        <w:t>دگاه ملاصدرا و علامه مجلس</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فلسفه مهر و ب</w:t>
      </w:r>
      <w:r w:rsidR="00235F05">
        <w:rPr>
          <w:rFonts w:cs="2  Zar" w:hint="cs"/>
          <w:sz w:val="28"/>
          <w:szCs w:val="28"/>
          <w:rtl/>
          <w:lang w:bidi="fa-IR"/>
        </w:rPr>
        <w:t>ي</w:t>
      </w:r>
      <w:r w:rsidRPr="00523359">
        <w:rPr>
          <w:rFonts w:cs="2  Zar" w:hint="cs"/>
          <w:sz w:val="28"/>
          <w:szCs w:val="28"/>
          <w:rtl/>
          <w:lang w:bidi="fa-IR"/>
        </w:rPr>
        <w:t>ان پاره‌ا</w:t>
      </w:r>
      <w:r w:rsidR="00235F05">
        <w:rPr>
          <w:rFonts w:cs="2  Zar" w:hint="cs"/>
          <w:sz w:val="28"/>
          <w:szCs w:val="28"/>
          <w:rtl/>
          <w:lang w:bidi="fa-IR"/>
        </w:rPr>
        <w:t>ي</w:t>
      </w:r>
      <w:r w:rsidRPr="00523359">
        <w:rPr>
          <w:rFonts w:cs="2  Zar" w:hint="cs"/>
          <w:sz w:val="28"/>
          <w:szCs w:val="28"/>
          <w:rtl/>
          <w:lang w:bidi="fa-IR"/>
        </w:rPr>
        <w:t xml:space="preserve"> احکام آن از د</w:t>
      </w:r>
      <w:r w:rsidR="00235F05">
        <w:rPr>
          <w:rFonts w:cs="2  Zar" w:hint="cs"/>
          <w:sz w:val="28"/>
          <w:szCs w:val="28"/>
          <w:rtl/>
          <w:lang w:bidi="fa-IR"/>
        </w:rPr>
        <w:t>ي</w:t>
      </w:r>
      <w:r w:rsidRPr="00523359">
        <w:rPr>
          <w:rFonts w:cs="2  Zar" w:hint="cs"/>
          <w:sz w:val="28"/>
          <w:szCs w:val="28"/>
          <w:rtl/>
          <w:lang w:bidi="fa-IR"/>
        </w:rPr>
        <w:t>دگاه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ماه</w:t>
      </w:r>
      <w:r w:rsidR="00235F05">
        <w:rPr>
          <w:rFonts w:cs="2  Zar" w:hint="cs"/>
          <w:sz w:val="28"/>
          <w:szCs w:val="28"/>
          <w:rtl/>
          <w:lang w:bidi="fa-IR"/>
        </w:rPr>
        <w:t>ي</w:t>
      </w:r>
      <w:r w:rsidRPr="00523359">
        <w:rPr>
          <w:rFonts w:cs="2  Zar" w:hint="cs"/>
          <w:sz w:val="28"/>
          <w:szCs w:val="28"/>
          <w:rtl/>
          <w:lang w:bidi="fa-IR"/>
        </w:rPr>
        <w:t>ت و تعداد قواعد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و مبنا</w:t>
      </w:r>
      <w:r w:rsidR="00235F05">
        <w:rPr>
          <w:rFonts w:cs="2  Zar" w:hint="cs"/>
          <w:sz w:val="28"/>
          <w:szCs w:val="28"/>
          <w:rtl/>
          <w:lang w:bidi="fa-IR"/>
        </w:rPr>
        <w:t>ي</w:t>
      </w:r>
      <w:r w:rsidRPr="00523359">
        <w:rPr>
          <w:rFonts w:cs="2  Zar" w:hint="cs"/>
          <w:sz w:val="28"/>
          <w:szCs w:val="28"/>
          <w:rtl/>
          <w:lang w:bidi="fa-IR"/>
        </w:rPr>
        <w:t xml:space="preserve"> قوان</w:t>
      </w:r>
      <w:r w:rsidR="00235F05">
        <w:rPr>
          <w:rFonts w:cs="2  Zar" w:hint="cs"/>
          <w:sz w:val="28"/>
          <w:szCs w:val="28"/>
          <w:rtl/>
          <w:lang w:bidi="fa-IR"/>
        </w:rPr>
        <w:t>ي</w:t>
      </w:r>
      <w:r w:rsidRPr="00523359">
        <w:rPr>
          <w:rFonts w:cs="2  Zar" w:hint="cs"/>
          <w:sz w:val="28"/>
          <w:szCs w:val="28"/>
          <w:rtl/>
          <w:lang w:bidi="fa-IR"/>
        </w:rPr>
        <w:t>ن طب</w:t>
      </w:r>
      <w:r w:rsidR="00235F05">
        <w:rPr>
          <w:rFonts w:cs="2  Zar" w:hint="cs"/>
          <w:sz w:val="28"/>
          <w:szCs w:val="28"/>
          <w:rtl/>
          <w:lang w:bidi="fa-IR"/>
        </w:rPr>
        <w:t>ي</w:t>
      </w:r>
      <w:r w:rsidRPr="00523359">
        <w:rPr>
          <w:rFonts w:cs="2  Zar" w:hint="cs"/>
          <w:sz w:val="28"/>
          <w:szCs w:val="28"/>
          <w:rtl/>
          <w:lang w:bidi="fa-IR"/>
        </w:rPr>
        <w:t>عت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و مراتب ا</w:t>
      </w:r>
      <w:r w:rsidR="00235F05">
        <w:rPr>
          <w:rFonts w:cs="2  Zar" w:hint="cs"/>
          <w:sz w:val="28"/>
          <w:szCs w:val="28"/>
          <w:rtl/>
          <w:lang w:bidi="fa-IR"/>
        </w:rPr>
        <w:t>ي</w:t>
      </w:r>
      <w:r w:rsidRPr="00523359">
        <w:rPr>
          <w:rFonts w:cs="2  Zar" w:hint="cs"/>
          <w:sz w:val="28"/>
          <w:szCs w:val="28"/>
          <w:rtl/>
          <w:lang w:bidi="fa-IR"/>
        </w:rPr>
        <w:t>مان در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و منشأ د</w:t>
      </w:r>
      <w:r w:rsidR="00235F05">
        <w:rPr>
          <w:rFonts w:cs="2  Zar" w:hint="cs"/>
          <w:sz w:val="28"/>
          <w:szCs w:val="28"/>
          <w:rtl/>
          <w:lang w:bidi="fa-IR"/>
        </w:rPr>
        <w:t>ي</w:t>
      </w:r>
      <w:r w:rsidRPr="00523359">
        <w:rPr>
          <w:rFonts w:cs="2  Zar" w:hint="cs"/>
          <w:sz w:val="28"/>
          <w:szCs w:val="28"/>
          <w:rtl/>
          <w:lang w:bidi="fa-IR"/>
        </w:rPr>
        <w:t>ن (انگ</w:t>
      </w:r>
      <w:r w:rsidR="00235F05">
        <w:rPr>
          <w:rFonts w:cs="2  Zar" w:hint="cs"/>
          <w:sz w:val="28"/>
          <w:szCs w:val="28"/>
          <w:rtl/>
          <w:lang w:bidi="fa-IR"/>
        </w:rPr>
        <w:t>ي</w:t>
      </w:r>
      <w:r w:rsidRPr="00523359">
        <w:rPr>
          <w:rFonts w:cs="2  Zar" w:hint="cs"/>
          <w:sz w:val="28"/>
          <w:szCs w:val="28"/>
          <w:rtl/>
          <w:lang w:bidi="fa-IR"/>
        </w:rPr>
        <w:t>زه پ</w:t>
      </w:r>
      <w:r w:rsidR="00235F05">
        <w:rPr>
          <w:rFonts w:cs="2  Zar" w:hint="cs"/>
          <w:sz w:val="28"/>
          <w:szCs w:val="28"/>
          <w:rtl/>
          <w:lang w:bidi="fa-IR"/>
        </w:rPr>
        <w:t>ي</w:t>
      </w:r>
      <w:r w:rsidRPr="00523359">
        <w:rPr>
          <w:rFonts w:cs="2  Zar" w:hint="cs"/>
          <w:sz w:val="28"/>
          <w:szCs w:val="28"/>
          <w:rtl/>
          <w:lang w:bidi="fa-IR"/>
        </w:rPr>
        <w:t>دا</w:t>
      </w:r>
      <w:r w:rsidR="00235F05">
        <w:rPr>
          <w:rFonts w:cs="2  Zar" w:hint="cs"/>
          <w:sz w:val="28"/>
          <w:szCs w:val="28"/>
          <w:rtl/>
          <w:lang w:bidi="fa-IR"/>
        </w:rPr>
        <w:t>ي</w:t>
      </w:r>
      <w:r w:rsidRPr="00523359">
        <w:rPr>
          <w:rFonts w:cs="2  Zar" w:hint="cs"/>
          <w:sz w:val="28"/>
          <w:szCs w:val="28"/>
          <w:rtl/>
          <w:lang w:bidi="fa-IR"/>
        </w:rPr>
        <w:t>ش مذهب)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مسلمان (با تأک</w:t>
      </w:r>
      <w:r w:rsidR="00235F05">
        <w:rPr>
          <w:rFonts w:cs="2  Zar" w:hint="cs"/>
          <w:sz w:val="28"/>
          <w:szCs w:val="28"/>
          <w:rtl/>
          <w:lang w:bidi="fa-IR"/>
        </w:rPr>
        <w:t>ي</w:t>
      </w:r>
      <w:r w:rsidRPr="00523359">
        <w:rPr>
          <w:rFonts w:cs="2  Zar" w:hint="cs"/>
          <w:sz w:val="28"/>
          <w:szCs w:val="28"/>
          <w:rtl/>
          <w:lang w:bidi="fa-IR"/>
        </w:rPr>
        <w:t>د بر فاراب</w:t>
      </w:r>
      <w:r w:rsidR="00235F05">
        <w:rPr>
          <w:rFonts w:cs="2  Zar" w:hint="cs"/>
          <w:sz w:val="28"/>
          <w:szCs w:val="28"/>
          <w:rtl/>
          <w:lang w:bidi="fa-IR"/>
        </w:rPr>
        <w:t>ي</w:t>
      </w:r>
      <w:r w:rsidRPr="00523359">
        <w:rPr>
          <w:rFonts w:cs="2  Zar" w:hint="cs"/>
          <w:sz w:val="28"/>
          <w:szCs w:val="28"/>
          <w:rtl/>
          <w:lang w:bidi="fa-IR"/>
        </w:rPr>
        <w:t>، ابن س</w:t>
      </w:r>
      <w:r w:rsidR="00235F05">
        <w:rPr>
          <w:rFonts w:cs="2  Zar" w:hint="cs"/>
          <w:sz w:val="28"/>
          <w:szCs w:val="28"/>
          <w:rtl/>
          <w:lang w:bidi="fa-IR"/>
        </w:rPr>
        <w:t>ي</w:t>
      </w:r>
      <w:r w:rsidRPr="00523359">
        <w:rPr>
          <w:rFonts w:cs="2  Zar" w:hint="cs"/>
          <w:sz w:val="28"/>
          <w:szCs w:val="28"/>
          <w:rtl/>
          <w:lang w:bidi="fa-IR"/>
        </w:rPr>
        <w:t>نا، سهرورد</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b/>
          <w:bCs/>
          <w:sz w:val="28"/>
          <w:szCs w:val="28"/>
          <w:rtl/>
          <w:lang w:bidi="fa-IR"/>
        </w:rPr>
        <w:t>ماه</w:t>
      </w:r>
      <w:r w:rsidR="00235F05">
        <w:rPr>
          <w:rFonts w:cs="2  Zar" w:hint="cs"/>
          <w:b/>
          <w:bCs/>
          <w:sz w:val="28"/>
          <w:szCs w:val="28"/>
          <w:rtl/>
          <w:lang w:bidi="fa-IR"/>
        </w:rPr>
        <w:t>ي</w:t>
      </w:r>
      <w:r w:rsidRPr="00523359">
        <w:rPr>
          <w:rFonts w:cs="2  Zar" w:hint="cs"/>
          <w:b/>
          <w:bCs/>
          <w:sz w:val="28"/>
          <w:szCs w:val="28"/>
          <w:rtl/>
          <w:lang w:bidi="fa-IR"/>
        </w:rPr>
        <w:t>ت</w:t>
      </w:r>
      <w:r w:rsidRPr="00523359">
        <w:rPr>
          <w:rFonts w:cs="2  Zar" w:hint="cs"/>
          <w:sz w:val="28"/>
          <w:szCs w:val="28"/>
          <w:rtl/>
          <w:lang w:bidi="fa-IR"/>
        </w:rPr>
        <w:t>، احکام و چرا</w:t>
      </w:r>
      <w:r w:rsidR="00235F05">
        <w:rPr>
          <w:rFonts w:cs="2  Zar" w:hint="cs"/>
          <w:sz w:val="28"/>
          <w:szCs w:val="28"/>
          <w:rtl/>
          <w:lang w:bidi="fa-IR"/>
        </w:rPr>
        <w:t>يي</w:t>
      </w:r>
      <w:r w:rsidRPr="00523359">
        <w:rPr>
          <w:rFonts w:cs="2  Zar" w:hint="cs"/>
          <w:sz w:val="28"/>
          <w:szCs w:val="28"/>
          <w:rtl/>
          <w:lang w:bidi="fa-IR"/>
        </w:rPr>
        <w:t xml:space="preserve"> آن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مباحث عقلان</w:t>
      </w:r>
      <w:r w:rsidR="00235F05">
        <w:rPr>
          <w:rFonts w:cs="2  Zar" w:hint="cs"/>
          <w:sz w:val="28"/>
          <w:szCs w:val="28"/>
          <w:rtl/>
          <w:lang w:bidi="fa-IR"/>
        </w:rPr>
        <w:t>ي</w:t>
      </w:r>
      <w:r w:rsidRPr="00523359">
        <w:rPr>
          <w:rFonts w:cs="2  Zar" w:hint="cs"/>
          <w:sz w:val="28"/>
          <w:szCs w:val="28"/>
          <w:rtl/>
          <w:lang w:bidi="fa-IR"/>
        </w:rPr>
        <w:t xml:space="preserve"> معادشناس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 xml:space="preserve"> و امام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اخلاق نظر</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مسکو</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اخلاق</w:t>
      </w:r>
      <w:r w:rsidR="00235F05">
        <w:rPr>
          <w:rFonts w:cs="2  Zar" w:hint="cs"/>
          <w:sz w:val="28"/>
          <w:szCs w:val="28"/>
          <w:rtl/>
          <w:lang w:bidi="fa-IR"/>
        </w:rPr>
        <w:t>ي</w:t>
      </w:r>
      <w:r w:rsidRPr="00523359">
        <w:rPr>
          <w:rFonts w:cs="2  Zar" w:hint="cs"/>
          <w:sz w:val="28"/>
          <w:szCs w:val="28"/>
          <w:rtl/>
          <w:lang w:bidi="fa-IR"/>
        </w:rPr>
        <w:t xml:space="preserve"> انتفاع</w:t>
      </w:r>
      <w:r w:rsidR="00235F05">
        <w:rPr>
          <w:rFonts w:cs="2  Zar" w:hint="cs"/>
          <w:sz w:val="28"/>
          <w:szCs w:val="28"/>
          <w:rtl/>
          <w:lang w:bidi="fa-IR"/>
        </w:rPr>
        <w:t>ي</w:t>
      </w:r>
      <w:r w:rsidRPr="00523359">
        <w:rPr>
          <w:rFonts w:cs="2  Zar" w:hint="cs"/>
          <w:sz w:val="28"/>
          <w:szCs w:val="28"/>
          <w:rtl/>
          <w:lang w:bidi="fa-IR"/>
        </w:rPr>
        <w:t xml:space="preserve"> در آ</w:t>
      </w:r>
      <w:r w:rsidR="00235F05">
        <w:rPr>
          <w:rFonts w:cs="2  Zar" w:hint="cs"/>
          <w:sz w:val="28"/>
          <w:szCs w:val="28"/>
          <w:rtl/>
          <w:lang w:bidi="fa-IR"/>
        </w:rPr>
        <w:t>يي</w:t>
      </w:r>
      <w:r w:rsidRPr="00523359">
        <w:rPr>
          <w:rFonts w:cs="2  Zar" w:hint="cs"/>
          <w:sz w:val="28"/>
          <w:szCs w:val="28"/>
          <w:rtl/>
          <w:lang w:bidi="fa-IR"/>
        </w:rPr>
        <w:t>نه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انسان‌شناخت</w:t>
      </w:r>
      <w:r w:rsidR="00235F05">
        <w:rPr>
          <w:rFonts w:cs="2  Zar" w:hint="cs"/>
          <w:sz w:val="28"/>
          <w:szCs w:val="28"/>
          <w:rtl/>
          <w:lang w:bidi="fa-IR"/>
        </w:rPr>
        <w:t>ي</w:t>
      </w:r>
      <w:r w:rsidRPr="00523359">
        <w:rPr>
          <w:rFonts w:cs="2  Zar" w:hint="cs"/>
          <w:sz w:val="28"/>
          <w:szCs w:val="28"/>
          <w:rtl/>
          <w:lang w:bidi="fa-IR"/>
        </w:rPr>
        <w:t xml:space="preserve"> حقوق بشر (بررس</w:t>
      </w:r>
      <w:r w:rsidR="00235F05">
        <w:rPr>
          <w:rFonts w:cs="2  Zar" w:hint="cs"/>
          <w:sz w:val="28"/>
          <w:szCs w:val="28"/>
          <w:rtl/>
          <w:lang w:bidi="fa-IR"/>
        </w:rPr>
        <w:t>ي</w:t>
      </w:r>
      <w:r w:rsidRPr="00523359">
        <w:rPr>
          <w:rFonts w:cs="2  Zar" w:hint="cs"/>
          <w:sz w:val="28"/>
          <w:szCs w:val="28"/>
          <w:rtl/>
          <w:lang w:bidi="fa-IR"/>
        </w:rPr>
        <w:t xml:space="preserve"> انسان‌شناس</w:t>
      </w:r>
      <w:r w:rsidR="00235F05">
        <w:rPr>
          <w:rFonts w:cs="2  Zar" w:hint="cs"/>
          <w:sz w:val="28"/>
          <w:szCs w:val="28"/>
          <w:rtl/>
          <w:lang w:bidi="fa-IR"/>
        </w:rPr>
        <w:t>ي</w:t>
      </w:r>
      <w:r w:rsidRPr="00523359">
        <w:rPr>
          <w:rFonts w:cs="2  Zar" w:hint="cs"/>
          <w:sz w:val="28"/>
          <w:szCs w:val="28"/>
          <w:rtl/>
          <w:lang w:bidi="fa-IR"/>
        </w:rPr>
        <w:t xml:space="preserve"> حقوق بشر بر مبنا</w:t>
      </w:r>
      <w:r w:rsidR="00235F05">
        <w:rPr>
          <w:rFonts w:cs="2  Zar" w:hint="cs"/>
          <w:sz w:val="28"/>
          <w:szCs w:val="28"/>
          <w:rtl/>
          <w:lang w:bidi="fa-IR"/>
        </w:rPr>
        <w:t>ي</w:t>
      </w:r>
      <w:r w:rsidRPr="00523359">
        <w:rPr>
          <w:rFonts w:cs="2  Zar" w:hint="cs"/>
          <w:sz w:val="28"/>
          <w:szCs w:val="28"/>
          <w:rtl/>
          <w:lang w:bidi="fa-IR"/>
        </w:rPr>
        <w:t xml:space="preserve"> طب</w:t>
      </w:r>
      <w:r w:rsidR="00235F05">
        <w:rPr>
          <w:rFonts w:cs="2  Zar" w:hint="cs"/>
          <w:sz w:val="28"/>
          <w:szCs w:val="28"/>
          <w:rtl/>
          <w:lang w:bidi="fa-IR"/>
        </w:rPr>
        <w:t>ي</w:t>
      </w:r>
      <w:r w:rsidRPr="00523359">
        <w:rPr>
          <w:rFonts w:cs="2  Zar" w:hint="cs"/>
          <w:sz w:val="28"/>
          <w:szCs w:val="28"/>
          <w:rtl/>
          <w:lang w:bidi="fa-IR"/>
        </w:rPr>
        <w:t>عت بشر با رو</w:t>
      </w:r>
      <w:r w:rsidR="00235F05">
        <w:rPr>
          <w:rFonts w:cs="2  Zar" w:hint="cs"/>
          <w:sz w:val="28"/>
          <w:szCs w:val="28"/>
          <w:rtl/>
          <w:lang w:bidi="fa-IR"/>
        </w:rPr>
        <w:t>ي</w:t>
      </w:r>
      <w:r w:rsidRPr="00523359">
        <w:rPr>
          <w:rFonts w:cs="2  Zar" w:hint="cs"/>
          <w:sz w:val="28"/>
          <w:szCs w:val="28"/>
          <w:rtl/>
          <w:lang w:bidi="fa-IR"/>
        </w:rPr>
        <w:t>کرد فلسف</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انسان‌شناخت</w:t>
      </w:r>
      <w:r w:rsidR="00235F05">
        <w:rPr>
          <w:rFonts w:cs="2  Zar" w:hint="cs"/>
          <w:sz w:val="28"/>
          <w:szCs w:val="28"/>
          <w:rtl/>
          <w:lang w:bidi="fa-IR"/>
        </w:rPr>
        <w:t>ي</w:t>
      </w:r>
      <w:r w:rsidRPr="00523359">
        <w:rPr>
          <w:rFonts w:cs="2  Zar" w:hint="cs"/>
          <w:sz w:val="28"/>
          <w:szCs w:val="28"/>
          <w:rtl/>
          <w:lang w:bidi="fa-IR"/>
        </w:rPr>
        <w:t xml:space="preserve"> حقوق ک</w:t>
      </w:r>
      <w:r w:rsidR="00235F05">
        <w:rPr>
          <w:rFonts w:cs="2  Zar" w:hint="cs"/>
          <w:sz w:val="28"/>
          <w:szCs w:val="28"/>
          <w:rtl/>
          <w:lang w:bidi="fa-IR"/>
        </w:rPr>
        <w:t>ي</w:t>
      </w:r>
      <w:r w:rsidRPr="00523359">
        <w:rPr>
          <w:rFonts w:cs="2  Zar" w:hint="cs"/>
          <w:sz w:val="28"/>
          <w:szCs w:val="28"/>
          <w:rtl/>
          <w:lang w:bidi="fa-IR"/>
        </w:rPr>
        <w:t>فر</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تش</w:t>
      </w:r>
      <w:r w:rsidR="00235F05">
        <w:rPr>
          <w:rFonts w:cs="2  Zar" w:hint="cs"/>
          <w:sz w:val="28"/>
          <w:szCs w:val="28"/>
          <w:rtl/>
          <w:lang w:bidi="fa-IR"/>
        </w:rPr>
        <w:t>ي</w:t>
      </w:r>
      <w:r w:rsidRPr="00523359">
        <w:rPr>
          <w:rFonts w:cs="2  Zar" w:hint="cs"/>
          <w:sz w:val="28"/>
          <w:szCs w:val="28"/>
          <w:rtl/>
          <w:lang w:bidi="fa-IR"/>
        </w:rPr>
        <w:t>ع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عرفان نظر</w:t>
      </w:r>
      <w:r w:rsidR="00235F05">
        <w:rPr>
          <w:rFonts w:cs="2  Zar" w:hint="cs"/>
          <w:sz w:val="28"/>
          <w:szCs w:val="28"/>
          <w:rtl/>
          <w:lang w:bidi="fa-IR"/>
        </w:rPr>
        <w:t>ي</w:t>
      </w:r>
      <w:r w:rsidRPr="00523359">
        <w:rPr>
          <w:rFonts w:cs="2  Zar" w:hint="cs"/>
          <w:sz w:val="28"/>
          <w:szCs w:val="28"/>
          <w:rtl/>
          <w:lang w:bidi="fa-IR"/>
        </w:rPr>
        <w:t xml:space="preserve"> در کلمات حضرت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عرفان</w:t>
      </w:r>
      <w:r w:rsidR="00235F05">
        <w:rPr>
          <w:rFonts w:cs="2  Zar" w:hint="cs"/>
          <w:sz w:val="28"/>
          <w:szCs w:val="28"/>
          <w:rtl/>
          <w:lang w:bidi="fa-IR"/>
        </w:rPr>
        <w:t>ي</w:t>
      </w:r>
      <w:r w:rsidRPr="00523359">
        <w:rPr>
          <w:rFonts w:cs="2  Zar" w:hint="cs"/>
          <w:sz w:val="28"/>
          <w:szCs w:val="28"/>
          <w:rtl/>
          <w:lang w:bidi="fa-IR"/>
        </w:rPr>
        <w:t xml:space="preserve">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فکر</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فلسفه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فلسفه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و پ</w:t>
      </w:r>
      <w:r w:rsidR="00235F05">
        <w:rPr>
          <w:rFonts w:cs="2  Zar" w:hint="cs"/>
          <w:sz w:val="28"/>
          <w:szCs w:val="28"/>
          <w:rtl/>
          <w:lang w:bidi="fa-IR"/>
        </w:rPr>
        <w:t>ي</w:t>
      </w:r>
      <w:r w:rsidRPr="00523359">
        <w:rPr>
          <w:rFonts w:cs="2  Zar" w:hint="cs"/>
          <w:sz w:val="28"/>
          <w:szCs w:val="28"/>
          <w:rtl/>
          <w:lang w:bidi="fa-IR"/>
        </w:rPr>
        <w:t>وند آن با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و تحولات فرهنگ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جهان</w:t>
      </w:r>
      <w:r w:rsidR="00235F05">
        <w:rPr>
          <w:rFonts w:cs="2  Zar" w:hint="cs"/>
          <w:sz w:val="28"/>
          <w:szCs w:val="28"/>
          <w:rtl/>
          <w:lang w:bidi="fa-IR"/>
        </w:rPr>
        <w:t>ي</w:t>
      </w:r>
      <w:r w:rsidRPr="00523359">
        <w:rPr>
          <w:rFonts w:cs="2  Zar" w:hint="cs"/>
          <w:sz w:val="28"/>
          <w:szCs w:val="28"/>
          <w:rtl/>
          <w:lang w:bidi="fa-IR"/>
        </w:rPr>
        <w:t xml:space="preserve"> شدن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رسانه‌ها</w:t>
      </w:r>
      <w:r w:rsidR="00235F05">
        <w:rPr>
          <w:rFonts w:cs="2  Zar" w:hint="cs"/>
          <w:sz w:val="28"/>
          <w:szCs w:val="28"/>
          <w:rtl/>
          <w:lang w:bidi="fa-IR"/>
        </w:rPr>
        <w:t>ي</w:t>
      </w:r>
      <w:r w:rsidRPr="00523359">
        <w:rPr>
          <w:rFonts w:cs="2  Zar" w:hint="cs"/>
          <w:sz w:val="28"/>
          <w:szCs w:val="28"/>
          <w:rtl/>
          <w:lang w:bidi="fa-IR"/>
        </w:rPr>
        <w:t xml:space="preserve"> تصو</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عشق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نظام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r w:rsidRPr="00523359">
        <w:rPr>
          <w:rFonts w:cs="2  Zar" w:hint="cs"/>
          <w:sz w:val="28"/>
          <w:szCs w:val="28"/>
          <w:rtl/>
          <w:lang w:bidi="fa-IR"/>
        </w:rPr>
        <w:t xml:space="preserve"> (فاراب</w:t>
      </w:r>
      <w:r w:rsidR="00235F05">
        <w:rPr>
          <w:rFonts w:cs="2  Zar" w:hint="cs"/>
          <w:sz w:val="28"/>
          <w:szCs w:val="28"/>
          <w:rtl/>
          <w:lang w:bidi="fa-IR"/>
        </w:rPr>
        <w:t>ي</w:t>
      </w:r>
      <w:r w:rsidRPr="00523359">
        <w:rPr>
          <w:rFonts w:cs="2  Zar" w:hint="cs"/>
          <w:sz w:val="28"/>
          <w:szCs w:val="28"/>
          <w:rtl/>
          <w:lang w:bidi="fa-IR"/>
        </w:rPr>
        <w:t>،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lastRenderedPageBreak/>
        <w:t>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حکومت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 xml:space="preserve"> اخلاق در فلسفه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معرفت‌شناخت</w:t>
      </w:r>
      <w:r w:rsidR="00235F05">
        <w:rPr>
          <w:rFonts w:cs="2  Zar" w:hint="cs"/>
          <w:sz w:val="28"/>
          <w:szCs w:val="28"/>
          <w:rtl/>
          <w:lang w:bidi="fa-IR"/>
        </w:rPr>
        <w:t>ي</w:t>
      </w:r>
      <w:r w:rsidRPr="00523359">
        <w:rPr>
          <w:rFonts w:cs="2  Zar" w:hint="cs"/>
          <w:sz w:val="28"/>
          <w:szCs w:val="28"/>
          <w:rtl/>
          <w:lang w:bidi="fa-IR"/>
        </w:rPr>
        <w:t xml:space="preserve"> باورها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معرفت‌شناخت</w:t>
      </w:r>
      <w:r w:rsidR="00235F05">
        <w:rPr>
          <w:rFonts w:cs="2  Zar" w:hint="cs"/>
          <w:sz w:val="28"/>
          <w:szCs w:val="28"/>
          <w:rtl/>
          <w:lang w:bidi="fa-IR"/>
        </w:rPr>
        <w:t>ي</w:t>
      </w:r>
      <w:r w:rsidRPr="00523359">
        <w:rPr>
          <w:rFonts w:cs="2  Zar" w:hint="cs"/>
          <w:sz w:val="28"/>
          <w:szCs w:val="28"/>
          <w:rtl/>
          <w:lang w:bidi="fa-IR"/>
        </w:rPr>
        <w:t xml:space="preserve"> و عمل</w:t>
      </w:r>
      <w:r w:rsidR="00235F05">
        <w:rPr>
          <w:rFonts w:cs="2  Zar" w:hint="cs"/>
          <w:sz w:val="28"/>
          <w:szCs w:val="28"/>
          <w:rtl/>
          <w:lang w:bidi="fa-IR"/>
        </w:rPr>
        <w:t>ي</w:t>
      </w:r>
      <w:r w:rsidRPr="00523359">
        <w:rPr>
          <w:rFonts w:cs="2  Zar" w:hint="cs"/>
          <w:sz w:val="28"/>
          <w:szCs w:val="28"/>
          <w:rtl/>
          <w:lang w:bidi="fa-IR"/>
        </w:rPr>
        <w:t>ات</w:t>
      </w:r>
      <w:r w:rsidR="00235F05">
        <w:rPr>
          <w:rFonts w:cs="2  Zar" w:hint="cs"/>
          <w:sz w:val="28"/>
          <w:szCs w:val="28"/>
          <w:rtl/>
          <w:lang w:bidi="fa-IR"/>
        </w:rPr>
        <w:t>ي</w:t>
      </w:r>
      <w:r w:rsidRPr="00523359">
        <w:rPr>
          <w:rFonts w:cs="2  Zar" w:hint="cs"/>
          <w:sz w:val="28"/>
          <w:szCs w:val="28"/>
          <w:rtl/>
          <w:lang w:bidi="fa-IR"/>
        </w:rPr>
        <w:t xml:space="preserve"> الگو</w:t>
      </w:r>
      <w:r w:rsidR="00235F05">
        <w:rPr>
          <w:rFonts w:cs="2  Zar" w:hint="cs"/>
          <w:sz w:val="28"/>
          <w:szCs w:val="28"/>
          <w:rtl/>
          <w:lang w:bidi="fa-IR"/>
        </w:rPr>
        <w:t>ي</w:t>
      </w:r>
      <w:r w:rsidRPr="00523359">
        <w:rPr>
          <w:rFonts w:cs="2  Zar" w:hint="cs"/>
          <w:sz w:val="28"/>
          <w:szCs w:val="28"/>
          <w:rtl/>
          <w:lang w:bidi="fa-IR"/>
        </w:rPr>
        <w:t xml:space="preserve"> فراپست مدرن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پست مدرن</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و ساحت‌ها</w:t>
      </w:r>
      <w:r w:rsidR="00235F05">
        <w:rPr>
          <w:rFonts w:cs="2  Zar" w:hint="cs"/>
          <w:sz w:val="28"/>
          <w:szCs w:val="28"/>
          <w:rtl/>
          <w:lang w:bidi="fa-IR"/>
        </w:rPr>
        <w:t>ي</w:t>
      </w:r>
      <w:r w:rsidRPr="00523359">
        <w:rPr>
          <w:rFonts w:cs="2  Zar" w:hint="cs"/>
          <w:sz w:val="28"/>
          <w:szCs w:val="28"/>
          <w:rtl/>
          <w:lang w:bidi="fa-IR"/>
        </w:rPr>
        <w:t xml:space="preserve"> اومان</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هنر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و تحولات نظر</w:t>
      </w:r>
      <w:r w:rsidR="00235F05">
        <w:rPr>
          <w:rFonts w:cs="2  Zar" w:hint="cs"/>
          <w:sz w:val="28"/>
          <w:szCs w:val="28"/>
          <w:rtl/>
          <w:lang w:bidi="fa-IR"/>
        </w:rPr>
        <w:t>ي</w:t>
      </w:r>
      <w:r w:rsidRPr="00523359">
        <w:rPr>
          <w:rFonts w:cs="2  Zar" w:hint="cs"/>
          <w:sz w:val="28"/>
          <w:szCs w:val="28"/>
          <w:rtl/>
          <w:lang w:bidi="fa-IR"/>
        </w:rPr>
        <w:t>ه استحقاق در فلسفه ک</w:t>
      </w:r>
      <w:r w:rsidR="00235F05">
        <w:rPr>
          <w:rFonts w:cs="2  Zar" w:hint="cs"/>
          <w:sz w:val="28"/>
          <w:szCs w:val="28"/>
          <w:rtl/>
          <w:lang w:bidi="fa-IR"/>
        </w:rPr>
        <w:t>ي</w:t>
      </w:r>
      <w:r w:rsidRPr="00523359">
        <w:rPr>
          <w:rFonts w:cs="2  Zar" w:hint="cs"/>
          <w:sz w:val="28"/>
          <w:szCs w:val="28"/>
          <w:rtl/>
          <w:lang w:bidi="fa-IR"/>
        </w:rPr>
        <w:t>فر و مطالعه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در حقوق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و نتا</w:t>
      </w:r>
      <w:r w:rsidR="00235F05">
        <w:rPr>
          <w:rFonts w:cs="2  Zar" w:hint="cs"/>
          <w:sz w:val="28"/>
          <w:szCs w:val="28"/>
          <w:rtl/>
          <w:lang w:bidi="fa-IR"/>
        </w:rPr>
        <w:t>ي</w:t>
      </w:r>
      <w:r w:rsidRPr="00523359">
        <w:rPr>
          <w:rFonts w:cs="2  Zar" w:hint="cs"/>
          <w:sz w:val="28"/>
          <w:szCs w:val="28"/>
          <w:rtl/>
          <w:lang w:bidi="fa-IR"/>
        </w:rPr>
        <w:t>ج بحث اسماء و صفات اله</w:t>
      </w:r>
      <w:r w:rsidR="00235F05">
        <w:rPr>
          <w:rFonts w:cs="2  Zar" w:hint="cs"/>
          <w:sz w:val="28"/>
          <w:szCs w:val="28"/>
          <w:rtl/>
          <w:lang w:bidi="fa-IR"/>
        </w:rPr>
        <w:t>ي</w:t>
      </w:r>
      <w:r w:rsidRPr="00523359">
        <w:rPr>
          <w:rFonts w:cs="2  Zar" w:hint="cs"/>
          <w:sz w:val="28"/>
          <w:szCs w:val="28"/>
          <w:rtl/>
          <w:lang w:bidi="fa-IR"/>
        </w:rPr>
        <w:t xml:space="preserve"> در حکمت متعال</w:t>
      </w:r>
      <w:r w:rsidR="00235F05">
        <w:rPr>
          <w:rFonts w:cs="2  Zar" w:hint="cs"/>
          <w:sz w:val="28"/>
          <w:szCs w:val="28"/>
          <w:rtl/>
          <w:lang w:bidi="fa-IR"/>
        </w:rPr>
        <w:t>ي</w:t>
      </w:r>
      <w:r w:rsidRPr="00523359">
        <w:rPr>
          <w:rFonts w:cs="2  Zar" w:hint="cs"/>
          <w:sz w:val="28"/>
          <w:szCs w:val="28"/>
          <w:rtl/>
          <w:lang w:bidi="fa-IR"/>
        </w:rPr>
        <w:t>ه (ملاصدرا) و عرفان اسلام</w:t>
      </w:r>
      <w:r w:rsidR="00235F05">
        <w:rPr>
          <w:rFonts w:cs="2  Zar" w:hint="cs"/>
          <w:sz w:val="28"/>
          <w:szCs w:val="28"/>
          <w:rtl/>
          <w:lang w:bidi="fa-IR"/>
        </w:rPr>
        <w:t>ي</w:t>
      </w:r>
      <w:r w:rsidRPr="00523359">
        <w:rPr>
          <w:rFonts w:cs="2  Zar" w:hint="cs"/>
          <w:sz w:val="28"/>
          <w:szCs w:val="28"/>
          <w:rtl/>
          <w:lang w:bidi="fa-IR"/>
        </w:rPr>
        <w:t xml:space="preserve"> (ابن عرب</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مبدأ و معاد انسان در پرتو حرکت جوهر</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مبناگرا</w:t>
      </w:r>
      <w:r w:rsidR="00235F05">
        <w:rPr>
          <w:rFonts w:cs="2  Zar" w:hint="cs"/>
          <w:sz w:val="28"/>
          <w:szCs w:val="28"/>
          <w:rtl/>
          <w:lang w:bidi="fa-IR"/>
        </w:rPr>
        <w:t>يي</w:t>
      </w:r>
      <w:r w:rsidRPr="00523359">
        <w:rPr>
          <w:rFonts w:cs="2  Zar" w:hint="cs"/>
          <w:sz w:val="28"/>
          <w:szCs w:val="28"/>
          <w:rtl/>
          <w:lang w:bidi="fa-IR"/>
        </w:rPr>
        <w:t xml:space="preserve"> در معرفت‌شناس</w:t>
      </w:r>
      <w:r w:rsidR="00235F05">
        <w:rPr>
          <w:rFonts w:cs="2  Zar" w:hint="cs"/>
          <w:sz w:val="28"/>
          <w:szCs w:val="28"/>
          <w:rtl/>
          <w:lang w:bidi="fa-IR"/>
        </w:rPr>
        <w:t>ي</w:t>
      </w:r>
      <w:r w:rsidRPr="00523359">
        <w:rPr>
          <w:rFonts w:cs="2  Zar" w:hint="cs"/>
          <w:sz w:val="28"/>
          <w:szCs w:val="28"/>
          <w:rtl/>
          <w:lang w:bidi="fa-IR"/>
        </w:rPr>
        <w:t xml:space="preserve">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مبناگرو</w:t>
      </w:r>
      <w:r w:rsidR="00235F05">
        <w:rPr>
          <w:rFonts w:cs="2  Zar" w:hint="cs"/>
          <w:sz w:val="28"/>
          <w:szCs w:val="28"/>
          <w:rtl/>
          <w:lang w:bidi="fa-IR"/>
        </w:rPr>
        <w:t>ي</w:t>
      </w:r>
      <w:r w:rsidRPr="00523359">
        <w:rPr>
          <w:rFonts w:cs="2  Zar" w:hint="cs"/>
          <w:sz w:val="28"/>
          <w:szCs w:val="28"/>
          <w:rtl/>
          <w:lang w:bidi="fa-IR"/>
        </w:rPr>
        <w:t xml:space="preserve"> در معرفت‌شناس</w:t>
      </w:r>
      <w:r w:rsidR="00235F05">
        <w:rPr>
          <w:rFonts w:cs="2  Zar" w:hint="cs"/>
          <w:sz w:val="28"/>
          <w:szCs w:val="28"/>
          <w:rtl/>
          <w:lang w:bidi="fa-IR"/>
        </w:rPr>
        <w:t>ي</w:t>
      </w:r>
      <w:r w:rsidRPr="00523359">
        <w:rPr>
          <w:rFonts w:cs="2  Zar" w:hint="cs"/>
          <w:sz w:val="28"/>
          <w:szCs w:val="28"/>
          <w:rtl/>
          <w:lang w:bidi="fa-IR"/>
        </w:rPr>
        <w:t xml:space="preserve"> معاصر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 ارسطو و رسالة الحروف فاراب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 در حکمت کنفوس</w:t>
      </w:r>
      <w:r w:rsidR="00235F05">
        <w:rPr>
          <w:rFonts w:cs="2  Zar" w:hint="cs"/>
          <w:sz w:val="28"/>
          <w:szCs w:val="28"/>
          <w:rtl/>
          <w:lang w:bidi="fa-IR"/>
        </w:rPr>
        <w:t>ي</w:t>
      </w:r>
      <w:r w:rsidRPr="00523359">
        <w:rPr>
          <w:rFonts w:cs="2  Zar" w:hint="cs"/>
          <w:sz w:val="28"/>
          <w:szCs w:val="28"/>
          <w:rtl/>
          <w:lang w:bidi="fa-IR"/>
        </w:rPr>
        <w:t>وس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متکلمان و اثبات روح</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مثل افلاطون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 سهرورد</w:t>
      </w:r>
      <w:r w:rsidR="00235F05">
        <w:rPr>
          <w:rFonts w:cs="2  Zar" w:hint="cs"/>
          <w:sz w:val="28"/>
          <w:szCs w:val="28"/>
          <w:rtl/>
          <w:lang w:bidi="fa-IR"/>
        </w:rPr>
        <w:t>ي</w:t>
      </w:r>
      <w:r w:rsidRPr="00523359">
        <w:rPr>
          <w:rFonts w:cs="2  Zar" w:hint="cs"/>
          <w:sz w:val="28"/>
          <w:szCs w:val="28"/>
          <w:rtl/>
          <w:lang w:bidi="fa-IR"/>
        </w:rPr>
        <w:t>،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مثل افلاطون</w:t>
      </w:r>
      <w:r w:rsidR="00235F05">
        <w:rPr>
          <w:rFonts w:cs="2  Zar" w:hint="cs"/>
          <w:sz w:val="28"/>
          <w:szCs w:val="28"/>
          <w:rtl/>
          <w:lang w:bidi="fa-IR"/>
        </w:rPr>
        <w:t>ي</w:t>
      </w:r>
      <w:r w:rsidRPr="00523359">
        <w:rPr>
          <w:rFonts w:cs="2  Zar" w:hint="cs"/>
          <w:sz w:val="28"/>
          <w:szCs w:val="28"/>
          <w:rtl/>
          <w:lang w:bidi="fa-IR"/>
        </w:rPr>
        <w:t xml:space="preserve"> در نظر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b/>
          <w:bCs/>
          <w:sz w:val="28"/>
          <w:szCs w:val="28"/>
          <w:rtl/>
          <w:lang w:bidi="fa-IR"/>
        </w:rPr>
        <w:t>مثل افلاطون</w:t>
      </w:r>
      <w:r w:rsidR="00235F05">
        <w:rPr>
          <w:rFonts w:cs="2  Zar" w:hint="cs"/>
          <w:b/>
          <w:bCs/>
          <w:sz w:val="28"/>
          <w:szCs w:val="28"/>
          <w:rtl/>
          <w:lang w:bidi="fa-IR"/>
        </w:rPr>
        <w:t>ي</w:t>
      </w:r>
      <w:r w:rsidRPr="00523359">
        <w:rPr>
          <w:rFonts w:cs="2  Zar" w:hint="cs"/>
          <w:sz w:val="28"/>
          <w:szCs w:val="28"/>
          <w:rtl/>
          <w:lang w:bidi="fa-IR"/>
        </w:rPr>
        <w:t>، تقر</w:t>
      </w:r>
      <w:r w:rsidR="00235F05">
        <w:rPr>
          <w:rFonts w:cs="2  Zar" w:hint="cs"/>
          <w:sz w:val="28"/>
          <w:szCs w:val="28"/>
          <w:rtl/>
          <w:lang w:bidi="fa-IR"/>
        </w:rPr>
        <w:t>ي</w:t>
      </w:r>
      <w:r w:rsidRPr="00523359">
        <w:rPr>
          <w:rFonts w:cs="2  Zar" w:hint="cs"/>
          <w:sz w:val="28"/>
          <w:szCs w:val="28"/>
          <w:rtl/>
          <w:lang w:bidi="fa-IR"/>
        </w:rPr>
        <w:t>ر، تار</w:t>
      </w:r>
      <w:r w:rsidR="00235F05">
        <w:rPr>
          <w:rFonts w:cs="2  Zar" w:hint="cs"/>
          <w:sz w:val="28"/>
          <w:szCs w:val="28"/>
          <w:rtl/>
          <w:lang w:bidi="fa-IR"/>
        </w:rPr>
        <w:t>ي</w:t>
      </w:r>
      <w:r w:rsidRPr="00523359">
        <w:rPr>
          <w:rFonts w:cs="2  Zar" w:hint="cs"/>
          <w:sz w:val="28"/>
          <w:szCs w:val="28"/>
          <w:rtl/>
          <w:lang w:bidi="fa-IR"/>
        </w:rPr>
        <w:t>خ، ادلّه و نقدها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مثل در فلسفه اسلام</w:t>
      </w:r>
      <w:r w:rsidR="00235F05">
        <w:rPr>
          <w:rFonts w:cs="2  Zar" w:hint="cs"/>
          <w:sz w:val="28"/>
          <w:szCs w:val="28"/>
          <w:rtl/>
          <w:lang w:bidi="fa-IR"/>
        </w:rPr>
        <w:t>ي</w:t>
      </w:r>
      <w:r w:rsidRPr="00523359">
        <w:rPr>
          <w:rFonts w:cs="2  Zar" w:hint="cs"/>
          <w:sz w:val="28"/>
          <w:szCs w:val="28"/>
          <w:rtl/>
          <w:lang w:bidi="fa-IR"/>
        </w:rPr>
        <w:t xml:space="preserve"> و ر</w:t>
      </w:r>
      <w:r w:rsidR="00235F05">
        <w:rPr>
          <w:rFonts w:cs="2  Zar" w:hint="cs"/>
          <w:sz w:val="28"/>
          <w:szCs w:val="28"/>
          <w:rtl/>
          <w:lang w:bidi="fa-IR"/>
        </w:rPr>
        <w:t>ي</w:t>
      </w:r>
      <w:r w:rsidRPr="00523359">
        <w:rPr>
          <w:rFonts w:cs="2  Zar" w:hint="cs"/>
          <w:sz w:val="28"/>
          <w:szCs w:val="28"/>
          <w:rtl/>
          <w:lang w:bidi="fa-IR"/>
        </w:rPr>
        <w:t>شه‌</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آن در فلسفه افلاطون و نوافلاطون</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مثل در فلسفه افلاطون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مجادلات م</w:t>
      </w:r>
      <w:r w:rsidR="00235F05">
        <w:rPr>
          <w:rFonts w:cs="2  Zar" w:hint="cs"/>
          <w:sz w:val="28"/>
          <w:szCs w:val="28"/>
          <w:rtl/>
          <w:lang w:bidi="fa-IR"/>
        </w:rPr>
        <w:t>ي</w:t>
      </w:r>
      <w:r w:rsidRPr="00523359">
        <w:rPr>
          <w:rFonts w:cs="2  Zar" w:hint="cs"/>
          <w:sz w:val="28"/>
          <w:szCs w:val="28"/>
          <w:rtl/>
          <w:lang w:bidi="fa-IR"/>
        </w:rPr>
        <w:t>ان فلاسفه مشاء و عرفان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مجرد و ماد</w:t>
      </w:r>
      <w:r w:rsidR="00235F05">
        <w:rPr>
          <w:rFonts w:cs="2  Zar" w:hint="cs"/>
          <w:sz w:val="28"/>
          <w:szCs w:val="28"/>
          <w:rtl/>
          <w:lang w:bidi="fa-IR"/>
        </w:rPr>
        <w:t>ي</w:t>
      </w:r>
      <w:r w:rsidRPr="00523359">
        <w:rPr>
          <w:rFonts w:cs="2  Zar" w:hint="cs"/>
          <w:sz w:val="28"/>
          <w:szCs w:val="28"/>
          <w:rtl/>
          <w:lang w:bidi="fa-IR"/>
        </w:rPr>
        <w:t xml:space="preserve">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مجرد و ماد</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محاضره، مکاشفه و مشاهده در عرفان اسلام</w:t>
      </w:r>
      <w:r w:rsidR="00235F05">
        <w:rPr>
          <w:rFonts w:cs="2  Zar" w:hint="cs"/>
          <w:sz w:val="28"/>
          <w:szCs w:val="28"/>
          <w:rtl/>
          <w:lang w:bidi="fa-IR"/>
        </w:rPr>
        <w:t>ي</w:t>
      </w:r>
      <w:r w:rsidRPr="00523359">
        <w:rPr>
          <w:rFonts w:cs="2  Zar" w:hint="cs"/>
          <w:sz w:val="28"/>
          <w:szCs w:val="28"/>
          <w:rtl/>
          <w:lang w:bidi="fa-IR"/>
        </w:rPr>
        <w:t xml:space="preserve">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محرک نخست</w:t>
      </w:r>
      <w:r w:rsidR="00235F05">
        <w:rPr>
          <w:rFonts w:cs="2  Zar" w:hint="cs"/>
          <w:sz w:val="28"/>
          <w:szCs w:val="28"/>
          <w:rtl/>
          <w:lang w:bidi="fa-IR"/>
        </w:rPr>
        <w:t>ي</w:t>
      </w:r>
      <w:r w:rsidRPr="00523359">
        <w:rPr>
          <w:rFonts w:cs="2  Zar" w:hint="cs"/>
          <w:sz w:val="28"/>
          <w:szCs w:val="28"/>
          <w:rtl/>
          <w:lang w:bidi="fa-IR"/>
        </w:rPr>
        <w:t>ن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مخالفت امامان معصوم(ع) و اصحاب ا</w:t>
      </w:r>
      <w:r w:rsidR="00235F05">
        <w:rPr>
          <w:rFonts w:cs="2  Zar" w:hint="cs"/>
          <w:sz w:val="28"/>
          <w:szCs w:val="28"/>
          <w:rtl/>
          <w:lang w:bidi="fa-IR"/>
        </w:rPr>
        <w:t>ي</w:t>
      </w:r>
      <w:r w:rsidRPr="00523359">
        <w:rPr>
          <w:rFonts w:cs="2  Zar" w:hint="cs"/>
          <w:sz w:val="28"/>
          <w:szCs w:val="28"/>
          <w:rtl/>
          <w:lang w:bidi="fa-IR"/>
        </w:rPr>
        <w:t>شان با فلسفه از نگاه مکتب تفک</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مدخل‌شناس</w:t>
      </w:r>
      <w:r w:rsidR="00235F05">
        <w:rPr>
          <w:rFonts w:cs="2  Zar" w:hint="cs"/>
          <w:sz w:val="28"/>
          <w:szCs w:val="28"/>
          <w:rtl/>
          <w:lang w:bidi="fa-IR"/>
        </w:rPr>
        <w:t>ي</w:t>
      </w:r>
      <w:r w:rsidRPr="00523359">
        <w:rPr>
          <w:rFonts w:cs="2  Zar" w:hint="cs"/>
          <w:sz w:val="28"/>
          <w:szCs w:val="28"/>
          <w:rtl/>
          <w:lang w:bidi="fa-IR"/>
        </w:rPr>
        <w:t xml:space="preserve"> کلام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مدرن</w:t>
      </w:r>
      <w:r w:rsidR="00235F05">
        <w:rPr>
          <w:rFonts w:cs="2  Zar" w:hint="cs"/>
          <w:sz w:val="28"/>
          <w:szCs w:val="28"/>
          <w:rtl/>
          <w:lang w:bidi="fa-IR"/>
        </w:rPr>
        <w:t>ي</w:t>
      </w:r>
      <w:r w:rsidRPr="00523359">
        <w:rPr>
          <w:rFonts w:cs="2  Zar" w:hint="cs"/>
          <w:sz w:val="28"/>
          <w:szCs w:val="28"/>
          <w:rtl/>
          <w:lang w:bidi="fa-IR"/>
        </w:rPr>
        <w:t>ته در اند</w:t>
      </w:r>
      <w:r w:rsidR="00235F05">
        <w:rPr>
          <w:rFonts w:cs="2  Zar" w:hint="cs"/>
          <w:sz w:val="28"/>
          <w:szCs w:val="28"/>
          <w:rtl/>
          <w:lang w:bidi="fa-IR"/>
        </w:rPr>
        <w:t>ي</w:t>
      </w:r>
      <w:r w:rsidRPr="00523359">
        <w:rPr>
          <w:rFonts w:cs="2  Zar" w:hint="cs"/>
          <w:sz w:val="28"/>
          <w:szCs w:val="28"/>
          <w:rtl/>
          <w:lang w:bidi="fa-IR"/>
        </w:rPr>
        <w:t>شه س</w:t>
      </w:r>
      <w:r w:rsidR="00235F05">
        <w:rPr>
          <w:rFonts w:cs="2  Zar" w:hint="cs"/>
          <w:sz w:val="28"/>
          <w:szCs w:val="28"/>
          <w:rtl/>
          <w:lang w:bidi="fa-IR"/>
        </w:rPr>
        <w:t>ي</w:t>
      </w:r>
      <w:r w:rsidRPr="00523359">
        <w:rPr>
          <w:rFonts w:cs="2  Zar" w:hint="cs"/>
          <w:sz w:val="28"/>
          <w:szCs w:val="28"/>
          <w:rtl/>
          <w:lang w:bidi="fa-IR"/>
        </w:rPr>
        <w:t>د حس</w:t>
      </w:r>
      <w:r w:rsidR="00235F05">
        <w:rPr>
          <w:rFonts w:cs="2  Zar" w:hint="cs"/>
          <w:sz w:val="28"/>
          <w:szCs w:val="28"/>
          <w:rtl/>
          <w:lang w:bidi="fa-IR"/>
        </w:rPr>
        <w:t>ي</w:t>
      </w:r>
      <w:r w:rsidRPr="00523359">
        <w:rPr>
          <w:rFonts w:cs="2  Zar" w:hint="cs"/>
          <w:sz w:val="28"/>
          <w:szCs w:val="28"/>
          <w:rtl/>
          <w:lang w:bidi="fa-IR"/>
        </w:rPr>
        <w:t>ن نصر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مدرن</w:t>
      </w:r>
      <w:r w:rsidR="00235F05">
        <w:rPr>
          <w:rFonts w:cs="2  Zar" w:hint="cs"/>
          <w:sz w:val="28"/>
          <w:szCs w:val="28"/>
          <w:rtl/>
          <w:lang w:bidi="fa-IR"/>
        </w:rPr>
        <w:t>ي</w:t>
      </w:r>
      <w:r w:rsidRPr="00523359">
        <w:rPr>
          <w:rFonts w:cs="2  Zar" w:hint="cs"/>
          <w:sz w:val="28"/>
          <w:szCs w:val="28"/>
          <w:rtl/>
          <w:lang w:bidi="fa-IR"/>
        </w:rPr>
        <w:t>ته و تناقض‌ها</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انتقاد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مدرن</w:t>
      </w:r>
      <w:r w:rsidR="00235F05">
        <w:rPr>
          <w:rFonts w:cs="2  Zar" w:hint="cs"/>
          <w:sz w:val="28"/>
          <w:szCs w:val="28"/>
          <w:rtl/>
          <w:lang w:bidi="fa-IR"/>
        </w:rPr>
        <w:t>ي</w:t>
      </w:r>
      <w:r w:rsidRPr="00523359">
        <w:rPr>
          <w:rFonts w:cs="2  Zar" w:hint="cs"/>
          <w:sz w:val="28"/>
          <w:szCs w:val="28"/>
          <w:rtl/>
          <w:lang w:bidi="fa-IR"/>
        </w:rPr>
        <w:t>ته و عقلان</w:t>
      </w:r>
      <w:r w:rsidR="00235F05">
        <w:rPr>
          <w:rFonts w:cs="2  Zar" w:hint="cs"/>
          <w:sz w:val="28"/>
          <w:szCs w:val="28"/>
          <w:rtl/>
          <w:lang w:bidi="fa-IR"/>
        </w:rPr>
        <w:t>ي</w:t>
      </w:r>
      <w:r w:rsidRPr="00523359">
        <w:rPr>
          <w:rFonts w:cs="2  Zar" w:hint="cs"/>
          <w:sz w:val="28"/>
          <w:szCs w:val="28"/>
          <w:rtl/>
          <w:lang w:bidi="fa-IR"/>
        </w:rPr>
        <w:t>ت انتقاد</w:t>
      </w:r>
      <w:r w:rsidR="00235F05">
        <w:rPr>
          <w:rFonts w:cs="2  Zar" w:hint="cs"/>
          <w:sz w:val="28"/>
          <w:szCs w:val="28"/>
          <w:rtl/>
          <w:lang w:bidi="fa-IR"/>
        </w:rPr>
        <w:t>ي</w:t>
      </w:r>
      <w:r w:rsidRPr="00523359">
        <w:rPr>
          <w:rFonts w:cs="2  Zar" w:hint="cs"/>
          <w:sz w:val="28"/>
          <w:szCs w:val="28"/>
          <w:rtl/>
          <w:lang w:bidi="fa-IR"/>
        </w:rPr>
        <w:t xml:space="preserve"> در آرا</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ورگن هابرماس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مدرن</w:t>
      </w:r>
      <w:r w:rsidR="00235F05">
        <w:rPr>
          <w:rFonts w:cs="2  Zar" w:hint="cs"/>
          <w:sz w:val="28"/>
          <w:szCs w:val="28"/>
          <w:rtl/>
          <w:lang w:bidi="fa-IR"/>
        </w:rPr>
        <w:t>ي</w:t>
      </w:r>
      <w:r w:rsidRPr="00523359">
        <w:rPr>
          <w:rFonts w:cs="2  Zar" w:hint="cs"/>
          <w:sz w:val="28"/>
          <w:szCs w:val="28"/>
          <w:rtl/>
          <w:lang w:bidi="fa-IR"/>
        </w:rPr>
        <w:t>ته و فلسفه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مدرن</w:t>
      </w:r>
      <w:r w:rsidR="00235F05">
        <w:rPr>
          <w:rFonts w:cs="2  Zar" w:hint="cs"/>
          <w:sz w:val="28"/>
          <w:szCs w:val="28"/>
          <w:rtl/>
          <w:lang w:bidi="fa-IR"/>
        </w:rPr>
        <w:t>ي</w:t>
      </w:r>
      <w:r w:rsidRPr="00523359">
        <w:rPr>
          <w:rFonts w:cs="2  Zar" w:hint="cs"/>
          <w:sz w:val="28"/>
          <w:szCs w:val="28"/>
          <w:rtl/>
          <w:lang w:bidi="fa-IR"/>
        </w:rPr>
        <w:t>سم از نگاه رهبران مذهب</w:t>
      </w:r>
      <w:r w:rsidR="00235F05">
        <w:rPr>
          <w:rFonts w:cs="2  Zar" w:hint="cs"/>
          <w:sz w:val="28"/>
          <w:szCs w:val="28"/>
          <w:rtl/>
          <w:lang w:bidi="fa-IR"/>
        </w:rPr>
        <w:t>ي</w:t>
      </w:r>
      <w:r w:rsidRPr="00523359">
        <w:rPr>
          <w:rFonts w:cs="2  Zar" w:hint="cs"/>
          <w:sz w:val="28"/>
          <w:szCs w:val="28"/>
          <w:rtl/>
          <w:lang w:bidi="fa-IR"/>
        </w:rPr>
        <w:t xml:space="preserve"> در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مدرن</w:t>
      </w:r>
      <w:r w:rsidR="00235F05">
        <w:rPr>
          <w:rFonts w:cs="2  Zar" w:hint="cs"/>
          <w:sz w:val="28"/>
          <w:szCs w:val="28"/>
          <w:rtl/>
          <w:lang w:bidi="fa-IR"/>
        </w:rPr>
        <w:t>ي</w:t>
      </w:r>
      <w:r w:rsidRPr="00523359">
        <w:rPr>
          <w:rFonts w:cs="2  Zar" w:hint="cs"/>
          <w:sz w:val="28"/>
          <w:szCs w:val="28"/>
          <w:rtl/>
          <w:lang w:bidi="fa-IR"/>
        </w:rPr>
        <w:t>سم و پسامدرن</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مد</w:t>
      </w:r>
      <w:r w:rsidR="00235F05">
        <w:rPr>
          <w:rFonts w:cs="2  Zar" w:hint="cs"/>
          <w:sz w:val="28"/>
          <w:szCs w:val="28"/>
          <w:rtl/>
          <w:lang w:bidi="fa-IR"/>
        </w:rPr>
        <w:t>ي</w:t>
      </w:r>
      <w:r w:rsidRPr="00523359">
        <w:rPr>
          <w:rFonts w:cs="2  Zar" w:hint="cs"/>
          <w:sz w:val="28"/>
          <w:szCs w:val="28"/>
          <w:rtl/>
          <w:lang w:bidi="fa-IR"/>
        </w:rPr>
        <w:t>نه فاضله و حکومت‌ها</w:t>
      </w:r>
      <w:r w:rsidR="00235F05">
        <w:rPr>
          <w:rFonts w:cs="2  Zar" w:hint="cs"/>
          <w:sz w:val="28"/>
          <w:szCs w:val="28"/>
          <w:rtl/>
          <w:lang w:bidi="fa-IR"/>
        </w:rPr>
        <w:t>ي</w:t>
      </w:r>
      <w:r w:rsidRPr="00523359">
        <w:rPr>
          <w:rFonts w:cs="2  Zar" w:hint="cs"/>
          <w:sz w:val="28"/>
          <w:szCs w:val="28"/>
          <w:rtl/>
          <w:lang w:bidi="fa-IR"/>
        </w:rPr>
        <w:t xml:space="preserve"> ممکن از نظر افلاطون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تجرد نفس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لسوفان مسلمان با تأک</w:t>
      </w:r>
      <w:r w:rsidR="00235F05">
        <w:rPr>
          <w:rFonts w:cs="2  Zar" w:hint="cs"/>
          <w:sz w:val="28"/>
          <w:szCs w:val="28"/>
          <w:rtl/>
          <w:lang w:bidi="fa-IR"/>
        </w:rPr>
        <w:t>ي</w:t>
      </w:r>
      <w:r w:rsidRPr="00523359">
        <w:rPr>
          <w:rFonts w:cs="2  Zar" w:hint="cs"/>
          <w:sz w:val="28"/>
          <w:szCs w:val="28"/>
          <w:rtl/>
          <w:lang w:bidi="fa-IR"/>
        </w:rPr>
        <w:t>د بر آرا</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r w:rsidRPr="00523359">
        <w:rPr>
          <w:rFonts w:cs="2  Zar" w:hint="cs"/>
          <w:sz w:val="28"/>
          <w:szCs w:val="28"/>
          <w:rtl/>
          <w:lang w:bidi="fa-IR"/>
        </w:rPr>
        <w:t xml:space="preserve"> و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خلقت از د</w:t>
      </w:r>
      <w:r w:rsidR="00235F05">
        <w:rPr>
          <w:rFonts w:cs="2  Zar" w:hint="cs"/>
          <w:sz w:val="28"/>
          <w:szCs w:val="28"/>
          <w:rtl/>
          <w:lang w:bidi="fa-IR"/>
        </w:rPr>
        <w:t>ي</w:t>
      </w:r>
      <w:r w:rsidRPr="00523359">
        <w:rPr>
          <w:rFonts w:cs="2  Zar" w:hint="cs"/>
          <w:sz w:val="28"/>
          <w:szCs w:val="28"/>
          <w:rtl/>
          <w:lang w:bidi="fa-IR"/>
        </w:rPr>
        <w:t>دگاه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عقل انسان</w:t>
      </w:r>
      <w:r w:rsidR="00235F05">
        <w:rPr>
          <w:rFonts w:cs="2  Zar" w:hint="cs"/>
          <w:sz w:val="28"/>
          <w:szCs w:val="28"/>
          <w:rtl/>
          <w:lang w:bidi="fa-IR"/>
        </w:rPr>
        <w:t>ي</w:t>
      </w:r>
      <w:r w:rsidRPr="00523359">
        <w:rPr>
          <w:rFonts w:cs="2  Zar" w:hint="cs"/>
          <w:sz w:val="28"/>
          <w:szCs w:val="28"/>
          <w:rtl/>
          <w:lang w:bidi="fa-IR"/>
        </w:rPr>
        <w:t xml:space="preserve"> از نگاه حکمت مشاء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معنو</w:t>
      </w:r>
      <w:r w:rsidR="00235F05">
        <w:rPr>
          <w:rFonts w:cs="2  Zar" w:hint="cs"/>
          <w:sz w:val="28"/>
          <w:szCs w:val="28"/>
          <w:rtl/>
          <w:lang w:bidi="fa-IR"/>
        </w:rPr>
        <w:t>ي</w:t>
      </w:r>
      <w:r w:rsidRPr="00523359">
        <w:rPr>
          <w:rFonts w:cs="2  Zar" w:hint="cs"/>
          <w:sz w:val="28"/>
          <w:szCs w:val="28"/>
          <w:rtl/>
          <w:lang w:bidi="fa-IR"/>
        </w:rPr>
        <w:t xml:space="preserve"> انب</w:t>
      </w:r>
      <w:r w:rsidR="00235F05">
        <w:rPr>
          <w:rFonts w:cs="2  Zar" w:hint="cs"/>
          <w:sz w:val="28"/>
          <w:szCs w:val="28"/>
          <w:rtl/>
          <w:lang w:bidi="fa-IR"/>
        </w:rPr>
        <w:t>ي</w:t>
      </w:r>
      <w:r w:rsidRPr="00523359">
        <w:rPr>
          <w:rFonts w:cs="2  Zar" w:hint="cs"/>
          <w:sz w:val="28"/>
          <w:szCs w:val="28"/>
          <w:rtl/>
          <w:lang w:bidi="fa-IR"/>
        </w:rPr>
        <w:t>اء از د</w:t>
      </w:r>
      <w:r w:rsidR="00235F05">
        <w:rPr>
          <w:rFonts w:cs="2  Zar" w:hint="cs"/>
          <w:sz w:val="28"/>
          <w:szCs w:val="28"/>
          <w:rtl/>
          <w:lang w:bidi="fa-IR"/>
        </w:rPr>
        <w:t>ي</w:t>
      </w:r>
      <w:r w:rsidRPr="00523359">
        <w:rPr>
          <w:rFonts w:cs="2  Zar" w:hint="cs"/>
          <w:sz w:val="28"/>
          <w:szCs w:val="28"/>
          <w:rtl/>
          <w:lang w:bidi="fa-IR"/>
        </w:rPr>
        <w:t>دگاه ابن عرب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نفس در 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و درجات نفس از د</w:t>
      </w:r>
      <w:r w:rsidR="00235F05">
        <w:rPr>
          <w:rFonts w:cs="2  Zar" w:hint="cs"/>
          <w:sz w:val="28"/>
          <w:szCs w:val="28"/>
          <w:rtl/>
          <w:lang w:bidi="fa-IR"/>
        </w:rPr>
        <w:t>ي</w:t>
      </w:r>
      <w:r w:rsidRPr="00523359">
        <w:rPr>
          <w:rFonts w:cs="2  Zar" w:hint="cs"/>
          <w:sz w:val="28"/>
          <w:szCs w:val="28"/>
          <w:rtl/>
          <w:lang w:bidi="fa-IR"/>
        </w:rPr>
        <w:t>دگاه قرآن و سنت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و ماه</w:t>
      </w:r>
      <w:r w:rsidR="00235F05">
        <w:rPr>
          <w:rFonts w:cs="2  Zar" w:hint="cs"/>
          <w:sz w:val="28"/>
          <w:szCs w:val="28"/>
          <w:rtl/>
          <w:lang w:bidi="fa-IR"/>
        </w:rPr>
        <w:t>ي</w:t>
      </w:r>
      <w:r w:rsidRPr="00523359">
        <w:rPr>
          <w:rFonts w:cs="2  Zar" w:hint="cs"/>
          <w:sz w:val="28"/>
          <w:szCs w:val="28"/>
          <w:rtl/>
          <w:lang w:bidi="fa-IR"/>
        </w:rPr>
        <w:t>ت و ترب</w:t>
      </w:r>
      <w:r w:rsidR="00235F05">
        <w:rPr>
          <w:rFonts w:cs="2  Zar" w:hint="cs"/>
          <w:sz w:val="28"/>
          <w:szCs w:val="28"/>
          <w:rtl/>
          <w:lang w:bidi="fa-IR"/>
        </w:rPr>
        <w:t>ي</w:t>
      </w:r>
      <w:r w:rsidRPr="00523359">
        <w:rPr>
          <w:rFonts w:cs="2  Zar" w:hint="cs"/>
          <w:sz w:val="28"/>
          <w:szCs w:val="28"/>
          <w:rtl/>
          <w:lang w:bidi="fa-IR"/>
        </w:rPr>
        <w:t>ت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وجود در آثار ملاصدرا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هست</w:t>
      </w:r>
      <w:r w:rsidR="00235F05">
        <w:rPr>
          <w:rFonts w:cs="2  Zar" w:hint="cs"/>
          <w:sz w:val="28"/>
          <w:szCs w:val="28"/>
          <w:rtl/>
          <w:lang w:bidi="fa-IR"/>
        </w:rPr>
        <w:t>ي</w:t>
      </w:r>
      <w:r w:rsidRPr="00523359">
        <w:rPr>
          <w:rFonts w:cs="2  Zar" w:hint="cs"/>
          <w:sz w:val="28"/>
          <w:szCs w:val="28"/>
          <w:rtl/>
          <w:lang w:bidi="fa-IR"/>
        </w:rPr>
        <w:t xml:space="preserve"> از منظر ابن س</w:t>
      </w:r>
      <w:r w:rsidR="00235F05">
        <w:rPr>
          <w:rFonts w:cs="2  Zar" w:hint="cs"/>
          <w:sz w:val="28"/>
          <w:szCs w:val="28"/>
          <w:rtl/>
          <w:lang w:bidi="fa-IR"/>
        </w:rPr>
        <w:t>ي</w:t>
      </w:r>
      <w:r w:rsidRPr="00523359">
        <w:rPr>
          <w:rFonts w:cs="2  Zar" w:hint="cs"/>
          <w:sz w:val="28"/>
          <w:szCs w:val="28"/>
          <w:rtl/>
          <w:lang w:bidi="fa-IR"/>
        </w:rPr>
        <w:t>نا و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مراتب هست</w:t>
      </w:r>
      <w:r w:rsidR="00235F05">
        <w:rPr>
          <w:rFonts w:cs="2  Zar" w:hint="cs"/>
          <w:sz w:val="28"/>
          <w:szCs w:val="28"/>
          <w:rtl/>
          <w:lang w:bidi="fa-IR"/>
        </w:rPr>
        <w:t>ي</w:t>
      </w:r>
      <w:r w:rsidRPr="00523359">
        <w:rPr>
          <w:rFonts w:cs="2  Zar" w:hint="cs"/>
          <w:sz w:val="28"/>
          <w:szCs w:val="28"/>
          <w:rtl/>
          <w:lang w:bidi="fa-IR"/>
        </w:rPr>
        <w:t>، تنزل هست</w:t>
      </w:r>
      <w:r w:rsidR="00235F05">
        <w:rPr>
          <w:rFonts w:cs="2  Zar" w:hint="cs"/>
          <w:sz w:val="28"/>
          <w:szCs w:val="28"/>
          <w:rtl/>
          <w:lang w:bidi="fa-IR"/>
        </w:rPr>
        <w:t>ي</w:t>
      </w:r>
      <w:r w:rsidRPr="00523359">
        <w:rPr>
          <w:rFonts w:cs="2  Zar" w:hint="cs"/>
          <w:sz w:val="28"/>
          <w:szCs w:val="28"/>
          <w:rtl/>
          <w:lang w:bidi="fa-IR"/>
        </w:rPr>
        <w:t xml:space="preserve"> از لاهوت تا ناسوت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مراحل ح</w:t>
      </w:r>
      <w:r w:rsidR="00235F05">
        <w:rPr>
          <w:rFonts w:cs="2  Zar" w:hint="cs"/>
          <w:sz w:val="28"/>
          <w:szCs w:val="28"/>
          <w:rtl/>
          <w:lang w:bidi="fa-IR"/>
        </w:rPr>
        <w:t>ي</w:t>
      </w:r>
      <w:r w:rsidRPr="00523359">
        <w:rPr>
          <w:rFonts w:cs="2  Zar" w:hint="cs"/>
          <w:sz w:val="28"/>
          <w:szCs w:val="28"/>
          <w:rtl/>
          <w:lang w:bidi="fa-IR"/>
        </w:rPr>
        <w:t>ات اخرو</w:t>
      </w:r>
      <w:r w:rsidR="00235F05">
        <w:rPr>
          <w:rFonts w:cs="2  Zar" w:hint="cs"/>
          <w:sz w:val="28"/>
          <w:szCs w:val="28"/>
          <w:rtl/>
          <w:lang w:bidi="fa-IR"/>
        </w:rPr>
        <w:t>ي</w:t>
      </w:r>
      <w:r w:rsidRPr="00523359">
        <w:rPr>
          <w:rFonts w:cs="2  Zar" w:hint="cs"/>
          <w:sz w:val="28"/>
          <w:szCs w:val="28"/>
          <w:rtl/>
          <w:lang w:bidi="fa-IR"/>
        </w:rPr>
        <w:t xml:space="preserve"> (برزخ و بهشت و جهنم)</w:t>
      </w:r>
    </w:p>
    <w:p w:rsidR="00A25A06" w:rsidRPr="00523359" w:rsidRDefault="00A25A06" w:rsidP="0005697C">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مرگ در اند</w:t>
      </w:r>
      <w:r w:rsidR="00235F05">
        <w:rPr>
          <w:rFonts w:cs="2  Zar" w:hint="cs"/>
          <w:sz w:val="28"/>
          <w:szCs w:val="28"/>
          <w:rtl/>
          <w:lang w:bidi="fa-IR"/>
        </w:rPr>
        <w:t>ي</w:t>
      </w:r>
      <w:r w:rsidRPr="00523359">
        <w:rPr>
          <w:rFonts w:cs="2  Zar" w:hint="cs"/>
          <w:sz w:val="28"/>
          <w:szCs w:val="28"/>
          <w:rtl/>
          <w:lang w:bidi="fa-IR"/>
        </w:rPr>
        <w:t>شه ک</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مرگ و جاودانگ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مرور</w:t>
      </w:r>
      <w:r w:rsidR="00235F05">
        <w:rPr>
          <w:rFonts w:cs="2  Zar" w:hint="cs"/>
          <w:sz w:val="28"/>
          <w:szCs w:val="28"/>
          <w:rtl/>
          <w:lang w:bidi="fa-IR"/>
        </w:rPr>
        <w:t>ي</w:t>
      </w:r>
      <w:r w:rsidRPr="00523359">
        <w:rPr>
          <w:rFonts w:cs="2  Zar" w:hint="cs"/>
          <w:sz w:val="28"/>
          <w:szCs w:val="28"/>
          <w:rtl/>
          <w:lang w:bidi="fa-IR"/>
        </w:rPr>
        <w:t xml:space="preserve"> بر نظر</w:t>
      </w:r>
      <w:r w:rsidR="00235F05">
        <w:rPr>
          <w:rFonts w:cs="2  Zar" w:hint="cs"/>
          <w:sz w:val="28"/>
          <w:szCs w:val="28"/>
          <w:rtl/>
          <w:lang w:bidi="fa-IR"/>
        </w:rPr>
        <w:t>ي</w:t>
      </w:r>
      <w:r w:rsidRPr="00523359">
        <w:rPr>
          <w:rFonts w:cs="2  Zar" w:hint="cs"/>
          <w:sz w:val="28"/>
          <w:szCs w:val="28"/>
          <w:rtl/>
          <w:lang w:bidi="fa-IR"/>
        </w:rPr>
        <w:t>ه مثل افلاطون</w:t>
      </w:r>
      <w:r w:rsidR="00235F05">
        <w:rPr>
          <w:rFonts w:cs="2  Zar" w:hint="cs"/>
          <w:sz w:val="28"/>
          <w:szCs w:val="28"/>
          <w:rtl/>
          <w:lang w:bidi="fa-IR"/>
        </w:rPr>
        <w:t>ي</w:t>
      </w:r>
      <w:r w:rsidRPr="00523359">
        <w:rPr>
          <w:rFonts w:cs="2  Zar" w:hint="cs"/>
          <w:sz w:val="28"/>
          <w:szCs w:val="28"/>
          <w:rtl/>
          <w:lang w:bidi="fa-IR"/>
        </w:rPr>
        <w:t xml:space="preserve"> و د</w:t>
      </w:r>
      <w:r w:rsidR="00235F05">
        <w:rPr>
          <w:rFonts w:cs="2  Zar" w:hint="cs"/>
          <w:sz w:val="28"/>
          <w:szCs w:val="28"/>
          <w:rtl/>
          <w:lang w:bidi="fa-IR"/>
        </w:rPr>
        <w:t>ي</w:t>
      </w:r>
      <w:r w:rsidRPr="00523359">
        <w:rPr>
          <w:rFonts w:cs="2  Zar" w:hint="cs"/>
          <w:sz w:val="28"/>
          <w:szCs w:val="28"/>
          <w:rtl/>
          <w:lang w:bidi="fa-IR"/>
        </w:rPr>
        <w:t>دگاه ملاصدرا درباره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مزاج از نگاه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«با</w:t>
      </w:r>
      <w:r w:rsidR="00235F05">
        <w:rPr>
          <w:rFonts w:cs="2  Zar" w:hint="cs"/>
          <w:sz w:val="28"/>
          <w:szCs w:val="28"/>
          <w:rtl/>
          <w:lang w:bidi="fa-IR"/>
        </w:rPr>
        <w:t>ي</w:t>
      </w:r>
      <w:r w:rsidRPr="00523359">
        <w:rPr>
          <w:rFonts w:cs="2  Zar" w:hint="cs"/>
          <w:sz w:val="28"/>
          <w:szCs w:val="28"/>
          <w:rtl/>
          <w:lang w:bidi="fa-IR"/>
        </w:rPr>
        <w:t>د» و «هست»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تصور، تصد</w:t>
      </w:r>
      <w:r w:rsidR="00235F05">
        <w:rPr>
          <w:rFonts w:cs="2  Zar" w:hint="cs"/>
          <w:sz w:val="28"/>
          <w:szCs w:val="28"/>
          <w:rtl/>
          <w:lang w:bidi="fa-IR"/>
        </w:rPr>
        <w:t>ي</w:t>
      </w:r>
      <w:r w:rsidRPr="00523359">
        <w:rPr>
          <w:rFonts w:cs="2  Zar" w:hint="cs"/>
          <w:sz w:val="28"/>
          <w:szCs w:val="28"/>
          <w:rtl/>
          <w:lang w:bidi="fa-IR"/>
        </w:rPr>
        <w:t>ق و س</w:t>
      </w:r>
      <w:r w:rsidR="00235F05">
        <w:rPr>
          <w:rFonts w:cs="2  Zar" w:hint="cs"/>
          <w:sz w:val="28"/>
          <w:szCs w:val="28"/>
          <w:rtl/>
          <w:lang w:bidi="fa-IR"/>
        </w:rPr>
        <w:t>ي</w:t>
      </w:r>
      <w:r w:rsidRPr="00523359">
        <w:rPr>
          <w:rFonts w:cs="2  Zar" w:hint="cs"/>
          <w:sz w:val="28"/>
          <w:szCs w:val="28"/>
          <w:rtl/>
          <w:lang w:bidi="fa-IR"/>
        </w:rPr>
        <w:t>ر تحول آراء حکما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درباره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تعارض علم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تناه</w:t>
      </w:r>
      <w:r w:rsidR="00235F05">
        <w:rPr>
          <w:rFonts w:cs="2  Zar" w:hint="cs"/>
          <w:sz w:val="28"/>
          <w:szCs w:val="28"/>
          <w:rtl/>
          <w:lang w:bidi="fa-IR"/>
        </w:rPr>
        <w:t>ي</w:t>
      </w:r>
      <w:r w:rsidRPr="00523359">
        <w:rPr>
          <w:rFonts w:cs="2  Zar" w:hint="cs"/>
          <w:sz w:val="28"/>
          <w:szCs w:val="28"/>
          <w:rtl/>
          <w:lang w:bidi="fa-IR"/>
        </w:rPr>
        <w:t xml:space="preserve"> ابعاد و براه</w:t>
      </w:r>
      <w:r w:rsidR="00235F05">
        <w:rPr>
          <w:rFonts w:cs="2  Zar" w:hint="cs"/>
          <w:sz w:val="28"/>
          <w:szCs w:val="28"/>
          <w:rtl/>
          <w:lang w:bidi="fa-IR"/>
        </w:rPr>
        <w:t>ي</w:t>
      </w:r>
      <w:r w:rsidRPr="00523359">
        <w:rPr>
          <w:rFonts w:cs="2  Zar" w:hint="cs"/>
          <w:sz w:val="28"/>
          <w:szCs w:val="28"/>
          <w:rtl/>
          <w:lang w:bidi="fa-IR"/>
        </w:rPr>
        <w:t>ن فلاسفه درباره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جبر و اخت</w:t>
      </w:r>
      <w:r w:rsidR="00235F05">
        <w:rPr>
          <w:rFonts w:cs="2  Zar" w:hint="cs"/>
          <w:sz w:val="28"/>
          <w:szCs w:val="28"/>
          <w:rtl/>
          <w:lang w:bidi="fa-IR"/>
        </w:rPr>
        <w:t>ي</w:t>
      </w:r>
      <w:r w:rsidRPr="00523359">
        <w:rPr>
          <w:rFonts w:cs="2  Zar" w:hint="cs"/>
          <w:sz w:val="28"/>
          <w:szCs w:val="28"/>
          <w:rtl/>
          <w:lang w:bidi="fa-IR"/>
        </w:rPr>
        <w:t>ار در فلسفه‌ها</w:t>
      </w:r>
      <w:r w:rsidR="00235F05">
        <w:rPr>
          <w:rFonts w:cs="2  Zar" w:hint="cs"/>
          <w:sz w:val="28"/>
          <w:szCs w:val="28"/>
          <w:rtl/>
          <w:lang w:bidi="fa-IR"/>
        </w:rPr>
        <w:t>ي</w:t>
      </w:r>
      <w:r w:rsidRPr="00523359">
        <w:rPr>
          <w:rFonts w:cs="2  Zar" w:hint="cs"/>
          <w:sz w:val="28"/>
          <w:szCs w:val="28"/>
          <w:rtl/>
          <w:lang w:bidi="fa-IR"/>
        </w:rPr>
        <w:t xml:space="preserve"> ملاصدرا و اسپ</w:t>
      </w:r>
      <w:r w:rsidR="00235F05">
        <w:rPr>
          <w:rFonts w:cs="2  Zar" w:hint="cs"/>
          <w:sz w:val="28"/>
          <w:szCs w:val="28"/>
          <w:rtl/>
          <w:lang w:bidi="fa-IR"/>
        </w:rPr>
        <w:t>ي</w:t>
      </w:r>
      <w:r w:rsidRPr="00523359">
        <w:rPr>
          <w:rFonts w:cs="2  Zar" w:hint="cs"/>
          <w:sz w:val="28"/>
          <w:szCs w:val="28"/>
          <w:rtl/>
          <w:lang w:bidi="fa-IR"/>
        </w:rPr>
        <w:t>نورا (بررس</w:t>
      </w:r>
      <w:r w:rsidR="00235F05">
        <w:rPr>
          <w:rFonts w:cs="2  Zar" w:hint="cs"/>
          <w:sz w:val="28"/>
          <w:szCs w:val="28"/>
          <w:rtl/>
          <w:lang w:bidi="fa-IR"/>
        </w:rPr>
        <w:t>ي</w:t>
      </w:r>
      <w:r w:rsidRPr="00523359">
        <w:rPr>
          <w:rFonts w:cs="2  Zar" w:hint="cs"/>
          <w:sz w:val="28"/>
          <w:szCs w:val="28"/>
          <w:rtl/>
          <w:lang w:bidi="fa-IR"/>
        </w:rPr>
        <w:t xml:space="preserve"> مقا</w:t>
      </w:r>
      <w:r w:rsidR="00235F05">
        <w:rPr>
          <w:rFonts w:cs="2  Zar" w:hint="cs"/>
          <w:sz w:val="28"/>
          <w:szCs w:val="28"/>
          <w:rtl/>
          <w:lang w:bidi="fa-IR"/>
        </w:rPr>
        <w:t>ي</w:t>
      </w:r>
      <w:r w:rsidRPr="00523359">
        <w:rPr>
          <w:rFonts w:cs="2  Zar" w:hint="cs"/>
          <w:sz w:val="28"/>
          <w:szCs w:val="28"/>
          <w:rtl/>
          <w:lang w:bidi="fa-IR"/>
        </w:rPr>
        <w:t>سه‌ا</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جعل از نقطه‌نظر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جعل در حکمت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خ</w:t>
      </w:r>
      <w:r w:rsidR="00235F05">
        <w:rPr>
          <w:rFonts w:cs="2  Zar" w:hint="cs"/>
          <w:sz w:val="28"/>
          <w:szCs w:val="28"/>
          <w:rtl/>
          <w:lang w:bidi="fa-IR"/>
        </w:rPr>
        <w:t>ي</w:t>
      </w:r>
      <w:r w:rsidRPr="00523359">
        <w:rPr>
          <w:rFonts w:cs="2  Zar" w:hint="cs"/>
          <w:sz w:val="28"/>
          <w:szCs w:val="28"/>
          <w:rtl/>
          <w:lang w:bidi="fa-IR"/>
        </w:rPr>
        <w:t>ر و شر در فلسفه‌</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و پاسخ به شبهات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رؤ</w:t>
      </w:r>
      <w:r w:rsidR="00235F05">
        <w:rPr>
          <w:rFonts w:cs="2  Zar" w:hint="cs"/>
          <w:sz w:val="28"/>
          <w:szCs w:val="28"/>
          <w:rtl/>
          <w:lang w:bidi="fa-IR"/>
        </w:rPr>
        <w:t>ي</w:t>
      </w:r>
      <w:r w:rsidRPr="00523359">
        <w:rPr>
          <w:rFonts w:cs="2  Zar" w:hint="cs"/>
          <w:sz w:val="28"/>
          <w:szCs w:val="28"/>
          <w:rtl/>
          <w:lang w:bidi="fa-IR"/>
        </w:rPr>
        <w:t>ت در تصوف و کلام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روش در 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 نزد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شر ادراک</w:t>
      </w:r>
      <w:r w:rsidR="00235F05">
        <w:rPr>
          <w:rFonts w:cs="2  Zar" w:hint="cs"/>
          <w:sz w:val="28"/>
          <w:szCs w:val="28"/>
          <w:rtl/>
          <w:lang w:bidi="fa-IR"/>
        </w:rPr>
        <w:t>ي</w:t>
      </w:r>
      <w:r w:rsidRPr="00523359">
        <w:rPr>
          <w:rFonts w:cs="2  Zar" w:hint="cs"/>
          <w:sz w:val="28"/>
          <w:szCs w:val="28"/>
          <w:rtl/>
          <w:lang w:bidi="fa-IR"/>
        </w:rPr>
        <w:t xml:space="preserve">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شر از د</w:t>
      </w:r>
      <w:r w:rsidR="00235F05">
        <w:rPr>
          <w:rFonts w:cs="2  Zar" w:hint="cs"/>
          <w:sz w:val="28"/>
          <w:szCs w:val="28"/>
          <w:rtl/>
          <w:lang w:bidi="fa-IR"/>
        </w:rPr>
        <w:t>ي</w:t>
      </w:r>
      <w:r w:rsidRPr="00523359">
        <w:rPr>
          <w:rFonts w:cs="2  Zar" w:hint="cs"/>
          <w:sz w:val="28"/>
          <w:szCs w:val="28"/>
          <w:rtl/>
          <w:lang w:bidi="fa-IR"/>
        </w:rPr>
        <w:t>دگاه ج</w:t>
      </w:r>
      <w:r w:rsidR="00235F05">
        <w:rPr>
          <w:rFonts w:cs="2  Zar" w:hint="cs"/>
          <w:sz w:val="28"/>
          <w:szCs w:val="28"/>
          <w:rtl/>
          <w:lang w:bidi="fa-IR"/>
        </w:rPr>
        <w:t>ي</w:t>
      </w:r>
      <w:r w:rsidRPr="00523359">
        <w:rPr>
          <w:rFonts w:cs="2  Zar" w:hint="cs"/>
          <w:sz w:val="28"/>
          <w:szCs w:val="28"/>
          <w:rtl/>
          <w:lang w:bidi="fa-IR"/>
        </w:rPr>
        <w:t>.ال مک</w:t>
      </w:r>
      <w:r w:rsidR="00235F05">
        <w:rPr>
          <w:rFonts w:cs="2  Zar" w:hint="cs"/>
          <w:sz w:val="28"/>
          <w:szCs w:val="28"/>
          <w:rtl/>
          <w:lang w:bidi="fa-IR"/>
        </w:rPr>
        <w:t>ي</w:t>
      </w:r>
      <w:r w:rsidRPr="00523359">
        <w:rPr>
          <w:rFonts w:cs="2  Zar" w:hint="cs"/>
          <w:sz w:val="28"/>
          <w:szCs w:val="28"/>
          <w:rtl/>
          <w:lang w:bidi="fa-IR"/>
        </w:rPr>
        <w:t xml:space="preserve"> و نقد و بررس</w:t>
      </w:r>
      <w:r w:rsidR="00235F05">
        <w:rPr>
          <w:rFonts w:cs="2  Zar" w:hint="cs"/>
          <w:sz w:val="28"/>
          <w:szCs w:val="28"/>
          <w:rtl/>
          <w:lang w:bidi="fa-IR"/>
        </w:rPr>
        <w:t>ي</w:t>
      </w:r>
      <w:r w:rsidRPr="00523359">
        <w:rPr>
          <w:rFonts w:cs="2  Zar" w:hint="cs"/>
          <w:sz w:val="28"/>
          <w:szCs w:val="28"/>
          <w:rtl/>
          <w:lang w:bidi="fa-IR"/>
        </w:rPr>
        <w:t xml:space="preserve"> آن از د</w:t>
      </w:r>
      <w:r w:rsidR="00235F05">
        <w:rPr>
          <w:rFonts w:cs="2  Zar" w:hint="cs"/>
          <w:sz w:val="28"/>
          <w:szCs w:val="28"/>
          <w:rtl/>
          <w:lang w:bidi="fa-IR"/>
        </w:rPr>
        <w:t>ي</w:t>
      </w:r>
      <w:r w:rsidRPr="00523359">
        <w:rPr>
          <w:rFonts w:cs="2  Zar" w:hint="cs"/>
          <w:sz w:val="28"/>
          <w:szCs w:val="28"/>
          <w:rtl/>
          <w:lang w:bidi="fa-IR"/>
        </w:rPr>
        <w:t>دگاه فلسفه اسلام</w:t>
      </w:r>
      <w:r w:rsidR="00235F05">
        <w:rPr>
          <w:rFonts w:cs="2  Zar" w:hint="cs"/>
          <w:sz w:val="28"/>
          <w:szCs w:val="28"/>
          <w:rtl/>
          <w:lang w:bidi="fa-IR"/>
        </w:rPr>
        <w:t>ي</w:t>
      </w:r>
    </w:p>
    <w:p w:rsidR="00A25A06" w:rsidRPr="00523359" w:rsidRDefault="00A25A06" w:rsidP="0005697C">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شر از د</w:t>
      </w:r>
      <w:r w:rsidR="00235F05">
        <w:rPr>
          <w:rFonts w:cs="2  Zar" w:hint="cs"/>
          <w:sz w:val="28"/>
          <w:szCs w:val="28"/>
          <w:rtl/>
          <w:lang w:bidi="fa-IR"/>
        </w:rPr>
        <w:t>ي</w:t>
      </w:r>
      <w:r w:rsidRPr="00523359">
        <w:rPr>
          <w:rFonts w:cs="2  Zar" w:hint="cs"/>
          <w:sz w:val="28"/>
          <w:szCs w:val="28"/>
          <w:rtl/>
          <w:lang w:bidi="fa-IR"/>
        </w:rPr>
        <w:t>دگاه متکلمان اسلام</w:t>
      </w:r>
      <w:r w:rsidR="00235F05">
        <w:rPr>
          <w:rFonts w:cs="2  Zar" w:hint="cs"/>
          <w:sz w:val="28"/>
          <w:szCs w:val="28"/>
          <w:rtl/>
          <w:lang w:bidi="fa-IR"/>
        </w:rPr>
        <w:t>ي</w:t>
      </w:r>
      <w:r w:rsidRPr="00523359">
        <w:rPr>
          <w:rFonts w:cs="2  Zar" w:hint="cs"/>
          <w:sz w:val="28"/>
          <w:szCs w:val="28"/>
          <w:rtl/>
          <w:lang w:bidi="fa-IR"/>
        </w:rPr>
        <w:t xml:space="preserve">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شر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شر از نگاه مطهر</w:t>
      </w:r>
      <w:r w:rsidR="00235F05">
        <w:rPr>
          <w:rFonts w:cs="2  Zar" w:hint="cs"/>
          <w:sz w:val="28"/>
          <w:szCs w:val="28"/>
          <w:rtl/>
          <w:lang w:bidi="fa-IR"/>
        </w:rPr>
        <w:t>ي</w:t>
      </w:r>
      <w:r w:rsidRPr="00523359">
        <w:rPr>
          <w:rFonts w:cs="2  Zar" w:hint="cs"/>
          <w:sz w:val="28"/>
          <w:szCs w:val="28"/>
          <w:rtl/>
          <w:lang w:bidi="fa-IR"/>
        </w:rPr>
        <w:t xml:space="preserve"> و پلنت</w:t>
      </w:r>
      <w:r w:rsidR="00235F05">
        <w:rPr>
          <w:rFonts w:cs="2  Zar" w:hint="cs"/>
          <w:sz w:val="28"/>
          <w:szCs w:val="28"/>
          <w:rtl/>
          <w:lang w:bidi="fa-IR"/>
        </w:rPr>
        <w:t>ي</w:t>
      </w:r>
      <w:r w:rsidRPr="00523359">
        <w:rPr>
          <w:rFonts w:cs="2  Zar" w:hint="cs"/>
          <w:sz w:val="28"/>
          <w:szCs w:val="28"/>
          <w:rtl/>
          <w:lang w:bidi="fa-IR"/>
        </w:rPr>
        <w:t>نگاه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شرور و نواقص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مسأله شناس</w:t>
      </w:r>
      <w:r w:rsidR="00235F05">
        <w:rPr>
          <w:rFonts w:cs="2  Zar" w:hint="cs"/>
          <w:sz w:val="28"/>
          <w:szCs w:val="28"/>
          <w:rtl/>
          <w:lang w:bidi="fa-IR"/>
        </w:rPr>
        <w:t>ي</w:t>
      </w:r>
      <w:r w:rsidRPr="00523359">
        <w:rPr>
          <w:rFonts w:cs="2  Zar" w:hint="cs"/>
          <w:sz w:val="28"/>
          <w:szCs w:val="28"/>
          <w:rtl/>
          <w:lang w:bidi="fa-IR"/>
        </w:rPr>
        <w:t xml:space="preserve"> «نسبت د</w:t>
      </w:r>
      <w:r w:rsidR="00235F05">
        <w:rPr>
          <w:rFonts w:cs="2  Zar" w:hint="cs"/>
          <w:sz w:val="28"/>
          <w:szCs w:val="28"/>
          <w:rtl/>
          <w:lang w:bidi="fa-IR"/>
        </w:rPr>
        <w:t>ي</w:t>
      </w:r>
      <w:r w:rsidRPr="00523359">
        <w:rPr>
          <w:rFonts w:cs="2  Zar" w:hint="cs"/>
          <w:sz w:val="28"/>
          <w:szCs w:val="28"/>
          <w:rtl/>
          <w:lang w:bidi="fa-IR"/>
        </w:rPr>
        <w:t>ن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غا</w:t>
      </w:r>
      <w:r w:rsidR="00235F05">
        <w:rPr>
          <w:rFonts w:cs="2  Zar" w:hint="cs"/>
          <w:sz w:val="28"/>
          <w:szCs w:val="28"/>
          <w:rtl/>
          <w:lang w:bidi="fa-IR"/>
        </w:rPr>
        <w:t>ي</w:t>
      </w:r>
      <w:r w:rsidRPr="00523359">
        <w:rPr>
          <w:rFonts w:cs="2  Zar" w:hint="cs"/>
          <w:sz w:val="28"/>
          <w:szCs w:val="28"/>
          <w:rtl/>
          <w:lang w:bidi="fa-IR"/>
        </w:rPr>
        <w:t>تمند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قرآن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مابعدالطب</w:t>
      </w:r>
      <w:r w:rsidR="00235F05">
        <w:rPr>
          <w:rFonts w:cs="2  Zar" w:hint="cs"/>
          <w:sz w:val="28"/>
          <w:szCs w:val="28"/>
          <w:rtl/>
          <w:lang w:bidi="fa-IR"/>
        </w:rPr>
        <w:t>ي</w:t>
      </w:r>
      <w:r w:rsidRPr="00523359">
        <w:rPr>
          <w:rFonts w:cs="2  Zar" w:hint="cs"/>
          <w:sz w:val="28"/>
          <w:szCs w:val="28"/>
          <w:rtl/>
          <w:lang w:bidi="fa-IR"/>
        </w:rPr>
        <w:t>عه در فلسفه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مسأله مابعدالطب</w:t>
      </w:r>
      <w:r w:rsidR="00235F05">
        <w:rPr>
          <w:rFonts w:cs="2  Zar" w:hint="cs"/>
          <w:sz w:val="28"/>
          <w:szCs w:val="28"/>
          <w:rtl/>
          <w:lang w:bidi="fa-IR"/>
        </w:rPr>
        <w:t>ي</w:t>
      </w:r>
      <w:r w:rsidRPr="00523359">
        <w:rPr>
          <w:rFonts w:cs="2  Zar" w:hint="cs"/>
          <w:sz w:val="28"/>
          <w:szCs w:val="28"/>
          <w:rtl/>
          <w:lang w:bidi="fa-IR"/>
        </w:rPr>
        <w:t>عه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مسأله نفس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مستقلات عقل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مطالعات م</w:t>
      </w:r>
      <w:r w:rsidR="00235F05">
        <w:rPr>
          <w:rFonts w:cs="2  Zar" w:hint="cs"/>
          <w:sz w:val="28"/>
          <w:szCs w:val="28"/>
          <w:rtl/>
          <w:lang w:bidi="fa-IR"/>
        </w:rPr>
        <w:t>ي</w:t>
      </w:r>
      <w:r w:rsidRPr="00523359">
        <w:rPr>
          <w:rFonts w:cs="2  Zar" w:hint="cs"/>
          <w:sz w:val="28"/>
          <w:szCs w:val="28"/>
          <w:rtl/>
          <w:lang w:bidi="fa-IR"/>
        </w:rPr>
        <w:t>ان‌‌رشته‌ا</w:t>
      </w:r>
      <w:r w:rsidR="00235F05">
        <w:rPr>
          <w:rFonts w:cs="2  Zar" w:hint="cs"/>
          <w:sz w:val="28"/>
          <w:szCs w:val="28"/>
          <w:rtl/>
          <w:lang w:bidi="fa-IR"/>
        </w:rPr>
        <w:t>ي</w:t>
      </w:r>
      <w:r w:rsidRPr="00523359">
        <w:rPr>
          <w:rFonts w:cs="2  Zar" w:hint="cs"/>
          <w:sz w:val="28"/>
          <w:szCs w:val="28"/>
          <w:rtl/>
          <w:lang w:bidi="fa-IR"/>
        </w:rPr>
        <w:t xml:space="preserve"> در حوزه د</w:t>
      </w:r>
      <w:r w:rsidR="00235F05">
        <w:rPr>
          <w:rFonts w:cs="2  Zar" w:hint="cs"/>
          <w:sz w:val="28"/>
          <w:szCs w:val="28"/>
          <w:rtl/>
          <w:lang w:bidi="fa-IR"/>
        </w:rPr>
        <w:t>ي</w:t>
      </w:r>
      <w:r w:rsidRPr="00523359">
        <w:rPr>
          <w:rFonts w:cs="2  Zar" w:hint="cs"/>
          <w:sz w:val="28"/>
          <w:szCs w:val="28"/>
          <w:rtl/>
          <w:lang w:bidi="fa-IR"/>
        </w:rPr>
        <w:t>ن‌پژوه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مطالعه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در مراحل س</w:t>
      </w:r>
      <w:r w:rsidR="00235F05">
        <w:rPr>
          <w:rFonts w:cs="2  Zar" w:hint="cs"/>
          <w:sz w:val="28"/>
          <w:szCs w:val="28"/>
          <w:rtl/>
          <w:lang w:bidi="fa-IR"/>
        </w:rPr>
        <w:t>ي</w:t>
      </w:r>
      <w:r w:rsidRPr="00523359">
        <w:rPr>
          <w:rFonts w:cs="2  Zar" w:hint="cs"/>
          <w:sz w:val="28"/>
          <w:szCs w:val="28"/>
          <w:rtl/>
          <w:lang w:bidi="fa-IR"/>
        </w:rPr>
        <w:t xml:space="preserve">ر و سلوک در عرفان اسلام، </w:t>
      </w:r>
      <w:r w:rsidR="00235F05">
        <w:rPr>
          <w:rFonts w:cs="2  Zar" w:hint="cs"/>
          <w:sz w:val="28"/>
          <w:szCs w:val="28"/>
          <w:rtl/>
          <w:lang w:bidi="fa-IR"/>
        </w:rPr>
        <w:t>ي</w:t>
      </w:r>
      <w:r w:rsidRPr="00523359">
        <w:rPr>
          <w:rFonts w:cs="2  Zar" w:hint="cs"/>
          <w:sz w:val="28"/>
          <w:szCs w:val="28"/>
          <w:rtl/>
          <w:lang w:bidi="fa-IR"/>
        </w:rPr>
        <w:t>هود</w:t>
      </w:r>
      <w:r w:rsidR="00235F05">
        <w:rPr>
          <w:rFonts w:cs="2  Zar" w:hint="cs"/>
          <w:sz w:val="28"/>
          <w:szCs w:val="28"/>
          <w:rtl/>
          <w:lang w:bidi="fa-IR"/>
        </w:rPr>
        <w:t>ي</w:t>
      </w:r>
      <w:r w:rsidRPr="00523359">
        <w:rPr>
          <w:rFonts w:cs="2  Zar" w:hint="cs"/>
          <w:sz w:val="28"/>
          <w:szCs w:val="28"/>
          <w:rtl/>
          <w:lang w:bidi="fa-IR"/>
        </w:rPr>
        <w:t>ت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مطالعه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قضا و قدر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مطالعه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زمان در سنت اگوست</w:t>
      </w:r>
      <w:r w:rsidR="00235F05">
        <w:rPr>
          <w:rFonts w:cs="2  Zar" w:hint="cs"/>
          <w:sz w:val="28"/>
          <w:szCs w:val="28"/>
          <w:rtl/>
          <w:lang w:bidi="fa-IR"/>
        </w:rPr>
        <w:t>ي</w:t>
      </w:r>
      <w:r w:rsidRPr="00523359">
        <w:rPr>
          <w:rFonts w:cs="2  Zar" w:hint="cs"/>
          <w:sz w:val="28"/>
          <w:szCs w:val="28"/>
          <w:rtl/>
          <w:lang w:bidi="fa-IR"/>
        </w:rPr>
        <w:t>ن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مطالعه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مراتب وجود در حکمت ا</w:t>
      </w:r>
      <w:r w:rsidR="00235F05">
        <w:rPr>
          <w:rFonts w:cs="2  Zar" w:hint="cs"/>
          <w:sz w:val="28"/>
          <w:szCs w:val="28"/>
          <w:rtl/>
          <w:lang w:bidi="fa-IR"/>
        </w:rPr>
        <w:t>ي</w:t>
      </w:r>
      <w:r w:rsidRPr="00523359">
        <w:rPr>
          <w:rFonts w:cs="2  Zar" w:hint="cs"/>
          <w:sz w:val="28"/>
          <w:szCs w:val="28"/>
          <w:rtl/>
          <w:lang w:bidi="fa-IR"/>
        </w:rPr>
        <w:t>ران باستان و فلسفه اشراق</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شهاب‌الد</w:t>
      </w:r>
      <w:r w:rsidR="00235F05">
        <w:rPr>
          <w:rFonts w:cs="2  Zar" w:hint="cs"/>
          <w:sz w:val="28"/>
          <w:szCs w:val="28"/>
          <w:rtl/>
          <w:lang w:bidi="fa-IR"/>
        </w:rPr>
        <w:t>ي</w:t>
      </w:r>
      <w:r w:rsidRPr="00523359">
        <w:rPr>
          <w:rFonts w:cs="2  Zar" w:hint="cs"/>
          <w:sz w:val="28"/>
          <w:szCs w:val="28"/>
          <w:rtl/>
          <w:lang w:bidi="fa-IR"/>
        </w:rPr>
        <w:t>ن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مطالعه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و انتقاد</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عرب</w:t>
      </w:r>
      <w:r w:rsidR="00235F05">
        <w:rPr>
          <w:rFonts w:cs="2  Zar" w:hint="cs"/>
          <w:sz w:val="28"/>
          <w:szCs w:val="28"/>
          <w:rtl/>
          <w:lang w:bidi="fa-IR"/>
        </w:rPr>
        <w:t>ي</w:t>
      </w:r>
      <w:r w:rsidRPr="00523359">
        <w:rPr>
          <w:rFonts w:cs="2  Zar" w:hint="cs"/>
          <w:sz w:val="28"/>
          <w:szCs w:val="28"/>
          <w:rtl/>
          <w:lang w:bidi="fa-IR"/>
        </w:rPr>
        <w:t xml:space="preserve"> و رودلف اتو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مطهر</w:t>
      </w:r>
      <w:r w:rsidR="00235F05">
        <w:rPr>
          <w:rFonts w:cs="2  Zar" w:hint="cs"/>
          <w:sz w:val="28"/>
          <w:szCs w:val="28"/>
          <w:rtl/>
          <w:lang w:bidi="fa-IR"/>
        </w:rPr>
        <w:t>ي</w:t>
      </w:r>
      <w:r w:rsidRPr="00523359">
        <w:rPr>
          <w:rFonts w:cs="2  Zar" w:hint="cs"/>
          <w:sz w:val="28"/>
          <w:szCs w:val="28"/>
          <w:rtl/>
          <w:lang w:bidi="fa-IR"/>
        </w:rPr>
        <w:t xml:space="preserve"> و اله</w:t>
      </w:r>
      <w:r w:rsidR="00235F05">
        <w:rPr>
          <w:rFonts w:cs="2  Zar" w:hint="cs"/>
          <w:sz w:val="28"/>
          <w:szCs w:val="28"/>
          <w:rtl/>
          <w:lang w:bidi="fa-IR"/>
        </w:rPr>
        <w:t>ي</w:t>
      </w:r>
      <w:r w:rsidRPr="00523359">
        <w:rPr>
          <w:rFonts w:cs="2  Zar" w:hint="cs"/>
          <w:sz w:val="28"/>
          <w:szCs w:val="28"/>
          <w:rtl/>
          <w:lang w:bidi="fa-IR"/>
        </w:rPr>
        <w:t>ات فلسفه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مطهر</w:t>
      </w:r>
      <w:r w:rsidR="00235F05">
        <w:rPr>
          <w:rFonts w:cs="2  Zar" w:hint="cs"/>
          <w:sz w:val="28"/>
          <w:szCs w:val="28"/>
          <w:rtl/>
          <w:lang w:bidi="fa-IR"/>
        </w:rPr>
        <w:t>ي</w:t>
      </w:r>
      <w:r w:rsidRPr="00523359">
        <w:rPr>
          <w:rFonts w:cs="2  Zar" w:hint="cs"/>
          <w:sz w:val="28"/>
          <w:szCs w:val="28"/>
          <w:rtl/>
          <w:lang w:bidi="fa-IR"/>
        </w:rPr>
        <w:t xml:space="preserve"> و فلسفه غرب</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معاد از ديدگاه حکمت متعاليه و آيات قرآني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معاد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معاد جسمان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معاد جسمان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 xml:space="preserve"> و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معاد جسمان</w:t>
      </w:r>
      <w:r w:rsidR="00235F05">
        <w:rPr>
          <w:rFonts w:cs="2  Zar" w:hint="cs"/>
          <w:sz w:val="28"/>
          <w:szCs w:val="28"/>
          <w:rtl/>
          <w:lang w:bidi="fa-IR"/>
        </w:rPr>
        <w:t>ي</w:t>
      </w:r>
      <w:r w:rsidRPr="00523359">
        <w:rPr>
          <w:rFonts w:cs="2  Zar" w:hint="cs"/>
          <w:sz w:val="28"/>
          <w:szCs w:val="28"/>
          <w:rtl/>
          <w:lang w:bidi="fa-IR"/>
        </w:rPr>
        <w:t xml:space="preserve"> از نظر متکلمان و فلاسفه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معاد جسمان</w:t>
      </w:r>
      <w:r w:rsidR="00235F05">
        <w:rPr>
          <w:rFonts w:cs="2  Zar" w:hint="cs"/>
          <w:sz w:val="28"/>
          <w:szCs w:val="28"/>
          <w:rtl/>
          <w:lang w:bidi="fa-IR"/>
        </w:rPr>
        <w:t>ي</w:t>
      </w:r>
      <w:r w:rsidRPr="00523359">
        <w:rPr>
          <w:rFonts w:cs="2  Zar" w:hint="cs"/>
          <w:sz w:val="28"/>
          <w:szCs w:val="28"/>
          <w:rtl/>
          <w:lang w:bidi="fa-IR"/>
        </w:rPr>
        <w:t xml:space="preserve"> از نظر ملاصدرا و خواجه نص</w:t>
      </w:r>
      <w:r w:rsidR="00235F05">
        <w:rPr>
          <w:rFonts w:cs="2  Zar" w:hint="cs"/>
          <w:sz w:val="28"/>
          <w:szCs w:val="28"/>
          <w:rtl/>
          <w:lang w:bidi="fa-IR"/>
        </w:rPr>
        <w:t>ي</w:t>
      </w:r>
      <w:r w:rsidRPr="00523359">
        <w:rPr>
          <w:rFonts w:cs="2  Zar" w:hint="cs"/>
          <w:sz w:val="28"/>
          <w:szCs w:val="28"/>
          <w:rtl/>
          <w:lang w:bidi="fa-IR"/>
        </w:rPr>
        <w:t>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معاد جسمان</w:t>
      </w:r>
      <w:r w:rsidR="00235F05">
        <w:rPr>
          <w:rFonts w:cs="2  Zar" w:hint="cs"/>
          <w:sz w:val="28"/>
          <w:szCs w:val="28"/>
          <w:rtl/>
          <w:lang w:bidi="fa-IR"/>
        </w:rPr>
        <w:t>ي</w:t>
      </w:r>
      <w:r w:rsidRPr="00523359">
        <w:rPr>
          <w:rFonts w:cs="2  Zar" w:hint="cs"/>
          <w:sz w:val="28"/>
          <w:szCs w:val="28"/>
          <w:rtl/>
          <w:lang w:bidi="fa-IR"/>
        </w:rPr>
        <w:t xml:space="preserve"> از نگاه مکتب صدرا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معان</w:t>
      </w:r>
      <w:r w:rsidR="00235F05">
        <w:rPr>
          <w:rFonts w:cs="2  Zar" w:hint="cs"/>
          <w:sz w:val="28"/>
          <w:szCs w:val="28"/>
          <w:rtl/>
          <w:lang w:bidi="fa-IR"/>
        </w:rPr>
        <w:t>ي</w:t>
      </w:r>
      <w:r w:rsidRPr="00523359">
        <w:rPr>
          <w:rFonts w:cs="2  Zar" w:hint="cs"/>
          <w:sz w:val="28"/>
          <w:szCs w:val="28"/>
          <w:rtl/>
          <w:lang w:bidi="fa-IR"/>
        </w:rPr>
        <w:t xml:space="preserve"> عقل از د</w:t>
      </w:r>
      <w:r w:rsidR="00235F05">
        <w:rPr>
          <w:rFonts w:cs="2  Zar" w:hint="cs"/>
          <w:sz w:val="28"/>
          <w:szCs w:val="28"/>
          <w:rtl/>
          <w:lang w:bidi="fa-IR"/>
        </w:rPr>
        <w:t>ي</w:t>
      </w:r>
      <w:r w:rsidRPr="00523359">
        <w:rPr>
          <w:rFonts w:cs="2  Zar" w:hint="cs"/>
          <w:sz w:val="28"/>
          <w:szCs w:val="28"/>
          <w:rtl/>
          <w:lang w:bidi="fa-IR"/>
        </w:rPr>
        <w:t>دگاه دکارت و مولانا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معجزه از د</w:t>
      </w:r>
      <w:r w:rsidR="00235F05">
        <w:rPr>
          <w:rFonts w:cs="2  Zar" w:hint="cs"/>
          <w:sz w:val="28"/>
          <w:szCs w:val="28"/>
          <w:rtl/>
          <w:lang w:bidi="fa-IR"/>
        </w:rPr>
        <w:t>ي</w:t>
      </w:r>
      <w:r w:rsidRPr="00523359">
        <w:rPr>
          <w:rFonts w:cs="2  Zar" w:hint="cs"/>
          <w:sz w:val="28"/>
          <w:szCs w:val="28"/>
          <w:rtl/>
          <w:lang w:bidi="fa-IR"/>
        </w:rPr>
        <w:t>دگاه قرآن، فلاسفه و متکلمان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 از د</w:t>
      </w:r>
      <w:r w:rsidR="00235F05">
        <w:rPr>
          <w:rFonts w:cs="2  Zar" w:hint="cs"/>
          <w:sz w:val="28"/>
          <w:szCs w:val="28"/>
          <w:rtl/>
          <w:lang w:bidi="fa-IR"/>
        </w:rPr>
        <w:t>ي</w:t>
      </w:r>
      <w:r w:rsidRPr="00523359">
        <w:rPr>
          <w:rFonts w:cs="2  Zar" w:hint="cs"/>
          <w:sz w:val="28"/>
          <w:szCs w:val="28"/>
          <w:rtl/>
          <w:lang w:bidi="fa-IR"/>
        </w:rPr>
        <w:t>دگاه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 با توجه به آرا</w:t>
      </w:r>
      <w:r w:rsidR="00235F05">
        <w:rPr>
          <w:rFonts w:cs="2  Zar" w:hint="cs"/>
          <w:sz w:val="28"/>
          <w:szCs w:val="28"/>
          <w:rtl/>
          <w:lang w:bidi="fa-IR"/>
        </w:rPr>
        <w:t>ي</w:t>
      </w:r>
      <w:r w:rsidRPr="00523359">
        <w:rPr>
          <w:rFonts w:cs="2  Zar" w:hint="cs"/>
          <w:sz w:val="28"/>
          <w:szCs w:val="28"/>
          <w:rtl/>
          <w:lang w:bidi="fa-IR"/>
        </w:rPr>
        <w:t xml:space="preserve"> ف</w:t>
      </w:r>
      <w:r w:rsidR="00235F05">
        <w:rPr>
          <w:rFonts w:cs="2  Zar" w:hint="cs"/>
          <w:sz w:val="28"/>
          <w:szCs w:val="28"/>
          <w:rtl/>
          <w:lang w:bidi="fa-IR"/>
        </w:rPr>
        <w:t>ي</w:t>
      </w:r>
      <w:r w:rsidRPr="00523359">
        <w:rPr>
          <w:rFonts w:cs="2  Zar" w:hint="cs"/>
          <w:sz w:val="28"/>
          <w:szCs w:val="28"/>
          <w:rtl/>
          <w:lang w:bidi="fa-IR"/>
        </w:rPr>
        <w:t>لسوفان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 تنز</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و تشب</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خداوند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فرا</w:t>
      </w:r>
      <w:r w:rsidR="00235F05">
        <w:rPr>
          <w:rFonts w:cs="2  Zar" w:hint="cs"/>
          <w:sz w:val="28"/>
          <w:szCs w:val="28"/>
          <w:rtl/>
          <w:lang w:bidi="fa-IR"/>
        </w:rPr>
        <w:t>ي</w:t>
      </w:r>
      <w:r w:rsidRPr="00523359">
        <w:rPr>
          <w:rFonts w:cs="2  Zar" w:hint="cs"/>
          <w:sz w:val="28"/>
          <w:szCs w:val="28"/>
          <w:rtl/>
          <w:lang w:bidi="fa-IR"/>
        </w:rPr>
        <w:t>ند تحول آن از نگاه اند</w:t>
      </w:r>
      <w:r w:rsidR="00235F05">
        <w:rPr>
          <w:rFonts w:cs="2  Zar" w:hint="cs"/>
          <w:sz w:val="28"/>
          <w:szCs w:val="28"/>
          <w:rtl/>
          <w:lang w:bidi="fa-IR"/>
        </w:rPr>
        <w:t>ي</w:t>
      </w:r>
      <w:r w:rsidRPr="00523359">
        <w:rPr>
          <w:rFonts w:cs="2  Zar" w:hint="cs"/>
          <w:sz w:val="28"/>
          <w:szCs w:val="28"/>
          <w:rtl/>
          <w:lang w:bidi="fa-IR"/>
        </w:rPr>
        <w:t>شمندان مسلمان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دکتر سروش، آ</w:t>
      </w:r>
      <w:r w:rsidR="00235F05">
        <w:rPr>
          <w:rFonts w:cs="2  Zar" w:hint="cs"/>
          <w:sz w:val="28"/>
          <w:szCs w:val="28"/>
          <w:rtl/>
          <w:lang w:bidi="fa-IR"/>
        </w:rPr>
        <w:t>ي</w:t>
      </w:r>
      <w:r w:rsidRPr="00523359">
        <w:rPr>
          <w:rFonts w:cs="2  Zar" w:hint="cs"/>
          <w:sz w:val="28"/>
          <w:szCs w:val="28"/>
          <w:rtl/>
          <w:lang w:bidi="fa-IR"/>
        </w:rPr>
        <w:t>ت الله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 روح و ادله عود ارواح</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 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 عرفان</w:t>
      </w:r>
      <w:r w:rsidR="00235F05">
        <w:rPr>
          <w:rFonts w:cs="2  Zar" w:hint="cs"/>
          <w:sz w:val="28"/>
          <w:szCs w:val="28"/>
          <w:rtl/>
          <w:lang w:bidi="fa-IR"/>
        </w:rPr>
        <w:t>ي</w:t>
      </w:r>
      <w:r w:rsidRPr="00523359">
        <w:rPr>
          <w:rFonts w:cs="2  Zar" w:hint="cs"/>
          <w:sz w:val="28"/>
          <w:szCs w:val="28"/>
          <w:rtl/>
          <w:lang w:bidi="fa-IR"/>
        </w:rPr>
        <w:t xml:space="preserve"> نزد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 نفس در س</w:t>
      </w:r>
      <w:r w:rsidR="00235F05">
        <w:rPr>
          <w:rFonts w:cs="2  Zar" w:hint="cs"/>
          <w:sz w:val="28"/>
          <w:szCs w:val="28"/>
          <w:rtl/>
          <w:lang w:bidi="fa-IR"/>
        </w:rPr>
        <w:t>ي</w:t>
      </w:r>
      <w:r w:rsidRPr="00523359">
        <w:rPr>
          <w:rFonts w:cs="2  Zar" w:hint="cs"/>
          <w:sz w:val="28"/>
          <w:szCs w:val="28"/>
          <w:rtl/>
          <w:lang w:bidi="fa-IR"/>
        </w:rPr>
        <w:t>ر و سلوک ال</w:t>
      </w:r>
      <w:r w:rsidR="00235F05">
        <w:rPr>
          <w:rFonts w:cs="2  Zar" w:hint="cs"/>
          <w:sz w:val="28"/>
          <w:szCs w:val="28"/>
          <w:rtl/>
          <w:lang w:bidi="fa-IR"/>
        </w:rPr>
        <w:t>ي</w:t>
      </w:r>
      <w:r w:rsidRPr="00523359">
        <w:rPr>
          <w:rFonts w:cs="2  Zar" w:hint="cs"/>
          <w:sz w:val="28"/>
          <w:szCs w:val="28"/>
          <w:rtl/>
          <w:lang w:bidi="fa-IR"/>
        </w:rPr>
        <w:t xml:space="preserve"> الله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 و شناخت از نظر لا</w:t>
      </w:r>
      <w:r w:rsidR="00235F05">
        <w:rPr>
          <w:rFonts w:cs="2  Zar" w:hint="cs"/>
          <w:sz w:val="28"/>
          <w:szCs w:val="28"/>
          <w:rtl/>
          <w:lang w:bidi="fa-IR"/>
        </w:rPr>
        <w:t>ي</w:t>
      </w:r>
      <w:r w:rsidRPr="00523359">
        <w:rPr>
          <w:rFonts w:cs="2  Zar" w:hint="cs"/>
          <w:sz w:val="28"/>
          <w:szCs w:val="28"/>
          <w:rtl/>
          <w:lang w:bidi="fa-IR"/>
        </w:rPr>
        <w:t>پ ن</w:t>
      </w:r>
      <w:r w:rsidR="00235F05">
        <w:rPr>
          <w:rFonts w:cs="2  Zar" w:hint="cs"/>
          <w:sz w:val="28"/>
          <w:szCs w:val="28"/>
          <w:rtl/>
          <w:lang w:bidi="fa-IR"/>
        </w:rPr>
        <w:t>ي</w:t>
      </w:r>
      <w:r w:rsidRPr="00523359">
        <w:rPr>
          <w:rFonts w:cs="2  Zar" w:hint="cs"/>
          <w:sz w:val="28"/>
          <w:szCs w:val="28"/>
          <w:rtl/>
          <w:lang w:bidi="fa-IR"/>
        </w:rPr>
        <w:t>تس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معرفت‌پژوه</w:t>
      </w:r>
      <w:r w:rsidR="00235F05">
        <w:rPr>
          <w:rFonts w:cs="2  Zar" w:hint="cs"/>
          <w:sz w:val="28"/>
          <w:szCs w:val="28"/>
          <w:rtl/>
          <w:lang w:bidi="fa-IR"/>
        </w:rPr>
        <w:t>ي</w:t>
      </w:r>
      <w:r w:rsidRPr="00523359">
        <w:rPr>
          <w:rFonts w:cs="2  Zar" w:hint="cs"/>
          <w:sz w:val="28"/>
          <w:szCs w:val="28"/>
          <w:rtl/>
          <w:lang w:bidi="fa-IR"/>
        </w:rPr>
        <w:t xml:space="preserve"> در نهج‌البلاغه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افلاطون و سهرورد</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ر</w:t>
      </w:r>
      <w:r w:rsidR="00235F05">
        <w:rPr>
          <w:rFonts w:cs="2  Zar" w:hint="cs"/>
          <w:sz w:val="28"/>
          <w:szCs w:val="28"/>
          <w:rtl/>
          <w:lang w:bidi="fa-IR"/>
        </w:rPr>
        <w:t>ي</w:t>
      </w:r>
      <w:r w:rsidRPr="00523359">
        <w:rPr>
          <w:rFonts w:cs="2  Zar" w:hint="cs"/>
          <w:sz w:val="28"/>
          <w:szCs w:val="28"/>
          <w:rtl/>
          <w:lang w:bidi="fa-IR"/>
        </w:rPr>
        <w:t>چارد رورت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فلاسفه اسلام و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کانت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در تطب</w:t>
      </w:r>
      <w:r w:rsidR="00235F05">
        <w:rPr>
          <w:rFonts w:cs="2  Zar" w:hint="cs"/>
          <w:sz w:val="28"/>
          <w:szCs w:val="28"/>
          <w:rtl/>
          <w:lang w:bidi="fa-IR"/>
        </w:rPr>
        <w:t>ي</w:t>
      </w:r>
      <w:r w:rsidRPr="00523359">
        <w:rPr>
          <w:rFonts w:cs="2  Zar" w:hint="cs"/>
          <w:sz w:val="28"/>
          <w:szCs w:val="28"/>
          <w:rtl/>
          <w:lang w:bidi="fa-IR"/>
        </w:rPr>
        <w:t>ق با نظام‌ها</w:t>
      </w:r>
      <w:r w:rsidR="00235F05">
        <w:rPr>
          <w:rFonts w:cs="2  Zar" w:hint="cs"/>
          <w:sz w:val="28"/>
          <w:szCs w:val="28"/>
          <w:rtl/>
          <w:lang w:bidi="fa-IR"/>
        </w:rPr>
        <w:t>ي</w:t>
      </w:r>
      <w:r w:rsidRPr="00523359">
        <w:rPr>
          <w:rFonts w:cs="2  Zar" w:hint="cs"/>
          <w:sz w:val="28"/>
          <w:szCs w:val="28"/>
          <w:rtl/>
          <w:lang w:bidi="fa-IR"/>
        </w:rPr>
        <w:t xml:space="preserve"> معرفت</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باور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آلو</w:t>
      </w:r>
      <w:r w:rsidR="00235F05">
        <w:rPr>
          <w:rFonts w:cs="2  Zar" w:hint="cs"/>
          <w:sz w:val="28"/>
          <w:szCs w:val="28"/>
          <w:rtl/>
          <w:lang w:bidi="fa-IR"/>
        </w:rPr>
        <w:t>ي</w:t>
      </w:r>
      <w:r w:rsidRPr="00523359">
        <w:rPr>
          <w:rFonts w:cs="2  Zar" w:hint="cs"/>
          <w:sz w:val="28"/>
          <w:szCs w:val="28"/>
          <w:rtl/>
          <w:lang w:bidi="fa-IR"/>
        </w:rPr>
        <w:t>ن پلنت</w:t>
      </w:r>
      <w:r w:rsidR="00235F05">
        <w:rPr>
          <w:rFonts w:cs="2  Zar" w:hint="cs"/>
          <w:sz w:val="28"/>
          <w:szCs w:val="28"/>
          <w:rtl/>
          <w:lang w:bidi="fa-IR"/>
        </w:rPr>
        <w:t>ي</w:t>
      </w:r>
      <w:r w:rsidRPr="00523359">
        <w:rPr>
          <w:rFonts w:cs="2  Zar" w:hint="cs"/>
          <w:sz w:val="28"/>
          <w:szCs w:val="28"/>
          <w:rtl/>
          <w:lang w:bidi="fa-IR"/>
        </w:rPr>
        <w:t>نگا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باور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 xml:space="preserve"> و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در فلسفه مشا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ساختار معرفت</w:t>
      </w:r>
      <w:r w:rsidR="00235F05">
        <w:rPr>
          <w:rFonts w:cs="2  Zar" w:hint="cs"/>
          <w:sz w:val="28"/>
          <w:szCs w:val="28"/>
          <w:rtl/>
          <w:lang w:bidi="fa-IR"/>
        </w:rPr>
        <w:t>ي</w:t>
      </w:r>
      <w:r w:rsidRPr="00523359">
        <w:rPr>
          <w:rFonts w:cs="2  Zar" w:hint="cs"/>
          <w:sz w:val="28"/>
          <w:szCs w:val="28"/>
          <w:rtl/>
          <w:lang w:bidi="fa-IR"/>
        </w:rPr>
        <w:t xml:space="preserve"> انسان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معرفت</w:t>
      </w:r>
      <w:r w:rsidRPr="00523359">
        <w:rPr>
          <w:rFonts w:cs="2  Zar" w:hint="cs"/>
          <w:sz w:val="28"/>
          <w:szCs w:val="28"/>
          <w:rtl/>
          <w:lang w:bidi="fa-IR"/>
        </w:rPr>
        <w:softHyphen/>
        <w:t>شناس</w:t>
      </w:r>
      <w:r w:rsidR="00235F05">
        <w:rPr>
          <w:rFonts w:cs="2  Zar" w:hint="cs"/>
          <w:sz w:val="28"/>
          <w:szCs w:val="28"/>
          <w:rtl/>
          <w:lang w:bidi="fa-IR"/>
        </w:rPr>
        <w:t>ي</w:t>
      </w:r>
      <w:r w:rsidRPr="00523359">
        <w:rPr>
          <w:rFonts w:cs="2  Zar" w:hint="cs"/>
          <w:sz w:val="28"/>
          <w:szCs w:val="28"/>
          <w:rtl/>
          <w:lang w:bidi="fa-IR"/>
        </w:rPr>
        <w:t xml:space="preserve"> عرفان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گزاره‌ها</w:t>
      </w:r>
      <w:r w:rsidR="00235F05">
        <w:rPr>
          <w:rFonts w:cs="2  Zar" w:hint="cs"/>
          <w:sz w:val="28"/>
          <w:szCs w:val="28"/>
          <w:rtl/>
          <w:lang w:bidi="fa-IR"/>
        </w:rPr>
        <w:t>ي</w:t>
      </w:r>
      <w:r w:rsidRPr="00523359">
        <w:rPr>
          <w:rFonts w:cs="2  Zar" w:hint="cs"/>
          <w:sz w:val="28"/>
          <w:szCs w:val="28"/>
          <w:rtl/>
          <w:lang w:bidi="fa-IR"/>
        </w:rPr>
        <w:t xml:space="preserve"> اخلاق</w:t>
      </w:r>
      <w:r w:rsidR="00235F05">
        <w:rPr>
          <w:rFonts w:cs="2  Zar" w:hint="cs"/>
          <w:sz w:val="28"/>
          <w:szCs w:val="28"/>
          <w:rtl/>
          <w:lang w:bidi="fa-IR"/>
        </w:rPr>
        <w:t>ي</w:t>
      </w:r>
      <w:r w:rsidRPr="00523359">
        <w:rPr>
          <w:rFonts w:cs="2  Zar" w:hint="cs"/>
          <w:sz w:val="28"/>
          <w:szCs w:val="28"/>
          <w:rtl/>
          <w:lang w:bidi="fa-IR"/>
        </w:rPr>
        <w:t xml:space="preserve"> (بررس</w:t>
      </w:r>
      <w:r w:rsidR="00235F05">
        <w:rPr>
          <w:rFonts w:cs="2  Zar" w:hint="cs"/>
          <w:sz w:val="28"/>
          <w:szCs w:val="28"/>
          <w:rtl/>
          <w:lang w:bidi="fa-IR"/>
        </w:rPr>
        <w:t>ي</w:t>
      </w:r>
      <w:r w:rsidRPr="00523359">
        <w:rPr>
          <w:rFonts w:cs="2  Zar" w:hint="cs"/>
          <w:sz w:val="28"/>
          <w:szCs w:val="28"/>
          <w:rtl/>
          <w:lang w:bidi="fa-IR"/>
        </w:rPr>
        <w:t xml:space="preserve">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ادراکات اعتبار</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معرفت‌‌شناس</w:t>
      </w:r>
      <w:r w:rsidR="00235F05">
        <w:rPr>
          <w:rFonts w:cs="2  Zar" w:hint="cs"/>
          <w:sz w:val="28"/>
          <w:szCs w:val="28"/>
          <w:rtl/>
          <w:lang w:bidi="fa-IR"/>
        </w:rPr>
        <w:t>ي</w:t>
      </w:r>
      <w:r w:rsidRPr="00523359">
        <w:rPr>
          <w:rFonts w:cs="2  Zar" w:hint="cs"/>
          <w:sz w:val="28"/>
          <w:szCs w:val="28"/>
          <w:rtl/>
          <w:lang w:bidi="fa-IR"/>
        </w:rPr>
        <w:t xml:space="preserve"> مکاشفات عرفان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عرفان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نزد ابن س</w:t>
      </w:r>
      <w:r w:rsidR="00235F05">
        <w:rPr>
          <w:rFonts w:cs="2  Zar" w:hint="cs"/>
          <w:sz w:val="28"/>
          <w:szCs w:val="28"/>
          <w:rtl/>
          <w:lang w:bidi="fa-IR"/>
        </w:rPr>
        <w:t>ي</w:t>
      </w:r>
      <w:r w:rsidRPr="00523359">
        <w:rPr>
          <w:rFonts w:cs="2  Zar" w:hint="cs"/>
          <w:sz w:val="28"/>
          <w:szCs w:val="28"/>
          <w:rtl/>
          <w:lang w:bidi="fa-IR"/>
        </w:rPr>
        <w:t>نا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ن</w:t>
      </w:r>
      <w:r w:rsidR="00235F05">
        <w:rPr>
          <w:rFonts w:cs="2  Zar" w:hint="cs"/>
          <w:sz w:val="28"/>
          <w:szCs w:val="28"/>
          <w:rtl/>
          <w:lang w:bidi="fa-IR"/>
        </w:rPr>
        <w:t>ي</w:t>
      </w:r>
      <w:r w:rsidRPr="00523359">
        <w:rPr>
          <w:rFonts w:cs="2  Zar" w:hint="cs"/>
          <w:sz w:val="28"/>
          <w:szCs w:val="28"/>
          <w:rtl/>
          <w:lang w:bidi="fa-IR"/>
        </w:rPr>
        <w:t>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معرف</w:t>
      </w:r>
      <w:r w:rsidR="00235F05">
        <w:rPr>
          <w:rFonts w:cs="2  Zar" w:hint="cs"/>
          <w:sz w:val="28"/>
          <w:szCs w:val="28"/>
          <w:rtl/>
          <w:lang w:bidi="fa-IR"/>
        </w:rPr>
        <w:t>ي</w:t>
      </w:r>
      <w:r w:rsidRPr="00523359">
        <w:rPr>
          <w:rFonts w:cs="2  Zar" w:hint="cs"/>
          <w:sz w:val="28"/>
          <w:szCs w:val="28"/>
          <w:rtl/>
          <w:lang w:bidi="fa-IR"/>
        </w:rPr>
        <w:t xml:space="preserve"> وجهه داستان‌نو</w:t>
      </w:r>
      <w:r w:rsidR="00235F05">
        <w:rPr>
          <w:rFonts w:cs="2  Zar" w:hint="cs"/>
          <w:sz w:val="28"/>
          <w:szCs w:val="28"/>
          <w:rtl/>
          <w:lang w:bidi="fa-IR"/>
        </w:rPr>
        <w:t>ي</w:t>
      </w: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 xml:space="preserve"> حکماء اسلام</w:t>
      </w:r>
      <w:r w:rsidR="00235F05">
        <w:rPr>
          <w:rFonts w:cs="2  Zar" w:hint="cs"/>
          <w:sz w:val="28"/>
          <w:szCs w:val="28"/>
          <w:rtl/>
          <w:lang w:bidi="fa-IR"/>
        </w:rPr>
        <w:t>ي</w:t>
      </w:r>
      <w:r w:rsidRPr="00523359">
        <w:rPr>
          <w:rFonts w:cs="2  Zar" w:hint="cs"/>
          <w:sz w:val="28"/>
          <w:szCs w:val="28"/>
          <w:rtl/>
          <w:lang w:bidi="fa-IR"/>
        </w:rPr>
        <w:t>، انگ</w:t>
      </w:r>
      <w:r w:rsidR="00235F05">
        <w:rPr>
          <w:rFonts w:cs="2  Zar" w:hint="cs"/>
          <w:sz w:val="28"/>
          <w:szCs w:val="28"/>
          <w:rtl/>
          <w:lang w:bidi="fa-IR"/>
        </w:rPr>
        <w:t>ي</w:t>
      </w:r>
      <w:r w:rsidRPr="00523359">
        <w:rPr>
          <w:rFonts w:cs="2  Zar" w:hint="cs"/>
          <w:sz w:val="28"/>
          <w:szCs w:val="28"/>
          <w:rtl/>
          <w:lang w:bidi="fa-IR"/>
        </w:rPr>
        <w:t>زه‌ها و محتوا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معقول ثان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r w:rsidRPr="00523359">
        <w:rPr>
          <w:rFonts w:cs="2  Zar" w:hint="cs"/>
          <w:sz w:val="28"/>
          <w:szCs w:val="28"/>
          <w:rtl/>
          <w:lang w:bidi="fa-IR"/>
        </w:rPr>
        <w:t xml:space="preserve"> تا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معنادار</w:t>
      </w:r>
      <w:r w:rsidR="00235F05">
        <w:rPr>
          <w:rFonts w:cs="2  Zar" w:hint="cs"/>
          <w:sz w:val="28"/>
          <w:szCs w:val="28"/>
          <w:rtl/>
          <w:lang w:bidi="fa-IR"/>
        </w:rPr>
        <w:t>ي</w:t>
      </w:r>
      <w:r w:rsidRPr="00523359">
        <w:rPr>
          <w:rFonts w:cs="2  Zar" w:hint="cs"/>
          <w:sz w:val="28"/>
          <w:szCs w:val="28"/>
          <w:rtl/>
          <w:lang w:bidi="fa-IR"/>
        </w:rPr>
        <w:t xml:space="preserve"> گزاره‌ها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(نقد و 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ابطال‌گرو</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معناشناس</w:t>
      </w:r>
      <w:r w:rsidR="00235F05">
        <w:rPr>
          <w:rFonts w:cs="2  Zar" w:hint="cs"/>
          <w:sz w:val="28"/>
          <w:szCs w:val="28"/>
          <w:rtl/>
          <w:lang w:bidi="fa-IR"/>
        </w:rPr>
        <w:t>ي</w:t>
      </w:r>
      <w:r w:rsidRPr="00523359">
        <w:rPr>
          <w:rFonts w:cs="2  Zar" w:hint="cs"/>
          <w:sz w:val="28"/>
          <w:szCs w:val="28"/>
          <w:rtl/>
          <w:lang w:bidi="fa-IR"/>
        </w:rPr>
        <w:t xml:space="preserve"> اوصاف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معناشناس</w:t>
      </w:r>
      <w:r w:rsidR="00235F05">
        <w:rPr>
          <w:rFonts w:cs="2  Zar" w:hint="cs"/>
          <w:sz w:val="28"/>
          <w:szCs w:val="28"/>
          <w:rtl/>
          <w:lang w:bidi="fa-IR"/>
        </w:rPr>
        <w:t>ي</w:t>
      </w:r>
      <w:r w:rsidRPr="00523359">
        <w:rPr>
          <w:rFonts w:cs="2  Zar" w:hint="cs"/>
          <w:sz w:val="28"/>
          <w:szCs w:val="28"/>
          <w:rtl/>
          <w:lang w:bidi="fa-IR"/>
        </w:rPr>
        <w:t xml:space="preserve"> جهان‌ها</w:t>
      </w:r>
      <w:r w:rsidR="00235F05">
        <w:rPr>
          <w:rFonts w:cs="2  Zar" w:hint="cs"/>
          <w:sz w:val="28"/>
          <w:szCs w:val="28"/>
          <w:rtl/>
          <w:lang w:bidi="fa-IR"/>
        </w:rPr>
        <w:t>ي</w:t>
      </w:r>
      <w:r w:rsidRPr="00523359">
        <w:rPr>
          <w:rFonts w:cs="2  Zar" w:hint="cs"/>
          <w:sz w:val="28"/>
          <w:szCs w:val="28"/>
          <w:rtl/>
          <w:lang w:bidi="fa-IR"/>
        </w:rPr>
        <w:t xml:space="preserve"> ممکن و منطق معرفت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معنا</w:t>
      </w:r>
      <w:r w:rsidR="00235F05">
        <w:rPr>
          <w:rFonts w:cs="2  Zar" w:hint="cs"/>
          <w:sz w:val="28"/>
          <w:szCs w:val="28"/>
          <w:rtl/>
          <w:lang w:bidi="fa-IR"/>
        </w:rPr>
        <w:t>ي</w:t>
      </w:r>
      <w:r w:rsidRPr="00523359">
        <w:rPr>
          <w:rFonts w:cs="2  Zar" w:hint="cs"/>
          <w:sz w:val="28"/>
          <w:szCs w:val="28"/>
          <w:rtl/>
          <w:lang w:bidi="fa-IR"/>
        </w:rPr>
        <w:t xml:space="preserve"> زندگ</w:t>
      </w:r>
      <w:r w:rsidR="00235F05">
        <w:rPr>
          <w:rFonts w:cs="2  Zar" w:hint="cs"/>
          <w:sz w:val="28"/>
          <w:szCs w:val="28"/>
          <w:rtl/>
          <w:lang w:bidi="fa-IR"/>
        </w:rPr>
        <w:t>ي</w:t>
      </w:r>
      <w:r w:rsidRPr="00523359">
        <w:rPr>
          <w:rFonts w:cs="2  Zar" w:hint="cs"/>
          <w:sz w:val="28"/>
          <w:szCs w:val="28"/>
          <w:rtl/>
          <w:lang w:bidi="fa-IR"/>
        </w:rPr>
        <w:t xml:space="preserve"> از منظر قرآن و علوم ترب</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معنا</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است مدرن در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معنا</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r w:rsidRPr="00523359">
        <w:rPr>
          <w:rFonts w:cs="2  Zar" w:hint="cs"/>
          <w:sz w:val="28"/>
          <w:szCs w:val="28"/>
          <w:rtl/>
          <w:lang w:bidi="fa-IR"/>
        </w:rPr>
        <w:t xml:space="preserve"> از نگاه فلاسفه اسلام</w:t>
      </w:r>
      <w:r w:rsidR="00235F05">
        <w:rPr>
          <w:rFonts w:cs="2  Zar" w:hint="cs"/>
          <w:sz w:val="28"/>
          <w:szCs w:val="28"/>
          <w:rtl/>
          <w:lang w:bidi="fa-IR"/>
        </w:rPr>
        <w:t>ي</w:t>
      </w:r>
      <w:r w:rsidRPr="00523359">
        <w:rPr>
          <w:rFonts w:cs="2  Zar" w:hint="cs"/>
          <w:sz w:val="28"/>
          <w:szCs w:val="28"/>
          <w:rtl/>
          <w:lang w:bidi="fa-IR"/>
        </w:rPr>
        <w:t xml:space="preserve"> و د</w:t>
      </w:r>
      <w:r w:rsidR="00235F05">
        <w:rPr>
          <w:rFonts w:cs="2  Zar" w:hint="cs"/>
          <w:sz w:val="28"/>
          <w:szCs w:val="28"/>
          <w:rtl/>
          <w:lang w:bidi="fa-IR"/>
        </w:rPr>
        <w:t>ي</w:t>
      </w:r>
      <w:r w:rsidRPr="00523359">
        <w:rPr>
          <w:rFonts w:cs="2  Zar" w:hint="cs"/>
          <w:sz w:val="28"/>
          <w:szCs w:val="28"/>
          <w:rtl/>
          <w:lang w:bidi="fa-IR"/>
        </w:rPr>
        <w:t>ن‌پژوهان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مع</w:t>
      </w:r>
      <w:r w:rsidR="00235F05">
        <w:rPr>
          <w:rFonts w:cs="2  Zar" w:hint="cs"/>
          <w:sz w:val="28"/>
          <w:szCs w:val="28"/>
          <w:rtl/>
          <w:lang w:bidi="fa-IR"/>
        </w:rPr>
        <w:t>ي</w:t>
      </w:r>
      <w:r w:rsidRPr="00523359">
        <w:rPr>
          <w:rFonts w:cs="2  Zar" w:hint="cs"/>
          <w:sz w:val="28"/>
          <w:szCs w:val="28"/>
          <w:rtl/>
          <w:lang w:bidi="fa-IR"/>
        </w:rPr>
        <w:t>ار رستگار</w:t>
      </w:r>
      <w:r w:rsidR="00235F05">
        <w:rPr>
          <w:rFonts w:cs="2  Zar" w:hint="cs"/>
          <w:sz w:val="28"/>
          <w:szCs w:val="28"/>
          <w:rtl/>
          <w:lang w:bidi="fa-IR"/>
        </w:rPr>
        <w:t>ي</w:t>
      </w:r>
      <w:r w:rsidRPr="00523359">
        <w:rPr>
          <w:rFonts w:cs="2  Zar" w:hint="cs"/>
          <w:sz w:val="28"/>
          <w:szCs w:val="28"/>
          <w:rtl/>
          <w:lang w:bidi="fa-IR"/>
        </w:rPr>
        <w:t xml:space="preserve"> انسان از منظر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مغالطات افلاطون در مقابل سوفسطائ</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ارزش در اند</w:t>
      </w:r>
      <w:r w:rsidR="00235F05">
        <w:rPr>
          <w:rFonts w:cs="2  Zar" w:hint="cs"/>
          <w:sz w:val="28"/>
          <w:szCs w:val="28"/>
          <w:rtl/>
          <w:lang w:bidi="fa-IR"/>
        </w:rPr>
        <w:t>ي</w:t>
      </w:r>
      <w:r w:rsidRPr="00523359">
        <w:rPr>
          <w:rFonts w:cs="2  Zar" w:hint="cs"/>
          <w:sz w:val="28"/>
          <w:szCs w:val="28"/>
          <w:rtl/>
          <w:lang w:bidi="fa-IR"/>
        </w:rPr>
        <w:t>شه ماکس شلر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الوه</w:t>
      </w:r>
      <w:r w:rsidR="00235F05">
        <w:rPr>
          <w:rFonts w:cs="2  Zar" w:hint="cs"/>
          <w:sz w:val="28"/>
          <w:szCs w:val="28"/>
          <w:rtl/>
          <w:lang w:bidi="fa-IR"/>
        </w:rPr>
        <w:t>ي</w:t>
      </w:r>
      <w:r w:rsidRPr="00523359">
        <w:rPr>
          <w:rFonts w:cs="2  Zar" w:hint="cs"/>
          <w:sz w:val="28"/>
          <w:szCs w:val="28"/>
          <w:rtl/>
          <w:lang w:bidi="fa-IR"/>
        </w:rPr>
        <w:t xml:space="preserve">ت در نزد </w:t>
      </w:r>
      <w:r w:rsidR="00235F05">
        <w:rPr>
          <w:rFonts w:cs="2  Zar" w:hint="cs"/>
          <w:sz w:val="28"/>
          <w:szCs w:val="28"/>
          <w:rtl/>
          <w:lang w:bidi="fa-IR"/>
        </w:rPr>
        <w:t>ي</w:t>
      </w:r>
      <w:r w:rsidRPr="00523359">
        <w:rPr>
          <w:rFonts w:cs="2  Zar" w:hint="cs"/>
          <w:sz w:val="28"/>
          <w:szCs w:val="28"/>
          <w:rtl/>
          <w:lang w:bidi="fa-IR"/>
        </w:rPr>
        <w:t>ونان</w:t>
      </w:r>
      <w:r w:rsidR="00235F05">
        <w:rPr>
          <w:rFonts w:cs="2  Zar" w:hint="cs"/>
          <w:sz w:val="28"/>
          <w:szCs w:val="28"/>
          <w:rtl/>
          <w:lang w:bidi="fa-IR"/>
        </w:rPr>
        <w:t>ي</w:t>
      </w:r>
      <w:r w:rsidRPr="00523359">
        <w:rPr>
          <w:rFonts w:cs="2  Zar" w:hint="cs"/>
          <w:sz w:val="28"/>
          <w:szCs w:val="28"/>
          <w:rtl/>
          <w:lang w:bidi="fa-IR"/>
        </w:rPr>
        <w:t>ان و ف</w:t>
      </w:r>
      <w:r w:rsidR="00235F05">
        <w:rPr>
          <w:rFonts w:cs="2  Zar" w:hint="cs"/>
          <w:sz w:val="28"/>
          <w:szCs w:val="28"/>
          <w:rtl/>
          <w:lang w:bidi="fa-IR"/>
        </w:rPr>
        <w:t>ي</w:t>
      </w:r>
      <w:r w:rsidRPr="00523359">
        <w:rPr>
          <w:rFonts w:cs="2  Zar" w:hint="cs"/>
          <w:sz w:val="28"/>
          <w:szCs w:val="28"/>
          <w:rtl/>
          <w:lang w:bidi="fa-IR"/>
        </w:rPr>
        <w:t>لسوفان قرون وسط</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خدا در اند</w:t>
      </w:r>
      <w:r w:rsidR="00235F05">
        <w:rPr>
          <w:rFonts w:cs="2  Zar" w:hint="cs"/>
          <w:sz w:val="28"/>
          <w:szCs w:val="28"/>
          <w:rtl/>
          <w:lang w:bidi="fa-IR"/>
        </w:rPr>
        <w:t>ي</w:t>
      </w:r>
      <w:r w:rsidRPr="00523359">
        <w:rPr>
          <w:rFonts w:cs="2  Zar" w:hint="cs"/>
          <w:sz w:val="28"/>
          <w:szCs w:val="28"/>
          <w:rtl/>
          <w:lang w:bidi="fa-IR"/>
        </w:rPr>
        <w:t>شه ن</w:t>
      </w:r>
      <w:r w:rsidR="00235F05">
        <w:rPr>
          <w:rFonts w:cs="2  Zar" w:hint="cs"/>
          <w:sz w:val="28"/>
          <w:szCs w:val="28"/>
          <w:rtl/>
          <w:lang w:bidi="fa-IR"/>
        </w:rPr>
        <w:t>ي</w:t>
      </w:r>
      <w:r w:rsidRPr="00523359">
        <w:rPr>
          <w:rFonts w:cs="2  Zar" w:hint="cs"/>
          <w:sz w:val="28"/>
          <w:szCs w:val="28"/>
          <w:rtl/>
          <w:lang w:bidi="fa-IR"/>
        </w:rPr>
        <w:t>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زمان در فلسفه هانر</w:t>
      </w:r>
      <w:r w:rsidR="00235F05">
        <w:rPr>
          <w:rFonts w:cs="2  Zar" w:hint="cs"/>
          <w:sz w:val="28"/>
          <w:szCs w:val="28"/>
          <w:rtl/>
          <w:lang w:bidi="fa-IR"/>
        </w:rPr>
        <w:t>ي</w:t>
      </w:r>
      <w:r w:rsidRPr="00523359">
        <w:rPr>
          <w:rFonts w:cs="2  Zar" w:hint="cs"/>
          <w:sz w:val="28"/>
          <w:szCs w:val="28"/>
          <w:rtl/>
          <w:lang w:bidi="fa-IR"/>
        </w:rPr>
        <w:t xml:space="preserve"> برگسون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شهود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صدق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عقل از د</w:t>
      </w:r>
      <w:r w:rsidR="00235F05">
        <w:rPr>
          <w:rFonts w:cs="2  Zar" w:hint="cs"/>
          <w:sz w:val="28"/>
          <w:szCs w:val="28"/>
          <w:rtl/>
          <w:lang w:bidi="fa-IR"/>
        </w:rPr>
        <w:t>ي</w:t>
      </w:r>
      <w:r w:rsidRPr="00523359">
        <w:rPr>
          <w:rFonts w:cs="2  Zar" w:hint="cs"/>
          <w:sz w:val="28"/>
          <w:szCs w:val="28"/>
          <w:rtl/>
          <w:lang w:bidi="fa-IR"/>
        </w:rPr>
        <w:t>دگاه دو شارح «اصول کاف</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قضا و قدر و تحل</w:t>
      </w:r>
      <w:r w:rsidR="00235F05">
        <w:rPr>
          <w:rFonts w:cs="2  Zar" w:hint="cs"/>
          <w:sz w:val="28"/>
          <w:szCs w:val="28"/>
          <w:rtl/>
          <w:lang w:bidi="fa-IR"/>
        </w:rPr>
        <w:t>ي</w:t>
      </w:r>
      <w:r w:rsidRPr="00523359">
        <w:rPr>
          <w:rFonts w:cs="2  Zar" w:hint="cs"/>
          <w:sz w:val="28"/>
          <w:szCs w:val="28"/>
          <w:rtl/>
          <w:lang w:bidi="fa-IR"/>
        </w:rPr>
        <w:t>ل فلسف</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کمال انسان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و رابطه عقلان</w:t>
      </w:r>
      <w:r w:rsidR="00235F05">
        <w:rPr>
          <w:rFonts w:cs="2  Zar" w:hint="cs"/>
          <w:sz w:val="28"/>
          <w:szCs w:val="28"/>
          <w:rtl/>
          <w:lang w:bidi="fa-IR"/>
        </w:rPr>
        <w:t>ي</w:t>
      </w:r>
      <w:r w:rsidRPr="00523359">
        <w:rPr>
          <w:rFonts w:cs="2  Zar" w:hint="cs"/>
          <w:sz w:val="28"/>
          <w:szCs w:val="28"/>
          <w:rtl/>
          <w:lang w:bidi="fa-IR"/>
        </w:rPr>
        <w:t>ت و س</w:t>
      </w:r>
      <w:r w:rsidR="00235F05">
        <w:rPr>
          <w:rFonts w:cs="2  Zar" w:hint="cs"/>
          <w:sz w:val="28"/>
          <w:szCs w:val="28"/>
          <w:rtl/>
          <w:lang w:bidi="fa-IR"/>
        </w:rPr>
        <w:t>ي</w:t>
      </w:r>
      <w:r w:rsidRPr="00523359">
        <w:rPr>
          <w:rFonts w:cs="2  Zar" w:hint="cs"/>
          <w:sz w:val="28"/>
          <w:szCs w:val="28"/>
          <w:rtl/>
          <w:lang w:bidi="fa-IR"/>
        </w:rPr>
        <w:t>است در سنت اخلاق</w:t>
      </w:r>
      <w:r w:rsidR="00235F05">
        <w:rPr>
          <w:rFonts w:cs="2  Zar" w:hint="cs"/>
          <w:sz w:val="28"/>
          <w:szCs w:val="28"/>
          <w:rtl/>
          <w:lang w:bidi="fa-IR"/>
        </w:rPr>
        <w:t>ي</w:t>
      </w:r>
      <w:r w:rsidRPr="00523359">
        <w:rPr>
          <w:rFonts w:cs="2  Zar" w:hint="cs"/>
          <w:sz w:val="28"/>
          <w:szCs w:val="28"/>
          <w:rtl/>
          <w:lang w:bidi="fa-IR"/>
        </w:rPr>
        <w:t xml:space="preserve"> ارسطو</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مفهوم و ماه</w:t>
      </w:r>
      <w:r w:rsidR="00235F05">
        <w:rPr>
          <w:rFonts w:cs="2  Zar" w:hint="cs"/>
          <w:sz w:val="28"/>
          <w:szCs w:val="28"/>
          <w:rtl/>
          <w:lang w:bidi="fa-IR"/>
        </w:rPr>
        <w:t>ي</w:t>
      </w:r>
      <w:r w:rsidRPr="00523359">
        <w:rPr>
          <w:rFonts w:cs="2  Zar" w:hint="cs"/>
          <w:sz w:val="28"/>
          <w:szCs w:val="28"/>
          <w:rtl/>
          <w:lang w:bidi="fa-IR"/>
        </w:rPr>
        <w:t>ت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 هست</w:t>
      </w:r>
      <w:r w:rsidR="00235F05">
        <w:rPr>
          <w:rFonts w:cs="2  Zar" w:hint="cs"/>
          <w:sz w:val="28"/>
          <w:szCs w:val="28"/>
          <w:rtl/>
          <w:lang w:bidi="fa-IR"/>
        </w:rPr>
        <w:t>ي</w:t>
      </w:r>
      <w:r w:rsidRPr="00523359">
        <w:rPr>
          <w:rFonts w:cs="2  Zar" w:hint="cs"/>
          <w:sz w:val="28"/>
          <w:szCs w:val="28"/>
          <w:rtl/>
          <w:lang w:bidi="fa-IR"/>
        </w:rPr>
        <w:t xml:space="preserve"> در قلمرو مابعدالطب</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مفهوم‌شناس</w:t>
      </w:r>
      <w:r w:rsidR="00235F05">
        <w:rPr>
          <w:rFonts w:cs="2  Zar" w:hint="cs"/>
          <w:sz w:val="28"/>
          <w:szCs w:val="28"/>
          <w:rtl/>
          <w:lang w:bidi="fa-IR"/>
        </w:rPr>
        <w:t>ي</w:t>
      </w:r>
      <w:r w:rsidRPr="00523359">
        <w:rPr>
          <w:rFonts w:cs="2  Zar" w:hint="cs"/>
          <w:sz w:val="28"/>
          <w:szCs w:val="28"/>
          <w:rtl/>
          <w:lang w:bidi="fa-IR"/>
        </w:rPr>
        <w:t xml:space="preserve"> حکمت در کتاب و سنت (با تأک</w:t>
      </w:r>
      <w:r w:rsidR="00235F05">
        <w:rPr>
          <w:rFonts w:cs="2  Zar" w:hint="cs"/>
          <w:sz w:val="28"/>
          <w:szCs w:val="28"/>
          <w:rtl/>
          <w:lang w:bidi="fa-IR"/>
        </w:rPr>
        <w:t>ي</w:t>
      </w:r>
      <w:r w:rsidRPr="00523359">
        <w:rPr>
          <w:rFonts w:cs="2  Zar" w:hint="cs"/>
          <w:sz w:val="28"/>
          <w:szCs w:val="28"/>
          <w:rtl/>
          <w:lang w:bidi="fa-IR"/>
        </w:rPr>
        <w:t>د بر آراء فلاسفه مسلمان)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مقاله حس‌گرا</w:t>
      </w:r>
      <w:r w:rsidR="00235F05">
        <w:rPr>
          <w:rFonts w:cs="2  Zar" w:hint="cs"/>
          <w:sz w:val="28"/>
          <w:szCs w:val="28"/>
          <w:rtl/>
          <w:lang w:bidi="fa-IR"/>
        </w:rPr>
        <w:t>يي</w:t>
      </w:r>
      <w:r w:rsidRPr="00523359">
        <w:rPr>
          <w:rFonts w:cs="2  Zar" w:hint="cs"/>
          <w:sz w:val="28"/>
          <w:szCs w:val="28"/>
          <w:rtl/>
          <w:lang w:bidi="fa-IR"/>
        </w:rPr>
        <w:t xml:space="preserve"> مفرط در باب معارف عقل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مقامات عارفان و مراحل س</w:t>
      </w:r>
      <w:r w:rsidR="00235F05">
        <w:rPr>
          <w:rFonts w:cs="2  Zar" w:hint="cs"/>
          <w:sz w:val="28"/>
          <w:szCs w:val="28"/>
          <w:rtl/>
          <w:lang w:bidi="fa-IR"/>
        </w:rPr>
        <w:t>ي</w:t>
      </w:r>
      <w:r w:rsidRPr="00523359">
        <w:rPr>
          <w:rFonts w:cs="2  Zar" w:hint="cs"/>
          <w:sz w:val="28"/>
          <w:szCs w:val="28"/>
          <w:rtl/>
          <w:lang w:bidi="fa-IR"/>
        </w:rPr>
        <w:t>ر و سلوک</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سة انسان کامل از د</w:t>
      </w:r>
      <w:r w:rsidR="00235F05">
        <w:rPr>
          <w:rFonts w:cs="2  Zar" w:hint="cs"/>
          <w:sz w:val="28"/>
          <w:szCs w:val="28"/>
          <w:rtl/>
          <w:lang w:bidi="fa-IR"/>
        </w:rPr>
        <w:t>ي</w:t>
      </w:r>
      <w:r w:rsidRPr="00523359">
        <w:rPr>
          <w:rFonts w:cs="2  Zar" w:hint="cs"/>
          <w:sz w:val="28"/>
          <w:szCs w:val="28"/>
          <w:rtl/>
          <w:lang w:bidi="fa-IR"/>
        </w:rPr>
        <w:t>دگاه امام عل</w:t>
      </w:r>
      <w:r w:rsidR="00235F05">
        <w:rPr>
          <w:rFonts w:cs="2  Zar" w:hint="cs"/>
          <w:sz w:val="28"/>
          <w:szCs w:val="28"/>
          <w:rtl/>
          <w:lang w:bidi="fa-IR"/>
        </w:rPr>
        <w:t>ي</w:t>
      </w:r>
      <w:r w:rsidRPr="00523359">
        <w:rPr>
          <w:rFonts w:cs="2  Zar" w:hint="cs"/>
          <w:sz w:val="28"/>
          <w:szCs w:val="28"/>
          <w:rtl/>
          <w:lang w:bidi="fa-IR"/>
        </w:rPr>
        <w:t xml:space="preserve"> (ع)</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آراء ابن س</w:t>
      </w:r>
      <w:r w:rsidR="00235F05">
        <w:rPr>
          <w:rFonts w:cs="2  Zar" w:hint="cs"/>
          <w:sz w:val="28"/>
          <w:szCs w:val="28"/>
          <w:rtl/>
          <w:lang w:bidi="fa-IR"/>
        </w:rPr>
        <w:t>ي</w:t>
      </w:r>
      <w:r w:rsidRPr="00523359">
        <w:rPr>
          <w:rFonts w:cs="2  Zar" w:hint="cs"/>
          <w:sz w:val="28"/>
          <w:szCs w:val="28"/>
          <w:rtl/>
          <w:lang w:bidi="fa-IR"/>
        </w:rPr>
        <w:t>نا و صدرالمتأله</w:t>
      </w:r>
      <w:r w:rsidR="00235F05">
        <w:rPr>
          <w:rFonts w:cs="2  Zar" w:hint="cs"/>
          <w:sz w:val="28"/>
          <w:szCs w:val="28"/>
          <w:rtl/>
          <w:lang w:bidi="fa-IR"/>
        </w:rPr>
        <w:t>ي</w:t>
      </w:r>
      <w:r w:rsidRPr="00523359">
        <w:rPr>
          <w:rFonts w:cs="2  Zar" w:hint="cs"/>
          <w:sz w:val="28"/>
          <w:szCs w:val="28"/>
          <w:rtl/>
          <w:lang w:bidi="fa-IR"/>
        </w:rPr>
        <w:t>ن درباره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آراء ارسطو و بوعل</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نا در مسأله 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آراء صدرالمتأله</w:t>
      </w:r>
      <w:r w:rsidR="00235F05">
        <w:rPr>
          <w:rFonts w:cs="2  Zar" w:hint="cs"/>
          <w:sz w:val="28"/>
          <w:szCs w:val="28"/>
          <w:rtl/>
          <w:lang w:bidi="fa-IR"/>
        </w:rPr>
        <w:t>ي</w:t>
      </w:r>
      <w:r w:rsidRPr="00523359">
        <w:rPr>
          <w:rFonts w:cs="2  Zar" w:hint="cs"/>
          <w:sz w:val="28"/>
          <w:szCs w:val="28"/>
          <w:rtl/>
          <w:lang w:bidi="fa-IR"/>
        </w:rPr>
        <w:t>ن و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9050ED" w:rsidRPr="00523359">
        <w:rPr>
          <w:rFonts w:cs="2  Zar" w:hint="cs"/>
          <w:sz w:val="28"/>
          <w:szCs w:val="28"/>
          <w:rtl/>
          <w:lang w:bidi="fa-IR"/>
        </w:rPr>
        <w:t>(ره)</w:t>
      </w:r>
      <w:r w:rsidRPr="00523359">
        <w:rPr>
          <w:rFonts w:cs="2  Zar" w:hint="cs"/>
          <w:sz w:val="28"/>
          <w:szCs w:val="28"/>
          <w:rtl/>
          <w:lang w:bidi="fa-IR"/>
        </w:rPr>
        <w:t xml:space="preserve"> در باب وجود مستقل و وجود رابط</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آراء غزال</w:t>
      </w:r>
      <w:r w:rsidR="00235F05">
        <w:rPr>
          <w:rFonts w:cs="2  Zar" w:hint="cs"/>
          <w:sz w:val="28"/>
          <w:szCs w:val="28"/>
          <w:rtl/>
          <w:lang w:bidi="fa-IR"/>
        </w:rPr>
        <w:t>ي</w:t>
      </w:r>
      <w:r w:rsidRPr="00523359">
        <w:rPr>
          <w:rFonts w:cs="2  Zar" w:hint="cs"/>
          <w:sz w:val="28"/>
          <w:szCs w:val="28"/>
          <w:rtl/>
          <w:lang w:bidi="fa-IR"/>
        </w:rPr>
        <w:t xml:space="preserve"> و ابن رشد پ</w:t>
      </w:r>
      <w:r w:rsidR="00235F05">
        <w:rPr>
          <w:rFonts w:cs="2  Zar" w:hint="cs"/>
          <w:sz w:val="28"/>
          <w:szCs w:val="28"/>
          <w:rtl/>
          <w:lang w:bidi="fa-IR"/>
        </w:rPr>
        <w:t>ي</w:t>
      </w:r>
      <w:r w:rsidRPr="00523359">
        <w:rPr>
          <w:rFonts w:cs="2  Zar" w:hint="cs"/>
          <w:sz w:val="28"/>
          <w:szCs w:val="28"/>
          <w:rtl/>
          <w:lang w:bidi="fa-IR"/>
        </w:rPr>
        <w:t>رامون رابطه فلسفه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آراء مد</w:t>
      </w:r>
      <w:r w:rsidR="00235F05">
        <w:rPr>
          <w:rFonts w:cs="2  Zar" w:hint="cs"/>
          <w:sz w:val="28"/>
          <w:szCs w:val="28"/>
          <w:rtl/>
          <w:lang w:bidi="fa-IR"/>
        </w:rPr>
        <w:t>ي</w:t>
      </w:r>
      <w:r w:rsidRPr="00523359">
        <w:rPr>
          <w:rFonts w:cs="2  Zar" w:hint="cs"/>
          <w:sz w:val="28"/>
          <w:szCs w:val="28"/>
          <w:rtl/>
          <w:lang w:bidi="fa-IR"/>
        </w:rPr>
        <w:t>نه فاضله فاراب</w:t>
      </w:r>
      <w:r w:rsidR="00235F05">
        <w:rPr>
          <w:rFonts w:cs="2  Zar" w:hint="cs"/>
          <w:sz w:val="28"/>
          <w:szCs w:val="28"/>
          <w:rtl/>
          <w:lang w:bidi="fa-IR"/>
        </w:rPr>
        <w:t>ي</w:t>
      </w:r>
      <w:r w:rsidRPr="00523359">
        <w:rPr>
          <w:rFonts w:cs="2  Zar" w:hint="cs"/>
          <w:sz w:val="28"/>
          <w:szCs w:val="28"/>
          <w:rtl/>
          <w:lang w:bidi="fa-IR"/>
        </w:rPr>
        <w:t xml:space="preserve"> و جمهور افلاطون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آموزه‌ها</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 اخلاق</w:t>
      </w:r>
      <w:r w:rsidR="00235F05">
        <w:rPr>
          <w:rFonts w:cs="2  Zar" w:hint="cs"/>
          <w:sz w:val="28"/>
          <w:szCs w:val="28"/>
          <w:rtl/>
          <w:lang w:bidi="fa-IR"/>
        </w:rPr>
        <w:t>ي</w:t>
      </w:r>
      <w:r w:rsidRPr="00523359">
        <w:rPr>
          <w:rFonts w:cs="2  Zar" w:hint="cs"/>
          <w:sz w:val="28"/>
          <w:szCs w:val="28"/>
          <w:rtl/>
          <w:lang w:bidi="fa-IR"/>
        </w:rPr>
        <w:t xml:space="preserve"> از منظر پست مدرن</w:t>
      </w:r>
      <w:r w:rsidR="00235F05">
        <w:rPr>
          <w:rFonts w:cs="2  Zar" w:hint="cs"/>
          <w:sz w:val="28"/>
          <w:szCs w:val="28"/>
          <w:rtl/>
          <w:lang w:bidi="fa-IR"/>
        </w:rPr>
        <w:t>ي</w:t>
      </w:r>
      <w:r w:rsidRPr="00523359">
        <w:rPr>
          <w:rFonts w:cs="2  Zar" w:hint="cs"/>
          <w:sz w:val="28"/>
          <w:szCs w:val="28"/>
          <w:rtl/>
          <w:lang w:bidi="fa-IR"/>
        </w:rPr>
        <w:t>سم و ترب</w:t>
      </w:r>
      <w:r w:rsidR="00235F05">
        <w:rPr>
          <w:rFonts w:cs="2  Zar" w:hint="cs"/>
          <w:sz w:val="28"/>
          <w:szCs w:val="28"/>
          <w:rtl/>
          <w:lang w:bidi="fa-IR"/>
        </w:rPr>
        <w:t>ي</w:t>
      </w:r>
      <w:r w:rsidRPr="00523359">
        <w:rPr>
          <w:rFonts w:cs="2  Zar" w:hint="cs"/>
          <w:sz w:val="28"/>
          <w:szCs w:val="28"/>
          <w:rtl/>
          <w:lang w:bidi="fa-IR"/>
        </w:rPr>
        <w:t>ت اخلاق</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اخلاق فض</w:t>
      </w:r>
      <w:r w:rsidR="00235F05">
        <w:rPr>
          <w:rFonts w:cs="2  Zar" w:hint="cs"/>
          <w:sz w:val="28"/>
          <w:szCs w:val="28"/>
          <w:rtl/>
          <w:lang w:bidi="fa-IR"/>
        </w:rPr>
        <w:t>ي</w:t>
      </w:r>
      <w:r w:rsidRPr="00523359">
        <w:rPr>
          <w:rFonts w:cs="2  Zar" w:hint="cs"/>
          <w:sz w:val="28"/>
          <w:szCs w:val="28"/>
          <w:rtl/>
          <w:lang w:bidi="fa-IR"/>
        </w:rPr>
        <w:t>لت‌مدار افلاطون با اخلاق تکل</w:t>
      </w:r>
      <w:r w:rsidR="00235F05">
        <w:rPr>
          <w:rFonts w:cs="2  Zar" w:hint="cs"/>
          <w:sz w:val="28"/>
          <w:szCs w:val="28"/>
          <w:rtl/>
          <w:lang w:bidi="fa-IR"/>
        </w:rPr>
        <w:t>ي</w:t>
      </w:r>
      <w:r w:rsidRPr="00523359">
        <w:rPr>
          <w:rFonts w:cs="2  Zar" w:hint="cs"/>
          <w:sz w:val="28"/>
          <w:szCs w:val="28"/>
          <w:rtl/>
          <w:lang w:bidi="fa-IR"/>
        </w:rPr>
        <w:t>ف‌مدار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اعترافات قد</w:t>
      </w:r>
      <w:r w:rsidR="00235F05">
        <w:rPr>
          <w:rFonts w:cs="2  Zar" w:hint="cs"/>
          <w:sz w:val="28"/>
          <w:szCs w:val="28"/>
          <w:rtl/>
          <w:lang w:bidi="fa-IR"/>
        </w:rPr>
        <w:t>ي</w:t>
      </w:r>
      <w:r w:rsidRPr="00523359">
        <w:rPr>
          <w:rFonts w:cs="2  Zar" w:hint="cs"/>
          <w:sz w:val="28"/>
          <w:szCs w:val="28"/>
          <w:rtl/>
          <w:lang w:bidi="fa-IR"/>
        </w:rPr>
        <w:t>س اگوست</w:t>
      </w:r>
      <w:r w:rsidR="00235F05">
        <w:rPr>
          <w:rFonts w:cs="2  Zar" w:hint="cs"/>
          <w:sz w:val="28"/>
          <w:szCs w:val="28"/>
          <w:rtl/>
          <w:lang w:bidi="fa-IR"/>
        </w:rPr>
        <w:t>ي</w:t>
      </w:r>
      <w:r w:rsidRPr="00523359">
        <w:rPr>
          <w:rFonts w:cs="2  Zar" w:hint="cs"/>
          <w:sz w:val="28"/>
          <w:szCs w:val="28"/>
          <w:rtl/>
          <w:lang w:bidi="fa-IR"/>
        </w:rPr>
        <w:t>ن و المنقذ من الضلال غزال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و وجودشناس</w:t>
      </w:r>
      <w:r w:rsidR="00235F05">
        <w:rPr>
          <w:rFonts w:cs="2  Zar" w:hint="cs"/>
          <w:sz w:val="28"/>
          <w:szCs w:val="28"/>
          <w:rtl/>
          <w:lang w:bidi="fa-IR"/>
        </w:rPr>
        <w:t>ي</w:t>
      </w:r>
      <w:r w:rsidRPr="00523359">
        <w:rPr>
          <w:rFonts w:cs="2  Zar" w:hint="cs"/>
          <w:sz w:val="28"/>
          <w:szCs w:val="28"/>
          <w:rtl/>
          <w:lang w:bidi="fa-IR"/>
        </w:rPr>
        <w:t xml:space="preserve"> فلاسفه غرب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ب</w:t>
      </w:r>
      <w:r w:rsidR="00235F05">
        <w:rPr>
          <w:rFonts w:cs="2  Zar" w:hint="cs"/>
          <w:sz w:val="28"/>
          <w:szCs w:val="28"/>
          <w:rtl/>
          <w:lang w:bidi="fa-IR"/>
        </w:rPr>
        <w:t>ي</w:t>
      </w:r>
      <w:r w:rsidRPr="00523359">
        <w:rPr>
          <w:rFonts w:cs="2  Zar" w:hint="cs"/>
          <w:sz w:val="28"/>
          <w:szCs w:val="28"/>
          <w:rtl/>
          <w:lang w:bidi="fa-IR"/>
        </w:rPr>
        <w:t>ن حرکت جوهر</w:t>
      </w:r>
      <w:r w:rsidR="00235F05">
        <w:rPr>
          <w:rFonts w:cs="2  Zar" w:hint="cs"/>
          <w:sz w:val="28"/>
          <w:szCs w:val="28"/>
          <w:rtl/>
          <w:lang w:bidi="fa-IR"/>
        </w:rPr>
        <w:t>ي</w:t>
      </w:r>
      <w:r w:rsidRPr="00523359">
        <w:rPr>
          <w:rFonts w:cs="2  Zar" w:hint="cs"/>
          <w:sz w:val="28"/>
          <w:szCs w:val="28"/>
          <w:rtl/>
          <w:lang w:bidi="fa-IR"/>
        </w:rPr>
        <w:t xml:space="preserve"> صدرالمتأله</w:t>
      </w:r>
      <w:r w:rsidR="00235F05">
        <w:rPr>
          <w:rFonts w:cs="2  Zar" w:hint="cs"/>
          <w:sz w:val="28"/>
          <w:szCs w:val="28"/>
          <w:rtl/>
          <w:lang w:bidi="fa-IR"/>
        </w:rPr>
        <w:t>ي</w:t>
      </w:r>
      <w:r w:rsidRPr="00523359">
        <w:rPr>
          <w:rFonts w:cs="2  Zar" w:hint="cs"/>
          <w:sz w:val="28"/>
          <w:szCs w:val="28"/>
          <w:rtl/>
          <w:lang w:bidi="fa-IR"/>
        </w:rPr>
        <w:t>ن با تحول خلاق هانر</w:t>
      </w:r>
      <w:r w:rsidR="00235F05">
        <w:rPr>
          <w:rFonts w:cs="2  Zar" w:hint="cs"/>
          <w:sz w:val="28"/>
          <w:szCs w:val="28"/>
          <w:rtl/>
          <w:lang w:bidi="fa-IR"/>
        </w:rPr>
        <w:t>ي</w:t>
      </w:r>
      <w:r w:rsidRPr="00523359">
        <w:rPr>
          <w:rFonts w:cs="2  Zar" w:hint="cs"/>
          <w:sz w:val="28"/>
          <w:szCs w:val="28"/>
          <w:rtl/>
          <w:lang w:bidi="fa-IR"/>
        </w:rPr>
        <w:t xml:space="preserve"> برکسون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ب</w:t>
      </w:r>
      <w:r w:rsidR="00235F05">
        <w:rPr>
          <w:rFonts w:cs="2  Zar" w:hint="cs"/>
          <w:sz w:val="28"/>
          <w:szCs w:val="28"/>
          <w:rtl/>
          <w:lang w:bidi="fa-IR"/>
        </w:rPr>
        <w:t>ي</w:t>
      </w:r>
      <w:r w:rsidRPr="00523359">
        <w:rPr>
          <w:rFonts w:cs="2  Zar" w:hint="cs"/>
          <w:sz w:val="28"/>
          <w:szCs w:val="28"/>
          <w:rtl/>
          <w:lang w:bidi="fa-IR"/>
        </w:rPr>
        <w:t>ن شک علم</w:t>
      </w:r>
      <w:r w:rsidR="00235F05">
        <w:rPr>
          <w:rFonts w:cs="2  Zar" w:hint="cs"/>
          <w:sz w:val="28"/>
          <w:szCs w:val="28"/>
          <w:rtl/>
          <w:lang w:bidi="fa-IR"/>
        </w:rPr>
        <w:t>ي</w:t>
      </w:r>
      <w:r w:rsidRPr="00523359">
        <w:rPr>
          <w:rFonts w:cs="2  Zar" w:hint="cs"/>
          <w:sz w:val="28"/>
          <w:szCs w:val="28"/>
          <w:rtl/>
          <w:lang w:bidi="fa-IR"/>
        </w:rPr>
        <w:t xml:space="preserve"> غزال</w:t>
      </w:r>
      <w:r w:rsidR="00235F05">
        <w:rPr>
          <w:rFonts w:cs="2  Zar" w:hint="cs"/>
          <w:sz w:val="28"/>
          <w:szCs w:val="28"/>
          <w:rtl/>
          <w:lang w:bidi="fa-IR"/>
        </w:rPr>
        <w:t>ي</w:t>
      </w:r>
      <w:r w:rsidRPr="00523359">
        <w:rPr>
          <w:rFonts w:cs="2  Zar" w:hint="cs"/>
          <w:sz w:val="28"/>
          <w:szCs w:val="28"/>
          <w:rtl/>
          <w:lang w:bidi="fa-IR"/>
        </w:rPr>
        <w:t xml:space="preserve"> و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عقا</w:t>
      </w:r>
      <w:r w:rsidR="00235F05">
        <w:rPr>
          <w:rFonts w:cs="2  Zar" w:hint="cs"/>
          <w:sz w:val="28"/>
          <w:szCs w:val="28"/>
          <w:rtl/>
          <w:lang w:bidi="fa-IR"/>
        </w:rPr>
        <w:t>ي</w:t>
      </w:r>
      <w:r w:rsidRPr="00523359">
        <w:rPr>
          <w:rFonts w:cs="2  Zar" w:hint="cs"/>
          <w:sz w:val="28"/>
          <w:szCs w:val="28"/>
          <w:rtl/>
          <w:lang w:bidi="fa-IR"/>
        </w:rPr>
        <w:t>د و آراء فلسف</w:t>
      </w:r>
      <w:r w:rsidR="00235F05">
        <w:rPr>
          <w:rFonts w:cs="2  Zar" w:hint="cs"/>
          <w:sz w:val="28"/>
          <w:szCs w:val="28"/>
          <w:rtl/>
          <w:lang w:bidi="fa-IR"/>
        </w:rPr>
        <w:t>ي</w:t>
      </w:r>
      <w:r w:rsidRPr="00523359">
        <w:rPr>
          <w:rFonts w:cs="2  Zar" w:hint="cs"/>
          <w:sz w:val="28"/>
          <w:szCs w:val="28"/>
          <w:rtl/>
          <w:lang w:bidi="fa-IR"/>
        </w:rPr>
        <w:t xml:space="preserve"> فاراب</w:t>
      </w:r>
      <w:r w:rsidR="00235F05">
        <w:rPr>
          <w:rFonts w:cs="2  Zar" w:hint="cs"/>
          <w:sz w:val="28"/>
          <w:szCs w:val="28"/>
          <w:rtl/>
          <w:lang w:bidi="fa-IR"/>
        </w:rPr>
        <w:t>ي</w:t>
      </w:r>
      <w:r w:rsidRPr="00523359">
        <w:rPr>
          <w:rFonts w:cs="2  Zar" w:hint="cs"/>
          <w:sz w:val="28"/>
          <w:szCs w:val="28"/>
          <w:rtl/>
          <w:lang w:bidi="fa-IR"/>
        </w:rPr>
        <w:t xml:space="preserve"> و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مد</w:t>
      </w:r>
      <w:r w:rsidR="00235F05">
        <w:rPr>
          <w:rFonts w:cs="2  Zar" w:hint="cs"/>
          <w:sz w:val="28"/>
          <w:szCs w:val="28"/>
          <w:rtl/>
          <w:lang w:bidi="fa-IR"/>
        </w:rPr>
        <w:t>ي</w:t>
      </w:r>
      <w:r w:rsidRPr="00523359">
        <w:rPr>
          <w:rFonts w:cs="2  Zar" w:hint="cs"/>
          <w:sz w:val="28"/>
          <w:szCs w:val="28"/>
          <w:rtl/>
          <w:lang w:bidi="fa-IR"/>
        </w:rPr>
        <w:t>نه فاضله افلاطون و مد</w:t>
      </w:r>
      <w:r w:rsidR="00235F05">
        <w:rPr>
          <w:rFonts w:cs="2  Zar" w:hint="cs"/>
          <w:sz w:val="28"/>
          <w:szCs w:val="28"/>
          <w:rtl/>
          <w:lang w:bidi="fa-IR"/>
        </w:rPr>
        <w:t>ي</w:t>
      </w:r>
      <w:r w:rsidRPr="00523359">
        <w:rPr>
          <w:rFonts w:cs="2  Zar" w:hint="cs"/>
          <w:sz w:val="28"/>
          <w:szCs w:val="28"/>
          <w:rtl/>
          <w:lang w:bidi="fa-IR"/>
        </w:rPr>
        <w:t>نه فاضله فاراب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د</w:t>
      </w:r>
      <w:r w:rsidR="00235F05">
        <w:rPr>
          <w:rFonts w:cs="2  Zar" w:hint="cs"/>
          <w:sz w:val="28"/>
          <w:szCs w:val="28"/>
          <w:rtl/>
          <w:lang w:bidi="fa-IR"/>
        </w:rPr>
        <w:t>ي</w:t>
      </w:r>
      <w:r w:rsidRPr="00523359">
        <w:rPr>
          <w:rFonts w:cs="2  Zar" w:hint="cs"/>
          <w:sz w:val="28"/>
          <w:szCs w:val="28"/>
          <w:rtl/>
          <w:lang w:bidi="fa-IR"/>
        </w:rPr>
        <w:t>دگاه سوئ</w:t>
      </w:r>
      <w:r w:rsidR="00235F05">
        <w:rPr>
          <w:rFonts w:cs="2  Zar" w:hint="cs"/>
          <w:sz w:val="28"/>
          <w:szCs w:val="28"/>
          <w:rtl/>
          <w:lang w:bidi="fa-IR"/>
        </w:rPr>
        <w:t>ي</w:t>
      </w:r>
      <w:r w:rsidRPr="00523359">
        <w:rPr>
          <w:rFonts w:cs="2  Zar" w:hint="cs"/>
          <w:sz w:val="28"/>
          <w:szCs w:val="28"/>
          <w:rtl/>
          <w:lang w:bidi="fa-IR"/>
        </w:rPr>
        <w:t>ن برن و ملاصدرا درباره خدا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علم النفس ارسطو با علم النفس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فلسفه ترب</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 xml:space="preserve"> حضرت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 و استاد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قضا و قدر در فلسفه ابن س</w:t>
      </w:r>
      <w:r w:rsidR="00235F05">
        <w:rPr>
          <w:rFonts w:cs="2  Zar" w:hint="cs"/>
          <w:sz w:val="28"/>
          <w:szCs w:val="28"/>
          <w:rtl/>
          <w:lang w:bidi="fa-IR"/>
        </w:rPr>
        <w:t>ي</w:t>
      </w:r>
      <w:r w:rsidRPr="00523359">
        <w:rPr>
          <w:rFonts w:cs="2  Zar" w:hint="cs"/>
          <w:sz w:val="28"/>
          <w:szCs w:val="28"/>
          <w:rtl/>
          <w:lang w:bidi="fa-IR"/>
        </w:rPr>
        <w:t>نا و فخر 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مقا</w:t>
      </w:r>
      <w:r w:rsidR="00235F05">
        <w:rPr>
          <w:rFonts w:cs="2  Zar" w:hint="cs"/>
          <w:sz w:val="28"/>
          <w:szCs w:val="28"/>
          <w:rtl/>
          <w:lang w:bidi="fa-IR"/>
        </w:rPr>
        <w:t>ي</w:t>
      </w:r>
      <w:r w:rsidRPr="00523359">
        <w:rPr>
          <w:rFonts w:cs="2  Zar" w:hint="cs"/>
          <w:sz w:val="28"/>
          <w:szCs w:val="28"/>
          <w:rtl/>
          <w:lang w:bidi="fa-IR"/>
        </w:rPr>
        <w:t>سه 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ـ فلسف</w:t>
      </w:r>
      <w:r w:rsidR="00235F05">
        <w:rPr>
          <w:rFonts w:cs="2  Zar" w:hint="cs"/>
          <w:sz w:val="28"/>
          <w:szCs w:val="28"/>
          <w:rtl/>
          <w:lang w:bidi="fa-IR"/>
        </w:rPr>
        <w:t>ي</w:t>
      </w:r>
      <w:r w:rsidRPr="00523359">
        <w:rPr>
          <w:rFonts w:cs="2  Zar" w:hint="cs"/>
          <w:sz w:val="28"/>
          <w:szCs w:val="28"/>
          <w:rtl/>
          <w:lang w:bidi="fa-IR"/>
        </w:rPr>
        <w:t xml:space="preserve"> تأو</w:t>
      </w:r>
      <w:r w:rsidR="00235F05">
        <w:rPr>
          <w:rFonts w:cs="2  Zar" w:hint="cs"/>
          <w:sz w:val="28"/>
          <w:szCs w:val="28"/>
          <w:rtl/>
          <w:lang w:bidi="fa-IR"/>
        </w:rPr>
        <w:t>ي</w:t>
      </w:r>
      <w:r w:rsidRPr="00523359">
        <w:rPr>
          <w:rFonts w:cs="2  Zar" w:hint="cs"/>
          <w:sz w:val="28"/>
          <w:szCs w:val="28"/>
          <w:rtl/>
          <w:lang w:bidi="fa-IR"/>
        </w:rPr>
        <w:t>ل در مکتب معتزله و حکمت متعال</w:t>
      </w:r>
      <w:r w:rsidR="00235F05">
        <w:rPr>
          <w:rFonts w:cs="2  Zar" w:hint="cs"/>
          <w:sz w:val="28"/>
          <w:szCs w:val="28"/>
          <w:rtl/>
          <w:lang w:bidi="fa-IR"/>
        </w:rPr>
        <w:t>ي</w:t>
      </w:r>
      <w:r w:rsidRPr="00523359">
        <w:rPr>
          <w:rFonts w:cs="2  Zar" w:hint="cs"/>
          <w:sz w:val="28"/>
          <w:szCs w:val="28"/>
          <w:rtl/>
          <w:lang w:bidi="fa-IR"/>
        </w:rPr>
        <w:t>ه (با تأک</w:t>
      </w:r>
      <w:r w:rsidR="00235F05">
        <w:rPr>
          <w:rFonts w:cs="2  Zar" w:hint="cs"/>
          <w:sz w:val="28"/>
          <w:szCs w:val="28"/>
          <w:rtl/>
          <w:lang w:bidi="fa-IR"/>
        </w:rPr>
        <w:t>ي</w:t>
      </w:r>
      <w:r w:rsidRPr="00523359">
        <w:rPr>
          <w:rFonts w:cs="2  Zar" w:hint="cs"/>
          <w:sz w:val="28"/>
          <w:szCs w:val="28"/>
          <w:rtl/>
          <w:lang w:bidi="fa-IR"/>
        </w:rPr>
        <w:t>د بر عبدالجبار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مثل افلاطون</w:t>
      </w:r>
      <w:r w:rsidR="00235F05">
        <w:rPr>
          <w:rFonts w:cs="2  Zar" w:hint="cs"/>
          <w:sz w:val="28"/>
          <w:szCs w:val="28"/>
          <w:rtl/>
          <w:lang w:bidi="fa-IR"/>
        </w:rPr>
        <w:t>ي</w:t>
      </w:r>
      <w:r w:rsidRPr="00523359">
        <w:rPr>
          <w:rFonts w:cs="2  Zar" w:hint="cs"/>
          <w:sz w:val="28"/>
          <w:szCs w:val="28"/>
          <w:rtl/>
          <w:lang w:bidi="fa-IR"/>
        </w:rPr>
        <w:t xml:space="preserve"> و اع</w:t>
      </w:r>
      <w:r w:rsidR="00235F05">
        <w:rPr>
          <w:rFonts w:cs="2  Zar" w:hint="cs"/>
          <w:sz w:val="28"/>
          <w:szCs w:val="28"/>
          <w:rtl/>
          <w:lang w:bidi="fa-IR"/>
        </w:rPr>
        <w:t>ي</w:t>
      </w:r>
      <w:r w:rsidRPr="00523359">
        <w:rPr>
          <w:rFonts w:cs="2  Zar" w:hint="cs"/>
          <w:sz w:val="28"/>
          <w:szCs w:val="28"/>
          <w:rtl/>
          <w:lang w:bidi="fa-IR"/>
        </w:rPr>
        <w:t>ان ثابته در عرفان مح</w:t>
      </w:r>
      <w:r w:rsidR="00235F05">
        <w:rPr>
          <w:rFonts w:cs="2  Zar" w:hint="cs"/>
          <w:sz w:val="28"/>
          <w:szCs w:val="28"/>
          <w:rtl/>
          <w:lang w:bidi="fa-IR"/>
        </w:rPr>
        <w:t>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بن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معاد فلسفه با معاد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معرفت‌شناس</w:t>
      </w:r>
      <w:r w:rsidR="00235F05">
        <w:rPr>
          <w:rFonts w:cs="2  Zar" w:hint="cs"/>
          <w:sz w:val="28"/>
          <w:szCs w:val="28"/>
          <w:rtl/>
          <w:lang w:bidi="fa-IR"/>
        </w:rPr>
        <w:t>ي</w:t>
      </w:r>
      <w:r w:rsidRPr="00523359">
        <w:rPr>
          <w:rFonts w:cs="2  Zar" w:hint="cs"/>
          <w:sz w:val="28"/>
          <w:szCs w:val="28"/>
          <w:rtl/>
          <w:lang w:bidi="fa-IR"/>
        </w:rPr>
        <w:t xml:space="preserve"> دکارت و جان لاک و نقد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معنا</w:t>
      </w:r>
      <w:r w:rsidR="00235F05">
        <w:rPr>
          <w:rFonts w:cs="2  Zar" w:hint="cs"/>
          <w:sz w:val="28"/>
          <w:szCs w:val="28"/>
          <w:rtl/>
          <w:lang w:bidi="fa-IR"/>
        </w:rPr>
        <w:t>يي</w:t>
      </w:r>
      <w:r w:rsidRPr="00523359">
        <w:rPr>
          <w:rFonts w:cs="2  Zar" w:hint="cs"/>
          <w:sz w:val="28"/>
          <w:szCs w:val="28"/>
          <w:rtl/>
          <w:lang w:bidi="fa-IR"/>
        </w:rPr>
        <w:t xml:space="preserve"> و معرفت</w:t>
      </w:r>
      <w:r w:rsidR="00235F05">
        <w:rPr>
          <w:rFonts w:cs="2  Zar" w:hint="cs"/>
          <w:sz w:val="28"/>
          <w:szCs w:val="28"/>
          <w:rtl/>
          <w:lang w:bidi="fa-IR"/>
        </w:rPr>
        <w:t>ي</w:t>
      </w:r>
      <w:r w:rsidRPr="00523359">
        <w:rPr>
          <w:rFonts w:cs="2  Zar" w:hint="cs"/>
          <w:sz w:val="28"/>
          <w:szCs w:val="28"/>
          <w:rtl/>
          <w:lang w:bidi="fa-IR"/>
        </w:rPr>
        <w:t xml:space="preserve"> آراء اخلاق</w:t>
      </w:r>
      <w:r w:rsidR="00235F05">
        <w:rPr>
          <w:rFonts w:cs="2  Zar" w:hint="cs"/>
          <w:sz w:val="28"/>
          <w:szCs w:val="28"/>
          <w:rtl/>
          <w:lang w:bidi="fa-IR"/>
        </w:rPr>
        <w:t>ي</w:t>
      </w:r>
      <w:r w:rsidRPr="00523359">
        <w:rPr>
          <w:rFonts w:cs="2  Zar" w:hint="cs"/>
          <w:sz w:val="28"/>
          <w:szCs w:val="28"/>
          <w:rtl/>
          <w:lang w:bidi="fa-IR"/>
        </w:rPr>
        <w:t xml:space="preserve"> قاض</w:t>
      </w:r>
      <w:r w:rsidR="00235F05">
        <w:rPr>
          <w:rFonts w:cs="2  Zar" w:hint="cs"/>
          <w:sz w:val="28"/>
          <w:szCs w:val="28"/>
          <w:rtl/>
          <w:lang w:bidi="fa-IR"/>
        </w:rPr>
        <w:t>ي</w:t>
      </w:r>
      <w:r w:rsidRPr="00523359">
        <w:rPr>
          <w:rFonts w:cs="2  Zar" w:hint="cs"/>
          <w:sz w:val="28"/>
          <w:szCs w:val="28"/>
          <w:rtl/>
          <w:lang w:bidi="fa-IR"/>
        </w:rPr>
        <w:t xml:space="preserve"> عبدالجبار و د</w:t>
      </w:r>
      <w:r w:rsidR="00235F05">
        <w:rPr>
          <w:rFonts w:cs="2  Zar" w:hint="cs"/>
          <w:sz w:val="28"/>
          <w:szCs w:val="28"/>
          <w:rtl/>
          <w:lang w:bidi="fa-IR"/>
        </w:rPr>
        <w:t>ي</w:t>
      </w: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د راس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مفهوم واقع</w:t>
      </w:r>
      <w:r w:rsidR="00235F05">
        <w:rPr>
          <w:rFonts w:cs="2  Zar" w:hint="cs"/>
          <w:sz w:val="28"/>
          <w:szCs w:val="28"/>
          <w:rtl/>
          <w:lang w:bidi="fa-IR"/>
        </w:rPr>
        <w:t>ي</w:t>
      </w:r>
      <w:r w:rsidRPr="00523359">
        <w:rPr>
          <w:rFonts w:cs="2  Zar" w:hint="cs"/>
          <w:sz w:val="28"/>
          <w:szCs w:val="28"/>
          <w:rtl/>
          <w:lang w:bidi="fa-IR"/>
        </w:rPr>
        <w:t>ت در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با مفهوم وجود در فلسفه اگز</w:t>
      </w:r>
      <w:r w:rsidR="00235F05">
        <w:rPr>
          <w:rFonts w:cs="2  Zar" w:hint="cs"/>
          <w:sz w:val="28"/>
          <w:szCs w:val="28"/>
          <w:rtl/>
          <w:lang w:bidi="fa-IR"/>
        </w:rPr>
        <w:t>ي</w:t>
      </w:r>
      <w:r w:rsidRPr="00523359">
        <w:rPr>
          <w:rFonts w:cs="2  Zar" w:hint="cs"/>
          <w:sz w:val="28"/>
          <w:szCs w:val="28"/>
          <w:rtl/>
          <w:lang w:bidi="fa-IR"/>
        </w:rPr>
        <w:t>ستانس</w:t>
      </w:r>
      <w:r w:rsidR="00235F05">
        <w:rPr>
          <w:rFonts w:cs="2  Zar" w:hint="cs"/>
          <w:sz w:val="28"/>
          <w:szCs w:val="28"/>
          <w:rtl/>
          <w:lang w:bidi="fa-IR"/>
        </w:rPr>
        <w:t>ي</w:t>
      </w:r>
      <w:r w:rsidRPr="00523359">
        <w:rPr>
          <w:rFonts w:cs="2  Zar" w:hint="cs"/>
          <w:sz w:val="28"/>
          <w:szCs w:val="28"/>
          <w:rtl/>
          <w:lang w:bidi="fa-IR"/>
        </w:rPr>
        <w:t>ال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مقامات العارف</w:t>
      </w:r>
      <w:r w:rsidR="00235F05">
        <w:rPr>
          <w:rFonts w:cs="2  Zar" w:hint="cs"/>
          <w:sz w:val="28"/>
          <w:szCs w:val="28"/>
          <w:rtl/>
          <w:lang w:bidi="fa-IR"/>
        </w:rPr>
        <w:t>ي</w:t>
      </w:r>
      <w:r w:rsidRPr="00523359">
        <w:rPr>
          <w:rFonts w:cs="2  Zar" w:hint="cs"/>
          <w:sz w:val="28"/>
          <w:szCs w:val="28"/>
          <w:rtl/>
          <w:lang w:bidi="fa-IR"/>
        </w:rPr>
        <w:t>ن ابن س</w:t>
      </w:r>
      <w:r w:rsidR="00235F05">
        <w:rPr>
          <w:rFonts w:cs="2  Zar" w:hint="cs"/>
          <w:sz w:val="28"/>
          <w:szCs w:val="28"/>
          <w:rtl/>
          <w:lang w:bidi="fa-IR"/>
        </w:rPr>
        <w:t>ي</w:t>
      </w:r>
      <w:r w:rsidRPr="00523359">
        <w:rPr>
          <w:rFonts w:cs="2  Zar" w:hint="cs"/>
          <w:sz w:val="28"/>
          <w:szCs w:val="28"/>
          <w:rtl/>
          <w:lang w:bidi="fa-IR"/>
        </w:rPr>
        <w:t>نا با آراء خواجه عبدالله انصار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نظرات علامه طباطبا</w:t>
      </w:r>
      <w:r w:rsidR="00235F05">
        <w:rPr>
          <w:rFonts w:cs="2  Zar" w:hint="cs"/>
          <w:sz w:val="28"/>
          <w:szCs w:val="28"/>
          <w:rtl/>
          <w:lang w:bidi="fa-IR"/>
        </w:rPr>
        <w:t>يي</w:t>
      </w:r>
      <w:r w:rsidRPr="00523359">
        <w:rPr>
          <w:rFonts w:cs="2  Zar" w:hint="cs"/>
          <w:sz w:val="28"/>
          <w:szCs w:val="28"/>
          <w:rtl/>
          <w:lang w:bidi="fa-IR"/>
        </w:rPr>
        <w:t>(ره) و ابوحامد امام محمد غزال</w:t>
      </w:r>
      <w:r w:rsidR="00235F05">
        <w:rPr>
          <w:rFonts w:cs="2  Zar" w:hint="cs"/>
          <w:sz w:val="28"/>
          <w:szCs w:val="28"/>
          <w:rtl/>
          <w:lang w:bidi="fa-IR"/>
        </w:rPr>
        <w:t>ي</w:t>
      </w:r>
      <w:r w:rsidRPr="00523359">
        <w:rPr>
          <w:rFonts w:cs="2  Zar" w:hint="cs"/>
          <w:sz w:val="28"/>
          <w:szCs w:val="28"/>
          <w:rtl/>
          <w:lang w:bidi="fa-IR"/>
        </w:rPr>
        <w:t xml:space="preserve"> از بعد اهداف و روش‌ها</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نگاه ملاصدرا و ها</w:t>
      </w:r>
      <w:r w:rsidR="00235F05">
        <w:rPr>
          <w:rFonts w:cs="2  Zar" w:hint="cs"/>
          <w:sz w:val="28"/>
          <w:szCs w:val="28"/>
          <w:rtl/>
          <w:lang w:bidi="fa-IR"/>
        </w:rPr>
        <w:t>ي</w:t>
      </w:r>
      <w:r w:rsidRPr="00523359">
        <w:rPr>
          <w:rFonts w:cs="2  Zar" w:hint="cs"/>
          <w:sz w:val="28"/>
          <w:szCs w:val="28"/>
          <w:rtl/>
          <w:lang w:bidi="fa-IR"/>
        </w:rPr>
        <w:t>دگر در باب نسبت نظر و عمل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و تطب</w:t>
      </w:r>
      <w:r w:rsidR="00235F05">
        <w:rPr>
          <w:rFonts w:cs="2  Zar" w:hint="cs"/>
          <w:sz w:val="28"/>
          <w:szCs w:val="28"/>
          <w:rtl/>
          <w:lang w:bidi="fa-IR"/>
        </w:rPr>
        <w:t>ي</w:t>
      </w:r>
      <w:r w:rsidRPr="00523359">
        <w:rPr>
          <w:rFonts w:cs="2  Zar" w:hint="cs"/>
          <w:sz w:val="28"/>
          <w:szCs w:val="28"/>
          <w:rtl/>
          <w:lang w:bidi="fa-IR"/>
        </w:rPr>
        <w:t>ق آراء صدرالمتأله</w:t>
      </w:r>
      <w:r w:rsidR="00235F05">
        <w:rPr>
          <w:rFonts w:cs="2  Zar" w:hint="cs"/>
          <w:sz w:val="28"/>
          <w:szCs w:val="28"/>
          <w:rtl/>
          <w:lang w:bidi="fa-IR"/>
        </w:rPr>
        <w:t>ي</w:t>
      </w:r>
      <w:r w:rsidRPr="00523359">
        <w:rPr>
          <w:rFonts w:cs="2  Zar" w:hint="cs"/>
          <w:sz w:val="28"/>
          <w:szCs w:val="28"/>
          <w:rtl/>
          <w:lang w:bidi="fa-IR"/>
        </w:rPr>
        <w:t>ن و ابن مسکو</w:t>
      </w:r>
      <w:r w:rsidR="00235F05">
        <w:rPr>
          <w:rFonts w:cs="2  Zar" w:hint="cs"/>
          <w:sz w:val="28"/>
          <w:szCs w:val="28"/>
          <w:rtl/>
          <w:lang w:bidi="fa-IR"/>
        </w:rPr>
        <w:t>ي</w:t>
      </w:r>
      <w:r w:rsidRPr="00523359">
        <w:rPr>
          <w:rFonts w:cs="2  Zar" w:hint="cs"/>
          <w:sz w:val="28"/>
          <w:szCs w:val="28"/>
          <w:rtl/>
          <w:lang w:bidi="fa-IR"/>
        </w:rPr>
        <w:t>ه در مورد مسأله سعادت و شقاوت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وحدت وجود از د</w:t>
      </w:r>
      <w:r w:rsidR="00235F05">
        <w:rPr>
          <w:rFonts w:cs="2  Zar" w:hint="cs"/>
          <w:sz w:val="28"/>
          <w:szCs w:val="28"/>
          <w:rtl/>
          <w:lang w:bidi="fa-IR"/>
        </w:rPr>
        <w:t>ي</w:t>
      </w:r>
      <w:r w:rsidRPr="00523359">
        <w:rPr>
          <w:rFonts w:cs="2  Zar" w:hint="cs"/>
          <w:sz w:val="28"/>
          <w:szCs w:val="28"/>
          <w:rtl/>
          <w:lang w:bidi="fa-IR"/>
        </w:rPr>
        <w:t>دگاه ابن عرب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وحدت وجود از منظر ملاصدرا و مولو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سه‌ا</w:t>
      </w:r>
      <w:r w:rsidR="00235F05">
        <w:rPr>
          <w:rFonts w:cs="2  Zar" w:hint="cs"/>
          <w:sz w:val="28"/>
          <w:szCs w:val="28"/>
          <w:rtl/>
          <w:lang w:bidi="fa-IR"/>
        </w:rPr>
        <w:t>ي</w:t>
      </w:r>
      <w:r w:rsidRPr="00523359">
        <w:rPr>
          <w:rFonts w:cs="2  Zar" w:hint="cs"/>
          <w:sz w:val="28"/>
          <w:szCs w:val="28"/>
          <w:rtl/>
          <w:lang w:bidi="fa-IR"/>
        </w:rPr>
        <w:t xml:space="preserve"> ب</w:t>
      </w:r>
      <w:r w:rsidR="00235F05">
        <w:rPr>
          <w:rFonts w:cs="2  Zar" w:hint="cs"/>
          <w:sz w:val="28"/>
          <w:szCs w:val="28"/>
          <w:rtl/>
          <w:lang w:bidi="fa-IR"/>
        </w:rPr>
        <w:t>ي</w:t>
      </w:r>
      <w:r w:rsidRPr="00523359">
        <w:rPr>
          <w:rFonts w:cs="2  Zar" w:hint="cs"/>
          <w:sz w:val="28"/>
          <w:szCs w:val="28"/>
          <w:rtl/>
          <w:lang w:bidi="fa-IR"/>
        </w:rPr>
        <w:t>ن «عقول مجرده» با «ملائکه»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سه‌ا</w:t>
      </w:r>
      <w:r w:rsidR="00235F05">
        <w:rPr>
          <w:rFonts w:cs="2  Zar" w:hint="cs"/>
          <w:sz w:val="28"/>
          <w:szCs w:val="28"/>
          <w:rtl/>
          <w:lang w:bidi="fa-IR"/>
        </w:rPr>
        <w:t>ي</w:t>
      </w:r>
      <w:r w:rsidRPr="00523359">
        <w:rPr>
          <w:rFonts w:cs="2  Zar" w:hint="cs"/>
          <w:sz w:val="28"/>
          <w:szCs w:val="28"/>
          <w:rtl/>
          <w:lang w:bidi="fa-IR"/>
        </w:rPr>
        <w:t xml:space="preserve"> ب</w:t>
      </w:r>
      <w:r w:rsidR="00235F05">
        <w:rPr>
          <w:rFonts w:cs="2  Zar" w:hint="cs"/>
          <w:sz w:val="28"/>
          <w:szCs w:val="28"/>
          <w:rtl/>
          <w:lang w:bidi="fa-IR"/>
        </w:rPr>
        <w:t>ي</w:t>
      </w:r>
      <w:r w:rsidRPr="00523359">
        <w:rPr>
          <w:rFonts w:cs="2  Zar" w:hint="cs"/>
          <w:sz w:val="28"/>
          <w:szCs w:val="28"/>
          <w:rtl/>
          <w:lang w:bidi="fa-IR"/>
        </w:rPr>
        <w:t>ن خدا</w:t>
      </w:r>
      <w:r w:rsidR="00235F05">
        <w:rPr>
          <w:rFonts w:cs="2  Zar" w:hint="cs"/>
          <w:sz w:val="28"/>
          <w:szCs w:val="28"/>
          <w:rtl/>
          <w:lang w:bidi="fa-IR"/>
        </w:rPr>
        <w:t>ي</w:t>
      </w:r>
      <w:r w:rsidRPr="00523359">
        <w:rPr>
          <w:rFonts w:cs="2  Zar" w:hint="cs"/>
          <w:sz w:val="28"/>
          <w:szCs w:val="28"/>
          <w:rtl/>
          <w:lang w:bidi="fa-IR"/>
        </w:rPr>
        <w:t xml:space="preserve"> فلسفه با خدا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مقوله جوهر در فلسفه ابن س</w:t>
      </w:r>
      <w:r w:rsidR="00235F05">
        <w:rPr>
          <w:rFonts w:cs="2  Zar" w:hint="cs"/>
          <w:sz w:val="28"/>
          <w:szCs w:val="28"/>
          <w:rtl/>
          <w:lang w:bidi="fa-IR"/>
        </w:rPr>
        <w:t>ي</w:t>
      </w:r>
      <w:r w:rsidRPr="00523359">
        <w:rPr>
          <w:rFonts w:cs="2  Zar" w:hint="cs"/>
          <w:sz w:val="28"/>
          <w:szCs w:val="28"/>
          <w:rtl/>
          <w:lang w:bidi="fa-IR"/>
        </w:rPr>
        <w:t>نا، ش</w:t>
      </w:r>
      <w:r w:rsidR="00235F05">
        <w:rPr>
          <w:rFonts w:cs="2  Zar" w:hint="cs"/>
          <w:sz w:val="28"/>
          <w:szCs w:val="28"/>
          <w:rtl/>
          <w:lang w:bidi="fa-IR"/>
        </w:rPr>
        <w:t>ي</w:t>
      </w:r>
      <w:r w:rsidRPr="00523359">
        <w:rPr>
          <w:rFonts w:cs="2  Zar" w:hint="cs"/>
          <w:sz w:val="28"/>
          <w:szCs w:val="28"/>
          <w:rtl/>
          <w:lang w:bidi="fa-IR"/>
        </w:rPr>
        <w:t>خ اشراق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مقوله کم‌؛ انقسامات و احکام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مقوله ک</w:t>
      </w:r>
      <w:r w:rsidR="00235F05">
        <w:rPr>
          <w:rFonts w:cs="2  Zar" w:hint="cs"/>
          <w:sz w:val="28"/>
          <w:szCs w:val="28"/>
          <w:rtl/>
          <w:lang w:bidi="fa-IR"/>
        </w:rPr>
        <w:t>ي</w:t>
      </w:r>
      <w:r w:rsidRPr="00523359">
        <w:rPr>
          <w:rFonts w:cs="2  Zar" w:hint="cs"/>
          <w:sz w:val="28"/>
          <w:szCs w:val="28"/>
          <w:rtl/>
          <w:lang w:bidi="fa-IR"/>
        </w:rPr>
        <w:t>ف‌؛ انقسامات و احکام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مکتب فلسف</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مکتب فلسف</w:t>
      </w:r>
      <w:r w:rsidR="00235F05">
        <w:rPr>
          <w:rFonts w:cs="2  Zar" w:hint="cs"/>
          <w:sz w:val="28"/>
          <w:szCs w:val="28"/>
          <w:rtl/>
          <w:lang w:bidi="fa-IR"/>
        </w:rPr>
        <w:t>ي</w:t>
      </w:r>
      <w:r w:rsidRPr="00523359">
        <w:rPr>
          <w:rFonts w:cs="2  Zar" w:hint="cs"/>
          <w:sz w:val="28"/>
          <w:szCs w:val="28"/>
          <w:rtl/>
          <w:lang w:bidi="fa-IR"/>
        </w:rPr>
        <w:t xml:space="preserve">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مکتب فلسف</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مکتب فلسف</w:t>
      </w:r>
      <w:r w:rsidR="00235F05">
        <w:rPr>
          <w:rFonts w:cs="2  Zar" w:hint="cs"/>
          <w:sz w:val="28"/>
          <w:szCs w:val="28"/>
          <w:rtl/>
          <w:lang w:bidi="fa-IR"/>
        </w:rPr>
        <w:t>ي</w:t>
      </w:r>
      <w:r w:rsidRPr="00523359">
        <w:rPr>
          <w:rFonts w:cs="2  Zar" w:hint="cs"/>
          <w:sz w:val="28"/>
          <w:szCs w:val="28"/>
          <w:rtl/>
          <w:lang w:bidi="fa-IR"/>
        </w:rPr>
        <w:t xml:space="preserve"> ف</w:t>
      </w:r>
      <w:r w:rsidR="00235F05">
        <w:rPr>
          <w:rFonts w:cs="2  Zar" w:hint="cs"/>
          <w:sz w:val="28"/>
          <w:szCs w:val="28"/>
          <w:rtl/>
          <w:lang w:bidi="fa-IR"/>
        </w:rPr>
        <w:t>ي</w:t>
      </w:r>
      <w:r w:rsidRPr="00523359">
        <w:rPr>
          <w:rFonts w:cs="2  Zar" w:hint="cs"/>
          <w:sz w:val="28"/>
          <w:szCs w:val="28"/>
          <w:rtl/>
          <w:lang w:bidi="fa-IR"/>
        </w:rPr>
        <w:t>ض کاشان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مکتب معارف</w:t>
      </w:r>
      <w:r w:rsidR="00235F05">
        <w:rPr>
          <w:rFonts w:cs="2  Zar" w:hint="cs"/>
          <w:sz w:val="28"/>
          <w:szCs w:val="28"/>
          <w:rtl/>
          <w:lang w:bidi="fa-IR"/>
        </w:rPr>
        <w:t>ي</w:t>
      </w:r>
      <w:r w:rsidRPr="00523359">
        <w:rPr>
          <w:rFonts w:cs="2  Zar" w:hint="cs"/>
          <w:sz w:val="28"/>
          <w:szCs w:val="28"/>
          <w:rtl/>
          <w:lang w:bidi="fa-IR"/>
        </w:rPr>
        <w:t xml:space="preserve"> خراسان و تفکر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ملازمت اصالت وجود با وجوب ذات</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ملاصدرا از منظر شه</w:t>
      </w:r>
      <w:r w:rsidR="00235F05">
        <w:rPr>
          <w:rFonts w:cs="2  Zar" w:hint="cs"/>
          <w:sz w:val="28"/>
          <w:szCs w:val="28"/>
          <w:rtl/>
          <w:lang w:bidi="fa-IR"/>
        </w:rPr>
        <w:t>ي</w:t>
      </w:r>
      <w:r w:rsidRPr="00523359">
        <w:rPr>
          <w:rFonts w:cs="2  Zar" w:hint="cs"/>
          <w:sz w:val="28"/>
          <w:szCs w:val="28"/>
          <w:rtl/>
          <w:lang w:bidi="fa-IR"/>
        </w:rPr>
        <w:t>د مصطف</w:t>
      </w:r>
      <w:r w:rsidR="00235F05">
        <w:rPr>
          <w:rFonts w:cs="2  Zar" w:hint="cs"/>
          <w:sz w:val="28"/>
          <w:szCs w:val="28"/>
          <w:rtl/>
          <w:lang w:bidi="fa-IR"/>
        </w:rPr>
        <w:t>ي</w:t>
      </w:r>
      <w:r w:rsidRPr="00523359">
        <w:rPr>
          <w:rFonts w:cs="2  Zar" w:hint="cs"/>
          <w:sz w:val="28"/>
          <w:szCs w:val="28"/>
          <w:rtl/>
          <w:lang w:bidi="fa-IR"/>
        </w:rPr>
        <w:t xml:space="preserve">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ملاک تما</w:t>
      </w:r>
      <w:r w:rsidR="00235F05">
        <w:rPr>
          <w:rFonts w:cs="2  Zar" w:hint="cs"/>
          <w:sz w:val="28"/>
          <w:szCs w:val="28"/>
          <w:rtl/>
          <w:lang w:bidi="fa-IR"/>
        </w:rPr>
        <w:t>ي</w:t>
      </w:r>
      <w:r w:rsidRPr="00523359">
        <w:rPr>
          <w:rFonts w:cs="2  Zar" w:hint="cs"/>
          <w:sz w:val="28"/>
          <w:szCs w:val="28"/>
          <w:rtl/>
          <w:lang w:bidi="fa-IR"/>
        </w:rPr>
        <w:t>ز علوم برهان</w:t>
      </w:r>
      <w:r w:rsidR="00235F05">
        <w:rPr>
          <w:rFonts w:cs="2  Zar" w:hint="cs"/>
          <w:sz w:val="28"/>
          <w:szCs w:val="28"/>
          <w:rtl/>
          <w:lang w:bidi="fa-IR"/>
        </w:rPr>
        <w:t>ي</w:t>
      </w:r>
      <w:r w:rsidRPr="00523359">
        <w:rPr>
          <w:rFonts w:cs="2  Zar" w:hint="cs"/>
          <w:sz w:val="28"/>
          <w:szCs w:val="28"/>
          <w:rtl/>
          <w:lang w:bidi="fa-IR"/>
        </w:rPr>
        <w:t xml:space="preserve"> از علوم غ</w:t>
      </w:r>
      <w:r w:rsidR="00235F05">
        <w:rPr>
          <w:rFonts w:cs="2  Zar" w:hint="cs"/>
          <w:sz w:val="28"/>
          <w:szCs w:val="28"/>
          <w:rtl/>
          <w:lang w:bidi="fa-IR"/>
        </w:rPr>
        <w:t>ي</w:t>
      </w:r>
      <w:r w:rsidRPr="00523359">
        <w:rPr>
          <w:rFonts w:cs="2  Zar" w:hint="cs"/>
          <w:sz w:val="28"/>
          <w:szCs w:val="28"/>
          <w:rtl/>
          <w:lang w:bidi="fa-IR"/>
        </w:rPr>
        <w:t>ر برهان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ملاک صدق و کذب قضا</w:t>
      </w:r>
      <w:r w:rsidR="00235F05">
        <w:rPr>
          <w:rFonts w:cs="2  Zar" w:hint="cs"/>
          <w:sz w:val="28"/>
          <w:szCs w:val="28"/>
          <w:rtl/>
          <w:lang w:bidi="fa-IR"/>
        </w:rPr>
        <w:t>ي</w:t>
      </w:r>
      <w:r w:rsidRPr="00523359">
        <w:rPr>
          <w:rFonts w:cs="2  Zar" w:hint="cs"/>
          <w:sz w:val="28"/>
          <w:szCs w:val="28"/>
          <w:rtl/>
          <w:lang w:bidi="fa-IR"/>
        </w:rPr>
        <w:t>ا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ملاک ن</w:t>
      </w:r>
      <w:r w:rsidR="00235F05">
        <w:rPr>
          <w:rFonts w:cs="2  Zar" w:hint="cs"/>
          <w:sz w:val="28"/>
          <w:szCs w:val="28"/>
          <w:rtl/>
          <w:lang w:bidi="fa-IR"/>
        </w:rPr>
        <w:t>ي</w:t>
      </w:r>
      <w:r w:rsidRPr="00523359">
        <w:rPr>
          <w:rFonts w:cs="2  Zar" w:hint="cs"/>
          <w:sz w:val="28"/>
          <w:szCs w:val="28"/>
          <w:rtl/>
          <w:lang w:bidi="fa-IR"/>
        </w:rPr>
        <w:t>ازمند</w:t>
      </w:r>
      <w:r w:rsidR="00235F05">
        <w:rPr>
          <w:rFonts w:cs="2  Zar" w:hint="cs"/>
          <w:sz w:val="28"/>
          <w:szCs w:val="28"/>
          <w:rtl/>
          <w:lang w:bidi="fa-IR"/>
        </w:rPr>
        <w:t>ي</w:t>
      </w:r>
      <w:r w:rsidRPr="00523359">
        <w:rPr>
          <w:rFonts w:cs="2  Zar" w:hint="cs"/>
          <w:sz w:val="28"/>
          <w:szCs w:val="28"/>
          <w:rtl/>
          <w:lang w:bidi="fa-IR"/>
        </w:rPr>
        <w:t>‌ معلول به علت از د</w:t>
      </w:r>
      <w:r w:rsidR="00235F05">
        <w:rPr>
          <w:rFonts w:cs="2  Zar" w:hint="cs"/>
          <w:sz w:val="28"/>
          <w:szCs w:val="28"/>
          <w:rtl/>
          <w:lang w:bidi="fa-IR"/>
        </w:rPr>
        <w:t>ي</w:t>
      </w:r>
      <w:r w:rsidRPr="00523359">
        <w:rPr>
          <w:rFonts w:cs="2  Zar" w:hint="cs"/>
          <w:sz w:val="28"/>
          <w:szCs w:val="28"/>
          <w:rtl/>
          <w:lang w:bidi="fa-IR"/>
        </w:rPr>
        <w:t>دگاه معتزله (قاض</w:t>
      </w:r>
      <w:r w:rsidR="00235F05">
        <w:rPr>
          <w:rFonts w:cs="2  Zar" w:hint="cs"/>
          <w:sz w:val="28"/>
          <w:szCs w:val="28"/>
          <w:rtl/>
          <w:lang w:bidi="fa-IR"/>
        </w:rPr>
        <w:t>ي</w:t>
      </w:r>
      <w:r w:rsidRPr="00523359">
        <w:rPr>
          <w:rFonts w:cs="2  Zar" w:hint="cs"/>
          <w:sz w:val="28"/>
          <w:szCs w:val="28"/>
          <w:rtl/>
          <w:lang w:bidi="fa-IR"/>
        </w:rPr>
        <w:t xml:space="preserve"> عبدالجبار) اشاعره (غزال</w:t>
      </w:r>
      <w:r w:rsidR="00235F05">
        <w:rPr>
          <w:rFonts w:cs="2  Zar" w:hint="cs"/>
          <w:sz w:val="28"/>
          <w:szCs w:val="28"/>
          <w:rtl/>
          <w:lang w:bidi="fa-IR"/>
        </w:rPr>
        <w:t>ي</w:t>
      </w:r>
      <w:r w:rsidRPr="00523359">
        <w:rPr>
          <w:rFonts w:cs="2  Zar" w:hint="cs"/>
          <w:sz w:val="28"/>
          <w:szCs w:val="28"/>
          <w:rtl/>
          <w:lang w:bidi="fa-IR"/>
        </w:rPr>
        <w:t>) و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b/>
          <w:bCs/>
          <w:sz w:val="28"/>
          <w:szCs w:val="28"/>
          <w:rtl/>
          <w:lang w:bidi="fa-IR"/>
        </w:rPr>
        <w:t>من</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هوسرل</w:t>
      </w:r>
      <w:r w:rsidR="009050ED" w:rsidRPr="00523359">
        <w:rPr>
          <w:rFonts w:cs="2  Zar" w:hint="cs"/>
          <w:sz w:val="28"/>
          <w:szCs w:val="28"/>
          <w:rtl/>
          <w:lang w:bidi="fa-IR"/>
        </w:rPr>
        <w:t xml:space="preserve"> و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مناط ارزش ادراکات از منظر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xml:space="preserve"> و علامه طباطبا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منشأ امکان تمام ممکنات در تفکر کانت و تفکر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منشأ پ</w:t>
      </w:r>
      <w:r w:rsidR="00235F05">
        <w:rPr>
          <w:rFonts w:cs="2  Zar" w:hint="cs"/>
          <w:sz w:val="28"/>
          <w:szCs w:val="28"/>
          <w:rtl/>
          <w:lang w:bidi="fa-IR"/>
        </w:rPr>
        <w:t>ي</w:t>
      </w:r>
      <w:r w:rsidRPr="00523359">
        <w:rPr>
          <w:rFonts w:cs="2  Zar" w:hint="cs"/>
          <w:sz w:val="28"/>
          <w:szCs w:val="28"/>
          <w:rtl/>
          <w:lang w:bidi="fa-IR"/>
        </w:rPr>
        <w:t>دا</w:t>
      </w:r>
      <w:r w:rsidR="00235F05">
        <w:rPr>
          <w:rFonts w:cs="2  Zar" w:hint="cs"/>
          <w:sz w:val="28"/>
          <w:szCs w:val="28"/>
          <w:rtl/>
          <w:lang w:bidi="fa-IR"/>
        </w:rPr>
        <w:t>ي</w:t>
      </w:r>
      <w:r w:rsidRPr="00523359">
        <w:rPr>
          <w:rFonts w:cs="2  Zar" w:hint="cs"/>
          <w:sz w:val="28"/>
          <w:szCs w:val="28"/>
          <w:rtl/>
          <w:lang w:bidi="fa-IR"/>
        </w:rPr>
        <w:t>ش بحث اسما و صفات الاه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منشأ د</w:t>
      </w:r>
      <w:r w:rsidR="00235F05">
        <w:rPr>
          <w:rFonts w:cs="2  Zar" w:hint="cs"/>
          <w:sz w:val="28"/>
          <w:szCs w:val="28"/>
          <w:rtl/>
          <w:lang w:bidi="fa-IR"/>
        </w:rPr>
        <w:t>ي</w:t>
      </w:r>
      <w:r w:rsidRPr="00523359">
        <w:rPr>
          <w:rFonts w:cs="2  Zar" w:hint="cs"/>
          <w:sz w:val="28"/>
          <w:szCs w:val="28"/>
          <w:rtl/>
          <w:lang w:bidi="fa-IR"/>
        </w:rPr>
        <w:t>ن در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منشأ شرور در عالم انسان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منطق ارسطو</w:t>
      </w:r>
      <w:r w:rsidR="00235F05">
        <w:rPr>
          <w:rFonts w:cs="2  Zar" w:hint="cs"/>
          <w:sz w:val="28"/>
          <w:szCs w:val="28"/>
          <w:rtl/>
          <w:lang w:bidi="fa-IR"/>
        </w:rPr>
        <w:t>يي</w:t>
      </w:r>
      <w:r w:rsidRPr="00523359">
        <w:rPr>
          <w:rFonts w:cs="2  Zar" w:hint="cs"/>
          <w:sz w:val="28"/>
          <w:szCs w:val="28"/>
          <w:rtl/>
          <w:lang w:bidi="fa-IR"/>
        </w:rPr>
        <w:t xml:space="preserve"> و تأث</w:t>
      </w:r>
      <w:r w:rsidR="00235F05">
        <w:rPr>
          <w:rFonts w:cs="2  Zar" w:hint="cs"/>
          <w:sz w:val="28"/>
          <w:szCs w:val="28"/>
          <w:rtl/>
          <w:lang w:bidi="fa-IR"/>
        </w:rPr>
        <w:t>ي</w:t>
      </w:r>
      <w:r w:rsidRPr="00523359">
        <w:rPr>
          <w:rFonts w:cs="2  Zar" w:hint="cs"/>
          <w:sz w:val="28"/>
          <w:szCs w:val="28"/>
          <w:rtl/>
          <w:lang w:bidi="fa-IR"/>
        </w:rPr>
        <w:t>ر آن بر حوزه‌ها</w:t>
      </w:r>
      <w:r w:rsidR="00235F05">
        <w:rPr>
          <w:rFonts w:cs="2  Zar" w:hint="cs"/>
          <w:sz w:val="28"/>
          <w:szCs w:val="28"/>
          <w:rtl/>
          <w:lang w:bidi="fa-IR"/>
        </w:rPr>
        <w:t>ي</w:t>
      </w:r>
      <w:r w:rsidRPr="00523359">
        <w:rPr>
          <w:rFonts w:cs="2  Zar" w:hint="cs"/>
          <w:sz w:val="28"/>
          <w:szCs w:val="28"/>
          <w:rtl/>
          <w:lang w:bidi="fa-IR"/>
        </w:rPr>
        <w:t xml:space="preserve"> علم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منطق استقرا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صدر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منطق استقراء علم</w:t>
      </w:r>
      <w:r w:rsidR="00235F05">
        <w:rPr>
          <w:rFonts w:cs="2  Zar" w:hint="cs"/>
          <w:sz w:val="28"/>
          <w:szCs w:val="28"/>
          <w:rtl/>
          <w:lang w:bidi="fa-IR"/>
        </w:rPr>
        <w:t>ي</w:t>
      </w:r>
      <w:r w:rsidRPr="00523359">
        <w:rPr>
          <w:rFonts w:cs="2  Zar" w:hint="cs"/>
          <w:sz w:val="28"/>
          <w:szCs w:val="28"/>
          <w:rtl/>
          <w:lang w:bidi="fa-IR"/>
        </w:rPr>
        <w:t>، رو</w:t>
      </w:r>
      <w:r w:rsidR="00235F05">
        <w:rPr>
          <w:rFonts w:cs="2  Zar" w:hint="cs"/>
          <w:sz w:val="28"/>
          <w:szCs w:val="28"/>
          <w:rtl/>
          <w:lang w:bidi="fa-IR"/>
        </w:rPr>
        <w:t>ي</w:t>
      </w:r>
      <w:r w:rsidRPr="00523359">
        <w:rPr>
          <w:rFonts w:cs="2  Zar" w:hint="cs"/>
          <w:sz w:val="28"/>
          <w:szCs w:val="28"/>
          <w:rtl/>
          <w:lang w:bidi="fa-IR"/>
        </w:rPr>
        <w:t>کرد تجربه‌گرا</w:t>
      </w:r>
      <w:r w:rsidR="00235F05">
        <w:rPr>
          <w:rFonts w:cs="2  Zar" w:hint="cs"/>
          <w:sz w:val="28"/>
          <w:szCs w:val="28"/>
          <w:rtl/>
          <w:lang w:bidi="fa-IR"/>
        </w:rPr>
        <w:t>يي</w:t>
      </w:r>
      <w:r w:rsidRPr="00523359">
        <w:rPr>
          <w:rFonts w:cs="2  Zar" w:hint="cs"/>
          <w:sz w:val="28"/>
          <w:szCs w:val="28"/>
          <w:rtl/>
          <w:lang w:bidi="fa-IR"/>
        </w:rPr>
        <w:t xml:space="preserve"> ابطال‌گرا</w:t>
      </w:r>
      <w:r w:rsidR="00235F05">
        <w:rPr>
          <w:rFonts w:cs="2  Zar" w:hint="cs"/>
          <w:sz w:val="28"/>
          <w:szCs w:val="28"/>
          <w:rtl/>
          <w:lang w:bidi="fa-IR"/>
        </w:rPr>
        <w:t>ي</w:t>
      </w:r>
      <w:r w:rsidRPr="00523359">
        <w:rPr>
          <w:rFonts w:cs="2  Zar" w:hint="cs"/>
          <w:sz w:val="28"/>
          <w:szCs w:val="28"/>
          <w:rtl/>
          <w:lang w:bidi="fa-IR"/>
        </w:rPr>
        <w:t>انه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منطق صدرا</w:t>
      </w:r>
      <w:r w:rsidR="00235F05">
        <w:rPr>
          <w:rFonts w:cs="2  Zar" w:hint="cs"/>
          <w:sz w:val="28"/>
          <w:szCs w:val="28"/>
          <w:rtl/>
          <w:lang w:bidi="fa-IR"/>
        </w:rPr>
        <w:t>يي</w:t>
      </w:r>
      <w:r w:rsidRPr="00523359">
        <w:rPr>
          <w:rFonts w:cs="2  Zar" w:hint="cs"/>
          <w:sz w:val="28"/>
          <w:szCs w:val="28"/>
          <w:rtl/>
          <w:lang w:bidi="fa-IR"/>
        </w:rPr>
        <w:t xml:space="preserve"> در فلسفه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منطق فاز</w:t>
      </w:r>
      <w:r w:rsidR="00235F05">
        <w:rPr>
          <w:rFonts w:cs="2  Zar" w:hint="cs"/>
          <w:sz w:val="28"/>
          <w:szCs w:val="28"/>
          <w:rtl/>
          <w:lang w:bidi="fa-IR"/>
        </w:rPr>
        <w:t>ي</w:t>
      </w:r>
      <w:r w:rsidRPr="00523359">
        <w:rPr>
          <w:rFonts w:cs="2  Zar" w:hint="cs"/>
          <w:sz w:val="28"/>
          <w:szCs w:val="28"/>
          <w:rtl/>
          <w:lang w:bidi="fa-IR"/>
        </w:rPr>
        <w:t xml:space="preserve"> و 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9050ED">
      <w:pPr>
        <w:numPr>
          <w:ilvl w:val="0"/>
          <w:numId w:val="8"/>
        </w:numPr>
        <w:tabs>
          <w:tab w:val="left" w:pos="992"/>
        </w:tabs>
        <w:bidi/>
        <w:spacing w:after="0"/>
        <w:jc w:val="lowKashida"/>
        <w:rPr>
          <w:rFonts w:cs="2  Zar"/>
          <w:sz w:val="28"/>
          <w:szCs w:val="28"/>
          <w:rtl/>
          <w:lang w:bidi="fa-IR"/>
        </w:rPr>
      </w:pPr>
      <w:r w:rsidRPr="00523359">
        <w:rPr>
          <w:rFonts w:cs="2  Zar" w:hint="cs"/>
          <w:b/>
          <w:bCs/>
          <w:sz w:val="28"/>
          <w:szCs w:val="28"/>
          <w:rtl/>
          <w:lang w:bidi="fa-IR"/>
        </w:rPr>
        <w:t>مواد ثلاث</w:t>
      </w:r>
      <w:r w:rsidRPr="00523359">
        <w:rPr>
          <w:rFonts w:cs="2  Zar" w:hint="cs"/>
          <w:sz w:val="28"/>
          <w:szCs w:val="28"/>
          <w:rtl/>
          <w:lang w:bidi="fa-IR"/>
        </w:rPr>
        <w:t>؛ احکام و انقسامات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موضع علم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r w:rsidRPr="00523359">
        <w:rPr>
          <w:rFonts w:cs="2  Zar" w:hint="cs"/>
          <w:sz w:val="28"/>
          <w:szCs w:val="28"/>
          <w:rtl/>
          <w:lang w:bidi="fa-IR"/>
        </w:rPr>
        <w:t xml:space="preserve"> و دانشمندان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موضع متفکران مسلمان (ابن س</w:t>
      </w:r>
      <w:r w:rsidR="00235F05">
        <w:rPr>
          <w:rFonts w:cs="2  Zar" w:hint="cs"/>
          <w:sz w:val="28"/>
          <w:szCs w:val="28"/>
          <w:rtl/>
          <w:lang w:bidi="fa-IR"/>
        </w:rPr>
        <w:t>ي</w:t>
      </w:r>
      <w:r w:rsidRPr="00523359">
        <w:rPr>
          <w:rFonts w:cs="2  Zar" w:hint="cs"/>
          <w:sz w:val="28"/>
          <w:szCs w:val="28"/>
          <w:rtl/>
          <w:lang w:bidi="fa-IR"/>
        </w:rPr>
        <w:t>نا و ملاصدرا) در باب معقول</w:t>
      </w:r>
      <w:r w:rsidR="00235F05">
        <w:rPr>
          <w:rFonts w:cs="2  Zar" w:hint="cs"/>
          <w:sz w:val="28"/>
          <w:szCs w:val="28"/>
          <w:rtl/>
          <w:lang w:bidi="fa-IR"/>
        </w:rPr>
        <w:t>ي</w:t>
      </w:r>
      <w:r w:rsidRPr="00523359">
        <w:rPr>
          <w:rFonts w:cs="2  Zar" w:hint="cs"/>
          <w:sz w:val="28"/>
          <w:szCs w:val="28"/>
          <w:rtl/>
          <w:lang w:bidi="fa-IR"/>
        </w:rPr>
        <w:t>ت گزاره‌ها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موضوع، مسائل و مباد</w:t>
      </w:r>
      <w:r w:rsidR="00235F05">
        <w:rPr>
          <w:rFonts w:cs="2  Zar" w:hint="cs"/>
          <w:sz w:val="28"/>
          <w:szCs w:val="28"/>
          <w:rtl/>
          <w:lang w:bidi="fa-IR"/>
        </w:rPr>
        <w:t>ي</w:t>
      </w:r>
      <w:r w:rsidRPr="00523359">
        <w:rPr>
          <w:rFonts w:cs="2  Zar" w:hint="cs"/>
          <w:sz w:val="28"/>
          <w:szCs w:val="28"/>
          <w:rtl/>
          <w:lang w:bidi="fa-IR"/>
        </w:rPr>
        <w:t xml:space="preserve"> علم از منظر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راث ملاصدرا در آثار دانشمندان غرب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زان تأث</w:t>
      </w:r>
      <w:r w:rsidR="00235F05">
        <w:rPr>
          <w:rFonts w:cs="2  Zar" w:hint="cs"/>
          <w:sz w:val="28"/>
          <w:szCs w:val="28"/>
          <w:rtl/>
          <w:lang w:bidi="fa-IR"/>
        </w:rPr>
        <w:t>ي</w:t>
      </w:r>
      <w:r w:rsidRPr="00523359">
        <w:rPr>
          <w:rFonts w:cs="2  Zar" w:hint="cs"/>
          <w:sz w:val="28"/>
          <w:szCs w:val="28"/>
          <w:rtl/>
          <w:lang w:bidi="fa-IR"/>
        </w:rPr>
        <w:t>ر قرآن و حد</w:t>
      </w:r>
      <w:r w:rsidR="00235F05">
        <w:rPr>
          <w:rFonts w:cs="2  Zar" w:hint="cs"/>
          <w:sz w:val="28"/>
          <w:szCs w:val="28"/>
          <w:rtl/>
          <w:lang w:bidi="fa-IR"/>
        </w:rPr>
        <w:t>ي</w:t>
      </w:r>
      <w:r w:rsidRPr="00523359">
        <w:rPr>
          <w:rFonts w:cs="2  Zar" w:hint="cs"/>
          <w:sz w:val="28"/>
          <w:szCs w:val="28"/>
          <w:rtl/>
          <w:lang w:bidi="fa-IR"/>
        </w:rPr>
        <w:t>ث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نبوت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نتا</w:t>
      </w:r>
      <w:r w:rsidR="00235F05">
        <w:rPr>
          <w:rFonts w:cs="2  Zar" w:hint="cs"/>
          <w:sz w:val="28"/>
          <w:szCs w:val="28"/>
          <w:rtl/>
          <w:lang w:bidi="fa-IR"/>
        </w:rPr>
        <w:t>ي</w:t>
      </w:r>
      <w:r w:rsidRPr="00523359">
        <w:rPr>
          <w:rFonts w:cs="2  Zar" w:hint="cs"/>
          <w:sz w:val="28"/>
          <w:szCs w:val="28"/>
          <w:rtl/>
          <w:lang w:bidi="fa-IR"/>
        </w:rPr>
        <w:t>ج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حرکت جوهر</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نحوه اص</w:t>
      </w:r>
      <w:r w:rsidR="00235F05">
        <w:rPr>
          <w:rFonts w:cs="2  Zar" w:hint="cs"/>
          <w:sz w:val="28"/>
          <w:szCs w:val="28"/>
          <w:rtl/>
          <w:lang w:bidi="fa-IR"/>
        </w:rPr>
        <w:t>ي</w:t>
      </w:r>
      <w:r w:rsidRPr="00523359">
        <w:rPr>
          <w:rFonts w:cs="2  Zar" w:hint="cs"/>
          <w:sz w:val="28"/>
          <w:szCs w:val="28"/>
          <w:rtl/>
          <w:lang w:bidi="fa-IR"/>
        </w:rPr>
        <w:t>ل بودن و غ</w:t>
      </w:r>
      <w:r w:rsidR="00235F05">
        <w:rPr>
          <w:rFonts w:cs="2  Zar" w:hint="cs"/>
          <w:sz w:val="28"/>
          <w:szCs w:val="28"/>
          <w:rtl/>
          <w:lang w:bidi="fa-IR"/>
        </w:rPr>
        <w:t>ي</w:t>
      </w:r>
      <w:r w:rsidRPr="00523359">
        <w:rPr>
          <w:rFonts w:cs="2  Zar" w:hint="cs"/>
          <w:sz w:val="28"/>
          <w:szCs w:val="28"/>
          <w:rtl/>
          <w:lang w:bidi="fa-IR"/>
        </w:rPr>
        <w:t>ر اص</w:t>
      </w:r>
      <w:r w:rsidR="00235F05">
        <w:rPr>
          <w:rFonts w:cs="2  Zar" w:hint="cs"/>
          <w:sz w:val="28"/>
          <w:szCs w:val="28"/>
          <w:rtl/>
          <w:lang w:bidi="fa-IR"/>
        </w:rPr>
        <w:t>ي</w:t>
      </w:r>
      <w:r w:rsidRPr="00523359">
        <w:rPr>
          <w:rFonts w:cs="2  Zar" w:hint="cs"/>
          <w:sz w:val="28"/>
          <w:szCs w:val="28"/>
          <w:rtl/>
          <w:lang w:bidi="fa-IR"/>
        </w:rPr>
        <w:t>ل بودن در اگز</w:t>
      </w:r>
      <w:r w:rsidR="00235F05">
        <w:rPr>
          <w:rFonts w:cs="2  Zar" w:hint="cs"/>
          <w:sz w:val="28"/>
          <w:szCs w:val="28"/>
          <w:rtl/>
          <w:lang w:bidi="fa-IR"/>
        </w:rPr>
        <w:t>ي</w:t>
      </w:r>
      <w:r w:rsidRPr="00523359">
        <w:rPr>
          <w:rFonts w:cs="2  Zar" w:hint="cs"/>
          <w:sz w:val="28"/>
          <w:szCs w:val="28"/>
          <w:rtl/>
          <w:lang w:bidi="fa-IR"/>
        </w:rPr>
        <w:t>ستانس</w:t>
      </w:r>
      <w:r w:rsidR="00235F05">
        <w:rPr>
          <w:rFonts w:cs="2  Zar" w:hint="cs"/>
          <w:sz w:val="28"/>
          <w:szCs w:val="28"/>
          <w:rtl/>
          <w:lang w:bidi="fa-IR"/>
        </w:rPr>
        <w:t>ي</w:t>
      </w:r>
      <w:r w:rsidRPr="00523359">
        <w:rPr>
          <w:rFonts w:cs="2  Zar" w:hint="cs"/>
          <w:sz w:val="28"/>
          <w:szCs w:val="28"/>
          <w:rtl/>
          <w:lang w:bidi="fa-IR"/>
        </w:rPr>
        <w:t>ال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نحوه صدور کثرت از وحدت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نحوه صدور کثرت از وحدت در فلسفه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نحوه صدور کثرت از وحدت در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اراده و تکل</w:t>
      </w:r>
      <w:r w:rsidR="00235F05">
        <w:rPr>
          <w:rFonts w:cs="2  Zar" w:hint="cs"/>
          <w:sz w:val="28"/>
          <w:szCs w:val="28"/>
          <w:rtl/>
          <w:lang w:bidi="fa-IR"/>
        </w:rPr>
        <w:t>ي</w:t>
      </w:r>
      <w:r w:rsidRPr="00523359">
        <w:rPr>
          <w:rFonts w:cs="2  Zar" w:hint="cs"/>
          <w:sz w:val="28"/>
          <w:szCs w:val="28"/>
          <w:rtl/>
          <w:lang w:bidi="fa-IR"/>
        </w:rPr>
        <w:t>ف در فلسفه اخلاق کانت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اراده و عقل در فلسفه دکارت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نسبت برهان و معرفت </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با تجربه عرفان</w:t>
      </w:r>
      <w:r w:rsidR="00235F05">
        <w:rPr>
          <w:rFonts w:cs="2  Zar" w:hint="cs"/>
          <w:sz w:val="28"/>
          <w:szCs w:val="28"/>
          <w:rtl/>
          <w:lang w:bidi="fa-IR"/>
        </w:rPr>
        <w:t>ي</w:t>
      </w:r>
      <w:r w:rsidRPr="00523359">
        <w:rPr>
          <w:rFonts w:cs="2  Zar" w:hint="cs"/>
          <w:sz w:val="28"/>
          <w:szCs w:val="28"/>
          <w:rtl/>
          <w:lang w:bidi="fa-IR"/>
        </w:rPr>
        <w:t xml:space="preserve"> و تجربه علم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عقل و ا</w:t>
      </w:r>
      <w:r w:rsidR="00235F05">
        <w:rPr>
          <w:rFonts w:cs="2  Zar" w:hint="cs"/>
          <w:sz w:val="28"/>
          <w:szCs w:val="28"/>
          <w:rtl/>
          <w:lang w:bidi="fa-IR"/>
        </w:rPr>
        <w:t>ي</w:t>
      </w:r>
      <w:r w:rsidRPr="00523359">
        <w:rPr>
          <w:rFonts w:cs="2  Zar" w:hint="cs"/>
          <w:sz w:val="28"/>
          <w:szCs w:val="28"/>
          <w:rtl/>
          <w:lang w:bidi="fa-IR"/>
        </w:rPr>
        <w:t>مان در کلام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معارف بشر</w:t>
      </w:r>
      <w:r w:rsidR="00235F05">
        <w:rPr>
          <w:rFonts w:cs="2  Zar" w:hint="cs"/>
          <w:sz w:val="28"/>
          <w:szCs w:val="28"/>
          <w:rtl/>
          <w:lang w:bidi="fa-IR"/>
        </w:rPr>
        <w:t>ي</w:t>
      </w:r>
      <w:r w:rsidRPr="00523359">
        <w:rPr>
          <w:rFonts w:cs="2  Zar" w:hint="cs"/>
          <w:sz w:val="28"/>
          <w:szCs w:val="28"/>
          <w:rtl/>
          <w:lang w:bidi="fa-IR"/>
        </w:rPr>
        <w:t xml:space="preserve"> با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«مکتب تفک</w:t>
      </w:r>
      <w:r w:rsidR="00235F05">
        <w:rPr>
          <w:rFonts w:cs="2  Zar" w:hint="cs"/>
          <w:sz w:val="28"/>
          <w:szCs w:val="28"/>
          <w:rtl/>
          <w:lang w:bidi="fa-IR"/>
        </w:rPr>
        <w:t>ي</w:t>
      </w:r>
      <w:r w:rsidRPr="00523359">
        <w:rPr>
          <w:rFonts w:cs="2  Zar" w:hint="cs"/>
          <w:sz w:val="28"/>
          <w:szCs w:val="28"/>
          <w:rtl/>
          <w:lang w:bidi="fa-IR"/>
        </w:rPr>
        <w:t>ک» و «علامه طباطبا</w:t>
      </w:r>
      <w:r w:rsidR="00235F05">
        <w:rPr>
          <w:rFonts w:cs="2  Zar" w:hint="cs"/>
          <w:sz w:val="28"/>
          <w:szCs w:val="28"/>
          <w:rtl/>
          <w:lang w:bidi="fa-IR"/>
        </w:rPr>
        <w:t>يي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م</w:t>
      </w:r>
      <w:r w:rsidR="00235F05">
        <w:rPr>
          <w:rFonts w:cs="2  Zar" w:hint="cs"/>
          <w:sz w:val="28"/>
          <w:szCs w:val="28"/>
          <w:rtl/>
          <w:lang w:bidi="fa-IR"/>
        </w:rPr>
        <w:t>ي</w:t>
      </w:r>
      <w:r w:rsidRPr="00523359">
        <w:rPr>
          <w:rFonts w:cs="2  Zar" w:hint="cs"/>
          <w:sz w:val="28"/>
          <w:szCs w:val="28"/>
          <w:rtl/>
          <w:lang w:bidi="fa-IR"/>
        </w:rPr>
        <w:t>ان عقل و ا</w:t>
      </w:r>
      <w:r w:rsidR="00235F05">
        <w:rPr>
          <w:rFonts w:cs="2  Zar" w:hint="cs"/>
          <w:sz w:val="28"/>
          <w:szCs w:val="28"/>
          <w:rtl/>
          <w:lang w:bidi="fa-IR"/>
        </w:rPr>
        <w:t>ي</w:t>
      </w:r>
      <w:r w:rsidRPr="00523359">
        <w:rPr>
          <w:rFonts w:cs="2  Zar" w:hint="cs"/>
          <w:sz w:val="28"/>
          <w:szCs w:val="28"/>
          <w:rtl/>
          <w:lang w:bidi="fa-IR"/>
        </w:rPr>
        <w:t>مان در اصول کاف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م</w:t>
      </w:r>
      <w:r w:rsidR="00235F05">
        <w:rPr>
          <w:rFonts w:cs="2  Zar" w:hint="cs"/>
          <w:sz w:val="28"/>
          <w:szCs w:val="28"/>
          <w:rtl/>
          <w:lang w:bidi="fa-IR"/>
        </w:rPr>
        <w:t>ي</w:t>
      </w:r>
      <w:r w:rsidRPr="00523359">
        <w:rPr>
          <w:rFonts w:cs="2  Zar" w:hint="cs"/>
          <w:sz w:val="28"/>
          <w:szCs w:val="28"/>
          <w:rtl/>
          <w:lang w:bidi="fa-IR"/>
        </w:rPr>
        <w:t>ان عقل و وح</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م</w:t>
      </w:r>
      <w:r w:rsidR="00235F05">
        <w:rPr>
          <w:rFonts w:cs="2  Zar" w:hint="cs"/>
          <w:sz w:val="28"/>
          <w:szCs w:val="28"/>
          <w:rtl/>
          <w:lang w:bidi="fa-IR"/>
        </w:rPr>
        <w:t>ي</w:t>
      </w:r>
      <w:r w:rsidRPr="00523359">
        <w:rPr>
          <w:rFonts w:cs="2  Zar" w:hint="cs"/>
          <w:sz w:val="28"/>
          <w:szCs w:val="28"/>
          <w:rtl/>
          <w:lang w:bidi="fa-IR"/>
        </w:rPr>
        <w:t>ان مرد و زن‌؛ مکمل</w:t>
      </w:r>
      <w:r w:rsidR="00235F05">
        <w:rPr>
          <w:rFonts w:cs="2  Zar" w:hint="cs"/>
          <w:sz w:val="28"/>
          <w:szCs w:val="28"/>
          <w:rtl/>
          <w:lang w:bidi="fa-IR"/>
        </w:rPr>
        <w:t>ي</w:t>
      </w:r>
      <w:r w:rsidRPr="00523359">
        <w:rPr>
          <w:rFonts w:cs="2  Zar" w:hint="cs"/>
          <w:sz w:val="28"/>
          <w:szCs w:val="28"/>
          <w:rtl/>
          <w:lang w:bidi="fa-IR"/>
        </w:rPr>
        <w:t xml:space="preserve">ت، استقلال </w:t>
      </w:r>
      <w:r w:rsidR="00235F05">
        <w:rPr>
          <w:rFonts w:cs="2  Zar" w:hint="cs"/>
          <w:sz w:val="28"/>
          <w:szCs w:val="28"/>
          <w:rtl/>
          <w:lang w:bidi="fa-IR"/>
        </w:rPr>
        <w:t>ي</w:t>
      </w:r>
      <w:r w:rsidRPr="00523359">
        <w:rPr>
          <w:rFonts w:cs="2  Zar" w:hint="cs"/>
          <w:sz w:val="28"/>
          <w:szCs w:val="28"/>
          <w:rtl/>
          <w:lang w:bidi="fa-IR"/>
        </w:rPr>
        <w:t>ا تضاد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نسبت م</w:t>
      </w:r>
      <w:r w:rsidR="00235F05">
        <w:rPr>
          <w:rFonts w:cs="2  Zar" w:hint="cs"/>
          <w:sz w:val="28"/>
          <w:szCs w:val="28"/>
          <w:rtl/>
          <w:lang w:bidi="fa-IR"/>
        </w:rPr>
        <w:t>ي</w:t>
      </w:r>
      <w:r w:rsidRPr="00523359">
        <w:rPr>
          <w:rFonts w:cs="2  Zar" w:hint="cs"/>
          <w:sz w:val="28"/>
          <w:szCs w:val="28"/>
          <w:rtl/>
          <w:lang w:bidi="fa-IR"/>
        </w:rPr>
        <w:t>ان هنر و 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هگل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نظام احسن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نظام احسن در اند</w:t>
      </w:r>
      <w:r w:rsidR="00235F05">
        <w:rPr>
          <w:rFonts w:cs="2  Zar" w:hint="cs"/>
          <w:sz w:val="28"/>
          <w:szCs w:val="28"/>
          <w:rtl/>
          <w:lang w:bidi="fa-IR"/>
        </w:rPr>
        <w:t>ي</w:t>
      </w:r>
      <w:r w:rsidRPr="00523359">
        <w:rPr>
          <w:rFonts w:cs="2  Zar" w:hint="cs"/>
          <w:sz w:val="28"/>
          <w:szCs w:val="28"/>
          <w:rtl/>
          <w:lang w:bidi="fa-IR"/>
        </w:rPr>
        <w:t>شه حکما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نظام احسن در اند</w:t>
      </w:r>
      <w:r w:rsidR="00235F05">
        <w:rPr>
          <w:rFonts w:cs="2  Zar" w:hint="cs"/>
          <w:sz w:val="28"/>
          <w:szCs w:val="28"/>
          <w:rtl/>
          <w:lang w:bidi="fa-IR"/>
        </w:rPr>
        <w:t>ي</w:t>
      </w:r>
      <w:r w:rsidRPr="00523359">
        <w:rPr>
          <w:rFonts w:cs="2  Zar" w:hint="cs"/>
          <w:sz w:val="28"/>
          <w:szCs w:val="28"/>
          <w:rtl/>
          <w:lang w:bidi="fa-IR"/>
        </w:rPr>
        <w:t>شه حکما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و لا</w:t>
      </w:r>
      <w:r w:rsidR="00235F05">
        <w:rPr>
          <w:rFonts w:cs="2  Zar" w:hint="cs"/>
          <w:sz w:val="28"/>
          <w:szCs w:val="28"/>
          <w:rtl/>
          <w:lang w:bidi="fa-IR"/>
        </w:rPr>
        <w:t>ي</w:t>
      </w:r>
      <w:r w:rsidRPr="00523359">
        <w:rPr>
          <w:rFonts w:cs="2  Zar" w:hint="cs"/>
          <w:sz w:val="28"/>
          <w:szCs w:val="28"/>
          <w:rtl/>
          <w:lang w:bidi="fa-IR"/>
        </w:rPr>
        <w:t>پ‌ن</w:t>
      </w:r>
      <w:r w:rsidR="00235F05">
        <w:rPr>
          <w:rFonts w:cs="2  Zar" w:hint="cs"/>
          <w:sz w:val="28"/>
          <w:szCs w:val="28"/>
          <w:rtl/>
          <w:lang w:bidi="fa-IR"/>
        </w:rPr>
        <w:t>ي</w:t>
      </w:r>
      <w:r w:rsidRPr="00523359">
        <w:rPr>
          <w:rFonts w:cs="2  Zar" w:hint="cs"/>
          <w:sz w:val="28"/>
          <w:szCs w:val="28"/>
          <w:rtl/>
          <w:lang w:bidi="fa-IR"/>
        </w:rPr>
        <w:t>تس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نظام عل</w:t>
      </w:r>
      <w:r w:rsidR="00235F05">
        <w:rPr>
          <w:rFonts w:cs="2  Zar" w:hint="cs"/>
          <w:sz w:val="28"/>
          <w:szCs w:val="28"/>
          <w:rtl/>
          <w:lang w:bidi="fa-IR"/>
        </w:rPr>
        <w:t>ي</w:t>
      </w:r>
      <w:r w:rsidRPr="00523359">
        <w:rPr>
          <w:rFonts w:cs="2  Zar" w:hint="cs"/>
          <w:sz w:val="28"/>
          <w:szCs w:val="28"/>
          <w:rtl/>
          <w:lang w:bidi="fa-IR"/>
        </w:rPr>
        <w:t>ت و تجل</w:t>
      </w:r>
      <w:r w:rsidR="00235F05">
        <w:rPr>
          <w:rFonts w:cs="2  Zar" w:hint="cs"/>
          <w:sz w:val="28"/>
          <w:szCs w:val="28"/>
          <w:rtl/>
          <w:lang w:bidi="fa-IR"/>
        </w:rPr>
        <w:t>ي</w:t>
      </w:r>
      <w:r w:rsidRPr="00523359">
        <w:rPr>
          <w:rFonts w:cs="2  Zar" w:hint="cs"/>
          <w:sz w:val="28"/>
          <w:szCs w:val="28"/>
          <w:rtl/>
          <w:lang w:bidi="fa-IR"/>
        </w:rPr>
        <w:t xml:space="preserve"> در حکمت و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نظام فلسف</w:t>
      </w:r>
      <w:r w:rsidR="00235F05">
        <w:rPr>
          <w:rFonts w:cs="2  Zar" w:hint="cs"/>
          <w:sz w:val="28"/>
          <w:szCs w:val="28"/>
          <w:rtl/>
          <w:lang w:bidi="fa-IR"/>
        </w:rPr>
        <w:t>ي</w:t>
      </w:r>
      <w:r w:rsidRPr="00523359">
        <w:rPr>
          <w:rFonts w:cs="2  Zar" w:hint="cs"/>
          <w:sz w:val="28"/>
          <w:szCs w:val="28"/>
          <w:rtl/>
          <w:lang w:bidi="fa-IR"/>
        </w:rPr>
        <w:t xml:space="preserve"> حکمت متعال</w:t>
      </w:r>
      <w:r w:rsidR="00235F05">
        <w:rPr>
          <w:rFonts w:cs="2  Zar" w:hint="cs"/>
          <w:sz w:val="28"/>
          <w:szCs w:val="28"/>
          <w:rtl/>
          <w:lang w:bidi="fa-IR"/>
        </w:rPr>
        <w:t>ي</w:t>
      </w:r>
      <w:r w:rsidRPr="00523359">
        <w:rPr>
          <w:rFonts w:cs="2  Zar" w:hint="cs"/>
          <w:sz w:val="28"/>
          <w:szCs w:val="28"/>
          <w:rtl/>
          <w:lang w:bidi="fa-IR"/>
        </w:rPr>
        <w:t>ه از منظر جامعه‌شناس</w:t>
      </w:r>
      <w:r w:rsidR="00235F05">
        <w:rPr>
          <w:rFonts w:cs="2  Zar" w:hint="cs"/>
          <w:sz w:val="28"/>
          <w:szCs w:val="28"/>
          <w:rtl/>
          <w:lang w:bidi="fa-IR"/>
        </w:rPr>
        <w:t>ي</w:t>
      </w:r>
      <w:r w:rsidRPr="00523359">
        <w:rPr>
          <w:rFonts w:cs="2  Zar" w:hint="cs"/>
          <w:sz w:val="28"/>
          <w:szCs w:val="28"/>
          <w:rtl/>
          <w:lang w:bidi="fa-IR"/>
        </w:rPr>
        <w:t xml:space="preserve"> معرفت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نفس از د</w:t>
      </w:r>
      <w:r w:rsidR="00235F05">
        <w:rPr>
          <w:rFonts w:cs="2  Zar" w:hint="cs"/>
          <w:sz w:val="28"/>
          <w:szCs w:val="28"/>
          <w:rtl/>
          <w:lang w:bidi="fa-IR"/>
        </w:rPr>
        <w:t>ي</w:t>
      </w:r>
      <w:r w:rsidRPr="00523359">
        <w:rPr>
          <w:rFonts w:cs="2  Zar" w:hint="cs"/>
          <w:sz w:val="28"/>
          <w:szCs w:val="28"/>
          <w:rtl/>
          <w:lang w:bidi="fa-IR"/>
        </w:rPr>
        <w:t>دگاه ملاصدرا (با توجه به کتاب اسفار)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نفس از د</w:t>
      </w:r>
      <w:r w:rsidR="00235F05">
        <w:rPr>
          <w:rFonts w:cs="2  Zar" w:hint="cs"/>
          <w:sz w:val="28"/>
          <w:szCs w:val="28"/>
          <w:rtl/>
          <w:lang w:bidi="fa-IR"/>
        </w:rPr>
        <w:t>ي</w:t>
      </w:r>
      <w:r w:rsidRPr="00523359">
        <w:rPr>
          <w:rFonts w:cs="2  Zar" w:hint="cs"/>
          <w:sz w:val="28"/>
          <w:szCs w:val="28"/>
          <w:rtl/>
          <w:lang w:bidi="fa-IR"/>
        </w:rPr>
        <w:t>دگاه ملاصدرا و مطابقت آن با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نفس از نظر فلاسفه اسماع</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نفس الامر و جا</w:t>
      </w:r>
      <w:r w:rsidR="00235F05">
        <w:rPr>
          <w:rFonts w:cs="2  Zar" w:hint="cs"/>
          <w:sz w:val="28"/>
          <w:szCs w:val="28"/>
          <w:rtl/>
          <w:lang w:bidi="fa-IR"/>
        </w:rPr>
        <w:t>ي</w:t>
      </w:r>
      <w:r w:rsidRPr="00523359">
        <w:rPr>
          <w:rFonts w:cs="2  Zar" w:hint="cs"/>
          <w:sz w:val="28"/>
          <w:szCs w:val="28"/>
          <w:rtl/>
          <w:lang w:bidi="fa-IR"/>
        </w:rPr>
        <w:t>گاه آن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b/>
          <w:bCs/>
          <w:sz w:val="28"/>
          <w:szCs w:val="28"/>
          <w:rtl/>
          <w:lang w:bidi="fa-IR"/>
        </w:rPr>
        <w:lastRenderedPageBreak/>
        <w:t>نفس الامر‌</w:t>
      </w:r>
      <w:r w:rsidRPr="00523359">
        <w:rPr>
          <w:rFonts w:cs="2  Zar" w:hint="cs"/>
          <w:sz w:val="28"/>
          <w:szCs w:val="28"/>
          <w:rtl/>
          <w:lang w:bidi="fa-IR"/>
        </w:rPr>
        <w:t>؛ تب</w:t>
      </w:r>
      <w:r w:rsidR="00235F05">
        <w:rPr>
          <w:rFonts w:cs="2  Zar" w:hint="cs"/>
          <w:sz w:val="28"/>
          <w:szCs w:val="28"/>
          <w:rtl/>
          <w:lang w:bidi="fa-IR"/>
        </w:rPr>
        <w:t>يي</w:t>
      </w:r>
      <w:r w:rsidRPr="00523359">
        <w:rPr>
          <w:rFonts w:cs="2  Zar" w:hint="cs"/>
          <w:sz w:val="28"/>
          <w:szCs w:val="28"/>
          <w:rtl/>
          <w:lang w:bidi="fa-IR"/>
        </w:rPr>
        <w:t>ن و براه</w:t>
      </w:r>
      <w:r w:rsidR="00235F05">
        <w:rPr>
          <w:rFonts w:cs="2  Zar" w:hint="cs"/>
          <w:sz w:val="28"/>
          <w:szCs w:val="28"/>
          <w:rtl/>
          <w:lang w:bidi="fa-IR"/>
        </w:rPr>
        <w:t>ي</w:t>
      </w:r>
      <w:r w:rsidRPr="00523359">
        <w:rPr>
          <w:rFonts w:cs="2  Zar" w:hint="cs"/>
          <w:sz w:val="28"/>
          <w:szCs w:val="28"/>
          <w:rtl/>
          <w:lang w:bidi="fa-IR"/>
        </w:rPr>
        <w:t>ن (ارتباط‌</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ب</w:t>
      </w:r>
      <w:r w:rsidR="00235F05">
        <w:rPr>
          <w:rFonts w:cs="2  Zar" w:hint="cs"/>
          <w:sz w:val="28"/>
          <w:szCs w:val="28"/>
          <w:rtl/>
          <w:lang w:bidi="fa-IR"/>
        </w:rPr>
        <w:t>ي</w:t>
      </w:r>
      <w:r w:rsidRPr="00523359">
        <w:rPr>
          <w:rFonts w:cs="2  Zar" w:hint="cs"/>
          <w:sz w:val="28"/>
          <w:szCs w:val="28"/>
          <w:rtl/>
          <w:lang w:bidi="fa-IR"/>
        </w:rPr>
        <w:t>ن مبحث نفس الامر در فلسفه، اع</w:t>
      </w:r>
      <w:r w:rsidR="00235F05">
        <w:rPr>
          <w:rFonts w:cs="2  Zar" w:hint="cs"/>
          <w:sz w:val="28"/>
          <w:szCs w:val="28"/>
          <w:rtl/>
          <w:lang w:bidi="fa-IR"/>
        </w:rPr>
        <w:t>ي</w:t>
      </w:r>
      <w:r w:rsidRPr="00523359">
        <w:rPr>
          <w:rFonts w:cs="2  Zar" w:hint="cs"/>
          <w:sz w:val="28"/>
          <w:szCs w:val="28"/>
          <w:rtl/>
          <w:lang w:bidi="fa-IR"/>
        </w:rPr>
        <w:t>ان ثابته در عرفان نظر</w:t>
      </w:r>
      <w:r w:rsidR="00235F05">
        <w:rPr>
          <w:rFonts w:cs="2  Zar" w:hint="cs"/>
          <w:sz w:val="28"/>
          <w:szCs w:val="28"/>
          <w:rtl/>
          <w:lang w:bidi="fa-IR"/>
        </w:rPr>
        <w:t>ي</w:t>
      </w:r>
      <w:r w:rsidRPr="00523359">
        <w:rPr>
          <w:rFonts w:cs="2  Zar" w:hint="cs"/>
          <w:sz w:val="28"/>
          <w:szCs w:val="28"/>
          <w:rtl/>
          <w:lang w:bidi="fa-IR"/>
        </w:rPr>
        <w:t>، قضا</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حق</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ه در منطق، حسن و قبح عقل</w:t>
      </w:r>
      <w:r w:rsidR="00235F05">
        <w:rPr>
          <w:rFonts w:cs="2  Zar" w:hint="cs"/>
          <w:sz w:val="28"/>
          <w:szCs w:val="28"/>
          <w:rtl/>
          <w:lang w:bidi="fa-IR"/>
        </w:rPr>
        <w:t>ي</w:t>
      </w:r>
      <w:r w:rsidRPr="00523359">
        <w:rPr>
          <w:rFonts w:cs="2  Zar" w:hint="cs"/>
          <w:sz w:val="28"/>
          <w:szCs w:val="28"/>
          <w:rtl/>
          <w:lang w:bidi="fa-IR"/>
        </w:rPr>
        <w:t xml:space="preserve"> در کلام، مستقلات عقل</w:t>
      </w:r>
      <w:r w:rsidR="00235F05">
        <w:rPr>
          <w:rFonts w:cs="2  Zar" w:hint="cs"/>
          <w:sz w:val="28"/>
          <w:szCs w:val="28"/>
          <w:rtl/>
          <w:lang w:bidi="fa-IR"/>
        </w:rPr>
        <w:t>ي</w:t>
      </w:r>
      <w:r w:rsidRPr="00523359">
        <w:rPr>
          <w:rFonts w:cs="2  Zar" w:hint="cs"/>
          <w:sz w:val="28"/>
          <w:szCs w:val="28"/>
          <w:rtl/>
          <w:lang w:bidi="fa-IR"/>
        </w:rPr>
        <w:t>ه در اصول و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نفس انسان در حکمت مشا و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نفس و ارتباط آن با بدن در حکمت متعال</w:t>
      </w:r>
      <w:r w:rsidR="00235F05">
        <w:rPr>
          <w:rFonts w:cs="2  Zar" w:hint="cs"/>
          <w:sz w:val="28"/>
          <w:szCs w:val="28"/>
          <w:rtl/>
          <w:lang w:bidi="fa-IR"/>
        </w:rPr>
        <w:t>ي</w:t>
      </w:r>
      <w:r w:rsidRPr="00523359">
        <w:rPr>
          <w:rFonts w:cs="2  Zar" w:hint="cs"/>
          <w:sz w:val="28"/>
          <w:szCs w:val="28"/>
          <w:rtl/>
          <w:lang w:bidi="fa-IR"/>
        </w:rPr>
        <w:t>ه و فلسفه لا</w:t>
      </w:r>
      <w:r w:rsidR="00235F05">
        <w:rPr>
          <w:rFonts w:cs="2  Zar" w:hint="cs"/>
          <w:sz w:val="28"/>
          <w:szCs w:val="28"/>
          <w:rtl/>
          <w:lang w:bidi="fa-IR"/>
        </w:rPr>
        <w:t>ي</w:t>
      </w:r>
      <w:r w:rsidRPr="00523359">
        <w:rPr>
          <w:rFonts w:cs="2  Zar" w:hint="cs"/>
          <w:sz w:val="28"/>
          <w:szCs w:val="28"/>
          <w:rtl/>
          <w:lang w:bidi="fa-IR"/>
        </w:rPr>
        <w:t>پ ن</w:t>
      </w:r>
      <w:r w:rsidR="00235F05">
        <w:rPr>
          <w:rFonts w:cs="2  Zar" w:hint="cs"/>
          <w:sz w:val="28"/>
          <w:szCs w:val="28"/>
          <w:rtl/>
          <w:lang w:bidi="fa-IR"/>
        </w:rPr>
        <w:t>ي</w:t>
      </w:r>
      <w:r w:rsidRPr="00523359">
        <w:rPr>
          <w:rFonts w:cs="2  Zar" w:hint="cs"/>
          <w:sz w:val="28"/>
          <w:szCs w:val="28"/>
          <w:rtl/>
          <w:lang w:bidi="fa-IR"/>
        </w:rPr>
        <w:t>تس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نفس و حرکت جوهر</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نفس و مراتب آن در قرآن </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نفس و مراتب آن در قرآن و فلسفه صدرالد</w:t>
      </w:r>
      <w:r w:rsidR="00235F05">
        <w:rPr>
          <w:rFonts w:cs="2  Zar" w:hint="cs"/>
          <w:sz w:val="28"/>
          <w:szCs w:val="28"/>
          <w:rtl/>
          <w:lang w:bidi="fa-IR"/>
        </w:rPr>
        <w:t>ي</w:t>
      </w:r>
      <w:r w:rsidRPr="00523359">
        <w:rPr>
          <w:rFonts w:cs="2  Zar" w:hint="cs"/>
          <w:sz w:val="28"/>
          <w:szCs w:val="28"/>
          <w:rtl/>
          <w:lang w:bidi="fa-IR"/>
        </w:rPr>
        <w:t>ن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نقد آراء کانت توسط متفکران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نقد و بررس</w:t>
      </w:r>
      <w:r w:rsidR="00235F05">
        <w:rPr>
          <w:rFonts w:cs="2  Zar" w:hint="cs"/>
          <w:sz w:val="28"/>
          <w:szCs w:val="28"/>
          <w:rtl/>
          <w:lang w:bidi="fa-IR"/>
        </w:rPr>
        <w:t>ي</w:t>
      </w:r>
      <w:r w:rsidRPr="00523359">
        <w:rPr>
          <w:rFonts w:cs="2  Zar" w:hint="cs"/>
          <w:sz w:val="28"/>
          <w:szCs w:val="28"/>
          <w:rtl/>
          <w:lang w:bidi="fa-IR"/>
        </w:rPr>
        <w:t xml:space="preserve"> حدوث </w:t>
      </w:r>
      <w:r w:rsidR="00235F05">
        <w:rPr>
          <w:rFonts w:cs="2  Zar" w:hint="cs"/>
          <w:sz w:val="28"/>
          <w:szCs w:val="28"/>
          <w:rtl/>
          <w:lang w:bidi="fa-IR"/>
        </w:rPr>
        <w:t>ي</w:t>
      </w:r>
      <w:r w:rsidRPr="00523359">
        <w:rPr>
          <w:rFonts w:cs="2  Zar" w:hint="cs"/>
          <w:sz w:val="28"/>
          <w:szCs w:val="28"/>
          <w:rtl/>
          <w:lang w:bidi="fa-IR"/>
        </w:rPr>
        <w:t>ا قدم خلقت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نگرش</w:t>
      </w:r>
      <w:r w:rsidR="00235F05">
        <w:rPr>
          <w:rFonts w:cs="2  Zar" w:hint="cs"/>
          <w:sz w:val="28"/>
          <w:szCs w:val="28"/>
          <w:rtl/>
          <w:lang w:bidi="fa-IR"/>
        </w:rPr>
        <w:t>ي</w:t>
      </w:r>
      <w:r w:rsidRPr="00523359">
        <w:rPr>
          <w:rFonts w:cs="2  Zar" w:hint="cs"/>
          <w:sz w:val="28"/>
          <w:szCs w:val="28"/>
          <w:rtl/>
          <w:lang w:bidi="fa-IR"/>
        </w:rPr>
        <w:t xml:space="preserve"> بر اصالت ماه</w:t>
      </w:r>
      <w:r w:rsidR="00235F05">
        <w:rPr>
          <w:rFonts w:cs="2  Zar" w:hint="cs"/>
          <w:sz w:val="28"/>
          <w:szCs w:val="28"/>
          <w:rtl/>
          <w:lang w:bidi="fa-IR"/>
        </w:rPr>
        <w:t>ي</w:t>
      </w:r>
      <w:r w:rsidRPr="00523359">
        <w:rPr>
          <w:rFonts w:cs="2  Zar" w:hint="cs"/>
          <w:sz w:val="28"/>
          <w:szCs w:val="28"/>
          <w:rtl/>
          <w:lang w:bidi="fa-IR"/>
        </w:rPr>
        <w:t>ت و وجود در آثار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نگرش</w:t>
      </w:r>
      <w:r w:rsidR="00235F05">
        <w:rPr>
          <w:rFonts w:cs="2  Zar" w:hint="cs"/>
          <w:sz w:val="28"/>
          <w:szCs w:val="28"/>
          <w:rtl/>
          <w:lang w:bidi="fa-IR"/>
        </w:rPr>
        <w:t>ي</w:t>
      </w:r>
      <w:r w:rsidRPr="00523359">
        <w:rPr>
          <w:rFonts w:cs="2  Zar" w:hint="cs"/>
          <w:sz w:val="28"/>
          <w:szCs w:val="28"/>
          <w:rtl/>
          <w:lang w:bidi="fa-IR"/>
        </w:rPr>
        <w:t xml:space="preserve"> بر تدب</w:t>
      </w:r>
      <w:r w:rsidR="00235F05">
        <w:rPr>
          <w:rFonts w:cs="2  Zar" w:hint="cs"/>
          <w:sz w:val="28"/>
          <w:szCs w:val="28"/>
          <w:rtl/>
          <w:lang w:bidi="fa-IR"/>
        </w:rPr>
        <w:t>ي</w:t>
      </w:r>
      <w:r w:rsidRPr="00523359">
        <w:rPr>
          <w:rFonts w:cs="2  Zar" w:hint="cs"/>
          <w:sz w:val="28"/>
          <w:szCs w:val="28"/>
          <w:rtl/>
          <w:lang w:bidi="fa-IR"/>
        </w:rPr>
        <w:t>ر منزل</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نگرش</w:t>
      </w:r>
      <w:r w:rsidR="00235F05">
        <w:rPr>
          <w:rFonts w:cs="2  Zar" w:hint="cs"/>
          <w:sz w:val="28"/>
          <w:szCs w:val="28"/>
          <w:rtl/>
          <w:lang w:bidi="fa-IR"/>
        </w:rPr>
        <w:t>ي</w:t>
      </w:r>
      <w:r w:rsidRPr="00523359">
        <w:rPr>
          <w:rFonts w:cs="2  Zar" w:hint="cs"/>
          <w:sz w:val="28"/>
          <w:szCs w:val="28"/>
          <w:rtl/>
          <w:lang w:bidi="fa-IR"/>
        </w:rPr>
        <w:t xml:space="preserve"> بر مسائل وجود و ماه</w:t>
      </w:r>
      <w:r w:rsidR="00235F05">
        <w:rPr>
          <w:rFonts w:cs="2  Zar" w:hint="cs"/>
          <w:sz w:val="28"/>
          <w:szCs w:val="28"/>
          <w:rtl/>
          <w:lang w:bidi="fa-IR"/>
        </w:rPr>
        <w:t>ي</w:t>
      </w:r>
      <w:r w:rsidRPr="00523359">
        <w:rPr>
          <w:rFonts w:cs="2  Zar" w:hint="cs"/>
          <w:sz w:val="28"/>
          <w:szCs w:val="28"/>
          <w:rtl/>
          <w:lang w:bidi="fa-IR"/>
        </w:rPr>
        <w:t>ت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نگره‌ها</w:t>
      </w:r>
      <w:r w:rsidR="00235F05">
        <w:rPr>
          <w:rFonts w:cs="2  Zar" w:hint="cs"/>
          <w:sz w:val="28"/>
          <w:szCs w:val="28"/>
          <w:rtl/>
          <w:lang w:bidi="fa-IR"/>
        </w:rPr>
        <w:t>ي</w:t>
      </w:r>
      <w:r w:rsidRPr="00523359">
        <w:rPr>
          <w:rFonts w:cs="2  Zar" w:hint="cs"/>
          <w:sz w:val="28"/>
          <w:szCs w:val="28"/>
          <w:rtl/>
          <w:lang w:bidi="fa-IR"/>
        </w:rPr>
        <w:t xml:space="preserve"> عمده در پ</w:t>
      </w:r>
      <w:r w:rsidR="00235F05">
        <w:rPr>
          <w:rFonts w:cs="2  Zar" w:hint="cs"/>
          <w:sz w:val="28"/>
          <w:szCs w:val="28"/>
          <w:rtl/>
          <w:lang w:bidi="fa-IR"/>
        </w:rPr>
        <w:t>ي</w:t>
      </w:r>
      <w:r w:rsidRPr="00523359">
        <w:rPr>
          <w:rFonts w:cs="2  Zar" w:hint="cs"/>
          <w:sz w:val="28"/>
          <w:szCs w:val="28"/>
          <w:rtl/>
          <w:lang w:bidi="fa-IR"/>
        </w:rPr>
        <w:t>وند د</w:t>
      </w:r>
      <w:r w:rsidR="00235F05">
        <w:rPr>
          <w:rFonts w:cs="2  Zar" w:hint="cs"/>
          <w:sz w:val="28"/>
          <w:szCs w:val="28"/>
          <w:rtl/>
          <w:lang w:bidi="fa-IR"/>
        </w:rPr>
        <w:t>ي</w:t>
      </w:r>
      <w:r w:rsidRPr="00523359">
        <w:rPr>
          <w:rFonts w:cs="2  Zar" w:hint="cs"/>
          <w:sz w:val="28"/>
          <w:szCs w:val="28"/>
          <w:rtl/>
          <w:lang w:bidi="fa-IR"/>
        </w:rPr>
        <w:t>ن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 در علم النفس</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فلسفه اسلام</w:t>
      </w:r>
      <w:r w:rsidR="00235F05">
        <w:rPr>
          <w:rFonts w:cs="2  Zar" w:hint="cs"/>
          <w:sz w:val="28"/>
          <w:szCs w:val="28"/>
          <w:rtl/>
          <w:lang w:bidi="fa-IR"/>
        </w:rPr>
        <w:t>ي</w:t>
      </w:r>
      <w:r w:rsidRPr="00523359">
        <w:rPr>
          <w:rFonts w:cs="2  Zar" w:hint="cs"/>
          <w:sz w:val="28"/>
          <w:szCs w:val="28"/>
          <w:rtl/>
          <w:lang w:bidi="fa-IR"/>
        </w:rPr>
        <w:t xml:space="preserve"> (ابن س</w:t>
      </w:r>
      <w:r w:rsidR="00235F05">
        <w:rPr>
          <w:rFonts w:cs="2  Zar" w:hint="cs"/>
          <w:sz w:val="28"/>
          <w:szCs w:val="28"/>
          <w:rtl/>
          <w:lang w:bidi="fa-IR"/>
        </w:rPr>
        <w:t>ي</w:t>
      </w:r>
      <w:r w:rsidRPr="00523359">
        <w:rPr>
          <w:rFonts w:cs="2  Zar" w:hint="cs"/>
          <w:sz w:val="28"/>
          <w:szCs w:val="28"/>
          <w:rtl/>
          <w:lang w:bidi="fa-IR"/>
        </w:rPr>
        <w:t>نا) در مقا</w:t>
      </w:r>
      <w:r w:rsidR="00235F05">
        <w:rPr>
          <w:rFonts w:cs="2  Zar" w:hint="cs"/>
          <w:sz w:val="28"/>
          <w:szCs w:val="28"/>
          <w:rtl/>
          <w:lang w:bidi="fa-IR"/>
        </w:rPr>
        <w:t>ي</w:t>
      </w:r>
      <w:r w:rsidRPr="00523359">
        <w:rPr>
          <w:rFonts w:cs="2  Zar" w:hint="cs"/>
          <w:sz w:val="28"/>
          <w:szCs w:val="28"/>
          <w:rtl/>
          <w:lang w:bidi="fa-IR"/>
        </w:rPr>
        <w:t xml:space="preserve">سه با فلسفه </w:t>
      </w:r>
      <w:r w:rsidR="00235F05">
        <w:rPr>
          <w:rFonts w:cs="2  Zar" w:hint="cs"/>
          <w:sz w:val="28"/>
          <w:szCs w:val="28"/>
          <w:rtl/>
          <w:lang w:bidi="fa-IR"/>
        </w:rPr>
        <w:t>ي</w:t>
      </w:r>
      <w:r w:rsidRPr="00523359">
        <w:rPr>
          <w:rFonts w:cs="2  Zar" w:hint="cs"/>
          <w:sz w:val="28"/>
          <w:szCs w:val="28"/>
          <w:rtl/>
          <w:lang w:bidi="fa-IR"/>
        </w:rPr>
        <w:t>ونان (در قلمرو مابعدالطب</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شه</w:t>
      </w:r>
      <w:r w:rsidR="00235F05">
        <w:rPr>
          <w:rFonts w:cs="2  Zar" w:hint="cs"/>
          <w:sz w:val="28"/>
          <w:szCs w:val="28"/>
          <w:rtl/>
          <w:lang w:bidi="fa-IR"/>
        </w:rPr>
        <w:t>ي</w:t>
      </w:r>
      <w:r w:rsidRPr="00523359">
        <w:rPr>
          <w:rFonts w:cs="2  Zar" w:hint="cs"/>
          <w:sz w:val="28"/>
          <w:szCs w:val="28"/>
          <w:rtl/>
          <w:lang w:bidi="fa-IR"/>
        </w:rPr>
        <w:t>د س</w:t>
      </w:r>
      <w:r w:rsidR="00235F05">
        <w:rPr>
          <w:rFonts w:cs="2  Zar" w:hint="cs"/>
          <w:sz w:val="28"/>
          <w:szCs w:val="28"/>
          <w:rtl/>
          <w:lang w:bidi="fa-IR"/>
        </w:rPr>
        <w:t>ي</w:t>
      </w:r>
      <w:r w:rsidRPr="00523359">
        <w:rPr>
          <w:rFonts w:cs="2  Zar" w:hint="cs"/>
          <w:sz w:val="28"/>
          <w:szCs w:val="28"/>
          <w:rtl/>
          <w:lang w:bidi="fa-IR"/>
        </w:rPr>
        <w:t>د مصطف</w:t>
      </w:r>
      <w:r w:rsidR="00235F05">
        <w:rPr>
          <w:rFonts w:cs="2  Zar" w:hint="cs"/>
          <w:sz w:val="28"/>
          <w:szCs w:val="28"/>
          <w:rtl/>
          <w:lang w:bidi="fa-IR"/>
        </w:rPr>
        <w:t>ي</w:t>
      </w:r>
      <w:r w:rsidRPr="00523359">
        <w:rPr>
          <w:rFonts w:cs="2  Zar" w:hint="cs"/>
          <w:sz w:val="28"/>
          <w:szCs w:val="28"/>
          <w:rtl/>
          <w:lang w:bidi="fa-IR"/>
        </w:rPr>
        <w:t xml:space="preserve">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الاه</w:t>
      </w:r>
      <w:r w:rsidR="00235F05">
        <w:rPr>
          <w:rFonts w:cs="2  Zar" w:hint="cs"/>
          <w:sz w:val="28"/>
          <w:szCs w:val="28"/>
          <w:rtl/>
          <w:lang w:bidi="fa-IR"/>
        </w:rPr>
        <w:t>ي</w:t>
      </w:r>
      <w:r w:rsidRPr="00523359">
        <w:rPr>
          <w:rFonts w:cs="2  Zar" w:hint="cs"/>
          <w:sz w:val="28"/>
          <w:szCs w:val="28"/>
          <w:rtl/>
          <w:lang w:bidi="fa-IR"/>
        </w:rPr>
        <w:t>ات بالمعن</w:t>
      </w:r>
      <w:r w:rsidR="00235F05">
        <w:rPr>
          <w:rFonts w:cs="2  Zar" w:hint="cs"/>
          <w:sz w:val="28"/>
          <w:szCs w:val="28"/>
          <w:rtl/>
          <w:lang w:bidi="fa-IR"/>
        </w:rPr>
        <w:t>ي</w:t>
      </w:r>
      <w:r w:rsidRPr="00523359">
        <w:rPr>
          <w:rFonts w:cs="2  Zar" w:hint="cs"/>
          <w:sz w:val="28"/>
          <w:szCs w:val="28"/>
          <w:rtl/>
          <w:lang w:bidi="fa-IR"/>
        </w:rPr>
        <w:t xml:space="preserve"> الاخص</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ملاصدرا در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نوافلاطون</w:t>
      </w:r>
      <w:r w:rsidR="00235F05">
        <w:rPr>
          <w:rFonts w:cs="2  Zar" w:hint="cs"/>
          <w:sz w:val="28"/>
          <w:szCs w:val="28"/>
          <w:rtl/>
          <w:lang w:bidi="fa-IR"/>
        </w:rPr>
        <w:t>ي</w:t>
      </w:r>
      <w:r w:rsidRPr="00523359">
        <w:rPr>
          <w:rFonts w:cs="2  Zar" w:hint="cs"/>
          <w:sz w:val="28"/>
          <w:szCs w:val="28"/>
          <w:rtl/>
          <w:lang w:bidi="fa-IR"/>
        </w:rPr>
        <w:t>‌گر</w:t>
      </w:r>
      <w:r w:rsidR="00235F05">
        <w:rPr>
          <w:rFonts w:cs="2  Zar" w:hint="cs"/>
          <w:sz w:val="28"/>
          <w:szCs w:val="28"/>
          <w:rtl/>
          <w:lang w:bidi="fa-IR"/>
        </w:rPr>
        <w:t>ي</w:t>
      </w:r>
      <w:r w:rsidRPr="00523359">
        <w:rPr>
          <w:rFonts w:cs="2  Zar" w:hint="cs"/>
          <w:sz w:val="28"/>
          <w:szCs w:val="28"/>
          <w:rtl/>
          <w:lang w:bidi="fa-IR"/>
        </w:rPr>
        <w:t xml:space="preserve"> در نزد عرب</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نوام</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 xml:space="preserve"> از منظر کر</w:t>
      </w:r>
      <w:r w:rsidR="00235F05">
        <w:rPr>
          <w:rFonts w:cs="2  Zar" w:hint="cs"/>
          <w:sz w:val="28"/>
          <w:szCs w:val="28"/>
          <w:rtl/>
          <w:lang w:bidi="fa-IR"/>
        </w:rPr>
        <w:t>ي</w:t>
      </w:r>
      <w:r w:rsidRPr="00523359">
        <w:rPr>
          <w:rFonts w:cs="2  Zar" w:hint="cs"/>
          <w:sz w:val="28"/>
          <w:szCs w:val="28"/>
          <w:rtl/>
          <w:lang w:bidi="fa-IR"/>
        </w:rPr>
        <w:t>کگور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نواند</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 xml:space="preserve"> دن</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حضرت آ</w:t>
      </w:r>
      <w:r w:rsidR="00235F05">
        <w:rPr>
          <w:rFonts w:cs="2  Zar" w:hint="cs"/>
          <w:sz w:val="28"/>
          <w:szCs w:val="28"/>
          <w:rtl/>
          <w:lang w:bidi="fa-IR"/>
        </w:rPr>
        <w:t>ي</w:t>
      </w:r>
      <w:r w:rsidRPr="00523359">
        <w:rPr>
          <w:rFonts w:cs="2  Zar" w:hint="cs"/>
          <w:sz w:val="28"/>
          <w:szCs w:val="28"/>
          <w:rtl/>
          <w:lang w:bidi="fa-IR"/>
        </w:rPr>
        <w:t>ت الله س</w:t>
      </w:r>
      <w:r w:rsidR="00235F05">
        <w:rPr>
          <w:rFonts w:cs="2  Zar" w:hint="cs"/>
          <w:sz w:val="28"/>
          <w:szCs w:val="28"/>
          <w:rtl/>
          <w:lang w:bidi="fa-IR"/>
        </w:rPr>
        <w:t>ي</w:t>
      </w:r>
      <w:r w:rsidRPr="00523359">
        <w:rPr>
          <w:rFonts w:cs="2  Zar" w:hint="cs"/>
          <w:sz w:val="28"/>
          <w:szCs w:val="28"/>
          <w:rtl/>
          <w:lang w:bidi="fa-IR"/>
        </w:rPr>
        <w:t>دعل</w:t>
      </w:r>
      <w:r w:rsidR="00235F05">
        <w:rPr>
          <w:rFonts w:cs="2  Zar" w:hint="cs"/>
          <w:sz w:val="28"/>
          <w:szCs w:val="28"/>
          <w:rtl/>
          <w:lang w:bidi="fa-IR"/>
        </w:rPr>
        <w:t>ي</w:t>
      </w:r>
      <w:r w:rsidRPr="00523359">
        <w:rPr>
          <w:rFonts w:cs="2  Zar" w:hint="cs"/>
          <w:sz w:val="28"/>
          <w:szCs w:val="28"/>
          <w:rtl/>
          <w:lang w:bidi="fa-IR"/>
        </w:rPr>
        <w:t xml:space="preserve"> خامنه‌ا</w:t>
      </w:r>
      <w:r w:rsidR="00235F05">
        <w:rPr>
          <w:rFonts w:cs="2  Zar" w:hint="cs"/>
          <w:sz w:val="28"/>
          <w:szCs w:val="28"/>
          <w:rtl/>
          <w:lang w:bidi="fa-IR"/>
        </w:rPr>
        <w:t>ي</w:t>
      </w:r>
      <w:r w:rsidRPr="00523359">
        <w:rPr>
          <w:rFonts w:cs="2  Zar" w:hint="cs"/>
          <w:sz w:val="28"/>
          <w:szCs w:val="28"/>
          <w:rtl/>
          <w:lang w:bidi="fa-IR"/>
        </w:rPr>
        <w:t xml:space="preserve"> (مقام معظم رهبر</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چه و فلسفه اخلاق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واجب الوجود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واحد و کث</w:t>
      </w:r>
      <w:r w:rsidR="00235F05">
        <w:rPr>
          <w:rFonts w:cs="2  Zar" w:hint="cs"/>
          <w:sz w:val="28"/>
          <w:szCs w:val="28"/>
          <w:rtl/>
          <w:lang w:bidi="fa-IR"/>
        </w:rPr>
        <w:t>ي</w:t>
      </w:r>
      <w:r w:rsidRPr="00523359">
        <w:rPr>
          <w:rFonts w:cs="2  Zar" w:hint="cs"/>
          <w:sz w:val="28"/>
          <w:szCs w:val="28"/>
          <w:rtl/>
          <w:lang w:bidi="fa-IR"/>
        </w:rPr>
        <w:t>ر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واسطه‌ها</w:t>
      </w:r>
      <w:r w:rsidR="00235F05">
        <w:rPr>
          <w:rFonts w:cs="2  Zar" w:hint="cs"/>
          <w:sz w:val="28"/>
          <w:szCs w:val="28"/>
          <w:rtl/>
          <w:lang w:bidi="fa-IR"/>
        </w:rPr>
        <w:t>ي</w:t>
      </w:r>
      <w:r w:rsidRPr="00523359">
        <w:rPr>
          <w:rFonts w:cs="2  Zar" w:hint="cs"/>
          <w:sz w:val="28"/>
          <w:szCs w:val="28"/>
          <w:rtl/>
          <w:lang w:bidi="fa-IR"/>
        </w:rPr>
        <w:t xml:space="preserve"> ف</w:t>
      </w:r>
      <w:r w:rsidR="00235F05">
        <w:rPr>
          <w:rFonts w:cs="2  Zar" w:hint="cs"/>
          <w:sz w:val="28"/>
          <w:szCs w:val="28"/>
          <w:rtl/>
          <w:lang w:bidi="fa-IR"/>
        </w:rPr>
        <w:t>ي</w:t>
      </w:r>
      <w:r w:rsidRPr="00523359">
        <w:rPr>
          <w:rFonts w:cs="2  Zar" w:hint="cs"/>
          <w:sz w:val="28"/>
          <w:szCs w:val="28"/>
          <w:rtl/>
          <w:lang w:bidi="fa-IR"/>
        </w:rPr>
        <w:t>ض م</w:t>
      </w:r>
      <w:r w:rsidR="00235F05">
        <w:rPr>
          <w:rFonts w:cs="2  Zar" w:hint="cs"/>
          <w:sz w:val="28"/>
          <w:szCs w:val="28"/>
          <w:rtl/>
          <w:lang w:bidi="fa-IR"/>
        </w:rPr>
        <w:t>ي</w:t>
      </w:r>
      <w:r w:rsidRPr="00523359">
        <w:rPr>
          <w:rFonts w:cs="2  Zar" w:hint="cs"/>
          <w:sz w:val="28"/>
          <w:szCs w:val="28"/>
          <w:rtl/>
          <w:lang w:bidi="fa-IR"/>
        </w:rPr>
        <w:t>ان خالق و مخلوق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واقع‌گرا</w:t>
      </w:r>
      <w:r w:rsidR="00235F05">
        <w:rPr>
          <w:rFonts w:cs="2  Zar" w:hint="cs"/>
          <w:sz w:val="28"/>
          <w:szCs w:val="28"/>
          <w:rtl/>
          <w:lang w:bidi="fa-IR"/>
        </w:rPr>
        <w:t>يي</w:t>
      </w:r>
      <w:r w:rsidRPr="00523359">
        <w:rPr>
          <w:rFonts w:cs="2  Zar" w:hint="cs"/>
          <w:sz w:val="28"/>
          <w:szCs w:val="28"/>
          <w:rtl/>
          <w:lang w:bidi="fa-IR"/>
        </w:rPr>
        <w:t xml:space="preserve"> و ناواقع‌گرا</w:t>
      </w:r>
      <w:r w:rsidR="00235F05">
        <w:rPr>
          <w:rFonts w:cs="2  Zar" w:hint="cs"/>
          <w:sz w:val="28"/>
          <w:szCs w:val="28"/>
          <w:rtl/>
          <w:lang w:bidi="fa-IR"/>
        </w:rPr>
        <w:t>يي</w:t>
      </w:r>
      <w:r w:rsidRPr="00523359">
        <w:rPr>
          <w:rFonts w:cs="2  Zar" w:hint="cs"/>
          <w:sz w:val="28"/>
          <w:szCs w:val="28"/>
          <w:rtl/>
          <w:lang w:bidi="fa-IR"/>
        </w:rPr>
        <w:t xml:space="preserve"> در باب خدا در اند</w:t>
      </w:r>
      <w:r w:rsidR="00235F05">
        <w:rPr>
          <w:rFonts w:cs="2  Zar" w:hint="cs"/>
          <w:sz w:val="28"/>
          <w:szCs w:val="28"/>
          <w:rtl/>
          <w:lang w:bidi="fa-IR"/>
        </w:rPr>
        <w:t>ي</w:t>
      </w:r>
      <w:r w:rsidRPr="00523359">
        <w:rPr>
          <w:rFonts w:cs="2  Zar" w:hint="cs"/>
          <w:sz w:val="28"/>
          <w:szCs w:val="28"/>
          <w:rtl/>
          <w:lang w:bidi="fa-IR"/>
        </w:rPr>
        <w:t>شه دن ک</w:t>
      </w:r>
      <w:r w:rsidR="00235F05">
        <w:rPr>
          <w:rFonts w:cs="2  Zar" w:hint="cs"/>
          <w:sz w:val="28"/>
          <w:szCs w:val="28"/>
          <w:rtl/>
          <w:lang w:bidi="fa-IR"/>
        </w:rPr>
        <w:t>ي</w:t>
      </w:r>
      <w:r w:rsidRPr="00523359">
        <w:rPr>
          <w:rFonts w:cs="2  Zar" w:hint="cs"/>
          <w:sz w:val="28"/>
          <w:szCs w:val="28"/>
          <w:rtl/>
          <w:lang w:bidi="fa-IR"/>
        </w:rPr>
        <w:t>وپ</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 جن و کارکردها</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 ذهن</w:t>
      </w:r>
      <w:r w:rsidR="00235F05">
        <w:rPr>
          <w:rFonts w:cs="2  Zar" w:hint="cs"/>
          <w:sz w:val="28"/>
          <w:szCs w:val="28"/>
          <w:rtl/>
          <w:lang w:bidi="fa-IR"/>
        </w:rPr>
        <w:t>ي</w:t>
      </w:r>
      <w:r w:rsidRPr="00523359">
        <w:rPr>
          <w:rFonts w:cs="2  Zar" w:hint="cs"/>
          <w:sz w:val="28"/>
          <w:szCs w:val="28"/>
          <w:rtl/>
          <w:lang w:bidi="fa-IR"/>
        </w:rPr>
        <w:t>‌؛ تب</w:t>
      </w:r>
      <w:r w:rsidR="00235F05">
        <w:rPr>
          <w:rFonts w:cs="2  Zar" w:hint="cs"/>
          <w:sz w:val="28"/>
          <w:szCs w:val="28"/>
          <w:rtl/>
          <w:lang w:bidi="fa-IR"/>
        </w:rPr>
        <w:t>يي</w:t>
      </w:r>
      <w:r w:rsidRPr="00523359">
        <w:rPr>
          <w:rFonts w:cs="2  Zar" w:hint="cs"/>
          <w:sz w:val="28"/>
          <w:szCs w:val="28"/>
          <w:rtl/>
          <w:lang w:bidi="fa-IR"/>
        </w:rPr>
        <w:t>ن و براه</w:t>
      </w:r>
      <w:r w:rsidR="00235F05">
        <w:rPr>
          <w:rFonts w:cs="2  Zar" w:hint="cs"/>
          <w:sz w:val="28"/>
          <w:szCs w:val="28"/>
          <w:rtl/>
          <w:lang w:bidi="fa-IR"/>
        </w:rPr>
        <w:t>ي</w:t>
      </w:r>
      <w:r w:rsidRPr="00523359">
        <w:rPr>
          <w:rFonts w:cs="2  Zar" w:hint="cs"/>
          <w:sz w:val="28"/>
          <w:szCs w:val="28"/>
          <w:rtl/>
          <w:lang w:bidi="fa-IR"/>
        </w:rPr>
        <w:t>ن و پاسخ به اشکالات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 رابط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 و د</w:t>
      </w:r>
      <w:r w:rsidR="00235F05">
        <w:rPr>
          <w:rFonts w:cs="2  Zar" w:hint="cs"/>
          <w:sz w:val="28"/>
          <w:szCs w:val="28"/>
          <w:rtl/>
          <w:lang w:bidi="fa-IR"/>
        </w:rPr>
        <w:t>ي</w:t>
      </w:r>
      <w:r w:rsidRPr="00523359">
        <w:rPr>
          <w:rFonts w:cs="2  Zar" w:hint="cs"/>
          <w:sz w:val="28"/>
          <w:szCs w:val="28"/>
          <w:rtl/>
          <w:lang w:bidi="fa-IR"/>
        </w:rPr>
        <w:t>گر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 رابط و امکان فقر</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 و تجرّد نفس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 و علم در فلسفه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 و ماه</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اشراق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وجودشناخت</w:t>
      </w:r>
      <w:r w:rsidR="00235F05">
        <w:rPr>
          <w:rFonts w:cs="2  Zar" w:hint="cs"/>
          <w:sz w:val="28"/>
          <w:szCs w:val="28"/>
          <w:rtl/>
          <w:lang w:bidi="fa-IR"/>
        </w:rPr>
        <w:t>ي</w:t>
      </w:r>
      <w:r w:rsidRPr="00523359">
        <w:rPr>
          <w:rFonts w:cs="2  Zar" w:hint="cs"/>
          <w:sz w:val="28"/>
          <w:szCs w:val="28"/>
          <w:rtl/>
          <w:lang w:bidi="fa-IR"/>
        </w:rPr>
        <w:t xml:space="preserve"> م</w:t>
      </w:r>
      <w:r w:rsidR="00235F05">
        <w:rPr>
          <w:rFonts w:cs="2  Zar" w:hint="cs"/>
          <w:sz w:val="28"/>
          <w:szCs w:val="28"/>
          <w:rtl/>
          <w:lang w:bidi="fa-IR"/>
        </w:rPr>
        <w:t>ي</w:t>
      </w:r>
      <w:r w:rsidRPr="00523359">
        <w:rPr>
          <w:rFonts w:cs="2  Zar" w:hint="cs"/>
          <w:sz w:val="28"/>
          <w:szCs w:val="28"/>
          <w:rtl/>
          <w:lang w:bidi="fa-IR"/>
        </w:rPr>
        <w:t>ان فلسفه ابن س</w:t>
      </w:r>
      <w:r w:rsidR="00235F05">
        <w:rPr>
          <w:rFonts w:cs="2  Zar" w:hint="cs"/>
          <w:sz w:val="28"/>
          <w:szCs w:val="28"/>
          <w:rtl/>
          <w:lang w:bidi="fa-IR"/>
        </w:rPr>
        <w:t>ي</w:t>
      </w:r>
      <w:r w:rsidRPr="00523359">
        <w:rPr>
          <w:rFonts w:cs="2  Zar" w:hint="cs"/>
          <w:sz w:val="28"/>
          <w:szCs w:val="28"/>
          <w:rtl/>
          <w:lang w:bidi="fa-IR"/>
        </w:rPr>
        <w:t>نا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وجودشناس</w:t>
      </w:r>
      <w:r w:rsidR="00235F05">
        <w:rPr>
          <w:rFonts w:cs="2  Zar" w:hint="cs"/>
          <w:sz w:val="28"/>
          <w:szCs w:val="28"/>
          <w:rtl/>
          <w:lang w:bidi="fa-IR"/>
        </w:rPr>
        <w:t>ي</w:t>
      </w:r>
      <w:r w:rsidRPr="00523359">
        <w:rPr>
          <w:rFonts w:cs="2  Zar" w:hint="cs"/>
          <w:sz w:val="28"/>
          <w:szCs w:val="28"/>
          <w:rtl/>
          <w:lang w:bidi="fa-IR"/>
        </w:rPr>
        <w:t xml:space="preserve"> افلاطون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وجودشناس</w:t>
      </w:r>
      <w:r w:rsidR="00235F05">
        <w:rPr>
          <w:rFonts w:cs="2  Zar" w:hint="cs"/>
          <w:sz w:val="28"/>
          <w:szCs w:val="28"/>
          <w:rtl/>
          <w:lang w:bidi="fa-IR"/>
        </w:rPr>
        <w:t>ي</w:t>
      </w:r>
      <w:r w:rsidRPr="00523359">
        <w:rPr>
          <w:rFonts w:cs="2  Zar" w:hint="cs"/>
          <w:sz w:val="28"/>
          <w:szCs w:val="28"/>
          <w:rtl/>
          <w:lang w:bidi="fa-IR"/>
        </w:rPr>
        <w:t xml:space="preserve"> عرفان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وجوه معان</w:t>
      </w:r>
      <w:r w:rsidR="00235F05">
        <w:rPr>
          <w:rFonts w:cs="2  Zar" w:hint="cs"/>
          <w:sz w:val="28"/>
          <w:szCs w:val="28"/>
          <w:rtl/>
          <w:lang w:bidi="fa-IR"/>
        </w:rPr>
        <w:t>ي</w:t>
      </w:r>
      <w:r w:rsidRPr="00523359">
        <w:rPr>
          <w:rFonts w:cs="2  Zar" w:hint="cs"/>
          <w:sz w:val="28"/>
          <w:szCs w:val="28"/>
          <w:rtl/>
          <w:lang w:bidi="fa-IR"/>
        </w:rPr>
        <w:t xml:space="preserve"> نفس در قرآن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وجوه هرمنوت</w:t>
      </w:r>
      <w:r w:rsidR="00235F05">
        <w:rPr>
          <w:rFonts w:cs="2  Zar" w:hint="cs"/>
          <w:sz w:val="28"/>
          <w:szCs w:val="28"/>
          <w:rtl/>
          <w:lang w:bidi="fa-IR"/>
        </w:rPr>
        <w:t>ي</w:t>
      </w: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 xml:space="preserve"> رمز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وحدان</w:t>
      </w:r>
      <w:r w:rsidR="00235F05">
        <w:rPr>
          <w:rFonts w:cs="2  Zar" w:hint="cs"/>
          <w:sz w:val="28"/>
          <w:szCs w:val="28"/>
          <w:rtl/>
          <w:lang w:bidi="fa-IR"/>
        </w:rPr>
        <w:t>ي</w:t>
      </w:r>
      <w:r w:rsidRPr="00523359">
        <w:rPr>
          <w:rFonts w:cs="2  Zar" w:hint="cs"/>
          <w:sz w:val="28"/>
          <w:szCs w:val="28"/>
          <w:rtl/>
          <w:lang w:bidi="fa-IR"/>
        </w:rPr>
        <w:t>ت واجب تعال</w:t>
      </w:r>
      <w:r w:rsidR="00235F05">
        <w:rPr>
          <w:rFonts w:cs="2  Zar" w:hint="cs"/>
          <w:sz w:val="28"/>
          <w:szCs w:val="28"/>
          <w:rtl/>
          <w:lang w:bidi="fa-IR"/>
        </w:rPr>
        <w:t>ي</w:t>
      </w:r>
      <w:r w:rsidRPr="00523359">
        <w:rPr>
          <w:rFonts w:cs="2  Zar" w:hint="cs"/>
          <w:sz w:val="28"/>
          <w:szCs w:val="28"/>
          <w:rtl/>
          <w:lang w:bidi="fa-IR"/>
        </w:rPr>
        <w:t xml:space="preserve"> در کلام امام عل</w:t>
      </w:r>
      <w:r w:rsidR="00235F05">
        <w:rPr>
          <w:rFonts w:cs="2  Zar" w:hint="cs"/>
          <w:sz w:val="28"/>
          <w:szCs w:val="28"/>
          <w:rtl/>
          <w:lang w:bidi="fa-IR"/>
        </w:rPr>
        <w:t>ي</w:t>
      </w:r>
      <w:r w:rsidRPr="00523359">
        <w:rPr>
          <w:rFonts w:cs="2  Zar" w:hint="cs"/>
          <w:sz w:val="28"/>
          <w:szCs w:val="28"/>
          <w:rtl/>
          <w:lang w:bidi="fa-IR"/>
        </w:rPr>
        <w:t xml:space="preserve"> و امام رضا عل</w:t>
      </w:r>
      <w:r w:rsidR="00235F05">
        <w:rPr>
          <w:rFonts w:cs="2  Zar" w:hint="cs"/>
          <w:sz w:val="28"/>
          <w:szCs w:val="28"/>
          <w:rtl/>
          <w:lang w:bidi="fa-IR"/>
        </w:rPr>
        <w:t>ي</w:t>
      </w:r>
      <w:r w:rsidRPr="00523359">
        <w:rPr>
          <w:rFonts w:cs="2  Zar" w:hint="cs"/>
          <w:sz w:val="28"/>
          <w:szCs w:val="28"/>
          <w:rtl/>
          <w:lang w:bidi="fa-IR"/>
        </w:rPr>
        <w:t>هماالسلام از نگاه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وحدت در مجردات و ماد</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وحدت نظر</w:t>
      </w:r>
      <w:r w:rsidR="00235F05">
        <w:rPr>
          <w:rFonts w:cs="2  Zar" w:hint="cs"/>
          <w:sz w:val="28"/>
          <w:szCs w:val="28"/>
          <w:rtl/>
          <w:lang w:bidi="fa-IR"/>
        </w:rPr>
        <w:t>ي</w:t>
      </w:r>
      <w:r w:rsidRPr="00523359">
        <w:rPr>
          <w:rFonts w:cs="2  Zar" w:hint="cs"/>
          <w:sz w:val="28"/>
          <w:szCs w:val="28"/>
          <w:rtl/>
          <w:lang w:bidi="fa-IR"/>
        </w:rPr>
        <w:t>ه‌ها</w:t>
      </w:r>
      <w:r w:rsidR="00235F05">
        <w:rPr>
          <w:rFonts w:cs="2  Zar" w:hint="cs"/>
          <w:sz w:val="28"/>
          <w:szCs w:val="28"/>
          <w:rtl/>
          <w:lang w:bidi="fa-IR"/>
        </w:rPr>
        <w:t>ي</w:t>
      </w:r>
      <w:r w:rsidRPr="00523359">
        <w:rPr>
          <w:rFonts w:cs="2  Zar" w:hint="cs"/>
          <w:sz w:val="28"/>
          <w:szCs w:val="28"/>
          <w:rtl/>
          <w:lang w:bidi="fa-IR"/>
        </w:rPr>
        <w:t xml:space="preserve"> معرفت و عشق با نظر</w:t>
      </w:r>
      <w:r w:rsidR="00235F05">
        <w:rPr>
          <w:rFonts w:cs="2  Zar" w:hint="cs"/>
          <w:sz w:val="28"/>
          <w:szCs w:val="28"/>
          <w:rtl/>
          <w:lang w:bidi="fa-IR"/>
        </w:rPr>
        <w:t>ي</w:t>
      </w:r>
      <w:r w:rsidRPr="00523359">
        <w:rPr>
          <w:rFonts w:cs="2  Zar" w:hint="cs"/>
          <w:sz w:val="28"/>
          <w:szCs w:val="28"/>
          <w:rtl/>
          <w:lang w:bidi="fa-IR"/>
        </w:rPr>
        <w:t>ه وجود در فلسفه افلاطون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وحدت و کثرت در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وحدت و کثرت وجود در فلسفه و عرفان اسلام</w:t>
      </w:r>
      <w:r w:rsidR="00235F05">
        <w:rPr>
          <w:rFonts w:cs="2  Zar" w:hint="cs"/>
          <w:sz w:val="28"/>
          <w:szCs w:val="28"/>
          <w:rtl/>
          <w:lang w:bidi="fa-IR"/>
        </w:rPr>
        <w:t>ي</w:t>
      </w:r>
      <w:r w:rsidRPr="00523359">
        <w:rPr>
          <w:rFonts w:cs="2  Zar" w:hint="cs"/>
          <w:sz w:val="28"/>
          <w:szCs w:val="28"/>
          <w:rtl/>
          <w:lang w:bidi="fa-IR"/>
        </w:rPr>
        <w:t xml:space="preserve"> با تک</w:t>
      </w:r>
      <w:r w:rsidR="00235F05">
        <w:rPr>
          <w:rFonts w:cs="2  Zar" w:hint="cs"/>
          <w:sz w:val="28"/>
          <w:szCs w:val="28"/>
          <w:rtl/>
          <w:lang w:bidi="fa-IR"/>
        </w:rPr>
        <w:t>ي</w:t>
      </w:r>
      <w:r w:rsidRPr="00523359">
        <w:rPr>
          <w:rFonts w:cs="2  Zar" w:hint="cs"/>
          <w:sz w:val="28"/>
          <w:szCs w:val="28"/>
          <w:rtl/>
          <w:lang w:bidi="fa-IR"/>
        </w:rPr>
        <w:t>ه بر آثار ابن س</w:t>
      </w:r>
      <w:r w:rsidR="00235F05">
        <w:rPr>
          <w:rFonts w:cs="2  Zar" w:hint="cs"/>
          <w:sz w:val="28"/>
          <w:szCs w:val="28"/>
          <w:rtl/>
          <w:lang w:bidi="fa-IR"/>
        </w:rPr>
        <w:t>ي</w:t>
      </w:r>
      <w:r w:rsidRPr="00523359">
        <w:rPr>
          <w:rFonts w:cs="2  Zar" w:hint="cs"/>
          <w:sz w:val="28"/>
          <w:szCs w:val="28"/>
          <w:rtl/>
          <w:lang w:bidi="fa-IR"/>
        </w:rPr>
        <w:t>نا، ابن عرب</w:t>
      </w:r>
      <w:r w:rsidR="00235F05">
        <w:rPr>
          <w:rFonts w:cs="2  Zar" w:hint="cs"/>
          <w:sz w:val="28"/>
          <w:szCs w:val="28"/>
          <w:rtl/>
          <w:lang w:bidi="fa-IR"/>
        </w:rPr>
        <w:t>ي</w:t>
      </w:r>
      <w:r w:rsidRPr="00523359">
        <w:rPr>
          <w:rFonts w:cs="2  Zar" w:hint="cs"/>
          <w:sz w:val="28"/>
          <w:szCs w:val="28"/>
          <w:rtl/>
          <w:lang w:bidi="fa-IR"/>
        </w:rPr>
        <w:t xml:space="preserve"> و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وحدت وجود از د</w:t>
      </w:r>
      <w:r w:rsidR="00235F05">
        <w:rPr>
          <w:rFonts w:cs="2  Zar" w:hint="cs"/>
          <w:sz w:val="28"/>
          <w:szCs w:val="28"/>
          <w:rtl/>
          <w:lang w:bidi="fa-IR"/>
        </w:rPr>
        <w:t>ي</w:t>
      </w:r>
      <w:r w:rsidRPr="00523359">
        <w:rPr>
          <w:rFonts w:cs="2  Zar" w:hint="cs"/>
          <w:sz w:val="28"/>
          <w:szCs w:val="28"/>
          <w:rtl/>
          <w:lang w:bidi="fa-IR"/>
        </w:rPr>
        <w:t>دگاه مح</w:t>
      </w:r>
      <w:r w:rsidR="00235F05">
        <w:rPr>
          <w:rFonts w:cs="2  Zar" w:hint="cs"/>
          <w:sz w:val="28"/>
          <w:szCs w:val="28"/>
          <w:rtl/>
          <w:lang w:bidi="fa-IR"/>
        </w:rPr>
        <w:t>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بن عرب</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وحدت وجود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وحدت وجود در عرفان و فلسفه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وحدت وجود در مشرب عرفا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 xml:space="preserve">وحدت وجود </w:t>
      </w:r>
      <w:r w:rsidR="00235F05">
        <w:rPr>
          <w:rFonts w:cs="2  Zar" w:hint="cs"/>
          <w:sz w:val="28"/>
          <w:szCs w:val="28"/>
          <w:rtl/>
          <w:lang w:bidi="fa-IR"/>
        </w:rPr>
        <w:t>ي</w:t>
      </w:r>
      <w:r w:rsidRPr="00523359">
        <w:rPr>
          <w:rFonts w:cs="2  Zar" w:hint="cs"/>
          <w:sz w:val="28"/>
          <w:szCs w:val="28"/>
          <w:rtl/>
          <w:lang w:bidi="fa-IR"/>
        </w:rPr>
        <w:t>ا وحدت شهود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در پرتو قرآن و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نبو</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غزال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و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و نبوت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وضع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تفکر و فلسفه در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از نگاه حکماء و عرفا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انسان کامل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 و س</w:t>
      </w:r>
      <w:r w:rsidR="00235F05">
        <w:rPr>
          <w:rFonts w:cs="2  Zar" w:hint="cs"/>
          <w:sz w:val="28"/>
          <w:szCs w:val="28"/>
          <w:rtl/>
          <w:lang w:bidi="fa-IR"/>
        </w:rPr>
        <w:t>ي</w:t>
      </w:r>
      <w:r w:rsidRPr="00523359">
        <w:rPr>
          <w:rFonts w:cs="2  Zar" w:hint="cs"/>
          <w:sz w:val="28"/>
          <w:szCs w:val="28"/>
          <w:rtl/>
          <w:lang w:bidi="fa-IR"/>
        </w:rPr>
        <w:t>د ح</w:t>
      </w:r>
      <w:r w:rsidR="00235F05">
        <w:rPr>
          <w:rFonts w:cs="2  Zar" w:hint="cs"/>
          <w:sz w:val="28"/>
          <w:szCs w:val="28"/>
          <w:rtl/>
          <w:lang w:bidi="fa-IR"/>
        </w:rPr>
        <w:t>ي</w:t>
      </w:r>
      <w:r w:rsidRPr="00523359">
        <w:rPr>
          <w:rFonts w:cs="2  Zar" w:hint="cs"/>
          <w:sz w:val="28"/>
          <w:szCs w:val="28"/>
          <w:rtl/>
          <w:lang w:bidi="fa-IR"/>
        </w:rPr>
        <w:t>در آمل</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تکو</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ائمه در تفکر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تکو</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قاض</w:t>
      </w:r>
      <w:r w:rsidR="00235F05">
        <w:rPr>
          <w:rFonts w:cs="2  Zar" w:hint="cs"/>
          <w:sz w:val="28"/>
          <w:szCs w:val="28"/>
          <w:rtl/>
          <w:lang w:bidi="fa-IR"/>
        </w:rPr>
        <w:t>ي</w:t>
      </w:r>
      <w:r w:rsidRPr="00523359">
        <w:rPr>
          <w:rFonts w:cs="2  Zar" w:hint="cs"/>
          <w:sz w:val="28"/>
          <w:szCs w:val="28"/>
          <w:rtl/>
          <w:lang w:bidi="fa-IR"/>
        </w:rPr>
        <w:t xml:space="preserve"> سع</w:t>
      </w:r>
      <w:r w:rsidR="00235F05">
        <w:rPr>
          <w:rFonts w:cs="2  Zar" w:hint="cs"/>
          <w:sz w:val="28"/>
          <w:szCs w:val="28"/>
          <w:rtl/>
          <w:lang w:bidi="fa-IR"/>
        </w:rPr>
        <w:t>ي</w:t>
      </w:r>
      <w:r w:rsidRPr="00523359">
        <w:rPr>
          <w:rFonts w:cs="2  Zar" w:hint="cs"/>
          <w:sz w:val="28"/>
          <w:szCs w:val="28"/>
          <w:rtl/>
          <w:lang w:bidi="fa-IR"/>
        </w:rPr>
        <w:t>د قم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در عقل (حکمت) و عرفان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عرفان</w:t>
      </w:r>
      <w:r w:rsidR="00235F05">
        <w:rPr>
          <w:rFonts w:cs="2  Zar" w:hint="cs"/>
          <w:sz w:val="28"/>
          <w:szCs w:val="28"/>
          <w:rtl/>
          <w:lang w:bidi="fa-IR"/>
        </w:rPr>
        <w:t>ي</w:t>
      </w:r>
      <w:r w:rsidRPr="00523359">
        <w:rPr>
          <w:rFonts w:cs="2  Zar" w:hint="cs"/>
          <w:sz w:val="28"/>
          <w:szCs w:val="28"/>
          <w:rtl/>
          <w:lang w:bidi="fa-IR"/>
        </w:rPr>
        <w:t xml:space="preserve"> از منظر علامه س</w:t>
      </w:r>
      <w:r w:rsidR="00235F05">
        <w:rPr>
          <w:rFonts w:cs="2  Zar" w:hint="cs"/>
          <w:sz w:val="28"/>
          <w:szCs w:val="28"/>
          <w:rtl/>
          <w:lang w:bidi="fa-IR"/>
        </w:rPr>
        <w:t>ي</w:t>
      </w:r>
      <w:r w:rsidRPr="00523359">
        <w:rPr>
          <w:rFonts w:cs="2  Zar" w:hint="cs"/>
          <w:sz w:val="28"/>
          <w:szCs w:val="28"/>
          <w:rtl/>
          <w:lang w:bidi="fa-IR"/>
        </w:rPr>
        <w:t>دمحمّدحس</w:t>
      </w:r>
      <w:r w:rsidR="00235F05">
        <w:rPr>
          <w:rFonts w:cs="2  Zar" w:hint="cs"/>
          <w:sz w:val="28"/>
          <w:szCs w:val="28"/>
          <w:rtl/>
          <w:lang w:bidi="fa-IR"/>
        </w:rPr>
        <w:t>ي</w:t>
      </w:r>
      <w:r w:rsidRPr="00523359">
        <w:rPr>
          <w:rFonts w:cs="2  Zar" w:hint="cs"/>
          <w:sz w:val="28"/>
          <w:szCs w:val="28"/>
          <w:rtl/>
          <w:lang w:bidi="fa-IR"/>
        </w:rPr>
        <w:t>ن طباطبا</w:t>
      </w:r>
      <w:r w:rsidR="00235F05">
        <w:rPr>
          <w:rFonts w:cs="2  Zar" w:hint="cs"/>
          <w:sz w:val="28"/>
          <w:szCs w:val="28"/>
          <w:rtl/>
          <w:lang w:bidi="fa-IR"/>
        </w:rPr>
        <w:t>يي</w:t>
      </w:r>
      <w:r w:rsidRPr="00523359">
        <w:rPr>
          <w:rFonts w:cs="2  Zar" w:hint="cs"/>
          <w:sz w:val="28"/>
          <w:szCs w:val="28"/>
          <w:rtl/>
          <w:lang w:bidi="fa-IR"/>
        </w:rPr>
        <w:t xml:space="preserve"> (رض)</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الوه</w:t>
      </w:r>
      <w:r w:rsidR="00235F05">
        <w:rPr>
          <w:rFonts w:cs="2  Zar" w:hint="cs"/>
          <w:sz w:val="28"/>
          <w:szCs w:val="28"/>
          <w:rtl/>
          <w:lang w:bidi="fa-IR"/>
        </w:rPr>
        <w:t>ي</w:t>
      </w:r>
      <w:r w:rsidRPr="00523359">
        <w:rPr>
          <w:rFonts w:cs="2  Zar" w:hint="cs"/>
          <w:sz w:val="28"/>
          <w:szCs w:val="28"/>
          <w:rtl/>
          <w:lang w:bidi="fa-IR"/>
        </w:rPr>
        <w:t>ت ع</w:t>
      </w:r>
      <w:r w:rsidR="00235F05">
        <w:rPr>
          <w:rFonts w:cs="2  Zar" w:hint="cs"/>
          <w:sz w:val="28"/>
          <w:szCs w:val="28"/>
          <w:rtl/>
          <w:lang w:bidi="fa-IR"/>
        </w:rPr>
        <w:t>ي</w:t>
      </w: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 xml:space="preserve"> مس</w:t>
      </w:r>
      <w:r w:rsidR="00235F05">
        <w:rPr>
          <w:rFonts w:cs="2  Zar" w:hint="cs"/>
          <w:sz w:val="28"/>
          <w:szCs w:val="28"/>
          <w:rtl/>
          <w:lang w:bidi="fa-IR"/>
        </w:rPr>
        <w:t>ي</w:t>
      </w:r>
      <w:r w:rsidRPr="00523359">
        <w:rPr>
          <w:rFonts w:cs="2  Zar" w:hint="cs"/>
          <w:sz w:val="28"/>
          <w:szCs w:val="28"/>
          <w:rtl/>
          <w:lang w:bidi="fa-IR"/>
        </w:rPr>
        <w:t>ح(ع) از د</w:t>
      </w:r>
      <w:r w:rsidR="00235F05">
        <w:rPr>
          <w:rFonts w:cs="2  Zar" w:hint="cs"/>
          <w:sz w:val="28"/>
          <w:szCs w:val="28"/>
          <w:rtl/>
          <w:lang w:bidi="fa-IR"/>
        </w:rPr>
        <w:t>ي</w:t>
      </w:r>
      <w:r w:rsidRPr="00523359">
        <w:rPr>
          <w:rFonts w:cs="2  Zar" w:hint="cs"/>
          <w:sz w:val="28"/>
          <w:szCs w:val="28"/>
          <w:rtl/>
          <w:lang w:bidi="fa-IR"/>
        </w:rPr>
        <w:t>دگاه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واسلام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تفکر فلسف</w:t>
      </w:r>
      <w:r w:rsidR="00235F05">
        <w:rPr>
          <w:rFonts w:cs="2  Zar" w:hint="cs"/>
          <w:sz w:val="28"/>
          <w:szCs w:val="28"/>
          <w:rtl/>
          <w:lang w:bidi="fa-IR"/>
        </w:rPr>
        <w:t>ي</w:t>
      </w:r>
      <w:r w:rsidRPr="00523359">
        <w:rPr>
          <w:rFonts w:cs="2  Zar" w:hint="cs"/>
          <w:sz w:val="28"/>
          <w:szCs w:val="28"/>
          <w:rtl/>
          <w:lang w:bidi="fa-IR"/>
        </w:rPr>
        <w:t xml:space="preserve">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عشق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فلاسفه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مکتب صدرا</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هبوط از منظر عرفان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هدا</w:t>
      </w:r>
      <w:r w:rsidR="00235F05">
        <w:rPr>
          <w:rFonts w:cs="2  Zar" w:hint="cs"/>
          <w:sz w:val="28"/>
          <w:szCs w:val="28"/>
          <w:rtl/>
          <w:lang w:bidi="fa-IR"/>
        </w:rPr>
        <w:t>ي</w:t>
      </w:r>
      <w:r w:rsidRPr="00523359">
        <w:rPr>
          <w:rFonts w:cs="2  Zar" w:hint="cs"/>
          <w:sz w:val="28"/>
          <w:szCs w:val="28"/>
          <w:rtl/>
          <w:lang w:bidi="fa-IR"/>
        </w:rPr>
        <w:t>ت و ضلالت انسان در حکمت متعال</w:t>
      </w:r>
      <w:r w:rsidR="00235F05">
        <w:rPr>
          <w:rFonts w:cs="2  Zar" w:hint="cs"/>
          <w:sz w:val="28"/>
          <w:szCs w:val="28"/>
          <w:rtl/>
          <w:lang w:bidi="fa-IR"/>
        </w:rPr>
        <w:t>ي</w:t>
      </w:r>
      <w:r w:rsidRPr="00523359">
        <w:rPr>
          <w:rFonts w:cs="2  Zar" w:hint="cs"/>
          <w:sz w:val="28"/>
          <w:szCs w:val="28"/>
          <w:rtl/>
          <w:lang w:bidi="fa-IR"/>
        </w:rPr>
        <w:t>ه صدرا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هرمنوت</w:t>
      </w:r>
      <w:r w:rsidR="00235F05">
        <w:rPr>
          <w:rFonts w:cs="2  Zar" w:hint="cs"/>
          <w:sz w:val="28"/>
          <w:szCs w:val="28"/>
          <w:rtl/>
          <w:lang w:bidi="fa-IR"/>
        </w:rPr>
        <w:t>ي</w:t>
      </w:r>
      <w:r w:rsidRPr="00523359">
        <w:rPr>
          <w:rFonts w:cs="2  Zar" w:hint="cs"/>
          <w:sz w:val="28"/>
          <w:szCs w:val="28"/>
          <w:rtl/>
          <w:lang w:bidi="fa-IR"/>
        </w:rPr>
        <w:t>ک فلسف</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گادامر</w:t>
      </w:r>
    </w:p>
    <w:p w:rsidR="00A25A06" w:rsidRPr="00523359" w:rsidRDefault="00A25A06" w:rsidP="00ED42A7">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هرمنوت</w:t>
      </w:r>
      <w:r w:rsidR="00235F05">
        <w:rPr>
          <w:rFonts w:cs="2  Zar" w:hint="cs"/>
          <w:sz w:val="28"/>
          <w:szCs w:val="28"/>
          <w:rtl/>
          <w:lang w:bidi="fa-IR"/>
        </w:rPr>
        <w:t>ي</w:t>
      </w:r>
      <w:r w:rsidRPr="00523359">
        <w:rPr>
          <w:rFonts w:cs="2  Zar" w:hint="cs"/>
          <w:sz w:val="28"/>
          <w:szCs w:val="28"/>
          <w:rtl/>
          <w:lang w:bidi="fa-IR"/>
        </w:rPr>
        <w:t xml:space="preserve">ک گادامر </w:t>
      </w:r>
      <w:r w:rsidR="00ED42A7" w:rsidRPr="00523359">
        <w:rPr>
          <w:rFonts w:cs="2  Zar" w:hint="cs"/>
          <w:sz w:val="28"/>
          <w:szCs w:val="28"/>
          <w:rtl/>
          <w:lang w:bidi="fa-IR"/>
        </w:rPr>
        <w:t>و نسبت آن با</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الکت</w:t>
      </w:r>
      <w:r w:rsidR="00235F05">
        <w:rPr>
          <w:rFonts w:cs="2  Zar" w:hint="cs"/>
          <w:sz w:val="28"/>
          <w:szCs w:val="28"/>
          <w:rtl/>
          <w:lang w:bidi="fa-IR"/>
        </w:rPr>
        <w:t>ي</w:t>
      </w:r>
      <w:r w:rsidRPr="00523359">
        <w:rPr>
          <w:rFonts w:cs="2  Zar" w:hint="cs"/>
          <w:sz w:val="28"/>
          <w:szCs w:val="28"/>
          <w:rtl/>
          <w:lang w:bidi="fa-IR"/>
        </w:rPr>
        <w:t>ک افلاطون</w:t>
      </w:r>
    </w:p>
    <w:p w:rsidR="00A25A06" w:rsidRPr="00523359" w:rsidRDefault="00A25A06" w:rsidP="00F617B0">
      <w:pPr>
        <w:numPr>
          <w:ilvl w:val="0"/>
          <w:numId w:val="8"/>
        </w:numPr>
        <w:tabs>
          <w:tab w:val="left" w:pos="992"/>
        </w:tabs>
        <w:bidi/>
        <w:spacing w:after="0"/>
        <w:rPr>
          <w:rFonts w:cs="2  Zar"/>
          <w:sz w:val="28"/>
          <w:szCs w:val="28"/>
          <w:rtl/>
          <w:lang w:bidi="fa-IR"/>
        </w:rPr>
      </w:pPr>
      <w:r w:rsidRPr="00523359">
        <w:rPr>
          <w:rFonts w:cs="2  Zar" w:hint="cs"/>
          <w:sz w:val="28"/>
          <w:szCs w:val="28"/>
          <w:rtl/>
          <w:lang w:bidi="fa-IR"/>
        </w:rPr>
        <w:t>هرمنوت</w:t>
      </w:r>
      <w:r w:rsidR="00235F05">
        <w:rPr>
          <w:rFonts w:cs="2  Zar" w:hint="cs"/>
          <w:sz w:val="28"/>
          <w:szCs w:val="28"/>
          <w:rtl/>
          <w:lang w:bidi="fa-IR"/>
        </w:rPr>
        <w:t>ي</w:t>
      </w:r>
      <w:r w:rsidRPr="00523359">
        <w:rPr>
          <w:rFonts w:cs="2  Zar" w:hint="cs"/>
          <w:sz w:val="28"/>
          <w:szCs w:val="28"/>
          <w:rtl/>
          <w:lang w:bidi="fa-IR"/>
        </w:rPr>
        <w:t>ک و نسبت آن با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هرمنوت</w:t>
      </w:r>
      <w:r w:rsidR="00235F05">
        <w:rPr>
          <w:rFonts w:cs="2  Zar" w:hint="cs"/>
          <w:sz w:val="28"/>
          <w:szCs w:val="28"/>
          <w:rtl/>
          <w:lang w:bidi="fa-IR"/>
        </w:rPr>
        <w:t>ي</w:t>
      </w:r>
      <w:r w:rsidRPr="00523359">
        <w:rPr>
          <w:rFonts w:cs="2  Zar" w:hint="cs"/>
          <w:sz w:val="28"/>
          <w:szCs w:val="28"/>
          <w:rtl/>
          <w:lang w:bidi="fa-IR"/>
        </w:rPr>
        <w:t>ک و</w:t>
      </w:r>
      <w:r w:rsidR="00235F05">
        <w:rPr>
          <w:rFonts w:cs="2  Zar" w:hint="cs"/>
          <w:sz w:val="28"/>
          <w:szCs w:val="28"/>
          <w:rtl/>
          <w:lang w:bidi="fa-IR"/>
        </w:rPr>
        <w:t>ي</w:t>
      </w:r>
      <w:r w:rsidRPr="00523359">
        <w:rPr>
          <w:rFonts w:cs="2  Zar" w:hint="cs"/>
          <w:sz w:val="28"/>
          <w:szCs w:val="28"/>
          <w:rtl/>
          <w:lang w:bidi="fa-IR"/>
        </w:rPr>
        <w:t>لهم و</w:t>
      </w:r>
      <w:r w:rsidR="00235F05">
        <w:rPr>
          <w:rFonts w:cs="2  Zar" w:hint="cs"/>
          <w:sz w:val="28"/>
          <w:szCs w:val="28"/>
          <w:rtl/>
          <w:lang w:bidi="fa-IR"/>
        </w:rPr>
        <w:t>ي</w:t>
      </w:r>
      <w:r w:rsidRPr="00523359">
        <w:rPr>
          <w:rFonts w:cs="2  Zar" w:hint="cs"/>
          <w:sz w:val="28"/>
          <w:szCs w:val="28"/>
          <w:rtl/>
          <w:lang w:bidi="fa-IR"/>
        </w:rPr>
        <w:t>لتا</w:t>
      </w:r>
      <w:r w:rsidR="00235F05">
        <w:rPr>
          <w:rFonts w:cs="2  Zar" w:hint="cs"/>
          <w:sz w:val="28"/>
          <w:szCs w:val="28"/>
          <w:rtl/>
          <w:lang w:bidi="fa-IR"/>
        </w:rPr>
        <w:t>ي</w:t>
      </w:r>
      <w:r w:rsidRPr="00523359">
        <w:rPr>
          <w:rFonts w:cs="2  Zar" w:hint="cs"/>
          <w:sz w:val="28"/>
          <w:szCs w:val="28"/>
          <w:rtl/>
          <w:lang w:bidi="fa-IR"/>
        </w:rPr>
        <w:t xml:space="preserve"> و نسبت آن با علوم انسان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 xml:space="preserve"> از نظر قرآن و مقا</w:t>
      </w:r>
      <w:r w:rsidR="00235F05">
        <w:rPr>
          <w:rFonts w:cs="2  Zar" w:hint="cs"/>
          <w:sz w:val="28"/>
          <w:szCs w:val="28"/>
          <w:rtl/>
          <w:lang w:bidi="fa-IR"/>
        </w:rPr>
        <w:t>ي</w:t>
      </w:r>
      <w:r w:rsidRPr="00523359">
        <w:rPr>
          <w:rFonts w:cs="2  Zar" w:hint="cs"/>
          <w:sz w:val="28"/>
          <w:szCs w:val="28"/>
          <w:rtl/>
          <w:lang w:bidi="fa-IR"/>
        </w:rPr>
        <w:t>سه آن با مشرب‌ها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 xml:space="preserve"> در فلسفه اشراق</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 xml:space="preserve"> در فلسفه مشاء</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 xml:space="preserve"> در فلسفه ملاصدرا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 xml:space="preserve"> در نظر ف</w:t>
      </w:r>
      <w:r w:rsidR="00235F05">
        <w:rPr>
          <w:rFonts w:cs="2  Zar" w:hint="cs"/>
          <w:sz w:val="28"/>
          <w:szCs w:val="28"/>
          <w:rtl/>
          <w:lang w:bidi="fa-IR"/>
        </w:rPr>
        <w:t>ي</w:t>
      </w:r>
      <w:r w:rsidRPr="00523359">
        <w:rPr>
          <w:rFonts w:cs="2  Zar" w:hint="cs"/>
          <w:sz w:val="28"/>
          <w:szCs w:val="28"/>
          <w:rtl/>
          <w:lang w:bidi="fa-IR"/>
        </w:rPr>
        <w:t>لسوف بزرگ شرق صدرالمتأله</w:t>
      </w:r>
      <w:r w:rsidR="00235F05">
        <w:rPr>
          <w:rFonts w:cs="2  Zar" w:hint="cs"/>
          <w:sz w:val="28"/>
          <w:szCs w:val="28"/>
          <w:rtl/>
          <w:lang w:bidi="fa-IR"/>
        </w:rPr>
        <w:t>ي</w:t>
      </w:r>
      <w:r w:rsidRPr="00523359">
        <w:rPr>
          <w:rFonts w:cs="2  Zar" w:hint="cs"/>
          <w:sz w:val="28"/>
          <w:szCs w:val="28"/>
          <w:rtl/>
          <w:lang w:bidi="fa-IR"/>
        </w:rPr>
        <w:t>ن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 xml:space="preserve"> و 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در مکتب صدرا</w:t>
      </w:r>
      <w:r w:rsidR="00235F05">
        <w:rPr>
          <w:rFonts w:cs="2  Zar" w:hint="cs"/>
          <w:sz w:val="28"/>
          <w:szCs w:val="28"/>
          <w:rtl/>
          <w:lang w:bidi="fa-IR"/>
        </w:rPr>
        <w:t>يي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در آراء فلوط</w:t>
      </w:r>
      <w:r w:rsidR="00235F05">
        <w:rPr>
          <w:rFonts w:cs="2  Zar" w:hint="cs"/>
          <w:sz w:val="28"/>
          <w:szCs w:val="28"/>
          <w:rtl/>
          <w:lang w:bidi="fa-IR"/>
        </w:rPr>
        <w:t>ي</w:t>
      </w:r>
      <w:r w:rsidRPr="00523359">
        <w:rPr>
          <w:rFonts w:cs="2  Zar" w:hint="cs"/>
          <w:sz w:val="28"/>
          <w:szCs w:val="28"/>
          <w:rtl/>
          <w:lang w:bidi="fa-IR"/>
        </w:rPr>
        <w:t>ن و قونو</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فاراب</w:t>
      </w:r>
      <w:r w:rsidR="00235F05">
        <w:rPr>
          <w:rFonts w:cs="2  Zar" w:hint="cs"/>
          <w:sz w:val="28"/>
          <w:szCs w:val="28"/>
          <w:rtl/>
          <w:lang w:bidi="fa-IR"/>
        </w:rPr>
        <w:t>ي</w:t>
      </w:r>
      <w:r w:rsidRPr="00523359">
        <w:rPr>
          <w:rFonts w:cs="2  Zar" w:hint="cs"/>
          <w:sz w:val="28"/>
          <w:szCs w:val="28"/>
          <w:rtl/>
          <w:lang w:bidi="fa-IR"/>
        </w:rPr>
        <w:t xml:space="preserve"> و مواضع اختلاف و</w:t>
      </w:r>
      <w:r w:rsidR="00235F05">
        <w:rPr>
          <w:rFonts w:cs="2  Zar" w:hint="cs"/>
          <w:sz w:val="28"/>
          <w:szCs w:val="28"/>
          <w:rtl/>
          <w:lang w:bidi="fa-IR"/>
        </w:rPr>
        <w:t>ي</w:t>
      </w:r>
      <w:r w:rsidRPr="00523359">
        <w:rPr>
          <w:rFonts w:cs="2  Zar" w:hint="cs"/>
          <w:sz w:val="28"/>
          <w:szCs w:val="28"/>
          <w:rtl/>
          <w:lang w:bidi="fa-IR"/>
        </w:rPr>
        <w:t xml:space="preserve"> با ارسطو</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قواعد حقوق</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هگل و تفکر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هماهنگ</w:t>
      </w:r>
      <w:r w:rsidR="00235F05">
        <w:rPr>
          <w:rFonts w:cs="2  Zar" w:hint="cs"/>
          <w:sz w:val="28"/>
          <w:szCs w:val="28"/>
          <w:rtl/>
          <w:lang w:bidi="fa-IR"/>
        </w:rPr>
        <w:t>ي</w:t>
      </w:r>
      <w:r w:rsidRPr="00523359">
        <w:rPr>
          <w:rFonts w:cs="2  Zar" w:hint="cs"/>
          <w:sz w:val="28"/>
          <w:szCs w:val="28"/>
          <w:rtl/>
          <w:lang w:bidi="fa-IR"/>
        </w:rPr>
        <w:t xml:space="preserve"> عقل و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غزال</w:t>
      </w:r>
      <w:r w:rsidR="00235F05">
        <w:rPr>
          <w:rFonts w:cs="2  Zar" w:hint="cs"/>
          <w:sz w:val="28"/>
          <w:szCs w:val="28"/>
          <w:rtl/>
          <w:lang w:bidi="fa-IR"/>
        </w:rPr>
        <w:t>ي</w:t>
      </w:r>
      <w:r w:rsidRPr="00523359">
        <w:rPr>
          <w:rFonts w:cs="2  Zar" w:hint="cs"/>
          <w:sz w:val="28"/>
          <w:szCs w:val="28"/>
          <w:rtl/>
          <w:lang w:bidi="fa-IR"/>
        </w:rPr>
        <w:t xml:space="preserve"> و ابن رشد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همبستگ</w:t>
      </w:r>
      <w:r w:rsidR="00235F05">
        <w:rPr>
          <w:rFonts w:cs="2  Zar" w:hint="cs"/>
          <w:sz w:val="28"/>
          <w:szCs w:val="28"/>
          <w:rtl/>
          <w:lang w:bidi="fa-IR"/>
        </w:rPr>
        <w:t>ي</w:t>
      </w:r>
      <w:r w:rsidRPr="00523359">
        <w:rPr>
          <w:rFonts w:cs="2  Zar" w:hint="cs"/>
          <w:sz w:val="28"/>
          <w:szCs w:val="28"/>
          <w:rtl/>
          <w:lang w:bidi="fa-IR"/>
        </w:rPr>
        <w:t xml:space="preserve"> ابعاد طب</w:t>
      </w:r>
      <w:r w:rsidR="00235F05">
        <w:rPr>
          <w:rFonts w:cs="2  Zar" w:hint="cs"/>
          <w:sz w:val="28"/>
          <w:szCs w:val="28"/>
          <w:rtl/>
          <w:lang w:bidi="fa-IR"/>
        </w:rPr>
        <w:t>ي</w:t>
      </w:r>
      <w:r w:rsidRPr="00523359">
        <w:rPr>
          <w:rFonts w:cs="2  Zar" w:hint="cs"/>
          <w:sz w:val="28"/>
          <w:szCs w:val="28"/>
          <w:rtl/>
          <w:lang w:bidi="fa-IR"/>
        </w:rPr>
        <w:t>عت ماد</w:t>
      </w:r>
      <w:r w:rsidR="00235F05">
        <w:rPr>
          <w:rFonts w:cs="2  Zar" w:hint="cs"/>
          <w:sz w:val="28"/>
          <w:szCs w:val="28"/>
          <w:rtl/>
          <w:lang w:bidi="fa-IR"/>
        </w:rPr>
        <w:t>ي</w:t>
      </w:r>
      <w:r w:rsidRPr="00523359">
        <w:rPr>
          <w:rFonts w:cs="2  Zar" w:hint="cs"/>
          <w:sz w:val="28"/>
          <w:szCs w:val="28"/>
          <w:rtl/>
          <w:lang w:bidi="fa-IR"/>
        </w:rPr>
        <w:t xml:space="preserve"> از نظر ملاصدرا و ان</w:t>
      </w:r>
      <w:r w:rsidR="00235F05">
        <w:rPr>
          <w:rFonts w:cs="2  Zar" w:hint="cs"/>
          <w:sz w:val="28"/>
          <w:szCs w:val="28"/>
          <w:rtl/>
          <w:lang w:bidi="fa-IR"/>
        </w:rPr>
        <w:t>ي</w:t>
      </w:r>
      <w:r w:rsidRPr="00523359">
        <w:rPr>
          <w:rFonts w:cs="2  Zar" w:hint="cs"/>
          <w:sz w:val="28"/>
          <w:szCs w:val="28"/>
          <w:rtl/>
          <w:lang w:bidi="fa-IR"/>
        </w:rPr>
        <w:t>شت</w:t>
      </w:r>
      <w:r w:rsidR="00235F05">
        <w:rPr>
          <w:rFonts w:cs="2  Zar" w:hint="cs"/>
          <w:sz w:val="28"/>
          <w:szCs w:val="28"/>
          <w:rtl/>
          <w:lang w:bidi="fa-IR"/>
        </w:rPr>
        <w:t>ي</w:t>
      </w:r>
      <w:r w:rsidRPr="00523359">
        <w:rPr>
          <w:rFonts w:cs="2  Zar" w:hint="cs"/>
          <w:sz w:val="28"/>
          <w:szCs w:val="28"/>
          <w:rtl/>
          <w:lang w:bidi="fa-IR"/>
        </w:rPr>
        <w:t>ن و نتا</w:t>
      </w:r>
      <w:r w:rsidR="00235F05">
        <w:rPr>
          <w:rFonts w:cs="2  Zar" w:hint="cs"/>
          <w:sz w:val="28"/>
          <w:szCs w:val="28"/>
          <w:rtl/>
          <w:lang w:bidi="fa-IR"/>
        </w:rPr>
        <w:t>ي</w:t>
      </w:r>
      <w:r w:rsidRPr="00523359">
        <w:rPr>
          <w:rFonts w:cs="2  Zar" w:hint="cs"/>
          <w:sz w:val="28"/>
          <w:szCs w:val="28"/>
          <w:rtl/>
          <w:lang w:bidi="fa-IR"/>
        </w:rPr>
        <w:t>ج حاصل از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هندسه معرفت</w:t>
      </w:r>
      <w:r w:rsidR="00235F05">
        <w:rPr>
          <w:rFonts w:cs="2  Zar" w:hint="cs"/>
          <w:sz w:val="28"/>
          <w:szCs w:val="28"/>
          <w:rtl/>
          <w:lang w:bidi="fa-IR"/>
        </w:rPr>
        <w:t>ي</w:t>
      </w:r>
      <w:r w:rsidRPr="00523359">
        <w:rPr>
          <w:rFonts w:cs="2  Zar" w:hint="cs"/>
          <w:sz w:val="28"/>
          <w:szCs w:val="28"/>
          <w:rtl/>
          <w:lang w:bidi="fa-IR"/>
        </w:rPr>
        <w:t xml:space="preserve"> ملاصدرا و ملاک تأس</w:t>
      </w:r>
      <w:r w:rsidR="00235F05">
        <w:rPr>
          <w:rFonts w:cs="2  Zar" w:hint="cs"/>
          <w:sz w:val="28"/>
          <w:szCs w:val="28"/>
          <w:rtl/>
          <w:lang w:bidi="fa-IR"/>
        </w:rPr>
        <w:t>ي</w:t>
      </w:r>
      <w:r w:rsidRPr="00523359">
        <w:rPr>
          <w:rFonts w:cs="2  Zar" w:hint="cs"/>
          <w:sz w:val="28"/>
          <w:szCs w:val="28"/>
          <w:rtl/>
          <w:lang w:bidi="fa-IR"/>
        </w:rPr>
        <w:t>س فکر فلسف</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هنر در فلسفه شل</w:t>
      </w:r>
      <w:r w:rsidR="00235F05">
        <w:rPr>
          <w:rFonts w:cs="2  Zar" w:hint="cs"/>
          <w:sz w:val="28"/>
          <w:szCs w:val="28"/>
          <w:rtl/>
          <w:lang w:bidi="fa-IR"/>
        </w:rPr>
        <w:t>ي</w:t>
      </w:r>
      <w:r w:rsidRPr="00523359">
        <w:rPr>
          <w:rFonts w:cs="2  Zar" w:hint="cs"/>
          <w:sz w:val="28"/>
          <w:szCs w:val="28"/>
          <w:rtl/>
          <w:lang w:bidi="fa-IR"/>
        </w:rPr>
        <w:t>نگ</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هنر و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 xml:space="preserve"> از نگاه سنت‌گرا</w:t>
      </w:r>
      <w:r w:rsidR="00235F05">
        <w:rPr>
          <w:rFonts w:cs="2  Zar" w:hint="cs"/>
          <w:sz w:val="28"/>
          <w:szCs w:val="28"/>
          <w:rtl/>
          <w:lang w:bidi="fa-IR"/>
        </w:rPr>
        <w:t>ي</w:t>
      </w:r>
      <w:r w:rsidRPr="00523359">
        <w:rPr>
          <w:rFonts w:cs="2  Zar" w:hint="cs"/>
          <w:sz w:val="28"/>
          <w:szCs w:val="28"/>
          <w:rtl/>
          <w:lang w:bidi="fa-IR"/>
        </w:rPr>
        <w:t>ان معاصر</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هنر و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 xml:space="preserve"> نزد افلوط</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هو</w:t>
      </w:r>
      <w:r w:rsidR="00235F05">
        <w:rPr>
          <w:rFonts w:cs="2  Zar" w:hint="cs"/>
          <w:sz w:val="28"/>
          <w:szCs w:val="28"/>
          <w:rtl/>
          <w:lang w:bidi="fa-IR"/>
        </w:rPr>
        <w:t>ي</w:t>
      </w:r>
      <w:r w:rsidRPr="00523359">
        <w:rPr>
          <w:rFonts w:cs="2  Zar" w:hint="cs"/>
          <w:sz w:val="28"/>
          <w:szCs w:val="28"/>
          <w:rtl/>
          <w:lang w:bidi="fa-IR"/>
        </w:rPr>
        <w:t>ت شخص</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لاک و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هو</w:t>
      </w:r>
      <w:r w:rsidR="00235F05">
        <w:rPr>
          <w:rFonts w:cs="2  Zar" w:hint="cs"/>
          <w:sz w:val="28"/>
          <w:szCs w:val="28"/>
          <w:rtl/>
          <w:lang w:bidi="fa-IR"/>
        </w:rPr>
        <w:t>ي</w:t>
      </w:r>
      <w:r w:rsidRPr="00523359">
        <w:rPr>
          <w:rFonts w:cs="2  Zar" w:hint="cs"/>
          <w:sz w:val="28"/>
          <w:szCs w:val="28"/>
          <w:rtl/>
          <w:lang w:bidi="fa-IR"/>
        </w:rPr>
        <w:t>ت فلسفه اسلام</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هو</w:t>
      </w:r>
      <w:r w:rsidR="00235F05">
        <w:rPr>
          <w:rFonts w:cs="2  Zar" w:hint="cs"/>
          <w:sz w:val="28"/>
          <w:szCs w:val="28"/>
          <w:rtl/>
          <w:lang w:bidi="fa-IR"/>
        </w:rPr>
        <w:t>ي</w:t>
      </w:r>
      <w:r w:rsidRPr="00523359">
        <w:rPr>
          <w:rFonts w:cs="2  Zar" w:hint="cs"/>
          <w:sz w:val="28"/>
          <w:szCs w:val="28"/>
          <w:rtl/>
          <w:lang w:bidi="fa-IR"/>
        </w:rPr>
        <w:t>ت معرفت</w:t>
      </w:r>
      <w:r w:rsidR="00235F05">
        <w:rPr>
          <w:rFonts w:cs="2  Zar" w:hint="cs"/>
          <w:sz w:val="28"/>
          <w:szCs w:val="28"/>
          <w:rtl/>
          <w:lang w:bidi="fa-IR"/>
        </w:rPr>
        <w:t>ي</w:t>
      </w:r>
      <w:r w:rsidRPr="00523359">
        <w:rPr>
          <w:rFonts w:cs="2  Zar" w:hint="cs"/>
          <w:sz w:val="28"/>
          <w:szCs w:val="28"/>
          <w:rtl/>
          <w:lang w:bidi="fa-IR"/>
        </w:rPr>
        <w:t xml:space="preserve"> علم به خود در 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سورن ک</w:t>
      </w:r>
      <w:r w:rsidR="00235F05">
        <w:rPr>
          <w:rFonts w:cs="2  Zar" w:hint="cs"/>
          <w:sz w:val="28"/>
          <w:szCs w:val="28"/>
          <w:rtl/>
          <w:lang w:bidi="fa-IR"/>
        </w:rPr>
        <w:t>ي</w:t>
      </w:r>
      <w:r w:rsidR="00ED42A7"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 و باباافضل کاشان</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هو</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ـ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انسان و لوازم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اله</w:t>
      </w:r>
      <w:r w:rsidR="00235F05">
        <w:rPr>
          <w:rFonts w:cs="2  Zar" w:hint="cs"/>
          <w:sz w:val="28"/>
          <w:szCs w:val="28"/>
          <w:rtl/>
          <w:lang w:bidi="fa-IR"/>
        </w:rPr>
        <w:t>ي</w:t>
      </w:r>
      <w:r w:rsidRPr="00523359">
        <w:rPr>
          <w:rFonts w:cs="2  Zar" w:hint="cs"/>
          <w:sz w:val="28"/>
          <w:szCs w:val="28"/>
          <w:rtl/>
          <w:lang w:bidi="fa-IR"/>
        </w:rPr>
        <w:t>ات اثبات</w:t>
      </w:r>
      <w:r w:rsidR="00235F05">
        <w:rPr>
          <w:rFonts w:cs="2  Zar" w:hint="cs"/>
          <w:sz w:val="28"/>
          <w:szCs w:val="28"/>
          <w:rtl/>
          <w:lang w:bidi="fa-IR"/>
        </w:rPr>
        <w:t>ي</w:t>
      </w:r>
      <w:r w:rsidRPr="00523359">
        <w:rPr>
          <w:rFonts w:cs="2  Zar" w:hint="cs"/>
          <w:sz w:val="28"/>
          <w:szCs w:val="28"/>
          <w:rtl/>
          <w:lang w:bidi="fa-IR"/>
        </w:rPr>
        <w:t xml:space="preserve"> و اله</w:t>
      </w:r>
      <w:r w:rsidR="00235F05">
        <w:rPr>
          <w:rFonts w:cs="2  Zar" w:hint="cs"/>
          <w:sz w:val="28"/>
          <w:szCs w:val="28"/>
          <w:rtl/>
          <w:lang w:bidi="fa-IR"/>
        </w:rPr>
        <w:t>ي</w:t>
      </w:r>
      <w:r w:rsidRPr="00523359">
        <w:rPr>
          <w:rFonts w:cs="2  Zar" w:hint="cs"/>
          <w:sz w:val="28"/>
          <w:szCs w:val="28"/>
          <w:rtl/>
          <w:lang w:bidi="fa-IR"/>
        </w:rPr>
        <w:t>ات تنز</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اله</w:t>
      </w:r>
      <w:r w:rsidR="00235F05">
        <w:rPr>
          <w:rFonts w:cs="2  Zar" w:hint="cs"/>
          <w:sz w:val="28"/>
          <w:szCs w:val="28"/>
          <w:rtl/>
          <w:lang w:bidi="fa-IR"/>
        </w:rPr>
        <w:t>ي</w:t>
      </w:r>
      <w:r w:rsidRPr="00523359">
        <w:rPr>
          <w:rFonts w:cs="2  Zar" w:hint="cs"/>
          <w:sz w:val="28"/>
          <w:szCs w:val="28"/>
          <w:rtl/>
          <w:lang w:bidi="fa-IR"/>
        </w:rPr>
        <w:t>ات از نظر صدرالمتأله</w:t>
      </w:r>
      <w:r w:rsidR="00235F05">
        <w:rPr>
          <w:rFonts w:cs="2  Zar" w:hint="cs"/>
          <w:sz w:val="28"/>
          <w:szCs w:val="28"/>
          <w:rtl/>
          <w:lang w:bidi="fa-IR"/>
        </w:rPr>
        <w:t>ي</w:t>
      </w:r>
      <w:r w:rsidRPr="00523359">
        <w:rPr>
          <w:rFonts w:cs="2  Zar" w:hint="cs"/>
          <w:sz w:val="28"/>
          <w:szCs w:val="28"/>
          <w:rtl/>
          <w:lang w:bidi="fa-IR"/>
        </w:rPr>
        <w:t>ن و جا</w:t>
      </w:r>
      <w:r w:rsidR="00235F05">
        <w:rPr>
          <w:rFonts w:cs="2  Zar" w:hint="cs"/>
          <w:sz w:val="28"/>
          <w:szCs w:val="28"/>
          <w:rtl/>
          <w:lang w:bidi="fa-IR"/>
        </w:rPr>
        <w:t>ي</w:t>
      </w:r>
      <w:r w:rsidRPr="00523359">
        <w:rPr>
          <w:rFonts w:cs="2  Zar" w:hint="cs"/>
          <w:sz w:val="28"/>
          <w:szCs w:val="28"/>
          <w:rtl/>
          <w:lang w:bidi="fa-IR"/>
        </w:rPr>
        <w:t>گاه کنون</w:t>
      </w:r>
      <w:r w:rsidR="00235F05">
        <w:rPr>
          <w:rFonts w:cs="2  Zar" w:hint="cs"/>
          <w:sz w:val="28"/>
          <w:szCs w:val="28"/>
          <w:rtl/>
          <w:lang w:bidi="fa-IR"/>
        </w:rPr>
        <w:t>ي</w:t>
      </w:r>
      <w:r w:rsidR="00ED42A7" w:rsidRPr="00523359">
        <w:rPr>
          <w:rFonts w:cs="2  Zar" w:hint="cs"/>
          <w:sz w:val="28"/>
          <w:szCs w:val="28"/>
          <w:rtl/>
          <w:lang w:bidi="fa-IR"/>
        </w:rPr>
        <w:t xml:space="preserve"> آن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lastRenderedPageBreak/>
        <w:t>اله</w:t>
      </w:r>
      <w:r w:rsidR="00235F05">
        <w:rPr>
          <w:rFonts w:cs="2  Zar" w:hint="cs"/>
          <w:sz w:val="28"/>
          <w:szCs w:val="28"/>
          <w:rtl/>
          <w:lang w:bidi="fa-IR"/>
        </w:rPr>
        <w:t>ي</w:t>
      </w:r>
      <w:r w:rsidRPr="00523359">
        <w:rPr>
          <w:rFonts w:cs="2  Zar" w:hint="cs"/>
          <w:sz w:val="28"/>
          <w:szCs w:val="28"/>
          <w:rtl/>
          <w:lang w:bidi="fa-IR"/>
        </w:rPr>
        <w:t>ات معاصر در مغرب زم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اله</w:t>
      </w:r>
      <w:r w:rsidR="00235F05">
        <w:rPr>
          <w:rFonts w:cs="2  Zar" w:hint="cs"/>
          <w:sz w:val="28"/>
          <w:szCs w:val="28"/>
          <w:rtl/>
          <w:lang w:bidi="fa-IR"/>
        </w:rPr>
        <w:t>ي</w:t>
      </w:r>
      <w:r w:rsidRPr="00523359">
        <w:rPr>
          <w:rFonts w:cs="2  Zar" w:hint="cs"/>
          <w:sz w:val="28"/>
          <w:szCs w:val="28"/>
          <w:rtl/>
          <w:lang w:bidi="fa-IR"/>
        </w:rPr>
        <w:t>ات و مابعدالطب</w:t>
      </w:r>
      <w:r w:rsidR="00235F05">
        <w:rPr>
          <w:rFonts w:cs="2  Zar" w:hint="cs"/>
          <w:sz w:val="28"/>
          <w:szCs w:val="28"/>
          <w:rtl/>
          <w:lang w:bidi="fa-IR"/>
        </w:rPr>
        <w:t>ي</w:t>
      </w:r>
      <w:r w:rsidRPr="00523359">
        <w:rPr>
          <w:rFonts w:cs="2  Zar" w:hint="cs"/>
          <w:sz w:val="28"/>
          <w:szCs w:val="28"/>
          <w:rtl/>
          <w:lang w:bidi="fa-IR"/>
        </w:rPr>
        <w:t>عه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8"/>
        </w:numPr>
        <w:tabs>
          <w:tab w:val="left" w:pos="992"/>
        </w:tabs>
        <w:bidi/>
        <w:spacing w:after="0"/>
        <w:jc w:val="lowKashida"/>
        <w:rPr>
          <w:rFonts w:cs="2  Zar"/>
          <w:sz w:val="28"/>
          <w:szCs w:val="28"/>
          <w:rtl/>
          <w:lang w:bidi="fa-IR"/>
        </w:rPr>
      </w:pP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ول</w:t>
      </w:r>
      <w:r w:rsidR="00235F05">
        <w:rPr>
          <w:rFonts w:cs="2  Zar" w:hint="cs"/>
          <w:sz w:val="28"/>
          <w:szCs w:val="28"/>
          <w:rtl/>
          <w:lang w:bidi="fa-IR"/>
        </w:rPr>
        <w:t>ي</w:t>
      </w:r>
      <w:r w:rsidRPr="00523359">
        <w:rPr>
          <w:rFonts w:cs="2  Zar" w:hint="cs"/>
          <w:sz w:val="28"/>
          <w:szCs w:val="28"/>
          <w:rtl/>
          <w:lang w:bidi="fa-IR"/>
        </w:rPr>
        <w:t xml:space="preserve"> از منظر ف</w:t>
      </w:r>
      <w:r w:rsidR="00235F05">
        <w:rPr>
          <w:rFonts w:cs="2  Zar" w:hint="cs"/>
          <w:sz w:val="28"/>
          <w:szCs w:val="28"/>
          <w:rtl/>
          <w:lang w:bidi="fa-IR"/>
        </w:rPr>
        <w:t>ي</w:t>
      </w:r>
      <w:r w:rsidRPr="00523359">
        <w:rPr>
          <w:rFonts w:cs="2  Zar" w:hint="cs"/>
          <w:sz w:val="28"/>
          <w:szCs w:val="28"/>
          <w:rtl/>
          <w:lang w:bidi="fa-IR"/>
        </w:rPr>
        <w:t>لسوفان اسلام</w:t>
      </w:r>
      <w:r w:rsidR="00235F05">
        <w:rPr>
          <w:rFonts w:cs="2  Zar" w:hint="cs"/>
          <w:sz w:val="28"/>
          <w:szCs w:val="28"/>
          <w:rtl/>
          <w:lang w:bidi="fa-IR"/>
        </w:rPr>
        <w:t>ي</w:t>
      </w:r>
    </w:p>
    <w:p w:rsidR="00193AB6" w:rsidRPr="00523359" w:rsidRDefault="00193AB6">
      <w:pPr>
        <w:rPr>
          <w:rFonts w:ascii="Times New Roman" w:eastAsia="Calibri" w:hAnsi="Times New Roman" w:cs="2  Zar"/>
          <w:b/>
          <w:bCs/>
          <w:sz w:val="28"/>
          <w:szCs w:val="28"/>
          <w:rtl/>
          <w:lang w:bidi="fa-IR"/>
        </w:rPr>
      </w:pPr>
      <w:r w:rsidRPr="00523359">
        <w:rPr>
          <w:rFonts w:cs="2  Zar"/>
          <w:b/>
          <w:bCs/>
          <w:sz w:val="28"/>
          <w:szCs w:val="28"/>
          <w:rtl/>
        </w:rPr>
        <w:br w:type="page"/>
      </w:r>
    </w:p>
    <w:p w:rsidR="00A25A06" w:rsidRDefault="00A25A06" w:rsidP="00523359">
      <w:pPr>
        <w:pStyle w:val="ListParagraph"/>
        <w:tabs>
          <w:tab w:val="left" w:pos="992"/>
        </w:tabs>
        <w:spacing w:after="0"/>
        <w:ind w:firstLine="0"/>
        <w:jc w:val="center"/>
        <w:rPr>
          <w:rFonts w:cs="2  Zar"/>
          <w:b/>
          <w:bCs/>
          <w:sz w:val="32"/>
          <w:szCs w:val="32"/>
          <w:rtl/>
        </w:rPr>
      </w:pPr>
      <w:r w:rsidRPr="00523359">
        <w:rPr>
          <w:rFonts w:cs="2  Zar" w:hint="cs"/>
          <w:b/>
          <w:bCs/>
          <w:sz w:val="32"/>
          <w:szCs w:val="32"/>
          <w:rtl/>
        </w:rPr>
        <w:lastRenderedPageBreak/>
        <w:t xml:space="preserve">ب: </w:t>
      </w:r>
      <w:r w:rsidR="00AC1D2A" w:rsidRPr="00523359">
        <w:rPr>
          <w:rFonts w:cs="2  Zar" w:hint="cs"/>
          <w:b/>
          <w:bCs/>
          <w:sz w:val="32"/>
          <w:szCs w:val="32"/>
          <w:rtl/>
        </w:rPr>
        <w:t>معرف</w:t>
      </w:r>
      <w:r w:rsidR="00235F05">
        <w:rPr>
          <w:rFonts w:cs="2  Zar" w:hint="cs"/>
          <w:b/>
          <w:bCs/>
          <w:sz w:val="32"/>
          <w:szCs w:val="32"/>
          <w:rtl/>
        </w:rPr>
        <w:t>ي</w:t>
      </w:r>
      <w:r w:rsidR="00AC1D2A" w:rsidRPr="00523359">
        <w:rPr>
          <w:rFonts w:cs="2  Zar" w:hint="cs"/>
          <w:b/>
          <w:bCs/>
          <w:sz w:val="32"/>
          <w:szCs w:val="32"/>
          <w:rtl/>
        </w:rPr>
        <w:t xml:space="preserve"> </w:t>
      </w:r>
      <w:r w:rsidR="00523359">
        <w:rPr>
          <w:rFonts w:cs="2  Zar" w:hint="cs"/>
          <w:b/>
          <w:bCs/>
          <w:sz w:val="32"/>
          <w:szCs w:val="32"/>
          <w:rtl/>
        </w:rPr>
        <w:t>برخ</w:t>
      </w:r>
      <w:r w:rsidR="00235F05">
        <w:rPr>
          <w:rFonts w:cs="2  Zar" w:hint="cs"/>
          <w:b/>
          <w:bCs/>
          <w:sz w:val="32"/>
          <w:szCs w:val="32"/>
          <w:rtl/>
        </w:rPr>
        <w:t>ي</w:t>
      </w:r>
      <w:r w:rsidR="00523359">
        <w:rPr>
          <w:rFonts w:cs="2  Zar" w:hint="cs"/>
          <w:b/>
          <w:bCs/>
          <w:sz w:val="32"/>
          <w:szCs w:val="32"/>
          <w:rtl/>
        </w:rPr>
        <w:t xml:space="preserve"> </w:t>
      </w:r>
      <w:r w:rsidRPr="00523359">
        <w:rPr>
          <w:rFonts w:cs="2  Zar" w:hint="cs"/>
          <w:b/>
          <w:bCs/>
          <w:sz w:val="32"/>
          <w:szCs w:val="32"/>
          <w:rtl/>
        </w:rPr>
        <w:t xml:space="preserve">موضوعات </w:t>
      </w:r>
      <w:r w:rsidR="00AC1D2A" w:rsidRPr="00523359">
        <w:rPr>
          <w:rFonts w:cs="2  Zar" w:hint="cs"/>
          <w:b/>
          <w:bCs/>
          <w:sz w:val="32"/>
          <w:szCs w:val="32"/>
          <w:rtl/>
        </w:rPr>
        <w:t xml:space="preserve">و مسائل </w:t>
      </w:r>
      <w:r w:rsidRPr="00523359">
        <w:rPr>
          <w:rFonts w:cs="2  Zar" w:hint="cs"/>
          <w:b/>
          <w:bCs/>
          <w:sz w:val="32"/>
          <w:szCs w:val="32"/>
          <w:rtl/>
        </w:rPr>
        <w:t>کلام</w:t>
      </w:r>
      <w:r w:rsidR="00235F05">
        <w:rPr>
          <w:rFonts w:cs="2  Zar" w:hint="cs"/>
          <w:b/>
          <w:bCs/>
          <w:sz w:val="32"/>
          <w:szCs w:val="32"/>
          <w:rtl/>
        </w:rPr>
        <w:t>ي</w:t>
      </w:r>
    </w:p>
    <w:p w:rsidR="00523359" w:rsidRPr="00523359" w:rsidRDefault="00523359" w:rsidP="00523359">
      <w:pPr>
        <w:pStyle w:val="ListParagraph"/>
        <w:tabs>
          <w:tab w:val="left" w:pos="992"/>
        </w:tabs>
        <w:spacing w:after="0"/>
        <w:ind w:firstLine="0"/>
        <w:jc w:val="center"/>
        <w:rPr>
          <w:rFonts w:cs="2  Zar"/>
          <w:b/>
          <w:bCs/>
          <w:sz w:val="32"/>
          <w:szCs w:val="32"/>
          <w:rtl/>
        </w:rPr>
      </w:pPr>
    </w:p>
    <w:p w:rsidR="00A25A06" w:rsidRPr="00523359" w:rsidRDefault="00A25A06" w:rsidP="00F617B0">
      <w:pPr>
        <w:pStyle w:val="ListParagraph"/>
        <w:tabs>
          <w:tab w:val="left" w:pos="992"/>
        </w:tabs>
        <w:spacing w:after="0"/>
        <w:ind w:firstLine="0"/>
        <w:rPr>
          <w:rFonts w:cs="2  Zar"/>
          <w:b/>
          <w:bCs/>
          <w:rtl/>
        </w:rPr>
      </w:pP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آخر الزمان در قرآن و عهد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آداب غد</w:t>
      </w:r>
      <w:r w:rsidR="00235F05">
        <w:rPr>
          <w:rFonts w:cs="2  Zar" w:hint="cs"/>
          <w:sz w:val="28"/>
          <w:szCs w:val="28"/>
          <w:rtl/>
          <w:lang w:bidi="fa-IR"/>
        </w:rPr>
        <w:t>ي</w:t>
      </w:r>
      <w:r w:rsidRPr="00523359">
        <w:rPr>
          <w:rFonts w:cs="2  Zar" w:hint="cs"/>
          <w:sz w:val="28"/>
          <w:szCs w:val="28"/>
          <w:rtl/>
          <w:lang w:bidi="fa-IR"/>
        </w:rPr>
        <w:t>ر از نگاه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آرا و نظرات کلامي مرحوم طبرسي در تفسير مجمع البيان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کلام</w:t>
      </w:r>
      <w:r w:rsidR="00235F05">
        <w:rPr>
          <w:rFonts w:cs="2  Zar" w:hint="cs"/>
          <w:sz w:val="28"/>
          <w:szCs w:val="28"/>
          <w:rtl/>
          <w:lang w:bidi="fa-IR"/>
        </w:rPr>
        <w:t>ي</w:t>
      </w:r>
      <w:r w:rsidRPr="00523359">
        <w:rPr>
          <w:rFonts w:cs="2  Zar" w:hint="cs"/>
          <w:sz w:val="28"/>
          <w:szCs w:val="28"/>
          <w:rtl/>
          <w:lang w:bidi="fa-IR"/>
        </w:rPr>
        <w:t xml:space="preserve"> ابن اب</w:t>
      </w:r>
      <w:r w:rsidR="00235F05">
        <w:rPr>
          <w:rFonts w:cs="2  Zar" w:hint="cs"/>
          <w:sz w:val="28"/>
          <w:szCs w:val="28"/>
          <w:rtl/>
          <w:lang w:bidi="fa-IR"/>
        </w:rPr>
        <w:t>ي</w:t>
      </w:r>
      <w:r w:rsidRPr="00523359">
        <w:rPr>
          <w:rFonts w:cs="2  Zar" w:hint="cs"/>
          <w:sz w:val="28"/>
          <w:szCs w:val="28"/>
          <w:rtl/>
          <w:lang w:bidi="fa-IR"/>
        </w:rPr>
        <w:t xml:space="preserve"> الحد</w:t>
      </w:r>
      <w:r w:rsidR="00235F05">
        <w:rPr>
          <w:rFonts w:cs="2  Zar" w:hint="cs"/>
          <w:sz w:val="28"/>
          <w:szCs w:val="28"/>
          <w:rtl/>
          <w:lang w:bidi="fa-IR"/>
        </w:rPr>
        <w:t>ي</w:t>
      </w:r>
      <w:r w:rsidRPr="00523359">
        <w:rPr>
          <w:rFonts w:cs="2  Zar" w:hint="cs"/>
          <w:sz w:val="28"/>
          <w:szCs w:val="28"/>
          <w:rtl/>
          <w:lang w:bidi="fa-IR"/>
        </w:rPr>
        <w:t>د در شرح نهج‌البلاغه</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کلام</w:t>
      </w:r>
      <w:r w:rsidR="00235F05">
        <w:rPr>
          <w:rFonts w:cs="2  Zar" w:hint="cs"/>
          <w:sz w:val="28"/>
          <w:szCs w:val="28"/>
          <w:rtl/>
          <w:lang w:bidi="fa-IR"/>
        </w:rPr>
        <w:t>ي</w:t>
      </w:r>
      <w:r w:rsidRPr="00523359">
        <w:rPr>
          <w:rFonts w:cs="2  Zar" w:hint="cs"/>
          <w:sz w:val="28"/>
          <w:szCs w:val="28"/>
          <w:rtl/>
          <w:lang w:bidi="fa-IR"/>
        </w:rPr>
        <w:t xml:space="preserve"> ابن کث</w:t>
      </w:r>
      <w:r w:rsidR="00235F05">
        <w:rPr>
          <w:rFonts w:cs="2  Zar" w:hint="cs"/>
          <w:sz w:val="28"/>
          <w:szCs w:val="28"/>
          <w:rtl/>
          <w:lang w:bidi="fa-IR"/>
        </w:rPr>
        <w:t>ي</w:t>
      </w:r>
      <w:r w:rsidRPr="00523359">
        <w:rPr>
          <w:rFonts w:cs="2  Zar" w:hint="cs"/>
          <w:sz w:val="28"/>
          <w:szCs w:val="28"/>
          <w:rtl/>
          <w:lang w:bidi="fa-IR"/>
        </w:rPr>
        <w:t>ر در تفس</w:t>
      </w:r>
      <w:r w:rsidR="00235F05">
        <w:rPr>
          <w:rFonts w:cs="2  Zar" w:hint="cs"/>
          <w:sz w:val="28"/>
          <w:szCs w:val="28"/>
          <w:rtl/>
          <w:lang w:bidi="fa-IR"/>
        </w:rPr>
        <w:t>ي</w:t>
      </w:r>
      <w:r w:rsidRPr="00523359">
        <w:rPr>
          <w:rFonts w:cs="2  Zar" w:hint="cs"/>
          <w:sz w:val="28"/>
          <w:szCs w:val="28"/>
          <w:rtl/>
          <w:lang w:bidi="fa-IR"/>
        </w:rPr>
        <w:t>ر و</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کلام</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صدوق در باب نبوت</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کلام</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صدوق در ذات و صفات حق</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متکلم</w:t>
      </w:r>
      <w:r w:rsidR="00235F05">
        <w:rPr>
          <w:rFonts w:cs="2  Zar" w:hint="cs"/>
          <w:sz w:val="28"/>
          <w:szCs w:val="28"/>
          <w:rtl/>
          <w:lang w:bidi="fa-IR"/>
        </w:rPr>
        <w:t>ي</w:t>
      </w:r>
      <w:r w:rsidRPr="00523359">
        <w:rPr>
          <w:rFonts w:cs="2  Zar" w:hint="cs"/>
          <w:sz w:val="28"/>
          <w:szCs w:val="28"/>
          <w:rtl/>
          <w:lang w:bidi="fa-IR"/>
        </w:rPr>
        <w:t>ن اسلام</w:t>
      </w:r>
      <w:r w:rsidR="00235F05">
        <w:rPr>
          <w:rFonts w:cs="2  Zar" w:hint="cs"/>
          <w:sz w:val="28"/>
          <w:szCs w:val="28"/>
          <w:rtl/>
          <w:lang w:bidi="fa-IR"/>
        </w:rPr>
        <w:t>ي</w:t>
      </w:r>
      <w:r w:rsidRPr="00523359">
        <w:rPr>
          <w:rFonts w:cs="2  Zar" w:hint="cs"/>
          <w:sz w:val="28"/>
          <w:szCs w:val="28"/>
          <w:rtl/>
          <w:lang w:bidi="fa-IR"/>
        </w:rPr>
        <w:t xml:space="preserve"> درباره توبه</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و آثار کلام</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بها</w:t>
      </w:r>
      <w:r w:rsidR="00235F05">
        <w:rPr>
          <w:rFonts w:cs="2  Zar" w:hint="cs"/>
          <w:sz w:val="28"/>
          <w:szCs w:val="28"/>
          <w:rtl/>
          <w:lang w:bidi="fa-IR"/>
        </w:rPr>
        <w:t>يي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و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علامه حل</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و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ف</w:t>
      </w:r>
      <w:r w:rsidR="00235F05">
        <w:rPr>
          <w:rFonts w:cs="2  Zar" w:hint="cs"/>
          <w:sz w:val="28"/>
          <w:szCs w:val="28"/>
          <w:rtl/>
          <w:lang w:bidi="fa-IR"/>
        </w:rPr>
        <w:t>ي</w:t>
      </w:r>
      <w:r w:rsidRPr="00523359">
        <w:rPr>
          <w:rFonts w:cs="2  Zar" w:hint="cs"/>
          <w:sz w:val="28"/>
          <w:szCs w:val="28"/>
          <w:rtl/>
          <w:lang w:bidi="fa-IR"/>
        </w:rPr>
        <w:t>ض کاشان</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و عقا</w:t>
      </w:r>
      <w:r w:rsidR="00235F05">
        <w:rPr>
          <w:rFonts w:cs="2  Zar" w:hint="cs"/>
          <w:sz w:val="28"/>
          <w:szCs w:val="28"/>
          <w:rtl/>
          <w:lang w:bidi="fa-IR"/>
        </w:rPr>
        <w:t>ي</w:t>
      </w:r>
      <w:r w:rsidRPr="00523359">
        <w:rPr>
          <w:rFonts w:cs="2  Zar" w:hint="cs"/>
          <w:sz w:val="28"/>
          <w:szCs w:val="28"/>
          <w:rtl/>
          <w:lang w:bidi="fa-IR"/>
        </w:rPr>
        <w:t>د کلام</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طوس</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آراء و نظرات کلام</w:t>
      </w:r>
      <w:r w:rsidR="00235F05">
        <w:rPr>
          <w:rFonts w:cs="2  Zar" w:hint="cs"/>
          <w:sz w:val="28"/>
          <w:szCs w:val="28"/>
          <w:rtl/>
          <w:lang w:bidi="fa-IR"/>
        </w:rPr>
        <w:t>ي</w:t>
      </w:r>
      <w:r w:rsidRPr="00523359">
        <w:rPr>
          <w:rFonts w:cs="2  Zar" w:hint="cs"/>
          <w:sz w:val="28"/>
          <w:szCs w:val="28"/>
          <w:rtl/>
          <w:lang w:bidi="fa-IR"/>
        </w:rPr>
        <w:t xml:space="preserve"> مرحوم طبرس</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مجمع‌الب</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علامه حل</w:t>
      </w:r>
      <w:r w:rsidR="00235F05">
        <w:rPr>
          <w:rFonts w:cs="2  Zar" w:hint="cs"/>
          <w:sz w:val="28"/>
          <w:szCs w:val="28"/>
          <w:rtl/>
          <w:lang w:bidi="fa-IR"/>
        </w:rPr>
        <w:t>ي</w:t>
      </w:r>
      <w:r w:rsidRPr="00523359">
        <w:rPr>
          <w:rFonts w:cs="2  Zar" w:hint="cs"/>
          <w:sz w:val="28"/>
          <w:szCs w:val="28"/>
          <w:rtl/>
          <w:lang w:bidi="fa-IR"/>
        </w:rPr>
        <w:t xml:space="preserve"> و مقا</w:t>
      </w:r>
      <w:r w:rsidR="00235F05">
        <w:rPr>
          <w:rFonts w:cs="2  Zar" w:hint="cs"/>
          <w:sz w:val="28"/>
          <w:szCs w:val="28"/>
          <w:rtl/>
          <w:lang w:bidi="fa-IR"/>
        </w:rPr>
        <w:t>ي</w:t>
      </w:r>
      <w:r w:rsidRPr="00523359">
        <w:rPr>
          <w:rFonts w:cs="2  Zar" w:hint="cs"/>
          <w:sz w:val="28"/>
          <w:szCs w:val="28"/>
          <w:rtl/>
          <w:lang w:bidi="fa-IR"/>
        </w:rPr>
        <w:t>سه آن با آرا</w:t>
      </w:r>
      <w:r w:rsidR="00235F05">
        <w:rPr>
          <w:rFonts w:cs="2  Zar" w:hint="cs"/>
          <w:sz w:val="28"/>
          <w:szCs w:val="28"/>
          <w:rtl/>
          <w:lang w:bidi="fa-IR"/>
        </w:rPr>
        <w:t>ي</w:t>
      </w:r>
      <w:r w:rsidRPr="00523359">
        <w:rPr>
          <w:rFonts w:cs="2  Zar" w:hint="cs"/>
          <w:sz w:val="28"/>
          <w:szCs w:val="28"/>
          <w:rtl/>
          <w:lang w:bidi="fa-IR"/>
        </w:rPr>
        <w:t xml:space="preserve">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آرزو</w:t>
      </w:r>
      <w:r w:rsidR="00235F05">
        <w:rPr>
          <w:rFonts w:cs="2  Zar" w:hint="cs"/>
          <w:sz w:val="28"/>
          <w:szCs w:val="28"/>
          <w:rtl/>
          <w:lang w:bidi="fa-IR"/>
        </w:rPr>
        <w:t>ي</w:t>
      </w:r>
      <w:r w:rsidRPr="00523359">
        <w:rPr>
          <w:rFonts w:cs="2  Zar" w:hint="cs"/>
          <w:sz w:val="28"/>
          <w:szCs w:val="28"/>
          <w:rtl/>
          <w:lang w:bidi="fa-IR"/>
        </w:rPr>
        <w:t xml:space="preserve"> زنده شدن مردگان در عصر ظهور و نقش آن در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(با رو</w:t>
      </w:r>
      <w:r w:rsidR="00235F05">
        <w:rPr>
          <w:rFonts w:cs="2  Zar" w:hint="cs"/>
          <w:sz w:val="28"/>
          <w:szCs w:val="28"/>
          <w:rtl/>
          <w:lang w:bidi="fa-IR"/>
        </w:rPr>
        <w:t>ي</w:t>
      </w:r>
      <w:r w:rsidRPr="00523359">
        <w:rPr>
          <w:rFonts w:cs="2  Zar" w:hint="cs"/>
          <w:sz w:val="28"/>
          <w:szCs w:val="28"/>
          <w:rtl/>
          <w:lang w:bidi="fa-IR"/>
        </w:rPr>
        <w:t>کرد اخلاق</w:t>
      </w:r>
      <w:r w:rsidR="00235F05">
        <w:rPr>
          <w:rFonts w:cs="2  Zar" w:hint="cs"/>
          <w:sz w:val="28"/>
          <w:szCs w:val="28"/>
          <w:rtl/>
          <w:lang w:bidi="fa-IR"/>
        </w:rPr>
        <w:t>ي</w:t>
      </w:r>
      <w:r w:rsidRPr="00523359">
        <w:rPr>
          <w:rFonts w:cs="2  Zar" w:hint="cs"/>
          <w:sz w:val="28"/>
          <w:szCs w:val="28"/>
          <w:rtl/>
          <w:lang w:bidi="fa-IR"/>
        </w:rPr>
        <w:t xml:space="preserve"> و رفتار</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اراده انسان در کلام اسلام</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اند</w:t>
      </w:r>
      <w:r w:rsidR="00235F05">
        <w:rPr>
          <w:rFonts w:cs="2  Zar" w:hint="cs"/>
          <w:sz w:val="28"/>
          <w:szCs w:val="28"/>
          <w:rtl/>
          <w:lang w:bidi="fa-IR"/>
        </w:rPr>
        <w:t>ي</w:t>
      </w:r>
      <w:r w:rsidRPr="00523359">
        <w:rPr>
          <w:rFonts w:cs="2  Zar" w:hint="cs"/>
          <w:sz w:val="28"/>
          <w:szCs w:val="28"/>
          <w:rtl/>
          <w:lang w:bidi="fa-IR"/>
        </w:rPr>
        <w:t>شمندان معاصر مسلمان ا</w:t>
      </w:r>
      <w:r w:rsidR="00235F05">
        <w:rPr>
          <w:rFonts w:cs="2  Zar" w:hint="cs"/>
          <w:sz w:val="28"/>
          <w:szCs w:val="28"/>
          <w:rtl/>
          <w:lang w:bidi="fa-IR"/>
        </w:rPr>
        <w:t>ي</w:t>
      </w:r>
      <w:r w:rsidRPr="00523359">
        <w:rPr>
          <w:rFonts w:cs="2  Zar" w:hint="cs"/>
          <w:sz w:val="28"/>
          <w:szCs w:val="28"/>
          <w:rtl/>
          <w:lang w:bidi="fa-IR"/>
        </w:rPr>
        <w:t>ران</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از منظر درون و برون‌د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انسان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در قرآن و حد</w:t>
      </w:r>
      <w:r w:rsidR="00235F05">
        <w:rPr>
          <w:rFonts w:cs="2  Zar" w:hint="cs"/>
          <w:sz w:val="28"/>
          <w:szCs w:val="28"/>
          <w:rtl/>
          <w:lang w:bidi="fa-IR"/>
        </w:rPr>
        <w:t>ي</w:t>
      </w:r>
      <w:r w:rsidRPr="00523359">
        <w:rPr>
          <w:rFonts w:cs="2  Zar" w:hint="cs"/>
          <w:sz w:val="28"/>
          <w:szCs w:val="28"/>
          <w:rtl/>
          <w:lang w:bidi="fa-IR"/>
        </w:rPr>
        <w:t>ث از منظر اهل سنت</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lastRenderedPageBreak/>
        <w:t>آزاد</w:t>
      </w:r>
      <w:r w:rsidR="00235F05">
        <w:rPr>
          <w:rFonts w:cs="2  Zar" w:hint="cs"/>
          <w:sz w:val="28"/>
          <w:szCs w:val="28"/>
          <w:rtl/>
          <w:lang w:bidi="fa-IR"/>
        </w:rPr>
        <w:t>ي</w:t>
      </w:r>
      <w:r w:rsidRPr="00523359">
        <w:rPr>
          <w:rFonts w:cs="2  Zar" w:hint="cs"/>
          <w:sz w:val="28"/>
          <w:szCs w:val="28"/>
          <w:rtl/>
          <w:lang w:bidi="fa-IR"/>
        </w:rPr>
        <w:t xml:space="preserve"> در کلام معتزله و اشاعره</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و معتزله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AC1D2A" w:rsidRPr="00523359">
        <w:rPr>
          <w:rFonts w:cs="2  Zar" w:hint="cs"/>
          <w:sz w:val="28"/>
          <w:szCs w:val="28"/>
          <w:rtl/>
          <w:lang w:bidi="fa-IR"/>
        </w:rPr>
        <w:t>(ره)</w:t>
      </w:r>
      <w:r w:rsidRPr="00523359">
        <w:rPr>
          <w:rFonts w:cs="2  Zar" w:hint="cs"/>
          <w:sz w:val="28"/>
          <w:szCs w:val="28"/>
          <w:rtl/>
          <w:lang w:bidi="fa-IR"/>
        </w:rPr>
        <w:t xml:space="preserve"> و قاض</w:t>
      </w:r>
      <w:r w:rsidR="00235F05">
        <w:rPr>
          <w:rFonts w:cs="2  Zar" w:hint="cs"/>
          <w:sz w:val="28"/>
          <w:szCs w:val="28"/>
          <w:rtl/>
          <w:lang w:bidi="fa-IR"/>
        </w:rPr>
        <w:t>ي</w:t>
      </w:r>
      <w:r w:rsidRPr="00523359">
        <w:rPr>
          <w:rFonts w:cs="2  Zar" w:hint="cs"/>
          <w:sz w:val="28"/>
          <w:szCs w:val="28"/>
          <w:rtl/>
          <w:lang w:bidi="fa-IR"/>
        </w:rPr>
        <w:t xml:space="preserve"> عبدالجبار)</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آزادي عقيده در اسلام و رابطه آن با ارتداد</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و تأث</w:t>
      </w:r>
      <w:r w:rsidR="00235F05">
        <w:rPr>
          <w:rFonts w:cs="2  Zar" w:hint="cs"/>
          <w:sz w:val="28"/>
          <w:szCs w:val="28"/>
          <w:rtl/>
          <w:lang w:bidi="fa-IR"/>
        </w:rPr>
        <w:t>ي</w:t>
      </w:r>
      <w:r w:rsidRPr="00523359">
        <w:rPr>
          <w:rFonts w:cs="2  Zar" w:hint="cs"/>
          <w:sz w:val="28"/>
          <w:szCs w:val="28"/>
          <w:rtl/>
          <w:lang w:bidi="fa-IR"/>
        </w:rPr>
        <w:t>ر آن در سعادت و شقاوت انسان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و حکومت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 و علامه نائ</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و عدالت در اند</w:t>
      </w:r>
      <w:r w:rsidR="00235F05">
        <w:rPr>
          <w:rFonts w:cs="2  Zar" w:hint="cs"/>
          <w:sz w:val="28"/>
          <w:szCs w:val="28"/>
          <w:rtl/>
          <w:lang w:bidi="fa-IR"/>
        </w:rPr>
        <w:t>ي</w:t>
      </w:r>
      <w:r w:rsidRPr="00523359">
        <w:rPr>
          <w:rFonts w:cs="2  Zar" w:hint="cs"/>
          <w:sz w:val="28"/>
          <w:szCs w:val="28"/>
          <w:rtl/>
          <w:lang w:bidi="fa-IR"/>
        </w:rPr>
        <w:t>شه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(ره)</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آزاد</w:t>
      </w:r>
      <w:r w:rsidR="00235F05">
        <w:rPr>
          <w:rFonts w:cs="2  Zar" w:hint="cs"/>
          <w:sz w:val="28"/>
          <w:szCs w:val="28"/>
          <w:rtl/>
          <w:lang w:bidi="fa-IR"/>
        </w:rPr>
        <w:t>ي</w:t>
      </w:r>
      <w:r w:rsidRPr="00523359">
        <w:rPr>
          <w:rFonts w:cs="2  Zar" w:hint="cs"/>
          <w:sz w:val="28"/>
          <w:szCs w:val="28"/>
          <w:rtl/>
          <w:lang w:bidi="fa-IR"/>
        </w:rPr>
        <w:t xml:space="preserve"> و نسب</w:t>
      </w:r>
      <w:r w:rsidR="00AC1D2A" w:rsidRPr="00523359">
        <w:rPr>
          <w:rFonts w:cs="2  Zar" w:hint="cs"/>
          <w:sz w:val="28"/>
          <w:szCs w:val="28"/>
          <w:rtl/>
          <w:lang w:bidi="fa-IR"/>
        </w:rPr>
        <w:t>ت</w:t>
      </w:r>
      <w:r w:rsidRPr="00523359">
        <w:rPr>
          <w:rFonts w:cs="2  Zar" w:hint="cs"/>
          <w:sz w:val="28"/>
          <w:szCs w:val="28"/>
          <w:rtl/>
          <w:lang w:bidi="fa-IR"/>
        </w:rPr>
        <w:t xml:space="preserve"> آن با انسان در نگاه سارتر و </w:t>
      </w:r>
      <w:r w:rsidR="00235F05">
        <w:rPr>
          <w:rFonts w:cs="2  Zar" w:hint="cs"/>
          <w:sz w:val="28"/>
          <w:szCs w:val="28"/>
          <w:rtl/>
          <w:lang w:bidi="fa-IR"/>
        </w:rPr>
        <w:t>ي</w:t>
      </w:r>
      <w:r w:rsidRPr="00523359">
        <w:rPr>
          <w:rFonts w:cs="2  Zar" w:hint="cs"/>
          <w:sz w:val="28"/>
          <w:szCs w:val="28"/>
          <w:rtl/>
          <w:lang w:bidi="fa-IR"/>
        </w:rPr>
        <w:t>اسپرس</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آزار و اذ</w:t>
      </w:r>
      <w:r w:rsidR="00235F05">
        <w:rPr>
          <w:rFonts w:cs="2  Zar" w:hint="cs"/>
          <w:sz w:val="28"/>
          <w:szCs w:val="28"/>
          <w:rtl/>
          <w:lang w:bidi="fa-IR"/>
        </w:rPr>
        <w:t>ي</w:t>
      </w:r>
      <w:r w:rsidRPr="00523359">
        <w:rPr>
          <w:rFonts w:cs="2  Zar" w:hint="cs"/>
          <w:sz w:val="28"/>
          <w:szCs w:val="28"/>
          <w:rtl/>
          <w:lang w:bidi="fa-IR"/>
        </w:rPr>
        <w:t>ت فاطمه(س) در منابع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آزما</w:t>
      </w:r>
      <w:r w:rsidR="00235F05">
        <w:rPr>
          <w:rFonts w:cs="2  Zar" w:hint="cs"/>
          <w:sz w:val="28"/>
          <w:szCs w:val="28"/>
          <w:rtl/>
          <w:lang w:bidi="fa-IR"/>
        </w:rPr>
        <w:t>ي</w:t>
      </w:r>
      <w:r w:rsidRPr="00523359">
        <w:rPr>
          <w:rFonts w:cs="2  Zar" w:hint="cs"/>
          <w:sz w:val="28"/>
          <w:szCs w:val="28"/>
          <w:rtl/>
          <w:lang w:bidi="fa-IR"/>
        </w:rPr>
        <w:t>ش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امام عل</w:t>
      </w:r>
      <w:r w:rsidR="00235F05">
        <w:rPr>
          <w:rFonts w:cs="2  Zar" w:hint="cs"/>
          <w:sz w:val="28"/>
          <w:szCs w:val="28"/>
          <w:rtl/>
          <w:lang w:bidi="fa-IR"/>
        </w:rPr>
        <w:t>ي</w:t>
      </w:r>
      <w:r w:rsidRPr="00523359">
        <w:rPr>
          <w:rFonts w:cs="2  Zar" w:hint="cs"/>
          <w:sz w:val="28"/>
          <w:szCs w:val="28"/>
          <w:rtl/>
          <w:lang w:bidi="fa-IR"/>
        </w:rPr>
        <w:t>(ع) در نهج‌البلاغه</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آزمون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تفس</w:t>
      </w:r>
      <w:r w:rsidR="00235F05">
        <w:rPr>
          <w:rFonts w:cs="2  Zar" w:hint="cs"/>
          <w:sz w:val="28"/>
          <w:szCs w:val="28"/>
          <w:rtl/>
          <w:lang w:bidi="fa-IR"/>
        </w:rPr>
        <w:t>ي</w:t>
      </w:r>
      <w:r w:rsidRPr="00523359">
        <w:rPr>
          <w:rFonts w:cs="2  Zar" w:hint="cs"/>
          <w:sz w:val="28"/>
          <w:szCs w:val="28"/>
          <w:rtl/>
          <w:lang w:bidi="fa-IR"/>
        </w:rPr>
        <w:t>رها</w:t>
      </w:r>
      <w:r w:rsidR="00235F05">
        <w:rPr>
          <w:rFonts w:cs="2  Zar" w:hint="cs"/>
          <w:sz w:val="28"/>
          <w:szCs w:val="28"/>
          <w:rtl/>
          <w:lang w:bidi="fa-IR"/>
        </w:rPr>
        <w:t>ي</w:t>
      </w:r>
      <w:r w:rsidRPr="00523359">
        <w:rPr>
          <w:rFonts w:cs="2  Zar" w:hint="cs"/>
          <w:sz w:val="28"/>
          <w:szCs w:val="28"/>
          <w:rtl/>
          <w:lang w:bidi="fa-IR"/>
        </w:rPr>
        <w:t xml:space="preserve"> گوناگون آن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ب‌شناس</w:t>
      </w:r>
      <w:r w:rsidR="00235F05">
        <w:rPr>
          <w:rFonts w:cs="2  Zar" w:hint="cs"/>
          <w:sz w:val="28"/>
          <w:szCs w:val="28"/>
          <w:rtl/>
          <w:lang w:bidi="fa-IR"/>
        </w:rPr>
        <w:t>ي</w:t>
      </w:r>
      <w:r w:rsidRPr="00523359">
        <w:rPr>
          <w:rFonts w:cs="2  Zar" w:hint="cs"/>
          <w:sz w:val="28"/>
          <w:szCs w:val="28"/>
          <w:rtl/>
          <w:lang w:bidi="fa-IR"/>
        </w:rPr>
        <w:t xml:space="preserve"> انتظار با رو</w:t>
      </w:r>
      <w:r w:rsidR="00235F05">
        <w:rPr>
          <w:rFonts w:cs="2  Zar" w:hint="cs"/>
          <w:sz w:val="28"/>
          <w:szCs w:val="28"/>
          <w:rtl/>
          <w:lang w:bidi="fa-IR"/>
        </w:rPr>
        <w:t>ي</w:t>
      </w:r>
      <w:r w:rsidRPr="00523359">
        <w:rPr>
          <w:rFonts w:cs="2  Zar" w:hint="cs"/>
          <w:sz w:val="28"/>
          <w:szCs w:val="28"/>
          <w:rtl/>
          <w:lang w:bidi="fa-IR"/>
        </w:rPr>
        <w:t>کرد کلام</w:t>
      </w:r>
      <w:r w:rsidR="00235F05">
        <w:rPr>
          <w:rFonts w:cs="2  Zar" w:hint="cs"/>
          <w:sz w:val="28"/>
          <w:szCs w:val="28"/>
          <w:rtl/>
          <w:lang w:bidi="fa-IR"/>
        </w:rPr>
        <w:t>ي</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w:t>
      </w:r>
      <w:r w:rsidRPr="00523359">
        <w:rPr>
          <w:rFonts w:cs="2  Zar"/>
          <w:sz w:val="28"/>
          <w:szCs w:val="28"/>
          <w:rtl/>
          <w:lang w:bidi="fa-IR"/>
        </w:rPr>
        <w:softHyphen/>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جهان</w:t>
      </w:r>
      <w:r w:rsidR="00235F05">
        <w:rPr>
          <w:rFonts w:cs="2  Zar" w:hint="cs"/>
          <w:sz w:val="28"/>
          <w:szCs w:val="28"/>
          <w:rtl/>
          <w:lang w:bidi="fa-IR"/>
        </w:rPr>
        <w:t>ي</w:t>
      </w:r>
      <w:r w:rsidRPr="00523359">
        <w:rPr>
          <w:rFonts w:cs="2  Zar" w:hint="cs"/>
          <w:sz w:val="28"/>
          <w:szCs w:val="28"/>
          <w:rtl/>
          <w:lang w:bidi="fa-IR"/>
        </w:rPr>
        <w:t xml:space="preserve"> شدن و جهان</w:t>
      </w:r>
      <w:r w:rsidR="00235F05">
        <w:rPr>
          <w:rFonts w:cs="2  Zar" w:hint="cs"/>
          <w:sz w:val="28"/>
          <w:szCs w:val="28"/>
          <w:rtl/>
          <w:lang w:bidi="fa-IR"/>
        </w:rPr>
        <w:t>ي</w:t>
      </w:r>
      <w:r w:rsidRPr="00523359">
        <w:rPr>
          <w:rFonts w:cs="2  Zar" w:hint="cs"/>
          <w:sz w:val="28"/>
          <w:szCs w:val="28"/>
          <w:rtl/>
          <w:lang w:bidi="fa-IR"/>
        </w:rPr>
        <w:t xml:space="preserve"> ساز</w:t>
      </w:r>
      <w:r w:rsidR="00235F05">
        <w:rPr>
          <w:rFonts w:cs="2  Zar" w:hint="cs"/>
          <w:sz w:val="28"/>
          <w:szCs w:val="28"/>
          <w:rtl/>
          <w:lang w:bidi="fa-IR"/>
        </w:rPr>
        <w:t>ي</w:t>
      </w:r>
      <w:r w:rsidRPr="00523359">
        <w:rPr>
          <w:rFonts w:cs="2  Zar" w:hint="cs"/>
          <w:sz w:val="28"/>
          <w:szCs w:val="28"/>
          <w:rtl/>
          <w:lang w:bidi="fa-IR"/>
        </w:rPr>
        <w:t xml:space="preserve"> با مدل جهان</w:t>
      </w:r>
      <w:r w:rsidR="00235F05">
        <w:rPr>
          <w:rFonts w:cs="2  Zar" w:hint="cs"/>
          <w:sz w:val="28"/>
          <w:szCs w:val="28"/>
          <w:rtl/>
          <w:lang w:bidi="fa-IR"/>
        </w:rPr>
        <w:t>ي</w:t>
      </w:r>
      <w:r w:rsidRPr="00523359">
        <w:rPr>
          <w:rFonts w:cs="2  Zar" w:hint="cs"/>
          <w:sz w:val="28"/>
          <w:szCs w:val="28"/>
          <w:rtl/>
          <w:lang w:bidi="fa-IR"/>
        </w:rPr>
        <w:softHyphen/>
        <w:t>گرا</w:t>
      </w:r>
      <w:r w:rsidR="00235F05">
        <w:rPr>
          <w:rFonts w:cs="2  Zar" w:hint="cs"/>
          <w:sz w:val="28"/>
          <w:szCs w:val="28"/>
          <w:rtl/>
          <w:lang w:bidi="fa-IR"/>
        </w:rPr>
        <w:t>يي</w:t>
      </w:r>
      <w:r w:rsidRPr="00523359">
        <w:rPr>
          <w:rFonts w:cs="2  Zar" w:hint="cs"/>
          <w:sz w:val="28"/>
          <w:szCs w:val="28"/>
          <w:rtl/>
          <w:lang w:bidi="fa-IR"/>
        </w:rPr>
        <w:t xml:space="preserve">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w:t>
      </w:r>
      <w:r w:rsidRPr="00523359">
        <w:rPr>
          <w:rFonts w:cs="2  Zar" w:hint="cs"/>
          <w:sz w:val="28"/>
          <w:szCs w:val="28"/>
          <w:rtl/>
          <w:lang w:bidi="fa-IR"/>
        </w:rPr>
        <w:softHyphen/>
        <w:t>شناس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 پژوه</w:t>
      </w:r>
      <w:r w:rsidR="00235F05">
        <w:rPr>
          <w:rFonts w:cs="2  Zar" w:hint="cs"/>
          <w:sz w:val="28"/>
          <w:szCs w:val="28"/>
          <w:rtl/>
          <w:lang w:bidi="fa-IR"/>
        </w:rPr>
        <w:t>ي</w:t>
      </w:r>
      <w:r w:rsidRPr="00523359">
        <w:rPr>
          <w:rFonts w:cs="2  Zar" w:hint="cs"/>
          <w:sz w:val="28"/>
          <w:szCs w:val="28"/>
          <w:rtl/>
          <w:lang w:bidi="fa-IR"/>
        </w:rPr>
        <w:t xml:space="preserve"> معاصر</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ب‌شناس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ندار</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ب‌شناس</w:t>
      </w:r>
      <w:r w:rsidR="00235F05">
        <w:rPr>
          <w:rFonts w:cs="2  Zar" w:hint="cs"/>
          <w:sz w:val="28"/>
          <w:szCs w:val="28"/>
          <w:rtl/>
          <w:lang w:bidi="fa-IR"/>
        </w:rPr>
        <w:t>ي</w:t>
      </w:r>
      <w:r w:rsidRPr="00523359">
        <w:rPr>
          <w:rFonts w:cs="2  Zar" w:hint="cs"/>
          <w:sz w:val="28"/>
          <w:szCs w:val="28"/>
          <w:rtl/>
          <w:lang w:bidi="fa-IR"/>
        </w:rPr>
        <w:t xml:space="preserve"> عقا</w:t>
      </w:r>
      <w:r w:rsidR="00235F05">
        <w:rPr>
          <w:rFonts w:cs="2  Zar" w:hint="cs"/>
          <w:sz w:val="28"/>
          <w:szCs w:val="28"/>
          <w:rtl/>
          <w:lang w:bidi="fa-IR"/>
        </w:rPr>
        <w:t>ي</w:t>
      </w:r>
      <w:r w:rsidRPr="00523359">
        <w:rPr>
          <w:rFonts w:cs="2  Zar" w:hint="cs"/>
          <w:sz w:val="28"/>
          <w:szCs w:val="28"/>
          <w:rtl/>
          <w:lang w:bidi="fa-IR"/>
        </w:rPr>
        <w:t>د و 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اخلاق</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هود در قرآن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ب‌شناس</w:t>
      </w:r>
      <w:r w:rsidR="00235F05">
        <w:rPr>
          <w:rFonts w:cs="2  Zar" w:hint="cs"/>
          <w:sz w:val="28"/>
          <w:szCs w:val="28"/>
          <w:rtl/>
          <w:lang w:bidi="fa-IR"/>
        </w:rPr>
        <w:t>ي</w:t>
      </w:r>
      <w:r w:rsidRPr="00523359">
        <w:rPr>
          <w:rFonts w:cs="2  Zar" w:hint="cs"/>
          <w:sz w:val="28"/>
          <w:szCs w:val="28"/>
          <w:rtl/>
          <w:lang w:bidi="fa-IR"/>
        </w:rPr>
        <w:t xml:space="preserve"> فرجام‌باور</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ب‌شناس</w:t>
      </w:r>
      <w:r w:rsidR="00235F05">
        <w:rPr>
          <w:rFonts w:cs="2  Zar" w:hint="cs"/>
          <w:sz w:val="28"/>
          <w:szCs w:val="28"/>
          <w:rtl/>
          <w:lang w:bidi="fa-IR"/>
        </w:rPr>
        <w:t>ي</w:t>
      </w:r>
      <w:r w:rsidRPr="00523359">
        <w:rPr>
          <w:rFonts w:cs="2  Zar" w:hint="cs"/>
          <w:sz w:val="28"/>
          <w:szCs w:val="28"/>
          <w:rtl/>
          <w:lang w:bidi="fa-IR"/>
        </w:rPr>
        <w:t xml:space="preserve">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آس</w:t>
      </w:r>
      <w:r w:rsidR="00235F05">
        <w:rPr>
          <w:rFonts w:cs="2  Zar" w:hint="cs"/>
          <w:sz w:val="28"/>
          <w:szCs w:val="28"/>
          <w:rtl/>
          <w:lang w:bidi="fa-IR"/>
        </w:rPr>
        <w:t>ي</w:t>
      </w:r>
      <w:r w:rsidRPr="00523359">
        <w:rPr>
          <w:rFonts w:cs="2  Zar" w:hint="cs"/>
          <w:sz w:val="28"/>
          <w:szCs w:val="28"/>
          <w:rtl/>
          <w:lang w:bidi="fa-IR"/>
        </w:rPr>
        <w:t>ب‌شناس</w:t>
      </w:r>
      <w:r w:rsidR="00235F05">
        <w:rPr>
          <w:rFonts w:cs="2  Zar" w:hint="cs"/>
          <w:sz w:val="28"/>
          <w:szCs w:val="28"/>
          <w:rtl/>
          <w:lang w:bidi="fa-IR"/>
        </w:rPr>
        <w:t>ي</w:t>
      </w:r>
      <w:r w:rsidRPr="00523359">
        <w:rPr>
          <w:rFonts w:cs="2  Zar" w:hint="cs"/>
          <w:sz w:val="28"/>
          <w:szCs w:val="28"/>
          <w:rtl/>
          <w:lang w:bidi="fa-IR"/>
        </w:rPr>
        <w:t xml:space="preserve"> مهدو</w:t>
      </w:r>
      <w:r w:rsidR="00235F05">
        <w:rPr>
          <w:rFonts w:cs="2  Zar" w:hint="cs"/>
          <w:sz w:val="28"/>
          <w:szCs w:val="28"/>
          <w:rtl/>
          <w:lang w:bidi="fa-IR"/>
        </w:rPr>
        <w:t>ي</w:t>
      </w:r>
      <w:r w:rsidRPr="00523359">
        <w:rPr>
          <w:rFonts w:cs="2  Zar" w:hint="cs"/>
          <w:sz w:val="28"/>
          <w:szCs w:val="28"/>
          <w:rtl/>
          <w:lang w:bidi="fa-IR"/>
        </w:rPr>
        <w:t>ت با عنا</w:t>
      </w:r>
      <w:r w:rsidR="00235F05">
        <w:rPr>
          <w:rFonts w:cs="2  Zar" w:hint="cs"/>
          <w:sz w:val="28"/>
          <w:szCs w:val="28"/>
          <w:rtl/>
          <w:lang w:bidi="fa-IR"/>
        </w:rPr>
        <w:t>ي</w:t>
      </w:r>
      <w:r w:rsidRPr="00523359">
        <w:rPr>
          <w:rFonts w:cs="2  Zar" w:hint="cs"/>
          <w:sz w:val="28"/>
          <w:szCs w:val="28"/>
          <w:rtl/>
          <w:lang w:bidi="fa-IR"/>
        </w:rPr>
        <w:t>ت به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آغاز آفر</w:t>
      </w:r>
      <w:r w:rsidR="00235F05">
        <w:rPr>
          <w:rFonts w:cs="2  Zar" w:hint="cs"/>
          <w:sz w:val="28"/>
          <w:szCs w:val="28"/>
          <w:rtl/>
          <w:lang w:bidi="fa-IR"/>
        </w:rPr>
        <w:t>ي</w:t>
      </w:r>
      <w:r w:rsidRPr="00523359">
        <w:rPr>
          <w:rFonts w:cs="2  Zar" w:hint="cs"/>
          <w:sz w:val="28"/>
          <w:szCs w:val="28"/>
          <w:rtl/>
          <w:lang w:bidi="fa-IR"/>
        </w:rPr>
        <w:t>نش از د</w:t>
      </w:r>
      <w:r w:rsidR="00235F05">
        <w:rPr>
          <w:rFonts w:cs="2  Zar" w:hint="cs"/>
          <w:sz w:val="28"/>
          <w:szCs w:val="28"/>
          <w:rtl/>
          <w:lang w:bidi="fa-IR"/>
        </w:rPr>
        <w:t>ي</w:t>
      </w:r>
      <w:r w:rsidRPr="00523359">
        <w:rPr>
          <w:rFonts w:cs="2  Zar" w:hint="cs"/>
          <w:sz w:val="28"/>
          <w:szCs w:val="28"/>
          <w:rtl/>
          <w:lang w:bidi="fa-IR"/>
        </w:rPr>
        <w:t>دگاه قرآن و نهج‌البلاغه</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آفر</w:t>
      </w:r>
      <w:r w:rsidR="00235F05">
        <w:rPr>
          <w:rFonts w:cs="2  Zar" w:hint="cs"/>
          <w:sz w:val="28"/>
          <w:szCs w:val="28"/>
          <w:rtl/>
          <w:lang w:bidi="fa-IR"/>
        </w:rPr>
        <w:t>ي</w:t>
      </w:r>
      <w:r w:rsidRPr="00523359">
        <w:rPr>
          <w:rFonts w:cs="2  Zar" w:hint="cs"/>
          <w:sz w:val="28"/>
          <w:szCs w:val="28"/>
          <w:rtl/>
          <w:lang w:bidi="fa-IR"/>
        </w:rPr>
        <w:t>نش انسان در قرآن و اوپن</w:t>
      </w:r>
      <w:r w:rsidR="00235F05">
        <w:rPr>
          <w:rFonts w:cs="2  Zar" w:hint="cs"/>
          <w:sz w:val="28"/>
          <w:szCs w:val="28"/>
          <w:rtl/>
          <w:lang w:bidi="fa-IR"/>
        </w:rPr>
        <w:t>ي</w:t>
      </w:r>
      <w:r w:rsidRPr="00523359">
        <w:rPr>
          <w:rFonts w:cs="2  Zar" w:hint="cs"/>
          <w:sz w:val="28"/>
          <w:szCs w:val="28"/>
          <w:rtl/>
          <w:lang w:bidi="fa-IR"/>
        </w:rPr>
        <w:t>شادها</w:t>
      </w:r>
      <w:r w:rsidR="00235F05">
        <w:rPr>
          <w:rFonts w:cs="2  Zar" w:hint="cs"/>
          <w:sz w:val="28"/>
          <w:szCs w:val="28"/>
          <w:rtl/>
          <w:lang w:bidi="fa-IR"/>
        </w:rPr>
        <w:t>ي</w:t>
      </w:r>
      <w:r w:rsidRPr="00523359">
        <w:rPr>
          <w:rFonts w:cs="2  Zar" w:hint="cs"/>
          <w:sz w:val="28"/>
          <w:szCs w:val="28"/>
          <w:rtl/>
          <w:lang w:bidi="fa-IR"/>
        </w:rPr>
        <w:t xml:space="preserve"> کهن</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آل ب</w:t>
      </w:r>
      <w:r w:rsidR="00235F05">
        <w:rPr>
          <w:rFonts w:cs="2  Zar" w:hint="cs"/>
          <w:sz w:val="28"/>
          <w:szCs w:val="28"/>
          <w:rtl/>
          <w:lang w:bidi="fa-IR"/>
        </w:rPr>
        <w:t>ي</w:t>
      </w:r>
      <w:r w:rsidRPr="00523359">
        <w:rPr>
          <w:rFonts w:cs="2  Zar" w:hint="cs"/>
          <w:sz w:val="28"/>
          <w:szCs w:val="28"/>
          <w:rtl/>
          <w:lang w:bidi="fa-IR"/>
        </w:rPr>
        <w:t>ت رسول اعظم در کتاب و سنّت</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آموزش فلسف</w:t>
      </w:r>
      <w:r w:rsidR="00235F05">
        <w:rPr>
          <w:rFonts w:cs="2  Zar" w:hint="cs"/>
          <w:sz w:val="28"/>
          <w:szCs w:val="28"/>
          <w:rtl/>
          <w:lang w:bidi="fa-IR"/>
        </w:rPr>
        <w:t>ي</w:t>
      </w:r>
      <w:r w:rsidRPr="00523359">
        <w:rPr>
          <w:rFonts w:cs="2  Zar" w:hint="cs"/>
          <w:sz w:val="28"/>
          <w:szCs w:val="28"/>
          <w:rtl/>
          <w:lang w:bidi="fa-IR"/>
        </w:rPr>
        <w:t xml:space="preserve"> کودکان در نظام تعل</w:t>
      </w:r>
      <w:r w:rsidR="00235F05">
        <w:rPr>
          <w:rFonts w:cs="2  Zar" w:hint="cs"/>
          <w:sz w:val="28"/>
          <w:szCs w:val="28"/>
          <w:rtl/>
          <w:lang w:bidi="fa-IR"/>
        </w:rPr>
        <w:t>ي</w:t>
      </w:r>
      <w:r w:rsidRPr="00523359">
        <w:rPr>
          <w:rFonts w:cs="2  Zar" w:hint="cs"/>
          <w:sz w:val="28"/>
          <w:szCs w:val="28"/>
          <w:rtl/>
          <w:lang w:bidi="fa-IR"/>
        </w:rPr>
        <w:t>م و ترب</w:t>
      </w:r>
      <w:r w:rsidR="00235F05">
        <w:rPr>
          <w:rFonts w:cs="2  Zar" w:hint="cs"/>
          <w:sz w:val="28"/>
          <w:szCs w:val="28"/>
          <w:rtl/>
          <w:lang w:bidi="fa-IR"/>
        </w:rPr>
        <w:t>ي</w:t>
      </w:r>
      <w:r w:rsidRPr="00523359">
        <w:rPr>
          <w:rFonts w:cs="2  Zar" w:hint="cs"/>
          <w:sz w:val="28"/>
          <w:szCs w:val="28"/>
          <w:rtl/>
          <w:lang w:bidi="fa-IR"/>
        </w:rPr>
        <w:t>ت اسلام</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آموزه‌ها</w:t>
      </w:r>
      <w:r w:rsidR="00235F05">
        <w:rPr>
          <w:rFonts w:cs="2  Zar" w:hint="cs"/>
          <w:sz w:val="28"/>
          <w:szCs w:val="28"/>
          <w:rtl/>
          <w:lang w:bidi="fa-IR"/>
        </w:rPr>
        <w:t>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xml:space="preserve"> دعا</w:t>
      </w:r>
      <w:r w:rsidR="00235F05">
        <w:rPr>
          <w:rFonts w:cs="2  Zar" w:hint="cs"/>
          <w:sz w:val="28"/>
          <w:szCs w:val="28"/>
          <w:rtl/>
          <w:lang w:bidi="fa-IR"/>
        </w:rPr>
        <w:t>ي</w:t>
      </w:r>
      <w:r w:rsidRPr="00523359">
        <w:rPr>
          <w:rFonts w:cs="2  Zar" w:hint="cs"/>
          <w:sz w:val="28"/>
          <w:szCs w:val="28"/>
          <w:rtl/>
          <w:lang w:bidi="fa-IR"/>
        </w:rPr>
        <w:t xml:space="preserve"> کم</w:t>
      </w:r>
      <w:r w:rsidR="00235F05">
        <w:rPr>
          <w:rFonts w:cs="2  Zar" w:hint="cs"/>
          <w:sz w:val="28"/>
          <w:szCs w:val="28"/>
          <w:rtl/>
          <w:lang w:bidi="fa-IR"/>
        </w:rPr>
        <w:t>ي</w:t>
      </w:r>
      <w:r w:rsidRPr="00523359">
        <w:rPr>
          <w:rFonts w:cs="2  Zar" w:hint="cs"/>
          <w:sz w:val="28"/>
          <w:szCs w:val="28"/>
          <w:rtl/>
          <w:lang w:bidi="fa-IR"/>
        </w:rPr>
        <w:t>ل</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lastRenderedPageBreak/>
        <w:t>آموزه‌ها</w:t>
      </w:r>
      <w:r w:rsidR="00235F05">
        <w:rPr>
          <w:rFonts w:cs="2  Zar" w:hint="cs"/>
          <w:sz w:val="28"/>
          <w:szCs w:val="28"/>
          <w:rtl/>
          <w:lang w:bidi="fa-IR"/>
        </w:rPr>
        <w:t>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xml:space="preserve"> ز</w:t>
      </w:r>
      <w:r w:rsidR="00235F05">
        <w:rPr>
          <w:rFonts w:cs="2  Zar" w:hint="cs"/>
          <w:sz w:val="28"/>
          <w:szCs w:val="28"/>
          <w:rtl/>
          <w:lang w:bidi="fa-IR"/>
        </w:rPr>
        <w:t>ي</w:t>
      </w:r>
      <w:r w:rsidRPr="00523359">
        <w:rPr>
          <w:rFonts w:cs="2  Zar" w:hint="cs"/>
          <w:sz w:val="28"/>
          <w:szCs w:val="28"/>
          <w:rtl/>
          <w:lang w:bidi="fa-IR"/>
        </w:rPr>
        <w:t>ارت عاشورا</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آموزه‌ها</w:t>
      </w:r>
      <w:r w:rsidR="00235F05">
        <w:rPr>
          <w:rFonts w:cs="2  Zar" w:hint="cs"/>
          <w:sz w:val="28"/>
          <w:szCs w:val="28"/>
          <w:rtl/>
          <w:lang w:bidi="fa-IR"/>
        </w:rPr>
        <w:t>ي</w:t>
      </w:r>
      <w:r w:rsidRPr="00523359">
        <w:rPr>
          <w:rFonts w:cs="2  Zar" w:hint="cs"/>
          <w:sz w:val="28"/>
          <w:szCs w:val="28"/>
          <w:rtl/>
          <w:lang w:bidi="fa-IR"/>
        </w:rPr>
        <w:t xml:space="preserve"> مشترک در آورده‌ها</w:t>
      </w:r>
      <w:r w:rsidR="00235F05">
        <w:rPr>
          <w:rFonts w:cs="2  Zar" w:hint="cs"/>
          <w:sz w:val="28"/>
          <w:szCs w:val="28"/>
          <w:rtl/>
          <w:lang w:bidi="fa-IR"/>
        </w:rPr>
        <w:t>ي</w:t>
      </w:r>
      <w:r w:rsidRPr="00523359">
        <w:rPr>
          <w:rFonts w:cs="2  Zar" w:hint="cs"/>
          <w:sz w:val="28"/>
          <w:szCs w:val="28"/>
          <w:rtl/>
          <w:lang w:bidi="fa-IR"/>
        </w:rPr>
        <w:t xml:space="preserve"> انب</w:t>
      </w:r>
      <w:r w:rsidR="00235F05">
        <w:rPr>
          <w:rFonts w:cs="2  Zar" w:hint="cs"/>
          <w:sz w:val="28"/>
          <w:szCs w:val="28"/>
          <w:rtl/>
          <w:lang w:bidi="fa-IR"/>
        </w:rPr>
        <w:t>ي</w:t>
      </w:r>
      <w:r w:rsidRPr="00523359">
        <w:rPr>
          <w:rFonts w:cs="2  Zar" w:hint="cs"/>
          <w:sz w:val="28"/>
          <w:szCs w:val="28"/>
          <w:rtl/>
          <w:lang w:bidi="fa-IR"/>
        </w:rPr>
        <w:t>اء اولوالعزم</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 xml:space="preserve">آموزه‌هاي نجات از ديدگاه علامه طباطبايي با نگاهي به ديدگاه رايج مسيحيت </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آموزه‌ها</w:t>
      </w:r>
      <w:r w:rsidR="00235F05">
        <w:rPr>
          <w:rFonts w:cs="2  Zar" w:hint="cs"/>
          <w:sz w:val="28"/>
          <w:szCs w:val="28"/>
          <w:rtl/>
          <w:lang w:bidi="fa-IR"/>
        </w:rPr>
        <w:t>يي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xml:space="preserve"> از دعا</w:t>
      </w:r>
      <w:r w:rsidR="00235F05">
        <w:rPr>
          <w:rFonts w:cs="2  Zar" w:hint="cs"/>
          <w:sz w:val="28"/>
          <w:szCs w:val="28"/>
          <w:rtl/>
          <w:lang w:bidi="fa-IR"/>
        </w:rPr>
        <w:t>ي</w:t>
      </w:r>
      <w:r w:rsidRPr="00523359">
        <w:rPr>
          <w:rFonts w:cs="2  Zar" w:hint="cs"/>
          <w:sz w:val="28"/>
          <w:szCs w:val="28"/>
          <w:rtl/>
          <w:lang w:bidi="fa-IR"/>
        </w:rPr>
        <w:t xml:space="preserve"> سحر و ابوحمزه ثمال</w:t>
      </w:r>
      <w:r w:rsidR="00235F05">
        <w:rPr>
          <w:rFonts w:cs="2  Zar" w:hint="cs"/>
          <w:sz w:val="28"/>
          <w:szCs w:val="28"/>
          <w:rtl/>
          <w:lang w:bidi="fa-IR"/>
        </w:rPr>
        <w:t>ي</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آيات الولاية از ديدگاه مفسران مذاهب اسلامي</w:t>
      </w:r>
    </w:p>
    <w:p w:rsidR="00A25A06" w:rsidRPr="00523359" w:rsidRDefault="00A25A06" w:rsidP="00AC1D2A">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00AC1D2A" w:rsidRPr="00523359">
        <w:rPr>
          <w:rFonts w:cs="2  Zar" w:hint="cs"/>
          <w:sz w:val="28"/>
          <w:szCs w:val="28"/>
          <w:rtl/>
          <w:lang w:bidi="fa-IR"/>
        </w:rPr>
        <w:t>ه</w:t>
      </w:r>
      <w:r w:rsidRPr="00523359">
        <w:rPr>
          <w:rFonts w:cs="2  Zar" w:hint="cs"/>
          <w:sz w:val="28"/>
          <w:szCs w:val="28"/>
          <w:rtl/>
          <w:lang w:bidi="fa-IR"/>
        </w:rPr>
        <w:t xml:space="preserve"> الصلاة عل</w:t>
      </w:r>
      <w:r w:rsidR="00235F05">
        <w:rPr>
          <w:rFonts w:cs="2  Zar" w:hint="cs"/>
          <w:sz w:val="28"/>
          <w:szCs w:val="28"/>
          <w:rtl/>
          <w:lang w:bidi="fa-IR"/>
        </w:rPr>
        <w:t>ي</w:t>
      </w:r>
      <w:r w:rsidRPr="00523359">
        <w:rPr>
          <w:rFonts w:cs="2  Zar" w:hint="cs"/>
          <w:sz w:val="28"/>
          <w:szCs w:val="28"/>
          <w:rtl/>
          <w:lang w:bidi="fa-IR"/>
        </w:rPr>
        <w:t xml:space="preserve"> النب</w:t>
      </w:r>
      <w:r w:rsidR="00235F05">
        <w:rPr>
          <w:rFonts w:cs="2  Zar" w:hint="cs"/>
          <w:sz w:val="28"/>
          <w:szCs w:val="28"/>
          <w:rtl/>
          <w:lang w:bidi="fa-IR"/>
        </w:rPr>
        <w:t>ي</w:t>
      </w:r>
      <w:r w:rsidRPr="00523359">
        <w:rPr>
          <w:rFonts w:cs="2  Zar" w:hint="cs"/>
          <w:sz w:val="28"/>
          <w:szCs w:val="28"/>
          <w:rtl/>
          <w:lang w:bidi="fa-IR"/>
        </w:rPr>
        <w:t xml:space="preserve">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00AC1D2A" w:rsidRPr="00523359">
        <w:rPr>
          <w:rFonts w:cs="2  Zar" w:hint="cs"/>
          <w:sz w:val="28"/>
          <w:szCs w:val="28"/>
          <w:rtl/>
          <w:lang w:bidi="fa-IR"/>
        </w:rPr>
        <w:t>ه</w:t>
      </w:r>
      <w:r w:rsidRPr="00523359">
        <w:rPr>
          <w:rFonts w:cs="2  Zar" w:hint="cs"/>
          <w:sz w:val="28"/>
          <w:szCs w:val="28"/>
          <w:rtl/>
          <w:lang w:bidi="fa-IR"/>
        </w:rPr>
        <w:t xml:space="preserve"> العهد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00AC1D2A" w:rsidRPr="00523359">
        <w:rPr>
          <w:rFonts w:cs="2  Zar" w:hint="cs"/>
          <w:sz w:val="28"/>
          <w:szCs w:val="28"/>
          <w:rtl/>
          <w:lang w:bidi="fa-IR"/>
        </w:rPr>
        <w:t>ه</w:t>
      </w:r>
      <w:r w:rsidRPr="00523359">
        <w:rPr>
          <w:rFonts w:cs="2  Zar" w:hint="cs"/>
          <w:sz w:val="28"/>
          <w:szCs w:val="28"/>
          <w:rtl/>
          <w:lang w:bidi="fa-IR"/>
        </w:rPr>
        <w:t xml:space="preserve"> النجو</w:t>
      </w:r>
      <w:r w:rsidR="00235F05">
        <w:rPr>
          <w:rFonts w:cs="2  Zar" w:hint="cs"/>
          <w:sz w:val="28"/>
          <w:szCs w:val="28"/>
          <w:rtl/>
          <w:lang w:bidi="fa-IR"/>
        </w:rPr>
        <w:t>ي</w:t>
      </w:r>
      <w:r w:rsidRPr="00523359">
        <w:rPr>
          <w:rFonts w:cs="2  Zar" w:hint="cs"/>
          <w:sz w:val="28"/>
          <w:szCs w:val="28"/>
          <w:rtl/>
          <w:lang w:bidi="fa-IR"/>
        </w:rPr>
        <w:t xml:space="preserve">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اکمال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الانذار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تبل</w:t>
      </w:r>
      <w:r w:rsidR="00235F05">
        <w:rPr>
          <w:rFonts w:cs="2  Zar" w:hint="cs"/>
          <w:sz w:val="28"/>
          <w:szCs w:val="28"/>
          <w:rtl/>
          <w:lang w:bidi="fa-IR"/>
        </w:rPr>
        <w:t>ي</w:t>
      </w:r>
      <w:r w:rsidRPr="00523359">
        <w:rPr>
          <w:rFonts w:cs="2  Zar" w:hint="cs"/>
          <w:sz w:val="28"/>
          <w:szCs w:val="28"/>
          <w:rtl/>
          <w:lang w:bidi="fa-IR"/>
        </w:rPr>
        <w:t>غ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تطه</w:t>
      </w:r>
      <w:r w:rsidR="00235F05">
        <w:rPr>
          <w:rFonts w:cs="2  Zar" w:hint="cs"/>
          <w:sz w:val="28"/>
          <w:szCs w:val="28"/>
          <w:rtl/>
          <w:lang w:bidi="fa-IR"/>
        </w:rPr>
        <w:t>ي</w:t>
      </w:r>
      <w:r w:rsidRPr="00523359">
        <w:rPr>
          <w:rFonts w:cs="2  Zar" w:hint="cs"/>
          <w:sz w:val="28"/>
          <w:szCs w:val="28"/>
          <w:rtl/>
          <w:lang w:bidi="fa-IR"/>
        </w:rPr>
        <w:t>ر برهان عصمت امامان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تطه</w:t>
      </w:r>
      <w:r w:rsidR="00235F05">
        <w:rPr>
          <w:rFonts w:cs="2  Zar" w:hint="cs"/>
          <w:sz w:val="28"/>
          <w:szCs w:val="28"/>
          <w:rtl/>
          <w:lang w:bidi="fa-IR"/>
        </w:rPr>
        <w:t>ي</w:t>
      </w:r>
      <w:r w:rsidRPr="00523359">
        <w:rPr>
          <w:rFonts w:cs="2  Zar" w:hint="cs"/>
          <w:sz w:val="28"/>
          <w:szCs w:val="28"/>
          <w:rtl/>
          <w:lang w:bidi="fa-IR"/>
        </w:rPr>
        <w:t>ر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مباهله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مودت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 پندارها و پاسخ</w:t>
      </w:r>
      <w:r w:rsidRPr="00523359">
        <w:rPr>
          <w:rFonts w:cs="2  Zar" w:hint="cs"/>
          <w:sz w:val="28"/>
          <w:szCs w:val="28"/>
          <w:rtl/>
          <w:lang w:bidi="fa-IR"/>
        </w:rPr>
        <w:softHyphen/>
        <w:t>ها</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w:t>
      </w:r>
      <w:r w:rsidRPr="00523359">
        <w:rPr>
          <w:rFonts w:cs="2  Zar" w:hint="cs"/>
          <w:sz w:val="28"/>
          <w:szCs w:val="28"/>
          <w:rtl/>
          <w:lang w:bidi="fa-IR"/>
        </w:rPr>
        <w:t>ه هل ات</w:t>
      </w:r>
      <w:r w:rsidR="00235F05">
        <w:rPr>
          <w:rFonts w:cs="2  Zar" w:hint="cs"/>
          <w:sz w:val="28"/>
          <w:szCs w:val="28"/>
          <w:rtl/>
          <w:lang w:bidi="fa-IR"/>
        </w:rPr>
        <w:t>ي</w:t>
      </w:r>
      <w:r w:rsidRPr="00523359">
        <w:rPr>
          <w:rFonts w:cs="2  Zar" w:hint="cs"/>
          <w:sz w:val="28"/>
          <w:szCs w:val="28"/>
          <w:rtl/>
          <w:lang w:bidi="fa-IR"/>
        </w:rPr>
        <w:t xml:space="preserve"> و اثبات امامت حضرت ام</w:t>
      </w:r>
      <w:r w:rsidR="00235F05">
        <w:rPr>
          <w:rFonts w:cs="2  Zar" w:hint="cs"/>
          <w:sz w:val="28"/>
          <w:szCs w:val="28"/>
          <w:rtl/>
          <w:lang w:bidi="fa-IR"/>
        </w:rPr>
        <w:t>ي</w:t>
      </w:r>
      <w:r w:rsidRPr="00523359">
        <w:rPr>
          <w:rFonts w:cs="2  Zar" w:hint="cs"/>
          <w:sz w:val="28"/>
          <w:szCs w:val="28"/>
          <w:rtl/>
          <w:lang w:bidi="fa-IR"/>
        </w:rPr>
        <w:t>ر(ع) در متون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يي</w:t>
      </w:r>
      <w:r w:rsidRPr="00523359">
        <w:rPr>
          <w:rFonts w:cs="2  Zar" w:hint="cs"/>
          <w:sz w:val="28"/>
          <w:szCs w:val="28"/>
          <w:rtl/>
          <w:lang w:bidi="fa-IR"/>
        </w:rPr>
        <w:t>ن زردشت در عصر ساسان</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آ</w:t>
      </w:r>
      <w:r w:rsidR="00235F05">
        <w:rPr>
          <w:rFonts w:cs="2  Zar" w:hint="cs"/>
          <w:sz w:val="28"/>
          <w:szCs w:val="28"/>
          <w:rtl/>
          <w:lang w:bidi="fa-IR"/>
        </w:rPr>
        <w:t>يي</w:t>
      </w:r>
      <w:r w:rsidRPr="00523359">
        <w:rPr>
          <w:rFonts w:cs="2  Zar" w:hint="cs"/>
          <w:sz w:val="28"/>
          <w:szCs w:val="28"/>
          <w:rtl/>
          <w:lang w:bidi="fa-IR"/>
        </w:rPr>
        <w:t>ن کاتول</w:t>
      </w:r>
      <w:r w:rsidR="00235F05">
        <w:rPr>
          <w:rFonts w:cs="2  Zar" w:hint="cs"/>
          <w:sz w:val="28"/>
          <w:szCs w:val="28"/>
          <w:rtl/>
          <w:lang w:bidi="fa-IR"/>
        </w:rPr>
        <w:t>ي</w:t>
      </w:r>
      <w:r w:rsidRPr="00523359">
        <w:rPr>
          <w:rFonts w:cs="2  Zar" w:hint="cs"/>
          <w:sz w:val="28"/>
          <w:szCs w:val="28"/>
          <w:rtl/>
          <w:lang w:bidi="fa-IR"/>
        </w:rPr>
        <w:t>ک و اله</w:t>
      </w:r>
      <w:r w:rsidR="00235F05">
        <w:rPr>
          <w:rFonts w:cs="2  Zar" w:hint="cs"/>
          <w:sz w:val="28"/>
          <w:szCs w:val="28"/>
          <w:rtl/>
          <w:lang w:bidi="fa-IR"/>
        </w:rPr>
        <w:t>ي</w:t>
      </w:r>
      <w:r w:rsidRPr="00523359">
        <w:rPr>
          <w:rFonts w:cs="2  Zar" w:hint="cs"/>
          <w:sz w:val="28"/>
          <w:szCs w:val="28"/>
          <w:rtl/>
          <w:lang w:bidi="fa-IR"/>
        </w:rPr>
        <w:t>ات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ائمه و اصول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اباض</w:t>
      </w:r>
      <w:r w:rsidR="00235F05">
        <w:rPr>
          <w:rFonts w:cs="2  Zar" w:hint="cs"/>
          <w:sz w:val="28"/>
          <w:szCs w:val="28"/>
          <w:rtl/>
          <w:lang w:bidi="fa-IR"/>
        </w:rPr>
        <w:t>ي</w:t>
      </w:r>
      <w:r w:rsidRPr="00523359">
        <w:rPr>
          <w:rFonts w:cs="2  Zar" w:hint="cs"/>
          <w:sz w:val="28"/>
          <w:szCs w:val="28"/>
          <w:rtl/>
          <w:lang w:bidi="fa-IR"/>
        </w:rPr>
        <w:t>ه و تأث</w:t>
      </w:r>
      <w:r w:rsidR="00235F05">
        <w:rPr>
          <w:rFonts w:cs="2  Zar" w:hint="cs"/>
          <w:sz w:val="28"/>
          <w:szCs w:val="28"/>
          <w:rtl/>
          <w:lang w:bidi="fa-IR"/>
        </w:rPr>
        <w:t>ي</w:t>
      </w:r>
      <w:r w:rsidRPr="00523359">
        <w:rPr>
          <w:rFonts w:cs="2  Zar" w:hint="cs"/>
          <w:sz w:val="28"/>
          <w:szCs w:val="28"/>
          <w:rtl/>
          <w:lang w:bidi="fa-IR"/>
        </w:rPr>
        <w:t>ر آن بر افکار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جهان اسلام</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lastRenderedPageBreak/>
        <w:t>ابعاد کلامي ايمان در عرصه کتاب و سنت (چيستي، مراتب و متعلقات ايمان)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 ح</w:t>
      </w:r>
      <w:r w:rsidR="00235F05">
        <w:rPr>
          <w:rFonts w:cs="2  Zar" w:hint="cs"/>
          <w:sz w:val="28"/>
          <w:szCs w:val="28"/>
          <w:rtl/>
          <w:lang w:bidi="fa-IR"/>
        </w:rPr>
        <w:t>ي</w:t>
      </w:r>
      <w:r w:rsidRPr="00523359">
        <w:rPr>
          <w:rFonts w:cs="2  Zar" w:hint="cs"/>
          <w:sz w:val="28"/>
          <w:szCs w:val="28"/>
          <w:rtl/>
          <w:lang w:bidi="fa-IR"/>
        </w:rPr>
        <w:t>ات و عقا</w:t>
      </w:r>
      <w:r w:rsidR="00235F05">
        <w:rPr>
          <w:rFonts w:cs="2  Zar" w:hint="cs"/>
          <w:sz w:val="28"/>
          <w:szCs w:val="28"/>
          <w:rtl/>
          <w:lang w:bidi="fa-IR"/>
        </w:rPr>
        <w:t>ي</w:t>
      </w:r>
      <w:r w:rsidRPr="00523359">
        <w:rPr>
          <w:rFonts w:cs="2  Zar" w:hint="cs"/>
          <w:sz w:val="28"/>
          <w:szCs w:val="28"/>
          <w:rtl/>
          <w:lang w:bidi="fa-IR"/>
        </w:rPr>
        <w:t>د او</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ابن عرب</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وح</w:t>
      </w:r>
      <w:r w:rsidR="00235F05">
        <w:rPr>
          <w:rFonts w:cs="2  Zar" w:hint="cs"/>
          <w:sz w:val="28"/>
          <w:szCs w:val="28"/>
          <w:rtl/>
          <w:lang w:bidi="fa-IR"/>
        </w:rPr>
        <w:t>ي</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ابوهر</w:t>
      </w:r>
      <w:r w:rsidR="00235F05">
        <w:rPr>
          <w:rFonts w:cs="2  Zar" w:hint="cs"/>
          <w:sz w:val="28"/>
          <w:szCs w:val="28"/>
          <w:rtl/>
          <w:lang w:bidi="fa-IR"/>
        </w:rPr>
        <w:t>ي</w:t>
      </w:r>
      <w:r w:rsidRPr="00523359">
        <w:rPr>
          <w:rFonts w:cs="2  Zar" w:hint="cs"/>
          <w:sz w:val="28"/>
          <w:szCs w:val="28"/>
          <w:rtl/>
          <w:lang w:bidi="fa-IR"/>
        </w:rPr>
        <w:t>ره و نشر اسرائ</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ات و احاد</w:t>
      </w:r>
      <w:r w:rsidR="00235F05">
        <w:rPr>
          <w:rFonts w:cs="2  Zar" w:hint="cs"/>
          <w:sz w:val="28"/>
          <w:szCs w:val="28"/>
          <w:rtl/>
          <w:lang w:bidi="fa-IR"/>
        </w:rPr>
        <w:t>ي</w:t>
      </w:r>
      <w:r w:rsidRPr="00523359">
        <w:rPr>
          <w:rFonts w:cs="2  Zar" w:hint="cs"/>
          <w:sz w:val="28"/>
          <w:szCs w:val="28"/>
          <w:rtl/>
          <w:lang w:bidi="fa-IR"/>
        </w:rPr>
        <w:t>ث موضوع</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اتحاد عاقل و معقول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اثبات حق‌نگر</w:t>
      </w:r>
      <w:r w:rsidR="00235F05">
        <w:rPr>
          <w:rFonts w:cs="2  Zar" w:hint="cs"/>
          <w:sz w:val="28"/>
          <w:szCs w:val="28"/>
          <w:rtl/>
          <w:lang w:bidi="fa-IR"/>
        </w:rPr>
        <w:t>ي</w:t>
      </w:r>
      <w:r w:rsidRPr="00523359">
        <w:rPr>
          <w:rFonts w:cs="2  Zar" w:hint="cs"/>
          <w:sz w:val="28"/>
          <w:szCs w:val="28"/>
          <w:rtl/>
          <w:lang w:bidi="fa-IR"/>
        </w:rPr>
        <w:t xml:space="preserve"> و حقان</w:t>
      </w:r>
      <w:r w:rsidR="00235F05">
        <w:rPr>
          <w:rFonts w:cs="2  Zar" w:hint="cs"/>
          <w:sz w:val="28"/>
          <w:szCs w:val="28"/>
          <w:rtl/>
          <w:lang w:bidi="fa-IR"/>
        </w:rPr>
        <w:t>ي</w:t>
      </w:r>
      <w:r w:rsidRPr="00523359">
        <w:rPr>
          <w:rFonts w:cs="2  Zar" w:hint="cs"/>
          <w:sz w:val="28"/>
          <w:szCs w:val="28"/>
          <w:rtl/>
          <w:lang w:bidi="fa-IR"/>
        </w:rPr>
        <w:t>ت د</w:t>
      </w:r>
      <w:r w:rsidR="00235F05">
        <w:rPr>
          <w:rFonts w:cs="2  Zar" w:hint="cs"/>
          <w:sz w:val="28"/>
          <w:szCs w:val="28"/>
          <w:rtl/>
          <w:lang w:bidi="fa-IR"/>
        </w:rPr>
        <w:t>ي</w:t>
      </w:r>
      <w:r w:rsidRPr="00523359">
        <w:rPr>
          <w:rFonts w:cs="2  Zar" w:hint="cs"/>
          <w:sz w:val="28"/>
          <w:szCs w:val="28"/>
          <w:rtl/>
          <w:lang w:bidi="fa-IR"/>
        </w:rPr>
        <w:t>ن از راه تأمل در ژرفا</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اثبات صانع از ماتر</w:t>
      </w:r>
      <w:r w:rsidR="00235F05">
        <w:rPr>
          <w:rFonts w:cs="2  Zar" w:hint="cs"/>
          <w:sz w:val="28"/>
          <w:szCs w:val="28"/>
          <w:rtl/>
          <w:lang w:bidi="fa-IR"/>
        </w:rPr>
        <w:t>ي</w:t>
      </w:r>
      <w:r w:rsidRPr="00523359">
        <w:rPr>
          <w:rFonts w:cs="2  Zar" w:hint="cs"/>
          <w:sz w:val="28"/>
          <w:szCs w:val="28"/>
          <w:rtl/>
          <w:lang w:bidi="fa-IR"/>
        </w:rPr>
        <w:t>ال</w:t>
      </w:r>
      <w:r w:rsidR="00235F05">
        <w:rPr>
          <w:rFonts w:cs="2  Zar" w:hint="cs"/>
          <w:sz w:val="28"/>
          <w:szCs w:val="28"/>
          <w:rtl/>
          <w:lang w:bidi="fa-IR"/>
        </w:rPr>
        <w:t>ي</w:t>
      </w:r>
      <w:r w:rsidRPr="00523359">
        <w:rPr>
          <w:rFonts w:cs="2  Zar" w:hint="cs"/>
          <w:sz w:val="28"/>
          <w:szCs w:val="28"/>
          <w:rtl/>
          <w:lang w:bidi="fa-IR"/>
        </w:rPr>
        <w:t>سم تا ا</w:t>
      </w:r>
      <w:r w:rsidR="00235F05">
        <w:rPr>
          <w:rFonts w:cs="2  Zar" w:hint="cs"/>
          <w:sz w:val="28"/>
          <w:szCs w:val="28"/>
          <w:rtl/>
          <w:lang w:bidi="fa-IR"/>
        </w:rPr>
        <w:t>ي</w:t>
      </w:r>
      <w:r w:rsidRPr="00523359">
        <w:rPr>
          <w:rFonts w:cs="2  Zar" w:hint="cs"/>
          <w:sz w:val="28"/>
          <w:szCs w:val="28"/>
          <w:rtl/>
          <w:lang w:bidi="fa-IR"/>
        </w:rPr>
        <w:t>ده‌آل</w:t>
      </w:r>
      <w:r w:rsidR="00235F05">
        <w:rPr>
          <w:rFonts w:cs="2  Zar" w:hint="cs"/>
          <w:sz w:val="28"/>
          <w:szCs w:val="28"/>
          <w:rtl/>
          <w:lang w:bidi="fa-IR"/>
        </w:rPr>
        <w:t>ي</w:t>
      </w:r>
      <w:r w:rsidRPr="00523359">
        <w:rPr>
          <w:rFonts w:cs="2  Zar" w:hint="cs"/>
          <w:sz w:val="28"/>
          <w:szCs w:val="28"/>
          <w:rtl/>
          <w:lang w:bidi="fa-IR"/>
        </w:rPr>
        <w:t xml:space="preserve">سم </w:t>
      </w:r>
      <w:r w:rsidR="00235F05">
        <w:rPr>
          <w:rFonts w:cs="2  Zar" w:hint="cs"/>
          <w:sz w:val="28"/>
          <w:szCs w:val="28"/>
          <w:rtl/>
          <w:lang w:bidi="fa-IR"/>
        </w:rPr>
        <w:t>ي</w:t>
      </w:r>
      <w:r w:rsidRPr="00523359">
        <w:rPr>
          <w:rFonts w:cs="2  Zar" w:hint="cs"/>
          <w:sz w:val="28"/>
          <w:szCs w:val="28"/>
          <w:rtl/>
          <w:lang w:bidi="fa-IR"/>
        </w:rPr>
        <w:t>ا از ماده‌پرست</w:t>
      </w:r>
      <w:r w:rsidR="00235F05">
        <w:rPr>
          <w:rFonts w:cs="2  Zar" w:hint="cs"/>
          <w:sz w:val="28"/>
          <w:szCs w:val="28"/>
          <w:rtl/>
          <w:lang w:bidi="fa-IR"/>
        </w:rPr>
        <w:t>ي</w:t>
      </w:r>
      <w:r w:rsidRPr="00523359">
        <w:rPr>
          <w:rFonts w:cs="2  Zar" w:hint="cs"/>
          <w:sz w:val="28"/>
          <w:szCs w:val="28"/>
          <w:rtl/>
          <w:lang w:bidi="fa-IR"/>
        </w:rPr>
        <w:t xml:space="preserve"> تا خداپرست</w:t>
      </w:r>
      <w:r w:rsidR="00235F05">
        <w:rPr>
          <w:rFonts w:cs="2  Zar" w:hint="cs"/>
          <w:sz w:val="28"/>
          <w:szCs w:val="28"/>
          <w:rtl/>
          <w:lang w:bidi="fa-IR"/>
        </w:rPr>
        <w:t>ي</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اثبات صانع در پرتو قرآن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اثبات ضرورت بعثت انب</w:t>
      </w:r>
      <w:r w:rsidR="00235F05">
        <w:rPr>
          <w:rFonts w:cs="2  Zar" w:hint="cs"/>
          <w:sz w:val="28"/>
          <w:szCs w:val="28"/>
          <w:rtl/>
          <w:lang w:bidi="fa-IR"/>
        </w:rPr>
        <w:t>ي</w:t>
      </w:r>
      <w:r w:rsidRPr="00523359">
        <w:rPr>
          <w:rFonts w:cs="2  Zar" w:hint="cs"/>
          <w:sz w:val="28"/>
          <w:szCs w:val="28"/>
          <w:rtl/>
          <w:lang w:bidi="fa-IR"/>
        </w:rPr>
        <w:t>اء و نقد ادله فلاسفه و متکلم</w:t>
      </w:r>
      <w:r w:rsidR="00235F05">
        <w:rPr>
          <w:rFonts w:cs="2  Zar" w:hint="cs"/>
          <w:sz w:val="28"/>
          <w:szCs w:val="28"/>
          <w:rtl/>
          <w:lang w:bidi="fa-IR"/>
        </w:rPr>
        <w:t>ي</w:t>
      </w:r>
      <w:r w:rsidRPr="00523359">
        <w:rPr>
          <w:rFonts w:cs="2  Zar" w:hint="cs"/>
          <w:sz w:val="28"/>
          <w:szCs w:val="28"/>
          <w:rtl/>
          <w:lang w:bidi="fa-IR"/>
        </w:rPr>
        <w:t>ن اسلام</w:t>
      </w:r>
      <w:r w:rsidR="00235F05">
        <w:rPr>
          <w:rFonts w:cs="2  Zar" w:hint="cs"/>
          <w:sz w:val="28"/>
          <w:szCs w:val="28"/>
          <w:rtl/>
          <w:lang w:bidi="fa-IR"/>
        </w:rPr>
        <w:t>ي</w:t>
      </w:r>
      <w:r w:rsidRPr="00523359">
        <w:rPr>
          <w:rFonts w:cs="2  Zar" w:hint="cs"/>
          <w:sz w:val="28"/>
          <w:szCs w:val="28"/>
          <w:rtl/>
          <w:lang w:bidi="fa-IR"/>
        </w:rPr>
        <w:t xml:space="preserve"> با توجه به شبهات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اثبات عصمت برا</w:t>
      </w:r>
      <w:r w:rsidR="00235F05">
        <w:rPr>
          <w:rFonts w:cs="2  Zar" w:hint="cs"/>
          <w:sz w:val="28"/>
          <w:szCs w:val="28"/>
          <w:rtl/>
          <w:lang w:bidi="fa-IR"/>
        </w:rPr>
        <w:t>ي</w:t>
      </w:r>
      <w:r w:rsidRPr="00523359">
        <w:rPr>
          <w:rFonts w:cs="2  Zar" w:hint="cs"/>
          <w:sz w:val="28"/>
          <w:szCs w:val="28"/>
          <w:rtl/>
          <w:lang w:bidi="fa-IR"/>
        </w:rPr>
        <w:t xml:space="preserve"> انب</w:t>
      </w:r>
      <w:r w:rsidR="00235F05">
        <w:rPr>
          <w:rFonts w:cs="2  Zar" w:hint="cs"/>
          <w:sz w:val="28"/>
          <w:szCs w:val="28"/>
          <w:rtl/>
          <w:lang w:bidi="fa-IR"/>
        </w:rPr>
        <w:t>ي</w:t>
      </w:r>
      <w:r w:rsidRPr="00523359">
        <w:rPr>
          <w:rFonts w:cs="2  Zar" w:hint="cs"/>
          <w:sz w:val="28"/>
          <w:szCs w:val="28"/>
          <w:rtl/>
          <w:lang w:bidi="fa-IR"/>
        </w:rPr>
        <w:t>اء و معصوم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اثبات‌گرا</w:t>
      </w:r>
      <w:r w:rsidR="00235F05">
        <w:rPr>
          <w:rFonts w:cs="2  Zar" w:hint="cs"/>
          <w:sz w:val="28"/>
          <w:szCs w:val="28"/>
          <w:rtl/>
          <w:lang w:bidi="fa-IR"/>
        </w:rPr>
        <w:t>يي</w:t>
      </w:r>
      <w:r w:rsidRPr="00523359">
        <w:rPr>
          <w:rFonts w:cs="2  Zar" w:hint="cs"/>
          <w:sz w:val="28"/>
          <w:szCs w:val="28"/>
          <w:rtl/>
          <w:lang w:bidi="fa-IR"/>
        </w:rPr>
        <w:t xml:space="preserve"> منطق</w:t>
      </w:r>
      <w:r w:rsidR="00235F05">
        <w:rPr>
          <w:rFonts w:cs="2  Zar" w:hint="cs"/>
          <w:sz w:val="28"/>
          <w:szCs w:val="28"/>
          <w:rtl/>
          <w:lang w:bidi="fa-IR"/>
        </w:rPr>
        <w:t>ي</w:t>
      </w:r>
      <w:r w:rsidRPr="00523359">
        <w:rPr>
          <w:rFonts w:cs="2  Zar" w:hint="cs"/>
          <w:sz w:val="28"/>
          <w:szCs w:val="28"/>
          <w:rtl/>
          <w:lang w:bidi="fa-IR"/>
        </w:rPr>
        <w:t xml:space="preserve"> و زبان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اجتهاد و تقل</w:t>
      </w:r>
      <w:r w:rsidR="00235F05">
        <w:rPr>
          <w:rFonts w:cs="2  Zar" w:hint="cs"/>
          <w:sz w:val="28"/>
          <w:szCs w:val="28"/>
          <w:rtl/>
          <w:lang w:bidi="fa-IR"/>
        </w:rPr>
        <w:t>ي</w:t>
      </w:r>
      <w:r w:rsidRPr="00523359">
        <w:rPr>
          <w:rFonts w:cs="2  Zar" w:hint="cs"/>
          <w:sz w:val="28"/>
          <w:szCs w:val="28"/>
          <w:rtl/>
          <w:lang w:bidi="fa-IR"/>
        </w:rPr>
        <w:t>د در فلسفه</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اجل حتم</w:t>
      </w:r>
      <w:r w:rsidR="00235F05">
        <w:rPr>
          <w:rFonts w:cs="2  Zar" w:hint="cs"/>
          <w:sz w:val="28"/>
          <w:szCs w:val="28"/>
          <w:rtl/>
          <w:lang w:bidi="fa-IR"/>
        </w:rPr>
        <w:t>ي</w:t>
      </w:r>
      <w:r w:rsidRPr="00523359">
        <w:rPr>
          <w:rFonts w:cs="2  Zar" w:hint="cs"/>
          <w:sz w:val="28"/>
          <w:szCs w:val="28"/>
          <w:rtl/>
          <w:lang w:bidi="fa-IR"/>
        </w:rPr>
        <w:t xml:space="preserve"> و غ</w:t>
      </w:r>
      <w:r w:rsidR="00235F05">
        <w:rPr>
          <w:rFonts w:cs="2  Zar" w:hint="cs"/>
          <w:sz w:val="28"/>
          <w:szCs w:val="28"/>
          <w:rtl/>
          <w:lang w:bidi="fa-IR"/>
        </w:rPr>
        <w:t>ي</w:t>
      </w:r>
      <w:r w:rsidRPr="00523359">
        <w:rPr>
          <w:rFonts w:cs="2  Zar" w:hint="cs"/>
          <w:sz w:val="28"/>
          <w:szCs w:val="28"/>
          <w:rtl/>
          <w:lang w:bidi="fa-IR"/>
        </w:rPr>
        <w:t>رحتم</w:t>
      </w:r>
      <w:r w:rsidR="00235F05">
        <w:rPr>
          <w:rFonts w:cs="2  Zar" w:hint="cs"/>
          <w:sz w:val="28"/>
          <w:szCs w:val="28"/>
          <w:rtl/>
          <w:lang w:bidi="fa-IR"/>
        </w:rPr>
        <w:t>ي</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احاد</w:t>
      </w:r>
      <w:r w:rsidR="00235F05">
        <w:rPr>
          <w:rFonts w:cs="2  Zar" w:hint="cs"/>
          <w:sz w:val="28"/>
          <w:szCs w:val="28"/>
          <w:rtl/>
          <w:lang w:bidi="fa-IR"/>
        </w:rPr>
        <w:t>ي</w:t>
      </w:r>
      <w:r w:rsidRPr="00523359">
        <w:rPr>
          <w:rFonts w:cs="2  Zar" w:hint="cs"/>
          <w:sz w:val="28"/>
          <w:szCs w:val="28"/>
          <w:rtl/>
          <w:lang w:bidi="fa-IR"/>
        </w:rPr>
        <w:t>ث</w:t>
      </w:r>
      <w:r w:rsidR="00235F05">
        <w:rPr>
          <w:rFonts w:cs="2  Zar" w:hint="cs"/>
          <w:sz w:val="28"/>
          <w:szCs w:val="28"/>
          <w:rtl/>
          <w:lang w:bidi="fa-IR"/>
        </w:rPr>
        <w:t>ي</w:t>
      </w:r>
      <w:r w:rsidRPr="00523359">
        <w:rPr>
          <w:rFonts w:cs="2  Zar" w:hint="cs"/>
          <w:sz w:val="28"/>
          <w:szCs w:val="28"/>
          <w:rtl/>
          <w:lang w:bidi="fa-IR"/>
        </w:rPr>
        <w:t xml:space="preserve"> در فض</w:t>
      </w:r>
      <w:r w:rsidR="00235F05">
        <w:rPr>
          <w:rFonts w:cs="2  Zar" w:hint="cs"/>
          <w:sz w:val="28"/>
          <w:szCs w:val="28"/>
          <w:rtl/>
          <w:lang w:bidi="fa-IR"/>
        </w:rPr>
        <w:t>ي</w:t>
      </w:r>
      <w:r w:rsidRPr="00523359">
        <w:rPr>
          <w:rFonts w:cs="2  Zar" w:hint="cs"/>
          <w:sz w:val="28"/>
          <w:szCs w:val="28"/>
          <w:rtl/>
          <w:lang w:bidi="fa-IR"/>
        </w:rPr>
        <w:t>لت امام عل</w:t>
      </w:r>
      <w:r w:rsidR="00235F05">
        <w:rPr>
          <w:rFonts w:cs="2  Zar" w:hint="cs"/>
          <w:sz w:val="28"/>
          <w:szCs w:val="28"/>
          <w:rtl/>
          <w:lang w:bidi="fa-IR"/>
        </w:rPr>
        <w:t>ي</w:t>
      </w:r>
      <w:r w:rsidRPr="00523359">
        <w:rPr>
          <w:rFonts w:cs="2  Zar" w:hint="cs"/>
          <w:sz w:val="28"/>
          <w:szCs w:val="28"/>
          <w:rtl/>
          <w:lang w:bidi="fa-IR"/>
        </w:rPr>
        <w:t xml:space="preserve"> (ع)</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احتجاج قرآن با اهل کتاب و مشرکان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احمد بن حنبل (164 ـ 241) و جلوه‌ها</w:t>
      </w:r>
      <w:r w:rsidR="00235F05">
        <w:rPr>
          <w:rFonts w:cs="2  Zar" w:hint="cs"/>
          <w:sz w:val="28"/>
          <w:szCs w:val="28"/>
          <w:rtl/>
          <w:lang w:bidi="fa-IR"/>
        </w:rPr>
        <w:t>ي</w:t>
      </w:r>
      <w:r w:rsidRPr="00523359">
        <w:rPr>
          <w:rFonts w:cs="2  Zar" w:hint="cs"/>
          <w:sz w:val="28"/>
          <w:szCs w:val="28"/>
          <w:rtl/>
          <w:lang w:bidi="fa-IR"/>
        </w:rPr>
        <w:t xml:space="preserve"> تش</w:t>
      </w:r>
      <w:r w:rsidR="00235F05">
        <w:rPr>
          <w:rFonts w:cs="2  Zar" w:hint="cs"/>
          <w:sz w:val="28"/>
          <w:szCs w:val="28"/>
          <w:rtl/>
          <w:lang w:bidi="fa-IR"/>
        </w:rPr>
        <w:t>ي</w:t>
      </w:r>
      <w:r w:rsidRPr="00523359">
        <w:rPr>
          <w:rFonts w:cs="2  Zar" w:hint="cs"/>
          <w:sz w:val="28"/>
          <w:szCs w:val="28"/>
          <w:rtl/>
          <w:lang w:bidi="fa-IR"/>
        </w:rPr>
        <w:t>ع در گفتار او</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احوال اصناف خلق در آن جهان و ذکر بهشت و دوزخ</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اح</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 و اصلاح د</w:t>
      </w:r>
      <w:r w:rsidR="00235F05">
        <w:rPr>
          <w:rFonts w:cs="2  Zar" w:hint="cs"/>
          <w:sz w:val="28"/>
          <w:szCs w:val="28"/>
          <w:rtl/>
          <w:lang w:bidi="fa-IR"/>
        </w:rPr>
        <w:t>ي</w:t>
      </w:r>
      <w:r w:rsidRPr="00523359">
        <w:rPr>
          <w:rFonts w:cs="2  Zar" w:hint="cs"/>
          <w:sz w:val="28"/>
          <w:szCs w:val="28"/>
          <w:rtl/>
          <w:lang w:bidi="fa-IR"/>
        </w:rPr>
        <w:t>ن</w:t>
      </w:r>
      <w:r w:rsidRPr="00523359">
        <w:rPr>
          <w:rFonts w:cs="2  Zar" w:hint="cs"/>
          <w:sz w:val="28"/>
          <w:szCs w:val="28"/>
          <w:rtl/>
          <w:lang w:bidi="fa-IR"/>
        </w:rPr>
        <w:softHyphen/>
        <w:t>دار</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اح</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فکر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اسلام</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اختلافات مبنا</w:t>
      </w:r>
      <w:r w:rsidR="00235F05">
        <w:rPr>
          <w:rFonts w:cs="2  Zar" w:hint="cs"/>
          <w:sz w:val="28"/>
          <w:szCs w:val="28"/>
          <w:rtl/>
          <w:lang w:bidi="fa-IR"/>
        </w:rPr>
        <w:t>يي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و معتزله در اصول اعتقاد</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اختلاف‌نظرها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و اهل سنت در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اخلاق مادر</w:t>
      </w:r>
      <w:r w:rsidR="00235F05">
        <w:rPr>
          <w:rFonts w:cs="2  Zar" w:hint="cs"/>
          <w:sz w:val="28"/>
          <w:szCs w:val="28"/>
          <w:rtl/>
          <w:lang w:bidi="fa-IR"/>
        </w:rPr>
        <w:t>ي</w:t>
      </w:r>
      <w:r w:rsidRPr="00523359">
        <w:rPr>
          <w:rFonts w:cs="2  Zar" w:hint="cs"/>
          <w:sz w:val="28"/>
          <w:szCs w:val="28"/>
          <w:rtl/>
          <w:lang w:bidi="fa-IR"/>
        </w:rPr>
        <w:t xml:space="preserve"> در اسلام و فم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ادله اثبات وجود خدا از نظر کانت و استاد مهد</w:t>
      </w:r>
      <w:r w:rsidR="00235F05">
        <w:rPr>
          <w:rFonts w:cs="2  Zar" w:hint="cs"/>
          <w:sz w:val="28"/>
          <w:szCs w:val="28"/>
          <w:rtl/>
          <w:lang w:bidi="fa-IR"/>
        </w:rPr>
        <w:t>ي</w:t>
      </w:r>
      <w:r w:rsidRPr="00523359">
        <w:rPr>
          <w:rFonts w:cs="2  Zar" w:hint="cs"/>
          <w:sz w:val="28"/>
          <w:szCs w:val="28"/>
          <w:rtl/>
          <w:lang w:bidi="fa-IR"/>
        </w:rPr>
        <w:t xml:space="preserve"> حائر</w:t>
      </w:r>
      <w:r w:rsidR="00235F05">
        <w:rPr>
          <w:rFonts w:cs="2  Zar" w:hint="cs"/>
          <w:sz w:val="28"/>
          <w:szCs w:val="28"/>
          <w:rtl/>
          <w:lang w:bidi="fa-IR"/>
        </w:rPr>
        <w:t>ي</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lastRenderedPageBreak/>
        <w:t>ادله اعتقاد به خداوند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ادله تجرد نفس</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ادله خلافت اب</w:t>
      </w:r>
      <w:r w:rsidR="00235F05">
        <w:rPr>
          <w:rFonts w:cs="2  Zar" w:hint="cs"/>
          <w:sz w:val="28"/>
          <w:szCs w:val="28"/>
          <w:rtl/>
          <w:lang w:bidi="fa-IR"/>
        </w:rPr>
        <w:t>ي</w:t>
      </w:r>
      <w:r w:rsidRPr="00523359">
        <w:rPr>
          <w:rFonts w:cs="2  Zar" w:hint="cs"/>
          <w:sz w:val="28"/>
          <w:szCs w:val="28"/>
          <w:rtl/>
          <w:lang w:bidi="fa-IR"/>
        </w:rPr>
        <w:t>‌بکر و نقد آن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ادله عدم اعتقاد به خدا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ادلّه عقل</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نصب</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ادله ک</w:t>
      </w:r>
      <w:r w:rsidR="00235F05">
        <w:rPr>
          <w:rFonts w:cs="2  Zar" w:hint="cs"/>
          <w:sz w:val="28"/>
          <w:szCs w:val="28"/>
          <w:rtl/>
          <w:lang w:bidi="fa-IR"/>
        </w:rPr>
        <w:t>ي</w:t>
      </w:r>
      <w:r w:rsidR="00AC1D2A"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 بر ضد استدلال آفاق</w:t>
      </w:r>
      <w:r w:rsidR="00235F05">
        <w:rPr>
          <w:rFonts w:cs="2  Zar" w:hint="cs"/>
          <w:sz w:val="28"/>
          <w:szCs w:val="28"/>
          <w:rtl/>
          <w:lang w:bidi="fa-IR"/>
        </w:rPr>
        <w:t>ي</w:t>
      </w:r>
      <w:r w:rsidRPr="00523359">
        <w:rPr>
          <w:rFonts w:cs="2  Zar" w:hint="cs"/>
          <w:sz w:val="28"/>
          <w:szCs w:val="28"/>
          <w:rtl/>
          <w:lang w:bidi="fa-IR"/>
        </w:rPr>
        <w:t xml:space="preserve"> در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ادله کلامي اعجاز قرآن</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ادله کلام</w:t>
      </w:r>
      <w:r w:rsidR="00235F05">
        <w:rPr>
          <w:rFonts w:cs="2  Zar" w:hint="cs"/>
          <w:sz w:val="28"/>
          <w:szCs w:val="28"/>
          <w:rtl/>
          <w:lang w:bidi="fa-IR"/>
        </w:rPr>
        <w:t>ي</w:t>
      </w:r>
      <w:r w:rsidRPr="00523359">
        <w:rPr>
          <w:rFonts w:cs="2  Zar" w:hint="cs"/>
          <w:sz w:val="28"/>
          <w:szCs w:val="28"/>
          <w:rtl/>
          <w:lang w:bidi="fa-IR"/>
        </w:rPr>
        <w:t xml:space="preserve"> و فلسف</w:t>
      </w:r>
      <w:r w:rsidR="00235F05">
        <w:rPr>
          <w:rFonts w:cs="2  Zar" w:hint="cs"/>
          <w:sz w:val="28"/>
          <w:szCs w:val="28"/>
          <w:rtl/>
          <w:lang w:bidi="fa-IR"/>
        </w:rPr>
        <w:t>ي</w:t>
      </w:r>
      <w:r w:rsidRPr="00523359">
        <w:rPr>
          <w:rFonts w:cs="2  Zar" w:hint="cs"/>
          <w:sz w:val="28"/>
          <w:szCs w:val="28"/>
          <w:rtl/>
          <w:lang w:bidi="fa-IR"/>
        </w:rPr>
        <w:t xml:space="preserve"> حتم</w:t>
      </w:r>
      <w:r w:rsidR="00235F05">
        <w:rPr>
          <w:rFonts w:cs="2  Zar" w:hint="cs"/>
          <w:sz w:val="28"/>
          <w:szCs w:val="28"/>
          <w:rtl/>
          <w:lang w:bidi="fa-IR"/>
        </w:rPr>
        <w:t>ي</w:t>
      </w:r>
      <w:r w:rsidRPr="00523359">
        <w:rPr>
          <w:rFonts w:cs="2  Zar" w:hint="cs"/>
          <w:sz w:val="28"/>
          <w:szCs w:val="28"/>
          <w:rtl/>
          <w:lang w:bidi="fa-IR"/>
        </w:rPr>
        <w:t xml:space="preserve"> بودن ظهور مهد</w:t>
      </w:r>
      <w:r w:rsidR="00235F05">
        <w:rPr>
          <w:rFonts w:cs="2  Zar" w:hint="cs"/>
          <w:sz w:val="28"/>
          <w:szCs w:val="28"/>
          <w:rtl/>
          <w:lang w:bidi="fa-IR"/>
        </w:rPr>
        <w:t>ي</w:t>
      </w:r>
      <w:r w:rsidRPr="00523359">
        <w:rPr>
          <w:rFonts w:cs="2  Zar" w:hint="cs"/>
          <w:sz w:val="28"/>
          <w:szCs w:val="28"/>
          <w:rtl/>
          <w:lang w:bidi="fa-IR"/>
        </w:rPr>
        <w:t xml:space="preserve"> موعود</w:t>
      </w:r>
    </w:p>
    <w:p w:rsidR="00A25A06" w:rsidRPr="00523359" w:rsidRDefault="00A25A06" w:rsidP="00F617B0">
      <w:pPr>
        <w:numPr>
          <w:ilvl w:val="0"/>
          <w:numId w:val="9"/>
        </w:numPr>
        <w:bidi/>
        <w:spacing w:after="0"/>
        <w:jc w:val="lowKashida"/>
        <w:rPr>
          <w:rFonts w:cs="2  Zar"/>
          <w:sz w:val="28"/>
          <w:szCs w:val="28"/>
          <w:rtl/>
          <w:lang w:bidi="fa-IR"/>
        </w:rPr>
      </w:pPr>
      <w:r w:rsidRPr="00523359">
        <w:rPr>
          <w:rFonts w:cs="2  Zar" w:hint="cs"/>
          <w:sz w:val="28"/>
          <w:szCs w:val="28"/>
          <w:rtl/>
          <w:lang w:bidi="fa-IR"/>
        </w:rPr>
        <w:t>ادلّه ولا</w:t>
      </w:r>
      <w:r w:rsidR="00235F05">
        <w:rPr>
          <w:rFonts w:cs="2  Zar" w:hint="cs"/>
          <w:sz w:val="28"/>
          <w:szCs w:val="28"/>
          <w:rtl/>
          <w:lang w:bidi="fa-IR"/>
        </w:rPr>
        <w:t>ي</w:t>
      </w:r>
      <w:r w:rsidRPr="00523359">
        <w:rPr>
          <w:rFonts w:cs="2  Zar" w:hint="cs"/>
          <w:sz w:val="28"/>
          <w:szCs w:val="28"/>
          <w:rtl/>
          <w:lang w:bidi="fa-IR"/>
        </w:rPr>
        <w:t>ت مطلقه فق</w:t>
      </w:r>
      <w:r w:rsidR="00235F05">
        <w:rPr>
          <w:rFonts w:cs="2  Zar" w:hint="cs"/>
          <w:sz w:val="28"/>
          <w:szCs w:val="28"/>
          <w:rtl/>
          <w:lang w:bidi="fa-IR"/>
        </w:rPr>
        <w:t>ي</w:t>
      </w:r>
      <w:r w:rsidRPr="00523359">
        <w:rPr>
          <w:rFonts w:cs="2  Zar" w:hint="cs"/>
          <w:sz w:val="28"/>
          <w:szCs w:val="28"/>
          <w:rtl/>
          <w:lang w:bidi="fa-IR"/>
        </w:rPr>
        <w:t>ه از منظر امام</w:t>
      </w:r>
    </w:p>
    <w:p w:rsidR="00A25A06" w:rsidRPr="00523359" w:rsidRDefault="00A25A06" w:rsidP="00F617B0">
      <w:pPr>
        <w:numPr>
          <w:ilvl w:val="0"/>
          <w:numId w:val="9"/>
        </w:numPr>
        <w:bidi/>
        <w:spacing w:after="0"/>
        <w:rPr>
          <w:rFonts w:cs="2  Zar"/>
          <w:sz w:val="28"/>
          <w:szCs w:val="28"/>
          <w:rtl/>
          <w:lang w:bidi="fa-IR"/>
        </w:rPr>
      </w:pPr>
      <w:r w:rsidRPr="00523359">
        <w:rPr>
          <w:rFonts w:cs="2  Zar" w:hint="cs"/>
          <w:sz w:val="28"/>
          <w:szCs w:val="28"/>
          <w:rtl/>
          <w:lang w:bidi="fa-IR"/>
        </w:rPr>
        <w:t>اراده الهي از ديدگاه شيخ مفيد، علامه طباطبايي و اسپينوزا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ارتباط با ارواح</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ارتباط با برزخ</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ارتباط عقل و د</w:t>
      </w:r>
      <w:r w:rsidR="00235F05">
        <w:rPr>
          <w:rFonts w:cs="2  Zar" w:hint="cs"/>
          <w:sz w:val="28"/>
          <w:szCs w:val="28"/>
          <w:rtl/>
          <w:lang w:bidi="fa-IR"/>
        </w:rPr>
        <w:t>ي</w:t>
      </w:r>
      <w:r w:rsidRPr="00523359">
        <w:rPr>
          <w:rFonts w:cs="2  Zar" w:hint="cs"/>
          <w:sz w:val="28"/>
          <w:szCs w:val="28"/>
          <w:rtl/>
          <w:lang w:bidi="fa-IR"/>
        </w:rPr>
        <w:t>ن از نظر متکلمان مسلمان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ارتباط متقابل تعبد و تعقل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ارتباط وجودشناس</w:t>
      </w:r>
      <w:r w:rsidR="00235F05">
        <w:rPr>
          <w:rFonts w:cs="2  Zar" w:hint="cs"/>
          <w:sz w:val="28"/>
          <w:szCs w:val="28"/>
          <w:rtl/>
          <w:lang w:bidi="fa-IR"/>
        </w:rPr>
        <w:t>ي</w:t>
      </w:r>
      <w:r w:rsidRPr="00523359">
        <w:rPr>
          <w:rFonts w:cs="2  Zar" w:hint="cs"/>
          <w:sz w:val="28"/>
          <w:szCs w:val="28"/>
          <w:rtl/>
          <w:lang w:bidi="fa-IR"/>
        </w:rPr>
        <w:t xml:space="preserve"> و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 xml:space="preserve"> در فلسفه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ارتداد از د</w:t>
      </w:r>
      <w:r w:rsidR="00235F05">
        <w:rPr>
          <w:rFonts w:cs="2  Zar" w:hint="cs"/>
          <w:sz w:val="28"/>
          <w:szCs w:val="28"/>
          <w:rtl/>
          <w:lang w:bidi="fa-IR"/>
        </w:rPr>
        <w:t>ي</w:t>
      </w:r>
      <w:r w:rsidRPr="00523359">
        <w:rPr>
          <w:rFonts w:cs="2  Zar" w:hint="cs"/>
          <w:sz w:val="28"/>
          <w:szCs w:val="28"/>
          <w:rtl/>
          <w:lang w:bidi="fa-IR"/>
        </w:rPr>
        <w:t>دگاه مکاتب فقه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ارتداد فطر</w:t>
      </w:r>
      <w:r w:rsidR="00235F05">
        <w:rPr>
          <w:rFonts w:cs="2  Zar" w:hint="cs"/>
          <w:sz w:val="28"/>
          <w:szCs w:val="28"/>
          <w:rtl/>
          <w:lang w:bidi="fa-IR"/>
        </w:rPr>
        <w:t>ي</w:t>
      </w:r>
      <w:r w:rsidRPr="00523359">
        <w:rPr>
          <w:rFonts w:cs="2  Zar" w:hint="cs"/>
          <w:sz w:val="28"/>
          <w:szCs w:val="28"/>
          <w:rtl/>
          <w:lang w:bidi="fa-IR"/>
        </w:rPr>
        <w:t xml:space="preserve"> و علم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ارزش شناخت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ارزش و جا</w:t>
      </w:r>
      <w:r w:rsidR="00235F05">
        <w:rPr>
          <w:rFonts w:cs="2  Zar" w:hint="cs"/>
          <w:sz w:val="28"/>
          <w:szCs w:val="28"/>
          <w:rtl/>
          <w:lang w:bidi="fa-IR"/>
        </w:rPr>
        <w:t>ي</w:t>
      </w:r>
      <w:r w:rsidRPr="00523359">
        <w:rPr>
          <w:rFonts w:cs="2  Zar" w:hint="cs"/>
          <w:sz w:val="28"/>
          <w:szCs w:val="28"/>
          <w:rtl/>
          <w:lang w:bidi="fa-IR"/>
        </w:rPr>
        <w:t>گاه وحدت از منظر قرآن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ارز</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معرفت انسان نسبت به خدا</w:t>
      </w:r>
      <w:r w:rsidR="00235F05">
        <w:rPr>
          <w:rFonts w:cs="2  Zar" w:hint="cs"/>
          <w:sz w:val="28"/>
          <w:szCs w:val="28"/>
          <w:rtl/>
          <w:lang w:bidi="fa-IR"/>
        </w:rPr>
        <w:t>ي</w:t>
      </w:r>
      <w:r w:rsidRPr="00523359">
        <w:rPr>
          <w:rFonts w:cs="2  Zar" w:hint="cs"/>
          <w:sz w:val="28"/>
          <w:szCs w:val="28"/>
          <w:rtl/>
          <w:lang w:bidi="fa-IR"/>
        </w:rPr>
        <w:t xml:space="preserve"> متعال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ارواح مؤمن</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ازدواج امام زمان(ع)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استخاره از منظر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استدلال اخلاق</w:t>
      </w:r>
      <w:r w:rsidR="00235F05">
        <w:rPr>
          <w:rFonts w:cs="2  Zar" w:hint="cs"/>
          <w:sz w:val="28"/>
          <w:szCs w:val="28"/>
          <w:rtl/>
          <w:lang w:bidi="fa-IR"/>
        </w:rPr>
        <w:t>ي</w:t>
      </w:r>
      <w:r w:rsidRPr="00523359">
        <w:rPr>
          <w:rFonts w:cs="2  Zar" w:hint="cs"/>
          <w:sz w:val="28"/>
          <w:szCs w:val="28"/>
          <w:rtl/>
          <w:lang w:bidi="fa-IR"/>
        </w:rPr>
        <w:t xml:space="preserve"> بر وجود خدا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استدلال قرآن بر توحيد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استعانت از کفار در مذاهب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استمداد از اول</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خدا در حال ح</w:t>
      </w:r>
      <w:r w:rsidR="00235F05">
        <w:rPr>
          <w:rFonts w:cs="2  Zar" w:hint="cs"/>
          <w:sz w:val="28"/>
          <w:szCs w:val="28"/>
          <w:rtl/>
          <w:lang w:bidi="fa-IR"/>
        </w:rPr>
        <w:t>ي</w:t>
      </w:r>
      <w:r w:rsidRPr="00523359">
        <w:rPr>
          <w:rFonts w:cs="2  Zar" w:hint="cs"/>
          <w:sz w:val="28"/>
          <w:szCs w:val="28"/>
          <w:rtl/>
          <w:lang w:bidi="fa-IR"/>
        </w:rPr>
        <w:t>ات و ممات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استنتاج علّ</w:t>
      </w:r>
      <w:r w:rsidR="00235F05">
        <w:rPr>
          <w:rFonts w:cs="2  Zar" w:hint="cs"/>
          <w:sz w:val="28"/>
          <w:szCs w:val="28"/>
          <w:rtl/>
          <w:lang w:bidi="fa-IR"/>
        </w:rPr>
        <w:t>ي</w:t>
      </w:r>
      <w:r w:rsidRPr="00523359">
        <w:rPr>
          <w:rFonts w:cs="2  Zar" w:hint="cs"/>
          <w:sz w:val="28"/>
          <w:szCs w:val="28"/>
          <w:rtl/>
          <w:lang w:bidi="fa-IR"/>
        </w:rPr>
        <w:t xml:space="preserve"> و باورها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اسرار اعتقادي قرآن از نگاه فيض و صدر المتألهين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اسلام قرائت</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مختلف و واکنش</w:t>
      </w:r>
      <w:r w:rsidRPr="00523359">
        <w:rPr>
          <w:rFonts w:cs="2  Zar" w:hint="cs"/>
          <w:sz w:val="28"/>
          <w:szCs w:val="28"/>
          <w:rtl/>
          <w:lang w:bidi="fa-IR"/>
        </w:rPr>
        <w:softHyphen/>
        <w:t xml:space="preserve"> حضرت امام (ره)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اسلام و جهان</w:t>
      </w:r>
      <w:r w:rsidR="00235F05">
        <w:rPr>
          <w:rFonts w:cs="2  Zar" w:hint="cs"/>
          <w:sz w:val="28"/>
          <w:szCs w:val="28"/>
          <w:rtl/>
          <w:lang w:bidi="fa-IR"/>
        </w:rPr>
        <w:t>ي</w:t>
      </w:r>
      <w:r w:rsidRPr="00523359">
        <w:rPr>
          <w:rFonts w:cs="2  Zar" w:hint="cs"/>
          <w:sz w:val="28"/>
          <w:szCs w:val="28"/>
          <w:rtl/>
          <w:lang w:bidi="fa-IR"/>
        </w:rPr>
        <w:t xml:space="preserve"> شدن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اسلام و حقّ حاکم</w:t>
      </w:r>
      <w:r w:rsidR="00235F05">
        <w:rPr>
          <w:rFonts w:cs="2  Zar" w:hint="cs"/>
          <w:sz w:val="28"/>
          <w:szCs w:val="28"/>
          <w:rtl/>
          <w:lang w:bidi="fa-IR"/>
        </w:rPr>
        <w:t>ي</w:t>
      </w:r>
      <w:r w:rsidRPr="00523359">
        <w:rPr>
          <w:rFonts w:cs="2  Zar" w:hint="cs"/>
          <w:sz w:val="28"/>
          <w:szCs w:val="28"/>
          <w:rtl/>
          <w:lang w:bidi="fa-IR"/>
        </w:rPr>
        <w:t>ت بر جامعه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اسلام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اله</w:t>
      </w:r>
      <w:r w:rsidR="00235F05">
        <w:rPr>
          <w:rFonts w:cs="2  Zar" w:hint="cs"/>
          <w:sz w:val="28"/>
          <w:szCs w:val="28"/>
          <w:rtl/>
          <w:lang w:bidi="fa-IR"/>
        </w:rPr>
        <w:t>ي</w:t>
      </w:r>
      <w:r w:rsidRPr="00523359">
        <w:rPr>
          <w:rFonts w:cs="2  Zar" w:hint="cs"/>
          <w:sz w:val="28"/>
          <w:szCs w:val="28"/>
          <w:rtl/>
          <w:lang w:bidi="fa-IR"/>
        </w:rPr>
        <w:t>ات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اسلام و ن</w:t>
      </w:r>
      <w:r w:rsidR="00235F05">
        <w:rPr>
          <w:rFonts w:cs="2  Zar" w:hint="cs"/>
          <w:sz w:val="28"/>
          <w:szCs w:val="28"/>
          <w:rtl/>
          <w:lang w:bidi="fa-IR"/>
        </w:rPr>
        <w:t>ي</w:t>
      </w:r>
      <w:r w:rsidRPr="00523359">
        <w:rPr>
          <w:rFonts w:cs="2  Zar" w:hint="cs"/>
          <w:sz w:val="28"/>
          <w:szCs w:val="28"/>
          <w:rtl/>
          <w:lang w:bidi="fa-IR"/>
        </w:rPr>
        <w:t>ازها</w:t>
      </w:r>
      <w:r w:rsidR="00235F05">
        <w:rPr>
          <w:rFonts w:cs="2  Zar" w:hint="cs"/>
          <w:sz w:val="28"/>
          <w:szCs w:val="28"/>
          <w:rtl/>
          <w:lang w:bidi="fa-IR"/>
        </w:rPr>
        <w:t>ي</w:t>
      </w:r>
      <w:r w:rsidRPr="00523359">
        <w:rPr>
          <w:rFonts w:cs="2  Zar" w:hint="cs"/>
          <w:sz w:val="28"/>
          <w:szCs w:val="28"/>
          <w:rtl/>
          <w:lang w:bidi="fa-IR"/>
        </w:rPr>
        <w:t xml:space="preserve"> زمان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اسم اعظم در فرهنگ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اسما و صفات حق در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اسماء الحسن</w:t>
      </w:r>
      <w:r w:rsidR="00235F05">
        <w:rPr>
          <w:rFonts w:cs="2  Zar" w:hint="cs"/>
          <w:sz w:val="28"/>
          <w:szCs w:val="28"/>
          <w:rtl/>
          <w:lang w:bidi="fa-IR"/>
        </w:rPr>
        <w:t>ي</w:t>
      </w:r>
      <w:r w:rsidRPr="00523359">
        <w:rPr>
          <w:rFonts w:cs="2  Zar" w:hint="cs"/>
          <w:sz w:val="28"/>
          <w:szCs w:val="28"/>
          <w:rtl/>
          <w:lang w:bidi="fa-IR"/>
        </w:rPr>
        <w:t xml:space="preserve"> در قاموس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اسماء و صفات اله</w:t>
      </w:r>
      <w:r w:rsidR="00235F05">
        <w:rPr>
          <w:rFonts w:cs="2  Zar" w:hint="cs"/>
          <w:sz w:val="28"/>
          <w:szCs w:val="28"/>
          <w:rtl/>
          <w:lang w:bidi="fa-IR"/>
        </w:rPr>
        <w:t>ي</w:t>
      </w:r>
      <w:r w:rsidRPr="00523359">
        <w:rPr>
          <w:rFonts w:cs="2  Zar" w:hint="cs"/>
          <w:sz w:val="28"/>
          <w:szCs w:val="28"/>
          <w:rtl/>
          <w:lang w:bidi="fa-IR"/>
        </w:rPr>
        <w:t xml:space="preserve"> در فلسفه ملاصدرا و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اسماء و صفات بار</w:t>
      </w:r>
      <w:r w:rsidR="00235F05">
        <w:rPr>
          <w:rFonts w:cs="2  Zar" w:hint="cs"/>
          <w:sz w:val="28"/>
          <w:szCs w:val="28"/>
          <w:rtl/>
          <w:lang w:bidi="fa-IR"/>
        </w:rPr>
        <w:t>ي</w:t>
      </w:r>
      <w:r w:rsidRPr="00523359">
        <w:rPr>
          <w:rFonts w:cs="2  Zar" w:hint="cs"/>
          <w:sz w:val="28"/>
          <w:szCs w:val="28"/>
          <w:rtl/>
          <w:lang w:bidi="fa-IR"/>
        </w:rPr>
        <w:t>‌تعال</w:t>
      </w:r>
      <w:r w:rsidR="00235F05">
        <w:rPr>
          <w:rFonts w:cs="2  Zar" w:hint="cs"/>
          <w:sz w:val="28"/>
          <w:szCs w:val="28"/>
          <w:rtl/>
          <w:lang w:bidi="fa-IR"/>
        </w:rPr>
        <w:t>ي</w:t>
      </w:r>
      <w:r w:rsidRPr="00523359">
        <w:rPr>
          <w:rFonts w:cs="2  Zar" w:hint="cs"/>
          <w:sz w:val="28"/>
          <w:szCs w:val="28"/>
          <w:rtl/>
          <w:lang w:bidi="fa-IR"/>
        </w:rPr>
        <w:t xml:space="preserve"> در عرفان مح</w:t>
      </w:r>
      <w:r w:rsidR="00235F05">
        <w:rPr>
          <w:rFonts w:cs="2  Zar" w:hint="cs"/>
          <w:sz w:val="28"/>
          <w:szCs w:val="28"/>
          <w:rtl/>
          <w:lang w:bidi="fa-IR"/>
        </w:rPr>
        <w:t>يي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بن عرب</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اسماء و صفات حق تعال</w:t>
      </w:r>
      <w:r w:rsidR="00235F05">
        <w:rPr>
          <w:rFonts w:cs="2  Zar" w:hint="cs"/>
          <w:sz w:val="28"/>
          <w:szCs w:val="28"/>
          <w:rtl/>
          <w:lang w:bidi="fa-IR"/>
        </w:rPr>
        <w:t>ي</w:t>
      </w:r>
      <w:r w:rsidRPr="00523359">
        <w:rPr>
          <w:rFonts w:cs="2  Zar" w:hint="cs"/>
          <w:sz w:val="28"/>
          <w:szCs w:val="28"/>
          <w:rtl/>
          <w:lang w:bidi="fa-IR"/>
        </w:rPr>
        <w:t xml:space="preserve"> در نهج ا 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اسناد هجوم به خانه حضرت زهرا(س)</w:t>
      </w:r>
      <w:r w:rsidR="00AC1D2A" w:rsidRPr="00523359">
        <w:rPr>
          <w:rFonts w:cs="2  Zar" w:hint="cs"/>
          <w:sz w:val="28"/>
          <w:szCs w:val="28"/>
          <w:rtl/>
          <w:lang w:bidi="fa-IR"/>
        </w:rPr>
        <w:t xml:space="preserve"> در متون فر</w:t>
      </w:r>
      <w:r w:rsidR="00235F05">
        <w:rPr>
          <w:rFonts w:cs="2  Zar" w:hint="cs"/>
          <w:sz w:val="28"/>
          <w:szCs w:val="28"/>
          <w:rtl/>
          <w:lang w:bidi="fa-IR"/>
        </w:rPr>
        <w:t>ي</w:t>
      </w:r>
      <w:r w:rsidR="00AC1D2A" w:rsidRPr="00523359">
        <w:rPr>
          <w:rFonts w:cs="2  Zar" w:hint="cs"/>
          <w:sz w:val="28"/>
          <w:szCs w:val="28"/>
          <w:rtl/>
          <w:lang w:bidi="fa-IR"/>
        </w:rPr>
        <w:t>ق</w:t>
      </w:r>
      <w:r w:rsidR="00235F05">
        <w:rPr>
          <w:rFonts w:cs="2  Zar" w:hint="cs"/>
          <w:sz w:val="28"/>
          <w:szCs w:val="28"/>
          <w:rtl/>
          <w:lang w:bidi="fa-IR"/>
        </w:rPr>
        <w:t>ي</w:t>
      </w:r>
      <w:r w:rsidR="00AC1D2A"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اشکالات مربوط به عصمت انب</w:t>
      </w:r>
      <w:r w:rsidR="00235F05">
        <w:rPr>
          <w:rFonts w:cs="2  Zar" w:hint="cs"/>
          <w:sz w:val="28"/>
          <w:szCs w:val="28"/>
          <w:rtl/>
          <w:lang w:bidi="fa-IR"/>
        </w:rPr>
        <w:t>ي</w:t>
      </w:r>
      <w:r w:rsidRPr="00523359">
        <w:rPr>
          <w:rFonts w:cs="2  Zar" w:hint="cs"/>
          <w:sz w:val="28"/>
          <w:szCs w:val="28"/>
          <w:rtl/>
          <w:lang w:bidi="fa-IR"/>
        </w:rPr>
        <w:t>اء و پاسخ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اشکالات وارده بر برهان نظم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 xml:space="preserve">اصالت وجود </w:t>
      </w:r>
      <w:r w:rsidR="00235F05">
        <w:rPr>
          <w:rFonts w:cs="2  Zar" w:hint="cs"/>
          <w:sz w:val="28"/>
          <w:szCs w:val="28"/>
          <w:rtl/>
          <w:lang w:bidi="fa-IR"/>
        </w:rPr>
        <w:t>ي</w:t>
      </w:r>
      <w:r w:rsidRPr="00523359">
        <w:rPr>
          <w:rFonts w:cs="2  Zar" w:hint="cs"/>
          <w:sz w:val="28"/>
          <w:szCs w:val="28"/>
          <w:rtl/>
          <w:lang w:bidi="fa-IR"/>
        </w:rPr>
        <w:t>ا ماه</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اصحاب در صحاح سته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اصل عل</w:t>
      </w:r>
      <w:r w:rsidR="00235F05">
        <w:rPr>
          <w:rFonts w:cs="2  Zar" w:hint="cs"/>
          <w:sz w:val="28"/>
          <w:szCs w:val="28"/>
          <w:rtl/>
          <w:lang w:bidi="fa-IR"/>
        </w:rPr>
        <w:t>ي</w:t>
      </w:r>
      <w:r w:rsidRPr="00523359">
        <w:rPr>
          <w:rFonts w:cs="2  Zar" w:hint="cs"/>
          <w:sz w:val="28"/>
          <w:szCs w:val="28"/>
          <w:rtl/>
          <w:lang w:bidi="fa-IR"/>
        </w:rPr>
        <w:t>ت برمبنا</w:t>
      </w:r>
      <w:r w:rsidR="00235F05">
        <w:rPr>
          <w:rFonts w:cs="2  Zar" w:hint="cs"/>
          <w:sz w:val="28"/>
          <w:szCs w:val="28"/>
          <w:rtl/>
          <w:lang w:bidi="fa-IR"/>
        </w:rPr>
        <w:t>ي</w:t>
      </w:r>
      <w:r w:rsidRPr="00523359">
        <w:rPr>
          <w:rFonts w:cs="2  Zar" w:hint="cs"/>
          <w:sz w:val="28"/>
          <w:szCs w:val="28"/>
          <w:rtl/>
          <w:lang w:bidi="fa-IR"/>
        </w:rPr>
        <w:t xml:space="preserve"> وحدت شخص</w:t>
      </w:r>
      <w:r w:rsidR="00235F05">
        <w:rPr>
          <w:rFonts w:cs="2  Zar" w:hint="cs"/>
          <w:sz w:val="28"/>
          <w:szCs w:val="28"/>
          <w:rtl/>
          <w:lang w:bidi="fa-IR"/>
        </w:rPr>
        <w:t>ي</w:t>
      </w:r>
      <w:r w:rsidRPr="00523359">
        <w:rPr>
          <w:rFonts w:cs="2  Zar" w:hint="cs"/>
          <w:sz w:val="28"/>
          <w:szCs w:val="28"/>
          <w:rtl/>
          <w:lang w:bidi="fa-IR"/>
        </w:rPr>
        <w:t xml:space="preserve"> وجود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اصلاحات در حکومت حضرت مهد</w:t>
      </w:r>
      <w:r w:rsidR="00235F05">
        <w:rPr>
          <w:rFonts w:cs="2  Zar" w:hint="cs"/>
          <w:sz w:val="28"/>
          <w:szCs w:val="28"/>
          <w:rtl/>
          <w:lang w:bidi="fa-IR"/>
        </w:rPr>
        <w:t>ي</w:t>
      </w:r>
      <w:r w:rsidRPr="00523359">
        <w:rPr>
          <w:rFonts w:cs="2  Zar" w:hint="cs"/>
          <w:sz w:val="28"/>
          <w:szCs w:val="28"/>
          <w:rtl/>
          <w:lang w:bidi="fa-IR"/>
        </w:rPr>
        <w:t>(عج)</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اصول اعتقاد</w:t>
      </w:r>
      <w:r w:rsidR="00235F05">
        <w:rPr>
          <w:rFonts w:cs="2  Zar" w:hint="cs"/>
          <w:sz w:val="28"/>
          <w:szCs w:val="28"/>
          <w:rtl/>
          <w:lang w:bidi="fa-IR"/>
        </w:rPr>
        <w:t>ي</w:t>
      </w:r>
      <w:r w:rsidRPr="00523359">
        <w:rPr>
          <w:rFonts w:cs="2  Zar" w:hint="cs"/>
          <w:sz w:val="28"/>
          <w:szCs w:val="28"/>
          <w:rtl/>
          <w:lang w:bidi="fa-IR"/>
        </w:rPr>
        <w:t xml:space="preserve"> اهل حق</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اصول حاکم بر نظام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rPr>
      </w:pPr>
      <w:r w:rsidRPr="00523359">
        <w:rPr>
          <w:rFonts w:cs="2  Zar"/>
          <w:sz w:val="28"/>
          <w:szCs w:val="28"/>
          <w:rtl/>
        </w:rPr>
        <w:t>اصول مبارزه عاشورا</w:t>
      </w:r>
      <w:r w:rsidR="00235F05">
        <w:rPr>
          <w:rFonts w:cs="2  Zar"/>
          <w:sz w:val="28"/>
          <w:szCs w:val="28"/>
          <w:rtl/>
        </w:rPr>
        <w:t>يي</w:t>
      </w:r>
      <w:r w:rsidRPr="00523359">
        <w:rPr>
          <w:rFonts w:cs="2  Zar"/>
          <w:sz w:val="28"/>
          <w:szCs w:val="28"/>
          <w:rtl/>
        </w:rPr>
        <w:t xml:space="preserve"> در خطبه حضرت ز</w:t>
      </w:r>
      <w:r w:rsidR="00235F05">
        <w:rPr>
          <w:rFonts w:cs="2  Zar"/>
          <w:sz w:val="28"/>
          <w:szCs w:val="28"/>
          <w:rtl/>
        </w:rPr>
        <w:t>ي</w:t>
      </w:r>
      <w:r w:rsidRPr="00523359">
        <w:rPr>
          <w:rFonts w:cs="2  Zar"/>
          <w:sz w:val="28"/>
          <w:szCs w:val="28"/>
          <w:rtl/>
        </w:rPr>
        <w:t xml:space="preserve">نب (س) </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اصول مشترک اديان توحيدي در قرآن و عهدين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اصول مشترک فرق اسلام</w:t>
      </w:r>
      <w:r w:rsidR="00235F05">
        <w:rPr>
          <w:rFonts w:cs="2  Zar" w:hint="cs"/>
          <w:sz w:val="28"/>
          <w:szCs w:val="28"/>
          <w:rtl/>
          <w:lang w:bidi="fa-IR"/>
        </w:rPr>
        <w:t>ي</w:t>
      </w:r>
      <w:r w:rsidRPr="00523359">
        <w:rPr>
          <w:rFonts w:cs="2  Zar" w:hint="cs"/>
          <w:sz w:val="28"/>
          <w:szCs w:val="28"/>
          <w:rtl/>
          <w:lang w:bidi="fa-IR"/>
        </w:rPr>
        <w:t xml:space="preserve"> و نقش آن در انسجام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اصول و خاستگاه‌ها</w:t>
      </w:r>
      <w:r w:rsidR="00235F05">
        <w:rPr>
          <w:rFonts w:cs="2  Zar" w:hint="cs"/>
          <w:sz w:val="28"/>
          <w:szCs w:val="28"/>
          <w:rtl/>
          <w:lang w:bidi="fa-IR"/>
        </w:rPr>
        <w:t>ي</w:t>
      </w:r>
      <w:r w:rsidRPr="00523359">
        <w:rPr>
          <w:rFonts w:cs="2  Zar" w:hint="cs"/>
          <w:sz w:val="28"/>
          <w:szCs w:val="28"/>
          <w:rtl/>
          <w:lang w:bidi="fa-IR"/>
        </w:rPr>
        <w:t xml:space="preserve"> مشترک اد</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اصول و مبان</w:t>
      </w:r>
      <w:r w:rsidR="00235F05">
        <w:rPr>
          <w:rFonts w:cs="2  Zar" w:hint="cs"/>
          <w:sz w:val="28"/>
          <w:szCs w:val="28"/>
          <w:rtl/>
          <w:lang w:bidi="fa-IR"/>
        </w:rPr>
        <w:t>ي</w:t>
      </w:r>
      <w:r w:rsidRPr="00523359">
        <w:rPr>
          <w:rFonts w:cs="2  Zar" w:hint="cs"/>
          <w:sz w:val="28"/>
          <w:szCs w:val="28"/>
          <w:rtl/>
          <w:lang w:bidi="fa-IR"/>
        </w:rPr>
        <w:t xml:space="preserve"> آموزش مسائل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به کودکان و نوجوانان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اصول و مبان</w:t>
      </w:r>
      <w:r w:rsidR="00235F05">
        <w:rPr>
          <w:rFonts w:cs="2  Zar" w:hint="cs"/>
          <w:sz w:val="28"/>
          <w:szCs w:val="28"/>
          <w:rtl/>
          <w:lang w:bidi="fa-IR"/>
        </w:rPr>
        <w:t>ي</w:t>
      </w:r>
      <w:r w:rsidRPr="00523359">
        <w:rPr>
          <w:rFonts w:cs="2  Zar" w:hint="cs"/>
          <w:sz w:val="28"/>
          <w:szCs w:val="28"/>
          <w:rtl/>
          <w:lang w:bidi="fa-IR"/>
        </w:rPr>
        <w:t xml:space="preserve"> حکومت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اعتبار ادراکات در اند</w:t>
      </w:r>
      <w:r w:rsidR="00235F05">
        <w:rPr>
          <w:rFonts w:cs="2  Zar" w:hint="cs"/>
          <w:sz w:val="28"/>
          <w:szCs w:val="28"/>
          <w:rtl/>
          <w:lang w:bidi="fa-IR"/>
        </w:rPr>
        <w:t>ي</w:t>
      </w:r>
      <w:r w:rsidRPr="00523359">
        <w:rPr>
          <w:rFonts w:cs="2  Zar" w:hint="cs"/>
          <w:sz w:val="28"/>
          <w:szCs w:val="28"/>
          <w:rtl/>
          <w:lang w:bidi="fa-IR"/>
        </w:rPr>
        <w:t>شه فلاسفه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اعتقاد از د</w:t>
      </w:r>
      <w:r w:rsidR="00235F05">
        <w:rPr>
          <w:rFonts w:cs="2  Zar" w:hint="cs"/>
          <w:sz w:val="28"/>
          <w:szCs w:val="28"/>
          <w:rtl/>
          <w:lang w:bidi="fa-IR"/>
        </w:rPr>
        <w:t>ي</w:t>
      </w:r>
      <w:r w:rsidRPr="00523359">
        <w:rPr>
          <w:rFonts w:cs="2  Zar" w:hint="cs"/>
          <w:sz w:val="28"/>
          <w:szCs w:val="28"/>
          <w:rtl/>
          <w:lang w:bidi="fa-IR"/>
        </w:rPr>
        <w:t>دگاه ه</w:t>
      </w:r>
      <w:r w:rsidR="00235F05">
        <w:rPr>
          <w:rFonts w:cs="2  Zar" w:hint="cs"/>
          <w:sz w:val="28"/>
          <w:szCs w:val="28"/>
          <w:rtl/>
          <w:lang w:bidi="fa-IR"/>
        </w:rPr>
        <w:t>ي</w:t>
      </w:r>
      <w:r w:rsidRPr="00523359">
        <w:rPr>
          <w:rFonts w:cs="2  Zar" w:hint="cs"/>
          <w:sz w:val="28"/>
          <w:szCs w:val="28"/>
          <w:rtl/>
          <w:lang w:bidi="fa-IR"/>
        </w:rPr>
        <w:t>وم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اعتقاد به مصلح موعود در نظرگاه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اعتقاد به معاد و آثار آن در زندگ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افسانه خواستگار</w:t>
      </w:r>
      <w:r w:rsidR="00235F05">
        <w:rPr>
          <w:rFonts w:cs="2  Zar" w:hint="cs"/>
          <w:sz w:val="28"/>
          <w:szCs w:val="28"/>
          <w:rtl/>
          <w:lang w:bidi="fa-IR"/>
        </w:rPr>
        <w:t>ي</w:t>
      </w:r>
      <w:r w:rsidRPr="00523359">
        <w:rPr>
          <w:rFonts w:cs="2  Zar" w:hint="cs"/>
          <w:sz w:val="28"/>
          <w:szCs w:val="28"/>
          <w:rtl/>
          <w:lang w:bidi="fa-IR"/>
        </w:rPr>
        <w:t xml:space="preserve"> ام</w:t>
      </w:r>
      <w:r w:rsidR="00235F05">
        <w:rPr>
          <w:rFonts w:cs="2  Zar" w:hint="cs"/>
          <w:sz w:val="28"/>
          <w:szCs w:val="28"/>
          <w:rtl/>
          <w:lang w:bidi="fa-IR"/>
        </w:rPr>
        <w:t>ي</w:t>
      </w:r>
      <w:r w:rsidRPr="00523359">
        <w:rPr>
          <w:rFonts w:cs="2  Zar" w:hint="cs"/>
          <w:sz w:val="28"/>
          <w:szCs w:val="28"/>
          <w:rtl/>
          <w:lang w:bidi="fa-IR"/>
        </w:rPr>
        <w:t>رالمؤمن</w:t>
      </w:r>
      <w:r w:rsidR="00235F05">
        <w:rPr>
          <w:rFonts w:cs="2  Zar" w:hint="cs"/>
          <w:sz w:val="28"/>
          <w:szCs w:val="28"/>
          <w:rtl/>
          <w:lang w:bidi="fa-IR"/>
        </w:rPr>
        <w:t>ي</w:t>
      </w:r>
      <w:r w:rsidRPr="00523359">
        <w:rPr>
          <w:rFonts w:cs="2  Zar" w:hint="cs"/>
          <w:sz w:val="28"/>
          <w:szCs w:val="28"/>
          <w:rtl/>
          <w:lang w:bidi="fa-IR"/>
        </w:rPr>
        <w:t>ن(ع) از دختر ابوجهل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اقسام تأو</w:t>
      </w:r>
      <w:r w:rsidR="00235F05">
        <w:rPr>
          <w:rFonts w:cs="2  Zar" w:hint="cs"/>
          <w:sz w:val="28"/>
          <w:szCs w:val="28"/>
          <w:rtl/>
          <w:lang w:bidi="fa-IR"/>
        </w:rPr>
        <w:t>ي</w:t>
      </w:r>
      <w:r w:rsidRPr="00523359">
        <w:rPr>
          <w:rFonts w:cs="2  Zar" w:hint="cs"/>
          <w:sz w:val="28"/>
          <w:szCs w:val="28"/>
          <w:rtl/>
          <w:lang w:bidi="fa-IR"/>
        </w:rPr>
        <w:t>ل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اقسام شناخت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عل</w:t>
      </w:r>
      <w:r w:rsidR="00235F05">
        <w:rPr>
          <w:rFonts w:cs="2  Zar" w:hint="cs"/>
          <w:sz w:val="28"/>
          <w:szCs w:val="28"/>
          <w:rtl/>
          <w:lang w:bidi="fa-IR"/>
        </w:rPr>
        <w:t>ي</w:t>
      </w:r>
      <w:r w:rsidRPr="00523359">
        <w:rPr>
          <w:rFonts w:cs="2  Zar" w:hint="cs"/>
          <w:sz w:val="28"/>
          <w:szCs w:val="28"/>
          <w:rtl/>
          <w:lang w:bidi="fa-IR"/>
        </w:rPr>
        <w:t>(ع) از منظر اهل سنت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عل</w:t>
      </w:r>
      <w:r w:rsidR="00235F05">
        <w:rPr>
          <w:rFonts w:cs="2  Zar" w:hint="cs"/>
          <w:sz w:val="28"/>
          <w:szCs w:val="28"/>
          <w:rtl/>
          <w:lang w:bidi="fa-IR"/>
        </w:rPr>
        <w:t>ي</w:t>
      </w:r>
      <w:r w:rsidRPr="00523359">
        <w:rPr>
          <w:rFonts w:cs="2  Zar" w:hint="cs"/>
          <w:sz w:val="28"/>
          <w:szCs w:val="28"/>
          <w:rtl/>
          <w:lang w:bidi="fa-IR"/>
        </w:rPr>
        <w:t>(ع) و قبول حکومت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حسن(ع) از منظر اهل سنت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حس</w:t>
      </w:r>
      <w:r w:rsidR="00235F05">
        <w:rPr>
          <w:rFonts w:cs="2  Zar" w:hint="cs"/>
          <w:sz w:val="28"/>
          <w:szCs w:val="28"/>
          <w:rtl/>
          <w:lang w:bidi="fa-IR"/>
        </w:rPr>
        <w:t>ي</w:t>
      </w:r>
      <w:r w:rsidRPr="00523359">
        <w:rPr>
          <w:rFonts w:cs="2  Zar" w:hint="cs"/>
          <w:sz w:val="28"/>
          <w:szCs w:val="28"/>
          <w:rtl/>
          <w:lang w:bidi="fa-IR"/>
        </w:rPr>
        <w:t>ن(ع) از منظر اهل سنت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سجاد(ع) از منظر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باقر(ع) از منظر اهل سنت</w:t>
      </w:r>
    </w:p>
    <w:p w:rsidR="006B7DBC" w:rsidRPr="00523359" w:rsidRDefault="006B7DBC" w:rsidP="006B7DBC">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امام صادق (ع) و فلسفه اله</w:t>
      </w:r>
      <w:r w:rsidR="00235F05">
        <w:rPr>
          <w:rFonts w:cs="2  Zar" w:hint="cs"/>
          <w:sz w:val="28"/>
          <w:szCs w:val="28"/>
          <w:rtl/>
          <w:lang w:bidi="fa-IR"/>
        </w:rPr>
        <w:t>ي</w:t>
      </w:r>
      <w:r w:rsidRPr="00523359">
        <w:rPr>
          <w:rFonts w:cs="2  Zar" w:hint="cs"/>
          <w:sz w:val="28"/>
          <w:szCs w:val="28"/>
          <w:rtl/>
          <w:lang w:bidi="fa-IR"/>
        </w:rPr>
        <w:t xml:space="preserve"> (ذات و صفات)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امام صادق(ع) از منظر اهل سنت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کاظم(ع) از منظر اهل سنت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رضا(ع) از منظر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جواد(ع) از منظر اهل سنت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هاد</w:t>
      </w:r>
      <w:r w:rsidR="00235F05">
        <w:rPr>
          <w:rFonts w:cs="2  Zar" w:hint="cs"/>
          <w:sz w:val="28"/>
          <w:szCs w:val="28"/>
          <w:rtl/>
          <w:lang w:bidi="fa-IR"/>
        </w:rPr>
        <w:t>ي</w:t>
      </w:r>
      <w:r w:rsidRPr="00523359">
        <w:rPr>
          <w:rFonts w:cs="2  Zar" w:hint="cs"/>
          <w:sz w:val="28"/>
          <w:szCs w:val="28"/>
          <w:rtl/>
          <w:lang w:bidi="fa-IR"/>
        </w:rPr>
        <w:t>(ع) از منظر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حسن عسکر</w:t>
      </w:r>
      <w:r w:rsidR="00235F05">
        <w:rPr>
          <w:rFonts w:cs="2  Zar" w:hint="cs"/>
          <w:sz w:val="28"/>
          <w:szCs w:val="28"/>
          <w:rtl/>
          <w:lang w:bidi="fa-IR"/>
        </w:rPr>
        <w:t>ي</w:t>
      </w:r>
      <w:r w:rsidRPr="00523359">
        <w:rPr>
          <w:rFonts w:cs="2  Zar" w:hint="cs"/>
          <w:sz w:val="28"/>
          <w:szCs w:val="28"/>
          <w:rtl/>
          <w:lang w:bidi="fa-IR"/>
        </w:rPr>
        <w:t>(ع) از منظر اهل سنت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مهد</w:t>
      </w:r>
      <w:r w:rsidR="00235F05">
        <w:rPr>
          <w:rFonts w:cs="2  Zar" w:hint="cs"/>
          <w:sz w:val="28"/>
          <w:szCs w:val="28"/>
          <w:rtl/>
          <w:lang w:bidi="fa-IR"/>
        </w:rPr>
        <w:t>ي</w:t>
      </w:r>
      <w:r w:rsidRPr="00523359">
        <w:rPr>
          <w:rFonts w:cs="2  Zar" w:hint="cs"/>
          <w:sz w:val="28"/>
          <w:szCs w:val="28"/>
          <w:rtl/>
          <w:lang w:bidi="fa-IR"/>
        </w:rPr>
        <w:t>(ع) از منظر صدرالمتأله</w:t>
      </w:r>
      <w:r w:rsidR="00235F05">
        <w:rPr>
          <w:rFonts w:cs="2  Zar" w:hint="cs"/>
          <w:sz w:val="28"/>
          <w:szCs w:val="28"/>
          <w:rtl/>
          <w:lang w:bidi="fa-IR"/>
        </w:rPr>
        <w:t>ي</w:t>
      </w:r>
      <w:r w:rsidRPr="00523359">
        <w:rPr>
          <w:rFonts w:cs="2  Zar" w:hint="cs"/>
          <w:sz w:val="28"/>
          <w:szCs w:val="28"/>
          <w:rtl/>
          <w:lang w:bidi="fa-IR"/>
        </w:rPr>
        <w:t>ن</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مهد</w:t>
      </w:r>
      <w:r w:rsidR="00235F05">
        <w:rPr>
          <w:rFonts w:cs="2  Zar" w:hint="cs"/>
          <w:sz w:val="28"/>
          <w:szCs w:val="28"/>
          <w:rtl/>
          <w:lang w:bidi="fa-IR"/>
        </w:rPr>
        <w:t>ي</w:t>
      </w:r>
      <w:r w:rsidRPr="00523359">
        <w:rPr>
          <w:rFonts w:cs="2  Zar" w:hint="cs"/>
          <w:sz w:val="28"/>
          <w:szCs w:val="28"/>
          <w:rtl/>
          <w:lang w:bidi="fa-IR"/>
        </w:rPr>
        <w:t>(ع) از منظر اهل سنت</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مهد</w:t>
      </w:r>
      <w:r w:rsidR="00235F05">
        <w:rPr>
          <w:rFonts w:cs="2  Zar" w:hint="cs"/>
          <w:sz w:val="28"/>
          <w:szCs w:val="28"/>
          <w:rtl/>
          <w:lang w:bidi="fa-IR"/>
        </w:rPr>
        <w:t>ي</w:t>
      </w:r>
      <w:r w:rsidRPr="00523359">
        <w:rPr>
          <w:rFonts w:cs="2  Zar" w:hint="cs"/>
          <w:sz w:val="28"/>
          <w:szCs w:val="28"/>
          <w:rtl/>
          <w:lang w:bidi="fa-IR"/>
        </w:rPr>
        <w:t>(عج) در روا</w:t>
      </w:r>
      <w:r w:rsidR="00235F05">
        <w:rPr>
          <w:rFonts w:cs="2  Zar" w:hint="cs"/>
          <w:sz w:val="28"/>
          <w:szCs w:val="28"/>
          <w:rtl/>
          <w:lang w:bidi="fa-IR"/>
        </w:rPr>
        <w:t>ي</w:t>
      </w:r>
      <w:r w:rsidRPr="00523359">
        <w:rPr>
          <w:rFonts w:cs="2  Zar" w:hint="cs"/>
          <w:sz w:val="28"/>
          <w:szCs w:val="28"/>
          <w:rtl/>
          <w:lang w:bidi="fa-IR"/>
        </w:rPr>
        <w:t>ات 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اهل سنت و مقا</w:t>
      </w:r>
      <w:r w:rsidR="00235F05">
        <w:rPr>
          <w:rFonts w:cs="2  Zar" w:hint="cs"/>
          <w:sz w:val="28"/>
          <w:szCs w:val="28"/>
          <w:rtl/>
          <w:lang w:bidi="fa-IR"/>
        </w:rPr>
        <w:t>ي</w:t>
      </w:r>
      <w:r w:rsidRPr="00523359">
        <w:rPr>
          <w:rFonts w:cs="2  Zar" w:hint="cs"/>
          <w:sz w:val="28"/>
          <w:szCs w:val="28"/>
          <w:rtl/>
          <w:lang w:bidi="fa-IR"/>
        </w:rPr>
        <w:t>سه آن با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w:t>
      </w:r>
    </w:p>
    <w:p w:rsidR="006B7DBC" w:rsidRPr="00523359" w:rsidRDefault="006B7DBC" w:rsidP="006B7D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 مهد</w:t>
      </w:r>
      <w:r w:rsidR="00235F05">
        <w:rPr>
          <w:rFonts w:cs="2  Zar" w:hint="cs"/>
          <w:sz w:val="28"/>
          <w:szCs w:val="28"/>
          <w:rtl/>
          <w:lang w:bidi="fa-IR"/>
        </w:rPr>
        <w:t>ي</w:t>
      </w:r>
      <w:r w:rsidRPr="00523359">
        <w:rPr>
          <w:rFonts w:cs="2  Zar" w:hint="cs"/>
          <w:sz w:val="28"/>
          <w:szCs w:val="28"/>
          <w:rtl/>
          <w:lang w:bidi="fa-IR"/>
        </w:rPr>
        <w:t>(عج) و آ</w:t>
      </w:r>
      <w:r w:rsidR="00235F05">
        <w:rPr>
          <w:rFonts w:cs="2  Zar" w:hint="cs"/>
          <w:sz w:val="28"/>
          <w:szCs w:val="28"/>
          <w:rtl/>
          <w:lang w:bidi="fa-IR"/>
        </w:rPr>
        <w:t>ي</w:t>
      </w:r>
      <w:r w:rsidRPr="00523359">
        <w:rPr>
          <w:rFonts w:cs="2  Zar" w:hint="cs"/>
          <w:sz w:val="28"/>
          <w:szCs w:val="28"/>
          <w:rtl/>
          <w:lang w:bidi="fa-IR"/>
        </w:rPr>
        <w:t>نده بشر</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6B7DBC" w:rsidRPr="00523359">
        <w:rPr>
          <w:rFonts w:cs="2  Zar" w:hint="cs"/>
          <w:sz w:val="28"/>
          <w:szCs w:val="28"/>
          <w:rtl/>
          <w:lang w:bidi="fa-IR"/>
        </w:rPr>
        <w:t>(ره)</w:t>
      </w:r>
      <w:r w:rsidRPr="00523359">
        <w:rPr>
          <w:rFonts w:cs="2  Zar" w:hint="cs"/>
          <w:sz w:val="28"/>
          <w:szCs w:val="28"/>
          <w:rtl/>
          <w:lang w:bidi="fa-IR"/>
        </w:rPr>
        <w:t xml:space="preserve"> و اح</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شة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 تفس</w:t>
      </w:r>
      <w:r w:rsidR="00235F05">
        <w:rPr>
          <w:rFonts w:cs="2  Zar" w:hint="cs"/>
          <w:sz w:val="28"/>
          <w:szCs w:val="28"/>
          <w:rtl/>
          <w:lang w:bidi="fa-IR"/>
        </w:rPr>
        <w:t>ي</w:t>
      </w:r>
      <w:r w:rsidRPr="00523359">
        <w:rPr>
          <w:rFonts w:cs="2  Zar" w:hint="cs"/>
          <w:sz w:val="28"/>
          <w:szCs w:val="28"/>
          <w:rtl/>
          <w:lang w:bidi="fa-IR"/>
        </w:rPr>
        <w:t>ر و هرمنوت</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6B7DBC">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امامان</w:t>
      </w:r>
      <w:r w:rsidR="006B7DBC" w:rsidRPr="00523359">
        <w:rPr>
          <w:rFonts w:cs="2  Zar" w:hint="cs"/>
          <w:sz w:val="28"/>
          <w:szCs w:val="28"/>
          <w:rtl/>
          <w:lang w:bidi="fa-IR"/>
        </w:rPr>
        <w:t xml:space="preserve">(ع) </w:t>
      </w:r>
      <w:r w:rsidRPr="00523359">
        <w:rPr>
          <w:rFonts w:cs="2  Zar" w:hint="cs"/>
          <w:sz w:val="28"/>
          <w:szCs w:val="28"/>
          <w:rtl/>
          <w:lang w:bidi="fa-IR"/>
        </w:rPr>
        <w:t>خزانه دار علم خداوند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امامت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 و اهل سنت با تأک</w:t>
      </w:r>
      <w:r w:rsidR="00235F05">
        <w:rPr>
          <w:rFonts w:cs="2  Zar" w:hint="cs"/>
          <w:sz w:val="28"/>
          <w:szCs w:val="28"/>
          <w:rtl/>
          <w:lang w:bidi="fa-IR"/>
        </w:rPr>
        <w:t>ي</w:t>
      </w:r>
      <w:r w:rsidRPr="00523359">
        <w:rPr>
          <w:rFonts w:cs="2  Zar" w:hint="cs"/>
          <w:sz w:val="28"/>
          <w:szCs w:val="28"/>
          <w:rtl/>
          <w:lang w:bidi="fa-IR"/>
        </w:rPr>
        <w:t>د بر شبهات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امامت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امامت از د</w:t>
      </w:r>
      <w:r w:rsidR="00235F05">
        <w:rPr>
          <w:rFonts w:cs="2  Zar" w:hint="cs"/>
          <w:sz w:val="28"/>
          <w:szCs w:val="28"/>
          <w:rtl/>
          <w:lang w:bidi="fa-IR"/>
        </w:rPr>
        <w:t>ي</w:t>
      </w:r>
      <w:r w:rsidRPr="00523359">
        <w:rPr>
          <w:rFonts w:cs="2  Zar" w:hint="cs"/>
          <w:sz w:val="28"/>
          <w:szCs w:val="28"/>
          <w:rtl/>
          <w:lang w:bidi="fa-IR"/>
        </w:rPr>
        <w:t>دگاه قرآن و متکلم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امامت از د</w:t>
      </w:r>
      <w:r w:rsidR="00235F05">
        <w:rPr>
          <w:rFonts w:cs="2  Zar" w:hint="cs"/>
          <w:sz w:val="28"/>
          <w:szCs w:val="28"/>
          <w:rtl/>
          <w:lang w:bidi="fa-IR"/>
        </w:rPr>
        <w:t>ي</w:t>
      </w:r>
      <w:r w:rsidRPr="00523359">
        <w:rPr>
          <w:rFonts w:cs="2  Zar" w:hint="cs"/>
          <w:sz w:val="28"/>
          <w:szCs w:val="28"/>
          <w:rtl/>
          <w:lang w:bidi="fa-IR"/>
        </w:rPr>
        <w:t>دگاه وح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امامت از منظر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امامت از نظر سيد مرتضي و قاضي عبدالجبار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امامت استمرار مس</w:t>
      </w:r>
      <w:r w:rsidR="00235F05">
        <w:rPr>
          <w:rFonts w:cs="2  Zar" w:hint="cs"/>
          <w:sz w:val="28"/>
          <w:szCs w:val="28"/>
          <w:rtl/>
          <w:lang w:bidi="fa-IR"/>
        </w:rPr>
        <w:t>ي</w:t>
      </w:r>
      <w:r w:rsidRPr="00523359">
        <w:rPr>
          <w:rFonts w:cs="2  Zar" w:hint="cs"/>
          <w:sz w:val="28"/>
          <w:szCs w:val="28"/>
          <w:rtl/>
          <w:lang w:bidi="fa-IR"/>
        </w:rPr>
        <w:t>ر نبوت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امانت از نظر س</w:t>
      </w:r>
      <w:r w:rsidR="00235F05">
        <w:rPr>
          <w:rFonts w:cs="2  Zar" w:hint="cs"/>
          <w:sz w:val="28"/>
          <w:szCs w:val="28"/>
          <w:rtl/>
          <w:lang w:bidi="fa-IR"/>
        </w:rPr>
        <w:t>ي</w:t>
      </w:r>
      <w:r w:rsidRPr="00523359">
        <w:rPr>
          <w:rFonts w:cs="2  Zar" w:hint="cs"/>
          <w:sz w:val="28"/>
          <w:szCs w:val="28"/>
          <w:rtl/>
          <w:lang w:bidi="fa-IR"/>
        </w:rPr>
        <w:t>د مرتض</w:t>
      </w:r>
      <w:r w:rsidR="00235F05">
        <w:rPr>
          <w:rFonts w:cs="2  Zar" w:hint="cs"/>
          <w:sz w:val="28"/>
          <w:szCs w:val="28"/>
          <w:rtl/>
          <w:lang w:bidi="fa-IR"/>
        </w:rPr>
        <w:t>ي</w:t>
      </w:r>
      <w:r w:rsidRPr="00523359">
        <w:rPr>
          <w:rFonts w:cs="2  Zar" w:hint="cs"/>
          <w:sz w:val="28"/>
          <w:szCs w:val="28"/>
          <w:rtl/>
          <w:lang w:bidi="fa-IR"/>
        </w:rPr>
        <w:t xml:space="preserve"> و قاض</w:t>
      </w:r>
      <w:r w:rsidR="00235F05">
        <w:rPr>
          <w:rFonts w:cs="2  Zar" w:hint="cs"/>
          <w:sz w:val="28"/>
          <w:szCs w:val="28"/>
          <w:rtl/>
          <w:lang w:bidi="fa-IR"/>
        </w:rPr>
        <w:t>ي</w:t>
      </w:r>
      <w:r w:rsidRPr="00523359">
        <w:rPr>
          <w:rFonts w:cs="2  Zar" w:hint="cs"/>
          <w:sz w:val="28"/>
          <w:szCs w:val="28"/>
          <w:rtl/>
          <w:lang w:bidi="fa-IR"/>
        </w:rPr>
        <w:t xml:space="preserve"> عبدالجبار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امتناع تسلسل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امت</w:t>
      </w:r>
      <w:r w:rsidR="00235F05">
        <w:rPr>
          <w:rFonts w:cs="2  Zar" w:hint="cs"/>
          <w:sz w:val="28"/>
          <w:szCs w:val="28"/>
          <w:rtl/>
          <w:lang w:bidi="fa-IR"/>
        </w:rPr>
        <w:t>ي</w:t>
      </w:r>
      <w:r w:rsidRPr="00523359">
        <w:rPr>
          <w:rFonts w:cs="2  Zar" w:hint="cs"/>
          <w:sz w:val="28"/>
          <w:szCs w:val="28"/>
          <w:rtl/>
          <w:lang w:bidi="fa-IR"/>
        </w:rPr>
        <w:t>ازات مکتب علو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امر به معروف و نهي از منکر در علم کلام و آثار و نتايج آن از ديدگاه قرآن و نهج‌البلاغه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امر ب</w:t>
      </w:r>
      <w:r w:rsidR="00235F05">
        <w:rPr>
          <w:rFonts w:cs="2  Zar" w:hint="cs"/>
          <w:sz w:val="28"/>
          <w:szCs w:val="28"/>
          <w:rtl/>
          <w:lang w:bidi="fa-IR"/>
        </w:rPr>
        <w:t>ي</w:t>
      </w:r>
      <w:r w:rsidRPr="00523359">
        <w:rPr>
          <w:rFonts w:cs="2  Zar" w:hint="cs"/>
          <w:sz w:val="28"/>
          <w:szCs w:val="28"/>
          <w:rtl/>
          <w:lang w:bidi="fa-IR"/>
        </w:rPr>
        <w:t>ن الامر</w:t>
      </w:r>
      <w:r w:rsidR="00235F05">
        <w:rPr>
          <w:rFonts w:cs="2  Zar" w:hint="cs"/>
          <w:sz w:val="28"/>
          <w:szCs w:val="28"/>
          <w:rtl/>
          <w:lang w:bidi="fa-IR"/>
        </w:rPr>
        <w:t>ي</w:t>
      </w:r>
      <w:r w:rsidRPr="00523359">
        <w:rPr>
          <w:rFonts w:cs="2  Zar" w:hint="cs"/>
          <w:sz w:val="28"/>
          <w:szCs w:val="28"/>
          <w:rtl/>
          <w:lang w:bidi="fa-IR"/>
        </w:rPr>
        <w:t>ن در ترازو</w:t>
      </w:r>
      <w:r w:rsidR="00235F05">
        <w:rPr>
          <w:rFonts w:cs="2  Zar" w:hint="cs"/>
          <w:sz w:val="28"/>
          <w:szCs w:val="28"/>
          <w:rtl/>
          <w:lang w:bidi="fa-IR"/>
        </w:rPr>
        <w:t>ي</w:t>
      </w:r>
      <w:r w:rsidRPr="00523359">
        <w:rPr>
          <w:rFonts w:cs="2  Zar" w:hint="cs"/>
          <w:sz w:val="28"/>
          <w:szCs w:val="28"/>
          <w:rtl/>
          <w:lang w:bidi="fa-IR"/>
        </w:rPr>
        <w:t xml:space="preserve"> براه</w:t>
      </w:r>
      <w:r w:rsidR="00235F05">
        <w:rPr>
          <w:rFonts w:cs="2  Zar" w:hint="cs"/>
          <w:sz w:val="28"/>
          <w:szCs w:val="28"/>
          <w:rtl/>
          <w:lang w:bidi="fa-IR"/>
        </w:rPr>
        <w:t>ي</w:t>
      </w:r>
      <w:r w:rsidRPr="00523359">
        <w:rPr>
          <w:rFonts w:cs="2  Zar" w:hint="cs"/>
          <w:sz w:val="28"/>
          <w:szCs w:val="28"/>
          <w:rtl/>
          <w:lang w:bidi="fa-IR"/>
        </w:rPr>
        <w:t>ن عقل</w:t>
      </w:r>
      <w:r w:rsidR="00235F05">
        <w:rPr>
          <w:rFonts w:cs="2  Zar" w:hint="cs"/>
          <w:sz w:val="28"/>
          <w:szCs w:val="28"/>
          <w:rtl/>
          <w:lang w:bidi="fa-IR"/>
        </w:rPr>
        <w:t>ي</w:t>
      </w:r>
      <w:r w:rsidRPr="00523359">
        <w:rPr>
          <w:rFonts w:cs="2  Zar" w:hint="cs"/>
          <w:sz w:val="28"/>
          <w:szCs w:val="28"/>
          <w:rtl/>
          <w:lang w:bidi="fa-IR"/>
        </w:rPr>
        <w:t xml:space="preserve"> و </w:t>
      </w:r>
      <w:r w:rsidR="00235F05">
        <w:rPr>
          <w:rFonts w:cs="2  Zar" w:hint="cs"/>
          <w:sz w:val="28"/>
          <w:szCs w:val="28"/>
          <w:rtl/>
          <w:lang w:bidi="fa-IR"/>
        </w:rPr>
        <w:t>ي</w:t>
      </w:r>
      <w:r w:rsidRPr="00523359">
        <w:rPr>
          <w:rFonts w:cs="2  Zar" w:hint="cs"/>
          <w:sz w:val="28"/>
          <w:szCs w:val="28"/>
          <w:rtl/>
          <w:lang w:bidi="fa-IR"/>
        </w:rPr>
        <w:t>ات قرآن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امکان ارتباط با جهان غ</w:t>
      </w:r>
      <w:r w:rsidR="00235F05">
        <w:rPr>
          <w:rFonts w:cs="2  Zar" w:hint="cs"/>
          <w:sz w:val="28"/>
          <w:szCs w:val="28"/>
          <w:rtl/>
          <w:lang w:bidi="fa-IR"/>
        </w:rPr>
        <w:t>ي</w:t>
      </w:r>
      <w:r w:rsidRPr="00523359">
        <w:rPr>
          <w:rFonts w:cs="2  Zar" w:hint="cs"/>
          <w:sz w:val="28"/>
          <w:szCs w:val="28"/>
          <w:rtl/>
          <w:lang w:bidi="fa-IR"/>
        </w:rPr>
        <w:t>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امکان، حدود و راه‌ها</w:t>
      </w:r>
      <w:r w:rsidR="00235F05">
        <w:rPr>
          <w:rFonts w:cs="2  Zar" w:hint="cs"/>
          <w:sz w:val="28"/>
          <w:szCs w:val="28"/>
          <w:rtl/>
          <w:lang w:bidi="fa-IR"/>
        </w:rPr>
        <w:t>ي</w:t>
      </w:r>
      <w:r w:rsidRPr="00523359">
        <w:rPr>
          <w:rFonts w:cs="2  Zar" w:hint="cs"/>
          <w:sz w:val="28"/>
          <w:szCs w:val="28"/>
          <w:rtl/>
          <w:lang w:bidi="fa-IR"/>
        </w:rPr>
        <w:t xml:space="preserve"> شناخت خداوند (از نگاه قرآن و سنت با تک</w:t>
      </w:r>
      <w:r w:rsidR="00235F05">
        <w:rPr>
          <w:rFonts w:cs="2  Zar" w:hint="cs"/>
          <w:sz w:val="28"/>
          <w:szCs w:val="28"/>
          <w:rtl/>
          <w:lang w:bidi="fa-IR"/>
        </w:rPr>
        <w:t>ي</w:t>
      </w:r>
      <w:r w:rsidRPr="00523359">
        <w:rPr>
          <w:rFonts w:cs="2  Zar" w:hint="cs"/>
          <w:sz w:val="28"/>
          <w:szCs w:val="28"/>
          <w:rtl/>
          <w:lang w:bidi="fa-IR"/>
        </w:rPr>
        <w:t>ه بر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انتظار بشر از د</w:t>
      </w:r>
      <w:r w:rsidR="00235F05">
        <w:rPr>
          <w:rFonts w:cs="2  Zar" w:hint="cs"/>
          <w:sz w:val="28"/>
          <w:szCs w:val="28"/>
          <w:rtl/>
          <w:lang w:bidi="fa-IR"/>
        </w:rPr>
        <w:t>ي</w:t>
      </w:r>
      <w:r w:rsidRPr="00523359">
        <w:rPr>
          <w:rFonts w:cs="2  Zar" w:hint="cs"/>
          <w:sz w:val="28"/>
          <w:szCs w:val="28"/>
          <w:rtl/>
          <w:lang w:bidi="fa-IR"/>
        </w:rPr>
        <w:t>ن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انتظار سازنده، آثار، نشانه‌ها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انتظار منج</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اد</w:t>
      </w:r>
      <w:r w:rsidR="00235F05">
        <w:rPr>
          <w:rFonts w:cs="2  Zar" w:hint="cs"/>
          <w:sz w:val="28"/>
          <w:szCs w:val="28"/>
          <w:rtl/>
          <w:lang w:bidi="fa-IR"/>
        </w:rPr>
        <w:t>ي</w:t>
      </w:r>
      <w:r w:rsidRPr="00523359">
        <w:rPr>
          <w:rFonts w:cs="2  Zar" w:hint="cs"/>
          <w:sz w:val="28"/>
          <w:szCs w:val="28"/>
          <w:rtl/>
          <w:lang w:bidi="fa-IR"/>
        </w:rPr>
        <w:t>ان آسمان</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هود،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انتقاد بزرگان اهل سنت از 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انجمن حجت</w:t>
      </w:r>
      <w:r w:rsidR="00235F05">
        <w:rPr>
          <w:rFonts w:cs="2  Zar" w:hint="cs"/>
          <w:sz w:val="28"/>
          <w:szCs w:val="28"/>
          <w:rtl/>
          <w:lang w:bidi="fa-IR"/>
        </w:rPr>
        <w:t>ي</w:t>
      </w:r>
      <w:r w:rsidRPr="00523359">
        <w:rPr>
          <w:rFonts w:cs="2  Zar" w:hint="cs"/>
          <w:sz w:val="28"/>
          <w:szCs w:val="28"/>
          <w:rtl/>
          <w:lang w:bidi="fa-IR"/>
        </w:rPr>
        <w:t>ه عقا</w:t>
      </w:r>
      <w:r w:rsidR="00235F05">
        <w:rPr>
          <w:rFonts w:cs="2  Zar" w:hint="cs"/>
          <w:sz w:val="28"/>
          <w:szCs w:val="28"/>
          <w:rtl/>
          <w:lang w:bidi="fa-IR"/>
        </w:rPr>
        <w:t>ي</w:t>
      </w:r>
      <w:r w:rsidRPr="00523359">
        <w:rPr>
          <w:rFonts w:cs="2  Zar" w:hint="cs"/>
          <w:sz w:val="28"/>
          <w:szCs w:val="28"/>
          <w:rtl/>
          <w:lang w:bidi="fa-IR"/>
        </w:rPr>
        <w:t>د و اهداف</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 رؤ</w:t>
      </w:r>
      <w:r w:rsidR="00235F05">
        <w:rPr>
          <w:rFonts w:cs="2  Zar" w:hint="cs"/>
          <w:sz w:val="28"/>
          <w:szCs w:val="28"/>
          <w:rtl/>
          <w:lang w:bidi="fa-IR"/>
        </w:rPr>
        <w:t>ي</w:t>
      </w:r>
      <w:r w:rsidRPr="00523359">
        <w:rPr>
          <w:rFonts w:cs="2  Zar" w:hint="cs"/>
          <w:sz w:val="28"/>
          <w:szCs w:val="28"/>
          <w:rtl/>
          <w:lang w:bidi="fa-IR"/>
        </w:rPr>
        <w:t>ت خدا از د</w:t>
      </w:r>
      <w:r w:rsidR="00235F05">
        <w:rPr>
          <w:rFonts w:cs="2  Zar" w:hint="cs"/>
          <w:sz w:val="28"/>
          <w:szCs w:val="28"/>
          <w:rtl/>
          <w:lang w:bidi="fa-IR"/>
        </w:rPr>
        <w:t>ي</w:t>
      </w:r>
      <w:r w:rsidRPr="00523359">
        <w:rPr>
          <w:rFonts w:cs="2  Zar" w:hint="cs"/>
          <w:sz w:val="28"/>
          <w:szCs w:val="28"/>
          <w:rtl/>
          <w:lang w:bidi="fa-IR"/>
        </w:rPr>
        <w:t>دگاه متکلمان، ف</w:t>
      </w:r>
      <w:r w:rsidR="00235F05">
        <w:rPr>
          <w:rFonts w:cs="2  Zar" w:hint="cs"/>
          <w:sz w:val="28"/>
          <w:szCs w:val="28"/>
          <w:rtl/>
          <w:lang w:bidi="fa-IR"/>
        </w:rPr>
        <w:t>ي</w:t>
      </w:r>
      <w:r w:rsidRPr="00523359">
        <w:rPr>
          <w:rFonts w:cs="2  Zar" w:hint="cs"/>
          <w:sz w:val="28"/>
          <w:szCs w:val="28"/>
          <w:rtl/>
          <w:lang w:bidi="fa-IR"/>
        </w:rPr>
        <w:t>لسوفان و عرفا</w:t>
      </w:r>
      <w:r w:rsidR="009A70D0">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 نجات در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و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ـ فلسف</w:t>
      </w:r>
      <w:r w:rsidR="00235F05">
        <w:rPr>
          <w:rFonts w:cs="2  Zar" w:hint="cs"/>
          <w:sz w:val="28"/>
          <w:szCs w:val="28"/>
          <w:rtl/>
          <w:lang w:bidi="fa-IR"/>
        </w:rPr>
        <w:t>ي</w:t>
      </w:r>
      <w:r w:rsidRPr="00523359">
        <w:rPr>
          <w:rFonts w:cs="2  Zar" w:hint="cs"/>
          <w:sz w:val="28"/>
          <w:szCs w:val="28"/>
          <w:rtl/>
          <w:lang w:bidi="fa-IR"/>
        </w:rPr>
        <w:t xml:space="preserve"> ابن م</w:t>
      </w:r>
      <w:r w:rsidR="00235F05">
        <w:rPr>
          <w:rFonts w:cs="2  Zar" w:hint="cs"/>
          <w:sz w:val="28"/>
          <w:szCs w:val="28"/>
          <w:rtl/>
          <w:lang w:bidi="fa-IR"/>
        </w:rPr>
        <w:t>ي</w:t>
      </w:r>
      <w:r w:rsidRPr="00523359">
        <w:rPr>
          <w:rFonts w:cs="2  Zar" w:hint="cs"/>
          <w:sz w:val="28"/>
          <w:szCs w:val="28"/>
          <w:rtl/>
          <w:lang w:bidi="fa-IR"/>
        </w:rPr>
        <w:t>ثم بحران</w:t>
      </w:r>
      <w:r w:rsidR="00235F05">
        <w:rPr>
          <w:rFonts w:cs="2  Zar" w:hint="cs"/>
          <w:sz w:val="28"/>
          <w:szCs w:val="28"/>
          <w:rtl/>
          <w:lang w:bidi="fa-IR"/>
        </w:rPr>
        <w:t>ي</w:t>
      </w:r>
      <w:r w:rsidRPr="00523359">
        <w:rPr>
          <w:rFonts w:cs="2  Zar" w:hint="cs"/>
          <w:sz w:val="28"/>
          <w:szCs w:val="28"/>
          <w:rtl/>
          <w:lang w:bidi="fa-IR"/>
        </w:rPr>
        <w:t xml:space="preserve"> در شرح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ابن اب</w:t>
      </w:r>
      <w:r w:rsidR="00235F05">
        <w:rPr>
          <w:rFonts w:cs="2  Zar" w:hint="cs"/>
          <w:sz w:val="28"/>
          <w:szCs w:val="28"/>
          <w:rtl/>
          <w:lang w:bidi="fa-IR"/>
        </w:rPr>
        <w:t>ي</w:t>
      </w:r>
      <w:r w:rsidRPr="00523359">
        <w:rPr>
          <w:rFonts w:cs="2  Zar" w:hint="cs"/>
          <w:sz w:val="28"/>
          <w:szCs w:val="28"/>
          <w:rtl/>
          <w:lang w:bidi="fa-IR"/>
        </w:rPr>
        <w:t xml:space="preserve"> جمهور احسائ</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ابن‌س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رض</w:t>
      </w:r>
      <w:r w:rsidR="00235F05">
        <w:rPr>
          <w:rFonts w:cs="2  Zar" w:hint="cs"/>
          <w:sz w:val="28"/>
          <w:szCs w:val="28"/>
          <w:rtl/>
          <w:lang w:bidi="fa-IR"/>
        </w:rPr>
        <w:t>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عل</w:t>
      </w:r>
      <w:r w:rsidR="00235F05">
        <w:rPr>
          <w:rFonts w:cs="2  Zar" w:hint="cs"/>
          <w:sz w:val="28"/>
          <w:szCs w:val="28"/>
          <w:rtl/>
          <w:lang w:bidi="fa-IR"/>
        </w:rPr>
        <w:t>ي</w:t>
      </w:r>
      <w:r w:rsidRPr="00523359">
        <w:rPr>
          <w:rFonts w:cs="2  Zar" w:hint="cs"/>
          <w:sz w:val="28"/>
          <w:szCs w:val="28"/>
          <w:rtl/>
          <w:lang w:bidi="fa-IR"/>
        </w:rPr>
        <w:t xml:space="preserve"> بن طاووس(ره)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صدوق</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طبرس</w:t>
      </w:r>
      <w:r w:rsidR="00235F05">
        <w:rPr>
          <w:rFonts w:cs="2  Zar" w:hint="cs"/>
          <w:sz w:val="28"/>
          <w:szCs w:val="28"/>
          <w:rtl/>
          <w:lang w:bidi="fa-IR"/>
        </w:rPr>
        <w:t>ي</w:t>
      </w:r>
      <w:r w:rsidRPr="00523359">
        <w:rPr>
          <w:rFonts w:cs="2  Zar" w:hint="cs"/>
          <w:sz w:val="28"/>
          <w:szCs w:val="28"/>
          <w:rtl/>
          <w:lang w:bidi="fa-IR"/>
        </w:rPr>
        <w:t xml:space="preserve"> در مجمع الب</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قاض</w:t>
      </w:r>
      <w:r w:rsidR="00235F05">
        <w:rPr>
          <w:rFonts w:cs="2  Zar" w:hint="cs"/>
          <w:sz w:val="28"/>
          <w:szCs w:val="28"/>
          <w:rtl/>
          <w:lang w:bidi="fa-IR"/>
        </w:rPr>
        <w:t>ي</w:t>
      </w:r>
      <w:r w:rsidRPr="00523359">
        <w:rPr>
          <w:rFonts w:cs="2  Zar" w:hint="cs"/>
          <w:sz w:val="28"/>
          <w:szCs w:val="28"/>
          <w:rtl/>
          <w:lang w:bidi="fa-IR"/>
        </w:rPr>
        <w:t xml:space="preserve"> سع</w:t>
      </w:r>
      <w:r w:rsidR="00235F05">
        <w:rPr>
          <w:rFonts w:cs="2  Zar" w:hint="cs"/>
          <w:sz w:val="28"/>
          <w:szCs w:val="28"/>
          <w:rtl/>
          <w:lang w:bidi="fa-IR"/>
        </w:rPr>
        <w:t>ي</w:t>
      </w:r>
      <w:r w:rsidRPr="00523359">
        <w:rPr>
          <w:rFonts w:cs="2  Zar" w:hint="cs"/>
          <w:sz w:val="28"/>
          <w:szCs w:val="28"/>
          <w:rtl/>
          <w:lang w:bidi="fa-IR"/>
        </w:rPr>
        <w:t>د قم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ملا فتح‌الله کاشان</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منهج الصادق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6B7DBC">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اند</w:t>
      </w:r>
      <w:r w:rsidR="00235F05">
        <w:rPr>
          <w:rFonts w:cs="2  Zar" w:hint="cs"/>
          <w:sz w:val="28"/>
          <w:szCs w:val="28"/>
          <w:rtl/>
          <w:lang w:bidi="fa-IR"/>
        </w:rPr>
        <w:t>ي</w:t>
      </w:r>
      <w:r w:rsidRPr="00523359">
        <w:rPr>
          <w:rFonts w:cs="2  Zar" w:hint="cs"/>
          <w:sz w:val="28"/>
          <w:szCs w:val="28"/>
          <w:rtl/>
          <w:lang w:bidi="fa-IR"/>
        </w:rPr>
        <w:t>شه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متعال</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6B7DBC" w:rsidRPr="00523359">
        <w:rPr>
          <w:rFonts w:cs="2  Zar" w:hint="cs"/>
          <w:sz w:val="28"/>
          <w:szCs w:val="28"/>
          <w:rtl/>
          <w:lang w:bidi="fa-IR"/>
        </w:rPr>
        <w:t xml:space="preserve">(ره) </w:t>
      </w:r>
      <w:r w:rsidRPr="00523359">
        <w:rPr>
          <w:rFonts w:cs="2  Zar" w:hint="cs"/>
          <w:sz w:val="28"/>
          <w:szCs w:val="28"/>
          <w:rtl/>
          <w:lang w:bidi="fa-IR"/>
        </w:rPr>
        <w:t>در تب</w:t>
      </w:r>
      <w:r w:rsidR="00235F05">
        <w:rPr>
          <w:rFonts w:cs="2  Zar" w:hint="cs"/>
          <w:sz w:val="28"/>
          <w:szCs w:val="28"/>
          <w:rtl/>
          <w:lang w:bidi="fa-IR"/>
        </w:rPr>
        <w:t>يي</w:t>
      </w:r>
      <w:r w:rsidRPr="00523359">
        <w:rPr>
          <w:rFonts w:cs="2  Zar" w:hint="cs"/>
          <w:sz w:val="28"/>
          <w:szCs w:val="28"/>
          <w:rtl/>
          <w:lang w:bidi="fa-IR"/>
        </w:rPr>
        <w:t>ن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انسان در برزخ</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انسان، آزاد</w:t>
      </w:r>
      <w:r w:rsidR="00235F05">
        <w:rPr>
          <w:rFonts w:cs="2  Zar" w:hint="cs"/>
          <w:sz w:val="28"/>
          <w:szCs w:val="28"/>
          <w:rtl/>
          <w:lang w:bidi="fa-IR"/>
        </w:rPr>
        <w:t>ي</w:t>
      </w:r>
      <w:r w:rsidRPr="00523359">
        <w:rPr>
          <w:rFonts w:cs="2  Zar" w:hint="cs"/>
          <w:sz w:val="28"/>
          <w:szCs w:val="28"/>
          <w:rtl/>
          <w:lang w:bidi="fa-IR"/>
        </w:rPr>
        <w:t xml:space="preserve"> و خدا در تفکر ه</w:t>
      </w:r>
      <w:r w:rsidR="006B7DBC"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انسان‌شناس</w:t>
      </w:r>
      <w:r w:rsidR="00235F05">
        <w:rPr>
          <w:rFonts w:cs="2  Zar" w:hint="cs"/>
          <w:sz w:val="28"/>
          <w:szCs w:val="28"/>
          <w:rtl/>
          <w:lang w:bidi="fa-IR"/>
        </w:rPr>
        <w:t>ي</w:t>
      </w:r>
      <w:r w:rsidRPr="00523359">
        <w:rPr>
          <w:rFonts w:cs="2  Zar" w:hint="cs"/>
          <w:sz w:val="28"/>
          <w:szCs w:val="28"/>
          <w:rtl/>
          <w:lang w:bidi="fa-IR"/>
        </w:rPr>
        <w:t xml:space="preserve"> در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انکار فضا</w:t>
      </w:r>
      <w:r w:rsidR="00235F05">
        <w:rPr>
          <w:rFonts w:cs="2  Zar" w:hint="cs"/>
          <w:sz w:val="28"/>
          <w:szCs w:val="28"/>
          <w:rtl/>
          <w:lang w:bidi="fa-IR"/>
        </w:rPr>
        <w:t>ي</w:t>
      </w:r>
      <w:r w:rsidRPr="00523359">
        <w:rPr>
          <w:rFonts w:cs="2  Zar" w:hint="cs"/>
          <w:sz w:val="28"/>
          <w:szCs w:val="28"/>
          <w:rtl/>
          <w:lang w:bidi="fa-IR"/>
        </w:rPr>
        <w:t>ل اهل‌ب</w:t>
      </w:r>
      <w:r w:rsidR="00235F05">
        <w:rPr>
          <w:rFonts w:cs="2  Zar" w:hint="cs"/>
          <w:sz w:val="28"/>
          <w:szCs w:val="28"/>
          <w:rtl/>
          <w:lang w:bidi="fa-IR"/>
        </w:rPr>
        <w:t>ي</w:t>
      </w:r>
      <w:r w:rsidRPr="00523359">
        <w:rPr>
          <w:rFonts w:cs="2  Zar" w:hint="cs"/>
          <w:sz w:val="28"/>
          <w:szCs w:val="28"/>
          <w:rtl/>
          <w:lang w:bidi="fa-IR"/>
        </w:rPr>
        <w:t>ت(ع) در مصادر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اوصاف خدا از منظر قرآن، تورات و انج</w:t>
      </w:r>
      <w:r w:rsidR="00235F05">
        <w:rPr>
          <w:rFonts w:cs="2  Zar" w:hint="cs"/>
          <w:sz w:val="28"/>
          <w:szCs w:val="28"/>
          <w:rtl/>
          <w:lang w:bidi="fa-IR"/>
        </w:rPr>
        <w:t>ي</w:t>
      </w:r>
      <w:r w:rsidRPr="00523359">
        <w:rPr>
          <w:rFonts w:cs="2  Zar" w:hint="cs"/>
          <w:sz w:val="28"/>
          <w:szCs w:val="28"/>
          <w:rtl/>
          <w:lang w:bidi="fa-IR"/>
        </w:rPr>
        <w:t>ل</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اولواالامر از ديدگاه تشيع و تسنن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اول</w:t>
      </w:r>
      <w:r w:rsidR="00235F05">
        <w:rPr>
          <w:rFonts w:cs="2  Zar" w:hint="cs"/>
          <w:sz w:val="28"/>
          <w:szCs w:val="28"/>
          <w:rtl/>
          <w:lang w:bidi="fa-IR"/>
        </w:rPr>
        <w:t>ي</w:t>
      </w:r>
      <w:r w:rsidRPr="00523359">
        <w:rPr>
          <w:rFonts w:cs="2  Zar" w:hint="cs"/>
          <w:sz w:val="28"/>
          <w:szCs w:val="28"/>
          <w:rtl/>
          <w:lang w:bidi="fa-IR"/>
        </w:rPr>
        <w:t>اء در عالم برزخ</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اومان</w:t>
      </w:r>
      <w:r w:rsidR="00235F05">
        <w:rPr>
          <w:rFonts w:cs="2  Zar" w:hint="cs"/>
          <w:sz w:val="28"/>
          <w:szCs w:val="28"/>
          <w:rtl/>
          <w:lang w:bidi="fa-IR"/>
        </w:rPr>
        <w:t>ي</w:t>
      </w:r>
      <w:r w:rsidRPr="00523359">
        <w:rPr>
          <w:rFonts w:cs="2  Zar" w:hint="cs"/>
          <w:sz w:val="28"/>
          <w:szCs w:val="28"/>
          <w:rtl/>
          <w:lang w:bidi="fa-IR"/>
        </w:rPr>
        <w:t>سم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اومان</w:t>
      </w:r>
      <w:r w:rsidR="00235F05">
        <w:rPr>
          <w:rFonts w:cs="2  Zar" w:hint="cs"/>
          <w:sz w:val="28"/>
          <w:szCs w:val="28"/>
          <w:rtl/>
          <w:lang w:bidi="fa-IR"/>
        </w:rPr>
        <w:t>ي</w:t>
      </w:r>
      <w:r w:rsidRPr="00523359">
        <w:rPr>
          <w:rFonts w:cs="2  Zar" w:hint="cs"/>
          <w:sz w:val="28"/>
          <w:szCs w:val="28"/>
          <w:rtl/>
          <w:lang w:bidi="fa-IR"/>
        </w:rPr>
        <w:t>سم سکولار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اهانت‌ها</w:t>
      </w:r>
      <w:r w:rsidR="00235F05">
        <w:rPr>
          <w:rFonts w:cs="2  Zar" w:hint="cs"/>
          <w:sz w:val="28"/>
          <w:szCs w:val="28"/>
          <w:rtl/>
          <w:lang w:bidi="fa-IR"/>
        </w:rPr>
        <w:t>ي</w:t>
      </w:r>
      <w:r w:rsidRPr="00523359">
        <w:rPr>
          <w:rFonts w:cs="2  Zar" w:hint="cs"/>
          <w:sz w:val="28"/>
          <w:szCs w:val="28"/>
          <w:rtl/>
          <w:lang w:bidi="fa-IR"/>
        </w:rPr>
        <w:t xml:space="preserve"> 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 به خاندان رسول خدا(ص)</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اهداف و آثار بعثت انب</w:t>
      </w:r>
      <w:r w:rsidR="00235F05">
        <w:rPr>
          <w:rFonts w:cs="2  Zar" w:hint="cs"/>
          <w:sz w:val="28"/>
          <w:szCs w:val="28"/>
          <w:rtl/>
          <w:lang w:bidi="fa-IR"/>
        </w:rPr>
        <w:t>ي</w:t>
      </w:r>
      <w:r w:rsidRPr="00523359">
        <w:rPr>
          <w:rFonts w:cs="2  Zar" w:hint="cs"/>
          <w:sz w:val="28"/>
          <w:szCs w:val="28"/>
          <w:rtl/>
          <w:lang w:bidi="fa-IR"/>
        </w:rPr>
        <w:t>ا از د</w:t>
      </w:r>
      <w:r w:rsidR="00235F05">
        <w:rPr>
          <w:rFonts w:cs="2  Zar" w:hint="cs"/>
          <w:sz w:val="28"/>
          <w:szCs w:val="28"/>
          <w:rtl/>
          <w:lang w:bidi="fa-IR"/>
        </w:rPr>
        <w:t>ي</w:t>
      </w:r>
      <w:r w:rsidRPr="00523359">
        <w:rPr>
          <w:rFonts w:cs="2  Zar" w:hint="cs"/>
          <w:sz w:val="28"/>
          <w:szCs w:val="28"/>
          <w:rtl/>
          <w:lang w:bidi="fa-IR"/>
        </w:rPr>
        <w:t>دگاه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اهل ب</w:t>
      </w:r>
      <w:r w:rsidR="00235F05">
        <w:rPr>
          <w:rFonts w:cs="2  Zar" w:hint="cs"/>
          <w:sz w:val="28"/>
          <w:szCs w:val="28"/>
          <w:rtl/>
          <w:lang w:bidi="fa-IR"/>
        </w:rPr>
        <w:t>ي</w:t>
      </w:r>
      <w:r w:rsidRPr="00523359">
        <w:rPr>
          <w:rFonts w:cs="2  Zar" w:hint="cs"/>
          <w:sz w:val="28"/>
          <w:szCs w:val="28"/>
          <w:rtl/>
          <w:lang w:bidi="fa-IR"/>
        </w:rPr>
        <w:t>ت در د</w:t>
      </w:r>
      <w:r w:rsidR="00235F05">
        <w:rPr>
          <w:rFonts w:cs="2  Zar" w:hint="cs"/>
          <w:sz w:val="28"/>
          <w:szCs w:val="28"/>
          <w:rtl/>
          <w:lang w:bidi="fa-IR"/>
        </w:rPr>
        <w:t>ي</w:t>
      </w:r>
      <w:r w:rsidRPr="00523359">
        <w:rPr>
          <w:rFonts w:cs="2  Zar" w:hint="cs"/>
          <w:sz w:val="28"/>
          <w:szCs w:val="28"/>
          <w:rtl/>
          <w:lang w:bidi="fa-IR"/>
        </w:rPr>
        <w:t>دگاه مذاهب چهارگانه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اهل ب</w:t>
      </w:r>
      <w:r w:rsidR="00235F05">
        <w:rPr>
          <w:rFonts w:cs="2  Zar" w:hint="cs"/>
          <w:sz w:val="28"/>
          <w:szCs w:val="28"/>
          <w:rtl/>
          <w:lang w:bidi="fa-IR"/>
        </w:rPr>
        <w:t>ي</w:t>
      </w:r>
      <w:r w:rsidRPr="00523359">
        <w:rPr>
          <w:rFonts w:cs="2  Zar" w:hint="cs"/>
          <w:sz w:val="28"/>
          <w:szCs w:val="28"/>
          <w:rtl/>
          <w:lang w:bidi="fa-IR"/>
        </w:rPr>
        <w:t>ت نبو</w:t>
      </w:r>
      <w:r w:rsidR="00235F05">
        <w:rPr>
          <w:rFonts w:cs="2  Zar" w:hint="cs"/>
          <w:sz w:val="28"/>
          <w:szCs w:val="28"/>
          <w:rtl/>
          <w:lang w:bidi="fa-IR"/>
        </w:rPr>
        <w:t>ي</w:t>
      </w:r>
      <w:r w:rsidRPr="00523359">
        <w:rPr>
          <w:rFonts w:cs="2  Zar" w:hint="cs"/>
          <w:sz w:val="28"/>
          <w:szCs w:val="28"/>
          <w:rtl/>
          <w:lang w:bidi="fa-IR"/>
        </w:rPr>
        <w:t xml:space="preserve"> و جا</w:t>
      </w:r>
      <w:r w:rsidR="00235F05">
        <w:rPr>
          <w:rFonts w:cs="2  Zar" w:hint="cs"/>
          <w:sz w:val="28"/>
          <w:szCs w:val="28"/>
          <w:rtl/>
          <w:lang w:bidi="fa-IR"/>
        </w:rPr>
        <w:t>ي</w:t>
      </w:r>
      <w:r w:rsidRPr="00523359">
        <w:rPr>
          <w:rFonts w:cs="2  Zar" w:hint="cs"/>
          <w:sz w:val="28"/>
          <w:szCs w:val="28"/>
          <w:rtl/>
          <w:lang w:bidi="fa-IR"/>
        </w:rPr>
        <w:t>گاه آنان از د</w:t>
      </w:r>
      <w:r w:rsidR="00235F05">
        <w:rPr>
          <w:rFonts w:cs="2  Zar" w:hint="cs"/>
          <w:sz w:val="28"/>
          <w:szCs w:val="28"/>
          <w:rtl/>
          <w:lang w:bidi="fa-IR"/>
        </w:rPr>
        <w:t>ي</w:t>
      </w:r>
      <w:r w:rsidRPr="00523359">
        <w:rPr>
          <w:rFonts w:cs="2  Zar" w:hint="cs"/>
          <w:sz w:val="28"/>
          <w:szCs w:val="28"/>
          <w:rtl/>
          <w:lang w:bidi="fa-IR"/>
        </w:rPr>
        <w:t>دگاه اهل سنت و جماعت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اهم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ابوالفتوح راز</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«روض الجنان و روح الجنان ف</w:t>
      </w:r>
      <w:r w:rsidR="00235F05">
        <w:rPr>
          <w:rFonts w:cs="2  Zar" w:hint="cs"/>
          <w:sz w:val="28"/>
          <w:szCs w:val="28"/>
          <w:rtl/>
          <w:lang w:bidi="fa-IR"/>
        </w:rPr>
        <w:t>ي</w:t>
      </w:r>
      <w:r w:rsidRPr="00523359">
        <w:rPr>
          <w:rFonts w:cs="2  Zar" w:hint="cs"/>
          <w:sz w:val="28"/>
          <w:szCs w:val="28"/>
          <w:rtl/>
          <w:lang w:bidi="fa-IR"/>
        </w:rPr>
        <w:t xml:space="preserve"> تفس</w:t>
      </w:r>
      <w:r w:rsidR="00235F05">
        <w:rPr>
          <w:rFonts w:cs="2  Zar" w:hint="cs"/>
          <w:sz w:val="28"/>
          <w:szCs w:val="28"/>
          <w:rtl/>
          <w:lang w:bidi="fa-IR"/>
        </w:rPr>
        <w:t>ي</w:t>
      </w:r>
      <w:r w:rsidRPr="00523359">
        <w:rPr>
          <w:rFonts w:cs="2  Zar" w:hint="cs"/>
          <w:sz w:val="28"/>
          <w:szCs w:val="28"/>
          <w:rtl/>
          <w:lang w:bidi="fa-IR"/>
        </w:rPr>
        <w:t>ر القرآن»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اهم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ملا فتح الله کاشان</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منهج الصادق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اهم</w:t>
      </w:r>
      <w:r w:rsidR="00235F05">
        <w:rPr>
          <w:rFonts w:cs="2  Zar" w:hint="cs"/>
          <w:sz w:val="28"/>
          <w:szCs w:val="28"/>
          <w:rtl/>
          <w:lang w:bidi="fa-IR"/>
        </w:rPr>
        <w:t>ي</w:t>
      </w:r>
      <w:r w:rsidRPr="00523359">
        <w:rPr>
          <w:rFonts w:cs="2  Zar" w:hint="cs"/>
          <w:sz w:val="28"/>
          <w:szCs w:val="28"/>
          <w:rtl/>
          <w:lang w:bidi="fa-IR"/>
        </w:rPr>
        <w:t>ت تول</w:t>
      </w:r>
      <w:r w:rsidR="00235F05">
        <w:rPr>
          <w:rFonts w:cs="2  Zar" w:hint="cs"/>
          <w:sz w:val="28"/>
          <w:szCs w:val="28"/>
          <w:rtl/>
          <w:lang w:bidi="fa-IR"/>
        </w:rPr>
        <w:t>ي</w:t>
      </w:r>
      <w:r w:rsidRPr="00523359">
        <w:rPr>
          <w:rFonts w:cs="2  Zar" w:hint="cs"/>
          <w:sz w:val="28"/>
          <w:szCs w:val="28"/>
          <w:rtl/>
          <w:lang w:bidi="fa-IR"/>
        </w:rPr>
        <w:t xml:space="preserve"> و تبر</w:t>
      </w:r>
      <w:r w:rsidR="00235F05">
        <w:rPr>
          <w:rFonts w:cs="2  Zar" w:hint="cs"/>
          <w:sz w:val="28"/>
          <w:szCs w:val="28"/>
          <w:rtl/>
          <w:lang w:bidi="fa-IR"/>
        </w:rPr>
        <w:t>ي</w:t>
      </w:r>
      <w:r w:rsidRPr="00523359">
        <w:rPr>
          <w:rFonts w:cs="2  Zar" w:hint="cs"/>
          <w:sz w:val="28"/>
          <w:szCs w:val="28"/>
          <w:rtl/>
          <w:lang w:bidi="fa-IR"/>
        </w:rPr>
        <w:t xml:space="preserve"> در تثب</w:t>
      </w:r>
      <w:r w:rsidR="00235F05">
        <w:rPr>
          <w:rFonts w:cs="2  Zar" w:hint="cs"/>
          <w:sz w:val="28"/>
          <w:szCs w:val="28"/>
          <w:rtl/>
          <w:lang w:bidi="fa-IR"/>
        </w:rPr>
        <w:t>ي</w:t>
      </w:r>
      <w:r w:rsidRPr="00523359">
        <w:rPr>
          <w:rFonts w:cs="2  Zar" w:hint="cs"/>
          <w:sz w:val="28"/>
          <w:szCs w:val="28"/>
          <w:rtl/>
          <w:lang w:bidi="fa-IR"/>
        </w:rPr>
        <w:t>ت اعتقاد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اهميت صبر در فرهنگ اسلامي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ايمان از ديدگاه معتزله، اشاعره و شيعه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از نگاه امام</w:t>
      </w:r>
      <w:r w:rsidR="00235F05">
        <w:rPr>
          <w:rFonts w:cs="2  Zar" w:hint="cs"/>
          <w:sz w:val="28"/>
          <w:szCs w:val="28"/>
          <w:rtl/>
          <w:lang w:bidi="fa-IR"/>
        </w:rPr>
        <w:t>ي</w:t>
      </w:r>
      <w:r w:rsidRPr="00523359">
        <w:rPr>
          <w:rFonts w:cs="2  Zar" w:hint="cs"/>
          <w:sz w:val="28"/>
          <w:szCs w:val="28"/>
          <w:rtl/>
          <w:lang w:bidi="fa-IR"/>
        </w:rPr>
        <w:t>ه و اشاعره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ايمان به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در آراء متکلم</w:t>
      </w:r>
      <w:r w:rsidR="00235F05">
        <w:rPr>
          <w:rFonts w:cs="2  Zar" w:hint="cs"/>
          <w:sz w:val="28"/>
          <w:szCs w:val="28"/>
          <w:rtl/>
          <w:lang w:bidi="fa-IR"/>
        </w:rPr>
        <w:t>ي</w:t>
      </w:r>
      <w:r w:rsidRPr="00523359">
        <w:rPr>
          <w:rFonts w:cs="2  Zar" w:hint="cs"/>
          <w:sz w:val="28"/>
          <w:szCs w:val="28"/>
          <w:rtl/>
          <w:lang w:bidi="fa-IR"/>
        </w:rPr>
        <w:t>ن (ش</w:t>
      </w:r>
      <w:r w:rsidR="00235F05">
        <w:rPr>
          <w:rFonts w:cs="2  Zar" w:hint="cs"/>
          <w:sz w:val="28"/>
          <w:szCs w:val="28"/>
          <w:rtl/>
          <w:lang w:bidi="fa-IR"/>
        </w:rPr>
        <w:t>ي</w:t>
      </w:r>
      <w:r w:rsidRPr="00523359">
        <w:rPr>
          <w:rFonts w:cs="2  Zar" w:hint="cs"/>
          <w:sz w:val="28"/>
          <w:szCs w:val="28"/>
          <w:rtl/>
          <w:lang w:bidi="fa-IR"/>
        </w:rPr>
        <w:t>عه، معتزله، اشاعره)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ايمان در الميزان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 از نظر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و کفر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صدوق</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و کفر از د</w:t>
      </w:r>
      <w:r w:rsidR="00235F05">
        <w:rPr>
          <w:rFonts w:cs="2  Zar" w:hint="cs"/>
          <w:sz w:val="28"/>
          <w:szCs w:val="28"/>
          <w:rtl/>
          <w:lang w:bidi="fa-IR"/>
        </w:rPr>
        <w:t>ي</w:t>
      </w:r>
      <w:r w:rsidRPr="00523359">
        <w:rPr>
          <w:rFonts w:cs="2  Zar" w:hint="cs"/>
          <w:sz w:val="28"/>
          <w:szCs w:val="28"/>
          <w:rtl/>
          <w:lang w:bidi="fa-IR"/>
        </w:rPr>
        <w:t>دگاه متکلمان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 و کفر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ا</w:t>
      </w:r>
      <w:r w:rsidR="00235F05">
        <w:rPr>
          <w:rFonts w:cs="2  Zar" w:hint="cs"/>
          <w:sz w:val="28"/>
          <w:szCs w:val="28"/>
          <w:rtl/>
          <w:lang w:bidi="fa-IR"/>
        </w:rPr>
        <w:t>ي</w:t>
      </w:r>
      <w:r w:rsidRPr="00523359">
        <w:rPr>
          <w:rFonts w:cs="2  Zar" w:hint="cs"/>
          <w:sz w:val="28"/>
          <w:szCs w:val="28"/>
          <w:rtl/>
          <w:lang w:bidi="fa-IR"/>
        </w:rPr>
        <w:t>مان و کفر در نزد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مان‌پژوه</w:t>
      </w:r>
      <w:r w:rsidR="00235F05">
        <w:rPr>
          <w:rFonts w:cs="2  Zar" w:hint="cs"/>
          <w:sz w:val="28"/>
          <w:szCs w:val="28"/>
          <w:rtl/>
          <w:lang w:bidi="fa-IR"/>
        </w:rPr>
        <w:t>ي</w:t>
      </w:r>
      <w:r w:rsidRPr="00523359">
        <w:rPr>
          <w:rFonts w:cs="2  Zar" w:hint="cs"/>
          <w:sz w:val="28"/>
          <w:szCs w:val="28"/>
          <w:rtl/>
          <w:lang w:bidi="fa-IR"/>
        </w:rPr>
        <w:t xml:space="preserve"> از نگاه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بازخوان</w:t>
      </w:r>
      <w:r w:rsidR="00235F05">
        <w:rPr>
          <w:rFonts w:cs="2  Zar" w:hint="cs"/>
          <w:sz w:val="28"/>
          <w:szCs w:val="28"/>
          <w:rtl/>
          <w:lang w:bidi="fa-IR"/>
        </w:rPr>
        <w:t>ي</w:t>
      </w:r>
      <w:r w:rsidRPr="00523359">
        <w:rPr>
          <w:rFonts w:cs="2  Zar" w:hint="cs"/>
          <w:sz w:val="28"/>
          <w:szCs w:val="28"/>
          <w:rtl/>
          <w:lang w:bidi="fa-IR"/>
        </w:rPr>
        <w:t xml:space="preserve"> براه</w:t>
      </w:r>
      <w:r w:rsidR="00235F05">
        <w:rPr>
          <w:rFonts w:cs="2  Zar" w:hint="cs"/>
          <w:sz w:val="28"/>
          <w:szCs w:val="28"/>
          <w:rtl/>
          <w:lang w:bidi="fa-IR"/>
        </w:rPr>
        <w:t>ي</w:t>
      </w:r>
      <w:r w:rsidRPr="00523359">
        <w:rPr>
          <w:rFonts w:cs="2  Zar" w:hint="cs"/>
          <w:sz w:val="28"/>
          <w:szCs w:val="28"/>
          <w:rtl/>
          <w:lang w:bidi="fa-IR"/>
        </w:rPr>
        <w:t>ن قرآن</w:t>
      </w:r>
      <w:r w:rsidR="00235F05">
        <w:rPr>
          <w:rFonts w:cs="2  Zar" w:hint="cs"/>
          <w:sz w:val="28"/>
          <w:szCs w:val="28"/>
          <w:rtl/>
          <w:lang w:bidi="fa-IR"/>
        </w:rPr>
        <w:t>ي</w:t>
      </w:r>
      <w:r w:rsidRPr="00523359">
        <w:rPr>
          <w:rFonts w:cs="2  Zar" w:hint="cs"/>
          <w:sz w:val="28"/>
          <w:szCs w:val="28"/>
          <w:rtl/>
          <w:lang w:bidi="fa-IR"/>
        </w:rPr>
        <w:t xml:space="preserve"> عصمت در قرون نخست</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بازخوان</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فخر راز</w:t>
      </w:r>
      <w:r w:rsidR="00235F05">
        <w:rPr>
          <w:rFonts w:cs="2  Zar" w:hint="cs"/>
          <w:sz w:val="28"/>
          <w:szCs w:val="28"/>
          <w:rtl/>
          <w:lang w:bidi="fa-IR"/>
        </w:rPr>
        <w:t>ي</w:t>
      </w:r>
      <w:r w:rsidRPr="00523359">
        <w:rPr>
          <w:rFonts w:cs="2  Zar" w:hint="cs"/>
          <w:sz w:val="28"/>
          <w:szCs w:val="28"/>
          <w:rtl/>
          <w:lang w:bidi="fa-IR"/>
        </w:rPr>
        <w:t xml:space="preserve"> دربارة مشروع</w:t>
      </w:r>
      <w:r w:rsidR="00235F05">
        <w:rPr>
          <w:rFonts w:cs="2  Zar" w:hint="cs"/>
          <w:sz w:val="28"/>
          <w:szCs w:val="28"/>
          <w:rtl/>
          <w:lang w:bidi="fa-IR"/>
        </w:rPr>
        <w:t>ي</w:t>
      </w:r>
      <w:r w:rsidRPr="00523359">
        <w:rPr>
          <w:rFonts w:cs="2  Zar" w:hint="cs"/>
          <w:sz w:val="28"/>
          <w:szCs w:val="28"/>
          <w:rtl/>
          <w:lang w:bidi="fa-IR"/>
        </w:rPr>
        <w:t>ت اطاعت از اول</w:t>
      </w:r>
      <w:r w:rsidR="00235F05">
        <w:rPr>
          <w:rFonts w:cs="2  Zar" w:hint="cs"/>
          <w:sz w:val="28"/>
          <w:szCs w:val="28"/>
          <w:rtl/>
          <w:lang w:bidi="fa-IR"/>
        </w:rPr>
        <w:t>ي</w:t>
      </w:r>
      <w:r w:rsidRPr="00523359">
        <w:rPr>
          <w:rFonts w:cs="2  Zar" w:hint="cs"/>
          <w:sz w:val="28"/>
          <w:szCs w:val="28"/>
          <w:rtl/>
          <w:lang w:bidi="fa-IR"/>
        </w:rPr>
        <w:t xml:space="preserve"> الامر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بازخوان</w:t>
      </w:r>
      <w:r w:rsidR="00235F05">
        <w:rPr>
          <w:rFonts w:cs="2  Zar" w:hint="cs"/>
          <w:sz w:val="28"/>
          <w:szCs w:val="28"/>
          <w:rtl/>
          <w:lang w:bidi="fa-IR"/>
        </w:rPr>
        <w:t>ي</w:t>
      </w:r>
      <w:r w:rsidRPr="00523359">
        <w:rPr>
          <w:rFonts w:cs="2  Zar" w:hint="cs"/>
          <w:sz w:val="28"/>
          <w:szCs w:val="28"/>
          <w:rtl/>
          <w:lang w:bidi="fa-IR"/>
        </w:rPr>
        <w:t xml:space="preserve"> مدارک و اسناد شأن نزول آ</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بازخوان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ا</w:t>
      </w:r>
      <w:r w:rsidR="00235F05">
        <w:rPr>
          <w:rFonts w:cs="2  Zar" w:hint="cs"/>
          <w:sz w:val="28"/>
          <w:szCs w:val="28"/>
          <w:rtl/>
          <w:lang w:bidi="fa-IR"/>
        </w:rPr>
        <w:t>ي</w:t>
      </w:r>
      <w:r w:rsidRPr="00523359">
        <w:rPr>
          <w:rFonts w:cs="2  Zar" w:hint="cs"/>
          <w:sz w:val="28"/>
          <w:szCs w:val="28"/>
          <w:rtl/>
          <w:lang w:bidi="fa-IR"/>
        </w:rPr>
        <w:t>مان به مثابه اراده معطوف به باور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بازکاو</w:t>
      </w:r>
      <w:r w:rsidR="00235F05">
        <w:rPr>
          <w:rFonts w:cs="2  Zar" w:hint="cs"/>
          <w:sz w:val="28"/>
          <w:szCs w:val="28"/>
          <w:rtl/>
          <w:lang w:bidi="fa-IR"/>
        </w:rPr>
        <w:t>ي</w:t>
      </w:r>
      <w:r w:rsidRPr="00523359">
        <w:rPr>
          <w:rFonts w:cs="2  Zar" w:hint="cs"/>
          <w:sz w:val="28"/>
          <w:szCs w:val="28"/>
          <w:rtl/>
          <w:lang w:bidi="fa-IR"/>
        </w:rPr>
        <w:t xml:space="preserve"> نقش معاد در فرد و اجتماع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 xml:space="preserve">باور </w:t>
      </w:r>
      <w:r w:rsidR="00785A35" w:rsidRPr="00523359">
        <w:rPr>
          <w:rFonts w:cs="2  Zar" w:hint="cs"/>
          <w:sz w:val="28"/>
          <w:szCs w:val="28"/>
          <w:rtl/>
          <w:lang w:bidi="fa-IR"/>
        </w:rPr>
        <w:t xml:space="preserve">به </w:t>
      </w:r>
      <w:r w:rsidRPr="00523359">
        <w:rPr>
          <w:rFonts w:cs="2  Zar" w:hint="cs"/>
          <w:sz w:val="28"/>
          <w:szCs w:val="28"/>
          <w:rtl/>
          <w:lang w:bidi="fa-IR"/>
        </w:rPr>
        <w:t>بهشت در ا</w:t>
      </w:r>
      <w:r w:rsidR="00235F05">
        <w:rPr>
          <w:rFonts w:cs="2  Zar" w:hint="cs"/>
          <w:sz w:val="28"/>
          <w:szCs w:val="28"/>
          <w:rtl/>
          <w:lang w:bidi="fa-IR"/>
        </w:rPr>
        <w:t>ي</w:t>
      </w:r>
      <w:r w:rsidRPr="00523359">
        <w:rPr>
          <w:rFonts w:cs="2  Zar" w:hint="cs"/>
          <w:sz w:val="28"/>
          <w:szCs w:val="28"/>
          <w:rtl/>
          <w:lang w:bidi="fa-IR"/>
        </w:rPr>
        <w:t>ران باستان تا اسلام معاصر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باورها</w:t>
      </w:r>
      <w:r w:rsidR="00235F05">
        <w:rPr>
          <w:rFonts w:cs="2  Zar" w:hint="cs"/>
          <w:sz w:val="28"/>
          <w:szCs w:val="28"/>
          <w:rtl/>
          <w:lang w:bidi="fa-IR"/>
        </w:rPr>
        <w:t>ي</w:t>
      </w:r>
      <w:r w:rsidRPr="00523359">
        <w:rPr>
          <w:rFonts w:cs="2  Zar" w:hint="cs"/>
          <w:sz w:val="28"/>
          <w:szCs w:val="28"/>
          <w:rtl/>
          <w:lang w:bidi="fa-IR"/>
        </w:rPr>
        <w:t xml:space="preserve"> آخرت نگرانه و رابطه آنها با سلامت روان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با</w:t>
      </w:r>
      <w:r w:rsidR="00235F05">
        <w:rPr>
          <w:rFonts w:cs="2  Zar" w:hint="cs"/>
          <w:sz w:val="28"/>
          <w:szCs w:val="28"/>
          <w:rtl/>
          <w:lang w:bidi="fa-IR"/>
        </w:rPr>
        <w:t>ي</w:t>
      </w:r>
      <w:r w:rsidRPr="00523359">
        <w:rPr>
          <w:rFonts w:cs="2  Zar" w:hint="cs"/>
          <w:sz w:val="28"/>
          <w:szCs w:val="28"/>
          <w:rtl/>
          <w:lang w:bidi="fa-IR"/>
        </w:rPr>
        <w:t>سته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آموزش</w:t>
      </w:r>
      <w:r w:rsidR="00235F05">
        <w:rPr>
          <w:rFonts w:cs="2  Zar" w:hint="cs"/>
          <w:sz w:val="28"/>
          <w:szCs w:val="28"/>
          <w:rtl/>
          <w:lang w:bidi="fa-IR"/>
        </w:rPr>
        <w:t>ي</w:t>
      </w:r>
      <w:r w:rsidRPr="00523359">
        <w:rPr>
          <w:rFonts w:cs="2  Zar" w:hint="cs"/>
          <w:sz w:val="28"/>
          <w:szCs w:val="28"/>
          <w:rtl/>
          <w:lang w:bidi="fa-IR"/>
        </w:rPr>
        <w:t xml:space="preserve"> در حوزه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بت پرستي و مظاهر آن از نظر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بحث</w:t>
      </w:r>
      <w:r w:rsidR="00235F05">
        <w:rPr>
          <w:rFonts w:cs="2  Zar" w:hint="cs"/>
          <w:sz w:val="28"/>
          <w:szCs w:val="28"/>
          <w:rtl/>
          <w:lang w:bidi="fa-IR"/>
        </w:rPr>
        <w:t>ي</w:t>
      </w:r>
      <w:r w:rsidRPr="00523359">
        <w:rPr>
          <w:rFonts w:cs="2  Zar" w:hint="cs"/>
          <w:sz w:val="28"/>
          <w:szCs w:val="28"/>
          <w:rtl/>
          <w:lang w:bidi="fa-IR"/>
        </w:rPr>
        <w:t xml:space="preserve"> درباره‌</w:t>
      </w:r>
      <w:r w:rsidR="00235F05">
        <w:rPr>
          <w:rFonts w:cs="2  Zar" w:hint="cs"/>
          <w:sz w:val="28"/>
          <w:szCs w:val="28"/>
          <w:rtl/>
          <w:lang w:bidi="fa-IR"/>
        </w:rPr>
        <w:t>ي</w:t>
      </w:r>
      <w:r w:rsidRPr="00523359">
        <w:rPr>
          <w:rFonts w:cs="2  Zar" w:hint="cs"/>
          <w:sz w:val="28"/>
          <w:szCs w:val="28"/>
          <w:rtl/>
          <w:lang w:bidi="fa-IR"/>
        </w:rPr>
        <w:t xml:space="preserve"> لوح محفوظ و لوح محو و اثبات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بداء در تفکر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و خاستگاه آن</w:t>
      </w:r>
    </w:p>
    <w:p w:rsidR="00A25A06" w:rsidRPr="00523359" w:rsidRDefault="00A25A06" w:rsidP="002F0D7F">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بداء</w:t>
      </w:r>
      <w:r w:rsidR="002F0D7F" w:rsidRPr="00523359">
        <w:rPr>
          <w:rFonts w:cs="2  Zar" w:hint="cs"/>
          <w:sz w:val="28"/>
          <w:szCs w:val="28"/>
          <w:rtl/>
          <w:lang w:bidi="fa-IR"/>
        </w:rPr>
        <w:t>؛</w:t>
      </w:r>
      <w:r w:rsidRPr="00523359">
        <w:rPr>
          <w:rFonts w:cs="2  Zar" w:hint="cs"/>
          <w:sz w:val="28"/>
          <w:szCs w:val="28"/>
          <w:rtl/>
          <w:lang w:bidi="fa-IR"/>
        </w:rPr>
        <w:t xml:space="preserve"> نقد</w:t>
      </w:r>
      <w:r w:rsidR="002F0D7F" w:rsidRPr="00523359">
        <w:rPr>
          <w:rFonts w:cs="2  Zar" w:hint="cs"/>
          <w:sz w:val="28"/>
          <w:szCs w:val="28"/>
          <w:rtl/>
          <w:lang w:bidi="fa-IR"/>
        </w:rPr>
        <w:t xml:space="preserve"> </w:t>
      </w:r>
      <w:r w:rsidRPr="00523359">
        <w:rPr>
          <w:rFonts w:cs="2  Zar" w:hint="cs"/>
          <w:sz w:val="28"/>
          <w:szCs w:val="28"/>
          <w:rtl/>
          <w:lang w:bidi="fa-IR"/>
        </w:rPr>
        <w:t>و 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شمندان مسلمان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بدعت از منظر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بدعت در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بدعت در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بدعت در قرآن و حد</w:t>
      </w:r>
      <w:r w:rsidR="00235F05">
        <w:rPr>
          <w:rFonts w:cs="2  Zar" w:hint="cs"/>
          <w:sz w:val="28"/>
          <w:szCs w:val="28"/>
          <w:rtl/>
          <w:lang w:bidi="fa-IR"/>
        </w:rPr>
        <w:t>ي</w:t>
      </w:r>
      <w:r w:rsidRPr="00523359">
        <w:rPr>
          <w:rFonts w:cs="2  Zar" w:hint="cs"/>
          <w:sz w:val="28"/>
          <w:szCs w:val="28"/>
          <w:rtl/>
          <w:lang w:bidi="fa-IR"/>
        </w:rPr>
        <w:t>ث نزد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برآ</w:t>
      </w:r>
      <w:r w:rsidR="00235F05">
        <w:rPr>
          <w:rFonts w:cs="2  Zar" w:hint="cs"/>
          <w:sz w:val="28"/>
          <w:szCs w:val="28"/>
          <w:rtl/>
          <w:lang w:bidi="fa-IR"/>
        </w:rPr>
        <w:t>ي</w:t>
      </w:r>
      <w:r w:rsidRPr="00523359">
        <w:rPr>
          <w:rFonts w:cs="2  Zar" w:hint="cs"/>
          <w:sz w:val="28"/>
          <w:szCs w:val="28"/>
          <w:rtl/>
          <w:lang w:bidi="fa-IR"/>
        </w:rPr>
        <w:t>ندها</w:t>
      </w:r>
      <w:r w:rsidR="00235F05">
        <w:rPr>
          <w:rFonts w:cs="2  Zar" w:hint="cs"/>
          <w:sz w:val="28"/>
          <w:szCs w:val="28"/>
          <w:rtl/>
          <w:lang w:bidi="fa-IR"/>
        </w:rPr>
        <w:t>ي</w:t>
      </w:r>
      <w:r w:rsidRPr="00523359">
        <w:rPr>
          <w:rFonts w:cs="2  Zar" w:hint="cs"/>
          <w:sz w:val="28"/>
          <w:szCs w:val="28"/>
          <w:rtl/>
          <w:lang w:bidi="fa-IR"/>
        </w:rPr>
        <w:t xml:space="preserve"> کثرت‌گرا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براه</w:t>
      </w:r>
      <w:r w:rsidR="00235F05">
        <w:rPr>
          <w:rFonts w:cs="2  Zar" w:hint="cs"/>
          <w:sz w:val="28"/>
          <w:szCs w:val="28"/>
          <w:rtl/>
          <w:lang w:bidi="fa-IR"/>
        </w:rPr>
        <w:t>ي</w:t>
      </w:r>
      <w:r w:rsidRPr="00523359">
        <w:rPr>
          <w:rFonts w:cs="2  Zar" w:hint="cs"/>
          <w:sz w:val="28"/>
          <w:szCs w:val="28"/>
          <w:rtl/>
          <w:lang w:bidi="fa-IR"/>
        </w:rPr>
        <w:t>ن اثبات وجود خدا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براه</w:t>
      </w:r>
      <w:r w:rsidR="00235F05">
        <w:rPr>
          <w:rFonts w:cs="2  Zar" w:hint="cs"/>
          <w:sz w:val="28"/>
          <w:szCs w:val="28"/>
          <w:rtl/>
          <w:lang w:bidi="fa-IR"/>
        </w:rPr>
        <w:t>ي</w:t>
      </w:r>
      <w:r w:rsidRPr="00523359">
        <w:rPr>
          <w:rFonts w:cs="2  Zar" w:hint="cs"/>
          <w:sz w:val="28"/>
          <w:szCs w:val="28"/>
          <w:rtl/>
          <w:lang w:bidi="fa-IR"/>
        </w:rPr>
        <w:t>ن اثبات وجود خدا (برهان معقول</w:t>
      </w:r>
      <w:r w:rsidR="00235F05">
        <w:rPr>
          <w:rFonts w:cs="2  Zar" w:hint="cs"/>
          <w:sz w:val="28"/>
          <w:szCs w:val="28"/>
          <w:rtl/>
          <w:lang w:bidi="fa-IR"/>
        </w:rPr>
        <w:t>ي</w:t>
      </w:r>
      <w:r w:rsidRPr="00523359">
        <w:rPr>
          <w:rFonts w:cs="2  Zar" w:hint="cs"/>
          <w:sz w:val="28"/>
          <w:szCs w:val="28"/>
          <w:rtl/>
          <w:lang w:bidi="fa-IR"/>
        </w:rPr>
        <w:t>ت / برهان فطرت / برهان نظم / برهان عل</w:t>
      </w:r>
      <w:r w:rsidR="00235F05">
        <w:rPr>
          <w:rFonts w:cs="2  Zar" w:hint="cs"/>
          <w:sz w:val="28"/>
          <w:szCs w:val="28"/>
          <w:rtl/>
          <w:lang w:bidi="fa-IR"/>
        </w:rPr>
        <w:t>ي</w:t>
      </w:r>
      <w:r w:rsidRPr="00523359">
        <w:rPr>
          <w:rFonts w:cs="2  Zar" w:hint="cs"/>
          <w:sz w:val="28"/>
          <w:szCs w:val="28"/>
          <w:rtl/>
          <w:lang w:bidi="fa-IR"/>
        </w:rPr>
        <w:t xml:space="preserve"> / برهان معجزه / برهان وجوب و امکان / برهان فسخ عزائم /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 نظم / نظم ز</w:t>
      </w:r>
      <w:r w:rsidR="00235F05">
        <w:rPr>
          <w:rFonts w:cs="2  Zar" w:hint="cs"/>
          <w:sz w:val="28"/>
          <w:szCs w:val="28"/>
          <w:rtl/>
          <w:lang w:bidi="fa-IR"/>
        </w:rPr>
        <w:t>ي</w:t>
      </w:r>
      <w:r w:rsidRPr="00523359">
        <w:rPr>
          <w:rFonts w:cs="2  Zar" w:hint="cs"/>
          <w:sz w:val="28"/>
          <w:szCs w:val="28"/>
          <w:rtl/>
          <w:lang w:bidi="fa-IR"/>
        </w:rPr>
        <w:t>باشناخت</w:t>
      </w:r>
      <w:r w:rsidR="00235F05">
        <w:rPr>
          <w:rFonts w:cs="2  Zar" w:hint="cs"/>
          <w:sz w:val="28"/>
          <w:szCs w:val="28"/>
          <w:rtl/>
          <w:lang w:bidi="fa-IR"/>
        </w:rPr>
        <w:t>ي</w:t>
      </w:r>
      <w:r w:rsidRPr="00523359">
        <w:rPr>
          <w:rFonts w:cs="2  Zar" w:hint="cs"/>
          <w:sz w:val="28"/>
          <w:szCs w:val="28"/>
          <w:rtl/>
          <w:lang w:bidi="fa-IR"/>
        </w:rPr>
        <w:t xml:space="preserve"> / نظم عل</w:t>
      </w:r>
      <w:r w:rsidR="00235F05">
        <w:rPr>
          <w:rFonts w:cs="2  Zar" w:hint="cs"/>
          <w:sz w:val="28"/>
          <w:szCs w:val="28"/>
          <w:rtl/>
          <w:lang w:bidi="fa-IR"/>
        </w:rPr>
        <w:t>ي</w:t>
      </w:r>
      <w:r w:rsidRPr="00523359">
        <w:rPr>
          <w:rFonts w:cs="2  Zar" w:hint="cs"/>
          <w:sz w:val="28"/>
          <w:szCs w:val="28"/>
          <w:rtl/>
          <w:lang w:bidi="fa-IR"/>
        </w:rPr>
        <w:t xml:space="preserve"> / نظم غا</w:t>
      </w:r>
      <w:r w:rsidR="00235F05">
        <w:rPr>
          <w:rFonts w:cs="2  Zar" w:hint="cs"/>
          <w:sz w:val="28"/>
          <w:szCs w:val="28"/>
          <w:rtl/>
          <w:lang w:bidi="fa-IR"/>
        </w:rPr>
        <w:t>يي</w:t>
      </w:r>
      <w:r w:rsidRPr="00523359">
        <w:rPr>
          <w:rFonts w:cs="2  Zar" w:hint="cs"/>
          <w:sz w:val="28"/>
          <w:szCs w:val="28"/>
          <w:rtl/>
          <w:lang w:bidi="fa-IR"/>
        </w:rPr>
        <w:t xml:space="preserve"> / نظم اعتبار</w:t>
      </w:r>
      <w:r w:rsidR="00235F05">
        <w:rPr>
          <w:rFonts w:cs="2  Zar" w:hint="cs"/>
          <w:sz w:val="28"/>
          <w:szCs w:val="28"/>
          <w:rtl/>
          <w:lang w:bidi="fa-IR"/>
        </w:rPr>
        <w:t>ي</w:t>
      </w:r>
      <w:r w:rsidRPr="00523359">
        <w:rPr>
          <w:rFonts w:cs="2  Zar" w:hint="cs"/>
          <w:sz w:val="28"/>
          <w:szCs w:val="28"/>
          <w:rtl/>
          <w:lang w:bidi="fa-IR"/>
        </w:rPr>
        <w:t xml:space="preserve"> / نظم صناع</w:t>
      </w:r>
      <w:r w:rsidR="00235F05">
        <w:rPr>
          <w:rFonts w:cs="2  Zar" w:hint="cs"/>
          <w:sz w:val="28"/>
          <w:szCs w:val="28"/>
          <w:rtl/>
          <w:lang w:bidi="fa-IR"/>
        </w:rPr>
        <w:t>ي</w:t>
      </w:r>
      <w:r w:rsidRPr="00523359">
        <w:rPr>
          <w:rFonts w:cs="2  Zar" w:hint="cs"/>
          <w:sz w:val="28"/>
          <w:szCs w:val="28"/>
          <w:rtl/>
          <w:lang w:bidi="fa-IR"/>
        </w:rPr>
        <w:t xml:space="preserve"> / نظم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براه</w:t>
      </w:r>
      <w:r w:rsidR="00235F05">
        <w:rPr>
          <w:rFonts w:cs="2  Zar" w:hint="cs"/>
          <w:sz w:val="28"/>
          <w:szCs w:val="28"/>
          <w:rtl/>
          <w:lang w:bidi="fa-IR"/>
        </w:rPr>
        <w:t>ي</w:t>
      </w:r>
      <w:r w:rsidRPr="00523359">
        <w:rPr>
          <w:rFonts w:cs="2  Zar" w:hint="cs"/>
          <w:sz w:val="28"/>
          <w:szCs w:val="28"/>
          <w:rtl/>
          <w:lang w:bidi="fa-IR"/>
        </w:rPr>
        <w:t>ن اثبات وجود خدا در فلسفه دکارت و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براه</w:t>
      </w:r>
      <w:r w:rsidR="00235F05">
        <w:rPr>
          <w:rFonts w:cs="2  Zar" w:hint="cs"/>
          <w:sz w:val="28"/>
          <w:szCs w:val="28"/>
          <w:rtl/>
          <w:lang w:bidi="fa-IR"/>
        </w:rPr>
        <w:t>ي</w:t>
      </w:r>
      <w:r w:rsidRPr="00523359">
        <w:rPr>
          <w:rFonts w:cs="2  Zar" w:hint="cs"/>
          <w:sz w:val="28"/>
          <w:szCs w:val="28"/>
          <w:rtl/>
          <w:lang w:bidi="fa-IR"/>
        </w:rPr>
        <w:t>ن وجودشناخت</w:t>
      </w:r>
      <w:r w:rsidR="00235F05">
        <w:rPr>
          <w:rFonts w:cs="2  Zar" w:hint="cs"/>
          <w:sz w:val="28"/>
          <w:szCs w:val="28"/>
          <w:rtl/>
          <w:lang w:bidi="fa-IR"/>
        </w:rPr>
        <w:t>ي</w:t>
      </w:r>
      <w:r w:rsidRPr="00523359">
        <w:rPr>
          <w:rFonts w:cs="2  Zar" w:hint="cs"/>
          <w:sz w:val="28"/>
          <w:szCs w:val="28"/>
          <w:rtl/>
          <w:lang w:bidi="fa-IR"/>
        </w:rPr>
        <w:t xml:space="preserve"> و جهان‌شناخت</w:t>
      </w:r>
      <w:r w:rsidR="00235F05">
        <w:rPr>
          <w:rFonts w:cs="2  Zar" w:hint="cs"/>
          <w:sz w:val="28"/>
          <w:szCs w:val="28"/>
          <w:rtl/>
          <w:lang w:bidi="fa-IR"/>
        </w:rPr>
        <w:t>ي</w:t>
      </w:r>
      <w:r w:rsidRPr="00523359">
        <w:rPr>
          <w:rFonts w:cs="2  Zar" w:hint="cs"/>
          <w:sz w:val="28"/>
          <w:szCs w:val="28"/>
          <w:rtl/>
          <w:lang w:bidi="fa-IR"/>
        </w:rPr>
        <w:t xml:space="preserve"> در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برپا</w:t>
      </w:r>
      <w:r w:rsidR="00235F05">
        <w:rPr>
          <w:rFonts w:cs="2  Zar" w:hint="cs"/>
          <w:sz w:val="28"/>
          <w:szCs w:val="28"/>
          <w:rtl/>
          <w:lang w:bidi="fa-IR"/>
        </w:rPr>
        <w:t>يي</w:t>
      </w:r>
      <w:r w:rsidRPr="00523359">
        <w:rPr>
          <w:rFonts w:cs="2  Zar" w:hint="cs"/>
          <w:sz w:val="28"/>
          <w:szCs w:val="28"/>
          <w:rtl/>
          <w:lang w:bidi="fa-IR"/>
        </w:rPr>
        <w:t xml:space="preserve"> مراسم عزا و بزرگداشت مناسبت‌ها در مکتب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برخورد امام صادق(ع) با منحرف</w:t>
      </w:r>
      <w:r w:rsidR="00235F05">
        <w:rPr>
          <w:rFonts w:cs="2  Zar" w:hint="cs"/>
          <w:sz w:val="28"/>
          <w:szCs w:val="28"/>
          <w:rtl/>
          <w:lang w:bidi="fa-IR"/>
        </w:rPr>
        <w:t>ي</w:t>
      </w:r>
      <w:r w:rsidRPr="00523359">
        <w:rPr>
          <w:rFonts w:cs="2  Zar" w:hint="cs"/>
          <w:sz w:val="28"/>
          <w:szCs w:val="28"/>
          <w:rtl/>
          <w:lang w:bidi="fa-IR"/>
        </w:rPr>
        <w:t>ن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برخورد عالمان اهل سنت با محمدبن عبدالوهاب</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 xml:space="preserve">برداشت‌هاي اعتقادي معتزله از قرآن کريم </w:t>
      </w:r>
      <w:r w:rsidR="002F0D7F" w:rsidRPr="00523359">
        <w:rPr>
          <w:rFonts w:cs="2  Zar" w:hint="cs"/>
          <w:sz w:val="28"/>
          <w:szCs w:val="28"/>
          <w:rtl/>
          <w:lang w:bidi="fa-IR"/>
        </w:rPr>
        <w:t>(</w:t>
      </w:r>
      <w:r w:rsidRPr="00523359">
        <w:rPr>
          <w:rFonts w:cs="2  Zar" w:hint="cs"/>
          <w:sz w:val="28"/>
          <w:szCs w:val="28"/>
          <w:rtl/>
          <w:lang w:bidi="fa-IR"/>
        </w:rPr>
        <w:t>الآيات التي استشهد بها المعتزله</w:t>
      </w:r>
      <w:r w:rsidR="002F0D7F"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آثار تربيتي ايمان به معاد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آثار خداباور</w:t>
      </w:r>
      <w:r w:rsidR="00235F05">
        <w:rPr>
          <w:rFonts w:cs="2  Zar" w:hint="cs"/>
          <w:sz w:val="28"/>
          <w:szCs w:val="28"/>
          <w:rtl/>
          <w:lang w:bidi="fa-IR"/>
        </w:rPr>
        <w:t>ي</w:t>
      </w:r>
      <w:r w:rsidRPr="00523359">
        <w:rPr>
          <w:rFonts w:cs="2  Zar" w:hint="cs"/>
          <w:sz w:val="28"/>
          <w:szCs w:val="28"/>
          <w:rtl/>
          <w:lang w:bidi="fa-IR"/>
        </w:rPr>
        <w:t xml:space="preserve"> در ساحات مختلف وجود</w:t>
      </w:r>
      <w:r w:rsidR="00235F05">
        <w:rPr>
          <w:rFonts w:cs="2  Zar" w:hint="cs"/>
          <w:sz w:val="28"/>
          <w:szCs w:val="28"/>
          <w:rtl/>
          <w:lang w:bidi="fa-IR"/>
        </w:rPr>
        <w:t>ي</w:t>
      </w:r>
      <w:r w:rsidRPr="00523359">
        <w:rPr>
          <w:rFonts w:cs="2  Zar" w:hint="cs"/>
          <w:sz w:val="28"/>
          <w:szCs w:val="28"/>
          <w:rtl/>
          <w:lang w:bidi="fa-IR"/>
        </w:rPr>
        <w:t xml:space="preserve"> انسان با تک</w:t>
      </w:r>
      <w:r w:rsidR="00235F05">
        <w:rPr>
          <w:rFonts w:cs="2  Zar" w:hint="cs"/>
          <w:sz w:val="28"/>
          <w:szCs w:val="28"/>
          <w:rtl/>
          <w:lang w:bidi="fa-IR"/>
        </w:rPr>
        <w:t>ي</w:t>
      </w:r>
      <w:r w:rsidRPr="00523359">
        <w:rPr>
          <w:rFonts w:cs="2  Zar" w:hint="cs"/>
          <w:sz w:val="28"/>
          <w:szCs w:val="28"/>
          <w:rtl/>
          <w:lang w:bidi="fa-IR"/>
        </w:rPr>
        <w:t>ه بر نقش اسماء و صفات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آثار خداگرا</w:t>
      </w:r>
      <w:r w:rsidR="00235F05">
        <w:rPr>
          <w:rFonts w:cs="2  Zar" w:hint="cs"/>
          <w:sz w:val="28"/>
          <w:szCs w:val="28"/>
          <w:rtl/>
          <w:lang w:bidi="fa-IR"/>
        </w:rPr>
        <w:t>يي</w:t>
      </w:r>
      <w:r w:rsidRPr="00523359">
        <w:rPr>
          <w:rFonts w:cs="2  Zar" w:hint="cs"/>
          <w:sz w:val="28"/>
          <w:szCs w:val="28"/>
          <w:rtl/>
          <w:lang w:bidi="fa-IR"/>
        </w:rPr>
        <w:t xml:space="preserve"> در زندگ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آثار فرد</w:t>
      </w:r>
      <w:r w:rsidR="00235F05">
        <w:rPr>
          <w:rFonts w:cs="2  Zar" w:hint="cs"/>
          <w:sz w:val="28"/>
          <w:szCs w:val="28"/>
          <w:rtl/>
          <w:lang w:bidi="fa-IR"/>
        </w:rPr>
        <w:t>ي</w:t>
      </w:r>
      <w:r w:rsidRPr="00523359">
        <w:rPr>
          <w:rFonts w:cs="2  Zar" w:hint="cs"/>
          <w:sz w:val="28"/>
          <w:szCs w:val="28"/>
          <w:rtl/>
          <w:lang w:bidi="fa-IR"/>
        </w:rPr>
        <w:t xml:space="preserve"> و اجتماع</w:t>
      </w:r>
      <w:r w:rsidR="00235F05">
        <w:rPr>
          <w:rFonts w:cs="2  Zar" w:hint="cs"/>
          <w:sz w:val="28"/>
          <w:szCs w:val="28"/>
          <w:rtl/>
          <w:lang w:bidi="fa-IR"/>
        </w:rPr>
        <w:t>ي</w:t>
      </w:r>
      <w:r w:rsidRPr="00523359">
        <w:rPr>
          <w:rFonts w:cs="2  Zar" w:hint="cs"/>
          <w:sz w:val="28"/>
          <w:szCs w:val="28"/>
          <w:rtl/>
          <w:lang w:bidi="fa-IR"/>
        </w:rPr>
        <w:t xml:space="preserve"> توح</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 و اند</w:t>
      </w:r>
      <w:r w:rsidR="00235F05">
        <w:rPr>
          <w:rFonts w:cs="2  Zar" w:hint="cs"/>
          <w:sz w:val="28"/>
          <w:szCs w:val="28"/>
          <w:rtl/>
          <w:lang w:bidi="fa-IR"/>
        </w:rPr>
        <w:t>ي</w:t>
      </w:r>
      <w:r w:rsidRPr="00523359">
        <w:rPr>
          <w:rFonts w:cs="2  Zar" w:hint="cs"/>
          <w:sz w:val="28"/>
          <w:szCs w:val="28"/>
          <w:rtl/>
          <w:lang w:bidi="fa-IR"/>
        </w:rPr>
        <w:t>شه ها</w:t>
      </w:r>
      <w:r w:rsidR="00235F05">
        <w:rPr>
          <w:rFonts w:cs="2  Zar" w:hint="cs"/>
          <w:sz w:val="28"/>
          <w:szCs w:val="28"/>
          <w:rtl/>
          <w:lang w:bidi="fa-IR"/>
        </w:rPr>
        <w:t>ي</w:t>
      </w:r>
      <w:r w:rsidRPr="00523359">
        <w:rPr>
          <w:rFonts w:cs="2  Zar" w:hint="cs"/>
          <w:sz w:val="28"/>
          <w:szCs w:val="28"/>
          <w:rtl/>
          <w:lang w:bidi="fa-IR"/>
        </w:rPr>
        <w:t xml:space="preserve"> مکتب تفک</w:t>
      </w:r>
      <w:r w:rsidR="00235F05">
        <w:rPr>
          <w:rFonts w:cs="2  Zar" w:hint="cs"/>
          <w:sz w:val="28"/>
          <w:szCs w:val="28"/>
          <w:rtl/>
          <w:lang w:bidi="fa-IR"/>
        </w:rPr>
        <w:t>ي</w:t>
      </w:r>
      <w:r w:rsidRPr="00523359">
        <w:rPr>
          <w:rFonts w:cs="2  Zar" w:hint="cs"/>
          <w:sz w:val="28"/>
          <w:szCs w:val="28"/>
          <w:rtl/>
          <w:lang w:bidi="fa-IR"/>
        </w:rPr>
        <w:t>ک و معارف (م</w:t>
      </w:r>
      <w:r w:rsidR="00235F05">
        <w:rPr>
          <w:rFonts w:cs="2  Zar" w:hint="cs"/>
          <w:sz w:val="28"/>
          <w:szCs w:val="28"/>
          <w:rtl/>
          <w:lang w:bidi="fa-IR"/>
        </w:rPr>
        <w:t>ي</w:t>
      </w:r>
      <w:r w:rsidRPr="00523359">
        <w:rPr>
          <w:rFonts w:cs="2  Zar" w:hint="cs"/>
          <w:sz w:val="28"/>
          <w:szCs w:val="28"/>
          <w:rtl/>
          <w:lang w:bidi="fa-IR"/>
        </w:rPr>
        <w:t>رزا مهد</w:t>
      </w:r>
      <w:r w:rsidR="00235F05">
        <w:rPr>
          <w:rFonts w:cs="2  Zar" w:hint="cs"/>
          <w:sz w:val="28"/>
          <w:szCs w:val="28"/>
          <w:rtl/>
          <w:lang w:bidi="fa-IR"/>
        </w:rPr>
        <w:t>ي</w:t>
      </w:r>
      <w:r w:rsidRPr="00523359">
        <w:rPr>
          <w:rFonts w:cs="2  Zar" w:hint="cs"/>
          <w:sz w:val="28"/>
          <w:szCs w:val="28"/>
          <w:rtl/>
          <w:lang w:bidi="fa-IR"/>
        </w:rPr>
        <w:t xml:space="preserve"> اصفهان</w:t>
      </w:r>
      <w:r w:rsidR="00235F05">
        <w:rPr>
          <w:rFonts w:cs="2  Zar" w:hint="cs"/>
          <w:sz w:val="28"/>
          <w:szCs w:val="28"/>
          <w:rtl/>
          <w:lang w:bidi="fa-IR"/>
        </w:rPr>
        <w:t>ي</w:t>
      </w:r>
      <w:r w:rsidRPr="00523359">
        <w:rPr>
          <w:rFonts w:cs="2  Zar" w:hint="cs"/>
          <w:sz w:val="28"/>
          <w:szCs w:val="28"/>
          <w:rtl/>
          <w:lang w:bidi="fa-IR"/>
        </w:rPr>
        <w:t>، ش</w:t>
      </w:r>
      <w:r w:rsidR="00235F05">
        <w:rPr>
          <w:rFonts w:cs="2  Zar" w:hint="cs"/>
          <w:sz w:val="28"/>
          <w:szCs w:val="28"/>
          <w:rtl/>
          <w:lang w:bidi="fa-IR"/>
        </w:rPr>
        <w:t>ي</w:t>
      </w:r>
      <w:r w:rsidRPr="00523359">
        <w:rPr>
          <w:rFonts w:cs="2  Zar" w:hint="cs"/>
          <w:sz w:val="28"/>
          <w:szCs w:val="28"/>
          <w:rtl/>
          <w:lang w:bidi="fa-IR"/>
        </w:rPr>
        <w:t>خ مجتب</w:t>
      </w:r>
      <w:r w:rsidR="00235F05">
        <w:rPr>
          <w:rFonts w:cs="2  Zar" w:hint="cs"/>
          <w:sz w:val="28"/>
          <w:szCs w:val="28"/>
          <w:rtl/>
          <w:lang w:bidi="fa-IR"/>
        </w:rPr>
        <w:t>ي</w:t>
      </w:r>
      <w:r w:rsidRPr="00523359">
        <w:rPr>
          <w:rFonts w:cs="2  Zar" w:hint="cs"/>
          <w:sz w:val="28"/>
          <w:szCs w:val="28"/>
          <w:rtl/>
          <w:lang w:bidi="fa-IR"/>
        </w:rPr>
        <w:t xml:space="preserve"> قزو</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محمود حلب</w:t>
      </w:r>
      <w:r w:rsidR="00235F05">
        <w:rPr>
          <w:rFonts w:cs="2  Zar" w:hint="cs"/>
          <w:sz w:val="28"/>
          <w:szCs w:val="28"/>
          <w:rtl/>
          <w:lang w:bidi="fa-IR"/>
        </w:rPr>
        <w:t>ي</w:t>
      </w:r>
      <w:r w:rsidRPr="00523359">
        <w:rPr>
          <w:rFonts w:cs="2  Zar" w:hint="cs"/>
          <w:sz w:val="28"/>
          <w:szCs w:val="28"/>
          <w:rtl/>
          <w:lang w:bidi="fa-IR"/>
        </w:rPr>
        <w:t>، محمدرضا حک</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 س</w:t>
      </w:r>
      <w:r w:rsidR="00235F05">
        <w:rPr>
          <w:rFonts w:cs="2  Zar" w:hint="cs"/>
          <w:sz w:val="28"/>
          <w:szCs w:val="28"/>
          <w:rtl/>
          <w:lang w:bidi="fa-IR"/>
        </w:rPr>
        <w:t>ي</w:t>
      </w:r>
      <w:r w:rsidRPr="00523359">
        <w:rPr>
          <w:rFonts w:cs="2  Zar" w:hint="cs"/>
          <w:sz w:val="28"/>
          <w:szCs w:val="28"/>
          <w:rtl/>
          <w:lang w:bidi="fa-IR"/>
        </w:rPr>
        <w:t>د جعفر س</w:t>
      </w:r>
      <w:r w:rsidR="00235F05">
        <w:rPr>
          <w:rFonts w:cs="2  Zar" w:hint="cs"/>
          <w:sz w:val="28"/>
          <w:szCs w:val="28"/>
          <w:rtl/>
          <w:lang w:bidi="fa-IR"/>
        </w:rPr>
        <w:t>ي</w:t>
      </w:r>
      <w:r w:rsidRPr="00523359">
        <w:rPr>
          <w:rFonts w:cs="2  Zar" w:hint="cs"/>
          <w:sz w:val="28"/>
          <w:szCs w:val="28"/>
          <w:rtl/>
          <w:lang w:bidi="fa-IR"/>
        </w:rPr>
        <w:t>دان)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 و اند</w:t>
      </w:r>
      <w:r w:rsidR="00235F05">
        <w:rPr>
          <w:rFonts w:cs="2  Zar" w:hint="cs"/>
          <w:sz w:val="28"/>
          <w:szCs w:val="28"/>
          <w:rtl/>
          <w:lang w:bidi="fa-IR"/>
        </w:rPr>
        <w:t>ي</w:t>
      </w:r>
      <w:r w:rsidRPr="00523359">
        <w:rPr>
          <w:rFonts w:cs="2  Zar" w:hint="cs"/>
          <w:sz w:val="28"/>
          <w:szCs w:val="28"/>
          <w:rtl/>
          <w:lang w:bidi="fa-IR"/>
        </w:rPr>
        <w:t>شه ها</w:t>
      </w:r>
      <w:r w:rsidR="00235F05">
        <w:rPr>
          <w:rFonts w:cs="2  Zar" w:hint="cs"/>
          <w:sz w:val="28"/>
          <w:szCs w:val="28"/>
          <w:rtl/>
          <w:lang w:bidi="fa-IR"/>
        </w:rPr>
        <w:t>ي</w:t>
      </w:r>
      <w:r w:rsidRPr="00523359">
        <w:rPr>
          <w:rFonts w:cs="2  Zar" w:hint="cs"/>
          <w:sz w:val="28"/>
          <w:szCs w:val="28"/>
          <w:rtl/>
          <w:lang w:bidi="fa-IR"/>
        </w:rPr>
        <w:t xml:space="preserve"> مکتب فلسف</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 و اند</w:t>
      </w:r>
      <w:r w:rsidR="00235F05">
        <w:rPr>
          <w:rFonts w:cs="2  Zar" w:hint="cs"/>
          <w:sz w:val="28"/>
          <w:szCs w:val="28"/>
          <w:rtl/>
          <w:lang w:bidi="fa-IR"/>
        </w:rPr>
        <w:t>ي</w:t>
      </w:r>
      <w:r w:rsidRPr="00523359">
        <w:rPr>
          <w:rFonts w:cs="2  Zar" w:hint="cs"/>
          <w:sz w:val="28"/>
          <w:szCs w:val="28"/>
          <w:rtl/>
          <w:lang w:bidi="fa-IR"/>
        </w:rPr>
        <w:t>شه ها</w:t>
      </w:r>
      <w:r w:rsidR="00235F05">
        <w:rPr>
          <w:rFonts w:cs="2  Zar" w:hint="cs"/>
          <w:sz w:val="28"/>
          <w:szCs w:val="28"/>
          <w:rtl/>
          <w:lang w:bidi="fa-IR"/>
        </w:rPr>
        <w:t>ي</w:t>
      </w:r>
      <w:r w:rsidRPr="00523359">
        <w:rPr>
          <w:rFonts w:cs="2  Zar" w:hint="cs"/>
          <w:sz w:val="28"/>
          <w:szCs w:val="28"/>
          <w:rtl/>
          <w:lang w:bidi="fa-IR"/>
        </w:rPr>
        <w:t xml:space="preserve"> مکتب فلسف</w:t>
      </w:r>
      <w:r w:rsidR="00235F05">
        <w:rPr>
          <w:rFonts w:cs="2  Zar" w:hint="cs"/>
          <w:sz w:val="28"/>
          <w:szCs w:val="28"/>
          <w:rtl/>
          <w:lang w:bidi="fa-IR"/>
        </w:rPr>
        <w:t>ي</w:t>
      </w:r>
      <w:r w:rsidRPr="00523359">
        <w:rPr>
          <w:rFonts w:cs="2  Zar" w:hint="cs"/>
          <w:sz w:val="28"/>
          <w:szCs w:val="28"/>
          <w:rtl/>
          <w:lang w:bidi="fa-IR"/>
        </w:rPr>
        <w:t xml:space="preserve">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 و اند</w:t>
      </w:r>
      <w:r w:rsidR="00235F05">
        <w:rPr>
          <w:rFonts w:cs="2  Zar" w:hint="cs"/>
          <w:sz w:val="28"/>
          <w:szCs w:val="28"/>
          <w:rtl/>
          <w:lang w:bidi="fa-IR"/>
        </w:rPr>
        <w:t>ي</w:t>
      </w:r>
      <w:r w:rsidRPr="00523359">
        <w:rPr>
          <w:rFonts w:cs="2  Zar" w:hint="cs"/>
          <w:sz w:val="28"/>
          <w:szCs w:val="28"/>
          <w:rtl/>
          <w:lang w:bidi="fa-IR"/>
        </w:rPr>
        <w:t>شه ها</w:t>
      </w:r>
      <w:r w:rsidR="00235F05">
        <w:rPr>
          <w:rFonts w:cs="2  Zar" w:hint="cs"/>
          <w:sz w:val="28"/>
          <w:szCs w:val="28"/>
          <w:rtl/>
          <w:lang w:bidi="fa-IR"/>
        </w:rPr>
        <w:t>ي</w:t>
      </w:r>
      <w:r w:rsidRPr="00523359">
        <w:rPr>
          <w:rFonts w:cs="2  Zar" w:hint="cs"/>
          <w:sz w:val="28"/>
          <w:szCs w:val="28"/>
          <w:rtl/>
          <w:lang w:bidi="fa-IR"/>
        </w:rPr>
        <w:t xml:space="preserve"> مکتب فلسف</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 و اند</w:t>
      </w:r>
      <w:r w:rsidR="00235F05">
        <w:rPr>
          <w:rFonts w:cs="2  Zar" w:hint="cs"/>
          <w:sz w:val="28"/>
          <w:szCs w:val="28"/>
          <w:rtl/>
          <w:lang w:bidi="fa-IR"/>
        </w:rPr>
        <w:t>ي</w:t>
      </w:r>
      <w:r w:rsidRPr="00523359">
        <w:rPr>
          <w:rFonts w:cs="2  Zar" w:hint="cs"/>
          <w:sz w:val="28"/>
          <w:szCs w:val="28"/>
          <w:rtl/>
          <w:lang w:bidi="fa-IR"/>
        </w:rPr>
        <w:t>شه ها</w:t>
      </w:r>
      <w:r w:rsidR="00235F05">
        <w:rPr>
          <w:rFonts w:cs="2  Zar" w:hint="cs"/>
          <w:sz w:val="28"/>
          <w:szCs w:val="28"/>
          <w:rtl/>
          <w:lang w:bidi="fa-IR"/>
        </w:rPr>
        <w:t>ي</w:t>
      </w:r>
      <w:r w:rsidRPr="00523359">
        <w:rPr>
          <w:rFonts w:cs="2  Zar" w:hint="cs"/>
          <w:sz w:val="28"/>
          <w:szCs w:val="28"/>
          <w:rtl/>
          <w:lang w:bidi="fa-IR"/>
        </w:rPr>
        <w:t xml:space="preserve"> مکتب‌ لذت‌گرا</w:t>
      </w:r>
      <w:r w:rsidR="00235F05">
        <w:rPr>
          <w:rFonts w:cs="2  Zar" w:hint="cs"/>
          <w:sz w:val="28"/>
          <w:szCs w:val="28"/>
          <w:rtl/>
          <w:lang w:bidi="fa-IR"/>
        </w:rPr>
        <w:t>يي</w:t>
      </w:r>
      <w:r w:rsidRPr="00523359">
        <w:rPr>
          <w:rFonts w:cs="2  Zar" w:hint="cs"/>
          <w:sz w:val="28"/>
          <w:szCs w:val="28"/>
          <w:rtl/>
          <w:lang w:bidi="fa-IR"/>
        </w:rPr>
        <w:t xml:space="preserve"> در چهره‌ها</w:t>
      </w:r>
      <w:r w:rsidR="00235F05">
        <w:rPr>
          <w:rFonts w:cs="2  Zar" w:hint="cs"/>
          <w:sz w:val="28"/>
          <w:szCs w:val="28"/>
          <w:rtl/>
          <w:lang w:bidi="fa-IR"/>
        </w:rPr>
        <w:t>ي</w:t>
      </w:r>
      <w:r w:rsidRPr="00523359">
        <w:rPr>
          <w:rFonts w:cs="2  Zar" w:hint="cs"/>
          <w:sz w:val="28"/>
          <w:szCs w:val="28"/>
          <w:rtl/>
          <w:lang w:bidi="fa-IR"/>
        </w:rPr>
        <w:t xml:space="preserve"> گوناگون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قد</w:t>
      </w:r>
      <w:r w:rsidR="00235F05">
        <w:rPr>
          <w:rFonts w:cs="2  Zar" w:hint="cs"/>
          <w:sz w:val="28"/>
          <w:szCs w:val="28"/>
          <w:rtl/>
          <w:lang w:bidi="fa-IR"/>
        </w:rPr>
        <w:t>ي</w:t>
      </w:r>
      <w:r w:rsidRPr="00523359">
        <w:rPr>
          <w:rFonts w:cs="2  Zar" w:hint="cs"/>
          <w:sz w:val="28"/>
          <w:szCs w:val="28"/>
          <w:rtl/>
          <w:lang w:bidi="fa-IR"/>
        </w:rPr>
        <w:t>س بوناونتوره در باب خدا و انسان و رابطه آن‌ها با هم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آراء کلام</w:t>
      </w:r>
      <w:r w:rsidR="00235F05">
        <w:rPr>
          <w:rFonts w:cs="2  Zar" w:hint="cs"/>
          <w:sz w:val="28"/>
          <w:szCs w:val="28"/>
          <w:rtl/>
          <w:lang w:bidi="fa-IR"/>
        </w:rPr>
        <w:t>ي</w:t>
      </w:r>
      <w:r w:rsidRPr="00523359">
        <w:rPr>
          <w:rFonts w:cs="2  Zar" w:hint="cs"/>
          <w:sz w:val="28"/>
          <w:szCs w:val="28"/>
          <w:rtl/>
          <w:lang w:bidi="fa-IR"/>
        </w:rPr>
        <w:t xml:space="preserve"> زمخشر</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الکشاف</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آموزه ظهور منج</w:t>
      </w:r>
      <w:r w:rsidR="00235F05">
        <w:rPr>
          <w:rFonts w:cs="2  Zar" w:hint="cs"/>
          <w:sz w:val="28"/>
          <w:szCs w:val="28"/>
          <w:rtl/>
          <w:lang w:bidi="fa-IR"/>
        </w:rPr>
        <w:t>ي</w:t>
      </w:r>
      <w:r w:rsidRPr="00523359">
        <w:rPr>
          <w:rFonts w:cs="2  Zar" w:hint="cs"/>
          <w:sz w:val="28"/>
          <w:szCs w:val="28"/>
          <w:rtl/>
          <w:lang w:bidi="fa-IR"/>
        </w:rPr>
        <w:t xml:space="preserve"> در اد</w:t>
      </w:r>
      <w:r w:rsidR="00235F05">
        <w:rPr>
          <w:rFonts w:cs="2  Zar" w:hint="cs"/>
          <w:sz w:val="28"/>
          <w:szCs w:val="28"/>
          <w:rtl/>
          <w:lang w:bidi="fa-IR"/>
        </w:rPr>
        <w:t>ي</w:t>
      </w:r>
      <w:r w:rsidRPr="00523359">
        <w:rPr>
          <w:rFonts w:cs="2  Zar" w:hint="cs"/>
          <w:sz w:val="28"/>
          <w:szCs w:val="28"/>
          <w:rtl/>
          <w:lang w:bidi="fa-IR"/>
        </w:rPr>
        <w:t>ان ابراه</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آيات مربوط به ولايت علي(ع) در قرآن و حديث از منظر فريقين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آيات ولايت در سوره مائده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ه «ب</w:t>
      </w:r>
      <w:r w:rsidR="00235F05">
        <w:rPr>
          <w:rFonts w:cs="2  Zar" w:hint="cs"/>
          <w:sz w:val="28"/>
          <w:szCs w:val="28"/>
          <w:rtl/>
          <w:lang w:bidi="fa-IR"/>
        </w:rPr>
        <w:t>ي</w:t>
      </w:r>
      <w:r w:rsidRPr="00523359">
        <w:rPr>
          <w:rFonts w:cs="2  Zar" w:hint="cs"/>
          <w:sz w:val="28"/>
          <w:szCs w:val="28"/>
          <w:rtl/>
          <w:lang w:bidi="fa-IR"/>
        </w:rPr>
        <w:t>عت رضوان» و رضا</w:t>
      </w:r>
      <w:r w:rsidR="00235F05">
        <w:rPr>
          <w:rFonts w:cs="2  Zar" w:hint="cs"/>
          <w:sz w:val="28"/>
          <w:szCs w:val="28"/>
          <w:rtl/>
          <w:lang w:bidi="fa-IR"/>
        </w:rPr>
        <w:t>ي</w:t>
      </w:r>
      <w:r w:rsidRPr="00523359">
        <w:rPr>
          <w:rFonts w:cs="2  Zar" w:hint="cs"/>
          <w:sz w:val="28"/>
          <w:szCs w:val="28"/>
          <w:rtl/>
          <w:lang w:bidi="fa-IR"/>
        </w:rPr>
        <w:t>ت دائم</w:t>
      </w:r>
      <w:r w:rsidR="00235F05">
        <w:rPr>
          <w:rFonts w:cs="2  Zar" w:hint="cs"/>
          <w:sz w:val="28"/>
          <w:szCs w:val="28"/>
          <w:rtl/>
          <w:lang w:bidi="fa-IR"/>
        </w:rPr>
        <w:t>ي</w:t>
      </w:r>
      <w:r w:rsidRPr="00523359">
        <w:rPr>
          <w:rFonts w:cs="2  Zar" w:hint="cs"/>
          <w:sz w:val="28"/>
          <w:szCs w:val="28"/>
          <w:rtl/>
          <w:lang w:bidi="fa-IR"/>
        </w:rPr>
        <w:t xml:space="preserve"> خداوند از خل</w:t>
      </w:r>
      <w:r w:rsidR="00235F05">
        <w:rPr>
          <w:rFonts w:cs="2  Zar" w:hint="cs"/>
          <w:sz w:val="28"/>
          <w:szCs w:val="28"/>
          <w:rtl/>
          <w:lang w:bidi="fa-IR"/>
        </w:rPr>
        <w:t>ي</w:t>
      </w:r>
      <w:r w:rsidRPr="00523359">
        <w:rPr>
          <w:rFonts w:cs="2  Zar" w:hint="cs"/>
          <w:sz w:val="28"/>
          <w:szCs w:val="28"/>
          <w:rtl/>
          <w:lang w:bidi="fa-IR"/>
        </w:rPr>
        <w:t>فه دوم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ه «والسّابقون الاوّلون» و رضا</w:t>
      </w:r>
      <w:r w:rsidR="00235F05">
        <w:rPr>
          <w:rFonts w:cs="2  Zar" w:hint="cs"/>
          <w:sz w:val="28"/>
          <w:szCs w:val="28"/>
          <w:rtl/>
          <w:lang w:bidi="fa-IR"/>
        </w:rPr>
        <w:t>ي</w:t>
      </w:r>
      <w:r w:rsidRPr="00523359">
        <w:rPr>
          <w:rFonts w:cs="2  Zar" w:hint="cs"/>
          <w:sz w:val="28"/>
          <w:szCs w:val="28"/>
          <w:rtl/>
          <w:lang w:bidi="fa-IR"/>
        </w:rPr>
        <w:t>ت دائم</w:t>
      </w:r>
      <w:r w:rsidR="00235F05">
        <w:rPr>
          <w:rFonts w:cs="2  Zar" w:hint="cs"/>
          <w:sz w:val="28"/>
          <w:szCs w:val="28"/>
          <w:rtl/>
          <w:lang w:bidi="fa-IR"/>
        </w:rPr>
        <w:t>ي</w:t>
      </w:r>
      <w:r w:rsidRPr="00523359">
        <w:rPr>
          <w:rFonts w:cs="2  Zar" w:hint="cs"/>
          <w:sz w:val="28"/>
          <w:szCs w:val="28"/>
          <w:rtl/>
          <w:lang w:bidi="fa-IR"/>
        </w:rPr>
        <w:t xml:space="preserve"> خداوند از صحابه و عدالت صحابه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ه تطه</w:t>
      </w:r>
      <w:r w:rsidR="00235F05">
        <w:rPr>
          <w:rFonts w:cs="2  Zar" w:hint="cs"/>
          <w:sz w:val="28"/>
          <w:szCs w:val="28"/>
          <w:rtl/>
          <w:lang w:bidi="fa-IR"/>
        </w:rPr>
        <w:t>ي</w:t>
      </w:r>
      <w:r w:rsidRPr="00523359">
        <w:rPr>
          <w:rFonts w:cs="2  Zar" w:hint="cs"/>
          <w:sz w:val="28"/>
          <w:szCs w:val="28"/>
          <w:rtl/>
          <w:lang w:bidi="fa-IR"/>
        </w:rPr>
        <w:t>ر و حد</w:t>
      </w:r>
      <w:r w:rsidR="00235F05">
        <w:rPr>
          <w:rFonts w:cs="2  Zar" w:hint="cs"/>
          <w:sz w:val="28"/>
          <w:szCs w:val="28"/>
          <w:rtl/>
          <w:lang w:bidi="fa-IR"/>
        </w:rPr>
        <w:t>ي</w:t>
      </w:r>
      <w:r w:rsidRPr="00523359">
        <w:rPr>
          <w:rFonts w:cs="2  Zar" w:hint="cs"/>
          <w:sz w:val="28"/>
          <w:szCs w:val="28"/>
          <w:rtl/>
          <w:lang w:bidi="fa-IR"/>
        </w:rPr>
        <w:t>ث کساء</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ابعاد شخص</w:t>
      </w:r>
      <w:r w:rsidR="00235F05">
        <w:rPr>
          <w:rFonts w:cs="2  Zar" w:hint="cs"/>
          <w:sz w:val="28"/>
          <w:szCs w:val="28"/>
          <w:rtl/>
          <w:lang w:bidi="fa-IR"/>
        </w:rPr>
        <w:t>ي</w:t>
      </w:r>
      <w:r w:rsidRPr="00523359">
        <w:rPr>
          <w:rFonts w:cs="2  Zar" w:hint="cs"/>
          <w:sz w:val="28"/>
          <w:szCs w:val="28"/>
          <w:rtl/>
          <w:lang w:bidi="fa-IR"/>
        </w:rPr>
        <w:t>ت ش</w:t>
      </w:r>
      <w:r w:rsidR="00235F05">
        <w:rPr>
          <w:rFonts w:cs="2  Zar" w:hint="cs"/>
          <w:sz w:val="28"/>
          <w:szCs w:val="28"/>
          <w:rtl/>
          <w:lang w:bidi="fa-IR"/>
        </w:rPr>
        <w:t>ي</w:t>
      </w:r>
      <w:r w:rsidRPr="00523359">
        <w:rPr>
          <w:rFonts w:cs="2  Zar" w:hint="cs"/>
          <w:sz w:val="28"/>
          <w:szCs w:val="28"/>
          <w:rtl/>
          <w:lang w:bidi="fa-IR"/>
        </w:rPr>
        <w:t>عه منتظر از نگاه امام عصر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ابعاد کلام</w:t>
      </w:r>
      <w:r w:rsidR="00235F05">
        <w:rPr>
          <w:rFonts w:cs="2  Zar" w:hint="cs"/>
          <w:sz w:val="28"/>
          <w:szCs w:val="28"/>
          <w:rtl/>
          <w:lang w:bidi="fa-IR"/>
        </w:rPr>
        <w:t>ي</w:t>
      </w:r>
      <w:r w:rsidRPr="00523359">
        <w:rPr>
          <w:rFonts w:cs="2  Zar" w:hint="cs"/>
          <w:sz w:val="28"/>
          <w:szCs w:val="28"/>
          <w:rtl/>
          <w:lang w:bidi="fa-IR"/>
        </w:rPr>
        <w:t xml:space="preserve"> و فلسف</w:t>
      </w:r>
      <w:r w:rsidR="00235F05">
        <w:rPr>
          <w:rFonts w:cs="2  Zar" w:hint="cs"/>
          <w:sz w:val="28"/>
          <w:szCs w:val="28"/>
          <w:rtl/>
          <w:lang w:bidi="fa-IR"/>
        </w:rPr>
        <w:t>ي</w:t>
      </w:r>
      <w:r w:rsidRPr="00523359">
        <w:rPr>
          <w:rFonts w:cs="2  Zar" w:hint="cs"/>
          <w:sz w:val="28"/>
          <w:szCs w:val="28"/>
          <w:rtl/>
          <w:lang w:bidi="fa-IR"/>
        </w:rPr>
        <w:t xml:space="preserve"> وجوب انتظار مهد</w:t>
      </w:r>
      <w:r w:rsidR="00235F05">
        <w:rPr>
          <w:rFonts w:cs="2  Zar" w:hint="cs"/>
          <w:sz w:val="28"/>
          <w:szCs w:val="28"/>
          <w:rtl/>
          <w:lang w:bidi="fa-IR"/>
        </w:rPr>
        <w:t>ي</w:t>
      </w:r>
      <w:r w:rsidRPr="00523359">
        <w:rPr>
          <w:rFonts w:cs="2  Zar" w:hint="cs"/>
          <w:sz w:val="28"/>
          <w:szCs w:val="28"/>
          <w:rtl/>
          <w:lang w:bidi="fa-IR"/>
        </w:rPr>
        <w:t xml:space="preserve"> در عصر غ</w:t>
      </w:r>
      <w:r w:rsidR="00235F05">
        <w:rPr>
          <w:rFonts w:cs="2  Zar" w:hint="cs"/>
          <w:sz w:val="28"/>
          <w:szCs w:val="28"/>
          <w:rtl/>
          <w:lang w:bidi="fa-IR"/>
        </w:rPr>
        <w:t>ي</w:t>
      </w:r>
      <w:r w:rsidRPr="00523359">
        <w:rPr>
          <w:rFonts w:cs="2  Zar" w:hint="cs"/>
          <w:sz w:val="28"/>
          <w:szCs w:val="28"/>
          <w:rtl/>
          <w:lang w:bidi="fa-IR"/>
        </w:rPr>
        <w:t>بت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ابعاد </w:t>
      </w:r>
      <w:r w:rsidR="00235F05">
        <w:rPr>
          <w:rFonts w:cs="2  Zar" w:hint="cs"/>
          <w:sz w:val="28"/>
          <w:szCs w:val="28"/>
          <w:rtl/>
          <w:lang w:bidi="fa-IR"/>
        </w:rPr>
        <w:t>ي</w:t>
      </w:r>
      <w:r w:rsidRPr="00523359">
        <w:rPr>
          <w:rFonts w:cs="2  Zar" w:hint="cs"/>
          <w:sz w:val="28"/>
          <w:szCs w:val="28"/>
          <w:rtl/>
          <w:lang w:bidi="fa-IR"/>
        </w:rPr>
        <w:t>ک صدا گرداندن باورها</w:t>
      </w:r>
      <w:r w:rsidR="00235F05">
        <w:rPr>
          <w:rFonts w:cs="2  Zar" w:hint="cs"/>
          <w:sz w:val="28"/>
          <w:szCs w:val="28"/>
          <w:rtl/>
          <w:lang w:bidi="fa-IR"/>
        </w:rPr>
        <w:t>ي</w:t>
      </w:r>
      <w:r w:rsidRPr="00523359">
        <w:rPr>
          <w:rFonts w:cs="2  Zar" w:hint="cs"/>
          <w:sz w:val="28"/>
          <w:szCs w:val="28"/>
          <w:rtl/>
          <w:lang w:bidi="fa-IR"/>
        </w:rPr>
        <w:t xml:space="preserve"> جامعه جهان</w:t>
      </w:r>
      <w:r w:rsidR="00235F05">
        <w:rPr>
          <w:rFonts w:cs="2  Zar" w:hint="cs"/>
          <w:sz w:val="28"/>
          <w:szCs w:val="28"/>
          <w:rtl/>
          <w:lang w:bidi="fa-IR"/>
        </w:rPr>
        <w:t>ي</w:t>
      </w:r>
      <w:r w:rsidRPr="00523359">
        <w:rPr>
          <w:rFonts w:cs="2  Zar" w:hint="cs"/>
          <w:sz w:val="28"/>
          <w:szCs w:val="28"/>
          <w:rtl/>
          <w:lang w:bidi="fa-IR"/>
        </w:rPr>
        <w:t xml:space="preserve"> برا</w:t>
      </w:r>
      <w:r w:rsidR="00235F05">
        <w:rPr>
          <w:rFonts w:cs="2  Zar" w:hint="cs"/>
          <w:sz w:val="28"/>
          <w:szCs w:val="28"/>
          <w:rtl/>
          <w:lang w:bidi="fa-IR"/>
        </w:rPr>
        <w:t>ي</w:t>
      </w:r>
      <w:r w:rsidRPr="00523359">
        <w:rPr>
          <w:rFonts w:cs="2  Zar" w:hint="cs"/>
          <w:sz w:val="28"/>
          <w:szCs w:val="28"/>
          <w:rtl/>
          <w:lang w:bidi="fa-IR"/>
        </w:rPr>
        <w:t xml:space="preserve">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احاد</w:t>
      </w:r>
      <w:r w:rsidR="00235F05">
        <w:rPr>
          <w:rFonts w:cs="2  Zar" w:hint="cs"/>
          <w:sz w:val="28"/>
          <w:szCs w:val="28"/>
          <w:rtl/>
          <w:lang w:bidi="fa-IR"/>
        </w:rPr>
        <w:t>ي</w:t>
      </w:r>
      <w:r w:rsidRPr="00523359">
        <w:rPr>
          <w:rFonts w:cs="2  Zar" w:hint="cs"/>
          <w:sz w:val="28"/>
          <w:szCs w:val="28"/>
          <w:rtl/>
          <w:lang w:bidi="fa-IR"/>
        </w:rPr>
        <w:t>ث قدس</w:t>
      </w:r>
      <w:r w:rsidR="00235F05">
        <w:rPr>
          <w:rFonts w:cs="2  Zar" w:hint="cs"/>
          <w:sz w:val="28"/>
          <w:szCs w:val="28"/>
          <w:rtl/>
          <w:lang w:bidi="fa-IR"/>
        </w:rPr>
        <w:t>ي</w:t>
      </w:r>
      <w:r w:rsidRPr="00523359">
        <w:rPr>
          <w:rFonts w:cs="2  Zar" w:hint="cs"/>
          <w:sz w:val="28"/>
          <w:szCs w:val="28"/>
          <w:rtl/>
          <w:lang w:bidi="fa-IR"/>
        </w:rPr>
        <w:t xml:space="preserve"> در حوزه اعتقاد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احتجاجات کلام</w:t>
      </w:r>
      <w:r w:rsidR="00235F05">
        <w:rPr>
          <w:rFonts w:cs="2  Zar" w:hint="cs"/>
          <w:sz w:val="28"/>
          <w:szCs w:val="28"/>
          <w:rtl/>
          <w:lang w:bidi="fa-IR"/>
        </w:rPr>
        <w:t>ي</w:t>
      </w:r>
      <w:r w:rsidRPr="00523359">
        <w:rPr>
          <w:rFonts w:cs="2  Zar" w:hint="cs"/>
          <w:sz w:val="28"/>
          <w:szCs w:val="28"/>
          <w:rtl/>
          <w:lang w:bidi="fa-IR"/>
        </w:rPr>
        <w:t xml:space="preserve"> اصول کاف</w:t>
      </w:r>
      <w:r w:rsidR="00235F05">
        <w:rPr>
          <w:rFonts w:cs="2  Zar" w:hint="cs"/>
          <w:sz w:val="28"/>
          <w:szCs w:val="28"/>
          <w:rtl/>
          <w:lang w:bidi="fa-IR"/>
        </w:rPr>
        <w:t>ي</w:t>
      </w:r>
      <w:r w:rsidRPr="00523359">
        <w:rPr>
          <w:rFonts w:cs="2  Zar" w:hint="cs"/>
          <w:sz w:val="28"/>
          <w:szCs w:val="28"/>
          <w:rtl/>
          <w:lang w:bidi="fa-IR"/>
        </w:rPr>
        <w:t xml:space="preserve"> با تأک</w:t>
      </w:r>
      <w:r w:rsidR="00235F05">
        <w:rPr>
          <w:rFonts w:cs="2  Zar" w:hint="cs"/>
          <w:sz w:val="28"/>
          <w:szCs w:val="28"/>
          <w:rtl/>
          <w:lang w:bidi="fa-IR"/>
        </w:rPr>
        <w:t>ي</w:t>
      </w:r>
      <w:r w:rsidRPr="00523359">
        <w:rPr>
          <w:rFonts w:cs="2  Zar" w:hint="cs"/>
          <w:sz w:val="28"/>
          <w:szCs w:val="28"/>
          <w:rtl/>
          <w:lang w:bidi="fa-IR"/>
        </w:rPr>
        <w:t>د بر شرح ملاصالح مازندران</w:t>
      </w:r>
      <w:r w:rsidR="00235F05">
        <w:rPr>
          <w:rFonts w:cs="2  Zar" w:hint="cs"/>
          <w:sz w:val="28"/>
          <w:szCs w:val="28"/>
          <w:rtl/>
          <w:lang w:bidi="fa-IR"/>
        </w:rPr>
        <w:t>ي</w:t>
      </w:r>
      <w:r w:rsidRPr="00523359">
        <w:rPr>
          <w:rFonts w:cs="2  Zar" w:hint="cs"/>
          <w:sz w:val="28"/>
          <w:szCs w:val="28"/>
          <w:rtl/>
          <w:lang w:bidi="fa-IR"/>
        </w:rPr>
        <w:t xml:space="preserve"> و ملاصدرا ش</w:t>
      </w:r>
      <w:r w:rsidR="00235F05">
        <w:rPr>
          <w:rFonts w:cs="2  Zar" w:hint="cs"/>
          <w:sz w:val="28"/>
          <w:szCs w:val="28"/>
          <w:rtl/>
          <w:lang w:bidi="fa-IR"/>
        </w:rPr>
        <w:t>ي</w:t>
      </w:r>
      <w:r w:rsidRPr="00523359">
        <w:rPr>
          <w:rFonts w:cs="2  Zar" w:hint="cs"/>
          <w:sz w:val="28"/>
          <w:szCs w:val="28"/>
          <w:rtl/>
          <w:lang w:bidi="fa-IR"/>
        </w:rPr>
        <w:t>راز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اخت</w:t>
      </w:r>
      <w:r w:rsidR="00235F05">
        <w:rPr>
          <w:rFonts w:cs="2  Zar" w:hint="cs"/>
          <w:sz w:val="28"/>
          <w:szCs w:val="28"/>
          <w:rtl/>
          <w:lang w:bidi="fa-IR"/>
        </w:rPr>
        <w:t>ي</w:t>
      </w:r>
      <w:r w:rsidRPr="00523359">
        <w:rPr>
          <w:rFonts w:cs="2  Zar" w:hint="cs"/>
          <w:sz w:val="28"/>
          <w:szCs w:val="28"/>
          <w:rtl/>
          <w:lang w:bidi="fa-IR"/>
        </w:rPr>
        <w:t>ار انسان از د</w:t>
      </w:r>
      <w:r w:rsidR="00235F05">
        <w:rPr>
          <w:rFonts w:cs="2  Zar" w:hint="cs"/>
          <w:sz w:val="28"/>
          <w:szCs w:val="28"/>
          <w:rtl/>
          <w:lang w:bidi="fa-IR"/>
        </w:rPr>
        <w:t>ي</w:t>
      </w:r>
      <w:r w:rsidRPr="00523359">
        <w:rPr>
          <w:rFonts w:cs="2  Zar" w:hint="cs"/>
          <w:sz w:val="28"/>
          <w:szCs w:val="28"/>
          <w:rtl/>
          <w:lang w:bidi="fa-IR"/>
        </w:rPr>
        <w:t>دگاه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اخت</w:t>
      </w:r>
      <w:r w:rsidR="00235F05">
        <w:rPr>
          <w:rFonts w:cs="2  Zar" w:hint="cs"/>
          <w:sz w:val="28"/>
          <w:szCs w:val="28"/>
          <w:rtl/>
          <w:lang w:bidi="fa-IR"/>
        </w:rPr>
        <w:t>ي</w:t>
      </w:r>
      <w:r w:rsidRPr="00523359">
        <w:rPr>
          <w:rFonts w:cs="2  Zar" w:hint="cs"/>
          <w:sz w:val="28"/>
          <w:szCs w:val="28"/>
          <w:rtl/>
          <w:lang w:bidi="fa-IR"/>
        </w:rPr>
        <w:t>ارات ول</w:t>
      </w:r>
      <w:r w:rsidR="00235F05">
        <w:rPr>
          <w:rFonts w:cs="2  Zar" w:hint="cs"/>
          <w:sz w:val="28"/>
          <w:szCs w:val="28"/>
          <w:rtl/>
          <w:lang w:bidi="fa-IR"/>
        </w:rPr>
        <w:t>ي</w:t>
      </w:r>
      <w:r w:rsidRPr="00523359">
        <w:rPr>
          <w:rFonts w:cs="2  Zar" w:hint="cs"/>
          <w:sz w:val="28"/>
          <w:szCs w:val="28"/>
          <w:rtl/>
          <w:lang w:bidi="fa-IR"/>
        </w:rPr>
        <w:t xml:space="preserve"> فق</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انصار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اخت</w:t>
      </w:r>
      <w:r w:rsidR="00235F05">
        <w:rPr>
          <w:rFonts w:cs="2  Zar" w:hint="cs"/>
          <w:sz w:val="28"/>
          <w:szCs w:val="28"/>
          <w:rtl/>
          <w:lang w:bidi="fa-IR"/>
        </w:rPr>
        <w:t>ي</w:t>
      </w:r>
      <w:r w:rsidRPr="00523359">
        <w:rPr>
          <w:rFonts w:cs="2  Zar" w:hint="cs"/>
          <w:sz w:val="28"/>
          <w:szCs w:val="28"/>
          <w:rtl/>
          <w:lang w:bidi="fa-IR"/>
        </w:rPr>
        <w:t>ار</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ا اجبار</w:t>
      </w:r>
      <w:r w:rsidR="00235F05">
        <w:rPr>
          <w:rFonts w:cs="2  Zar" w:hint="cs"/>
          <w:sz w:val="28"/>
          <w:szCs w:val="28"/>
          <w:rtl/>
          <w:lang w:bidi="fa-IR"/>
        </w:rPr>
        <w:t>ي</w:t>
      </w:r>
      <w:r w:rsidRPr="00523359">
        <w:rPr>
          <w:rFonts w:cs="2  Zar" w:hint="cs"/>
          <w:sz w:val="28"/>
          <w:szCs w:val="28"/>
          <w:rtl/>
          <w:lang w:bidi="fa-IR"/>
        </w:rPr>
        <w:t xml:space="preserve"> بودن ظهور امام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ادله درون‌د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برون‌د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پلورال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ادله عصمت امام عل</w:t>
      </w:r>
      <w:r w:rsidR="00235F05">
        <w:rPr>
          <w:rFonts w:cs="2  Zar" w:hint="cs"/>
          <w:sz w:val="28"/>
          <w:szCs w:val="28"/>
          <w:rtl/>
          <w:lang w:bidi="fa-IR"/>
        </w:rPr>
        <w:t>ي</w:t>
      </w:r>
      <w:r w:rsidRPr="00523359">
        <w:rPr>
          <w:rFonts w:cs="2  Zar" w:hint="cs"/>
          <w:sz w:val="28"/>
          <w:szCs w:val="28"/>
          <w:rtl/>
          <w:lang w:bidi="fa-IR"/>
        </w:rPr>
        <w:t>(ع) در قرآن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ادله‌</w:t>
      </w:r>
      <w:r w:rsidR="00235F05">
        <w:rPr>
          <w:rFonts w:cs="2  Zar" w:hint="cs"/>
          <w:sz w:val="28"/>
          <w:szCs w:val="28"/>
          <w:rtl/>
          <w:lang w:bidi="fa-IR"/>
        </w:rPr>
        <w:t>ي</w:t>
      </w:r>
      <w:r w:rsidRPr="00523359">
        <w:rPr>
          <w:rFonts w:cs="2  Zar" w:hint="cs"/>
          <w:sz w:val="28"/>
          <w:szCs w:val="28"/>
          <w:rtl/>
          <w:lang w:bidi="fa-IR"/>
        </w:rPr>
        <w:t xml:space="preserve"> درون‌د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برون‌د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پلورال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اسناد ز</w:t>
      </w:r>
      <w:r w:rsidR="00235F05">
        <w:rPr>
          <w:rFonts w:cs="2  Zar" w:hint="cs"/>
          <w:sz w:val="28"/>
          <w:szCs w:val="28"/>
          <w:rtl/>
          <w:lang w:bidi="fa-IR"/>
        </w:rPr>
        <w:t>ي</w:t>
      </w:r>
      <w:r w:rsidRPr="00523359">
        <w:rPr>
          <w:rFonts w:cs="2  Zar" w:hint="cs"/>
          <w:sz w:val="28"/>
          <w:szCs w:val="28"/>
          <w:rtl/>
          <w:lang w:bidi="fa-IR"/>
        </w:rPr>
        <w:t>ارت عاشورا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اصول و 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جامعه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سکولار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اعتقاد به معاد و نقش ترب</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 xml:space="preserve"> آن از د</w:t>
      </w:r>
      <w:r w:rsidR="00235F05">
        <w:rPr>
          <w:rFonts w:cs="2  Zar" w:hint="cs"/>
          <w:sz w:val="28"/>
          <w:szCs w:val="28"/>
          <w:rtl/>
          <w:lang w:bidi="fa-IR"/>
        </w:rPr>
        <w:t>ي</w:t>
      </w:r>
      <w:r w:rsidRPr="00523359">
        <w:rPr>
          <w:rFonts w:cs="2  Zar" w:hint="cs"/>
          <w:sz w:val="28"/>
          <w:szCs w:val="28"/>
          <w:rtl/>
          <w:lang w:bidi="fa-IR"/>
        </w:rPr>
        <w:t>دگاه امام عل</w:t>
      </w:r>
      <w:r w:rsidR="00235F05">
        <w:rPr>
          <w:rFonts w:cs="2  Zar" w:hint="cs"/>
          <w:sz w:val="28"/>
          <w:szCs w:val="28"/>
          <w:rtl/>
          <w:lang w:bidi="fa-IR"/>
        </w:rPr>
        <w:t>ي</w:t>
      </w:r>
      <w:r w:rsidRPr="00523359">
        <w:rPr>
          <w:rFonts w:cs="2  Zar" w:hint="cs"/>
          <w:sz w:val="28"/>
          <w:szCs w:val="28"/>
          <w:rtl/>
          <w:lang w:bidi="fa-IR"/>
        </w:rPr>
        <w:t xml:space="preserve"> (ع)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انتقادات اهل سنت بر مبان</w:t>
      </w:r>
      <w:r w:rsidR="00235F05">
        <w:rPr>
          <w:rFonts w:cs="2  Zar" w:hint="cs"/>
          <w:sz w:val="28"/>
          <w:szCs w:val="28"/>
          <w:rtl/>
          <w:lang w:bidi="fa-IR"/>
        </w:rPr>
        <w:t>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انتقادي نظرات فخر رازي در مسئله ولايت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 روشنفکران سکولار مسلمان در ا</w:t>
      </w:r>
      <w:r w:rsidR="00235F05">
        <w:rPr>
          <w:rFonts w:cs="2  Zar" w:hint="cs"/>
          <w:sz w:val="28"/>
          <w:szCs w:val="28"/>
          <w:rtl/>
          <w:lang w:bidi="fa-IR"/>
        </w:rPr>
        <w:t>ي</w:t>
      </w:r>
      <w:r w:rsidRPr="00523359">
        <w:rPr>
          <w:rFonts w:cs="2  Zar" w:hint="cs"/>
          <w:sz w:val="28"/>
          <w:szCs w:val="28"/>
          <w:rtl/>
          <w:lang w:bidi="fa-IR"/>
        </w:rPr>
        <w:t>ران بعد از انقلاب اسلام</w:t>
      </w:r>
      <w:r w:rsidR="00235F05">
        <w:rPr>
          <w:rFonts w:cs="2  Zar" w:hint="cs"/>
          <w:sz w:val="28"/>
          <w:szCs w:val="28"/>
          <w:rtl/>
          <w:lang w:bidi="fa-IR"/>
        </w:rPr>
        <w:t>ي</w:t>
      </w:r>
      <w:r w:rsidRPr="00523359">
        <w:rPr>
          <w:rFonts w:cs="2  Zar" w:hint="cs"/>
          <w:sz w:val="28"/>
          <w:szCs w:val="28"/>
          <w:rtl/>
          <w:lang w:bidi="fa-IR"/>
        </w:rPr>
        <w:t xml:space="preserve"> (مهد</w:t>
      </w:r>
      <w:r w:rsidR="00235F05">
        <w:rPr>
          <w:rFonts w:cs="2  Zar" w:hint="cs"/>
          <w:sz w:val="28"/>
          <w:szCs w:val="28"/>
          <w:rtl/>
          <w:lang w:bidi="fa-IR"/>
        </w:rPr>
        <w:t>ي</w:t>
      </w:r>
      <w:r w:rsidRPr="00523359">
        <w:rPr>
          <w:rFonts w:cs="2  Zar" w:hint="cs"/>
          <w:sz w:val="28"/>
          <w:szCs w:val="28"/>
          <w:rtl/>
          <w:lang w:bidi="fa-IR"/>
        </w:rPr>
        <w:t xml:space="preserve"> بازرگان، محمد مجتهد شبستر</w:t>
      </w:r>
      <w:r w:rsidR="00235F05">
        <w:rPr>
          <w:rFonts w:cs="2  Zar" w:hint="cs"/>
          <w:sz w:val="28"/>
          <w:szCs w:val="28"/>
          <w:rtl/>
          <w:lang w:bidi="fa-IR"/>
        </w:rPr>
        <w:t>ي</w:t>
      </w:r>
      <w:r w:rsidRPr="00523359">
        <w:rPr>
          <w:rFonts w:cs="2  Zar" w:hint="cs"/>
          <w:sz w:val="28"/>
          <w:szCs w:val="28"/>
          <w:rtl/>
          <w:lang w:bidi="fa-IR"/>
        </w:rPr>
        <w:t>، عبدالکر</w:t>
      </w:r>
      <w:r w:rsidR="00235F05">
        <w:rPr>
          <w:rFonts w:cs="2  Zar" w:hint="cs"/>
          <w:sz w:val="28"/>
          <w:szCs w:val="28"/>
          <w:rtl/>
          <w:lang w:bidi="fa-IR"/>
        </w:rPr>
        <w:t>ي</w:t>
      </w:r>
      <w:r w:rsidRPr="00523359">
        <w:rPr>
          <w:rFonts w:cs="2  Zar" w:hint="cs"/>
          <w:sz w:val="28"/>
          <w:szCs w:val="28"/>
          <w:rtl/>
          <w:lang w:bidi="fa-IR"/>
        </w:rPr>
        <w:t>م سروش)</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 ها</w:t>
      </w:r>
      <w:r w:rsidR="00235F05">
        <w:rPr>
          <w:rFonts w:cs="2  Zar" w:hint="cs"/>
          <w:sz w:val="28"/>
          <w:szCs w:val="28"/>
          <w:rtl/>
          <w:lang w:bidi="fa-IR"/>
        </w:rPr>
        <w:t>ي</w:t>
      </w:r>
      <w:r w:rsidRPr="00523359">
        <w:rPr>
          <w:rFonts w:cs="2  Zar" w:hint="cs"/>
          <w:sz w:val="28"/>
          <w:szCs w:val="28"/>
          <w:rtl/>
          <w:lang w:bidi="fa-IR"/>
        </w:rPr>
        <w:t xml:space="preserve"> اهل سنت در بطلان عقا</w:t>
      </w:r>
      <w:r w:rsidR="00235F05">
        <w:rPr>
          <w:rFonts w:cs="2  Zar" w:hint="cs"/>
          <w:sz w:val="28"/>
          <w:szCs w:val="28"/>
          <w:rtl/>
          <w:lang w:bidi="fa-IR"/>
        </w:rPr>
        <w:t>ي</w:t>
      </w:r>
      <w:r w:rsidRPr="00523359">
        <w:rPr>
          <w:rFonts w:cs="2  Zar" w:hint="cs"/>
          <w:sz w:val="28"/>
          <w:szCs w:val="28"/>
          <w:rtl/>
          <w:lang w:bidi="fa-IR"/>
        </w:rPr>
        <w:t>د 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اهم اند</w:t>
      </w:r>
      <w:r w:rsidR="00235F05">
        <w:rPr>
          <w:rFonts w:cs="2  Zar" w:hint="cs"/>
          <w:sz w:val="28"/>
          <w:szCs w:val="28"/>
          <w:rtl/>
          <w:lang w:bidi="fa-IR"/>
        </w:rPr>
        <w:t>ي</w:t>
      </w:r>
      <w:r w:rsidRPr="00523359">
        <w:rPr>
          <w:rFonts w:cs="2  Zar" w:hint="cs"/>
          <w:sz w:val="28"/>
          <w:szCs w:val="28"/>
          <w:rtl/>
          <w:lang w:bidi="fa-IR"/>
        </w:rPr>
        <w:t>شه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ابوالفتوح راز</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روض الجنان ف</w:t>
      </w:r>
      <w:r w:rsidR="00235F05">
        <w:rPr>
          <w:rFonts w:cs="2  Zar" w:hint="cs"/>
          <w:sz w:val="28"/>
          <w:szCs w:val="28"/>
          <w:rtl/>
          <w:lang w:bidi="fa-IR"/>
        </w:rPr>
        <w:t>ي</w:t>
      </w:r>
      <w:r w:rsidRPr="00523359">
        <w:rPr>
          <w:rFonts w:cs="2  Zar" w:hint="cs"/>
          <w:sz w:val="28"/>
          <w:szCs w:val="28"/>
          <w:rtl/>
          <w:lang w:bidi="fa-IR"/>
        </w:rPr>
        <w:t xml:space="preserve"> تفس</w:t>
      </w:r>
      <w:r w:rsidR="00235F05">
        <w:rPr>
          <w:rFonts w:cs="2  Zar" w:hint="cs"/>
          <w:sz w:val="28"/>
          <w:szCs w:val="28"/>
          <w:rtl/>
          <w:lang w:bidi="fa-IR"/>
        </w:rPr>
        <w:t>ي</w:t>
      </w:r>
      <w:r w:rsidRPr="00523359">
        <w:rPr>
          <w:rFonts w:cs="2  Zar" w:hint="cs"/>
          <w:sz w:val="28"/>
          <w:szCs w:val="28"/>
          <w:rtl/>
          <w:lang w:bidi="fa-IR"/>
        </w:rPr>
        <w:t>ر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تأث</w:t>
      </w:r>
      <w:r w:rsidR="00235F05">
        <w:rPr>
          <w:rFonts w:cs="2  Zar" w:hint="cs"/>
          <w:sz w:val="28"/>
          <w:szCs w:val="28"/>
          <w:rtl/>
          <w:lang w:bidi="fa-IR"/>
        </w:rPr>
        <w:t>ي</w:t>
      </w:r>
      <w:r w:rsidRPr="00523359">
        <w:rPr>
          <w:rFonts w:cs="2  Zar" w:hint="cs"/>
          <w:sz w:val="28"/>
          <w:szCs w:val="28"/>
          <w:rtl/>
          <w:lang w:bidi="fa-IR"/>
        </w:rPr>
        <w:t>ر باور به معاد در جهان ب</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زندگ</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ش از مرگ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 آل سعود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ه مباهله و بازتاب</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تثل</w:t>
      </w:r>
      <w:r w:rsidR="00235F05">
        <w:rPr>
          <w:rFonts w:cs="2  Zar" w:hint="cs"/>
          <w:sz w:val="28"/>
          <w:szCs w:val="28"/>
          <w:rtl/>
          <w:lang w:bidi="fa-IR"/>
        </w:rPr>
        <w:t>ي</w:t>
      </w:r>
      <w:r w:rsidRPr="00523359">
        <w:rPr>
          <w:rFonts w:cs="2  Zar" w:hint="cs"/>
          <w:sz w:val="28"/>
          <w:szCs w:val="28"/>
          <w:rtl/>
          <w:lang w:bidi="fa-IR"/>
        </w:rPr>
        <w:t>ث و ثنو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آرا</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ابوح</w:t>
      </w:r>
      <w:r w:rsidR="00235F05">
        <w:rPr>
          <w:rFonts w:cs="2  Zar" w:hint="cs"/>
          <w:sz w:val="28"/>
          <w:szCs w:val="28"/>
          <w:rtl/>
          <w:lang w:bidi="fa-IR"/>
        </w:rPr>
        <w:t>ي</w:t>
      </w:r>
      <w:r w:rsidRPr="00523359">
        <w:rPr>
          <w:rFonts w:cs="2  Zar" w:hint="cs"/>
          <w:sz w:val="28"/>
          <w:szCs w:val="28"/>
          <w:rtl/>
          <w:lang w:bidi="fa-IR"/>
        </w:rPr>
        <w:t>ان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وه‌ها</w:t>
      </w:r>
      <w:r w:rsidR="00235F05">
        <w:rPr>
          <w:rFonts w:cs="2  Zar" w:hint="cs"/>
          <w:sz w:val="28"/>
          <w:szCs w:val="28"/>
          <w:rtl/>
          <w:lang w:bidi="fa-IR"/>
        </w:rPr>
        <w:t>ي</w:t>
      </w:r>
      <w:r w:rsidRPr="00523359">
        <w:rPr>
          <w:rFonts w:cs="2  Zar" w:hint="cs"/>
          <w:sz w:val="28"/>
          <w:szCs w:val="28"/>
          <w:rtl/>
          <w:lang w:bidi="fa-IR"/>
        </w:rPr>
        <w:t xml:space="preserve"> حکومت</w:t>
      </w:r>
      <w:r w:rsidR="00235F05">
        <w:rPr>
          <w:rFonts w:cs="2  Zar" w:hint="cs"/>
          <w:sz w:val="28"/>
          <w:szCs w:val="28"/>
          <w:rtl/>
          <w:lang w:bidi="fa-IR"/>
        </w:rPr>
        <w:t>ي</w:t>
      </w:r>
      <w:r w:rsidRPr="00523359">
        <w:rPr>
          <w:rFonts w:cs="2  Zar" w:hint="cs"/>
          <w:sz w:val="28"/>
          <w:szCs w:val="28"/>
          <w:rtl/>
          <w:lang w:bidi="fa-IR"/>
        </w:rPr>
        <w:t xml:space="preserve"> امام مهد</w:t>
      </w:r>
      <w:r w:rsidR="00235F05">
        <w:rPr>
          <w:rFonts w:cs="2  Zar" w:hint="cs"/>
          <w:sz w:val="28"/>
          <w:szCs w:val="28"/>
          <w:rtl/>
          <w:lang w:bidi="fa-IR"/>
        </w:rPr>
        <w:t>ي</w:t>
      </w:r>
      <w:r w:rsidRPr="00523359">
        <w:rPr>
          <w:rFonts w:cs="2  Zar" w:hint="cs"/>
          <w:sz w:val="28"/>
          <w:szCs w:val="28"/>
          <w:rtl/>
          <w:lang w:bidi="fa-IR"/>
        </w:rPr>
        <w:t>(عج) در روا</w:t>
      </w:r>
      <w:r w:rsidR="00235F05">
        <w:rPr>
          <w:rFonts w:cs="2  Zar" w:hint="cs"/>
          <w:sz w:val="28"/>
          <w:szCs w:val="28"/>
          <w:rtl/>
          <w:lang w:bidi="fa-IR"/>
        </w:rPr>
        <w:t>ي</w:t>
      </w:r>
      <w:r w:rsidRPr="00523359">
        <w:rPr>
          <w:rFonts w:cs="2  Zar" w:hint="cs"/>
          <w:sz w:val="28"/>
          <w:szCs w:val="28"/>
          <w:rtl/>
          <w:lang w:bidi="fa-IR"/>
        </w:rPr>
        <w:t>ات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آراء قد</w:t>
      </w:r>
      <w:r w:rsidR="00235F05">
        <w:rPr>
          <w:rFonts w:cs="2  Zar" w:hint="cs"/>
          <w:sz w:val="28"/>
          <w:szCs w:val="28"/>
          <w:rtl/>
          <w:lang w:bidi="fa-IR"/>
        </w:rPr>
        <w:t>ي</w:t>
      </w:r>
      <w:r w:rsidRPr="00523359">
        <w:rPr>
          <w:rFonts w:cs="2  Zar" w:hint="cs"/>
          <w:sz w:val="28"/>
          <w:szCs w:val="28"/>
          <w:rtl/>
          <w:lang w:bidi="fa-IR"/>
        </w:rPr>
        <w:t>س آگوست</w:t>
      </w:r>
      <w:r w:rsidR="00235F05">
        <w:rPr>
          <w:rFonts w:cs="2  Zar" w:hint="cs"/>
          <w:sz w:val="28"/>
          <w:szCs w:val="28"/>
          <w:rtl/>
          <w:lang w:bidi="fa-IR"/>
        </w:rPr>
        <w:t>ي</w:t>
      </w:r>
      <w:r w:rsidRPr="00523359">
        <w:rPr>
          <w:rFonts w:cs="2  Zar" w:hint="cs"/>
          <w:sz w:val="28"/>
          <w:szCs w:val="28"/>
          <w:rtl/>
          <w:lang w:bidi="fa-IR"/>
        </w:rPr>
        <w:t>نوس و امام محمد غزال</w:t>
      </w:r>
      <w:r w:rsidR="00235F05">
        <w:rPr>
          <w:rFonts w:cs="2  Zar" w:hint="cs"/>
          <w:sz w:val="28"/>
          <w:szCs w:val="28"/>
          <w:rtl/>
          <w:lang w:bidi="fa-IR"/>
        </w:rPr>
        <w:t>ي</w:t>
      </w:r>
      <w:r w:rsidRPr="00523359">
        <w:rPr>
          <w:rFonts w:cs="2  Zar" w:hint="cs"/>
          <w:sz w:val="28"/>
          <w:szCs w:val="28"/>
          <w:rtl/>
          <w:lang w:bidi="fa-IR"/>
        </w:rPr>
        <w:t xml:space="preserve"> در باب خدا و انسان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آراء کلام</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مف</w:t>
      </w:r>
      <w:r w:rsidR="00235F05">
        <w:rPr>
          <w:rFonts w:cs="2  Zar" w:hint="cs"/>
          <w:sz w:val="28"/>
          <w:szCs w:val="28"/>
          <w:rtl/>
          <w:lang w:bidi="fa-IR"/>
        </w:rPr>
        <w:t>ي</w:t>
      </w:r>
      <w:r w:rsidRPr="00523359">
        <w:rPr>
          <w:rFonts w:cs="2  Zar" w:hint="cs"/>
          <w:sz w:val="28"/>
          <w:szCs w:val="28"/>
          <w:rtl/>
          <w:lang w:bidi="fa-IR"/>
        </w:rPr>
        <w:t>د و علامه حل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تطبيقي آيات تبليغ و اکمال از ديدگاه فريقين (با تأکيد بر پاسخ‌گويي به شبهات جديد)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تطبيقي آيات و روايات تقيه از نظر فريقين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اثبات وجود خدا از منظر ملاصدرا و مولانا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اصطلاح «اول</w:t>
      </w:r>
      <w:r w:rsidR="00235F05">
        <w:rPr>
          <w:rFonts w:cs="2  Zar" w:hint="cs"/>
          <w:sz w:val="28"/>
          <w:szCs w:val="28"/>
          <w:rtl/>
          <w:lang w:bidi="fa-IR"/>
        </w:rPr>
        <w:t>ي</w:t>
      </w:r>
      <w:r w:rsidRPr="00523359">
        <w:rPr>
          <w:rFonts w:cs="2  Zar" w:hint="cs"/>
          <w:sz w:val="28"/>
          <w:szCs w:val="28"/>
          <w:rtl/>
          <w:lang w:bidi="fa-IR"/>
        </w:rPr>
        <w:t xml:space="preserve"> الامر» </w:t>
      </w:r>
      <w:r w:rsidR="002F0D7F" w:rsidRPr="00523359">
        <w:rPr>
          <w:rFonts w:cs="2  Zar" w:hint="cs"/>
          <w:sz w:val="28"/>
          <w:szCs w:val="28"/>
          <w:rtl/>
          <w:lang w:bidi="fa-IR"/>
        </w:rPr>
        <w:t>(</w:t>
      </w:r>
      <w:r w:rsidRPr="00523359">
        <w:rPr>
          <w:rFonts w:cs="2  Zar" w:hint="cs"/>
          <w:sz w:val="28"/>
          <w:szCs w:val="28"/>
          <w:rtl/>
          <w:lang w:bidi="fa-IR"/>
        </w:rPr>
        <w:t>سوره نساء آ</w:t>
      </w:r>
      <w:r w:rsidR="00235F05">
        <w:rPr>
          <w:rFonts w:cs="2  Zar" w:hint="cs"/>
          <w:sz w:val="28"/>
          <w:szCs w:val="28"/>
          <w:rtl/>
          <w:lang w:bidi="fa-IR"/>
        </w:rPr>
        <w:t>ي</w:t>
      </w:r>
      <w:r w:rsidRPr="00523359">
        <w:rPr>
          <w:rFonts w:cs="2  Zar" w:hint="cs"/>
          <w:sz w:val="28"/>
          <w:szCs w:val="28"/>
          <w:rtl/>
          <w:lang w:bidi="fa-IR"/>
        </w:rPr>
        <w:t>ه 59 در تفس</w:t>
      </w:r>
      <w:r w:rsidR="00235F05">
        <w:rPr>
          <w:rFonts w:cs="2  Zar" w:hint="cs"/>
          <w:sz w:val="28"/>
          <w:szCs w:val="28"/>
          <w:rtl/>
          <w:lang w:bidi="fa-IR"/>
        </w:rPr>
        <w:t>ي</w:t>
      </w:r>
      <w:r w:rsidRPr="00523359">
        <w:rPr>
          <w:rFonts w:cs="2  Zar" w:hint="cs"/>
          <w:sz w:val="28"/>
          <w:szCs w:val="28"/>
          <w:rtl/>
          <w:lang w:bidi="fa-IR"/>
        </w:rPr>
        <w:t>ر ش</w:t>
      </w:r>
      <w:r w:rsidR="00235F05">
        <w:rPr>
          <w:rFonts w:cs="2  Zar" w:hint="cs"/>
          <w:sz w:val="28"/>
          <w:szCs w:val="28"/>
          <w:rtl/>
          <w:lang w:bidi="fa-IR"/>
        </w:rPr>
        <w:t>ي</w:t>
      </w:r>
      <w:r w:rsidRPr="00523359">
        <w:rPr>
          <w:rFonts w:cs="2  Zar" w:hint="cs"/>
          <w:sz w:val="28"/>
          <w:szCs w:val="28"/>
          <w:rtl/>
          <w:lang w:bidi="fa-IR"/>
        </w:rPr>
        <w:t>عه و سنّ</w:t>
      </w:r>
      <w:r w:rsidR="00235F05">
        <w:rPr>
          <w:rFonts w:cs="2  Zar" w:hint="cs"/>
          <w:sz w:val="28"/>
          <w:szCs w:val="28"/>
          <w:rtl/>
          <w:lang w:bidi="fa-IR"/>
        </w:rPr>
        <w:t>ي</w:t>
      </w:r>
      <w:r w:rsidR="002F0D7F"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آثار جلال‌الد</w:t>
      </w:r>
      <w:r w:rsidR="00235F05">
        <w:rPr>
          <w:rFonts w:cs="2  Zar" w:hint="cs"/>
          <w:sz w:val="28"/>
          <w:szCs w:val="28"/>
          <w:rtl/>
          <w:lang w:bidi="fa-IR"/>
        </w:rPr>
        <w:t>ي</w:t>
      </w:r>
      <w:r w:rsidRPr="00523359">
        <w:rPr>
          <w:rFonts w:cs="2  Zar" w:hint="cs"/>
          <w:sz w:val="28"/>
          <w:szCs w:val="28"/>
          <w:rtl/>
          <w:lang w:bidi="fa-IR"/>
        </w:rPr>
        <w:t>ن محمد مولو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م</w:t>
      </w:r>
      <w:r w:rsidR="002F0D7F" w:rsidRPr="00523359">
        <w:rPr>
          <w:rFonts w:cs="2  Zar" w:hint="cs"/>
          <w:sz w:val="28"/>
          <w:szCs w:val="28"/>
          <w:rtl/>
          <w:lang w:bidi="fa-IR"/>
        </w:rPr>
        <w:t>ان از د</w:t>
      </w:r>
      <w:r w:rsidR="00235F05">
        <w:rPr>
          <w:rFonts w:cs="2  Zar" w:hint="cs"/>
          <w:sz w:val="28"/>
          <w:szCs w:val="28"/>
          <w:rtl/>
          <w:lang w:bidi="fa-IR"/>
        </w:rPr>
        <w:t>ي</w:t>
      </w:r>
      <w:r w:rsidR="002F0D7F" w:rsidRPr="00523359">
        <w:rPr>
          <w:rFonts w:cs="2  Zar" w:hint="cs"/>
          <w:sz w:val="28"/>
          <w:szCs w:val="28"/>
          <w:rtl/>
          <w:lang w:bidi="fa-IR"/>
        </w:rPr>
        <w:t>دگاه ک</w:t>
      </w:r>
      <w:r w:rsidR="00235F05">
        <w:rPr>
          <w:rFonts w:cs="2  Zar" w:hint="cs"/>
          <w:sz w:val="28"/>
          <w:szCs w:val="28"/>
          <w:rtl/>
          <w:lang w:bidi="fa-IR"/>
        </w:rPr>
        <w:t>ي</w:t>
      </w:r>
      <w:r w:rsidR="002F0D7F" w:rsidRPr="00523359">
        <w:rPr>
          <w:rFonts w:cs="2  Zar" w:hint="cs"/>
          <w:sz w:val="28"/>
          <w:szCs w:val="28"/>
          <w:rtl/>
          <w:lang w:bidi="fa-IR"/>
        </w:rPr>
        <w:t xml:space="preserve"> </w:t>
      </w:r>
      <w:r w:rsidR="00235F05">
        <w:rPr>
          <w:rFonts w:cs="2  Zar" w:hint="cs"/>
          <w:sz w:val="28"/>
          <w:szCs w:val="28"/>
          <w:rtl/>
          <w:lang w:bidi="fa-IR"/>
        </w:rPr>
        <w:t>ي</w:t>
      </w:r>
      <w:r w:rsidR="002F0D7F" w:rsidRPr="00523359">
        <w:rPr>
          <w:rFonts w:cs="2  Zar" w:hint="cs"/>
          <w:sz w:val="28"/>
          <w:szCs w:val="28"/>
          <w:rtl/>
          <w:lang w:bidi="fa-IR"/>
        </w:rPr>
        <w:t>ر</w:t>
      </w:r>
      <w:r w:rsidRPr="00523359">
        <w:rPr>
          <w:rFonts w:cs="2  Zar" w:hint="cs"/>
          <w:sz w:val="28"/>
          <w:szCs w:val="28"/>
          <w:rtl/>
          <w:lang w:bidi="fa-IR"/>
        </w:rPr>
        <w:t>کگور و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برهان جهان‌شناخت</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 علامه طباطبا</w:t>
      </w:r>
      <w:r w:rsidR="00235F05">
        <w:rPr>
          <w:rFonts w:cs="2  Zar" w:hint="cs"/>
          <w:sz w:val="28"/>
          <w:szCs w:val="28"/>
          <w:rtl/>
          <w:lang w:bidi="fa-IR"/>
        </w:rPr>
        <w:t>يي</w:t>
      </w:r>
      <w:r w:rsidRPr="00523359">
        <w:rPr>
          <w:rFonts w:cs="2  Zar" w:hint="cs"/>
          <w:sz w:val="28"/>
          <w:szCs w:val="28"/>
          <w:rtl/>
          <w:lang w:bidi="fa-IR"/>
        </w:rPr>
        <w:t xml:space="preserve"> و مفات</w:t>
      </w:r>
      <w:r w:rsidR="00235F05">
        <w:rPr>
          <w:rFonts w:cs="2  Zar" w:hint="cs"/>
          <w:sz w:val="28"/>
          <w:szCs w:val="28"/>
          <w:rtl/>
          <w:lang w:bidi="fa-IR"/>
        </w:rPr>
        <w:t>ي</w:t>
      </w:r>
      <w:r w:rsidRPr="00523359">
        <w:rPr>
          <w:rFonts w:cs="2  Zar" w:hint="cs"/>
          <w:sz w:val="28"/>
          <w:szCs w:val="28"/>
          <w:rtl/>
          <w:lang w:bidi="fa-IR"/>
        </w:rPr>
        <w:t>ح الغ</w:t>
      </w:r>
      <w:r w:rsidR="00235F05">
        <w:rPr>
          <w:rFonts w:cs="2  Zar" w:hint="cs"/>
          <w:sz w:val="28"/>
          <w:szCs w:val="28"/>
          <w:rtl/>
          <w:lang w:bidi="fa-IR"/>
        </w:rPr>
        <w:t>ي</w:t>
      </w:r>
      <w:r w:rsidRPr="00523359">
        <w:rPr>
          <w:rFonts w:cs="2  Zar" w:hint="cs"/>
          <w:sz w:val="28"/>
          <w:szCs w:val="28"/>
          <w:rtl/>
          <w:lang w:bidi="fa-IR"/>
        </w:rPr>
        <w:t>ب امام فخر راز</w:t>
      </w:r>
      <w:r w:rsidR="00235F05">
        <w:rPr>
          <w:rFonts w:cs="2  Zar" w:hint="cs"/>
          <w:sz w:val="28"/>
          <w:szCs w:val="28"/>
          <w:rtl/>
          <w:lang w:bidi="fa-IR"/>
        </w:rPr>
        <w:t>ي</w:t>
      </w:r>
      <w:r w:rsidRPr="00523359">
        <w:rPr>
          <w:rFonts w:cs="2  Zar" w:hint="cs"/>
          <w:sz w:val="28"/>
          <w:szCs w:val="28"/>
          <w:rtl/>
          <w:lang w:bidi="fa-IR"/>
        </w:rPr>
        <w:t xml:space="preserve"> در مبحث عدل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جهان</w:t>
      </w:r>
      <w:r w:rsidRPr="00523359">
        <w:rPr>
          <w:rFonts w:cs="2  Zar" w:hint="cs"/>
          <w:sz w:val="28"/>
          <w:szCs w:val="28"/>
          <w:rtl/>
          <w:lang w:bidi="fa-IR"/>
        </w:rPr>
        <w:softHyphen/>
        <w:t>ب</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اله</w:t>
      </w:r>
      <w:r w:rsidR="00235F05">
        <w:rPr>
          <w:rFonts w:cs="2  Zar" w:hint="cs"/>
          <w:sz w:val="28"/>
          <w:szCs w:val="28"/>
          <w:rtl/>
          <w:lang w:bidi="fa-IR"/>
        </w:rPr>
        <w:t>ي</w:t>
      </w:r>
      <w:r w:rsidRPr="00523359">
        <w:rPr>
          <w:rFonts w:cs="2  Zar" w:hint="cs"/>
          <w:sz w:val="28"/>
          <w:szCs w:val="28"/>
          <w:rtl/>
          <w:lang w:bidi="fa-IR"/>
        </w:rPr>
        <w:t xml:space="preserve"> و ماد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xml:space="preserve"> و شه</w:t>
      </w:r>
      <w:r w:rsidR="00235F05">
        <w:rPr>
          <w:rFonts w:cs="2  Zar" w:hint="cs"/>
          <w:sz w:val="28"/>
          <w:szCs w:val="28"/>
          <w:rtl/>
          <w:lang w:bidi="fa-IR"/>
        </w:rPr>
        <w:t>ي</w:t>
      </w:r>
      <w:r w:rsidRPr="00523359">
        <w:rPr>
          <w:rFonts w:cs="2  Zar" w:hint="cs"/>
          <w:sz w:val="28"/>
          <w:szCs w:val="28"/>
          <w:rtl/>
          <w:lang w:bidi="fa-IR"/>
        </w:rPr>
        <w:t>د صدر (ره)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حد</w:t>
      </w:r>
      <w:r w:rsidR="00235F05">
        <w:rPr>
          <w:rFonts w:cs="2  Zar" w:hint="cs"/>
          <w:sz w:val="28"/>
          <w:szCs w:val="28"/>
          <w:rtl/>
          <w:lang w:bidi="fa-IR"/>
        </w:rPr>
        <w:t>ي</w:t>
      </w:r>
      <w:r w:rsidRPr="00523359">
        <w:rPr>
          <w:rFonts w:cs="2  Zar" w:hint="cs"/>
          <w:sz w:val="28"/>
          <w:szCs w:val="28"/>
          <w:rtl/>
          <w:lang w:bidi="fa-IR"/>
        </w:rPr>
        <w:t>ث ردّ الشمس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دگرگون</w:t>
      </w:r>
      <w:r w:rsidR="00235F05">
        <w:rPr>
          <w:rFonts w:cs="2  Zar" w:hint="cs"/>
          <w:sz w:val="28"/>
          <w:szCs w:val="28"/>
          <w:rtl/>
          <w:lang w:bidi="fa-IR"/>
        </w:rPr>
        <w:t>ي</w:t>
      </w:r>
      <w:r w:rsidRPr="00523359">
        <w:rPr>
          <w:rFonts w:cs="2  Zar" w:hint="cs"/>
          <w:sz w:val="28"/>
          <w:szCs w:val="28"/>
          <w:rtl/>
          <w:lang w:bidi="fa-IR"/>
        </w:rPr>
        <w:t xml:space="preserve"> انسان در نظر ابن عرب</w:t>
      </w:r>
      <w:r w:rsidR="00235F05">
        <w:rPr>
          <w:rFonts w:cs="2  Zar" w:hint="cs"/>
          <w:sz w:val="28"/>
          <w:szCs w:val="28"/>
          <w:rtl/>
          <w:lang w:bidi="fa-IR"/>
        </w:rPr>
        <w:t>ي</w:t>
      </w:r>
      <w:r w:rsidRPr="00523359">
        <w:rPr>
          <w:rFonts w:cs="2  Zar" w:hint="cs"/>
          <w:sz w:val="28"/>
          <w:szCs w:val="28"/>
          <w:rtl/>
          <w:lang w:bidi="fa-IR"/>
        </w:rPr>
        <w:t xml:space="preserve"> و اکهارت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فخر راز</w:t>
      </w:r>
      <w:r w:rsidR="00235F05">
        <w:rPr>
          <w:rFonts w:cs="2  Zar" w:hint="cs"/>
          <w:sz w:val="28"/>
          <w:szCs w:val="28"/>
          <w:rtl/>
          <w:lang w:bidi="fa-IR"/>
        </w:rPr>
        <w:t>ي</w:t>
      </w:r>
      <w:r w:rsidRPr="00523359">
        <w:rPr>
          <w:rFonts w:cs="2  Zar" w:hint="cs"/>
          <w:sz w:val="28"/>
          <w:szCs w:val="28"/>
          <w:rtl/>
          <w:lang w:bidi="fa-IR"/>
        </w:rPr>
        <w:t>،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r w:rsidRPr="00523359">
        <w:rPr>
          <w:rFonts w:cs="2  Zar" w:hint="cs"/>
          <w:sz w:val="28"/>
          <w:szCs w:val="28"/>
          <w:rtl/>
          <w:lang w:bidi="fa-IR"/>
        </w:rPr>
        <w:t xml:space="preserve"> و 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 در مسأله رؤ</w:t>
      </w:r>
      <w:r w:rsidR="00235F05">
        <w:rPr>
          <w:rFonts w:cs="2  Zar" w:hint="cs"/>
          <w:sz w:val="28"/>
          <w:szCs w:val="28"/>
          <w:rtl/>
          <w:lang w:bidi="fa-IR"/>
        </w:rPr>
        <w:t>ي</w:t>
      </w:r>
      <w:r w:rsidRPr="00523359">
        <w:rPr>
          <w:rFonts w:cs="2  Zar" w:hint="cs"/>
          <w:sz w:val="28"/>
          <w:szCs w:val="28"/>
          <w:rtl/>
          <w:lang w:bidi="fa-IR"/>
        </w:rPr>
        <w:t>ت خداوند متعال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ه</w:t>
      </w:r>
      <w:r w:rsidR="00235F05">
        <w:rPr>
          <w:rFonts w:cs="2  Zar" w:hint="cs"/>
          <w:sz w:val="28"/>
          <w:szCs w:val="28"/>
          <w:rtl/>
          <w:lang w:bidi="fa-IR"/>
        </w:rPr>
        <w:t>ي</w:t>
      </w:r>
      <w:r w:rsidRPr="00523359">
        <w:rPr>
          <w:rFonts w:cs="2  Zar" w:hint="cs"/>
          <w:sz w:val="28"/>
          <w:szCs w:val="28"/>
          <w:rtl/>
          <w:lang w:bidi="fa-IR"/>
        </w:rPr>
        <w:t>وم درباره قوان</w:t>
      </w:r>
      <w:r w:rsidR="00235F05">
        <w:rPr>
          <w:rFonts w:cs="2  Zar" w:hint="cs"/>
          <w:sz w:val="28"/>
          <w:szCs w:val="28"/>
          <w:rtl/>
          <w:lang w:bidi="fa-IR"/>
        </w:rPr>
        <w:t>ي</w:t>
      </w:r>
      <w:r w:rsidRPr="00523359">
        <w:rPr>
          <w:rFonts w:cs="2  Zar" w:hint="cs"/>
          <w:sz w:val="28"/>
          <w:szCs w:val="28"/>
          <w:rtl/>
          <w:lang w:bidi="fa-IR"/>
        </w:rPr>
        <w:t>ن طب</w:t>
      </w:r>
      <w:r w:rsidR="00235F05">
        <w:rPr>
          <w:rFonts w:cs="2  Zar" w:hint="cs"/>
          <w:sz w:val="28"/>
          <w:szCs w:val="28"/>
          <w:rtl/>
          <w:lang w:bidi="fa-IR"/>
        </w:rPr>
        <w:t>ي</w:t>
      </w:r>
      <w:r w:rsidRPr="00523359">
        <w:rPr>
          <w:rFonts w:cs="2  Zar" w:hint="cs"/>
          <w:sz w:val="28"/>
          <w:szCs w:val="28"/>
          <w:rtl/>
          <w:lang w:bidi="fa-IR"/>
        </w:rPr>
        <w:t>عت با نگرش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ات سف</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r w:rsidRPr="00523359">
        <w:rPr>
          <w:rFonts w:cs="2  Zar" w:hint="cs"/>
          <w:sz w:val="28"/>
          <w:szCs w:val="28"/>
          <w:rtl/>
          <w:lang w:bidi="fa-IR"/>
        </w:rPr>
        <w:t xml:space="preserve"> و نفس زک</w:t>
      </w:r>
      <w:r w:rsidR="00235F05">
        <w:rPr>
          <w:rFonts w:cs="2  Zar" w:hint="cs"/>
          <w:sz w:val="28"/>
          <w:szCs w:val="28"/>
          <w:rtl/>
          <w:lang w:bidi="fa-IR"/>
        </w:rPr>
        <w:t>ي</w:t>
      </w:r>
      <w:r w:rsidRPr="00523359">
        <w:rPr>
          <w:rFonts w:cs="2  Zar" w:hint="cs"/>
          <w:sz w:val="28"/>
          <w:szCs w:val="28"/>
          <w:rtl/>
          <w:lang w:bidi="fa-IR"/>
        </w:rPr>
        <w:t>ه در منابع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شبهات آ</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صفات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ملاصدرا و قاض</w:t>
      </w:r>
      <w:r w:rsidR="00235F05">
        <w:rPr>
          <w:rFonts w:cs="2  Zar" w:hint="cs"/>
          <w:sz w:val="28"/>
          <w:szCs w:val="28"/>
          <w:rtl/>
          <w:lang w:bidi="fa-IR"/>
        </w:rPr>
        <w:t>ي</w:t>
      </w:r>
      <w:r w:rsidRPr="00523359">
        <w:rPr>
          <w:rFonts w:cs="2  Zar" w:hint="cs"/>
          <w:sz w:val="28"/>
          <w:szCs w:val="28"/>
          <w:rtl/>
          <w:lang w:bidi="fa-IR"/>
        </w:rPr>
        <w:t xml:space="preserve"> عبدالجبار معتزل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تطبيقي عصمت انبياء در قرآن، تورات و انجيل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عالم ذر در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 (علامه طباطبا</w:t>
      </w:r>
      <w:r w:rsidR="00235F05">
        <w:rPr>
          <w:rFonts w:cs="2  Zar" w:hint="cs"/>
          <w:sz w:val="28"/>
          <w:szCs w:val="28"/>
          <w:rtl/>
          <w:lang w:bidi="fa-IR"/>
        </w:rPr>
        <w:t>يي</w:t>
      </w:r>
      <w:r w:rsidRPr="00523359">
        <w:rPr>
          <w:rFonts w:cs="2  Zar" w:hint="cs"/>
          <w:sz w:val="28"/>
          <w:szCs w:val="28"/>
          <w:rtl/>
          <w:lang w:bidi="fa-IR"/>
        </w:rPr>
        <w:t>) و تفس</w:t>
      </w:r>
      <w:r w:rsidR="00235F05">
        <w:rPr>
          <w:rFonts w:cs="2  Zar" w:hint="cs"/>
          <w:sz w:val="28"/>
          <w:szCs w:val="28"/>
          <w:rtl/>
          <w:lang w:bidi="fa-IR"/>
        </w:rPr>
        <w:t>ي</w:t>
      </w:r>
      <w:r w:rsidRPr="00523359">
        <w:rPr>
          <w:rFonts w:cs="2  Zar" w:hint="cs"/>
          <w:sz w:val="28"/>
          <w:szCs w:val="28"/>
          <w:rtl/>
          <w:lang w:bidi="fa-IR"/>
        </w:rPr>
        <w:t>ر کب</w:t>
      </w:r>
      <w:r w:rsidR="00235F05">
        <w:rPr>
          <w:rFonts w:cs="2  Zar" w:hint="cs"/>
          <w:sz w:val="28"/>
          <w:szCs w:val="28"/>
          <w:rtl/>
          <w:lang w:bidi="fa-IR"/>
        </w:rPr>
        <w:t>ي</w:t>
      </w:r>
      <w:r w:rsidRPr="00523359">
        <w:rPr>
          <w:rFonts w:cs="2  Zar" w:hint="cs"/>
          <w:sz w:val="28"/>
          <w:szCs w:val="28"/>
          <w:rtl/>
          <w:lang w:bidi="fa-IR"/>
        </w:rPr>
        <w:t>ر (فخر راز</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تفاس</w:t>
      </w:r>
      <w:r w:rsidR="00235F05">
        <w:rPr>
          <w:rFonts w:cs="2  Zar" w:hint="cs"/>
          <w:sz w:val="28"/>
          <w:szCs w:val="28"/>
          <w:rtl/>
          <w:lang w:bidi="fa-IR"/>
        </w:rPr>
        <w:t>ي</w:t>
      </w:r>
      <w:r w:rsidRPr="00523359">
        <w:rPr>
          <w:rFonts w:cs="2  Zar" w:hint="cs"/>
          <w:sz w:val="28"/>
          <w:szCs w:val="28"/>
          <w:rtl/>
          <w:lang w:bidi="fa-IR"/>
        </w:rPr>
        <w:t>ر قرآن و کلام مج</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مسائل خداشناس</w:t>
      </w:r>
      <w:r w:rsidR="00235F05">
        <w:rPr>
          <w:rFonts w:cs="2  Zar" w:hint="cs"/>
          <w:sz w:val="28"/>
          <w:szCs w:val="28"/>
          <w:rtl/>
          <w:lang w:bidi="fa-IR"/>
        </w:rPr>
        <w:t>ي</w:t>
      </w:r>
      <w:r w:rsidRPr="00523359">
        <w:rPr>
          <w:rFonts w:cs="2  Zar" w:hint="cs"/>
          <w:sz w:val="28"/>
          <w:szCs w:val="28"/>
          <w:rtl/>
          <w:lang w:bidi="fa-IR"/>
        </w:rPr>
        <w:t xml:space="preserve"> در آثار ش</w:t>
      </w:r>
      <w:r w:rsidR="00235F05">
        <w:rPr>
          <w:rFonts w:cs="2  Zar" w:hint="cs"/>
          <w:sz w:val="28"/>
          <w:szCs w:val="28"/>
          <w:rtl/>
          <w:lang w:bidi="fa-IR"/>
        </w:rPr>
        <w:t>ي</w:t>
      </w:r>
      <w:r w:rsidRPr="00523359">
        <w:rPr>
          <w:rFonts w:cs="2  Zar" w:hint="cs"/>
          <w:sz w:val="28"/>
          <w:szCs w:val="28"/>
          <w:rtl/>
          <w:lang w:bidi="fa-IR"/>
        </w:rPr>
        <w:t>خ مف</w:t>
      </w:r>
      <w:r w:rsidR="00235F05">
        <w:rPr>
          <w:rFonts w:cs="2  Zar" w:hint="cs"/>
          <w:sz w:val="28"/>
          <w:szCs w:val="28"/>
          <w:rtl/>
          <w:lang w:bidi="fa-IR"/>
        </w:rPr>
        <w:t>ي</w:t>
      </w:r>
      <w:r w:rsidRPr="00523359">
        <w:rPr>
          <w:rFonts w:cs="2  Zar" w:hint="cs"/>
          <w:sz w:val="28"/>
          <w:szCs w:val="28"/>
          <w:rtl/>
          <w:lang w:bidi="fa-IR"/>
        </w:rPr>
        <w:t>د و ش</w:t>
      </w:r>
      <w:r w:rsidR="00235F05">
        <w:rPr>
          <w:rFonts w:cs="2  Zar" w:hint="cs"/>
          <w:sz w:val="28"/>
          <w:szCs w:val="28"/>
          <w:rtl/>
          <w:lang w:bidi="fa-IR"/>
        </w:rPr>
        <w:t>ي</w:t>
      </w:r>
      <w:r w:rsidRPr="00523359">
        <w:rPr>
          <w:rFonts w:cs="2  Zar" w:hint="cs"/>
          <w:sz w:val="28"/>
          <w:szCs w:val="28"/>
          <w:rtl/>
          <w:lang w:bidi="fa-IR"/>
        </w:rPr>
        <w:t>خ الرئ</w:t>
      </w:r>
      <w:r w:rsidR="00235F05">
        <w:rPr>
          <w:rFonts w:cs="2  Zar" w:hint="cs"/>
          <w:sz w:val="28"/>
          <w:szCs w:val="28"/>
          <w:rtl/>
          <w:lang w:bidi="fa-IR"/>
        </w:rPr>
        <w:t>ي</w:t>
      </w:r>
      <w:r w:rsidRPr="00523359">
        <w:rPr>
          <w:rFonts w:cs="2  Zar" w:hint="cs"/>
          <w:sz w:val="28"/>
          <w:szCs w:val="28"/>
          <w:rtl/>
          <w:lang w:bidi="fa-IR"/>
        </w:rPr>
        <w:t>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مسأله مابعدالطب</w:t>
      </w:r>
      <w:r w:rsidR="00235F05">
        <w:rPr>
          <w:rFonts w:cs="2  Zar" w:hint="cs"/>
          <w:sz w:val="28"/>
          <w:szCs w:val="28"/>
          <w:rtl/>
          <w:lang w:bidi="fa-IR"/>
        </w:rPr>
        <w:t>ي</w:t>
      </w:r>
      <w:r w:rsidRPr="00523359">
        <w:rPr>
          <w:rFonts w:cs="2  Zar" w:hint="cs"/>
          <w:sz w:val="28"/>
          <w:szCs w:val="28"/>
          <w:rtl/>
          <w:lang w:bidi="fa-IR"/>
        </w:rPr>
        <w:t>عه در فلسفه اسلام و غرب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مفهوم خدا در اند</w:t>
      </w:r>
      <w:r w:rsidR="00235F05">
        <w:rPr>
          <w:rFonts w:cs="2  Zar" w:hint="cs"/>
          <w:sz w:val="28"/>
          <w:szCs w:val="28"/>
          <w:rtl/>
          <w:lang w:bidi="fa-IR"/>
        </w:rPr>
        <w:t>ي</w:t>
      </w:r>
      <w:r w:rsidRPr="00523359">
        <w:rPr>
          <w:rFonts w:cs="2  Zar" w:hint="cs"/>
          <w:sz w:val="28"/>
          <w:szCs w:val="28"/>
          <w:rtl/>
          <w:lang w:bidi="fa-IR"/>
        </w:rPr>
        <w:t>شه و فلسفه اسلام و غرب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منج</w:t>
      </w:r>
      <w:r w:rsidR="00235F05">
        <w:rPr>
          <w:rFonts w:cs="2  Zar" w:hint="cs"/>
          <w:sz w:val="28"/>
          <w:szCs w:val="28"/>
          <w:rtl/>
          <w:lang w:bidi="fa-IR"/>
        </w:rPr>
        <w:t>ي</w:t>
      </w:r>
      <w:r w:rsidRPr="00523359">
        <w:rPr>
          <w:rFonts w:cs="2  Zar" w:hint="cs"/>
          <w:sz w:val="28"/>
          <w:szCs w:val="28"/>
          <w:rtl/>
          <w:lang w:bidi="fa-IR"/>
        </w:rPr>
        <w:t xml:space="preserve"> در قرآن و تورات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امامت و خلافت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وجوه اختلاف در اعتقادات و آ</w:t>
      </w:r>
      <w:r w:rsidR="00235F05">
        <w:rPr>
          <w:rFonts w:cs="2  Zar" w:hint="cs"/>
          <w:sz w:val="28"/>
          <w:szCs w:val="28"/>
          <w:rtl/>
          <w:lang w:bidi="fa-IR"/>
        </w:rPr>
        <w:t>يي</w:t>
      </w:r>
      <w:r w:rsidRPr="00523359">
        <w:rPr>
          <w:rFonts w:cs="2  Zar" w:hint="cs"/>
          <w:sz w:val="28"/>
          <w:szCs w:val="28"/>
          <w:rtl/>
          <w:lang w:bidi="fa-IR"/>
        </w:rPr>
        <w:t>ن‌ها در دو کل</w:t>
      </w:r>
      <w:r w:rsidR="00235F05">
        <w:rPr>
          <w:rFonts w:cs="2  Zar" w:hint="cs"/>
          <w:sz w:val="28"/>
          <w:szCs w:val="28"/>
          <w:rtl/>
          <w:lang w:bidi="fa-IR"/>
        </w:rPr>
        <w:t>ي</w:t>
      </w:r>
      <w:r w:rsidRPr="00523359">
        <w:rPr>
          <w:rFonts w:cs="2  Zar" w:hint="cs"/>
          <w:sz w:val="28"/>
          <w:szCs w:val="28"/>
          <w:rtl/>
          <w:lang w:bidi="fa-IR"/>
        </w:rPr>
        <w:t>سا</w:t>
      </w:r>
      <w:r w:rsidR="00235F05">
        <w:rPr>
          <w:rFonts w:cs="2  Zar" w:hint="cs"/>
          <w:sz w:val="28"/>
          <w:szCs w:val="28"/>
          <w:rtl/>
          <w:lang w:bidi="fa-IR"/>
        </w:rPr>
        <w:t>ي</w:t>
      </w:r>
      <w:r w:rsidRPr="00523359">
        <w:rPr>
          <w:rFonts w:cs="2  Zar" w:hint="cs"/>
          <w:sz w:val="28"/>
          <w:szCs w:val="28"/>
          <w:rtl/>
          <w:lang w:bidi="fa-IR"/>
        </w:rPr>
        <w:t xml:space="preserve"> کاتول</w:t>
      </w:r>
      <w:r w:rsidR="00235F05">
        <w:rPr>
          <w:rFonts w:cs="2  Zar" w:hint="cs"/>
          <w:sz w:val="28"/>
          <w:szCs w:val="28"/>
          <w:rtl/>
          <w:lang w:bidi="fa-IR"/>
        </w:rPr>
        <w:t>ي</w:t>
      </w:r>
      <w:r w:rsidRPr="00523359">
        <w:rPr>
          <w:rFonts w:cs="2  Zar" w:hint="cs"/>
          <w:sz w:val="28"/>
          <w:szCs w:val="28"/>
          <w:rtl/>
          <w:lang w:bidi="fa-IR"/>
        </w:rPr>
        <w:t>ک و ارتدوکس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تفاوت شرک به خداوند و توسل غ</w:t>
      </w:r>
      <w:r w:rsidR="00235F05">
        <w:rPr>
          <w:rFonts w:cs="2  Zar" w:hint="cs"/>
          <w:sz w:val="28"/>
          <w:szCs w:val="28"/>
          <w:rtl/>
          <w:lang w:bidi="fa-IR"/>
        </w:rPr>
        <w:t>ي</w:t>
      </w:r>
      <w:r w:rsidRPr="00523359">
        <w:rPr>
          <w:rFonts w:cs="2  Zar" w:hint="cs"/>
          <w:sz w:val="28"/>
          <w:szCs w:val="28"/>
          <w:rtl/>
          <w:lang w:bidi="fa-IR"/>
        </w:rPr>
        <w:t>ر خدا در اند</w:t>
      </w:r>
      <w:r w:rsidR="00235F05">
        <w:rPr>
          <w:rFonts w:cs="2  Zar" w:hint="cs"/>
          <w:sz w:val="28"/>
          <w:szCs w:val="28"/>
          <w:rtl/>
          <w:lang w:bidi="fa-IR"/>
        </w:rPr>
        <w:t>ي</w:t>
      </w:r>
      <w:r w:rsidRPr="00523359">
        <w:rPr>
          <w:rFonts w:cs="2  Zar" w:hint="cs"/>
          <w:sz w:val="28"/>
          <w:szCs w:val="28"/>
          <w:rtl/>
          <w:lang w:bidi="fa-IR"/>
        </w:rPr>
        <w:t>شه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تفاوت علم کلام مصطلح و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تقر</w:t>
      </w:r>
      <w:r w:rsidR="00235F05">
        <w:rPr>
          <w:rFonts w:cs="2  Zar" w:hint="cs"/>
          <w:sz w:val="28"/>
          <w:szCs w:val="28"/>
          <w:rtl/>
          <w:lang w:bidi="fa-IR"/>
        </w:rPr>
        <w:t>ي</w:t>
      </w:r>
      <w:r w:rsidRPr="00523359">
        <w:rPr>
          <w:rFonts w:cs="2  Zar" w:hint="cs"/>
          <w:sz w:val="28"/>
          <w:szCs w:val="28"/>
          <w:rtl/>
          <w:lang w:bidi="fa-IR"/>
        </w:rPr>
        <w:t>ر اشاعره از نظر</w:t>
      </w:r>
      <w:r w:rsidR="00235F05">
        <w:rPr>
          <w:rFonts w:cs="2  Zar" w:hint="cs"/>
          <w:sz w:val="28"/>
          <w:szCs w:val="28"/>
          <w:rtl/>
          <w:lang w:bidi="fa-IR"/>
        </w:rPr>
        <w:t>ي</w:t>
      </w:r>
      <w:r w:rsidRPr="00523359">
        <w:rPr>
          <w:rFonts w:cs="2  Zar" w:hint="cs"/>
          <w:sz w:val="28"/>
          <w:szCs w:val="28"/>
          <w:rtl/>
          <w:lang w:bidi="fa-IR"/>
        </w:rPr>
        <w:t>ه خلق از عدم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تق</w:t>
      </w:r>
      <w:r w:rsidR="00235F05">
        <w:rPr>
          <w:rFonts w:cs="2  Zar" w:hint="cs"/>
          <w:sz w:val="28"/>
          <w:szCs w:val="28"/>
          <w:rtl/>
          <w:lang w:bidi="fa-IR"/>
        </w:rPr>
        <w:t>ي</w:t>
      </w:r>
      <w:r w:rsidRPr="00523359">
        <w:rPr>
          <w:rFonts w:cs="2  Zar" w:hint="cs"/>
          <w:sz w:val="28"/>
          <w:szCs w:val="28"/>
          <w:rtl/>
          <w:lang w:bidi="fa-IR"/>
        </w:rPr>
        <w:t>ه در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 و تأث</w:t>
      </w:r>
      <w:r w:rsidR="00235F05">
        <w:rPr>
          <w:rFonts w:cs="2  Zar" w:hint="cs"/>
          <w:sz w:val="28"/>
          <w:szCs w:val="28"/>
          <w:rtl/>
          <w:lang w:bidi="fa-IR"/>
        </w:rPr>
        <w:t>ي</w:t>
      </w:r>
      <w:r w:rsidRPr="00523359">
        <w:rPr>
          <w:rFonts w:cs="2  Zar" w:hint="cs"/>
          <w:sz w:val="28"/>
          <w:szCs w:val="28"/>
          <w:rtl/>
          <w:lang w:bidi="fa-IR"/>
        </w:rPr>
        <w:t>ر آن در حد</w:t>
      </w:r>
      <w:r w:rsidR="00235F05">
        <w:rPr>
          <w:rFonts w:cs="2  Zar" w:hint="cs"/>
          <w:sz w:val="28"/>
          <w:szCs w:val="28"/>
          <w:rtl/>
          <w:lang w:bidi="fa-IR"/>
        </w:rPr>
        <w:t>ي</w:t>
      </w:r>
      <w:r w:rsidRPr="00523359">
        <w:rPr>
          <w:rFonts w:cs="2  Zar" w:hint="cs"/>
          <w:sz w:val="28"/>
          <w:szCs w:val="28"/>
          <w:rtl/>
          <w:lang w:bidi="fa-IR"/>
        </w:rPr>
        <w:t>ث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توسل حضرت آدم برا</w:t>
      </w:r>
      <w:r w:rsidR="00235F05">
        <w:rPr>
          <w:rFonts w:cs="2  Zar" w:hint="cs"/>
          <w:sz w:val="28"/>
          <w:szCs w:val="28"/>
          <w:rtl/>
          <w:lang w:bidi="fa-IR"/>
        </w:rPr>
        <w:t>ي</w:t>
      </w:r>
      <w:r w:rsidRPr="00523359">
        <w:rPr>
          <w:rFonts w:cs="2  Zar" w:hint="cs"/>
          <w:sz w:val="28"/>
          <w:szCs w:val="28"/>
          <w:rtl/>
          <w:lang w:bidi="fa-IR"/>
        </w:rPr>
        <w:t xml:space="preserve"> رضا</w:t>
      </w:r>
      <w:r w:rsidR="00235F05">
        <w:rPr>
          <w:rFonts w:cs="2  Zar" w:hint="cs"/>
          <w:sz w:val="28"/>
          <w:szCs w:val="28"/>
          <w:rtl/>
          <w:lang w:bidi="fa-IR"/>
        </w:rPr>
        <w:t>ي</w:t>
      </w:r>
      <w:r w:rsidRPr="00523359">
        <w:rPr>
          <w:rFonts w:cs="2  Zar" w:hint="cs"/>
          <w:sz w:val="28"/>
          <w:szCs w:val="28"/>
          <w:rtl/>
          <w:lang w:bidi="fa-IR"/>
        </w:rPr>
        <w:t>ت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ثواب و عقاب در عالم برزخ</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جامعه مورد انتظار امام عصر (با رو</w:t>
      </w:r>
      <w:r w:rsidR="00235F05">
        <w:rPr>
          <w:rFonts w:cs="2  Zar" w:hint="cs"/>
          <w:sz w:val="28"/>
          <w:szCs w:val="28"/>
          <w:rtl/>
          <w:lang w:bidi="fa-IR"/>
        </w:rPr>
        <w:t>ي</w:t>
      </w:r>
      <w:r w:rsidRPr="00523359">
        <w:rPr>
          <w:rFonts w:cs="2  Zar" w:hint="cs"/>
          <w:sz w:val="28"/>
          <w:szCs w:val="28"/>
          <w:rtl/>
          <w:lang w:bidi="fa-IR"/>
        </w:rPr>
        <w:t>کرد امام‌شناس</w:t>
      </w:r>
      <w:r w:rsidR="00235F05">
        <w:rPr>
          <w:rFonts w:cs="2  Zar" w:hint="cs"/>
          <w:sz w:val="28"/>
          <w:szCs w:val="28"/>
          <w:rtl/>
          <w:lang w:bidi="fa-IR"/>
        </w:rPr>
        <w:t>ي</w:t>
      </w:r>
      <w:r w:rsidRPr="00523359">
        <w:rPr>
          <w:rFonts w:cs="2  Zar" w:hint="cs"/>
          <w:sz w:val="28"/>
          <w:szCs w:val="28"/>
          <w:rtl/>
          <w:lang w:bidi="fa-IR"/>
        </w:rPr>
        <w:t xml:space="preserve"> و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جا</w:t>
      </w:r>
      <w:r w:rsidR="00235F05">
        <w:rPr>
          <w:rFonts w:cs="2  Zar" w:hint="cs"/>
          <w:sz w:val="28"/>
          <w:szCs w:val="28"/>
          <w:rtl/>
          <w:lang w:bidi="fa-IR"/>
        </w:rPr>
        <w:t>ي</w:t>
      </w:r>
      <w:r w:rsidRPr="00523359">
        <w:rPr>
          <w:rFonts w:cs="2  Zar" w:hint="cs"/>
          <w:sz w:val="28"/>
          <w:szCs w:val="28"/>
          <w:rtl/>
          <w:lang w:bidi="fa-IR"/>
        </w:rPr>
        <w:t>گاه امامان معصوم(ع) نزد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جا</w:t>
      </w:r>
      <w:r w:rsidR="00235F05">
        <w:rPr>
          <w:rFonts w:cs="2  Zar" w:hint="cs"/>
          <w:sz w:val="28"/>
          <w:szCs w:val="28"/>
          <w:rtl/>
          <w:lang w:bidi="fa-IR"/>
        </w:rPr>
        <w:t>ي</w:t>
      </w:r>
      <w:r w:rsidRPr="00523359">
        <w:rPr>
          <w:rFonts w:cs="2  Zar" w:hint="cs"/>
          <w:sz w:val="28"/>
          <w:szCs w:val="28"/>
          <w:rtl/>
          <w:lang w:bidi="fa-IR"/>
        </w:rPr>
        <w:t>گاه امامت نزد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جا</w:t>
      </w:r>
      <w:r w:rsidR="00235F05">
        <w:rPr>
          <w:rFonts w:cs="2  Zar" w:hint="cs"/>
          <w:sz w:val="28"/>
          <w:szCs w:val="28"/>
          <w:rtl/>
          <w:lang w:bidi="fa-IR"/>
        </w:rPr>
        <w:t>ي</w:t>
      </w:r>
      <w:r w:rsidRPr="00523359">
        <w:rPr>
          <w:rFonts w:cs="2  Zar" w:hint="cs"/>
          <w:sz w:val="28"/>
          <w:szCs w:val="28"/>
          <w:rtl/>
          <w:lang w:bidi="fa-IR"/>
        </w:rPr>
        <w:t>گاه تفو</w:t>
      </w:r>
      <w:r w:rsidR="00235F05">
        <w:rPr>
          <w:rFonts w:cs="2  Zar" w:hint="cs"/>
          <w:sz w:val="28"/>
          <w:szCs w:val="28"/>
          <w:rtl/>
          <w:lang w:bidi="fa-IR"/>
        </w:rPr>
        <w:t>ي</w:t>
      </w:r>
      <w:r w:rsidRPr="00523359">
        <w:rPr>
          <w:rFonts w:cs="2  Zar" w:hint="cs"/>
          <w:sz w:val="28"/>
          <w:szCs w:val="28"/>
          <w:rtl/>
          <w:lang w:bidi="fa-IR"/>
        </w:rPr>
        <w:t>ض در د</w:t>
      </w:r>
      <w:r w:rsidR="00235F05">
        <w:rPr>
          <w:rFonts w:cs="2  Zar" w:hint="cs"/>
          <w:sz w:val="28"/>
          <w:szCs w:val="28"/>
          <w:rtl/>
          <w:lang w:bidi="fa-IR"/>
        </w:rPr>
        <w:t>ي</w:t>
      </w:r>
      <w:r w:rsidRPr="00523359">
        <w:rPr>
          <w:rFonts w:cs="2  Zar" w:hint="cs"/>
          <w:sz w:val="28"/>
          <w:szCs w:val="28"/>
          <w:rtl/>
          <w:lang w:bidi="fa-IR"/>
        </w:rPr>
        <w:t>ن و رسالت پ</w:t>
      </w:r>
      <w:r w:rsidR="00235F05">
        <w:rPr>
          <w:rFonts w:cs="2  Zar" w:hint="cs"/>
          <w:sz w:val="28"/>
          <w:szCs w:val="28"/>
          <w:rtl/>
          <w:lang w:bidi="fa-IR"/>
        </w:rPr>
        <w:t>ي</w:t>
      </w:r>
      <w:r w:rsidRPr="00523359">
        <w:rPr>
          <w:rFonts w:cs="2  Zar" w:hint="cs"/>
          <w:sz w:val="28"/>
          <w:szCs w:val="28"/>
          <w:rtl/>
          <w:lang w:bidi="fa-IR"/>
        </w:rPr>
        <w:t>امبر(ص)</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جا</w:t>
      </w:r>
      <w:r w:rsidR="00235F05">
        <w:rPr>
          <w:rFonts w:cs="2  Zar" w:hint="cs"/>
          <w:sz w:val="28"/>
          <w:szCs w:val="28"/>
          <w:rtl/>
          <w:lang w:bidi="fa-IR"/>
        </w:rPr>
        <w:t>ي</w:t>
      </w:r>
      <w:r w:rsidRPr="00523359">
        <w:rPr>
          <w:rFonts w:cs="2  Zar" w:hint="cs"/>
          <w:sz w:val="28"/>
          <w:szCs w:val="28"/>
          <w:rtl/>
          <w:lang w:bidi="fa-IR"/>
        </w:rPr>
        <w:t>گاه مخالف</w:t>
      </w:r>
      <w:r w:rsidR="00235F05">
        <w:rPr>
          <w:rFonts w:cs="2  Zar" w:hint="cs"/>
          <w:sz w:val="28"/>
          <w:szCs w:val="28"/>
          <w:rtl/>
          <w:lang w:bidi="fa-IR"/>
        </w:rPr>
        <w:t>ي</w:t>
      </w:r>
      <w:r w:rsidRPr="00523359">
        <w:rPr>
          <w:rFonts w:cs="2  Zar" w:hint="cs"/>
          <w:sz w:val="28"/>
          <w:szCs w:val="28"/>
          <w:rtl/>
          <w:lang w:bidi="fa-IR"/>
        </w:rPr>
        <w:t>ن اعتقاد</w:t>
      </w:r>
      <w:r w:rsidR="00235F05">
        <w:rPr>
          <w:rFonts w:cs="2  Zar" w:hint="cs"/>
          <w:sz w:val="28"/>
          <w:szCs w:val="28"/>
          <w:rtl/>
          <w:lang w:bidi="fa-IR"/>
        </w:rPr>
        <w:t>ي</w:t>
      </w:r>
      <w:r w:rsidRPr="00523359">
        <w:rPr>
          <w:rFonts w:cs="2  Zar" w:hint="cs"/>
          <w:sz w:val="28"/>
          <w:szCs w:val="28"/>
          <w:rtl/>
          <w:lang w:bidi="fa-IR"/>
        </w:rPr>
        <w:t xml:space="preserve"> و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به عنوان شهروند در حکومت مهد</w:t>
      </w:r>
      <w:r w:rsidR="00235F05">
        <w:rPr>
          <w:rFonts w:cs="2  Zar" w:hint="cs"/>
          <w:sz w:val="28"/>
          <w:szCs w:val="28"/>
          <w:rtl/>
          <w:lang w:bidi="fa-IR"/>
        </w:rPr>
        <w:t>ي</w:t>
      </w:r>
      <w:r w:rsidRPr="00523359">
        <w:rPr>
          <w:rFonts w:cs="2  Zar" w:hint="cs"/>
          <w:sz w:val="28"/>
          <w:szCs w:val="28"/>
          <w:rtl/>
          <w:lang w:bidi="fa-IR"/>
        </w:rPr>
        <w:t xml:space="preserve"> موعود(عج)</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جسمان</w:t>
      </w:r>
      <w:r w:rsidR="00235F05">
        <w:rPr>
          <w:rFonts w:cs="2  Zar" w:hint="cs"/>
          <w:sz w:val="28"/>
          <w:szCs w:val="28"/>
          <w:rtl/>
          <w:lang w:bidi="fa-IR"/>
        </w:rPr>
        <w:t>ي</w:t>
      </w:r>
      <w:r w:rsidRPr="00523359">
        <w:rPr>
          <w:rFonts w:cs="2  Zar" w:hint="cs"/>
          <w:sz w:val="28"/>
          <w:szCs w:val="28"/>
          <w:rtl/>
          <w:lang w:bidi="fa-IR"/>
        </w:rPr>
        <w:t xml:space="preserve"> بودن معاد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جسمان</w:t>
      </w:r>
      <w:r w:rsidR="00235F05">
        <w:rPr>
          <w:rFonts w:cs="2  Zar" w:hint="cs"/>
          <w:sz w:val="28"/>
          <w:szCs w:val="28"/>
          <w:rtl/>
          <w:lang w:bidi="fa-IR"/>
        </w:rPr>
        <w:t>ي</w:t>
      </w:r>
      <w:r w:rsidRPr="00523359">
        <w:rPr>
          <w:rFonts w:cs="2  Zar" w:hint="cs"/>
          <w:sz w:val="28"/>
          <w:szCs w:val="28"/>
          <w:rtl/>
          <w:lang w:bidi="fa-IR"/>
        </w:rPr>
        <w:t xml:space="preserve"> بودن معراج پ</w:t>
      </w:r>
      <w:r w:rsidR="00235F05">
        <w:rPr>
          <w:rFonts w:cs="2  Zar" w:hint="cs"/>
          <w:sz w:val="28"/>
          <w:szCs w:val="28"/>
          <w:rtl/>
          <w:lang w:bidi="fa-IR"/>
        </w:rPr>
        <w:t>ي</w:t>
      </w:r>
      <w:r w:rsidRPr="00523359">
        <w:rPr>
          <w:rFonts w:cs="2  Zar" w:hint="cs"/>
          <w:sz w:val="28"/>
          <w:szCs w:val="28"/>
          <w:rtl/>
          <w:lang w:bidi="fa-IR"/>
        </w:rPr>
        <w:t>امبر اسلام(ص)</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حدود و محدوده صفات مبدأ عالم از د</w:t>
      </w:r>
      <w:r w:rsidR="00235F05">
        <w:rPr>
          <w:rFonts w:cs="2  Zar" w:hint="cs"/>
          <w:sz w:val="28"/>
          <w:szCs w:val="28"/>
          <w:rtl/>
          <w:lang w:bidi="fa-IR"/>
        </w:rPr>
        <w:t>ي</w:t>
      </w:r>
      <w:r w:rsidRPr="00523359">
        <w:rPr>
          <w:rFonts w:cs="2  Zar" w:hint="cs"/>
          <w:sz w:val="28"/>
          <w:szCs w:val="28"/>
          <w:rtl/>
          <w:lang w:bidi="fa-IR"/>
        </w:rPr>
        <w:t>دگاه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حد</w:t>
      </w:r>
      <w:r w:rsidR="00235F05">
        <w:rPr>
          <w:rFonts w:cs="2  Zar" w:hint="cs"/>
          <w:sz w:val="28"/>
          <w:szCs w:val="28"/>
          <w:rtl/>
          <w:lang w:bidi="fa-IR"/>
        </w:rPr>
        <w:t>ي</w:t>
      </w:r>
      <w:r w:rsidRPr="00523359">
        <w:rPr>
          <w:rFonts w:cs="2  Zar" w:hint="cs"/>
          <w:sz w:val="28"/>
          <w:szCs w:val="28"/>
          <w:rtl/>
          <w:lang w:bidi="fa-IR"/>
        </w:rPr>
        <w:t>ث ثقل</w:t>
      </w:r>
      <w:r w:rsidR="00235F05">
        <w:rPr>
          <w:rFonts w:cs="2  Zar" w:hint="cs"/>
          <w:sz w:val="28"/>
          <w:szCs w:val="28"/>
          <w:rtl/>
          <w:lang w:bidi="fa-IR"/>
        </w:rPr>
        <w:t>ي</w:t>
      </w:r>
      <w:r w:rsidRPr="00523359">
        <w:rPr>
          <w:rFonts w:cs="2  Zar" w:hint="cs"/>
          <w:sz w:val="28"/>
          <w:szCs w:val="28"/>
          <w:rtl/>
          <w:lang w:bidi="fa-IR"/>
        </w:rPr>
        <w:t>ن در اثبات امامت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حد</w:t>
      </w:r>
      <w:r w:rsidR="00235F05">
        <w:rPr>
          <w:rFonts w:cs="2  Zar" w:hint="cs"/>
          <w:sz w:val="28"/>
          <w:szCs w:val="28"/>
          <w:rtl/>
          <w:lang w:bidi="fa-IR"/>
        </w:rPr>
        <w:t>ي</w:t>
      </w:r>
      <w:r w:rsidRPr="00523359">
        <w:rPr>
          <w:rFonts w:cs="2  Zar" w:hint="cs"/>
          <w:sz w:val="28"/>
          <w:szCs w:val="28"/>
          <w:rtl/>
          <w:lang w:bidi="fa-IR"/>
        </w:rPr>
        <w:t>ث نبو</w:t>
      </w:r>
      <w:r w:rsidR="00235F05">
        <w:rPr>
          <w:rFonts w:cs="2  Zar" w:hint="cs"/>
          <w:sz w:val="28"/>
          <w:szCs w:val="28"/>
          <w:rtl/>
          <w:lang w:bidi="fa-IR"/>
        </w:rPr>
        <w:t>ي</w:t>
      </w:r>
      <w:r w:rsidRPr="00523359">
        <w:rPr>
          <w:rFonts w:cs="2  Zar" w:hint="cs"/>
          <w:sz w:val="28"/>
          <w:szCs w:val="28"/>
          <w:rtl/>
          <w:lang w:bidi="fa-IR"/>
        </w:rPr>
        <w:t xml:space="preserve"> الحسن و الحس</w:t>
      </w:r>
      <w:r w:rsidR="00235F05">
        <w:rPr>
          <w:rFonts w:cs="2  Zar" w:hint="cs"/>
          <w:sz w:val="28"/>
          <w:szCs w:val="28"/>
          <w:rtl/>
          <w:lang w:bidi="fa-IR"/>
        </w:rPr>
        <w:t>ي</w:t>
      </w:r>
      <w:r w:rsidRPr="00523359">
        <w:rPr>
          <w:rFonts w:cs="2  Zar" w:hint="cs"/>
          <w:sz w:val="28"/>
          <w:szCs w:val="28"/>
          <w:rtl/>
          <w:lang w:bidi="fa-IR"/>
        </w:rPr>
        <w:t>ن امامان قاما أو قعدا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خطرات و ابتلائات انتظار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خمس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 و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دلائل عقل</w:t>
      </w:r>
      <w:r w:rsidR="00235F05">
        <w:rPr>
          <w:rFonts w:cs="2  Zar" w:hint="cs"/>
          <w:sz w:val="28"/>
          <w:szCs w:val="28"/>
          <w:rtl/>
          <w:lang w:bidi="fa-IR"/>
        </w:rPr>
        <w:t>ي</w:t>
      </w:r>
      <w:r w:rsidRPr="00523359">
        <w:rPr>
          <w:rFonts w:cs="2  Zar" w:hint="cs"/>
          <w:sz w:val="28"/>
          <w:szCs w:val="28"/>
          <w:rtl/>
          <w:lang w:bidi="fa-IR"/>
        </w:rPr>
        <w:t xml:space="preserve"> بر اثبات معاد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دلالت نظم حاکم در ساختار وجود</w:t>
      </w:r>
      <w:r w:rsidR="00235F05">
        <w:rPr>
          <w:rFonts w:cs="2  Zar" w:hint="cs"/>
          <w:sz w:val="28"/>
          <w:szCs w:val="28"/>
          <w:rtl/>
          <w:lang w:bidi="fa-IR"/>
        </w:rPr>
        <w:t>ي</w:t>
      </w:r>
      <w:r w:rsidRPr="00523359">
        <w:rPr>
          <w:rFonts w:cs="2  Zar" w:hint="cs"/>
          <w:sz w:val="28"/>
          <w:szCs w:val="28"/>
          <w:rtl/>
          <w:lang w:bidi="fa-IR"/>
        </w:rPr>
        <w:t xml:space="preserve"> زنبور عسل بر وجود خداوند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 پ</w:t>
      </w:r>
      <w:r w:rsidR="00235F05">
        <w:rPr>
          <w:rFonts w:cs="2  Zar" w:hint="cs"/>
          <w:sz w:val="28"/>
          <w:szCs w:val="28"/>
          <w:rtl/>
          <w:lang w:bidi="fa-IR"/>
        </w:rPr>
        <w:t>ي</w:t>
      </w:r>
      <w:r w:rsidRPr="00523359">
        <w:rPr>
          <w:rFonts w:cs="2  Zar" w:hint="cs"/>
          <w:sz w:val="28"/>
          <w:szCs w:val="28"/>
          <w:rtl/>
          <w:lang w:bidi="fa-IR"/>
        </w:rPr>
        <w:t>رامون تحر</w:t>
      </w:r>
      <w:r w:rsidR="00235F05">
        <w:rPr>
          <w:rFonts w:cs="2  Zar" w:hint="cs"/>
          <w:sz w:val="28"/>
          <w:szCs w:val="28"/>
          <w:rtl/>
          <w:lang w:bidi="fa-IR"/>
        </w:rPr>
        <w:t>ي</w:t>
      </w:r>
      <w:r w:rsidRPr="00523359">
        <w:rPr>
          <w:rFonts w:cs="2  Zar" w:hint="cs"/>
          <w:sz w:val="28"/>
          <w:szCs w:val="28"/>
          <w:rtl/>
          <w:lang w:bidi="fa-IR"/>
        </w:rPr>
        <w:t>ف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طوس</w:t>
      </w:r>
      <w:r w:rsidR="00235F05">
        <w:rPr>
          <w:rFonts w:cs="2  Zar" w:hint="cs"/>
          <w:sz w:val="28"/>
          <w:szCs w:val="28"/>
          <w:rtl/>
          <w:lang w:bidi="fa-IR"/>
        </w:rPr>
        <w:t>ي</w:t>
      </w:r>
      <w:r w:rsidRPr="00523359">
        <w:rPr>
          <w:rFonts w:cs="2  Zar" w:hint="cs"/>
          <w:sz w:val="28"/>
          <w:szCs w:val="28"/>
          <w:rtl/>
          <w:lang w:bidi="fa-IR"/>
        </w:rPr>
        <w:t xml:space="preserve"> دربارة رؤ</w:t>
      </w:r>
      <w:r w:rsidR="00235F05">
        <w:rPr>
          <w:rFonts w:cs="2  Zar" w:hint="cs"/>
          <w:sz w:val="28"/>
          <w:szCs w:val="28"/>
          <w:rtl/>
          <w:lang w:bidi="fa-IR"/>
        </w:rPr>
        <w:t>ي</w:t>
      </w:r>
      <w:r w:rsidRPr="00523359">
        <w:rPr>
          <w:rFonts w:cs="2  Zar" w:hint="cs"/>
          <w:sz w:val="28"/>
          <w:szCs w:val="28"/>
          <w:rtl/>
          <w:lang w:bidi="fa-IR"/>
        </w:rPr>
        <w:t>ت ربوب</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رابطه عدالت و فض</w:t>
      </w:r>
      <w:r w:rsidR="00235F05">
        <w:rPr>
          <w:rFonts w:cs="2  Zar" w:hint="cs"/>
          <w:sz w:val="28"/>
          <w:szCs w:val="28"/>
          <w:rtl/>
          <w:lang w:bidi="fa-IR"/>
        </w:rPr>
        <w:t>ي</w:t>
      </w:r>
      <w:r w:rsidRPr="00523359">
        <w:rPr>
          <w:rFonts w:cs="2  Zar" w:hint="cs"/>
          <w:sz w:val="28"/>
          <w:szCs w:val="28"/>
          <w:rtl/>
          <w:lang w:bidi="fa-IR"/>
        </w:rPr>
        <w:t>لت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راه‌کارها</w:t>
      </w:r>
      <w:r w:rsidR="00235F05">
        <w:rPr>
          <w:rFonts w:cs="2  Zar" w:hint="cs"/>
          <w:sz w:val="28"/>
          <w:szCs w:val="28"/>
          <w:rtl/>
          <w:lang w:bidi="fa-IR"/>
        </w:rPr>
        <w:t>ي</w:t>
      </w:r>
      <w:r w:rsidRPr="00523359">
        <w:rPr>
          <w:rFonts w:cs="2  Zar" w:hint="cs"/>
          <w:sz w:val="28"/>
          <w:szCs w:val="28"/>
          <w:rtl/>
          <w:lang w:bidi="fa-IR"/>
        </w:rPr>
        <w:t xml:space="preserve"> ترو</w:t>
      </w:r>
      <w:r w:rsidR="00235F05">
        <w:rPr>
          <w:rFonts w:cs="2  Zar" w:hint="cs"/>
          <w:sz w:val="28"/>
          <w:szCs w:val="28"/>
          <w:rtl/>
          <w:lang w:bidi="fa-IR"/>
        </w:rPr>
        <w:t>ي</w:t>
      </w:r>
      <w:r w:rsidRPr="00523359">
        <w:rPr>
          <w:rFonts w:cs="2  Zar" w:hint="cs"/>
          <w:sz w:val="28"/>
          <w:szCs w:val="28"/>
          <w:rtl/>
          <w:lang w:bidi="fa-IR"/>
        </w:rPr>
        <w:t>ج د</w:t>
      </w:r>
      <w:r w:rsidR="00235F05">
        <w:rPr>
          <w:rFonts w:cs="2  Zar" w:hint="cs"/>
          <w:sz w:val="28"/>
          <w:szCs w:val="28"/>
          <w:rtl/>
          <w:lang w:bidi="fa-IR"/>
        </w:rPr>
        <w:t>ي</w:t>
      </w:r>
      <w:r w:rsidRPr="00523359">
        <w:rPr>
          <w:rFonts w:cs="2  Zar" w:hint="cs"/>
          <w:sz w:val="28"/>
          <w:szCs w:val="28"/>
          <w:rtl/>
          <w:lang w:bidi="fa-IR"/>
        </w:rPr>
        <w:t>ن در جامعه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راه‌کارها</w:t>
      </w:r>
      <w:r w:rsidR="00235F05">
        <w:rPr>
          <w:rFonts w:cs="2  Zar" w:hint="cs"/>
          <w:sz w:val="28"/>
          <w:szCs w:val="28"/>
          <w:rtl/>
          <w:lang w:bidi="fa-IR"/>
        </w:rPr>
        <w:t>ي</w:t>
      </w:r>
      <w:r w:rsidRPr="00523359">
        <w:rPr>
          <w:rFonts w:cs="2  Zar" w:hint="cs"/>
          <w:sz w:val="28"/>
          <w:szCs w:val="28"/>
          <w:rtl/>
          <w:lang w:bidi="fa-IR"/>
        </w:rPr>
        <w:t xml:space="preserve"> مقابله نفوذ و گسترش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راه‌کارها</w:t>
      </w:r>
      <w:r w:rsidR="00235F05">
        <w:rPr>
          <w:rFonts w:cs="2  Zar" w:hint="cs"/>
          <w:sz w:val="28"/>
          <w:szCs w:val="28"/>
          <w:rtl/>
          <w:lang w:bidi="fa-IR"/>
        </w:rPr>
        <w:t>ي</w:t>
      </w:r>
      <w:r w:rsidRPr="00523359">
        <w:rPr>
          <w:rFonts w:cs="2  Zar" w:hint="cs"/>
          <w:sz w:val="28"/>
          <w:szCs w:val="28"/>
          <w:rtl/>
          <w:lang w:bidi="fa-IR"/>
        </w:rPr>
        <w:t xml:space="preserve"> نهاد</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مسائل اعتقاد</w:t>
      </w:r>
      <w:r w:rsidR="00235F05">
        <w:rPr>
          <w:rFonts w:cs="2  Zar" w:hint="cs"/>
          <w:sz w:val="28"/>
          <w:szCs w:val="28"/>
          <w:rtl/>
          <w:lang w:bidi="fa-IR"/>
        </w:rPr>
        <w:t>ي</w:t>
      </w:r>
      <w:r w:rsidRPr="00523359">
        <w:rPr>
          <w:rFonts w:cs="2  Zar" w:hint="cs"/>
          <w:sz w:val="28"/>
          <w:szCs w:val="28"/>
          <w:rtl/>
          <w:lang w:bidi="fa-IR"/>
        </w:rPr>
        <w:t xml:space="preserve"> و عباد</w:t>
      </w:r>
      <w:r w:rsidR="00235F05">
        <w:rPr>
          <w:rFonts w:cs="2  Zar" w:hint="cs"/>
          <w:sz w:val="28"/>
          <w:szCs w:val="28"/>
          <w:rtl/>
          <w:lang w:bidi="fa-IR"/>
        </w:rPr>
        <w:t>ي</w:t>
      </w:r>
      <w:r w:rsidRPr="00523359">
        <w:rPr>
          <w:rFonts w:cs="2  Zar" w:hint="cs"/>
          <w:sz w:val="28"/>
          <w:szCs w:val="28"/>
          <w:rtl/>
          <w:lang w:bidi="fa-IR"/>
        </w:rPr>
        <w:t xml:space="preserve"> در جامعه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ارتباط با معصوم</w:t>
      </w:r>
      <w:r w:rsidR="00235F05">
        <w:rPr>
          <w:rFonts w:cs="2  Zar" w:hint="cs"/>
          <w:sz w:val="28"/>
          <w:szCs w:val="28"/>
          <w:rtl/>
          <w:lang w:bidi="fa-IR"/>
        </w:rPr>
        <w:t>ي</w:t>
      </w:r>
      <w:r w:rsidRPr="00523359">
        <w:rPr>
          <w:rFonts w:cs="2  Zar" w:hint="cs"/>
          <w:sz w:val="28"/>
          <w:szCs w:val="28"/>
          <w:rtl/>
          <w:lang w:bidi="fa-IR"/>
        </w:rPr>
        <w:t>ن(ع)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انس با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برقرار</w:t>
      </w:r>
      <w:r w:rsidR="00235F05">
        <w:rPr>
          <w:rFonts w:cs="2  Zar" w:hint="cs"/>
          <w:sz w:val="28"/>
          <w:szCs w:val="28"/>
          <w:rtl/>
          <w:lang w:bidi="fa-IR"/>
        </w:rPr>
        <w:t>ي</w:t>
      </w:r>
      <w:r w:rsidRPr="00523359">
        <w:rPr>
          <w:rFonts w:cs="2  Zar" w:hint="cs"/>
          <w:sz w:val="28"/>
          <w:szCs w:val="28"/>
          <w:rtl/>
          <w:lang w:bidi="fa-IR"/>
        </w:rPr>
        <w:t xml:space="preserve"> ارتباط با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برقرار</w:t>
      </w:r>
      <w:r w:rsidR="00235F05">
        <w:rPr>
          <w:rFonts w:cs="2  Zar" w:hint="cs"/>
          <w:sz w:val="28"/>
          <w:szCs w:val="28"/>
          <w:rtl/>
          <w:lang w:bidi="fa-IR"/>
        </w:rPr>
        <w:t>ي</w:t>
      </w:r>
      <w:r w:rsidRPr="00523359">
        <w:rPr>
          <w:rFonts w:cs="2  Zar" w:hint="cs"/>
          <w:sz w:val="28"/>
          <w:szCs w:val="28"/>
          <w:rtl/>
          <w:lang w:bidi="fa-IR"/>
        </w:rPr>
        <w:t xml:space="preserve"> ارتباط با خود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برقرار</w:t>
      </w:r>
      <w:r w:rsidR="00235F05">
        <w:rPr>
          <w:rFonts w:cs="2  Zar" w:hint="cs"/>
          <w:sz w:val="28"/>
          <w:szCs w:val="28"/>
          <w:rtl/>
          <w:lang w:bidi="fa-IR"/>
        </w:rPr>
        <w:t>ي</w:t>
      </w:r>
      <w:r w:rsidRPr="00523359">
        <w:rPr>
          <w:rFonts w:cs="2  Zar" w:hint="cs"/>
          <w:sz w:val="28"/>
          <w:szCs w:val="28"/>
          <w:rtl/>
          <w:lang w:bidi="fa-IR"/>
        </w:rPr>
        <w:t xml:space="preserve"> ارتباط با معصوم</w:t>
      </w:r>
      <w:r w:rsidR="00235F05">
        <w:rPr>
          <w:rFonts w:cs="2  Zar" w:hint="cs"/>
          <w:sz w:val="28"/>
          <w:szCs w:val="28"/>
          <w:rtl/>
          <w:lang w:bidi="fa-IR"/>
        </w:rPr>
        <w:t>ي</w:t>
      </w:r>
      <w:r w:rsidRPr="00523359">
        <w:rPr>
          <w:rFonts w:cs="2  Zar" w:hint="cs"/>
          <w:sz w:val="28"/>
          <w:szCs w:val="28"/>
          <w:rtl/>
          <w:lang w:bidi="fa-IR"/>
        </w:rPr>
        <w:t>ن(ع)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تقو</w:t>
      </w:r>
      <w:r w:rsidR="00235F05">
        <w:rPr>
          <w:rFonts w:cs="2  Zar" w:hint="cs"/>
          <w:sz w:val="28"/>
          <w:szCs w:val="28"/>
          <w:rtl/>
          <w:lang w:bidi="fa-IR"/>
        </w:rPr>
        <w:t>ي</w:t>
      </w:r>
      <w:r w:rsidRPr="00523359">
        <w:rPr>
          <w:rFonts w:cs="2  Zar" w:hint="cs"/>
          <w:sz w:val="28"/>
          <w:szCs w:val="28"/>
          <w:rtl/>
          <w:lang w:bidi="fa-IR"/>
        </w:rPr>
        <w:t>ت باورها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اعتقاد</w:t>
      </w:r>
      <w:r w:rsidR="00235F05">
        <w:rPr>
          <w:rFonts w:cs="2  Zar" w:hint="cs"/>
          <w:sz w:val="28"/>
          <w:szCs w:val="28"/>
          <w:rtl/>
          <w:lang w:bidi="fa-IR"/>
        </w:rPr>
        <w:t>ي</w:t>
      </w:r>
      <w:r w:rsidRPr="00523359">
        <w:rPr>
          <w:rFonts w:cs="2  Zar" w:hint="cs"/>
          <w:sz w:val="28"/>
          <w:szCs w:val="28"/>
          <w:rtl/>
          <w:lang w:bidi="fa-IR"/>
        </w:rPr>
        <w:t xml:space="preserve"> جوانان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تقو</w:t>
      </w:r>
      <w:r w:rsidR="00235F05">
        <w:rPr>
          <w:rFonts w:cs="2  Zar" w:hint="cs"/>
          <w:sz w:val="28"/>
          <w:szCs w:val="28"/>
          <w:rtl/>
          <w:lang w:bidi="fa-IR"/>
        </w:rPr>
        <w:t>ي</w:t>
      </w:r>
      <w:r w:rsidRPr="00523359">
        <w:rPr>
          <w:rFonts w:cs="2  Zar" w:hint="cs"/>
          <w:sz w:val="28"/>
          <w:szCs w:val="28"/>
          <w:rtl/>
          <w:lang w:bidi="fa-IR"/>
        </w:rPr>
        <w:t>ت د</w:t>
      </w:r>
      <w:r w:rsidR="00235F05">
        <w:rPr>
          <w:rFonts w:cs="2  Zar" w:hint="cs"/>
          <w:sz w:val="28"/>
          <w:szCs w:val="28"/>
          <w:rtl/>
          <w:lang w:bidi="fa-IR"/>
        </w:rPr>
        <w:t>ي</w:t>
      </w:r>
      <w:r w:rsidRPr="00523359">
        <w:rPr>
          <w:rFonts w:cs="2  Zar" w:hint="cs"/>
          <w:sz w:val="28"/>
          <w:szCs w:val="28"/>
          <w:rtl/>
          <w:lang w:bidi="fa-IR"/>
        </w:rPr>
        <w:t>ندار</w:t>
      </w:r>
      <w:r w:rsidR="00235F05">
        <w:rPr>
          <w:rFonts w:cs="2  Zar" w:hint="cs"/>
          <w:sz w:val="28"/>
          <w:szCs w:val="28"/>
          <w:rtl/>
          <w:lang w:bidi="fa-IR"/>
        </w:rPr>
        <w:t>ي</w:t>
      </w:r>
      <w:r w:rsidRPr="00523359">
        <w:rPr>
          <w:rFonts w:cs="2  Zar" w:hint="cs"/>
          <w:sz w:val="28"/>
          <w:szCs w:val="28"/>
          <w:rtl/>
          <w:lang w:bidi="fa-IR"/>
        </w:rPr>
        <w:t xml:space="preserve"> در جامعه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تنش‌زدا</w:t>
      </w:r>
      <w:r w:rsidR="00235F05">
        <w:rPr>
          <w:rFonts w:cs="2  Zar" w:hint="cs"/>
          <w:sz w:val="28"/>
          <w:szCs w:val="28"/>
          <w:rtl/>
          <w:lang w:bidi="fa-IR"/>
        </w:rPr>
        <w:t>يي</w:t>
      </w:r>
      <w:r w:rsidRPr="00523359">
        <w:rPr>
          <w:rFonts w:cs="2  Zar" w:hint="cs"/>
          <w:sz w:val="28"/>
          <w:szCs w:val="28"/>
          <w:rtl/>
          <w:lang w:bidi="fa-IR"/>
        </w:rPr>
        <w:t xml:space="preserve"> ب</w:t>
      </w:r>
      <w:r w:rsidR="00235F05">
        <w:rPr>
          <w:rFonts w:cs="2  Zar" w:hint="cs"/>
          <w:sz w:val="28"/>
          <w:szCs w:val="28"/>
          <w:rtl/>
          <w:lang w:bidi="fa-IR"/>
        </w:rPr>
        <w:t>ي</w:t>
      </w:r>
      <w:r w:rsidRPr="00523359">
        <w:rPr>
          <w:rFonts w:cs="2  Zar" w:hint="cs"/>
          <w:sz w:val="28"/>
          <w:szCs w:val="28"/>
          <w:rtl/>
          <w:lang w:bidi="fa-IR"/>
        </w:rPr>
        <w:t>ن مذاهب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راه‌ها</w:t>
      </w:r>
      <w:r w:rsidR="00235F05">
        <w:rPr>
          <w:rFonts w:cs="2  Zar" w:hint="cs"/>
          <w:sz w:val="28"/>
          <w:szCs w:val="28"/>
          <w:rtl/>
          <w:lang w:bidi="fa-IR"/>
        </w:rPr>
        <w:t>ي</w:t>
      </w:r>
      <w:r w:rsidRPr="00523359">
        <w:rPr>
          <w:rFonts w:cs="2  Zar" w:hint="cs"/>
          <w:sz w:val="28"/>
          <w:szCs w:val="28"/>
          <w:rtl/>
          <w:lang w:bidi="fa-IR"/>
        </w:rPr>
        <w:t xml:space="preserve"> رشد و تعال</w:t>
      </w:r>
      <w:r w:rsidR="00235F05">
        <w:rPr>
          <w:rFonts w:cs="2  Zar" w:hint="cs"/>
          <w:sz w:val="28"/>
          <w:szCs w:val="28"/>
          <w:rtl/>
          <w:lang w:bidi="fa-IR"/>
        </w:rPr>
        <w:t>ي</w:t>
      </w:r>
      <w:r w:rsidRPr="00523359">
        <w:rPr>
          <w:rFonts w:cs="2  Zar" w:hint="cs"/>
          <w:sz w:val="28"/>
          <w:szCs w:val="28"/>
          <w:rtl/>
          <w:lang w:bidi="fa-IR"/>
        </w:rPr>
        <w:t xml:space="preserve"> پا</w:t>
      </w:r>
      <w:r w:rsidR="00235F05">
        <w:rPr>
          <w:rFonts w:cs="2  Zar" w:hint="cs"/>
          <w:sz w:val="28"/>
          <w:szCs w:val="28"/>
          <w:rtl/>
          <w:lang w:bidi="fa-IR"/>
        </w:rPr>
        <w:t>ي</w:t>
      </w:r>
      <w:r w:rsidRPr="00523359">
        <w:rPr>
          <w:rFonts w:cs="2  Zar" w:hint="cs"/>
          <w:sz w:val="28"/>
          <w:szCs w:val="28"/>
          <w:rtl/>
          <w:lang w:bidi="fa-IR"/>
        </w:rPr>
        <w:t>ه‌ها</w:t>
      </w:r>
      <w:r w:rsidR="00235F05">
        <w:rPr>
          <w:rFonts w:cs="2  Zar" w:hint="cs"/>
          <w:sz w:val="28"/>
          <w:szCs w:val="28"/>
          <w:rtl/>
          <w:lang w:bidi="fa-IR"/>
        </w:rPr>
        <w:t>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xml:space="preserve"> جوانان</w:t>
      </w:r>
    </w:p>
    <w:p w:rsidR="00A25A06" w:rsidRPr="00523359" w:rsidRDefault="00866FCA" w:rsidP="00AC1D2A">
      <w:pPr>
        <w:numPr>
          <w:ilvl w:val="0"/>
          <w:numId w:val="9"/>
        </w:numPr>
        <w:tabs>
          <w:tab w:val="right" w:pos="922"/>
        </w:tabs>
        <w:bidi/>
        <w:spacing w:after="0"/>
        <w:jc w:val="lowKashida"/>
        <w:rPr>
          <w:rFonts w:cs="2  Zar"/>
          <w:sz w:val="28"/>
          <w:szCs w:val="28"/>
          <w:rtl/>
          <w:lang w:bidi="fa-IR"/>
        </w:rPr>
      </w:pPr>
      <w:r>
        <w:rPr>
          <w:rFonts w:cs="2  Zar" w:hint="cs"/>
          <w:sz w:val="28"/>
          <w:szCs w:val="28"/>
          <w:rtl/>
          <w:lang w:bidi="fa-IR"/>
        </w:rPr>
        <w:t>بررس</w:t>
      </w:r>
      <w:r w:rsidR="00235F05">
        <w:rPr>
          <w:rFonts w:cs="2  Zar" w:hint="cs"/>
          <w:sz w:val="28"/>
          <w:szCs w:val="28"/>
          <w:rtl/>
          <w:lang w:bidi="fa-IR"/>
        </w:rPr>
        <w:t>ي</w:t>
      </w:r>
      <w:r>
        <w:rPr>
          <w:rFonts w:cs="2  Zar" w:hint="cs"/>
          <w:sz w:val="28"/>
          <w:szCs w:val="28"/>
          <w:rtl/>
          <w:lang w:bidi="fa-IR"/>
        </w:rPr>
        <w:t xml:space="preserve"> راه‌ها</w:t>
      </w:r>
      <w:r w:rsidR="00235F05">
        <w:rPr>
          <w:rFonts w:cs="2  Zar" w:hint="cs"/>
          <w:sz w:val="28"/>
          <w:szCs w:val="28"/>
          <w:rtl/>
          <w:lang w:bidi="fa-IR"/>
        </w:rPr>
        <w:t>ي</w:t>
      </w:r>
      <w:r>
        <w:rPr>
          <w:rFonts w:cs="2  Zar" w:hint="cs"/>
          <w:sz w:val="28"/>
          <w:szCs w:val="28"/>
          <w:rtl/>
          <w:lang w:bidi="fa-IR"/>
        </w:rPr>
        <w:t xml:space="preserve"> شناخت انب</w:t>
      </w:r>
      <w:r w:rsidR="00235F05">
        <w:rPr>
          <w:rFonts w:cs="2  Zar" w:hint="cs"/>
          <w:sz w:val="28"/>
          <w:szCs w:val="28"/>
          <w:rtl/>
          <w:lang w:bidi="fa-IR"/>
        </w:rPr>
        <w:t>ي</w:t>
      </w:r>
      <w:r>
        <w:rPr>
          <w:rFonts w:cs="2  Zar" w:hint="cs"/>
          <w:sz w:val="28"/>
          <w:szCs w:val="28"/>
          <w:rtl/>
          <w:lang w:bidi="fa-IR"/>
        </w:rPr>
        <w:t>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رجعت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ات تجس</w:t>
      </w:r>
      <w:r w:rsidR="00235F05">
        <w:rPr>
          <w:rFonts w:cs="2  Zar" w:hint="cs"/>
          <w:sz w:val="28"/>
          <w:szCs w:val="28"/>
          <w:rtl/>
          <w:lang w:bidi="fa-IR"/>
        </w:rPr>
        <w:t>ي</w:t>
      </w:r>
      <w:r w:rsidRPr="00523359">
        <w:rPr>
          <w:rFonts w:cs="2  Zar" w:hint="cs"/>
          <w:sz w:val="28"/>
          <w:szCs w:val="28"/>
          <w:rtl/>
          <w:lang w:bidi="fa-IR"/>
        </w:rPr>
        <w:t>م و تشب</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ات منصوب دوازده امام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«أنا مد</w:t>
      </w:r>
      <w:r w:rsidR="00235F05">
        <w:rPr>
          <w:rFonts w:cs="2  Zar" w:hint="cs"/>
          <w:sz w:val="28"/>
          <w:szCs w:val="28"/>
          <w:rtl/>
          <w:lang w:bidi="fa-IR"/>
        </w:rPr>
        <w:t>ي</w:t>
      </w:r>
      <w:r w:rsidRPr="00523359">
        <w:rPr>
          <w:rFonts w:cs="2  Zar" w:hint="cs"/>
          <w:sz w:val="28"/>
          <w:szCs w:val="28"/>
          <w:rtl/>
          <w:lang w:bidi="fa-IR"/>
        </w:rPr>
        <w:t>نة العلم» با سند معتبر در منابع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«ط</w:t>
      </w:r>
      <w:r w:rsidR="00235F05">
        <w:rPr>
          <w:rFonts w:cs="2  Zar" w:hint="cs"/>
          <w:sz w:val="28"/>
          <w:szCs w:val="28"/>
          <w:rtl/>
          <w:lang w:bidi="fa-IR"/>
        </w:rPr>
        <w:t>ي</w:t>
      </w:r>
      <w:r w:rsidRPr="00523359">
        <w:rPr>
          <w:rFonts w:cs="2  Zar" w:hint="cs"/>
          <w:sz w:val="28"/>
          <w:szCs w:val="28"/>
          <w:rtl/>
          <w:lang w:bidi="fa-IR"/>
        </w:rPr>
        <w:t>ر مشو</w:t>
      </w:r>
      <w:r w:rsidR="00235F05">
        <w:rPr>
          <w:rFonts w:cs="2  Zar" w:hint="cs"/>
          <w:sz w:val="28"/>
          <w:szCs w:val="28"/>
          <w:rtl/>
          <w:lang w:bidi="fa-IR"/>
        </w:rPr>
        <w:t>ي</w:t>
      </w:r>
      <w:r w:rsidRPr="00523359">
        <w:rPr>
          <w:rFonts w:cs="2  Zar" w:hint="cs"/>
          <w:sz w:val="28"/>
          <w:szCs w:val="28"/>
          <w:rtl/>
          <w:lang w:bidi="fa-IR"/>
        </w:rPr>
        <w:t>» با سند معتبر در منابع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«عل</w:t>
      </w:r>
      <w:r w:rsidR="00235F05">
        <w:rPr>
          <w:rFonts w:cs="2  Zar" w:hint="cs"/>
          <w:sz w:val="28"/>
          <w:szCs w:val="28"/>
          <w:rtl/>
          <w:lang w:bidi="fa-IR"/>
        </w:rPr>
        <w:t>ي</w:t>
      </w:r>
      <w:r w:rsidRPr="00523359">
        <w:rPr>
          <w:rFonts w:cs="2  Zar" w:hint="cs"/>
          <w:sz w:val="28"/>
          <w:szCs w:val="28"/>
          <w:rtl/>
          <w:lang w:bidi="fa-IR"/>
        </w:rPr>
        <w:t xml:space="preserve"> اول</w:t>
      </w:r>
      <w:r w:rsidR="00235F05">
        <w:rPr>
          <w:rFonts w:cs="2  Zar" w:hint="cs"/>
          <w:sz w:val="28"/>
          <w:szCs w:val="28"/>
          <w:rtl/>
          <w:lang w:bidi="fa-IR"/>
        </w:rPr>
        <w:t>ي</w:t>
      </w:r>
      <w:r w:rsidRPr="00523359">
        <w:rPr>
          <w:rFonts w:cs="2  Zar" w:hint="cs"/>
          <w:sz w:val="28"/>
          <w:szCs w:val="28"/>
          <w:rtl/>
          <w:lang w:bidi="fa-IR"/>
        </w:rPr>
        <w:t xml:space="preserve"> الناس بعد</w:t>
      </w:r>
      <w:r w:rsidR="00235F05">
        <w:rPr>
          <w:rFonts w:cs="2  Zar" w:hint="cs"/>
          <w:sz w:val="28"/>
          <w:szCs w:val="28"/>
          <w:rtl/>
          <w:lang w:bidi="fa-IR"/>
        </w:rPr>
        <w:t>ي</w:t>
      </w:r>
      <w:r w:rsidRPr="00523359">
        <w:rPr>
          <w:rFonts w:cs="2  Zar" w:hint="cs"/>
          <w:sz w:val="28"/>
          <w:szCs w:val="28"/>
          <w:rtl/>
          <w:lang w:bidi="fa-IR"/>
        </w:rPr>
        <w:t>» با سند معتبر در منابع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«عل</w:t>
      </w:r>
      <w:r w:rsidR="00235F05">
        <w:rPr>
          <w:rFonts w:cs="2  Zar" w:hint="cs"/>
          <w:sz w:val="28"/>
          <w:szCs w:val="28"/>
          <w:rtl/>
          <w:lang w:bidi="fa-IR"/>
        </w:rPr>
        <w:t>ي</w:t>
      </w:r>
      <w:r w:rsidRPr="00523359">
        <w:rPr>
          <w:rFonts w:cs="2  Zar" w:hint="cs"/>
          <w:sz w:val="28"/>
          <w:szCs w:val="28"/>
          <w:rtl/>
          <w:lang w:bidi="fa-IR"/>
        </w:rPr>
        <w:t xml:space="preserve"> مع الحق» با سند معتبر در منابع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«عل</w:t>
      </w:r>
      <w:r w:rsidR="00235F05">
        <w:rPr>
          <w:rFonts w:cs="2  Zar" w:hint="cs"/>
          <w:sz w:val="28"/>
          <w:szCs w:val="28"/>
          <w:rtl/>
          <w:lang w:bidi="fa-IR"/>
        </w:rPr>
        <w:t>ي</w:t>
      </w:r>
      <w:r w:rsidRPr="00523359">
        <w:rPr>
          <w:rFonts w:cs="2  Zar" w:hint="cs"/>
          <w:sz w:val="28"/>
          <w:szCs w:val="28"/>
          <w:rtl/>
          <w:lang w:bidi="fa-IR"/>
        </w:rPr>
        <w:t xml:space="preserve"> ول</w:t>
      </w:r>
      <w:r w:rsidR="00235F05">
        <w:rPr>
          <w:rFonts w:cs="2  Zar" w:hint="cs"/>
          <w:sz w:val="28"/>
          <w:szCs w:val="28"/>
          <w:rtl/>
          <w:lang w:bidi="fa-IR"/>
        </w:rPr>
        <w:t>ي</w:t>
      </w:r>
      <w:r w:rsidRPr="00523359">
        <w:rPr>
          <w:rFonts w:cs="2  Zar" w:hint="cs"/>
          <w:sz w:val="28"/>
          <w:szCs w:val="28"/>
          <w:rtl/>
          <w:lang w:bidi="fa-IR"/>
        </w:rPr>
        <w:t>کم بعد</w:t>
      </w:r>
      <w:r w:rsidR="00235F05">
        <w:rPr>
          <w:rFonts w:cs="2  Zar" w:hint="cs"/>
          <w:sz w:val="28"/>
          <w:szCs w:val="28"/>
          <w:rtl/>
          <w:lang w:bidi="fa-IR"/>
        </w:rPr>
        <w:t>ي</w:t>
      </w:r>
      <w:r w:rsidRPr="00523359">
        <w:rPr>
          <w:rFonts w:cs="2  Zar" w:hint="cs"/>
          <w:sz w:val="28"/>
          <w:szCs w:val="28"/>
          <w:rtl/>
          <w:lang w:bidi="fa-IR"/>
        </w:rPr>
        <w:t>» با سند معتبر در منابع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«من أطاع عل</w:t>
      </w:r>
      <w:r w:rsidR="00235F05">
        <w:rPr>
          <w:rFonts w:cs="2  Zar" w:hint="cs"/>
          <w:sz w:val="28"/>
          <w:szCs w:val="28"/>
          <w:rtl/>
          <w:lang w:bidi="fa-IR"/>
        </w:rPr>
        <w:t>ي</w:t>
      </w:r>
      <w:r w:rsidRPr="00523359">
        <w:rPr>
          <w:rFonts w:cs="2  Zar" w:hint="cs"/>
          <w:sz w:val="28"/>
          <w:szCs w:val="28"/>
          <w:rtl/>
          <w:lang w:bidi="fa-IR"/>
        </w:rPr>
        <w:t>ا فقد اطاعن</w:t>
      </w:r>
      <w:r w:rsidR="00235F05">
        <w:rPr>
          <w:rFonts w:cs="2  Zar" w:hint="cs"/>
          <w:sz w:val="28"/>
          <w:szCs w:val="28"/>
          <w:rtl/>
          <w:lang w:bidi="fa-IR"/>
        </w:rPr>
        <w:t>ي</w:t>
      </w:r>
      <w:r w:rsidRPr="00523359">
        <w:rPr>
          <w:rFonts w:cs="2  Zar" w:hint="cs"/>
          <w:sz w:val="28"/>
          <w:szCs w:val="28"/>
          <w:rtl/>
          <w:lang w:bidi="fa-IR"/>
        </w:rPr>
        <w:t>» با سند معتبر در منابع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«من فارق عل</w:t>
      </w:r>
      <w:r w:rsidR="00235F05">
        <w:rPr>
          <w:rFonts w:cs="2  Zar" w:hint="cs"/>
          <w:sz w:val="28"/>
          <w:szCs w:val="28"/>
          <w:rtl/>
          <w:lang w:bidi="fa-IR"/>
        </w:rPr>
        <w:t>ي</w:t>
      </w:r>
      <w:r w:rsidRPr="00523359">
        <w:rPr>
          <w:rFonts w:cs="2  Zar" w:hint="cs"/>
          <w:sz w:val="28"/>
          <w:szCs w:val="28"/>
          <w:rtl/>
          <w:lang w:bidi="fa-IR"/>
        </w:rPr>
        <w:t>ا فقد فارقن</w:t>
      </w:r>
      <w:r w:rsidR="00235F05">
        <w:rPr>
          <w:rFonts w:cs="2  Zar" w:hint="cs"/>
          <w:sz w:val="28"/>
          <w:szCs w:val="28"/>
          <w:rtl/>
          <w:lang w:bidi="fa-IR"/>
        </w:rPr>
        <w:t>ي</w:t>
      </w:r>
      <w:r w:rsidRPr="00523359">
        <w:rPr>
          <w:rFonts w:cs="2  Zar" w:hint="cs"/>
          <w:sz w:val="28"/>
          <w:szCs w:val="28"/>
          <w:rtl/>
          <w:lang w:bidi="fa-IR"/>
        </w:rPr>
        <w:t>» با سند معتبر در منابع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«نحن معاشر الانب</w:t>
      </w:r>
      <w:r w:rsidR="00235F05">
        <w:rPr>
          <w:rFonts w:cs="2  Zar" w:hint="cs"/>
          <w:sz w:val="28"/>
          <w:szCs w:val="28"/>
          <w:rtl/>
          <w:lang w:bidi="fa-IR"/>
        </w:rPr>
        <w:t>ي</w:t>
      </w:r>
      <w:r w:rsidRPr="00523359">
        <w:rPr>
          <w:rFonts w:cs="2  Zar" w:hint="cs"/>
          <w:sz w:val="28"/>
          <w:szCs w:val="28"/>
          <w:rtl/>
          <w:lang w:bidi="fa-IR"/>
        </w:rPr>
        <w:t>اء لانورث ...» و بهانه ابوبکر برا</w:t>
      </w:r>
      <w:r w:rsidR="00235F05">
        <w:rPr>
          <w:rFonts w:cs="2  Zar" w:hint="cs"/>
          <w:sz w:val="28"/>
          <w:szCs w:val="28"/>
          <w:rtl/>
          <w:lang w:bidi="fa-IR"/>
        </w:rPr>
        <w:t>ي</w:t>
      </w:r>
      <w:r w:rsidRPr="00523359">
        <w:rPr>
          <w:rFonts w:cs="2  Zar" w:hint="cs"/>
          <w:sz w:val="28"/>
          <w:szCs w:val="28"/>
          <w:rtl/>
          <w:lang w:bidi="fa-IR"/>
        </w:rPr>
        <w:t xml:space="preserve"> غصب فدک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تار</w:t>
      </w:r>
      <w:r w:rsidR="00235F05">
        <w:rPr>
          <w:rFonts w:cs="2  Zar" w:hint="cs"/>
          <w:sz w:val="28"/>
          <w:szCs w:val="28"/>
          <w:rtl/>
          <w:lang w:bidi="fa-IR"/>
        </w:rPr>
        <w:t>ي</w:t>
      </w:r>
      <w:r w:rsidRPr="00523359">
        <w:rPr>
          <w:rFonts w:cs="2  Zar" w:hint="cs"/>
          <w:sz w:val="28"/>
          <w:szCs w:val="28"/>
          <w:rtl/>
          <w:lang w:bidi="fa-IR"/>
        </w:rPr>
        <w:t>خ طبر</w:t>
      </w:r>
      <w:r w:rsidR="00235F05">
        <w:rPr>
          <w:rFonts w:cs="2  Zar" w:hint="cs"/>
          <w:sz w:val="28"/>
          <w:szCs w:val="28"/>
          <w:rtl/>
          <w:lang w:bidi="fa-IR"/>
        </w:rPr>
        <w:t>ي</w:t>
      </w:r>
      <w:r w:rsidRPr="00523359">
        <w:rPr>
          <w:rFonts w:cs="2  Zar" w:hint="cs"/>
          <w:sz w:val="28"/>
          <w:szCs w:val="28"/>
          <w:rtl/>
          <w:lang w:bidi="fa-IR"/>
        </w:rPr>
        <w:t xml:space="preserve"> و بلاذر</w:t>
      </w:r>
      <w:r w:rsidR="00235F05">
        <w:rPr>
          <w:rFonts w:cs="2  Zar" w:hint="cs"/>
          <w:sz w:val="28"/>
          <w:szCs w:val="28"/>
          <w:rtl/>
          <w:lang w:bidi="fa-IR"/>
        </w:rPr>
        <w:t>ي</w:t>
      </w:r>
      <w:r w:rsidRPr="00523359">
        <w:rPr>
          <w:rFonts w:cs="2  Zar" w:hint="cs"/>
          <w:sz w:val="28"/>
          <w:szCs w:val="28"/>
          <w:rtl/>
          <w:lang w:bidi="fa-IR"/>
        </w:rPr>
        <w:t xml:space="preserve"> در تهد</w:t>
      </w:r>
      <w:r w:rsidR="00235F05">
        <w:rPr>
          <w:rFonts w:cs="2  Zar" w:hint="cs"/>
          <w:sz w:val="28"/>
          <w:szCs w:val="28"/>
          <w:rtl/>
          <w:lang w:bidi="fa-IR"/>
        </w:rPr>
        <w:t>ي</w:t>
      </w:r>
      <w:r w:rsidRPr="00523359">
        <w:rPr>
          <w:rFonts w:cs="2  Zar" w:hint="cs"/>
          <w:sz w:val="28"/>
          <w:szCs w:val="28"/>
          <w:rtl/>
          <w:lang w:bidi="fa-IR"/>
        </w:rPr>
        <w:t>د عمر به آتش زدن خانه فاطمه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«سد الأبواب الاّ باب عل</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ر</w:t>
      </w:r>
      <w:r w:rsidR="00235F05">
        <w:rPr>
          <w:rFonts w:cs="2  Zar" w:hint="cs"/>
          <w:sz w:val="28"/>
          <w:szCs w:val="28"/>
          <w:rtl/>
          <w:lang w:bidi="fa-IR"/>
        </w:rPr>
        <w:t>ي</w:t>
      </w:r>
      <w:r w:rsidRPr="00523359">
        <w:rPr>
          <w:rFonts w:cs="2  Zar" w:hint="cs"/>
          <w:sz w:val="28"/>
          <w:szCs w:val="28"/>
          <w:rtl/>
          <w:lang w:bidi="fa-IR"/>
        </w:rPr>
        <w:t>شه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اباحه گر</w:t>
      </w:r>
      <w:r w:rsidR="00235F05">
        <w:rPr>
          <w:rFonts w:cs="2  Zar" w:hint="cs"/>
          <w:sz w:val="28"/>
          <w:szCs w:val="28"/>
          <w:rtl/>
          <w:lang w:bidi="fa-IR"/>
        </w:rPr>
        <w:t>ي</w:t>
      </w:r>
      <w:r w:rsidRPr="00523359">
        <w:rPr>
          <w:rFonts w:cs="2  Zar" w:hint="cs"/>
          <w:sz w:val="28"/>
          <w:szCs w:val="28"/>
          <w:rtl/>
          <w:lang w:bidi="fa-IR"/>
        </w:rPr>
        <w:t xml:space="preserve"> در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 با تأک</w:t>
      </w:r>
      <w:r w:rsidR="00235F05">
        <w:rPr>
          <w:rFonts w:cs="2  Zar" w:hint="cs"/>
          <w:sz w:val="28"/>
          <w:szCs w:val="28"/>
          <w:rtl/>
          <w:lang w:bidi="fa-IR"/>
        </w:rPr>
        <w:t>ي</w:t>
      </w:r>
      <w:r w:rsidRPr="00523359">
        <w:rPr>
          <w:rFonts w:cs="2  Zar" w:hint="cs"/>
          <w:sz w:val="28"/>
          <w:szCs w:val="28"/>
          <w:rtl/>
          <w:lang w:bidi="fa-IR"/>
        </w:rPr>
        <w:t>د بر شناخت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ارتباط ا</w:t>
      </w:r>
      <w:r w:rsidR="00235F05">
        <w:rPr>
          <w:rFonts w:cs="2  Zar" w:hint="cs"/>
          <w:sz w:val="28"/>
          <w:szCs w:val="28"/>
          <w:rtl/>
          <w:lang w:bidi="fa-IR"/>
        </w:rPr>
        <w:t>ي</w:t>
      </w:r>
      <w:r w:rsidRPr="00523359">
        <w:rPr>
          <w:rFonts w:cs="2  Zar" w:hint="cs"/>
          <w:sz w:val="28"/>
          <w:szCs w:val="28"/>
          <w:rtl/>
          <w:lang w:bidi="fa-IR"/>
        </w:rPr>
        <w:t>مان و عمل در د</w:t>
      </w:r>
      <w:r w:rsidR="00235F05">
        <w:rPr>
          <w:rFonts w:cs="2  Zar" w:hint="cs"/>
          <w:sz w:val="28"/>
          <w:szCs w:val="28"/>
          <w:rtl/>
          <w:lang w:bidi="fa-IR"/>
        </w:rPr>
        <w:t>ي</w:t>
      </w:r>
      <w:r w:rsidRPr="00523359">
        <w:rPr>
          <w:rFonts w:cs="2  Zar" w:hint="cs"/>
          <w:sz w:val="28"/>
          <w:szCs w:val="28"/>
          <w:rtl/>
          <w:lang w:bidi="fa-IR"/>
        </w:rPr>
        <w:t>دگاه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سند</w:t>
      </w:r>
      <w:r w:rsidR="00235F05">
        <w:rPr>
          <w:rFonts w:cs="2  Zar" w:hint="cs"/>
          <w:sz w:val="28"/>
          <w:szCs w:val="28"/>
          <w:rtl/>
          <w:lang w:bidi="fa-IR"/>
        </w:rPr>
        <w:t>ي</w:t>
      </w:r>
      <w:r w:rsidRPr="00523359">
        <w:rPr>
          <w:rFonts w:cs="2  Zar" w:hint="cs"/>
          <w:sz w:val="28"/>
          <w:szCs w:val="28"/>
          <w:rtl/>
          <w:lang w:bidi="fa-IR"/>
        </w:rPr>
        <w:t xml:space="preserve"> روا</w:t>
      </w:r>
      <w:r w:rsidR="00235F05">
        <w:rPr>
          <w:rFonts w:cs="2  Zar" w:hint="cs"/>
          <w:sz w:val="28"/>
          <w:szCs w:val="28"/>
          <w:rtl/>
          <w:lang w:bidi="fa-IR"/>
        </w:rPr>
        <w:t>ي</w:t>
      </w:r>
      <w:r w:rsidRPr="00523359">
        <w:rPr>
          <w:rFonts w:cs="2  Zar" w:hint="cs"/>
          <w:sz w:val="28"/>
          <w:szCs w:val="28"/>
          <w:rtl/>
          <w:lang w:bidi="fa-IR"/>
        </w:rPr>
        <w:t>ت «عل</w:t>
      </w:r>
      <w:r w:rsidR="00235F05">
        <w:rPr>
          <w:rFonts w:cs="2  Zar" w:hint="cs"/>
          <w:sz w:val="28"/>
          <w:szCs w:val="28"/>
          <w:rtl/>
          <w:lang w:bidi="fa-IR"/>
        </w:rPr>
        <w:t>ي</w:t>
      </w:r>
      <w:r w:rsidRPr="00523359">
        <w:rPr>
          <w:rFonts w:cs="2  Zar" w:hint="cs"/>
          <w:sz w:val="28"/>
          <w:szCs w:val="28"/>
          <w:rtl/>
          <w:lang w:bidi="fa-IR"/>
        </w:rPr>
        <w:t xml:space="preserve"> ول</w:t>
      </w:r>
      <w:r w:rsidR="00235F05">
        <w:rPr>
          <w:rFonts w:cs="2  Zar" w:hint="cs"/>
          <w:sz w:val="28"/>
          <w:szCs w:val="28"/>
          <w:rtl/>
          <w:lang w:bidi="fa-IR"/>
        </w:rPr>
        <w:t>ي</w:t>
      </w:r>
      <w:r w:rsidRPr="00523359">
        <w:rPr>
          <w:rFonts w:cs="2  Zar" w:hint="cs"/>
          <w:sz w:val="28"/>
          <w:szCs w:val="28"/>
          <w:rtl/>
          <w:lang w:bidi="fa-IR"/>
        </w:rPr>
        <w:t xml:space="preserve"> کل مؤمن بعد</w:t>
      </w:r>
      <w:r w:rsidR="00235F05">
        <w:rPr>
          <w:rFonts w:cs="2  Zar" w:hint="cs"/>
          <w:sz w:val="28"/>
          <w:szCs w:val="28"/>
          <w:rtl/>
          <w:lang w:bidi="fa-IR"/>
        </w:rPr>
        <w:t>ي</w:t>
      </w:r>
      <w:r w:rsidRPr="00523359">
        <w:rPr>
          <w:rFonts w:cs="2  Zar" w:hint="cs"/>
          <w:sz w:val="28"/>
          <w:szCs w:val="28"/>
          <w:rtl/>
          <w:lang w:bidi="fa-IR"/>
        </w:rPr>
        <w:t>» از منظر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شبهات خطبه 92 نهج‌البلاغه (والتمسوا غ</w:t>
      </w:r>
      <w:r w:rsidR="00235F05">
        <w:rPr>
          <w:rFonts w:cs="2  Zar" w:hint="cs"/>
          <w:sz w:val="28"/>
          <w:szCs w:val="28"/>
          <w:rtl/>
          <w:lang w:bidi="fa-IR"/>
        </w:rPr>
        <w:t>ي</w:t>
      </w:r>
      <w:r w:rsidRPr="00523359">
        <w:rPr>
          <w:rFonts w:cs="2  Zar" w:hint="cs"/>
          <w:sz w:val="28"/>
          <w:szCs w:val="28"/>
          <w:rtl/>
          <w:lang w:bidi="fa-IR"/>
        </w:rPr>
        <w:t>ري)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شبهات درباره وح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شبهات درون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خاتم</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شبهات عقل</w:t>
      </w:r>
      <w:r w:rsidR="00235F05">
        <w:rPr>
          <w:rFonts w:cs="2  Zar" w:hint="cs"/>
          <w:sz w:val="28"/>
          <w:szCs w:val="28"/>
          <w:rtl/>
          <w:lang w:bidi="fa-IR"/>
        </w:rPr>
        <w:t>ي</w:t>
      </w:r>
      <w:r w:rsidRPr="00523359">
        <w:rPr>
          <w:rFonts w:cs="2  Zar" w:hint="cs"/>
          <w:sz w:val="28"/>
          <w:szCs w:val="28"/>
          <w:rtl/>
          <w:lang w:bidi="fa-IR"/>
        </w:rPr>
        <w:t xml:space="preserve"> و نقل</w:t>
      </w:r>
      <w:r w:rsidR="00235F05">
        <w:rPr>
          <w:rFonts w:cs="2  Zar" w:hint="cs"/>
          <w:sz w:val="28"/>
          <w:szCs w:val="28"/>
          <w:rtl/>
          <w:lang w:bidi="fa-IR"/>
        </w:rPr>
        <w:t>ي</w:t>
      </w:r>
      <w:r w:rsidRPr="00523359">
        <w:rPr>
          <w:rFonts w:cs="2  Zar" w:hint="cs"/>
          <w:sz w:val="28"/>
          <w:szCs w:val="28"/>
          <w:rtl/>
          <w:lang w:bidi="fa-IR"/>
        </w:rPr>
        <w:t xml:space="preserve"> مطرح شده پ</w:t>
      </w:r>
      <w:r w:rsidR="00235F05">
        <w:rPr>
          <w:rFonts w:cs="2  Zar" w:hint="cs"/>
          <w:sz w:val="28"/>
          <w:szCs w:val="28"/>
          <w:rtl/>
          <w:lang w:bidi="fa-IR"/>
        </w:rPr>
        <w:t>ي</w:t>
      </w:r>
      <w:r w:rsidRPr="00523359">
        <w:rPr>
          <w:rFonts w:cs="2  Zar" w:hint="cs"/>
          <w:sz w:val="28"/>
          <w:szCs w:val="28"/>
          <w:rtl/>
          <w:lang w:bidi="fa-IR"/>
        </w:rPr>
        <w:t>رامون خاتم</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شيوه‌هاي مناظرات امام صادق(ع) و مقايسه آن با مناظرات انبياء در قرآن کريم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صفات ثبوت</w:t>
      </w:r>
      <w:r w:rsidR="00235F05">
        <w:rPr>
          <w:rFonts w:cs="2  Zar" w:hint="cs"/>
          <w:sz w:val="28"/>
          <w:szCs w:val="28"/>
          <w:rtl/>
          <w:lang w:bidi="fa-IR"/>
        </w:rPr>
        <w:t>ي</w:t>
      </w:r>
      <w:r w:rsidRPr="00523359">
        <w:rPr>
          <w:rFonts w:cs="2  Zar" w:hint="cs"/>
          <w:sz w:val="28"/>
          <w:szCs w:val="28"/>
          <w:rtl/>
          <w:lang w:bidi="fa-IR"/>
        </w:rPr>
        <w:t xml:space="preserve"> خداوند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صفات خبر</w:t>
      </w:r>
      <w:r w:rsidR="00235F05">
        <w:rPr>
          <w:rFonts w:cs="2  Zar" w:hint="cs"/>
          <w:sz w:val="28"/>
          <w:szCs w:val="28"/>
          <w:rtl/>
          <w:lang w:bidi="fa-IR"/>
        </w:rPr>
        <w:t>ي</w:t>
      </w:r>
      <w:r w:rsidRPr="00523359">
        <w:rPr>
          <w:rFonts w:cs="2  Zar" w:hint="cs"/>
          <w:sz w:val="28"/>
          <w:szCs w:val="28"/>
          <w:rtl/>
          <w:lang w:bidi="fa-IR"/>
        </w:rPr>
        <w:t>ه در کلام ام</w:t>
      </w:r>
      <w:r w:rsidR="00235F05">
        <w:rPr>
          <w:rFonts w:cs="2  Zar" w:hint="cs"/>
          <w:sz w:val="28"/>
          <w:szCs w:val="28"/>
          <w:rtl/>
          <w:lang w:bidi="fa-IR"/>
        </w:rPr>
        <w:t>ي</w:t>
      </w:r>
      <w:r w:rsidRPr="00523359">
        <w:rPr>
          <w:rFonts w:cs="2  Zar" w:hint="cs"/>
          <w:sz w:val="28"/>
          <w:szCs w:val="28"/>
          <w:rtl/>
          <w:lang w:bidi="fa-IR"/>
        </w:rPr>
        <w:t>رالمؤمن</w:t>
      </w:r>
      <w:r w:rsidR="00235F05">
        <w:rPr>
          <w:rFonts w:cs="2  Zar" w:hint="cs"/>
          <w:sz w:val="28"/>
          <w:szCs w:val="28"/>
          <w:rtl/>
          <w:lang w:bidi="fa-IR"/>
        </w:rPr>
        <w:t>ي</w:t>
      </w:r>
      <w:r w:rsidRPr="00523359">
        <w:rPr>
          <w:rFonts w:cs="2  Zar" w:hint="cs"/>
          <w:sz w:val="28"/>
          <w:szCs w:val="28"/>
          <w:rtl/>
          <w:lang w:bidi="fa-IR"/>
        </w:rPr>
        <w:t>ن و قرآن کر</w:t>
      </w:r>
      <w:r w:rsidR="00235F05">
        <w:rPr>
          <w:rFonts w:cs="2  Zar" w:hint="cs"/>
          <w:sz w:val="28"/>
          <w:szCs w:val="28"/>
          <w:rtl/>
          <w:lang w:bidi="fa-IR"/>
        </w:rPr>
        <w:t>ي</w:t>
      </w:r>
      <w:r w:rsidRPr="00523359">
        <w:rPr>
          <w:rFonts w:cs="2  Zar" w:hint="cs"/>
          <w:sz w:val="28"/>
          <w:szCs w:val="28"/>
          <w:rtl/>
          <w:lang w:bidi="fa-IR"/>
        </w:rPr>
        <w:t>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صفات سلب</w:t>
      </w:r>
      <w:r w:rsidR="00235F05">
        <w:rPr>
          <w:rFonts w:cs="2  Zar" w:hint="cs"/>
          <w:sz w:val="28"/>
          <w:szCs w:val="28"/>
          <w:rtl/>
          <w:lang w:bidi="fa-IR"/>
        </w:rPr>
        <w:t>ي</w:t>
      </w:r>
      <w:r w:rsidRPr="00523359">
        <w:rPr>
          <w:rFonts w:cs="2  Zar" w:hint="cs"/>
          <w:sz w:val="28"/>
          <w:szCs w:val="28"/>
          <w:rtl/>
          <w:lang w:bidi="fa-IR"/>
        </w:rPr>
        <w:t xml:space="preserve"> خداوند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عالم برزخ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عالم ذر از د</w:t>
      </w:r>
      <w:r w:rsidR="00235F05">
        <w:rPr>
          <w:rFonts w:cs="2  Zar" w:hint="cs"/>
          <w:sz w:val="28"/>
          <w:szCs w:val="28"/>
          <w:rtl/>
          <w:lang w:bidi="fa-IR"/>
        </w:rPr>
        <w:t>ي</w:t>
      </w:r>
      <w:r w:rsidRPr="00523359">
        <w:rPr>
          <w:rFonts w:cs="2  Zar" w:hint="cs"/>
          <w:sz w:val="28"/>
          <w:szCs w:val="28"/>
          <w:rtl/>
          <w:lang w:bidi="fa-IR"/>
        </w:rPr>
        <w:t>دگاه علامه مجلس</w:t>
      </w:r>
      <w:r w:rsidR="00235F05">
        <w:rPr>
          <w:rFonts w:cs="2  Zar" w:hint="cs"/>
          <w:sz w:val="28"/>
          <w:szCs w:val="28"/>
          <w:rtl/>
          <w:lang w:bidi="fa-IR"/>
        </w:rPr>
        <w:t>ي</w:t>
      </w:r>
      <w:r w:rsidRPr="00523359">
        <w:rPr>
          <w:rFonts w:cs="2  Zar" w:hint="cs"/>
          <w:sz w:val="28"/>
          <w:szCs w:val="28"/>
          <w:rtl/>
          <w:lang w:bidi="fa-IR"/>
        </w:rPr>
        <w:t xml:space="preserve"> (بحارالأنوار) علامه طباطبا</w:t>
      </w:r>
      <w:r w:rsidR="00235F05">
        <w:rPr>
          <w:rFonts w:cs="2  Zar" w:hint="cs"/>
          <w:sz w:val="28"/>
          <w:szCs w:val="28"/>
          <w:rtl/>
          <w:lang w:bidi="fa-IR"/>
        </w:rPr>
        <w:t>يي</w:t>
      </w:r>
      <w:r w:rsidRPr="00523359">
        <w:rPr>
          <w:rFonts w:cs="2  Zar" w:hint="cs"/>
          <w:sz w:val="28"/>
          <w:szCs w:val="28"/>
          <w:rtl/>
          <w:lang w:bidi="fa-IR"/>
        </w:rPr>
        <w:t xml:space="preserve">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عشق در هدا</w:t>
      </w:r>
      <w:r w:rsidR="00235F05">
        <w:rPr>
          <w:rFonts w:cs="2  Zar" w:hint="cs"/>
          <w:sz w:val="28"/>
          <w:szCs w:val="28"/>
          <w:rtl/>
          <w:lang w:bidi="fa-IR"/>
        </w:rPr>
        <w:t>ي</w:t>
      </w:r>
      <w:r w:rsidRPr="00523359">
        <w:rPr>
          <w:rFonts w:cs="2  Zar" w:hint="cs"/>
          <w:sz w:val="28"/>
          <w:szCs w:val="28"/>
          <w:rtl/>
          <w:lang w:bidi="fa-IR"/>
        </w:rPr>
        <w:t>ت انسان به خدا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عصمت انبيا از ديدگاه فخر رازي و مقايسه ي آن با آراي شيعه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عصمت پ</w:t>
      </w:r>
      <w:r w:rsidR="00235F05">
        <w:rPr>
          <w:rFonts w:cs="2  Zar" w:hint="cs"/>
          <w:sz w:val="28"/>
          <w:szCs w:val="28"/>
          <w:rtl/>
          <w:lang w:bidi="fa-IR"/>
        </w:rPr>
        <w:t>ي</w:t>
      </w:r>
      <w:r w:rsidRPr="00523359">
        <w:rPr>
          <w:rFonts w:cs="2  Zar" w:hint="cs"/>
          <w:sz w:val="28"/>
          <w:szCs w:val="28"/>
          <w:rtl/>
          <w:lang w:bidi="fa-IR"/>
        </w:rPr>
        <w:t>امبران در آ</w:t>
      </w:r>
      <w:r w:rsidR="00235F05">
        <w:rPr>
          <w:rFonts w:cs="2  Zar" w:hint="cs"/>
          <w:sz w:val="28"/>
          <w:szCs w:val="28"/>
          <w:rtl/>
          <w:lang w:bidi="fa-IR"/>
        </w:rPr>
        <w:t>يي</w:t>
      </w:r>
      <w:r w:rsidRPr="00523359">
        <w:rPr>
          <w:rFonts w:cs="2  Zar" w:hint="cs"/>
          <w:sz w:val="28"/>
          <w:szCs w:val="28"/>
          <w:rtl/>
          <w:lang w:bidi="fa-IR"/>
        </w:rPr>
        <w:t>نه وح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عقا</w:t>
      </w:r>
      <w:r w:rsidR="00235F05">
        <w:rPr>
          <w:rFonts w:cs="2  Zar" w:hint="cs"/>
          <w:sz w:val="28"/>
          <w:szCs w:val="28"/>
          <w:rtl/>
          <w:lang w:bidi="fa-IR"/>
        </w:rPr>
        <w:t>ي</w:t>
      </w:r>
      <w:r w:rsidRPr="00523359">
        <w:rPr>
          <w:rFonts w:cs="2  Zar" w:hint="cs"/>
          <w:sz w:val="28"/>
          <w:szCs w:val="28"/>
          <w:rtl/>
          <w:lang w:bidi="fa-IR"/>
        </w:rPr>
        <w:t>د ش</w:t>
      </w:r>
      <w:r w:rsidR="00235F05">
        <w:rPr>
          <w:rFonts w:cs="2  Zar" w:hint="cs"/>
          <w:sz w:val="28"/>
          <w:szCs w:val="28"/>
          <w:rtl/>
          <w:lang w:bidi="fa-IR"/>
        </w:rPr>
        <w:t>ي</w:t>
      </w:r>
      <w:r w:rsidRPr="00523359">
        <w:rPr>
          <w:rFonts w:cs="2  Zar" w:hint="cs"/>
          <w:sz w:val="28"/>
          <w:szCs w:val="28"/>
          <w:rtl/>
          <w:lang w:bidi="fa-IR"/>
        </w:rPr>
        <w:t>طان‌پرست</w:t>
      </w:r>
      <w:r w:rsidR="00235F05">
        <w:rPr>
          <w:rFonts w:cs="2  Zar" w:hint="cs"/>
          <w:sz w:val="28"/>
          <w:szCs w:val="28"/>
          <w:rtl/>
          <w:lang w:bidi="fa-IR"/>
        </w:rPr>
        <w:t>ي</w:t>
      </w:r>
      <w:r w:rsidRPr="00523359">
        <w:rPr>
          <w:rFonts w:cs="2  Zar" w:hint="cs"/>
          <w:sz w:val="28"/>
          <w:szCs w:val="28"/>
          <w:rtl/>
          <w:lang w:bidi="fa-IR"/>
        </w:rPr>
        <w:t xml:space="preserve"> و نقد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علل و عوامل گرا</w:t>
      </w:r>
      <w:r w:rsidR="00235F05">
        <w:rPr>
          <w:rFonts w:cs="2  Zar" w:hint="cs"/>
          <w:sz w:val="28"/>
          <w:szCs w:val="28"/>
          <w:rtl/>
          <w:lang w:bidi="fa-IR"/>
        </w:rPr>
        <w:t>ي</w:t>
      </w:r>
      <w:r w:rsidRPr="00523359">
        <w:rPr>
          <w:rFonts w:cs="2  Zar" w:hint="cs"/>
          <w:sz w:val="28"/>
          <w:szCs w:val="28"/>
          <w:rtl/>
          <w:lang w:bidi="fa-IR"/>
        </w:rPr>
        <w:t>ش‌ به عرفان‌ها</w:t>
      </w:r>
      <w:r w:rsidR="00235F05">
        <w:rPr>
          <w:rFonts w:cs="2  Zar" w:hint="cs"/>
          <w:sz w:val="28"/>
          <w:szCs w:val="28"/>
          <w:rtl/>
          <w:lang w:bidi="fa-IR"/>
        </w:rPr>
        <w:t>ي</w:t>
      </w:r>
      <w:r w:rsidRPr="00523359">
        <w:rPr>
          <w:rFonts w:cs="2  Zar" w:hint="cs"/>
          <w:sz w:val="28"/>
          <w:szCs w:val="28"/>
          <w:rtl/>
          <w:lang w:bidi="fa-IR"/>
        </w:rPr>
        <w:t xml:space="preserve"> نوظهور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علم ازل</w:t>
      </w:r>
      <w:r w:rsidR="00235F05">
        <w:rPr>
          <w:rFonts w:cs="2  Zar" w:hint="cs"/>
          <w:sz w:val="28"/>
          <w:szCs w:val="28"/>
          <w:rtl/>
          <w:lang w:bidi="fa-IR"/>
        </w:rPr>
        <w:t>ي</w:t>
      </w:r>
      <w:r w:rsidRPr="00523359">
        <w:rPr>
          <w:rFonts w:cs="2  Zar" w:hint="cs"/>
          <w:sz w:val="28"/>
          <w:szCs w:val="28"/>
          <w:rtl/>
          <w:lang w:bidi="fa-IR"/>
        </w:rPr>
        <w:t xml:space="preserve"> خداوند و اخت</w:t>
      </w:r>
      <w:r w:rsidR="00235F05">
        <w:rPr>
          <w:rFonts w:cs="2  Zar" w:hint="cs"/>
          <w:sz w:val="28"/>
          <w:szCs w:val="28"/>
          <w:rtl/>
          <w:lang w:bidi="fa-IR"/>
        </w:rPr>
        <w:t>ي</w:t>
      </w:r>
      <w:r w:rsidRPr="00523359">
        <w:rPr>
          <w:rFonts w:cs="2  Zar" w:hint="cs"/>
          <w:sz w:val="28"/>
          <w:szCs w:val="28"/>
          <w:rtl/>
          <w:lang w:bidi="fa-IR"/>
        </w:rPr>
        <w:t>ار انسان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علم باري تعالي از ديدگاه تفس</w:t>
      </w:r>
      <w:r w:rsidR="00235F05">
        <w:rPr>
          <w:rFonts w:cs="2  Zar" w:hint="cs"/>
          <w:sz w:val="28"/>
          <w:szCs w:val="28"/>
          <w:rtl/>
          <w:lang w:bidi="fa-IR"/>
        </w:rPr>
        <w:t>ي</w:t>
      </w:r>
      <w:r w:rsidRPr="00523359">
        <w:rPr>
          <w:rFonts w:cs="2  Zar" w:hint="cs"/>
          <w:sz w:val="28"/>
          <w:szCs w:val="28"/>
          <w:rtl/>
          <w:lang w:bidi="fa-IR"/>
        </w:rPr>
        <w:t>ر الميزان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فتنه از د</w:t>
      </w:r>
      <w:r w:rsidR="00235F05">
        <w:rPr>
          <w:rFonts w:cs="2  Zar" w:hint="cs"/>
          <w:sz w:val="28"/>
          <w:szCs w:val="28"/>
          <w:rtl/>
          <w:lang w:bidi="fa-IR"/>
        </w:rPr>
        <w:t>ي</w:t>
      </w:r>
      <w:r w:rsidRPr="00523359">
        <w:rPr>
          <w:rFonts w:cs="2  Zar" w:hint="cs"/>
          <w:sz w:val="28"/>
          <w:szCs w:val="28"/>
          <w:rtl/>
          <w:lang w:bidi="fa-IR"/>
        </w:rPr>
        <w:t>دگاه کلام و فقه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فرض</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دا</w:t>
      </w:r>
      <w:r w:rsidR="00235F05">
        <w:rPr>
          <w:rFonts w:cs="2  Zar" w:hint="cs"/>
          <w:sz w:val="28"/>
          <w:szCs w:val="28"/>
          <w:rtl/>
          <w:lang w:bidi="fa-IR"/>
        </w:rPr>
        <w:t>ي</w:t>
      </w:r>
      <w:r w:rsidRPr="00523359">
        <w:rPr>
          <w:rFonts w:cs="2  Zar" w:hint="cs"/>
          <w:sz w:val="28"/>
          <w:szCs w:val="28"/>
          <w:rtl/>
          <w:lang w:bidi="fa-IR"/>
        </w:rPr>
        <w:t>ش اجسام عالم از مواد اتم</w:t>
      </w:r>
      <w:r w:rsidR="00235F05">
        <w:rPr>
          <w:rFonts w:cs="2  Zar" w:hint="cs"/>
          <w:sz w:val="28"/>
          <w:szCs w:val="28"/>
          <w:rtl/>
          <w:lang w:bidi="fa-IR"/>
        </w:rPr>
        <w:t>ي</w:t>
      </w:r>
    </w:p>
    <w:p w:rsidR="00A25A06" w:rsidRPr="00523359" w:rsidRDefault="00A25A06" w:rsidP="00CA1972">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w:t>
      </w:r>
      <w:r w:rsidR="00CA1972" w:rsidRPr="00523359">
        <w:rPr>
          <w:rFonts w:cs="2  Zar" w:hint="cs"/>
          <w:sz w:val="28"/>
          <w:szCs w:val="28"/>
          <w:rtl/>
          <w:lang w:bidi="fa-IR"/>
        </w:rPr>
        <w:t>تفاوت</w:t>
      </w:r>
      <w:r w:rsidRPr="00523359">
        <w:rPr>
          <w:rFonts w:cs="2  Zar" w:hint="cs"/>
          <w:sz w:val="28"/>
          <w:szCs w:val="28"/>
          <w:rtl/>
          <w:lang w:bidi="fa-IR"/>
        </w:rPr>
        <w:t xml:space="preserve"> «توح</w:t>
      </w:r>
      <w:r w:rsidR="00235F05">
        <w:rPr>
          <w:rFonts w:cs="2  Zar" w:hint="cs"/>
          <w:sz w:val="28"/>
          <w:szCs w:val="28"/>
          <w:rtl/>
          <w:lang w:bidi="fa-IR"/>
        </w:rPr>
        <w:t>ي</w:t>
      </w:r>
      <w:r w:rsidRPr="00523359">
        <w:rPr>
          <w:rFonts w:cs="2  Zar" w:hint="cs"/>
          <w:sz w:val="28"/>
          <w:szCs w:val="28"/>
          <w:rtl/>
          <w:lang w:bidi="fa-IR"/>
        </w:rPr>
        <w:t>د فطر</w:t>
      </w:r>
      <w:r w:rsidR="00235F05">
        <w:rPr>
          <w:rFonts w:cs="2  Zar" w:hint="cs"/>
          <w:sz w:val="28"/>
          <w:szCs w:val="28"/>
          <w:rtl/>
          <w:lang w:bidi="fa-IR"/>
        </w:rPr>
        <w:t>ي</w:t>
      </w:r>
      <w:r w:rsidRPr="00523359">
        <w:rPr>
          <w:rFonts w:cs="2  Zar" w:hint="cs"/>
          <w:sz w:val="28"/>
          <w:szCs w:val="28"/>
          <w:rtl/>
          <w:lang w:bidi="fa-IR"/>
        </w:rPr>
        <w:t>» و «فطرت خداشناس</w:t>
      </w:r>
      <w:r w:rsidR="00235F05">
        <w:rPr>
          <w:rFonts w:cs="2  Zar" w:hint="cs"/>
          <w:sz w:val="28"/>
          <w:szCs w:val="28"/>
          <w:rtl/>
          <w:lang w:bidi="fa-IR"/>
        </w:rPr>
        <w:t>ي</w:t>
      </w:r>
      <w:r w:rsidRPr="00523359">
        <w:rPr>
          <w:rFonts w:cs="2  Zar" w:hint="cs"/>
          <w:sz w:val="28"/>
          <w:szCs w:val="28"/>
          <w:rtl/>
          <w:lang w:bidi="fa-IR"/>
        </w:rPr>
        <w:t>» از د</w:t>
      </w:r>
      <w:r w:rsidR="00235F05">
        <w:rPr>
          <w:rFonts w:cs="2  Zar" w:hint="cs"/>
          <w:sz w:val="28"/>
          <w:szCs w:val="28"/>
          <w:rtl/>
          <w:lang w:bidi="fa-IR"/>
        </w:rPr>
        <w:t>ي</w:t>
      </w:r>
      <w:r w:rsidRPr="00523359">
        <w:rPr>
          <w:rFonts w:cs="2  Zar" w:hint="cs"/>
          <w:sz w:val="28"/>
          <w:szCs w:val="28"/>
          <w:rtl/>
          <w:lang w:bidi="fa-IR"/>
        </w:rPr>
        <w:t>دگاه م</w:t>
      </w:r>
      <w:r w:rsidR="00235F05">
        <w:rPr>
          <w:rFonts w:cs="2  Zar" w:hint="cs"/>
          <w:sz w:val="28"/>
          <w:szCs w:val="28"/>
          <w:rtl/>
          <w:lang w:bidi="fa-IR"/>
        </w:rPr>
        <w:t>ي</w:t>
      </w:r>
      <w:r w:rsidRPr="00523359">
        <w:rPr>
          <w:rFonts w:cs="2  Zar" w:hint="cs"/>
          <w:sz w:val="28"/>
          <w:szCs w:val="28"/>
          <w:rtl/>
          <w:lang w:bidi="fa-IR"/>
        </w:rPr>
        <w:t>رزا محمدعل</w:t>
      </w:r>
      <w:r w:rsidR="00235F05">
        <w:rPr>
          <w:rFonts w:cs="2  Zar" w:hint="cs"/>
          <w:sz w:val="28"/>
          <w:szCs w:val="28"/>
          <w:rtl/>
          <w:lang w:bidi="fa-IR"/>
        </w:rPr>
        <w:t>ي</w:t>
      </w:r>
      <w:r w:rsidRPr="00523359">
        <w:rPr>
          <w:rFonts w:cs="2  Zar" w:hint="cs"/>
          <w:sz w:val="28"/>
          <w:szCs w:val="28"/>
          <w:rtl/>
          <w:lang w:bidi="fa-IR"/>
        </w:rPr>
        <w:t xml:space="preserve"> شاه‌آباد</w:t>
      </w:r>
      <w:r w:rsidR="00235F05">
        <w:rPr>
          <w:rFonts w:cs="2  Zar" w:hint="cs"/>
          <w:sz w:val="28"/>
          <w:szCs w:val="28"/>
          <w:rtl/>
          <w:lang w:bidi="fa-IR"/>
        </w:rPr>
        <w:t>ي</w:t>
      </w:r>
      <w:r w:rsidRPr="00523359">
        <w:rPr>
          <w:rFonts w:cs="2  Zar" w:hint="cs"/>
          <w:sz w:val="28"/>
          <w:szCs w:val="28"/>
          <w:rtl/>
          <w:lang w:bidi="fa-IR"/>
        </w:rPr>
        <w:t xml:space="preserve"> و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فرق «روش» در علم کلام و فلسفه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قاعده لطف از د</w:t>
      </w:r>
      <w:r w:rsidR="00235F05">
        <w:rPr>
          <w:rFonts w:cs="2  Zar" w:hint="cs"/>
          <w:sz w:val="28"/>
          <w:szCs w:val="28"/>
          <w:rtl/>
          <w:lang w:bidi="fa-IR"/>
        </w:rPr>
        <w:t>ي</w:t>
      </w:r>
      <w:r w:rsidRPr="00523359">
        <w:rPr>
          <w:rFonts w:cs="2  Zar" w:hint="cs"/>
          <w:sz w:val="28"/>
          <w:szCs w:val="28"/>
          <w:rtl/>
          <w:lang w:bidi="fa-IR"/>
        </w:rPr>
        <w:t>دگاه متکلم</w:t>
      </w:r>
      <w:r w:rsidR="00235F05">
        <w:rPr>
          <w:rFonts w:cs="2  Zar" w:hint="cs"/>
          <w:sz w:val="28"/>
          <w:szCs w:val="28"/>
          <w:rtl/>
          <w:lang w:bidi="fa-IR"/>
        </w:rPr>
        <w:t>ي</w:t>
      </w:r>
      <w:r w:rsidRPr="00523359">
        <w:rPr>
          <w:rFonts w:cs="2  Zar" w:hint="cs"/>
          <w:sz w:val="28"/>
          <w:szCs w:val="28"/>
          <w:rtl/>
          <w:lang w:bidi="fa-IR"/>
        </w:rPr>
        <w:t>ن اشاعره، معتزله،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کل</w:t>
      </w:r>
      <w:r w:rsidR="00235F05">
        <w:rPr>
          <w:rFonts w:cs="2  Zar" w:hint="cs"/>
          <w:sz w:val="28"/>
          <w:szCs w:val="28"/>
          <w:rtl/>
          <w:lang w:bidi="fa-IR"/>
        </w:rPr>
        <w:t>ي</w:t>
      </w:r>
      <w:r w:rsidRPr="00523359">
        <w:rPr>
          <w:rFonts w:cs="2  Zar" w:hint="cs"/>
          <w:sz w:val="28"/>
          <w:szCs w:val="28"/>
          <w:rtl/>
          <w:lang w:bidi="fa-IR"/>
        </w:rPr>
        <w:t>ت سعادت و کمال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ماه</w:t>
      </w:r>
      <w:r w:rsidR="00235F05">
        <w:rPr>
          <w:rFonts w:cs="2  Zar" w:hint="cs"/>
          <w:sz w:val="28"/>
          <w:szCs w:val="28"/>
          <w:rtl/>
          <w:lang w:bidi="fa-IR"/>
        </w:rPr>
        <w:t>ي</w:t>
      </w:r>
      <w:r w:rsidRPr="00523359">
        <w:rPr>
          <w:rFonts w:cs="2  Zar" w:hint="cs"/>
          <w:sz w:val="28"/>
          <w:szCs w:val="28"/>
          <w:rtl/>
          <w:lang w:bidi="fa-IR"/>
        </w:rPr>
        <w:t>ت مرگ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 xml:space="preserve"> و آ</w:t>
      </w:r>
      <w:r w:rsidR="00235F05">
        <w:rPr>
          <w:rFonts w:cs="2  Zar" w:hint="cs"/>
          <w:sz w:val="28"/>
          <w:szCs w:val="28"/>
          <w:rtl/>
          <w:lang w:bidi="fa-IR"/>
        </w:rPr>
        <w:t>ي</w:t>
      </w:r>
      <w:r w:rsidRPr="00523359">
        <w:rPr>
          <w:rFonts w:cs="2  Zar" w:hint="cs"/>
          <w:sz w:val="28"/>
          <w:szCs w:val="28"/>
          <w:rtl/>
          <w:lang w:bidi="fa-IR"/>
        </w:rPr>
        <w:t>ت الله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سلطه </w:t>
      </w:r>
      <w:r w:rsidR="00235F05">
        <w:rPr>
          <w:rFonts w:cs="2  Zar" w:hint="cs"/>
          <w:sz w:val="28"/>
          <w:szCs w:val="28"/>
          <w:rtl/>
          <w:lang w:bidi="fa-IR"/>
        </w:rPr>
        <w:t>ي</w:t>
      </w:r>
      <w:r w:rsidRPr="00523359">
        <w:rPr>
          <w:rFonts w:cs="2  Zar" w:hint="cs"/>
          <w:sz w:val="28"/>
          <w:szCs w:val="28"/>
          <w:rtl/>
          <w:lang w:bidi="fa-IR"/>
        </w:rPr>
        <w:t>هود بر جهان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ضرورت آمادگ</w:t>
      </w:r>
      <w:r w:rsidR="00235F05">
        <w:rPr>
          <w:rFonts w:cs="2  Zar" w:hint="cs"/>
          <w:sz w:val="28"/>
          <w:szCs w:val="28"/>
          <w:rtl/>
          <w:lang w:bidi="fa-IR"/>
        </w:rPr>
        <w:t>ي</w:t>
      </w:r>
      <w:r w:rsidRPr="00523359">
        <w:rPr>
          <w:rFonts w:cs="2  Zar" w:hint="cs"/>
          <w:sz w:val="28"/>
          <w:szCs w:val="28"/>
          <w:rtl/>
          <w:lang w:bidi="fa-IR"/>
        </w:rPr>
        <w:t xml:space="preserve"> برا</w:t>
      </w:r>
      <w:r w:rsidR="00235F05">
        <w:rPr>
          <w:rFonts w:cs="2  Zar" w:hint="cs"/>
          <w:sz w:val="28"/>
          <w:szCs w:val="28"/>
          <w:rtl/>
          <w:lang w:bidi="fa-IR"/>
        </w:rPr>
        <w:t>ي</w:t>
      </w:r>
      <w:r w:rsidRPr="00523359">
        <w:rPr>
          <w:rFonts w:cs="2  Zar" w:hint="cs"/>
          <w:sz w:val="28"/>
          <w:szCs w:val="28"/>
          <w:rtl/>
          <w:lang w:bidi="fa-IR"/>
        </w:rPr>
        <w:t xml:space="preserve"> ق</w:t>
      </w:r>
      <w:r w:rsidR="00235F05">
        <w:rPr>
          <w:rFonts w:cs="2  Zar" w:hint="cs"/>
          <w:sz w:val="28"/>
          <w:szCs w:val="28"/>
          <w:rtl/>
          <w:lang w:bidi="fa-IR"/>
        </w:rPr>
        <w:t>ي</w:t>
      </w:r>
      <w:r w:rsidRPr="00523359">
        <w:rPr>
          <w:rFonts w:cs="2  Zar" w:hint="cs"/>
          <w:sz w:val="28"/>
          <w:szCs w:val="28"/>
          <w:rtl/>
          <w:lang w:bidi="fa-IR"/>
        </w:rPr>
        <w:t>ام مهد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و اعتقاد</w:t>
      </w:r>
      <w:r w:rsidR="00235F05">
        <w:rPr>
          <w:rFonts w:cs="2  Zar" w:hint="cs"/>
          <w:sz w:val="28"/>
          <w:szCs w:val="28"/>
          <w:rtl/>
          <w:lang w:bidi="fa-IR"/>
        </w:rPr>
        <w:t>ي</w:t>
      </w:r>
      <w:r w:rsidRPr="00523359">
        <w:rPr>
          <w:rFonts w:cs="2  Zar" w:hint="cs"/>
          <w:sz w:val="28"/>
          <w:szCs w:val="28"/>
          <w:rtl/>
          <w:lang w:bidi="fa-IR"/>
        </w:rPr>
        <w:t xml:space="preserve"> جنبش طالبان در افغانستان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مبان</w:t>
      </w:r>
      <w:r w:rsidR="00235F05">
        <w:rPr>
          <w:rFonts w:cs="2  Zar" w:hint="cs"/>
          <w:sz w:val="28"/>
          <w:szCs w:val="28"/>
          <w:rtl/>
          <w:lang w:bidi="fa-IR"/>
        </w:rPr>
        <w:t>ي</w:t>
      </w:r>
      <w:r w:rsidRPr="00523359">
        <w:rPr>
          <w:rFonts w:cs="2  Zar" w:hint="cs"/>
          <w:sz w:val="28"/>
          <w:szCs w:val="28"/>
          <w:rtl/>
          <w:lang w:bidi="fa-IR"/>
        </w:rPr>
        <w:t xml:space="preserve"> و شاخصه‌ها</w:t>
      </w:r>
      <w:r w:rsidR="00235F05">
        <w:rPr>
          <w:rFonts w:cs="2  Zar" w:hint="cs"/>
          <w:sz w:val="28"/>
          <w:szCs w:val="28"/>
          <w:rtl/>
          <w:lang w:bidi="fa-IR"/>
        </w:rPr>
        <w:t>ي</w:t>
      </w:r>
      <w:r w:rsidRPr="00523359">
        <w:rPr>
          <w:rFonts w:cs="2  Zar" w:hint="cs"/>
          <w:sz w:val="28"/>
          <w:szCs w:val="28"/>
          <w:rtl/>
          <w:lang w:bidi="fa-IR"/>
        </w:rPr>
        <w:t xml:space="preserve"> فکر</w:t>
      </w:r>
      <w:r w:rsidR="00235F05">
        <w:rPr>
          <w:rFonts w:cs="2  Zar" w:hint="cs"/>
          <w:sz w:val="28"/>
          <w:szCs w:val="28"/>
          <w:rtl/>
          <w:lang w:bidi="fa-IR"/>
        </w:rPr>
        <w:t>ي</w:t>
      </w:r>
      <w:r w:rsidRPr="00523359">
        <w:rPr>
          <w:rFonts w:cs="2  Zar" w:hint="cs"/>
          <w:sz w:val="28"/>
          <w:szCs w:val="28"/>
          <w:rtl/>
          <w:lang w:bidi="fa-IR"/>
        </w:rPr>
        <w:t xml:space="preserve"> انجمن حجت</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مسئله «ذات</w:t>
      </w:r>
      <w:r w:rsidR="00235F05">
        <w:rPr>
          <w:rFonts w:cs="2  Zar" w:hint="cs"/>
          <w:sz w:val="28"/>
          <w:szCs w:val="28"/>
          <w:rtl/>
          <w:lang w:bidi="fa-IR"/>
        </w:rPr>
        <w:t>ي</w:t>
      </w:r>
      <w:r w:rsidRPr="00523359">
        <w:rPr>
          <w:rFonts w:cs="2  Zar" w:hint="cs"/>
          <w:sz w:val="28"/>
          <w:szCs w:val="28"/>
          <w:rtl/>
          <w:lang w:bidi="fa-IR"/>
        </w:rPr>
        <w:t xml:space="preserve"> و عرض</w:t>
      </w:r>
      <w:r w:rsidR="00235F05">
        <w:rPr>
          <w:rFonts w:cs="2  Zar" w:hint="cs"/>
          <w:sz w:val="28"/>
          <w:szCs w:val="28"/>
          <w:rtl/>
          <w:lang w:bidi="fa-IR"/>
        </w:rPr>
        <w:t>ي</w:t>
      </w:r>
      <w:r w:rsidRPr="00523359">
        <w:rPr>
          <w:rFonts w:cs="2  Zar" w:hint="cs"/>
          <w:sz w:val="28"/>
          <w:szCs w:val="28"/>
          <w:rtl/>
          <w:lang w:bidi="fa-IR"/>
        </w:rPr>
        <w:t xml:space="preserve"> در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مسئله تحريف از منظر برخي از مستشرقان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مسئله رؤ</w:t>
      </w:r>
      <w:r w:rsidR="00235F05">
        <w:rPr>
          <w:rFonts w:cs="2  Zar" w:hint="cs"/>
          <w:sz w:val="28"/>
          <w:szCs w:val="28"/>
          <w:rtl/>
          <w:lang w:bidi="fa-IR"/>
        </w:rPr>
        <w:t>ي</w:t>
      </w:r>
      <w:r w:rsidRPr="00523359">
        <w:rPr>
          <w:rFonts w:cs="2  Zar" w:hint="cs"/>
          <w:sz w:val="28"/>
          <w:szCs w:val="28"/>
          <w:rtl/>
          <w:lang w:bidi="fa-IR"/>
        </w:rPr>
        <w:t>ت خدا در تفاس</w:t>
      </w:r>
      <w:r w:rsidR="00235F05">
        <w:rPr>
          <w:rFonts w:cs="2  Zar" w:hint="cs"/>
          <w:sz w:val="28"/>
          <w:szCs w:val="28"/>
          <w:rtl/>
          <w:lang w:bidi="fa-IR"/>
        </w:rPr>
        <w:t>ي</w:t>
      </w:r>
      <w:r w:rsidRPr="00523359">
        <w:rPr>
          <w:rFonts w:cs="2  Zar" w:hint="cs"/>
          <w:sz w:val="28"/>
          <w:szCs w:val="28"/>
          <w:rtl/>
          <w:lang w:bidi="fa-IR"/>
        </w:rPr>
        <w:t>ر قرآن و حد</w:t>
      </w:r>
      <w:r w:rsidR="00235F05">
        <w:rPr>
          <w:rFonts w:cs="2  Zar" w:hint="cs"/>
          <w:sz w:val="28"/>
          <w:szCs w:val="28"/>
          <w:rtl/>
          <w:lang w:bidi="fa-IR"/>
        </w:rPr>
        <w:t>ي</w:t>
      </w:r>
      <w:r w:rsidRPr="00523359">
        <w:rPr>
          <w:rFonts w:cs="2  Zar" w:hint="cs"/>
          <w:sz w:val="28"/>
          <w:szCs w:val="28"/>
          <w:rtl/>
          <w:lang w:bidi="fa-IR"/>
        </w:rPr>
        <w:t>ث طبق نظر اشاعره و معتزله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مسئله سهو النبي از ديدگاه متکمان و فقيهان شيعه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مسئله عصمت انب</w:t>
      </w:r>
      <w:r w:rsidR="00235F05">
        <w:rPr>
          <w:rFonts w:cs="2  Zar" w:hint="cs"/>
          <w:sz w:val="28"/>
          <w:szCs w:val="28"/>
          <w:rtl/>
          <w:lang w:bidi="fa-IR"/>
        </w:rPr>
        <w:t>ي</w:t>
      </w:r>
      <w:r w:rsidRPr="00523359">
        <w:rPr>
          <w:rFonts w:cs="2  Zar" w:hint="cs"/>
          <w:sz w:val="28"/>
          <w:szCs w:val="28"/>
          <w:rtl/>
          <w:lang w:bidi="fa-IR"/>
        </w:rPr>
        <w:t>ا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طوس</w:t>
      </w:r>
      <w:r w:rsidR="00235F05">
        <w:rPr>
          <w:rFonts w:cs="2  Zar" w:hint="cs"/>
          <w:sz w:val="28"/>
          <w:szCs w:val="28"/>
          <w:rtl/>
          <w:lang w:bidi="fa-IR"/>
        </w:rPr>
        <w:t>ي</w:t>
      </w:r>
      <w:r w:rsidRPr="00523359">
        <w:rPr>
          <w:rFonts w:cs="2  Zar" w:hint="cs"/>
          <w:sz w:val="28"/>
          <w:szCs w:val="28"/>
          <w:rtl/>
          <w:lang w:bidi="fa-IR"/>
        </w:rPr>
        <w:t xml:space="preserve"> و فخرالد</w:t>
      </w:r>
      <w:r w:rsidR="00235F05">
        <w:rPr>
          <w:rFonts w:cs="2  Zar" w:hint="cs"/>
          <w:sz w:val="28"/>
          <w:szCs w:val="28"/>
          <w:rtl/>
          <w:lang w:bidi="fa-IR"/>
        </w:rPr>
        <w:t>ي</w:t>
      </w:r>
      <w:r w:rsidRPr="00523359">
        <w:rPr>
          <w:rFonts w:cs="2  Zar" w:hint="cs"/>
          <w:sz w:val="28"/>
          <w:szCs w:val="28"/>
          <w:rtl/>
          <w:lang w:bidi="fa-IR"/>
        </w:rPr>
        <w:t>ن راز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مسئله ي تحريف قرآن از ديدگاه علماي اسلامي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مسائل اعتقادي امامت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مسائل جد</w:t>
      </w:r>
      <w:r w:rsidR="00235F05">
        <w:rPr>
          <w:rFonts w:cs="2  Zar" w:hint="cs"/>
          <w:sz w:val="28"/>
          <w:szCs w:val="28"/>
          <w:rtl/>
          <w:lang w:bidi="fa-IR"/>
        </w:rPr>
        <w:t>ي</w:t>
      </w:r>
      <w:r w:rsidRPr="00523359">
        <w:rPr>
          <w:rFonts w:cs="2  Zar" w:hint="cs"/>
          <w:sz w:val="28"/>
          <w:szCs w:val="28"/>
          <w:rtl/>
          <w:lang w:bidi="fa-IR"/>
        </w:rPr>
        <w:t>د کلام</w:t>
      </w:r>
      <w:r w:rsidR="00235F05">
        <w:rPr>
          <w:rFonts w:cs="2  Zar" w:hint="cs"/>
          <w:sz w:val="28"/>
          <w:szCs w:val="28"/>
          <w:rtl/>
          <w:lang w:bidi="fa-IR"/>
        </w:rPr>
        <w:t>ي</w:t>
      </w:r>
      <w:r w:rsidRPr="00523359">
        <w:rPr>
          <w:rFonts w:cs="2  Zar" w:hint="cs"/>
          <w:sz w:val="28"/>
          <w:szCs w:val="28"/>
          <w:rtl/>
          <w:lang w:bidi="fa-IR"/>
        </w:rPr>
        <w:t xml:space="preserve"> در سده اخ</w:t>
      </w:r>
      <w:r w:rsidR="00235F05">
        <w:rPr>
          <w:rFonts w:cs="2  Zar" w:hint="cs"/>
          <w:sz w:val="28"/>
          <w:szCs w:val="28"/>
          <w:rtl/>
          <w:lang w:bidi="fa-IR"/>
        </w:rPr>
        <w:t>ي</w:t>
      </w:r>
      <w:r w:rsidRPr="00523359">
        <w:rPr>
          <w:rFonts w:cs="2  Zar" w:hint="cs"/>
          <w:sz w:val="28"/>
          <w:szCs w:val="28"/>
          <w:rtl/>
          <w:lang w:bidi="fa-IR"/>
        </w:rPr>
        <w:t>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مسائل خلاف</w:t>
      </w:r>
      <w:r w:rsidR="00235F05">
        <w:rPr>
          <w:rFonts w:cs="2  Zar" w:hint="cs"/>
          <w:sz w:val="28"/>
          <w:szCs w:val="28"/>
          <w:rtl/>
          <w:lang w:bidi="fa-IR"/>
        </w:rPr>
        <w:t>ي</w:t>
      </w:r>
      <w:r w:rsidRPr="00523359">
        <w:rPr>
          <w:rFonts w:cs="2  Zar" w:hint="cs"/>
          <w:sz w:val="28"/>
          <w:szCs w:val="28"/>
          <w:rtl/>
          <w:lang w:bidi="fa-IR"/>
        </w:rPr>
        <w:t xml:space="preserve"> ب</w:t>
      </w:r>
      <w:r w:rsidR="00235F05">
        <w:rPr>
          <w:rFonts w:cs="2  Zar" w:hint="cs"/>
          <w:sz w:val="28"/>
          <w:szCs w:val="28"/>
          <w:rtl/>
          <w:lang w:bidi="fa-IR"/>
        </w:rPr>
        <w:t>ي</w:t>
      </w:r>
      <w:r w:rsidRPr="00523359">
        <w:rPr>
          <w:rFonts w:cs="2  Zar" w:hint="cs"/>
          <w:sz w:val="28"/>
          <w:szCs w:val="28"/>
          <w:rtl/>
          <w:lang w:bidi="fa-IR"/>
        </w:rPr>
        <w:t>ن تش</w:t>
      </w:r>
      <w:r w:rsidR="00235F05">
        <w:rPr>
          <w:rFonts w:cs="2  Zar" w:hint="cs"/>
          <w:sz w:val="28"/>
          <w:szCs w:val="28"/>
          <w:rtl/>
          <w:lang w:bidi="fa-IR"/>
        </w:rPr>
        <w:t>ي</w:t>
      </w:r>
      <w:r w:rsidRPr="00523359">
        <w:rPr>
          <w:rFonts w:cs="2  Zar" w:hint="cs"/>
          <w:sz w:val="28"/>
          <w:szCs w:val="28"/>
          <w:rtl/>
          <w:lang w:bidi="fa-IR"/>
        </w:rPr>
        <w:t>ع و تسنن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مسائل فقه</w:t>
      </w:r>
      <w:r w:rsidR="00235F05">
        <w:rPr>
          <w:rFonts w:cs="2  Zar" w:hint="cs"/>
          <w:sz w:val="28"/>
          <w:szCs w:val="28"/>
          <w:rtl/>
          <w:lang w:bidi="fa-IR"/>
        </w:rPr>
        <w:t>ي</w:t>
      </w:r>
      <w:r w:rsidRPr="00523359">
        <w:rPr>
          <w:rFonts w:cs="2  Zar" w:hint="cs"/>
          <w:sz w:val="28"/>
          <w:szCs w:val="28"/>
          <w:rtl/>
          <w:lang w:bidi="fa-IR"/>
        </w:rPr>
        <w:t xml:space="preserve"> شطرنج</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مسائل کلام</w:t>
      </w:r>
      <w:r w:rsidR="00235F05">
        <w:rPr>
          <w:rFonts w:cs="2  Zar" w:hint="cs"/>
          <w:sz w:val="28"/>
          <w:szCs w:val="28"/>
          <w:rtl/>
          <w:lang w:bidi="fa-IR"/>
        </w:rPr>
        <w:t>ي</w:t>
      </w:r>
      <w:r w:rsidRPr="00523359">
        <w:rPr>
          <w:rFonts w:cs="2  Zar" w:hint="cs"/>
          <w:sz w:val="28"/>
          <w:szCs w:val="28"/>
          <w:rtl/>
          <w:lang w:bidi="fa-IR"/>
        </w:rPr>
        <w:t xml:space="preserve"> در متون 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و سنّ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مسائل کلام</w:t>
      </w:r>
      <w:r w:rsidR="00235F05">
        <w:rPr>
          <w:rFonts w:cs="2  Zar" w:hint="cs"/>
          <w:sz w:val="28"/>
          <w:szCs w:val="28"/>
          <w:rtl/>
          <w:lang w:bidi="fa-IR"/>
        </w:rPr>
        <w:t>ي</w:t>
      </w:r>
      <w:r w:rsidRPr="00523359">
        <w:rPr>
          <w:rFonts w:cs="2  Zar" w:hint="cs"/>
          <w:sz w:val="28"/>
          <w:szCs w:val="28"/>
          <w:rtl/>
          <w:lang w:bidi="fa-IR"/>
        </w:rPr>
        <w:t xml:space="preserve"> در متون فخر راز</w:t>
      </w:r>
      <w:r w:rsidR="00235F05">
        <w:rPr>
          <w:rFonts w:cs="2  Zar" w:hint="cs"/>
          <w:sz w:val="28"/>
          <w:szCs w:val="28"/>
          <w:rtl/>
          <w:lang w:bidi="fa-IR"/>
        </w:rPr>
        <w:t>ي</w:t>
      </w:r>
      <w:r w:rsidRPr="00523359">
        <w:rPr>
          <w:rFonts w:cs="2  Zar" w:hint="cs"/>
          <w:sz w:val="28"/>
          <w:szCs w:val="28"/>
          <w:rtl/>
          <w:lang w:bidi="fa-IR"/>
        </w:rPr>
        <w:t xml:space="preserve"> و مجمع‌الب</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مسائل کلام</w:t>
      </w:r>
      <w:r w:rsidR="00235F05">
        <w:rPr>
          <w:rFonts w:cs="2  Zar" w:hint="cs"/>
          <w:sz w:val="28"/>
          <w:szCs w:val="28"/>
          <w:rtl/>
          <w:lang w:bidi="fa-IR"/>
        </w:rPr>
        <w:t>ي</w:t>
      </w:r>
      <w:r w:rsidRPr="00523359">
        <w:rPr>
          <w:rFonts w:cs="2  Zar" w:hint="cs"/>
          <w:sz w:val="28"/>
          <w:szCs w:val="28"/>
          <w:rtl/>
          <w:lang w:bidi="fa-IR"/>
        </w:rPr>
        <w:t xml:space="preserve"> عصر خلافت و ولا</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مسائل کلام</w:t>
      </w:r>
      <w:r w:rsidR="00235F05">
        <w:rPr>
          <w:rFonts w:cs="2  Zar" w:hint="cs"/>
          <w:sz w:val="28"/>
          <w:szCs w:val="28"/>
          <w:rtl/>
          <w:lang w:bidi="fa-IR"/>
        </w:rPr>
        <w:t>ي</w:t>
      </w:r>
      <w:r w:rsidRPr="00523359">
        <w:rPr>
          <w:rFonts w:cs="2  Zar" w:hint="cs"/>
          <w:sz w:val="28"/>
          <w:szCs w:val="28"/>
          <w:rtl/>
          <w:lang w:bidi="fa-IR"/>
        </w:rPr>
        <w:t xml:space="preserve"> کشاف و مقا</w:t>
      </w:r>
      <w:r w:rsidR="00235F05">
        <w:rPr>
          <w:rFonts w:cs="2  Zar" w:hint="cs"/>
          <w:sz w:val="28"/>
          <w:szCs w:val="28"/>
          <w:rtl/>
          <w:lang w:bidi="fa-IR"/>
        </w:rPr>
        <w:t>ي</w:t>
      </w:r>
      <w:r w:rsidRPr="00523359">
        <w:rPr>
          <w:rFonts w:cs="2  Zar" w:hint="cs"/>
          <w:sz w:val="28"/>
          <w:szCs w:val="28"/>
          <w:rtl/>
          <w:lang w:bidi="fa-IR"/>
        </w:rPr>
        <w:t>سه آن با کلام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آزاد</w:t>
      </w:r>
      <w:r w:rsidR="00235F05">
        <w:rPr>
          <w:rFonts w:cs="2  Zar" w:hint="cs"/>
          <w:sz w:val="28"/>
          <w:szCs w:val="28"/>
          <w:rtl/>
          <w:lang w:bidi="fa-IR"/>
        </w:rPr>
        <w:t>ي</w:t>
      </w:r>
      <w:r w:rsidRPr="00523359">
        <w:rPr>
          <w:rFonts w:cs="2  Zar" w:hint="cs"/>
          <w:sz w:val="28"/>
          <w:szCs w:val="28"/>
          <w:rtl/>
          <w:lang w:bidi="fa-IR"/>
        </w:rPr>
        <w:t xml:space="preserve"> در فقه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معاصر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بقا</w:t>
      </w:r>
      <w:r w:rsidR="00235F05">
        <w:rPr>
          <w:rFonts w:cs="2  Zar" w:hint="cs"/>
          <w:sz w:val="28"/>
          <w:szCs w:val="28"/>
          <w:rtl/>
          <w:lang w:bidi="fa-IR"/>
        </w:rPr>
        <w:t>ي</w:t>
      </w:r>
      <w:r w:rsidRPr="00523359">
        <w:rPr>
          <w:rFonts w:cs="2  Zar" w:hint="cs"/>
          <w:sz w:val="28"/>
          <w:szCs w:val="28"/>
          <w:rtl/>
          <w:lang w:bidi="fa-IR"/>
        </w:rPr>
        <w:t xml:space="preserve"> نفس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ترس‌آگاه</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ک</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تعارض علم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سهو النب</w:t>
      </w:r>
      <w:r w:rsidR="00235F05">
        <w:rPr>
          <w:rFonts w:cs="2  Zar" w:hint="cs"/>
          <w:sz w:val="28"/>
          <w:szCs w:val="28"/>
          <w:rtl/>
          <w:lang w:bidi="fa-IR"/>
        </w:rPr>
        <w:t>ي</w:t>
      </w:r>
      <w:r w:rsidRPr="00523359">
        <w:rPr>
          <w:rFonts w:cs="2  Zar" w:hint="cs"/>
          <w:sz w:val="28"/>
          <w:szCs w:val="28"/>
          <w:rtl/>
          <w:lang w:bidi="fa-IR"/>
        </w:rPr>
        <w:t xml:space="preserve"> در فقه و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شر از د</w:t>
      </w:r>
      <w:r w:rsidR="00235F05">
        <w:rPr>
          <w:rFonts w:cs="2  Zar" w:hint="cs"/>
          <w:sz w:val="28"/>
          <w:szCs w:val="28"/>
          <w:rtl/>
          <w:lang w:bidi="fa-IR"/>
        </w:rPr>
        <w:t>ي</w:t>
      </w:r>
      <w:r w:rsidRPr="00523359">
        <w:rPr>
          <w:rFonts w:cs="2  Zar" w:hint="cs"/>
          <w:sz w:val="28"/>
          <w:szCs w:val="28"/>
          <w:rtl/>
          <w:lang w:bidi="fa-IR"/>
        </w:rPr>
        <w:t>دگاه قرآن و کلام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شر از د</w:t>
      </w:r>
      <w:r w:rsidR="00235F05">
        <w:rPr>
          <w:rFonts w:cs="2  Zar" w:hint="cs"/>
          <w:sz w:val="28"/>
          <w:szCs w:val="28"/>
          <w:rtl/>
          <w:lang w:bidi="fa-IR"/>
        </w:rPr>
        <w:t>ي</w:t>
      </w:r>
      <w:r w:rsidRPr="00523359">
        <w:rPr>
          <w:rFonts w:cs="2  Zar" w:hint="cs"/>
          <w:sz w:val="28"/>
          <w:szCs w:val="28"/>
          <w:rtl/>
          <w:lang w:bidi="fa-IR"/>
        </w:rPr>
        <w:t>دگاه متکلمان اسلام</w:t>
      </w:r>
      <w:r w:rsidR="00235F05">
        <w:rPr>
          <w:rFonts w:cs="2  Zar" w:hint="cs"/>
          <w:sz w:val="28"/>
          <w:szCs w:val="28"/>
          <w:rtl/>
          <w:lang w:bidi="fa-IR"/>
        </w:rPr>
        <w:t>ي</w:t>
      </w:r>
      <w:r w:rsidRPr="00523359">
        <w:rPr>
          <w:rFonts w:cs="2  Zar" w:hint="cs"/>
          <w:sz w:val="28"/>
          <w:szCs w:val="28"/>
          <w:rtl/>
          <w:lang w:bidi="fa-IR"/>
        </w:rPr>
        <w:t xml:space="preserve"> و متألهان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شرّ از د</w:t>
      </w:r>
      <w:r w:rsidR="00235F05">
        <w:rPr>
          <w:rFonts w:cs="2  Zar" w:hint="cs"/>
          <w:sz w:val="28"/>
          <w:szCs w:val="28"/>
          <w:rtl/>
          <w:lang w:bidi="fa-IR"/>
        </w:rPr>
        <w:t>ي</w:t>
      </w:r>
      <w:r w:rsidRPr="00523359">
        <w:rPr>
          <w:rFonts w:cs="2  Zar" w:hint="cs"/>
          <w:sz w:val="28"/>
          <w:szCs w:val="28"/>
          <w:rtl/>
          <w:lang w:bidi="fa-IR"/>
        </w:rPr>
        <w:t xml:space="preserve">دگاه </w:t>
      </w:r>
      <w:r w:rsidR="00235F05">
        <w:rPr>
          <w:rFonts w:cs="2  Zar" w:hint="cs"/>
          <w:sz w:val="28"/>
          <w:szCs w:val="28"/>
          <w:rtl/>
          <w:lang w:bidi="fa-IR"/>
        </w:rPr>
        <w:t>ي</w:t>
      </w:r>
      <w:r w:rsidRPr="00523359">
        <w:rPr>
          <w:rFonts w:cs="2  Zar" w:hint="cs"/>
          <w:sz w:val="28"/>
          <w:szCs w:val="28"/>
          <w:rtl/>
          <w:lang w:bidi="fa-IR"/>
        </w:rPr>
        <w:t>هود</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شرور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مسأله شفاعت از ديدگاه علامه طباطبايي و فخر رازي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صلاح و اصلح از د</w:t>
      </w:r>
      <w:r w:rsidR="00235F05">
        <w:rPr>
          <w:rFonts w:cs="2  Zar" w:hint="cs"/>
          <w:sz w:val="28"/>
          <w:szCs w:val="28"/>
          <w:rtl/>
          <w:lang w:bidi="fa-IR"/>
        </w:rPr>
        <w:t>ي</w:t>
      </w:r>
      <w:r w:rsidRPr="00523359">
        <w:rPr>
          <w:rFonts w:cs="2  Zar" w:hint="cs"/>
          <w:sz w:val="28"/>
          <w:szCs w:val="28"/>
          <w:rtl/>
          <w:lang w:bidi="fa-IR"/>
        </w:rPr>
        <w:t>دگاه متکلمان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مابعدالطب</w:t>
      </w:r>
      <w:r w:rsidR="00235F05">
        <w:rPr>
          <w:rFonts w:cs="2  Zar" w:hint="cs"/>
          <w:sz w:val="28"/>
          <w:szCs w:val="28"/>
          <w:rtl/>
          <w:lang w:bidi="fa-IR"/>
        </w:rPr>
        <w:t>ي</w:t>
      </w:r>
      <w:r w:rsidRPr="00523359">
        <w:rPr>
          <w:rFonts w:cs="2  Zar" w:hint="cs"/>
          <w:sz w:val="28"/>
          <w:szCs w:val="28"/>
          <w:rtl/>
          <w:lang w:bidi="fa-IR"/>
        </w:rPr>
        <w:t>عه در فلسفه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مسأله مابعدالطب</w:t>
      </w:r>
      <w:r w:rsidR="00235F05">
        <w:rPr>
          <w:rFonts w:cs="2  Zar" w:hint="cs"/>
          <w:sz w:val="28"/>
          <w:szCs w:val="28"/>
          <w:rtl/>
          <w:lang w:bidi="fa-IR"/>
        </w:rPr>
        <w:t>ي</w:t>
      </w:r>
      <w:r w:rsidRPr="00523359">
        <w:rPr>
          <w:rFonts w:cs="2  Zar" w:hint="cs"/>
          <w:sz w:val="28"/>
          <w:szCs w:val="28"/>
          <w:rtl/>
          <w:lang w:bidi="fa-IR"/>
        </w:rPr>
        <w:t>عه در فلسفه ملاصدرا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مسأله، دعا به حق اول</w:t>
      </w:r>
      <w:r w:rsidR="00235F05">
        <w:rPr>
          <w:rFonts w:cs="2  Zar" w:hint="cs"/>
          <w:sz w:val="28"/>
          <w:szCs w:val="28"/>
          <w:rtl/>
          <w:lang w:bidi="fa-IR"/>
        </w:rPr>
        <w:t>ي</w:t>
      </w:r>
      <w:r w:rsidRPr="00523359">
        <w:rPr>
          <w:rFonts w:cs="2  Zar" w:hint="cs"/>
          <w:sz w:val="28"/>
          <w:szCs w:val="28"/>
          <w:rtl/>
          <w:lang w:bidi="fa-IR"/>
        </w:rPr>
        <w:t>اء، نذر و قربان</w:t>
      </w:r>
      <w:r w:rsidR="00235F05">
        <w:rPr>
          <w:rFonts w:cs="2  Zar" w:hint="cs"/>
          <w:sz w:val="28"/>
          <w:szCs w:val="28"/>
          <w:rtl/>
          <w:lang w:bidi="fa-IR"/>
        </w:rPr>
        <w:t>ي</w:t>
      </w:r>
      <w:r w:rsidRPr="00523359">
        <w:rPr>
          <w:rFonts w:cs="2  Zar" w:hint="cs"/>
          <w:sz w:val="28"/>
          <w:szCs w:val="28"/>
          <w:rtl/>
          <w:lang w:bidi="fa-IR"/>
        </w:rPr>
        <w:t xml:space="preserve"> از منظر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معاد از د</w:t>
      </w:r>
      <w:r w:rsidR="00235F05">
        <w:rPr>
          <w:rFonts w:cs="2  Zar" w:hint="cs"/>
          <w:sz w:val="28"/>
          <w:szCs w:val="28"/>
          <w:rtl/>
          <w:lang w:bidi="fa-IR"/>
        </w:rPr>
        <w:t>ي</w:t>
      </w:r>
      <w:r w:rsidRPr="00523359">
        <w:rPr>
          <w:rFonts w:cs="2  Zar" w:hint="cs"/>
          <w:sz w:val="28"/>
          <w:szCs w:val="28"/>
          <w:rtl/>
          <w:lang w:bidi="fa-IR"/>
        </w:rPr>
        <w:t>دگاه ملانع</w:t>
      </w:r>
      <w:r w:rsidR="00235F05">
        <w:rPr>
          <w:rFonts w:cs="2  Zar" w:hint="cs"/>
          <w:sz w:val="28"/>
          <w:szCs w:val="28"/>
          <w:rtl/>
          <w:lang w:bidi="fa-IR"/>
        </w:rPr>
        <w:t>ي</w:t>
      </w:r>
      <w:r w:rsidRPr="00523359">
        <w:rPr>
          <w:rFonts w:cs="2  Zar" w:hint="cs"/>
          <w:sz w:val="28"/>
          <w:szCs w:val="28"/>
          <w:rtl/>
          <w:lang w:bidi="fa-IR"/>
        </w:rPr>
        <w:t>ما طالقان</w:t>
      </w:r>
      <w:r w:rsidR="00235F05">
        <w:rPr>
          <w:rFonts w:cs="2  Zar" w:hint="cs"/>
          <w:sz w:val="28"/>
          <w:szCs w:val="28"/>
          <w:rtl/>
          <w:lang w:bidi="fa-IR"/>
        </w:rPr>
        <w:t>ي</w:t>
      </w:r>
      <w:r w:rsidRPr="00523359">
        <w:rPr>
          <w:rFonts w:cs="2  Zar" w:hint="cs"/>
          <w:sz w:val="28"/>
          <w:szCs w:val="28"/>
          <w:rtl/>
          <w:lang w:bidi="fa-IR"/>
        </w:rPr>
        <w:t xml:space="preserve"> و مقا</w:t>
      </w:r>
      <w:r w:rsidR="00235F05">
        <w:rPr>
          <w:rFonts w:cs="2  Zar" w:hint="cs"/>
          <w:sz w:val="28"/>
          <w:szCs w:val="28"/>
          <w:rtl/>
          <w:lang w:bidi="fa-IR"/>
        </w:rPr>
        <w:t>ي</w:t>
      </w:r>
      <w:r w:rsidRPr="00523359">
        <w:rPr>
          <w:rFonts w:cs="2  Zar" w:hint="cs"/>
          <w:sz w:val="28"/>
          <w:szCs w:val="28"/>
          <w:rtl/>
          <w:lang w:bidi="fa-IR"/>
        </w:rPr>
        <w:t>سه آن با د</w:t>
      </w:r>
      <w:r w:rsidR="00235F05">
        <w:rPr>
          <w:rFonts w:cs="2  Zar" w:hint="cs"/>
          <w:sz w:val="28"/>
          <w:szCs w:val="28"/>
          <w:rtl/>
          <w:lang w:bidi="fa-IR"/>
        </w:rPr>
        <w:t>ي</w:t>
      </w:r>
      <w:r w:rsidRPr="00523359">
        <w:rPr>
          <w:rFonts w:cs="2  Zar" w:hint="cs"/>
          <w:sz w:val="28"/>
          <w:szCs w:val="28"/>
          <w:rtl/>
          <w:lang w:bidi="fa-IR"/>
        </w:rPr>
        <w:t>دگاه آقا عل</w:t>
      </w:r>
      <w:r w:rsidR="00235F05">
        <w:rPr>
          <w:rFonts w:cs="2  Zar" w:hint="cs"/>
          <w:sz w:val="28"/>
          <w:szCs w:val="28"/>
          <w:rtl/>
          <w:lang w:bidi="fa-IR"/>
        </w:rPr>
        <w:t>ي</w:t>
      </w:r>
      <w:r w:rsidRPr="00523359">
        <w:rPr>
          <w:rFonts w:cs="2  Zar" w:hint="cs"/>
          <w:sz w:val="28"/>
          <w:szCs w:val="28"/>
          <w:rtl/>
          <w:lang w:bidi="fa-IR"/>
        </w:rPr>
        <w:t xml:space="preserve"> زنوز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«امامت» نزد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«بداء» از د</w:t>
      </w:r>
      <w:r w:rsidR="00235F05">
        <w:rPr>
          <w:rFonts w:cs="2  Zar" w:hint="cs"/>
          <w:sz w:val="28"/>
          <w:szCs w:val="28"/>
          <w:rtl/>
          <w:lang w:bidi="fa-IR"/>
        </w:rPr>
        <w:t>ي</w:t>
      </w:r>
      <w:r w:rsidRPr="00523359">
        <w:rPr>
          <w:rFonts w:cs="2  Zar" w:hint="cs"/>
          <w:sz w:val="28"/>
          <w:szCs w:val="28"/>
          <w:rtl/>
          <w:lang w:bidi="fa-IR"/>
        </w:rPr>
        <w:t>دگاه متکلم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آزاد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امامت از د</w:t>
      </w:r>
      <w:r w:rsidR="00235F05">
        <w:rPr>
          <w:rFonts w:cs="2  Zar" w:hint="cs"/>
          <w:sz w:val="28"/>
          <w:szCs w:val="28"/>
          <w:rtl/>
          <w:lang w:bidi="fa-IR"/>
        </w:rPr>
        <w:t>ي</w:t>
      </w:r>
      <w:r w:rsidRPr="00523359">
        <w:rPr>
          <w:rFonts w:cs="2  Zar" w:hint="cs"/>
          <w:sz w:val="28"/>
          <w:szCs w:val="28"/>
          <w:rtl/>
          <w:lang w:bidi="fa-IR"/>
        </w:rPr>
        <w:t>دگاه امام</w:t>
      </w:r>
      <w:r w:rsidR="00235F05">
        <w:rPr>
          <w:rFonts w:cs="2  Zar" w:hint="cs"/>
          <w:sz w:val="28"/>
          <w:szCs w:val="28"/>
          <w:rtl/>
          <w:lang w:bidi="fa-IR"/>
        </w:rPr>
        <w:t>ي</w:t>
      </w:r>
      <w:r w:rsidRPr="00523359">
        <w:rPr>
          <w:rFonts w:cs="2  Zar" w:hint="cs"/>
          <w:sz w:val="28"/>
          <w:szCs w:val="28"/>
          <w:rtl/>
          <w:lang w:bidi="fa-IR"/>
        </w:rPr>
        <w:t>ه و عامه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انتظار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بداء از د</w:t>
      </w:r>
      <w:r w:rsidR="00235F05">
        <w:rPr>
          <w:rFonts w:cs="2  Zar" w:hint="cs"/>
          <w:sz w:val="28"/>
          <w:szCs w:val="28"/>
          <w:rtl/>
          <w:lang w:bidi="fa-IR"/>
        </w:rPr>
        <w:t>ي</w:t>
      </w:r>
      <w:r w:rsidRPr="00523359">
        <w:rPr>
          <w:rFonts w:cs="2  Zar" w:hint="cs"/>
          <w:sz w:val="28"/>
          <w:szCs w:val="28"/>
          <w:rtl/>
          <w:lang w:bidi="fa-IR"/>
        </w:rPr>
        <w:t>دگاه متعلم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تجدد در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حد</w:t>
      </w:r>
      <w:r w:rsidR="00235F05">
        <w:rPr>
          <w:rFonts w:cs="2  Zar" w:hint="cs"/>
          <w:sz w:val="28"/>
          <w:szCs w:val="28"/>
          <w:rtl/>
          <w:lang w:bidi="fa-IR"/>
        </w:rPr>
        <w:t>ي</w:t>
      </w:r>
      <w:r w:rsidRPr="00523359">
        <w:rPr>
          <w:rFonts w:cs="2  Zar" w:hint="cs"/>
          <w:sz w:val="28"/>
          <w:szCs w:val="28"/>
          <w:rtl/>
          <w:lang w:bidi="fa-IR"/>
        </w:rPr>
        <w:t>ث «من عرف نفسه عرف ربه»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مفهوم رشد در فرهنگ انتظار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مکاتب ترک تعلقات دن</w:t>
      </w:r>
      <w:r w:rsidR="00235F05">
        <w:rPr>
          <w:rFonts w:cs="2  Zar" w:hint="cs"/>
          <w:sz w:val="28"/>
          <w:szCs w:val="28"/>
          <w:rtl/>
          <w:lang w:bidi="fa-IR"/>
        </w:rPr>
        <w:t>ي</w:t>
      </w: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 xml:space="preserve"> (مکاتب شرق</w:t>
      </w:r>
      <w:r w:rsidR="00235F05">
        <w:rPr>
          <w:rFonts w:cs="2  Zar" w:hint="cs"/>
          <w:sz w:val="28"/>
          <w:szCs w:val="28"/>
          <w:rtl/>
          <w:lang w:bidi="fa-IR"/>
        </w:rPr>
        <w:t>ي</w:t>
      </w:r>
      <w:r w:rsidRPr="00523359">
        <w:rPr>
          <w:rFonts w:cs="2  Zar" w:hint="cs"/>
          <w:sz w:val="28"/>
          <w:szCs w:val="28"/>
          <w:rtl/>
          <w:lang w:bidi="fa-IR"/>
        </w:rPr>
        <w:t>، کلب</w:t>
      </w:r>
      <w:r w:rsidR="00235F05">
        <w:rPr>
          <w:rFonts w:cs="2  Zar" w:hint="cs"/>
          <w:sz w:val="28"/>
          <w:szCs w:val="28"/>
          <w:rtl/>
          <w:lang w:bidi="fa-IR"/>
        </w:rPr>
        <w:t>ي</w:t>
      </w:r>
      <w:r w:rsidRPr="00523359">
        <w:rPr>
          <w:rFonts w:cs="2  Zar" w:hint="cs"/>
          <w:sz w:val="28"/>
          <w:szCs w:val="28"/>
          <w:rtl/>
          <w:lang w:bidi="fa-IR"/>
        </w:rPr>
        <w:t>، رواق</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مکاتب توص</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 xml:space="preserve"> (لذت‌گرا</w:t>
      </w:r>
      <w:r w:rsidR="00235F05">
        <w:rPr>
          <w:rFonts w:cs="2  Zar" w:hint="cs"/>
          <w:sz w:val="28"/>
          <w:szCs w:val="28"/>
          <w:rtl/>
          <w:lang w:bidi="fa-IR"/>
        </w:rPr>
        <w:t>يي</w:t>
      </w:r>
      <w:r w:rsidRPr="00523359">
        <w:rPr>
          <w:rFonts w:cs="2  Zar" w:hint="cs"/>
          <w:sz w:val="28"/>
          <w:szCs w:val="28"/>
          <w:rtl/>
          <w:lang w:bidi="fa-IR"/>
        </w:rPr>
        <w:t xml:space="preserve"> شخص</w:t>
      </w:r>
      <w:r w:rsidR="00235F05">
        <w:rPr>
          <w:rFonts w:cs="2  Zar" w:hint="cs"/>
          <w:sz w:val="28"/>
          <w:szCs w:val="28"/>
          <w:rtl/>
          <w:lang w:bidi="fa-IR"/>
        </w:rPr>
        <w:t>ي</w:t>
      </w:r>
      <w:r w:rsidRPr="00523359">
        <w:rPr>
          <w:rFonts w:cs="2  Zar" w:hint="cs"/>
          <w:sz w:val="28"/>
          <w:szCs w:val="28"/>
          <w:rtl/>
          <w:lang w:bidi="fa-IR"/>
        </w:rPr>
        <w:t>، اپ</w:t>
      </w:r>
      <w:r w:rsidR="00235F05">
        <w:rPr>
          <w:rFonts w:cs="2  Zar" w:hint="cs"/>
          <w:sz w:val="28"/>
          <w:szCs w:val="28"/>
          <w:rtl/>
          <w:lang w:bidi="fa-IR"/>
        </w:rPr>
        <w:t>ي</w:t>
      </w:r>
      <w:r w:rsidRPr="00523359">
        <w:rPr>
          <w:rFonts w:cs="2  Zar" w:hint="cs"/>
          <w:sz w:val="28"/>
          <w:szCs w:val="28"/>
          <w:rtl/>
          <w:lang w:bidi="fa-IR"/>
        </w:rPr>
        <w:t>کور</w:t>
      </w:r>
      <w:r w:rsidR="00235F05">
        <w:rPr>
          <w:rFonts w:cs="2  Zar" w:hint="cs"/>
          <w:sz w:val="28"/>
          <w:szCs w:val="28"/>
          <w:rtl/>
          <w:lang w:bidi="fa-IR"/>
        </w:rPr>
        <w:t>ي</w:t>
      </w:r>
      <w:r w:rsidRPr="00523359">
        <w:rPr>
          <w:rFonts w:cs="2  Zar" w:hint="cs"/>
          <w:sz w:val="28"/>
          <w:szCs w:val="28"/>
          <w:rtl/>
          <w:lang w:bidi="fa-IR"/>
        </w:rPr>
        <w:t>سم، منفعت عموم</w:t>
      </w:r>
      <w:r w:rsidR="00235F05">
        <w:rPr>
          <w:rFonts w:cs="2  Zar" w:hint="cs"/>
          <w:sz w:val="28"/>
          <w:szCs w:val="28"/>
          <w:rtl/>
          <w:lang w:bidi="fa-IR"/>
        </w:rPr>
        <w:t>ي</w:t>
      </w:r>
      <w:r w:rsidRPr="00523359">
        <w:rPr>
          <w:rFonts w:cs="2  Zar" w:hint="cs"/>
          <w:sz w:val="28"/>
          <w:szCs w:val="28"/>
          <w:rtl/>
          <w:lang w:bidi="fa-IR"/>
        </w:rPr>
        <w:t>، عاطفه‌گرا</w:t>
      </w:r>
      <w:r w:rsidR="00235F05">
        <w:rPr>
          <w:rFonts w:cs="2  Zar" w:hint="cs"/>
          <w:sz w:val="28"/>
          <w:szCs w:val="28"/>
          <w:rtl/>
          <w:lang w:bidi="fa-IR"/>
        </w:rPr>
        <w:t>يي</w:t>
      </w:r>
      <w:r w:rsidRPr="00523359">
        <w:rPr>
          <w:rFonts w:cs="2  Zar" w:hint="cs"/>
          <w:sz w:val="28"/>
          <w:szCs w:val="28"/>
          <w:rtl/>
          <w:lang w:bidi="fa-IR"/>
        </w:rPr>
        <w:t>، کل</w:t>
      </w:r>
      <w:r w:rsidR="00235F05">
        <w:rPr>
          <w:rFonts w:cs="2  Zar" w:hint="cs"/>
          <w:sz w:val="28"/>
          <w:szCs w:val="28"/>
          <w:rtl/>
          <w:lang w:bidi="fa-IR"/>
        </w:rPr>
        <w:t>ي</w:t>
      </w:r>
      <w:r w:rsidRPr="00523359">
        <w:rPr>
          <w:rFonts w:cs="2  Zar" w:hint="cs"/>
          <w:sz w:val="28"/>
          <w:szCs w:val="28"/>
          <w:rtl/>
          <w:lang w:bidi="fa-IR"/>
        </w:rPr>
        <w:t>ت قدرت‌طلب</w:t>
      </w:r>
      <w:r w:rsidR="00235F05">
        <w:rPr>
          <w:rFonts w:cs="2  Zar" w:hint="cs"/>
          <w:sz w:val="28"/>
          <w:szCs w:val="28"/>
          <w:rtl/>
          <w:lang w:bidi="fa-IR"/>
        </w:rPr>
        <w:t>ي</w:t>
      </w:r>
      <w:r w:rsidRPr="00523359">
        <w:rPr>
          <w:rFonts w:cs="2  Zar" w:hint="cs"/>
          <w:sz w:val="28"/>
          <w:szCs w:val="28"/>
          <w:rtl/>
          <w:lang w:bidi="fa-IR"/>
        </w:rPr>
        <w:t>، وجدان‌گرا</w:t>
      </w:r>
      <w:r w:rsidR="00235F05">
        <w:rPr>
          <w:rFonts w:cs="2  Zar" w:hint="cs"/>
          <w:sz w:val="28"/>
          <w:szCs w:val="28"/>
          <w:rtl/>
          <w:lang w:bidi="fa-IR"/>
        </w:rPr>
        <w:t>يي</w:t>
      </w:r>
      <w:r w:rsidRPr="00523359">
        <w:rPr>
          <w:rFonts w:cs="2  Zar" w:hint="cs"/>
          <w:sz w:val="28"/>
          <w:szCs w:val="28"/>
          <w:rtl/>
          <w:lang w:bidi="fa-IR"/>
        </w:rPr>
        <w:t>)</w:t>
      </w:r>
    </w:p>
    <w:p w:rsidR="00A25A06" w:rsidRPr="00523359" w:rsidRDefault="00A25A06" w:rsidP="00CA1972">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مکاتب غ</w:t>
      </w:r>
      <w:r w:rsidR="00235F05">
        <w:rPr>
          <w:rFonts w:cs="2  Zar" w:hint="cs"/>
          <w:sz w:val="28"/>
          <w:szCs w:val="28"/>
          <w:rtl/>
          <w:lang w:bidi="fa-IR"/>
        </w:rPr>
        <w:t>ي</w:t>
      </w:r>
      <w:r w:rsidRPr="00523359">
        <w:rPr>
          <w:rFonts w:cs="2  Zar" w:hint="cs"/>
          <w:sz w:val="28"/>
          <w:szCs w:val="28"/>
          <w:rtl/>
          <w:lang w:bidi="fa-IR"/>
        </w:rPr>
        <w:t>رتوص</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 xml:space="preserve"> (اشاعره</w:t>
      </w:r>
      <w:r w:rsidR="00CA1972" w:rsidRPr="00523359">
        <w:rPr>
          <w:rFonts w:cs="2  Zar" w:hint="cs"/>
          <w:sz w:val="28"/>
          <w:szCs w:val="28"/>
          <w:rtl/>
          <w:lang w:bidi="fa-IR"/>
        </w:rPr>
        <w:t>،</w:t>
      </w:r>
      <w:r w:rsidRPr="00523359">
        <w:rPr>
          <w:rFonts w:cs="2  Zar" w:hint="cs"/>
          <w:sz w:val="28"/>
          <w:szCs w:val="28"/>
          <w:rtl/>
          <w:lang w:bidi="fa-IR"/>
        </w:rPr>
        <w:t xml:space="preserve"> احساس‌گرا</w:t>
      </w:r>
      <w:r w:rsidR="00235F05">
        <w:rPr>
          <w:rFonts w:cs="2  Zar" w:hint="cs"/>
          <w:sz w:val="28"/>
          <w:szCs w:val="28"/>
          <w:rtl/>
          <w:lang w:bidi="fa-IR"/>
        </w:rPr>
        <w:t>يي</w:t>
      </w:r>
      <w:r w:rsidRPr="00523359">
        <w:rPr>
          <w:rFonts w:cs="2  Zar" w:hint="cs"/>
          <w:sz w:val="28"/>
          <w:szCs w:val="28"/>
          <w:rtl/>
          <w:lang w:bidi="fa-IR"/>
        </w:rPr>
        <w:t>، جامعه‌گرا</w:t>
      </w:r>
      <w:r w:rsidR="00235F05">
        <w:rPr>
          <w:rFonts w:cs="2  Zar" w:hint="cs"/>
          <w:sz w:val="28"/>
          <w:szCs w:val="28"/>
          <w:rtl/>
          <w:lang w:bidi="fa-IR"/>
        </w:rPr>
        <w:t>يي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مکاتب کانت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مکتب کلام</w:t>
      </w:r>
      <w:r w:rsidR="00235F05">
        <w:rPr>
          <w:rFonts w:cs="2  Zar" w:hint="cs"/>
          <w:sz w:val="28"/>
          <w:szCs w:val="28"/>
          <w:rtl/>
          <w:lang w:bidi="fa-IR"/>
        </w:rPr>
        <w:t>ي</w:t>
      </w:r>
      <w:r w:rsidRPr="00523359">
        <w:rPr>
          <w:rFonts w:cs="2  Zar" w:hint="cs"/>
          <w:sz w:val="28"/>
          <w:szCs w:val="28"/>
          <w:rtl/>
          <w:lang w:bidi="fa-IR"/>
        </w:rPr>
        <w:t xml:space="preserve"> اشاعره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ملاک‌ها</w:t>
      </w:r>
      <w:r w:rsidR="00235F05">
        <w:rPr>
          <w:rFonts w:cs="2  Zar" w:hint="cs"/>
          <w:sz w:val="28"/>
          <w:szCs w:val="28"/>
          <w:rtl/>
          <w:lang w:bidi="fa-IR"/>
        </w:rPr>
        <w:t>ي</w:t>
      </w:r>
      <w:r w:rsidRPr="00523359">
        <w:rPr>
          <w:rFonts w:cs="2  Zar" w:hint="cs"/>
          <w:sz w:val="28"/>
          <w:szCs w:val="28"/>
          <w:rtl/>
          <w:lang w:bidi="fa-IR"/>
        </w:rPr>
        <w:t xml:space="preserve"> اخلاق</w:t>
      </w:r>
      <w:r w:rsidR="00235F05">
        <w:rPr>
          <w:rFonts w:cs="2  Zar" w:hint="cs"/>
          <w:sz w:val="28"/>
          <w:szCs w:val="28"/>
          <w:rtl/>
          <w:lang w:bidi="fa-IR"/>
        </w:rPr>
        <w:t>ي</w:t>
      </w:r>
      <w:r w:rsidRPr="00523359">
        <w:rPr>
          <w:rFonts w:cs="2  Zar" w:hint="cs"/>
          <w:sz w:val="28"/>
          <w:szCs w:val="28"/>
          <w:rtl/>
          <w:lang w:bidi="fa-IR"/>
        </w:rPr>
        <w:t xml:space="preserve"> جامعه زم</w:t>
      </w:r>
      <w:r w:rsidR="00235F05">
        <w:rPr>
          <w:rFonts w:cs="2  Zar" w:hint="cs"/>
          <w:sz w:val="28"/>
          <w:szCs w:val="28"/>
          <w:rtl/>
          <w:lang w:bidi="fa-IR"/>
        </w:rPr>
        <w:t>ي</w:t>
      </w:r>
      <w:r w:rsidRPr="00523359">
        <w:rPr>
          <w:rFonts w:cs="2  Zar" w:hint="cs"/>
          <w:sz w:val="28"/>
          <w:szCs w:val="28"/>
          <w:rtl/>
          <w:lang w:bidi="fa-IR"/>
        </w:rPr>
        <w:t>نه‌ساز</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مناظرات اعتقادي انبيا در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منزلت اهل‌ب</w:t>
      </w:r>
      <w:r w:rsidR="00235F05">
        <w:rPr>
          <w:rFonts w:cs="2  Zar" w:hint="cs"/>
          <w:sz w:val="28"/>
          <w:szCs w:val="28"/>
          <w:rtl/>
          <w:lang w:bidi="fa-IR"/>
        </w:rPr>
        <w:t>ي</w:t>
      </w:r>
      <w:r w:rsidRPr="00523359">
        <w:rPr>
          <w:rFonts w:cs="2  Zar" w:hint="cs"/>
          <w:sz w:val="28"/>
          <w:szCs w:val="28"/>
          <w:rtl/>
          <w:lang w:bidi="fa-IR"/>
        </w:rPr>
        <w:t>ت(ع) از د</w:t>
      </w:r>
      <w:r w:rsidR="00235F05">
        <w:rPr>
          <w:rFonts w:cs="2  Zar" w:hint="cs"/>
          <w:sz w:val="28"/>
          <w:szCs w:val="28"/>
          <w:rtl/>
          <w:lang w:bidi="fa-IR"/>
        </w:rPr>
        <w:t>ي</w:t>
      </w:r>
      <w:r w:rsidRPr="00523359">
        <w:rPr>
          <w:rFonts w:cs="2  Zar" w:hint="cs"/>
          <w:sz w:val="28"/>
          <w:szCs w:val="28"/>
          <w:rtl/>
          <w:lang w:bidi="fa-IR"/>
        </w:rPr>
        <w:t>دگاه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موانع اعتقاد</w:t>
      </w:r>
      <w:r w:rsidR="00235F05">
        <w:rPr>
          <w:rFonts w:cs="2  Zar" w:hint="cs"/>
          <w:sz w:val="28"/>
          <w:szCs w:val="28"/>
          <w:rtl/>
          <w:lang w:bidi="fa-IR"/>
        </w:rPr>
        <w:t>ي</w:t>
      </w:r>
      <w:r w:rsidRPr="00523359">
        <w:rPr>
          <w:rFonts w:cs="2  Zar" w:hint="cs"/>
          <w:sz w:val="28"/>
          <w:szCs w:val="28"/>
          <w:rtl/>
          <w:lang w:bidi="fa-IR"/>
        </w:rPr>
        <w:t xml:space="preserve"> ظهور و راه‌کارها</w:t>
      </w:r>
      <w:r w:rsidR="00235F05">
        <w:rPr>
          <w:rFonts w:cs="2  Zar" w:hint="cs"/>
          <w:sz w:val="28"/>
          <w:szCs w:val="28"/>
          <w:rtl/>
          <w:lang w:bidi="fa-IR"/>
        </w:rPr>
        <w:t>ي</w:t>
      </w:r>
      <w:r w:rsidRPr="00523359">
        <w:rPr>
          <w:rFonts w:cs="2  Zar" w:hint="cs"/>
          <w:sz w:val="28"/>
          <w:szCs w:val="28"/>
          <w:rtl/>
          <w:lang w:bidi="fa-IR"/>
        </w:rPr>
        <w:t xml:space="preserve"> دفع موانع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موانع و راه‌کارهاي تربيتي عبوديت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نسبت ب</w:t>
      </w:r>
      <w:r w:rsidR="00235F05">
        <w:rPr>
          <w:rFonts w:cs="2  Zar" w:hint="cs"/>
          <w:sz w:val="28"/>
          <w:szCs w:val="28"/>
          <w:rtl/>
          <w:lang w:bidi="fa-IR"/>
        </w:rPr>
        <w:t>ي</w:t>
      </w:r>
      <w:r w:rsidRPr="00523359">
        <w:rPr>
          <w:rFonts w:cs="2  Zar" w:hint="cs"/>
          <w:sz w:val="28"/>
          <w:szCs w:val="28"/>
          <w:rtl/>
          <w:lang w:bidi="fa-IR"/>
        </w:rPr>
        <w:t>ن علم کلام و حکومت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نسبت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 با ولا</w:t>
      </w:r>
      <w:r w:rsidR="00235F05">
        <w:rPr>
          <w:rFonts w:cs="2  Zar" w:hint="cs"/>
          <w:sz w:val="28"/>
          <w:szCs w:val="28"/>
          <w:rtl/>
          <w:lang w:bidi="fa-IR"/>
        </w:rPr>
        <w:t>ي</w:t>
      </w:r>
      <w:r w:rsidRPr="00523359">
        <w:rPr>
          <w:rFonts w:cs="2  Zar" w:hint="cs"/>
          <w:sz w:val="28"/>
          <w:szCs w:val="28"/>
          <w:rtl/>
          <w:lang w:bidi="fa-IR"/>
        </w:rPr>
        <w:t>ت امامان معصوم(ع)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بساطت ذات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حقان</w:t>
      </w:r>
      <w:r w:rsidR="00235F05">
        <w:rPr>
          <w:rFonts w:cs="2  Zar" w:hint="cs"/>
          <w:sz w:val="28"/>
          <w:szCs w:val="28"/>
          <w:rtl/>
          <w:lang w:bidi="fa-IR"/>
        </w:rPr>
        <w:t>ي</w:t>
      </w:r>
      <w:r w:rsidRPr="00523359">
        <w:rPr>
          <w:rFonts w:cs="2  Zar" w:hint="cs"/>
          <w:sz w:val="28"/>
          <w:szCs w:val="28"/>
          <w:rtl/>
          <w:lang w:bidi="fa-IR"/>
        </w:rPr>
        <w:t>ت د</w:t>
      </w:r>
      <w:r w:rsidR="00235F05">
        <w:rPr>
          <w:rFonts w:cs="2  Zar" w:hint="cs"/>
          <w:sz w:val="28"/>
          <w:szCs w:val="28"/>
          <w:rtl/>
          <w:lang w:bidi="fa-IR"/>
        </w:rPr>
        <w:t>ي</w:t>
      </w:r>
      <w:r w:rsidRPr="00523359">
        <w:rPr>
          <w:rFonts w:cs="2  Zar" w:hint="cs"/>
          <w:sz w:val="28"/>
          <w:szCs w:val="28"/>
          <w:rtl/>
          <w:lang w:bidi="fa-IR"/>
        </w:rPr>
        <w:t>ن و تأث</w:t>
      </w:r>
      <w:r w:rsidR="00235F05">
        <w:rPr>
          <w:rFonts w:cs="2  Zar" w:hint="cs"/>
          <w:sz w:val="28"/>
          <w:szCs w:val="28"/>
          <w:rtl/>
          <w:lang w:bidi="fa-IR"/>
        </w:rPr>
        <w:t>ي</w:t>
      </w:r>
      <w:r w:rsidRPr="00523359">
        <w:rPr>
          <w:rFonts w:cs="2  Zar" w:hint="cs"/>
          <w:sz w:val="28"/>
          <w:szCs w:val="28"/>
          <w:rtl/>
          <w:lang w:bidi="fa-IR"/>
        </w:rPr>
        <w:t>ر زمان و مکان در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ذوق تأله در مسأله وحدت وجود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نظريه عرفي بودن زبان قرآن</w:t>
      </w:r>
    </w:p>
    <w:p w:rsidR="00A25A06" w:rsidRPr="00523359" w:rsidRDefault="00A25A06" w:rsidP="00AC1D2A">
      <w:pPr>
        <w:numPr>
          <w:ilvl w:val="0"/>
          <w:numId w:val="9"/>
        </w:numPr>
        <w:tabs>
          <w:tab w:val="right" w:pos="922"/>
        </w:tabs>
        <w:bidi/>
        <w:spacing w:after="0"/>
        <w:rPr>
          <w:rFonts w:cs="2  Zar"/>
          <w:sz w:val="28"/>
          <w:szCs w:val="28"/>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کلام</w:t>
      </w:r>
      <w:r w:rsidR="00235F05">
        <w:rPr>
          <w:rFonts w:cs="2  Zar" w:hint="cs"/>
          <w:sz w:val="28"/>
          <w:szCs w:val="28"/>
          <w:rtl/>
          <w:lang w:bidi="fa-IR"/>
        </w:rPr>
        <w:t>ي</w:t>
      </w:r>
      <w:r w:rsidRPr="00523359">
        <w:rPr>
          <w:rFonts w:cs="2  Zar" w:hint="cs"/>
          <w:sz w:val="28"/>
          <w:szCs w:val="28"/>
          <w:rtl/>
          <w:lang w:bidi="fa-IR"/>
        </w:rPr>
        <w:t xml:space="preserve"> فخر راز</w:t>
      </w:r>
      <w:r w:rsidR="00235F05">
        <w:rPr>
          <w:rFonts w:cs="2  Zar" w:hint="cs"/>
          <w:sz w:val="28"/>
          <w:szCs w:val="28"/>
          <w:rtl/>
          <w:lang w:bidi="fa-IR"/>
        </w:rPr>
        <w:t>ي</w:t>
      </w:r>
      <w:r w:rsidRPr="00523359">
        <w:rPr>
          <w:rFonts w:cs="2  Zar" w:hint="cs"/>
          <w:sz w:val="28"/>
          <w:szCs w:val="28"/>
          <w:rtl/>
          <w:lang w:bidi="fa-IR"/>
        </w:rPr>
        <w:t xml:space="preserve"> و علامه طباطبا</w:t>
      </w:r>
      <w:r w:rsidR="00235F05">
        <w:rPr>
          <w:rFonts w:cs="2  Zar" w:hint="cs"/>
          <w:sz w:val="28"/>
          <w:szCs w:val="28"/>
          <w:rtl/>
          <w:lang w:bidi="fa-IR"/>
        </w:rPr>
        <w:t>يي</w:t>
      </w:r>
      <w:r w:rsidRPr="00523359">
        <w:rPr>
          <w:rFonts w:cs="2  Zar" w:hint="cs"/>
          <w:sz w:val="28"/>
          <w:szCs w:val="28"/>
          <w:rtl/>
          <w:lang w:bidi="fa-IR"/>
        </w:rPr>
        <w:t xml:space="preserve"> دربارة رؤ</w:t>
      </w:r>
      <w:r w:rsidR="00235F05">
        <w:rPr>
          <w:rFonts w:cs="2  Zar" w:hint="cs"/>
          <w:sz w:val="28"/>
          <w:szCs w:val="28"/>
          <w:rtl/>
          <w:lang w:bidi="fa-IR"/>
        </w:rPr>
        <w:t>ي</w:t>
      </w:r>
      <w:r w:rsidRPr="00523359">
        <w:rPr>
          <w:rFonts w:cs="2  Zar" w:hint="cs"/>
          <w:sz w:val="28"/>
          <w:szCs w:val="28"/>
          <w:rtl/>
          <w:lang w:bidi="fa-IR"/>
        </w:rPr>
        <w:t>ت خدا</w:t>
      </w:r>
    </w:p>
    <w:p w:rsidR="00A25A06" w:rsidRPr="00523359" w:rsidRDefault="00A25A06" w:rsidP="00CA1972">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معرف</w:t>
      </w:r>
      <w:r w:rsidR="00CA1972" w:rsidRPr="00523359">
        <w:rPr>
          <w:rFonts w:cs="2  Zar" w:hint="cs"/>
          <w:sz w:val="28"/>
          <w:szCs w:val="28"/>
          <w:rtl/>
          <w:lang w:bidi="fa-IR"/>
        </w:rPr>
        <w:t>ه</w:t>
      </w:r>
      <w:r w:rsidRPr="00523359">
        <w:rPr>
          <w:rFonts w:cs="2  Zar" w:hint="cs"/>
          <w:sz w:val="28"/>
          <w:szCs w:val="28"/>
          <w:rtl/>
          <w:lang w:bidi="fa-IR"/>
        </w:rPr>
        <w:t xml:space="preserve"> الله از د</w:t>
      </w:r>
      <w:r w:rsidR="00235F05">
        <w:rPr>
          <w:rFonts w:cs="2  Zar" w:hint="cs"/>
          <w:sz w:val="28"/>
          <w:szCs w:val="28"/>
          <w:rtl/>
          <w:lang w:bidi="fa-IR"/>
        </w:rPr>
        <w:t>ي</w:t>
      </w:r>
      <w:r w:rsidRPr="00523359">
        <w:rPr>
          <w:rFonts w:cs="2  Zar" w:hint="cs"/>
          <w:sz w:val="28"/>
          <w:szCs w:val="28"/>
          <w:rtl/>
          <w:lang w:bidi="fa-IR"/>
        </w:rPr>
        <w:t>دگاه قرآن و احاد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CA1972">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معرف</w:t>
      </w:r>
      <w:r w:rsidR="00CA1972" w:rsidRPr="00523359">
        <w:rPr>
          <w:rFonts w:cs="2  Zar" w:hint="cs"/>
          <w:sz w:val="28"/>
          <w:szCs w:val="28"/>
          <w:rtl/>
          <w:lang w:bidi="fa-IR"/>
        </w:rPr>
        <w:t>ه</w:t>
      </w:r>
      <w:r w:rsidRPr="00523359">
        <w:rPr>
          <w:rFonts w:cs="2  Zar" w:hint="cs"/>
          <w:sz w:val="28"/>
          <w:szCs w:val="28"/>
          <w:rtl/>
          <w:lang w:bidi="fa-IR"/>
        </w:rPr>
        <w:t xml:space="preserve"> الله از د</w:t>
      </w:r>
      <w:r w:rsidR="00235F05">
        <w:rPr>
          <w:rFonts w:cs="2  Zar" w:hint="cs"/>
          <w:sz w:val="28"/>
          <w:szCs w:val="28"/>
          <w:rtl/>
          <w:lang w:bidi="fa-IR"/>
        </w:rPr>
        <w:t>ي</w:t>
      </w:r>
      <w:r w:rsidRPr="00523359">
        <w:rPr>
          <w:rFonts w:cs="2  Zar" w:hint="cs"/>
          <w:sz w:val="28"/>
          <w:szCs w:val="28"/>
          <w:rtl/>
          <w:lang w:bidi="fa-IR"/>
        </w:rPr>
        <w:t>دگاه قرآن و احاد</w:t>
      </w:r>
      <w:r w:rsidR="00235F05">
        <w:rPr>
          <w:rFonts w:cs="2  Zar" w:hint="cs"/>
          <w:sz w:val="28"/>
          <w:szCs w:val="28"/>
          <w:rtl/>
          <w:lang w:bidi="fa-IR"/>
        </w:rPr>
        <w:t>ي</w:t>
      </w:r>
      <w:r w:rsidRPr="00523359">
        <w:rPr>
          <w:rFonts w:cs="2  Zar" w:hint="cs"/>
          <w:sz w:val="28"/>
          <w:szCs w:val="28"/>
          <w:rtl/>
          <w:lang w:bidi="fa-IR"/>
        </w:rPr>
        <w:t>ث، با استفاده از شرح و تفاس</w:t>
      </w:r>
      <w:r w:rsidR="00235F05">
        <w:rPr>
          <w:rFonts w:cs="2  Zar" w:hint="cs"/>
          <w:sz w:val="28"/>
          <w:szCs w:val="28"/>
          <w:rtl/>
          <w:lang w:bidi="fa-IR"/>
        </w:rPr>
        <w:t>ي</w:t>
      </w:r>
      <w:r w:rsidRPr="00523359">
        <w:rPr>
          <w:rFonts w:cs="2  Zar" w:hint="cs"/>
          <w:sz w:val="28"/>
          <w:szCs w:val="28"/>
          <w:rtl/>
          <w:lang w:bidi="fa-IR"/>
        </w:rPr>
        <w:t>ر (ملاصدرا، ملامحسن ف</w:t>
      </w:r>
      <w:r w:rsidR="00235F05">
        <w:rPr>
          <w:rFonts w:cs="2  Zar" w:hint="cs"/>
          <w:sz w:val="28"/>
          <w:szCs w:val="28"/>
          <w:rtl/>
          <w:lang w:bidi="fa-IR"/>
        </w:rPr>
        <w:t>ي</w:t>
      </w:r>
      <w:r w:rsidRPr="00523359">
        <w:rPr>
          <w:rFonts w:cs="2  Zar" w:hint="cs"/>
          <w:sz w:val="28"/>
          <w:szCs w:val="28"/>
          <w:rtl/>
          <w:lang w:bidi="fa-IR"/>
        </w:rPr>
        <w:t>ض، قاض</w:t>
      </w:r>
      <w:r w:rsidR="00235F05">
        <w:rPr>
          <w:rFonts w:cs="2  Zar" w:hint="cs"/>
          <w:sz w:val="28"/>
          <w:szCs w:val="28"/>
          <w:rtl/>
          <w:lang w:bidi="fa-IR"/>
        </w:rPr>
        <w:t>ي</w:t>
      </w:r>
      <w:r w:rsidRPr="00523359">
        <w:rPr>
          <w:rFonts w:cs="2  Zar" w:hint="cs"/>
          <w:sz w:val="28"/>
          <w:szCs w:val="28"/>
          <w:rtl/>
          <w:lang w:bidi="fa-IR"/>
        </w:rPr>
        <w:t xml:space="preserve"> سع</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‌انگار</w:t>
      </w:r>
      <w:r w:rsidR="00235F05">
        <w:rPr>
          <w:rFonts w:cs="2  Zar" w:hint="cs"/>
          <w:sz w:val="28"/>
          <w:szCs w:val="28"/>
          <w:rtl/>
          <w:lang w:bidi="fa-IR"/>
        </w:rPr>
        <w:t>ي</w:t>
      </w:r>
      <w:r w:rsidRPr="00523359">
        <w:rPr>
          <w:rFonts w:cs="2  Zar" w:hint="cs"/>
          <w:sz w:val="28"/>
          <w:szCs w:val="28"/>
          <w:rtl/>
          <w:lang w:bidi="fa-IR"/>
        </w:rPr>
        <w:t xml:space="preserve"> بشر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احساسات، عواطف و اراده در ا</w:t>
      </w:r>
      <w:r w:rsidR="00235F05">
        <w:rPr>
          <w:rFonts w:cs="2  Zar" w:hint="cs"/>
          <w:sz w:val="28"/>
          <w:szCs w:val="28"/>
          <w:rtl/>
          <w:lang w:bidi="fa-IR"/>
        </w:rPr>
        <w:t>ي</w:t>
      </w:r>
      <w:r w:rsidRPr="00523359">
        <w:rPr>
          <w:rFonts w:cs="2  Zar" w:hint="cs"/>
          <w:sz w:val="28"/>
          <w:szCs w:val="28"/>
          <w:rtl/>
          <w:lang w:bidi="fa-IR"/>
        </w:rPr>
        <w:t>مان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اخت</w:t>
      </w:r>
      <w:r w:rsidR="00235F05">
        <w:rPr>
          <w:rFonts w:cs="2  Zar" w:hint="cs"/>
          <w:sz w:val="28"/>
          <w:szCs w:val="28"/>
          <w:rtl/>
          <w:lang w:bidi="fa-IR"/>
        </w:rPr>
        <w:t>ي</w:t>
      </w:r>
      <w:r w:rsidRPr="00523359">
        <w:rPr>
          <w:rFonts w:cs="2  Zar" w:hint="cs"/>
          <w:sz w:val="28"/>
          <w:szCs w:val="28"/>
          <w:rtl/>
          <w:lang w:bidi="fa-IR"/>
        </w:rPr>
        <w:t>ار انسان در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اصل اعتقاد</w:t>
      </w:r>
      <w:r w:rsidR="00235F05">
        <w:rPr>
          <w:rFonts w:cs="2  Zar" w:hint="cs"/>
          <w:sz w:val="28"/>
          <w:szCs w:val="28"/>
          <w:rtl/>
          <w:lang w:bidi="fa-IR"/>
        </w:rPr>
        <w:t>ي</w:t>
      </w:r>
      <w:r w:rsidRPr="00523359">
        <w:rPr>
          <w:rFonts w:cs="2  Zar" w:hint="cs"/>
          <w:sz w:val="28"/>
          <w:szCs w:val="28"/>
          <w:rtl/>
          <w:lang w:bidi="fa-IR"/>
        </w:rPr>
        <w:t xml:space="preserve"> توح</w:t>
      </w:r>
      <w:r w:rsidR="00235F05">
        <w:rPr>
          <w:rFonts w:cs="2  Zar" w:hint="cs"/>
          <w:sz w:val="28"/>
          <w:szCs w:val="28"/>
          <w:rtl/>
          <w:lang w:bidi="fa-IR"/>
        </w:rPr>
        <w:t>ي</w:t>
      </w:r>
      <w:r w:rsidRPr="00523359">
        <w:rPr>
          <w:rFonts w:cs="2  Zar" w:hint="cs"/>
          <w:sz w:val="28"/>
          <w:szCs w:val="28"/>
          <w:rtl/>
          <w:lang w:bidi="fa-IR"/>
        </w:rPr>
        <w:t>د در ترب</w:t>
      </w:r>
      <w:r w:rsidR="00235F05">
        <w:rPr>
          <w:rFonts w:cs="2  Zar" w:hint="cs"/>
          <w:sz w:val="28"/>
          <w:szCs w:val="28"/>
          <w:rtl/>
          <w:lang w:bidi="fa-IR"/>
        </w:rPr>
        <w:t>ي</w:t>
      </w:r>
      <w:r w:rsidRPr="00523359">
        <w:rPr>
          <w:rFonts w:cs="2  Zar" w:hint="cs"/>
          <w:sz w:val="28"/>
          <w:szCs w:val="28"/>
          <w:rtl/>
          <w:lang w:bidi="fa-IR"/>
        </w:rPr>
        <w:t>ت از منظر قرآن و احاد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امام‌شناس</w:t>
      </w:r>
      <w:r w:rsidR="00235F05">
        <w:rPr>
          <w:rFonts w:cs="2  Zar" w:hint="cs"/>
          <w:sz w:val="28"/>
          <w:szCs w:val="28"/>
          <w:rtl/>
          <w:lang w:bidi="fa-IR"/>
        </w:rPr>
        <w:t>ي</w:t>
      </w:r>
      <w:r w:rsidRPr="00523359">
        <w:rPr>
          <w:rFonts w:cs="2  Zar" w:hint="cs"/>
          <w:sz w:val="28"/>
          <w:szCs w:val="28"/>
          <w:rtl/>
          <w:lang w:bidi="fa-IR"/>
        </w:rPr>
        <w:t xml:space="preserve"> عرفان</w:t>
      </w:r>
      <w:r w:rsidR="00235F05">
        <w:rPr>
          <w:rFonts w:cs="2  Zar" w:hint="cs"/>
          <w:sz w:val="28"/>
          <w:szCs w:val="28"/>
          <w:rtl/>
          <w:lang w:bidi="fa-IR"/>
        </w:rPr>
        <w:t>ي</w:t>
      </w:r>
      <w:r w:rsidRPr="00523359">
        <w:rPr>
          <w:rFonts w:cs="2  Zar" w:hint="cs"/>
          <w:sz w:val="28"/>
          <w:szCs w:val="28"/>
          <w:rtl/>
          <w:lang w:bidi="fa-IR"/>
        </w:rPr>
        <w:t xml:space="preserve"> در انتظار و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امام‌شناس</w:t>
      </w:r>
      <w:r w:rsidR="00235F05">
        <w:rPr>
          <w:rFonts w:cs="2  Zar" w:hint="cs"/>
          <w:sz w:val="28"/>
          <w:szCs w:val="28"/>
          <w:rtl/>
          <w:lang w:bidi="fa-IR"/>
        </w:rPr>
        <w:t>ي</w:t>
      </w:r>
      <w:r w:rsidRPr="00523359">
        <w:rPr>
          <w:rFonts w:cs="2  Zar" w:hint="cs"/>
          <w:sz w:val="28"/>
          <w:szCs w:val="28"/>
          <w:rtl/>
          <w:lang w:bidi="fa-IR"/>
        </w:rPr>
        <w:t xml:space="preserve"> عرف</w:t>
      </w:r>
      <w:r w:rsidR="00235F05">
        <w:rPr>
          <w:rFonts w:cs="2  Zar" w:hint="cs"/>
          <w:sz w:val="28"/>
          <w:szCs w:val="28"/>
          <w:rtl/>
          <w:lang w:bidi="fa-IR"/>
        </w:rPr>
        <w:t>ي</w:t>
      </w:r>
      <w:r w:rsidRPr="00523359">
        <w:rPr>
          <w:rFonts w:cs="2  Zar" w:hint="cs"/>
          <w:sz w:val="28"/>
          <w:szCs w:val="28"/>
          <w:rtl/>
          <w:lang w:bidi="fa-IR"/>
        </w:rPr>
        <w:t xml:space="preserve"> در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 و انتظار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امام‌شناس</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انتظار و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اهل‌ب</w:t>
      </w:r>
      <w:r w:rsidR="00235F05">
        <w:rPr>
          <w:rFonts w:cs="2  Zar" w:hint="cs"/>
          <w:sz w:val="28"/>
          <w:szCs w:val="28"/>
          <w:rtl/>
          <w:lang w:bidi="fa-IR"/>
        </w:rPr>
        <w:t>ي</w:t>
      </w:r>
      <w:r w:rsidRPr="00523359">
        <w:rPr>
          <w:rFonts w:cs="2  Zar" w:hint="cs"/>
          <w:sz w:val="28"/>
          <w:szCs w:val="28"/>
          <w:rtl/>
          <w:lang w:bidi="fa-IR"/>
        </w:rPr>
        <w:t>ت(ع) در برابر انحرافات عق</w:t>
      </w:r>
      <w:r w:rsidR="00235F05">
        <w:rPr>
          <w:rFonts w:cs="2  Zar" w:hint="cs"/>
          <w:sz w:val="28"/>
          <w:szCs w:val="28"/>
          <w:rtl/>
          <w:lang w:bidi="fa-IR"/>
        </w:rPr>
        <w:t>ي</w:t>
      </w:r>
      <w:r w:rsidRPr="00523359">
        <w:rPr>
          <w:rFonts w:cs="2  Zar" w:hint="cs"/>
          <w:sz w:val="28"/>
          <w:szCs w:val="28"/>
          <w:rtl/>
          <w:lang w:bidi="fa-IR"/>
        </w:rPr>
        <w:t>دت</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ا</w:t>
      </w:r>
      <w:r w:rsidR="00235F05">
        <w:rPr>
          <w:rFonts w:cs="2  Zar" w:hint="cs"/>
          <w:sz w:val="28"/>
          <w:szCs w:val="28"/>
          <w:rtl/>
          <w:lang w:bidi="fa-IR"/>
        </w:rPr>
        <w:t>ي</w:t>
      </w:r>
      <w:r w:rsidRPr="00523359">
        <w:rPr>
          <w:rFonts w:cs="2  Zar" w:hint="cs"/>
          <w:sz w:val="28"/>
          <w:szCs w:val="28"/>
          <w:rtl/>
          <w:lang w:bidi="fa-IR"/>
        </w:rPr>
        <w:t>مان در بهداشت روان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باورمند</w:t>
      </w:r>
      <w:r w:rsidR="00235F05">
        <w:rPr>
          <w:rFonts w:cs="2  Zar" w:hint="cs"/>
          <w:sz w:val="28"/>
          <w:szCs w:val="28"/>
          <w:rtl/>
          <w:lang w:bidi="fa-IR"/>
        </w:rPr>
        <w:t>ي</w:t>
      </w:r>
      <w:r w:rsidRPr="00523359">
        <w:rPr>
          <w:rFonts w:cs="2  Zar" w:hint="cs"/>
          <w:sz w:val="28"/>
          <w:szCs w:val="28"/>
          <w:rtl/>
          <w:lang w:bidi="fa-IR"/>
        </w:rPr>
        <w:t xml:space="preserve"> در رستگار</w:t>
      </w:r>
      <w:r w:rsidR="00235F05">
        <w:rPr>
          <w:rFonts w:cs="2  Zar" w:hint="cs"/>
          <w:sz w:val="28"/>
          <w:szCs w:val="28"/>
          <w:rtl/>
          <w:lang w:bidi="fa-IR"/>
        </w:rPr>
        <w:t>ي</w:t>
      </w:r>
      <w:r w:rsidRPr="00523359">
        <w:rPr>
          <w:rFonts w:cs="2  Zar" w:hint="cs"/>
          <w:sz w:val="28"/>
          <w:szCs w:val="28"/>
          <w:rtl/>
          <w:lang w:bidi="fa-IR"/>
        </w:rPr>
        <w:t xml:space="preserve"> انسان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دعا در عقا</w:t>
      </w:r>
      <w:r w:rsidR="00235F05">
        <w:rPr>
          <w:rFonts w:cs="2  Zar" w:hint="cs"/>
          <w:sz w:val="28"/>
          <w:szCs w:val="28"/>
          <w:rtl/>
          <w:lang w:bidi="fa-IR"/>
        </w:rPr>
        <w:t>ي</w:t>
      </w:r>
      <w:r w:rsidRPr="00523359">
        <w:rPr>
          <w:rFonts w:cs="2  Zar" w:hint="cs"/>
          <w:sz w:val="28"/>
          <w:szCs w:val="28"/>
          <w:rtl/>
          <w:lang w:bidi="fa-IR"/>
        </w:rPr>
        <w:t>د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تق</w:t>
      </w:r>
      <w:r w:rsidR="00235F05">
        <w:rPr>
          <w:rFonts w:cs="2  Zar" w:hint="cs"/>
          <w:sz w:val="28"/>
          <w:szCs w:val="28"/>
          <w:rtl/>
          <w:lang w:bidi="fa-IR"/>
        </w:rPr>
        <w:t>ي</w:t>
      </w:r>
      <w:r w:rsidRPr="00523359">
        <w:rPr>
          <w:rFonts w:cs="2  Zar" w:hint="cs"/>
          <w:sz w:val="28"/>
          <w:szCs w:val="28"/>
          <w:rtl/>
          <w:lang w:bidi="fa-IR"/>
        </w:rPr>
        <w:t>ه در وحدت ب</w:t>
      </w:r>
      <w:r w:rsidR="00235F05">
        <w:rPr>
          <w:rFonts w:cs="2  Zar" w:hint="cs"/>
          <w:sz w:val="28"/>
          <w:szCs w:val="28"/>
          <w:rtl/>
          <w:lang w:bidi="fa-IR"/>
        </w:rPr>
        <w:t>ي</w:t>
      </w:r>
      <w:r w:rsidRPr="00523359">
        <w:rPr>
          <w:rFonts w:cs="2  Zar" w:hint="cs"/>
          <w:sz w:val="28"/>
          <w:szCs w:val="28"/>
          <w:rtl/>
          <w:lang w:bidi="fa-IR"/>
        </w:rPr>
        <w:t>ن مسلم</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جبرئ</w:t>
      </w:r>
      <w:r w:rsidR="00235F05">
        <w:rPr>
          <w:rFonts w:cs="2  Zar" w:hint="cs"/>
          <w:sz w:val="28"/>
          <w:szCs w:val="28"/>
          <w:rtl/>
          <w:lang w:bidi="fa-IR"/>
        </w:rPr>
        <w:t>ي</w:t>
      </w:r>
      <w:r w:rsidRPr="00523359">
        <w:rPr>
          <w:rFonts w:cs="2  Zar" w:hint="cs"/>
          <w:sz w:val="28"/>
          <w:szCs w:val="28"/>
          <w:rtl/>
          <w:lang w:bidi="fa-IR"/>
        </w:rPr>
        <w:t>ل در فرآ</w:t>
      </w:r>
      <w:r w:rsidR="00235F05">
        <w:rPr>
          <w:rFonts w:cs="2  Zar" w:hint="cs"/>
          <w:sz w:val="28"/>
          <w:szCs w:val="28"/>
          <w:rtl/>
          <w:lang w:bidi="fa-IR"/>
        </w:rPr>
        <w:t>ي</w:t>
      </w:r>
      <w:r w:rsidRPr="00523359">
        <w:rPr>
          <w:rFonts w:cs="2  Zar" w:hint="cs"/>
          <w:sz w:val="28"/>
          <w:szCs w:val="28"/>
          <w:rtl/>
          <w:lang w:bidi="fa-IR"/>
        </w:rPr>
        <w:t>ند وح</w:t>
      </w:r>
      <w:r w:rsidR="00235F05">
        <w:rPr>
          <w:rFonts w:cs="2  Zar" w:hint="cs"/>
          <w:sz w:val="28"/>
          <w:szCs w:val="28"/>
          <w:rtl/>
          <w:lang w:bidi="fa-IR"/>
        </w:rPr>
        <w:t>ي</w:t>
      </w:r>
      <w:r w:rsidRPr="00523359">
        <w:rPr>
          <w:rFonts w:cs="2  Zar" w:hint="cs"/>
          <w:sz w:val="28"/>
          <w:szCs w:val="28"/>
          <w:rtl/>
          <w:lang w:bidi="fa-IR"/>
        </w:rPr>
        <w:t xml:space="preserve"> قرآن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ح</w:t>
      </w:r>
      <w:r w:rsidR="00235F05">
        <w:rPr>
          <w:rFonts w:cs="2  Zar" w:hint="cs"/>
          <w:sz w:val="28"/>
          <w:szCs w:val="28"/>
          <w:rtl/>
          <w:lang w:bidi="fa-IR"/>
        </w:rPr>
        <w:t>ي</w:t>
      </w:r>
      <w:r w:rsidRPr="00523359">
        <w:rPr>
          <w:rFonts w:cs="2  Zar" w:hint="cs"/>
          <w:sz w:val="28"/>
          <w:szCs w:val="28"/>
          <w:rtl/>
          <w:lang w:bidi="fa-IR"/>
        </w:rPr>
        <w:t>ات فرد</w:t>
      </w:r>
      <w:r w:rsidR="00235F05">
        <w:rPr>
          <w:rFonts w:cs="2  Zar" w:hint="cs"/>
          <w:sz w:val="28"/>
          <w:szCs w:val="28"/>
          <w:rtl/>
          <w:lang w:bidi="fa-IR"/>
        </w:rPr>
        <w:t>ي</w:t>
      </w:r>
      <w:r w:rsidRPr="00523359">
        <w:rPr>
          <w:rFonts w:cs="2  Zar" w:hint="cs"/>
          <w:sz w:val="28"/>
          <w:szCs w:val="28"/>
          <w:rtl/>
          <w:lang w:bidi="fa-IR"/>
        </w:rPr>
        <w:t xml:space="preserve"> در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 با تک</w:t>
      </w:r>
      <w:r w:rsidR="00235F05">
        <w:rPr>
          <w:rFonts w:cs="2  Zar" w:hint="cs"/>
          <w:sz w:val="28"/>
          <w:szCs w:val="28"/>
          <w:rtl/>
          <w:lang w:bidi="fa-IR"/>
        </w:rPr>
        <w:t>ي</w:t>
      </w:r>
      <w:r w:rsidRPr="00523359">
        <w:rPr>
          <w:rFonts w:cs="2  Zar" w:hint="cs"/>
          <w:sz w:val="28"/>
          <w:szCs w:val="28"/>
          <w:rtl/>
          <w:lang w:bidi="fa-IR"/>
        </w:rPr>
        <w:t>ه بر مسئله جبر و اخت</w:t>
      </w:r>
      <w:r w:rsidR="00235F05">
        <w:rPr>
          <w:rFonts w:cs="2  Zar" w:hint="cs"/>
          <w:sz w:val="28"/>
          <w:szCs w:val="28"/>
          <w:rtl/>
          <w:lang w:bidi="fa-IR"/>
        </w:rPr>
        <w:t>ي</w:t>
      </w:r>
      <w:r w:rsidRPr="00523359">
        <w:rPr>
          <w:rFonts w:cs="2  Zar" w:hint="cs"/>
          <w:sz w:val="28"/>
          <w:szCs w:val="28"/>
          <w:rtl/>
          <w:lang w:bidi="fa-IR"/>
        </w:rPr>
        <w:t>ار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نقش خبرگان در تع</w:t>
      </w:r>
      <w:r w:rsidR="00235F05">
        <w:rPr>
          <w:rFonts w:cs="2  Zar" w:hint="cs"/>
          <w:sz w:val="28"/>
          <w:szCs w:val="28"/>
          <w:rtl/>
          <w:lang w:bidi="fa-IR"/>
        </w:rPr>
        <w:t>يي</w:t>
      </w:r>
      <w:r w:rsidRPr="00523359">
        <w:rPr>
          <w:rFonts w:cs="2  Zar" w:hint="cs"/>
          <w:sz w:val="28"/>
          <w:szCs w:val="28"/>
          <w:rtl/>
          <w:lang w:bidi="fa-IR"/>
        </w:rPr>
        <w:t>ن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w:t>
      </w:r>
      <w:r w:rsidRPr="00523359">
        <w:rPr>
          <w:rFonts w:cs="2  Zar"/>
          <w:sz w:val="28"/>
          <w:szCs w:val="28"/>
          <w:rtl/>
        </w:rPr>
        <w:t>نقش د</w:t>
      </w:r>
      <w:r w:rsidR="00235F05">
        <w:rPr>
          <w:rFonts w:cs="2  Zar"/>
          <w:sz w:val="28"/>
          <w:szCs w:val="28"/>
          <w:rtl/>
        </w:rPr>
        <w:t>ي</w:t>
      </w:r>
      <w:r w:rsidRPr="00523359">
        <w:rPr>
          <w:rFonts w:cs="2  Zar"/>
          <w:sz w:val="28"/>
          <w:szCs w:val="28"/>
          <w:rtl/>
        </w:rPr>
        <w:t>ن در پ</w:t>
      </w:r>
      <w:r w:rsidR="00235F05">
        <w:rPr>
          <w:rFonts w:cs="2  Zar"/>
          <w:sz w:val="28"/>
          <w:szCs w:val="28"/>
          <w:rtl/>
        </w:rPr>
        <w:t>ي</w:t>
      </w:r>
      <w:r w:rsidRPr="00523359">
        <w:rPr>
          <w:rFonts w:cs="2  Zar"/>
          <w:sz w:val="28"/>
          <w:szCs w:val="28"/>
          <w:rtl/>
        </w:rPr>
        <w:t>شگ</w:t>
      </w:r>
      <w:r w:rsidR="00235F05">
        <w:rPr>
          <w:rFonts w:cs="2  Zar"/>
          <w:sz w:val="28"/>
          <w:szCs w:val="28"/>
          <w:rtl/>
        </w:rPr>
        <w:t>ي</w:t>
      </w:r>
      <w:r w:rsidRPr="00523359">
        <w:rPr>
          <w:rFonts w:cs="2  Zar"/>
          <w:sz w:val="28"/>
          <w:szCs w:val="28"/>
          <w:rtl/>
        </w:rPr>
        <w:t>ر</w:t>
      </w:r>
      <w:r w:rsidR="00235F05">
        <w:rPr>
          <w:rFonts w:cs="2  Zar"/>
          <w:sz w:val="28"/>
          <w:szCs w:val="28"/>
          <w:rtl/>
        </w:rPr>
        <w:t>ي</w:t>
      </w:r>
      <w:r w:rsidRPr="00523359">
        <w:rPr>
          <w:rFonts w:cs="2  Zar"/>
          <w:sz w:val="28"/>
          <w:szCs w:val="28"/>
          <w:rtl/>
        </w:rPr>
        <w:t xml:space="preserve"> از وقوع جرم </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د</w:t>
      </w:r>
      <w:r w:rsidR="00235F05">
        <w:rPr>
          <w:rFonts w:cs="2  Zar" w:hint="cs"/>
          <w:sz w:val="28"/>
          <w:szCs w:val="28"/>
          <w:rtl/>
          <w:lang w:bidi="fa-IR"/>
        </w:rPr>
        <w:t>ي</w:t>
      </w:r>
      <w:r w:rsidRPr="00523359">
        <w:rPr>
          <w:rFonts w:cs="2  Zar" w:hint="cs"/>
          <w:sz w:val="28"/>
          <w:szCs w:val="28"/>
          <w:rtl/>
          <w:lang w:bidi="fa-IR"/>
        </w:rPr>
        <w:t>ن در کاهش جرا</w:t>
      </w:r>
      <w:r w:rsidR="00235F05">
        <w:rPr>
          <w:rFonts w:cs="2  Zar" w:hint="cs"/>
          <w:sz w:val="28"/>
          <w:szCs w:val="28"/>
          <w:rtl/>
          <w:lang w:bidi="fa-IR"/>
        </w:rPr>
        <w:t>ي</w:t>
      </w:r>
      <w:r w:rsidRPr="00523359">
        <w:rPr>
          <w:rFonts w:cs="2  Zar" w:hint="cs"/>
          <w:sz w:val="28"/>
          <w:szCs w:val="28"/>
          <w:rtl/>
          <w:lang w:bidi="fa-IR"/>
        </w:rPr>
        <w:t>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د</w:t>
      </w:r>
      <w:r w:rsidR="00235F05">
        <w:rPr>
          <w:rFonts w:cs="2  Zar" w:hint="cs"/>
          <w:sz w:val="28"/>
          <w:szCs w:val="28"/>
          <w:rtl/>
          <w:lang w:bidi="fa-IR"/>
        </w:rPr>
        <w:t>ي</w:t>
      </w:r>
      <w:r w:rsidRPr="00523359">
        <w:rPr>
          <w:rFonts w:cs="2  Zar" w:hint="cs"/>
          <w:sz w:val="28"/>
          <w:szCs w:val="28"/>
          <w:rtl/>
          <w:lang w:bidi="fa-IR"/>
        </w:rPr>
        <w:t>ن‌مدار</w:t>
      </w:r>
      <w:r w:rsidR="00235F05">
        <w:rPr>
          <w:rFonts w:cs="2  Zar" w:hint="cs"/>
          <w:sz w:val="28"/>
          <w:szCs w:val="28"/>
          <w:rtl/>
          <w:lang w:bidi="fa-IR"/>
        </w:rPr>
        <w:t>ي</w:t>
      </w:r>
      <w:r w:rsidRPr="00523359">
        <w:rPr>
          <w:rFonts w:cs="2  Zar" w:hint="cs"/>
          <w:sz w:val="28"/>
          <w:szCs w:val="28"/>
          <w:rtl/>
          <w:lang w:bidi="fa-IR"/>
        </w:rPr>
        <w:t xml:space="preserve"> در سلامت روان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عقل در تکو</w:t>
      </w:r>
      <w:r w:rsidR="00235F05">
        <w:rPr>
          <w:rFonts w:cs="2  Zar" w:hint="cs"/>
          <w:sz w:val="28"/>
          <w:szCs w:val="28"/>
          <w:rtl/>
          <w:lang w:bidi="fa-IR"/>
        </w:rPr>
        <w:t>ي</w:t>
      </w:r>
      <w:r w:rsidRPr="00523359">
        <w:rPr>
          <w:rFonts w:cs="2  Zar" w:hint="cs"/>
          <w:sz w:val="28"/>
          <w:szCs w:val="28"/>
          <w:rtl/>
          <w:lang w:bidi="fa-IR"/>
        </w:rPr>
        <w:t>ن اند</w:t>
      </w:r>
      <w:r w:rsidR="00235F05">
        <w:rPr>
          <w:rFonts w:cs="2  Zar" w:hint="cs"/>
          <w:sz w:val="28"/>
          <w:szCs w:val="28"/>
          <w:rtl/>
          <w:lang w:bidi="fa-IR"/>
        </w:rPr>
        <w:t>ي</w:t>
      </w:r>
      <w:r w:rsidRPr="00523359">
        <w:rPr>
          <w:rFonts w:cs="2  Zar" w:hint="cs"/>
          <w:sz w:val="28"/>
          <w:szCs w:val="28"/>
          <w:rtl/>
          <w:lang w:bidi="fa-IR"/>
        </w:rPr>
        <w:t>شه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عقل در معرفت از د</w:t>
      </w:r>
      <w:r w:rsidR="00235F05">
        <w:rPr>
          <w:rFonts w:cs="2  Zar" w:hint="cs"/>
          <w:sz w:val="28"/>
          <w:szCs w:val="28"/>
          <w:rtl/>
          <w:lang w:bidi="fa-IR"/>
        </w:rPr>
        <w:t>ي</w:t>
      </w:r>
      <w:r w:rsidRPr="00523359">
        <w:rPr>
          <w:rFonts w:cs="2  Zar" w:hint="cs"/>
          <w:sz w:val="28"/>
          <w:szCs w:val="28"/>
          <w:rtl/>
          <w:lang w:bidi="fa-IR"/>
        </w:rPr>
        <w:t>دگاه علامه مجلس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عقل در نقد و فهم حد</w:t>
      </w:r>
      <w:r w:rsidR="00235F05">
        <w:rPr>
          <w:rFonts w:cs="2  Zar" w:hint="cs"/>
          <w:sz w:val="28"/>
          <w:szCs w:val="28"/>
          <w:rtl/>
          <w:lang w:bidi="fa-IR"/>
        </w:rPr>
        <w:t>ي</w:t>
      </w:r>
      <w:r w:rsidRPr="00523359">
        <w:rPr>
          <w:rFonts w:cs="2  Zar" w:hint="cs"/>
          <w:sz w:val="28"/>
          <w:szCs w:val="28"/>
          <w:rtl/>
          <w:lang w:bidi="fa-IR"/>
        </w:rPr>
        <w:t>ث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مف</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علما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در ص</w:t>
      </w:r>
      <w:r w:rsidR="00235F05">
        <w:rPr>
          <w:rFonts w:cs="2  Zar" w:hint="cs"/>
          <w:sz w:val="28"/>
          <w:szCs w:val="28"/>
          <w:rtl/>
          <w:lang w:bidi="fa-IR"/>
        </w:rPr>
        <w:t>ي</w:t>
      </w:r>
      <w:r w:rsidRPr="00523359">
        <w:rPr>
          <w:rFonts w:cs="2  Zar" w:hint="cs"/>
          <w:sz w:val="28"/>
          <w:szCs w:val="28"/>
          <w:rtl/>
          <w:lang w:bidi="fa-IR"/>
        </w:rPr>
        <w:t>انت از مذهب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غلات در جعل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فرجام‌باور</w:t>
      </w:r>
      <w:r w:rsidR="00235F05">
        <w:rPr>
          <w:rFonts w:cs="2  Zar" w:hint="cs"/>
          <w:sz w:val="28"/>
          <w:szCs w:val="28"/>
          <w:rtl/>
          <w:lang w:bidi="fa-IR"/>
        </w:rPr>
        <w:t>ي</w:t>
      </w:r>
      <w:r w:rsidRPr="00523359">
        <w:rPr>
          <w:rFonts w:cs="2  Zar" w:hint="cs"/>
          <w:sz w:val="28"/>
          <w:szCs w:val="28"/>
          <w:rtl/>
          <w:lang w:bidi="fa-IR"/>
        </w:rPr>
        <w:t xml:space="preserve"> در پ</w:t>
      </w:r>
      <w:r w:rsidR="00235F05">
        <w:rPr>
          <w:rFonts w:cs="2  Zar" w:hint="cs"/>
          <w:sz w:val="28"/>
          <w:szCs w:val="28"/>
          <w:rtl/>
          <w:lang w:bidi="fa-IR"/>
        </w:rPr>
        <w:t>ي</w:t>
      </w:r>
      <w:r w:rsidRPr="00523359">
        <w:rPr>
          <w:rFonts w:cs="2  Zar" w:hint="cs"/>
          <w:sz w:val="28"/>
          <w:szCs w:val="28"/>
          <w:rtl/>
          <w:lang w:bidi="fa-IR"/>
        </w:rPr>
        <w:t>دا</w:t>
      </w:r>
      <w:r w:rsidR="00235F05">
        <w:rPr>
          <w:rFonts w:cs="2  Zar" w:hint="cs"/>
          <w:sz w:val="28"/>
          <w:szCs w:val="28"/>
          <w:rtl/>
          <w:lang w:bidi="fa-IR"/>
        </w:rPr>
        <w:t>ي</w:t>
      </w:r>
      <w:r w:rsidRPr="00523359">
        <w:rPr>
          <w:rFonts w:cs="2  Zar" w:hint="cs"/>
          <w:sz w:val="28"/>
          <w:szCs w:val="28"/>
          <w:rtl/>
          <w:lang w:bidi="fa-IR"/>
        </w:rPr>
        <w:t>ش قدرت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در دوره پس از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کلام اسلام</w:t>
      </w:r>
      <w:r w:rsidR="00235F05">
        <w:rPr>
          <w:rFonts w:cs="2  Zar" w:hint="cs"/>
          <w:sz w:val="28"/>
          <w:szCs w:val="28"/>
          <w:rtl/>
          <w:lang w:bidi="fa-IR"/>
        </w:rPr>
        <w:t>ي</w:t>
      </w:r>
      <w:r w:rsidRPr="00523359">
        <w:rPr>
          <w:rFonts w:cs="2  Zar" w:hint="cs"/>
          <w:sz w:val="28"/>
          <w:szCs w:val="28"/>
          <w:rtl/>
          <w:lang w:bidi="fa-IR"/>
        </w:rPr>
        <w:t xml:space="preserve"> در شکوفا</w:t>
      </w:r>
      <w:r w:rsidR="00235F05">
        <w:rPr>
          <w:rFonts w:cs="2  Zar" w:hint="cs"/>
          <w:sz w:val="28"/>
          <w:szCs w:val="28"/>
          <w:rtl/>
          <w:lang w:bidi="fa-IR"/>
        </w:rPr>
        <w:t>يي</w:t>
      </w:r>
      <w:r w:rsidRPr="00523359">
        <w:rPr>
          <w:rFonts w:cs="2  Zar" w:hint="cs"/>
          <w:sz w:val="28"/>
          <w:szCs w:val="28"/>
          <w:rtl/>
          <w:lang w:bidi="fa-IR"/>
        </w:rPr>
        <w:t xml:space="preserve"> تمدن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مشترکات کلام</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و اهل سنت در تقر</w:t>
      </w:r>
      <w:r w:rsidR="00235F05">
        <w:rPr>
          <w:rFonts w:cs="2  Zar" w:hint="cs"/>
          <w:sz w:val="28"/>
          <w:szCs w:val="28"/>
          <w:rtl/>
          <w:lang w:bidi="fa-IR"/>
        </w:rPr>
        <w:t>ي</w:t>
      </w:r>
      <w:r w:rsidRPr="00523359">
        <w:rPr>
          <w:rFonts w:cs="2  Zar" w:hint="cs"/>
          <w:sz w:val="28"/>
          <w:szCs w:val="28"/>
          <w:rtl/>
          <w:lang w:bidi="fa-IR"/>
        </w:rPr>
        <w:t>ب مذاهب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معرفت آفاق</w:t>
      </w:r>
      <w:r w:rsidR="00235F05">
        <w:rPr>
          <w:rFonts w:cs="2  Zar" w:hint="cs"/>
          <w:sz w:val="28"/>
          <w:szCs w:val="28"/>
          <w:rtl/>
          <w:lang w:bidi="fa-IR"/>
        </w:rPr>
        <w:t>ي</w:t>
      </w:r>
      <w:r w:rsidRPr="00523359">
        <w:rPr>
          <w:rFonts w:cs="2  Zar" w:hint="cs"/>
          <w:sz w:val="28"/>
          <w:szCs w:val="28"/>
          <w:rtl/>
          <w:lang w:bidi="fa-IR"/>
        </w:rPr>
        <w:t xml:space="preserve"> در تقو</w:t>
      </w:r>
      <w:r w:rsidR="00235F05">
        <w:rPr>
          <w:rFonts w:cs="2  Zar" w:hint="cs"/>
          <w:sz w:val="28"/>
          <w:szCs w:val="28"/>
          <w:rtl/>
          <w:lang w:bidi="fa-IR"/>
        </w:rPr>
        <w:t>ي</w:t>
      </w:r>
      <w:r w:rsidRPr="00523359">
        <w:rPr>
          <w:rFonts w:cs="2  Zar" w:hint="cs"/>
          <w:sz w:val="28"/>
          <w:szCs w:val="28"/>
          <w:rtl/>
          <w:lang w:bidi="fa-IR"/>
        </w:rPr>
        <w:t>ت اله</w:t>
      </w:r>
      <w:r w:rsidR="00235F05">
        <w:rPr>
          <w:rFonts w:cs="2  Zar" w:hint="cs"/>
          <w:sz w:val="28"/>
          <w:szCs w:val="28"/>
          <w:rtl/>
          <w:lang w:bidi="fa-IR"/>
        </w:rPr>
        <w:t>ي</w:t>
      </w:r>
      <w:r w:rsidRPr="00523359">
        <w:rPr>
          <w:rFonts w:cs="2  Zar" w:hint="cs"/>
          <w:sz w:val="28"/>
          <w:szCs w:val="28"/>
          <w:rtl/>
          <w:lang w:bidi="fa-IR"/>
        </w:rPr>
        <w:t>ات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معنو</w:t>
      </w:r>
      <w:r w:rsidR="00235F05">
        <w:rPr>
          <w:rFonts w:cs="2  Zar" w:hint="cs"/>
          <w:sz w:val="28"/>
          <w:szCs w:val="28"/>
          <w:rtl/>
          <w:lang w:bidi="fa-IR"/>
        </w:rPr>
        <w:t>ي</w:t>
      </w:r>
      <w:r w:rsidRPr="00523359">
        <w:rPr>
          <w:rFonts w:cs="2  Zar" w:hint="cs"/>
          <w:sz w:val="28"/>
          <w:szCs w:val="28"/>
          <w:rtl/>
          <w:lang w:bidi="fa-IR"/>
        </w:rPr>
        <w:t>ت در زندگ</w:t>
      </w:r>
      <w:r w:rsidR="00235F05">
        <w:rPr>
          <w:rFonts w:cs="2  Zar" w:hint="cs"/>
          <w:sz w:val="28"/>
          <w:szCs w:val="28"/>
          <w:rtl/>
          <w:lang w:bidi="fa-IR"/>
        </w:rPr>
        <w:t>ي</w:t>
      </w:r>
      <w:r w:rsidRPr="00523359">
        <w:rPr>
          <w:rFonts w:cs="2  Zar" w:hint="cs"/>
          <w:sz w:val="28"/>
          <w:szCs w:val="28"/>
          <w:rtl/>
          <w:lang w:bidi="fa-IR"/>
        </w:rPr>
        <w:t xml:space="preserve"> و م</w:t>
      </w:r>
      <w:r w:rsidR="00235F05">
        <w:rPr>
          <w:rFonts w:cs="2  Zar" w:hint="cs"/>
          <w:sz w:val="28"/>
          <w:szCs w:val="28"/>
          <w:rtl/>
          <w:lang w:bidi="fa-IR"/>
        </w:rPr>
        <w:t>ي</w:t>
      </w:r>
      <w:r w:rsidRPr="00523359">
        <w:rPr>
          <w:rFonts w:cs="2  Zar" w:hint="cs"/>
          <w:sz w:val="28"/>
          <w:szCs w:val="28"/>
          <w:rtl/>
          <w:lang w:bidi="fa-IR"/>
        </w:rPr>
        <w:t>دان رزم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به مبدأ و معاد در آرامش واقع</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نقش </w:t>
      </w:r>
      <w:r w:rsidR="00235F05">
        <w:rPr>
          <w:rFonts w:cs="2  Zar" w:hint="cs"/>
          <w:sz w:val="28"/>
          <w:szCs w:val="28"/>
          <w:rtl/>
          <w:lang w:bidi="fa-IR"/>
        </w:rPr>
        <w:t>ي</w:t>
      </w:r>
      <w:r w:rsidRPr="00523359">
        <w:rPr>
          <w:rFonts w:cs="2  Zar" w:hint="cs"/>
          <w:sz w:val="28"/>
          <w:szCs w:val="28"/>
          <w:rtl/>
          <w:lang w:bidi="fa-IR"/>
        </w:rPr>
        <w:t>هود در تخر</w:t>
      </w:r>
      <w:r w:rsidR="00235F05">
        <w:rPr>
          <w:rFonts w:cs="2  Zar" w:hint="cs"/>
          <w:sz w:val="28"/>
          <w:szCs w:val="28"/>
          <w:rtl/>
          <w:lang w:bidi="fa-IR"/>
        </w:rPr>
        <w:t>ي</w:t>
      </w:r>
      <w:r w:rsidRPr="00523359">
        <w:rPr>
          <w:rFonts w:cs="2  Zar" w:hint="cs"/>
          <w:sz w:val="28"/>
          <w:szCs w:val="28"/>
          <w:rtl/>
          <w:lang w:bidi="fa-IR"/>
        </w:rPr>
        <w:t>ب مبان</w:t>
      </w:r>
      <w:r w:rsidR="00235F05">
        <w:rPr>
          <w:rFonts w:cs="2  Zar" w:hint="cs"/>
          <w:sz w:val="28"/>
          <w:szCs w:val="28"/>
          <w:rtl/>
          <w:lang w:bidi="fa-IR"/>
        </w:rPr>
        <w:t>ي</w:t>
      </w:r>
      <w:r w:rsidRPr="00523359">
        <w:rPr>
          <w:rFonts w:cs="2  Zar" w:hint="cs"/>
          <w:sz w:val="28"/>
          <w:szCs w:val="28"/>
          <w:rtl/>
          <w:lang w:bidi="fa-IR"/>
        </w:rPr>
        <w:t xml:space="preserve"> اسلام، (پژوهش</w:t>
      </w:r>
      <w:r w:rsidR="00235F05">
        <w:rPr>
          <w:rFonts w:cs="2  Zar" w:hint="cs"/>
          <w:sz w:val="28"/>
          <w:szCs w:val="28"/>
          <w:rtl/>
          <w:lang w:bidi="fa-IR"/>
        </w:rPr>
        <w:t>ي</w:t>
      </w:r>
      <w:r w:rsidRPr="00523359">
        <w:rPr>
          <w:rFonts w:cs="2  Zar" w:hint="cs"/>
          <w:sz w:val="28"/>
          <w:szCs w:val="28"/>
          <w:rtl/>
          <w:lang w:bidi="fa-IR"/>
        </w:rPr>
        <w:t xml:space="preserve"> در باب حوزه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تأث</w:t>
      </w:r>
      <w:r w:rsidR="00235F05">
        <w:rPr>
          <w:rFonts w:cs="2  Zar" w:hint="cs"/>
          <w:sz w:val="28"/>
          <w:szCs w:val="28"/>
          <w:rtl/>
          <w:lang w:bidi="fa-IR"/>
        </w:rPr>
        <w:t>ي</w:t>
      </w:r>
      <w:r w:rsidRPr="00523359">
        <w:rPr>
          <w:rFonts w:cs="2  Zar" w:hint="cs"/>
          <w:sz w:val="28"/>
          <w:szCs w:val="28"/>
          <w:rtl/>
          <w:lang w:bidi="fa-IR"/>
        </w:rPr>
        <w:t>رگذار</w:t>
      </w:r>
      <w:r w:rsidR="00235F05">
        <w:rPr>
          <w:rFonts w:cs="2  Zar" w:hint="cs"/>
          <w:sz w:val="28"/>
          <w:szCs w:val="28"/>
          <w:rtl/>
          <w:lang w:bidi="fa-IR"/>
        </w:rPr>
        <w:t>ي</w:t>
      </w:r>
      <w:r w:rsidRPr="00523359">
        <w:rPr>
          <w:rFonts w:cs="2  Zar" w:hint="cs"/>
          <w:sz w:val="28"/>
          <w:szCs w:val="28"/>
          <w:rtl/>
          <w:lang w:bidi="fa-IR"/>
        </w:rPr>
        <w:t xml:space="preserve"> اسرائ</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ات در فرهنگ اسلام</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نگرش «زبان</w:t>
      </w:r>
      <w:r w:rsidR="00235F05">
        <w:rPr>
          <w:rFonts w:cs="2  Zar" w:hint="cs"/>
          <w:sz w:val="28"/>
          <w:szCs w:val="28"/>
          <w:rtl/>
          <w:lang w:bidi="fa-IR"/>
        </w:rPr>
        <w:t>ي</w:t>
      </w:r>
      <w:r w:rsidRPr="00523359">
        <w:rPr>
          <w:rFonts w:cs="2  Zar" w:hint="cs"/>
          <w:sz w:val="28"/>
          <w:szCs w:val="28"/>
          <w:rtl/>
          <w:lang w:bidi="fa-IR"/>
        </w:rPr>
        <w:t xml:space="preserve"> ـ فرهنگ</w:t>
      </w:r>
      <w:r w:rsidR="00235F05">
        <w:rPr>
          <w:rFonts w:cs="2  Zar" w:hint="cs"/>
          <w:sz w:val="28"/>
          <w:szCs w:val="28"/>
          <w:rtl/>
          <w:lang w:bidi="fa-IR"/>
        </w:rPr>
        <w:t>ي</w:t>
      </w:r>
      <w:r w:rsidRPr="00523359">
        <w:rPr>
          <w:rFonts w:cs="2  Zar" w:hint="cs"/>
          <w:sz w:val="28"/>
          <w:szCs w:val="28"/>
          <w:rtl/>
          <w:lang w:bidi="fa-IR"/>
        </w:rPr>
        <w:t>» به د</w:t>
      </w:r>
      <w:r w:rsidR="00235F05">
        <w:rPr>
          <w:rFonts w:cs="2  Zar" w:hint="cs"/>
          <w:sz w:val="28"/>
          <w:szCs w:val="28"/>
          <w:rtl/>
          <w:lang w:bidi="fa-IR"/>
        </w:rPr>
        <w:t>ي</w:t>
      </w:r>
      <w:r w:rsidRPr="00523359">
        <w:rPr>
          <w:rFonts w:cs="2  Zar" w:hint="cs"/>
          <w:sz w:val="28"/>
          <w:szCs w:val="28"/>
          <w:rtl/>
          <w:lang w:bidi="fa-IR"/>
        </w:rPr>
        <w:t>ن در الاه</w:t>
      </w:r>
      <w:r w:rsidR="00235F05">
        <w:rPr>
          <w:rFonts w:cs="2  Zar" w:hint="cs"/>
          <w:sz w:val="28"/>
          <w:szCs w:val="28"/>
          <w:rtl/>
          <w:lang w:bidi="fa-IR"/>
        </w:rPr>
        <w:t>ي</w:t>
      </w:r>
      <w:r w:rsidRPr="00523359">
        <w:rPr>
          <w:rFonts w:cs="2  Zar" w:hint="cs"/>
          <w:sz w:val="28"/>
          <w:szCs w:val="28"/>
          <w:rtl/>
          <w:lang w:bidi="fa-IR"/>
        </w:rPr>
        <w:t>ات پست ل</w:t>
      </w:r>
      <w:r w:rsidR="00235F05">
        <w:rPr>
          <w:rFonts w:cs="2  Zar" w:hint="cs"/>
          <w:sz w:val="28"/>
          <w:szCs w:val="28"/>
          <w:rtl/>
          <w:lang w:bidi="fa-IR"/>
        </w:rPr>
        <w:t>ي</w:t>
      </w:r>
      <w:r w:rsidRPr="00523359">
        <w:rPr>
          <w:rFonts w:cs="2  Zar" w:hint="cs"/>
          <w:sz w:val="28"/>
          <w:szCs w:val="28"/>
          <w:rtl/>
          <w:lang w:bidi="fa-IR"/>
        </w:rPr>
        <w:t>برال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آراء 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آراء ابوحامد غزال</w:t>
      </w:r>
      <w:r w:rsidR="00235F05">
        <w:rPr>
          <w:rFonts w:cs="2  Zar" w:hint="cs"/>
          <w:sz w:val="28"/>
          <w:szCs w:val="28"/>
          <w:rtl/>
          <w:lang w:bidi="fa-IR"/>
        </w:rPr>
        <w:t>ي</w:t>
      </w:r>
      <w:r w:rsidRPr="00523359">
        <w:rPr>
          <w:rFonts w:cs="2  Zar" w:hint="cs"/>
          <w:sz w:val="28"/>
          <w:szCs w:val="28"/>
          <w:rtl/>
          <w:lang w:bidi="fa-IR"/>
        </w:rPr>
        <w:t xml:space="preserve"> در باب توح</w:t>
      </w:r>
      <w:r w:rsidR="00235F05">
        <w:rPr>
          <w:rFonts w:cs="2  Zar" w:hint="cs"/>
          <w:sz w:val="28"/>
          <w:szCs w:val="28"/>
          <w:rtl/>
          <w:lang w:bidi="fa-IR"/>
        </w:rPr>
        <w:t>ي</w:t>
      </w:r>
      <w:r w:rsidRPr="00523359">
        <w:rPr>
          <w:rFonts w:cs="2  Zar" w:hint="cs"/>
          <w:sz w:val="28"/>
          <w:szCs w:val="28"/>
          <w:rtl/>
          <w:lang w:bidi="fa-IR"/>
        </w:rPr>
        <w:t>د و صفات بار</w:t>
      </w:r>
      <w:r w:rsidR="00235F05">
        <w:rPr>
          <w:rFonts w:cs="2  Zar" w:hint="cs"/>
          <w:sz w:val="28"/>
          <w:szCs w:val="28"/>
          <w:rtl/>
          <w:lang w:bidi="fa-IR"/>
        </w:rPr>
        <w:t>ي</w:t>
      </w:r>
      <w:r w:rsidRPr="00523359">
        <w:rPr>
          <w:rFonts w:cs="2  Zar" w:hint="cs"/>
          <w:sz w:val="28"/>
          <w:szCs w:val="28"/>
          <w:rtl/>
          <w:lang w:bidi="fa-IR"/>
        </w:rPr>
        <w:t>‌تعال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روا</w:t>
      </w:r>
      <w:r w:rsidR="00235F05">
        <w:rPr>
          <w:rFonts w:cs="2  Zar" w:hint="cs"/>
          <w:sz w:val="28"/>
          <w:szCs w:val="28"/>
          <w:rtl/>
          <w:lang w:bidi="fa-IR"/>
        </w:rPr>
        <w:t>ي</w:t>
      </w:r>
      <w:r w:rsidRPr="00523359">
        <w:rPr>
          <w:rFonts w:cs="2  Zar" w:hint="cs"/>
          <w:sz w:val="28"/>
          <w:szCs w:val="28"/>
          <w:rtl/>
          <w:lang w:bidi="fa-IR"/>
        </w:rPr>
        <w:t>ت‌ها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و فلسف</w:t>
      </w:r>
      <w:r w:rsidR="00235F05">
        <w:rPr>
          <w:rFonts w:cs="2  Zar" w:hint="cs"/>
          <w:sz w:val="28"/>
          <w:szCs w:val="28"/>
          <w:rtl/>
          <w:lang w:bidi="fa-IR"/>
        </w:rPr>
        <w:t>ي</w:t>
      </w:r>
      <w:r w:rsidRPr="00523359">
        <w:rPr>
          <w:rFonts w:cs="2  Zar" w:hint="cs"/>
          <w:sz w:val="28"/>
          <w:szCs w:val="28"/>
          <w:rtl/>
          <w:lang w:bidi="fa-IR"/>
        </w:rPr>
        <w:t xml:space="preserve"> برهان تمانع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فرق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ماجرا</w:t>
      </w:r>
      <w:r w:rsidR="00235F05">
        <w:rPr>
          <w:rFonts w:cs="2  Zar" w:hint="cs"/>
          <w:sz w:val="28"/>
          <w:szCs w:val="28"/>
          <w:rtl/>
          <w:lang w:bidi="fa-IR"/>
        </w:rPr>
        <w:t>ي</w:t>
      </w:r>
      <w:r w:rsidRPr="00523359">
        <w:rPr>
          <w:rFonts w:cs="2  Zar" w:hint="cs"/>
          <w:sz w:val="28"/>
          <w:szCs w:val="28"/>
          <w:rtl/>
          <w:lang w:bidi="fa-IR"/>
        </w:rPr>
        <w:t xml:space="preserve"> منع کتابت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مباحث هرمنوت</w:t>
      </w:r>
      <w:r w:rsidR="00235F05">
        <w:rPr>
          <w:rFonts w:cs="2  Zar" w:hint="cs"/>
          <w:sz w:val="28"/>
          <w:szCs w:val="28"/>
          <w:rtl/>
          <w:lang w:bidi="fa-IR"/>
        </w:rPr>
        <w:t>ي</w:t>
      </w: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 xml:space="preserve"> در حافظ</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مناظرات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 xml:space="preserve"> در احاد</w:t>
      </w:r>
      <w:r w:rsidR="00235F05">
        <w:rPr>
          <w:rFonts w:cs="2  Zar" w:hint="cs"/>
          <w:sz w:val="28"/>
          <w:szCs w:val="28"/>
          <w:rtl/>
          <w:lang w:bidi="fa-IR"/>
        </w:rPr>
        <w:t>ي</w:t>
      </w:r>
      <w:r w:rsidRPr="00523359">
        <w:rPr>
          <w:rFonts w:cs="2  Zar" w:hint="cs"/>
          <w:sz w:val="28"/>
          <w:szCs w:val="28"/>
          <w:rtl/>
          <w:lang w:bidi="fa-IR"/>
        </w:rPr>
        <w:t>ث رسول اکرم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اصالت عمل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افعال گفتار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امامت در نزد اسماع</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ه و ز</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امر ب</w:t>
      </w:r>
      <w:r w:rsidR="00235F05">
        <w:rPr>
          <w:rFonts w:cs="2  Zar" w:hint="cs"/>
          <w:sz w:val="28"/>
          <w:szCs w:val="28"/>
          <w:rtl/>
          <w:lang w:bidi="fa-IR"/>
        </w:rPr>
        <w:t>ي</w:t>
      </w:r>
      <w:r w:rsidRPr="00523359">
        <w:rPr>
          <w:rFonts w:cs="2  Zar" w:hint="cs"/>
          <w:sz w:val="28"/>
          <w:szCs w:val="28"/>
          <w:rtl/>
          <w:lang w:bidi="fa-IR"/>
        </w:rPr>
        <w:t>ن الامر</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انسجام‌گرو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ا</w:t>
      </w:r>
      <w:r w:rsidR="00235F05">
        <w:rPr>
          <w:rFonts w:cs="2  Zar" w:hint="cs"/>
          <w:sz w:val="28"/>
          <w:szCs w:val="28"/>
          <w:rtl/>
          <w:lang w:bidi="fa-IR"/>
        </w:rPr>
        <w:t>ي</w:t>
      </w:r>
      <w:r w:rsidRPr="00523359">
        <w:rPr>
          <w:rFonts w:cs="2  Zar" w:hint="cs"/>
          <w:sz w:val="28"/>
          <w:szCs w:val="28"/>
          <w:rtl/>
          <w:lang w:bidi="fa-IR"/>
        </w:rPr>
        <w:t>ده معنا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بسط تجربه نبو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بن</w:t>
      </w:r>
      <w:r w:rsidR="00235F05">
        <w:rPr>
          <w:rFonts w:cs="2  Zar" w:hint="cs"/>
          <w:sz w:val="28"/>
          <w:szCs w:val="28"/>
          <w:rtl/>
          <w:lang w:bidi="fa-IR"/>
        </w:rPr>
        <w:t>ي</w:t>
      </w:r>
      <w:r w:rsidRPr="00523359">
        <w:rPr>
          <w:rFonts w:cs="2  Zar" w:hint="cs"/>
          <w:sz w:val="28"/>
          <w:szCs w:val="28"/>
          <w:rtl/>
          <w:lang w:bidi="fa-IR"/>
        </w:rPr>
        <w:t>ان‌گرا</w:t>
      </w:r>
      <w:r w:rsidR="00235F05">
        <w:rPr>
          <w:rFonts w:cs="2  Zar" w:hint="cs"/>
          <w:sz w:val="28"/>
          <w:szCs w:val="28"/>
          <w:rtl/>
          <w:lang w:bidi="fa-IR"/>
        </w:rPr>
        <w:t>يي</w:t>
      </w:r>
      <w:r w:rsidRPr="00523359">
        <w:rPr>
          <w:rFonts w:cs="2  Zar" w:hint="cs"/>
          <w:sz w:val="28"/>
          <w:szCs w:val="28"/>
          <w:rtl/>
          <w:lang w:bidi="fa-IR"/>
        </w:rPr>
        <w:t xml:space="preserve"> معرفت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تصو</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معنا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تکامل و پ</w:t>
      </w:r>
      <w:r w:rsidR="00235F05">
        <w:rPr>
          <w:rFonts w:cs="2  Zar" w:hint="cs"/>
          <w:sz w:val="28"/>
          <w:szCs w:val="28"/>
          <w:rtl/>
          <w:lang w:bidi="fa-IR"/>
        </w:rPr>
        <w:t>ي</w:t>
      </w:r>
      <w:r w:rsidRPr="00523359">
        <w:rPr>
          <w:rFonts w:cs="2  Zar" w:hint="cs"/>
          <w:sz w:val="28"/>
          <w:szCs w:val="28"/>
          <w:rtl/>
          <w:lang w:bidi="fa-IR"/>
        </w:rPr>
        <w:t>امدها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تلائم و هماهنگ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رفتا</w:t>
      </w:r>
      <w:r w:rsidR="00CA1972" w:rsidRPr="00523359">
        <w:rPr>
          <w:rFonts w:cs="2  Zar" w:hint="cs"/>
          <w:sz w:val="28"/>
          <w:szCs w:val="28"/>
          <w:rtl/>
          <w:lang w:bidi="fa-IR"/>
        </w:rPr>
        <w:t>ر</w:t>
      </w:r>
      <w:r w:rsidRPr="00523359">
        <w:rPr>
          <w:rFonts w:cs="2  Zar" w:hint="cs"/>
          <w:sz w:val="28"/>
          <w:szCs w:val="28"/>
          <w:rtl/>
          <w:lang w:bidi="fa-IR"/>
        </w:rPr>
        <w:t>گرا</w:t>
      </w:r>
      <w:r w:rsidR="00235F05">
        <w:rPr>
          <w:rFonts w:cs="2  Zar" w:hint="cs"/>
          <w:sz w:val="28"/>
          <w:szCs w:val="28"/>
          <w:rtl/>
          <w:lang w:bidi="fa-IR"/>
        </w:rPr>
        <w:t>ي</w:t>
      </w:r>
      <w:r w:rsidRPr="00523359">
        <w:rPr>
          <w:rFonts w:cs="2  Zar" w:hint="cs"/>
          <w:sz w:val="28"/>
          <w:szCs w:val="28"/>
          <w:rtl/>
          <w:lang w:bidi="fa-IR"/>
        </w:rPr>
        <w:t>انه معنا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عدالت در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کاربرد</w:t>
      </w:r>
      <w:r w:rsidR="00235F05">
        <w:rPr>
          <w:rFonts w:cs="2  Zar" w:hint="cs"/>
          <w:sz w:val="28"/>
          <w:szCs w:val="28"/>
          <w:rtl/>
          <w:lang w:bidi="fa-IR"/>
        </w:rPr>
        <w:t>ي</w:t>
      </w:r>
      <w:r w:rsidRPr="00523359">
        <w:rPr>
          <w:rFonts w:cs="2  Zar" w:hint="cs"/>
          <w:sz w:val="28"/>
          <w:szCs w:val="28"/>
          <w:rtl/>
          <w:lang w:bidi="fa-IR"/>
        </w:rPr>
        <w:t xml:space="preserve"> معنا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کنش گفتار</w:t>
      </w:r>
      <w:r w:rsidR="00235F05">
        <w:rPr>
          <w:rFonts w:cs="2  Zar" w:hint="cs"/>
          <w:sz w:val="28"/>
          <w:szCs w:val="28"/>
          <w:rtl/>
          <w:lang w:bidi="fa-IR"/>
        </w:rPr>
        <w:t>ي</w:t>
      </w:r>
      <w:r w:rsidRPr="00523359">
        <w:rPr>
          <w:rFonts w:cs="2  Zar" w:hint="cs"/>
          <w:sz w:val="28"/>
          <w:szCs w:val="28"/>
          <w:rtl/>
          <w:lang w:bidi="fa-IR"/>
        </w:rPr>
        <w:t xml:space="preserve"> جان آست</w:t>
      </w:r>
      <w:r w:rsidR="00235F05">
        <w:rPr>
          <w:rFonts w:cs="2  Zar" w:hint="cs"/>
          <w:sz w:val="28"/>
          <w:szCs w:val="28"/>
          <w:rtl/>
          <w:lang w:bidi="fa-IR"/>
        </w:rPr>
        <w:t>ي</w:t>
      </w:r>
      <w:r w:rsidRPr="00523359">
        <w:rPr>
          <w:rFonts w:cs="2  Zar" w:hint="cs"/>
          <w:sz w:val="28"/>
          <w:szCs w:val="28"/>
          <w:rtl/>
          <w:lang w:bidi="fa-IR"/>
        </w:rPr>
        <w:t>ن و فهم زبان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محدود بودن شر</w:t>
      </w:r>
      <w:r w:rsidR="00235F05">
        <w:rPr>
          <w:rFonts w:cs="2  Zar" w:hint="cs"/>
          <w:sz w:val="28"/>
          <w:szCs w:val="28"/>
          <w:rtl/>
          <w:lang w:bidi="fa-IR"/>
        </w:rPr>
        <w:t>ي</w:t>
      </w:r>
      <w:r w:rsidRPr="00523359">
        <w:rPr>
          <w:rFonts w:cs="2  Zar" w:hint="cs"/>
          <w:sz w:val="28"/>
          <w:szCs w:val="28"/>
          <w:rtl/>
          <w:lang w:bidi="fa-IR"/>
        </w:rPr>
        <w:t>عت حضرت موس</w:t>
      </w:r>
      <w:r w:rsidR="00235F05">
        <w:rPr>
          <w:rFonts w:cs="2  Zar" w:hint="cs"/>
          <w:sz w:val="28"/>
          <w:szCs w:val="28"/>
          <w:rtl/>
          <w:lang w:bidi="fa-IR"/>
        </w:rPr>
        <w:t>ي</w:t>
      </w:r>
      <w:r w:rsidRPr="00523359">
        <w:rPr>
          <w:rFonts w:cs="2  Zar" w:hint="cs"/>
          <w:sz w:val="28"/>
          <w:szCs w:val="28"/>
          <w:rtl/>
          <w:lang w:bidi="fa-IR"/>
        </w:rPr>
        <w:t>(ع) و حضرت مس</w:t>
      </w:r>
      <w:r w:rsidR="00235F05">
        <w:rPr>
          <w:rFonts w:cs="2  Zar" w:hint="cs"/>
          <w:sz w:val="28"/>
          <w:szCs w:val="28"/>
          <w:rtl/>
          <w:lang w:bidi="fa-IR"/>
        </w:rPr>
        <w:t>ي</w:t>
      </w:r>
      <w:r w:rsidRPr="00523359">
        <w:rPr>
          <w:rFonts w:cs="2  Zar" w:hint="cs"/>
          <w:sz w:val="28"/>
          <w:szCs w:val="28"/>
          <w:rtl/>
          <w:lang w:bidi="fa-IR"/>
        </w:rPr>
        <w:t>ح(ع) به بن</w:t>
      </w:r>
      <w:r w:rsidR="00235F05">
        <w:rPr>
          <w:rFonts w:cs="2  Zar" w:hint="cs"/>
          <w:sz w:val="28"/>
          <w:szCs w:val="28"/>
          <w:rtl/>
          <w:lang w:bidi="fa-IR"/>
        </w:rPr>
        <w:t>ي</w:t>
      </w:r>
      <w:r w:rsidRPr="00523359">
        <w:rPr>
          <w:rFonts w:cs="2  Zar" w:hint="cs"/>
          <w:sz w:val="28"/>
          <w:szCs w:val="28"/>
          <w:rtl/>
          <w:lang w:bidi="fa-IR"/>
        </w:rPr>
        <w:t>‌اسرائ</w:t>
      </w:r>
      <w:r w:rsidR="00235F05">
        <w:rPr>
          <w:rFonts w:cs="2  Zar" w:hint="cs"/>
          <w:sz w:val="28"/>
          <w:szCs w:val="28"/>
          <w:rtl/>
          <w:lang w:bidi="fa-IR"/>
        </w:rPr>
        <w:t>ي</w:t>
      </w:r>
      <w:r w:rsidRPr="00523359">
        <w:rPr>
          <w:rFonts w:cs="2  Zar" w:hint="cs"/>
          <w:sz w:val="28"/>
          <w:szCs w:val="28"/>
          <w:rtl/>
          <w:lang w:bidi="fa-IR"/>
        </w:rPr>
        <w:t>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مصداق</w:t>
      </w:r>
      <w:r w:rsidR="00235F05">
        <w:rPr>
          <w:rFonts w:cs="2  Zar" w:hint="cs"/>
          <w:sz w:val="28"/>
          <w:szCs w:val="28"/>
          <w:rtl/>
          <w:lang w:bidi="fa-IR"/>
        </w:rPr>
        <w:t>ي</w:t>
      </w:r>
      <w:r w:rsidRPr="00523359">
        <w:rPr>
          <w:rFonts w:cs="2  Zar" w:hint="cs"/>
          <w:sz w:val="28"/>
          <w:szCs w:val="28"/>
          <w:rtl/>
          <w:lang w:bidi="fa-IR"/>
        </w:rPr>
        <w:t xml:space="preserve"> معنا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 مطابقت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اهل سنت در باب خلافت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 نظر</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تب</w:t>
      </w:r>
      <w:r w:rsidR="00235F05">
        <w:rPr>
          <w:rFonts w:cs="2  Zar" w:hint="cs"/>
          <w:sz w:val="28"/>
          <w:szCs w:val="28"/>
          <w:rtl/>
          <w:lang w:bidi="fa-IR"/>
        </w:rPr>
        <w:t>يي</w:t>
      </w:r>
      <w:r w:rsidRPr="00523359">
        <w:rPr>
          <w:rFonts w:cs="2  Zar" w:hint="cs"/>
          <w:sz w:val="28"/>
          <w:szCs w:val="28"/>
          <w:rtl/>
          <w:lang w:bidi="fa-IR"/>
        </w:rPr>
        <w:t>ن وح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صرفه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شناخت فرق و مذاهب کلام</w:t>
      </w:r>
      <w:r w:rsidR="00235F05">
        <w:rPr>
          <w:rFonts w:cs="2  Zar" w:hint="cs"/>
          <w:sz w:val="28"/>
          <w:szCs w:val="28"/>
          <w:rtl/>
          <w:lang w:bidi="fa-IR"/>
        </w:rPr>
        <w:t>ي</w:t>
      </w:r>
      <w:r w:rsidRPr="00523359">
        <w:rPr>
          <w:rFonts w:cs="2  Zar" w:hint="cs"/>
          <w:sz w:val="28"/>
          <w:szCs w:val="28"/>
          <w:rtl/>
          <w:lang w:bidi="fa-IR"/>
        </w:rPr>
        <w:t xml:space="preserve">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گروه‌ها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خوجه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گروه‌ها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گروه‌ها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r w:rsidRPr="00523359">
        <w:rPr>
          <w:rFonts w:cs="2  Zar" w:hint="cs"/>
          <w:sz w:val="28"/>
          <w:szCs w:val="28"/>
          <w:rtl/>
          <w:lang w:bidi="fa-IR"/>
        </w:rPr>
        <w:t xml:space="preserve"> قاد</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مکان</w:t>
      </w:r>
      <w:r w:rsidR="00235F05">
        <w:rPr>
          <w:rFonts w:cs="2  Zar" w:hint="cs"/>
          <w:sz w:val="28"/>
          <w:szCs w:val="28"/>
          <w:rtl/>
          <w:lang w:bidi="fa-IR"/>
        </w:rPr>
        <w:t>ي</w:t>
      </w:r>
      <w:r w:rsidRPr="00523359">
        <w:rPr>
          <w:rFonts w:cs="2  Zar" w:hint="cs"/>
          <w:sz w:val="28"/>
          <w:szCs w:val="28"/>
          <w:rtl/>
          <w:lang w:bidi="fa-IR"/>
        </w:rPr>
        <w:t>زم فعل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شناخت مکتب تفس</w:t>
      </w:r>
      <w:r w:rsidR="00235F05">
        <w:rPr>
          <w:rFonts w:cs="2  Zar" w:hint="cs"/>
          <w:sz w:val="28"/>
          <w:szCs w:val="28"/>
          <w:rtl/>
          <w:lang w:bidi="fa-IR"/>
        </w:rPr>
        <w:t>ي</w:t>
      </w:r>
      <w:r w:rsidRPr="00523359">
        <w:rPr>
          <w:rFonts w:cs="2  Zar" w:hint="cs"/>
          <w:sz w:val="28"/>
          <w:szCs w:val="28"/>
          <w:rtl/>
          <w:lang w:bidi="fa-IR"/>
        </w:rPr>
        <w:t>ر هرمنوت</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مقا</w:t>
      </w:r>
      <w:r w:rsidR="00235F05">
        <w:rPr>
          <w:rFonts w:cs="2  Zar" w:hint="cs"/>
          <w:sz w:val="28"/>
          <w:szCs w:val="28"/>
          <w:rtl/>
          <w:lang w:bidi="fa-IR"/>
        </w:rPr>
        <w:t>ي</w:t>
      </w:r>
      <w:r w:rsidRPr="00523359">
        <w:rPr>
          <w:rFonts w:cs="2  Zar" w:hint="cs"/>
          <w:sz w:val="28"/>
          <w:szCs w:val="28"/>
          <w:rtl/>
          <w:lang w:bidi="fa-IR"/>
        </w:rPr>
        <w:t>سه غ</w:t>
      </w:r>
      <w:r w:rsidR="00235F05">
        <w:rPr>
          <w:rFonts w:cs="2  Zar" w:hint="cs"/>
          <w:sz w:val="28"/>
          <w:szCs w:val="28"/>
          <w:rtl/>
          <w:lang w:bidi="fa-IR"/>
        </w:rPr>
        <w:t>ي</w:t>
      </w:r>
      <w:r w:rsidRPr="00523359">
        <w:rPr>
          <w:rFonts w:cs="2  Zar" w:hint="cs"/>
          <w:sz w:val="28"/>
          <w:szCs w:val="28"/>
          <w:rtl/>
          <w:lang w:bidi="fa-IR"/>
        </w:rPr>
        <w:t>بت انب</w:t>
      </w:r>
      <w:r w:rsidR="00235F05">
        <w:rPr>
          <w:rFonts w:cs="2  Zar" w:hint="cs"/>
          <w:sz w:val="28"/>
          <w:szCs w:val="28"/>
          <w:rtl/>
          <w:lang w:bidi="fa-IR"/>
        </w:rPr>
        <w:t>ي</w:t>
      </w:r>
      <w:r w:rsidRPr="00523359">
        <w:rPr>
          <w:rFonts w:cs="2  Zar" w:hint="cs"/>
          <w:sz w:val="28"/>
          <w:szCs w:val="28"/>
          <w:rtl/>
          <w:lang w:bidi="fa-IR"/>
        </w:rPr>
        <w:t>ا با غ</w:t>
      </w:r>
      <w:r w:rsidR="00235F05">
        <w:rPr>
          <w:rFonts w:cs="2  Zar" w:hint="cs"/>
          <w:sz w:val="28"/>
          <w:szCs w:val="28"/>
          <w:rtl/>
          <w:lang w:bidi="fa-IR"/>
        </w:rPr>
        <w:t>ي</w:t>
      </w:r>
      <w:r w:rsidRPr="00523359">
        <w:rPr>
          <w:rFonts w:cs="2  Zar" w:hint="cs"/>
          <w:sz w:val="28"/>
          <w:szCs w:val="28"/>
          <w:rtl/>
          <w:lang w:bidi="fa-IR"/>
        </w:rPr>
        <w:t>بت امام زمان(ع)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 معقول</w:t>
      </w:r>
      <w:r w:rsidR="00235F05">
        <w:rPr>
          <w:rFonts w:cs="2  Zar" w:hint="cs"/>
          <w:sz w:val="28"/>
          <w:szCs w:val="28"/>
          <w:rtl/>
          <w:lang w:bidi="fa-IR"/>
        </w:rPr>
        <w:t>ي</w:t>
      </w:r>
      <w:r w:rsidRPr="00523359">
        <w:rPr>
          <w:rFonts w:cs="2  Zar" w:hint="cs"/>
          <w:sz w:val="28"/>
          <w:szCs w:val="28"/>
          <w:rtl/>
          <w:lang w:bidi="fa-IR"/>
        </w:rPr>
        <w:t>ت اعتقادات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«توسل» از د</w:t>
      </w:r>
      <w:r w:rsidR="00235F05">
        <w:rPr>
          <w:rFonts w:cs="2  Zar" w:hint="cs"/>
          <w:sz w:val="28"/>
          <w:szCs w:val="28"/>
          <w:rtl/>
          <w:lang w:bidi="fa-IR"/>
        </w:rPr>
        <w:t>ي</w:t>
      </w:r>
      <w:r w:rsidRPr="00523359">
        <w:rPr>
          <w:rFonts w:cs="2  Zar" w:hint="cs"/>
          <w:sz w:val="28"/>
          <w:szCs w:val="28"/>
          <w:rtl/>
          <w:lang w:bidi="fa-IR"/>
        </w:rPr>
        <w:t>دگاه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«نظر</w:t>
      </w:r>
      <w:r w:rsidR="00235F05">
        <w:rPr>
          <w:rFonts w:cs="2  Zar" w:hint="cs"/>
          <w:sz w:val="28"/>
          <w:szCs w:val="28"/>
          <w:rtl/>
          <w:lang w:bidi="fa-IR"/>
        </w:rPr>
        <w:t>ي</w:t>
      </w:r>
      <w:r w:rsidRPr="00523359">
        <w:rPr>
          <w:rFonts w:cs="2  Zar" w:hint="cs"/>
          <w:sz w:val="28"/>
          <w:szCs w:val="28"/>
          <w:rtl/>
          <w:lang w:bidi="fa-IR"/>
        </w:rPr>
        <w:t>ه معرفت» در مکتب تفک</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آراء گوناگون مسلم</w:t>
      </w:r>
      <w:r w:rsidR="00235F05">
        <w:rPr>
          <w:rFonts w:cs="2  Zar" w:hint="cs"/>
          <w:sz w:val="28"/>
          <w:szCs w:val="28"/>
          <w:rtl/>
          <w:lang w:bidi="fa-IR"/>
        </w:rPr>
        <w:t>ي</w:t>
      </w:r>
      <w:r w:rsidRPr="00523359">
        <w:rPr>
          <w:rFonts w:cs="2  Zar" w:hint="cs"/>
          <w:sz w:val="28"/>
          <w:szCs w:val="28"/>
          <w:rtl/>
          <w:lang w:bidi="fa-IR"/>
        </w:rPr>
        <w:t>ن درباره رابطه ذات و صفات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آراء متکلمان اسلام</w:t>
      </w:r>
      <w:r w:rsidR="00235F05">
        <w:rPr>
          <w:rFonts w:cs="2  Zar" w:hint="cs"/>
          <w:sz w:val="28"/>
          <w:szCs w:val="28"/>
          <w:rtl/>
          <w:lang w:bidi="fa-IR"/>
        </w:rPr>
        <w:t>ي</w:t>
      </w:r>
      <w:r w:rsidRPr="00523359">
        <w:rPr>
          <w:rFonts w:cs="2  Zar" w:hint="cs"/>
          <w:sz w:val="28"/>
          <w:szCs w:val="28"/>
          <w:rtl/>
          <w:lang w:bidi="fa-IR"/>
        </w:rPr>
        <w:t xml:space="preserve"> در مسأله عصمت انب</w:t>
      </w:r>
      <w:r w:rsidR="00235F05">
        <w:rPr>
          <w:rFonts w:cs="2  Zar" w:hint="cs"/>
          <w:sz w:val="28"/>
          <w:szCs w:val="28"/>
          <w:rtl/>
          <w:lang w:bidi="fa-IR"/>
        </w:rPr>
        <w:t>ي</w:t>
      </w:r>
      <w:r w:rsidRPr="00523359">
        <w:rPr>
          <w:rFonts w:cs="2  Zar" w:hint="cs"/>
          <w:sz w:val="28"/>
          <w:szCs w:val="28"/>
          <w:rtl/>
          <w:lang w:bidi="fa-IR"/>
        </w:rPr>
        <w:t>اء با نگاه</w:t>
      </w:r>
      <w:r w:rsidR="00235F05">
        <w:rPr>
          <w:rFonts w:cs="2  Zar" w:hint="cs"/>
          <w:sz w:val="28"/>
          <w:szCs w:val="28"/>
          <w:rtl/>
          <w:lang w:bidi="fa-IR"/>
        </w:rPr>
        <w:t>ي</w:t>
      </w:r>
      <w:r w:rsidRPr="00523359">
        <w:rPr>
          <w:rFonts w:cs="2  Zar" w:hint="cs"/>
          <w:sz w:val="28"/>
          <w:szCs w:val="28"/>
          <w:rtl/>
          <w:lang w:bidi="fa-IR"/>
        </w:rPr>
        <w:t xml:space="preserve"> به آ</w:t>
      </w:r>
      <w:r w:rsidR="00235F05">
        <w:rPr>
          <w:rFonts w:cs="2  Zar" w:hint="cs"/>
          <w:sz w:val="28"/>
          <w:szCs w:val="28"/>
          <w:rtl/>
          <w:lang w:bidi="fa-IR"/>
        </w:rPr>
        <w:t>ي</w:t>
      </w:r>
      <w:r w:rsidRPr="00523359">
        <w:rPr>
          <w:rFonts w:cs="2  Zar" w:hint="cs"/>
          <w:sz w:val="28"/>
          <w:szCs w:val="28"/>
          <w:rtl/>
          <w:lang w:bidi="fa-IR"/>
        </w:rPr>
        <w:t>ات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آراء مرجئه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آراء و عقا</w:t>
      </w:r>
      <w:r w:rsidR="00235F05">
        <w:rPr>
          <w:rFonts w:cs="2  Zar" w:hint="cs"/>
          <w:sz w:val="28"/>
          <w:szCs w:val="28"/>
          <w:rtl/>
          <w:lang w:bidi="fa-IR"/>
        </w:rPr>
        <w:t>ي</w:t>
      </w:r>
      <w:r w:rsidRPr="00523359">
        <w:rPr>
          <w:rFonts w:cs="2  Zar" w:hint="cs"/>
          <w:sz w:val="28"/>
          <w:szCs w:val="28"/>
          <w:rtl/>
          <w:lang w:bidi="fa-IR"/>
        </w:rPr>
        <w:t>د ش</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آراء وهاب</w:t>
      </w:r>
      <w:r w:rsidR="00235F05">
        <w:rPr>
          <w:rFonts w:cs="2  Zar" w:hint="cs"/>
          <w:sz w:val="28"/>
          <w:szCs w:val="28"/>
          <w:rtl/>
          <w:lang w:bidi="fa-IR"/>
        </w:rPr>
        <w:t>ي</w:t>
      </w:r>
      <w:r w:rsidRPr="00523359">
        <w:rPr>
          <w:rFonts w:cs="2  Zar" w:hint="cs"/>
          <w:sz w:val="28"/>
          <w:szCs w:val="28"/>
          <w:rtl/>
          <w:lang w:bidi="fa-IR"/>
        </w:rPr>
        <w:t>ت در انتساب عنوان شرک به ش</w:t>
      </w:r>
      <w:r w:rsidR="00235F05">
        <w:rPr>
          <w:rFonts w:cs="2  Zar" w:hint="cs"/>
          <w:sz w:val="28"/>
          <w:szCs w:val="28"/>
          <w:rtl/>
          <w:lang w:bidi="fa-IR"/>
        </w:rPr>
        <w:t>ي</w:t>
      </w:r>
      <w:r w:rsidRPr="00523359">
        <w:rPr>
          <w:rFonts w:cs="2  Zar" w:hint="cs"/>
          <w:sz w:val="28"/>
          <w:szCs w:val="28"/>
          <w:rtl/>
          <w:lang w:bidi="fa-IR"/>
        </w:rPr>
        <w:t>عه از منظر قرآن کر</w:t>
      </w:r>
      <w:r w:rsidR="00235F05">
        <w:rPr>
          <w:rFonts w:cs="2  Zar" w:hint="cs"/>
          <w:sz w:val="28"/>
          <w:szCs w:val="28"/>
          <w:rtl/>
          <w:lang w:bidi="fa-IR"/>
        </w:rPr>
        <w:t>ي</w:t>
      </w:r>
      <w:r w:rsidRPr="00523359">
        <w:rPr>
          <w:rFonts w:cs="2  Zar" w:hint="cs"/>
          <w:sz w:val="28"/>
          <w:szCs w:val="28"/>
          <w:rtl/>
          <w:lang w:bidi="fa-IR"/>
        </w:rPr>
        <w:t>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آ</w:t>
      </w:r>
      <w:r w:rsidR="00235F05">
        <w:rPr>
          <w:rFonts w:cs="2  Zar" w:hint="cs"/>
          <w:sz w:val="28"/>
          <w:szCs w:val="28"/>
          <w:rtl/>
          <w:lang w:bidi="fa-IR"/>
        </w:rPr>
        <w:t>ي</w:t>
      </w:r>
      <w:r w:rsidRPr="00523359">
        <w:rPr>
          <w:rFonts w:cs="2  Zar" w:hint="cs"/>
          <w:sz w:val="28"/>
          <w:szCs w:val="28"/>
          <w:rtl/>
          <w:lang w:bidi="fa-IR"/>
        </w:rPr>
        <w:t>ات امامت در کتاب اصول مذهب الامام</w:t>
      </w:r>
      <w:r w:rsidR="00235F05">
        <w:rPr>
          <w:rFonts w:cs="2  Zar" w:hint="cs"/>
          <w:sz w:val="28"/>
          <w:szCs w:val="28"/>
          <w:rtl/>
          <w:lang w:bidi="fa-IR"/>
        </w:rPr>
        <w:t>ي</w:t>
      </w:r>
      <w:r w:rsidRPr="00523359">
        <w:rPr>
          <w:rFonts w:cs="2  Zar" w:hint="cs"/>
          <w:sz w:val="28"/>
          <w:szCs w:val="28"/>
          <w:rtl/>
          <w:lang w:bidi="fa-IR"/>
        </w:rPr>
        <w:t>ه الاثنا عشر</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اتهام ارتداد به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اشکالات کلام</w:t>
      </w:r>
      <w:r w:rsidR="00235F05">
        <w:rPr>
          <w:rFonts w:cs="2  Zar" w:hint="cs"/>
          <w:sz w:val="28"/>
          <w:szCs w:val="28"/>
          <w:rtl/>
          <w:lang w:bidi="fa-IR"/>
        </w:rPr>
        <w:t>ي</w:t>
      </w:r>
      <w:r w:rsidRPr="00523359">
        <w:rPr>
          <w:rFonts w:cs="2  Zar" w:hint="cs"/>
          <w:sz w:val="28"/>
          <w:szCs w:val="28"/>
          <w:rtl/>
          <w:lang w:bidi="fa-IR"/>
        </w:rPr>
        <w:t xml:space="preserve"> احمد کاتب و دکتر قفار</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رامون حد</w:t>
      </w:r>
      <w:r w:rsidR="00235F05">
        <w:rPr>
          <w:rFonts w:cs="2  Zar" w:hint="cs"/>
          <w:sz w:val="28"/>
          <w:szCs w:val="28"/>
          <w:rtl/>
          <w:lang w:bidi="fa-IR"/>
        </w:rPr>
        <w:t>ي</w:t>
      </w:r>
      <w:r w:rsidRPr="00523359">
        <w:rPr>
          <w:rFonts w:cs="2  Zar" w:hint="cs"/>
          <w:sz w:val="28"/>
          <w:szCs w:val="28"/>
          <w:rtl/>
          <w:lang w:bidi="fa-IR"/>
        </w:rPr>
        <w:t>ث غد</w:t>
      </w:r>
      <w:r w:rsidR="00235F05">
        <w:rPr>
          <w:rFonts w:cs="2  Zar" w:hint="cs"/>
          <w:sz w:val="28"/>
          <w:szCs w:val="28"/>
          <w:rtl/>
          <w:lang w:bidi="fa-IR"/>
        </w:rPr>
        <w:t>ي</w:t>
      </w:r>
      <w:r w:rsidRPr="00523359">
        <w:rPr>
          <w:rFonts w:cs="2  Zar" w:hint="cs"/>
          <w:sz w:val="28"/>
          <w:szCs w:val="28"/>
          <w:rtl/>
          <w:lang w:bidi="fa-IR"/>
        </w:rPr>
        <w:t>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امکان سخن گفتن از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اند</w:t>
      </w:r>
      <w:r w:rsidR="00235F05">
        <w:rPr>
          <w:rFonts w:cs="2  Zar" w:hint="cs"/>
          <w:sz w:val="28"/>
          <w:szCs w:val="28"/>
          <w:rtl/>
          <w:lang w:bidi="fa-IR"/>
        </w:rPr>
        <w:t>ي</w:t>
      </w:r>
      <w:r w:rsidRPr="00523359">
        <w:rPr>
          <w:rFonts w:cs="2  Zar" w:hint="cs"/>
          <w:sz w:val="28"/>
          <w:szCs w:val="28"/>
          <w:rtl/>
          <w:lang w:bidi="fa-IR"/>
        </w:rPr>
        <w:t>شه ش</w:t>
      </w:r>
      <w:r w:rsidR="00235F05">
        <w:rPr>
          <w:rFonts w:cs="2  Zar" w:hint="cs"/>
          <w:sz w:val="28"/>
          <w:szCs w:val="28"/>
          <w:rtl/>
          <w:lang w:bidi="fa-IR"/>
        </w:rPr>
        <w:t>ي</w:t>
      </w:r>
      <w:r w:rsidRPr="00523359">
        <w:rPr>
          <w:rFonts w:cs="2  Zar" w:hint="cs"/>
          <w:sz w:val="28"/>
          <w:szCs w:val="28"/>
          <w:rtl/>
          <w:lang w:bidi="fa-IR"/>
        </w:rPr>
        <w:t>خ محمد عبدالوهاب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برهان وجود</w:t>
      </w:r>
      <w:r w:rsidR="00235F05">
        <w:rPr>
          <w:rFonts w:cs="2  Zar" w:hint="cs"/>
          <w:sz w:val="28"/>
          <w:szCs w:val="28"/>
          <w:rtl/>
          <w:lang w:bidi="fa-IR"/>
        </w:rPr>
        <w:t>ي</w:t>
      </w:r>
      <w:r w:rsidRPr="00523359">
        <w:rPr>
          <w:rFonts w:cs="2  Zar" w:hint="cs"/>
          <w:sz w:val="28"/>
          <w:szCs w:val="28"/>
          <w:rtl/>
          <w:lang w:bidi="fa-IR"/>
        </w:rPr>
        <w:t xml:space="preserve"> آنسلم و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تئور</w:t>
      </w:r>
      <w:r w:rsidR="00235F05">
        <w:rPr>
          <w:rFonts w:cs="2  Zar" w:hint="cs"/>
          <w:sz w:val="28"/>
          <w:szCs w:val="28"/>
          <w:rtl/>
          <w:lang w:bidi="fa-IR"/>
        </w:rPr>
        <w:t>ي</w:t>
      </w:r>
      <w:r w:rsidRPr="00523359">
        <w:rPr>
          <w:rFonts w:cs="2  Zar" w:hint="cs"/>
          <w:sz w:val="28"/>
          <w:szCs w:val="28"/>
          <w:rtl/>
          <w:lang w:bidi="fa-IR"/>
        </w:rPr>
        <w:t xml:space="preserve"> ذات</w:t>
      </w:r>
      <w:r w:rsidR="00235F05">
        <w:rPr>
          <w:rFonts w:cs="2  Zar" w:hint="cs"/>
          <w:sz w:val="28"/>
          <w:szCs w:val="28"/>
          <w:rtl/>
          <w:lang w:bidi="fa-IR"/>
        </w:rPr>
        <w:t>ي</w:t>
      </w:r>
      <w:r w:rsidRPr="00523359">
        <w:rPr>
          <w:rFonts w:cs="2  Zar" w:hint="cs"/>
          <w:sz w:val="28"/>
          <w:szCs w:val="28"/>
          <w:rtl/>
          <w:lang w:bidi="fa-IR"/>
        </w:rPr>
        <w:t xml:space="preserve"> و عرض</w:t>
      </w:r>
      <w:r w:rsidR="00235F05">
        <w:rPr>
          <w:rFonts w:cs="2  Zar" w:hint="cs"/>
          <w:sz w:val="28"/>
          <w:szCs w:val="28"/>
          <w:rtl/>
          <w:lang w:bidi="fa-IR"/>
        </w:rPr>
        <w:t>ي</w:t>
      </w:r>
      <w:r w:rsidRPr="00523359">
        <w:rPr>
          <w:rFonts w:cs="2  Zar" w:hint="cs"/>
          <w:sz w:val="28"/>
          <w:szCs w:val="28"/>
          <w:rtl/>
          <w:lang w:bidi="fa-IR"/>
        </w:rPr>
        <w:t xml:space="preserve"> در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تطبيقي نظر اماميه و سلفيه در موضوع امامت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بررسي و نقد تفس</w:t>
      </w:r>
      <w:r w:rsidR="00235F05">
        <w:rPr>
          <w:rFonts w:cs="2  Zar" w:hint="cs"/>
          <w:sz w:val="28"/>
          <w:szCs w:val="28"/>
          <w:rtl/>
          <w:lang w:bidi="fa-IR"/>
        </w:rPr>
        <w:t>ي</w:t>
      </w:r>
      <w:r w:rsidRPr="00523359">
        <w:rPr>
          <w:rFonts w:cs="2  Zar" w:hint="cs"/>
          <w:sz w:val="28"/>
          <w:szCs w:val="28"/>
          <w:rtl/>
          <w:lang w:bidi="fa-IR"/>
        </w:rPr>
        <w:t>رها</w:t>
      </w:r>
      <w:r w:rsidR="00235F05">
        <w:rPr>
          <w:rFonts w:cs="2  Zar" w:hint="cs"/>
          <w:sz w:val="28"/>
          <w:szCs w:val="28"/>
          <w:rtl/>
          <w:lang w:bidi="fa-IR"/>
        </w:rPr>
        <w:t>ي</w:t>
      </w:r>
      <w:r w:rsidRPr="00523359">
        <w:rPr>
          <w:rFonts w:cs="2  Zar" w:hint="cs"/>
          <w:sz w:val="28"/>
          <w:szCs w:val="28"/>
          <w:rtl/>
          <w:lang w:bidi="fa-IR"/>
        </w:rPr>
        <w:t xml:space="preserve"> فم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د</w:t>
      </w:r>
      <w:r w:rsidR="00235F05">
        <w:rPr>
          <w:rFonts w:cs="2  Zar" w:hint="cs"/>
          <w:sz w:val="28"/>
          <w:szCs w:val="28"/>
          <w:rtl/>
          <w:lang w:bidi="fa-IR"/>
        </w:rPr>
        <w:t>ي</w:t>
      </w:r>
      <w:r w:rsidRPr="00523359">
        <w:rPr>
          <w:rFonts w:cs="2  Zar" w:hint="cs"/>
          <w:sz w:val="28"/>
          <w:szCs w:val="28"/>
          <w:rtl/>
          <w:lang w:bidi="fa-IR"/>
        </w:rPr>
        <w:t>دگاه ابن خلدون دربارة احاد</w:t>
      </w:r>
      <w:r w:rsidR="00235F05">
        <w:rPr>
          <w:rFonts w:cs="2  Zar" w:hint="cs"/>
          <w:sz w:val="28"/>
          <w:szCs w:val="28"/>
          <w:rtl/>
          <w:lang w:bidi="fa-IR"/>
        </w:rPr>
        <w:t>ي</w:t>
      </w:r>
      <w:r w:rsidRPr="00523359">
        <w:rPr>
          <w:rFonts w:cs="2  Zar" w:hint="cs"/>
          <w:sz w:val="28"/>
          <w:szCs w:val="28"/>
          <w:rtl/>
          <w:lang w:bidi="fa-IR"/>
        </w:rPr>
        <w:t>ث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د</w:t>
      </w:r>
      <w:r w:rsidR="00235F05">
        <w:rPr>
          <w:rFonts w:cs="2  Zar" w:hint="cs"/>
          <w:sz w:val="28"/>
          <w:szCs w:val="28"/>
          <w:rtl/>
          <w:lang w:bidi="fa-IR"/>
        </w:rPr>
        <w:t>ي</w:t>
      </w:r>
      <w:r w:rsidRPr="00523359">
        <w:rPr>
          <w:rFonts w:cs="2  Zar" w:hint="cs"/>
          <w:sz w:val="28"/>
          <w:szCs w:val="28"/>
          <w:rtl/>
          <w:lang w:bidi="fa-IR"/>
        </w:rPr>
        <w:t>دگاه اقبال درباره وح</w:t>
      </w:r>
      <w:r w:rsidR="00235F05">
        <w:rPr>
          <w:rFonts w:cs="2  Zar" w:hint="cs"/>
          <w:sz w:val="28"/>
          <w:szCs w:val="28"/>
          <w:rtl/>
          <w:lang w:bidi="fa-IR"/>
        </w:rPr>
        <w:t>ي</w:t>
      </w:r>
      <w:r w:rsidRPr="00523359">
        <w:rPr>
          <w:rFonts w:cs="2  Zar" w:hint="cs"/>
          <w:sz w:val="28"/>
          <w:szCs w:val="28"/>
          <w:rtl/>
          <w:lang w:bidi="fa-IR"/>
        </w:rPr>
        <w:t xml:space="preserve"> و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د</w:t>
      </w:r>
      <w:r w:rsidR="00235F05">
        <w:rPr>
          <w:rFonts w:cs="2  Zar" w:hint="cs"/>
          <w:sz w:val="28"/>
          <w:szCs w:val="28"/>
          <w:rtl/>
          <w:lang w:bidi="fa-IR"/>
        </w:rPr>
        <w:t>ي</w:t>
      </w:r>
      <w:r w:rsidRPr="00523359">
        <w:rPr>
          <w:rFonts w:cs="2  Zar" w:hint="cs"/>
          <w:sz w:val="28"/>
          <w:szCs w:val="28"/>
          <w:rtl/>
          <w:lang w:bidi="fa-IR"/>
        </w:rPr>
        <w:t>دگاه المنار در تفس</w:t>
      </w:r>
      <w:r w:rsidR="00235F05">
        <w:rPr>
          <w:rFonts w:cs="2  Zar" w:hint="cs"/>
          <w:sz w:val="28"/>
          <w:szCs w:val="28"/>
          <w:rtl/>
          <w:lang w:bidi="fa-IR"/>
        </w:rPr>
        <w:t>ي</w:t>
      </w:r>
      <w:r w:rsidRPr="00523359">
        <w:rPr>
          <w:rFonts w:cs="2  Zar" w:hint="cs"/>
          <w:sz w:val="28"/>
          <w:szCs w:val="28"/>
          <w:rtl/>
          <w:lang w:bidi="fa-IR"/>
        </w:rPr>
        <w:t>ر آ</w:t>
      </w:r>
      <w:r w:rsidR="00235F05">
        <w:rPr>
          <w:rFonts w:cs="2  Zar" w:hint="cs"/>
          <w:sz w:val="28"/>
          <w:szCs w:val="28"/>
          <w:rtl/>
          <w:lang w:bidi="fa-IR"/>
        </w:rPr>
        <w:t>ي</w:t>
      </w:r>
      <w:r w:rsidRPr="00523359">
        <w:rPr>
          <w:rFonts w:cs="2  Zar" w:hint="cs"/>
          <w:sz w:val="28"/>
          <w:szCs w:val="28"/>
          <w:rtl/>
          <w:lang w:bidi="fa-IR"/>
        </w:rPr>
        <w:t>ات شفاعت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ديدگاه صحيحين در مورد انبياء اولوالعزم(عع)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د</w:t>
      </w:r>
      <w:r w:rsidR="00235F05">
        <w:rPr>
          <w:rFonts w:cs="2  Zar" w:hint="cs"/>
          <w:sz w:val="28"/>
          <w:szCs w:val="28"/>
          <w:rtl/>
          <w:lang w:bidi="fa-IR"/>
        </w:rPr>
        <w:t>ي</w:t>
      </w:r>
      <w:r w:rsidRPr="00523359">
        <w:rPr>
          <w:rFonts w:cs="2  Zar" w:hint="cs"/>
          <w:sz w:val="28"/>
          <w:szCs w:val="28"/>
          <w:rtl/>
          <w:lang w:bidi="fa-IR"/>
        </w:rPr>
        <w:t>دگاه قفار</w:t>
      </w:r>
      <w:r w:rsidR="00235F05">
        <w:rPr>
          <w:rFonts w:cs="2  Zar" w:hint="cs"/>
          <w:sz w:val="28"/>
          <w:szCs w:val="28"/>
          <w:rtl/>
          <w:lang w:bidi="fa-IR"/>
        </w:rPr>
        <w:t>ي</w:t>
      </w:r>
      <w:r w:rsidRPr="00523359">
        <w:rPr>
          <w:rFonts w:cs="2  Zar" w:hint="cs"/>
          <w:sz w:val="28"/>
          <w:szCs w:val="28"/>
          <w:rtl/>
          <w:lang w:bidi="fa-IR"/>
        </w:rPr>
        <w:t xml:space="preserve"> دربارة جا</w:t>
      </w:r>
      <w:r w:rsidR="00235F05">
        <w:rPr>
          <w:rFonts w:cs="2  Zar" w:hint="cs"/>
          <w:sz w:val="28"/>
          <w:szCs w:val="28"/>
          <w:rtl/>
          <w:lang w:bidi="fa-IR"/>
        </w:rPr>
        <w:t>ي</w:t>
      </w:r>
      <w:r w:rsidRPr="00523359">
        <w:rPr>
          <w:rFonts w:cs="2  Zar" w:hint="cs"/>
          <w:sz w:val="28"/>
          <w:szCs w:val="28"/>
          <w:rtl/>
          <w:lang w:bidi="fa-IR"/>
        </w:rPr>
        <w:t>گاه ائمه (ع) در مکتب تش</w:t>
      </w:r>
      <w:r w:rsidR="00235F05">
        <w:rPr>
          <w:rFonts w:cs="2  Zar" w:hint="cs"/>
          <w:sz w:val="28"/>
          <w:szCs w:val="28"/>
          <w:rtl/>
          <w:lang w:bidi="fa-IR"/>
        </w:rPr>
        <w:t>ي</w:t>
      </w:r>
      <w:r w:rsidRPr="00523359">
        <w:rPr>
          <w:rFonts w:cs="2  Zar" w:hint="cs"/>
          <w:sz w:val="28"/>
          <w:szCs w:val="28"/>
          <w:rtl/>
          <w:lang w:bidi="fa-IR"/>
        </w:rPr>
        <w:t>ع (فصل اول از باب دوم از کتاب اصول مذهب الش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د</w:t>
      </w:r>
      <w:r w:rsidR="00235F05">
        <w:rPr>
          <w:rFonts w:cs="2  Zar" w:hint="cs"/>
          <w:sz w:val="28"/>
          <w:szCs w:val="28"/>
          <w:rtl/>
          <w:lang w:bidi="fa-IR"/>
        </w:rPr>
        <w:t>ي</w:t>
      </w:r>
      <w:r w:rsidRPr="00523359">
        <w:rPr>
          <w:rFonts w:cs="2  Zar" w:hint="cs"/>
          <w:sz w:val="28"/>
          <w:szCs w:val="28"/>
          <w:rtl/>
          <w:lang w:bidi="fa-IR"/>
        </w:rPr>
        <w:t>دگاه وهاب</w:t>
      </w:r>
      <w:r w:rsidR="00235F05">
        <w:rPr>
          <w:rFonts w:cs="2  Zar" w:hint="cs"/>
          <w:sz w:val="28"/>
          <w:szCs w:val="28"/>
          <w:rtl/>
          <w:lang w:bidi="fa-IR"/>
        </w:rPr>
        <w:t>ي</w:t>
      </w:r>
      <w:r w:rsidRPr="00523359">
        <w:rPr>
          <w:rFonts w:cs="2  Zar" w:hint="cs"/>
          <w:sz w:val="28"/>
          <w:szCs w:val="28"/>
          <w:rtl/>
          <w:lang w:bidi="fa-IR"/>
        </w:rPr>
        <w:t>ت دربارة شفاعت از منظر وح</w:t>
      </w:r>
      <w:r w:rsidR="00235F05">
        <w:rPr>
          <w:rFonts w:cs="2  Zar" w:hint="cs"/>
          <w:sz w:val="28"/>
          <w:szCs w:val="28"/>
          <w:rtl/>
          <w:lang w:bidi="fa-IR"/>
        </w:rPr>
        <w:t>ي</w:t>
      </w:r>
      <w:r w:rsidRPr="00523359">
        <w:rPr>
          <w:rFonts w:cs="2  Zar" w:hint="cs"/>
          <w:sz w:val="28"/>
          <w:szCs w:val="28"/>
          <w:rtl/>
          <w:lang w:bidi="fa-IR"/>
        </w:rPr>
        <w:t xml:space="preserve"> و عقل</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د</w:t>
      </w:r>
      <w:r w:rsidR="00235F05">
        <w:rPr>
          <w:rFonts w:cs="2  Zar" w:hint="cs"/>
          <w:sz w:val="28"/>
          <w:szCs w:val="28"/>
          <w:rtl/>
          <w:lang w:bidi="fa-IR"/>
        </w:rPr>
        <w:t>ي</w:t>
      </w:r>
      <w:r w:rsidRPr="00523359">
        <w:rPr>
          <w:rFonts w:cs="2  Zar" w:hint="cs"/>
          <w:sz w:val="28"/>
          <w:szCs w:val="28"/>
          <w:rtl/>
          <w:lang w:bidi="fa-IR"/>
        </w:rPr>
        <w:t>دگاه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اهل سنّت دربارة حد</w:t>
      </w:r>
      <w:r w:rsidR="00235F05">
        <w:rPr>
          <w:rFonts w:cs="2  Zar" w:hint="cs"/>
          <w:sz w:val="28"/>
          <w:szCs w:val="28"/>
          <w:rtl/>
          <w:lang w:bidi="fa-IR"/>
        </w:rPr>
        <w:t>ي</w:t>
      </w:r>
      <w:r w:rsidRPr="00523359">
        <w:rPr>
          <w:rFonts w:cs="2  Zar" w:hint="cs"/>
          <w:sz w:val="28"/>
          <w:szCs w:val="28"/>
          <w:rtl/>
          <w:lang w:bidi="fa-IR"/>
        </w:rPr>
        <w:t>ث غد</w:t>
      </w:r>
      <w:r w:rsidR="00235F05">
        <w:rPr>
          <w:rFonts w:cs="2  Zar" w:hint="cs"/>
          <w:sz w:val="28"/>
          <w:szCs w:val="28"/>
          <w:rtl/>
          <w:lang w:bidi="fa-IR"/>
        </w:rPr>
        <w:t>ي</w:t>
      </w:r>
      <w:r w:rsidRPr="00523359">
        <w:rPr>
          <w:rFonts w:cs="2  Zar" w:hint="cs"/>
          <w:sz w:val="28"/>
          <w:szCs w:val="28"/>
          <w:rtl/>
          <w:lang w:bidi="fa-IR"/>
        </w:rPr>
        <w:t>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روا</w:t>
      </w:r>
      <w:r w:rsidR="00235F05">
        <w:rPr>
          <w:rFonts w:cs="2  Zar" w:hint="cs"/>
          <w:sz w:val="28"/>
          <w:szCs w:val="28"/>
          <w:rtl/>
          <w:lang w:bidi="fa-IR"/>
        </w:rPr>
        <w:t>ي</w:t>
      </w:r>
      <w:r w:rsidRPr="00523359">
        <w:rPr>
          <w:rFonts w:cs="2  Zar" w:hint="cs"/>
          <w:sz w:val="28"/>
          <w:szCs w:val="28"/>
          <w:rtl/>
          <w:lang w:bidi="fa-IR"/>
        </w:rPr>
        <w:t>ات اعتقاد</w:t>
      </w:r>
      <w:r w:rsidR="00235F05">
        <w:rPr>
          <w:rFonts w:cs="2  Zar" w:hint="cs"/>
          <w:sz w:val="28"/>
          <w:szCs w:val="28"/>
          <w:rtl/>
          <w:lang w:bidi="fa-IR"/>
        </w:rPr>
        <w:t>ي</w:t>
      </w:r>
      <w:r w:rsidRPr="00523359">
        <w:rPr>
          <w:rFonts w:cs="2  Zar" w:hint="cs"/>
          <w:sz w:val="28"/>
          <w:szCs w:val="28"/>
          <w:rtl/>
          <w:lang w:bidi="fa-IR"/>
        </w:rPr>
        <w:t xml:space="preserve"> باقر</w:t>
      </w:r>
      <w:r w:rsidR="00235F05">
        <w:rPr>
          <w:rFonts w:cs="2  Zar" w:hint="cs"/>
          <w:sz w:val="28"/>
          <w:szCs w:val="28"/>
          <w:rtl/>
          <w:lang w:bidi="fa-IR"/>
        </w:rPr>
        <w:t>ي</w:t>
      </w:r>
      <w:r w:rsidRPr="00523359">
        <w:rPr>
          <w:rFonts w:cs="2  Zar" w:hint="cs"/>
          <w:sz w:val="28"/>
          <w:szCs w:val="28"/>
          <w:rtl/>
          <w:lang w:bidi="fa-IR"/>
        </w:rPr>
        <w:t>ن(ع)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روا</w:t>
      </w:r>
      <w:r w:rsidR="00235F05">
        <w:rPr>
          <w:rFonts w:cs="2  Zar" w:hint="cs"/>
          <w:sz w:val="28"/>
          <w:szCs w:val="28"/>
          <w:rtl/>
          <w:lang w:bidi="fa-IR"/>
        </w:rPr>
        <w:t>ي</w:t>
      </w:r>
      <w:r w:rsidRPr="00523359">
        <w:rPr>
          <w:rFonts w:cs="2  Zar" w:hint="cs"/>
          <w:sz w:val="28"/>
          <w:szCs w:val="28"/>
          <w:rtl/>
          <w:lang w:bidi="fa-IR"/>
        </w:rPr>
        <w:t>ات صح</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ن در مسأله عصمت پ</w:t>
      </w:r>
      <w:r w:rsidR="00235F05">
        <w:rPr>
          <w:rFonts w:cs="2  Zar" w:hint="cs"/>
          <w:sz w:val="28"/>
          <w:szCs w:val="28"/>
          <w:rtl/>
          <w:lang w:bidi="fa-IR"/>
        </w:rPr>
        <w:t>ي</w:t>
      </w:r>
      <w:r w:rsidRPr="00523359">
        <w:rPr>
          <w:rFonts w:cs="2  Zar" w:hint="cs"/>
          <w:sz w:val="28"/>
          <w:szCs w:val="28"/>
          <w:rtl/>
          <w:lang w:bidi="fa-IR"/>
        </w:rPr>
        <w:t>امبران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سخنان معترضان در مسأله شر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سکولار</w:t>
      </w:r>
      <w:r w:rsidR="00235F05">
        <w:rPr>
          <w:rFonts w:cs="2  Zar" w:hint="cs"/>
          <w:sz w:val="28"/>
          <w:szCs w:val="28"/>
          <w:rtl/>
          <w:lang w:bidi="fa-IR"/>
        </w:rPr>
        <w:t>ي</w:t>
      </w:r>
      <w:r w:rsidRPr="00523359">
        <w:rPr>
          <w:rFonts w:cs="2  Zar" w:hint="cs"/>
          <w:sz w:val="28"/>
          <w:szCs w:val="28"/>
          <w:rtl/>
          <w:lang w:bidi="fa-IR"/>
        </w:rPr>
        <w:t>سم از منظر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مصباح و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شبهات آ</w:t>
      </w:r>
      <w:r w:rsidR="00235F05">
        <w:rPr>
          <w:rFonts w:cs="2  Zar" w:hint="cs"/>
          <w:sz w:val="28"/>
          <w:szCs w:val="28"/>
          <w:rtl/>
          <w:lang w:bidi="fa-IR"/>
        </w:rPr>
        <w:t>ي</w:t>
      </w:r>
      <w:r w:rsidRPr="00523359">
        <w:rPr>
          <w:rFonts w:cs="2  Zar" w:hint="cs"/>
          <w:sz w:val="28"/>
          <w:szCs w:val="28"/>
          <w:rtl/>
          <w:lang w:bidi="fa-IR"/>
        </w:rPr>
        <w:t>ات خمسه ولا</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شبهات ختم نبوت در دوره معاصر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شبهات فقه</w:t>
      </w:r>
      <w:r w:rsidR="00235F05">
        <w:rPr>
          <w:rFonts w:cs="2  Zar" w:hint="cs"/>
          <w:sz w:val="28"/>
          <w:szCs w:val="28"/>
          <w:rtl/>
          <w:lang w:bidi="fa-IR"/>
        </w:rPr>
        <w:t>ي</w:t>
      </w:r>
      <w:r w:rsidRPr="00523359">
        <w:rPr>
          <w:rFonts w:cs="2  Zar" w:hint="cs"/>
          <w:sz w:val="28"/>
          <w:szCs w:val="28"/>
          <w:rtl/>
          <w:lang w:bidi="fa-IR"/>
        </w:rPr>
        <w:t xml:space="preserve"> اهل سنت به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شبهات کلام</w:t>
      </w:r>
      <w:r w:rsidR="00235F05">
        <w:rPr>
          <w:rFonts w:cs="2  Zar" w:hint="cs"/>
          <w:sz w:val="28"/>
          <w:szCs w:val="28"/>
          <w:rtl/>
          <w:lang w:bidi="fa-IR"/>
        </w:rPr>
        <w:t>ي</w:t>
      </w:r>
      <w:r w:rsidRPr="00523359">
        <w:rPr>
          <w:rFonts w:cs="2  Zar" w:hint="cs"/>
          <w:sz w:val="28"/>
          <w:szCs w:val="28"/>
          <w:rtl/>
          <w:lang w:bidi="fa-IR"/>
        </w:rPr>
        <w:t xml:space="preserve"> در مسأله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شبهه آلوس</w:t>
      </w:r>
      <w:r w:rsidR="00235F05">
        <w:rPr>
          <w:rFonts w:cs="2  Zar" w:hint="cs"/>
          <w:sz w:val="28"/>
          <w:szCs w:val="28"/>
          <w:rtl/>
          <w:lang w:bidi="fa-IR"/>
        </w:rPr>
        <w:t>ي</w:t>
      </w:r>
      <w:r w:rsidRPr="00523359">
        <w:rPr>
          <w:rFonts w:cs="2  Zar" w:hint="cs"/>
          <w:sz w:val="28"/>
          <w:szCs w:val="28"/>
          <w:rtl/>
          <w:lang w:bidi="fa-IR"/>
        </w:rPr>
        <w:t xml:space="preserve"> بر امامت ائمه (ع) در آ</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صراطها</w:t>
      </w:r>
      <w:r w:rsidR="00235F05">
        <w:rPr>
          <w:rFonts w:cs="2  Zar" w:hint="cs"/>
          <w:sz w:val="28"/>
          <w:szCs w:val="28"/>
          <w:rtl/>
          <w:lang w:bidi="fa-IR"/>
        </w:rPr>
        <w:t>ي</w:t>
      </w:r>
      <w:r w:rsidRPr="00523359">
        <w:rPr>
          <w:rFonts w:cs="2  Zar" w:hint="cs"/>
          <w:sz w:val="28"/>
          <w:szCs w:val="28"/>
          <w:rtl/>
          <w:lang w:bidi="fa-IR"/>
        </w:rPr>
        <w:t xml:space="preserve"> مستق</w:t>
      </w:r>
      <w:r w:rsidR="00235F05">
        <w:rPr>
          <w:rFonts w:cs="2  Zar" w:hint="cs"/>
          <w:sz w:val="28"/>
          <w:szCs w:val="28"/>
          <w:rtl/>
          <w:lang w:bidi="fa-IR"/>
        </w:rPr>
        <w:t>ي</w:t>
      </w:r>
      <w:r w:rsidRPr="00523359">
        <w:rPr>
          <w:rFonts w:cs="2  Zar" w:hint="cs"/>
          <w:sz w:val="28"/>
          <w:szCs w:val="28"/>
          <w:rtl/>
          <w:lang w:bidi="fa-IR"/>
        </w:rPr>
        <w:t>م سروش</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فرقه بهائ</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قاعده «بلاک</w:t>
      </w:r>
      <w:r w:rsidR="00235F05">
        <w:rPr>
          <w:rFonts w:cs="2  Zar" w:hint="cs"/>
          <w:sz w:val="28"/>
          <w:szCs w:val="28"/>
          <w:rtl/>
          <w:lang w:bidi="fa-IR"/>
        </w:rPr>
        <w:t>ي</w:t>
      </w:r>
      <w:r w:rsidRPr="00523359">
        <w:rPr>
          <w:rFonts w:cs="2  Zar" w:hint="cs"/>
          <w:sz w:val="28"/>
          <w:szCs w:val="28"/>
          <w:rtl/>
          <w:lang w:bidi="fa-IR"/>
        </w:rPr>
        <w:t>ف» اشاعره در آ</w:t>
      </w:r>
      <w:r w:rsidR="00235F05">
        <w:rPr>
          <w:rFonts w:cs="2  Zar" w:hint="cs"/>
          <w:sz w:val="28"/>
          <w:szCs w:val="28"/>
          <w:rtl/>
          <w:lang w:bidi="fa-IR"/>
        </w:rPr>
        <w:t>ي</w:t>
      </w:r>
      <w:r w:rsidRPr="00523359">
        <w:rPr>
          <w:rFonts w:cs="2  Zar" w:hint="cs"/>
          <w:sz w:val="28"/>
          <w:szCs w:val="28"/>
          <w:rtl/>
          <w:lang w:bidi="fa-IR"/>
        </w:rPr>
        <w:t>ات تشب</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کتاب مقدس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کثرت گرا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بررس</w:t>
      </w:r>
      <w:r w:rsidR="00235F05">
        <w:rPr>
          <w:rFonts w:cs="2  Zar" w:hint="cs"/>
          <w:sz w:val="28"/>
          <w:szCs w:val="28"/>
          <w:rtl/>
          <w:lang w:bidi="fa-IR"/>
        </w:rPr>
        <w:t>ي</w:t>
      </w:r>
      <w:r w:rsidRPr="00523359">
        <w:rPr>
          <w:rFonts w:cs="2  Zar" w:hint="cs"/>
          <w:sz w:val="28"/>
          <w:szCs w:val="28"/>
          <w:rtl/>
          <w:lang w:bidi="fa-IR"/>
        </w:rPr>
        <w:t xml:space="preserve"> و نقد کلام</w:t>
      </w:r>
      <w:r w:rsidR="00235F05">
        <w:rPr>
          <w:rFonts w:cs="2  Zar" w:hint="cs"/>
          <w:sz w:val="28"/>
          <w:szCs w:val="28"/>
          <w:rtl/>
          <w:lang w:bidi="fa-IR"/>
        </w:rPr>
        <w:t>ي</w:t>
      </w:r>
      <w:r w:rsidRPr="00523359">
        <w:rPr>
          <w:rFonts w:cs="2  Zar" w:hint="cs"/>
          <w:sz w:val="28"/>
          <w:szCs w:val="28"/>
          <w:rtl/>
          <w:lang w:bidi="fa-IR"/>
        </w:rPr>
        <w:t xml:space="preserve"> فم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مباني اعتقادي معتزله در ديدگاه تفسير قرآن کريم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ان و سلف</w:t>
      </w:r>
      <w:r w:rsidR="00235F05">
        <w:rPr>
          <w:rFonts w:cs="2  Zar" w:hint="cs"/>
          <w:sz w:val="28"/>
          <w:szCs w:val="28"/>
          <w:rtl/>
          <w:lang w:bidi="fa-IR"/>
        </w:rPr>
        <w:t>ي</w:t>
      </w:r>
      <w:r w:rsidRPr="00523359">
        <w:rPr>
          <w:rFonts w:cs="2  Zar" w:hint="cs"/>
          <w:sz w:val="28"/>
          <w:szCs w:val="28"/>
          <w:rtl/>
          <w:lang w:bidi="fa-IR"/>
        </w:rPr>
        <w:t>ان و پاسخ به شبهات کلام</w:t>
      </w:r>
      <w:r w:rsidR="00235F05">
        <w:rPr>
          <w:rFonts w:cs="2  Zar" w:hint="cs"/>
          <w:sz w:val="28"/>
          <w:szCs w:val="28"/>
          <w:rtl/>
          <w:lang w:bidi="fa-IR"/>
        </w:rPr>
        <w:t>ي</w:t>
      </w:r>
      <w:r w:rsidRPr="00523359">
        <w:rPr>
          <w:rFonts w:cs="2  Zar" w:hint="cs"/>
          <w:sz w:val="28"/>
          <w:szCs w:val="28"/>
          <w:rtl/>
          <w:lang w:bidi="fa-IR"/>
        </w:rPr>
        <w:t xml:space="preserve"> آنان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مبان</w:t>
      </w:r>
      <w:r w:rsidR="00235F05">
        <w:rPr>
          <w:rFonts w:cs="2  Zar" w:hint="cs"/>
          <w:sz w:val="28"/>
          <w:szCs w:val="28"/>
          <w:rtl/>
          <w:lang w:bidi="fa-IR"/>
        </w:rPr>
        <w:t>ي</w:t>
      </w:r>
      <w:r w:rsidRPr="00523359">
        <w:rPr>
          <w:rFonts w:cs="2  Zar" w:hint="cs"/>
          <w:sz w:val="28"/>
          <w:szCs w:val="28"/>
          <w:rtl/>
          <w:lang w:bidi="fa-IR"/>
        </w:rPr>
        <w:t xml:space="preserve"> ل</w:t>
      </w:r>
      <w:r w:rsidR="00235F05">
        <w:rPr>
          <w:rFonts w:cs="2  Zar" w:hint="cs"/>
          <w:sz w:val="28"/>
          <w:szCs w:val="28"/>
          <w:rtl/>
          <w:lang w:bidi="fa-IR"/>
        </w:rPr>
        <w:t>ي</w:t>
      </w:r>
      <w:r w:rsidRPr="00523359">
        <w:rPr>
          <w:rFonts w:cs="2  Zar" w:hint="cs"/>
          <w:sz w:val="28"/>
          <w:szCs w:val="28"/>
          <w:rtl/>
          <w:lang w:bidi="fa-IR"/>
        </w:rPr>
        <w:t>برال</w:t>
      </w:r>
      <w:r w:rsidR="00235F05">
        <w:rPr>
          <w:rFonts w:cs="2  Zar" w:hint="cs"/>
          <w:sz w:val="28"/>
          <w:szCs w:val="28"/>
          <w:rtl/>
          <w:lang w:bidi="fa-IR"/>
        </w:rPr>
        <w:t>ي</w:t>
      </w:r>
      <w:r w:rsidRPr="00523359">
        <w:rPr>
          <w:rFonts w:cs="2  Zar" w:hint="cs"/>
          <w:sz w:val="28"/>
          <w:szCs w:val="28"/>
          <w:rtl/>
          <w:lang w:bidi="fa-IR"/>
        </w:rPr>
        <w:t>سم در حکومت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مبان</w:t>
      </w:r>
      <w:r w:rsidR="00235F05">
        <w:rPr>
          <w:rFonts w:cs="2  Zar" w:hint="cs"/>
          <w:sz w:val="28"/>
          <w:szCs w:val="28"/>
          <w:rtl/>
          <w:lang w:bidi="fa-IR"/>
        </w:rPr>
        <w:t>ي</w:t>
      </w:r>
      <w:r w:rsidRPr="00523359">
        <w:rPr>
          <w:rFonts w:cs="2  Zar" w:hint="cs"/>
          <w:sz w:val="28"/>
          <w:szCs w:val="28"/>
          <w:rtl/>
          <w:lang w:bidi="fa-IR"/>
        </w:rPr>
        <w:t xml:space="preserve"> و ادله کثرت‌گرا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جان ه</w:t>
      </w:r>
      <w:r w:rsidR="00235F05">
        <w:rPr>
          <w:rFonts w:cs="2  Zar" w:hint="cs"/>
          <w:sz w:val="28"/>
          <w:szCs w:val="28"/>
          <w:rtl/>
          <w:lang w:bidi="fa-IR"/>
        </w:rPr>
        <w:t>ي</w:t>
      </w:r>
      <w:r w:rsidRPr="00523359">
        <w:rPr>
          <w:rFonts w:cs="2  Zar" w:hint="cs"/>
          <w:sz w:val="28"/>
          <w:szCs w:val="28"/>
          <w:rtl/>
          <w:lang w:bidi="fa-IR"/>
        </w:rPr>
        <w:t>ک، دکتر حس</w:t>
      </w:r>
      <w:r w:rsidR="00235F05">
        <w:rPr>
          <w:rFonts w:cs="2  Zar" w:hint="cs"/>
          <w:sz w:val="28"/>
          <w:szCs w:val="28"/>
          <w:rtl/>
          <w:lang w:bidi="fa-IR"/>
        </w:rPr>
        <w:t>ي</w:t>
      </w:r>
      <w:r w:rsidRPr="00523359">
        <w:rPr>
          <w:rFonts w:cs="2  Zar" w:hint="cs"/>
          <w:sz w:val="28"/>
          <w:szCs w:val="28"/>
          <w:rtl/>
          <w:lang w:bidi="fa-IR"/>
        </w:rPr>
        <w:t>ن نصر و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از منظر علامه بلاغ</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نظر</w:t>
      </w:r>
      <w:r w:rsidR="00235F05">
        <w:rPr>
          <w:rFonts w:cs="2  Zar" w:hint="cs"/>
          <w:sz w:val="28"/>
          <w:szCs w:val="28"/>
          <w:rtl/>
          <w:lang w:bidi="fa-IR"/>
        </w:rPr>
        <w:t>ي</w:t>
      </w:r>
      <w:r w:rsidRPr="00523359">
        <w:rPr>
          <w:rFonts w:cs="2  Zar" w:hint="cs"/>
          <w:sz w:val="28"/>
          <w:szCs w:val="28"/>
          <w:rtl/>
          <w:lang w:bidi="fa-IR"/>
        </w:rPr>
        <w:t>ه انتخاب دربارة امامت و رهبر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 نقد نظر</w:t>
      </w:r>
      <w:r w:rsidR="00235F05">
        <w:rPr>
          <w:rFonts w:cs="2  Zar" w:hint="cs"/>
          <w:sz w:val="28"/>
          <w:szCs w:val="28"/>
          <w:rtl/>
          <w:lang w:bidi="fa-IR"/>
        </w:rPr>
        <w:t>ي</w:t>
      </w:r>
      <w:r w:rsidRPr="00523359">
        <w:rPr>
          <w:rFonts w:cs="2  Zar" w:hint="cs"/>
          <w:sz w:val="28"/>
          <w:szCs w:val="28"/>
          <w:rtl/>
          <w:lang w:bidi="fa-IR"/>
        </w:rPr>
        <w:t>ه برهان ناپذ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وجود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پلورال</w:t>
      </w:r>
      <w:r w:rsidR="00235F05">
        <w:rPr>
          <w:rFonts w:cs="2  Zar" w:hint="cs"/>
          <w:sz w:val="28"/>
          <w:szCs w:val="28"/>
          <w:rtl/>
          <w:lang w:bidi="fa-IR"/>
        </w:rPr>
        <w:t>ي</w:t>
      </w:r>
      <w:r w:rsidRPr="00523359">
        <w:rPr>
          <w:rFonts w:cs="2  Zar" w:hint="cs"/>
          <w:sz w:val="28"/>
          <w:szCs w:val="28"/>
          <w:rtl/>
          <w:lang w:bidi="fa-IR"/>
        </w:rPr>
        <w:t>زم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تب</w:t>
      </w:r>
      <w:r w:rsidR="00235F05">
        <w:rPr>
          <w:rFonts w:cs="2  Zar" w:hint="cs"/>
          <w:sz w:val="28"/>
          <w:szCs w:val="28"/>
          <w:rtl/>
          <w:lang w:bidi="fa-IR"/>
        </w:rPr>
        <w:t>يي</w:t>
      </w:r>
      <w:r w:rsidRPr="00523359">
        <w:rPr>
          <w:rFonts w:cs="2  Zar" w:hint="cs"/>
          <w:sz w:val="28"/>
          <w:szCs w:val="28"/>
          <w:rtl/>
          <w:lang w:bidi="fa-IR"/>
        </w:rPr>
        <w:t>ن تلق</w:t>
      </w:r>
      <w:r w:rsidR="00235F05">
        <w:rPr>
          <w:rFonts w:cs="2  Zar" w:hint="cs"/>
          <w:sz w:val="28"/>
          <w:szCs w:val="28"/>
          <w:rtl/>
          <w:lang w:bidi="fa-IR"/>
        </w:rPr>
        <w:t>ي</w:t>
      </w:r>
      <w:r w:rsidRPr="00523359">
        <w:rPr>
          <w:rFonts w:cs="2  Zar" w:hint="cs"/>
          <w:sz w:val="28"/>
          <w:szCs w:val="28"/>
          <w:rtl/>
          <w:lang w:bidi="fa-IR"/>
        </w:rPr>
        <w:t xml:space="preserve"> اسلام از پلورال</w:t>
      </w:r>
      <w:r w:rsidR="00235F05">
        <w:rPr>
          <w:rFonts w:cs="2  Zar" w:hint="cs"/>
          <w:sz w:val="28"/>
          <w:szCs w:val="28"/>
          <w:rtl/>
          <w:lang w:bidi="fa-IR"/>
        </w:rPr>
        <w:t>ي</w:t>
      </w:r>
      <w:r w:rsidRPr="00523359">
        <w:rPr>
          <w:rFonts w:cs="2  Zar" w:hint="cs"/>
          <w:sz w:val="28"/>
          <w:szCs w:val="28"/>
          <w:rtl/>
          <w:lang w:bidi="fa-IR"/>
        </w:rPr>
        <w:t>زم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نظر</w:t>
      </w:r>
      <w:r w:rsidR="00235F05">
        <w:rPr>
          <w:rFonts w:cs="2  Zar" w:hint="cs"/>
          <w:sz w:val="28"/>
          <w:szCs w:val="28"/>
          <w:rtl/>
          <w:lang w:bidi="fa-IR"/>
        </w:rPr>
        <w:t>ي</w:t>
      </w:r>
      <w:r w:rsidRPr="00523359">
        <w:rPr>
          <w:rFonts w:cs="2  Zar" w:hint="cs"/>
          <w:sz w:val="28"/>
          <w:szCs w:val="28"/>
          <w:rtl/>
          <w:lang w:bidi="fa-IR"/>
        </w:rPr>
        <w:t>ه تحول و تکامل عموم</w:t>
      </w:r>
      <w:r w:rsidR="00235F05">
        <w:rPr>
          <w:rFonts w:cs="2  Zar" w:hint="cs"/>
          <w:sz w:val="28"/>
          <w:szCs w:val="28"/>
          <w:rtl/>
          <w:lang w:bidi="fa-IR"/>
        </w:rPr>
        <w:t>ي</w:t>
      </w:r>
      <w:r w:rsidRPr="00523359">
        <w:rPr>
          <w:rFonts w:cs="2  Zar" w:hint="cs"/>
          <w:sz w:val="28"/>
          <w:szCs w:val="28"/>
          <w:rtl/>
          <w:lang w:bidi="fa-IR"/>
        </w:rPr>
        <w:t xml:space="preserve"> در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رفتارگرا</w:t>
      </w:r>
      <w:r w:rsidR="00235F05">
        <w:rPr>
          <w:rFonts w:cs="2  Zar" w:hint="cs"/>
          <w:sz w:val="28"/>
          <w:szCs w:val="28"/>
          <w:rtl/>
          <w:lang w:bidi="fa-IR"/>
        </w:rPr>
        <w:t>يي</w:t>
      </w:r>
      <w:r w:rsidRPr="00523359">
        <w:rPr>
          <w:rFonts w:cs="2  Zar" w:hint="cs"/>
          <w:sz w:val="28"/>
          <w:szCs w:val="28"/>
          <w:rtl/>
          <w:lang w:bidi="fa-IR"/>
        </w:rPr>
        <w:t xml:space="preserve"> فلسف</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نظر</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 در عرفان مح</w:t>
      </w:r>
      <w:r w:rsidR="00235F05">
        <w:rPr>
          <w:rFonts w:cs="2  Zar" w:hint="cs"/>
          <w:sz w:val="28"/>
          <w:szCs w:val="28"/>
          <w:rtl/>
          <w:lang w:bidi="fa-IR"/>
        </w:rPr>
        <w:t>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عرب</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بررسي و نقد نظر</w:t>
      </w:r>
      <w:r w:rsidR="00235F05">
        <w:rPr>
          <w:rFonts w:cs="2  Zar" w:hint="cs"/>
          <w:sz w:val="28"/>
          <w:szCs w:val="28"/>
          <w:rtl/>
          <w:lang w:bidi="fa-IR"/>
        </w:rPr>
        <w:t>ي</w:t>
      </w:r>
      <w:r w:rsidRPr="00523359">
        <w:rPr>
          <w:rFonts w:cs="2  Zar" w:hint="cs"/>
          <w:sz w:val="28"/>
          <w:szCs w:val="28"/>
          <w:rtl/>
          <w:lang w:bidi="fa-IR"/>
        </w:rPr>
        <w:t>ه وهاب</w:t>
      </w:r>
      <w:r w:rsidR="00235F05">
        <w:rPr>
          <w:rFonts w:cs="2  Zar" w:hint="cs"/>
          <w:sz w:val="28"/>
          <w:szCs w:val="28"/>
          <w:rtl/>
          <w:lang w:bidi="fa-IR"/>
        </w:rPr>
        <w:t>ي</w:t>
      </w:r>
      <w:r w:rsidRPr="00523359">
        <w:rPr>
          <w:rFonts w:cs="2  Zar" w:hint="cs"/>
          <w:sz w:val="28"/>
          <w:szCs w:val="28"/>
          <w:rtl/>
          <w:lang w:bidi="fa-IR"/>
        </w:rPr>
        <w:t>ت، در تکف</w:t>
      </w:r>
      <w:r w:rsidR="00235F05">
        <w:rPr>
          <w:rFonts w:cs="2  Zar" w:hint="cs"/>
          <w:sz w:val="28"/>
          <w:szCs w:val="28"/>
          <w:rtl/>
          <w:lang w:bidi="fa-IR"/>
        </w:rPr>
        <w:t>ي</w:t>
      </w:r>
      <w:r w:rsidRPr="00523359">
        <w:rPr>
          <w:rFonts w:cs="2  Zar" w:hint="cs"/>
          <w:sz w:val="28"/>
          <w:szCs w:val="28"/>
          <w:rtl/>
          <w:lang w:bidi="fa-IR"/>
        </w:rPr>
        <w:t>ر مسلمانان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 ه</w:t>
      </w:r>
      <w:r w:rsidR="00235F05">
        <w:rPr>
          <w:rFonts w:cs="2  Zar" w:hint="cs"/>
          <w:sz w:val="28"/>
          <w:szCs w:val="28"/>
          <w:rtl/>
          <w:lang w:bidi="fa-IR"/>
        </w:rPr>
        <w:t>ي</w:t>
      </w:r>
      <w:r w:rsidRPr="00523359">
        <w:rPr>
          <w:rFonts w:cs="2  Zar" w:hint="cs"/>
          <w:sz w:val="28"/>
          <w:szCs w:val="28"/>
          <w:rtl/>
          <w:lang w:bidi="fa-IR"/>
        </w:rPr>
        <w:t>وم در باب عل</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 نقد نظر</w:t>
      </w:r>
      <w:r w:rsidR="00235F05">
        <w:rPr>
          <w:rFonts w:cs="2  Zar" w:hint="cs"/>
          <w:sz w:val="28"/>
          <w:szCs w:val="28"/>
          <w:rtl/>
          <w:lang w:bidi="fa-IR"/>
        </w:rPr>
        <w:t>ي</w:t>
      </w:r>
      <w:r w:rsidRPr="00523359">
        <w:rPr>
          <w:rFonts w:cs="2  Zar" w:hint="cs"/>
          <w:sz w:val="28"/>
          <w:szCs w:val="28"/>
          <w:rtl/>
          <w:lang w:bidi="fa-IR"/>
        </w:rPr>
        <w:t>ه‌ها</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وجوه تشابه و تما</w:t>
      </w:r>
      <w:r w:rsidR="00235F05">
        <w:rPr>
          <w:rFonts w:cs="2  Zar" w:hint="cs"/>
          <w:sz w:val="28"/>
          <w:szCs w:val="28"/>
          <w:rtl/>
          <w:lang w:bidi="fa-IR"/>
        </w:rPr>
        <w:t>ي</w:t>
      </w:r>
      <w:r w:rsidRPr="00523359">
        <w:rPr>
          <w:rFonts w:cs="2  Zar" w:hint="cs"/>
          <w:sz w:val="28"/>
          <w:szCs w:val="28"/>
          <w:rtl/>
          <w:lang w:bidi="fa-IR"/>
        </w:rPr>
        <w:t>ز الم</w:t>
      </w:r>
      <w:r w:rsidR="00235F05">
        <w:rPr>
          <w:rFonts w:cs="2  Zar" w:hint="cs"/>
          <w:sz w:val="28"/>
          <w:szCs w:val="28"/>
          <w:rtl/>
          <w:lang w:bidi="fa-IR"/>
        </w:rPr>
        <w:t>ي</w:t>
      </w:r>
      <w:r w:rsidRPr="00523359">
        <w:rPr>
          <w:rFonts w:cs="2  Zar" w:hint="cs"/>
          <w:sz w:val="28"/>
          <w:szCs w:val="28"/>
          <w:rtl/>
          <w:lang w:bidi="fa-IR"/>
        </w:rPr>
        <w:t>زان و الفرقان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وضع</w:t>
      </w:r>
      <w:r w:rsidR="00235F05">
        <w:rPr>
          <w:rFonts w:cs="2  Zar" w:hint="cs"/>
          <w:sz w:val="28"/>
          <w:szCs w:val="28"/>
          <w:rtl/>
          <w:lang w:bidi="fa-IR"/>
        </w:rPr>
        <w:t>ي</w:t>
      </w:r>
      <w:r w:rsidRPr="00523359">
        <w:rPr>
          <w:rFonts w:cs="2  Zar" w:hint="cs"/>
          <w:sz w:val="28"/>
          <w:szCs w:val="28"/>
          <w:rtl/>
          <w:lang w:bidi="fa-IR"/>
        </w:rPr>
        <w:t>ت جهان پس از امام زمان(عج)</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 xml:space="preserve"> جامعه زم</w:t>
      </w:r>
      <w:r w:rsidR="00235F05">
        <w:rPr>
          <w:rFonts w:cs="2  Zar" w:hint="cs"/>
          <w:sz w:val="28"/>
          <w:szCs w:val="28"/>
          <w:rtl/>
          <w:lang w:bidi="fa-IR"/>
        </w:rPr>
        <w:t>ي</w:t>
      </w:r>
      <w:r w:rsidRPr="00523359">
        <w:rPr>
          <w:rFonts w:cs="2  Zar" w:hint="cs"/>
          <w:sz w:val="28"/>
          <w:szCs w:val="28"/>
          <w:rtl/>
          <w:lang w:bidi="fa-IR"/>
        </w:rPr>
        <w:t>نه‌ساز</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ويژگي‌هاي عمده جامعه جهاني در حکومت فراگير حضرت مهدي(ع) در قرآن و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ويژگي‌هاي عمده جامعه جه</w:t>
      </w:r>
      <w:r w:rsidR="00CA1972" w:rsidRPr="00523359">
        <w:rPr>
          <w:rFonts w:cs="2  Zar" w:hint="cs"/>
          <w:sz w:val="28"/>
          <w:szCs w:val="28"/>
          <w:rtl/>
          <w:lang w:bidi="fa-IR"/>
        </w:rPr>
        <w:t>ا</w:t>
      </w:r>
      <w:r w:rsidRPr="00523359">
        <w:rPr>
          <w:rFonts w:cs="2  Zar" w:hint="cs"/>
          <w:sz w:val="28"/>
          <w:szCs w:val="28"/>
          <w:rtl/>
          <w:lang w:bidi="fa-IR"/>
        </w:rPr>
        <w:t>ني در حکومت فراگير حضرت مهدي در قرآن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هو</w:t>
      </w:r>
      <w:r w:rsidR="00235F05">
        <w:rPr>
          <w:rFonts w:cs="2  Zar" w:hint="cs"/>
          <w:sz w:val="28"/>
          <w:szCs w:val="28"/>
          <w:rtl/>
          <w:lang w:bidi="fa-IR"/>
        </w:rPr>
        <w:t>ي</w:t>
      </w:r>
      <w:r w:rsidRPr="00523359">
        <w:rPr>
          <w:rFonts w:cs="2  Zar" w:hint="cs"/>
          <w:sz w:val="28"/>
          <w:szCs w:val="28"/>
          <w:rtl/>
          <w:lang w:bidi="fa-IR"/>
        </w:rPr>
        <w:t>ت و نقش واسطه در توسل به خالق</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بررسي، تحليل و شيوه شناسي گفتگوها و مناظرات علي(ع) و بهره‌گيري آن از قرآن و سنت</w:t>
      </w:r>
    </w:p>
    <w:p w:rsidR="00A25A06" w:rsidRPr="00523359" w:rsidRDefault="00A25A06" w:rsidP="00AC1D2A">
      <w:pPr>
        <w:numPr>
          <w:ilvl w:val="0"/>
          <w:numId w:val="9"/>
        </w:numPr>
        <w:tabs>
          <w:tab w:val="right" w:pos="922"/>
        </w:tabs>
        <w:bidi/>
        <w:spacing w:after="0"/>
        <w:rPr>
          <w:rFonts w:cs="2  Zar"/>
          <w:sz w:val="28"/>
          <w:szCs w:val="28"/>
          <w:rtl/>
        </w:rPr>
      </w:pPr>
      <w:r w:rsidRPr="00523359">
        <w:rPr>
          <w:rFonts w:cs="2  Zar" w:hint="cs"/>
          <w:sz w:val="28"/>
          <w:szCs w:val="28"/>
          <w:rtl/>
        </w:rPr>
        <w:t>برزخ از د</w:t>
      </w:r>
      <w:r w:rsidR="00235F05">
        <w:rPr>
          <w:rFonts w:cs="2  Zar" w:hint="cs"/>
          <w:sz w:val="28"/>
          <w:szCs w:val="28"/>
          <w:rtl/>
        </w:rPr>
        <w:t>ي</w:t>
      </w:r>
      <w:r w:rsidRPr="00523359">
        <w:rPr>
          <w:rFonts w:cs="2  Zar" w:hint="cs"/>
          <w:sz w:val="28"/>
          <w:szCs w:val="28"/>
          <w:rtl/>
        </w:rPr>
        <w:t>دگاه د</w:t>
      </w:r>
      <w:r w:rsidR="00235F05">
        <w:rPr>
          <w:rFonts w:cs="2  Zar" w:hint="cs"/>
          <w:sz w:val="28"/>
          <w:szCs w:val="28"/>
          <w:rtl/>
        </w:rPr>
        <w:t>ي</w:t>
      </w:r>
      <w:r w:rsidRPr="00523359">
        <w:rPr>
          <w:rFonts w:cs="2  Zar" w:hint="cs"/>
          <w:sz w:val="28"/>
          <w:szCs w:val="28"/>
          <w:rtl/>
        </w:rPr>
        <w:t>گر اد</w:t>
      </w:r>
      <w:r w:rsidR="00235F05">
        <w:rPr>
          <w:rFonts w:cs="2  Zar" w:hint="cs"/>
          <w:sz w:val="28"/>
          <w:szCs w:val="28"/>
          <w:rtl/>
        </w:rPr>
        <w:t>ي</w:t>
      </w:r>
      <w:r w:rsidRPr="00523359">
        <w:rPr>
          <w:rFonts w:cs="2  Zar" w:hint="cs"/>
          <w:sz w:val="28"/>
          <w:szCs w:val="28"/>
          <w:rtl/>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برزخ در آ</w:t>
      </w:r>
      <w:r w:rsidR="00235F05">
        <w:rPr>
          <w:rFonts w:cs="2  Zar" w:hint="cs"/>
          <w:sz w:val="28"/>
          <w:szCs w:val="28"/>
          <w:rtl/>
          <w:lang w:bidi="fa-IR"/>
        </w:rPr>
        <w:t>يي</w:t>
      </w:r>
      <w:r w:rsidRPr="00523359">
        <w:rPr>
          <w:rFonts w:cs="2  Zar" w:hint="cs"/>
          <w:sz w:val="28"/>
          <w:szCs w:val="28"/>
          <w:rtl/>
          <w:lang w:bidi="fa-IR"/>
        </w:rPr>
        <w:t xml:space="preserve">نه </w:t>
      </w:r>
      <w:r w:rsidRPr="00523359">
        <w:rPr>
          <w:rFonts w:cs="2  Zar" w:hint="cs"/>
          <w:sz w:val="28"/>
          <w:szCs w:val="28"/>
          <w:rtl/>
        </w:rPr>
        <w:t xml:space="preserve">قرآن و  عترت </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برگزار</w:t>
      </w:r>
      <w:r w:rsidR="00235F05">
        <w:rPr>
          <w:rFonts w:cs="2  Zar" w:hint="cs"/>
          <w:sz w:val="28"/>
          <w:szCs w:val="28"/>
          <w:rtl/>
          <w:lang w:bidi="fa-IR"/>
        </w:rPr>
        <w:t>ي</w:t>
      </w:r>
      <w:r w:rsidRPr="00523359">
        <w:rPr>
          <w:rFonts w:cs="2  Zar" w:hint="cs"/>
          <w:sz w:val="28"/>
          <w:szCs w:val="28"/>
          <w:rtl/>
          <w:lang w:bidi="fa-IR"/>
        </w:rPr>
        <w:t xml:space="preserve"> نماز و دعا نزد قبور اول</w:t>
      </w:r>
      <w:r w:rsidR="00235F05">
        <w:rPr>
          <w:rFonts w:cs="2  Zar" w:hint="cs"/>
          <w:sz w:val="28"/>
          <w:szCs w:val="28"/>
          <w:rtl/>
          <w:lang w:bidi="fa-IR"/>
        </w:rPr>
        <w:t>ي</w:t>
      </w:r>
      <w:r w:rsidRPr="00523359">
        <w:rPr>
          <w:rFonts w:cs="2  Zar" w:hint="cs"/>
          <w:sz w:val="28"/>
          <w:szCs w:val="28"/>
          <w:rtl/>
          <w:lang w:bidi="fa-IR"/>
        </w:rPr>
        <w:t>اء از منظر وهاب</w:t>
      </w:r>
      <w:r w:rsidR="00235F05">
        <w:rPr>
          <w:rFonts w:cs="2  Zar" w:hint="cs"/>
          <w:sz w:val="28"/>
          <w:szCs w:val="28"/>
          <w:rtl/>
          <w:lang w:bidi="fa-IR"/>
        </w:rPr>
        <w:t>ي</w:t>
      </w:r>
      <w:r w:rsidRPr="00523359">
        <w:rPr>
          <w:rFonts w:cs="2  Zar" w:hint="cs"/>
          <w:sz w:val="28"/>
          <w:szCs w:val="28"/>
          <w:rtl/>
          <w:lang w:bidi="fa-IR"/>
        </w:rPr>
        <w:t>ون و مذاهب د</w:t>
      </w:r>
      <w:r w:rsidR="00235F05">
        <w:rPr>
          <w:rFonts w:cs="2  Zar" w:hint="cs"/>
          <w:sz w:val="28"/>
          <w:szCs w:val="28"/>
          <w:rtl/>
          <w:lang w:bidi="fa-IR"/>
        </w:rPr>
        <w:t>ي</w:t>
      </w:r>
      <w:r w:rsidRPr="00523359">
        <w:rPr>
          <w:rFonts w:cs="2  Zar" w:hint="cs"/>
          <w:sz w:val="28"/>
          <w:szCs w:val="28"/>
          <w:rtl/>
          <w:lang w:bidi="fa-IR"/>
        </w:rPr>
        <w:t>گر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امکان در اله</w:t>
      </w:r>
      <w:r w:rsidR="00235F05">
        <w:rPr>
          <w:rFonts w:cs="2  Zar" w:hint="cs"/>
          <w:sz w:val="28"/>
          <w:szCs w:val="28"/>
          <w:rtl/>
          <w:lang w:bidi="fa-IR"/>
        </w:rPr>
        <w:t>ي</w:t>
      </w:r>
      <w:r w:rsidRPr="00523359">
        <w:rPr>
          <w:rFonts w:cs="2  Zar" w:hint="cs"/>
          <w:sz w:val="28"/>
          <w:szCs w:val="28"/>
          <w:rtl/>
          <w:lang w:bidi="fa-IR"/>
        </w:rPr>
        <w:t>ات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فلاسفه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و وحدت شخص</w:t>
      </w:r>
      <w:r w:rsidR="00235F05">
        <w:rPr>
          <w:rFonts w:cs="2  Zar" w:hint="cs"/>
          <w:sz w:val="28"/>
          <w:szCs w:val="28"/>
          <w:rtl/>
          <w:lang w:bidi="fa-IR"/>
        </w:rPr>
        <w:t>ي</w:t>
      </w:r>
      <w:r w:rsidRPr="00523359">
        <w:rPr>
          <w:rFonts w:cs="2  Zar" w:hint="cs"/>
          <w:sz w:val="28"/>
          <w:szCs w:val="28"/>
          <w:rtl/>
          <w:lang w:bidi="fa-IR"/>
        </w:rPr>
        <w:t xml:space="preserve"> وجود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غا</w:t>
      </w:r>
      <w:r w:rsidR="00235F05">
        <w:rPr>
          <w:rFonts w:cs="2  Zar" w:hint="cs"/>
          <w:sz w:val="28"/>
          <w:szCs w:val="28"/>
          <w:rtl/>
          <w:lang w:bidi="fa-IR"/>
        </w:rPr>
        <w:t>ي</w:t>
      </w:r>
      <w:r w:rsidRPr="00523359">
        <w:rPr>
          <w:rFonts w:cs="2  Zar" w:hint="cs"/>
          <w:sz w:val="28"/>
          <w:szCs w:val="28"/>
          <w:rtl/>
          <w:lang w:bidi="fa-IR"/>
        </w:rPr>
        <w:t>ت‌شناخت</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معقول</w:t>
      </w:r>
      <w:r w:rsidR="00235F05">
        <w:rPr>
          <w:rFonts w:cs="2  Zar" w:hint="cs"/>
          <w:sz w:val="28"/>
          <w:szCs w:val="28"/>
          <w:rtl/>
          <w:lang w:bidi="fa-IR"/>
        </w:rPr>
        <w:t>ي</w:t>
      </w:r>
      <w:r w:rsidRPr="00523359">
        <w:rPr>
          <w:rFonts w:cs="2  Zar" w:hint="cs"/>
          <w:sz w:val="28"/>
          <w:szCs w:val="28"/>
          <w:rtl/>
          <w:lang w:bidi="fa-IR"/>
        </w:rPr>
        <w:t xml:space="preserve">ت </w:t>
      </w:r>
      <w:r w:rsidR="00235F05">
        <w:rPr>
          <w:rFonts w:cs="2  Zar" w:hint="cs"/>
          <w:sz w:val="28"/>
          <w:szCs w:val="28"/>
          <w:rtl/>
          <w:lang w:bidi="fa-IR"/>
        </w:rPr>
        <w:t>ي</w:t>
      </w:r>
      <w:r w:rsidRPr="00523359">
        <w:rPr>
          <w:rFonts w:cs="2  Zar" w:hint="cs"/>
          <w:sz w:val="28"/>
          <w:szCs w:val="28"/>
          <w:rtl/>
          <w:lang w:bidi="fa-IR"/>
        </w:rPr>
        <w:t>ا احت</w:t>
      </w:r>
      <w:r w:rsidR="00235F05">
        <w:rPr>
          <w:rFonts w:cs="2  Zar" w:hint="cs"/>
          <w:sz w:val="28"/>
          <w:szCs w:val="28"/>
          <w:rtl/>
          <w:lang w:bidi="fa-IR"/>
        </w:rPr>
        <w:t>ي</w:t>
      </w:r>
      <w:r w:rsidRPr="00523359">
        <w:rPr>
          <w:rFonts w:cs="2  Zar" w:hint="cs"/>
          <w:sz w:val="28"/>
          <w:szCs w:val="28"/>
          <w:rtl/>
          <w:lang w:bidi="fa-IR"/>
        </w:rPr>
        <w:t>اط عقل</w:t>
      </w:r>
      <w:r w:rsidR="00235F05">
        <w:rPr>
          <w:rFonts w:cs="2  Zar" w:hint="cs"/>
          <w:sz w:val="28"/>
          <w:szCs w:val="28"/>
          <w:rtl/>
          <w:lang w:bidi="fa-IR"/>
        </w:rPr>
        <w:t>ي</w:t>
      </w:r>
      <w:r w:rsidRPr="00523359">
        <w:rPr>
          <w:rFonts w:cs="2  Zar" w:hint="cs"/>
          <w:sz w:val="28"/>
          <w:szCs w:val="28"/>
          <w:rtl/>
          <w:lang w:bidi="fa-IR"/>
        </w:rPr>
        <w:t xml:space="preserve"> بر وجود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نظم در قلمرو نقد و تحل</w:t>
      </w:r>
      <w:r w:rsidR="00235F05">
        <w:rPr>
          <w:rFonts w:cs="2  Zar" w:hint="cs"/>
          <w:sz w:val="28"/>
          <w:szCs w:val="28"/>
          <w:rtl/>
          <w:lang w:bidi="fa-IR"/>
        </w:rPr>
        <w:t>ي</w:t>
      </w:r>
      <w:r w:rsidRPr="00523359">
        <w:rPr>
          <w:rFonts w:cs="2  Zar" w:hint="cs"/>
          <w:sz w:val="28"/>
          <w:szCs w:val="28"/>
          <w:rtl/>
          <w:lang w:bidi="fa-IR"/>
        </w:rPr>
        <w:t>ل غر</w:t>
      </w:r>
      <w:r w:rsidR="00235F05">
        <w:rPr>
          <w:rFonts w:cs="2  Zar" w:hint="cs"/>
          <w:sz w:val="28"/>
          <w:szCs w:val="28"/>
          <w:rtl/>
          <w:lang w:bidi="fa-IR"/>
        </w:rPr>
        <w:t>ي</w:t>
      </w:r>
      <w:r w:rsidRPr="00523359">
        <w:rPr>
          <w:rFonts w:cs="2  Zar" w:hint="cs"/>
          <w:sz w:val="28"/>
          <w:szCs w:val="28"/>
          <w:rtl/>
          <w:lang w:bidi="fa-IR"/>
        </w:rPr>
        <w:t>بان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نظم و محاسبه احتمالات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نظم و مسأله شرور در فلسفه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نظم، نقد و بررس</w:t>
      </w:r>
      <w:r w:rsidR="00235F05">
        <w:rPr>
          <w:rFonts w:cs="2  Zar" w:hint="cs"/>
          <w:sz w:val="28"/>
          <w:szCs w:val="28"/>
          <w:rtl/>
          <w:lang w:bidi="fa-IR"/>
        </w:rPr>
        <w:t>ي</w:t>
      </w:r>
      <w:r w:rsidRPr="00523359">
        <w:rPr>
          <w:rFonts w:cs="2  Zar" w:hint="cs"/>
          <w:sz w:val="28"/>
          <w:szCs w:val="28"/>
          <w:rtl/>
          <w:lang w:bidi="fa-IR"/>
        </w:rPr>
        <w:t xml:space="preserve"> آرا</w:t>
      </w:r>
      <w:r w:rsidR="00235F05">
        <w:rPr>
          <w:rFonts w:cs="2  Zar" w:hint="cs"/>
          <w:sz w:val="28"/>
          <w:szCs w:val="28"/>
          <w:rtl/>
          <w:lang w:bidi="fa-IR"/>
        </w:rPr>
        <w:t>ي</w:t>
      </w:r>
      <w:r w:rsidRPr="00523359">
        <w:rPr>
          <w:rFonts w:cs="2  Zar" w:hint="cs"/>
          <w:sz w:val="28"/>
          <w:szCs w:val="28"/>
          <w:rtl/>
          <w:lang w:bidi="fa-IR"/>
        </w:rPr>
        <w:t xml:space="preserve"> پالمر </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وجوب و امکان در سنجش پژوهشگران شرق</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وجوب و امکان در سنجش فلاسفه غرب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وجود</w:t>
      </w:r>
      <w:r w:rsidR="00235F05">
        <w:rPr>
          <w:rFonts w:cs="2  Zar" w:hint="cs"/>
          <w:sz w:val="28"/>
          <w:szCs w:val="28"/>
          <w:rtl/>
          <w:lang w:bidi="fa-IR"/>
        </w:rPr>
        <w:t>ي</w:t>
      </w:r>
      <w:r w:rsidRPr="00523359">
        <w:rPr>
          <w:rFonts w:cs="2  Zar" w:hint="cs"/>
          <w:sz w:val="28"/>
          <w:szCs w:val="28"/>
          <w:rtl/>
          <w:lang w:bidi="fa-IR"/>
        </w:rPr>
        <w:t xml:space="preserve"> (هست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برهان وجود</w:t>
      </w:r>
      <w:r w:rsidR="00235F05">
        <w:rPr>
          <w:rFonts w:cs="2  Zar" w:hint="cs"/>
          <w:sz w:val="28"/>
          <w:szCs w:val="28"/>
          <w:rtl/>
          <w:lang w:bidi="fa-IR"/>
        </w:rPr>
        <w:t>ي</w:t>
      </w:r>
      <w:r w:rsidRPr="00523359">
        <w:rPr>
          <w:rFonts w:cs="2  Zar" w:hint="cs"/>
          <w:sz w:val="28"/>
          <w:szCs w:val="28"/>
          <w:rtl/>
          <w:lang w:bidi="fa-IR"/>
        </w:rPr>
        <w:t xml:space="preserve"> آنسلم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بزرگداشت موال</w:t>
      </w:r>
      <w:r w:rsidR="00235F05">
        <w:rPr>
          <w:rFonts w:cs="2  Zar" w:hint="cs"/>
          <w:sz w:val="28"/>
          <w:szCs w:val="28"/>
          <w:rtl/>
          <w:lang w:bidi="fa-IR"/>
        </w:rPr>
        <w:t>ي</w:t>
      </w:r>
      <w:r w:rsidRPr="00523359">
        <w:rPr>
          <w:rFonts w:cs="2  Zar" w:hint="cs"/>
          <w:sz w:val="28"/>
          <w:szCs w:val="28"/>
          <w:rtl/>
          <w:lang w:bidi="fa-IR"/>
        </w:rPr>
        <w:t>د و فعال</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بستر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دفاع عقلان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CA1972">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 xml:space="preserve">بشارت به </w:t>
      </w:r>
      <w:r w:rsidR="00CA1972" w:rsidRPr="00523359">
        <w:rPr>
          <w:rFonts w:cs="2  Zar" w:hint="cs"/>
          <w:sz w:val="28"/>
          <w:szCs w:val="28"/>
          <w:rtl/>
          <w:lang w:bidi="fa-IR"/>
        </w:rPr>
        <w:t>نب</w:t>
      </w:r>
      <w:r w:rsidR="00235F05">
        <w:rPr>
          <w:rFonts w:cs="2  Zar" w:hint="cs"/>
          <w:sz w:val="28"/>
          <w:szCs w:val="28"/>
          <w:rtl/>
          <w:lang w:bidi="fa-IR"/>
        </w:rPr>
        <w:t>ي</w:t>
      </w:r>
      <w:r w:rsidRPr="00523359">
        <w:rPr>
          <w:rFonts w:cs="2  Zar" w:hint="cs"/>
          <w:sz w:val="28"/>
          <w:szCs w:val="28"/>
          <w:rtl/>
          <w:lang w:bidi="fa-IR"/>
        </w:rPr>
        <w:t>‌خاتم در اد</w:t>
      </w:r>
      <w:r w:rsidR="00235F05">
        <w:rPr>
          <w:rFonts w:cs="2  Zar" w:hint="cs"/>
          <w:sz w:val="28"/>
          <w:szCs w:val="28"/>
          <w:rtl/>
          <w:lang w:bidi="fa-IR"/>
        </w:rPr>
        <w:t>ي</w:t>
      </w:r>
      <w:r w:rsidRPr="00523359">
        <w:rPr>
          <w:rFonts w:cs="2  Zar" w:hint="cs"/>
          <w:sz w:val="28"/>
          <w:szCs w:val="28"/>
          <w:rtl/>
          <w:lang w:bidi="fa-IR"/>
        </w:rPr>
        <w:t>ان گذشته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بعثت و روش‌ها</w:t>
      </w:r>
      <w:r w:rsidR="00235F05">
        <w:rPr>
          <w:rFonts w:cs="2  Zar" w:hint="cs"/>
          <w:sz w:val="28"/>
          <w:szCs w:val="28"/>
          <w:rtl/>
          <w:lang w:bidi="fa-IR"/>
        </w:rPr>
        <w:t>ي</w:t>
      </w:r>
      <w:r w:rsidRPr="00523359">
        <w:rPr>
          <w:rFonts w:cs="2  Zar" w:hint="cs"/>
          <w:sz w:val="28"/>
          <w:szCs w:val="28"/>
          <w:rtl/>
          <w:lang w:bidi="fa-IR"/>
        </w:rPr>
        <w:t xml:space="preserve"> دعوت پ</w:t>
      </w:r>
      <w:r w:rsidR="00235F05">
        <w:rPr>
          <w:rFonts w:cs="2  Zar" w:hint="cs"/>
          <w:sz w:val="28"/>
          <w:szCs w:val="28"/>
          <w:rtl/>
          <w:lang w:bidi="fa-IR"/>
        </w:rPr>
        <w:t>ي</w:t>
      </w:r>
      <w:r w:rsidRPr="00523359">
        <w:rPr>
          <w:rFonts w:cs="2  Zar" w:hint="cs"/>
          <w:sz w:val="28"/>
          <w:szCs w:val="28"/>
          <w:rtl/>
          <w:lang w:bidi="fa-IR"/>
        </w:rPr>
        <w:t>امبران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بقا</w:t>
      </w:r>
      <w:r w:rsidR="00235F05">
        <w:rPr>
          <w:rFonts w:cs="2  Zar" w:hint="cs"/>
          <w:sz w:val="28"/>
          <w:szCs w:val="28"/>
          <w:rtl/>
          <w:lang w:bidi="fa-IR"/>
        </w:rPr>
        <w:t>ي</w:t>
      </w:r>
      <w:r w:rsidRPr="00523359">
        <w:rPr>
          <w:rFonts w:cs="2  Zar" w:hint="cs"/>
          <w:sz w:val="28"/>
          <w:szCs w:val="28"/>
          <w:rtl/>
          <w:lang w:bidi="fa-IR"/>
        </w:rPr>
        <w:t xml:space="preserve"> نفس انسان در مشرب فلاسفه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بن</w:t>
      </w:r>
      <w:r w:rsidR="00235F05">
        <w:rPr>
          <w:rFonts w:cs="2  Zar" w:hint="cs"/>
          <w:sz w:val="28"/>
          <w:szCs w:val="28"/>
          <w:rtl/>
          <w:lang w:bidi="fa-IR"/>
        </w:rPr>
        <w:t>ي</w:t>
      </w:r>
      <w:r w:rsidRPr="00523359">
        <w:rPr>
          <w:rFonts w:cs="2  Zar" w:hint="cs"/>
          <w:sz w:val="28"/>
          <w:szCs w:val="28"/>
          <w:rtl/>
          <w:lang w:bidi="fa-IR"/>
        </w:rPr>
        <w:t>انگذاران فرقه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بهائ</w:t>
      </w:r>
      <w:r w:rsidR="00235F05">
        <w:rPr>
          <w:rFonts w:cs="2  Zar" w:hint="cs"/>
          <w:sz w:val="28"/>
          <w:szCs w:val="28"/>
          <w:rtl/>
          <w:lang w:bidi="fa-IR"/>
        </w:rPr>
        <w:t>ي</w:t>
      </w:r>
      <w:r w:rsidRPr="00523359">
        <w:rPr>
          <w:rFonts w:cs="2  Zar" w:hint="cs"/>
          <w:sz w:val="28"/>
          <w:szCs w:val="28"/>
          <w:rtl/>
          <w:lang w:bidi="fa-IR"/>
        </w:rPr>
        <w:t>ت، ر</w:t>
      </w:r>
      <w:r w:rsidR="00235F05">
        <w:rPr>
          <w:rFonts w:cs="2  Zar" w:hint="cs"/>
          <w:sz w:val="28"/>
          <w:szCs w:val="28"/>
          <w:rtl/>
          <w:lang w:bidi="fa-IR"/>
        </w:rPr>
        <w:t>ي</w:t>
      </w:r>
      <w:r w:rsidRPr="00523359">
        <w:rPr>
          <w:rFonts w:cs="2  Zar" w:hint="cs"/>
          <w:sz w:val="28"/>
          <w:szCs w:val="28"/>
          <w:rtl/>
          <w:lang w:bidi="fa-IR"/>
        </w:rPr>
        <w:t>شه‌ها و عقا</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بهره</w:t>
      </w:r>
      <w:r w:rsidRPr="00523359">
        <w:rPr>
          <w:rFonts w:cs="2  Zar" w:hint="cs"/>
          <w:sz w:val="28"/>
          <w:szCs w:val="28"/>
          <w:rtl/>
          <w:lang w:bidi="fa-IR"/>
        </w:rPr>
        <w:softHyphen/>
        <w:t>ور</w:t>
      </w:r>
      <w:r w:rsidR="00235F05">
        <w:rPr>
          <w:rFonts w:cs="2  Zar" w:hint="cs"/>
          <w:sz w:val="28"/>
          <w:szCs w:val="28"/>
          <w:rtl/>
          <w:lang w:bidi="fa-IR"/>
        </w:rPr>
        <w:t>ي</w:t>
      </w:r>
      <w:r w:rsidRPr="00523359">
        <w:rPr>
          <w:rFonts w:cs="2  Zar" w:hint="cs"/>
          <w:sz w:val="28"/>
          <w:szCs w:val="28"/>
          <w:rtl/>
          <w:lang w:bidi="fa-IR"/>
        </w:rPr>
        <w:t xml:space="preserve"> از اخت</w:t>
      </w:r>
      <w:r w:rsidR="00235F05">
        <w:rPr>
          <w:rFonts w:cs="2  Zar" w:hint="cs"/>
          <w:sz w:val="28"/>
          <w:szCs w:val="28"/>
          <w:rtl/>
          <w:lang w:bidi="fa-IR"/>
        </w:rPr>
        <w:t>ي</w:t>
      </w:r>
      <w:r w:rsidRPr="00523359">
        <w:rPr>
          <w:rFonts w:cs="2  Zar" w:hint="cs"/>
          <w:sz w:val="28"/>
          <w:szCs w:val="28"/>
          <w:rtl/>
          <w:lang w:bidi="fa-IR"/>
        </w:rPr>
        <w:t>ارات مطلقة ول</w:t>
      </w:r>
      <w:r w:rsidR="00235F05">
        <w:rPr>
          <w:rFonts w:cs="2  Zar" w:hint="cs"/>
          <w:sz w:val="28"/>
          <w:szCs w:val="28"/>
          <w:rtl/>
          <w:lang w:bidi="fa-IR"/>
        </w:rPr>
        <w:t>ي</w:t>
      </w:r>
      <w:r w:rsidRPr="00523359">
        <w:rPr>
          <w:rFonts w:cs="2  Zar" w:hint="cs"/>
          <w:sz w:val="28"/>
          <w:szCs w:val="28"/>
          <w:rtl/>
          <w:lang w:bidi="fa-IR"/>
        </w:rPr>
        <w:t xml:space="preserve"> فق</w:t>
      </w:r>
      <w:r w:rsidR="00235F05">
        <w:rPr>
          <w:rFonts w:cs="2  Zar" w:hint="cs"/>
          <w:sz w:val="28"/>
          <w:szCs w:val="28"/>
          <w:rtl/>
          <w:lang w:bidi="fa-IR"/>
        </w:rPr>
        <w:t>ي</w:t>
      </w:r>
      <w:r w:rsidRPr="00523359">
        <w:rPr>
          <w:rFonts w:cs="2  Zar" w:hint="cs"/>
          <w:sz w:val="28"/>
          <w:szCs w:val="28"/>
          <w:rtl/>
          <w:lang w:bidi="fa-IR"/>
        </w:rPr>
        <w:t>ه و س</w:t>
      </w:r>
      <w:r w:rsidR="00235F05">
        <w:rPr>
          <w:rFonts w:cs="2  Zar" w:hint="cs"/>
          <w:sz w:val="28"/>
          <w:szCs w:val="28"/>
          <w:rtl/>
          <w:lang w:bidi="fa-IR"/>
        </w:rPr>
        <w:t>ي</w:t>
      </w:r>
      <w:r w:rsidRPr="00523359">
        <w:rPr>
          <w:rFonts w:cs="2  Zar" w:hint="cs"/>
          <w:sz w:val="28"/>
          <w:szCs w:val="28"/>
          <w:rtl/>
          <w:lang w:bidi="fa-IR"/>
        </w:rPr>
        <w:t>رة عمل</w:t>
      </w:r>
      <w:r w:rsidR="00235F05">
        <w:rPr>
          <w:rFonts w:cs="2  Zar" w:hint="cs"/>
          <w:sz w:val="28"/>
          <w:szCs w:val="28"/>
          <w:rtl/>
          <w:lang w:bidi="fa-IR"/>
        </w:rPr>
        <w:t>ي</w:t>
      </w:r>
      <w:r w:rsidRPr="00523359">
        <w:rPr>
          <w:rFonts w:cs="2  Zar" w:hint="cs"/>
          <w:sz w:val="28"/>
          <w:szCs w:val="28"/>
          <w:rtl/>
          <w:lang w:bidi="fa-IR"/>
        </w:rPr>
        <w:t xml:space="preserve"> و نظر</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CA1972"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ب</w:t>
      </w:r>
      <w:r w:rsidR="00235F05">
        <w:rPr>
          <w:rFonts w:cs="2  Zar" w:hint="cs"/>
          <w:sz w:val="28"/>
          <w:szCs w:val="28"/>
          <w:rtl/>
          <w:lang w:bidi="fa-IR"/>
        </w:rPr>
        <w:t>ي</w:t>
      </w:r>
      <w:r w:rsidRPr="00523359">
        <w:rPr>
          <w:rFonts w:cs="2  Zar" w:hint="cs"/>
          <w:sz w:val="28"/>
          <w:szCs w:val="28"/>
          <w:rtl/>
          <w:lang w:bidi="fa-IR"/>
        </w:rPr>
        <w:t>عت از د</w:t>
      </w:r>
      <w:r w:rsidR="00235F05">
        <w:rPr>
          <w:rFonts w:cs="2  Zar" w:hint="cs"/>
          <w:sz w:val="28"/>
          <w:szCs w:val="28"/>
          <w:rtl/>
          <w:lang w:bidi="fa-IR"/>
        </w:rPr>
        <w:t>ي</w:t>
      </w:r>
      <w:r w:rsidRPr="00523359">
        <w:rPr>
          <w:rFonts w:cs="2  Zar" w:hint="cs"/>
          <w:sz w:val="28"/>
          <w:szCs w:val="28"/>
          <w:rtl/>
          <w:lang w:bidi="fa-IR"/>
        </w:rPr>
        <w:t>دگاه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ب</w:t>
      </w:r>
      <w:r w:rsidR="00235F05">
        <w:rPr>
          <w:rFonts w:cs="2  Zar" w:hint="cs"/>
          <w:sz w:val="28"/>
          <w:szCs w:val="28"/>
          <w:rtl/>
          <w:lang w:bidi="fa-IR"/>
        </w:rPr>
        <w:t>ي</w:t>
      </w:r>
      <w:r w:rsidRPr="00523359">
        <w:rPr>
          <w:rFonts w:cs="2  Zar" w:hint="cs"/>
          <w:sz w:val="28"/>
          <w:szCs w:val="28"/>
          <w:rtl/>
          <w:lang w:bidi="fa-IR"/>
        </w:rPr>
        <w:t>عت در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پاداش و ک</w:t>
      </w:r>
      <w:r w:rsidR="00235F05">
        <w:rPr>
          <w:rFonts w:cs="2  Zar" w:hint="cs"/>
          <w:sz w:val="28"/>
          <w:szCs w:val="28"/>
          <w:rtl/>
          <w:lang w:bidi="fa-IR"/>
        </w:rPr>
        <w:t>ي</w:t>
      </w:r>
      <w:r w:rsidRPr="00523359">
        <w:rPr>
          <w:rFonts w:cs="2  Zar" w:hint="cs"/>
          <w:sz w:val="28"/>
          <w:szCs w:val="28"/>
          <w:rtl/>
          <w:lang w:bidi="fa-IR"/>
        </w:rPr>
        <w:t>فر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پاسخ به شبهات الغد</w:t>
      </w:r>
      <w:r w:rsidR="00235F05">
        <w:rPr>
          <w:rFonts w:cs="2  Zar" w:hint="cs"/>
          <w:sz w:val="28"/>
          <w:szCs w:val="28"/>
          <w:rtl/>
          <w:lang w:bidi="fa-IR"/>
        </w:rPr>
        <w:t>ي</w:t>
      </w:r>
      <w:r w:rsidRPr="00523359">
        <w:rPr>
          <w:rFonts w:cs="2  Zar" w:hint="cs"/>
          <w:sz w:val="28"/>
          <w:szCs w:val="28"/>
          <w:rtl/>
          <w:lang w:bidi="fa-IR"/>
        </w:rPr>
        <w:t>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پاسخ به شبهات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دکتر سروش</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پاسخگو</w:t>
      </w:r>
      <w:r w:rsidR="00235F05">
        <w:rPr>
          <w:rFonts w:cs="2  Zar" w:hint="cs"/>
          <w:sz w:val="28"/>
          <w:szCs w:val="28"/>
          <w:rtl/>
          <w:lang w:bidi="fa-IR"/>
        </w:rPr>
        <w:t>يي</w:t>
      </w:r>
      <w:r w:rsidRPr="00523359">
        <w:rPr>
          <w:rFonts w:cs="2  Zar" w:hint="cs"/>
          <w:sz w:val="28"/>
          <w:szCs w:val="28"/>
          <w:rtl/>
          <w:lang w:bidi="fa-IR"/>
        </w:rPr>
        <w:t xml:space="preserve"> به شبهات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پا</w:t>
      </w:r>
      <w:r w:rsidR="00235F05">
        <w:rPr>
          <w:rFonts w:cs="2  Zar" w:hint="cs"/>
          <w:sz w:val="28"/>
          <w:szCs w:val="28"/>
          <w:rtl/>
          <w:lang w:bidi="fa-IR"/>
        </w:rPr>
        <w:t>ي</w:t>
      </w:r>
      <w:r w:rsidRPr="00523359">
        <w:rPr>
          <w:rFonts w:cs="2  Zar" w:hint="cs"/>
          <w:sz w:val="28"/>
          <w:szCs w:val="28"/>
          <w:rtl/>
          <w:lang w:bidi="fa-IR"/>
        </w:rPr>
        <w:t>ان پ</w:t>
      </w:r>
      <w:r w:rsidR="00235F05">
        <w:rPr>
          <w:rFonts w:cs="2  Zar" w:hint="cs"/>
          <w:sz w:val="28"/>
          <w:szCs w:val="28"/>
          <w:rtl/>
          <w:lang w:bidi="fa-IR"/>
        </w:rPr>
        <w:t>ي</w:t>
      </w:r>
      <w:r w:rsidRPr="00523359">
        <w:rPr>
          <w:rFonts w:cs="2  Zar" w:hint="cs"/>
          <w:sz w:val="28"/>
          <w:szCs w:val="28"/>
          <w:rtl/>
          <w:lang w:bidi="fa-IR"/>
        </w:rPr>
        <w:t>امبر</w:t>
      </w:r>
      <w:r w:rsidR="00235F05">
        <w:rPr>
          <w:rFonts w:cs="2  Zar" w:hint="cs"/>
          <w:sz w:val="28"/>
          <w:szCs w:val="28"/>
          <w:rtl/>
          <w:lang w:bidi="fa-IR"/>
        </w:rPr>
        <w:t>ي</w:t>
      </w:r>
      <w:r w:rsidRPr="00523359">
        <w:rPr>
          <w:rFonts w:cs="2  Zar" w:hint="cs"/>
          <w:sz w:val="28"/>
          <w:szCs w:val="28"/>
          <w:rtl/>
          <w:lang w:bidi="fa-IR"/>
        </w:rPr>
        <w:t xml:space="preserve"> (ختم نبوت)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پرستش در قرآن و حديث از منظر شيعه و وهابي با تأکيد بر شبهات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پژوهش در اسباب نزول آ</w:t>
      </w:r>
      <w:r w:rsidR="00235F05">
        <w:rPr>
          <w:rFonts w:cs="2  Zar" w:hint="cs"/>
          <w:sz w:val="28"/>
          <w:szCs w:val="28"/>
          <w:rtl/>
          <w:lang w:bidi="fa-IR"/>
        </w:rPr>
        <w:t>ي</w:t>
      </w:r>
      <w:r w:rsidRPr="00523359">
        <w:rPr>
          <w:rFonts w:cs="2  Zar" w:hint="cs"/>
          <w:sz w:val="28"/>
          <w:szCs w:val="28"/>
          <w:rtl/>
          <w:lang w:bidi="fa-IR"/>
        </w:rPr>
        <w:t>ة «اکمال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پژوهش</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رامون تقل</w:t>
      </w:r>
      <w:r w:rsidR="00235F05">
        <w:rPr>
          <w:rFonts w:cs="2  Zar" w:hint="cs"/>
          <w:sz w:val="28"/>
          <w:szCs w:val="28"/>
          <w:rtl/>
          <w:lang w:bidi="fa-IR"/>
        </w:rPr>
        <w:t>ي</w:t>
      </w:r>
      <w:r w:rsidRPr="00523359">
        <w:rPr>
          <w:rFonts w:cs="2  Zar" w:hint="cs"/>
          <w:sz w:val="28"/>
          <w:szCs w:val="28"/>
          <w:rtl/>
          <w:lang w:bidi="fa-IR"/>
        </w:rPr>
        <w:t>د در عقا</w:t>
      </w:r>
      <w:r w:rsidR="00235F05">
        <w:rPr>
          <w:rFonts w:cs="2  Zar" w:hint="cs"/>
          <w:sz w:val="28"/>
          <w:szCs w:val="28"/>
          <w:rtl/>
          <w:lang w:bidi="fa-IR"/>
        </w:rPr>
        <w:t>ي</w:t>
      </w:r>
      <w:r w:rsidRPr="00523359">
        <w:rPr>
          <w:rFonts w:cs="2  Zar" w:hint="cs"/>
          <w:sz w:val="28"/>
          <w:szCs w:val="28"/>
          <w:rtl/>
          <w:lang w:bidi="fa-IR"/>
        </w:rPr>
        <w:t>د (از د</w:t>
      </w:r>
      <w:r w:rsidR="00235F05">
        <w:rPr>
          <w:rFonts w:cs="2  Zar" w:hint="cs"/>
          <w:sz w:val="28"/>
          <w:szCs w:val="28"/>
          <w:rtl/>
          <w:lang w:bidi="fa-IR"/>
        </w:rPr>
        <w:t>ي</w:t>
      </w:r>
      <w:r w:rsidRPr="00523359">
        <w:rPr>
          <w:rFonts w:cs="2  Zar" w:hint="cs"/>
          <w:sz w:val="28"/>
          <w:szCs w:val="28"/>
          <w:rtl/>
          <w:lang w:bidi="fa-IR"/>
        </w:rPr>
        <w:t>دگاه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پژوهش</w:t>
      </w:r>
      <w:r w:rsidR="00235F05">
        <w:rPr>
          <w:rFonts w:cs="2  Zar" w:hint="cs"/>
          <w:sz w:val="28"/>
          <w:szCs w:val="28"/>
          <w:rtl/>
          <w:lang w:bidi="fa-IR"/>
        </w:rPr>
        <w:t>ي</w:t>
      </w:r>
      <w:r w:rsidRPr="00523359">
        <w:rPr>
          <w:rFonts w:cs="2  Zar" w:hint="cs"/>
          <w:sz w:val="28"/>
          <w:szCs w:val="28"/>
          <w:rtl/>
          <w:lang w:bidi="fa-IR"/>
        </w:rPr>
        <w:t xml:space="preserve"> در ادع</w:t>
      </w:r>
      <w:r w:rsidR="00235F05">
        <w:rPr>
          <w:rFonts w:cs="2  Zar" w:hint="cs"/>
          <w:sz w:val="28"/>
          <w:szCs w:val="28"/>
          <w:rtl/>
          <w:lang w:bidi="fa-IR"/>
        </w:rPr>
        <w:t>ي</w:t>
      </w:r>
      <w:r w:rsidRPr="00523359">
        <w:rPr>
          <w:rFonts w:cs="2  Zar" w:hint="cs"/>
          <w:sz w:val="28"/>
          <w:szCs w:val="28"/>
          <w:rtl/>
          <w:lang w:bidi="fa-IR"/>
        </w:rPr>
        <w:t>ه پ</w:t>
      </w:r>
      <w:r w:rsidR="00235F05">
        <w:rPr>
          <w:rFonts w:cs="2  Zar" w:hint="cs"/>
          <w:sz w:val="28"/>
          <w:szCs w:val="28"/>
          <w:rtl/>
          <w:lang w:bidi="fa-IR"/>
        </w:rPr>
        <w:t>ي</w:t>
      </w:r>
      <w:r w:rsidRPr="00523359">
        <w:rPr>
          <w:rFonts w:cs="2  Zar" w:hint="cs"/>
          <w:sz w:val="28"/>
          <w:szCs w:val="28"/>
          <w:rtl/>
          <w:lang w:bidi="fa-IR"/>
        </w:rPr>
        <w:t>رامون ذات و صفات حق تعال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پژوهش</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آ</w:t>
      </w:r>
      <w:r w:rsidR="00235F05">
        <w:rPr>
          <w:rFonts w:cs="2  Zar" w:hint="cs"/>
          <w:sz w:val="28"/>
          <w:szCs w:val="28"/>
          <w:rtl/>
          <w:lang w:bidi="fa-IR"/>
        </w:rPr>
        <w:t>ي</w:t>
      </w:r>
      <w:r w:rsidRPr="00523359">
        <w:rPr>
          <w:rFonts w:cs="2  Zar" w:hint="cs"/>
          <w:sz w:val="28"/>
          <w:szCs w:val="28"/>
          <w:rtl/>
          <w:lang w:bidi="fa-IR"/>
        </w:rPr>
        <w:t>ات ولا</w:t>
      </w:r>
      <w:r w:rsidR="00235F05">
        <w:rPr>
          <w:rFonts w:cs="2  Zar" w:hint="cs"/>
          <w:sz w:val="28"/>
          <w:szCs w:val="28"/>
          <w:rtl/>
          <w:lang w:bidi="fa-IR"/>
        </w:rPr>
        <w:t>ي</w:t>
      </w:r>
      <w:r w:rsidRPr="00523359">
        <w:rPr>
          <w:rFonts w:cs="2  Zar" w:hint="cs"/>
          <w:sz w:val="28"/>
          <w:szCs w:val="28"/>
          <w:rtl/>
          <w:lang w:bidi="fa-IR"/>
        </w:rPr>
        <w:t>ت و تب</w:t>
      </w:r>
      <w:r w:rsidR="00235F05">
        <w:rPr>
          <w:rFonts w:cs="2  Zar" w:hint="cs"/>
          <w:sz w:val="28"/>
          <w:szCs w:val="28"/>
          <w:rtl/>
          <w:lang w:bidi="fa-IR"/>
        </w:rPr>
        <w:t>يي</w:t>
      </w:r>
      <w:r w:rsidRPr="00523359">
        <w:rPr>
          <w:rFonts w:cs="2  Zar" w:hint="cs"/>
          <w:sz w:val="28"/>
          <w:szCs w:val="28"/>
          <w:rtl/>
          <w:lang w:bidi="fa-IR"/>
        </w:rPr>
        <w:t>ن جا</w:t>
      </w:r>
      <w:r w:rsidR="00235F05">
        <w:rPr>
          <w:rFonts w:cs="2  Zar" w:hint="cs"/>
          <w:sz w:val="28"/>
          <w:szCs w:val="28"/>
          <w:rtl/>
          <w:lang w:bidi="fa-IR"/>
        </w:rPr>
        <w:t>ي</w:t>
      </w:r>
      <w:r w:rsidRPr="00523359">
        <w:rPr>
          <w:rFonts w:cs="2  Zar" w:hint="cs"/>
          <w:sz w:val="28"/>
          <w:szCs w:val="28"/>
          <w:rtl/>
          <w:lang w:bidi="fa-IR"/>
        </w:rPr>
        <w:t>گاه آن</w:t>
      </w:r>
      <w:r w:rsidRPr="00523359">
        <w:rPr>
          <w:rFonts w:cs="2  Zar" w:hint="cs"/>
          <w:sz w:val="28"/>
          <w:szCs w:val="28"/>
          <w:rtl/>
          <w:lang w:bidi="fa-IR"/>
        </w:rPr>
        <w:softHyphen/>
        <w:t>ها در سورة مائده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 و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پژوهش</w:t>
      </w:r>
      <w:r w:rsidR="00235F05">
        <w:rPr>
          <w:rFonts w:cs="2  Zar" w:hint="cs"/>
          <w:sz w:val="28"/>
          <w:szCs w:val="28"/>
          <w:rtl/>
          <w:lang w:bidi="fa-IR"/>
        </w:rPr>
        <w:t>ي</w:t>
      </w:r>
      <w:r w:rsidRPr="00523359">
        <w:rPr>
          <w:rFonts w:cs="2  Zar" w:hint="cs"/>
          <w:sz w:val="28"/>
          <w:szCs w:val="28"/>
          <w:rtl/>
          <w:lang w:bidi="fa-IR"/>
        </w:rPr>
        <w:t xml:space="preserve"> در عصمت امام عل</w:t>
      </w:r>
      <w:r w:rsidR="00235F05">
        <w:rPr>
          <w:rFonts w:cs="2  Zar" w:hint="cs"/>
          <w:sz w:val="28"/>
          <w:szCs w:val="28"/>
          <w:rtl/>
          <w:lang w:bidi="fa-IR"/>
        </w:rPr>
        <w:t>ي</w:t>
      </w:r>
      <w:r w:rsidRPr="00523359">
        <w:rPr>
          <w:rFonts w:cs="2  Zar" w:hint="cs"/>
          <w:sz w:val="28"/>
          <w:szCs w:val="28"/>
          <w:rtl/>
          <w:lang w:bidi="fa-IR"/>
        </w:rPr>
        <w:t xml:space="preserve"> (ع) از د</w:t>
      </w:r>
      <w:r w:rsidR="00235F05">
        <w:rPr>
          <w:rFonts w:cs="2  Zar" w:hint="cs"/>
          <w:sz w:val="28"/>
          <w:szCs w:val="28"/>
          <w:rtl/>
          <w:lang w:bidi="fa-IR"/>
        </w:rPr>
        <w:t>ي</w:t>
      </w:r>
      <w:r w:rsidRPr="00523359">
        <w:rPr>
          <w:rFonts w:cs="2  Zar" w:hint="cs"/>
          <w:sz w:val="28"/>
          <w:szCs w:val="28"/>
          <w:rtl/>
          <w:lang w:bidi="fa-IR"/>
        </w:rPr>
        <w:t>دگاه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پژوهش</w:t>
      </w:r>
      <w:r w:rsidR="00235F05">
        <w:rPr>
          <w:rFonts w:cs="2  Zar" w:hint="cs"/>
          <w:sz w:val="28"/>
          <w:szCs w:val="28"/>
          <w:rtl/>
          <w:lang w:bidi="fa-IR"/>
        </w:rPr>
        <w:t>ي</w:t>
      </w:r>
      <w:r w:rsidRPr="00523359">
        <w:rPr>
          <w:rFonts w:cs="2  Zar" w:hint="cs"/>
          <w:sz w:val="28"/>
          <w:szCs w:val="28"/>
          <w:rtl/>
          <w:lang w:bidi="fa-IR"/>
        </w:rPr>
        <w:t xml:space="preserve"> در مسأله نبوت و انب</w:t>
      </w:r>
      <w:r w:rsidR="00235F05">
        <w:rPr>
          <w:rFonts w:cs="2  Zar" w:hint="cs"/>
          <w:sz w:val="28"/>
          <w:szCs w:val="28"/>
          <w:rtl/>
          <w:lang w:bidi="fa-IR"/>
        </w:rPr>
        <w:t>ي</w:t>
      </w:r>
      <w:r w:rsidRPr="00523359">
        <w:rPr>
          <w:rFonts w:cs="2  Zar" w:hint="cs"/>
          <w:sz w:val="28"/>
          <w:szCs w:val="28"/>
          <w:rtl/>
          <w:lang w:bidi="fa-IR"/>
        </w:rPr>
        <w:t>اء در قرآن و عهد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پژوهش</w:t>
      </w:r>
      <w:r w:rsidR="00235F05">
        <w:rPr>
          <w:rFonts w:cs="2  Zar" w:hint="cs"/>
          <w:sz w:val="28"/>
          <w:szCs w:val="28"/>
          <w:rtl/>
          <w:lang w:bidi="fa-IR"/>
        </w:rPr>
        <w:t>ي</w:t>
      </w:r>
      <w:r w:rsidRPr="00523359">
        <w:rPr>
          <w:rFonts w:cs="2  Zar" w:hint="cs"/>
          <w:sz w:val="28"/>
          <w:szCs w:val="28"/>
          <w:rtl/>
          <w:lang w:bidi="fa-IR"/>
        </w:rPr>
        <w:t xml:space="preserve"> در مضام</w:t>
      </w:r>
      <w:r w:rsidR="00235F05">
        <w:rPr>
          <w:rFonts w:cs="2  Zar" w:hint="cs"/>
          <w:sz w:val="28"/>
          <w:szCs w:val="28"/>
          <w:rtl/>
          <w:lang w:bidi="fa-IR"/>
        </w:rPr>
        <w:t>ي</w:t>
      </w:r>
      <w:r w:rsidRPr="00523359">
        <w:rPr>
          <w:rFonts w:cs="2  Zar" w:hint="cs"/>
          <w:sz w:val="28"/>
          <w:szCs w:val="28"/>
          <w:rtl/>
          <w:lang w:bidi="fa-IR"/>
        </w:rPr>
        <w:t>ن دعا</w:t>
      </w:r>
      <w:r w:rsidR="00235F05">
        <w:rPr>
          <w:rFonts w:cs="2  Zar" w:hint="cs"/>
          <w:sz w:val="28"/>
          <w:szCs w:val="28"/>
          <w:rtl/>
          <w:lang w:bidi="fa-IR"/>
        </w:rPr>
        <w:t>ي</w:t>
      </w:r>
      <w:r w:rsidRPr="00523359">
        <w:rPr>
          <w:rFonts w:cs="2  Zar" w:hint="cs"/>
          <w:sz w:val="28"/>
          <w:szCs w:val="28"/>
          <w:rtl/>
          <w:lang w:bidi="fa-IR"/>
        </w:rPr>
        <w:t xml:space="preserve"> کم</w:t>
      </w:r>
      <w:r w:rsidR="00235F05">
        <w:rPr>
          <w:rFonts w:cs="2  Zar" w:hint="cs"/>
          <w:sz w:val="28"/>
          <w:szCs w:val="28"/>
          <w:rtl/>
          <w:lang w:bidi="fa-IR"/>
        </w:rPr>
        <w:t>ي</w:t>
      </w:r>
      <w:r w:rsidRPr="00523359">
        <w:rPr>
          <w:rFonts w:cs="2  Zar" w:hint="cs"/>
          <w:sz w:val="28"/>
          <w:szCs w:val="28"/>
          <w:rtl/>
          <w:lang w:bidi="fa-IR"/>
        </w:rPr>
        <w:t>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پسر خدا در عهد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پلورال</w:t>
      </w:r>
      <w:r w:rsidR="00235F05">
        <w:rPr>
          <w:rFonts w:cs="2  Zar" w:hint="cs"/>
          <w:sz w:val="28"/>
          <w:szCs w:val="28"/>
          <w:rtl/>
          <w:lang w:bidi="fa-IR"/>
        </w:rPr>
        <w:t>ي</w:t>
      </w:r>
      <w:r w:rsidRPr="00523359">
        <w:rPr>
          <w:rFonts w:cs="2  Zar" w:hint="cs"/>
          <w:sz w:val="28"/>
          <w:szCs w:val="28"/>
          <w:rtl/>
          <w:lang w:bidi="fa-IR"/>
        </w:rPr>
        <w:t>زم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نگاه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پلورال</w:t>
      </w:r>
      <w:r w:rsidR="00235F05">
        <w:rPr>
          <w:rFonts w:cs="2  Zar" w:hint="cs"/>
          <w:sz w:val="28"/>
          <w:szCs w:val="28"/>
          <w:rtl/>
          <w:lang w:bidi="fa-IR"/>
        </w:rPr>
        <w:t>ي</w:t>
      </w:r>
      <w:r w:rsidRPr="00523359">
        <w:rPr>
          <w:rFonts w:cs="2  Zar" w:hint="cs"/>
          <w:sz w:val="28"/>
          <w:szCs w:val="28"/>
          <w:rtl/>
          <w:lang w:bidi="fa-IR"/>
        </w:rPr>
        <w:t xml:space="preserve">زم </w:t>
      </w:r>
      <w:r w:rsidR="00235F05">
        <w:rPr>
          <w:rFonts w:cs="2  Zar" w:hint="cs"/>
          <w:sz w:val="28"/>
          <w:szCs w:val="28"/>
          <w:rtl/>
          <w:lang w:bidi="fa-IR"/>
        </w:rPr>
        <w:t>ي</w:t>
      </w:r>
      <w:r w:rsidRPr="00523359">
        <w:rPr>
          <w:rFonts w:cs="2  Zar" w:hint="cs"/>
          <w:sz w:val="28"/>
          <w:szCs w:val="28"/>
          <w:rtl/>
          <w:lang w:bidi="fa-IR"/>
        </w:rPr>
        <w:t>ا کثرت‌گرا</w:t>
      </w:r>
      <w:r w:rsidR="00235F05">
        <w:rPr>
          <w:rFonts w:cs="2  Zar" w:hint="cs"/>
          <w:sz w:val="28"/>
          <w:szCs w:val="28"/>
          <w:rtl/>
          <w:lang w:bidi="fa-IR"/>
        </w:rPr>
        <w:t>يي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پلورال</w:t>
      </w:r>
      <w:r w:rsidR="00235F05">
        <w:rPr>
          <w:rFonts w:cs="2  Zar" w:hint="cs"/>
          <w:sz w:val="28"/>
          <w:szCs w:val="28"/>
          <w:rtl/>
          <w:lang w:bidi="fa-IR"/>
        </w:rPr>
        <w:t>ي</w:t>
      </w:r>
      <w:r w:rsidRPr="00523359">
        <w:rPr>
          <w:rFonts w:cs="2  Zar" w:hint="cs"/>
          <w:sz w:val="28"/>
          <w:szCs w:val="28"/>
          <w:rtl/>
          <w:lang w:bidi="fa-IR"/>
        </w:rPr>
        <w:t>سم از منظر عقل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پلورال</w:t>
      </w:r>
      <w:r w:rsidR="00235F05">
        <w:rPr>
          <w:rFonts w:cs="2  Zar" w:hint="cs"/>
          <w:sz w:val="28"/>
          <w:szCs w:val="28"/>
          <w:rtl/>
          <w:lang w:bidi="fa-IR"/>
        </w:rPr>
        <w:t>ي</w:t>
      </w:r>
      <w:r w:rsidRPr="00523359">
        <w:rPr>
          <w:rFonts w:cs="2  Zar" w:hint="cs"/>
          <w:sz w:val="28"/>
          <w:szCs w:val="28"/>
          <w:rtl/>
          <w:lang w:bidi="fa-IR"/>
        </w:rPr>
        <w:t>سم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معرفت</w:t>
      </w:r>
      <w:r w:rsidR="00235F05">
        <w:rPr>
          <w:rFonts w:cs="2  Zar" w:hint="cs"/>
          <w:sz w:val="28"/>
          <w:szCs w:val="28"/>
          <w:rtl/>
          <w:lang w:bidi="fa-IR"/>
        </w:rPr>
        <w:t>ي</w:t>
      </w:r>
      <w:r w:rsidRPr="00523359">
        <w:rPr>
          <w:rFonts w:cs="2  Zar" w:hint="cs"/>
          <w:sz w:val="28"/>
          <w:szCs w:val="28"/>
          <w:rtl/>
          <w:lang w:bidi="fa-IR"/>
        </w:rPr>
        <w:t xml:space="preserve"> و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پلورال</w:t>
      </w:r>
      <w:r w:rsidR="00235F05">
        <w:rPr>
          <w:rFonts w:cs="2  Zar" w:hint="cs"/>
          <w:sz w:val="28"/>
          <w:szCs w:val="28"/>
          <w:rtl/>
          <w:lang w:bidi="fa-IR"/>
        </w:rPr>
        <w:t>ي</w:t>
      </w:r>
      <w:r w:rsidRPr="00523359">
        <w:rPr>
          <w:rFonts w:cs="2  Zar" w:hint="cs"/>
          <w:sz w:val="28"/>
          <w:szCs w:val="28"/>
          <w:rtl/>
          <w:lang w:bidi="fa-IR"/>
        </w:rPr>
        <w:t>سم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هنجار</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CA1972" w:rsidRPr="00523359">
        <w:rPr>
          <w:rFonts w:cs="2  Zar" w:hint="cs"/>
          <w:sz w:val="28"/>
          <w:szCs w:val="28"/>
          <w:rtl/>
          <w:lang w:bidi="fa-IR"/>
        </w:rPr>
        <w:t>(ره)</w:t>
      </w:r>
      <w:r w:rsidRPr="00523359">
        <w:rPr>
          <w:rFonts w:cs="2  Zar" w:hint="cs"/>
          <w:sz w:val="28"/>
          <w:szCs w:val="28"/>
          <w:rtl/>
          <w:lang w:bidi="fa-IR"/>
        </w:rPr>
        <w:t>، علامه طباطبا</w:t>
      </w:r>
      <w:r w:rsidR="00235F05">
        <w:rPr>
          <w:rFonts w:cs="2  Zar" w:hint="cs"/>
          <w:sz w:val="28"/>
          <w:szCs w:val="28"/>
          <w:rtl/>
          <w:lang w:bidi="fa-IR"/>
        </w:rPr>
        <w:t>يي</w:t>
      </w:r>
      <w:r w:rsidRPr="00523359">
        <w:rPr>
          <w:rFonts w:cs="2  Zar" w:hint="cs"/>
          <w:sz w:val="28"/>
          <w:szCs w:val="28"/>
          <w:rtl/>
          <w:lang w:bidi="fa-IR"/>
        </w:rPr>
        <w:t xml:space="preserve"> و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پلورال</w:t>
      </w:r>
      <w:r w:rsidR="00235F05">
        <w:rPr>
          <w:rFonts w:cs="2  Zar" w:hint="cs"/>
          <w:sz w:val="28"/>
          <w:szCs w:val="28"/>
          <w:rtl/>
          <w:lang w:bidi="fa-IR"/>
        </w:rPr>
        <w:t>ي</w:t>
      </w:r>
      <w:r w:rsidRPr="00523359">
        <w:rPr>
          <w:rFonts w:cs="2  Zar" w:hint="cs"/>
          <w:sz w:val="28"/>
          <w:szCs w:val="28"/>
          <w:rtl/>
          <w:lang w:bidi="fa-IR"/>
        </w:rPr>
        <w:t>سم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حق</w:t>
      </w:r>
      <w:r w:rsidR="00235F05">
        <w:rPr>
          <w:rFonts w:cs="2  Zar" w:hint="cs"/>
          <w:sz w:val="28"/>
          <w:szCs w:val="28"/>
          <w:rtl/>
          <w:lang w:bidi="fa-IR"/>
        </w:rPr>
        <w:t>ي</w:t>
      </w:r>
      <w:r w:rsidRPr="00523359">
        <w:rPr>
          <w:rFonts w:cs="2  Zar" w:hint="cs"/>
          <w:sz w:val="28"/>
          <w:szCs w:val="28"/>
          <w:rtl/>
          <w:lang w:bidi="fa-IR"/>
        </w:rPr>
        <w:t xml:space="preserve">قت </w:t>
      </w:r>
      <w:r w:rsidR="00235F05">
        <w:rPr>
          <w:rFonts w:cs="2  Zar" w:hint="cs"/>
          <w:sz w:val="28"/>
          <w:szCs w:val="28"/>
          <w:rtl/>
          <w:lang w:bidi="fa-IR"/>
        </w:rPr>
        <w:t>ي</w:t>
      </w:r>
      <w:r w:rsidRPr="00523359">
        <w:rPr>
          <w:rFonts w:cs="2  Zar" w:hint="cs"/>
          <w:sz w:val="28"/>
          <w:szCs w:val="28"/>
          <w:rtl/>
          <w:lang w:bidi="fa-IR"/>
        </w:rPr>
        <w:t>ا کثرت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پلورال</w:t>
      </w:r>
      <w:r w:rsidR="00235F05">
        <w:rPr>
          <w:rFonts w:cs="2  Zar" w:hint="cs"/>
          <w:sz w:val="28"/>
          <w:szCs w:val="28"/>
          <w:rtl/>
          <w:lang w:bidi="fa-IR"/>
        </w:rPr>
        <w:t>ي</w:t>
      </w:r>
      <w:r w:rsidRPr="00523359">
        <w:rPr>
          <w:rFonts w:cs="2  Zar" w:hint="cs"/>
          <w:sz w:val="28"/>
          <w:szCs w:val="28"/>
          <w:rtl/>
          <w:lang w:bidi="fa-IR"/>
        </w:rPr>
        <w:t>سم زبان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عهد عت</w:t>
      </w:r>
      <w:r w:rsidR="00235F05">
        <w:rPr>
          <w:rFonts w:cs="2  Zar" w:hint="cs"/>
          <w:sz w:val="28"/>
          <w:szCs w:val="28"/>
          <w:rtl/>
          <w:lang w:bidi="fa-IR"/>
        </w:rPr>
        <w:t>ي</w:t>
      </w:r>
      <w:r w:rsidRPr="00523359">
        <w:rPr>
          <w:rFonts w:cs="2  Zar" w:hint="cs"/>
          <w:sz w:val="28"/>
          <w:szCs w:val="28"/>
          <w:rtl/>
          <w:lang w:bidi="fa-IR"/>
        </w:rPr>
        <w:t>ق و از د</w:t>
      </w:r>
      <w:r w:rsidR="00235F05">
        <w:rPr>
          <w:rFonts w:cs="2  Zar" w:hint="cs"/>
          <w:sz w:val="28"/>
          <w:szCs w:val="28"/>
          <w:rtl/>
          <w:lang w:bidi="fa-IR"/>
        </w:rPr>
        <w:t>ي</w:t>
      </w:r>
      <w:r w:rsidRPr="00523359">
        <w:rPr>
          <w:rFonts w:cs="2  Zar" w:hint="cs"/>
          <w:sz w:val="28"/>
          <w:szCs w:val="28"/>
          <w:rtl/>
          <w:lang w:bidi="fa-IR"/>
        </w:rPr>
        <w:t>دگاه قرآن کر</w:t>
      </w:r>
      <w:r w:rsidR="00235F05">
        <w:rPr>
          <w:rFonts w:cs="2  Zar" w:hint="cs"/>
          <w:sz w:val="28"/>
          <w:szCs w:val="28"/>
          <w:rtl/>
          <w:lang w:bidi="fa-IR"/>
        </w:rPr>
        <w:t>ي</w:t>
      </w:r>
      <w:r w:rsidRPr="00523359">
        <w:rPr>
          <w:rFonts w:cs="2  Zar" w:hint="cs"/>
          <w:sz w:val="28"/>
          <w:szCs w:val="28"/>
          <w:rtl/>
          <w:lang w:bidi="fa-IR"/>
        </w:rPr>
        <w:t>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پلورال</w:t>
      </w:r>
      <w:r w:rsidR="00235F05">
        <w:rPr>
          <w:rFonts w:cs="2  Zar" w:hint="cs"/>
          <w:sz w:val="28"/>
          <w:szCs w:val="28"/>
          <w:rtl/>
          <w:lang w:bidi="fa-IR"/>
        </w:rPr>
        <w:t>ي</w:t>
      </w:r>
      <w:r w:rsidRPr="00523359">
        <w:rPr>
          <w:rFonts w:cs="2  Zar" w:hint="cs"/>
          <w:sz w:val="28"/>
          <w:szCs w:val="28"/>
          <w:rtl/>
          <w:lang w:bidi="fa-IR"/>
        </w:rPr>
        <w:t>سم نجات در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rPr>
      </w:pPr>
      <w:r w:rsidRPr="00523359">
        <w:rPr>
          <w:rFonts w:cs="2  Zar"/>
          <w:sz w:val="28"/>
          <w:szCs w:val="28"/>
          <w:rtl/>
        </w:rPr>
        <w:t>پ</w:t>
      </w:r>
      <w:r w:rsidR="00235F05">
        <w:rPr>
          <w:rFonts w:cs="2  Zar"/>
          <w:sz w:val="28"/>
          <w:szCs w:val="28"/>
          <w:rtl/>
        </w:rPr>
        <w:t>ي</w:t>
      </w:r>
      <w:r w:rsidRPr="00523359">
        <w:rPr>
          <w:rFonts w:cs="2  Zar"/>
          <w:sz w:val="28"/>
          <w:szCs w:val="28"/>
          <w:rtl/>
        </w:rPr>
        <w:t>ام عاشورا</w:t>
      </w:r>
      <w:r w:rsidR="00CA1972" w:rsidRPr="00523359">
        <w:rPr>
          <w:rFonts w:cs="2  Zar" w:hint="cs"/>
          <w:sz w:val="28"/>
          <w:szCs w:val="28"/>
          <w:rtl/>
        </w:rPr>
        <w:t>،</w:t>
      </w:r>
      <w:r w:rsidRPr="00523359">
        <w:rPr>
          <w:rFonts w:cs="2  Zar"/>
          <w:sz w:val="28"/>
          <w:szCs w:val="28"/>
          <w:rtl/>
        </w:rPr>
        <w:t xml:space="preserve"> ولا</w:t>
      </w:r>
      <w:r w:rsidR="00235F05">
        <w:rPr>
          <w:rFonts w:cs="2  Zar"/>
          <w:sz w:val="28"/>
          <w:szCs w:val="28"/>
          <w:rtl/>
        </w:rPr>
        <w:t>ي</w:t>
      </w:r>
      <w:r w:rsidRPr="00523359">
        <w:rPr>
          <w:rFonts w:cs="2  Zar"/>
          <w:sz w:val="28"/>
          <w:szCs w:val="28"/>
          <w:rtl/>
        </w:rPr>
        <w:t>ت مدار</w:t>
      </w:r>
      <w:r w:rsidR="00235F05">
        <w:rPr>
          <w:rFonts w:cs="2  Zar"/>
          <w:sz w:val="28"/>
          <w:szCs w:val="28"/>
          <w:rtl/>
        </w:rPr>
        <w:t>ي</w:t>
      </w:r>
      <w:r w:rsidRPr="00523359">
        <w:rPr>
          <w:rFonts w:cs="2  Zar"/>
          <w:sz w:val="28"/>
          <w:szCs w:val="28"/>
          <w:rtl/>
        </w:rPr>
        <w:t xml:space="preserve"> و توح</w:t>
      </w:r>
      <w:r w:rsidR="00235F05">
        <w:rPr>
          <w:rFonts w:cs="2  Zar"/>
          <w:sz w:val="28"/>
          <w:szCs w:val="28"/>
          <w:rtl/>
        </w:rPr>
        <w:t>ي</w:t>
      </w:r>
      <w:r w:rsidRPr="00523359">
        <w:rPr>
          <w:rFonts w:cs="2  Zar"/>
          <w:sz w:val="28"/>
          <w:szCs w:val="28"/>
          <w:rtl/>
        </w:rPr>
        <w:t>د محور</w:t>
      </w:r>
      <w:r w:rsidR="00235F05">
        <w:rPr>
          <w:rFonts w:cs="2  Zar"/>
          <w:sz w:val="28"/>
          <w:szCs w:val="28"/>
          <w:rtl/>
        </w:rPr>
        <w:t>ي</w:t>
      </w:r>
      <w:r w:rsidRPr="00523359">
        <w:rPr>
          <w:rFonts w:cs="2  Zar"/>
          <w:sz w:val="28"/>
          <w:szCs w:val="28"/>
          <w:rtl/>
        </w:rPr>
        <w:t xml:space="preserve"> </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ام غد</w:t>
      </w:r>
      <w:r w:rsidR="00235F05">
        <w:rPr>
          <w:rFonts w:cs="2  Zar" w:hint="cs"/>
          <w:sz w:val="28"/>
          <w:szCs w:val="28"/>
          <w:rtl/>
          <w:lang w:bidi="fa-IR"/>
        </w:rPr>
        <w:t>ي</w:t>
      </w:r>
      <w:r w:rsidRPr="00523359">
        <w:rPr>
          <w:rFonts w:cs="2  Zar" w:hint="cs"/>
          <w:sz w:val="28"/>
          <w:szCs w:val="28"/>
          <w:rtl/>
          <w:lang w:bidi="fa-IR"/>
        </w:rPr>
        <w:t>ر: عصمت، حجّت و خلافت عترت (ع)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امبر اسلام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 و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امبر(ص) در صحاح سته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امبر</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قاض</w:t>
      </w:r>
      <w:r w:rsidR="00235F05">
        <w:rPr>
          <w:rFonts w:cs="2  Zar" w:hint="cs"/>
          <w:sz w:val="28"/>
          <w:szCs w:val="28"/>
          <w:rtl/>
          <w:lang w:bidi="fa-IR"/>
        </w:rPr>
        <w:t>ي</w:t>
      </w:r>
      <w:r w:rsidRPr="00523359">
        <w:rPr>
          <w:rFonts w:cs="2  Zar" w:hint="cs"/>
          <w:sz w:val="28"/>
          <w:szCs w:val="28"/>
          <w:rtl/>
          <w:lang w:bidi="fa-IR"/>
        </w:rPr>
        <w:t xml:space="preserve"> عضدالد</w:t>
      </w:r>
      <w:r w:rsidR="00235F05">
        <w:rPr>
          <w:rFonts w:cs="2  Zar" w:hint="cs"/>
          <w:sz w:val="28"/>
          <w:szCs w:val="28"/>
          <w:rtl/>
          <w:lang w:bidi="fa-IR"/>
        </w:rPr>
        <w:t>ي</w:t>
      </w:r>
      <w:r w:rsidRPr="00523359">
        <w:rPr>
          <w:rFonts w:cs="2  Zar" w:hint="cs"/>
          <w:sz w:val="28"/>
          <w:szCs w:val="28"/>
          <w:rtl/>
          <w:lang w:bidi="fa-IR"/>
        </w:rPr>
        <w:t>ن ا</w:t>
      </w:r>
      <w:r w:rsidR="00235F05">
        <w:rPr>
          <w:rFonts w:cs="2  Zar" w:hint="cs"/>
          <w:sz w:val="28"/>
          <w:szCs w:val="28"/>
          <w:rtl/>
          <w:lang w:bidi="fa-IR"/>
        </w:rPr>
        <w:t>ي</w:t>
      </w:r>
      <w:r w:rsidRPr="00523359">
        <w:rPr>
          <w:rFonts w:cs="2  Zar" w:hint="cs"/>
          <w:sz w:val="28"/>
          <w:szCs w:val="28"/>
          <w:rtl/>
          <w:lang w:bidi="fa-IR"/>
        </w:rPr>
        <w:t>ج</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دا</w:t>
      </w:r>
      <w:r w:rsidR="00235F05">
        <w:rPr>
          <w:rFonts w:cs="2  Zar" w:hint="cs"/>
          <w:sz w:val="28"/>
          <w:szCs w:val="28"/>
          <w:rtl/>
          <w:lang w:bidi="fa-IR"/>
        </w:rPr>
        <w:t>ي</w:t>
      </w:r>
      <w:r w:rsidRPr="00523359">
        <w:rPr>
          <w:rFonts w:cs="2  Zar" w:hint="cs"/>
          <w:sz w:val="28"/>
          <w:szCs w:val="28"/>
          <w:rtl/>
          <w:lang w:bidi="fa-IR"/>
        </w:rPr>
        <w:t>ش اله</w:t>
      </w:r>
      <w:r w:rsidR="00235F05">
        <w:rPr>
          <w:rFonts w:cs="2  Zar" w:hint="cs"/>
          <w:sz w:val="28"/>
          <w:szCs w:val="28"/>
          <w:rtl/>
          <w:lang w:bidi="fa-IR"/>
        </w:rPr>
        <w:t>ي</w:t>
      </w:r>
      <w:r w:rsidRPr="00523359">
        <w:rPr>
          <w:rFonts w:cs="2  Zar" w:hint="cs"/>
          <w:sz w:val="28"/>
          <w:szCs w:val="28"/>
          <w:rtl/>
          <w:lang w:bidi="fa-IR"/>
        </w:rPr>
        <w:t>ات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 xml:space="preserve"> و اصول مشترک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ش‌فرض‌ها و مباد</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علم اصول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پ</w:t>
      </w:r>
      <w:r w:rsidR="00235F05">
        <w:rPr>
          <w:rFonts w:cs="2  Zar" w:hint="cs"/>
          <w:sz w:val="28"/>
          <w:szCs w:val="28"/>
          <w:rtl/>
          <w:lang w:bidi="fa-IR"/>
        </w:rPr>
        <w:t>ي</w:t>
      </w:r>
      <w:r w:rsidRPr="00523359">
        <w:rPr>
          <w:rFonts w:cs="2  Zar" w:hint="cs"/>
          <w:sz w:val="28"/>
          <w:szCs w:val="28"/>
          <w:rtl/>
          <w:lang w:bidi="fa-IR"/>
        </w:rPr>
        <w:t>وند معتزله و ش</w:t>
      </w:r>
      <w:r w:rsidR="00235F05">
        <w:rPr>
          <w:rFonts w:cs="2  Zar" w:hint="cs"/>
          <w:sz w:val="28"/>
          <w:szCs w:val="28"/>
          <w:rtl/>
          <w:lang w:bidi="fa-IR"/>
        </w:rPr>
        <w:t>ي</w:t>
      </w:r>
      <w:r w:rsidRPr="00523359">
        <w:rPr>
          <w:rFonts w:cs="2  Zar" w:hint="cs"/>
          <w:sz w:val="28"/>
          <w:szCs w:val="28"/>
          <w:rtl/>
          <w:lang w:bidi="fa-IR"/>
        </w:rPr>
        <w:t>عه (تأث</w:t>
      </w:r>
      <w:r w:rsidR="00235F05">
        <w:rPr>
          <w:rFonts w:cs="2  Zar" w:hint="cs"/>
          <w:sz w:val="28"/>
          <w:szCs w:val="28"/>
          <w:rtl/>
          <w:lang w:bidi="fa-IR"/>
        </w:rPr>
        <w:t>ي</w:t>
      </w:r>
      <w:r w:rsidRPr="00523359">
        <w:rPr>
          <w:rFonts w:cs="2  Zar" w:hint="cs"/>
          <w:sz w:val="28"/>
          <w:szCs w:val="28"/>
          <w:rtl/>
          <w:lang w:bidi="fa-IR"/>
        </w:rPr>
        <w:t>ر و تأثر در چهار قرن اول)</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تئور</w:t>
      </w:r>
      <w:r w:rsidR="00235F05">
        <w:rPr>
          <w:rFonts w:cs="2  Zar" w:hint="cs"/>
          <w:sz w:val="28"/>
          <w:szCs w:val="28"/>
          <w:rtl/>
          <w:lang w:bidi="fa-IR"/>
        </w:rPr>
        <w:t>ي</w:t>
      </w:r>
      <w:r w:rsidRPr="00523359">
        <w:rPr>
          <w:rFonts w:cs="2  Zar" w:hint="cs"/>
          <w:sz w:val="28"/>
          <w:szCs w:val="28"/>
          <w:rtl/>
          <w:lang w:bidi="fa-IR"/>
        </w:rPr>
        <w:t xml:space="preserve"> عدالت در حکومت اسلام</w:t>
      </w:r>
      <w:r w:rsidR="00235F05">
        <w:rPr>
          <w:rFonts w:cs="2  Zar" w:hint="cs"/>
          <w:sz w:val="28"/>
          <w:szCs w:val="28"/>
          <w:rtl/>
          <w:lang w:bidi="fa-IR"/>
        </w:rPr>
        <w:t>ي</w:t>
      </w:r>
      <w:r w:rsidRPr="00523359">
        <w:rPr>
          <w:rFonts w:cs="2  Zar" w:hint="cs"/>
          <w:sz w:val="28"/>
          <w:szCs w:val="28"/>
          <w:rtl/>
          <w:lang w:bidi="fa-IR"/>
        </w:rPr>
        <w:t xml:space="preserve"> و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تأث</w:t>
      </w:r>
      <w:r w:rsidR="00235F05">
        <w:rPr>
          <w:rFonts w:cs="2  Zar" w:hint="cs"/>
          <w:sz w:val="28"/>
          <w:szCs w:val="28"/>
          <w:rtl/>
          <w:lang w:bidi="fa-IR"/>
        </w:rPr>
        <w:t>ي</w:t>
      </w:r>
      <w:r w:rsidRPr="00523359">
        <w:rPr>
          <w:rFonts w:cs="2  Zar" w:hint="cs"/>
          <w:sz w:val="28"/>
          <w:szCs w:val="28"/>
          <w:rtl/>
          <w:lang w:bidi="fa-IR"/>
        </w:rPr>
        <w:t>ر آخرت‌باور</w:t>
      </w:r>
      <w:r w:rsidR="00235F05">
        <w:rPr>
          <w:rFonts w:cs="2  Zar" w:hint="cs"/>
          <w:sz w:val="28"/>
          <w:szCs w:val="28"/>
          <w:rtl/>
          <w:lang w:bidi="fa-IR"/>
        </w:rPr>
        <w:t>ي</w:t>
      </w:r>
      <w:r w:rsidRPr="00523359">
        <w:rPr>
          <w:rFonts w:cs="2  Zar" w:hint="cs"/>
          <w:sz w:val="28"/>
          <w:szCs w:val="28"/>
          <w:rtl/>
          <w:lang w:bidi="fa-IR"/>
        </w:rPr>
        <w:t xml:space="preserve"> بر رشد فضا</w:t>
      </w:r>
      <w:r w:rsidR="00235F05">
        <w:rPr>
          <w:rFonts w:cs="2  Zar" w:hint="cs"/>
          <w:sz w:val="28"/>
          <w:szCs w:val="28"/>
          <w:rtl/>
          <w:lang w:bidi="fa-IR"/>
        </w:rPr>
        <w:t>ي</w:t>
      </w:r>
      <w:r w:rsidRPr="00523359">
        <w:rPr>
          <w:rFonts w:cs="2  Zar" w:hint="cs"/>
          <w:sz w:val="28"/>
          <w:szCs w:val="28"/>
          <w:rtl/>
          <w:lang w:bidi="fa-IR"/>
        </w:rPr>
        <w:t>ل اخلاق</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تأثير آراء کلامي بر تفسير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تأث</w:t>
      </w:r>
      <w:r w:rsidR="00235F05">
        <w:rPr>
          <w:rFonts w:cs="2  Zar" w:hint="cs"/>
          <w:sz w:val="28"/>
          <w:szCs w:val="28"/>
          <w:rtl/>
          <w:lang w:bidi="fa-IR"/>
        </w:rPr>
        <w:t>ي</w:t>
      </w:r>
      <w:r w:rsidRPr="00523359">
        <w:rPr>
          <w:rFonts w:cs="2  Zar" w:hint="cs"/>
          <w:sz w:val="28"/>
          <w:szCs w:val="28"/>
          <w:rtl/>
          <w:lang w:bidi="fa-IR"/>
        </w:rPr>
        <w:t>ر حکومت در سرنوشت و د</w:t>
      </w:r>
      <w:r w:rsidR="00235F05">
        <w:rPr>
          <w:rFonts w:cs="2  Zar" w:hint="cs"/>
          <w:sz w:val="28"/>
          <w:szCs w:val="28"/>
          <w:rtl/>
          <w:lang w:bidi="fa-IR"/>
        </w:rPr>
        <w:t>ي</w:t>
      </w:r>
      <w:r w:rsidRPr="00523359">
        <w:rPr>
          <w:rFonts w:cs="2  Zar" w:hint="cs"/>
          <w:sz w:val="28"/>
          <w:szCs w:val="28"/>
          <w:rtl/>
          <w:lang w:bidi="fa-IR"/>
        </w:rPr>
        <w:t>ندار</w:t>
      </w:r>
      <w:r w:rsidR="00235F05">
        <w:rPr>
          <w:rFonts w:cs="2  Zar" w:hint="cs"/>
          <w:sz w:val="28"/>
          <w:szCs w:val="28"/>
          <w:rtl/>
          <w:lang w:bidi="fa-IR"/>
        </w:rPr>
        <w:t>ي</w:t>
      </w:r>
      <w:r w:rsidRPr="00523359">
        <w:rPr>
          <w:rFonts w:cs="2  Zar" w:hint="cs"/>
          <w:sz w:val="28"/>
          <w:szCs w:val="28"/>
          <w:rtl/>
          <w:lang w:bidi="fa-IR"/>
        </w:rPr>
        <w:t xml:space="preserve"> از نگاه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CA1972"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تأثير شفاعت در تربيت انسان از ديدگاه قرآن و حديث</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تأثير علل و اسباب معنوي در پديده‌هاي مادي (با توجه به منابع اسلامي و اصل عليت)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تأث</w:t>
      </w:r>
      <w:r w:rsidR="00235F05">
        <w:rPr>
          <w:rFonts w:cs="2  Zar" w:hint="cs"/>
          <w:sz w:val="28"/>
          <w:szCs w:val="28"/>
          <w:rtl/>
          <w:lang w:bidi="fa-IR"/>
        </w:rPr>
        <w:t>ي</w:t>
      </w:r>
      <w:r w:rsidRPr="00523359">
        <w:rPr>
          <w:rFonts w:cs="2  Zar" w:hint="cs"/>
          <w:sz w:val="28"/>
          <w:szCs w:val="28"/>
          <w:rtl/>
          <w:lang w:bidi="fa-IR"/>
        </w:rPr>
        <w:t>ر کلام اسلام</w:t>
      </w:r>
      <w:r w:rsidR="00235F05">
        <w:rPr>
          <w:rFonts w:cs="2  Zar" w:hint="cs"/>
          <w:sz w:val="28"/>
          <w:szCs w:val="28"/>
          <w:rtl/>
          <w:lang w:bidi="fa-IR"/>
        </w:rPr>
        <w:t>ي</w:t>
      </w:r>
      <w:r w:rsidRPr="00523359">
        <w:rPr>
          <w:rFonts w:cs="2  Zar" w:hint="cs"/>
          <w:sz w:val="28"/>
          <w:szCs w:val="28"/>
          <w:rtl/>
          <w:lang w:bidi="fa-IR"/>
        </w:rPr>
        <w:t xml:space="preserve"> بر فلسفه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تأث</w:t>
      </w:r>
      <w:r w:rsidR="00235F05">
        <w:rPr>
          <w:rFonts w:cs="2  Zar" w:hint="cs"/>
          <w:sz w:val="28"/>
          <w:szCs w:val="28"/>
          <w:rtl/>
          <w:lang w:bidi="fa-IR"/>
        </w:rPr>
        <w:t>ي</w:t>
      </w:r>
      <w:r w:rsidRPr="00523359">
        <w:rPr>
          <w:rFonts w:cs="2  Zar" w:hint="cs"/>
          <w:sz w:val="28"/>
          <w:szCs w:val="28"/>
          <w:rtl/>
          <w:lang w:bidi="fa-IR"/>
        </w:rPr>
        <w:t>ر مدرن</w:t>
      </w:r>
      <w:r w:rsidR="00235F05">
        <w:rPr>
          <w:rFonts w:cs="2  Zar" w:hint="cs"/>
          <w:sz w:val="28"/>
          <w:szCs w:val="28"/>
          <w:rtl/>
          <w:lang w:bidi="fa-IR"/>
        </w:rPr>
        <w:t>ي</w:t>
      </w:r>
      <w:r w:rsidRPr="00523359">
        <w:rPr>
          <w:rFonts w:cs="2  Zar" w:hint="cs"/>
          <w:sz w:val="28"/>
          <w:szCs w:val="28"/>
          <w:rtl/>
          <w:lang w:bidi="fa-IR"/>
        </w:rPr>
        <w:t>ته بر پژوهش</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امروز</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تأث</w:t>
      </w:r>
      <w:r w:rsidR="00235F05">
        <w:rPr>
          <w:rFonts w:cs="2  Zar" w:hint="cs"/>
          <w:sz w:val="28"/>
          <w:szCs w:val="28"/>
          <w:rtl/>
          <w:lang w:bidi="fa-IR"/>
        </w:rPr>
        <w:t>ي</w:t>
      </w:r>
      <w:r w:rsidRPr="00523359">
        <w:rPr>
          <w:rFonts w:cs="2  Zar" w:hint="cs"/>
          <w:sz w:val="28"/>
          <w:szCs w:val="28"/>
          <w:rtl/>
          <w:lang w:bidi="fa-IR"/>
        </w:rPr>
        <w:t>ر معرفت بشر</w:t>
      </w:r>
      <w:r w:rsidR="00235F05">
        <w:rPr>
          <w:rFonts w:cs="2  Zar" w:hint="cs"/>
          <w:sz w:val="28"/>
          <w:szCs w:val="28"/>
          <w:rtl/>
          <w:lang w:bidi="fa-IR"/>
        </w:rPr>
        <w:t>ي</w:t>
      </w:r>
      <w:r w:rsidRPr="00523359">
        <w:rPr>
          <w:rFonts w:cs="2  Zar" w:hint="cs"/>
          <w:sz w:val="28"/>
          <w:szCs w:val="28"/>
          <w:rtl/>
          <w:lang w:bidi="fa-IR"/>
        </w:rPr>
        <w:t xml:space="preserve"> در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 اند</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 صابئان مندا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 عصر غ</w:t>
      </w:r>
      <w:r w:rsidR="00235F05">
        <w:rPr>
          <w:rFonts w:cs="2  Zar" w:hint="cs"/>
          <w:sz w:val="28"/>
          <w:szCs w:val="28"/>
          <w:rtl/>
          <w:lang w:bidi="fa-IR"/>
        </w:rPr>
        <w:t>ي</w:t>
      </w:r>
      <w:r w:rsidRPr="00523359">
        <w:rPr>
          <w:rFonts w:cs="2  Zar" w:hint="cs"/>
          <w:sz w:val="28"/>
          <w:szCs w:val="28"/>
          <w:rtl/>
          <w:lang w:bidi="fa-IR"/>
        </w:rPr>
        <w:t>بت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 کلام ش</w:t>
      </w:r>
      <w:r w:rsidR="00235F05">
        <w:rPr>
          <w:rFonts w:cs="2  Zar" w:hint="cs"/>
          <w:sz w:val="28"/>
          <w:szCs w:val="28"/>
          <w:rtl/>
          <w:lang w:bidi="fa-IR"/>
        </w:rPr>
        <w:t>ي</w:t>
      </w:r>
      <w:r w:rsidRPr="00523359">
        <w:rPr>
          <w:rFonts w:cs="2  Zar" w:hint="cs"/>
          <w:sz w:val="28"/>
          <w:szCs w:val="28"/>
          <w:rtl/>
          <w:lang w:bidi="fa-IR"/>
        </w:rPr>
        <w:t>عه بعد از ش</w:t>
      </w:r>
      <w:r w:rsidR="00235F05">
        <w:rPr>
          <w:rFonts w:cs="2  Zar" w:hint="cs"/>
          <w:sz w:val="28"/>
          <w:szCs w:val="28"/>
          <w:rtl/>
          <w:lang w:bidi="fa-IR"/>
        </w:rPr>
        <w:t>ي</w:t>
      </w:r>
      <w:r w:rsidRPr="00523359">
        <w:rPr>
          <w:rFonts w:cs="2  Zar" w:hint="cs"/>
          <w:sz w:val="28"/>
          <w:szCs w:val="28"/>
          <w:rtl/>
          <w:lang w:bidi="fa-IR"/>
        </w:rPr>
        <w:t>خ الطائفه طوس</w:t>
      </w:r>
      <w:r w:rsidR="00235F05">
        <w:rPr>
          <w:rFonts w:cs="2  Zar" w:hint="cs"/>
          <w:sz w:val="28"/>
          <w:szCs w:val="28"/>
          <w:rtl/>
          <w:lang w:bidi="fa-IR"/>
        </w:rPr>
        <w:t>ي</w:t>
      </w:r>
      <w:r w:rsidRPr="00523359">
        <w:rPr>
          <w:rFonts w:cs="2  Zar" w:hint="cs"/>
          <w:sz w:val="28"/>
          <w:szCs w:val="28"/>
          <w:rtl/>
          <w:lang w:bidi="fa-IR"/>
        </w:rPr>
        <w:t xml:space="preserve"> تا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 و عقا</w:t>
      </w:r>
      <w:r w:rsidR="00235F05">
        <w:rPr>
          <w:rFonts w:cs="2  Zar" w:hint="cs"/>
          <w:sz w:val="28"/>
          <w:szCs w:val="28"/>
          <w:rtl/>
          <w:lang w:bidi="fa-IR"/>
        </w:rPr>
        <w:t>ي</w:t>
      </w:r>
      <w:r w:rsidRPr="00523359">
        <w:rPr>
          <w:rFonts w:cs="2  Zar" w:hint="cs"/>
          <w:sz w:val="28"/>
          <w:szCs w:val="28"/>
          <w:rtl/>
          <w:lang w:bidi="fa-IR"/>
        </w:rPr>
        <w:t>د اباض</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تار</w:t>
      </w:r>
      <w:r w:rsidR="00235F05">
        <w:rPr>
          <w:rFonts w:cs="2  Zar" w:hint="cs"/>
          <w:sz w:val="28"/>
          <w:szCs w:val="28"/>
          <w:rtl/>
          <w:lang w:bidi="fa-IR"/>
        </w:rPr>
        <w:t>ي</w:t>
      </w:r>
      <w:r w:rsidRPr="00523359">
        <w:rPr>
          <w:rFonts w:cs="2  Zar" w:hint="cs"/>
          <w:sz w:val="28"/>
          <w:szCs w:val="28"/>
          <w:rtl/>
          <w:lang w:bidi="fa-IR"/>
        </w:rPr>
        <w:t>خ و عقا</w:t>
      </w:r>
      <w:r w:rsidR="00235F05">
        <w:rPr>
          <w:rFonts w:cs="2  Zar" w:hint="cs"/>
          <w:sz w:val="28"/>
          <w:szCs w:val="28"/>
          <w:rtl/>
          <w:lang w:bidi="fa-IR"/>
        </w:rPr>
        <w:t>ي</w:t>
      </w:r>
      <w:r w:rsidRPr="00523359">
        <w:rPr>
          <w:rFonts w:cs="2  Zar" w:hint="cs"/>
          <w:sz w:val="28"/>
          <w:szCs w:val="28"/>
          <w:rtl/>
          <w:lang w:bidi="fa-IR"/>
        </w:rPr>
        <w:t>د اسماع</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 و عقا</w:t>
      </w:r>
      <w:r w:rsidR="00235F05">
        <w:rPr>
          <w:rFonts w:cs="2  Zar" w:hint="cs"/>
          <w:sz w:val="28"/>
          <w:szCs w:val="28"/>
          <w:rtl/>
          <w:lang w:bidi="fa-IR"/>
        </w:rPr>
        <w:t>ي</w:t>
      </w:r>
      <w:r w:rsidRPr="00523359">
        <w:rPr>
          <w:rFonts w:cs="2  Zar" w:hint="cs"/>
          <w:sz w:val="28"/>
          <w:szCs w:val="28"/>
          <w:rtl/>
          <w:lang w:bidi="fa-IR"/>
        </w:rPr>
        <w:t>د ز</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 و مبان</w:t>
      </w:r>
      <w:r w:rsidR="00235F05">
        <w:rPr>
          <w:rFonts w:cs="2  Zar" w:hint="cs"/>
          <w:sz w:val="28"/>
          <w:szCs w:val="28"/>
          <w:rtl/>
          <w:lang w:bidi="fa-IR"/>
        </w:rPr>
        <w:t>ي</w:t>
      </w:r>
      <w:r w:rsidRPr="00523359">
        <w:rPr>
          <w:rFonts w:cs="2  Zar" w:hint="cs"/>
          <w:sz w:val="28"/>
          <w:szCs w:val="28"/>
          <w:rtl/>
          <w:lang w:bidi="fa-IR"/>
        </w:rPr>
        <w:t xml:space="preserve"> کلام ش</w:t>
      </w:r>
      <w:r w:rsidR="00235F05">
        <w:rPr>
          <w:rFonts w:cs="2  Zar" w:hint="cs"/>
          <w:sz w:val="28"/>
          <w:szCs w:val="28"/>
          <w:rtl/>
          <w:lang w:bidi="fa-IR"/>
        </w:rPr>
        <w:t>ي</w:t>
      </w:r>
      <w:r w:rsidRPr="00523359">
        <w:rPr>
          <w:rFonts w:cs="2  Zar" w:hint="cs"/>
          <w:sz w:val="28"/>
          <w:szCs w:val="28"/>
          <w:rtl/>
          <w:lang w:bidi="fa-IR"/>
        </w:rPr>
        <w:t>عه تا عصر غ</w:t>
      </w:r>
      <w:r w:rsidR="00235F05">
        <w:rPr>
          <w:rFonts w:cs="2  Zar" w:hint="cs"/>
          <w:sz w:val="28"/>
          <w:szCs w:val="28"/>
          <w:rtl/>
          <w:lang w:bidi="fa-IR"/>
        </w:rPr>
        <w:t>ي</w:t>
      </w:r>
      <w:r w:rsidRPr="00523359">
        <w:rPr>
          <w:rFonts w:cs="2  Zar" w:hint="cs"/>
          <w:sz w:val="28"/>
          <w:szCs w:val="28"/>
          <w:rtl/>
          <w:lang w:bidi="fa-IR"/>
        </w:rPr>
        <w:t>بت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 وهاب</w:t>
      </w:r>
      <w:r w:rsidR="00235F05">
        <w:rPr>
          <w:rFonts w:cs="2  Zar" w:hint="cs"/>
          <w:sz w:val="28"/>
          <w:szCs w:val="28"/>
          <w:rtl/>
          <w:lang w:bidi="fa-IR"/>
        </w:rPr>
        <w:t>ي</w:t>
      </w:r>
      <w:r w:rsidRPr="00523359">
        <w:rPr>
          <w:rFonts w:cs="2  Zar" w:hint="cs"/>
          <w:sz w:val="28"/>
          <w:szCs w:val="28"/>
          <w:rtl/>
          <w:lang w:bidi="fa-IR"/>
        </w:rPr>
        <w:t>ت از نظر حاکم</w:t>
      </w:r>
      <w:r w:rsidR="00235F05">
        <w:rPr>
          <w:rFonts w:cs="2  Zar" w:hint="cs"/>
          <w:sz w:val="28"/>
          <w:szCs w:val="28"/>
          <w:rtl/>
          <w:lang w:bidi="fa-IR"/>
        </w:rPr>
        <w:t>ي</w:t>
      </w:r>
      <w:r w:rsidRPr="00523359">
        <w:rPr>
          <w:rFonts w:cs="2  Zar" w:hint="cs"/>
          <w:sz w:val="28"/>
          <w:szCs w:val="28"/>
          <w:rtl/>
          <w:lang w:bidi="fa-IR"/>
        </w:rPr>
        <w:t>ت و قدرت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خچه و معنا</w:t>
      </w:r>
      <w:r w:rsidR="00235F05">
        <w:rPr>
          <w:rFonts w:cs="2  Zar" w:hint="cs"/>
          <w:sz w:val="28"/>
          <w:szCs w:val="28"/>
          <w:rtl/>
          <w:lang w:bidi="fa-IR"/>
        </w:rPr>
        <w:t>ي</w:t>
      </w:r>
      <w:r w:rsidRPr="00523359">
        <w:rPr>
          <w:rFonts w:cs="2  Zar" w:hint="cs"/>
          <w:sz w:val="28"/>
          <w:szCs w:val="28"/>
          <w:rtl/>
          <w:lang w:bidi="fa-IR"/>
        </w:rPr>
        <w:t xml:space="preserve"> نب</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عهد عت</w:t>
      </w:r>
      <w:r w:rsidR="00235F05">
        <w:rPr>
          <w:rFonts w:cs="2  Zar" w:hint="cs"/>
          <w:sz w:val="28"/>
          <w:szCs w:val="28"/>
          <w:rtl/>
          <w:lang w:bidi="fa-IR"/>
        </w:rPr>
        <w:t>ي</w:t>
      </w:r>
      <w:r w:rsidRPr="00523359">
        <w:rPr>
          <w:rFonts w:cs="2  Zar" w:hint="cs"/>
          <w:sz w:val="28"/>
          <w:szCs w:val="28"/>
          <w:rtl/>
          <w:lang w:bidi="fa-IR"/>
        </w:rPr>
        <w:t>ق</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تار</w:t>
      </w:r>
      <w:r w:rsidR="00235F05">
        <w:rPr>
          <w:rFonts w:cs="2  Zar" w:hint="cs"/>
          <w:sz w:val="28"/>
          <w:szCs w:val="28"/>
          <w:rtl/>
          <w:lang w:bidi="fa-IR"/>
        </w:rPr>
        <w:t>ي</w:t>
      </w:r>
      <w:r w:rsidRPr="00523359">
        <w:rPr>
          <w:rFonts w:cs="2  Zar" w:hint="cs"/>
          <w:sz w:val="28"/>
          <w:szCs w:val="28"/>
          <w:rtl/>
          <w:lang w:bidi="fa-IR"/>
        </w:rPr>
        <w:t>خ</w:t>
      </w:r>
      <w:r w:rsidRPr="00523359">
        <w:rPr>
          <w:rFonts w:cs="2  Zar"/>
          <w:sz w:val="28"/>
          <w:szCs w:val="28"/>
          <w:rtl/>
          <w:lang w:bidi="fa-IR"/>
        </w:rPr>
        <w:softHyphen/>
      </w:r>
      <w:r w:rsidRPr="00523359">
        <w:rPr>
          <w:rFonts w:cs="2  Zar" w:hint="cs"/>
          <w:sz w:val="28"/>
          <w:szCs w:val="28"/>
          <w:rtl/>
          <w:lang w:bidi="fa-IR"/>
        </w:rPr>
        <w:t>مند</w:t>
      </w:r>
      <w:r w:rsidR="00235F05">
        <w:rPr>
          <w:rFonts w:cs="2  Zar" w:hint="cs"/>
          <w:sz w:val="28"/>
          <w:szCs w:val="28"/>
          <w:rtl/>
          <w:lang w:bidi="fa-IR"/>
        </w:rPr>
        <w:t>ي</w:t>
      </w:r>
      <w:r w:rsidRPr="00523359">
        <w:rPr>
          <w:rFonts w:cs="2  Zar" w:hint="cs"/>
          <w:sz w:val="28"/>
          <w:szCs w:val="28"/>
          <w:rtl/>
          <w:lang w:bidi="fa-IR"/>
        </w:rPr>
        <w:t xml:space="preserve"> دانش کلام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تأس</w:t>
      </w:r>
      <w:r w:rsidR="00235F05">
        <w:rPr>
          <w:rFonts w:cs="2  Zar" w:hint="cs"/>
          <w:sz w:val="28"/>
          <w:szCs w:val="28"/>
          <w:rtl/>
          <w:lang w:bidi="fa-IR"/>
        </w:rPr>
        <w:t>ي</w:t>
      </w:r>
      <w:r w:rsidRPr="00523359">
        <w:rPr>
          <w:rFonts w:cs="2  Zar" w:hint="cs"/>
          <w:sz w:val="28"/>
          <w:szCs w:val="28"/>
          <w:rtl/>
          <w:lang w:bidi="fa-IR"/>
        </w:rPr>
        <w:t>س دولت فاطم</w:t>
      </w:r>
      <w:r w:rsidR="00235F05">
        <w:rPr>
          <w:rFonts w:cs="2  Zar" w:hint="cs"/>
          <w:sz w:val="28"/>
          <w:szCs w:val="28"/>
          <w:rtl/>
          <w:lang w:bidi="fa-IR"/>
        </w:rPr>
        <w:t>ي</w:t>
      </w:r>
      <w:r w:rsidRPr="00523359">
        <w:rPr>
          <w:rFonts w:cs="2  Zar" w:hint="cs"/>
          <w:sz w:val="28"/>
          <w:szCs w:val="28"/>
          <w:rtl/>
          <w:lang w:bidi="fa-IR"/>
        </w:rPr>
        <w:t xml:space="preserve"> در مصر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تأملات</w:t>
      </w:r>
      <w:r w:rsidR="00235F05">
        <w:rPr>
          <w:rFonts w:cs="2  Zar" w:hint="cs"/>
          <w:sz w:val="28"/>
          <w:szCs w:val="28"/>
          <w:rtl/>
          <w:lang w:bidi="fa-IR"/>
        </w:rPr>
        <w:t>ي</w:t>
      </w:r>
      <w:r w:rsidRPr="00523359">
        <w:rPr>
          <w:rFonts w:cs="2  Zar" w:hint="cs"/>
          <w:sz w:val="28"/>
          <w:szCs w:val="28"/>
          <w:rtl/>
          <w:lang w:bidi="fa-IR"/>
        </w:rPr>
        <w:t xml:space="preserve"> بر تئور</w:t>
      </w:r>
      <w:r w:rsidR="00235F05">
        <w:rPr>
          <w:rFonts w:cs="2  Zar" w:hint="cs"/>
          <w:sz w:val="28"/>
          <w:szCs w:val="28"/>
          <w:rtl/>
          <w:lang w:bidi="fa-IR"/>
        </w:rPr>
        <w:t>ي</w:t>
      </w:r>
      <w:r w:rsidRPr="00523359">
        <w:rPr>
          <w:rFonts w:cs="2  Zar" w:hint="cs"/>
          <w:sz w:val="28"/>
          <w:szCs w:val="28"/>
          <w:rtl/>
          <w:lang w:bidi="fa-IR"/>
        </w:rPr>
        <w:t xml:space="preserve"> قبض و بسط</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تأمل</w:t>
      </w:r>
      <w:r w:rsidR="00235F05">
        <w:rPr>
          <w:rFonts w:cs="2  Zar" w:hint="cs"/>
          <w:sz w:val="28"/>
          <w:szCs w:val="28"/>
          <w:rtl/>
          <w:lang w:bidi="fa-IR"/>
        </w:rPr>
        <w:t>ي</w:t>
      </w:r>
      <w:r w:rsidRPr="00523359">
        <w:rPr>
          <w:rFonts w:cs="2  Zar" w:hint="cs"/>
          <w:sz w:val="28"/>
          <w:szCs w:val="28"/>
          <w:rtl/>
          <w:lang w:bidi="fa-IR"/>
        </w:rPr>
        <w:t xml:space="preserve"> بر 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مان در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و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تأمل</w:t>
      </w:r>
      <w:r w:rsidR="00235F05">
        <w:rPr>
          <w:rFonts w:cs="2  Zar" w:hint="cs"/>
          <w:sz w:val="28"/>
          <w:szCs w:val="28"/>
          <w:rtl/>
          <w:lang w:bidi="fa-IR"/>
        </w:rPr>
        <w:t>ي</w:t>
      </w:r>
      <w:r w:rsidRPr="00523359">
        <w:rPr>
          <w:rFonts w:cs="2  Zar" w:hint="cs"/>
          <w:sz w:val="28"/>
          <w:szCs w:val="28"/>
          <w:rtl/>
          <w:lang w:bidi="fa-IR"/>
        </w:rPr>
        <w:t xml:space="preserve"> در تحول روش‌شناس</w:t>
      </w:r>
      <w:r w:rsidR="00235F05">
        <w:rPr>
          <w:rFonts w:cs="2  Zar" w:hint="cs"/>
          <w:sz w:val="28"/>
          <w:szCs w:val="28"/>
          <w:rtl/>
          <w:lang w:bidi="fa-IR"/>
        </w:rPr>
        <w:t>ي</w:t>
      </w:r>
      <w:r w:rsidRPr="00523359">
        <w:rPr>
          <w:rFonts w:cs="2  Zar" w:hint="cs"/>
          <w:sz w:val="28"/>
          <w:szCs w:val="28"/>
          <w:rtl/>
          <w:lang w:bidi="fa-IR"/>
        </w:rPr>
        <w:t xml:space="preserve"> دانش 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تأمل</w:t>
      </w:r>
      <w:r w:rsidR="00235F05">
        <w:rPr>
          <w:rFonts w:cs="2  Zar" w:hint="cs"/>
          <w:sz w:val="28"/>
          <w:szCs w:val="28"/>
          <w:rtl/>
          <w:lang w:bidi="fa-IR"/>
        </w:rPr>
        <w:t>ي</w:t>
      </w:r>
      <w:r w:rsidRPr="00523359">
        <w:rPr>
          <w:rFonts w:cs="2  Zar" w:hint="cs"/>
          <w:sz w:val="28"/>
          <w:szCs w:val="28"/>
          <w:rtl/>
          <w:lang w:bidi="fa-IR"/>
        </w:rPr>
        <w:t xml:space="preserve"> در عوامل تحول، گسترش و تشد</w:t>
      </w:r>
      <w:r w:rsidR="00235F05">
        <w:rPr>
          <w:rFonts w:cs="2  Zar" w:hint="cs"/>
          <w:sz w:val="28"/>
          <w:szCs w:val="28"/>
          <w:rtl/>
          <w:lang w:bidi="fa-IR"/>
        </w:rPr>
        <w:t>ي</w:t>
      </w:r>
      <w:r w:rsidRPr="00523359">
        <w:rPr>
          <w:rFonts w:cs="2  Zar" w:hint="cs"/>
          <w:sz w:val="28"/>
          <w:szCs w:val="28"/>
          <w:rtl/>
          <w:lang w:bidi="fa-IR"/>
        </w:rPr>
        <w:t>د د</w:t>
      </w:r>
      <w:r w:rsidR="00235F05">
        <w:rPr>
          <w:rFonts w:cs="2  Zar" w:hint="cs"/>
          <w:sz w:val="28"/>
          <w:szCs w:val="28"/>
          <w:rtl/>
          <w:lang w:bidi="fa-IR"/>
        </w:rPr>
        <w:t>ي</w:t>
      </w:r>
      <w:r w:rsidRPr="00523359">
        <w:rPr>
          <w:rFonts w:cs="2  Zar" w:hint="cs"/>
          <w:sz w:val="28"/>
          <w:szCs w:val="28"/>
          <w:rtl/>
          <w:lang w:bidi="fa-IR"/>
        </w:rPr>
        <w:t>ن‌پژوه</w:t>
      </w:r>
      <w:r w:rsidR="00235F05">
        <w:rPr>
          <w:rFonts w:cs="2  Zar" w:hint="cs"/>
          <w:sz w:val="28"/>
          <w:szCs w:val="28"/>
          <w:rtl/>
          <w:lang w:bidi="fa-IR"/>
        </w:rPr>
        <w:t>ي</w:t>
      </w:r>
      <w:r w:rsidRPr="00523359">
        <w:rPr>
          <w:rFonts w:cs="2  Zar" w:hint="cs"/>
          <w:sz w:val="28"/>
          <w:szCs w:val="28"/>
          <w:rtl/>
          <w:lang w:bidi="fa-IR"/>
        </w:rPr>
        <w:t xml:space="preserve"> در قرن ب</w:t>
      </w:r>
      <w:r w:rsidR="00235F05">
        <w:rPr>
          <w:rFonts w:cs="2  Zar" w:hint="cs"/>
          <w:sz w:val="28"/>
          <w:szCs w:val="28"/>
          <w:rtl/>
          <w:lang w:bidi="fa-IR"/>
        </w:rPr>
        <w:t>ي</w:t>
      </w:r>
      <w:r w:rsidRPr="00523359">
        <w:rPr>
          <w:rFonts w:cs="2  Zar" w:hint="cs"/>
          <w:sz w:val="28"/>
          <w:szCs w:val="28"/>
          <w:rtl/>
          <w:lang w:bidi="fa-IR"/>
        </w:rPr>
        <w:t>ستم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تأملّ</w:t>
      </w:r>
      <w:r w:rsidR="00235F05">
        <w:rPr>
          <w:rFonts w:cs="2  Zar" w:hint="cs"/>
          <w:sz w:val="28"/>
          <w:szCs w:val="28"/>
          <w:rtl/>
          <w:lang w:bidi="fa-IR"/>
        </w:rPr>
        <w:t>ي</w:t>
      </w:r>
      <w:r w:rsidRPr="00523359">
        <w:rPr>
          <w:rFonts w:cs="2  Zar" w:hint="cs"/>
          <w:sz w:val="28"/>
          <w:szCs w:val="28"/>
          <w:rtl/>
          <w:lang w:bidi="fa-IR"/>
        </w:rPr>
        <w:t xml:space="preserve"> در نجواها</w:t>
      </w:r>
      <w:r w:rsidR="00235F05">
        <w:rPr>
          <w:rFonts w:cs="2  Zar" w:hint="cs"/>
          <w:sz w:val="28"/>
          <w:szCs w:val="28"/>
          <w:rtl/>
          <w:lang w:bidi="fa-IR"/>
        </w:rPr>
        <w:t>ي</w:t>
      </w:r>
      <w:r w:rsidRPr="00523359">
        <w:rPr>
          <w:rFonts w:cs="2  Zar" w:hint="cs"/>
          <w:sz w:val="28"/>
          <w:szCs w:val="28"/>
          <w:rtl/>
          <w:lang w:bidi="fa-IR"/>
        </w:rPr>
        <w:t xml:space="preserve"> رسول خدا (صل</w:t>
      </w:r>
      <w:r w:rsidR="00235F05">
        <w:rPr>
          <w:rFonts w:cs="2  Zar" w:hint="cs"/>
          <w:sz w:val="28"/>
          <w:szCs w:val="28"/>
          <w:rtl/>
          <w:lang w:bidi="fa-IR"/>
        </w:rPr>
        <w:t>ي</w:t>
      </w:r>
      <w:r w:rsidRPr="00523359">
        <w:rPr>
          <w:rFonts w:cs="2  Zar" w:hint="cs"/>
          <w:sz w:val="28"/>
          <w:szCs w:val="28"/>
          <w:rtl/>
          <w:lang w:bidi="fa-IR"/>
        </w:rPr>
        <w:t xml:space="preserve"> الله عل</w:t>
      </w:r>
      <w:r w:rsidR="00235F05">
        <w:rPr>
          <w:rFonts w:cs="2  Zar" w:hint="cs"/>
          <w:sz w:val="28"/>
          <w:szCs w:val="28"/>
          <w:rtl/>
          <w:lang w:bidi="fa-IR"/>
        </w:rPr>
        <w:t>ي</w:t>
      </w:r>
      <w:r w:rsidRPr="00523359">
        <w:rPr>
          <w:rFonts w:cs="2  Zar" w:hint="cs"/>
          <w:sz w:val="28"/>
          <w:szCs w:val="28"/>
          <w:rtl/>
          <w:lang w:bidi="fa-IR"/>
        </w:rPr>
        <w:t>ه و آله) با امام عل</w:t>
      </w:r>
      <w:r w:rsidR="00235F05">
        <w:rPr>
          <w:rFonts w:cs="2  Zar" w:hint="cs"/>
          <w:sz w:val="28"/>
          <w:szCs w:val="28"/>
          <w:rtl/>
          <w:lang w:bidi="fa-IR"/>
        </w:rPr>
        <w:t>ي</w:t>
      </w:r>
      <w:r w:rsidRPr="00523359">
        <w:rPr>
          <w:rFonts w:cs="2  Zar" w:hint="cs"/>
          <w:sz w:val="28"/>
          <w:szCs w:val="28"/>
          <w:rtl/>
          <w:lang w:bidi="fa-IR"/>
        </w:rPr>
        <w:t xml:space="preserve"> (عل</w:t>
      </w:r>
      <w:r w:rsidR="00235F05">
        <w:rPr>
          <w:rFonts w:cs="2  Zar" w:hint="cs"/>
          <w:sz w:val="28"/>
          <w:szCs w:val="28"/>
          <w:rtl/>
          <w:lang w:bidi="fa-IR"/>
        </w:rPr>
        <w:t>ي</w:t>
      </w:r>
      <w:r w:rsidRPr="00523359">
        <w:rPr>
          <w:rFonts w:cs="2  Zar" w:hint="cs"/>
          <w:sz w:val="28"/>
          <w:szCs w:val="28"/>
          <w:rtl/>
          <w:lang w:bidi="fa-IR"/>
        </w:rPr>
        <w:t>ه السلام)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تأو</w:t>
      </w:r>
      <w:r w:rsidR="00235F05">
        <w:rPr>
          <w:rFonts w:cs="2  Zar" w:hint="cs"/>
          <w:sz w:val="28"/>
          <w:szCs w:val="28"/>
          <w:rtl/>
          <w:lang w:bidi="fa-IR"/>
        </w:rPr>
        <w:t>ي</w:t>
      </w:r>
      <w:r w:rsidRPr="00523359">
        <w:rPr>
          <w:rFonts w:cs="2  Zar" w:hint="cs"/>
          <w:sz w:val="28"/>
          <w:szCs w:val="28"/>
          <w:rtl/>
          <w:lang w:bidi="fa-IR"/>
        </w:rPr>
        <w:t>ل در صفات خبر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تبرک از منظر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تبلور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زندگ</w:t>
      </w:r>
      <w:r w:rsidR="00235F05">
        <w:rPr>
          <w:rFonts w:cs="2  Zar" w:hint="cs"/>
          <w:sz w:val="28"/>
          <w:szCs w:val="28"/>
          <w:rtl/>
          <w:lang w:bidi="fa-IR"/>
        </w:rPr>
        <w:t>ي</w:t>
      </w:r>
      <w:r w:rsidRPr="00523359">
        <w:rPr>
          <w:rFonts w:cs="2  Zar" w:hint="cs"/>
          <w:sz w:val="28"/>
          <w:szCs w:val="28"/>
          <w:rtl/>
          <w:lang w:bidi="fa-IR"/>
        </w:rPr>
        <w:t xml:space="preserve"> آدم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ازل</w:t>
      </w:r>
      <w:r w:rsidR="00235F05">
        <w:rPr>
          <w:rFonts w:cs="2  Zar" w:hint="cs"/>
          <w:sz w:val="28"/>
          <w:szCs w:val="28"/>
          <w:rtl/>
          <w:lang w:bidi="fa-IR"/>
        </w:rPr>
        <w:t>ي</w:t>
      </w:r>
      <w:r w:rsidRPr="00523359">
        <w:rPr>
          <w:rFonts w:cs="2  Zar" w:hint="cs"/>
          <w:sz w:val="28"/>
          <w:szCs w:val="28"/>
          <w:rtl/>
          <w:lang w:bidi="fa-IR"/>
        </w:rPr>
        <w:t>ت خداوند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حد و مرزها</w:t>
      </w:r>
      <w:r w:rsidR="00235F05">
        <w:rPr>
          <w:rFonts w:cs="2  Zar" w:hint="cs"/>
          <w:sz w:val="28"/>
          <w:szCs w:val="28"/>
          <w:rtl/>
          <w:lang w:bidi="fa-IR"/>
        </w:rPr>
        <w:t>ي</w:t>
      </w:r>
      <w:r w:rsidRPr="00523359">
        <w:rPr>
          <w:rFonts w:cs="2  Zar" w:hint="cs"/>
          <w:sz w:val="28"/>
          <w:szCs w:val="28"/>
          <w:rtl/>
          <w:lang w:bidi="fa-IR"/>
        </w:rPr>
        <w:t xml:space="preserve"> حر</w:t>
      </w:r>
      <w:r w:rsidR="00235F05">
        <w:rPr>
          <w:rFonts w:cs="2  Zar" w:hint="cs"/>
          <w:sz w:val="28"/>
          <w:szCs w:val="28"/>
          <w:rtl/>
          <w:lang w:bidi="fa-IR"/>
        </w:rPr>
        <w:t>ي</w:t>
      </w:r>
      <w:r w:rsidRPr="00523359">
        <w:rPr>
          <w:rFonts w:cs="2  Zar" w:hint="cs"/>
          <w:sz w:val="28"/>
          <w:szCs w:val="28"/>
          <w:rtl/>
          <w:lang w:bidi="fa-IR"/>
        </w:rPr>
        <w:t>ت قلم و رواج آزادمنش</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رابطه موجود ب</w:t>
      </w:r>
      <w:r w:rsidR="00235F05">
        <w:rPr>
          <w:rFonts w:cs="2  Zar" w:hint="cs"/>
          <w:sz w:val="28"/>
          <w:szCs w:val="28"/>
          <w:rtl/>
          <w:lang w:bidi="fa-IR"/>
        </w:rPr>
        <w:t>ي</w:t>
      </w:r>
      <w:r w:rsidRPr="00523359">
        <w:rPr>
          <w:rFonts w:cs="2  Zar" w:hint="cs"/>
          <w:sz w:val="28"/>
          <w:szCs w:val="28"/>
          <w:rtl/>
          <w:lang w:bidi="fa-IR"/>
        </w:rPr>
        <w:t>ن کثرت شرا</w:t>
      </w:r>
      <w:r w:rsidR="00235F05">
        <w:rPr>
          <w:rFonts w:cs="2  Zar" w:hint="cs"/>
          <w:sz w:val="28"/>
          <w:szCs w:val="28"/>
          <w:rtl/>
          <w:lang w:bidi="fa-IR"/>
        </w:rPr>
        <w:t>ي</w:t>
      </w:r>
      <w:r w:rsidRPr="00523359">
        <w:rPr>
          <w:rFonts w:cs="2  Zar" w:hint="cs"/>
          <w:sz w:val="28"/>
          <w:szCs w:val="28"/>
          <w:rtl/>
          <w:lang w:bidi="fa-IR"/>
        </w:rPr>
        <w:t>ع و ابتلاء</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روانشناخت</w:t>
      </w:r>
      <w:r w:rsidR="00235F05">
        <w:rPr>
          <w:rFonts w:cs="2  Zar" w:hint="cs"/>
          <w:sz w:val="28"/>
          <w:szCs w:val="28"/>
          <w:rtl/>
          <w:lang w:bidi="fa-IR"/>
        </w:rPr>
        <w:t>ي</w:t>
      </w:r>
      <w:r w:rsidRPr="00523359">
        <w:rPr>
          <w:rFonts w:cs="2  Zar" w:hint="cs"/>
          <w:sz w:val="28"/>
          <w:szCs w:val="28"/>
          <w:rtl/>
          <w:lang w:bidi="fa-IR"/>
        </w:rPr>
        <w:t xml:space="preserve"> گزاره‌ها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عالم ذر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و نقد و بررس</w:t>
      </w:r>
      <w:r w:rsidR="00235F05">
        <w:rPr>
          <w:rFonts w:cs="2  Zar" w:hint="cs"/>
          <w:sz w:val="28"/>
          <w:szCs w:val="28"/>
          <w:rtl/>
          <w:lang w:bidi="fa-IR"/>
        </w:rPr>
        <w:t>ي</w:t>
      </w:r>
      <w:r w:rsidRPr="00523359">
        <w:rPr>
          <w:rFonts w:cs="2  Zar" w:hint="cs"/>
          <w:sz w:val="28"/>
          <w:szCs w:val="28"/>
          <w:rtl/>
          <w:lang w:bidi="fa-IR"/>
        </w:rPr>
        <w:t xml:space="preserve"> ادله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 xml:space="preserve"> و ضد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تب</w:t>
      </w:r>
      <w:r w:rsidR="00235F05">
        <w:rPr>
          <w:rFonts w:cs="2  Zar" w:hint="cs"/>
          <w:sz w:val="28"/>
          <w:szCs w:val="28"/>
          <w:rtl/>
          <w:lang w:bidi="fa-IR"/>
        </w:rPr>
        <w:t>يي</w:t>
      </w:r>
      <w:r w:rsidRPr="00523359">
        <w:rPr>
          <w:rFonts w:cs="2  Zar" w:hint="cs"/>
          <w:sz w:val="28"/>
          <w:szCs w:val="28"/>
          <w:rtl/>
          <w:lang w:bidi="fa-IR"/>
        </w:rPr>
        <w:t>ن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متکلمان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تثل</w:t>
      </w:r>
      <w:r w:rsidR="00235F05">
        <w:rPr>
          <w:rFonts w:cs="2  Zar" w:hint="cs"/>
          <w:sz w:val="28"/>
          <w:szCs w:val="28"/>
          <w:rtl/>
          <w:lang w:bidi="fa-IR"/>
        </w:rPr>
        <w:t>ي</w:t>
      </w:r>
      <w:r w:rsidRPr="00523359">
        <w:rPr>
          <w:rFonts w:cs="2  Zar" w:hint="cs"/>
          <w:sz w:val="28"/>
          <w:szCs w:val="28"/>
          <w:rtl/>
          <w:lang w:bidi="fa-IR"/>
        </w:rPr>
        <w:t>ث در عهد جد</w:t>
      </w:r>
      <w:r w:rsidR="00235F05">
        <w:rPr>
          <w:rFonts w:cs="2  Zar" w:hint="cs"/>
          <w:sz w:val="28"/>
          <w:szCs w:val="28"/>
          <w:rtl/>
          <w:lang w:bidi="fa-IR"/>
        </w:rPr>
        <w:t>ي</w:t>
      </w:r>
      <w:r w:rsidRPr="00523359">
        <w:rPr>
          <w:rFonts w:cs="2  Zar" w:hint="cs"/>
          <w:sz w:val="28"/>
          <w:szCs w:val="28"/>
          <w:rtl/>
          <w:lang w:bidi="fa-IR"/>
        </w:rPr>
        <w:t>د و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تجددگرا</w:t>
      </w:r>
      <w:r w:rsidR="00235F05">
        <w:rPr>
          <w:rFonts w:cs="2  Zar" w:hint="cs"/>
          <w:sz w:val="28"/>
          <w:szCs w:val="28"/>
          <w:rtl/>
          <w:lang w:bidi="fa-IR"/>
        </w:rPr>
        <w:t>يي</w:t>
      </w:r>
      <w:r w:rsidRPr="00523359">
        <w:rPr>
          <w:rFonts w:cs="2  Zar" w:hint="cs"/>
          <w:sz w:val="28"/>
          <w:szCs w:val="28"/>
          <w:rtl/>
          <w:lang w:bidi="fa-IR"/>
        </w:rPr>
        <w:t xml:space="preserve"> از منظر اله</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اقبال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مولو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جهان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مسأله ع</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تجربه</w:t>
      </w:r>
      <w:r w:rsidRPr="00523359">
        <w:rPr>
          <w:rFonts w:cs="2  Zar" w:hint="cs"/>
          <w:sz w:val="28"/>
          <w:szCs w:val="28"/>
          <w:rtl/>
          <w:lang w:bidi="fa-IR"/>
        </w:rPr>
        <w:softHyphen/>
        <w:t>گرا</w:t>
      </w:r>
      <w:r w:rsidR="00235F05">
        <w:rPr>
          <w:rFonts w:cs="2  Zar" w:hint="cs"/>
          <w:sz w:val="28"/>
          <w:szCs w:val="28"/>
          <w:rtl/>
          <w:lang w:bidi="fa-IR"/>
        </w:rPr>
        <w:t>يي</w:t>
      </w:r>
      <w:r w:rsidRPr="00523359">
        <w:rPr>
          <w:rFonts w:cs="2  Zar" w:hint="cs"/>
          <w:sz w:val="28"/>
          <w:szCs w:val="28"/>
          <w:rtl/>
          <w:lang w:bidi="fa-IR"/>
        </w:rPr>
        <w:t xml:space="preserve"> و ا</w:t>
      </w:r>
      <w:r w:rsidR="00235F05">
        <w:rPr>
          <w:rFonts w:cs="2  Zar" w:hint="cs"/>
          <w:sz w:val="28"/>
          <w:szCs w:val="28"/>
          <w:rtl/>
          <w:lang w:bidi="fa-IR"/>
        </w:rPr>
        <w:t>ي</w:t>
      </w:r>
      <w:r w:rsidRPr="00523359">
        <w:rPr>
          <w:rFonts w:cs="2  Zar" w:hint="cs"/>
          <w:sz w:val="28"/>
          <w:szCs w:val="28"/>
          <w:rtl/>
          <w:lang w:bidi="fa-IR"/>
        </w:rPr>
        <w:t>مان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تجربه‌</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وح</w:t>
      </w:r>
      <w:r w:rsidR="00235F05">
        <w:rPr>
          <w:rFonts w:cs="2  Zar" w:hint="cs"/>
          <w:sz w:val="28"/>
          <w:szCs w:val="28"/>
          <w:rtl/>
          <w:lang w:bidi="fa-IR"/>
        </w:rPr>
        <w:t>ي</w:t>
      </w:r>
      <w:r w:rsidRPr="00523359">
        <w:rPr>
          <w:rFonts w:cs="2  Zar" w:hint="cs"/>
          <w:sz w:val="28"/>
          <w:szCs w:val="28"/>
          <w:rtl/>
          <w:lang w:bidi="fa-IR"/>
        </w:rPr>
        <w:t xml:space="preserve"> نبو</w:t>
      </w:r>
      <w:r w:rsidR="00235F05">
        <w:rPr>
          <w:rFonts w:cs="2  Zar" w:hint="cs"/>
          <w:sz w:val="28"/>
          <w:szCs w:val="28"/>
          <w:rtl/>
          <w:lang w:bidi="fa-IR"/>
        </w:rPr>
        <w:t>ي</w:t>
      </w:r>
    </w:p>
    <w:p w:rsidR="00A25A06" w:rsidRPr="00523359" w:rsidRDefault="00A25A06" w:rsidP="00CA1972">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تجرد نفس سفر</w:t>
      </w:r>
      <w:r w:rsidR="00235F05">
        <w:rPr>
          <w:rFonts w:cs="2  Zar" w:hint="cs"/>
          <w:sz w:val="28"/>
          <w:szCs w:val="28"/>
          <w:rtl/>
          <w:lang w:bidi="fa-IR"/>
        </w:rPr>
        <w:t>ي</w:t>
      </w:r>
      <w:r w:rsidRPr="00523359">
        <w:rPr>
          <w:rFonts w:cs="2  Zar" w:hint="cs"/>
          <w:sz w:val="28"/>
          <w:szCs w:val="28"/>
          <w:rtl/>
          <w:lang w:bidi="fa-IR"/>
        </w:rPr>
        <w:t xml:space="preserve"> از جسمان</w:t>
      </w:r>
      <w:r w:rsidR="00235F05">
        <w:rPr>
          <w:rFonts w:cs="2  Zar" w:hint="cs"/>
          <w:sz w:val="28"/>
          <w:szCs w:val="28"/>
          <w:rtl/>
          <w:lang w:bidi="fa-IR"/>
        </w:rPr>
        <w:t>ي</w:t>
      </w:r>
      <w:r w:rsidR="00CA1972" w:rsidRPr="00523359">
        <w:rPr>
          <w:rFonts w:cs="2  Zar" w:hint="cs"/>
          <w:sz w:val="28"/>
          <w:szCs w:val="28"/>
          <w:rtl/>
          <w:lang w:bidi="fa-IR"/>
        </w:rPr>
        <w:t>ه</w:t>
      </w:r>
      <w:r w:rsidRPr="00523359">
        <w:rPr>
          <w:rFonts w:cs="2  Zar" w:hint="cs"/>
          <w:sz w:val="28"/>
          <w:szCs w:val="28"/>
          <w:rtl/>
          <w:lang w:bidi="fa-IR"/>
        </w:rPr>
        <w:t xml:space="preserve"> الحدوث تا روحان</w:t>
      </w:r>
      <w:r w:rsidR="00235F05">
        <w:rPr>
          <w:rFonts w:cs="2  Zar" w:hint="cs"/>
          <w:sz w:val="28"/>
          <w:szCs w:val="28"/>
          <w:rtl/>
          <w:lang w:bidi="fa-IR"/>
        </w:rPr>
        <w:t>ي</w:t>
      </w:r>
      <w:r w:rsidR="00CA1972" w:rsidRPr="00523359">
        <w:rPr>
          <w:rFonts w:cs="2  Zar" w:hint="cs"/>
          <w:sz w:val="28"/>
          <w:szCs w:val="28"/>
          <w:rtl/>
          <w:lang w:bidi="fa-IR"/>
        </w:rPr>
        <w:t>ه</w:t>
      </w:r>
      <w:r w:rsidRPr="00523359">
        <w:rPr>
          <w:rFonts w:cs="2  Zar" w:hint="cs"/>
          <w:sz w:val="28"/>
          <w:szCs w:val="28"/>
          <w:rtl/>
          <w:lang w:bidi="fa-IR"/>
        </w:rPr>
        <w:t xml:space="preserve"> البقاء</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تجز</w:t>
      </w:r>
      <w:r w:rsidR="00235F05">
        <w:rPr>
          <w:rFonts w:cs="2  Zar" w:hint="cs"/>
          <w:sz w:val="28"/>
          <w:szCs w:val="28"/>
          <w:rtl/>
          <w:lang w:bidi="fa-IR"/>
        </w:rPr>
        <w:t>ي</w:t>
      </w:r>
      <w:r w:rsidRPr="00523359">
        <w:rPr>
          <w:rFonts w:cs="2  Zar" w:hint="cs"/>
          <w:sz w:val="28"/>
          <w:szCs w:val="28"/>
          <w:rtl/>
          <w:lang w:bidi="fa-IR"/>
        </w:rPr>
        <w:t>ه و تحل</w:t>
      </w:r>
      <w:r w:rsidR="00235F05">
        <w:rPr>
          <w:rFonts w:cs="2  Zar" w:hint="cs"/>
          <w:sz w:val="28"/>
          <w:szCs w:val="28"/>
          <w:rtl/>
          <w:lang w:bidi="fa-IR"/>
        </w:rPr>
        <w:t>ي</w:t>
      </w:r>
      <w:r w:rsidRPr="00523359">
        <w:rPr>
          <w:rFonts w:cs="2  Zar" w:hint="cs"/>
          <w:sz w:val="28"/>
          <w:szCs w:val="28"/>
          <w:rtl/>
          <w:lang w:bidi="fa-IR"/>
        </w:rPr>
        <w:t>ل خطبة غد</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ة امام عل</w:t>
      </w:r>
      <w:r w:rsidR="00235F05">
        <w:rPr>
          <w:rFonts w:cs="2  Zar" w:hint="cs"/>
          <w:sz w:val="28"/>
          <w:szCs w:val="28"/>
          <w:rtl/>
          <w:lang w:bidi="fa-IR"/>
        </w:rPr>
        <w:t>ي</w:t>
      </w:r>
      <w:r w:rsidRPr="00523359">
        <w:rPr>
          <w:rFonts w:cs="2  Zar" w:hint="cs"/>
          <w:sz w:val="28"/>
          <w:szCs w:val="28"/>
          <w:rtl/>
          <w:lang w:bidi="fa-IR"/>
        </w:rPr>
        <w:t xml:space="preserve"> (ع)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تجسم اعمال از منظر د</w:t>
      </w:r>
      <w:r w:rsidR="00235F05">
        <w:rPr>
          <w:rFonts w:cs="2  Zar" w:hint="cs"/>
          <w:sz w:val="28"/>
          <w:szCs w:val="28"/>
          <w:rtl/>
          <w:lang w:bidi="fa-IR"/>
        </w:rPr>
        <w:t>ي</w:t>
      </w:r>
      <w:r w:rsidRPr="00523359">
        <w:rPr>
          <w:rFonts w:cs="2  Zar" w:hint="cs"/>
          <w:sz w:val="28"/>
          <w:szCs w:val="28"/>
          <w:rtl/>
          <w:lang w:bidi="fa-IR"/>
        </w:rPr>
        <w:t>ن و فلسفه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تجسم عمل در ق</w:t>
      </w:r>
      <w:r w:rsidR="00235F05">
        <w:rPr>
          <w:rFonts w:cs="2  Zar" w:hint="cs"/>
          <w:sz w:val="28"/>
          <w:szCs w:val="28"/>
          <w:rtl/>
          <w:lang w:bidi="fa-IR"/>
        </w:rPr>
        <w:t>ي</w:t>
      </w:r>
      <w:r w:rsidRPr="00523359">
        <w:rPr>
          <w:rFonts w:cs="2  Zar" w:hint="cs"/>
          <w:sz w:val="28"/>
          <w:szCs w:val="28"/>
          <w:rtl/>
          <w:lang w:bidi="fa-IR"/>
        </w:rPr>
        <w:t>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تجلّ</w:t>
      </w:r>
      <w:r w:rsidR="00235F05">
        <w:rPr>
          <w:rFonts w:cs="2  Zar" w:hint="cs"/>
          <w:sz w:val="28"/>
          <w:szCs w:val="28"/>
          <w:rtl/>
          <w:lang w:bidi="fa-IR"/>
        </w:rPr>
        <w:t>ي</w:t>
      </w:r>
      <w:r w:rsidRPr="00523359">
        <w:rPr>
          <w:rFonts w:cs="2  Zar" w:hint="cs"/>
          <w:sz w:val="28"/>
          <w:szCs w:val="28"/>
          <w:rtl/>
          <w:lang w:bidi="fa-IR"/>
        </w:rPr>
        <w:t xml:space="preserve"> بعثت رسول اکرم در کلام امام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تحر</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نو بر مفهوم جبر و اخت</w:t>
      </w:r>
      <w:r w:rsidR="00235F05">
        <w:rPr>
          <w:rFonts w:cs="2  Zar" w:hint="cs"/>
          <w:sz w:val="28"/>
          <w:szCs w:val="28"/>
          <w:rtl/>
          <w:lang w:bidi="fa-IR"/>
        </w:rPr>
        <w:t>ي</w:t>
      </w:r>
      <w:r w:rsidRPr="00523359">
        <w:rPr>
          <w:rFonts w:cs="2  Zar" w:hint="cs"/>
          <w:sz w:val="28"/>
          <w:szCs w:val="28"/>
          <w:rtl/>
          <w:lang w:bidi="fa-IR"/>
        </w:rPr>
        <w:t>ار از نظر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تحر</w:t>
      </w:r>
      <w:r w:rsidR="00235F05">
        <w:rPr>
          <w:rFonts w:cs="2  Zar" w:hint="cs"/>
          <w:sz w:val="28"/>
          <w:szCs w:val="28"/>
          <w:rtl/>
          <w:lang w:bidi="fa-IR"/>
        </w:rPr>
        <w:t>ي</w:t>
      </w:r>
      <w:r w:rsidRPr="00523359">
        <w:rPr>
          <w:rFonts w:cs="2  Zar" w:hint="cs"/>
          <w:sz w:val="28"/>
          <w:szCs w:val="28"/>
          <w:rtl/>
          <w:lang w:bidi="fa-IR"/>
        </w:rPr>
        <w:t>ف در متون و مصادر کهن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تحر</w:t>
      </w:r>
      <w:r w:rsidR="00235F05">
        <w:rPr>
          <w:rFonts w:cs="2  Zar" w:hint="cs"/>
          <w:sz w:val="28"/>
          <w:szCs w:val="28"/>
          <w:rtl/>
          <w:lang w:bidi="fa-IR"/>
        </w:rPr>
        <w:t>ي</w:t>
      </w:r>
      <w:r w:rsidRPr="00523359">
        <w:rPr>
          <w:rFonts w:cs="2  Zar" w:hint="cs"/>
          <w:sz w:val="28"/>
          <w:szCs w:val="28"/>
          <w:rtl/>
          <w:lang w:bidi="fa-IR"/>
        </w:rPr>
        <w:t>ف قرآن از د</w:t>
      </w:r>
      <w:r w:rsidR="00235F05">
        <w:rPr>
          <w:rFonts w:cs="2  Zar" w:hint="cs"/>
          <w:sz w:val="28"/>
          <w:szCs w:val="28"/>
          <w:rtl/>
          <w:lang w:bidi="fa-IR"/>
        </w:rPr>
        <w:t>ي</w:t>
      </w:r>
      <w:r w:rsidRPr="00523359">
        <w:rPr>
          <w:rFonts w:cs="2  Zar" w:hint="cs"/>
          <w:sz w:val="28"/>
          <w:szCs w:val="28"/>
          <w:rtl/>
          <w:lang w:bidi="fa-IR"/>
        </w:rPr>
        <w:t>دگاه قرآن و روا</w:t>
      </w:r>
      <w:r w:rsidR="00235F05">
        <w:rPr>
          <w:rFonts w:cs="2  Zar" w:hint="cs"/>
          <w:sz w:val="28"/>
          <w:szCs w:val="28"/>
          <w:rtl/>
          <w:lang w:bidi="fa-IR"/>
        </w:rPr>
        <w:t>ي</w:t>
      </w:r>
      <w:r w:rsidRPr="00523359">
        <w:rPr>
          <w:rFonts w:cs="2  Zar" w:hint="cs"/>
          <w:sz w:val="28"/>
          <w:szCs w:val="28"/>
          <w:rtl/>
          <w:lang w:bidi="fa-IR"/>
        </w:rPr>
        <w:t>ات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تحر</w:t>
      </w:r>
      <w:r w:rsidR="00235F05">
        <w:rPr>
          <w:rFonts w:cs="2  Zar" w:hint="cs"/>
          <w:sz w:val="28"/>
          <w:szCs w:val="28"/>
          <w:rtl/>
          <w:lang w:bidi="fa-IR"/>
        </w:rPr>
        <w:t>ي</w:t>
      </w:r>
      <w:r w:rsidRPr="00523359">
        <w:rPr>
          <w:rFonts w:cs="2  Zar" w:hint="cs"/>
          <w:sz w:val="28"/>
          <w:szCs w:val="28"/>
          <w:rtl/>
          <w:lang w:bidi="fa-IR"/>
        </w:rPr>
        <w:t>ف‌ناپذ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تحق</w:t>
      </w:r>
      <w:r w:rsidR="00235F05">
        <w:rPr>
          <w:rFonts w:cs="2  Zar" w:hint="cs"/>
          <w:sz w:val="28"/>
          <w:szCs w:val="28"/>
          <w:rtl/>
          <w:lang w:bidi="fa-IR"/>
        </w:rPr>
        <w:t>ي</w:t>
      </w:r>
      <w:r w:rsidRPr="00523359">
        <w:rPr>
          <w:rFonts w:cs="2  Zar" w:hint="cs"/>
          <w:sz w:val="28"/>
          <w:szCs w:val="28"/>
          <w:rtl/>
          <w:lang w:bidi="fa-IR"/>
        </w:rPr>
        <w:t>ق در شواهد قرآن</w:t>
      </w:r>
      <w:r w:rsidR="00235F05">
        <w:rPr>
          <w:rFonts w:cs="2  Zar" w:hint="cs"/>
          <w:sz w:val="28"/>
          <w:szCs w:val="28"/>
          <w:rtl/>
          <w:lang w:bidi="fa-IR"/>
        </w:rPr>
        <w:t>ي</w:t>
      </w:r>
      <w:r w:rsidRPr="00523359">
        <w:rPr>
          <w:rFonts w:cs="2  Zar" w:hint="cs"/>
          <w:sz w:val="28"/>
          <w:szCs w:val="28"/>
          <w:rtl/>
          <w:lang w:bidi="fa-IR"/>
        </w:rPr>
        <w:t xml:space="preserve"> ملاصدرا در بحث معاد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تحقيق درباره نبوت و تفسير قسمتي از آيات نبوت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تحق</w:t>
      </w:r>
      <w:r w:rsidR="00235F05">
        <w:rPr>
          <w:rFonts w:cs="2  Zar" w:hint="cs"/>
          <w:sz w:val="28"/>
          <w:szCs w:val="28"/>
          <w:rtl/>
          <w:lang w:bidi="fa-IR"/>
        </w:rPr>
        <w:t>ي</w:t>
      </w:r>
      <w:r w:rsidRPr="00523359">
        <w:rPr>
          <w:rFonts w:cs="2  Zar" w:hint="cs"/>
          <w:sz w:val="28"/>
          <w:szCs w:val="28"/>
          <w:rtl/>
          <w:lang w:bidi="fa-IR"/>
        </w:rPr>
        <w:t>ق و بررس</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رامون مبحث نبوت و امامت از د</w:t>
      </w:r>
      <w:r w:rsidR="00235F05">
        <w:rPr>
          <w:rFonts w:cs="2  Zar" w:hint="cs"/>
          <w:sz w:val="28"/>
          <w:szCs w:val="28"/>
          <w:rtl/>
          <w:lang w:bidi="fa-IR"/>
        </w:rPr>
        <w:t>ي</w:t>
      </w:r>
      <w:r w:rsidRPr="00523359">
        <w:rPr>
          <w:rFonts w:cs="2  Zar" w:hint="cs"/>
          <w:sz w:val="28"/>
          <w:szCs w:val="28"/>
          <w:rtl/>
          <w:lang w:bidi="fa-IR"/>
        </w:rPr>
        <w:t>دگاه مقدس اردب</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و مقا</w:t>
      </w:r>
      <w:r w:rsidR="00235F05">
        <w:rPr>
          <w:rFonts w:cs="2  Zar" w:hint="cs"/>
          <w:sz w:val="28"/>
          <w:szCs w:val="28"/>
          <w:rtl/>
          <w:lang w:bidi="fa-IR"/>
        </w:rPr>
        <w:t>ي</w:t>
      </w:r>
      <w:r w:rsidRPr="00523359">
        <w:rPr>
          <w:rFonts w:cs="2  Zar" w:hint="cs"/>
          <w:sz w:val="28"/>
          <w:szCs w:val="28"/>
          <w:rtl/>
          <w:lang w:bidi="fa-IR"/>
        </w:rPr>
        <w:t>سه آن با آراء علامه حل</w:t>
      </w:r>
      <w:r w:rsidR="00235F05">
        <w:rPr>
          <w:rFonts w:cs="2  Zar" w:hint="cs"/>
          <w:sz w:val="28"/>
          <w:szCs w:val="28"/>
          <w:rtl/>
          <w:lang w:bidi="fa-IR"/>
        </w:rPr>
        <w:t>ي</w:t>
      </w:r>
      <w:r w:rsidRPr="00523359">
        <w:rPr>
          <w:rFonts w:cs="2  Zar" w:hint="cs"/>
          <w:sz w:val="28"/>
          <w:szCs w:val="28"/>
          <w:rtl/>
          <w:lang w:bidi="fa-IR"/>
        </w:rPr>
        <w:t xml:space="preserve"> از کتاب کشف المعاد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تحق</w:t>
      </w:r>
      <w:r w:rsidR="00235F05">
        <w:rPr>
          <w:rFonts w:cs="2  Zar" w:hint="cs"/>
          <w:sz w:val="28"/>
          <w:szCs w:val="28"/>
          <w:rtl/>
          <w:lang w:bidi="fa-IR"/>
        </w:rPr>
        <w:t>ي</w:t>
      </w:r>
      <w:r w:rsidRPr="00523359">
        <w:rPr>
          <w:rFonts w:cs="2  Zar" w:hint="cs"/>
          <w:sz w:val="28"/>
          <w:szCs w:val="28"/>
          <w:rtl/>
          <w:lang w:bidi="fa-IR"/>
        </w:rPr>
        <w:t>ق و پژوهش در آراء کلام</w:t>
      </w:r>
      <w:r w:rsidR="00235F05">
        <w:rPr>
          <w:rFonts w:cs="2  Zar" w:hint="cs"/>
          <w:sz w:val="28"/>
          <w:szCs w:val="28"/>
          <w:rtl/>
          <w:lang w:bidi="fa-IR"/>
        </w:rPr>
        <w:t>ي</w:t>
      </w:r>
      <w:r w:rsidRPr="00523359">
        <w:rPr>
          <w:rFonts w:cs="2  Zar" w:hint="cs"/>
          <w:sz w:val="28"/>
          <w:szCs w:val="28"/>
          <w:rtl/>
          <w:lang w:bidi="fa-IR"/>
        </w:rPr>
        <w:t xml:space="preserve"> علامه محمدحس</w:t>
      </w:r>
      <w:r w:rsidR="00235F05">
        <w:rPr>
          <w:rFonts w:cs="2  Zar" w:hint="cs"/>
          <w:sz w:val="28"/>
          <w:szCs w:val="28"/>
          <w:rtl/>
          <w:lang w:bidi="fa-IR"/>
        </w:rPr>
        <w:t>ي</w:t>
      </w:r>
      <w:r w:rsidRPr="00523359">
        <w:rPr>
          <w:rFonts w:cs="2  Zar" w:hint="cs"/>
          <w:sz w:val="28"/>
          <w:szCs w:val="28"/>
          <w:rtl/>
          <w:lang w:bidi="fa-IR"/>
        </w:rPr>
        <w:t>ن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رابطه قوه و فعل با موضوع فلسفه اول</w:t>
      </w:r>
      <w:r w:rsidR="00235F05">
        <w:rPr>
          <w:rFonts w:cs="2  Zar" w:hint="cs"/>
          <w:sz w:val="28"/>
          <w:szCs w:val="28"/>
          <w:rtl/>
          <w:lang w:bidi="fa-IR"/>
        </w:rPr>
        <w:t>ي</w:t>
      </w:r>
      <w:r w:rsidRPr="00523359">
        <w:rPr>
          <w:rFonts w:cs="2  Zar" w:hint="cs"/>
          <w:sz w:val="28"/>
          <w:szCs w:val="28"/>
          <w:rtl/>
          <w:lang w:bidi="fa-IR"/>
        </w:rPr>
        <w:t xml:space="preserve"> در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عقا</w:t>
      </w:r>
      <w:r w:rsidR="00235F05">
        <w:rPr>
          <w:rFonts w:cs="2  Zar" w:hint="cs"/>
          <w:sz w:val="28"/>
          <w:szCs w:val="28"/>
          <w:rtl/>
          <w:lang w:bidi="fa-IR"/>
        </w:rPr>
        <w:t>ي</w:t>
      </w:r>
      <w:r w:rsidRPr="00523359">
        <w:rPr>
          <w:rFonts w:cs="2  Zar" w:hint="cs"/>
          <w:sz w:val="28"/>
          <w:szCs w:val="28"/>
          <w:rtl/>
          <w:lang w:bidi="fa-IR"/>
        </w:rPr>
        <w:t>د ش</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ه در بسترساز</w:t>
      </w:r>
      <w:r w:rsidR="00235F05">
        <w:rPr>
          <w:rFonts w:cs="2  Zar" w:hint="cs"/>
          <w:sz w:val="28"/>
          <w:szCs w:val="28"/>
          <w:rtl/>
          <w:lang w:bidi="fa-IR"/>
        </w:rPr>
        <w:t>ي</w:t>
      </w:r>
      <w:r w:rsidRPr="00523359">
        <w:rPr>
          <w:rFonts w:cs="2  Zar" w:hint="cs"/>
          <w:sz w:val="28"/>
          <w:szCs w:val="28"/>
          <w:rtl/>
          <w:lang w:bidi="fa-IR"/>
        </w:rPr>
        <w:t xml:space="preserve"> باب</w:t>
      </w:r>
      <w:r w:rsidR="00235F05">
        <w:rPr>
          <w:rFonts w:cs="2  Zar" w:hint="cs"/>
          <w:sz w:val="28"/>
          <w:szCs w:val="28"/>
          <w:rtl/>
          <w:lang w:bidi="fa-IR"/>
        </w:rPr>
        <w:t>ي</w:t>
      </w:r>
      <w:r w:rsidRPr="00523359">
        <w:rPr>
          <w:rFonts w:cs="2  Zar" w:hint="cs"/>
          <w:sz w:val="28"/>
          <w:szCs w:val="28"/>
          <w:rtl/>
          <w:lang w:bidi="fa-IR"/>
        </w:rPr>
        <w:t>ت و بهائ</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تحل</w:t>
      </w:r>
      <w:r w:rsidR="00235F05">
        <w:rPr>
          <w:rFonts w:cs="2  Zar" w:hint="cs"/>
          <w:sz w:val="28"/>
          <w:szCs w:val="28"/>
          <w:rtl/>
          <w:lang w:bidi="fa-IR"/>
        </w:rPr>
        <w:t>ي</w:t>
      </w:r>
      <w:r w:rsidRPr="00523359">
        <w:rPr>
          <w:rFonts w:cs="2  Zar" w:hint="cs"/>
          <w:sz w:val="28"/>
          <w:szCs w:val="28"/>
          <w:rtl/>
          <w:lang w:bidi="fa-IR"/>
        </w:rPr>
        <w:t>ل کلام</w:t>
      </w:r>
      <w:r w:rsidR="00235F05">
        <w:rPr>
          <w:rFonts w:cs="2  Zar" w:hint="cs"/>
          <w:sz w:val="28"/>
          <w:szCs w:val="28"/>
          <w:rtl/>
          <w:lang w:bidi="fa-IR"/>
        </w:rPr>
        <w:t>ي</w:t>
      </w:r>
      <w:r w:rsidRPr="00523359">
        <w:rPr>
          <w:rFonts w:cs="2  Zar" w:hint="cs"/>
          <w:sz w:val="28"/>
          <w:szCs w:val="28"/>
          <w:rtl/>
          <w:lang w:bidi="fa-IR"/>
        </w:rPr>
        <w:t xml:space="preserve"> مواقف اخرو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ناپذ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و بررس</w:t>
      </w:r>
      <w:r w:rsidR="00235F05">
        <w:rPr>
          <w:rFonts w:cs="2  Zar" w:hint="cs"/>
          <w:sz w:val="28"/>
          <w:szCs w:val="28"/>
          <w:rtl/>
          <w:lang w:bidi="fa-IR"/>
        </w:rPr>
        <w:t>ي</w:t>
      </w:r>
      <w:r w:rsidRPr="00523359">
        <w:rPr>
          <w:rFonts w:cs="2  Zar" w:hint="cs"/>
          <w:sz w:val="28"/>
          <w:szCs w:val="28"/>
          <w:rtl/>
          <w:lang w:bidi="fa-IR"/>
        </w:rPr>
        <w:t xml:space="preserve"> پاسخ‌ها</w:t>
      </w:r>
      <w:r w:rsidR="00235F05">
        <w:rPr>
          <w:rFonts w:cs="2  Zar" w:hint="cs"/>
          <w:sz w:val="28"/>
          <w:szCs w:val="28"/>
          <w:rtl/>
          <w:lang w:bidi="fa-IR"/>
        </w:rPr>
        <w:t>ي</w:t>
      </w:r>
      <w:r w:rsidRPr="00523359">
        <w:rPr>
          <w:rFonts w:cs="2  Zar" w:hint="cs"/>
          <w:sz w:val="28"/>
          <w:szCs w:val="28"/>
          <w:rtl/>
          <w:lang w:bidi="fa-IR"/>
        </w:rPr>
        <w:t xml:space="preserve"> شبهات جد</w:t>
      </w:r>
      <w:r w:rsidR="00235F05">
        <w:rPr>
          <w:rFonts w:cs="2  Zar" w:hint="cs"/>
          <w:sz w:val="28"/>
          <w:szCs w:val="28"/>
          <w:rtl/>
          <w:lang w:bidi="fa-IR"/>
        </w:rPr>
        <w:t>ي</w:t>
      </w:r>
      <w:r w:rsidRPr="00523359">
        <w:rPr>
          <w:rFonts w:cs="2  Zar" w:hint="cs"/>
          <w:sz w:val="28"/>
          <w:szCs w:val="28"/>
          <w:rtl/>
          <w:lang w:bidi="fa-IR"/>
        </w:rPr>
        <w:t>د کلام</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رامون مسأله بداء</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تحليل و بررسي پديده وحي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و بررس</w:t>
      </w:r>
      <w:r w:rsidR="00235F05">
        <w:rPr>
          <w:rFonts w:cs="2  Zar" w:hint="cs"/>
          <w:sz w:val="28"/>
          <w:szCs w:val="28"/>
          <w:rtl/>
          <w:lang w:bidi="fa-IR"/>
        </w:rPr>
        <w:t>ي</w:t>
      </w:r>
      <w:r w:rsidRPr="00523359">
        <w:rPr>
          <w:rFonts w:cs="2  Zar" w:hint="cs"/>
          <w:sz w:val="28"/>
          <w:szCs w:val="28"/>
          <w:rtl/>
          <w:lang w:bidi="fa-IR"/>
        </w:rPr>
        <w:t xml:space="preserve"> توق</w:t>
      </w:r>
      <w:r w:rsidR="00235F05">
        <w:rPr>
          <w:rFonts w:cs="2  Zar" w:hint="cs"/>
          <w:sz w:val="28"/>
          <w:szCs w:val="28"/>
          <w:rtl/>
          <w:lang w:bidi="fa-IR"/>
        </w:rPr>
        <w:t>ي</w:t>
      </w:r>
      <w:r w:rsidRPr="00523359">
        <w:rPr>
          <w:rFonts w:cs="2  Zar" w:hint="cs"/>
          <w:sz w:val="28"/>
          <w:szCs w:val="28"/>
          <w:rtl/>
          <w:lang w:bidi="fa-IR"/>
        </w:rPr>
        <w:t>عات امام زمان(عج)</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 و بررس</w:t>
      </w:r>
      <w:r w:rsidR="00235F05">
        <w:rPr>
          <w:rFonts w:cs="2  Zar" w:hint="cs"/>
          <w:sz w:val="28"/>
          <w:szCs w:val="28"/>
          <w:rtl/>
          <w:lang w:bidi="fa-IR"/>
        </w:rPr>
        <w:t>ي</w:t>
      </w:r>
      <w:r w:rsidRPr="00523359">
        <w:rPr>
          <w:rFonts w:cs="2  Zar" w:hint="cs"/>
          <w:sz w:val="28"/>
          <w:szCs w:val="28"/>
          <w:rtl/>
          <w:lang w:bidi="fa-IR"/>
        </w:rPr>
        <w:t xml:space="preserve"> گفت</w:t>
      </w:r>
      <w:r w:rsidRPr="00523359">
        <w:rPr>
          <w:rFonts w:cs="2  Zar"/>
          <w:sz w:val="28"/>
          <w:szCs w:val="28"/>
          <w:rtl/>
          <w:lang w:bidi="fa-IR"/>
        </w:rPr>
        <w:softHyphen/>
      </w:r>
      <w:r w:rsidRPr="00523359">
        <w:rPr>
          <w:rFonts w:cs="2  Zar" w:hint="cs"/>
          <w:sz w:val="28"/>
          <w:szCs w:val="28"/>
          <w:rtl/>
          <w:lang w:bidi="fa-IR"/>
        </w:rPr>
        <w:t>و</w:t>
      </w:r>
      <w:r w:rsidRPr="00523359">
        <w:rPr>
          <w:rFonts w:cs="2  Zar"/>
          <w:sz w:val="28"/>
          <w:szCs w:val="28"/>
          <w:rtl/>
          <w:lang w:bidi="fa-IR"/>
        </w:rPr>
        <w:softHyphen/>
      </w:r>
      <w:r w:rsidRPr="00523359">
        <w:rPr>
          <w:rFonts w:cs="2  Zar" w:hint="cs"/>
          <w:sz w:val="28"/>
          <w:szCs w:val="28"/>
          <w:rtl/>
          <w:lang w:bidi="fa-IR"/>
        </w:rPr>
        <w:t>گوها و مناظرات علو</w:t>
      </w:r>
      <w:r w:rsidR="00235F05">
        <w:rPr>
          <w:rFonts w:cs="2  Zar" w:hint="cs"/>
          <w:sz w:val="28"/>
          <w:szCs w:val="28"/>
          <w:rtl/>
          <w:lang w:bidi="fa-IR"/>
        </w:rPr>
        <w:t>ي</w:t>
      </w:r>
      <w:r w:rsidRPr="00523359">
        <w:rPr>
          <w:rFonts w:cs="2  Zar" w:hint="cs"/>
          <w:sz w:val="28"/>
          <w:szCs w:val="28"/>
          <w:rtl/>
          <w:lang w:bidi="fa-IR"/>
        </w:rPr>
        <w:t xml:space="preserve"> (ع) و بهره</w:t>
      </w:r>
      <w:r w:rsidRPr="00523359">
        <w:rPr>
          <w:rFonts w:cs="2  Zar" w:hint="cs"/>
          <w:sz w:val="28"/>
          <w:szCs w:val="28"/>
          <w:rtl/>
          <w:lang w:bidi="fa-IR"/>
        </w:rPr>
        <w:softHyphen/>
        <w:t>گ</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آن از قرآن و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تحليل وحي از ديدگاه اسلام و مسيحيت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تحل</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از پاسخ‌ها</w:t>
      </w:r>
      <w:r w:rsidR="00235F05">
        <w:rPr>
          <w:rFonts w:cs="2  Zar" w:hint="cs"/>
          <w:sz w:val="28"/>
          <w:szCs w:val="28"/>
          <w:rtl/>
          <w:lang w:bidi="fa-IR"/>
        </w:rPr>
        <w:t>ي</w:t>
      </w:r>
      <w:r w:rsidRPr="00523359">
        <w:rPr>
          <w:rFonts w:cs="2  Zar" w:hint="cs"/>
          <w:sz w:val="28"/>
          <w:szCs w:val="28"/>
          <w:rtl/>
          <w:lang w:bidi="fa-IR"/>
        </w:rPr>
        <w:t xml:space="preserve"> متکلمان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 xml:space="preserve"> از شرور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ترس</w:t>
      </w:r>
      <w:r w:rsidR="00235F05">
        <w:rPr>
          <w:rFonts w:cs="2  Zar" w:hint="cs"/>
          <w:sz w:val="28"/>
          <w:szCs w:val="28"/>
          <w:rtl/>
          <w:lang w:bidi="fa-IR"/>
        </w:rPr>
        <w:t>ي</w:t>
      </w:r>
      <w:r w:rsidRPr="00523359">
        <w:rPr>
          <w:rFonts w:cs="2  Zar" w:hint="cs"/>
          <w:sz w:val="28"/>
          <w:szCs w:val="28"/>
          <w:rtl/>
          <w:lang w:bidi="fa-IR"/>
        </w:rPr>
        <w:t>م فرهنگ عصر ظهور با رو</w:t>
      </w:r>
      <w:r w:rsidR="00235F05">
        <w:rPr>
          <w:rFonts w:cs="2  Zar" w:hint="cs"/>
          <w:sz w:val="28"/>
          <w:szCs w:val="28"/>
          <w:rtl/>
          <w:lang w:bidi="fa-IR"/>
        </w:rPr>
        <w:t>ي</w:t>
      </w:r>
      <w:r w:rsidRPr="00523359">
        <w:rPr>
          <w:rFonts w:cs="2  Zar" w:hint="cs"/>
          <w:sz w:val="28"/>
          <w:szCs w:val="28"/>
          <w:rtl/>
          <w:lang w:bidi="fa-IR"/>
        </w:rPr>
        <w:t>کرد روان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تساهل و تسامح و حدود آن از ديدگاه عقل و شرع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تسب</w:t>
      </w:r>
      <w:r w:rsidR="00235F05">
        <w:rPr>
          <w:rFonts w:cs="2  Zar" w:hint="cs"/>
          <w:sz w:val="28"/>
          <w:szCs w:val="28"/>
          <w:rtl/>
          <w:lang w:bidi="fa-IR"/>
        </w:rPr>
        <w:t>ي</w:t>
      </w:r>
      <w:r w:rsidRPr="00523359">
        <w:rPr>
          <w:rFonts w:cs="2  Zar" w:hint="cs"/>
          <w:sz w:val="28"/>
          <w:szCs w:val="28"/>
          <w:rtl/>
          <w:lang w:bidi="fa-IR"/>
        </w:rPr>
        <w:t>ح موجودات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تشابهات و تما</w:t>
      </w:r>
      <w:r w:rsidR="00235F05">
        <w:rPr>
          <w:rFonts w:cs="2  Zar" w:hint="cs"/>
          <w:sz w:val="28"/>
          <w:szCs w:val="28"/>
          <w:rtl/>
          <w:lang w:bidi="fa-IR"/>
        </w:rPr>
        <w:t>ي</w:t>
      </w:r>
      <w:r w:rsidRPr="00523359">
        <w:rPr>
          <w:rFonts w:cs="2  Zar" w:hint="cs"/>
          <w:sz w:val="28"/>
          <w:szCs w:val="28"/>
          <w:rtl/>
          <w:lang w:bidi="fa-IR"/>
        </w:rPr>
        <w:t>زات معرفت‌گرا</w:t>
      </w:r>
      <w:r w:rsidR="00235F05">
        <w:rPr>
          <w:rFonts w:cs="2  Zar" w:hint="cs"/>
          <w:sz w:val="28"/>
          <w:szCs w:val="28"/>
          <w:rtl/>
          <w:lang w:bidi="fa-IR"/>
        </w:rPr>
        <w:t>يي</w:t>
      </w:r>
      <w:r w:rsidRPr="00523359">
        <w:rPr>
          <w:rFonts w:cs="2  Zar" w:hint="cs"/>
          <w:sz w:val="28"/>
          <w:szCs w:val="28"/>
          <w:rtl/>
          <w:lang w:bidi="fa-IR"/>
        </w:rPr>
        <w:t xml:space="preserve"> درون</w:t>
      </w:r>
      <w:r w:rsidR="00235F05">
        <w:rPr>
          <w:rFonts w:cs="2  Zar" w:hint="cs"/>
          <w:sz w:val="28"/>
          <w:szCs w:val="28"/>
          <w:rtl/>
          <w:lang w:bidi="fa-IR"/>
        </w:rPr>
        <w:t>ي</w:t>
      </w:r>
      <w:r w:rsidRPr="00523359">
        <w:rPr>
          <w:rFonts w:cs="2  Zar" w:hint="cs"/>
          <w:sz w:val="28"/>
          <w:szCs w:val="28"/>
          <w:rtl/>
          <w:lang w:bidi="fa-IR"/>
        </w:rPr>
        <w:t xml:space="preserve"> و ب</w:t>
      </w:r>
      <w:r w:rsidR="00235F05">
        <w:rPr>
          <w:rFonts w:cs="2  Zar" w:hint="cs"/>
          <w:sz w:val="28"/>
          <w:szCs w:val="28"/>
          <w:rtl/>
          <w:lang w:bidi="fa-IR"/>
        </w:rPr>
        <w:t>ي</w:t>
      </w:r>
      <w:r w:rsidRPr="00523359">
        <w:rPr>
          <w:rFonts w:cs="2  Zar" w:hint="cs"/>
          <w:sz w:val="28"/>
          <w:szCs w:val="28"/>
          <w:rtl/>
          <w:lang w:bidi="fa-IR"/>
        </w:rPr>
        <w:t>رون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تشب</w:t>
      </w:r>
      <w:r w:rsidR="00235F05">
        <w:rPr>
          <w:rFonts w:cs="2  Zar" w:hint="cs"/>
          <w:sz w:val="28"/>
          <w:szCs w:val="28"/>
          <w:rtl/>
          <w:lang w:bidi="fa-IR"/>
        </w:rPr>
        <w:t>ي</w:t>
      </w:r>
      <w:r w:rsidRPr="00523359">
        <w:rPr>
          <w:rFonts w:cs="2  Zar" w:hint="cs"/>
          <w:sz w:val="28"/>
          <w:szCs w:val="28"/>
          <w:rtl/>
          <w:lang w:bidi="fa-IR"/>
        </w:rPr>
        <w:t>ه و تنز</w:t>
      </w:r>
      <w:r w:rsidR="00235F05">
        <w:rPr>
          <w:rFonts w:cs="2  Zar" w:hint="cs"/>
          <w:sz w:val="28"/>
          <w:szCs w:val="28"/>
          <w:rtl/>
          <w:lang w:bidi="fa-IR"/>
        </w:rPr>
        <w:t>ي</w:t>
      </w:r>
      <w:r w:rsidRPr="00523359">
        <w:rPr>
          <w:rFonts w:cs="2  Zar" w:hint="cs"/>
          <w:sz w:val="28"/>
          <w:szCs w:val="28"/>
          <w:rtl/>
          <w:lang w:bidi="fa-IR"/>
        </w:rPr>
        <w:t>ه در کلام و فلسفه و عرفان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تشک</w:t>
      </w:r>
      <w:r w:rsidR="00235F05">
        <w:rPr>
          <w:rFonts w:cs="2  Zar" w:hint="cs"/>
          <w:sz w:val="28"/>
          <w:szCs w:val="28"/>
          <w:rtl/>
          <w:lang w:bidi="fa-IR"/>
        </w:rPr>
        <w:t>ي</w:t>
      </w:r>
      <w:r w:rsidRPr="00523359">
        <w:rPr>
          <w:rFonts w:cs="2  Zar" w:hint="cs"/>
          <w:sz w:val="28"/>
          <w:szCs w:val="28"/>
          <w:rtl/>
          <w:lang w:bidi="fa-IR"/>
        </w:rPr>
        <w:t>ک در فلسفه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تش</w:t>
      </w:r>
      <w:r w:rsidR="00235F05">
        <w:rPr>
          <w:rFonts w:cs="2  Zar" w:hint="cs"/>
          <w:sz w:val="28"/>
          <w:szCs w:val="28"/>
          <w:rtl/>
          <w:lang w:bidi="fa-IR"/>
        </w:rPr>
        <w:t>ي</w:t>
      </w:r>
      <w:r w:rsidRPr="00523359">
        <w:rPr>
          <w:rFonts w:cs="2  Zar" w:hint="cs"/>
          <w:sz w:val="28"/>
          <w:szCs w:val="28"/>
          <w:rtl/>
          <w:lang w:bidi="fa-IR"/>
        </w:rPr>
        <w:t>ع و تسنن تفاوت‌ها و تشابهات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تش</w:t>
      </w:r>
      <w:r w:rsidR="00235F05">
        <w:rPr>
          <w:rFonts w:cs="2  Zar" w:hint="cs"/>
          <w:sz w:val="28"/>
          <w:szCs w:val="28"/>
          <w:rtl/>
          <w:lang w:bidi="fa-IR"/>
        </w:rPr>
        <w:t>ي</w:t>
      </w:r>
      <w:r w:rsidRPr="00523359">
        <w:rPr>
          <w:rFonts w:cs="2  Zar" w:hint="cs"/>
          <w:sz w:val="28"/>
          <w:szCs w:val="28"/>
          <w:rtl/>
          <w:lang w:bidi="fa-IR"/>
        </w:rPr>
        <w:t>ع و مسأله سبّ و لعن صحابه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تش</w:t>
      </w:r>
      <w:r w:rsidR="00235F05">
        <w:rPr>
          <w:rFonts w:cs="2  Zar" w:hint="cs"/>
          <w:sz w:val="28"/>
          <w:szCs w:val="28"/>
          <w:rtl/>
          <w:lang w:bidi="fa-IR"/>
        </w:rPr>
        <w:t>ي</w:t>
      </w:r>
      <w:r w:rsidRPr="00523359">
        <w:rPr>
          <w:rFonts w:cs="2  Zar" w:hint="cs"/>
          <w:sz w:val="28"/>
          <w:szCs w:val="28"/>
          <w:rtl/>
          <w:lang w:bidi="fa-IR"/>
        </w:rPr>
        <w:t>ع، د</w:t>
      </w:r>
      <w:r w:rsidR="00235F05">
        <w:rPr>
          <w:rFonts w:cs="2  Zar" w:hint="cs"/>
          <w:sz w:val="28"/>
          <w:szCs w:val="28"/>
          <w:rtl/>
          <w:lang w:bidi="fa-IR"/>
        </w:rPr>
        <w:t>ي</w:t>
      </w:r>
      <w:r w:rsidRPr="00523359">
        <w:rPr>
          <w:rFonts w:cs="2  Zar" w:hint="cs"/>
          <w:sz w:val="28"/>
          <w:szCs w:val="28"/>
          <w:rtl/>
          <w:lang w:bidi="fa-IR"/>
        </w:rPr>
        <w:t>ن آ</w:t>
      </w:r>
      <w:r w:rsidR="00235F05">
        <w:rPr>
          <w:rFonts w:cs="2  Zar" w:hint="cs"/>
          <w:sz w:val="28"/>
          <w:szCs w:val="28"/>
          <w:rtl/>
          <w:lang w:bidi="fa-IR"/>
        </w:rPr>
        <w:t>ي</w:t>
      </w:r>
      <w:r w:rsidRPr="00523359">
        <w:rPr>
          <w:rFonts w:cs="2  Zar" w:hint="cs"/>
          <w:sz w:val="28"/>
          <w:szCs w:val="28"/>
          <w:rtl/>
          <w:lang w:bidi="fa-IR"/>
        </w:rPr>
        <w:t>نده‌</w:t>
      </w:r>
      <w:r w:rsidR="00235F05">
        <w:rPr>
          <w:rFonts w:cs="2  Zar" w:hint="cs"/>
          <w:sz w:val="28"/>
          <w:szCs w:val="28"/>
          <w:rtl/>
          <w:lang w:bidi="fa-IR"/>
        </w:rPr>
        <w:t>ي</w:t>
      </w:r>
      <w:r w:rsidRPr="00523359">
        <w:rPr>
          <w:rFonts w:cs="2  Zar" w:hint="cs"/>
          <w:sz w:val="28"/>
          <w:szCs w:val="28"/>
          <w:rtl/>
          <w:lang w:bidi="fa-IR"/>
        </w:rPr>
        <w:t xml:space="preserve"> جهان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تصوف: حجاب و لباب</w:t>
      </w:r>
    </w:p>
    <w:p w:rsidR="00A25A06" w:rsidRPr="00523359" w:rsidRDefault="00A25A06" w:rsidP="009B7CE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تصو</w:t>
      </w:r>
      <w:r w:rsidR="00235F05">
        <w:rPr>
          <w:rFonts w:cs="2  Zar" w:hint="cs"/>
          <w:sz w:val="28"/>
          <w:szCs w:val="28"/>
          <w:rtl/>
          <w:lang w:bidi="fa-IR"/>
        </w:rPr>
        <w:t>ي</w:t>
      </w:r>
      <w:r w:rsidRPr="00523359">
        <w:rPr>
          <w:rFonts w:cs="2  Zar" w:hint="cs"/>
          <w:sz w:val="28"/>
          <w:szCs w:val="28"/>
          <w:rtl/>
          <w:lang w:bidi="fa-IR"/>
        </w:rPr>
        <w:t>رپرداز</w:t>
      </w:r>
      <w:r w:rsidR="00235F05">
        <w:rPr>
          <w:rFonts w:cs="2  Zar" w:hint="cs"/>
          <w:sz w:val="28"/>
          <w:szCs w:val="28"/>
          <w:rtl/>
          <w:lang w:bidi="fa-IR"/>
        </w:rPr>
        <w:t>ي</w:t>
      </w:r>
      <w:r w:rsidRPr="00523359">
        <w:rPr>
          <w:rFonts w:cs="2  Zar" w:hint="cs"/>
          <w:sz w:val="28"/>
          <w:szCs w:val="28"/>
          <w:rtl/>
          <w:lang w:bidi="fa-IR"/>
        </w:rPr>
        <w:t xml:space="preserve"> از 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 xml:space="preserve">نده موعود </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تطب</w:t>
      </w:r>
      <w:r w:rsidR="00235F05">
        <w:rPr>
          <w:rFonts w:cs="2  Zar" w:hint="cs"/>
          <w:sz w:val="28"/>
          <w:szCs w:val="28"/>
          <w:rtl/>
          <w:lang w:bidi="fa-IR"/>
        </w:rPr>
        <w:t>ي</w:t>
      </w:r>
      <w:r w:rsidRPr="00523359">
        <w:rPr>
          <w:rFonts w:cs="2  Zar" w:hint="cs"/>
          <w:sz w:val="28"/>
          <w:szCs w:val="28"/>
          <w:rtl/>
          <w:lang w:bidi="fa-IR"/>
        </w:rPr>
        <w:t>ق عقا</w:t>
      </w:r>
      <w:r w:rsidR="00235F05">
        <w:rPr>
          <w:rFonts w:cs="2  Zar" w:hint="cs"/>
          <w:sz w:val="28"/>
          <w:szCs w:val="28"/>
          <w:rtl/>
          <w:lang w:bidi="fa-IR"/>
        </w:rPr>
        <w:t>ي</w:t>
      </w:r>
      <w:r w:rsidRPr="00523359">
        <w:rPr>
          <w:rFonts w:cs="2  Zar" w:hint="cs"/>
          <w:sz w:val="28"/>
          <w:szCs w:val="28"/>
          <w:rtl/>
          <w:lang w:bidi="fa-IR"/>
        </w:rPr>
        <w:t>د ش</w:t>
      </w:r>
      <w:r w:rsidR="00235F05">
        <w:rPr>
          <w:rFonts w:cs="2  Zar" w:hint="cs"/>
          <w:sz w:val="28"/>
          <w:szCs w:val="28"/>
          <w:rtl/>
          <w:lang w:bidi="fa-IR"/>
        </w:rPr>
        <w:t>ي</w:t>
      </w:r>
      <w:r w:rsidRPr="00523359">
        <w:rPr>
          <w:rFonts w:cs="2  Zar" w:hint="cs"/>
          <w:sz w:val="28"/>
          <w:szCs w:val="28"/>
          <w:rtl/>
          <w:lang w:bidi="fa-IR"/>
        </w:rPr>
        <w:t>عه با آ</w:t>
      </w:r>
      <w:r w:rsidR="00235F05">
        <w:rPr>
          <w:rFonts w:cs="2  Zar" w:hint="cs"/>
          <w:sz w:val="28"/>
          <w:szCs w:val="28"/>
          <w:rtl/>
          <w:lang w:bidi="fa-IR"/>
        </w:rPr>
        <w:t>ي</w:t>
      </w:r>
      <w:r w:rsidRPr="00523359">
        <w:rPr>
          <w:rFonts w:cs="2  Zar" w:hint="cs"/>
          <w:sz w:val="28"/>
          <w:szCs w:val="28"/>
          <w:rtl/>
          <w:lang w:bidi="fa-IR"/>
        </w:rPr>
        <w:t>ه‌ها</w:t>
      </w:r>
      <w:r w:rsidR="00235F05">
        <w:rPr>
          <w:rFonts w:cs="2  Zar" w:hint="cs"/>
          <w:sz w:val="28"/>
          <w:szCs w:val="28"/>
          <w:rtl/>
          <w:lang w:bidi="fa-IR"/>
        </w:rPr>
        <w:t>ي</w:t>
      </w:r>
      <w:r w:rsidRPr="00523359">
        <w:rPr>
          <w:rFonts w:cs="2  Zar" w:hint="cs"/>
          <w:sz w:val="28"/>
          <w:szCs w:val="28"/>
          <w:rtl/>
          <w:lang w:bidi="fa-IR"/>
        </w:rPr>
        <w:t xml:space="preserve">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تطب</w:t>
      </w:r>
      <w:r w:rsidR="00235F05">
        <w:rPr>
          <w:rFonts w:cs="2  Zar" w:hint="cs"/>
          <w:sz w:val="28"/>
          <w:szCs w:val="28"/>
          <w:rtl/>
          <w:lang w:bidi="fa-IR"/>
        </w:rPr>
        <w:t>ي</w:t>
      </w:r>
      <w:r w:rsidRPr="00523359">
        <w:rPr>
          <w:rFonts w:cs="2  Zar" w:hint="cs"/>
          <w:sz w:val="28"/>
          <w:szCs w:val="28"/>
          <w:rtl/>
          <w:lang w:bidi="fa-IR"/>
        </w:rPr>
        <w:t>ق عقا</w:t>
      </w:r>
      <w:r w:rsidR="00235F05">
        <w:rPr>
          <w:rFonts w:cs="2  Zar" w:hint="cs"/>
          <w:sz w:val="28"/>
          <w:szCs w:val="28"/>
          <w:rtl/>
          <w:lang w:bidi="fa-IR"/>
        </w:rPr>
        <w:t>ي</w:t>
      </w:r>
      <w:r w:rsidRPr="00523359">
        <w:rPr>
          <w:rFonts w:cs="2  Zar" w:hint="cs"/>
          <w:sz w:val="28"/>
          <w:szCs w:val="28"/>
          <w:rtl/>
          <w:lang w:bidi="fa-IR"/>
        </w:rPr>
        <w:t>د ش</w:t>
      </w:r>
      <w:r w:rsidR="00235F05">
        <w:rPr>
          <w:rFonts w:cs="2  Zar" w:hint="cs"/>
          <w:sz w:val="28"/>
          <w:szCs w:val="28"/>
          <w:rtl/>
          <w:lang w:bidi="fa-IR"/>
        </w:rPr>
        <w:t>ي</w:t>
      </w:r>
      <w:r w:rsidRPr="00523359">
        <w:rPr>
          <w:rFonts w:cs="2  Zar" w:hint="cs"/>
          <w:sz w:val="28"/>
          <w:szCs w:val="28"/>
          <w:rtl/>
          <w:lang w:bidi="fa-IR"/>
        </w:rPr>
        <w:t>عه با احاد</w:t>
      </w:r>
      <w:r w:rsidR="00235F05">
        <w:rPr>
          <w:rFonts w:cs="2  Zar" w:hint="cs"/>
          <w:sz w:val="28"/>
          <w:szCs w:val="28"/>
          <w:rtl/>
          <w:lang w:bidi="fa-IR"/>
        </w:rPr>
        <w:t>ي</w:t>
      </w:r>
      <w:r w:rsidRPr="00523359">
        <w:rPr>
          <w:rFonts w:cs="2  Zar" w:hint="cs"/>
          <w:sz w:val="28"/>
          <w:szCs w:val="28"/>
          <w:rtl/>
          <w:lang w:bidi="fa-IR"/>
        </w:rPr>
        <w:t>ث نبو</w:t>
      </w:r>
      <w:r w:rsidR="00235F05">
        <w:rPr>
          <w:rFonts w:cs="2  Zar" w:hint="cs"/>
          <w:sz w:val="28"/>
          <w:szCs w:val="28"/>
          <w:rtl/>
          <w:lang w:bidi="fa-IR"/>
        </w:rPr>
        <w:t>ي</w:t>
      </w:r>
      <w:r w:rsidRPr="00523359">
        <w:rPr>
          <w:rFonts w:cs="2  Zar" w:hint="cs"/>
          <w:sz w:val="28"/>
          <w:szCs w:val="28"/>
          <w:rtl/>
          <w:lang w:bidi="fa-IR"/>
        </w:rPr>
        <w:t>(ص)</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تطب</w:t>
      </w:r>
      <w:r w:rsidR="00235F05">
        <w:rPr>
          <w:rFonts w:cs="2  Zar" w:hint="cs"/>
          <w:sz w:val="28"/>
          <w:szCs w:val="28"/>
          <w:rtl/>
          <w:lang w:bidi="fa-IR"/>
        </w:rPr>
        <w:t>ي</w:t>
      </w:r>
      <w:r w:rsidRPr="00523359">
        <w:rPr>
          <w:rFonts w:cs="2  Zar" w:hint="cs"/>
          <w:sz w:val="28"/>
          <w:szCs w:val="28"/>
          <w:rtl/>
          <w:lang w:bidi="fa-IR"/>
        </w:rPr>
        <w:t>ق معراج در دو د</w:t>
      </w:r>
      <w:r w:rsidR="00235F05">
        <w:rPr>
          <w:rFonts w:cs="2  Zar" w:hint="cs"/>
          <w:sz w:val="28"/>
          <w:szCs w:val="28"/>
          <w:rtl/>
          <w:lang w:bidi="fa-IR"/>
        </w:rPr>
        <w:t>ي</w:t>
      </w:r>
      <w:r w:rsidRPr="00523359">
        <w:rPr>
          <w:rFonts w:cs="2  Zar" w:hint="cs"/>
          <w:sz w:val="28"/>
          <w:szCs w:val="28"/>
          <w:rtl/>
          <w:lang w:bidi="fa-IR"/>
        </w:rPr>
        <w:t>ن اله</w:t>
      </w:r>
      <w:r w:rsidR="00235F05">
        <w:rPr>
          <w:rFonts w:cs="2  Zar" w:hint="cs"/>
          <w:sz w:val="28"/>
          <w:szCs w:val="28"/>
          <w:rtl/>
          <w:lang w:bidi="fa-IR"/>
        </w:rPr>
        <w:t>ي</w:t>
      </w:r>
      <w:r w:rsidRPr="00523359">
        <w:rPr>
          <w:rFonts w:cs="2  Zar" w:hint="cs"/>
          <w:sz w:val="28"/>
          <w:szCs w:val="28"/>
          <w:rtl/>
          <w:lang w:bidi="fa-IR"/>
        </w:rPr>
        <w:t xml:space="preserve"> زرتشت ـ اسلام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تطبيق نظريه ي ملاص</w:t>
      </w:r>
      <w:r w:rsidR="009B7CEA" w:rsidRPr="00523359">
        <w:rPr>
          <w:rFonts w:cs="2  Zar" w:hint="cs"/>
          <w:sz w:val="28"/>
          <w:szCs w:val="28"/>
          <w:rtl/>
          <w:lang w:bidi="fa-IR"/>
        </w:rPr>
        <w:t>د</w:t>
      </w:r>
      <w:r w:rsidRPr="00523359">
        <w:rPr>
          <w:rFonts w:cs="2  Zar" w:hint="cs"/>
          <w:sz w:val="28"/>
          <w:szCs w:val="28"/>
          <w:rtl/>
          <w:lang w:bidi="fa-IR"/>
        </w:rPr>
        <w:t xml:space="preserve">را و فيض کاشاني </w:t>
      </w:r>
      <w:r w:rsidR="009B7CEA" w:rsidRPr="00523359">
        <w:rPr>
          <w:rFonts w:cs="2  Zar" w:hint="cs"/>
          <w:sz w:val="28"/>
          <w:szCs w:val="28"/>
          <w:rtl/>
          <w:lang w:bidi="fa-IR"/>
        </w:rPr>
        <w:t>د</w:t>
      </w:r>
      <w:r w:rsidRPr="00523359">
        <w:rPr>
          <w:rFonts w:cs="2  Zar" w:hint="cs"/>
          <w:sz w:val="28"/>
          <w:szCs w:val="28"/>
          <w:rtl/>
          <w:lang w:bidi="fa-IR"/>
        </w:rPr>
        <w:t>ر مورد خدا در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 xml:space="preserve">تعامل </w:t>
      </w:r>
      <w:r w:rsidR="009B7CEA" w:rsidRPr="00523359">
        <w:rPr>
          <w:rFonts w:cs="2  Zar" w:hint="cs"/>
          <w:sz w:val="28"/>
          <w:szCs w:val="28"/>
          <w:rtl/>
          <w:lang w:bidi="fa-IR"/>
        </w:rPr>
        <w:t xml:space="preserve">و تقابل </w:t>
      </w:r>
      <w:r w:rsidRPr="00523359">
        <w:rPr>
          <w:rFonts w:cs="2  Zar" w:hint="cs"/>
          <w:sz w:val="28"/>
          <w:szCs w:val="28"/>
          <w:rtl/>
          <w:lang w:bidi="fa-IR"/>
        </w:rPr>
        <w:t>وهاب</w:t>
      </w:r>
      <w:r w:rsidR="00235F05">
        <w:rPr>
          <w:rFonts w:cs="2  Zar" w:hint="cs"/>
          <w:sz w:val="28"/>
          <w:szCs w:val="28"/>
          <w:rtl/>
          <w:lang w:bidi="fa-IR"/>
        </w:rPr>
        <w:t>ي</w:t>
      </w:r>
      <w:r w:rsidRPr="00523359">
        <w:rPr>
          <w:rFonts w:cs="2  Zar" w:hint="cs"/>
          <w:sz w:val="28"/>
          <w:szCs w:val="28"/>
          <w:rtl/>
          <w:lang w:bidi="fa-IR"/>
        </w:rPr>
        <w:t>ت با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تعم</w:t>
      </w:r>
      <w:r w:rsidR="00235F05">
        <w:rPr>
          <w:rFonts w:cs="2  Zar" w:hint="cs"/>
          <w:sz w:val="28"/>
          <w:szCs w:val="28"/>
          <w:rtl/>
          <w:lang w:bidi="fa-IR"/>
        </w:rPr>
        <w:t>ي</w:t>
      </w:r>
      <w:r w:rsidRPr="00523359">
        <w:rPr>
          <w:rFonts w:cs="2  Zar" w:hint="cs"/>
          <w:sz w:val="28"/>
          <w:szCs w:val="28"/>
          <w:rtl/>
          <w:lang w:bidi="fa-IR"/>
        </w:rPr>
        <w:t>ر قبور اول</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خدا از منظر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تعهد ولا</w:t>
      </w:r>
      <w:r w:rsidR="00235F05">
        <w:rPr>
          <w:rFonts w:cs="2  Zar" w:hint="cs"/>
          <w:sz w:val="28"/>
          <w:szCs w:val="28"/>
          <w:rtl/>
          <w:lang w:bidi="fa-IR"/>
        </w:rPr>
        <w:t>يي</w:t>
      </w:r>
      <w:r w:rsidRPr="00523359">
        <w:rPr>
          <w:rFonts w:cs="2  Zar" w:hint="cs"/>
          <w:sz w:val="28"/>
          <w:szCs w:val="28"/>
          <w:rtl/>
          <w:lang w:bidi="fa-IR"/>
        </w:rPr>
        <w:t xml:space="preserve"> در شعر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صدر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تفاوت رسول و نب</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تفاوت مباحث فقه</w:t>
      </w:r>
      <w:r w:rsidR="00235F05">
        <w:rPr>
          <w:rFonts w:cs="2  Zar" w:hint="cs"/>
          <w:sz w:val="28"/>
          <w:szCs w:val="28"/>
          <w:rtl/>
          <w:lang w:bidi="fa-IR"/>
        </w:rPr>
        <w:t>ي</w:t>
      </w:r>
      <w:r w:rsidRPr="00523359">
        <w:rPr>
          <w:rFonts w:cs="2  Zar" w:hint="cs"/>
          <w:sz w:val="28"/>
          <w:szCs w:val="28"/>
          <w:rtl/>
          <w:lang w:bidi="fa-IR"/>
        </w:rPr>
        <w:t xml:space="preserve"> اهل سنت و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 xml:space="preserve">تفاوت </w:t>
      </w:r>
      <w:r w:rsidR="00235F05">
        <w:rPr>
          <w:rFonts w:cs="2  Zar" w:hint="cs"/>
          <w:sz w:val="28"/>
          <w:szCs w:val="28"/>
          <w:rtl/>
          <w:lang w:bidi="fa-IR"/>
        </w:rPr>
        <w:t>ي</w:t>
      </w:r>
      <w:r w:rsidRPr="00523359">
        <w:rPr>
          <w:rFonts w:cs="2  Zar" w:hint="cs"/>
          <w:sz w:val="28"/>
          <w:szCs w:val="28"/>
          <w:rtl/>
          <w:lang w:bidi="fa-IR"/>
        </w:rPr>
        <w:t>ا تبع</w:t>
      </w:r>
      <w:r w:rsidR="00235F05">
        <w:rPr>
          <w:rFonts w:cs="2  Zar" w:hint="cs"/>
          <w:sz w:val="28"/>
          <w:szCs w:val="28"/>
          <w:rtl/>
          <w:lang w:bidi="fa-IR"/>
        </w:rPr>
        <w:t>ي</w:t>
      </w:r>
      <w:r w:rsidRPr="00523359">
        <w:rPr>
          <w:rFonts w:cs="2  Zar" w:hint="cs"/>
          <w:sz w:val="28"/>
          <w:szCs w:val="28"/>
          <w:rtl/>
          <w:lang w:bidi="fa-IR"/>
        </w:rPr>
        <w:t>ض در آفر</w:t>
      </w:r>
      <w:r w:rsidR="00235F05">
        <w:rPr>
          <w:rFonts w:cs="2  Zar" w:hint="cs"/>
          <w:sz w:val="28"/>
          <w:szCs w:val="28"/>
          <w:rtl/>
          <w:lang w:bidi="fa-IR"/>
        </w:rPr>
        <w:t>ي</w:t>
      </w:r>
      <w:r w:rsidRPr="00523359">
        <w:rPr>
          <w:rFonts w:cs="2  Zar" w:hint="cs"/>
          <w:sz w:val="28"/>
          <w:szCs w:val="28"/>
          <w:rtl/>
          <w:lang w:bidi="fa-IR"/>
        </w:rPr>
        <w:t>نش موجودات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تفاوت‌ها</w:t>
      </w:r>
      <w:r w:rsidR="00235F05">
        <w:rPr>
          <w:rFonts w:cs="2  Zar" w:hint="cs"/>
          <w:sz w:val="28"/>
          <w:szCs w:val="28"/>
          <w:rtl/>
          <w:lang w:bidi="fa-IR"/>
        </w:rPr>
        <w:t>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کلام</w:t>
      </w:r>
      <w:r w:rsidR="00235F05">
        <w:rPr>
          <w:rFonts w:cs="2  Zar" w:hint="cs"/>
          <w:sz w:val="28"/>
          <w:szCs w:val="28"/>
          <w:rtl/>
          <w:lang w:bidi="fa-IR"/>
        </w:rPr>
        <w:t>ي</w:t>
      </w:r>
      <w:r w:rsidRPr="00523359">
        <w:rPr>
          <w:rFonts w:cs="2  Zar" w:hint="cs"/>
          <w:sz w:val="28"/>
          <w:szCs w:val="28"/>
          <w:rtl/>
          <w:lang w:bidi="fa-IR"/>
        </w:rPr>
        <w:t xml:space="preserve"> اهل سنت با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تفاوت‌ها</w:t>
      </w:r>
      <w:r w:rsidR="00235F05">
        <w:rPr>
          <w:rFonts w:cs="2  Zar" w:hint="cs"/>
          <w:sz w:val="28"/>
          <w:szCs w:val="28"/>
          <w:rtl/>
          <w:lang w:bidi="fa-IR"/>
        </w:rPr>
        <w:t>ي</w:t>
      </w:r>
      <w:r w:rsidRPr="00523359">
        <w:rPr>
          <w:rFonts w:cs="2  Zar" w:hint="cs"/>
          <w:sz w:val="28"/>
          <w:szCs w:val="28"/>
          <w:rtl/>
          <w:lang w:bidi="fa-IR"/>
        </w:rPr>
        <w:t xml:space="preserve"> علائم ظهور و نقش آن در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تفس</w:t>
      </w:r>
      <w:r w:rsidR="00235F05">
        <w:rPr>
          <w:rFonts w:cs="2  Zar" w:hint="cs"/>
          <w:sz w:val="28"/>
          <w:szCs w:val="28"/>
          <w:rtl/>
          <w:lang w:bidi="fa-IR"/>
        </w:rPr>
        <w:t>ي</w:t>
      </w:r>
      <w:r w:rsidRPr="00523359">
        <w:rPr>
          <w:rFonts w:cs="2  Zar" w:hint="cs"/>
          <w:sz w:val="28"/>
          <w:szCs w:val="28"/>
          <w:rtl/>
          <w:lang w:bidi="fa-IR"/>
        </w:rPr>
        <w:t>ر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ه تطه</w:t>
      </w:r>
      <w:r w:rsidR="00235F05">
        <w:rPr>
          <w:rFonts w:cs="2  Zar" w:hint="cs"/>
          <w:sz w:val="28"/>
          <w:szCs w:val="28"/>
          <w:rtl/>
          <w:lang w:bidi="fa-IR"/>
        </w:rPr>
        <w:t>ي</w:t>
      </w:r>
      <w:r w:rsidRPr="00523359">
        <w:rPr>
          <w:rFonts w:cs="2  Zar" w:hint="cs"/>
          <w:sz w:val="28"/>
          <w:szCs w:val="28"/>
          <w:rtl/>
          <w:lang w:bidi="fa-IR"/>
        </w:rPr>
        <w:t>ر از نگاه اهل‌ب</w:t>
      </w:r>
      <w:r w:rsidR="00235F05">
        <w:rPr>
          <w:rFonts w:cs="2  Zar" w:hint="cs"/>
          <w:sz w:val="28"/>
          <w:szCs w:val="28"/>
          <w:rtl/>
          <w:lang w:bidi="fa-IR"/>
        </w:rPr>
        <w:t>ي</w:t>
      </w:r>
      <w:r w:rsidRPr="00523359">
        <w:rPr>
          <w:rFonts w:cs="2  Zar" w:hint="cs"/>
          <w:sz w:val="28"/>
          <w:szCs w:val="28"/>
          <w:rtl/>
          <w:lang w:bidi="fa-IR"/>
        </w:rPr>
        <w:t>ت و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تفس</w:t>
      </w:r>
      <w:r w:rsidR="00235F05">
        <w:rPr>
          <w:rFonts w:cs="2  Zar" w:hint="cs"/>
          <w:sz w:val="28"/>
          <w:szCs w:val="28"/>
          <w:rtl/>
          <w:lang w:bidi="fa-IR"/>
        </w:rPr>
        <w:t>ي</w:t>
      </w:r>
      <w:r w:rsidRPr="00523359">
        <w:rPr>
          <w:rFonts w:cs="2  Zar" w:hint="cs"/>
          <w:sz w:val="28"/>
          <w:szCs w:val="28"/>
          <w:rtl/>
          <w:lang w:bidi="fa-IR"/>
        </w:rPr>
        <w:t>ر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ه مودت از نگاه اهل‌ب</w:t>
      </w:r>
      <w:r w:rsidR="00235F05">
        <w:rPr>
          <w:rFonts w:cs="2  Zar" w:hint="cs"/>
          <w:sz w:val="28"/>
          <w:szCs w:val="28"/>
          <w:rtl/>
          <w:lang w:bidi="fa-IR"/>
        </w:rPr>
        <w:t>ي</w:t>
      </w:r>
      <w:r w:rsidRPr="00523359">
        <w:rPr>
          <w:rFonts w:cs="2  Zar" w:hint="cs"/>
          <w:sz w:val="28"/>
          <w:szCs w:val="28"/>
          <w:rtl/>
          <w:lang w:bidi="fa-IR"/>
        </w:rPr>
        <w:t>ت و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تفس</w:t>
      </w:r>
      <w:r w:rsidR="00235F05">
        <w:rPr>
          <w:rFonts w:cs="2  Zar" w:hint="cs"/>
          <w:sz w:val="28"/>
          <w:szCs w:val="28"/>
          <w:rtl/>
          <w:lang w:bidi="fa-IR"/>
        </w:rPr>
        <w:t>ي</w:t>
      </w:r>
      <w:r w:rsidRPr="00523359">
        <w:rPr>
          <w:rFonts w:cs="2  Zar" w:hint="cs"/>
          <w:sz w:val="28"/>
          <w:szCs w:val="28"/>
          <w:rtl/>
          <w:lang w:bidi="fa-IR"/>
        </w:rPr>
        <w:t>ر و تحل</w:t>
      </w:r>
      <w:r w:rsidR="00235F05">
        <w:rPr>
          <w:rFonts w:cs="2  Zar" w:hint="cs"/>
          <w:sz w:val="28"/>
          <w:szCs w:val="28"/>
          <w:rtl/>
          <w:lang w:bidi="fa-IR"/>
        </w:rPr>
        <w:t>ي</w:t>
      </w:r>
      <w:r w:rsidRPr="00523359">
        <w:rPr>
          <w:rFonts w:cs="2  Zar" w:hint="cs"/>
          <w:sz w:val="28"/>
          <w:szCs w:val="28"/>
          <w:rtl/>
          <w:lang w:bidi="fa-IR"/>
        </w:rPr>
        <w:t>ل از رجعت در احاد</w:t>
      </w:r>
      <w:r w:rsidR="00235F05">
        <w:rPr>
          <w:rFonts w:cs="2  Zar" w:hint="cs"/>
          <w:sz w:val="28"/>
          <w:szCs w:val="28"/>
          <w:rtl/>
          <w:lang w:bidi="fa-IR"/>
        </w:rPr>
        <w:t>ي</w:t>
      </w:r>
      <w:r w:rsidRPr="00523359">
        <w:rPr>
          <w:rFonts w:cs="2  Zar" w:hint="cs"/>
          <w:sz w:val="28"/>
          <w:szCs w:val="28"/>
          <w:rtl/>
          <w:lang w:bidi="fa-IR"/>
        </w:rPr>
        <w:t>ث و مقا</w:t>
      </w:r>
      <w:r w:rsidR="00235F05">
        <w:rPr>
          <w:rFonts w:cs="2  Zar" w:hint="cs"/>
          <w:sz w:val="28"/>
          <w:szCs w:val="28"/>
          <w:rtl/>
          <w:lang w:bidi="fa-IR"/>
        </w:rPr>
        <w:t>ي</w:t>
      </w:r>
      <w:r w:rsidRPr="00523359">
        <w:rPr>
          <w:rFonts w:cs="2  Zar" w:hint="cs"/>
          <w:sz w:val="28"/>
          <w:szCs w:val="28"/>
          <w:rtl/>
          <w:lang w:bidi="fa-IR"/>
        </w:rPr>
        <w:t>سه با آخر الزمان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 xml:space="preserve"> و </w:t>
      </w:r>
      <w:r w:rsidR="00235F05">
        <w:rPr>
          <w:rFonts w:cs="2  Zar" w:hint="cs"/>
          <w:sz w:val="28"/>
          <w:szCs w:val="28"/>
          <w:rtl/>
          <w:lang w:bidi="fa-IR"/>
        </w:rPr>
        <w:t>ي</w:t>
      </w:r>
      <w:r w:rsidRPr="00523359">
        <w:rPr>
          <w:rFonts w:cs="2  Zar" w:hint="cs"/>
          <w:sz w:val="28"/>
          <w:szCs w:val="28"/>
          <w:rtl/>
          <w:lang w:bidi="fa-IR"/>
        </w:rPr>
        <w:t>هود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تفس</w:t>
      </w:r>
      <w:r w:rsidR="00235F05">
        <w:rPr>
          <w:rFonts w:cs="2  Zar" w:hint="cs"/>
          <w:sz w:val="28"/>
          <w:szCs w:val="28"/>
          <w:rtl/>
          <w:lang w:bidi="fa-IR"/>
        </w:rPr>
        <w:t>ي</w:t>
      </w:r>
      <w:r w:rsidRPr="00523359">
        <w:rPr>
          <w:rFonts w:cs="2  Zar" w:hint="cs"/>
          <w:sz w:val="28"/>
          <w:szCs w:val="28"/>
          <w:rtl/>
          <w:lang w:bidi="fa-IR"/>
        </w:rPr>
        <w:t>ر وح</w:t>
      </w:r>
      <w:r w:rsidR="00235F05">
        <w:rPr>
          <w:rFonts w:cs="2  Zar" w:hint="cs"/>
          <w:sz w:val="28"/>
          <w:szCs w:val="28"/>
          <w:rtl/>
          <w:lang w:bidi="fa-IR"/>
        </w:rPr>
        <w:t>ي</w:t>
      </w:r>
      <w:r w:rsidRPr="00523359">
        <w:rPr>
          <w:rFonts w:cs="2  Zar" w:hint="cs"/>
          <w:sz w:val="28"/>
          <w:szCs w:val="28"/>
          <w:rtl/>
          <w:lang w:bidi="fa-IR"/>
        </w:rPr>
        <w:t xml:space="preserve"> در اله</w:t>
      </w:r>
      <w:r w:rsidR="00235F05">
        <w:rPr>
          <w:rFonts w:cs="2  Zar" w:hint="cs"/>
          <w:sz w:val="28"/>
          <w:szCs w:val="28"/>
          <w:rtl/>
          <w:lang w:bidi="fa-IR"/>
        </w:rPr>
        <w:t>ي</w:t>
      </w:r>
      <w:r w:rsidRPr="00523359">
        <w:rPr>
          <w:rFonts w:cs="2  Zar" w:hint="cs"/>
          <w:sz w:val="28"/>
          <w:szCs w:val="28"/>
          <w:rtl/>
          <w:lang w:bidi="fa-IR"/>
        </w:rPr>
        <w:t>ات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تفس</w:t>
      </w:r>
      <w:r w:rsidR="00235F05">
        <w:rPr>
          <w:rFonts w:cs="2  Zar" w:hint="cs"/>
          <w:sz w:val="28"/>
          <w:szCs w:val="28"/>
          <w:rtl/>
          <w:lang w:bidi="fa-IR"/>
        </w:rPr>
        <w:t>ي</w:t>
      </w:r>
      <w:r w:rsidRPr="00523359">
        <w:rPr>
          <w:rFonts w:cs="2  Zar" w:hint="cs"/>
          <w:sz w:val="28"/>
          <w:szCs w:val="28"/>
          <w:rtl/>
          <w:lang w:bidi="fa-IR"/>
        </w:rPr>
        <w:t>ر وح</w:t>
      </w:r>
      <w:r w:rsidR="00235F05">
        <w:rPr>
          <w:rFonts w:cs="2  Zar" w:hint="cs"/>
          <w:sz w:val="28"/>
          <w:szCs w:val="28"/>
          <w:rtl/>
          <w:lang w:bidi="fa-IR"/>
        </w:rPr>
        <w:t>ي</w:t>
      </w:r>
      <w:r w:rsidRPr="00523359">
        <w:rPr>
          <w:rFonts w:cs="2  Zar" w:hint="cs"/>
          <w:sz w:val="28"/>
          <w:szCs w:val="28"/>
          <w:rtl/>
          <w:lang w:bidi="fa-IR"/>
        </w:rPr>
        <w:t xml:space="preserve"> در اله</w:t>
      </w:r>
      <w:r w:rsidR="00235F05">
        <w:rPr>
          <w:rFonts w:cs="2  Zar" w:hint="cs"/>
          <w:sz w:val="28"/>
          <w:szCs w:val="28"/>
          <w:rtl/>
          <w:lang w:bidi="fa-IR"/>
        </w:rPr>
        <w:t>ي</w:t>
      </w:r>
      <w:r w:rsidRPr="00523359">
        <w:rPr>
          <w:rFonts w:cs="2  Zar" w:hint="cs"/>
          <w:sz w:val="28"/>
          <w:szCs w:val="28"/>
          <w:rtl/>
          <w:lang w:bidi="fa-IR"/>
        </w:rPr>
        <w:t>ات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از علامه حل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تفکر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قرن ب</w:t>
      </w:r>
      <w:r w:rsidR="00235F05">
        <w:rPr>
          <w:rFonts w:cs="2  Zar" w:hint="cs"/>
          <w:sz w:val="28"/>
          <w:szCs w:val="28"/>
          <w:rtl/>
          <w:lang w:bidi="fa-IR"/>
        </w:rPr>
        <w:t>ي</w:t>
      </w:r>
      <w:r w:rsidRPr="00523359">
        <w:rPr>
          <w:rFonts w:cs="2  Zar" w:hint="cs"/>
          <w:sz w:val="28"/>
          <w:szCs w:val="28"/>
          <w:rtl/>
          <w:lang w:bidi="fa-IR"/>
        </w:rPr>
        <w:t>ستم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تقرير برهان «لو کان فيهما الهة الا الله لفسدتا»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تقر</w:t>
      </w:r>
      <w:r w:rsidR="00235F05">
        <w:rPr>
          <w:rFonts w:cs="2  Zar" w:hint="cs"/>
          <w:sz w:val="28"/>
          <w:szCs w:val="28"/>
          <w:rtl/>
          <w:lang w:bidi="fa-IR"/>
        </w:rPr>
        <w:t>ي</w:t>
      </w:r>
      <w:r w:rsidRPr="00523359">
        <w:rPr>
          <w:rFonts w:cs="2  Zar" w:hint="cs"/>
          <w:sz w:val="28"/>
          <w:szCs w:val="28"/>
          <w:rtl/>
          <w:lang w:bidi="fa-IR"/>
        </w:rPr>
        <w:t>ر برهان جهان‌شناخت</w:t>
      </w:r>
      <w:r w:rsidR="00235F05">
        <w:rPr>
          <w:rFonts w:cs="2  Zar" w:hint="cs"/>
          <w:sz w:val="28"/>
          <w:szCs w:val="28"/>
          <w:rtl/>
          <w:lang w:bidi="fa-IR"/>
        </w:rPr>
        <w:t>ي</w:t>
      </w:r>
      <w:r w:rsidRPr="00523359">
        <w:rPr>
          <w:rFonts w:cs="2  Zar" w:hint="cs"/>
          <w:sz w:val="28"/>
          <w:szCs w:val="28"/>
          <w:rtl/>
          <w:lang w:bidi="fa-IR"/>
        </w:rPr>
        <w:t xml:space="preserve"> بر اثبات خدا نزد ابن‌س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تقر</w:t>
      </w:r>
      <w:r w:rsidR="00235F05">
        <w:rPr>
          <w:rFonts w:cs="2  Zar" w:hint="cs"/>
          <w:sz w:val="28"/>
          <w:szCs w:val="28"/>
          <w:rtl/>
          <w:lang w:bidi="fa-IR"/>
        </w:rPr>
        <w:t>ي</w:t>
      </w:r>
      <w:r w:rsidRPr="00523359">
        <w:rPr>
          <w:rFonts w:cs="2  Zar" w:hint="cs"/>
          <w:sz w:val="28"/>
          <w:szCs w:val="28"/>
          <w:rtl/>
          <w:lang w:bidi="fa-IR"/>
        </w:rPr>
        <w:t>رات عرفان</w:t>
      </w:r>
      <w:r w:rsidR="00235F05">
        <w:rPr>
          <w:rFonts w:cs="2  Zar" w:hint="cs"/>
          <w:sz w:val="28"/>
          <w:szCs w:val="28"/>
          <w:rtl/>
          <w:lang w:bidi="fa-IR"/>
        </w:rPr>
        <w:t>ي</w:t>
      </w:r>
      <w:r w:rsidRPr="00523359">
        <w:rPr>
          <w:rFonts w:cs="2  Zar" w:hint="cs"/>
          <w:sz w:val="28"/>
          <w:szCs w:val="28"/>
          <w:rtl/>
          <w:lang w:bidi="fa-IR"/>
        </w:rPr>
        <w:t xml:space="preserve"> و فلسف</w:t>
      </w:r>
      <w:r w:rsidR="00235F05">
        <w:rPr>
          <w:rFonts w:cs="2  Zar" w:hint="cs"/>
          <w:sz w:val="28"/>
          <w:szCs w:val="28"/>
          <w:rtl/>
          <w:lang w:bidi="fa-IR"/>
        </w:rPr>
        <w:t>ي</w:t>
      </w:r>
      <w:r w:rsidRPr="00523359">
        <w:rPr>
          <w:rFonts w:cs="2  Zar" w:hint="cs"/>
          <w:sz w:val="28"/>
          <w:szCs w:val="28"/>
          <w:rtl/>
          <w:lang w:bidi="fa-IR"/>
        </w:rPr>
        <w:t xml:space="preserve"> برهان صد</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9B7CEA" w:rsidRPr="00523359" w:rsidRDefault="00A25A06" w:rsidP="009B7CE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تق</w:t>
      </w:r>
      <w:r w:rsidR="00235F05">
        <w:rPr>
          <w:rFonts w:cs="2  Zar" w:hint="cs"/>
          <w:sz w:val="28"/>
          <w:szCs w:val="28"/>
          <w:rtl/>
          <w:lang w:bidi="fa-IR"/>
        </w:rPr>
        <w:t>ي</w:t>
      </w:r>
      <w:r w:rsidRPr="00523359">
        <w:rPr>
          <w:rFonts w:cs="2  Zar" w:hint="cs"/>
          <w:sz w:val="28"/>
          <w:szCs w:val="28"/>
          <w:rtl/>
          <w:lang w:bidi="fa-IR"/>
        </w:rPr>
        <w:t>ه در اسلام</w:t>
      </w:r>
      <w:r w:rsidR="009B7CEA" w:rsidRPr="00523359">
        <w:rPr>
          <w:rFonts w:cs="2  Zar" w:hint="cs"/>
          <w:sz w:val="28"/>
          <w:szCs w:val="28"/>
          <w:rtl/>
          <w:lang w:bidi="fa-IR"/>
        </w:rPr>
        <w:t xml:space="preserve"> (تق</w:t>
      </w:r>
      <w:r w:rsidR="00235F05">
        <w:rPr>
          <w:rFonts w:cs="2  Zar" w:hint="cs"/>
          <w:sz w:val="28"/>
          <w:szCs w:val="28"/>
          <w:rtl/>
          <w:lang w:bidi="fa-IR"/>
        </w:rPr>
        <w:t>ي</w:t>
      </w:r>
      <w:r w:rsidR="009B7CEA" w:rsidRPr="00523359">
        <w:rPr>
          <w:rFonts w:cs="2  Zar" w:hint="cs"/>
          <w:sz w:val="28"/>
          <w:szCs w:val="28"/>
          <w:rtl/>
          <w:lang w:bidi="fa-IR"/>
        </w:rPr>
        <w:t>ه خوف</w:t>
      </w:r>
      <w:r w:rsidR="00235F05">
        <w:rPr>
          <w:rFonts w:cs="2  Zar" w:hint="cs"/>
          <w:sz w:val="28"/>
          <w:szCs w:val="28"/>
          <w:rtl/>
          <w:lang w:bidi="fa-IR"/>
        </w:rPr>
        <w:t>ي</w:t>
      </w:r>
      <w:r w:rsidR="009B7CEA" w:rsidRPr="00523359">
        <w:rPr>
          <w:rFonts w:cs="2  Zar" w:hint="cs"/>
          <w:sz w:val="28"/>
          <w:szCs w:val="28"/>
          <w:rtl/>
          <w:lang w:bidi="fa-IR"/>
        </w:rPr>
        <w:t xml:space="preserve"> و مدارات</w:t>
      </w:r>
      <w:r w:rsidR="00235F05">
        <w:rPr>
          <w:rFonts w:cs="2  Zar" w:hint="cs"/>
          <w:sz w:val="28"/>
          <w:szCs w:val="28"/>
          <w:rtl/>
          <w:lang w:bidi="fa-IR"/>
        </w:rPr>
        <w:t>ي</w:t>
      </w:r>
      <w:r w:rsidR="009B7CEA"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تقيه در سيره عملي و اجتماعي ائمه معصومين(ع) با تأکيد بر آيات و روايات شيعه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تق</w:t>
      </w:r>
      <w:r w:rsidR="00235F05">
        <w:rPr>
          <w:rFonts w:cs="2  Zar" w:hint="cs"/>
          <w:sz w:val="28"/>
          <w:szCs w:val="28"/>
          <w:rtl/>
          <w:lang w:bidi="fa-IR"/>
        </w:rPr>
        <w:t>ي</w:t>
      </w:r>
      <w:r w:rsidRPr="00523359">
        <w:rPr>
          <w:rFonts w:cs="2  Zar" w:hint="cs"/>
          <w:sz w:val="28"/>
          <w:szCs w:val="28"/>
          <w:rtl/>
          <w:lang w:bidi="fa-IR"/>
        </w:rPr>
        <w:t>ه مداران</w:t>
      </w:r>
      <w:r w:rsidR="00235F05">
        <w:rPr>
          <w:rFonts w:cs="2  Zar" w:hint="cs"/>
          <w:sz w:val="28"/>
          <w:szCs w:val="28"/>
          <w:rtl/>
          <w:lang w:bidi="fa-IR"/>
        </w:rPr>
        <w:t>ي</w:t>
      </w:r>
      <w:r w:rsidRPr="00523359">
        <w:rPr>
          <w:rFonts w:cs="2  Zar" w:hint="cs"/>
          <w:sz w:val="28"/>
          <w:szCs w:val="28"/>
          <w:rtl/>
          <w:lang w:bidi="fa-IR"/>
        </w:rPr>
        <w:t xml:space="preserve"> و جا</w:t>
      </w:r>
      <w:r w:rsidR="00235F05">
        <w:rPr>
          <w:rFonts w:cs="2  Zar" w:hint="cs"/>
          <w:sz w:val="28"/>
          <w:szCs w:val="28"/>
          <w:rtl/>
          <w:lang w:bidi="fa-IR"/>
        </w:rPr>
        <w:t>ي</w:t>
      </w:r>
      <w:r w:rsidRPr="00523359">
        <w:rPr>
          <w:rFonts w:cs="2  Zar" w:hint="cs"/>
          <w:sz w:val="28"/>
          <w:szCs w:val="28"/>
          <w:rtl/>
          <w:lang w:bidi="fa-IR"/>
        </w:rPr>
        <w:t>گاه آن در انسجام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تکامل معرفت د</w:t>
      </w:r>
      <w:r w:rsidR="00235F05">
        <w:rPr>
          <w:rFonts w:cs="2  Zar" w:hint="cs"/>
          <w:sz w:val="28"/>
          <w:szCs w:val="28"/>
          <w:rtl/>
          <w:lang w:bidi="fa-IR"/>
        </w:rPr>
        <w:t>ي</w:t>
      </w:r>
      <w:r w:rsidRPr="00523359">
        <w:rPr>
          <w:rFonts w:cs="2  Zar" w:hint="cs"/>
          <w:sz w:val="28"/>
          <w:szCs w:val="28"/>
          <w:rtl/>
          <w:lang w:bidi="fa-IR"/>
        </w:rPr>
        <w:t>ن در سنجش خرد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تکامل نفسان</w:t>
      </w:r>
      <w:r w:rsidR="00235F05">
        <w:rPr>
          <w:rFonts w:cs="2  Zar" w:hint="cs"/>
          <w:sz w:val="28"/>
          <w:szCs w:val="28"/>
          <w:rtl/>
          <w:lang w:bidi="fa-IR"/>
        </w:rPr>
        <w:t>ي</w:t>
      </w:r>
      <w:r w:rsidRPr="00523359">
        <w:rPr>
          <w:rFonts w:cs="2  Zar" w:hint="cs"/>
          <w:sz w:val="28"/>
          <w:szCs w:val="28"/>
          <w:rtl/>
          <w:lang w:bidi="fa-IR"/>
        </w:rPr>
        <w:t>‌؛ صعود انسان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تکف</w:t>
      </w:r>
      <w:r w:rsidR="00235F05">
        <w:rPr>
          <w:rFonts w:cs="2  Zar" w:hint="cs"/>
          <w:sz w:val="28"/>
          <w:szCs w:val="28"/>
          <w:rtl/>
          <w:lang w:bidi="fa-IR"/>
        </w:rPr>
        <w:t>ي</w:t>
      </w:r>
      <w:r w:rsidRPr="00523359">
        <w:rPr>
          <w:rFonts w:cs="2  Zar" w:hint="cs"/>
          <w:sz w:val="28"/>
          <w:szCs w:val="28"/>
          <w:rtl/>
          <w:lang w:bidi="fa-IR"/>
        </w:rPr>
        <w:t>ر از منظر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تکلم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تما</w:t>
      </w:r>
      <w:r w:rsidR="00235F05">
        <w:rPr>
          <w:rFonts w:cs="2  Zar" w:hint="cs"/>
          <w:sz w:val="28"/>
          <w:szCs w:val="28"/>
          <w:rtl/>
          <w:lang w:bidi="fa-IR"/>
        </w:rPr>
        <w:t>ي</w:t>
      </w:r>
      <w:r w:rsidRPr="00523359">
        <w:rPr>
          <w:rFonts w:cs="2  Zar" w:hint="cs"/>
          <w:sz w:val="28"/>
          <w:szCs w:val="28"/>
          <w:rtl/>
          <w:lang w:bidi="fa-IR"/>
        </w:rPr>
        <w:t>زات اعتقاد</w:t>
      </w:r>
      <w:r w:rsidR="00235F05">
        <w:rPr>
          <w:rFonts w:cs="2  Zar" w:hint="cs"/>
          <w:sz w:val="28"/>
          <w:szCs w:val="28"/>
          <w:rtl/>
          <w:lang w:bidi="fa-IR"/>
        </w:rPr>
        <w:t>ي</w:t>
      </w:r>
      <w:r w:rsidRPr="00523359">
        <w:rPr>
          <w:rFonts w:cs="2  Zar" w:hint="cs"/>
          <w:sz w:val="28"/>
          <w:szCs w:val="28"/>
          <w:rtl/>
          <w:lang w:bidi="fa-IR"/>
        </w:rPr>
        <w:t xml:space="preserve"> امام</w:t>
      </w:r>
      <w:r w:rsidR="00235F05">
        <w:rPr>
          <w:rFonts w:cs="2  Zar" w:hint="cs"/>
          <w:sz w:val="28"/>
          <w:szCs w:val="28"/>
          <w:rtl/>
          <w:lang w:bidi="fa-IR"/>
        </w:rPr>
        <w:t>ي</w:t>
      </w:r>
      <w:r w:rsidRPr="00523359">
        <w:rPr>
          <w:rFonts w:cs="2  Zar" w:hint="cs"/>
          <w:sz w:val="28"/>
          <w:szCs w:val="28"/>
          <w:rtl/>
          <w:lang w:bidi="fa-IR"/>
        </w:rPr>
        <w:t>ه و معتزله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تناسخ از نگاه قرآن و برهان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تناسخ در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تناسخ و مقا</w:t>
      </w:r>
      <w:r w:rsidR="00235F05">
        <w:rPr>
          <w:rFonts w:cs="2  Zar" w:hint="cs"/>
          <w:sz w:val="28"/>
          <w:szCs w:val="28"/>
          <w:rtl/>
          <w:lang w:bidi="fa-IR"/>
        </w:rPr>
        <w:t>ي</w:t>
      </w:r>
      <w:r w:rsidRPr="00523359">
        <w:rPr>
          <w:rFonts w:cs="2  Zar" w:hint="cs"/>
          <w:sz w:val="28"/>
          <w:szCs w:val="28"/>
          <w:rtl/>
          <w:lang w:bidi="fa-IR"/>
        </w:rPr>
        <w:t>سه آن با رجعت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تناقص‌گو</w:t>
      </w:r>
      <w:r w:rsidR="00235F05">
        <w:rPr>
          <w:rFonts w:cs="2  Zar" w:hint="cs"/>
          <w:sz w:val="28"/>
          <w:szCs w:val="28"/>
          <w:rtl/>
          <w:lang w:bidi="fa-IR"/>
        </w:rPr>
        <w:t>يي</w:t>
      </w:r>
      <w:r w:rsidRPr="00523359">
        <w:rPr>
          <w:rFonts w:cs="2  Zar" w:hint="cs"/>
          <w:sz w:val="28"/>
          <w:szCs w:val="28"/>
          <w:rtl/>
          <w:lang w:bidi="fa-IR"/>
        </w:rPr>
        <w:t xml:space="preserve"> در اناج</w:t>
      </w:r>
      <w:r w:rsidR="00235F05">
        <w:rPr>
          <w:rFonts w:cs="2  Zar" w:hint="cs"/>
          <w:sz w:val="28"/>
          <w:szCs w:val="28"/>
          <w:rtl/>
          <w:lang w:bidi="fa-IR"/>
        </w:rPr>
        <w:t>ي</w:t>
      </w:r>
      <w:r w:rsidRPr="00523359">
        <w:rPr>
          <w:rFonts w:cs="2  Zar" w:hint="cs"/>
          <w:sz w:val="28"/>
          <w:szCs w:val="28"/>
          <w:rtl/>
          <w:lang w:bidi="fa-IR"/>
        </w:rPr>
        <w:t>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تندرو</w:t>
      </w:r>
      <w:r w:rsidR="00235F05">
        <w:rPr>
          <w:rFonts w:cs="2  Zar" w:hint="cs"/>
          <w:sz w:val="28"/>
          <w:szCs w:val="28"/>
          <w:rtl/>
          <w:lang w:bidi="fa-IR"/>
        </w:rPr>
        <w:t>ي</w:t>
      </w:r>
      <w:r w:rsidRPr="00523359">
        <w:rPr>
          <w:rFonts w:cs="2  Zar" w:hint="cs"/>
          <w:sz w:val="28"/>
          <w:szCs w:val="28"/>
          <w:rtl/>
          <w:lang w:bidi="fa-IR"/>
        </w:rPr>
        <w:t xml:space="preserve"> در آ</w:t>
      </w:r>
      <w:r w:rsidR="00235F05">
        <w:rPr>
          <w:rFonts w:cs="2  Zar" w:hint="cs"/>
          <w:sz w:val="28"/>
          <w:szCs w:val="28"/>
          <w:rtl/>
          <w:lang w:bidi="fa-IR"/>
        </w:rPr>
        <w:t>يي</w:t>
      </w:r>
      <w:r w:rsidRPr="00523359">
        <w:rPr>
          <w:rFonts w:cs="2  Zar" w:hint="cs"/>
          <w:sz w:val="28"/>
          <w:szCs w:val="28"/>
          <w:rtl/>
          <w:lang w:bidi="fa-IR"/>
        </w:rPr>
        <w:t>ن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تواتر حد</w:t>
      </w:r>
      <w:r w:rsidR="00235F05">
        <w:rPr>
          <w:rFonts w:cs="2  Zar" w:hint="cs"/>
          <w:sz w:val="28"/>
          <w:szCs w:val="28"/>
          <w:rtl/>
          <w:lang w:bidi="fa-IR"/>
        </w:rPr>
        <w:t>ي</w:t>
      </w:r>
      <w:r w:rsidRPr="00523359">
        <w:rPr>
          <w:rFonts w:cs="2  Zar" w:hint="cs"/>
          <w:sz w:val="28"/>
          <w:szCs w:val="28"/>
          <w:rtl/>
          <w:lang w:bidi="fa-IR"/>
        </w:rPr>
        <w:t>ث غد</w:t>
      </w:r>
      <w:r w:rsidR="00235F05">
        <w:rPr>
          <w:rFonts w:cs="2  Zar" w:hint="cs"/>
          <w:sz w:val="28"/>
          <w:szCs w:val="28"/>
          <w:rtl/>
          <w:lang w:bidi="fa-IR"/>
        </w:rPr>
        <w:t>ي</w:t>
      </w:r>
      <w:r w:rsidRPr="00523359">
        <w:rPr>
          <w:rFonts w:cs="2  Zar" w:hint="cs"/>
          <w:sz w:val="28"/>
          <w:szCs w:val="28"/>
          <w:rtl/>
          <w:lang w:bidi="fa-IR"/>
        </w:rPr>
        <w:t>ر از د</w:t>
      </w:r>
      <w:r w:rsidR="00235F05">
        <w:rPr>
          <w:rFonts w:cs="2  Zar" w:hint="cs"/>
          <w:sz w:val="28"/>
          <w:szCs w:val="28"/>
          <w:rtl/>
          <w:lang w:bidi="fa-IR"/>
        </w:rPr>
        <w:t>ي</w:t>
      </w:r>
      <w:r w:rsidRPr="00523359">
        <w:rPr>
          <w:rFonts w:cs="2  Zar" w:hint="cs"/>
          <w:sz w:val="28"/>
          <w:szCs w:val="28"/>
          <w:rtl/>
          <w:lang w:bidi="fa-IR"/>
        </w:rPr>
        <w:t>دگاه دانشمندان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توتم‌پرست</w:t>
      </w:r>
      <w:r w:rsidR="00235F05">
        <w:rPr>
          <w:rFonts w:cs="2  Zar" w:hint="cs"/>
          <w:sz w:val="28"/>
          <w:szCs w:val="28"/>
          <w:rtl/>
          <w:lang w:bidi="fa-IR"/>
        </w:rPr>
        <w:t>ي</w:t>
      </w:r>
      <w:r w:rsidRPr="00523359">
        <w:rPr>
          <w:rFonts w:cs="2  Zar" w:hint="cs"/>
          <w:sz w:val="28"/>
          <w:szCs w:val="28"/>
          <w:rtl/>
          <w:lang w:bidi="fa-IR"/>
        </w:rPr>
        <w:t xml:space="preserve"> و تما</w:t>
      </w:r>
      <w:r w:rsidR="00235F05">
        <w:rPr>
          <w:rFonts w:cs="2  Zar" w:hint="cs"/>
          <w:sz w:val="28"/>
          <w:szCs w:val="28"/>
          <w:rtl/>
          <w:lang w:bidi="fa-IR"/>
        </w:rPr>
        <w:t>ي</w:t>
      </w:r>
      <w:r w:rsidRPr="00523359">
        <w:rPr>
          <w:rFonts w:cs="2  Zar" w:hint="cs"/>
          <w:sz w:val="28"/>
          <w:szCs w:val="28"/>
          <w:rtl/>
          <w:lang w:bidi="fa-IR"/>
        </w:rPr>
        <w:t>ز امور مقدس از عرف</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توج</w:t>
      </w:r>
      <w:r w:rsidR="00235F05">
        <w:rPr>
          <w:rFonts w:cs="2  Zar" w:hint="cs"/>
          <w:sz w:val="28"/>
          <w:szCs w:val="28"/>
          <w:rtl/>
          <w:lang w:bidi="fa-IR"/>
        </w:rPr>
        <w:t>ي</w:t>
      </w:r>
      <w:r w:rsidRPr="00523359">
        <w:rPr>
          <w:rFonts w:cs="2  Zar" w:hint="cs"/>
          <w:sz w:val="28"/>
          <w:szCs w:val="28"/>
          <w:rtl/>
          <w:lang w:bidi="fa-IR"/>
        </w:rPr>
        <w:t>ه باور به خدا از طر</w:t>
      </w:r>
      <w:r w:rsidR="00235F05">
        <w:rPr>
          <w:rFonts w:cs="2  Zar" w:hint="cs"/>
          <w:sz w:val="28"/>
          <w:szCs w:val="28"/>
          <w:rtl/>
          <w:lang w:bidi="fa-IR"/>
        </w:rPr>
        <w:t>ي</w:t>
      </w:r>
      <w:r w:rsidRPr="00523359">
        <w:rPr>
          <w:rFonts w:cs="2  Zar" w:hint="cs"/>
          <w:sz w:val="28"/>
          <w:szCs w:val="28"/>
          <w:rtl/>
          <w:lang w:bidi="fa-IR"/>
        </w:rPr>
        <w:t>ق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از د</w:t>
      </w:r>
      <w:r w:rsidR="00235F05">
        <w:rPr>
          <w:rFonts w:cs="2  Zar" w:hint="cs"/>
          <w:sz w:val="28"/>
          <w:szCs w:val="28"/>
          <w:rtl/>
          <w:lang w:bidi="fa-IR"/>
        </w:rPr>
        <w:t>ي</w:t>
      </w:r>
      <w:r w:rsidRPr="00523359">
        <w:rPr>
          <w:rFonts w:cs="2  Zar" w:hint="cs"/>
          <w:sz w:val="28"/>
          <w:szCs w:val="28"/>
          <w:rtl/>
          <w:lang w:bidi="fa-IR"/>
        </w:rPr>
        <w:t xml:space="preserve">دگاه اسلام، </w:t>
      </w:r>
      <w:r w:rsidR="00235F05">
        <w:rPr>
          <w:rFonts w:cs="2  Zar" w:hint="cs"/>
          <w:sz w:val="28"/>
          <w:szCs w:val="28"/>
          <w:rtl/>
          <w:lang w:bidi="fa-IR"/>
        </w:rPr>
        <w:t>ي</w:t>
      </w:r>
      <w:r w:rsidRPr="00523359">
        <w:rPr>
          <w:rFonts w:cs="2  Zar" w:hint="cs"/>
          <w:sz w:val="28"/>
          <w:szCs w:val="28"/>
          <w:rtl/>
          <w:lang w:bidi="fa-IR"/>
        </w:rPr>
        <w:t>هود</w:t>
      </w:r>
      <w:r w:rsidR="00235F05">
        <w:rPr>
          <w:rFonts w:cs="2  Zar" w:hint="cs"/>
          <w:sz w:val="28"/>
          <w:szCs w:val="28"/>
          <w:rtl/>
          <w:lang w:bidi="fa-IR"/>
        </w:rPr>
        <w:t>ي</w:t>
      </w:r>
      <w:r w:rsidRPr="00523359">
        <w:rPr>
          <w:rFonts w:cs="2  Zar" w:hint="cs"/>
          <w:sz w:val="28"/>
          <w:szCs w:val="28"/>
          <w:rtl/>
          <w:lang w:bidi="fa-IR"/>
        </w:rPr>
        <w:t>ت،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از د</w:t>
      </w:r>
      <w:r w:rsidR="00235F05">
        <w:rPr>
          <w:rFonts w:cs="2  Zar" w:hint="cs"/>
          <w:sz w:val="28"/>
          <w:szCs w:val="28"/>
          <w:rtl/>
          <w:lang w:bidi="fa-IR"/>
        </w:rPr>
        <w:t>ي</w:t>
      </w:r>
      <w:r w:rsidRPr="00523359">
        <w:rPr>
          <w:rFonts w:cs="2  Zar" w:hint="cs"/>
          <w:sz w:val="28"/>
          <w:szCs w:val="28"/>
          <w:rtl/>
          <w:lang w:bidi="fa-IR"/>
        </w:rPr>
        <w:t>دگاه ملاصدرا و ابن عرب</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افعال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(ره) در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افعال</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الوه</w:t>
      </w:r>
      <w:r w:rsidR="00235F05">
        <w:rPr>
          <w:rFonts w:cs="2  Zar" w:hint="cs"/>
          <w:sz w:val="28"/>
          <w:szCs w:val="28"/>
          <w:rtl/>
          <w:lang w:bidi="fa-IR"/>
        </w:rPr>
        <w:t>ي</w:t>
      </w:r>
      <w:r w:rsidRPr="00523359">
        <w:rPr>
          <w:rFonts w:cs="2  Zar" w:hint="cs"/>
          <w:sz w:val="28"/>
          <w:szCs w:val="28"/>
          <w:rtl/>
          <w:lang w:bidi="fa-IR"/>
        </w:rPr>
        <w:t xml:space="preserve"> (خالق</w:t>
      </w:r>
      <w:r w:rsidR="00235F05">
        <w:rPr>
          <w:rFonts w:cs="2  Zar" w:hint="cs"/>
          <w:sz w:val="28"/>
          <w:szCs w:val="28"/>
          <w:rtl/>
          <w:lang w:bidi="fa-IR"/>
        </w:rPr>
        <w:t>ي</w:t>
      </w:r>
      <w:r w:rsidRPr="00523359">
        <w:rPr>
          <w:rFonts w:cs="2  Zar" w:hint="cs"/>
          <w:sz w:val="28"/>
          <w:szCs w:val="28"/>
          <w:rtl/>
          <w:lang w:bidi="fa-IR"/>
        </w:rPr>
        <w:t>ت) در کلام ام</w:t>
      </w:r>
      <w:r w:rsidR="00235F05">
        <w:rPr>
          <w:rFonts w:cs="2  Zar" w:hint="cs"/>
          <w:sz w:val="28"/>
          <w:szCs w:val="28"/>
          <w:rtl/>
          <w:lang w:bidi="fa-IR"/>
        </w:rPr>
        <w:t>ي</w:t>
      </w:r>
      <w:r w:rsidRPr="00523359">
        <w:rPr>
          <w:rFonts w:cs="2  Zar" w:hint="cs"/>
          <w:sz w:val="28"/>
          <w:szCs w:val="28"/>
          <w:rtl/>
          <w:lang w:bidi="fa-IR"/>
        </w:rPr>
        <w:t>رالمؤمن</w:t>
      </w:r>
      <w:r w:rsidR="00235F05">
        <w:rPr>
          <w:rFonts w:cs="2  Zar" w:hint="cs"/>
          <w:sz w:val="28"/>
          <w:szCs w:val="28"/>
          <w:rtl/>
          <w:lang w:bidi="fa-IR"/>
        </w:rPr>
        <w:t>ي</w:t>
      </w:r>
      <w:r w:rsidRPr="00523359">
        <w:rPr>
          <w:rFonts w:cs="2  Zar" w:hint="cs"/>
          <w:sz w:val="28"/>
          <w:szCs w:val="28"/>
          <w:rtl/>
          <w:lang w:bidi="fa-IR"/>
        </w:rPr>
        <w:t>ن عل</w:t>
      </w:r>
      <w:r w:rsidR="00235F05">
        <w:rPr>
          <w:rFonts w:cs="2  Zar" w:hint="cs"/>
          <w:sz w:val="28"/>
          <w:szCs w:val="28"/>
          <w:rtl/>
          <w:lang w:bidi="fa-IR"/>
        </w:rPr>
        <w:t>ي</w:t>
      </w:r>
      <w:r w:rsidRPr="00523359">
        <w:rPr>
          <w:rFonts w:cs="2  Zar" w:hint="cs"/>
          <w:sz w:val="28"/>
          <w:szCs w:val="28"/>
          <w:rtl/>
          <w:lang w:bidi="fa-IR"/>
        </w:rPr>
        <w:t xml:space="preserve"> عل</w:t>
      </w:r>
      <w:r w:rsidR="00235F05">
        <w:rPr>
          <w:rFonts w:cs="2  Zar" w:hint="cs"/>
          <w:sz w:val="28"/>
          <w:szCs w:val="28"/>
          <w:rtl/>
          <w:lang w:bidi="fa-IR"/>
        </w:rPr>
        <w:t>ي</w:t>
      </w:r>
      <w:r w:rsidRPr="00523359">
        <w:rPr>
          <w:rFonts w:cs="2  Zar" w:hint="cs"/>
          <w:sz w:val="28"/>
          <w:szCs w:val="28"/>
          <w:rtl/>
          <w:lang w:bidi="fa-IR"/>
        </w:rPr>
        <w:t>ه‌السلام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در اند</w:t>
      </w:r>
      <w:r w:rsidR="00235F05">
        <w:rPr>
          <w:rFonts w:cs="2  Zar" w:hint="cs"/>
          <w:sz w:val="28"/>
          <w:szCs w:val="28"/>
          <w:rtl/>
          <w:lang w:bidi="fa-IR"/>
        </w:rPr>
        <w:t>ي</w:t>
      </w:r>
      <w:r w:rsidRPr="00523359">
        <w:rPr>
          <w:rFonts w:cs="2  Zar" w:hint="cs"/>
          <w:sz w:val="28"/>
          <w:szCs w:val="28"/>
          <w:rtl/>
          <w:lang w:bidi="fa-IR"/>
        </w:rPr>
        <w:t>شه حضرت زهرا(س)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در تفاس</w:t>
      </w:r>
      <w:r w:rsidR="00235F05">
        <w:rPr>
          <w:rFonts w:cs="2  Zar" w:hint="cs"/>
          <w:sz w:val="28"/>
          <w:szCs w:val="28"/>
          <w:rtl/>
          <w:lang w:bidi="fa-IR"/>
        </w:rPr>
        <w:t>ي</w:t>
      </w:r>
      <w:r w:rsidRPr="00523359">
        <w:rPr>
          <w:rFonts w:cs="2  Zar" w:hint="cs"/>
          <w:sz w:val="28"/>
          <w:szCs w:val="28"/>
          <w:rtl/>
          <w:lang w:bidi="fa-IR"/>
        </w:rPr>
        <w:t>ر تب</w:t>
      </w:r>
      <w:r w:rsidR="00235F05">
        <w:rPr>
          <w:rFonts w:cs="2  Zar" w:hint="cs"/>
          <w:sz w:val="28"/>
          <w:szCs w:val="28"/>
          <w:rtl/>
          <w:lang w:bidi="fa-IR"/>
        </w:rPr>
        <w:t>ي</w:t>
      </w:r>
      <w:r w:rsidRPr="00523359">
        <w:rPr>
          <w:rFonts w:cs="2  Zar" w:hint="cs"/>
          <w:sz w:val="28"/>
          <w:szCs w:val="28"/>
          <w:rtl/>
          <w:lang w:bidi="fa-IR"/>
        </w:rPr>
        <w:t>ان، کشاف، کب</w:t>
      </w:r>
      <w:r w:rsidR="00235F05">
        <w:rPr>
          <w:rFonts w:cs="2  Zar" w:hint="cs"/>
          <w:sz w:val="28"/>
          <w:szCs w:val="28"/>
          <w:rtl/>
          <w:lang w:bidi="fa-IR"/>
        </w:rPr>
        <w:t>ي</w:t>
      </w:r>
      <w:r w:rsidRPr="00523359">
        <w:rPr>
          <w:rFonts w:cs="2  Zar" w:hint="cs"/>
          <w:sz w:val="28"/>
          <w:szCs w:val="28"/>
          <w:rtl/>
          <w:lang w:bidi="fa-IR"/>
        </w:rPr>
        <w:t>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در خالق</w:t>
      </w:r>
      <w:r w:rsidR="00235F05">
        <w:rPr>
          <w:rFonts w:cs="2  Zar" w:hint="cs"/>
          <w:sz w:val="28"/>
          <w:szCs w:val="28"/>
          <w:rtl/>
          <w:lang w:bidi="fa-IR"/>
        </w:rPr>
        <w:t>ي</w:t>
      </w:r>
      <w:r w:rsidRPr="00523359">
        <w:rPr>
          <w:rFonts w:cs="2  Zar" w:hint="cs"/>
          <w:sz w:val="28"/>
          <w:szCs w:val="28"/>
          <w:rtl/>
          <w:lang w:bidi="fa-IR"/>
        </w:rPr>
        <w:t>ت از منظر امام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توحيد در صحيفه سجاديه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در عبادت در مسلک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در عبادت و پرسش</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در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توح</w:t>
      </w:r>
      <w:r w:rsidR="00235F05">
        <w:rPr>
          <w:rFonts w:cs="2  Zar" w:hint="cs"/>
          <w:sz w:val="28"/>
          <w:szCs w:val="28"/>
          <w:rtl/>
          <w:lang w:bidi="fa-IR"/>
        </w:rPr>
        <w:t>ي</w:t>
      </w:r>
      <w:r w:rsidRPr="00523359">
        <w:rPr>
          <w:rFonts w:cs="2  Zar" w:hint="cs"/>
          <w:sz w:val="28"/>
          <w:szCs w:val="28"/>
          <w:rtl/>
          <w:lang w:bidi="fa-IR"/>
        </w:rPr>
        <w:t>د ذات</w:t>
      </w:r>
      <w:r w:rsidR="00235F05">
        <w:rPr>
          <w:rFonts w:cs="2  Zar" w:hint="cs"/>
          <w:sz w:val="28"/>
          <w:szCs w:val="28"/>
          <w:rtl/>
          <w:lang w:bidi="fa-IR"/>
        </w:rPr>
        <w:t>ي</w:t>
      </w:r>
      <w:r w:rsidRPr="00523359">
        <w:rPr>
          <w:rFonts w:cs="2  Zar" w:hint="cs"/>
          <w:sz w:val="28"/>
          <w:szCs w:val="28"/>
          <w:rtl/>
          <w:lang w:bidi="fa-IR"/>
        </w:rPr>
        <w:t xml:space="preserve"> و صفات</w:t>
      </w:r>
      <w:r w:rsidR="00235F05">
        <w:rPr>
          <w:rFonts w:cs="2  Zar" w:hint="cs"/>
          <w:sz w:val="28"/>
          <w:szCs w:val="28"/>
          <w:rtl/>
          <w:lang w:bidi="fa-IR"/>
        </w:rPr>
        <w:t>ي</w:t>
      </w:r>
      <w:r w:rsidRPr="00523359">
        <w:rPr>
          <w:rFonts w:cs="2  Zar" w:hint="cs"/>
          <w:sz w:val="28"/>
          <w:szCs w:val="28"/>
          <w:rtl/>
          <w:lang w:bidi="fa-IR"/>
        </w:rPr>
        <w:t xml:space="preserve"> در نهج‌البلاغه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ربوب</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توحيد عبادي از ديدگاه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ف</w:t>
      </w:r>
      <w:r w:rsidR="00235F05">
        <w:rPr>
          <w:rFonts w:cs="2  Zar" w:hint="cs"/>
          <w:sz w:val="28"/>
          <w:szCs w:val="28"/>
          <w:rtl/>
          <w:lang w:bidi="fa-IR"/>
        </w:rPr>
        <w:t>ي</w:t>
      </w:r>
      <w:r w:rsidRPr="00523359">
        <w:rPr>
          <w:rFonts w:cs="2  Zar" w:hint="cs"/>
          <w:sz w:val="28"/>
          <w:szCs w:val="28"/>
          <w:rtl/>
          <w:lang w:bidi="fa-IR"/>
        </w:rPr>
        <w:t xml:space="preserve"> الصح</w:t>
      </w:r>
      <w:r w:rsidR="00235F05">
        <w:rPr>
          <w:rFonts w:cs="2  Zar" w:hint="cs"/>
          <w:sz w:val="28"/>
          <w:szCs w:val="28"/>
          <w:rtl/>
          <w:lang w:bidi="fa-IR"/>
        </w:rPr>
        <w:t>ي</w:t>
      </w:r>
      <w:r w:rsidRPr="00523359">
        <w:rPr>
          <w:rFonts w:cs="2  Zar" w:hint="cs"/>
          <w:sz w:val="28"/>
          <w:szCs w:val="28"/>
          <w:rtl/>
          <w:lang w:bidi="fa-IR"/>
        </w:rPr>
        <w:t>فة السجاد</w:t>
      </w:r>
      <w:r w:rsidR="00235F05">
        <w:rPr>
          <w:rFonts w:cs="2  Zar" w:hint="cs"/>
          <w:sz w:val="28"/>
          <w:szCs w:val="28"/>
          <w:rtl/>
          <w:lang w:bidi="fa-IR"/>
        </w:rPr>
        <w:t>ي</w:t>
      </w:r>
      <w:r w:rsidRPr="00523359">
        <w:rPr>
          <w:rFonts w:cs="2  Zar" w:hint="cs"/>
          <w:sz w:val="28"/>
          <w:szCs w:val="28"/>
          <w:rtl/>
          <w:lang w:bidi="fa-IR"/>
        </w:rPr>
        <w:t>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نظر</w:t>
      </w:r>
      <w:r w:rsidR="00235F05">
        <w:rPr>
          <w:rFonts w:cs="2  Zar" w:hint="cs"/>
          <w:sz w:val="28"/>
          <w:szCs w:val="28"/>
          <w:rtl/>
          <w:lang w:bidi="fa-IR"/>
        </w:rPr>
        <w:t>ي</w:t>
      </w:r>
      <w:r w:rsidRPr="00523359">
        <w:rPr>
          <w:rFonts w:cs="2  Zar" w:hint="cs"/>
          <w:sz w:val="28"/>
          <w:szCs w:val="28"/>
          <w:rtl/>
          <w:lang w:bidi="fa-IR"/>
        </w:rPr>
        <w:t xml:space="preserve"> و عمل</w:t>
      </w:r>
      <w:r w:rsidR="00235F05">
        <w:rPr>
          <w:rFonts w:cs="2  Zar" w:hint="cs"/>
          <w:sz w:val="28"/>
          <w:szCs w:val="28"/>
          <w:rtl/>
          <w:lang w:bidi="fa-IR"/>
        </w:rPr>
        <w:t>ي</w:t>
      </w:r>
      <w:r w:rsidRPr="00523359">
        <w:rPr>
          <w:rFonts w:cs="2  Zar" w:hint="cs"/>
          <w:sz w:val="28"/>
          <w:szCs w:val="28"/>
          <w:rtl/>
          <w:lang w:bidi="fa-IR"/>
        </w:rPr>
        <w:t xml:space="preserve"> در نزد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و شرک از نظر تش</w:t>
      </w:r>
      <w:r w:rsidR="00235F05">
        <w:rPr>
          <w:rFonts w:cs="2  Zar" w:hint="cs"/>
          <w:sz w:val="28"/>
          <w:szCs w:val="28"/>
          <w:rtl/>
          <w:lang w:bidi="fa-IR"/>
        </w:rPr>
        <w:t>ي</w:t>
      </w:r>
      <w:r w:rsidRPr="00523359">
        <w:rPr>
          <w:rFonts w:cs="2  Zar" w:hint="cs"/>
          <w:sz w:val="28"/>
          <w:szCs w:val="28"/>
          <w:rtl/>
          <w:lang w:bidi="fa-IR"/>
        </w:rPr>
        <w:t>ع و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و صفات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 و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توح</w:t>
      </w:r>
      <w:r w:rsidR="00235F05">
        <w:rPr>
          <w:rFonts w:cs="2  Zar" w:hint="cs"/>
          <w:sz w:val="28"/>
          <w:szCs w:val="28"/>
          <w:rtl/>
          <w:lang w:bidi="fa-IR"/>
        </w:rPr>
        <w:t>ي</w:t>
      </w:r>
      <w:r w:rsidRPr="00523359">
        <w:rPr>
          <w:rFonts w:cs="2  Zar" w:hint="cs"/>
          <w:sz w:val="28"/>
          <w:szCs w:val="28"/>
          <w:rtl/>
          <w:lang w:bidi="fa-IR"/>
        </w:rPr>
        <w:t>د و 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آن در آثار 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توسل در قرآن و حديث</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توص</w:t>
      </w:r>
      <w:r w:rsidR="00235F05">
        <w:rPr>
          <w:rFonts w:cs="2  Zar" w:hint="cs"/>
          <w:sz w:val="28"/>
          <w:szCs w:val="28"/>
          <w:rtl/>
          <w:lang w:bidi="fa-IR"/>
        </w:rPr>
        <w:t>ي</w:t>
      </w:r>
      <w:r w:rsidRPr="00523359">
        <w:rPr>
          <w:rFonts w:cs="2  Zar" w:hint="cs"/>
          <w:sz w:val="28"/>
          <w:szCs w:val="28"/>
          <w:rtl/>
          <w:lang w:bidi="fa-IR"/>
        </w:rPr>
        <w:t>ف حکومت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منظر د</w:t>
      </w:r>
      <w:r w:rsidR="00235F05">
        <w:rPr>
          <w:rFonts w:cs="2  Zar" w:hint="cs"/>
          <w:sz w:val="28"/>
          <w:szCs w:val="28"/>
          <w:rtl/>
          <w:lang w:bidi="fa-IR"/>
        </w:rPr>
        <w:t>ي</w:t>
      </w:r>
      <w:r w:rsidRPr="00523359">
        <w:rPr>
          <w:rFonts w:cs="2  Zar" w:hint="cs"/>
          <w:sz w:val="28"/>
          <w:szCs w:val="28"/>
          <w:rtl/>
          <w:lang w:bidi="fa-IR"/>
        </w:rPr>
        <w:t>گران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توص</w:t>
      </w:r>
      <w:r w:rsidR="00235F05">
        <w:rPr>
          <w:rFonts w:cs="2  Zar" w:hint="cs"/>
          <w:sz w:val="28"/>
          <w:szCs w:val="28"/>
          <w:rtl/>
          <w:lang w:bidi="fa-IR"/>
        </w:rPr>
        <w:t>ي</w:t>
      </w:r>
      <w:r w:rsidRPr="00523359">
        <w:rPr>
          <w:rFonts w:cs="2  Zar" w:hint="cs"/>
          <w:sz w:val="28"/>
          <w:szCs w:val="28"/>
          <w:rtl/>
          <w:lang w:bidi="fa-IR"/>
        </w:rPr>
        <w:t>ف و تحل</w:t>
      </w:r>
      <w:r w:rsidR="00235F05">
        <w:rPr>
          <w:rFonts w:cs="2  Zar" w:hint="cs"/>
          <w:sz w:val="28"/>
          <w:szCs w:val="28"/>
          <w:rtl/>
          <w:lang w:bidi="fa-IR"/>
        </w:rPr>
        <w:t>ي</w:t>
      </w:r>
      <w:r w:rsidRPr="00523359">
        <w:rPr>
          <w:rFonts w:cs="2  Zar" w:hint="cs"/>
          <w:sz w:val="28"/>
          <w:szCs w:val="28"/>
          <w:rtl/>
          <w:lang w:bidi="fa-IR"/>
        </w:rPr>
        <w:t>ل مراحل و صحنه‌ها</w:t>
      </w:r>
      <w:r w:rsidR="00235F05">
        <w:rPr>
          <w:rFonts w:cs="2  Zar" w:hint="cs"/>
          <w:sz w:val="28"/>
          <w:szCs w:val="28"/>
          <w:rtl/>
          <w:lang w:bidi="fa-IR"/>
        </w:rPr>
        <w:t>ي</w:t>
      </w:r>
      <w:r w:rsidRPr="00523359">
        <w:rPr>
          <w:rFonts w:cs="2  Zar" w:hint="cs"/>
          <w:sz w:val="28"/>
          <w:szCs w:val="28"/>
          <w:rtl/>
          <w:lang w:bidi="fa-IR"/>
        </w:rPr>
        <w:t xml:space="preserve"> ق</w:t>
      </w:r>
      <w:r w:rsidR="00235F05">
        <w:rPr>
          <w:rFonts w:cs="2  Zar" w:hint="cs"/>
          <w:sz w:val="28"/>
          <w:szCs w:val="28"/>
          <w:rtl/>
          <w:lang w:bidi="fa-IR"/>
        </w:rPr>
        <w:t>ي</w:t>
      </w:r>
      <w:r w:rsidRPr="00523359">
        <w:rPr>
          <w:rFonts w:cs="2  Zar" w:hint="cs"/>
          <w:sz w:val="28"/>
          <w:szCs w:val="28"/>
          <w:rtl/>
          <w:lang w:bidi="fa-IR"/>
        </w:rPr>
        <w:t>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توق</w:t>
      </w:r>
      <w:r w:rsidR="00235F05">
        <w:rPr>
          <w:rFonts w:cs="2  Zar" w:hint="cs"/>
          <w:sz w:val="28"/>
          <w:szCs w:val="28"/>
          <w:rtl/>
          <w:lang w:bidi="fa-IR"/>
        </w:rPr>
        <w:t>ي</w:t>
      </w:r>
      <w:r w:rsidRPr="00523359">
        <w:rPr>
          <w:rFonts w:cs="2  Zar" w:hint="cs"/>
          <w:sz w:val="28"/>
          <w:szCs w:val="28"/>
          <w:rtl/>
          <w:lang w:bidi="fa-IR"/>
        </w:rPr>
        <w:t>ف</w:t>
      </w:r>
      <w:r w:rsidR="00235F05">
        <w:rPr>
          <w:rFonts w:cs="2  Zar" w:hint="cs"/>
          <w:sz w:val="28"/>
          <w:szCs w:val="28"/>
          <w:rtl/>
          <w:lang w:bidi="fa-IR"/>
        </w:rPr>
        <w:t>ي</w:t>
      </w:r>
      <w:r w:rsidRPr="00523359">
        <w:rPr>
          <w:rFonts w:cs="2  Zar" w:hint="cs"/>
          <w:sz w:val="28"/>
          <w:szCs w:val="28"/>
          <w:rtl/>
          <w:lang w:bidi="fa-IR"/>
        </w:rPr>
        <w:t>ت اسماء و صفات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تولد حضرت مهد</w:t>
      </w:r>
      <w:r w:rsidR="00235F05">
        <w:rPr>
          <w:rFonts w:cs="2  Zar" w:hint="cs"/>
          <w:sz w:val="28"/>
          <w:szCs w:val="28"/>
          <w:rtl/>
          <w:lang w:bidi="fa-IR"/>
        </w:rPr>
        <w:t>ي</w:t>
      </w:r>
      <w:r w:rsidRPr="00523359">
        <w:rPr>
          <w:rFonts w:cs="2  Zar" w:hint="cs"/>
          <w:sz w:val="28"/>
          <w:szCs w:val="28"/>
          <w:rtl/>
          <w:lang w:bidi="fa-IR"/>
        </w:rPr>
        <w:t xml:space="preserve"> نزد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تولي و تبري در قرآن کريم، نهج‌البلاغه و حديث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تهافت‌ها</w:t>
      </w:r>
      <w:r w:rsidR="00235F05">
        <w:rPr>
          <w:rFonts w:cs="2  Zar" w:hint="cs"/>
          <w:sz w:val="28"/>
          <w:szCs w:val="28"/>
          <w:rtl/>
          <w:lang w:bidi="fa-IR"/>
        </w:rPr>
        <w:t>ي</w:t>
      </w:r>
      <w:r w:rsidRPr="00523359">
        <w:rPr>
          <w:rFonts w:cs="2  Zar" w:hint="cs"/>
          <w:sz w:val="28"/>
          <w:szCs w:val="28"/>
          <w:rtl/>
          <w:lang w:bidi="fa-IR"/>
        </w:rPr>
        <w:t xml:space="preserve"> درون</w:t>
      </w:r>
      <w:r w:rsidR="00235F05">
        <w:rPr>
          <w:rFonts w:cs="2  Zar" w:hint="cs"/>
          <w:sz w:val="28"/>
          <w:szCs w:val="28"/>
          <w:rtl/>
          <w:lang w:bidi="fa-IR"/>
        </w:rPr>
        <w:t>ي</w:t>
      </w:r>
      <w:r w:rsidRPr="00523359">
        <w:rPr>
          <w:rFonts w:cs="2  Zar" w:hint="cs"/>
          <w:sz w:val="28"/>
          <w:szCs w:val="28"/>
          <w:rtl/>
          <w:lang w:bidi="fa-IR"/>
        </w:rPr>
        <w:t xml:space="preserve"> متون مقدس</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ثقلين در انديشه حضرت زهرا(س)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ثواب و عقاب و عدل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جامع</w:t>
      </w:r>
      <w:r w:rsidR="00235F05">
        <w:rPr>
          <w:rFonts w:cs="2  Zar" w:hint="cs"/>
          <w:sz w:val="28"/>
          <w:szCs w:val="28"/>
          <w:rtl/>
          <w:lang w:bidi="fa-IR"/>
        </w:rPr>
        <w:t>ي</w:t>
      </w:r>
      <w:r w:rsidRPr="00523359">
        <w:rPr>
          <w:rFonts w:cs="2  Zar" w:hint="cs"/>
          <w:sz w:val="28"/>
          <w:szCs w:val="28"/>
          <w:rtl/>
          <w:lang w:bidi="fa-IR"/>
        </w:rPr>
        <w:t>ت و خاتم</w:t>
      </w:r>
      <w:r w:rsidR="00235F05">
        <w:rPr>
          <w:rFonts w:cs="2  Zar" w:hint="cs"/>
          <w:sz w:val="28"/>
          <w:szCs w:val="28"/>
          <w:rtl/>
          <w:lang w:bidi="fa-IR"/>
        </w:rPr>
        <w:t>ي</w:t>
      </w:r>
      <w:r w:rsidRPr="00523359">
        <w:rPr>
          <w:rFonts w:cs="2  Zar" w:hint="cs"/>
          <w:sz w:val="28"/>
          <w:szCs w:val="28"/>
          <w:rtl/>
          <w:lang w:bidi="fa-IR"/>
        </w:rPr>
        <w:t>ت اسلام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جامع</w:t>
      </w:r>
      <w:r w:rsidR="00235F05">
        <w:rPr>
          <w:rFonts w:cs="2  Zar" w:hint="cs"/>
          <w:sz w:val="28"/>
          <w:szCs w:val="28"/>
          <w:rtl/>
          <w:lang w:bidi="fa-IR"/>
        </w:rPr>
        <w:t>ي</w:t>
      </w:r>
      <w:r w:rsidRPr="00523359">
        <w:rPr>
          <w:rFonts w:cs="2  Zar" w:hint="cs"/>
          <w:sz w:val="28"/>
          <w:szCs w:val="28"/>
          <w:rtl/>
          <w:lang w:bidi="fa-IR"/>
        </w:rPr>
        <w:t>ت و کمال شر</w:t>
      </w:r>
      <w:r w:rsidR="00235F05">
        <w:rPr>
          <w:rFonts w:cs="2  Zar" w:hint="cs"/>
          <w:sz w:val="28"/>
          <w:szCs w:val="28"/>
          <w:rtl/>
          <w:lang w:bidi="fa-IR"/>
        </w:rPr>
        <w:t>ي</w:t>
      </w:r>
      <w:r w:rsidRPr="00523359">
        <w:rPr>
          <w:rFonts w:cs="2  Zar" w:hint="cs"/>
          <w:sz w:val="28"/>
          <w:szCs w:val="28"/>
          <w:rtl/>
          <w:lang w:bidi="fa-IR"/>
        </w:rPr>
        <w:t>عت و تحوّلات آن در عصر غ</w:t>
      </w:r>
      <w:r w:rsidR="00235F05">
        <w:rPr>
          <w:rFonts w:cs="2  Zar" w:hint="cs"/>
          <w:sz w:val="28"/>
          <w:szCs w:val="28"/>
          <w:rtl/>
          <w:lang w:bidi="fa-IR"/>
        </w:rPr>
        <w:t>ي</w:t>
      </w:r>
      <w:r w:rsidRPr="00523359">
        <w:rPr>
          <w:rFonts w:cs="2  Zar" w:hint="cs"/>
          <w:sz w:val="28"/>
          <w:szCs w:val="28"/>
          <w:rtl/>
          <w:lang w:bidi="fa-IR"/>
        </w:rPr>
        <w:t>بت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جانش</w:t>
      </w:r>
      <w:r w:rsidR="00235F05">
        <w:rPr>
          <w:rFonts w:cs="2  Zar" w:hint="cs"/>
          <w:sz w:val="28"/>
          <w:szCs w:val="28"/>
          <w:rtl/>
          <w:lang w:bidi="fa-IR"/>
        </w:rPr>
        <w:t>ي</w:t>
      </w:r>
      <w:r w:rsidRPr="00523359">
        <w:rPr>
          <w:rFonts w:cs="2  Zar" w:hint="cs"/>
          <w:sz w:val="28"/>
          <w:szCs w:val="28"/>
          <w:rtl/>
          <w:lang w:bidi="fa-IR"/>
        </w:rPr>
        <w:t>نان پ</w:t>
      </w:r>
      <w:r w:rsidR="00235F05">
        <w:rPr>
          <w:rFonts w:cs="2  Zar" w:hint="cs"/>
          <w:sz w:val="28"/>
          <w:szCs w:val="28"/>
          <w:rtl/>
          <w:lang w:bidi="fa-IR"/>
        </w:rPr>
        <w:t>ي</w:t>
      </w:r>
      <w:r w:rsidRPr="00523359">
        <w:rPr>
          <w:rFonts w:cs="2  Zar" w:hint="cs"/>
          <w:sz w:val="28"/>
          <w:szCs w:val="28"/>
          <w:rtl/>
          <w:lang w:bidi="fa-IR"/>
        </w:rPr>
        <w:t>امبر(ص) در پرتو شرح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جاودانگ</w:t>
      </w:r>
      <w:r w:rsidR="00235F05">
        <w:rPr>
          <w:rFonts w:cs="2  Zar" w:hint="cs"/>
          <w:sz w:val="28"/>
          <w:szCs w:val="28"/>
          <w:rtl/>
          <w:lang w:bidi="fa-IR"/>
        </w:rPr>
        <w:t>ي</w:t>
      </w:r>
      <w:r w:rsidRPr="00523359">
        <w:rPr>
          <w:rFonts w:cs="2  Zar" w:hint="cs"/>
          <w:sz w:val="28"/>
          <w:szCs w:val="28"/>
          <w:rtl/>
          <w:lang w:bidi="fa-IR"/>
        </w:rPr>
        <w:t xml:space="preserve"> در اد</w:t>
      </w:r>
      <w:r w:rsidR="00235F05">
        <w:rPr>
          <w:rFonts w:cs="2  Zar" w:hint="cs"/>
          <w:sz w:val="28"/>
          <w:szCs w:val="28"/>
          <w:rtl/>
          <w:lang w:bidi="fa-IR"/>
        </w:rPr>
        <w:t>ي</w:t>
      </w:r>
      <w:r w:rsidRPr="00523359">
        <w:rPr>
          <w:rFonts w:cs="2  Zar" w:hint="cs"/>
          <w:sz w:val="28"/>
          <w:szCs w:val="28"/>
          <w:rtl/>
          <w:lang w:bidi="fa-IR"/>
        </w:rPr>
        <w:t>ان زرتشت</w:t>
      </w:r>
      <w:r w:rsidR="00235F05">
        <w:rPr>
          <w:rFonts w:cs="2  Zar" w:hint="cs"/>
          <w:sz w:val="28"/>
          <w:szCs w:val="28"/>
          <w:rtl/>
          <w:lang w:bidi="fa-IR"/>
        </w:rPr>
        <w:t>ي</w:t>
      </w:r>
      <w:r w:rsidRPr="00523359">
        <w:rPr>
          <w:rFonts w:cs="2  Zar" w:hint="cs"/>
          <w:sz w:val="28"/>
          <w:szCs w:val="28"/>
          <w:rtl/>
          <w:lang w:bidi="fa-IR"/>
        </w:rPr>
        <w:t>،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 xml:space="preserve">ت و </w:t>
      </w:r>
      <w:r w:rsidR="00235F05">
        <w:rPr>
          <w:rFonts w:cs="2  Zar" w:hint="cs"/>
          <w:sz w:val="28"/>
          <w:szCs w:val="28"/>
          <w:rtl/>
          <w:lang w:bidi="fa-IR"/>
        </w:rPr>
        <w:t>ي</w:t>
      </w:r>
      <w:r w:rsidRPr="00523359">
        <w:rPr>
          <w:rFonts w:cs="2  Zar" w:hint="cs"/>
          <w:sz w:val="28"/>
          <w:szCs w:val="28"/>
          <w:rtl/>
          <w:lang w:bidi="fa-IR"/>
        </w:rPr>
        <w:t>هود و تطب</w:t>
      </w:r>
      <w:r w:rsidR="00235F05">
        <w:rPr>
          <w:rFonts w:cs="2  Zar" w:hint="cs"/>
          <w:sz w:val="28"/>
          <w:szCs w:val="28"/>
          <w:rtl/>
          <w:lang w:bidi="fa-IR"/>
        </w:rPr>
        <w:t>ي</w:t>
      </w:r>
      <w:r w:rsidRPr="00523359">
        <w:rPr>
          <w:rFonts w:cs="2  Zar" w:hint="cs"/>
          <w:sz w:val="28"/>
          <w:szCs w:val="28"/>
          <w:rtl/>
          <w:lang w:bidi="fa-IR"/>
        </w:rPr>
        <w:t>ق آن با آرا</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جاودانگ</w:t>
      </w:r>
      <w:r w:rsidR="00235F05">
        <w:rPr>
          <w:rFonts w:cs="2  Zar" w:hint="cs"/>
          <w:sz w:val="28"/>
          <w:szCs w:val="28"/>
          <w:rtl/>
          <w:lang w:bidi="fa-IR"/>
        </w:rPr>
        <w:t>ي</w:t>
      </w:r>
      <w:r w:rsidRPr="00523359">
        <w:rPr>
          <w:rFonts w:cs="2  Zar" w:hint="cs"/>
          <w:sz w:val="28"/>
          <w:szCs w:val="28"/>
          <w:rtl/>
          <w:lang w:bidi="fa-IR"/>
        </w:rPr>
        <w:t xml:space="preserve"> شر</w:t>
      </w:r>
      <w:r w:rsidR="00235F05">
        <w:rPr>
          <w:rFonts w:cs="2  Zar" w:hint="cs"/>
          <w:sz w:val="28"/>
          <w:szCs w:val="28"/>
          <w:rtl/>
          <w:lang w:bidi="fa-IR"/>
        </w:rPr>
        <w:t>ي</w:t>
      </w:r>
      <w:r w:rsidRPr="00523359">
        <w:rPr>
          <w:rFonts w:cs="2  Zar" w:hint="cs"/>
          <w:sz w:val="28"/>
          <w:szCs w:val="28"/>
          <w:rtl/>
          <w:lang w:bidi="fa-IR"/>
        </w:rPr>
        <w:t>عت و ملاک‌ها</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جاودانگ</w:t>
      </w:r>
      <w:r w:rsidR="00235F05">
        <w:rPr>
          <w:rFonts w:cs="2  Zar" w:hint="cs"/>
          <w:sz w:val="28"/>
          <w:szCs w:val="28"/>
          <w:rtl/>
          <w:lang w:bidi="fa-IR"/>
        </w:rPr>
        <w:t>ي</w:t>
      </w:r>
      <w:r w:rsidRPr="00523359">
        <w:rPr>
          <w:rFonts w:cs="2  Zar" w:hint="cs"/>
          <w:sz w:val="28"/>
          <w:szCs w:val="28"/>
          <w:rtl/>
          <w:lang w:bidi="fa-IR"/>
        </w:rPr>
        <w:t xml:space="preserve"> عالم در تعامل با خلقت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جاودانگ</w:t>
      </w:r>
      <w:r w:rsidR="00235F05">
        <w:rPr>
          <w:rFonts w:cs="2  Zar" w:hint="cs"/>
          <w:sz w:val="28"/>
          <w:szCs w:val="28"/>
          <w:rtl/>
          <w:lang w:bidi="fa-IR"/>
        </w:rPr>
        <w:t>ي</w:t>
      </w:r>
      <w:r w:rsidRPr="00523359">
        <w:rPr>
          <w:rFonts w:cs="2  Zar" w:hint="cs"/>
          <w:sz w:val="28"/>
          <w:szCs w:val="28"/>
          <w:rtl/>
          <w:lang w:bidi="fa-IR"/>
        </w:rPr>
        <w:t xml:space="preserve"> نفس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ابوبکر نزد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امامت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امامت در نظام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انسان</w:t>
      </w:r>
      <w:r w:rsidR="00235F05">
        <w:rPr>
          <w:rFonts w:cs="2  Zar" w:hint="cs"/>
          <w:sz w:val="28"/>
          <w:szCs w:val="28"/>
          <w:rtl/>
          <w:lang w:bidi="fa-IR"/>
        </w:rPr>
        <w:t>ي</w:t>
      </w:r>
      <w:r w:rsidRPr="00523359">
        <w:rPr>
          <w:rFonts w:cs="2  Zar" w:hint="cs"/>
          <w:sz w:val="28"/>
          <w:szCs w:val="28"/>
          <w:rtl/>
          <w:lang w:bidi="fa-IR"/>
        </w:rPr>
        <w:t xml:space="preserve"> زن در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پ</w:t>
      </w:r>
      <w:r w:rsidR="00235F05">
        <w:rPr>
          <w:rFonts w:cs="2  Zar" w:hint="cs"/>
          <w:sz w:val="28"/>
          <w:szCs w:val="28"/>
          <w:rtl/>
          <w:lang w:bidi="fa-IR"/>
        </w:rPr>
        <w:t>ي</w:t>
      </w:r>
      <w:r w:rsidRPr="00523359">
        <w:rPr>
          <w:rFonts w:cs="2  Zar" w:hint="cs"/>
          <w:sz w:val="28"/>
          <w:szCs w:val="28"/>
          <w:rtl/>
          <w:lang w:bidi="fa-IR"/>
        </w:rPr>
        <w:t>امبر در نگاه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پ</w:t>
      </w:r>
      <w:r w:rsidR="00235F05">
        <w:rPr>
          <w:rFonts w:cs="2  Zar" w:hint="cs"/>
          <w:sz w:val="28"/>
          <w:szCs w:val="28"/>
          <w:rtl/>
          <w:lang w:bidi="fa-IR"/>
        </w:rPr>
        <w:t>ي</w:t>
      </w:r>
      <w:r w:rsidRPr="00523359">
        <w:rPr>
          <w:rFonts w:cs="2  Zar" w:hint="cs"/>
          <w:sz w:val="28"/>
          <w:szCs w:val="28"/>
          <w:rtl/>
          <w:lang w:bidi="fa-IR"/>
        </w:rPr>
        <w:t>امبر در نگاه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توج</w:t>
      </w:r>
      <w:r w:rsidR="00235F05">
        <w:rPr>
          <w:rFonts w:cs="2  Zar" w:hint="cs"/>
          <w:sz w:val="28"/>
          <w:szCs w:val="28"/>
          <w:rtl/>
          <w:lang w:bidi="fa-IR"/>
        </w:rPr>
        <w:t>ي</w:t>
      </w:r>
      <w:r w:rsidRPr="00523359">
        <w:rPr>
          <w:rFonts w:cs="2  Zar" w:hint="cs"/>
          <w:sz w:val="28"/>
          <w:szCs w:val="28"/>
          <w:rtl/>
          <w:lang w:bidi="fa-IR"/>
        </w:rPr>
        <w:t>ه در شناخت‌شناس</w:t>
      </w:r>
      <w:r w:rsidR="00235F05">
        <w:rPr>
          <w:rFonts w:cs="2  Zar" w:hint="cs"/>
          <w:sz w:val="28"/>
          <w:szCs w:val="28"/>
          <w:rtl/>
          <w:lang w:bidi="fa-IR"/>
        </w:rPr>
        <w:t>ي</w:t>
      </w:r>
      <w:r w:rsidRPr="00523359">
        <w:rPr>
          <w:rFonts w:cs="2  Zar" w:hint="cs"/>
          <w:sz w:val="28"/>
          <w:szCs w:val="28"/>
          <w:rtl/>
          <w:lang w:bidi="fa-IR"/>
        </w:rPr>
        <w:t xml:space="preserve"> معاصر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توح</w:t>
      </w:r>
      <w:r w:rsidR="00235F05">
        <w:rPr>
          <w:rFonts w:cs="2  Zar" w:hint="cs"/>
          <w:sz w:val="28"/>
          <w:szCs w:val="28"/>
          <w:rtl/>
          <w:lang w:bidi="fa-IR"/>
        </w:rPr>
        <w:t>ي</w:t>
      </w:r>
      <w:r w:rsidRPr="00523359">
        <w:rPr>
          <w:rFonts w:cs="2  Zar" w:hint="cs"/>
          <w:sz w:val="28"/>
          <w:szCs w:val="28"/>
          <w:rtl/>
          <w:lang w:bidi="fa-IR"/>
        </w:rPr>
        <w:t>د در آ</w:t>
      </w:r>
      <w:r w:rsidR="00235F05">
        <w:rPr>
          <w:rFonts w:cs="2  Zar" w:hint="cs"/>
          <w:sz w:val="28"/>
          <w:szCs w:val="28"/>
          <w:rtl/>
          <w:lang w:bidi="fa-IR"/>
        </w:rPr>
        <w:t>يي</w:t>
      </w:r>
      <w:r w:rsidRPr="00523359">
        <w:rPr>
          <w:rFonts w:cs="2  Zar" w:hint="cs"/>
          <w:sz w:val="28"/>
          <w:szCs w:val="28"/>
          <w:rtl/>
          <w:lang w:bidi="fa-IR"/>
        </w:rPr>
        <w:t>ن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شر</w:t>
      </w:r>
      <w:r w:rsidR="00235F05">
        <w:rPr>
          <w:rFonts w:cs="2  Zar" w:hint="cs"/>
          <w:sz w:val="28"/>
          <w:szCs w:val="28"/>
          <w:rtl/>
          <w:lang w:bidi="fa-IR"/>
        </w:rPr>
        <w:t>ي</w:t>
      </w:r>
      <w:r w:rsidRPr="00523359">
        <w:rPr>
          <w:rFonts w:cs="2  Zar" w:hint="cs"/>
          <w:sz w:val="28"/>
          <w:szCs w:val="28"/>
          <w:rtl/>
          <w:lang w:bidi="fa-IR"/>
        </w:rPr>
        <w:t>عت در قرآن و عهد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عثمان نزد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عقل و مراتب آن در مثنو</w:t>
      </w:r>
      <w:r w:rsidR="00235F05">
        <w:rPr>
          <w:rFonts w:cs="2  Zar" w:hint="cs"/>
          <w:sz w:val="28"/>
          <w:szCs w:val="28"/>
          <w:rtl/>
          <w:lang w:bidi="fa-IR"/>
        </w:rPr>
        <w:t>ي</w:t>
      </w:r>
      <w:r w:rsidRPr="00523359">
        <w:rPr>
          <w:rFonts w:cs="2  Zar" w:hint="cs"/>
          <w:sz w:val="28"/>
          <w:szCs w:val="28"/>
          <w:rtl/>
          <w:lang w:bidi="fa-IR"/>
        </w:rPr>
        <w:t xml:space="preserve"> معنو</w:t>
      </w:r>
      <w:r w:rsidR="00235F05">
        <w:rPr>
          <w:rFonts w:cs="2  Zar" w:hint="cs"/>
          <w:sz w:val="28"/>
          <w:szCs w:val="28"/>
          <w:rtl/>
          <w:lang w:bidi="fa-IR"/>
        </w:rPr>
        <w:t>ي</w:t>
      </w:r>
      <w:r w:rsidRPr="00523359">
        <w:rPr>
          <w:rFonts w:cs="2  Zar" w:hint="cs"/>
          <w:sz w:val="28"/>
          <w:szCs w:val="28"/>
          <w:rtl/>
          <w:lang w:bidi="fa-IR"/>
        </w:rPr>
        <w:t xml:space="preserve"> مولو</w:t>
      </w:r>
      <w:r w:rsidR="00235F05">
        <w:rPr>
          <w:rFonts w:cs="2  Zar" w:hint="cs"/>
          <w:sz w:val="28"/>
          <w:szCs w:val="28"/>
          <w:rtl/>
          <w:lang w:bidi="fa-IR"/>
        </w:rPr>
        <w:t>ي</w:t>
      </w:r>
    </w:p>
    <w:p w:rsidR="00A25A06" w:rsidRPr="00523359" w:rsidRDefault="00A25A06" w:rsidP="008D5611">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 xml:space="preserve">گاه </w:t>
      </w:r>
      <w:r w:rsidR="008D5611" w:rsidRPr="00523359">
        <w:rPr>
          <w:rFonts w:cs="2  Zar" w:hint="cs"/>
          <w:sz w:val="28"/>
          <w:szCs w:val="28"/>
          <w:rtl/>
          <w:lang w:bidi="fa-IR"/>
        </w:rPr>
        <w:t>خل</w:t>
      </w:r>
      <w:r w:rsidR="00235F05">
        <w:rPr>
          <w:rFonts w:cs="2  Zar" w:hint="cs"/>
          <w:sz w:val="28"/>
          <w:szCs w:val="28"/>
          <w:rtl/>
          <w:lang w:bidi="fa-IR"/>
        </w:rPr>
        <w:t>ي</w:t>
      </w:r>
      <w:r w:rsidR="008D5611" w:rsidRPr="00523359">
        <w:rPr>
          <w:rFonts w:cs="2  Zar" w:hint="cs"/>
          <w:sz w:val="28"/>
          <w:szCs w:val="28"/>
          <w:rtl/>
          <w:lang w:bidi="fa-IR"/>
        </w:rPr>
        <w:t>فه دوم</w:t>
      </w:r>
      <w:r w:rsidRPr="00523359">
        <w:rPr>
          <w:rFonts w:cs="2  Zar" w:hint="cs"/>
          <w:sz w:val="28"/>
          <w:szCs w:val="28"/>
          <w:rtl/>
          <w:lang w:bidi="fa-IR"/>
        </w:rPr>
        <w:t xml:space="preserve"> نزد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غد</w:t>
      </w:r>
      <w:r w:rsidR="00235F05">
        <w:rPr>
          <w:rFonts w:cs="2  Zar" w:hint="cs"/>
          <w:sz w:val="28"/>
          <w:szCs w:val="28"/>
          <w:rtl/>
          <w:lang w:bidi="fa-IR"/>
        </w:rPr>
        <w:t>ي</w:t>
      </w:r>
      <w:r w:rsidRPr="00523359">
        <w:rPr>
          <w:rFonts w:cs="2  Zar" w:hint="cs"/>
          <w:sz w:val="28"/>
          <w:szCs w:val="28"/>
          <w:rtl/>
          <w:lang w:bidi="fa-IR"/>
        </w:rPr>
        <w:t>ر در عقا</w:t>
      </w:r>
      <w:r w:rsidR="00235F05">
        <w:rPr>
          <w:rFonts w:cs="2  Zar" w:hint="cs"/>
          <w:sz w:val="28"/>
          <w:szCs w:val="28"/>
          <w:rtl/>
          <w:lang w:bidi="fa-IR"/>
        </w:rPr>
        <w:t>ي</w:t>
      </w:r>
      <w:r w:rsidRPr="00523359">
        <w:rPr>
          <w:rFonts w:cs="2  Zar" w:hint="cs"/>
          <w:sz w:val="28"/>
          <w:szCs w:val="28"/>
          <w:rtl/>
          <w:lang w:bidi="fa-IR"/>
        </w:rPr>
        <w:t>د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غد</w:t>
      </w:r>
      <w:r w:rsidR="00235F05">
        <w:rPr>
          <w:rFonts w:cs="2  Zar" w:hint="cs"/>
          <w:sz w:val="28"/>
          <w:szCs w:val="28"/>
          <w:rtl/>
          <w:lang w:bidi="fa-IR"/>
        </w:rPr>
        <w:t>ي</w:t>
      </w:r>
      <w:r w:rsidRPr="00523359">
        <w:rPr>
          <w:rFonts w:cs="2  Zar" w:hint="cs"/>
          <w:sz w:val="28"/>
          <w:szCs w:val="28"/>
          <w:rtl/>
          <w:lang w:bidi="fa-IR"/>
        </w:rPr>
        <w:t>ر در فرهنگ اسلام</w:t>
      </w:r>
      <w:r w:rsidR="00235F05">
        <w:rPr>
          <w:rFonts w:cs="2  Zar" w:hint="cs"/>
          <w:sz w:val="28"/>
          <w:szCs w:val="28"/>
          <w:rtl/>
          <w:lang w:bidi="fa-IR"/>
        </w:rPr>
        <w:t>ي</w:t>
      </w:r>
      <w:r w:rsidRPr="00523359">
        <w:rPr>
          <w:rFonts w:cs="2  Zar" w:hint="cs"/>
          <w:sz w:val="28"/>
          <w:szCs w:val="28"/>
          <w:rtl/>
          <w:lang w:bidi="fa-IR"/>
        </w:rPr>
        <w:t xml:space="preserve"> (به همراه بررس</w:t>
      </w:r>
      <w:r w:rsidR="00235F05">
        <w:rPr>
          <w:rFonts w:cs="2  Zar" w:hint="cs"/>
          <w:sz w:val="28"/>
          <w:szCs w:val="28"/>
          <w:rtl/>
          <w:lang w:bidi="fa-IR"/>
        </w:rPr>
        <w:t>ي</w:t>
      </w:r>
      <w:r w:rsidRPr="00523359">
        <w:rPr>
          <w:rFonts w:cs="2  Zar" w:hint="cs"/>
          <w:sz w:val="28"/>
          <w:szCs w:val="28"/>
          <w:rtl/>
          <w:lang w:bidi="fa-IR"/>
        </w:rPr>
        <w:t xml:space="preserve"> آخر</w:t>
      </w:r>
      <w:r w:rsidR="00235F05">
        <w:rPr>
          <w:rFonts w:cs="2  Zar" w:hint="cs"/>
          <w:sz w:val="28"/>
          <w:szCs w:val="28"/>
          <w:rtl/>
          <w:lang w:bidi="fa-IR"/>
        </w:rPr>
        <w:t>ي</w:t>
      </w:r>
      <w:r w:rsidRPr="00523359">
        <w:rPr>
          <w:rFonts w:cs="2  Zar" w:hint="cs"/>
          <w:sz w:val="28"/>
          <w:szCs w:val="28"/>
          <w:rtl/>
          <w:lang w:bidi="fa-IR"/>
        </w:rPr>
        <w:t>ن شبهات)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جايگاه کرامت انسان در شريعت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مردم در نظام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008D5611"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معصوم</w:t>
      </w:r>
      <w:r w:rsidR="00235F05">
        <w:rPr>
          <w:rFonts w:cs="2  Zar" w:hint="cs"/>
          <w:sz w:val="28"/>
          <w:szCs w:val="28"/>
          <w:rtl/>
          <w:lang w:bidi="fa-IR"/>
        </w:rPr>
        <w:t>ي</w:t>
      </w:r>
      <w:r w:rsidRPr="00523359">
        <w:rPr>
          <w:rFonts w:cs="2  Zar" w:hint="cs"/>
          <w:sz w:val="28"/>
          <w:szCs w:val="28"/>
          <w:rtl/>
          <w:lang w:bidi="fa-IR"/>
        </w:rPr>
        <w:t>ن</w:t>
      </w:r>
      <w:r w:rsidR="008D5611" w:rsidRPr="00523359">
        <w:rPr>
          <w:rFonts w:cs="2  Zar" w:hint="cs"/>
          <w:sz w:val="28"/>
          <w:szCs w:val="28"/>
          <w:rtl/>
          <w:lang w:bidi="fa-IR"/>
        </w:rPr>
        <w:t>(ع)</w:t>
      </w:r>
      <w:r w:rsidRPr="00523359">
        <w:rPr>
          <w:rFonts w:cs="2  Zar" w:hint="cs"/>
          <w:sz w:val="28"/>
          <w:szCs w:val="28"/>
          <w:rtl/>
          <w:lang w:bidi="fa-IR"/>
        </w:rPr>
        <w:t xml:space="preserve"> از منظر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مهدو</w:t>
      </w:r>
      <w:r w:rsidR="00235F05">
        <w:rPr>
          <w:rFonts w:cs="2  Zar" w:hint="cs"/>
          <w:sz w:val="28"/>
          <w:szCs w:val="28"/>
          <w:rtl/>
          <w:lang w:bidi="fa-IR"/>
        </w:rPr>
        <w:t>ي</w:t>
      </w:r>
      <w:r w:rsidRPr="00523359">
        <w:rPr>
          <w:rFonts w:cs="2  Zar" w:hint="cs"/>
          <w:sz w:val="28"/>
          <w:szCs w:val="28"/>
          <w:rtl/>
          <w:lang w:bidi="fa-IR"/>
        </w:rPr>
        <w:t>ت در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جايگاه وصي از ديدگاه کتاب و سنت و ادب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جا</w:t>
      </w:r>
      <w:r w:rsidR="00235F05">
        <w:rPr>
          <w:rFonts w:cs="2  Zar" w:hint="cs"/>
          <w:sz w:val="28"/>
          <w:szCs w:val="28"/>
          <w:rtl/>
          <w:lang w:bidi="fa-IR"/>
        </w:rPr>
        <w:t>ي</w:t>
      </w:r>
      <w:r w:rsidRPr="00523359">
        <w:rPr>
          <w:rFonts w:cs="2  Zar" w:hint="cs"/>
          <w:sz w:val="28"/>
          <w:szCs w:val="28"/>
          <w:rtl/>
          <w:lang w:bidi="fa-IR"/>
        </w:rPr>
        <w:t>گاه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 در علم کلام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جبر و اختيار از ديدگاه قرآن و سنت، فلسفه و کلام و عرفان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جبر و اخت</w:t>
      </w:r>
      <w:r w:rsidR="00235F05">
        <w:rPr>
          <w:rFonts w:cs="2  Zar" w:hint="cs"/>
          <w:sz w:val="28"/>
          <w:szCs w:val="28"/>
          <w:rtl/>
          <w:lang w:bidi="fa-IR"/>
        </w:rPr>
        <w:t>ي</w:t>
      </w:r>
      <w:r w:rsidRPr="00523359">
        <w:rPr>
          <w:rFonts w:cs="2  Zar" w:hint="cs"/>
          <w:sz w:val="28"/>
          <w:szCs w:val="28"/>
          <w:rtl/>
          <w:lang w:bidi="fa-IR"/>
        </w:rPr>
        <w:t>ار از نظر متکلم</w:t>
      </w:r>
      <w:r w:rsidR="00235F05">
        <w:rPr>
          <w:rFonts w:cs="2  Zar" w:hint="cs"/>
          <w:sz w:val="28"/>
          <w:szCs w:val="28"/>
          <w:rtl/>
          <w:lang w:bidi="fa-IR"/>
        </w:rPr>
        <w:t>ي</w:t>
      </w:r>
      <w:r w:rsidRPr="00523359">
        <w:rPr>
          <w:rFonts w:cs="2  Zar" w:hint="cs"/>
          <w:sz w:val="28"/>
          <w:szCs w:val="28"/>
          <w:rtl/>
          <w:lang w:bidi="fa-IR"/>
        </w:rPr>
        <w:t>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جبر</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ا اخت</w:t>
      </w:r>
      <w:r w:rsidR="00235F05">
        <w:rPr>
          <w:rFonts w:cs="2  Zar" w:hint="cs"/>
          <w:sz w:val="28"/>
          <w:szCs w:val="28"/>
          <w:rtl/>
          <w:lang w:bidi="fa-IR"/>
        </w:rPr>
        <w:t>ي</w:t>
      </w:r>
      <w:r w:rsidRPr="00523359">
        <w:rPr>
          <w:rFonts w:cs="2  Zar" w:hint="cs"/>
          <w:sz w:val="28"/>
          <w:szCs w:val="28"/>
          <w:rtl/>
          <w:lang w:bidi="fa-IR"/>
        </w:rPr>
        <w:t>ار</w:t>
      </w:r>
      <w:r w:rsidR="00235F05">
        <w:rPr>
          <w:rFonts w:cs="2  Zar" w:hint="cs"/>
          <w:sz w:val="28"/>
          <w:szCs w:val="28"/>
          <w:rtl/>
          <w:lang w:bidi="fa-IR"/>
        </w:rPr>
        <w:t>ي</w:t>
      </w:r>
      <w:r w:rsidRPr="00523359">
        <w:rPr>
          <w:rFonts w:cs="2  Zar" w:hint="cs"/>
          <w:sz w:val="28"/>
          <w:szCs w:val="28"/>
          <w:rtl/>
          <w:lang w:bidi="fa-IR"/>
        </w:rPr>
        <w:t xml:space="preserve"> بودن ا</w:t>
      </w:r>
      <w:r w:rsidR="00235F05">
        <w:rPr>
          <w:rFonts w:cs="2  Zar" w:hint="cs"/>
          <w:sz w:val="28"/>
          <w:szCs w:val="28"/>
          <w:rtl/>
          <w:lang w:bidi="fa-IR"/>
        </w:rPr>
        <w:t>ي</w:t>
      </w:r>
      <w:r w:rsidRPr="00523359">
        <w:rPr>
          <w:rFonts w:cs="2  Zar" w:hint="cs"/>
          <w:sz w:val="28"/>
          <w:szCs w:val="28"/>
          <w:rtl/>
          <w:lang w:bidi="fa-IR"/>
        </w:rPr>
        <w:t>مان و کفر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جدال تعبد و تعقل در فهم شر</w:t>
      </w:r>
      <w:r w:rsidR="00235F05">
        <w:rPr>
          <w:rFonts w:cs="2  Zar" w:hint="cs"/>
          <w:sz w:val="28"/>
          <w:szCs w:val="28"/>
          <w:rtl/>
          <w:lang w:bidi="fa-IR"/>
        </w:rPr>
        <w:t>ي</w:t>
      </w:r>
      <w:r w:rsidRPr="00523359">
        <w:rPr>
          <w:rFonts w:cs="2  Zar" w:hint="cs"/>
          <w:sz w:val="28"/>
          <w:szCs w:val="28"/>
          <w:rtl/>
          <w:lang w:bidi="fa-IR"/>
        </w:rPr>
        <w:t>عت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جذاب</w:t>
      </w:r>
      <w:r w:rsidR="00235F05">
        <w:rPr>
          <w:rFonts w:cs="2  Zar" w:hint="cs"/>
          <w:sz w:val="28"/>
          <w:szCs w:val="28"/>
          <w:rtl/>
          <w:lang w:bidi="fa-IR"/>
        </w:rPr>
        <w:t>ي</w:t>
      </w:r>
      <w:r w:rsidRPr="00523359">
        <w:rPr>
          <w:rFonts w:cs="2  Zar" w:hint="cs"/>
          <w:sz w:val="28"/>
          <w:szCs w:val="28"/>
          <w:rtl/>
          <w:lang w:bidi="fa-IR"/>
        </w:rPr>
        <w:t>ت‌ها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طان‌پرست</w:t>
      </w:r>
      <w:r w:rsidR="00235F05">
        <w:rPr>
          <w:rFonts w:cs="2  Zar" w:hint="cs"/>
          <w:sz w:val="28"/>
          <w:szCs w:val="28"/>
          <w:rtl/>
          <w:lang w:bidi="fa-IR"/>
        </w:rPr>
        <w:t>ي</w:t>
      </w:r>
      <w:r w:rsidRPr="00523359">
        <w:rPr>
          <w:rFonts w:cs="2  Zar" w:hint="cs"/>
          <w:sz w:val="28"/>
          <w:szCs w:val="28"/>
          <w:rtl/>
          <w:lang w:bidi="fa-IR"/>
        </w:rPr>
        <w:t xml:space="preserve"> در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سلف</w:t>
      </w:r>
      <w:r w:rsidR="00235F05">
        <w:rPr>
          <w:rFonts w:cs="2  Zar" w:hint="cs"/>
          <w:sz w:val="28"/>
          <w:szCs w:val="28"/>
          <w:rtl/>
          <w:lang w:bidi="fa-IR"/>
        </w:rPr>
        <w:t>ي</w:t>
      </w:r>
      <w:r w:rsidRPr="00523359">
        <w:rPr>
          <w:rFonts w:cs="2  Zar" w:hint="cs"/>
          <w:sz w:val="28"/>
          <w:szCs w:val="28"/>
          <w:rtl/>
          <w:lang w:bidi="fa-IR"/>
        </w:rPr>
        <w:t>‌گرا</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ران (برقع</w:t>
      </w:r>
      <w:r w:rsidR="00235F05">
        <w:rPr>
          <w:rFonts w:cs="2  Zar" w:hint="cs"/>
          <w:sz w:val="28"/>
          <w:szCs w:val="28"/>
          <w:rtl/>
          <w:lang w:bidi="fa-IR"/>
        </w:rPr>
        <w:t>ي</w:t>
      </w:r>
      <w:r w:rsidRPr="00523359">
        <w:rPr>
          <w:rFonts w:cs="2  Zar" w:hint="cs"/>
          <w:sz w:val="28"/>
          <w:szCs w:val="28"/>
          <w:rtl/>
          <w:lang w:bidi="fa-IR"/>
        </w:rPr>
        <w:t>، قلمداران، س</w:t>
      </w:r>
      <w:r w:rsidR="00235F05">
        <w:rPr>
          <w:rFonts w:cs="2  Zar" w:hint="cs"/>
          <w:sz w:val="28"/>
          <w:szCs w:val="28"/>
          <w:rtl/>
          <w:lang w:bidi="fa-IR"/>
        </w:rPr>
        <w:t>ي</w:t>
      </w:r>
      <w:r w:rsidRPr="00523359">
        <w:rPr>
          <w:rFonts w:cs="2  Zar" w:hint="cs"/>
          <w:sz w:val="28"/>
          <w:szCs w:val="28"/>
          <w:rtl/>
          <w:lang w:bidi="fa-IR"/>
        </w:rPr>
        <w:t>د مصطف</w:t>
      </w:r>
      <w:r w:rsidR="00235F05">
        <w:rPr>
          <w:rFonts w:cs="2  Zar" w:hint="cs"/>
          <w:sz w:val="28"/>
          <w:szCs w:val="28"/>
          <w:rtl/>
          <w:lang w:bidi="fa-IR"/>
        </w:rPr>
        <w:t>ي</w:t>
      </w:r>
      <w:r w:rsidRPr="00523359">
        <w:rPr>
          <w:rFonts w:cs="2  Zar" w:hint="cs"/>
          <w:sz w:val="28"/>
          <w:szCs w:val="28"/>
          <w:rtl/>
          <w:lang w:bidi="fa-IR"/>
        </w:rPr>
        <w:t xml:space="preserve"> طباطبا</w:t>
      </w:r>
      <w:r w:rsidR="00235F05">
        <w:rPr>
          <w:rFonts w:cs="2  Zar" w:hint="cs"/>
          <w:sz w:val="28"/>
          <w:szCs w:val="28"/>
          <w:rtl/>
          <w:lang w:bidi="fa-IR"/>
        </w:rPr>
        <w:t>يي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سلف</w:t>
      </w:r>
      <w:r w:rsidR="00235F05">
        <w:rPr>
          <w:rFonts w:cs="2  Zar" w:hint="cs"/>
          <w:sz w:val="28"/>
          <w:szCs w:val="28"/>
          <w:rtl/>
          <w:lang w:bidi="fa-IR"/>
        </w:rPr>
        <w:t>ي</w:t>
      </w:r>
      <w:r w:rsidRPr="00523359">
        <w:rPr>
          <w:rFonts w:cs="2  Zar" w:hint="cs"/>
          <w:sz w:val="28"/>
          <w:szCs w:val="28"/>
          <w:rtl/>
          <w:lang w:bidi="fa-IR"/>
        </w:rPr>
        <w:t>ه و نوسلف</w:t>
      </w:r>
      <w:r w:rsidR="00235F05">
        <w:rPr>
          <w:rFonts w:cs="2  Zar" w:hint="cs"/>
          <w:sz w:val="28"/>
          <w:szCs w:val="28"/>
          <w:rtl/>
          <w:lang w:bidi="fa-IR"/>
        </w:rPr>
        <w:t>ي</w:t>
      </w:r>
      <w:r w:rsidRPr="00523359">
        <w:rPr>
          <w:rFonts w:cs="2  Zar" w:hint="cs"/>
          <w:sz w:val="28"/>
          <w:szCs w:val="28"/>
          <w:rtl/>
          <w:lang w:bidi="fa-IR"/>
        </w:rPr>
        <w:t xml:space="preserve"> [تندرو و م</w:t>
      </w:r>
      <w:r w:rsidR="00235F05">
        <w:rPr>
          <w:rFonts w:cs="2  Zar" w:hint="cs"/>
          <w:sz w:val="28"/>
          <w:szCs w:val="28"/>
          <w:rtl/>
          <w:lang w:bidi="fa-IR"/>
        </w:rPr>
        <w:t>ي</w:t>
      </w:r>
      <w:r w:rsidRPr="00523359">
        <w:rPr>
          <w:rFonts w:cs="2  Zar" w:hint="cs"/>
          <w:sz w:val="28"/>
          <w:szCs w:val="28"/>
          <w:rtl/>
          <w:lang w:bidi="fa-IR"/>
        </w:rPr>
        <w:t>انه‌رو و طالبان</w:t>
      </w:r>
      <w:r w:rsidR="00235F05">
        <w:rPr>
          <w:rFonts w:cs="2  Zar" w:hint="cs"/>
          <w:sz w:val="28"/>
          <w:szCs w:val="28"/>
          <w:rtl/>
          <w:lang w:bidi="fa-IR"/>
        </w:rPr>
        <w:t>ي</w:t>
      </w:r>
      <w:r w:rsidRPr="00523359">
        <w:rPr>
          <w:rFonts w:cs="2  Zar" w:hint="cs"/>
          <w:sz w:val="28"/>
          <w:szCs w:val="28"/>
          <w:rtl/>
          <w:lang w:bidi="fa-IR"/>
        </w:rPr>
        <w:t>سم کلام</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وبند</w:t>
      </w:r>
      <w:r w:rsidR="00235F05">
        <w:rPr>
          <w:rFonts w:cs="2  Zar" w:hint="cs"/>
          <w:sz w:val="28"/>
          <w:szCs w:val="28"/>
          <w:rtl/>
          <w:lang w:bidi="fa-IR"/>
        </w:rPr>
        <w:t>ي</w:t>
      </w:r>
      <w:r w:rsidRPr="00523359">
        <w:rPr>
          <w:rFonts w:cs="2  Zar" w:hint="cs"/>
          <w:sz w:val="28"/>
          <w:szCs w:val="28"/>
          <w:rtl/>
          <w:lang w:bidi="fa-IR"/>
        </w:rPr>
        <w:t>ان، آلبان</w:t>
      </w:r>
      <w:r w:rsidR="00235F05">
        <w:rPr>
          <w:rFonts w:cs="2  Zar" w:hint="cs"/>
          <w:sz w:val="28"/>
          <w:szCs w:val="28"/>
          <w:rtl/>
          <w:lang w:bidi="fa-IR"/>
        </w:rPr>
        <w:t>ي</w:t>
      </w:r>
      <w:r w:rsidRPr="00523359">
        <w:rPr>
          <w:rFonts w:cs="2  Zar" w:hint="cs"/>
          <w:sz w:val="28"/>
          <w:szCs w:val="28"/>
          <w:rtl/>
          <w:lang w:bidi="fa-IR"/>
        </w:rPr>
        <w:t>، بن‌باز، حسن بن فرحان مالک</w:t>
      </w:r>
      <w:r w:rsidR="00235F05">
        <w:rPr>
          <w:rFonts w:cs="2  Zar" w:hint="cs"/>
          <w:sz w:val="28"/>
          <w:szCs w:val="28"/>
          <w:rtl/>
          <w:lang w:bidi="fa-IR"/>
        </w:rPr>
        <w:t>ي</w:t>
      </w:r>
      <w:r w:rsidRPr="00523359">
        <w:rPr>
          <w:rFonts w:cs="2  Zar" w:hint="cs"/>
          <w:sz w:val="28"/>
          <w:szCs w:val="28"/>
          <w:rtl/>
          <w:lang w:bidi="fa-IR"/>
        </w:rPr>
        <w:t>، محمد قطب، ابوالاعل</w:t>
      </w:r>
      <w:r w:rsidR="00235F05">
        <w:rPr>
          <w:rFonts w:cs="2  Zar" w:hint="cs"/>
          <w:sz w:val="28"/>
          <w:szCs w:val="28"/>
          <w:rtl/>
          <w:lang w:bidi="fa-IR"/>
        </w:rPr>
        <w:t>ي</w:t>
      </w:r>
      <w:r w:rsidRPr="00523359">
        <w:rPr>
          <w:rFonts w:cs="2  Zar" w:hint="cs"/>
          <w:sz w:val="28"/>
          <w:szCs w:val="28"/>
          <w:rtl/>
          <w:lang w:bidi="fa-IR"/>
        </w:rPr>
        <w:t xml:space="preserve"> مودود</w:t>
      </w:r>
      <w:r w:rsidR="00235F05">
        <w:rPr>
          <w:rFonts w:cs="2  Zar" w:hint="cs"/>
          <w:sz w:val="28"/>
          <w:szCs w:val="28"/>
          <w:rtl/>
          <w:lang w:bidi="fa-IR"/>
        </w:rPr>
        <w:t>ي</w:t>
      </w:r>
      <w:r w:rsidRPr="00523359">
        <w:rPr>
          <w:rFonts w:cs="2  Zar" w:hint="cs"/>
          <w:sz w:val="28"/>
          <w:szCs w:val="28"/>
          <w:rtl/>
          <w:lang w:bidi="fa-IR"/>
        </w:rPr>
        <w:t xml:space="preserve"> و جماعت اسلام</w:t>
      </w:r>
      <w:r w:rsidR="00235F05">
        <w:rPr>
          <w:rFonts w:cs="2  Zar" w:hint="cs"/>
          <w:sz w:val="28"/>
          <w:szCs w:val="28"/>
          <w:rtl/>
          <w:lang w:bidi="fa-IR"/>
        </w:rPr>
        <w:t>ي</w:t>
      </w:r>
      <w:r w:rsidRPr="00523359">
        <w:rPr>
          <w:rFonts w:cs="2  Zar" w:hint="cs"/>
          <w:sz w:val="28"/>
          <w:szCs w:val="28"/>
          <w:rtl/>
          <w:lang w:bidi="fa-IR"/>
        </w:rPr>
        <w:t>، س</w:t>
      </w:r>
      <w:r w:rsidR="00235F05">
        <w:rPr>
          <w:rFonts w:cs="2  Zar" w:hint="cs"/>
          <w:sz w:val="28"/>
          <w:szCs w:val="28"/>
          <w:rtl/>
          <w:lang w:bidi="fa-IR"/>
        </w:rPr>
        <w:t>ي</w:t>
      </w:r>
      <w:r w:rsidRPr="00523359">
        <w:rPr>
          <w:rFonts w:cs="2  Zar" w:hint="cs"/>
          <w:sz w:val="28"/>
          <w:szCs w:val="28"/>
          <w:rtl/>
          <w:lang w:bidi="fa-IR"/>
        </w:rPr>
        <w:t>د قطب، سلف</w:t>
      </w:r>
      <w:r w:rsidR="00235F05">
        <w:rPr>
          <w:rFonts w:cs="2  Zar" w:hint="cs"/>
          <w:sz w:val="28"/>
          <w:szCs w:val="28"/>
          <w:rtl/>
          <w:lang w:bidi="fa-IR"/>
        </w:rPr>
        <w:t>ي</w:t>
      </w:r>
      <w:r w:rsidRPr="00523359">
        <w:rPr>
          <w:rFonts w:cs="2  Zar" w:hint="cs"/>
          <w:sz w:val="28"/>
          <w:szCs w:val="28"/>
          <w:rtl/>
          <w:lang w:bidi="fa-IR"/>
        </w:rPr>
        <w:t>ه مصر، محمود شکر</w:t>
      </w:r>
      <w:r w:rsidR="00235F05">
        <w:rPr>
          <w:rFonts w:cs="2  Zar" w:hint="cs"/>
          <w:sz w:val="28"/>
          <w:szCs w:val="28"/>
          <w:rtl/>
          <w:lang w:bidi="fa-IR"/>
        </w:rPr>
        <w:t>ي</w:t>
      </w:r>
      <w:r w:rsidRPr="00523359">
        <w:rPr>
          <w:rFonts w:cs="2  Zar" w:hint="cs"/>
          <w:sz w:val="28"/>
          <w:szCs w:val="28"/>
          <w:rtl/>
          <w:lang w:bidi="fa-IR"/>
        </w:rPr>
        <w:t xml:space="preserve"> آلوس</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سنت‌گرا</w:t>
      </w:r>
      <w:r w:rsidR="00235F05">
        <w:rPr>
          <w:rFonts w:cs="2  Zar" w:hint="cs"/>
          <w:sz w:val="28"/>
          <w:szCs w:val="28"/>
          <w:rtl/>
          <w:lang w:bidi="fa-IR"/>
        </w:rPr>
        <w:t>ي</w:t>
      </w:r>
      <w:r w:rsidRPr="00523359">
        <w:rPr>
          <w:rFonts w:cs="2  Zar" w:hint="cs"/>
          <w:sz w:val="28"/>
          <w:szCs w:val="28"/>
          <w:rtl/>
          <w:lang w:bidi="fa-IR"/>
        </w:rPr>
        <w:t>ان (فر</w:t>
      </w:r>
      <w:r w:rsidR="00235F05">
        <w:rPr>
          <w:rFonts w:cs="2  Zar" w:hint="cs"/>
          <w:sz w:val="28"/>
          <w:szCs w:val="28"/>
          <w:rtl/>
          <w:lang w:bidi="fa-IR"/>
        </w:rPr>
        <w:t>ي</w:t>
      </w:r>
      <w:r w:rsidRPr="00523359">
        <w:rPr>
          <w:rFonts w:cs="2  Zar" w:hint="cs"/>
          <w:sz w:val="28"/>
          <w:szCs w:val="28"/>
          <w:rtl/>
          <w:lang w:bidi="fa-IR"/>
        </w:rPr>
        <w:t>دهوت شوآن، س</w:t>
      </w:r>
      <w:r w:rsidR="00235F05">
        <w:rPr>
          <w:rFonts w:cs="2  Zar" w:hint="cs"/>
          <w:sz w:val="28"/>
          <w:szCs w:val="28"/>
          <w:rtl/>
          <w:lang w:bidi="fa-IR"/>
        </w:rPr>
        <w:t>ي</w:t>
      </w:r>
      <w:r w:rsidRPr="00523359">
        <w:rPr>
          <w:rFonts w:cs="2  Zar" w:hint="cs"/>
          <w:sz w:val="28"/>
          <w:szCs w:val="28"/>
          <w:rtl/>
          <w:lang w:bidi="fa-IR"/>
        </w:rPr>
        <w:t>د حس</w:t>
      </w:r>
      <w:r w:rsidR="00235F05">
        <w:rPr>
          <w:rFonts w:cs="2  Zar" w:hint="cs"/>
          <w:sz w:val="28"/>
          <w:szCs w:val="28"/>
          <w:rtl/>
          <w:lang w:bidi="fa-IR"/>
        </w:rPr>
        <w:t>ي</w:t>
      </w:r>
      <w:r w:rsidRPr="00523359">
        <w:rPr>
          <w:rFonts w:cs="2  Zar" w:hint="cs"/>
          <w:sz w:val="28"/>
          <w:szCs w:val="28"/>
          <w:rtl/>
          <w:lang w:bidi="fa-IR"/>
        </w:rPr>
        <w:t>ن نصر، و</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ام چ</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سن</w:t>
      </w:r>
      <w:r w:rsidR="00235F05">
        <w:rPr>
          <w:rFonts w:cs="2  Zar" w:hint="cs"/>
          <w:sz w:val="28"/>
          <w:szCs w:val="28"/>
          <w:rtl/>
          <w:lang w:bidi="fa-IR"/>
        </w:rPr>
        <w:t>ي</w:t>
      </w:r>
      <w:r w:rsidRPr="00523359">
        <w:rPr>
          <w:rFonts w:cs="2  Zar" w:hint="cs"/>
          <w:sz w:val="28"/>
          <w:szCs w:val="28"/>
          <w:rtl/>
          <w:lang w:bidi="fa-IR"/>
        </w:rPr>
        <w:t>ان دوازده‌امام</w:t>
      </w:r>
      <w:r w:rsidR="00235F05">
        <w:rPr>
          <w:rFonts w:cs="2  Zar" w:hint="cs"/>
          <w:sz w:val="28"/>
          <w:szCs w:val="28"/>
          <w:rtl/>
          <w:lang w:bidi="fa-IR"/>
        </w:rPr>
        <w:t>ي</w:t>
      </w:r>
      <w:r w:rsidRPr="00523359">
        <w:rPr>
          <w:rFonts w:cs="2  Zar" w:hint="cs"/>
          <w:sz w:val="28"/>
          <w:szCs w:val="28"/>
          <w:rtl/>
          <w:lang w:bidi="fa-IR"/>
        </w:rPr>
        <w:t xml:space="preserve"> (طاهر القادر</w:t>
      </w:r>
      <w:r w:rsidR="00235F05">
        <w:rPr>
          <w:rFonts w:cs="2  Zar" w:hint="cs"/>
          <w:sz w:val="28"/>
          <w:szCs w:val="28"/>
          <w:rtl/>
          <w:lang w:bidi="fa-IR"/>
        </w:rPr>
        <w:t>ي</w:t>
      </w:r>
      <w:r w:rsidRPr="00523359">
        <w:rPr>
          <w:rFonts w:cs="2  Zar" w:hint="cs"/>
          <w:sz w:val="28"/>
          <w:szCs w:val="28"/>
          <w:rtl/>
          <w:lang w:bidi="fa-IR"/>
        </w:rPr>
        <w:t>، بر</w:t>
      </w:r>
      <w:r w:rsidR="00235F05">
        <w:rPr>
          <w:rFonts w:cs="2  Zar" w:hint="cs"/>
          <w:sz w:val="28"/>
          <w:szCs w:val="28"/>
          <w:rtl/>
          <w:lang w:bidi="fa-IR"/>
        </w:rPr>
        <w:t>ي</w:t>
      </w:r>
      <w:r w:rsidRPr="00523359">
        <w:rPr>
          <w:rFonts w:cs="2  Zar" w:hint="cs"/>
          <w:sz w:val="28"/>
          <w:szCs w:val="28"/>
          <w:rtl/>
          <w:lang w:bidi="fa-IR"/>
        </w:rPr>
        <w:t>لو</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جريان شناسي اساطير و خرافات در جامعه ديني</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 اسلام</w:t>
      </w:r>
      <w:r w:rsidR="00235F05">
        <w:rPr>
          <w:rFonts w:cs="2  Zar" w:hint="cs"/>
          <w:sz w:val="28"/>
          <w:szCs w:val="28"/>
          <w:rtl/>
          <w:lang w:bidi="fa-IR"/>
        </w:rPr>
        <w:t>ي</w:t>
      </w:r>
      <w:r w:rsidRPr="00523359">
        <w:rPr>
          <w:rFonts w:cs="2  Zar" w:hint="cs"/>
          <w:sz w:val="28"/>
          <w:szCs w:val="28"/>
          <w:rtl/>
          <w:lang w:bidi="fa-IR"/>
        </w:rPr>
        <w:t xml:space="preserve"> جنوب شرق آس</w:t>
      </w:r>
      <w:r w:rsidR="00235F05">
        <w:rPr>
          <w:rFonts w:cs="2  Zar" w:hint="cs"/>
          <w:sz w:val="28"/>
          <w:szCs w:val="28"/>
          <w:rtl/>
          <w:lang w:bidi="fa-IR"/>
        </w:rPr>
        <w:t>ي</w:t>
      </w:r>
      <w:r w:rsidRPr="00523359">
        <w:rPr>
          <w:rFonts w:cs="2  Zar" w:hint="cs"/>
          <w:sz w:val="28"/>
          <w:szCs w:val="28"/>
          <w:rtl/>
          <w:lang w:bidi="fa-IR"/>
        </w:rPr>
        <w:t>ا: جنبش محمد</w:t>
      </w:r>
      <w:r w:rsidR="00235F05">
        <w:rPr>
          <w:rFonts w:cs="2  Zar" w:hint="cs"/>
          <w:sz w:val="28"/>
          <w:szCs w:val="28"/>
          <w:rtl/>
          <w:lang w:bidi="fa-IR"/>
        </w:rPr>
        <w:t>ي</w:t>
      </w:r>
      <w:r w:rsidRPr="00523359">
        <w:rPr>
          <w:rFonts w:cs="2  Zar" w:hint="cs"/>
          <w:sz w:val="28"/>
          <w:szCs w:val="28"/>
          <w:rtl/>
          <w:lang w:bidi="fa-IR"/>
        </w:rPr>
        <w:t>ه (اندونز</w:t>
      </w:r>
      <w:r w:rsidR="00235F05">
        <w:rPr>
          <w:rFonts w:cs="2  Zar" w:hint="cs"/>
          <w:sz w:val="28"/>
          <w:szCs w:val="28"/>
          <w:rtl/>
          <w:lang w:bidi="fa-IR"/>
        </w:rPr>
        <w:t>ي</w:t>
      </w:r>
      <w:r w:rsidRPr="00523359">
        <w:rPr>
          <w:rFonts w:cs="2  Zar" w:hint="cs"/>
          <w:sz w:val="28"/>
          <w:szCs w:val="28"/>
          <w:rtl/>
          <w:lang w:bidi="fa-IR"/>
        </w:rPr>
        <w:t>)، حمکه (حاج عبدالکر</w:t>
      </w:r>
      <w:r w:rsidR="00235F05">
        <w:rPr>
          <w:rFonts w:cs="2  Zar" w:hint="cs"/>
          <w:sz w:val="28"/>
          <w:szCs w:val="28"/>
          <w:rtl/>
          <w:lang w:bidi="fa-IR"/>
        </w:rPr>
        <w:t>ي</w:t>
      </w:r>
      <w:r w:rsidRPr="00523359">
        <w:rPr>
          <w:rFonts w:cs="2  Zar" w:hint="cs"/>
          <w:sz w:val="28"/>
          <w:szCs w:val="28"/>
          <w:rtl/>
          <w:lang w:bidi="fa-IR"/>
        </w:rPr>
        <w:t>م امرالله)، نهضت العلما، دارالاسلام (اندونز</w:t>
      </w:r>
      <w:r w:rsidR="00235F05">
        <w:rPr>
          <w:rFonts w:cs="2  Zar" w:hint="cs"/>
          <w:sz w:val="28"/>
          <w:szCs w:val="28"/>
          <w:rtl/>
          <w:lang w:bidi="fa-IR"/>
        </w:rPr>
        <w:t>ي</w:t>
      </w:r>
      <w:r w:rsidRPr="00523359">
        <w:rPr>
          <w:rFonts w:cs="2  Zar" w:hint="cs"/>
          <w:sz w:val="28"/>
          <w:szCs w:val="28"/>
          <w:rtl/>
          <w:lang w:bidi="fa-IR"/>
        </w:rPr>
        <w:t>) و دارالارقم (مالز</w:t>
      </w:r>
      <w:r w:rsidR="00235F05">
        <w:rPr>
          <w:rFonts w:cs="2  Zar" w:hint="cs"/>
          <w:sz w:val="28"/>
          <w:szCs w:val="28"/>
          <w:rtl/>
          <w:lang w:bidi="fa-IR"/>
        </w:rPr>
        <w:t>ي</w:t>
      </w:r>
      <w:r w:rsidRPr="00523359">
        <w:rPr>
          <w:rFonts w:cs="2  Zar" w:hint="cs"/>
          <w:sz w:val="28"/>
          <w:szCs w:val="28"/>
          <w:rtl/>
          <w:lang w:bidi="fa-IR"/>
        </w:rPr>
        <w:t>) جر</w:t>
      </w:r>
      <w:r w:rsidR="00235F05">
        <w:rPr>
          <w:rFonts w:cs="2  Zar" w:hint="cs"/>
          <w:sz w:val="28"/>
          <w:szCs w:val="28"/>
          <w:rtl/>
          <w:lang w:bidi="fa-IR"/>
        </w:rPr>
        <w:t>ي</w:t>
      </w:r>
      <w:r w:rsidRPr="00523359">
        <w:rPr>
          <w:rFonts w:cs="2  Zar" w:hint="cs"/>
          <w:sz w:val="28"/>
          <w:szCs w:val="28"/>
          <w:rtl/>
          <w:lang w:bidi="fa-IR"/>
        </w:rPr>
        <w:t>ان تقر</w:t>
      </w:r>
      <w:r w:rsidR="00235F05">
        <w:rPr>
          <w:rFonts w:cs="2  Zar" w:hint="cs"/>
          <w:sz w:val="28"/>
          <w:szCs w:val="28"/>
          <w:rtl/>
          <w:lang w:bidi="fa-IR"/>
        </w:rPr>
        <w:t>ي</w:t>
      </w:r>
      <w:r w:rsidRPr="00523359">
        <w:rPr>
          <w:rFonts w:cs="2  Zar" w:hint="cs"/>
          <w:sz w:val="28"/>
          <w:szCs w:val="28"/>
          <w:rtl/>
          <w:lang w:bidi="fa-IR"/>
        </w:rPr>
        <w:t>ب</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xml:space="preserve"> </w:t>
      </w:r>
      <w:r w:rsidRPr="00523359">
        <w:rPr>
          <w:rFonts w:hint="cs"/>
          <w:sz w:val="28"/>
          <w:szCs w:val="28"/>
          <w:rtl/>
          <w:lang w:bidi="fa-IR"/>
        </w:rPr>
        <w:t>–</w:t>
      </w:r>
      <w:r w:rsidRPr="00523359">
        <w:rPr>
          <w:rFonts w:cs="2  Zar" w:hint="cs"/>
          <w:sz w:val="28"/>
          <w:szCs w:val="28"/>
          <w:rtl/>
          <w:lang w:bidi="fa-IR"/>
        </w:rPr>
        <w:t xml:space="preserve"> چراغعل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xml:space="preserve"> - شوکت عل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عبدالکر</w:t>
      </w:r>
      <w:r w:rsidR="00235F05">
        <w:rPr>
          <w:rFonts w:cs="2  Zar" w:hint="cs"/>
          <w:sz w:val="28"/>
          <w:szCs w:val="28"/>
          <w:rtl/>
          <w:lang w:bidi="fa-IR"/>
        </w:rPr>
        <w:t>ي</w:t>
      </w:r>
      <w:r w:rsidRPr="00523359">
        <w:rPr>
          <w:rFonts w:cs="2  Zar" w:hint="cs"/>
          <w:sz w:val="28"/>
          <w:szCs w:val="28"/>
          <w:rtl/>
          <w:lang w:bidi="fa-IR"/>
        </w:rPr>
        <w:t xml:space="preserve">م سروش </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xml:space="preserve"> - محمد ارکون</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xml:space="preserve"> - محمد اقبال</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مهد</w:t>
      </w:r>
      <w:r w:rsidR="00235F05">
        <w:rPr>
          <w:rFonts w:cs="2  Zar" w:hint="cs"/>
          <w:sz w:val="28"/>
          <w:szCs w:val="28"/>
          <w:rtl/>
          <w:lang w:bidi="fa-IR"/>
        </w:rPr>
        <w:t>ي</w:t>
      </w:r>
      <w:r w:rsidRPr="00523359">
        <w:rPr>
          <w:rFonts w:cs="2  Zar" w:hint="cs"/>
          <w:sz w:val="28"/>
          <w:szCs w:val="28"/>
          <w:rtl/>
          <w:lang w:bidi="fa-IR"/>
        </w:rPr>
        <w:t xml:space="preserve"> بازرگان</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س</w:t>
      </w:r>
      <w:r w:rsidR="00235F05">
        <w:rPr>
          <w:rFonts w:cs="2  Zar" w:hint="cs"/>
          <w:sz w:val="28"/>
          <w:szCs w:val="28"/>
          <w:rtl/>
          <w:lang w:bidi="fa-IR"/>
        </w:rPr>
        <w:t>ي</w:t>
      </w:r>
      <w:r w:rsidRPr="00523359">
        <w:rPr>
          <w:rFonts w:cs="2  Zar" w:hint="cs"/>
          <w:sz w:val="28"/>
          <w:szCs w:val="28"/>
          <w:rtl/>
          <w:lang w:bidi="fa-IR"/>
        </w:rPr>
        <w:t xml:space="preserve">د احمدخان </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عل</w:t>
      </w:r>
      <w:r w:rsidR="00235F05">
        <w:rPr>
          <w:rFonts w:cs="2  Zar" w:hint="cs"/>
          <w:sz w:val="28"/>
          <w:szCs w:val="28"/>
          <w:rtl/>
          <w:lang w:bidi="fa-IR"/>
        </w:rPr>
        <w:t>ي</w:t>
      </w:r>
      <w:r w:rsidRPr="00523359">
        <w:rPr>
          <w:rFonts w:cs="2  Zar" w:hint="cs"/>
          <w:sz w:val="28"/>
          <w:szCs w:val="28"/>
          <w:rtl/>
          <w:lang w:bidi="fa-IR"/>
        </w:rPr>
        <w:t xml:space="preserve"> شر</w:t>
      </w:r>
      <w:r w:rsidR="00235F05">
        <w:rPr>
          <w:rFonts w:cs="2  Zar" w:hint="cs"/>
          <w:sz w:val="28"/>
          <w:szCs w:val="28"/>
          <w:rtl/>
          <w:lang w:bidi="fa-IR"/>
        </w:rPr>
        <w:t>ي</w:t>
      </w:r>
      <w:r w:rsidRPr="00523359">
        <w:rPr>
          <w:rFonts w:cs="2  Zar" w:hint="cs"/>
          <w:sz w:val="28"/>
          <w:szCs w:val="28"/>
          <w:rtl/>
          <w:lang w:bidi="fa-IR"/>
        </w:rPr>
        <w:t>عت</w:t>
      </w:r>
      <w:r w:rsidR="00235F05">
        <w:rPr>
          <w:rFonts w:cs="2  Zar" w:hint="cs"/>
          <w:sz w:val="28"/>
          <w:szCs w:val="28"/>
          <w:rtl/>
          <w:lang w:bidi="fa-IR"/>
        </w:rPr>
        <w:t>ي</w:t>
      </w:r>
      <w:r w:rsidRPr="00523359">
        <w:rPr>
          <w:rFonts w:cs="2  Zar" w:hint="cs"/>
          <w:sz w:val="28"/>
          <w:szCs w:val="28"/>
          <w:rtl/>
          <w:lang w:bidi="fa-IR"/>
        </w:rPr>
        <w:t xml:space="preserve">، </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فضل الرحمن هند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r w:rsidRPr="00523359">
        <w:rPr>
          <w:rFonts w:cs="2  Zar" w:hint="cs"/>
          <w:sz w:val="28"/>
          <w:szCs w:val="28"/>
          <w:rtl/>
          <w:lang w:bidi="fa-IR"/>
        </w:rPr>
        <w:t xml:space="preserve"> -مصطف</w:t>
      </w:r>
      <w:r w:rsidR="00235F05">
        <w:rPr>
          <w:rFonts w:cs="2  Zar" w:hint="cs"/>
          <w:sz w:val="28"/>
          <w:szCs w:val="28"/>
          <w:rtl/>
          <w:lang w:bidi="fa-IR"/>
        </w:rPr>
        <w:t>ي</w:t>
      </w:r>
      <w:r w:rsidRPr="00523359">
        <w:rPr>
          <w:rFonts w:cs="2  Zar" w:hint="cs"/>
          <w:sz w:val="28"/>
          <w:szCs w:val="28"/>
          <w:rtl/>
          <w:lang w:bidi="fa-IR"/>
        </w:rPr>
        <w:t xml:space="preserve"> ملک</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شناس</w:t>
      </w:r>
      <w:r w:rsidR="00235F05">
        <w:rPr>
          <w:rFonts w:cs="2  Zar" w:hint="cs"/>
          <w:sz w:val="28"/>
          <w:szCs w:val="28"/>
          <w:rtl/>
          <w:lang w:bidi="fa-IR"/>
        </w:rPr>
        <w:t>ي</w:t>
      </w:r>
      <w:r w:rsidRPr="00523359">
        <w:rPr>
          <w:rFonts w:cs="2  Zar" w:hint="cs"/>
          <w:sz w:val="28"/>
          <w:szCs w:val="28"/>
          <w:rtl/>
          <w:lang w:bidi="fa-IR"/>
        </w:rPr>
        <w:t xml:space="preserve"> غلو</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کلام اشعر</w:t>
      </w:r>
      <w:r w:rsidR="00235F05">
        <w:rPr>
          <w:rFonts w:cs="2  Zar" w:hint="cs"/>
          <w:sz w:val="28"/>
          <w:szCs w:val="28"/>
          <w:rtl/>
          <w:lang w:bidi="fa-IR"/>
        </w:rPr>
        <w:t>ي</w:t>
      </w:r>
      <w:r w:rsidRPr="00523359">
        <w:rPr>
          <w:rFonts w:cs="2  Zar" w:hint="cs"/>
          <w:sz w:val="28"/>
          <w:szCs w:val="28"/>
          <w:rtl/>
          <w:lang w:bidi="fa-IR"/>
        </w:rPr>
        <w:t xml:space="preserve"> و نواشعر</w:t>
      </w:r>
      <w:r w:rsidR="00235F05">
        <w:rPr>
          <w:rFonts w:cs="2  Zar" w:hint="cs"/>
          <w:sz w:val="28"/>
          <w:szCs w:val="28"/>
          <w:rtl/>
          <w:lang w:bidi="fa-IR"/>
        </w:rPr>
        <w:t>ي</w:t>
      </w:r>
      <w:r w:rsidRPr="00523359">
        <w:rPr>
          <w:rFonts w:cs="2  Zar" w:hint="cs"/>
          <w:sz w:val="28"/>
          <w:szCs w:val="28"/>
          <w:rtl/>
          <w:lang w:bidi="fa-IR"/>
        </w:rPr>
        <w:t xml:space="preserve"> (رش</w:t>
      </w:r>
      <w:r w:rsidR="00235F05">
        <w:rPr>
          <w:rFonts w:cs="2  Zar" w:hint="cs"/>
          <w:sz w:val="28"/>
          <w:szCs w:val="28"/>
          <w:rtl/>
          <w:lang w:bidi="fa-IR"/>
        </w:rPr>
        <w:t>ي</w:t>
      </w:r>
      <w:r w:rsidRPr="00523359">
        <w:rPr>
          <w:rFonts w:cs="2  Zar" w:hint="cs"/>
          <w:sz w:val="28"/>
          <w:szCs w:val="28"/>
          <w:rtl/>
          <w:lang w:bidi="fa-IR"/>
        </w:rPr>
        <w:t>د رضا)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جر</w:t>
      </w:r>
      <w:r w:rsidR="00235F05">
        <w:rPr>
          <w:rFonts w:cs="2  Zar" w:hint="cs"/>
          <w:sz w:val="28"/>
          <w:szCs w:val="28"/>
          <w:rtl/>
          <w:lang w:bidi="fa-IR"/>
        </w:rPr>
        <w:t>ي</w:t>
      </w:r>
      <w:r w:rsidRPr="00523359">
        <w:rPr>
          <w:rFonts w:cs="2  Zar" w:hint="cs"/>
          <w:sz w:val="28"/>
          <w:szCs w:val="28"/>
          <w:rtl/>
          <w:lang w:bidi="fa-IR"/>
        </w:rPr>
        <w:t>ان کلام سنت</w:t>
      </w:r>
      <w:r w:rsidR="00235F05">
        <w:rPr>
          <w:rFonts w:cs="2  Zar" w:hint="cs"/>
          <w:sz w:val="28"/>
          <w:szCs w:val="28"/>
          <w:rtl/>
          <w:lang w:bidi="fa-IR"/>
        </w:rPr>
        <w:t>ي</w:t>
      </w:r>
      <w:r w:rsidRPr="00523359">
        <w:rPr>
          <w:rFonts w:cs="2  Zar" w:hint="cs"/>
          <w:sz w:val="28"/>
          <w:szCs w:val="28"/>
          <w:rtl/>
          <w:lang w:bidi="fa-IR"/>
        </w:rPr>
        <w:t xml:space="preserve"> ز</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کلام سنت</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اسماع</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کلام ماتر</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 نومعتزل</w:t>
      </w:r>
      <w:r w:rsidR="00235F05">
        <w:rPr>
          <w:rFonts w:cs="2  Zar" w:hint="cs"/>
          <w:sz w:val="28"/>
          <w:szCs w:val="28"/>
          <w:rtl/>
          <w:lang w:bidi="fa-IR"/>
        </w:rPr>
        <w:t>ي</w:t>
      </w:r>
      <w:r w:rsidRPr="00523359">
        <w:rPr>
          <w:rFonts w:cs="2  Zar" w:hint="cs"/>
          <w:sz w:val="28"/>
          <w:szCs w:val="28"/>
          <w:rtl/>
          <w:lang w:bidi="fa-IR"/>
        </w:rPr>
        <w:t xml:space="preserve"> و تفس</w:t>
      </w:r>
      <w:r w:rsidR="00235F05">
        <w:rPr>
          <w:rFonts w:cs="2  Zar" w:hint="cs"/>
          <w:sz w:val="28"/>
          <w:szCs w:val="28"/>
          <w:rtl/>
          <w:lang w:bidi="fa-IR"/>
        </w:rPr>
        <w:t>ي</w:t>
      </w:r>
      <w:r w:rsidRPr="00523359">
        <w:rPr>
          <w:rFonts w:cs="2  Zar" w:hint="cs"/>
          <w:sz w:val="28"/>
          <w:szCs w:val="28"/>
          <w:rtl/>
          <w:lang w:bidi="fa-IR"/>
        </w:rPr>
        <w:t>ر ب</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r w:rsidRPr="00523359">
        <w:rPr>
          <w:rFonts w:cs="2  Zar" w:hint="cs"/>
          <w:sz w:val="28"/>
          <w:szCs w:val="28"/>
          <w:rtl/>
          <w:lang w:bidi="fa-IR"/>
        </w:rPr>
        <w:t xml:space="preserve"> (محمد عابد جابر</w:t>
      </w:r>
      <w:r w:rsidR="00235F05">
        <w:rPr>
          <w:rFonts w:cs="2  Zar" w:hint="cs"/>
          <w:sz w:val="28"/>
          <w:szCs w:val="28"/>
          <w:rtl/>
          <w:lang w:bidi="fa-IR"/>
        </w:rPr>
        <w:t>ي</w:t>
      </w:r>
      <w:r w:rsidRPr="00523359">
        <w:rPr>
          <w:rFonts w:cs="2  Zar" w:hint="cs"/>
          <w:sz w:val="28"/>
          <w:szCs w:val="28"/>
          <w:rtl/>
          <w:lang w:bidi="fa-IR"/>
        </w:rPr>
        <w:t>، حسن حنف</w:t>
      </w:r>
      <w:r w:rsidR="00235F05">
        <w:rPr>
          <w:rFonts w:cs="2  Zar" w:hint="cs"/>
          <w:sz w:val="28"/>
          <w:szCs w:val="28"/>
          <w:rtl/>
          <w:lang w:bidi="fa-IR"/>
        </w:rPr>
        <w:t>ي</w:t>
      </w:r>
      <w:r w:rsidRPr="00523359">
        <w:rPr>
          <w:rFonts w:cs="2  Zar" w:hint="cs"/>
          <w:sz w:val="28"/>
          <w:szCs w:val="28"/>
          <w:rtl/>
          <w:lang w:bidi="fa-IR"/>
        </w:rPr>
        <w:t>، ام</w:t>
      </w:r>
      <w:r w:rsidR="00235F05">
        <w:rPr>
          <w:rFonts w:cs="2  Zar" w:hint="cs"/>
          <w:sz w:val="28"/>
          <w:szCs w:val="28"/>
          <w:rtl/>
          <w:lang w:bidi="fa-IR"/>
        </w:rPr>
        <w:t>ي</w:t>
      </w:r>
      <w:r w:rsidRPr="00523359">
        <w:rPr>
          <w:rFonts w:cs="2  Zar" w:hint="cs"/>
          <w:sz w:val="28"/>
          <w:szCs w:val="28"/>
          <w:rtl/>
          <w:lang w:bidi="fa-IR"/>
        </w:rPr>
        <w:t>ن الخول</w:t>
      </w:r>
      <w:r w:rsidR="00235F05">
        <w:rPr>
          <w:rFonts w:cs="2  Zar" w:hint="cs"/>
          <w:sz w:val="28"/>
          <w:szCs w:val="28"/>
          <w:rtl/>
          <w:lang w:bidi="fa-IR"/>
        </w:rPr>
        <w:t>ي</w:t>
      </w:r>
      <w:r w:rsidRPr="00523359">
        <w:rPr>
          <w:rFonts w:cs="2  Zar" w:hint="cs"/>
          <w:sz w:val="28"/>
          <w:szCs w:val="28"/>
          <w:rtl/>
          <w:lang w:bidi="fa-IR"/>
        </w:rPr>
        <w:t>، عا</w:t>
      </w:r>
      <w:r w:rsidR="00235F05">
        <w:rPr>
          <w:rFonts w:cs="2  Zar" w:hint="cs"/>
          <w:sz w:val="28"/>
          <w:szCs w:val="28"/>
          <w:rtl/>
          <w:lang w:bidi="fa-IR"/>
        </w:rPr>
        <w:t>ي</w:t>
      </w:r>
      <w:r w:rsidRPr="00523359">
        <w:rPr>
          <w:rFonts w:cs="2  Zar" w:hint="cs"/>
          <w:sz w:val="28"/>
          <w:szCs w:val="28"/>
          <w:rtl/>
          <w:lang w:bidi="fa-IR"/>
        </w:rPr>
        <w:t>شه بنت الشاط</w:t>
      </w:r>
      <w:r w:rsidR="00235F05">
        <w:rPr>
          <w:rFonts w:cs="2  Zar" w:hint="cs"/>
          <w:sz w:val="28"/>
          <w:szCs w:val="28"/>
          <w:rtl/>
          <w:lang w:bidi="fa-IR"/>
        </w:rPr>
        <w:t>ي</w:t>
      </w:r>
      <w:r w:rsidRPr="00523359">
        <w:rPr>
          <w:rFonts w:cs="2  Zar" w:hint="cs"/>
          <w:sz w:val="28"/>
          <w:szCs w:val="28"/>
          <w:rtl/>
          <w:lang w:bidi="fa-IR"/>
        </w:rPr>
        <w:t>، خلف الله، نصر حامد ابوز</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اباض</w:t>
      </w:r>
      <w:r w:rsidR="00235F05">
        <w:rPr>
          <w:rFonts w:cs="2  Zar" w:hint="cs"/>
          <w:sz w:val="28"/>
          <w:szCs w:val="28"/>
          <w:rtl/>
          <w:lang w:bidi="fa-IR"/>
        </w:rPr>
        <w:t>ي</w:t>
      </w:r>
      <w:r w:rsidRPr="00523359">
        <w:rPr>
          <w:rFonts w:cs="2  Zar" w:hint="cs"/>
          <w:sz w:val="28"/>
          <w:szCs w:val="28"/>
          <w:rtl/>
          <w:lang w:bidi="fa-IR"/>
        </w:rPr>
        <w:t>ه، قرآن</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تقر</w:t>
      </w:r>
      <w:r w:rsidR="00235F05">
        <w:rPr>
          <w:rFonts w:cs="2  Zar" w:hint="cs"/>
          <w:sz w:val="28"/>
          <w:szCs w:val="28"/>
          <w:rtl/>
          <w:lang w:bidi="fa-IR"/>
        </w:rPr>
        <w:t>ي</w:t>
      </w:r>
      <w:r w:rsidRPr="00523359">
        <w:rPr>
          <w:rFonts w:cs="2  Zar" w:hint="cs"/>
          <w:sz w:val="28"/>
          <w:szCs w:val="28"/>
          <w:rtl/>
          <w:lang w:bidi="fa-IR"/>
        </w:rPr>
        <w:t>ب مکتب تفک</w:t>
      </w:r>
      <w:r w:rsidR="00235F05">
        <w:rPr>
          <w:rFonts w:cs="2  Zar" w:hint="cs"/>
          <w:sz w:val="28"/>
          <w:szCs w:val="28"/>
          <w:rtl/>
          <w:lang w:bidi="fa-IR"/>
        </w:rPr>
        <w:t>ي</w:t>
      </w:r>
      <w:r w:rsidRPr="00523359">
        <w:rPr>
          <w:rFonts w:cs="2  Zar" w:hint="cs"/>
          <w:sz w:val="28"/>
          <w:szCs w:val="28"/>
          <w:rtl/>
          <w:lang w:bidi="fa-IR"/>
        </w:rPr>
        <w:t>ک و معارف</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دوازده‌امام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روشنفکر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داخل</w:t>
      </w:r>
      <w:r w:rsidR="00235F05">
        <w:rPr>
          <w:rFonts w:cs="2  Zar" w:hint="cs"/>
          <w:sz w:val="28"/>
          <w:szCs w:val="28"/>
          <w:rtl/>
          <w:lang w:bidi="fa-IR"/>
        </w:rPr>
        <w:t>ي</w:t>
      </w:r>
      <w:r w:rsidRPr="00523359">
        <w:rPr>
          <w:rFonts w:cs="2  Zar" w:hint="cs"/>
          <w:sz w:val="28"/>
          <w:szCs w:val="28"/>
          <w:rtl/>
          <w:lang w:bidi="fa-IR"/>
        </w:rPr>
        <w:t xml:space="preserve"> و خارج</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سلف</w:t>
      </w:r>
      <w:r w:rsidR="00235F05">
        <w:rPr>
          <w:rFonts w:cs="2  Zar" w:hint="cs"/>
          <w:sz w:val="28"/>
          <w:szCs w:val="28"/>
          <w:rtl/>
          <w:lang w:bidi="fa-IR"/>
        </w:rPr>
        <w:t>ي</w:t>
      </w:r>
      <w:r w:rsidRPr="00523359">
        <w:rPr>
          <w:rFonts w:cs="2  Zar" w:hint="cs"/>
          <w:sz w:val="28"/>
          <w:szCs w:val="28"/>
          <w:rtl/>
          <w:lang w:bidi="fa-IR"/>
        </w:rPr>
        <w:t>‌گرا</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سلف</w:t>
      </w:r>
      <w:r w:rsidR="00235F05">
        <w:rPr>
          <w:rFonts w:cs="2  Zar" w:hint="cs"/>
          <w:sz w:val="28"/>
          <w:szCs w:val="28"/>
          <w:rtl/>
          <w:lang w:bidi="fa-IR"/>
        </w:rPr>
        <w:t>ي</w:t>
      </w:r>
      <w:r w:rsidRPr="00523359">
        <w:rPr>
          <w:rFonts w:cs="2  Zar" w:hint="cs"/>
          <w:sz w:val="28"/>
          <w:szCs w:val="28"/>
          <w:rtl/>
          <w:lang w:bidi="fa-IR"/>
        </w:rPr>
        <w:t>ه و نوسلف</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سنت‌گرا</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کلام اشعر</w:t>
      </w:r>
      <w:r w:rsidR="00235F05">
        <w:rPr>
          <w:rFonts w:cs="2  Zar" w:hint="cs"/>
          <w:sz w:val="28"/>
          <w:szCs w:val="28"/>
          <w:rtl/>
          <w:lang w:bidi="fa-IR"/>
        </w:rPr>
        <w:t>ي</w:t>
      </w:r>
      <w:r w:rsidRPr="00523359">
        <w:rPr>
          <w:rFonts w:cs="2  Zar" w:hint="cs"/>
          <w:sz w:val="28"/>
          <w:szCs w:val="28"/>
          <w:rtl/>
          <w:lang w:bidi="fa-IR"/>
        </w:rPr>
        <w:t xml:space="preserve"> و نواشعر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کلام سنت</w:t>
      </w:r>
      <w:r w:rsidR="00235F05">
        <w:rPr>
          <w:rFonts w:cs="2  Zar" w:hint="cs"/>
          <w:sz w:val="28"/>
          <w:szCs w:val="28"/>
          <w:rtl/>
          <w:lang w:bidi="fa-IR"/>
        </w:rPr>
        <w:t>ي</w:t>
      </w:r>
      <w:r w:rsidRPr="00523359">
        <w:rPr>
          <w:rFonts w:cs="2  Zar" w:hint="cs"/>
          <w:sz w:val="28"/>
          <w:szCs w:val="28"/>
          <w:rtl/>
          <w:lang w:bidi="fa-IR"/>
        </w:rPr>
        <w:t xml:space="preserve"> ز</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کلام ماتر</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معارضان عاشورا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نومعتزل</w:t>
      </w:r>
      <w:r w:rsidR="00235F05">
        <w:rPr>
          <w:rFonts w:cs="2  Zar" w:hint="cs"/>
          <w:sz w:val="28"/>
          <w:szCs w:val="28"/>
          <w:rtl/>
          <w:lang w:bidi="fa-IR"/>
        </w:rPr>
        <w:t>ي</w:t>
      </w:r>
      <w:r w:rsidRPr="00523359">
        <w:rPr>
          <w:rFonts w:cs="2  Zar" w:hint="cs"/>
          <w:sz w:val="28"/>
          <w:szCs w:val="28"/>
          <w:rtl/>
          <w:lang w:bidi="fa-IR"/>
        </w:rPr>
        <w:t xml:space="preserve"> و تفس</w:t>
      </w:r>
      <w:r w:rsidR="00235F05">
        <w:rPr>
          <w:rFonts w:cs="2  Zar" w:hint="cs"/>
          <w:sz w:val="28"/>
          <w:szCs w:val="28"/>
          <w:rtl/>
          <w:lang w:bidi="fa-IR"/>
        </w:rPr>
        <w:t>ي</w:t>
      </w:r>
      <w:r w:rsidRPr="00523359">
        <w:rPr>
          <w:rFonts w:cs="2  Zar" w:hint="cs"/>
          <w:sz w:val="28"/>
          <w:szCs w:val="28"/>
          <w:rtl/>
          <w:lang w:bidi="fa-IR"/>
        </w:rPr>
        <w:t>ر ب</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ان‌شناس</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ـ حقوق</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ـ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(اخوان المسلم</w:t>
      </w:r>
      <w:r w:rsidR="00235F05">
        <w:rPr>
          <w:rFonts w:cs="2  Zar" w:hint="cs"/>
          <w:sz w:val="28"/>
          <w:szCs w:val="28"/>
          <w:rtl/>
          <w:lang w:bidi="fa-IR"/>
        </w:rPr>
        <w:t>ي</w:t>
      </w:r>
      <w:r w:rsidRPr="00523359">
        <w:rPr>
          <w:rFonts w:cs="2  Zar" w:hint="cs"/>
          <w:sz w:val="28"/>
          <w:szCs w:val="28"/>
          <w:rtl/>
          <w:lang w:bidi="fa-IR"/>
        </w:rPr>
        <w:t>ن، جنبش خلافت، عبدالرازق، س</w:t>
      </w:r>
      <w:r w:rsidR="00235F05">
        <w:rPr>
          <w:rFonts w:cs="2  Zar" w:hint="cs"/>
          <w:sz w:val="28"/>
          <w:szCs w:val="28"/>
          <w:rtl/>
          <w:lang w:bidi="fa-IR"/>
        </w:rPr>
        <w:t>ي</w:t>
      </w:r>
      <w:r w:rsidRPr="00523359">
        <w:rPr>
          <w:rFonts w:cs="2  Zar" w:hint="cs"/>
          <w:sz w:val="28"/>
          <w:szCs w:val="28"/>
          <w:rtl/>
          <w:lang w:bidi="fa-IR"/>
        </w:rPr>
        <w:t>د جمال‌الد</w:t>
      </w:r>
      <w:r w:rsidR="00235F05">
        <w:rPr>
          <w:rFonts w:cs="2  Zar" w:hint="cs"/>
          <w:sz w:val="28"/>
          <w:szCs w:val="28"/>
          <w:rtl/>
          <w:lang w:bidi="fa-IR"/>
        </w:rPr>
        <w:t>ي</w:t>
      </w:r>
      <w:r w:rsidRPr="00523359">
        <w:rPr>
          <w:rFonts w:cs="2  Zar" w:hint="cs"/>
          <w:sz w:val="28"/>
          <w:szCs w:val="28"/>
          <w:rtl/>
          <w:lang w:bidi="fa-IR"/>
        </w:rPr>
        <w:t>ن اسدآباد</w:t>
      </w:r>
      <w:r w:rsidR="00235F05">
        <w:rPr>
          <w:rFonts w:cs="2  Zar" w:hint="cs"/>
          <w:sz w:val="28"/>
          <w:szCs w:val="28"/>
          <w:rtl/>
          <w:lang w:bidi="fa-IR"/>
        </w:rPr>
        <w:t>ي</w:t>
      </w:r>
      <w:r w:rsidRPr="00523359">
        <w:rPr>
          <w:rFonts w:cs="2  Zar" w:hint="cs"/>
          <w:sz w:val="28"/>
          <w:szCs w:val="28"/>
          <w:rtl/>
          <w:lang w:bidi="fa-IR"/>
        </w:rPr>
        <w:t>، خالد محمد خالد، نامق کمال، محمد غزال</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ـ عرفان</w:t>
      </w:r>
      <w:r w:rsidR="00235F05">
        <w:rPr>
          <w:rFonts w:cs="2  Zar" w:hint="cs"/>
          <w:sz w:val="28"/>
          <w:szCs w:val="28"/>
          <w:rtl/>
          <w:lang w:bidi="fa-IR"/>
        </w:rPr>
        <w:t>ي</w:t>
      </w:r>
      <w:r w:rsidRPr="00523359">
        <w:rPr>
          <w:rFonts w:cs="2  Zar" w:hint="cs"/>
          <w:sz w:val="28"/>
          <w:szCs w:val="28"/>
          <w:rtl/>
          <w:lang w:bidi="fa-IR"/>
        </w:rPr>
        <w:t xml:space="preserve"> (سع</w:t>
      </w:r>
      <w:r w:rsidR="00235F05">
        <w:rPr>
          <w:rFonts w:cs="2  Zar" w:hint="cs"/>
          <w:sz w:val="28"/>
          <w:szCs w:val="28"/>
          <w:rtl/>
          <w:lang w:bidi="fa-IR"/>
        </w:rPr>
        <w:t>ي</w:t>
      </w:r>
      <w:r w:rsidRPr="00523359">
        <w:rPr>
          <w:rFonts w:cs="2  Zar" w:hint="cs"/>
          <w:sz w:val="28"/>
          <w:szCs w:val="28"/>
          <w:rtl/>
          <w:lang w:bidi="fa-IR"/>
        </w:rPr>
        <w:t>د نورس</w:t>
      </w:r>
      <w:r w:rsidR="00235F05">
        <w:rPr>
          <w:rFonts w:cs="2  Zar" w:hint="cs"/>
          <w:sz w:val="28"/>
          <w:szCs w:val="28"/>
          <w:rtl/>
          <w:lang w:bidi="fa-IR"/>
        </w:rPr>
        <w:t>ي</w:t>
      </w:r>
      <w:r w:rsidRPr="00523359">
        <w:rPr>
          <w:rFonts w:cs="2  Zar" w:hint="cs"/>
          <w:sz w:val="28"/>
          <w:szCs w:val="28"/>
          <w:rtl/>
          <w:lang w:bidi="fa-IR"/>
        </w:rPr>
        <w:t>، فتح الله گولن)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جر</w:t>
      </w:r>
      <w:r w:rsidR="00235F05">
        <w:rPr>
          <w:rFonts w:cs="2  Zar" w:hint="cs"/>
          <w:sz w:val="28"/>
          <w:szCs w:val="28"/>
          <w:rtl/>
          <w:lang w:bidi="fa-IR"/>
        </w:rPr>
        <w:t>ي</w:t>
      </w:r>
      <w:r w:rsidRPr="00523359">
        <w:rPr>
          <w:rFonts w:cs="2  Zar" w:hint="cs"/>
          <w:sz w:val="28"/>
          <w:szCs w:val="28"/>
          <w:rtl/>
          <w:lang w:bidi="fa-IR"/>
        </w:rPr>
        <w:t>ان‌ها</w:t>
      </w:r>
      <w:r w:rsidR="00235F05">
        <w:rPr>
          <w:rFonts w:cs="2  Zar" w:hint="cs"/>
          <w:sz w:val="28"/>
          <w:szCs w:val="28"/>
          <w:rtl/>
          <w:lang w:bidi="fa-IR"/>
        </w:rPr>
        <w:t>ي</w:t>
      </w:r>
      <w:r w:rsidRPr="00523359">
        <w:rPr>
          <w:rFonts w:cs="2  Zar" w:hint="cs"/>
          <w:sz w:val="28"/>
          <w:szCs w:val="28"/>
          <w:rtl/>
          <w:lang w:bidi="fa-IR"/>
        </w:rPr>
        <w:t xml:space="preserve"> منطقه‌ا</w:t>
      </w:r>
      <w:r w:rsidR="00235F05">
        <w:rPr>
          <w:rFonts w:cs="2  Zar" w:hint="cs"/>
          <w:sz w:val="28"/>
          <w:szCs w:val="28"/>
          <w:rtl/>
          <w:lang w:bidi="fa-IR"/>
        </w:rPr>
        <w:t>ي</w:t>
      </w:r>
      <w:r w:rsidRPr="00523359">
        <w:rPr>
          <w:rFonts w:cs="2  Zar" w:hint="cs"/>
          <w:sz w:val="28"/>
          <w:szCs w:val="28"/>
          <w:rtl/>
          <w:lang w:bidi="fa-IR"/>
        </w:rPr>
        <w:t>: شبه قاره هند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جشن و سرور در م</w:t>
      </w:r>
      <w:r w:rsidR="00235F05">
        <w:rPr>
          <w:rFonts w:cs="2  Zar" w:hint="cs"/>
          <w:sz w:val="28"/>
          <w:szCs w:val="28"/>
          <w:rtl/>
          <w:lang w:bidi="fa-IR"/>
        </w:rPr>
        <w:t>ي</w:t>
      </w:r>
      <w:r w:rsidRPr="00523359">
        <w:rPr>
          <w:rFonts w:cs="2  Zar" w:hint="cs"/>
          <w:sz w:val="28"/>
          <w:szCs w:val="28"/>
          <w:rtl/>
          <w:lang w:bidi="fa-IR"/>
        </w:rPr>
        <w:t>لاد پ</w:t>
      </w:r>
      <w:r w:rsidR="00235F05">
        <w:rPr>
          <w:rFonts w:cs="2  Zar" w:hint="cs"/>
          <w:sz w:val="28"/>
          <w:szCs w:val="28"/>
          <w:rtl/>
          <w:lang w:bidi="fa-IR"/>
        </w:rPr>
        <w:t>ي</w:t>
      </w:r>
      <w:r w:rsidRPr="00523359">
        <w:rPr>
          <w:rFonts w:cs="2  Zar" w:hint="cs"/>
          <w:sz w:val="28"/>
          <w:szCs w:val="28"/>
          <w:rtl/>
          <w:lang w:bidi="fa-IR"/>
        </w:rPr>
        <w:t>امبر گرام</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قرآن و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جلوه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تش</w:t>
      </w:r>
      <w:r w:rsidR="00235F05">
        <w:rPr>
          <w:rFonts w:cs="2  Zar" w:hint="cs"/>
          <w:sz w:val="28"/>
          <w:szCs w:val="28"/>
          <w:rtl/>
          <w:lang w:bidi="fa-IR"/>
        </w:rPr>
        <w:t>ي</w:t>
      </w:r>
      <w:r w:rsidRPr="00523359">
        <w:rPr>
          <w:rFonts w:cs="2  Zar" w:hint="cs"/>
          <w:sz w:val="28"/>
          <w:szCs w:val="28"/>
          <w:rtl/>
          <w:lang w:bidi="fa-IR"/>
        </w:rPr>
        <w:t>ع در مسند احمد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جلوه‌ها</w:t>
      </w:r>
      <w:r w:rsidR="00235F05">
        <w:rPr>
          <w:rFonts w:cs="2  Zar" w:hint="cs"/>
          <w:sz w:val="28"/>
          <w:szCs w:val="28"/>
          <w:rtl/>
          <w:lang w:bidi="fa-IR"/>
        </w:rPr>
        <w:t>ي</w:t>
      </w:r>
      <w:r w:rsidRPr="00523359">
        <w:rPr>
          <w:rFonts w:cs="2  Zar" w:hint="cs"/>
          <w:sz w:val="28"/>
          <w:szCs w:val="28"/>
          <w:rtl/>
          <w:lang w:bidi="fa-IR"/>
        </w:rPr>
        <w:t xml:space="preserve"> ربوب</w:t>
      </w:r>
      <w:r w:rsidR="00235F05">
        <w:rPr>
          <w:rFonts w:cs="2  Zar" w:hint="cs"/>
          <w:sz w:val="28"/>
          <w:szCs w:val="28"/>
          <w:rtl/>
          <w:lang w:bidi="fa-IR"/>
        </w:rPr>
        <w:t>ي</w:t>
      </w:r>
      <w:r w:rsidRPr="00523359">
        <w:rPr>
          <w:rFonts w:cs="2  Zar" w:hint="cs"/>
          <w:sz w:val="28"/>
          <w:szCs w:val="28"/>
          <w:rtl/>
          <w:lang w:bidi="fa-IR"/>
        </w:rPr>
        <w:t>ت اله</w:t>
      </w:r>
      <w:r w:rsidR="00235F05">
        <w:rPr>
          <w:rFonts w:cs="2  Zar" w:hint="cs"/>
          <w:sz w:val="28"/>
          <w:szCs w:val="28"/>
          <w:rtl/>
          <w:lang w:bidi="fa-IR"/>
        </w:rPr>
        <w:t>ي</w:t>
      </w:r>
      <w:r w:rsidRPr="00523359">
        <w:rPr>
          <w:rFonts w:cs="2  Zar" w:hint="cs"/>
          <w:sz w:val="28"/>
          <w:szCs w:val="28"/>
          <w:rtl/>
          <w:lang w:bidi="fa-IR"/>
        </w:rPr>
        <w:t xml:space="preserve"> در دعا</w:t>
      </w:r>
      <w:r w:rsidR="00235F05">
        <w:rPr>
          <w:rFonts w:cs="2  Zar" w:hint="cs"/>
          <w:sz w:val="28"/>
          <w:szCs w:val="28"/>
          <w:rtl/>
          <w:lang w:bidi="fa-IR"/>
        </w:rPr>
        <w:t>ي</w:t>
      </w:r>
      <w:r w:rsidRPr="00523359">
        <w:rPr>
          <w:rFonts w:cs="2  Zar" w:hint="cs"/>
          <w:sz w:val="28"/>
          <w:szCs w:val="28"/>
          <w:rtl/>
          <w:lang w:bidi="fa-IR"/>
        </w:rPr>
        <w:t xml:space="preserve"> عرفه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جلوه‌ها</w:t>
      </w:r>
      <w:r w:rsidR="00235F05">
        <w:rPr>
          <w:rFonts w:cs="2  Zar" w:hint="cs"/>
          <w:sz w:val="28"/>
          <w:szCs w:val="28"/>
          <w:rtl/>
          <w:lang w:bidi="fa-IR"/>
        </w:rPr>
        <w:t>ي</w:t>
      </w:r>
      <w:r w:rsidRPr="00523359">
        <w:rPr>
          <w:rFonts w:cs="2  Zar" w:hint="cs"/>
          <w:sz w:val="28"/>
          <w:szCs w:val="28"/>
          <w:rtl/>
          <w:lang w:bidi="fa-IR"/>
        </w:rPr>
        <w:t xml:space="preserve"> شرک در زندگ</w:t>
      </w:r>
      <w:r w:rsidR="00235F05">
        <w:rPr>
          <w:rFonts w:cs="2  Zar" w:hint="cs"/>
          <w:sz w:val="28"/>
          <w:szCs w:val="28"/>
          <w:rtl/>
          <w:lang w:bidi="fa-IR"/>
        </w:rPr>
        <w:t>ي</w:t>
      </w:r>
      <w:r w:rsidRPr="00523359">
        <w:rPr>
          <w:rFonts w:cs="2  Zar" w:hint="cs"/>
          <w:sz w:val="28"/>
          <w:szCs w:val="28"/>
          <w:rtl/>
          <w:lang w:bidi="fa-IR"/>
        </w:rPr>
        <w:t xml:space="preserve"> معاصر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جمال حسن و نظام احسن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جمع ب</w:t>
      </w:r>
      <w:r w:rsidR="00235F05">
        <w:rPr>
          <w:rFonts w:cs="2  Zar" w:hint="cs"/>
          <w:sz w:val="28"/>
          <w:szCs w:val="28"/>
          <w:rtl/>
          <w:lang w:bidi="fa-IR"/>
        </w:rPr>
        <w:t>ي</w:t>
      </w:r>
      <w:r w:rsidRPr="00523359">
        <w:rPr>
          <w:rFonts w:cs="2  Zar" w:hint="cs"/>
          <w:sz w:val="28"/>
          <w:szCs w:val="28"/>
          <w:rtl/>
          <w:lang w:bidi="fa-IR"/>
        </w:rPr>
        <w:t>ن دو نماز در قرآن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جنس</w:t>
      </w:r>
      <w:r w:rsidR="00235F05">
        <w:rPr>
          <w:rFonts w:cs="2  Zar" w:hint="cs"/>
          <w:sz w:val="28"/>
          <w:szCs w:val="28"/>
          <w:rtl/>
          <w:lang w:bidi="fa-IR"/>
        </w:rPr>
        <w:t>ي</w:t>
      </w:r>
      <w:r w:rsidRPr="00523359">
        <w:rPr>
          <w:rFonts w:cs="2  Zar" w:hint="cs"/>
          <w:sz w:val="28"/>
          <w:szCs w:val="28"/>
          <w:rtl/>
          <w:lang w:bidi="fa-IR"/>
        </w:rPr>
        <w:t>ت و روح</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جهان</w:t>
      </w:r>
      <w:r w:rsidRPr="00523359">
        <w:rPr>
          <w:rFonts w:cs="2  Zar" w:hint="cs"/>
          <w:sz w:val="28"/>
          <w:szCs w:val="28"/>
          <w:rtl/>
          <w:lang w:bidi="fa-IR"/>
        </w:rPr>
        <w:softHyphen/>
        <w:t>ب</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قرآن کر</w:t>
      </w:r>
      <w:r w:rsidR="00235F05">
        <w:rPr>
          <w:rFonts w:cs="2  Zar" w:hint="cs"/>
          <w:sz w:val="28"/>
          <w:szCs w:val="28"/>
          <w:rtl/>
          <w:lang w:bidi="fa-IR"/>
        </w:rPr>
        <w:t>ي</w:t>
      </w:r>
      <w:r w:rsidRPr="00523359">
        <w:rPr>
          <w:rFonts w:cs="2  Zar" w:hint="cs"/>
          <w:sz w:val="28"/>
          <w:szCs w:val="28"/>
          <w:rtl/>
          <w:lang w:bidi="fa-IR"/>
        </w:rPr>
        <w:t>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جهان</w:t>
      </w:r>
      <w:r w:rsidR="00235F05">
        <w:rPr>
          <w:rFonts w:cs="2  Zar" w:hint="cs"/>
          <w:sz w:val="28"/>
          <w:szCs w:val="28"/>
          <w:rtl/>
          <w:lang w:bidi="fa-IR"/>
        </w:rPr>
        <w:t>ي</w:t>
      </w:r>
      <w:r w:rsidRPr="00523359">
        <w:rPr>
          <w:rFonts w:cs="2  Zar" w:hint="cs"/>
          <w:sz w:val="28"/>
          <w:szCs w:val="28"/>
          <w:rtl/>
          <w:lang w:bidi="fa-IR"/>
        </w:rPr>
        <w:t xml:space="preserve"> بودن رسالت خاتم پ</w:t>
      </w:r>
      <w:r w:rsidR="00235F05">
        <w:rPr>
          <w:rFonts w:cs="2  Zar" w:hint="cs"/>
          <w:sz w:val="28"/>
          <w:szCs w:val="28"/>
          <w:rtl/>
          <w:lang w:bidi="fa-IR"/>
        </w:rPr>
        <w:t>ي</w:t>
      </w:r>
      <w:r w:rsidRPr="00523359">
        <w:rPr>
          <w:rFonts w:cs="2  Zar" w:hint="cs"/>
          <w:sz w:val="28"/>
          <w:szCs w:val="28"/>
          <w:rtl/>
          <w:lang w:bidi="fa-IR"/>
        </w:rPr>
        <w:t>امبران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جهان</w:t>
      </w:r>
      <w:r w:rsidR="00235F05">
        <w:rPr>
          <w:rFonts w:cs="2  Zar" w:hint="cs"/>
          <w:sz w:val="28"/>
          <w:szCs w:val="28"/>
          <w:rtl/>
          <w:lang w:bidi="fa-IR"/>
        </w:rPr>
        <w:t>ي</w:t>
      </w:r>
      <w:r w:rsidRPr="00523359">
        <w:rPr>
          <w:rFonts w:cs="2  Zar" w:hint="cs"/>
          <w:sz w:val="28"/>
          <w:szCs w:val="28"/>
          <w:rtl/>
          <w:lang w:bidi="fa-IR"/>
        </w:rPr>
        <w:t xml:space="preserve"> شدن غرب</w:t>
      </w:r>
      <w:r w:rsidR="00235F05">
        <w:rPr>
          <w:rFonts w:cs="2  Zar" w:hint="cs"/>
          <w:sz w:val="28"/>
          <w:szCs w:val="28"/>
          <w:rtl/>
          <w:lang w:bidi="fa-IR"/>
        </w:rPr>
        <w:t>ي</w:t>
      </w:r>
      <w:r w:rsidRPr="00523359">
        <w:rPr>
          <w:rFonts w:cs="2  Zar" w:hint="cs"/>
          <w:sz w:val="28"/>
          <w:szCs w:val="28"/>
          <w:rtl/>
          <w:lang w:bidi="fa-IR"/>
        </w:rPr>
        <w:t xml:space="preserve"> و حکومت جهان</w:t>
      </w:r>
      <w:r w:rsidR="00235F05">
        <w:rPr>
          <w:rFonts w:cs="2  Zar" w:hint="cs"/>
          <w:sz w:val="28"/>
          <w:szCs w:val="28"/>
          <w:rtl/>
          <w:lang w:bidi="fa-IR"/>
        </w:rPr>
        <w:t>ي</w:t>
      </w:r>
      <w:r w:rsidRPr="00523359">
        <w:rPr>
          <w:rFonts w:cs="2  Zar" w:hint="cs"/>
          <w:sz w:val="28"/>
          <w:szCs w:val="28"/>
          <w:rtl/>
          <w:lang w:bidi="fa-IR"/>
        </w:rPr>
        <w:t xml:space="preserve">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چالش فلسف</w:t>
      </w:r>
      <w:r w:rsidR="00235F05">
        <w:rPr>
          <w:rFonts w:cs="2  Zar" w:hint="cs"/>
          <w:sz w:val="28"/>
          <w:szCs w:val="28"/>
          <w:rtl/>
          <w:lang w:bidi="fa-IR"/>
        </w:rPr>
        <w:t>ي</w:t>
      </w:r>
      <w:r w:rsidRPr="00523359">
        <w:rPr>
          <w:rFonts w:cs="2  Zar" w:hint="cs"/>
          <w:sz w:val="28"/>
          <w:szCs w:val="28"/>
          <w:rtl/>
          <w:lang w:bidi="fa-IR"/>
        </w:rPr>
        <w:t xml:space="preserve"> غزال</w:t>
      </w:r>
      <w:r w:rsidR="00235F05">
        <w:rPr>
          <w:rFonts w:cs="2  Zar" w:hint="cs"/>
          <w:sz w:val="28"/>
          <w:szCs w:val="28"/>
          <w:rtl/>
          <w:lang w:bidi="fa-IR"/>
        </w:rPr>
        <w:t>ي</w:t>
      </w:r>
      <w:r w:rsidRPr="00523359">
        <w:rPr>
          <w:rFonts w:cs="2  Zar" w:hint="cs"/>
          <w:sz w:val="28"/>
          <w:szCs w:val="28"/>
          <w:rtl/>
          <w:lang w:bidi="fa-IR"/>
        </w:rPr>
        <w:t xml:space="preserve"> و ابن رشد و نقش آن در شکوفا</w:t>
      </w:r>
      <w:r w:rsidR="00235F05">
        <w:rPr>
          <w:rFonts w:cs="2  Zar" w:hint="cs"/>
          <w:sz w:val="28"/>
          <w:szCs w:val="28"/>
          <w:rtl/>
          <w:lang w:bidi="fa-IR"/>
        </w:rPr>
        <w:t>يي</w:t>
      </w:r>
      <w:r w:rsidRPr="00523359">
        <w:rPr>
          <w:rFonts w:cs="2  Zar" w:hint="cs"/>
          <w:sz w:val="28"/>
          <w:szCs w:val="28"/>
          <w:rtl/>
          <w:lang w:bidi="fa-IR"/>
        </w:rPr>
        <w:t xml:space="preserve"> حکمت و کلام اسلام</w:t>
      </w:r>
      <w:r w:rsidR="00235F05">
        <w:rPr>
          <w:rFonts w:cs="2  Zar" w:hint="cs"/>
          <w:sz w:val="28"/>
          <w:szCs w:val="28"/>
          <w:rtl/>
          <w:lang w:bidi="fa-IR"/>
        </w:rPr>
        <w:t>ي</w:t>
      </w:r>
    </w:p>
    <w:p w:rsidR="00A25A06" w:rsidRPr="00523359" w:rsidRDefault="00A25A06" w:rsidP="008D5611">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 xml:space="preserve">چالش‌هاي فراروي حکومت مهدوي </w:t>
      </w:r>
      <w:r w:rsidR="008D5611" w:rsidRPr="00523359">
        <w:rPr>
          <w:rFonts w:cs="2  Zar" w:hint="cs"/>
          <w:sz w:val="28"/>
          <w:szCs w:val="28"/>
          <w:rtl/>
          <w:lang w:bidi="fa-IR"/>
        </w:rPr>
        <w:t>از</w:t>
      </w:r>
      <w:r w:rsidRPr="00523359">
        <w:rPr>
          <w:rFonts w:cs="2  Zar" w:hint="cs"/>
          <w:sz w:val="28"/>
          <w:szCs w:val="28"/>
          <w:rtl/>
          <w:lang w:bidi="fa-IR"/>
        </w:rPr>
        <w:t xml:space="preserve"> نگاه قرآن و حديث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چالش‌ها</w:t>
      </w:r>
      <w:r w:rsidR="00235F05">
        <w:rPr>
          <w:rFonts w:cs="2  Zar" w:hint="cs"/>
          <w:sz w:val="28"/>
          <w:szCs w:val="28"/>
          <w:rtl/>
          <w:lang w:bidi="fa-IR"/>
        </w:rPr>
        <w:t>ي</w:t>
      </w:r>
      <w:r w:rsidRPr="00523359">
        <w:rPr>
          <w:rFonts w:cs="2  Zar" w:hint="cs"/>
          <w:sz w:val="28"/>
          <w:szCs w:val="28"/>
          <w:rtl/>
          <w:lang w:bidi="fa-IR"/>
        </w:rPr>
        <w:t xml:space="preserve"> فکر</w:t>
      </w:r>
      <w:r w:rsidR="00235F05">
        <w:rPr>
          <w:rFonts w:cs="2  Zar" w:hint="cs"/>
          <w:sz w:val="28"/>
          <w:szCs w:val="28"/>
          <w:rtl/>
          <w:lang w:bidi="fa-IR"/>
        </w:rPr>
        <w:t>ي</w:t>
      </w:r>
      <w:r w:rsidRPr="00523359">
        <w:rPr>
          <w:rFonts w:cs="2  Zar" w:hint="cs"/>
          <w:sz w:val="28"/>
          <w:szCs w:val="28"/>
          <w:rtl/>
          <w:lang w:bidi="fa-IR"/>
        </w:rPr>
        <w:t xml:space="preserve"> و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چرا</w:t>
      </w:r>
      <w:r w:rsidR="00235F05">
        <w:rPr>
          <w:rFonts w:cs="2  Zar" w:hint="cs"/>
          <w:sz w:val="28"/>
          <w:szCs w:val="28"/>
          <w:rtl/>
          <w:lang w:bidi="fa-IR"/>
        </w:rPr>
        <w:t>يي</w:t>
      </w:r>
      <w:r w:rsidRPr="00523359">
        <w:rPr>
          <w:rFonts w:cs="2  Zar" w:hint="cs"/>
          <w:sz w:val="28"/>
          <w:szCs w:val="28"/>
          <w:rtl/>
          <w:lang w:bidi="fa-IR"/>
        </w:rPr>
        <w:t xml:space="preserve"> گر</w:t>
      </w:r>
      <w:r w:rsidR="00235F05">
        <w:rPr>
          <w:rFonts w:cs="2  Zar" w:hint="cs"/>
          <w:sz w:val="28"/>
          <w:szCs w:val="28"/>
          <w:rtl/>
          <w:lang w:bidi="fa-IR"/>
        </w:rPr>
        <w:t>ي</w:t>
      </w:r>
      <w:r w:rsidRPr="00523359">
        <w:rPr>
          <w:rFonts w:cs="2  Zar" w:hint="cs"/>
          <w:sz w:val="28"/>
          <w:szCs w:val="28"/>
          <w:rtl/>
          <w:lang w:bidi="fa-IR"/>
        </w:rPr>
        <w:t>ه و سوگوار</w:t>
      </w:r>
      <w:r w:rsidR="00235F05">
        <w:rPr>
          <w:rFonts w:cs="2  Zar" w:hint="cs"/>
          <w:sz w:val="28"/>
          <w:szCs w:val="28"/>
          <w:rtl/>
          <w:lang w:bidi="fa-IR"/>
        </w:rPr>
        <w:t>ي</w:t>
      </w:r>
      <w:r w:rsidRPr="00523359">
        <w:rPr>
          <w:rFonts w:cs="2  Zar" w:hint="cs"/>
          <w:sz w:val="28"/>
          <w:szCs w:val="28"/>
          <w:rtl/>
          <w:lang w:bidi="fa-IR"/>
        </w:rPr>
        <w:t xml:space="preserve"> بر اهل‌ب</w:t>
      </w:r>
      <w:r w:rsidR="00235F05">
        <w:rPr>
          <w:rFonts w:cs="2  Zar" w:hint="cs"/>
          <w:sz w:val="28"/>
          <w:szCs w:val="28"/>
          <w:rtl/>
          <w:lang w:bidi="fa-IR"/>
        </w:rPr>
        <w:t>ي</w:t>
      </w:r>
      <w:r w:rsidRPr="00523359">
        <w:rPr>
          <w:rFonts w:cs="2  Zar" w:hint="cs"/>
          <w:sz w:val="28"/>
          <w:szCs w:val="28"/>
          <w:rtl/>
          <w:lang w:bidi="fa-IR"/>
        </w:rPr>
        <w:t>ت(ع)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اضلال و هدا</w:t>
      </w:r>
      <w:r w:rsidR="00235F05">
        <w:rPr>
          <w:rFonts w:cs="2  Zar" w:hint="cs"/>
          <w:sz w:val="28"/>
          <w:szCs w:val="28"/>
          <w:rtl/>
          <w:lang w:bidi="fa-IR"/>
        </w:rPr>
        <w:t>ي</w:t>
      </w:r>
      <w:r w:rsidRPr="00523359">
        <w:rPr>
          <w:rFonts w:cs="2  Zar" w:hint="cs"/>
          <w:sz w:val="28"/>
          <w:szCs w:val="28"/>
          <w:rtl/>
          <w:lang w:bidi="fa-IR"/>
        </w:rPr>
        <w:t>ت به خداوند با تأک</w:t>
      </w:r>
      <w:r w:rsidR="00235F05">
        <w:rPr>
          <w:rFonts w:cs="2  Zar" w:hint="cs"/>
          <w:sz w:val="28"/>
          <w:szCs w:val="28"/>
          <w:rtl/>
          <w:lang w:bidi="fa-IR"/>
        </w:rPr>
        <w:t>ي</w:t>
      </w:r>
      <w:r w:rsidRPr="00523359">
        <w:rPr>
          <w:rFonts w:cs="2  Zar" w:hint="cs"/>
          <w:sz w:val="28"/>
          <w:szCs w:val="28"/>
          <w:rtl/>
          <w:lang w:bidi="fa-IR"/>
        </w:rPr>
        <w:t>د بر نظر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انتقال مفاه</w:t>
      </w:r>
      <w:r w:rsidR="00235F05">
        <w:rPr>
          <w:rFonts w:cs="2  Zar" w:hint="cs"/>
          <w:sz w:val="28"/>
          <w:szCs w:val="28"/>
          <w:rtl/>
          <w:lang w:bidi="fa-IR"/>
        </w:rPr>
        <w:t>ي</w:t>
      </w:r>
      <w:r w:rsidRPr="00523359">
        <w:rPr>
          <w:rFonts w:cs="2  Zar" w:hint="cs"/>
          <w:sz w:val="28"/>
          <w:szCs w:val="28"/>
          <w:rtl/>
          <w:lang w:bidi="fa-IR"/>
        </w:rPr>
        <w:t>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به جوانان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انتقال مفاه</w:t>
      </w:r>
      <w:r w:rsidR="00235F05">
        <w:rPr>
          <w:rFonts w:cs="2  Zar" w:hint="cs"/>
          <w:sz w:val="28"/>
          <w:szCs w:val="28"/>
          <w:rtl/>
          <w:lang w:bidi="fa-IR"/>
        </w:rPr>
        <w:t>ي</w:t>
      </w:r>
      <w:r w:rsidRPr="00523359">
        <w:rPr>
          <w:rFonts w:cs="2  Zar" w:hint="cs"/>
          <w:sz w:val="28"/>
          <w:szCs w:val="28"/>
          <w:rtl/>
          <w:lang w:bidi="fa-IR"/>
        </w:rPr>
        <w:t>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به کودکان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تعامل ش</w:t>
      </w:r>
      <w:r w:rsidR="00235F05">
        <w:rPr>
          <w:rFonts w:cs="2  Zar" w:hint="cs"/>
          <w:sz w:val="28"/>
          <w:szCs w:val="28"/>
          <w:rtl/>
          <w:lang w:bidi="fa-IR"/>
        </w:rPr>
        <w:t>ي</w:t>
      </w:r>
      <w:r w:rsidRPr="00523359">
        <w:rPr>
          <w:rFonts w:cs="2  Zar" w:hint="cs"/>
          <w:sz w:val="28"/>
          <w:szCs w:val="28"/>
          <w:rtl/>
          <w:lang w:bidi="fa-IR"/>
        </w:rPr>
        <w:t>عه و اهل سنت در مقابله با وهاب</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تقو</w:t>
      </w:r>
      <w:r w:rsidR="00235F05">
        <w:rPr>
          <w:rFonts w:cs="2  Zar" w:hint="cs"/>
          <w:sz w:val="28"/>
          <w:szCs w:val="28"/>
          <w:rtl/>
          <w:lang w:bidi="fa-IR"/>
        </w:rPr>
        <w:t>ي</w:t>
      </w:r>
      <w:r w:rsidRPr="00523359">
        <w:rPr>
          <w:rFonts w:cs="2  Zar" w:hint="cs"/>
          <w:sz w:val="28"/>
          <w:szCs w:val="28"/>
          <w:rtl/>
          <w:lang w:bidi="fa-IR"/>
        </w:rPr>
        <w:t>ت باورها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مقاطع کودک و نوجوان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دلالت حد</w:t>
      </w:r>
      <w:r w:rsidR="00235F05">
        <w:rPr>
          <w:rFonts w:cs="2  Zar" w:hint="cs"/>
          <w:sz w:val="28"/>
          <w:szCs w:val="28"/>
          <w:rtl/>
          <w:lang w:bidi="fa-IR"/>
        </w:rPr>
        <w:t>ي</w:t>
      </w:r>
      <w:r w:rsidRPr="00523359">
        <w:rPr>
          <w:rFonts w:cs="2  Zar" w:hint="cs"/>
          <w:sz w:val="28"/>
          <w:szCs w:val="28"/>
          <w:rtl/>
          <w:lang w:bidi="fa-IR"/>
        </w:rPr>
        <w:t>ث الرأ</w:t>
      </w:r>
      <w:r w:rsidR="00235F05">
        <w:rPr>
          <w:rFonts w:cs="2  Zar" w:hint="cs"/>
          <w:sz w:val="28"/>
          <w:szCs w:val="28"/>
          <w:rtl/>
          <w:lang w:bidi="fa-IR"/>
        </w:rPr>
        <w:t>ي</w:t>
      </w:r>
      <w:r w:rsidRPr="00523359">
        <w:rPr>
          <w:rFonts w:cs="2  Zar" w:hint="cs"/>
          <w:sz w:val="28"/>
          <w:szCs w:val="28"/>
          <w:rtl/>
          <w:lang w:bidi="fa-IR"/>
        </w:rPr>
        <w:t>ه بر ولا</w:t>
      </w:r>
      <w:r w:rsidR="00235F05">
        <w:rPr>
          <w:rFonts w:cs="2  Zar" w:hint="cs"/>
          <w:sz w:val="28"/>
          <w:szCs w:val="28"/>
          <w:rtl/>
          <w:lang w:bidi="fa-IR"/>
        </w:rPr>
        <w:t>ي</w:t>
      </w:r>
      <w:r w:rsidRPr="00523359">
        <w:rPr>
          <w:rFonts w:cs="2  Zar" w:hint="cs"/>
          <w:sz w:val="28"/>
          <w:szCs w:val="28"/>
          <w:rtl/>
          <w:lang w:bidi="fa-IR"/>
        </w:rPr>
        <w:t>ت حضرت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دلالت حد</w:t>
      </w:r>
      <w:r w:rsidR="00235F05">
        <w:rPr>
          <w:rFonts w:cs="2  Zar" w:hint="cs"/>
          <w:sz w:val="28"/>
          <w:szCs w:val="28"/>
          <w:rtl/>
          <w:lang w:bidi="fa-IR"/>
        </w:rPr>
        <w:t>ي</w:t>
      </w:r>
      <w:r w:rsidRPr="00523359">
        <w:rPr>
          <w:rFonts w:cs="2  Zar" w:hint="cs"/>
          <w:sz w:val="28"/>
          <w:szCs w:val="28"/>
          <w:rtl/>
          <w:lang w:bidi="fa-IR"/>
        </w:rPr>
        <w:t>ث الط</w:t>
      </w:r>
      <w:r w:rsidR="00235F05">
        <w:rPr>
          <w:rFonts w:cs="2  Zar" w:hint="cs"/>
          <w:sz w:val="28"/>
          <w:szCs w:val="28"/>
          <w:rtl/>
          <w:lang w:bidi="fa-IR"/>
        </w:rPr>
        <w:t>ي</w:t>
      </w:r>
      <w:r w:rsidRPr="00523359">
        <w:rPr>
          <w:rFonts w:cs="2  Zar" w:hint="cs"/>
          <w:sz w:val="28"/>
          <w:szCs w:val="28"/>
          <w:rtl/>
          <w:lang w:bidi="fa-IR"/>
        </w:rPr>
        <w:t>ر بر ولا</w:t>
      </w:r>
      <w:r w:rsidR="00235F05">
        <w:rPr>
          <w:rFonts w:cs="2  Zar" w:hint="cs"/>
          <w:sz w:val="28"/>
          <w:szCs w:val="28"/>
          <w:rtl/>
          <w:lang w:bidi="fa-IR"/>
        </w:rPr>
        <w:t>ي</w:t>
      </w:r>
      <w:r w:rsidRPr="00523359">
        <w:rPr>
          <w:rFonts w:cs="2  Zar" w:hint="cs"/>
          <w:sz w:val="28"/>
          <w:szCs w:val="28"/>
          <w:rtl/>
          <w:lang w:bidi="fa-IR"/>
        </w:rPr>
        <w:t>ت حضرت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دلالت حد</w:t>
      </w:r>
      <w:r w:rsidR="00235F05">
        <w:rPr>
          <w:rFonts w:cs="2  Zar" w:hint="cs"/>
          <w:sz w:val="28"/>
          <w:szCs w:val="28"/>
          <w:rtl/>
          <w:lang w:bidi="fa-IR"/>
        </w:rPr>
        <w:t>ي</w:t>
      </w:r>
      <w:r w:rsidRPr="00523359">
        <w:rPr>
          <w:rFonts w:cs="2  Zar" w:hint="cs"/>
          <w:sz w:val="28"/>
          <w:szCs w:val="28"/>
          <w:rtl/>
          <w:lang w:bidi="fa-IR"/>
        </w:rPr>
        <w:t>ث الغد</w:t>
      </w:r>
      <w:r w:rsidR="00235F05">
        <w:rPr>
          <w:rFonts w:cs="2  Zar" w:hint="cs"/>
          <w:sz w:val="28"/>
          <w:szCs w:val="28"/>
          <w:rtl/>
          <w:lang w:bidi="fa-IR"/>
        </w:rPr>
        <w:t>ي</w:t>
      </w:r>
      <w:r w:rsidRPr="00523359">
        <w:rPr>
          <w:rFonts w:cs="2  Zar" w:hint="cs"/>
          <w:sz w:val="28"/>
          <w:szCs w:val="28"/>
          <w:rtl/>
          <w:lang w:bidi="fa-IR"/>
        </w:rPr>
        <w:t>ر بر ولا</w:t>
      </w:r>
      <w:r w:rsidR="00235F05">
        <w:rPr>
          <w:rFonts w:cs="2  Zar" w:hint="cs"/>
          <w:sz w:val="28"/>
          <w:szCs w:val="28"/>
          <w:rtl/>
          <w:lang w:bidi="fa-IR"/>
        </w:rPr>
        <w:t>ي</w:t>
      </w:r>
      <w:r w:rsidRPr="00523359">
        <w:rPr>
          <w:rFonts w:cs="2  Zar" w:hint="cs"/>
          <w:sz w:val="28"/>
          <w:szCs w:val="28"/>
          <w:rtl/>
          <w:lang w:bidi="fa-IR"/>
        </w:rPr>
        <w:t>ت حضرت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دلالت حد</w:t>
      </w:r>
      <w:r w:rsidR="00235F05">
        <w:rPr>
          <w:rFonts w:cs="2  Zar" w:hint="cs"/>
          <w:sz w:val="28"/>
          <w:szCs w:val="28"/>
          <w:rtl/>
          <w:lang w:bidi="fa-IR"/>
        </w:rPr>
        <w:t>ي</w:t>
      </w:r>
      <w:r w:rsidRPr="00523359">
        <w:rPr>
          <w:rFonts w:cs="2  Zar" w:hint="cs"/>
          <w:sz w:val="28"/>
          <w:szCs w:val="28"/>
          <w:rtl/>
          <w:lang w:bidi="fa-IR"/>
        </w:rPr>
        <w:t>ث الکساء بر ولا</w:t>
      </w:r>
      <w:r w:rsidR="00235F05">
        <w:rPr>
          <w:rFonts w:cs="2  Zar" w:hint="cs"/>
          <w:sz w:val="28"/>
          <w:szCs w:val="28"/>
          <w:rtl/>
          <w:lang w:bidi="fa-IR"/>
        </w:rPr>
        <w:t>ي</w:t>
      </w:r>
      <w:r w:rsidRPr="00523359">
        <w:rPr>
          <w:rFonts w:cs="2  Zar" w:hint="cs"/>
          <w:sz w:val="28"/>
          <w:szCs w:val="28"/>
          <w:rtl/>
          <w:lang w:bidi="fa-IR"/>
        </w:rPr>
        <w:t>ت حضرت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چگونگ</w:t>
      </w:r>
      <w:r w:rsidR="00235F05">
        <w:rPr>
          <w:rFonts w:cs="2  Zar" w:hint="cs"/>
          <w:sz w:val="28"/>
          <w:szCs w:val="28"/>
          <w:rtl/>
          <w:lang w:bidi="fa-IR"/>
        </w:rPr>
        <w:t>ي</w:t>
      </w:r>
      <w:r w:rsidRPr="00523359">
        <w:rPr>
          <w:rFonts w:cs="2  Zar" w:hint="cs"/>
          <w:sz w:val="28"/>
          <w:szCs w:val="28"/>
          <w:rtl/>
          <w:lang w:bidi="fa-IR"/>
        </w:rPr>
        <w:t xml:space="preserve"> دلالت حد</w:t>
      </w:r>
      <w:r w:rsidR="00235F05">
        <w:rPr>
          <w:rFonts w:cs="2  Zar" w:hint="cs"/>
          <w:sz w:val="28"/>
          <w:szCs w:val="28"/>
          <w:rtl/>
          <w:lang w:bidi="fa-IR"/>
        </w:rPr>
        <w:t>ي</w:t>
      </w:r>
      <w:r w:rsidRPr="00523359">
        <w:rPr>
          <w:rFonts w:cs="2  Zar" w:hint="cs"/>
          <w:sz w:val="28"/>
          <w:szCs w:val="28"/>
          <w:rtl/>
          <w:lang w:bidi="fa-IR"/>
        </w:rPr>
        <w:t>ث المنزلة بر ولا</w:t>
      </w:r>
      <w:r w:rsidR="00235F05">
        <w:rPr>
          <w:rFonts w:cs="2  Zar" w:hint="cs"/>
          <w:sz w:val="28"/>
          <w:szCs w:val="28"/>
          <w:rtl/>
          <w:lang w:bidi="fa-IR"/>
        </w:rPr>
        <w:t>ي</w:t>
      </w:r>
      <w:r w:rsidRPr="00523359">
        <w:rPr>
          <w:rFonts w:cs="2  Zar" w:hint="cs"/>
          <w:sz w:val="28"/>
          <w:szCs w:val="28"/>
          <w:rtl/>
          <w:lang w:bidi="fa-IR"/>
        </w:rPr>
        <w:t>ت حضرت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دلالت حد</w:t>
      </w:r>
      <w:r w:rsidR="00235F05">
        <w:rPr>
          <w:rFonts w:cs="2  Zar" w:hint="cs"/>
          <w:sz w:val="28"/>
          <w:szCs w:val="28"/>
          <w:rtl/>
          <w:lang w:bidi="fa-IR"/>
        </w:rPr>
        <w:t>ي</w:t>
      </w:r>
      <w:r w:rsidRPr="00523359">
        <w:rPr>
          <w:rFonts w:cs="2  Zar" w:hint="cs"/>
          <w:sz w:val="28"/>
          <w:szCs w:val="28"/>
          <w:rtl/>
          <w:lang w:bidi="fa-IR"/>
        </w:rPr>
        <w:t>ث الولا</w:t>
      </w:r>
      <w:r w:rsidR="00235F05">
        <w:rPr>
          <w:rFonts w:cs="2  Zar" w:hint="cs"/>
          <w:sz w:val="28"/>
          <w:szCs w:val="28"/>
          <w:rtl/>
          <w:lang w:bidi="fa-IR"/>
        </w:rPr>
        <w:t>ي</w:t>
      </w:r>
      <w:r w:rsidRPr="00523359">
        <w:rPr>
          <w:rFonts w:cs="2  Zar" w:hint="cs"/>
          <w:sz w:val="28"/>
          <w:szCs w:val="28"/>
          <w:rtl/>
          <w:lang w:bidi="fa-IR"/>
        </w:rPr>
        <w:t>ة بر ولا</w:t>
      </w:r>
      <w:r w:rsidR="00235F05">
        <w:rPr>
          <w:rFonts w:cs="2  Zar" w:hint="cs"/>
          <w:sz w:val="28"/>
          <w:szCs w:val="28"/>
          <w:rtl/>
          <w:lang w:bidi="fa-IR"/>
        </w:rPr>
        <w:t>ي</w:t>
      </w:r>
      <w:r w:rsidRPr="00523359">
        <w:rPr>
          <w:rFonts w:cs="2  Zar" w:hint="cs"/>
          <w:sz w:val="28"/>
          <w:szCs w:val="28"/>
          <w:rtl/>
          <w:lang w:bidi="fa-IR"/>
        </w:rPr>
        <w:t>ت حضرت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چگونگ</w:t>
      </w:r>
      <w:r w:rsidR="00235F05">
        <w:rPr>
          <w:rFonts w:cs="2  Zar" w:hint="cs"/>
          <w:sz w:val="28"/>
          <w:szCs w:val="28"/>
          <w:rtl/>
          <w:lang w:bidi="fa-IR"/>
        </w:rPr>
        <w:t>ي</w:t>
      </w:r>
      <w:r w:rsidRPr="00523359">
        <w:rPr>
          <w:rFonts w:cs="2  Zar" w:hint="cs"/>
          <w:sz w:val="28"/>
          <w:szCs w:val="28"/>
          <w:rtl/>
          <w:lang w:bidi="fa-IR"/>
        </w:rPr>
        <w:t xml:space="preserve"> دلالت حد</w:t>
      </w:r>
      <w:r w:rsidR="00235F05">
        <w:rPr>
          <w:rFonts w:cs="2  Zar" w:hint="cs"/>
          <w:sz w:val="28"/>
          <w:szCs w:val="28"/>
          <w:rtl/>
          <w:lang w:bidi="fa-IR"/>
        </w:rPr>
        <w:t>ي</w:t>
      </w:r>
      <w:r w:rsidRPr="00523359">
        <w:rPr>
          <w:rFonts w:cs="2  Zar" w:hint="cs"/>
          <w:sz w:val="28"/>
          <w:szCs w:val="28"/>
          <w:rtl/>
          <w:lang w:bidi="fa-IR"/>
        </w:rPr>
        <w:t>ث فرقة الناج</w:t>
      </w:r>
      <w:r w:rsidR="00235F05">
        <w:rPr>
          <w:rFonts w:cs="2  Zar" w:hint="cs"/>
          <w:sz w:val="28"/>
          <w:szCs w:val="28"/>
          <w:rtl/>
          <w:lang w:bidi="fa-IR"/>
        </w:rPr>
        <w:t>ي</w:t>
      </w:r>
      <w:r w:rsidRPr="00523359">
        <w:rPr>
          <w:rFonts w:cs="2  Zar" w:hint="cs"/>
          <w:sz w:val="28"/>
          <w:szCs w:val="28"/>
          <w:rtl/>
          <w:lang w:bidi="fa-IR"/>
        </w:rPr>
        <w:t>ه بر ولا</w:t>
      </w:r>
      <w:r w:rsidR="00235F05">
        <w:rPr>
          <w:rFonts w:cs="2  Zar" w:hint="cs"/>
          <w:sz w:val="28"/>
          <w:szCs w:val="28"/>
          <w:rtl/>
          <w:lang w:bidi="fa-IR"/>
        </w:rPr>
        <w:t>ي</w:t>
      </w:r>
      <w:r w:rsidRPr="00523359">
        <w:rPr>
          <w:rFonts w:cs="2  Zar" w:hint="cs"/>
          <w:sz w:val="28"/>
          <w:szCs w:val="28"/>
          <w:rtl/>
          <w:lang w:bidi="fa-IR"/>
        </w:rPr>
        <w:t>ت حضرت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امامت انب</w:t>
      </w:r>
      <w:r w:rsidR="00235F05">
        <w:rPr>
          <w:rFonts w:cs="2  Zar" w:hint="cs"/>
          <w:sz w:val="28"/>
          <w:szCs w:val="28"/>
          <w:rtl/>
          <w:lang w:bidi="fa-IR"/>
        </w:rPr>
        <w:t>ي</w:t>
      </w:r>
      <w:r w:rsidRPr="00523359">
        <w:rPr>
          <w:rFonts w:cs="2  Zar" w:hint="cs"/>
          <w:sz w:val="28"/>
          <w:szCs w:val="28"/>
          <w:rtl/>
          <w:lang w:bidi="fa-IR"/>
        </w:rPr>
        <w:t>اء</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مکتب ا</w:t>
      </w:r>
      <w:r w:rsidR="00235F05">
        <w:rPr>
          <w:rFonts w:cs="2  Zar" w:hint="cs"/>
          <w:sz w:val="28"/>
          <w:szCs w:val="28"/>
          <w:rtl/>
          <w:lang w:bidi="fa-IR"/>
        </w:rPr>
        <w:t>ي</w:t>
      </w:r>
      <w:r w:rsidRPr="00523359">
        <w:rPr>
          <w:rFonts w:cs="2  Zar" w:hint="cs"/>
          <w:sz w:val="28"/>
          <w:szCs w:val="28"/>
          <w:rtl/>
          <w:lang w:bidi="fa-IR"/>
        </w:rPr>
        <w:t>ران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مکتب تفک</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حاجت طلب</w:t>
      </w:r>
      <w:r w:rsidR="00235F05">
        <w:rPr>
          <w:rFonts w:cs="2  Zar" w:hint="cs"/>
          <w:sz w:val="28"/>
          <w:szCs w:val="28"/>
          <w:rtl/>
          <w:lang w:bidi="fa-IR"/>
        </w:rPr>
        <w:t>ي</w:t>
      </w:r>
      <w:r w:rsidRPr="00523359">
        <w:rPr>
          <w:rFonts w:cs="2  Zar" w:hint="cs"/>
          <w:sz w:val="28"/>
          <w:szCs w:val="28"/>
          <w:rtl/>
          <w:lang w:bidi="fa-IR"/>
        </w:rPr>
        <w:t xml:space="preserve"> از غ</w:t>
      </w:r>
      <w:r w:rsidR="00235F05">
        <w:rPr>
          <w:rFonts w:cs="2  Zar" w:hint="cs"/>
          <w:sz w:val="28"/>
          <w:szCs w:val="28"/>
          <w:rtl/>
          <w:lang w:bidi="fa-IR"/>
        </w:rPr>
        <w:t>ي</w:t>
      </w:r>
      <w:r w:rsidRPr="00523359">
        <w:rPr>
          <w:rFonts w:cs="2  Zar" w:hint="cs"/>
          <w:sz w:val="28"/>
          <w:szCs w:val="28"/>
          <w:rtl/>
          <w:lang w:bidi="fa-IR"/>
        </w:rPr>
        <w:t>ر خداوند در بوته بررس</w:t>
      </w:r>
      <w:r w:rsidR="00235F05">
        <w:rPr>
          <w:rFonts w:cs="2  Zar" w:hint="cs"/>
          <w:sz w:val="28"/>
          <w:szCs w:val="28"/>
          <w:rtl/>
          <w:lang w:bidi="fa-IR"/>
        </w:rPr>
        <w:t>ي</w:t>
      </w:r>
      <w:r w:rsidRPr="00523359">
        <w:rPr>
          <w:rFonts w:cs="2  Zar" w:hint="cs"/>
          <w:sz w:val="28"/>
          <w:szCs w:val="28"/>
          <w:rtl/>
          <w:lang w:bidi="fa-IR"/>
        </w:rPr>
        <w:t xml:space="preserve"> و نقد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 xml:space="preserve">حاجت </w:t>
      </w:r>
      <w:r w:rsidR="00235F05">
        <w:rPr>
          <w:rFonts w:cs="2  Zar" w:hint="cs"/>
          <w:sz w:val="28"/>
          <w:szCs w:val="28"/>
          <w:rtl/>
          <w:lang w:bidi="fa-IR"/>
        </w:rPr>
        <w:t>ي</w:t>
      </w:r>
      <w:r w:rsidRPr="00523359">
        <w:rPr>
          <w:rFonts w:cs="2  Zar" w:hint="cs"/>
          <w:sz w:val="28"/>
          <w:szCs w:val="28"/>
          <w:rtl/>
          <w:lang w:bidi="fa-IR"/>
        </w:rPr>
        <w:t>ا عدم حاجت اثبات وجود خدا به استدلال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الحاد و از خودب</w:t>
      </w:r>
      <w:r w:rsidR="00235F05">
        <w:rPr>
          <w:rFonts w:cs="2  Zar" w:hint="cs"/>
          <w:sz w:val="28"/>
          <w:szCs w:val="28"/>
          <w:rtl/>
          <w:lang w:bidi="fa-IR"/>
        </w:rPr>
        <w:t>ي</w:t>
      </w:r>
      <w:r w:rsidRPr="00523359">
        <w:rPr>
          <w:rFonts w:cs="2  Zar" w:hint="cs"/>
          <w:sz w:val="28"/>
          <w:szCs w:val="28"/>
          <w:rtl/>
          <w:lang w:bidi="fa-IR"/>
        </w:rPr>
        <w:t>گانگ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حالات زمان مرگ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حال‌ها</w:t>
      </w:r>
      <w:r w:rsidR="00235F05">
        <w:rPr>
          <w:rFonts w:cs="2  Zar" w:hint="cs"/>
          <w:sz w:val="28"/>
          <w:szCs w:val="28"/>
          <w:rtl/>
          <w:lang w:bidi="fa-IR"/>
        </w:rPr>
        <w:t>يي</w:t>
      </w:r>
      <w:r w:rsidRPr="00523359">
        <w:rPr>
          <w:rFonts w:cs="2  Zar" w:hint="cs"/>
          <w:sz w:val="28"/>
          <w:szCs w:val="28"/>
          <w:rtl/>
          <w:lang w:bidi="fa-IR"/>
        </w:rPr>
        <w:t xml:space="preserve"> که روز ق</w:t>
      </w:r>
      <w:r w:rsidR="00235F05">
        <w:rPr>
          <w:rFonts w:cs="2  Zar" w:hint="cs"/>
          <w:sz w:val="28"/>
          <w:szCs w:val="28"/>
          <w:rtl/>
          <w:lang w:bidi="fa-IR"/>
        </w:rPr>
        <w:t>ي</w:t>
      </w:r>
      <w:r w:rsidRPr="00523359">
        <w:rPr>
          <w:rFonts w:cs="2  Zar" w:hint="cs"/>
          <w:sz w:val="28"/>
          <w:szCs w:val="28"/>
          <w:rtl/>
          <w:lang w:bidi="fa-IR"/>
        </w:rPr>
        <w:t>امت حادث م</w:t>
      </w:r>
      <w:r w:rsidR="00235F05">
        <w:rPr>
          <w:rFonts w:cs="2  Zar" w:hint="cs"/>
          <w:sz w:val="28"/>
          <w:szCs w:val="28"/>
          <w:rtl/>
          <w:lang w:bidi="fa-IR"/>
        </w:rPr>
        <w:t>ي</w:t>
      </w:r>
      <w:r w:rsidRPr="00523359">
        <w:rPr>
          <w:rFonts w:cs="2  Zar" w:hint="cs"/>
          <w:sz w:val="28"/>
          <w:szCs w:val="28"/>
          <w:rtl/>
          <w:lang w:bidi="fa-IR"/>
        </w:rPr>
        <w:t>‌شود و وقوف خلق به عرصات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حج</w:t>
      </w:r>
      <w:r w:rsidR="00235F05">
        <w:rPr>
          <w:rFonts w:cs="2  Zar" w:hint="cs"/>
          <w:sz w:val="28"/>
          <w:szCs w:val="28"/>
          <w:rtl/>
          <w:lang w:bidi="fa-IR"/>
        </w:rPr>
        <w:t>ي</w:t>
      </w:r>
      <w:r w:rsidRPr="00523359">
        <w:rPr>
          <w:rFonts w:cs="2  Zar" w:hint="cs"/>
          <w:sz w:val="28"/>
          <w:szCs w:val="28"/>
          <w:rtl/>
          <w:lang w:bidi="fa-IR"/>
        </w:rPr>
        <w:t>ت متون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علم کلام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حج</w:t>
      </w:r>
      <w:r w:rsidR="00235F05">
        <w:rPr>
          <w:rFonts w:cs="2  Zar" w:hint="cs"/>
          <w:sz w:val="28"/>
          <w:szCs w:val="28"/>
          <w:rtl/>
          <w:lang w:bidi="fa-IR"/>
        </w:rPr>
        <w:t>ي</w:t>
      </w:r>
      <w:r w:rsidRPr="00523359">
        <w:rPr>
          <w:rFonts w:cs="2  Zar" w:hint="cs"/>
          <w:sz w:val="28"/>
          <w:szCs w:val="28"/>
          <w:rtl/>
          <w:lang w:bidi="fa-IR"/>
        </w:rPr>
        <w:t>ت و اعتبار عقل در علم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حدوث و قدم از منظر ملاصدرا،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حدوث و قدم جهان در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حدوث و قدوم از د</w:t>
      </w:r>
      <w:r w:rsidR="00235F05">
        <w:rPr>
          <w:rFonts w:cs="2  Zar" w:hint="cs"/>
          <w:sz w:val="28"/>
          <w:szCs w:val="28"/>
          <w:rtl/>
          <w:lang w:bidi="fa-IR"/>
        </w:rPr>
        <w:t>ي</w:t>
      </w:r>
      <w:r w:rsidRPr="00523359">
        <w:rPr>
          <w:rFonts w:cs="2  Zar" w:hint="cs"/>
          <w:sz w:val="28"/>
          <w:szCs w:val="28"/>
          <w:rtl/>
          <w:lang w:bidi="fa-IR"/>
        </w:rPr>
        <w:t>دگاه فلسفه و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حدود آزاد</w:t>
      </w:r>
      <w:r w:rsidR="00235F05">
        <w:rPr>
          <w:rFonts w:cs="2  Zar" w:hint="cs"/>
          <w:sz w:val="28"/>
          <w:szCs w:val="28"/>
          <w:rtl/>
          <w:lang w:bidi="fa-IR"/>
        </w:rPr>
        <w:t>ي</w:t>
      </w:r>
      <w:r w:rsidRPr="00523359">
        <w:rPr>
          <w:rFonts w:cs="2  Zar" w:hint="cs"/>
          <w:sz w:val="28"/>
          <w:szCs w:val="28"/>
          <w:rtl/>
          <w:lang w:bidi="fa-IR"/>
        </w:rPr>
        <w:t xml:space="preserve"> در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حد</w:t>
      </w:r>
      <w:r w:rsidR="00235F05">
        <w:rPr>
          <w:rFonts w:cs="2  Zar" w:hint="cs"/>
          <w:sz w:val="28"/>
          <w:szCs w:val="28"/>
          <w:rtl/>
          <w:lang w:bidi="fa-IR"/>
        </w:rPr>
        <w:t>ي</w:t>
      </w:r>
      <w:r w:rsidRPr="00523359">
        <w:rPr>
          <w:rFonts w:cs="2  Zar" w:hint="cs"/>
          <w:sz w:val="28"/>
          <w:szCs w:val="28"/>
          <w:rtl/>
          <w:lang w:bidi="fa-IR"/>
        </w:rPr>
        <w:t>ث الثقل</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حد</w:t>
      </w:r>
      <w:r w:rsidR="00235F05">
        <w:rPr>
          <w:rFonts w:cs="2  Zar" w:hint="cs"/>
          <w:sz w:val="28"/>
          <w:szCs w:val="28"/>
          <w:rtl/>
          <w:lang w:bidi="fa-IR"/>
        </w:rPr>
        <w:t>ي</w:t>
      </w:r>
      <w:r w:rsidRPr="00523359">
        <w:rPr>
          <w:rFonts w:cs="2  Zar" w:hint="cs"/>
          <w:sz w:val="28"/>
          <w:szCs w:val="28"/>
          <w:rtl/>
          <w:lang w:bidi="fa-IR"/>
        </w:rPr>
        <w:t>ث الغد</w:t>
      </w:r>
      <w:r w:rsidR="00235F05">
        <w:rPr>
          <w:rFonts w:cs="2  Zar" w:hint="cs"/>
          <w:sz w:val="28"/>
          <w:szCs w:val="28"/>
          <w:rtl/>
          <w:lang w:bidi="fa-IR"/>
        </w:rPr>
        <w:t>ي</w:t>
      </w:r>
      <w:r w:rsidRPr="00523359">
        <w:rPr>
          <w:rFonts w:cs="2  Zar" w:hint="cs"/>
          <w:sz w:val="28"/>
          <w:szCs w:val="28"/>
          <w:rtl/>
          <w:lang w:bidi="fa-IR"/>
        </w:rPr>
        <w:t>ر و شبهه شکو</w:t>
      </w:r>
      <w:r w:rsidR="00235F05">
        <w:rPr>
          <w:rFonts w:cs="2  Zar" w:hint="cs"/>
          <w:sz w:val="28"/>
          <w:szCs w:val="28"/>
          <w:rtl/>
          <w:lang w:bidi="fa-IR"/>
        </w:rPr>
        <w:t>ي</w:t>
      </w:r>
      <w:r w:rsidRPr="00523359">
        <w:rPr>
          <w:rFonts w:cs="2  Zar" w:hint="cs"/>
          <w:sz w:val="28"/>
          <w:szCs w:val="28"/>
          <w:rtl/>
          <w:lang w:bidi="fa-IR"/>
        </w:rPr>
        <w:t xml:space="preserve"> ج</w:t>
      </w:r>
      <w:r w:rsidR="00235F05">
        <w:rPr>
          <w:rFonts w:cs="2  Zar" w:hint="cs"/>
          <w:sz w:val="28"/>
          <w:szCs w:val="28"/>
          <w:rtl/>
          <w:lang w:bidi="fa-IR"/>
        </w:rPr>
        <w:t>ي</w:t>
      </w:r>
      <w:r w:rsidRPr="00523359">
        <w:rPr>
          <w:rFonts w:cs="2  Zar" w:hint="cs"/>
          <w:sz w:val="28"/>
          <w:szCs w:val="28"/>
          <w:rtl/>
          <w:lang w:bidi="fa-IR"/>
        </w:rPr>
        <w:t>ش ال</w:t>
      </w:r>
      <w:r w:rsidR="00235F05">
        <w:rPr>
          <w:rFonts w:cs="2  Zar" w:hint="cs"/>
          <w:sz w:val="28"/>
          <w:szCs w:val="28"/>
          <w:rtl/>
          <w:lang w:bidi="fa-IR"/>
        </w:rPr>
        <w:t>ي</w:t>
      </w:r>
      <w:r w:rsidRPr="00523359">
        <w:rPr>
          <w:rFonts w:cs="2  Zar" w:hint="cs"/>
          <w:sz w:val="28"/>
          <w:szCs w:val="28"/>
          <w:rtl/>
          <w:lang w:bidi="fa-IR"/>
        </w:rPr>
        <w:t>من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حد</w:t>
      </w:r>
      <w:r w:rsidR="00235F05">
        <w:rPr>
          <w:rFonts w:cs="2  Zar" w:hint="cs"/>
          <w:sz w:val="28"/>
          <w:szCs w:val="28"/>
          <w:rtl/>
          <w:lang w:bidi="fa-IR"/>
        </w:rPr>
        <w:t>ي</w:t>
      </w:r>
      <w:r w:rsidRPr="00523359">
        <w:rPr>
          <w:rFonts w:cs="2  Zar" w:hint="cs"/>
          <w:sz w:val="28"/>
          <w:szCs w:val="28"/>
          <w:rtl/>
          <w:lang w:bidi="fa-IR"/>
        </w:rPr>
        <w:t>ث لوح فاطمه (س) و نکته</w:t>
      </w:r>
      <w:r w:rsidRPr="00523359">
        <w:rPr>
          <w:rFonts w:cs="2  Zar" w:hint="cs"/>
          <w:sz w:val="28"/>
          <w:szCs w:val="28"/>
          <w:rtl/>
          <w:lang w:bidi="fa-IR"/>
        </w:rPr>
        <w:softHyphen/>
        <w:t>ها</w:t>
      </w:r>
      <w:r w:rsidR="00235F05">
        <w:rPr>
          <w:rFonts w:cs="2  Zar" w:hint="cs"/>
          <w:sz w:val="28"/>
          <w:szCs w:val="28"/>
          <w:rtl/>
          <w:lang w:bidi="fa-IR"/>
        </w:rPr>
        <w:t>يي</w:t>
      </w:r>
      <w:r w:rsidRPr="00523359">
        <w:rPr>
          <w:rFonts w:cs="2  Zar" w:hint="cs"/>
          <w:sz w:val="28"/>
          <w:szCs w:val="28"/>
          <w:rtl/>
          <w:lang w:bidi="fa-IR"/>
        </w:rPr>
        <w:t xml:space="preserve"> در شرح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حرص، حسد و ذنب حضرت آدم در متون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حرمت توسل به پ</w:t>
      </w:r>
      <w:r w:rsidR="00235F05">
        <w:rPr>
          <w:rFonts w:cs="2  Zar" w:hint="cs"/>
          <w:sz w:val="28"/>
          <w:szCs w:val="28"/>
          <w:rtl/>
          <w:lang w:bidi="fa-IR"/>
        </w:rPr>
        <w:t>ي</w:t>
      </w:r>
      <w:r w:rsidRPr="00523359">
        <w:rPr>
          <w:rFonts w:cs="2  Zar" w:hint="cs"/>
          <w:sz w:val="28"/>
          <w:szCs w:val="28"/>
          <w:rtl/>
          <w:lang w:bidi="fa-IR"/>
        </w:rPr>
        <w:t>امبران و اول</w:t>
      </w:r>
      <w:r w:rsidR="00235F05">
        <w:rPr>
          <w:rFonts w:cs="2  Zar" w:hint="cs"/>
          <w:sz w:val="28"/>
          <w:szCs w:val="28"/>
          <w:rtl/>
          <w:lang w:bidi="fa-IR"/>
        </w:rPr>
        <w:t>ي</w:t>
      </w:r>
      <w:r w:rsidRPr="00523359">
        <w:rPr>
          <w:rFonts w:cs="2  Zar" w:hint="cs"/>
          <w:sz w:val="28"/>
          <w:szCs w:val="28"/>
          <w:rtl/>
          <w:lang w:bidi="fa-IR"/>
        </w:rPr>
        <w:t>اء از منظر وهاب</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حزب جهان</w:t>
      </w:r>
      <w:r w:rsidR="00235F05">
        <w:rPr>
          <w:rFonts w:cs="2  Zar" w:hint="cs"/>
          <w:sz w:val="28"/>
          <w:szCs w:val="28"/>
          <w:rtl/>
          <w:lang w:bidi="fa-IR"/>
        </w:rPr>
        <w:t>ي</w:t>
      </w:r>
      <w:r w:rsidRPr="00523359">
        <w:rPr>
          <w:rFonts w:cs="2  Zar" w:hint="cs"/>
          <w:sz w:val="28"/>
          <w:szCs w:val="28"/>
          <w:rtl/>
          <w:lang w:bidi="fa-IR"/>
        </w:rPr>
        <w:t xml:space="preserve"> مستضعفان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حساب و طبقات اهل حساب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حسن و قبح عقل</w:t>
      </w:r>
      <w:r w:rsidR="00235F05">
        <w:rPr>
          <w:rFonts w:cs="2  Zar" w:hint="cs"/>
          <w:sz w:val="28"/>
          <w:szCs w:val="28"/>
          <w:rtl/>
          <w:lang w:bidi="fa-IR"/>
        </w:rPr>
        <w:t>ي</w:t>
      </w:r>
      <w:r w:rsidRPr="00523359">
        <w:rPr>
          <w:rFonts w:cs="2  Zar" w:hint="cs"/>
          <w:sz w:val="28"/>
          <w:szCs w:val="28"/>
          <w:rtl/>
          <w:lang w:bidi="fa-IR"/>
        </w:rPr>
        <w:t xml:space="preserve"> و قاعده ملازمه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حس</w:t>
      </w:r>
      <w:r w:rsidR="00235F05">
        <w:rPr>
          <w:rFonts w:cs="2  Zar" w:hint="cs"/>
          <w:sz w:val="28"/>
          <w:szCs w:val="28"/>
          <w:rtl/>
          <w:lang w:bidi="fa-IR"/>
        </w:rPr>
        <w:t>ي</w:t>
      </w:r>
      <w:r w:rsidRPr="00523359">
        <w:rPr>
          <w:rFonts w:cs="2  Zar" w:hint="cs"/>
          <w:sz w:val="28"/>
          <w:szCs w:val="28"/>
          <w:rtl/>
          <w:lang w:bidi="fa-IR"/>
        </w:rPr>
        <w:t>ن بن فرحان (از مخالفان وهاب</w:t>
      </w:r>
      <w:r w:rsidR="00235F05">
        <w:rPr>
          <w:rFonts w:cs="2  Zar" w:hint="cs"/>
          <w:sz w:val="28"/>
          <w:szCs w:val="28"/>
          <w:rtl/>
          <w:lang w:bidi="fa-IR"/>
        </w:rPr>
        <w:t>ي</w:t>
      </w:r>
      <w:r w:rsidRPr="00523359">
        <w:rPr>
          <w:rFonts w:cs="2  Zar" w:hint="cs"/>
          <w:sz w:val="28"/>
          <w:szCs w:val="28"/>
          <w:rtl/>
          <w:lang w:bidi="fa-IR"/>
        </w:rPr>
        <w:t>ت در حجاز)</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حس</w:t>
      </w:r>
      <w:r w:rsidR="00235F05">
        <w:rPr>
          <w:rFonts w:cs="2  Zar" w:hint="cs"/>
          <w:sz w:val="28"/>
          <w:szCs w:val="28"/>
          <w:rtl/>
          <w:lang w:bidi="fa-IR"/>
        </w:rPr>
        <w:t>ي</w:t>
      </w:r>
      <w:r w:rsidRPr="00523359">
        <w:rPr>
          <w:rFonts w:cs="2  Zar" w:hint="cs"/>
          <w:sz w:val="28"/>
          <w:szCs w:val="28"/>
          <w:rtl/>
          <w:lang w:bidi="fa-IR"/>
        </w:rPr>
        <w:t>ن(ع) در اند</w:t>
      </w:r>
      <w:r w:rsidR="00235F05">
        <w:rPr>
          <w:rFonts w:cs="2  Zar" w:hint="cs"/>
          <w:sz w:val="28"/>
          <w:szCs w:val="28"/>
          <w:rtl/>
          <w:lang w:bidi="fa-IR"/>
        </w:rPr>
        <w:t>ي</w:t>
      </w:r>
      <w:r w:rsidRPr="00523359">
        <w:rPr>
          <w:rFonts w:cs="2  Zar" w:hint="cs"/>
          <w:sz w:val="28"/>
          <w:szCs w:val="28"/>
          <w:rtl/>
          <w:lang w:bidi="fa-IR"/>
        </w:rPr>
        <w:t>شه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حشر خلا</w:t>
      </w:r>
      <w:r w:rsidR="00235F05">
        <w:rPr>
          <w:rFonts w:cs="2  Zar" w:hint="cs"/>
          <w:sz w:val="28"/>
          <w:szCs w:val="28"/>
          <w:rtl/>
          <w:lang w:bidi="fa-IR"/>
        </w:rPr>
        <w:t>ي</w:t>
      </w:r>
      <w:r w:rsidRPr="00523359">
        <w:rPr>
          <w:rFonts w:cs="2  Zar" w:hint="cs"/>
          <w:sz w:val="28"/>
          <w:szCs w:val="28"/>
          <w:rtl/>
          <w:lang w:bidi="fa-IR"/>
        </w:rPr>
        <w:t>ق</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حشر موجودات از د</w:t>
      </w:r>
      <w:r w:rsidR="00235F05">
        <w:rPr>
          <w:rFonts w:cs="2  Zar" w:hint="cs"/>
          <w:sz w:val="28"/>
          <w:szCs w:val="28"/>
          <w:rtl/>
          <w:lang w:bidi="fa-IR"/>
        </w:rPr>
        <w:t>ي</w:t>
      </w:r>
      <w:r w:rsidRPr="00523359">
        <w:rPr>
          <w:rFonts w:cs="2  Zar" w:hint="cs"/>
          <w:sz w:val="28"/>
          <w:szCs w:val="28"/>
          <w:rtl/>
          <w:lang w:bidi="fa-IR"/>
        </w:rPr>
        <w:t>دگاه فلسفه و کلام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حضرت خد</w:t>
      </w:r>
      <w:r w:rsidR="00235F05">
        <w:rPr>
          <w:rFonts w:cs="2  Zar" w:hint="cs"/>
          <w:sz w:val="28"/>
          <w:szCs w:val="28"/>
          <w:rtl/>
          <w:lang w:bidi="fa-IR"/>
        </w:rPr>
        <w:t>ي</w:t>
      </w:r>
      <w:r w:rsidRPr="00523359">
        <w:rPr>
          <w:rFonts w:cs="2  Zar" w:hint="cs"/>
          <w:sz w:val="28"/>
          <w:szCs w:val="28"/>
          <w:rtl/>
          <w:lang w:bidi="fa-IR"/>
        </w:rPr>
        <w:t>جه(س) مادر 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 xml:space="preserve">حضرت زهرا(س) وفات </w:t>
      </w:r>
      <w:r w:rsidR="00235F05">
        <w:rPr>
          <w:rFonts w:cs="2  Zar" w:hint="cs"/>
          <w:sz w:val="28"/>
          <w:szCs w:val="28"/>
          <w:rtl/>
          <w:lang w:bidi="fa-IR"/>
        </w:rPr>
        <w:t>ي</w:t>
      </w:r>
      <w:r w:rsidRPr="00523359">
        <w:rPr>
          <w:rFonts w:cs="2  Zar" w:hint="cs"/>
          <w:sz w:val="28"/>
          <w:szCs w:val="28"/>
          <w:rtl/>
          <w:lang w:bidi="fa-IR"/>
        </w:rPr>
        <w:t>ا شهادت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حضرت مر</w:t>
      </w:r>
      <w:r w:rsidR="00235F05">
        <w:rPr>
          <w:rFonts w:cs="2  Zar" w:hint="cs"/>
          <w:sz w:val="28"/>
          <w:szCs w:val="28"/>
          <w:rtl/>
          <w:lang w:bidi="fa-IR"/>
        </w:rPr>
        <w:t>ي</w:t>
      </w:r>
      <w:r w:rsidRPr="00523359">
        <w:rPr>
          <w:rFonts w:cs="2  Zar" w:hint="cs"/>
          <w:sz w:val="28"/>
          <w:szCs w:val="28"/>
          <w:rtl/>
          <w:lang w:bidi="fa-IR"/>
        </w:rPr>
        <w:t>م از د</w:t>
      </w:r>
      <w:r w:rsidR="00235F05">
        <w:rPr>
          <w:rFonts w:cs="2  Zar" w:hint="cs"/>
          <w:sz w:val="28"/>
          <w:szCs w:val="28"/>
          <w:rtl/>
          <w:lang w:bidi="fa-IR"/>
        </w:rPr>
        <w:t>ي</w:t>
      </w:r>
      <w:r w:rsidRPr="00523359">
        <w:rPr>
          <w:rFonts w:cs="2  Zar" w:hint="cs"/>
          <w:sz w:val="28"/>
          <w:szCs w:val="28"/>
          <w:rtl/>
          <w:lang w:bidi="fa-IR"/>
        </w:rPr>
        <w:t>دگاه اسلام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حضور بانوان در نقل حد</w:t>
      </w:r>
      <w:r w:rsidR="00235F05">
        <w:rPr>
          <w:rFonts w:cs="2  Zar" w:hint="cs"/>
          <w:sz w:val="28"/>
          <w:szCs w:val="28"/>
          <w:rtl/>
          <w:lang w:bidi="fa-IR"/>
        </w:rPr>
        <w:t>ي</w:t>
      </w:r>
      <w:r w:rsidRPr="00523359">
        <w:rPr>
          <w:rFonts w:cs="2  Zar" w:hint="cs"/>
          <w:sz w:val="28"/>
          <w:szCs w:val="28"/>
          <w:rtl/>
          <w:lang w:bidi="fa-IR"/>
        </w:rPr>
        <w:t>ث غد</w:t>
      </w:r>
      <w:r w:rsidR="00235F05">
        <w:rPr>
          <w:rFonts w:cs="2  Zar" w:hint="cs"/>
          <w:sz w:val="28"/>
          <w:szCs w:val="28"/>
          <w:rtl/>
          <w:lang w:bidi="fa-IR"/>
        </w:rPr>
        <w:t>ي</w:t>
      </w:r>
      <w:r w:rsidRPr="00523359">
        <w:rPr>
          <w:rFonts w:cs="2  Zar" w:hint="cs"/>
          <w:sz w:val="28"/>
          <w:szCs w:val="28"/>
          <w:rtl/>
          <w:lang w:bidi="fa-IR"/>
        </w:rPr>
        <w:t>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حضور مذهب در آزمون‌ها</w:t>
      </w:r>
      <w:r w:rsidR="00235F05">
        <w:rPr>
          <w:rFonts w:cs="2  Zar" w:hint="cs"/>
          <w:sz w:val="28"/>
          <w:szCs w:val="28"/>
          <w:rtl/>
          <w:lang w:bidi="fa-IR"/>
        </w:rPr>
        <w:t>ي</w:t>
      </w:r>
      <w:r w:rsidRPr="00523359">
        <w:rPr>
          <w:rFonts w:cs="2  Zar" w:hint="cs"/>
          <w:sz w:val="28"/>
          <w:szCs w:val="28"/>
          <w:rtl/>
          <w:lang w:bidi="fa-IR"/>
        </w:rPr>
        <w:t xml:space="preserve"> زندگ</w:t>
      </w:r>
      <w:r w:rsidR="00235F05">
        <w:rPr>
          <w:rFonts w:cs="2  Zar" w:hint="cs"/>
          <w:sz w:val="28"/>
          <w:szCs w:val="28"/>
          <w:rtl/>
          <w:lang w:bidi="fa-IR"/>
        </w:rPr>
        <w:t>ي</w:t>
      </w:r>
      <w:r w:rsidRPr="00523359">
        <w:rPr>
          <w:rFonts w:cs="2  Zar" w:hint="cs"/>
          <w:sz w:val="28"/>
          <w:szCs w:val="28"/>
          <w:rtl/>
          <w:lang w:bidi="fa-IR"/>
        </w:rPr>
        <w:t xml:space="preserve"> بشر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حق و تکل</w:t>
      </w:r>
      <w:r w:rsidR="00235F05">
        <w:rPr>
          <w:rFonts w:cs="2  Zar" w:hint="cs"/>
          <w:sz w:val="28"/>
          <w:szCs w:val="28"/>
          <w:rtl/>
          <w:lang w:bidi="fa-IR"/>
        </w:rPr>
        <w:t>ي</w:t>
      </w:r>
      <w:r w:rsidRPr="00523359">
        <w:rPr>
          <w:rFonts w:cs="2  Zar" w:hint="cs"/>
          <w:sz w:val="28"/>
          <w:szCs w:val="28"/>
          <w:rtl/>
          <w:lang w:bidi="fa-IR"/>
        </w:rPr>
        <w:t>ف در نهج‌البلاغه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ا</w:t>
      </w:r>
      <w:r w:rsidR="00235F05">
        <w:rPr>
          <w:rFonts w:cs="2  Zar" w:hint="cs"/>
          <w:sz w:val="28"/>
          <w:szCs w:val="28"/>
          <w:rtl/>
          <w:lang w:bidi="fa-IR"/>
        </w:rPr>
        <w:t>ي</w:t>
      </w:r>
      <w:r w:rsidRPr="00523359">
        <w:rPr>
          <w:rFonts w:cs="2  Zar" w:hint="cs"/>
          <w:sz w:val="28"/>
          <w:szCs w:val="28"/>
          <w:rtl/>
          <w:lang w:bidi="fa-IR"/>
        </w:rPr>
        <w:t>مان از د</w:t>
      </w:r>
      <w:r w:rsidR="00235F05">
        <w:rPr>
          <w:rFonts w:cs="2  Zar" w:hint="cs"/>
          <w:sz w:val="28"/>
          <w:szCs w:val="28"/>
          <w:rtl/>
          <w:lang w:bidi="fa-IR"/>
        </w:rPr>
        <w:t>ي</w:t>
      </w:r>
      <w:r w:rsidRPr="00523359">
        <w:rPr>
          <w:rFonts w:cs="2  Zar" w:hint="cs"/>
          <w:sz w:val="28"/>
          <w:szCs w:val="28"/>
          <w:rtl/>
          <w:lang w:bidi="fa-IR"/>
        </w:rPr>
        <w:t>دگاه ف</w:t>
      </w:r>
      <w:r w:rsidR="00235F05">
        <w:rPr>
          <w:rFonts w:cs="2  Zar" w:hint="cs"/>
          <w:sz w:val="28"/>
          <w:szCs w:val="28"/>
          <w:rtl/>
          <w:lang w:bidi="fa-IR"/>
        </w:rPr>
        <w:t>ي</w:t>
      </w:r>
      <w:r w:rsidRPr="00523359">
        <w:rPr>
          <w:rFonts w:cs="2  Zar" w:hint="cs"/>
          <w:sz w:val="28"/>
          <w:szCs w:val="28"/>
          <w:rtl/>
          <w:lang w:bidi="fa-IR"/>
        </w:rPr>
        <w:t>ض کاشان</w:t>
      </w:r>
      <w:r w:rsidR="00235F05">
        <w:rPr>
          <w:rFonts w:cs="2  Zar" w:hint="cs"/>
          <w:sz w:val="28"/>
          <w:szCs w:val="28"/>
          <w:rtl/>
          <w:lang w:bidi="fa-IR"/>
        </w:rPr>
        <w:t>ي</w:t>
      </w:r>
      <w:r w:rsidRPr="00523359">
        <w:rPr>
          <w:rFonts w:cs="2  Zar" w:hint="cs"/>
          <w:sz w:val="28"/>
          <w:szCs w:val="28"/>
          <w:rtl/>
          <w:lang w:bidi="fa-IR"/>
        </w:rPr>
        <w:t xml:space="preserve"> (ره)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حقيقت ايمان و عمل صالح و رابطه آن دو با يکديگر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تشک</w:t>
      </w:r>
      <w:r w:rsidR="00235F05">
        <w:rPr>
          <w:rFonts w:cs="2  Zar" w:hint="cs"/>
          <w:sz w:val="28"/>
          <w:szCs w:val="28"/>
          <w:rtl/>
          <w:lang w:bidi="fa-IR"/>
        </w:rPr>
        <w:t>ي</w:t>
      </w: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 xml:space="preserve"> وح</w:t>
      </w:r>
      <w:r w:rsidR="00235F05">
        <w:rPr>
          <w:rFonts w:cs="2  Zar" w:hint="cs"/>
          <w:sz w:val="28"/>
          <w:szCs w:val="28"/>
          <w:rtl/>
          <w:lang w:bidi="fa-IR"/>
        </w:rPr>
        <w:t>ي</w:t>
      </w:r>
      <w:r w:rsidRPr="00523359">
        <w:rPr>
          <w:rFonts w:cs="2  Zar" w:hint="cs"/>
          <w:sz w:val="28"/>
          <w:szCs w:val="28"/>
          <w:rtl/>
          <w:lang w:bidi="fa-IR"/>
        </w:rPr>
        <w:t xml:space="preserve"> در هندسة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توسل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ز</w:t>
      </w:r>
      <w:r w:rsidR="00235F05">
        <w:rPr>
          <w:rFonts w:cs="2  Zar" w:hint="cs"/>
          <w:sz w:val="28"/>
          <w:szCs w:val="28"/>
          <w:rtl/>
          <w:lang w:bidi="fa-IR"/>
        </w:rPr>
        <w:t>ي</w:t>
      </w:r>
      <w:r w:rsidRPr="00523359">
        <w:rPr>
          <w:rFonts w:cs="2  Zar" w:hint="cs"/>
          <w:sz w:val="28"/>
          <w:szCs w:val="28"/>
          <w:rtl/>
          <w:lang w:bidi="fa-IR"/>
        </w:rPr>
        <w:t>ارت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قت و ابعاد اعتقاد</w:t>
      </w:r>
      <w:r w:rsidR="00235F05">
        <w:rPr>
          <w:rFonts w:cs="2  Zar" w:hint="cs"/>
          <w:sz w:val="28"/>
          <w:szCs w:val="28"/>
          <w:rtl/>
          <w:lang w:bidi="fa-IR"/>
        </w:rPr>
        <w:t>ي</w:t>
      </w:r>
      <w:r w:rsidRPr="00523359">
        <w:rPr>
          <w:rFonts w:cs="2  Zar" w:hint="cs"/>
          <w:sz w:val="28"/>
          <w:szCs w:val="28"/>
          <w:rtl/>
          <w:lang w:bidi="fa-IR"/>
        </w:rPr>
        <w:t xml:space="preserve"> انتظار در مکتب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حق</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ه‌انگار</w:t>
      </w:r>
      <w:r w:rsidR="00235F05">
        <w:rPr>
          <w:rFonts w:cs="2  Zar" w:hint="cs"/>
          <w:sz w:val="28"/>
          <w:szCs w:val="28"/>
          <w:rtl/>
          <w:lang w:bidi="fa-IR"/>
        </w:rPr>
        <w:t>ي</w:t>
      </w:r>
      <w:r w:rsidRPr="00523359">
        <w:rPr>
          <w:rFonts w:cs="2  Zar" w:hint="cs"/>
          <w:sz w:val="28"/>
          <w:szCs w:val="28"/>
          <w:rtl/>
          <w:lang w:bidi="fa-IR"/>
        </w:rPr>
        <w:t xml:space="preserve"> گزاره‌ها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حکمت الهي در اديان توحيدي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حکمت عدم صراحت اسماء اهل بيت(عع) در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حکومت اسلام</w:t>
      </w:r>
      <w:r w:rsidR="00235F05">
        <w:rPr>
          <w:rFonts w:cs="2  Zar" w:hint="cs"/>
          <w:sz w:val="28"/>
          <w:szCs w:val="28"/>
          <w:rtl/>
          <w:lang w:bidi="fa-IR"/>
        </w:rPr>
        <w:t>ي</w:t>
      </w:r>
      <w:r w:rsidRPr="00523359">
        <w:rPr>
          <w:rFonts w:cs="2  Zar" w:hint="cs"/>
          <w:sz w:val="28"/>
          <w:szCs w:val="28"/>
          <w:rtl/>
          <w:lang w:bidi="fa-IR"/>
        </w:rPr>
        <w:t xml:space="preserve"> و بنا</w:t>
      </w:r>
      <w:r w:rsidR="00235F05">
        <w:rPr>
          <w:rFonts w:cs="2  Zar" w:hint="cs"/>
          <w:sz w:val="28"/>
          <w:szCs w:val="28"/>
          <w:rtl/>
          <w:lang w:bidi="fa-IR"/>
        </w:rPr>
        <w:t>ي</w:t>
      </w:r>
      <w:r w:rsidRPr="00523359">
        <w:rPr>
          <w:rFonts w:cs="2  Zar" w:hint="cs"/>
          <w:sz w:val="28"/>
          <w:szCs w:val="28"/>
          <w:rtl/>
          <w:lang w:bidi="fa-IR"/>
        </w:rPr>
        <w:t xml:space="preserve"> عقلا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حکومت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پد</w:t>
      </w:r>
      <w:r w:rsidR="00235F05">
        <w:rPr>
          <w:rFonts w:cs="2  Zar" w:hint="cs"/>
          <w:sz w:val="28"/>
          <w:szCs w:val="28"/>
          <w:rtl/>
          <w:lang w:bidi="fa-IR"/>
        </w:rPr>
        <w:t>ي</w:t>
      </w:r>
      <w:r w:rsidRPr="00523359">
        <w:rPr>
          <w:rFonts w:cs="2  Zar" w:hint="cs"/>
          <w:sz w:val="28"/>
          <w:szCs w:val="28"/>
          <w:rtl/>
          <w:lang w:bidi="fa-IR"/>
        </w:rPr>
        <w:t>دارشناس</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حل مسأله شرور از د</w:t>
      </w:r>
      <w:r w:rsidR="00235F05">
        <w:rPr>
          <w:rFonts w:cs="2  Zar" w:hint="cs"/>
          <w:sz w:val="28"/>
          <w:szCs w:val="28"/>
          <w:rtl/>
          <w:lang w:bidi="fa-IR"/>
        </w:rPr>
        <w:t>ي</w:t>
      </w:r>
      <w:r w:rsidRPr="00523359">
        <w:rPr>
          <w:rFonts w:cs="2  Zar" w:hint="cs"/>
          <w:sz w:val="28"/>
          <w:szCs w:val="28"/>
          <w:rtl/>
          <w:lang w:bidi="fa-IR"/>
        </w:rPr>
        <w:t>دگاه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حل معما</w:t>
      </w:r>
      <w:r w:rsidR="00235F05">
        <w:rPr>
          <w:rFonts w:cs="2  Zar" w:hint="cs"/>
          <w:sz w:val="28"/>
          <w:szCs w:val="28"/>
          <w:rtl/>
          <w:lang w:bidi="fa-IR"/>
        </w:rPr>
        <w:t>ي</w:t>
      </w:r>
      <w:r w:rsidRPr="00523359">
        <w:rPr>
          <w:rFonts w:cs="2  Zar" w:hint="cs"/>
          <w:sz w:val="28"/>
          <w:szCs w:val="28"/>
          <w:rtl/>
          <w:lang w:bidi="fa-IR"/>
        </w:rPr>
        <w:t xml:space="preserve"> شناخت در اند</w:t>
      </w:r>
      <w:r w:rsidR="00235F05">
        <w:rPr>
          <w:rFonts w:cs="2  Zar" w:hint="cs"/>
          <w:sz w:val="28"/>
          <w:szCs w:val="28"/>
          <w:rtl/>
          <w:lang w:bidi="fa-IR"/>
        </w:rPr>
        <w:t>ي</w:t>
      </w:r>
      <w:r w:rsidRPr="00523359">
        <w:rPr>
          <w:rFonts w:cs="2  Zar" w:hint="cs"/>
          <w:sz w:val="28"/>
          <w:szCs w:val="28"/>
          <w:rtl/>
          <w:lang w:bidi="fa-IR"/>
        </w:rPr>
        <w:t>شه ملاصدرا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الحنبل</w:t>
      </w:r>
      <w:r w:rsidR="00235F05">
        <w:rPr>
          <w:rFonts w:cs="2  Zar" w:hint="cs"/>
          <w:sz w:val="28"/>
          <w:szCs w:val="28"/>
          <w:rtl/>
          <w:lang w:bidi="fa-IR"/>
        </w:rPr>
        <w:t>ي</w:t>
      </w:r>
      <w:r w:rsidRPr="00523359">
        <w:rPr>
          <w:rFonts w:cs="2  Zar" w:hint="cs"/>
          <w:sz w:val="28"/>
          <w:szCs w:val="28"/>
          <w:rtl/>
          <w:lang w:bidi="fa-IR"/>
        </w:rPr>
        <w:t xml:space="preserve"> از ظهور تا ثبوت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حنفا، حنف</w:t>
      </w:r>
      <w:r w:rsidR="00235F05">
        <w:rPr>
          <w:rFonts w:cs="2  Zar" w:hint="cs"/>
          <w:sz w:val="28"/>
          <w:szCs w:val="28"/>
          <w:rtl/>
          <w:lang w:bidi="fa-IR"/>
        </w:rPr>
        <w:t>ي</w:t>
      </w:r>
      <w:r w:rsidRPr="00523359">
        <w:rPr>
          <w:rFonts w:cs="2  Zar" w:hint="cs"/>
          <w:sz w:val="28"/>
          <w:szCs w:val="28"/>
          <w:rtl/>
          <w:lang w:bidi="fa-IR"/>
        </w:rPr>
        <w:t>ت و رابطه آن با اسلام (بررس</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حنفا و آ</w:t>
      </w:r>
      <w:r w:rsidR="00235F05">
        <w:rPr>
          <w:rFonts w:cs="2  Zar" w:hint="cs"/>
          <w:sz w:val="28"/>
          <w:szCs w:val="28"/>
          <w:rtl/>
          <w:lang w:bidi="fa-IR"/>
        </w:rPr>
        <w:t>يي</w:t>
      </w:r>
      <w:r w:rsidRPr="00523359">
        <w:rPr>
          <w:rFonts w:cs="2  Zar" w:hint="cs"/>
          <w:sz w:val="28"/>
          <w:szCs w:val="28"/>
          <w:rtl/>
          <w:lang w:bidi="fa-IR"/>
        </w:rPr>
        <w:t>ن حن</w:t>
      </w:r>
      <w:r w:rsidR="00235F05">
        <w:rPr>
          <w:rFonts w:cs="2  Zar" w:hint="cs"/>
          <w:sz w:val="28"/>
          <w:szCs w:val="28"/>
          <w:rtl/>
          <w:lang w:bidi="fa-IR"/>
        </w:rPr>
        <w:t>ي</w:t>
      </w:r>
      <w:r w:rsidRPr="00523359">
        <w:rPr>
          <w:rFonts w:cs="2  Zar" w:hint="cs"/>
          <w:sz w:val="28"/>
          <w:szCs w:val="28"/>
          <w:rtl/>
          <w:lang w:bidi="fa-IR"/>
        </w:rPr>
        <w:t>ف در دوران جاهل</w:t>
      </w:r>
      <w:r w:rsidR="00235F05">
        <w:rPr>
          <w:rFonts w:cs="2  Zar" w:hint="cs"/>
          <w:sz w:val="28"/>
          <w:szCs w:val="28"/>
          <w:rtl/>
          <w:lang w:bidi="fa-IR"/>
        </w:rPr>
        <w:t>ي</w:t>
      </w:r>
      <w:r w:rsidRPr="00523359">
        <w:rPr>
          <w:rFonts w:cs="2  Zar" w:hint="cs"/>
          <w:sz w:val="28"/>
          <w:szCs w:val="28"/>
          <w:rtl/>
          <w:lang w:bidi="fa-IR"/>
        </w:rPr>
        <w:t>ت قبل از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حنف</w:t>
      </w:r>
      <w:r w:rsidR="00235F05">
        <w:rPr>
          <w:rFonts w:cs="2  Zar" w:hint="cs"/>
          <w:sz w:val="28"/>
          <w:szCs w:val="28"/>
          <w:rtl/>
          <w:lang w:bidi="fa-IR"/>
        </w:rPr>
        <w:t>ي</w:t>
      </w:r>
      <w:r w:rsidRPr="00523359">
        <w:rPr>
          <w:rFonts w:cs="2  Zar" w:hint="cs"/>
          <w:sz w:val="28"/>
          <w:szCs w:val="28"/>
          <w:rtl/>
          <w:lang w:bidi="fa-IR"/>
        </w:rPr>
        <w:t xml:space="preserve"> از ظهور تا ثبوت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حور ع</w:t>
      </w:r>
      <w:r w:rsidR="00235F05">
        <w:rPr>
          <w:rFonts w:cs="2  Zar" w:hint="cs"/>
          <w:sz w:val="28"/>
          <w:szCs w:val="28"/>
          <w:rtl/>
          <w:lang w:bidi="fa-IR"/>
        </w:rPr>
        <w:t>ي</w:t>
      </w:r>
      <w:r w:rsidRPr="00523359">
        <w:rPr>
          <w:rFonts w:cs="2  Zar" w:hint="cs"/>
          <w:sz w:val="28"/>
          <w:szCs w:val="28"/>
          <w:rtl/>
          <w:lang w:bidi="fa-IR"/>
        </w:rPr>
        <w:t>ن در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 و ادع</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حيات از ديدگاه قرآن و نظرات افلوطين و صدرالمتألهين پيرامون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برزخ</w:t>
      </w:r>
      <w:r w:rsidR="00235F05">
        <w:rPr>
          <w:rFonts w:cs="2  Zar" w:hint="cs"/>
          <w:sz w:val="28"/>
          <w:szCs w:val="28"/>
          <w:rtl/>
          <w:lang w:bidi="fa-IR"/>
        </w:rPr>
        <w:t>ي</w:t>
      </w:r>
      <w:r w:rsidRPr="00523359">
        <w:rPr>
          <w:rFonts w:cs="2  Zar" w:hint="cs"/>
          <w:sz w:val="28"/>
          <w:szCs w:val="28"/>
          <w:rtl/>
          <w:lang w:bidi="fa-IR"/>
        </w:rPr>
        <w:t xml:space="preserve"> در د</w:t>
      </w:r>
      <w:r w:rsidR="00235F05">
        <w:rPr>
          <w:rFonts w:cs="2  Zar" w:hint="cs"/>
          <w:sz w:val="28"/>
          <w:szCs w:val="28"/>
          <w:rtl/>
          <w:lang w:bidi="fa-IR"/>
        </w:rPr>
        <w:t>ي</w:t>
      </w:r>
      <w:r w:rsidRPr="00523359">
        <w:rPr>
          <w:rFonts w:cs="2  Zar" w:hint="cs"/>
          <w:sz w:val="28"/>
          <w:szCs w:val="28"/>
          <w:rtl/>
          <w:lang w:bidi="fa-IR"/>
        </w:rPr>
        <w:t>دگاه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ات برزخ</w:t>
      </w:r>
      <w:r w:rsidR="00235F05">
        <w:rPr>
          <w:rFonts w:cs="2  Zar" w:hint="cs"/>
          <w:sz w:val="28"/>
          <w:szCs w:val="28"/>
          <w:rtl/>
          <w:lang w:bidi="fa-IR"/>
        </w:rPr>
        <w:t>ي</w:t>
      </w:r>
      <w:r w:rsidRPr="00523359">
        <w:rPr>
          <w:rFonts w:cs="2  Zar" w:hint="cs"/>
          <w:sz w:val="28"/>
          <w:szCs w:val="28"/>
          <w:rtl/>
          <w:lang w:bidi="fa-IR"/>
        </w:rPr>
        <w:t xml:space="preserve"> و معاد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 و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حيات طيبه در پرتو ايمان و عمل صالح</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خاتميت و جامعيت اسلام از ديدگاه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خاتم</w:t>
      </w:r>
      <w:r w:rsidR="00235F05">
        <w:rPr>
          <w:rFonts w:cs="2  Zar" w:hint="cs"/>
          <w:sz w:val="28"/>
          <w:szCs w:val="28"/>
          <w:rtl/>
          <w:lang w:bidi="fa-IR"/>
        </w:rPr>
        <w:t>ي</w:t>
      </w:r>
      <w:r w:rsidRPr="00523359">
        <w:rPr>
          <w:rFonts w:cs="2  Zar" w:hint="cs"/>
          <w:sz w:val="28"/>
          <w:szCs w:val="28"/>
          <w:rtl/>
          <w:lang w:bidi="fa-IR"/>
        </w:rPr>
        <w:t>ت، از منظر استاد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خازن بهشت و دوزخ</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خاستگاه و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نه نظر</w:t>
      </w:r>
      <w:r w:rsidR="00235F05">
        <w:rPr>
          <w:rFonts w:cs="2  Zar" w:hint="cs"/>
          <w:sz w:val="28"/>
          <w:szCs w:val="28"/>
          <w:rtl/>
          <w:lang w:bidi="fa-IR"/>
        </w:rPr>
        <w:t>ي</w:t>
      </w:r>
      <w:r w:rsidRPr="00523359">
        <w:rPr>
          <w:rFonts w:cs="2  Zar" w:hint="cs"/>
          <w:sz w:val="28"/>
          <w:szCs w:val="28"/>
          <w:rtl/>
          <w:lang w:bidi="fa-IR"/>
        </w:rPr>
        <w:t>ه تکامل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ختم شر</w:t>
      </w:r>
      <w:r w:rsidR="00235F05">
        <w:rPr>
          <w:rFonts w:cs="2  Zar" w:hint="cs"/>
          <w:sz w:val="28"/>
          <w:szCs w:val="28"/>
          <w:rtl/>
          <w:lang w:bidi="fa-IR"/>
        </w:rPr>
        <w:t>ي</w:t>
      </w:r>
      <w:r w:rsidRPr="00523359">
        <w:rPr>
          <w:rFonts w:cs="2  Zar" w:hint="cs"/>
          <w:sz w:val="28"/>
          <w:szCs w:val="28"/>
          <w:rtl/>
          <w:lang w:bidi="fa-IR"/>
        </w:rPr>
        <w:t>عت از د</w:t>
      </w:r>
      <w:r w:rsidR="00235F05">
        <w:rPr>
          <w:rFonts w:cs="2  Zar" w:hint="cs"/>
          <w:sz w:val="28"/>
          <w:szCs w:val="28"/>
          <w:rtl/>
          <w:lang w:bidi="fa-IR"/>
        </w:rPr>
        <w:t>ي</w:t>
      </w:r>
      <w:r w:rsidRPr="00523359">
        <w:rPr>
          <w:rFonts w:cs="2  Zar" w:hint="cs"/>
          <w:sz w:val="28"/>
          <w:szCs w:val="28"/>
          <w:rtl/>
          <w:lang w:bidi="fa-IR"/>
        </w:rPr>
        <w:t>دگاه کلام و فلسفه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 در آئ</w:t>
      </w:r>
      <w:r w:rsidR="00235F05">
        <w:rPr>
          <w:rFonts w:cs="2  Zar" w:hint="cs"/>
          <w:sz w:val="28"/>
          <w:szCs w:val="28"/>
          <w:rtl/>
          <w:lang w:bidi="fa-IR"/>
        </w:rPr>
        <w:t>ي</w:t>
      </w:r>
      <w:r w:rsidRPr="00523359">
        <w:rPr>
          <w:rFonts w:cs="2  Zar" w:hint="cs"/>
          <w:sz w:val="28"/>
          <w:szCs w:val="28"/>
          <w:rtl/>
          <w:lang w:bidi="fa-IR"/>
        </w:rPr>
        <w:t>نه جلال و جمال (تشب</w:t>
      </w:r>
      <w:r w:rsidR="00235F05">
        <w:rPr>
          <w:rFonts w:cs="2  Zar" w:hint="cs"/>
          <w:sz w:val="28"/>
          <w:szCs w:val="28"/>
          <w:rtl/>
          <w:lang w:bidi="fa-IR"/>
        </w:rPr>
        <w:t>ي</w:t>
      </w:r>
      <w:r w:rsidRPr="00523359">
        <w:rPr>
          <w:rFonts w:cs="2  Zar" w:hint="cs"/>
          <w:sz w:val="28"/>
          <w:szCs w:val="28"/>
          <w:rtl/>
          <w:lang w:bidi="fa-IR"/>
        </w:rPr>
        <w:t>ه و تنز</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مح</w:t>
      </w:r>
      <w:r w:rsidR="00235F05">
        <w:rPr>
          <w:rFonts w:cs="2  Zar" w:hint="cs"/>
          <w:sz w:val="28"/>
          <w:szCs w:val="28"/>
          <w:rtl/>
          <w:lang w:bidi="fa-IR"/>
        </w:rPr>
        <w:t>يي</w:t>
      </w:r>
      <w:r w:rsidRPr="00523359">
        <w:rPr>
          <w:rFonts w:cs="2  Zar" w:hint="cs"/>
          <w:sz w:val="28"/>
          <w:szCs w:val="28"/>
          <w:rtl/>
          <w:lang w:bidi="fa-IR"/>
        </w:rPr>
        <w:t>‌الد</w:t>
      </w:r>
      <w:r w:rsidR="00235F05">
        <w:rPr>
          <w:rFonts w:cs="2  Zar" w:hint="cs"/>
          <w:sz w:val="28"/>
          <w:szCs w:val="28"/>
          <w:rtl/>
          <w:lang w:bidi="fa-IR"/>
        </w:rPr>
        <w:t>ي</w:t>
      </w:r>
      <w:r w:rsidRPr="00523359">
        <w:rPr>
          <w:rFonts w:cs="2  Zar" w:hint="cs"/>
          <w:sz w:val="28"/>
          <w:szCs w:val="28"/>
          <w:rtl/>
          <w:lang w:bidi="fa-IR"/>
        </w:rPr>
        <w:t>ن و مولو</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 در آ</w:t>
      </w:r>
      <w:r w:rsidR="00235F05">
        <w:rPr>
          <w:rFonts w:cs="2  Zar" w:hint="cs"/>
          <w:sz w:val="28"/>
          <w:szCs w:val="28"/>
          <w:rtl/>
          <w:lang w:bidi="fa-IR"/>
        </w:rPr>
        <w:t>يي</w:t>
      </w:r>
      <w:r w:rsidRPr="00523359">
        <w:rPr>
          <w:rFonts w:cs="2  Zar" w:hint="cs"/>
          <w:sz w:val="28"/>
          <w:szCs w:val="28"/>
          <w:rtl/>
          <w:lang w:bidi="fa-IR"/>
        </w:rPr>
        <w:t>نه خودآگاه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 در اند</w:t>
      </w:r>
      <w:r w:rsidR="00235F05">
        <w:rPr>
          <w:rFonts w:cs="2  Zar" w:hint="cs"/>
          <w:sz w:val="28"/>
          <w:szCs w:val="28"/>
          <w:rtl/>
          <w:lang w:bidi="fa-IR"/>
        </w:rPr>
        <w:t>ي</w:t>
      </w:r>
      <w:r w:rsidRPr="00523359">
        <w:rPr>
          <w:rFonts w:cs="2  Zar" w:hint="cs"/>
          <w:sz w:val="28"/>
          <w:szCs w:val="28"/>
          <w:rtl/>
          <w:lang w:bidi="fa-IR"/>
        </w:rPr>
        <w:t>شه بشر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 در صحاح</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خدا در عهد عتيق، عهد جديد و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خدا در قرآن و برهان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خداانکار</w:t>
      </w:r>
      <w:r w:rsidR="00235F05">
        <w:rPr>
          <w:rFonts w:cs="2  Zar" w:hint="cs"/>
          <w:sz w:val="28"/>
          <w:szCs w:val="28"/>
          <w:rtl/>
          <w:lang w:bidi="fa-IR"/>
        </w:rPr>
        <w:t>ي</w:t>
      </w:r>
      <w:r w:rsidRPr="00523359">
        <w:rPr>
          <w:rFonts w:cs="2  Zar" w:hint="cs"/>
          <w:sz w:val="28"/>
          <w:szCs w:val="28"/>
          <w:rtl/>
          <w:lang w:bidi="fa-IR"/>
        </w:rPr>
        <w:t xml:space="preserve"> و اصول الحاد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خداشناس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س</w:t>
      </w:r>
      <w:r w:rsidR="00235F05">
        <w:rPr>
          <w:rFonts w:cs="2  Zar" w:hint="cs"/>
          <w:sz w:val="28"/>
          <w:szCs w:val="28"/>
          <w:rtl/>
          <w:lang w:bidi="fa-IR"/>
        </w:rPr>
        <w:t>ي</w:t>
      </w:r>
      <w:r w:rsidRPr="00523359">
        <w:rPr>
          <w:rFonts w:cs="2  Zar" w:hint="cs"/>
          <w:sz w:val="28"/>
          <w:szCs w:val="28"/>
          <w:rtl/>
          <w:lang w:bidi="fa-IR"/>
        </w:rPr>
        <w:t>د مرتض</w:t>
      </w:r>
      <w:r w:rsidR="00235F05">
        <w:rPr>
          <w:rFonts w:cs="2  Zar" w:hint="cs"/>
          <w:sz w:val="28"/>
          <w:szCs w:val="28"/>
          <w:rtl/>
          <w:lang w:bidi="fa-IR"/>
        </w:rPr>
        <w:t>ي</w:t>
      </w:r>
      <w:r w:rsidRPr="00523359">
        <w:rPr>
          <w:rFonts w:cs="2  Zar" w:hint="cs"/>
          <w:sz w:val="28"/>
          <w:szCs w:val="28"/>
          <w:rtl/>
          <w:lang w:bidi="fa-IR"/>
        </w:rPr>
        <w:t xml:space="preserve"> و صدوق(ره)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خداشناسي از طريق فطرت از ديدگاه قرآن و احاديث، کلام، فلسفه و عرفان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خداشناس</w:t>
      </w:r>
      <w:r w:rsidR="00235F05">
        <w:rPr>
          <w:rFonts w:cs="2  Zar" w:hint="cs"/>
          <w:sz w:val="28"/>
          <w:szCs w:val="28"/>
          <w:rtl/>
          <w:lang w:bidi="fa-IR"/>
        </w:rPr>
        <w:t>ي</w:t>
      </w:r>
      <w:r w:rsidRPr="00523359">
        <w:rPr>
          <w:rFonts w:cs="2  Zar" w:hint="cs"/>
          <w:sz w:val="28"/>
          <w:szCs w:val="28"/>
          <w:rtl/>
          <w:lang w:bidi="fa-IR"/>
        </w:rPr>
        <w:t xml:space="preserve"> در آثار استاد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خداشناس</w:t>
      </w:r>
      <w:r w:rsidR="00235F05">
        <w:rPr>
          <w:rFonts w:cs="2  Zar" w:hint="cs"/>
          <w:sz w:val="28"/>
          <w:szCs w:val="28"/>
          <w:rtl/>
          <w:lang w:bidi="fa-IR"/>
        </w:rPr>
        <w:t>ي</w:t>
      </w:r>
      <w:r w:rsidRPr="00523359">
        <w:rPr>
          <w:rFonts w:cs="2  Zar" w:hint="cs"/>
          <w:sz w:val="28"/>
          <w:szCs w:val="28"/>
          <w:rtl/>
          <w:lang w:bidi="fa-IR"/>
        </w:rPr>
        <w:t xml:space="preserve"> در اوستا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خداشناس</w:t>
      </w:r>
      <w:r w:rsidR="00235F05">
        <w:rPr>
          <w:rFonts w:cs="2  Zar" w:hint="cs"/>
          <w:sz w:val="28"/>
          <w:szCs w:val="28"/>
          <w:rtl/>
          <w:lang w:bidi="fa-IR"/>
        </w:rPr>
        <w:t>ي</w:t>
      </w:r>
      <w:r w:rsidRPr="00523359">
        <w:rPr>
          <w:rFonts w:cs="2  Zar" w:hint="cs"/>
          <w:sz w:val="28"/>
          <w:szCs w:val="28"/>
          <w:rtl/>
          <w:lang w:bidi="fa-IR"/>
        </w:rPr>
        <w:t xml:space="preserve"> در صح</w:t>
      </w:r>
      <w:r w:rsidR="00235F05">
        <w:rPr>
          <w:rFonts w:cs="2  Zar" w:hint="cs"/>
          <w:sz w:val="28"/>
          <w:szCs w:val="28"/>
          <w:rtl/>
          <w:lang w:bidi="fa-IR"/>
        </w:rPr>
        <w:t>ي</w:t>
      </w:r>
      <w:r w:rsidRPr="00523359">
        <w:rPr>
          <w:rFonts w:cs="2  Zar" w:hint="cs"/>
          <w:sz w:val="28"/>
          <w:szCs w:val="28"/>
          <w:rtl/>
          <w:lang w:bidi="fa-IR"/>
        </w:rPr>
        <w:t>فه سجاد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خداشناس</w:t>
      </w:r>
      <w:r w:rsidR="00235F05">
        <w:rPr>
          <w:rFonts w:cs="2  Zar" w:hint="cs"/>
          <w:sz w:val="28"/>
          <w:szCs w:val="28"/>
          <w:rtl/>
          <w:lang w:bidi="fa-IR"/>
        </w:rPr>
        <w:t>ي</w:t>
      </w:r>
      <w:r w:rsidRPr="00523359">
        <w:rPr>
          <w:rFonts w:cs="2  Zar" w:hint="cs"/>
          <w:sz w:val="28"/>
          <w:szCs w:val="28"/>
          <w:rtl/>
          <w:lang w:bidi="fa-IR"/>
        </w:rPr>
        <w:t xml:space="preserve"> در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خداشناس</w:t>
      </w:r>
      <w:r w:rsidR="00235F05">
        <w:rPr>
          <w:rFonts w:cs="2  Zar" w:hint="cs"/>
          <w:sz w:val="28"/>
          <w:szCs w:val="28"/>
          <w:rtl/>
          <w:lang w:bidi="fa-IR"/>
        </w:rPr>
        <w:t>ي</w:t>
      </w:r>
      <w:r w:rsidRPr="00523359">
        <w:rPr>
          <w:rFonts w:cs="2  Zar" w:hint="cs"/>
          <w:sz w:val="28"/>
          <w:szCs w:val="28"/>
          <w:rtl/>
          <w:lang w:bidi="fa-IR"/>
        </w:rPr>
        <w:t xml:space="preserve"> فطر</w:t>
      </w:r>
      <w:r w:rsidR="00235F05">
        <w:rPr>
          <w:rFonts w:cs="2  Zar" w:hint="cs"/>
          <w:sz w:val="28"/>
          <w:szCs w:val="28"/>
          <w:rtl/>
          <w:lang w:bidi="fa-IR"/>
        </w:rPr>
        <w:t>ي</w:t>
      </w:r>
      <w:r w:rsidRPr="00523359">
        <w:rPr>
          <w:rFonts w:cs="2  Zar" w:hint="cs"/>
          <w:sz w:val="28"/>
          <w:szCs w:val="28"/>
          <w:rtl/>
          <w:lang w:bidi="fa-IR"/>
        </w:rPr>
        <w:t xml:space="preserve"> در قرآن و حد</w:t>
      </w:r>
      <w:r w:rsidR="00235F05">
        <w:rPr>
          <w:rFonts w:cs="2  Zar" w:hint="cs"/>
          <w:sz w:val="28"/>
          <w:szCs w:val="28"/>
          <w:rtl/>
          <w:lang w:bidi="fa-IR"/>
        </w:rPr>
        <w:t>ي</w:t>
      </w:r>
      <w:r w:rsidRPr="00523359">
        <w:rPr>
          <w:rFonts w:cs="2  Zar" w:hint="cs"/>
          <w:sz w:val="28"/>
          <w:szCs w:val="28"/>
          <w:rtl/>
          <w:lang w:bidi="fa-IR"/>
        </w:rPr>
        <w:t>ث و حکمت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خداگرا</w:t>
      </w:r>
      <w:r w:rsidR="00235F05">
        <w:rPr>
          <w:rFonts w:cs="2  Zar" w:hint="cs"/>
          <w:sz w:val="28"/>
          <w:szCs w:val="28"/>
          <w:rtl/>
          <w:lang w:bidi="fa-IR"/>
        </w:rPr>
        <w:t>يي</w:t>
      </w:r>
      <w:r w:rsidRPr="00523359">
        <w:rPr>
          <w:rFonts w:cs="2  Zar" w:hint="cs"/>
          <w:sz w:val="28"/>
          <w:szCs w:val="28"/>
          <w:rtl/>
          <w:lang w:bidi="fa-IR"/>
        </w:rPr>
        <w:t xml:space="preserve"> و آخرت‌گرا</w:t>
      </w:r>
      <w:r w:rsidR="00235F05">
        <w:rPr>
          <w:rFonts w:cs="2  Zar" w:hint="cs"/>
          <w:sz w:val="28"/>
          <w:szCs w:val="28"/>
          <w:rtl/>
          <w:lang w:bidi="fa-IR"/>
        </w:rPr>
        <w:t>يي</w:t>
      </w:r>
      <w:r w:rsidRPr="00523359">
        <w:rPr>
          <w:rFonts w:cs="2  Zar" w:hint="cs"/>
          <w:sz w:val="28"/>
          <w:szCs w:val="28"/>
          <w:rtl/>
          <w:lang w:bidi="fa-IR"/>
        </w:rPr>
        <w:t xml:space="preserve"> محور دعوت پ</w:t>
      </w:r>
      <w:r w:rsidR="00235F05">
        <w:rPr>
          <w:rFonts w:cs="2  Zar" w:hint="cs"/>
          <w:sz w:val="28"/>
          <w:szCs w:val="28"/>
          <w:rtl/>
          <w:lang w:bidi="fa-IR"/>
        </w:rPr>
        <w:t>ي</w:t>
      </w:r>
      <w:r w:rsidRPr="00523359">
        <w:rPr>
          <w:rFonts w:cs="2  Zar" w:hint="cs"/>
          <w:sz w:val="28"/>
          <w:szCs w:val="28"/>
          <w:rtl/>
          <w:lang w:bidi="fa-IR"/>
        </w:rPr>
        <w:t>امبران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خدامحور</w:t>
      </w:r>
      <w:r w:rsidR="00235F05">
        <w:rPr>
          <w:rFonts w:cs="2  Zar" w:hint="cs"/>
          <w:sz w:val="28"/>
          <w:szCs w:val="28"/>
          <w:rtl/>
          <w:lang w:bidi="fa-IR"/>
        </w:rPr>
        <w:t>ي</w:t>
      </w:r>
      <w:r w:rsidRPr="00523359">
        <w:rPr>
          <w:rFonts w:cs="2  Zar" w:hint="cs"/>
          <w:sz w:val="28"/>
          <w:szCs w:val="28"/>
          <w:rtl/>
          <w:lang w:bidi="fa-IR"/>
        </w:rPr>
        <w:t xml:space="preserve"> در تفکر اسلام</w:t>
      </w:r>
      <w:r w:rsidR="00235F05">
        <w:rPr>
          <w:rFonts w:cs="2  Zar" w:hint="cs"/>
          <w:sz w:val="28"/>
          <w:szCs w:val="28"/>
          <w:rtl/>
          <w:lang w:bidi="fa-IR"/>
        </w:rPr>
        <w:t>ي</w:t>
      </w:r>
      <w:r w:rsidRPr="00523359">
        <w:rPr>
          <w:rFonts w:cs="2  Zar" w:hint="cs"/>
          <w:sz w:val="28"/>
          <w:szCs w:val="28"/>
          <w:rtl/>
          <w:lang w:bidi="fa-IR"/>
        </w:rPr>
        <w:t xml:space="preserve"> و مالبرانش</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خدامحور</w:t>
      </w:r>
      <w:r w:rsidR="00235F05">
        <w:rPr>
          <w:rFonts w:cs="2  Zar" w:hint="cs"/>
          <w:sz w:val="28"/>
          <w:szCs w:val="28"/>
          <w:rtl/>
          <w:lang w:bidi="fa-IR"/>
        </w:rPr>
        <w:t>ي</w:t>
      </w:r>
      <w:r w:rsidRPr="00523359">
        <w:rPr>
          <w:rFonts w:cs="2  Zar" w:hint="cs"/>
          <w:sz w:val="28"/>
          <w:szCs w:val="28"/>
          <w:rtl/>
          <w:lang w:bidi="fa-IR"/>
        </w:rPr>
        <w:t xml:space="preserve"> در س</w:t>
      </w:r>
      <w:r w:rsidR="00235F05">
        <w:rPr>
          <w:rFonts w:cs="2  Zar" w:hint="cs"/>
          <w:sz w:val="28"/>
          <w:szCs w:val="28"/>
          <w:rtl/>
          <w:lang w:bidi="fa-IR"/>
        </w:rPr>
        <w:t>ي</w:t>
      </w:r>
      <w:r w:rsidRPr="00523359">
        <w:rPr>
          <w:rFonts w:cs="2  Zar" w:hint="cs"/>
          <w:sz w:val="28"/>
          <w:szCs w:val="28"/>
          <w:rtl/>
          <w:lang w:bidi="fa-IR"/>
        </w:rPr>
        <w:t>ره امامان</w:t>
      </w:r>
    </w:p>
    <w:p w:rsidR="00A25A06" w:rsidRPr="00523359" w:rsidRDefault="00A25A06" w:rsidP="008D5611">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w:t>
      </w:r>
      <w:r w:rsidR="00235F05">
        <w:rPr>
          <w:rFonts w:cs="2  Zar" w:hint="cs"/>
          <w:sz w:val="28"/>
          <w:szCs w:val="28"/>
          <w:rtl/>
          <w:lang w:bidi="fa-IR"/>
        </w:rPr>
        <w:t>ي</w:t>
      </w:r>
      <w:r w:rsidRPr="00523359">
        <w:rPr>
          <w:rFonts w:cs="2  Zar" w:hint="cs"/>
          <w:sz w:val="28"/>
          <w:szCs w:val="28"/>
          <w:rtl/>
          <w:lang w:bidi="fa-IR"/>
        </w:rPr>
        <w:t xml:space="preserve"> مجسم در نظر وهاب</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خدا</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درون</w:t>
      </w:r>
      <w:r w:rsidR="00235F05">
        <w:rPr>
          <w:rFonts w:cs="2  Zar" w:hint="cs"/>
          <w:sz w:val="28"/>
          <w:szCs w:val="28"/>
          <w:rtl/>
          <w:lang w:bidi="fa-IR"/>
        </w:rPr>
        <w:t>ي</w:t>
      </w:r>
      <w:r w:rsidRPr="00523359">
        <w:rPr>
          <w:rFonts w:cs="2  Zar" w:hint="cs"/>
          <w:sz w:val="28"/>
          <w:szCs w:val="28"/>
          <w:rtl/>
          <w:lang w:bidi="fa-IR"/>
        </w:rPr>
        <w:t xml:space="preserve"> (از راه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فطرت و اجماع عام)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خدا</w:t>
      </w:r>
      <w:r w:rsidR="00235F05">
        <w:rPr>
          <w:rFonts w:cs="2  Zar" w:hint="cs"/>
          <w:sz w:val="28"/>
          <w:szCs w:val="28"/>
          <w:rtl/>
          <w:lang w:bidi="fa-IR"/>
        </w:rPr>
        <w:t>ي</w:t>
      </w:r>
      <w:r w:rsidRPr="00523359">
        <w:rPr>
          <w:rFonts w:cs="2  Zar" w:hint="cs"/>
          <w:sz w:val="28"/>
          <w:szCs w:val="28"/>
          <w:rtl/>
          <w:lang w:bidi="fa-IR"/>
        </w:rPr>
        <w:t>ان ها</w:t>
      </w:r>
      <w:r w:rsidR="00235F05">
        <w:rPr>
          <w:rFonts w:cs="2  Zar" w:hint="cs"/>
          <w:sz w:val="28"/>
          <w:szCs w:val="28"/>
          <w:rtl/>
          <w:lang w:bidi="fa-IR"/>
        </w:rPr>
        <w:t>ي</w:t>
      </w:r>
      <w:r w:rsidRPr="00523359">
        <w:rPr>
          <w:rFonts w:cs="2  Zar" w:hint="cs"/>
          <w:sz w:val="28"/>
          <w:szCs w:val="28"/>
          <w:rtl/>
          <w:lang w:bidi="fa-IR"/>
        </w:rPr>
        <w:t>دگر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خدمات متقابل د</w:t>
      </w:r>
      <w:r w:rsidR="00235F05">
        <w:rPr>
          <w:rFonts w:cs="2  Zar" w:hint="cs"/>
          <w:sz w:val="28"/>
          <w:szCs w:val="28"/>
          <w:rtl/>
          <w:lang w:bidi="fa-IR"/>
        </w:rPr>
        <w:t>ي</w:t>
      </w:r>
      <w:r w:rsidRPr="00523359">
        <w:rPr>
          <w:rFonts w:cs="2  Zar" w:hint="cs"/>
          <w:sz w:val="28"/>
          <w:szCs w:val="28"/>
          <w:rtl/>
          <w:lang w:bidi="fa-IR"/>
        </w:rPr>
        <w:t>ندار</w:t>
      </w:r>
      <w:r w:rsidR="00235F05">
        <w:rPr>
          <w:rFonts w:cs="2  Zar" w:hint="cs"/>
          <w:sz w:val="28"/>
          <w:szCs w:val="28"/>
          <w:rtl/>
          <w:lang w:bidi="fa-IR"/>
        </w:rPr>
        <w:t>ي</w:t>
      </w:r>
      <w:r w:rsidRPr="00523359">
        <w:rPr>
          <w:rFonts w:cs="2  Zar" w:hint="cs"/>
          <w:sz w:val="28"/>
          <w:szCs w:val="28"/>
          <w:rtl/>
          <w:lang w:bidi="fa-IR"/>
        </w:rPr>
        <w:t xml:space="preserve"> و فلسفه‌ورز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خرافات و تأث</w:t>
      </w:r>
      <w:r w:rsidR="00235F05">
        <w:rPr>
          <w:rFonts w:cs="2  Zar" w:hint="cs"/>
          <w:sz w:val="28"/>
          <w:szCs w:val="28"/>
          <w:rtl/>
          <w:lang w:bidi="fa-IR"/>
        </w:rPr>
        <w:t>ي</w:t>
      </w:r>
      <w:r w:rsidRPr="00523359">
        <w:rPr>
          <w:rFonts w:cs="2  Zar" w:hint="cs"/>
          <w:sz w:val="28"/>
          <w:szCs w:val="28"/>
          <w:rtl/>
          <w:lang w:bidi="fa-IR"/>
        </w:rPr>
        <w:t>رات آن بر زندگ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خلافت اله</w:t>
      </w:r>
      <w:r w:rsidR="00235F05">
        <w:rPr>
          <w:rFonts w:cs="2  Zar" w:hint="cs"/>
          <w:sz w:val="28"/>
          <w:szCs w:val="28"/>
          <w:rtl/>
          <w:lang w:bidi="fa-IR"/>
        </w:rPr>
        <w:t>ي</w:t>
      </w:r>
      <w:r w:rsidRPr="00523359">
        <w:rPr>
          <w:rFonts w:cs="2  Zar" w:hint="cs"/>
          <w:sz w:val="28"/>
          <w:szCs w:val="28"/>
          <w:rtl/>
          <w:lang w:bidi="fa-IR"/>
        </w:rPr>
        <w:t>، با تک</w:t>
      </w:r>
      <w:r w:rsidR="00235F05">
        <w:rPr>
          <w:rFonts w:cs="2  Zar" w:hint="cs"/>
          <w:sz w:val="28"/>
          <w:szCs w:val="28"/>
          <w:rtl/>
          <w:lang w:bidi="fa-IR"/>
        </w:rPr>
        <w:t>ي</w:t>
      </w:r>
      <w:r w:rsidRPr="00523359">
        <w:rPr>
          <w:rFonts w:cs="2  Zar" w:hint="cs"/>
          <w:sz w:val="28"/>
          <w:szCs w:val="28"/>
          <w:rtl/>
          <w:lang w:bidi="fa-IR"/>
        </w:rPr>
        <w:t>ه بر د</w:t>
      </w:r>
      <w:r w:rsidR="00235F05">
        <w:rPr>
          <w:rFonts w:cs="2  Zar" w:hint="cs"/>
          <w:sz w:val="28"/>
          <w:szCs w:val="28"/>
          <w:rtl/>
          <w:lang w:bidi="fa-IR"/>
        </w:rPr>
        <w:t>ي</w:t>
      </w:r>
      <w:r w:rsidRPr="00523359">
        <w:rPr>
          <w:rFonts w:cs="2  Zar" w:hint="cs"/>
          <w:sz w:val="28"/>
          <w:szCs w:val="28"/>
          <w:rtl/>
          <w:lang w:bidi="fa-IR"/>
        </w:rPr>
        <w:t>دگاه آ</w:t>
      </w:r>
      <w:r w:rsidR="00235F05">
        <w:rPr>
          <w:rFonts w:cs="2  Zar" w:hint="cs"/>
          <w:sz w:val="28"/>
          <w:szCs w:val="28"/>
          <w:rtl/>
          <w:lang w:bidi="fa-IR"/>
        </w:rPr>
        <w:t>ي</w:t>
      </w:r>
      <w:r w:rsidRPr="00523359">
        <w:rPr>
          <w:rFonts w:cs="2  Zar" w:hint="cs"/>
          <w:sz w:val="28"/>
          <w:szCs w:val="28"/>
          <w:rtl/>
          <w:lang w:bidi="fa-IR"/>
        </w:rPr>
        <w:t>ت الله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خلط شناخت‌شناس</w:t>
      </w:r>
      <w:r w:rsidR="00235F05">
        <w:rPr>
          <w:rFonts w:cs="2  Zar" w:hint="cs"/>
          <w:sz w:val="28"/>
          <w:szCs w:val="28"/>
          <w:rtl/>
          <w:lang w:bidi="fa-IR"/>
        </w:rPr>
        <w:t>ي</w:t>
      </w:r>
      <w:r w:rsidRPr="00523359">
        <w:rPr>
          <w:rFonts w:cs="2  Zar" w:hint="cs"/>
          <w:sz w:val="28"/>
          <w:szCs w:val="28"/>
          <w:rtl/>
          <w:lang w:bidi="fa-IR"/>
        </w:rPr>
        <w:t xml:space="preserve"> و هست</w:t>
      </w:r>
      <w:r w:rsidR="00235F05">
        <w:rPr>
          <w:rFonts w:cs="2  Zar" w:hint="cs"/>
          <w:sz w:val="28"/>
          <w:szCs w:val="28"/>
          <w:rtl/>
          <w:lang w:bidi="fa-IR"/>
        </w:rPr>
        <w:t>ي</w:t>
      </w:r>
      <w:r w:rsidRPr="00523359">
        <w:rPr>
          <w:rFonts w:cs="2  Zar" w:hint="cs"/>
          <w:sz w:val="28"/>
          <w:szCs w:val="28"/>
          <w:rtl/>
          <w:lang w:bidi="fa-IR"/>
        </w:rPr>
        <w:t>‌شناس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خلود و جاودانگ</w:t>
      </w:r>
      <w:r w:rsidR="00235F05">
        <w:rPr>
          <w:rFonts w:cs="2  Zar" w:hint="cs"/>
          <w:sz w:val="28"/>
          <w:szCs w:val="28"/>
          <w:rtl/>
          <w:lang w:bidi="fa-IR"/>
        </w:rPr>
        <w:t>ي</w:t>
      </w:r>
      <w:r w:rsidRPr="00523359">
        <w:rPr>
          <w:rFonts w:cs="2  Zar" w:hint="cs"/>
          <w:sz w:val="28"/>
          <w:szCs w:val="28"/>
          <w:rtl/>
          <w:lang w:bidi="fa-IR"/>
        </w:rPr>
        <w:t xml:space="preserve"> در ح</w:t>
      </w:r>
      <w:r w:rsidR="00235F05">
        <w:rPr>
          <w:rFonts w:cs="2  Zar" w:hint="cs"/>
          <w:sz w:val="28"/>
          <w:szCs w:val="28"/>
          <w:rtl/>
          <w:lang w:bidi="fa-IR"/>
        </w:rPr>
        <w:t>ي</w:t>
      </w:r>
      <w:r w:rsidRPr="00523359">
        <w:rPr>
          <w:rFonts w:cs="2  Zar" w:hint="cs"/>
          <w:sz w:val="28"/>
          <w:szCs w:val="28"/>
          <w:rtl/>
          <w:lang w:bidi="fa-IR"/>
        </w:rPr>
        <w:t>ات اخرو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خمس از منظر تش</w:t>
      </w:r>
      <w:r w:rsidR="00235F05">
        <w:rPr>
          <w:rFonts w:cs="2  Zar" w:hint="cs"/>
          <w:sz w:val="28"/>
          <w:szCs w:val="28"/>
          <w:rtl/>
          <w:lang w:bidi="fa-IR"/>
        </w:rPr>
        <w:t>ي</w:t>
      </w:r>
      <w:r w:rsidRPr="00523359">
        <w:rPr>
          <w:rFonts w:cs="2  Zar" w:hint="cs"/>
          <w:sz w:val="28"/>
          <w:szCs w:val="28"/>
          <w:rtl/>
          <w:lang w:bidi="fa-IR"/>
        </w:rPr>
        <w:t>ع و تسنن</w:t>
      </w:r>
    </w:p>
    <w:p w:rsidR="00A25A06" w:rsidRPr="00523359" w:rsidRDefault="00A25A06" w:rsidP="008D5611">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خ</w:t>
      </w:r>
      <w:r w:rsidR="008D5611" w:rsidRPr="00523359">
        <w:rPr>
          <w:rFonts w:cs="2  Zar" w:hint="cs"/>
          <w:sz w:val="28"/>
          <w:szCs w:val="28"/>
          <w:rtl/>
          <w:lang w:bidi="fa-IR"/>
        </w:rPr>
        <w:t>ل</w:t>
      </w:r>
      <w:r w:rsidRPr="00523359">
        <w:rPr>
          <w:rFonts w:cs="2  Zar" w:hint="cs"/>
          <w:sz w:val="28"/>
          <w:szCs w:val="28"/>
          <w:rtl/>
          <w:lang w:bidi="fa-IR"/>
        </w:rPr>
        <w:t>و</w:t>
      </w:r>
      <w:r w:rsidR="008D5611" w:rsidRPr="00523359">
        <w:rPr>
          <w:rFonts w:cs="2  Zar" w:hint="cs"/>
          <w:sz w:val="28"/>
          <w:szCs w:val="28"/>
          <w:rtl/>
          <w:lang w:bidi="fa-IR"/>
        </w:rPr>
        <w:t>د و جاودانگ</w:t>
      </w:r>
      <w:r w:rsidR="00235F05">
        <w:rPr>
          <w:rFonts w:cs="2  Zar" w:hint="cs"/>
          <w:sz w:val="28"/>
          <w:szCs w:val="28"/>
          <w:rtl/>
          <w:lang w:bidi="fa-IR"/>
        </w:rPr>
        <w:t>ي</w:t>
      </w:r>
      <w:r w:rsidRPr="00523359">
        <w:rPr>
          <w:rFonts w:cs="2  Zar" w:hint="cs"/>
          <w:sz w:val="28"/>
          <w:szCs w:val="28"/>
          <w:rtl/>
          <w:lang w:bidi="fa-IR"/>
        </w:rPr>
        <w:t xml:space="preserve"> نفس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ر و شر در منظر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دادگاه رستاخ</w:t>
      </w:r>
      <w:r w:rsidR="00235F05">
        <w:rPr>
          <w:rFonts w:cs="2  Zar" w:hint="cs"/>
          <w:sz w:val="28"/>
          <w:szCs w:val="28"/>
          <w:rtl/>
          <w:lang w:bidi="fa-IR"/>
        </w:rPr>
        <w:t>ي</w:t>
      </w:r>
      <w:r w:rsidRPr="00523359">
        <w:rPr>
          <w:rFonts w:cs="2  Zar" w:hint="cs"/>
          <w:sz w:val="28"/>
          <w:szCs w:val="28"/>
          <w:rtl/>
          <w:lang w:bidi="fa-IR"/>
        </w:rPr>
        <w:t>ز</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دانش هرمنوت</w:t>
      </w:r>
      <w:r w:rsidR="00235F05">
        <w:rPr>
          <w:rFonts w:cs="2  Zar" w:hint="cs"/>
          <w:sz w:val="28"/>
          <w:szCs w:val="28"/>
          <w:rtl/>
          <w:lang w:bidi="fa-IR"/>
        </w:rPr>
        <w:t>ي</w:t>
      </w:r>
      <w:r w:rsidRPr="00523359">
        <w:rPr>
          <w:rFonts w:cs="2  Zar" w:hint="cs"/>
          <w:sz w:val="28"/>
          <w:szCs w:val="28"/>
          <w:rtl/>
          <w:lang w:bidi="fa-IR"/>
        </w:rPr>
        <w:t>ک و علم اصول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دجال و ارتباط آن با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w:t>
      </w:r>
      <w:r w:rsidR="008D5611" w:rsidRPr="00523359">
        <w:rPr>
          <w:rFonts w:cs="2  Zar" w:hint="cs"/>
          <w:sz w:val="28"/>
          <w:szCs w:val="28"/>
          <w:rtl/>
          <w:lang w:bidi="fa-IR"/>
        </w:rPr>
        <w:t>ر</w:t>
      </w:r>
      <w:r w:rsidRPr="00523359">
        <w:rPr>
          <w:rFonts w:cs="2  Zar" w:hint="cs"/>
          <w:sz w:val="28"/>
          <w:szCs w:val="28"/>
          <w:rtl/>
          <w:lang w:bidi="fa-IR"/>
        </w:rPr>
        <w:t>خت طوب</w:t>
      </w:r>
      <w:r w:rsidR="00235F05">
        <w:rPr>
          <w:rFonts w:cs="2  Zar" w:hint="cs"/>
          <w:sz w:val="28"/>
          <w:szCs w:val="28"/>
          <w:rtl/>
          <w:lang w:bidi="fa-IR"/>
        </w:rPr>
        <w:t>ي</w:t>
      </w:r>
      <w:r w:rsidRPr="00523359">
        <w:rPr>
          <w:rFonts w:cs="2  Zar" w:hint="cs"/>
          <w:sz w:val="28"/>
          <w:szCs w:val="28"/>
          <w:rtl/>
          <w:lang w:bidi="fa-IR"/>
        </w:rPr>
        <w:t xml:space="preserve"> و درخت زقوم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در جست‌وجو</w:t>
      </w:r>
      <w:r w:rsidR="00235F05">
        <w:rPr>
          <w:rFonts w:cs="2  Zar" w:hint="cs"/>
          <w:sz w:val="28"/>
          <w:szCs w:val="28"/>
          <w:rtl/>
          <w:lang w:bidi="fa-IR"/>
        </w:rPr>
        <w:t>ي</w:t>
      </w:r>
      <w:r w:rsidRPr="00523359">
        <w:rPr>
          <w:rFonts w:cs="2  Zar" w:hint="cs"/>
          <w:sz w:val="28"/>
          <w:szCs w:val="28"/>
          <w:rtl/>
          <w:lang w:bidi="fa-IR"/>
        </w:rPr>
        <w:t xml:space="preserve"> فرقه ناج</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درآمد</w:t>
      </w:r>
      <w:r w:rsidR="00235F05">
        <w:rPr>
          <w:rFonts w:cs="2  Zar" w:hint="cs"/>
          <w:sz w:val="28"/>
          <w:szCs w:val="28"/>
          <w:rtl/>
          <w:lang w:bidi="fa-IR"/>
        </w:rPr>
        <w:t>ي</w:t>
      </w:r>
      <w:r w:rsidRPr="00523359">
        <w:rPr>
          <w:rFonts w:cs="2  Zar" w:hint="cs"/>
          <w:sz w:val="28"/>
          <w:szCs w:val="28"/>
          <w:rtl/>
          <w:lang w:bidi="fa-IR"/>
        </w:rPr>
        <w:t xml:space="preserve"> بر رو</w:t>
      </w:r>
      <w:r w:rsidR="00235F05">
        <w:rPr>
          <w:rFonts w:cs="2  Zar" w:hint="cs"/>
          <w:sz w:val="28"/>
          <w:szCs w:val="28"/>
          <w:rtl/>
          <w:lang w:bidi="fa-IR"/>
        </w:rPr>
        <w:t>ي</w:t>
      </w:r>
      <w:r w:rsidRPr="00523359">
        <w:rPr>
          <w:rFonts w:cs="2  Zar" w:hint="cs"/>
          <w:sz w:val="28"/>
          <w:szCs w:val="28"/>
          <w:rtl/>
          <w:lang w:bidi="fa-IR"/>
        </w:rPr>
        <w:t>کرد جامعه شناخت</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درآمد</w:t>
      </w:r>
      <w:r w:rsidR="00235F05">
        <w:rPr>
          <w:rFonts w:cs="2  Zar" w:hint="cs"/>
          <w:sz w:val="28"/>
          <w:szCs w:val="28"/>
          <w:rtl/>
          <w:lang w:bidi="fa-IR"/>
        </w:rPr>
        <w:t>ي</w:t>
      </w:r>
      <w:r w:rsidRPr="00523359">
        <w:rPr>
          <w:rFonts w:cs="2  Zar" w:hint="cs"/>
          <w:sz w:val="28"/>
          <w:szCs w:val="28"/>
          <w:rtl/>
          <w:lang w:bidi="fa-IR"/>
        </w:rPr>
        <w:t xml:space="preserve"> بر 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استنباط از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درخواست از غ</w:t>
      </w:r>
      <w:r w:rsidR="00235F05">
        <w:rPr>
          <w:rFonts w:cs="2  Zar" w:hint="cs"/>
          <w:sz w:val="28"/>
          <w:szCs w:val="28"/>
          <w:rtl/>
          <w:lang w:bidi="fa-IR"/>
        </w:rPr>
        <w:t>ي</w:t>
      </w:r>
      <w:r w:rsidRPr="00523359">
        <w:rPr>
          <w:rFonts w:cs="2  Zar" w:hint="cs"/>
          <w:sz w:val="28"/>
          <w:szCs w:val="28"/>
          <w:rtl/>
          <w:lang w:bidi="fa-IR"/>
        </w:rPr>
        <w:t>ر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درشنه‌ها</w:t>
      </w:r>
      <w:r w:rsidR="00235F05">
        <w:rPr>
          <w:rFonts w:cs="2  Zar" w:hint="cs"/>
          <w:sz w:val="28"/>
          <w:szCs w:val="28"/>
          <w:rtl/>
          <w:lang w:bidi="fa-IR"/>
        </w:rPr>
        <w:t>ي</w:t>
      </w:r>
      <w:r w:rsidRPr="00523359">
        <w:rPr>
          <w:rFonts w:cs="2  Zar" w:hint="cs"/>
          <w:sz w:val="28"/>
          <w:szCs w:val="28"/>
          <w:rtl/>
          <w:lang w:bidi="fa-IR"/>
        </w:rPr>
        <w:t xml:space="preserve"> هند</w:t>
      </w:r>
      <w:r w:rsidR="00235F05">
        <w:rPr>
          <w:rFonts w:cs="2  Zar" w:hint="cs"/>
          <w:sz w:val="28"/>
          <w:szCs w:val="28"/>
          <w:rtl/>
          <w:lang w:bidi="fa-IR"/>
        </w:rPr>
        <w:t>ي</w:t>
      </w:r>
      <w:r w:rsidRPr="00523359">
        <w:rPr>
          <w:rFonts w:cs="2  Zar" w:hint="cs"/>
          <w:sz w:val="28"/>
          <w:szCs w:val="28"/>
          <w:rtl/>
          <w:lang w:bidi="fa-IR"/>
        </w:rPr>
        <w:t xml:space="preserve"> و براه</w:t>
      </w:r>
      <w:r w:rsidR="00235F05">
        <w:rPr>
          <w:rFonts w:cs="2  Zar" w:hint="cs"/>
          <w:sz w:val="28"/>
          <w:szCs w:val="28"/>
          <w:rtl/>
          <w:lang w:bidi="fa-IR"/>
        </w:rPr>
        <w:t>ي</w:t>
      </w:r>
      <w:r w:rsidRPr="00523359">
        <w:rPr>
          <w:rFonts w:cs="2  Zar" w:hint="cs"/>
          <w:sz w:val="28"/>
          <w:szCs w:val="28"/>
          <w:rtl/>
          <w:lang w:bidi="fa-IR"/>
        </w:rPr>
        <w:t>ن اثبات وجود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دروغ‌پرداز</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ت نسبت به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درها</w:t>
      </w:r>
      <w:r w:rsidR="00235F05">
        <w:rPr>
          <w:rFonts w:cs="2  Zar" w:hint="cs"/>
          <w:sz w:val="28"/>
          <w:szCs w:val="28"/>
          <w:rtl/>
          <w:lang w:bidi="fa-IR"/>
        </w:rPr>
        <w:t>ي</w:t>
      </w:r>
      <w:r w:rsidRPr="00523359">
        <w:rPr>
          <w:rFonts w:cs="2  Zar" w:hint="cs"/>
          <w:sz w:val="28"/>
          <w:szCs w:val="28"/>
          <w:rtl/>
          <w:lang w:bidi="fa-IR"/>
        </w:rPr>
        <w:t xml:space="preserve"> بهشت و دوزخ</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دعا در س</w:t>
      </w:r>
      <w:r w:rsidR="00235F05">
        <w:rPr>
          <w:rFonts w:cs="2  Zar" w:hint="cs"/>
          <w:sz w:val="28"/>
          <w:szCs w:val="28"/>
          <w:rtl/>
          <w:lang w:bidi="fa-IR"/>
        </w:rPr>
        <w:t>ي</w:t>
      </w:r>
      <w:r w:rsidRPr="00523359">
        <w:rPr>
          <w:rFonts w:cs="2  Zar" w:hint="cs"/>
          <w:sz w:val="28"/>
          <w:szCs w:val="28"/>
          <w:rtl/>
          <w:lang w:bidi="fa-IR"/>
        </w:rPr>
        <w:t>ره اهل‌ب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دعا و بداء و رابطه آن با قضا و قدر با ملاحظه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دعوت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 xml:space="preserve"> و نگاه روشنگرانه بلاغ</w:t>
      </w:r>
      <w:r w:rsidR="00235F05">
        <w:rPr>
          <w:rFonts w:cs="2  Zar" w:hint="cs"/>
          <w:sz w:val="28"/>
          <w:szCs w:val="28"/>
          <w:rtl/>
          <w:lang w:bidi="fa-IR"/>
        </w:rPr>
        <w:t>ي</w:t>
      </w:r>
      <w:r w:rsidRPr="00523359">
        <w:rPr>
          <w:rFonts w:cs="2  Zar" w:hint="cs"/>
          <w:sz w:val="28"/>
          <w:szCs w:val="28"/>
          <w:rtl/>
          <w:lang w:bidi="fa-IR"/>
        </w:rPr>
        <w:t xml:space="preserve"> به افسانه غران</w:t>
      </w:r>
      <w:r w:rsidR="00235F05">
        <w:rPr>
          <w:rFonts w:cs="2  Zar" w:hint="cs"/>
          <w:sz w:val="28"/>
          <w:szCs w:val="28"/>
          <w:rtl/>
          <w:lang w:bidi="fa-IR"/>
        </w:rPr>
        <w:t>ي</w:t>
      </w:r>
      <w:r w:rsidRPr="00523359">
        <w:rPr>
          <w:rFonts w:cs="2  Zar" w:hint="cs"/>
          <w:sz w:val="28"/>
          <w:szCs w:val="28"/>
          <w:rtl/>
          <w:lang w:bidi="fa-IR"/>
        </w:rPr>
        <w:t>ق</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دفاع</w:t>
      </w:r>
      <w:r w:rsidRPr="00523359">
        <w:rPr>
          <w:rFonts w:cs="2  Zar" w:hint="cs"/>
          <w:sz w:val="28"/>
          <w:szCs w:val="28"/>
          <w:rtl/>
          <w:lang w:bidi="fa-IR"/>
        </w:rPr>
        <w:softHyphen/>
        <w:t>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خداباور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دلالت حد</w:t>
      </w:r>
      <w:r w:rsidR="00235F05">
        <w:rPr>
          <w:rFonts w:cs="2  Zar" w:hint="cs"/>
          <w:sz w:val="28"/>
          <w:szCs w:val="28"/>
          <w:rtl/>
          <w:lang w:bidi="fa-IR"/>
        </w:rPr>
        <w:t>ي</w:t>
      </w:r>
      <w:r w:rsidRPr="00523359">
        <w:rPr>
          <w:rFonts w:cs="2  Zar" w:hint="cs"/>
          <w:sz w:val="28"/>
          <w:szCs w:val="28"/>
          <w:rtl/>
          <w:lang w:bidi="fa-IR"/>
        </w:rPr>
        <w:t>ث غد</w:t>
      </w:r>
      <w:r w:rsidR="00235F05">
        <w:rPr>
          <w:rFonts w:cs="2  Zar" w:hint="cs"/>
          <w:sz w:val="28"/>
          <w:szCs w:val="28"/>
          <w:rtl/>
          <w:lang w:bidi="fa-IR"/>
        </w:rPr>
        <w:t>ي</w:t>
      </w:r>
      <w:r w:rsidRPr="00523359">
        <w:rPr>
          <w:rFonts w:cs="2  Zar" w:hint="cs"/>
          <w:sz w:val="28"/>
          <w:szCs w:val="28"/>
          <w:rtl/>
          <w:lang w:bidi="fa-IR"/>
        </w:rPr>
        <w:t>ر بر ولا</w:t>
      </w:r>
      <w:r w:rsidR="00235F05">
        <w:rPr>
          <w:rFonts w:cs="2  Zar" w:hint="cs"/>
          <w:sz w:val="28"/>
          <w:szCs w:val="28"/>
          <w:rtl/>
          <w:lang w:bidi="fa-IR"/>
        </w:rPr>
        <w:t>ي</w:t>
      </w:r>
      <w:r w:rsidRPr="00523359">
        <w:rPr>
          <w:rFonts w:cs="2  Zar" w:hint="cs"/>
          <w:sz w:val="28"/>
          <w:szCs w:val="28"/>
          <w:rtl/>
          <w:lang w:bidi="fa-IR"/>
        </w:rPr>
        <w:t>ت ام</w:t>
      </w:r>
      <w:r w:rsidR="00235F05">
        <w:rPr>
          <w:rFonts w:cs="2  Zar" w:hint="cs"/>
          <w:sz w:val="28"/>
          <w:szCs w:val="28"/>
          <w:rtl/>
          <w:lang w:bidi="fa-IR"/>
        </w:rPr>
        <w:t>ي</w:t>
      </w:r>
      <w:r w:rsidRPr="00523359">
        <w:rPr>
          <w:rFonts w:cs="2  Zar" w:hint="cs"/>
          <w:sz w:val="28"/>
          <w:szCs w:val="28"/>
          <w:rtl/>
          <w:lang w:bidi="fa-IR"/>
        </w:rPr>
        <w:t>ر مؤمنان عل</w:t>
      </w:r>
      <w:r w:rsidR="00235F05">
        <w:rPr>
          <w:rFonts w:cs="2  Zar" w:hint="cs"/>
          <w:sz w:val="28"/>
          <w:szCs w:val="28"/>
          <w:rtl/>
          <w:lang w:bidi="fa-IR"/>
        </w:rPr>
        <w:t>ي</w:t>
      </w:r>
      <w:r w:rsidRPr="00523359">
        <w:rPr>
          <w:rFonts w:cs="2  Zar" w:hint="cs"/>
          <w:sz w:val="28"/>
          <w:szCs w:val="28"/>
          <w:rtl/>
          <w:lang w:bidi="fa-IR"/>
        </w:rPr>
        <w:t>ه‌السلام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دلا</w:t>
      </w:r>
      <w:r w:rsidR="00235F05">
        <w:rPr>
          <w:rFonts w:cs="2  Zar" w:hint="cs"/>
          <w:sz w:val="28"/>
          <w:szCs w:val="28"/>
          <w:rtl/>
          <w:lang w:bidi="fa-IR"/>
        </w:rPr>
        <w:t>ي</w:t>
      </w:r>
      <w:r w:rsidRPr="00523359">
        <w:rPr>
          <w:rFonts w:cs="2  Zar" w:hint="cs"/>
          <w:sz w:val="28"/>
          <w:szCs w:val="28"/>
          <w:rtl/>
          <w:lang w:bidi="fa-IR"/>
        </w:rPr>
        <w:t>ل برپا</w:t>
      </w:r>
      <w:r w:rsidR="00235F05">
        <w:rPr>
          <w:rFonts w:cs="2  Zar" w:hint="cs"/>
          <w:sz w:val="28"/>
          <w:szCs w:val="28"/>
          <w:rtl/>
          <w:lang w:bidi="fa-IR"/>
        </w:rPr>
        <w:t>يي</w:t>
      </w:r>
      <w:r w:rsidRPr="00523359">
        <w:rPr>
          <w:rFonts w:cs="2  Zar" w:hint="cs"/>
          <w:sz w:val="28"/>
          <w:szCs w:val="28"/>
          <w:rtl/>
          <w:lang w:bidi="fa-IR"/>
        </w:rPr>
        <w:t xml:space="preserve"> رستاخ</w:t>
      </w:r>
      <w:r w:rsidR="00235F05">
        <w:rPr>
          <w:rFonts w:cs="2  Zar" w:hint="cs"/>
          <w:sz w:val="28"/>
          <w:szCs w:val="28"/>
          <w:rtl/>
          <w:lang w:bidi="fa-IR"/>
        </w:rPr>
        <w:t>ي</w:t>
      </w:r>
      <w:r w:rsidRPr="00523359">
        <w:rPr>
          <w:rFonts w:cs="2  Zar" w:hint="cs"/>
          <w:sz w:val="28"/>
          <w:szCs w:val="28"/>
          <w:rtl/>
          <w:lang w:bidi="fa-IR"/>
        </w:rPr>
        <w:t>ز</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دلا</w:t>
      </w:r>
      <w:r w:rsidR="00235F05">
        <w:rPr>
          <w:rFonts w:cs="2  Zar" w:hint="cs"/>
          <w:sz w:val="28"/>
          <w:szCs w:val="28"/>
          <w:rtl/>
          <w:lang w:bidi="fa-IR"/>
        </w:rPr>
        <w:t>ي</w:t>
      </w:r>
      <w:r w:rsidRPr="00523359">
        <w:rPr>
          <w:rFonts w:cs="2  Zar" w:hint="cs"/>
          <w:sz w:val="28"/>
          <w:szCs w:val="28"/>
          <w:rtl/>
          <w:lang w:bidi="fa-IR"/>
        </w:rPr>
        <w:t>ل قرآن بر توح</w:t>
      </w:r>
      <w:r w:rsidR="00235F05">
        <w:rPr>
          <w:rFonts w:cs="2  Zar" w:hint="cs"/>
          <w:sz w:val="28"/>
          <w:szCs w:val="28"/>
          <w:rtl/>
          <w:lang w:bidi="fa-IR"/>
        </w:rPr>
        <w:t>ي</w:t>
      </w:r>
      <w:r w:rsidRPr="00523359">
        <w:rPr>
          <w:rFonts w:cs="2  Zar" w:hint="cs"/>
          <w:sz w:val="28"/>
          <w:szCs w:val="28"/>
          <w:rtl/>
          <w:lang w:bidi="fa-IR"/>
        </w:rPr>
        <w:t>د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8D5611">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دلا</w:t>
      </w:r>
      <w:r w:rsidR="00235F05">
        <w:rPr>
          <w:rFonts w:cs="2  Zar" w:hint="cs"/>
          <w:sz w:val="28"/>
          <w:szCs w:val="28"/>
          <w:rtl/>
          <w:lang w:bidi="fa-IR"/>
        </w:rPr>
        <w:t>ي</w:t>
      </w:r>
      <w:r w:rsidRPr="00523359">
        <w:rPr>
          <w:rFonts w:cs="2  Zar" w:hint="cs"/>
          <w:sz w:val="28"/>
          <w:szCs w:val="28"/>
          <w:rtl/>
          <w:lang w:bidi="fa-IR"/>
        </w:rPr>
        <w:t>ل قرآن</w:t>
      </w:r>
      <w:r w:rsidR="00235F05">
        <w:rPr>
          <w:rFonts w:cs="2  Zar" w:hint="cs"/>
          <w:sz w:val="28"/>
          <w:szCs w:val="28"/>
          <w:rtl/>
          <w:lang w:bidi="fa-IR"/>
        </w:rPr>
        <w:t>ي</w:t>
      </w:r>
      <w:r w:rsidRPr="00523359">
        <w:rPr>
          <w:rFonts w:cs="2  Zar" w:hint="cs"/>
          <w:sz w:val="28"/>
          <w:szCs w:val="28"/>
          <w:rtl/>
          <w:lang w:bidi="fa-IR"/>
        </w:rPr>
        <w:t xml:space="preserve"> و روا</w:t>
      </w:r>
      <w:r w:rsidR="00235F05">
        <w:rPr>
          <w:rFonts w:cs="2  Zar" w:hint="cs"/>
          <w:sz w:val="28"/>
          <w:szCs w:val="28"/>
          <w:rtl/>
          <w:lang w:bidi="fa-IR"/>
        </w:rPr>
        <w:t>يي</w:t>
      </w:r>
      <w:r w:rsidRPr="00523359">
        <w:rPr>
          <w:rFonts w:cs="2  Zar" w:hint="cs"/>
          <w:sz w:val="28"/>
          <w:szCs w:val="28"/>
          <w:rtl/>
          <w:lang w:bidi="fa-IR"/>
        </w:rPr>
        <w:t xml:space="preserve"> عصم</w:t>
      </w:r>
      <w:r w:rsidR="008D5611" w:rsidRPr="00523359">
        <w:rPr>
          <w:rFonts w:cs="2  Zar" w:hint="cs"/>
          <w:sz w:val="28"/>
          <w:szCs w:val="28"/>
          <w:rtl/>
          <w:lang w:bidi="fa-IR"/>
        </w:rPr>
        <w:t>ه</w:t>
      </w:r>
      <w:r w:rsidRPr="00523359">
        <w:rPr>
          <w:rFonts w:cs="2  Zar" w:hint="cs"/>
          <w:sz w:val="28"/>
          <w:szCs w:val="28"/>
          <w:rtl/>
          <w:lang w:bidi="fa-IR"/>
        </w:rPr>
        <w:t xml:space="preserve"> الائمه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دلا</w:t>
      </w:r>
      <w:r w:rsidR="00235F05">
        <w:rPr>
          <w:rFonts w:cs="2  Zar" w:hint="cs"/>
          <w:sz w:val="28"/>
          <w:szCs w:val="28"/>
          <w:rtl/>
          <w:lang w:bidi="fa-IR"/>
        </w:rPr>
        <w:t>ي</w:t>
      </w:r>
      <w:r w:rsidRPr="00523359">
        <w:rPr>
          <w:rFonts w:cs="2  Zar" w:hint="cs"/>
          <w:sz w:val="28"/>
          <w:szCs w:val="28"/>
          <w:rtl/>
          <w:lang w:bidi="fa-IR"/>
        </w:rPr>
        <w:t>ل همگان</w:t>
      </w:r>
      <w:r w:rsidR="00235F05">
        <w:rPr>
          <w:rFonts w:cs="2  Zar" w:hint="cs"/>
          <w:sz w:val="28"/>
          <w:szCs w:val="28"/>
          <w:rtl/>
          <w:lang w:bidi="fa-IR"/>
        </w:rPr>
        <w:t>ي</w:t>
      </w:r>
      <w:r w:rsidRPr="00523359">
        <w:rPr>
          <w:rFonts w:cs="2  Zar" w:hint="cs"/>
          <w:sz w:val="28"/>
          <w:szCs w:val="28"/>
          <w:rtl/>
          <w:lang w:bidi="fa-IR"/>
        </w:rPr>
        <w:t xml:space="preserve"> تجرد روح از ماده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دو جهان‌ب</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متضاد: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 xml:space="preserve"> و اسلام</w:t>
      </w:r>
      <w:r w:rsidR="00235F05">
        <w:rPr>
          <w:rFonts w:cs="2  Zar" w:hint="cs"/>
          <w:sz w:val="28"/>
          <w:szCs w:val="28"/>
          <w:rtl/>
          <w:lang w:bidi="fa-IR"/>
        </w:rPr>
        <w:t>ي</w:t>
      </w:r>
      <w:r w:rsidRPr="00523359">
        <w:rPr>
          <w:rFonts w:cs="2  Zar" w:hint="cs"/>
          <w:sz w:val="28"/>
          <w:szCs w:val="28"/>
          <w:rtl/>
          <w:lang w:bidi="fa-IR"/>
        </w:rPr>
        <w:t xml:space="preserve"> در سرگذشت آدم ابوالبشر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دوازده ام</w:t>
      </w:r>
      <w:r w:rsidR="008D5611" w:rsidRPr="00523359">
        <w:rPr>
          <w:rFonts w:cs="2  Zar" w:hint="cs"/>
          <w:sz w:val="28"/>
          <w:szCs w:val="28"/>
          <w:rtl/>
          <w:lang w:bidi="fa-IR"/>
        </w:rPr>
        <w:t>ا</w:t>
      </w:r>
      <w:r w:rsidRPr="00523359">
        <w:rPr>
          <w:rFonts w:cs="2  Zar" w:hint="cs"/>
          <w:sz w:val="28"/>
          <w:szCs w:val="28"/>
          <w:rtl/>
          <w:lang w:bidi="fa-IR"/>
        </w:rPr>
        <w:t>م در منابع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دگاه اومان</w:t>
      </w:r>
      <w:r w:rsidR="00235F05">
        <w:rPr>
          <w:rFonts w:cs="2  Zar" w:hint="cs"/>
          <w:sz w:val="28"/>
          <w:szCs w:val="28"/>
          <w:rtl/>
          <w:lang w:bidi="fa-IR"/>
        </w:rPr>
        <w:t>ي</w:t>
      </w:r>
      <w:r w:rsidRPr="00523359">
        <w:rPr>
          <w:rFonts w:cs="2  Zar" w:hint="cs"/>
          <w:sz w:val="28"/>
          <w:szCs w:val="28"/>
          <w:rtl/>
          <w:lang w:bidi="fa-IR"/>
        </w:rPr>
        <w:t>ست</w:t>
      </w:r>
      <w:r w:rsidR="00235F05">
        <w:rPr>
          <w:rFonts w:cs="2  Zar" w:hint="cs"/>
          <w:sz w:val="28"/>
          <w:szCs w:val="28"/>
          <w:rtl/>
          <w:lang w:bidi="fa-IR"/>
        </w:rPr>
        <w:t>ي</w:t>
      </w:r>
      <w:r w:rsidRPr="00523359">
        <w:rPr>
          <w:rFonts w:cs="2  Zar" w:hint="cs"/>
          <w:sz w:val="28"/>
          <w:szCs w:val="28"/>
          <w:rtl/>
          <w:lang w:bidi="fa-IR"/>
        </w:rPr>
        <w:t xml:space="preserve">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 دربارة ولا</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دگاه متکلمان در رابطه با انتظار و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ديدگاه‌هاي روان شناختي خداگرايي و پايه‌هاي آن در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دگاه‌ها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ابوالفت</w:t>
      </w:r>
      <w:r w:rsidR="008D5611" w:rsidRPr="00523359">
        <w:rPr>
          <w:rFonts w:cs="2  Zar" w:hint="cs"/>
          <w:sz w:val="28"/>
          <w:szCs w:val="28"/>
          <w:rtl/>
          <w:lang w:bidi="fa-IR"/>
        </w:rPr>
        <w:t>و</w:t>
      </w:r>
      <w:r w:rsidRPr="00523359">
        <w:rPr>
          <w:rFonts w:cs="2  Zar" w:hint="cs"/>
          <w:sz w:val="28"/>
          <w:szCs w:val="28"/>
          <w:rtl/>
          <w:lang w:bidi="fa-IR"/>
        </w:rPr>
        <w:t>ح راز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از د</w:t>
      </w:r>
      <w:r w:rsidR="00235F05">
        <w:rPr>
          <w:rFonts w:cs="2  Zar" w:hint="cs"/>
          <w:sz w:val="28"/>
          <w:szCs w:val="28"/>
          <w:rtl/>
          <w:lang w:bidi="fa-IR"/>
        </w:rPr>
        <w:t>ي</w:t>
      </w:r>
      <w:r w:rsidRPr="00523359">
        <w:rPr>
          <w:rFonts w:cs="2  Zar" w:hint="cs"/>
          <w:sz w:val="28"/>
          <w:szCs w:val="28"/>
          <w:rtl/>
          <w:lang w:bidi="fa-IR"/>
        </w:rPr>
        <w:t>دگاه اخوان الصفا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ا</w:t>
      </w:r>
      <w:r w:rsidR="00235F05">
        <w:rPr>
          <w:rFonts w:cs="2  Zar" w:hint="cs"/>
          <w:sz w:val="28"/>
          <w:szCs w:val="28"/>
          <w:rtl/>
          <w:lang w:bidi="fa-IR"/>
        </w:rPr>
        <w:t>ي</w:t>
      </w:r>
      <w:r w:rsidRPr="00523359">
        <w:rPr>
          <w:rFonts w:cs="2  Zar" w:hint="cs"/>
          <w:sz w:val="28"/>
          <w:szCs w:val="28"/>
          <w:rtl/>
          <w:lang w:bidi="fa-IR"/>
        </w:rPr>
        <w:t>دئولوژ</w:t>
      </w:r>
      <w:r w:rsidR="00235F05">
        <w:rPr>
          <w:rFonts w:cs="2  Zar" w:hint="cs"/>
          <w:sz w:val="28"/>
          <w:szCs w:val="28"/>
          <w:rtl/>
          <w:lang w:bidi="fa-IR"/>
        </w:rPr>
        <w:t>ي</w:t>
      </w:r>
      <w:r w:rsidRPr="00523359">
        <w:rPr>
          <w:rFonts w:cs="2  Zar" w:hint="cs"/>
          <w:sz w:val="28"/>
          <w:szCs w:val="28"/>
          <w:rtl/>
          <w:lang w:bidi="fa-IR"/>
        </w:rPr>
        <w:t>ک در جهان مدرن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دار</w:t>
      </w:r>
      <w:r w:rsidR="00235F05">
        <w:rPr>
          <w:rFonts w:cs="2  Zar" w:hint="cs"/>
          <w:sz w:val="28"/>
          <w:szCs w:val="28"/>
          <w:rtl/>
          <w:lang w:bidi="fa-IR"/>
        </w:rPr>
        <w:t>ي</w:t>
      </w:r>
      <w:r w:rsidRPr="00523359">
        <w:rPr>
          <w:rFonts w:cs="2  Zar" w:hint="cs"/>
          <w:sz w:val="28"/>
          <w:szCs w:val="28"/>
          <w:rtl/>
          <w:lang w:bidi="fa-IR"/>
        </w:rPr>
        <w:t xml:space="preserve"> حق </w:t>
      </w:r>
      <w:r w:rsidR="00235F05">
        <w:rPr>
          <w:rFonts w:cs="2  Zar" w:hint="cs"/>
          <w:sz w:val="28"/>
          <w:szCs w:val="28"/>
          <w:rtl/>
          <w:lang w:bidi="fa-IR"/>
        </w:rPr>
        <w:t>ي</w:t>
      </w:r>
      <w:r w:rsidRPr="00523359">
        <w:rPr>
          <w:rFonts w:cs="2  Zar" w:hint="cs"/>
          <w:sz w:val="28"/>
          <w:szCs w:val="28"/>
          <w:rtl/>
          <w:lang w:bidi="fa-IR"/>
        </w:rPr>
        <w:t>ا تکل</w:t>
      </w:r>
      <w:r w:rsidR="00235F05">
        <w:rPr>
          <w:rFonts w:cs="2  Zar" w:hint="cs"/>
          <w:sz w:val="28"/>
          <w:szCs w:val="28"/>
          <w:rtl/>
          <w:lang w:bidi="fa-IR"/>
        </w:rPr>
        <w:t>ي</w:t>
      </w:r>
      <w:r w:rsidRPr="00523359">
        <w:rPr>
          <w:rFonts w:cs="2  Zar" w:hint="cs"/>
          <w:sz w:val="28"/>
          <w:szCs w:val="28"/>
          <w:rtl/>
          <w:lang w:bidi="fa-IR"/>
        </w:rPr>
        <w:t>ف</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حکمت ودا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زبان تمث</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و مسئول</w:t>
      </w:r>
      <w:r w:rsidR="00235F05">
        <w:rPr>
          <w:rFonts w:cs="2  Zar" w:hint="cs"/>
          <w:sz w:val="28"/>
          <w:szCs w:val="28"/>
          <w:rtl/>
          <w:lang w:bidi="fa-IR"/>
        </w:rPr>
        <w:t>ي</w:t>
      </w:r>
      <w:r w:rsidRPr="00523359">
        <w:rPr>
          <w:rFonts w:cs="2  Zar" w:hint="cs"/>
          <w:sz w:val="28"/>
          <w:szCs w:val="28"/>
          <w:rtl/>
          <w:lang w:bidi="fa-IR"/>
        </w:rPr>
        <w:t>ت‌ها</w:t>
      </w:r>
      <w:r w:rsidR="00235F05">
        <w:rPr>
          <w:rFonts w:cs="2  Zar" w:hint="cs"/>
          <w:sz w:val="28"/>
          <w:szCs w:val="28"/>
          <w:rtl/>
          <w:lang w:bidi="fa-IR"/>
        </w:rPr>
        <w:t>ي</w:t>
      </w:r>
      <w:r w:rsidRPr="00523359">
        <w:rPr>
          <w:rFonts w:cs="2  Zar" w:hint="cs"/>
          <w:sz w:val="28"/>
          <w:szCs w:val="28"/>
          <w:rtl/>
          <w:lang w:bidi="fa-IR"/>
        </w:rPr>
        <w:t xml:space="preserve"> اجتماع</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اسطوره، خرافه و جادو</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 دمکراس</w:t>
      </w:r>
      <w:r w:rsidR="00235F05">
        <w:rPr>
          <w:rFonts w:cs="2  Zar" w:hint="cs"/>
          <w:sz w:val="28"/>
          <w:szCs w:val="28"/>
          <w:rtl/>
          <w:lang w:bidi="fa-IR"/>
        </w:rPr>
        <w:t>ي</w:t>
      </w:r>
      <w:r w:rsidRPr="00523359">
        <w:rPr>
          <w:rFonts w:cs="2  Zar" w:hint="cs"/>
          <w:sz w:val="28"/>
          <w:szCs w:val="28"/>
          <w:rtl/>
          <w:lang w:bidi="fa-IR"/>
        </w:rPr>
        <w:t xml:space="preserve"> و آزاد</w:t>
      </w:r>
      <w:r w:rsidR="00235F05">
        <w:rPr>
          <w:rFonts w:cs="2  Zar" w:hint="cs"/>
          <w:sz w:val="28"/>
          <w:szCs w:val="28"/>
          <w:rtl/>
          <w:lang w:bidi="fa-IR"/>
        </w:rPr>
        <w:t>ي</w:t>
      </w:r>
      <w:r w:rsidRPr="00523359">
        <w:rPr>
          <w:rFonts w:cs="2  Zar" w:hint="cs"/>
          <w:sz w:val="28"/>
          <w:szCs w:val="28"/>
          <w:rtl/>
          <w:lang w:bidi="fa-IR"/>
        </w:rPr>
        <w:t xml:space="preserve">؛ تفاهم </w:t>
      </w:r>
      <w:r w:rsidR="00235F05">
        <w:rPr>
          <w:rFonts w:cs="2  Zar" w:hint="cs"/>
          <w:sz w:val="28"/>
          <w:szCs w:val="28"/>
          <w:rtl/>
          <w:lang w:bidi="fa-IR"/>
        </w:rPr>
        <w:t>ي</w:t>
      </w:r>
      <w:r w:rsidRPr="00523359">
        <w:rPr>
          <w:rFonts w:cs="2  Zar" w:hint="cs"/>
          <w:sz w:val="28"/>
          <w:szCs w:val="28"/>
          <w:rtl/>
          <w:lang w:bidi="fa-IR"/>
        </w:rPr>
        <w:t>ا تزاحم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ن‌پژوه</w:t>
      </w:r>
      <w:r w:rsidR="00235F05">
        <w:rPr>
          <w:rFonts w:cs="2  Zar" w:hint="cs"/>
          <w:sz w:val="28"/>
          <w:szCs w:val="28"/>
          <w:rtl/>
          <w:lang w:bidi="fa-IR"/>
        </w:rPr>
        <w:t>ي</w:t>
      </w:r>
      <w:r w:rsidRPr="00523359">
        <w:rPr>
          <w:rFonts w:cs="2  Zar" w:hint="cs"/>
          <w:sz w:val="28"/>
          <w:szCs w:val="28"/>
          <w:rtl/>
          <w:lang w:bidi="fa-IR"/>
        </w:rPr>
        <w:t xml:space="preserve"> در غرب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ذات غ</w:t>
      </w:r>
      <w:r w:rsidR="00235F05">
        <w:rPr>
          <w:rFonts w:cs="2  Zar" w:hint="cs"/>
          <w:sz w:val="28"/>
          <w:szCs w:val="28"/>
          <w:rtl/>
          <w:lang w:bidi="fa-IR"/>
        </w:rPr>
        <w:t>ي</w:t>
      </w:r>
      <w:r w:rsidRPr="00523359">
        <w:rPr>
          <w:rFonts w:cs="2  Zar" w:hint="cs"/>
          <w:sz w:val="28"/>
          <w:szCs w:val="28"/>
          <w:rtl/>
          <w:lang w:bidi="fa-IR"/>
        </w:rPr>
        <w:t>ر متغ</w:t>
      </w:r>
      <w:r w:rsidR="00235F05">
        <w:rPr>
          <w:rFonts w:cs="2  Zar" w:hint="cs"/>
          <w:sz w:val="28"/>
          <w:szCs w:val="28"/>
          <w:rtl/>
          <w:lang w:bidi="fa-IR"/>
        </w:rPr>
        <w:t>ي</w:t>
      </w:r>
      <w:r w:rsidRPr="00523359">
        <w:rPr>
          <w:rFonts w:cs="2  Zar" w:hint="cs"/>
          <w:sz w:val="28"/>
          <w:szCs w:val="28"/>
          <w:rtl/>
          <w:lang w:bidi="fa-IR"/>
        </w:rPr>
        <w:t>ر و صفات متغ</w:t>
      </w:r>
      <w:r w:rsidR="00235F05">
        <w:rPr>
          <w:rFonts w:cs="2  Zar" w:hint="cs"/>
          <w:sz w:val="28"/>
          <w:szCs w:val="28"/>
          <w:rtl/>
          <w:lang w:bidi="fa-IR"/>
        </w:rPr>
        <w:t>ي</w:t>
      </w:r>
      <w:r w:rsidRPr="00523359">
        <w:rPr>
          <w:rFonts w:cs="2  Zar" w:hint="cs"/>
          <w:sz w:val="28"/>
          <w:szCs w:val="28"/>
          <w:rtl/>
          <w:lang w:bidi="fa-IR"/>
        </w:rPr>
        <w:t>ر در حکمت س</w:t>
      </w:r>
      <w:r w:rsidR="00235F05">
        <w:rPr>
          <w:rFonts w:cs="2  Zar" w:hint="cs"/>
          <w:sz w:val="28"/>
          <w:szCs w:val="28"/>
          <w:rtl/>
          <w:lang w:bidi="fa-IR"/>
        </w:rPr>
        <w:t>ي</w:t>
      </w:r>
      <w:r w:rsidRPr="00523359">
        <w:rPr>
          <w:rFonts w:cs="2  Zar" w:hint="cs"/>
          <w:sz w:val="28"/>
          <w:szCs w:val="28"/>
          <w:rtl/>
          <w:lang w:bidi="fa-IR"/>
        </w:rPr>
        <w:t>نو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ذات و صفات باري در تفسير فخر رازي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ذات و صفات حق در صح</w:t>
      </w:r>
      <w:r w:rsidR="00235F05">
        <w:rPr>
          <w:rFonts w:cs="2  Zar" w:hint="cs"/>
          <w:sz w:val="28"/>
          <w:szCs w:val="28"/>
          <w:rtl/>
          <w:lang w:bidi="fa-IR"/>
        </w:rPr>
        <w:t>ي</w:t>
      </w:r>
      <w:r w:rsidRPr="00523359">
        <w:rPr>
          <w:rFonts w:cs="2  Zar" w:hint="cs"/>
          <w:sz w:val="28"/>
          <w:szCs w:val="28"/>
          <w:rtl/>
          <w:lang w:bidi="fa-IR"/>
        </w:rPr>
        <w:t>فه کامله سجاد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ذات و صفات خدا از د</w:t>
      </w:r>
      <w:r w:rsidR="00235F05">
        <w:rPr>
          <w:rFonts w:cs="2  Zar" w:hint="cs"/>
          <w:sz w:val="28"/>
          <w:szCs w:val="28"/>
          <w:rtl/>
          <w:lang w:bidi="fa-IR"/>
        </w:rPr>
        <w:t>ي</w:t>
      </w:r>
      <w:r w:rsidRPr="00523359">
        <w:rPr>
          <w:rFonts w:cs="2  Zar" w:hint="cs"/>
          <w:sz w:val="28"/>
          <w:szCs w:val="28"/>
          <w:rtl/>
          <w:lang w:bidi="fa-IR"/>
        </w:rPr>
        <w:t>دگاه کلام</w:t>
      </w:r>
      <w:r w:rsidR="00235F05">
        <w:rPr>
          <w:rFonts w:cs="2  Zar" w:hint="cs"/>
          <w:sz w:val="28"/>
          <w:szCs w:val="28"/>
          <w:rtl/>
          <w:lang w:bidi="fa-IR"/>
        </w:rPr>
        <w:t>ي</w:t>
      </w:r>
      <w:r w:rsidRPr="00523359">
        <w:rPr>
          <w:rFonts w:cs="2  Zar" w:hint="cs"/>
          <w:sz w:val="28"/>
          <w:szCs w:val="28"/>
          <w:rtl/>
          <w:lang w:bidi="fa-IR"/>
        </w:rPr>
        <w:t xml:space="preserve"> اشعر</w:t>
      </w:r>
      <w:r w:rsidR="00235F05">
        <w:rPr>
          <w:rFonts w:cs="2  Zar" w:hint="cs"/>
          <w:sz w:val="28"/>
          <w:szCs w:val="28"/>
          <w:rtl/>
          <w:lang w:bidi="fa-IR"/>
        </w:rPr>
        <w:t>ي</w:t>
      </w:r>
      <w:r w:rsidRPr="00523359">
        <w:rPr>
          <w:rFonts w:cs="2  Zar" w:hint="cs"/>
          <w:sz w:val="28"/>
          <w:szCs w:val="28"/>
          <w:rtl/>
          <w:lang w:bidi="fa-IR"/>
        </w:rPr>
        <w:t xml:space="preserve"> و مقا</w:t>
      </w:r>
      <w:r w:rsidR="00235F05">
        <w:rPr>
          <w:rFonts w:cs="2  Zar" w:hint="cs"/>
          <w:sz w:val="28"/>
          <w:szCs w:val="28"/>
          <w:rtl/>
          <w:lang w:bidi="fa-IR"/>
        </w:rPr>
        <w:t>ي</w:t>
      </w:r>
      <w:r w:rsidRPr="00523359">
        <w:rPr>
          <w:rFonts w:cs="2  Zar" w:hint="cs"/>
          <w:sz w:val="28"/>
          <w:szCs w:val="28"/>
          <w:rtl/>
          <w:lang w:bidi="fa-IR"/>
        </w:rPr>
        <w:t>سه آن با سا</w:t>
      </w:r>
      <w:r w:rsidR="00235F05">
        <w:rPr>
          <w:rFonts w:cs="2  Zar" w:hint="cs"/>
          <w:sz w:val="28"/>
          <w:szCs w:val="28"/>
          <w:rtl/>
          <w:lang w:bidi="fa-IR"/>
        </w:rPr>
        <w:t>ي</w:t>
      </w:r>
      <w:r w:rsidRPr="00523359">
        <w:rPr>
          <w:rFonts w:cs="2  Zar" w:hint="cs"/>
          <w:sz w:val="28"/>
          <w:szCs w:val="28"/>
          <w:rtl/>
          <w:lang w:bidi="fa-IR"/>
        </w:rPr>
        <w:t>ر مکاتب کلام</w:t>
      </w:r>
      <w:r w:rsidR="00235F05">
        <w:rPr>
          <w:rFonts w:cs="2  Zar" w:hint="cs"/>
          <w:sz w:val="28"/>
          <w:szCs w:val="28"/>
          <w:rtl/>
          <w:lang w:bidi="fa-IR"/>
        </w:rPr>
        <w:t>ي</w:t>
      </w:r>
      <w:r w:rsidRPr="00523359">
        <w:rPr>
          <w:rFonts w:cs="2  Zar" w:hint="cs"/>
          <w:sz w:val="28"/>
          <w:szCs w:val="28"/>
          <w:rtl/>
          <w:lang w:bidi="fa-IR"/>
        </w:rPr>
        <w:t xml:space="preserve"> و فلسف</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ذات و صفات خدا از د</w:t>
      </w:r>
      <w:r w:rsidR="00235F05">
        <w:rPr>
          <w:rFonts w:cs="2  Zar" w:hint="cs"/>
          <w:sz w:val="28"/>
          <w:szCs w:val="28"/>
          <w:rtl/>
          <w:lang w:bidi="fa-IR"/>
        </w:rPr>
        <w:t>ي</w:t>
      </w:r>
      <w:r w:rsidRPr="00523359">
        <w:rPr>
          <w:rFonts w:cs="2  Zar" w:hint="cs"/>
          <w:sz w:val="28"/>
          <w:szCs w:val="28"/>
          <w:rtl/>
          <w:lang w:bidi="fa-IR"/>
        </w:rPr>
        <w:t>دگاه مشاء و اشراق</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ذوي القربي در قرآن، سنت و تاريخ</w:t>
      </w:r>
    </w:p>
    <w:p w:rsidR="00A25A06" w:rsidRPr="00523359" w:rsidRDefault="00A25A06" w:rsidP="008D5611">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رؤ</w:t>
      </w:r>
      <w:r w:rsidR="00235F05">
        <w:rPr>
          <w:rFonts w:cs="2  Zar" w:hint="cs"/>
          <w:sz w:val="28"/>
          <w:szCs w:val="28"/>
          <w:rtl/>
          <w:lang w:bidi="fa-IR"/>
        </w:rPr>
        <w:t>ي</w:t>
      </w:r>
      <w:r w:rsidR="008D5611" w:rsidRPr="00523359">
        <w:rPr>
          <w:rFonts w:cs="2  Zar" w:hint="cs"/>
          <w:sz w:val="28"/>
          <w:szCs w:val="28"/>
          <w:rtl/>
          <w:lang w:bidi="fa-IR"/>
        </w:rPr>
        <w:t>ه</w:t>
      </w:r>
      <w:r w:rsidRPr="00523359">
        <w:rPr>
          <w:rFonts w:cs="2  Zar" w:hint="cs"/>
          <w:sz w:val="28"/>
          <w:szCs w:val="28"/>
          <w:rtl/>
          <w:lang w:bidi="fa-IR"/>
        </w:rPr>
        <w:t xml:space="preserve"> الله نزد اهل سنت</w:t>
      </w:r>
    </w:p>
    <w:p w:rsidR="00A25A06" w:rsidRPr="00523359" w:rsidRDefault="00A25A06" w:rsidP="008D5611">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رؤ</w:t>
      </w:r>
      <w:r w:rsidR="00235F05">
        <w:rPr>
          <w:rFonts w:cs="2  Zar" w:hint="cs"/>
          <w:sz w:val="28"/>
          <w:szCs w:val="28"/>
          <w:rtl/>
          <w:lang w:bidi="fa-IR"/>
        </w:rPr>
        <w:t>ي</w:t>
      </w:r>
      <w:r w:rsidRPr="00523359">
        <w:rPr>
          <w:rFonts w:cs="2  Zar" w:hint="cs"/>
          <w:sz w:val="28"/>
          <w:szCs w:val="28"/>
          <w:rtl/>
          <w:lang w:bidi="fa-IR"/>
        </w:rPr>
        <w:t>ت حق تعال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متکلم</w:t>
      </w:r>
      <w:r w:rsidR="00235F05">
        <w:rPr>
          <w:rFonts w:cs="2  Zar" w:hint="cs"/>
          <w:sz w:val="28"/>
          <w:szCs w:val="28"/>
          <w:rtl/>
          <w:lang w:bidi="fa-IR"/>
        </w:rPr>
        <w:t>ي</w:t>
      </w:r>
      <w:r w:rsidRPr="00523359">
        <w:rPr>
          <w:rFonts w:cs="2  Zar" w:hint="cs"/>
          <w:sz w:val="28"/>
          <w:szCs w:val="28"/>
          <w:rtl/>
          <w:lang w:bidi="fa-IR"/>
        </w:rPr>
        <w:t>ن اشعر</w:t>
      </w:r>
      <w:r w:rsidR="00235F05">
        <w:rPr>
          <w:rFonts w:cs="2  Zar" w:hint="cs"/>
          <w:sz w:val="28"/>
          <w:szCs w:val="28"/>
          <w:rtl/>
          <w:lang w:bidi="fa-IR"/>
        </w:rPr>
        <w:t>ي</w:t>
      </w:r>
      <w:r w:rsidRPr="00523359">
        <w:rPr>
          <w:rFonts w:cs="2  Zar" w:hint="cs"/>
          <w:sz w:val="28"/>
          <w:szCs w:val="28"/>
          <w:rtl/>
          <w:lang w:bidi="fa-IR"/>
        </w:rPr>
        <w:t>، معتزل</w:t>
      </w:r>
      <w:r w:rsidR="00235F05">
        <w:rPr>
          <w:rFonts w:cs="2  Zar" w:hint="cs"/>
          <w:sz w:val="28"/>
          <w:szCs w:val="28"/>
          <w:rtl/>
          <w:lang w:bidi="fa-IR"/>
        </w:rPr>
        <w:t>ي</w:t>
      </w:r>
      <w:r w:rsidRPr="00523359">
        <w:rPr>
          <w:rFonts w:cs="2  Zar" w:hint="cs"/>
          <w:sz w:val="28"/>
          <w:szCs w:val="28"/>
          <w:rtl/>
          <w:lang w:bidi="fa-IR"/>
        </w:rPr>
        <w:t xml:space="preserve"> </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رؤ</w:t>
      </w:r>
      <w:r w:rsidR="00235F05">
        <w:rPr>
          <w:rFonts w:cs="2  Zar" w:hint="cs"/>
          <w:sz w:val="28"/>
          <w:szCs w:val="28"/>
          <w:rtl/>
          <w:lang w:bidi="fa-IR"/>
        </w:rPr>
        <w:t>ي</w:t>
      </w:r>
      <w:r w:rsidRPr="00523359">
        <w:rPr>
          <w:rFonts w:cs="2  Zar" w:hint="cs"/>
          <w:sz w:val="28"/>
          <w:szCs w:val="28"/>
          <w:rtl/>
          <w:lang w:bidi="fa-IR"/>
        </w:rPr>
        <w:t>ت خداوند در نگاه قرآن، عترت و عرفان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انسان با خدا در ادع</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استاد مرتض</w:t>
      </w:r>
      <w:r w:rsidR="00235F05">
        <w:rPr>
          <w:rFonts w:cs="2  Zar" w:hint="cs"/>
          <w:sz w:val="28"/>
          <w:szCs w:val="28"/>
          <w:rtl/>
          <w:lang w:bidi="fa-IR"/>
        </w:rPr>
        <w:t>ي</w:t>
      </w:r>
      <w:r w:rsidRPr="00523359">
        <w:rPr>
          <w:rFonts w:cs="2  Zar" w:hint="cs"/>
          <w:sz w:val="28"/>
          <w:szCs w:val="28"/>
          <w:rtl/>
          <w:lang w:bidi="fa-IR"/>
        </w:rPr>
        <w:t xml:space="preserve">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رابطه 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توماس آکو</w:t>
      </w:r>
      <w:r w:rsidR="00235F05">
        <w:rPr>
          <w:rFonts w:cs="2  Zar" w:hint="cs"/>
          <w:sz w:val="28"/>
          <w:szCs w:val="28"/>
          <w:rtl/>
          <w:lang w:bidi="fa-IR"/>
        </w:rPr>
        <w:t>ي</w:t>
      </w:r>
      <w:r w:rsidRPr="00523359">
        <w:rPr>
          <w:rFonts w:cs="2  Zar" w:hint="cs"/>
          <w:sz w:val="28"/>
          <w:szCs w:val="28"/>
          <w:rtl/>
          <w:lang w:bidi="fa-IR"/>
        </w:rPr>
        <w:t>ناس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رابطه 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سورن ک</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w:t>
      </w:r>
    </w:p>
    <w:p w:rsidR="00A25A06" w:rsidRPr="00523359" w:rsidRDefault="00A25A06" w:rsidP="008D5611">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ا</w:t>
      </w:r>
      <w:r w:rsidR="00235F05">
        <w:rPr>
          <w:rFonts w:cs="2  Zar" w:hint="cs"/>
          <w:sz w:val="28"/>
          <w:szCs w:val="28"/>
          <w:rtl/>
          <w:lang w:bidi="fa-IR"/>
        </w:rPr>
        <w:t>ي</w:t>
      </w:r>
      <w:r w:rsidRPr="00523359">
        <w:rPr>
          <w:rFonts w:cs="2  Zar" w:hint="cs"/>
          <w:sz w:val="28"/>
          <w:szCs w:val="28"/>
          <w:rtl/>
          <w:lang w:bidi="fa-IR"/>
        </w:rPr>
        <w:t>مان و عقلان</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رابطه ايمان و عمل صالح در شيعه و آيين کاتوليک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ا</w:t>
      </w:r>
      <w:r w:rsidR="00235F05">
        <w:rPr>
          <w:rFonts w:cs="2  Zar" w:hint="cs"/>
          <w:sz w:val="28"/>
          <w:szCs w:val="28"/>
          <w:rtl/>
          <w:lang w:bidi="fa-IR"/>
        </w:rPr>
        <w:t>ي</w:t>
      </w:r>
      <w:r w:rsidRPr="00523359">
        <w:rPr>
          <w:rFonts w:cs="2  Zar" w:hint="cs"/>
          <w:sz w:val="28"/>
          <w:szCs w:val="28"/>
          <w:rtl/>
          <w:lang w:bidi="fa-IR"/>
        </w:rPr>
        <w:t>مان و محبت در اسلام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ب</w:t>
      </w:r>
      <w:r w:rsidR="00235F05">
        <w:rPr>
          <w:rFonts w:cs="2  Zar" w:hint="cs"/>
          <w:sz w:val="28"/>
          <w:szCs w:val="28"/>
          <w:rtl/>
          <w:lang w:bidi="fa-IR"/>
        </w:rPr>
        <w:t>ي</w:t>
      </w:r>
      <w:r w:rsidRPr="00523359">
        <w:rPr>
          <w:rFonts w:cs="2  Zar" w:hint="cs"/>
          <w:sz w:val="28"/>
          <w:szCs w:val="28"/>
          <w:rtl/>
          <w:lang w:bidi="fa-IR"/>
        </w:rPr>
        <w:t>ن اخت</w:t>
      </w:r>
      <w:r w:rsidR="00235F05">
        <w:rPr>
          <w:rFonts w:cs="2  Zar" w:hint="cs"/>
          <w:sz w:val="28"/>
          <w:szCs w:val="28"/>
          <w:rtl/>
          <w:lang w:bidi="fa-IR"/>
        </w:rPr>
        <w:t>ي</w:t>
      </w:r>
      <w:r w:rsidRPr="00523359">
        <w:rPr>
          <w:rFonts w:cs="2  Zar" w:hint="cs"/>
          <w:sz w:val="28"/>
          <w:szCs w:val="28"/>
          <w:rtl/>
          <w:lang w:bidi="fa-IR"/>
        </w:rPr>
        <w:t>ار انسان و علم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حق و عدالت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حکومت‌ها و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 از د</w:t>
      </w:r>
      <w:r w:rsidR="00235F05">
        <w:rPr>
          <w:rFonts w:cs="2  Zar" w:hint="cs"/>
          <w:sz w:val="28"/>
          <w:szCs w:val="28"/>
          <w:rtl/>
          <w:lang w:bidi="fa-IR"/>
        </w:rPr>
        <w:t>ي</w:t>
      </w:r>
      <w:r w:rsidRPr="00523359">
        <w:rPr>
          <w:rFonts w:cs="2  Zar" w:hint="cs"/>
          <w:sz w:val="28"/>
          <w:szCs w:val="28"/>
          <w:rtl/>
          <w:lang w:bidi="fa-IR"/>
        </w:rPr>
        <w:t>دگاه متکلمان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دعا و قضا و قدر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رابطه عبوديت و ولايت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عدل اله</w:t>
      </w:r>
      <w:r w:rsidR="00235F05">
        <w:rPr>
          <w:rFonts w:cs="2  Zar" w:hint="cs"/>
          <w:sz w:val="28"/>
          <w:szCs w:val="28"/>
          <w:rtl/>
          <w:lang w:bidi="fa-IR"/>
        </w:rPr>
        <w:t>ي</w:t>
      </w:r>
      <w:r w:rsidRPr="00523359">
        <w:rPr>
          <w:rFonts w:cs="2  Zar" w:hint="cs"/>
          <w:sz w:val="28"/>
          <w:szCs w:val="28"/>
          <w:rtl/>
          <w:lang w:bidi="fa-IR"/>
        </w:rPr>
        <w:t>، اخت</w:t>
      </w:r>
      <w:r w:rsidR="00235F05">
        <w:rPr>
          <w:rFonts w:cs="2  Zar" w:hint="cs"/>
          <w:sz w:val="28"/>
          <w:szCs w:val="28"/>
          <w:rtl/>
          <w:lang w:bidi="fa-IR"/>
        </w:rPr>
        <w:t>ي</w:t>
      </w:r>
      <w:r w:rsidRPr="00523359">
        <w:rPr>
          <w:rFonts w:cs="2  Zar" w:hint="cs"/>
          <w:sz w:val="28"/>
          <w:szCs w:val="28"/>
          <w:rtl/>
          <w:lang w:bidi="fa-IR"/>
        </w:rPr>
        <w:t>ار و امامت در تفکر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عقل و نقل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قرآن و عترت از نگاه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کلام با علم فقه، تفس</w:t>
      </w:r>
      <w:r w:rsidR="00235F05">
        <w:rPr>
          <w:rFonts w:cs="2  Zar" w:hint="cs"/>
          <w:sz w:val="28"/>
          <w:szCs w:val="28"/>
          <w:rtl/>
          <w:lang w:bidi="fa-IR"/>
        </w:rPr>
        <w:t>ي</w:t>
      </w:r>
      <w:r w:rsidRPr="00523359">
        <w:rPr>
          <w:rFonts w:cs="2  Zar" w:hint="cs"/>
          <w:sz w:val="28"/>
          <w:szCs w:val="28"/>
          <w:rtl/>
          <w:lang w:bidi="fa-IR"/>
        </w:rPr>
        <w:t>ر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مابعدالطب</w:t>
      </w:r>
      <w:r w:rsidR="00235F05">
        <w:rPr>
          <w:rFonts w:cs="2  Zar" w:hint="cs"/>
          <w:sz w:val="28"/>
          <w:szCs w:val="28"/>
          <w:rtl/>
          <w:lang w:bidi="fa-IR"/>
        </w:rPr>
        <w:t>ي</w:t>
      </w:r>
      <w:r w:rsidRPr="00523359">
        <w:rPr>
          <w:rFonts w:cs="2  Zar" w:hint="cs"/>
          <w:sz w:val="28"/>
          <w:szCs w:val="28"/>
          <w:rtl/>
          <w:lang w:bidi="fa-IR"/>
        </w:rPr>
        <w:t>عه با طب</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متقابل توح</w:t>
      </w:r>
      <w:r w:rsidR="00235F05">
        <w:rPr>
          <w:rFonts w:cs="2  Zar" w:hint="cs"/>
          <w:sz w:val="28"/>
          <w:szCs w:val="28"/>
          <w:rtl/>
          <w:lang w:bidi="fa-IR"/>
        </w:rPr>
        <w:t>ي</w:t>
      </w:r>
      <w:r w:rsidRPr="00523359">
        <w:rPr>
          <w:rFonts w:cs="2  Zar" w:hint="cs"/>
          <w:sz w:val="28"/>
          <w:szCs w:val="28"/>
          <w:rtl/>
          <w:lang w:bidi="fa-IR"/>
        </w:rPr>
        <w:t>د و امامت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رابطه م</w:t>
      </w:r>
      <w:r w:rsidR="00235F05">
        <w:rPr>
          <w:rFonts w:cs="2  Zar" w:hint="cs"/>
          <w:sz w:val="28"/>
          <w:szCs w:val="28"/>
          <w:rtl/>
          <w:lang w:bidi="fa-IR"/>
        </w:rPr>
        <w:t>ي</w:t>
      </w:r>
      <w:r w:rsidRPr="00523359">
        <w:rPr>
          <w:rFonts w:cs="2  Zar" w:hint="cs"/>
          <w:sz w:val="28"/>
          <w:szCs w:val="28"/>
          <w:rtl/>
          <w:lang w:bidi="fa-IR"/>
        </w:rPr>
        <w:t>ان فلسفه و اله</w:t>
      </w:r>
      <w:r w:rsidR="00235F05">
        <w:rPr>
          <w:rFonts w:cs="2  Zar" w:hint="cs"/>
          <w:sz w:val="28"/>
          <w:szCs w:val="28"/>
          <w:rtl/>
          <w:lang w:bidi="fa-IR"/>
        </w:rPr>
        <w:t>ي</w:t>
      </w:r>
      <w:r w:rsidRPr="00523359">
        <w:rPr>
          <w:rFonts w:cs="2  Zar" w:hint="cs"/>
          <w:sz w:val="28"/>
          <w:szCs w:val="28"/>
          <w:rtl/>
          <w:lang w:bidi="fa-IR"/>
        </w:rPr>
        <w:t>ات در دوران پسامدرن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 وهاب</w:t>
      </w:r>
      <w:r w:rsidR="00235F05">
        <w:rPr>
          <w:rFonts w:cs="2  Zar" w:hint="cs"/>
          <w:sz w:val="28"/>
          <w:szCs w:val="28"/>
          <w:rtl/>
          <w:lang w:bidi="fa-IR"/>
        </w:rPr>
        <w:t>ي</w:t>
      </w:r>
      <w:r w:rsidRPr="00523359">
        <w:rPr>
          <w:rFonts w:cs="2  Zar" w:hint="cs"/>
          <w:sz w:val="28"/>
          <w:szCs w:val="28"/>
          <w:rtl/>
          <w:lang w:bidi="fa-IR"/>
        </w:rPr>
        <w:t>ت با سلف</w:t>
      </w:r>
      <w:r w:rsidR="00235F05">
        <w:rPr>
          <w:rFonts w:cs="2  Zar" w:hint="cs"/>
          <w:sz w:val="28"/>
          <w:szCs w:val="28"/>
          <w:rtl/>
          <w:lang w:bidi="fa-IR"/>
        </w:rPr>
        <w:t>ي</w:t>
      </w:r>
      <w:r w:rsidRPr="00523359">
        <w:rPr>
          <w:rFonts w:cs="2  Zar" w:hint="cs"/>
          <w:sz w:val="28"/>
          <w:szCs w:val="28"/>
          <w:rtl/>
          <w:lang w:bidi="fa-IR"/>
        </w:rPr>
        <w:t>ه و اصحاب رأ</w:t>
      </w:r>
      <w:r w:rsidR="00235F05">
        <w:rPr>
          <w:rFonts w:cs="2  Zar" w:hint="cs"/>
          <w:sz w:val="28"/>
          <w:szCs w:val="28"/>
          <w:rtl/>
          <w:lang w:bidi="fa-IR"/>
        </w:rPr>
        <w:t>ي</w:t>
      </w:r>
      <w:r w:rsidRPr="00523359">
        <w:rPr>
          <w:rFonts w:cs="2  Zar" w:hint="cs"/>
          <w:sz w:val="28"/>
          <w:szCs w:val="28"/>
          <w:rtl/>
          <w:lang w:bidi="fa-IR"/>
        </w:rPr>
        <w:t xml:space="preserve"> به لحاظ فکر</w:t>
      </w:r>
      <w:r w:rsidR="00235F05">
        <w:rPr>
          <w:rFonts w:cs="2  Zar" w:hint="cs"/>
          <w:sz w:val="28"/>
          <w:szCs w:val="28"/>
          <w:rtl/>
          <w:lang w:bidi="fa-IR"/>
        </w:rPr>
        <w:t>ي</w:t>
      </w:r>
      <w:r w:rsidRPr="00523359">
        <w:rPr>
          <w:rFonts w:cs="2  Zar" w:hint="cs"/>
          <w:sz w:val="28"/>
          <w:szCs w:val="28"/>
          <w:rtl/>
          <w:lang w:bidi="fa-IR"/>
        </w:rPr>
        <w:t>، فقه</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رابطه هرمنوتيک و تفسير و تأويل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رابطه‌</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مان و علم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ربط و نسبت عقل و ا</w:t>
      </w:r>
      <w:r w:rsidR="00235F05">
        <w:rPr>
          <w:rFonts w:cs="2  Zar" w:hint="cs"/>
          <w:sz w:val="28"/>
          <w:szCs w:val="28"/>
          <w:rtl/>
          <w:lang w:bidi="fa-IR"/>
        </w:rPr>
        <w:t>ي</w:t>
      </w:r>
      <w:r w:rsidRPr="00523359">
        <w:rPr>
          <w:rFonts w:cs="2  Zar" w:hint="cs"/>
          <w:sz w:val="28"/>
          <w:szCs w:val="28"/>
          <w:rtl/>
          <w:lang w:bidi="fa-IR"/>
        </w:rPr>
        <w:t>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رجعت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خ طوس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رجعت از د</w:t>
      </w:r>
      <w:r w:rsidR="00235F05">
        <w:rPr>
          <w:rFonts w:cs="2  Zar" w:hint="cs"/>
          <w:sz w:val="28"/>
          <w:szCs w:val="28"/>
          <w:rtl/>
          <w:lang w:bidi="fa-IR"/>
        </w:rPr>
        <w:t>ي</w:t>
      </w:r>
      <w:r w:rsidRPr="00523359">
        <w:rPr>
          <w:rFonts w:cs="2  Zar" w:hint="cs"/>
          <w:sz w:val="28"/>
          <w:szCs w:val="28"/>
          <w:rtl/>
          <w:lang w:bidi="fa-IR"/>
        </w:rPr>
        <w:t>دگاه متکلمان برجسته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و رابطه آن با تناسخ</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رجعت اهل‌ب</w:t>
      </w:r>
      <w:r w:rsidR="00235F05">
        <w:rPr>
          <w:rFonts w:cs="2  Zar" w:hint="cs"/>
          <w:sz w:val="28"/>
          <w:szCs w:val="28"/>
          <w:rtl/>
          <w:lang w:bidi="fa-IR"/>
        </w:rPr>
        <w:t>ي</w:t>
      </w:r>
      <w:r w:rsidRPr="00523359">
        <w:rPr>
          <w:rFonts w:cs="2  Zar" w:hint="cs"/>
          <w:sz w:val="28"/>
          <w:szCs w:val="28"/>
          <w:rtl/>
          <w:lang w:bidi="fa-IR"/>
        </w:rPr>
        <w:t>ت(ع) از د</w:t>
      </w:r>
      <w:r w:rsidR="00235F05">
        <w:rPr>
          <w:rFonts w:cs="2  Zar" w:hint="cs"/>
          <w:sz w:val="28"/>
          <w:szCs w:val="28"/>
          <w:rtl/>
          <w:lang w:bidi="fa-IR"/>
        </w:rPr>
        <w:t>ي</w:t>
      </w:r>
      <w:r w:rsidRPr="00523359">
        <w:rPr>
          <w:rFonts w:cs="2  Zar" w:hint="cs"/>
          <w:sz w:val="28"/>
          <w:szCs w:val="28"/>
          <w:rtl/>
          <w:lang w:bidi="fa-IR"/>
        </w:rPr>
        <w:t>دگاه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رجعت در اسلام و مقا</w:t>
      </w:r>
      <w:r w:rsidR="00235F05">
        <w:rPr>
          <w:rFonts w:cs="2  Zar" w:hint="cs"/>
          <w:sz w:val="28"/>
          <w:szCs w:val="28"/>
          <w:rtl/>
          <w:lang w:bidi="fa-IR"/>
        </w:rPr>
        <w:t>ي</w:t>
      </w:r>
      <w:r w:rsidRPr="00523359">
        <w:rPr>
          <w:rFonts w:cs="2  Zar" w:hint="cs"/>
          <w:sz w:val="28"/>
          <w:szCs w:val="28"/>
          <w:rtl/>
          <w:lang w:bidi="fa-IR"/>
        </w:rPr>
        <w:t xml:space="preserve">سه آن با آخرالزمان در </w:t>
      </w:r>
      <w:r w:rsidR="00235F05">
        <w:rPr>
          <w:rFonts w:cs="2  Zar" w:hint="cs"/>
          <w:sz w:val="28"/>
          <w:szCs w:val="28"/>
          <w:rtl/>
          <w:lang w:bidi="fa-IR"/>
        </w:rPr>
        <w:t>ي</w:t>
      </w:r>
      <w:r w:rsidRPr="00523359">
        <w:rPr>
          <w:rFonts w:cs="2  Zar" w:hint="cs"/>
          <w:sz w:val="28"/>
          <w:szCs w:val="28"/>
          <w:rtl/>
          <w:lang w:bidi="fa-IR"/>
        </w:rPr>
        <w:t>هود</w:t>
      </w:r>
      <w:r w:rsidR="00235F05">
        <w:rPr>
          <w:rFonts w:cs="2  Zar" w:hint="cs"/>
          <w:sz w:val="28"/>
          <w:szCs w:val="28"/>
          <w:rtl/>
          <w:lang w:bidi="fa-IR"/>
        </w:rPr>
        <w:t>ي</w:t>
      </w:r>
      <w:r w:rsidRPr="00523359">
        <w:rPr>
          <w:rFonts w:cs="2  Zar" w:hint="cs"/>
          <w:sz w:val="28"/>
          <w:szCs w:val="28"/>
          <w:rtl/>
          <w:lang w:bidi="fa-IR"/>
        </w:rPr>
        <w:t>ت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رد شبهه ش</w:t>
      </w:r>
      <w:r w:rsidR="00235F05">
        <w:rPr>
          <w:rFonts w:cs="2  Zar" w:hint="cs"/>
          <w:sz w:val="28"/>
          <w:szCs w:val="28"/>
          <w:rtl/>
          <w:lang w:bidi="fa-IR"/>
        </w:rPr>
        <w:t>ي</w:t>
      </w:r>
      <w:r w:rsidRPr="00523359">
        <w:rPr>
          <w:rFonts w:cs="2  Zar" w:hint="cs"/>
          <w:sz w:val="28"/>
          <w:szCs w:val="28"/>
          <w:rtl/>
          <w:lang w:bidi="fa-IR"/>
        </w:rPr>
        <w:t>عه و غلو اهل‌ب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رضا</w:t>
      </w:r>
      <w:r w:rsidR="00235F05">
        <w:rPr>
          <w:rFonts w:cs="2  Zar" w:hint="cs"/>
          <w:sz w:val="28"/>
          <w:szCs w:val="28"/>
          <w:rtl/>
          <w:lang w:bidi="fa-IR"/>
        </w:rPr>
        <w:t>ي</w:t>
      </w:r>
      <w:r w:rsidRPr="00523359">
        <w:rPr>
          <w:rFonts w:cs="2  Zar" w:hint="cs"/>
          <w:sz w:val="28"/>
          <w:szCs w:val="28"/>
          <w:rtl/>
          <w:lang w:bidi="fa-IR"/>
        </w:rPr>
        <w:t>ت فاطمه از ش</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ن در بوته نقاد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رفتارها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د</w:t>
      </w:r>
      <w:r w:rsidR="00235F05">
        <w:rPr>
          <w:rFonts w:cs="2  Zar" w:hint="cs"/>
          <w:sz w:val="28"/>
          <w:szCs w:val="28"/>
          <w:rtl/>
          <w:lang w:bidi="fa-IR"/>
        </w:rPr>
        <w:t>ي</w:t>
      </w:r>
      <w:r w:rsidRPr="00523359">
        <w:rPr>
          <w:rFonts w:cs="2  Zar" w:hint="cs"/>
          <w:sz w:val="28"/>
          <w:szCs w:val="28"/>
          <w:rtl/>
          <w:lang w:bidi="fa-IR"/>
        </w:rPr>
        <w:t>دگاه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روش استدلال</w:t>
      </w:r>
      <w:r w:rsidR="00235F05">
        <w:rPr>
          <w:rFonts w:cs="2  Zar" w:hint="cs"/>
          <w:sz w:val="28"/>
          <w:szCs w:val="28"/>
          <w:rtl/>
          <w:lang w:bidi="fa-IR"/>
        </w:rPr>
        <w:t>ي</w:t>
      </w:r>
      <w:r w:rsidRPr="00523359">
        <w:rPr>
          <w:rFonts w:cs="2  Zar" w:hint="cs"/>
          <w:sz w:val="28"/>
          <w:szCs w:val="28"/>
          <w:rtl/>
          <w:lang w:bidi="fa-IR"/>
        </w:rPr>
        <w:t xml:space="preserve"> قرآن کر</w:t>
      </w:r>
      <w:r w:rsidR="00235F05">
        <w:rPr>
          <w:rFonts w:cs="2  Zar" w:hint="cs"/>
          <w:sz w:val="28"/>
          <w:szCs w:val="28"/>
          <w:rtl/>
          <w:lang w:bidi="fa-IR"/>
        </w:rPr>
        <w:t>ي</w:t>
      </w:r>
      <w:r w:rsidRPr="00523359">
        <w:rPr>
          <w:rFonts w:cs="2  Zar" w:hint="cs"/>
          <w:sz w:val="28"/>
          <w:szCs w:val="28"/>
          <w:rtl/>
          <w:lang w:bidi="fa-IR"/>
        </w:rPr>
        <w:t>م در اثبات صانع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 بحث‌ها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 تفس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 سلف</w:t>
      </w:r>
      <w:r w:rsidR="00235F05">
        <w:rPr>
          <w:rFonts w:cs="2  Zar" w:hint="cs"/>
          <w:sz w:val="28"/>
          <w:szCs w:val="28"/>
          <w:rtl/>
          <w:lang w:bidi="fa-IR"/>
        </w:rPr>
        <w:t>ي</w:t>
      </w:r>
      <w:r w:rsidRPr="00523359">
        <w:rPr>
          <w:rFonts w:cs="2  Zar" w:hint="cs"/>
          <w:sz w:val="28"/>
          <w:szCs w:val="28"/>
          <w:rtl/>
          <w:lang w:bidi="fa-IR"/>
        </w:rPr>
        <w:t>ه در ظواهر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 سلف</w:t>
      </w:r>
      <w:r w:rsidR="00235F05">
        <w:rPr>
          <w:rFonts w:cs="2  Zar" w:hint="cs"/>
          <w:sz w:val="28"/>
          <w:szCs w:val="28"/>
          <w:rtl/>
          <w:lang w:bidi="fa-IR"/>
        </w:rPr>
        <w:t>ي</w:t>
      </w:r>
      <w:r w:rsidRPr="00523359">
        <w:rPr>
          <w:rFonts w:cs="2  Zar" w:hint="cs"/>
          <w:sz w:val="28"/>
          <w:szCs w:val="28"/>
          <w:rtl/>
          <w:lang w:bidi="fa-IR"/>
        </w:rPr>
        <w:t>ه در عدالت صحابه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 سلف</w:t>
      </w:r>
      <w:r w:rsidR="00235F05">
        <w:rPr>
          <w:rFonts w:cs="2  Zar" w:hint="cs"/>
          <w:sz w:val="28"/>
          <w:szCs w:val="28"/>
          <w:rtl/>
          <w:lang w:bidi="fa-IR"/>
        </w:rPr>
        <w:t>ي</w:t>
      </w:r>
      <w:r w:rsidRPr="00523359">
        <w:rPr>
          <w:rFonts w:cs="2  Zar" w:hint="cs"/>
          <w:sz w:val="28"/>
          <w:szCs w:val="28"/>
          <w:rtl/>
          <w:lang w:bidi="fa-IR"/>
        </w:rPr>
        <w:t>ه در فقه و اجتهاد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روش شناس</w:t>
      </w:r>
      <w:r w:rsidR="00235F05">
        <w:rPr>
          <w:rFonts w:cs="2  Zar" w:hint="cs"/>
          <w:sz w:val="28"/>
          <w:szCs w:val="28"/>
          <w:rtl/>
          <w:lang w:bidi="fa-IR"/>
        </w:rPr>
        <w:t>ي</w:t>
      </w:r>
      <w:r w:rsidRPr="00523359">
        <w:rPr>
          <w:rFonts w:cs="2  Zar" w:hint="cs"/>
          <w:sz w:val="28"/>
          <w:szCs w:val="28"/>
          <w:rtl/>
          <w:lang w:bidi="fa-IR"/>
        </w:rPr>
        <w:t xml:space="preserve"> علم کلام؛ روش استنباط از متون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8D5611">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 صادق</w:t>
      </w:r>
      <w:r w:rsidR="00235F05">
        <w:rPr>
          <w:rFonts w:cs="2  Zar" w:hint="cs"/>
          <w:sz w:val="28"/>
          <w:szCs w:val="28"/>
          <w:rtl/>
          <w:lang w:bidi="fa-IR"/>
        </w:rPr>
        <w:t>ي</w:t>
      </w:r>
      <w:r w:rsidRPr="00523359">
        <w:rPr>
          <w:rFonts w:cs="2  Zar" w:hint="cs"/>
          <w:sz w:val="28"/>
          <w:szCs w:val="28"/>
          <w:rtl/>
          <w:lang w:bidi="fa-IR"/>
        </w:rPr>
        <w:t>ن(ع) در مواجهه با متکلمان عامه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 مناظره با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روش‌شناس</w:t>
      </w:r>
      <w:r w:rsidR="00235F05">
        <w:rPr>
          <w:rFonts w:cs="2  Zar" w:hint="cs"/>
          <w:sz w:val="28"/>
          <w:szCs w:val="28"/>
          <w:rtl/>
          <w:lang w:bidi="fa-IR"/>
        </w:rPr>
        <w:t>ي</w:t>
      </w:r>
      <w:r w:rsidRPr="00523359">
        <w:rPr>
          <w:rFonts w:cs="2  Zar" w:hint="cs"/>
          <w:sz w:val="28"/>
          <w:szCs w:val="28"/>
          <w:rtl/>
          <w:lang w:bidi="fa-IR"/>
        </w:rPr>
        <w:t xml:space="preserve"> روش‌ها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روش‌شناس</w:t>
      </w:r>
      <w:r w:rsidR="00235F05">
        <w:rPr>
          <w:rFonts w:cs="2  Zar" w:hint="cs"/>
          <w:sz w:val="28"/>
          <w:szCs w:val="28"/>
          <w:rtl/>
          <w:lang w:bidi="fa-IR"/>
        </w:rPr>
        <w:t>ي</w:t>
      </w:r>
      <w:r w:rsidRPr="00523359">
        <w:rPr>
          <w:rFonts w:cs="2  Zar" w:hint="cs"/>
          <w:sz w:val="28"/>
          <w:szCs w:val="28"/>
          <w:rtl/>
          <w:lang w:bidi="fa-IR"/>
        </w:rPr>
        <w:t xml:space="preserve"> کلام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w:t>
      </w:r>
      <w:r w:rsidR="00235F05">
        <w:rPr>
          <w:rFonts w:cs="2  Zar" w:hint="cs"/>
          <w:sz w:val="28"/>
          <w:szCs w:val="28"/>
          <w:rtl/>
          <w:lang w:bidi="fa-IR"/>
        </w:rPr>
        <w:t>ي</w:t>
      </w:r>
      <w:r w:rsidRPr="00523359">
        <w:rPr>
          <w:rFonts w:cs="2  Zar" w:hint="cs"/>
          <w:sz w:val="28"/>
          <w:szCs w:val="28"/>
          <w:rtl/>
          <w:lang w:bidi="fa-IR"/>
        </w:rPr>
        <w:t>کردشناس</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فلسفه ق</w:t>
      </w:r>
      <w:r w:rsidR="00235F05">
        <w:rPr>
          <w:rFonts w:cs="2  Zar" w:hint="cs"/>
          <w:sz w:val="28"/>
          <w:szCs w:val="28"/>
          <w:rtl/>
          <w:lang w:bidi="fa-IR"/>
        </w:rPr>
        <w:t>ي</w:t>
      </w:r>
      <w:r w:rsidRPr="00523359">
        <w:rPr>
          <w:rFonts w:cs="2  Zar" w:hint="cs"/>
          <w:sz w:val="28"/>
          <w:szCs w:val="28"/>
          <w:rtl/>
          <w:lang w:bidi="fa-IR"/>
        </w:rPr>
        <w:t>ام حس</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رو</w:t>
      </w:r>
      <w:r w:rsidR="00235F05">
        <w:rPr>
          <w:rFonts w:cs="2  Zar" w:hint="cs"/>
          <w:sz w:val="28"/>
          <w:szCs w:val="28"/>
          <w:rtl/>
          <w:lang w:bidi="fa-IR"/>
        </w:rPr>
        <w:t>ي</w:t>
      </w:r>
      <w:r w:rsidRPr="00523359">
        <w:rPr>
          <w:rFonts w:cs="2  Zar" w:hint="cs"/>
          <w:sz w:val="28"/>
          <w:szCs w:val="28"/>
          <w:rtl/>
          <w:lang w:bidi="fa-IR"/>
        </w:rPr>
        <w:t>کرد</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به مقوله آزاد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شه‌ها و نشانه‌ها</w:t>
      </w:r>
      <w:r w:rsidR="00235F05">
        <w:rPr>
          <w:rFonts w:cs="2  Zar" w:hint="cs"/>
          <w:sz w:val="28"/>
          <w:szCs w:val="28"/>
          <w:rtl/>
          <w:lang w:bidi="fa-IR"/>
        </w:rPr>
        <w:t>ي</w:t>
      </w:r>
      <w:r w:rsidRPr="00523359">
        <w:rPr>
          <w:rFonts w:cs="2  Zar" w:hint="cs"/>
          <w:sz w:val="28"/>
          <w:szCs w:val="28"/>
          <w:rtl/>
          <w:lang w:bidi="fa-IR"/>
        </w:rPr>
        <w:t xml:space="preserve"> سکولار</w:t>
      </w:r>
      <w:r w:rsidR="00235F05">
        <w:rPr>
          <w:rFonts w:cs="2  Zar" w:hint="cs"/>
          <w:sz w:val="28"/>
          <w:szCs w:val="28"/>
          <w:rtl/>
          <w:lang w:bidi="fa-IR"/>
        </w:rPr>
        <w:t>ي</w:t>
      </w:r>
      <w:r w:rsidRPr="00523359">
        <w:rPr>
          <w:rFonts w:cs="2  Zar" w:hint="cs"/>
          <w:sz w:val="28"/>
          <w:szCs w:val="28"/>
          <w:rtl/>
          <w:lang w:bidi="fa-IR"/>
        </w:rPr>
        <w:t>زم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ترور</w:t>
      </w:r>
      <w:r w:rsidR="00235F05">
        <w:rPr>
          <w:rFonts w:cs="2  Zar" w:hint="cs"/>
          <w:sz w:val="28"/>
          <w:szCs w:val="28"/>
          <w:rtl/>
          <w:lang w:bidi="fa-IR"/>
        </w:rPr>
        <w:t>ي</w:t>
      </w:r>
      <w:r w:rsidRPr="00523359">
        <w:rPr>
          <w:rFonts w:cs="2  Zar" w:hint="cs"/>
          <w:sz w:val="28"/>
          <w:szCs w:val="28"/>
          <w:rtl/>
          <w:lang w:bidi="fa-IR"/>
        </w:rPr>
        <w:t>سم در افکار وهاب</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ت در قرون اول</w:t>
      </w:r>
      <w:r w:rsidR="00235F05">
        <w:rPr>
          <w:rFonts w:cs="2  Zar" w:hint="cs"/>
          <w:sz w:val="28"/>
          <w:szCs w:val="28"/>
          <w:rtl/>
          <w:lang w:bidi="fa-IR"/>
        </w:rPr>
        <w:t>ي</w:t>
      </w:r>
      <w:r w:rsidRPr="00523359">
        <w:rPr>
          <w:rFonts w:cs="2  Zar" w:hint="cs"/>
          <w:sz w:val="28"/>
          <w:szCs w:val="28"/>
          <w:rtl/>
          <w:lang w:bidi="fa-IR"/>
        </w:rPr>
        <w:t>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زبان الهيات از ديدگاه علامه طباطبايي(ره)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زبان د</w:t>
      </w:r>
      <w:r w:rsidR="00235F05">
        <w:rPr>
          <w:rFonts w:cs="2  Zar" w:hint="cs"/>
          <w:sz w:val="28"/>
          <w:szCs w:val="28"/>
          <w:rtl/>
          <w:lang w:bidi="fa-IR"/>
        </w:rPr>
        <w:t>ي</w:t>
      </w:r>
      <w:r w:rsidRPr="00523359">
        <w:rPr>
          <w:rFonts w:cs="2  Zar" w:hint="cs"/>
          <w:sz w:val="28"/>
          <w:szCs w:val="28"/>
          <w:rtl/>
          <w:lang w:bidi="fa-IR"/>
        </w:rPr>
        <w:t>ن در فلسفه و کلام اسلام</w:t>
      </w:r>
      <w:r w:rsidR="00235F05">
        <w:rPr>
          <w:rFonts w:cs="2  Zar" w:hint="cs"/>
          <w:sz w:val="28"/>
          <w:szCs w:val="28"/>
          <w:rtl/>
          <w:lang w:bidi="fa-IR"/>
        </w:rPr>
        <w:t>ي</w:t>
      </w:r>
      <w:r w:rsidRPr="00523359">
        <w:rPr>
          <w:rFonts w:cs="2  Zar" w:hint="cs"/>
          <w:sz w:val="28"/>
          <w:szCs w:val="28"/>
          <w:rtl/>
          <w:lang w:bidi="fa-IR"/>
        </w:rPr>
        <w:t xml:space="preserve"> و انگ</w:t>
      </w:r>
      <w:r w:rsidR="00235F05">
        <w:rPr>
          <w:rFonts w:cs="2  Zar" w:hint="cs"/>
          <w:sz w:val="28"/>
          <w:szCs w:val="28"/>
          <w:rtl/>
          <w:lang w:bidi="fa-IR"/>
        </w:rPr>
        <w:t>ي</w:t>
      </w:r>
      <w:r w:rsidRPr="00523359">
        <w:rPr>
          <w:rFonts w:cs="2  Zar" w:hint="cs"/>
          <w:sz w:val="28"/>
          <w:szCs w:val="28"/>
          <w:rtl/>
          <w:lang w:bidi="fa-IR"/>
        </w:rPr>
        <w:t>زه‌ها</w:t>
      </w:r>
      <w:r w:rsidR="00235F05">
        <w:rPr>
          <w:rFonts w:cs="2  Zar" w:hint="cs"/>
          <w:sz w:val="28"/>
          <w:szCs w:val="28"/>
          <w:rtl/>
          <w:lang w:bidi="fa-IR"/>
        </w:rPr>
        <w:t>ي</w:t>
      </w:r>
      <w:r w:rsidRPr="00523359">
        <w:rPr>
          <w:rFonts w:cs="2  Zar" w:hint="cs"/>
          <w:sz w:val="28"/>
          <w:szCs w:val="28"/>
          <w:rtl/>
          <w:lang w:bidi="fa-IR"/>
        </w:rPr>
        <w:t xml:space="preserve"> طرح آن در کلام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زبان د</w:t>
      </w:r>
      <w:r w:rsidR="00235F05">
        <w:rPr>
          <w:rFonts w:cs="2  Zar" w:hint="cs"/>
          <w:sz w:val="28"/>
          <w:szCs w:val="28"/>
          <w:rtl/>
          <w:lang w:bidi="fa-IR"/>
        </w:rPr>
        <w:t>ي</w:t>
      </w:r>
      <w:r w:rsidRPr="00523359">
        <w:rPr>
          <w:rFonts w:cs="2  Zar" w:hint="cs"/>
          <w:sz w:val="28"/>
          <w:szCs w:val="28"/>
          <w:rtl/>
          <w:lang w:bidi="fa-IR"/>
        </w:rPr>
        <w:t>ن و زبان علم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زبان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فلسفه و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زبان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کارکردها</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زبان قرآن گفتار</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ا نوشتار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زبان</w:t>
      </w:r>
      <w:r w:rsidR="00235F05">
        <w:rPr>
          <w:rFonts w:cs="2  Zar" w:hint="cs"/>
          <w:sz w:val="28"/>
          <w:szCs w:val="28"/>
          <w:rtl/>
          <w:lang w:bidi="fa-IR"/>
        </w:rPr>
        <w:t>ي</w:t>
      </w:r>
      <w:r w:rsidRPr="00523359">
        <w:rPr>
          <w:rFonts w:cs="2  Zar" w:hint="cs"/>
          <w:sz w:val="28"/>
          <w:szCs w:val="28"/>
          <w:rtl/>
          <w:lang w:bidi="fa-IR"/>
        </w:rPr>
        <w:t>ه دوزخ</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از نظر متکلمان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زم</w:t>
      </w:r>
      <w:r w:rsidR="00235F05">
        <w:rPr>
          <w:rFonts w:cs="2  Zar" w:hint="cs"/>
          <w:sz w:val="28"/>
          <w:szCs w:val="28"/>
          <w:rtl/>
          <w:lang w:bidi="fa-IR"/>
        </w:rPr>
        <w:t>ي</w:t>
      </w:r>
      <w:r w:rsidRPr="00523359">
        <w:rPr>
          <w:rFonts w:cs="2  Zar" w:hint="cs"/>
          <w:sz w:val="28"/>
          <w:szCs w:val="28"/>
          <w:rtl/>
          <w:lang w:bidi="fa-IR"/>
        </w:rPr>
        <w:t>نه‌ها و ش</w:t>
      </w:r>
      <w:r w:rsidR="00235F05">
        <w:rPr>
          <w:rFonts w:cs="2  Zar" w:hint="cs"/>
          <w:sz w:val="28"/>
          <w:szCs w:val="28"/>
          <w:rtl/>
          <w:lang w:bidi="fa-IR"/>
        </w:rPr>
        <w:t>ي</w:t>
      </w:r>
      <w:r w:rsidRPr="00523359">
        <w:rPr>
          <w:rFonts w:cs="2  Zar" w:hint="cs"/>
          <w:sz w:val="28"/>
          <w:szCs w:val="28"/>
          <w:rtl/>
          <w:lang w:bidi="fa-IR"/>
        </w:rPr>
        <w:t>وه‌ها</w:t>
      </w:r>
      <w:r w:rsidR="00235F05">
        <w:rPr>
          <w:rFonts w:cs="2  Zar" w:hint="cs"/>
          <w:sz w:val="28"/>
          <w:szCs w:val="28"/>
          <w:rtl/>
          <w:lang w:bidi="fa-IR"/>
        </w:rPr>
        <w:t>ي</w:t>
      </w:r>
      <w:r w:rsidRPr="00523359">
        <w:rPr>
          <w:rFonts w:cs="2  Zar" w:hint="cs"/>
          <w:sz w:val="28"/>
          <w:szCs w:val="28"/>
          <w:rtl/>
          <w:lang w:bidi="fa-IR"/>
        </w:rPr>
        <w:t xml:space="preserve"> حاکم</w:t>
      </w:r>
      <w:r w:rsidR="00235F05">
        <w:rPr>
          <w:rFonts w:cs="2  Zar" w:hint="cs"/>
          <w:sz w:val="28"/>
          <w:szCs w:val="28"/>
          <w:rtl/>
          <w:lang w:bidi="fa-IR"/>
        </w:rPr>
        <w:t>ي</w:t>
      </w:r>
      <w:r w:rsidRPr="00523359">
        <w:rPr>
          <w:rFonts w:cs="2  Zar" w:hint="cs"/>
          <w:sz w:val="28"/>
          <w:szCs w:val="28"/>
          <w:rtl/>
          <w:lang w:bidi="fa-IR"/>
        </w:rPr>
        <w:t>ت اسلام در عصر 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زم</w:t>
      </w:r>
      <w:r w:rsidR="00235F05">
        <w:rPr>
          <w:rFonts w:cs="2  Zar" w:hint="cs"/>
          <w:sz w:val="28"/>
          <w:szCs w:val="28"/>
          <w:rtl/>
          <w:lang w:bidi="fa-IR"/>
        </w:rPr>
        <w:t>ي</w:t>
      </w:r>
      <w:r w:rsidRPr="00523359">
        <w:rPr>
          <w:rFonts w:cs="2  Zar" w:hint="cs"/>
          <w:sz w:val="28"/>
          <w:szCs w:val="28"/>
          <w:rtl/>
          <w:lang w:bidi="fa-IR"/>
        </w:rPr>
        <w:t>نه‌ها و علل ظهور اخبار</w:t>
      </w:r>
      <w:r w:rsidR="00235F05">
        <w:rPr>
          <w:rFonts w:cs="2  Zar" w:hint="cs"/>
          <w:sz w:val="28"/>
          <w:szCs w:val="28"/>
          <w:rtl/>
          <w:lang w:bidi="fa-IR"/>
        </w:rPr>
        <w:t>ي</w:t>
      </w:r>
      <w:r w:rsidRPr="00523359">
        <w:rPr>
          <w:rFonts w:cs="2  Zar" w:hint="cs"/>
          <w:sz w:val="28"/>
          <w:szCs w:val="28"/>
          <w:rtl/>
          <w:lang w:bidi="fa-IR"/>
        </w:rPr>
        <w:t>‌گر</w:t>
      </w:r>
      <w:r w:rsidR="00235F05">
        <w:rPr>
          <w:rFonts w:cs="2  Zar" w:hint="cs"/>
          <w:sz w:val="28"/>
          <w:szCs w:val="28"/>
          <w:rtl/>
          <w:lang w:bidi="fa-IR"/>
        </w:rPr>
        <w:t>ي</w:t>
      </w:r>
      <w:r w:rsidRPr="00523359">
        <w:rPr>
          <w:rFonts w:cs="2  Zar" w:hint="cs"/>
          <w:sz w:val="28"/>
          <w:szCs w:val="28"/>
          <w:rtl/>
          <w:lang w:bidi="fa-IR"/>
        </w:rPr>
        <w:t xml:space="preserve"> در عصر صفو</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زم</w:t>
      </w:r>
      <w:r w:rsidR="00235F05">
        <w:rPr>
          <w:rFonts w:cs="2  Zar" w:hint="cs"/>
          <w:sz w:val="28"/>
          <w:szCs w:val="28"/>
          <w:rtl/>
          <w:lang w:bidi="fa-IR"/>
        </w:rPr>
        <w:t>ي</w:t>
      </w:r>
      <w:r w:rsidRPr="00523359">
        <w:rPr>
          <w:rFonts w:cs="2  Zar" w:hint="cs"/>
          <w:sz w:val="28"/>
          <w:szCs w:val="28"/>
          <w:rtl/>
          <w:lang w:bidi="fa-IR"/>
        </w:rPr>
        <w:t>نه‌ها</w:t>
      </w:r>
      <w:r w:rsidR="00235F05">
        <w:rPr>
          <w:rFonts w:cs="2  Zar" w:hint="cs"/>
          <w:sz w:val="28"/>
          <w:szCs w:val="28"/>
          <w:rtl/>
          <w:lang w:bidi="fa-IR"/>
        </w:rPr>
        <w:t>ي</w:t>
      </w:r>
      <w:r w:rsidRPr="00523359">
        <w:rPr>
          <w:rFonts w:cs="2  Zar" w:hint="cs"/>
          <w:sz w:val="28"/>
          <w:szCs w:val="28"/>
          <w:rtl/>
          <w:lang w:bidi="fa-IR"/>
        </w:rPr>
        <w:t xml:space="preserve"> رشد ش</w:t>
      </w:r>
      <w:r w:rsidR="00235F05">
        <w:rPr>
          <w:rFonts w:cs="2  Zar" w:hint="cs"/>
          <w:sz w:val="28"/>
          <w:szCs w:val="28"/>
          <w:rtl/>
          <w:lang w:bidi="fa-IR"/>
        </w:rPr>
        <w:t>ي</w:t>
      </w:r>
      <w:r w:rsidRPr="00523359">
        <w:rPr>
          <w:rFonts w:cs="2  Zar" w:hint="cs"/>
          <w:sz w:val="28"/>
          <w:szCs w:val="28"/>
          <w:rtl/>
          <w:lang w:bidi="fa-IR"/>
        </w:rPr>
        <w:t>عه در قرن هفتم، هشتم و نهم هجر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زن از منظر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زنان راو</w:t>
      </w:r>
      <w:r w:rsidR="00235F05">
        <w:rPr>
          <w:rFonts w:cs="2  Zar" w:hint="cs"/>
          <w:sz w:val="28"/>
          <w:szCs w:val="28"/>
          <w:rtl/>
          <w:lang w:bidi="fa-IR"/>
        </w:rPr>
        <w:t>ي</w:t>
      </w:r>
      <w:r w:rsidRPr="00523359">
        <w:rPr>
          <w:rFonts w:cs="2  Zar" w:hint="cs"/>
          <w:sz w:val="28"/>
          <w:szCs w:val="28"/>
          <w:rtl/>
          <w:lang w:bidi="fa-IR"/>
        </w:rPr>
        <w:t xml:space="preserve"> حد</w:t>
      </w:r>
      <w:r w:rsidR="00235F05">
        <w:rPr>
          <w:rFonts w:cs="2  Zar" w:hint="cs"/>
          <w:sz w:val="28"/>
          <w:szCs w:val="28"/>
          <w:rtl/>
          <w:lang w:bidi="fa-IR"/>
        </w:rPr>
        <w:t>ي</w:t>
      </w:r>
      <w:r w:rsidRPr="00523359">
        <w:rPr>
          <w:rFonts w:cs="2  Zar" w:hint="cs"/>
          <w:sz w:val="28"/>
          <w:szCs w:val="28"/>
          <w:rtl/>
          <w:lang w:bidi="fa-IR"/>
        </w:rPr>
        <w:t>ث ام</w:t>
      </w:r>
      <w:r w:rsidR="00235F05">
        <w:rPr>
          <w:rFonts w:cs="2  Zar" w:hint="cs"/>
          <w:sz w:val="28"/>
          <w:szCs w:val="28"/>
          <w:rtl/>
          <w:lang w:bidi="fa-IR"/>
        </w:rPr>
        <w:t>ي</w:t>
      </w:r>
      <w:r w:rsidRPr="00523359">
        <w:rPr>
          <w:rFonts w:cs="2  Zar" w:hint="cs"/>
          <w:sz w:val="28"/>
          <w:szCs w:val="28"/>
          <w:rtl/>
          <w:lang w:bidi="fa-IR"/>
        </w:rPr>
        <w:t>رالمؤمن</w:t>
      </w:r>
      <w:r w:rsidR="00235F05">
        <w:rPr>
          <w:rFonts w:cs="2  Zar" w:hint="cs"/>
          <w:sz w:val="28"/>
          <w:szCs w:val="28"/>
          <w:rtl/>
          <w:lang w:bidi="fa-IR"/>
        </w:rPr>
        <w:t>ي</w:t>
      </w:r>
      <w:r w:rsidRPr="00523359">
        <w:rPr>
          <w:rFonts w:cs="2  Zar" w:hint="cs"/>
          <w:sz w:val="28"/>
          <w:szCs w:val="28"/>
          <w:rtl/>
          <w:lang w:bidi="fa-IR"/>
        </w:rPr>
        <w:t>ن (ع)</w:t>
      </w:r>
    </w:p>
    <w:p w:rsidR="00A25A06" w:rsidRPr="00523359" w:rsidRDefault="00A25A06" w:rsidP="008D5611">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زنان و ز</w:t>
      </w:r>
      <w:r w:rsidR="00235F05">
        <w:rPr>
          <w:rFonts w:cs="2  Zar" w:hint="cs"/>
          <w:sz w:val="28"/>
          <w:szCs w:val="28"/>
          <w:rtl/>
          <w:lang w:bidi="fa-IR"/>
        </w:rPr>
        <w:t>ي</w:t>
      </w:r>
      <w:r w:rsidRPr="00523359">
        <w:rPr>
          <w:rFonts w:cs="2  Zar" w:hint="cs"/>
          <w:sz w:val="28"/>
          <w:szCs w:val="28"/>
          <w:rtl/>
          <w:lang w:bidi="fa-IR"/>
        </w:rPr>
        <w:t>ارت قبو</w:t>
      </w:r>
      <w:r w:rsidR="008D5611" w:rsidRPr="00523359">
        <w:rPr>
          <w:rFonts w:cs="2  Zar" w:hint="cs"/>
          <w:sz w:val="28"/>
          <w:szCs w:val="28"/>
          <w:rtl/>
          <w:lang w:bidi="fa-IR"/>
        </w:rPr>
        <w:t>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زندقه در عصر امامان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زندگ</w:t>
      </w:r>
      <w:r w:rsidR="00235F05">
        <w:rPr>
          <w:rFonts w:cs="2  Zar" w:hint="cs"/>
          <w:sz w:val="28"/>
          <w:szCs w:val="28"/>
          <w:rtl/>
          <w:lang w:bidi="fa-IR"/>
        </w:rPr>
        <w:t>ي</w:t>
      </w:r>
      <w:r w:rsidRPr="00523359">
        <w:rPr>
          <w:rFonts w:cs="2  Zar" w:hint="cs"/>
          <w:sz w:val="28"/>
          <w:szCs w:val="28"/>
          <w:rtl/>
          <w:lang w:bidi="fa-IR"/>
        </w:rPr>
        <w:t>‌نامه مؤسس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ارت در س</w:t>
      </w:r>
      <w:r w:rsidR="00235F05">
        <w:rPr>
          <w:rFonts w:cs="2  Zar" w:hint="cs"/>
          <w:sz w:val="28"/>
          <w:szCs w:val="28"/>
          <w:rtl/>
          <w:lang w:bidi="fa-IR"/>
        </w:rPr>
        <w:t>ي</w:t>
      </w:r>
      <w:r w:rsidRPr="00523359">
        <w:rPr>
          <w:rFonts w:cs="2  Zar" w:hint="cs"/>
          <w:sz w:val="28"/>
          <w:szCs w:val="28"/>
          <w:rtl/>
          <w:lang w:bidi="fa-IR"/>
        </w:rPr>
        <w:t>ره و سنت معصومان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ارت قبور از د</w:t>
      </w:r>
      <w:r w:rsidR="00235F05">
        <w:rPr>
          <w:rFonts w:cs="2  Zar" w:hint="cs"/>
          <w:sz w:val="28"/>
          <w:szCs w:val="28"/>
          <w:rtl/>
          <w:lang w:bidi="fa-IR"/>
        </w:rPr>
        <w:t>ي</w:t>
      </w:r>
      <w:r w:rsidRPr="00523359">
        <w:rPr>
          <w:rFonts w:cs="2  Zar" w:hint="cs"/>
          <w:sz w:val="28"/>
          <w:szCs w:val="28"/>
          <w:rtl/>
          <w:lang w:bidi="fa-IR"/>
        </w:rPr>
        <w:t>دگاه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ارت قبور مؤمنان از نظر کتاب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ارت و شناخت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ساحت غ</w:t>
      </w:r>
      <w:r w:rsidR="00235F05">
        <w:rPr>
          <w:rFonts w:cs="2  Zar" w:hint="cs"/>
          <w:sz w:val="28"/>
          <w:szCs w:val="28"/>
          <w:rtl/>
          <w:lang w:bidi="fa-IR"/>
        </w:rPr>
        <w:t>ي</w:t>
      </w:r>
      <w:r w:rsidRPr="00523359">
        <w:rPr>
          <w:rFonts w:cs="2  Zar" w:hint="cs"/>
          <w:sz w:val="28"/>
          <w:szCs w:val="28"/>
          <w:rtl/>
          <w:lang w:bidi="fa-IR"/>
        </w:rPr>
        <w:t>ب</w:t>
      </w:r>
      <w:r w:rsidR="00235F05">
        <w:rPr>
          <w:rFonts w:cs="2  Zar" w:hint="cs"/>
          <w:sz w:val="28"/>
          <w:szCs w:val="28"/>
          <w:rtl/>
          <w:lang w:bidi="fa-IR"/>
        </w:rPr>
        <w:t>ي</w:t>
      </w:r>
      <w:r w:rsidRPr="00523359">
        <w:rPr>
          <w:rFonts w:cs="2  Zar" w:hint="cs"/>
          <w:sz w:val="28"/>
          <w:szCs w:val="28"/>
          <w:rtl/>
          <w:lang w:bidi="fa-IR"/>
        </w:rPr>
        <w:t xml:space="preserve"> اهل‌ب</w:t>
      </w:r>
      <w:r w:rsidR="00235F05">
        <w:rPr>
          <w:rFonts w:cs="2  Zar" w:hint="cs"/>
          <w:sz w:val="28"/>
          <w:szCs w:val="28"/>
          <w:rtl/>
          <w:lang w:bidi="fa-IR"/>
        </w:rPr>
        <w:t>ي</w:t>
      </w:r>
      <w:r w:rsidRPr="00523359">
        <w:rPr>
          <w:rFonts w:cs="2  Zar" w:hint="cs"/>
          <w:sz w:val="28"/>
          <w:szCs w:val="28"/>
          <w:rtl/>
          <w:lang w:bidi="fa-IR"/>
        </w:rPr>
        <w:t>ت(ع)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سازگار</w:t>
      </w:r>
      <w:r w:rsidR="00235F05">
        <w:rPr>
          <w:rFonts w:cs="2  Zar" w:hint="cs"/>
          <w:sz w:val="28"/>
          <w:szCs w:val="28"/>
          <w:rtl/>
          <w:lang w:bidi="fa-IR"/>
        </w:rPr>
        <w:t>ي</w:t>
      </w:r>
      <w:r w:rsidRPr="00523359">
        <w:rPr>
          <w:rFonts w:cs="2  Zar" w:hint="cs"/>
          <w:sz w:val="28"/>
          <w:szCs w:val="28"/>
          <w:rtl/>
          <w:lang w:bidi="fa-IR"/>
        </w:rPr>
        <w:t xml:space="preserve"> و همسو</w:t>
      </w:r>
      <w:r w:rsidR="00235F05">
        <w:rPr>
          <w:rFonts w:cs="2  Zar" w:hint="cs"/>
          <w:sz w:val="28"/>
          <w:szCs w:val="28"/>
          <w:rtl/>
          <w:lang w:bidi="fa-IR"/>
        </w:rPr>
        <w:t>يي</w:t>
      </w:r>
      <w:r w:rsidRPr="00523359">
        <w:rPr>
          <w:rFonts w:cs="2  Zar" w:hint="cs"/>
          <w:sz w:val="28"/>
          <w:szCs w:val="28"/>
          <w:rtl/>
          <w:lang w:bidi="fa-IR"/>
        </w:rPr>
        <w:t xml:space="preserve"> علم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سبب و مسبب از د</w:t>
      </w:r>
      <w:r w:rsidR="00235F05">
        <w:rPr>
          <w:rFonts w:cs="2  Zar" w:hint="cs"/>
          <w:sz w:val="28"/>
          <w:szCs w:val="28"/>
          <w:rtl/>
          <w:lang w:bidi="fa-IR"/>
        </w:rPr>
        <w:t>ي</w:t>
      </w:r>
      <w:r w:rsidRPr="00523359">
        <w:rPr>
          <w:rFonts w:cs="2  Zar" w:hint="cs"/>
          <w:sz w:val="28"/>
          <w:szCs w:val="28"/>
          <w:rtl/>
          <w:lang w:bidi="fa-IR"/>
        </w:rPr>
        <w:t>دگاه جبر عارفانه مولو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سخن گفتن از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سرنوشت ارواح پس از مرگ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سعادت از د</w:t>
      </w:r>
      <w:r w:rsidR="00235F05">
        <w:rPr>
          <w:rFonts w:cs="2  Zar" w:hint="cs"/>
          <w:sz w:val="28"/>
          <w:szCs w:val="28"/>
          <w:rtl/>
          <w:lang w:bidi="fa-IR"/>
        </w:rPr>
        <w:t>ي</w:t>
      </w:r>
      <w:r w:rsidRPr="00523359">
        <w:rPr>
          <w:rFonts w:cs="2  Zar" w:hint="cs"/>
          <w:sz w:val="28"/>
          <w:szCs w:val="28"/>
          <w:rtl/>
          <w:lang w:bidi="fa-IR"/>
        </w:rPr>
        <w:t>دگاه ملاصدرا و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سعادت و شقاوت از د</w:t>
      </w:r>
      <w:r w:rsidR="00235F05">
        <w:rPr>
          <w:rFonts w:cs="2  Zar" w:hint="cs"/>
          <w:sz w:val="28"/>
          <w:szCs w:val="28"/>
          <w:rtl/>
          <w:lang w:bidi="fa-IR"/>
        </w:rPr>
        <w:t>ي</w:t>
      </w:r>
      <w:r w:rsidRPr="00523359">
        <w:rPr>
          <w:rFonts w:cs="2  Zar" w:hint="cs"/>
          <w:sz w:val="28"/>
          <w:szCs w:val="28"/>
          <w:rtl/>
          <w:lang w:bidi="fa-IR"/>
        </w:rPr>
        <w:t>دگاه فلسفه و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سعادت و شقاوت و عوامل آن در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سکولار</w:t>
      </w:r>
      <w:r w:rsidR="00235F05">
        <w:rPr>
          <w:rFonts w:cs="2  Zar" w:hint="cs"/>
          <w:sz w:val="28"/>
          <w:szCs w:val="28"/>
          <w:rtl/>
          <w:lang w:bidi="fa-IR"/>
        </w:rPr>
        <w:t>ي</w:t>
      </w:r>
      <w:r w:rsidRPr="00523359">
        <w:rPr>
          <w:rFonts w:cs="2  Zar" w:hint="cs"/>
          <w:sz w:val="28"/>
          <w:szCs w:val="28"/>
          <w:rtl/>
          <w:lang w:bidi="fa-IR"/>
        </w:rPr>
        <w:t>زم از نظر محتوا و مبان</w:t>
      </w:r>
      <w:r w:rsidR="00235F05">
        <w:rPr>
          <w:rFonts w:cs="2  Zar" w:hint="cs"/>
          <w:sz w:val="28"/>
          <w:szCs w:val="28"/>
          <w:rtl/>
          <w:lang w:bidi="fa-IR"/>
        </w:rPr>
        <w:t>ي</w:t>
      </w:r>
      <w:r w:rsidRPr="00523359">
        <w:rPr>
          <w:rFonts w:cs="2  Zar" w:hint="cs"/>
          <w:sz w:val="28"/>
          <w:szCs w:val="28"/>
          <w:rtl/>
          <w:lang w:bidi="fa-IR"/>
        </w:rPr>
        <w:t xml:space="preserve"> و نقد و بررس</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سکولار</w:t>
      </w:r>
      <w:r w:rsidR="00235F05">
        <w:rPr>
          <w:rFonts w:cs="2  Zar" w:hint="cs"/>
          <w:sz w:val="28"/>
          <w:szCs w:val="28"/>
          <w:rtl/>
          <w:lang w:bidi="fa-IR"/>
        </w:rPr>
        <w:t>ي</w:t>
      </w:r>
      <w:r w:rsidRPr="00523359">
        <w:rPr>
          <w:rFonts w:cs="2  Zar" w:hint="cs"/>
          <w:sz w:val="28"/>
          <w:szCs w:val="28"/>
          <w:rtl/>
          <w:lang w:bidi="fa-IR"/>
        </w:rPr>
        <w:t>زم در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سکولار</w:t>
      </w:r>
      <w:r w:rsidR="00235F05">
        <w:rPr>
          <w:rFonts w:cs="2  Zar" w:hint="cs"/>
          <w:sz w:val="28"/>
          <w:szCs w:val="28"/>
          <w:rtl/>
          <w:lang w:bidi="fa-IR"/>
        </w:rPr>
        <w:t>ي</w:t>
      </w:r>
      <w:r w:rsidRPr="00523359">
        <w:rPr>
          <w:rFonts w:cs="2  Zar" w:hint="cs"/>
          <w:sz w:val="28"/>
          <w:szCs w:val="28"/>
          <w:rtl/>
          <w:lang w:bidi="fa-IR"/>
        </w:rPr>
        <w:t xml:space="preserve">زم </w:t>
      </w:r>
      <w:r w:rsidR="00235F05">
        <w:rPr>
          <w:rFonts w:cs="2  Zar" w:hint="cs"/>
          <w:sz w:val="28"/>
          <w:szCs w:val="28"/>
          <w:rtl/>
          <w:lang w:bidi="fa-IR"/>
        </w:rPr>
        <w:t>ي</w:t>
      </w:r>
      <w:r w:rsidRPr="00523359">
        <w:rPr>
          <w:rFonts w:cs="2  Zar" w:hint="cs"/>
          <w:sz w:val="28"/>
          <w:szCs w:val="28"/>
          <w:rtl/>
          <w:lang w:bidi="fa-IR"/>
        </w:rPr>
        <w:t>ا حذف د</w:t>
      </w:r>
      <w:r w:rsidR="00235F05">
        <w:rPr>
          <w:rFonts w:cs="2  Zar" w:hint="cs"/>
          <w:sz w:val="28"/>
          <w:szCs w:val="28"/>
          <w:rtl/>
          <w:lang w:bidi="fa-IR"/>
        </w:rPr>
        <w:t>ي</w:t>
      </w:r>
      <w:r w:rsidRPr="00523359">
        <w:rPr>
          <w:rFonts w:cs="2  Zar" w:hint="cs"/>
          <w:sz w:val="28"/>
          <w:szCs w:val="28"/>
          <w:rtl/>
          <w:lang w:bidi="fa-IR"/>
        </w:rPr>
        <w:t>ن از زندگ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سلف</w:t>
      </w:r>
      <w:r w:rsidR="00235F05">
        <w:rPr>
          <w:rFonts w:cs="2  Zar" w:hint="cs"/>
          <w:sz w:val="28"/>
          <w:szCs w:val="28"/>
          <w:rtl/>
          <w:lang w:bidi="fa-IR"/>
        </w:rPr>
        <w:t>ي</w:t>
      </w:r>
      <w:r w:rsidRPr="00523359">
        <w:rPr>
          <w:rFonts w:cs="2  Zar" w:hint="cs"/>
          <w:sz w:val="28"/>
          <w:szCs w:val="28"/>
          <w:rtl/>
          <w:lang w:bidi="fa-IR"/>
        </w:rPr>
        <w:t>‌گر</w:t>
      </w:r>
      <w:r w:rsidR="00235F05">
        <w:rPr>
          <w:rFonts w:cs="2  Zar" w:hint="cs"/>
          <w:sz w:val="28"/>
          <w:szCs w:val="28"/>
          <w:rtl/>
          <w:lang w:bidi="fa-IR"/>
        </w:rPr>
        <w:t>ي</w:t>
      </w:r>
      <w:r w:rsidRPr="00523359">
        <w:rPr>
          <w:rFonts w:cs="2  Zar" w:hint="cs"/>
          <w:sz w:val="28"/>
          <w:szCs w:val="28"/>
          <w:rtl/>
          <w:lang w:bidi="fa-IR"/>
        </w:rPr>
        <w:t xml:space="preserve"> در بوته نقد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سلف</w:t>
      </w:r>
      <w:r w:rsidR="00235F05">
        <w:rPr>
          <w:rFonts w:cs="2  Zar" w:hint="cs"/>
          <w:sz w:val="28"/>
          <w:szCs w:val="28"/>
          <w:rtl/>
          <w:lang w:bidi="fa-IR"/>
        </w:rPr>
        <w:t>ي</w:t>
      </w:r>
      <w:r w:rsidRPr="00523359">
        <w:rPr>
          <w:rFonts w:cs="2  Zar" w:hint="cs"/>
          <w:sz w:val="28"/>
          <w:szCs w:val="28"/>
          <w:rtl/>
          <w:lang w:bidi="fa-IR"/>
        </w:rPr>
        <w:t xml:space="preserve">ه بدعت </w:t>
      </w:r>
      <w:r w:rsidR="00235F05">
        <w:rPr>
          <w:rFonts w:cs="2  Zar" w:hint="cs"/>
          <w:sz w:val="28"/>
          <w:szCs w:val="28"/>
          <w:rtl/>
          <w:lang w:bidi="fa-IR"/>
        </w:rPr>
        <w:t>ي</w:t>
      </w:r>
      <w:r w:rsidRPr="00523359">
        <w:rPr>
          <w:rFonts w:cs="2  Zar" w:hint="cs"/>
          <w:sz w:val="28"/>
          <w:szCs w:val="28"/>
          <w:rtl/>
          <w:lang w:bidi="fa-IR"/>
        </w:rPr>
        <w:t>ا مذهب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سنخ قضا</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حسن و قبح در د</w:t>
      </w:r>
      <w:r w:rsidR="00235F05">
        <w:rPr>
          <w:rFonts w:cs="2  Zar" w:hint="cs"/>
          <w:sz w:val="28"/>
          <w:szCs w:val="28"/>
          <w:rtl/>
          <w:lang w:bidi="fa-IR"/>
        </w:rPr>
        <w:t>ي</w:t>
      </w:r>
      <w:r w:rsidRPr="00523359">
        <w:rPr>
          <w:rFonts w:cs="2  Zar" w:hint="cs"/>
          <w:sz w:val="28"/>
          <w:szCs w:val="28"/>
          <w:rtl/>
          <w:lang w:bidi="fa-IR"/>
        </w:rPr>
        <w:t>دگاه محققان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سوش</w:t>
      </w:r>
      <w:r w:rsidR="00235F05">
        <w:rPr>
          <w:rFonts w:cs="2  Zar" w:hint="cs"/>
          <w:sz w:val="28"/>
          <w:szCs w:val="28"/>
          <w:rtl/>
          <w:lang w:bidi="fa-IR"/>
        </w:rPr>
        <w:t>ي</w:t>
      </w:r>
      <w:r w:rsidRPr="00523359">
        <w:rPr>
          <w:rFonts w:cs="2  Zar" w:hint="cs"/>
          <w:sz w:val="28"/>
          <w:szCs w:val="28"/>
          <w:rtl/>
          <w:lang w:bidi="fa-IR"/>
        </w:rPr>
        <w:t xml:space="preserve">انسها </w:t>
      </w:r>
      <w:r w:rsidR="00235F05">
        <w:rPr>
          <w:rFonts w:cs="2  Zar" w:hint="cs"/>
          <w:sz w:val="28"/>
          <w:szCs w:val="28"/>
          <w:rtl/>
          <w:lang w:bidi="fa-IR"/>
        </w:rPr>
        <w:t>ي</w:t>
      </w:r>
      <w:r w:rsidRPr="00523359">
        <w:rPr>
          <w:rFonts w:cs="2  Zar" w:hint="cs"/>
          <w:sz w:val="28"/>
          <w:szCs w:val="28"/>
          <w:rtl/>
          <w:lang w:bidi="fa-IR"/>
        </w:rPr>
        <w:t>ا موعودان نجات‌بخش د</w:t>
      </w:r>
      <w:r w:rsidR="00235F05">
        <w:rPr>
          <w:rFonts w:cs="2  Zar" w:hint="cs"/>
          <w:sz w:val="28"/>
          <w:szCs w:val="28"/>
          <w:rtl/>
          <w:lang w:bidi="fa-IR"/>
        </w:rPr>
        <w:t>ي</w:t>
      </w:r>
      <w:r w:rsidRPr="00523359">
        <w:rPr>
          <w:rFonts w:cs="2  Zar" w:hint="cs"/>
          <w:sz w:val="28"/>
          <w:szCs w:val="28"/>
          <w:rtl/>
          <w:lang w:bidi="fa-IR"/>
        </w:rPr>
        <w:t>ن زرتشت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سوگند دادن خدا به حق مقام اول</w:t>
      </w:r>
      <w:r w:rsidR="00235F05">
        <w:rPr>
          <w:rFonts w:cs="2  Zar" w:hint="cs"/>
          <w:sz w:val="28"/>
          <w:szCs w:val="28"/>
          <w:rtl/>
          <w:lang w:bidi="fa-IR"/>
        </w:rPr>
        <w:t>ي</w:t>
      </w:r>
      <w:r w:rsidRPr="00523359">
        <w:rPr>
          <w:rFonts w:cs="2  Zar" w:hint="cs"/>
          <w:sz w:val="28"/>
          <w:szCs w:val="28"/>
          <w:rtl/>
          <w:lang w:bidi="fa-IR"/>
        </w:rPr>
        <w:t>اء</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سهرورد</w:t>
      </w:r>
      <w:r w:rsidR="00235F05">
        <w:rPr>
          <w:rFonts w:cs="2  Zar" w:hint="cs"/>
          <w:sz w:val="28"/>
          <w:szCs w:val="28"/>
          <w:rtl/>
          <w:lang w:bidi="fa-IR"/>
        </w:rPr>
        <w:t>ي</w:t>
      </w:r>
      <w:r w:rsidRPr="00523359">
        <w:rPr>
          <w:rFonts w:cs="2  Zar" w:hint="cs"/>
          <w:sz w:val="28"/>
          <w:szCs w:val="28"/>
          <w:rtl/>
          <w:lang w:bidi="fa-IR"/>
        </w:rPr>
        <w:t xml:space="preserve"> و آ</w:t>
      </w:r>
      <w:r w:rsidR="00235F05">
        <w:rPr>
          <w:rFonts w:cs="2  Zar" w:hint="cs"/>
          <w:sz w:val="28"/>
          <w:szCs w:val="28"/>
          <w:rtl/>
          <w:lang w:bidi="fa-IR"/>
        </w:rPr>
        <w:t>يي</w:t>
      </w:r>
      <w:r w:rsidRPr="00523359">
        <w:rPr>
          <w:rFonts w:cs="2  Zar" w:hint="cs"/>
          <w:sz w:val="28"/>
          <w:szCs w:val="28"/>
          <w:rtl/>
          <w:lang w:bidi="fa-IR"/>
        </w:rPr>
        <w:t>ن زرتشت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اه‌پوش</w:t>
      </w:r>
      <w:r w:rsidR="00235F05">
        <w:rPr>
          <w:rFonts w:cs="2  Zar" w:hint="cs"/>
          <w:sz w:val="28"/>
          <w:szCs w:val="28"/>
          <w:rtl/>
          <w:lang w:bidi="fa-IR"/>
        </w:rPr>
        <w:t>ي</w:t>
      </w:r>
      <w:r w:rsidRPr="00523359">
        <w:rPr>
          <w:rFonts w:cs="2  Zar" w:hint="cs"/>
          <w:sz w:val="28"/>
          <w:szCs w:val="28"/>
          <w:rtl/>
          <w:lang w:bidi="fa-IR"/>
        </w:rPr>
        <w:t xml:space="preserve"> در فرهنگ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متفکران اسلام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سير تکاملي انسان از عالم ذر تا قيامت بر اساس قرآن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 کلام در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ره امام صادق(ع) در برخورد با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ره پ</w:t>
      </w:r>
      <w:r w:rsidR="00235F05">
        <w:rPr>
          <w:rFonts w:cs="2  Zar" w:hint="cs"/>
          <w:sz w:val="28"/>
          <w:szCs w:val="28"/>
          <w:rtl/>
          <w:lang w:bidi="fa-IR"/>
        </w:rPr>
        <w:t>ي</w:t>
      </w:r>
      <w:r w:rsidRPr="00523359">
        <w:rPr>
          <w:rFonts w:cs="2  Zar" w:hint="cs"/>
          <w:sz w:val="28"/>
          <w:szCs w:val="28"/>
          <w:rtl/>
          <w:lang w:bidi="fa-IR"/>
        </w:rPr>
        <w:t>امبر اعظم(ص) و معصوم</w:t>
      </w:r>
      <w:r w:rsidR="00235F05">
        <w:rPr>
          <w:rFonts w:cs="2  Zar" w:hint="cs"/>
          <w:sz w:val="28"/>
          <w:szCs w:val="28"/>
          <w:rtl/>
          <w:lang w:bidi="fa-IR"/>
        </w:rPr>
        <w:t>ي</w:t>
      </w:r>
      <w:r w:rsidRPr="00523359">
        <w:rPr>
          <w:rFonts w:cs="2  Zar" w:hint="cs"/>
          <w:sz w:val="28"/>
          <w:szCs w:val="28"/>
          <w:rtl/>
          <w:lang w:bidi="fa-IR"/>
        </w:rPr>
        <w:t xml:space="preserve">ن(ع) در </w:t>
      </w:r>
      <w:r w:rsidR="00235F05">
        <w:rPr>
          <w:rFonts w:cs="2  Zar" w:hint="cs"/>
          <w:sz w:val="28"/>
          <w:szCs w:val="28"/>
          <w:rtl/>
          <w:lang w:bidi="fa-IR"/>
        </w:rPr>
        <w:t>ي</w:t>
      </w:r>
      <w:r w:rsidRPr="00523359">
        <w:rPr>
          <w:rFonts w:cs="2  Zar" w:hint="cs"/>
          <w:sz w:val="28"/>
          <w:szCs w:val="28"/>
          <w:rtl/>
          <w:lang w:bidi="fa-IR"/>
        </w:rPr>
        <w:t>ادکرد معاد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ره تبل</w:t>
      </w:r>
      <w:r w:rsidR="00235F05">
        <w:rPr>
          <w:rFonts w:cs="2  Zar" w:hint="cs"/>
          <w:sz w:val="28"/>
          <w:szCs w:val="28"/>
          <w:rtl/>
          <w:lang w:bidi="fa-IR"/>
        </w:rPr>
        <w:t>ي</w:t>
      </w:r>
      <w:r w:rsidRPr="00523359">
        <w:rPr>
          <w:rFonts w:cs="2  Zar" w:hint="cs"/>
          <w:sz w:val="28"/>
          <w:szCs w:val="28"/>
          <w:rtl/>
          <w:lang w:bidi="fa-IR"/>
        </w:rPr>
        <w:t>غ</w:t>
      </w:r>
      <w:r w:rsidR="00235F05">
        <w:rPr>
          <w:rFonts w:cs="2  Zar" w:hint="cs"/>
          <w:sz w:val="28"/>
          <w:szCs w:val="28"/>
          <w:rtl/>
          <w:lang w:bidi="fa-IR"/>
        </w:rPr>
        <w:t>ي</w:t>
      </w:r>
      <w:r w:rsidRPr="00523359">
        <w:rPr>
          <w:rFonts w:cs="2  Zar" w:hint="cs"/>
          <w:sz w:val="28"/>
          <w:szCs w:val="28"/>
          <w:rtl/>
          <w:lang w:bidi="fa-IR"/>
        </w:rPr>
        <w:t xml:space="preserve"> پ</w:t>
      </w:r>
      <w:r w:rsidR="00235F05">
        <w:rPr>
          <w:rFonts w:cs="2  Zar" w:hint="cs"/>
          <w:sz w:val="28"/>
          <w:szCs w:val="28"/>
          <w:rtl/>
          <w:lang w:bidi="fa-IR"/>
        </w:rPr>
        <w:t>ي</w:t>
      </w:r>
      <w:r w:rsidRPr="00523359">
        <w:rPr>
          <w:rFonts w:cs="2  Zar" w:hint="cs"/>
          <w:sz w:val="28"/>
          <w:szCs w:val="28"/>
          <w:rtl/>
          <w:lang w:bidi="fa-IR"/>
        </w:rPr>
        <w:t>امبر اعظم (صل</w:t>
      </w:r>
      <w:r w:rsidR="00235F05">
        <w:rPr>
          <w:rFonts w:cs="2  Zar" w:hint="cs"/>
          <w:sz w:val="28"/>
          <w:szCs w:val="28"/>
          <w:rtl/>
          <w:lang w:bidi="fa-IR"/>
        </w:rPr>
        <w:t>ي</w:t>
      </w:r>
      <w:r w:rsidRPr="00523359">
        <w:rPr>
          <w:rFonts w:cs="2  Zar" w:hint="cs"/>
          <w:sz w:val="28"/>
          <w:szCs w:val="28"/>
          <w:rtl/>
          <w:lang w:bidi="fa-IR"/>
        </w:rPr>
        <w:t xml:space="preserve"> الله عل</w:t>
      </w:r>
      <w:r w:rsidR="00235F05">
        <w:rPr>
          <w:rFonts w:cs="2  Zar" w:hint="cs"/>
          <w:sz w:val="28"/>
          <w:szCs w:val="28"/>
          <w:rtl/>
          <w:lang w:bidi="fa-IR"/>
        </w:rPr>
        <w:t>ي</w:t>
      </w:r>
      <w:r w:rsidRPr="00523359">
        <w:rPr>
          <w:rFonts w:cs="2  Zar" w:hint="cs"/>
          <w:sz w:val="28"/>
          <w:szCs w:val="28"/>
          <w:rtl/>
          <w:lang w:bidi="fa-IR"/>
        </w:rPr>
        <w:t>ه و آله) در توح</w:t>
      </w:r>
      <w:r w:rsidR="00235F05">
        <w:rPr>
          <w:rFonts w:cs="2  Zar" w:hint="cs"/>
          <w:sz w:val="28"/>
          <w:szCs w:val="28"/>
          <w:rtl/>
          <w:lang w:bidi="fa-IR"/>
        </w:rPr>
        <w:t>ي</w:t>
      </w:r>
      <w:r w:rsidRPr="00523359">
        <w:rPr>
          <w:rFonts w:cs="2  Zar" w:hint="cs"/>
          <w:sz w:val="28"/>
          <w:szCs w:val="28"/>
          <w:rtl/>
          <w:lang w:bidi="fa-IR"/>
        </w:rPr>
        <w:t>د و معاد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ره حضرت زهرا(س) در گفتار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در تلمود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در صح</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ن</w:t>
      </w:r>
      <w:r w:rsidR="008D5611" w:rsidRPr="00523359">
        <w:rPr>
          <w:rFonts w:cs="2  Zar" w:hint="cs"/>
          <w:sz w:val="28"/>
          <w:szCs w:val="28"/>
          <w:rtl/>
          <w:lang w:bidi="fa-IR"/>
        </w:rPr>
        <w:t xml:space="preserve"> از ح</w:t>
      </w:r>
      <w:r w:rsidR="00235F05">
        <w:rPr>
          <w:rFonts w:cs="2  Zar" w:hint="cs"/>
          <w:sz w:val="28"/>
          <w:szCs w:val="28"/>
          <w:rtl/>
          <w:lang w:bidi="fa-IR"/>
        </w:rPr>
        <w:t>ي</w:t>
      </w:r>
      <w:r w:rsidR="008D5611" w:rsidRPr="00523359">
        <w:rPr>
          <w:rFonts w:cs="2  Zar" w:hint="cs"/>
          <w:sz w:val="28"/>
          <w:szCs w:val="28"/>
          <w:rtl/>
          <w:lang w:bidi="fa-IR"/>
        </w:rPr>
        <w:t>ث اعتقاد به خدا</w:t>
      </w:r>
    </w:p>
    <w:p w:rsidR="00A25A06" w:rsidRPr="00523359" w:rsidRDefault="00A25A06" w:rsidP="00AC1D2A">
      <w:pPr>
        <w:numPr>
          <w:ilvl w:val="0"/>
          <w:numId w:val="9"/>
        </w:numPr>
        <w:tabs>
          <w:tab w:val="right" w:pos="922"/>
        </w:tabs>
        <w:bidi/>
        <w:spacing w:after="0"/>
        <w:rPr>
          <w:rFonts w:cs="2  Zar"/>
          <w:sz w:val="28"/>
          <w:szCs w:val="28"/>
          <w:rtl/>
        </w:rPr>
      </w:pPr>
      <w:r w:rsidRPr="00523359">
        <w:rPr>
          <w:rFonts w:cs="2  Zar" w:hint="cs"/>
          <w:sz w:val="28"/>
          <w:szCs w:val="28"/>
          <w:rtl/>
        </w:rPr>
        <w:t>س</w:t>
      </w:r>
      <w:r w:rsidR="00235F05">
        <w:rPr>
          <w:rFonts w:cs="2  Zar" w:hint="cs"/>
          <w:sz w:val="28"/>
          <w:szCs w:val="28"/>
          <w:rtl/>
        </w:rPr>
        <w:t>ي</w:t>
      </w:r>
      <w:r w:rsidRPr="00523359">
        <w:rPr>
          <w:rFonts w:cs="2  Zar" w:hint="cs"/>
          <w:sz w:val="28"/>
          <w:szCs w:val="28"/>
          <w:rtl/>
        </w:rPr>
        <w:t>ما</w:t>
      </w:r>
      <w:r w:rsidR="00235F05">
        <w:rPr>
          <w:rFonts w:cs="2  Zar" w:hint="cs"/>
          <w:sz w:val="28"/>
          <w:szCs w:val="28"/>
          <w:rtl/>
        </w:rPr>
        <w:t>ي</w:t>
      </w:r>
      <w:r w:rsidRPr="00523359">
        <w:rPr>
          <w:rFonts w:cs="2  Zar" w:hint="cs"/>
          <w:sz w:val="28"/>
          <w:szCs w:val="28"/>
          <w:rtl/>
        </w:rPr>
        <w:t xml:space="preserve"> حضرت مهد</w:t>
      </w:r>
      <w:r w:rsidR="00235F05">
        <w:rPr>
          <w:rFonts w:cs="2  Zar" w:hint="cs"/>
          <w:sz w:val="28"/>
          <w:szCs w:val="28"/>
          <w:rtl/>
        </w:rPr>
        <w:t>ي</w:t>
      </w:r>
      <w:r w:rsidRPr="00523359">
        <w:rPr>
          <w:rFonts w:cs="2  Zar" w:hint="cs"/>
          <w:sz w:val="28"/>
          <w:szCs w:val="28"/>
          <w:rtl/>
          <w:lang w:bidi="fa-IR"/>
        </w:rPr>
        <w:t xml:space="preserve">(ع) </w:t>
      </w:r>
      <w:r w:rsidRPr="00523359">
        <w:rPr>
          <w:rFonts w:cs="2  Zar" w:hint="cs"/>
          <w:sz w:val="28"/>
          <w:szCs w:val="28"/>
          <w:rtl/>
        </w:rPr>
        <w:t xml:space="preserve"> در آ</w:t>
      </w:r>
      <w:r w:rsidR="00235F05">
        <w:rPr>
          <w:rFonts w:cs="2  Zar" w:hint="cs"/>
          <w:sz w:val="28"/>
          <w:szCs w:val="28"/>
          <w:rtl/>
        </w:rPr>
        <w:t>ي</w:t>
      </w:r>
      <w:r w:rsidRPr="00523359">
        <w:rPr>
          <w:rFonts w:cs="2  Zar" w:hint="cs"/>
          <w:sz w:val="28"/>
          <w:szCs w:val="28"/>
          <w:rtl/>
        </w:rPr>
        <w:t>ات و روا</w:t>
      </w:r>
      <w:r w:rsidR="00235F05">
        <w:rPr>
          <w:rFonts w:cs="2  Zar" w:hint="cs"/>
          <w:sz w:val="28"/>
          <w:szCs w:val="28"/>
          <w:rtl/>
        </w:rPr>
        <w:t>ي</w:t>
      </w:r>
      <w:r w:rsidRPr="00523359">
        <w:rPr>
          <w:rFonts w:cs="2  Zar" w:hint="cs"/>
          <w:sz w:val="28"/>
          <w:szCs w:val="28"/>
          <w:rtl/>
        </w:rPr>
        <w:t>ات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سيماي</w:t>
      </w:r>
      <w:r w:rsidRPr="00523359">
        <w:rPr>
          <w:rFonts w:cs="2  Zar" w:hint="cs"/>
          <w:sz w:val="28"/>
          <w:szCs w:val="28"/>
          <w:rtl/>
        </w:rPr>
        <w:t xml:space="preserve"> حضرت</w:t>
      </w:r>
      <w:r w:rsidRPr="00523359">
        <w:rPr>
          <w:rFonts w:cs="2  Zar" w:hint="cs"/>
          <w:sz w:val="28"/>
          <w:szCs w:val="28"/>
          <w:rtl/>
          <w:lang w:bidi="fa-IR"/>
        </w:rPr>
        <w:t xml:space="preserve"> مهدي(ع)  در قرآن و تفاسير فريقين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شئون اجتماع</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شاخصه‌ها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ندار</w:t>
      </w:r>
      <w:r w:rsidR="00235F05">
        <w:rPr>
          <w:rFonts w:cs="2  Zar" w:hint="cs"/>
          <w:sz w:val="28"/>
          <w:szCs w:val="28"/>
          <w:rtl/>
          <w:lang w:bidi="fa-IR"/>
        </w:rPr>
        <w:t>ي</w:t>
      </w:r>
      <w:r w:rsidRPr="00523359">
        <w:rPr>
          <w:rFonts w:cs="2  Zar" w:hint="cs"/>
          <w:sz w:val="28"/>
          <w:szCs w:val="28"/>
          <w:rtl/>
          <w:lang w:bidi="fa-IR"/>
        </w:rPr>
        <w:t xml:space="preserve"> در </w:t>
      </w:r>
      <w:r w:rsidR="008D5611" w:rsidRPr="00523359">
        <w:rPr>
          <w:rFonts w:cs="2  Zar" w:hint="cs"/>
          <w:sz w:val="28"/>
          <w:szCs w:val="28"/>
          <w:rtl/>
          <w:lang w:bidi="fa-IR"/>
        </w:rPr>
        <w:t>آ</w:t>
      </w:r>
      <w:r w:rsidR="00235F05">
        <w:rPr>
          <w:rFonts w:cs="2  Zar" w:hint="cs"/>
          <w:sz w:val="28"/>
          <w:szCs w:val="28"/>
          <w:rtl/>
          <w:lang w:bidi="fa-IR"/>
        </w:rPr>
        <w:t>ي</w:t>
      </w:r>
      <w:r w:rsidR="008D5611" w:rsidRPr="00523359">
        <w:rPr>
          <w:rFonts w:cs="2  Zar" w:hint="cs"/>
          <w:sz w:val="28"/>
          <w:szCs w:val="28"/>
          <w:rtl/>
          <w:lang w:bidi="fa-IR"/>
        </w:rPr>
        <w:t xml:space="preserve">ات و </w:t>
      </w:r>
      <w:r w:rsidRPr="00523359">
        <w:rPr>
          <w:rFonts w:cs="2  Zar" w:hint="cs"/>
          <w:sz w:val="28"/>
          <w:szCs w:val="28"/>
          <w:rtl/>
          <w:lang w:bidi="fa-IR"/>
        </w:rPr>
        <w:t>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شافع</w:t>
      </w:r>
      <w:r w:rsidR="00235F05">
        <w:rPr>
          <w:rFonts w:cs="2  Zar" w:hint="cs"/>
          <w:sz w:val="28"/>
          <w:szCs w:val="28"/>
          <w:rtl/>
          <w:lang w:bidi="fa-IR"/>
        </w:rPr>
        <w:t>ي</w:t>
      </w:r>
      <w:r w:rsidRPr="00523359">
        <w:rPr>
          <w:rFonts w:cs="2  Zar" w:hint="cs"/>
          <w:sz w:val="28"/>
          <w:szCs w:val="28"/>
          <w:rtl/>
          <w:lang w:bidi="fa-IR"/>
        </w:rPr>
        <w:t xml:space="preserve"> از ظهور تا ثبوت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شافع</w:t>
      </w:r>
      <w:r w:rsidR="00235F05">
        <w:rPr>
          <w:rFonts w:cs="2  Zar" w:hint="cs"/>
          <w:sz w:val="28"/>
          <w:szCs w:val="28"/>
          <w:rtl/>
          <w:lang w:bidi="fa-IR"/>
        </w:rPr>
        <w:t>ي</w:t>
      </w:r>
      <w:r w:rsidRPr="00523359">
        <w:rPr>
          <w:rFonts w:cs="2  Zar" w:hint="cs"/>
          <w:sz w:val="28"/>
          <w:szCs w:val="28"/>
          <w:rtl/>
          <w:lang w:bidi="fa-IR"/>
        </w:rPr>
        <w:t xml:space="preserve"> و معرفت شناس</w:t>
      </w:r>
      <w:r w:rsidR="00235F05">
        <w:rPr>
          <w:rFonts w:cs="2  Zar" w:hint="cs"/>
          <w:sz w:val="28"/>
          <w:szCs w:val="28"/>
          <w:rtl/>
          <w:lang w:bidi="fa-IR"/>
        </w:rPr>
        <w:t>ي</w:t>
      </w:r>
      <w:r w:rsidRPr="00523359">
        <w:rPr>
          <w:rFonts w:cs="2  Zar" w:hint="cs"/>
          <w:sz w:val="28"/>
          <w:szCs w:val="28"/>
          <w:rtl/>
          <w:lang w:bidi="fa-IR"/>
        </w:rPr>
        <w:t xml:space="preserve"> شر</w:t>
      </w:r>
      <w:r w:rsidR="00235F05">
        <w:rPr>
          <w:rFonts w:cs="2  Zar" w:hint="cs"/>
          <w:sz w:val="28"/>
          <w:szCs w:val="28"/>
          <w:rtl/>
          <w:lang w:bidi="fa-IR"/>
        </w:rPr>
        <w:t>ي</w:t>
      </w:r>
      <w:r w:rsidRPr="00523359">
        <w:rPr>
          <w:rFonts w:cs="2  Zar" w:hint="cs"/>
          <w:sz w:val="28"/>
          <w:szCs w:val="28"/>
          <w:rtl/>
          <w:lang w:bidi="fa-IR"/>
        </w:rPr>
        <w:t>عت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شبهات تبرک و توسل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شب‌ها</w:t>
      </w:r>
      <w:r w:rsidR="00235F05">
        <w:rPr>
          <w:rFonts w:cs="2  Zar" w:hint="cs"/>
          <w:sz w:val="28"/>
          <w:szCs w:val="28"/>
          <w:rtl/>
          <w:lang w:bidi="fa-IR"/>
        </w:rPr>
        <w:t>ي</w:t>
      </w:r>
      <w:r w:rsidRPr="00523359">
        <w:rPr>
          <w:rFonts w:cs="2  Zar" w:hint="cs"/>
          <w:sz w:val="28"/>
          <w:szCs w:val="28"/>
          <w:rtl/>
          <w:lang w:bidi="fa-IR"/>
        </w:rPr>
        <w:t xml:space="preserve"> قدر از نگاه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شبهه اذان و اقامه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شبهه اوقات نماز</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شبهه تبرک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شبهه تکتف</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شبهه دعا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شبهه سجده بر مهر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شبهه وضو</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شب</w:t>
      </w:r>
      <w:r w:rsidR="00235F05">
        <w:rPr>
          <w:rFonts w:cs="2  Zar" w:hint="cs"/>
          <w:sz w:val="28"/>
          <w:szCs w:val="28"/>
          <w:rtl/>
          <w:lang w:bidi="fa-IR"/>
        </w:rPr>
        <w:t>ي</w:t>
      </w:r>
      <w:r w:rsidRPr="00523359">
        <w:rPr>
          <w:rFonts w:cs="2  Zar" w:hint="cs"/>
          <w:sz w:val="28"/>
          <w:szCs w:val="28"/>
          <w:rtl/>
          <w:lang w:bidi="fa-IR"/>
        </w:rPr>
        <w:t>ه ساز</w:t>
      </w:r>
      <w:r w:rsidR="00235F05">
        <w:rPr>
          <w:rFonts w:cs="2  Zar" w:hint="cs"/>
          <w:sz w:val="28"/>
          <w:szCs w:val="28"/>
          <w:rtl/>
          <w:lang w:bidi="fa-IR"/>
        </w:rPr>
        <w:t>ي</w:t>
      </w:r>
      <w:r w:rsidRPr="00523359">
        <w:rPr>
          <w:rFonts w:cs="2  Zar" w:hint="cs"/>
          <w:sz w:val="28"/>
          <w:szCs w:val="28"/>
          <w:rtl/>
          <w:lang w:bidi="fa-IR"/>
        </w:rPr>
        <w:t xml:space="preserve"> انسان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کلام</w:t>
      </w:r>
      <w:r w:rsidR="00235F05">
        <w:rPr>
          <w:rFonts w:cs="2  Zar" w:hint="cs"/>
          <w:sz w:val="28"/>
          <w:szCs w:val="28"/>
          <w:rtl/>
          <w:lang w:bidi="fa-IR"/>
        </w:rPr>
        <w:t>ي</w:t>
      </w:r>
      <w:r w:rsidRPr="00523359">
        <w:rPr>
          <w:rFonts w:cs="2  Zar" w:hint="cs"/>
          <w:sz w:val="28"/>
          <w:szCs w:val="28"/>
          <w:rtl/>
          <w:lang w:bidi="fa-IR"/>
        </w:rPr>
        <w:t xml:space="preserve">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شب</w:t>
      </w:r>
      <w:r w:rsidR="00235F05">
        <w:rPr>
          <w:rFonts w:cs="2  Zar" w:hint="cs"/>
          <w:sz w:val="28"/>
          <w:szCs w:val="28"/>
          <w:rtl/>
          <w:lang w:bidi="fa-IR"/>
        </w:rPr>
        <w:t>ي</w:t>
      </w:r>
      <w:r w:rsidRPr="00523359">
        <w:rPr>
          <w:rFonts w:cs="2  Zar" w:hint="cs"/>
          <w:sz w:val="28"/>
          <w:szCs w:val="28"/>
          <w:rtl/>
          <w:lang w:bidi="fa-IR"/>
        </w:rPr>
        <w:t>ه ساز</w:t>
      </w:r>
      <w:r w:rsidR="00235F05">
        <w:rPr>
          <w:rFonts w:cs="2  Zar" w:hint="cs"/>
          <w:sz w:val="28"/>
          <w:szCs w:val="28"/>
          <w:rtl/>
          <w:lang w:bidi="fa-IR"/>
        </w:rPr>
        <w:t>ي</w:t>
      </w:r>
      <w:r w:rsidRPr="00523359">
        <w:rPr>
          <w:rFonts w:cs="2  Zar" w:hint="cs"/>
          <w:sz w:val="28"/>
          <w:szCs w:val="28"/>
          <w:rtl/>
          <w:lang w:bidi="fa-IR"/>
        </w:rPr>
        <w:t xml:space="preserve"> در آ</w:t>
      </w:r>
      <w:r w:rsidR="00235F05">
        <w:rPr>
          <w:rFonts w:cs="2  Zar" w:hint="cs"/>
          <w:sz w:val="28"/>
          <w:szCs w:val="28"/>
          <w:rtl/>
          <w:lang w:bidi="fa-IR"/>
        </w:rPr>
        <w:t>يي</w:t>
      </w:r>
      <w:r w:rsidRPr="00523359">
        <w:rPr>
          <w:rFonts w:cs="2  Zar" w:hint="cs"/>
          <w:sz w:val="28"/>
          <w:szCs w:val="28"/>
          <w:rtl/>
          <w:lang w:bidi="fa-IR"/>
        </w:rPr>
        <w:t>ن کاتول</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 حضرت زهرا(س) در نزد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 شناس</w:t>
      </w:r>
      <w:r w:rsidR="00235F05">
        <w:rPr>
          <w:rFonts w:cs="2  Zar" w:hint="cs"/>
          <w:sz w:val="28"/>
          <w:szCs w:val="28"/>
          <w:rtl/>
          <w:lang w:bidi="fa-IR"/>
        </w:rPr>
        <w:t>ي</w:t>
      </w:r>
      <w:r w:rsidRPr="00523359">
        <w:rPr>
          <w:rFonts w:cs="2  Zar" w:hint="cs"/>
          <w:sz w:val="28"/>
          <w:szCs w:val="28"/>
          <w:rtl/>
          <w:lang w:bidi="fa-IR"/>
        </w:rPr>
        <w:t xml:space="preserve"> ابوهر</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 شناس</w:t>
      </w:r>
      <w:r w:rsidR="00235F05">
        <w:rPr>
          <w:rFonts w:cs="2  Zar" w:hint="cs"/>
          <w:sz w:val="28"/>
          <w:szCs w:val="28"/>
          <w:rtl/>
          <w:lang w:bidi="fa-IR"/>
        </w:rPr>
        <w:t>ي</w:t>
      </w:r>
      <w:r w:rsidRPr="00523359">
        <w:rPr>
          <w:rFonts w:cs="2  Zar" w:hint="cs"/>
          <w:sz w:val="28"/>
          <w:szCs w:val="28"/>
          <w:rtl/>
          <w:lang w:bidi="fa-IR"/>
        </w:rPr>
        <w:t xml:space="preserve"> محمدبن علو</w:t>
      </w:r>
      <w:r w:rsidR="00235F05">
        <w:rPr>
          <w:rFonts w:cs="2  Zar" w:hint="cs"/>
          <w:sz w:val="28"/>
          <w:szCs w:val="28"/>
          <w:rtl/>
          <w:lang w:bidi="fa-IR"/>
        </w:rPr>
        <w:t>ي</w:t>
      </w:r>
      <w:r w:rsidRPr="00523359">
        <w:rPr>
          <w:rFonts w:cs="2  Zar" w:hint="cs"/>
          <w:sz w:val="28"/>
          <w:szCs w:val="28"/>
          <w:rtl/>
          <w:lang w:bidi="fa-IR"/>
        </w:rPr>
        <w:t xml:space="preserve"> مالک</w:t>
      </w:r>
      <w:r w:rsidR="00235F05">
        <w:rPr>
          <w:rFonts w:cs="2  Zar" w:hint="cs"/>
          <w:sz w:val="28"/>
          <w:szCs w:val="28"/>
          <w:rtl/>
          <w:lang w:bidi="fa-IR"/>
        </w:rPr>
        <w:t>ي</w:t>
      </w:r>
      <w:r w:rsidRPr="00523359">
        <w:rPr>
          <w:rFonts w:cs="2  Zar" w:hint="cs"/>
          <w:sz w:val="28"/>
          <w:szCs w:val="28"/>
          <w:rtl/>
          <w:lang w:bidi="fa-IR"/>
        </w:rPr>
        <w:t xml:space="preserve"> (از مخالفان وهاب</w:t>
      </w:r>
      <w:r w:rsidR="00235F05">
        <w:rPr>
          <w:rFonts w:cs="2  Zar" w:hint="cs"/>
          <w:sz w:val="28"/>
          <w:szCs w:val="28"/>
          <w:rtl/>
          <w:lang w:bidi="fa-IR"/>
        </w:rPr>
        <w:t>ي</w:t>
      </w:r>
      <w:r w:rsidRPr="00523359">
        <w:rPr>
          <w:rFonts w:cs="2  Zar" w:hint="cs"/>
          <w:sz w:val="28"/>
          <w:szCs w:val="28"/>
          <w:rtl/>
          <w:lang w:bidi="fa-IR"/>
        </w:rPr>
        <w:t>ت در عربستان)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ابوطالب(ع)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البان</w:t>
      </w:r>
      <w:r w:rsidR="00235F05">
        <w:rPr>
          <w:rFonts w:cs="2  Zar" w:hint="cs"/>
          <w:sz w:val="28"/>
          <w:szCs w:val="28"/>
          <w:rtl/>
          <w:lang w:bidi="fa-IR"/>
        </w:rPr>
        <w:t>ي</w:t>
      </w:r>
      <w:r w:rsidRPr="00523359">
        <w:rPr>
          <w:rFonts w:cs="2  Zar" w:hint="cs"/>
          <w:sz w:val="28"/>
          <w:szCs w:val="28"/>
          <w:rtl/>
          <w:lang w:bidi="fa-IR"/>
        </w:rPr>
        <w:t xml:space="preserve"> محدث وهاب</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بن باز، مفت</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خالد بن ول</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شخص</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راو</w:t>
      </w:r>
      <w:r w:rsidR="00235F05">
        <w:rPr>
          <w:rFonts w:cs="2  Zar" w:hint="cs"/>
          <w:sz w:val="28"/>
          <w:szCs w:val="28"/>
          <w:rtl/>
          <w:lang w:bidi="fa-IR"/>
        </w:rPr>
        <w:t>ي</w:t>
      </w:r>
      <w:r w:rsidRPr="00523359">
        <w:rPr>
          <w:rFonts w:cs="2  Zar" w:hint="cs"/>
          <w:sz w:val="28"/>
          <w:szCs w:val="28"/>
          <w:rtl/>
          <w:lang w:bidi="fa-IR"/>
        </w:rPr>
        <w:t>ان «صحاح سته»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شخص</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مثبت و منف</w:t>
      </w:r>
      <w:r w:rsidR="00235F05">
        <w:rPr>
          <w:rFonts w:cs="2  Zar" w:hint="cs"/>
          <w:sz w:val="28"/>
          <w:szCs w:val="28"/>
          <w:rtl/>
          <w:lang w:bidi="fa-IR"/>
        </w:rPr>
        <w:t>ي</w:t>
      </w:r>
      <w:r w:rsidRPr="00523359">
        <w:rPr>
          <w:rFonts w:cs="2  Zar" w:hint="cs"/>
          <w:sz w:val="28"/>
          <w:szCs w:val="28"/>
          <w:rtl/>
          <w:lang w:bidi="fa-IR"/>
        </w:rPr>
        <w:t xml:space="preserve"> عاشورا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شرک در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شرور و عدالت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شعائر و نمادها</w:t>
      </w:r>
      <w:r w:rsidR="00235F05">
        <w:rPr>
          <w:rFonts w:cs="2  Zar" w:hint="cs"/>
          <w:sz w:val="28"/>
          <w:szCs w:val="28"/>
          <w:rtl/>
          <w:lang w:bidi="fa-IR"/>
        </w:rPr>
        <w:t>ي</w:t>
      </w:r>
      <w:r w:rsidRPr="00523359">
        <w:rPr>
          <w:rFonts w:cs="2  Zar" w:hint="cs"/>
          <w:sz w:val="28"/>
          <w:szCs w:val="28"/>
          <w:rtl/>
          <w:lang w:bidi="fa-IR"/>
        </w:rPr>
        <w:t xml:space="preserve">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شفاعت از د</w:t>
      </w:r>
      <w:r w:rsidR="00235F05">
        <w:rPr>
          <w:rFonts w:cs="2  Zar" w:hint="cs"/>
          <w:sz w:val="28"/>
          <w:szCs w:val="28"/>
          <w:rtl/>
          <w:lang w:bidi="fa-IR"/>
        </w:rPr>
        <w:t>ي</w:t>
      </w:r>
      <w:r w:rsidRPr="00523359">
        <w:rPr>
          <w:rFonts w:cs="2  Zar" w:hint="cs"/>
          <w:sz w:val="28"/>
          <w:szCs w:val="28"/>
          <w:rtl/>
          <w:lang w:bidi="fa-IR"/>
        </w:rPr>
        <w:t>دگاه قرآن و سنت و پ</w:t>
      </w:r>
      <w:r w:rsidR="00235F05">
        <w:rPr>
          <w:rFonts w:cs="2  Zar" w:hint="cs"/>
          <w:sz w:val="28"/>
          <w:szCs w:val="28"/>
          <w:rtl/>
          <w:lang w:bidi="fa-IR"/>
        </w:rPr>
        <w:t>ي</w:t>
      </w:r>
      <w:r w:rsidRPr="00523359">
        <w:rPr>
          <w:rFonts w:cs="2  Zar" w:hint="cs"/>
          <w:sz w:val="28"/>
          <w:szCs w:val="28"/>
          <w:rtl/>
          <w:lang w:bidi="fa-IR"/>
        </w:rPr>
        <w:t>امدها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شفاعت از منظر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شفاعت در قرآن از د</w:t>
      </w:r>
      <w:r w:rsidR="00235F05">
        <w:rPr>
          <w:rFonts w:cs="2  Zar" w:hint="cs"/>
          <w:sz w:val="28"/>
          <w:szCs w:val="28"/>
          <w:rtl/>
          <w:lang w:bidi="fa-IR"/>
        </w:rPr>
        <w:t>ي</w:t>
      </w:r>
      <w:r w:rsidRPr="00523359">
        <w:rPr>
          <w:rFonts w:cs="2  Zar" w:hint="cs"/>
          <w:sz w:val="28"/>
          <w:szCs w:val="28"/>
          <w:rtl/>
          <w:lang w:bidi="fa-IR"/>
        </w:rPr>
        <w:t>دگاه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شناخت ابعاد تفسيري و معنايي ظهور و سقوط تمدن‌هاي انساني با تأکيد بر تفاسير تشيع و تسنن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شناخت خدا از د</w:t>
      </w:r>
      <w:r w:rsidR="00235F05">
        <w:rPr>
          <w:rFonts w:cs="2  Zar" w:hint="cs"/>
          <w:sz w:val="28"/>
          <w:szCs w:val="28"/>
          <w:rtl/>
          <w:lang w:bidi="fa-IR"/>
        </w:rPr>
        <w:t>ي</w:t>
      </w:r>
      <w:r w:rsidRPr="00523359">
        <w:rPr>
          <w:rFonts w:cs="2  Zar" w:hint="cs"/>
          <w:sz w:val="28"/>
          <w:szCs w:val="28"/>
          <w:rtl/>
          <w:lang w:bidi="fa-IR"/>
        </w:rPr>
        <w:t>دگاه حافظ</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شناخت خدا از د</w:t>
      </w:r>
      <w:r w:rsidR="00235F05">
        <w:rPr>
          <w:rFonts w:cs="2  Zar" w:hint="cs"/>
          <w:sz w:val="28"/>
          <w:szCs w:val="28"/>
          <w:rtl/>
          <w:lang w:bidi="fa-IR"/>
        </w:rPr>
        <w:t>ي</w:t>
      </w:r>
      <w:r w:rsidRPr="00523359">
        <w:rPr>
          <w:rFonts w:cs="2  Zar" w:hint="cs"/>
          <w:sz w:val="28"/>
          <w:szCs w:val="28"/>
          <w:rtl/>
          <w:lang w:bidi="fa-IR"/>
        </w:rPr>
        <w:t>دگاه مولانا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شناخت عقل در پرتو عقل و نقل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شناخت نحله‌ها</w:t>
      </w:r>
      <w:r w:rsidR="00235F05">
        <w:rPr>
          <w:rFonts w:cs="2  Zar" w:hint="cs"/>
          <w:sz w:val="28"/>
          <w:szCs w:val="28"/>
          <w:rtl/>
          <w:lang w:bidi="fa-IR"/>
        </w:rPr>
        <w:t>ي</w:t>
      </w:r>
      <w:r w:rsidRPr="00523359">
        <w:rPr>
          <w:rFonts w:cs="2  Zar" w:hint="cs"/>
          <w:sz w:val="28"/>
          <w:szCs w:val="28"/>
          <w:rtl/>
          <w:lang w:bidi="fa-IR"/>
        </w:rPr>
        <w:t xml:space="preserve"> تصوف در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خ بها</w:t>
      </w:r>
      <w:r w:rsidR="00235F05">
        <w:rPr>
          <w:rFonts w:cs="2  Zar" w:hint="cs"/>
          <w:sz w:val="28"/>
          <w:szCs w:val="28"/>
          <w:rtl/>
          <w:lang w:bidi="fa-IR"/>
        </w:rPr>
        <w:t>يي</w:t>
      </w:r>
      <w:r w:rsidRPr="00523359">
        <w:rPr>
          <w:rFonts w:cs="2  Zar" w:hint="cs"/>
          <w:sz w:val="28"/>
          <w:szCs w:val="28"/>
          <w:rtl/>
          <w:lang w:bidi="fa-IR"/>
        </w:rPr>
        <w:t xml:space="preserve"> و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طان‌پرست</w:t>
      </w:r>
      <w:r w:rsidR="00235F05">
        <w:rPr>
          <w:rFonts w:cs="2  Zar" w:hint="cs"/>
          <w:sz w:val="28"/>
          <w:szCs w:val="28"/>
          <w:rtl/>
          <w:lang w:bidi="fa-IR"/>
        </w:rPr>
        <w:t>ي</w:t>
      </w:r>
      <w:r w:rsidRPr="00523359">
        <w:rPr>
          <w:rFonts w:cs="2  Zar" w:hint="cs"/>
          <w:sz w:val="28"/>
          <w:szCs w:val="28"/>
          <w:rtl/>
          <w:lang w:bidi="fa-IR"/>
        </w:rPr>
        <w:t xml:space="preserve"> ر</w:t>
      </w:r>
      <w:r w:rsidR="00235F05">
        <w:rPr>
          <w:rFonts w:cs="2  Zar" w:hint="cs"/>
          <w:sz w:val="28"/>
          <w:szCs w:val="28"/>
          <w:rtl/>
          <w:lang w:bidi="fa-IR"/>
        </w:rPr>
        <w:t>ي</w:t>
      </w:r>
      <w:r w:rsidRPr="00523359">
        <w:rPr>
          <w:rFonts w:cs="2  Zar" w:hint="cs"/>
          <w:sz w:val="28"/>
          <w:szCs w:val="28"/>
          <w:rtl/>
          <w:lang w:bidi="fa-IR"/>
        </w:rPr>
        <w:t>شه‌ها و پ</w:t>
      </w:r>
      <w:r w:rsidR="00235F05">
        <w:rPr>
          <w:rFonts w:cs="2  Zar" w:hint="cs"/>
          <w:sz w:val="28"/>
          <w:szCs w:val="28"/>
          <w:rtl/>
          <w:lang w:bidi="fa-IR"/>
        </w:rPr>
        <w:t>ي</w:t>
      </w:r>
      <w:r w:rsidRPr="00523359">
        <w:rPr>
          <w:rFonts w:cs="2  Zar" w:hint="cs"/>
          <w:sz w:val="28"/>
          <w:szCs w:val="28"/>
          <w:rtl/>
          <w:lang w:bidi="fa-IR"/>
        </w:rPr>
        <w:t>‌آمدها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عه مناد</w:t>
      </w:r>
      <w:r w:rsidR="00235F05">
        <w:rPr>
          <w:rFonts w:cs="2  Zar" w:hint="cs"/>
          <w:sz w:val="28"/>
          <w:szCs w:val="28"/>
          <w:rtl/>
          <w:lang w:bidi="fa-IR"/>
        </w:rPr>
        <w:t>ي</w:t>
      </w:r>
      <w:r w:rsidRPr="00523359">
        <w:rPr>
          <w:rFonts w:cs="2  Zar" w:hint="cs"/>
          <w:sz w:val="28"/>
          <w:szCs w:val="28"/>
          <w:rtl/>
          <w:lang w:bidi="fa-IR"/>
        </w:rPr>
        <w:t>ان همبستگ</w:t>
      </w:r>
      <w:r w:rsidR="00235F05">
        <w:rPr>
          <w:rFonts w:cs="2  Zar" w:hint="cs"/>
          <w:sz w:val="28"/>
          <w:szCs w:val="28"/>
          <w:rtl/>
          <w:lang w:bidi="fa-IR"/>
        </w:rPr>
        <w:t>ي</w:t>
      </w:r>
      <w:r w:rsidRPr="00523359">
        <w:rPr>
          <w:rFonts w:cs="2  Zar" w:hint="cs"/>
          <w:sz w:val="28"/>
          <w:szCs w:val="28"/>
          <w:rtl/>
          <w:lang w:bidi="fa-IR"/>
        </w:rPr>
        <w:t xml:space="preserve"> و اتحاد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عه و اهل ب</w:t>
      </w:r>
      <w:r w:rsidR="00235F05">
        <w:rPr>
          <w:rFonts w:cs="2  Zar" w:hint="cs"/>
          <w:sz w:val="28"/>
          <w:szCs w:val="28"/>
          <w:rtl/>
          <w:lang w:bidi="fa-IR"/>
        </w:rPr>
        <w:t>ي</w:t>
      </w:r>
      <w:r w:rsidRPr="00523359">
        <w:rPr>
          <w:rFonts w:cs="2  Zar" w:hint="cs"/>
          <w:sz w:val="28"/>
          <w:szCs w:val="28"/>
          <w:rtl/>
          <w:lang w:bidi="fa-IR"/>
        </w:rPr>
        <w:t>ت پ</w:t>
      </w:r>
      <w:r w:rsidR="00235F05">
        <w:rPr>
          <w:rFonts w:cs="2  Zar" w:hint="cs"/>
          <w:sz w:val="28"/>
          <w:szCs w:val="28"/>
          <w:rtl/>
          <w:lang w:bidi="fa-IR"/>
        </w:rPr>
        <w:t>ي</w:t>
      </w:r>
      <w:r w:rsidRPr="00523359">
        <w:rPr>
          <w:rFonts w:cs="2  Zar" w:hint="cs"/>
          <w:sz w:val="28"/>
          <w:szCs w:val="28"/>
          <w:rtl/>
          <w:lang w:bidi="fa-IR"/>
        </w:rPr>
        <w:t>امبر (ص)</w:t>
      </w:r>
    </w:p>
    <w:p w:rsidR="00A25A06" w:rsidRPr="00523359" w:rsidRDefault="00A25A06" w:rsidP="00AC1D2A">
      <w:pPr>
        <w:numPr>
          <w:ilvl w:val="0"/>
          <w:numId w:val="9"/>
        </w:numPr>
        <w:tabs>
          <w:tab w:val="right" w:pos="922"/>
        </w:tabs>
        <w:bidi/>
        <w:spacing w:after="0"/>
        <w:rPr>
          <w:rFonts w:cs="2  Zar"/>
          <w:sz w:val="28"/>
          <w:szCs w:val="28"/>
          <w:rtl/>
        </w:rPr>
      </w:pPr>
      <w:r w:rsidRPr="00523359">
        <w:rPr>
          <w:rFonts w:cs="2  Zar"/>
          <w:sz w:val="28"/>
          <w:szCs w:val="28"/>
          <w:rtl/>
        </w:rPr>
        <w:t>ش</w:t>
      </w:r>
      <w:r w:rsidR="00235F05">
        <w:rPr>
          <w:rFonts w:cs="2  Zar"/>
          <w:sz w:val="28"/>
          <w:szCs w:val="28"/>
          <w:rtl/>
        </w:rPr>
        <w:t>ي</w:t>
      </w:r>
      <w:r w:rsidRPr="00523359">
        <w:rPr>
          <w:rFonts w:cs="2  Zar"/>
          <w:sz w:val="28"/>
          <w:szCs w:val="28"/>
          <w:rtl/>
        </w:rPr>
        <w:t>عه و دفاع از حر</w:t>
      </w:r>
      <w:r w:rsidR="00235F05">
        <w:rPr>
          <w:rFonts w:cs="2  Zar"/>
          <w:sz w:val="28"/>
          <w:szCs w:val="28"/>
          <w:rtl/>
        </w:rPr>
        <w:t>ي</w:t>
      </w:r>
      <w:r w:rsidRPr="00523359">
        <w:rPr>
          <w:rFonts w:cs="2  Zar"/>
          <w:sz w:val="28"/>
          <w:szCs w:val="28"/>
          <w:rtl/>
        </w:rPr>
        <w:t>م آن در خطبه ها</w:t>
      </w:r>
      <w:r w:rsidR="00235F05">
        <w:rPr>
          <w:rFonts w:cs="2  Zar"/>
          <w:sz w:val="28"/>
          <w:szCs w:val="28"/>
          <w:rtl/>
        </w:rPr>
        <w:t>ي</w:t>
      </w:r>
      <w:r w:rsidRPr="00523359">
        <w:rPr>
          <w:rFonts w:cs="2  Zar"/>
          <w:sz w:val="28"/>
          <w:szCs w:val="28"/>
          <w:rtl/>
        </w:rPr>
        <w:t xml:space="preserve"> حضرت زهرا(عل</w:t>
      </w:r>
      <w:r w:rsidR="00235F05">
        <w:rPr>
          <w:rFonts w:cs="2  Zar"/>
          <w:sz w:val="28"/>
          <w:szCs w:val="28"/>
          <w:rtl/>
        </w:rPr>
        <w:t>ي</w:t>
      </w:r>
      <w:r w:rsidRPr="00523359">
        <w:rPr>
          <w:rFonts w:cs="2  Zar"/>
          <w:sz w:val="28"/>
          <w:szCs w:val="28"/>
          <w:rtl/>
        </w:rPr>
        <w:t xml:space="preserve">ها السلام) </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شيوه‌هاي ارائه اعتقادات در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وه‌ها</w:t>
      </w:r>
      <w:r w:rsidR="00235F05">
        <w:rPr>
          <w:rFonts w:cs="2  Zar" w:hint="cs"/>
          <w:sz w:val="28"/>
          <w:szCs w:val="28"/>
          <w:rtl/>
          <w:lang w:bidi="fa-IR"/>
        </w:rPr>
        <w:t>ي</w:t>
      </w:r>
      <w:r w:rsidRPr="00523359">
        <w:rPr>
          <w:rFonts w:cs="2  Zar" w:hint="cs"/>
          <w:sz w:val="28"/>
          <w:szCs w:val="28"/>
          <w:rtl/>
          <w:lang w:bidi="fa-IR"/>
        </w:rPr>
        <w:t xml:space="preserve"> تبل</w:t>
      </w:r>
      <w:r w:rsidR="00235F05">
        <w:rPr>
          <w:rFonts w:cs="2  Zar" w:hint="cs"/>
          <w:sz w:val="28"/>
          <w:szCs w:val="28"/>
          <w:rtl/>
          <w:lang w:bidi="fa-IR"/>
        </w:rPr>
        <w:t>ي</w:t>
      </w:r>
      <w:r w:rsidRPr="00523359">
        <w:rPr>
          <w:rFonts w:cs="2  Zar" w:hint="cs"/>
          <w:sz w:val="28"/>
          <w:szCs w:val="28"/>
          <w:rtl/>
          <w:lang w:bidi="fa-IR"/>
        </w:rPr>
        <w:t>غ</w:t>
      </w:r>
      <w:r w:rsidR="00235F05">
        <w:rPr>
          <w:rFonts w:cs="2  Zar" w:hint="cs"/>
          <w:sz w:val="28"/>
          <w:szCs w:val="28"/>
          <w:rtl/>
          <w:lang w:bidi="fa-IR"/>
        </w:rPr>
        <w:t>ي</w:t>
      </w:r>
      <w:r w:rsidRPr="00523359">
        <w:rPr>
          <w:rFonts w:cs="2  Zar" w:hint="cs"/>
          <w:sz w:val="28"/>
          <w:szCs w:val="28"/>
          <w:rtl/>
          <w:lang w:bidi="fa-IR"/>
        </w:rPr>
        <w:t xml:space="preserve">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وه‌‌ها</w:t>
      </w:r>
      <w:r w:rsidR="00235F05">
        <w:rPr>
          <w:rFonts w:cs="2  Zar" w:hint="cs"/>
          <w:sz w:val="28"/>
          <w:szCs w:val="28"/>
          <w:rtl/>
          <w:lang w:bidi="fa-IR"/>
        </w:rPr>
        <w:t>ي</w:t>
      </w:r>
      <w:r w:rsidRPr="00523359">
        <w:rPr>
          <w:rFonts w:cs="2  Zar" w:hint="cs"/>
          <w:sz w:val="28"/>
          <w:szCs w:val="28"/>
          <w:rtl/>
          <w:lang w:bidi="fa-IR"/>
        </w:rPr>
        <w:t xml:space="preserve"> دفاع اهل‌ب</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صابئ</w:t>
      </w:r>
      <w:r w:rsidR="00235F05">
        <w:rPr>
          <w:rFonts w:cs="2  Zar" w:hint="cs"/>
          <w:sz w:val="28"/>
          <w:szCs w:val="28"/>
          <w:rtl/>
          <w:lang w:bidi="fa-IR"/>
        </w:rPr>
        <w:t>ي</w:t>
      </w:r>
      <w:r w:rsidRPr="00523359">
        <w:rPr>
          <w:rFonts w:cs="2  Zar" w:hint="cs"/>
          <w:sz w:val="28"/>
          <w:szCs w:val="28"/>
          <w:rtl/>
          <w:lang w:bidi="fa-IR"/>
        </w:rPr>
        <w:t>ن در قرآن</w:t>
      </w:r>
    </w:p>
    <w:p w:rsidR="00A25A06" w:rsidRPr="00523359" w:rsidRDefault="00A25A06" w:rsidP="004F6638">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صحاب</w:t>
      </w:r>
      <w:r w:rsidR="004F6638" w:rsidRPr="00523359">
        <w:rPr>
          <w:rFonts w:cs="2  Zar" w:hint="cs"/>
          <w:sz w:val="28"/>
          <w:szCs w:val="28"/>
          <w:rtl/>
          <w:lang w:bidi="fa-IR"/>
        </w:rPr>
        <w:t>ه</w:t>
      </w:r>
      <w:r w:rsidRPr="00523359">
        <w:rPr>
          <w:rFonts w:cs="2  Zar" w:hint="cs"/>
          <w:sz w:val="28"/>
          <w:szCs w:val="28"/>
          <w:rtl/>
          <w:lang w:bidi="fa-IR"/>
        </w:rPr>
        <w:t xml:space="preserve"> و قتل عثمان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صحابه از منظر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صحابه در قرآن و سنت</w:t>
      </w:r>
    </w:p>
    <w:p w:rsidR="00A25A06" w:rsidRPr="00523359" w:rsidRDefault="00A25A06" w:rsidP="004F6638">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صحا</w:t>
      </w:r>
      <w:r w:rsidR="00235F05">
        <w:rPr>
          <w:rFonts w:cs="2  Zar" w:hint="cs"/>
          <w:sz w:val="28"/>
          <w:szCs w:val="28"/>
          <w:rtl/>
          <w:lang w:bidi="fa-IR"/>
        </w:rPr>
        <w:t>ي</w:t>
      </w:r>
      <w:r w:rsidRPr="00523359">
        <w:rPr>
          <w:rFonts w:cs="2  Zar" w:hint="cs"/>
          <w:sz w:val="28"/>
          <w:szCs w:val="28"/>
          <w:rtl/>
          <w:lang w:bidi="fa-IR"/>
        </w:rPr>
        <w:t>ف اعمال و کرام الکاتب</w:t>
      </w:r>
      <w:r w:rsidR="00235F05">
        <w:rPr>
          <w:rFonts w:cs="2  Zar" w:hint="cs"/>
          <w:sz w:val="28"/>
          <w:szCs w:val="28"/>
          <w:rtl/>
          <w:lang w:bidi="fa-IR"/>
        </w:rPr>
        <w:t>ي</w:t>
      </w:r>
      <w:r w:rsidRPr="00523359">
        <w:rPr>
          <w:rFonts w:cs="2  Zar" w:hint="cs"/>
          <w:sz w:val="28"/>
          <w:szCs w:val="28"/>
          <w:rtl/>
          <w:lang w:bidi="fa-IR"/>
        </w:rPr>
        <w:t>ن و نزول ملائک و ش</w:t>
      </w:r>
      <w:r w:rsidR="00235F05">
        <w:rPr>
          <w:rFonts w:cs="2  Zar" w:hint="cs"/>
          <w:sz w:val="28"/>
          <w:szCs w:val="28"/>
          <w:rtl/>
          <w:lang w:bidi="fa-IR"/>
        </w:rPr>
        <w:t>ي</w:t>
      </w:r>
      <w:r w:rsidRPr="00523359">
        <w:rPr>
          <w:rFonts w:cs="2  Zar" w:hint="cs"/>
          <w:sz w:val="28"/>
          <w:szCs w:val="28"/>
          <w:rtl/>
          <w:lang w:bidi="fa-IR"/>
        </w:rPr>
        <w:t>اط</w:t>
      </w:r>
      <w:r w:rsidR="00235F05">
        <w:rPr>
          <w:rFonts w:cs="2  Zar" w:hint="cs"/>
          <w:sz w:val="28"/>
          <w:szCs w:val="28"/>
          <w:rtl/>
          <w:lang w:bidi="fa-IR"/>
        </w:rPr>
        <w:t>ي</w:t>
      </w:r>
      <w:r w:rsidRPr="00523359">
        <w:rPr>
          <w:rFonts w:cs="2  Zar" w:hint="cs"/>
          <w:sz w:val="28"/>
          <w:szCs w:val="28"/>
          <w:rtl/>
          <w:lang w:bidi="fa-IR"/>
        </w:rPr>
        <w:t>ن بر ن</w:t>
      </w:r>
      <w:r w:rsidR="00235F05">
        <w:rPr>
          <w:rFonts w:cs="2  Zar" w:hint="cs"/>
          <w:sz w:val="28"/>
          <w:szCs w:val="28"/>
          <w:rtl/>
          <w:lang w:bidi="fa-IR"/>
        </w:rPr>
        <w:t>ي</w:t>
      </w:r>
      <w:r w:rsidRPr="00523359">
        <w:rPr>
          <w:rFonts w:cs="2  Zar" w:hint="cs"/>
          <w:sz w:val="28"/>
          <w:szCs w:val="28"/>
          <w:rtl/>
          <w:lang w:bidi="fa-IR"/>
        </w:rPr>
        <w:t>کان و بدان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صراط مستقيم از منظر قرآن و حديث و عقل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صفات بار</w:t>
      </w:r>
      <w:r w:rsidR="00235F05">
        <w:rPr>
          <w:rFonts w:cs="2  Zar" w:hint="cs"/>
          <w:sz w:val="28"/>
          <w:szCs w:val="28"/>
          <w:rtl/>
          <w:lang w:bidi="fa-IR"/>
        </w:rPr>
        <w:t>ي</w:t>
      </w:r>
      <w:r w:rsidRPr="00523359">
        <w:rPr>
          <w:rFonts w:cs="2  Zar" w:hint="cs"/>
          <w:sz w:val="28"/>
          <w:szCs w:val="28"/>
          <w:rtl/>
          <w:lang w:bidi="fa-IR"/>
        </w:rPr>
        <w:t xml:space="preserve"> تعال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صفات ثبوت</w:t>
      </w:r>
      <w:r w:rsidR="00235F05">
        <w:rPr>
          <w:rFonts w:cs="2  Zar" w:hint="cs"/>
          <w:sz w:val="28"/>
          <w:szCs w:val="28"/>
          <w:rtl/>
          <w:lang w:bidi="fa-IR"/>
        </w:rPr>
        <w:t>ي</w:t>
      </w:r>
      <w:r w:rsidRPr="00523359">
        <w:rPr>
          <w:rFonts w:cs="2  Zar" w:hint="cs"/>
          <w:sz w:val="28"/>
          <w:szCs w:val="28"/>
          <w:rtl/>
          <w:lang w:bidi="fa-IR"/>
        </w:rPr>
        <w:t>ه واجب</w:t>
      </w:r>
      <w:r w:rsidR="004F6638" w:rsidRPr="00523359">
        <w:rPr>
          <w:rFonts w:cs="2  Zar" w:hint="cs"/>
          <w:sz w:val="28"/>
          <w:szCs w:val="28"/>
          <w:rtl/>
          <w:lang w:bidi="fa-IR"/>
        </w:rPr>
        <w:t xml:space="preserve"> الوجود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صفات خدا از د</w:t>
      </w:r>
      <w:r w:rsidR="00235F05">
        <w:rPr>
          <w:rFonts w:cs="2  Zar" w:hint="cs"/>
          <w:sz w:val="28"/>
          <w:szCs w:val="28"/>
          <w:rtl/>
          <w:lang w:bidi="fa-IR"/>
        </w:rPr>
        <w:t>ي</w:t>
      </w:r>
      <w:r w:rsidRPr="00523359">
        <w:rPr>
          <w:rFonts w:cs="2  Zar" w:hint="cs"/>
          <w:sz w:val="28"/>
          <w:szCs w:val="28"/>
          <w:rtl/>
          <w:lang w:bidi="fa-IR"/>
        </w:rPr>
        <w:t>دگاه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 با نگاه</w:t>
      </w:r>
      <w:r w:rsidR="00235F05">
        <w:rPr>
          <w:rFonts w:cs="2  Zar" w:hint="cs"/>
          <w:sz w:val="28"/>
          <w:szCs w:val="28"/>
          <w:rtl/>
          <w:lang w:bidi="fa-IR"/>
        </w:rPr>
        <w:t>ي</w:t>
      </w:r>
      <w:r w:rsidRPr="00523359">
        <w:rPr>
          <w:rFonts w:cs="2  Zar" w:hint="cs"/>
          <w:sz w:val="28"/>
          <w:szCs w:val="28"/>
          <w:rtl/>
          <w:lang w:bidi="fa-IR"/>
        </w:rPr>
        <w:t xml:space="preserve"> به سا</w:t>
      </w:r>
      <w:r w:rsidR="00235F05">
        <w:rPr>
          <w:rFonts w:cs="2  Zar" w:hint="cs"/>
          <w:sz w:val="28"/>
          <w:szCs w:val="28"/>
          <w:rtl/>
          <w:lang w:bidi="fa-IR"/>
        </w:rPr>
        <w:t>ي</w:t>
      </w:r>
      <w:r w:rsidRPr="00523359">
        <w:rPr>
          <w:rFonts w:cs="2  Zar" w:hint="cs"/>
          <w:sz w:val="28"/>
          <w:szCs w:val="28"/>
          <w:rtl/>
          <w:lang w:bidi="fa-IR"/>
        </w:rPr>
        <w:t>ر اد</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صفات خداوند از منظر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صفات ذات</w:t>
      </w:r>
      <w:r w:rsidR="00235F05">
        <w:rPr>
          <w:rFonts w:cs="2  Zar" w:hint="cs"/>
          <w:sz w:val="28"/>
          <w:szCs w:val="28"/>
          <w:rtl/>
          <w:lang w:bidi="fa-IR"/>
        </w:rPr>
        <w:t>ي</w:t>
      </w:r>
      <w:r w:rsidRPr="00523359">
        <w:rPr>
          <w:rFonts w:cs="2  Zar" w:hint="cs"/>
          <w:sz w:val="28"/>
          <w:szCs w:val="28"/>
          <w:rtl/>
          <w:lang w:bidi="fa-IR"/>
        </w:rPr>
        <w:t xml:space="preserve"> و عرض</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صفات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ان در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صلاح و اصلح از د</w:t>
      </w:r>
      <w:r w:rsidR="00235F05">
        <w:rPr>
          <w:rFonts w:cs="2  Zar" w:hint="cs"/>
          <w:sz w:val="28"/>
          <w:szCs w:val="28"/>
          <w:rtl/>
          <w:lang w:bidi="fa-IR"/>
        </w:rPr>
        <w:t>ي</w:t>
      </w:r>
      <w:r w:rsidRPr="00523359">
        <w:rPr>
          <w:rFonts w:cs="2  Zar" w:hint="cs"/>
          <w:sz w:val="28"/>
          <w:szCs w:val="28"/>
          <w:rtl/>
          <w:lang w:bidi="fa-IR"/>
        </w:rPr>
        <w:t>دگاه متکلمان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صلوات و آل محمد در نزد فر</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صور و مراتب وح</w:t>
      </w:r>
      <w:r w:rsidR="00235F05">
        <w:rPr>
          <w:rFonts w:cs="2  Zar" w:hint="cs"/>
          <w:sz w:val="28"/>
          <w:szCs w:val="28"/>
          <w:rtl/>
          <w:lang w:bidi="fa-IR"/>
        </w:rPr>
        <w:t>ي</w:t>
      </w:r>
      <w:r w:rsidRPr="00523359">
        <w:rPr>
          <w:rFonts w:cs="2  Zar" w:hint="cs"/>
          <w:sz w:val="28"/>
          <w:szCs w:val="28"/>
          <w:rtl/>
          <w:lang w:bidi="fa-IR"/>
        </w:rPr>
        <w:t xml:space="preserve"> محمد</w:t>
      </w:r>
      <w:r w:rsidR="00235F05">
        <w:rPr>
          <w:rFonts w:cs="2  Zar" w:hint="cs"/>
          <w:sz w:val="28"/>
          <w:szCs w:val="28"/>
          <w:rtl/>
          <w:lang w:bidi="fa-IR"/>
        </w:rPr>
        <w:t>ي</w:t>
      </w:r>
      <w:r w:rsidRPr="00523359">
        <w:rPr>
          <w:rFonts w:cs="2  Zar" w:hint="cs"/>
          <w:sz w:val="28"/>
          <w:szCs w:val="28"/>
          <w:rtl/>
          <w:lang w:bidi="fa-IR"/>
        </w:rPr>
        <w:t xml:space="preserve"> (ص)</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صه</w:t>
      </w:r>
      <w:r w:rsidR="00235F05">
        <w:rPr>
          <w:rFonts w:cs="2  Zar" w:hint="cs"/>
          <w:sz w:val="28"/>
          <w:szCs w:val="28"/>
          <w:rtl/>
          <w:lang w:bidi="fa-IR"/>
        </w:rPr>
        <w:t>ي</w:t>
      </w:r>
      <w:r w:rsidRPr="00523359">
        <w:rPr>
          <w:rFonts w:cs="2  Zar" w:hint="cs"/>
          <w:sz w:val="28"/>
          <w:szCs w:val="28"/>
          <w:rtl/>
          <w:lang w:bidi="fa-IR"/>
        </w:rPr>
        <w:t>ون</w:t>
      </w:r>
      <w:r w:rsidR="00235F05">
        <w:rPr>
          <w:rFonts w:cs="2  Zar" w:hint="cs"/>
          <w:sz w:val="28"/>
          <w:szCs w:val="28"/>
          <w:rtl/>
          <w:lang w:bidi="fa-IR"/>
        </w:rPr>
        <w:t>ي</w:t>
      </w:r>
      <w:r w:rsidRPr="00523359">
        <w:rPr>
          <w:rFonts w:cs="2  Zar" w:hint="cs"/>
          <w:sz w:val="28"/>
          <w:szCs w:val="28"/>
          <w:rtl/>
          <w:lang w:bidi="fa-IR"/>
        </w:rPr>
        <w:t>زم و آخرالزمان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صه</w:t>
      </w:r>
      <w:r w:rsidR="00235F05">
        <w:rPr>
          <w:rFonts w:cs="2  Zar" w:hint="cs"/>
          <w:sz w:val="28"/>
          <w:szCs w:val="28"/>
          <w:rtl/>
          <w:lang w:bidi="fa-IR"/>
        </w:rPr>
        <w:t>ي</w:t>
      </w:r>
      <w:r w:rsidRPr="00523359">
        <w:rPr>
          <w:rFonts w:cs="2  Zar" w:hint="cs"/>
          <w:sz w:val="28"/>
          <w:szCs w:val="28"/>
          <w:rtl/>
          <w:lang w:bidi="fa-IR"/>
        </w:rPr>
        <w:t>ون</w:t>
      </w:r>
      <w:r w:rsidR="00235F05">
        <w:rPr>
          <w:rFonts w:cs="2  Zar" w:hint="cs"/>
          <w:sz w:val="28"/>
          <w:szCs w:val="28"/>
          <w:rtl/>
          <w:lang w:bidi="fa-IR"/>
        </w:rPr>
        <w:t>ي</w:t>
      </w:r>
      <w:r w:rsidRPr="00523359">
        <w:rPr>
          <w:rFonts w:cs="2  Zar" w:hint="cs"/>
          <w:sz w:val="28"/>
          <w:szCs w:val="28"/>
          <w:rtl/>
          <w:lang w:bidi="fa-IR"/>
        </w:rPr>
        <w:t>سم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ضرورت امامت و مسئول</w:t>
      </w:r>
      <w:r w:rsidR="00235F05">
        <w:rPr>
          <w:rFonts w:cs="2  Zar" w:hint="cs"/>
          <w:sz w:val="28"/>
          <w:szCs w:val="28"/>
          <w:rtl/>
          <w:lang w:bidi="fa-IR"/>
        </w:rPr>
        <w:t>ي</w:t>
      </w:r>
      <w:r w:rsidRPr="00523359">
        <w:rPr>
          <w:rFonts w:cs="2  Zar" w:hint="cs"/>
          <w:sz w:val="28"/>
          <w:szCs w:val="28"/>
          <w:rtl/>
          <w:lang w:bidi="fa-IR"/>
        </w:rPr>
        <w:t>ت نصب امام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ضرورت و آثار معرفت به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طرح کانت و مسأله آزاد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طول عمر مهد</w:t>
      </w:r>
      <w:r w:rsidR="00235F05">
        <w:rPr>
          <w:rFonts w:cs="2  Zar" w:hint="cs"/>
          <w:sz w:val="28"/>
          <w:szCs w:val="28"/>
          <w:rtl/>
          <w:lang w:bidi="fa-IR"/>
        </w:rPr>
        <w:t>ي</w:t>
      </w:r>
      <w:r w:rsidRPr="00523359">
        <w:rPr>
          <w:rFonts w:cs="2  Zar" w:hint="cs"/>
          <w:sz w:val="28"/>
          <w:szCs w:val="28"/>
          <w:rtl/>
          <w:lang w:bidi="fa-IR"/>
        </w:rPr>
        <w:t>(عج) و مصاد</w:t>
      </w:r>
      <w:r w:rsidR="00235F05">
        <w:rPr>
          <w:rFonts w:cs="2  Zar" w:hint="cs"/>
          <w:sz w:val="28"/>
          <w:szCs w:val="28"/>
          <w:rtl/>
          <w:lang w:bidi="fa-IR"/>
        </w:rPr>
        <w:t>ي</w:t>
      </w:r>
      <w:r w:rsidRPr="00523359">
        <w:rPr>
          <w:rFonts w:cs="2  Zar" w:hint="cs"/>
          <w:sz w:val="28"/>
          <w:szCs w:val="28"/>
          <w:rtl/>
          <w:lang w:bidi="fa-IR"/>
        </w:rPr>
        <w:t>ق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ظهور ش</w:t>
      </w:r>
      <w:r w:rsidR="00235F05">
        <w:rPr>
          <w:rFonts w:cs="2  Zar" w:hint="cs"/>
          <w:sz w:val="28"/>
          <w:szCs w:val="28"/>
          <w:rtl/>
          <w:lang w:bidi="fa-IR"/>
        </w:rPr>
        <w:t>ي</w:t>
      </w:r>
      <w:r w:rsidRPr="00523359">
        <w:rPr>
          <w:rFonts w:cs="2  Zar" w:hint="cs"/>
          <w:sz w:val="28"/>
          <w:szCs w:val="28"/>
          <w:rtl/>
          <w:lang w:bidi="fa-IR"/>
        </w:rPr>
        <w:t>عه و افسانه عبدالله بن سبا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ظهور و انعکاس اعمال در ق</w:t>
      </w:r>
      <w:r w:rsidR="00235F05">
        <w:rPr>
          <w:rFonts w:cs="2  Zar" w:hint="cs"/>
          <w:sz w:val="28"/>
          <w:szCs w:val="28"/>
          <w:rtl/>
          <w:lang w:bidi="fa-IR"/>
        </w:rPr>
        <w:t>ي</w:t>
      </w:r>
      <w:r w:rsidRPr="00523359">
        <w:rPr>
          <w:rFonts w:cs="2  Zar" w:hint="cs"/>
          <w:sz w:val="28"/>
          <w:szCs w:val="28"/>
          <w:rtl/>
          <w:lang w:bidi="fa-IR"/>
        </w:rPr>
        <w:t>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عالم برزخ در آثار علامه طباطبا</w:t>
      </w:r>
      <w:r w:rsidR="00235F05">
        <w:rPr>
          <w:rFonts w:cs="2  Zar" w:hint="cs"/>
          <w:sz w:val="28"/>
          <w:szCs w:val="28"/>
          <w:rtl/>
          <w:lang w:bidi="fa-IR"/>
        </w:rPr>
        <w:t>يي</w:t>
      </w:r>
      <w:r w:rsidRPr="00523359">
        <w:rPr>
          <w:rFonts w:cs="2  Zar" w:hint="cs"/>
          <w:sz w:val="28"/>
          <w:szCs w:val="28"/>
          <w:rtl/>
          <w:lang w:bidi="fa-IR"/>
        </w:rPr>
        <w:t xml:space="preserve"> (رحمة الله)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عالم ذر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عالم مثال و نقش آن در معاد جسمان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عا</w:t>
      </w:r>
      <w:r w:rsidR="00235F05">
        <w:rPr>
          <w:rFonts w:cs="2  Zar" w:hint="cs"/>
          <w:sz w:val="28"/>
          <w:szCs w:val="28"/>
          <w:rtl/>
          <w:lang w:bidi="fa-IR"/>
        </w:rPr>
        <w:t>ي</w:t>
      </w:r>
      <w:r w:rsidRPr="00523359">
        <w:rPr>
          <w:rFonts w:cs="2  Zar" w:hint="cs"/>
          <w:sz w:val="28"/>
          <w:szCs w:val="28"/>
          <w:rtl/>
          <w:lang w:bidi="fa-IR"/>
        </w:rPr>
        <w:t>شه در صحاح سته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عا</w:t>
      </w:r>
      <w:r w:rsidR="00235F05">
        <w:rPr>
          <w:rFonts w:cs="2  Zar" w:hint="cs"/>
          <w:sz w:val="28"/>
          <w:szCs w:val="28"/>
          <w:rtl/>
          <w:lang w:bidi="fa-IR"/>
        </w:rPr>
        <w:t>ي</w:t>
      </w:r>
      <w:r w:rsidRPr="00523359">
        <w:rPr>
          <w:rFonts w:cs="2  Zar" w:hint="cs"/>
          <w:sz w:val="28"/>
          <w:szCs w:val="28"/>
          <w:rtl/>
          <w:lang w:bidi="fa-IR"/>
        </w:rPr>
        <w:t>شه و قض</w:t>
      </w:r>
      <w:r w:rsidR="00235F05">
        <w:rPr>
          <w:rFonts w:cs="2  Zar" w:hint="cs"/>
          <w:sz w:val="28"/>
          <w:szCs w:val="28"/>
          <w:rtl/>
          <w:lang w:bidi="fa-IR"/>
        </w:rPr>
        <w:t>ي</w:t>
      </w:r>
      <w:r w:rsidRPr="00523359">
        <w:rPr>
          <w:rFonts w:cs="2  Zar" w:hint="cs"/>
          <w:sz w:val="28"/>
          <w:szCs w:val="28"/>
          <w:rtl/>
          <w:lang w:bidi="fa-IR"/>
        </w:rPr>
        <w:t>ه فدک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عدالت صحابه در قرآن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از د</w:t>
      </w:r>
      <w:r w:rsidR="00235F05">
        <w:rPr>
          <w:rFonts w:cs="2  Zar" w:hint="cs"/>
          <w:sz w:val="28"/>
          <w:szCs w:val="28"/>
          <w:rtl/>
          <w:lang w:bidi="fa-IR"/>
        </w:rPr>
        <w:t>ي</w:t>
      </w:r>
      <w:r w:rsidRPr="00523359">
        <w:rPr>
          <w:rFonts w:cs="2  Zar" w:hint="cs"/>
          <w:sz w:val="28"/>
          <w:szCs w:val="28"/>
          <w:rtl/>
          <w:lang w:bidi="fa-IR"/>
        </w:rPr>
        <w:t>دگاه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مولو</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علما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معصومان (ع)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در تفکر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و علم و اراده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و فاعل</w:t>
      </w:r>
      <w:r w:rsidR="00235F05">
        <w:rPr>
          <w:rFonts w:cs="2  Zar" w:hint="cs"/>
          <w:sz w:val="28"/>
          <w:szCs w:val="28"/>
          <w:rtl/>
          <w:lang w:bidi="fa-IR"/>
        </w:rPr>
        <w:t>ي</w:t>
      </w:r>
      <w:r w:rsidRPr="00523359">
        <w:rPr>
          <w:rFonts w:cs="2  Zar" w:hint="cs"/>
          <w:sz w:val="28"/>
          <w:szCs w:val="28"/>
          <w:rtl/>
          <w:lang w:bidi="fa-IR"/>
        </w:rPr>
        <w:t>ت انسان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و ک</w:t>
      </w:r>
      <w:r w:rsidR="00235F05">
        <w:rPr>
          <w:rFonts w:cs="2  Zar" w:hint="cs"/>
          <w:sz w:val="28"/>
          <w:szCs w:val="28"/>
          <w:rtl/>
          <w:lang w:bidi="fa-IR"/>
        </w:rPr>
        <w:t>ي</w:t>
      </w:r>
      <w:r w:rsidRPr="00523359">
        <w:rPr>
          <w:rFonts w:cs="2  Zar" w:hint="cs"/>
          <w:sz w:val="28"/>
          <w:szCs w:val="28"/>
          <w:rtl/>
          <w:lang w:bidi="fa-IR"/>
        </w:rPr>
        <w:t>فرها</w:t>
      </w:r>
      <w:r w:rsidR="00235F05">
        <w:rPr>
          <w:rFonts w:cs="2  Zar" w:hint="cs"/>
          <w:sz w:val="28"/>
          <w:szCs w:val="28"/>
          <w:rtl/>
          <w:lang w:bidi="fa-IR"/>
        </w:rPr>
        <w:t>ي</w:t>
      </w:r>
      <w:r w:rsidRPr="00523359">
        <w:rPr>
          <w:rFonts w:cs="2  Zar" w:hint="cs"/>
          <w:sz w:val="28"/>
          <w:szCs w:val="28"/>
          <w:rtl/>
          <w:lang w:bidi="fa-IR"/>
        </w:rPr>
        <w:t xml:space="preserve"> اخرو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اله</w:t>
      </w:r>
      <w:r w:rsidR="00235F05">
        <w:rPr>
          <w:rFonts w:cs="2  Zar" w:hint="cs"/>
          <w:sz w:val="28"/>
          <w:szCs w:val="28"/>
          <w:rtl/>
          <w:lang w:bidi="fa-IR"/>
        </w:rPr>
        <w:t>ي</w:t>
      </w:r>
      <w:r w:rsidRPr="00523359">
        <w:rPr>
          <w:rFonts w:cs="2  Zar" w:hint="cs"/>
          <w:sz w:val="28"/>
          <w:szCs w:val="28"/>
          <w:rtl/>
          <w:lang w:bidi="fa-IR"/>
        </w:rPr>
        <w:t xml:space="preserve"> و مسأله قضا و قدر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عدل و رحمت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عدم دخالت ش</w:t>
      </w:r>
      <w:r w:rsidR="00235F05">
        <w:rPr>
          <w:rFonts w:cs="2  Zar" w:hint="cs"/>
          <w:sz w:val="28"/>
          <w:szCs w:val="28"/>
          <w:rtl/>
          <w:lang w:bidi="fa-IR"/>
        </w:rPr>
        <w:t>ي</w:t>
      </w:r>
      <w:r w:rsidRPr="00523359">
        <w:rPr>
          <w:rFonts w:cs="2  Zar" w:hint="cs"/>
          <w:sz w:val="28"/>
          <w:szCs w:val="28"/>
          <w:rtl/>
          <w:lang w:bidi="fa-IR"/>
        </w:rPr>
        <w:t>طان در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تار</w:t>
      </w:r>
      <w:r w:rsidR="00235F05">
        <w:rPr>
          <w:rFonts w:cs="2  Zar" w:hint="cs"/>
          <w:sz w:val="28"/>
          <w:szCs w:val="28"/>
          <w:rtl/>
          <w:lang w:bidi="fa-IR"/>
        </w:rPr>
        <w:t>ي</w:t>
      </w:r>
      <w:r w:rsidRPr="00523359">
        <w:rPr>
          <w:rFonts w:cs="2  Zar" w:hint="cs"/>
          <w:sz w:val="28"/>
          <w:szCs w:val="28"/>
          <w:rtl/>
          <w:lang w:bidi="fa-IR"/>
        </w:rPr>
        <w:t>خ، کلام و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عدم و کلام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عرفان و تصوف در اند</w:t>
      </w:r>
      <w:r w:rsidR="00235F05">
        <w:rPr>
          <w:rFonts w:cs="2  Zar" w:hint="cs"/>
          <w:sz w:val="28"/>
          <w:szCs w:val="28"/>
          <w:rtl/>
          <w:lang w:bidi="fa-IR"/>
        </w:rPr>
        <w:t>ي</w:t>
      </w:r>
      <w:r w:rsidRPr="00523359">
        <w:rPr>
          <w:rFonts w:cs="2  Zar" w:hint="cs"/>
          <w:sz w:val="28"/>
          <w:szCs w:val="28"/>
          <w:rtl/>
          <w:lang w:bidi="fa-IR"/>
        </w:rPr>
        <w:t>شه استاد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عرف</w:t>
      </w:r>
      <w:r w:rsidR="00235F05">
        <w:rPr>
          <w:rFonts w:cs="2  Zar" w:hint="cs"/>
          <w:sz w:val="28"/>
          <w:szCs w:val="28"/>
          <w:rtl/>
          <w:lang w:bidi="fa-IR"/>
        </w:rPr>
        <w:t>ي</w:t>
      </w:r>
      <w:r w:rsidRPr="00523359">
        <w:rPr>
          <w:rFonts w:cs="2  Zar" w:hint="cs"/>
          <w:sz w:val="28"/>
          <w:szCs w:val="28"/>
          <w:rtl/>
          <w:lang w:bidi="fa-IR"/>
        </w:rPr>
        <w:t xml:space="preserve"> شدن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عز</w:t>
      </w:r>
      <w:r w:rsidR="00235F05">
        <w:rPr>
          <w:rFonts w:cs="2  Zar" w:hint="cs"/>
          <w:sz w:val="28"/>
          <w:szCs w:val="28"/>
          <w:rtl/>
          <w:lang w:bidi="fa-IR"/>
        </w:rPr>
        <w:t>ي</w:t>
      </w:r>
      <w:r w:rsidRPr="00523359">
        <w:rPr>
          <w:rFonts w:cs="2  Zar" w:hint="cs"/>
          <w:sz w:val="28"/>
          <w:szCs w:val="28"/>
          <w:rtl/>
          <w:lang w:bidi="fa-IR"/>
        </w:rPr>
        <w:t xml:space="preserve">ز </w:t>
      </w:r>
      <w:r w:rsidR="002279F8" w:rsidRPr="00523359">
        <w:rPr>
          <w:rFonts w:cs="2  Zar" w:hint="cs"/>
          <w:sz w:val="28"/>
          <w:szCs w:val="28"/>
          <w:rtl/>
          <w:lang w:bidi="fa-IR"/>
        </w:rPr>
        <w:t>پ</w:t>
      </w:r>
      <w:r w:rsidR="00235F05">
        <w:rPr>
          <w:rFonts w:cs="2  Zar" w:hint="cs"/>
          <w:sz w:val="28"/>
          <w:szCs w:val="28"/>
          <w:rtl/>
          <w:lang w:bidi="fa-IR"/>
        </w:rPr>
        <w:t>ي</w:t>
      </w:r>
      <w:r w:rsidR="002279F8" w:rsidRPr="00523359">
        <w:rPr>
          <w:rFonts w:cs="2  Zar" w:hint="cs"/>
          <w:sz w:val="28"/>
          <w:szCs w:val="28"/>
          <w:rtl/>
          <w:lang w:bidi="fa-IR"/>
        </w:rPr>
        <w:t xml:space="preserve">امبر </w:t>
      </w:r>
      <w:r w:rsidRPr="00523359">
        <w:rPr>
          <w:rFonts w:cs="2  Zar" w:hint="cs"/>
          <w:sz w:val="28"/>
          <w:szCs w:val="28"/>
          <w:rtl/>
          <w:lang w:bidi="fa-IR"/>
        </w:rPr>
        <w:t>از د</w:t>
      </w:r>
      <w:r w:rsidR="00235F05">
        <w:rPr>
          <w:rFonts w:cs="2  Zar" w:hint="cs"/>
          <w:sz w:val="28"/>
          <w:szCs w:val="28"/>
          <w:rtl/>
          <w:lang w:bidi="fa-IR"/>
        </w:rPr>
        <w:t>ي</w:t>
      </w:r>
      <w:r w:rsidRPr="00523359">
        <w:rPr>
          <w:rFonts w:cs="2  Zar" w:hint="cs"/>
          <w:sz w:val="28"/>
          <w:szCs w:val="28"/>
          <w:rtl/>
          <w:lang w:bidi="fa-IR"/>
        </w:rPr>
        <w:t>دگاه قرآن و عهد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عصر</w:t>
      </w:r>
      <w:r w:rsidR="00235F05">
        <w:rPr>
          <w:rFonts w:cs="2  Zar" w:hint="cs"/>
          <w:sz w:val="28"/>
          <w:szCs w:val="28"/>
          <w:rtl/>
          <w:lang w:bidi="fa-IR"/>
        </w:rPr>
        <w:t>ي</w:t>
      </w:r>
      <w:r w:rsidRPr="00523359">
        <w:rPr>
          <w:rFonts w:cs="2  Zar" w:hint="cs"/>
          <w:sz w:val="28"/>
          <w:szCs w:val="28"/>
          <w:rtl/>
          <w:lang w:bidi="fa-IR"/>
        </w:rPr>
        <w:t>‌ساز</w:t>
      </w:r>
      <w:r w:rsidR="00235F05">
        <w:rPr>
          <w:rFonts w:cs="2  Zar" w:hint="cs"/>
          <w:sz w:val="28"/>
          <w:szCs w:val="28"/>
          <w:rtl/>
          <w:lang w:bidi="fa-IR"/>
        </w:rPr>
        <w:t>ي</w:t>
      </w:r>
      <w:r w:rsidRPr="00523359">
        <w:rPr>
          <w:rFonts w:cs="2  Zar" w:hint="cs"/>
          <w:sz w:val="28"/>
          <w:szCs w:val="28"/>
          <w:rtl/>
          <w:lang w:bidi="fa-IR"/>
        </w:rPr>
        <w:t xml:space="preserve"> اند</w:t>
      </w:r>
      <w:r w:rsidR="00235F05">
        <w:rPr>
          <w:rFonts w:cs="2  Zar" w:hint="cs"/>
          <w:sz w:val="28"/>
          <w:szCs w:val="28"/>
          <w:rtl/>
          <w:lang w:bidi="fa-IR"/>
        </w:rPr>
        <w:t>ي</w:t>
      </w:r>
      <w:r w:rsidRPr="00523359">
        <w:rPr>
          <w:rFonts w:cs="2  Zar" w:hint="cs"/>
          <w:sz w:val="28"/>
          <w:szCs w:val="28"/>
          <w:rtl/>
          <w:lang w:bidi="fa-IR"/>
        </w:rPr>
        <w:t>شه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عصمت آدم (ع) در ترازو</w:t>
      </w:r>
      <w:r w:rsidR="00235F05">
        <w:rPr>
          <w:rFonts w:cs="2  Zar" w:hint="cs"/>
          <w:sz w:val="28"/>
          <w:szCs w:val="28"/>
          <w:rtl/>
          <w:lang w:bidi="fa-IR"/>
        </w:rPr>
        <w:t>ي</w:t>
      </w:r>
      <w:r w:rsidRPr="00523359">
        <w:rPr>
          <w:rFonts w:cs="2  Zar" w:hint="cs"/>
          <w:sz w:val="28"/>
          <w:szCs w:val="28"/>
          <w:rtl/>
          <w:lang w:bidi="fa-IR"/>
        </w:rPr>
        <w:t xml:space="preserve"> نقد و بررس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عصمت ائمه اهل‌ب</w:t>
      </w:r>
      <w:r w:rsidR="00235F05">
        <w:rPr>
          <w:rFonts w:cs="2  Zar" w:hint="cs"/>
          <w:sz w:val="28"/>
          <w:szCs w:val="28"/>
          <w:rtl/>
          <w:lang w:bidi="fa-IR"/>
        </w:rPr>
        <w:t>ي</w:t>
      </w:r>
      <w:r w:rsidRPr="00523359">
        <w:rPr>
          <w:rFonts w:cs="2  Zar" w:hint="cs"/>
          <w:sz w:val="28"/>
          <w:szCs w:val="28"/>
          <w:rtl/>
          <w:lang w:bidi="fa-IR"/>
        </w:rPr>
        <w:t>ت(ع)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عصمت ائمه(ع) در علم کلام و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عصمت انبيا(ع) در قرآن</w:t>
      </w:r>
    </w:p>
    <w:p w:rsidR="00A25A06" w:rsidRPr="00523359" w:rsidRDefault="00A25A06" w:rsidP="00C91705">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عصمت انب</w:t>
      </w:r>
      <w:r w:rsidR="00235F05">
        <w:rPr>
          <w:rFonts w:cs="2  Zar" w:hint="cs"/>
          <w:sz w:val="28"/>
          <w:szCs w:val="28"/>
          <w:rtl/>
          <w:lang w:bidi="fa-IR"/>
        </w:rPr>
        <w:t>ي</w:t>
      </w:r>
      <w:r w:rsidRPr="00523359">
        <w:rPr>
          <w:rFonts w:cs="2  Zar" w:hint="cs"/>
          <w:sz w:val="28"/>
          <w:szCs w:val="28"/>
          <w:rtl/>
          <w:lang w:bidi="fa-IR"/>
        </w:rPr>
        <w:t>اء عل</w:t>
      </w:r>
      <w:r w:rsidR="00235F05">
        <w:rPr>
          <w:rFonts w:cs="2  Zar" w:hint="cs"/>
          <w:sz w:val="28"/>
          <w:szCs w:val="28"/>
          <w:rtl/>
          <w:lang w:bidi="fa-IR"/>
        </w:rPr>
        <w:t>ي</w:t>
      </w:r>
      <w:r w:rsidRPr="00523359">
        <w:rPr>
          <w:rFonts w:cs="2  Zar" w:hint="cs"/>
          <w:sz w:val="28"/>
          <w:szCs w:val="28"/>
          <w:rtl/>
          <w:lang w:bidi="fa-IR"/>
        </w:rPr>
        <w:t>هم‌السلام از د</w:t>
      </w:r>
      <w:r w:rsidR="00235F05">
        <w:rPr>
          <w:rFonts w:cs="2  Zar" w:hint="cs"/>
          <w:sz w:val="28"/>
          <w:szCs w:val="28"/>
          <w:rtl/>
          <w:lang w:bidi="fa-IR"/>
        </w:rPr>
        <w:t>ي</w:t>
      </w:r>
      <w:r w:rsidRPr="00523359">
        <w:rPr>
          <w:rFonts w:cs="2  Zar" w:hint="cs"/>
          <w:sz w:val="28"/>
          <w:szCs w:val="28"/>
          <w:rtl/>
          <w:lang w:bidi="fa-IR"/>
        </w:rPr>
        <w:t>دگاه س</w:t>
      </w:r>
      <w:r w:rsidR="00235F05">
        <w:rPr>
          <w:rFonts w:cs="2  Zar" w:hint="cs"/>
          <w:sz w:val="28"/>
          <w:szCs w:val="28"/>
          <w:rtl/>
          <w:lang w:bidi="fa-IR"/>
        </w:rPr>
        <w:t>ي</w:t>
      </w:r>
      <w:r w:rsidRPr="00523359">
        <w:rPr>
          <w:rFonts w:cs="2  Zar" w:hint="cs"/>
          <w:sz w:val="28"/>
          <w:szCs w:val="28"/>
          <w:rtl/>
          <w:lang w:bidi="fa-IR"/>
        </w:rPr>
        <w:t>دمرتض</w:t>
      </w:r>
      <w:r w:rsidR="00235F05">
        <w:rPr>
          <w:rFonts w:cs="2  Zar" w:hint="cs"/>
          <w:sz w:val="28"/>
          <w:szCs w:val="28"/>
          <w:rtl/>
          <w:lang w:bidi="fa-IR"/>
        </w:rPr>
        <w:t>ي</w:t>
      </w:r>
      <w:r w:rsidRPr="00523359">
        <w:rPr>
          <w:rFonts w:cs="2  Zar" w:hint="cs"/>
          <w:sz w:val="28"/>
          <w:szCs w:val="28"/>
          <w:rtl/>
          <w:lang w:bidi="fa-IR"/>
        </w:rPr>
        <w:t xml:space="preserve"> رحم</w:t>
      </w:r>
      <w:r w:rsidR="00C91705" w:rsidRPr="00523359">
        <w:rPr>
          <w:rFonts w:cs="2  Zar" w:hint="cs"/>
          <w:sz w:val="28"/>
          <w:szCs w:val="28"/>
          <w:rtl/>
          <w:lang w:bidi="fa-IR"/>
        </w:rPr>
        <w:t>ه</w:t>
      </w:r>
      <w:r w:rsidRPr="00523359">
        <w:rPr>
          <w:rFonts w:cs="2  Zar" w:hint="cs"/>
          <w:sz w:val="28"/>
          <w:szCs w:val="28"/>
          <w:rtl/>
          <w:lang w:bidi="fa-IR"/>
        </w:rPr>
        <w:t xml:space="preserve"> الله عل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C91705">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عصمت اهل بيت(ع) در آيه تطهير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عظمت وجود</w:t>
      </w:r>
      <w:r w:rsidR="00235F05">
        <w:rPr>
          <w:rFonts w:cs="2  Zar" w:hint="cs"/>
          <w:sz w:val="28"/>
          <w:szCs w:val="28"/>
          <w:rtl/>
          <w:lang w:bidi="fa-IR"/>
        </w:rPr>
        <w:t>ي</w:t>
      </w:r>
      <w:r w:rsidRPr="00523359">
        <w:rPr>
          <w:rFonts w:cs="2  Zar" w:hint="cs"/>
          <w:sz w:val="28"/>
          <w:szCs w:val="28"/>
          <w:rtl/>
          <w:lang w:bidi="fa-IR"/>
        </w:rPr>
        <w:t xml:space="preserve"> امام عل</w:t>
      </w:r>
      <w:r w:rsidR="00235F05">
        <w:rPr>
          <w:rFonts w:cs="2  Zar" w:hint="cs"/>
          <w:sz w:val="28"/>
          <w:szCs w:val="28"/>
          <w:rtl/>
          <w:lang w:bidi="fa-IR"/>
        </w:rPr>
        <w:t>ي</w:t>
      </w:r>
      <w:r w:rsidRPr="00523359">
        <w:rPr>
          <w:rFonts w:cs="2  Zar" w:hint="cs"/>
          <w:sz w:val="28"/>
          <w:szCs w:val="28"/>
          <w:rtl/>
          <w:lang w:bidi="fa-IR"/>
        </w:rPr>
        <w:t xml:space="preserve"> در کلام قرآن و ائمه(ع)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عقا</w:t>
      </w:r>
      <w:r w:rsidR="00235F05">
        <w:rPr>
          <w:rFonts w:cs="2  Zar" w:hint="cs"/>
          <w:sz w:val="28"/>
          <w:szCs w:val="28"/>
          <w:rtl/>
          <w:lang w:bidi="fa-IR"/>
        </w:rPr>
        <w:t>ي</w:t>
      </w:r>
      <w:r w:rsidRPr="00523359">
        <w:rPr>
          <w:rFonts w:cs="2  Zar" w:hint="cs"/>
          <w:sz w:val="28"/>
          <w:szCs w:val="28"/>
          <w:rtl/>
          <w:lang w:bidi="fa-IR"/>
        </w:rPr>
        <w:t>د اسماع</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عقا</w:t>
      </w:r>
      <w:r w:rsidR="00235F05">
        <w:rPr>
          <w:rFonts w:cs="2  Zar" w:hint="cs"/>
          <w:sz w:val="28"/>
          <w:szCs w:val="28"/>
          <w:rtl/>
          <w:lang w:bidi="fa-IR"/>
        </w:rPr>
        <w:t>ي</w:t>
      </w:r>
      <w:r w:rsidRPr="00523359">
        <w:rPr>
          <w:rFonts w:cs="2  Zar" w:hint="cs"/>
          <w:sz w:val="28"/>
          <w:szCs w:val="28"/>
          <w:rtl/>
          <w:lang w:bidi="fa-IR"/>
        </w:rPr>
        <w:t>د کلام</w:t>
      </w:r>
      <w:r w:rsidR="00235F05">
        <w:rPr>
          <w:rFonts w:cs="2  Zar" w:hint="cs"/>
          <w:sz w:val="28"/>
          <w:szCs w:val="28"/>
          <w:rtl/>
          <w:lang w:bidi="fa-IR"/>
        </w:rPr>
        <w:t>ي</w:t>
      </w:r>
      <w:r w:rsidRPr="00523359">
        <w:rPr>
          <w:rFonts w:cs="2  Zar" w:hint="cs"/>
          <w:sz w:val="28"/>
          <w:szCs w:val="28"/>
          <w:rtl/>
          <w:lang w:bidi="fa-IR"/>
        </w:rPr>
        <w:t xml:space="preserve"> و فقه</w:t>
      </w:r>
      <w:r w:rsidR="00235F05">
        <w:rPr>
          <w:rFonts w:cs="2  Zar" w:hint="cs"/>
          <w:sz w:val="28"/>
          <w:szCs w:val="28"/>
          <w:rtl/>
          <w:lang w:bidi="fa-IR"/>
        </w:rPr>
        <w:t>ي</w:t>
      </w:r>
      <w:r w:rsidRPr="00523359">
        <w:rPr>
          <w:rFonts w:cs="2  Zar" w:hint="cs"/>
          <w:sz w:val="28"/>
          <w:szCs w:val="28"/>
          <w:rtl/>
          <w:lang w:bidi="fa-IR"/>
        </w:rPr>
        <w:t xml:space="preserve"> و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خوارج</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 از نظر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عقل گرا</w:t>
      </w:r>
      <w:r w:rsidR="00235F05">
        <w:rPr>
          <w:rFonts w:cs="2  Zar" w:hint="cs"/>
          <w:sz w:val="28"/>
          <w:szCs w:val="28"/>
          <w:rtl/>
          <w:lang w:bidi="fa-IR"/>
        </w:rPr>
        <w:t>يي</w:t>
      </w:r>
      <w:r w:rsidRPr="00523359">
        <w:rPr>
          <w:rFonts w:cs="2  Zar" w:hint="cs"/>
          <w:sz w:val="28"/>
          <w:szCs w:val="28"/>
          <w:rtl/>
          <w:lang w:bidi="fa-IR"/>
        </w:rPr>
        <w:t xml:space="preserve"> و ا</w:t>
      </w:r>
      <w:r w:rsidR="00235F05">
        <w:rPr>
          <w:rFonts w:cs="2  Zar" w:hint="cs"/>
          <w:sz w:val="28"/>
          <w:szCs w:val="28"/>
          <w:rtl/>
          <w:lang w:bidi="fa-IR"/>
        </w:rPr>
        <w:t>ي</w:t>
      </w:r>
      <w:r w:rsidRPr="00523359">
        <w:rPr>
          <w:rFonts w:cs="2  Zar" w:hint="cs"/>
          <w:sz w:val="28"/>
          <w:szCs w:val="28"/>
          <w:rtl/>
          <w:lang w:bidi="fa-IR"/>
        </w:rPr>
        <w:t>مان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عقل گرا</w:t>
      </w:r>
      <w:r w:rsidR="00235F05">
        <w:rPr>
          <w:rFonts w:cs="2  Zar" w:hint="cs"/>
          <w:sz w:val="28"/>
          <w:szCs w:val="28"/>
          <w:rtl/>
          <w:lang w:bidi="fa-IR"/>
        </w:rPr>
        <w:t>يي</w:t>
      </w:r>
      <w:r w:rsidRPr="00523359">
        <w:rPr>
          <w:rFonts w:cs="2  Zar" w:hint="cs"/>
          <w:sz w:val="28"/>
          <w:szCs w:val="28"/>
          <w:rtl/>
          <w:lang w:bidi="fa-IR"/>
        </w:rPr>
        <w:t xml:space="preserve"> و نص گرا</w:t>
      </w:r>
      <w:r w:rsidR="00235F05">
        <w:rPr>
          <w:rFonts w:cs="2  Zar" w:hint="cs"/>
          <w:sz w:val="28"/>
          <w:szCs w:val="28"/>
          <w:rtl/>
          <w:lang w:bidi="fa-IR"/>
        </w:rPr>
        <w:t>يي</w:t>
      </w:r>
      <w:r w:rsidRPr="00523359">
        <w:rPr>
          <w:rFonts w:cs="2  Zar" w:hint="cs"/>
          <w:sz w:val="28"/>
          <w:szCs w:val="28"/>
          <w:rtl/>
          <w:lang w:bidi="fa-IR"/>
        </w:rPr>
        <w:t xml:space="preserve">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عقل و وحي از ديدگاه ابن سينا و علامه طباطبايي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عقل و 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ارتدکس</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عقل و وحي از نظر اهل حديث تا ظهور اشعري (اواخر قرن سوم)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عقلان</w:t>
      </w:r>
      <w:r w:rsidR="00235F05">
        <w:rPr>
          <w:rFonts w:cs="2  Zar" w:hint="cs"/>
          <w:sz w:val="28"/>
          <w:szCs w:val="28"/>
          <w:rtl/>
          <w:lang w:bidi="fa-IR"/>
        </w:rPr>
        <w:t>ي</w:t>
      </w:r>
      <w:r w:rsidRPr="00523359">
        <w:rPr>
          <w:rFonts w:cs="2  Zar" w:hint="cs"/>
          <w:sz w:val="28"/>
          <w:szCs w:val="28"/>
          <w:rtl/>
          <w:lang w:bidi="fa-IR"/>
        </w:rPr>
        <w:t xml:space="preserve"> بودن اسماء و صفات خداوند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عقلان</w:t>
      </w:r>
      <w:r w:rsidR="00235F05">
        <w:rPr>
          <w:rFonts w:cs="2  Zar" w:hint="cs"/>
          <w:sz w:val="28"/>
          <w:szCs w:val="28"/>
          <w:rtl/>
          <w:lang w:bidi="fa-IR"/>
        </w:rPr>
        <w:t>ي</w:t>
      </w:r>
      <w:r w:rsidRPr="00523359">
        <w:rPr>
          <w:rFonts w:cs="2  Zar" w:hint="cs"/>
          <w:sz w:val="28"/>
          <w:szCs w:val="28"/>
          <w:rtl/>
          <w:lang w:bidi="fa-IR"/>
        </w:rPr>
        <w:t xml:space="preserve"> بودن اسماء و صفات خداوند از د</w:t>
      </w:r>
      <w:r w:rsidR="00235F05">
        <w:rPr>
          <w:rFonts w:cs="2  Zar" w:hint="cs"/>
          <w:sz w:val="28"/>
          <w:szCs w:val="28"/>
          <w:rtl/>
          <w:lang w:bidi="fa-IR"/>
        </w:rPr>
        <w:t>ي</w:t>
      </w:r>
      <w:r w:rsidRPr="00523359">
        <w:rPr>
          <w:rFonts w:cs="2  Zar" w:hint="cs"/>
          <w:sz w:val="28"/>
          <w:szCs w:val="28"/>
          <w:rtl/>
          <w:lang w:bidi="fa-IR"/>
        </w:rPr>
        <w:t>دگاه قاض</w:t>
      </w:r>
      <w:r w:rsidR="00235F05">
        <w:rPr>
          <w:rFonts w:cs="2  Zar" w:hint="cs"/>
          <w:sz w:val="28"/>
          <w:szCs w:val="28"/>
          <w:rtl/>
          <w:lang w:bidi="fa-IR"/>
        </w:rPr>
        <w:t>ي</w:t>
      </w:r>
      <w:r w:rsidRPr="00523359">
        <w:rPr>
          <w:rFonts w:cs="2  Zar" w:hint="cs"/>
          <w:sz w:val="28"/>
          <w:szCs w:val="28"/>
          <w:rtl/>
          <w:lang w:bidi="fa-IR"/>
        </w:rPr>
        <w:t xml:space="preserve"> سع</w:t>
      </w:r>
      <w:r w:rsidR="00235F05">
        <w:rPr>
          <w:rFonts w:cs="2  Zar" w:hint="cs"/>
          <w:sz w:val="28"/>
          <w:szCs w:val="28"/>
          <w:rtl/>
          <w:lang w:bidi="fa-IR"/>
        </w:rPr>
        <w:t>ي</w:t>
      </w:r>
      <w:r w:rsidRPr="00523359">
        <w:rPr>
          <w:rFonts w:cs="2  Zar" w:hint="cs"/>
          <w:sz w:val="28"/>
          <w:szCs w:val="28"/>
          <w:rtl/>
          <w:lang w:bidi="fa-IR"/>
        </w:rPr>
        <w:t>د قم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عقلان</w:t>
      </w:r>
      <w:r w:rsidR="00235F05">
        <w:rPr>
          <w:rFonts w:cs="2  Zar" w:hint="cs"/>
          <w:sz w:val="28"/>
          <w:szCs w:val="28"/>
          <w:rtl/>
          <w:lang w:bidi="fa-IR"/>
        </w:rPr>
        <w:t>ي</w:t>
      </w:r>
      <w:r w:rsidRPr="00523359">
        <w:rPr>
          <w:rFonts w:cs="2  Zar" w:hint="cs"/>
          <w:sz w:val="28"/>
          <w:szCs w:val="28"/>
          <w:rtl/>
          <w:lang w:bidi="fa-IR"/>
        </w:rPr>
        <w:t>ت ا</w:t>
      </w:r>
      <w:r w:rsidR="00235F05">
        <w:rPr>
          <w:rFonts w:cs="2  Zar" w:hint="cs"/>
          <w:sz w:val="28"/>
          <w:szCs w:val="28"/>
          <w:rtl/>
          <w:lang w:bidi="fa-IR"/>
        </w:rPr>
        <w:t>ي</w:t>
      </w:r>
      <w:r w:rsidRPr="00523359">
        <w:rPr>
          <w:rFonts w:cs="2  Zar" w:hint="cs"/>
          <w:sz w:val="28"/>
          <w:szCs w:val="28"/>
          <w:rtl/>
          <w:lang w:bidi="fa-IR"/>
        </w:rPr>
        <w:t>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عقلان</w:t>
      </w:r>
      <w:r w:rsidR="00235F05">
        <w:rPr>
          <w:rFonts w:cs="2  Zar" w:hint="cs"/>
          <w:sz w:val="28"/>
          <w:szCs w:val="28"/>
          <w:rtl/>
          <w:lang w:bidi="fa-IR"/>
        </w:rPr>
        <w:t>ي</w:t>
      </w:r>
      <w:r w:rsidRPr="00523359">
        <w:rPr>
          <w:rFonts w:cs="2  Zar" w:hint="cs"/>
          <w:sz w:val="28"/>
          <w:szCs w:val="28"/>
          <w:rtl/>
          <w:lang w:bidi="fa-IR"/>
        </w:rPr>
        <w:t>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عقل‌گرا</w:t>
      </w:r>
      <w:r w:rsidR="00235F05">
        <w:rPr>
          <w:rFonts w:cs="2  Zar" w:hint="cs"/>
          <w:sz w:val="28"/>
          <w:szCs w:val="28"/>
          <w:rtl/>
          <w:lang w:bidi="fa-IR"/>
        </w:rPr>
        <w:t>يي</w:t>
      </w:r>
      <w:r w:rsidRPr="00523359">
        <w:rPr>
          <w:rFonts w:cs="2  Zar" w:hint="cs"/>
          <w:sz w:val="28"/>
          <w:szCs w:val="28"/>
          <w:rtl/>
          <w:lang w:bidi="fa-IR"/>
        </w:rPr>
        <w:t xml:space="preserve"> از منظر ش</w:t>
      </w:r>
      <w:r w:rsidR="00235F05">
        <w:rPr>
          <w:rFonts w:cs="2  Zar" w:hint="cs"/>
          <w:sz w:val="28"/>
          <w:szCs w:val="28"/>
          <w:rtl/>
          <w:lang w:bidi="fa-IR"/>
        </w:rPr>
        <w:t>ي</w:t>
      </w:r>
      <w:r w:rsidRPr="00523359">
        <w:rPr>
          <w:rFonts w:cs="2  Zar" w:hint="cs"/>
          <w:sz w:val="28"/>
          <w:szCs w:val="28"/>
          <w:rtl/>
          <w:lang w:bidi="fa-IR"/>
        </w:rPr>
        <w:t>خ مف</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عقل‌گرا</w:t>
      </w:r>
      <w:r w:rsidR="00235F05">
        <w:rPr>
          <w:rFonts w:cs="2  Zar" w:hint="cs"/>
          <w:sz w:val="28"/>
          <w:szCs w:val="28"/>
          <w:rtl/>
          <w:lang w:bidi="fa-IR"/>
        </w:rPr>
        <w:t>يي</w:t>
      </w:r>
      <w:r w:rsidRPr="00523359">
        <w:rPr>
          <w:rFonts w:cs="2  Zar" w:hint="cs"/>
          <w:sz w:val="28"/>
          <w:szCs w:val="28"/>
          <w:rtl/>
          <w:lang w:bidi="fa-IR"/>
        </w:rPr>
        <w:t xml:space="preserve"> از منظر ماتر</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عقل‌گرا</w:t>
      </w:r>
      <w:r w:rsidR="00235F05">
        <w:rPr>
          <w:rFonts w:cs="2  Zar" w:hint="cs"/>
          <w:sz w:val="28"/>
          <w:szCs w:val="28"/>
          <w:rtl/>
          <w:lang w:bidi="fa-IR"/>
        </w:rPr>
        <w:t>يي</w:t>
      </w:r>
      <w:r w:rsidRPr="00523359">
        <w:rPr>
          <w:rFonts w:cs="2  Zar" w:hint="cs"/>
          <w:sz w:val="28"/>
          <w:szCs w:val="28"/>
          <w:rtl/>
          <w:lang w:bidi="fa-IR"/>
        </w:rPr>
        <w:t xml:space="preserve"> انتقاد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عقل‌گرا</w:t>
      </w:r>
      <w:r w:rsidR="00235F05">
        <w:rPr>
          <w:rFonts w:cs="2  Zar" w:hint="cs"/>
          <w:sz w:val="28"/>
          <w:szCs w:val="28"/>
          <w:rtl/>
          <w:lang w:bidi="fa-IR"/>
        </w:rPr>
        <w:t>يي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غزال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عقل‌گرا</w:t>
      </w:r>
      <w:r w:rsidR="00235F05">
        <w:rPr>
          <w:rFonts w:cs="2  Zar" w:hint="cs"/>
          <w:sz w:val="28"/>
          <w:szCs w:val="28"/>
          <w:rtl/>
          <w:lang w:bidi="fa-IR"/>
        </w:rPr>
        <w:t>يي</w:t>
      </w:r>
      <w:r w:rsidRPr="00523359">
        <w:rPr>
          <w:rFonts w:cs="2  Zar" w:hint="cs"/>
          <w:sz w:val="28"/>
          <w:szCs w:val="28"/>
          <w:rtl/>
          <w:lang w:bidi="fa-IR"/>
        </w:rPr>
        <w:t xml:space="preserve"> در دوران متأخر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عقل‌گرا</w:t>
      </w:r>
      <w:r w:rsidR="00235F05">
        <w:rPr>
          <w:rFonts w:cs="2  Zar" w:hint="cs"/>
          <w:sz w:val="28"/>
          <w:szCs w:val="28"/>
          <w:rtl/>
          <w:lang w:bidi="fa-IR"/>
        </w:rPr>
        <w:t>يي</w:t>
      </w:r>
      <w:r w:rsidRPr="00523359">
        <w:rPr>
          <w:rFonts w:cs="2  Zar" w:hint="cs"/>
          <w:sz w:val="28"/>
          <w:szCs w:val="28"/>
          <w:rtl/>
          <w:lang w:bidi="fa-IR"/>
        </w:rPr>
        <w:t xml:space="preserve"> و خرافه‌باور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عقل‌گرا</w:t>
      </w:r>
      <w:r w:rsidR="00235F05">
        <w:rPr>
          <w:rFonts w:cs="2  Zar" w:hint="cs"/>
          <w:sz w:val="28"/>
          <w:szCs w:val="28"/>
          <w:rtl/>
          <w:lang w:bidi="fa-IR"/>
        </w:rPr>
        <w:t>يي</w:t>
      </w:r>
      <w:r w:rsidRPr="00523359">
        <w:rPr>
          <w:rFonts w:cs="2  Zar" w:hint="cs"/>
          <w:sz w:val="28"/>
          <w:szCs w:val="28"/>
          <w:rtl/>
          <w:lang w:bidi="fa-IR"/>
        </w:rPr>
        <w:t xml:space="preserve"> و نص‌گرا</w:t>
      </w:r>
      <w:r w:rsidR="00235F05">
        <w:rPr>
          <w:rFonts w:cs="2  Zar" w:hint="cs"/>
          <w:sz w:val="28"/>
          <w:szCs w:val="28"/>
          <w:rtl/>
          <w:lang w:bidi="fa-IR"/>
        </w:rPr>
        <w:t>يي</w:t>
      </w:r>
      <w:r w:rsidRPr="00523359">
        <w:rPr>
          <w:rFonts w:cs="2  Zar" w:hint="cs"/>
          <w:sz w:val="28"/>
          <w:szCs w:val="28"/>
          <w:rtl/>
          <w:lang w:bidi="fa-IR"/>
        </w:rPr>
        <w:t xml:space="preserve">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علل انکار معاد و آثار 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علل تجديد نبوت‌ها و مسئله ختم نبوت از ديدگاه عقل و نقل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علل د</w:t>
      </w:r>
      <w:r w:rsidR="00235F05">
        <w:rPr>
          <w:rFonts w:cs="2  Zar" w:hint="cs"/>
          <w:sz w:val="28"/>
          <w:szCs w:val="28"/>
          <w:rtl/>
          <w:lang w:bidi="fa-IR"/>
        </w:rPr>
        <w:t>ي</w:t>
      </w:r>
      <w:r w:rsidRPr="00523359">
        <w:rPr>
          <w:rFonts w:cs="2  Zar" w:hint="cs"/>
          <w:sz w:val="28"/>
          <w:szCs w:val="28"/>
          <w:rtl/>
          <w:lang w:bidi="fa-IR"/>
        </w:rPr>
        <w:t>ن‌گر</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 xml:space="preserve"> جوانان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علل رکود علم کلام از قرن هشتم تاکنون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علل شکوفا</w:t>
      </w:r>
      <w:r w:rsidR="00235F05">
        <w:rPr>
          <w:rFonts w:cs="2  Zar" w:hint="cs"/>
          <w:sz w:val="28"/>
          <w:szCs w:val="28"/>
          <w:rtl/>
          <w:lang w:bidi="fa-IR"/>
        </w:rPr>
        <w:t>يي</w:t>
      </w:r>
      <w:r w:rsidRPr="00523359">
        <w:rPr>
          <w:rFonts w:cs="2  Zar" w:hint="cs"/>
          <w:sz w:val="28"/>
          <w:szCs w:val="28"/>
          <w:rtl/>
          <w:lang w:bidi="fa-IR"/>
        </w:rPr>
        <w:t xml:space="preserve"> علم کلام در صدر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علل گرا</w:t>
      </w:r>
      <w:r w:rsidR="00235F05">
        <w:rPr>
          <w:rFonts w:cs="2  Zar" w:hint="cs"/>
          <w:sz w:val="28"/>
          <w:szCs w:val="28"/>
          <w:rtl/>
          <w:lang w:bidi="fa-IR"/>
        </w:rPr>
        <w:t>ي</w:t>
      </w:r>
      <w:r w:rsidRPr="00523359">
        <w:rPr>
          <w:rFonts w:cs="2  Zar" w:hint="cs"/>
          <w:sz w:val="28"/>
          <w:szCs w:val="28"/>
          <w:rtl/>
          <w:lang w:bidi="fa-IR"/>
        </w:rPr>
        <w:t>ش به فرقه‌ها</w:t>
      </w:r>
      <w:r w:rsidR="00235F05">
        <w:rPr>
          <w:rFonts w:cs="2  Zar" w:hint="cs"/>
          <w:sz w:val="28"/>
          <w:szCs w:val="28"/>
          <w:rtl/>
          <w:lang w:bidi="fa-IR"/>
        </w:rPr>
        <w:t>ي</w:t>
      </w:r>
      <w:r w:rsidRPr="00523359">
        <w:rPr>
          <w:rFonts w:cs="2  Zar" w:hint="cs"/>
          <w:sz w:val="28"/>
          <w:szCs w:val="28"/>
          <w:rtl/>
          <w:lang w:bidi="fa-IR"/>
        </w:rPr>
        <w:t xml:space="preserve"> کاذب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علل و ر</w:t>
      </w:r>
      <w:r w:rsidR="00235F05">
        <w:rPr>
          <w:rFonts w:cs="2  Zar" w:hint="cs"/>
          <w:sz w:val="28"/>
          <w:szCs w:val="28"/>
          <w:rtl/>
          <w:lang w:bidi="fa-IR"/>
        </w:rPr>
        <w:t>ي</w:t>
      </w:r>
      <w:r w:rsidRPr="00523359">
        <w:rPr>
          <w:rFonts w:cs="2  Zar" w:hint="cs"/>
          <w:sz w:val="28"/>
          <w:szCs w:val="28"/>
          <w:rtl/>
          <w:lang w:bidi="fa-IR"/>
        </w:rPr>
        <w:t>شه‌ها</w:t>
      </w:r>
      <w:r w:rsidR="00235F05">
        <w:rPr>
          <w:rFonts w:cs="2  Zar" w:hint="cs"/>
          <w:sz w:val="28"/>
          <w:szCs w:val="28"/>
          <w:rtl/>
          <w:lang w:bidi="fa-IR"/>
        </w:rPr>
        <w:t>ي</w:t>
      </w:r>
      <w:r w:rsidRPr="00523359">
        <w:rPr>
          <w:rFonts w:cs="2  Zar" w:hint="cs"/>
          <w:sz w:val="28"/>
          <w:szCs w:val="28"/>
          <w:rtl/>
          <w:lang w:bidi="fa-IR"/>
        </w:rPr>
        <w:t xml:space="preserve"> اباح</w:t>
      </w:r>
      <w:r w:rsidR="00235F05">
        <w:rPr>
          <w:rFonts w:cs="2  Zar" w:hint="cs"/>
          <w:sz w:val="28"/>
          <w:szCs w:val="28"/>
          <w:rtl/>
          <w:lang w:bidi="fa-IR"/>
        </w:rPr>
        <w:t>ي</w:t>
      </w:r>
      <w:r w:rsidRPr="00523359">
        <w:rPr>
          <w:rFonts w:cs="2  Zar" w:hint="cs"/>
          <w:sz w:val="28"/>
          <w:szCs w:val="28"/>
          <w:rtl/>
          <w:lang w:bidi="fa-IR"/>
        </w:rPr>
        <w:t>‌گر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علل و عوامل انتقام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الائمة(ع) از د</w:t>
      </w:r>
      <w:r w:rsidR="00235F05">
        <w:rPr>
          <w:rFonts w:cs="2  Zar" w:hint="cs"/>
          <w:sz w:val="28"/>
          <w:szCs w:val="28"/>
          <w:rtl/>
          <w:lang w:bidi="fa-IR"/>
        </w:rPr>
        <w:t>ي</w:t>
      </w:r>
      <w:r w:rsidRPr="00523359">
        <w:rPr>
          <w:rFonts w:cs="2  Zar" w:hint="cs"/>
          <w:sz w:val="28"/>
          <w:szCs w:val="28"/>
          <w:rtl/>
          <w:lang w:bidi="fa-IR"/>
        </w:rPr>
        <w:t>دگاه عقل و کتاب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اله</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ملاصدرا و سهرورد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علم امام از ديدگاه کلام اماميه (قرن اول تا پايان قرن هفتم هجري)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بار</w:t>
      </w:r>
      <w:r w:rsidR="00235F05">
        <w:rPr>
          <w:rFonts w:cs="2  Zar" w:hint="cs"/>
          <w:sz w:val="28"/>
          <w:szCs w:val="28"/>
          <w:rtl/>
          <w:lang w:bidi="fa-IR"/>
        </w:rPr>
        <w:t>ي</w:t>
      </w:r>
      <w:r w:rsidRPr="00523359">
        <w:rPr>
          <w:rFonts w:cs="2  Zar" w:hint="cs"/>
          <w:sz w:val="28"/>
          <w:szCs w:val="28"/>
          <w:rtl/>
          <w:lang w:bidi="fa-IR"/>
        </w:rPr>
        <w:t xml:space="preserve"> تعال</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مجلس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پ</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ن اله</w:t>
      </w:r>
      <w:r w:rsidR="00235F05">
        <w:rPr>
          <w:rFonts w:cs="2  Zar" w:hint="cs"/>
          <w:sz w:val="28"/>
          <w:szCs w:val="28"/>
          <w:rtl/>
          <w:lang w:bidi="fa-IR"/>
        </w:rPr>
        <w:t>ي</w:t>
      </w:r>
      <w:r w:rsidRPr="00523359">
        <w:rPr>
          <w:rFonts w:cs="2  Zar" w:hint="cs"/>
          <w:sz w:val="28"/>
          <w:szCs w:val="28"/>
          <w:rtl/>
          <w:lang w:bidi="fa-IR"/>
        </w:rPr>
        <w:t xml:space="preserve"> و اخت</w:t>
      </w:r>
      <w:r w:rsidR="00235F05">
        <w:rPr>
          <w:rFonts w:cs="2  Zar" w:hint="cs"/>
          <w:sz w:val="28"/>
          <w:szCs w:val="28"/>
          <w:rtl/>
          <w:lang w:bidi="fa-IR"/>
        </w:rPr>
        <w:t>ي</w:t>
      </w:r>
      <w:r w:rsidRPr="00523359">
        <w:rPr>
          <w:rFonts w:cs="2  Zar" w:hint="cs"/>
          <w:sz w:val="28"/>
          <w:szCs w:val="28"/>
          <w:rtl/>
          <w:lang w:bidi="fa-IR"/>
        </w:rPr>
        <w:t>ار انسان از نظر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حصول</w:t>
      </w:r>
      <w:r w:rsidR="00235F05">
        <w:rPr>
          <w:rFonts w:cs="2  Zar" w:hint="cs"/>
          <w:sz w:val="28"/>
          <w:szCs w:val="28"/>
          <w:rtl/>
          <w:lang w:bidi="fa-IR"/>
        </w:rPr>
        <w:t>ي</w:t>
      </w:r>
      <w:r w:rsidRPr="00523359">
        <w:rPr>
          <w:rFonts w:cs="2  Zar" w:hint="cs"/>
          <w:sz w:val="28"/>
          <w:szCs w:val="28"/>
          <w:rtl/>
          <w:lang w:bidi="fa-IR"/>
        </w:rPr>
        <w:t xml:space="preserve"> و حضور</w:t>
      </w:r>
      <w:r w:rsidR="00235F05">
        <w:rPr>
          <w:rFonts w:cs="2  Zar" w:hint="cs"/>
          <w:sz w:val="28"/>
          <w:szCs w:val="28"/>
          <w:rtl/>
          <w:lang w:bidi="fa-IR"/>
        </w:rPr>
        <w:t>ي</w:t>
      </w:r>
      <w:r w:rsidRPr="00523359">
        <w:rPr>
          <w:rFonts w:cs="2  Zar" w:hint="cs"/>
          <w:sz w:val="28"/>
          <w:szCs w:val="28"/>
          <w:rtl/>
          <w:lang w:bidi="fa-IR"/>
        </w:rPr>
        <w:t xml:space="preserve"> به مبدأ</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علم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امکان و چگونگ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غ</w:t>
      </w:r>
      <w:r w:rsidR="00235F05">
        <w:rPr>
          <w:rFonts w:cs="2  Zar" w:hint="cs"/>
          <w:sz w:val="28"/>
          <w:szCs w:val="28"/>
          <w:rtl/>
          <w:lang w:bidi="fa-IR"/>
        </w:rPr>
        <w:t>ي</w:t>
      </w:r>
      <w:r w:rsidRPr="00523359">
        <w:rPr>
          <w:rFonts w:cs="2  Zar" w:hint="cs"/>
          <w:sz w:val="28"/>
          <w:szCs w:val="28"/>
          <w:rtl/>
          <w:lang w:bidi="fa-IR"/>
        </w:rPr>
        <w:t>ب امام(ع) از منظر نقل و عقل</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علم غ</w:t>
      </w:r>
      <w:r w:rsidR="00235F05">
        <w:rPr>
          <w:rFonts w:cs="2  Zar" w:hint="cs"/>
          <w:sz w:val="28"/>
          <w:szCs w:val="28"/>
          <w:rtl/>
          <w:lang w:bidi="fa-IR"/>
        </w:rPr>
        <w:t>ي</w:t>
      </w:r>
      <w:r w:rsidRPr="00523359">
        <w:rPr>
          <w:rFonts w:cs="2  Zar" w:hint="cs"/>
          <w:sz w:val="28"/>
          <w:szCs w:val="28"/>
          <w:rtl/>
          <w:lang w:bidi="fa-IR"/>
        </w:rPr>
        <w:t>ب معصوم (ع)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کلام و عقا</w:t>
      </w:r>
      <w:r w:rsidR="00235F05">
        <w:rPr>
          <w:rFonts w:cs="2  Zar" w:hint="cs"/>
          <w:sz w:val="28"/>
          <w:szCs w:val="28"/>
          <w:rtl/>
          <w:lang w:bidi="fa-IR"/>
        </w:rPr>
        <w:t>ي</w:t>
      </w:r>
      <w:r w:rsidRPr="00523359">
        <w:rPr>
          <w:rFonts w:cs="2  Zar" w:hint="cs"/>
          <w:sz w:val="28"/>
          <w:szCs w:val="28"/>
          <w:rtl/>
          <w:lang w:bidi="fa-IR"/>
        </w:rPr>
        <w:t>د در عصر رسالت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کلام و ماه</w:t>
      </w:r>
      <w:r w:rsidR="00235F05">
        <w:rPr>
          <w:rFonts w:cs="2  Zar" w:hint="cs"/>
          <w:sz w:val="28"/>
          <w:szCs w:val="28"/>
          <w:rtl/>
          <w:lang w:bidi="fa-IR"/>
        </w:rPr>
        <w:t>ي</w:t>
      </w:r>
      <w:r w:rsidRPr="00523359">
        <w:rPr>
          <w:rFonts w:cs="2  Zar" w:hint="cs"/>
          <w:sz w:val="28"/>
          <w:szCs w:val="28"/>
          <w:rtl/>
          <w:lang w:bidi="fa-IR"/>
        </w:rPr>
        <w:t>ت صفات خدا از د</w:t>
      </w:r>
      <w:r w:rsidR="00235F05">
        <w:rPr>
          <w:rFonts w:cs="2  Zar" w:hint="cs"/>
          <w:sz w:val="28"/>
          <w:szCs w:val="28"/>
          <w:rtl/>
          <w:lang w:bidi="fa-IR"/>
        </w:rPr>
        <w:t>ي</w:t>
      </w:r>
      <w:r w:rsidRPr="00523359">
        <w:rPr>
          <w:rFonts w:cs="2  Zar" w:hint="cs"/>
          <w:sz w:val="28"/>
          <w:szCs w:val="28"/>
          <w:rtl/>
          <w:lang w:bidi="fa-IR"/>
        </w:rPr>
        <w:t>دگاه متکلمان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لدن</w:t>
      </w:r>
      <w:r w:rsidR="00235F05">
        <w:rPr>
          <w:rFonts w:cs="2  Zar" w:hint="cs"/>
          <w:sz w:val="28"/>
          <w:szCs w:val="28"/>
          <w:rtl/>
          <w:lang w:bidi="fa-IR"/>
        </w:rPr>
        <w:t>ي</w:t>
      </w:r>
      <w:r w:rsidRPr="00523359">
        <w:rPr>
          <w:rFonts w:cs="2  Zar" w:hint="cs"/>
          <w:sz w:val="28"/>
          <w:szCs w:val="28"/>
          <w:rtl/>
          <w:lang w:bidi="fa-IR"/>
        </w:rPr>
        <w:t xml:space="preserve"> در قرآن و حد</w:t>
      </w:r>
      <w:r w:rsidR="00235F05">
        <w:rPr>
          <w:rFonts w:cs="2  Zar" w:hint="cs"/>
          <w:sz w:val="28"/>
          <w:szCs w:val="28"/>
          <w:rtl/>
          <w:lang w:bidi="fa-IR"/>
        </w:rPr>
        <w:t>ي</w:t>
      </w:r>
      <w:r w:rsidRPr="00523359">
        <w:rPr>
          <w:rFonts w:cs="2  Zar" w:hint="cs"/>
          <w:sz w:val="28"/>
          <w:szCs w:val="28"/>
          <w:rtl/>
          <w:lang w:bidi="fa-IR"/>
        </w:rPr>
        <w:t>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و اخت</w:t>
      </w:r>
      <w:r w:rsidR="00235F05">
        <w:rPr>
          <w:rFonts w:cs="2  Zar" w:hint="cs"/>
          <w:sz w:val="28"/>
          <w:szCs w:val="28"/>
          <w:rtl/>
          <w:lang w:bidi="fa-IR"/>
        </w:rPr>
        <w:t>ي</w:t>
      </w:r>
      <w:r w:rsidRPr="00523359">
        <w:rPr>
          <w:rFonts w:cs="2  Zar" w:hint="cs"/>
          <w:sz w:val="28"/>
          <w:szCs w:val="28"/>
          <w:rtl/>
          <w:lang w:bidi="fa-IR"/>
        </w:rPr>
        <w:t>ار انسان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و د</w:t>
      </w:r>
      <w:r w:rsidR="00235F05">
        <w:rPr>
          <w:rFonts w:cs="2  Zar" w:hint="cs"/>
          <w:sz w:val="28"/>
          <w:szCs w:val="28"/>
          <w:rtl/>
          <w:lang w:bidi="fa-IR"/>
        </w:rPr>
        <w:t>ي</w:t>
      </w:r>
      <w:r w:rsidRPr="00523359">
        <w:rPr>
          <w:rFonts w:cs="2  Zar" w:hint="cs"/>
          <w:sz w:val="28"/>
          <w:szCs w:val="28"/>
          <w:rtl/>
          <w:lang w:bidi="fa-IR"/>
        </w:rPr>
        <w:t xml:space="preserve">ن تعارض </w:t>
      </w:r>
      <w:r w:rsidR="00235F05">
        <w:rPr>
          <w:rFonts w:cs="2  Zar" w:hint="cs"/>
          <w:sz w:val="28"/>
          <w:szCs w:val="28"/>
          <w:rtl/>
          <w:lang w:bidi="fa-IR"/>
        </w:rPr>
        <w:t>ي</w:t>
      </w:r>
      <w:r w:rsidRPr="00523359">
        <w:rPr>
          <w:rFonts w:cs="2  Zar" w:hint="cs"/>
          <w:sz w:val="28"/>
          <w:szCs w:val="28"/>
          <w:rtl/>
          <w:lang w:bidi="fa-IR"/>
        </w:rPr>
        <w:t>ا تعامل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علم و عصمت امام از د</w:t>
      </w:r>
      <w:r w:rsidR="00235F05">
        <w:rPr>
          <w:rFonts w:cs="2  Zar" w:hint="cs"/>
          <w:sz w:val="28"/>
          <w:szCs w:val="28"/>
          <w:rtl/>
          <w:lang w:bidi="fa-IR"/>
        </w:rPr>
        <w:t>ي</w:t>
      </w:r>
      <w:r w:rsidRPr="00523359">
        <w:rPr>
          <w:rFonts w:cs="2  Zar" w:hint="cs"/>
          <w:sz w:val="28"/>
          <w:szCs w:val="28"/>
          <w:rtl/>
          <w:lang w:bidi="fa-IR"/>
        </w:rPr>
        <w:t>دگاه اصحاب ام</w:t>
      </w:r>
      <w:r w:rsidR="00235F05">
        <w:rPr>
          <w:rFonts w:cs="2  Zar" w:hint="cs"/>
          <w:sz w:val="28"/>
          <w:szCs w:val="28"/>
          <w:rtl/>
          <w:lang w:bidi="fa-IR"/>
        </w:rPr>
        <w:t>ي</w:t>
      </w:r>
      <w:r w:rsidRPr="00523359">
        <w:rPr>
          <w:rFonts w:cs="2  Zar" w:hint="cs"/>
          <w:sz w:val="28"/>
          <w:szCs w:val="28"/>
          <w:rtl/>
          <w:lang w:bidi="fa-IR"/>
        </w:rPr>
        <w:t>رالمؤمن</w:t>
      </w:r>
      <w:r w:rsidR="00235F05">
        <w:rPr>
          <w:rFonts w:cs="2  Zar" w:hint="cs"/>
          <w:sz w:val="28"/>
          <w:szCs w:val="28"/>
          <w:rtl/>
          <w:lang w:bidi="fa-IR"/>
        </w:rPr>
        <w:t>ي</w:t>
      </w:r>
      <w:r w:rsidRPr="00523359">
        <w:rPr>
          <w:rFonts w:cs="2  Zar" w:hint="cs"/>
          <w:sz w:val="28"/>
          <w:szCs w:val="28"/>
          <w:rtl/>
          <w:lang w:bidi="fa-IR"/>
        </w:rPr>
        <w:t>ن(ع)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علم و عقل از د</w:t>
      </w:r>
      <w:r w:rsidR="00235F05">
        <w:rPr>
          <w:rFonts w:cs="2  Zar" w:hint="cs"/>
          <w:sz w:val="28"/>
          <w:szCs w:val="28"/>
          <w:rtl/>
          <w:lang w:bidi="fa-IR"/>
        </w:rPr>
        <w:t>ي</w:t>
      </w:r>
      <w:r w:rsidRPr="00523359">
        <w:rPr>
          <w:rFonts w:cs="2  Zar" w:hint="cs"/>
          <w:sz w:val="28"/>
          <w:szCs w:val="28"/>
          <w:rtl/>
          <w:lang w:bidi="fa-IR"/>
        </w:rPr>
        <w:t>دگاه مکتب تفک</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علم و قدرت خداوند در قرآن و عهدين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عمر</w:t>
      </w:r>
      <w:r w:rsidR="00C91705" w:rsidRPr="00523359">
        <w:rPr>
          <w:rFonts w:cs="2  Zar" w:hint="cs"/>
          <w:sz w:val="28"/>
          <w:szCs w:val="28"/>
          <w:rtl/>
          <w:lang w:bidi="fa-IR"/>
        </w:rPr>
        <w:t>بن خطاب</w:t>
      </w:r>
      <w:r w:rsidRPr="00523359">
        <w:rPr>
          <w:rFonts w:cs="2  Zar" w:hint="cs"/>
          <w:sz w:val="28"/>
          <w:szCs w:val="28"/>
          <w:rtl/>
          <w:lang w:bidi="fa-IR"/>
        </w:rPr>
        <w:t xml:space="preserve"> در صحاح سته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عمل</w:t>
      </w:r>
      <w:r w:rsidR="00235F05">
        <w:rPr>
          <w:rFonts w:cs="2  Zar" w:hint="cs"/>
          <w:sz w:val="28"/>
          <w:szCs w:val="28"/>
          <w:rtl/>
          <w:lang w:bidi="fa-IR"/>
        </w:rPr>
        <w:t>ي</w:t>
      </w:r>
      <w:r w:rsidRPr="00523359">
        <w:rPr>
          <w:rFonts w:cs="2  Zar" w:hint="cs"/>
          <w:sz w:val="28"/>
          <w:szCs w:val="28"/>
          <w:rtl/>
          <w:lang w:bidi="fa-IR"/>
        </w:rPr>
        <w:t>ات انتحار</w:t>
      </w:r>
      <w:r w:rsidR="00235F05">
        <w:rPr>
          <w:rFonts w:cs="2  Zar" w:hint="cs"/>
          <w:sz w:val="28"/>
          <w:szCs w:val="28"/>
          <w:rtl/>
          <w:lang w:bidi="fa-IR"/>
        </w:rPr>
        <w:t>ي</w:t>
      </w:r>
      <w:r w:rsidRPr="00523359">
        <w:rPr>
          <w:rFonts w:cs="2  Zar" w:hint="cs"/>
          <w:sz w:val="28"/>
          <w:szCs w:val="28"/>
          <w:rtl/>
          <w:lang w:bidi="fa-IR"/>
        </w:rPr>
        <w:t xml:space="preserve"> در س</w:t>
      </w:r>
      <w:r w:rsidR="00235F05">
        <w:rPr>
          <w:rFonts w:cs="2  Zar" w:hint="cs"/>
          <w:sz w:val="28"/>
          <w:szCs w:val="28"/>
          <w:rtl/>
          <w:lang w:bidi="fa-IR"/>
        </w:rPr>
        <w:t>ي</w:t>
      </w:r>
      <w:r w:rsidRPr="00523359">
        <w:rPr>
          <w:rFonts w:cs="2  Zar" w:hint="cs"/>
          <w:sz w:val="28"/>
          <w:szCs w:val="28"/>
          <w:rtl/>
          <w:lang w:bidi="fa-IR"/>
        </w:rPr>
        <w:t>ره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عنا</w:t>
      </w:r>
      <w:r w:rsidR="00235F05">
        <w:rPr>
          <w:rFonts w:cs="2  Zar" w:hint="cs"/>
          <w:sz w:val="28"/>
          <w:szCs w:val="28"/>
          <w:rtl/>
          <w:lang w:bidi="fa-IR"/>
        </w:rPr>
        <w:t>ي</w:t>
      </w:r>
      <w:r w:rsidRPr="00523359">
        <w:rPr>
          <w:rFonts w:cs="2  Zar" w:hint="cs"/>
          <w:sz w:val="28"/>
          <w:szCs w:val="28"/>
          <w:rtl/>
          <w:lang w:bidi="fa-IR"/>
        </w:rPr>
        <w:t>ت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عوالم خ</w:t>
      </w:r>
      <w:r w:rsidR="00235F05">
        <w:rPr>
          <w:rFonts w:cs="2  Zar" w:hint="cs"/>
          <w:sz w:val="28"/>
          <w:szCs w:val="28"/>
          <w:rtl/>
          <w:lang w:bidi="fa-IR"/>
        </w:rPr>
        <w:t>ي</w:t>
      </w:r>
      <w:r w:rsidRPr="00523359">
        <w:rPr>
          <w:rFonts w:cs="2  Zar" w:hint="cs"/>
          <w:sz w:val="28"/>
          <w:szCs w:val="28"/>
          <w:rtl/>
          <w:lang w:bidi="fa-IR"/>
        </w:rPr>
        <w:t>ال و کاشف</w:t>
      </w:r>
      <w:r w:rsidR="00235F05">
        <w:rPr>
          <w:rFonts w:cs="2  Zar" w:hint="cs"/>
          <w:sz w:val="28"/>
          <w:szCs w:val="28"/>
          <w:rtl/>
          <w:lang w:bidi="fa-IR"/>
        </w:rPr>
        <w:t>ي</w:t>
      </w:r>
      <w:r w:rsidRPr="00523359">
        <w:rPr>
          <w:rFonts w:cs="2  Zar" w:hint="cs"/>
          <w:sz w:val="28"/>
          <w:szCs w:val="28"/>
          <w:rtl/>
          <w:lang w:bidi="fa-IR"/>
        </w:rPr>
        <w:t>ت آن از عالم واقع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عوامل انزوا</w:t>
      </w:r>
      <w:r w:rsidR="00235F05">
        <w:rPr>
          <w:rFonts w:cs="2  Zar" w:hint="cs"/>
          <w:sz w:val="28"/>
          <w:szCs w:val="28"/>
          <w:rtl/>
          <w:lang w:bidi="fa-IR"/>
        </w:rPr>
        <w:t>ي</w:t>
      </w:r>
      <w:r w:rsidRPr="00523359">
        <w:rPr>
          <w:rFonts w:cs="2  Zar" w:hint="cs"/>
          <w:sz w:val="28"/>
          <w:szCs w:val="28"/>
          <w:rtl/>
          <w:lang w:bidi="fa-IR"/>
        </w:rPr>
        <w:t xml:space="preserve"> 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 و علل گسترش مجدد افکار او</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عوامل تضع</w:t>
      </w:r>
      <w:r w:rsidR="00235F05">
        <w:rPr>
          <w:rFonts w:cs="2  Zar" w:hint="cs"/>
          <w:sz w:val="28"/>
          <w:szCs w:val="28"/>
          <w:rtl/>
          <w:lang w:bidi="fa-IR"/>
        </w:rPr>
        <w:t>ي</w:t>
      </w:r>
      <w:r w:rsidRPr="00523359">
        <w:rPr>
          <w:rFonts w:cs="2  Zar" w:hint="cs"/>
          <w:sz w:val="28"/>
          <w:szCs w:val="28"/>
          <w:rtl/>
          <w:lang w:bidi="fa-IR"/>
        </w:rPr>
        <w:t>ف خودباور</w:t>
      </w:r>
      <w:r w:rsidR="00235F05">
        <w:rPr>
          <w:rFonts w:cs="2  Zar" w:hint="cs"/>
          <w:sz w:val="28"/>
          <w:szCs w:val="28"/>
          <w:rtl/>
          <w:lang w:bidi="fa-IR"/>
        </w:rPr>
        <w:t>ي</w:t>
      </w:r>
      <w:r w:rsidRPr="00523359">
        <w:rPr>
          <w:rFonts w:cs="2  Zar" w:hint="cs"/>
          <w:sz w:val="28"/>
          <w:szCs w:val="28"/>
          <w:rtl/>
          <w:lang w:bidi="fa-IR"/>
        </w:rPr>
        <w:t xml:space="preserve"> فرهنگ</w:t>
      </w:r>
      <w:r w:rsidR="00235F05">
        <w:rPr>
          <w:rFonts w:cs="2  Zar" w:hint="cs"/>
          <w:sz w:val="28"/>
          <w:szCs w:val="28"/>
          <w:rtl/>
          <w:lang w:bidi="fa-IR"/>
        </w:rPr>
        <w:t>ي</w:t>
      </w:r>
      <w:r w:rsidRPr="00523359">
        <w:rPr>
          <w:rFonts w:cs="2  Zar" w:hint="cs"/>
          <w:sz w:val="28"/>
          <w:szCs w:val="28"/>
          <w:rtl/>
          <w:lang w:bidi="fa-IR"/>
        </w:rPr>
        <w:t xml:space="preserve"> و اعتقاد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عوامل و موانع تقرب به خدا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عهد الست در اسلام (قرآن، حديث، عرفان و شعر)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د الزهراء، ر</w:t>
      </w:r>
      <w:r w:rsidR="00235F05">
        <w:rPr>
          <w:rFonts w:cs="2  Zar" w:hint="cs"/>
          <w:sz w:val="28"/>
          <w:szCs w:val="28"/>
          <w:rtl/>
          <w:lang w:bidi="fa-IR"/>
        </w:rPr>
        <w:t>ي</w:t>
      </w:r>
      <w:r w:rsidRPr="00523359">
        <w:rPr>
          <w:rFonts w:cs="2  Zar" w:hint="cs"/>
          <w:sz w:val="28"/>
          <w:szCs w:val="28"/>
          <w:rtl/>
          <w:lang w:bidi="fa-IR"/>
        </w:rPr>
        <w:t>شه‌ها و پ</w:t>
      </w:r>
      <w:r w:rsidR="00235F05">
        <w:rPr>
          <w:rFonts w:cs="2  Zar" w:hint="cs"/>
          <w:sz w:val="28"/>
          <w:szCs w:val="28"/>
          <w:rtl/>
          <w:lang w:bidi="fa-IR"/>
        </w:rPr>
        <w:t>ي</w:t>
      </w:r>
      <w:r w:rsidRPr="00523359">
        <w:rPr>
          <w:rFonts w:cs="2  Zar" w:hint="cs"/>
          <w:sz w:val="28"/>
          <w:szCs w:val="28"/>
          <w:rtl/>
          <w:lang w:bidi="fa-IR"/>
        </w:rPr>
        <w:t>‌آمدها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د غد</w:t>
      </w:r>
      <w:r w:rsidR="00235F05">
        <w:rPr>
          <w:rFonts w:cs="2  Zar" w:hint="cs"/>
          <w:sz w:val="28"/>
          <w:szCs w:val="28"/>
          <w:rtl/>
          <w:lang w:bidi="fa-IR"/>
        </w:rPr>
        <w:t>ي</w:t>
      </w:r>
      <w:r w:rsidRPr="00523359">
        <w:rPr>
          <w:rFonts w:cs="2  Zar" w:hint="cs"/>
          <w:sz w:val="28"/>
          <w:szCs w:val="28"/>
          <w:rtl/>
          <w:lang w:bidi="fa-IR"/>
        </w:rPr>
        <w:t xml:space="preserve">ر </w:t>
      </w:r>
      <w:r w:rsidR="00235F05">
        <w:rPr>
          <w:rFonts w:cs="2  Zar" w:hint="cs"/>
          <w:sz w:val="28"/>
          <w:szCs w:val="28"/>
          <w:rtl/>
          <w:lang w:bidi="fa-IR"/>
        </w:rPr>
        <w:t>ي</w:t>
      </w:r>
      <w:r w:rsidRPr="00523359">
        <w:rPr>
          <w:rFonts w:cs="2  Zar" w:hint="cs"/>
          <w:sz w:val="28"/>
          <w:szCs w:val="28"/>
          <w:rtl/>
          <w:lang w:bidi="fa-IR"/>
        </w:rPr>
        <w:t>ا اکمال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 xml:space="preserve"> (ع) و محمد (ص) در کتاب مقدس و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غد</w:t>
      </w:r>
      <w:r w:rsidR="00235F05">
        <w:rPr>
          <w:rFonts w:cs="2  Zar" w:hint="cs"/>
          <w:sz w:val="28"/>
          <w:szCs w:val="28"/>
          <w:rtl/>
          <w:lang w:bidi="fa-IR"/>
        </w:rPr>
        <w:t>ي</w:t>
      </w:r>
      <w:r w:rsidRPr="00523359">
        <w:rPr>
          <w:rFonts w:cs="2  Zar" w:hint="cs"/>
          <w:sz w:val="28"/>
          <w:szCs w:val="28"/>
          <w:rtl/>
          <w:lang w:bidi="fa-IR"/>
        </w:rPr>
        <w:t>ر از د</w:t>
      </w:r>
      <w:r w:rsidR="00235F05">
        <w:rPr>
          <w:rFonts w:cs="2  Zar" w:hint="cs"/>
          <w:sz w:val="28"/>
          <w:szCs w:val="28"/>
          <w:rtl/>
          <w:lang w:bidi="fa-IR"/>
        </w:rPr>
        <w:t>ي</w:t>
      </w:r>
      <w:r w:rsidRPr="00523359">
        <w:rPr>
          <w:rFonts w:cs="2  Zar" w:hint="cs"/>
          <w:sz w:val="28"/>
          <w:szCs w:val="28"/>
          <w:rtl/>
          <w:lang w:bidi="fa-IR"/>
        </w:rPr>
        <w:t>دگاه معصوم</w:t>
      </w:r>
      <w:r w:rsidR="00235F05">
        <w:rPr>
          <w:rFonts w:cs="2  Zar" w:hint="cs"/>
          <w:sz w:val="28"/>
          <w:szCs w:val="28"/>
          <w:rtl/>
          <w:lang w:bidi="fa-IR"/>
        </w:rPr>
        <w:t>ي</w:t>
      </w:r>
      <w:r w:rsidRPr="00523359">
        <w:rPr>
          <w:rFonts w:cs="2  Zar" w:hint="cs"/>
          <w:sz w:val="28"/>
          <w:szCs w:val="28"/>
          <w:rtl/>
          <w:lang w:bidi="fa-IR"/>
        </w:rPr>
        <w:t>ن</w:t>
      </w:r>
      <w:r w:rsidR="00C91705"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غد</w:t>
      </w:r>
      <w:r w:rsidR="00235F05">
        <w:rPr>
          <w:rFonts w:cs="2  Zar" w:hint="cs"/>
          <w:sz w:val="28"/>
          <w:szCs w:val="28"/>
          <w:rtl/>
          <w:lang w:bidi="fa-IR"/>
        </w:rPr>
        <w:t>ي</w:t>
      </w:r>
      <w:r w:rsidRPr="00523359">
        <w:rPr>
          <w:rFonts w:cs="2  Zar" w:hint="cs"/>
          <w:sz w:val="28"/>
          <w:szCs w:val="28"/>
          <w:rtl/>
          <w:lang w:bidi="fa-IR"/>
        </w:rPr>
        <w:t>رشناس</w:t>
      </w:r>
      <w:r w:rsidR="00235F05">
        <w:rPr>
          <w:rFonts w:cs="2  Zar" w:hint="cs"/>
          <w:sz w:val="28"/>
          <w:szCs w:val="28"/>
          <w:rtl/>
          <w:lang w:bidi="fa-IR"/>
        </w:rPr>
        <w:t>ي</w:t>
      </w:r>
      <w:r w:rsidRPr="00523359">
        <w:rPr>
          <w:rFonts w:cs="2  Zar" w:hint="cs"/>
          <w:sz w:val="28"/>
          <w:szCs w:val="28"/>
          <w:rtl/>
          <w:lang w:bidi="fa-IR"/>
        </w:rPr>
        <w:t xml:space="preserve"> و پاسخ به شبهات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 xml:space="preserve">غرض و غايت در افعال الهي </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غلو و غال</w:t>
      </w:r>
      <w:r w:rsidR="00235F05">
        <w:rPr>
          <w:rFonts w:cs="2  Zar" w:hint="cs"/>
          <w:sz w:val="28"/>
          <w:szCs w:val="28"/>
          <w:rtl/>
          <w:lang w:bidi="fa-IR"/>
        </w:rPr>
        <w:t>ي</w:t>
      </w:r>
      <w:r w:rsidRPr="00523359">
        <w:rPr>
          <w:rFonts w:cs="2  Zar" w:hint="cs"/>
          <w:sz w:val="28"/>
          <w:szCs w:val="28"/>
          <w:rtl/>
          <w:lang w:bidi="fa-IR"/>
        </w:rPr>
        <w:t xml:space="preserve"> در فرهنگ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 شناس</w:t>
      </w:r>
      <w:r w:rsidR="00235F05">
        <w:rPr>
          <w:rFonts w:cs="2  Zar" w:hint="cs"/>
          <w:sz w:val="28"/>
          <w:szCs w:val="28"/>
          <w:rtl/>
          <w:lang w:bidi="fa-IR"/>
        </w:rPr>
        <w:t>ي</w:t>
      </w:r>
      <w:r w:rsidRPr="00523359">
        <w:rPr>
          <w:rFonts w:cs="2  Zar" w:hint="cs"/>
          <w:sz w:val="28"/>
          <w:szCs w:val="28"/>
          <w:rtl/>
          <w:lang w:bidi="fa-IR"/>
        </w:rPr>
        <w:t xml:space="preserve"> در متون کهن فارس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فرجام‌شناس</w:t>
      </w:r>
      <w:r w:rsidR="00235F05">
        <w:rPr>
          <w:rFonts w:cs="2  Zar" w:hint="cs"/>
          <w:sz w:val="28"/>
          <w:szCs w:val="28"/>
          <w:rtl/>
          <w:lang w:bidi="fa-IR"/>
        </w:rPr>
        <w:t>ي</w:t>
      </w:r>
      <w:r w:rsidRPr="00523359">
        <w:rPr>
          <w:rFonts w:cs="2  Zar" w:hint="cs"/>
          <w:sz w:val="28"/>
          <w:szCs w:val="28"/>
          <w:rtl/>
          <w:lang w:bidi="fa-IR"/>
        </w:rPr>
        <w:t xml:space="preserve"> از نگاه فلسفه تار</w:t>
      </w:r>
      <w:r w:rsidR="00235F05">
        <w:rPr>
          <w:rFonts w:cs="2  Zar" w:hint="cs"/>
          <w:sz w:val="28"/>
          <w:szCs w:val="28"/>
          <w:rtl/>
          <w:lang w:bidi="fa-IR"/>
        </w:rPr>
        <w:t>ي</w:t>
      </w:r>
      <w:r w:rsidRPr="00523359">
        <w:rPr>
          <w:rFonts w:cs="2  Zar" w:hint="cs"/>
          <w:sz w:val="28"/>
          <w:szCs w:val="28"/>
          <w:rtl/>
          <w:lang w:bidi="fa-IR"/>
        </w:rPr>
        <w:t>خ</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فرجام‌شناس</w:t>
      </w:r>
      <w:r w:rsidR="00235F05">
        <w:rPr>
          <w:rFonts w:cs="2  Zar" w:hint="cs"/>
          <w:sz w:val="28"/>
          <w:szCs w:val="28"/>
          <w:rtl/>
          <w:lang w:bidi="fa-IR"/>
        </w:rPr>
        <w:t>ي</w:t>
      </w:r>
      <w:r w:rsidRPr="00523359">
        <w:rPr>
          <w:rFonts w:cs="2  Zar" w:hint="cs"/>
          <w:sz w:val="28"/>
          <w:szCs w:val="28"/>
          <w:rtl/>
          <w:lang w:bidi="fa-IR"/>
        </w:rPr>
        <w:t xml:space="preserve"> در س</w:t>
      </w:r>
      <w:r w:rsidR="00235F05">
        <w:rPr>
          <w:rFonts w:cs="2  Zar" w:hint="cs"/>
          <w:sz w:val="28"/>
          <w:szCs w:val="28"/>
          <w:rtl/>
          <w:lang w:bidi="fa-IR"/>
        </w:rPr>
        <w:t>ي</w:t>
      </w:r>
      <w:r w:rsidRPr="00523359">
        <w:rPr>
          <w:rFonts w:cs="2  Zar" w:hint="cs"/>
          <w:sz w:val="28"/>
          <w:szCs w:val="28"/>
          <w:rtl/>
          <w:lang w:bidi="fa-IR"/>
        </w:rPr>
        <w:t>نما</w:t>
      </w:r>
      <w:r w:rsidR="00235F05">
        <w:rPr>
          <w:rFonts w:cs="2  Zar" w:hint="cs"/>
          <w:sz w:val="28"/>
          <w:szCs w:val="28"/>
          <w:rtl/>
          <w:lang w:bidi="fa-IR"/>
        </w:rPr>
        <w:t>ي</w:t>
      </w:r>
      <w:r w:rsidRPr="00523359">
        <w:rPr>
          <w:rFonts w:cs="2  Zar" w:hint="cs"/>
          <w:sz w:val="28"/>
          <w:szCs w:val="28"/>
          <w:rtl/>
          <w:lang w:bidi="fa-IR"/>
        </w:rPr>
        <w:t xml:space="preserve">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فرجام‌شناس</w:t>
      </w:r>
      <w:r w:rsidR="00235F05">
        <w:rPr>
          <w:rFonts w:cs="2  Zar" w:hint="cs"/>
          <w:sz w:val="28"/>
          <w:szCs w:val="28"/>
          <w:rtl/>
          <w:lang w:bidi="fa-IR"/>
        </w:rPr>
        <w:t>ي</w:t>
      </w:r>
      <w:r w:rsidRPr="00523359">
        <w:rPr>
          <w:rFonts w:cs="2  Zar" w:hint="cs"/>
          <w:sz w:val="28"/>
          <w:szCs w:val="28"/>
          <w:rtl/>
          <w:lang w:bidi="fa-IR"/>
        </w:rPr>
        <w:t xml:space="preserve"> در س</w:t>
      </w:r>
      <w:r w:rsidR="00235F05">
        <w:rPr>
          <w:rFonts w:cs="2  Zar" w:hint="cs"/>
          <w:sz w:val="28"/>
          <w:szCs w:val="28"/>
          <w:rtl/>
          <w:lang w:bidi="fa-IR"/>
        </w:rPr>
        <w:t>ي</w:t>
      </w:r>
      <w:r w:rsidRPr="00523359">
        <w:rPr>
          <w:rFonts w:cs="2  Zar" w:hint="cs"/>
          <w:sz w:val="28"/>
          <w:szCs w:val="28"/>
          <w:rtl/>
          <w:lang w:bidi="fa-IR"/>
        </w:rPr>
        <w:t>نما</w:t>
      </w:r>
      <w:r w:rsidR="00235F05">
        <w:rPr>
          <w:rFonts w:cs="2  Zar" w:hint="cs"/>
          <w:sz w:val="28"/>
          <w:szCs w:val="28"/>
          <w:rtl/>
          <w:lang w:bidi="fa-IR"/>
        </w:rPr>
        <w:t>ي</w:t>
      </w:r>
      <w:r w:rsidRPr="00523359">
        <w:rPr>
          <w:rFonts w:cs="2  Zar" w:hint="cs"/>
          <w:sz w:val="28"/>
          <w:szCs w:val="28"/>
          <w:rtl/>
          <w:lang w:bidi="fa-IR"/>
        </w:rPr>
        <w:t xml:space="preserve"> جهان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فرجام‌شناس</w:t>
      </w:r>
      <w:r w:rsidR="00235F05">
        <w:rPr>
          <w:rFonts w:cs="2  Zar" w:hint="cs"/>
          <w:sz w:val="28"/>
          <w:szCs w:val="28"/>
          <w:rtl/>
          <w:lang w:bidi="fa-IR"/>
        </w:rPr>
        <w:t>ي</w:t>
      </w:r>
      <w:r w:rsidRPr="00523359">
        <w:rPr>
          <w:rFonts w:cs="2  Zar" w:hint="cs"/>
          <w:sz w:val="28"/>
          <w:szCs w:val="28"/>
          <w:rtl/>
          <w:lang w:bidi="fa-IR"/>
        </w:rPr>
        <w:t xml:space="preserve"> در قرون وسط</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فرجام‌شناس</w:t>
      </w:r>
      <w:r w:rsidR="00235F05">
        <w:rPr>
          <w:rFonts w:cs="2  Zar" w:hint="cs"/>
          <w:sz w:val="28"/>
          <w:szCs w:val="28"/>
          <w:rtl/>
          <w:lang w:bidi="fa-IR"/>
        </w:rPr>
        <w:t>ي</w:t>
      </w:r>
      <w:r w:rsidRPr="00523359">
        <w:rPr>
          <w:rFonts w:cs="2  Zar" w:hint="cs"/>
          <w:sz w:val="28"/>
          <w:szCs w:val="28"/>
          <w:rtl/>
          <w:lang w:bidi="fa-IR"/>
        </w:rPr>
        <w:t xml:space="preserve"> در متون معاصر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فرجام‌شناس</w:t>
      </w:r>
      <w:r w:rsidR="00235F05">
        <w:rPr>
          <w:rFonts w:cs="2  Zar" w:hint="cs"/>
          <w:sz w:val="28"/>
          <w:szCs w:val="28"/>
          <w:rtl/>
          <w:lang w:bidi="fa-IR"/>
        </w:rPr>
        <w:t>ي</w:t>
      </w:r>
      <w:r w:rsidRPr="00523359">
        <w:rPr>
          <w:rFonts w:cs="2  Zar" w:hint="cs"/>
          <w:sz w:val="28"/>
          <w:szCs w:val="28"/>
          <w:rtl/>
          <w:lang w:bidi="fa-IR"/>
        </w:rPr>
        <w:t xml:space="preserve"> در </w:t>
      </w:r>
      <w:r w:rsidR="00235F05">
        <w:rPr>
          <w:rFonts w:cs="2  Zar" w:hint="cs"/>
          <w:sz w:val="28"/>
          <w:szCs w:val="28"/>
          <w:rtl/>
          <w:lang w:bidi="fa-IR"/>
        </w:rPr>
        <w:t>ي</w:t>
      </w:r>
      <w:r w:rsidRPr="00523359">
        <w:rPr>
          <w:rFonts w:cs="2  Zar" w:hint="cs"/>
          <w:sz w:val="28"/>
          <w:szCs w:val="28"/>
          <w:rtl/>
          <w:lang w:bidi="fa-IR"/>
        </w:rPr>
        <w:t>ونان باستان</w:t>
      </w:r>
    </w:p>
    <w:p w:rsidR="00A25A06" w:rsidRPr="00523359" w:rsidRDefault="00A25A06" w:rsidP="00C91705">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فرجام‌شناس</w:t>
      </w:r>
      <w:r w:rsidR="00235F05">
        <w:rPr>
          <w:rFonts w:cs="2  Zar" w:hint="cs"/>
          <w:sz w:val="28"/>
          <w:szCs w:val="28"/>
          <w:rtl/>
          <w:lang w:bidi="fa-IR"/>
        </w:rPr>
        <w:t>ي</w:t>
      </w:r>
      <w:r w:rsidRPr="00523359">
        <w:rPr>
          <w:rFonts w:cs="2  Zar" w:hint="cs"/>
          <w:sz w:val="28"/>
          <w:szCs w:val="28"/>
          <w:rtl/>
          <w:lang w:bidi="fa-IR"/>
        </w:rPr>
        <w:t xml:space="preserve"> در روم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فرجام‌شناس</w:t>
      </w:r>
      <w:r w:rsidR="00235F05">
        <w:rPr>
          <w:rFonts w:cs="2  Zar" w:hint="cs"/>
          <w:sz w:val="28"/>
          <w:szCs w:val="28"/>
          <w:rtl/>
          <w:lang w:bidi="fa-IR"/>
        </w:rPr>
        <w:t>ي</w:t>
      </w:r>
      <w:r w:rsidRPr="00523359">
        <w:rPr>
          <w:rFonts w:cs="2  Zar" w:hint="cs"/>
          <w:sz w:val="28"/>
          <w:szCs w:val="28"/>
          <w:rtl/>
          <w:lang w:bidi="fa-IR"/>
        </w:rPr>
        <w:t xml:space="preserve"> دن</w:t>
      </w:r>
      <w:r w:rsidR="00235F05">
        <w:rPr>
          <w:rFonts w:cs="2  Zar" w:hint="cs"/>
          <w:sz w:val="28"/>
          <w:szCs w:val="28"/>
          <w:rtl/>
          <w:lang w:bidi="fa-IR"/>
        </w:rPr>
        <w:t>ي</w:t>
      </w:r>
      <w:r w:rsidRPr="00523359">
        <w:rPr>
          <w:rFonts w:cs="2  Zar" w:hint="cs"/>
          <w:sz w:val="28"/>
          <w:szCs w:val="28"/>
          <w:rtl/>
          <w:lang w:bidi="fa-IR"/>
        </w:rPr>
        <w:t>ا</w:t>
      </w:r>
      <w:r w:rsidR="00235F05">
        <w:rPr>
          <w:rFonts w:cs="2  Zar" w:hint="cs"/>
          <w:sz w:val="28"/>
          <w:szCs w:val="28"/>
          <w:rtl/>
          <w:lang w:bidi="fa-IR"/>
        </w:rPr>
        <w:t>ي</w:t>
      </w:r>
      <w:r w:rsidRPr="00523359">
        <w:rPr>
          <w:rFonts w:cs="2  Zar" w:hint="cs"/>
          <w:sz w:val="28"/>
          <w:szCs w:val="28"/>
          <w:rtl/>
          <w:lang w:bidi="fa-IR"/>
        </w:rPr>
        <w:t xml:space="preserve"> معاصر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فرجام‌شناس</w:t>
      </w:r>
      <w:r w:rsidR="00235F05">
        <w:rPr>
          <w:rFonts w:cs="2  Zar" w:hint="cs"/>
          <w:sz w:val="28"/>
          <w:szCs w:val="28"/>
          <w:rtl/>
          <w:lang w:bidi="fa-IR"/>
        </w:rPr>
        <w:t>ي</w:t>
      </w:r>
      <w:r w:rsidRPr="00523359">
        <w:rPr>
          <w:rFonts w:cs="2  Zar" w:hint="cs"/>
          <w:sz w:val="28"/>
          <w:szCs w:val="28"/>
          <w:rtl/>
          <w:lang w:bidi="fa-IR"/>
        </w:rPr>
        <w:t xml:space="preserve"> دوره رنسانس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 و مذاهب کلام</w:t>
      </w:r>
      <w:r w:rsidR="00235F05">
        <w:rPr>
          <w:rFonts w:cs="2  Zar" w:hint="cs"/>
          <w:sz w:val="28"/>
          <w:szCs w:val="28"/>
          <w:rtl/>
          <w:lang w:bidi="fa-IR"/>
        </w:rPr>
        <w:t>ي</w:t>
      </w:r>
    </w:p>
    <w:p w:rsidR="00A25A06" w:rsidRPr="00523359" w:rsidRDefault="00A25A06" w:rsidP="00C91705">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فرق و مذهب اسلامي در کشف الاسرار و عد</w:t>
      </w:r>
      <w:r w:rsidR="00C91705" w:rsidRPr="00523359">
        <w:rPr>
          <w:rFonts w:cs="2  Zar" w:hint="cs"/>
          <w:sz w:val="28"/>
          <w:szCs w:val="28"/>
          <w:rtl/>
          <w:lang w:bidi="fa-IR"/>
        </w:rPr>
        <w:t>ه</w:t>
      </w:r>
      <w:r w:rsidRPr="00523359">
        <w:rPr>
          <w:rFonts w:cs="2  Zar" w:hint="cs"/>
          <w:sz w:val="28"/>
          <w:szCs w:val="28"/>
          <w:rtl/>
          <w:lang w:bidi="fa-IR"/>
        </w:rPr>
        <w:t xml:space="preserve"> الابرار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 و مذهب کلام</w:t>
      </w:r>
      <w:r w:rsidR="00235F05">
        <w:rPr>
          <w:rFonts w:cs="2  Zar" w:hint="cs"/>
          <w:sz w:val="28"/>
          <w:szCs w:val="28"/>
          <w:rtl/>
          <w:lang w:bidi="fa-IR"/>
        </w:rPr>
        <w:t>ي</w:t>
      </w:r>
      <w:r w:rsidRPr="00523359">
        <w:rPr>
          <w:rFonts w:cs="2  Zar" w:hint="cs"/>
          <w:sz w:val="28"/>
          <w:szCs w:val="28"/>
          <w:rtl/>
          <w:lang w:bidi="fa-IR"/>
        </w:rPr>
        <w:t xml:space="preserve"> اشعر</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 و مذهب کلام</w:t>
      </w:r>
      <w:r w:rsidR="00235F05">
        <w:rPr>
          <w:rFonts w:cs="2  Zar" w:hint="cs"/>
          <w:sz w:val="28"/>
          <w:szCs w:val="28"/>
          <w:rtl/>
          <w:lang w:bidi="fa-IR"/>
        </w:rPr>
        <w:t>ي</w:t>
      </w:r>
      <w:r w:rsidRPr="00523359">
        <w:rPr>
          <w:rFonts w:cs="2  Zar" w:hint="cs"/>
          <w:sz w:val="28"/>
          <w:szCs w:val="28"/>
          <w:rtl/>
          <w:lang w:bidi="fa-IR"/>
        </w:rPr>
        <w:t xml:space="preserve"> امام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 و مذهب کلام</w:t>
      </w:r>
      <w:r w:rsidR="00235F05">
        <w:rPr>
          <w:rFonts w:cs="2  Zar" w:hint="cs"/>
          <w:sz w:val="28"/>
          <w:szCs w:val="28"/>
          <w:rtl/>
          <w:lang w:bidi="fa-IR"/>
        </w:rPr>
        <w:t>ي</w:t>
      </w:r>
      <w:r w:rsidRPr="00523359">
        <w:rPr>
          <w:rFonts w:cs="2  Zar" w:hint="cs"/>
          <w:sz w:val="28"/>
          <w:szCs w:val="28"/>
          <w:rtl/>
          <w:lang w:bidi="fa-IR"/>
        </w:rPr>
        <w:t xml:space="preserve"> خوارج</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 و مذهب کلام</w:t>
      </w:r>
      <w:r w:rsidR="00235F05">
        <w:rPr>
          <w:rFonts w:cs="2  Zar" w:hint="cs"/>
          <w:sz w:val="28"/>
          <w:szCs w:val="28"/>
          <w:rtl/>
          <w:lang w:bidi="fa-IR"/>
        </w:rPr>
        <w:t>ي</w:t>
      </w:r>
      <w:r w:rsidRPr="00523359">
        <w:rPr>
          <w:rFonts w:cs="2  Zar" w:hint="cs"/>
          <w:sz w:val="28"/>
          <w:szCs w:val="28"/>
          <w:rtl/>
          <w:lang w:bidi="fa-IR"/>
        </w:rPr>
        <w:t xml:space="preserve"> قدر</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 و مذهب کلام</w:t>
      </w:r>
      <w:r w:rsidR="00235F05">
        <w:rPr>
          <w:rFonts w:cs="2  Zar" w:hint="cs"/>
          <w:sz w:val="28"/>
          <w:szCs w:val="28"/>
          <w:rtl/>
          <w:lang w:bidi="fa-IR"/>
        </w:rPr>
        <w:t>ي</w:t>
      </w:r>
      <w:r w:rsidRPr="00523359">
        <w:rPr>
          <w:rFonts w:cs="2  Zar" w:hint="cs"/>
          <w:sz w:val="28"/>
          <w:szCs w:val="28"/>
          <w:rtl/>
          <w:lang w:bidi="fa-IR"/>
        </w:rPr>
        <w:t xml:space="preserve"> کرام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 و مذهب کلام</w:t>
      </w:r>
      <w:r w:rsidR="00235F05">
        <w:rPr>
          <w:rFonts w:cs="2  Zar" w:hint="cs"/>
          <w:sz w:val="28"/>
          <w:szCs w:val="28"/>
          <w:rtl/>
          <w:lang w:bidi="fa-IR"/>
        </w:rPr>
        <w:t>ي</w:t>
      </w:r>
      <w:r w:rsidRPr="00523359">
        <w:rPr>
          <w:rFonts w:cs="2  Zar" w:hint="cs"/>
          <w:sz w:val="28"/>
          <w:szCs w:val="28"/>
          <w:rtl/>
          <w:lang w:bidi="fa-IR"/>
        </w:rPr>
        <w:t xml:space="preserve"> ماتراد</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 و مذهب کلام</w:t>
      </w:r>
      <w:r w:rsidR="00235F05">
        <w:rPr>
          <w:rFonts w:cs="2  Zar" w:hint="cs"/>
          <w:sz w:val="28"/>
          <w:szCs w:val="28"/>
          <w:rtl/>
          <w:lang w:bidi="fa-IR"/>
        </w:rPr>
        <w:t>ي</w:t>
      </w:r>
      <w:r w:rsidRPr="00523359">
        <w:rPr>
          <w:rFonts w:cs="2  Zar" w:hint="cs"/>
          <w:sz w:val="28"/>
          <w:szCs w:val="28"/>
          <w:rtl/>
          <w:lang w:bidi="fa-IR"/>
        </w:rPr>
        <w:t xml:space="preserve"> معتزله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فرقه ناج</w:t>
      </w:r>
      <w:r w:rsidR="00235F05">
        <w:rPr>
          <w:rFonts w:cs="2  Zar" w:hint="cs"/>
          <w:sz w:val="28"/>
          <w:szCs w:val="28"/>
          <w:rtl/>
          <w:lang w:bidi="fa-IR"/>
        </w:rPr>
        <w:t>ي</w:t>
      </w:r>
      <w:r w:rsidRPr="00523359">
        <w:rPr>
          <w:rFonts w:cs="2  Zar" w:hint="cs"/>
          <w:sz w:val="28"/>
          <w:szCs w:val="28"/>
          <w:rtl/>
          <w:lang w:bidi="fa-IR"/>
        </w:rPr>
        <w:t>ه در کلام اهل‌ب</w:t>
      </w:r>
      <w:r w:rsidR="00235F05">
        <w:rPr>
          <w:rFonts w:cs="2  Zar" w:hint="cs"/>
          <w:sz w:val="28"/>
          <w:szCs w:val="28"/>
          <w:rtl/>
          <w:lang w:bidi="fa-IR"/>
        </w:rPr>
        <w:t>ي</w:t>
      </w:r>
      <w:r w:rsidRPr="00523359">
        <w:rPr>
          <w:rFonts w:cs="2  Zar" w:hint="cs"/>
          <w:sz w:val="28"/>
          <w:szCs w:val="28"/>
          <w:rtl/>
          <w:lang w:bidi="fa-IR"/>
        </w:rPr>
        <w:t>ت(ع)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فرقه‌ها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فرهنگ و آداب ز</w:t>
      </w:r>
      <w:r w:rsidR="00235F05">
        <w:rPr>
          <w:rFonts w:cs="2  Zar" w:hint="cs"/>
          <w:sz w:val="28"/>
          <w:szCs w:val="28"/>
          <w:rtl/>
          <w:lang w:bidi="fa-IR"/>
        </w:rPr>
        <w:t>ي</w:t>
      </w:r>
      <w:r w:rsidRPr="00523359">
        <w:rPr>
          <w:rFonts w:cs="2  Zar" w:hint="cs"/>
          <w:sz w:val="28"/>
          <w:szCs w:val="28"/>
          <w:rtl/>
          <w:lang w:bidi="fa-IR"/>
        </w:rPr>
        <w:t>ارت</w:t>
      </w:r>
    </w:p>
    <w:p w:rsidR="00A25A06" w:rsidRPr="00523359" w:rsidRDefault="00A25A06" w:rsidP="00D74829">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فضا</w:t>
      </w:r>
      <w:r w:rsidR="00235F05">
        <w:rPr>
          <w:rFonts w:cs="2  Zar" w:hint="cs"/>
          <w:sz w:val="28"/>
          <w:szCs w:val="28"/>
          <w:rtl/>
          <w:lang w:bidi="fa-IR"/>
        </w:rPr>
        <w:t>ي</w:t>
      </w:r>
      <w:r w:rsidRPr="00523359">
        <w:rPr>
          <w:rFonts w:cs="2  Zar" w:hint="cs"/>
          <w:sz w:val="28"/>
          <w:szCs w:val="28"/>
          <w:rtl/>
          <w:lang w:bidi="fa-IR"/>
        </w:rPr>
        <w:t>ل اهل</w:t>
      </w:r>
      <w:r w:rsidR="00D74829" w:rsidRPr="00523359">
        <w:rPr>
          <w:rFonts w:cs="2  Zar" w:hint="cs"/>
          <w:sz w:val="28"/>
          <w:szCs w:val="28"/>
          <w:rtl/>
          <w:lang w:bidi="fa-IR"/>
        </w:rPr>
        <w:t xml:space="preserve"> ب</w:t>
      </w:r>
      <w:r w:rsidR="00235F05">
        <w:rPr>
          <w:rFonts w:cs="2  Zar" w:hint="cs"/>
          <w:sz w:val="28"/>
          <w:szCs w:val="28"/>
          <w:rtl/>
          <w:lang w:bidi="fa-IR"/>
        </w:rPr>
        <w:t>ي</w:t>
      </w:r>
      <w:r w:rsidR="00D74829" w:rsidRPr="00523359">
        <w:rPr>
          <w:rFonts w:cs="2  Zar" w:hint="cs"/>
          <w:sz w:val="28"/>
          <w:szCs w:val="28"/>
          <w:rtl/>
          <w:lang w:bidi="fa-IR"/>
        </w:rPr>
        <w:t>ت (ع) از د</w:t>
      </w:r>
      <w:r w:rsidR="00235F05">
        <w:rPr>
          <w:rFonts w:cs="2  Zar" w:hint="cs"/>
          <w:sz w:val="28"/>
          <w:szCs w:val="28"/>
          <w:rtl/>
          <w:lang w:bidi="fa-IR"/>
        </w:rPr>
        <w:t>ي</w:t>
      </w:r>
      <w:r w:rsidR="00D74829" w:rsidRPr="00523359">
        <w:rPr>
          <w:rFonts w:cs="2  Zar" w:hint="cs"/>
          <w:sz w:val="28"/>
          <w:szCs w:val="28"/>
          <w:rtl/>
          <w:lang w:bidi="fa-IR"/>
        </w:rPr>
        <w:t>دگاه قرآن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فضا</w:t>
      </w:r>
      <w:r w:rsidR="00235F05">
        <w:rPr>
          <w:rFonts w:cs="2  Zar" w:hint="cs"/>
          <w:sz w:val="28"/>
          <w:szCs w:val="28"/>
          <w:rtl/>
          <w:lang w:bidi="fa-IR"/>
        </w:rPr>
        <w:t>ي</w:t>
      </w:r>
      <w:r w:rsidRPr="00523359">
        <w:rPr>
          <w:rFonts w:cs="2  Zar" w:hint="cs"/>
          <w:sz w:val="28"/>
          <w:szCs w:val="28"/>
          <w:rtl/>
          <w:lang w:bidi="fa-IR"/>
        </w:rPr>
        <w:t>ل اهل‌ب</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فضايل مختصه علي(ع) در قرآن، حديث و تاريخ</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فضا</w:t>
      </w:r>
      <w:r w:rsidR="00235F05">
        <w:rPr>
          <w:rFonts w:cs="2  Zar" w:hint="cs"/>
          <w:sz w:val="28"/>
          <w:szCs w:val="28"/>
          <w:rtl/>
          <w:lang w:bidi="fa-IR"/>
        </w:rPr>
        <w:t>ي</w:t>
      </w:r>
      <w:r w:rsidRPr="00523359">
        <w:rPr>
          <w:rFonts w:cs="2  Zar" w:hint="cs"/>
          <w:sz w:val="28"/>
          <w:szCs w:val="28"/>
          <w:rtl/>
          <w:lang w:bidi="fa-IR"/>
        </w:rPr>
        <w:t>ل و س</w:t>
      </w:r>
      <w:r w:rsidR="00235F05">
        <w:rPr>
          <w:rFonts w:cs="2  Zar" w:hint="cs"/>
          <w:sz w:val="28"/>
          <w:szCs w:val="28"/>
          <w:rtl/>
          <w:lang w:bidi="fa-IR"/>
        </w:rPr>
        <w:t>ي</w:t>
      </w:r>
      <w:r w:rsidRPr="00523359">
        <w:rPr>
          <w:rFonts w:cs="2  Zar" w:hint="cs"/>
          <w:sz w:val="28"/>
          <w:szCs w:val="28"/>
          <w:rtl/>
          <w:lang w:bidi="fa-IR"/>
        </w:rPr>
        <w:t>ره نبو</w:t>
      </w:r>
      <w:r w:rsidR="00235F05">
        <w:rPr>
          <w:rFonts w:cs="2  Zar" w:hint="cs"/>
          <w:sz w:val="28"/>
          <w:szCs w:val="28"/>
          <w:rtl/>
          <w:lang w:bidi="fa-IR"/>
        </w:rPr>
        <w:t>ي</w:t>
      </w:r>
      <w:r w:rsidRPr="00523359">
        <w:rPr>
          <w:rFonts w:cs="2  Zar" w:hint="cs"/>
          <w:sz w:val="28"/>
          <w:szCs w:val="28"/>
          <w:rtl/>
          <w:lang w:bidi="fa-IR"/>
        </w:rPr>
        <w:t xml:space="preserve"> از نگاه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فض</w:t>
      </w:r>
      <w:r w:rsidR="00235F05">
        <w:rPr>
          <w:rFonts w:cs="2  Zar" w:hint="cs"/>
          <w:sz w:val="28"/>
          <w:szCs w:val="28"/>
          <w:rtl/>
          <w:lang w:bidi="fa-IR"/>
        </w:rPr>
        <w:t>ي</w:t>
      </w:r>
      <w:r w:rsidRPr="00523359">
        <w:rPr>
          <w:rFonts w:cs="2  Zar" w:hint="cs"/>
          <w:sz w:val="28"/>
          <w:szCs w:val="28"/>
          <w:rtl/>
          <w:lang w:bidi="fa-IR"/>
        </w:rPr>
        <w:t>لت امام عل</w:t>
      </w:r>
      <w:r w:rsidR="00235F05">
        <w:rPr>
          <w:rFonts w:cs="2  Zar" w:hint="cs"/>
          <w:sz w:val="28"/>
          <w:szCs w:val="28"/>
          <w:rtl/>
          <w:lang w:bidi="fa-IR"/>
        </w:rPr>
        <w:t>ي</w:t>
      </w:r>
      <w:r w:rsidRPr="00523359">
        <w:rPr>
          <w:rFonts w:cs="2  Zar" w:hint="cs"/>
          <w:sz w:val="28"/>
          <w:szCs w:val="28"/>
          <w:rtl/>
          <w:lang w:bidi="fa-IR"/>
        </w:rPr>
        <w:t>(ع) بر خلفا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فطرت و خداشناس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فطرت‌شناس</w:t>
      </w:r>
      <w:r w:rsidR="00235F05">
        <w:rPr>
          <w:rFonts w:cs="2  Zar" w:hint="cs"/>
          <w:sz w:val="28"/>
          <w:szCs w:val="28"/>
          <w:rtl/>
          <w:lang w:bidi="fa-IR"/>
        </w:rPr>
        <w:t>ي</w:t>
      </w:r>
      <w:r w:rsidRPr="00523359">
        <w:rPr>
          <w:rFonts w:cs="2  Zar" w:hint="cs"/>
          <w:sz w:val="28"/>
          <w:szCs w:val="28"/>
          <w:rtl/>
          <w:lang w:bidi="fa-IR"/>
        </w:rPr>
        <w:t xml:space="preserve"> و راه‌ها</w:t>
      </w:r>
      <w:r w:rsidR="00235F05">
        <w:rPr>
          <w:rFonts w:cs="2  Zar" w:hint="cs"/>
          <w:sz w:val="28"/>
          <w:szCs w:val="28"/>
          <w:rtl/>
          <w:lang w:bidi="fa-IR"/>
        </w:rPr>
        <w:t>ي</w:t>
      </w:r>
      <w:r w:rsidRPr="00523359">
        <w:rPr>
          <w:rFonts w:cs="2  Zar" w:hint="cs"/>
          <w:sz w:val="28"/>
          <w:szCs w:val="28"/>
          <w:rtl/>
          <w:lang w:bidi="fa-IR"/>
        </w:rPr>
        <w:t xml:space="preserve"> ب</w:t>
      </w:r>
      <w:r w:rsidR="00235F05">
        <w:rPr>
          <w:rFonts w:cs="2  Zar" w:hint="cs"/>
          <w:sz w:val="28"/>
          <w:szCs w:val="28"/>
          <w:rtl/>
          <w:lang w:bidi="fa-IR"/>
        </w:rPr>
        <w:t>ي</w:t>
      </w:r>
      <w:r w:rsidRPr="00523359">
        <w:rPr>
          <w:rFonts w:cs="2  Zar" w:hint="cs"/>
          <w:sz w:val="28"/>
          <w:szCs w:val="28"/>
          <w:rtl/>
          <w:lang w:bidi="fa-IR"/>
        </w:rPr>
        <w:t>دارساز</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فطر</w:t>
      </w:r>
      <w:r w:rsidR="00235F05">
        <w:rPr>
          <w:rFonts w:cs="2  Zar" w:hint="cs"/>
          <w:sz w:val="28"/>
          <w:szCs w:val="28"/>
          <w:rtl/>
          <w:lang w:bidi="fa-IR"/>
        </w:rPr>
        <w:t>ي</w:t>
      </w:r>
      <w:r w:rsidRPr="00523359">
        <w:rPr>
          <w:rFonts w:cs="2  Zar" w:hint="cs"/>
          <w:sz w:val="28"/>
          <w:szCs w:val="28"/>
          <w:rtl/>
          <w:lang w:bidi="fa-IR"/>
        </w:rPr>
        <w:t>ات و گرا</w:t>
      </w:r>
      <w:r w:rsidR="00235F05">
        <w:rPr>
          <w:rFonts w:cs="2  Zar" w:hint="cs"/>
          <w:sz w:val="28"/>
          <w:szCs w:val="28"/>
          <w:rtl/>
          <w:lang w:bidi="fa-IR"/>
        </w:rPr>
        <w:t>ي</w:t>
      </w:r>
      <w:r w:rsidRPr="00523359">
        <w:rPr>
          <w:rFonts w:cs="2  Zar" w:hint="cs"/>
          <w:sz w:val="28"/>
          <w:szCs w:val="28"/>
          <w:rtl/>
          <w:lang w:bidi="fa-IR"/>
        </w:rPr>
        <w:t>ش‌ها</w:t>
      </w:r>
      <w:r w:rsidR="00235F05">
        <w:rPr>
          <w:rFonts w:cs="2  Zar" w:hint="cs"/>
          <w:sz w:val="28"/>
          <w:szCs w:val="28"/>
          <w:rtl/>
          <w:lang w:bidi="fa-IR"/>
        </w:rPr>
        <w:t>ي</w:t>
      </w:r>
      <w:r w:rsidRPr="00523359">
        <w:rPr>
          <w:rFonts w:cs="2  Zar" w:hint="cs"/>
          <w:sz w:val="28"/>
          <w:szCs w:val="28"/>
          <w:rtl/>
          <w:lang w:bidi="fa-IR"/>
        </w:rPr>
        <w:t xml:space="preserve"> درون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فلسفه آفر</w:t>
      </w:r>
      <w:r w:rsidR="00235F05">
        <w:rPr>
          <w:rFonts w:cs="2  Zar" w:hint="cs"/>
          <w:sz w:val="28"/>
          <w:szCs w:val="28"/>
          <w:rtl/>
          <w:lang w:bidi="fa-IR"/>
        </w:rPr>
        <w:t>ي</w:t>
      </w:r>
      <w:r w:rsidRPr="00523359">
        <w:rPr>
          <w:rFonts w:cs="2  Zar" w:hint="cs"/>
          <w:sz w:val="28"/>
          <w:szCs w:val="28"/>
          <w:rtl/>
          <w:lang w:bidi="fa-IR"/>
        </w:rPr>
        <w:t>نش و امتحان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فلسفه حقوق مح</w:t>
      </w:r>
      <w:r w:rsidR="00235F05">
        <w:rPr>
          <w:rFonts w:cs="2  Zar" w:hint="cs"/>
          <w:sz w:val="28"/>
          <w:szCs w:val="28"/>
          <w:rtl/>
          <w:lang w:bidi="fa-IR"/>
        </w:rPr>
        <w:t>ي</w:t>
      </w:r>
      <w:r w:rsidRPr="00523359">
        <w:rPr>
          <w:rFonts w:cs="2  Zar" w:hint="cs"/>
          <w:sz w:val="28"/>
          <w:szCs w:val="28"/>
          <w:rtl/>
          <w:lang w:bidi="fa-IR"/>
        </w:rPr>
        <w:t>ط ز</w:t>
      </w:r>
      <w:r w:rsidR="00235F05">
        <w:rPr>
          <w:rFonts w:cs="2  Zar" w:hint="cs"/>
          <w:sz w:val="28"/>
          <w:szCs w:val="28"/>
          <w:rtl/>
          <w:lang w:bidi="fa-IR"/>
        </w:rPr>
        <w:t>ي</w:t>
      </w:r>
      <w:r w:rsidRPr="00523359">
        <w:rPr>
          <w:rFonts w:cs="2  Zar" w:hint="cs"/>
          <w:sz w:val="28"/>
          <w:szCs w:val="28"/>
          <w:rtl/>
          <w:lang w:bidi="fa-IR"/>
        </w:rPr>
        <w:t>ست و آثار 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فهم بشر</w:t>
      </w:r>
      <w:r w:rsidR="00235F05">
        <w:rPr>
          <w:rFonts w:cs="2  Zar" w:hint="cs"/>
          <w:sz w:val="28"/>
          <w:szCs w:val="28"/>
          <w:rtl/>
          <w:lang w:bidi="fa-IR"/>
        </w:rPr>
        <w:t>ي</w:t>
      </w:r>
      <w:r w:rsidRPr="00523359">
        <w:rPr>
          <w:rFonts w:cs="2  Zar" w:hint="cs"/>
          <w:sz w:val="28"/>
          <w:szCs w:val="28"/>
          <w:rtl/>
          <w:lang w:bidi="fa-IR"/>
        </w:rPr>
        <w:t xml:space="preserve"> در ساحت متن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فهم متن و پرسش</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اساس</w:t>
      </w:r>
      <w:r w:rsidR="00235F05">
        <w:rPr>
          <w:rFonts w:cs="2  Zar" w:hint="cs"/>
          <w:sz w:val="28"/>
          <w:szCs w:val="28"/>
          <w:rtl/>
          <w:lang w:bidi="fa-IR"/>
        </w:rPr>
        <w:t>ي</w:t>
      </w:r>
      <w:r w:rsidRPr="00523359">
        <w:rPr>
          <w:rFonts w:cs="2  Zar" w:hint="cs"/>
          <w:sz w:val="28"/>
          <w:szCs w:val="28"/>
          <w:rtl/>
          <w:lang w:bidi="fa-IR"/>
        </w:rPr>
        <w:t xml:space="preserve"> هرمنوت</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قاعده لطف از نگاه قرآن و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قبر و برزخ در قاموس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lang w:bidi="fa-IR"/>
        </w:rPr>
      </w:pPr>
      <w:r w:rsidRPr="00523359">
        <w:rPr>
          <w:rFonts w:cs="2  Zar" w:hint="cs"/>
          <w:sz w:val="28"/>
          <w:szCs w:val="28"/>
          <w:rtl/>
          <w:lang w:bidi="fa-IR"/>
        </w:rPr>
        <w:t>قبله و فلسفه آن در اسلام و اديان</w:t>
      </w:r>
    </w:p>
    <w:p w:rsidR="00314CC8" w:rsidRPr="00523359" w:rsidRDefault="00314CC8"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قدرت خداوند از د</w:t>
      </w:r>
      <w:r w:rsidR="00235F05">
        <w:rPr>
          <w:rFonts w:cs="2  Zar" w:hint="cs"/>
          <w:sz w:val="28"/>
          <w:szCs w:val="28"/>
          <w:rtl/>
          <w:lang w:bidi="fa-IR"/>
        </w:rPr>
        <w:t>ي</w:t>
      </w:r>
      <w:r w:rsidRPr="00523359">
        <w:rPr>
          <w:rFonts w:cs="2  Zar" w:hint="cs"/>
          <w:sz w:val="28"/>
          <w:szCs w:val="28"/>
          <w:rtl/>
          <w:lang w:bidi="fa-IR"/>
        </w:rPr>
        <w:t>دگاه متکلمان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قدرت خداوند در آراء متکلمان مسلمان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قدرت مطلقه خداوند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قرآن و عترت از د</w:t>
      </w:r>
      <w:r w:rsidR="00235F05">
        <w:rPr>
          <w:rFonts w:cs="2  Zar" w:hint="cs"/>
          <w:sz w:val="28"/>
          <w:szCs w:val="28"/>
          <w:rtl/>
          <w:lang w:bidi="fa-IR"/>
        </w:rPr>
        <w:t>ي</w:t>
      </w:r>
      <w:r w:rsidRPr="00523359">
        <w:rPr>
          <w:rFonts w:cs="2  Zar" w:hint="cs"/>
          <w:sz w:val="28"/>
          <w:szCs w:val="28"/>
          <w:rtl/>
          <w:lang w:bidi="fa-IR"/>
        </w:rPr>
        <w:t>دگاه عل</w:t>
      </w:r>
      <w:r w:rsidR="00235F05">
        <w:rPr>
          <w:rFonts w:cs="2  Zar" w:hint="cs"/>
          <w:sz w:val="28"/>
          <w:szCs w:val="28"/>
          <w:rtl/>
          <w:lang w:bidi="fa-IR"/>
        </w:rPr>
        <w:t>ي</w:t>
      </w:r>
      <w:r w:rsidRPr="00523359">
        <w:rPr>
          <w:rFonts w:cs="2  Zar" w:hint="cs"/>
          <w:sz w:val="28"/>
          <w:szCs w:val="28"/>
          <w:rtl/>
          <w:lang w:bidi="fa-IR"/>
        </w:rPr>
        <w:t xml:space="preserve"> (ع)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قرائت‌ها</w:t>
      </w:r>
      <w:r w:rsidR="00235F05">
        <w:rPr>
          <w:rFonts w:cs="2  Zar" w:hint="cs"/>
          <w:sz w:val="28"/>
          <w:szCs w:val="28"/>
          <w:rtl/>
          <w:lang w:bidi="fa-IR"/>
        </w:rPr>
        <w:t>ي</w:t>
      </w:r>
      <w:r w:rsidRPr="00523359">
        <w:rPr>
          <w:rFonts w:cs="2  Zar" w:hint="cs"/>
          <w:sz w:val="28"/>
          <w:szCs w:val="28"/>
          <w:rtl/>
          <w:lang w:bidi="fa-IR"/>
        </w:rPr>
        <w:t xml:space="preserve"> مختلف از متون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(در نظر جواد</w:t>
      </w:r>
      <w:r w:rsidR="00235F05">
        <w:rPr>
          <w:rFonts w:cs="2  Zar" w:hint="cs"/>
          <w:sz w:val="28"/>
          <w:szCs w:val="28"/>
          <w:rtl/>
          <w:lang w:bidi="fa-IR"/>
        </w:rPr>
        <w:t>ي</w:t>
      </w:r>
      <w:r w:rsidRPr="00523359">
        <w:rPr>
          <w:rFonts w:cs="2  Zar" w:hint="cs"/>
          <w:sz w:val="28"/>
          <w:szCs w:val="28"/>
          <w:rtl/>
          <w:lang w:bidi="fa-IR"/>
        </w:rPr>
        <w:t xml:space="preserve"> آمل</w:t>
      </w:r>
      <w:r w:rsidR="00235F05">
        <w:rPr>
          <w:rFonts w:cs="2  Zar" w:hint="cs"/>
          <w:sz w:val="28"/>
          <w:szCs w:val="28"/>
          <w:rtl/>
          <w:lang w:bidi="fa-IR"/>
        </w:rPr>
        <w:t>ي</w:t>
      </w:r>
      <w:r w:rsidRPr="00523359">
        <w:rPr>
          <w:rFonts w:cs="2  Zar" w:hint="cs"/>
          <w:sz w:val="28"/>
          <w:szCs w:val="28"/>
          <w:rtl/>
          <w:lang w:bidi="fa-IR"/>
        </w:rPr>
        <w:t xml:space="preserve"> و مجتهد شبستر</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قضا و قدر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کارکرد د</w:t>
      </w:r>
      <w:r w:rsidR="00235F05">
        <w:rPr>
          <w:rFonts w:cs="2  Zar" w:hint="cs"/>
          <w:sz w:val="28"/>
          <w:szCs w:val="28"/>
          <w:rtl/>
          <w:lang w:bidi="fa-IR"/>
        </w:rPr>
        <w:t>ي</w:t>
      </w:r>
      <w:r w:rsidRPr="00523359">
        <w:rPr>
          <w:rFonts w:cs="2  Zar" w:hint="cs"/>
          <w:sz w:val="28"/>
          <w:szCs w:val="28"/>
          <w:rtl/>
          <w:lang w:bidi="fa-IR"/>
        </w:rPr>
        <w:t>ن در انسان و جامعه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کارکرد علم کلام در پ</w:t>
      </w:r>
      <w:r w:rsidR="00235F05">
        <w:rPr>
          <w:rFonts w:cs="2  Zar" w:hint="cs"/>
          <w:sz w:val="28"/>
          <w:szCs w:val="28"/>
          <w:rtl/>
          <w:lang w:bidi="fa-IR"/>
        </w:rPr>
        <w:t>ي</w:t>
      </w:r>
      <w:r w:rsidRPr="00523359">
        <w:rPr>
          <w:rFonts w:cs="2  Zar" w:hint="cs"/>
          <w:sz w:val="28"/>
          <w:szCs w:val="28"/>
          <w:rtl/>
          <w:lang w:bidi="fa-IR"/>
        </w:rPr>
        <w:t>شرفت و ترق</w:t>
      </w:r>
      <w:r w:rsidR="00235F05">
        <w:rPr>
          <w:rFonts w:cs="2  Zar" w:hint="cs"/>
          <w:sz w:val="28"/>
          <w:szCs w:val="28"/>
          <w:rtl/>
          <w:lang w:bidi="fa-IR"/>
        </w:rPr>
        <w:t>ي</w:t>
      </w:r>
      <w:r w:rsidRPr="00523359">
        <w:rPr>
          <w:rFonts w:cs="2  Zar" w:hint="cs"/>
          <w:sz w:val="28"/>
          <w:szCs w:val="28"/>
          <w:rtl/>
          <w:lang w:bidi="fa-IR"/>
        </w:rPr>
        <w:t xml:space="preserve"> فلسفه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کارکرد متخ</w:t>
      </w:r>
      <w:r w:rsidR="00235F05">
        <w:rPr>
          <w:rFonts w:cs="2  Zar" w:hint="cs"/>
          <w:sz w:val="28"/>
          <w:szCs w:val="28"/>
          <w:rtl/>
          <w:lang w:bidi="fa-IR"/>
        </w:rPr>
        <w:t>ي</w:t>
      </w:r>
      <w:r w:rsidRPr="00523359">
        <w:rPr>
          <w:rFonts w:cs="2  Zar" w:hint="cs"/>
          <w:sz w:val="28"/>
          <w:szCs w:val="28"/>
          <w:rtl/>
          <w:lang w:bidi="fa-IR"/>
        </w:rPr>
        <w:t>له در در</w:t>
      </w:r>
      <w:r w:rsidR="00235F05">
        <w:rPr>
          <w:rFonts w:cs="2  Zar" w:hint="cs"/>
          <w:sz w:val="28"/>
          <w:szCs w:val="28"/>
          <w:rtl/>
          <w:lang w:bidi="fa-IR"/>
        </w:rPr>
        <w:t>ي</w:t>
      </w:r>
      <w:r w:rsidRPr="00523359">
        <w:rPr>
          <w:rFonts w:cs="2  Zar" w:hint="cs"/>
          <w:sz w:val="28"/>
          <w:szCs w:val="28"/>
          <w:rtl/>
          <w:lang w:bidi="fa-IR"/>
        </w:rPr>
        <w:t>افت امور غ</w:t>
      </w:r>
      <w:r w:rsidR="00235F05">
        <w:rPr>
          <w:rFonts w:cs="2  Zar" w:hint="cs"/>
          <w:sz w:val="28"/>
          <w:szCs w:val="28"/>
          <w:rtl/>
          <w:lang w:bidi="fa-IR"/>
        </w:rPr>
        <w:t>ي</w:t>
      </w:r>
      <w:r w:rsidRPr="00523359">
        <w:rPr>
          <w:rFonts w:cs="2  Zar" w:hint="cs"/>
          <w:sz w:val="28"/>
          <w:szCs w:val="28"/>
          <w:rtl/>
          <w:lang w:bidi="fa-IR"/>
        </w:rPr>
        <w:t>ب</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کارکرد معرفت</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ة فطرت در اند</w:t>
      </w:r>
      <w:r w:rsidR="00235F05">
        <w:rPr>
          <w:rFonts w:cs="2  Zar" w:hint="cs"/>
          <w:sz w:val="28"/>
          <w:szCs w:val="28"/>
          <w:rtl/>
          <w:lang w:bidi="fa-IR"/>
        </w:rPr>
        <w:t>ي</w:t>
      </w:r>
      <w:r w:rsidRPr="00523359">
        <w:rPr>
          <w:rFonts w:cs="2  Zar" w:hint="cs"/>
          <w:sz w:val="28"/>
          <w:szCs w:val="28"/>
          <w:rtl/>
          <w:lang w:bidi="fa-IR"/>
        </w:rPr>
        <w:t>شة استاد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کارکردگرا</w:t>
      </w:r>
      <w:r w:rsidR="00235F05">
        <w:rPr>
          <w:rFonts w:cs="2  Zar" w:hint="cs"/>
          <w:sz w:val="28"/>
          <w:szCs w:val="28"/>
          <w:rtl/>
          <w:lang w:bidi="fa-IR"/>
        </w:rPr>
        <w:t>يي</w:t>
      </w:r>
      <w:r w:rsidRPr="00523359">
        <w:rPr>
          <w:rFonts w:cs="2  Zar" w:hint="cs"/>
          <w:sz w:val="28"/>
          <w:szCs w:val="28"/>
          <w:rtl/>
          <w:lang w:bidi="fa-IR"/>
        </w:rPr>
        <w:t xml:space="preserve"> در اله</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کارکردگرا</w:t>
      </w:r>
      <w:r w:rsidR="00235F05">
        <w:rPr>
          <w:rFonts w:cs="2  Zar" w:hint="cs"/>
          <w:sz w:val="28"/>
          <w:szCs w:val="28"/>
          <w:rtl/>
          <w:lang w:bidi="fa-IR"/>
        </w:rPr>
        <w:t>يي</w:t>
      </w:r>
      <w:r w:rsidRPr="00523359">
        <w:rPr>
          <w:rFonts w:cs="2  Zar" w:hint="cs"/>
          <w:sz w:val="28"/>
          <w:szCs w:val="28"/>
          <w:rtl/>
          <w:lang w:bidi="fa-IR"/>
        </w:rPr>
        <w:t xml:space="preserve"> و معناشناس</w:t>
      </w:r>
      <w:r w:rsidR="00235F05">
        <w:rPr>
          <w:rFonts w:cs="2  Zar" w:hint="cs"/>
          <w:sz w:val="28"/>
          <w:szCs w:val="28"/>
          <w:rtl/>
          <w:lang w:bidi="fa-IR"/>
        </w:rPr>
        <w:t>ي</w:t>
      </w:r>
      <w:r w:rsidRPr="00523359">
        <w:rPr>
          <w:rFonts w:cs="2  Zar" w:hint="cs"/>
          <w:sz w:val="28"/>
          <w:szCs w:val="28"/>
          <w:rtl/>
          <w:lang w:bidi="fa-IR"/>
        </w:rPr>
        <w:t xml:space="preserve"> اوصاف الاه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کارکردها</w:t>
      </w:r>
      <w:r w:rsidR="00235F05">
        <w:rPr>
          <w:rFonts w:cs="2  Zar" w:hint="cs"/>
          <w:sz w:val="28"/>
          <w:szCs w:val="28"/>
          <w:rtl/>
          <w:lang w:bidi="fa-IR"/>
        </w:rPr>
        <w:t>ي</w:t>
      </w:r>
      <w:r w:rsidRPr="00523359">
        <w:rPr>
          <w:rFonts w:cs="2  Zar" w:hint="cs"/>
          <w:sz w:val="28"/>
          <w:szCs w:val="28"/>
          <w:rtl/>
          <w:lang w:bidi="fa-IR"/>
        </w:rPr>
        <w:t xml:space="preserve"> اجتماع</w:t>
      </w:r>
      <w:r w:rsidR="00235F05">
        <w:rPr>
          <w:rFonts w:cs="2  Zar" w:hint="cs"/>
          <w:sz w:val="28"/>
          <w:szCs w:val="28"/>
          <w:rtl/>
          <w:lang w:bidi="fa-IR"/>
        </w:rPr>
        <w:t>ي</w:t>
      </w:r>
      <w:r w:rsidRPr="00523359">
        <w:rPr>
          <w:rFonts w:cs="2  Zar" w:hint="cs"/>
          <w:sz w:val="28"/>
          <w:szCs w:val="28"/>
          <w:rtl/>
          <w:lang w:bidi="fa-IR"/>
        </w:rPr>
        <w:t xml:space="preserve"> توح</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کارگزاران عالم تکو</w:t>
      </w:r>
      <w:r w:rsidR="00235F05">
        <w:rPr>
          <w:rFonts w:cs="2  Zar" w:hint="cs"/>
          <w:sz w:val="28"/>
          <w:szCs w:val="28"/>
          <w:rtl/>
          <w:lang w:bidi="fa-IR"/>
        </w:rPr>
        <w:t>ي</w:t>
      </w:r>
      <w:r w:rsidRPr="00523359">
        <w:rPr>
          <w:rFonts w:cs="2  Zar" w:hint="cs"/>
          <w:sz w:val="28"/>
          <w:szCs w:val="28"/>
          <w:rtl/>
          <w:lang w:bidi="fa-IR"/>
        </w:rPr>
        <w:t>ن و تشر</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کاوش</w:t>
      </w:r>
      <w:r w:rsidR="00235F05">
        <w:rPr>
          <w:rFonts w:cs="2  Zar" w:hint="cs"/>
          <w:sz w:val="28"/>
          <w:szCs w:val="28"/>
          <w:rtl/>
          <w:lang w:bidi="fa-IR"/>
        </w:rPr>
        <w:t>ي</w:t>
      </w:r>
      <w:r w:rsidRPr="00523359">
        <w:rPr>
          <w:rFonts w:cs="2  Zar" w:hint="cs"/>
          <w:sz w:val="28"/>
          <w:szCs w:val="28"/>
          <w:rtl/>
          <w:lang w:bidi="fa-IR"/>
        </w:rPr>
        <w:t xml:space="preserve"> در ع</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ت صفات و ذات</w:t>
      </w:r>
    </w:p>
    <w:p w:rsidR="00A25A06" w:rsidRPr="00523359" w:rsidRDefault="00D41298"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کاوش</w:t>
      </w:r>
      <w:r w:rsidR="00235F05">
        <w:rPr>
          <w:rFonts w:cs="2  Zar" w:hint="cs"/>
          <w:sz w:val="28"/>
          <w:szCs w:val="28"/>
          <w:rtl/>
          <w:lang w:bidi="fa-IR"/>
        </w:rPr>
        <w:t>ي</w:t>
      </w:r>
      <w:r w:rsidRPr="00523359">
        <w:rPr>
          <w:rFonts w:cs="2  Zar" w:hint="cs"/>
          <w:sz w:val="28"/>
          <w:szCs w:val="28"/>
          <w:rtl/>
          <w:lang w:bidi="fa-IR"/>
        </w:rPr>
        <w:t xml:space="preserve"> در</w:t>
      </w:r>
      <w:r w:rsidR="00A25A06" w:rsidRPr="00523359">
        <w:rPr>
          <w:rFonts w:cs="2  Zar" w:hint="cs"/>
          <w:sz w:val="28"/>
          <w:szCs w:val="28"/>
          <w:rtl/>
          <w:lang w:bidi="fa-IR"/>
        </w:rPr>
        <w:t xml:space="preserve"> </w:t>
      </w:r>
      <w:r w:rsidRPr="00523359">
        <w:rPr>
          <w:rFonts w:cs="2  Zar" w:hint="cs"/>
          <w:sz w:val="28"/>
          <w:szCs w:val="28"/>
          <w:rtl/>
          <w:lang w:bidi="fa-IR"/>
        </w:rPr>
        <w:t>(</w:t>
      </w:r>
      <w:r w:rsidR="00A25A06" w:rsidRPr="00523359">
        <w:rPr>
          <w:rFonts w:cs="2  Zar" w:hint="cs"/>
          <w:sz w:val="28"/>
          <w:szCs w:val="28"/>
          <w:rtl/>
          <w:lang w:bidi="fa-IR"/>
        </w:rPr>
        <w:t>بداء محو و اثبات اله</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کتابشناس</w:t>
      </w:r>
      <w:r w:rsidR="00235F05">
        <w:rPr>
          <w:rFonts w:cs="2  Zar" w:hint="cs"/>
          <w:sz w:val="28"/>
          <w:szCs w:val="28"/>
          <w:rtl/>
          <w:lang w:bidi="fa-IR"/>
        </w:rPr>
        <w:t>ي</w:t>
      </w:r>
      <w:r w:rsidRPr="00523359">
        <w:rPr>
          <w:rFonts w:cs="2  Zar" w:hint="cs"/>
          <w:sz w:val="28"/>
          <w:szCs w:val="28"/>
          <w:rtl/>
          <w:lang w:bidi="fa-IR"/>
        </w:rPr>
        <w:t xml:space="preserve"> عالمان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درباره ابن ت</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کثرت گرا</w:t>
      </w:r>
      <w:r w:rsidR="00235F05">
        <w:rPr>
          <w:rFonts w:cs="2  Zar" w:hint="cs"/>
          <w:sz w:val="28"/>
          <w:szCs w:val="28"/>
          <w:rtl/>
          <w:lang w:bidi="fa-IR"/>
        </w:rPr>
        <w:t>يي</w:t>
      </w:r>
      <w:r w:rsidRPr="00523359">
        <w:rPr>
          <w:rFonts w:cs="2  Zar" w:hint="cs"/>
          <w:sz w:val="28"/>
          <w:szCs w:val="28"/>
          <w:rtl/>
          <w:lang w:bidi="fa-IR"/>
        </w:rPr>
        <w:t xml:space="preserve"> در ناح</w:t>
      </w:r>
      <w:r w:rsidR="00235F05">
        <w:rPr>
          <w:rFonts w:cs="2  Zar" w:hint="cs"/>
          <w:sz w:val="28"/>
          <w:szCs w:val="28"/>
          <w:rtl/>
          <w:lang w:bidi="fa-IR"/>
        </w:rPr>
        <w:t>ي</w:t>
      </w:r>
      <w:r w:rsidRPr="00523359">
        <w:rPr>
          <w:rFonts w:cs="2  Zar" w:hint="cs"/>
          <w:sz w:val="28"/>
          <w:szCs w:val="28"/>
          <w:rtl/>
          <w:lang w:bidi="fa-IR"/>
        </w:rPr>
        <w:t>ه فهم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کثرت‌گرا</w:t>
      </w:r>
      <w:r w:rsidR="00235F05">
        <w:rPr>
          <w:rFonts w:cs="2  Zar" w:hint="cs"/>
          <w:sz w:val="28"/>
          <w:szCs w:val="28"/>
          <w:rtl/>
          <w:lang w:bidi="fa-IR"/>
        </w:rPr>
        <w:t>يي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ا پلورال</w:t>
      </w:r>
      <w:r w:rsidR="00235F05">
        <w:rPr>
          <w:rFonts w:cs="2  Zar" w:hint="cs"/>
          <w:sz w:val="28"/>
          <w:szCs w:val="28"/>
          <w:rtl/>
          <w:lang w:bidi="fa-IR"/>
        </w:rPr>
        <w:t>ي</w:t>
      </w:r>
      <w:r w:rsidRPr="00523359">
        <w:rPr>
          <w:rFonts w:cs="2  Zar" w:hint="cs"/>
          <w:sz w:val="28"/>
          <w:szCs w:val="28"/>
          <w:rtl/>
          <w:lang w:bidi="fa-IR"/>
        </w:rPr>
        <w:t>زم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کرامات در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کشش‌ها</w:t>
      </w:r>
      <w:r w:rsidR="00235F05">
        <w:rPr>
          <w:rFonts w:cs="2  Zar" w:hint="cs"/>
          <w:sz w:val="28"/>
          <w:szCs w:val="28"/>
          <w:rtl/>
          <w:lang w:bidi="fa-IR"/>
        </w:rPr>
        <w:t>ي</w:t>
      </w:r>
      <w:r w:rsidRPr="00523359">
        <w:rPr>
          <w:rFonts w:cs="2  Zar" w:hint="cs"/>
          <w:sz w:val="28"/>
          <w:szCs w:val="28"/>
          <w:rtl/>
          <w:lang w:bidi="fa-IR"/>
        </w:rPr>
        <w:t xml:space="preserve"> عاطف</w:t>
      </w:r>
      <w:r w:rsidR="00235F05">
        <w:rPr>
          <w:rFonts w:cs="2  Zar" w:hint="cs"/>
          <w:sz w:val="28"/>
          <w:szCs w:val="28"/>
          <w:rtl/>
          <w:lang w:bidi="fa-IR"/>
        </w:rPr>
        <w:t>ي</w:t>
      </w:r>
      <w:r w:rsidRPr="00523359">
        <w:rPr>
          <w:rFonts w:cs="2  Zar" w:hint="cs"/>
          <w:sz w:val="28"/>
          <w:szCs w:val="28"/>
          <w:rtl/>
          <w:lang w:bidi="fa-IR"/>
        </w:rPr>
        <w:t xml:space="preserve"> و عقلان</w:t>
      </w:r>
      <w:r w:rsidR="00235F05">
        <w:rPr>
          <w:rFonts w:cs="2  Zar" w:hint="cs"/>
          <w:sz w:val="28"/>
          <w:szCs w:val="28"/>
          <w:rtl/>
          <w:lang w:bidi="fa-IR"/>
        </w:rPr>
        <w:t>ي</w:t>
      </w:r>
      <w:r w:rsidRPr="00523359">
        <w:rPr>
          <w:rFonts w:cs="2  Zar" w:hint="cs"/>
          <w:sz w:val="28"/>
          <w:szCs w:val="28"/>
          <w:rtl/>
          <w:lang w:bidi="fa-IR"/>
        </w:rPr>
        <w:t>ت ا</w:t>
      </w:r>
      <w:r w:rsidR="00235F05">
        <w:rPr>
          <w:rFonts w:cs="2  Zar" w:hint="cs"/>
          <w:sz w:val="28"/>
          <w:szCs w:val="28"/>
          <w:rtl/>
          <w:lang w:bidi="fa-IR"/>
        </w:rPr>
        <w:t>ي</w:t>
      </w:r>
      <w:r w:rsidRPr="00523359">
        <w:rPr>
          <w:rFonts w:cs="2  Zar" w:hint="cs"/>
          <w:sz w:val="28"/>
          <w:szCs w:val="28"/>
          <w:rtl/>
          <w:lang w:bidi="fa-IR"/>
        </w:rPr>
        <w:t>مان و باور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کشف و اجرا</w:t>
      </w:r>
      <w:r w:rsidR="00235F05">
        <w:rPr>
          <w:rFonts w:cs="2  Zar" w:hint="cs"/>
          <w:sz w:val="28"/>
          <w:szCs w:val="28"/>
          <w:rtl/>
          <w:lang w:bidi="fa-IR"/>
        </w:rPr>
        <w:t>ي</w:t>
      </w:r>
      <w:r w:rsidRPr="00523359">
        <w:rPr>
          <w:rFonts w:cs="2  Zar" w:hint="cs"/>
          <w:sz w:val="28"/>
          <w:szCs w:val="28"/>
          <w:rtl/>
          <w:lang w:bidi="fa-IR"/>
        </w:rPr>
        <w:t xml:space="preserve"> شر</w:t>
      </w:r>
      <w:r w:rsidR="00235F05">
        <w:rPr>
          <w:rFonts w:cs="2  Zar" w:hint="cs"/>
          <w:sz w:val="28"/>
          <w:szCs w:val="28"/>
          <w:rtl/>
          <w:lang w:bidi="fa-IR"/>
        </w:rPr>
        <w:t>ي</w:t>
      </w:r>
      <w:r w:rsidRPr="00523359">
        <w:rPr>
          <w:rFonts w:cs="2  Zar" w:hint="cs"/>
          <w:sz w:val="28"/>
          <w:szCs w:val="28"/>
          <w:rtl/>
          <w:lang w:bidi="fa-IR"/>
        </w:rPr>
        <w:t>عت در روابط اجتماع</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کلام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ملاصدرا و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کلام اله</w:t>
      </w:r>
      <w:r w:rsidR="00235F05">
        <w:rPr>
          <w:rFonts w:cs="2  Zar" w:hint="cs"/>
          <w:sz w:val="28"/>
          <w:szCs w:val="28"/>
          <w:rtl/>
          <w:lang w:bidi="fa-IR"/>
        </w:rPr>
        <w:t>ي</w:t>
      </w:r>
      <w:r w:rsidRPr="00523359">
        <w:rPr>
          <w:rFonts w:cs="2  Zar" w:hint="cs"/>
          <w:sz w:val="28"/>
          <w:szCs w:val="28"/>
          <w:rtl/>
          <w:lang w:bidi="fa-IR"/>
        </w:rPr>
        <w:t xml:space="preserve"> در علم کلام و عرفان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کلام باري تعالي از ديدگاه متکلم و حکيم و بحث تطبيقي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کلام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(توح</w:t>
      </w:r>
      <w:r w:rsidR="00235F05">
        <w:rPr>
          <w:rFonts w:cs="2  Zar" w:hint="cs"/>
          <w:sz w:val="28"/>
          <w:szCs w:val="28"/>
          <w:rtl/>
          <w:lang w:bidi="fa-IR"/>
        </w:rPr>
        <w:t>ي</w:t>
      </w:r>
      <w:r w:rsidRPr="00523359">
        <w:rPr>
          <w:rFonts w:cs="2  Zar" w:hint="cs"/>
          <w:sz w:val="28"/>
          <w:szCs w:val="28"/>
          <w:rtl/>
          <w:lang w:bidi="fa-IR"/>
        </w:rPr>
        <w:t>د، صفات و عدل اله</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کلام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(نبوت، امامت و معاد)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کلام خدا و کتاب خدا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کلام خدا و نحوه تکلم او</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کلام عقل</w:t>
      </w:r>
      <w:r w:rsidR="00235F05">
        <w:rPr>
          <w:rFonts w:cs="2  Zar" w:hint="cs"/>
          <w:sz w:val="28"/>
          <w:szCs w:val="28"/>
          <w:rtl/>
          <w:lang w:bidi="fa-IR"/>
        </w:rPr>
        <w:t>ي</w:t>
      </w:r>
      <w:r w:rsidRPr="00523359">
        <w:rPr>
          <w:rFonts w:cs="2  Zar" w:hint="cs"/>
          <w:sz w:val="28"/>
          <w:szCs w:val="28"/>
          <w:rtl/>
          <w:lang w:bidi="fa-IR"/>
        </w:rPr>
        <w:t xml:space="preserve"> و کلام نقل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کلام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سان</w:t>
      </w:r>
      <w:r w:rsidR="00235F05">
        <w:rPr>
          <w:rFonts w:cs="2  Zar" w:hint="cs"/>
          <w:sz w:val="28"/>
          <w:szCs w:val="28"/>
          <w:rtl/>
          <w:lang w:bidi="fa-IR"/>
        </w:rPr>
        <w:t>ي</w:t>
      </w:r>
      <w:r w:rsidRPr="00523359">
        <w:rPr>
          <w:rFonts w:cs="2  Zar" w:hint="cs"/>
          <w:sz w:val="28"/>
          <w:szCs w:val="28"/>
          <w:rtl/>
          <w:lang w:bidi="fa-IR"/>
        </w:rPr>
        <w:t xml:space="preserve">ه، افسانه </w:t>
      </w:r>
      <w:r w:rsidR="00235F05">
        <w:rPr>
          <w:rFonts w:cs="2  Zar" w:hint="cs"/>
          <w:sz w:val="28"/>
          <w:szCs w:val="28"/>
          <w:rtl/>
          <w:lang w:bidi="fa-IR"/>
        </w:rPr>
        <w:t>ي</w:t>
      </w:r>
      <w:r w:rsidRPr="00523359">
        <w:rPr>
          <w:rFonts w:cs="2  Zar" w:hint="cs"/>
          <w:sz w:val="28"/>
          <w:szCs w:val="28"/>
          <w:rtl/>
          <w:lang w:bidi="fa-IR"/>
        </w:rPr>
        <w:t>ا حق</w:t>
      </w:r>
      <w:r w:rsidR="00235F05">
        <w:rPr>
          <w:rFonts w:cs="2  Zar" w:hint="cs"/>
          <w:sz w:val="28"/>
          <w:szCs w:val="28"/>
          <w:rtl/>
          <w:lang w:bidi="fa-IR"/>
        </w:rPr>
        <w:t>ي</w:t>
      </w:r>
      <w:r w:rsidRPr="00523359">
        <w:rPr>
          <w:rFonts w:cs="2  Zar" w:hint="cs"/>
          <w:sz w:val="28"/>
          <w:szCs w:val="28"/>
          <w:rtl/>
          <w:lang w:bidi="fa-IR"/>
        </w:rPr>
        <w:t>قت؟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گام</w:t>
      </w:r>
      <w:r w:rsidR="00235F05">
        <w:rPr>
          <w:rFonts w:cs="2  Zar" w:hint="cs"/>
          <w:sz w:val="28"/>
          <w:szCs w:val="28"/>
          <w:rtl/>
          <w:lang w:bidi="fa-IR"/>
        </w:rPr>
        <w:t>ي</w:t>
      </w:r>
      <w:r w:rsidRPr="00523359">
        <w:rPr>
          <w:rFonts w:cs="2  Zar" w:hint="cs"/>
          <w:sz w:val="28"/>
          <w:szCs w:val="28"/>
          <w:rtl/>
          <w:lang w:bidi="fa-IR"/>
        </w:rPr>
        <w:t xml:space="preserve"> در جهت تقر</w:t>
      </w:r>
      <w:r w:rsidR="00235F05">
        <w:rPr>
          <w:rFonts w:cs="2  Zar" w:hint="cs"/>
          <w:sz w:val="28"/>
          <w:szCs w:val="28"/>
          <w:rtl/>
          <w:lang w:bidi="fa-IR"/>
        </w:rPr>
        <w:t>ي</w:t>
      </w:r>
      <w:r w:rsidRPr="00523359">
        <w:rPr>
          <w:rFonts w:cs="2  Zar" w:hint="cs"/>
          <w:sz w:val="28"/>
          <w:szCs w:val="28"/>
          <w:rtl/>
          <w:lang w:bidi="fa-IR"/>
        </w:rPr>
        <w:t>ب 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مذاهب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گذر</w:t>
      </w:r>
      <w:r w:rsidR="00235F05">
        <w:rPr>
          <w:rFonts w:cs="2  Zar" w:hint="cs"/>
          <w:sz w:val="28"/>
          <w:szCs w:val="28"/>
          <w:rtl/>
          <w:lang w:bidi="fa-IR"/>
        </w:rPr>
        <w:t>ي</w:t>
      </w:r>
      <w:r w:rsidRPr="00523359">
        <w:rPr>
          <w:rFonts w:cs="2  Zar" w:hint="cs"/>
          <w:sz w:val="28"/>
          <w:szCs w:val="28"/>
          <w:rtl/>
          <w:lang w:bidi="fa-IR"/>
        </w:rPr>
        <w:t xml:space="preserve"> بر بسط تجربه نبو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گذر</w:t>
      </w:r>
      <w:r w:rsidR="00235F05">
        <w:rPr>
          <w:rFonts w:cs="2  Zar" w:hint="cs"/>
          <w:sz w:val="28"/>
          <w:szCs w:val="28"/>
          <w:rtl/>
          <w:lang w:bidi="fa-IR"/>
        </w:rPr>
        <w:t>ي</w:t>
      </w:r>
      <w:r w:rsidRPr="00523359">
        <w:rPr>
          <w:rFonts w:cs="2  Zar" w:hint="cs"/>
          <w:sz w:val="28"/>
          <w:szCs w:val="28"/>
          <w:rtl/>
          <w:lang w:bidi="fa-IR"/>
        </w:rPr>
        <w:t xml:space="preserve"> بر شخص</w:t>
      </w:r>
      <w:r w:rsidR="00235F05">
        <w:rPr>
          <w:rFonts w:cs="2  Zar" w:hint="cs"/>
          <w:sz w:val="28"/>
          <w:szCs w:val="28"/>
          <w:rtl/>
          <w:lang w:bidi="fa-IR"/>
        </w:rPr>
        <w:t>ي</w:t>
      </w:r>
      <w:r w:rsidRPr="00523359">
        <w:rPr>
          <w:rFonts w:cs="2  Zar" w:hint="cs"/>
          <w:sz w:val="28"/>
          <w:szCs w:val="28"/>
          <w:rtl/>
          <w:lang w:bidi="fa-IR"/>
        </w:rPr>
        <w:t>ت‌شناس</w:t>
      </w:r>
      <w:r w:rsidR="00235F05">
        <w:rPr>
          <w:rFonts w:cs="2  Zar" w:hint="cs"/>
          <w:sz w:val="28"/>
          <w:szCs w:val="28"/>
          <w:rtl/>
          <w:lang w:bidi="fa-IR"/>
        </w:rPr>
        <w:t>ي</w:t>
      </w:r>
      <w:r w:rsidRPr="00523359">
        <w:rPr>
          <w:rFonts w:cs="2  Zar" w:hint="cs"/>
          <w:sz w:val="28"/>
          <w:szCs w:val="28"/>
          <w:rtl/>
          <w:lang w:bidi="fa-IR"/>
        </w:rPr>
        <w:t xml:space="preserve"> و الگوها</w:t>
      </w:r>
      <w:r w:rsidR="00235F05">
        <w:rPr>
          <w:rFonts w:cs="2  Zar" w:hint="cs"/>
          <w:sz w:val="28"/>
          <w:szCs w:val="28"/>
          <w:rtl/>
          <w:lang w:bidi="fa-IR"/>
        </w:rPr>
        <w:t>ي</w:t>
      </w:r>
      <w:r w:rsidRPr="00523359">
        <w:rPr>
          <w:rFonts w:cs="2  Zar" w:hint="cs"/>
          <w:sz w:val="28"/>
          <w:szCs w:val="28"/>
          <w:rtl/>
          <w:lang w:bidi="fa-IR"/>
        </w:rPr>
        <w:t xml:space="preserve"> رفتار</w:t>
      </w:r>
      <w:r w:rsidR="00235F05">
        <w:rPr>
          <w:rFonts w:cs="2  Zar" w:hint="cs"/>
          <w:sz w:val="28"/>
          <w:szCs w:val="28"/>
          <w:rtl/>
          <w:lang w:bidi="fa-IR"/>
        </w:rPr>
        <w:t>ي</w:t>
      </w:r>
      <w:r w:rsidRPr="00523359">
        <w:rPr>
          <w:rFonts w:cs="2  Zar" w:hint="cs"/>
          <w:sz w:val="28"/>
          <w:szCs w:val="28"/>
          <w:rtl/>
          <w:lang w:bidi="fa-IR"/>
        </w:rPr>
        <w:t xml:space="preserve"> امام رضا(ع) و حضرت معصومه(س)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گرا</w:t>
      </w:r>
      <w:r w:rsidR="00235F05">
        <w:rPr>
          <w:rFonts w:cs="2  Zar" w:hint="cs"/>
          <w:sz w:val="28"/>
          <w:szCs w:val="28"/>
          <w:rtl/>
          <w:lang w:bidi="fa-IR"/>
        </w:rPr>
        <w:t>ي</w:t>
      </w:r>
      <w:r w:rsidRPr="00523359">
        <w:rPr>
          <w:rFonts w:cs="2  Zar" w:hint="cs"/>
          <w:sz w:val="28"/>
          <w:szCs w:val="28"/>
          <w:rtl/>
          <w:lang w:bidi="fa-IR"/>
        </w:rPr>
        <w:t>ش‌ها</w:t>
      </w:r>
      <w:r w:rsidR="00235F05">
        <w:rPr>
          <w:rFonts w:cs="2  Zar" w:hint="cs"/>
          <w:sz w:val="28"/>
          <w:szCs w:val="28"/>
          <w:rtl/>
          <w:lang w:bidi="fa-IR"/>
        </w:rPr>
        <w:t>ي</w:t>
      </w:r>
      <w:r w:rsidRPr="00523359">
        <w:rPr>
          <w:rFonts w:cs="2  Zar" w:hint="cs"/>
          <w:sz w:val="28"/>
          <w:szCs w:val="28"/>
          <w:rtl/>
          <w:lang w:bidi="fa-IR"/>
        </w:rPr>
        <w:t xml:space="preserve"> گروه‌ها</w:t>
      </w:r>
      <w:r w:rsidR="00235F05">
        <w:rPr>
          <w:rFonts w:cs="2  Zar" w:hint="cs"/>
          <w:sz w:val="28"/>
          <w:szCs w:val="28"/>
          <w:rtl/>
          <w:lang w:bidi="fa-IR"/>
        </w:rPr>
        <w:t>ي</w:t>
      </w:r>
      <w:r w:rsidRPr="00523359">
        <w:rPr>
          <w:rFonts w:cs="2  Zar" w:hint="cs"/>
          <w:sz w:val="28"/>
          <w:szCs w:val="28"/>
          <w:rtl/>
          <w:lang w:bidi="fa-IR"/>
        </w:rPr>
        <w:t xml:space="preserve"> تحت تأث</w:t>
      </w:r>
      <w:r w:rsidR="00235F05">
        <w:rPr>
          <w:rFonts w:cs="2  Zar" w:hint="cs"/>
          <w:sz w:val="28"/>
          <w:szCs w:val="28"/>
          <w:rtl/>
          <w:lang w:bidi="fa-IR"/>
        </w:rPr>
        <w:t>ي</w:t>
      </w:r>
      <w:r w:rsidRPr="00523359">
        <w:rPr>
          <w:rFonts w:cs="2  Zar" w:hint="cs"/>
          <w:sz w:val="28"/>
          <w:szCs w:val="28"/>
          <w:rtl/>
          <w:lang w:bidi="fa-IR"/>
        </w:rPr>
        <w:t>ر سلف</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گونه‌ها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ندار</w:t>
      </w:r>
      <w:r w:rsidR="00235F05">
        <w:rPr>
          <w:rFonts w:cs="2  Zar" w:hint="cs"/>
          <w:sz w:val="28"/>
          <w:szCs w:val="28"/>
          <w:rtl/>
          <w:lang w:bidi="fa-IR"/>
        </w:rPr>
        <w:t>ي</w:t>
      </w:r>
      <w:r w:rsidRPr="00523359">
        <w:rPr>
          <w:rFonts w:cs="2  Zar" w:hint="cs"/>
          <w:sz w:val="28"/>
          <w:szCs w:val="28"/>
          <w:rtl/>
          <w:lang w:bidi="fa-IR"/>
        </w:rPr>
        <w:t>، پا</w:t>
      </w:r>
      <w:r w:rsidR="00235F05">
        <w:rPr>
          <w:rFonts w:cs="2  Zar" w:hint="cs"/>
          <w:sz w:val="28"/>
          <w:szCs w:val="28"/>
          <w:rtl/>
          <w:lang w:bidi="fa-IR"/>
        </w:rPr>
        <w:t>ي</w:t>
      </w:r>
      <w:r w:rsidRPr="00523359">
        <w:rPr>
          <w:rFonts w:cs="2  Zar" w:hint="cs"/>
          <w:sz w:val="28"/>
          <w:szCs w:val="28"/>
          <w:rtl/>
          <w:lang w:bidi="fa-IR"/>
        </w:rPr>
        <w:t>ه‌ها و پ</w:t>
      </w:r>
      <w:r w:rsidR="00235F05">
        <w:rPr>
          <w:rFonts w:cs="2  Zar" w:hint="cs"/>
          <w:sz w:val="28"/>
          <w:szCs w:val="28"/>
          <w:rtl/>
          <w:lang w:bidi="fa-IR"/>
        </w:rPr>
        <w:t>ي</w:t>
      </w:r>
      <w:r w:rsidRPr="00523359">
        <w:rPr>
          <w:rFonts w:cs="2  Zar" w:hint="cs"/>
          <w:sz w:val="28"/>
          <w:szCs w:val="28"/>
          <w:rtl/>
          <w:lang w:bidi="fa-IR"/>
        </w:rPr>
        <w:t>امدها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گوهر و صدف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لاجبر و لا تفويض از نظر قرآن و حديث</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لذت و الم در فلسفه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لزوم عقل</w:t>
      </w:r>
      <w:r w:rsidR="00235F05">
        <w:rPr>
          <w:rFonts w:cs="2  Zar" w:hint="cs"/>
          <w:sz w:val="28"/>
          <w:szCs w:val="28"/>
          <w:rtl/>
          <w:lang w:bidi="fa-IR"/>
        </w:rPr>
        <w:t>ي</w:t>
      </w:r>
      <w:r w:rsidRPr="00523359">
        <w:rPr>
          <w:rFonts w:cs="2  Zar" w:hint="cs"/>
          <w:sz w:val="28"/>
          <w:szCs w:val="28"/>
          <w:rtl/>
          <w:lang w:bidi="fa-IR"/>
        </w:rPr>
        <w:t xml:space="preserve"> امامت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لطف در نزد اکوئ</w:t>
      </w:r>
      <w:r w:rsidR="00235F05">
        <w:rPr>
          <w:rFonts w:cs="2  Zar" w:hint="cs"/>
          <w:sz w:val="28"/>
          <w:szCs w:val="28"/>
          <w:rtl/>
          <w:lang w:bidi="fa-IR"/>
        </w:rPr>
        <w:t>ي</w:t>
      </w:r>
      <w:r w:rsidRPr="00523359">
        <w:rPr>
          <w:rFonts w:cs="2  Zar" w:hint="cs"/>
          <w:sz w:val="28"/>
          <w:szCs w:val="28"/>
          <w:rtl/>
          <w:lang w:bidi="fa-IR"/>
        </w:rPr>
        <w:t>ناس و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لوازم و پ</w:t>
      </w:r>
      <w:r w:rsidR="00235F05">
        <w:rPr>
          <w:rFonts w:cs="2  Zar" w:hint="cs"/>
          <w:sz w:val="28"/>
          <w:szCs w:val="28"/>
          <w:rtl/>
          <w:lang w:bidi="fa-IR"/>
        </w:rPr>
        <w:t>ي</w:t>
      </w:r>
      <w:r w:rsidRPr="00523359">
        <w:rPr>
          <w:rFonts w:cs="2  Zar" w:hint="cs"/>
          <w:sz w:val="28"/>
          <w:szCs w:val="28"/>
          <w:rtl/>
          <w:lang w:bidi="fa-IR"/>
        </w:rPr>
        <w:t>امدها</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«تجربه</w:t>
      </w:r>
      <w:r w:rsidRPr="00523359">
        <w:rPr>
          <w:rFonts w:cs="2  Zar" w:hint="cs"/>
          <w:sz w:val="28"/>
          <w:szCs w:val="28"/>
          <w:rtl/>
          <w:lang w:bidi="fa-IR"/>
        </w:rPr>
        <w:softHyphen/>
        <w:t>گرا</w:t>
      </w:r>
      <w:r w:rsidR="00235F05">
        <w:rPr>
          <w:rFonts w:cs="2  Zar" w:hint="cs"/>
          <w:sz w:val="28"/>
          <w:szCs w:val="28"/>
          <w:rtl/>
          <w:lang w:bidi="fa-IR"/>
        </w:rPr>
        <w:t>يي</w:t>
      </w:r>
      <w:r w:rsidRPr="00523359">
        <w:rPr>
          <w:rFonts w:cs="2  Zar" w:hint="cs"/>
          <w:sz w:val="28"/>
          <w:szCs w:val="28"/>
          <w:rtl/>
          <w:lang w:bidi="fa-IR"/>
        </w:rPr>
        <w:t xml:space="preserve"> وح</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مؤلفه‌ها</w:t>
      </w:r>
      <w:r w:rsidR="00235F05">
        <w:rPr>
          <w:rFonts w:cs="2  Zar" w:hint="cs"/>
          <w:sz w:val="28"/>
          <w:szCs w:val="28"/>
          <w:rtl/>
          <w:lang w:bidi="fa-IR"/>
        </w:rPr>
        <w:t>ي</w:t>
      </w:r>
      <w:r w:rsidRPr="00523359">
        <w:rPr>
          <w:rFonts w:cs="2  Zar" w:hint="cs"/>
          <w:sz w:val="28"/>
          <w:szCs w:val="28"/>
          <w:rtl/>
          <w:lang w:bidi="fa-IR"/>
        </w:rPr>
        <w:t xml:space="preserve"> تفس</w:t>
      </w:r>
      <w:r w:rsidR="00235F05">
        <w:rPr>
          <w:rFonts w:cs="2  Zar" w:hint="cs"/>
          <w:sz w:val="28"/>
          <w:szCs w:val="28"/>
          <w:rtl/>
          <w:lang w:bidi="fa-IR"/>
        </w:rPr>
        <w:t>ي</w:t>
      </w:r>
      <w:r w:rsidRPr="00523359">
        <w:rPr>
          <w:rFonts w:cs="2  Zar" w:hint="cs"/>
          <w:sz w:val="28"/>
          <w:szCs w:val="28"/>
          <w:rtl/>
          <w:lang w:bidi="fa-IR"/>
        </w:rPr>
        <w:t>ر عقل</w:t>
      </w:r>
      <w:r w:rsidR="00235F05">
        <w:rPr>
          <w:rFonts w:cs="2  Zar" w:hint="cs"/>
          <w:sz w:val="28"/>
          <w:szCs w:val="28"/>
          <w:rtl/>
          <w:lang w:bidi="fa-IR"/>
        </w:rPr>
        <w:t>ي</w:t>
      </w:r>
      <w:r w:rsidRPr="00523359">
        <w:rPr>
          <w:rFonts w:cs="2  Zar" w:hint="cs"/>
          <w:sz w:val="28"/>
          <w:szCs w:val="28"/>
          <w:rtl/>
          <w:lang w:bidi="fa-IR"/>
        </w:rPr>
        <w:t xml:space="preserve"> اجتهاد</w:t>
      </w:r>
      <w:r w:rsidR="00235F05">
        <w:rPr>
          <w:rFonts w:cs="2  Zar" w:hint="cs"/>
          <w:sz w:val="28"/>
          <w:szCs w:val="28"/>
          <w:rtl/>
          <w:lang w:bidi="fa-IR"/>
        </w:rPr>
        <w:t>ي</w:t>
      </w:r>
      <w:r w:rsidRPr="00523359">
        <w:rPr>
          <w:rFonts w:cs="2  Zar" w:hint="cs"/>
          <w:sz w:val="28"/>
          <w:szCs w:val="28"/>
          <w:rtl/>
          <w:lang w:bidi="fa-IR"/>
        </w:rPr>
        <w:t xml:space="preserve">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مابعدالطب</w:t>
      </w:r>
      <w:r w:rsidR="00235F05">
        <w:rPr>
          <w:rFonts w:cs="2  Zar" w:hint="cs"/>
          <w:sz w:val="28"/>
          <w:szCs w:val="28"/>
          <w:rtl/>
          <w:lang w:bidi="fa-IR"/>
        </w:rPr>
        <w:t>ي</w:t>
      </w:r>
      <w:r w:rsidRPr="00523359">
        <w:rPr>
          <w:rFonts w:cs="2  Zar" w:hint="cs"/>
          <w:sz w:val="28"/>
          <w:szCs w:val="28"/>
          <w:rtl/>
          <w:lang w:bidi="fa-IR"/>
        </w:rPr>
        <w:t>عه و لوازم معرفت‌شناخت</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مأخذشناس</w:t>
      </w:r>
      <w:r w:rsidR="00235F05">
        <w:rPr>
          <w:rFonts w:cs="2  Zar" w:hint="cs"/>
          <w:sz w:val="28"/>
          <w:szCs w:val="28"/>
          <w:rtl/>
          <w:lang w:bidi="fa-IR"/>
        </w:rPr>
        <w:t>ي</w:t>
      </w:r>
      <w:r w:rsidRPr="00523359">
        <w:rPr>
          <w:rFonts w:cs="2  Zar" w:hint="cs"/>
          <w:sz w:val="28"/>
          <w:szCs w:val="28"/>
          <w:rtl/>
          <w:lang w:bidi="fa-IR"/>
        </w:rPr>
        <w:t xml:space="preserve"> فرق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مأذون</w:t>
      </w:r>
      <w:r w:rsidR="00235F05">
        <w:rPr>
          <w:rFonts w:cs="2  Zar" w:hint="cs"/>
          <w:sz w:val="28"/>
          <w:szCs w:val="28"/>
          <w:rtl/>
          <w:lang w:bidi="fa-IR"/>
        </w:rPr>
        <w:t>ي</w:t>
      </w:r>
      <w:r w:rsidRPr="00523359">
        <w:rPr>
          <w:rFonts w:cs="2  Zar" w:hint="cs"/>
          <w:sz w:val="28"/>
          <w:szCs w:val="28"/>
          <w:rtl/>
          <w:lang w:bidi="fa-IR"/>
        </w:rPr>
        <w:t>ت در شفاعت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مارکس</w:t>
      </w:r>
      <w:r w:rsidR="00235F05">
        <w:rPr>
          <w:rFonts w:cs="2  Zar" w:hint="cs"/>
          <w:sz w:val="28"/>
          <w:szCs w:val="28"/>
          <w:rtl/>
          <w:lang w:bidi="fa-IR"/>
        </w:rPr>
        <w:t>ي</w:t>
      </w:r>
      <w:r w:rsidRPr="00523359">
        <w:rPr>
          <w:rFonts w:cs="2  Zar" w:hint="cs"/>
          <w:sz w:val="28"/>
          <w:szCs w:val="28"/>
          <w:rtl/>
          <w:lang w:bidi="fa-IR"/>
        </w:rPr>
        <w:t>سم و ز</w:t>
      </w:r>
      <w:r w:rsidR="00235F05">
        <w:rPr>
          <w:rFonts w:cs="2  Zar" w:hint="cs"/>
          <w:sz w:val="28"/>
          <w:szCs w:val="28"/>
          <w:rtl/>
          <w:lang w:bidi="fa-IR"/>
        </w:rPr>
        <w:t>ي</w:t>
      </w:r>
      <w:r w:rsidRPr="00523359">
        <w:rPr>
          <w:rFonts w:cs="2  Zar" w:hint="cs"/>
          <w:sz w:val="28"/>
          <w:szCs w:val="28"/>
          <w:rtl/>
          <w:lang w:bidi="fa-IR"/>
        </w:rPr>
        <w:t>با</w:t>
      </w:r>
      <w:r w:rsidR="00235F05">
        <w:rPr>
          <w:rFonts w:cs="2  Zar" w:hint="cs"/>
          <w:sz w:val="28"/>
          <w:szCs w:val="28"/>
          <w:rtl/>
          <w:lang w:bidi="fa-IR"/>
        </w:rPr>
        <w:t>يي</w:t>
      </w:r>
      <w:r w:rsidRPr="00523359">
        <w:rPr>
          <w:rFonts w:cs="2  Zar" w:hint="cs"/>
          <w:sz w:val="28"/>
          <w:szCs w:val="28"/>
          <w:rtl/>
          <w:lang w:bidi="fa-IR"/>
        </w:rPr>
        <w:t>‌شناس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مالک</w:t>
      </w:r>
      <w:r w:rsidR="00235F05">
        <w:rPr>
          <w:rFonts w:cs="2  Zar" w:hint="cs"/>
          <w:sz w:val="28"/>
          <w:szCs w:val="28"/>
          <w:rtl/>
          <w:lang w:bidi="fa-IR"/>
        </w:rPr>
        <w:t>ي</w:t>
      </w:r>
      <w:r w:rsidRPr="00523359">
        <w:rPr>
          <w:rFonts w:cs="2  Zar" w:hint="cs"/>
          <w:sz w:val="28"/>
          <w:szCs w:val="28"/>
          <w:rtl/>
          <w:lang w:bidi="fa-IR"/>
        </w:rPr>
        <w:t xml:space="preserve"> از ظهور تا ثبوت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ماوراءالطب</w:t>
      </w:r>
      <w:r w:rsidR="00235F05">
        <w:rPr>
          <w:rFonts w:cs="2  Zar" w:hint="cs"/>
          <w:sz w:val="28"/>
          <w:szCs w:val="28"/>
          <w:rtl/>
          <w:lang w:bidi="fa-IR"/>
        </w:rPr>
        <w:t>ي</w:t>
      </w:r>
      <w:r w:rsidRPr="00523359">
        <w:rPr>
          <w:rFonts w:cs="2  Zar" w:hint="cs"/>
          <w:sz w:val="28"/>
          <w:szCs w:val="28"/>
          <w:rtl/>
          <w:lang w:bidi="fa-IR"/>
        </w:rPr>
        <w:t>عه در ف</w:t>
      </w:r>
      <w:r w:rsidR="00235F05">
        <w:rPr>
          <w:rFonts w:cs="2  Zar" w:hint="cs"/>
          <w:sz w:val="28"/>
          <w:szCs w:val="28"/>
          <w:rtl/>
          <w:lang w:bidi="fa-IR"/>
        </w:rPr>
        <w:t>ي</w:t>
      </w:r>
      <w:r w:rsidRPr="00523359">
        <w:rPr>
          <w:rFonts w:cs="2  Zar" w:hint="cs"/>
          <w:sz w:val="28"/>
          <w:szCs w:val="28"/>
          <w:rtl/>
          <w:lang w:bidi="fa-IR"/>
        </w:rPr>
        <w:t>لم و هنر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صفات خدا از د</w:t>
      </w:r>
      <w:r w:rsidR="00235F05">
        <w:rPr>
          <w:rFonts w:cs="2  Zar" w:hint="cs"/>
          <w:sz w:val="28"/>
          <w:szCs w:val="28"/>
          <w:rtl/>
          <w:lang w:bidi="fa-IR"/>
        </w:rPr>
        <w:t>ي</w:t>
      </w:r>
      <w:r w:rsidRPr="00523359">
        <w:rPr>
          <w:rFonts w:cs="2  Zar" w:hint="cs"/>
          <w:sz w:val="28"/>
          <w:szCs w:val="28"/>
          <w:rtl/>
          <w:lang w:bidi="fa-IR"/>
        </w:rPr>
        <w:t>دگاه ابن م</w:t>
      </w:r>
      <w:r w:rsidR="00235F05">
        <w:rPr>
          <w:rFonts w:cs="2  Zar" w:hint="cs"/>
          <w:sz w:val="28"/>
          <w:szCs w:val="28"/>
          <w:rtl/>
          <w:lang w:bidi="fa-IR"/>
        </w:rPr>
        <w:t>ي</w:t>
      </w:r>
      <w:r w:rsidRPr="00523359">
        <w:rPr>
          <w:rFonts w:cs="2  Zar" w:hint="cs"/>
          <w:sz w:val="28"/>
          <w:szCs w:val="28"/>
          <w:rtl/>
          <w:lang w:bidi="fa-IR"/>
        </w:rPr>
        <w:t>مون و مقا</w:t>
      </w:r>
      <w:r w:rsidR="00235F05">
        <w:rPr>
          <w:rFonts w:cs="2  Zar" w:hint="cs"/>
          <w:sz w:val="28"/>
          <w:szCs w:val="28"/>
          <w:rtl/>
          <w:lang w:bidi="fa-IR"/>
        </w:rPr>
        <w:t>ي</w:t>
      </w:r>
      <w:r w:rsidRPr="00523359">
        <w:rPr>
          <w:rFonts w:cs="2  Zar" w:hint="cs"/>
          <w:sz w:val="28"/>
          <w:szCs w:val="28"/>
          <w:rtl/>
          <w:lang w:bidi="fa-IR"/>
        </w:rPr>
        <w:t>سه آن با آرا</w:t>
      </w:r>
      <w:r w:rsidR="00235F05">
        <w:rPr>
          <w:rFonts w:cs="2  Zar" w:hint="cs"/>
          <w:sz w:val="28"/>
          <w:szCs w:val="28"/>
          <w:rtl/>
          <w:lang w:bidi="fa-IR"/>
        </w:rPr>
        <w:t>ي</w:t>
      </w:r>
      <w:r w:rsidRPr="00523359">
        <w:rPr>
          <w:rFonts w:cs="2  Zar" w:hint="cs"/>
          <w:sz w:val="28"/>
          <w:szCs w:val="28"/>
          <w:rtl/>
          <w:lang w:bidi="fa-IR"/>
        </w:rPr>
        <w:t xml:space="preserve">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کلام</w:t>
      </w:r>
      <w:r w:rsidR="00235F05">
        <w:rPr>
          <w:rFonts w:cs="2  Zar" w:hint="cs"/>
          <w:sz w:val="28"/>
          <w:szCs w:val="28"/>
          <w:rtl/>
          <w:lang w:bidi="fa-IR"/>
        </w:rPr>
        <w:t>ي</w:t>
      </w:r>
      <w:r w:rsidRPr="00523359">
        <w:rPr>
          <w:rFonts w:cs="2  Zar" w:hint="cs"/>
          <w:sz w:val="28"/>
          <w:szCs w:val="28"/>
          <w:rtl/>
          <w:lang w:bidi="fa-IR"/>
        </w:rPr>
        <w:t xml:space="preserve"> نبوت اسرائ</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ماهيت وحي از نگاه اديان ابراهيمي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وح</w:t>
      </w:r>
      <w:r w:rsidR="00235F05">
        <w:rPr>
          <w:rFonts w:cs="2  Zar" w:hint="cs"/>
          <w:sz w:val="28"/>
          <w:szCs w:val="28"/>
          <w:rtl/>
          <w:lang w:bidi="fa-IR"/>
        </w:rPr>
        <w:t>ي</w:t>
      </w:r>
      <w:r w:rsidRPr="00523359">
        <w:rPr>
          <w:rFonts w:cs="2  Zar" w:hint="cs"/>
          <w:sz w:val="28"/>
          <w:szCs w:val="28"/>
          <w:rtl/>
          <w:lang w:bidi="fa-IR"/>
        </w:rPr>
        <w:t xml:space="preserve"> از نگاه متکلمان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وح</w:t>
      </w:r>
      <w:r w:rsidR="00235F05">
        <w:rPr>
          <w:rFonts w:cs="2  Zar" w:hint="cs"/>
          <w:sz w:val="28"/>
          <w:szCs w:val="28"/>
          <w:rtl/>
          <w:lang w:bidi="fa-IR"/>
        </w:rPr>
        <w:t>ي</w:t>
      </w:r>
      <w:r w:rsidRPr="00523359">
        <w:rPr>
          <w:rFonts w:cs="2  Zar" w:hint="cs"/>
          <w:sz w:val="28"/>
          <w:szCs w:val="28"/>
          <w:rtl/>
          <w:lang w:bidi="fa-IR"/>
        </w:rPr>
        <w:t xml:space="preserve"> در حکمت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ماه</w:t>
      </w:r>
      <w:r w:rsidR="00235F05">
        <w:rPr>
          <w:rFonts w:cs="2  Zar" w:hint="cs"/>
          <w:sz w:val="28"/>
          <w:szCs w:val="28"/>
          <w:rtl/>
          <w:lang w:bidi="fa-IR"/>
        </w:rPr>
        <w:t>ي</w:t>
      </w:r>
      <w:r w:rsidRPr="00523359">
        <w:rPr>
          <w:rFonts w:cs="2  Zar" w:hint="cs"/>
          <w:sz w:val="28"/>
          <w:szCs w:val="28"/>
          <w:rtl/>
          <w:lang w:bidi="fa-IR"/>
        </w:rPr>
        <w:t>ت وح</w:t>
      </w:r>
      <w:r w:rsidR="00235F05">
        <w:rPr>
          <w:rFonts w:cs="2  Zar" w:hint="cs"/>
          <w:sz w:val="28"/>
          <w:szCs w:val="28"/>
          <w:rtl/>
          <w:lang w:bidi="fa-IR"/>
        </w:rPr>
        <w:t>ي</w:t>
      </w:r>
      <w:r w:rsidRPr="00523359">
        <w:rPr>
          <w:rFonts w:cs="2  Zar" w:hint="cs"/>
          <w:sz w:val="28"/>
          <w:szCs w:val="28"/>
          <w:rtl/>
          <w:lang w:bidi="fa-IR"/>
        </w:rPr>
        <w:t xml:space="preserve"> و مسأله تساو</w:t>
      </w:r>
      <w:r w:rsidR="00235F05">
        <w:rPr>
          <w:rFonts w:cs="2  Zar" w:hint="cs"/>
          <w:sz w:val="28"/>
          <w:szCs w:val="28"/>
          <w:rtl/>
          <w:lang w:bidi="fa-IR"/>
        </w:rPr>
        <w:t>ي</w:t>
      </w:r>
      <w:r w:rsidRPr="00523359">
        <w:rPr>
          <w:rFonts w:cs="2  Zar" w:hint="cs"/>
          <w:sz w:val="28"/>
          <w:szCs w:val="28"/>
          <w:rtl/>
          <w:lang w:bidi="fa-IR"/>
        </w:rPr>
        <w:t xml:space="preserve"> اد</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مباحث عقلان</w:t>
      </w:r>
      <w:r w:rsidR="00235F05">
        <w:rPr>
          <w:rFonts w:cs="2  Zar" w:hint="cs"/>
          <w:sz w:val="28"/>
          <w:szCs w:val="28"/>
          <w:rtl/>
          <w:lang w:bidi="fa-IR"/>
        </w:rPr>
        <w:t>ي</w:t>
      </w:r>
      <w:r w:rsidRPr="00523359">
        <w:rPr>
          <w:rFonts w:cs="2  Zar" w:hint="cs"/>
          <w:sz w:val="28"/>
          <w:szCs w:val="28"/>
          <w:rtl/>
          <w:lang w:bidi="fa-IR"/>
        </w:rPr>
        <w:t xml:space="preserve"> معادشناس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امام فخر راز</w:t>
      </w:r>
      <w:r w:rsidR="00235F05">
        <w:rPr>
          <w:rFonts w:cs="2  Zar" w:hint="cs"/>
          <w:sz w:val="28"/>
          <w:szCs w:val="28"/>
          <w:rtl/>
          <w:lang w:bidi="fa-IR"/>
        </w:rPr>
        <w:t>ي</w:t>
      </w:r>
    </w:p>
    <w:p w:rsidR="00A25A06" w:rsidRPr="00523359" w:rsidRDefault="00A25A06" w:rsidP="00D41298">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مباحث عقلان</w:t>
      </w:r>
      <w:r w:rsidR="00235F05">
        <w:rPr>
          <w:rFonts w:cs="2  Zar" w:hint="cs"/>
          <w:sz w:val="28"/>
          <w:szCs w:val="28"/>
          <w:rtl/>
          <w:lang w:bidi="fa-IR"/>
        </w:rPr>
        <w:t>ي</w:t>
      </w:r>
      <w:r w:rsidRPr="00523359">
        <w:rPr>
          <w:rFonts w:cs="2  Zar" w:hint="cs"/>
          <w:sz w:val="28"/>
          <w:szCs w:val="28"/>
          <w:rtl/>
          <w:lang w:bidi="fa-IR"/>
        </w:rPr>
        <w:t xml:space="preserve"> معادشناس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 xml:space="preserve"> </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مباحث کلام</w:t>
      </w:r>
      <w:r w:rsidR="00235F05">
        <w:rPr>
          <w:rFonts w:cs="2  Zar" w:hint="cs"/>
          <w:sz w:val="28"/>
          <w:szCs w:val="28"/>
          <w:rtl/>
          <w:lang w:bidi="fa-IR"/>
        </w:rPr>
        <w:t>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«کشف الاسرار و عدة الابرار»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مباد</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علم اخلاق</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آزاد</w:t>
      </w:r>
      <w:r w:rsidR="00235F05">
        <w:rPr>
          <w:rFonts w:cs="2  Zar" w:hint="cs"/>
          <w:sz w:val="28"/>
          <w:szCs w:val="28"/>
          <w:rtl/>
          <w:lang w:bidi="fa-IR"/>
        </w:rPr>
        <w:t>ي</w:t>
      </w:r>
      <w:r w:rsidRPr="00523359">
        <w:rPr>
          <w:rFonts w:cs="2  Zar" w:hint="cs"/>
          <w:sz w:val="28"/>
          <w:szCs w:val="28"/>
          <w:rtl/>
          <w:lang w:bidi="fa-IR"/>
        </w:rPr>
        <w:t xml:space="preserve"> و حزب در مذهب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اطاعت از حاکم در اند</w:t>
      </w:r>
      <w:r w:rsidR="00235F05">
        <w:rPr>
          <w:rFonts w:cs="2  Zar" w:hint="cs"/>
          <w:sz w:val="28"/>
          <w:szCs w:val="28"/>
          <w:rtl/>
          <w:lang w:bidi="fa-IR"/>
        </w:rPr>
        <w:t>ي</w:t>
      </w:r>
      <w:r w:rsidRPr="00523359">
        <w:rPr>
          <w:rFonts w:cs="2  Zar" w:hint="cs"/>
          <w:sz w:val="28"/>
          <w:szCs w:val="28"/>
          <w:rtl/>
          <w:lang w:bidi="fa-IR"/>
        </w:rPr>
        <w:t>شه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امامت از منظر علامه طباطبا</w:t>
      </w:r>
      <w:r w:rsidR="00235F05">
        <w:rPr>
          <w:rFonts w:cs="2  Zar" w:hint="cs"/>
          <w:sz w:val="28"/>
          <w:szCs w:val="28"/>
          <w:rtl/>
          <w:lang w:bidi="fa-IR"/>
        </w:rPr>
        <w:t>يي</w:t>
      </w:r>
      <w:r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عق</w:t>
      </w:r>
      <w:r w:rsidR="00235F05">
        <w:rPr>
          <w:rFonts w:cs="2  Zar" w:hint="cs"/>
          <w:sz w:val="28"/>
          <w:szCs w:val="28"/>
          <w:rtl/>
          <w:lang w:bidi="fa-IR"/>
        </w:rPr>
        <w:t>ي</w:t>
      </w:r>
      <w:r w:rsidRPr="00523359">
        <w:rPr>
          <w:rFonts w:cs="2  Zar" w:hint="cs"/>
          <w:sz w:val="28"/>
          <w:szCs w:val="28"/>
          <w:rtl/>
          <w:lang w:bidi="fa-IR"/>
        </w:rPr>
        <w:t>ده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علم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فلسف</w:t>
      </w:r>
      <w:r w:rsidR="00235F05">
        <w:rPr>
          <w:rFonts w:cs="2  Zar" w:hint="cs"/>
          <w:sz w:val="28"/>
          <w:szCs w:val="28"/>
          <w:rtl/>
          <w:lang w:bidi="fa-IR"/>
        </w:rPr>
        <w:t>ي</w:t>
      </w:r>
      <w:r w:rsidRPr="00523359">
        <w:rPr>
          <w:rFonts w:cs="2  Zar" w:hint="cs"/>
          <w:sz w:val="28"/>
          <w:szCs w:val="28"/>
          <w:rtl/>
          <w:lang w:bidi="fa-IR"/>
        </w:rPr>
        <w:t xml:space="preserve"> دموکراس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اجتهاد</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مباني کلامي اعجاز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ترب</w:t>
      </w:r>
      <w:r w:rsidR="00235F05">
        <w:rPr>
          <w:rFonts w:cs="2  Zar" w:hint="cs"/>
          <w:sz w:val="28"/>
          <w:szCs w:val="28"/>
          <w:rtl/>
          <w:lang w:bidi="fa-IR"/>
        </w:rPr>
        <w:t>ي</w:t>
      </w:r>
      <w:r w:rsidRPr="00523359">
        <w:rPr>
          <w:rFonts w:cs="2  Zar" w:hint="cs"/>
          <w:sz w:val="28"/>
          <w:szCs w:val="28"/>
          <w:rtl/>
          <w:lang w:bidi="fa-IR"/>
        </w:rPr>
        <w:t>ت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حج</w:t>
      </w:r>
      <w:r w:rsidR="00235F05">
        <w:rPr>
          <w:rFonts w:cs="2  Zar" w:hint="cs"/>
          <w:sz w:val="28"/>
          <w:szCs w:val="28"/>
          <w:rtl/>
          <w:lang w:bidi="fa-IR"/>
        </w:rPr>
        <w:t>ي</w:t>
      </w:r>
      <w:r w:rsidRPr="00523359">
        <w:rPr>
          <w:rFonts w:cs="2  Zar" w:hint="cs"/>
          <w:sz w:val="28"/>
          <w:szCs w:val="28"/>
          <w:rtl/>
          <w:lang w:bidi="fa-IR"/>
        </w:rPr>
        <w:t>ت اهل‌ب</w:t>
      </w:r>
      <w:r w:rsidR="00235F05">
        <w:rPr>
          <w:rFonts w:cs="2  Zar" w:hint="cs"/>
          <w:sz w:val="28"/>
          <w:szCs w:val="28"/>
          <w:rtl/>
          <w:lang w:bidi="fa-IR"/>
        </w:rPr>
        <w:t>ي</w:t>
      </w:r>
      <w:r w:rsidRPr="00523359">
        <w:rPr>
          <w:rFonts w:cs="2  Zar" w:hint="cs"/>
          <w:sz w:val="28"/>
          <w:szCs w:val="28"/>
          <w:rtl/>
          <w:lang w:bidi="fa-IR"/>
        </w:rPr>
        <w:t>ت در قرآن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علم اخلاق</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فرهنگ مشارکت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فقه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در باب انتظار و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و ادع</w:t>
      </w:r>
      <w:r w:rsidR="00235F05">
        <w:rPr>
          <w:rFonts w:cs="2  Zar" w:hint="cs"/>
          <w:sz w:val="28"/>
          <w:szCs w:val="28"/>
          <w:rtl/>
          <w:lang w:bidi="fa-IR"/>
        </w:rPr>
        <w:t>ي</w:t>
      </w:r>
      <w:r w:rsidRPr="00523359">
        <w:rPr>
          <w:rFonts w:cs="2  Zar" w:hint="cs"/>
          <w:sz w:val="28"/>
          <w:szCs w:val="28"/>
          <w:rtl/>
          <w:lang w:bidi="fa-IR"/>
        </w:rPr>
        <w:t>ه شرح ز</w:t>
      </w:r>
      <w:r w:rsidR="00235F05">
        <w:rPr>
          <w:rFonts w:cs="2  Zar" w:hint="cs"/>
          <w:sz w:val="28"/>
          <w:szCs w:val="28"/>
          <w:rtl/>
          <w:lang w:bidi="fa-IR"/>
        </w:rPr>
        <w:t>ي</w:t>
      </w:r>
      <w:r w:rsidRPr="00523359">
        <w:rPr>
          <w:rFonts w:cs="2  Zar" w:hint="cs"/>
          <w:sz w:val="28"/>
          <w:szCs w:val="28"/>
          <w:rtl/>
          <w:lang w:bidi="fa-IR"/>
        </w:rPr>
        <w:t>ارت جامعه کب</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هود</w:t>
      </w:r>
      <w:r w:rsidR="00235F05">
        <w:rPr>
          <w:rFonts w:cs="2  Zar" w:hint="cs"/>
          <w:sz w:val="28"/>
          <w:szCs w:val="28"/>
          <w:rtl/>
          <w:lang w:bidi="fa-IR"/>
        </w:rPr>
        <w:t>ي</w:t>
      </w:r>
      <w:r w:rsidRPr="00523359">
        <w:rPr>
          <w:rFonts w:cs="2  Zar" w:hint="cs"/>
          <w:sz w:val="28"/>
          <w:szCs w:val="28"/>
          <w:rtl/>
          <w:lang w:bidi="fa-IR"/>
        </w:rPr>
        <w:t>ت در باب انتظار و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معرفت‌شناخت</w:t>
      </w:r>
      <w:r w:rsidR="00235F05">
        <w:rPr>
          <w:rFonts w:cs="2  Zar" w:hint="cs"/>
          <w:sz w:val="28"/>
          <w:szCs w:val="28"/>
          <w:rtl/>
          <w:lang w:bidi="fa-IR"/>
        </w:rPr>
        <w:t>ي</w:t>
      </w:r>
      <w:r w:rsidRPr="00523359">
        <w:rPr>
          <w:rFonts w:cs="2  Zar" w:hint="cs"/>
          <w:sz w:val="28"/>
          <w:szCs w:val="28"/>
          <w:rtl/>
          <w:lang w:bidi="fa-IR"/>
        </w:rPr>
        <w:t xml:space="preserve"> باورها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معرفت</w:t>
      </w:r>
      <w:r w:rsidR="00235F05">
        <w:rPr>
          <w:rFonts w:cs="2  Zar" w:hint="cs"/>
          <w:sz w:val="28"/>
          <w:szCs w:val="28"/>
          <w:rtl/>
          <w:lang w:bidi="fa-IR"/>
        </w:rPr>
        <w:t>ي</w:t>
      </w:r>
      <w:r w:rsidRPr="00523359">
        <w:rPr>
          <w:rFonts w:cs="2  Zar" w:hint="cs"/>
          <w:sz w:val="28"/>
          <w:szCs w:val="28"/>
          <w:rtl/>
          <w:lang w:bidi="fa-IR"/>
        </w:rPr>
        <w:t xml:space="preserve"> و کلام</w:t>
      </w:r>
      <w:r w:rsidR="00235F05">
        <w:rPr>
          <w:rFonts w:cs="2  Zar" w:hint="cs"/>
          <w:sz w:val="28"/>
          <w:szCs w:val="28"/>
          <w:rtl/>
          <w:lang w:bidi="fa-IR"/>
        </w:rPr>
        <w:t>ي</w:t>
      </w:r>
      <w:r w:rsidRPr="00523359">
        <w:rPr>
          <w:rFonts w:cs="2  Zar" w:hint="cs"/>
          <w:sz w:val="28"/>
          <w:szCs w:val="28"/>
          <w:rtl/>
          <w:lang w:bidi="fa-IR"/>
        </w:rPr>
        <w:t xml:space="preserve"> فقه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 xml:space="preserve">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عرب</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نظر</w:t>
      </w:r>
      <w:r w:rsidR="00235F05">
        <w:rPr>
          <w:rFonts w:cs="2  Zar" w:hint="cs"/>
          <w:sz w:val="28"/>
          <w:szCs w:val="28"/>
          <w:rtl/>
          <w:lang w:bidi="fa-IR"/>
        </w:rPr>
        <w:t>ي</w:t>
      </w:r>
      <w:r w:rsidRPr="00523359">
        <w:rPr>
          <w:rFonts w:cs="2  Zar" w:hint="cs"/>
          <w:sz w:val="28"/>
          <w:szCs w:val="28"/>
          <w:rtl/>
          <w:lang w:bidi="fa-IR"/>
        </w:rPr>
        <w:t>ه تعدد قرائت</w:t>
      </w:r>
      <w:r w:rsidRPr="00523359">
        <w:rPr>
          <w:rFonts w:cs="2  Zar" w:hint="cs"/>
          <w:sz w:val="28"/>
          <w:szCs w:val="28"/>
          <w:rtl/>
          <w:lang w:bidi="fa-IR"/>
        </w:rPr>
        <w:softHyphen/>
        <w:t>ها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مبان</w:t>
      </w:r>
      <w:r w:rsidR="00235F05">
        <w:rPr>
          <w:rFonts w:cs="2  Zar" w:hint="cs"/>
          <w:sz w:val="28"/>
          <w:szCs w:val="28"/>
          <w:rtl/>
          <w:lang w:bidi="fa-IR"/>
        </w:rPr>
        <w:t>ي</w:t>
      </w:r>
      <w:r w:rsidRPr="00523359">
        <w:rPr>
          <w:rFonts w:cs="2  Zar" w:hint="cs"/>
          <w:sz w:val="28"/>
          <w:szCs w:val="28"/>
          <w:rtl/>
          <w:lang w:bidi="fa-IR"/>
        </w:rPr>
        <w:t xml:space="preserve"> و گسترة آزاد</w:t>
      </w:r>
      <w:r w:rsidR="00235F05">
        <w:rPr>
          <w:rFonts w:cs="2  Zar" w:hint="cs"/>
          <w:sz w:val="28"/>
          <w:szCs w:val="28"/>
          <w:rtl/>
          <w:lang w:bidi="fa-IR"/>
        </w:rPr>
        <w:t>ي</w:t>
      </w:r>
      <w:r w:rsidRPr="00523359">
        <w:rPr>
          <w:rFonts w:cs="2  Zar" w:hint="cs"/>
          <w:sz w:val="28"/>
          <w:szCs w:val="28"/>
          <w:rtl/>
          <w:lang w:bidi="fa-IR"/>
        </w:rPr>
        <w:t xml:space="preserve">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در اند</w:t>
      </w:r>
      <w:r w:rsidR="00235F05">
        <w:rPr>
          <w:rFonts w:cs="2  Zar" w:hint="cs"/>
          <w:sz w:val="28"/>
          <w:szCs w:val="28"/>
          <w:rtl/>
          <w:lang w:bidi="fa-IR"/>
        </w:rPr>
        <w:t>ي</w:t>
      </w:r>
      <w:r w:rsidRPr="00523359">
        <w:rPr>
          <w:rFonts w:cs="2  Zar" w:hint="cs"/>
          <w:sz w:val="28"/>
          <w:szCs w:val="28"/>
          <w:rtl/>
          <w:lang w:bidi="fa-IR"/>
        </w:rPr>
        <w:t>شه و رفتار حضرت عل</w:t>
      </w:r>
      <w:r w:rsidR="00235F05">
        <w:rPr>
          <w:rFonts w:cs="2  Zar" w:hint="cs"/>
          <w:sz w:val="28"/>
          <w:szCs w:val="28"/>
          <w:rtl/>
          <w:lang w:bidi="fa-IR"/>
        </w:rPr>
        <w:t>ي</w:t>
      </w:r>
      <w:r w:rsidRPr="00523359">
        <w:rPr>
          <w:rFonts w:cs="2  Zar" w:hint="cs"/>
          <w:sz w:val="28"/>
          <w:szCs w:val="28"/>
          <w:rtl/>
          <w:lang w:bidi="fa-IR"/>
        </w:rPr>
        <w:t xml:space="preserve"> (ع)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مبدأ و معاد انسان در پرتو حرکت جوهر</w:t>
      </w:r>
      <w:r w:rsidR="00235F05">
        <w:rPr>
          <w:rFonts w:cs="2  Zar" w:hint="cs"/>
          <w:sz w:val="28"/>
          <w:szCs w:val="28"/>
          <w:rtl/>
          <w:lang w:bidi="fa-IR"/>
        </w:rPr>
        <w:t>ي</w:t>
      </w:r>
      <w:r w:rsidRPr="00523359">
        <w:rPr>
          <w:rFonts w:cs="2  Zar" w:hint="cs"/>
          <w:sz w:val="28"/>
          <w:szCs w:val="28"/>
          <w:rtl/>
          <w:lang w:bidi="fa-IR"/>
        </w:rPr>
        <w:t xml:space="preserve"> ملاصدرا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مبدأ و معاد نزد کاشف الغطاء</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متاف</w:t>
      </w:r>
      <w:r w:rsidR="00235F05">
        <w:rPr>
          <w:rFonts w:cs="2  Zar" w:hint="cs"/>
          <w:sz w:val="28"/>
          <w:szCs w:val="28"/>
          <w:rtl/>
          <w:lang w:bidi="fa-IR"/>
        </w:rPr>
        <w:t>ي</w:t>
      </w:r>
      <w:r w:rsidRPr="00523359">
        <w:rPr>
          <w:rFonts w:cs="2  Zar" w:hint="cs"/>
          <w:sz w:val="28"/>
          <w:szCs w:val="28"/>
          <w:rtl/>
          <w:lang w:bidi="fa-IR"/>
        </w:rPr>
        <w:t>ز</w:t>
      </w:r>
      <w:r w:rsidR="00235F05">
        <w:rPr>
          <w:rFonts w:cs="2  Zar" w:hint="cs"/>
          <w:sz w:val="28"/>
          <w:szCs w:val="28"/>
          <w:rtl/>
          <w:lang w:bidi="fa-IR"/>
        </w:rPr>
        <w:t>ي</w:t>
      </w:r>
      <w:r w:rsidRPr="00523359">
        <w:rPr>
          <w:rFonts w:cs="2  Zar" w:hint="cs"/>
          <w:sz w:val="28"/>
          <w:szCs w:val="28"/>
          <w:rtl/>
          <w:lang w:bidi="fa-IR"/>
        </w:rPr>
        <w:t>ک و کلام نزد متکلمان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متکلمان و اثبات روح</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متون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هرمنوت</w:t>
      </w:r>
      <w:r w:rsidR="00235F05">
        <w:rPr>
          <w:rFonts w:cs="2  Zar" w:hint="cs"/>
          <w:sz w:val="28"/>
          <w:szCs w:val="28"/>
          <w:rtl/>
          <w:lang w:bidi="fa-IR"/>
        </w:rPr>
        <w:t>ي</w:t>
      </w:r>
      <w:r w:rsidRPr="00523359">
        <w:rPr>
          <w:rFonts w:cs="2  Zar" w:hint="cs"/>
          <w:sz w:val="28"/>
          <w:szCs w:val="28"/>
          <w:rtl/>
          <w:lang w:bidi="fa-IR"/>
        </w:rPr>
        <w:t>ک</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مجازها</w:t>
      </w:r>
      <w:r w:rsidR="00235F05">
        <w:rPr>
          <w:rFonts w:cs="2  Zar" w:hint="cs"/>
          <w:sz w:val="28"/>
          <w:szCs w:val="28"/>
          <w:rtl/>
          <w:lang w:bidi="fa-IR"/>
        </w:rPr>
        <w:t>ي</w:t>
      </w:r>
      <w:r w:rsidRPr="00523359">
        <w:rPr>
          <w:rFonts w:cs="2  Zar" w:hint="cs"/>
          <w:sz w:val="28"/>
          <w:szCs w:val="28"/>
          <w:rtl/>
          <w:lang w:bidi="fa-IR"/>
        </w:rPr>
        <w:t xml:space="preserve"> تحو</w:t>
      </w:r>
      <w:r w:rsidR="00235F05">
        <w:rPr>
          <w:rFonts w:cs="2  Zar" w:hint="cs"/>
          <w:sz w:val="28"/>
          <w:szCs w:val="28"/>
          <w:rtl/>
          <w:lang w:bidi="fa-IR"/>
        </w:rPr>
        <w:t>ي</w:t>
      </w:r>
      <w:r w:rsidRPr="00523359">
        <w:rPr>
          <w:rFonts w:cs="2  Zar" w:hint="cs"/>
          <w:sz w:val="28"/>
          <w:szCs w:val="28"/>
          <w:rtl/>
          <w:lang w:bidi="fa-IR"/>
        </w:rPr>
        <w:t>ل‌ناپذ</w:t>
      </w:r>
      <w:r w:rsidR="00235F05">
        <w:rPr>
          <w:rFonts w:cs="2  Zar" w:hint="cs"/>
          <w:sz w:val="28"/>
          <w:szCs w:val="28"/>
          <w:rtl/>
          <w:lang w:bidi="fa-IR"/>
        </w:rPr>
        <w:t>ي</w:t>
      </w:r>
      <w:r w:rsidRPr="00523359">
        <w:rPr>
          <w:rFonts w:cs="2  Zar" w:hint="cs"/>
          <w:sz w:val="28"/>
          <w:szCs w:val="28"/>
          <w:rtl/>
          <w:lang w:bidi="fa-IR"/>
        </w:rPr>
        <w:t>ر در اله</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2D0B15">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محور جر</w:t>
      </w:r>
      <w:r w:rsidR="00235F05">
        <w:rPr>
          <w:rFonts w:cs="2  Zar" w:hint="cs"/>
          <w:sz w:val="28"/>
          <w:szCs w:val="28"/>
          <w:rtl/>
          <w:lang w:bidi="fa-IR"/>
        </w:rPr>
        <w:t>ي</w:t>
      </w:r>
      <w:r w:rsidRPr="00523359">
        <w:rPr>
          <w:rFonts w:cs="2  Zar" w:hint="cs"/>
          <w:sz w:val="28"/>
          <w:szCs w:val="28"/>
          <w:rtl/>
          <w:lang w:bidi="fa-IR"/>
        </w:rPr>
        <w:t>ان کلام سنت</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اثن</w:t>
      </w:r>
      <w:r w:rsidR="00235F05">
        <w:rPr>
          <w:rFonts w:cs="2  Zar" w:hint="cs"/>
          <w:sz w:val="28"/>
          <w:szCs w:val="28"/>
          <w:rtl/>
          <w:lang w:bidi="fa-IR"/>
        </w:rPr>
        <w:t>ي</w:t>
      </w:r>
      <w:r w:rsidRPr="00523359">
        <w:rPr>
          <w:rFonts w:cs="2  Zar" w:hint="cs"/>
          <w:sz w:val="28"/>
          <w:szCs w:val="28"/>
          <w:rtl/>
          <w:lang w:bidi="fa-IR"/>
        </w:rPr>
        <w:t>‌عشر</w:t>
      </w:r>
      <w:r w:rsidR="00235F05">
        <w:rPr>
          <w:rFonts w:cs="2  Zar" w:hint="cs"/>
          <w:sz w:val="28"/>
          <w:szCs w:val="28"/>
          <w:rtl/>
          <w:lang w:bidi="fa-IR"/>
        </w:rPr>
        <w:t>ي</w:t>
      </w:r>
      <w:r w:rsidRPr="00523359">
        <w:rPr>
          <w:rFonts w:cs="2  Zar" w:hint="cs"/>
          <w:sz w:val="28"/>
          <w:szCs w:val="28"/>
          <w:rtl/>
          <w:lang w:bidi="fa-IR"/>
        </w:rPr>
        <w:t xml:space="preserve"> با تأک</w:t>
      </w:r>
      <w:r w:rsidR="00235F05">
        <w:rPr>
          <w:rFonts w:cs="2  Zar" w:hint="cs"/>
          <w:sz w:val="28"/>
          <w:szCs w:val="28"/>
          <w:rtl/>
          <w:lang w:bidi="fa-IR"/>
        </w:rPr>
        <w:t>ي</w:t>
      </w:r>
      <w:r w:rsidRPr="00523359">
        <w:rPr>
          <w:rFonts w:cs="2  Zar" w:hint="cs"/>
          <w:sz w:val="28"/>
          <w:szCs w:val="28"/>
          <w:rtl/>
          <w:lang w:bidi="fa-IR"/>
        </w:rPr>
        <w:t>د بر شخص</w:t>
      </w:r>
      <w:r w:rsidR="00235F05">
        <w:rPr>
          <w:rFonts w:cs="2  Zar" w:hint="cs"/>
          <w:sz w:val="28"/>
          <w:szCs w:val="28"/>
          <w:rtl/>
          <w:lang w:bidi="fa-IR"/>
        </w:rPr>
        <w:t>ي</w:t>
      </w:r>
      <w:r w:rsidRPr="00523359">
        <w:rPr>
          <w:rFonts w:cs="2  Zar" w:hint="cs"/>
          <w:sz w:val="28"/>
          <w:szCs w:val="28"/>
          <w:rtl/>
          <w:lang w:bidi="fa-IR"/>
        </w:rPr>
        <w:t>ت‌ها</w:t>
      </w:r>
      <w:r w:rsidR="00235F05">
        <w:rPr>
          <w:rFonts w:cs="2  Zar" w:hint="cs"/>
          <w:sz w:val="28"/>
          <w:szCs w:val="28"/>
          <w:rtl/>
          <w:lang w:bidi="fa-IR"/>
        </w:rPr>
        <w:t>ي</w:t>
      </w:r>
      <w:r w:rsidR="002D0B15" w:rsidRPr="00523359">
        <w:rPr>
          <w:rFonts w:cs="2  Zar" w:hint="cs"/>
          <w:sz w:val="28"/>
          <w:szCs w:val="28"/>
          <w:rtl/>
          <w:lang w:bidi="fa-IR"/>
        </w:rPr>
        <w:t xml:space="preserve"> تاث</w:t>
      </w:r>
      <w:r w:rsidR="00235F05">
        <w:rPr>
          <w:rFonts w:cs="2  Zar" w:hint="cs"/>
          <w:sz w:val="28"/>
          <w:szCs w:val="28"/>
          <w:rtl/>
          <w:lang w:bidi="fa-IR"/>
        </w:rPr>
        <w:t>ي</w:t>
      </w:r>
      <w:r w:rsidR="002D0B15" w:rsidRPr="00523359">
        <w:rPr>
          <w:rFonts w:cs="2  Zar" w:hint="cs"/>
          <w:sz w:val="28"/>
          <w:szCs w:val="28"/>
          <w:rtl/>
          <w:lang w:bidi="fa-IR"/>
        </w:rPr>
        <w:t>رگذار</w:t>
      </w:r>
    </w:p>
    <w:p w:rsidR="00A25A06" w:rsidRPr="00523359" w:rsidRDefault="00A25A06" w:rsidP="002D0B15">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محورها</w:t>
      </w:r>
      <w:r w:rsidR="00235F05">
        <w:rPr>
          <w:rFonts w:cs="2  Zar" w:hint="cs"/>
          <w:sz w:val="28"/>
          <w:szCs w:val="28"/>
          <w:rtl/>
          <w:lang w:bidi="fa-IR"/>
        </w:rPr>
        <w:t>ي</w:t>
      </w:r>
      <w:r w:rsidRPr="00523359">
        <w:rPr>
          <w:rFonts w:cs="2  Zar" w:hint="cs"/>
          <w:sz w:val="28"/>
          <w:szCs w:val="28"/>
          <w:rtl/>
          <w:lang w:bidi="fa-IR"/>
        </w:rPr>
        <w:t xml:space="preserve"> تقر</w:t>
      </w:r>
      <w:r w:rsidR="00235F05">
        <w:rPr>
          <w:rFonts w:cs="2  Zar" w:hint="cs"/>
          <w:sz w:val="28"/>
          <w:szCs w:val="28"/>
          <w:rtl/>
          <w:lang w:bidi="fa-IR"/>
        </w:rPr>
        <w:t>ي</w:t>
      </w:r>
      <w:r w:rsidRPr="00523359">
        <w:rPr>
          <w:rFonts w:cs="2  Zar" w:hint="cs"/>
          <w:sz w:val="28"/>
          <w:szCs w:val="28"/>
          <w:rtl/>
          <w:lang w:bidi="fa-IR"/>
        </w:rPr>
        <w:t>ب مذاهب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مدرن</w:t>
      </w:r>
      <w:r w:rsidR="00235F05">
        <w:rPr>
          <w:rFonts w:cs="2  Zar" w:hint="cs"/>
          <w:sz w:val="28"/>
          <w:szCs w:val="28"/>
          <w:rtl/>
          <w:lang w:bidi="fa-IR"/>
        </w:rPr>
        <w:t>ي</w:t>
      </w:r>
      <w:r w:rsidRPr="00523359">
        <w:rPr>
          <w:rFonts w:cs="2  Zar" w:hint="cs"/>
          <w:sz w:val="28"/>
          <w:szCs w:val="28"/>
          <w:rtl/>
          <w:lang w:bidi="fa-IR"/>
        </w:rPr>
        <w:t>سم از نگاه رهبران مذهب</w:t>
      </w:r>
      <w:r w:rsidR="00235F05">
        <w:rPr>
          <w:rFonts w:cs="2  Zar" w:hint="cs"/>
          <w:sz w:val="28"/>
          <w:szCs w:val="28"/>
          <w:rtl/>
          <w:lang w:bidi="fa-IR"/>
        </w:rPr>
        <w:t>ي</w:t>
      </w:r>
      <w:r w:rsidRPr="00523359">
        <w:rPr>
          <w:rFonts w:cs="2  Zar" w:hint="cs"/>
          <w:sz w:val="28"/>
          <w:szCs w:val="28"/>
          <w:rtl/>
          <w:lang w:bidi="fa-IR"/>
        </w:rPr>
        <w:t xml:space="preserve"> در ا</w:t>
      </w:r>
      <w:r w:rsidR="00235F05">
        <w:rPr>
          <w:rFonts w:cs="2  Zar" w:hint="cs"/>
          <w:sz w:val="28"/>
          <w:szCs w:val="28"/>
          <w:rtl/>
          <w:lang w:bidi="fa-IR"/>
        </w:rPr>
        <w:t>ي</w:t>
      </w:r>
      <w:r w:rsidRPr="00523359">
        <w:rPr>
          <w:rFonts w:cs="2  Zar" w:hint="cs"/>
          <w:sz w:val="28"/>
          <w:szCs w:val="28"/>
          <w:rtl/>
          <w:lang w:bidi="fa-IR"/>
        </w:rPr>
        <w:t>ران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مدرن</w:t>
      </w:r>
      <w:r w:rsidR="00235F05">
        <w:rPr>
          <w:rFonts w:cs="2  Zar" w:hint="cs"/>
          <w:sz w:val="28"/>
          <w:szCs w:val="28"/>
          <w:rtl/>
          <w:lang w:bidi="fa-IR"/>
        </w:rPr>
        <w:t>ي</w:t>
      </w:r>
      <w:r w:rsidRPr="00523359">
        <w:rPr>
          <w:rFonts w:cs="2  Zar" w:hint="cs"/>
          <w:sz w:val="28"/>
          <w:szCs w:val="28"/>
          <w:rtl/>
          <w:lang w:bidi="fa-IR"/>
        </w:rPr>
        <w:t>سم و جامعه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مدل‌ها</w:t>
      </w:r>
      <w:r w:rsidR="00235F05">
        <w:rPr>
          <w:rFonts w:cs="2  Zar" w:hint="cs"/>
          <w:sz w:val="28"/>
          <w:szCs w:val="28"/>
          <w:rtl/>
          <w:lang w:bidi="fa-IR"/>
        </w:rPr>
        <w:t>ي</w:t>
      </w:r>
      <w:r w:rsidRPr="00523359">
        <w:rPr>
          <w:rFonts w:cs="2  Zar" w:hint="cs"/>
          <w:sz w:val="28"/>
          <w:szCs w:val="28"/>
          <w:rtl/>
          <w:lang w:bidi="fa-IR"/>
        </w:rPr>
        <w:t xml:space="preserve"> چندمعنا</w:t>
      </w:r>
      <w:r w:rsidR="00235F05">
        <w:rPr>
          <w:rFonts w:cs="2  Zar" w:hint="cs"/>
          <w:sz w:val="28"/>
          <w:szCs w:val="28"/>
          <w:rtl/>
          <w:lang w:bidi="fa-IR"/>
        </w:rPr>
        <w:t>يي</w:t>
      </w:r>
      <w:r w:rsidRPr="00523359">
        <w:rPr>
          <w:rFonts w:cs="2  Zar" w:hint="cs"/>
          <w:sz w:val="28"/>
          <w:szCs w:val="28"/>
          <w:rtl/>
          <w:lang w:bidi="fa-IR"/>
        </w:rPr>
        <w:t xml:space="preserve"> در تفس</w:t>
      </w:r>
      <w:r w:rsidR="00235F05">
        <w:rPr>
          <w:rFonts w:cs="2  Zar" w:hint="cs"/>
          <w:sz w:val="28"/>
          <w:szCs w:val="28"/>
          <w:rtl/>
          <w:lang w:bidi="fa-IR"/>
        </w:rPr>
        <w:t>ي</w:t>
      </w:r>
      <w:r w:rsidRPr="00523359">
        <w:rPr>
          <w:rFonts w:cs="2  Zar" w:hint="cs"/>
          <w:sz w:val="28"/>
          <w:szCs w:val="28"/>
          <w:rtl/>
          <w:lang w:bidi="fa-IR"/>
        </w:rPr>
        <w:t>ر قرآن و کتاب مقدس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مد</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ت اعتقاد</w:t>
      </w:r>
      <w:r w:rsidR="00235F05">
        <w:rPr>
          <w:rFonts w:cs="2  Zar" w:hint="cs"/>
          <w:sz w:val="28"/>
          <w:szCs w:val="28"/>
          <w:rtl/>
          <w:lang w:bidi="fa-IR"/>
        </w:rPr>
        <w:t>ي</w:t>
      </w:r>
      <w:r w:rsidRPr="00523359">
        <w:rPr>
          <w:rFonts w:cs="2  Zar" w:hint="cs"/>
          <w:sz w:val="28"/>
          <w:szCs w:val="28"/>
          <w:rtl/>
          <w:lang w:bidi="fa-IR"/>
        </w:rPr>
        <w:t xml:space="preserve"> بحران‌ها</w:t>
      </w:r>
      <w:r w:rsidR="00235F05">
        <w:rPr>
          <w:rFonts w:cs="2  Zar" w:hint="cs"/>
          <w:sz w:val="28"/>
          <w:szCs w:val="28"/>
          <w:rtl/>
          <w:lang w:bidi="fa-IR"/>
        </w:rPr>
        <w:t>ي</w:t>
      </w:r>
      <w:r w:rsidRPr="00523359">
        <w:rPr>
          <w:rFonts w:cs="2  Zar" w:hint="cs"/>
          <w:sz w:val="28"/>
          <w:szCs w:val="28"/>
          <w:rtl/>
          <w:lang w:bidi="fa-IR"/>
        </w:rPr>
        <w:t xml:space="preserve"> جهان</w:t>
      </w:r>
      <w:r w:rsidR="00235F05">
        <w:rPr>
          <w:rFonts w:cs="2  Zar" w:hint="cs"/>
          <w:sz w:val="28"/>
          <w:szCs w:val="28"/>
          <w:rtl/>
          <w:lang w:bidi="fa-IR"/>
        </w:rPr>
        <w:t>ي</w:t>
      </w:r>
      <w:r w:rsidRPr="00523359">
        <w:rPr>
          <w:rFonts w:cs="2  Zar" w:hint="cs"/>
          <w:sz w:val="28"/>
          <w:szCs w:val="28"/>
          <w:rtl/>
          <w:lang w:bidi="fa-IR"/>
        </w:rPr>
        <w:t xml:space="preserve"> در جهت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مذهب تفک</w:t>
      </w:r>
      <w:r w:rsidR="00235F05">
        <w:rPr>
          <w:rFonts w:cs="2  Zar" w:hint="cs"/>
          <w:sz w:val="28"/>
          <w:szCs w:val="28"/>
          <w:rtl/>
          <w:lang w:bidi="fa-IR"/>
        </w:rPr>
        <w:t>ي</w:t>
      </w:r>
      <w:r w:rsidRPr="00523359">
        <w:rPr>
          <w:rFonts w:cs="2  Zar" w:hint="cs"/>
          <w:sz w:val="28"/>
          <w:szCs w:val="28"/>
          <w:rtl/>
          <w:lang w:bidi="fa-IR"/>
        </w:rPr>
        <w:t>ک د</w:t>
      </w:r>
      <w:r w:rsidR="00235F05">
        <w:rPr>
          <w:rFonts w:cs="2  Zar" w:hint="cs"/>
          <w:sz w:val="28"/>
          <w:szCs w:val="28"/>
          <w:rtl/>
          <w:lang w:bidi="fa-IR"/>
        </w:rPr>
        <w:t>ي</w:t>
      </w:r>
      <w:r w:rsidRPr="00523359">
        <w:rPr>
          <w:rFonts w:cs="2  Zar" w:hint="cs"/>
          <w:sz w:val="28"/>
          <w:szCs w:val="28"/>
          <w:rtl/>
          <w:lang w:bidi="fa-IR"/>
        </w:rPr>
        <w:t>ن از خرد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مراتب خلقت از د</w:t>
      </w:r>
      <w:r w:rsidR="00235F05">
        <w:rPr>
          <w:rFonts w:cs="2  Zar" w:hint="cs"/>
          <w:sz w:val="28"/>
          <w:szCs w:val="28"/>
          <w:rtl/>
          <w:lang w:bidi="fa-IR"/>
        </w:rPr>
        <w:t>ي</w:t>
      </w:r>
      <w:r w:rsidRPr="00523359">
        <w:rPr>
          <w:rFonts w:cs="2  Zar" w:hint="cs"/>
          <w:sz w:val="28"/>
          <w:szCs w:val="28"/>
          <w:rtl/>
          <w:lang w:bidi="fa-IR"/>
        </w:rPr>
        <w:t>دگاه آ</w:t>
      </w:r>
      <w:r w:rsidR="00235F05">
        <w:rPr>
          <w:rFonts w:cs="2  Zar" w:hint="cs"/>
          <w:sz w:val="28"/>
          <w:szCs w:val="28"/>
          <w:rtl/>
          <w:lang w:bidi="fa-IR"/>
        </w:rPr>
        <w:t>ي</w:t>
      </w:r>
      <w:r w:rsidRPr="00523359">
        <w:rPr>
          <w:rFonts w:cs="2  Zar" w:hint="cs"/>
          <w:sz w:val="28"/>
          <w:szCs w:val="28"/>
          <w:rtl/>
          <w:lang w:bidi="fa-IR"/>
        </w:rPr>
        <w:t>ات و روا</w:t>
      </w:r>
      <w:r w:rsidR="00235F05">
        <w:rPr>
          <w:rFonts w:cs="2  Zar" w:hint="cs"/>
          <w:sz w:val="28"/>
          <w:szCs w:val="28"/>
          <w:rtl/>
          <w:lang w:bidi="fa-IR"/>
        </w:rPr>
        <w:t>ي</w:t>
      </w:r>
      <w:r w:rsidRPr="00523359">
        <w:rPr>
          <w:rFonts w:cs="2  Zar" w:hint="cs"/>
          <w:sz w:val="28"/>
          <w:szCs w:val="28"/>
          <w:rtl/>
          <w:lang w:bidi="fa-IR"/>
        </w:rPr>
        <w:t>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مراتب و انواع وح</w:t>
      </w:r>
      <w:r w:rsidR="00235F05">
        <w:rPr>
          <w:rFonts w:cs="2  Zar" w:hint="cs"/>
          <w:sz w:val="28"/>
          <w:szCs w:val="28"/>
          <w:rtl/>
          <w:lang w:bidi="fa-IR"/>
        </w:rPr>
        <w:t>ي</w:t>
      </w:r>
      <w:r w:rsidRPr="00523359">
        <w:rPr>
          <w:rFonts w:cs="2  Zar" w:hint="cs"/>
          <w:sz w:val="28"/>
          <w:szCs w:val="28"/>
          <w:rtl/>
          <w:lang w:bidi="fa-IR"/>
        </w:rPr>
        <w:t xml:space="preserve"> در مثنو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مرجئه و پروتستان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مرجئه و نومسلمانان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مردم‌سالار</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اصول و مولفه ها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مرز توح</w:t>
      </w:r>
      <w:r w:rsidR="00235F05">
        <w:rPr>
          <w:rFonts w:cs="2  Zar" w:hint="cs"/>
          <w:sz w:val="28"/>
          <w:szCs w:val="28"/>
          <w:rtl/>
          <w:lang w:bidi="fa-IR"/>
        </w:rPr>
        <w:t>ي</w:t>
      </w:r>
      <w:r w:rsidRPr="00523359">
        <w:rPr>
          <w:rFonts w:cs="2  Zar" w:hint="cs"/>
          <w:sz w:val="28"/>
          <w:szCs w:val="28"/>
          <w:rtl/>
          <w:lang w:bidi="fa-IR"/>
        </w:rPr>
        <w:t>د و شرک در نزد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مرگ آگاه</w:t>
      </w:r>
      <w:r w:rsidR="00235F05">
        <w:rPr>
          <w:rFonts w:cs="2  Zar" w:hint="cs"/>
          <w:sz w:val="28"/>
          <w:szCs w:val="28"/>
          <w:rtl/>
          <w:lang w:bidi="fa-IR"/>
        </w:rPr>
        <w:t>ي</w:t>
      </w:r>
      <w:r w:rsidRPr="00523359">
        <w:rPr>
          <w:rFonts w:cs="2  Zar" w:hint="cs"/>
          <w:sz w:val="28"/>
          <w:szCs w:val="28"/>
          <w:rtl/>
          <w:lang w:bidi="fa-IR"/>
        </w:rPr>
        <w:t xml:space="preserve"> در مثنو</w:t>
      </w:r>
      <w:r w:rsidR="00235F05">
        <w:rPr>
          <w:rFonts w:cs="2  Zar" w:hint="cs"/>
          <w:sz w:val="28"/>
          <w:szCs w:val="28"/>
          <w:rtl/>
          <w:lang w:bidi="fa-IR"/>
        </w:rPr>
        <w:t>ي</w:t>
      </w:r>
      <w:r w:rsidRPr="00523359">
        <w:rPr>
          <w:rFonts w:cs="2  Zar" w:hint="cs"/>
          <w:sz w:val="28"/>
          <w:szCs w:val="28"/>
          <w:rtl/>
          <w:lang w:bidi="fa-IR"/>
        </w:rPr>
        <w:t xml:space="preserve"> معنو</w:t>
      </w:r>
      <w:r w:rsidR="00235F05">
        <w:rPr>
          <w:rFonts w:cs="2  Zar" w:hint="cs"/>
          <w:sz w:val="28"/>
          <w:szCs w:val="28"/>
          <w:rtl/>
          <w:lang w:bidi="fa-IR"/>
        </w:rPr>
        <w:t>ي</w:t>
      </w:r>
      <w:r w:rsidRPr="00523359">
        <w:rPr>
          <w:rFonts w:cs="2  Zar" w:hint="cs"/>
          <w:sz w:val="28"/>
          <w:szCs w:val="28"/>
          <w:rtl/>
          <w:lang w:bidi="fa-IR"/>
        </w:rPr>
        <w:t xml:space="preserve"> و کل</w:t>
      </w:r>
      <w:r w:rsidR="00235F05">
        <w:rPr>
          <w:rFonts w:cs="2  Zar" w:hint="cs"/>
          <w:sz w:val="28"/>
          <w:szCs w:val="28"/>
          <w:rtl/>
          <w:lang w:bidi="fa-IR"/>
        </w:rPr>
        <w:t>ي</w:t>
      </w:r>
      <w:r w:rsidRPr="00523359">
        <w:rPr>
          <w:rFonts w:cs="2  Zar" w:hint="cs"/>
          <w:sz w:val="28"/>
          <w:szCs w:val="28"/>
          <w:rtl/>
          <w:lang w:bidi="fa-IR"/>
        </w:rPr>
        <w:t>ات شمس مولانا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مرگ و زندگ</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مرور</w:t>
      </w:r>
      <w:r w:rsidR="00235F05">
        <w:rPr>
          <w:rFonts w:cs="2  Zar" w:hint="cs"/>
          <w:sz w:val="28"/>
          <w:szCs w:val="28"/>
          <w:rtl/>
          <w:lang w:bidi="fa-IR"/>
        </w:rPr>
        <w:t>ي</w:t>
      </w:r>
      <w:r w:rsidRPr="00523359">
        <w:rPr>
          <w:rFonts w:cs="2  Zar" w:hint="cs"/>
          <w:sz w:val="28"/>
          <w:szCs w:val="28"/>
          <w:rtl/>
          <w:lang w:bidi="fa-IR"/>
        </w:rPr>
        <w:t xml:space="preserve"> بر براه</w:t>
      </w:r>
      <w:r w:rsidR="00235F05">
        <w:rPr>
          <w:rFonts w:cs="2  Zar" w:hint="cs"/>
          <w:sz w:val="28"/>
          <w:szCs w:val="28"/>
          <w:rtl/>
          <w:lang w:bidi="fa-IR"/>
        </w:rPr>
        <w:t>ي</w:t>
      </w:r>
      <w:r w:rsidRPr="00523359">
        <w:rPr>
          <w:rFonts w:cs="2  Zar" w:hint="cs"/>
          <w:sz w:val="28"/>
          <w:szCs w:val="28"/>
          <w:rtl/>
          <w:lang w:bidi="fa-IR"/>
        </w:rPr>
        <w:t xml:space="preserve">ن </w:t>
      </w:r>
      <w:r w:rsidR="00235F05">
        <w:rPr>
          <w:rFonts w:cs="2  Zar" w:hint="cs"/>
          <w:sz w:val="28"/>
          <w:szCs w:val="28"/>
          <w:rtl/>
          <w:lang w:bidi="fa-IR"/>
        </w:rPr>
        <w:t>ي</w:t>
      </w:r>
      <w:r w:rsidRPr="00523359">
        <w:rPr>
          <w:rFonts w:cs="2  Zar" w:hint="cs"/>
          <w:sz w:val="28"/>
          <w:szCs w:val="28"/>
          <w:rtl/>
          <w:lang w:bidi="fa-IR"/>
        </w:rPr>
        <w:t>ا دلا</w:t>
      </w:r>
      <w:r w:rsidR="00235F05">
        <w:rPr>
          <w:rFonts w:cs="2  Zar" w:hint="cs"/>
          <w:sz w:val="28"/>
          <w:szCs w:val="28"/>
          <w:rtl/>
          <w:lang w:bidi="fa-IR"/>
        </w:rPr>
        <w:t>ي</w:t>
      </w:r>
      <w:r w:rsidRPr="00523359">
        <w:rPr>
          <w:rFonts w:cs="2  Zar" w:hint="cs"/>
          <w:sz w:val="28"/>
          <w:szCs w:val="28"/>
          <w:rtl/>
          <w:lang w:bidi="fa-IR"/>
        </w:rPr>
        <w:t>ل شناخت حق مطلق</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مستبصر</w:t>
      </w:r>
      <w:r w:rsidR="00235F05">
        <w:rPr>
          <w:rFonts w:cs="2  Zar" w:hint="cs"/>
          <w:sz w:val="28"/>
          <w:szCs w:val="28"/>
          <w:rtl/>
          <w:lang w:bidi="fa-IR"/>
        </w:rPr>
        <w:t>ي</w:t>
      </w:r>
      <w:r w:rsidRPr="00523359">
        <w:rPr>
          <w:rFonts w:cs="2  Zar" w:hint="cs"/>
          <w:sz w:val="28"/>
          <w:szCs w:val="28"/>
          <w:rtl/>
          <w:lang w:bidi="fa-IR"/>
        </w:rPr>
        <w:t>ن (دلا</w:t>
      </w:r>
      <w:r w:rsidR="00235F05">
        <w:rPr>
          <w:rFonts w:cs="2  Zar" w:hint="cs"/>
          <w:sz w:val="28"/>
          <w:szCs w:val="28"/>
          <w:rtl/>
          <w:lang w:bidi="fa-IR"/>
        </w:rPr>
        <w:t>ي</w:t>
      </w:r>
      <w:r w:rsidRPr="00523359">
        <w:rPr>
          <w:rFonts w:cs="2  Zar" w:hint="cs"/>
          <w:sz w:val="28"/>
          <w:szCs w:val="28"/>
          <w:rtl/>
          <w:lang w:bidi="fa-IR"/>
        </w:rPr>
        <w:t>ل بازگشت)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مسلک اخبار</w:t>
      </w:r>
      <w:r w:rsidR="00235F05">
        <w:rPr>
          <w:rFonts w:cs="2  Zar" w:hint="cs"/>
          <w:sz w:val="28"/>
          <w:szCs w:val="28"/>
          <w:rtl/>
          <w:lang w:bidi="fa-IR"/>
        </w:rPr>
        <w:t>ي</w:t>
      </w:r>
      <w:r w:rsidRPr="00523359">
        <w:rPr>
          <w:rFonts w:cs="2  Zar" w:hint="cs"/>
          <w:sz w:val="28"/>
          <w:szCs w:val="28"/>
          <w:rtl/>
          <w:lang w:bidi="fa-IR"/>
        </w:rPr>
        <w:t xml:space="preserve"> و تار</w:t>
      </w:r>
      <w:r w:rsidR="00235F05">
        <w:rPr>
          <w:rFonts w:cs="2  Zar" w:hint="cs"/>
          <w:sz w:val="28"/>
          <w:szCs w:val="28"/>
          <w:rtl/>
          <w:lang w:bidi="fa-IR"/>
        </w:rPr>
        <w:t>ي</w:t>
      </w:r>
      <w:r w:rsidRPr="00523359">
        <w:rPr>
          <w:rFonts w:cs="2  Zar" w:hint="cs"/>
          <w:sz w:val="28"/>
          <w:szCs w:val="28"/>
          <w:rtl/>
          <w:lang w:bidi="fa-IR"/>
        </w:rPr>
        <w:t>خچه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مشروع</w:t>
      </w:r>
      <w:r w:rsidR="00235F05">
        <w:rPr>
          <w:rFonts w:cs="2  Zar" w:hint="cs"/>
          <w:sz w:val="28"/>
          <w:szCs w:val="28"/>
          <w:rtl/>
          <w:lang w:bidi="fa-IR"/>
        </w:rPr>
        <w:t>ي</w:t>
      </w:r>
      <w:r w:rsidRPr="00523359">
        <w:rPr>
          <w:rFonts w:cs="2  Zar" w:hint="cs"/>
          <w:sz w:val="28"/>
          <w:szCs w:val="28"/>
          <w:rtl/>
          <w:lang w:bidi="fa-IR"/>
        </w:rPr>
        <w:t>ت ازدواج موقت در کتاب‌ها</w:t>
      </w:r>
      <w:r w:rsidR="00235F05">
        <w:rPr>
          <w:rFonts w:cs="2  Zar" w:hint="cs"/>
          <w:sz w:val="28"/>
          <w:szCs w:val="28"/>
          <w:rtl/>
          <w:lang w:bidi="fa-IR"/>
        </w:rPr>
        <w:t>ي</w:t>
      </w:r>
      <w:r w:rsidRPr="00523359">
        <w:rPr>
          <w:rFonts w:cs="2  Zar" w:hint="cs"/>
          <w:sz w:val="28"/>
          <w:szCs w:val="28"/>
          <w:rtl/>
          <w:lang w:bidi="fa-IR"/>
        </w:rPr>
        <w:t xml:space="preserve">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مشروع</w:t>
      </w:r>
      <w:r w:rsidR="00235F05">
        <w:rPr>
          <w:rFonts w:cs="2  Zar" w:hint="cs"/>
          <w:sz w:val="28"/>
          <w:szCs w:val="28"/>
          <w:rtl/>
          <w:lang w:bidi="fa-IR"/>
        </w:rPr>
        <w:t>ي</w:t>
      </w:r>
      <w:r w:rsidRPr="00523359">
        <w:rPr>
          <w:rFonts w:cs="2  Zar" w:hint="cs"/>
          <w:sz w:val="28"/>
          <w:szCs w:val="28"/>
          <w:rtl/>
          <w:lang w:bidi="fa-IR"/>
        </w:rPr>
        <w:t>ت تق</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ش</w:t>
      </w:r>
      <w:r w:rsidR="00235F05">
        <w:rPr>
          <w:rFonts w:cs="2  Zar" w:hint="cs"/>
          <w:sz w:val="28"/>
          <w:szCs w:val="28"/>
          <w:rtl/>
          <w:lang w:bidi="fa-IR"/>
        </w:rPr>
        <w:t>ي</w:t>
      </w:r>
      <w:r w:rsidRPr="00523359">
        <w:rPr>
          <w:rFonts w:cs="2  Zar" w:hint="cs"/>
          <w:sz w:val="28"/>
          <w:szCs w:val="28"/>
          <w:rtl/>
          <w:lang w:bidi="fa-IR"/>
        </w:rPr>
        <w:t>عه و سن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مشروع</w:t>
      </w:r>
      <w:r w:rsidR="00235F05">
        <w:rPr>
          <w:rFonts w:cs="2  Zar" w:hint="cs"/>
          <w:sz w:val="28"/>
          <w:szCs w:val="28"/>
          <w:rtl/>
          <w:lang w:bidi="fa-IR"/>
        </w:rPr>
        <w:t>ي</w:t>
      </w:r>
      <w:r w:rsidRPr="00523359">
        <w:rPr>
          <w:rFonts w:cs="2  Zar" w:hint="cs"/>
          <w:sz w:val="28"/>
          <w:szCs w:val="28"/>
          <w:rtl/>
          <w:lang w:bidi="fa-IR"/>
        </w:rPr>
        <w:t>ت سبّ و لعن از د</w:t>
      </w:r>
      <w:r w:rsidR="00235F05">
        <w:rPr>
          <w:rFonts w:cs="2  Zar" w:hint="cs"/>
          <w:sz w:val="28"/>
          <w:szCs w:val="28"/>
          <w:rtl/>
          <w:lang w:bidi="fa-IR"/>
        </w:rPr>
        <w:t>ي</w:t>
      </w:r>
      <w:r w:rsidRPr="00523359">
        <w:rPr>
          <w:rFonts w:cs="2  Zar" w:hint="cs"/>
          <w:sz w:val="28"/>
          <w:szCs w:val="28"/>
          <w:rtl/>
          <w:lang w:bidi="fa-IR"/>
        </w:rPr>
        <w:t>دگاه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مشروع</w:t>
      </w:r>
      <w:r w:rsidR="00235F05">
        <w:rPr>
          <w:rFonts w:cs="2  Zar" w:hint="cs"/>
          <w:sz w:val="28"/>
          <w:szCs w:val="28"/>
          <w:rtl/>
          <w:lang w:bidi="fa-IR"/>
        </w:rPr>
        <w:t>ي</w:t>
      </w:r>
      <w:r w:rsidRPr="00523359">
        <w:rPr>
          <w:rFonts w:cs="2  Zar" w:hint="cs"/>
          <w:sz w:val="28"/>
          <w:szCs w:val="28"/>
          <w:rtl/>
          <w:lang w:bidi="fa-IR"/>
        </w:rPr>
        <w:t xml:space="preserve">ت </w:t>
      </w:r>
      <w:r w:rsidR="00235F05">
        <w:rPr>
          <w:rFonts w:cs="2  Zar" w:hint="cs"/>
          <w:sz w:val="28"/>
          <w:szCs w:val="28"/>
          <w:rtl/>
          <w:lang w:bidi="fa-IR"/>
        </w:rPr>
        <w:t>ي</w:t>
      </w:r>
      <w:r w:rsidRPr="00523359">
        <w:rPr>
          <w:rFonts w:cs="2  Zar" w:hint="cs"/>
          <w:sz w:val="28"/>
          <w:szCs w:val="28"/>
          <w:rtl/>
          <w:lang w:bidi="fa-IR"/>
        </w:rPr>
        <w:t>ا مقبول</w:t>
      </w:r>
      <w:r w:rsidR="00235F05">
        <w:rPr>
          <w:rFonts w:cs="2  Zar" w:hint="cs"/>
          <w:sz w:val="28"/>
          <w:szCs w:val="28"/>
          <w:rtl/>
          <w:lang w:bidi="fa-IR"/>
        </w:rPr>
        <w:t>ي</w:t>
      </w:r>
      <w:r w:rsidRPr="00523359">
        <w:rPr>
          <w:rFonts w:cs="2  Zar" w:hint="cs"/>
          <w:sz w:val="28"/>
          <w:szCs w:val="28"/>
          <w:rtl/>
          <w:lang w:bidi="fa-IR"/>
        </w:rPr>
        <w:t>ت پ</w:t>
      </w:r>
      <w:r w:rsidR="00235F05">
        <w:rPr>
          <w:rFonts w:cs="2  Zar" w:hint="cs"/>
          <w:sz w:val="28"/>
          <w:szCs w:val="28"/>
          <w:rtl/>
          <w:lang w:bidi="fa-IR"/>
        </w:rPr>
        <w:t>ي</w:t>
      </w:r>
      <w:r w:rsidRPr="00523359">
        <w:rPr>
          <w:rFonts w:cs="2  Zar" w:hint="cs"/>
          <w:sz w:val="28"/>
          <w:szCs w:val="28"/>
          <w:rtl/>
          <w:lang w:bidi="fa-IR"/>
        </w:rPr>
        <w:t>رامون نقش مردم در حکومت و انقلاب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مش</w:t>
      </w:r>
      <w:r w:rsidR="00235F05">
        <w:rPr>
          <w:rFonts w:cs="2  Zar" w:hint="cs"/>
          <w:sz w:val="28"/>
          <w:szCs w:val="28"/>
          <w:rtl/>
          <w:lang w:bidi="fa-IR"/>
        </w:rPr>
        <w:t>ي</w:t>
      </w:r>
      <w:r w:rsidRPr="00523359">
        <w:rPr>
          <w:rFonts w:cs="2  Zar" w:hint="cs"/>
          <w:sz w:val="28"/>
          <w:szCs w:val="28"/>
          <w:rtl/>
          <w:lang w:bidi="fa-IR"/>
        </w:rPr>
        <w:t>ت فراگ</w:t>
      </w:r>
      <w:r w:rsidR="00235F05">
        <w:rPr>
          <w:rFonts w:cs="2  Zar" w:hint="cs"/>
          <w:sz w:val="28"/>
          <w:szCs w:val="28"/>
          <w:rtl/>
          <w:lang w:bidi="fa-IR"/>
        </w:rPr>
        <w:t>ي</w:t>
      </w:r>
      <w:r w:rsidRPr="00523359">
        <w:rPr>
          <w:rFonts w:cs="2  Zar" w:hint="cs"/>
          <w:sz w:val="28"/>
          <w:szCs w:val="28"/>
          <w:rtl/>
          <w:lang w:bidi="fa-IR"/>
        </w:rPr>
        <w:t>ر اله</w:t>
      </w:r>
      <w:r w:rsidR="00235F05">
        <w:rPr>
          <w:rFonts w:cs="2  Zar" w:hint="cs"/>
          <w:sz w:val="28"/>
          <w:szCs w:val="28"/>
          <w:rtl/>
          <w:lang w:bidi="fa-IR"/>
        </w:rPr>
        <w:t>ي</w:t>
      </w:r>
      <w:r w:rsidRPr="00523359">
        <w:rPr>
          <w:rFonts w:cs="2  Zar" w:hint="cs"/>
          <w:sz w:val="28"/>
          <w:szCs w:val="28"/>
          <w:rtl/>
          <w:lang w:bidi="fa-IR"/>
        </w:rPr>
        <w:t xml:space="preserve"> و اخت</w:t>
      </w:r>
      <w:r w:rsidR="00235F05">
        <w:rPr>
          <w:rFonts w:cs="2  Zar" w:hint="cs"/>
          <w:sz w:val="28"/>
          <w:szCs w:val="28"/>
          <w:rtl/>
          <w:lang w:bidi="fa-IR"/>
        </w:rPr>
        <w:t>ي</w:t>
      </w:r>
      <w:r w:rsidRPr="00523359">
        <w:rPr>
          <w:rFonts w:cs="2  Zar" w:hint="cs"/>
          <w:sz w:val="28"/>
          <w:szCs w:val="28"/>
          <w:rtl/>
          <w:lang w:bidi="fa-IR"/>
        </w:rPr>
        <w:t>ار و آزاد</w:t>
      </w:r>
      <w:r w:rsidR="00235F05">
        <w:rPr>
          <w:rFonts w:cs="2  Zar" w:hint="cs"/>
          <w:sz w:val="28"/>
          <w:szCs w:val="28"/>
          <w:rtl/>
          <w:lang w:bidi="fa-IR"/>
        </w:rPr>
        <w:t>ي</w:t>
      </w:r>
      <w:r w:rsidRPr="00523359">
        <w:rPr>
          <w:rFonts w:cs="2  Zar" w:hint="cs"/>
          <w:sz w:val="28"/>
          <w:szCs w:val="28"/>
          <w:rtl/>
          <w:lang w:bidi="fa-IR"/>
        </w:rPr>
        <w:t xml:space="preserve"> انسان در فلسفه ک</w:t>
      </w:r>
      <w:r w:rsidR="00235F05">
        <w:rPr>
          <w:rFonts w:cs="2  Zar" w:hint="cs"/>
          <w:sz w:val="28"/>
          <w:szCs w:val="28"/>
          <w:rtl/>
          <w:lang w:bidi="fa-IR"/>
        </w:rPr>
        <w:t>ي</w:t>
      </w:r>
      <w:r w:rsidR="00881CBC"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رکگور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مصحف عل</w:t>
      </w:r>
      <w:r w:rsidR="00235F05">
        <w:rPr>
          <w:rFonts w:cs="2  Zar" w:hint="cs"/>
          <w:sz w:val="28"/>
          <w:szCs w:val="28"/>
          <w:rtl/>
          <w:lang w:bidi="fa-IR"/>
        </w:rPr>
        <w:t>ي</w:t>
      </w:r>
      <w:r w:rsidRPr="00523359">
        <w:rPr>
          <w:rFonts w:cs="2  Zar" w:hint="cs"/>
          <w:sz w:val="28"/>
          <w:szCs w:val="28"/>
          <w:rtl/>
          <w:lang w:bidi="fa-IR"/>
        </w:rPr>
        <w:t>(ع) و فاطمه زهرا(س)</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ت الله خوئ</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آ</w:t>
      </w:r>
      <w:r w:rsidR="00235F05">
        <w:rPr>
          <w:rFonts w:cs="2  Zar" w:hint="cs"/>
          <w:sz w:val="28"/>
          <w:szCs w:val="28"/>
          <w:rtl/>
          <w:lang w:bidi="fa-IR"/>
        </w:rPr>
        <w:t>ي</w:t>
      </w:r>
      <w:r w:rsidRPr="00523359">
        <w:rPr>
          <w:rFonts w:cs="2  Zar" w:hint="cs"/>
          <w:sz w:val="28"/>
          <w:szCs w:val="28"/>
          <w:rtl/>
          <w:lang w:bidi="fa-IR"/>
        </w:rPr>
        <w:t>ت الله نائ</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(ره)</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امام موس</w:t>
      </w:r>
      <w:r w:rsidR="00235F05">
        <w:rPr>
          <w:rFonts w:cs="2  Zar" w:hint="cs"/>
          <w:sz w:val="28"/>
          <w:szCs w:val="28"/>
          <w:rtl/>
          <w:lang w:bidi="fa-IR"/>
        </w:rPr>
        <w:t>ي</w:t>
      </w:r>
      <w:r w:rsidRPr="00523359">
        <w:rPr>
          <w:rFonts w:cs="2  Zar" w:hint="cs"/>
          <w:sz w:val="28"/>
          <w:szCs w:val="28"/>
          <w:rtl/>
          <w:lang w:bidi="fa-IR"/>
        </w:rPr>
        <w:t xml:space="preserve"> صدر</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خواجه نص</w:t>
      </w:r>
      <w:r w:rsidR="00235F05">
        <w:rPr>
          <w:rFonts w:cs="2  Zar" w:hint="cs"/>
          <w:sz w:val="28"/>
          <w:szCs w:val="28"/>
          <w:rtl/>
          <w:lang w:bidi="fa-IR"/>
        </w:rPr>
        <w:t>ي</w:t>
      </w:r>
      <w:r w:rsidRPr="00523359">
        <w:rPr>
          <w:rFonts w:cs="2  Zar" w:hint="cs"/>
          <w:sz w:val="28"/>
          <w:szCs w:val="28"/>
          <w:rtl/>
          <w:lang w:bidi="fa-IR"/>
        </w:rPr>
        <w:t>ر طوس</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شه</w:t>
      </w:r>
      <w:r w:rsidR="00235F05">
        <w:rPr>
          <w:rFonts w:cs="2  Zar" w:hint="cs"/>
          <w:sz w:val="28"/>
          <w:szCs w:val="28"/>
          <w:rtl/>
          <w:lang w:bidi="fa-IR"/>
        </w:rPr>
        <w:t>ي</w:t>
      </w:r>
      <w:r w:rsidRPr="00523359">
        <w:rPr>
          <w:rFonts w:cs="2  Zar" w:hint="cs"/>
          <w:sz w:val="28"/>
          <w:szCs w:val="28"/>
          <w:rtl/>
          <w:lang w:bidi="fa-IR"/>
        </w:rPr>
        <w:t>د محمدباقر صدر</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انصار</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طوس</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خ مف</w:t>
      </w:r>
      <w:r w:rsidR="00235F05">
        <w:rPr>
          <w:rFonts w:cs="2  Zar" w:hint="cs"/>
          <w:sz w:val="28"/>
          <w:szCs w:val="28"/>
          <w:rtl/>
          <w:lang w:bidi="fa-IR"/>
        </w:rPr>
        <w:t>ي</w:t>
      </w:r>
      <w:r w:rsidRPr="00523359">
        <w:rPr>
          <w:rFonts w:cs="2  Zar" w:hint="cs"/>
          <w:sz w:val="28"/>
          <w:szCs w:val="28"/>
          <w:rtl/>
          <w:lang w:bidi="fa-IR"/>
        </w:rPr>
        <w:t>د</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صاحب جواهر</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علامه شرف الد</w:t>
      </w:r>
      <w:r w:rsidR="00235F05">
        <w:rPr>
          <w:rFonts w:cs="2  Zar" w:hint="cs"/>
          <w:sz w:val="28"/>
          <w:szCs w:val="28"/>
          <w:rtl/>
          <w:lang w:bidi="fa-IR"/>
        </w:rPr>
        <w:t>ي</w:t>
      </w:r>
      <w:r w:rsidRPr="00523359">
        <w:rPr>
          <w:rFonts w:cs="2  Zar" w:hint="cs"/>
          <w:sz w:val="28"/>
          <w:szCs w:val="28"/>
          <w:rtl/>
          <w:lang w:bidi="fa-IR"/>
        </w:rPr>
        <w:t>ن</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فقها و اند</w:t>
      </w:r>
      <w:r w:rsidR="00235F05">
        <w:rPr>
          <w:rFonts w:cs="2  Zar" w:hint="cs"/>
          <w:sz w:val="28"/>
          <w:szCs w:val="28"/>
          <w:rtl/>
          <w:lang w:bidi="fa-IR"/>
        </w:rPr>
        <w:t>ي</w:t>
      </w:r>
      <w:r w:rsidRPr="00523359">
        <w:rPr>
          <w:rFonts w:cs="2  Zar" w:hint="cs"/>
          <w:sz w:val="28"/>
          <w:szCs w:val="28"/>
          <w:rtl/>
          <w:lang w:bidi="fa-IR"/>
        </w:rPr>
        <w:t>شمندان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محقق اردب</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محقق حل</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محقق کرک</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مصلحت در اند</w:t>
      </w:r>
      <w:r w:rsidR="00235F05">
        <w:rPr>
          <w:rFonts w:cs="2  Zar" w:hint="cs"/>
          <w:sz w:val="28"/>
          <w:szCs w:val="28"/>
          <w:rtl/>
          <w:lang w:bidi="fa-IR"/>
        </w:rPr>
        <w:t>ي</w:t>
      </w:r>
      <w:r w:rsidRPr="00523359">
        <w:rPr>
          <w:rFonts w:cs="2  Zar" w:hint="cs"/>
          <w:sz w:val="28"/>
          <w:szCs w:val="28"/>
          <w:rtl/>
          <w:lang w:bidi="fa-IR"/>
        </w:rPr>
        <w:t>شه و عمل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ملااحمد نراق</w:t>
      </w:r>
      <w:r w:rsidR="00235F05">
        <w:rPr>
          <w:rFonts w:cs="2  Zar" w:hint="cs"/>
          <w:sz w:val="28"/>
          <w:szCs w:val="28"/>
          <w:rtl/>
          <w:lang w:bidi="fa-IR"/>
        </w:rPr>
        <w:t>ي</w:t>
      </w:r>
    </w:p>
    <w:p w:rsidR="00770446" w:rsidRPr="00523359" w:rsidRDefault="00770446" w:rsidP="00AC1D2A">
      <w:pPr>
        <w:numPr>
          <w:ilvl w:val="0"/>
          <w:numId w:val="9"/>
        </w:numPr>
        <w:tabs>
          <w:tab w:val="right" w:pos="922"/>
        </w:tabs>
        <w:bidi/>
        <w:spacing w:after="0"/>
        <w:jc w:val="lowKashida"/>
        <w:rPr>
          <w:rFonts w:cs="2  Zar"/>
          <w:sz w:val="28"/>
          <w:szCs w:val="28"/>
          <w:lang w:bidi="fa-IR"/>
        </w:rPr>
      </w:pP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مصون</w:t>
      </w:r>
      <w:r w:rsidR="00235F05">
        <w:rPr>
          <w:rFonts w:cs="2  Zar" w:hint="cs"/>
          <w:sz w:val="28"/>
          <w:szCs w:val="28"/>
          <w:rtl/>
          <w:lang w:bidi="fa-IR"/>
        </w:rPr>
        <w:t>ي</w:t>
      </w:r>
      <w:r w:rsidRPr="00523359">
        <w:rPr>
          <w:rFonts w:cs="2  Zar" w:hint="cs"/>
          <w:sz w:val="28"/>
          <w:szCs w:val="28"/>
          <w:rtl/>
          <w:lang w:bidi="fa-IR"/>
        </w:rPr>
        <w:t>ت قرآن از تحر</w:t>
      </w:r>
      <w:r w:rsidR="00235F05">
        <w:rPr>
          <w:rFonts w:cs="2  Zar" w:hint="cs"/>
          <w:sz w:val="28"/>
          <w:szCs w:val="28"/>
          <w:rtl/>
          <w:lang w:bidi="fa-IR"/>
        </w:rPr>
        <w:t>ي</w:t>
      </w:r>
      <w:r w:rsidRPr="00523359">
        <w:rPr>
          <w:rFonts w:cs="2  Zar" w:hint="cs"/>
          <w:sz w:val="28"/>
          <w:szCs w:val="28"/>
          <w:rtl/>
          <w:lang w:bidi="fa-IR"/>
        </w:rPr>
        <w:t>ف در نگاه ف</w:t>
      </w:r>
      <w:r w:rsidR="00235F05">
        <w:rPr>
          <w:rFonts w:cs="2  Zar" w:hint="cs"/>
          <w:sz w:val="28"/>
          <w:szCs w:val="28"/>
          <w:rtl/>
          <w:lang w:bidi="fa-IR"/>
        </w:rPr>
        <w:t>ي</w:t>
      </w:r>
      <w:r w:rsidRPr="00523359">
        <w:rPr>
          <w:rFonts w:cs="2  Zar" w:hint="cs"/>
          <w:sz w:val="28"/>
          <w:szCs w:val="28"/>
          <w:rtl/>
          <w:lang w:bidi="fa-IR"/>
        </w:rPr>
        <w:t>ض کاشان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مطالعه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خلق اول در عرفان </w:t>
      </w:r>
      <w:r w:rsidR="00235F05">
        <w:rPr>
          <w:rFonts w:cs="2  Zar" w:hint="cs"/>
          <w:sz w:val="28"/>
          <w:szCs w:val="28"/>
          <w:rtl/>
          <w:lang w:bidi="fa-IR"/>
        </w:rPr>
        <w:t>ي</w:t>
      </w:r>
      <w:r w:rsidRPr="00523359">
        <w:rPr>
          <w:rFonts w:cs="2  Zar" w:hint="cs"/>
          <w:sz w:val="28"/>
          <w:szCs w:val="28"/>
          <w:rtl/>
          <w:lang w:bidi="fa-IR"/>
        </w:rPr>
        <w:t>هود</w:t>
      </w:r>
      <w:r w:rsidR="00235F05">
        <w:rPr>
          <w:rFonts w:cs="2  Zar" w:hint="cs"/>
          <w:sz w:val="28"/>
          <w:szCs w:val="28"/>
          <w:rtl/>
          <w:lang w:bidi="fa-IR"/>
        </w:rPr>
        <w:t>ي</w:t>
      </w:r>
      <w:r w:rsidRPr="00523359">
        <w:rPr>
          <w:rFonts w:cs="2  Zar" w:hint="cs"/>
          <w:sz w:val="28"/>
          <w:szCs w:val="28"/>
          <w:rtl/>
          <w:lang w:bidi="fa-IR"/>
        </w:rPr>
        <w:t>،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 xml:space="preserve"> و اسلام</w:t>
      </w:r>
      <w:r w:rsidR="00235F05">
        <w:rPr>
          <w:rFonts w:cs="2  Zar" w:hint="cs"/>
          <w:sz w:val="28"/>
          <w:szCs w:val="28"/>
          <w:rtl/>
          <w:lang w:bidi="fa-IR"/>
        </w:rPr>
        <w:t>ي</w:t>
      </w:r>
    </w:p>
    <w:p w:rsidR="00A25A06" w:rsidRPr="00523359" w:rsidRDefault="00A25A06" w:rsidP="00881C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توماس آکو</w:t>
      </w:r>
      <w:r w:rsidR="00881CBC" w:rsidRPr="00523359">
        <w:rPr>
          <w:rFonts w:cs="2  Zar" w:hint="cs"/>
          <w:sz w:val="28"/>
          <w:szCs w:val="28"/>
          <w:rtl/>
          <w:lang w:bidi="fa-IR"/>
        </w:rPr>
        <w:t>ن</w:t>
      </w:r>
      <w:r w:rsidR="00235F05">
        <w:rPr>
          <w:rFonts w:cs="2  Zar" w:hint="cs"/>
          <w:sz w:val="28"/>
          <w:szCs w:val="28"/>
          <w:rtl/>
          <w:lang w:bidi="fa-IR"/>
        </w:rPr>
        <w:t>ي</w:t>
      </w:r>
      <w:r w:rsidR="00881CBC" w:rsidRPr="00523359">
        <w:rPr>
          <w:rFonts w:cs="2  Zar" w:hint="cs"/>
          <w:sz w:val="28"/>
          <w:szCs w:val="28"/>
          <w:rtl/>
          <w:lang w:bidi="fa-IR"/>
        </w:rPr>
        <w:t>اس</w:t>
      </w:r>
    </w:p>
    <w:p w:rsidR="00A25A06" w:rsidRPr="00523359" w:rsidRDefault="00A25A06" w:rsidP="00881C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از د</w:t>
      </w:r>
      <w:r w:rsidR="00235F05">
        <w:rPr>
          <w:rFonts w:cs="2  Zar" w:hint="cs"/>
          <w:sz w:val="28"/>
          <w:szCs w:val="28"/>
          <w:rtl/>
          <w:lang w:bidi="fa-IR"/>
        </w:rPr>
        <w:t>ي</w:t>
      </w:r>
      <w:r w:rsidRPr="00523359">
        <w:rPr>
          <w:rFonts w:cs="2  Zar" w:hint="cs"/>
          <w:sz w:val="28"/>
          <w:szCs w:val="28"/>
          <w:rtl/>
          <w:lang w:bidi="fa-IR"/>
        </w:rPr>
        <w:t>دگاه حکمت متعال</w:t>
      </w:r>
      <w:r w:rsidR="00235F05">
        <w:rPr>
          <w:rFonts w:cs="2  Zar" w:hint="cs"/>
          <w:sz w:val="28"/>
          <w:szCs w:val="28"/>
          <w:rtl/>
          <w:lang w:bidi="fa-IR"/>
        </w:rPr>
        <w:t>ي</w:t>
      </w:r>
      <w:r w:rsidRPr="00523359">
        <w:rPr>
          <w:rFonts w:cs="2  Zar" w:hint="cs"/>
          <w:sz w:val="28"/>
          <w:szCs w:val="28"/>
          <w:rtl/>
          <w:lang w:bidi="fa-IR"/>
        </w:rPr>
        <w:t xml:space="preserve">ه </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از د</w:t>
      </w:r>
      <w:r w:rsidR="00235F05">
        <w:rPr>
          <w:rFonts w:cs="2  Zar" w:hint="cs"/>
          <w:sz w:val="28"/>
          <w:szCs w:val="28"/>
          <w:rtl/>
          <w:lang w:bidi="fa-IR"/>
        </w:rPr>
        <w:t>ي</w:t>
      </w:r>
      <w:r w:rsidRPr="00523359">
        <w:rPr>
          <w:rFonts w:cs="2  Zar" w:hint="cs"/>
          <w:sz w:val="28"/>
          <w:szCs w:val="28"/>
          <w:rtl/>
          <w:lang w:bidi="fa-IR"/>
        </w:rPr>
        <w:t>دگاه فاراب</w:t>
      </w:r>
      <w:r w:rsidR="00235F05">
        <w:rPr>
          <w:rFonts w:cs="2  Zar" w:hint="cs"/>
          <w:sz w:val="28"/>
          <w:szCs w:val="28"/>
          <w:rtl/>
          <w:lang w:bidi="fa-IR"/>
        </w:rPr>
        <w:t>ي</w:t>
      </w:r>
      <w:r w:rsidRPr="00523359">
        <w:rPr>
          <w:rFonts w:cs="2  Zar" w:hint="cs"/>
          <w:sz w:val="28"/>
          <w:szCs w:val="28"/>
          <w:rtl/>
          <w:lang w:bidi="fa-IR"/>
        </w:rPr>
        <w:t xml:space="preserve"> و ابن س</w:t>
      </w:r>
      <w:r w:rsidR="00235F05">
        <w:rPr>
          <w:rFonts w:cs="2  Zar" w:hint="cs"/>
          <w:sz w:val="28"/>
          <w:szCs w:val="28"/>
          <w:rtl/>
          <w:lang w:bidi="fa-IR"/>
        </w:rPr>
        <w:t>ي</w:t>
      </w:r>
      <w:r w:rsidRPr="00523359">
        <w:rPr>
          <w:rFonts w:cs="2  Zar" w:hint="cs"/>
          <w:sz w:val="28"/>
          <w:szCs w:val="28"/>
          <w:rtl/>
          <w:lang w:bidi="fa-IR"/>
        </w:rPr>
        <w:t>نا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معاد از ديدگاه قرآن و اديان آسماني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جسمان</w:t>
      </w:r>
      <w:r w:rsidR="00235F05">
        <w:rPr>
          <w:rFonts w:cs="2  Zar" w:hint="cs"/>
          <w:sz w:val="28"/>
          <w:szCs w:val="28"/>
          <w:rtl/>
          <w:lang w:bidi="fa-IR"/>
        </w:rPr>
        <w:t>ي</w:t>
      </w:r>
      <w:r w:rsidRPr="00523359">
        <w:rPr>
          <w:rFonts w:cs="2  Zar" w:hint="cs"/>
          <w:sz w:val="28"/>
          <w:szCs w:val="28"/>
          <w:rtl/>
          <w:lang w:bidi="fa-IR"/>
        </w:rPr>
        <w:t xml:space="preserve"> و روحان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در اساط</w:t>
      </w:r>
      <w:r w:rsidR="00235F05">
        <w:rPr>
          <w:rFonts w:cs="2  Zar" w:hint="cs"/>
          <w:sz w:val="28"/>
          <w:szCs w:val="28"/>
          <w:rtl/>
          <w:lang w:bidi="fa-IR"/>
        </w:rPr>
        <w:t>ي</w:t>
      </w:r>
      <w:r w:rsidRPr="00523359">
        <w:rPr>
          <w:rFonts w:cs="2  Zar" w:hint="cs"/>
          <w:sz w:val="28"/>
          <w:szCs w:val="28"/>
          <w:rtl/>
          <w:lang w:bidi="fa-IR"/>
        </w:rPr>
        <w:t>ر کهن (</w:t>
      </w:r>
      <w:r w:rsidR="00235F05">
        <w:rPr>
          <w:rFonts w:cs="2  Zar" w:hint="cs"/>
          <w:sz w:val="28"/>
          <w:szCs w:val="28"/>
          <w:rtl/>
          <w:lang w:bidi="fa-IR"/>
        </w:rPr>
        <w:t>ي</w:t>
      </w:r>
      <w:r w:rsidRPr="00523359">
        <w:rPr>
          <w:rFonts w:cs="2  Zar" w:hint="cs"/>
          <w:sz w:val="28"/>
          <w:szCs w:val="28"/>
          <w:rtl/>
          <w:lang w:bidi="fa-IR"/>
        </w:rPr>
        <w:t>ونان</w:t>
      </w:r>
      <w:r w:rsidR="00235F05">
        <w:rPr>
          <w:rFonts w:cs="2  Zar" w:hint="cs"/>
          <w:sz w:val="28"/>
          <w:szCs w:val="28"/>
          <w:rtl/>
          <w:lang w:bidi="fa-IR"/>
        </w:rPr>
        <w:t>ي</w:t>
      </w:r>
      <w:r w:rsidRPr="00523359">
        <w:rPr>
          <w:rFonts w:cs="2  Zar" w:hint="cs"/>
          <w:sz w:val="28"/>
          <w:szCs w:val="28"/>
          <w:rtl/>
          <w:lang w:bidi="fa-IR"/>
        </w:rPr>
        <w:t>، مصر</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معاد در پرتو سوره ي مبارکه ي «ق»</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معاد در تفسير کبير امام فخر رازي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در د</w:t>
      </w:r>
      <w:r w:rsidR="00235F05">
        <w:rPr>
          <w:rFonts w:cs="2  Zar" w:hint="cs"/>
          <w:sz w:val="28"/>
          <w:szCs w:val="28"/>
          <w:rtl/>
          <w:lang w:bidi="fa-IR"/>
        </w:rPr>
        <w:t>ي</w:t>
      </w:r>
      <w:r w:rsidRPr="00523359">
        <w:rPr>
          <w:rFonts w:cs="2  Zar" w:hint="cs"/>
          <w:sz w:val="28"/>
          <w:szCs w:val="28"/>
          <w:rtl/>
          <w:lang w:bidi="fa-IR"/>
        </w:rPr>
        <w:t>ن زردشت</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در د</w:t>
      </w:r>
      <w:r w:rsidR="00235F05">
        <w:rPr>
          <w:rFonts w:cs="2  Zar" w:hint="cs"/>
          <w:sz w:val="28"/>
          <w:szCs w:val="28"/>
          <w:rtl/>
          <w:lang w:bidi="fa-IR"/>
        </w:rPr>
        <w:t>ي</w:t>
      </w:r>
      <w:r w:rsidRPr="00523359">
        <w:rPr>
          <w:rFonts w:cs="2  Zar" w:hint="cs"/>
          <w:sz w:val="28"/>
          <w:szCs w:val="28"/>
          <w:rtl/>
          <w:lang w:bidi="fa-IR"/>
        </w:rPr>
        <w:t xml:space="preserve">ن </w:t>
      </w:r>
      <w:r w:rsidR="00235F05">
        <w:rPr>
          <w:rFonts w:cs="2  Zar" w:hint="cs"/>
          <w:sz w:val="28"/>
          <w:szCs w:val="28"/>
          <w:rtl/>
          <w:lang w:bidi="fa-IR"/>
        </w:rPr>
        <w:t>ي</w:t>
      </w:r>
      <w:r w:rsidRPr="00523359">
        <w:rPr>
          <w:rFonts w:cs="2  Zar" w:hint="cs"/>
          <w:sz w:val="28"/>
          <w:szCs w:val="28"/>
          <w:rtl/>
          <w:lang w:bidi="fa-IR"/>
        </w:rPr>
        <w:t>هود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در سا</w:t>
      </w:r>
      <w:r w:rsidR="00235F05">
        <w:rPr>
          <w:rFonts w:cs="2  Zar" w:hint="cs"/>
          <w:sz w:val="28"/>
          <w:szCs w:val="28"/>
          <w:rtl/>
          <w:lang w:bidi="fa-IR"/>
        </w:rPr>
        <w:t>ي</w:t>
      </w:r>
      <w:r w:rsidRPr="00523359">
        <w:rPr>
          <w:rFonts w:cs="2  Zar" w:hint="cs"/>
          <w:sz w:val="28"/>
          <w:szCs w:val="28"/>
          <w:rtl/>
          <w:lang w:bidi="fa-IR"/>
        </w:rPr>
        <w:t>ر اد</w:t>
      </w:r>
      <w:r w:rsidR="00235F05">
        <w:rPr>
          <w:rFonts w:cs="2  Zar" w:hint="cs"/>
          <w:sz w:val="28"/>
          <w:szCs w:val="28"/>
          <w:rtl/>
          <w:lang w:bidi="fa-IR"/>
        </w:rPr>
        <w:t>ي</w:t>
      </w:r>
      <w:r w:rsidRPr="00523359">
        <w:rPr>
          <w:rFonts w:cs="2  Zar" w:hint="cs"/>
          <w:sz w:val="28"/>
          <w:szCs w:val="28"/>
          <w:rtl/>
          <w:lang w:bidi="fa-IR"/>
        </w:rPr>
        <w:t>ان (هندو</w:t>
      </w:r>
      <w:r w:rsidR="00235F05">
        <w:rPr>
          <w:rFonts w:cs="2  Zar" w:hint="cs"/>
          <w:sz w:val="28"/>
          <w:szCs w:val="28"/>
          <w:rtl/>
          <w:lang w:bidi="fa-IR"/>
        </w:rPr>
        <w:t>يي</w:t>
      </w:r>
      <w:r w:rsidRPr="00523359">
        <w:rPr>
          <w:rFonts w:cs="2  Zar" w:hint="cs"/>
          <w:sz w:val="28"/>
          <w:szCs w:val="28"/>
          <w:rtl/>
          <w:lang w:bidi="fa-IR"/>
        </w:rPr>
        <w:t>، بودا</w:t>
      </w:r>
      <w:r w:rsidR="00235F05">
        <w:rPr>
          <w:rFonts w:cs="2  Zar" w:hint="cs"/>
          <w:sz w:val="28"/>
          <w:szCs w:val="28"/>
          <w:rtl/>
          <w:lang w:bidi="fa-IR"/>
        </w:rPr>
        <w:t>يي</w:t>
      </w:r>
      <w:r w:rsidRPr="00523359">
        <w:rPr>
          <w:rFonts w:cs="2  Zar" w:hint="cs"/>
          <w:sz w:val="28"/>
          <w:szCs w:val="28"/>
          <w:rtl/>
          <w:lang w:bidi="fa-IR"/>
        </w:rPr>
        <w:t>، مانو</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معاد در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معاد و تأثير اعتقاد به آن در زندگي بشر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معاد و جاودانگ</w:t>
      </w:r>
      <w:r w:rsidR="00235F05">
        <w:rPr>
          <w:rFonts w:cs="2  Zar" w:hint="cs"/>
          <w:sz w:val="28"/>
          <w:szCs w:val="28"/>
          <w:rtl/>
          <w:lang w:bidi="fa-IR"/>
        </w:rPr>
        <w:t>ي</w:t>
      </w:r>
      <w:r w:rsidRPr="00523359">
        <w:rPr>
          <w:rFonts w:cs="2  Zar" w:hint="cs"/>
          <w:sz w:val="28"/>
          <w:szCs w:val="28"/>
          <w:rtl/>
          <w:lang w:bidi="fa-IR"/>
        </w:rPr>
        <w:t xml:space="preserve"> از منظر استاد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معاد و چگونگ</w:t>
      </w:r>
      <w:r w:rsidR="00235F05">
        <w:rPr>
          <w:rFonts w:cs="2  Zar" w:hint="cs"/>
          <w:sz w:val="28"/>
          <w:szCs w:val="28"/>
          <w:rtl/>
          <w:lang w:bidi="fa-IR"/>
        </w:rPr>
        <w:t>ي</w:t>
      </w:r>
      <w:r w:rsidRPr="00523359">
        <w:rPr>
          <w:rFonts w:cs="2  Zar" w:hint="cs"/>
          <w:sz w:val="28"/>
          <w:szCs w:val="28"/>
          <w:rtl/>
          <w:lang w:bidi="fa-IR"/>
        </w:rPr>
        <w:t xml:space="preserve"> نگرش به فرجام جهان بشر</w:t>
      </w:r>
      <w:r w:rsidR="00235F05">
        <w:rPr>
          <w:rFonts w:cs="2  Zar" w:hint="cs"/>
          <w:sz w:val="28"/>
          <w:szCs w:val="28"/>
          <w:rtl/>
          <w:lang w:bidi="fa-IR"/>
        </w:rPr>
        <w:t>ي</w:t>
      </w:r>
      <w:r w:rsidRPr="00523359">
        <w:rPr>
          <w:rFonts w:cs="2  Zar" w:hint="cs"/>
          <w:sz w:val="28"/>
          <w:szCs w:val="28"/>
          <w:rtl/>
          <w:lang w:bidi="fa-IR"/>
        </w:rPr>
        <w:t>ت از منظر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معاو</w:t>
      </w:r>
      <w:r w:rsidR="00235F05">
        <w:rPr>
          <w:rFonts w:cs="2  Zar" w:hint="cs"/>
          <w:sz w:val="28"/>
          <w:szCs w:val="28"/>
          <w:rtl/>
          <w:lang w:bidi="fa-IR"/>
        </w:rPr>
        <w:t>ي</w:t>
      </w:r>
      <w:r w:rsidRPr="00523359">
        <w:rPr>
          <w:rFonts w:cs="2  Zar" w:hint="cs"/>
          <w:sz w:val="28"/>
          <w:szCs w:val="28"/>
          <w:rtl/>
          <w:lang w:bidi="fa-IR"/>
        </w:rPr>
        <w:t>ه از منظر اهل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معاو</w:t>
      </w:r>
      <w:r w:rsidR="00235F05">
        <w:rPr>
          <w:rFonts w:cs="2  Zar" w:hint="cs"/>
          <w:sz w:val="28"/>
          <w:szCs w:val="28"/>
          <w:rtl/>
          <w:lang w:bidi="fa-IR"/>
        </w:rPr>
        <w:t>ي</w:t>
      </w:r>
      <w:r w:rsidRPr="00523359">
        <w:rPr>
          <w:rFonts w:cs="2  Zar" w:hint="cs"/>
          <w:sz w:val="28"/>
          <w:szCs w:val="28"/>
          <w:rtl/>
          <w:lang w:bidi="fa-IR"/>
        </w:rPr>
        <w:t>ه و ناسزاگو</w:t>
      </w:r>
      <w:r w:rsidR="00235F05">
        <w:rPr>
          <w:rFonts w:cs="2  Zar" w:hint="cs"/>
          <w:sz w:val="28"/>
          <w:szCs w:val="28"/>
          <w:rtl/>
          <w:lang w:bidi="fa-IR"/>
        </w:rPr>
        <w:t>يي</w:t>
      </w:r>
      <w:r w:rsidRPr="00523359">
        <w:rPr>
          <w:rFonts w:cs="2  Zar" w:hint="cs"/>
          <w:sz w:val="28"/>
          <w:szCs w:val="28"/>
          <w:rtl/>
          <w:lang w:bidi="fa-IR"/>
        </w:rPr>
        <w:t xml:space="preserve"> به ام</w:t>
      </w:r>
      <w:r w:rsidR="00235F05">
        <w:rPr>
          <w:rFonts w:cs="2  Zar" w:hint="cs"/>
          <w:sz w:val="28"/>
          <w:szCs w:val="28"/>
          <w:rtl/>
          <w:lang w:bidi="fa-IR"/>
        </w:rPr>
        <w:t>ي</w:t>
      </w:r>
      <w:r w:rsidRPr="00523359">
        <w:rPr>
          <w:rFonts w:cs="2  Zar" w:hint="cs"/>
          <w:sz w:val="28"/>
          <w:szCs w:val="28"/>
          <w:rtl/>
          <w:lang w:bidi="fa-IR"/>
        </w:rPr>
        <w:t>رالمؤمن</w:t>
      </w:r>
      <w:r w:rsidR="00235F05">
        <w:rPr>
          <w:rFonts w:cs="2  Zar" w:hint="cs"/>
          <w:sz w:val="28"/>
          <w:szCs w:val="28"/>
          <w:rtl/>
          <w:lang w:bidi="fa-IR"/>
        </w:rPr>
        <w:t>ي</w:t>
      </w:r>
      <w:r w:rsidRPr="00523359">
        <w:rPr>
          <w:rFonts w:cs="2  Zar" w:hint="cs"/>
          <w:sz w:val="28"/>
          <w:szCs w:val="28"/>
          <w:rtl/>
          <w:lang w:bidi="fa-IR"/>
        </w:rPr>
        <w:t>ن عل</w:t>
      </w:r>
      <w:r w:rsidR="00235F05">
        <w:rPr>
          <w:rFonts w:cs="2  Zar" w:hint="cs"/>
          <w:sz w:val="28"/>
          <w:szCs w:val="28"/>
          <w:rtl/>
          <w:lang w:bidi="fa-IR"/>
        </w:rPr>
        <w:t>ي</w:t>
      </w:r>
      <w:r w:rsidRPr="00523359">
        <w:rPr>
          <w:rFonts w:cs="2  Zar" w:hint="cs"/>
          <w:sz w:val="28"/>
          <w:szCs w:val="28"/>
          <w:rtl/>
          <w:lang w:bidi="fa-IR"/>
        </w:rPr>
        <w:t>ه‌السلام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معتزله و شهادت حضرت زهرا(س)</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معجزه و کرامت تفاوت‌ها و تشابهات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معراج پ</w:t>
      </w:r>
      <w:r w:rsidR="00235F05">
        <w:rPr>
          <w:rFonts w:cs="2  Zar" w:hint="cs"/>
          <w:sz w:val="28"/>
          <w:szCs w:val="28"/>
          <w:rtl/>
          <w:lang w:bidi="fa-IR"/>
        </w:rPr>
        <w:t>ي</w:t>
      </w:r>
      <w:r w:rsidRPr="00523359">
        <w:rPr>
          <w:rFonts w:cs="2  Zar" w:hint="cs"/>
          <w:sz w:val="28"/>
          <w:szCs w:val="28"/>
          <w:rtl/>
          <w:lang w:bidi="fa-IR"/>
        </w:rPr>
        <w:t>امبر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معراج روح در مکتب اهل‌ب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معرفت تنز</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و تشب</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r w:rsidRPr="00523359">
        <w:rPr>
          <w:rFonts w:cs="2  Zar" w:hint="cs"/>
          <w:sz w:val="28"/>
          <w:szCs w:val="28"/>
          <w:rtl/>
          <w:lang w:bidi="fa-IR"/>
        </w:rPr>
        <w:t xml:space="preserve"> خداوند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معرفت خدا در تفکر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معرفت وح</w:t>
      </w:r>
      <w:r w:rsidR="00235F05">
        <w:rPr>
          <w:rFonts w:cs="2  Zar" w:hint="cs"/>
          <w:sz w:val="28"/>
          <w:szCs w:val="28"/>
          <w:rtl/>
          <w:lang w:bidi="fa-IR"/>
        </w:rPr>
        <w:t>ي</w:t>
      </w:r>
      <w:r w:rsidRPr="00523359">
        <w:rPr>
          <w:rFonts w:cs="2  Zar" w:hint="cs"/>
          <w:sz w:val="28"/>
          <w:szCs w:val="28"/>
          <w:rtl/>
          <w:lang w:bidi="fa-IR"/>
        </w:rPr>
        <w:t>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خواجه نص</w:t>
      </w:r>
      <w:r w:rsidR="00235F05">
        <w:rPr>
          <w:rFonts w:cs="2  Zar" w:hint="cs"/>
          <w:sz w:val="28"/>
          <w:szCs w:val="28"/>
          <w:rtl/>
          <w:lang w:bidi="fa-IR"/>
        </w:rPr>
        <w:t>ي</w:t>
      </w:r>
      <w:r w:rsidRPr="00523359">
        <w:rPr>
          <w:rFonts w:cs="2  Zar" w:hint="cs"/>
          <w:sz w:val="28"/>
          <w:szCs w:val="28"/>
          <w:rtl/>
          <w:lang w:bidi="fa-IR"/>
        </w:rPr>
        <w:t>رالد</w:t>
      </w:r>
      <w:r w:rsidR="00235F05">
        <w:rPr>
          <w:rFonts w:cs="2  Zar" w:hint="cs"/>
          <w:sz w:val="28"/>
          <w:szCs w:val="28"/>
          <w:rtl/>
          <w:lang w:bidi="fa-IR"/>
        </w:rPr>
        <w:t>ي</w:t>
      </w:r>
      <w:r w:rsidRPr="00523359">
        <w:rPr>
          <w:rFonts w:cs="2  Zar" w:hint="cs"/>
          <w:sz w:val="28"/>
          <w:szCs w:val="28"/>
          <w:rtl/>
          <w:lang w:bidi="fa-IR"/>
        </w:rPr>
        <w:t>ن طوس</w:t>
      </w:r>
      <w:r w:rsidR="00235F05">
        <w:rPr>
          <w:rFonts w:cs="2  Zar" w:hint="cs"/>
          <w:sz w:val="28"/>
          <w:szCs w:val="28"/>
          <w:rtl/>
          <w:lang w:bidi="fa-IR"/>
        </w:rPr>
        <w:t>ي</w:t>
      </w:r>
      <w:r w:rsidRPr="00523359">
        <w:rPr>
          <w:rFonts w:cs="2  Zar" w:hint="cs"/>
          <w:sz w:val="28"/>
          <w:szCs w:val="28"/>
          <w:rtl/>
          <w:lang w:bidi="fa-IR"/>
        </w:rPr>
        <w:t xml:space="preserve"> </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فخر‌الد</w:t>
      </w:r>
      <w:r w:rsidR="00235F05">
        <w:rPr>
          <w:rFonts w:cs="2  Zar" w:hint="cs"/>
          <w:sz w:val="28"/>
          <w:szCs w:val="28"/>
          <w:rtl/>
          <w:lang w:bidi="fa-IR"/>
        </w:rPr>
        <w:t>ي</w:t>
      </w:r>
      <w:r w:rsidRPr="00523359">
        <w:rPr>
          <w:rFonts w:cs="2  Zar" w:hint="cs"/>
          <w:sz w:val="28"/>
          <w:szCs w:val="28"/>
          <w:rtl/>
          <w:lang w:bidi="fa-IR"/>
        </w:rPr>
        <w:t>ن راز</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معرفت</w:t>
      </w:r>
      <w:r w:rsidRPr="00523359">
        <w:rPr>
          <w:rFonts w:cs="2  Zar" w:hint="cs"/>
          <w:sz w:val="28"/>
          <w:szCs w:val="28"/>
          <w:rtl/>
          <w:lang w:bidi="fa-IR"/>
        </w:rPr>
        <w:softHyphen/>
        <w:t>شناس</w:t>
      </w:r>
      <w:r w:rsidR="00235F05">
        <w:rPr>
          <w:rFonts w:cs="2  Zar" w:hint="cs"/>
          <w:sz w:val="28"/>
          <w:szCs w:val="28"/>
          <w:rtl/>
          <w:lang w:bidi="fa-IR"/>
        </w:rPr>
        <w:t>ي</w:t>
      </w:r>
      <w:r w:rsidRPr="00523359">
        <w:rPr>
          <w:rFonts w:cs="2  Zar" w:hint="cs"/>
          <w:sz w:val="28"/>
          <w:szCs w:val="28"/>
          <w:rtl/>
          <w:lang w:bidi="fa-IR"/>
        </w:rPr>
        <w:t xml:space="preserve"> اصلاح شده و عقلان</w:t>
      </w:r>
      <w:r w:rsidR="00235F05">
        <w:rPr>
          <w:rFonts w:cs="2  Zar" w:hint="cs"/>
          <w:sz w:val="28"/>
          <w:szCs w:val="28"/>
          <w:rtl/>
          <w:lang w:bidi="fa-IR"/>
        </w:rPr>
        <w:t>ي</w:t>
      </w:r>
      <w:r w:rsidRPr="00523359">
        <w:rPr>
          <w:rFonts w:cs="2  Zar" w:hint="cs"/>
          <w:sz w:val="28"/>
          <w:szCs w:val="28"/>
          <w:rtl/>
          <w:lang w:bidi="fa-IR"/>
        </w:rPr>
        <w:t>ت باور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معرفت‌شناس</w:t>
      </w:r>
      <w:r w:rsidR="00235F05">
        <w:rPr>
          <w:rFonts w:cs="2  Zar" w:hint="cs"/>
          <w:sz w:val="28"/>
          <w:szCs w:val="28"/>
          <w:rtl/>
          <w:lang w:bidi="fa-IR"/>
        </w:rPr>
        <w:t>ي</w:t>
      </w:r>
      <w:r w:rsidRPr="00523359">
        <w:rPr>
          <w:rFonts w:cs="2  Zar" w:hint="cs"/>
          <w:sz w:val="28"/>
          <w:szCs w:val="28"/>
          <w:rtl/>
          <w:lang w:bidi="fa-IR"/>
        </w:rPr>
        <w:t xml:space="preserve"> در فلسفه مشا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معرف</w:t>
      </w:r>
      <w:r w:rsidR="00235F05">
        <w:rPr>
          <w:rFonts w:cs="2  Zar" w:hint="cs"/>
          <w:sz w:val="28"/>
          <w:szCs w:val="28"/>
          <w:rtl/>
          <w:lang w:bidi="fa-IR"/>
        </w:rPr>
        <w:t>ي</w:t>
      </w:r>
      <w:r w:rsidRPr="00523359">
        <w:rPr>
          <w:rFonts w:cs="2  Zar" w:hint="cs"/>
          <w:sz w:val="28"/>
          <w:szCs w:val="28"/>
          <w:rtl/>
          <w:lang w:bidi="fa-IR"/>
        </w:rPr>
        <w:t xml:space="preserve"> اد</w:t>
      </w:r>
      <w:r w:rsidR="00235F05">
        <w:rPr>
          <w:rFonts w:cs="2  Zar" w:hint="cs"/>
          <w:sz w:val="28"/>
          <w:szCs w:val="28"/>
          <w:rtl/>
          <w:lang w:bidi="fa-IR"/>
        </w:rPr>
        <w:t>ي</w:t>
      </w:r>
      <w:r w:rsidRPr="00523359">
        <w:rPr>
          <w:rFonts w:cs="2  Zar" w:hint="cs"/>
          <w:sz w:val="28"/>
          <w:szCs w:val="28"/>
          <w:rtl/>
          <w:lang w:bidi="fa-IR"/>
        </w:rPr>
        <w:t>ان، مذاهب و فرق اسلام</w:t>
      </w:r>
      <w:r w:rsidR="00235F05">
        <w:rPr>
          <w:rFonts w:cs="2  Zar" w:hint="cs"/>
          <w:sz w:val="28"/>
          <w:szCs w:val="28"/>
          <w:rtl/>
          <w:lang w:bidi="fa-IR"/>
        </w:rPr>
        <w:t>ي</w:t>
      </w:r>
      <w:r w:rsidRPr="00523359">
        <w:rPr>
          <w:rFonts w:cs="2  Zar" w:hint="cs"/>
          <w:sz w:val="28"/>
          <w:szCs w:val="28"/>
          <w:rtl/>
          <w:lang w:bidi="fa-IR"/>
        </w:rPr>
        <w:t xml:space="preserve"> براساس د</w:t>
      </w:r>
      <w:r w:rsidR="00235F05">
        <w:rPr>
          <w:rFonts w:cs="2  Zar" w:hint="cs"/>
          <w:sz w:val="28"/>
          <w:szCs w:val="28"/>
          <w:rtl/>
          <w:lang w:bidi="fa-IR"/>
        </w:rPr>
        <w:t>ي</w:t>
      </w:r>
      <w:r w:rsidRPr="00523359">
        <w:rPr>
          <w:rFonts w:cs="2  Zar" w:hint="cs"/>
          <w:sz w:val="28"/>
          <w:szCs w:val="28"/>
          <w:rtl/>
          <w:lang w:bidi="fa-IR"/>
        </w:rPr>
        <w:t>وان ناصر خسرو</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معرف</w:t>
      </w:r>
      <w:r w:rsidR="00235F05">
        <w:rPr>
          <w:rFonts w:cs="2  Zar" w:hint="cs"/>
          <w:sz w:val="28"/>
          <w:szCs w:val="28"/>
          <w:rtl/>
          <w:lang w:bidi="fa-IR"/>
        </w:rPr>
        <w:t>ي</w:t>
      </w:r>
      <w:r w:rsidRPr="00523359">
        <w:rPr>
          <w:rFonts w:cs="2  Zar" w:hint="cs"/>
          <w:sz w:val="28"/>
          <w:szCs w:val="28"/>
          <w:rtl/>
          <w:lang w:bidi="fa-IR"/>
        </w:rPr>
        <w:t xml:space="preserve"> فرقه‌ها</w:t>
      </w:r>
      <w:r w:rsidR="00235F05">
        <w:rPr>
          <w:rFonts w:cs="2  Zar" w:hint="cs"/>
          <w:sz w:val="28"/>
          <w:szCs w:val="28"/>
          <w:rtl/>
          <w:lang w:bidi="fa-IR"/>
        </w:rPr>
        <w:t>ي</w:t>
      </w:r>
      <w:r w:rsidRPr="00523359">
        <w:rPr>
          <w:rFonts w:cs="2  Zar" w:hint="cs"/>
          <w:sz w:val="28"/>
          <w:szCs w:val="28"/>
          <w:rtl/>
          <w:lang w:bidi="fa-IR"/>
        </w:rPr>
        <w:t xml:space="preserve"> امام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معرف</w:t>
      </w:r>
      <w:r w:rsidR="00235F05">
        <w:rPr>
          <w:rFonts w:cs="2  Zar" w:hint="cs"/>
          <w:sz w:val="28"/>
          <w:szCs w:val="28"/>
          <w:rtl/>
          <w:lang w:bidi="fa-IR"/>
        </w:rPr>
        <w:t>ي</w:t>
      </w:r>
      <w:r w:rsidRPr="00523359">
        <w:rPr>
          <w:rFonts w:cs="2  Zar" w:hint="cs"/>
          <w:sz w:val="28"/>
          <w:szCs w:val="28"/>
          <w:rtl/>
          <w:lang w:bidi="fa-IR"/>
        </w:rPr>
        <w:t xml:space="preserve"> فرقه‌ها</w:t>
      </w:r>
      <w:r w:rsidR="00235F05">
        <w:rPr>
          <w:rFonts w:cs="2  Zar" w:hint="cs"/>
          <w:sz w:val="28"/>
          <w:szCs w:val="28"/>
          <w:rtl/>
          <w:lang w:bidi="fa-IR"/>
        </w:rPr>
        <w:t>ي</w:t>
      </w:r>
      <w:r w:rsidRPr="00523359">
        <w:rPr>
          <w:rFonts w:cs="2  Zar" w:hint="cs"/>
          <w:sz w:val="28"/>
          <w:szCs w:val="28"/>
          <w:rtl/>
          <w:lang w:bidi="fa-IR"/>
        </w:rPr>
        <w:t xml:space="preserve"> مذهب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معقول</w:t>
      </w:r>
      <w:r w:rsidR="00235F05">
        <w:rPr>
          <w:rFonts w:cs="2  Zar" w:hint="cs"/>
          <w:sz w:val="28"/>
          <w:szCs w:val="28"/>
          <w:rtl/>
          <w:lang w:bidi="fa-IR"/>
        </w:rPr>
        <w:t>ي</w:t>
      </w:r>
      <w:r w:rsidRPr="00523359">
        <w:rPr>
          <w:rFonts w:cs="2  Zar" w:hint="cs"/>
          <w:sz w:val="28"/>
          <w:szCs w:val="28"/>
          <w:rtl/>
          <w:lang w:bidi="fa-IR"/>
        </w:rPr>
        <w:t>ت اعتقادات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(تقر</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جد</w:t>
      </w:r>
      <w:r w:rsidR="00235F05">
        <w:rPr>
          <w:rFonts w:cs="2  Zar" w:hint="cs"/>
          <w:sz w:val="28"/>
          <w:szCs w:val="28"/>
          <w:rtl/>
          <w:lang w:bidi="fa-IR"/>
        </w:rPr>
        <w:t>ي</w:t>
      </w:r>
      <w:r w:rsidRPr="00523359">
        <w:rPr>
          <w:rFonts w:cs="2  Zar" w:hint="cs"/>
          <w:sz w:val="28"/>
          <w:szCs w:val="28"/>
          <w:rtl/>
          <w:lang w:bidi="fa-IR"/>
        </w:rPr>
        <w:t>د از نظر</w:t>
      </w:r>
      <w:r w:rsidR="00235F05">
        <w:rPr>
          <w:rFonts w:cs="2  Zar" w:hint="cs"/>
          <w:sz w:val="28"/>
          <w:szCs w:val="28"/>
          <w:rtl/>
          <w:lang w:bidi="fa-IR"/>
        </w:rPr>
        <w:t>ي</w:t>
      </w:r>
      <w:r w:rsidRPr="00523359">
        <w:rPr>
          <w:rFonts w:cs="2  Zar" w:hint="cs"/>
          <w:sz w:val="28"/>
          <w:szCs w:val="28"/>
          <w:rtl/>
          <w:lang w:bidi="fa-IR"/>
        </w:rPr>
        <w:t>ه فطرت)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معنا و مبنا</w:t>
      </w:r>
      <w:r w:rsidR="00235F05">
        <w:rPr>
          <w:rFonts w:cs="2  Zar" w:hint="cs"/>
          <w:sz w:val="28"/>
          <w:szCs w:val="28"/>
          <w:rtl/>
          <w:lang w:bidi="fa-IR"/>
        </w:rPr>
        <w:t>ي</w:t>
      </w:r>
      <w:r w:rsidRPr="00523359">
        <w:rPr>
          <w:rFonts w:cs="2  Zar" w:hint="cs"/>
          <w:sz w:val="28"/>
          <w:szCs w:val="28"/>
          <w:rtl/>
          <w:lang w:bidi="fa-IR"/>
        </w:rPr>
        <w:t xml:space="preserve"> تجدد در علم کلام</w:t>
      </w:r>
    </w:p>
    <w:p w:rsidR="00881CBC" w:rsidRPr="00523359" w:rsidRDefault="00A25A06" w:rsidP="00AC1D2A">
      <w:pPr>
        <w:numPr>
          <w:ilvl w:val="0"/>
          <w:numId w:val="9"/>
        </w:numPr>
        <w:tabs>
          <w:tab w:val="right" w:pos="922"/>
        </w:tabs>
        <w:bidi/>
        <w:spacing w:after="0"/>
        <w:jc w:val="lowKashida"/>
        <w:rPr>
          <w:rFonts w:cs="2  Zar"/>
          <w:sz w:val="28"/>
          <w:szCs w:val="28"/>
          <w:lang w:bidi="fa-IR"/>
        </w:rPr>
      </w:pPr>
      <w:r w:rsidRPr="00523359">
        <w:rPr>
          <w:rFonts w:cs="2  Zar" w:hint="cs"/>
          <w:sz w:val="28"/>
          <w:szCs w:val="28"/>
          <w:rtl/>
          <w:lang w:bidi="fa-IR"/>
        </w:rPr>
        <w:t>معنا و مبنا</w:t>
      </w:r>
      <w:r w:rsidR="00235F05">
        <w:rPr>
          <w:rFonts w:cs="2  Zar" w:hint="cs"/>
          <w:sz w:val="28"/>
          <w:szCs w:val="28"/>
          <w:rtl/>
          <w:lang w:bidi="fa-IR"/>
        </w:rPr>
        <w:t>ي</w:t>
      </w:r>
      <w:r w:rsidRPr="00523359">
        <w:rPr>
          <w:rFonts w:cs="2  Zar" w:hint="cs"/>
          <w:sz w:val="28"/>
          <w:szCs w:val="28"/>
          <w:rtl/>
          <w:lang w:bidi="fa-IR"/>
        </w:rPr>
        <w:t xml:space="preserve"> مدرن</w:t>
      </w:r>
      <w:r w:rsidR="00235F05">
        <w:rPr>
          <w:rFonts w:cs="2  Zar" w:hint="cs"/>
          <w:sz w:val="28"/>
          <w:szCs w:val="28"/>
          <w:rtl/>
          <w:lang w:bidi="fa-IR"/>
        </w:rPr>
        <w:t>ي</w:t>
      </w:r>
      <w:r w:rsidRPr="00523359">
        <w:rPr>
          <w:rFonts w:cs="2  Zar" w:hint="cs"/>
          <w:sz w:val="28"/>
          <w:szCs w:val="28"/>
          <w:rtl/>
          <w:lang w:bidi="fa-IR"/>
        </w:rPr>
        <w:t xml:space="preserve">ته </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معنادار</w:t>
      </w:r>
      <w:r w:rsidR="00235F05">
        <w:rPr>
          <w:rFonts w:cs="2  Zar" w:hint="cs"/>
          <w:sz w:val="28"/>
          <w:szCs w:val="28"/>
          <w:rtl/>
          <w:lang w:bidi="fa-IR"/>
        </w:rPr>
        <w:t>ي</w:t>
      </w:r>
      <w:r w:rsidRPr="00523359">
        <w:rPr>
          <w:rFonts w:cs="2  Zar" w:hint="cs"/>
          <w:sz w:val="28"/>
          <w:szCs w:val="28"/>
          <w:rtl/>
          <w:lang w:bidi="fa-IR"/>
        </w:rPr>
        <w:t xml:space="preserve"> و اثبات</w:t>
      </w:r>
      <w:r w:rsidRPr="00523359">
        <w:rPr>
          <w:rFonts w:cs="2  Zar" w:hint="cs"/>
          <w:sz w:val="28"/>
          <w:szCs w:val="28"/>
          <w:rtl/>
          <w:lang w:bidi="fa-IR"/>
        </w:rPr>
        <w:softHyphen/>
        <w:t>پذ</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گزاره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معناشناس</w:t>
      </w:r>
      <w:r w:rsidR="00235F05">
        <w:rPr>
          <w:rFonts w:cs="2  Zar" w:hint="cs"/>
          <w:sz w:val="28"/>
          <w:szCs w:val="28"/>
          <w:rtl/>
          <w:lang w:bidi="fa-IR"/>
        </w:rPr>
        <w:t>ي</w:t>
      </w:r>
      <w:r w:rsidRPr="00523359">
        <w:rPr>
          <w:rFonts w:cs="2  Zar" w:hint="cs"/>
          <w:sz w:val="28"/>
          <w:szCs w:val="28"/>
          <w:rtl/>
          <w:lang w:bidi="fa-IR"/>
        </w:rPr>
        <w:t xml:space="preserve"> اوصاف اله</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معنا</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از نظرگاه مفسران اسلام</w:t>
      </w:r>
      <w:r w:rsidR="00235F05">
        <w:rPr>
          <w:rFonts w:cs="2  Zar" w:hint="cs"/>
          <w:sz w:val="28"/>
          <w:szCs w:val="28"/>
          <w:rtl/>
          <w:lang w:bidi="fa-IR"/>
        </w:rPr>
        <w:t>ي</w:t>
      </w:r>
      <w:r w:rsidRPr="00523359">
        <w:rPr>
          <w:rFonts w:cs="2  Zar" w:hint="cs"/>
          <w:sz w:val="28"/>
          <w:szCs w:val="28"/>
          <w:rtl/>
          <w:lang w:bidi="fa-IR"/>
        </w:rPr>
        <w:t xml:space="preserve"> و نشانه</w:t>
      </w:r>
      <w:r w:rsidRPr="00523359">
        <w:rPr>
          <w:rFonts w:cs="2  Zar" w:hint="cs"/>
          <w:sz w:val="28"/>
          <w:szCs w:val="28"/>
          <w:rtl/>
          <w:lang w:bidi="fa-IR"/>
        </w:rPr>
        <w:softHyphen/>
        <w:t>شناسان غرب</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معن</w:t>
      </w:r>
      <w:r w:rsidR="00235F05">
        <w:rPr>
          <w:rFonts w:cs="2  Zar" w:hint="cs"/>
          <w:sz w:val="28"/>
          <w:szCs w:val="28"/>
          <w:rtl/>
          <w:lang w:bidi="fa-IR"/>
        </w:rPr>
        <w:t>ي</w:t>
      </w:r>
      <w:r w:rsidRPr="00523359">
        <w:rPr>
          <w:rFonts w:cs="2  Zar" w:hint="cs"/>
          <w:sz w:val="28"/>
          <w:szCs w:val="28"/>
          <w:rtl/>
          <w:lang w:bidi="fa-IR"/>
        </w:rPr>
        <w:t xml:space="preserve"> و توج</w:t>
      </w:r>
      <w:r w:rsidR="00235F05">
        <w:rPr>
          <w:rFonts w:cs="2  Zar" w:hint="cs"/>
          <w:sz w:val="28"/>
          <w:szCs w:val="28"/>
          <w:rtl/>
          <w:lang w:bidi="fa-IR"/>
        </w:rPr>
        <w:t>ي</w:t>
      </w:r>
      <w:r w:rsidRPr="00523359">
        <w:rPr>
          <w:rFonts w:cs="2  Zar" w:hint="cs"/>
          <w:sz w:val="28"/>
          <w:szCs w:val="28"/>
          <w:rtl/>
          <w:lang w:bidi="fa-IR"/>
        </w:rPr>
        <w:t>ه نمادها</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مع</w:t>
      </w:r>
      <w:r w:rsidR="00235F05">
        <w:rPr>
          <w:rFonts w:cs="2  Zar" w:hint="cs"/>
          <w:sz w:val="28"/>
          <w:szCs w:val="28"/>
          <w:rtl/>
          <w:lang w:bidi="fa-IR"/>
        </w:rPr>
        <w:t>ي</w:t>
      </w:r>
      <w:r w:rsidRPr="00523359">
        <w:rPr>
          <w:rFonts w:cs="2  Zar" w:hint="cs"/>
          <w:sz w:val="28"/>
          <w:szCs w:val="28"/>
          <w:rtl/>
          <w:lang w:bidi="fa-IR"/>
        </w:rPr>
        <w:t>ار رستگار</w:t>
      </w:r>
      <w:r w:rsidR="00235F05">
        <w:rPr>
          <w:rFonts w:cs="2  Zar" w:hint="cs"/>
          <w:sz w:val="28"/>
          <w:szCs w:val="28"/>
          <w:rtl/>
          <w:lang w:bidi="fa-IR"/>
        </w:rPr>
        <w:t>ي</w:t>
      </w:r>
      <w:r w:rsidRPr="00523359">
        <w:rPr>
          <w:rFonts w:cs="2  Zar" w:hint="cs"/>
          <w:sz w:val="28"/>
          <w:szCs w:val="28"/>
          <w:rtl/>
          <w:lang w:bidi="fa-IR"/>
        </w:rPr>
        <w:t xml:space="preserve"> انسان از منظر تش</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مفهوم ا</w:t>
      </w:r>
      <w:r w:rsidR="00235F05">
        <w:rPr>
          <w:rFonts w:cs="2  Zar" w:hint="cs"/>
          <w:sz w:val="28"/>
          <w:szCs w:val="28"/>
          <w:rtl/>
          <w:lang w:bidi="fa-IR"/>
        </w:rPr>
        <w:t>ي</w:t>
      </w:r>
      <w:r w:rsidRPr="00523359">
        <w:rPr>
          <w:rFonts w:cs="2  Zar" w:hint="cs"/>
          <w:sz w:val="28"/>
          <w:szCs w:val="28"/>
          <w:rtl/>
          <w:lang w:bidi="fa-IR"/>
        </w:rPr>
        <w:t>مان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مفهوم تق</w:t>
      </w:r>
      <w:r w:rsidR="00235F05">
        <w:rPr>
          <w:rFonts w:cs="2  Zar" w:hint="cs"/>
          <w:sz w:val="28"/>
          <w:szCs w:val="28"/>
          <w:rtl/>
          <w:lang w:bidi="fa-IR"/>
        </w:rPr>
        <w:t>ي</w:t>
      </w:r>
      <w:r w:rsidRPr="00523359">
        <w:rPr>
          <w:rFonts w:cs="2  Zar" w:hint="cs"/>
          <w:sz w:val="28"/>
          <w:szCs w:val="28"/>
          <w:rtl/>
          <w:lang w:bidi="fa-IR"/>
        </w:rPr>
        <w:t>ه در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مفهوم شناس</w:t>
      </w:r>
      <w:r w:rsidR="00235F05">
        <w:rPr>
          <w:rFonts w:cs="2  Zar" w:hint="cs"/>
          <w:sz w:val="28"/>
          <w:szCs w:val="28"/>
          <w:rtl/>
          <w:lang w:bidi="fa-IR"/>
        </w:rPr>
        <w:t>ي</w:t>
      </w:r>
      <w:r w:rsidRPr="00523359">
        <w:rPr>
          <w:rFonts w:cs="2  Zar" w:hint="cs"/>
          <w:sz w:val="28"/>
          <w:szCs w:val="28"/>
          <w:rtl/>
          <w:lang w:bidi="fa-IR"/>
        </w:rPr>
        <w:t xml:space="preserve"> عصمت در افق اند</w:t>
      </w:r>
      <w:r w:rsidR="00235F05">
        <w:rPr>
          <w:rFonts w:cs="2  Zar" w:hint="cs"/>
          <w:sz w:val="28"/>
          <w:szCs w:val="28"/>
          <w:rtl/>
          <w:lang w:bidi="fa-IR"/>
        </w:rPr>
        <w:t>ي</w:t>
      </w:r>
      <w:r w:rsidRPr="00523359">
        <w:rPr>
          <w:rFonts w:cs="2  Zar" w:hint="cs"/>
          <w:sz w:val="28"/>
          <w:szCs w:val="28"/>
          <w:rtl/>
          <w:lang w:bidi="fa-IR"/>
        </w:rPr>
        <w:t>شه</w:t>
      </w:r>
      <w:r w:rsidRPr="00523359">
        <w:rPr>
          <w:rFonts w:cs="2  Zar" w:hint="cs"/>
          <w:sz w:val="28"/>
          <w:szCs w:val="28"/>
          <w:rtl/>
          <w:lang w:bidi="fa-IR"/>
        </w:rPr>
        <w:softHyphen/>
        <w:t>ها</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مفهوم صدق در فلسفه اسلام</w:t>
      </w:r>
      <w:r w:rsidR="00235F05">
        <w:rPr>
          <w:rFonts w:cs="2  Zar" w:hint="cs"/>
          <w:sz w:val="28"/>
          <w:szCs w:val="28"/>
          <w:rtl/>
          <w:lang w:bidi="fa-IR"/>
        </w:rPr>
        <w:t>ي</w:t>
      </w:r>
      <w:r w:rsidRPr="00523359">
        <w:rPr>
          <w:rFonts w:cs="2  Zar" w:hint="cs"/>
          <w:sz w:val="28"/>
          <w:szCs w:val="28"/>
          <w:rtl/>
          <w:lang w:bidi="fa-IR"/>
        </w:rPr>
        <w:t xml:space="preserve"> (مقا</w:t>
      </w:r>
      <w:r w:rsidR="00235F05">
        <w:rPr>
          <w:rFonts w:cs="2  Zar" w:hint="cs"/>
          <w:sz w:val="28"/>
          <w:szCs w:val="28"/>
          <w:rtl/>
          <w:lang w:bidi="fa-IR"/>
        </w:rPr>
        <w:t>ي</w:t>
      </w:r>
      <w:r w:rsidRPr="00523359">
        <w:rPr>
          <w:rFonts w:cs="2  Zar" w:hint="cs"/>
          <w:sz w:val="28"/>
          <w:szCs w:val="28"/>
          <w:rtl/>
          <w:lang w:bidi="fa-IR"/>
        </w:rPr>
        <w:t>سه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مفهوم عبادت و مع</w:t>
      </w:r>
      <w:r w:rsidR="00235F05">
        <w:rPr>
          <w:rFonts w:cs="2  Zar" w:hint="cs"/>
          <w:sz w:val="28"/>
          <w:szCs w:val="28"/>
          <w:rtl/>
          <w:lang w:bidi="fa-IR"/>
        </w:rPr>
        <w:t>ي</w:t>
      </w:r>
      <w:r w:rsidRPr="00523359">
        <w:rPr>
          <w:rFonts w:cs="2  Zar" w:hint="cs"/>
          <w:sz w:val="28"/>
          <w:szCs w:val="28"/>
          <w:rtl/>
          <w:lang w:bidi="fa-IR"/>
        </w:rPr>
        <w:t>ار شرک در عبادت از منظر وهاب</w:t>
      </w:r>
      <w:r w:rsidR="00235F05">
        <w:rPr>
          <w:rFonts w:cs="2  Zar" w:hint="cs"/>
          <w:sz w:val="28"/>
          <w:szCs w:val="28"/>
          <w:rtl/>
          <w:lang w:bidi="fa-IR"/>
        </w:rPr>
        <w:t>ي</w:t>
      </w:r>
      <w:r w:rsidRPr="00523359">
        <w:rPr>
          <w:rFonts w:cs="2  Zar" w:hint="cs"/>
          <w:sz w:val="28"/>
          <w:szCs w:val="28"/>
          <w:rtl/>
          <w:lang w:bidi="fa-IR"/>
        </w:rPr>
        <w:t>ون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مفهوم فطرت خداشناس</w:t>
      </w:r>
      <w:r w:rsidR="00235F05">
        <w:rPr>
          <w:rFonts w:cs="2  Zar" w:hint="cs"/>
          <w:sz w:val="28"/>
          <w:szCs w:val="28"/>
          <w:rtl/>
          <w:lang w:bidi="fa-IR"/>
        </w:rPr>
        <w:t>ي</w:t>
      </w:r>
      <w:r w:rsidRPr="00523359">
        <w:rPr>
          <w:rFonts w:cs="2  Zar" w:hint="cs"/>
          <w:sz w:val="28"/>
          <w:szCs w:val="28"/>
          <w:rtl/>
          <w:lang w:bidi="fa-IR"/>
        </w:rPr>
        <w:t xml:space="preserve"> در احاد</w:t>
      </w:r>
      <w:r w:rsidR="00235F05">
        <w:rPr>
          <w:rFonts w:cs="2  Zar" w:hint="cs"/>
          <w:sz w:val="28"/>
          <w:szCs w:val="28"/>
          <w:rtl/>
          <w:lang w:bidi="fa-IR"/>
        </w:rPr>
        <w:t>ي</w:t>
      </w:r>
      <w:r w:rsidRPr="00523359">
        <w:rPr>
          <w:rFonts w:cs="2  Zar" w:hint="cs"/>
          <w:sz w:val="28"/>
          <w:szCs w:val="28"/>
          <w:rtl/>
          <w:lang w:bidi="fa-IR"/>
        </w:rPr>
        <w:t>ث بحارالانوار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مفهوم هست</w:t>
      </w:r>
      <w:r w:rsidR="00235F05">
        <w:rPr>
          <w:rFonts w:cs="2  Zar" w:hint="cs"/>
          <w:sz w:val="28"/>
          <w:szCs w:val="28"/>
          <w:rtl/>
          <w:lang w:bidi="fa-IR"/>
        </w:rPr>
        <w:t>ي</w:t>
      </w:r>
      <w:r w:rsidRPr="00523359">
        <w:rPr>
          <w:rFonts w:cs="2  Zar" w:hint="cs"/>
          <w:sz w:val="28"/>
          <w:szCs w:val="28"/>
          <w:rtl/>
          <w:lang w:bidi="fa-IR"/>
        </w:rPr>
        <w:t xml:space="preserve"> در قلمرو مابعدالطب</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مقارنه و تطب</w:t>
      </w:r>
      <w:r w:rsidR="00235F05">
        <w:rPr>
          <w:rFonts w:cs="2  Zar" w:hint="cs"/>
          <w:sz w:val="28"/>
          <w:szCs w:val="28"/>
          <w:rtl/>
          <w:lang w:bidi="fa-IR"/>
        </w:rPr>
        <w:t>ي</w:t>
      </w:r>
      <w:r w:rsidRPr="00523359">
        <w:rPr>
          <w:rFonts w:cs="2  Zar" w:hint="cs"/>
          <w:sz w:val="28"/>
          <w:szCs w:val="28"/>
          <w:rtl/>
          <w:lang w:bidi="fa-IR"/>
        </w:rPr>
        <w:t>ق ب</w:t>
      </w:r>
      <w:r w:rsidR="00235F05">
        <w:rPr>
          <w:rFonts w:cs="2  Zar" w:hint="cs"/>
          <w:sz w:val="28"/>
          <w:szCs w:val="28"/>
          <w:rtl/>
          <w:lang w:bidi="fa-IR"/>
        </w:rPr>
        <w:t>ي</w:t>
      </w:r>
      <w:r w:rsidRPr="00523359">
        <w:rPr>
          <w:rFonts w:cs="2  Zar" w:hint="cs"/>
          <w:sz w:val="28"/>
          <w:szCs w:val="28"/>
          <w:rtl/>
          <w:lang w:bidi="fa-IR"/>
        </w:rPr>
        <w:t>ن عق</w:t>
      </w:r>
      <w:r w:rsidR="00235F05">
        <w:rPr>
          <w:rFonts w:cs="2  Zar" w:hint="cs"/>
          <w:sz w:val="28"/>
          <w:szCs w:val="28"/>
          <w:rtl/>
          <w:lang w:bidi="fa-IR"/>
        </w:rPr>
        <w:t>ي</w:t>
      </w:r>
      <w:r w:rsidRPr="00523359">
        <w:rPr>
          <w:rFonts w:cs="2  Zar" w:hint="cs"/>
          <w:sz w:val="28"/>
          <w:szCs w:val="28"/>
          <w:rtl/>
          <w:lang w:bidi="fa-IR"/>
        </w:rPr>
        <w:t>ده ش</w:t>
      </w:r>
      <w:r w:rsidR="00235F05">
        <w:rPr>
          <w:rFonts w:cs="2  Zar" w:hint="cs"/>
          <w:sz w:val="28"/>
          <w:szCs w:val="28"/>
          <w:rtl/>
          <w:lang w:bidi="fa-IR"/>
        </w:rPr>
        <w:t>ي</w:t>
      </w:r>
      <w:r w:rsidRPr="00523359">
        <w:rPr>
          <w:rFonts w:cs="2  Zar" w:hint="cs"/>
          <w:sz w:val="28"/>
          <w:szCs w:val="28"/>
          <w:rtl/>
          <w:lang w:bidi="fa-IR"/>
        </w:rPr>
        <w:t>عه با وهاب</w:t>
      </w:r>
      <w:r w:rsidR="00235F05">
        <w:rPr>
          <w:rFonts w:cs="2  Zar" w:hint="cs"/>
          <w:sz w:val="28"/>
          <w:szCs w:val="28"/>
          <w:rtl/>
          <w:lang w:bidi="fa-IR"/>
        </w:rPr>
        <w:t>ي</w:t>
      </w:r>
      <w:r w:rsidRPr="00523359">
        <w:rPr>
          <w:rFonts w:cs="2  Zar" w:hint="cs"/>
          <w:sz w:val="28"/>
          <w:szCs w:val="28"/>
          <w:rtl/>
          <w:lang w:bidi="fa-IR"/>
        </w:rPr>
        <w:t>ان و سلف</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مقام انب</w:t>
      </w:r>
      <w:r w:rsidR="00235F05">
        <w:rPr>
          <w:rFonts w:cs="2  Zar" w:hint="cs"/>
          <w:sz w:val="28"/>
          <w:szCs w:val="28"/>
          <w:rtl/>
          <w:lang w:bidi="fa-IR"/>
        </w:rPr>
        <w:t>ي</w:t>
      </w:r>
      <w:r w:rsidRPr="00523359">
        <w:rPr>
          <w:rFonts w:cs="2  Zar" w:hint="cs"/>
          <w:sz w:val="28"/>
          <w:szCs w:val="28"/>
          <w:rtl/>
          <w:lang w:bidi="fa-IR"/>
        </w:rPr>
        <w:t>اء و ائمه هد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آراء ابن س</w:t>
      </w:r>
      <w:r w:rsidR="00235F05">
        <w:rPr>
          <w:rFonts w:cs="2  Zar" w:hint="cs"/>
          <w:sz w:val="28"/>
          <w:szCs w:val="28"/>
          <w:rtl/>
          <w:lang w:bidi="fa-IR"/>
        </w:rPr>
        <w:t>ي</w:t>
      </w:r>
      <w:r w:rsidRPr="00523359">
        <w:rPr>
          <w:rFonts w:cs="2  Zar" w:hint="cs"/>
          <w:sz w:val="28"/>
          <w:szCs w:val="28"/>
          <w:rtl/>
          <w:lang w:bidi="fa-IR"/>
        </w:rPr>
        <w:t>نا ـ آکو</w:t>
      </w:r>
      <w:r w:rsidR="00235F05">
        <w:rPr>
          <w:rFonts w:cs="2  Zar" w:hint="cs"/>
          <w:sz w:val="28"/>
          <w:szCs w:val="28"/>
          <w:rtl/>
          <w:lang w:bidi="fa-IR"/>
        </w:rPr>
        <w:t>ي</w:t>
      </w:r>
      <w:r w:rsidRPr="00523359">
        <w:rPr>
          <w:rFonts w:cs="2  Zar" w:hint="cs"/>
          <w:sz w:val="28"/>
          <w:szCs w:val="28"/>
          <w:rtl/>
          <w:lang w:bidi="fa-IR"/>
        </w:rPr>
        <w:t xml:space="preserve">ناس و ابن رشد در مورد علم خداوند </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مقايسه بين زهد اسلامي و رهبانيت مسيحي از ديدگاه کتاب و سنت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اد</w:t>
      </w:r>
      <w:r w:rsidR="00235F05">
        <w:rPr>
          <w:rFonts w:cs="2  Zar" w:hint="cs"/>
          <w:sz w:val="28"/>
          <w:szCs w:val="28"/>
          <w:rtl/>
          <w:lang w:bidi="fa-IR"/>
        </w:rPr>
        <w:t>ي</w:t>
      </w:r>
      <w:r w:rsidRPr="00523359">
        <w:rPr>
          <w:rFonts w:cs="2  Zar" w:hint="cs"/>
          <w:sz w:val="28"/>
          <w:szCs w:val="28"/>
          <w:rtl/>
          <w:lang w:bidi="fa-IR"/>
        </w:rPr>
        <w:t>ان توح</w:t>
      </w:r>
      <w:r w:rsidR="00235F05">
        <w:rPr>
          <w:rFonts w:cs="2  Zar" w:hint="cs"/>
          <w:sz w:val="28"/>
          <w:szCs w:val="28"/>
          <w:rtl/>
          <w:lang w:bidi="fa-IR"/>
        </w:rPr>
        <w:t>ي</w:t>
      </w:r>
      <w:r w:rsidRPr="00523359">
        <w:rPr>
          <w:rFonts w:cs="2  Zar" w:hint="cs"/>
          <w:sz w:val="28"/>
          <w:szCs w:val="28"/>
          <w:rtl/>
          <w:lang w:bidi="fa-IR"/>
        </w:rPr>
        <w:t>د</w:t>
      </w:r>
      <w:r w:rsidR="00235F05">
        <w:rPr>
          <w:rFonts w:cs="2  Zar" w:hint="cs"/>
          <w:sz w:val="28"/>
          <w:szCs w:val="28"/>
          <w:rtl/>
          <w:lang w:bidi="fa-IR"/>
        </w:rPr>
        <w:t>ي</w:t>
      </w:r>
      <w:r w:rsidRPr="00523359">
        <w:rPr>
          <w:rFonts w:cs="2  Zar" w:hint="cs"/>
          <w:sz w:val="28"/>
          <w:szCs w:val="28"/>
          <w:rtl/>
          <w:lang w:bidi="fa-IR"/>
        </w:rPr>
        <w:t xml:space="preserve"> (اسلام،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 xml:space="preserve">ت، </w:t>
      </w:r>
      <w:r w:rsidR="00235F05">
        <w:rPr>
          <w:rFonts w:cs="2  Zar" w:hint="cs"/>
          <w:sz w:val="28"/>
          <w:szCs w:val="28"/>
          <w:rtl/>
          <w:lang w:bidi="fa-IR"/>
        </w:rPr>
        <w:t>ي</w:t>
      </w:r>
      <w:r w:rsidRPr="00523359">
        <w:rPr>
          <w:rFonts w:cs="2  Zar" w:hint="cs"/>
          <w:sz w:val="28"/>
          <w:szCs w:val="28"/>
          <w:rtl/>
          <w:lang w:bidi="fa-IR"/>
        </w:rPr>
        <w:t>هود</w:t>
      </w:r>
      <w:r w:rsidR="00235F05">
        <w:rPr>
          <w:rFonts w:cs="2  Zar" w:hint="cs"/>
          <w:sz w:val="28"/>
          <w:szCs w:val="28"/>
          <w:rtl/>
          <w:lang w:bidi="fa-IR"/>
        </w:rPr>
        <w:t>ي</w:t>
      </w:r>
      <w:r w:rsidRPr="00523359">
        <w:rPr>
          <w:rFonts w:cs="2  Zar" w:hint="cs"/>
          <w:sz w:val="28"/>
          <w:szCs w:val="28"/>
          <w:rtl/>
          <w:lang w:bidi="fa-IR"/>
        </w:rPr>
        <w:t>ت) درباره زم</w:t>
      </w:r>
      <w:r w:rsidR="00235F05">
        <w:rPr>
          <w:rFonts w:cs="2  Zar" w:hint="cs"/>
          <w:sz w:val="28"/>
          <w:szCs w:val="28"/>
          <w:rtl/>
          <w:lang w:bidi="fa-IR"/>
        </w:rPr>
        <w:t>ي</w:t>
      </w:r>
      <w:r w:rsidRPr="00523359">
        <w:rPr>
          <w:rFonts w:cs="2  Zar" w:hint="cs"/>
          <w:sz w:val="28"/>
          <w:szCs w:val="28"/>
          <w:rtl/>
          <w:lang w:bidi="fa-IR"/>
        </w:rPr>
        <w:t>نه‌ساز</w:t>
      </w:r>
      <w:r w:rsidR="00235F05">
        <w:rPr>
          <w:rFonts w:cs="2  Zar" w:hint="cs"/>
          <w:sz w:val="28"/>
          <w:szCs w:val="28"/>
          <w:rtl/>
          <w:lang w:bidi="fa-IR"/>
        </w:rPr>
        <w:t>ي</w:t>
      </w:r>
      <w:r w:rsidRPr="00523359">
        <w:rPr>
          <w:rFonts w:cs="2  Zar" w:hint="cs"/>
          <w:sz w:val="28"/>
          <w:szCs w:val="28"/>
          <w:rtl/>
          <w:lang w:bidi="fa-IR"/>
        </w:rPr>
        <w:t xml:space="preserve"> 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توح</w:t>
      </w:r>
      <w:r w:rsidR="00235F05">
        <w:rPr>
          <w:rFonts w:cs="2  Zar" w:hint="cs"/>
          <w:sz w:val="28"/>
          <w:szCs w:val="28"/>
          <w:rtl/>
          <w:lang w:bidi="fa-IR"/>
        </w:rPr>
        <w:t>ي</w:t>
      </w:r>
      <w:r w:rsidRPr="00523359">
        <w:rPr>
          <w:rFonts w:cs="2  Zar" w:hint="cs"/>
          <w:sz w:val="28"/>
          <w:szCs w:val="28"/>
          <w:rtl/>
          <w:lang w:bidi="fa-IR"/>
        </w:rPr>
        <w:t>د از منظر قرآن و عهد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معنو</w:t>
      </w:r>
      <w:r w:rsidR="00235F05">
        <w:rPr>
          <w:rFonts w:cs="2  Zar" w:hint="cs"/>
          <w:sz w:val="28"/>
          <w:szCs w:val="28"/>
          <w:rtl/>
          <w:lang w:bidi="fa-IR"/>
        </w:rPr>
        <w:t>ي</w:t>
      </w:r>
      <w:r w:rsidRPr="00523359">
        <w:rPr>
          <w:rFonts w:cs="2  Zar" w:hint="cs"/>
          <w:sz w:val="28"/>
          <w:szCs w:val="28"/>
          <w:rtl/>
          <w:lang w:bidi="fa-IR"/>
        </w:rPr>
        <w:t>ت در اد</w:t>
      </w:r>
      <w:r w:rsidR="00235F05">
        <w:rPr>
          <w:rFonts w:cs="2  Zar" w:hint="cs"/>
          <w:sz w:val="28"/>
          <w:szCs w:val="28"/>
          <w:rtl/>
          <w:lang w:bidi="fa-IR"/>
        </w:rPr>
        <w:t>ي</w:t>
      </w:r>
      <w:r w:rsidRPr="00523359">
        <w:rPr>
          <w:rFonts w:cs="2  Zar" w:hint="cs"/>
          <w:sz w:val="28"/>
          <w:szCs w:val="28"/>
          <w:rtl/>
          <w:lang w:bidi="fa-IR"/>
        </w:rPr>
        <w:t>ان اله</w:t>
      </w:r>
      <w:r w:rsidR="00235F05">
        <w:rPr>
          <w:rFonts w:cs="2  Zar" w:hint="cs"/>
          <w:sz w:val="28"/>
          <w:szCs w:val="28"/>
          <w:rtl/>
          <w:lang w:bidi="fa-IR"/>
        </w:rPr>
        <w:t>ي</w:t>
      </w:r>
      <w:r w:rsidRPr="00523359">
        <w:rPr>
          <w:rFonts w:cs="2  Zar" w:hint="cs"/>
          <w:sz w:val="28"/>
          <w:szCs w:val="28"/>
          <w:rtl/>
          <w:lang w:bidi="fa-IR"/>
        </w:rPr>
        <w:t xml:space="preserve"> و مکاتب بشر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تطب</w:t>
      </w:r>
      <w:r w:rsidR="00235F05">
        <w:rPr>
          <w:rFonts w:cs="2  Zar" w:hint="cs"/>
          <w:sz w:val="28"/>
          <w:szCs w:val="28"/>
          <w:rtl/>
          <w:lang w:bidi="fa-IR"/>
        </w:rPr>
        <w:t>ي</w:t>
      </w:r>
      <w:r w:rsidRPr="00523359">
        <w:rPr>
          <w:rFonts w:cs="2  Zar" w:hint="cs"/>
          <w:sz w:val="28"/>
          <w:szCs w:val="28"/>
          <w:rtl/>
          <w:lang w:bidi="fa-IR"/>
        </w:rPr>
        <w:t>ق</w:t>
      </w:r>
      <w:r w:rsidR="00235F05">
        <w:rPr>
          <w:rFonts w:cs="2  Zar" w:hint="cs"/>
          <w:sz w:val="28"/>
          <w:szCs w:val="28"/>
          <w:rtl/>
          <w:lang w:bidi="fa-IR"/>
        </w:rPr>
        <w:t>ي</w:t>
      </w:r>
      <w:r w:rsidRPr="00523359">
        <w:rPr>
          <w:rFonts w:cs="2  Zar" w:hint="cs"/>
          <w:sz w:val="28"/>
          <w:szCs w:val="28"/>
          <w:rtl/>
          <w:lang w:bidi="fa-IR"/>
        </w:rPr>
        <w:t xml:space="preserve"> نظام س</w:t>
      </w:r>
      <w:r w:rsidR="00235F05">
        <w:rPr>
          <w:rFonts w:cs="2  Zar" w:hint="cs"/>
          <w:sz w:val="28"/>
          <w:szCs w:val="28"/>
          <w:rtl/>
          <w:lang w:bidi="fa-IR"/>
        </w:rPr>
        <w:t>ي</w:t>
      </w:r>
      <w:r w:rsidRPr="00523359">
        <w:rPr>
          <w:rFonts w:cs="2  Zar" w:hint="cs"/>
          <w:sz w:val="28"/>
          <w:szCs w:val="28"/>
          <w:rtl/>
          <w:lang w:bidi="fa-IR"/>
        </w:rPr>
        <w:t>اس</w:t>
      </w:r>
      <w:r w:rsidR="00235F05">
        <w:rPr>
          <w:rFonts w:cs="2  Zar" w:hint="cs"/>
          <w:sz w:val="28"/>
          <w:szCs w:val="28"/>
          <w:rtl/>
          <w:lang w:bidi="fa-IR"/>
        </w:rPr>
        <w:t>ي</w:t>
      </w:r>
      <w:r w:rsidRPr="00523359">
        <w:rPr>
          <w:rFonts w:cs="2  Zar" w:hint="cs"/>
          <w:sz w:val="28"/>
          <w:szCs w:val="28"/>
          <w:rtl/>
          <w:lang w:bidi="fa-IR"/>
        </w:rPr>
        <w:t xml:space="preserve"> تش</w:t>
      </w:r>
      <w:r w:rsidR="00235F05">
        <w:rPr>
          <w:rFonts w:cs="2  Zar" w:hint="cs"/>
          <w:sz w:val="28"/>
          <w:szCs w:val="28"/>
          <w:rtl/>
          <w:lang w:bidi="fa-IR"/>
        </w:rPr>
        <w:t>ي</w:t>
      </w:r>
      <w:r w:rsidRPr="00523359">
        <w:rPr>
          <w:rFonts w:cs="2  Zar" w:hint="cs"/>
          <w:sz w:val="28"/>
          <w:szCs w:val="28"/>
          <w:rtl/>
          <w:lang w:bidi="fa-IR"/>
        </w:rPr>
        <w:t>ع و تسنن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د</w:t>
      </w:r>
      <w:r w:rsidR="00235F05">
        <w:rPr>
          <w:rFonts w:cs="2  Zar" w:hint="cs"/>
          <w:sz w:val="28"/>
          <w:szCs w:val="28"/>
          <w:rtl/>
          <w:lang w:bidi="fa-IR"/>
        </w:rPr>
        <w:t>ي</w:t>
      </w:r>
      <w:r w:rsidRPr="00523359">
        <w:rPr>
          <w:rFonts w:cs="2  Zar" w:hint="cs"/>
          <w:sz w:val="28"/>
          <w:szCs w:val="28"/>
          <w:rtl/>
          <w:lang w:bidi="fa-IR"/>
        </w:rPr>
        <w:t>دگاه سوئ</w:t>
      </w:r>
      <w:r w:rsidR="00235F05">
        <w:rPr>
          <w:rFonts w:cs="2  Zar" w:hint="cs"/>
          <w:sz w:val="28"/>
          <w:szCs w:val="28"/>
          <w:rtl/>
          <w:lang w:bidi="fa-IR"/>
        </w:rPr>
        <w:t>ي</w:t>
      </w:r>
      <w:r w:rsidRPr="00523359">
        <w:rPr>
          <w:rFonts w:cs="2  Zar" w:hint="cs"/>
          <w:sz w:val="28"/>
          <w:szCs w:val="28"/>
          <w:rtl/>
          <w:lang w:bidi="fa-IR"/>
        </w:rPr>
        <w:t>ن برن و ملاصدرا درباره خدا</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مقايسه روزگار ظهور منجي موعود در قرآن و زبور داوود(ع)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مقايسه گرايش‌هاي انسان به خدا در قرآن و عهدين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م</w:t>
      </w:r>
      <w:r w:rsidR="00235F05">
        <w:rPr>
          <w:rFonts w:cs="2  Zar" w:hint="cs"/>
          <w:sz w:val="28"/>
          <w:szCs w:val="28"/>
          <w:rtl/>
          <w:lang w:bidi="fa-IR"/>
        </w:rPr>
        <w:t>ي</w:t>
      </w:r>
      <w:r w:rsidRPr="00523359">
        <w:rPr>
          <w:rFonts w:cs="2  Zar" w:hint="cs"/>
          <w:sz w:val="28"/>
          <w:szCs w:val="28"/>
          <w:rtl/>
          <w:lang w:bidi="fa-IR"/>
        </w:rPr>
        <w:t>ان اسلوب قرآن و حد</w:t>
      </w:r>
      <w:r w:rsidR="00235F05">
        <w:rPr>
          <w:rFonts w:cs="2  Zar" w:hint="cs"/>
          <w:sz w:val="28"/>
          <w:szCs w:val="28"/>
          <w:rtl/>
          <w:lang w:bidi="fa-IR"/>
        </w:rPr>
        <w:t>ي</w:t>
      </w:r>
      <w:r w:rsidRPr="00523359">
        <w:rPr>
          <w:rFonts w:cs="2  Zar" w:hint="cs"/>
          <w:sz w:val="28"/>
          <w:szCs w:val="28"/>
          <w:rtl/>
          <w:lang w:bidi="fa-IR"/>
        </w:rPr>
        <w:t>ث با علم کلام در طرح عقائد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نظر</w:t>
      </w:r>
      <w:r w:rsidR="00235F05">
        <w:rPr>
          <w:rFonts w:cs="2  Zar" w:hint="cs"/>
          <w:sz w:val="28"/>
          <w:szCs w:val="28"/>
          <w:rtl/>
          <w:lang w:bidi="fa-IR"/>
        </w:rPr>
        <w:t>ي</w:t>
      </w:r>
      <w:r w:rsidRPr="00523359">
        <w:rPr>
          <w:rFonts w:cs="2  Zar" w:hint="cs"/>
          <w:sz w:val="28"/>
          <w:szCs w:val="28"/>
          <w:rtl/>
          <w:lang w:bidi="fa-IR"/>
        </w:rPr>
        <w:t>ه امامت در کلام اسماع</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ه و ش</w:t>
      </w:r>
      <w:r w:rsidR="00235F05">
        <w:rPr>
          <w:rFonts w:cs="2  Zar" w:hint="cs"/>
          <w:sz w:val="28"/>
          <w:szCs w:val="28"/>
          <w:rtl/>
          <w:lang w:bidi="fa-IR"/>
        </w:rPr>
        <w:t>ي</w:t>
      </w:r>
      <w:r w:rsidRPr="00523359">
        <w:rPr>
          <w:rFonts w:cs="2  Zar" w:hint="cs"/>
          <w:sz w:val="28"/>
          <w:szCs w:val="28"/>
          <w:rtl/>
          <w:lang w:bidi="fa-IR"/>
        </w:rPr>
        <w:t>عه اثن</w:t>
      </w:r>
      <w:r w:rsidR="00235F05">
        <w:rPr>
          <w:rFonts w:cs="2  Zar" w:hint="cs"/>
          <w:sz w:val="28"/>
          <w:szCs w:val="28"/>
          <w:rtl/>
          <w:lang w:bidi="fa-IR"/>
        </w:rPr>
        <w:t>ي</w:t>
      </w:r>
      <w:r w:rsidRPr="00523359">
        <w:rPr>
          <w:rFonts w:cs="2  Zar" w:hint="cs"/>
          <w:sz w:val="28"/>
          <w:szCs w:val="28"/>
          <w:rtl/>
          <w:lang w:bidi="fa-IR"/>
        </w:rPr>
        <w:t xml:space="preserve"> عشر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نگاه ملاصدرا و ها</w:t>
      </w:r>
      <w:r w:rsidR="00235F05">
        <w:rPr>
          <w:rFonts w:cs="2  Zar" w:hint="cs"/>
          <w:sz w:val="28"/>
          <w:szCs w:val="28"/>
          <w:rtl/>
          <w:lang w:bidi="fa-IR"/>
        </w:rPr>
        <w:t>ي</w:t>
      </w:r>
      <w:r w:rsidRPr="00523359">
        <w:rPr>
          <w:rFonts w:cs="2  Zar" w:hint="cs"/>
          <w:sz w:val="28"/>
          <w:szCs w:val="28"/>
          <w:rtl/>
          <w:lang w:bidi="fa-IR"/>
        </w:rPr>
        <w:t>دگر در باب نسبت نظر و عمل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و تطب</w:t>
      </w:r>
      <w:r w:rsidR="00235F05">
        <w:rPr>
          <w:rFonts w:cs="2  Zar" w:hint="cs"/>
          <w:sz w:val="28"/>
          <w:szCs w:val="28"/>
          <w:rtl/>
          <w:lang w:bidi="fa-IR"/>
        </w:rPr>
        <w:t>ي</w:t>
      </w:r>
      <w:r w:rsidRPr="00523359">
        <w:rPr>
          <w:rFonts w:cs="2  Zar" w:hint="cs"/>
          <w:sz w:val="28"/>
          <w:szCs w:val="28"/>
          <w:rtl/>
          <w:lang w:bidi="fa-IR"/>
        </w:rPr>
        <w:t>ق آراء صدرالمتأله</w:t>
      </w:r>
      <w:r w:rsidR="00235F05">
        <w:rPr>
          <w:rFonts w:cs="2  Zar" w:hint="cs"/>
          <w:sz w:val="28"/>
          <w:szCs w:val="28"/>
          <w:rtl/>
          <w:lang w:bidi="fa-IR"/>
        </w:rPr>
        <w:t>ي</w:t>
      </w:r>
      <w:r w:rsidRPr="00523359">
        <w:rPr>
          <w:rFonts w:cs="2  Zar" w:hint="cs"/>
          <w:sz w:val="28"/>
          <w:szCs w:val="28"/>
          <w:rtl/>
          <w:lang w:bidi="fa-IR"/>
        </w:rPr>
        <w:t>ن و ابن مسکو</w:t>
      </w:r>
      <w:r w:rsidR="00235F05">
        <w:rPr>
          <w:rFonts w:cs="2  Zar" w:hint="cs"/>
          <w:sz w:val="28"/>
          <w:szCs w:val="28"/>
          <w:rtl/>
          <w:lang w:bidi="fa-IR"/>
        </w:rPr>
        <w:t>ي</w:t>
      </w:r>
      <w:r w:rsidRPr="00523359">
        <w:rPr>
          <w:rFonts w:cs="2  Zar" w:hint="cs"/>
          <w:sz w:val="28"/>
          <w:szCs w:val="28"/>
          <w:rtl/>
          <w:lang w:bidi="fa-IR"/>
        </w:rPr>
        <w:t>ه در مورد مسأله سعادت و شقاوت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و تطب</w:t>
      </w:r>
      <w:r w:rsidR="00235F05">
        <w:rPr>
          <w:rFonts w:cs="2  Zar" w:hint="cs"/>
          <w:sz w:val="28"/>
          <w:szCs w:val="28"/>
          <w:rtl/>
          <w:lang w:bidi="fa-IR"/>
        </w:rPr>
        <w:t>ي</w:t>
      </w:r>
      <w:r w:rsidRPr="00523359">
        <w:rPr>
          <w:rFonts w:cs="2  Zar" w:hint="cs"/>
          <w:sz w:val="28"/>
          <w:szCs w:val="28"/>
          <w:rtl/>
          <w:lang w:bidi="fa-IR"/>
        </w:rPr>
        <w:t>ق آراء مقدس اردب</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 xml:space="preserve"> از کتاب حاش</w:t>
      </w:r>
      <w:r w:rsidR="00235F05">
        <w:rPr>
          <w:rFonts w:cs="2  Zar" w:hint="cs"/>
          <w:sz w:val="28"/>
          <w:szCs w:val="28"/>
          <w:rtl/>
          <w:lang w:bidi="fa-IR"/>
        </w:rPr>
        <w:t>ي</w:t>
      </w:r>
      <w:r w:rsidRPr="00523359">
        <w:rPr>
          <w:rFonts w:cs="2  Zar" w:hint="cs"/>
          <w:sz w:val="28"/>
          <w:szCs w:val="28"/>
          <w:rtl/>
          <w:lang w:bidi="fa-IR"/>
        </w:rPr>
        <w:t>ه بر اله</w:t>
      </w:r>
      <w:r w:rsidR="00235F05">
        <w:rPr>
          <w:rFonts w:cs="2  Zar" w:hint="cs"/>
          <w:sz w:val="28"/>
          <w:szCs w:val="28"/>
          <w:rtl/>
          <w:lang w:bidi="fa-IR"/>
        </w:rPr>
        <w:t>ي</w:t>
      </w:r>
      <w:r w:rsidRPr="00523359">
        <w:rPr>
          <w:rFonts w:cs="2  Zar" w:hint="cs"/>
          <w:sz w:val="28"/>
          <w:szCs w:val="28"/>
          <w:rtl/>
          <w:lang w:bidi="fa-IR"/>
        </w:rPr>
        <w:t>ات شرح تجر</w:t>
      </w:r>
      <w:r w:rsidR="00235F05">
        <w:rPr>
          <w:rFonts w:cs="2  Zar" w:hint="cs"/>
          <w:sz w:val="28"/>
          <w:szCs w:val="28"/>
          <w:rtl/>
          <w:lang w:bidi="fa-IR"/>
        </w:rPr>
        <w:t>ي</w:t>
      </w:r>
      <w:r w:rsidRPr="00523359">
        <w:rPr>
          <w:rFonts w:cs="2  Zar" w:hint="cs"/>
          <w:sz w:val="28"/>
          <w:szCs w:val="28"/>
          <w:rtl/>
          <w:lang w:bidi="fa-IR"/>
        </w:rPr>
        <w:t>د و آراء علامه حل</w:t>
      </w:r>
      <w:r w:rsidR="00235F05">
        <w:rPr>
          <w:rFonts w:cs="2  Zar" w:hint="cs"/>
          <w:sz w:val="28"/>
          <w:szCs w:val="28"/>
          <w:rtl/>
          <w:lang w:bidi="fa-IR"/>
        </w:rPr>
        <w:t>ي</w:t>
      </w:r>
      <w:r w:rsidRPr="00523359">
        <w:rPr>
          <w:rFonts w:cs="2  Zar" w:hint="cs"/>
          <w:sz w:val="28"/>
          <w:szCs w:val="28"/>
          <w:rtl/>
          <w:lang w:bidi="fa-IR"/>
        </w:rPr>
        <w:t xml:space="preserve"> در کشف المراد در مبحث صفات خداوند و معاد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مقا</w:t>
      </w:r>
      <w:r w:rsidR="00235F05">
        <w:rPr>
          <w:rFonts w:cs="2  Zar" w:hint="cs"/>
          <w:sz w:val="28"/>
          <w:szCs w:val="28"/>
          <w:rtl/>
          <w:lang w:bidi="fa-IR"/>
        </w:rPr>
        <w:t>ي</w:t>
      </w:r>
      <w:r w:rsidRPr="00523359">
        <w:rPr>
          <w:rFonts w:cs="2  Zar" w:hint="cs"/>
          <w:sz w:val="28"/>
          <w:szCs w:val="28"/>
          <w:rtl/>
          <w:lang w:bidi="fa-IR"/>
        </w:rPr>
        <w:t>سه وهاب</w:t>
      </w:r>
      <w:r w:rsidR="00235F05">
        <w:rPr>
          <w:rFonts w:cs="2  Zar" w:hint="cs"/>
          <w:sz w:val="28"/>
          <w:szCs w:val="28"/>
          <w:rtl/>
          <w:lang w:bidi="fa-IR"/>
        </w:rPr>
        <w:t>ي</w:t>
      </w:r>
      <w:r w:rsidRPr="00523359">
        <w:rPr>
          <w:rFonts w:cs="2  Zar" w:hint="cs"/>
          <w:sz w:val="28"/>
          <w:szCs w:val="28"/>
          <w:rtl/>
          <w:lang w:bidi="fa-IR"/>
        </w:rPr>
        <w:t>ون با سا</w:t>
      </w:r>
      <w:r w:rsidR="00235F05">
        <w:rPr>
          <w:rFonts w:cs="2  Zar" w:hint="cs"/>
          <w:sz w:val="28"/>
          <w:szCs w:val="28"/>
          <w:rtl/>
          <w:lang w:bidi="fa-IR"/>
        </w:rPr>
        <w:t>ي</w:t>
      </w:r>
      <w:r w:rsidRPr="00523359">
        <w:rPr>
          <w:rFonts w:cs="2  Zar" w:hint="cs"/>
          <w:sz w:val="28"/>
          <w:szCs w:val="28"/>
          <w:rtl/>
          <w:lang w:bidi="fa-IR"/>
        </w:rPr>
        <w:t>ر فرقه‌ها</w:t>
      </w:r>
      <w:r w:rsidR="00235F05">
        <w:rPr>
          <w:rFonts w:cs="2  Zar" w:hint="cs"/>
          <w:sz w:val="28"/>
          <w:szCs w:val="28"/>
          <w:rtl/>
          <w:lang w:bidi="fa-IR"/>
        </w:rPr>
        <w:t>ي</w:t>
      </w:r>
      <w:r w:rsidRPr="00523359">
        <w:rPr>
          <w:rFonts w:cs="2  Zar" w:hint="cs"/>
          <w:sz w:val="28"/>
          <w:szCs w:val="28"/>
          <w:rtl/>
          <w:lang w:bidi="fa-IR"/>
        </w:rPr>
        <w:t xml:space="preserve"> ساختگ</w:t>
      </w:r>
      <w:r w:rsidR="00235F05">
        <w:rPr>
          <w:rFonts w:cs="2  Zar" w:hint="cs"/>
          <w:sz w:val="28"/>
          <w:szCs w:val="28"/>
          <w:rtl/>
          <w:lang w:bidi="fa-IR"/>
        </w:rPr>
        <w:t>ي</w:t>
      </w:r>
      <w:r w:rsidRPr="00523359">
        <w:rPr>
          <w:rFonts w:cs="2  Zar" w:hint="cs"/>
          <w:sz w:val="28"/>
          <w:szCs w:val="28"/>
          <w:rtl/>
          <w:lang w:bidi="fa-IR"/>
        </w:rPr>
        <w:t xml:space="preserve"> استعمار</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مقايسه ي توحيد در قرآن و اناجيل اربعه</w:t>
      </w:r>
    </w:p>
    <w:p w:rsidR="00A25A06" w:rsidRPr="00523359" w:rsidRDefault="00A25A06" w:rsidP="00881CBC">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 xml:space="preserve">مقايسه ي ديدگاه عهدين با قرآن در مورد انبيا </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مکاشفه و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ملائکه موکل انسان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منابع اند</w:t>
      </w:r>
      <w:r w:rsidR="00235F05">
        <w:rPr>
          <w:rFonts w:cs="2  Zar" w:hint="cs"/>
          <w:sz w:val="28"/>
          <w:szCs w:val="28"/>
          <w:rtl/>
          <w:lang w:bidi="fa-IR"/>
        </w:rPr>
        <w:t>ي</w:t>
      </w:r>
      <w:r w:rsidRPr="00523359">
        <w:rPr>
          <w:rFonts w:cs="2  Zar" w:hint="cs"/>
          <w:sz w:val="28"/>
          <w:szCs w:val="28"/>
          <w:rtl/>
          <w:lang w:bidi="fa-IR"/>
        </w:rPr>
        <w:t>شه مذهب</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عه (قرآن، سنت و عقل)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مناظرات ائمه اطهار(ع) با زنادقه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مناظرات علم</w:t>
      </w:r>
      <w:r w:rsidR="00235F05">
        <w:rPr>
          <w:rFonts w:cs="2  Zar" w:hint="cs"/>
          <w:sz w:val="28"/>
          <w:szCs w:val="28"/>
          <w:rtl/>
          <w:lang w:bidi="fa-IR"/>
        </w:rPr>
        <w:t>ي</w:t>
      </w:r>
      <w:r w:rsidRPr="00523359">
        <w:rPr>
          <w:rFonts w:cs="2  Zar" w:hint="cs"/>
          <w:sz w:val="28"/>
          <w:szCs w:val="28"/>
          <w:rtl/>
          <w:lang w:bidi="fa-IR"/>
        </w:rPr>
        <w:t xml:space="preserve"> ـ اعتقاد</w:t>
      </w:r>
      <w:r w:rsidR="00235F05">
        <w:rPr>
          <w:rFonts w:cs="2  Zar" w:hint="cs"/>
          <w:sz w:val="28"/>
          <w:szCs w:val="28"/>
          <w:rtl/>
          <w:lang w:bidi="fa-IR"/>
        </w:rPr>
        <w:t>ي</w:t>
      </w:r>
      <w:r w:rsidRPr="00523359">
        <w:rPr>
          <w:rFonts w:cs="2  Zar" w:hint="cs"/>
          <w:sz w:val="28"/>
          <w:szCs w:val="28"/>
          <w:rtl/>
          <w:lang w:bidi="fa-IR"/>
        </w:rPr>
        <w:t xml:space="preserve"> اهل‌ب</w:t>
      </w:r>
      <w:r w:rsidR="00235F05">
        <w:rPr>
          <w:rFonts w:cs="2  Zar" w:hint="cs"/>
          <w:sz w:val="28"/>
          <w:szCs w:val="28"/>
          <w:rtl/>
          <w:lang w:bidi="fa-IR"/>
        </w:rPr>
        <w:t>ي</w:t>
      </w:r>
      <w:r w:rsidRPr="00523359">
        <w:rPr>
          <w:rFonts w:cs="2  Zar" w:hint="cs"/>
          <w:sz w:val="28"/>
          <w:szCs w:val="28"/>
          <w:rtl/>
          <w:lang w:bidi="fa-IR"/>
        </w:rPr>
        <w:t>ت(ع)</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مناظرات کلامي انبياي اولوالعزم در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مناظرات کلام</w:t>
      </w:r>
      <w:r w:rsidR="00235F05">
        <w:rPr>
          <w:rFonts w:cs="2  Zar" w:hint="cs"/>
          <w:sz w:val="28"/>
          <w:szCs w:val="28"/>
          <w:rtl/>
          <w:lang w:bidi="fa-IR"/>
        </w:rPr>
        <w:t>ي</w:t>
      </w:r>
      <w:r w:rsidRPr="00523359">
        <w:rPr>
          <w:rFonts w:cs="2  Zar" w:hint="cs"/>
          <w:sz w:val="28"/>
          <w:szCs w:val="28"/>
          <w:rtl/>
          <w:lang w:bidi="fa-IR"/>
        </w:rPr>
        <w:t xml:space="preserve"> و نقش متکلمان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مناظره مأمون با علما</w:t>
      </w:r>
      <w:r w:rsidR="00235F05">
        <w:rPr>
          <w:rFonts w:cs="2  Zar" w:hint="cs"/>
          <w:sz w:val="28"/>
          <w:szCs w:val="28"/>
          <w:rtl/>
          <w:lang w:bidi="fa-IR"/>
        </w:rPr>
        <w:t>ي</w:t>
      </w:r>
      <w:r w:rsidRPr="00523359">
        <w:rPr>
          <w:rFonts w:cs="2  Zar" w:hint="cs"/>
          <w:sz w:val="28"/>
          <w:szCs w:val="28"/>
          <w:rtl/>
          <w:lang w:bidi="fa-IR"/>
        </w:rPr>
        <w:t xml:space="preserve"> اهل سنت درباره حقان</w:t>
      </w:r>
      <w:r w:rsidR="00235F05">
        <w:rPr>
          <w:rFonts w:cs="2  Zar" w:hint="cs"/>
          <w:sz w:val="28"/>
          <w:szCs w:val="28"/>
          <w:rtl/>
          <w:lang w:bidi="fa-IR"/>
        </w:rPr>
        <w:t>ي</w:t>
      </w:r>
      <w:r w:rsidRPr="00523359">
        <w:rPr>
          <w:rFonts w:cs="2  Zar" w:hint="cs"/>
          <w:sz w:val="28"/>
          <w:szCs w:val="28"/>
          <w:rtl/>
          <w:lang w:bidi="fa-IR"/>
        </w:rPr>
        <w:t>ت امام عل</w:t>
      </w:r>
      <w:r w:rsidR="00235F05">
        <w:rPr>
          <w:rFonts w:cs="2  Zar" w:hint="cs"/>
          <w:sz w:val="28"/>
          <w:szCs w:val="28"/>
          <w:rtl/>
          <w:lang w:bidi="fa-IR"/>
        </w:rPr>
        <w:t>ي</w:t>
      </w:r>
      <w:r w:rsidRPr="00523359">
        <w:rPr>
          <w:rFonts w:cs="2  Zar" w:hint="cs"/>
          <w:sz w:val="28"/>
          <w:szCs w:val="28"/>
          <w:rtl/>
          <w:lang w:bidi="fa-IR"/>
        </w:rPr>
        <w:t>(ع)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مناظره مکتوب امام هاد</w:t>
      </w:r>
      <w:r w:rsidR="00235F05">
        <w:rPr>
          <w:rFonts w:cs="2  Zar" w:hint="cs"/>
          <w:sz w:val="28"/>
          <w:szCs w:val="28"/>
          <w:rtl/>
          <w:lang w:bidi="fa-IR"/>
        </w:rPr>
        <w:t>ي</w:t>
      </w:r>
      <w:r w:rsidRPr="00523359">
        <w:rPr>
          <w:rFonts w:cs="2  Zar" w:hint="cs"/>
          <w:sz w:val="28"/>
          <w:szCs w:val="28"/>
          <w:rtl/>
          <w:lang w:bidi="fa-IR"/>
        </w:rPr>
        <w:t>(ع) با قاض</w:t>
      </w:r>
      <w:r w:rsidR="00235F05">
        <w:rPr>
          <w:rFonts w:cs="2  Zar" w:hint="cs"/>
          <w:sz w:val="28"/>
          <w:szCs w:val="28"/>
          <w:rtl/>
          <w:lang w:bidi="fa-IR"/>
        </w:rPr>
        <w:t>ي</w:t>
      </w:r>
      <w:r w:rsidRPr="00523359">
        <w:rPr>
          <w:rFonts w:cs="2  Zar" w:hint="cs"/>
          <w:sz w:val="28"/>
          <w:szCs w:val="28"/>
          <w:rtl/>
          <w:lang w:bidi="fa-IR"/>
        </w:rPr>
        <w:t xml:space="preserve"> القضات متوکل عباس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منج</w:t>
      </w:r>
      <w:r w:rsidR="00235F05">
        <w:rPr>
          <w:rFonts w:cs="2  Zar" w:hint="cs"/>
          <w:sz w:val="28"/>
          <w:szCs w:val="28"/>
          <w:rtl/>
          <w:lang w:bidi="fa-IR"/>
        </w:rPr>
        <w:t>ي</w:t>
      </w:r>
      <w:r w:rsidRPr="00523359">
        <w:rPr>
          <w:rFonts w:cs="2  Zar" w:hint="cs"/>
          <w:sz w:val="28"/>
          <w:szCs w:val="28"/>
          <w:rtl/>
          <w:lang w:bidi="fa-IR"/>
        </w:rPr>
        <w:t xml:space="preserve"> در قرآن و عهد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منج</w:t>
      </w:r>
      <w:r w:rsidR="00235F05">
        <w:rPr>
          <w:rFonts w:cs="2  Zar" w:hint="cs"/>
          <w:sz w:val="28"/>
          <w:szCs w:val="28"/>
          <w:rtl/>
          <w:lang w:bidi="fa-IR"/>
        </w:rPr>
        <w:t>ي</w:t>
      </w:r>
      <w:r w:rsidRPr="00523359">
        <w:rPr>
          <w:rFonts w:cs="2  Zar" w:hint="cs"/>
          <w:sz w:val="28"/>
          <w:szCs w:val="28"/>
          <w:rtl/>
          <w:lang w:bidi="fa-IR"/>
        </w:rPr>
        <w:t>‌باور</w:t>
      </w:r>
      <w:r w:rsidR="00235F05">
        <w:rPr>
          <w:rFonts w:cs="2  Zar" w:hint="cs"/>
          <w:sz w:val="28"/>
          <w:szCs w:val="28"/>
          <w:rtl/>
          <w:lang w:bidi="fa-IR"/>
        </w:rPr>
        <w:t>ي</w:t>
      </w:r>
      <w:r w:rsidRPr="00523359">
        <w:rPr>
          <w:rFonts w:cs="2  Zar" w:hint="cs"/>
          <w:sz w:val="28"/>
          <w:szCs w:val="28"/>
          <w:rtl/>
          <w:lang w:bidi="fa-IR"/>
        </w:rPr>
        <w:t xml:space="preserve"> مسلمانان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منزلت عقل در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منشأ پ</w:t>
      </w:r>
      <w:r w:rsidR="00235F05">
        <w:rPr>
          <w:rFonts w:cs="2  Zar" w:hint="cs"/>
          <w:sz w:val="28"/>
          <w:szCs w:val="28"/>
          <w:rtl/>
          <w:lang w:bidi="fa-IR"/>
        </w:rPr>
        <w:t>ي</w:t>
      </w:r>
      <w:r w:rsidRPr="00523359">
        <w:rPr>
          <w:rFonts w:cs="2  Zar" w:hint="cs"/>
          <w:sz w:val="28"/>
          <w:szCs w:val="28"/>
          <w:rtl/>
          <w:lang w:bidi="fa-IR"/>
        </w:rPr>
        <w:t>دا</w:t>
      </w:r>
      <w:r w:rsidR="00235F05">
        <w:rPr>
          <w:rFonts w:cs="2  Zar" w:hint="cs"/>
          <w:sz w:val="28"/>
          <w:szCs w:val="28"/>
          <w:rtl/>
          <w:lang w:bidi="fa-IR"/>
        </w:rPr>
        <w:t>ي</w:t>
      </w:r>
      <w:r w:rsidRPr="00523359">
        <w:rPr>
          <w:rFonts w:cs="2  Zar" w:hint="cs"/>
          <w:sz w:val="28"/>
          <w:szCs w:val="28"/>
          <w:rtl/>
          <w:lang w:bidi="fa-IR"/>
        </w:rPr>
        <w:t>ش بحث اسما و صفات الاه</w:t>
      </w:r>
      <w:r w:rsidR="00235F05">
        <w:rPr>
          <w:rFonts w:cs="2  Zar" w:hint="cs"/>
          <w:sz w:val="28"/>
          <w:szCs w:val="28"/>
          <w:rtl/>
          <w:lang w:bidi="fa-IR"/>
        </w:rPr>
        <w:t>ي</w:t>
      </w:r>
      <w:r w:rsidRPr="00523359">
        <w:rPr>
          <w:rFonts w:cs="2  Zar" w:hint="cs"/>
          <w:sz w:val="28"/>
          <w:szCs w:val="28"/>
          <w:rtl/>
          <w:lang w:bidi="fa-IR"/>
        </w:rPr>
        <w:t xml:space="preserve"> ارز</w:t>
      </w:r>
      <w:r w:rsidR="00235F05">
        <w:rPr>
          <w:rFonts w:cs="2  Zar" w:hint="cs"/>
          <w:sz w:val="28"/>
          <w:szCs w:val="28"/>
          <w:rtl/>
          <w:lang w:bidi="fa-IR"/>
        </w:rPr>
        <w:t>ي</w:t>
      </w:r>
      <w:r w:rsidRPr="00523359">
        <w:rPr>
          <w:rFonts w:cs="2  Zar" w:hint="cs"/>
          <w:sz w:val="28"/>
          <w:szCs w:val="28"/>
          <w:rtl/>
          <w:lang w:bidi="fa-IR"/>
        </w:rPr>
        <w:t>اب</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دگاه ولفسن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منطق فهم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موانع نواند</w:t>
      </w:r>
      <w:r w:rsidR="00235F05">
        <w:rPr>
          <w:rFonts w:cs="2  Zar" w:hint="cs"/>
          <w:sz w:val="28"/>
          <w:szCs w:val="28"/>
          <w:rtl/>
          <w:lang w:bidi="fa-IR"/>
        </w:rPr>
        <w:t>ي</w:t>
      </w:r>
      <w:r w:rsidRPr="00523359">
        <w:rPr>
          <w:rFonts w:cs="2  Zar" w:hint="cs"/>
          <w:sz w:val="28"/>
          <w:szCs w:val="28"/>
          <w:rtl/>
          <w:lang w:bidi="fa-IR"/>
        </w:rPr>
        <w:t>ش</w:t>
      </w:r>
      <w:r w:rsidR="00235F05">
        <w:rPr>
          <w:rFonts w:cs="2  Zar" w:hint="cs"/>
          <w:sz w:val="28"/>
          <w:szCs w:val="28"/>
          <w:rtl/>
          <w:lang w:bidi="fa-IR"/>
        </w:rPr>
        <w:t>ي</w:t>
      </w:r>
      <w:r w:rsidRPr="00523359">
        <w:rPr>
          <w:rFonts w:cs="2  Zar" w:hint="cs"/>
          <w:sz w:val="28"/>
          <w:szCs w:val="28"/>
          <w:rtl/>
          <w:lang w:bidi="fa-IR"/>
        </w:rPr>
        <w:t xml:space="preserve">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موانع و مشکلات شکل</w:t>
      </w:r>
      <w:r w:rsidR="00235F05">
        <w:rPr>
          <w:rFonts w:cs="2  Zar" w:hint="cs"/>
          <w:sz w:val="28"/>
          <w:szCs w:val="28"/>
          <w:rtl/>
          <w:lang w:bidi="fa-IR"/>
        </w:rPr>
        <w:t>ي</w:t>
      </w:r>
      <w:r w:rsidRPr="00523359">
        <w:rPr>
          <w:rFonts w:cs="2  Zar" w:hint="cs"/>
          <w:sz w:val="28"/>
          <w:szCs w:val="28"/>
          <w:rtl/>
          <w:lang w:bidi="fa-IR"/>
        </w:rPr>
        <w:t xml:space="preserve"> و محتوا</w:t>
      </w:r>
      <w:r w:rsidR="00235F05">
        <w:rPr>
          <w:rFonts w:cs="2  Zar" w:hint="cs"/>
          <w:sz w:val="28"/>
          <w:szCs w:val="28"/>
          <w:rtl/>
          <w:lang w:bidi="fa-IR"/>
        </w:rPr>
        <w:t>يي</w:t>
      </w:r>
      <w:r w:rsidRPr="00523359">
        <w:rPr>
          <w:rFonts w:cs="2  Zar" w:hint="cs"/>
          <w:sz w:val="28"/>
          <w:szCs w:val="28"/>
          <w:rtl/>
          <w:lang w:bidi="fa-IR"/>
        </w:rPr>
        <w:t xml:space="preserve"> کتب عق</w:t>
      </w:r>
      <w:r w:rsidR="00235F05">
        <w:rPr>
          <w:rFonts w:cs="2  Zar" w:hint="cs"/>
          <w:sz w:val="28"/>
          <w:szCs w:val="28"/>
          <w:rtl/>
          <w:lang w:bidi="fa-IR"/>
        </w:rPr>
        <w:t>ي</w:t>
      </w:r>
      <w:r w:rsidRPr="00523359">
        <w:rPr>
          <w:rFonts w:cs="2  Zar" w:hint="cs"/>
          <w:sz w:val="28"/>
          <w:szCs w:val="28"/>
          <w:rtl/>
          <w:lang w:bidi="fa-IR"/>
        </w:rPr>
        <w:t>دت</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موضوع حجّ</w:t>
      </w:r>
      <w:r w:rsidR="00235F05">
        <w:rPr>
          <w:rFonts w:cs="2  Zar" w:hint="cs"/>
          <w:sz w:val="28"/>
          <w:szCs w:val="28"/>
          <w:rtl/>
          <w:lang w:bidi="fa-IR"/>
        </w:rPr>
        <w:t>ي</w:t>
      </w:r>
      <w:r w:rsidRPr="00523359">
        <w:rPr>
          <w:rFonts w:cs="2  Zar" w:hint="cs"/>
          <w:sz w:val="28"/>
          <w:szCs w:val="28"/>
          <w:rtl/>
          <w:lang w:bidi="fa-IR"/>
        </w:rPr>
        <w:t>ت اخبار آحاد در اعتقادات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موضوع‌شناس</w:t>
      </w:r>
      <w:r w:rsidR="00235F05">
        <w:rPr>
          <w:rFonts w:cs="2  Zar" w:hint="cs"/>
          <w:sz w:val="28"/>
          <w:szCs w:val="28"/>
          <w:rtl/>
          <w:lang w:bidi="fa-IR"/>
        </w:rPr>
        <w:t>ي</w:t>
      </w:r>
      <w:r w:rsidRPr="00523359">
        <w:rPr>
          <w:rFonts w:cs="2  Zar" w:hint="cs"/>
          <w:sz w:val="28"/>
          <w:szCs w:val="28"/>
          <w:rtl/>
          <w:lang w:bidi="fa-IR"/>
        </w:rPr>
        <w:t xml:space="preserve"> مهدو</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موعود آخر الزمان و جهان</w:t>
      </w:r>
      <w:r w:rsidR="00235F05">
        <w:rPr>
          <w:rFonts w:cs="2  Zar" w:hint="cs"/>
          <w:sz w:val="28"/>
          <w:szCs w:val="28"/>
          <w:rtl/>
          <w:lang w:bidi="fa-IR"/>
        </w:rPr>
        <w:t>ي</w:t>
      </w:r>
      <w:r w:rsidRPr="00523359">
        <w:rPr>
          <w:rFonts w:cs="2  Zar" w:hint="cs"/>
          <w:sz w:val="28"/>
          <w:szCs w:val="28"/>
          <w:rtl/>
          <w:lang w:bidi="fa-IR"/>
        </w:rPr>
        <w:t xml:space="preserve"> شدن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موعود در کلام ائمه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مهدو</w:t>
      </w:r>
      <w:r w:rsidR="00235F05">
        <w:rPr>
          <w:rFonts w:cs="2  Zar" w:hint="cs"/>
          <w:sz w:val="28"/>
          <w:szCs w:val="28"/>
          <w:rtl/>
          <w:lang w:bidi="fa-IR"/>
        </w:rPr>
        <w:t>ي</w:t>
      </w:r>
      <w:r w:rsidRPr="00523359">
        <w:rPr>
          <w:rFonts w:cs="2  Zar" w:hint="cs"/>
          <w:sz w:val="28"/>
          <w:szCs w:val="28"/>
          <w:rtl/>
          <w:lang w:bidi="fa-IR"/>
        </w:rPr>
        <w:t>ت از منظر منابع حد</w:t>
      </w:r>
      <w:r w:rsidR="00235F05">
        <w:rPr>
          <w:rFonts w:cs="2  Zar" w:hint="cs"/>
          <w:sz w:val="28"/>
          <w:szCs w:val="28"/>
          <w:rtl/>
          <w:lang w:bidi="fa-IR"/>
        </w:rPr>
        <w:t>ي</w:t>
      </w:r>
      <w:r w:rsidRPr="00523359">
        <w:rPr>
          <w:rFonts w:cs="2  Zar" w:hint="cs"/>
          <w:sz w:val="28"/>
          <w:szCs w:val="28"/>
          <w:rtl/>
          <w:lang w:bidi="fa-IR"/>
        </w:rPr>
        <w:t>ث</w:t>
      </w:r>
      <w:r w:rsidR="00235F05">
        <w:rPr>
          <w:rFonts w:cs="2  Zar" w:hint="cs"/>
          <w:sz w:val="28"/>
          <w:szCs w:val="28"/>
          <w:rtl/>
          <w:lang w:bidi="fa-IR"/>
        </w:rPr>
        <w:t>ي</w:t>
      </w:r>
      <w:r w:rsidRPr="00523359">
        <w:rPr>
          <w:rFonts w:cs="2  Zar" w:hint="cs"/>
          <w:sz w:val="28"/>
          <w:szCs w:val="28"/>
          <w:rtl/>
          <w:lang w:bidi="fa-IR"/>
        </w:rPr>
        <w:t xml:space="preserve"> اهل سنت و ش</w:t>
      </w:r>
      <w:r w:rsidR="00235F05">
        <w:rPr>
          <w:rFonts w:cs="2  Zar" w:hint="cs"/>
          <w:sz w:val="28"/>
          <w:szCs w:val="28"/>
          <w:rtl/>
          <w:lang w:bidi="fa-IR"/>
        </w:rPr>
        <w:t>ي</w:t>
      </w:r>
      <w:r w:rsidRPr="00523359">
        <w:rPr>
          <w:rFonts w:cs="2  Zar" w:hint="cs"/>
          <w:sz w:val="28"/>
          <w:szCs w:val="28"/>
          <w:rtl/>
          <w:lang w:bidi="fa-IR"/>
        </w:rPr>
        <w:t>عه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مهدو</w:t>
      </w:r>
      <w:r w:rsidR="00235F05">
        <w:rPr>
          <w:rFonts w:cs="2  Zar" w:hint="cs"/>
          <w:sz w:val="28"/>
          <w:szCs w:val="28"/>
          <w:rtl/>
          <w:lang w:bidi="fa-IR"/>
        </w:rPr>
        <w:t>ي</w:t>
      </w:r>
      <w:r w:rsidRPr="00523359">
        <w:rPr>
          <w:rFonts w:cs="2  Zar" w:hint="cs"/>
          <w:sz w:val="28"/>
          <w:szCs w:val="28"/>
          <w:rtl/>
          <w:lang w:bidi="fa-IR"/>
        </w:rPr>
        <w:t>ت در تفس</w:t>
      </w:r>
      <w:r w:rsidR="00235F05">
        <w:rPr>
          <w:rFonts w:cs="2  Zar" w:hint="cs"/>
          <w:sz w:val="28"/>
          <w:szCs w:val="28"/>
          <w:rtl/>
          <w:lang w:bidi="fa-IR"/>
        </w:rPr>
        <w:t>ي</w:t>
      </w:r>
      <w:r w:rsidRPr="00523359">
        <w:rPr>
          <w:rFonts w:cs="2  Zar" w:hint="cs"/>
          <w:sz w:val="28"/>
          <w:szCs w:val="28"/>
          <w:rtl/>
          <w:lang w:bidi="fa-IR"/>
        </w:rPr>
        <w:t>ر الم</w:t>
      </w:r>
      <w:r w:rsidR="00235F05">
        <w:rPr>
          <w:rFonts w:cs="2  Zar" w:hint="cs"/>
          <w:sz w:val="28"/>
          <w:szCs w:val="28"/>
          <w:rtl/>
          <w:lang w:bidi="fa-IR"/>
        </w:rPr>
        <w:t>ي</w:t>
      </w:r>
      <w:r w:rsidRPr="00523359">
        <w:rPr>
          <w:rFonts w:cs="2  Zar" w:hint="cs"/>
          <w:sz w:val="28"/>
          <w:szCs w:val="28"/>
          <w:rtl/>
          <w:lang w:bidi="fa-IR"/>
        </w:rPr>
        <w:t>زان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مهدو</w:t>
      </w:r>
      <w:r w:rsidR="00235F05">
        <w:rPr>
          <w:rFonts w:cs="2  Zar" w:hint="cs"/>
          <w:sz w:val="28"/>
          <w:szCs w:val="28"/>
          <w:rtl/>
          <w:lang w:bidi="fa-IR"/>
        </w:rPr>
        <w:t>ي</w:t>
      </w:r>
      <w:r w:rsidRPr="00523359">
        <w:rPr>
          <w:rFonts w:cs="2  Zar" w:hint="cs"/>
          <w:sz w:val="28"/>
          <w:szCs w:val="28"/>
          <w:rtl/>
          <w:lang w:bidi="fa-IR"/>
        </w:rPr>
        <w:t>ت در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مهدو</w:t>
      </w:r>
      <w:r w:rsidR="00235F05">
        <w:rPr>
          <w:rFonts w:cs="2  Zar" w:hint="cs"/>
          <w:sz w:val="28"/>
          <w:szCs w:val="28"/>
          <w:rtl/>
          <w:lang w:bidi="fa-IR"/>
        </w:rPr>
        <w:t>ي</w:t>
      </w:r>
      <w:r w:rsidRPr="00523359">
        <w:rPr>
          <w:rFonts w:cs="2  Zar" w:hint="cs"/>
          <w:sz w:val="28"/>
          <w:szCs w:val="28"/>
          <w:rtl/>
          <w:lang w:bidi="fa-IR"/>
        </w:rPr>
        <w:t>ت و آس</w:t>
      </w:r>
      <w:r w:rsidR="00235F05">
        <w:rPr>
          <w:rFonts w:cs="2  Zar" w:hint="cs"/>
          <w:sz w:val="28"/>
          <w:szCs w:val="28"/>
          <w:rtl/>
          <w:lang w:bidi="fa-IR"/>
        </w:rPr>
        <w:t>ي</w:t>
      </w:r>
      <w:r w:rsidRPr="00523359">
        <w:rPr>
          <w:rFonts w:cs="2  Zar" w:hint="cs"/>
          <w:sz w:val="28"/>
          <w:szCs w:val="28"/>
          <w:rtl/>
          <w:lang w:bidi="fa-IR"/>
        </w:rPr>
        <w:t>ب‌ها</w:t>
      </w:r>
      <w:r w:rsidR="00235F05">
        <w:rPr>
          <w:rFonts w:cs="2  Zar" w:hint="cs"/>
          <w:sz w:val="28"/>
          <w:szCs w:val="28"/>
          <w:rtl/>
          <w:lang w:bidi="fa-IR"/>
        </w:rPr>
        <w:t>ي</w:t>
      </w:r>
      <w:r w:rsidRPr="00523359">
        <w:rPr>
          <w:rFonts w:cs="2  Zar" w:hint="cs"/>
          <w:sz w:val="28"/>
          <w:szCs w:val="28"/>
          <w:rtl/>
          <w:lang w:bidi="fa-IR"/>
        </w:rPr>
        <w:t xml:space="preserve"> فرارو</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مهدو</w:t>
      </w:r>
      <w:r w:rsidR="00235F05">
        <w:rPr>
          <w:rFonts w:cs="2  Zar" w:hint="cs"/>
          <w:sz w:val="28"/>
          <w:szCs w:val="28"/>
          <w:rtl/>
          <w:lang w:bidi="fa-IR"/>
        </w:rPr>
        <w:t>ي</w:t>
      </w:r>
      <w:r w:rsidRPr="00523359">
        <w:rPr>
          <w:rFonts w:cs="2  Zar" w:hint="cs"/>
          <w:sz w:val="28"/>
          <w:szCs w:val="28"/>
          <w:rtl/>
          <w:lang w:bidi="fa-IR"/>
        </w:rPr>
        <w:t>ت و انتظار از نگاه اهل سنت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مهدو</w:t>
      </w:r>
      <w:r w:rsidR="00235F05">
        <w:rPr>
          <w:rFonts w:cs="2  Zar" w:hint="cs"/>
          <w:sz w:val="28"/>
          <w:szCs w:val="28"/>
          <w:rtl/>
          <w:lang w:bidi="fa-IR"/>
        </w:rPr>
        <w:t>ي</w:t>
      </w:r>
      <w:r w:rsidRPr="00523359">
        <w:rPr>
          <w:rFonts w:cs="2  Zar" w:hint="cs"/>
          <w:sz w:val="28"/>
          <w:szCs w:val="28"/>
          <w:rtl/>
          <w:lang w:bidi="fa-IR"/>
        </w:rPr>
        <w:t>ت و انتظار در اند</w:t>
      </w:r>
      <w:r w:rsidR="00235F05">
        <w:rPr>
          <w:rFonts w:cs="2  Zar" w:hint="cs"/>
          <w:sz w:val="28"/>
          <w:szCs w:val="28"/>
          <w:rtl/>
          <w:lang w:bidi="fa-IR"/>
        </w:rPr>
        <w:t>ي</w:t>
      </w:r>
      <w:r w:rsidRPr="00523359">
        <w:rPr>
          <w:rFonts w:cs="2  Zar" w:hint="cs"/>
          <w:sz w:val="28"/>
          <w:szCs w:val="28"/>
          <w:rtl/>
          <w:lang w:bidi="fa-IR"/>
        </w:rPr>
        <w:t>شة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مهدو</w:t>
      </w:r>
      <w:r w:rsidR="00235F05">
        <w:rPr>
          <w:rFonts w:cs="2  Zar" w:hint="cs"/>
          <w:sz w:val="28"/>
          <w:szCs w:val="28"/>
          <w:rtl/>
          <w:lang w:bidi="fa-IR"/>
        </w:rPr>
        <w:t>ي</w:t>
      </w:r>
      <w:r w:rsidRPr="00523359">
        <w:rPr>
          <w:rFonts w:cs="2  Zar" w:hint="cs"/>
          <w:sz w:val="28"/>
          <w:szCs w:val="28"/>
          <w:rtl/>
          <w:lang w:bidi="fa-IR"/>
        </w:rPr>
        <w:t>ت و فرجام ست</w:t>
      </w:r>
      <w:r w:rsidR="00235F05">
        <w:rPr>
          <w:rFonts w:cs="2  Zar" w:hint="cs"/>
          <w:sz w:val="28"/>
          <w:szCs w:val="28"/>
          <w:rtl/>
          <w:lang w:bidi="fa-IR"/>
        </w:rPr>
        <w:t>ي</w:t>
      </w:r>
      <w:r w:rsidRPr="00523359">
        <w:rPr>
          <w:rFonts w:cs="2  Zar" w:hint="cs"/>
          <w:sz w:val="28"/>
          <w:szCs w:val="28"/>
          <w:rtl/>
          <w:lang w:bidi="fa-IR"/>
        </w:rPr>
        <w:t>زش حقّ و باطل</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مهدو</w:t>
      </w:r>
      <w:r w:rsidR="00235F05">
        <w:rPr>
          <w:rFonts w:cs="2  Zar" w:hint="cs"/>
          <w:sz w:val="28"/>
          <w:szCs w:val="28"/>
          <w:rtl/>
          <w:lang w:bidi="fa-IR"/>
        </w:rPr>
        <w:t>ي</w:t>
      </w:r>
      <w:r w:rsidRPr="00523359">
        <w:rPr>
          <w:rFonts w:cs="2  Zar" w:hint="cs"/>
          <w:sz w:val="28"/>
          <w:szCs w:val="28"/>
          <w:rtl/>
          <w:lang w:bidi="fa-IR"/>
        </w:rPr>
        <w:t>ت و موانع فرارو</w:t>
      </w:r>
      <w:r w:rsidR="00235F05">
        <w:rPr>
          <w:rFonts w:cs="2  Zar" w:hint="cs"/>
          <w:sz w:val="28"/>
          <w:szCs w:val="28"/>
          <w:rtl/>
          <w:lang w:bidi="fa-IR"/>
        </w:rPr>
        <w:t>ي</w:t>
      </w:r>
      <w:r w:rsidRPr="00523359">
        <w:rPr>
          <w:rFonts w:cs="2  Zar" w:hint="cs"/>
          <w:sz w:val="28"/>
          <w:szCs w:val="28"/>
          <w:rtl/>
          <w:lang w:bidi="fa-IR"/>
        </w:rPr>
        <w:t xml:space="preserve"> </w:t>
      </w:r>
      <w:r w:rsidR="00881CBC" w:rsidRPr="00523359">
        <w:rPr>
          <w:rFonts w:cs="2  Zar" w:hint="cs"/>
          <w:sz w:val="28"/>
          <w:szCs w:val="28"/>
          <w:rtl/>
          <w:lang w:bidi="fa-IR"/>
        </w:rPr>
        <w:t>(</w:t>
      </w:r>
      <w:r w:rsidRPr="00523359">
        <w:rPr>
          <w:rFonts w:cs="2  Zar" w:hint="cs"/>
          <w:sz w:val="28"/>
          <w:szCs w:val="28"/>
          <w:rtl/>
          <w:lang w:bidi="fa-IR"/>
        </w:rPr>
        <w:t>بررس</w:t>
      </w:r>
      <w:r w:rsidR="00235F05">
        <w:rPr>
          <w:rFonts w:cs="2  Zar" w:hint="cs"/>
          <w:sz w:val="28"/>
          <w:szCs w:val="28"/>
          <w:rtl/>
          <w:lang w:bidi="fa-IR"/>
        </w:rPr>
        <w:t>ي</w:t>
      </w:r>
      <w:r w:rsidRPr="00523359">
        <w:rPr>
          <w:rFonts w:cs="2  Zar" w:hint="cs"/>
          <w:sz w:val="28"/>
          <w:szCs w:val="28"/>
          <w:rtl/>
          <w:lang w:bidi="fa-IR"/>
        </w:rPr>
        <w:t xml:space="preserve"> تعامل مهدو</w:t>
      </w:r>
      <w:r w:rsidR="00235F05">
        <w:rPr>
          <w:rFonts w:cs="2  Zar" w:hint="cs"/>
          <w:sz w:val="28"/>
          <w:szCs w:val="28"/>
          <w:rtl/>
          <w:lang w:bidi="fa-IR"/>
        </w:rPr>
        <w:t>ي</w:t>
      </w:r>
      <w:r w:rsidRPr="00523359">
        <w:rPr>
          <w:rFonts w:cs="2  Zar" w:hint="cs"/>
          <w:sz w:val="28"/>
          <w:szCs w:val="28"/>
          <w:rtl/>
          <w:lang w:bidi="fa-IR"/>
        </w:rPr>
        <w:t>ت و دن</w:t>
      </w:r>
      <w:r w:rsidR="00235F05">
        <w:rPr>
          <w:rFonts w:cs="2  Zar" w:hint="cs"/>
          <w:sz w:val="28"/>
          <w:szCs w:val="28"/>
          <w:rtl/>
          <w:lang w:bidi="fa-IR"/>
        </w:rPr>
        <w:t>ي</w:t>
      </w:r>
      <w:r w:rsidRPr="00523359">
        <w:rPr>
          <w:rFonts w:cs="2  Zar" w:hint="cs"/>
          <w:sz w:val="28"/>
          <w:szCs w:val="28"/>
          <w:rtl/>
          <w:lang w:bidi="fa-IR"/>
        </w:rPr>
        <w:t>اطلب</w:t>
      </w:r>
      <w:r w:rsidR="00235F05">
        <w:rPr>
          <w:rFonts w:cs="2  Zar" w:hint="cs"/>
          <w:sz w:val="28"/>
          <w:szCs w:val="28"/>
          <w:rtl/>
          <w:lang w:bidi="fa-IR"/>
        </w:rPr>
        <w:t>ي</w:t>
      </w:r>
      <w:r w:rsidR="00881CBC" w:rsidRPr="00523359">
        <w:rPr>
          <w:rFonts w:cs="2  Zar" w:hint="cs"/>
          <w:sz w:val="28"/>
          <w:szCs w:val="28"/>
          <w:rtl/>
          <w:lang w:bidi="fa-IR"/>
        </w:rPr>
        <w:t>)</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مهدي(ع) در روايات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مهمتر</w:t>
      </w:r>
      <w:r w:rsidR="00235F05">
        <w:rPr>
          <w:rFonts w:cs="2  Zar" w:hint="cs"/>
          <w:sz w:val="28"/>
          <w:szCs w:val="28"/>
          <w:rtl/>
          <w:lang w:bidi="fa-IR"/>
        </w:rPr>
        <w:t>ي</w:t>
      </w:r>
      <w:r w:rsidRPr="00523359">
        <w:rPr>
          <w:rFonts w:cs="2  Zar" w:hint="cs"/>
          <w:sz w:val="28"/>
          <w:szCs w:val="28"/>
          <w:rtl/>
          <w:lang w:bidi="fa-IR"/>
        </w:rPr>
        <w:t>ن افتراقات و اشتراکات تش</w:t>
      </w:r>
      <w:r w:rsidR="00235F05">
        <w:rPr>
          <w:rFonts w:cs="2  Zar" w:hint="cs"/>
          <w:sz w:val="28"/>
          <w:szCs w:val="28"/>
          <w:rtl/>
          <w:lang w:bidi="fa-IR"/>
        </w:rPr>
        <w:t>ي</w:t>
      </w:r>
      <w:r w:rsidRPr="00523359">
        <w:rPr>
          <w:rFonts w:cs="2  Zar" w:hint="cs"/>
          <w:sz w:val="28"/>
          <w:szCs w:val="28"/>
          <w:rtl/>
          <w:lang w:bidi="fa-IR"/>
        </w:rPr>
        <w:t>ع و تسنن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مهمتر</w:t>
      </w:r>
      <w:r w:rsidR="00235F05">
        <w:rPr>
          <w:rFonts w:cs="2  Zar" w:hint="cs"/>
          <w:sz w:val="28"/>
          <w:szCs w:val="28"/>
          <w:rtl/>
          <w:lang w:bidi="fa-IR"/>
        </w:rPr>
        <w:t>ي</w:t>
      </w:r>
      <w:r w:rsidRPr="00523359">
        <w:rPr>
          <w:rFonts w:cs="2  Zar" w:hint="cs"/>
          <w:sz w:val="28"/>
          <w:szCs w:val="28"/>
          <w:rtl/>
          <w:lang w:bidi="fa-IR"/>
        </w:rPr>
        <w:t>ن مشکلات فکر</w:t>
      </w:r>
      <w:r w:rsidR="00235F05">
        <w:rPr>
          <w:rFonts w:cs="2  Zar" w:hint="cs"/>
          <w:sz w:val="28"/>
          <w:szCs w:val="28"/>
          <w:rtl/>
          <w:lang w:bidi="fa-IR"/>
        </w:rPr>
        <w:t>ي</w:t>
      </w:r>
      <w:r w:rsidRPr="00523359">
        <w:rPr>
          <w:rFonts w:cs="2  Zar" w:hint="cs"/>
          <w:sz w:val="28"/>
          <w:szCs w:val="28"/>
          <w:rtl/>
          <w:lang w:bidi="fa-IR"/>
        </w:rPr>
        <w:t xml:space="preserve"> و عق</w:t>
      </w:r>
      <w:r w:rsidR="00235F05">
        <w:rPr>
          <w:rFonts w:cs="2  Zar" w:hint="cs"/>
          <w:sz w:val="28"/>
          <w:szCs w:val="28"/>
          <w:rtl/>
          <w:lang w:bidi="fa-IR"/>
        </w:rPr>
        <w:t>ي</w:t>
      </w:r>
      <w:r w:rsidRPr="00523359">
        <w:rPr>
          <w:rFonts w:cs="2  Zar" w:hint="cs"/>
          <w:sz w:val="28"/>
          <w:szCs w:val="28"/>
          <w:rtl/>
          <w:lang w:bidi="fa-IR"/>
        </w:rPr>
        <w:t>دت</w:t>
      </w:r>
      <w:r w:rsidR="00235F05">
        <w:rPr>
          <w:rFonts w:cs="2  Zar" w:hint="cs"/>
          <w:sz w:val="28"/>
          <w:szCs w:val="28"/>
          <w:rtl/>
          <w:lang w:bidi="fa-IR"/>
        </w:rPr>
        <w:t>ي</w:t>
      </w:r>
      <w:r w:rsidRPr="00523359">
        <w:rPr>
          <w:rFonts w:cs="2  Zar" w:hint="cs"/>
          <w:sz w:val="28"/>
          <w:szCs w:val="28"/>
          <w:rtl/>
          <w:lang w:bidi="fa-IR"/>
        </w:rPr>
        <w:t xml:space="preserve"> جوانان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نبرد پ</w:t>
      </w:r>
      <w:r w:rsidR="00235F05">
        <w:rPr>
          <w:rFonts w:cs="2  Zar" w:hint="cs"/>
          <w:sz w:val="28"/>
          <w:szCs w:val="28"/>
          <w:rtl/>
          <w:lang w:bidi="fa-IR"/>
        </w:rPr>
        <w:t>ي</w:t>
      </w:r>
      <w:r w:rsidRPr="00523359">
        <w:rPr>
          <w:rFonts w:cs="2  Zar" w:hint="cs"/>
          <w:sz w:val="28"/>
          <w:szCs w:val="28"/>
          <w:rtl/>
          <w:lang w:bidi="fa-IR"/>
        </w:rPr>
        <w:t>وسته دشوار انسان با ش</w:t>
      </w:r>
      <w:r w:rsidR="00235F05">
        <w:rPr>
          <w:rFonts w:cs="2  Zar" w:hint="cs"/>
          <w:sz w:val="28"/>
          <w:szCs w:val="28"/>
          <w:rtl/>
          <w:lang w:bidi="fa-IR"/>
        </w:rPr>
        <w:t>ي</w:t>
      </w:r>
      <w:r w:rsidRPr="00523359">
        <w:rPr>
          <w:rFonts w:cs="2  Zar" w:hint="cs"/>
          <w:sz w:val="28"/>
          <w:szCs w:val="28"/>
          <w:rtl/>
          <w:lang w:bidi="fa-IR"/>
        </w:rPr>
        <w:t>طان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نبوت از د</w:t>
      </w:r>
      <w:r w:rsidR="00235F05">
        <w:rPr>
          <w:rFonts w:cs="2  Zar" w:hint="cs"/>
          <w:sz w:val="28"/>
          <w:szCs w:val="28"/>
          <w:rtl/>
          <w:lang w:bidi="fa-IR"/>
        </w:rPr>
        <w:t>ي</w:t>
      </w:r>
      <w:r w:rsidRPr="00523359">
        <w:rPr>
          <w:rFonts w:cs="2  Zar" w:hint="cs"/>
          <w:sz w:val="28"/>
          <w:szCs w:val="28"/>
          <w:rtl/>
          <w:lang w:bidi="fa-IR"/>
        </w:rPr>
        <w:t>دگاه عقل و نقل</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نبوت از نظر اسلام و مسيحيت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نبوت پ</w:t>
      </w:r>
      <w:r w:rsidR="00235F05">
        <w:rPr>
          <w:rFonts w:cs="2  Zar" w:hint="cs"/>
          <w:sz w:val="28"/>
          <w:szCs w:val="28"/>
          <w:rtl/>
          <w:lang w:bidi="fa-IR"/>
        </w:rPr>
        <w:t>ي</w:t>
      </w:r>
      <w:r w:rsidRPr="00523359">
        <w:rPr>
          <w:rFonts w:cs="2  Zar" w:hint="cs"/>
          <w:sz w:val="28"/>
          <w:szCs w:val="28"/>
          <w:rtl/>
          <w:lang w:bidi="fa-IR"/>
        </w:rPr>
        <w:t>امبر اسلام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نجات از د</w:t>
      </w:r>
      <w:r w:rsidR="00235F05">
        <w:rPr>
          <w:rFonts w:cs="2  Zar" w:hint="cs"/>
          <w:sz w:val="28"/>
          <w:szCs w:val="28"/>
          <w:rtl/>
          <w:lang w:bidi="fa-IR"/>
        </w:rPr>
        <w:t>ي</w:t>
      </w:r>
      <w:r w:rsidRPr="00523359">
        <w:rPr>
          <w:rFonts w:cs="2  Zar" w:hint="cs"/>
          <w:sz w:val="28"/>
          <w:szCs w:val="28"/>
          <w:rtl/>
          <w:lang w:bidi="fa-IR"/>
        </w:rPr>
        <w:t>دگاه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r w:rsidRPr="00523359">
        <w:rPr>
          <w:rFonts w:cs="2  Zar" w:hint="cs"/>
          <w:sz w:val="28"/>
          <w:szCs w:val="28"/>
          <w:rtl/>
          <w:lang w:bidi="fa-IR"/>
        </w:rPr>
        <w:t xml:space="preserve"> (ره)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نجات بخش</w:t>
      </w:r>
      <w:r w:rsidR="00235F05">
        <w:rPr>
          <w:rFonts w:cs="2  Zar" w:hint="cs"/>
          <w:sz w:val="28"/>
          <w:szCs w:val="28"/>
          <w:rtl/>
          <w:lang w:bidi="fa-IR"/>
        </w:rPr>
        <w:t>ي</w:t>
      </w:r>
      <w:r w:rsidRPr="00523359">
        <w:rPr>
          <w:rFonts w:cs="2  Zar" w:hint="cs"/>
          <w:sz w:val="28"/>
          <w:szCs w:val="28"/>
          <w:rtl/>
          <w:lang w:bidi="fa-IR"/>
        </w:rPr>
        <w:t xml:space="preserve"> در آ</w:t>
      </w:r>
      <w:r w:rsidR="00235F05">
        <w:rPr>
          <w:rFonts w:cs="2  Zar" w:hint="cs"/>
          <w:sz w:val="28"/>
          <w:szCs w:val="28"/>
          <w:rtl/>
          <w:lang w:bidi="fa-IR"/>
        </w:rPr>
        <w:t>يي</w:t>
      </w:r>
      <w:r w:rsidRPr="00523359">
        <w:rPr>
          <w:rFonts w:cs="2  Zar" w:hint="cs"/>
          <w:sz w:val="28"/>
          <w:szCs w:val="28"/>
          <w:rtl/>
          <w:lang w:bidi="fa-IR"/>
        </w:rPr>
        <w:t>ن زرتشت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نجات در اسلام و مقا</w:t>
      </w:r>
      <w:r w:rsidR="00235F05">
        <w:rPr>
          <w:rFonts w:cs="2  Zar" w:hint="cs"/>
          <w:sz w:val="28"/>
          <w:szCs w:val="28"/>
          <w:rtl/>
          <w:lang w:bidi="fa-IR"/>
        </w:rPr>
        <w:t>ي</w:t>
      </w:r>
      <w:r w:rsidRPr="00523359">
        <w:rPr>
          <w:rFonts w:cs="2  Zar" w:hint="cs"/>
          <w:sz w:val="28"/>
          <w:szCs w:val="28"/>
          <w:rtl/>
          <w:lang w:bidi="fa-IR"/>
        </w:rPr>
        <w:t>سه‌</w:t>
      </w:r>
      <w:r w:rsidR="00235F05">
        <w:rPr>
          <w:rFonts w:cs="2  Zar" w:hint="cs"/>
          <w:sz w:val="28"/>
          <w:szCs w:val="28"/>
          <w:rtl/>
          <w:lang w:bidi="fa-IR"/>
        </w:rPr>
        <w:t>ي</w:t>
      </w:r>
      <w:r w:rsidRPr="00523359">
        <w:rPr>
          <w:rFonts w:cs="2  Zar" w:hint="cs"/>
          <w:sz w:val="28"/>
          <w:szCs w:val="28"/>
          <w:rtl/>
          <w:lang w:bidi="fa-IR"/>
        </w:rPr>
        <w:t xml:space="preserve"> آن با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نجات‌بخش</w:t>
      </w:r>
      <w:r w:rsidR="00235F05">
        <w:rPr>
          <w:rFonts w:cs="2  Zar" w:hint="cs"/>
          <w:sz w:val="28"/>
          <w:szCs w:val="28"/>
          <w:rtl/>
          <w:lang w:bidi="fa-IR"/>
        </w:rPr>
        <w:t>ي</w:t>
      </w:r>
      <w:r w:rsidRPr="00523359">
        <w:rPr>
          <w:rFonts w:cs="2  Zar" w:hint="cs"/>
          <w:sz w:val="28"/>
          <w:szCs w:val="28"/>
          <w:rtl/>
          <w:lang w:bidi="fa-IR"/>
        </w:rPr>
        <w:t xml:space="preserve"> اد</w:t>
      </w:r>
      <w:r w:rsidR="00235F05">
        <w:rPr>
          <w:rFonts w:cs="2  Zar" w:hint="cs"/>
          <w:sz w:val="28"/>
          <w:szCs w:val="28"/>
          <w:rtl/>
          <w:lang w:bidi="fa-IR"/>
        </w:rPr>
        <w:t>ي</w:t>
      </w:r>
      <w:r w:rsidRPr="00523359">
        <w:rPr>
          <w:rFonts w:cs="2  Zar" w:hint="cs"/>
          <w:sz w:val="28"/>
          <w:szCs w:val="28"/>
          <w:rtl/>
          <w:lang w:bidi="fa-IR"/>
        </w:rPr>
        <w:t>ان در ترازو</w:t>
      </w:r>
      <w:r w:rsidR="00235F05">
        <w:rPr>
          <w:rFonts w:cs="2  Zar" w:hint="cs"/>
          <w:sz w:val="28"/>
          <w:szCs w:val="28"/>
          <w:rtl/>
          <w:lang w:bidi="fa-IR"/>
        </w:rPr>
        <w:t>ي</w:t>
      </w:r>
      <w:r w:rsidRPr="00523359">
        <w:rPr>
          <w:rFonts w:cs="2  Zar" w:hint="cs"/>
          <w:sz w:val="28"/>
          <w:szCs w:val="28"/>
          <w:rtl/>
          <w:lang w:bidi="fa-IR"/>
        </w:rPr>
        <w:t xml:space="preserve"> نقد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نذر از منظر تش</w:t>
      </w:r>
      <w:r w:rsidR="00235F05">
        <w:rPr>
          <w:rFonts w:cs="2  Zar" w:hint="cs"/>
          <w:sz w:val="28"/>
          <w:szCs w:val="28"/>
          <w:rtl/>
          <w:lang w:bidi="fa-IR"/>
        </w:rPr>
        <w:t>ي</w:t>
      </w:r>
      <w:r w:rsidRPr="00523359">
        <w:rPr>
          <w:rFonts w:cs="2  Zar" w:hint="cs"/>
          <w:sz w:val="28"/>
          <w:szCs w:val="28"/>
          <w:rtl/>
          <w:lang w:bidi="fa-IR"/>
        </w:rPr>
        <w:t>ع و تسنن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نزار</w:t>
      </w:r>
      <w:r w:rsidR="00235F05">
        <w:rPr>
          <w:rFonts w:cs="2  Zar" w:hint="cs"/>
          <w:sz w:val="28"/>
          <w:szCs w:val="28"/>
          <w:rtl/>
          <w:lang w:bidi="fa-IR"/>
        </w:rPr>
        <w:t>ي</w:t>
      </w:r>
      <w:r w:rsidRPr="00523359">
        <w:rPr>
          <w:rFonts w:cs="2  Zar" w:hint="cs"/>
          <w:sz w:val="28"/>
          <w:szCs w:val="28"/>
          <w:rtl/>
          <w:lang w:bidi="fa-IR"/>
        </w:rPr>
        <w:t>ه و مستعل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نسبت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با تجربه عرفان</w:t>
      </w:r>
      <w:r w:rsidR="00235F05">
        <w:rPr>
          <w:rFonts w:cs="2  Zar" w:hint="cs"/>
          <w:sz w:val="28"/>
          <w:szCs w:val="28"/>
          <w:rtl/>
          <w:lang w:bidi="fa-IR"/>
        </w:rPr>
        <w:t>ي</w:t>
      </w:r>
      <w:r w:rsidRPr="00523359">
        <w:rPr>
          <w:rFonts w:cs="2  Zar" w:hint="cs"/>
          <w:sz w:val="28"/>
          <w:szCs w:val="28"/>
          <w:rtl/>
          <w:lang w:bidi="fa-IR"/>
        </w:rPr>
        <w:t xml:space="preserve"> و تجربه علم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نسبت ميان وحي و تجربه ديني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نشان مهد</w:t>
      </w:r>
      <w:r w:rsidR="00235F05">
        <w:rPr>
          <w:rFonts w:cs="2  Zar" w:hint="cs"/>
          <w:sz w:val="28"/>
          <w:szCs w:val="28"/>
          <w:rtl/>
          <w:lang w:bidi="fa-IR"/>
        </w:rPr>
        <w:t>ي</w:t>
      </w:r>
      <w:r w:rsidRPr="00523359">
        <w:rPr>
          <w:rFonts w:cs="2  Zar" w:hint="cs"/>
          <w:sz w:val="28"/>
          <w:szCs w:val="28"/>
          <w:rtl/>
          <w:lang w:bidi="fa-IR"/>
        </w:rPr>
        <w:t>(عج) از زبان محمد(ص)</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نشانه‌هاي عصر ظهور در متون اسلامي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نصب الاه</w:t>
      </w:r>
      <w:r w:rsidR="00235F05">
        <w:rPr>
          <w:rFonts w:cs="2  Zar" w:hint="cs"/>
          <w:sz w:val="28"/>
          <w:szCs w:val="28"/>
          <w:rtl/>
          <w:lang w:bidi="fa-IR"/>
        </w:rPr>
        <w:t>ي</w:t>
      </w:r>
      <w:r w:rsidRPr="00523359">
        <w:rPr>
          <w:rFonts w:cs="2  Zar" w:hint="cs"/>
          <w:sz w:val="28"/>
          <w:szCs w:val="28"/>
          <w:rtl/>
          <w:lang w:bidi="fa-IR"/>
        </w:rPr>
        <w:t xml:space="preserve"> امام معصوم از منظر اهل‌ب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نظارت اله</w:t>
      </w:r>
      <w:r w:rsidR="00235F05">
        <w:rPr>
          <w:rFonts w:cs="2  Zar" w:hint="cs"/>
          <w:sz w:val="28"/>
          <w:szCs w:val="28"/>
          <w:rtl/>
          <w:lang w:bidi="fa-IR"/>
        </w:rPr>
        <w:t>ي</w:t>
      </w:r>
      <w:r w:rsidRPr="00523359">
        <w:rPr>
          <w:rFonts w:cs="2  Zar" w:hint="cs"/>
          <w:sz w:val="28"/>
          <w:szCs w:val="28"/>
          <w:rtl/>
          <w:lang w:bidi="fa-IR"/>
        </w:rPr>
        <w:t xml:space="preserve"> و نقش آن در پ</w:t>
      </w:r>
      <w:r w:rsidR="00235F05">
        <w:rPr>
          <w:rFonts w:cs="2  Zar" w:hint="cs"/>
          <w:sz w:val="28"/>
          <w:szCs w:val="28"/>
          <w:rtl/>
          <w:lang w:bidi="fa-IR"/>
        </w:rPr>
        <w:t>ي</w:t>
      </w:r>
      <w:r w:rsidRPr="00523359">
        <w:rPr>
          <w:rFonts w:cs="2  Zar" w:hint="cs"/>
          <w:sz w:val="28"/>
          <w:szCs w:val="28"/>
          <w:rtl/>
          <w:lang w:bidi="fa-IR"/>
        </w:rPr>
        <w:t>ش</w:t>
      </w:r>
      <w:r w:rsidRPr="00523359">
        <w:rPr>
          <w:rFonts w:cs="2  Zar" w:hint="cs"/>
          <w:sz w:val="28"/>
          <w:szCs w:val="28"/>
          <w:rtl/>
          <w:lang w:bidi="fa-IR"/>
        </w:rPr>
        <w:softHyphen/>
        <w:t>گ</w:t>
      </w:r>
      <w:r w:rsidR="00235F05">
        <w:rPr>
          <w:rFonts w:cs="2  Zar" w:hint="cs"/>
          <w:sz w:val="28"/>
          <w:szCs w:val="28"/>
          <w:rtl/>
          <w:lang w:bidi="fa-IR"/>
        </w:rPr>
        <w:t>ي</w:t>
      </w:r>
      <w:r w:rsidRPr="00523359">
        <w:rPr>
          <w:rFonts w:cs="2  Zar" w:hint="cs"/>
          <w:sz w:val="28"/>
          <w:szCs w:val="28"/>
          <w:rtl/>
          <w:lang w:bidi="fa-IR"/>
        </w:rPr>
        <w:t>ر</w:t>
      </w:r>
      <w:r w:rsidR="00235F05">
        <w:rPr>
          <w:rFonts w:cs="2  Zar" w:hint="cs"/>
          <w:sz w:val="28"/>
          <w:szCs w:val="28"/>
          <w:rtl/>
          <w:lang w:bidi="fa-IR"/>
        </w:rPr>
        <w:t>ي</w:t>
      </w:r>
      <w:r w:rsidRPr="00523359">
        <w:rPr>
          <w:rFonts w:cs="2  Zar" w:hint="cs"/>
          <w:sz w:val="28"/>
          <w:szCs w:val="28"/>
          <w:rtl/>
          <w:lang w:bidi="fa-IR"/>
        </w:rPr>
        <w:t xml:space="preserve"> از گناهان و آلودگ</w:t>
      </w:r>
      <w:r w:rsidR="00235F05">
        <w:rPr>
          <w:rFonts w:cs="2  Zar" w:hint="cs"/>
          <w:sz w:val="28"/>
          <w:szCs w:val="28"/>
          <w:rtl/>
          <w:lang w:bidi="fa-IR"/>
        </w:rPr>
        <w:t>ي</w:t>
      </w:r>
      <w:r w:rsidRPr="00523359">
        <w:rPr>
          <w:rFonts w:cs="2  Zar" w:hint="cs"/>
          <w:sz w:val="28"/>
          <w:szCs w:val="28"/>
          <w:rtl/>
          <w:lang w:bidi="fa-IR"/>
        </w:rPr>
        <w:t xml:space="preserve"> اجتماع</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نظام باورمند</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ان در امامت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نظام باورمند</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ان در توح</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نظام باورمند</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ان در عدل</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نظام باورمند</w:t>
      </w:r>
      <w:r w:rsidR="00235F05">
        <w:rPr>
          <w:rFonts w:cs="2  Zar" w:hint="cs"/>
          <w:sz w:val="28"/>
          <w:szCs w:val="28"/>
          <w:rtl/>
          <w:lang w:bidi="fa-IR"/>
        </w:rPr>
        <w:t>ي</w:t>
      </w:r>
      <w:r w:rsidRPr="00523359">
        <w:rPr>
          <w:rFonts w:cs="2  Zar" w:hint="cs"/>
          <w:sz w:val="28"/>
          <w:szCs w:val="28"/>
          <w:rtl/>
          <w:lang w:bidi="fa-IR"/>
        </w:rPr>
        <w:t xml:space="preserve"> ش</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ان در معاد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نظام واسطه ب</w:t>
      </w:r>
      <w:r w:rsidR="00235F05">
        <w:rPr>
          <w:rFonts w:cs="2  Zar" w:hint="cs"/>
          <w:sz w:val="28"/>
          <w:szCs w:val="28"/>
          <w:rtl/>
          <w:lang w:bidi="fa-IR"/>
        </w:rPr>
        <w:t>ي</w:t>
      </w:r>
      <w:r w:rsidRPr="00523359">
        <w:rPr>
          <w:rFonts w:cs="2  Zar" w:hint="cs"/>
          <w:sz w:val="28"/>
          <w:szCs w:val="28"/>
          <w:rtl/>
          <w:lang w:bidi="fa-IR"/>
        </w:rPr>
        <w:t>ن خلق و خالق</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نظرات کلام</w:t>
      </w:r>
      <w:r w:rsidR="00235F05">
        <w:rPr>
          <w:rFonts w:cs="2  Zar" w:hint="cs"/>
          <w:sz w:val="28"/>
          <w:szCs w:val="28"/>
          <w:rtl/>
          <w:lang w:bidi="fa-IR"/>
        </w:rPr>
        <w:t>ي</w:t>
      </w:r>
      <w:r w:rsidRPr="00523359">
        <w:rPr>
          <w:rFonts w:cs="2  Zar" w:hint="cs"/>
          <w:sz w:val="28"/>
          <w:szCs w:val="28"/>
          <w:rtl/>
          <w:lang w:bidi="fa-IR"/>
        </w:rPr>
        <w:t xml:space="preserve"> خواجه نص</w:t>
      </w:r>
      <w:r w:rsidR="00235F05">
        <w:rPr>
          <w:rFonts w:cs="2  Zar" w:hint="cs"/>
          <w:sz w:val="28"/>
          <w:szCs w:val="28"/>
          <w:rtl/>
          <w:lang w:bidi="fa-IR"/>
        </w:rPr>
        <w:t>ي</w:t>
      </w:r>
      <w:r w:rsidRPr="00523359">
        <w:rPr>
          <w:rFonts w:cs="2  Zar" w:hint="cs"/>
          <w:sz w:val="28"/>
          <w:szCs w:val="28"/>
          <w:rtl/>
          <w:lang w:bidi="fa-IR"/>
        </w:rPr>
        <w:t>ر طوس</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نظر</w:t>
      </w:r>
      <w:r w:rsidR="00235F05">
        <w:rPr>
          <w:rFonts w:cs="2  Zar" w:hint="cs"/>
          <w:sz w:val="28"/>
          <w:szCs w:val="28"/>
          <w:rtl/>
          <w:lang w:bidi="fa-IR"/>
        </w:rPr>
        <w:t>ي</w:t>
      </w:r>
      <w:r w:rsidRPr="00523359">
        <w:rPr>
          <w:rFonts w:cs="2  Zar" w:hint="cs"/>
          <w:sz w:val="28"/>
          <w:szCs w:val="28"/>
          <w:rtl/>
          <w:lang w:bidi="fa-IR"/>
        </w:rPr>
        <w:t>ة د</w:t>
      </w:r>
      <w:r w:rsidR="00235F05">
        <w:rPr>
          <w:rFonts w:cs="2  Zar" w:hint="cs"/>
          <w:sz w:val="28"/>
          <w:szCs w:val="28"/>
          <w:rtl/>
          <w:lang w:bidi="fa-IR"/>
        </w:rPr>
        <w:t>ي</w:t>
      </w:r>
      <w:r w:rsidRPr="00523359">
        <w:rPr>
          <w:rFonts w:cs="2  Zar" w:hint="cs"/>
          <w:sz w:val="28"/>
          <w:szCs w:val="28"/>
          <w:rtl/>
          <w:lang w:bidi="fa-IR"/>
        </w:rPr>
        <w:t>ن حداکثر</w:t>
      </w:r>
      <w:r w:rsidR="00235F05">
        <w:rPr>
          <w:rFonts w:cs="2  Zar" w:hint="cs"/>
          <w:sz w:val="28"/>
          <w:szCs w:val="28"/>
          <w:rtl/>
          <w:lang w:bidi="fa-IR"/>
        </w:rPr>
        <w:t>ي</w:t>
      </w:r>
      <w:r w:rsidRPr="00523359">
        <w:rPr>
          <w:rFonts w:cs="2  Zar" w:hint="cs"/>
          <w:sz w:val="28"/>
          <w:szCs w:val="28"/>
          <w:rtl/>
          <w:lang w:bidi="fa-IR"/>
        </w:rPr>
        <w:t xml:space="preserve"> (درآمد</w:t>
      </w:r>
      <w:r w:rsidR="00235F05">
        <w:rPr>
          <w:rFonts w:cs="2  Zar" w:hint="cs"/>
          <w:sz w:val="28"/>
          <w:szCs w:val="28"/>
          <w:rtl/>
          <w:lang w:bidi="fa-IR"/>
        </w:rPr>
        <w:t>ي</w:t>
      </w:r>
      <w:r w:rsidRPr="00523359">
        <w:rPr>
          <w:rFonts w:cs="2  Zar" w:hint="cs"/>
          <w:sz w:val="28"/>
          <w:szCs w:val="28"/>
          <w:rtl/>
          <w:lang w:bidi="fa-IR"/>
        </w:rPr>
        <w:t xml:space="preserve"> بر قلمرو گسترة د</w:t>
      </w:r>
      <w:r w:rsidR="00235F05">
        <w:rPr>
          <w:rFonts w:cs="2  Zar" w:hint="cs"/>
          <w:sz w:val="28"/>
          <w:szCs w:val="28"/>
          <w:rtl/>
          <w:lang w:bidi="fa-IR"/>
        </w:rPr>
        <w:t>ي</w:t>
      </w:r>
      <w:r w:rsidRPr="00523359">
        <w:rPr>
          <w:rFonts w:cs="2  Zar" w:hint="cs"/>
          <w:sz w:val="28"/>
          <w:szCs w:val="28"/>
          <w:rtl/>
          <w:lang w:bidi="fa-IR"/>
        </w:rPr>
        <w:t>ن از منظر استاد مطهر</w:t>
      </w:r>
      <w:r w:rsidR="00235F05">
        <w:rPr>
          <w:rFonts w:cs="2  Zar" w:hint="cs"/>
          <w:sz w:val="28"/>
          <w:szCs w:val="28"/>
          <w:rtl/>
          <w:lang w:bidi="fa-IR"/>
        </w:rPr>
        <w:t>ي</w:t>
      </w:r>
      <w:r w:rsidRPr="00523359">
        <w:rPr>
          <w:rFonts w:cs="2  Zar" w:hint="cs"/>
          <w:sz w:val="28"/>
          <w:szCs w:val="28"/>
          <w:rtl/>
          <w:lang w:bidi="fa-IR"/>
        </w:rPr>
        <w:t xml:space="preserve"> (ره))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نظر</w:t>
      </w:r>
      <w:r w:rsidR="00235F05">
        <w:rPr>
          <w:rFonts w:cs="2  Zar" w:hint="cs"/>
          <w:sz w:val="28"/>
          <w:szCs w:val="28"/>
          <w:rtl/>
          <w:lang w:bidi="fa-IR"/>
        </w:rPr>
        <w:t>ي</w:t>
      </w:r>
      <w:r w:rsidRPr="00523359">
        <w:rPr>
          <w:rFonts w:cs="2  Zar" w:hint="cs"/>
          <w:sz w:val="28"/>
          <w:szCs w:val="28"/>
          <w:rtl/>
          <w:lang w:bidi="fa-IR"/>
        </w:rPr>
        <w:t>ه «تغ</w:t>
      </w:r>
      <w:r w:rsidR="00235F05">
        <w:rPr>
          <w:rFonts w:cs="2  Zar" w:hint="cs"/>
          <w:sz w:val="28"/>
          <w:szCs w:val="28"/>
          <w:rtl/>
          <w:lang w:bidi="fa-IR"/>
        </w:rPr>
        <w:t>يي</w:t>
      </w:r>
      <w:r w:rsidRPr="00523359">
        <w:rPr>
          <w:rFonts w:cs="2  Zar" w:hint="cs"/>
          <w:sz w:val="28"/>
          <w:szCs w:val="28"/>
          <w:rtl/>
          <w:lang w:bidi="fa-IR"/>
        </w:rPr>
        <w:t>ر» و تأث</w:t>
      </w:r>
      <w:r w:rsidR="00235F05">
        <w:rPr>
          <w:rFonts w:cs="2  Zar" w:hint="cs"/>
          <w:sz w:val="28"/>
          <w:szCs w:val="28"/>
          <w:rtl/>
          <w:lang w:bidi="fa-IR"/>
        </w:rPr>
        <w:t>ي</w:t>
      </w:r>
      <w:r w:rsidRPr="00523359">
        <w:rPr>
          <w:rFonts w:cs="2  Zar" w:hint="cs"/>
          <w:sz w:val="28"/>
          <w:szCs w:val="28"/>
          <w:rtl/>
          <w:lang w:bidi="fa-IR"/>
        </w:rPr>
        <w:t>ر آن در زم</w:t>
      </w:r>
      <w:r w:rsidR="00235F05">
        <w:rPr>
          <w:rFonts w:cs="2  Zar" w:hint="cs"/>
          <w:sz w:val="28"/>
          <w:szCs w:val="28"/>
          <w:rtl/>
          <w:lang w:bidi="fa-IR"/>
        </w:rPr>
        <w:t>ي</w:t>
      </w:r>
      <w:r w:rsidRPr="00523359">
        <w:rPr>
          <w:rFonts w:cs="2  Zar" w:hint="cs"/>
          <w:sz w:val="28"/>
          <w:szCs w:val="28"/>
          <w:rtl/>
          <w:lang w:bidi="fa-IR"/>
        </w:rPr>
        <w:t>نه ساز</w:t>
      </w:r>
      <w:r w:rsidR="00235F05">
        <w:rPr>
          <w:rFonts w:cs="2  Zar" w:hint="cs"/>
          <w:sz w:val="28"/>
          <w:szCs w:val="28"/>
          <w:rtl/>
          <w:lang w:bidi="fa-IR"/>
        </w:rPr>
        <w:t>ي</w:t>
      </w:r>
      <w:r w:rsidRPr="00523359">
        <w:rPr>
          <w:rFonts w:cs="2  Zar" w:hint="cs"/>
          <w:sz w:val="28"/>
          <w:szCs w:val="28"/>
          <w:rtl/>
          <w:lang w:bidi="fa-IR"/>
        </w:rPr>
        <w:t xml:space="preserve"> ظهور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نظر</w:t>
      </w:r>
      <w:r w:rsidR="00235F05">
        <w:rPr>
          <w:rFonts w:cs="2  Zar" w:hint="cs"/>
          <w:sz w:val="28"/>
          <w:szCs w:val="28"/>
          <w:rtl/>
          <w:lang w:bidi="fa-IR"/>
        </w:rPr>
        <w:t>ي</w:t>
      </w:r>
      <w:r w:rsidRPr="00523359">
        <w:rPr>
          <w:rFonts w:cs="2  Zar" w:hint="cs"/>
          <w:sz w:val="28"/>
          <w:szCs w:val="28"/>
          <w:rtl/>
          <w:lang w:bidi="fa-IR"/>
        </w:rPr>
        <w:t>ه علامه طباطبا</w:t>
      </w:r>
      <w:r w:rsidR="00235F05">
        <w:rPr>
          <w:rFonts w:cs="2  Zar" w:hint="cs"/>
          <w:sz w:val="28"/>
          <w:szCs w:val="28"/>
          <w:rtl/>
          <w:lang w:bidi="fa-IR"/>
        </w:rPr>
        <w:t>يي</w:t>
      </w:r>
      <w:r w:rsidRPr="00523359">
        <w:rPr>
          <w:rFonts w:cs="2  Zar" w:hint="cs"/>
          <w:sz w:val="28"/>
          <w:szCs w:val="28"/>
          <w:rtl/>
          <w:lang w:bidi="fa-IR"/>
        </w:rPr>
        <w:t xml:space="preserve"> درباره صفات خداوند (تشب</w:t>
      </w:r>
      <w:r w:rsidR="00235F05">
        <w:rPr>
          <w:rFonts w:cs="2  Zar" w:hint="cs"/>
          <w:sz w:val="28"/>
          <w:szCs w:val="28"/>
          <w:rtl/>
          <w:lang w:bidi="fa-IR"/>
        </w:rPr>
        <w:t>ي</w:t>
      </w:r>
      <w:r w:rsidRPr="00523359">
        <w:rPr>
          <w:rFonts w:cs="2  Zar" w:hint="cs"/>
          <w:sz w:val="28"/>
          <w:szCs w:val="28"/>
          <w:rtl/>
          <w:lang w:bidi="fa-IR"/>
        </w:rPr>
        <w:t>ه و تنز</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نظر</w:t>
      </w:r>
      <w:r w:rsidR="00235F05">
        <w:rPr>
          <w:rFonts w:cs="2  Zar" w:hint="cs"/>
          <w:sz w:val="28"/>
          <w:szCs w:val="28"/>
          <w:rtl/>
          <w:lang w:bidi="fa-IR"/>
        </w:rPr>
        <w:t>ي</w:t>
      </w:r>
      <w:r w:rsidRPr="00523359">
        <w:rPr>
          <w:rFonts w:cs="2  Zar" w:hint="cs"/>
          <w:sz w:val="28"/>
          <w:szCs w:val="28"/>
          <w:rtl/>
          <w:lang w:bidi="fa-IR"/>
        </w:rPr>
        <w:t>ه کارکردگرا</w:t>
      </w:r>
      <w:r w:rsidR="00235F05">
        <w:rPr>
          <w:rFonts w:cs="2  Zar" w:hint="cs"/>
          <w:sz w:val="28"/>
          <w:szCs w:val="28"/>
          <w:rtl/>
          <w:lang w:bidi="fa-IR"/>
        </w:rPr>
        <w:t>يي</w:t>
      </w:r>
      <w:r w:rsidRPr="00523359">
        <w:rPr>
          <w:rFonts w:cs="2  Zar" w:hint="cs"/>
          <w:sz w:val="28"/>
          <w:szCs w:val="28"/>
          <w:rtl/>
          <w:lang w:bidi="fa-IR"/>
        </w:rPr>
        <w:t xml:space="preserve"> آلتون و معنادار</w:t>
      </w:r>
      <w:r w:rsidR="00235F05">
        <w:rPr>
          <w:rFonts w:cs="2  Zar" w:hint="cs"/>
          <w:sz w:val="28"/>
          <w:szCs w:val="28"/>
          <w:rtl/>
          <w:lang w:bidi="fa-IR"/>
        </w:rPr>
        <w:t>ي</w:t>
      </w:r>
      <w:r w:rsidRPr="00523359">
        <w:rPr>
          <w:rFonts w:cs="2  Zar" w:hint="cs"/>
          <w:sz w:val="28"/>
          <w:szCs w:val="28"/>
          <w:rtl/>
          <w:lang w:bidi="fa-IR"/>
        </w:rPr>
        <w:t xml:space="preserve"> اوصاف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نظر</w:t>
      </w:r>
      <w:r w:rsidR="00235F05">
        <w:rPr>
          <w:rFonts w:cs="2  Zar" w:hint="cs"/>
          <w:sz w:val="28"/>
          <w:szCs w:val="28"/>
          <w:rtl/>
          <w:lang w:bidi="fa-IR"/>
        </w:rPr>
        <w:t>ي</w:t>
      </w:r>
      <w:r w:rsidRPr="00523359">
        <w:rPr>
          <w:rFonts w:cs="2  Zar" w:hint="cs"/>
          <w:sz w:val="28"/>
          <w:szCs w:val="28"/>
          <w:rtl/>
          <w:lang w:bidi="fa-IR"/>
        </w:rPr>
        <w:t>ه وسا</w:t>
      </w:r>
      <w:r w:rsidR="00235F05">
        <w:rPr>
          <w:rFonts w:cs="2  Zar" w:hint="cs"/>
          <w:sz w:val="28"/>
          <w:szCs w:val="28"/>
          <w:rtl/>
          <w:lang w:bidi="fa-IR"/>
        </w:rPr>
        <w:t>ي</w:t>
      </w:r>
      <w:r w:rsidRPr="00523359">
        <w:rPr>
          <w:rFonts w:cs="2  Zar" w:hint="cs"/>
          <w:sz w:val="28"/>
          <w:szCs w:val="28"/>
          <w:rtl/>
          <w:lang w:bidi="fa-IR"/>
        </w:rPr>
        <w:t>ط و مسأله ربط کثرت به وحدت از د</w:t>
      </w:r>
      <w:r w:rsidR="00235F05">
        <w:rPr>
          <w:rFonts w:cs="2  Zar" w:hint="cs"/>
          <w:sz w:val="28"/>
          <w:szCs w:val="28"/>
          <w:rtl/>
          <w:lang w:bidi="fa-IR"/>
        </w:rPr>
        <w:t>ي</w:t>
      </w:r>
      <w:r w:rsidRPr="00523359">
        <w:rPr>
          <w:rFonts w:cs="2  Zar" w:hint="cs"/>
          <w:sz w:val="28"/>
          <w:szCs w:val="28"/>
          <w:rtl/>
          <w:lang w:bidi="fa-IR"/>
        </w:rPr>
        <w:t>دگاه صدرالمتأله</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نفاق و ارتداد صحابه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نفخ صور و تبد</w:t>
      </w:r>
      <w:r w:rsidR="00235F05">
        <w:rPr>
          <w:rFonts w:cs="2  Zar" w:hint="cs"/>
          <w:sz w:val="28"/>
          <w:szCs w:val="28"/>
          <w:rtl/>
          <w:lang w:bidi="fa-IR"/>
        </w:rPr>
        <w:t>ي</w:t>
      </w:r>
      <w:r w:rsidRPr="00523359">
        <w:rPr>
          <w:rFonts w:cs="2  Zar" w:hint="cs"/>
          <w:sz w:val="28"/>
          <w:szCs w:val="28"/>
          <w:rtl/>
          <w:lang w:bidi="fa-IR"/>
        </w:rPr>
        <w:t>ل زم</w:t>
      </w:r>
      <w:r w:rsidR="00235F05">
        <w:rPr>
          <w:rFonts w:cs="2  Zar" w:hint="cs"/>
          <w:sz w:val="28"/>
          <w:szCs w:val="28"/>
          <w:rtl/>
          <w:lang w:bidi="fa-IR"/>
        </w:rPr>
        <w:t>ي</w:t>
      </w:r>
      <w:r w:rsidRPr="00523359">
        <w:rPr>
          <w:rFonts w:cs="2  Zar" w:hint="cs"/>
          <w:sz w:val="28"/>
          <w:szCs w:val="28"/>
          <w:rtl/>
          <w:lang w:bidi="fa-IR"/>
        </w:rPr>
        <w:t>ن و آسمان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نفس انسان در حکمت مشا و متعال</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نقد آرا</w:t>
      </w:r>
      <w:r w:rsidR="00235F05">
        <w:rPr>
          <w:rFonts w:cs="2  Zar" w:hint="cs"/>
          <w:sz w:val="28"/>
          <w:szCs w:val="28"/>
          <w:rtl/>
          <w:lang w:bidi="fa-IR"/>
        </w:rPr>
        <w:t>ي</w:t>
      </w:r>
      <w:r w:rsidRPr="00523359">
        <w:rPr>
          <w:rFonts w:cs="2  Zar" w:hint="cs"/>
          <w:sz w:val="28"/>
          <w:szCs w:val="28"/>
          <w:rtl/>
          <w:lang w:bidi="fa-IR"/>
        </w:rPr>
        <w:t xml:space="preserve"> متناقض در تفس</w:t>
      </w:r>
      <w:r w:rsidR="00235F05">
        <w:rPr>
          <w:rFonts w:cs="2  Zar" w:hint="cs"/>
          <w:sz w:val="28"/>
          <w:szCs w:val="28"/>
          <w:rtl/>
          <w:lang w:bidi="fa-IR"/>
        </w:rPr>
        <w:t>ي</w:t>
      </w:r>
      <w:r w:rsidRPr="00523359">
        <w:rPr>
          <w:rFonts w:cs="2  Zar" w:hint="cs"/>
          <w:sz w:val="28"/>
          <w:szCs w:val="28"/>
          <w:rtl/>
          <w:lang w:bidi="fa-IR"/>
        </w:rPr>
        <w:t>ر حدوث و قدم کلام اله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نقد و ردّ مبان</w:t>
      </w:r>
      <w:r w:rsidR="00235F05">
        <w:rPr>
          <w:rFonts w:cs="2  Zar" w:hint="cs"/>
          <w:sz w:val="28"/>
          <w:szCs w:val="28"/>
          <w:rtl/>
          <w:lang w:bidi="fa-IR"/>
        </w:rPr>
        <w:t>ي</w:t>
      </w:r>
      <w:r w:rsidRPr="00523359">
        <w:rPr>
          <w:rFonts w:cs="2  Zar" w:hint="cs"/>
          <w:sz w:val="28"/>
          <w:szCs w:val="28"/>
          <w:rtl/>
          <w:lang w:bidi="fa-IR"/>
        </w:rPr>
        <w:t xml:space="preserve"> بهائ</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نقد و ردّ مبان</w:t>
      </w:r>
      <w:r w:rsidR="00235F05">
        <w:rPr>
          <w:rFonts w:cs="2  Zar" w:hint="cs"/>
          <w:sz w:val="28"/>
          <w:szCs w:val="28"/>
          <w:rtl/>
          <w:lang w:bidi="fa-IR"/>
        </w:rPr>
        <w:t>ي</w:t>
      </w:r>
      <w:r w:rsidRPr="00523359">
        <w:rPr>
          <w:rFonts w:cs="2  Zar" w:hint="cs"/>
          <w:sz w:val="28"/>
          <w:szCs w:val="28"/>
          <w:rtl/>
          <w:lang w:bidi="fa-IR"/>
        </w:rPr>
        <w:t xml:space="preserve"> صوف</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نقد</w:t>
      </w:r>
      <w:r w:rsidR="00235F05">
        <w:rPr>
          <w:rFonts w:cs="2  Zar" w:hint="cs"/>
          <w:sz w:val="28"/>
          <w:szCs w:val="28"/>
          <w:rtl/>
          <w:lang w:bidi="fa-IR"/>
        </w:rPr>
        <w:t>ي</w:t>
      </w:r>
      <w:r w:rsidRPr="00523359">
        <w:rPr>
          <w:rFonts w:cs="2  Zar" w:hint="cs"/>
          <w:sz w:val="28"/>
          <w:szCs w:val="28"/>
          <w:rtl/>
          <w:lang w:bidi="fa-IR"/>
        </w:rPr>
        <w:t xml:space="preserve"> بر فلسفه شک (س</w:t>
      </w:r>
      <w:r w:rsidR="00235F05">
        <w:rPr>
          <w:rFonts w:cs="2  Zar" w:hint="cs"/>
          <w:sz w:val="28"/>
          <w:szCs w:val="28"/>
          <w:rtl/>
          <w:lang w:bidi="fa-IR"/>
        </w:rPr>
        <w:t>ي</w:t>
      </w:r>
      <w:r w:rsidRPr="00523359">
        <w:rPr>
          <w:rFonts w:cs="2  Zar" w:hint="cs"/>
          <w:sz w:val="28"/>
          <w:szCs w:val="28"/>
          <w:rtl/>
          <w:lang w:bidi="fa-IR"/>
        </w:rPr>
        <w:t>ت</w:t>
      </w:r>
      <w:r w:rsidR="00235F05">
        <w:rPr>
          <w:rFonts w:cs="2  Zar" w:hint="cs"/>
          <w:sz w:val="28"/>
          <w:szCs w:val="28"/>
          <w:rtl/>
          <w:lang w:bidi="fa-IR"/>
        </w:rPr>
        <w:t>ي</w:t>
      </w: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نگاه هرمنوت</w:t>
      </w:r>
      <w:r w:rsidR="00235F05">
        <w:rPr>
          <w:rFonts w:cs="2  Zar" w:hint="cs"/>
          <w:sz w:val="28"/>
          <w:szCs w:val="28"/>
          <w:rtl/>
          <w:lang w:bidi="fa-IR"/>
        </w:rPr>
        <w:t>ي</w:t>
      </w:r>
      <w:r w:rsidRPr="00523359">
        <w:rPr>
          <w:rFonts w:cs="2  Zar" w:hint="cs"/>
          <w:sz w:val="28"/>
          <w:szCs w:val="28"/>
          <w:rtl/>
          <w:lang w:bidi="fa-IR"/>
        </w:rPr>
        <w:t>ک</w:t>
      </w:r>
      <w:r w:rsidR="00235F05">
        <w:rPr>
          <w:rFonts w:cs="2  Zar" w:hint="cs"/>
          <w:sz w:val="28"/>
          <w:szCs w:val="28"/>
          <w:rtl/>
          <w:lang w:bidi="fa-IR"/>
        </w:rPr>
        <w:t>ي</w:t>
      </w:r>
      <w:r w:rsidRPr="00523359">
        <w:rPr>
          <w:rFonts w:cs="2  Zar" w:hint="cs"/>
          <w:sz w:val="28"/>
          <w:szCs w:val="28"/>
          <w:rtl/>
          <w:lang w:bidi="fa-IR"/>
        </w:rPr>
        <w:t xml:space="preserve"> به کتاب و سنت، پ</w:t>
      </w:r>
      <w:r w:rsidR="00235F05">
        <w:rPr>
          <w:rFonts w:cs="2  Zar" w:hint="cs"/>
          <w:sz w:val="28"/>
          <w:szCs w:val="28"/>
          <w:rtl/>
          <w:lang w:bidi="fa-IR"/>
        </w:rPr>
        <w:t>ي</w:t>
      </w:r>
      <w:r w:rsidRPr="00523359">
        <w:rPr>
          <w:rFonts w:cs="2  Zar" w:hint="cs"/>
          <w:sz w:val="28"/>
          <w:szCs w:val="28"/>
          <w:rtl/>
          <w:lang w:bidi="fa-IR"/>
        </w:rPr>
        <w:t>ش‌فرض‌ها و کاست</w:t>
      </w:r>
      <w:r w:rsidR="00235F05">
        <w:rPr>
          <w:rFonts w:cs="2  Zar" w:hint="cs"/>
          <w:sz w:val="28"/>
          <w:szCs w:val="28"/>
          <w:rtl/>
          <w:lang w:bidi="fa-IR"/>
        </w:rPr>
        <w:t>ي</w:t>
      </w:r>
      <w:r w:rsidRPr="00523359">
        <w:rPr>
          <w:rFonts w:cs="2  Zar" w:hint="cs"/>
          <w:sz w:val="28"/>
          <w:szCs w:val="28"/>
          <w:rtl/>
          <w:lang w:bidi="fa-IR"/>
        </w:rPr>
        <w:t>‌ها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نگاه</w:t>
      </w:r>
      <w:r w:rsidR="00235F05">
        <w:rPr>
          <w:rFonts w:cs="2  Zar" w:hint="cs"/>
          <w:sz w:val="28"/>
          <w:szCs w:val="28"/>
          <w:rtl/>
          <w:lang w:bidi="fa-IR"/>
        </w:rPr>
        <w:t>ي</w:t>
      </w:r>
      <w:r w:rsidRPr="00523359">
        <w:rPr>
          <w:rFonts w:cs="2  Zar" w:hint="cs"/>
          <w:sz w:val="28"/>
          <w:szCs w:val="28"/>
          <w:rtl/>
          <w:lang w:bidi="fa-IR"/>
        </w:rPr>
        <w:t xml:space="preserve"> به احوال و اقوال فرقه کلام</w:t>
      </w:r>
      <w:r w:rsidR="00235F05">
        <w:rPr>
          <w:rFonts w:cs="2  Zar" w:hint="cs"/>
          <w:sz w:val="28"/>
          <w:szCs w:val="28"/>
          <w:rtl/>
          <w:lang w:bidi="fa-IR"/>
        </w:rPr>
        <w:t>ي</w:t>
      </w:r>
      <w:r w:rsidRPr="00523359">
        <w:rPr>
          <w:rFonts w:cs="2  Zar" w:hint="cs"/>
          <w:sz w:val="28"/>
          <w:szCs w:val="28"/>
          <w:rtl/>
          <w:lang w:bidi="fa-IR"/>
        </w:rPr>
        <w:t xml:space="preserve"> کرام</w:t>
      </w:r>
      <w:r w:rsidR="00235F05">
        <w:rPr>
          <w:rFonts w:cs="2  Zar" w:hint="cs"/>
          <w:sz w:val="28"/>
          <w:szCs w:val="28"/>
          <w:rtl/>
          <w:lang w:bidi="fa-IR"/>
        </w:rPr>
        <w:t>ي</w:t>
      </w:r>
      <w:r w:rsidRPr="00523359">
        <w:rPr>
          <w:rFonts w:cs="2  Zar" w:hint="cs"/>
          <w:sz w:val="28"/>
          <w:szCs w:val="28"/>
          <w:rtl/>
          <w:lang w:bidi="fa-IR"/>
        </w:rPr>
        <w:t>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نگاه</w:t>
      </w:r>
      <w:r w:rsidR="00235F05">
        <w:rPr>
          <w:rFonts w:cs="2  Zar" w:hint="cs"/>
          <w:sz w:val="28"/>
          <w:szCs w:val="28"/>
          <w:rtl/>
          <w:lang w:bidi="fa-IR"/>
        </w:rPr>
        <w:t>ي</w:t>
      </w:r>
      <w:r w:rsidRPr="00523359">
        <w:rPr>
          <w:rFonts w:cs="2  Zar" w:hint="cs"/>
          <w:sz w:val="28"/>
          <w:szCs w:val="28"/>
          <w:rtl/>
          <w:lang w:bidi="fa-IR"/>
        </w:rPr>
        <w:t xml:space="preserve"> به باورها</w:t>
      </w:r>
      <w:r w:rsidR="00235F05">
        <w:rPr>
          <w:rFonts w:cs="2  Zar" w:hint="cs"/>
          <w:sz w:val="28"/>
          <w:szCs w:val="28"/>
          <w:rtl/>
          <w:lang w:bidi="fa-IR"/>
        </w:rPr>
        <w:t>ي</w:t>
      </w:r>
      <w:r w:rsidRPr="00523359">
        <w:rPr>
          <w:rFonts w:cs="2  Zar" w:hint="cs"/>
          <w:sz w:val="28"/>
          <w:szCs w:val="28"/>
          <w:rtl/>
          <w:lang w:bidi="fa-IR"/>
        </w:rPr>
        <w:t xml:space="preserve"> اسماع</w:t>
      </w:r>
      <w:r w:rsidR="00235F05">
        <w:rPr>
          <w:rFonts w:cs="2  Zar" w:hint="cs"/>
          <w:sz w:val="28"/>
          <w:szCs w:val="28"/>
          <w:rtl/>
          <w:lang w:bidi="fa-IR"/>
        </w:rPr>
        <w:t>ي</w:t>
      </w:r>
      <w:r w:rsidRPr="00523359">
        <w:rPr>
          <w:rFonts w:cs="2  Zar" w:hint="cs"/>
          <w:sz w:val="28"/>
          <w:szCs w:val="28"/>
          <w:rtl/>
          <w:lang w:bidi="fa-IR"/>
        </w:rPr>
        <w:t>ل</w:t>
      </w:r>
      <w:r w:rsidR="00235F05">
        <w:rPr>
          <w:rFonts w:cs="2  Zar" w:hint="cs"/>
          <w:sz w:val="28"/>
          <w:szCs w:val="28"/>
          <w:rtl/>
          <w:lang w:bidi="fa-IR"/>
        </w:rPr>
        <w:t>ي</w:t>
      </w:r>
      <w:r w:rsidRPr="00523359">
        <w:rPr>
          <w:rFonts w:cs="2  Zar" w:hint="cs"/>
          <w:sz w:val="28"/>
          <w:szCs w:val="28"/>
          <w:rtl/>
          <w:lang w:bidi="fa-IR"/>
        </w:rPr>
        <w:t>ان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نگاه</w:t>
      </w:r>
      <w:r w:rsidR="00235F05">
        <w:rPr>
          <w:rFonts w:cs="2  Zar" w:hint="cs"/>
          <w:sz w:val="28"/>
          <w:szCs w:val="28"/>
          <w:rtl/>
          <w:lang w:bidi="fa-IR"/>
        </w:rPr>
        <w:t>ي</w:t>
      </w:r>
      <w:r w:rsidRPr="00523359">
        <w:rPr>
          <w:rFonts w:cs="2  Zar" w:hint="cs"/>
          <w:sz w:val="28"/>
          <w:szCs w:val="28"/>
          <w:rtl/>
          <w:lang w:bidi="fa-IR"/>
        </w:rPr>
        <w:t xml:space="preserve"> به پلورال</w:t>
      </w:r>
      <w:r w:rsidR="00235F05">
        <w:rPr>
          <w:rFonts w:cs="2  Zar" w:hint="cs"/>
          <w:sz w:val="28"/>
          <w:szCs w:val="28"/>
          <w:rtl/>
          <w:lang w:bidi="fa-IR"/>
        </w:rPr>
        <w:t>ي</w:t>
      </w:r>
      <w:r w:rsidRPr="00523359">
        <w:rPr>
          <w:rFonts w:cs="2  Zar" w:hint="cs"/>
          <w:sz w:val="28"/>
          <w:szCs w:val="28"/>
          <w:rtl/>
          <w:lang w:bidi="fa-IR"/>
        </w:rPr>
        <w:t>سم معرفت</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نگاه</w:t>
      </w:r>
      <w:r w:rsidR="00235F05">
        <w:rPr>
          <w:rFonts w:cs="2  Zar" w:hint="cs"/>
          <w:sz w:val="28"/>
          <w:szCs w:val="28"/>
          <w:rtl/>
          <w:lang w:bidi="fa-IR"/>
        </w:rPr>
        <w:t>ي</w:t>
      </w:r>
      <w:r w:rsidRPr="00523359">
        <w:rPr>
          <w:rFonts w:cs="2  Zar" w:hint="cs"/>
          <w:sz w:val="28"/>
          <w:szCs w:val="28"/>
          <w:rtl/>
          <w:lang w:bidi="fa-IR"/>
        </w:rPr>
        <w:t xml:space="preserve"> به تورات امروز</w:t>
      </w:r>
      <w:r w:rsidR="00235F05">
        <w:rPr>
          <w:rFonts w:cs="2  Zar" w:hint="cs"/>
          <w:sz w:val="28"/>
          <w:szCs w:val="28"/>
          <w:rtl/>
          <w:lang w:bidi="fa-IR"/>
        </w:rPr>
        <w:t>ي</w:t>
      </w:r>
      <w:r w:rsidRPr="00523359">
        <w:rPr>
          <w:rFonts w:cs="2  Zar" w:hint="cs"/>
          <w:sz w:val="28"/>
          <w:szCs w:val="28"/>
          <w:rtl/>
          <w:lang w:bidi="fa-IR"/>
        </w:rPr>
        <w:t xml:space="preserve"> و تحر</w:t>
      </w:r>
      <w:r w:rsidR="00235F05">
        <w:rPr>
          <w:rFonts w:cs="2  Zar" w:hint="cs"/>
          <w:sz w:val="28"/>
          <w:szCs w:val="28"/>
          <w:rtl/>
          <w:lang w:bidi="fa-IR"/>
        </w:rPr>
        <w:t>ي</w:t>
      </w:r>
      <w:r w:rsidRPr="00523359">
        <w:rPr>
          <w:rFonts w:cs="2  Zar" w:hint="cs"/>
          <w:sz w:val="28"/>
          <w:szCs w:val="28"/>
          <w:rtl/>
          <w:lang w:bidi="fa-IR"/>
        </w:rPr>
        <w:t>ف شده از د</w:t>
      </w:r>
      <w:r w:rsidR="00235F05">
        <w:rPr>
          <w:rFonts w:cs="2  Zar" w:hint="cs"/>
          <w:sz w:val="28"/>
          <w:szCs w:val="28"/>
          <w:rtl/>
          <w:lang w:bidi="fa-IR"/>
        </w:rPr>
        <w:t>ي</w:t>
      </w:r>
      <w:r w:rsidRPr="00523359">
        <w:rPr>
          <w:rFonts w:cs="2  Zar" w:hint="cs"/>
          <w:sz w:val="28"/>
          <w:szCs w:val="28"/>
          <w:rtl/>
          <w:lang w:bidi="fa-IR"/>
        </w:rPr>
        <w:t>دگاه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نگاه</w:t>
      </w:r>
      <w:r w:rsidR="00235F05">
        <w:rPr>
          <w:rFonts w:cs="2  Zar" w:hint="cs"/>
          <w:sz w:val="28"/>
          <w:szCs w:val="28"/>
          <w:rtl/>
          <w:lang w:bidi="fa-IR"/>
        </w:rPr>
        <w:t>ي</w:t>
      </w:r>
      <w:r w:rsidRPr="00523359">
        <w:rPr>
          <w:rFonts w:cs="2  Zar" w:hint="cs"/>
          <w:sz w:val="28"/>
          <w:szCs w:val="28"/>
          <w:rtl/>
          <w:lang w:bidi="fa-IR"/>
        </w:rPr>
        <w:t xml:space="preserve"> به مسأله عقل در معرفت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نگاه</w:t>
      </w:r>
      <w:r w:rsidR="00235F05">
        <w:rPr>
          <w:rFonts w:cs="2  Zar" w:hint="cs"/>
          <w:sz w:val="28"/>
          <w:szCs w:val="28"/>
          <w:rtl/>
          <w:lang w:bidi="fa-IR"/>
        </w:rPr>
        <w:t>ي</w:t>
      </w:r>
      <w:r w:rsidRPr="00523359">
        <w:rPr>
          <w:rFonts w:cs="2  Zar" w:hint="cs"/>
          <w:sz w:val="28"/>
          <w:szCs w:val="28"/>
          <w:rtl/>
          <w:lang w:bidi="fa-IR"/>
        </w:rPr>
        <w:t xml:space="preserve"> دربارة حد</w:t>
      </w:r>
      <w:r w:rsidR="00235F05">
        <w:rPr>
          <w:rFonts w:cs="2  Zar" w:hint="cs"/>
          <w:sz w:val="28"/>
          <w:szCs w:val="28"/>
          <w:rtl/>
          <w:lang w:bidi="fa-IR"/>
        </w:rPr>
        <w:t>ي</w:t>
      </w:r>
      <w:r w:rsidRPr="00523359">
        <w:rPr>
          <w:rFonts w:cs="2  Zar" w:hint="cs"/>
          <w:sz w:val="28"/>
          <w:szCs w:val="28"/>
          <w:rtl/>
          <w:lang w:bidi="fa-IR"/>
        </w:rPr>
        <w:t>ث عنوان بصر</w:t>
      </w:r>
      <w:r w:rsidR="00235F05">
        <w:rPr>
          <w:rFonts w:cs="2  Zar" w:hint="cs"/>
          <w:sz w:val="28"/>
          <w:szCs w:val="28"/>
          <w:rtl/>
          <w:lang w:bidi="fa-IR"/>
        </w:rPr>
        <w:t>ي</w:t>
      </w:r>
      <w:r w:rsidRPr="00523359">
        <w:rPr>
          <w:rFonts w:cs="2  Zar" w:hint="cs"/>
          <w:sz w:val="28"/>
          <w:szCs w:val="28"/>
          <w:rtl/>
          <w:lang w:bidi="fa-IR"/>
        </w:rPr>
        <w:t xml:space="preserve"> از امام صادق (ع)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نگاه</w:t>
      </w:r>
      <w:r w:rsidR="00235F05">
        <w:rPr>
          <w:rFonts w:cs="2  Zar" w:hint="cs"/>
          <w:sz w:val="28"/>
          <w:szCs w:val="28"/>
          <w:rtl/>
          <w:lang w:bidi="fa-IR"/>
        </w:rPr>
        <w:t>ي</w:t>
      </w:r>
      <w:r w:rsidRPr="00523359">
        <w:rPr>
          <w:rFonts w:cs="2  Zar" w:hint="cs"/>
          <w:sz w:val="28"/>
          <w:szCs w:val="28"/>
          <w:rtl/>
          <w:lang w:bidi="fa-IR"/>
        </w:rPr>
        <w:t xml:space="preserve"> درون‌د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به پلورال</w:t>
      </w:r>
      <w:r w:rsidR="00235F05">
        <w:rPr>
          <w:rFonts w:cs="2  Zar" w:hint="cs"/>
          <w:sz w:val="28"/>
          <w:szCs w:val="28"/>
          <w:rtl/>
          <w:lang w:bidi="fa-IR"/>
        </w:rPr>
        <w:t>ي</w:t>
      </w:r>
      <w:r w:rsidRPr="00523359">
        <w:rPr>
          <w:rFonts w:cs="2  Zar" w:hint="cs"/>
          <w:sz w:val="28"/>
          <w:szCs w:val="28"/>
          <w:rtl/>
          <w:lang w:bidi="fa-IR"/>
        </w:rPr>
        <w:t>سم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نگاه</w:t>
      </w:r>
      <w:r w:rsidR="00235F05">
        <w:rPr>
          <w:rFonts w:cs="2  Zar" w:hint="cs"/>
          <w:sz w:val="28"/>
          <w:szCs w:val="28"/>
          <w:rtl/>
          <w:lang w:bidi="fa-IR"/>
        </w:rPr>
        <w:t>ي</w:t>
      </w:r>
      <w:r w:rsidRPr="00523359">
        <w:rPr>
          <w:rFonts w:cs="2  Zar" w:hint="cs"/>
          <w:sz w:val="28"/>
          <w:szCs w:val="28"/>
          <w:rtl/>
          <w:lang w:bidi="fa-IR"/>
        </w:rPr>
        <w:t xml:space="preserve"> نو به تجربه نبو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نگرشي بر نظام اجتماعي سياسي در قرآن و حديث «امت، امامت»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نمادگرا</w:t>
      </w:r>
      <w:r w:rsidR="00235F05">
        <w:rPr>
          <w:rFonts w:cs="2  Zar" w:hint="cs"/>
          <w:sz w:val="28"/>
          <w:szCs w:val="28"/>
          <w:rtl/>
          <w:lang w:bidi="fa-IR"/>
        </w:rPr>
        <w:t>يي</w:t>
      </w:r>
      <w:r w:rsidRPr="00523359">
        <w:rPr>
          <w:rFonts w:cs="2  Zar" w:hint="cs"/>
          <w:sz w:val="28"/>
          <w:szCs w:val="28"/>
          <w:rtl/>
          <w:lang w:bidi="fa-IR"/>
        </w:rPr>
        <w:t xml:space="preserve"> در زبان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آراء و افکار شه</w:t>
      </w:r>
      <w:r w:rsidR="00235F05">
        <w:rPr>
          <w:rFonts w:cs="2  Zar" w:hint="cs"/>
          <w:sz w:val="28"/>
          <w:szCs w:val="28"/>
          <w:rtl/>
          <w:lang w:bidi="fa-IR"/>
        </w:rPr>
        <w:t>ي</w:t>
      </w:r>
      <w:r w:rsidRPr="00523359">
        <w:rPr>
          <w:rFonts w:cs="2  Zar" w:hint="cs"/>
          <w:sz w:val="28"/>
          <w:szCs w:val="28"/>
          <w:rtl/>
          <w:lang w:bidi="fa-IR"/>
        </w:rPr>
        <w:t>د صدر و سا</w:t>
      </w:r>
      <w:r w:rsidR="00235F05">
        <w:rPr>
          <w:rFonts w:cs="2  Zar" w:hint="cs"/>
          <w:sz w:val="28"/>
          <w:szCs w:val="28"/>
          <w:rtl/>
          <w:lang w:bidi="fa-IR"/>
        </w:rPr>
        <w:t>ي</w:t>
      </w:r>
      <w:r w:rsidRPr="00523359">
        <w:rPr>
          <w:rFonts w:cs="2  Zar" w:hint="cs"/>
          <w:sz w:val="28"/>
          <w:szCs w:val="28"/>
          <w:rtl/>
          <w:lang w:bidi="fa-IR"/>
        </w:rPr>
        <w:t>ر اند</w:t>
      </w:r>
      <w:r w:rsidR="00235F05">
        <w:rPr>
          <w:rFonts w:cs="2  Zar" w:hint="cs"/>
          <w:sz w:val="28"/>
          <w:szCs w:val="28"/>
          <w:rtl/>
          <w:lang w:bidi="fa-IR"/>
        </w:rPr>
        <w:t>ي</w:t>
      </w:r>
      <w:r w:rsidRPr="00523359">
        <w:rPr>
          <w:rFonts w:cs="2  Zar" w:hint="cs"/>
          <w:sz w:val="28"/>
          <w:szCs w:val="28"/>
          <w:rtl/>
          <w:lang w:bidi="fa-IR"/>
        </w:rPr>
        <w:t>شمندان حوزه نجف</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آراء و افکار شه</w:t>
      </w:r>
      <w:r w:rsidR="00235F05">
        <w:rPr>
          <w:rFonts w:cs="2  Zar" w:hint="cs"/>
          <w:sz w:val="28"/>
          <w:szCs w:val="28"/>
          <w:rtl/>
          <w:lang w:bidi="fa-IR"/>
        </w:rPr>
        <w:t>ي</w:t>
      </w:r>
      <w:r w:rsidRPr="00523359">
        <w:rPr>
          <w:rFonts w:cs="2  Zar" w:hint="cs"/>
          <w:sz w:val="28"/>
          <w:szCs w:val="28"/>
          <w:rtl/>
          <w:lang w:bidi="fa-IR"/>
        </w:rPr>
        <w:t>د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آراء و افکار ش</w:t>
      </w:r>
      <w:r w:rsidR="00235F05">
        <w:rPr>
          <w:rFonts w:cs="2  Zar" w:hint="cs"/>
          <w:sz w:val="28"/>
          <w:szCs w:val="28"/>
          <w:rtl/>
          <w:lang w:bidi="fa-IR"/>
        </w:rPr>
        <w:t>ي</w:t>
      </w:r>
      <w:r w:rsidRPr="00523359">
        <w:rPr>
          <w:rFonts w:cs="2  Zar" w:hint="cs"/>
          <w:sz w:val="28"/>
          <w:szCs w:val="28"/>
          <w:rtl/>
          <w:lang w:bidi="fa-IR"/>
        </w:rPr>
        <w:t>خ محمد شاهرود</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آراء و افکار علامه بلاغ</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آراء و افکار علامه شعران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آراء و افکار علامه طباطبا</w:t>
      </w:r>
      <w:r w:rsidR="00235F05">
        <w:rPr>
          <w:rFonts w:cs="2  Zar" w:hint="cs"/>
          <w:sz w:val="28"/>
          <w:szCs w:val="28"/>
          <w:rtl/>
          <w:lang w:bidi="fa-IR"/>
        </w:rPr>
        <w:t>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آراء و افکار علامه مظفر</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نوآور</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کلام</w:t>
      </w:r>
      <w:r w:rsidR="00235F05">
        <w:rPr>
          <w:rFonts w:cs="2  Zar" w:hint="cs"/>
          <w:sz w:val="28"/>
          <w:szCs w:val="28"/>
          <w:rtl/>
          <w:lang w:bidi="fa-IR"/>
        </w:rPr>
        <w:t>ي</w:t>
      </w:r>
      <w:r w:rsidRPr="00523359">
        <w:rPr>
          <w:rFonts w:cs="2  Zar" w:hint="cs"/>
          <w:sz w:val="28"/>
          <w:szCs w:val="28"/>
          <w:rtl/>
          <w:lang w:bidi="fa-IR"/>
        </w:rPr>
        <w:t xml:space="preserve"> در آراء و افکار محمدرضا مسجدشاه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از به علم مقدس</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از به نبوّت و نقش معجزه در اثبات رسالت</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از جامعه بشر</w:t>
      </w:r>
      <w:r w:rsidR="00235F05">
        <w:rPr>
          <w:rFonts w:cs="2  Zar" w:hint="cs"/>
          <w:sz w:val="28"/>
          <w:szCs w:val="28"/>
          <w:rtl/>
          <w:lang w:bidi="fa-IR"/>
        </w:rPr>
        <w:t>ي</w:t>
      </w:r>
      <w:r w:rsidRPr="00523359">
        <w:rPr>
          <w:rFonts w:cs="2  Zar" w:hint="cs"/>
          <w:sz w:val="28"/>
          <w:szCs w:val="28"/>
          <w:rtl/>
          <w:lang w:bidi="fa-IR"/>
        </w:rPr>
        <w:t xml:space="preserve"> به د</w:t>
      </w:r>
      <w:r w:rsidR="00235F05">
        <w:rPr>
          <w:rFonts w:cs="2  Zar" w:hint="cs"/>
          <w:sz w:val="28"/>
          <w:szCs w:val="28"/>
          <w:rtl/>
          <w:lang w:bidi="fa-IR"/>
        </w:rPr>
        <w:t>ي</w:t>
      </w:r>
      <w:r w:rsidRPr="00523359">
        <w:rPr>
          <w:rFonts w:cs="2  Zar" w:hint="cs"/>
          <w:sz w:val="28"/>
          <w:szCs w:val="28"/>
          <w:rtl/>
          <w:lang w:bidi="fa-IR"/>
        </w:rPr>
        <w:t>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ازشناس</w:t>
      </w:r>
      <w:r w:rsidR="00235F05">
        <w:rPr>
          <w:rFonts w:cs="2  Zar" w:hint="cs"/>
          <w:sz w:val="28"/>
          <w:szCs w:val="28"/>
          <w:rtl/>
          <w:lang w:bidi="fa-IR"/>
        </w:rPr>
        <w:t>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xml:space="preserve"> زنان</w:t>
      </w:r>
    </w:p>
    <w:p w:rsidR="00A25A06" w:rsidRPr="00523359" w:rsidRDefault="00A25A06" w:rsidP="00881CBC">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واقع‌گرا</w:t>
      </w:r>
      <w:r w:rsidR="00235F05">
        <w:rPr>
          <w:rFonts w:cs="2  Zar" w:hint="cs"/>
          <w:sz w:val="28"/>
          <w:szCs w:val="28"/>
          <w:rtl/>
          <w:lang w:bidi="fa-IR"/>
        </w:rPr>
        <w:t>يي</w:t>
      </w:r>
      <w:r w:rsidRPr="00523359">
        <w:rPr>
          <w:rFonts w:cs="2  Zar" w:hint="cs"/>
          <w:sz w:val="28"/>
          <w:szCs w:val="28"/>
          <w:rtl/>
          <w:lang w:bidi="fa-IR"/>
        </w:rPr>
        <w:t xml:space="preserve"> و ناواقع‌گرا</w:t>
      </w:r>
      <w:r w:rsidR="00235F05">
        <w:rPr>
          <w:rFonts w:cs="2  Zar" w:hint="cs"/>
          <w:sz w:val="28"/>
          <w:szCs w:val="28"/>
          <w:rtl/>
          <w:lang w:bidi="fa-IR"/>
        </w:rPr>
        <w:t>يي</w:t>
      </w:r>
      <w:r w:rsidRPr="00523359">
        <w:rPr>
          <w:rFonts w:cs="2  Zar" w:hint="cs"/>
          <w:sz w:val="28"/>
          <w:szCs w:val="28"/>
          <w:rtl/>
          <w:lang w:bidi="fa-IR"/>
        </w:rPr>
        <w:t xml:space="preserve"> در باب خدا </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واکاو</w:t>
      </w:r>
      <w:r w:rsidR="00235F05">
        <w:rPr>
          <w:rFonts w:cs="2  Zar" w:hint="cs"/>
          <w:sz w:val="28"/>
          <w:szCs w:val="28"/>
          <w:rtl/>
          <w:lang w:bidi="fa-IR"/>
        </w:rPr>
        <w:t>ي</w:t>
      </w:r>
      <w:r w:rsidRPr="00523359">
        <w:rPr>
          <w:rFonts w:cs="2  Zar" w:hint="cs"/>
          <w:sz w:val="28"/>
          <w:szCs w:val="28"/>
          <w:rtl/>
          <w:lang w:bidi="fa-IR"/>
        </w:rPr>
        <w:t xml:space="preserve"> «ولا</w:t>
      </w:r>
      <w:r w:rsidR="00235F05">
        <w:rPr>
          <w:rFonts w:cs="2  Zar" w:hint="cs"/>
          <w:sz w:val="28"/>
          <w:szCs w:val="28"/>
          <w:rtl/>
          <w:lang w:bidi="fa-IR"/>
        </w:rPr>
        <w:t>ي</w:t>
      </w:r>
      <w:r w:rsidRPr="00523359">
        <w:rPr>
          <w:rFonts w:cs="2  Zar" w:hint="cs"/>
          <w:sz w:val="28"/>
          <w:szCs w:val="28"/>
          <w:rtl/>
          <w:lang w:bidi="fa-IR"/>
        </w:rPr>
        <w:t>ت» و ابعاد اجتماع</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وجوه معان</w:t>
      </w:r>
      <w:r w:rsidR="00235F05">
        <w:rPr>
          <w:rFonts w:cs="2  Zar" w:hint="cs"/>
          <w:sz w:val="28"/>
          <w:szCs w:val="28"/>
          <w:rtl/>
          <w:lang w:bidi="fa-IR"/>
        </w:rPr>
        <w:t>ي</w:t>
      </w:r>
      <w:r w:rsidRPr="00523359">
        <w:rPr>
          <w:rFonts w:cs="2  Zar" w:hint="cs"/>
          <w:sz w:val="28"/>
          <w:szCs w:val="28"/>
          <w:rtl/>
          <w:lang w:bidi="fa-IR"/>
        </w:rPr>
        <w:t xml:space="preserve"> نفس در قرآن</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وحي از ديدگاه علامه طباطبايي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مثنو</w:t>
      </w:r>
      <w:r w:rsidR="00235F05">
        <w:rPr>
          <w:rFonts w:cs="2  Zar" w:hint="cs"/>
          <w:sz w:val="28"/>
          <w:szCs w:val="28"/>
          <w:rtl/>
          <w:lang w:bidi="fa-IR"/>
        </w:rPr>
        <w:t>ي</w:t>
      </w:r>
      <w:r w:rsidRPr="00523359">
        <w:rPr>
          <w:rFonts w:cs="2  Zar" w:hint="cs"/>
          <w:sz w:val="28"/>
          <w:szCs w:val="28"/>
          <w:rtl/>
          <w:lang w:bidi="fa-IR"/>
        </w:rPr>
        <w:t xml:space="preserve"> معنو</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مک کوار</w:t>
      </w:r>
      <w:r w:rsidR="00235F05">
        <w:rPr>
          <w:rFonts w:cs="2  Zar" w:hint="cs"/>
          <w:sz w:val="28"/>
          <w:szCs w:val="28"/>
          <w:rtl/>
          <w:lang w:bidi="fa-IR"/>
        </w:rPr>
        <w:t>ي</w:t>
      </w:r>
      <w:r w:rsidRPr="00523359">
        <w:rPr>
          <w:rFonts w:cs="2  Zar" w:hint="cs"/>
          <w:sz w:val="28"/>
          <w:szCs w:val="28"/>
          <w:rtl/>
          <w:lang w:bidi="fa-IR"/>
        </w:rPr>
        <w:t xml:space="preserve"> و مطهر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وحي در اديان توحيدي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شناس</w:t>
      </w:r>
      <w:r w:rsidR="00235F05">
        <w:rPr>
          <w:rFonts w:cs="2  Zar" w:hint="cs"/>
          <w:sz w:val="28"/>
          <w:szCs w:val="28"/>
          <w:rtl/>
          <w:lang w:bidi="fa-IR"/>
        </w:rPr>
        <w:t>ي</w:t>
      </w:r>
      <w:r w:rsidRPr="00523359">
        <w:rPr>
          <w:rFonts w:cs="2  Zar" w:hint="cs"/>
          <w:sz w:val="28"/>
          <w:szCs w:val="28"/>
          <w:rtl/>
          <w:lang w:bidi="fa-IR"/>
        </w:rPr>
        <w:t xml:space="preserve"> اسلام و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محرک</w:t>
      </w:r>
      <w:r w:rsidR="00235F05">
        <w:rPr>
          <w:rFonts w:cs="2  Zar" w:hint="cs"/>
          <w:sz w:val="28"/>
          <w:szCs w:val="28"/>
          <w:rtl/>
          <w:lang w:bidi="fa-IR"/>
        </w:rPr>
        <w:t>ي</w:t>
      </w:r>
      <w:r w:rsidRPr="00523359">
        <w:rPr>
          <w:rFonts w:cs="2  Zar" w:hint="cs"/>
          <w:sz w:val="28"/>
          <w:szCs w:val="28"/>
          <w:rtl/>
          <w:lang w:bidi="fa-IR"/>
        </w:rPr>
        <w:t xml:space="preserve"> ماورا</w:t>
      </w:r>
      <w:r w:rsidR="00235F05">
        <w:rPr>
          <w:rFonts w:cs="2  Zar" w:hint="cs"/>
          <w:sz w:val="28"/>
          <w:szCs w:val="28"/>
          <w:rtl/>
          <w:lang w:bidi="fa-IR"/>
        </w:rPr>
        <w:t>يي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ا فرآ</w:t>
      </w:r>
      <w:r w:rsidR="00235F05">
        <w:rPr>
          <w:rFonts w:cs="2  Zar" w:hint="cs"/>
          <w:sz w:val="28"/>
          <w:szCs w:val="28"/>
          <w:rtl/>
          <w:lang w:bidi="fa-IR"/>
        </w:rPr>
        <w:t>ي</w:t>
      </w:r>
      <w:r w:rsidRPr="00523359">
        <w:rPr>
          <w:rFonts w:cs="2  Zar" w:hint="cs"/>
          <w:sz w:val="28"/>
          <w:szCs w:val="28"/>
          <w:rtl/>
          <w:lang w:bidi="fa-IR"/>
        </w:rPr>
        <w:t>ند</w:t>
      </w:r>
      <w:r w:rsidR="00235F05">
        <w:rPr>
          <w:rFonts w:cs="2  Zar" w:hint="cs"/>
          <w:sz w:val="28"/>
          <w:szCs w:val="28"/>
          <w:rtl/>
          <w:lang w:bidi="fa-IR"/>
        </w:rPr>
        <w:t>ي</w:t>
      </w:r>
      <w:r w:rsidRPr="00523359">
        <w:rPr>
          <w:rFonts w:cs="2  Zar" w:hint="cs"/>
          <w:sz w:val="28"/>
          <w:szCs w:val="28"/>
          <w:rtl/>
          <w:lang w:bidi="fa-IR"/>
        </w:rPr>
        <w:t xml:space="preserve"> تار</w:t>
      </w:r>
      <w:r w:rsidR="00235F05">
        <w:rPr>
          <w:rFonts w:cs="2  Zar" w:hint="cs"/>
          <w:sz w:val="28"/>
          <w:szCs w:val="28"/>
          <w:rtl/>
          <w:lang w:bidi="fa-IR"/>
        </w:rPr>
        <w:t>ي</w:t>
      </w:r>
      <w:r w:rsidRPr="00523359">
        <w:rPr>
          <w:rFonts w:cs="2  Zar" w:hint="cs"/>
          <w:sz w:val="28"/>
          <w:szCs w:val="28"/>
          <w:rtl/>
          <w:lang w:bidi="fa-IR"/>
        </w:rPr>
        <w:t>خ</w:t>
      </w:r>
      <w:r w:rsidR="00235F05">
        <w:rPr>
          <w:rFonts w:cs="2  Zar" w:hint="cs"/>
          <w:sz w:val="28"/>
          <w:szCs w:val="28"/>
          <w:rtl/>
          <w:lang w:bidi="fa-IR"/>
        </w:rPr>
        <w:t>ي</w:t>
      </w:r>
      <w:r w:rsidRPr="00523359">
        <w:rPr>
          <w:rFonts w:cs="2  Zar" w:hint="cs"/>
          <w:sz w:val="28"/>
          <w:szCs w:val="28"/>
          <w:rtl/>
          <w:lang w:bidi="fa-IR"/>
        </w:rPr>
        <w:t xml:space="preserve"> و تجرب</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نبو</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غزال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و تجربه د</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و نبوت از د</w:t>
      </w:r>
      <w:r w:rsidR="00235F05">
        <w:rPr>
          <w:rFonts w:cs="2  Zar" w:hint="cs"/>
          <w:sz w:val="28"/>
          <w:szCs w:val="28"/>
          <w:rtl/>
          <w:lang w:bidi="fa-IR"/>
        </w:rPr>
        <w:t>ي</w:t>
      </w:r>
      <w:r w:rsidRPr="00523359">
        <w:rPr>
          <w:rFonts w:cs="2  Zar" w:hint="cs"/>
          <w:sz w:val="28"/>
          <w:szCs w:val="28"/>
          <w:rtl/>
          <w:lang w:bidi="fa-IR"/>
        </w:rPr>
        <w:t>دگاه ابن س</w:t>
      </w:r>
      <w:r w:rsidR="00235F05">
        <w:rPr>
          <w:rFonts w:cs="2  Zar" w:hint="cs"/>
          <w:sz w:val="28"/>
          <w:szCs w:val="28"/>
          <w:rtl/>
          <w:lang w:bidi="fa-IR"/>
        </w:rPr>
        <w:t>ي</w:t>
      </w:r>
      <w:r w:rsidRPr="00523359">
        <w:rPr>
          <w:rFonts w:cs="2  Zar" w:hint="cs"/>
          <w:sz w:val="28"/>
          <w:szCs w:val="28"/>
          <w:rtl/>
          <w:lang w:bidi="fa-IR"/>
        </w:rPr>
        <w:t>نا و مقا</w:t>
      </w:r>
      <w:r w:rsidR="00235F05">
        <w:rPr>
          <w:rFonts w:cs="2  Zar" w:hint="cs"/>
          <w:sz w:val="28"/>
          <w:szCs w:val="28"/>
          <w:rtl/>
          <w:lang w:bidi="fa-IR"/>
        </w:rPr>
        <w:t>ي</w:t>
      </w:r>
      <w:r w:rsidRPr="00523359">
        <w:rPr>
          <w:rFonts w:cs="2  Zar" w:hint="cs"/>
          <w:sz w:val="28"/>
          <w:szCs w:val="28"/>
          <w:rtl/>
          <w:lang w:bidi="fa-IR"/>
        </w:rPr>
        <w:t>سه آن با نظر م</w:t>
      </w:r>
      <w:r w:rsidR="00235F05">
        <w:rPr>
          <w:rFonts w:cs="2  Zar" w:hint="cs"/>
          <w:sz w:val="28"/>
          <w:szCs w:val="28"/>
          <w:rtl/>
          <w:lang w:bidi="fa-IR"/>
        </w:rPr>
        <w:t>ي</w:t>
      </w:r>
      <w:r w:rsidRPr="00523359">
        <w:rPr>
          <w:rFonts w:cs="2  Zar" w:hint="cs"/>
          <w:sz w:val="28"/>
          <w:szCs w:val="28"/>
          <w:rtl/>
          <w:lang w:bidi="fa-IR"/>
        </w:rPr>
        <w:t>رداماد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و نبوت از د</w:t>
      </w:r>
      <w:r w:rsidR="00235F05">
        <w:rPr>
          <w:rFonts w:cs="2  Zar" w:hint="cs"/>
          <w:sz w:val="28"/>
          <w:szCs w:val="28"/>
          <w:rtl/>
          <w:lang w:bidi="fa-IR"/>
        </w:rPr>
        <w:t>ي</w:t>
      </w:r>
      <w:r w:rsidRPr="00523359">
        <w:rPr>
          <w:rFonts w:cs="2  Zar" w:hint="cs"/>
          <w:sz w:val="28"/>
          <w:szCs w:val="28"/>
          <w:rtl/>
          <w:lang w:bidi="fa-IR"/>
        </w:rPr>
        <w:t>دگاه ملاصدرا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وح</w:t>
      </w:r>
      <w:r w:rsidR="00235F05">
        <w:rPr>
          <w:rFonts w:cs="2  Zar" w:hint="cs"/>
          <w:sz w:val="28"/>
          <w:szCs w:val="28"/>
          <w:rtl/>
          <w:lang w:bidi="fa-IR"/>
        </w:rPr>
        <w:t>ي</w:t>
      </w:r>
      <w:r w:rsidRPr="00523359">
        <w:rPr>
          <w:rFonts w:cs="2  Zar" w:hint="cs"/>
          <w:sz w:val="28"/>
          <w:szCs w:val="28"/>
          <w:rtl/>
          <w:lang w:bidi="fa-IR"/>
        </w:rPr>
        <w:t xml:space="preserve"> و نبوت در اند</w:t>
      </w:r>
      <w:r w:rsidR="00235F05">
        <w:rPr>
          <w:rFonts w:cs="2  Zar" w:hint="cs"/>
          <w:sz w:val="28"/>
          <w:szCs w:val="28"/>
          <w:rtl/>
          <w:lang w:bidi="fa-IR"/>
        </w:rPr>
        <w:t>ي</w:t>
      </w:r>
      <w:r w:rsidRPr="00523359">
        <w:rPr>
          <w:rFonts w:cs="2  Zar" w:hint="cs"/>
          <w:sz w:val="28"/>
          <w:szCs w:val="28"/>
          <w:rtl/>
          <w:lang w:bidi="fa-IR"/>
        </w:rPr>
        <w:t>شه صدرالمتأله</w:t>
      </w:r>
      <w:r w:rsidR="00235F05">
        <w:rPr>
          <w:rFonts w:cs="2  Zar" w:hint="cs"/>
          <w:sz w:val="28"/>
          <w:szCs w:val="28"/>
          <w:rtl/>
          <w:lang w:bidi="fa-IR"/>
        </w:rPr>
        <w:t>ي</w:t>
      </w:r>
      <w:r w:rsidRPr="00523359">
        <w:rPr>
          <w:rFonts w:cs="2  Zar" w:hint="cs"/>
          <w:sz w:val="28"/>
          <w:szCs w:val="28"/>
          <w:rtl/>
          <w:lang w:bidi="fa-IR"/>
        </w:rPr>
        <w:t>ن و مقا</w:t>
      </w:r>
      <w:r w:rsidR="00235F05">
        <w:rPr>
          <w:rFonts w:cs="2  Zar" w:hint="cs"/>
          <w:sz w:val="28"/>
          <w:szCs w:val="28"/>
          <w:rtl/>
          <w:lang w:bidi="fa-IR"/>
        </w:rPr>
        <w:t>ي</w:t>
      </w:r>
      <w:r w:rsidRPr="00523359">
        <w:rPr>
          <w:rFonts w:cs="2  Zar" w:hint="cs"/>
          <w:sz w:val="28"/>
          <w:szCs w:val="28"/>
          <w:rtl/>
          <w:lang w:bidi="fa-IR"/>
        </w:rPr>
        <w:t>سه آن با نظرات ملا عبدالرزاق لاه</w:t>
      </w:r>
      <w:r w:rsidR="00235F05">
        <w:rPr>
          <w:rFonts w:cs="2  Zar" w:hint="cs"/>
          <w:sz w:val="28"/>
          <w:szCs w:val="28"/>
          <w:rtl/>
          <w:lang w:bidi="fa-IR"/>
        </w:rPr>
        <w:t>ي</w:t>
      </w:r>
      <w:r w:rsidRPr="00523359">
        <w:rPr>
          <w:rFonts w:cs="2  Zar" w:hint="cs"/>
          <w:sz w:val="28"/>
          <w:szCs w:val="28"/>
          <w:rtl/>
          <w:lang w:bidi="fa-IR"/>
        </w:rPr>
        <w:t>ج</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وضع</w:t>
      </w:r>
      <w:r w:rsidR="00235F05">
        <w:rPr>
          <w:rFonts w:cs="2  Zar" w:hint="cs"/>
          <w:sz w:val="28"/>
          <w:szCs w:val="28"/>
          <w:rtl/>
          <w:lang w:bidi="fa-IR"/>
        </w:rPr>
        <w:t>ي</w:t>
      </w:r>
      <w:r w:rsidRPr="00523359">
        <w:rPr>
          <w:rFonts w:cs="2  Zar" w:hint="cs"/>
          <w:sz w:val="28"/>
          <w:szCs w:val="28"/>
          <w:rtl/>
          <w:lang w:bidi="fa-IR"/>
        </w:rPr>
        <w:t>ت مسجدساز</w:t>
      </w:r>
      <w:r w:rsidR="00235F05">
        <w:rPr>
          <w:rFonts w:cs="2  Zar" w:hint="cs"/>
          <w:sz w:val="28"/>
          <w:szCs w:val="28"/>
          <w:rtl/>
          <w:lang w:bidi="fa-IR"/>
        </w:rPr>
        <w:t>ي</w:t>
      </w:r>
      <w:r w:rsidRPr="00523359">
        <w:rPr>
          <w:rFonts w:cs="2  Zar" w:hint="cs"/>
          <w:sz w:val="28"/>
          <w:szCs w:val="28"/>
          <w:rtl/>
          <w:lang w:bidi="fa-IR"/>
        </w:rPr>
        <w:t xml:space="preserve"> در کنار قبور صالحان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ولادت حضرت مهد</w:t>
      </w:r>
      <w:r w:rsidR="00235F05">
        <w:rPr>
          <w:rFonts w:cs="2  Zar" w:hint="cs"/>
          <w:sz w:val="28"/>
          <w:szCs w:val="28"/>
          <w:rtl/>
          <w:lang w:bidi="fa-IR"/>
        </w:rPr>
        <w:t>ي</w:t>
      </w:r>
      <w:r w:rsidRPr="00523359">
        <w:rPr>
          <w:rFonts w:cs="2  Zar" w:hint="cs"/>
          <w:sz w:val="28"/>
          <w:szCs w:val="28"/>
          <w:rtl/>
          <w:lang w:bidi="fa-IR"/>
        </w:rPr>
        <w:t>(عج) از د</w:t>
      </w:r>
      <w:r w:rsidR="00235F05">
        <w:rPr>
          <w:rFonts w:cs="2  Zar" w:hint="cs"/>
          <w:sz w:val="28"/>
          <w:szCs w:val="28"/>
          <w:rtl/>
          <w:lang w:bidi="fa-IR"/>
        </w:rPr>
        <w:t>ي</w:t>
      </w:r>
      <w:r w:rsidRPr="00523359">
        <w:rPr>
          <w:rFonts w:cs="2  Zar" w:hint="cs"/>
          <w:sz w:val="28"/>
          <w:szCs w:val="28"/>
          <w:rtl/>
          <w:lang w:bidi="fa-IR"/>
        </w:rPr>
        <w:t>دگاه تش</w:t>
      </w:r>
      <w:r w:rsidR="00235F05">
        <w:rPr>
          <w:rFonts w:cs="2  Zar" w:hint="cs"/>
          <w:sz w:val="28"/>
          <w:szCs w:val="28"/>
          <w:rtl/>
          <w:lang w:bidi="fa-IR"/>
        </w:rPr>
        <w:t>ي</w:t>
      </w:r>
      <w:r w:rsidRPr="00523359">
        <w:rPr>
          <w:rFonts w:cs="2  Zar" w:hint="cs"/>
          <w:sz w:val="28"/>
          <w:szCs w:val="28"/>
          <w:rtl/>
          <w:lang w:bidi="fa-IR"/>
        </w:rPr>
        <w:t>ع و تسنن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از د</w:t>
      </w:r>
      <w:r w:rsidR="00235F05">
        <w:rPr>
          <w:rFonts w:cs="2  Zar" w:hint="cs"/>
          <w:sz w:val="28"/>
          <w:szCs w:val="28"/>
          <w:rtl/>
          <w:lang w:bidi="fa-IR"/>
        </w:rPr>
        <w:t>ي</w:t>
      </w:r>
      <w:r w:rsidRPr="00523359">
        <w:rPr>
          <w:rFonts w:cs="2  Zar" w:hint="cs"/>
          <w:sz w:val="28"/>
          <w:szCs w:val="28"/>
          <w:rtl/>
          <w:lang w:bidi="fa-IR"/>
        </w:rPr>
        <w:t>دگاه علامه طباطبا</w:t>
      </w:r>
      <w:r w:rsidR="00235F05">
        <w:rPr>
          <w:rFonts w:cs="2  Zar" w:hint="cs"/>
          <w:sz w:val="28"/>
          <w:szCs w:val="28"/>
          <w:rtl/>
          <w:lang w:bidi="fa-IR"/>
        </w:rPr>
        <w:t>يي</w:t>
      </w:r>
      <w:r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باطن</w:t>
      </w:r>
      <w:r w:rsidR="00235F05">
        <w:rPr>
          <w:rFonts w:cs="2  Zar" w:hint="cs"/>
          <w:sz w:val="28"/>
          <w:szCs w:val="28"/>
          <w:rtl/>
          <w:lang w:bidi="fa-IR"/>
        </w:rPr>
        <w:t>ي</w:t>
      </w:r>
      <w:r w:rsidRPr="00523359">
        <w:rPr>
          <w:rFonts w:cs="2  Zar" w:hint="cs"/>
          <w:sz w:val="28"/>
          <w:szCs w:val="28"/>
          <w:rtl/>
          <w:lang w:bidi="fa-IR"/>
        </w:rPr>
        <w:t xml:space="preserve"> و ولا</w:t>
      </w:r>
      <w:r w:rsidR="00235F05">
        <w:rPr>
          <w:rFonts w:cs="2  Zar" w:hint="cs"/>
          <w:sz w:val="28"/>
          <w:szCs w:val="28"/>
          <w:rtl/>
          <w:lang w:bidi="fa-IR"/>
        </w:rPr>
        <w:t>ي</w:t>
      </w:r>
      <w:r w:rsidRPr="00523359">
        <w:rPr>
          <w:rFonts w:cs="2  Zar" w:hint="cs"/>
          <w:sz w:val="28"/>
          <w:szCs w:val="28"/>
          <w:rtl/>
          <w:lang w:bidi="fa-IR"/>
        </w:rPr>
        <w:t>ت ظاهر</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تکو</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تشر</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معصوم</w:t>
      </w:r>
      <w:r w:rsidR="00235F05">
        <w:rPr>
          <w:rFonts w:cs="2  Zar" w:hint="cs"/>
          <w:sz w:val="28"/>
          <w:szCs w:val="28"/>
          <w:rtl/>
          <w:lang w:bidi="fa-IR"/>
        </w:rPr>
        <w:t>ي</w:t>
      </w:r>
      <w:r w:rsidRPr="00523359">
        <w:rPr>
          <w:rFonts w:cs="2  Zar" w:hint="cs"/>
          <w:sz w:val="28"/>
          <w:szCs w:val="28"/>
          <w:rtl/>
          <w:lang w:bidi="fa-IR"/>
        </w:rPr>
        <w:t>ن(ع)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جائر از نگاه اسلام</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ولايت خاصه در قرآن کريم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در اد</w:t>
      </w:r>
      <w:r w:rsidR="00235F05">
        <w:rPr>
          <w:rFonts w:cs="2  Zar" w:hint="cs"/>
          <w:sz w:val="28"/>
          <w:szCs w:val="28"/>
          <w:rtl/>
          <w:lang w:bidi="fa-IR"/>
        </w:rPr>
        <w:t>ي</w:t>
      </w:r>
      <w:r w:rsidRPr="00523359">
        <w:rPr>
          <w:rFonts w:cs="2  Zar" w:hint="cs"/>
          <w:sz w:val="28"/>
          <w:szCs w:val="28"/>
          <w:rtl/>
          <w:lang w:bidi="fa-IR"/>
        </w:rPr>
        <w:t>ان زنده جهان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در اند</w:t>
      </w:r>
      <w:r w:rsidR="00235F05">
        <w:rPr>
          <w:rFonts w:cs="2  Zar" w:hint="cs"/>
          <w:sz w:val="28"/>
          <w:szCs w:val="28"/>
          <w:rtl/>
          <w:lang w:bidi="fa-IR"/>
        </w:rPr>
        <w:t>ي</w:t>
      </w:r>
      <w:r w:rsidRPr="00523359">
        <w:rPr>
          <w:rFonts w:cs="2  Zar" w:hint="cs"/>
          <w:sz w:val="28"/>
          <w:szCs w:val="28"/>
          <w:rtl/>
          <w:lang w:bidi="fa-IR"/>
        </w:rPr>
        <w:t>شه علامه ام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در فلسفه و کلام اسلام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در نهج 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ولا</w:t>
      </w:r>
      <w:r w:rsidR="00235F05">
        <w:rPr>
          <w:rFonts w:cs="2  Zar" w:hint="cs"/>
          <w:sz w:val="28"/>
          <w:szCs w:val="28"/>
          <w:rtl/>
          <w:lang w:bidi="fa-IR"/>
        </w:rPr>
        <w:t>ي</w:t>
      </w:r>
      <w:r w:rsidRPr="00523359">
        <w:rPr>
          <w:rFonts w:cs="2  Zar" w:hint="cs"/>
          <w:sz w:val="28"/>
          <w:szCs w:val="28"/>
          <w:rtl/>
          <w:lang w:bidi="fa-IR"/>
        </w:rPr>
        <w:t>ت فق</w:t>
      </w:r>
      <w:r w:rsidR="00235F05">
        <w:rPr>
          <w:rFonts w:cs="2  Zar" w:hint="cs"/>
          <w:sz w:val="28"/>
          <w:szCs w:val="28"/>
          <w:rtl/>
          <w:lang w:bidi="fa-IR"/>
        </w:rPr>
        <w:t>ي</w:t>
      </w:r>
      <w:r w:rsidRPr="00523359">
        <w:rPr>
          <w:rFonts w:cs="2  Zar" w:hint="cs"/>
          <w:sz w:val="28"/>
          <w:szCs w:val="28"/>
          <w:rtl/>
          <w:lang w:bidi="fa-IR"/>
        </w:rPr>
        <w:t>ه از د</w:t>
      </w:r>
      <w:r w:rsidR="00235F05">
        <w:rPr>
          <w:rFonts w:cs="2  Zar" w:hint="cs"/>
          <w:sz w:val="28"/>
          <w:szCs w:val="28"/>
          <w:rtl/>
          <w:lang w:bidi="fa-IR"/>
        </w:rPr>
        <w:t>ي</w:t>
      </w:r>
      <w:r w:rsidRPr="00523359">
        <w:rPr>
          <w:rFonts w:cs="2  Zar" w:hint="cs"/>
          <w:sz w:val="28"/>
          <w:szCs w:val="28"/>
          <w:rtl/>
          <w:lang w:bidi="fa-IR"/>
        </w:rPr>
        <w:t>دگاه مراجع معاصر</w:t>
      </w:r>
    </w:p>
    <w:p w:rsidR="00A25A06" w:rsidRPr="00523359" w:rsidRDefault="00A25A06" w:rsidP="00881CBC">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lastRenderedPageBreak/>
        <w:t>ولا</w:t>
      </w:r>
      <w:r w:rsidR="00235F05">
        <w:rPr>
          <w:rFonts w:cs="2  Zar" w:hint="cs"/>
          <w:sz w:val="28"/>
          <w:szCs w:val="28"/>
          <w:rtl/>
          <w:lang w:bidi="fa-IR"/>
        </w:rPr>
        <w:t>ي</w:t>
      </w:r>
      <w:r w:rsidRPr="00523359">
        <w:rPr>
          <w:rFonts w:cs="2  Zar" w:hint="cs"/>
          <w:sz w:val="28"/>
          <w:szCs w:val="28"/>
          <w:rtl/>
          <w:lang w:bidi="fa-IR"/>
        </w:rPr>
        <w:t xml:space="preserve">ت و بُعد </w:t>
      </w:r>
      <w:r w:rsidR="00881CBC" w:rsidRPr="00523359">
        <w:rPr>
          <w:rFonts w:cs="2  Zar" w:hint="cs"/>
          <w:sz w:val="28"/>
          <w:szCs w:val="28"/>
          <w:rtl/>
          <w:lang w:bidi="fa-IR"/>
        </w:rPr>
        <w:t>اجتماع</w:t>
      </w:r>
      <w:r w:rsidR="00235F05">
        <w:rPr>
          <w:rFonts w:cs="2  Zar" w:hint="cs"/>
          <w:sz w:val="28"/>
          <w:szCs w:val="28"/>
          <w:rtl/>
          <w:lang w:bidi="fa-IR"/>
        </w:rPr>
        <w:t>ي</w:t>
      </w:r>
      <w:r w:rsidRPr="00523359">
        <w:rPr>
          <w:rFonts w:cs="2  Zar" w:hint="cs"/>
          <w:sz w:val="28"/>
          <w:szCs w:val="28"/>
          <w:rtl/>
          <w:lang w:bidi="fa-IR"/>
        </w:rPr>
        <w:t xml:space="preserve"> 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وهاب</w:t>
      </w:r>
      <w:r w:rsidR="00235F05">
        <w:rPr>
          <w:rFonts w:cs="2  Zar" w:hint="cs"/>
          <w:sz w:val="28"/>
          <w:szCs w:val="28"/>
          <w:rtl/>
          <w:lang w:bidi="fa-IR"/>
        </w:rPr>
        <w:t>ي</w:t>
      </w:r>
      <w:r w:rsidRPr="00523359">
        <w:rPr>
          <w:rFonts w:cs="2  Zar" w:hint="cs"/>
          <w:sz w:val="28"/>
          <w:szCs w:val="28"/>
          <w:rtl/>
          <w:lang w:bidi="fa-IR"/>
        </w:rPr>
        <w:t>ت از منظر عقل و شرع</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وهاب</w:t>
      </w:r>
      <w:r w:rsidR="00235F05">
        <w:rPr>
          <w:rFonts w:cs="2  Zar" w:hint="cs"/>
          <w:sz w:val="28"/>
          <w:szCs w:val="28"/>
          <w:rtl/>
          <w:lang w:bidi="fa-IR"/>
        </w:rPr>
        <w:t>ي</w:t>
      </w:r>
      <w:r w:rsidRPr="00523359">
        <w:rPr>
          <w:rFonts w:cs="2  Zar" w:hint="cs"/>
          <w:sz w:val="28"/>
          <w:szCs w:val="28"/>
          <w:rtl/>
          <w:lang w:bidi="fa-IR"/>
        </w:rPr>
        <w:t>ت و اتهام بدعت به مسلمانان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وهاب</w:t>
      </w:r>
      <w:r w:rsidR="00235F05">
        <w:rPr>
          <w:rFonts w:cs="2  Zar" w:hint="cs"/>
          <w:sz w:val="28"/>
          <w:szCs w:val="28"/>
          <w:rtl/>
          <w:lang w:bidi="fa-IR"/>
        </w:rPr>
        <w:t>ي</w:t>
      </w:r>
      <w:r w:rsidRPr="00523359">
        <w:rPr>
          <w:rFonts w:cs="2  Zar" w:hint="cs"/>
          <w:sz w:val="28"/>
          <w:szCs w:val="28"/>
          <w:rtl/>
          <w:lang w:bidi="fa-IR"/>
        </w:rPr>
        <w:t>ت و تجس</w:t>
      </w:r>
      <w:r w:rsidR="00235F05">
        <w:rPr>
          <w:rFonts w:cs="2  Zar" w:hint="cs"/>
          <w:sz w:val="28"/>
          <w:szCs w:val="28"/>
          <w:rtl/>
          <w:lang w:bidi="fa-IR"/>
        </w:rPr>
        <w:t>ي</w:t>
      </w:r>
      <w:r w:rsidRPr="00523359">
        <w:rPr>
          <w:rFonts w:cs="2  Zar" w:hint="cs"/>
          <w:sz w:val="28"/>
          <w:szCs w:val="28"/>
          <w:rtl/>
          <w:lang w:bidi="fa-IR"/>
        </w:rPr>
        <w:t>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وهاب</w:t>
      </w:r>
      <w:r w:rsidR="00235F05">
        <w:rPr>
          <w:rFonts w:cs="2  Zar" w:hint="cs"/>
          <w:sz w:val="28"/>
          <w:szCs w:val="28"/>
          <w:rtl/>
          <w:lang w:bidi="fa-IR"/>
        </w:rPr>
        <w:t>ي</w:t>
      </w:r>
      <w:r w:rsidRPr="00523359">
        <w:rPr>
          <w:rFonts w:cs="2  Zar" w:hint="cs"/>
          <w:sz w:val="28"/>
          <w:szCs w:val="28"/>
          <w:rtl/>
          <w:lang w:bidi="fa-IR"/>
        </w:rPr>
        <w:t>ت و تحق</w:t>
      </w:r>
      <w:r w:rsidR="00235F05">
        <w:rPr>
          <w:rFonts w:cs="2  Zar" w:hint="cs"/>
          <w:sz w:val="28"/>
          <w:szCs w:val="28"/>
          <w:rtl/>
          <w:lang w:bidi="fa-IR"/>
        </w:rPr>
        <w:t>ي</w:t>
      </w:r>
      <w:r w:rsidRPr="00523359">
        <w:rPr>
          <w:rFonts w:cs="2  Zar" w:hint="cs"/>
          <w:sz w:val="28"/>
          <w:szCs w:val="28"/>
          <w:rtl/>
          <w:lang w:bidi="fa-IR"/>
        </w:rPr>
        <w:t>ر مقام انب</w:t>
      </w:r>
      <w:r w:rsidR="00235F05">
        <w:rPr>
          <w:rFonts w:cs="2  Zar" w:hint="cs"/>
          <w:sz w:val="28"/>
          <w:szCs w:val="28"/>
          <w:rtl/>
          <w:lang w:bidi="fa-IR"/>
        </w:rPr>
        <w:t>ي</w:t>
      </w:r>
      <w:r w:rsidRPr="00523359">
        <w:rPr>
          <w:rFonts w:cs="2  Zar" w:hint="cs"/>
          <w:sz w:val="28"/>
          <w:szCs w:val="28"/>
          <w:rtl/>
          <w:lang w:bidi="fa-IR"/>
        </w:rPr>
        <w:t>اء و اول</w:t>
      </w:r>
      <w:r w:rsidR="00235F05">
        <w:rPr>
          <w:rFonts w:cs="2  Zar" w:hint="cs"/>
          <w:sz w:val="28"/>
          <w:szCs w:val="28"/>
          <w:rtl/>
          <w:lang w:bidi="fa-IR"/>
        </w:rPr>
        <w:t>ي</w:t>
      </w:r>
      <w:r w:rsidRPr="00523359">
        <w:rPr>
          <w:rFonts w:cs="2  Zar" w:hint="cs"/>
          <w:sz w:val="28"/>
          <w:szCs w:val="28"/>
          <w:rtl/>
          <w:lang w:bidi="fa-IR"/>
        </w:rPr>
        <w:t>اء</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وهاب</w:t>
      </w:r>
      <w:r w:rsidR="00235F05">
        <w:rPr>
          <w:rFonts w:cs="2  Zar" w:hint="cs"/>
          <w:sz w:val="28"/>
          <w:szCs w:val="28"/>
          <w:rtl/>
          <w:lang w:bidi="fa-IR"/>
        </w:rPr>
        <w:t>ي</w:t>
      </w:r>
      <w:r w:rsidRPr="00523359">
        <w:rPr>
          <w:rFonts w:cs="2  Zar" w:hint="cs"/>
          <w:sz w:val="28"/>
          <w:szCs w:val="28"/>
          <w:rtl/>
          <w:lang w:bidi="fa-IR"/>
        </w:rPr>
        <w:t>ت و تفرقه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وهاب</w:t>
      </w:r>
      <w:r w:rsidR="00235F05">
        <w:rPr>
          <w:rFonts w:cs="2  Zar" w:hint="cs"/>
          <w:sz w:val="28"/>
          <w:szCs w:val="28"/>
          <w:rtl/>
          <w:lang w:bidi="fa-IR"/>
        </w:rPr>
        <w:t>ي</w:t>
      </w:r>
      <w:r w:rsidRPr="00523359">
        <w:rPr>
          <w:rFonts w:cs="2  Zar" w:hint="cs"/>
          <w:sz w:val="28"/>
          <w:szCs w:val="28"/>
          <w:rtl/>
          <w:lang w:bidi="fa-IR"/>
        </w:rPr>
        <w:t>ت و تکف</w:t>
      </w:r>
      <w:r w:rsidR="00235F05">
        <w:rPr>
          <w:rFonts w:cs="2  Zar" w:hint="cs"/>
          <w:sz w:val="28"/>
          <w:szCs w:val="28"/>
          <w:rtl/>
          <w:lang w:bidi="fa-IR"/>
        </w:rPr>
        <w:t>ي</w:t>
      </w:r>
      <w:r w:rsidRPr="00523359">
        <w:rPr>
          <w:rFonts w:cs="2  Zar" w:hint="cs"/>
          <w:sz w:val="28"/>
          <w:szCs w:val="28"/>
          <w:rtl/>
          <w:lang w:bidi="fa-IR"/>
        </w:rPr>
        <w:t>ر مسلمانان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وهاب</w:t>
      </w:r>
      <w:r w:rsidR="00235F05">
        <w:rPr>
          <w:rFonts w:cs="2  Zar" w:hint="cs"/>
          <w:sz w:val="28"/>
          <w:szCs w:val="28"/>
          <w:rtl/>
          <w:lang w:bidi="fa-IR"/>
        </w:rPr>
        <w:t>ي</w:t>
      </w:r>
      <w:r w:rsidRPr="00523359">
        <w:rPr>
          <w:rFonts w:cs="2  Zar" w:hint="cs"/>
          <w:sz w:val="28"/>
          <w:szCs w:val="28"/>
          <w:rtl/>
          <w:lang w:bidi="fa-IR"/>
        </w:rPr>
        <w:t>ت، مبان</w:t>
      </w:r>
      <w:r w:rsidR="00235F05">
        <w:rPr>
          <w:rFonts w:cs="2  Zar" w:hint="cs"/>
          <w:sz w:val="28"/>
          <w:szCs w:val="28"/>
          <w:rtl/>
          <w:lang w:bidi="fa-IR"/>
        </w:rPr>
        <w:t>ي</w:t>
      </w:r>
      <w:r w:rsidRPr="00523359">
        <w:rPr>
          <w:rFonts w:cs="2  Zar" w:hint="cs"/>
          <w:sz w:val="28"/>
          <w:szCs w:val="28"/>
          <w:rtl/>
          <w:lang w:bidi="fa-IR"/>
        </w:rPr>
        <w:t xml:space="preserve"> فکر</w:t>
      </w:r>
      <w:r w:rsidR="00235F05">
        <w:rPr>
          <w:rFonts w:cs="2  Zar" w:hint="cs"/>
          <w:sz w:val="28"/>
          <w:szCs w:val="28"/>
          <w:rtl/>
          <w:lang w:bidi="fa-IR"/>
        </w:rPr>
        <w:t>ي</w:t>
      </w:r>
      <w:r w:rsidRPr="00523359">
        <w:rPr>
          <w:rFonts w:cs="2  Zar" w:hint="cs"/>
          <w:sz w:val="28"/>
          <w:szCs w:val="28"/>
          <w:rtl/>
          <w:lang w:bidi="fa-IR"/>
        </w:rPr>
        <w:t xml:space="preserve"> و کارنامه عمل</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الوه</w:t>
      </w:r>
      <w:r w:rsidR="00235F05">
        <w:rPr>
          <w:rFonts w:cs="2  Zar" w:hint="cs"/>
          <w:sz w:val="28"/>
          <w:szCs w:val="28"/>
          <w:rtl/>
          <w:lang w:bidi="fa-IR"/>
        </w:rPr>
        <w:t>ي</w:t>
      </w:r>
      <w:r w:rsidRPr="00523359">
        <w:rPr>
          <w:rFonts w:cs="2  Zar" w:hint="cs"/>
          <w:sz w:val="28"/>
          <w:szCs w:val="28"/>
          <w:rtl/>
          <w:lang w:bidi="fa-IR"/>
        </w:rPr>
        <w:t>ت ع</w:t>
      </w:r>
      <w:r w:rsidR="00235F05">
        <w:rPr>
          <w:rFonts w:cs="2  Zar" w:hint="cs"/>
          <w:sz w:val="28"/>
          <w:szCs w:val="28"/>
          <w:rtl/>
          <w:lang w:bidi="fa-IR"/>
        </w:rPr>
        <w:t>ي</w:t>
      </w:r>
      <w:r w:rsidRPr="00523359">
        <w:rPr>
          <w:rFonts w:cs="2  Zar" w:hint="cs"/>
          <w:sz w:val="28"/>
          <w:szCs w:val="28"/>
          <w:rtl/>
          <w:lang w:bidi="fa-IR"/>
        </w:rPr>
        <w:t>س</w:t>
      </w:r>
      <w:r w:rsidR="00235F05">
        <w:rPr>
          <w:rFonts w:cs="2  Zar" w:hint="cs"/>
          <w:sz w:val="28"/>
          <w:szCs w:val="28"/>
          <w:rtl/>
          <w:lang w:bidi="fa-IR"/>
        </w:rPr>
        <w:t>ي</w:t>
      </w:r>
      <w:r w:rsidRPr="00523359">
        <w:rPr>
          <w:rFonts w:cs="2  Zar" w:hint="cs"/>
          <w:sz w:val="28"/>
          <w:szCs w:val="28"/>
          <w:rtl/>
          <w:lang w:bidi="fa-IR"/>
        </w:rPr>
        <w:t xml:space="preserve"> مس</w:t>
      </w:r>
      <w:r w:rsidR="00235F05">
        <w:rPr>
          <w:rFonts w:cs="2  Zar" w:hint="cs"/>
          <w:sz w:val="28"/>
          <w:szCs w:val="28"/>
          <w:rtl/>
          <w:lang w:bidi="fa-IR"/>
        </w:rPr>
        <w:t>ي</w:t>
      </w:r>
      <w:r w:rsidRPr="00523359">
        <w:rPr>
          <w:rFonts w:cs="2  Zar" w:hint="cs"/>
          <w:sz w:val="28"/>
          <w:szCs w:val="28"/>
          <w:rtl/>
          <w:lang w:bidi="fa-IR"/>
        </w:rPr>
        <w:t>ح(ع) از د</w:t>
      </w:r>
      <w:r w:rsidR="00235F05">
        <w:rPr>
          <w:rFonts w:cs="2  Zar" w:hint="cs"/>
          <w:sz w:val="28"/>
          <w:szCs w:val="28"/>
          <w:rtl/>
          <w:lang w:bidi="fa-IR"/>
        </w:rPr>
        <w:t>ي</w:t>
      </w:r>
      <w:r w:rsidRPr="00523359">
        <w:rPr>
          <w:rFonts w:cs="2  Zar" w:hint="cs"/>
          <w:sz w:val="28"/>
          <w:szCs w:val="28"/>
          <w:rtl/>
          <w:lang w:bidi="fa-IR"/>
        </w:rPr>
        <w:t>دگاه مس</w:t>
      </w:r>
      <w:r w:rsidR="00235F05">
        <w:rPr>
          <w:rFonts w:cs="2  Zar" w:hint="cs"/>
          <w:sz w:val="28"/>
          <w:szCs w:val="28"/>
          <w:rtl/>
          <w:lang w:bidi="fa-IR"/>
        </w:rPr>
        <w:t>ي</w:t>
      </w:r>
      <w:r w:rsidRPr="00523359">
        <w:rPr>
          <w:rFonts w:cs="2  Zar" w:hint="cs"/>
          <w:sz w:val="28"/>
          <w:szCs w:val="28"/>
          <w:rtl/>
          <w:lang w:bidi="fa-IR"/>
        </w:rPr>
        <w:t>ح</w:t>
      </w:r>
      <w:r w:rsidR="00235F05">
        <w:rPr>
          <w:rFonts w:cs="2  Zar" w:hint="cs"/>
          <w:sz w:val="28"/>
          <w:szCs w:val="28"/>
          <w:rtl/>
          <w:lang w:bidi="fa-IR"/>
        </w:rPr>
        <w:t>ي</w:t>
      </w:r>
      <w:r w:rsidRPr="00523359">
        <w:rPr>
          <w:rFonts w:cs="2  Zar" w:hint="cs"/>
          <w:sz w:val="28"/>
          <w:szCs w:val="28"/>
          <w:rtl/>
          <w:lang w:bidi="fa-IR"/>
        </w:rPr>
        <w:t>ت و اسلام</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اعتقاد</w:t>
      </w:r>
      <w:r w:rsidR="00235F05">
        <w:rPr>
          <w:rFonts w:cs="2  Zar" w:hint="cs"/>
          <w:sz w:val="28"/>
          <w:szCs w:val="28"/>
          <w:rtl/>
          <w:lang w:bidi="fa-IR"/>
        </w:rPr>
        <w:t>ي</w:t>
      </w:r>
      <w:r w:rsidRPr="00523359">
        <w:rPr>
          <w:rFonts w:cs="2  Zar" w:hint="cs"/>
          <w:sz w:val="28"/>
          <w:szCs w:val="28"/>
          <w:rtl/>
          <w:lang w:bidi="fa-IR"/>
        </w:rPr>
        <w:t xml:space="preserve"> منتظران در کلام ش</w:t>
      </w:r>
      <w:r w:rsidR="00235F05">
        <w:rPr>
          <w:rFonts w:cs="2  Zar" w:hint="cs"/>
          <w:sz w:val="28"/>
          <w:szCs w:val="28"/>
          <w:rtl/>
          <w:lang w:bidi="fa-IR"/>
        </w:rPr>
        <w:t>ي</w:t>
      </w:r>
      <w:r w:rsidRPr="00523359">
        <w:rPr>
          <w:rFonts w:cs="2  Zar" w:hint="cs"/>
          <w:sz w:val="28"/>
          <w:szCs w:val="28"/>
          <w:rtl/>
          <w:lang w:bidi="fa-IR"/>
        </w:rPr>
        <w:t>عه و سا</w:t>
      </w:r>
      <w:r w:rsidR="00235F05">
        <w:rPr>
          <w:rFonts w:cs="2  Zar" w:hint="cs"/>
          <w:sz w:val="28"/>
          <w:szCs w:val="28"/>
          <w:rtl/>
          <w:lang w:bidi="fa-IR"/>
        </w:rPr>
        <w:t>ي</w:t>
      </w:r>
      <w:r w:rsidRPr="00523359">
        <w:rPr>
          <w:rFonts w:cs="2  Zar" w:hint="cs"/>
          <w:sz w:val="28"/>
          <w:szCs w:val="28"/>
          <w:rtl/>
          <w:lang w:bidi="fa-IR"/>
        </w:rPr>
        <w:t>ر مکاتب</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و</w:t>
      </w:r>
      <w:r w:rsidR="00235F05">
        <w:rPr>
          <w:rFonts w:cs="2  Zar" w:hint="cs"/>
          <w:sz w:val="28"/>
          <w:szCs w:val="28"/>
          <w:rtl/>
          <w:lang w:bidi="fa-IR"/>
        </w:rPr>
        <w:t>ي</w:t>
      </w:r>
      <w:r w:rsidRPr="00523359">
        <w:rPr>
          <w:rFonts w:cs="2  Zar" w:hint="cs"/>
          <w:sz w:val="28"/>
          <w:szCs w:val="28"/>
          <w:rtl/>
          <w:lang w:bidi="fa-IR"/>
        </w:rPr>
        <w:t>ژگ</w:t>
      </w:r>
      <w:r w:rsidR="00235F05">
        <w:rPr>
          <w:rFonts w:cs="2  Zar" w:hint="cs"/>
          <w:sz w:val="28"/>
          <w:szCs w:val="28"/>
          <w:rtl/>
          <w:lang w:bidi="fa-IR"/>
        </w:rPr>
        <w:t>ي</w:t>
      </w:r>
      <w:r w:rsidRPr="00523359">
        <w:rPr>
          <w:rFonts w:cs="2  Zar" w:hint="cs"/>
          <w:sz w:val="28"/>
          <w:szCs w:val="28"/>
          <w:rtl/>
          <w:lang w:bidi="fa-IR"/>
        </w:rPr>
        <w:t>‌ها</w:t>
      </w:r>
      <w:r w:rsidR="00235F05">
        <w:rPr>
          <w:rFonts w:cs="2  Zar" w:hint="cs"/>
          <w:sz w:val="28"/>
          <w:szCs w:val="28"/>
          <w:rtl/>
          <w:lang w:bidi="fa-IR"/>
        </w:rPr>
        <w:t>ي</w:t>
      </w:r>
      <w:r w:rsidRPr="00523359">
        <w:rPr>
          <w:rFonts w:cs="2  Zar" w:hint="cs"/>
          <w:sz w:val="28"/>
          <w:szCs w:val="28"/>
          <w:rtl/>
          <w:lang w:bidi="fa-IR"/>
        </w:rPr>
        <w:t xml:space="preserve"> دولت کر</w:t>
      </w:r>
      <w:r w:rsidR="00235F05">
        <w:rPr>
          <w:rFonts w:cs="2  Zar" w:hint="cs"/>
          <w:sz w:val="28"/>
          <w:szCs w:val="28"/>
          <w:rtl/>
          <w:lang w:bidi="fa-IR"/>
        </w:rPr>
        <w:t>ي</w:t>
      </w:r>
      <w:r w:rsidRPr="00523359">
        <w:rPr>
          <w:rFonts w:cs="2  Zar" w:hint="cs"/>
          <w:sz w:val="28"/>
          <w:szCs w:val="28"/>
          <w:rtl/>
          <w:lang w:bidi="fa-IR"/>
        </w:rPr>
        <w:t>مه حضرت مهد</w:t>
      </w:r>
      <w:r w:rsidR="00235F05">
        <w:rPr>
          <w:rFonts w:cs="2  Zar" w:hint="cs"/>
          <w:sz w:val="28"/>
          <w:szCs w:val="28"/>
          <w:rtl/>
          <w:lang w:bidi="fa-IR"/>
        </w:rPr>
        <w:t>ي</w:t>
      </w:r>
      <w:r w:rsidRPr="00523359">
        <w:rPr>
          <w:rFonts w:cs="2  Zar" w:hint="cs"/>
          <w:sz w:val="28"/>
          <w:szCs w:val="28"/>
          <w:rtl/>
          <w:lang w:bidi="fa-IR"/>
        </w:rPr>
        <w:t>(عج)</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هدا</w:t>
      </w:r>
      <w:r w:rsidR="00235F05">
        <w:rPr>
          <w:rFonts w:cs="2  Zar" w:hint="cs"/>
          <w:sz w:val="28"/>
          <w:szCs w:val="28"/>
          <w:rtl/>
          <w:lang w:bidi="fa-IR"/>
        </w:rPr>
        <w:t>ي</w:t>
      </w:r>
      <w:r w:rsidRPr="00523359">
        <w:rPr>
          <w:rFonts w:cs="2  Zar" w:hint="cs"/>
          <w:sz w:val="28"/>
          <w:szCs w:val="28"/>
          <w:rtl/>
          <w:lang w:bidi="fa-IR"/>
        </w:rPr>
        <w:t>ت تکو</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 xml:space="preserve"> و تشر</w:t>
      </w:r>
      <w:r w:rsidR="00235F05">
        <w:rPr>
          <w:rFonts w:cs="2  Zar" w:hint="cs"/>
          <w:sz w:val="28"/>
          <w:szCs w:val="28"/>
          <w:rtl/>
          <w:lang w:bidi="fa-IR"/>
        </w:rPr>
        <w:t>ي</w:t>
      </w:r>
      <w:r w:rsidRPr="00523359">
        <w:rPr>
          <w:rFonts w:cs="2  Zar" w:hint="cs"/>
          <w:sz w:val="28"/>
          <w:szCs w:val="28"/>
          <w:rtl/>
          <w:lang w:bidi="fa-IR"/>
        </w:rPr>
        <w:t>ع</w:t>
      </w:r>
      <w:r w:rsidR="00235F05">
        <w:rPr>
          <w:rFonts w:cs="2  Zar" w:hint="cs"/>
          <w:sz w:val="28"/>
          <w:szCs w:val="28"/>
          <w:rtl/>
          <w:lang w:bidi="fa-IR"/>
        </w:rPr>
        <w:t>ي</w:t>
      </w:r>
      <w:r w:rsidRPr="00523359">
        <w:rPr>
          <w:rFonts w:cs="2  Zar" w:hint="cs"/>
          <w:sz w:val="28"/>
          <w:szCs w:val="28"/>
          <w:rtl/>
          <w:lang w:bidi="fa-IR"/>
        </w:rPr>
        <w:t xml:space="preserve"> در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هرمنوت</w:t>
      </w:r>
      <w:r w:rsidR="00235F05">
        <w:rPr>
          <w:rFonts w:cs="2  Zar" w:hint="cs"/>
          <w:sz w:val="28"/>
          <w:szCs w:val="28"/>
          <w:rtl/>
          <w:lang w:bidi="fa-IR"/>
        </w:rPr>
        <w:t>ي</w:t>
      </w:r>
      <w:r w:rsidRPr="00523359">
        <w:rPr>
          <w:rFonts w:cs="2  Zar" w:hint="cs"/>
          <w:sz w:val="28"/>
          <w:szCs w:val="28"/>
          <w:rtl/>
          <w:lang w:bidi="fa-IR"/>
        </w:rPr>
        <w:t>ک در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هرمنوت</w:t>
      </w:r>
      <w:r w:rsidR="00235F05">
        <w:rPr>
          <w:rFonts w:cs="2  Zar" w:hint="cs"/>
          <w:sz w:val="28"/>
          <w:szCs w:val="28"/>
          <w:rtl/>
          <w:lang w:bidi="fa-IR"/>
        </w:rPr>
        <w:t>ي</w:t>
      </w:r>
      <w:r w:rsidRPr="00523359">
        <w:rPr>
          <w:rFonts w:cs="2  Zar" w:hint="cs"/>
          <w:sz w:val="28"/>
          <w:szCs w:val="28"/>
          <w:rtl/>
          <w:lang w:bidi="fa-IR"/>
        </w:rPr>
        <w:t>ک فلسف</w:t>
      </w:r>
      <w:r w:rsidR="00235F05">
        <w:rPr>
          <w:rFonts w:cs="2  Zar" w:hint="cs"/>
          <w:sz w:val="28"/>
          <w:szCs w:val="28"/>
          <w:rtl/>
          <w:lang w:bidi="fa-IR"/>
        </w:rPr>
        <w:t>ي</w:t>
      </w:r>
      <w:r w:rsidRPr="00523359">
        <w:rPr>
          <w:rFonts w:cs="2  Zar" w:hint="cs"/>
          <w:sz w:val="28"/>
          <w:szCs w:val="28"/>
          <w:rtl/>
          <w:lang w:bidi="fa-IR"/>
        </w:rPr>
        <w:t xml:space="preserve"> و تعدد قرائت‌ها</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هرمنوت</w:t>
      </w:r>
      <w:r w:rsidR="00235F05">
        <w:rPr>
          <w:rFonts w:cs="2  Zar" w:hint="cs"/>
          <w:sz w:val="28"/>
          <w:szCs w:val="28"/>
          <w:rtl/>
          <w:lang w:bidi="fa-IR"/>
        </w:rPr>
        <w:t>ي</w:t>
      </w:r>
      <w:r w:rsidRPr="00523359">
        <w:rPr>
          <w:rFonts w:cs="2  Zar" w:hint="cs"/>
          <w:sz w:val="28"/>
          <w:szCs w:val="28"/>
          <w:rtl/>
          <w:lang w:bidi="fa-IR"/>
        </w:rPr>
        <w:t>ک و زبان قرآن</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هرمنوت</w:t>
      </w:r>
      <w:r w:rsidR="00235F05">
        <w:rPr>
          <w:rFonts w:cs="2  Zar" w:hint="cs"/>
          <w:sz w:val="28"/>
          <w:szCs w:val="28"/>
          <w:rtl/>
          <w:lang w:bidi="fa-IR"/>
        </w:rPr>
        <w:t>ي</w:t>
      </w:r>
      <w:r w:rsidRPr="00523359">
        <w:rPr>
          <w:rFonts w:cs="2  Zar" w:hint="cs"/>
          <w:sz w:val="28"/>
          <w:szCs w:val="28"/>
          <w:rtl/>
          <w:lang w:bidi="fa-IR"/>
        </w:rPr>
        <w:t>ک و نقش آن در فهم وح</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هرمنوت</w:t>
      </w:r>
      <w:r w:rsidR="00235F05">
        <w:rPr>
          <w:rFonts w:cs="2  Zar" w:hint="cs"/>
          <w:sz w:val="28"/>
          <w:szCs w:val="28"/>
          <w:rtl/>
          <w:lang w:bidi="fa-IR"/>
        </w:rPr>
        <w:t>ي</w:t>
      </w:r>
      <w:r w:rsidRPr="00523359">
        <w:rPr>
          <w:rFonts w:cs="2  Zar" w:hint="cs"/>
          <w:sz w:val="28"/>
          <w:szCs w:val="28"/>
          <w:rtl/>
          <w:lang w:bidi="fa-IR"/>
        </w:rPr>
        <w:t>ک، پ</w:t>
      </w:r>
      <w:r w:rsidR="00235F05">
        <w:rPr>
          <w:rFonts w:cs="2  Zar" w:hint="cs"/>
          <w:sz w:val="28"/>
          <w:szCs w:val="28"/>
          <w:rtl/>
          <w:lang w:bidi="fa-IR"/>
        </w:rPr>
        <w:t>ي</w:t>
      </w:r>
      <w:r w:rsidRPr="00523359">
        <w:rPr>
          <w:rFonts w:cs="2  Zar" w:hint="cs"/>
          <w:sz w:val="28"/>
          <w:szCs w:val="28"/>
          <w:rtl/>
          <w:lang w:bidi="fa-IR"/>
        </w:rPr>
        <w:t>ش‌زم</w:t>
      </w:r>
      <w:r w:rsidR="00235F05">
        <w:rPr>
          <w:rFonts w:cs="2  Zar" w:hint="cs"/>
          <w:sz w:val="28"/>
          <w:szCs w:val="28"/>
          <w:rtl/>
          <w:lang w:bidi="fa-IR"/>
        </w:rPr>
        <w:t>ي</w:t>
      </w:r>
      <w:r w:rsidRPr="00523359">
        <w:rPr>
          <w:rFonts w:cs="2  Zar" w:hint="cs"/>
          <w:sz w:val="28"/>
          <w:szCs w:val="28"/>
          <w:rtl/>
          <w:lang w:bidi="fa-IR"/>
        </w:rPr>
        <w:t>نه‌ها و تحولات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هماهنگ</w:t>
      </w:r>
      <w:r w:rsidR="00235F05">
        <w:rPr>
          <w:rFonts w:cs="2  Zar" w:hint="cs"/>
          <w:sz w:val="28"/>
          <w:szCs w:val="28"/>
          <w:rtl/>
          <w:lang w:bidi="fa-IR"/>
        </w:rPr>
        <w:t>ي</w:t>
      </w:r>
      <w:r w:rsidRPr="00523359">
        <w:rPr>
          <w:rFonts w:cs="2  Zar" w:hint="cs"/>
          <w:sz w:val="28"/>
          <w:szCs w:val="28"/>
          <w:rtl/>
          <w:lang w:bidi="fa-IR"/>
        </w:rPr>
        <w:t xml:space="preserve"> علم و د</w:t>
      </w:r>
      <w:r w:rsidR="00235F05">
        <w:rPr>
          <w:rFonts w:cs="2  Zar" w:hint="cs"/>
          <w:sz w:val="28"/>
          <w:szCs w:val="28"/>
          <w:rtl/>
          <w:lang w:bidi="fa-IR"/>
        </w:rPr>
        <w:t>ي</w:t>
      </w:r>
      <w:r w:rsidRPr="00523359">
        <w:rPr>
          <w:rFonts w:cs="2  Zar" w:hint="cs"/>
          <w:sz w:val="28"/>
          <w:szCs w:val="28"/>
          <w:rtl/>
          <w:lang w:bidi="fa-IR"/>
        </w:rPr>
        <w:t>ن از نگاه امام خم</w:t>
      </w:r>
      <w:r w:rsidR="00235F05">
        <w:rPr>
          <w:rFonts w:cs="2  Zar" w:hint="cs"/>
          <w:sz w:val="28"/>
          <w:szCs w:val="28"/>
          <w:rtl/>
          <w:lang w:bidi="fa-IR"/>
        </w:rPr>
        <w:t>ي</w:t>
      </w:r>
      <w:r w:rsidRPr="00523359">
        <w:rPr>
          <w:rFonts w:cs="2  Zar" w:hint="cs"/>
          <w:sz w:val="28"/>
          <w:szCs w:val="28"/>
          <w:rtl/>
          <w:lang w:bidi="fa-IR"/>
        </w:rPr>
        <w:t>ن</w:t>
      </w:r>
      <w:r w:rsidR="00235F05">
        <w:rPr>
          <w:rFonts w:cs="2  Zar" w:hint="cs"/>
          <w:sz w:val="28"/>
          <w:szCs w:val="28"/>
          <w:rtl/>
          <w:lang w:bidi="fa-IR"/>
        </w:rPr>
        <w:t>ي</w:t>
      </w:r>
      <w:r w:rsidRPr="00523359">
        <w:rPr>
          <w:rFonts w:cs="2  Zar" w:hint="cs"/>
          <w:sz w:val="28"/>
          <w:szCs w:val="28"/>
          <w:rtl/>
          <w:lang w:bidi="fa-IR"/>
        </w:rPr>
        <w:t>(ره)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هندسه معرفت</w:t>
      </w:r>
      <w:r w:rsidR="00235F05">
        <w:rPr>
          <w:rFonts w:cs="2  Zar" w:hint="cs"/>
          <w:sz w:val="28"/>
          <w:szCs w:val="28"/>
          <w:rtl/>
          <w:lang w:bidi="fa-IR"/>
        </w:rPr>
        <w:t>ي</w:t>
      </w:r>
      <w:r w:rsidRPr="00523359">
        <w:rPr>
          <w:rFonts w:cs="2  Zar" w:hint="cs"/>
          <w:sz w:val="28"/>
          <w:szCs w:val="28"/>
          <w:rtl/>
          <w:lang w:bidi="fa-IR"/>
        </w:rPr>
        <w:t xml:space="preserve"> کلام جد</w:t>
      </w:r>
      <w:r w:rsidR="00235F05">
        <w:rPr>
          <w:rFonts w:cs="2  Zar" w:hint="cs"/>
          <w:sz w:val="28"/>
          <w:szCs w:val="28"/>
          <w:rtl/>
          <w:lang w:bidi="fa-IR"/>
        </w:rPr>
        <w:t>ي</w:t>
      </w:r>
      <w:r w:rsidRPr="00523359">
        <w:rPr>
          <w:rFonts w:cs="2  Zar" w:hint="cs"/>
          <w:sz w:val="28"/>
          <w:szCs w:val="28"/>
          <w:rtl/>
          <w:lang w:bidi="fa-IR"/>
        </w:rPr>
        <w:t>د</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هو</w:t>
      </w:r>
      <w:r w:rsidR="00235F05">
        <w:rPr>
          <w:rFonts w:cs="2  Zar" w:hint="cs"/>
          <w:sz w:val="28"/>
          <w:szCs w:val="28"/>
          <w:rtl/>
          <w:lang w:bidi="fa-IR"/>
        </w:rPr>
        <w:t>ي</w:t>
      </w:r>
      <w:r w:rsidRPr="00523359">
        <w:rPr>
          <w:rFonts w:cs="2  Zar" w:hint="cs"/>
          <w:sz w:val="28"/>
          <w:szCs w:val="28"/>
          <w:rtl/>
          <w:lang w:bidi="fa-IR"/>
        </w:rPr>
        <w:t>ت و عقا</w:t>
      </w:r>
      <w:r w:rsidR="00235F05">
        <w:rPr>
          <w:rFonts w:cs="2  Zar" w:hint="cs"/>
          <w:sz w:val="28"/>
          <w:szCs w:val="28"/>
          <w:rtl/>
          <w:lang w:bidi="fa-IR"/>
        </w:rPr>
        <w:t>ي</w:t>
      </w:r>
      <w:r w:rsidRPr="00523359">
        <w:rPr>
          <w:rFonts w:cs="2  Zar" w:hint="cs"/>
          <w:sz w:val="28"/>
          <w:szCs w:val="28"/>
          <w:rtl/>
          <w:lang w:bidi="fa-IR"/>
        </w:rPr>
        <w:t>د وهاب</w:t>
      </w:r>
      <w:r w:rsidR="00235F05">
        <w:rPr>
          <w:rFonts w:cs="2  Zar" w:hint="cs"/>
          <w:sz w:val="28"/>
          <w:szCs w:val="28"/>
          <w:rtl/>
          <w:lang w:bidi="fa-IR"/>
        </w:rPr>
        <w:t>ي</w:t>
      </w:r>
      <w:r w:rsidRPr="00523359">
        <w:rPr>
          <w:rFonts w:cs="2  Zar" w:hint="cs"/>
          <w:sz w:val="28"/>
          <w:szCs w:val="28"/>
          <w:rtl/>
          <w:lang w:bidi="fa-IR"/>
        </w:rPr>
        <w:t>ت</w:t>
      </w:r>
    </w:p>
    <w:p w:rsidR="00A25A06" w:rsidRPr="00523359" w:rsidRDefault="00A25A06" w:rsidP="00AC1D2A">
      <w:pPr>
        <w:numPr>
          <w:ilvl w:val="0"/>
          <w:numId w:val="9"/>
        </w:numPr>
        <w:tabs>
          <w:tab w:val="right" w:pos="922"/>
        </w:tabs>
        <w:bidi/>
        <w:spacing w:after="0"/>
        <w:rPr>
          <w:rFonts w:cs="2  Zar"/>
          <w:sz w:val="28"/>
          <w:szCs w:val="28"/>
          <w:rtl/>
          <w:lang w:bidi="fa-IR"/>
        </w:rPr>
      </w:pPr>
      <w:r w:rsidRPr="00523359">
        <w:rPr>
          <w:rFonts w:cs="2  Zar" w:hint="cs"/>
          <w:sz w:val="28"/>
          <w:szCs w:val="28"/>
          <w:rtl/>
          <w:lang w:bidi="fa-IR"/>
        </w:rPr>
        <w:t>اله</w:t>
      </w:r>
      <w:r w:rsidR="00235F05">
        <w:rPr>
          <w:rFonts w:cs="2  Zar" w:hint="cs"/>
          <w:sz w:val="28"/>
          <w:szCs w:val="28"/>
          <w:rtl/>
          <w:lang w:bidi="fa-IR"/>
        </w:rPr>
        <w:t>ي</w:t>
      </w:r>
      <w:r w:rsidRPr="00523359">
        <w:rPr>
          <w:rFonts w:cs="2  Zar" w:hint="cs"/>
          <w:sz w:val="28"/>
          <w:szCs w:val="28"/>
          <w:rtl/>
          <w:lang w:bidi="fa-IR"/>
        </w:rPr>
        <w:t xml:space="preserve"> </w:t>
      </w:r>
      <w:r w:rsidR="00235F05">
        <w:rPr>
          <w:rFonts w:cs="2  Zar" w:hint="cs"/>
          <w:sz w:val="28"/>
          <w:szCs w:val="28"/>
          <w:rtl/>
          <w:lang w:bidi="fa-IR"/>
        </w:rPr>
        <w:t>ي</w:t>
      </w:r>
      <w:r w:rsidRPr="00523359">
        <w:rPr>
          <w:rFonts w:cs="2  Zar" w:hint="cs"/>
          <w:sz w:val="28"/>
          <w:szCs w:val="28"/>
          <w:rtl/>
          <w:lang w:bidi="fa-IR"/>
        </w:rPr>
        <w:t>ا بشر</w:t>
      </w:r>
      <w:r w:rsidR="00235F05">
        <w:rPr>
          <w:rFonts w:cs="2  Zar" w:hint="cs"/>
          <w:sz w:val="28"/>
          <w:szCs w:val="28"/>
          <w:rtl/>
          <w:lang w:bidi="fa-IR"/>
        </w:rPr>
        <w:t>ي</w:t>
      </w:r>
      <w:r w:rsidRPr="00523359">
        <w:rPr>
          <w:rFonts w:cs="2  Zar" w:hint="cs"/>
          <w:sz w:val="28"/>
          <w:szCs w:val="28"/>
          <w:rtl/>
          <w:lang w:bidi="fa-IR"/>
        </w:rPr>
        <w:t xml:space="preserve"> بودن کتب مقدس در اد</w:t>
      </w:r>
      <w:r w:rsidR="00235F05">
        <w:rPr>
          <w:rFonts w:cs="2  Zar" w:hint="cs"/>
          <w:sz w:val="28"/>
          <w:szCs w:val="28"/>
          <w:rtl/>
          <w:lang w:bidi="fa-IR"/>
        </w:rPr>
        <w:t>ي</w:t>
      </w:r>
      <w:r w:rsidRPr="00523359">
        <w:rPr>
          <w:rFonts w:cs="2  Zar" w:hint="cs"/>
          <w:sz w:val="28"/>
          <w:szCs w:val="28"/>
          <w:rtl/>
          <w:lang w:bidi="fa-IR"/>
        </w:rPr>
        <w:t>ان ابراه</w:t>
      </w:r>
      <w:r w:rsidR="00235F05">
        <w:rPr>
          <w:rFonts w:cs="2  Zar" w:hint="cs"/>
          <w:sz w:val="28"/>
          <w:szCs w:val="28"/>
          <w:rtl/>
          <w:lang w:bidi="fa-IR"/>
        </w:rPr>
        <w:t>ي</w:t>
      </w:r>
      <w:r w:rsidRPr="00523359">
        <w:rPr>
          <w:rFonts w:cs="2  Zar" w:hint="cs"/>
          <w:sz w:val="28"/>
          <w:szCs w:val="28"/>
          <w:rtl/>
          <w:lang w:bidi="fa-IR"/>
        </w:rPr>
        <w:t>م</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اله</w:t>
      </w:r>
      <w:r w:rsidR="00235F05">
        <w:rPr>
          <w:rFonts w:cs="2  Zar" w:hint="cs"/>
          <w:sz w:val="28"/>
          <w:szCs w:val="28"/>
          <w:rtl/>
          <w:lang w:bidi="fa-IR"/>
        </w:rPr>
        <w:t>ي</w:t>
      </w:r>
      <w:r w:rsidRPr="00523359">
        <w:rPr>
          <w:rFonts w:cs="2  Zar" w:hint="cs"/>
          <w:sz w:val="28"/>
          <w:szCs w:val="28"/>
          <w:rtl/>
          <w:lang w:bidi="fa-IR"/>
        </w:rPr>
        <w:t>ات اثبات</w:t>
      </w:r>
      <w:r w:rsidR="00235F05">
        <w:rPr>
          <w:rFonts w:cs="2  Zar" w:hint="cs"/>
          <w:sz w:val="28"/>
          <w:szCs w:val="28"/>
          <w:rtl/>
          <w:lang w:bidi="fa-IR"/>
        </w:rPr>
        <w:t>ي</w:t>
      </w:r>
      <w:r w:rsidRPr="00523359">
        <w:rPr>
          <w:rFonts w:cs="2  Zar" w:hint="cs"/>
          <w:sz w:val="28"/>
          <w:szCs w:val="28"/>
          <w:rtl/>
          <w:lang w:bidi="fa-IR"/>
        </w:rPr>
        <w:t xml:space="preserve"> و اله</w:t>
      </w:r>
      <w:r w:rsidR="00235F05">
        <w:rPr>
          <w:rFonts w:cs="2  Zar" w:hint="cs"/>
          <w:sz w:val="28"/>
          <w:szCs w:val="28"/>
          <w:rtl/>
          <w:lang w:bidi="fa-IR"/>
        </w:rPr>
        <w:t>ي</w:t>
      </w:r>
      <w:r w:rsidRPr="00523359">
        <w:rPr>
          <w:rFonts w:cs="2  Zar" w:hint="cs"/>
          <w:sz w:val="28"/>
          <w:szCs w:val="28"/>
          <w:rtl/>
          <w:lang w:bidi="fa-IR"/>
        </w:rPr>
        <w:t>ات تنز</w:t>
      </w:r>
      <w:r w:rsidR="00235F05">
        <w:rPr>
          <w:rFonts w:cs="2  Zar" w:hint="cs"/>
          <w:sz w:val="28"/>
          <w:szCs w:val="28"/>
          <w:rtl/>
          <w:lang w:bidi="fa-IR"/>
        </w:rPr>
        <w:t>ي</w:t>
      </w:r>
      <w:r w:rsidRPr="00523359">
        <w:rPr>
          <w:rFonts w:cs="2  Zar" w:hint="cs"/>
          <w:sz w:val="28"/>
          <w:szCs w:val="28"/>
          <w:rtl/>
          <w:lang w:bidi="fa-IR"/>
        </w:rPr>
        <w:t>ه</w:t>
      </w:r>
      <w:r w:rsidR="00235F05">
        <w:rPr>
          <w:rFonts w:cs="2  Zar" w:hint="cs"/>
          <w:sz w:val="28"/>
          <w:szCs w:val="28"/>
          <w:rtl/>
          <w:lang w:bidi="fa-IR"/>
        </w:rPr>
        <w:t>ي</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t>اله</w:t>
      </w:r>
      <w:r w:rsidR="00235F05">
        <w:rPr>
          <w:rFonts w:cs="2  Zar" w:hint="cs"/>
          <w:sz w:val="28"/>
          <w:szCs w:val="28"/>
          <w:rtl/>
          <w:lang w:bidi="fa-IR"/>
        </w:rPr>
        <w:t>ي</w:t>
      </w:r>
      <w:r w:rsidRPr="00523359">
        <w:rPr>
          <w:rFonts w:cs="2  Zar" w:hint="cs"/>
          <w:sz w:val="28"/>
          <w:szCs w:val="28"/>
          <w:rtl/>
          <w:lang w:bidi="fa-IR"/>
        </w:rPr>
        <w:t>ات بالمعن</w:t>
      </w:r>
      <w:r w:rsidR="00235F05">
        <w:rPr>
          <w:rFonts w:cs="2  Zar" w:hint="cs"/>
          <w:sz w:val="28"/>
          <w:szCs w:val="28"/>
          <w:rtl/>
          <w:lang w:bidi="fa-IR"/>
        </w:rPr>
        <w:t>ي</w:t>
      </w:r>
      <w:r w:rsidRPr="00523359">
        <w:rPr>
          <w:rFonts w:cs="2  Zar" w:hint="cs"/>
          <w:sz w:val="28"/>
          <w:szCs w:val="28"/>
          <w:rtl/>
          <w:lang w:bidi="fa-IR"/>
        </w:rPr>
        <w:t xml:space="preserve"> الاخص در نهج‌البلاغه</w:t>
      </w:r>
    </w:p>
    <w:p w:rsidR="00A25A06" w:rsidRPr="00523359" w:rsidRDefault="00A25A06" w:rsidP="00AC1D2A">
      <w:pPr>
        <w:numPr>
          <w:ilvl w:val="0"/>
          <w:numId w:val="9"/>
        </w:numPr>
        <w:tabs>
          <w:tab w:val="right" w:pos="922"/>
        </w:tabs>
        <w:bidi/>
        <w:spacing w:after="0"/>
        <w:jc w:val="lowKashida"/>
        <w:rPr>
          <w:rFonts w:cs="2  Zar"/>
          <w:sz w:val="28"/>
          <w:szCs w:val="28"/>
          <w:rtl/>
          <w:lang w:bidi="fa-IR"/>
        </w:rPr>
      </w:pPr>
      <w:r w:rsidRPr="00523359">
        <w:rPr>
          <w:rFonts w:cs="2  Zar" w:hint="cs"/>
          <w:sz w:val="28"/>
          <w:szCs w:val="28"/>
          <w:rtl/>
          <w:lang w:bidi="fa-IR"/>
        </w:rPr>
        <w:lastRenderedPageBreak/>
        <w:t>اله</w:t>
      </w:r>
      <w:r w:rsidR="00235F05">
        <w:rPr>
          <w:rFonts w:cs="2  Zar" w:hint="cs"/>
          <w:sz w:val="28"/>
          <w:szCs w:val="28"/>
          <w:rtl/>
          <w:lang w:bidi="fa-IR"/>
        </w:rPr>
        <w:t>ي</w:t>
      </w:r>
      <w:r w:rsidRPr="00523359">
        <w:rPr>
          <w:rFonts w:cs="2  Zar" w:hint="cs"/>
          <w:sz w:val="28"/>
          <w:szCs w:val="28"/>
          <w:rtl/>
          <w:lang w:bidi="fa-IR"/>
        </w:rPr>
        <w:t>ات سلب</w:t>
      </w:r>
      <w:r w:rsidR="00235F05">
        <w:rPr>
          <w:rFonts w:cs="2  Zar" w:hint="cs"/>
          <w:sz w:val="28"/>
          <w:szCs w:val="28"/>
          <w:rtl/>
          <w:lang w:bidi="fa-IR"/>
        </w:rPr>
        <w:t>ي</w:t>
      </w:r>
      <w:r w:rsidRPr="00523359">
        <w:rPr>
          <w:rFonts w:cs="2  Zar" w:hint="cs"/>
          <w:sz w:val="28"/>
          <w:szCs w:val="28"/>
          <w:rtl/>
          <w:lang w:bidi="fa-IR"/>
        </w:rPr>
        <w:t xml:space="preserve"> از د</w:t>
      </w:r>
      <w:r w:rsidR="00235F05">
        <w:rPr>
          <w:rFonts w:cs="2  Zar" w:hint="cs"/>
          <w:sz w:val="28"/>
          <w:szCs w:val="28"/>
          <w:rtl/>
          <w:lang w:bidi="fa-IR"/>
        </w:rPr>
        <w:t>ي</w:t>
      </w:r>
      <w:r w:rsidRPr="00523359">
        <w:rPr>
          <w:rFonts w:cs="2  Zar" w:hint="cs"/>
          <w:sz w:val="28"/>
          <w:szCs w:val="28"/>
          <w:rtl/>
          <w:lang w:bidi="fa-IR"/>
        </w:rPr>
        <w:t>دگاه ابن م</w:t>
      </w:r>
      <w:r w:rsidR="00235F05">
        <w:rPr>
          <w:rFonts w:cs="2  Zar" w:hint="cs"/>
          <w:sz w:val="28"/>
          <w:szCs w:val="28"/>
          <w:rtl/>
          <w:lang w:bidi="fa-IR"/>
        </w:rPr>
        <w:t>ي</w:t>
      </w:r>
      <w:r w:rsidRPr="00523359">
        <w:rPr>
          <w:rFonts w:cs="2  Zar" w:hint="cs"/>
          <w:sz w:val="28"/>
          <w:szCs w:val="28"/>
          <w:rtl/>
          <w:lang w:bidi="fa-IR"/>
        </w:rPr>
        <w:t>مون اندلس</w:t>
      </w:r>
      <w:r w:rsidR="00235F05">
        <w:rPr>
          <w:rFonts w:cs="2  Zar" w:hint="cs"/>
          <w:sz w:val="28"/>
          <w:szCs w:val="28"/>
          <w:rtl/>
          <w:lang w:bidi="fa-IR"/>
        </w:rPr>
        <w:t>ي</w:t>
      </w:r>
      <w:r w:rsidRPr="00523359">
        <w:rPr>
          <w:rFonts w:cs="2  Zar" w:hint="cs"/>
          <w:sz w:val="28"/>
          <w:szCs w:val="28"/>
          <w:rtl/>
          <w:lang w:bidi="fa-IR"/>
        </w:rPr>
        <w:t xml:space="preserve"> و قاض</w:t>
      </w:r>
      <w:r w:rsidR="00235F05">
        <w:rPr>
          <w:rFonts w:cs="2  Zar" w:hint="cs"/>
          <w:sz w:val="28"/>
          <w:szCs w:val="28"/>
          <w:rtl/>
          <w:lang w:bidi="fa-IR"/>
        </w:rPr>
        <w:t>ي</w:t>
      </w:r>
      <w:r w:rsidRPr="00523359">
        <w:rPr>
          <w:rFonts w:cs="2  Zar" w:hint="cs"/>
          <w:sz w:val="28"/>
          <w:szCs w:val="28"/>
          <w:rtl/>
          <w:lang w:bidi="fa-IR"/>
        </w:rPr>
        <w:t xml:space="preserve"> سع</w:t>
      </w:r>
      <w:r w:rsidR="00235F05">
        <w:rPr>
          <w:rFonts w:cs="2  Zar" w:hint="cs"/>
          <w:sz w:val="28"/>
          <w:szCs w:val="28"/>
          <w:rtl/>
          <w:lang w:bidi="fa-IR"/>
        </w:rPr>
        <w:t>ي</w:t>
      </w:r>
      <w:r w:rsidRPr="00523359">
        <w:rPr>
          <w:rFonts w:cs="2  Zar" w:hint="cs"/>
          <w:sz w:val="28"/>
          <w:szCs w:val="28"/>
          <w:rtl/>
          <w:lang w:bidi="fa-IR"/>
        </w:rPr>
        <w:t>د قم</w:t>
      </w:r>
      <w:r w:rsidR="00235F05">
        <w:rPr>
          <w:rFonts w:cs="2  Zar" w:hint="cs"/>
          <w:sz w:val="28"/>
          <w:szCs w:val="28"/>
          <w:rtl/>
          <w:lang w:bidi="fa-IR"/>
        </w:rPr>
        <w:t>ي</w:t>
      </w:r>
    </w:p>
    <w:p w:rsidR="00A25A06" w:rsidRPr="00F617B0" w:rsidRDefault="00A25A06" w:rsidP="00F617B0">
      <w:pPr>
        <w:bidi/>
        <w:rPr>
          <w:rFonts w:cs="B Zar"/>
          <w:sz w:val="28"/>
          <w:szCs w:val="28"/>
          <w:rtl/>
          <w:lang w:bidi="fa-IR"/>
        </w:rPr>
      </w:pPr>
      <w:r w:rsidRPr="00F617B0">
        <w:rPr>
          <w:rFonts w:cs="B Zar"/>
          <w:sz w:val="28"/>
          <w:szCs w:val="28"/>
          <w:rtl/>
          <w:lang w:bidi="fa-IR"/>
        </w:rPr>
        <w:br w:type="page"/>
      </w:r>
    </w:p>
    <w:p w:rsidR="00A25A06" w:rsidRPr="00F617B0" w:rsidRDefault="00A25A06" w:rsidP="00F617B0">
      <w:pPr>
        <w:bidi/>
        <w:rPr>
          <w:rFonts w:cs="B Zar"/>
          <w:sz w:val="28"/>
          <w:szCs w:val="28"/>
          <w:rtl/>
          <w:lang w:bidi="fa-IR"/>
        </w:rPr>
      </w:pPr>
    </w:p>
    <w:p w:rsidR="00B246B2" w:rsidRPr="00677722" w:rsidRDefault="00B246B2" w:rsidP="00523359">
      <w:pPr>
        <w:bidi/>
        <w:jc w:val="center"/>
        <w:rPr>
          <w:rFonts w:cs="B Jadid"/>
          <w:sz w:val="64"/>
          <w:szCs w:val="64"/>
          <w:rtl/>
          <w:lang w:bidi="fa-IR"/>
        </w:rPr>
      </w:pPr>
      <w:r w:rsidRPr="00677722">
        <w:rPr>
          <w:rFonts w:cs="B Jadid" w:hint="cs"/>
          <w:sz w:val="64"/>
          <w:szCs w:val="64"/>
          <w:rtl/>
          <w:lang w:bidi="fa-IR"/>
        </w:rPr>
        <w:t>فصل دوم</w:t>
      </w:r>
    </w:p>
    <w:p w:rsidR="00523359" w:rsidRDefault="00523359" w:rsidP="00523359">
      <w:pPr>
        <w:bidi/>
        <w:jc w:val="center"/>
        <w:rPr>
          <w:rFonts w:cs="B Jadid"/>
          <w:sz w:val="96"/>
          <w:szCs w:val="96"/>
          <w:rtl/>
          <w:lang w:bidi="fa-IR"/>
        </w:rPr>
      </w:pPr>
    </w:p>
    <w:p w:rsidR="00523359" w:rsidRPr="00677722" w:rsidRDefault="00B246B2" w:rsidP="00523359">
      <w:pPr>
        <w:bidi/>
        <w:jc w:val="center"/>
        <w:rPr>
          <w:rFonts w:cs="B Jadid"/>
          <w:sz w:val="76"/>
          <w:szCs w:val="76"/>
          <w:rtl/>
          <w:lang w:bidi="fa-IR"/>
        </w:rPr>
      </w:pPr>
      <w:r w:rsidRPr="00677722">
        <w:rPr>
          <w:rFonts w:cs="B Jadid" w:hint="cs"/>
          <w:sz w:val="76"/>
          <w:szCs w:val="76"/>
          <w:rtl/>
          <w:lang w:bidi="fa-IR"/>
        </w:rPr>
        <w:t>معرف</w:t>
      </w:r>
      <w:r w:rsidR="00235F05">
        <w:rPr>
          <w:rFonts w:cs="B Jadid" w:hint="cs"/>
          <w:sz w:val="76"/>
          <w:szCs w:val="76"/>
          <w:rtl/>
          <w:lang w:bidi="fa-IR"/>
        </w:rPr>
        <w:t>ي</w:t>
      </w:r>
      <w:r w:rsidRPr="00677722">
        <w:rPr>
          <w:rFonts w:cs="B Jadid" w:hint="cs"/>
          <w:sz w:val="76"/>
          <w:szCs w:val="76"/>
          <w:rtl/>
          <w:lang w:bidi="fa-IR"/>
        </w:rPr>
        <w:t xml:space="preserve"> مراکز و </w:t>
      </w:r>
    </w:p>
    <w:p w:rsidR="00A25A06" w:rsidRPr="00F617B0" w:rsidRDefault="00B246B2" w:rsidP="00523359">
      <w:pPr>
        <w:bidi/>
        <w:jc w:val="center"/>
        <w:rPr>
          <w:rFonts w:cs="B Jadid"/>
          <w:sz w:val="96"/>
          <w:szCs w:val="96"/>
          <w:rtl/>
          <w:lang w:bidi="fa-IR"/>
        </w:rPr>
      </w:pPr>
      <w:r w:rsidRPr="00677722">
        <w:rPr>
          <w:rFonts w:cs="B Jadid" w:hint="cs"/>
          <w:sz w:val="76"/>
          <w:szCs w:val="76"/>
          <w:rtl/>
          <w:lang w:bidi="fa-IR"/>
        </w:rPr>
        <w:t xml:space="preserve">موسسات </w:t>
      </w:r>
      <w:r w:rsidR="00C94002" w:rsidRPr="00677722">
        <w:rPr>
          <w:rFonts w:cs="B Jadid" w:hint="cs"/>
          <w:sz w:val="76"/>
          <w:szCs w:val="76"/>
          <w:rtl/>
          <w:lang w:bidi="fa-IR"/>
        </w:rPr>
        <w:t>فلسف</w:t>
      </w:r>
      <w:r w:rsidR="00235F05">
        <w:rPr>
          <w:rFonts w:cs="B Jadid" w:hint="cs"/>
          <w:sz w:val="76"/>
          <w:szCs w:val="76"/>
          <w:rtl/>
          <w:lang w:bidi="fa-IR"/>
        </w:rPr>
        <w:t>ي</w:t>
      </w:r>
      <w:r w:rsidR="00C94002" w:rsidRPr="00677722">
        <w:rPr>
          <w:rFonts w:cs="B Jadid" w:hint="cs"/>
          <w:sz w:val="76"/>
          <w:szCs w:val="76"/>
          <w:rtl/>
          <w:lang w:bidi="fa-IR"/>
        </w:rPr>
        <w:t xml:space="preserve"> </w:t>
      </w:r>
      <w:r w:rsidR="00A25A06" w:rsidRPr="00677722">
        <w:rPr>
          <w:rFonts w:ascii="Times New Roman" w:hAnsi="Times New Roman" w:cs="Times New Roman" w:hint="cs"/>
          <w:sz w:val="76"/>
          <w:szCs w:val="76"/>
          <w:rtl/>
          <w:lang w:bidi="fa-IR"/>
        </w:rPr>
        <w:t>–</w:t>
      </w:r>
      <w:r w:rsidR="00C94002" w:rsidRPr="00677722">
        <w:rPr>
          <w:rFonts w:cs="B Jadid" w:hint="cs"/>
          <w:sz w:val="76"/>
          <w:szCs w:val="76"/>
          <w:rtl/>
          <w:lang w:bidi="fa-IR"/>
        </w:rPr>
        <w:t xml:space="preserve"> کلام</w:t>
      </w:r>
      <w:r w:rsidR="00235F05">
        <w:rPr>
          <w:rFonts w:cs="B Jadid" w:hint="cs"/>
          <w:sz w:val="76"/>
          <w:szCs w:val="76"/>
          <w:rtl/>
          <w:lang w:bidi="fa-IR"/>
        </w:rPr>
        <w:t>ي</w:t>
      </w:r>
    </w:p>
    <w:p w:rsidR="00A25A06" w:rsidRPr="00F617B0" w:rsidRDefault="00A25A06" w:rsidP="00F617B0">
      <w:pPr>
        <w:rPr>
          <w:rFonts w:cs="B Jadid"/>
          <w:sz w:val="96"/>
          <w:szCs w:val="96"/>
          <w:rtl/>
          <w:lang w:bidi="fa-IR"/>
        </w:rPr>
      </w:pPr>
      <w:r w:rsidRPr="00F617B0">
        <w:rPr>
          <w:rFonts w:cs="B Jadid"/>
          <w:sz w:val="96"/>
          <w:szCs w:val="96"/>
          <w:rtl/>
          <w:lang w:bidi="fa-IR"/>
        </w:rPr>
        <w:br w:type="page"/>
      </w:r>
    </w:p>
    <w:p w:rsidR="00A25A06" w:rsidRPr="00F617B0" w:rsidRDefault="00193AB6" w:rsidP="006203E6">
      <w:pPr>
        <w:pStyle w:val="Heading3"/>
      </w:pPr>
      <w:bookmarkStart w:id="17" w:name="_Toc451509868"/>
      <w:r>
        <w:rPr>
          <w:rFonts w:hint="cs"/>
          <w:rtl/>
        </w:rPr>
        <w:lastRenderedPageBreak/>
        <w:t>فهرست</w:t>
      </w:r>
      <w:r w:rsidR="00A25A06" w:rsidRPr="00F617B0">
        <w:rPr>
          <w:rFonts w:hint="cs"/>
          <w:rtl/>
        </w:rPr>
        <w:t xml:space="preserve"> برخ</w:t>
      </w:r>
      <w:r w:rsidR="00235F05">
        <w:rPr>
          <w:rFonts w:hint="cs"/>
          <w:rtl/>
        </w:rPr>
        <w:t>ي</w:t>
      </w:r>
      <w:r w:rsidR="00A25A06" w:rsidRPr="00F617B0">
        <w:rPr>
          <w:rFonts w:hint="cs"/>
          <w:rtl/>
        </w:rPr>
        <w:t xml:space="preserve"> از مراکز و مؤسسات تحق</w:t>
      </w:r>
      <w:r w:rsidR="00235F05">
        <w:rPr>
          <w:rFonts w:hint="cs"/>
          <w:rtl/>
        </w:rPr>
        <w:t>ي</w:t>
      </w:r>
      <w:r w:rsidR="00A25A06" w:rsidRPr="00F617B0">
        <w:rPr>
          <w:rFonts w:hint="cs"/>
          <w:rtl/>
        </w:rPr>
        <w:t>قات</w:t>
      </w:r>
      <w:r w:rsidR="00235F05">
        <w:rPr>
          <w:rFonts w:hint="cs"/>
          <w:rtl/>
        </w:rPr>
        <w:t>ي</w:t>
      </w:r>
      <w:r w:rsidR="00A25A06" w:rsidRPr="00F617B0">
        <w:rPr>
          <w:rFonts w:hint="cs"/>
          <w:rtl/>
        </w:rPr>
        <w:t xml:space="preserve"> فلسفه و کلام</w:t>
      </w:r>
      <w:bookmarkEnd w:id="17"/>
    </w:p>
    <w:p w:rsidR="00A25A06" w:rsidRPr="00F617B0" w:rsidRDefault="00A25A06" w:rsidP="00F617B0">
      <w:pPr>
        <w:bidi/>
        <w:rPr>
          <w:rFonts w:cs="B Zar"/>
          <w:sz w:val="28"/>
          <w:szCs w:val="28"/>
          <w:rtl/>
        </w:rPr>
      </w:pPr>
    </w:p>
    <w:p w:rsidR="00A25A06" w:rsidRPr="00F617B0" w:rsidRDefault="00A25A06" w:rsidP="00E5167F">
      <w:pPr>
        <w:pStyle w:val="ListParagraph"/>
        <w:numPr>
          <w:ilvl w:val="2"/>
          <w:numId w:val="10"/>
        </w:numPr>
        <w:spacing w:after="0"/>
        <w:jc w:val="left"/>
        <w:rPr>
          <w:rFonts w:cs="B Zar"/>
        </w:rPr>
      </w:pPr>
      <w:r w:rsidRPr="00F617B0">
        <w:rPr>
          <w:rFonts w:cs="B Zar" w:hint="cs"/>
          <w:rtl/>
        </w:rPr>
        <w:t>پژوهشکده حکمت و د</w:t>
      </w:r>
      <w:r w:rsidR="00235F05">
        <w:rPr>
          <w:rFonts w:cs="B Zar" w:hint="cs"/>
          <w:rtl/>
        </w:rPr>
        <w:t>ي</w:t>
      </w:r>
      <w:r w:rsidRPr="00F617B0">
        <w:rPr>
          <w:rFonts w:cs="B Zar" w:hint="cs"/>
          <w:rtl/>
        </w:rPr>
        <w:t>ن پژوه</w:t>
      </w:r>
      <w:r w:rsidR="00235F05">
        <w:rPr>
          <w:rFonts w:cs="B Zar" w:hint="cs"/>
          <w:rtl/>
        </w:rPr>
        <w:t>ي</w:t>
      </w:r>
    </w:p>
    <w:p w:rsidR="00A25A06" w:rsidRPr="00F617B0" w:rsidRDefault="00A25A06" w:rsidP="00E5167F">
      <w:pPr>
        <w:pStyle w:val="ListParagraph"/>
        <w:numPr>
          <w:ilvl w:val="2"/>
          <w:numId w:val="10"/>
        </w:numPr>
        <w:spacing w:after="0"/>
        <w:jc w:val="left"/>
        <w:rPr>
          <w:rFonts w:cs="B Zar"/>
        </w:rPr>
      </w:pPr>
      <w:r w:rsidRPr="00F617B0">
        <w:rPr>
          <w:rFonts w:cs="B Zar" w:hint="cs"/>
          <w:rtl/>
        </w:rPr>
        <w:t>پژوهشکده حوزه و دانشگاه</w:t>
      </w:r>
    </w:p>
    <w:p w:rsidR="00A25A06" w:rsidRPr="00F617B0" w:rsidRDefault="00A25A06" w:rsidP="00E5167F">
      <w:pPr>
        <w:pStyle w:val="ListParagraph"/>
        <w:numPr>
          <w:ilvl w:val="2"/>
          <w:numId w:val="10"/>
        </w:numPr>
        <w:spacing w:after="0"/>
        <w:jc w:val="left"/>
        <w:rPr>
          <w:rFonts w:cs="B Zar"/>
        </w:rPr>
      </w:pPr>
      <w:r w:rsidRPr="00F617B0">
        <w:rPr>
          <w:rFonts w:cs="B Zar" w:hint="cs"/>
          <w:rtl/>
        </w:rPr>
        <w:t>پژوهشکده مجمع جهان</w:t>
      </w:r>
      <w:r w:rsidR="00235F05">
        <w:rPr>
          <w:rFonts w:cs="B Zar" w:hint="cs"/>
          <w:rtl/>
        </w:rPr>
        <w:t>ي</w:t>
      </w:r>
      <w:r w:rsidRPr="00F617B0">
        <w:rPr>
          <w:rFonts w:cs="B Zar" w:hint="cs"/>
          <w:rtl/>
        </w:rPr>
        <w:t xml:space="preserve"> اهل ب</w:t>
      </w:r>
      <w:r w:rsidR="00235F05">
        <w:rPr>
          <w:rFonts w:cs="B Zar" w:hint="cs"/>
          <w:rtl/>
        </w:rPr>
        <w:t>ي</w:t>
      </w:r>
      <w:r w:rsidRPr="00F617B0">
        <w:rPr>
          <w:rFonts w:cs="B Zar" w:hint="cs"/>
          <w:rtl/>
        </w:rPr>
        <w:t>ت(ع)</w:t>
      </w:r>
    </w:p>
    <w:p w:rsidR="00A25A06" w:rsidRPr="00F617B0" w:rsidRDefault="00A25A06" w:rsidP="00E5167F">
      <w:pPr>
        <w:pStyle w:val="ListParagraph"/>
        <w:numPr>
          <w:ilvl w:val="2"/>
          <w:numId w:val="10"/>
        </w:numPr>
        <w:spacing w:after="0"/>
        <w:jc w:val="left"/>
        <w:rPr>
          <w:rFonts w:cs="B Zar"/>
          <w:rtl/>
        </w:rPr>
      </w:pPr>
      <w:r w:rsidRPr="00F617B0">
        <w:rPr>
          <w:rFonts w:cs="B Zar" w:hint="cs"/>
          <w:rtl/>
        </w:rPr>
        <w:t>پژوهشگاه فرهنگ و اند</w:t>
      </w:r>
      <w:r w:rsidR="00235F05">
        <w:rPr>
          <w:rFonts w:cs="B Zar" w:hint="cs"/>
          <w:rtl/>
        </w:rPr>
        <w:t>ي</w:t>
      </w:r>
      <w:r w:rsidRPr="00F617B0">
        <w:rPr>
          <w:rFonts w:cs="B Zar" w:hint="cs"/>
          <w:rtl/>
        </w:rPr>
        <w:t>شه اسلام</w:t>
      </w:r>
      <w:r w:rsidR="00235F05">
        <w:rPr>
          <w:rFonts w:cs="B Zar" w:hint="cs"/>
          <w:rtl/>
        </w:rPr>
        <w:t>ي</w:t>
      </w:r>
    </w:p>
    <w:p w:rsidR="00A25A06" w:rsidRPr="00F617B0" w:rsidRDefault="00A25A06" w:rsidP="00E5167F">
      <w:pPr>
        <w:pStyle w:val="ListParagraph"/>
        <w:numPr>
          <w:ilvl w:val="2"/>
          <w:numId w:val="10"/>
        </w:numPr>
        <w:spacing w:after="0"/>
        <w:jc w:val="left"/>
        <w:rPr>
          <w:rFonts w:cs="B Zar"/>
        </w:rPr>
      </w:pPr>
      <w:r w:rsidRPr="00F617B0">
        <w:rPr>
          <w:rFonts w:cs="B Zar" w:hint="cs"/>
          <w:rtl/>
        </w:rPr>
        <w:t>دفتر مطالعات و تحق</w:t>
      </w:r>
      <w:r w:rsidR="00235F05">
        <w:rPr>
          <w:rFonts w:cs="B Zar" w:hint="cs"/>
          <w:rtl/>
        </w:rPr>
        <w:t>ي</w:t>
      </w:r>
      <w:r w:rsidRPr="00F617B0">
        <w:rPr>
          <w:rFonts w:cs="B Zar" w:hint="cs"/>
          <w:rtl/>
        </w:rPr>
        <w:t>قات زنان</w:t>
      </w:r>
    </w:p>
    <w:p w:rsidR="00A25A06" w:rsidRPr="00F617B0" w:rsidRDefault="00A25A06" w:rsidP="00E5167F">
      <w:pPr>
        <w:pStyle w:val="ListParagraph"/>
        <w:numPr>
          <w:ilvl w:val="2"/>
          <w:numId w:val="10"/>
        </w:numPr>
        <w:spacing w:after="0"/>
        <w:jc w:val="left"/>
        <w:rPr>
          <w:rFonts w:cs="B Zar"/>
        </w:rPr>
      </w:pPr>
      <w:r w:rsidRPr="00F617B0">
        <w:rPr>
          <w:rFonts w:cs="B Zar" w:hint="cs"/>
          <w:rtl/>
        </w:rPr>
        <w:t>سازمان حوزه‌ها و مدارس علم</w:t>
      </w:r>
      <w:r w:rsidR="00235F05">
        <w:rPr>
          <w:rFonts w:cs="B Zar" w:hint="cs"/>
          <w:rtl/>
        </w:rPr>
        <w:t>ي</w:t>
      </w:r>
      <w:r w:rsidRPr="00F617B0">
        <w:rPr>
          <w:rFonts w:cs="B Zar" w:hint="cs"/>
          <w:rtl/>
        </w:rPr>
        <w:t>ه خارج از کشور</w:t>
      </w:r>
    </w:p>
    <w:p w:rsidR="00A25A06" w:rsidRPr="00F617B0" w:rsidRDefault="00A25A06" w:rsidP="00E5167F">
      <w:pPr>
        <w:pStyle w:val="ListParagraph"/>
        <w:numPr>
          <w:ilvl w:val="2"/>
          <w:numId w:val="10"/>
        </w:numPr>
        <w:spacing w:after="0"/>
        <w:jc w:val="left"/>
        <w:rPr>
          <w:rFonts w:cs="B Zar"/>
        </w:rPr>
      </w:pPr>
      <w:r w:rsidRPr="00F617B0">
        <w:rPr>
          <w:rFonts w:cs="B Zar" w:hint="cs"/>
          <w:rtl/>
        </w:rPr>
        <w:t>مؤسسه الکوثر للمعارف الاسلام</w:t>
      </w:r>
      <w:r w:rsidR="00235F05">
        <w:rPr>
          <w:rFonts w:cs="B Zar" w:hint="cs"/>
          <w:rtl/>
        </w:rPr>
        <w:t>ي</w:t>
      </w:r>
      <w:r w:rsidRPr="00F617B0">
        <w:rPr>
          <w:rFonts w:cs="B Zar" w:hint="cs"/>
          <w:rtl/>
        </w:rPr>
        <w:t>ه</w:t>
      </w:r>
    </w:p>
    <w:p w:rsidR="00A25A06" w:rsidRPr="00F617B0" w:rsidRDefault="00A25A06" w:rsidP="00E5167F">
      <w:pPr>
        <w:pStyle w:val="ListParagraph"/>
        <w:numPr>
          <w:ilvl w:val="2"/>
          <w:numId w:val="10"/>
        </w:numPr>
        <w:spacing w:after="0"/>
        <w:jc w:val="left"/>
        <w:rPr>
          <w:rFonts w:cs="B Zar"/>
        </w:rPr>
      </w:pPr>
      <w:r w:rsidRPr="00F617B0">
        <w:rPr>
          <w:rFonts w:cs="B Zar" w:hint="cs"/>
          <w:rtl/>
        </w:rPr>
        <w:t>مؤسسه آموزش عال</w:t>
      </w:r>
      <w:r w:rsidR="00235F05">
        <w:rPr>
          <w:rFonts w:cs="B Zar" w:hint="cs"/>
          <w:rtl/>
        </w:rPr>
        <w:t>ي</w:t>
      </w:r>
      <w:r w:rsidRPr="00F617B0">
        <w:rPr>
          <w:rFonts w:cs="B Zar" w:hint="cs"/>
          <w:rtl/>
        </w:rPr>
        <w:t xml:space="preserve"> باقرالعلوم(ع)</w:t>
      </w:r>
    </w:p>
    <w:p w:rsidR="00A25A06" w:rsidRPr="00F617B0" w:rsidRDefault="00A25A06" w:rsidP="00E5167F">
      <w:pPr>
        <w:pStyle w:val="ListParagraph"/>
        <w:numPr>
          <w:ilvl w:val="2"/>
          <w:numId w:val="10"/>
        </w:numPr>
        <w:spacing w:after="0"/>
        <w:jc w:val="left"/>
        <w:rPr>
          <w:rFonts w:cs="B Zar"/>
        </w:rPr>
      </w:pPr>
      <w:r w:rsidRPr="00F617B0">
        <w:rPr>
          <w:rFonts w:cs="B Zar" w:hint="cs"/>
          <w:rtl/>
        </w:rPr>
        <w:t>مؤسسه آموزش</w:t>
      </w:r>
      <w:r w:rsidR="00235F05">
        <w:rPr>
          <w:rFonts w:cs="B Zar" w:hint="cs"/>
          <w:rtl/>
        </w:rPr>
        <w:t>ي</w:t>
      </w:r>
      <w:r w:rsidRPr="00F617B0">
        <w:rPr>
          <w:rFonts w:cs="B Zar" w:hint="cs"/>
          <w:rtl/>
        </w:rPr>
        <w:t xml:space="preserve"> و پژوهش</w:t>
      </w:r>
      <w:r w:rsidR="00235F05">
        <w:rPr>
          <w:rFonts w:cs="B Zar" w:hint="cs"/>
          <w:rtl/>
        </w:rPr>
        <w:t>ي</w:t>
      </w:r>
      <w:r w:rsidRPr="00F617B0">
        <w:rPr>
          <w:rFonts w:cs="B Zar" w:hint="cs"/>
          <w:rtl/>
        </w:rPr>
        <w:t xml:space="preserve"> امام خم</w:t>
      </w:r>
      <w:r w:rsidR="00235F05">
        <w:rPr>
          <w:rFonts w:cs="B Zar" w:hint="cs"/>
          <w:rtl/>
        </w:rPr>
        <w:t>ي</w:t>
      </w:r>
      <w:r w:rsidRPr="00F617B0">
        <w:rPr>
          <w:rFonts w:cs="B Zar" w:hint="cs"/>
          <w:rtl/>
        </w:rPr>
        <w:t>ن</w:t>
      </w:r>
      <w:r w:rsidR="00235F05">
        <w:rPr>
          <w:rFonts w:cs="B Zar" w:hint="cs"/>
          <w:rtl/>
        </w:rPr>
        <w:t>ي</w:t>
      </w:r>
      <w:r w:rsidRPr="00F617B0">
        <w:rPr>
          <w:rFonts w:cs="B Zar" w:hint="cs"/>
          <w:rtl/>
        </w:rPr>
        <w:t>(ره)</w:t>
      </w:r>
    </w:p>
    <w:p w:rsidR="00A25A06" w:rsidRPr="00F617B0" w:rsidRDefault="00A25A06" w:rsidP="00E5167F">
      <w:pPr>
        <w:pStyle w:val="ListParagraph"/>
        <w:numPr>
          <w:ilvl w:val="2"/>
          <w:numId w:val="10"/>
        </w:numPr>
        <w:spacing w:after="0"/>
        <w:jc w:val="left"/>
        <w:rPr>
          <w:rFonts w:cs="B Zar"/>
        </w:rPr>
      </w:pPr>
      <w:r w:rsidRPr="00F617B0">
        <w:rPr>
          <w:rFonts w:cs="B Zar" w:hint="cs"/>
          <w:rtl/>
        </w:rPr>
        <w:t>مؤسسه آموزش</w:t>
      </w:r>
      <w:r w:rsidR="00235F05">
        <w:rPr>
          <w:rFonts w:cs="B Zar" w:hint="cs"/>
          <w:rtl/>
        </w:rPr>
        <w:t>ي</w:t>
      </w:r>
      <w:r w:rsidRPr="00F617B0">
        <w:rPr>
          <w:rFonts w:cs="B Zar" w:hint="cs"/>
          <w:rtl/>
        </w:rPr>
        <w:t xml:space="preserve"> و پژوهش</w:t>
      </w:r>
      <w:r w:rsidR="00235F05">
        <w:rPr>
          <w:rFonts w:cs="B Zar" w:hint="cs"/>
          <w:rtl/>
        </w:rPr>
        <w:t>ي</w:t>
      </w:r>
      <w:r w:rsidRPr="00F617B0">
        <w:rPr>
          <w:rFonts w:cs="B Zar" w:hint="cs"/>
          <w:rtl/>
        </w:rPr>
        <w:t xml:space="preserve"> مذاهب اسلام</w:t>
      </w:r>
      <w:r w:rsidR="00235F05">
        <w:rPr>
          <w:rFonts w:cs="B Zar" w:hint="cs"/>
          <w:rtl/>
        </w:rPr>
        <w:t>ي</w:t>
      </w:r>
    </w:p>
    <w:p w:rsidR="00A25A06" w:rsidRPr="00F617B0" w:rsidRDefault="00A25A06" w:rsidP="00E5167F">
      <w:pPr>
        <w:pStyle w:val="ListParagraph"/>
        <w:numPr>
          <w:ilvl w:val="2"/>
          <w:numId w:val="10"/>
        </w:numPr>
        <w:spacing w:after="0"/>
        <w:jc w:val="left"/>
        <w:rPr>
          <w:rFonts w:cs="B Zar"/>
        </w:rPr>
      </w:pPr>
      <w:r w:rsidRPr="00F617B0">
        <w:rPr>
          <w:rFonts w:cs="B Zar" w:hint="cs"/>
          <w:rtl/>
        </w:rPr>
        <w:t>مؤسسه آ</w:t>
      </w:r>
      <w:r w:rsidR="00235F05">
        <w:rPr>
          <w:rFonts w:cs="B Zar" w:hint="cs"/>
          <w:rtl/>
        </w:rPr>
        <w:t>ي</w:t>
      </w:r>
      <w:r w:rsidRPr="00F617B0">
        <w:rPr>
          <w:rFonts w:cs="B Zar" w:hint="cs"/>
          <w:rtl/>
        </w:rPr>
        <w:t>ت‌الله بروجرد</w:t>
      </w:r>
      <w:r w:rsidR="00235F05">
        <w:rPr>
          <w:rFonts w:cs="B Zar" w:hint="cs"/>
          <w:rtl/>
        </w:rPr>
        <w:t>ي</w:t>
      </w:r>
    </w:p>
    <w:p w:rsidR="00A25A06" w:rsidRPr="00F617B0" w:rsidRDefault="00A25A06" w:rsidP="00E5167F">
      <w:pPr>
        <w:pStyle w:val="ListParagraph"/>
        <w:numPr>
          <w:ilvl w:val="2"/>
          <w:numId w:val="10"/>
        </w:numPr>
        <w:spacing w:after="0"/>
        <w:jc w:val="left"/>
        <w:rPr>
          <w:rFonts w:cs="B Zar"/>
        </w:rPr>
      </w:pPr>
      <w:r w:rsidRPr="00F617B0">
        <w:rPr>
          <w:rFonts w:cs="B Zar" w:hint="cs"/>
          <w:rtl/>
        </w:rPr>
        <w:t>مؤسسه پژوهش</w:t>
      </w:r>
      <w:r w:rsidR="00235F05">
        <w:rPr>
          <w:rFonts w:cs="B Zar" w:hint="cs"/>
          <w:rtl/>
        </w:rPr>
        <w:t>ي</w:t>
      </w:r>
      <w:r w:rsidRPr="00F617B0">
        <w:rPr>
          <w:rFonts w:cs="B Zar" w:hint="cs"/>
          <w:rtl/>
        </w:rPr>
        <w:t xml:space="preserve"> علوم و معارف اسلام</w:t>
      </w:r>
      <w:r w:rsidR="00235F05">
        <w:rPr>
          <w:rFonts w:cs="B Zar" w:hint="cs"/>
          <w:rtl/>
        </w:rPr>
        <w:t>ي</w:t>
      </w:r>
      <w:r w:rsidRPr="00F617B0">
        <w:rPr>
          <w:rFonts w:cs="B Zar" w:hint="cs"/>
          <w:rtl/>
        </w:rPr>
        <w:t xml:space="preserve"> (پژوهشکده فلسفه و کلام اسلام</w:t>
      </w:r>
      <w:r w:rsidR="00235F05">
        <w:rPr>
          <w:rFonts w:cs="B Zar" w:hint="cs"/>
          <w:rtl/>
        </w:rPr>
        <w:t>ي</w:t>
      </w:r>
      <w:r w:rsidRPr="00F617B0">
        <w:rPr>
          <w:rFonts w:cs="B Zar" w:hint="cs"/>
          <w:rtl/>
        </w:rPr>
        <w:t>)</w:t>
      </w:r>
    </w:p>
    <w:p w:rsidR="00A25A06" w:rsidRPr="00F617B0" w:rsidRDefault="00A25A06" w:rsidP="00E5167F">
      <w:pPr>
        <w:pStyle w:val="ListParagraph"/>
        <w:numPr>
          <w:ilvl w:val="2"/>
          <w:numId w:val="10"/>
        </w:numPr>
        <w:spacing w:after="0"/>
        <w:jc w:val="left"/>
        <w:rPr>
          <w:rFonts w:cs="B Zar"/>
        </w:rPr>
      </w:pPr>
      <w:r w:rsidRPr="00F617B0">
        <w:rPr>
          <w:rFonts w:cs="B Zar" w:hint="cs"/>
          <w:rtl/>
        </w:rPr>
        <w:t>مؤسسه پژوهش</w:t>
      </w:r>
      <w:r w:rsidR="00235F05">
        <w:rPr>
          <w:rFonts w:cs="B Zar" w:hint="cs"/>
          <w:rtl/>
        </w:rPr>
        <w:t>ي</w:t>
      </w:r>
      <w:r w:rsidRPr="00F617B0">
        <w:rPr>
          <w:rFonts w:cs="B Zar" w:hint="cs"/>
          <w:rtl/>
        </w:rPr>
        <w:t xml:space="preserve"> علوم و معارف اسلام</w:t>
      </w:r>
      <w:r w:rsidR="00235F05">
        <w:rPr>
          <w:rFonts w:cs="B Zar" w:hint="cs"/>
          <w:rtl/>
        </w:rPr>
        <w:t>ي</w:t>
      </w:r>
      <w:r w:rsidRPr="00F617B0">
        <w:rPr>
          <w:rFonts w:cs="B Zar" w:hint="cs"/>
          <w:rtl/>
        </w:rPr>
        <w:t xml:space="preserve"> واحد اح</w:t>
      </w:r>
      <w:r w:rsidR="00235F05">
        <w:rPr>
          <w:rFonts w:cs="B Zar" w:hint="cs"/>
          <w:rtl/>
        </w:rPr>
        <w:t>ي</w:t>
      </w:r>
      <w:r w:rsidRPr="00F617B0">
        <w:rPr>
          <w:rFonts w:cs="B Zar" w:hint="cs"/>
          <w:rtl/>
        </w:rPr>
        <w:t>ا</w:t>
      </w:r>
      <w:r w:rsidR="00235F05">
        <w:rPr>
          <w:rFonts w:cs="B Zar" w:hint="cs"/>
          <w:rtl/>
        </w:rPr>
        <w:t>ي</w:t>
      </w:r>
      <w:r w:rsidRPr="00F617B0">
        <w:rPr>
          <w:rFonts w:cs="B Zar" w:hint="cs"/>
          <w:rtl/>
        </w:rPr>
        <w:t xml:space="preserve"> تراث اسلام</w:t>
      </w:r>
      <w:r w:rsidR="00235F05">
        <w:rPr>
          <w:rFonts w:cs="B Zar" w:hint="cs"/>
          <w:rtl/>
        </w:rPr>
        <w:t>ي</w:t>
      </w:r>
    </w:p>
    <w:p w:rsidR="00A25A06" w:rsidRPr="00F617B0" w:rsidRDefault="00A25A06" w:rsidP="00F617B0">
      <w:pPr>
        <w:pStyle w:val="ListParagraph"/>
        <w:numPr>
          <w:ilvl w:val="2"/>
          <w:numId w:val="10"/>
        </w:numPr>
        <w:spacing w:after="0"/>
        <w:rPr>
          <w:rFonts w:cs="B Zar"/>
        </w:rPr>
      </w:pPr>
      <w:r w:rsidRPr="00F617B0">
        <w:rPr>
          <w:rFonts w:cs="B Zar" w:hint="cs"/>
          <w:rtl/>
        </w:rPr>
        <w:t>مؤسسه تحق</w:t>
      </w:r>
      <w:r w:rsidR="00235F05">
        <w:rPr>
          <w:rFonts w:cs="B Zar" w:hint="cs"/>
          <w:rtl/>
        </w:rPr>
        <w:t>ي</w:t>
      </w:r>
      <w:r w:rsidRPr="00F617B0">
        <w:rPr>
          <w:rFonts w:cs="B Zar" w:hint="cs"/>
          <w:rtl/>
        </w:rPr>
        <w:t>قات و بررس</w:t>
      </w:r>
      <w:r w:rsidR="00235F05">
        <w:rPr>
          <w:rFonts w:cs="B Zar" w:hint="cs"/>
          <w:rtl/>
        </w:rPr>
        <w:t>ي</w:t>
      </w:r>
      <w:r w:rsidRPr="00F617B0">
        <w:rPr>
          <w:rFonts w:cs="B Zar" w:hint="cs"/>
          <w:rtl/>
        </w:rPr>
        <w:t xml:space="preserve"> مسائل اسلام</w:t>
      </w:r>
      <w:r w:rsidR="00235F05">
        <w:rPr>
          <w:rFonts w:cs="B Zar" w:hint="cs"/>
          <w:rtl/>
        </w:rPr>
        <w:t>ي</w:t>
      </w:r>
    </w:p>
    <w:p w:rsidR="00A25A06" w:rsidRPr="00F617B0" w:rsidRDefault="00A25A06" w:rsidP="00F617B0">
      <w:pPr>
        <w:pStyle w:val="ListParagraph"/>
        <w:numPr>
          <w:ilvl w:val="2"/>
          <w:numId w:val="10"/>
        </w:numPr>
        <w:spacing w:after="0"/>
        <w:rPr>
          <w:rFonts w:cs="B Zar"/>
        </w:rPr>
      </w:pPr>
      <w:r w:rsidRPr="00F617B0">
        <w:rPr>
          <w:rFonts w:cs="B Zar" w:hint="cs"/>
          <w:rtl/>
        </w:rPr>
        <w:t>مؤسسه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علامه مجدد وح</w:t>
      </w:r>
      <w:r w:rsidR="00235F05">
        <w:rPr>
          <w:rFonts w:cs="B Zar" w:hint="cs"/>
          <w:rtl/>
        </w:rPr>
        <w:t>ي</w:t>
      </w:r>
      <w:r w:rsidRPr="00F617B0">
        <w:rPr>
          <w:rFonts w:cs="B Zar" w:hint="cs"/>
          <w:rtl/>
        </w:rPr>
        <w:t>د بهبهان</w:t>
      </w:r>
      <w:r w:rsidR="00235F05">
        <w:rPr>
          <w:rFonts w:cs="B Zar" w:hint="cs"/>
          <w:rtl/>
        </w:rPr>
        <w:t>ي</w:t>
      </w:r>
    </w:p>
    <w:p w:rsidR="00A25A06" w:rsidRPr="00F617B0" w:rsidRDefault="00A25A06" w:rsidP="00F617B0">
      <w:pPr>
        <w:pStyle w:val="ListParagraph"/>
        <w:numPr>
          <w:ilvl w:val="2"/>
          <w:numId w:val="10"/>
        </w:numPr>
        <w:spacing w:after="0"/>
        <w:rPr>
          <w:rFonts w:cs="B Zar"/>
        </w:rPr>
      </w:pPr>
      <w:r w:rsidRPr="00F617B0">
        <w:rPr>
          <w:rFonts w:cs="B Zar" w:hint="cs"/>
          <w:rtl/>
        </w:rPr>
        <w:t>مؤسسه دفاع از حر</w:t>
      </w:r>
      <w:r w:rsidR="00235F05">
        <w:rPr>
          <w:rFonts w:cs="B Zar" w:hint="cs"/>
          <w:rtl/>
        </w:rPr>
        <w:t>ي</w:t>
      </w:r>
      <w:r w:rsidRPr="00F617B0">
        <w:rPr>
          <w:rFonts w:cs="B Zar" w:hint="cs"/>
          <w:rtl/>
        </w:rPr>
        <w:t>م اسلام</w:t>
      </w:r>
    </w:p>
    <w:p w:rsidR="00A25A06" w:rsidRPr="00F617B0" w:rsidRDefault="00A25A06" w:rsidP="00F617B0">
      <w:pPr>
        <w:pStyle w:val="ListParagraph"/>
        <w:numPr>
          <w:ilvl w:val="2"/>
          <w:numId w:val="10"/>
        </w:numPr>
        <w:spacing w:after="0"/>
        <w:rPr>
          <w:rFonts w:cs="B Zar"/>
        </w:rPr>
      </w:pPr>
      <w:r w:rsidRPr="00F617B0">
        <w:rPr>
          <w:rFonts w:cs="B Zar" w:hint="cs"/>
          <w:rtl/>
        </w:rPr>
        <w:t>مؤسسه فرهنگ</w:t>
      </w:r>
      <w:r w:rsidR="00235F05">
        <w:rPr>
          <w:rFonts w:cs="B Zar" w:hint="cs"/>
          <w:rtl/>
        </w:rPr>
        <w:t>ي</w:t>
      </w:r>
      <w:r w:rsidRPr="00F617B0">
        <w:rPr>
          <w:rFonts w:cs="B Zar" w:hint="cs"/>
          <w:rtl/>
        </w:rPr>
        <w:t xml:space="preserve"> ـ پژوهش</w:t>
      </w:r>
      <w:r w:rsidR="00235F05">
        <w:rPr>
          <w:rFonts w:cs="B Zar" w:hint="cs"/>
          <w:rtl/>
        </w:rPr>
        <w:t>ي</w:t>
      </w:r>
      <w:r w:rsidRPr="00F617B0">
        <w:rPr>
          <w:rFonts w:cs="B Zar" w:hint="cs"/>
          <w:rtl/>
        </w:rPr>
        <w:t xml:space="preserve"> حسنات</w:t>
      </w:r>
    </w:p>
    <w:p w:rsidR="00A25A06" w:rsidRPr="00F617B0" w:rsidRDefault="00A25A06" w:rsidP="00F617B0">
      <w:pPr>
        <w:pStyle w:val="ListParagraph"/>
        <w:numPr>
          <w:ilvl w:val="2"/>
          <w:numId w:val="10"/>
        </w:numPr>
        <w:spacing w:after="0"/>
        <w:rPr>
          <w:rFonts w:cs="B Zar"/>
        </w:rPr>
      </w:pPr>
      <w:r w:rsidRPr="00F617B0">
        <w:rPr>
          <w:rFonts w:cs="B Zar" w:hint="cs"/>
          <w:rtl/>
        </w:rPr>
        <w:t>مؤسسه فرهنگ</w:t>
      </w:r>
      <w:r w:rsidR="00235F05">
        <w:rPr>
          <w:rFonts w:cs="B Zar" w:hint="cs"/>
          <w:rtl/>
        </w:rPr>
        <w:t>ي</w:t>
      </w:r>
      <w:r w:rsidRPr="00F617B0">
        <w:rPr>
          <w:rFonts w:cs="B Zar" w:hint="cs"/>
          <w:rtl/>
        </w:rPr>
        <w:t xml:space="preserve"> انتشارات</w:t>
      </w:r>
      <w:r w:rsidR="00235F05">
        <w:rPr>
          <w:rFonts w:cs="B Zar" w:hint="cs"/>
          <w:rtl/>
        </w:rPr>
        <w:t>ي</w:t>
      </w:r>
      <w:r w:rsidRPr="00F617B0">
        <w:rPr>
          <w:rFonts w:cs="B Zar" w:hint="cs"/>
          <w:rtl/>
        </w:rPr>
        <w:t xml:space="preserve"> احتجاج علامه طبرس</w:t>
      </w:r>
      <w:r w:rsidR="00235F05">
        <w:rPr>
          <w:rFonts w:cs="B Zar" w:hint="cs"/>
          <w:rtl/>
        </w:rPr>
        <w:t>ي</w:t>
      </w:r>
    </w:p>
    <w:p w:rsidR="00A25A06" w:rsidRPr="00F617B0" w:rsidRDefault="00A25A06" w:rsidP="00F617B0">
      <w:pPr>
        <w:pStyle w:val="ListParagraph"/>
        <w:numPr>
          <w:ilvl w:val="2"/>
          <w:numId w:val="10"/>
        </w:numPr>
        <w:spacing w:after="0"/>
        <w:rPr>
          <w:rFonts w:cs="B Zar"/>
        </w:rPr>
      </w:pPr>
      <w:r w:rsidRPr="00F617B0">
        <w:rPr>
          <w:rFonts w:cs="B Zar" w:hint="cs"/>
          <w:rtl/>
        </w:rPr>
        <w:t>مؤسسه فرهنگ</w:t>
      </w:r>
      <w:r w:rsidR="00235F05">
        <w:rPr>
          <w:rFonts w:cs="B Zar" w:hint="cs"/>
          <w:rtl/>
        </w:rPr>
        <w:t>ي</w:t>
      </w:r>
      <w:r w:rsidRPr="00F617B0">
        <w:rPr>
          <w:rFonts w:cs="B Zar" w:hint="cs"/>
          <w:rtl/>
        </w:rPr>
        <w:t xml:space="preserve"> انتظار نور</w:t>
      </w:r>
    </w:p>
    <w:p w:rsidR="00A25A06" w:rsidRPr="00F617B0" w:rsidRDefault="00A25A06" w:rsidP="00F617B0">
      <w:pPr>
        <w:pStyle w:val="ListParagraph"/>
        <w:numPr>
          <w:ilvl w:val="2"/>
          <w:numId w:val="10"/>
        </w:numPr>
        <w:spacing w:after="0"/>
        <w:rPr>
          <w:rFonts w:cs="B Zar"/>
        </w:rPr>
      </w:pPr>
      <w:r w:rsidRPr="00F617B0">
        <w:rPr>
          <w:rFonts w:cs="B Zar" w:hint="cs"/>
          <w:rtl/>
        </w:rPr>
        <w:t>مؤسسه فرهنگ</w:t>
      </w:r>
      <w:r w:rsidR="00235F05">
        <w:rPr>
          <w:rFonts w:cs="B Zar" w:hint="cs"/>
          <w:rtl/>
        </w:rPr>
        <w:t>ي</w:t>
      </w:r>
      <w:r w:rsidRPr="00F617B0">
        <w:rPr>
          <w:rFonts w:cs="B Zar" w:hint="cs"/>
          <w:rtl/>
        </w:rPr>
        <w:t xml:space="preserve"> در راه حق</w:t>
      </w:r>
    </w:p>
    <w:p w:rsidR="00A25A06" w:rsidRPr="00F617B0" w:rsidRDefault="00A25A06" w:rsidP="00F617B0">
      <w:pPr>
        <w:pStyle w:val="ListParagraph"/>
        <w:numPr>
          <w:ilvl w:val="2"/>
          <w:numId w:val="10"/>
        </w:numPr>
        <w:spacing w:after="0"/>
        <w:rPr>
          <w:rFonts w:cs="B Zar"/>
        </w:rPr>
      </w:pPr>
      <w:r w:rsidRPr="00F617B0">
        <w:rPr>
          <w:rFonts w:cs="B Zar" w:hint="cs"/>
          <w:rtl/>
        </w:rPr>
        <w:lastRenderedPageBreak/>
        <w:t>مؤسسه فرهنگ</w:t>
      </w:r>
      <w:r w:rsidR="00235F05">
        <w:rPr>
          <w:rFonts w:cs="B Zar" w:hint="cs"/>
          <w:rtl/>
        </w:rPr>
        <w:t>ي</w:t>
      </w:r>
      <w:r w:rsidRPr="00F617B0">
        <w:rPr>
          <w:rFonts w:cs="B Zar" w:hint="cs"/>
          <w:rtl/>
        </w:rPr>
        <w:t xml:space="preserve"> طه</w:t>
      </w:r>
    </w:p>
    <w:p w:rsidR="00A25A06" w:rsidRPr="00F617B0" w:rsidRDefault="00A25A06" w:rsidP="00F617B0">
      <w:pPr>
        <w:pStyle w:val="ListParagraph"/>
        <w:numPr>
          <w:ilvl w:val="2"/>
          <w:numId w:val="10"/>
        </w:numPr>
        <w:spacing w:after="0"/>
        <w:rPr>
          <w:rFonts w:cs="B Zar"/>
        </w:rPr>
      </w:pPr>
      <w:r w:rsidRPr="00F617B0">
        <w:rPr>
          <w:rFonts w:cs="B Zar" w:hint="cs"/>
          <w:rtl/>
        </w:rPr>
        <w:t>مؤسسه معارف توح</w:t>
      </w:r>
      <w:r w:rsidR="00235F05">
        <w:rPr>
          <w:rFonts w:cs="B Zar" w:hint="cs"/>
          <w:rtl/>
        </w:rPr>
        <w:t>ي</w:t>
      </w:r>
      <w:r w:rsidRPr="00F617B0">
        <w:rPr>
          <w:rFonts w:cs="B Zar" w:hint="cs"/>
          <w:rtl/>
        </w:rPr>
        <w:t>د</w:t>
      </w:r>
    </w:p>
    <w:p w:rsidR="00A25A06" w:rsidRPr="00F617B0" w:rsidRDefault="00A25A06" w:rsidP="00F617B0">
      <w:pPr>
        <w:pStyle w:val="ListParagraph"/>
        <w:numPr>
          <w:ilvl w:val="2"/>
          <w:numId w:val="10"/>
        </w:numPr>
        <w:spacing w:after="0"/>
        <w:rPr>
          <w:rFonts w:cs="B Zar"/>
        </w:rPr>
      </w:pPr>
      <w:r w:rsidRPr="00F617B0">
        <w:rPr>
          <w:rFonts w:cs="B Zar" w:hint="cs"/>
          <w:rtl/>
        </w:rPr>
        <w:t>مجمع جهان</w:t>
      </w:r>
      <w:r w:rsidR="00235F05">
        <w:rPr>
          <w:rFonts w:cs="B Zar" w:hint="cs"/>
          <w:rtl/>
        </w:rPr>
        <w:t>ي</w:t>
      </w:r>
      <w:r w:rsidRPr="00F617B0">
        <w:rPr>
          <w:rFonts w:cs="B Zar" w:hint="cs"/>
          <w:rtl/>
        </w:rPr>
        <w:t xml:space="preserve"> اهل ب</w:t>
      </w:r>
      <w:r w:rsidR="00235F05">
        <w:rPr>
          <w:rFonts w:cs="B Zar" w:hint="cs"/>
          <w:rtl/>
        </w:rPr>
        <w:t>ي</w:t>
      </w:r>
      <w:r w:rsidRPr="00F617B0">
        <w:rPr>
          <w:rFonts w:cs="B Zar" w:hint="cs"/>
          <w:rtl/>
        </w:rPr>
        <w:t>ت(ع)</w:t>
      </w:r>
    </w:p>
    <w:p w:rsidR="00A25A06" w:rsidRPr="00F617B0" w:rsidRDefault="00A25A06" w:rsidP="00F617B0">
      <w:pPr>
        <w:pStyle w:val="ListParagraph"/>
        <w:numPr>
          <w:ilvl w:val="2"/>
          <w:numId w:val="10"/>
        </w:numPr>
        <w:spacing w:after="0"/>
        <w:rPr>
          <w:rFonts w:cs="B Zar"/>
        </w:rPr>
      </w:pPr>
      <w:r w:rsidRPr="00F617B0">
        <w:rPr>
          <w:rFonts w:cs="B Zar" w:hint="cs"/>
          <w:rtl/>
        </w:rPr>
        <w:t>مجمع علم</w:t>
      </w:r>
      <w:r w:rsidR="00235F05">
        <w:rPr>
          <w:rFonts w:cs="B Zar" w:hint="cs"/>
          <w:rtl/>
        </w:rPr>
        <w:t>ي</w:t>
      </w:r>
      <w:r w:rsidRPr="00F617B0">
        <w:rPr>
          <w:rFonts w:cs="B Zar" w:hint="cs"/>
          <w:rtl/>
        </w:rPr>
        <w:t xml:space="preserve"> پاسخگو</w:t>
      </w:r>
      <w:r w:rsidR="00235F05">
        <w:rPr>
          <w:rFonts w:cs="B Zar" w:hint="cs"/>
          <w:rtl/>
        </w:rPr>
        <w:t>يي</w:t>
      </w:r>
      <w:r w:rsidRPr="00F617B0">
        <w:rPr>
          <w:rFonts w:cs="B Zar" w:hint="cs"/>
          <w:rtl/>
        </w:rPr>
        <w:t xml:space="preserve"> به اشکالات د</w:t>
      </w:r>
      <w:r w:rsidR="00235F05">
        <w:rPr>
          <w:rFonts w:cs="B Zar" w:hint="cs"/>
          <w:rtl/>
        </w:rPr>
        <w:t>ي</w:t>
      </w:r>
      <w:r w:rsidRPr="00F617B0">
        <w:rPr>
          <w:rFonts w:cs="B Zar" w:hint="cs"/>
          <w:rtl/>
        </w:rPr>
        <w:t>ن</w:t>
      </w:r>
      <w:r w:rsidR="00235F05">
        <w:rPr>
          <w:rFonts w:cs="B Zar" w:hint="cs"/>
          <w:rtl/>
        </w:rPr>
        <w:t>ي</w:t>
      </w:r>
    </w:p>
    <w:p w:rsidR="00A25A06" w:rsidRPr="00F617B0" w:rsidRDefault="00A25A06" w:rsidP="00F617B0">
      <w:pPr>
        <w:pStyle w:val="ListParagraph"/>
        <w:numPr>
          <w:ilvl w:val="2"/>
          <w:numId w:val="10"/>
        </w:numPr>
        <w:spacing w:after="0"/>
        <w:rPr>
          <w:rFonts w:cs="B Zar"/>
        </w:rPr>
      </w:pPr>
      <w:r w:rsidRPr="00F617B0">
        <w:rPr>
          <w:rFonts w:cs="B Zar" w:hint="cs"/>
          <w:rtl/>
        </w:rPr>
        <w:t>مرکز ابحاث العقاد</w:t>
      </w:r>
      <w:r w:rsidR="00235F05">
        <w:rPr>
          <w:rFonts w:cs="B Zar" w:hint="cs"/>
          <w:rtl/>
        </w:rPr>
        <w:t>ي</w:t>
      </w:r>
      <w:r w:rsidRPr="00F617B0">
        <w:rPr>
          <w:rFonts w:cs="B Zar" w:hint="cs"/>
          <w:rtl/>
        </w:rPr>
        <w:t>ه</w:t>
      </w:r>
    </w:p>
    <w:p w:rsidR="00A25A06" w:rsidRPr="00F617B0" w:rsidRDefault="00A25A06" w:rsidP="00F617B0">
      <w:pPr>
        <w:pStyle w:val="ListParagraph"/>
        <w:numPr>
          <w:ilvl w:val="2"/>
          <w:numId w:val="10"/>
        </w:numPr>
        <w:spacing w:after="0"/>
        <w:rPr>
          <w:rFonts w:cs="B Zar"/>
        </w:rPr>
      </w:pPr>
      <w:r w:rsidRPr="00F617B0">
        <w:rPr>
          <w:rFonts w:cs="B Zar" w:hint="cs"/>
          <w:rtl/>
        </w:rPr>
        <w:t>مرکز الرساله</w:t>
      </w:r>
    </w:p>
    <w:p w:rsidR="00A25A06" w:rsidRPr="00F617B0" w:rsidRDefault="00A25A06" w:rsidP="00F617B0">
      <w:pPr>
        <w:pStyle w:val="ListParagraph"/>
        <w:numPr>
          <w:ilvl w:val="2"/>
          <w:numId w:val="10"/>
        </w:numPr>
        <w:spacing w:after="0"/>
        <w:rPr>
          <w:rFonts w:cs="B Zar"/>
        </w:rPr>
      </w:pPr>
      <w:r w:rsidRPr="00F617B0">
        <w:rPr>
          <w:rFonts w:cs="B Zar" w:hint="cs"/>
          <w:rtl/>
        </w:rPr>
        <w:t>مرکز الفرات للتبل</w:t>
      </w:r>
      <w:r w:rsidR="00235F05">
        <w:rPr>
          <w:rFonts w:cs="B Zar" w:hint="cs"/>
          <w:rtl/>
        </w:rPr>
        <w:t>ي</w:t>
      </w:r>
      <w:r w:rsidRPr="00F617B0">
        <w:rPr>
          <w:rFonts w:cs="B Zar" w:hint="cs"/>
          <w:rtl/>
        </w:rPr>
        <w:t>غ</w:t>
      </w:r>
    </w:p>
    <w:p w:rsidR="00A25A06" w:rsidRPr="00F617B0" w:rsidRDefault="00A25A06" w:rsidP="00F617B0">
      <w:pPr>
        <w:pStyle w:val="ListParagraph"/>
        <w:numPr>
          <w:ilvl w:val="2"/>
          <w:numId w:val="10"/>
        </w:numPr>
        <w:spacing w:after="0"/>
        <w:rPr>
          <w:rFonts w:cs="B Zar"/>
        </w:rPr>
      </w:pPr>
      <w:r w:rsidRPr="00F617B0">
        <w:rPr>
          <w:rFonts w:cs="B Zar" w:hint="cs"/>
          <w:rtl/>
        </w:rPr>
        <w:t>مرکز آموزش تخصص</w:t>
      </w:r>
      <w:r w:rsidR="00235F05">
        <w:rPr>
          <w:rFonts w:cs="B Zar" w:hint="cs"/>
          <w:rtl/>
        </w:rPr>
        <w:t>ي</w:t>
      </w:r>
      <w:r w:rsidRPr="00F617B0">
        <w:rPr>
          <w:rFonts w:cs="B Zar" w:hint="cs"/>
          <w:rtl/>
        </w:rPr>
        <w:t xml:space="preserve"> کلام</w:t>
      </w:r>
    </w:p>
    <w:p w:rsidR="00A25A06" w:rsidRPr="00F617B0" w:rsidRDefault="00A25A06" w:rsidP="00F617B0">
      <w:pPr>
        <w:pStyle w:val="ListParagraph"/>
        <w:numPr>
          <w:ilvl w:val="2"/>
          <w:numId w:val="10"/>
        </w:numPr>
        <w:spacing w:after="0"/>
        <w:rPr>
          <w:rFonts w:cs="B Zar"/>
        </w:rPr>
      </w:pPr>
      <w:r w:rsidRPr="00F617B0">
        <w:rPr>
          <w:rFonts w:cs="B Zar" w:hint="cs"/>
          <w:rtl/>
        </w:rPr>
        <w:t>مرکز آموزش</w:t>
      </w:r>
      <w:r w:rsidR="00235F05">
        <w:rPr>
          <w:rFonts w:cs="B Zar" w:hint="cs"/>
          <w:rtl/>
        </w:rPr>
        <w:t>ي</w:t>
      </w:r>
      <w:r w:rsidRPr="00F617B0">
        <w:rPr>
          <w:rFonts w:cs="B Zar" w:hint="cs"/>
          <w:rtl/>
        </w:rPr>
        <w:t xml:space="preserve"> خواهران</w:t>
      </w:r>
    </w:p>
    <w:p w:rsidR="00A25A06" w:rsidRPr="00F617B0" w:rsidRDefault="00A25A06" w:rsidP="00F617B0">
      <w:pPr>
        <w:pStyle w:val="ListParagraph"/>
        <w:numPr>
          <w:ilvl w:val="2"/>
          <w:numId w:val="10"/>
        </w:numPr>
        <w:spacing w:after="0"/>
        <w:rPr>
          <w:rFonts w:cs="B Zar"/>
        </w:rPr>
      </w:pPr>
      <w:r w:rsidRPr="00F617B0">
        <w:rPr>
          <w:rFonts w:cs="B Zar" w:hint="cs"/>
          <w:rtl/>
        </w:rPr>
        <w:t>مرکز پژوهش‌ها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tl/>
        </w:rPr>
        <w:t xml:space="preserve"> المصطف</w:t>
      </w:r>
      <w:r w:rsidR="00235F05">
        <w:rPr>
          <w:rFonts w:cs="B Zar" w:hint="cs"/>
          <w:rtl/>
        </w:rPr>
        <w:t>ي</w:t>
      </w:r>
      <w:r w:rsidRPr="00F617B0">
        <w:rPr>
          <w:rFonts w:cs="B Zar" w:hint="cs"/>
          <w:rtl/>
        </w:rPr>
        <w:t>(ص)</w:t>
      </w:r>
    </w:p>
    <w:p w:rsidR="00A25A06" w:rsidRPr="00F617B0" w:rsidRDefault="00A25A06" w:rsidP="00F617B0">
      <w:pPr>
        <w:pStyle w:val="ListParagraph"/>
        <w:numPr>
          <w:ilvl w:val="2"/>
          <w:numId w:val="10"/>
        </w:numPr>
        <w:spacing w:after="0"/>
        <w:rPr>
          <w:rFonts w:cs="B Zar"/>
        </w:rPr>
      </w:pPr>
      <w:r w:rsidRPr="00F617B0">
        <w:rPr>
          <w:rFonts w:cs="B Zar" w:hint="cs"/>
          <w:rtl/>
        </w:rPr>
        <w:t>مرکز پژوهش‌ها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tl/>
        </w:rPr>
        <w:t xml:space="preserve"> صدا و س</w:t>
      </w:r>
      <w:r w:rsidR="00235F05">
        <w:rPr>
          <w:rFonts w:cs="B Zar" w:hint="cs"/>
          <w:rtl/>
        </w:rPr>
        <w:t>ي</w:t>
      </w:r>
      <w:r w:rsidRPr="00F617B0">
        <w:rPr>
          <w:rFonts w:cs="B Zar" w:hint="cs"/>
          <w:rtl/>
        </w:rPr>
        <w:t>ما</w:t>
      </w:r>
    </w:p>
    <w:p w:rsidR="00A25A06" w:rsidRPr="00F617B0" w:rsidRDefault="00A25A06" w:rsidP="00F617B0">
      <w:pPr>
        <w:pStyle w:val="ListParagraph"/>
        <w:numPr>
          <w:ilvl w:val="2"/>
          <w:numId w:val="10"/>
        </w:numPr>
        <w:spacing w:after="0"/>
        <w:rPr>
          <w:rFonts w:cs="B Zar"/>
        </w:rPr>
      </w:pPr>
      <w:r w:rsidRPr="00F617B0">
        <w:rPr>
          <w:rFonts w:cs="B Zar" w:hint="cs"/>
          <w:rtl/>
        </w:rPr>
        <w:t>مرکز تحق</w:t>
      </w:r>
      <w:r w:rsidR="00235F05">
        <w:rPr>
          <w:rFonts w:cs="B Zar" w:hint="cs"/>
          <w:rtl/>
        </w:rPr>
        <w:t>ي</w:t>
      </w:r>
      <w:r w:rsidRPr="00F617B0">
        <w:rPr>
          <w:rFonts w:cs="B Zar" w:hint="cs"/>
          <w:rtl/>
        </w:rPr>
        <w:t>قات حج</w:t>
      </w:r>
    </w:p>
    <w:p w:rsidR="00A25A06" w:rsidRPr="00F617B0" w:rsidRDefault="00A25A06" w:rsidP="00F617B0">
      <w:pPr>
        <w:pStyle w:val="ListParagraph"/>
        <w:numPr>
          <w:ilvl w:val="2"/>
          <w:numId w:val="10"/>
        </w:numPr>
        <w:spacing w:after="0"/>
        <w:rPr>
          <w:rFonts w:cs="B Zar"/>
        </w:rPr>
      </w:pPr>
      <w:r w:rsidRPr="00F617B0">
        <w:rPr>
          <w:rFonts w:cs="B Zar" w:hint="cs"/>
          <w:rtl/>
        </w:rPr>
        <w:t>مرکز تحق</w:t>
      </w:r>
      <w:r w:rsidR="00235F05">
        <w:rPr>
          <w:rFonts w:cs="B Zar" w:hint="cs"/>
          <w:rtl/>
        </w:rPr>
        <w:t>ي</w:t>
      </w:r>
      <w:r w:rsidRPr="00F617B0">
        <w:rPr>
          <w:rFonts w:cs="B Zar" w:hint="cs"/>
          <w:rtl/>
        </w:rPr>
        <w:t>قات علم</w:t>
      </w:r>
      <w:r w:rsidR="00235F05">
        <w:rPr>
          <w:rFonts w:cs="B Zar" w:hint="cs"/>
          <w:rtl/>
        </w:rPr>
        <w:t>ي</w:t>
      </w:r>
      <w:r w:rsidRPr="00F617B0">
        <w:rPr>
          <w:rFonts w:cs="B Zar" w:hint="cs"/>
          <w:rtl/>
        </w:rPr>
        <w:t xml:space="preserve"> مجمع جهان</w:t>
      </w:r>
      <w:r w:rsidR="00235F05">
        <w:rPr>
          <w:rFonts w:cs="B Zar" w:hint="cs"/>
          <w:rtl/>
        </w:rPr>
        <w:t>ي</w:t>
      </w:r>
      <w:r w:rsidRPr="00F617B0">
        <w:rPr>
          <w:rFonts w:cs="B Zar" w:hint="cs"/>
          <w:rtl/>
        </w:rPr>
        <w:t xml:space="preserve"> تقر</w:t>
      </w:r>
      <w:r w:rsidR="00235F05">
        <w:rPr>
          <w:rFonts w:cs="B Zar" w:hint="cs"/>
          <w:rtl/>
        </w:rPr>
        <w:t>ي</w:t>
      </w:r>
      <w:r w:rsidRPr="00F617B0">
        <w:rPr>
          <w:rFonts w:cs="B Zar" w:hint="cs"/>
          <w:rtl/>
        </w:rPr>
        <w:t>ب مذاهب</w:t>
      </w:r>
    </w:p>
    <w:p w:rsidR="00A25A06" w:rsidRPr="00F617B0" w:rsidRDefault="00A25A06" w:rsidP="00F617B0">
      <w:pPr>
        <w:pStyle w:val="ListParagraph"/>
        <w:numPr>
          <w:ilvl w:val="2"/>
          <w:numId w:val="10"/>
        </w:numPr>
        <w:spacing w:after="0"/>
        <w:rPr>
          <w:rFonts w:cs="B Zar"/>
        </w:rPr>
      </w:pPr>
      <w:r w:rsidRPr="00F617B0">
        <w:rPr>
          <w:rFonts w:cs="B Zar" w:hint="cs"/>
          <w:rtl/>
        </w:rPr>
        <w:t>مرکز تحق</w:t>
      </w:r>
      <w:r w:rsidR="00235F05">
        <w:rPr>
          <w:rFonts w:cs="B Zar" w:hint="cs"/>
          <w:rtl/>
        </w:rPr>
        <w:t>ي</w:t>
      </w:r>
      <w:r w:rsidRPr="00F617B0">
        <w:rPr>
          <w:rFonts w:cs="B Zar" w:hint="cs"/>
          <w:rtl/>
        </w:rPr>
        <w:t>قات علم</w:t>
      </w:r>
      <w:r w:rsidR="00235F05">
        <w:rPr>
          <w:rFonts w:cs="B Zar" w:hint="cs"/>
          <w:rtl/>
        </w:rPr>
        <w:t>ي</w:t>
      </w:r>
      <w:r w:rsidRPr="00F617B0">
        <w:rPr>
          <w:rFonts w:cs="B Zar" w:hint="cs"/>
          <w:rtl/>
        </w:rPr>
        <w:t xml:space="preserve"> مجمع جهان</w:t>
      </w:r>
      <w:r w:rsidR="00235F05">
        <w:rPr>
          <w:rFonts w:cs="B Zar" w:hint="cs"/>
          <w:rtl/>
        </w:rPr>
        <w:t>ي</w:t>
      </w:r>
      <w:r w:rsidRPr="00F617B0">
        <w:rPr>
          <w:rFonts w:cs="B Zar" w:hint="cs"/>
          <w:rtl/>
        </w:rPr>
        <w:t xml:space="preserve"> تقر</w:t>
      </w:r>
      <w:r w:rsidR="00235F05">
        <w:rPr>
          <w:rFonts w:cs="B Zar" w:hint="cs"/>
          <w:rtl/>
        </w:rPr>
        <w:t>ي</w:t>
      </w:r>
      <w:r w:rsidRPr="00F617B0">
        <w:rPr>
          <w:rFonts w:cs="B Zar" w:hint="cs"/>
          <w:rtl/>
        </w:rPr>
        <w:t>ب مذاهب اسلام</w:t>
      </w:r>
      <w:r w:rsidR="00235F05">
        <w:rPr>
          <w:rFonts w:cs="B Zar" w:hint="cs"/>
          <w:rtl/>
        </w:rPr>
        <w:t>ي</w:t>
      </w:r>
    </w:p>
    <w:p w:rsidR="00A25A06" w:rsidRPr="00F617B0" w:rsidRDefault="00A25A06" w:rsidP="00F617B0">
      <w:pPr>
        <w:pStyle w:val="ListParagraph"/>
        <w:numPr>
          <w:ilvl w:val="2"/>
          <w:numId w:val="10"/>
        </w:numPr>
        <w:spacing w:after="0"/>
        <w:rPr>
          <w:rFonts w:cs="B Zar"/>
        </w:rPr>
      </w:pPr>
      <w:r w:rsidRPr="00F617B0">
        <w:rPr>
          <w:rFonts w:cs="B Zar" w:hint="cs"/>
          <w:rtl/>
        </w:rPr>
        <w:t>مرکز تحق</w:t>
      </w:r>
      <w:r w:rsidR="00235F05">
        <w:rPr>
          <w:rFonts w:cs="B Zar" w:hint="cs"/>
          <w:rtl/>
        </w:rPr>
        <w:t>ي</w:t>
      </w:r>
      <w:r w:rsidRPr="00F617B0">
        <w:rPr>
          <w:rFonts w:cs="B Zar" w:hint="cs"/>
          <w:rtl/>
        </w:rPr>
        <w:t>قات ول</w:t>
      </w:r>
      <w:r w:rsidR="00235F05">
        <w:rPr>
          <w:rFonts w:cs="B Zar" w:hint="cs"/>
          <w:rtl/>
        </w:rPr>
        <w:t>ي</w:t>
      </w:r>
      <w:r w:rsidRPr="00F617B0">
        <w:rPr>
          <w:rFonts w:cs="B Zar" w:hint="cs"/>
          <w:rtl/>
        </w:rPr>
        <w:t xml:space="preserve"> عصر(عج)</w:t>
      </w:r>
    </w:p>
    <w:p w:rsidR="00A25A06" w:rsidRPr="00F617B0" w:rsidRDefault="00A25A06" w:rsidP="00F617B0">
      <w:pPr>
        <w:pStyle w:val="ListParagraph"/>
        <w:numPr>
          <w:ilvl w:val="2"/>
          <w:numId w:val="10"/>
        </w:numPr>
        <w:spacing w:after="0"/>
        <w:rPr>
          <w:rFonts w:cs="B Zar"/>
        </w:rPr>
      </w:pPr>
      <w:r w:rsidRPr="00F617B0">
        <w:rPr>
          <w:rFonts w:cs="B Zar" w:hint="cs"/>
          <w:rtl/>
        </w:rPr>
        <w:t>مرکز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اسراء</w:t>
      </w:r>
    </w:p>
    <w:p w:rsidR="00A25A06" w:rsidRPr="00F617B0" w:rsidRDefault="00A25A06" w:rsidP="00F617B0">
      <w:pPr>
        <w:pStyle w:val="ListParagraph"/>
        <w:numPr>
          <w:ilvl w:val="2"/>
          <w:numId w:val="10"/>
        </w:numPr>
        <w:spacing w:after="0"/>
        <w:rPr>
          <w:rFonts w:cs="B Zar"/>
        </w:rPr>
      </w:pPr>
      <w:r w:rsidRPr="00F617B0">
        <w:rPr>
          <w:rFonts w:cs="B Zar" w:hint="cs"/>
          <w:rtl/>
        </w:rPr>
        <w:t>مرکز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جوادالائمه</w:t>
      </w:r>
    </w:p>
    <w:p w:rsidR="00A25A06" w:rsidRPr="00F617B0" w:rsidRDefault="00A25A06" w:rsidP="00F617B0">
      <w:pPr>
        <w:pStyle w:val="ListParagraph"/>
        <w:numPr>
          <w:ilvl w:val="2"/>
          <w:numId w:val="10"/>
        </w:numPr>
        <w:spacing w:after="0"/>
        <w:rPr>
          <w:rFonts w:cs="B Zar"/>
        </w:rPr>
      </w:pPr>
      <w:r w:rsidRPr="00F617B0">
        <w:rPr>
          <w:rFonts w:cs="B Zar" w:hint="cs"/>
          <w:rtl/>
        </w:rPr>
        <w:t>مرکز ترب</w:t>
      </w:r>
      <w:r w:rsidR="00235F05">
        <w:rPr>
          <w:rFonts w:cs="B Zar" w:hint="cs"/>
          <w:rtl/>
        </w:rPr>
        <w:t>ي</w:t>
      </w:r>
      <w:r w:rsidRPr="00F617B0">
        <w:rPr>
          <w:rFonts w:cs="B Zar" w:hint="cs"/>
          <w:rtl/>
        </w:rPr>
        <w:t>ت مدرس دانشگاه قم</w:t>
      </w:r>
    </w:p>
    <w:p w:rsidR="00A25A06" w:rsidRPr="00F617B0" w:rsidRDefault="00A25A06" w:rsidP="00F617B0">
      <w:pPr>
        <w:pStyle w:val="ListParagraph"/>
        <w:numPr>
          <w:ilvl w:val="2"/>
          <w:numId w:val="10"/>
        </w:numPr>
        <w:spacing w:after="0"/>
        <w:rPr>
          <w:rFonts w:cs="B Zar"/>
        </w:rPr>
      </w:pPr>
      <w:r w:rsidRPr="00F617B0">
        <w:rPr>
          <w:rFonts w:cs="B Zar" w:hint="cs"/>
          <w:rtl/>
        </w:rPr>
        <w:t>مرکز مطالعات و پژوهش‌ها</w:t>
      </w:r>
      <w:r w:rsidR="00235F05">
        <w:rPr>
          <w:rFonts w:cs="B Zar" w:hint="cs"/>
          <w:rtl/>
        </w:rPr>
        <w:t>ي</w:t>
      </w:r>
      <w:r w:rsidRPr="00F617B0">
        <w:rPr>
          <w:rFonts w:cs="B Zar" w:hint="cs"/>
          <w:rtl/>
        </w:rPr>
        <w:t xml:space="preserve"> فرهنگ</w:t>
      </w:r>
      <w:r w:rsidR="00235F05">
        <w:rPr>
          <w:rFonts w:cs="B Zar" w:hint="cs"/>
          <w:rtl/>
        </w:rPr>
        <w:t>ي</w:t>
      </w:r>
      <w:r w:rsidRPr="00F617B0">
        <w:rPr>
          <w:rFonts w:cs="B Zar" w:hint="cs"/>
          <w:rtl/>
        </w:rPr>
        <w:t xml:space="preserve"> حوزه علم</w:t>
      </w:r>
      <w:r w:rsidR="00235F05">
        <w:rPr>
          <w:rFonts w:cs="B Zar" w:hint="cs"/>
          <w:rtl/>
        </w:rPr>
        <w:t>ي</w:t>
      </w:r>
      <w:r w:rsidRPr="00F617B0">
        <w:rPr>
          <w:rFonts w:cs="B Zar" w:hint="cs"/>
          <w:rtl/>
        </w:rPr>
        <w:t>ه</w:t>
      </w:r>
    </w:p>
    <w:p w:rsidR="00A25A06" w:rsidRPr="00F617B0" w:rsidRDefault="00A25A06" w:rsidP="00F617B0">
      <w:pPr>
        <w:pStyle w:val="ListParagraph"/>
        <w:numPr>
          <w:ilvl w:val="2"/>
          <w:numId w:val="10"/>
        </w:numPr>
        <w:spacing w:after="0"/>
        <w:rPr>
          <w:rFonts w:cs="B Zar"/>
        </w:rPr>
      </w:pPr>
      <w:r w:rsidRPr="00F617B0">
        <w:rPr>
          <w:rFonts w:cs="B Zar" w:hint="cs"/>
          <w:rtl/>
        </w:rPr>
        <w:t>مرکز مطالعات و تحق</w:t>
      </w:r>
      <w:r w:rsidR="00235F05">
        <w:rPr>
          <w:rFonts w:cs="B Zar" w:hint="cs"/>
          <w:rtl/>
        </w:rPr>
        <w:t>ي</w:t>
      </w:r>
      <w:r w:rsidRPr="00F617B0">
        <w:rPr>
          <w:rFonts w:cs="B Zar" w:hint="cs"/>
          <w:rtl/>
        </w:rPr>
        <w:t>قات اد</w:t>
      </w:r>
      <w:r w:rsidR="00235F05">
        <w:rPr>
          <w:rFonts w:cs="B Zar" w:hint="cs"/>
          <w:rtl/>
        </w:rPr>
        <w:t>ي</w:t>
      </w:r>
      <w:r w:rsidRPr="00F617B0">
        <w:rPr>
          <w:rFonts w:cs="B Zar" w:hint="cs"/>
          <w:rtl/>
        </w:rPr>
        <w:t>ان و مذاهب</w:t>
      </w:r>
    </w:p>
    <w:p w:rsidR="00A25A06" w:rsidRPr="00F617B0" w:rsidRDefault="00A25A06" w:rsidP="00F617B0">
      <w:pPr>
        <w:rPr>
          <w:rFonts w:asciiTheme="majorHAnsi" w:eastAsiaTheme="majorEastAsia" w:hAnsiTheme="majorHAnsi" w:cs="B Zar"/>
          <w:b/>
          <w:bCs/>
          <w:sz w:val="28"/>
          <w:szCs w:val="28"/>
        </w:rPr>
      </w:pPr>
      <w:r w:rsidRPr="00F617B0">
        <w:rPr>
          <w:rFonts w:asciiTheme="majorHAnsi" w:eastAsiaTheme="majorEastAsia" w:hAnsiTheme="majorHAnsi" w:cs="B Zar"/>
          <w:b/>
          <w:bCs/>
          <w:sz w:val="28"/>
          <w:szCs w:val="28"/>
        </w:rPr>
        <w:br w:type="page"/>
      </w:r>
    </w:p>
    <w:p w:rsidR="00193AB6" w:rsidRPr="00F617B0" w:rsidRDefault="00193AB6" w:rsidP="006203E6">
      <w:pPr>
        <w:pStyle w:val="Heading3"/>
      </w:pPr>
      <w:bookmarkStart w:id="18" w:name="_Toc451509869"/>
      <w:r>
        <w:rPr>
          <w:rFonts w:hint="cs"/>
          <w:rtl/>
        </w:rPr>
        <w:lastRenderedPageBreak/>
        <w:t>معرف</w:t>
      </w:r>
      <w:r w:rsidR="00235F05">
        <w:rPr>
          <w:rFonts w:hint="cs"/>
          <w:rtl/>
        </w:rPr>
        <w:t>ي</w:t>
      </w:r>
      <w:r w:rsidRPr="00F617B0">
        <w:rPr>
          <w:rFonts w:hint="cs"/>
          <w:rtl/>
        </w:rPr>
        <w:t xml:space="preserve"> برخ</w:t>
      </w:r>
      <w:r w:rsidR="00235F05">
        <w:rPr>
          <w:rFonts w:hint="cs"/>
          <w:rtl/>
        </w:rPr>
        <w:t>ي</w:t>
      </w:r>
      <w:r w:rsidRPr="00F617B0">
        <w:rPr>
          <w:rFonts w:hint="cs"/>
          <w:rtl/>
        </w:rPr>
        <w:t xml:space="preserve"> از مراکز و مؤسسات تحق</w:t>
      </w:r>
      <w:r w:rsidR="00235F05">
        <w:rPr>
          <w:rFonts w:hint="cs"/>
          <w:rtl/>
        </w:rPr>
        <w:t>ي</w:t>
      </w:r>
      <w:r w:rsidRPr="00F617B0">
        <w:rPr>
          <w:rFonts w:hint="cs"/>
          <w:rtl/>
        </w:rPr>
        <w:t>قات</w:t>
      </w:r>
      <w:r w:rsidR="00235F05">
        <w:rPr>
          <w:rFonts w:hint="cs"/>
          <w:rtl/>
        </w:rPr>
        <w:t>ي</w:t>
      </w:r>
      <w:r w:rsidRPr="00F617B0">
        <w:rPr>
          <w:rFonts w:hint="cs"/>
          <w:rtl/>
        </w:rPr>
        <w:t xml:space="preserve"> فلسفه و کلام</w:t>
      </w:r>
      <w:bookmarkEnd w:id="18"/>
    </w:p>
    <w:p w:rsidR="00A25A06" w:rsidRPr="00F617B0" w:rsidRDefault="00A25A06" w:rsidP="00F617B0">
      <w:pPr>
        <w:bidi/>
        <w:rPr>
          <w:rFonts w:cs="B Zar"/>
          <w:b/>
          <w:bCs/>
          <w:sz w:val="28"/>
          <w:szCs w:val="28"/>
        </w:rPr>
      </w:pPr>
    </w:p>
    <w:p w:rsidR="00A25A06" w:rsidRPr="00523359" w:rsidRDefault="00A25A06" w:rsidP="00F617B0">
      <w:pPr>
        <w:pStyle w:val="ListParagraph"/>
        <w:numPr>
          <w:ilvl w:val="0"/>
          <w:numId w:val="11"/>
        </w:numPr>
        <w:spacing w:after="0"/>
        <w:rPr>
          <w:rFonts w:cs="B Zar"/>
          <w:b/>
          <w:bCs/>
          <w:sz w:val="24"/>
          <w:szCs w:val="24"/>
          <w:rtl/>
        </w:rPr>
      </w:pPr>
      <w:r w:rsidRPr="00523359">
        <w:rPr>
          <w:rFonts w:cs="B Zar" w:hint="cs"/>
          <w:b/>
          <w:bCs/>
          <w:sz w:val="24"/>
          <w:szCs w:val="24"/>
          <w:rtl/>
        </w:rPr>
        <w:t>پژوهشکده حکمت و د</w:t>
      </w:r>
      <w:r w:rsidR="00235F05">
        <w:rPr>
          <w:rFonts w:cs="B Zar" w:hint="cs"/>
          <w:b/>
          <w:bCs/>
          <w:sz w:val="24"/>
          <w:szCs w:val="24"/>
          <w:rtl/>
        </w:rPr>
        <w:t>ي</w:t>
      </w:r>
      <w:r w:rsidRPr="00523359">
        <w:rPr>
          <w:rFonts w:cs="B Zar" w:hint="cs"/>
          <w:b/>
          <w:bCs/>
          <w:sz w:val="24"/>
          <w:szCs w:val="24"/>
          <w:rtl/>
        </w:rPr>
        <w:t>ن پژوه</w:t>
      </w:r>
      <w:r w:rsidR="00235F05">
        <w:rPr>
          <w:rFonts w:cs="B Zar" w:hint="cs"/>
          <w:b/>
          <w:bCs/>
          <w:sz w:val="24"/>
          <w:szCs w:val="24"/>
          <w:rtl/>
        </w:rPr>
        <w:t>ي</w:t>
      </w:r>
    </w:p>
    <w:p w:rsidR="00A25A06" w:rsidRPr="00F617B0" w:rsidRDefault="00A25A06" w:rsidP="00F617B0">
      <w:pPr>
        <w:bidi/>
        <w:ind w:left="72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p>
    <w:p w:rsidR="00A25A06" w:rsidRPr="00F617B0" w:rsidRDefault="00A25A06" w:rsidP="00F617B0">
      <w:pPr>
        <w:bidi/>
        <w:ind w:left="720"/>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 xml:space="preserve">د </w:t>
      </w:r>
      <w:r w:rsidR="00235F05">
        <w:rPr>
          <w:rFonts w:cs="B Zar" w:hint="cs"/>
          <w:sz w:val="28"/>
          <w:szCs w:val="28"/>
          <w:rtl/>
        </w:rPr>
        <w:t>ي</w:t>
      </w:r>
      <w:r w:rsidRPr="00F617B0">
        <w:rPr>
          <w:rFonts w:cs="B Zar" w:hint="cs"/>
          <w:sz w:val="28"/>
          <w:szCs w:val="28"/>
          <w:rtl/>
        </w:rPr>
        <w:t>ح</w:t>
      </w:r>
      <w:r w:rsidR="00235F05">
        <w:rPr>
          <w:rFonts w:cs="B Zar" w:hint="cs"/>
          <w:sz w:val="28"/>
          <w:szCs w:val="28"/>
          <w:rtl/>
        </w:rPr>
        <w:t>يي</w:t>
      </w:r>
      <w:r w:rsidRPr="00F617B0">
        <w:rPr>
          <w:rFonts w:cs="B Zar" w:hint="cs"/>
          <w:sz w:val="28"/>
          <w:szCs w:val="28"/>
          <w:rtl/>
        </w:rPr>
        <w:t xml:space="preserve"> </w:t>
      </w:r>
      <w:r w:rsidR="00235F05">
        <w:rPr>
          <w:rFonts w:cs="B Zar" w:hint="cs"/>
          <w:sz w:val="28"/>
          <w:szCs w:val="28"/>
          <w:rtl/>
        </w:rPr>
        <w:t>ي</w:t>
      </w:r>
      <w:r w:rsidRPr="00F617B0">
        <w:rPr>
          <w:rFonts w:cs="B Zar" w:hint="cs"/>
          <w:sz w:val="28"/>
          <w:szCs w:val="28"/>
          <w:rtl/>
        </w:rPr>
        <w:t>ثرب</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وابسته به: پژوهشگاه فرهنگ و اند</w:t>
      </w:r>
      <w:r w:rsidR="00235F05">
        <w:rPr>
          <w:rFonts w:cs="B Zar" w:hint="cs"/>
          <w:sz w:val="28"/>
          <w:szCs w:val="28"/>
          <w:rtl/>
        </w:rPr>
        <w:t>ي</w:t>
      </w:r>
      <w:r w:rsidRPr="00F617B0">
        <w:rPr>
          <w:rFonts w:cs="B Zar" w:hint="cs"/>
          <w:sz w:val="28"/>
          <w:szCs w:val="28"/>
          <w:rtl/>
        </w:rPr>
        <w:t>شه اسلام</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معرفت شناس</w:t>
      </w:r>
      <w:r w:rsidR="00235F05">
        <w:rPr>
          <w:rFonts w:cs="B Zar" w:hint="cs"/>
          <w:sz w:val="28"/>
          <w:szCs w:val="28"/>
          <w:rtl/>
        </w:rPr>
        <w:t>ي</w:t>
      </w:r>
      <w:r w:rsidRPr="00F617B0">
        <w:rPr>
          <w:rFonts w:cs="B Zar" w:hint="cs"/>
          <w:sz w:val="28"/>
          <w:szCs w:val="28"/>
          <w:rtl/>
        </w:rPr>
        <w:t>، فلسفه و قرآن پژوه</w:t>
      </w:r>
      <w:r w:rsidR="00235F05">
        <w:rPr>
          <w:rFonts w:cs="B Zar" w:hint="cs"/>
          <w:sz w:val="28"/>
          <w:szCs w:val="28"/>
          <w:rtl/>
        </w:rPr>
        <w:t>ي</w:t>
      </w:r>
      <w:r w:rsidRPr="00F617B0">
        <w:rPr>
          <w:rFonts w:cs="B Zar" w:hint="cs"/>
          <w:sz w:val="28"/>
          <w:szCs w:val="28"/>
          <w:rtl/>
        </w:rPr>
        <w:t>، کلام و د</w:t>
      </w:r>
      <w:r w:rsidR="00235F05">
        <w:rPr>
          <w:rFonts w:cs="B Zar" w:hint="cs"/>
          <w:sz w:val="28"/>
          <w:szCs w:val="28"/>
          <w:rtl/>
        </w:rPr>
        <w:t>ي</w:t>
      </w:r>
      <w:r w:rsidRPr="00F617B0">
        <w:rPr>
          <w:rFonts w:cs="B Zar" w:hint="cs"/>
          <w:sz w:val="28"/>
          <w:szCs w:val="28"/>
          <w:rtl/>
        </w:rPr>
        <w:t>ن پژوه</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 (صفا</w:t>
      </w:r>
      <w:r w:rsidR="00235F05">
        <w:rPr>
          <w:rFonts w:cs="B Zar" w:hint="cs"/>
          <w:sz w:val="28"/>
          <w:szCs w:val="28"/>
          <w:rtl/>
        </w:rPr>
        <w:t>يي</w:t>
      </w:r>
      <w:r w:rsidRPr="00F617B0">
        <w:rPr>
          <w:rFonts w:cs="B Zar" w:hint="cs"/>
          <w:sz w:val="28"/>
          <w:szCs w:val="28"/>
          <w:rtl/>
        </w:rPr>
        <w:t>ه)، کو</w:t>
      </w:r>
      <w:r w:rsidR="00235F05">
        <w:rPr>
          <w:rFonts w:cs="B Zar" w:hint="cs"/>
          <w:sz w:val="28"/>
          <w:szCs w:val="28"/>
          <w:rtl/>
        </w:rPr>
        <w:t>ي</w:t>
      </w:r>
      <w:r w:rsidRPr="00F617B0">
        <w:rPr>
          <w:rFonts w:cs="B Zar" w:hint="cs"/>
          <w:sz w:val="28"/>
          <w:szCs w:val="28"/>
          <w:rtl/>
        </w:rPr>
        <w:t xml:space="preserve"> 25، پ 27 تلفن: 7731983 و 7735810</w:t>
      </w:r>
    </w:p>
    <w:p w:rsidR="00A25A06" w:rsidRPr="00F617B0" w:rsidRDefault="00A25A06" w:rsidP="00F617B0">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36" w:history="1">
        <w:r w:rsidRPr="00F617B0">
          <w:rPr>
            <w:rStyle w:val="Hyperlink"/>
            <w:rFonts w:cs="B Zar"/>
            <w:color w:val="auto"/>
            <w:sz w:val="28"/>
            <w:szCs w:val="28"/>
            <w:u w:val="none"/>
          </w:rPr>
          <w:t>iict@isiamic.org</w:t>
        </w:r>
      </w:hyperlink>
    </w:p>
    <w:p w:rsidR="00A25A06" w:rsidRPr="00F617B0" w:rsidRDefault="00A25A06" w:rsidP="00F617B0">
      <w:pPr>
        <w:bidi/>
        <w:ind w:left="720"/>
        <w:rPr>
          <w:rFonts w:cs="B Zar"/>
          <w:sz w:val="28"/>
          <w:szCs w:val="28"/>
          <w:lang w:bidi="fa-IR"/>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 xml:space="preserve">ت: </w:t>
      </w:r>
      <w:hyperlink r:id="rId37" w:history="1">
        <w:r w:rsidRPr="00F617B0">
          <w:rPr>
            <w:rStyle w:val="Hyperlink"/>
            <w:rFonts w:cs="B Zar"/>
            <w:color w:val="auto"/>
            <w:sz w:val="28"/>
            <w:szCs w:val="28"/>
            <w:u w:val="none"/>
          </w:rPr>
          <w:t>www.</w:t>
        </w:r>
        <w:r w:rsidRPr="00F617B0">
          <w:rPr>
            <w:rStyle w:val="Hyperlink"/>
            <w:rFonts w:cs="B Zar"/>
            <w:color w:val="auto"/>
            <w:sz w:val="28"/>
            <w:szCs w:val="28"/>
            <w:u w:val="none"/>
            <w:lang w:bidi="fa-IR"/>
          </w:rPr>
          <w:t>Islamic-iict.org</w:t>
        </w:r>
      </w:hyperlink>
    </w:p>
    <w:p w:rsidR="00A25A06" w:rsidRPr="00523359" w:rsidRDefault="00A25A06" w:rsidP="006203E6">
      <w:pPr>
        <w:bidi/>
      </w:pPr>
      <w:r w:rsidRPr="00523359">
        <w:rPr>
          <w:rFonts w:hint="cs"/>
          <w:rtl/>
        </w:rPr>
        <w:t>پژوهشكده حوزه و دانشگاه</w:t>
      </w:r>
      <w:r w:rsidRPr="00523359">
        <w:rPr>
          <w:rFonts w:hint="cs"/>
        </w:rPr>
        <w:t xml:space="preserve"> </w:t>
      </w:r>
    </w:p>
    <w:p w:rsidR="00A25A06" w:rsidRPr="00F617B0" w:rsidRDefault="00A25A06" w:rsidP="00F617B0">
      <w:pPr>
        <w:pStyle w:val="NoSpacing"/>
        <w:spacing w:line="276" w:lineRule="auto"/>
        <w:ind w:left="36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sz w:val="28"/>
          <w:szCs w:val="28"/>
        </w:rPr>
        <w:t></w:t>
      </w:r>
    </w:p>
    <w:p w:rsidR="00A25A06" w:rsidRPr="00F617B0" w:rsidRDefault="00A25A06" w:rsidP="00F617B0">
      <w:pPr>
        <w:pStyle w:val="NoSpacing"/>
        <w:spacing w:line="276" w:lineRule="auto"/>
        <w:ind w:left="360"/>
        <w:rPr>
          <w:rFonts w:cs="B Zar"/>
          <w:sz w:val="28"/>
          <w:szCs w:val="28"/>
          <w:rtl/>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رضا اعراف</w:t>
      </w:r>
      <w:r w:rsidR="00235F05">
        <w:rPr>
          <w:rFonts w:cs="B Zar" w:hint="cs"/>
          <w:sz w:val="28"/>
          <w:szCs w:val="28"/>
          <w:rtl/>
        </w:rPr>
        <w:t>ي</w:t>
      </w:r>
      <w:r w:rsidRPr="00F617B0">
        <w:rPr>
          <w:rFonts w:cs="B Zar"/>
          <w:sz w:val="28"/>
          <w:szCs w:val="28"/>
        </w:rPr>
        <w:t></w:t>
      </w:r>
    </w:p>
    <w:p w:rsidR="00A25A06" w:rsidRPr="00F617B0" w:rsidRDefault="00A25A06" w:rsidP="00F617B0">
      <w:pPr>
        <w:pStyle w:val="NoSpacing"/>
        <w:spacing w:line="276" w:lineRule="auto"/>
        <w:ind w:left="360"/>
        <w:rPr>
          <w:rFonts w:cs="B Zar"/>
          <w:sz w:val="28"/>
          <w:szCs w:val="28"/>
          <w:rtl/>
        </w:rPr>
      </w:pPr>
      <w:r w:rsidRPr="00F617B0">
        <w:rPr>
          <w:rFonts w:cs="B Zar" w:hint="cs"/>
          <w:sz w:val="28"/>
          <w:szCs w:val="28"/>
          <w:rtl/>
        </w:rPr>
        <w:t>وابسته به: وزارت علوم، تحق</w:t>
      </w:r>
      <w:r w:rsidR="00235F05">
        <w:rPr>
          <w:rFonts w:cs="B Zar" w:hint="cs"/>
          <w:sz w:val="28"/>
          <w:szCs w:val="28"/>
          <w:rtl/>
        </w:rPr>
        <w:t>ي</w:t>
      </w:r>
      <w:r w:rsidRPr="00F617B0">
        <w:rPr>
          <w:rFonts w:cs="B Zar" w:hint="cs"/>
          <w:sz w:val="28"/>
          <w:szCs w:val="28"/>
          <w:rtl/>
        </w:rPr>
        <w:t>قات، و فن آور</w:t>
      </w:r>
      <w:r w:rsidR="00235F05">
        <w:rPr>
          <w:rFonts w:cs="B Zar" w:hint="cs"/>
          <w:sz w:val="28"/>
          <w:szCs w:val="28"/>
          <w:rtl/>
        </w:rPr>
        <w:t>ي</w:t>
      </w:r>
      <w:r w:rsidRPr="00F617B0">
        <w:rPr>
          <w:rFonts w:cs="B Zar"/>
          <w:sz w:val="28"/>
          <w:szCs w:val="28"/>
        </w:rPr>
        <w:t></w:t>
      </w:r>
    </w:p>
    <w:p w:rsidR="00A25A06" w:rsidRPr="00F617B0" w:rsidRDefault="00A25A06" w:rsidP="00F617B0">
      <w:pPr>
        <w:pStyle w:val="NoSpacing"/>
        <w:spacing w:line="276" w:lineRule="auto"/>
        <w:ind w:left="36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اقتصاد، تار</w:t>
      </w:r>
      <w:r w:rsidR="00235F05">
        <w:rPr>
          <w:rFonts w:cs="B Zar" w:hint="cs"/>
          <w:sz w:val="28"/>
          <w:szCs w:val="28"/>
          <w:rtl/>
        </w:rPr>
        <w:t>ي</w:t>
      </w:r>
      <w:r w:rsidRPr="00F617B0">
        <w:rPr>
          <w:rFonts w:cs="B Zar" w:hint="cs"/>
          <w:sz w:val="28"/>
          <w:szCs w:val="28"/>
          <w:rtl/>
        </w:rPr>
        <w:t>خ، حقوق، 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 روان شناس</w:t>
      </w:r>
      <w:r w:rsidR="00235F05">
        <w:rPr>
          <w:rFonts w:cs="B Zar" w:hint="cs"/>
          <w:sz w:val="28"/>
          <w:szCs w:val="28"/>
          <w:rtl/>
        </w:rPr>
        <w:t>ي</w:t>
      </w:r>
      <w:r w:rsidRPr="00F617B0">
        <w:rPr>
          <w:rFonts w:cs="B Zar" w:hint="cs"/>
          <w:sz w:val="28"/>
          <w:szCs w:val="28"/>
          <w:rtl/>
        </w:rPr>
        <w:t>،‌علوم ترب</w:t>
      </w:r>
      <w:r w:rsidR="00235F05">
        <w:rPr>
          <w:rFonts w:cs="B Zar" w:hint="cs"/>
          <w:sz w:val="28"/>
          <w:szCs w:val="28"/>
          <w:rtl/>
        </w:rPr>
        <w:t>ي</w:t>
      </w:r>
      <w:r w:rsidRPr="00F617B0">
        <w:rPr>
          <w:rFonts w:cs="B Zar" w:hint="cs"/>
          <w:sz w:val="28"/>
          <w:szCs w:val="28"/>
          <w:rtl/>
        </w:rPr>
        <w:t>ت، علوم اجتماع</w:t>
      </w:r>
      <w:r w:rsidR="00235F05">
        <w:rPr>
          <w:rFonts w:cs="B Zar" w:hint="cs"/>
          <w:sz w:val="28"/>
          <w:szCs w:val="28"/>
          <w:rtl/>
        </w:rPr>
        <w:t>ي</w:t>
      </w:r>
      <w:r w:rsidRPr="00F617B0">
        <w:rPr>
          <w:rFonts w:cs="B Zar" w:hint="cs"/>
          <w:sz w:val="28"/>
          <w:szCs w:val="28"/>
          <w:rtl/>
        </w:rPr>
        <w:t>، علوم قرآن</w:t>
      </w:r>
      <w:r w:rsidR="00235F05">
        <w:rPr>
          <w:rFonts w:cs="B Zar" w:hint="cs"/>
          <w:sz w:val="28"/>
          <w:szCs w:val="28"/>
          <w:rtl/>
        </w:rPr>
        <w:t>ي</w:t>
      </w:r>
      <w:r w:rsidRPr="00F617B0">
        <w:rPr>
          <w:rFonts w:cs="B Zar" w:hint="cs"/>
          <w:sz w:val="28"/>
          <w:szCs w:val="28"/>
          <w:rtl/>
        </w:rPr>
        <w:t>، فلسفه و كلام،‌ فقه و اصول</w:t>
      </w:r>
      <w:r w:rsidRPr="00F617B0">
        <w:rPr>
          <w:rFonts w:cs="B Zar"/>
          <w:sz w:val="28"/>
          <w:szCs w:val="28"/>
        </w:rPr>
        <w:t></w:t>
      </w:r>
    </w:p>
    <w:p w:rsidR="00A25A06" w:rsidRPr="00F617B0" w:rsidRDefault="00A25A06" w:rsidP="00F617B0">
      <w:pPr>
        <w:pStyle w:val="NoSpacing"/>
        <w:spacing w:line="276" w:lineRule="auto"/>
        <w:ind w:left="36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ام</w:t>
      </w:r>
      <w:r w:rsidR="00235F05">
        <w:rPr>
          <w:rFonts w:cs="B Zar" w:hint="cs"/>
          <w:sz w:val="28"/>
          <w:szCs w:val="28"/>
          <w:rtl/>
        </w:rPr>
        <w:t>ي</w:t>
      </w:r>
      <w:r w:rsidRPr="00F617B0">
        <w:rPr>
          <w:rFonts w:cs="B Zar" w:hint="cs"/>
          <w:sz w:val="28"/>
          <w:szCs w:val="28"/>
          <w:rtl/>
        </w:rPr>
        <w:t>ن، روبرو</w:t>
      </w:r>
      <w:r w:rsidR="00235F05">
        <w:rPr>
          <w:rFonts w:cs="B Zar" w:hint="cs"/>
          <w:sz w:val="28"/>
          <w:szCs w:val="28"/>
          <w:rtl/>
        </w:rPr>
        <w:t>ي</w:t>
      </w:r>
      <w:r w:rsidRPr="00F617B0">
        <w:rPr>
          <w:rFonts w:cs="B Zar" w:hint="cs"/>
          <w:sz w:val="28"/>
          <w:szCs w:val="28"/>
          <w:rtl/>
        </w:rPr>
        <w:t xml:space="preserve"> راهنما</w:t>
      </w:r>
      <w:r w:rsidR="00235F05">
        <w:rPr>
          <w:rFonts w:cs="B Zar" w:hint="cs"/>
          <w:sz w:val="28"/>
          <w:szCs w:val="28"/>
          <w:rtl/>
        </w:rPr>
        <w:t>يي</w:t>
      </w:r>
      <w:r w:rsidRPr="00F617B0">
        <w:rPr>
          <w:rFonts w:cs="B Zar" w:hint="cs"/>
          <w:sz w:val="28"/>
          <w:szCs w:val="28"/>
          <w:rtl/>
        </w:rPr>
        <w:t xml:space="preserve"> و رانندگ</w:t>
      </w:r>
      <w:r w:rsidR="00235F05">
        <w:rPr>
          <w:rFonts w:cs="B Zar" w:hint="cs"/>
          <w:sz w:val="28"/>
          <w:szCs w:val="28"/>
          <w:rtl/>
        </w:rPr>
        <w:t>ي</w:t>
      </w:r>
      <w:r w:rsidRPr="00F617B0">
        <w:rPr>
          <w:rFonts w:cs="B Zar" w:hint="cs"/>
          <w:sz w:val="28"/>
          <w:szCs w:val="28"/>
          <w:rtl/>
        </w:rPr>
        <w:t>، بلوار شه</w:t>
      </w:r>
      <w:r w:rsidR="00235F05">
        <w:rPr>
          <w:rFonts w:cs="B Zar" w:hint="cs"/>
          <w:sz w:val="28"/>
          <w:szCs w:val="28"/>
          <w:rtl/>
        </w:rPr>
        <w:t>ي</w:t>
      </w:r>
      <w:r w:rsidRPr="00F617B0">
        <w:rPr>
          <w:rFonts w:cs="B Zar" w:hint="cs"/>
          <w:sz w:val="28"/>
          <w:szCs w:val="28"/>
          <w:rtl/>
        </w:rPr>
        <w:t>د صن</w:t>
      </w:r>
      <w:r w:rsidR="00235F05">
        <w:rPr>
          <w:rFonts w:cs="B Zar" w:hint="cs"/>
          <w:sz w:val="28"/>
          <w:szCs w:val="28"/>
          <w:rtl/>
        </w:rPr>
        <w:t>ي</w:t>
      </w:r>
      <w:r w:rsidRPr="00F617B0">
        <w:rPr>
          <w:rFonts w:cs="B Zar" w:hint="cs"/>
          <w:sz w:val="28"/>
          <w:szCs w:val="28"/>
          <w:rtl/>
        </w:rPr>
        <w:t>ع خان</w:t>
      </w:r>
      <w:r w:rsidR="00235F05">
        <w:rPr>
          <w:rFonts w:cs="B Zar" w:hint="cs"/>
          <w:sz w:val="28"/>
          <w:szCs w:val="28"/>
          <w:rtl/>
        </w:rPr>
        <w:t>ي</w:t>
      </w:r>
      <w:r w:rsidRPr="00F617B0">
        <w:rPr>
          <w:rFonts w:cs="B Zar"/>
          <w:sz w:val="28"/>
          <w:szCs w:val="28"/>
        </w:rPr>
        <w:t></w:t>
      </w:r>
      <w:r w:rsidRPr="00F617B0">
        <w:rPr>
          <w:rFonts w:cs="B Zar"/>
          <w:sz w:val="28"/>
          <w:szCs w:val="28"/>
        </w:rPr>
        <w:t></w:t>
      </w:r>
      <w:r w:rsidRPr="00F617B0">
        <w:rPr>
          <w:rFonts w:cs="B Zar" w:hint="cs"/>
          <w:sz w:val="28"/>
          <w:szCs w:val="28"/>
          <w:rtl/>
        </w:rPr>
        <w:t xml:space="preserve">تلفن: 5 </w:t>
      </w:r>
      <w:r w:rsidRPr="00F617B0">
        <w:rPr>
          <w:rFonts w:cs="Arial"/>
          <w:sz w:val="28"/>
          <w:szCs w:val="28"/>
          <w:rtl/>
        </w:rPr>
        <w:t>–</w:t>
      </w:r>
      <w:r w:rsidRPr="00F617B0">
        <w:rPr>
          <w:rFonts w:cs="B Zar" w:hint="cs"/>
          <w:sz w:val="28"/>
          <w:szCs w:val="28"/>
          <w:rtl/>
        </w:rPr>
        <w:t xml:space="preserve"> 2931404 و 2936043</w:t>
      </w:r>
      <w:r w:rsidRPr="00F617B0">
        <w:rPr>
          <w:rFonts w:cs="B Zar"/>
          <w:sz w:val="28"/>
          <w:szCs w:val="28"/>
        </w:rPr>
        <w:t></w:t>
      </w:r>
    </w:p>
    <w:p w:rsidR="00A25A06" w:rsidRPr="00F617B0" w:rsidRDefault="00A25A06" w:rsidP="00F617B0">
      <w:pPr>
        <w:pStyle w:val="NoSpacing"/>
        <w:spacing w:line="276" w:lineRule="auto"/>
        <w:ind w:left="360"/>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A25A06" w:rsidRPr="00F617B0" w:rsidRDefault="00A25A06" w:rsidP="00F617B0">
      <w:pPr>
        <w:rPr>
          <w:rFonts w:cs="B Zar"/>
          <w:sz w:val="28"/>
          <w:szCs w:val="28"/>
          <w:rtl/>
          <w:lang w:bidi="fa-IR"/>
        </w:rPr>
      </w:pPr>
      <w:r w:rsidRPr="00F617B0">
        <w:rPr>
          <w:rFonts w:cs="B Zar"/>
          <w:sz w:val="28"/>
          <w:szCs w:val="28"/>
          <w:rtl/>
          <w:lang w:bidi="fa-IR"/>
        </w:rPr>
        <w:br w:type="page"/>
      </w:r>
    </w:p>
    <w:p w:rsidR="00A25A06" w:rsidRPr="00523359" w:rsidRDefault="00A25A06" w:rsidP="00F617B0">
      <w:pPr>
        <w:pStyle w:val="ListParagraph"/>
        <w:numPr>
          <w:ilvl w:val="0"/>
          <w:numId w:val="12"/>
        </w:numPr>
        <w:spacing w:after="0"/>
        <w:rPr>
          <w:rFonts w:cs="B Zar"/>
          <w:b/>
          <w:bCs/>
          <w:sz w:val="24"/>
          <w:szCs w:val="24"/>
          <w:rtl/>
        </w:rPr>
      </w:pPr>
      <w:r w:rsidRPr="00523359">
        <w:rPr>
          <w:rFonts w:cs="B Zar" w:hint="cs"/>
          <w:b/>
          <w:bCs/>
          <w:sz w:val="24"/>
          <w:szCs w:val="24"/>
          <w:rtl/>
        </w:rPr>
        <w:lastRenderedPageBreak/>
        <w:t>پژوهشکده مجمع جهان</w:t>
      </w:r>
      <w:r w:rsidR="00235F05">
        <w:rPr>
          <w:rFonts w:cs="B Zar" w:hint="cs"/>
          <w:b/>
          <w:bCs/>
          <w:sz w:val="24"/>
          <w:szCs w:val="24"/>
          <w:rtl/>
        </w:rPr>
        <w:t>ي</w:t>
      </w:r>
      <w:r w:rsidRPr="00523359">
        <w:rPr>
          <w:rFonts w:cs="B Zar" w:hint="cs"/>
          <w:b/>
          <w:bCs/>
          <w:sz w:val="24"/>
          <w:szCs w:val="24"/>
          <w:rtl/>
        </w:rPr>
        <w:t xml:space="preserve"> اهل ب</w:t>
      </w:r>
      <w:r w:rsidR="00235F05">
        <w:rPr>
          <w:rFonts w:cs="B Zar" w:hint="cs"/>
          <w:b/>
          <w:bCs/>
          <w:sz w:val="24"/>
          <w:szCs w:val="24"/>
          <w:rtl/>
        </w:rPr>
        <w:t>ي</w:t>
      </w:r>
      <w:r w:rsidRPr="00523359">
        <w:rPr>
          <w:rFonts w:cs="B Zar" w:hint="cs"/>
          <w:b/>
          <w:bCs/>
          <w:sz w:val="24"/>
          <w:szCs w:val="24"/>
          <w:rtl/>
        </w:rPr>
        <w:t>ت(ع)</w:t>
      </w:r>
    </w:p>
    <w:p w:rsidR="00A25A06" w:rsidRPr="00F617B0" w:rsidRDefault="00A25A06" w:rsidP="00F617B0">
      <w:pPr>
        <w:pStyle w:val="ListParagraph"/>
        <w:rPr>
          <w:rFonts w:cs="B Zar"/>
          <w:rtl/>
          <w:lang w:bidi="ar-SA"/>
        </w:rPr>
      </w:pPr>
      <w:r w:rsidRPr="00F617B0">
        <w:rPr>
          <w:rFonts w:cs="B Zar" w:hint="cs"/>
          <w:rtl/>
        </w:rPr>
        <w:t>سال تأس</w:t>
      </w:r>
      <w:r w:rsidR="00235F05">
        <w:rPr>
          <w:rFonts w:cs="B Zar" w:hint="cs"/>
          <w:rtl/>
        </w:rPr>
        <w:t>ي</w:t>
      </w:r>
      <w:r w:rsidRPr="00F617B0">
        <w:rPr>
          <w:rFonts w:cs="B Zar" w:hint="cs"/>
          <w:rtl/>
        </w:rPr>
        <w:t>س: 1369</w:t>
      </w:r>
      <w:r w:rsidRPr="00F617B0">
        <w:rPr>
          <w:rFonts w:cs="B Zar" w:hint="cs"/>
        </w:rPr>
        <w:t xml:space="preserve"> </w:t>
      </w:r>
    </w:p>
    <w:p w:rsidR="00A25A06" w:rsidRPr="00F617B0" w:rsidRDefault="00A25A06" w:rsidP="00F617B0">
      <w:pPr>
        <w:pStyle w:val="ListParagraph"/>
        <w:rPr>
          <w:rFonts w:cs="B Zar"/>
          <w:rtl/>
        </w:rPr>
      </w:pPr>
      <w:r w:rsidRPr="00F617B0">
        <w:rPr>
          <w:rFonts w:cs="B Zar" w:hint="cs"/>
          <w:rtl/>
        </w:rPr>
        <w:t>مسئول: محمد عرب</w:t>
      </w:r>
      <w:r w:rsidRPr="00F617B0">
        <w:rPr>
          <w:rFonts w:cs="B Zar" w:hint="cs"/>
        </w:rPr>
        <w:t xml:space="preserve"> </w:t>
      </w:r>
    </w:p>
    <w:p w:rsidR="00A25A06" w:rsidRPr="00F617B0" w:rsidRDefault="00A25A06" w:rsidP="00F617B0">
      <w:pPr>
        <w:pStyle w:val="ListParagraph"/>
        <w:rPr>
          <w:rFonts w:cs="B Zar"/>
          <w:rtl/>
        </w:rPr>
      </w:pPr>
      <w:r w:rsidRPr="00F617B0">
        <w:rPr>
          <w:rFonts w:cs="B Zar" w:hint="cs"/>
          <w:rtl/>
        </w:rPr>
        <w:t>ماه</w:t>
      </w:r>
      <w:r w:rsidR="00235F05">
        <w:rPr>
          <w:rFonts w:cs="B Zar" w:hint="cs"/>
          <w:rtl/>
        </w:rPr>
        <w:t>ي</w:t>
      </w:r>
      <w:r w:rsidRPr="00F617B0">
        <w:rPr>
          <w:rFonts w:cs="B Zar" w:hint="cs"/>
          <w:rtl/>
        </w:rPr>
        <w:t>ت مركز: آموزش</w:t>
      </w:r>
      <w:r w:rsidR="00235F05">
        <w:rPr>
          <w:rFonts w:cs="B Zar" w:hint="cs"/>
          <w:rtl/>
        </w:rPr>
        <w:t>ي</w:t>
      </w:r>
      <w:r w:rsidRPr="00F617B0">
        <w:rPr>
          <w:rFonts w:cs="B Zar" w:hint="cs"/>
          <w:rtl/>
        </w:rPr>
        <w:t>، پژوهش</w:t>
      </w:r>
      <w:r w:rsidR="00235F05">
        <w:rPr>
          <w:rFonts w:cs="B Zar" w:hint="cs"/>
          <w:rtl/>
        </w:rPr>
        <w:t>ي</w:t>
      </w:r>
      <w:r w:rsidRPr="00F617B0">
        <w:rPr>
          <w:rFonts w:cs="B Zar" w:hint="cs"/>
          <w:rtl/>
        </w:rPr>
        <w:t>، تول</w:t>
      </w:r>
      <w:r w:rsidR="00235F05">
        <w:rPr>
          <w:rFonts w:cs="B Zar" w:hint="cs"/>
          <w:rtl/>
        </w:rPr>
        <w:t>ي</w:t>
      </w:r>
      <w:r w:rsidRPr="00F617B0">
        <w:rPr>
          <w:rFonts w:cs="B Zar" w:hint="cs"/>
          <w:rtl/>
        </w:rPr>
        <w:t>د</w:t>
      </w:r>
      <w:r w:rsidR="00235F05">
        <w:rPr>
          <w:rFonts w:cs="B Zar" w:hint="cs"/>
          <w:rtl/>
        </w:rPr>
        <w:t>ي</w:t>
      </w:r>
      <w:r w:rsidRPr="00F617B0">
        <w:rPr>
          <w:rFonts w:cs="B Zar" w:hint="cs"/>
          <w:rtl/>
        </w:rPr>
        <w:t>، خدمات</w:t>
      </w:r>
      <w:r w:rsidR="00235F05">
        <w:rPr>
          <w:rFonts w:cs="B Zar" w:hint="cs"/>
          <w:rtl/>
        </w:rPr>
        <w:t>ي</w:t>
      </w:r>
      <w:r w:rsidRPr="00F617B0">
        <w:rPr>
          <w:rFonts w:cs="B Zar" w:hint="cs"/>
        </w:rPr>
        <w:t xml:space="preserve"> </w:t>
      </w:r>
    </w:p>
    <w:p w:rsidR="00A25A06" w:rsidRPr="00F617B0" w:rsidRDefault="00A25A06" w:rsidP="00F617B0">
      <w:pPr>
        <w:pStyle w:val="ListParagraph"/>
        <w:ind w:left="1282" w:firstLine="0"/>
        <w:rPr>
          <w:rFonts w:cs="B Zar"/>
          <w:rtl/>
        </w:rPr>
      </w:pPr>
      <w:r w:rsidRPr="00F617B0">
        <w:rPr>
          <w:rFonts w:cs="B Zar" w:hint="cs"/>
          <w:rtl/>
        </w:rPr>
        <w:t>زم</w:t>
      </w:r>
      <w:r w:rsidR="00235F05">
        <w:rPr>
          <w:rFonts w:cs="B Zar" w:hint="cs"/>
          <w:rtl/>
        </w:rPr>
        <w:t>ي</w:t>
      </w:r>
      <w:r w:rsidRPr="00F617B0">
        <w:rPr>
          <w:rFonts w:cs="B Zar" w:hint="cs"/>
          <w:rtl/>
        </w:rPr>
        <w:t>نه فعال</w:t>
      </w:r>
      <w:r w:rsidR="00235F05">
        <w:rPr>
          <w:rFonts w:cs="B Zar" w:hint="cs"/>
          <w:rtl/>
        </w:rPr>
        <w:t>ي</w:t>
      </w:r>
      <w:r w:rsidRPr="00F617B0">
        <w:rPr>
          <w:rFonts w:cs="B Zar" w:hint="cs"/>
          <w:rtl/>
        </w:rPr>
        <w:t>ت: تحق</w:t>
      </w:r>
      <w:r w:rsidR="00235F05">
        <w:rPr>
          <w:rFonts w:cs="B Zar" w:hint="cs"/>
          <w:rtl/>
        </w:rPr>
        <w:t>ي</w:t>
      </w:r>
      <w:r w:rsidRPr="00F617B0">
        <w:rPr>
          <w:rFonts w:cs="B Zar" w:hint="cs"/>
          <w:rtl/>
        </w:rPr>
        <w:t>ق در زم</w:t>
      </w:r>
      <w:r w:rsidR="00235F05">
        <w:rPr>
          <w:rFonts w:cs="B Zar" w:hint="cs"/>
          <w:rtl/>
        </w:rPr>
        <w:t>ي</w:t>
      </w:r>
      <w:r w:rsidRPr="00F617B0">
        <w:rPr>
          <w:rFonts w:cs="B Zar" w:hint="cs"/>
          <w:rtl/>
        </w:rPr>
        <w:t>نه‌ها</w:t>
      </w:r>
      <w:r w:rsidR="00235F05">
        <w:rPr>
          <w:rFonts w:cs="B Zar" w:hint="cs"/>
          <w:rtl/>
        </w:rPr>
        <w:t>ي</w:t>
      </w:r>
      <w:r w:rsidRPr="00F617B0">
        <w:rPr>
          <w:rFonts w:cs="B Zar" w:hint="cs"/>
          <w:rtl/>
        </w:rPr>
        <w:t xml:space="preserve"> علوم و معارف اسلام</w:t>
      </w:r>
      <w:r w:rsidR="00235F05">
        <w:rPr>
          <w:rFonts w:cs="B Zar" w:hint="cs"/>
          <w:rtl/>
        </w:rPr>
        <w:t>ي</w:t>
      </w:r>
      <w:r w:rsidRPr="00F617B0">
        <w:rPr>
          <w:rFonts w:cs="B Zar" w:hint="cs"/>
          <w:rtl/>
        </w:rPr>
        <w:t>،‌زنان، تار</w:t>
      </w:r>
      <w:r w:rsidR="00235F05">
        <w:rPr>
          <w:rFonts w:cs="B Zar" w:hint="cs"/>
          <w:rtl/>
        </w:rPr>
        <w:t>ي</w:t>
      </w:r>
      <w:r w:rsidRPr="00F617B0">
        <w:rPr>
          <w:rFonts w:cs="B Zar" w:hint="cs"/>
          <w:rtl/>
        </w:rPr>
        <w:t>خ، س</w:t>
      </w:r>
      <w:r w:rsidR="00235F05">
        <w:rPr>
          <w:rFonts w:cs="B Zar" w:hint="cs"/>
          <w:rtl/>
        </w:rPr>
        <w:t>ي</w:t>
      </w:r>
      <w:r w:rsidRPr="00F617B0">
        <w:rPr>
          <w:rFonts w:cs="B Zar" w:hint="cs"/>
          <w:rtl/>
        </w:rPr>
        <w:t>ره اهل ب</w:t>
      </w:r>
      <w:r w:rsidR="00235F05">
        <w:rPr>
          <w:rFonts w:cs="B Zar" w:hint="cs"/>
          <w:rtl/>
        </w:rPr>
        <w:t>ي</w:t>
      </w:r>
      <w:r w:rsidRPr="00F617B0">
        <w:rPr>
          <w:rFonts w:cs="B Zar" w:hint="cs"/>
          <w:rtl/>
        </w:rPr>
        <w:t>ت، علوم قرآن و حد</w:t>
      </w:r>
      <w:r w:rsidR="00235F05">
        <w:rPr>
          <w:rFonts w:cs="B Zar" w:hint="cs"/>
          <w:rtl/>
        </w:rPr>
        <w:t>ي</w:t>
      </w:r>
      <w:r w:rsidRPr="00F617B0">
        <w:rPr>
          <w:rFonts w:cs="B Zar" w:hint="cs"/>
          <w:rtl/>
        </w:rPr>
        <w:t>ث و كلام ترجمه و نشر كتب و مجلات اسلام</w:t>
      </w:r>
      <w:r w:rsidR="00235F05">
        <w:rPr>
          <w:rFonts w:cs="B Zar" w:hint="cs"/>
          <w:rtl/>
        </w:rPr>
        <w:t>ي</w:t>
      </w:r>
      <w:r w:rsidRPr="00F617B0">
        <w:rPr>
          <w:rFonts w:cs="B Zar" w:hint="cs"/>
          <w:rtl/>
        </w:rPr>
        <w:t>، برگزار</w:t>
      </w:r>
      <w:r w:rsidR="00235F05">
        <w:rPr>
          <w:rFonts w:cs="B Zar" w:hint="cs"/>
          <w:rtl/>
        </w:rPr>
        <w:t>ي</w:t>
      </w:r>
      <w:r w:rsidRPr="00F617B0">
        <w:rPr>
          <w:rFonts w:cs="B Zar" w:hint="cs"/>
          <w:rtl/>
        </w:rPr>
        <w:t xml:space="preserve"> مناسبت‌ها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tl/>
        </w:rPr>
        <w:t xml:space="preserve"> در سراسرجهان، ارتباط با تشكل‌ها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Pr>
        <w:t xml:space="preserve"> </w:t>
      </w:r>
    </w:p>
    <w:p w:rsidR="00A25A06" w:rsidRPr="00F617B0" w:rsidRDefault="00A25A06" w:rsidP="00F617B0">
      <w:pPr>
        <w:pStyle w:val="ListParagraph"/>
        <w:rPr>
          <w:rFonts w:cs="B Zar"/>
          <w:rtl/>
        </w:rPr>
      </w:pPr>
      <w:r w:rsidRPr="00F617B0">
        <w:rPr>
          <w:rFonts w:cs="B Zar" w:hint="cs"/>
          <w:rtl/>
        </w:rPr>
        <w:t>نشان</w:t>
      </w:r>
      <w:r w:rsidR="00235F05">
        <w:rPr>
          <w:rFonts w:cs="B Zar" w:hint="cs"/>
          <w:rtl/>
        </w:rPr>
        <w:t>ي</w:t>
      </w:r>
      <w:r w:rsidRPr="00F617B0">
        <w:rPr>
          <w:rFonts w:cs="B Zar" w:hint="cs"/>
          <w:rtl/>
        </w:rPr>
        <w:t>: خ</w:t>
      </w:r>
      <w:r w:rsidR="00235F05">
        <w:rPr>
          <w:rFonts w:cs="B Zar" w:hint="cs"/>
          <w:rtl/>
        </w:rPr>
        <w:t>ي</w:t>
      </w:r>
      <w:r w:rsidRPr="00F617B0">
        <w:rPr>
          <w:rFonts w:cs="B Zar" w:hint="cs"/>
          <w:rtl/>
        </w:rPr>
        <w:t>ابان فاطم</w:t>
      </w:r>
      <w:r w:rsidR="00235F05">
        <w:rPr>
          <w:rFonts w:cs="B Zar" w:hint="cs"/>
          <w:rtl/>
        </w:rPr>
        <w:t>ي</w:t>
      </w:r>
      <w:r w:rsidRPr="00F617B0">
        <w:rPr>
          <w:rFonts w:cs="B Zar" w:hint="cs"/>
          <w:rtl/>
        </w:rPr>
        <w:t xml:space="preserve"> (دورشهر) كوچه 21، پلاك 41</w:t>
      </w:r>
      <w:r w:rsidRPr="00F617B0">
        <w:rPr>
          <w:rFonts w:cs="B Zar" w:hint="cs"/>
        </w:rPr>
        <w:t xml:space="preserve"> </w:t>
      </w:r>
    </w:p>
    <w:p w:rsidR="00A25A06" w:rsidRPr="00F617B0" w:rsidRDefault="00A25A06" w:rsidP="00F617B0">
      <w:pPr>
        <w:pStyle w:val="ListParagraph"/>
        <w:rPr>
          <w:rFonts w:cs="B Zar"/>
          <w:rtl/>
        </w:rPr>
      </w:pPr>
      <w:r w:rsidRPr="00F617B0">
        <w:rPr>
          <w:rFonts w:cs="B Zar" w:hint="cs"/>
          <w:rtl/>
        </w:rPr>
        <w:t>تلفن: 3 ـ 7740771 و 7733649</w:t>
      </w:r>
      <w:r w:rsidRPr="00F617B0">
        <w:rPr>
          <w:rFonts w:cs="B Zar" w:hint="cs"/>
        </w:rPr>
        <w:t xml:space="preserve"> </w:t>
      </w:r>
    </w:p>
    <w:p w:rsidR="00A25A06" w:rsidRPr="00F617B0" w:rsidRDefault="00A25A06" w:rsidP="00F617B0">
      <w:pPr>
        <w:pStyle w:val="ListParagraph"/>
        <w:rPr>
          <w:rFonts w:cs="B Zar"/>
          <w:rtl/>
        </w:rPr>
      </w:pPr>
      <w:r w:rsidRPr="00F617B0">
        <w:rPr>
          <w:rFonts w:cs="B Zar" w:hint="cs"/>
          <w:rtl/>
        </w:rPr>
        <w:t>پست الكترون</w:t>
      </w:r>
      <w:r w:rsidR="00235F05">
        <w:rPr>
          <w:rFonts w:cs="B Zar" w:hint="cs"/>
          <w:rtl/>
        </w:rPr>
        <w:t>ي</w:t>
      </w:r>
      <w:r w:rsidRPr="00F617B0">
        <w:rPr>
          <w:rFonts w:cs="B Zar" w:hint="cs"/>
          <w:rtl/>
        </w:rPr>
        <w:t>ك:</w:t>
      </w:r>
      <w:r w:rsidRPr="00F617B0">
        <w:rPr>
          <w:rFonts w:cs="B Zar"/>
        </w:rPr>
        <w:t xml:space="preserve"> E mail:ahl_ul_bayt@hotmail.com. </w:t>
      </w:r>
    </w:p>
    <w:p w:rsidR="00A25A06" w:rsidRPr="00F617B0" w:rsidRDefault="00A25A06" w:rsidP="00F617B0">
      <w:pPr>
        <w:bidi/>
        <w:ind w:left="562" w:firstLine="720"/>
        <w:rPr>
          <w:rFonts w:cs="B Zar"/>
          <w:sz w:val="28"/>
          <w:szCs w:val="28"/>
          <w:rtl/>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Pr="00F617B0">
        <w:rPr>
          <w:rFonts w:cs="B Zar"/>
          <w:sz w:val="28"/>
          <w:szCs w:val="28"/>
        </w:rPr>
        <w:t xml:space="preserve"> http:  WWW:ahl_ul_bayt.org </w:t>
      </w:r>
    </w:p>
    <w:p w:rsidR="00A25A06" w:rsidRPr="00523359" w:rsidRDefault="00A25A06" w:rsidP="00F617B0">
      <w:pPr>
        <w:pStyle w:val="ListParagraph"/>
        <w:numPr>
          <w:ilvl w:val="0"/>
          <w:numId w:val="12"/>
        </w:numPr>
        <w:spacing w:after="0"/>
        <w:rPr>
          <w:rFonts w:cs="B Zar"/>
          <w:b/>
          <w:bCs/>
          <w:sz w:val="24"/>
          <w:szCs w:val="24"/>
        </w:rPr>
      </w:pPr>
      <w:r w:rsidRPr="00523359">
        <w:rPr>
          <w:rFonts w:cs="B Zar" w:hint="cs"/>
          <w:b/>
          <w:bCs/>
          <w:sz w:val="24"/>
          <w:szCs w:val="24"/>
          <w:rtl/>
        </w:rPr>
        <w:t>پژوهشگاه فرهنگ و اند</w:t>
      </w:r>
      <w:r w:rsidR="00235F05">
        <w:rPr>
          <w:rFonts w:cs="B Zar" w:hint="cs"/>
          <w:b/>
          <w:bCs/>
          <w:sz w:val="24"/>
          <w:szCs w:val="24"/>
          <w:rtl/>
        </w:rPr>
        <w:t>ي</w:t>
      </w:r>
      <w:r w:rsidRPr="00523359">
        <w:rPr>
          <w:rFonts w:cs="B Zar" w:hint="cs"/>
          <w:b/>
          <w:bCs/>
          <w:sz w:val="24"/>
          <w:szCs w:val="24"/>
          <w:rtl/>
        </w:rPr>
        <w:t>شه اسلام</w:t>
      </w:r>
      <w:r w:rsidR="00235F05">
        <w:rPr>
          <w:rFonts w:cs="B Zar" w:hint="cs"/>
          <w:b/>
          <w:bCs/>
          <w:sz w:val="24"/>
          <w:szCs w:val="24"/>
          <w:rtl/>
        </w:rPr>
        <w:t>ي</w:t>
      </w:r>
    </w:p>
    <w:p w:rsidR="00A25A06" w:rsidRPr="00F617B0" w:rsidRDefault="00A25A06" w:rsidP="00F617B0">
      <w:pPr>
        <w:bidi/>
        <w:ind w:left="108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p>
    <w:p w:rsidR="00A25A06" w:rsidRPr="00F617B0" w:rsidRDefault="00A25A06" w:rsidP="00F617B0">
      <w:pPr>
        <w:bidi/>
        <w:ind w:left="1080"/>
        <w:rPr>
          <w:rFonts w:cs="B Zar"/>
          <w:sz w:val="28"/>
          <w:szCs w:val="28"/>
          <w:rtl/>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 xml:space="preserve"> اکبر رشاد</w:t>
      </w:r>
    </w:p>
    <w:p w:rsidR="00A25A06" w:rsidRPr="00F617B0" w:rsidRDefault="00A25A06" w:rsidP="00F617B0">
      <w:pPr>
        <w:bidi/>
        <w:ind w:left="108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آموزش</w:t>
      </w:r>
      <w:r w:rsidR="00235F05">
        <w:rPr>
          <w:rFonts w:cs="B Zar" w:hint="cs"/>
          <w:sz w:val="28"/>
          <w:szCs w:val="28"/>
          <w:rtl/>
        </w:rPr>
        <w:t>ي</w:t>
      </w:r>
    </w:p>
    <w:p w:rsidR="00A25A06" w:rsidRPr="00F617B0" w:rsidRDefault="00A25A06" w:rsidP="00F617B0">
      <w:pPr>
        <w:bidi/>
        <w:ind w:left="108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فلسفه و معرفت‌شناس</w:t>
      </w:r>
      <w:r w:rsidR="00235F05">
        <w:rPr>
          <w:rFonts w:cs="B Zar" w:hint="cs"/>
          <w:sz w:val="28"/>
          <w:szCs w:val="28"/>
          <w:rtl/>
        </w:rPr>
        <w:t>ي</w:t>
      </w:r>
      <w:r w:rsidRPr="00F617B0">
        <w:rPr>
          <w:rFonts w:cs="B Zar" w:hint="cs"/>
          <w:sz w:val="28"/>
          <w:szCs w:val="28"/>
          <w:rtl/>
        </w:rPr>
        <w:t>، قرآن پژوه</w:t>
      </w:r>
      <w:r w:rsidR="00235F05">
        <w:rPr>
          <w:rFonts w:cs="B Zar" w:hint="cs"/>
          <w:sz w:val="28"/>
          <w:szCs w:val="28"/>
          <w:rtl/>
        </w:rPr>
        <w:t>ي</w:t>
      </w:r>
      <w:r w:rsidRPr="00F617B0">
        <w:rPr>
          <w:rFonts w:cs="B Zar" w:hint="cs"/>
          <w:sz w:val="28"/>
          <w:szCs w:val="28"/>
          <w:rtl/>
        </w:rPr>
        <w:t>، فقه و نظام</w:t>
      </w:r>
      <w:r w:rsidR="00235F05">
        <w:rPr>
          <w:rFonts w:cs="B Zar" w:hint="cs"/>
          <w:sz w:val="28"/>
          <w:szCs w:val="28"/>
          <w:rtl/>
        </w:rPr>
        <w:t>ي</w:t>
      </w:r>
      <w:r w:rsidRPr="00F617B0">
        <w:rPr>
          <w:rFonts w:cs="B Zar" w:hint="cs"/>
          <w:sz w:val="28"/>
          <w:szCs w:val="28"/>
          <w:rtl/>
        </w:rPr>
        <w:t>‌ها</w:t>
      </w:r>
      <w:r w:rsidR="00235F05">
        <w:rPr>
          <w:rFonts w:cs="B Zar" w:hint="cs"/>
          <w:sz w:val="28"/>
          <w:szCs w:val="28"/>
          <w:rtl/>
        </w:rPr>
        <w:t>ي</w:t>
      </w:r>
      <w:r w:rsidRPr="00F617B0">
        <w:rPr>
          <w:rFonts w:cs="B Zar" w:hint="cs"/>
          <w:sz w:val="28"/>
          <w:szCs w:val="28"/>
          <w:rtl/>
        </w:rPr>
        <w:t xml:space="preserve"> حقوق</w:t>
      </w:r>
      <w:r w:rsidR="00235F05">
        <w:rPr>
          <w:rFonts w:cs="B Zar" w:hint="cs"/>
          <w:sz w:val="28"/>
          <w:szCs w:val="28"/>
          <w:rtl/>
        </w:rPr>
        <w:t>ي</w:t>
      </w:r>
      <w:r w:rsidRPr="00F617B0">
        <w:rPr>
          <w:rFonts w:cs="B Zar" w:hint="cs"/>
          <w:sz w:val="28"/>
          <w:szCs w:val="28"/>
          <w:rtl/>
        </w:rPr>
        <w:t>، اقتصاد</w:t>
      </w:r>
      <w:r w:rsidR="00235F05">
        <w:rPr>
          <w:rFonts w:cs="B Zar" w:hint="cs"/>
          <w:sz w:val="28"/>
          <w:szCs w:val="28"/>
          <w:rtl/>
        </w:rPr>
        <w:t>ي</w:t>
      </w:r>
      <w:r w:rsidRPr="00F617B0">
        <w:rPr>
          <w:rFonts w:cs="B Zar" w:hint="cs"/>
          <w:sz w:val="28"/>
          <w:szCs w:val="28"/>
          <w:rtl/>
        </w:rPr>
        <w:t xml:space="preserve"> و 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 xml:space="preserve"> اسلام، د</w:t>
      </w:r>
      <w:r w:rsidR="00235F05">
        <w:rPr>
          <w:rFonts w:cs="B Zar" w:hint="cs"/>
          <w:sz w:val="28"/>
          <w:szCs w:val="28"/>
          <w:rtl/>
        </w:rPr>
        <w:t>ي</w:t>
      </w:r>
      <w:r w:rsidRPr="00F617B0">
        <w:rPr>
          <w:rFonts w:cs="B Zar" w:hint="cs"/>
          <w:sz w:val="28"/>
          <w:szCs w:val="28"/>
          <w:rtl/>
        </w:rPr>
        <w:t>ن پژوه</w:t>
      </w:r>
      <w:r w:rsidR="00235F05">
        <w:rPr>
          <w:rFonts w:cs="B Zar" w:hint="cs"/>
          <w:sz w:val="28"/>
          <w:szCs w:val="28"/>
          <w:rtl/>
        </w:rPr>
        <w:t>ي</w:t>
      </w:r>
      <w:r w:rsidRPr="00F617B0">
        <w:rPr>
          <w:rFonts w:cs="B Zar" w:hint="cs"/>
          <w:sz w:val="28"/>
          <w:szCs w:val="28"/>
          <w:rtl/>
        </w:rPr>
        <w:t>، فرهنگ و تمدن</w:t>
      </w:r>
    </w:p>
    <w:p w:rsidR="00A25A06" w:rsidRPr="00F617B0" w:rsidRDefault="00A25A06" w:rsidP="008C27D1">
      <w:pPr>
        <w:bidi/>
        <w:ind w:left="108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xml:space="preserve">: </w:t>
      </w:r>
      <w:r w:rsidR="008C27D1">
        <w:rPr>
          <w:rFonts w:cs="B Zar" w:hint="cs"/>
          <w:sz w:val="28"/>
          <w:szCs w:val="28"/>
          <w:rtl/>
        </w:rPr>
        <w:t>شاه س</w:t>
      </w:r>
      <w:r w:rsidR="00235F05">
        <w:rPr>
          <w:rFonts w:cs="B Zar" w:hint="cs"/>
          <w:sz w:val="28"/>
          <w:szCs w:val="28"/>
          <w:rtl/>
        </w:rPr>
        <w:t>ي</w:t>
      </w:r>
      <w:r w:rsidR="008C27D1">
        <w:rPr>
          <w:rFonts w:cs="B Zar" w:hint="cs"/>
          <w:sz w:val="28"/>
          <w:szCs w:val="28"/>
          <w:rtl/>
        </w:rPr>
        <w:t>د عل</w:t>
      </w:r>
      <w:r w:rsidR="00235F05">
        <w:rPr>
          <w:rFonts w:cs="B Zar" w:hint="cs"/>
          <w:sz w:val="28"/>
          <w:szCs w:val="28"/>
          <w:rtl/>
        </w:rPr>
        <w:t>ي</w:t>
      </w:r>
      <w:r w:rsidR="008C27D1" w:rsidRPr="00F617B0">
        <w:rPr>
          <w:rFonts w:cs="B Zar" w:hint="cs"/>
          <w:sz w:val="28"/>
          <w:szCs w:val="28"/>
          <w:rtl/>
        </w:rPr>
        <w:t xml:space="preserve">، </w:t>
      </w:r>
      <w:r w:rsidR="008C27D1">
        <w:rPr>
          <w:rFonts w:cs="B Zar" w:hint="cs"/>
          <w:sz w:val="28"/>
          <w:szCs w:val="28"/>
          <w:rtl/>
        </w:rPr>
        <w:t>محل سابق ب</w:t>
      </w:r>
      <w:r w:rsidR="00235F05">
        <w:rPr>
          <w:rFonts w:cs="B Zar" w:hint="cs"/>
          <w:sz w:val="28"/>
          <w:szCs w:val="28"/>
          <w:rtl/>
        </w:rPr>
        <w:t>ي</w:t>
      </w:r>
      <w:r w:rsidR="008C27D1">
        <w:rPr>
          <w:rFonts w:cs="B Zar" w:hint="cs"/>
          <w:sz w:val="28"/>
          <w:szCs w:val="28"/>
          <w:rtl/>
        </w:rPr>
        <w:t>مه خدمات روحان</w:t>
      </w:r>
      <w:r w:rsidR="00235F05">
        <w:rPr>
          <w:rFonts w:cs="B Zar" w:hint="cs"/>
          <w:sz w:val="28"/>
          <w:szCs w:val="28"/>
          <w:rtl/>
        </w:rPr>
        <w:t>ي</w:t>
      </w:r>
      <w:r w:rsidR="008C27D1">
        <w:rPr>
          <w:rFonts w:cs="B Zar" w:hint="cs"/>
          <w:sz w:val="28"/>
          <w:szCs w:val="28"/>
          <w:rtl/>
        </w:rPr>
        <w:t>ون</w:t>
      </w:r>
      <w:r w:rsidR="008C27D1" w:rsidRPr="00F617B0">
        <w:rPr>
          <w:rFonts w:cs="B Zar" w:hint="cs"/>
          <w:sz w:val="28"/>
          <w:szCs w:val="28"/>
        </w:rPr>
        <w:t xml:space="preserve"> </w:t>
      </w:r>
      <w:r w:rsidR="008C27D1">
        <w:rPr>
          <w:rFonts w:cs="B Zar" w:hint="cs"/>
          <w:sz w:val="28"/>
          <w:szCs w:val="28"/>
          <w:rtl/>
        </w:rPr>
        <w:t>تلفن:5-7603573</w:t>
      </w:r>
    </w:p>
    <w:p w:rsidR="00A25A06" w:rsidRPr="00F617B0" w:rsidRDefault="00A25A06" w:rsidP="00F617B0">
      <w:pPr>
        <w:bidi/>
        <w:ind w:left="108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38" w:history="1">
        <w:r w:rsidRPr="00F617B0">
          <w:rPr>
            <w:rStyle w:val="Hyperlink"/>
            <w:rFonts w:cs="B Zar"/>
            <w:color w:val="auto"/>
            <w:sz w:val="28"/>
            <w:szCs w:val="28"/>
            <w:u w:val="none"/>
          </w:rPr>
          <w:t>iict@isiamic.org</w:t>
        </w:r>
      </w:hyperlink>
    </w:p>
    <w:p w:rsidR="00A25A06" w:rsidRPr="00F617B0" w:rsidRDefault="00A25A06" w:rsidP="00F617B0">
      <w:pPr>
        <w:bidi/>
        <w:ind w:left="1080"/>
        <w:rPr>
          <w:rFonts w:cs="B Zar"/>
          <w:sz w:val="28"/>
          <w:szCs w:val="28"/>
          <w:lang w:bidi="fa-IR"/>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 xml:space="preserve">ت: </w:t>
      </w:r>
      <w:hyperlink r:id="rId39" w:history="1">
        <w:r w:rsidRPr="00F617B0">
          <w:rPr>
            <w:rStyle w:val="Hyperlink"/>
            <w:rFonts w:cs="B Zar"/>
            <w:color w:val="auto"/>
            <w:sz w:val="28"/>
            <w:szCs w:val="28"/>
            <w:u w:val="none"/>
          </w:rPr>
          <w:t>www.</w:t>
        </w:r>
        <w:r w:rsidRPr="00F617B0">
          <w:rPr>
            <w:rStyle w:val="Hyperlink"/>
            <w:rFonts w:cs="B Zar"/>
            <w:color w:val="auto"/>
            <w:sz w:val="28"/>
            <w:szCs w:val="28"/>
            <w:u w:val="none"/>
            <w:lang w:bidi="fa-IR"/>
          </w:rPr>
          <w:t>Islamic-iict.org</w:t>
        </w:r>
      </w:hyperlink>
    </w:p>
    <w:p w:rsidR="00523359" w:rsidRDefault="00523359">
      <w:pPr>
        <w:rPr>
          <w:rFonts w:ascii="Times New Roman" w:eastAsia="Calibri" w:hAnsi="Times New Roman" w:cs="B Zar"/>
          <w:b/>
          <w:bCs/>
          <w:sz w:val="24"/>
          <w:szCs w:val="24"/>
          <w:rtl/>
          <w:lang w:bidi="fa-IR"/>
        </w:rPr>
      </w:pPr>
      <w:r>
        <w:rPr>
          <w:rFonts w:cs="B Zar"/>
          <w:b/>
          <w:bCs/>
          <w:sz w:val="24"/>
          <w:szCs w:val="24"/>
          <w:rtl/>
        </w:rPr>
        <w:lastRenderedPageBreak/>
        <w:br w:type="page"/>
      </w:r>
    </w:p>
    <w:p w:rsidR="00A25A06" w:rsidRPr="00523359" w:rsidRDefault="00A25A06" w:rsidP="00F617B0">
      <w:pPr>
        <w:pStyle w:val="ListParagraph"/>
        <w:numPr>
          <w:ilvl w:val="0"/>
          <w:numId w:val="12"/>
        </w:numPr>
        <w:spacing w:after="0"/>
        <w:rPr>
          <w:rFonts w:cs="B Zar"/>
          <w:b/>
          <w:bCs/>
          <w:sz w:val="24"/>
          <w:szCs w:val="24"/>
        </w:rPr>
      </w:pPr>
      <w:r w:rsidRPr="00523359">
        <w:rPr>
          <w:rFonts w:cs="B Zar" w:hint="cs"/>
          <w:b/>
          <w:bCs/>
          <w:sz w:val="24"/>
          <w:szCs w:val="24"/>
          <w:rtl/>
        </w:rPr>
        <w:lastRenderedPageBreak/>
        <w:t>دفتر مطالعات و تحق</w:t>
      </w:r>
      <w:r w:rsidR="00235F05">
        <w:rPr>
          <w:rFonts w:cs="B Zar" w:hint="cs"/>
          <w:b/>
          <w:bCs/>
          <w:sz w:val="24"/>
          <w:szCs w:val="24"/>
          <w:rtl/>
        </w:rPr>
        <w:t>ي</w:t>
      </w:r>
      <w:r w:rsidRPr="00523359">
        <w:rPr>
          <w:rFonts w:cs="B Zar" w:hint="cs"/>
          <w:b/>
          <w:bCs/>
          <w:sz w:val="24"/>
          <w:szCs w:val="24"/>
          <w:rtl/>
        </w:rPr>
        <w:t>قات زنان</w:t>
      </w:r>
    </w:p>
    <w:p w:rsidR="00A25A06" w:rsidRPr="00F617B0" w:rsidRDefault="00A25A06" w:rsidP="00F617B0">
      <w:pPr>
        <w:bidi/>
        <w:ind w:left="108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hint="cs"/>
          <w:sz w:val="28"/>
          <w:szCs w:val="28"/>
        </w:rPr>
        <w:t xml:space="preserve"> </w:t>
      </w:r>
    </w:p>
    <w:p w:rsidR="00A25A06" w:rsidRPr="00F617B0" w:rsidRDefault="00A25A06" w:rsidP="00F617B0">
      <w:pPr>
        <w:bidi/>
        <w:ind w:left="1080"/>
        <w:rPr>
          <w:rFonts w:cs="B Zar"/>
          <w:sz w:val="28"/>
          <w:szCs w:val="28"/>
        </w:rPr>
      </w:pPr>
      <w:r w:rsidRPr="00F617B0">
        <w:rPr>
          <w:rFonts w:cs="B Zar" w:hint="cs"/>
          <w:sz w:val="28"/>
          <w:szCs w:val="28"/>
          <w:rtl/>
        </w:rPr>
        <w:t>مسئول: محمد رضا ز</w:t>
      </w:r>
      <w:r w:rsidR="00235F05">
        <w:rPr>
          <w:rFonts w:cs="B Zar" w:hint="cs"/>
          <w:sz w:val="28"/>
          <w:szCs w:val="28"/>
          <w:rtl/>
        </w:rPr>
        <w:t>ي</w:t>
      </w:r>
      <w:r w:rsidRPr="00F617B0">
        <w:rPr>
          <w:rFonts w:cs="B Zar" w:hint="cs"/>
          <w:sz w:val="28"/>
          <w:szCs w:val="28"/>
          <w:rtl/>
        </w:rPr>
        <w:t>با</w:t>
      </w:r>
      <w:r w:rsidR="00235F05">
        <w:rPr>
          <w:rFonts w:cs="B Zar" w:hint="cs"/>
          <w:sz w:val="28"/>
          <w:szCs w:val="28"/>
          <w:rtl/>
        </w:rPr>
        <w:t>يي</w:t>
      </w:r>
      <w:r w:rsidRPr="00F617B0">
        <w:rPr>
          <w:rFonts w:cs="B Zar" w:hint="cs"/>
          <w:sz w:val="28"/>
          <w:szCs w:val="28"/>
          <w:rtl/>
        </w:rPr>
        <w:t xml:space="preserve"> نژاد</w:t>
      </w:r>
      <w:r w:rsidRPr="00F617B0">
        <w:rPr>
          <w:rFonts w:cs="B Zar" w:hint="cs"/>
          <w:sz w:val="28"/>
          <w:szCs w:val="28"/>
        </w:rPr>
        <w:t xml:space="preserve"> </w:t>
      </w:r>
    </w:p>
    <w:p w:rsidR="00A25A06" w:rsidRPr="00F617B0" w:rsidRDefault="00A25A06" w:rsidP="00F617B0">
      <w:pPr>
        <w:bidi/>
        <w:ind w:left="1080"/>
        <w:rPr>
          <w:rFonts w:cs="B Zar"/>
          <w:sz w:val="28"/>
          <w:szCs w:val="28"/>
        </w:rPr>
      </w:pPr>
      <w:r w:rsidRPr="00F617B0">
        <w:rPr>
          <w:rFonts w:cs="B Zar" w:hint="cs"/>
          <w:sz w:val="28"/>
          <w:szCs w:val="28"/>
          <w:rtl/>
        </w:rPr>
        <w:t>وابسته به: مركز 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 حوزه علم</w:t>
      </w:r>
      <w:r w:rsidR="00235F05">
        <w:rPr>
          <w:rFonts w:cs="B Zar" w:hint="cs"/>
          <w:sz w:val="28"/>
          <w:szCs w:val="28"/>
          <w:rtl/>
        </w:rPr>
        <w:t>ي</w:t>
      </w:r>
      <w:r w:rsidRPr="00F617B0">
        <w:rPr>
          <w:rFonts w:cs="B Zar" w:hint="cs"/>
          <w:sz w:val="28"/>
          <w:szCs w:val="28"/>
          <w:rtl/>
        </w:rPr>
        <w:t>ه خواهران</w:t>
      </w:r>
      <w:r w:rsidRPr="00F617B0">
        <w:rPr>
          <w:rFonts w:cs="B Zar" w:hint="cs"/>
          <w:sz w:val="28"/>
          <w:szCs w:val="28"/>
        </w:rPr>
        <w:t xml:space="preserve"> </w:t>
      </w:r>
    </w:p>
    <w:p w:rsidR="00A25A06" w:rsidRPr="00F617B0" w:rsidRDefault="00A25A06" w:rsidP="00F617B0">
      <w:pPr>
        <w:bidi/>
        <w:ind w:left="108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hint="cs"/>
          <w:sz w:val="28"/>
          <w:szCs w:val="28"/>
        </w:rPr>
        <w:t xml:space="preserve"> </w:t>
      </w:r>
    </w:p>
    <w:p w:rsidR="00A25A06" w:rsidRPr="00F617B0" w:rsidRDefault="00A25A06" w:rsidP="00F617B0">
      <w:pPr>
        <w:bidi/>
        <w:ind w:left="108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w:t>
      </w:r>
      <w:r w:rsidR="00235F05">
        <w:rPr>
          <w:rFonts w:cs="B Zar" w:hint="cs"/>
          <w:sz w:val="28"/>
          <w:szCs w:val="28"/>
          <w:rtl/>
        </w:rPr>
        <w:t>ي</w:t>
      </w:r>
      <w:r w:rsidRPr="00F617B0">
        <w:rPr>
          <w:rFonts w:cs="B Zar" w:hint="cs"/>
          <w:sz w:val="28"/>
          <w:szCs w:val="28"/>
          <w:rtl/>
        </w:rPr>
        <w:t>، حقوق</w:t>
      </w:r>
      <w:r w:rsidR="00235F05">
        <w:rPr>
          <w:rFonts w:cs="B Zar" w:hint="cs"/>
          <w:sz w:val="28"/>
          <w:szCs w:val="28"/>
          <w:rtl/>
        </w:rPr>
        <w:t>ي</w:t>
      </w:r>
      <w:r w:rsidRPr="00F617B0">
        <w:rPr>
          <w:rFonts w:cs="B Zar" w:hint="cs"/>
          <w:sz w:val="28"/>
          <w:szCs w:val="28"/>
          <w:rtl/>
        </w:rPr>
        <w:t>، فلسف</w:t>
      </w:r>
      <w:r w:rsidR="00235F05">
        <w:rPr>
          <w:rFonts w:cs="B Zar" w:hint="cs"/>
          <w:sz w:val="28"/>
          <w:szCs w:val="28"/>
          <w:rtl/>
        </w:rPr>
        <w:t>ي</w:t>
      </w:r>
      <w:r w:rsidRPr="00F617B0">
        <w:rPr>
          <w:rFonts w:cs="B Zar" w:hint="cs"/>
          <w:sz w:val="28"/>
          <w:szCs w:val="28"/>
          <w:rtl/>
        </w:rPr>
        <w:t>، اجتماع</w:t>
      </w:r>
      <w:r w:rsidR="00235F05">
        <w:rPr>
          <w:rFonts w:cs="B Zar" w:hint="cs"/>
          <w:sz w:val="28"/>
          <w:szCs w:val="28"/>
          <w:rtl/>
        </w:rPr>
        <w:t>ي</w:t>
      </w:r>
      <w:r w:rsidRPr="00F617B0">
        <w:rPr>
          <w:rFonts w:cs="B Zar" w:hint="cs"/>
          <w:sz w:val="28"/>
          <w:szCs w:val="28"/>
          <w:rtl/>
        </w:rPr>
        <w:t>، اخلاق</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w:t>
      </w:r>
      <w:r w:rsidR="00235F05">
        <w:rPr>
          <w:rFonts w:cs="B Zar" w:hint="cs"/>
          <w:sz w:val="28"/>
          <w:szCs w:val="28"/>
          <w:rtl/>
        </w:rPr>
        <w:t>ي</w:t>
      </w:r>
      <w:r w:rsidRPr="00F617B0">
        <w:rPr>
          <w:rFonts w:cs="B Zar" w:hint="cs"/>
          <w:sz w:val="28"/>
          <w:szCs w:val="28"/>
          <w:rtl/>
        </w:rPr>
        <w:t>، و تب</w:t>
      </w:r>
      <w:r w:rsidR="00235F05">
        <w:rPr>
          <w:rFonts w:cs="B Zar" w:hint="cs"/>
          <w:sz w:val="28"/>
          <w:szCs w:val="28"/>
          <w:rtl/>
        </w:rPr>
        <w:t>يي</w:t>
      </w:r>
      <w:r w:rsidRPr="00F617B0">
        <w:rPr>
          <w:rFonts w:cs="B Zar" w:hint="cs"/>
          <w:sz w:val="28"/>
          <w:szCs w:val="28"/>
          <w:rtl/>
        </w:rPr>
        <w:t>ن اند</w:t>
      </w:r>
      <w:r w:rsidR="00235F05">
        <w:rPr>
          <w:rFonts w:cs="B Zar" w:hint="cs"/>
          <w:sz w:val="28"/>
          <w:szCs w:val="28"/>
          <w:rtl/>
        </w:rPr>
        <w:t>ي</w:t>
      </w:r>
      <w:r w:rsidRPr="00F617B0">
        <w:rPr>
          <w:rFonts w:cs="B Zar" w:hint="cs"/>
          <w:sz w:val="28"/>
          <w:szCs w:val="28"/>
          <w:rtl/>
        </w:rPr>
        <w:t>شه‌ها</w:t>
      </w:r>
      <w:r w:rsidR="00235F05">
        <w:rPr>
          <w:rFonts w:cs="B Zar" w:hint="cs"/>
          <w:sz w:val="28"/>
          <w:szCs w:val="28"/>
          <w:rtl/>
        </w:rPr>
        <w:t>ي</w:t>
      </w:r>
      <w:r w:rsidRPr="00F617B0">
        <w:rPr>
          <w:rFonts w:cs="B Zar" w:hint="cs"/>
          <w:sz w:val="28"/>
          <w:szCs w:val="28"/>
          <w:rtl/>
        </w:rPr>
        <w:t xml:space="preserve">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در مسائل زنان</w:t>
      </w:r>
      <w:r w:rsidRPr="00F617B0">
        <w:rPr>
          <w:rFonts w:cs="B Zar" w:hint="cs"/>
          <w:sz w:val="28"/>
          <w:szCs w:val="28"/>
        </w:rPr>
        <w:t xml:space="preserve"> </w:t>
      </w:r>
    </w:p>
    <w:p w:rsidR="00A25A06" w:rsidRPr="00F617B0" w:rsidRDefault="00A25A06" w:rsidP="00766BAE">
      <w:pPr>
        <w:bidi/>
        <w:ind w:left="108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xml:space="preserve">: </w:t>
      </w:r>
      <w:r w:rsidR="00766BAE">
        <w:rPr>
          <w:rFonts w:cs="B Zar" w:hint="cs"/>
          <w:sz w:val="28"/>
          <w:szCs w:val="28"/>
          <w:rtl/>
        </w:rPr>
        <w:t>بلوار جمهور</w:t>
      </w:r>
      <w:r w:rsidR="00235F05">
        <w:rPr>
          <w:rFonts w:cs="B Zar" w:hint="cs"/>
          <w:sz w:val="28"/>
          <w:szCs w:val="28"/>
          <w:rtl/>
        </w:rPr>
        <w:t>ي</w:t>
      </w:r>
      <w:r w:rsidR="00766BAE">
        <w:rPr>
          <w:rFonts w:cs="B Zar" w:hint="cs"/>
          <w:sz w:val="28"/>
          <w:szCs w:val="28"/>
          <w:rtl/>
        </w:rPr>
        <w:t>، م</w:t>
      </w:r>
      <w:r w:rsidR="00235F05">
        <w:rPr>
          <w:rFonts w:cs="B Zar" w:hint="cs"/>
          <w:sz w:val="28"/>
          <w:szCs w:val="28"/>
          <w:rtl/>
        </w:rPr>
        <w:t>ي</w:t>
      </w:r>
      <w:r w:rsidR="00766BAE">
        <w:rPr>
          <w:rFonts w:cs="B Zar" w:hint="cs"/>
          <w:sz w:val="28"/>
          <w:szCs w:val="28"/>
          <w:rtl/>
        </w:rPr>
        <w:t>دان سپاه تلفن: 2935972</w:t>
      </w:r>
      <w:r w:rsidR="002F7C0C">
        <w:rPr>
          <w:rFonts w:cs="B Zar" w:hint="cs"/>
          <w:sz w:val="28"/>
          <w:szCs w:val="28"/>
          <w:rtl/>
        </w:rPr>
        <w:t>-2144712</w:t>
      </w:r>
      <w:r w:rsidRPr="00F617B0">
        <w:rPr>
          <w:rFonts w:cs="B Zar" w:hint="cs"/>
          <w:sz w:val="28"/>
          <w:szCs w:val="28"/>
        </w:rPr>
        <w:t xml:space="preserve"> </w:t>
      </w:r>
    </w:p>
    <w:p w:rsidR="00A25A06" w:rsidRPr="00F617B0" w:rsidRDefault="00A25A06" w:rsidP="00F617B0">
      <w:pPr>
        <w:bidi/>
        <w:ind w:left="1080"/>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0A7AB0" w:rsidRPr="00F617B0">
        <w:rPr>
          <w:rFonts w:cs="B Zar" w:hint="cs"/>
          <w:sz w:val="28"/>
          <w:szCs w:val="28"/>
          <w:rtl/>
        </w:rPr>
        <w:t>:</w:t>
      </w:r>
      <w:r w:rsidRPr="00F617B0">
        <w:rPr>
          <w:rFonts w:cs="B Zar"/>
          <w:sz w:val="28"/>
          <w:szCs w:val="28"/>
        </w:rPr>
        <w:t xml:space="preserve"> E mail:cem-zanan@noornet.net. </w:t>
      </w:r>
    </w:p>
    <w:p w:rsidR="00A25A06" w:rsidRPr="00523359" w:rsidRDefault="00A25A06" w:rsidP="00F617B0">
      <w:pPr>
        <w:pStyle w:val="ListParagraph"/>
        <w:numPr>
          <w:ilvl w:val="0"/>
          <w:numId w:val="12"/>
        </w:numPr>
        <w:spacing w:after="0"/>
        <w:rPr>
          <w:rFonts w:cs="B Zar"/>
          <w:b/>
          <w:bCs/>
          <w:sz w:val="24"/>
          <w:szCs w:val="24"/>
          <w:rtl/>
          <w:lang w:bidi="ar-SA"/>
        </w:rPr>
      </w:pPr>
      <w:r w:rsidRPr="00523359">
        <w:rPr>
          <w:rFonts w:cs="B Zar" w:hint="cs"/>
          <w:b/>
          <w:bCs/>
          <w:sz w:val="24"/>
          <w:szCs w:val="24"/>
          <w:rtl/>
        </w:rPr>
        <w:t>سازمان حوزه‌ها و مدارس علم</w:t>
      </w:r>
      <w:r w:rsidR="00235F05">
        <w:rPr>
          <w:rFonts w:cs="B Zar" w:hint="cs"/>
          <w:b/>
          <w:bCs/>
          <w:sz w:val="24"/>
          <w:szCs w:val="24"/>
          <w:rtl/>
        </w:rPr>
        <w:t>ي</w:t>
      </w:r>
      <w:r w:rsidRPr="00523359">
        <w:rPr>
          <w:rFonts w:cs="B Zar" w:hint="cs"/>
          <w:b/>
          <w:bCs/>
          <w:sz w:val="24"/>
          <w:szCs w:val="24"/>
          <w:rtl/>
        </w:rPr>
        <w:t>ه خارج از کشور</w:t>
      </w:r>
    </w:p>
    <w:p w:rsidR="00A25A06" w:rsidRPr="00F617B0" w:rsidRDefault="00A25A06" w:rsidP="00F617B0">
      <w:pPr>
        <w:bidi/>
        <w:ind w:left="108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1370</w:t>
      </w:r>
    </w:p>
    <w:p w:rsidR="00A25A06" w:rsidRPr="00F617B0" w:rsidRDefault="00A25A06" w:rsidP="00F617B0">
      <w:pPr>
        <w:bidi/>
        <w:ind w:left="108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xml:space="preserve"> و ترب</w:t>
      </w:r>
      <w:r w:rsidR="00235F05">
        <w:rPr>
          <w:rFonts w:cs="B Zar" w:hint="cs"/>
          <w:sz w:val="28"/>
          <w:szCs w:val="28"/>
          <w:rtl/>
        </w:rPr>
        <w:t>ي</w:t>
      </w:r>
      <w:r w:rsidRPr="00F617B0">
        <w:rPr>
          <w:rFonts w:cs="B Zar" w:hint="cs"/>
          <w:sz w:val="28"/>
          <w:szCs w:val="28"/>
          <w:rtl/>
        </w:rPr>
        <w:t>ت</w:t>
      </w:r>
      <w:r w:rsidR="00235F05">
        <w:rPr>
          <w:rFonts w:cs="B Zar" w:hint="cs"/>
          <w:sz w:val="28"/>
          <w:szCs w:val="28"/>
          <w:rtl/>
        </w:rPr>
        <w:t>ي</w:t>
      </w:r>
    </w:p>
    <w:p w:rsidR="00A25A06" w:rsidRPr="00F617B0" w:rsidRDefault="00A25A06" w:rsidP="00F617B0">
      <w:pPr>
        <w:bidi/>
        <w:ind w:left="108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آموزش و ترب</w:t>
      </w:r>
      <w:r w:rsidR="00235F05">
        <w:rPr>
          <w:rFonts w:cs="B Zar" w:hint="cs"/>
          <w:sz w:val="28"/>
          <w:szCs w:val="28"/>
          <w:rtl/>
        </w:rPr>
        <w:t>ي</w:t>
      </w:r>
      <w:r w:rsidRPr="00F617B0">
        <w:rPr>
          <w:rFonts w:cs="B Zar" w:hint="cs"/>
          <w:sz w:val="28"/>
          <w:szCs w:val="28"/>
          <w:rtl/>
        </w:rPr>
        <w:t>ت طلاب و دانشجو</w:t>
      </w:r>
      <w:r w:rsidR="00235F05">
        <w:rPr>
          <w:rFonts w:cs="B Zar" w:hint="cs"/>
          <w:sz w:val="28"/>
          <w:szCs w:val="28"/>
          <w:rtl/>
        </w:rPr>
        <w:t>ي</w:t>
      </w:r>
      <w:r w:rsidRPr="00F617B0">
        <w:rPr>
          <w:rFonts w:cs="B Zar" w:hint="cs"/>
          <w:sz w:val="28"/>
          <w:szCs w:val="28"/>
          <w:rtl/>
        </w:rPr>
        <w:t>ان خارج از کشور در رشته علوم و معارف اسلام</w:t>
      </w:r>
      <w:r w:rsidR="00235F05">
        <w:rPr>
          <w:rFonts w:cs="B Zar" w:hint="cs"/>
          <w:sz w:val="28"/>
          <w:szCs w:val="28"/>
          <w:rtl/>
        </w:rPr>
        <w:t>ي</w:t>
      </w:r>
    </w:p>
    <w:p w:rsidR="00A25A06" w:rsidRPr="00F617B0" w:rsidRDefault="00A25A06" w:rsidP="00F617B0">
      <w:pPr>
        <w:bidi/>
        <w:ind w:left="108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شهداء (صفا</w:t>
      </w:r>
      <w:r w:rsidR="00235F05">
        <w:rPr>
          <w:rFonts w:cs="B Zar" w:hint="cs"/>
          <w:sz w:val="28"/>
          <w:szCs w:val="28"/>
          <w:rtl/>
        </w:rPr>
        <w:t>يي</w:t>
      </w:r>
      <w:r w:rsidRPr="00F617B0">
        <w:rPr>
          <w:rFonts w:cs="B Zar" w:hint="cs"/>
          <w:sz w:val="28"/>
          <w:szCs w:val="28"/>
          <w:rtl/>
        </w:rPr>
        <w:t>ه) کوچه ممتاز</w:t>
      </w:r>
      <w:r w:rsidR="000A7AB0" w:rsidRPr="00F617B0">
        <w:rPr>
          <w:rFonts w:cs="B Zar" w:hint="cs"/>
          <w:sz w:val="28"/>
          <w:szCs w:val="28"/>
          <w:rtl/>
        </w:rPr>
        <w:t xml:space="preserve"> </w:t>
      </w:r>
      <w:r w:rsidRPr="00F617B0">
        <w:rPr>
          <w:rFonts w:cs="B Zar" w:hint="cs"/>
          <w:sz w:val="28"/>
          <w:szCs w:val="28"/>
          <w:rtl/>
        </w:rPr>
        <w:t>تلفن: 7733784</w:t>
      </w:r>
      <w:r w:rsidR="000A7AB0" w:rsidRPr="00F617B0">
        <w:rPr>
          <w:rFonts w:cs="B Zar" w:hint="cs"/>
          <w:sz w:val="28"/>
          <w:szCs w:val="28"/>
          <w:rtl/>
        </w:rPr>
        <w:t xml:space="preserve"> </w:t>
      </w:r>
      <w:r w:rsidRPr="00F617B0">
        <w:rPr>
          <w:rFonts w:cs="B Zar" w:hint="cs"/>
          <w:sz w:val="28"/>
          <w:szCs w:val="28"/>
          <w:rtl/>
        </w:rPr>
        <w:t>صندوق پست</w:t>
      </w:r>
      <w:r w:rsidR="00235F05">
        <w:rPr>
          <w:rFonts w:cs="B Zar" w:hint="cs"/>
          <w:sz w:val="28"/>
          <w:szCs w:val="28"/>
          <w:rtl/>
        </w:rPr>
        <w:t>ي</w:t>
      </w:r>
      <w:r w:rsidRPr="00F617B0">
        <w:rPr>
          <w:rFonts w:cs="B Zar" w:hint="cs"/>
          <w:sz w:val="28"/>
          <w:szCs w:val="28"/>
          <w:rtl/>
        </w:rPr>
        <w:t xml:space="preserve">: 3311 </w:t>
      </w:r>
      <w:r w:rsidRPr="00F617B0">
        <w:rPr>
          <w:rFonts w:ascii="Times New Roman" w:hAnsi="Times New Roman" w:cs="Times New Roman"/>
          <w:sz w:val="28"/>
          <w:szCs w:val="28"/>
          <w:rtl/>
        </w:rPr>
        <w:t>–</w:t>
      </w:r>
      <w:r w:rsidRPr="00F617B0">
        <w:rPr>
          <w:rFonts w:cs="B Zar" w:hint="cs"/>
          <w:sz w:val="28"/>
          <w:szCs w:val="28"/>
          <w:rtl/>
        </w:rPr>
        <w:t xml:space="preserve"> 37185</w:t>
      </w:r>
    </w:p>
    <w:p w:rsidR="00A25A06" w:rsidRPr="00523359" w:rsidRDefault="00A25A06" w:rsidP="00523359">
      <w:pPr>
        <w:pStyle w:val="ListParagraph"/>
        <w:numPr>
          <w:ilvl w:val="0"/>
          <w:numId w:val="12"/>
        </w:numPr>
        <w:spacing w:after="0"/>
        <w:rPr>
          <w:rFonts w:cs="B Zar"/>
          <w:b/>
          <w:bCs/>
          <w:sz w:val="24"/>
          <w:szCs w:val="24"/>
        </w:rPr>
      </w:pPr>
      <w:r w:rsidRPr="00523359">
        <w:rPr>
          <w:rFonts w:cs="B Zar" w:hint="cs"/>
          <w:b/>
          <w:bCs/>
          <w:sz w:val="24"/>
          <w:szCs w:val="24"/>
          <w:rtl/>
        </w:rPr>
        <w:t>مؤسسه الکوثر للمعارف الاسلام</w:t>
      </w:r>
      <w:r w:rsidR="00235F05">
        <w:rPr>
          <w:rFonts w:cs="B Zar" w:hint="cs"/>
          <w:b/>
          <w:bCs/>
          <w:sz w:val="24"/>
          <w:szCs w:val="24"/>
          <w:rtl/>
        </w:rPr>
        <w:t>ي</w:t>
      </w:r>
      <w:r w:rsidRPr="00523359">
        <w:rPr>
          <w:rFonts w:cs="B Zar" w:hint="cs"/>
          <w:b/>
          <w:bCs/>
          <w:sz w:val="24"/>
          <w:szCs w:val="24"/>
          <w:rtl/>
        </w:rPr>
        <w:t>ه</w:t>
      </w:r>
    </w:p>
    <w:p w:rsidR="00A25A06" w:rsidRPr="00F617B0" w:rsidRDefault="00A25A06" w:rsidP="00523359">
      <w:pPr>
        <w:bidi/>
        <w:ind w:left="108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p>
    <w:p w:rsidR="00A25A06" w:rsidRPr="00F617B0" w:rsidRDefault="00A25A06" w:rsidP="00523359">
      <w:pPr>
        <w:bidi/>
        <w:ind w:left="1080"/>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ا</w:t>
      </w:r>
      <w:r w:rsidR="00235F05">
        <w:rPr>
          <w:rFonts w:cs="B Zar" w:hint="cs"/>
          <w:sz w:val="28"/>
          <w:szCs w:val="28"/>
          <w:rtl/>
        </w:rPr>
        <w:t>ي</w:t>
      </w:r>
      <w:r w:rsidRPr="00F617B0">
        <w:rPr>
          <w:rFonts w:cs="B Zar" w:hint="cs"/>
          <w:sz w:val="28"/>
          <w:szCs w:val="28"/>
          <w:rtl/>
        </w:rPr>
        <w:t>من ز</w:t>
      </w:r>
      <w:r w:rsidR="00235F05">
        <w:rPr>
          <w:rFonts w:cs="B Zar" w:hint="cs"/>
          <w:sz w:val="28"/>
          <w:szCs w:val="28"/>
          <w:rtl/>
        </w:rPr>
        <w:t>ي</w:t>
      </w:r>
      <w:r w:rsidRPr="00F617B0">
        <w:rPr>
          <w:rFonts w:cs="B Zar" w:hint="cs"/>
          <w:sz w:val="28"/>
          <w:szCs w:val="28"/>
          <w:rtl/>
        </w:rPr>
        <w:t>تون</w:t>
      </w:r>
    </w:p>
    <w:p w:rsidR="00A25A06" w:rsidRPr="00F617B0" w:rsidRDefault="00A25A06" w:rsidP="00523359">
      <w:pPr>
        <w:bidi/>
        <w:ind w:left="108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p>
    <w:p w:rsidR="00A25A06" w:rsidRPr="00F617B0" w:rsidRDefault="00A25A06" w:rsidP="00523359">
      <w:pPr>
        <w:bidi/>
        <w:ind w:left="1080"/>
        <w:rPr>
          <w:rFonts w:cs="B Zar"/>
          <w:sz w:val="28"/>
          <w:szCs w:val="28"/>
          <w:rtl/>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س</w:t>
      </w:r>
      <w:r w:rsidR="00235F05">
        <w:rPr>
          <w:rFonts w:cs="B Zar" w:hint="cs"/>
          <w:sz w:val="28"/>
          <w:szCs w:val="28"/>
          <w:rtl/>
        </w:rPr>
        <w:t>ي</w:t>
      </w:r>
      <w:r w:rsidRPr="00F617B0">
        <w:rPr>
          <w:rFonts w:cs="B Zar" w:hint="cs"/>
          <w:sz w:val="28"/>
          <w:szCs w:val="28"/>
          <w:rtl/>
        </w:rPr>
        <w:t>ره ائمه معصوم</w:t>
      </w:r>
      <w:r w:rsidR="00235F05">
        <w:rPr>
          <w:rFonts w:cs="B Zar" w:hint="cs"/>
          <w:sz w:val="28"/>
          <w:szCs w:val="28"/>
          <w:rtl/>
        </w:rPr>
        <w:t>ي</w:t>
      </w:r>
      <w:r w:rsidRPr="00F617B0">
        <w:rPr>
          <w:rFonts w:cs="B Zar" w:hint="cs"/>
          <w:sz w:val="28"/>
          <w:szCs w:val="28"/>
          <w:rtl/>
        </w:rPr>
        <w:t>ن(ع) و مذهب تش</w:t>
      </w:r>
      <w:r w:rsidR="00235F05">
        <w:rPr>
          <w:rFonts w:cs="B Zar" w:hint="cs"/>
          <w:sz w:val="28"/>
          <w:szCs w:val="28"/>
          <w:rtl/>
        </w:rPr>
        <w:t>ي</w:t>
      </w:r>
      <w:r w:rsidRPr="00F617B0">
        <w:rPr>
          <w:rFonts w:cs="B Zar" w:hint="cs"/>
          <w:sz w:val="28"/>
          <w:szCs w:val="28"/>
          <w:rtl/>
        </w:rPr>
        <w:t>ع</w:t>
      </w:r>
    </w:p>
    <w:p w:rsidR="00A25A06" w:rsidRPr="00F617B0" w:rsidRDefault="00A25A06" w:rsidP="00523359">
      <w:pPr>
        <w:bidi/>
        <w:ind w:left="108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سم</w:t>
      </w:r>
      <w:r w:rsidR="00235F05">
        <w:rPr>
          <w:rFonts w:cs="B Zar" w:hint="cs"/>
          <w:sz w:val="28"/>
          <w:szCs w:val="28"/>
          <w:rtl/>
        </w:rPr>
        <w:t>ي</w:t>
      </w:r>
      <w:r w:rsidRPr="00F617B0">
        <w:rPr>
          <w:rFonts w:cs="B Zar" w:hint="cs"/>
          <w:sz w:val="28"/>
          <w:szCs w:val="28"/>
          <w:rtl/>
        </w:rPr>
        <w:t>ه،‌20 متر</w:t>
      </w:r>
      <w:r w:rsidR="00235F05">
        <w:rPr>
          <w:rFonts w:cs="B Zar" w:hint="cs"/>
          <w:sz w:val="28"/>
          <w:szCs w:val="28"/>
          <w:rtl/>
        </w:rPr>
        <w:t>ي</w:t>
      </w:r>
      <w:r w:rsidRPr="00F617B0">
        <w:rPr>
          <w:rFonts w:cs="B Zar" w:hint="cs"/>
          <w:sz w:val="28"/>
          <w:szCs w:val="28"/>
          <w:rtl/>
        </w:rPr>
        <w:t xml:space="preserve"> رجا</w:t>
      </w:r>
      <w:r w:rsidR="00235F05">
        <w:rPr>
          <w:rFonts w:cs="B Zar" w:hint="cs"/>
          <w:sz w:val="28"/>
          <w:szCs w:val="28"/>
          <w:rtl/>
        </w:rPr>
        <w:t>يي</w:t>
      </w:r>
      <w:r w:rsidRPr="00F617B0">
        <w:rPr>
          <w:rFonts w:cs="B Zar" w:hint="cs"/>
          <w:sz w:val="28"/>
          <w:szCs w:val="28"/>
          <w:rtl/>
        </w:rPr>
        <w:t>، پلاک 21</w:t>
      </w:r>
      <w:r w:rsidR="000A7AB0" w:rsidRPr="00F617B0">
        <w:rPr>
          <w:rFonts w:cs="B Zar" w:hint="cs"/>
          <w:sz w:val="28"/>
          <w:szCs w:val="28"/>
          <w:rtl/>
        </w:rPr>
        <w:t xml:space="preserve"> </w:t>
      </w:r>
      <w:r w:rsidRPr="00F617B0">
        <w:rPr>
          <w:rFonts w:cs="B Zar" w:hint="cs"/>
          <w:sz w:val="28"/>
          <w:szCs w:val="28"/>
          <w:rtl/>
        </w:rPr>
        <w:t>تلفن: 7736452</w:t>
      </w:r>
    </w:p>
    <w:p w:rsidR="00A25A06" w:rsidRPr="00F617B0" w:rsidRDefault="00A25A06" w:rsidP="00523359">
      <w:pPr>
        <w:bidi/>
        <w:ind w:left="108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40" w:history="1">
        <w:r w:rsidRPr="00F617B0">
          <w:rPr>
            <w:rStyle w:val="Hyperlink"/>
            <w:rFonts w:cs="B Zar"/>
            <w:color w:val="auto"/>
            <w:sz w:val="28"/>
            <w:szCs w:val="28"/>
            <w:u w:val="none"/>
            <w:lang w:bidi="fa-IR"/>
          </w:rPr>
          <w:t>info@annajat.com</w:t>
        </w:r>
      </w:hyperlink>
    </w:p>
    <w:p w:rsidR="00A25A06" w:rsidRPr="00F617B0" w:rsidRDefault="00A25A06" w:rsidP="00523359">
      <w:pPr>
        <w:bidi/>
        <w:ind w:left="108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ت:</w:t>
      </w:r>
      <w:r w:rsidRPr="00F617B0">
        <w:rPr>
          <w:rFonts w:cs="B Zar" w:hint="cs"/>
          <w:sz w:val="28"/>
          <w:szCs w:val="28"/>
          <w:lang w:bidi="fa-IR"/>
        </w:rPr>
        <w:t xml:space="preserve"> </w:t>
      </w:r>
      <w:hyperlink r:id="rId41" w:history="1">
        <w:r w:rsidRPr="00F617B0">
          <w:rPr>
            <w:rStyle w:val="Hyperlink"/>
            <w:rFonts w:cs="B Zar"/>
            <w:color w:val="auto"/>
            <w:sz w:val="28"/>
            <w:szCs w:val="28"/>
            <w:u w:val="none"/>
            <w:lang w:bidi="fa-IR"/>
          </w:rPr>
          <w:t>www.annajat.com</w:t>
        </w:r>
      </w:hyperlink>
    </w:p>
    <w:p w:rsidR="00A25A06" w:rsidRPr="00523359" w:rsidRDefault="00A25A06" w:rsidP="00523359">
      <w:pPr>
        <w:pStyle w:val="ListParagraph"/>
        <w:numPr>
          <w:ilvl w:val="0"/>
          <w:numId w:val="12"/>
        </w:numPr>
        <w:spacing w:after="0"/>
        <w:rPr>
          <w:rFonts w:cs="B Zar"/>
          <w:b/>
          <w:bCs/>
          <w:sz w:val="24"/>
          <w:szCs w:val="24"/>
        </w:rPr>
      </w:pPr>
      <w:r w:rsidRPr="00523359">
        <w:rPr>
          <w:rFonts w:cs="B Zar" w:hint="cs"/>
          <w:b/>
          <w:bCs/>
          <w:sz w:val="24"/>
          <w:szCs w:val="24"/>
          <w:rtl/>
        </w:rPr>
        <w:t>مؤسسه آموزش عال</w:t>
      </w:r>
      <w:r w:rsidR="00235F05">
        <w:rPr>
          <w:rFonts w:cs="B Zar" w:hint="cs"/>
          <w:b/>
          <w:bCs/>
          <w:sz w:val="24"/>
          <w:szCs w:val="24"/>
          <w:rtl/>
        </w:rPr>
        <w:t>ي</w:t>
      </w:r>
      <w:r w:rsidRPr="00523359">
        <w:rPr>
          <w:rFonts w:cs="B Zar" w:hint="cs"/>
          <w:b/>
          <w:bCs/>
          <w:sz w:val="24"/>
          <w:szCs w:val="24"/>
          <w:rtl/>
        </w:rPr>
        <w:t xml:space="preserve"> باقرالعلوم(ع)</w:t>
      </w:r>
    </w:p>
    <w:p w:rsidR="00A25A06" w:rsidRPr="00F617B0" w:rsidRDefault="00A25A06" w:rsidP="00523359">
      <w:pPr>
        <w:bidi/>
        <w:ind w:left="108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1371</w:t>
      </w:r>
    </w:p>
    <w:p w:rsidR="00A25A06" w:rsidRPr="00F617B0" w:rsidRDefault="00A25A06" w:rsidP="00523359">
      <w:pPr>
        <w:bidi/>
        <w:ind w:left="1080"/>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دمحمد تق</w:t>
      </w:r>
      <w:r w:rsidR="00235F05">
        <w:rPr>
          <w:rFonts w:cs="B Zar" w:hint="cs"/>
          <w:sz w:val="28"/>
          <w:szCs w:val="28"/>
          <w:rtl/>
        </w:rPr>
        <w:t>ي</w:t>
      </w:r>
      <w:r w:rsidRPr="00F617B0">
        <w:rPr>
          <w:rFonts w:cs="B Zar" w:hint="cs"/>
          <w:sz w:val="28"/>
          <w:szCs w:val="28"/>
          <w:rtl/>
        </w:rPr>
        <w:t xml:space="preserve"> آل غفور</w:t>
      </w:r>
    </w:p>
    <w:p w:rsidR="00A25A06" w:rsidRPr="00F617B0" w:rsidRDefault="00A25A06" w:rsidP="00523359">
      <w:pPr>
        <w:bidi/>
        <w:ind w:left="1080"/>
        <w:rPr>
          <w:rFonts w:cs="B Zar"/>
          <w:sz w:val="28"/>
          <w:szCs w:val="28"/>
          <w:rtl/>
        </w:rPr>
      </w:pPr>
      <w:r w:rsidRPr="00F617B0">
        <w:rPr>
          <w:rFonts w:cs="B Zar" w:hint="cs"/>
          <w:sz w:val="28"/>
          <w:szCs w:val="28"/>
          <w:rtl/>
        </w:rPr>
        <w:t>وابسته به: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hint="cs"/>
          <w:sz w:val="28"/>
          <w:szCs w:val="28"/>
          <w:rtl/>
        </w:rPr>
        <w:t xml:space="preserve"> حوزه علم</w:t>
      </w:r>
      <w:r w:rsidR="00235F05">
        <w:rPr>
          <w:rFonts w:cs="B Zar" w:hint="cs"/>
          <w:sz w:val="28"/>
          <w:szCs w:val="28"/>
          <w:rtl/>
        </w:rPr>
        <w:t>ي</w:t>
      </w:r>
      <w:r w:rsidRPr="00F617B0">
        <w:rPr>
          <w:rFonts w:cs="B Zar" w:hint="cs"/>
          <w:sz w:val="28"/>
          <w:szCs w:val="28"/>
          <w:rtl/>
        </w:rPr>
        <w:t>ه قم</w:t>
      </w:r>
    </w:p>
    <w:p w:rsidR="00A25A06" w:rsidRPr="00F617B0" w:rsidRDefault="00A25A06" w:rsidP="00523359">
      <w:pPr>
        <w:bidi/>
        <w:ind w:left="108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523359">
      <w:pPr>
        <w:bidi/>
        <w:ind w:left="108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علوم 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 علوم اجتماع</w:t>
      </w:r>
      <w:r w:rsidR="00235F05">
        <w:rPr>
          <w:rFonts w:cs="B Zar" w:hint="cs"/>
          <w:sz w:val="28"/>
          <w:szCs w:val="28"/>
          <w:rtl/>
        </w:rPr>
        <w:t>ي</w:t>
      </w:r>
      <w:r w:rsidRPr="00F617B0">
        <w:rPr>
          <w:rFonts w:cs="B Zar" w:hint="cs"/>
          <w:sz w:val="28"/>
          <w:szCs w:val="28"/>
          <w:rtl/>
        </w:rPr>
        <w:t xml:space="preserve">، فلسفه و کلام </w:t>
      </w:r>
    </w:p>
    <w:p w:rsidR="00A25A06" w:rsidRPr="00F617B0" w:rsidRDefault="00A25A06" w:rsidP="00523359">
      <w:pPr>
        <w:bidi/>
        <w:ind w:left="108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کو</w:t>
      </w:r>
      <w:r w:rsidR="00235F05">
        <w:rPr>
          <w:rFonts w:cs="B Zar" w:hint="cs"/>
          <w:sz w:val="28"/>
          <w:szCs w:val="28"/>
          <w:rtl/>
        </w:rPr>
        <w:t>ي</w:t>
      </w:r>
      <w:r w:rsidRPr="00F617B0">
        <w:rPr>
          <w:rFonts w:cs="B Zar" w:hint="cs"/>
          <w:sz w:val="28"/>
          <w:szCs w:val="28"/>
          <w:rtl/>
        </w:rPr>
        <w:t xml:space="preserve"> 1</w:t>
      </w:r>
    </w:p>
    <w:p w:rsidR="00A25A06" w:rsidRPr="00F617B0" w:rsidRDefault="00A25A06" w:rsidP="00523359">
      <w:pPr>
        <w:bidi/>
        <w:ind w:left="1080"/>
        <w:rPr>
          <w:rFonts w:cs="B Zar"/>
          <w:sz w:val="28"/>
          <w:szCs w:val="28"/>
          <w:rtl/>
        </w:rPr>
      </w:pPr>
      <w:r w:rsidRPr="00F617B0">
        <w:rPr>
          <w:rFonts w:cs="B Zar" w:hint="cs"/>
          <w:sz w:val="28"/>
          <w:szCs w:val="28"/>
          <w:rtl/>
        </w:rPr>
        <w:t>تلفن: 7740775 و 7740774 و 77302062</w:t>
      </w:r>
    </w:p>
    <w:p w:rsidR="00A25A06" w:rsidRPr="00F617B0" w:rsidRDefault="00A25A06" w:rsidP="00523359">
      <w:pPr>
        <w:bidi/>
        <w:ind w:left="108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42" w:history="1">
        <w:r w:rsidRPr="00F617B0">
          <w:rPr>
            <w:rStyle w:val="Hyperlink"/>
            <w:rFonts w:cs="B Zar"/>
            <w:color w:val="auto"/>
            <w:sz w:val="28"/>
            <w:szCs w:val="28"/>
            <w:u w:val="none"/>
          </w:rPr>
          <w:t>amoozesh@hotmail.com</w:t>
        </w:r>
      </w:hyperlink>
    </w:p>
    <w:p w:rsidR="00A25A06" w:rsidRPr="00523359" w:rsidRDefault="00A25A06" w:rsidP="00523359">
      <w:pPr>
        <w:pStyle w:val="ListParagraph"/>
        <w:numPr>
          <w:ilvl w:val="0"/>
          <w:numId w:val="38"/>
        </w:numPr>
        <w:rPr>
          <w:rFonts w:cs="B Zar"/>
          <w:b/>
          <w:bCs/>
          <w:sz w:val="24"/>
          <w:szCs w:val="24"/>
        </w:rPr>
      </w:pPr>
      <w:r w:rsidRPr="00523359">
        <w:rPr>
          <w:rFonts w:cs="B Zar" w:hint="cs"/>
          <w:b/>
          <w:bCs/>
          <w:sz w:val="24"/>
          <w:szCs w:val="24"/>
          <w:rtl/>
        </w:rPr>
        <w:t>مؤسسه آموزش</w:t>
      </w:r>
      <w:r w:rsidR="00235F05">
        <w:rPr>
          <w:rFonts w:cs="B Zar" w:hint="cs"/>
          <w:b/>
          <w:bCs/>
          <w:sz w:val="24"/>
          <w:szCs w:val="24"/>
          <w:rtl/>
        </w:rPr>
        <w:t>ي</w:t>
      </w:r>
      <w:r w:rsidRPr="00523359">
        <w:rPr>
          <w:rFonts w:cs="B Zar" w:hint="cs"/>
          <w:b/>
          <w:bCs/>
          <w:sz w:val="24"/>
          <w:szCs w:val="24"/>
          <w:rtl/>
        </w:rPr>
        <w:t>، پژوهش</w:t>
      </w:r>
      <w:r w:rsidR="00235F05">
        <w:rPr>
          <w:rFonts w:cs="B Zar" w:hint="cs"/>
          <w:b/>
          <w:bCs/>
          <w:sz w:val="24"/>
          <w:szCs w:val="24"/>
          <w:rtl/>
        </w:rPr>
        <w:t>ي</w:t>
      </w:r>
      <w:r w:rsidRPr="00523359">
        <w:rPr>
          <w:rFonts w:cs="B Zar" w:hint="cs"/>
          <w:b/>
          <w:bCs/>
          <w:sz w:val="24"/>
          <w:szCs w:val="24"/>
          <w:rtl/>
        </w:rPr>
        <w:t xml:space="preserve"> امام خم</w:t>
      </w:r>
      <w:r w:rsidR="00235F05">
        <w:rPr>
          <w:rFonts w:cs="B Zar" w:hint="cs"/>
          <w:b/>
          <w:bCs/>
          <w:sz w:val="24"/>
          <w:szCs w:val="24"/>
          <w:rtl/>
        </w:rPr>
        <w:t>ي</w:t>
      </w:r>
      <w:r w:rsidRPr="00523359">
        <w:rPr>
          <w:rFonts w:cs="B Zar" w:hint="cs"/>
          <w:b/>
          <w:bCs/>
          <w:sz w:val="24"/>
          <w:szCs w:val="24"/>
          <w:rtl/>
        </w:rPr>
        <w:t>ن</w:t>
      </w:r>
      <w:r w:rsidR="00235F05">
        <w:rPr>
          <w:rFonts w:cs="B Zar" w:hint="cs"/>
          <w:b/>
          <w:bCs/>
          <w:sz w:val="24"/>
          <w:szCs w:val="24"/>
          <w:rtl/>
        </w:rPr>
        <w:t>ي</w:t>
      </w:r>
      <w:r w:rsidRPr="00523359">
        <w:rPr>
          <w:rFonts w:cs="B Zar" w:hint="cs"/>
          <w:b/>
          <w:bCs/>
          <w:sz w:val="24"/>
          <w:szCs w:val="24"/>
          <w:rtl/>
        </w:rPr>
        <w:t>(ره)</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آموزش</w:t>
      </w:r>
      <w:r w:rsidR="00235F05">
        <w:rPr>
          <w:rFonts w:cs="B Zar" w:hint="cs"/>
          <w:sz w:val="28"/>
          <w:szCs w:val="28"/>
          <w:rtl/>
          <w:lang w:bidi="fa-IR"/>
        </w:rPr>
        <w:t>ي</w:t>
      </w:r>
      <w:r w:rsidRPr="00F617B0">
        <w:rPr>
          <w:rFonts w:cs="B Zar" w:hint="cs"/>
          <w:sz w:val="28"/>
          <w:szCs w:val="28"/>
          <w:rtl/>
          <w:lang w:bidi="fa-IR"/>
        </w:rPr>
        <w:t xml:space="preserve"> و پژوهش</w:t>
      </w:r>
      <w:r w:rsidR="00235F05">
        <w:rPr>
          <w:rFonts w:cs="B Zar" w:hint="cs"/>
          <w:sz w:val="28"/>
          <w:szCs w:val="28"/>
          <w:rtl/>
          <w:lang w:bidi="fa-IR"/>
        </w:rPr>
        <w:t>ي</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علوم انسان</w:t>
      </w:r>
      <w:r w:rsidR="00235F05">
        <w:rPr>
          <w:rFonts w:cs="B Zar" w:hint="cs"/>
          <w:sz w:val="28"/>
          <w:szCs w:val="28"/>
          <w:rtl/>
          <w:lang w:bidi="fa-IR"/>
        </w:rPr>
        <w:t>ي</w:t>
      </w:r>
      <w:r w:rsidRPr="00F617B0">
        <w:rPr>
          <w:rFonts w:cs="B Zar" w:hint="cs"/>
          <w:sz w:val="28"/>
          <w:szCs w:val="28"/>
          <w:rtl/>
          <w:lang w:bidi="fa-IR"/>
        </w:rPr>
        <w:t xml:space="preserve"> و معارف اسلام</w:t>
      </w:r>
      <w:r w:rsidR="00235F05">
        <w:rPr>
          <w:rFonts w:cs="B Zar" w:hint="cs"/>
          <w:sz w:val="28"/>
          <w:szCs w:val="28"/>
          <w:rtl/>
          <w:lang w:bidi="fa-IR"/>
        </w:rPr>
        <w:t>ي</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قم، بلوار ام</w:t>
      </w:r>
      <w:r w:rsidR="00235F05">
        <w:rPr>
          <w:rFonts w:cs="B Zar" w:hint="cs"/>
          <w:sz w:val="28"/>
          <w:szCs w:val="28"/>
          <w:rtl/>
          <w:lang w:bidi="fa-IR"/>
        </w:rPr>
        <w:t>ي</w:t>
      </w:r>
      <w:r w:rsidRPr="00F617B0">
        <w:rPr>
          <w:rFonts w:cs="B Zar" w:hint="cs"/>
          <w:sz w:val="28"/>
          <w:szCs w:val="28"/>
          <w:rtl/>
          <w:lang w:bidi="fa-IR"/>
        </w:rPr>
        <w:t>ن، بلوار جمهور</w:t>
      </w:r>
      <w:r w:rsidR="00235F05">
        <w:rPr>
          <w:rFonts w:cs="B Zar" w:hint="cs"/>
          <w:sz w:val="28"/>
          <w:szCs w:val="28"/>
          <w:rtl/>
          <w:lang w:bidi="fa-IR"/>
        </w:rPr>
        <w:t>ي</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lastRenderedPageBreak/>
        <w:t>تلفن: 2932328</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43" w:history="1">
        <w:r w:rsidRPr="00F617B0">
          <w:rPr>
            <w:rStyle w:val="Hyperlink"/>
            <w:rFonts w:cs="B Zar"/>
            <w:color w:val="auto"/>
            <w:sz w:val="28"/>
            <w:szCs w:val="28"/>
            <w:u w:val="none"/>
            <w:lang w:bidi="fa-IR"/>
          </w:rPr>
          <w:t>Info@qabas.com</w:t>
        </w:r>
      </w:hyperlink>
    </w:p>
    <w:p w:rsidR="00A25A06" w:rsidRPr="00F617B0" w:rsidRDefault="00A25A06" w:rsidP="00523359">
      <w:pPr>
        <w:bidi/>
        <w:ind w:left="720"/>
        <w:rPr>
          <w:rFonts w:cs="B Zar"/>
          <w:sz w:val="28"/>
          <w:szCs w:val="28"/>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hyperlink r:id="rId44" w:history="1">
        <w:r w:rsidR="000A7AB0" w:rsidRPr="00F617B0">
          <w:rPr>
            <w:rStyle w:val="Hyperlink"/>
            <w:rFonts w:cs="B Zar"/>
            <w:color w:val="auto"/>
            <w:sz w:val="28"/>
            <w:szCs w:val="28"/>
            <w:u w:val="none"/>
            <w:lang w:bidi="fa-IR"/>
          </w:rPr>
          <w:t>www.Qabas.net,org,com</w:t>
        </w:r>
      </w:hyperlink>
    </w:p>
    <w:p w:rsidR="00A25A06" w:rsidRPr="00523359" w:rsidRDefault="00A25A06" w:rsidP="00523359">
      <w:pPr>
        <w:bidi/>
        <w:jc w:val="both"/>
        <w:rPr>
          <w:rFonts w:cs="B Zar"/>
          <w:b/>
          <w:bCs/>
          <w:sz w:val="24"/>
          <w:szCs w:val="24"/>
          <w:rtl/>
        </w:rPr>
      </w:pPr>
      <w:r w:rsidRPr="00523359">
        <w:rPr>
          <w:rFonts w:cs="B Zar" w:hint="cs"/>
          <w:b/>
          <w:bCs/>
          <w:sz w:val="24"/>
          <w:szCs w:val="24"/>
          <w:rtl/>
          <w:lang w:bidi="fa-IR"/>
        </w:rPr>
        <w:t xml:space="preserve">9. </w:t>
      </w:r>
      <w:r w:rsidRPr="00523359">
        <w:rPr>
          <w:rFonts w:cs="B Zar" w:hint="cs"/>
          <w:b/>
          <w:bCs/>
          <w:sz w:val="24"/>
          <w:szCs w:val="24"/>
          <w:rtl/>
        </w:rPr>
        <w:t>نام مؤسسه: مؤسسه آموزش</w:t>
      </w:r>
      <w:r w:rsidR="00235F05">
        <w:rPr>
          <w:rFonts w:cs="B Zar" w:hint="cs"/>
          <w:b/>
          <w:bCs/>
          <w:sz w:val="24"/>
          <w:szCs w:val="24"/>
          <w:rtl/>
        </w:rPr>
        <w:t>ي</w:t>
      </w:r>
      <w:r w:rsidRPr="00523359">
        <w:rPr>
          <w:rFonts w:cs="B Zar" w:hint="cs"/>
          <w:b/>
          <w:bCs/>
          <w:sz w:val="24"/>
          <w:szCs w:val="24"/>
          <w:rtl/>
        </w:rPr>
        <w:t>، پژوهش</w:t>
      </w:r>
      <w:r w:rsidR="00235F05">
        <w:rPr>
          <w:rFonts w:cs="B Zar" w:hint="cs"/>
          <w:b/>
          <w:bCs/>
          <w:sz w:val="24"/>
          <w:szCs w:val="24"/>
          <w:rtl/>
        </w:rPr>
        <w:t>ي</w:t>
      </w:r>
      <w:r w:rsidRPr="00523359">
        <w:rPr>
          <w:rFonts w:cs="B Zar" w:hint="cs"/>
          <w:b/>
          <w:bCs/>
          <w:sz w:val="24"/>
          <w:szCs w:val="24"/>
          <w:rtl/>
        </w:rPr>
        <w:t xml:space="preserve"> مذاهب اسلام</w:t>
      </w:r>
      <w:r w:rsidR="00235F05">
        <w:rPr>
          <w:rFonts w:cs="B Zar" w:hint="cs"/>
          <w:b/>
          <w:bCs/>
          <w:sz w:val="24"/>
          <w:szCs w:val="24"/>
          <w:rtl/>
        </w:rPr>
        <w:t>ي</w:t>
      </w:r>
      <w:r w:rsidRPr="00523359">
        <w:rPr>
          <w:rFonts w:cs="B Zar" w:hint="cs"/>
          <w:b/>
          <w:bCs/>
          <w:sz w:val="24"/>
          <w:szCs w:val="24"/>
        </w:rPr>
        <w:t xml:space="preserve"> </w:t>
      </w:r>
    </w:p>
    <w:p w:rsidR="00A25A06" w:rsidRPr="00F617B0" w:rsidRDefault="00A25A06" w:rsidP="00523359">
      <w:pPr>
        <w:bidi/>
        <w:ind w:left="720"/>
        <w:jc w:val="both"/>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p>
    <w:p w:rsidR="00A25A06" w:rsidRPr="00F617B0" w:rsidRDefault="00A25A06" w:rsidP="00523359">
      <w:pPr>
        <w:bidi/>
        <w:ind w:left="720"/>
        <w:jc w:val="both"/>
        <w:rPr>
          <w:rFonts w:cs="B Zar"/>
          <w:sz w:val="28"/>
          <w:szCs w:val="28"/>
          <w:rtl/>
        </w:rPr>
      </w:pPr>
      <w:r w:rsidRPr="00F617B0">
        <w:rPr>
          <w:rFonts w:cs="B Zar" w:hint="cs"/>
          <w:sz w:val="28"/>
          <w:szCs w:val="28"/>
        </w:rPr>
        <w:t xml:space="preserve"> </w:t>
      </w: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 xml:space="preserve"> اكبر عطاران</w:t>
      </w:r>
      <w:r w:rsidRPr="00F617B0">
        <w:rPr>
          <w:rFonts w:cs="B Zar"/>
          <w:sz w:val="28"/>
          <w:szCs w:val="28"/>
        </w:rPr>
        <w:t xml:space="preserve">  </w:t>
      </w:r>
    </w:p>
    <w:p w:rsidR="00A25A06" w:rsidRPr="00F617B0" w:rsidRDefault="00A25A06" w:rsidP="00523359">
      <w:pPr>
        <w:bidi/>
        <w:ind w:left="720"/>
        <w:jc w:val="both"/>
        <w:rPr>
          <w:rFonts w:cs="B Zar"/>
          <w:sz w:val="28"/>
          <w:szCs w:val="28"/>
          <w:rtl/>
        </w:rPr>
      </w:pPr>
      <w:r w:rsidRPr="00F617B0">
        <w:rPr>
          <w:rFonts w:cs="B Zar" w:hint="cs"/>
          <w:sz w:val="28"/>
          <w:szCs w:val="28"/>
          <w:rtl/>
        </w:rPr>
        <w:t xml:space="preserve"> 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تبل</w:t>
      </w:r>
      <w:r w:rsidR="00235F05">
        <w:rPr>
          <w:rFonts w:cs="B Zar" w:hint="cs"/>
          <w:sz w:val="28"/>
          <w:szCs w:val="28"/>
          <w:rtl/>
        </w:rPr>
        <w:t>ي</w:t>
      </w:r>
      <w:r w:rsidRPr="00F617B0">
        <w:rPr>
          <w:rFonts w:cs="B Zar" w:hint="cs"/>
          <w:sz w:val="28"/>
          <w:szCs w:val="28"/>
          <w:rtl/>
        </w:rPr>
        <w:t>غ</w:t>
      </w:r>
      <w:r w:rsidR="00235F05">
        <w:rPr>
          <w:rFonts w:cs="B Zar" w:hint="cs"/>
          <w:sz w:val="28"/>
          <w:szCs w:val="28"/>
          <w:rtl/>
        </w:rPr>
        <w:t>ي</w:t>
      </w:r>
      <w:r w:rsidRPr="00F617B0">
        <w:rPr>
          <w:rFonts w:cs="B Zar" w:hint="cs"/>
          <w:sz w:val="28"/>
          <w:szCs w:val="28"/>
        </w:rPr>
        <w:t xml:space="preserve"> </w:t>
      </w:r>
    </w:p>
    <w:p w:rsidR="00A25A06" w:rsidRPr="00F617B0" w:rsidRDefault="00A25A06" w:rsidP="00523359">
      <w:pPr>
        <w:bidi/>
        <w:ind w:left="720"/>
        <w:jc w:val="both"/>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مذاهب اسلام</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 و س</w:t>
      </w:r>
      <w:r w:rsidR="00235F05">
        <w:rPr>
          <w:rFonts w:cs="B Zar" w:hint="cs"/>
          <w:sz w:val="28"/>
          <w:szCs w:val="28"/>
          <w:rtl/>
        </w:rPr>
        <w:t>ي</w:t>
      </w:r>
      <w:r w:rsidRPr="00F617B0">
        <w:rPr>
          <w:rFonts w:cs="B Zar" w:hint="cs"/>
          <w:sz w:val="28"/>
          <w:szCs w:val="28"/>
          <w:rtl/>
        </w:rPr>
        <w:t>ره معارف اسلام</w:t>
      </w:r>
      <w:r w:rsidR="00235F05">
        <w:rPr>
          <w:rFonts w:cs="B Zar" w:hint="cs"/>
          <w:sz w:val="28"/>
          <w:szCs w:val="28"/>
          <w:rtl/>
        </w:rPr>
        <w:t>ي</w:t>
      </w:r>
      <w:r w:rsidRPr="00F617B0">
        <w:rPr>
          <w:rFonts w:cs="B Zar" w:hint="cs"/>
          <w:sz w:val="28"/>
          <w:szCs w:val="28"/>
        </w:rPr>
        <w:t xml:space="preserve"> </w:t>
      </w:r>
    </w:p>
    <w:p w:rsidR="00A25A06" w:rsidRPr="00F617B0" w:rsidRDefault="00A25A06" w:rsidP="00523359">
      <w:pPr>
        <w:bidi/>
        <w:ind w:left="720"/>
        <w:jc w:val="both"/>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w:t>
      </w:r>
      <w:r w:rsidR="00235F05">
        <w:rPr>
          <w:rFonts w:cs="B Zar" w:hint="cs"/>
          <w:sz w:val="28"/>
          <w:szCs w:val="28"/>
          <w:rtl/>
        </w:rPr>
        <w:t>ي</w:t>
      </w:r>
      <w:r w:rsidRPr="00F617B0">
        <w:rPr>
          <w:rFonts w:cs="B Zar" w:hint="cs"/>
          <w:sz w:val="28"/>
          <w:szCs w:val="28"/>
          <w:rtl/>
        </w:rPr>
        <w:t>د منتظر</w:t>
      </w:r>
      <w:r w:rsidR="00235F05">
        <w:rPr>
          <w:rFonts w:cs="B Zar" w:hint="cs"/>
          <w:sz w:val="28"/>
          <w:szCs w:val="28"/>
          <w:rtl/>
        </w:rPr>
        <w:t>ي</w:t>
      </w:r>
      <w:r w:rsidRPr="00F617B0">
        <w:rPr>
          <w:rFonts w:cs="B Zar" w:hint="cs"/>
          <w:sz w:val="28"/>
          <w:szCs w:val="28"/>
          <w:rtl/>
        </w:rPr>
        <w:t>، كوچه 6، كوچه سوم، سمت راست، پلاك 79</w:t>
      </w:r>
      <w:r w:rsidRPr="00F617B0">
        <w:rPr>
          <w:rFonts w:cs="B Zar" w:hint="cs"/>
          <w:sz w:val="28"/>
          <w:szCs w:val="28"/>
        </w:rPr>
        <w:t xml:space="preserve"> </w:t>
      </w:r>
      <w:r w:rsidRPr="00F617B0">
        <w:rPr>
          <w:rFonts w:cs="B Zar" w:hint="cs"/>
          <w:sz w:val="28"/>
          <w:szCs w:val="28"/>
          <w:rtl/>
        </w:rPr>
        <w:t>تلفن: 7741412 و 7735757 و 7735657</w:t>
      </w:r>
      <w:r w:rsidRPr="00F617B0">
        <w:rPr>
          <w:rFonts w:cs="B Zar" w:hint="cs"/>
          <w:sz w:val="28"/>
          <w:szCs w:val="28"/>
        </w:rPr>
        <w:t xml:space="preserve"> </w:t>
      </w:r>
    </w:p>
    <w:p w:rsidR="00A25A06" w:rsidRPr="00F617B0" w:rsidRDefault="00A25A06" w:rsidP="00523359">
      <w:pPr>
        <w:bidi/>
        <w:ind w:left="720"/>
        <w:jc w:val="both"/>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0A7AB0" w:rsidRPr="00F617B0">
        <w:rPr>
          <w:rFonts w:cs="B Zar" w:hint="cs"/>
          <w:sz w:val="28"/>
          <w:szCs w:val="28"/>
          <w:rtl/>
        </w:rPr>
        <w:t>:</w:t>
      </w:r>
      <w:r w:rsidRPr="00F617B0">
        <w:rPr>
          <w:rFonts w:cs="B Zar"/>
          <w:sz w:val="28"/>
          <w:szCs w:val="28"/>
        </w:rPr>
        <w:t xml:space="preserve"> Email:mazaheb@hotmail.com. </w:t>
      </w:r>
    </w:p>
    <w:p w:rsidR="00A25A06" w:rsidRPr="00523359" w:rsidRDefault="00A25A06" w:rsidP="00523359">
      <w:pPr>
        <w:bidi/>
        <w:rPr>
          <w:rFonts w:cs="B Zar"/>
          <w:b/>
          <w:bCs/>
          <w:sz w:val="24"/>
          <w:szCs w:val="24"/>
          <w:rtl/>
          <w:lang w:bidi="fa-IR"/>
        </w:rPr>
      </w:pPr>
      <w:r w:rsidRPr="00523359">
        <w:rPr>
          <w:rFonts w:cs="B Zar" w:hint="cs"/>
          <w:b/>
          <w:bCs/>
          <w:sz w:val="24"/>
          <w:szCs w:val="24"/>
          <w:rtl/>
        </w:rPr>
        <w:t>10. مؤسسه آ</w:t>
      </w:r>
      <w:r w:rsidR="00235F05">
        <w:rPr>
          <w:rFonts w:cs="B Zar" w:hint="cs"/>
          <w:b/>
          <w:bCs/>
          <w:sz w:val="24"/>
          <w:szCs w:val="24"/>
          <w:rtl/>
        </w:rPr>
        <w:t>ي</w:t>
      </w:r>
      <w:r w:rsidRPr="00523359">
        <w:rPr>
          <w:rFonts w:cs="B Zar" w:hint="cs"/>
          <w:b/>
          <w:bCs/>
          <w:sz w:val="24"/>
          <w:szCs w:val="24"/>
          <w:rtl/>
        </w:rPr>
        <w:t>ت‌الله بروجرد</w:t>
      </w:r>
      <w:r w:rsidR="00235F05">
        <w:rPr>
          <w:rFonts w:cs="B Zar" w:hint="cs"/>
          <w:b/>
          <w:bCs/>
          <w:sz w:val="24"/>
          <w:szCs w:val="24"/>
          <w:rtl/>
        </w:rPr>
        <w:t>ي</w:t>
      </w:r>
    </w:p>
    <w:p w:rsidR="00A25A06" w:rsidRPr="00F617B0" w:rsidRDefault="00A25A06" w:rsidP="00523359">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p>
    <w:p w:rsidR="00A25A06" w:rsidRPr="00F617B0" w:rsidRDefault="00A25A06" w:rsidP="00523359">
      <w:pPr>
        <w:bidi/>
        <w:ind w:left="720"/>
        <w:rPr>
          <w:rFonts w:cs="B Zar"/>
          <w:sz w:val="28"/>
          <w:szCs w:val="28"/>
          <w:rtl/>
        </w:rPr>
      </w:pPr>
      <w:r w:rsidRPr="00F617B0">
        <w:rPr>
          <w:rFonts w:cs="B Zar" w:hint="cs"/>
          <w:sz w:val="28"/>
          <w:szCs w:val="28"/>
          <w:rtl/>
        </w:rPr>
        <w:t>مسئول: عبدالله محمد</w:t>
      </w:r>
      <w:r w:rsidR="00235F05">
        <w:rPr>
          <w:rFonts w:cs="B Zar" w:hint="cs"/>
          <w:sz w:val="28"/>
          <w:szCs w:val="28"/>
          <w:rtl/>
        </w:rPr>
        <w:t>ي</w:t>
      </w:r>
      <w:r w:rsidRPr="00F617B0">
        <w:rPr>
          <w:rFonts w:cs="B Zar" w:hint="cs"/>
          <w:sz w:val="28"/>
          <w:szCs w:val="28"/>
          <w:rtl/>
        </w:rPr>
        <w:t xml:space="preserve"> مازندران</w:t>
      </w:r>
      <w:r w:rsidR="00235F05">
        <w:rPr>
          <w:rFonts w:cs="B Zar" w:hint="cs"/>
          <w:sz w:val="28"/>
          <w:szCs w:val="28"/>
          <w:rtl/>
        </w:rPr>
        <w:t>ي</w:t>
      </w:r>
    </w:p>
    <w:p w:rsidR="00A25A06" w:rsidRPr="00F617B0" w:rsidRDefault="00A25A06" w:rsidP="00523359">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آثار علما</w:t>
      </w:r>
      <w:r w:rsidR="00235F05">
        <w:rPr>
          <w:rFonts w:cs="B Zar" w:hint="cs"/>
          <w:sz w:val="28"/>
          <w:szCs w:val="28"/>
          <w:rtl/>
        </w:rPr>
        <w:t>ي</w:t>
      </w:r>
      <w:r w:rsidRPr="00F617B0">
        <w:rPr>
          <w:rFonts w:cs="B Zar" w:hint="cs"/>
          <w:sz w:val="28"/>
          <w:szCs w:val="28"/>
          <w:rtl/>
        </w:rPr>
        <w:t xml:space="preserve"> ش</w:t>
      </w:r>
      <w:r w:rsidR="00235F05">
        <w:rPr>
          <w:rFonts w:cs="B Zar" w:hint="cs"/>
          <w:sz w:val="28"/>
          <w:szCs w:val="28"/>
          <w:rtl/>
        </w:rPr>
        <w:t>ي</w:t>
      </w:r>
      <w:r w:rsidRPr="00F617B0">
        <w:rPr>
          <w:rFonts w:cs="B Zar" w:hint="cs"/>
          <w:sz w:val="28"/>
          <w:szCs w:val="28"/>
          <w:rtl/>
        </w:rPr>
        <w:t>عه در زم</w:t>
      </w:r>
      <w:r w:rsidR="00235F05">
        <w:rPr>
          <w:rFonts w:cs="B Zar" w:hint="cs"/>
          <w:sz w:val="28"/>
          <w:szCs w:val="28"/>
          <w:rtl/>
        </w:rPr>
        <w:t>ي</w:t>
      </w:r>
      <w:r w:rsidRPr="00F617B0">
        <w:rPr>
          <w:rFonts w:cs="B Zar" w:hint="cs"/>
          <w:sz w:val="28"/>
          <w:szCs w:val="28"/>
          <w:rtl/>
        </w:rPr>
        <w:t>نه فقه، اصول، رجال، کلام و...</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شهدا (صفا</w:t>
      </w:r>
      <w:r w:rsidR="00235F05">
        <w:rPr>
          <w:rFonts w:cs="B Zar" w:hint="cs"/>
          <w:sz w:val="28"/>
          <w:szCs w:val="28"/>
          <w:rtl/>
        </w:rPr>
        <w:t>يي</w:t>
      </w:r>
      <w:r w:rsidRPr="00F617B0">
        <w:rPr>
          <w:rFonts w:cs="B Zar" w:hint="cs"/>
          <w:sz w:val="28"/>
          <w:szCs w:val="28"/>
          <w:rtl/>
        </w:rPr>
        <w:t>ه)، کو</w:t>
      </w:r>
      <w:r w:rsidR="00235F05">
        <w:rPr>
          <w:rFonts w:cs="B Zar" w:hint="cs"/>
          <w:sz w:val="28"/>
          <w:szCs w:val="28"/>
          <w:rtl/>
        </w:rPr>
        <w:t>ي</w:t>
      </w:r>
      <w:r w:rsidRPr="00F617B0">
        <w:rPr>
          <w:rFonts w:cs="B Zar" w:hint="cs"/>
          <w:sz w:val="28"/>
          <w:szCs w:val="28"/>
          <w:rtl/>
        </w:rPr>
        <w:t xml:space="preserve"> ب</w:t>
      </w:r>
      <w:r w:rsidR="00235F05">
        <w:rPr>
          <w:rFonts w:cs="B Zar" w:hint="cs"/>
          <w:sz w:val="28"/>
          <w:szCs w:val="28"/>
          <w:rtl/>
        </w:rPr>
        <w:t>ي</w:t>
      </w:r>
      <w:r w:rsidRPr="00F617B0">
        <w:rPr>
          <w:rFonts w:cs="B Zar" w:hint="cs"/>
          <w:sz w:val="28"/>
          <w:szCs w:val="28"/>
          <w:rtl/>
        </w:rPr>
        <w:t>گدل</w:t>
      </w:r>
      <w:r w:rsidR="00235F05">
        <w:rPr>
          <w:rFonts w:cs="B Zar" w:hint="cs"/>
          <w:sz w:val="28"/>
          <w:szCs w:val="28"/>
          <w:rtl/>
        </w:rPr>
        <w:t>ي</w:t>
      </w:r>
      <w:r w:rsidRPr="00F617B0">
        <w:rPr>
          <w:rFonts w:cs="B Zar" w:hint="cs"/>
          <w:sz w:val="28"/>
          <w:szCs w:val="28"/>
          <w:rtl/>
        </w:rPr>
        <w:t>، پلاک 82</w:t>
      </w:r>
      <w:r w:rsidR="000A7AB0" w:rsidRPr="00F617B0">
        <w:rPr>
          <w:rFonts w:cs="B Zar" w:hint="cs"/>
          <w:sz w:val="28"/>
          <w:szCs w:val="28"/>
          <w:rtl/>
        </w:rPr>
        <w:t xml:space="preserve"> </w:t>
      </w:r>
      <w:r w:rsidRPr="00F617B0">
        <w:rPr>
          <w:rFonts w:cs="B Zar" w:hint="cs"/>
          <w:sz w:val="28"/>
          <w:szCs w:val="28"/>
          <w:rtl/>
        </w:rPr>
        <w:t>تلفن: 7734121</w:t>
      </w:r>
    </w:p>
    <w:p w:rsidR="00A25A06" w:rsidRPr="00F617B0" w:rsidRDefault="00A25A06" w:rsidP="00F617B0">
      <w:pPr>
        <w:bidi/>
        <w:ind w:left="720"/>
        <w:rPr>
          <w:rFonts w:cs="B Zar"/>
          <w:sz w:val="28"/>
          <w:szCs w:val="28"/>
          <w:rtl/>
        </w:rPr>
      </w:pPr>
      <w:r w:rsidRPr="00F617B0">
        <w:rPr>
          <w:rFonts w:cs="B Zar" w:hint="cs"/>
          <w:sz w:val="28"/>
          <w:szCs w:val="28"/>
          <w:rtl/>
        </w:rPr>
        <w:lastRenderedPageBreak/>
        <w:t>پست الکترون</w:t>
      </w:r>
      <w:r w:rsidR="00235F05">
        <w:rPr>
          <w:rFonts w:cs="B Zar" w:hint="cs"/>
          <w:sz w:val="28"/>
          <w:szCs w:val="28"/>
          <w:rtl/>
        </w:rPr>
        <w:t>ي</w:t>
      </w:r>
      <w:r w:rsidRPr="00F617B0">
        <w:rPr>
          <w:rFonts w:cs="B Zar" w:hint="cs"/>
          <w:sz w:val="28"/>
          <w:szCs w:val="28"/>
          <w:rtl/>
        </w:rPr>
        <w:t xml:space="preserve">ک: </w:t>
      </w:r>
      <w:hyperlink r:id="rId45" w:history="1">
        <w:r w:rsidRPr="00F617B0">
          <w:rPr>
            <w:rStyle w:val="Hyperlink"/>
            <w:rFonts w:cs="B Zar"/>
            <w:color w:val="auto"/>
            <w:sz w:val="28"/>
            <w:szCs w:val="28"/>
            <w:u w:val="none"/>
          </w:rPr>
          <w:t>abroojerdi@hotmail.com</w:t>
        </w:r>
      </w:hyperlink>
    </w:p>
    <w:p w:rsidR="00A25A06" w:rsidRPr="00523359" w:rsidRDefault="00A25A06" w:rsidP="00F617B0">
      <w:pPr>
        <w:bidi/>
        <w:rPr>
          <w:rFonts w:cs="B Zar"/>
          <w:b/>
          <w:bCs/>
          <w:sz w:val="24"/>
          <w:szCs w:val="24"/>
          <w:lang w:bidi="fa-IR"/>
        </w:rPr>
      </w:pPr>
      <w:r w:rsidRPr="00523359">
        <w:rPr>
          <w:rFonts w:cs="B Zar" w:hint="cs"/>
          <w:b/>
          <w:bCs/>
          <w:sz w:val="24"/>
          <w:szCs w:val="24"/>
          <w:rtl/>
        </w:rPr>
        <w:t>11. مؤسسه پژوهش</w:t>
      </w:r>
      <w:r w:rsidR="00235F05">
        <w:rPr>
          <w:rFonts w:cs="B Zar" w:hint="cs"/>
          <w:b/>
          <w:bCs/>
          <w:sz w:val="24"/>
          <w:szCs w:val="24"/>
          <w:rtl/>
        </w:rPr>
        <w:t>ي</w:t>
      </w:r>
      <w:r w:rsidRPr="00523359">
        <w:rPr>
          <w:rFonts w:cs="B Zar" w:hint="cs"/>
          <w:b/>
          <w:bCs/>
          <w:sz w:val="24"/>
          <w:szCs w:val="24"/>
          <w:rtl/>
        </w:rPr>
        <w:t xml:space="preserve"> علوم و معارف اسلام</w:t>
      </w:r>
      <w:r w:rsidR="00235F05">
        <w:rPr>
          <w:rFonts w:cs="B Zar" w:hint="cs"/>
          <w:b/>
          <w:bCs/>
          <w:sz w:val="24"/>
          <w:szCs w:val="24"/>
          <w:rtl/>
        </w:rPr>
        <w:t>ي</w:t>
      </w:r>
      <w:r w:rsidRPr="00523359">
        <w:rPr>
          <w:rFonts w:cs="B Zar" w:hint="cs"/>
          <w:b/>
          <w:bCs/>
          <w:sz w:val="24"/>
          <w:szCs w:val="24"/>
          <w:rtl/>
        </w:rPr>
        <w:t xml:space="preserve"> (پژوهشکده فلسفه و کلام اسلام</w:t>
      </w:r>
      <w:r w:rsidR="00235F05">
        <w:rPr>
          <w:rFonts w:cs="B Zar" w:hint="cs"/>
          <w:b/>
          <w:bCs/>
          <w:sz w:val="24"/>
          <w:szCs w:val="24"/>
          <w:rtl/>
        </w:rPr>
        <w:t>ي</w:t>
      </w:r>
      <w:r w:rsidRPr="00523359">
        <w:rPr>
          <w:rFonts w:cs="B Zar" w:hint="cs"/>
          <w:b/>
          <w:bCs/>
          <w:sz w:val="24"/>
          <w:szCs w:val="24"/>
          <w:rtl/>
        </w:rPr>
        <w:t>)</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p>
    <w:p w:rsidR="00A25A06" w:rsidRPr="00F617B0" w:rsidRDefault="00A25A06" w:rsidP="00F617B0">
      <w:pPr>
        <w:bidi/>
        <w:ind w:left="720"/>
        <w:rPr>
          <w:rFonts w:cs="B Zar"/>
          <w:sz w:val="28"/>
          <w:szCs w:val="28"/>
          <w:rtl/>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رضا آل بو</w:t>
      </w:r>
      <w:r w:rsidR="00235F05">
        <w:rPr>
          <w:rFonts w:cs="B Zar" w:hint="cs"/>
          <w:sz w:val="28"/>
          <w:szCs w:val="28"/>
          <w:rtl/>
        </w:rPr>
        <w:t>ي</w:t>
      </w:r>
      <w:r w:rsidRPr="00F617B0">
        <w:rPr>
          <w:rFonts w:cs="B Zar" w:hint="cs"/>
          <w:sz w:val="28"/>
          <w:szCs w:val="28"/>
          <w:rtl/>
        </w:rPr>
        <w:t>ه</w:t>
      </w:r>
    </w:p>
    <w:p w:rsidR="00A25A06" w:rsidRPr="00F617B0" w:rsidRDefault="00A25A06" w:rsidP="00F617B0">
      <w:pPr>
        <w:bidi/>
        <w:ind w:left="720"/>
        <w:rPr>
          <w:rFonts w:cs="B Zar"/>
          <w:sz w:val="28"/>
          <w:szCs w:val="28"/>
          <w:rtl/>
        </w:rPr>
      </w:pPr>
      <w:r w:rsidRPr="00F617B0">
        <w:rPr>
          <w:rFonts w:cs="B Zar" w:hint="cs"/>
          <w:sz w:val="28"/>
          <w:szCs w:val="28"/>
          <w:rtl/>
        </w:rPr>
        <w:t>وابسته به: مؤسسه پژوهش</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hint="cs"/>
          <w:sz w:val="28"/>
          <w:szCs w:val="28"/>
          <w:rtl/>
        </w:rPr>
        <w:t xml:space="preserve">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فلسفه اسلام</w:t>
      </w:r>
      <w:r w:rsidR="00235F05">
        <w:rPr>
          <w:rFonts w:cs="B Zar" w:hint="cs"/>
          <w:sz w:val="28"/>
          <w:szCs w:val="28"/>
          <w:rtl/>
        </w:rPr>
        <w:t>ي</w:t>
      </w:r>
      <w:r w:rsidRPr="00F617B0">
        <w:rPr>
          <w:rFonts w:cs="B Zar" w:hint="cs"/>
          <w:sz w:val="28"/>
          <w:szCs w:val="28"/>
          <w:rtl/>
        </w:rPr>
        <w:t>، فلسفه غرب، کلام اسلام</w:t>
      </w:r>
      <w:r w:rsidR="00235F05">
        <w:rPr>
          <w:rFonts w:cs="B Zar" w:hint="cs"/>
          <w:sz w:val="28"/>
          <w:szCs w:val="28"/>
          <w:rtl/>
        </w:rPr>
        <w:t>ي</w:t>
      </w:r>
      <w:r w:rsidRPr="00F617B0">
        <w:rPr>
          <w:rFonts w:cs="B Zar" w:hint="cs"/>
          <w:sz w:val="28"/>
          <w:szCs w:val="28"/>
          <w:rtl/>
        </w:rPr>
        <w:t>، فلسفه د</w:t>
      </w:r>
      <w:r w:rsidR="00235F05">
        <w:rPr>
          <w:rFonts w:cs="B Zar" w:hint="cs"/>
          <w:sz w:val="28"/>
          <w:szCs w:val="28"/>
          <w:rtl/>
        </w:rPr>
        <w:t>ي</w:t>
      </w:r>
      <w:r w:rsidRPr="00F617B0">
        <w:rPr>
          <w:rFonts w:cs="B Zar" w:hint="cs"/>
          <w:sz w:val="28"/>
          <w:szCs w:val="28"/>
          <w:rtl/>
        </w:rPr>
        <w:t>ن</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شهداء (صفا</w:t>
      </w:r>
      <w:r w:rsidR="00235F05">
        <w:rPr>
          <w:rFonts w:cs="B Zar" w:hint="cs"/>
          <w:sz w:val="28"/>
          <w:szCs w:val="28"/>
          <w:rtl/>
        </w:rPr>
        <w:t>يي</w:t>
      </w:r>
      <w:r w:rsidRPr="00F617B0">
        <w:rPr>
          <w:rFonts w:cs="B Zar" w:hint="cs"/>
          <w:sz w:val="28"/>
          <w:szCs w:val="28"/>
          <w:rtl/>
        </w:rPr>
        <w:t>ه)، کو</w:t>
      </w:r>
      <w:r w:rsidR="00235F05">
        <w:rPr>
          <w:rFonts w:cs="B Zar" w:hint="cs"/>
          <w:sz w:val="28"/>
          <w:szCs w:val="28"/>
          <w:rtl/>
        </w:rPr>
        <w:t>ي</w:t>
      </w:r>
      <w:r w:rsidRPr="00F617B0">
        <w:rPr>
          <w:rFonts w:cs="B Zar" w:hint="cs"/>
          <w:sz w:val="28"/>
          <w:szCs w:val="28"/>
          <w:rtl/>
        </w:rPr>
        <w:t xml:space="preserve"> آمار، جنب دب</w:t>
      </w:r>
      <w:r w:rsidR="00235F05">
        <w:rPr>
          <w:rFonts w:cs="B Zar" w:hint="cs"/>
          <w:sz w:val="28"/>
          <w:szCs w:val="28"/>
          <w:rtl/>
        </w:rPr>
        <w:t>ي</w:t>
      </w:r>
      <w:r w:rsidRPr="00F617B0">
        <w:rPr>
          <w:rFonts w:cs="B Zar" w:hint="cs"/>
          <w:sz w:val="28"/>
          <w:szCs w:val="28"/>
          <w:rtl/>
        </w:rPr>
        <w:t>رخانه خبرگان رهبر</w:t>
      </w:r>
      <w:r w:rsidR="00235F05">
        <w:rPr>
          <w:rFonts w:cs="B Zar" w:hint="cs"/>
          <w:sz w:val="28"/>
          <w:szCs w:val="28"/>
          <w:rtl/>
        </w:rPr>
        <w:t>ي</w:t>
      </w:r>
      <w:r w:rsidRPr="00F617B0">
        <w:rPr>
          <w:rFonts w:cs="B Zar" w:hint="cs"/>
          <w:sz w:val="28"/>
          <w:szCs w:val="28"/>
          <w:rtl/>
        </w:rPr>
        <w:t>، پلاک 23</w:t>
      </w:r>
      <w:r w:rsidR="000A7AB0" w:rsidRPr="00F617B0">
        <w:rPr>
          <w:rFonts w:cs="B Zar" w:hint="cs"/>
          <w:sz w:val="28"/>
          <w:szCs w:val="28"/>
          <w:rtl/>
        </w:rPr>
        <w:t xml:space="preserve"> </w:t>
      </w:r>
      <w:r w:rsidRPr="00F617B0">
        <w:rPr>
          <w:rFonts w:cs="B Zar" w:hint="cs"/>
          <w:sz w:val="28"/>
          <w:szCs w:val="28"/>
          <w:rtl/>
        </w:rPr>
        <w:t>تلفن: 7744928</w:t>
      </w:r>
    </w:p>
    <w:p w:rsidR="00A25A06" w:rsidRPr="00F617B0" w:rsidRDefault="00A25A06" w:rsidP="00F617B0">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46" w:history="1">
        <w:r w:rsidRPr="00F617B0">
          <w:rPr>
            <w:rStyle w:val="Hyperlink"/>
            <w:rFonts w:cs="B Zar"/>
            <w:color w:val="auto"/>
            <w:sz w:val="28"/>
            <w:szCs w:val="28"/>
            <w:u w:val="none"/>
          </w:rPr>
          <w:t>falsafeh_k@hotmail.com</w:t>
        </w:r>
      </w:hyperlink>
    </w:p>
    <w:p w:rsidR="00A25A06" w:rsidRPr="00F617B0" w:rsidRDefault="00A25A06" w:rsidP="00F617B0">
      <w:pPr>
        <w:bidi/>
        <w:ind w:left="72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hyperlink r:id="rId47" w:history="1">
        <w:r w:rsidRPr="00F617B0">
          <w:rPr>
            <w:rStyle w:val="Hyperlink"/>
            <w:rFonts w:cs="B Zar"/>
            <w:color w:val="auto"/>
            <w:sz w:val="28"/>
            <w:szCs w:val="28"/>
            <w:u w:val="none"/>
            <w:lang w:bidi="fa-IR"/>
          </w:rPr>
          <w:t>www.balagh</w:t>
        </w:r>
      </w:hyperlink>
      <w:r w:rsidRPr="00F617B0">
        <w:rPr>
          <w:rFonts w:cs="B Zar"/>
          <w:sz w:val="28"/>
          <w:szCs w:val="28"/>
          <w:lang w:bidi="fa-IR"/>
        </w:rPr>
        <w:t xml:space="preserve">. </w:t>
      </w:r>
      <w:hyperlink r:id="rId48" w:history="1">
        <w:r w:rsidRPr="00F617B0">
          <w:rPr>
            <w:rStyle w:val="Hyperlink"/>
            <w:rFonts w:cs="B Zar"/>
            <w:color w:val="auto"/>
            <w:sz w:val="28"/>
            <w:szCs w:val="28"/>
            <w:u w:val="none"/>
            <w:lang w:bidi="fa-IR"/>
          </w:rPr>
          <w:t>www.balagh.org</w:t>
        </w:r>
      </w:hyperlink>
    </w:p>
    <w:p w:rsidR="00A25A06" w:rsidRPr="00523359" w:rsidRDefault="00A25A06" w:rsidP="00F617B0">
      <w:pPr>
        <w:bidi/>
        <w:rPr>
          <w:rFonts w:cs="B Zar"/>
          <w:b/>
          <w:bCs/>
          <w:sz w:val="24"/>
          <w:szCs w:val="24"/>
        </w:rPr>
      </w:pPr>
      <w:r w:rsidRPr="00523359">
        <w:rPr>
          <w:rFonts w:cs="B Zar" w:hint="cs"/>
          <w:b/>
          <w:bCs/>
          <w:sz w:val="24"/>
          <w:szCs w:val="24"/>
          <w:rtl/>
        </w:rPr>
        <w:t>12. مؤسسه پژوهش</w:t>
      </w:r>
      <w:r w:rsidR="00235F05">
        <w:rPr>
          <w:rFonts w:cs="B Zar" w:hint="cs"/>
          <w:b/>
          <w:bCs/>
          <w:sz w:val="24"/>
          <w:szCs w:val="24"/>
          <w:rtl/>
        </w:rPr>
        <w:t>ي</w:t>
      </w:r>
      <w:r w:rsidRPr="00523359">
        <w:rPr>
          <w:rFonts w:cs="B Zar" w:hint="cs"/>
          <w:b/>
          <w:bCs/>
          <w:sz w:val="24"/>
          <w:szCs w:val="24"/>
          <w:rtl/>
        </w:rPr>
        <w:t xml:space="preserve"> علوم و معارف اسلام</w:t>
      </w:r>
      <w:r w:rsidR="00235F05">
        <w:rPr>
          <w:rFonts w:cs="B Zar" w:hint="cs"/>
          <w:b/>
          <w:bCs/>
          <w:sz w:val="24"/>
          <w:szCs w:val="24"/>
          <w:rtl/>
        </w:rPr>
        <w:t>ي</w:t>
      </w:r>
      <w:r w:rsidRPr="00523359">
        <w:rPr>
          <w:rFonts w:cs="B Zar" w:hint="cs"/>
          <w:b/>
          <w:bCs/>
          <w:sz w:val="24"/>
          <w:szCs w:val="24"/>
          <w:rtl/>
        </w:rPr>
        <w:t xml:space="preserve"> واحد اح</w:t>
      </w:r>
      <w:r w:rsidR="00235F05">
        <w:rPr>
          <w:rFonts w:cs="B Zar" w:hint="cs"/>
          <w:b/>
          <w:bCs/>
          <w:sz w:val="24"/>
          <w:szCs w:val="24"/>
          <w:rtl/>
        </w:rPr>
        <w:t>ي</w:t>
      </w:r>
      <w:r w:rsidRPr="00523359">
        <w:rPr>
          <w:rFonts w:cs="B Zar" w:hint="cs"/>
          <w:b/>
          <w:bCs/>
          <w:sz w:val="24"/>
          <w:szCs w:val="24"/>
          <w:rtl/>
        </w:rPr>
        <w:t>ا</w:t>
      </w:r>
      <w:r w:rsidR="00235F05">
        <w:rPr>
          <w:rFonts w:cs="B Zar" w:hint="cs"/>
          <w:b/>
          <w:bCs/>
          <w:sz w:val="24"/>
          <w:szCs w:val="24"/>
          <w:rtl/>
        </w:rPr>
        <w:t>ي</w:t>
      </w:r>
      <w:r w:rsidRPr="00523359">
        <w:rPr>
          <w:rFonts w:cs="B Zar" w:hint="cs"/>
          <w:b/>
          <w:bCs/>
          <w:sz w:val="24"/>
          <w:szCs w:val="24"/>
          <w:rtl/>
        </w:rPr>
        <w:t xml:space="preserve"> تراث اسلام</w:t>
      </w:r>
      <w:r w:rsidR="00235F05">
        <w:rPr>
          <w:rFonts w:cs="B Zar" w:hint="cs"/>
          <w:b/>
          <w:bCs/>
          <w:sz w:val="24"/>
          <w:szCs w:val="24"/>
          <w:rtl/>
        </w:rPr>
        <w:t>ي</w:t>
      </w:r>
    </w:p>
    <w:p w:rsidR="00A25A06" w:rsidRPr="00F617B0" w:rsidRDefault="00A25A06" w:rsidP="00F617B0">
      <w:pPr>
        <w:bidi/>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1367</w:t>
      </w:r>
    </w:p>
    <w:p w:rsidR="00A25A06" w:rsidRPr="00F617B0" w:rsidRDefault="00A25A06" w:rsidP="00F617B0">
      <w:pPr>
        <w:bidi/>
        <w:rPr>
          <w:rFonts w:cs="B Zar"/>
          <w:sz w:val="28"/>
          <w:szCs w:val="28"/>
          <w:rtl/>
        </w:rPr>
      </w:pPr>
      <w:r w:rsidRPr="00F617B0">
        <w:rPr>
          <w:rFonts w:cs="B Zar" w:hint="cs"/>
          <w:sz w:val="28"/>
          <w:szCs w:val="28"/>
          <w:rtl/>
        </w:rPr>
        <w:t>مسئول: رضا مختا</w:t>
      </w:r>
      <w:r w:rsidR="000A7AB0" w:rsidRPr="00F617B0">
        <w:rPr>
          <w:rFonts w:cs="B Zar" w:hint="cs"/>
          <w:sz w:val="28"/>
          <w:szCs w:val="28"/>
          <w:rtl/>
        </w:rPr>
        <w:t>ر</w:t>
      </w:r>
      <w:r w:rsidR="00235F05">
        <w:rPr>
          <w:rFonts w:cs="B Zar" w:hint="cs"/>
          <w:sz w:val="28"/>
          <w:szCs w:val="28"/>
          <w:rtl/>
        </w:rPr>
        <w:t>ي</w:t>
      </w:r>
    </w:p>
    <w:p w:rsidR="00A25A06" w:rsidRPr="00F617B0" w:rsidRDefault="00A25A06" w:rsidP="00F617B0">
      <w:pPr>
        <w:bidi/>
        <w:rPr>
          <w:rFonts w:cs="B Zar"/>
          <w:sz w:val="28"/>
          <w:szCs w:val="28"/>
          <w:rtl/>
        </w:rPr>
      </w:pPr>
      <w:r w:rsidRPr="00F617B0">
        <w:rPr>
          <w:rFonts w:cs="B Zar" w:hint="cs"/>
          <w:sz w:val="28"/>
          <w:szCs w:val="28"/>
          <w:rtl/>
        </w:rPr>
        <w:t>وابسته به: مؤسسه پژوهش</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hint="cs"/>
          <w:sz w:val="28"/>
          <w:szCs w:val="28"/>
          <w:rtl/>
        </w:rPr>
        <w:t xml:space="preserve">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p>
    <w:p w:rsidR="00A25A06" w:rsidRPr="00F617B0" w:rsidRDefault="00A25A06" w:rsidP="00F617B0">
      <w:pPr>
        <w:bidi/>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تراث ش</w:t>
      </w:r>
      <w:r w:rsidR="00235F05">
        <w:rPr>
          <w:rFonts w:cs="B Zar" w:hint="cs"/>
          <w:sz w:val="28"/>
          <w:szCs w:val="28"/>
          <w:rtl/>
        </w:rPr>
        <w:t>ي</w:t>
      </w:r>
      <w:r w:rsidRPr="00F617B0">
        <w:rPr>
          <w:rFonts w:cs="B Zar" w:hint="cs"/>
          <w:sz w:val="28"/>
          <w:szCs w:val="28"/>
          <w:rtl/>
        </w:rPr>
        <w:t>عه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فقه و حد</w:t>
      </w:r>
      <w:r w:rsidR="00235F05">
        <w:rPr>
          <w:rFonts w:cs="B Zar" w:hint="cs"/>
          <w:sz w:val="28"/>
          <w:szCs w:val="28"/>
          <w:rtl/>
        </w:rPr>
        <w:t>ي</w:t>
      </w:r>
      <w:r w:rsidRPr="00F617B0">
        <w:rPr>
          <w:rFonts w:cs="B Zar" w:hint="cs"/>
          <w:sz w:val="28"/>
          <w:szCs w:val="28"/>
          <w:rtl/>
        </w:rPr>
        <w:t>ث، فلسفه و کلام و عرفان، تفس</w:t>
      </w:r>
      <w:r w:rsidR="00235F05">
        <w:rPr>
          <w:rFonts w:cs="B Zar" w:hint="cs"/>
          <w:sz w:val="28"/>
          <w:szCs w:val="28"/>
          <w:rtl/>
        </w:rPr>
        <w:t>ي</w:t>
      </w:r>
      <w:r w:rsidRPr="00F617B0">
        <w:rPr>
          <w:rFonts w:cs="B Zar" w:hint="cs"/>
          <w:sz w:val="28"/>
          <w:szCs w:val="28"/>
          <w:rtl/>
        </w:rPr>
        <w:t>ر و علوم قرآن و فهرست نو</w:t>
      </w:r>
      <w:r w:rsidR="00235F05">
        <w:rPr>
          <w:rFonts w:cs="B Zar" w:hint="cs"/>
          <w:sz w:val="28"/>
          <w:szCs w:val="28"/>
          <w:rtl/>
        </w:rPr>
        <w:t>ي</w:t>
      </w:r>
      <w:r w:rsidRPr="00F617B0">
        <w:rPr>
          <w:rFonts w:cs="B Zar" w:hint="cs"/>
          <w:sz w:val="28"/>
          <w:szCs w:val="28"/>
          <w:rtl/>
        </w:rPr>
        <w:t>س</w:t>
      </w:r>
      <w:r w:rsidR="00235F05">
        <w:rPr>
          <w:rFonts w:cs="B Zar" w:hint="cs"/>
          <w:sz w:val="28"/>
          <w:szCs w:val="28"/>
          <w:rtl/>
        </w:rPr>
        <w:t>ي</w:t>
      </w:r>
      <w:r w:rsidRPr="00F617B0">
        <w:rPr>
          <w:rFonts w:cs="B Zar" w:hint="cs"/>
          <w:sz w:val="28"/>
          <w:szCs w:val="28"/>
          <w:rtl/>
        </w:rPr>
        <w:t xml:space="preserve"> نسخه‌ها</w:t>
      </w:r>
      <w:r w:rsidR="00235F05">
        <w:rPr>
          <w:rFonts w:cs="B Zar" w:hint="cs"/>
          <w:sz w:val="28"/>
          <w:szCs w:val="28"/>
          <w:rtl/>
        </w:rPr>
        <w:t>ي</w:t>
      </w:r>
      <w:r w:rsidRPr="00F617B0">
        <w:rPr>
          <w:rFonts w:cs="B Zar" w:hint="cs"/>
          <w:sz w:val="28"/>
          <w:szCs w:val="28"/>
          <w:rtl/>
        </w:rPr>
        <w:t xml:space="preserve"> خط</w:t>
      </w:r>
      <w:r w:rsidR="00235F05">
        <w:rPr>
          <w:rFonts w:cs="B Zar" w:hint="cs"/>
          <w:sz w:val="28"/>
          <w:szCs w:val="28"/>
          <w:rtl/>
        </w:rPr>
        <w:t>ي</w:t>
      </w:r>
    </w:p>
    <w:p w:rsidR="00A25A06" w:rsidRPr="00F617B0" w:rsidRDefault="00A25A06" w:rsidP="00F617B0">
      <w:pPr>
        <w:bidi/>
        <w:rPr>
          <w:rFonts w:cs="B Zar"/>
          <w:sz w:val="28"/>
          <w:szCs w:val="28"/>
          <w:rtl/>
        </w:rPr>
      </w:pPr>
      <w:r w:rsidRPr="00F617B0">
        <w:rPr>
          <w:rFonts w:cs="B Zar" w:hint="cs"/>
          <w:sz w:val="28"/>
          <w:szCs w:val="28"/>
          <w:rtl/>
        </w:rPr>
        <w:lastRenderedPageBreak/>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معلم، ساختمان مرکز</w:t>
      </w:r>
      <w:r w:rsidR="00235F05">
        <w:rPr>
          <w:rFonts w:cs="B Zar" w:hint="cs"/>
          <w:sz w:val="28"/>
          <w:szCs w:val="28"/>
          <w:rtl/>
        </w:rPr>
        <w:t>ي</w:t>
      </w:r>
      <w:r w:rsidRPr="00F617B0">
        <w:rPr>
          <w:rFonts w:cs="B Zar" w:hint="cs"/>
          <w:sz w:val="28"/>
          <w:szCs w:val="28"/>
          <w:rtl/>
        </w:rPr>
        <w:t xml:space="preserve"> مؤسسه پژوهش</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000A7AB0" w:rsidRPr="00F617B0">
        <w:rPr>
          <w:rFonts w:cs="B Zar" w:hint="cs"/>
          <w:sz w:val="28"/>
          <w:szCs w:val="28"/>
          <w:rtl/>
        </w:rPr>
        <w:t xml:space="preserve"> </w:t>
      </w:r>
      <w:r w:rsidRPr="00F617B0">
        <w:rPr>
          <w:rFonts w:cs="B Zar" w:hint="cs"/>
          <w:sz w:val="28"/>
          <w:szCs w:val="28"/>
          <w:rtl/>
        </w:rPr>
        <w:t>تلفن: 4 ـ 7743190  داخل</w:t>
      </w:r>
      <w:r w:rsidR="00235F05">
        <w:rPr>
          <w:rFonts w:cs="B Zar" w:hint="cs"/>
          <w:sz w:val="28"/>
          <w:szCs w:val="28"/>
          <w:rtl/>
        </w:rPr>
        <w:t>ي</w:t>
      </w:r>
      <w:r w:rsidRPr="00F617B0">
        <w:rPr>
          <w:rFonts w:cs="B Zar" w:hint="cs"/>
          <w:sz w:val="28"/>
          <w:szCs w:val="28"/>
          <w:rtl/>
        </w:rPr>
        <w:t xml:space="preserve"> (75)</w:t>
      </w:r>
    </w:p>
    <w:p w:rsidR="00A25A06" w:rsidRPr="00F617B0" w:rsidRDefault="00A25A06" w:rsidP="00F617B0">
      <w:pPr>
        <w:bidi/>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49" w:history="1">
        <w:r w:rsidRPr="00F617B0">
          <w:rPr>
            <w:rStyle w:val="Hyperlink"/>
            <w:rFonts w:cs="B Zar"/>
            <w:color w:val="auto"/>
            <w:sz w:val="28"/>
            <w:szCs w:val="28"/>
            <w:u w:val="none"/>
          </w:rPr>
          <w:t>ehya-ti@hotmail.com</w:t>
        </w:r>
      </w:hyperlink>
    </w:p>
    <w:p w:rsidR="00523359" w:rsidRDefault="00A25A06" w:rsidP="00F617B0">
      <w:pPr>
        <w:bidi/>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 xml:space="preserve">ت: </w:t>
      </w:r>
      <w:hyperlink r:id="rId50" w:history="1">
        <w:r w:rsidRPr="00F617B0">
          <w:rPr>
            <w:rStyle w:val="Hyperlink"/>
            <w:rFonts w:cs="B Zar"/>
            <w:color w:val="auto"/>
            <w:sz w:val="28"/>
            <w:szCs w:val="28"/>
            <w:u w:val="none"/>
          </w:rPr>
          <w:t>www.balagh.net&amp;www.balag.org</w:t>
        </w:r>
      </w:hyperlink>
    </w:p>
    <w:p w:rsidR="00523359" w:rsidRDefault="00523359">
      <w:pPr>
        <w:rPr>
          <w:rFonts w:cs="B Zar"/>
          <w:sz w:val="28"/>
          <w:szCs w:val="28"/>
        </w:rPr>
      </w:pPr>
      <w:r>
        <w:rPr>
          <w:rFonts w:cs="B Zar"/>
          <w:sz w:val="28"/>
          <w:szCs w:val="28"/>
        </w:rPr>
        <w:br w:type="page"/>
      </w:r>
    </w:p>
    <w:p w:rsidR="00A25A06" w:rsidRPr="00523359" w:rsidRDefault="00A25A06" w:rsidP="00F617B0">
      <w:pPr>
        <w:bidi/>
        <w:rPr>
          <w:rFonts w:cs="B Zar"/>
          <w:b/>
          <w:bCs/>
          <w:sz w:val="24"/>
          <w:szCs w:val="24"/>
          <w:rtl/>
        </w:rPr>
      </w:pPr>
      <w:r w:rsidRPr="00523359">
        <w:rPr>
          <w:rFonts w:cs="B Zar" w:hint="cs"/>
          <w:b/>
          <w:bCs/>
          <w:sz w:val="24"/>
          <w:szCs w:val="24"/>
          <w:rtl/>
        </w:rPr>
        <w:lastRenderedPageBreak/>
        <w:t>13. مركز بررس</w:t>
      </w:r>
      <w:r w:rsidR="00235F05">
        <w:rPr>
          <w:rFonts w:cs="B Zar" w:hint="cs"/>
          <w:b/>
          <w:bCs/>
          <w:sz w:val="24"/>
          <w:szCs w:val="24"/>
          <w:rtl/>
        </w:rPr>
        <w:t>ي</w:t>
      </w:r>
      <w:r w:rsidRPr="00523359">
        <w:rPr>
          <w:rFonts w:cs="B Zar" w:hint="cs"/>
          <w:b/>
          <w:bCs/>
          <w:sz w:val="24"/>
          <w:szCs w:val="24"/>
          <w:rtl/>
        </w:rPr>
        <w:t>‌ها</w:t>
      </w:r>
      <w:r w:rsidR="00235F05">
        <w:rPr>
          <w:rFonts w:cs="B Zar" w:hint="cs"/>
          <w:b/>
          <w:bCs/>
          <w:sz w:val="24"/>
          <w:szCs w:val="24"/>
          <w:rtl/>
        </w:rPr>
        <w:t>ي</w:t>
      </w:r>
      <w:r w:rsidRPr="00523359">
        <w:rPr>
          <w:rFonts w:cs="B Zar" w:hint="cs"/>
          <w:b/>
          <w:bCs/>
          <w:sz w:val="24"/>
          <w:szCs w:val="24"/>
          <w:rtl/>
        </w:rPr>
        <w:t xml:space="preserve"> اسلام</w:t>
      </w:r>
      <w:r w:rsidR="00235F05">
        <w:rPr>
          <w:rFonts w:cs="B Zar" w:hint="cs"/>
          <w:b/>
          <w:bCs/>
          <w:sz w:val="24"/>
          <w:szCs w:val="24"/>
          <w:rtl/>
        </w:rPr>
        <w:t>ي</w:t>
      </w:r>
      <w:r w:rsidRPr="00523359">
        <w:rPr>
          <w:rFonts w:cs="B Zar" w:hint="cs"/>
          <w:b/>
          <w:bCs/>
          <w:sz w:val="24"/>
          <w:szCs w:val="24"/>
          <w:rtl/>
        </w:rPr>
        <w:t xml:space="preserve"> </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 xml:space="preserve">س: 1352 </w:t>
      </w:r>
    </w:p>
    <w:p w:rsidR="00A25A06" w:rsidRPr="00F617B0" w:rsidRDefault="00A25A06" w:rsidP="00F617B0">
      <w:pPr>
        <w:bidi/>
        <w:ind w:left="720"/>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هاد</w:t>
      </w:r>
      <w:r w:rsidR="00235F05">
        <w:rPr>
          <w:rFonts w:cs="B Zar" w:hint="cs"/>
          <w:sz w:val="28"/>
          <w:szCs w:val="28"/>
          <w:rtl/>
        </w:rPr>
        <w:t>ي</w:t>
      </w:r>
      <w:r w:rsidRPr="00F617B0">
        <w:rPr>
          <w:rFonts w:cs="B Zar" w:hint="cs"/>
          <w:sz w:val="28"/>
          <w:szCs w:val="28"/>
          <w:rtl/>
        </w:rPr>
        <w:t xml:space="preserve"> خسروشاه</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علم</w:t>
      </w:r>
      <w:r w:rsidR="00235F05">
        <w:rPr>
          <w:rFonts w:cs="B Zar" w:hint="cs"/>
          <w:sz w:val="28"/>
          <w:szCs w:val="28"/>
          <w:rtl/>
        </w:rPr>
        <w:t>ي</w:t>
      </w:r>
      <w:r w:rsidRPr="00F617B0">
        <w:rPr>
          <w:rFonts w:cs="B Zar" w:hint="cs"/>
          <w:sz w:val="28"/>
          <w:szCs w:val="28"/>
          <w:rtl/>
        </w:rPr>
        <w:t xml:space="preserve"> ـ فرهنگ</w:t>
      </w:r>
      <w:r w:rsidR="00235F05">
        <w:rPr>
          <w:rFonts w:cs="B Zar" w:hint="cs"/>
          <w:sz w:val="28"/>
          <w:szCs w:val="28"/>
          <w:rtl/>
        </w:rPr>
        <w:t>ي</w:t>
      </w:r>
      <w:r w:rsidRPr="00F617B0">
        <w:rPr>
          <w:rFonts w:cs="B Zar" w:hint="cs"/>
          <w:sz w:val="28"/>
          <w:szCs w:val="28"/>
          <w:rtl/>
        </w:rPr>
        <w:t xml:space="preserve"> ـ تار</w:t>
      </w:r>
      <w:r w:rsidR="00235F05">
        <w:rPr>
          <w:rFonts w:cs="B Zar" w:hint="cs"/>
          <w:sz w:val="28"/>
          <w:szCs w:val="28"/>
          <w:rtl/>
        </w:rPr>
        <w:t>ي</w:t>
      </w:r>
      <w:r w:rsidRPr="00F617B0">
        <w:rPr>
          <w:rFonts w:cs="B Zar" w:hint="cs"/>
          <w:sz w:val="28"/>
          <w:szCs w:val="28"/>
          <w:rtl/>
        </w:rPr>
        <w:t>خ</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شهداء(صفائ</w:t>
      </w:r>
      <w:r w:rsidR="00235F05">
        <w:rPr>
          <w:rFonts w:cs="B Zar" w:hint="cs"/>
          <w:sz w:val="28"/>
          <w:szCs w:val="28"/>
          <w:rtl/>
        </w:rPr>
        <w:t>ي</w:t>
      </w:r>
      <w:r w:rsidRPr="00F617B0">
        <w:rPr>
          <w:rFonts w:cs="B Zar" w:hint="cs"/>
          <w:sz w:val="28"/>
          <w:szCs w:val="28"/>
          <w:rtl/>
        </w:rPr>
        <w:t xml:space="preserve">ه)، نبش كوچه ممتاز، پلاك 654، طبقه دوم و سوم - تلفن: 7741423 </w:t>
      </w:r>
    </w:p>
    <w:p w:rsidR="00A25A06" w:rsidRPr="00F617B0" w:rsidRDefault="00A25A06" w:rsidP="00F617B0">
      <w:pPr>
        <w:bidi/>
        <w:ind w:left="720"/>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 xml:space="preserve">ك: </w:t>
      </w:r>
      <w:r w:rsidRPr="00F617B0">
        <w:rPr>
          <w:rFonts w:cs="B Zar"/>
          <w:sz w:val="28"/>
          <w:szCs w:val="28"/>
        </w:rPr>
        <w:t>E mail:MARKAZ_B_I@HOTMAIL.COM</w:t>
      </w:r>
      <w:r w:rsidRPr="00F617B0">
        <w:rPr>
          <w:rFonts w:cs="B Zar" w:hint="cs"/>
          <w:sz w:val="28"/>
          <w:szCs w:val="28"/>
          <w:rtl/>
        </w:rPr>
        <w:t xml:space="preserve">. </w:t>
      </w:r>
    </w:p>
    <w:p w:rsidR="00A25A06" w:rsidRPr="00523359" w:rsidRDefault="00A25A06" w:rsidP="00F617B0">
      <w:pPr>
        <w:bidi/>
        <w:rPr>
          <w:rFonts w:cs="B Zar"/>
          <w:b/>
          <w:bCs/>
          <w:sz w:val="24"/>
          <w:szCs w:val="24"/>
          <w:lang w:bidi="fa-IR"/>
        </w:rPr>
      </w:pPr>
      <w:r w:rsidRPr="00523359">
        <w:rPr>
          <w:rFonts w:cs="B Zar" w:hint="cs"/>
          <w:b/>
          <w:bCs/>
          <w:sz w:val="24"/>
          <w:szCs w:val="24"/>
          <w:rtl/>
        </w:rPr>
        <w:t>14. مؤسسه تحق</w:t>
      </w:r>
      <w:r w:rsidR="00235F05">
        <w:rPr>
          <w:rFonts w:cs="B Zar" w:hint="cs"/>
          <w:b/>
          <w:bCs/>
          <w:sz w:val="24"/>
          <w:szCs w:val="24"/>
          <w:rtl/>
        </w:rPr>
        <w:t>ي</w:t>
      </w:r>
      <w:r w:rsidRPr="00523359">
        <w:rPr>
          <w:rFonts w:cs="B Zar" w:hint="cs"/>
          <w:b/>
          <w:bCs/>
          <w:sz w:val="24"/>
          <w:szCs w:val="24"/>
          <w:rtl/>
        </w:rPr>
        <w:t>قات</w:t>
      </w:r>
      <w:r w:rsidR="00235F05">
        <w:rPr>
          <w:rFonts w:cs="B Zar" w:hint="cs"/>
          <w:b/>
          <w:bCs/>
          <w:sz w:val="24"/>
          <w:szCs w:val="24"/>
          <w:rtl/>
        </w:rPr>
        <w:t>ي</w:t>
      </w:r>
      <w:r w:rsidRPr="00523359">
        <w:rPr>
          <w:rFonts w:cs="B Zar" w:hint="cs"/>
          <w:b/>
          <w:bCs/>
          <w:sz w:val="24"/>
          <w:szCs w:val="24"/>
          <w:rtl/>
        </w:rPr>
        <w:t xml:space="preserve"> علامه مجدد وح</w:t>
      </w:r>
      <w:r w:rsidR="00235F05">
        <w:rPr>
          <w:rFonts w:cs="B Zar" w:hint="cs"/>
          <w:b/>
          <w:bCs/>
          <w:sz w:val="24"/>
          <w:szCs w:val="24"/>
          <w:rtl/>
        </w:rPr>
        <w:t>ي</w:t>
      </w:r>
      <w:r w:rsidRPr="00523359">
        <w:rPr>
          <w:rFonts w:cs="B Zar" w:hint="cs"/>
          <w:b/>
          <w:bCs/>
          <w:sz w:val="24"/>
          <w:szCs w:val="24"/>
          <w:rtl/>
        </w:rPr>
        <w:t>د بهبهان</w:t>
      </w:r>
      <w:r w:rsidR="00235F05">
        <w:rPr>
          <w:rFonts w:cs="B Zar" w:hint="cs"/>
          <w:b/>
          <w:bCs/>
          <w:sz w:val="24"/>
          <w:szCs w:val="24"/>
          <w:rtl/>
        </w:rPr>
        <w:t>ي</w:t>
      </w:r>
    </w:p>
    <w:p w:rsidR="00A25A06" w:rsidRPr="00F617B0" w:rsidRDefault="00A25A06" w:rsidP="00523359">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1370</w:t>
      </w:r>
    </w:p>
    <w:p w:rsidR="00A25A06" w:rsidRPr="00F617B0" w:rsidRDefault="00A25A06" w:rsidP="00523359">
      <w:pPr>
        <w:bidi/>
        <w:ind w:left="720"/>
        <w:rPr>
          <w:rFonts w:cs="B Zar"/>
          <w:sz w:val="28"/>
          <w:szCs w:val="28"/>
          <w:rtl/>
        </w:rPr>
      </w:pPr>
      <w:r w:rsidRPr="00F617B0">
        <w:rPr>
          <w:rFonts w:cs="B Zar" w:hint="cs"/>
          <w:sz w:val="28"/>
          <w:szCs w:val="28"/>
          <w:rtl/>
        </w:rPr>
        <w:t>مسئول: محمد نجف</w:t>
      </w:r>
      <w:r w:rsidR="00235F05">
        <w:rPr>
          <w:rFonts w:cs="B Zar" w:hint="cs"/>
          <w:sz w:val="28"/>
          <w:szCs w:val="28"/>
          <w:rtl/>
        </w:rPr>
        <w:t>ي</w:t>
      </w:r>
      <w:r w:rsidRPr="00F617B0">
        <w:rPr>
          <w:rFonts w:cs="B Zar" w:hint="cs"/>
          <w:sz w:val="28"/>
          <w:szCs w:val="28"/>
          <w:rtl/>
        </w:rPr>
        <w:t xml:space="preserve"> دارا</w:t>
      </w:r>
      <w:r w:rsidR="00235F05">
        <w:rPr>
          <w:rFonts w:cs="B Zar" w:hint="cs"/>
          <w:sz w:val="28"/>
          <w:szCs w:val="28"/>
          <w:rtl/>
        </w:rPr>
        <w:t>يي</w:t>
      </w:r>
    </w:p>
    <w:p w:rsidR="00A25A06" w:rsidRPr="00F617B0" w:rsidRDefault="00A25A06" w:rsidP="00523359">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523359">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اصول، کلام</w:t>
      </w:r>
    </w:p>
    <w:p w:rsidR="00A25A06" w:rsidRPr="00F617B0" w:rsidRDefault="00A25A06" w:rsidP="00523359">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معلم، کو</w:t>
      </w:r>
      <w:r w:rsidR="00235F05">
        <w:rPr>
          <w:rFonts w:cs="B Zar" w:hint="cs"/>
          <w:sz w:val="28"/>
          <w:szCs w:val="28"/>
          <w:rtl/>
        </w:rPr>
        <w:t>ي</w:t>
      </w:r>
      <w:r w:rsidRPr="00F617B0">
        <w:rPr>
          <w:rFonts w:cs="B Zar" w:hint="cs"/>
          <w:sz w:val="28"/>
          <w:szCs w:val="28"/>
          <w:rtl/>
        </w:rPr>
        <w:t xml:space="preserve"> 14، پلاک 8</w:t>
      </w:r>
      <w:r w:rsidR="000A7AB0" w:rsidRPr="00F617B0">
        <w:rPr>
          <w:rFonts w:cs="B Zar" w:hint="cs"/>
          <w:sz w:val="28"/>
          <w:szCs w:val="28"/>
          <w:rtl/>
        </w:rPr>
        <w:t xml:space="preserve"> </w:t>
      </w:r>
      <w:r w:rsidRPr="00F617B0">
        <w:rPr>
          <w:rFonts w:cs="B Zar" w:hint="cs"/>
          <w:sz w:val="28"/>
          <w:szCs w:val="28"/>
          <w:rtl/>
        </w:rPr>
        <w:t>تلفن: 7732367 و 7743919</w:t>
      </w:r>
    </w:p>
    <w:p w:rsidR="00A25A06" w:rsidRPr="00F617B0" w:rsidRDefault="00A25A06" w:rsidP="00523359">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51" w:history="1">
        <w:r w:rsidRPr="00F617B0">
          <w:rPr>
            <w:rStyle w:val="Hyperlink"/>
            <w:rFonts w:cs="B Zar"/>
            <w:color w:val="auto"/>
            <w:sz w:val="28"/>
            <w:szCs w:val="28"/>
            <w:u w:val="none"/>
          </w:rPr>
          <w:t>am_vahid@hotmail.com</w:t>
        </w:r>
      </w:hyperlink>
    </w:p>
    <w:p w:rsidR="00A25A06" w:rsidRPr="00523359" w:rsidRDefault="00A25A06" w:rsidP="00F617B0">
      <w:pPr>
        <w:bidi/>
        <w:rPr>
          <w:rFonts w:cs="B Zar"/>
          <w:b/>
          <w:bCs/>
          <w:sz w:val="24"/>
          <w:szCs w:val="24"/>
          <w:lang w:bidi="fa-IR"/>
        </w:rPr>
      </w:pPr>
      <w:r w:rsidRPr="00523359">
        <w:rPr>
          <w:rFonts w:cs="B Zar" w:hint="cs"/>
          <w:b/>
          <w:bCs/>
          <w:sz w:val="24"/>
          <w:szCs w:val="24"/>
          <w:rtl/>
        </w:rPr>
        <w:t>15. مؤسسه دفاع از حر</w:t>
      </w:r>
      <w:r w:rsidR="00235F05">
        <w:rPr>
          <w:rFonts w:cs="B Zar" w:hint="cs"/>
          <w:b/>
          <w:bCs/>
          <w:sz w:val="24"/>
          <w:szCs w:val="24"/>
          <w:rtl/>
        </w:rPr>
        <w:t>ي</w:t>
      </w:r>
      <w:r w:rsidRPr="00523359">
        <w:rPr>
          <w:rFonts w:cs="B Zar" w:hint="cs"/>
          <w:b/>
          <w:bCs/>
          <w:sz w:val="24"/>
          <w:szCs w:val="24"/>
          <w:rtl/>
        </w:rPr>
        <w:t>م اسلام</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1376</w:t>
      </w:r>
    </w:p>
    <w:p w:rsidR="00A25A06" w:rsidRPr="00F617B0" w:rsidRDefault="00A25A06" w:rsidP="00F617B0">
      <w:pPr>
        <w:bidi/>
        <w:ind w:left="720"/>
        <w:rPr>
          <w:rFonts w:cs="B Zar"/>
          <w:sz w:val="28"/>
          <w:szCs w:val="28"/>
          <w:rtl/>
        </w:rPr>
      </w:pPr>
      <w:r w:rsidRPr="00F617B0">
        <w:rPr>
          <w:rFonts w:cs="B Zar" w:hint="cs"/>
          <w:sz w:val="28"/>
          <w:szCs w:val="28"/>
          <w:rtl/>
        </w:rPr>
        <w:t>مسئول: محمد مردان</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lastRenderedPageBreak/>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دفاع از عقا</w:t>
      </w:r>
      <w:r w:rsidR="00235F05">
        <w:rPr>
          <w:rFonts w:cs="B Zar" w:hint="cs"/>
          <w:sz w:val="28"/>
          <w:szCs w:val="28"/>
          <w:rtl/>
        </w:rPr>
        <w:t>ي</w:t>
      </w:r>
      <w:r w:rsidRPr="00F617B0">
        <w:rPr>
          <w:rFonts w:cs="B Zar" w:hint="cs"/>
          <w:sz w:val="28"/>
          <w:szCs w:val="28"/>
          <w:rtl/>
        </w:rPr>
        <w:t>د اسلام و مذهب تش</w:t>
      </w:r>
      <w:r w:rsidR="00235F05">
        <w:rPr>
          <w:rFonts w:cs="B Zar" w:hint="cs"/>
          <w:sz w:val="28"/>
          <w:szCs w:val="28"/>
          <w:rtl/>
        </w:rPr>
        <w:t>ي</w:t>
      </w:r>
      <w:r w:rsidRPr="00F617B0">
        <w:rPr>
          <w:rFonts w:cs="B Zar" w:hint="cs"/>
          <w:sz w:val="28"/>
          <w:szCs w:val="28"/>
          <w:rtl/>
        </w:rPr>
        <w:t>ع و مبارزه با تهاجم فرهنگ</w:t>
      </w:r>
      <w:r w:rsidR="00235F05">
        <w:rPr>
          <w:rFonts w:cs="B Zar" w:hint="cs"/>
          <w:sz w:val="28"/>
          <w:szCs w:val="28"/>
          <w:rtl/>
        </w:rPr>
        <w:t>ي</w:t>
      </w:r>
      <w:r w:rsidRPr="00F617B0">
        <w:rPr>
          <w:rFonts w:cs="B Zar" w:hint="cs"/>
          <w:sz w:val="28"/>
          <w:szCs w:val="28"/>
          <w:rtl/>
        </w:rPr>
        <w:t xml:space="preserve"> و انحرافات مذهب</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خ</w:t>
      </w:r>
      <w:r w:rsidR="00235F05">
        <w:rPr>
          <w:rFonts w:cs="B Zar" w:hint="cs"/>
          <w:sz w:val="28"/>
          <w:szCs w:val="28"/>
          <w:rtl/>
        </w:rPr>
        <w:t>ي</w:t>
      </w:r>
      <w:r w:rsidRPr="00F617B0">
        <w:rPr>
          <w:rFonts w:cs="B Zar" w:hint="cs"/>
          <w:sz w:val="28"/>
          <w:szCs w:val="28"/>
          <w:rtl/>
        </w:rPr>
        <w:t>ابان آ</w:t>
      </w:r>
      <w:r w:rsidR="00235F05">
        <w:rPr>
          <w:rFonts w:cs="B Zar" w:hint="cs"/>
          <w:sz w:val="28"/>
          <w:szCs w:val="28"/>
          <w:rtl/>
        </w:rPr>
        <w:t>ي</w:t>
      </w:r>
      <w:r w:rsidRPr="00F617B0">
        <w:rPr>
          <w:rFonts w:cs="B Zar" w:hint="cs"/>
          <w:sz w:val="28"/>
          <w:szCs w:val="28"/>
          <w:rtl/>
        </w:rPr>
        <w:t>ت‌الله مرعش</w:t>
      </w:r>
      <w:r w:rsidR="00235F05">
        <w:rPr>
          <w:rFonts w:cs="B Zar" w:hint="cs"/>
          <w:sz w:val="28"/>
          <w:szCs w:val="28"/>
          <w:rtl/>
        </w:rPr>
        <w:t>ي</w:t>
      </w:r>
      <w:r w:rsidRPr="00F617B0">
        <w:rPr>
          <w:rFonts w:cs="B Zar" w:hint="cs"/>
          <w:sz w:val="28"/>
          <w:szCs w:val="28"/>
          <w:rtl/>
        </w:rPr>
        <w:t xml:space="preserve"> (ارم)، کوچه ارگ، پلاک 16، طبقه فوان</w:t>
      </w:r>
      <w:r w:rsidR="00235F05">
        <w:rPr>
          <w:rFonts w:cs="B Zar" w:hint="cs"/>
          <w:sz w:val="28"/>
          <w:szCs w:val="28"/>
          <w:rtl/>
        </w:rPr>
        <w:t>ي</w:t>
      </w:r>
      <w:r w:rsidRPr="00F617B0">
        <w:rPr>
          <w:rFonts w:cs="B Zar" w:hint="cs"/>
          <w:sz w:val="28"/>
          <w:szCs w:val="28"/>
          <w:rtl/>
        </w:rPr>
        <w:t xml:space="preserve"> دفتر مرکز</w:t>
      </w:r>
      <w:r w:rsidR="00235F05">
        <w:rPr>
          <w:rFonts w:cs="B Zar" w:hint="cs"/>
          <w:sz w:val="28"/>
          <w:szCs w:val="28"/>
          <w:rtl/>
        </w:rPr>
        <w:t>ي</w:t>
      </w:r>
      <w:r w:rsidRPr="00F617B0">
        <w:rPr>
          <w:rFonts w:cs="B Zar" w:hint="cs"/>
          <w:sz w:val="28"/>
          <w:szCs w:val="28"/>
          <w:rtl/>
        </w:rPr>
        <w:t xml:space="preserve"> مجله مکتب اسلام</w:t>
      </w:r>
      <w:r w:rsidR="000A7AB0" w:rsidRPr="00F617B0">
        <w:rPr>
          <w:rFonts w:cs="B Zar" w:hint="cs"/>
          <w:sz w:val="28"/>
          <w:szCs w:val="28"/>
          <w:rtl/>
        </w:rPr>
        <w:t xml:space="preserve"> </w:t>
      </w:r>
      <w:r w:rsidRPr="00F617B0">
        <w:rPr>
          <w:rFonts w:cs="B Zar" w:hint="cs"/>
          <w:sz w:val="28"/>
          <w:szCs w:val="28"/>
          <w:rtl/>
        </w:rPr>
        <w:t>تلفن: 7743303</w:t>
      </w:r>
    </w:p>
    <w:p w:rsidR="00A25A06" w:rsidRPr="00F617B0" w:rsidRDefault="00A25A06" w:rsidP="00F617B0">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52" w:history="1">
        <w:r w:rsidRPr="00F617B0">
          <w:rPr>
            <w:rStyle w:val="Hyperlink"/>
            <w:rFonts w:cs="B Zar"/>
            <w:color w:val="auto"/>
            <w:sz w:val="28"/>
            <w:szCs w:val="28"/>
            <w:u w:val="none"/>
          </w:rPr>
          <w:t>harimeislam@hotmail.com</w:t>
        </w:r>
      </w:hyperlink>
    </w:p>
    <w:p w:rsidR="00A25A06" w:rsidRPr="00523359" w:rsidRDefault="00A25A06" w:rsidP="00F617B0">
      <w:pPr>
        <w:bidi/>
        <w:rPr>
          <w:rFonts w:cs="B Zar"/>
          <w:b/>
          <w:bCs/>
          <w:sz w:val="24"/>
          <w:szCs w:val="24"/>
          <w:lang w:bidi="fa-IR"/>
        </w:rPr>
      </w:pPr>
      <w:r w:rsidRPr="00523359">
        <w:rPr>
          <w:rFonts w:cs="B Zar" w:hint="cs"/>
          <w:b/>
          <w:bCs/>
          <w:sz w:val="24"/>
          <w:szCs w:val="24"/>
          <w:rtl/>
        </w:rPr>
        <w:t>16. مؤسسه فرهنگ</w:t>
      </w:r>
      <w:r w:rsidR="00235F05">
        <w:rPr>
          <w:rFonts w:cs="B Zar" w:hint="cs"/>
          <w:b/>
          <w:bCs/>
          <w:sz w:val="24"/>
          <w:szCs w:val="24"/>
          <w:rtl/>
        </w:rPr>
        <w:t>ي</w:t>
      </w:r>
      <w:r w:rsidRPr="00523359">
        <w:rPr>
          <w:rFonts w:cs="B Zar" w:hint="cs"/>
          <w:b/>
          <w:bCs/>
          <w:sz w:val="24"/>
          <w:szCs w:val="24"/>
          <w:rtl/>
        </w:rPr>
        <w:t xml:space="preserve"> ـ پژوهش</w:t>
      </w:r>
      <w:r w:rsidR="00235F05">
        <w:rPr>
          <w:rFonts w:cs="B Zar" w:hint="cs"/>
          <w:b/>
          <w:bCs/>
          <w:sz w:val="24"/>
          <w:szCs w:val="24"/>
          <w:rtl/>
        </w:rPr>
        <w:t>ي</w:t>
      </w:r>
      <w:r w:rsidRPr="00523359">
        <w:rPr>
          <w:rFonts w:cs="B Zar" w:hint="cs"/>
          <w:b/>
          <w:bCs/>
          <w:sz w:val="24"/>
          <w:szCs w:val="24"/>
          <w:rtl/>
        </w:rPr>
        <w:t xml:space="preserve"> حسنات</w:t>
      </w:r>
    </w:p>
    <w:p w:rsidR="00A25A06" w:rsidRPr="00F617B0" w:rsidRDefault="00A25A06" w:rsidP="00523359">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p>
    <w:p w:rsidR="00A25A06" w:rsidRPr="00F617B0" w:rsidRDefault="00A25A06" w:rsidP="00523359">
      <w:pPr>
        <w:bidi/>
        <w:ind w:left="720"/>
        <w:rPr>
          <w:rFonts w:cs="B Zar"/>
          <w:sz w:val="28"/>
          <w:szCs w:val="28"/>
          <w:rtl/>
        </w:rPr>
      </w:pPr>
      <w:r w:rsidRPr="00F617B0">
        <w:rPr>
          <w:rFonts w:cs="B Zar" w:hint="cs"/>
          <w:sz w:val="28"/>
          <w:szCs w:val="28"/>
          <w:rtl/>
        </w:rPr>
        <w:t>مسئول: اصغر مهر آ</w:t>
      </w:r>
      <w:r w:rsidR="00235F05">
        <w:rPr>
          <w:rFonts w:cs="B Zar" w:hint="cs"/>
          <w:sz w:val="28"/>
          <w:szCs w:val="28"/>
          <w:rtl/>
        </w:rPr>
        <w:t>يي</w:t>
      </w:r>
      <w:r w:rsidRPr="00F617B0">
        <w:rPr>
          <w:rFonts w:cs="B Zar" w:hint="cs"/>
          <w:sz w:val="28"/>
          <w:szCs w:val="28"/>
          <w:rtl/>
        </w:rPr>
        <w:t>ن</w:t>
      </w:r>
    </w:p>
    <w:p w:rsidR="00A25A06" w:rsidRPr="00F617B0" w:rsidRDefault="00A25A06" w:rsidP="00523359">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523359">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احکام و اعتقادات و پاسخ به شبهات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کودکان و نوجوانان</w:t>
      </w:r>
    </w:p>
    <w:p w:rsidR="00A25A06" w:rsidRPr="00F617B0" w:rsidRDefault="00A25A06" w:rsidP="00523359">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 (صفا</w:t>
      </w:r>
      <w:r w:rsidR="00235F05">
        <w:rPr>
          <w:rFonts w:cs="B Zar" w:hint="cs"/>
          <w:sz w:val="28"/>
          <w:szCs w:val="28"/>
          <w:rtl/>
        </w:rPr>
        <w:t>يي</w:t>
      </w:r>
      <w:r w:rsidRPr="00F617B0">
        <w:rPr>
          <w:rFonts w:cs="B Zar" w:hint="cs"/>
          <w:sz w:val="28"/>
          <w:szCs w:val="28"/>
          <w:rtl/>
        </w:rPr>
        <w:t>ه)، م</w:t>
      </w:r>
      <w:r w:rsidR="00235F05">
        <w:rPr>
          <w:rFonts w:cs="B Zar" w:hint="cs"/>
          <w:sz w:val="28"/>
          <w:szCs w:val="28"/>
          <w:rtl/>
        </w:rPr>
        <w:t>ي</w:t>
      </w:r>
      <w:r w:rsidRPr="00F617B0">
        <w:rPr>
          <w:rFonts w:cs="B Zar" w:hint="cs"/>
          <w:sz w:val="28"/>
          <w:szCs w:val="28"/>
          <w:rtl/>
        </w:rPr>
        <w:t>دان جانبازان، کو</w:t>
      </w:r>
      <w:r w:rsidR="00235F05">
        <w:rPr>
          <w:rFonts w:cs="B Zar" w:hint="cs"/>
          <w:sz w:val="28"/>
          <w:szCs w:val="28"/>
          <w:rtl/>
        </w:rPr>
        <w:t>ي</w:t>
      </w:r>
      <w:r w:rsidRPr="00F617B0">
        <w:rPr>
          <w:rFonts w:cs="B Zar" w:hint="cs"/>
          <w:sz w:val="28"/>
          <w:szCs w:val="28"/>
          <w:rtl/>
        </w:rPr>
        <w:t xml:space="preserve"> 2، پلاک 4</w:t>
      </w:r>
      <w:r w:rsidR="000A7AB0" w:rsidRPr="00F617B0">
        <w:rPr>
          <w:rFonts w:cs="B Zar" w:hint="cs"/>
          <w:sz w:val="28"/>
          <w:szCs w:val="28"/>
          <w:rtl/>
        </w:rPr>
        <w:t xml:space="preserve"> </w:t>
      </w:r>
      <w:r w:rsidRPr="00F617B0">
        <w:rPr>
          <w:rFonts w:cs="B Zar" w:hint="cs"/>
          <w:sz w:val="28"/>
          <w:szCs w:val="28"/>
          <w:rtl/>
        </w:rPr>
        <w:t>تلفن: 7733984</w:t>
      </w:r>
    </w:p>
    <w:p w:rsidR="00A25A06" w:rsidRPr="00F617B0" w:rsidRDefault="00A25A06" w:rsidP="00523359">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53" w:history="1">
        <w:r w:rsidRPr="00F617B0">
          <w:rPr>
            <w:rStyle w:val="Hyperlink"/>
            <w:rFonts w:cs="B Zar"/>
            <w:color w:val="auto"/>
            <w:sz w:val="28"/>
            <w:szCs w:val="28"/>
            <w:u w:val="none"/>
          </w:rPr>
          <w:t>baran-ins@yahoo.com</w:t>
        </w:r>
      </w:hyperlink>
    </w:p>
    <w:p w:rsidR="00A25A06" w:rsidRPr="00523359" w:rsidRDefault="00A25A06" w:rsidP="00F617B0">
      <w:pPr>
        <w:bidi/>
        <w:rPr>
          <w:rFonts w:cs="B Zar"/>
          <w:b/>
          <w:bCs/>
          <w:sz w:val="24"/>
          <w:szCs w:val="24"/>
          <w:lang w:bidi="fa-IR"/>
        </w:rPr>
      </w:pPr>
      <w:r w:rsidRPr="00523359">
        <w:rPr>
          <w:rFonts w:cs="B Zar" w:hint="cs"/>
          <w:b/>
          <w:bCs/>
          <w:sz w:val="24"/>
          <w:szCs w:val="24"/>
          <w:rtl/>
        </w:rPr>
        <w:t>17. مؤسسه فرهنگ</w:t>
      </w:r>
      <w:r w:rsidR="00235F05">
        <w:rPr>
          <w:rFonts w:cs="B Zar" w:hint="cs"/>
          <w:b/>
          <w:bCs/>
          <w:sz w:val="24"/>
          <w:szCs w:val="24"/>
          <w:rtl/>
        </w:rPr>
        <w:t>ي</w:t>
      </w:r>
      <w:r w:rsidRPr="00523359">
        <w:rPr>
          <w:rFonts w:cs="B Zar" w:hint="cs"/>
          <w:b/>
          <w:bCs/>
          <w:sz w:val="24"/>
          <w:szCs w:val="24"/>
          <w:rtl/>
        </w:rPr>
        <w:t xml:space="preserve"> انتشارات</w:t>
      </w:r>
      <w:r w:rsidR="00235F05">
        <w:rPr>
          <w:rFonts w:cs="B Zar" w:hint="cs"/>
          <w:b/>
          <w:bCs/>
          <w:sz w:val="24"/>
          <w:szCs w:val="24"/>
          <w:rtl/>
        </w:rPr>
        <w:t>ي</w:t>
      </w:r>
      <w:r w:rsidRPr="00523359">
        <w:rPr>
          <w:rFonts w:cs="B Zar" w:hint="cs"/>
          <w:b/>
          <w:bCs/>
          <w:sz w:val="24"/>
          <w:szCs w:val="24"/>
          <w:rtl/>
        </w:rPr>
        <w:t xml:space="preserve"> احتجاج علامه طبرس</w:t>
      </w:r>
      <w:r w:rsidR="00235F05">
        <w:rPr>
          <w:rFonts w:cs="B Zar" w:hint="cs"/>
          <w:b/>
          <w:bCs/>
          <w:sz w:val="24"/>
          <w:szCs w:val="24"/>
          <w:rtl/>
        </w:rPr>
        <w:t>ي</w:t>
      </w:r>
    </w:p>
    <w:p w:rsidR="00A25A06" w:rsidRPr="00F617B0" w:rsidRDefault="00A25A06" w:rsidP="00523359">
      <w:pPr>
        <w:bidi/>
        <w:ind w:left="720"/>
        <w:rPr>
          <w:rFonts w:cs="B Zar"/>
          <w:sz w:val="28"/>
          <w:szCs w:val="28"/>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1378</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t>مسئول: حس</w:t>
      </w:r>
      <w:r w:rsidR="00235F05">
        <w:rPr>
          <w:rFonts w:cs="B Zar" w:hint="cs"/>
          <w:sz w:val="28"/>
          <w:szCs w:val="28"/>
          <w:rtl/>
          <w:lang w:bidi="fa-IR"/>
        </w:rPr>
        <w:t>ي</w:t>
      </w:r>
      <w:r w:rsidRPr="00F617B0">
        <w:rPr>
          <w:rFonts w:cs="B Zar" w:hint="cs"/>
          <w:sz w:val="28"/>
          <w:szCs w:val="28"/>
          <w:rtl/>
          <w:lang w:bidi="fa-IR"/>
        </w:rPr>
        <w:t>ن نواب</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پژوهش</w:t>
      </w:r>
      <w:r w:rsidR="00235F05">
        <w:rPr>
          <w:rFonts w:cs="B Zar" w:hint="cs"/>
          <w:sz w:val="28"/>
          <w:szCs w:val="28"/>
          <w:rtl/>
          <w:lang w:bidi="fa-IR"/>
        </w:rPr>
        <w:t>ي</w:t>
      </w:r>
      <w:r w:rsidRPr="00F617B0">
        <w:rPr>
          <w:rFonts w:cs="B Zar" w:hint="cs"/>
          <w:sz w:val="28"/>
          <w:szCs w:val="28"/>
          <w:rtl/>
          <w:lang w:bidi="fa-IR"/>
        </w:rPr>
        <w:t xml:space="preserve"> ـ تحق</w:t>
      </w:r>
      <w:r w:rsidR="00235F05">
        <w:rPr>
          <w:rFonts w:cs="B Zar" w:hint="cs"/>
          <w:sz w:val="28"/>
          <w:szCs w:val="28"/>
          <w:rtl/>
          <w:lang w:bidi="fa-IR"/>
        </w:rPr>
        <w:t>ي</w:t>
      </w:r>
      <w:r w:rsidRPr="00F617B0">
        <w:rPr>
          <w:rFonts w:cs="B Zar" w:hint="cs"/>
          <w:sz w:val="28"/>
          <w:szCs w:val="28"/>
          <w:rtl/>
          <w:lang w:bidi="fa-IR"/>
        </w:rPr>
        <w:t>قات</w:t>
      </w:r>
      <w:r w:rsidR="00235F05">
        <w:rPr>
          <w:rFonts w:cs="B Zar" w:hint="cs"/>
          <w:sz w:val="28"/>
          <w:szCs w:val="28"/>
          <w:rtl/>
          <w:lang w:bidi="fa-IR"/>
        </w:rPr>
        <w:t>ي</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گردآور</w:t>
      </w:r>
      <w:r w:rsidR="00235F05">
        <w:rPr>
          <w:rFonts w:cs="B Zar" w:hint="cs"/>
          <w:sz w:val="28"/>
          <w:szCs w:val="28"/>
          <w:rtl/>
          <w:lang w:bidi="fa-IR"/>
        </w:rPr>
        <w:t>ي</w:t>
      </w:r>
      <w:r w:rsidRPr="00F617B0">
        <w:rPr>
          <w:rFonts w:cs="B Zar" w:hint="cs"/>
          <w:sz w:val="28"/>
          <w:szCs w:val="28"/>
          <w:rtl/>
          <w:lang w:bidi="fa-IR"/>
        </w:rPr>
        <w:t xml:space="preserve"> احتجاجات از متأخر</w:t>
      </w:r>
      <w:r w:rsidR="00235F05">
        <w:rPr>
          <w:rFonts w:cs="B Zar" w:hint="cs"/>
          <w:sz w:val="28"/>
          <w:szCs w:val="28"/>
          <w:rtl/>
          <w:lang w:bidi="fa-IR"/>
        </w:rPr>
        <w:t>ي</w:t>
      </w:r>
      <w:r w:rsidRPr="00F617B0">
        <w:rPr>
          <w:rFonts w:cs="B Zar" w:hint="cs"/>
          <w:sz w:val="28"/>
          <w:szCs w:val="28"/>
          <w:rtl/>
          <w:lang w:bidi="fa-IR"/>
        </w:rPr>
        <w:t>ن و متقدم</w:t>
      </w:r>
      <w:r w:rsidR="00235F05">
        <w:rPr>
          <w:rFonts w:cs="B Zar" w:hint="cs"/>
          <w:sz w:val="28"/>
          <w:szCs w:val="28"/>
          <w:rtl/>
          <w:lang w:bidi="fa-IR"/>
        </w:rPr>
        <w:t>ي</w:t>
      </w:r>
      <w:r w:rsidRPr="00F617B0">
        <w:rPr>
          <w:rFonts w:cs="B Zar" w:hint="cs"/>
          <w:sz w:val="28"/>
          <w:szCs w:val="28"/>
          <w:rtl/>
          <w:lang w:bidi="fa-IR"/>
        </w:rPr>
        <w:t>ن و نگهدار</w:t>
      </w:r>
      <w:r w:rsidR="00235F05">
        <w:rPr>
          <w:rFonts w:cs="B Zar" w:hint="cs"/>
          <w:sz w:val="28"/>
          <w:szCs w:val="28"/>
          <w:rtl/>
          <w:lang w:bidi="fa-IR"/>
        </w:rPr>
        <w:t>ي</w:t>
      </w:r>
      <w:r w:rsidRPr="00F617B0">
        <w:rPr>
          <w:rFonts w:cs="B Zar" w:hint="cs"/>
          <w:sz w:val="28"/>
          <w:szCs w:val="28"/>
          <w:rtl/>
          <w:lang w:bidi="fa-IR"/>
        </w:rPr>
        <w:t xml:space="preserve"> و انتشار آنها</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lastRenderedPageBreak/>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فاطم</w:t>
      </w:r>
      <w:r w:rsidR="00235F05">
        <w:rPr>
          <w:rFonts w:cs="B Zar" w:hint="cs"/>
          <w:sz w:val="28"/>
          <w:szCs w:val="28"/>
          <w:rtl/>
          <w:lang w:bidi="fa-IR"/>
        </w:rPr>
        <w:t>ي</w:t>
      </w:r>
      <w:r w:rsidRPr="00F617B0">
        <w:rPr>
          <w:rFonts w:cs="B Zar" w:hint="cs"/>
          <w:sz w:val="28"/>
          <w:szCs w:val="28"/>
          <w:rtl/>
          <w:lang w:bidi="fa-IR"/>
        </w:rPr>
        <w:t xml:space="preserve"> (دورشهر)، کو</w:t>
      </w:r>
      <w:r w:rsidR="00235F05">
        <w:rPr>
          <w:rFonts w:cs="B Zar" w:hint="cs"/>
          <w:sz w:val="28"/>
          <w:szCs w:val="28"/>
          <w:rtl/>
          <w:lang w:bidi="fa-IR"/>
        </w:rPr>
        <w:t>ي</w:t>
      </w:r>
      <w:r w:rsidRPr="00F617B0">
        <w:rPr>
          <w:rFonts w:cs="B Zar" w:hint="cs"/>
          <w:sz w:val="28"/>
          <w:szCs w:val="28"/>
          <w:rtl/>
          <w:lang w:bidi="fa-IR"/>
        </w:rPr>
        <w:t xml:space="preserve"> 29، ده متر</w:t>
      </w:r>
      <w:r w:rsidR="00235F05">
        <w:rPr>
          <w:rFonts w:cs="B Zar" w:hint="cs"/>
          <w:sz w:val="28"/>
          <w:szCs w:val="28"/>
          <w:rtl/>
          <w:lang w:bidi="fa-IR"/>
        </w:rPr>
        <w:t>ي</w:t>
      </w:r>
      <w:r w:rsidRPr="00F617B0">
        <w:rPr>
          <w:rFonts w:cs="B Zar" w:hint="cs"/>
          <w:sz w:val="28"/>
          <w:szCs w:val="28"/>
          <w:rtl/>
          <w:lang w:bidi="fa-IR"/>
        </w:rPr>
        <w:t xml:space="preserve"> دوم</w:t>
      </w:r>
    </w:p>
    <w:p w:rsidR="00A25A06" w:rsidRPr="00F617B0" w:rsidRDefault="00A25A06" w:rsidP="00523359">
      <w:pPr>
        <w:bidi/>
        <w:ind w:left="720"/>
        <w:rPr>
          <w:rFonts w:cs="B Zar"/>
          <w:sz w:val="28"/>
          <w:szCs w:val="28"/>
          <w:rtl/>
          <w:lang w:bidi="fa-IR"/>
        </w:rPr>
      </w:pPr>
      <w:r w:rsidRPr="00F617B0">
        <w:rPr>
          <w:rFonts w:cs="B Zar" w:hint="cs"/>
          <w:sz w:val="28"/>
          <w:szCs w:val="28"/>
          <w:rtl/>
          <w:lang w:bidi="fa-IR"/>
        </w:rPr>
        <w:t>تلفن: 7730919 و 7734171</w:t>
      </w:r>
    </w:p>
    <w:p w:rsidR="00A25A06" w:rsidRPr="00F617B0" w:rsidRDefault="00A25A06" w:rsidP="00523359">
      <w:pPr>
        <w:bidi/>
        <w:ind w:firstLine="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54" w:history="1">
        <w:r w:rsidRPr="00F617B0">
          <w:rPr>
            <w:rStyle w:val="Hyperlink"/>
            <w:rFonts w:cs="B Zar"/>
            <w:color w:val="auto"/>
            <w:sz w:val="28"/>
            <w:szCs w:val="28"/>
            <w:u w:val="none"/>
            <w:lang w:bidi="fa-IR"/>
          </w:rPr>
          <w:t>ehtejaj@hotmail.com</w:t>
        </w:r>
      </w:hyperlink>
    </w:p>
    <w:p w:rsidR="00A25A06" w:rsidRPr="00523359" w:rsidRDefault="00A25A06" w:rsidP="00F617B0">
      <w:pPr>
        <w:bidi/>
        <w:rPr>
          <w:rFonts w:cs="B Zar"/>
          <w:b/>
          <w:bCs/>
          <w:sz w:val="24"/>
          <w:szCs w:val="24"/>
        </w:rPr>
      </w:pPr>
      <w:r w:rsidRPr="00523359">
        <w:rPr>
          <w:rFonts w:cs="B Zar" w:hint="cs"/>
          <w:b/>
          <w:bCs/>
          <w:sz w:val="24"/>
          <w:szCs w:val="24"/>
          <w:rtl/>
        </w:rPr>
        <w:t>18. مؤسسه فرهنگ</w:t>
      </w:r>
      <w:r w:rsidR="00235F05">
        <w:rPr>
          <w:rFonts w:cs="B Zar" w:hint="cs"/>
          <w:b/>
          <w:bCs/>
          <w:sz w:val="24"/>
          <w:szCs w:val="24"/>
          <w:rtl/>
        </w:rPr>
        <w:t>ي</w:t>
      </w:r>
      <w:r w:rsidRPr="00523359">
        <w:rPr>
          <w:rFonts w:cs="B Zar" w:hint="cs"/>
          <w:b/>
          <w:bCs/>
          <w:sz w:val="24"/>
          <w:szCs w:val="24"/>
          <w:rtl/>
        </w:rPr>
        <w:t xml:space="preserve"> انتظار نور</w:t>
      </w:r>
    </w:p>
    <w:p w:rsidR="00A25A06" w:rsidRPr="00F617B0" w:rsidRDefault="00A25A06" w:rsidP="00523359">
      <w:pPr>
        <w:bidi/>
        <w:ind w:left="72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p>
    <w:p w:rsidR="00A25A06" w:rsidRPr="00F617B0" w:rsidRDefault="00A25A06" w:rsidP="00523359">
      <w:pPr>
        <w:bidi/>
        <w:ind w:left="720"/>
        <w:rPr>
          <w:rFonts w:cs="B Zar"/>
          <w:sz w:val="28"/>
          <w:szCs w:val="28"/>
          <w:rtl/>
        </w:rPr>
      </w:pPr>
      <w:r w:rsidRPr="00F617B0">
        <w:rPr>
          <w:rFonts w:cs="B Zar" w:hint="cs"/>
          <w:sz w:val="28"/>
          <w:szCs w:val="28"/>
          <w:rtl/>
        </w:rPr>
        <w:t>مسئول: رضا اسکندر</w:t>
      </w:r>
      <w:r w:rsidR="00235F05">
        <w:rPr>
          <w:rFonts w:cs="B Zar" w:hint="cs"/>
          <w:sz w:val="28"/>
          <w:szCs w:val="28"/>
          <w:rtl/>
        </w:rPr>
        <w:t>ي</w:t>
      </w:r>
    </w:p>
    <w:p w:rsidR="00A25A06" w:rsidRPr="00F617B0" w:rsidRDefault="00A25A06" w:rsidP="00523359">
      <w:pPr>
        <w:bidi/>
        <w:ind w:left="720"/>
        <w:rPr>
          <w:rFonts w:cs="B Zar"/>
          <w:sz w:val="28"/>
          <w:szCs w:val="28"/>
          <w:rtl/>
        </w:rPr>
      </w:pPr>
      <w:r w:rsidRPr="00F617B0">
        <w:rPr>
          <w:rFonts w:cs="B Zar" w:hint="cs"/>
          <w:sz w:val="28"/>
          <w:szCs w:val="28"/>
          <w:rtl/>
        </w:rPr>
        <w:t>وابسته به: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hint="cs"/>
          <w:sz w:val="28"/>
          <w:szCs w:val="28"/>
          <w:rtl/>
        </w:rPr>
        <w:t xml:space="preserve"> حوزه علم</w:t>
      </w:r>
      <w:r w:rsidR="00235F05">
        <w:rPr>
          <w:rFonts w:cs="B Zar" w:hint="cs"/>
          <w:sz w:val="28"/>
          <w:szCs w:val="28"/>
          <w:rtl/>
        </w:rPr>
        <w:t>ي</w:t>
      </w:r>
      <w:r w:rsidRPr="00F617B0">
        <w:rPr>
          <w:rFonts w:cs="B Zar" w:hint="cs"/>
          <w:sz w:val="28"/>
          <w:szCs w:val="28"/>
          <w:rtl/>
        </w:rPr>
        <w:t>ه قم</w:t>
      </w:r>
    </w:p>
    <w:p w:rsidR="00A25A06" w:rsidRPr="00F617B0" w:rsidRDefault="00A25A06" w:rsidP="00523359">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ـ فرهنگ</w:t>
      </w:r>
      <w:r w:rsidR="00235F05">
        <w:rPr>
          <w:rFonts w:cs="B Zar" w:hint="cs"/>
          <w:sz w:val="28"/>
          <w:szCs w:val="28"/>
          <w:rtl/>
        </w:rPr>
        <w:t>ي</w:t>
      </w:r>
    </w:p>
    <w:p w:rsidR="00A25A06" w:rsidRPr="00F617B0" w:rsidRDefault="00A25A06" w:rsidP="00523359">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پژوهش پ</w:t>
      </w:r>
      <w:r w:rsidR="00235F05">
        <w:rPr>
          <w:rFonts w:cs="B Zar" w:hint="cs"/>
          <w:sz w:val="28"/>
          <w:szCs w:val="28"/>
          <w:rtl/>
        </w:rPr>
        <w:t>ي</w:t>
      </w:r>
      <w:r w:rsidRPr="00F617B0">
        <w:rPr>
          <w:rFonts w:cs="B Zar" w:hint="cs"/>
          <w:sz w:val="28"/>
          <w:szCs w:val="28"/>
          <w:rtl/>
        </w:rPr>
        <w:t>رامون مسائل مربوط به امام زمان(عج)، و مسائل جوانان و مباحث اعتقاد</w:t>
      </w:r>
      <w:r w:rsidR="00235F05">
        <w:rPr>
          <w:rFonts w:cs="B Zar" w:hint="cs"/>
          <w:sz w:val="28"/>
          <w:szCs w:val="28"/>
          <w:rtl/>
        </w:rPr>
        <w:t>ي</w:t>
      </w:r>
      <w:r w:rsidRPr="00F617B0">
        <w:rPr>
          <w:rFonts w:cs="B Zar" w:hint="cs"/>
          <w:sz w:val="28"/>
          <w:szCs w:val="28"/>
          <w:rtl/>
        </w:rPr>
        <w:t xml:space="preserve"> مورد ن</w:t>
      </w:r>
      <w:r w:rsidR="00235F05">
        <w:rPr>
          <w:rFonts w:cs="B Zar" w:hint="cs"/>
          <w:sz w:val="28"/>
          <w:szCs w:val="28"/>
          <w:rtl/>
        </w:rPr>
        <w:t>ي</w:t>
      </w:r>
      <w:r w:rsidRPr="00F617B0">
        <w:rPr>
          <w:rFonts w:cs="B Zar" w:hint="cs"/>
          <w:sz w:val="28"/>
          <w:szCs w:val="28"/>
          <w:rtl/>
        </w:rPr>
        <w:t>از جوانان</w:t>
      </w:r>
    </w:p>
    <w:p w:rsidR="00A25A06" w:rsidRPr="00F617B0" w:rsidRDefault="00A25A06" w:rsidP="00523359">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قم، بلوار 45 صدوق (زنب</w:t>
      </w:r>
      <w:r w:rsidR="00235F05">
        <w:rPr>
          <w:rFonts w:cs="B Zar" w:hint="cs"/>
          <w:sz w:val="28"/>
          <w:szCs w:val="28"/>
          <w:rtl/>
        </w:rPr>
        <w:t>ي</w:t>
      </w:r>
      <w:r w:rsidRPr="00F617B0">
        <w:rPr>
          <w:rFonts w:cs="B Zar" w:hint="cs"/>
          <w:sz w:val="28"/>
          <w:szCs w:val="28"/>
          <w:rtl/>
        </w:rPr>
        <w:t>ل آباد)، کو</w:t>
      </w:r>
      <w:r w:rsidR="00235F05">
        <w:rPr>
          <w:rFonts w:cs="B Zar" w:hint="cs"/>
          <w:sz w:val="28"/>
          <w:szCs w:val="28"/>
          <w:rtl/>
        </w:rPr>
        <w:t>ي</w:t>
      </w:r>
      <w:r w:rsidRPr="00F617B0">
        <w:rPr>
          <w:rFonts w:cs="B Zar" w:hint="cs"/>
          <w:sz w:val="28"/>
          <w:szCs w:val="28"/>
          <w:rtl/>
        </w:rPr>
        <w:t xml:space="preserve"> 4، پلاک 9</w:t>
      </w:r>
      <w:r w:rsidR="000A7AB0" w:rsidRPr="00F617B0">
        <w:rPr>
          <w:rFonts w:cs="B Zar" w:hint="cs"/>
          <w:sz w:val="28"/>
          <w:szCs w:val="28"/>
          <w:rtl/>
        </w:rPr>
        <w:t xml:space="preserve"> </w:t>
      </w:r>
      <w:r w:rsidRPr="00F617B0">
        <w:rPr>
          <w:rFonts w:cs="B Zar" w:hint="cs"/>
          <w:sz w:val="28"/>
          <w:szCs w:val="28"/>
          <w:rtl/>
        </w:rPr>
        <w:t>تلفن: 2935969</w:t>
      </w:r>
    </w:p>
    <w:p w:rsidR="00A25A06" w:rsidRPr="00F617B0" w:rsidRDefault="00A25A06" w:rsidP="00523359">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55" w:history="1">
        <w:r w:rsidRPr="00F617B0">
          <w:rPr>
            <w:rStyle w:val="Hyperlink"/>
            <w:rFonts w:cs="B Zar"/>
            <w:color w:val="auto"/>
            <w:sz w:val="28"/>
            <w:szCs w:val="28"/>
            <w:u w:val="none"/>
          </w:rPr>
          <w:t>entezar_n@hotmail.com</w:t>
        </w:r>
      </w:hyperlink>
    </w:p>
    <w:p w:rsidR="00A25A06" w:rsidRPr="00523359" w:rsidRDefault="00A25A06" w:rsidP="00F617B0">
      <w:pPr>
        <w:bidi/>
        <w:rPr>
          <w:rFonts w:cs="B Zar"/>
          <w:b/>
          <w:bCs/>
          <w:sz w:val="24"/>
          <w:szCs w:val="24"/>
          <w:lang w:bidi="fa-IR"/>
        </w:rPr>
      </w:pPr>
      <w:r w:rsidRPr="00523359">
        <w:rPr>
          <w:rFonts w:cs="B Zar" w:hint="cs"/>
          <w:b/>
          <w:bCs/>
          <w:sz w:val="24"/>
          <w:szCs w:val="24"/>
          <w:rtl/>
        </w:rPr>
        <w:t>19. مؤسسه فرهنگ</w:t>
      </w:r>
      <w:r w:rsidR="00235F05">
        <w:rPr>
          <w:rFonts w:cs="B Zar" w:hint="cs"/>
          <w:b/>
          <w:bCs/>
          <w:sz w:val="24"/>
          <w:szCs w:val="24"/>
          <w:rtl/>
        </w:rPr>
        <w:t>ي</w:t>
      </w:r>
      <w:r w:rsidRPr="00523359">
        <w:rPr>
          <w:rFonts w:cs="B Zar" w:hint="cs"/>
          <w:b/>
          <w:bCs/>
          <w:sz w:val="24"/>
          <w:szCs w:val="24"/>
          <w:rtl/>
        </w:rPr>
        <w:t xml:space="preserve"> در راه حق</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1343</w:t>
      </w:r>
    </w:p>
    <w:p w:rsidR="00A25A06" w:rsidRPr="00F617B0" w:rsidRDefault="00A25A06" w:rsidP="00F617B0">
      <w:pPr>
        <w:bidi/>
        <w:ind w:left="720"/>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محمد حس</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ـ انتشارات</w:t>
      </w:r>
      <w:r w:rsidR="00235F05">
        <w:rPr>
          <w:rFonts w:cs="B Zar" w:hint="cs"/>
          <w:sz w:val="28"/>
          <w:szCs w:val="28"/>
          <w:rtl/>
        </w:rPr>
        <w:t>ي</w:t>
      </w:r>
      <w:r w:rsidRPr="00F617B0">
        <w:rPr>
          <w:rFonts w:cs="B Zar" w:hint="cs"/>
          <w:sz w:val="28"/>
          <w:szCs w:val="28"/>
          <w:rtl/>
        </w:rPr>
        <w:t xml:space="preserve"> ـ تبل</w:t>
      </w:r>
      <w:r w:rsidR="00235F05">
        <w:rPr>
          <w:rFonts w:cs="B Zar" w:hint="cs"/>
          <w:sz w:val="28"/>
          <w:szCs w:val="28"/>
          <w:rtl/>
        </w:rPr>
        <w:t>ي</w:t>
      </w:r>
      <w:r w:rsidRPr="00F617B0">
        <w:rPr>
          <w:rFonts w:cs="B Zar" w:hint="cs"/>
          <w:sz w:val="28"/>
          <w:szCs w:val="28"/>
          <w:rtl/>
        </w:rPr>
        <w:t>غات</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نشر فرهنگ اسلام</w:t>
      </w:r>
      <w:r w:rsidR="00235F05">
        <w:rPr>
          <w:rFonts w:cs="B Zar" w:hint="cs"/>
          <w:sz w:val="28"/>
          <w:szCs w:val="28"/>
          <w:rtl/>
        </w:rPr>
        <w:t>ي</w:t>
      </w:r>
      <w:r w:rsidRPr="00F617B0">
        <w:rPr>
          <w:rFonts w:cs="B Zar" w:hint="cs"/>
          <w:sz w:val="28"/>
          <w:szCs w:val="28"/>
          <w:rtl/>
        </w:rPr>
        <w:t xml:space="preserve"> و پاسخ به شبهات عق</w:t>
      </w:r>
      <w:r w:rsidR="00235F05">
        <w:rPr>
          <w:rFonts w:cs="B Zar" w:hint="cs"/>
          <w:sz w:val="28"/>
          <w:szCs w:val="28"/>
          <w:rtl/>
        </w:rPr>
        <w:t>ي</w:t>
      </w:r>
      <w:r w:rsidRPr="00F617B0">
        <w:rPr>
          <w:rFonts w:cs="B Zar" w:hint="cs"/>
          <w:sz w:val="28"/>
          <w:szCs w:val="28"/>
          <w:rtl/>
        </w:rPr>
        <w:t>دت</w:t>
      </w:r>
      <w:r w:rsidR="00235F05">
        <w:rPr>
          <w:rFonts w:cs="B Zar" w:hint="cs"/>
          <w:sz w:val="28"/>
          <w:szCs w:val="28"/>
          <w:rtl/>
        </w:rPr>
        <w:t>ي</w:t>
      </w:r>
      <w:r w:rsidRPr="00F617B0">
        <w:rPr>
          <w:rFonts w:cs="B Zar" w:hint="cs"/>
          <w:sz w:val="28"/>
          <w:szCs w:val="28"/>
          <w:rtl/>
        </w:rPr>
        <w:t>، چاپ کتاب‌ها</w:t>
      </w:r>
      <w:r w:rsidR="00235F05">
        <w:rPr>
          <w:rFonts w:cs="B Zar" w:hint="cs"/>
          <w:sz w:val="28"/>
          <w:szCs w:val="28"/>
          <w:rtl/>
        </w:rPr>
        <w:t>يي</w:t>
      </w:r>
      <w:r w:rsidRPr="00F617B0">
        <w:rPr>
          <w:rFonts w:cs="B Zar" w:hint="cs"/>
          <w:sz w:val="28"/>
          <w:szCs w:val="28"/>
          <w:rtl/>
        </w:rPr>
        <w:t xml:space="preserve"> به منظور تقو</w:t>
      </w:r>
      <w:r w:rsidR="00235F05">
        <w:rPr>
          <w:rFonts w:cs="B Zar" w:hint="cs"/>
          <w:sz w:val="28"/>
          <w:szCs w:val="28"/>
          <w:rtl/>
        </w:rPr>
        <w:t>ي</w:t>
      </w:r>
      <w:r w:rsidRPr="00F617B0">
        <w:rPr>
          <w:rFonts w:cs="B Zar" w:hint="cs"/>
          <w:sz w:val="28"/>
          <w:szCs w:val="28"/>
          <w:rtl/>
        </w:rPr>
        <w:t>ت بن</w:t>
      </w:r>
      <w:r w:rsidR="00235F05">
        <w:rPr>
          <w:rFonts w:cs="B Zar" w:hint="cs"/>
          <w:sz w:val="28"/>
          <w:szCs w:val="28"/>
          <w:rtl/>
        </w:rPr>
        <w:t>ي</w:t>
      </w:r>
      <w:r w:rsidRPr="00F617B0">
        <w:rPr>
          <w:rFonts w:cs="B Zar" w:hint="cs"/>
          <w:sz w:val="28"/>
          <w:szCs w:val="28"/>
          <w:rtl/>
        </w:rPr>
        <w:t>ه فکر</w:t>
      </w:r>
      <w:r w:rsidR="00235F05">
        <w:rPr>
          <w:rFonts w:cs="B Zar" w:hint="cs"/>
          <w:sz w:val="28"/>
          <w:szCs w:val="28"/>
          <w:rtl/>
        </w:rPr>
        <w:t>ي</w:t>
      </w:r>
      <w:r w:rsidRPr="00F617B0">
        <w:rPr>
          <w:rFonts w:cs="B Zar" w:hint="cs"/>
          <w:sz w:val="28"/>
          <w:szCs w:val="28"/>
          <w:rtl/>
        </w:rPr>
        <w:t xml:space="preserve"> و مذهب</w:t>
      </w:r>
      <w:r w:rsidR="00235F05">
        <w:rPr>
          <w:rFonts w:cs="B Zar" w:hint="cs"/>
          <w:sz w:val="28"/>
          <w:szCs w:val="28"/>
          <w:rtl/>
        </w:rPr>
        <w:t>ي</w:t>
      </w:r>
      <w:r w:rsidRPr="00F617B0">
        <w:rPr>
          <w:rFonts w:cs="B Zar" w:hint="cs"/>
          <w:sz w:val="28"/>
          <w:szCs w:val="28"/>
          <w:rtl/>
        </w:rPr>
        <w:t xml:space="preserve"> نوجوانان و جوانان</w:t>
      </w:r>
    </w:p>
    <w:p w:rsidR="00A25A06" w:rsidRPr="00F617B0" w:rsidRDefault="00A25A06" w:rsidP="00F617B0">
      <w:pPr>
        <w:bidi/>
        <w:ind w:left="720"/>
        <w:rPr>
          <w:rFonts w:cs="B Zar"/>
          <w:sz w:val="28"/>
          <w:szCs w:val="28"/>
          <w:rtl/>
        </w:rPr>
      </w:pPr>
      <w:r w:rsidRPr="00F617B0">
        <w:rPr>
          <w:rFonts w:cs="B Zar" w:hint="cs"/>
          <w:sz w:val="28"/>
          <w:szCs w:val="28"/>
          <w:rtl/>
        </w:rPr>
        <w:lastRenderedPageBreak/>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آ</w:t>
      </w:r>
      <w:r w:rsidR="00235F05">
        <w:rPr>
          <w:rFonts w:cs="B Zar" w:hint="cs"/>
          <w:sz w:val="28"/>
          <w:szCs w:val="28"/>
          <w:rtl/>
        </w:rPr>
        <w:t>ي</w:t>
      </w:r>
      <w:r w:rsidRPr="00F617B0">
        <w:rPr>
          <w:rFonts w:cs="B Zar" w:hint="cs"/>
          <w:sz w:val="28"/>
          <w:szCs w:val="28"/>
          <w:rtl/>
        </w:rPr>
        <w:t>ت الله مرعش</w:t>
      </w:r>
      <w:r w:rsidR="00235F05">
        <w:rPr>
          <w:rFonts w:cs="B Zar" w:hint="cs"/>
          <w:sz w:val="28"/>
          <w:szCs w:val="28"/>
          <w:rtl/>
        </w:rPr>
        <w:t>ي</w:t>
      </w:r>
      <w:r w:rsidRPr="00F617B0">
        <w:rPr>
          <w:rFonts w:cs="B Zar" w:hint="cs"/>
          <w:sz w:val="28"/>
          <w:szCs w:val="28"/>
          <w:rtl/>
        </w:rPr>
        <w:t xml:space="preserve"> (ارم)، کو</w:t>
      </w:r>
      <w:r w:rsidR="00235F05">
        <w:rPr>
          <w:rFonts w:cs="B Zar" w:hint="cs"/>
          <w:sz w:val="28"/>
          <w:szCs w:val="28"/>
          <w:rtl/>
        </w:rPr>
        <w:t>ي</w:t>
      </w:r>
      <w:r w:rsidRPr="00F617B0">
        <w:rPr>
          <w:rFonts w:cs="B Zar" w:hint="cs"/>
          <w:sz w:val="28"/>
          <w:szCs w:val="28"/>
          <w:rtl/>
        </w:rPr>
        <w:t xml:space="preserve"> 20، پلاک 10</w:t>
      </w:r>
      <w:r w:rsidR="000A7AB0" w:rsidRPr="00F617B0">
        <w:rPr>
          <w:rFonts w:cs="B Zar" w:hint="cs"/>
          <w:sz w:val="28"/>
          <w:szCs w:val="28"/>
          <w:rtl/>
        </w:rPr>
        <w:t xml:space="preserve"> </w:t>
      </w:r>
      <w:r w:rsidRPr="00F617B0">
        <w:rPr>
          <w:rFonts w:cs="B Zar" w:hint="cs"/>
          <w:sz w:val="28"/>
          <w:szCs w:val="28"/>
          <w:rtl/>
        </w:rPr>
        <w:t>تلفن: 7743221</w:t>
      </w:r>
    </w:p>
    <w:p w:rsidR="00A25A06" w:rsidRPr="00F617B0" w:rsidRDefault="00A25A06" w:rsidP="00F617B0">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56" w:history="1">
        <w:r w:rsidRPr="00F617B0">
          <w:rPr>
            <w:rStyle w:val="Hyperlink"/>
            <w:rFonts w:cs="B Zar"/>
            <w:color w:val="auto"/>
            <w:sz w:val="28"/>
            <w:szCs w:val="28"/>
            <w:u w:val="none"/>
          </w:rPr>
          <w:t>darrahea1-int@aalulvayt.org</w:t>
        </w:r>
      </w:hyperlink>
    </w:p>
    <w:p w:rsidR="00A25A06" w:rsidRPr="00F617B0" w:rsidRDefault="00A25A06" w:rsidP="00F617B0">
      <w:pPr>
        <w:bidi/>
        <w:ind w:left="720"/>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 xml:space="preserve">ت: </w:t>
      </w:r>
      <w:hyperlink r:id="rId57" w:history="1">
        <w:r w:rsidRPr="00F617B0">
          <w:rPr>
            <w:rStyle w:val="Hyperlink"/>
            <w:rFonts w:cs="B Zar"/>
            <w:color w:val="auto"/>
            <w:sz w:val="28"/>
            <w:szCs w:val="28"/>
            <w:u w:val="none"/>
          </w:rPr>
          <w:t>www.darrahehaq.org</w:t>
        </w:r>
      </w:hyperlink>
    </w:p>
    <w:p w:rsidR="00A25A06" w:rsidRPr="00523359" w:rsidRDefault="00A25A06" w:rsidP="00F617B0">
      <w:pPr>
        <w:bidi/>
        <w:rPr>
          <w:rFonts w:cs="B Zar"/>
          <w:b/>
          <w:bCs/>
          <w:sz w:val="24"/>
          <w:szCs w:val="24"/>
          <w:lang w:bidi="fa-IR"/>
        </w:rPr>
      </w:pPr>
      <w:r w:rsidRPr="00523359">
        <w:rPr>
          <w:rFonts w:cs="B Zar" w:hint="cs"/>
          <w:b/>
          <w:bCs/>
          <w:sz w:val="24"/>
          <w:szCs w:val="24"/>
          <w:rtl/>
        </w:rPr>
        <w:t>20. مؤسسه فرهنگ</w:t>
      </w:r>
      <w:r w:rsidR="00235F05">
        <w:rPr>
          <w:rFonts w:cs="B Zar" w:hint="cs"/>
          <w:b/>
          <w:bCs/>
          <w:sz w:val="24"/>
          <w:szCs w:val="24"/>
          <w:rtl/>
        </w:rPr>
        <w:t>ي</w:t>
      </w:r>
      <w:r w:rsidRPr="00523359">
        <w:rPr>
          <w:rFonts w:cs="B Zar" w:hint="cs"/>
          <w:b/>
          <w:bCs/>
          <w:sz w:val="24"/>
          <w:szCs w:val="24"/>
          <w:rtl/>
        </w:rPr>
        <w:t xml:space="preserve"> طه</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1375</w:t>
      </w:r>
    </w:p>
    <w:p w:rsidR="00A25A06" w:rsidRPr="00F617B0" w:rsidRDefault="00A25A06" w:rsidP="00F617B0">
      <w:pPr>
        <w:bidi/>
        <w:ind w:left="720"/>
        <w:rPr>
          <w:rFonts w:cs="B Zar"/>
          <w:sz w:val="28"/>
          <w:szCs w:val="28"/>
          <w:rtl/>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رضا ام</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فلسفه و کلام، اد</w:t>
      </w:r>
      <w:r w:rsidR="00235F05">
        <w:rPr>
          <w:rFonts w:cs="B Zar" w:hint="cs"/>
          <w:sz w:val="28"/>
          <w:szCs w:val="28"/>
          <w:rtl/>
        </w:rPr>
        <w:t>ي</w:t>
      </w:r>
      <w:r w:rsidRPr="00F617B0">
        <w:rPr>
          <w:rFonts w:cs="B Zar" w:hint="cs"/>
          <w:sz w:val="28"/>
          <w:szCs w:val="28"/>
          <w:rtl/>
        </w:rPr>
        <w:t>ان و معمار</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حجت</w:t>
      </w:r>
      <w:r w:rsidR="00235F05">
        <w:rPr>
          <w:rFonts w:cs="B Zar" w:hint="cs"/>
          <w:sz w:val="28"/>
          <w:szCs w:val="28"/>
          <w:rtl/>
        </w:rPr>
        <w:t>ي</w:t>
      </w:r>
      <w:r w:rsidRPr="00F617B0">
        <w:rPr>
          <w:rFonts w:cs="B Zar" w:hint="cs"/>
          <w:sz w:val="28"/>
          <w:szCs w:val="28"/>
          <w:rtl/>
        </w:rPr>
        <w:t>ه، ‌انتها</w:t>
      </w:r>
      <w:r w:rsidR="00235F05">
        <w:rPr>
          <w:rFonts w:cs="B Zar" w:hint="cs"/>
          <w:sz w:val="28"/>
          <w:szCs w:val="28"/>
          <w:rtl/>
        </w:rPr>
        <w:t>ي</w:t>
      </w:r>
      <w:r w:rsidRPr="00F617B0">
        <w:rPr>
          <w:rFonts w:cs="B Zar" w:hint="cs"/>
          <w:sz w:val="28"/>
          <w:szCs w:val="28"/>
          <w:rtl/>
        </w:rPr>
        <w:t xml:space="preserve"> کو</w:t>
      </w:r>
      <w:r w:rsidR="00235F05">
        <w:rPr>
          <w:rFonts w:cs="B Zar" w:hint="cs"/>
          <w:sz w:val="28"/>
          <w:szCs w:val="28"/>
          <w:rtl/>
        </w:rPr>
        <w:t>ي</w:t>
      </w:r>
      <w:r w:rsidRPr="00F617B0">
        <w:rPr>
          <w:rFonts w:cs="B Zar" w:hint="cs"/>
          <w:sz w:val="28"/>
          <w:szCs w:val="28"/>
          <w:rtl/>
        </w:rPr>
        <w:t xml:space="preserve"> 2، پلاک 58</w:t>
      </w:r>
      <w:r w:rsidR="000A7AB0" w:rsidRPr="00F617B0">
        <w:rPr>
          <w:rFonts w:cs="B Zar" w:hint="cs"/>
          <w:sz w:val="28"/>
          <w:szCs w:val="28"/>
          <w:rtl/>
        </w:rPr>
        <w:t xml:space="preserve"> </w:t>
      </w:r>
      <w:r w:rsidRPr="00F617B0">
        <w:rPr>
          <w:rFonts w:cs="B Zar" w:hint="cs"/>
          <w:sz w:val="28"/>
          <w:szCs w:val="28"/>
          <w:rtl/>
        </w:rPr>
        <w:t>تلفن: 7744624</w:t>
      </w:r>
    </w:p>
    <w:p w:rsidR="00A25A06" w:rsidRPr="00F617B0" w:rsidRDefault="00A25A06" w:rsidP="00F617B0">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58" w:history="1">
        <w:r w:rsidRPr="00F617B0">
          <w:rPr>
            <w:rStyle w:val="Hyperlink"/>
            <w:rFonts w:cs="B Zar"/>
            <w:color w:val="auto"/>
            <w:sz w:val="28"/>
            <w:szCs w:val="28"/>
            <w:u w:val="none"/>
          </w:rPr>
          <w:t>taha@noornet.net</w:t>
        </w:r>
      </w:hyperlink>
    </w:p>
    <w:p w:rsidR="00A25A06" w:rsidRPr="00523359" w:rsidRDefault="00A25A06" w:rsidP="00F617B0">
      <w:pPr>
        <w:bidi/>
        <w:rPr>
          <w:rFonts w:cs="B Zar"/>
          <w:b/>
          <w:bCs/>
          <w:sz w:val="24"/>
          <w:szCs w:val="24"/>
          <w:lang w:bidi="fa-IR"/>
        </w:rPr>
      </w:pPr>
      <w:r w:rsidRPr="00523359">
        <w:rPr>
          <w:rFonts w:cs="B Zar" w:hint="cs"/>
          <w:b/>
          <w:bCs/>
          <w:sz w:val="24"/>
          <w:szCs w:val="24"/>
          <w:rtl/>
        </w:rPr>
        <w:t>21. مؤسسه معارف توح</w:t>
      </w:r>
      <w:r w:rsidR="00235F05">
        <w:rPr>
          <w:rFonts w:cs="B Zar" w:hint="cs"/>
          <w:b/>
          <w:bCs/>
          <w:sz w:val="24"/>
          <w:szCs w:val="24"/>
          <w:rtl/>
        </w:rPr>
        <w:t>ي</w:t>
      </w:r>
      <w:r w:rsidRPr="00523359">
        <w:rPr>
          <w:rFonts w:cs="B Zar" w:hint="cs"/>
          <w:b/>
          <w:bCs/>
          <w:sz w:val="24"/>
          <w:szCs w:val="24"/>
          <w:rtl/>
        </w:rPr>
        <w:t>د</w:t>
      </w:r>
    </w:p>
    <w:p w:rsidR="00A25A06" w:rsidRPr="00F617B0" w:rsidRDefault="00A25A06" w:rsidP="00F617B0">
      <w:pPr>
        <w:bidi/>
        <w:ind w:left="720"/>
        <w:rPr>
          <w:rFonts w:cs="B Zar"/>
          <w:sz w:val="28"/>
          <w:szCs w:val="28"/>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1367</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مسئول: محمد حس</w:t>
      </w:r>
      <w:r w:rsidR="00235F05">
        <w:rPr>
          <w:rFonts w:cs="B Zar" w:hint="cs"/>
          <w:sz w:val="28"/>
          <w:szCs w:val="28"/>
          <w:rtl/>
          <w:lang w:bidi="fa-IR"/>
        </w:rPr>
        <w:t>ي</w:t>
      </w:r>
      <w:r w:rsidRPr="00F617B0">
        <w:rPr>
          <w:rFonts w:cs="B Zar" w:hint="cs"/>
          <w:sz w:val="28"/>
          <w:szCs w:val="28"/>
          <w:rtl/>
          <w:lang w:bidi="fa-IR"/>
        </w:rPr>
        <w:t>ن احمد</w:t>
      </w:r>
      <w:r w:rsidR="00235F05">
        <w:rPr>
          <w:rFonts w:cs="B Zar" w:hint="cs"/>
          <w:sz w:val="28"/>
          <w:szCs w:val="28"/>
          <w:rtl/>
          <w:lang w:bidi="fa-IR"/>
        </w:rPr>
        <w:t>ي</w:t>
      </w:r>
      <w:r w:rsidRPr="00F617B0">
        <w:rPr>
          <w:rFonts w:cs="B Zar" w:hint="cs"/>
          <w:sz w:val="28"/>
          <w:szCs w:val="28"/>
          <w:rtl/>
          <w:lang w:bidi="fa-IR"/>
        </w:rPr>
        <w:t xml:space="preserve"> فق</w:t>
      </w:r>
      <w:r w:rsidR="00235F05">
        <w:rPr>
          <w:rFonts w:cs="B Zar" w:hint="cs"/>
          <w:sz w:val="28"/>
          <w:szCs w:val="28"/>
          <w:rtl/>
          <w:lang w:bidi="fa-IR"/>
        </w:rPr>
        <w:t>ي</w:t>
      </w:r>
      <w:r w:rsidRPr="00F617B0">
        <w:rPr>
          <w:rFonts w:cs="B Zar" w:hint="cs"/>
          <w:sz w:val="28"/>
          <w:szCs w:val="28"/>
          <w:rtl/>
          <w:lang w:bidi="fa-IR"/>
        </w:rPr>
        <w:t>ه</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پژوهش</w:t>
      </w:r>
      <w:r w:rsidR="00235F05">
        <w:rPr>
          <w:rFonts w:cs="B Zar" w:hint="cs"/>
          <w:sz w:val="28"/>
          <w:szCs w:val="28"/>
          <w:rtl/>
          <w:lang w:bidi="fa-IR"/>
        </w:rPr>
        <w:t>ي</w:t>
      </w:r>
      <w:r w:rsidRPr="00F617B0">
        <w:rPr>
          <w:rFonts w:cs="B Zar" w:hint="cs"/>
          <w:sz w:val="28"/>
          <w:szCs w:val="28"/>
          <w:rtl/>
          <w:lang w:bidi="fa-IR"/>
        </w:rPr>
        <w:t xml:space="preserve"> </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بررس</w:t>
      </w:r>
      <w:r w:rsidR="00235F05">
        <w:rPr>
          <w:rFonts w:cs="B Zar" w:hint="cs"/>
          <w:sz w:val="28"/>
          <w:szCs w:val="28"/>
          <w:rtl/>
          <w:lang w:bidi="fa-IR"/>
        </w:rPr>
        <w:t>ي</w:t>
      </w:r>
      <w:r w:rsidRPr="00F617B0">
        <w:rPr>
          <w:rFonts w:cs="B Zar" w:hint="cs"/>
          <w:sz w:val="28"/>
          <w:szCs w:val="28"/>
          <w:rtl/>
          <w:lang w:bidi="fa-IR"/>
        </w:rPr>
        <w:t xml:space="preserve"> اد</w:t>
      </w:r>
      <w:r w:rsidR="00235F05">
        <w:rPr>
          <w:rFonts w:cs="B Zar" w:hint="cs"/>
          <w:sz w:val="28"/>
          <w:szCs w:val="28"/>
          <w:rtl/>
          <w:lang w:bidi="fa-IR"/>
        </w:rPr>
        <w:t>ي</w:t>
      </w:r>
      <w:r w:rsidRPr="00F617B0">
        <w:rPr>
          <w:rFonts w:cs="B Zar" w:hint="cs"/>
          <w:sz w:val="28"/>
          <w:szCs w:val="28"/>
          <w:rtl/>
          <w:lang w:bidi="fa-IR"/>
        </w:rPr>
        <w:t>ان، اعتقادات، معارف توح</w:t>
      </w:r>
      <w:r w:rsidR="00235F05">
        <w:rPr>
          <w:rFonts w:cs="B Zar" w:hint="cs"/>
          <w:sz w:val="28"/>
          <w:szCs w:val="28"/>
          <w:rtl/>
          <w:lang w:bidi="fa-IR"/>
        </w:rPr>
        <w:t>ي</w:t>
      </w:r>
      <w:r w:rsidRPr="00F617B0">
        <w:rPr>
          <w:rFonts w:cs="B Zar" w:hint="cs"/>
          <w:sz w:val="28"/>
          <w:szCs w:val="28"/>
          <w:rtl/>
          <w:lang w:bidi="fa-IR"/>
        </w:rPr>
        <w:t>د</w:t>
      </w:r>
      <w:r w:rsidR="00235F05">
        <w:rPr>
          <w:rFonts w:cs="B Zar" w:hint="cs"/>
          <w:sz w:val="28"/>
          <w:szCs w:val="28"/>
          <w:rtl/>
          <w:lang w:bidi="fa-IR"/>
        </w:rPr>
        <w:t>ي</w:t>
      </w:r>
      <w:r w:rsidRPr="00F617B0">
        <w:rPr>
          <w:rFonts w:cs="B Zar" w:hint="cs"/>
          <w:sz w:val="28"/>
          <w:szCs w:val="28"/>
          <w:rtl/>
          <w:lang w:bidi="fa-IR"/>
        </w:rPr>
        <w:t xml:space="preserve"> و علوم اسلام</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 xml:space="preserve">ابان معلم، </w:t>
      </w:r>
      <w:r w:rsidR="00235F05">
        <w:rPr>
          <w:rFonts w:cs="B Zar" w:hint="cs"/>
          <w:sz w:val="28"/>
          <w:szCs w:val="28"/>
          <w:rtl/>
          <w:lang w:bidi="fa-IR"/>
        </w:rPr>
        <w:t>ي</w:t>
      </w:r>
      <w:r w:rsidRPr="00F617B0">
        <w:rPr>
          <w:rFonts w:cs="B Zar" w:hint="cs"/>
          <w:sz w:val="28"/>
          <w:szCs w:val="28"/>
          <w:rtl/>
          <w:lang w:bidi="fa-IR"/>
        </w:rPr>
        <w:t>خچال قاض</w:t>
      </w:r>
      <w:r w:rsidR="00235F05">
        <w:rPr>
          <w:rFonts w:cs="B Zar" w:hint="cs"/>
          <w:sz w:val="28"/>
          <w:szCs w:val="28"/>
          <w:rtl/>
          <w:lang w:bidi="fa-IR"/>
        </w:rPr>
        <w:t>ي</w:t>
      </w:r>
      <w:r w:rsidRPr="00F617B0">
        <w:rPr>
          <w:rFonts w:cs="B Zar" w:hint="cs"/>
          <w:sz w:val="28"/>
          <w:szCs w:val="28"/>
          <w:rtl/>
          <w:lang w:bidi="fa-IR"/>
        </w:rPr>
        <w:t>، جنب تاکس</w:t>
      </w:r>
      <w:r w:rsidR="00235F05">
        <w:rPr>
          <w:rFonts w:cs="B Zar" w:hint="cs"/>
          <w:sz w:val="28"/>
          <w:szCs w:val="28"/>
          <w:rtl/>
          <w:lang w:bidi="fa-IR"/>
        </w:rPr>
        <w:t>ي</w:t>
      </w:r>
      <w:r w:rsidRPr="00F617B0">
        <w:rPr>
          <w:rFonts w:cs="B Zar" w:hint="cs"/>
          <w:sz w:val="28"/>
          <w:szCs w:val="28"/>
          <w:rtl/>
          <w:lang w:bidi="fa-IR"/>
        </w:rPr>
        <w:t xml:space="preserve"> تلفن</w:t>
      </w:r>
      <w:r w:rsidR="00235F05">
        <w:rPr>
          <w:rFonts w:cs="B Zar" w:hint="cs"/>
          <w:sz w:val="28"/>
          <w:szCs w:val="28"/>
          <w:rtl/>
          <w:lang w:bidi="fa-IR"/>
        </w:rPr>
        <w:t>ي</w:t>
      </w:r>
      <w:r w:rsidRPr="00F617B0">
        <w:rPr>
          <w:rFonts w:cs="B Zar" w:hint="cs"/>
          <w:sz w:val="28"/>
          <w:szCs w:val="28"/>
          <w:rtl/>
          <w:lang w:bidi="fa-IR"/>
        </w:rPr>
        <w:t xml:space="preserve"> معلم</w:t>
      </w:r>
      <w:r w:rsidR="000A7AB0" w:rsidRPr="00F617B0">
        <w:rPr>
          <w:rFonts w:cs="B Zar" w:hint="cs"/>
          <w:sz w:val="28"/>
          <w:szCs w:val="28"/>
          <w:rtl/>
          <w:lang w:bidi="fa-IR"/>
        </w:rPr>
        <w:t xml:space="preserve"> </w:t>
      </w:r>
      <w:r w:rsidRPr="00F617B0">
        <w:rPr>
          <w:rFonts w:cs="B Zar" w:hint="cs"/>
          <w:sz w:val="28"/>
          <w:szCs w:val="28"/>
          <w:rtl/>
          <w:lang w:bidi="fa-IR"/>
        </w:rPr>
        <w:t>تلفن: 7738809</w:t>
      </w:r>
    </w:p>
    <w:p w:rsidR="00A25A06" w:rsidRPr="00F617B0" w:rsidRDefault="00A25A06" w:rsidP="00F617B0">
      <w:pPr>
        <w:bidi/>
        <w:ind w:left="720"/>
        <w:rPr>
          <w:rFonts w:cs="B Zar"/>
          <w:sz w:val="28"/>
          <w:szCs w:val="28"/>
          <w:rtl/>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59" w:history="1">
        <w:r w:rsidRPr="00F617B0">
          <w:rPr>
            <w:rStyle w:val="Hyperlink"/>
            <w:rFonts w:cs="B Zar"/>
            <w:color w:val="auto"/>
            <w:sz w:val="28"/>
            <w:szCs w:val="28"/>
            <w:u w:val="none"/>
            <w:lang w:bidi="fa-IR"/>
          </w:rPr>
          <w:t>m_tawhid@hotmail.com</w:t>
        </w:r>
      </w:hyperlink>
    </w:p>
    <w:p w:rsidR="00A25A06" w:rsidRPr="00523359" w:rsidRDefault="00A25A06" w:rsidP="00F617B0">
      <w:pPr>
        <w:bidi/>
        <w:rPr>
          <w:rFonts w:cs="B Zar"/>
          <w:b/>
          <w:bCs/>
          <w:sz w:val="24"/>
          <w:szCs w:val="24"/>
          <w:lang w:bidi="fa-IR"/>
        </w:rPr>
      </w:pPr>
      <w:r w:rsidRPr="00523359">
        <w:rPr>
          <w:rFonts w:cs="B Zar" w:hint="cs"/>
          <w:b/>
          <w:bCs/>
          <w:sz w:val="24"/>
          <w:szCs w:val="24"/>
          <w:rtl/>
        </w:rPr>
        <w:lastRenderedPageBreak/>
        <w:t>22. مجمع جهان</w:t>
      </w:r>
      <w:r w:rsidR="00235F05">
        <w:rPr>
          <w:rFonts w:cs="B Zar" w:hint="cs"/>
          <w:b/>
          <w:bCs/>
          <w:sz w:val="24"/>
          <w:szCs w:val="24"/>
          <w:rtl/>
        </w:rPr>
        <w:t>ي</w:t>
      </w:r>
      <w:r w:rsidRPr="00523359">
        <w:rPr>
          <w:rFonts w:cs="B Zar" w:hint="cs"/>
          <w:b/>
          <w:bCs/>
          <w:sz w:val="24"/>
          <w:szCs w:val="24"/>
          <w:rtl/>
        </w:rPr>
        <w:t xml:space="preserve"> اهل ب</w:t>
      </w:r>
      <w:r w:rsidR="00235F05">
        <w:rPr>
          <w:rFonts w:cs="B Zar" w:hint="cs"/>
          <w:b/>
          <w:bCs/>
          <w:sz w:val="24"/>
          <w:szCs w:val="24"/>
          <w:rtl/>
        </w:rPr>
        <w:t>ي</w:t>
      </w:r>
      <w:r w:rsidRPr="00523359">
        <w:rPr>
          <w:rFonts w:cs="B Zar" w:hint="cs"/>
          <w:b/>
          <w:bCs/>
          <w:sz w:val="24"/>
          <w:szCs w:val="24"/>
          <w:rtl/>
        </w:rPr>
        <w:t>ت(ع)</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1369</w:t>
      </w:r>
    </w:p>
    <w:p w:rsidR="00A25A06" w:rsidRPr="00F617B0" w:rsidRDefault="00A25A06" w:rsidP="00F617B0">
      <w:pPr>
        <w:bidi/>
        <w:ind w:left="720"/>
        <w:rPr>
          <w:rFonts w:cs="B Zar"/>
          <w:sz w:val="28"/>
          <w:szCs w:val="28"/>
          <w:rtl/>
        </w:rPr>
      </w:pPr>
      <w:r w:rsidRPr="00F617B0">
        <w:rPr>
          <w:rFonts w:cs="B Zar" w:hint="cs"/>
          <w:sz w:val="28"/>
          <w:szCs w:val="28"/>
          <w:rtl/>
        </w:rPr>
        <w:t>مسئول: محمد عرب</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ـ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xml:space="preserve"> و خدمات</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تحق</w:t>
      </w:r>
      <w:r w:rsidR="00235F05">
        <w:rPr>
          <w:rFonts w:cs="B Zar" w:hint="cs"/>
          <w:sz w:val="28"/>
          <w:szCs w:val="28"/>
          <w:rtl/>
        </w:rPr>
        <w:t>ي</w:t>
      </w:r>
      <w:r w:rsidRPr="00F617B0">
        <w:rPr>
          <w:rFonts w:cs="B Zar" w:hint="cs"/>
          <w:sz w:val="28"/>
          <w:szCs w:val="28"/>
          <w:rtl/>
        </w:rPr>
        <w:t>ق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 س</w:t>
      </w:r>
      <w:r w:rsidR="00235F05">
        <w:rPr>
          <w:rFonts w:cs="B Zar" w:hint="cs"/>
          <w:sz w:val="28"/>
          <w:szCs w:val="28"/>
          <w:rtl/>
        </w:rPr>
        <w:t>ي</w:t>
      </w:r>
      <w:r w:rsidRPr="00F617B0">
        <w:rPr>
          <w:rFonts w:cs="B Zar" w:hint="cs"/>
          <w:sz w:val="28"/>
          <w:szCs w:val="28"/>
          <w:rtl/>
        </w:rPr>
        <w:t>ره اهل ب</w:t>
      </w:r>
      <w:r w:rsidR="00235F05">
        <w:rPr>
          <w:rFonts w:cs="B Zar" w:hint="cs"/>
          <w:sz w:val="28"/>
          <w:szCs w:val="28"/>
          <w:rtl/>
        </w:rPr>
        <w:t>ي</w:t>
      </w:r>
      <w:r w:rsidRPr="00F617B0">
        <w:rPr>
          <w:rFonts w:cs="B Zar" w:hint="cs"/>
          <w:sz w:val="28"/>
          <w:szCs w:val="28"/>
          <w:rtl/>
        </w:rPr>
        <w:t>ت، علوم قرآن و حد</w:t>
      </w:r>
      <w:r w:rsidR="00235F05">
        <w:rPr>
          <w:rFonts w:cs="B Zar" w:hint="cs"/>
          <w:sz w:val="28"/>
          <w:szCs w:val="28"/>
          <w:rtl/>
        </w:rPr>
        <w:t>ي</w:t>
      </w:r>
      <w:r w:rsidRPr="00F617B0">
        <w:rPr>
          <w:rFonts w:cs="B Zar" w:hint="cs"/>
          <w:sz w:val="28"/>
          <w:szCs w:val="28"/>
          <w:rtl/>
        </w:rPr>
        <w:t>ث و کلام ترجمه و نشر کتب و مجلات اسلام</w:t>
      </w:r>
      <w:r w:rsidR="00235F05">
        <w:rPr>
          <w:rFonts w:cs="B Zar" w:hint="cs"/>
          <w:sz w:val="28"/>
          <w:szCs w:val="28"/>
          <w:rtl/>
        </w:rPr>
        <w:t>ي</w:t>
      </w:r>
      <w:r w:rsidRPr="00F617B0">
        <w:rPr>
          <w:rFonts w:cs="B Zar" w:hint="cs"/>
          <w:sz w:val="28"/>
          <w:szCs w:val="28"/>
          <w:rtl/>
        </w:rPr>
        <w:t>، برگزار</w:t>
      </w:r>
      <w:r w:rsidR="00235F05">
        <w:rPr>
          <w:rFonts w:cs="B Zar" w:hint="cs"/>
          <w:sz w:val="28"/>
          <w:szCs w:val="28"/>
          <w:rtl/>
        </w:rPr>
        <w:t>ي</w:t>
      </w:r>
      <w:r w:rsidRPr="00F617B0">
        <w:rPr>
          <w:rFonts w:cs="B Zar" w:hint="cs"/>
          <w:sz w:val="28"/>
          <w:szCs w:val="28"/>
          <w:rtl/>
        </w:rPr>
        <w:t xml:space="preserve"> مناسبت‌ها</w:t>
      </w:r>
      <w:r w:rsidR="00235F05">
        <w:rPr>
          <w:rFonts w:cs="B Zar" w:hint="cs"/>
          <w:sz w:val="28"/>
          <w:szCs w:val="28"/>
          <w:rtl/>
        </w:rPr>
        <w:t>ي</w:t>
      </w:r>
      <w:r w:rsidRPr="00F617B0">
        <w:rPr>
          <w:rFonts w:cs="B Zar" w:hint="cs"/>
          <w:sz w:val="28"/>
          <w:szCs w:val="28"/>
          <w:rtl/>
        </w:rPr>
        <w:t xml:space="preserve"> اسلام</w:t>
      </w:r>
      <w:r w:rsidR="00235F05">
        <w:rPr>
          <w:rFonts w:cs="B Zar" w:hint="cs"/>
          <w:sz w:val="28"/>
          <w:szCs w:val="28"/>
          <w:rtl/>
        </w:rPr>
        <w:t>ي</w:t>
      </w:r>
      <w:r w:rsidRPr="00F617B0">
        <w:rPr>
          <w:rFonts w:cs="B Zar" w:hint="cs"/>
          <w:sz w:val="28"/>
          <w:szCs w:val="28"/>
          <w:rtl/>
        </w:rPr>
        <w:t xml:space="preserve"> در سراسر جهان، ارتباط با تشکل‌ها</w:t>
      </w:r>
      <w:r w:rsidR="00235F05">
        <w:rPr>
          <w:rFonts w:cs="B Zar" w:hint="cs"/>
          <w:sz w:val="28"/>
          <w:szCs w:val="28"/>
          <w:rtl/>
        </w:rPr>
        <w:t>ي</w:t>
      </w:r>
      <w:r w:rsidRPr="00F617B0">
        <w:rPr>
          <w:rFonts w:cs="B Zar" w:hint="cs"/>
          <w:sz w:val="28"/>
          <w:szCs w:val="28"/>
          <w:rtl/>
        </w:rPr>
        <w:t xml:space="preserve"> اسلام</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کو</w:t>
      </w:r>
      <w:r w:rsidR="00235F05">
        <w:rPr>
          <w:rFonts w:cs="B Zar" w:hint="cs"/>
          <w:sz w:val="28"/>
          <w:szCs w:val="28"/>
          <w:rtl/>
        </w:rPr>
        <w:t>ي</w:t>
      </w:r>
      <w:r w:rsidRPr="00F617B0">
        <w:rPr>
          <w:rFonts w:cs="B Zar" w:hint="cs"/>
          <w:sz w:val="28"/>
          <w:szCs w:val="28"/>
          <w:rtl/>
        </w:rPr>
        <w:t xml:space="preserve"> 21، پلاک 41</w:t>
      </w:r>
      <w:r w:rsidR="000A7AB0" w:rsidRPr="00F617B0">
        <w:rPr>
          <w:rFonts w:cs="B Zar" w:hint="cs"/>
          <w:sz w:val="28"/>
          <w:szCs w:val="28"/>
          <w:rtl/>
        </w:rPr>
        <w:t xml:space="preserve"> </w:t>
      </w:r>
      <w:r w:rsidRPr="00F617B0">
        <w:rPr>
          <w:rFonts w:cs="B Zar" w:hint="cs"/>
          <w:sz w:val="28"/>
          <w:szCs w:val="28"/>
          <w:rtl/>
        </w:rPr>
        <w:t>تلفن: 3 ـ 7740771 و 7733649</w:t>
      </w:r>
    </w:p>
    <w:p w:rsidR="00A25A06" w:rsidRPr="00F617B0" w:rsidRDefault="00A25A06" w:rsidP="00F617B0">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60" w:history="1">
        <w:r w:rsidRPr="00F617B0">
          <w:rPr>
            <w:rStyle w:val="Hyperlink"/>
            <w:rFonts w:cs="B Zar"/>
            <w:color w:val="auto"/>
            <w:sz w:val="28"/>
            <w:szCs w:val="28"/>
            <w:u w:val="none"/>
          </w:rPr>
          <w:t>ahl_ul_bayt@yhotmail.com</w:t>
        </w:r>
      </w:hyperlink>
    </w:p>
    <w:p w:rsidR="00A25A06" w:rsidRPr="00F617B0" w:rsidRDefault="00A25A06" w:rsidP="00F617B0">
      <w:pPr>
        <w:bidi/>
        <w:ind w:left="72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hyperlink r:id="rId61" w:history="1">
        <w:r w:rsidRPr="00F617B0">
          <w:rPr>
            <w:rStyle w:val="Hyperlink"/>
            <w:rFonts w:cs="B Zar"/>
            <w:color w:val="auto"/>
            <w:sz w:val="28"/>
            <w:szCs w:val="28"/>
            <w:u w:val="none"/>
            <w:lang w:bidi="fa-IR"/>
          </w:rPr>
          <w:t>www.ahl_ul_bayt.org</w:t>
        </w:r>
      </w:hyperlink>
    </w:p>
    <w:p w:rsidR="00A25A06" w:rsidRPr="00523359" w:rsidRDefault="00A25A06" w:rsidP="00F617B0">
      <w:pPr>
        <w:bidi/>
        <w:rPr>
          <w:rFonts w:cs="B Zar"/>
          <w:b/>
          <w:bCs/>
          <w:sz w:val="24"/>
          <w:szCs w:val="24"/>
          <w:lang w:bidi="fa-IR"/>
        </w:rPr>
      </w:pPr>
      <w:r w:rsidRPr="00523359">
        <w:rPr>
          <w:rFonts w:cs="B Zar" w:hint="cs"/>
          <w:b/>
          <w:bCs/>
          <w:sz w:val="24"/>
          <w:szCs w:val="24"/>
          <w:rtl/>
        </w:rPr>
        <w:t>23. مجمع علم</w:t>
      </w:r>
      <w:r w:rsidR="00235F05">
        <w:rPr>
          <w:rFonts w:cs="B Zar" w:hint="cs"/>
          <w:b/>
          <w:bCs/>
          <w:sz w:val="24"/>
          <w:szCs w:val="24"/>
          <w:rtl/>
        </w:rPr>
        <w:t>ي</w:t>
      </w:r>
      <w:r w:rsidRPr="00523359">
        <w:rPr>
          <w:rFonts w:cs="B Zar" w:hint="cs"/>
          <w:b/>
          <w:bCs/>
          <w:sz w:val="24"/>
          <w:szCs w:val="24"/>
          <w:rtl/>
        </w:rPr>
        <w:t xml:space="preserve"> پاسخگو</w:t>
      </w:r>
      <w:r w:rsidR="00235F05">
        <w:rPr>
          <w:rFonts w:cs="B Zar" w:hint="cs"/>
          <w:b/>
          <w:bCs/>
          <w:sz w:val="24"/>
          <w:szCs w:val="24"/>
          <w:rtl/>
        </w:rPr>
        <w:t>يي</w:t>
      </w:r>
      <w:r w:rsidRPr="00523359">
        <w:rPr>
          <w:rFonts w:cs="B Zar" w:hint="cs"/>
          <w:b/>
          <w:bCs/>
          <w:sz w:val="24"/>
          <w:szCs w:val="24"/>
          <w:rtl/>
        </w:rPr>
        <w:t xml:space="preserve"> به اشکالات د</w:t>
      </w:r>
      <w:r w:rsidR="00235F05">
        <w:rPr>
          <w:rFonts w:cs="B Zar" w:hint="cs"/>
          <w:b/>
          <w:bCs/>
          <w:sz w:val="24"/>
          <w:szCs w:val="24"/>
          <w:rtl/>
        </w:rPr>
        <w:t>ي</w:t>
      </w:r>
      <w:r w:rsidRPr="00523359">
        <w:rPr>
          <w:rFonts w:cs="B Zar" w:hint="cs"/>
          <w:b/>
          <w:bCs/>
          <w:sz w:val="24"/>
          <w:szCs w:val="24"/>
          <w:rtl/>
        </w:rPr>
        <w:t>ن</w:t>
      </w:r>
      <w:r w:rsidR="00235F05">
        <w:rPr>
          <w:rFonts w:cs="B Zar" w:hint="cs"/>
          <w:b/>
          <w:bCs/>
          <w:sz w:val="24"/>
          <w:szCs w:val="24"/>
          <w:rtl/>
        </w:rPr>
        <w:t>ي</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1354</w:t>
      </w:r>
    </w:p>
    <w:p w:rsidR="00A25A06" w:rsidRPr="00F617B0" w:rsidRDefault="00A25A06" w:rsidP="00F617B0">
      <w:pPr>
        <w:bidi/>
        <w:ind w:left="720"/>
        <w:rPr>
          <w:rFonts w:cs="B Zar"/>
          <w:sz w:val="28"/>
          <w:szCs w:val="28"/>
          <w:rtl/>
        </w:rPr>
      </w:pPr>
      <w:r w:rsidRPr="00F617B0">
        <w:rPr>
          <w:rFonts w:cs="B Zar" w:hint="cs"/>
          <w:sz w:val="28"/>
          <w:szCs w:val="28"/>
          <w:rtl/>
        </w:rPr>
        <w:t>مسئول: ابوطالب تجل</w:t>
      </w:r>
      <w:r w:rsidR="00235F05">
        <w:rPr>
          <w:rFonts w:cs="B Zar" w:hint="cs"/>
          <w:sz w:val="28"/>
          <w:szCs w:val="28"/>
          <w:rtl/>
        </w:rPr>
        <w:t>ي</w:t>
      </w:r>
      <w:r w:rsidRPr="00F617B0">
        <w:rPr>
          <w:rFonts w:cs="B Zar" w:hint="cs"/>
          <w:sz w:val="28"/>
          <w:szCs w:val="28"/>
          <w:rtl/>
        </w:rPr>
        <w:t>ل</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بررس</w:t>
      </w:r>
      <w:r w:rsidR="00235F05">
        <w:rPr>
          <w:rFonts w:cs="B Zar" w:hint="cs"/>
          <w:sz w:val="28"/>
          <w:szCs w:val="28"/>
          <w:rtl/>
        </w:rPr>
        <w:t>ي</w:t>
      </w:r>
      <w:r w:rsidRPr="00F617B0">
        <w:rPr>
          <w:rFonts w:cs="B Zar" w:hint="cs"/>
          <w:sz w:val="28"/>
          <w:szCs w:val="28"/>
          <w:rtl/>
        </w:rPr>
        <w:t xml:space="preserve"> عقا</w:t>
      </w:r>
      <w:r w:rsidR="00235F05">
        <w:rPr>
          <w:rFonts w:cs="B Zar" w:hint="cs"/>
          <w:sz w:val="28"/>
          <w:szCs w:val="28"/>
          <w:rtl/>
        </w:rPr>
        <w:t>ي</w:t>
      </w:r>
      <w:r w:rsidRPr="00F617B0">
        <w:rPr>
          <w:rFonts w:cs="B Zar" w:hint="cs"/>
          <w:sz w:val="28"/>
          <w:szCs w:val="28"/>
          <w:rtl/>
        </w:rPr>
        <w:t>د اسلام</w:t>
      </w:r>
      <w:r w:rsidR="00235F05">
        <w:rPr>
          <w:rFonts w:cs="B Zar" w:hint="cs"/>
          <w:sz w:val="28"/>
          <w:szCs w:val="28"/>
          <w:rtl/>
        </w:rPr>
        <w:t>ي</w:t>
      </w:r>
      <w:r w:rsidRPr="00F617B0">
        <w:rPr>
          <w:rFonts w:cs="B Zar" w:hint="cs"/>
          <w:sz w:val="28"/>
          <w:szCs w:val="28"/>
          <w:rtl/>
        </w:rPr>
        <w:t xml:space="preserve"> و مذهب امام</w:t>
      </w:r>
      <w:r w:rsidR="00235F05">
        <w:rPr>
          <w:rFonts w:cs="B Zar" w:hint="cs"/>
          <w:sz w:val="28"/>
          <w:szCs w:val="28"/>
          <w:rtl/>
        </w:rPr>
        <w:t>ي</w:t>
      </w:r>
      <w:r w:rsidRPr="00F617B0">
        <w:rPr>
          <w:rFonts w:cs="B Zar" w:hint="cs"/>
          <w:sz w:val="28"/>
          <w:szCs w:val="28"/>
          <w:rtl/>
        </w:rPr>
        <w:t>ه با دلا</w:t>
      </w:r>
      <w:r w:rsidR="00235F05">
        <w:rPr>
          <w:rFonts w:cs="B Zar" w:hint="cs"/>
          <w:sz w:val="28"/>
          <w:szCs w:val="28"/>
          <w:rtl/>
        </w:rPr>
        <w:t>ي</w:t>
      </w:r>
      <w:r w:rsidRPr="00F617B0">
        <w:rPr>
          <w:rFonts w:cs="B Zar" w:hint="cs"/>
          <w:sz w:val="28"/>
          <w:szCs w:val="28"/>
          <w:rtl/>
        </w:rPr>
        <w:t>ل نقل</w:t>
      </w:r>
      <w:r w:rsidR="00235F05">
        <w:rPr>
          <w:rFonts w:cs="B Zar" w:hint="cs"/>
          <w:sz w:val="28"/>
          <w:szCs w:val="28"/>
          <w:rtl/>
        </w:rPr>
        <w:t>ي</w:t>
      </w:r>
      <w:r w:rsidRPr="00F617B0">
        <w:rPr>
          <w:rFonts w:cs="B Zar" w:hint="cs"/>
          <w:sz w:val="28"/>
          <w:szCs w:val="28"/>
          <w:rtl/>
        </w:rPr>
        <w:t>، تتبع در قرآن و احاد</w:t>
      </w:r>
      <w:r w:rsidR="00235F05">
        <w:rPr>
          <w:rFonts w:cs="B Zar" w:hint="cs"/>
          <w:sz w:val="28"/>
          <w:szCs w:val="28"/>
          <w:rtl/>
        </w:rPr>
        <w:t>ي</w:t>
      </w:r>
      <w:r w:rsidRPr="00F617B0">
        <w:rPr>
          <w:rFonts w:cs="B Zar" w:hint="cs"/>
          <w:sz w:val="28"/>
          <w:szCs w:val="28"/>
          <w:rtl/>
        </w:rPr>
        <w:t>ث ش</w:t>
      </w:r>
      <w:r w:rsidR="00235F05">
        <w:rPr>
          <w:rFonts w:cs="B Zar" w:hint="cs"/>
          <w:sz w:val="28"/>
          <w:szCs w:val="28"/>
          <w:rtl/>
        </w:rPr>
        <w:t>ي</w:t>
      </w:r>
      <w:r w:rsidRPr="00F617B0">
        <w:rPr>
          <w:rFonts w:cs="B Zar" w:hint="cs"/>
          <w:sz w:val="28"/>
          <w:szCs w:val="28"/>
          <w:rtl/>
        </w:rPr>
        <w:t>عه و سن</w:t>
      </w:r>
      <w:r w:rsidR="00235F05">
        <w:rPr>
          <w:rFonts w:cs="B Zar" w:hint="cs"/>
          <w:sz w:val="28"/>
          <w:szCs w:val="28"/>
          <w:rtl/>
        </w:rPr>
        <w:t>ي</w:t>
      </w:r>
      <w:r w:rsidRPr="00F617B0">
        <w:rPr>
          <w:rFonts w:cs="B Zar" w:hint="cs"/>
          <w:sz w:val="28"/>
          <w:szCs w:val="28"/>
          <w:rtl/>
        </w:rPr>
        <w:t>، پاسخ به پرسش‌ها</w:t>
      </w:r>
      <w:r w:rsidR="00235F05">
        <w:rPr>
          <w:rFonts w:cs="B Zar" w:hint="cs"/>
          <w:sz w:val="28"/>
          <w:szCs w:val="28"/>
          <w:rtl/>
        </w:rPr>
        <w:t>ي</w:t>
      </w:r>
      <w:r w:rsidRPr="00F617B0">
        <w:rPr>
          <w:rFonts w:cs="B Zar" w:hint="cs"/>
          <w:sz w:val="28"/>
          <w:szCs w:val="28"/>
          <w:rtl/>
        </w:rPr>
        <w:t xml:space="preserve"> شرع</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 (صفا</w:t>
      </w:r>
      <w:r w:rsidR="00235F05">
        <w:rPr>
          <w:rFonts w:cs="B Zar" w:hint="cs"/>
          <w:sz w:val="28"/>
          <w:szCs w:val="28"/>
          <w:rtl/>
        </w:rPr>
        <w:t>يي</w:t>
      </w:r>
      <w:r w:rsidRPr="00F617B0">
        <w:rPr>
          <w:rFonts w:cs="B Zar" w:hint="cs"/>
          <w:sz w:val="28"/>
          <w:szCs w:val="28"/>
          <w:rtl/>
        </w:rPr>
        <w:t>ه)، کو</w:t>
      </w:r>
      <w:r w:rsidR="00235F05">
        <w:rPr>
          <w:rFonts w:cs="B Zar" w:hint="cs"/>
          <w:sz w:val="28"/>
          <w:szCs w:val="28"/>
          <w:rtl/>
        </w:rPr>
        <w:t>ي</w:t>
      </w:r>
      <w:r w:rsidRPr="00F617B0">
        <w:rPr>
          <w:rFonts w:cs="B Zar" w:hint="cs"/>
          <w:sz w:val="28"/>
          <w:szCs w:val="28"/>
          <w:rtl/>
        </w:rPr>
        <w:t xml:space="preserve"> شه</w:t>
      </w:r>
      <w:r w:rsidR="00235F05">
        <w:rPr>
          <w:rFonts w:cs="B Zar" w:hint="cs"/>
          <w:sz w:val="28"/>
          <w:szCs w:val="28"/>
          <w:rtl/>
        </w:rPr>
        <w:t>ي</w:t>
      </w:r>
      <w:r w:rsidRPr="00F617B0">
        <w:rPr>
          <w:rFonts w:cs="B Zar" w:hint="cs"/>
          <w:sz w:val="28"/>
          <w:szCs w:val="28"/>
          <w:rtl/>
        </w:rPr>
        <w:t>د ناصر</w:t>
      </w:r>
      <w:r w:rsidR="00235F05">
        <w:rPr>
          <w:rFonts w:cs="B Zar" w:hint="cs"/>
          <w:sz w:val="28"/>
          <w:szCs w:val="28"/>
          <w:rtl/>
        </w:rPr>
        <w:t>ي</w:t>
      </w:r>
      <w:r w:rsidRPr="00F617B0">
        <w:rPr>
          <w:rFonts w:cs="B Zar" w:hint="cs"/>
          <w:sz w:val="28"/>
          <w:szCs w:val="28"/>
          <w:rtl/>
        </w:rPr>
        <w:t>، پلاک 19 و 26</w:t>
      </w:r>
      <w:r w:rsidR="000A7AB0" w:rsidRPr="00F617B0">
        <w:rPr>
          <w:rFonts w:cs="B Zar" w:hint="cs"/>
          <w:sz w:val="28"/>
          <w:szCs w:val="28"/>
          <w:rtl/>
        </w:rPr>
        <w:t xml:space="preserve"> </w:t>
      </w:r>
      <w:r w:rsidRPr="00F617B0">
        <w:rPr>
          <w:rFonts w:cs="B Zar" w:hint="cs"/>
          <w:sz w:val="28"/>
          <w:szCs w:val="28"/>
          <w:rtl/>
        </w:rPr>
        <w:t>تلفن: 7744391</w:t>
      </w:r>
    </w:p>
    <w:p w:rsidR="00A25A06" w:rsidRPr="00F617B0" w:rsidRDefault="00A25A06" w:rsidP="00F617B0">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62" w:history="1">
        <w:r w:rsidRPr="00F617B0">
          <w:rPr>
            <w:rStyle w:val="Hyperlink"/>
            <w:rFonts w:cs="B Zar"/>
            <w:color w:val="auto"/>
            <w:sz w:val="28"/>
            <w:szCs w:val="28"/>
            <w:u w:val="none"/>
          </w:rPr>
          <w:t>pasohkh@hotmail.com</w:t>
        </w:r>
      </w:hyperlink>
    </w:p>
    <w:p w:rsidR="00A25A06" w:rsidRPr="00523359" w:rsidRDefault="00A25A06" w:rsidP="00F617B0">
      <w:pPr>
        <w:bidi/>
        <w:rPr>
          <w:rFonts w:cs="B Zar"/>
          <w:b/>
          <w:bCs/>
          <w:sz w:val="24"/>
          <w:szCs w:val="24"/>
        </w:rPr>
      </w:pPr>
      <w:r w:rsidRPr="00523359">
        <w:rPr>
          <w:rFonts w:cs="B Zar" w:hint="cs"/>
          <w:b/>
          <w:bCs/>
          <w:sz w:val="24"/>
          <w:szCs w:val="24"/>
          <w:rtl/>
        </w:rPr>
        <w:lastRenderedPageBreak/>
        <w:t>24. مرکز ابحاث العقائد</w:t>
      </w:r>
      <w:r w:rsidR="00235F05">
        <w:rPr>
          <w:rFonts w:cs="B Zar" w:hint="cs"/>
          <w:b/>
          <w:bCs/>
          <w:sz w:val="24"/>
          <w:szCs w:val="24"/>
          <w:rtl/>
        </w:rPr>
        <w:t>ي</w:t>
      </w:r>
      <w:r w:rsidRPr="00523359">
        <w:rPr>
          <w:rFonts w:cs="B Zar" w:hint="cs"/>
          <w:b/>
          <w:bCs/>
          <w:sz w:val="24"/>
          <w:szCs w:val="24"/>
          <w:rtl/>
        </w:rPr>
        <w:t>ه (مرکز پژوهش‌ها</w:t>
      </w:r>
      <w:r w:rsidR="00235F05">
        <w:rPr>
          <w:rFonts w:cs="B Zar" w:hint="cs"/>
          <w:b/>
          <w:bCs/>
          <w:sz w:val="24"/>
          <w:szCs w:val="24"/>
          <w:rtl/>
        </w:rPr>
        <w:t>ي</w:t>
      </w:r>
      <w:r w:rsidRPr="00523359">
        <w:rPr>
          <w:rFonts w:cs="B Zar" w:hint="cs"/>
          <w:b/>
          <w:bCs/>
          <w:sz w:val="24"/>
          <w:szCs w:val="24"/>
          <w:rtl/>
        </w:rPr>
        <w:t xml:space="preserve"> اعتقاد</w:t>
      </w:r>
      <w:r w:rsidR="00235F05">
        <w:rPr>
          <w:rFonts w:cs="B Zar" w:hint="cs"/>
          <w:b/>
          <w:bCs/>
          <w:sz w:val="24"/>
          <w:szCs w:val="24"/>
          <w:rtl/>
        </w:rPr>
        <w:t>ي</w:t>
      </w:r>
      <w:r w:rsidRPr="00523359">
        <w:rPr>
          <w:rFonts w:cs="B Zar" w:hint="cs"/>
          <w:b/>
          <w:bCs/>
          <w:sz w:val="24"/>
          <w:szCs w:val="24"/>
          <w:rtl/>
        </w:rPr>
        <w:t>)</w:t>
      </w:r>
    </w:p>
    <w:p w:rsidR="00A25A06" w:rsidRPr="00F617B0" w:rsidRDefault="00A25A06" w:rsidP="00F617B0">
      <w:pPr>
        <w:bidi/>
        <w:ind w:left="72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p>
    <w:p w:rsidR="00A25A06" w:rsidRPr="00F617B0" w:rsidRDefault="00A25A06" w:rsidP="00F617B0">
      <w:pPr>
        <w:bidi/>
        <w:ind w:left="720"/>
        <w:rPr>
          <w:rFonts w:cs="B Zar"/>
          <w:sz w:val="28"/>
          <w:szCs w:val="28"/>
          <w:rtl/>
        </w:rPr>
      </w:pPr>
      <w:r w:rsidRPr="00F617B0">
        <w:rPr>
          <w:rFonts w:cs="B Zar" w:hint="cs"/>
          <w:sz w:val="28"/>
          <w:szCs w:val="28"/>
          <w:rtl/>
        </w:rPr>
        <w:t>مسئول: فارس تبر</w:t>
      </w:r>
      <w:r w:rsidR="00235F05">
        <w:rPr>
          <w:rFonts w:cs="B Zar" w:hint="cs"/>
          <w:sz w:val="28"/>
          <w:szCs w:val="28"/>
          <w:rtl/>
        </w:rPr>
        <w:t>ي</w:t>
      </w:r>
      <w:r w:rsidRPr="00F617B0">
        <w:rPr>
          <w:rFonts w:cs="B Zar" w:hint="cs"/>
          <w:sz w:val="28"/>
          <w:szCs w:val="28"/>
          <w:rtl/>
        </w:rPr>
        <w:t>ز</w:t>
      </w:r>
      <w:r w:rsidR="00235F05">
        <w:rPr>
          <w:rFonts w:cs="B Zar" w:hint="cs"/>
          <w:sz w:val="28"/>
          <w:szCs w:val="28"/>
          <w:rtl/>
        </w:rPr>
        <w:t>ي</w:t>
      </w:r>
      <w:r w:rsidRPr="00F617B0">
        <w:rPr>
          <w:rFonts w:cs="B Zar" w:hint="cs"/>
          <w:sz w:val="28"/>
          <w:szCs w:val="28"/>
          <w:rtl/>
        </w:rPr>
        <w:t>ان</w:t>
      </w:r>
    </w:p>
    <w:p w:rsidR="00A25A06" w:rsidRPr="00F617B0" w:rsidRDefault="00A25A06" w:rsidP="00F617B0">
      <w:pPr>
        <w:bidi/>
        <w:ind w:left="720"/>
        <w:rPr>
          <w:rFonts w:cs="B Zar"/>
          <w:sz w:val="28"/>
          <w:szCs w:val="28"/>
          <w:rtl/>
        </w:rPr>
      </w:pPr>
      <w:r w:rsidRPr="00F617B0">
        <w:rPr>
          <w:rFonts w:cs="B Zar" w:hint="cs"/>
          <w:sz w:val="28"/>
          <w:szCs w:val="28"/>
          <w:rtl/>
        </w:rPr>
        <w:t>وابسته به: دفتر آ</w:t>
      </w:r>
      <w:r w:rsidR="00235F05">
        <w:rPr>
          <w:rFonts w:cs="B Zar" w:hint="cs"/>
          <w:sz w:val="28"/>
          <w:szCs w:val="28"/>
          <w:rtl/>
        </w:rPr>
        <w:t>ي</w:t>
      </w:r>
      <w:r w:rsidRPr="00F617B0">
        <w:rPr>
          <w:rFonts w:cs="B Zar" w:hint="cs"/>
          <w:sz w:val="28"/>
          <w:szCs w:val="28"/>
          <w:rtl/>
        </w:rPr>
        <w:t>ت‌الله س</w:t>
      </w:r>
      <w:r w:rsidR="00235F05">
        <w:rPr>
          <w:rFonts w:cs="B Zar" w:hint="cs"/>
          <w:sz w:val="28"/>
          <w:szCs w:val="28"/>
          <w:rtl/>
        </w:rPr>
        <w:t>ي</w:t>
      </w:r>
      <w:r w:rsidRPr="00F617B0">
        <w:rPr>
          <w:rFonts w:cs="B Zar" w:hint="cs"/>
          <w:sz w:val="28"/>
          <w:szCs w:val="28"/>
          <w:rtl/>
        </w:rPr>
        <w:t>ستان</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عقا</w:t>
      </w:r>
      <w:r w:rsidR="00235F05">
        <w:rPr>
          <w:rFonts w:cs="B Zar" w:hint="cs"/>
          <w:sz w:val="28"/>
          <w:szCs w:val="28"/>
          <w:rtl/>
        </w:rPr>
        <w:t>ي</w:t>
      </w:r>
      <w:r w:rsidRPr="00F617B0">
        <w:rPr>
          <w:rFonts w:cs="B Zar" w:hint="cs"/>
          <w:sz w:val="28"/>
          <w:szCs w:val="28"/>
          <w:rtl/>
        </w:rPr>
        <w:t>د و مذاهب تش</w:t>
      </w:r>
      <w:r w:rsidR="00235F05">
        <w:rPr>
          <w:rFonts w:cs="B Zar" w:hint="cs"/>
          <w:sz w:val="28"/>
          <w:szCs w:val="28"/>
          <w:rtl/>
        </w:rPr>
        <w:t>ي</w:t>
      </w:r>
      <w:r w:rsidRPr="00F617B0">
        <w:rPr>
          <w:rFonts w:cs="B Zar" w:hint="cs"/>
          <w:sz w:val="28"/>
          <w:szCs w:val="28"/>
          <w:rtl/>
        </w:rPr>
        <w:t>ع، پاسخ به شبهات</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 (صفائ</w:t>
      </w:r>
      <w:r w:rsidR="00235F05">
        <w:rPr>
          <w:rFonts w:cs="B Zar" w:hint="cs"/>
          <w:sz w:val="28"/>
          <w:szCs w:val="28"/>
          <w:rtl/>
        </w:rPr>
        <w:t>ي</w:t>
      </w:r>
      <w:r w:rsidRPr="00F617B0">
        <w:rPr>
          <w:rFonts w:cs="B Zar" w:hint="cs"/>
          <w:sz w:val="28"/>
          <w:szCs w:val="28"/>
          <w:rtl/>
        </w:rPr>
        <w:t>ه)، کو</w:t>
      </w:r>
      <w:r w:rsidR="00235F05">
        <w:rPr>
          <w:rFonts w:cs="B Zar" w:hint="cs"/>
          <w:sz w:val="28"/>
          <w:szCs w:val="28"/>
          <w:rtl/>
        </w:rPr>
        <w:t>ي</w:t>
      </w:r>
      <w:r w:rsidRPr="00F617B0">
        <w:rPr>
          <w:rFonts w:cs="B Zar" w:hint="cs"/>
          <w:sz w:val="28"/>
          <w:szCs w:val="28"/>
          <w:rtl/>
        </w:rPr>
        <w:t xml:space="preserve"> ممتاز، پلاک 34</w:t>
      </w:r>
      <w:r w:rsidR="000A7AB0" w:rsidRPr="00F617B0">
        <w:rPr>
          <w:rFonts w:cs="B Zar" w:hint="cs"/>
          <w:sz w:val="28"/>
          <w:szCs w:val="28"/>
          <w:rtl/>
        </w:rPr>
        <w:t xml:space="preserve"> </w:t>
      </w:r>
      <w:r w:rsidRPr="00F617B0">
        <w:rPr>
          <w:rFonts w:cs="B Zar" w:hint="cs"/>
          <w:sz w:val="28"/>
          <w:szCs w:val="28"/>
          <w:rtl/>
        </w:rPr>
        <w:t>تلفن: 7742088</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63" w:history="1">
        <w:r w:rsidRPr="00F617B0">
          <w:rPr>
            <w:rStyle w:val="Hyperlink"/>
            <w:rFonts w:cs="B Zar"/>
            <w:color w:val="auto"/>
            <w:sz w:val="28"/>
            <w:szCs w:val="28"/>
            <w:u w:val="none"/>
            <w:lang w:bidi="fa-IR"/>
          </w:rPr>
          <w:t>aqaed@aqaed.com</w:t>
        </w:r>
      </w:hyperlink>
    </w:p>
    <w:p w:rsidR="00A25A06" w:rsidRPr="00F617B0" w:rsidRDefault="00A25A06" w:rsidP="00F617B0">
      <w:pPr>
        <w:bidi/>
        <w:ind w:left="72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r w:rsidRPr="00F617B0">
        <w:rPr>
          <w:rFonts w:cs="B Zar"/>
          <w:sz w:val="28"/>
          <w:szCs w:val="28"/>
          <w:lang w:bidi="fa-IR"/>
        </w:rPr>
        <w:t xml:space="preserve">http: </w:t>
      </w:r>
      <w:hyperlink r:id="rId64" w:history="1">
        <w:r w:rsidRPr="00F617B0">
          <w:rPr>
            <w:rStyle w:val="Hyperlink"/>
            <w:rFonts w:cs="B Zar"/>
            <w:color w:val="auto"/>
            <w:sz w:val="28"/>
            <w:szCs w:val="28"/>
            <w:u w:val="none"/>
            <w:lang w:bidi="fa-IR"/>
          </w:rPr>
          <w:t>www.aqaed.com</w:t>
        </w:r>
      </w:hyperlink>
    </w:p>
    <w:p w:rsidR="00A25A06" w:rsidRPr="00523359" w:rsidRDefault="00A25A06" w:rsidP="00F617B0">
      <w:pPr>
        <w:bidi/>
        <w:rPr>
          <w:rFonts w:cs="B Zar"/>
          <w:b/>
          <w:bCs/>
          <w:sz w:val="24"/>
          <w:szCs w:val="24"/>
        </w:rPr>
      </w:pPr>
      <w:r w:rsidRPr="00523359">
        <w:rPr>
          <w:rFonts w:cs="B Zar" w:hint="cs"/>
          <w:b/>
          <w:bCs/>
          <w:sz w:val="24"/>
          <w:szCs w:val="24"/>
          <w:rtl/>
        </w:rPr>
        <w:t>25. مرکز الرساله</w:t>
      </w:r>
    </w:p>
    <w:p w:rsidR="00A25A06" w:rsidRPr="00F617B0" w:rsidRDefault="00A25A06" w:rsidP="00F617B0">
      <w:pPr>
        <w:bidi/>
        <w:ind w:left="72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1374</w:t>
      </w:r>
    </w:p>
    <w:p w:rsidR="00A25A06" w:rsidRPr="00F617B0" w:rsidRDefault="00A25A06" w:rsidP="00F617B0">
      <w:pPr>
        <w:bidi/>
        <w:ind w:left="720"/>
        <w:rPr>
          <w:rFonts w:cs="B Zar"/>
          <w:sz w:val="28"/>
          <w:szCs w:val="28"/>
          <w:rtl/>
        </w:rPr>
      </w:pPr>
      <w:r w:rsidRPr="00F617B0">
        <w:rPr>
          <w:rFonts w:cs="B Zar" w:hint="cs"/>
          <w:sz w:val="28"/>
          <w:szCs w:val="28"/>
          <w:rtl/>
        </w:rPr>
        <w:t>مسئول: صائب عبدالحم</w:t>
      </w:r>
      <w:r w:rsidR="00235F05">
        <w:rPr>
          <w:rFonts w:cs="B Zar" w:hint="cs"/>
          <w:sz w:val="28"/>
          <w:szCs w:val="28"/>
          <w:rtl/>
        </w:rPr>
        <w:t>ي</w:t>
      </w:r>
      <w:r w:rsidRPr="00F617B0">
        <w:rPr>
          <w:rFonts w:cs="B Zar" w:hint="cs"/>
          <w:sz w:val="28"/>
          <w:szCs w:val="28"/>
          <w:rtl/>
        </w:rPr>
        <w:t>د</w:t>
      </w:r>
    </w:p>
    <w:p w:rsidR="00A25A06" w:rsidRPr="00F617B0" w:rsidRDefault="00A25A06" w:rsidP="00F617B0">
      <w:pPr>
        <w:bidi/>
        <w:ind w:left="720"/>
        <w:rPr>
          <w:rFonts w:cs="B Zar"/>
          <w:sz w:val="28"/>
          <w:szCs w:val="28"/>
          <w:rtl/>
        </w:rPr>
      </w:pPr>
      <w:r w:rsidRPr="00F617B0">
        <w:rPr>
          <w:rFonts w:cs="B Zar" w:hint="cs"/>
          <w:sz w:val="28"/>
          <w:szCs w:val="28"/>
          <w:rtl/>
        </w:rPr>
        <w:t>وابسته به: دفتر آ</w:t>
      </w:r>
      <w:r w:rsidR="00235F05">
        <w:rPr>
          <w:rFonts w:cs="B Zar" w:hint="cs"/>
          <w:sz w:val="28"/>
          <w:szCs w:val="28"/>
          <w:rtl/>
        </w:rPr>
        <w:t>ي</w:t>
      </w:r>
      <w:r w:rsidRPr="00F617B0">
        <w:rPr>
          <w:rFonts w:cs="B Zar" w:hint="cs"/>
          <w:sz w:val="28"/>
          <w:szCs w:val="28"/>
          <w:rtl/>
        </w:rPr>
        <w:t>ت‌الله س</w:t>
      </w:r>
      <w:r w:rsidR="00235F05">
        <w:rPr>
          <w:rFonts w:cs="B Zar" w:hint="cs"/>
          <w:sz w:val="28"/>
          <w:szCs w:val="28"/>
          <w:rtl/>
        </w:rPr>
        <w:t>ي</w:t>
      </w:r>
      <w:r w:rsidRPr="00F617B0">
        <w:rPr>
          <w:rFonts w:cs="B Zar" w:hint="cs"/>
          <w:sz w:val="28"/>
          <w:szCs w:val="28"/>
          <w:rtl/>
        </w:rPr>
        <w:t>ستان</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عقا</w:t>
      </w:r>
      <w:r w:rsidR="00235F05">
        <w:rPr>
          <w:rFonts w:cs="B Zar" w:hint="cs"/>
          <w:sz w:val="28"/>
          <w:szCs w:val="28"/>
          <w:rtl/>
        </w:rPr>
        <w:t>ي</w:t>
      </w:r>
      <w:r w:rsidRPr="00F617B0">
        <w:rPr>
          <w:rFonts w:cs="B Zar" w:hint="cs"/>
          <w:sz w:val="28"/>
          <w:szCs w:val="28"/>
          <w:rtl/>
        </w:rPr>
        <w:t>د و اخلاق</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سم</w:t>
      </w:r>
      <w:r w:rsidR="00235F05">
        <w:rPr>
          <w:rFonts w:cs="B Zar" w:hint="cs"/>
          <w:sz w:val="28"/>
          <w:szCs w:val="28"/>
          <w:rtl/>
        </w:rPr>
        <w:t>ي</w:t>
      </w:r>
      <w:r w:rsidRPr="00F617B0">
        <w:rPr>
          <w:rFonts w:cs="B Zar" w:hint="cs"/>
          <w:sz w:val="28"/>
          <w:szCs w:val="28"/>
          <w:rtl/>
        </w:rPr>
        <w:t>ه، جنب بانک مل</w:t>
      </w:r>
      <w:r w:rsidR="00235F05">
        <w:rPr>
          <w:rFonts w:cs="B Zar" w:hint="cs"/>
          <w:sz w:val="28"/>
          <w:szCs w:val="28"/>
          <w:rtl/>
        </w:rPr>
        <w:t>ي</w:t>
      </w:r>
      <w:r w:rsidR="000A7AB0" w:rsidRPr="00F617B0">
        <w:rPr>
          <w:rFonts w:cs="B Zar" w:hint="cs"/>
          <w:sz w:val="28"/>
          <w:szCs w:val="28"/>
          <w:rtl/>
        </w:rPr>
        <w:t xml:space="preserve"> </w:t>
      </w:r>
      <w:r w:rsidRPr="00F617B0">
        <w:rPr>
          <w:rFonts w:cs="B Zar" w:hint="cs"/>
          <w:sz w:val="28"/>
          <w:szCs w:val="28"/>
          <w:rtl/>
        </w:rPr>
        <w:t>تلفن: 7732013</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65" w:history="1">
        <w:r w:rsidRPr="00F617B0">
          <w:rPr>
            <w:rStyle w:val="Hyperlink"/>
            <w:rFonts w:cs="B Zar"/>
            <w:color w:val="auto"/>
            <w:sz w:val="28"/>
            <w:szCs w:val="28"/>
            <w:u w:val="none"/>
            <w:lang w:bidi="fa-IR"/>
          </w:rPr>
          <w:t>resala@rafed.net</w:t>
        </w:r>
      </w:hyperlink>
    </w:p>
    <w:p w:rsidR="00A25A06" w:rsidRPr="00523359" w:rsidRDefault="00A25A06" w:rsidP="00F617B0">
      <w:pPr>
        <w:bidi/>
        <w:rPr>
          <w:rFonts w:cs="B Zar"/>
          <w:b/>
          <w:bCs/>
          <w:sz w:val="24"/>
          <w:szCs w:val="24"/>
          <w:lang w:bidi="fa-IR"/>
        </w:rPr>
      </w:pPr>
      <w:r w:rsidRPr="00523359">
        <w:rPr>
          <w:rFonts w:cs="B Zar" w:hint="cs"/>
          <w:b/>
          <w:bCs/>
          <w:sz w:val="24"/>
          <w:szCs w:val="24"/>
          <w:rtl/>
        </w:rPr>
        <w:lastRenderedPageBreak/>
        <w:t>26. مرکز الفرات للتبل</w:t>
      </w:r>
      <w:r w:rsidR="00235F05">
        <w:rPr>
          <w:rFonts w:cs="B Zar" w:hint="cs"/>
          <w:b/>
          <w:bCs/>
          <w:sz w:val="24"/>
          <w:szCs w:val="24"/>
          <w:rtl/>
        </w:rPr>
        <w:t>ي</w:t>
      </w:r>
      <w:r w:rsidRPr="00523359">
        <w:rPr>
          <w:rFonts w:cs="B Zar" w:hint="cs"/>
          <w:b/>
          <w:bCs/>
          <w:sz w:val="24"/>
          <w:szCs w:val="24"/>
          <w:rtl/>
        </w:rPr>
        <w:t>غ</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p>
    <w:p w:rsidR="00A25A06" w:rsidRPr="00F617B0" w:rsidRDefault="00A25A06" w:rsidP="00F617B0">
      <w:pPr>
        <w:bidi/>
        <w:ind w:left="720"/>
        <w:rPr>
          <w:rFonts w:cs="B Zar"/>
          <w:sz w:val="28"/>
          <w:szCs w:val="28"/>
          <w:rtl/>
        </w:rPr>
      </w:pPr>
      <w:r w:rsidRPr="00F617B0">
        <w:rPr>
          <w:rFonts w:cs="B Zar" w:hint="cs"/>
          <w:sz w:val="28"/>
          <w:szCs w:val="28"/>
          <w:rtl/>
        </w:rPr>
        <w:t>مسول: س</w:t>
      </w:r>
      <w:r w:rsidR="00235F05">
        <w:rPr>
          <w:rFonts w:cs="B Zar" w:hint="cs"/>
          <w:sz w:val="28"/>
          <w:szCs w:val="28"/>
          <w:rtl/>
        </w:rPr>
        <w:t>ي</w:t>
      </w:r>
      <w:r w:rsidRPr="00F617B0">
        <w:rPr>
          <w:rFonts w:cs="B Zar" w:hint="cs"/>
          <w:sz w:val="28"/>
          <w:szCs w:val="28"/>
          <w:rtl/>
        </w:rPr>
        <w:t>د محمد قبانچ</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وابسته به: مدرسه امام کاظم(ع)</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پژوهش</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مسائل اعتقاد</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 xml:space="preserve">ابان معلم، </w:t>
      </w:r>
      <w:r w:rsidR="00235F05">
        <w:rPr>
          <w:rFonts w:cs="B Zar" w:hint="cs"/>
          <w:sz w:val="28"/>
          <w:szCs w:val="28"/>
          <w:rtl/>
        </w:rPr>
        <w:t>ي</w:t>
      </w:r>
      <w:r w:rsidRPr="00F617B0">
        <w:rPr>
          <w:rFonts w:cs="B Zar" w:hint="cs"/>
          <w:sz w:val="28"/>
          <w:szCs w:val="28"/>
          <w:rtl/>
        </w:rPr>
        <w:t>خچال قاض</w:t>
      </w:r>
      <w:r w:rsidR="00235F05">
        <w:rPr>
          <w:rFonts w:cs="B Zar" w:hint="cs"/>
          <w:sz w:val="28"/>
          <w:szCs w:val="28"/>
          <w:rtl/>
        </w:rPr>
        <w:t>ي</w:t>
      </w:r>
      <w:r w:rsidRPr="00F617B0">
        <w:rPr>
          <w:rFonts w:cs="B Zar" w:hint="cs"/>
          <w:sz w:val="28"/>
          <w:szCs w:val="28"/>
          <w:rtl/>
        </w:rPr>
        <w:t>، کوچه پسند</w:t>
      </w:r>
      <w:r w:rsidR="00235F05">
        <w:rPr>
          <w:rFonts w:cs="B Zar" w:hint="cs"/>
          <w:sz w:val="28"/>
          <w:szCs w:val="28"/>
          <w:rtl/>
        </w:rPr>
        <w:t>ي</w:t>
      </w:r>
      <w:r w:rsidRPr="00F617B0">
        <w:rPr>
          <w:rFonts w:cs="B Zar" w:hint="cs"/>
          <w:sz w:val="28"/>
          <w:szCs w:val="28"/>
          <w:rtl/>
        </w:rPr>
        <w:t>ده، کوچه سوم، سمت راست، پلاک 95</w:t>
      </w:r>
      <w:r w:rsidR="000A7AB0" w:rsidRPr="00F617B0">
        <w:rPr>
          <w:rFonts w:cs="B Zar" w:hint="cs"/>
          <w:sz w:val="28"/>
          <w:szCs w:val="28"/>
          <w:rtl/>
        </w:rPr>
        <w:t xml:space="preserve"> </w:t>
      </w:r>
      <w:r w:rsidRPr="00F617B0">
        <w:rPr>
          <w:rFonts w:cs="B Zar" w:hint="cs"/>
          <w:sz w:val="28"/>
          <w:szCs w:val="28"/>
          <w:rtl/>
        </w:rPr>
        <w:t>تلفن: 7731534</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66" w:history="1">
        <w:r w:rsidRPr="00F617B0">
          <w:rPr>
            <w:rStyle w:val="Hyperlink"/>
            <w:rFonts w:cs="B Zar"/>
            <w:color w:val="auto"/>
            <w:sz w:val="28"/>
            <w:szCs w:val="28"/>
            <w:u w:val="none"/>
            <w:lang w:bidi="fa-IR"/>
          </w:rPr>
          <w:t>alfurati@hotmail.com</w:t>
        </w:r>
      </w:hyperlink>
    </w:p>
    <w:p w:rsidR="00A25A06" w:rsidRPr="00523359" w:rsidRDefault="00A25A06" w:rsidP="00F617B0">
      <w:pPr>
        <w:bidi/>
        <w:rPr>
          <w:rFonts w:cs="B Zar"/>
          <w:b/>
          <w:bCs/>
          <w:sz w:val="24"/>
          <w:szCs w:val="24"/>
        </w:rPr>
      </w:pPr>
      <w:r w:rsidRPr="00523359">
        <w:rPr>
          <w:rFonts w:cs="B Zar" w:hint="cs"/>
          <w:b/>
          <w:bCs/>
          <w:sz w:val="24"/>
          <w:szCs w:val="24"/>
          <w:rtl/>
        </w:rPr>
        <w:t>27. مرکز آموزش</w:t>
      </w:r>
      <w:r w:rsidR="00235F05">
        <w:rPr>
          <w:rFonts w:cs="B Zar" w:hint="cs"/>
          <w:b/>
          <w:bCs/>
          <w:sz w:val="24"/>
          <w:szCs w:val="24"/>
          <w:rtl/>
        </w:rPr>
        <w:t>ي</w:t>
      </w:r>
      <w:r w:rsidRPr="00523359">
        <w:rPr>
          <w:rFonts w:cs="B Zar" w:hint="cs"/>
          <w:b/>
          <w:bCs/>
          <w:sz w:val="24"/>
          <w:szCs w:val="24"/>
          <w:rtl/>
        </w:rPr>
        <w:t xml:space="preserve"> تخصص</w:t>
      </w:r>
      <w:r w:rsidR="00235F05">
        <w:rPr>
          <w:rFonts w:cs="B Zar" w:hint="cs"/>
          <w:b/>
          <w:bCs/>
          <w:sz w:val="24"/>
          <w:szCs w:val="24"/>
          <w:rtl/>
        </w:rPr>
        <w:t>ي</w:t>
      </w:r>
      <w:r w:rsidRPr="00523359">
        <w:rPr>
          <w:rFonts w:cs="B Zar" w:hint="cs"/>
          <w:b/>
          <w:bCs/>
          <w:sz w:val="24"/>
          <w:szCs w:val="24"/>
          <w:rtl/>
        </w:rPr>
        <w:t xml:space="preserve"> کلام</w:t>
      </w:r>
    </w:p>
    <w:p w:rsidR="00A25A06" w:rsidRPr="00F617B0" w:rsidRDefault="00A25A06" w:rsidP="00F617B0">
      <w:pPr>
        <w:bidi/>
        <w:ind w:left="72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1369</w:t>
      </w:r>
    </w:p>
    <w:p w:rsidR="00A25A06" w:rsidRPr="00F617B0" w:rsidRDefault="00A25A06" w:rsidP="00F617B0">
      <w:pPr>
        <w:bidi/>
        <w:ind w:left="720"/>
        <w:rPr>
          <w:rFonts w:cs="B Zar"/>
          <w:sz w:val="28"/>
          <w:szCs w:val="28"/>
          <w:rtl/>
        </w:rPr>
      </w:pPr>
      <w:r w:rsidRPr="00F617B0">
        <w:rPr>
          <w:rFonts w:cs="B Zar" w:hint="cs"/>
          <w:sz w:val="28"/>
          <w:szCs w:val="28"/>
          <w:rtl/>
        </w:rPr>
        <w:t>وابسته به: مرکز 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 حوزه علم</w:t>
      </w:r>
      <w:r w:rsidR="00235F05">
        <w:rPr>
          <w:rFonts w:cs="B Zar" w:hint="cs"/>
          <w:sz w:val="28"/>
          <w:szCs w:val="28"/>
          <w:rtl/>
        </w:rPr>
        <w:t>ي</w:t>
      </w:r>
      <w:r w:rsidRPr="00F617B0">
        <w:rPr>
          <w:rFonts w:cs="B Zar" w:hint="cs"/>
          <w:sz w:val="28"/>
          <w:szCs w:val="28"/>
          <w:rtl/>
        </w:rPr>
        <w:t>ه قم</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کلام و عقا</w:t>
      </w:r>
      <w:r w:rsidR="00235F05">
        <w:rPr>
          <w:rFonts w:cs="B Zar" w:hint="cs"/>
          <w:sz w:val="28"/>
          <w:szCs w:val="28"/>
          <w:rtl/>
        </w:rPr>
        <w:t>ي</w:t>
      </w:r>
      <w:r w:rsidRPr="00F617B0">
        <w:rPr>
          <w:rFonts w:cs="B Zar" w:hint="cs"/>
          <w:sz w:val="28"/>
          <w:szCs w:val="28"/>
          <w:rtl/>
        </w:rPr>
        <w:t xml:space="preserve">د </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ام</w:t>
      </w:r>
      <w:r w:rsidR="00235F05">
        <w:rPr>
          <w:rFonts w:cs="B Zar" w:hint="cs"/>
          <w:sz w:val="28"/>
          <w:szCs w:val="28"/>
          <w:rtl/>
        </w:rPr>
        <w:t>ي</w:t>
      </w:r>
      <w:r w:rsidRPr="00F617B0">
        <w:rPr>
          <w:rFonts w:cs="B Zar" w:hint="cs"/>
          <w:sz w:val="28"/>
          <w:szCs w:val="28"/>
          <w:rtl/>
        </w:rPr>
        <w:t>ن، مقابل ورزشگاه شه</w:t>
      </w:r>
      <w:r w:rsidR="00235F05">
        <w:rPr>
          <w:rFonts w:cs="B Zar" w:hint="cs"/>
          <w:sz w:val="28"/>
          <w:szCs w:val="28"/>
          <w:rtl/>
        </w:rPr>
        <w:t>ي</w:t>
      </w:r>
      <w:r w:rsidRPr="00F617B0">
        <w:rPr>
          <w:rFonts w:cs="B Zar" w:hint="cs"/>
          <w:sz w:val="28"/>
          <w:szCs w:val="28"/>
          <w:rtl/>
        </w:rPr>
        <w:t>د ح</w:t>
      </w:r>
      <w:r w:rsidR="00235F05">
        <w:rPr>
          <w:rFonts w:cs="B Zar" w:hint="cs"/>
          <w:sz w:val="28"/>
          <w:szCs w:val="28"/>
          <w:rtl/>
        </w:rPr>
        <w:t>ي</w:t>
      </w:r>
      <w:r w:rsidRPr="00F617B0">
        <w:rPr>
          <w:rFonts w:cs="B Zar" w:hint="cs"/>
          <w:sz w:val="28"/>
          <w:szCs w:val="28"/>
          <w:rtl/>
        </w:rPr>
        <w:t>در</w:t>
      </w:r>
      <w:r w:rsidR="00235F05">
        <w:rPr>
          <w:rFonts w:cs="B Zar" w:hint="cs"/>
          <w:sz w:val="28"/>
          <w:szCs w:val="28"/>
          <w:rtl/>
        </w:rPr>
        <w:t>ي</w:t>
      </w:r>
      <w:r w:rsidRPr="00F617B0">
        <w:rPr>
          <w:rFonts w:cs="B Zar" w:hint="cs"/>
          <w:sz w:val="28"/>
          <w:szCs w:val="28"/>
          <w:rtl/>
        </w:rPr>
        <w:t xml:space="preserve">ان </w:t>
      </w:r>
    </w:p>
    <w:p w:rsidR="00A25A06" w:rsidRPr="00F617B0" w:rsidRDefault="00A25A06" w:rsidP="00F617B0">
      <w:pPr>
        <w:bidi/>
        <w:ind w:left="720"/>
        <w:rPr>
          <w:rFonts w:cs="B Zar"/>
          <w:sz w:val="28"/>
          <w:szCs w:val="28"/>
          <w:rtl/>
        </w:rPr>
      </w:pPr>
      <w:r w:rsidRPr="00F617B0">
        <w:rPr>
          <w:rFonts w:cs="B Zar" w:hint="cs"/>
          <w:sz w:val="28"/>
          <w:szCs w:val="28"/>
          <w:rtl/>
        </w:rPr>
        <w:t>تلفن: 2925152 و 2922334</w:t>
      </w:r>
    </w:p>
    <w:p w:rsidR="00A25A06" w:rsidRDefault="00A25A06" w:rsidP="00F617B0">
      <w:pPr>
        <w:bidi/>
        <w:ind w:left="720"/>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r w:rsidRPr="00F617B0">
        <w:rPr>
          <w:rFonts w:cs="B Zar"/>
          <w:sz w:val="28"/>
          <w:szCs w:val="28"/>
          <w:lang w:bidi="fa-IR"/>
        </w:rPr>
        <w:t xml:space="preserve">Email: </w:t>
      </w:r>
      <w:hyperlink r:id="rId67" w:history="1">
        <w:r w:rsidRPr="00F617B0">
          <w:rPr>
            <w:rStyle w:val="Hyperlink"/>
            <w:rFonts w:cs="B Zar"/>
            <w:color w:val="auto"/>
            <w:sz w:val="28"/>
            <w:szCs w:val="28"/>
            <w:u w:val="none"/>
            <w:lang w:bidi="fa-IR"/>
          </w:rPr>
          <w:t>Kalam@imamsadeg.org</w:t>
        </w:r>
      </w:hyperlink>
    </w:p>
    <w:p w:rsidR="00677722" w:rsidRPr="00F617B0" w:rsidRDefault="00677722" w:rsidP="00677722">
      <w:pPr>
        <w:bidi/>
        <w:ind w:left="720"/>
        <w:rPr>
          <w:rFonts w:cs="B Zar"/>
          <w:sz w:val="28"/>
          <w:szCs w:val="28"/>
          <w:rtl/>
          <w:lang w:bidi="fa-IR"/>
        </w:rPr>
      </w:pPr>
    </w:p>
    <w:p w:rsidR="00A25A06" w:rsidRPr="00523359" w:rsidRDefault="00A25A06" w:rsidP="00F617B0">
      <w:pPr>
        <w:bidi/>
        <w:rPr>
          <w:rFonts w:cs="B Zar"/>
          <w:b/>
          <w:bCs/>
          <w:sz w:val="24"/>
          <w:szCs w:val="24"/>
          <w:rtl/>
          <w:lang w:bidi="fa-IR"/>
        </w:rPr>
      </w:pPr>
      <w:r w:rsidRPr="00523359">
        <w:rPr>
          <w:rFonts w:cs="B Zar" w:hint="cs"/>
          <w:b/>
          <w:bCs/>
          <w:sz w:val="24"/>
          <w:szCs w:val="24"/>
          <w:rtl/>
        </w:rPr>
        <w:lastRenderedPageBreak/>
        <w:t>28. مرکز آموزش</w:t>
      </w:r>
      <w:r w:rsidR="00235F05">
        <w:rPr>
          <w:rFonts w:cs="B Zar" w:hint="cs"/>
          <w:b/>
          <w:bCs/>
          <w:sz w:val="24"/>
          <w:szCs w:val="24"/>
          <w:rtl/>
        </w:rPr>
        <w:t>ي</w:t>
      </w:r>
      <w:r w:rsidRPr="00523359">
        <w:rPr>
          <w:rFonts w:cs="B Zar" w:hint="cs"/>
          <w:b/>
          <w:bCs/>
          <w:sz w:val="24"/>
          <w:szCs w:val="24"/>
          <w:rtl/>
        </w:rPr>
        <w:t xml:space="preserve"> خواهران</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1363</w:t>
      </w:r>
    </w:p>
    <w:p w:rsidR="00A25A06" w:rsidRPr="00F617B0" w:rsidRDefault="00A25A06" w:rsidP="00F617B0">
      <w:pPr>
        <w:bidi/>
        <w:ind w:left="720"/>
        <w:rPr>
          <w:rFonts w:cs="B Zar"/>
          <w:sz w:val="28"/>
          <w:szCs w:val="28"/>
          <w:rtl/>
        </w:rPr>
      </w:pPr>
      <w:r w:rsidRPr="00F617B0">
        <w:rPr>
          <w:rFonts w:cs="B Zar" w:hint="cs"/>
          <w:sz w:val="28"/>
          <w:szCs w:val="28"/>
          <w:rtl/>
        </w:rPr>
        <w:t>مسئول: احمد احسان</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وابسته به: دفتر تبل</w:t>
      </w:r>
      <w:r w:rsidR="00235F05">
        <w:rPr>
          <w:rFonts w:cs="B Zar" w:hint="cs"/>
          <w:sz w:val="28"/>
          <w:szCs w:val="28"/>
          <w:rtl/>
        </w:rPr>
        <w:t>ي</w:t>
      </w:r>
      <w:r w:rsidRPr="00F617B0">
        <w:rPr>
          <w:rFonts w:cs="B Zar" w:hint="cs"/>
          <w:sz w:val="28"/>
          <w:szCs w:val="28"/>
          <w:rtl/>
        </w:rPr>
        <w:t>غات حوزه علم</w:t>
      </w:r>
      <w:r w:rsidR="00235F05">
        <w:rPr>
          <w:rFonts w:cs="B Zar" w:hint="cs"/>
          <w:sz w:val="28"/>
          <w:szCs w:val="28"/>
          <w:rtl/>
        </w:rPr>
        <w:t>ي</w:t>
      </w:r>
      <w:r w:rsidRPr="00F617B0">
        <w:rPr>
          <w:rFonts w:cs="B Zar" w:hint="cs"/>
          <w:sz w:val="28"/>
          <w:szCs w:val="28"/>
          <w:rtl/>
        </w:rPr>
        <w:t>ه قم</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تبل</w:t>
      </w:r>
      <w:r w:rsidR="00235F05">
        <w:rPr>
          <w:rFonts w:cs="B Zar" w:hint="cs"/>
          <w:sz w:val="28"/>
          <w:szCs w:val="28"/>
          <w:rtl/>
        </w:rPr>
        <w:t>ي</w:t>
      </w:r>
      <w:r w:rsidRPr="00F617B0">
        <w:rPr>
          <w:rFonts w:cs="B Zar" w:hint="cs"/>
          <w:sz w:val="28"/>
          <w:szCs w:val="28"/>
          <w:rtl/>
        </w:rPr>
        <w:t>غ</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تعل</w:t>
      </w:r>
      <w:r w:rsidR="00235F05">
        <w:rPr>
          <w:rFonts w:cs="B Zar" w:hint="cs"/>
          <w:sz w:val="28"/>
          <w:szCs w:val="28"/>
          <w:rtl/>
        </w:rPr>
        <w:t>ي</w:t>
      </w:r>
      <w:r w:rsidRPr="00F617B0">
        <w:rPr>
          <w:rFonts w:cs="B Zar" w:hint="cs"/>
          <w:sz w:val="28"/>
          <w:szCs w:val="28"/>
          <w:rtl/>
        </w:rPr>
        <w:t>م و ترب</w:t>
      </w:r>
      <w:r w:rsidR="00235F05">
        <w:rPr>
          <w:rFonts w:cs="B Zar" w:hint="cs"/>
          <w:sz w:val="28"/>
          <w:szCs w:val="28"/>
          <w:rtl/>
        </w:rPr>
        <w:t>ي</w:t>
      </w:r>
      <w:r w:rsidRPr="00F617B0">
        <w:rPr>
          <w:rFonts w:cs="B Zar" w:hint="cs"/>
          <w:sz w:val="28"/>
          <w:szCs w:val="28"/>
          <w:rtl/>
        </w:rPr>
        <w:t>ت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علوم قرآن، تار</w:t>
      </w:r>
      <w:r w:rsidR="00235F05">
        <w:rPr>
          <w:rFonts w:cs="B Zar" w:hint="cs"/>
          <w:sz w:val="28"/>
          <w:szCs w:val="28"/>
          <w:rtl/>
        </w:rPr>
        <w:t>ي</w:t>
      </w:r>
      <w:r w:rsidRPr="00F617B0">
        <w:rPr>
          <w:rFonts w:cs="B Zar" w:hint="cs"/>
          <w:sz w:val="28"/>
          <w:szCs w:val="28"/>
          <w:rtl/>
        </w:rPr>
        <w:t>خ اسلام، فقه و اصول، فلسفه و کلام</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کو</w:t>
      </w:r>
      <w:r w:rsidR="00235F05">
        <w:rPr>
          <w:rFonts w:cs="B Zar" w:hint="cs"/>
          <w:sz w:val="28"/>
          <w:szCs w:val="28"/>
          <w:rtl/>
        </w:rPr>
        <w:t>ي</w:t>
      </w:r>
      <w:r w:rsidRPr="00F617B0">
        <w:rPr>
          <w:rFonts w:cs="B Zar" w:hint="cs"/>
          <w:sz w:val="28"/>
          <w:szCs w:val="28"/>
          <w:rtl/>
        </w:rPr>
        <w:t xml:space="preserve"> 10، شه</w:t>
      </w:r>
      <w:r w:rsidR="00235F05">
        <w:rPr>
          <w:rFonts w:cs="B Zar" w:hint="cs"/>
          <w:sz w:val="28"/>
          <w:szCs w:val="28"/>
          <w:rtl/>
        </w:rPr>
        <w:t>ي</w:t>
      </w:r>
      <w:r w:rsidRPr="00F617B0">
        <w:rPr>
          <w:rFonts w:cs="B Zar" w:hint="cs"/>
          <w:sz w:val="28"/>
          <w:szCs w:val="28"/>
          <w:rtl/>
        </w:rPr>
        <w:t>د فرهان</w:t>
      </w:r>
      <w:r w:rsidR="00235F05">
        <w:rPr>
          <w:rFonts w:cs="B Zar" w:hint="cs"/>
          <w:sz w:val="28"/>
          <w:szCs w:val="28"/>
          <w:rtl/>
        </w:rPr>
        <w:t>ي</w:t>
      </w:r>
    </w:p>
    <w:p w:rsidR="00A25A06" w:rsidRPr="00F617B0" w:rsidRDefault="00A25A06" w:rsidP="00F617B0">
      <w:pPr>
        <w:bidi/>
        <w:ind w:left="720"/>
        <w:rPr>
          <w:rFonts w:cs="B Zar"/>
          <w:sz w:val="28"/>
          <w:szCs w:val="28"/>
          <w:rtl/>
        </w:rPr>
      </w:pPr>
      <w:r w:rsidRPr="00F617B0">
        <w:rPr>
          <w:rFonts w:cs="B Zar" w:hint="cs"/>
          <w:sz w:val="28"/>
          <w:szCs w:val="28"/>
          <w:rtl/>
        </w:rPr>
        <w:t>تلفن: 7736720</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r w:rsidRPr="00F617B0">
        <w:rPr>
          <w:rFonts w:cs="B Zar"/>
          <w:sz w:val="28"/>
          <w:szCs w:val="28"/>
          <w:lang w:bidi="fa-IR"/>
        </w:rPr>
        <w:t xml:space="preserve">Email: </w:t>
      </w:r>
      <w:hyperlink r:id="rId68" w:history="1">
        <w:r w:rsidRPr="00F617B0">
          <w:rPr>
            <w:rStyle w:val="Hyperlink"/>
            <w:rFonts w:cs="B Zar"/>
            <w:color w:val="auto"/>
            <w:sz w:val="28"/>
            <w:szCs w:val="28"/>
            <w:u w:val="none"/>
            <w:lang w:bidi="fa-IR"/>
          </w:rPr>
          <w:t>amoozehsh@hotmail.com</w:t>
        </w:r>
      </w:hyperlink>
      <w:r w:rsidRPr="00F617B0">
        <w:rPr>
          <w:rFonts w:cs="B Zar"/>
          <w:sz w:val="28"/>
          <w:szCs w:val="28"/>
          <w:lang w:bidi="fa-IR"/>
        </w:rPr>
        <w:t>.</w:t>
      </w:r>
    </w:p>
    <w:p w:rsidR="00A25A06" w:rsidRPr="00523359" w:rsidRDefault="00A25A06" w:rsidP="00F617B0">
      <w:pPr>
        <w:bidi/>
        <w:rPr>
          <w:rFonts w:cs="B Zar"/>
          <w:b/>
          <w:bCs/>
          <w:sz w:val="24"/>
          <w:szCs w:val="24"/>
          <w:lang w:bidi="fa-IR"/>
        </w:rPr>
      </w:pPr>
      <w:r w:rsidRPr="00523359">
        <w:rPr>
          <w:rFonts w:cs="B Zar" w:hint="cs"/>
          <w:b/>
          <w:bCs/>
          <w:sz w:val="24"/>
          <w:szCs w:val="24"/>
          <w:rtl/>
        </w:rPr>
        <w:t>29. مرکز پژوهش‌ها</w:t>
      </w:r>
      <w:r w:rsidR="00235F05">
        <w:rPr>
          <w:rFonts w:cs="B Zar" w:hint="cs"/>
          <w:b/>
          <w:bCs/>
          <w:sz w:val="24"/>
          <w:szCs w:val="24"/>
          <w:rtl/>
        </w:rPr>
        <w:t>ي</w:t>
      </w:r>
      <w:r w:rsidRPr="00523359">
        <w:rPr>
          <w:rFonts w:cs="B Zar" w:hint="cs"/>
          <w:b/>
          <w:bCs/>
          <w:sz w:val="24"/>
          <w:szCs w:val="24"/>
          <w:rtl/>
        </w:rPr>
        <w:t xml:space="preserve"> اسلام</w:t>
      </w:r>
      <w:r w:rsidR="00235F05">
        <w:rPr>
          <w:rFonts w:cs="B Zar" w:hint="cs"/>
          <w:b/>
          <w:bCs/>
          <w:sz w:val="24"/>
          <w:szCs w:val="24"/>
          <w:rtl/>
        </w:rPr>
        <w:t>ي</w:t>
      </w:r>
      <w:r w:rsidRPr="00523359">
        <w:rPr>
          <w:rFonts w:cs="B Zar" w:hint="cs"/>
          <w:b/>
          <w:bCs/>
          <w:sz w:val="24"/>
          <w:szCs w:val="24"/>
          <w:rtl/>
        </w:rPr>
        <w:t xml:space="preserve"> المصطف</w:t>
      </w:r>
      <w:r w:rsidR="00235F05">
        <w:rPr>
          <w:rFonts w:cs="B Zar" w:hint="cs"/>
          <w:b/>
          <w:bCs/>
          <w:sz w:val="24"/>
          <w:szCs w:val="24"/>
          <w:rtl/>
        </w:rPr>
        <w:t>ي</w:t>
      </w:r>
      <w:r w:rsidRPr="00523359">
        <w:rPr>
          <w:rFonts w:cs="B Zar" w:hint="cs"/>
          <w:b/>
          <w:bCs/>
          <w:sz w:val="24"/>
          <w:szCs w:val="24"/>
          <w:rtl/>
        </w:rPr>
        <w:t>(ص)</w:t>
      </w:r>
    </w:p>
    <w:p w:rsidR="00A25A06" w:rsidRPr="00F617B0" w:rsidRDefault="00A25A06" w:rsidP="00F617B0">
      <w:pPr>
        <w:bidi/>
        <w:ind w:left="720"/>
        <w:rPr>
          <w:rFonts w:cs="B Zar"/>
          <w:sz w:val="28"/>
          <w:szCs w:val="28"/>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1376</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مسئول: عل</w:t>
      </w:r>
      <w:r w:rsidR="00235F05">
        <w:rPr>
          <w:rFonts w:cs="B Zar" w:hint="cs"/>
          <w:sz w:val="28"/>
          <w:szCs w:val="28"/>
          <w:rtl/>
          <w:lang w:bidi="fa-IR"/>
        </w:rPr>
        <w:t>ي</w:t>
      </w:r>
      <w:r w:rsidRPr="00F617B0">
        <w:rPr>
          <w:rFonts w:cs="B Zar" w:hint="cs"/>
          <w:sz w:val="28"/>
          <w:szCs w:val="28"/>
          <w:rtl/>
          <w:lang w:bidi="fa-IR"/>
        </w:rPr>
        <w:t xml:space="preserve"> کوران</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وابسته به: دفتر آ</w:t>
      </w:r>
      <w:r w:rsidR="00235F05">
        <w:rPr>
          <w:rFonts w:cs="B Zar" w:hint="cs"/>
          <w:sz w:val="28"/>
          <w:szCs w:val="28"/>
          <w:rtl/>
          <w:lang w:bidi="fa-IR"/>
        </w:rPr>
        <w:t>ي</w:t>
      </w:r>
      <w:r w:rsidRPr="00F617B0">
        <w:rPr>
          <w:rFonts w:cs="B Zar" w:hint="cs"/>
          <w:sz w:val="28"/>
          <w:szCs w:val="28"/>
          <w:rtl/>
          <w:lang w:bidi="fa-IR"/>
        </w:rPr>
        <w:t>ت‌الله س</w:t>
      </w:r>
      <w:r w:rsidR="00235F05">
        <w:rPr>
          <w:rFonts w:cs="B Zar" w:hint="cs"/>
          <w:sz w:val="28"/>
          <w:szCs w:val="28"/>
          <w:rtl/>
          <w:lang w:bidi="fa-IR"/>
        </w:rPr>
        <w:t>ي</w:t>
      </w:r>
      <w:r w:rsidRPr="00F617B0">
        <w:rPr>
          <w:rFonts w:cs="B Zar" w:hint="cs"/>
          <w:sz w:val="28"/>
          <w:szCs w:val="28"/>
          <w:rtl/>
          <w:lang w:bidi="fa-IR"/>
        </w:rPr>
        <w:t>ستان</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پژوهش</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ته</w:t>
      </w:r>
      <w:r w:rsidR="00235F05">
        <w:rPr>
          <w:rFonts w:cs="B Zar" w:hint="cs"/>
          <w:sz w:val="28"/>
          <w:szCs w:val="28"/>
          <w:rtl/>
          <w:lang w:bidi="fa-IR"/>
        </w:rPr>
        <w:t>ي</w:t>
      </w:r>
      <w:r w:rsidRPr="00F617B0">
        <w:rPr>
          <w:rFonts w:cs="B Zar" w:hint="cs"/>
          <w:sz w:val="28"/>
          <w:szCs w:val="28"/>
          <w:rtl/>
          <w:lang w:bidi="fa-IR"/>
        </w:rPr>
        <w:t>ه نرم افزار در مباحث اعتقاد</w:t>
      </w:r>
      <w:r w:rsidR="00235F05">
        <w:rPr>
          <w:rFonts w:cs="B Zar" w:hint="cs"/>
          <w:sz w:val="28"/>
          <w:szCs w:val="28"/>
          <w:rtl/>
          <w:lang w:bidi="fa-IR"/>
        </w:rPr>
        <w:t>ي</w:t>
      </w:r>
      <w:r w:rsidRPr="00F617B0">
        <w:rPr>
          <w:rFonts w:cs="B Zar" w:hint="cs"/>
          <w:sz w:val="28"/>
          <w:szCs w:val="28"/>
          <w:rtl/>
          <w:lang w:bidi="fa-IR"/>
        </w:rPr>
        <w:t xml:space="preserve"> و س</w:t>
      </w:r>
      <w:r w:rsidR="00235F05">
        <w:rPr>
          <w:rFonts w:cs="B Zar" w:hint="cs"/>
          <w:sz w:val="28"/>
          <w:szCs w:val="28"/>
          <w:rtl/>
          <w:lang w:bidi="fa-IR"/>
        </w:rPr>
        <w:t>ي</w:t>
      </w:r>
      <w:r w:rsidRPr="00F617B0">
        <w:rPr>
          <w:rFonts w:cs="B Zar" w:hint="cs"/>
          <w:sz w:val="28"/>
          <w:szCs w:val="28"/>
          <w:rtl/>
          <w:lang w:bidi="fa-IR"/>
        </w:rPr>
        <w:t>ره ائمه(ع)</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فاطم</w:t>
      </w:r>
      <w:r w:rsidR="00235F05">
        <w:rPr>
          <w:rFonts w:cs="B Zar" w:hint="cs"/>
          <w:sz w:val="28"/>
          <w:szCs w:val="28"/>
          <w:rtl/>
          <w:lang w:bidi="fa-IR"/>
        </w:rPr>
        <w:t>ي</w:t>
      </w:r>
      <w:r w:rsidRPr="00F617B0">
        <w:rPr>
          <w:rFonts w:cs="B Zar" w:hint="cs"/>
          <w:sz w:val="28"/>
          <w:szCs w:val="28"/>
          <w:rtl/>
          <w:lang w:bidi="fa-IR"/>
        </w:rPr>
        <w:t xml:space="preserve"> (دورشهر)، جنب مؤسسه آل الب</w:t>
      </w:r>
      <w:r w:rsidR="00235F05">
        <w:rPr>
          <w:rFonts w:cs="B Zar" w:hint="cs"/>
          <w:sz w:val="28"/>
          <w:szCs w:val="28"/>
          <w:rtl/>
          <w:lang w:bidi="fa-IR"/>
        </w:rPr>
        <w:t>ي</w:t>
      </w:r>
      <w:r w:rsidRPr="00F617B0">
        <w:rPr>
          <w:rFonts w:cs="B Zar" w:hint="cs"/>
          <w:sz w:val="28"/>
          <w:szCs w:val="28"/>
          <w:rtl/>
          <w:lang w:bidi="fa-IR"/>
        </w:rPr>
        <w:t>ت، پلاک 30</w:t>
      </w:r>
      <w:r w:rsidR="000A7AB0" w:rsidRPr="00F617B0">
        <w:rPr>
          <w:rFonts w:cs="B Zar" w:hint="cs"/>
          <w:sz w:val="28"/>
          <w:szCs w:val="28"/>
          <w:rtl/>
          <w:lang w:bidi="fa-IR"/>
        </w:rPr>
        <w:t xml:space="preserve"> </w:t>
      </w:r>
      <w:r w:rsidRPr="00F617B0">
        <w:rPr>
          <w:rFonts w:cs="B Zar" w:hint="cs"/>
          <w:sz w:val="28"/>
          <w:szCs w:val="28"/>
          <w:rtl/>
          <w:lang w:bidi="fa-IR"/>
        </w:rPr>
        <w:t>تلفن: 7732013</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69" w:history="1">
        <w:r w:rsidRPr="00F617B0">
          <w:rPr>
            <w:rStyle w:val="Hyperlink"/>
            <w:rFonts w:cs="B Zar"/>
            <w:color w:val="auto"/>
            <w:sz w:val="28"/>
            <w:szCs w:val="28"/>
            <w:u w:val="none"/>
            <w:lang w:bidi="fa-IR"/>
          </w:rPr>
          <w:t>almustafa@hotmail.com</w:t>
        </w:r>
      </w:hyperlink>
    </w:p>
    <w:p w:rsidR="00A25A06" w:rsidRPr="00523359" w:rsidRDefault="00A25A06" w:rsidP="00F617B0">
      <w:pPr>
        <w:bidi/>
        <w:rPr>
          <w:rFonts w:cs="B Zar"/>
          <w:b/>
          <w:bCs/>
          <w:sz w:val="24"/>
          <w:szCs w:val="24"/>
          <w:lang w:bidi="fa-IR"/>
        </w:rPr>
      </w:pPr>
      <w:r w:rsidRPr="00523359">
        <w:rPr>
          <w:rFonts w:cs="B Zar" w:hint="cs"/>
          <w:b/>
          <w:bCs/>
          <w:sz w:val="24"/>
          <w:szCs w:val="24"/>
          <w:rtl/>
        </w:rPr>
        <w:lastRenderedPageBreak/>
        <w:t>30. مرکز پژوهش‌ها</w:t>
      </w:r>
      <w:r w:rsidR="00235F05">
        <w:rPr>
          <w:rFonts w:cs="B Zar" w:hint="cs"/>
          <w:b/>
          <w:bCs/>
          <w:sz w:val="24"/>
          <w:szCs w:val="24"/>
          <w:rtl/>
        </w:rPr>
        <w:t>ي</w:t>
      </w:r>
      <w:r w:rsidRPr="00523359">
        <w:rPr>
          <w:rFonts w:cs="B Zar" w:hint="cs"/>
          <w:b/>
          <w:bCs/>
          <w:sz w:val="24"/>
          <w:szCs w:val="24"/>
          <w:rtl/>
        </w:rPr>
        <w:t xml:space="preserve"> اسلام</w:t>
      </w:r>
      <w:r w:rsidR="00235F05">
        <w:rPr>
          <w:rFonts w:cs="B Zar" w:hint="cs"/>
          <w:b/>
          <w:bCs/>
          <w:sz w:val="24"/>
          <w:szCs w:val="24"/>
          <w:rtl/>
        </w:rPr>
        <w:t>ي</w:t>
      </w:r>
      <w:r w:rsidRPr="00523359">
        <w:rPr>
          <w:rFonts w:cs="B Zar" w:hint="cs"/>
          <w:b/>
          <w:bCs/>
          <w:sz w:val="24"/>
          <w:szCs w:val="24"/>
          <w:rtl/>
        </w:rPr>
        <w:t xml:space="preserve"> صدا و س</w:t>
      </w:r>
      <w:r w:rsidR="00235F05">
        <w:rPr>
          <w:rFonts w:cs="B Zar" w:hint="cs"/>
          <w:b/>
          <w:bCs/>
          <w:sz w:val="24"/>
          <w:szCs w:val="24"/>
          <w:rtl/>
        </w:rPr>
        <w:t>ي</w:t>
      </w:r>
      <w:r w:rsidRPr="00523359">
        <w:rPr>
          <w:rFonts w:cs="B Zar" w:hint="cs"/>
          <w:b/>
          <w:bCs/>
          <w:sz w:val="24"/>
          <w:szCs w:val="24"/>
          <w:rtl/>
        </w:rPr>
        <w:t>ما</w:t>
      </w:r>
    </w:p>
    <w:p w:rsidR="00A25A06" w:rsidRPr="00F617B0" w:rsidRDefault="00A25A06" w:rsidP="00F617B0">
      <w:pPr>
        <w:bidi/>
        <w:ind w:left="720"/>
        <w:rPr>
          <w:rFonts w:cs="B Zar"/>
          <w:sz w:val="28"/>
          <w:szCs w:val="28"/>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1373</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مسئول: حس</w:t>
      </w:r>
      <w:r w:rsidR="00235F05">
        <w:rPr>
          <w:rFonts w:cs="B Zar" w:hint="cs"/>
          <w:sz w:val="28"/>
          <w:szCs w:val="28"/>
          <w:rtl/>
          <w:lang w:bidi="fa-IR"/>
        </w:rPr>
        <w:t>ي</w:t>
      </w:r>
      <w:r w:rsidRPr="00F617B0">
        <w:rPr>
          <w:rFonts w:cs="B Zar" w:hint="cs"/>
          <w:sz w:val="28"/>
          <w:szCs w:val="28"/>
          <w:rtl/>
          <w:lang w:bidi="fa-IR"/>
        </w:rPr>
        <w:t>ن گودرز</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وابسته به: صدا و س</w:t>
      </w:r>
      <w:r w:rsidR="00235F05">
        <w:rPr>
          <w:rFonts w:cs="B Zar" w:hint="cs"/>
          <w:sz w:val="28"/>
          <w:szCs w:val="28"/>
          <w:rtl/>
          <w:lang w:bidi="fa-IR"/>
        </w:rPr>
        <w:t>ي</w:t>
      </w:r>
      <w:r w:rsidRPr="00F617B0">
        <w:rPr>
          <w:rFonts w:cs="B Zar" w:hint="cs"/>
          <w:sz w:val="28"/>
          <w:szCs w:val="28"/>
          <w:rtl/>
          <w:lang w:bidi="fa-IR"/>
        </w:rPr>
        <w:t>ما</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پژوهش</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فقه و معارف، علوم س</w:t>
      </w:r>
      <w:r w:rsidR="00235F05">
        <w:rPr>
          <w:rFonts w:cs="B Zar" w:hint="cs"/>
          <w:sz w:val="28"/>
          <w:szCs w:val="28"/>
          <w:rtl/>
          <w:lang w:bidi="fa-IR"/>
        </w:rPr>
        <w:t>ي</w:t>
      </w:r>
      <w:r w:rsidRPr="00F617B0">
        <w:rPr>
          <w:rFonts w:cs="B Zar" w:hint="cs"/>
          <w:sz w:val="28"/>
          <w:szCs w:val="28"/>
          <w:rtl/>
          <w:lang w:bidi="fa-IR"/>
        </w:rPr>
        <w:t>اس</w:t>
      </w:r>
      <w:r w:rsidR="00235F05">
        <w:rPr>
          <w:rFonts w:cs="B Zar" w:hint="cs"/>
          <w:sz w:val="28"/>
          <w:szCs w:val="28"/>
          <w:rtl/>
          <w:lang w:bidi="fa-IR"/>
        </w:rPr>
        <w:t>ي</w:t>
      </w:r>
      <w:r w:rsidRPr="00F617B0">
        <w:rPr>
          <w:rFonts w:cs="B Zar" w:hint="cs"/>
          <w:sz w:val="28"/>
          <w:szCs w:val="28"/>
          <w:rtl/>
          <w:lang w:bidi="fa-IR"/>
        </w:rPr>
        <w:t>، اجتماع</w:t>
      </w:r>
      <w:r w:rsidR="00235F05">
        <w:rPr>
          <w:rFonts w:cs="B Zar" w:hint="cs"/>
          <w:sz w:val="28"/>
          <w:szCs w:val="28"/>
          <w:rtl/>
          <w:lang w:bidi="fa-IR"/>
        </w:rPr>
        <w:t>ي</w:t>
      </w:r>
      <w:r w:rsidRPr="00F617B0">
        <w:rPr>
          <w:rFonts w:cs="B Zar" w:hint="cs"/>
          <w:sz w:val="28"/>
          <w:szCs w:val="28"/>
          <w:rtl/>
          <w:lang w:bidi="fa-IR"/>
        </w:rPr>
        <w:t>، فرهنگ</w:t>
      </w:r>
      <w:r w:rsidR="00235F05">
        <w:rPr>
          <w:rFonts w:cs="B Zar" w:hint="cs"/>
          <w:sz w:val="28"/>
          <w:szCs w:val="28"/>
          <w:rtl/>
          <w:lang w:bidi="fa-IR"/>
        </w:rPr>
        <w:t>ي</w:t>
      </w:r>
      <w:r w:rsidRPr="00F617B0">
        <w:rPr>
          <w:rFonts w:cs="B Zar" w:hint="cs"/>
          <w:sz w:val="28"/>
          <w:szCs w:val="28"/>
          <w:rtl/>
          <w:lang w:bidi="fa-IR"/>
        </w:rPr>
        <w:t>، ترب</w:t>
      </w:r>
      <w:r w:rsidR="00235F05">
        <w:rPr>
          <w:rFonts w:cs="B Zar" w:hint="cs"/>
          <w:sz w:val="28"/>
          <w:szCs w:val="28"/>
          <w:rtl/>
          <w:lang w:bidi="fa-IR"/>
        </w:rPr>
        <w:t>ي</w:t>
      </w:r>
      <w:r w:rsidRPr="00F617B0">
        <w:rPr>
          <w:rFonts w:cs="B Zar" w:hint="cs"/>
          <w:sz w:val="28"/>
          <w:szCs w:val="28"/>
          <w:rtl/>
          <w:lang w:bidi="fa-IR"/>
        </w:rPr>
        <w:t>ت</w:t>
      </w:r>
      <w:r w:rsidR="00235F05">
        <w:rPr>
          <w:rFonts w:cs="B Zar" w:hint="cs"/>
          <w:sz w:val="28"/>
          <w:szCs w:val="28"/>
          <w:rtl/>
          <w:lang w:bidi="fa-IR"/>
        </w:rPr>
        <w:t>ي</w:t>
      </w:r>
      <w:r w:rsidRPr="00F617B0">
        <w:rPr>
          <w:rFonts w:cs="B Zar" w:hint="cs"/>
          <w:sz w:val="28"/>
          <w:szCs w:val="28"/>
          <w:rtl/>
          <w:lang w:bidi="fa-IR"/>
        </w:rPr>
        <w:t>، تار</w:t>
      </w:r>
      <w:r w:rsidR="00235F05">
        <w:rPr>
          <w:rFonts w:cs="B Zar" w:hint="cs"/>
          <w:sz w:val="28"/>
          <w:szCs w:val="28"/>
          <w:rtl/>
          <w:lang w:bidi="fa-IR"/>
        </w:rPr>
        <w:t>ي</w:t>
      </w:r>
      <w:r w:rsidRPr="00F617B0">
        <w:rPr>
          <w:rFonts w:cs="B Zar" w:hint="cs"/>
          <w:sz w:val="28"/>
          <w:szCs w:val="28"/>
          <w:rtl/>
          <w:lang w:bidi="fa-IR"/>
        </w:rPr>
        <w:t>خ</w:t>
      </w:r>
      <w:r w:rsidR="00235F05">
        <w:rPr>
          <w:rFonts w:cs="B Zar" w:hint="cs"/>
          <w:sz w:val="28"/>
          <w:szCs w:val="28"/>
          <w:rtl/>
          <w:lang w:bidi="fa-IR"/>
        </w:rPr>
        <w:t>ي</w:t>
      </w:r>
      <w:r w:rsidRPr="00F617B0">
        <w:rPr>
          <w:rFonts w:cs="B Zar" w:hint="cs"/>
          <w:sz w:val="28"/>
          <w:szCs w:val="28"/>
          <w:rtl/>
          <w:lang w:bidi="fa-IR"/>
        </w:rPr>
        <w:t>، اعتقاد</w:t>
      </w:r>
      <w:r w:rsidR="00235F05">
        <w:rPr>
          <w:rFonts w:cs="B Zar" w:hint="cs"/>
          <w:sz w:val="28"/>
          <w:szCs w:val="28"/>
          <w:rtl/>
          <w:lang w:bidi="fa-IR"/>
        </w:rPr>
        <w:t>ي</w:t>
      </w:r>
      <w:r w:rsidRPr="00F617B0">
        <w:rPr>
          <w:rFonts w:cs="B Zar" w:hint="cs"/>
          <w:sz w:val="28"/>
          <w:szCs w:val="28"/>
          <w:rtl/>
          <w:lang w:bidi="fa-IR"/>
        </w:rPr>
        <w:t>، فلسف</w:t>
      </w:r>
      <w:r w:rsidR="00235F05">
        <w:rPr>
          <w:rFonts w:cs="B Zar" w:hint="cs"/>
          <w:sz w:val="28"/>
          <w:szCs w:val="28"/>
          <w:rtl/>
          <w:lang w:bidi="fa-IR"/>
        </w:rPr>
        <w:t>ي</w:t>
      </w:r>
      <w:r w:rsidRPr="00F617B0">
        <w:rPr>
          <w:rFonts w:cs="B Zar" w:hint="cs"/>
          <w:sz w:val="28"/>
          <w:szCs w:val="28"/>
          <w:rtl/>
          <w:lang w:bidi="fa-IR"/>
        </w:rPr>
        <w:t xml:space="preserve"> و...</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بلوار ام</w:t>
      </w:r>
      <w:r w:rsidR="00235F05">
        <w:rPr>
          <w:rFonts w:cs="B Zar" w:hint="cs"/>
          <w:sz w:val="28"/>
          <w:szCs w:val="28"/>
          <w:rtl/>
          <w:lang w:bidi="fa-IR"/>
        </w:rPr>
        <w:t>ي</w:t>
      </w:r>
      <w:r w:rsidRPr="00F617B0">
        <w:rPr>
          <w:rFonts w:cs="B Zar" w:hint="cs"/>
          <w:sz w:val="28"/>
          <w:szCs w:val="28"/>
          <w:rtl/>
          <w:lang w:bidi="fa-IR"/>
        </w:rPr>
        <w:t>ن</w:t>
      </w:r>
      <w:r w:rsidR="00477A07" w:rsidRPr="00F617B0">
        <w:rPr>
          <w:rFonts w:cs="B Zar" w:hint="cs"/>
          <w:sz w:val="28"/>
          <w:szCs w:val="28"/>
          <w:rtl/>
          <w:lang w:bidi="fa-IR"/>
        </w:rPr>
        <w:t xml:space="preserve"> </w:t>
      </w:r>
      <w:r w:rsidRPr="00F617B0">
        <w:rPr>
          <w:rFonts w:cs="B Zar" w:hint="cs"/>
          <w:sz w:val="28"/>
          <w:szCs w:val="28"/>
          <w:rtl/>
          <w:lang w:bidi="fa-IR"/>
        </w:rPr>
        <w:t>تلفن: 2933866 و 2933850</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70" w:history="1">
        <w:r w:rsidRPr="00F617B0">
          <w:rPr>
            <w:rStyle w:val="Hyperlink"/>
            <w:rFonts w:cs="B Zar"/>
            <w:color w:val="auto"/>
            <w:sz w:val="28"/>
            <w:szCs w:val="28"/>
            <w:u w:val="none"/>
            <w:lang w:bidi="fa-IR"/>
          </w:rPr>
          <w:t>irirb_p@hotmail.com</w:t>
        </w:r>
      </w:hyperlink>
    </w:p>
    <w:p w:rsidR="00A25A06" w:rsidRPr="00523359" w:rsidRDefault="00A25A06" w:rsidP="00F617B0">
      <w:pPr>
        <w:bidi/>
        <w:rPr>
          <w:rFonts w:cs="B Zar"/>
          <w:b/>
          <w:bCs/>
          <w:sz w:val="24"/>
          <w:szCs w:val="24"/>
          <w:lang w:bidi="fa-IR"/>
        </w:rPr>
      </w:pPr>
      <w:r w:rsidRPr="00523359">
        <w:rPr>
          <w:rFonts w:cs="B Zar" w:hint="cs"/>
          <w:b/>
          <w:bCs/>
          <w:sz w:val="24"/>
          <w:szCs w:val="24"/>
          <w:rtl/>
          <w:lang w:bidi="fa-IR"/>
        </w:rPr>
        <w:t>31. مرکز تحق</w:t>
      </w:r>
      <w:r w:rsidR="00235F05">
        <w:rPr>
          <w:rFonts w:cs="B Zar" w:hint="cs"/>
          <w:b/>
          <w:bCs/>
          <w:sz w:val="24"/>
          <w:szCs w:val="24"/>
          <w:rtl/>
          <w:lang w:bidi="fa-IR"/>
        </w:rPr>
        <w:t>ي</w:t>
      </w:r>
      <w:r w:rsidRPr="00523359">
        <w:rPr>
          <w:rFonts w:cs="B Zar" w:hint="cs"/>
          <w:b/>
          <w:bCs/>
          <w:sz w:val="24"/>
          <w:szCs w:val="24"/>
          <w:rtl/>
          <w:lang w:bidi="fa-IR"/>
        </w:rPr>
        <w:t>قات حج</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1370</w:t>
      </w:r>
    </w:p>
    <w:p w:rsidR="00A25A06" w:rsidRPr="00F617B0" w:rsidRDefault="00A25A06" w:rsidP="00121241">
      <w:pPr>
        <w:bidi/>
        <w:ind w:left="720"/>
        <w:rPr>
          <w:rFonts w:cs="B Zar"/>
          <w:sz w:val="28"/>
          <w:szCs w:val="28"/>
          <w:rtl/>
          <w:lang w:bidi="fa-IR"/>
        </w:rPr>
      </w:pPr>
      <w:r w:rsidRPr="00F617B0">
        <w:rPr>
          <w:rFonts w:cs="B Zar" w:hint="cs"/>
          <w:sz w:val="28"/>
          <w:szCs w:val="28"/>
          <w:rtl/>
          <w:lang w:bidi="fa-IR"/>
        </w:rPr>
        <w:t xml:space="preserve">مسئول: </w:t>
      </w:r>
      <w:r w:rsidR="00121241">
        <w:rPr>
          <w:rFonts w:cs="B Zar" w:hint="cs"/>
          <w:sz w:val="28"/>
          <w:szCs w:val="28"/>
          <w:rtl/>
          <w:lang w:bidi="fa-IR"/>
        </w:rPr>
        <w:t>احمد عابد</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وابسته به: مد</w:t>
      </w:r>
      <w:r w:rsidR="00235F05">
        <w:rPr>
          <w:rFonts w:cs="B Zar" w:hint="cs"/>
          <w:sz w:val="28"/>
          <w:szCs w:val="28"/>
          <w:rtl/>
          <w:lang w:bidi="fa-IR"/>
        </w:rPr>
        <w:t>ي</w:t>
      </w:r>
      <w:r w:rsidRPr="00F617B0">
        <w:rPr>
          <w:rFonts w:cs="B Zar" w:hint="cs"/>
          <w:sz w:val="28"/>
          <w:szCs w:val="28"/>
          <w:rtl/>
          <w:lang w:bidi="fa-IR"/>
        </w:rPr>
        <w:t>ر</w:t>
      </w:r>
      <w:r w:rsidR="00235F05">
        <w:rPr>
          <w:rFonts w:cs="B Zar" w:hint="cs"/>
          <w:sz w:val="28"/>
          <w:szCs w:val="28"/>
          <w:rtl/>
          <w:lang w:bidi="fa-IR"/>
        </w:rPr>
        <w:t>ي</w:t>
      </w:r>
      <w:r w:rsidRPr="00F617B0">
        <w:rPr>
          <w:rFonts w:cs="B Zar" w:hint="cs"/>
          <w:sz w:val="28"/>
          <w:szCs w:val="28"/>
          <w:rtl/>
          <w:lang w:bidi="fa-IR"/>
        </w:rPr>
        <w:t>ت آموزش و تحق</w:t>
      </w:r>
      <w:r w:rsidR="00235F05">
        <w:rPr>
          <w:rFonts w:cs="B Zar" w:hint="cs"/>
          <w:sz w:val="28"/>
          <w:szCs w:val="28"/>
          <w:rtl/>
          <w:lang w:bidi="fa-IR"/>
        </w:rPr>
        <w:t>ي</w:t>
      </w:r>
      <w:r w:rsidRPr="00F617B0">
        <w:rPr>
          <w:rFonts w:cs="B Zar" w:hint="cs"/>
          <w:sz w:val="28"/>
          <w:szCs w:val="28"/>
          <w:rtl/>
          <w:lang w:bidi="fa-IR"/>
        </w:rPr>
        <w:t>قات بعثه مقام معظم رهبر</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علم</w:t>
      </w:r>
      <w:r w:rsidR="00235F05">
        <w:rPr>
          <w:rFonts w:cs="B Zar" w:hint="cs"/>
          <w:sz w:val="28"/>
          <w:szCs w:val="28"/>
          <w:rtl/>
          <w:lang w:bidi="fa-IR"/>
        </w:rPr>
        <w:t>ي</w:t>
      </w:r>
      <w:r w:rsidRPr="00F617B0">
        <w:rPr>
          <w:rFonts w:cs="B Zar" w:hint="cs"/>
          <w:sz w:val="28"/>
          <w:szCs w:val="28"/>
          <w:rtl/>
          <w:lang w:bidi="fa-IR"/>
        </w:rPr>
        <w:t xml:space="preserve"> ـ پژوهش</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پژوهش پ</w:t>
      </w:r>
      <w:r w:rsidR="00235F05">
        <w:rPr>
          <w:rFonts w:cs="B Zar" w:hint="cs"/>
          <w:sz w:val="28"/>
          <w:szCs w:val="28"/>
          <w:rtl/>
          <w:lang w:bidi="fa-IR"/>
        </w:rPr>
        <w:t>ي</w:t>
      </w:r>
      <w:r w:rsidRPr="00F617B0">
        <w:rPr>
          <w:rFonts w:cs="B Zar" w:hint="cs"/>
          <w:sz w:val="28"/>
          <w:szCs w:val="28"/>
          <w:rtl/>
          <w:lang w:bidi="fa-IR"/>
        </w:rPr>
        <w:t>رامون مسائل مربوط به حج و ز</w:t>
      </w:r>
      <w:r w:rsidR="00235F05">
        <w:rPr>
          <w:rFonts w:cs="B Zar" w:hint="cs"/>
          <w:sz w:val="28"/>
          <w:szCs w:val="28"/>
          <w:rtl/>
          <w:lang w:bidi="fa-IR"/>
        </w:rPr>
        <w:t>ي</w:t>
      </w:r>
      <w:r w:rsidRPr="00F617B0">
        <w:rPr>
          <w:rFonts w:cs="B Zar" w:hint="cs"/>
          <w:sz w:val="28"/>
          <w:szCs w:val="28"/>
          <w:rtl/>
          <w:lang w:bidi="fa-IR"/>
        </w:rPr>
        <w:t>ارت (حج و عمره، عتبات عال</w:t>
      </w:r>
      <w:r w:rsidR="00235F05">
        <w:rPr>
          <w:rFonts w:cs="B Zar" w:hint="cs"/>
          <w:sz w:val="28"/>
          <w:szCs w:val="28"/>
          <w:rtl/>
          <w:lang w:bidi="fa-IR"/>
        </w:rPr>
        <w:t>ي</w:t>
      </w:r>
      <w:r w:rsidRPr="00F617B0">
        <w:rPr>
          <w:rFonts w:cs="B Zar" w:hint="cs"/>
          <w:sz w:val="28"/>
          <w:szCs w:val="28"/>
          <w:rtl/>
          <w:lang w:bidi="fa-IR"/>
        </w:rPr>
        <w:t>ات، سور</w:t>
      </w:r>
      <w:r w:rsidR="00235F05">
        <w:rPr>
          <w:rFonts w:cs="B Zar" w:hint="cs"/>
          <w:sz w:val="28"/>
          <w:szCs w:val="28"/>
          <w:rtl/>
          <w:lang w:bidi="fa-IR"/>
        </w:rPr>
        <w:t>ي</w:t>
      </w:r>
      <w:r w:rsidRPr="00F617B0">
        <w:rPr>
          <w:rFonts w:cs="B Zar" w:hint="cs"/>
          <w:sz w:val="28"/>
          <w:szCs w:val="28"/>
          <w:rtl/>
          <w:lang w:bidi="fa-IR"/>
        </w:rPr>
        <w:t>ه)</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قم، سم</w:t>
      </w:r>
      <w:r w:rsidR="00235F05">
        <w:rPr>
          <w:rFonts w:cs="B Zar" w:hint="cs"/>
          <w:sz w:val="28"/>
          <w:szCs w:val="28"/>
          <w:rtl/>
          <w:lang w:bidi="fa-IR"/>
        </w:rPr>
        <w:t>ي</w:t>
      </w:r>
      <w:r w:rsidRPr="00F617B0">
        <w:rPr>
          <w:rFonts w:cs="B Zar" w:hint="cs"/>
          <w:sz w:val="28"/>
          <w:szCs w:val="28"/>
          <w:rtl/>
          <w:lang w:bidi="fa-IR"/>
        </w:rPr>
        <w:t>ه، ب</w:t>
      </w:r>
      <w:r w:rsidR="00235F05">
        <w:rPr>
          <w:rFonts w:cs="B Zar" w:hint="cs"/>
          <w:sz w:val="28"/>
          <w:szCs w:val="28"/>
          <w:rtl/>
          <w:lang w:bidi="fa-IR"/>
        </w:rPr>
        <w:t>ي</w:t>
      </w:r>
      <w:r w:rsidRPr="00F617B0">
        <w:rPr>
          <w:rFonts w:cs="B Zar" w:hint="cs"/>
          <w:sz w:val="28"/>
          <w:szCs w:val="28"/>
          <w:rtl/>
          <w:lang w:bidi="fa-IR"/>
        </w:rPr>
        <w:t>ن کوچه 28 ـ 26</w:t>
      </w:r>
      <w:r w:rsidR="00477A07" w:rsidRPr="00F617B0">
        <w:rPr>
          <w:rFonts w:cs="B Zar" w:hint="cs"/>
          <w:sz w:val="28"/>
          <w:szCs w:val="28"/>
          <w:rtl/>
          <w:lang w:bidi="fa-IR"/>
        </w:rPr>
        <w:t xml:space="preserve"> </w:t>
      </w:r>
      <w:r w:rsidRPr="00F617B0">
        <w:rPr>
          <w:rFonts w:cs="B Zar" w:hint="cs"/>
          <w:sz w:val="28"/>
          <w:szCs w:val="28"/>
          <w:rtl/>
          <w:lang w:bidi="fa-IR"/>
        </w:rPr>
        <w:t>تلفن: 7740800</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71" w:history="1">
        <w:r w:rsidRPr="00F617B0">
          <w:rPr>
            <w:rStyle w:val="Hyperlink"/>
            <w:rFonts w:cs="B Zar"/>
            <w:color w:val="auto"/>
            <w:sz w:val="28"/>
            <w:szCs w:val="28"/>
            <w:u w:val="none"/>
            <w:lang w:bidi="fa-IR"/>
          </w:rPr>
          <w:t>Beseh@hadj.ir</w:t>
        </w:r>
      </w:hyperlink>
    </w:p>
    <w:p w:rsidR="00A25A06" w:rsidRPr="00F617B0" w:rsidRDefault="00A25A06" w:rsidP="00F617B0">
      <w:pPr>
        <w:bidi/>
        <w:ind w:left="720"/>
        <w:rPr>
          <w:rFonts w:cs="B Zar"/>
          <w:sz w:val="28"/>
          <w:szCs w:val="28"/>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hyperlink r:id="rId72" w:history="1">
        <w:r w:rsidRPr="00F617B0">
          <w:rPr>
            <w:rStyle w:val="Hyperlink"/>
            <w:rFonts w:cs="B Zar"/>
            <w:color w:val="auto"/>
            <w:sz w:val="28"/>
            <w:szCs w:val="28"/>
            <w:u w:val="none"/>
            <w:lang w:bidi="fa-IR"/>
          </w:rPr>
          <w:t>www.Hadj.ir</w:t>
        </w:r>
      </w:hyperlink>
    </w:p>
    <w:p w:rsidR="00A25A06" w:rsidRPr="00523359" w:rsidRDefault="00A25A06" w:rsidP="00F617B0">
      <w:pPr>
        <w:bidi/>
        <w:rPr>
          <w:rFonts w:cs="B Zar"/>
          <w:b/>
          <w:bCs/>
          <w:sz w:val="24"/>
          <w:szCs w:val="24"/>
        </w:rPr>
      </w:pPr>
      <w:r w:rsidRPr="00523359">
        <w:rPr>
          <w:rFonts w:cs="B Zar" w:hint="cs"/>
          <w:b/>
          <w:bCs/>
          <w:sz w:val="24"/>
          <w:szCs w:val="24"/>
          <w:rtl/>
        </w:rPr>
        <w:lastRenderedPageBreak/>
        <w:t>32. مرکز تحق</w:t>
      </w:r>
      <w:r w:rsidR="00235F05">
        <w:rPr>
          <w:rFonts w:cs="B Zar" w:hint="cs"/>
          <w:b/>
          <w:bCs/>
          <w:sz w:val="24"/>
          <w:szCs w:val="24"/>
          <w:rtl/>
        </w:rPr>
        <w:t>ي</w:t>
      </w:r>
      <w:r w:rsidRPr="00523359">
        <w:rPr>
          <w:rFonts w:cs="B Zar" w:hint="cs"/>
          <w:b/>
          <w:bCs/>
          <w:sz w:val="24"/>
          <w:szCs w:val="24"/>
          <w:rtl/>
        </w:rPr>
        <w:t>قات علم</w:t>
      </w:r>
      <w:r w:rsidR="00235F05">
        <w:rPr>
          <w:rFonts w:cs="B Zar" w:hint="cs"/>
          <w:b/>
          <w:bCs/>
          <w:sz w:val="24"/>
          <w:szCs w:val="24"/>
          <w:rtl/>
        </w:rPr>
        <w:t>ي</w:t>
      </w:r>
      <w:r w:rsidRPr="00523359">
        <w:rPr>
          <w:rFonts w:cs="B Zar" w:hint="cs"/>
          <w:b/>
          <w:bCs/>
          <w:sz w:val="24"/>
          <w:szCs w:val="24"/>
          <w:rtl/>
        </w:rPr>
        <w:t xml:space="preserve"> مجمع جهان</w:t>
      </w:r>
      <w:r w:rsidR="00235F05">
        <w:rPr>
          <w:rFonts w:cs="B Zar" w:hint="cs"/>
          <w:b/>
          <w:bCs/>
          <w:sz w:val="24"/>
          <w:szCs w:val="24"/>
          <w:rtl/>
        </w:rPr>
        <w:t>ي</w:t>
      </w:r>
      <w:r w:rsidRPr="00523359">
        <w:rPr>
          <w:rFonts w:cs="B Zar" w:hint="cs"/>
          <w:b/>
          <w:bCs/>
          <w:sz w:val="24"/>
          <w:szCs w:val="24"/>
          <w:rtl/>
        </w:rPr>
        <w:t xml:space="preserve"> تقر</w:t>
      </w:r>
      <w:r w:rsidR="00235F05">
        <w:rPr>
          <w:rFonts w:cs="B Zar" w:hint="cs"/>
          <w:b/>
          <w:bCs/>
          <w:sz w:val="24"/>
          <w:szCs w:val="24"/>
          <w:rtl/>
        </w:rPr>
        <w:t>ي</w:t>
      </w:r>
      <w:r w:rsidRPr="00523359">
        <w:rPr>
          <w:rFonts w:cs="B Zar" w:hint="cs"/>
          <w:b/>
          <w:bCs/>
          <w:sz w:val="24"/>
          <w:szCs w:val="24"/>
          <w:rtl/>
        </w:rPr>
        <w:t>ب مذاهب</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1371</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مسئول: محمد مهد</w:t>
      </w:r>
      <w:r w:rsidR="00235F05">
        <w:rPr>
          <w:rFonts w:cs="B Zar" w:hint="cs"/>
          <w:sz w:val="28"/>
          <w:szCs w:val="28"/>
          <w:rtl/>
          <w:lang w:bidi="fa-IR"/>
        </w:rPr>
        <w:t>ي</w:t>
      </w:r>
      <w:r w:rsidRPr="00F617B0">
        <w:rPr>
          <w:rFonts w:cs="B Zar" w:hint="cs"/>
          <w:sz w:val="28"/>
          <w:szCs w:val="28"/>
          <w:rtl/>
          <w:lang w:bidi="fa-IR"/>
        </w:rPr>
        <w:t xml:space="preserve"> نجف</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وابسته به: سازمان فرهنگ و ارتباطات اسلام</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پژوهش</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پژوهش پ</w:t>
      </w:r>
      <w:r w:rsidR="00235F05">
        <w:rPr>
          <w:rFonts w:cs="B Zar" w:hint="cs"/>
          <w:sz w:val="28"/>
          <w:szCs w:val="28"/>
          <w:rtl/>
          <w:lang w:bidi="fa-IR"/>
        </w:rPr>
        <w:t>ي</w:t>
      </w:r>
      <w:r w:rsidRPr="00F617B0">
        <w:rPr>
          <w:rFonts w:cs="B Zar" w:hint="cs"/>
          <w:sz w:val="28"/>
          <w:szCs w:val="28"/>
          <w:rtl/>
          <w:lang w:bidi="fa-IR"/>
        </w:rPr>
        <w:t>رامون موضوع تقر</w:t>
      </w:r>
      <w:r w:rsidR="00235F05">
        <w:rPr>
          <w:rFonts w:cs="B Zar" w:hint="cs"/>
          <w:sz w:val="28"/>
          <w:szCs w:val="28"/>
          <w:rtl/>
          <w:lang w:bidi="fa-IR"/>
        </w:rPr>
        <w:t>ي</w:t>
      </w:r>
      <w:r w:rsidRPr="00F617B0">
        <w:rPr>
          <w:rFonts w:cs="B Zar" w:hint="cs"/>
          <w:sz w:val="28"/>
          <w:szCs w:val="28"/>
          <w:rtl/>
          <w:lang w:bidi="fa-IR"/>
        </w:rPr>
        <w:t>ب مذاهب</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ساحل</w:t>
      </w:r>
      <w:r w:rsidR="00235F05">
        <w:rPr>
          <w:rFonts w:cs="B Zar" w:hint="cs"/>
          <w:sz w:val="28"/>
          <w:szCs w:val="28"/>
          <w:rtl/>
          <w:lang w:bidi="fa-IR"/>
        </w:rPr>
        <w:t>ي</w:t>
      </w:r>
      <w:r w:rsidRPr="00F617B0">
        <w:rPr>
          <w:rFonts w:cs="B Zar" w:hint="cs"/>
          <w:sz w:val="28"/>
          <w:szCs w:val="28"/>
          <w:rtl/>
          <w:lang w:bidi="fa-IR"/>
        </w:rPr>
        <w:t>، نبش لواسان</w:t>
      </w:r>
      <w:r w:rsidR="00235F05">
        <w:rPr>
          <w:rFonts w:cs="B Zar" w:hint="cs"/>
          <w:sz w:val="28"/>
          <w:szCs w:val="28"/>
          <w:rtl/>
          <w:lang w:bidi="fa-IR"/>
        </w:rPr>
        <w:t>ي</w:t>
      </w:r>
      <w:r w:rsidRPr="00F617B0">
        <w:rPr>
          <w:rFonts w:cs="B Zar" w:hint="cs"/>
          <w:sz w:val="28"/>
          <w:szCs w:val="28"/>
          <w:rtl/>
          <w:lang w:bidi="fa-IR"/>
        </w:rPr>
        <w:t xml:space="preserve"> 17، پلاک161</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73" w:history="1">
        <w:r w:rsidRPr="00F617B0">
          <w:rPr>
            <w:rStyle w:val="Hyperlink"/>
            <w:rFonts w:cs="B Zar"/>
            <w:color w:val="auto"/>
            <w:sz w:val="28"/>
            <w:szCs w:val="28"/>
            <w:u w:val="none"/>
            <w:lang w:bidi="fa-IR"/>
          </w:rPr>
          <w:t>Mtmtbmi@yahoo.com</w:t>
        </w:r>
      </w:hyperlink>
    </w:p>
    <w:p w:rsidR="00A25A06" w:rsidRPr="00F617B0" w:rsidRDefault="00A25A06" w:rsidP="00F617B0">
      <w:pPr>
        <w:bidi/>
        <w:ind w:left="720"/>
        <w:rPr>
          <w:rFonts w:cs="B Zar"/>
          <w:sz w:val="28"/>
          <w:szCs w:val="28"/>
          <w:lang w:bidi="fa-IR"/>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hyperlink r:id="rId74" w:history="1">
        <w:r w:rsidRPr="00F617B0">
          <w:rPr>
            <w:rStyle w:val="Hyperlink"/>
            <w:rFonts w:cs="B Zar"/>
            <w:color w:val="auto"/>
            <w:sz w:val="28"/>
            <w:szCs w:val="28"/>
            <w:u w:val="none"/>
            <w:lang w:bidi="fa-IR"/>
          </w:rPr>
          <w:t>www.tahrib.org</w:t>
        </w:r>
      </w:hyperlink>
    </w:p>
    <w:p w:rsidR="00A25A06" w:rsidRPr="00523359" w:rsidRDefault="00477A07" w:rsidP="00F617B0">
      <w:pPr>
        <w:bidi/>
        <w:rPr>
          <w:rFonts w:cs="B Zar"/>
          <w:b/>
          <w:bCs/>
          <w:sz w:val="24"/>
          <w:szCs w:val="24"/>
          <w:lang w:bidi="fa-IR"/>
        </w:rPr>
      </w:pPr>
      <w:r w:rsidRPr="00523359">
        <w:rPr>
          <w:rFonts w:cs="B Zar" w:hint="cs"/>
          <w:b/>
          <w:bCs/>
          <w:sz w:val="24"/>
          <w:szCs w:val="24"/>
          <w:rtl/>
        </w:rPr>
        <w:t xml:space="preserve">33. </w:t>
      </w:r>
      <w:r w:rsidR="00A25A06" w:rsidRPr="00523359">
        <w:rPr>
          <w:rFonts w:cs="B Zar" w:hint="cs"/>
          <w:b/>
          <w:bCs/>
          <w:sz w:val="24"/>
          <w:szCs w:val="24"/>
          <w:rtl/>
        </w:rPr>
        <w:t xml:space="preserve"> مرکز تحق</w:t>
      </w:r>
      <w:r w:rsidR="00235F05">
        <w:rPr>
          <w:rFonts w:cs="B Zar" w:hint="cs"/>
          <w:b/>
          <w:bCs/>
          <w:sz w:val="24"/>
          <w:szCs w:val="24"/>
          <w:rtl/>
        </w:rPr>
        <w:t>ي</w:t>
      </w:r>
      <w:r w:rsidR="00A25A06" w:rsidRPr="00523359">
        <w:rPr>
          <w:rFonts w:cs="B Zar" w:hint="cs"/>
          <w:b/>
          <w:bCs/>
          <w:sz w:val="24"/>
          <w:szCs w:val="24"/>
          <w:rtl/>
        </w:rPr>
        <w:t>قات ول</w:t>
      </w:r>
      <w:r w:rsidR="00235F05">
        <w:rPr>
          <w:rFonts w:cs="B Zar" w:hint="cs"/>
          <w:b/>
          <w:bCs/>
          <w:sz w:val="24"/>
          <w:szCs w:val="24"/>
          <w:rtl/>
        </w:rPr>
        <w:t>ي</w:t>
      </w:r>
      <w:r w:rsidR="00A25A06" w:rsidRPr="00523359">
        <w:rPr>
          <w:rFonts w:cs="B Zar" w:hint="cs"/>
          <w:b/>
          <w:bCs/>
          <w:sz w:val="24"/>
          <w:szCs w:val="24"/>
          <w:rtl/>
        </w:rPr>
        <w:t xml:space="preserve"> عصر(عج)</w:t>
      </w:r>
    </w:p>
    <w:p w:rsidR="00A25A06" w:rsidRPr="00F617B0" w:rsidRDefault="00A25A06" w:rsidP="00F617B0">
      <w:pPr>
        <w:bidi/>
        <w:ind w:left="720"/>
        <w:rPr>
          <w:rFonts w:cs="B Zar"/>
          <w:sz w:val="28"/>
          <w:szCs w:val="28"/>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1374</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مسئول: صادق لار</w:t>
      </w:r>
      <w:r w:rsidR="00235F05">
        <w:rPr>
          <w:rFonts w:cs="B Zar" w:hint="cs"/>
          <w:sz w:val="28"/>
          <w:szCs w:val="28"/>
          <w:rtl/>
          <w:lang w:bidi="fa-IR"/>
        </w:rPr>
        <w:t>ي</w:t>
      </w:r>
      <w:r w:rsidRPr="00F617B0">
        <w:rPr>
          <w:rFonts w:cs="B Zar" w:hint="cs"/>
          <w:sz w:val="28"/>
          <w:szCs w:val="28"/>
          <w:rtl/>
          <w:lang w:bidi="fa-IR"/>
        </w:rPr>
        <w:t>جان</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وابسته به: مدرسه علم</w:t>
      </w:r>
      <w:r w:rsidR="00235F05">
        <w:rPr>
          <w:rFonts w:cs="B Zar" w:hint="cs"/>
          <w:sz w:val="28"/>
          <w:szCs w:val="28"/>
          <w:rtl/>
          <w:lang w:bidi="fa-IR"/>
        </w:rPr>
        <w:t>ي</w:t>
      </w:r>
      <w:r w:rsidRPr="00F617B0">
        <w:rPr>
          <w:rFonts w:cs="B Zar" w:hint="cs"/>
          <w:sz w:val="28"/>
          <w:szCs w:val="28"/>
          <w:rtl/>
          <w:lang w:bidi="fa-IR"/>
        </w:rPr>
        <w:t>ه ول</w:t>
      </w:r>
      <w:r w:rsidR="00235F05">
        <w:rPr>
          <w:rFonts w:cs="B Zar" w:hint="cs"/>
          <w:sz w:val="28"/>
          <w:szCs w:val="28"/>
          <w:rtl/>
          <w:lang w:bidi="fa-IR"/>
        </w:rPr>
        <w:t>ي</w:t>
      </w:r>
      <w:r w:rsidRPr="00F617B0">
        <w:rPr>
          <w:rFonts w:cs="B Zar" w:hint="cs"/>
          <w:sz w:val="28"/>
          <w:szCs w:val="28"/>
          <w:rtl/>
          <w:lang w:bidi="fa-IR"/>
        </w:rPr>
        <w:t xml:space="preserve"> عصر(عج)</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آموزش</w:t>
      </w:r>
      <w:r w:rsidR="00235F05">
        <w:rPr>
          <w:rFonts w:cs="B Zar" w:hint="cs"/>
          <w:sz w:val="28"/>
          <w:szCs w:val="28"/>
          <w:rtl/>
          <w:lang w:bidi="fa-IR"/>
        </w:rPr>
        <w:t>ي</w:t>
      </w:r>
      <w:r w:rsidRPr="00F617B0">
        <w:rPr>
          <w:rFonts w:cs="B Zar" w:hint="cs"/>
          <w:sz w:val="28"/>
          <w:szCs w:val="28"/>
          <w:rtl/>
          <w:lang w:bidi="fa-IR"/>
        </w:rPr>
        <w:t xml:space="preserve"> ـ پژوهش</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اصول، فقه و کلام</w:t>
      </w:r>
    </w:p>
    <w:p w:rsidR="00A25A06" w:rsidRDefault="00A25A06" w:rsidP="00F617B0">
      <w:pPr>
        <w:bidi/>
        <w:ind w:left="720"/>
        <w:rPr>
          <w:rFonts w:cs="B Zar"/>
          <w:sz w:val="28"/>
          <w:szCs w:val="28"/>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معلم، جنب اداره برق</w:t>
      </w:r>
      <w:r w:rsidR="00477A07" w:rsidRPr="00F617B0">
        <w:rPr>
          <w:rFonts w:cs="B Zar" w:hint="cs"/>
          <w:sz w:val="28"/>
          <w:szCs w:val="28"/>
          <w:rtl/>
          <w:lang w:bidi="fa-IR"/>
        </w:rPr>
        <w:t xml:space="preserve"> </w:t>
      </w:r>
      <w:r w:rsidRPr="00F617B0">
        <w:rPr>
          <w:rFonts w:cs="B Zar" w:hint="cs"/>
          <w:sz w:val="28"/>
          <w:szCs w:val="28"/>
          <w:rtl/>
          <w:lang w:bidi="fa-IR"/>
        </w:rPr>
        <w:t>تلفن: 7741795</w:t>
      </w:r>
    </w:p>
    <w:p w:rsidR="00677722" w:rsidRPr="00F617B0" w:rsidRDefault="00677722" w:rsidP="00677722">
      <w:pPr>
        <w:bidi/>
        <w:ind w:left="720"/>
        <w:rPr>
          <w:rFonts w:cs="B Zar"/>
          <w:sz w:val="28"/>
          <w:szCs w:val="28"/>
          <w:rtl/>
          <w:lang w:bidi="fa-IR"/>
        </w:rPr>
      </w:pPr>
    </w:p>
    <w:p w:rsidR="00A25A06" w:rsidRPr="00523359" w:rsidRDefault="00A25A06" w:rsidP="00F617B0">
      <w:pPr>
        <w:bidi/>
        <w:rPr>
          <w:rFonts w:cs="B Zar"/>
          <w:b/>
          <w:bCs/>
          <w:sz w:val="24"/>
          <w:szCs w:val="24"/>
          <w:lang w:bidi="fa-IR"/>
        </w:rPr>
      </w:pPr>
      <w:r w:rsidRPr="00523359">
        <w:rPr>
          <w:rFonts w:cs="B Zar" w:hint="cs"/>
          <w:b/>
          <w:bCs/>
          <w:sz w:val="24"/>
          <w:szCs w:val="24"/>
          <w:rtl/>
          <w:lang w:bidi="fa-IR"/>
        </w:rPr>
        <w:lastRenderedPageBreak/>
        <w:t>35. مرکز تحق</w:t>
      </w:r>
      <w:r w:rsidR="00235F05">
        <w:rPr>
          <w:rFonts w:cs="B Zar" w:hint="cs"/>
          <w:b/>
          <w:bCs/>
          <w:sz w:val="24"/>
          <w:szCs w:val="24"/>
          <w:rtl/>
          <w:lang w:bidi="fa-IR"/>
        </w:rPr>
        <w:t>ي</w:t>
      </w:r>
      <w:r w:rsidRPr="00523359">
        <w:rPr>
          <w:rFonts w:cs="B Zar" w:hint="cs"/>
          <w:b/>
          <w:bCs/>
          <w:sz w:val="24"/>
          <w:szCs w:val="24"/>
          <w:rtl/>
          <w:lang w:bidi="fa-IR"/>
        </w:rPr>
        <w:t>قات</w:t>
      </w:r>
      <w:r w:rsidR="00235F05">
        <w:rPr>
          <w:rFonts w:cs="B Zar" w:hint="cs"/>
          <w:b/>
          <w:bCs/>
          <w:sz w:val="24"/>
          <w:szCs w:val="24"/>
          <w:rtl/>
          <w:lang w:bidi="fa-IR"/>
        </w:rPr>
        <w:t>ي</w:t>
      </w:r>
      <w:r w:rsidRPr="00523359">
        <w:rPr>
          <w:rFonts w:cs="B Zar" w:hint="cs"/>
          <w:b/>
          <w:bCs/>
          <w:sz w:val="24"/>
          <w:szCs w:val="24"/>
          <w:rtl/>
          <w:lang w:bidi="fa-IR"/>
        </w:rPr>
        <w:t xml:space="preserve"> اسراء</w:t>
      </w:r>
    </w:p>
    <w:p w:rsidR="00A25A06" w:rsidRPr="00F617B0" w:rsidRDefault="00A25A06" w:rsidP="00F617B0">
      <w:pPr>
        <w:bidi/>
        <w:ind w:left="720"/>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1372</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مسئول: مرتض</w:t>
      </w:r>
      <w:r w:rsidR="00235F05">
        <w:rPr>
          <w:rFonts w:cs="B Zar" w:hint="cs"/>
          <w:sz w:val="28"/>
          <w:szCs w:val="28"/>
          <w:rtl/>
        </w:rPr>
        <w:t>ي</w:t>
      </w:r>
      <w:r w:rsidRPr="00F617B0">
        <w:rPr>
          <w:rFonts w:cs="B Zar" w:hint="cs"/>
          <w:sz w:val="28"/>
          <w:szCs w:val="28"/>
          <w:rtl/>
        </w:rPr>
        <w:t xml:space="preserve"> واعظ جواد</w:t>
      </w:r>
      <w:r w:rsidR="00235F05">
        <w:rPr>
          <w:rFonts w:cs="B Zar" w:hint="cs"/>
          <w:sz w:val="28"/>
          <w:szCs w:val="28"/>
          <w:rtl/>
        </w:rPr>
        <w:t>ي</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تفس</w:t>
      </w:r>
      <w:r w:rsidR="00235F05">
        <w:rPr>
          <w:rFonts w:cs="B Zar" w:hint="cs"/>
          <w:sz w:val="28"/>
          <w:szCs w:val="28"/>
          <w:rtl/>
        </w:rPr>
        <w:t>ي</w:t>
      </w:r>
      <w:r w:rsidRPr="00F617B0">
        <w:rPr>
          <w:rFonts w:cs="B Zar" w:hint="cs"/>
          <w:sz w:val="28"/>
          <w:szCs w:val="28"/>
          <w:rtl/>
        </w:rPr>
        <w:t>ر، فلسفه، عرفان، كلام، فقه و اصول</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ام</w:t>
      </w:r>
      <w:r w:rsidR="00235F05">
        <w:rPr>
          <w:rFonts w:cs="B Zar" w:hint="cs"/>
          <w:sz w:val="28"/>
          <w:szCs w:val="28"/>
          <w:rtl/>
        </w:rPr>
        <w:t>ي</w:t>
      </w:r>
      <w:r w:rsidRPr="00F617B0">
        <w:rPr>
          <w:rFonts w:cs="B Zar" w:hint="cs"/>
          <w:sz w:val="28"/>
          <w:szCs w:val="28"/>
          <w:rtl/>
        </w:rPr>
        <w:t>ن، كو</w:t>
      </w:r>
      <w:r w:rsidR="00235F05">
        <w:rPr>
          <w:rFonts w:cs="B Zar" w:hint="cs"/>
          <w:sz w:val="28"/>
          <w:szCs w:val="28"/>
          <w:rtl/>
        </w:rPr>
        <w:t>ي</w:t>
      </w:r>
      <w:r w:rsidRPr="00F617B0">
        <w:rPr>
          <w:rFonts w:cs="B Zar" w:hint="cs"/>
          <w:sz w:val="28"/>
          <w:szCs w:val="28"/>
          <w:rtl/>
        </w:rPr>
        <w:t xml:space="preserve"> دكتر صادق</w:t>
      </w:r>
      <w:r w:rsidR="00235F05">
        <w:rPr>
          <w:rFonts w:cs="B Zar" w:hint="cs"/>
          <w:sz w:val="28"/>
          <w:szCs w:val="28"/>
          <w:rtl/>
        </w:rPr>
        <w:t>ي</w:t>
      </w:r>
      <w:r w:rsidRPr="00F617B0">
        <w:rPr>
          <w:rFonts w:cs="B Zar" w:hint="cs"/>
          <w:sz w:val="28"/>
          <w:szCs w:val="28"/>
          <w:rtl/>
        </w:rPr>
        <w:t>، پ 137</w:t>
      </w:r>
      <w:r w:rsidRPr="00F617B0">
        <w:rPr>
          <w:rFonts w:cs="B Zar" w:hint="cs"/>
          <w:sz w:val="28"/>
          <w:szCs w:val="28"/>
        </w:rPr>
        <w:t xml:space="preserve"> </w:t>
      </w:r>
      <w:r w:rsidRPr="00F617B0">
        <w:rPr>
          <w:rFonts w:cs="B Zar" w:hint="cs"/>
          <w:sz w:val="28"/>
          <w:szCs w:val="28"/>
          <w:rtl/>
        </w:rPr>
        <w:t>تلفن: 2931178 و 2931169</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hint="cs"/>
          <w:sz w:val="28"/>
          <w:szCs w:val="28"/>
        </w:rPr>
        <w:t xml:space="preserve"> </w:t>
      </w:r>
      <w:hyperlink r:id="rId75" w:history="1">
        <w:r w:rsidRPr="00F617B0">
          <w:rPr>
            <w:rStyle w:val="Hyperlink"/>
            <w:rFonts w:cs="B Zar"/>
            <w:color w:val="auto"/>
            <w:sz w:val="28"/>
            <w:szCs w:val="28"/>
            <w:u w:val="none"/>
          </w:rPr>
          <w:t>mt-esraa@hotmail.com</w:t>
        </w:r>
      </w:hyperlink>
      <w:r w:rsidRPr="00F617B0">
        <w:rPr>
          <w:rFonts w:cs="B Zar"/>
          <w:sz w:val="28"/>
          <w:szCs w:val="28"/>
        </w:rPr>
        <w:t>.</w:t>
      </w:r>
    </w:p>
    <w:p w:rsidR="00A25A06" w:rsidRPr="00523359" w:rsidRDefault="00A25A06" w:rsidP="00F617B0">
      <w:pPr>
        <w:bidi/>
        <w:rPr>
          <w:rFonts w:cs="B Zar"/>
          <w:b/>
          <w:bCs/>
          <w:sz w:val="24"/>
          <w:szCs w:val="24"/>
          <w:rtl/>
        </w:rPr>
      </w:pPr>
      <w:r w:rsidRPr="00523359">
        <w:rPr>
          <w:rFonts w:cs="B Zar" w:hint="cs"/>
          <w:b/>
          <w:bCs/>
          <w:sz w:val="24"/>
          <w:szCs w:val="24"/>
          <w:rtl/>
        </w:rPr>
        <w:t>36. مركز تحق</w:t>
      </w:r>
      <w:r w:rsidR="00235F05">
        <w:rPr>
          <w:rFonts w:cs="B Zar" w:hint="cs"/>
          <w:b/>
          <w:bCs/>
          <w:sz w:val="24"/>
          <w:szCs w:val="24"/>
          <w:rtl/>
        </w:rPr>
        <w:t>ي</w:t>
      </w:r>
      <w:r w:rsidRPr="00523359">
        <w:rPr>
          <w:rFonts w:cs="B Zar" w:hint="cs"/>
          <w:b/>
          <w:bCs/>
          <w:sz w:val="24"/>
          <w:szCs w:val="24"/>
          <w:rtl/>
        </w:rPr>
        <w:t>قات</w:t>
      </w:r>
      <w:r w:rsidR="00235F05">
        <w:rPr>
          <w:rFonts w:cs="B Zar" w:hint="cs"/>
          <w:b/>
          <w:bCs/>
          <w:sz w:val="24"/>
          <w:szCs w:val="24"/>
          <w:rtl/>
        </w:rPr>
        <w:t>ي</w:t>
      </w:r>
      <w:r w:rsidRPr="00523359">
        <w:rPr>
          <w:rFonts w:cs="B Zar" w:hint="cs"/>
          <w:b/>
          <w:bCs/>
          <w:sz w:val="24"/>
          <w:szCs w:val="24"/>
          <w:rtl/>
        </w:rPr>
        <w:t xml:space="preserve"> جواد الائمه(ع)</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1369</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مسئول: مهد</w:t>
      </w:r>
      <w:r w:rsidR="00235F05">
        <w:rPr>
          <w:rFonts w:cs="B Zar" w:hint="cs"/>
          <w:sz w:val="28"/>
          <w:szCs w:val="28"/>
          <w:rtl/>
        </w:rPr>
        <w:t>ي</w:t>
      </w:r>
      <w:r w:rsidRPr="00F617B0">
        <w:rPr>
          <w:rFonts w:cs="B Zar" w:hint="cs"/>
          <w:sz w:val="28"/>
          <w:szCs w:val="28"/>
          <w:rtl/>
        </w:rPr>
        <w:t xml:space="preserve"> احد</w:t>
      </w:r>
      <w:r w:rsidR="00235F05">
        <w:rPr>
          <w:rFonts w:cs="B Zar" w:hint="cs"/>
          <w:sz w:val="28"/>
          <w:szCs w:val="28"/>
          <w:rtl/>
        </w:rPr>
        <w:t>ي</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اح</w:t>
      </w:r>
      <w:r w:rsidR="00235F05">
        <w:rPr>
          <w:rFonts w:cs="B Zar" w:hint="cs"/>
          <w:sz w:val="28"/>
          <w:szCs w:val="28"/>
          <w:rtl/>
        </w:rPr>
        <w:t>ي</w:t>
      </w:r>
      <w:r w:rsidRPr="00F617B0">
        <w:rPr>
          <w:rFonts w:cs="B Zar" w:hint="cs"/>
          <w:sz w:val="28"/>
          <w:szCs w:val="28"/>
          <w:rtl/>
        </w:rPr>
        <w:t>اء آثار علما درباره فقه، اصول، كلام، و تفس</w:t>
      </w:r>
      <w:r w:rsidR="00235F05">
        <w:rPr>
          <w:rFonts w:cs="B Zar" w:hint="cs"/>
          <w:sz w:val="28"/>
          <w:szCs w:val="28"/>
          <w:rtl/>
        </w:rPr>
        <w:t>ي</w:t>
      </w:r>
      <w:r w:rsidRPr="00F617B0">
        <w:rPr>
          <w:rFonts w:cs="B Zar" w:hint="cs"/>
          <w:sz w:val="28"/>
          <w:szCs w:val="28"/>
          <w:rtl/>
        </w:rPr>
        <w:t>ر، پاسخ به سوالات جوانان</w:t>
      </w:r>
      <w:r w:rsidRPr="00F617B0">
        <w:rPr>
          <w:rFonts w:cs="B Zar" w:hint="cs"/>
          <w:sz w:val="28"/>
          <w:szCs w:val="28"/>
        </w:rPr>
        <w:t xml:space="preserve"> </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م</w:t>
      </w:r>
      <w:r w:rsidR="00235F05">
        <w:rPr>
          <w:rFonts w:cs="B Zar" w:hint="cs"/>
          <w:sz w:val="28"/>
          <w:szCs w:val="28"/>
          <w:rtl/>
        </w:rPr>
        <w:t>ي</w:t>
      </w:r>
      <w:r w:rsidRPr="00F617B0">
        <w:rPr>
          <w:rFonts w:cs="B Zar" w:hint="cs"/>
          <w:sz w:val="28"/>
          <w:szCs w:val="28"/>
          <w:rtl/>
        </w:rPr>
        <w:t>دان معلم، كوچه شه</w:t>
      </w:r>
      <w:r w:rsidR="00235F05">
        <w:rPr>
          <w:rFonts w:cs="B Zar" w:hint="cs"/>
          <w:sz w:val="28"/>
          <w:szCs w:val="28"/>
          <w:rtl/>
        </w:rPr>
        <w:t>ي</w:t>
      </w:r>
      <w:r w:rsidRPr="00F617B0">
        <w:rPr>
          <w:rFonts w:cs="B Zar" w:hint="cs"/>
          <w:sz w:val="28"/>
          <w:szCs w:val="28"/>
          <w:rtl/>
        </w:rPr>
        <w:t>د جود</w:t>
      </w:r>
      <w:r w:rsidR="00235F05">
        <w:rPr>
          <w:rFonts w:cs="B Zar" w:hint="cs"/>
          <w:sz w:val="28"/>
          <w:szCs w:val="28"/>
          <w:rtl/>
        </w:rPr>
        <w:t>ي</w:t>
      </w:r>
      <w:r w:rsidRPr="00F617B0">
        <w:rPr>
          <w:rFonts w:cs="B Zar" w:hint="cs"/>
          <w:sz w:val="28"/>
          <w:szCs w:val="28"/>
          <w:rtl/>
        </w:rPr>
        <w:t>، سمت راست، 5 متر</w:t>
      </w:r>
      <w:r w:rsidR="00235F05">
        <w:rPr>
          <w:rFonts w:cs="B Zar" w:hint="cs"/>
          <w:sz w:val="28"/>
          <w:szCs w:val="28"/>
          <w:rtl/>
        </w:rPr>
        <w:t>ي</w:t>
      </w:r>
      <w:r w:rsidRPr="00F617B0">
        <w:rPr>
          <w:rFonts w:cs="B Zar" w:hint="cs"/>
          <w:sz w:val="28"/>
          <w:szCs w:val="28"/>
          <w:rtl/>
        </w:rPr>
        <w:t xml:space="preserve"> اول، پلاك 33</w:t>
      </w:r>
      <w:r w:rsidRPr="00F617B0">
        <w:rPr>
          <w:rFonts w:cs="B Zar"/>
          <w:sz w:val="28"/>
          <w:szCs w:val="28"/>
        </w:rPr>
        <w:t xml:space="preserve">. </w:t>
      </w:r>
      <w:r w:rsidR="00173CD6" w:rsidRPr="00F617B0">
        <w:rPr>
          <w:rFonts w:cs="B Zar" w:hint="cs"/>
          <w:sz w:val="28"/>
          <w:szCs w:val="28"/>
          <w:rtl/>
        </w:rPr>
        <w:t xml:space="preserve"> </w:t>
      </w:r>
      <w:r w:rsidRPr="00F617B0">
        <w:rPr>
          <w:rFonts w:cs="B Zar" w:hint="cs"/>
          <w:sz w:val="28"/>
          <w:szCs w:val="28"/>
          <w:rtl/>
        </w:rPr>
        <w:t>تلفن: 7732018</w:t>
      </w:r>
      <w:r w:rsidRPr="00F617B0">
        <w:rPr>
          <w:rFonts w:cs="B Zar" w:hint="cs"/>
          <w:sz w:val="28"/>
          <w:szCs w:val="28"/>
        </w:rPr>
        <w:t xml:space="preserve"> </w:t>
      </w:r>
    </w:p>
    <w:p w:rsidR="00A25A06" w:rsidRPr="00523359" w:rsidRDefault="00A25A06" w:rsidP="00F617B0">
      <w:pPr>
        <w:bidi/>
        <w:rPr>
          <w:rFonts w:cs="B Zar"/>
          <w:b/>
          <w:bCs/>
          <w:sz w:val="24"/>
          <w:szCs w:val="24"/>
          <w:lang w:bidi="fa-IR"/>
        </w:rPr>
      </w:pPr>
      <w:r w:rsidRPr="00523359">
        <w:rPr>
          <w:rFonts w:cs="B Zar" w:hint="cs"/>
          <w:b/>
          <w:bCs/>
          <w:sz w:val="24"/>
          <w:szCs w:val="24"/>
          <w:rtl/>
        </w:rPr>
        <w:t>37. مرکز ترب</w:t>
      </w:r>
      <w:r w:rsidR="00235F05">
        <w:rPr>
          <w:rFonts w:cs="B Zar" w:hint="cs"/>
          <w:b/>
          <w:bCs/>
          <w:sz w:val="24"/>
          <w:szCs w:val="24"/>
          <w:rtl/>
        </w:rPr>
        <w:t>ي</w:t>
      </w:r>
      <w:r w:rsidRPr="00523359">
        <w:rPr>
          <w:rFonts w:cs="B Zar" w:hint="cs"/>
          <w:b/>
          <w:bCs/>
          <w:sz w:val="24"/>
          <w:szCs w:val="24"/>
          <w:rtl/>
        </w:rPr>
        <w:t>ت مدرس دانشگاه قم</w:t>
      </w:r>
    </w:p>
    <w:p w:rsidR="00A25A06" w:rsidRPr="00F617B0" w:rsidRDefault="00A25A06" w:rsidP="00F617B0">
      <w:pPr>
        <w:bidi/>
        <w:ind w:left="720"/>
        <w:rPr>
          <w:rFonts w:cs="B Zar"/>
          <w:sz w:val="28"/>
          <w:szCs w:val="28"/>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1367</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مسئول: محمد ذب</w:t>
      </w:r>
      <w:r w:rsidR="00235F05">
        <w:rPr>
          <w:rFonts w:cs="B Zar" w:hint="cs"/>
          <w:sz w:val="28"/>
          <w:szCs w:val="28"/>
          <w:rtl/>
          <w:lang w:bidi="fa-IR"/>
        </w:rPr>
        <w:t>ي</w:t>
      </w:r>
      <w:r w:rsidRPr="00F617B0">
        <w:rPr>
          <w:rFonts w:cs="B Zar" w:hint="cs"/>
          <w:sz w:val="28"/>
          <w:szCs w:val="28"/>
          <w:rtl/>
          <w:lang w:bidi="fa-IR"/>
        </w:rPr>
        <w:t>ح</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وابسته به: وزارت علوم و تحق</w:t>
      </w:r>
      <w:r w:rsidR="00235F05">
        <w:rPr>
          <w:rFonts w:cs="B Zar" w:hint="cs"/>
          <w:sz w:val="28"/>
          <w:szCs w:val="28"/>
          <w:rtl/>
          <w:lang w:bidi="fa-IR"/>
        </w:rPr>
        <w:t>ي</w:t>
      </w:r>
      <w:r w:rsidRPr="00F617B0">
        <w:rPr>
          <w:rFonts w:cs="B Zar" w:hint="cs"/>
          <w:sz w:val="28"/>
          <w:szCs w:val="28"/>
          <w:rtl/>
          <w:lang w:bidi="fa-IR"/>
        </w:rPr>
        <w:t>قات و فن‌آور</w:t>
      </w:r>
      <w:r w:rsidR="00235F05">
        <w:rPr>
          <w:rFonts w:cs="B Zar" w:hint="cs"/>
          <w:sz w:val="28"/>
          <w:szCs w:val="28"/>
          <w:rtl/>
          <w:lang w:bidi="fa-IR"/>
        </w:rPr>
        <w:t>ي</w:t>
      </w:r>
      <w:r w:rsidRPr="00F617B0">
        <w:rPr>
          <w:rFonts w:cs="B Zar" w:hint="cs"/>
          <w:sz w:val="28"/>
          <w:szCs w:val="28"/>
          <w:rtl/>
          <w:lang w:bidi="fa-IR"/>
        </w:rPr>
        <w:t xml:space="preserve"> </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lastRenderedPageBreak/>
        <w:t>ماه</w:t>
      </w:r>
      <w:r w:rsidR="00235F05">
        <w:rPr>
          <w:rFonts w:cs="B Zar" w:hint="cs"/>
          <w:sz w:val="28"/>
          <w:szCs w:val="28"/>
          <w:rtl/>
          <w:lang w:bidi="fa-IR"/>
        </w:rPr>
        <w:t>ي</w:t>
      </w:r>
      <w:r w:rsidRPr="00F617B0">
        <w:rPr>
          <w:rFonts w:cs="B Zar" w:hint="cs"/>
          <w:sz w:val="28"/>
          <w:szCs w:val="28"/>
          <w:rtl/>
          <w:lang w:bidi="fa-IR"/>
        </w:rPr>
        <w:t>ت: آموزش</w:t>
      </w:r>
      <w:r w:rsidR="00235F05">
        <w:rPr>
          <w:rFonts w:cs="B Zar" w:hint="cs"/>
          <w:sz w:val="28"/>
          <w:szCs w:val="28"/>
          <w:rtl/>
          <w:lang w:bidi="fa-IR"/>
        </w:rPr>
        <w:t>ي</w:t>
      </w:r>
      <w:r w:rsidRPr="00F617B0">
        <w:rPr>
          <w:rFonts w:cs="B Zar" w:hint="cs"/>
          <w:sz w:val="28"/>
          <w:szCs w:val="28"/>
          <w:rtl/>
          <w:lang w:bidi="fa-IR"/>
        </w:rPr>
        <w:t xml:space="preserve"> و پژوهش</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فلسفه، کلام اسلام</w:t>
      </w:r>
      <w:r w:rsidR="00235F05">
        <w:rPr>
          <w:rFonts w:cs="B Zar" w:hint="cs"/>
          <w:sz w:val="28"/>
          <w:szCs w:val="28"/>
          <w:rtl/>
          <w:lang w:bidi="fa-IR"/>
        </w:rPr>
        <w:t>ي</w:t>
      </w:r>
      <w:r w:rsidRPr="00F617B0">
        <w:rPr>
          <w:rFonts w:cs="B Zar" w:hint="cs"/>
          <w:sz w:val="28"/>
          <w:szCs w:val="28"/>
          <w:rtl/>
          <w:lang w:bidi="fa-IR"/>
        </w:rPr>
        <w:t>، اله</w:t>
      </w:r>
      <w:r w:rsidR="00235F05">
        <w:rPr>
          <w:rFonts w:cs="B Zar" w:hint="cs"/>
          <w:sz w:val="28"/>
          <w:szCs w:val="28"/>
          <w:rtl/>
          <w:lang w:bidi="fa-IR"/>
        </w:rPr>
        <w:t>ي</w:t>
      </w:r>
      <w:r w:rsidRPr="00F617B0">
        <w:rPr>
          <w:rFonts w:cs="B Zar" w:hint="cs"/>
          <w:sz w:val="28"/>
          <w:szCs w:val="28"/>
          <w:rtl/>
          <w:lang w:bidi="fa-IR"/>
        </w:rPr>
        <w:t>ات و معارف اسلام</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انقلاب (چهارمردان)، کو</w:t>
      </w:r>
      <w:r w:rsidR="00235F05">
        <w:rPr>
          <w:rFonts w:cs="B Zar" w:hint="cs"/>
          <w:sz w:val="28"/>
          <w:szCs w:val="28"/>
          <w:rtl/>
          <w:lang w:bidi="fa-IR"/>
        </w:rPr>
        <w:t>ي</w:t>
      </w:r>
      <w:r w:rsidRPr="00F617B0">
        <w:rPr>
          <w:rFonts w:cs="B Zar" w:hint="cs"/>
          <w:sz w:val="28"/>
          <w:szCs w:val="28"/>
          <w:rtl/>
          <w:lang w:bidi="fa-IR"/>
        </w:rPr>
        <w:t xml:space="preserve"> 41، شماره 15</w:t>
      </w:r>
      <w:r w:rsidR="00173CD6" w:rsidRPr="00F617B0">
        <w:rPr>
          <w:rFonts w:cs="B Zar" w:hint="cs"/>
          <w:sz w:val="28"/>
          <w:szCs w:val="28"/>
          <w:rtl/>
          <w:lang w:bidi="fa-IR"/>
        </w:rPr>
        <w:t xml:space="preserve"> </w:t>
      </w:r>
      <w:r w:rsidRPr="00F617B0">
        <w:rPr>
          <w:rFonts w:cs="B Zar" w:hint="cs"/>
          <w:sz w:val="28"/>
          <w:szCs w:val="28"/>
          <w:rtl/>
          <w:lang w:bidi="fa-IR"/>
        </w:rPr>
        <w:t>تلفن: 7731701</w:t>
      </w:r>
    </w:p>
    <w:p w:rsidR="00A25A06" w:rsidRPr="00523359" w:rsidRDefault="00A25A06" w:rsidP="00F617B0">
      <w:pPr>
        <w:bidi/>
        <w:rPr>
          <w:rFonts w:cs="B Zar"/>
          <w:b/>
          <w:bCs/>
          <w:sz w:val="24"/>
          <w:szCs w:val="24"/>
        </w:rPr>
      </w:pPr>
      <w:r w:rsidRPr="00523359">
        <w:rPr>
          <w:rFonts w:cs="B Zar" w:hint="cs"/>
          <w:b/>
          <w:bCs/>
          <w:sz w:val="24"/>
          <w:szCs w:val="24"/>
          <w:rtl/>
        </w:rPr>
        <w:t>38. مرکز مطالعات و پژوهش‌ها</w:t>
      </w:r>
      <w:r w:rsidR="00235F05">
        <w:rPr>
          <w:rFonts w:cs="B Zar" w:hint="cs"/>
          <w:b/>
          <w:bCs/>
          <w:sz w:val="24"/>
          <w:szCs w:val="24"/>
          <w:rtl/>
        </w:rPr>
        <w:t>ي</w:t>
      </w:r>
      <w:r w:rsidRPr="00523359">
        <w:rPr>
          <w:rFonts w:cs="B Zar" w:hint="cs"/>
          <w:b/>
          <w:bCs/>
          <w:sz w:val="24"/>
          <w:szCs w:val="24"/>
          <w:rtl/>
        </w:rPr>
        <w:t xml:space="preserve"> فرهنگ</w:t>
      </w:r>
      <w:r w:rsidR="00235F05">
        <w:rPr>
          <w:rFonts w:cs="B Zar" w:hint="cs"/>
          <w:b/>
          <w:bCs/>
          <w:sz w:val="24"/>
          <w:szCs w:val="24"/>
          <w:rtl/>
        </w:rPr>
        <w:t>ي</w:t>
      </w:r>
      <w:r w:rsidRPr="00523359">
        <w:rPr>
          <w:rFonts w:cs="B Zar" w:hint="cs"/>
          <w:b/>
          <w:bCs/>
          <w:sz w:val="24"/>
          <w:szCs w:val="24"/>
          <w:rtl/>
        </w:rPr>
        <w:t xml:space="preserve"> حوزه علم</w:t>
      </w:r>
      <w:r w:rsidR="00235F05">
        <w:rPr>
          <w:rFonts w:cs="B Zar" w:hint="cs"/>
          <w:b/>
          <w:bCs/>
          <w:sz w:val="24"/>
          <w:szCs w:val="24"/>
          <w:rtl/>
        </w:rPr>
        <w:t>ي</w:t>
      </w:r>
      <w:r w:rsidRPr="00523359">
        <w:rPr>
          <w:rFonts w:cs="B Zar" w:hint="cs"/>
          <w:b/>
          <w:bCs/>
          <w:sz w:val="24"/>
          <w:szCs w:val="24"/>
          <w:rtl/>
        </w:rPr>
        <w:t>ه</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سال تأس</w:t>
      </w:r>
      <w:r w:rsidR="00235F05">
        <w:rPr>
          <w:rFonts w:cs="B Zar" w:hint="cs"/>
          <w:sz w:val="28"/>
          <w:szCs w:val="28"/>
          <w:rtl/>
          <w:lang w:bidi="fa-IR"/>
        </w:rPr>
        <w:t>ي</w:t>
      </w:r>
      <w:r w:rsidRPr="00F617B0">
        <w:rPr>
          <w:rFonts w:cs="B Zar" w:hint="cs"/>
          <w:sz w:val="28"/>
          <w:szCs w:val="28"/>
          <w:rtl/>
          <w:lang w:bidi="fa-IR"/>
        </w:rPr>
        <w:t>س: 1379</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 xml:space="preserve">مسئول: محمد </w:t>
      </w:r>
      <w:r w:rsidR="00235F05">
        <w:rPr>
          <w:rFonts w:cs="B Zar" w:hint="cs"/>
          <w:sz w:val="28"/>
          <w:szCs w:val="28"/>
          <w:rtl/>
          <w:lang w:bidi="fa-IR"/>
        </w:rPr>
        <w:t>ي</w:t>
      </w:r>
      <w:r w:rsidRPr="00F617B0">
        <w:rPr>
          <w:rFonts w:cs="B Zar" w:hint="cs"/>
          <w:sz w:val="28"/>
          <w:szCs w:val="28"/>
          <w:rtl/>
          <w:lang w:bidi="fa-IR"/>
        </w:rPr>
        <w:t>زد</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وابسته به: شورا</w:t>
      </w:r>
      <w:r w:rsidR="00235F05">
        <w:rPr>
          <w:rFonts w:cs="B Zar" w:hint="cs"/>
          <w:sz w:val="28"/>
          <w:szCs w:val="28"/>
          <w:rtl/>
          <w:lang w:bidi="fa-IR"/>
        </w:rPr>
        <w:t>ي</w:t>
      </w:r>
      <w:r w:rsidRPr="00F617B0">
        <w:rPr>
          <w:rFonts w:cs="B Zar" w:hint="cs"/>
          <w:sz w:val="28"/>
          <w:szCs w:val="28"/>
          <w:rtl/>
          <w:lang w:bidi="fa-IR"/>
        </w:rPr>
        <w:t xml:space="preserve"> عال</w:t>
      </w:r>
      <w:r w:rsidR="00235F05">
        <w:rPr>
          <w:rFonts w:cs="B Zar" w:hint="cs"/>
          <w:sz w:val="28"/>
          <w:szCs w:val="28"/>
          <w:rtl/>
          <w:lang w:bidi="fa-IR"/>
        </w:rPr>
        <w:t>ي</w:t>
      </w:r>
      <w:r w:rsidRPr="00F617B0">
        <w:rPr>
          <w:rFonts w:cs="B Zar" w:hint="cs"/>
          <w:sz w:val="28"/>
          <w:szCs w:val="28"/>
          <w:rtl/>
          <w:lang w:bidi="fa-IR"/>
        </w:rPr>
        <w:t xml:space="preserve"> حوزه علم</w:t>
      </w:r>
      <w:r w:rsidR="00235F05">
        <w:rPr>
          <w:rFonts w:cs="B Zar" w:hint="cs"/>
          <w:sz w:val="28"/>
          <w:szCs w:val="28"/>
          <w:rtl/>
          <w:lang w:bidi="fa-IR"/>
        </w:rPr>
        <w:t>ي</w:t>
      </w:r>
      <w:r w:rsidRPr="00F617B0">
        <w:rPr>
          <w:rFonts w:cs="B Zar" w:hint="cs"/>
          <w:sz w:val="28"/>
          <w:szCs w:val="28"/>
          <w:rtl/>
          <w:lang w:bidi="fa-IR"/>
        </w:rPr>
        <w:t xml:space="preserve">ه </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ماه</w:t>
      </w:r>
      <w:r w:rsidR="00235F05">
        <w:rPr>
          <w:rFonts w:cs="B Zar" w:hint="cs"/>
          <w:sz w:val="28"/>
          <w:szCs w:val="28"/>
          <w:rtl/>
          <w:lang w:bidi="fa-IR"/>
        </w:rPr>
        <w:t>ي</w:t>
      </w:r>
      <w:r w:rsidRPr="00F617B0">
        <w:rPr>
          <w:rFonts w:cs="B Zar" w:hint="cs"/>
          <w:sz w:val="28"/>
          <w:szCs w:val="28"/>
          <w:rtl/>
          <w:lang w:bidi="fa-IR"/>
        </w:rPr>
        <w:t>ت: پژوهش</w:t>
      </w:r>
      <w:r w:rsidR="00235F05">
        <w:rPr>
          <w:rFonts w:cs="B Zar" w:hint="cs"/>
          <w:sz w:val="28"/>
          <w:szCs w:val="28"/>
          <w:rtl/>
          <w:lang w:bidi="fa-IR"/>
        </w:rPr>
        <w:t>ي</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زم</w:t>
      </w:r>
      <w:r w:rsidR="00235F05">
        <w:rPr>
          <w:rFonts w:cs="B Zar" w:hint="cs"/>
          <w:sz w:val="28"/>
          <w:szCs w:val="28"/>
          <w:rtl/>
          <w:lang w:bidi="fa-IR"/>
        </w:rPr>
        <w:t>ي</w:t>
      </w:r>
      <w:r w:rsidRPr="00F617B0">
        <w:rPr>
          <w:rFonts w:cs="B Zar" w:hint="cs"/>
          <w:sz w:val="28"/>
          <w:szCs w:val="28"/>
          <w:rtl/>
          <w:lang w:bidi="fa-IR"/>
        </w:rPr>
        <w:t>نه فعال</w:t>
      </w:r>
      <w:r w:rsidR="00235F05">
        <w:rPr>
          <w:rFonts w:cs="B Zar" w:hint="cs"/>
          <w:sz w:val="28"/>
          <w:szCs w:val="28"/>
          <w:rtl/>
          <w:lang w:bidi="fa-IR"/>
        </w:rPr>
        <w:t>ي</w:t>
      </w:r>
      <w:r w:rsidRPr="00F617B0">
        <w:rPr>
          <w:rFonts w:cs="B Zar" w:hint="cs"/>
          <w:sz w:val="28"/>
          <w:szCs w:val="28"/>
          <w:rtl/>
          <w:lang w:bidi="fa-IR"/>
        </w:rPr>
        <w:t>ت: پاسخ‌گو</w:t>
      </w:r>
      <w:r w:rsidR="00235F05">
        <w:rPr>
          <w:rFonts w:cs="B Zar" w:hint="cs"/>
          <w:sz w:val="28"/>
          <w:szCs w:val="28"/>
          <w:rtl/>
          <w:lang w:bidi="fa-IR"/>
        </w:rPr>
        <w:t>يي</w:t>
      </w:r>
      <w:r w:rsidRPr="00F617B0">
        <w:rPr>
          <w:rFonts w:cs="B Zar" w:hint="cs"/>
          <w:sz w:val="28"/>
          <w:szCs w:val="28"/>
          <w:rtl/>
          <w:lang w:bidi="fa-IR"/>
        </w:rPr>
        <w:t xml:space="preserve"> به سؤالات و شبهات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 xml:space="preserve"> در موضوعات مختلف و گستره، نقد مطبوعات و شبهات ا</w:t>
      </w:r>
      <w:r w:rsidR="00235F05">
        <w:rPr>
          <w:rFonts w:cs="B Zar" w:hint="cs"/>
          <w:sz w:val="28"/>
          <w:szCs w:val="28"/>
          <w:rtl/>
          <w:lang w:bidi="fa-IR"/>
        </w:rPr>
        <w:t>ي</w:t>
      </w:r>
      <w:r w:rsidRPr="00F617B0">
        <w:rPr>
          <w:rFonts w:cs="B Zar" w:hint="cs"/>
          <w:sz w:val="28"/>
          <w:szCs w:val="28"/>
          <w:rtl/>
          <w:lang w:bidi="fa-IR"/>
        </w:rPr>
        <w:t>نترنت برگزار</w:t>
      </w:r>
      <w:r w:rsidR="00235F05">
        <w:rPr>
          <w:rFonts w:cs="B Zar" w:hint="cs"/>
          <w:sz w:val="28"/>
          <w:szCs w:val="28"/>
          <w:rtl/>
          <w:lang w:bidi="fa-IR"/>
        </w:rPr>
        <w:t>ي</w:t>
      </w:r>
      <w:r w:rsidRPr="00F617B0">
        <w:rPr>
          <w:rFonts w:cs="B Zar" w:hint="cs"/>
          <w:sz w:val="28"/>
          <w:szCs w:val="28"/>
          <w:rtl/>
          <w:lang w:bidi="fa-IR"/>
        </w:rPr>
        <w:t xml:space="preserve"> جلسات گفتمان د</w:t>
      </w:r>
      <w:r w:rsidR="00235F05">
        <w:rPr>
          <w:rFonts w:cs="B Zar" w:hint="cs"/>
          <w:sz w:val="28"/>
          <w:szCs w:val="28"/>
          <w:rtl/>
          <w:lang w:bidi="fa-IR"/>
        </w:rPr>
        <w:t>ي</w:t>
      </w:r>
      <w:r w:rsidRPr="00F617B0">
        <w:rPr>
          <w:rFonts w:cs="B Zar" w:hint="cs"/>
          <w:sz w:val="28"/>
          <w:szCs w:val="28"/>
          <w:rtl/>
          <w:lang w:bidi="fa-IR"/>
        </w:rPr>
        <w:t>ن</w:t>
      </w:r>
      <w:r w:rsidR="00235F05">
        <w:rPr>
          <w:rFonts w:cs="B Zar" w:hint="cs"/>
          <w:sz w:val="28"/>
          <w:szCs w:val="28"/>
          <w:rtl/>
          <w:lang w:bidi="fa-IR"/>
        </w:rPr>
        <w:t>ي</w:t>
      </w:r>
      <w:r w:rsidRPr="00F617B0">
        <w:rPr>
          <w:rFonts w:cs="B Zar" w:hint="cs"/>
          <w:sz w:val="28"/>
          <w:szCs w:val="28"/>
          <w:rtl/>
          <w:lang w:bidi="fa-IR"/>
        </w:rPr>
        <w:t>.</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نشان</w:t>
      </w:r>
      <w:r w:rsidR="00235F05">
        <w:rPr>
          <w:rFonts w:cs="B Zar" w:hint="cs"/>
          <w:sz w:val="28"/>
          <w:szCs w:val="28"/>
          <w:rtl/>
          <w:lang w:bidi="fa-IR"/>
        </w:rPr>
        <w:t>ي</w:t>
      </w:r>
      <w:r w:rsidRPr="00F617B0">
        <w:rPr>
          <w:rFonts w:cs="B Zar" w:hint="cs"/>
          <w:sz w:val="28"/>
          <w:szCs w:val="28"/>
          <w:rtl/>
          <w:lang w:bidi="fa-IR"/>
        </w:rPr>
        <w:t>: خ</w:t>
      </w:r>
      <w:r w:rsidR="00235F05">
        <w:rPr>
          <w:rFonts w:cs="B Zar" w:hint="cs"/>
          <w:sz w:val="28"/>
          <w:szCs w:val="28"/>
          <w:rtl/>
          <w:lang w:bidi="fa-IR"/>
        </w:rPr>
        <w:t>ي</w:t>
      </w:r>
      <w:r w:rsidRPr="00F617B0">
        <w:rPr>
          <w:rFonts w:cs="B Zar" w:hint="cs"/>
          <w:sz w:val="28"/>
          <w:szCs w:val="28"/>
          <w:rtl/>
          <w:lang w:bidi="fa-IR"/>
        </w:rPr>
        <w:t>ابان شهدا (صفا</w:t>
      </w:r>
      <w:r w:rsidR="00235F05">
        <w:rPr>
          <w:rFonts w:cs="B Zar" w:hint="cs"/>
          <w:sz w:val="28"/>
          <w:szCs w:val="28"/>
          <w:rtl/>
          <w:lang w:bidi="fa-IR"/>
        </w:rPr>
        <w:t>يي</w:t>
      </w:r>
      <w:r w:rsidRPr="00F617B0">
        <w:rPr>
          <w:rFonts w:cs="B Zar" w:hint="cs"/>
          <w:sz w:val="28"/>
          <w:szCs w:val="28"/>
          <w:rtl/>
          <w:lang w:bidi="fa-IR"/>
        </w:rPr>
        <w:t>ه)، کو</w:t>
      </w:r>
      <w:r w:rsidR="00235F05">
        <w:rPr>
          <w:rFonts w:cs="B Zar" w:hint="cs"/>
          <w:sz w:val="28"/>
          <w:szCs w:val="28"/>
          <w:rtl/>
          <w:lang w:bidi="fa-IR"/>
        </w:rPr>
        <w:t>ي</w:t>
      </w:r>
      <w:r w:rsidRPr="00F617B0">
        <w:rPr>
          <w:rFonts w:cs="B Zar" w:hint="cs"/>
          <w:sz w:val="28"/>
          <w:szCs w:val="28"/>
          <w:rtl/>
          <w:lang w:bidi="fa-IR"/>
        </w:rPr>
        <w:t xml:space="preserve"> 19، پلاک 45</w:t>
      </w:r>
      <w:r w:rsidR="00173CD6" w:rsidRPr="00F617B0">
        <w:rPr>
          <w:rFonts w:cs="B Zar" w:hint="cs"/>
          <w:sz w:val="28"/>
          <w:szCs w:val="28"/>
          <w:rtl/>
          <w:lang w:bidi="fa-IR"/>
        </w:rPr>
        <w:t xml:space="preserve"> </w:t>
      </w:r>
      <w:r w:rsidRPr="00F617B0">
        <w:rPr>
          <w:rFonts w:cs="B Zar" w:hint="cs"/>
          <w:sz w:val="28"/>
          <w:szCs w:val="28"/>
          <w:rtl/>
          <w:lang w:bidi="fa-IR"/>
        </w:rPr>
        <w:t>تلفن: 7737217 و 7745830</w:t>
      </w:r>
    </w:p>
    <w:p w:rsidR="00A25A06" w:rsidRPr="00F617B0" w:rsidRDefault="00A25A06" w:rsidP="00F617B0">
      <w:pPr>
        <w:bidi/>
        <w:ind w:left="720"/>
        <w:rPr>
          <w:rFonts w:cs="B Zar"/>
          <w:sz w:val="28"/>
          <w:szCs w:val="28"/>
          <w:rtl/>
          <w:lang w:bidi="fa-IR"/>
        </w:rPr>
      </w:pPr>
      <w:r w:rsidRPr="00F617B0">
        <w:rPr>
          <w:rFonts w:cs="B Zar" w:hint="cs"/>
          <w:sz w:val="28"/>
          <w:szCs w:val="28"/>
          <w:rtl/>
          <w:lang w:bidi="fa-IR"/>
        </w:rPr>
        <w:t>پست الکترون</w:t>
      </w:r>
      <w:r w:rsidR="00235F05">
        <w:rPr>
          <w:rFonts w:cs="B Zar" w:hint="cs"/>
          <w:sz w:val="28"/>
          <w:szCs w:val="28"/>
          <w:rtl/>
          <w:lang w:bidi="fa-IR"/>
        </w:rPr>
        <w:t>ي</w:t>
      </w:r>
      <w:r w:rsidRPr="00F617B0">
        <w:rPr>
          <w:rFonts w:cs="B Zar" w:hint="cs"/>
          <w:sz w:val="28"/>
          <w:szCs w:val="28"/>
          <w:rtl/>
          <w:lang w:bidi="fa-IR"/>
        </w:rPr>
        <w:t xml:space="preserve">ک: </w:t>
      </w:r>
      <w:hyperlink r:id="rId76" w:history="1">
        <w:r w:rsidRPr="00F617B0">
          <w:rPr>
            <w:rStyle w:val="Hyperlink"/>
            <w:rFonts w:cs="B Zar"/>
            <w:color w:val="auto"/>
            <w:sz w:val="28"/>
            <w:szCs w:val="28"/>
            <w:u w:val="none"/>
            <w:lang w:bidi="fa-IR"/>
          </w:rPr>
          <w:t>howzah@andisheqom.com</w:t>
        </w:r>
      </w:hyperlink>
    </w:p>
    <w:p w:rsidR="00A25A06" w:rsidRPr="00F617B0" w:rsidRDefault="00A25A06" w:rsidP="00F617B0">
      <w:pPr>
        <w:bidi/>
        <w:ind w:left="720"/>
        <w:rPr>
          <w:rFonts w:cs="B Zar"/>
          <w:sz w:val="28"/>
          <w:szCs w:val="28"/>
        </w:rPr>
      </w:pPr>
      <w:r w:rsidRPr="00F617B0">
        <w:rPr>
          <w:rFonts w:cs="B Zar" w:hint="cs"/>
          <w:sz w:val="28"/>
          <w:szCs w:val="28"/>
          <w:rtl/>
          <w:lang w:bidi="fa-IR"/>
        </w:rPr>
        <w:t>سا</w:t>
      </w:r>
      <w:r w:rsidR="00235F05">
        <w:rPr>
          <w:rFonts w:cs="B Zar" w:hint="cs"/>
          <w:sz w:val="28"/>
          <w:szCs w:val="28"/>
          <w:rtl/>
          <w:lang w:bidi="fa-IR"/>
        </w:rPr>
        <w:t>ي</w:t>
      </w:r>
      <w:r w:rsidRPr="00F617B0">
        <w:rPr>
          <w:rFonts w:cs="B Zar" w:hint="cs"/>
          <w:sz w:val="28"/>
          <w:szCs w:val="28"/>
          <w:rtl/>
          <w:lang w:bidi="fa-IR"/>
        </w:rPr>
        <w:t xml:space="preserve">ت: </w:t>
      </w:r>
      <w:hyperlink r:id="rId77" w:history="1">
        <w:r w:rsidRPr="00F617B0">
          <w:rPr>
            <w:rStyle w:val="Hyperlink"/>
            <w:rFonts w:cs="B Zar"/>
            <w:color w:val="auto"/>
            <w:sz w:val="28"/>
            <w:szCs w:val="28"/>
            <w:u w:val="none"/>
            <w:lang w:bidi="fa-IR"/>
          </w:rPr>
          <w:t>www.andisheqom</w:t>
        </w:r>
      </w:hyperlink>
    </w:p>
    <w:p w:rsidR="00A25A06" w:rsidRPr="00523359" w:rsidRDefault="00A25A06" w:rsidP="00F617B0">
      <w:pPr>
        <w:bidi/>
        <w:rPr>
          <w:rFonts w:cs="B Zar"/>
          <w:b/>
          <w:bCs/>
          <w:sz w:val="24"/>
          <w:szCs w:val="24"/>
          <w:rtl/>
          <w:lang w:bidi="fa-IR"/>
        </w:rPr>
      </w:pPr>
      <w:r w:rsidRPr="00523359">
        <w:rPr>
          <w:rFonts w:cs="B Zar" w:hint="cs"/>
          <w:b/>
          <w:bCs/>
          <w:sz w:val="24"/>
          <w:szCs w:val="24"/>
          <w:rtl/>
        </w:rPr>
        <w:t>39. مرکز مطالعات و تحق</w:t>
      </w:r>
      <w:r w:rsidR="00235F05">
        <w:rPr>
          <w:rFonts w:cs="B Zar" w:hint="cs"/>
          <w:b/>
          <w:bCs/>
          <w:sz w:val="24"/>
          <w:szCs w:val="24"/>
          <w:rtl/>
        </w:rPr>
        <w:t>ي</w:t>
      </w:r>
      <w:r w:rsidRPr="00523359">
        <w:rPr>
          <w:rFonts w:cs="B Zar" w:hint="cs"/>
          <w:b/>
          <w:bCs/>
          <w:sz w:val="24"/>
          <w:szCs w:val="24"/>
          <w:rtl/>
        </w:rPr>
        <w:t>قات اد</w:t>
      </w:r>
      <w:r w:rsidR="00235F05">
        <w:rPr>
          <w:rFonts w:cs="B Zar" w:hint="cs"/>
          <w:b/>
          <w:bCs/>
          <w:sz w:val="24"/>
          <w:szCs w:val="24"/>
          <w:rtl/>
        </w:rPr>
        <w:t>ي</w:t>
      </w:r>
      <w:r w:rsidRPr="00523359">
        <w:rPr>
          <w:rFonts w:cs="B Zar" w:hint="cs"/>
          <w:b/>
          <w:bCs/>
          <w:sz w:val="24"/>
          <w:szCs w:val="24"/>
          <w:rtl/>
        </w:rPr>
        <w:t>ان و مذاهب</w:t>
      </w:r>
    </w:p>
    <w:p w:rsidR="00A25A06" w:rsidRPr="00F617B0" w:rsidRDefault="00A25A06" w:rsidP="00F617B0">
      <w:pPr>
        <w:bidi/>
        <w:ind w:left="72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1375</w:t>
      </w:r>
    </w:p>
    <w:p w:rsidR="00A25A06" w:rsidRPr="00F617B0" w:rsidRDefault="00A25A06" w:rsidP="00F617B0">
      <w:pPr>
        <w:bidi/>
        <w:ind w:left="720"/>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ابوالحسن نواب</w:t>
      </w:r>
    </w:p>
    <w:p w:rsidR="00A25A06" w:rsidRPr="00F617B0" w:rsidRDefault="00A25A06" w:rsidP="00F617B0">
      <w:pPr>
        <w:bidi/>
        <w:ind w:left="720"/>
        <w:rPr>
          <w:rFonts w:cs="B Zar"/>
          <w:sz w:val="28"/>
          <w:szCs w:val="28"/>
          <w:rtl/>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w:t>
      </w:r>
    </w:p>
    <w:p w:rsidR="00A25A06" w:rsidRPr="00F617B0" w:rsidRDefault="00A25A06" w:rsidP="00F617B0">
      <w:pPr>
        <w:bidi/>
        <w:ind w:left="720"/>
        <w:rPr>
          <w:rFonts w:cs="B Zar"/>
          <w:sz w:val="28"/>
          <w:szCs w:val="28"/>
          <w:rtl/>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اد</w:t>
      </w:r>
      <w:r w:rsidR="00235F05">
        <w:rPr>
          <w:rFonts w:cs="B Zar" w:hint="cs"/>
          <w:sz w:val="28"/>
          <w:szCs w:val="28"/>
          <w:rtl/>
        </w:rPr>
        <w:t>ي</w:t>
      </w:r>
      <w:r w:rsidRPr="00F617B0">
        <w:rPr>
          <w:rFonts w:cs="B Zar" w:hint="cs"/>
          <w:sz w:val="28"/>
          <w:szCs w:val="28"/>
          <w:rtl/>
        </w:rPr>
        <w:t>ان و مذاهب</w:t>
      </w:r>
    </w:p>
    <w:p w:rsidR="00A25A06" w:rsidRPr="00F617B0" w:rsidRDefault="00A25A06" w:rsidP="00F617B0">
      <w:pPr>
        <w:bidi/>
        <w:ind w:left="720"/>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آ</w:t>
      </w:r>
      <w:r w:rsidR="00235F05">
        <w:rPr>
          <w:rFonts w:cs="B Zar" w:hint="cs"/>
          <w:sz w:val="28"/>
          <w:szCs w:val="28"/>
          <w:rtl/>
        </w:rPr>
        <w:t>ي</w:t>
      </w:r>
      <w:r w:rsidRPr="00F617B0">
        <w:rPr>
          <w:rFonts w:cs="B Zar" w:hint="cs"/>
          <w:sz w:val="28"/>
          <w:szCs w:val="28"/>
          <w:rtl/>
        </w:rPr>
        <w:t>ت الله مرعش</w:t>
      </w:r>
      <w:r w:rsidR="00235F05">
        <w:rPr>
          <w:rFonts w:cs="B Zar" w:hint="cs"/>
          <w:sz w:val="28"/>
          <w:szCs w:val="28"/>
          <w:rtl/>
        </w:rPr>
        <w:t>ي</w:t>
      </w:r>
      <w:r w:rsidRPr="00F617B0">
        <w:rPr>
          <w:rFonts w:cs="B Zar" w:hint="cs"/>
          <w:sz w:val="28"/>
          <w:szCs w:val="28"/>
          <w:rtl/>
        </w:rPr>
        <w:t xml:space="preserve"> نجف</w:t>
      </w:r>
      <w:r w:rsidR="00235F05">
        <w:rPr>
          <w:rFonts w:cs="B Zar" w:hint="cs"/>
          <w:sz w:val="28"/>
          <w:szCs w:val="28"/>
          <w:rtl/>
        </w:rPr>
        <w:t>ي</w:t>
      </w:r>
      <w:r w:rsidRPr="00F617B0">
        <w:rPr>
          <w:rFonts w:cs="B Zar" w:hint="cs"/>
          <w:sz w:val="28"/>
          <w:szCs w:val="28"/>
          <w:rtl/>
        </w:rPr>
        <w:t xml:space="preserve"> (ارم)، کو</w:t>
      </w:r>
      <w:r w:rsidR="00235F05">
        <w:rPr>
          <w:rFonts w:cs="B Zar" w:hint="cs"/>
          <w:sz w:val="28"/>
          <w:szCs w:val="28"/>
          <w:rtl/>
        </w:rPr>
        <w:t>ي</w:t>
      </w:r>
      <w:r w:rsidRPr="00F617B0">
        <w:rPr>
          <w:rFonts w:cs="B Zar" w:hint="cs"/>
          <w:sz w:val="28"/>
          <w:szCs w:val="28"/>
          <w:rtl/>
        </w:rPr>
        <w:t xml:space="preserve"> ارک، پلاک 285</w:t>
      </w:r>
      <w:r w:rsidR="00173CD6" w:rsidRPr="00F617B0">
        <w:rPr>
          <w:rFonts w:cs="B Zar" w:hint="cs"/>
          <w:sz w:val="28"/>
          <w:szCs w:val="28"/>
          <w:rtl/>
        </w:rPr>
        <w:t xml:space="preserve"> </w:t>
      </w:r>
      <w:r w:rsidRPr="00F617B0">
        <w:rPr>
          <w:rFonts w:cs="B Zar" w:hint="cs"/>
          <w:sz w:val="28"/>
          <w:szCs w:val="28"/>
          <w:rtl/>
        </w:rPr>
        <w:t>تلفن: 7744177 و 7742236</w:t>
      </w:r>
    </w:p>
    <w:p w:rsidR="00A25A06" w:rsidRPr="00F617B0" w:rsidRDefault="00A25A06" w:rsidP="00F617B0">
      <w:pPr>
        <w:bidi/>
        <w:ind w:left="720"/>
        <w:rPr>
          <w:rFonts w:cs="B Zar"/>
          <w:sz w:val="28"/>
          <w:szCs w:val="28"/>
          <w:rtl/>
        </w:rPr>
      </w:pPr>
      <w:r w:rsidRPr="00F617B0">
        <w:rPr>
          <w:rFonts w:cs="B Zar" w:hint="cs"/>
          <w:sz w:val="28"/>
          <w:szCs w:val="28"/>
          <w:rtl/>
        </w:rPr>
        <w:t>پست الکترون</w:t>
      </w:r>
      <w:r w:rsidR="00235F05">
        <w:rPr>
          <w:rFonts w:cs="B Zar" w:hint="cs"/>
          <w:sz w:val="28"/>
          <w:szCs w:val="28"/>
          <w:rtl/>
        </w:rPr>
        <w:t>ي</w:t>
      </w:r>
      <w:r w:rsidRPr="00F617B0">
        <w:rPr>
          <w:rFonts w:cs="B Zar" w:hint="cs"/>
          <w:sz w:val="28"/>
          <w:szCs w:val="28"/>
          <w:rtl/>
        </w:rPr>
        <w:t xml:space="preserve">ک: </w:t>
      </w:r>
      <w:hyperlink r:id="rId78" w:history="1">
        <w:r w:rsidRPr="00F617B0">
          <w:rPr>
            <w:rStyle w:val="Hyperlink"/>
            <w:rFonts w:cs="B Zar"/>
            <w:color w:val="auto"/>
            <w:sz w:val="28"/>
            <w:szCs w:val="28"/>
            <w:u w:val="none"/>
          </w:rPr>
          <w:t>aduan-org@aalulbayat.org</w:t>
        </w:r>
      </w:hyperlink>
    </w:p>
    <w:p w:rsidR="00B246B2" w:rsidRPr="00F617B0" w:rsidRDefault="00B246B2" w:rsidP="00F617B0">
      <w:pPr>
        <w:bidi/>
        <w:rPr>
          <w:rFonts w:cs="B Zar"/>
          <w:sz w:val="28"/>
          <w:szCs w:val="28"/>
          <w:rtl/>
          <w:lang w:bidi="fa-IR"/>
        </w:rPr>
      </w:pPr>
    </w:p>
    <w:p w:rsidR="00B246B2" w:rsidRPr="00F617B0" w:rsidRDefault="00B246B2" w:rsidP="00F617B0">
      <w:pPr>
        <w:rPr>
          <w:rFonts w:cs="B Jadid"/>
          <w:sz w:val="96"/>
          <w:szCs w:val="96"/>
          <w:rtl/>
          <w:lang w:bidi="fa-IR"/>
        </w:rPr>
      </w:pPr>
      <w:r w:rsidRPr="00F617B0">
        <w:rPr>
          <w:rFonts w:cs="B Jadid"/>
          <w:sz w:val="96"/>
          <w:szCs w:val="96"/>
          <w:rtl/>
          <w:lang w:bidi="fa-IR"/>
        </w:rPr>
        <w:br w:type="page"/>
      </w:r>
    </w:p>
    <w:p w:rsidR="00CE75B4" w:rsidRDefault="00CE75B4" w:rsidP="00111294">
      <w:pPr>
        <w:bidi/>
        <w:jc w:val="center"/>
        <w:rPr>
          <w:rFonts w:cs="B Jadid"/>
          <w:sz w:val="96"/>
          <w:szCs w:val="96"/>
          <w:rtl/>
          <w:lang w:bidi="fa-IR"/>
        </w:rPr>
      </w:pPr>
    </w:p>
    <w:p w:rsidR="00B246B2" w:rsidRPr="00677722" w:rsidRDefault="00B246B2" w:rsidP="00CE75B4">
      <w:pPr>
        <w:bidi/>
        <w:jc w:val="center"/>
        <w:rPr>
          <w:rFonts w:cs="B Jadid"/>
          <w:sz w:val="78"/>
          <w:szCs w:val="78"/>
          <w:rtl/>
          <w:lang w:bidi="fa-IR"/>
        </w:rPr>
      </w:pPr>
      <w:r w:rsidRPr="00677722">
        <w:rPr>
          <w:rFonts w:cs="B Jadid" w:hint="cs"/>
          <w:sz w:val="78"/>
          <w:szCs w:val="78"/>
          <w:rtl/>
          <w:lang w:bidi="fa-IR"/>
        </w:rPr>
        <w:t xml:space="preserve">بخش </w:t>
      </w:r>
      <w:r w:rsidR="00C94002" w:rsidRPr="00677722">
        <w:rPr>
          <w:rFonts w:cs="B Jadid" w:hint="cs"/>
          <w:sz w:val="78"/>
          <w:szCs w:val="78"/>
          <w:rtl/>
          <w:lang w:bidi="fa-IR"/>
        </w:rPr>
        <w:t>چهارم</w:t>
      </w:r>
    </w:p>
    <w:p w:rsidR="00111294" w:rsidRPr="00F617B0" w:rsidRDefault="00111294" w:rsidP="00111294">
      <w:pPr>
        <w:bidi/>
        <w:jc w:val="center"/>
        <w:rPr>
          <w:rFonts w:cs="B Jadid"/>
          <w:sz w:val="96"/>
          <w:szCs w:val="96"/>
          <w:rtl/>
          <w:lang w:bidi="fa-IR"/>
        </w:rPr>
      </w:pPr>
    </w:p>
    <w:p w:rsidR="00B246B2" w:rsidRPr="00F617B0" w:rsidRDefault="00B246B2" w:rsidP="001704EA">
      <w:pPr>
        <w:bidi/>
        <w:jc w:val="center"/>
        <w:rPr>
          <w:rFonts w:cs="B Jadid"/>
          <w:sz w:val="96"/>
          <w:szCs w:val="96"/>
          <w:rtl/>
          <w:lang w:bidi="fa-IR"/>
        </w:rPr>
      </w:pPr>
      <w:r w:rsidRPr="00677722">
        <w:rPr>
          <w:rFonts w:cs="B Jadid" w:hint="cs"/>
          <w:sz w:val="68"/>
          <w:szCs w:val="68"/>
          <w:rtl/>
          <w:lang w:bidi="fa-IR"/>
        </w:rPr>
        <w:t>موضوع شناس</w:t>
      </w:r>
      <w:r w:rsidR="00235F05">
        <w:rPr>
          <w:rFonts w:cs="B Jadid" w:hint="cs"/>
          <w:sz w:val="68"/>
          <w:szCs w:val="68"/>
          <w:rtl/>
          <w:lang w:bidi="fa-IR"/>
        </w:rPr>
        <w:t>ي</w:t>
      </w:r>
      <w:r w:rsidRPr="00677722">
        <w:rPr>
          <w:rFonts w:cs="B Jadid" w:hint="cs"/>
          <w:sz w:val="68"/>
          <w:szCs w:val="68"/>
          <w:rtl/>
          <w:lang w:bidi="fa-IR"/>
        </w:rPr>
        <w:t>، مس</w:t>
      </w:r>
      <w:r w:rsidR="001704EA" w:rsidRPr="00677722">
        <w:rPr>
          <w:rFonts w:cs="B Jadid" w:hint="cs"/>
          <w:sz w:val="68"/>
          <w:szCs w:val="68"/>
          <w:rtl/>
          <w:lang w:bidi="fa-IR"/>
        </w:rPr>
        <w:t>أ</w:t>
      </w:r>
      <w:r w:rsidRPr="00677722">
        <w:rPr>
          <w:rFonts w:cs="B Jadid" w:hint="cs"/>
          <w:sz w:val="68"/>
          <w:szCs w:val="68"/>
          <w:rtl/>
          <w:lang w:bidi="fa-IR"/>
        </w:rPr>
        <w:t xml:space="preserve">له </w:t>
      </w:r>
      <w:r w:rsidR="00235F05">
        <w:rPr>
          <w:rFonts w:cs="B Jadid" w:hint="cs"/>
          <w:sz w:val="68"/>
          <w:szCs w:val="68"/>
          <w:rtl/>
          <w:lang w:bidi="fa-IR"/>
        </w:rPr>
        <w:t>ي</w:t>
      </w:r>
      <w:r w:rsidRPr="00677722">
        <w:rPr>
          <w:rFonts w:cs="B Jadid" w:hint="cs"/>
          <w:sz w:val="68"/>
          <w:szCs w:val="68"/>
          <w:rtl/>
          <w:lang w:bidi="fa-IR"/>
        </w:rPr>
        <w:t>اب</w:t>
      </w:r>
      <w:r w:rsidR="00235F05">
        <w:rPr>
          <w:rFonts w:cs="B Jadid" w:hint="cs"/>
          <w:sz w:val="68"/>
          <w:szCs w:val="68"/>
          <w:rtl/>
          <w:lang w:bidi="fa-IR"/>
        </w:rPr>
        <w:t>ي</w:t>
      </w:r>
      <w:r w:rsidRPr="00677722">
        <w:rPr>
          <w:rFonts w:cs="B Jadid" w:hint="cs"/>
          <w:sz w:val="68"/>
          <w:szCs w:val="68"/>
          <w:rtl/>
          <w:lang w:bidi="fa-IR"/>
        </w:rPr>
        <w:t xml:space="preserve"> و معرف</w:t>
      </w:r>
      <w:r w:rsidR="00235F05">
        <w:rPr>
          <w:rFonts w:cs="B Jadid" w:hint="cs"/>
          <w:sz w:val="68"/>
          <w:szCs w:val="68"/>
          <w:rtl/>
          <w:lang w:bidi="fa-IR"/>
        </w:rPr>
        <w:t>ي</w:t>
      </w:r>
      <w:r w:rsidRPr="00677722">
        <w:rPr>
          <w:rFonts w:cs="B Jadid" w:hint="cs"/>
          <w:sz w:val="68"/>
          <w:szCs w:val="68"/>
          <w:rtl/>
          <w:lang w:bidi="fa-IR"/>
        </w:rPr>
        <w:t xml:space="preserve"> مراکز و  موسسات </w:t>
      </w:r>
      <w:r w:rsidR="00C94002" w:rsidRPr="00677722">
        <w:rPr>
          <w:rFonts w:cs="B Jadid" w:hint="cs"/>
          <w:sz w:val="68"/>
          <w:szCs w:val="68"/>
          <w:rtl/>
          <w:lang w:bidi="fa-IR"/>
        </w:rPr>
        <w:t>تار</w:t>
      </w:r>
      <w:r w:rsidR="00235F05">
        <w:rPr>
          <w:rFonts w:cs="B Jadid" w:hint="cs"/>
          <w:sz w:val="68"/>
          <w:szCs w:val="68"/>
          <w:rtl/>
          <w:lang w:bidi="fa-IR"/>
        </w:rPr>
        <w:t>ي</w:t>
      </w:r>
      <w:r w:rsidR="00C94002" w:rsidRPr="00677722">
        <w:rPr>
          <w:rFonts w:cs="B Jadid" w:hint="cs"/>
          <w:sz w:val="68"/>
          <w:szCs w:val="68"/>
          <w:rtl/>
          <w:lang w:bidi="fa-IR"/>
        </w:rPr>
        <w:t>خ اسلام</w:t>
      </w:r>
    </w:p>
    <w:p w:rsidR="00B246B2" w:rsidRPr="00F617B0" w:rsidRDefault="00B246B2" w:rsidP="00F617B0">
      <w:pPr>
        <w:rPr>
          <w:rFonts w:cs="B Jadid"/>
          <w:sz w:val="96"/>
          <w:szCs w:val="96"/>
          <w:rtl/>
          <w:lang w:bidi="fa-IR"/>
        </w:rPr>
      </w:pPr>
      <w:r w:rsidRPr="00F617B0">
        <w:rPr>
          <w:rFonts w:cs="B Jadid"/>
          <w:sz w:val="96"/>
          <w:szCs w:val="96"/>
          <w:rtl/>
          <w:lang w:bidi="fa-IR"/>
        </w:rPr>
        <w:br w:type="page"/>
      </w:r>
    </w:p>
    <w:p w:rsidR="00CE75B4" w:rsidRDefault="00CE75B4" w:rsidP="00111294">
      <w:pPr>
        <w:bidi/>
        <w:jc w:val="center"/>
        <w:rPr>
          <w:rFonts w:cs="B Jadid"/>
          <w:sz w:val="96"/>
          <w:szCs w:val="96"/>
          <w:rtl/>
          <w:lang w:bidi="fa-IR"/>
        </w:rPr>
      </w:pPr>
    </w:p>
    <w:p w:rsidR="00B246B2" w:rsidRDefault="00B246B2" w:rsidP="00CE75B4">
      <w:pPr>
        <w:bidi/>
        <w:jc w:val="center"/>
        <w:rPr>
          <w:rFonts w:cs="B Jadid"/>
          <w:sz w:val="96"/>
          <w:szCs w:val="96"/>
          <w:rtl/>
          <w:lang w:bidi="fa-IR"/>
        </w:rPr>
      </w:pPr>
      <w:r w:rsidRPr="00F617B0">
        <w:rPr>
          <w:rFonts w:cs="B Jadid" w:hint="cs"/>
          <w:sz w:val="96"/>
          <w:szCs w:val="96"/>
          <w:rtl/>
          <w:lang w:bidi="fa-IR"/>
        </w:rPr>
        <w:t>فصل اول</w:t>
      </w:r>
    </w:p>
    <w:p w:rsidR="00111294" w:rsidRPr="00F617B0" w:rsidRDefault="00111294" w:rsidP="00111294">
      <w:pPr>
        <w:bidi/>
        <w:jc w:val="center"/>
        <w:rPr>
          <w:rFonts w:cs="B Jadid"/>
          <w:sz w:val="96"/>
          <w:szCs w:val="96"/>
          <w:rtl/>
          <w:lang w:bidi="fa-IR"/>
        </w:rPr>
      </w:pPr>
    </w:p>
    <w:p w:rsidR="00111294" w:rsidRDefault="00B246B2" w:rsidP="00111294">
      <w:pPr>
        <w:bidi/>
        <w:jc w:val="center"/>
        <w:rPr>
          <w:rFonts w:cs="B Jadid"/>
          <w:sz w:val="96"/>
          <w:szCs w:val="96"/>
          <w:rtl/>
          <w:lang w:bidi="fa-IR"/>
        </w:rPr>
      </w:pPr>
      <w:r w:rsidRPr="00F617B0">
        <w:rPr>
          <w:rFonts w:cs="B Jadid" w:hint="cs"/>
          <w:sz w:val="96"/>
          <w:szCs w:val="96"/>
          <w:rtl/>
          <w:lang w:bidi="fa-IR"/>
        </w:rPr>
        <w:t>معرف</w:t>
      </w:r>
      <w:r w:rsidR="00235F05">
        <w:rPr>
          <w:rFonts w:cs="B Jadid" w:hint="cs"/>
          <w:sz w:val="96"/>
          <w:szCs w:val="96"/>
          <w:rtl/>
          <w:lang w:bidi="fa-IR"/>
        </w:rPr>
        <w:t>ي</w:t>
      </w:r>
      <w:r w:rsidRPr="00F617B0">
        <w:rPr>
          <w:rFonts w:cs="B Jadid" w:hint="cs"/>
          <w:sz w:val="96"/>
          <w:szCs w:val="96"/>
          <w:rtl/>
          <w:lang w:bidi="fa-IR"/>
        </w:rPr>
        <w:t xml:space="preserve"> موضوعات</w:t>
      </w:r>
    </w:p>
    <w:p w:rsidR="00B246B2" w:rsidRPr="00F617B0" w:rsidRDefault="00B246B2" w:rsidP="00111294">
      <w:pPr>
        <w:bidi/>
        <w:jc w:val="center"/>
        <w:rPr>
          <w:rFonts w:cs="B Jadid"/>
          <w:sz w:val="96"/>
          <w:szCs w:val="96"/>
          <w:rtl/>
          <w:lang w:bidi="fa-IR"/>
        </w:rPr>
      </w:pPr>
      <w:r w:rsidRPr="00F617B0">
        <w:rPr>
          <w:rFonts w:cs="B Jadid" w:hint="cs"/>
          <w:sz w:val="96"/>
          <w:szCs w:val="96"/>
          <w:rtl/>
          <w:lang w:bidi="fa-IR"/>
        </w:rPr>
        <w:t xml:space="preserve"> </w:t>
      </w:r>
      <w:r w:rsidR="00C94002" w:rsidRPr="00F617B0">
        <w:rPr>
          <w:rFonts w:cs="B Jadid" w:hint="cs"/>
          <w:sz w:val="96"/>
          <w:szCs w:val="96"/>
          <w:rtl/>
          <w:lang w:bidi="fa-IR"/>
        </w:rPr>
        <w:t>تار</w:t>
      </w:r>
      <w:r w:rsidR="00235F05">
        <w:rPr>
          <w:rFonts w:cs="B Jadid" w:hint="cs"/>
          <w:sz w:val="96"/>
          <w:szCs w:val="96"/>
          <w:rtl/>
          <w:lang w:bidi="fa-IR"/>
        </w:rPr>
        <w:t>ي</w:t>
      </w:r>
      <w:r w:rsidR="00C94002" w:rsidRPr="00F617B0">
        <w:rPr>
          <w:rFonts w:cs="B Jadid" w:hint="cs"/>
          <w:sz w:val="96"/>
          <w:szCs w:val="96"/>
          <w:rtl/>
          <w:lang w:bidi="fa-IR"/>
        </w:rPr>
        <w:t>خ اسلام</w:t>
      </w:r>
    </w:p>
    <w:p w:rsidR="00F617B0" w:rsidRPr="00F617B0" w:rsidRDefault="00F617B0" w:rsidP="00F617B0">
      <w:pPr>
        <w:rPr>
          <w:rFonts w:cs="B Jadid"/>
          <w:sz w:val="96"/>
          <w:szCs w:val="96"/>
          <w:rtl/>
          <w:lang w:bidi="fa-IR"/>
        </w:rPr>
      </w:pPr>
      <w:r w:rsidRPr="00F617B0">
        <w:rPr>
          <w:rFonts w:cs="B Jadid"/>
          <w:sz w:val="96"/>
          <w:szCs w:val="96"/>
          <w:rtl/>
          <w:lang w:bidi="fa-IR"/>
        </w:rPr>
        <w:br w:type="page"/>
      </w:r>
    </w:p>
    <w:p w:rsidR="00F617B0" w:rsidRPr="00F617B0" w:rsidRDefault="00F617B0" w:rsidP="00F617B0">
      <w:pPr>
        <w:jc w:val="center"/>
        <w:rPr>
          <w:rFonts w:cs="B Davat"/>
          <w:b/>
          <w:bCs/>
          <w:sz w:val="36"/>
          <w:szCs w:val="36"/>
          <w:lang w:bidi="fa-IR"/>
        </w:rPr>
      </w:pPr>
    </w:p>
    <w:p w:rsidR="000D308D" w:rsidRPr="00111294" w:rsidRDefault="000D308D" w:rsidP="00111294">
      <w:pPr>
        <w:tabs>
          <w:tab w:val="left" w:pos="1018"/>
        </w:tabs>
        <w:bidi/>
        <w:ind w:left="720"/>
        <w:jc w:val="center"/>
        <w:rPr>
          <w:rFonts w:cs="2  Zar"/>
          <w:b/>
          <w:bCs/>
          <w:sz w:val="28"/>
          <w:szCs w:val="28"/>
          <w:rtl/>
          <w:lang w:bidi="fa-IR"/>
        </w:rPr>
      </w:pPr>
      <w:r w:rsidRPr="00111294">
        <w:rPr>
          <w:rFonts w:cs="2  Zar" w:hint="cs"/>
          <w:b/>
          <w:bCs/>
          <w:sz w:val="28"/>
          <w:szCs w:val="28"/>
          <w:rtl/>
          <w:lang w:bidi="fa-IR"/>
        </w:rPr>
        <w:t>معرف</w:t>
      </w:r>
      <w:r w:rsidR="00235F05">
        <w:rPr>
          <w:rFonts w:cs="2  Zar" w:hint="cs"/>
          <w:b/>
          <w:bCs/>
          <w:sz w:val="28"/>
          <w:szCs w:val="28"/>
          <w:rtl/>
          <w:lang w:bidi="fa-IR"/>
        </w:rPr>
        <w:t>ي</w:t>
      </w:r>
      <w:r w:rsidRPr="00111294">
        <w:rPr>
          <w:rFonts w:cs="2  Zar" w:hint="cs"/>
          <w:b/>
          <w:bCs/>
          <w:sz w:val="28"/>
          <w:szCs w:val="28"/>
          <w:rtl/>
          <w:lang w:bidi="fa-IR"/>
        </w:rPr>
        <w:t xml:space="preserve"> </w:t>
      </w:r>
      <w:r w:rsidR="00111294" w:rsidRPr="00111294">
        <w:rPr>
          <w:rFonts w:cs="2  Zar" w:hint="cs"/>
          <w:b/>
          <w:bCs/>
          <w:sz w:val="28"/>
          <w:szCs w:val="28"/>
          <w:rtl/>
          <w:lang w:bidi="fa-IR"/>
        </w:rPr>
        <w:t>برخ</w:t>
      </w:r>
      <w:r w:rsidR="00235F05">
        <w:rPr>
          <w:rFonts w:cs="2  Zar" w:hint="cs"/>
          <w:b/>
          <w:bCs/>
          <w:sz w:val="28"/>
          <w:szCs w:val="28"/>
          <w:rtl/>
          <w:lang w:bidi="fa-IR"/>
        </w:rPr>
        <w:t>ي</w:t>
      </w:r>
      <w:r w:rsidR="00111294" w:rsidRPr="00111294">
        <w:rPr>
          <w:rFonts w:cs="2  Zar" w:hint="cs"/>
          <w:b/>
          <w:bCs/>
          <w:sz w:val="28"/>
          <w:szCs w:val="28"/>
          <w:rtl/>
          <w:lang w:bidi="fa-IR"/>
        </w:rPr>
        <w:t xml:space="preserve"> از </w:t>
      </w:r>
      <w:r w:rsidRPr="00111294">
        <w:rPr>
          <w:rFonts w:cs="2  Zar" w:hint="cs"/>
          <w:b/>
          <w:bCs/>
          <w:sz w:val="28"/>
          <w:szCs w:val="28"/>
          <w:rtl/>
          <w:lang w:bidi="fa-IR"/>
        </w:rPr>
        <w:t>موضوعات و مسا</w:t>
      </w:r>
      <w:r w:rsidR="00235F05">
        <w:rPr>
          <w:rFonts w:cs="2  Zar" w:hint="cs"/>
          <w:b/>
          <w:bCs/>
          <w:sz w:val="28"/>
          <w:szCs w:val="28"/>
          <w:rtl/>
          <w:lang w:bidi="fa-IR"/>
        </w:rPr>
        <w:t>ي</w:t>
      </w:r>
      <w:r w:rsidRPr="00111294">
        <w:rPr>
          <w:rFonts w:cs="2  Zar" w:hint="cs"/>
          <w:b/>
          <w:bCs/>
          <w:sz w:val="28"/>
          <w:szCs w:val="28"/>
          <w:rtl/>
          <w:lang w:bidi="fa-IR"/>
        </w:rPr>
        <w:t>ل تار</w:t>
      </w:r>
      <w:r w:rsidR="00235F05">
        <w:rPr>
          <w:rFonts w:cs="2  Zar" w:hint="cs"/>
          <w:b/>
          <w:bCs/>
          <w:sz w:val="28"/>
          <w:szCs w:val="28"/>
          <w:rtl/>
          <w:lang w:bidi="fa-IR"/>
        </w:rPr>
        <w:t>ي</w:t>
      </w:r>
      <w:r w:rsidRPr="00111294">
        <w:rPr>
          <w:rFonts w:cs="2  Zar" w:hint="cs"/>
          <w:b/>
          <w:bCs/>
          <w:sz w:val="28"/>
          <w:szCs w:val="28"/>
          <w:rtl/>
          <w:lang w:bidi="fa-IR"/>
        </w:rPr>
        <w:t>خ اسلام</w:t>
      </w:r>
    </w:p>
    <w:p w:rsidR="000D308D" w:rsidRPr="00111294" w:rsidRDefault="000D308D" w:rsidP="00111294">
      <w:pPr>
        <w:tabs>
          <w:tab w:val="left" w:pos="1018"/>
        </w:tabs>
        <w:bidi/>
        <w:ind w:left="720"/>
        <w:jc w:val="center"/>
        <w:rPr>
          <w:rFonts w:cs="2  Zar"/>
          <w:b/>
          <w:bCs/>
          <w:sz w:val="28"/>
          <w:szCs w:val="28"/>
          <w:rtl/>
          <w:lang w:bidi="fa-IR"/>
        </w:rPr>
      </w:pPr>
      <w:r w:rsidRPr="00111294">
        <w:rPr>
          <w:rFonts w:cs="2  Zar" w:hint="cs"/>
          <w:b/>
          <w:bCs/>
          <w:sz w:val="28"/>
          <w:szCs w:val="28"/>
          <w:rtl/>
          <w:lang w:bidi="fa-IR"/>
        </w:rPr>
        <w:t xml:space="preserve"> (با نگاه</w:t>
      </w:r>
      <w:r w:rsidR="00235F05">
        <w:rPr>
          <w:rFonts w:cs="2  Zar" w:hint="cs"/>
          <w:b/>
          <w:bCs/>
          <w:sz w:val="28"/>
          <w:szCs w:val="28"/>
          <w:rtl/>
          <w:lang w:bidi="fa-IR"/>
        </w:rPr>
        <w:t>ي</w:t>
      </w:r>
      <w:r w:rsidRPr="00111294">
        <w:rPr>
          <w:rFonts w:cs="2  Zar" w:hint="cs"/>
          <w:b/>
          <w:bCs/>
          <w:sz w:val="28"/>
          <w:szCs w:val="28"/>
          <w:rtl/>
          <w:lang w:bidi="fa-IR"/>
        </w:rPr>
        <w:t xml:space="preserve"> به تار</w:t>
      </w:r>
      <w:r w:rsidR="00235F05">
        <w:rPr>
          <w:rFonts w:cs="2  Zar" w:hint="cs"/>
          <w:b/>
          <w:bCs/>
          <w:sz w:val="28"/>
          <w:szCs w:val="28"/>
          <w:rtl/>
          <w:lang w:bidi="fa-IR"/>
        </w:rPr>
        <w:t>ي</w:t>
      </w:r>
      <w:r w:rsidRPr="00111294">
        <w:rPr>
          <w:rFonts w:cs="2  Zar" w:hint="cs"/>
          <w:b/>
          <w:bCs/>
          <w:sz w:val="28"/>
          <w:szCs w:val="28"/>
          <w:rtl/>
          <w:lang w:bidi="fa-IR"/>
        </w:rPr>
        <w:t>خ اسلام</w:t>
      </w:r>
      <w:r w:rsidR="00235F05">
        <w:rPr>
          <w:rFonts w:cs="2  Zar" w:hint="cs"/>
          <w:b/>
          <w:bCs/>
          <w:sz w:val="28"/>
          <w:szCs w:val="28"/>
          <w:rtl/>
          <w:lang w:bidi="fa-IR"/>
        </w:rPr>
        <w:t>ي</w:t>
      </w:r>
      <w:r w:rsidRPr="00111294">
        <w:rPr>
          <w:rFonts w:cs="2  Zar" w:hint="cs"/>
          <w:b/>
          <w:bCs/>
          <w:sz w:val="28"/>
          <w:szCs w:val="28"/>
          <w:rtl/>
          <w:lang w:bidi="fa-IR"/>
        </w:rPr>
        <w:t xml:space="preserve"> معاصر) </w:t>
      </w:r>
    </w:p>
    <w:p w:rsidR="000D308D" w:rsidRPr="00111294" w:rsidRDefault="000D308D" w:rsidP="00111294">
      <w:pPr>
        <w:tabs>
          <w:tab w:val="left" w:pos="1018"/>
        </w:tabs>
        <w:bidi/>
        <w:ind w:left="720"/>
        <w:jc w:val="center"/>
        <w:rPr>
          <w:rFonts w:cs="2  Zar"/>
          <w:b/>
          <w:bCs/>
          <w:sz w:val="28"/>
          <w:szCs w:val="28"/>
          <w:rtl/>
          <w:lang w:bidi="fa-IR"/>
        </w:rPr>
      </w:pP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ائمه اطهار در آثار مستشرق</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ابعاد حقوق</w:t>
      </w:r>
      <w:r w:rsidR="00235F05">
        <w:rPr>
          <w:rFonts w:cs="2  Zar" w:hint="cs"/>
          <w:sz w:val="28"/>
          <w:szCs w:val="28"/>
          <w:rtl/>
          <w:lang w:bidi="fa-IR"/>
        </w:rPr>
        <w:t>ي</w:t>
      </w:r>
      <w:r w:rsidRPr="00111294">
        <w:rPr>
          <w:rFonts w:cs="2  Zar" w:hint="cs"/>
          <w:sz w:val="28"/>
          <w:szCs w:val="28"/>
          <w:rtl/>
          <w:lang w:bidi="fa-IR"/>
        </w:rPr>
        <w:t xml:space="preserve"> بازرس</w:t>
      </w:r>
      <w:r w:rsidR="00235F05">
        <w:rPr>
          <w:rFonts w:cs="2  Zar" w:hint="cs"/>
          <w:sz w:val="28"/>
          <w:szCs w:val="28"/>
          <w:rtl/>
          <w:lang w:bidi="fa-IR"/>
        </w:rPr>
        <w:t>ي</w:t>
      </w:r>
      <w:r w:rsidRPr="00111294">
        <w:rPr>
          <w:rFonts w:cs="2  Zar" w:hint="cs"/>
          <w:sz w:val="28"/>
          <w:szCs w:val="28"/>
          <w:rtl/>
          <w:lang w:bidi="fa-IR"/>
        </w:rPr>
        <w:t xml:space="preserve"> و نظارت در نظام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ابعاد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اسلام از منظر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(ره)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ارکان و پا</w:t>
      </w:r>
      <w:r w:rsidR="00235F05">
        <w:rPr>
          <w:rFonts w:cs="2  Zar" w:hint="cs"/>
          <w:sz w:val="28"/>
          <w:szCs w:val="28"/>
          <w:rtl/>
          <w:lang w:bidi="fa-IR"/>
        </w:rPr>
        <w:t>ي</w:t>
      </w:r>
      <w:r w:rsidRPr="00111294">
        <w:rPr>
          <w:rFonts w:cs="2  Zar" w:hint="cs"/>
          <w:sz w:val="28"/>
          <w:szCs w:val="28"/>
          <w:rtl/>
          <w:lang w:bidi="fa-IR"/>
        </w:rPr>
        <w:t>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اخلاق</w:t>
      </w:r>
      <w:r w:rsidR="00235F05">
        <w:rPr>
          <w:rFonts w:cs="2  Zar" w:hint="cs"/>
          <w:sz w:val="28"/>
          <w:szCs w:val="28"/>
          <w:rtl/>
          <w:lang w:bidi="fa-IR"/>
        </w:rPr>
        <w:t>ي</w:t>
      </w:r>
      <w:r w:rsidRPr="00111294">
        <w:rPr>
          <w:rFonts w:cs="2  Zar" w:hint="cs"/>
          <w:sz w:val="28"/>
          <w:szCs w:val="28"/>
          <w:rtl/>
          <w:lang w:bidi="fa-IR"/>
        </w:rPr>
        <w:t xml:space="preserve"> جامعه مطلوب انسان</w:t>
      </w:r>
      <w:r w:rsidR="00235F05">
        <w:rPr>
          <w:rFonts w:cs="2  Zar" w:hint="cs"/>
          <w:sz w:val="28"/>
          <w:szCs w:val="28"/>
          <w:rtl/>
          <w:lang w:bidi="fa-IR"/>
        </w:rPr>
        <w:t>ي</w:t>
      </w:r>
      <w:r w:rsidRPr="00111294">
        <w:rPr>
          <w:rFonts w:cs="2  Zar" w:hint="cs"/>
          <w:sz w:val="28"/>
          <w:szCs w:val="28"/>
          <w:rtl/>
          <w:lang w:bidi="fa-IR"/>
        </w:rPr>
        <w:t xml:space="preserve"> از منظر علامه طباطبا</w:t>
      </w:r>
      <w:r w:rsidR="00235F05">
        <w:rPr>
          <w:rFonts w:cs="2  Zar" w:hint="cs"/>
          <w:sz w:val="28"/>
          <w:szCs w:val="28"/>
          <w:rtl/>
          <w:lang w:bidi="fa-IR"/>
        </w:rPr>
        <w:t>يي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استعمار فرانو‌؛ با نگاه</w:t>
      </w:r>
      <w:r w:rsidR="00235F05">
        <w:rPr>
          <w:rFonts w:cs="2  Zar" w:hint="cs"/>
          <w:sz w:val="28"/>
          <w:szCs w:val="28"/>
          <w:rtl/>
          <w:lang w:bidi="fa-IR"/>
        </w:rPr>
        <w:t>ي</w:t>
      </w:r>
      <w:r w:rsidRPr="00111294">
        <w:rPr>
          <w:rFonts w:cs="2  Zar" w:hint="cs"/>
          <w:sz w:val="28"/>
          <w:szCs w:val="28"/>
          <w:rtl/>
          <w:lang w:bidi="fa-IR"/>
        </w:rPr>
        <w:t xml:space="preserve"> به ب</w:t>
      </w:r>
      <w:r w:rsidR="00235F05">
        <w:rPr>
          <w:rFonts w:cs="2  Zar" w:hint="cs"/>
          <w:sz w:val="28"/>
          <w:szCs w:val="28"/>
          <w:rtl/>
          <w:lang w:bidi="fa-IR"/>
        </w:rPr>
        <w:t>ي</w:t>
      </w:r>
      <w:r w:rsidRPr="00111294">
        <w:rPr>
          <w:rFonts w:cs="2  Zar" w:hint="cs"/>
          <w:sz w:val="28"/>
          <w:szCs w:val="28"/>
          <w:rtl/>
          <w:lang w:bidi="fa-IR"/>
        </w:rPr>
        <w:t>انات مقام معظم رهبر</w:t>
      </w:r>
      <w:r w:rsidR="00235F05">
        <w:rPr>
          <w:rFonts w:cs="2  Zar" w:hint="cs"/>
          <w:sz w:val="28"/>
          <w:szCs w:val="28"/>
          <w:rtl/>
          <w:lang w:bidi="fa-IR"/>
        </w:rPr>
        <w:t>ي</w:t>
      </w:r>
      <w:r w:rsidRPr="00E5167F">
        <w:rPr>
          <w:rFonts w:cs="2  Zar" w:hint="cs"/>
          <w:sz w:val="26"/>
          <w:szCs w:val="26"/>
          <w:rtl/>
          <w:lang w:bidi="fa-IR"/>
        </w:rPr>
        <w:t>(مدظله العال</w:t>
      </w:r>
      <w:r w:rsidR="00235F05">
        <w:rPr>
          <w:rFonts w:cs="2  Zar" w:hint="cs"/>
          <w:sz w:val="26"/>
          <w:szCs w:val="26"/>
          <w:rtl/>
          <w:lang w:bidi="fa-IR"/>
        </w:rPr>
        <w:t>ي</w:t>
      </w:r>
      <w:r w:rsidRPr="00E5167F">
        <w:rPr>
          <w:rFonts w:cs="2  Zar" w:hint="cs"/>
          <w:sz w:val="26"/>
          <w:szCs w:val="26"/>
          <w:rtl/>
          <w:lang w:bidi="fa-IR"/>
        </w:rPr>
        <w:t>)</w:t>
      </w:r>
    </w:p>
    <w:p w:rsidR="008E449B" w:rsidRPr="00111294" w:rsidRDefault="008E449B"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ائتلاف و اختلاف تشک</w:t>
      </w:r>
      <w:r w:rsidR="00235F05">
        <w:rPr>
          <w:rFonts w:cs="2  Zar" w:hint="cs"/>
          <w:sz w:val="28"/>
          <w:szCs w:val="28"/>
          <w:rtl/>
          <w:lang w:bidi="fa-IR"/>
        </w:rPr>
        <w:t>ي</w:t>
      </w:r>
      <w:r w:rsidRPr="00111294">
        <w:rPr>
          <w:rFonts w:cs="2  Zar" w:hint="cs"/>
          <w:sz w:val="28"/>
          <w:szCs w:val="28"/>
          <w:rtl/>
          <w:lang w:bidi="fa-IR"/>
        </w:rPr>
        <w:t>لات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استعمار و استقلال کشورها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اسرائ</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ات در کتاب</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تفس</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و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اسلام‌ خشونت </w:t>
      </w:r>
      <w:r w:rsidR="00235F05">
        <w:rPr>
          <w:rFonts w:cs="2  Zar" w:hint="cs"/>
          <w:sz w:val="28"/>
          <w:szCs w:val="28"/>
          <w:rtl/>
          <w:lang w:bidi="fa-IR"/>
        </w:rPr>
        <w:t>ي</w:t>
      </w:r>
      <w:r w:rsidRPr="00111294">
        <w:rPr>
          <w:rFonts w:cs="2  Zar" w:hint="cs"/>
          <w:sz w:val="28"/>
          <w:szCs w:val="28"/>
          <w:rtl/>
          <w:lang w:bidi="fa-IR"/>
        </w:rPr>
        <w:t>ا صلابت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اسلام و جهان</w:t>
      </w:r>
      <w:r w:rsidR="00235F05">
        <w:rPr>
          <w:rFonts w:cs="2  Zar" w:hint="cs"/>
          <w:sz w:val="28"/>
          <w:szCs w:val="28"/>
          <w:rtl/>
          <w:lang w:bidi="fa-IR"/>
        </w:rPr>
        <w:t>ي</w:t>
      </w:r>
      <w:r w:rsidRPr="00111294">
        <w:rPr>
          <w:rFonts w:cs="2  Zar" w:hint="cs"/>
          <w:sz w:val="28"/>
          <w:szCs w:val="28"/>
          <w:rtl/>
          <w:lang w:bidi="fa-IR"/>
        </w:rPr>
        <w:t xml:space="preserve"> شدن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اسلام و حکومت </w:t>
      </w:r>
      <w:r w:rsidR="008E449B" w:rsidRPr="00111294">
        <w:rPr>
          <w:rFonts w:cs="2  Zar" w:hint="cs"/>
          <w:sz w:val="28"/>
          <w:szCs w:val="28"/>
          <w:rtl/>
          <w:lang w:bidi="fa-IR"/>
        </w:rPr>
        <w:t>(</w:t>
      </w:r>
      <w:r w:rsidRPr="00111294">
        <w:rPr>
          <w:rFonts w:cs="2  Zar" w:hint="cs"/>
          <w:sz w:val="28"/>
          <w:szCs w:val="28"/>
          <w:rtl/>
          <w:lang w:bidi="fa-IR"/>
        </w:rPr>
        <w:t>مرور</w:t>
      </w:r>
      <w:r w:rsidR="00235F05">
        <w:rPr>
          <w:rFonts w:cs="2  Zar" w:hint="cs"/>
          <w:sz w:val="28"/>
          <w:szCs w:val="28"/>
          <w:rtl/>
          <w:lang w:bidi="fa-IR"/>
        </w:rPr>
        <w:t>ي</w:t>
      </w:r>
      <w:r w:rsidRPr="00111294">
        <w:rPr>
          <w:rFonts w:cs="2  Zar" w:hint="cs"/>
          <w:sz w:val="28"/>
          <w:szCs w:val="28"/>
          <w:rtl/>
          <w:lang w:bidi="fa-IR"/>
        </w:rPr>
        <w:t xml:space="preserve"> بر مبارزات و اند</w:t>
      </w:r>
      <w:r w:rsidR="00235F05">
        <w:rPr>
          <w:rFonts w:cs="2  Zar" w:hint="cs"/>
          <w:sz w:val="28"/>
          <w:szCs w:val="28"/>
          <w:rtl/>
          <w:lang w:bidi="fa-IR"/>
        </w:rPr>
        <w:t>ي</w:t>
      </w:r>
      <w:r w:rsidRPr="00111294">
        <w:rPr>
          <w:rFonts w:cs="2  Zar" w:hint="cs"/>
          <w:sz w:val="28"/>
          <w:szCs w:val="28"/>
          <w:rtl/>
          <w:lang w:bidi="fa-IR"/>
        </w:rPr>
        <w:t>شه م</w:t>
      </w:r>
      <w:r w:rsidR="00235F05">
        <w:rPr>
          <w:rFonts w:cs="2  Zar" w:hint="cs"/>
          <w:sz w:val="28"/>
          <w:szCs w:val="28"/>
          <w:rtl/>
          <w:lang w:bidi="fa-IR"/>
        </w:rPr>
        <w:t>ي</w:t>
      </w:r>
      <w:r w:rsidRPr="00111294">
        <w:rPr>
          <w:rFonts w:cs="2  Zar" w:hint="cs"/>
          <w:sz w:val="28"/>
          <w:szCs w:val="28"/>
          <w:rtl/>
          <w:lang w:bidi="fa-IR"/>
        </w:rPr>
        <w:t>رزا</w:t>
      </w:r>
      <w:r w:rsidR="00235F05">
        <w:rPr>
          <w:rFonts w:cs="2  Zar" w:hint="cs"/>
          <w:sz w:val="28"/>
          <w:szCs w:val="28"/>
          <w:rtl/>
          <w:lang w:bidi="fa-IR"/>
        </w:rPr>
        <w:t>ي</w:t>
      </w:r>
      <w:r w:rsidRPr="00111294">
        <w:rPr>
          <w:rFonts w:cs="2  Zar" w:hint="cs"/>
          <w:sz w:val="28"/>
          <w:szCs w:val="28"/>
          <w:rtl/>
          <w:lang w:bidi="fa-IR"/>
        </w:rPr>
        <w:t xml:space="preserve"> نائ</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w:t>
      </w:r>
      <w:r w:rsidR="008E449B"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اسلام و مسلمانان در اسپان</w:t>
      </w:r>
      <w:r w:rsidR="00235F05">
        <w:rPr>
          <w:rFonts w:cs="2  Zar" w:hint="cs"/>
          <w:sz w:val="28"/>
          <w:szCs w:val="28"/>
          <w:rtl/>
          <w:lang w:bidi="fa-IR"/>
        </w:rPr>
        <w:t>ي</w:t>
      </w:r>
      <w:r w:rsidRPr="00111294">
        <w:rPr>
          <w:rFonts w:cs="2  Zar" w:hint="cs"/>
          <w:sz w:val="28"/>
          <w:szCs w:val="28"/>
          <w:rtl/>
          <w:lang w:bidi="fa-IR"/>
        </w:rPr>
        <w:t>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جامعه و حکومت اسلام</w:t>
      </w:r>
      <w:r w:rsidR="00235F05">
        <w:rPr>
          <w:rFonts w:cs="2  Zar" w:hint="cs"/>
          <w:sz w:val="28"/>
          <w:szCs w:val="28"/>
          <w:rtl/>
          <w:lang w:bidi="fa-IR"/>
        </w:rPr>
        <w:t>ي</w:t>
      </w:r>
      <w:r w:rsidRPr="00111294">
        <w:rPr>
          <w:rFonts w:cs="2  Zar" w:hint="cs"/>
          <w:sz w:val="28"/>
          <w:szCs w:val="28"/>
          <w:rtl/>
          <w:lang w:bidi="fa-IR"/>
        </w:rPr>
        <w:t xml:space="preserve"> در نهج‌البلاغه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فرهنگ‌ها در فرايند جهان</w:t>
      </w:r>
      <w:r w:rsidR="00235F05">
        <w:rPr>
          <w:rFonts w:cs="2  Zar" w:hint="cs"/>
          <w:sz w:val="28"/>
          <w:szCs w:val="28"/>
          <w:rtl/>
          <w:lang w:bidi="fa-IR"/>
        </w:rPr>
        <w:t>ي</w:t>
      </w:r>
      <w:r w:rsidRPr="00111294">
        <w:rPr>
          <w:rFonts w:cs="2  Zar" w:hint="cs"/>
          <w:sz w:val="28"/>
          <w:szCs w:val="28"/>
          <w:rtl/>
          <w:lang w:bidi="fa-IR"/>
        </w:rPr>
        <w:t xml:space="preserve"> شدن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مداح</w:t>
      </w:r>
      <w:r w:rsidR="00235F05">
        <w:rPr>
          <w:rFonts w:cs="2  Zar" w:hint="cs"/>
          <w:sz w:val="28"/>
          <w:szCs w:val="28"/>
          <w:rtl/>
          <w:lang w:bidi="fa-IR"/>
        </w:rPr>
        <w:t>ي</w:t>
      </w:r>
      <w:r w:rsidRPr="00111294">
        <w:rPr>
          <w:rFonts w:cs="2  Zar" w:hint="cs"/>
          <w:sz w:val="28"/>
          <w:szCs w:val="28"/>
          <w:rtl/>
          <w:lang w:bidi="fa-IR"/>
        </w:rPr>
        <w:t xml:space="preserve"> اهل‌ب</w:t>
      </w:r>
      <w:r w:rsidR="00235F05">
        <w:rPr>
          <w:rFonts w:cs="2  Zar" w:hint="cs"/>
          <w:sz w:val="28"/>
          <w:szCs w:val="28"/>
          <w:rtl/>
          <w:lang w:bidi="fa-IR"/>
        </w:rPr>
        <w:t>ي</w:t>
      </w:r>
      <w:r w:rsidRPr="00111294">
        <w:rPr>
          <w:rFonts w:cs="2  Zar" w:hint="cs"/>
          <w:sz w:val="28"/>
          <w:szCs w:val="28"/>
          <w:rtl/>
          <w:lang w:bidi="fa-IR"/>
        </w:rPr>
        <w:t>ت عل</w:t>
      </w:r>
      <w:r w:rsidR="00235F05">
        <w:rPr>
          <w:rFonts w:cs="2  Zar" w:hint="cs"/>
          <w:sz w:val="28"/>
          <w:szCs w:val="28"/>
          <w:rtl/>
          <w:lang w:bidi="fa-IR"/>
        </w:rPr>
        <w:t>ي</w:t>
      </w:r>
      <w:r w:rsidRPr="00111294">
        <w:rPr>
          <w:rFonts w:cs="2  Zar" w:hint="cs"/>
          <w:sz w:val="28"/>
          <w:szCs w:val="28"/>
          <w:rtl/>
          <w:lang w:bidi="fa-IR"/>
        </w:rPr>
        <w:t>هم‌السلام با تک</w:t>
      </w:r>
      <w:r w:rsidR="00235F05">
        <w:rPr>
          <w:rFonts w:cs="2  Zar" w:hint="cs"/>
          <w:sz w:val="28"/>
          <w:szCs w:val="28"/>
          <w:rtl/>
          <w:lang w:bidi="fa-IR"/>
        </w:rPr>
        <w:t>ي</w:t>
      </w:r>
      <w:r w:rsidRPr="00111294">
        <w:rPr>
          <w:rFonts w:cs="2  Zar" w:hint="cs"/>
          <w:sz w:val="28"/>
          <w:szCs w:val="28"/>
          <w:rtl/>
          <w:lang w:bidi="fa-IR"/>
        </w:rPr>
        <w:t>ه بر آموزه‌ها</w:t>
      </w:r>
      <w:r w:rsidR="00235F05">
        <w:rPr>
          <w:rFonts w:cs="2  Zar" w:hint="cs"/>
          <w:sz w:val="28"/>
          <w:szCs w:val="28"/>
          <w:rtl/>
          <w:lang w:bidi="fa-IR"/>
        </w:rPr>
        <w:t>ي</w:t>
      </w:r>
      <w:r w:rsidRPr="00111294">
        <w:rPr>
          <w:rFonts w:cs="2  Zar" w:hint="cs"/>
          <w:sz w:val="28"/>
          <w:szCs w:val="28"/>
          <w:rtl/>
          <w:lang w:bidi="fa-IR"/>
        </w:rPr>
        <w:t xml:space="preserve"> قرآن و روا</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مشکلات انقلاب اسلام</w:t>
      </w:r>
      <w:r w:rsidR="00235F05">
        <w:rPr>
          <w:rFonts w:cs="2  Zar" w:hint="cs"/>
          <w:sz w:val="28"/>
          <w:szCs w:val="28"/>
          <w:rtl/>
          <w:lang w:bidi="fa-IR"/>
        </w:rPr>
        <w:t>ي</w:t>
      </w:r>
      <w:r w:rsidRPr="00111294">
        <w:rPr>
          <w:rFonts w:cs="2  Zar" w:hint="cs"/>
          <w:sz w:val="28"/>
          <w:szCs w:val="28"/>
          <w:rtl/>
          <w:lang w:bidi="fa-IR"/>
        </w:rPr>
        <w:t xml:space="preserve"> در عرصه روابط ب</w:t>
      </w:r>
      <w:r w:rsidR="00235F05">
        <w:rPr>
          <w:rFonts w:cs="2  Zar" w:hint="cs"/>
          <w:sz w:val="28"/>
          <w:szCs w:val="28"/>
          <w:rtl/>
          <w:lang w:bidi="fa-IR"/>
        </w:rPr>
        <w:t>ي</w:t>
      </w:r>
      <w:r w:rsidRPr="00111294">
        <w:rPr>
          <w:rFonts w:cs="2  Zar" w:hint="cs"/>
          <w:sz w:val="28"/>
          <w:szCs w:val="28"/>
          <w:rtl/>
          <w:lang w:bidi="fa-IR"/>
        </w:rPr>
        <w:t>ن‌الملل</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اصطلاحات ادار</w:t>
      </w:r>
      <w:r w:rsidR="00235F05">
        <w:rPr>
          <w:rFonts w:cs="2  Zar" w:hint="cs"/>
          <w:sz w:val="28"/>
          <w:szCs w:val="28"/>
          <w:rtl/>
          <w:lang w:bidi="fa-IR"/>
        </w:rPr>
        <w:t>ي</w:t>
      </w:r>
      <w:r w:rsidRPr="00111294">
        <w:rPr>
          <w:rFonts w:cs="2  Zar" w:hint="cs"/>
          <w:sz w:val="28"/>
          <w:szCs w:val="28"/>
          <w:rtl/>
          <w:lang w:bidi="fa-IR"/>
        </w:rPr>
        <w:t xml:space="preserve"> و مال</w:t>
      </w:r>
      <w:r w:rsidR="00235F05">
        <w:rPr>
          <w:rFonts w:cs="2  Zar" w:hint="cs"/>
          <w:sz w:val="28"/>
          <w:szCs w:val="28"/>
          <w:rtl/>
          <w:lang w:bidi="fa-IR"/>
        </w:rPr>
        <w:t>ي</w:t>
      </w:r>
      <w:r w:rsidRPr="00111294">
        <w:rPr>
          <w:rFonts w:cs="2  Zar" w:hint="cs"/>
          <w:sz w:val="28"/>
          <w:szCs w:val="28"/>
          <w:rtl/>
          <w:lang w:bidi="fa-IR"/>
        </w:rPr>
        <w:t xml:space="preserve"> و نظام</w:t>
      </w:r>
      <w:r w:rsidR="00235F05">
        <w:rPr>
          <w:rFonts w:cs="2  Zar" w:hint="cs"/>
          <w:sz w:val="28"/>
          <w:szCs w:val="28"/>
          <w:rtl/>
          <w:lang w:bidi="fa-IR"/>
        </w:rPr>
        <w:t>ي</w:t>
      </w:r>
      <w:r w:rsidRPr="00111294">
        <w:rPr>
          <w:rFonts w:cs="2  Zar" w:hint="cs"/>
          <w:sz w:val="28"/>
          <w:szCs w:val="28"/>
          <w:rtl/>
          <w:lang w:bidi="fa-IR"/>
        </w:rPr>
        <w:t xml:space="preserve"> اسلام تا پا</w:t>
      </w:r>
      <w:r w:rsidR="00235F05">
        <w:rPr>
          <w:rFonts w:cs="2  Zar" w:hint="cs"/>
          <w:sz w:val="28"/>
          <w:szCs w:val="28"/>
          <w:rtl/>
          <w:lang w:bidi="fa-IR"/>
        </w:rPr>
        <w:t>ي</w:t>
      </w:r>
      <w:r w:rsidRPr="00111294">
        <w:rPr>
          <w:rFonts w:cs="2  Zar" w:hint="cs"/>
          <w:sz w:val="28"/>
          <w:szCs w:val="28"/>
          <w:rtl/>
          <w:lang w:bidi="fa-IR"/>
        </w:rPr>
        <w:t>ان دوران خلفا</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اصلاحات از 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lastRenderedPageBreak/>
        <w:t>اصلاحات از د</w:t>
      </w:r>
      <w:r w:rsidR="00235F05">
        <w:rPr>
          <w:rFonts w:cs="2  Zar" w:hint="cs"/>
          <w:sz w:val="28"/>
          <w:szCs w:val="28"/>
          <w:rtl/>
          <w:lang w:bidi="fa-IR"/>
        </w:rPr>
        <w:t>ي</w:t>
      </w:r>
      <w:r w:rsidRPr="00111294">
        <w:rPr>
          <w:rFonts w:cs="2  Zar" w:hint="cs"/>
          <w:sz w:val="28"/>
          <w:szCs w:val="28"/>
          <w:rtl/>
          <w:lang w:bidi="fa-IR"/>
        </w:rPr>
        <w:t>دگاه عل</w:t>
      </w:r>
      <w:r w:rsidR="00235F05">
        <w:rPr>
          <w:rFonts w:cs="2  Zar" w:hint="cs"/>
          <w:sz w:val="28"/>
          <w:szCs w:val="28"/>
          <w:rtl/>
          <w:lang w:bidi="fa-IR"/>
        </w:rPr>
        <w:t>ي</w:t>
      </w:r>
      <w:r w:rsidRPr="00111294">
        <w:rPr>
          <w:rFonts w:cs="2  Zar" w:hint="cs"/>
          <w:sz w:val="28"/>
          <w:szCs w:val="28"/>
          <w:rtl/>
          <w:lang w:bidi="fa-IR"/>
        </w:rPr>
        <w:t xml:space="preserve"> (ع)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اصلاحات در حکومت حضرت مهدي(ع)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اصناف و پ</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t>وران در عصر صفو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اصول حاکم بر روابط ب</w:t>
      </w:r>
      <w:r w:rsidR="00235F05">
        <w:rPr>
          <w:rFonts w:cs="2  Zar" w:hint="cs"/>
          <w:sz w:val="28"/>
          <w:szCs w:val="28"/>
          <w:rtl/>
          <w:lang w:bidi="fa-IR"/>
        </w:rPr>
        <w:t>ي</w:t>
      </w:r>
      <w:r w:rsidRPr="00111294">
        <w:rPr>
          <w:rFonts w:cs="2  Zar" w:hint="cs"/>
          <w:sz w:val="28"/>
          <w:szCs w:val="28"/>
          <w:rtl/>
          <w:lang w:bidi="fa-IR"/>
        </w:rPr>
        <w:t>ن الملل نظام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اطلس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اعتدال محمّد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افزا</w:t>
      </w:r>
      <w:r w:rsidR="00235F05">
        <w:rPr>
          <w:rFonts w:cs="2  Zar" w:hint="cs"/>
          <w:sz w:val="28"/>
          <w:szCs w:val="28"/>
          <w:rtl/>
          <w:lang w:bidi="fa-IR"/>
        </w:rPr>
        <w:t>ي</w:t>
      </w:r>
      <w:r w:rsidRPr="00111294">
        <w:rPr>
          <w:rFonts w:cs="2  Zar" w:hint="cs"/>
          <w:sz w:val="28"/>
          <w:szCs w:val="28"/>
          <w:rtl/>
          <w:lang w:bidi="fa-IR"/>
        </w:rPr>
        <w:t>ش جامعه‌پذ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افسان</w:t>
      </w:r>
      <w:r w:rsidR="008E449B" w:rsidRPr="00111294">
        <w:rPr>
          <w:rFonts w:cs="2  Zar" w:hint="cs"/>
          <w:sz w:val="28"/>
          <w:szCs w:val="28"/>
          <w:rtl/>
          <w:lang w:bidi="fa-IR"/>
        </w:rPr>
        <w:t>ه</w:t>
      </w:r>
      <w:r w:rsidRPr="00111294">
        <w:rPr>
          <w:rFonts w:cs="2  Zar" w:hint="cs"/>
          <w:sz w:val="28"/>
          <w:szCs w:val="28"/>
          <w:rtl/>
          <w:lang w:bidi="fa-IR"/>
        </w:rPr>
        <w:t xml:space="preserve"> غران</w:t>
      </w:r>
      <w:r w:rsidR="00235F05">
        <w:rPr>
          <w:rFonts w:cs="2  Zar" w:hint="cs"/>
          <w:sz w:val="28"/>
          <w:szCs w:val="28"/>
          <w:rtl/>
          <w:lang w:bidi="fa-IR"/>
        </w:rPr>
        <w:t>ي</w:t>
      </w:r>
      <w:r w:rsidRPr="00111294">
        <w:rPr>
          <w:rFonts w:cs="2  Zar" w:hint="cs"/>
          <w:sz w:val="28"/>
          <w:szCs w:val="28"/>
          <w:rtl/>
          <w:lang w:bidi="fa-IR"/>
        </w:rPr>
        <w:t>ق و بهره بردار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خاورشناسان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اقتصاد در تعال</w:t>
      </w:r>
      <w:r w:rsidR="00235F05">
        <w:rPr>
          <w:rFonts w:cs="2  Zar" w:hint="cs"/>
          <w:sz w:val="28"/>
          <w:szCs w:val="28"/>
          <w:rtl/>
          <w:lang w:bidi="fa-IR"/>
        </w:rPr>
        <w:t>ي</w:t>
      </w:r>
      <w:r w:rsidRPr="00111294">
        <w:rPr>
          <w:rFonts w:cs="2  Zar" w:hint="cs"/>
          <w:sz w:val="28"/>
          <w:szCs w:val="28"/>
          <w:rtl/>
          <w:lang w:bidi="fa-IR"/>
        </w:rPr>
        <w:t>م امام رضا(ع)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اقتصاد و س</w:t>
      </w:r>
      <w:r w:rsidR="00235F05">
        <w:rPr>
          <w:rFonts w:cs="2  Zar" w:hint="cs"/>
          <w:sz w:val="28"/>
          <w:szCs w:val="28"/>
          <w:rtl/>
          <w:lang w:bidi="fa-IR"/>
        </w:rPr>
        <w:t>ي</w:t>
      </w:r>
      <w:r w:rsidRPr="00111294">
        <w:rPr>
          <w:rFonts w:cs="2  Zar" w:hint="cs"/>
          <w:sz w:val="28"/>
          <w:szCs w:val="28"/>
          <w:rtl/>
          <w:lang w:bidi="fa-IR"/>
        </w:rPr>
        <w:t>است خارج</w:t>
      </w:r>
      <w:r w:rsidR="00235F05">
        <w:rPr>
          <w:rFonts w:cs="2  Zar" w:hint="cs"/>
          <w:sz w:val="28"/>
          <w:szCs w:val="28"/>
          <w:rtl/>
          <w:lang w:bidi="fa-IR"/>
        </w:rPr>
        <w:t>ي</w:t>
      </w:r>
      <w:r w:rsidRPr="00111294">
        <w:rPr>
          <w:rFonts w:cs="2  Zar" w:hint="cs"/>
          <w:sz w:val="28"/>
          <w:szCs w:val="28"/>
          <w:rtl/>
          <w:lang w:bidi="fa-IR"/>
        </w:rPr>
        <w:t xml:space="preserve"> عصر صفو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8E449B" w:rsidRPr="00111294">
        <w:rPr>
          <w:rFonts w:cs="2  Zar" w:hint="cs"/>
          <w:sz w:val="28"/>
          <w:szCs w:val="28"/>
          <w:rtl/>
          <w:lang w:bidi="fa-IR"/>
        </w:rPr>
        <w:t>(ره)</w:t>
      </w:r>
      <w:r w:rsidRPr="00111294">
        <w:rPr>
          <w:rFonts w:cs="2  Zar" w:hint="cs"/>
          <w:sz w:val="28"/>
          <w:szCs w:val="28"/>
          <w:rtl/>
          <w:lang w:bidi="fa-IR"/>
        </w:rPr>
        <w:t xml:space="preserve"> و نقش مردم در انتخابات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8E449B" w:rsidRPr="00111294">
        <w:rPr>
          <w:rFonts w:cs="2  Zar" w:hint="cs"/>
          <w:sz w:val="28"/>
          <w:szCs w:val="28"/>
          <w:rtl/>
          <w:lang w:bidi="fa-IR"/>
        </w:rPr>
        <w:t>(ره)</w:t>
      </w:r>
      <w:r w:rsidRPr="00111294">
        <w:rPr>
          <w:rFonts w:cs="2  Zar" w:hint="cs"/>
          <w:sz w:val="28"/>
          <w:szCs w:val="28"/>
          <w:rtl/>
          <w:lang w:bidi="fa-IR"/>
        </w:rPr>
        <w:t>، دولت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حر</w:t>
      </w:r>
      <w:r w:rsidR="00235F05">
        <w:rPr>
          <w:rFonts w:cs="2  Zar" w:hint="cs"/>
          <w:sz w:val="28"/>
          <w:szCs w:val="28"/>
          <w:rtl/>
          <w:lang w:bidi="fa-IR"/>
        </w:rPr>
        <w:t>ي</w:t>
      </w:r>
      <w:r w:rsidRPr="00111294">
        <w:rPr>
          <w:rFonts w:cs="2  Zar" w:hint="cs"/>
          <w:sz w:val="28"/>
          <w:szCs w:val="28"/>
          <w:rtl/>
          <w:lang w:bidi="fa-IR"/>
        </w:rPr>
        <w:t>م خصوص</w:t>
      </w:r>
      <w:r w:rsidR="00235F05">
        <w:rPr>
          <w:rFonts w:cs="2  Zar" w:hint="cs"/>
          <w:sz w:val="28"/>
          <w:szCs w:val="28"/>
          <w:rtl/>
          <w:lang w:bidi="fa-IR"/>
        </w:rPr>
        <w:t>ي</w:t>
      </w:r>
      <w:r w:rsidRPr="00111294">
        <w:rPr>
          <w:rFonts w:cs="2  Zar" w:hint="cs"/>
          <w:sz w:val="28"/>
          <w:szCs w:val="28"/>
          <w:rtl/>
          <w:lang w:bidi="fa-IR"/>
        </w:rPr>
        <w:t xml:space="preserve"> شهروندان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امام رضا(ع) به روا</w:t>
      </w:r>
      <w:r w:rsidR="00235F05">
        <w:rPr>
          <w:rFonts w:cs="2  Zar" w:hint="cs"/>
          <w:sz w:val="28"/>
          <w:szCs w:val="28"/>
          <w:rtl/>
          <w:lang w:bidi="fa-IR"/>
        </w:rPr>
        <w:t>ي</w:t>
      </w:r>
      <w:r w:rsidRPr="00111294">
        <w:rPr>
          <w:rFonts w:cs="2  Zar" w:hint="cs"/>
          <w:sz w:val="28"/>
          <w:szCs w:val="28"/>
          <w:rtl/>
          <w:lang w:bidi="fa-IR"/>
        </w:rPr>
        <w:t>ت اهل سنت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امام زمان(عج) در آ</w:t>
      </w:r>
      <w:r w:rsidR="00235F05">
        <w:rPr>
          <w:rFonts w:cs="2  Zar" w:hint="cs"/>
          <w:sz w:val="28"/>
          <w:szCs w:val="28"/>
          <w:rtl/>
          <w:lang w:bidi="fa-IR"/>
        </w:rPr>
        <w:t>يي</w:t>
      </w:r>
      <w:r w:rsidRPr="00111294">
        <w:rPr>
          <w:rFonts w:cs="2  Zar" w:hint="cs"/>
          <w:sz w:val="28"/>
          <w:szCs w:val="28"/>
          <w:rtl/>
          <w:lang w:bidi="fa-IR"/>
        </w:rPr>
        <w:t>نه دعا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امام عل</w:t>
      </w:r>
      <w:r w:rsidR="00235F05">
        <w:rPr>
          <w:rFonts w:cs="2  Zar" w:hint="cs"/>
          <w:sz w:val="28"/>
          <w:szCs w:val="28"/>
          <w:rtl/>
          <w:lang w:bidi="fa-IR"/>
        </w:rPr>
        <w:t>ي</w:t>
      </w:r>
      <w:r w:rsidRPr="00111294">
        <w:rPr>
          <w:rFonts w:cs="2  Zar" w:hint="cs"/>
          <w:sz w:val="28"/>
          <w:szCs w:val="28"/>
          <w:rtl/>
          <w:lang w:bidi="fa-IR"/>
        </w:rPr>
        <w:t>(ع) و افراط</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جاهل</w:t>
      </w:r>
      <w:r w:rsidR="008E449B" w:rsidRPr="00111294">
        <w:rPr>
          <w:rFonts w:cs="2  Zar" w:hint="cs"/>
          <w:sz w:val="28"/>
          <w:szCs w:val="28"/>
          <w:rtl/>
          <w:lang w:bidi="fa-IR"/>
        </w:rPr>
        <w:t>(خوارج)</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امام عل</w:t>
      </w:r>
      <w:r w:rsidR="00235F05">
        <w:rPr>
          <w:rFonts w:cs="2  Zar" w:hint="cs"/>
          <w:sz w:val="28"/>
          <w:szCs w:val="28"/>
          <w:rtl/>
          <w:lang w:bidi="fa-IR"/>
        </w:rPr>
        <w:t>ي</w:t>
      </w:r>
      <w:r w:rsidRPr="00111294">
        <w:rPr>
          <w:rFonts w:cs="2  Zar" w:hint="cs"/>
          <w:sz w:val="28"/>
          <w:szCs w:val="28"/>
          <w:rtl/>
          <w:lang w:bidi="fa-IR"/>
        </w:rPr>
        <w:t>(ع) و قر</w:t>
      </w:r>
      <w:r w:rsidR="00235F05">
        <w:rPr>
          <w:rFonts w:cs="2  Zar" w:hint="cs"/>
          <w:sz w:val="28"/>
          <w:szCs w:val="28"/>
          <w:rtl/>
          <w:lang w:bidi="fa-IR"/>
        </w:rPr>
        <w:t>ي</w:t>
      </w:r>
      <w:r w:rsidRPr="00111294">
        <w:rPr>
          <w:rFonts w:cs="2  Zar" w:hint="cs"/>
          <w:sz w:val="28"/>
          <w:szCs w:val="28"/>
          <w:rtl/>
          <w:lang w:bidi="fa-IR"/>
        </w:rPr>
        <w:t>ش</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امام عل</w:t>
      </w:r>
      <w:r w:rsidR="00235F05">
        <w:rPr>
          <w:rFonts w:cs="2  Zar" w:hint="cs"/>
          <w:sz w:val="28"/>
          <w:szCs w:val="28"/>
          <w:rtl/>
          <w:lang w:bidi="fa-IR"/>
        </w:rPr>
        <w:t>ي</w:t>
      </w:r>
      <w:r w:rsidRPr="00111294">
        <w:rPr>
          <w:rFonts w:cs="2  Zar" w:hint="cs"/>
          <w:sz w:val="28"/>
          <w:szCs w:val="28"/>
          <w:rtl/>
          <w:lang w:bidi="fa-IR"/>
        </w:rPr>
        <w:t>(ع) و نحوه نگرش به قدرت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امدادهاي غ</w:t>
      </w:r>
      <w:r w:rsidR="00235F05">
        <w:rPr>
          <w:rFonts w:cs="2  Zar" w:hint="cs"/>
          <w:sz w:val="28"/>
          <w:szCs w:val="28"/>
          <w:rtl/>
          <w:lang w:bidi="fa-IR"/>
        </w:rPr>
        <w:t>ي</w:t>
      </w:r>
      <w:r w:rsidRPr="00111294">
        <w:rPr>
          <w:rFonts w:cs="2  Zar" w:hint="cs"/>
          <w:sz w:val="28"/>
          <w:szCs w:val="28"/>
          <w:rtl/>
          <w:lang w:bidi="fa-IR"/>
        </w:rPr>
        <w:t>ب</w:t>
      </w:r>
      <w:r w:rsidR="00235F05">
        <w:rPr>
          <w:rFonts w:cs="2  Zar" w:hint="cs"/>
          <w:sz w:val="28"/>
          <w:szCs w:val="28"/>
          <w:rtl/>
          <w:lang w:bidi="fa-IR"/>
        </w:rPr>
        <w:t>ي</w:t>
      </w:r>
      <w:r w:rsidRPr="00111294">
        <w:rPr>
          <w:rFonts w:cs="2  Zar" w:hint="cs"/>
          <w:sz w:val="28"/>
          <w:szCs w:val="28"/>
          <w:rtl/>
          <w:lang w:bidi="fa-IR"/>
        </w:rPr>
        <w:t xml:space="preserve"> در زندگ</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اسلام (ص)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امکانات و محدود</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 اند</w:t>
      </w:r>
      <w:r w:rsidR="00235F05">
        <w:rPr>
          <w:rFonts w:cs="2  Zar" w:hint="cs"/>
          <w:sz w:val="28"/>
          <w:szCs w:val="28"/>
          <w:rtl/>
          <w:lang w:bidi="fa-IR"/>
        </w:rPr>
        <w:t>ي</w:t>
      </w:r>
      <w:r w:rsidRPr="00111294">
        <w:rPr>
          <w:rFonts w:cs="2  Zar" w:hint="cs"/>
          <w:sz w:val="28"/>
          <w:szCs w:val="28"/>
          <w:rtl/>
          <w:lang w:bidi="fa-IR"/>
        </w:rPr>
        <w:t>شه</w:t>
      </w:r>
      <w:r w:rsidR="008E449B" w:rsidRPr="00111294">
        <w:rPr>
          <w:rFonts w:cs="2  Zar" w:hint="cs"/>
          <w:sz w:val="28"/>
          <w:szCs w:val="28"/>
          <w:rtl/>
          <w:lang w:bidi="fa-IR"/>
        </w:rPr>
        <w:t xml:space="preserve"> اسلام</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امن</w:t>
      </w:r>
      <w:r w:rsidR="00235F05">
        <w:rPr>
          <w:rFonts w:ascii="Tahoma" w:hAnsi="Tahoma" w:cs="2  Zar" w:hint="cs"/>
          <w:sz w:val="28"/>
          <w:szCs w:val="28"/>
          <w:rtl/>
        </w:rPr>
        <w:t>ي</w:t>
      </w:r>
      <w:r w:rsidRPr="00111294">
        <w:rPr>
          <w:rFonts w:ascii="Tahoma" w:hAnsi="Tahoma" w:cs="2  Zar" w:hint="cs"/>
          <w:sz w:val="28"/>
          <w:szCs w:val="28"/>
          <w:rtl/>
        </w:rPr>
        <w:t>ت در عصر مهدو</w:t>
      </w:r>
      <w:r w:rsidR="00235F05">
        <w:rPr>
          <w:rFonts w:ascii="Tahoma" w:hAnsi="Tahoma" w:cs="2  Zar" w:hint="cs"/>
          <w:sz w:val="28"/>
          <w:szCs w:val="28"/>
          <w:rtl/>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امو</w:t>
      </w:r>
      <w:r w:rsidR="00235F05">
        <w:rPr>
          <w:rFonts w:cs="2  Zar" w:hint="cs"/>
          <w:sz w:val="28"/>
          <w:szCs w:val="28"/>
          <w:rtl/>
          <w:lang w:bidi="fa-IR"/>
        </w:rPr>
        <w:t>ي</w:t>
      </w:r>
      <w:r w:rsidRPr="00111294">
        <w:rPr>
          <w:rFonts w:cs="2  Zar" w:hint="cs"/>
          <w:sz w:val="28"/>
          <w:szCs w:val="28"/>
          <w:rtl/>
          <w:lang w:bidi="fa-IR"/>
        </w:rPr>
        <w:t>ان در اندلس</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ام</w:t>
      </w:r>
      <w:r w:rsidR="00235F05">
        <w:rPr>
          <w:rFonts w:cs="2  Zar" w:hint="cs"/>
          <w:sz w:val="28"/>
          <w:szCs w:val="28"/>
          <w:rtl/>
          <w:lang w:bidi="fa-IR"/>
        </w:rPr>
        <w:t>ي</w:t>
      </w:r>
      <w:r w:rsidRPr="00111294">
        <w:rPr>
          <w:rFonts w:cs="2  Zar" w:hint="cs"/>
          <w:sz w:val="28"/>
          <w:szCs w:val="28"/>
          <w:rtl/>
          <w:lang w:bidi="fa-IR"/>
        </w:rPr>
        <w:t>رالمؤمن</w:t>
      </w:r>
      <w:r w:rsidR="00235F05">
        <w:rPr>
          <w:rFonts w:cs="2  Zar" w:hint="cs"/>
          <w:sz w:val="28"/>
          <w:szCs w:val="28"/>
          <w:rtl/>
          <w:lang w:bidi="fa-IR"/>
        </w:rPr>
        <w:t>ي</w:t>
      </w:r>
      <w:r w:rsidRPr="00111294">
        <w:rPr>
          <w:rFonts w:cs="2  Zar" w:hint="cs"/>
          <w:sz w:val="28"/>
          <w:szCs w:val="28"/>
          <w:rtl/>
          <w:lang w:bidi="fa-IR"/>
        </w:rPr>
        <w:t>ن(ع) به روا</w:t>
      </w:r>
      <w:r w:rsidR="00235F05">
        <w:rPr>
          <w:rFonts w:cs="2  Zar" w:hint="cs"/>
          <w:sz w:val="28"/>
          <w:szCs w:val="28"/>
          <w:rtl/>
          <w:lang w:bidi="fa-IR"/>
        </w:rPr>
        <w:t>ي</w:t>
      </w:r>
      <w:r w:rsidRPr="00111294">
        <w:rPr>
          <w:rFonts w:cs="2  Zar" w:hint="cs"/>
          <w:sz w:val="28"/>
          <w:szCs w:val="28"/>
          <w:rtl/>
          <w:lang w:bidi="fa-IR"/>
        </w:rPr>
        <w:t>ت اهل سنت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انتظار در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دوره پادشاهان (شاپور اول و دوم و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انتظار در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قبل از زرتشت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 در پا</w:t>
      </w:r>
      <w:r w:rsidR="00235F05">
        <w:rPr>
          <w:rFonts w:cs="2  Zar" w:hint="cs"/>
          <w:sz w:val="28"/>
          <w:szCs w:val="28"/>
          <w:rtl/>
          <w:lang w:bidi="fa-IR"/>
        </w:rPr>
        <w:t>ي</w:t>
      </w:r>
      <w:r w:rsidRPr="00111294">
        <w:rPr>
          <w:rFonts w:cs="2  Zar" w:hint="cs"/>
          <w:sz w:val="28"/>
          <w:szCs w:val="28"/>
          <w:rtl/>
          <w:lang w:bidi="fa-IR"/>
        </w:rPr>
        <w:t>ه‌ها</w:t>
      </w:r>
      <w:r w:rsidR="00235F05">
        <w:rPr>
          <w:rFonts w:cs="2  Zar" w:hint="cs"/>
          <w:sz w:val="28"/>
          <w:szCs w:val="28"/>
          <w:rtl/>
          <w:lang w:bidi="fa-IR"/>
        </w:rPr>
        <w:t>ي</w:t>
      </w:r>
      <w:r w:rsidRPr="00111294">
        <w:rPr>
          <w:rFonts w:cs="2  Zar" w:hint="cs"/>
          <w:sz w:val="28"/>
          <w:szCs w:val="28"/>
          <w:rtl/>
          <w:lang w:bidi="fa-IR"/>
        </w:rPr>
        <w:t xml:space="preserve"> سه‌گانه قدرت شاهان صفو</w:t>
      </w:r>
      <w:r w:rsidR="00235F05">
        <w:rPr>
          <w:rFonts w:cs="2  Zar" w:hint="cs"/>
          <w:sz w:val="28"/>
          <w:szCs w:val="28"/>
          <w:rtl/>
          <w:lang w:bidi="fa-IR"/>
        </w:rPr>
        <w:t>ي</w:t>
      </w:r>
      <w:r w:rsidRPr="00111294">
        <w:rPr>
          <w:rFonts w:cs="2  Zar" w:hint="cs"/>
          <w:sz w:val="28"/>
          <w:szCs w:val="28"/>
          <w:rtl/>
          <w:lang w:bidi="fa-IR"/>
        </w:rPr>
        <w:t>ه (ادعا</w:t>
      </w:r>
      <w:r w:rsidR="00235F05">
        <w:rPr>
          <w:rFonts w:cs="2  Zar" w:hint="cs"/>
          <w:sz w:val="28"/>
          <w:szCs w:val="28"/>
          <w:rtl/>
          <w:lang w:bidi="fa-IR"/>
        </w:rPr>
        <w:t>ي</w:t>
      </w:r>
      <w:r w:rsidRPr="00111294">
        <w:rPr>
          <w:rFonts w:cs="2  Zar" w:hint="cs"/>
          <w:sz w:val="28"/>
          <w:szCs w:val="28"/>
          <w:rtl/>
          <w:lang w:bidi="fa-IR"/>
        </w:rPr>
        <w:t xml:space="preserve"> نما</w:t>
      </w:r>
      <w:r w:rsidR="00235F05">
        <w:rPr>
          <w:rFonts w:cs="2  Zar" w:hint="cs"/>
          <w:sz w:val="28"/>
          <w:szCs w:val="28"/>
          <w:rtl/>
          <w:lang w:bidi="fa-IR"/>
        </w:rPr>
        <w:t>ي</w:t>
      </w:r>
      <w:r w:rsidRPr="00111294">
        <w:rPr>
          <w:rFonts w:cs="2  Zar" w:hint="cs"/>
          <w:sz w:val="28"/>
          <w:szCs w:val="28"/>
          <w:rtl/>
          <w:lang w:bidi="fa-IR"/>
        </w:rPr>
        <w:t>ندگ</w:t>
      </w:r>
      <w:r w:rsidR="00235F05">
        <w:rPr>
          <w:rFonts w:cs="2  Zar" w:hint="cs"/>
          <w:sz w:val="28"/>
          <w:szCs w:val="28"/>
          <w:rtl/>
          <w:lang w:bidi="fa-IR"/>
        </w:rPr>
        <w:t>ي</w:t>
      </w:r>
      <w:r w:rsidRPr="00111294">
        <w:rPr>
          <w:rFonts w:cs="2  Zar" w:hint="cs"/>
          <w:sz w:val="28"/>
          <w:szCs w:val="28"/>
          <w:rtl/>
          <w:lang w:bidi="fa-IR"/>
        </w:rPr>
        <w:t xml:space="preserve"> امام غا</w:t>
      </w:r>
      <w:r w:rsidR="00235F05">
        <w:rPr>
          <w:rFonts w:cs="2  Zar" w:hint="cs"/>
          <w:sz w:val="28"/>
          <w:szCs w:val="28"/>
          <w:rtl/>
          <w:lang w:bidi="fa-IR"/>
        </w:rPr>
        <w:t>ي</w:t>
      </w:r>
      <w:r w:rsidRPr="00111294">
        <w:rPr>
          <w:rFonts w:cs="2  Zar" w:hint="cs"/>
          <w:sz w:val="28"/>
          <w:szCs w:val="28"/>
          <w:rtl/>
          <w:lang w:bidi="fa-IR"/>
        </w:rPr>
        <w:t>ب ـ مقام مرشد کامل م</w:t>
      </w:r>
      <w:r w:rsidR="00235F05">
        <w:rPr>
          <w:rFonts w:cs="2  Zar" w:hint="cs"/>
          <w:sz w:val="28"/>
          <w:szCs w:val="28"/>
          <w:rtl/>
          <w:lang w:bidi="fa-IR"/>
        </w:rPr>
        <w:t>ي</w:t>
      </w:r>
      <w:r w:rsidRPr="00111294">
        <w:rPr>
          <w:rFonts w:cs="2  Zar" w:hint="cs"/>
          <w:sz w:val="28"/>
          <w:szCs w:val="28"/>
          <w:rtl/>
          <w:lang w:bidi="fa-IR"/>
        </w:rPr>
        <w:t>راث‌دار سلطنت علو</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انفال از د</w:t>
      </w:r>
      <w:r w:rsidR="00235F05">
        <w:rPr>
          <w:rFonts w:cs="2  Zar" w:hint="cs"/>
          <w:sz w:val="28"/>
          <w:szCs w:val="28"/>
          <w:rtl/>
          <w:lang w:bidi="fa-IR"/>
        </w:rPr>
        <w:t>ي</w:t>
      </w:r>
      <w:r w:rsidRPr="00111294">
        <w:rPr>
          <w:rFonts w:cs="2  Zar" w:hint="cs"/>
          <w:sz w:val="28"/>
          <w:szCs w:val="28"/>
          <w:rtl/>
          <w:lang w:bidi="fa-IR"/>
        </w:rPr>
        <w:t>دگاه قرآن و س</w:t>
      </w:r>
      <w:r w:rsidR="00235F05">
        <w:rPr>
          <w:rFonts w:cs="2  Zar" w:hint="cs"/>
          <w:sz w:val="28"/>
          <w:szCs w:val="28"/>
          <w:rtl/>
          <w:lang w:bidi="fa-IR"/>
        </w:rPr>
        <w:t>ي</w:t>
      </w:r>
      <w:r w:rsidRPr="00111294">
        <w:rPr>
          <w:rFonts w:cs="2  Zar" w:hint="cs"/>
          <w:sz w:val="28"/>
          <w:szCs w:val="28"/>
          <w:rtl/>
          <w:lang w:bidi="fa-IR"/>
        </w:rPr>
        <w:t>ر آن در طول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انقلاب اسلام</w:t>
      </w:r>
      <w:r w:rsidR="00235F05">
        <w:rPr>
          <w:rFonts w:cs="2  Zar" w:hint="cs"/>
          <w:sz w:val="28"/>
          <w:szCs w:val="28"/>
          <w:rtl/>
          <w:lang w:bidi="fa-IR"/>
        </w:rPr>
        <w:t>ي</w:t>
      </w:r>
      <w:r w:rsidRPr="00111294">
        <w:rPr>
          <w:rFonts w:cs="2  Zar" w:hint="cs"/>
          <w:sz w:val="28"/>
          <w:szCs w:val="28"/>
          <w:rtl/>
          <w:lang w:bidi="fa-IR"/>
        </w:rPr>
        <w:t xml:space="preserve"> و تعامل نخبگان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 و آغاز زم</w:t>
      </w:r>
      <w:r w:rsidR="00235F05">
        <w:rPr>
          <w:rFonts w:cs="2  Zar" w:hint="cs"/>
          <w:sz w:val="28"/>
          <w:szCs w:val="28"/>
          <w:rtl/>
          <w:lang w:bidi="fa-IR"/>
        </w:rPr>
        <w:t>ي</w:t>
      </w:r>
      <w:r w:rsidRPr="00111294">
        <w:rPr>
          <w:rFonts w:cs="2  Zar" w:hint="cs"/>
          <w:sz w:val="28"/>
          <w:szCs w:val="28"/>
          <w:rtl/>
          <w:lang w:bidi="fa-IR"/>
        </w:rPr>
        <w:t>نه ساز</w:t>
      </w:r>
      <w:r w:rsidR="00235F05">
        <w:rPr>
          <w:rFonts w:cs="2  Zar" w:hint="cs"/>
          <w:sz w:val="28"/>
          <w:szCs w:val="28"/>
          <w:rtl/>
          <w:lang w:bidi="fa-IR"/>
        </w:rPr>
        <w:t>ي</w:t>
      </w:r>
      <w:r w:rsidRPr="00111294">
        <w:rPr>
          <w:rFonts w:cs="2  Zar" w:hint="cs"/>
          <w:sz w:val="28"/>
          <w:szCs w:val="28"/>
          <w:rtl/>
          <w:lang w:bidi="fa-IR"/>
        </w:rPr>
        <w:t xml:space="preserve"> برا</w:t>
      </w:r>
      <w:r w:rsidR="00235F05">
        <w:rPr>
          <w:rFonts w:cs="2  Zar" w:hint="cs"/>
          <w:sz w:val="28"/>
          <w:szCs w:val="28"/>
          <w:rtl/>
          <w:lang w:bidi="fa-IR"/>
        </w:rPr>
        <w:t>ي</w:t>
      </w:r>
      <w:r w:rsidRPr="00111294">
        <w:rPr>
          <w:rFonts w:cs="2  Zar" w:hint="cs"/>
          <w:sz w:val="28"/>
          <w:szCs w:val="28"/>
          <w:rtl/>
          <w:lang w:bidi="fa-IR"/>
        </w:rPr>
        <w:t xml:space="preserve"> ظهور حضرت مهد</w:t>
      </w:r>
      <w:r w:rsidR="00235F05">
        <w:rPr>
          <w:rFonts w:cs="2  Zar" w:hint="cs"/>
          <w:sz w:val="28"/>
          <w:szCs w:val="28"/>
          <w:rtl/>
          <w:lang w:bidi="fa-IR"/>
        </w:rPr>
        <w:t>ي</w:t>
      </w:r>
      <w:r w:rsidRPr="00111294">
        <w:rPr>
          <w:rFonts w:cs="2  Zar" w:hint="cs"/>
          <w:sz w:val="28"/>
          <w:szCs w:val="28"/>
          <w:rtl/>
          <w:lang w:bidi="fa-IR"/>
        </w:rPr>
        <w:t xml:space="preserve"> (عج)؛بررسي روا</w:t>
      </w:r>
      <w:r w:rsidR="00235F05">
        <w:rPr>
          <w:rFonts w:cs="2  Zar" w:hint="cs"/>
          <w:sz w:val="28"/>
          <w:szCs w:val="28"/>
          <w:rtl/>
          <w:lang w:bidi="fa-IR"/>
        </w:rPr>
        <w:t>ي</w:t>
      </w:r>
      <w:r w:rsidRPr="00111294">
        <w:rPr>
          <w:rFonts w:cs="2  Zar" w:hint="cs"/>
          <w:sz w:val="28"/>
          <w:szCs w:val="28"/>
          <w:rtl/>
          <w:lang w:bidi="fa-IR"/>
        </w:rPr>
        <w:t>ات مربوط به قم و مرد موعود ا</w:t>
      </w:r>
      <w:r w:rsidR="00235F05">
        <w:rPr>
          <w:rFonts w:cs="2  Zar" w:hint="cs"/>
          <w:sz w:val="28"/>
          <w:szCs w:val="28"/>
          <w:rtl/>
          <w:lang w:bidi="fa-IR"/>
        </w:rPr>
        <w:t>ي</w:t>
      </w:r>
      <w:r w:rsidRPr="00111294">
        <w:rPr>
          <w:rFonts w:cs="2  Zar" w:hint="cs"/>
          <w:sz w:val="28"/>
          <w:szCs w:val="28"/>
          <w:rtl/>
          <w:lang w:bidi="fa-IR"/>
        </w:rPr>
        <w:t>ن شهر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بازتاب اند</w:t>
      </w:r>
      <w:r w:rsidR="00235F05">
        <w:rPr>
          <w:rFonts w:cs="2  Zar" w:hint="cs"/>
          <w:sz w:val="28"/>
          <w:szCs w:val="28"/>
          <w:rtl/>
          <w:lang w:bidi="fa-IR"/>
        </w:rPr>
        <w:t>ي</w:t>
      </w:r>
      <w:r w:rsidRPr="00111294">
        <w:rPr>
          <w:rFonts w:cs="2  Zar" w:hint="cs"/>
          <w:sz w:val="28"/>
          <w:szCs w:val="28"/>
          <w:rtl/>
          <w:lang w:bidi="fa-IR"/>
        </w:rPr>
        <w:t>شه‌ها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در تار</w:t>
      </w:r>
      <w:r w:rsidR="00235F05">
        <w:rPr>
          <w:rFonts w:cs="2  Zar" w:hint="cs"/>
          <w:sz w:val="28"/>
          <w:szCs w:val="28"/>
          <w:rtl/>
          <w:lang w:bidi="fa-IR"/>
        </w:rPr>
        <w:t>ي</w:t>
      </w:r>
      <w:r w:rsidRPr="00111294">
        <w:rPr>
          <w:rFonts w:cs="2  Zar" w:hint="cs"/>
          <w:sz w:val="28"/>
          <w:szCs w:val="28"/>
          <w:rtl/>
          <w:lang w:bidi="fa-IR"/>
        </w:rPr>
        <w:t>خ مس</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بازتاب اند</w:t>
      </w:r>
      <w:r w:rsidR="00235F05">
        <w:rPr>
          <w:rFonts w:cs="2  Zar" w:hint="cs"/>
          <w:sz w:val="28"/>
          <w:szCs w:val="28"/>
          <w:rtl/>
          <w:lang w:bidi="fa-IR"/>
        </w:rPr>
        <w:t>ي</w:t>
      </w:r>
      <w:r w:rsidRPr="00111294">
        <w:rPr>
          <w:rFonts w:cs="2  Zar" w:hint="cs"/>
          <w:sz w:val="28"/>
          <w:szCs w:val="28"/>
          <w:rtl/>
          <w:lang w:bidi="fa-IR"/>
        </w:rPr>
        <w:t>شه‌ها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در دوران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بازتاب اند</w:t>
      </w:r>
      <w:r w:rsidR="00235F05">
        <w:rPr>
          <w:rFonts w:cs="2  Zar" w:hint="cs"/>
          <w:sz w:val="28"/>
          <w:szCs w:val="28"/>
          <w:rtl/>
          <w:lang w:bidi="fa-IR"/>
        </w:rPr>
        <w:t>ي</w:t>
      </w:r>
      <w:r w:rsidRPr="00111294">
        <w:rPr>
          <w:rFonts w:cs="2  Zar" w:hint="cs"/>
          <w:sz w:val="28"/>
          <w:szCs w:val="28"/>
          <w:rtl/>
          <w:lang w:bidi="fa-IR"/>
        </w:rPr>
        <w:t>شه‌ها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در قرون وسطا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بازتاب اند</w:t>
      </w:r>
      <w:r w:rsidR="00235F05">
        <w:rPr>
          <w:rFonts w:cs="2  Zar" w:hint="cs"/>
          <w:sz w:val="28"/>
          <w:szCs w:val="28"/>
          <w:rtl/>
          <w:lang w:bidi="fa-IR"/>
        </w:rPr>
        <w:t>ي</w:t>
      </w:r>
      <w:r w:rsidRPr="00111294">
        <w:rPr>
          <w:rFonts w:cs="2  Zar" w:hint="cs"/>
          <w:sz w:val="28"/>
          <w:szCs w:val="28"/>
          <w:rtl/>
          <w:lang w:bidi="fa-IR"/>
        </w:rPr>
        <w:t>شه‌ها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در کل</w:t>
      </w:r>
      <w:r w:rsidR="00235F05">
        <w:rPr>
          <w:rFonts w:cs="2  Zar" w:hint="cs"/>
          <w:sz w:val="28"/>
          <w:szCs w:val="28"/>
          <w:rtl/>
          <w:lang w:bidi="fa-IR"/>
        </w:rPr>
        <w:t>ي</w:t>
      </w:r>
      <w:r w:rsidRPr="00111294">
        <w:rPr>
          <w:rFonts w:cs="2  Zar" w:hint="cs"/>
          <w:sz w:val="28"/>
          <w:szCs w:val="28"/>
          <w:rtl/>
          <w:lang w:bidi="fa-IR"/>
        </w:rPr>
        <w:t>سا</w:t>
      </w:r>
      <w:r w:rsidR="00235F05">
        <w:rPr>
          <w:rFonts w:cs="2  Zar" w:hint="cs"/>
          <w:sz w:val="28"/>
          <w:szCs w:val="28"/>
          <w:rtl/>
          <w:lang w:bidi="fa-IR"/>
        </w:rPr>
        <w:t>ي</w:t>
      </w:r>
      <w:r w:rsidRPr="00111294">
        <w:rPr>
          <w:rFonts w:cs="2  Zar" w:hint="cs"/>
          <w:sz w:val="28"/>
          <w:szCs w:val="28"/>
          <w:rtl/>
          <w:lang w:bidi="fa-IR"/>
        </w:rPr>
        <w:t xml:space="preserve"> نخست</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بازتاب تفکر عثمان</w:t>
      </w:r>
      <w:r w:rsidR="00235F05">
        <w:rPr>
          <w:rFonts w:cs="2  Zar" w:hint="cs"/>
          <w:sz w:val="28"/>
          <w:szCs w:val="28"/>
          <w:rtl/>
          <w:lang w:bidi="fa-IR"/>
        </w:rPr>
        <w:t>ي</w:t>
      </w:r>
      <w:r w:rsidRPr="00111294">
        <w:rPr>
          <w:rFonts w:cs="2  Zar" w:hint="cs"/>
          <w:sz w:val="28"/>
          <w:szCs w:val="28"/>
          <w:rtl/>
          <w:lang w:bidi="fa-IR"/>
        </w:rPr>
        <w:t xml:space="preserve"> در ق</w:t>
      </w:r>
      <w:r w:rsidR="00235F05">
        <w:rPr>
          <w:rFonts w:cs="2  Zar" w:hint="cs"/>
          <w:sz w:val="28"/>
          <w:szCs w:val="28"/>
          <w:rtl/>
          <w:lang w:bidi="fa-IR"/>
        </w:rPr>
        <w:t>ي</w:t>
      </w:r>
      <w:r w:rsidRPr="00111294">
        <w:rPr>
          <w:rFonts w:cs="2  Zar" w:hint="cs"/>
          <w:sz w:val="28"/>
          <w:szCs w:val="28"/>
          <w:rtl/>
          <w:lang w:bidi="fa-IR"/>
        </w:rPr>
        <w:t>ام کربلا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بازخوان</w:t>
      </w:r>
      <w:r w:rsidR="00235F05">
        <w:rPr>
          <w:rFonts w:cs="2  Zar" w:hint="cs"/>
          <w:sz w:val="28"/>
          <w:szCs w:val="28"/>
          <w:rtl/>
          <w:lang w:bidi="fa-IR"/>
        </w:rPr>
        <w:t>ي</w:t>
      </w:r>
      <w:r w:rsidRPr="00111294">
        <w:rPr>
          <w:rFonts w:cs="2  Zar" w:hint="cs"/>
          <w:sz w:val="28"/>
          <w:szCs w:val="28"/>
          <w:rtl/>
          <w:lang w:bidi="fa-IR"/>
        </w:rPr>
        <w:t xml:space="preserve"> جر</w:t>
      </w:r>
      <w:r w:rsidR="00235F05">
        <w:rPr>
          <w:rFonts w:cs="2  Zar" w:hint="cs"/>
          <w:sz w:val="28"/>
          <w:szCs w:val="28"/>
          <w:rtl/>
          <w:lang w:bidi="fa-IR"/>
        </w:rPr>
        <w:t>ي</w:t>
      </w:r>
      <w:r w:rsidRPr="00111294">
        <w:rPr>
          <w:rFonts w:cs="2  Zar" w:hint="cs"/>
          <w:sz w:val="28"/>
          <w:szCs w:val="28"/>
          <w:rtl/>
          <w:lang w:bidi="fa-IR"/>
        </w:rPr>
        <w:t>ان‌ها</w:t>
      </w:r>
      <w:r w:rsidR="00235F05">
        <w:rPr>
          <w:rFonts w:cs="2  Zar" w:hint="cs"/>
          <w:sz w:val="28"/>
          <w:szCs w:val="28"/>
          <w:rtl/>
          <w:lang w:bidi="fa-IR"/>
        </w:rPr>
        <w:t>ي</w:t>
      </w:r>
      <w:r w:rsidRPr="00111294">
        <w:rPr>
          <w:rFonts w:cs="2  Zar" w:hint="cs"/>
          <w:sz w:val="28"/>
          <w:szCs w:val="28"/>
          <w:rtl/>
          <w:lang w:bidi="fa-IR"/>
        </w:rPr>
        <w:t xml:space="preserve"> فکر</w:t>
      </w:r>
      <w:r w:rsidR="00235F05">
        <w:rPr>
          <w:rFonts w:cs="2  Zar" w:hint="cs"/>
          <w:sz w:val="28"/>
          <w:szCs w:val="28"/>
          <w:rtl/>
          <w:lang w:bidi="fa-IR"/>
        </w:rPr>
        <w:t>ي</w:t>
      </w:r>
      <w:r w:rsidRPr="00111294">
        <w:rPr>
          <w:rFonts w:cs="2  Zar" w:hint="cs"/>
          <w:sz w:val="28"/>
          <w:szCs w:val="28"/>
          <w:rtl/>
          <w:lang w:bidi="fa-IR"/>
        </w:rPr>
        <w:t xml:space="preserve"> دو نهضت عاشورا و انتظار</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بازخوان</w:t>
      </w:r>
      <w:r w:rsidR="00235F05">
        <w:rPr>
          <w:rFonts w:cs="2  Zar" w:hint="cs"/>
          <w:sz w:val="28"/>
          <w:szCs w:val="28"/>
          <w:rtl/>
          <w:lang w:bidi="fa-IR"/>
        </w:rPr>
        <w:t>ي</w:t>
      </w:r>
      <w:r w:rsidRPr="00111294">
        <w:rPr>
          <w:rFonts w:cs="2  Zar" w:hint="cs"/>
          <w:sz w:val="28"/>
          <w:szCs w:val="28"/>
          <w:rtl/>
          <w:lang w:bidi="fa-IR"/>
        </w:rPr>
        <w:t xml:space="preserve"> مجدّد </w:t>
      </w:r>
      <w:r w:rsidR="00235F05">
        <w:rPr>
          <w:rFonts w:cs="2  Zar" w:hint="cs"/>
          <w:sz w:val="28"/>
          <w:szCs w:val="28"/>
          <w:rtl/>
          <w:lang w:bidi="fa-IR"/>
        </w:rPr>
        <w:t>ي</w:t>
      </w:r>
      <w:r w:rsidRPr="00111294">
        <w:rPr>
          <w:rFonts w:cs="2  Zar" w:hint="cs"/>
          <w:sz w:val="28"/>
          <w:szCs w:val="28"/>
          <w:rtl/>
          <w:lang w:bidi="fa-IR"/>
        </w:rPr>
        <w:t>وم الدّار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بازخوان</w:t>
      </w:r>
      <w:r w:rsidR="00235F05">
        <w:rPr>
          <w:rFonts w:cs="2  Zar" w:hint="cs"/>
          <w:sz w:val="28"/>
          <w:szCs w:val="28"/>
          <w:rtl/>
          <w:lang w:bidi="fa-IR"/>
        </w:rPr>
        <w:t>ي</w:t>
      </w:r>
      <w:r w:rsidRPr="00111294">
        <w:rPr>
          <w:rFonts w:cs="2  Zar" w:hint="cs"/>
          <w:sz w:val="28"/>
          <w:szCs w:val="28"/>
          <w:rtl/>
          <w:lang w:bidi="fa-IR"/>
        </w:rPr>
        <w:t xml:space="preserve"> مقتل الحس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بازخوان</w:t>
      </w:r>
      <w:r w:rsidR="00235F05">
        <w:rPr>
          <w:rFonts w:cs="2  Zar" w:hint="cs"/>
          <w:sz w:val="28"/>
          <w:szCs w:val="28"/>
          <w:rtl/>
          <w:lang w:bidi="fa-IR"/>
        </w:rPr>
        <w:t>ي</w:t>
      </w:r>
      <w:r w:rsidRPr="00111294">
        <w:rPr>
          <w:rFonts w:cs="2  Zar" w:hint="cs"/>
          <w:sz w:val="28"/>
          <w:szCs w:val="28"/>
          <w:rtl/>
          <w:lang w:bidi="fa-IR"/>
        </w:rPr>
        <w:t xml:space="preserve"> نقش آقازادگان مفسد در انحرافات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بازشناس</w:t>
      </w:r>
      <w:r w:rsidR="00235F05">
        <w:rPr>
          <w:rFonts w:cs="2  Zar" w:hint="cs"/>
          <w:sz w:val="28"/>
          <w:szCs w:val="28"/>
          <w:rtl/>
          <w:lang w:bidi="fa-IR"/>
        </w:rPr>
        <w:t>ي</w:t>
      </w:r>
      <w:r w:rsidRPr="00111294">
        <w:rPr>
          <w:rFonts w:cs="2  Zar" w:hint="cs"/>
          <w:sz w:val="28"/>
          <w:szCs w:val="28"/>
          <w:rtl/>
          <w:lang w:bidi="fa-IR"/>
        </w:rPr>
        <w:t xml:space="preserve"> تمدن مسلم</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بازشناس</w:t>
      </w:r>
      <w:r w:rsidR="00235F05">
        <w:rPr>
          <w:rFonts w:cs="2  Zar" w:hint="cs"/>
          <w:sz w:val="28"/>
          <w:szCs w:val="28"/>
          <w:rtl/>
          <w:lang w:bidi="fa-IR"/>
        </w:rPr>
        <w:t>ي</w:t>
      </w:r>
      <w:r w:rsidRPr="00111294">
        <w:rPr>
          <w:rFonts w:cs="2  Zar" w:hint="cs"/>
          <w:sz w:val="28"/>
          <w:szCs w:val="28"/>
          <w:rtl/>
          <w:lang w:bidi="fa-IR"/>
        </w:rPr>
        <w:t xml:space="preserve"> ل</w:t>
      </w:r>
      <w:r w:rsidR="00235F05">
        <w:rPr>
          <w:rFonts w:cs="2  Zar" w:hint="cs"/>
          <w:sz w:val="28"/>
          <w:szCs w:val="28"/>
          <w:rtl/>
          <w:lang w:bidi="fa-IR"/>
        </w:rPr>
        <w:t>ي</w:t>
      </w:r>
      <w:r w:rsidRPr="00111294">
        <w:rPr>
          <w:rFonts w:cs="2  Zar" w:hint="cs"/>
          <w:sz w:val="28"/>
          <w:szCs w:val="28"/>
          <w:rtl/>
          <w:lang w:bidi="fa-IR"/>
        </w:rPr>
        <w:t>برال</w:t>
      </w:r>
      <w:r w:rsidR="00235F05">
        <w:rPr>
          <w:rFonts w:cs="2  Zar" w:hint="cs"/>
          <w:sz w:val="28"/>
          <w:szCs w:val="28"/>
          <w:rtl/>
          <w:lang w:bidi="fa-IR"/>
        </w:rPr>
        <w:t>ي</w:t>
      </w:r>
      <w:r w:rsidRPr="00111294">
        <w:rPr>
          <w:rFonts w:cs="2  Zar" w:hint="cs"/>
          <w:sz w:val="28"/>
          <w:szCs w:val="28"/>
          <w:rtl/>
          <w:lang w:bidi="fa-IR"/>
        </w:rPr>
        <w:t>سم و جهان</w:t>
      </w:r>
      <w:r w:rsidR="00235F05">
        <w:rPr>
          <w:rFonts w:cs="2  Zar" w:hint="cs"/>
          <w:sz w:val="28"/>
          <w:szCs w:val="28"/>
          <w:rtl/>
          <w:lang w:bidi="fa-IR"/>
        </w:rPr>
        <w:t>ي</w:t>
      </w:r>
      <w:r w:rsidRPr="00111294">
        <w:rPr>
          <w:rFonts w:cs="2  Zar" w:hint="cs"/>
          <w:sz w:val="28"/>
          <w:szCs w:val="28"/>
          <w:rtl/>
          <w:lang w:bidi="fa-IR"/>
        </w:rPr>
        <w:t xml:space="preserve"> شدن</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بانوان حكومت جهان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بانوان ش</w:t>
      </w:r>
      <w:r w:rsidR="00235F05">
        <w:rPr>
          <w:rFonts w:ascii="Tahoma" w:hAnsi="Tahoma" w:cs="2  Zar"/>
          <w:sz w:val="28"/>
          <w:szCs w:val="28"/>
          <w:rtl/>
        </w:rPr>
        <w:t>ي</w:t>
      </w:r>
      <w:r w:rsidRPr="00111294">
        <w:rPr>
          <w:rFonts w:ascii="Tahoma" w:hAnsi="Tahoma" w:cs="2  Zar"/>
          <w:sz w:val="28"/>
          <w:szCs w:val="28"/>
          <w:rtl/>
        </w:rPr>
        <w:t>عه ، ضرورت انسجام، تشكل و سازمانده</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بانوان ش</w:t>
      </w:r>
      <w:r w:rsidR="00235F05">
        <w:rPr>
          <w:rFonts w:ascii="Tahoma" w:hAnsi="Tahoma" w:cs="2  Zar"/>
          <w:sz w:val="28"/>
          <w:szCs w:val="28"/>
          <w:rtl/>
        </w:rPr>
        <w:t>ي</w:t>
      </w:r>
      <w:r w:rsidRPr="00111294">
        <w:rPr>
          <w:rFonts w:ascii="Tahoma" w:hAnsi="Tahoma" w:cs="2  Zar"/>
          <w:sz w:val="28"/>
          <w:szCs w:val="28"/>
          <w:rtl/>
        </w:rPr>
        <w:t>عه و فرهنگ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آنان در عصر فاطم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بحران معرفت</w:t>
      </w:r>
      <w:r w:rsidR="00235F05">
        <w:rPr>
          <w:rFonts w:cs="2  Zar" w:hint="cs"/>
          <w:sz w:val="28"/>
          <w:szCs w:val="28"/>
          <w:rtl/>
          <w:lang w:bidi="fa-IR"/>
        </w:rPr>
        <w:t>ي</w:t>
      </w:r>
      <w:r w:rsidRPr="00111294">
        <w:rPr>
          <w:rFonts w:cs="2  Zar" w:hint="cs"/>
          <w:sz w:val="28"/>
          <w:szCs w:val="28"/>
          <w:rtl/>
          <w:lang w:bidi="fa-IR"/>
        </w:rPr>
        <w:t xml:space="preserve"> در دانش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اسرائيليات در قصص انبياء (حضرت طالوت، داوود و سليمان(ع))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تأث</w:t>
      </w:r>
      <w:r w:rsidR="00235F05">
        <w:rPr>
          <w:rFonts w:cs="2  Zar" w:hint="cs"/>
          <w:sz w:val="28"/>
          <w:szCs w:val="28"/>
          <w:rtl/>
          <w:lang w:bidi="fa-IR"/>
        </w:rPr>
        <w:t>ي</w:t>
      </w:r>
      <w:r w:rsidRPr="00111294">
        <w:rPr>
          <w:rFonts w:cs="2  Zar" w:hint="cs"/>
          <w:sz w:val="28"/>
          <w:szCs w:val="28"/>
          <w:rtl/>
          <w:lang w:bidi="fa-IR"/>
        </w:rPr>
        <w:t>ر افکار مهدو</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ف‌الدوله در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دولت بن</w:t>
      </w:r>
      <w:r w:rsidR="00235F05">
        <w:rPr>
          <w:rFonts w:cs="2  Zar" w:hint="cs"/>
          <w:sz w:val="28"/>
          <w:szCs w:val="28"/>
          <w:rtl/>
          <w:lang w:bidi="fa-IR"/>
        </w:rPr>
        <w:t>ي</w:t>
      </w:r>
      <w:r w:rsidRPr="00111294">
        <w:rPr>
          <w:rFonts w:cs="2  Zar" w:hint="cs"/>
          <w:sz w:val="28"/>
          <w:szCs w:val="28"/>
          <w:rtl/>
          <w:lang w:bidi="fa-IR"/>
        </w:rPr>
        <w:t>‌مز</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آل‌بو</w:t>
      </w:r>
      <w:r w:rsidR="00235F05">
        <w:rPr>
          <w:rFonts w:cs="2  Zar" w:hint="cs"/>
          <w:sz w:val="28"/>
          <w:szCs w:val="28"/>
          <w:rtl/>
          <w:lang w:bidi="fa-IR"/>
        </w:rPr>
        <w:t>ي</w:t>
      </w:r>
      <w:r w:rsidRPr="00111294">
        <w:rPr>
          <w:rFonts w:cs="2  Zar" w:hint="cs"/>
          <w:sz w:val="28"/>
          <w:szCs w:val="28"/>
          <w:rtl/>
          <w:lang w:bidi="fa-IR"/>
        </w:rPr>
        <w:t>ه در تعم</w:t>
      </w:r>
      <w:r w:rsidR="00235F05">
        <w:rPr>
          <w:rFonts w:cs="2  Zar" w:hint="cs"/>
          <w:sz w:val="28"/>
          <w:szCs w:val="28"/>
          <w:rtl/>
          <w:lang w:bidi="fa-IR"/>
        </w:rPr>
        <w:t>ي</w:t>
      </w:r>
      <w:r w:rsidRPr="00111294">
        <w:rPr>
          <w:rFonts w:cs="2  Zar" w:hint="cs"/>
          <w:sz w:val="28"/>
          <w:szCs w:val="28"/>
          <w:rtl/>
          <w:lang w:bidi="fa-IR"/>
        </w:rPr>
        <w:t>ر و بازساز</w:t>
      </w:r>
      <w:r w:rsidR="00235F05">
        <w:rPr>
          <w:rFonts w:cs="2  Zar" w:hint="cs"/>
          <w:sz w:val="28"/>
          <w:szCs w:val="28"/>
          <w:rtl/>
          <w:lang w:bidi="fa-IR"/>
        </w:rPr>
        <w:t>ي</w:t>
      </w:r>
      <w:r w:rsidRPr="00111294">
        <w:rPr>
          <w:rFonts w:cs="2  Zar" w:hint="cs"/>
          <w:sz w:val="28"/>
          <w:szCs w:val="28"/>
          <w:rtl/>
          <w:lang w:bidi="fa-IR"/>
        </w:rPr>
        <w:t xml:space="preserve"> قبور ائمه و وضع اوقاف برا</w:t>
      </w:r>
      <w:r w:rsidR="00235F05">
        <w:rPr>
          <w:rFonts w:cs="2  Zar" w:hint="cs"/>
          <w:sz w:val="28"/>
          <w:szCs w:val="28"/>
          <w:rtl/>
          <w:lang w:bidi="fa-IR"/>
        </w:rPr>
        <w:t>ي</w:t>
      </w:r>
      <w:r w:rsidRPr="00111294">
        <w:rPr>
          <w:rFonts w:cs="2  Zar" w:hint="cs"/>
          <w:sz w:val="28"/>
          <w:szCs w:val="28"/>
          <w:rtl/>
          <w:lang w:bidi="fa-IR"/>
        </w:rPr>
        <w:t xml:space="preserve"> اداره بهتر آن‌ها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 xml:space="preserve"> در تع</w:t>
      </w:r>
      <w:r w:rsidR="00235F05">
        <w:rPr>
          <w:rFonts w:cs="2  Zar" w:hint="cs"/>
          <w:sz w:val="28"/>
          <w:szCs w:val="28"/>
          <w:rtl/>
          <w:lang w:bidi="fa-IR"/>
        </w:rPr>
        <w:t>يي</w:t>
      </w:r>
      <w:r w:rsidRPr="00111294">
        <w:rPr>
          <w:rFonts w:cs="2  Zar" w:hint="cs"/>
          <w:sz w:val="28"/>
          <w:szCs w:val="28"/>
          <w:rtl/>
          <w:lang w:bidi="fa-IR"/>
        </w:rPr>
        <w:t>ن مناصب و جا</w:t>
      </w:r>
      <w:r w:rsidR="00235F05">
        <w:rPr>
          <w:rFonts w:cs="2  Zar" w:hint="cs"/>
          <w:sz w:val="28"/>
          <w:szCs w:val="28"/>
          <w:rtl/>
          <w:lang w:bidi="fa-IR"/>
        </w:rPr>
        <w:t>ي</w:t>
      </w:r>
      <w:r w:rsidRPr="00111294">
        <w:rPr>
          <w:rFonts w:cs="2  Zar" w:hint="cs"/>
          <w:sz w:val="28"/>
          <w:szCs w:val="28"/>
          <w:rtl/>
          <w:lang w:bidi="fa-IR"/>
        </w:rPr>
        <w:t>گاه علماء</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 در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سربداران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 در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فاطم</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 در نام‌گذار</w:t>
      </w:r>
      <w:r w:rsidR="00235F05">
        <w:rPr>
          <w:rFonts w:cs="2  Zar" w:hint="cs"/>
          <w:sz w:val="28"/>
          <w:szCs w:val="28"/>
          <w:rtl/>
          <w:lang w:bidi="fa-IR"/>
        </w:rPr>
        <w:t>ي</w:t>
      </w:r>
      <w:r w:rsidRPr="00111294">
        <w:rPr>
          <w:rFonts w:cs="2  Zar" w:hint="cs"/>
          <w:sz w:val="28"/>
          <w:szCs w:val="28"/>
          <w:rtl/>
          <w:lang w:bidi="fa-IR"/>
        </w:rPr>
        <w:t xml:space="preserve"> شهرها و اماکن مقدس</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 و ظهور آن در مراسمات، شعائر مذهب</w:t>
      </w:r>
      <w:r w:rsidR="00235F05">
        <w:rPr>
          <w:rFonts w:cs="2  Zar" w:hint="cs"/>
          <w:sz w:val="28"/>
          <w:szCs w:val="28"/>
          <w:rtl/>
          <w:lang w:bidi="fa-IR"/>
        </w:rPr>
        <w:t>ي</w:t>
      </w:r>
      <w:r w:rsidRPr="00111294">
        <w:rPr>
          <w:rFonts w:cs="2  Zar" w:hint="cs"/>
          <w:sz w:val="28"/>
          <w:szCs w:val="28"/>
          <w:rtl/>
          <w:lang w:bidi="fa-IR"/>
        </w:rPr>
        <w:t>، آئ</w:t>
      </w:r>
      <w:r w:rsidR="00235F05">
        <w:rPr>
          <w:rFonts w:cs="2  Zar" w:hint="cs"/>
          <w:sz w:val="28"/>
          <w:szCs w:val="28"/>
          <w:rtl/>
          <w:lang w:bidi="fa-IR"/>
        </w:rPr>
        <w:t>ي</w:t>
      </w:r>
      <w:r w:rsidRPr="00111294">
        <w:rPr>
          <w:rFonts w:cs="2  Zar" w:hint="cs"/>
          <w:sz w:val="28"/>
          <w:szCs w:val="28"/>
          <w:rtl/>
          <w:lang w:bidi="fa-IR"/>
        </w:rPr>
        <w:t>ن سوگوار</w:t>
      </w:r>
      <w:r w:rsidR="00235F05">
        <w:rPr>
          <w:rFonts w:cs="2  Zar" w:hint="cs"/>
          <w:sz w:val="28"/>
          <w:szCs w:val="28"/>
          <w:rtl/>
          <w:lang w:bidi="fa-IR"/>
        </w:rPr>
        <w:t>ي</w:t>
      </w:r>
      <w:r w:rsidRPr="00111294">
        <w:rPr>
          <w:rFonts w:cs="2  Zar" w:hint="cs"/>
          <w:sz w:val="28"/>
          <w:szCs w:val="28"/>
          <w:rtl/>
          <w:lang w:bidi="fa-IR"/>
        </w:rPr>
        <w:t xml:space="preserve"> (مثل: نماز جمعه، انتظار و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انقلاب اسلام</w:t>
      </w:r>
      <w:r w:rsidR="00235F05">
        <w:rPr>
          <w:rFonts w:cs="2  Zar" w:hint="cs"/>
          <w:sz w:val="28"/>
          <w:szCs w:val="28"/>
          <w:rtl/>
          <w:lang w:bidi="fa-IR"/>
        </w:rPr>
        <w:t>ي</w:t>
      </w:r>
      <w:r w:rsidRPr="00111294">
        <w:rPr>
          <w:rFonts w:cs="2  Zar" w:hint="cs"/>
          <w:sz w:val="28"/>
          <w:szCs w:val="28"/>
          <w:rtl/>
          <w:lang w:bidi="fa-IR"/>
        </w:rPr>
        <w:t xml:space="preserve"> بر تحولات خاورم</w:t>
      </w:r>
      <w:r w:rsidR="00235F05">
        <w:rPr>
          <w:rFonts w:cs="2  Zar" w:hint="cs"/>
          <w:sz w:val="28"/>
          <w:szCs w:val="28"/>
          <w:rtl/>
          <w:lang w:bidi="fa-IR"/>
        </w:rPr>
        <w:t>ي</w:t>
      </w:r>
      <w:r w:rsidRPr="00111294">
        <w:rPr>
          <w:rFonts w:cs="2  Zar" w:hint="cs"/>
          <w:sz w:val="28"/>
          <w:szCs w:val="28"/>
          <w:rtl/>
          <w:lang w:bidi="fa-IR"/>
        </w:rPr>
        <w:t>انه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حاکم</w:t>
      </w:r>
      <w:r w:rsidR="00235F05">
        <w:rPr>
          <w:rFonts w:cs="2  Zar" w:hint="cs"/>
          <w:sz w:val="28"/>
          <w:szCs w:val="28"/>
          <w:rtl/>
          <w:lang w:bidi="fa-IR"/>
        </w:rPr>
        <w:t>ي</w:t>
      </w:r>
      <w:r w:rsidRPr="00111294">
        <w:rPr>
          <w:rFonts w:cs="2  Zar" w:hint="cs"/>
          <w:sz w:val="28"/>
          <w:szCs w:val="28"/>
          <w:rtl/>
          <w:lang w:bidi="fa-IR"/>
        </w:rPr>
        <w:t>ت صفو</w:t>
      </w:r>
      <w:r w:rsidR="00235F05">
        <w:rPr>
          <w:rFonts w:cs="2  Zar" w:hint="cs"/>
          <w:sz w:val="28"/>
          <w:szCs w:val="28"/>
          <w:rtl/>
          <w:lang w:bidi="fa-IR"/>
        </w:rPr>
        <w:t>ي</w:t>
      </w:r>
      <w:r w:rsidRPr="00111294">
        <w:rPr>
          <w:rFonts w:cs="2  Zar" w:hint="cs"/>
          <w:sz w:val="28"/>
          <w:szCs w:val="28"/>
          <w:rtl/>
          <w:lang w:bidi="fa-IR"/>
        </w:rPr>
        <w:t>ه بر کتاب‌ها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مناقب دوازده امام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دولت ش</w:t>
      </w:r>
      <w:r w:rsidR="00235F05">
        <w:rPr>
          <w:rFonts w:cs="2  Zar" w:hint="cs"/>
          <w:sz w:val="28"/>
          <w:szCs w:val="28"/>
          <w:rtl/>
          <w:lang w:bidi="fa-IR"/>
        </w:rPr>
        <w:t>ي</w:t>
      </w:r>
      <w:r w:rsidRPr="00111294">
        <w:rPr>
          <w:rFonts w:cs="2  Zar" w:hint="cs"/>
          <w:sz w:val="28"/>
          <w:szCs w:val="28"/>
          <w:rtl/>
          <w:lang w:bidi="fa-IR"/>
        </w:rPr>
        <w:t>عه بر تقو</w:t>
      </w:r>
      <w:r w:rsidR="00235F05">
        <w:rPr>
          <w:rFonts w:cs="2  Zar" w:hint="cs"/>
          <w:sz w:val="28"/>
          <w:szCs w:val="28"/>
          <w:rtl/>
          <w:lang w:bidi="fa-IR"/>
        </w:rPr>
        <w:t>ي</w:t>
      </w:r>
      <w:r w:rsidRPr="00111294">
        <w:rPr>
          <w:rFonts w:cs="2  Zar" w:hint="cs"/>
          <w:sz w:val="28"/>
          <w:szCs w:val="28"/>
          <w:rtl/>
          <w:lang w:bidi="fa-IR"/>
        </w:rPr>
        <w:t>ت عنصر مصلحت (مطالعه دولت صفو</w:t>
      </w:r>
      <w:r w:rsidR="00235F05">
        <w:rPr>
          <w:rFonts w:cs="2  Zar" w:hint="cs"/>
          <w:sz w:val="28"/>
          <w:szCs w:val="28"/>
          <w:rtl/>
          <w:lang w:bidi="fa-IR"/>
        </w:rPr>
        <w:t>ي</w:t>
      </w:r>
      <w:r w:rsidRPr="00111294">
        <w:rPr>
          <w:rFonts w:cs="2  Zar" w:hint="cs"/>
          <w:sz w:val="28"/>
          <w:szCs w:val="28"/>
          <w:rtl/>
          <w:lang w:bidi="fa-IR"/>
        </w:rPr>
        <w:t>ه و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عناصر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در تمدن اسلام</w:t>
      </w:r>
      <w:r w:rsidR="00235F05">
        <w:rPr>
          <w:rFonts w:cs="2  Zar" w:hint="cs"/>
          <w:sz w:val="28"/>
          <w:szCs w:val="28"/>
          <w:rtl/>
          <w:lang w:bidi="fa-IR"/>
        </w:rPr>
        <w:t>ي</w:t>
      </w:r>
      <w:r w:rsidRPr="00111294">
        <w:rPr>
          <w:rFonts w:cs="2  Zar" w:hint="cs"/>
          <w:sz w:val="28"/>
          <w:szCs w:val="28"/>
          <w:rtl/>
          <w:lang w:bidi="fa-IR"/>
        </w:rPr>
        <w:t xml:space="preserve"> در دوره خلفا</w:t>
      </w:r>
      <w:r w:rsidR="00235F05">
        <w:rPr>
          <w:rFonts w:cs="2  Zar" w:hint="cs"/>
          <w:sz w:val="28"/>
          <w:szCs w:val="28"/>
          <w:rtl/>
          <w:lang w:bidi="fa-IR"/>
        </w:rPr>
        <w:t>ي</w:t>
      </w:r>
      <w:r w:rsidRPr="00111294">
        <w:rPr>
          <w:rFonts w:cs="2  Zar" w:hint="cs"/>
          <w:sz w:val="28"/>
          <w:szCs w:val="28"/>
          <w:rtl/>
          <w:lang w:bidi="fa-IR"/>
        </w:rPr>
        <w:t xml:space="preserve"> راشد</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فقها و علما در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و رسم</w:t>
      </w:r>
      <w:r w:rsidR="00235F05">
        <w:rPr>
          <w:rFonts w:cs="2  Zar" w:hint="cs"/>
          <w:sz w:val="28"/>
          <w:szCs w:val="28"/>
          <w:rtl/>
          <w:lang w:bidi="fa-IR"/>
        </w:rPr>
        <w:t>ي</w:t>
      </w:r>
      <w:r w:rsidRPr="00111294">
        <w:rPr>
          <w:rFonts w:cs="2  Zar" w:hint="cs"/>
          <w:sz w:val="28"/>
          <w:szCs w:val="28"/>
          <w:rtl/>
          <w:lang w:bidi="fa-IR"/>
        </w:rPr>
        <w:t xml:space="preserve">ت </w:t>
      </w:r>
      <w:r w:rsidR="00235F05">
        <w:rPr>
          <w:rFonts w:cs="2  Zar" w:hint="cs"/>
          <w:sz w:val="28"/>
          <w:szCs w:val="28"/>
          <w:rtl/>
          <w:lang w:bidi="fa-IR"/>
        </w:rPr>
        <w:t>ي</w:t>
      </w:r>
      <w:r w:rsidRPr="00111294">
        <w:rPr>
          <w:rFonts w:cs="2  Zar" w:hint="cs"/>
          <w:sz w:val="28"/>
          <w:szCs w:val="28"/>
          <w:rtl/>
          <w:lang w:bidi="fa-IR"/>
        </w:rPr>
        <w:t>افتن مذهب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مشعشع</w:t>
      </w:r>
      <w:r w:rsidR="00235F05">
        <w:rPr>
          <w:rFonts w:cs="2  Zar" w:hint="cs"/>
          <w:sz w:val="28"/>
          <w:szCs w:val="28"/>
          <w:rtl/>
          <w:lang w:bidi="fa-IR"/>
        </w:rPr>
        <w:t>ي</w:t>
      </w:r>
      <w:r w:rsidRPr="00111294">
        <w:rPr>
          <w:rFonts w:cs="2  Zar" w:hint="cs"/>
          <w:sz w:val="28"/>
          <w:szCs w:val="28"/>
          <w:rtl/>
          <w:lang w:bidi="fa-IR"/>
        </w:rPr>
        <w:t>ان در فرهنگ مهدو</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 مکتب ب</w:t>
      </w:r>
      <w:r w:rsidR="00235F05">
        <w:rPr>
          <w:rFonts w:cs="2  Zar" w:hint="cs"/>
          <w:sz w:val="28"/>
          <w:szCs w:val="28"/>
          <w:rtl/>
          <w:lang w:bidi="fa-IR"/>
        </w:rPr>
        <w:t>ي</w:t>
      </w:r>
      <w:r w:rsidRPr="00111294">
        <w:rPr>
          <w:rFonts w:cs="2  Zar" w:hint="cs"/>
          <w:sz w:val="28"/>
          <w:szCs w:val="28"/>
          <w:rtl/>
          <w:lang w:bidi="fa-IR"/>
        </w:rPr>
        <w:t>ت‌المقدس بر س</w:t>
      </w:r>
      <w:r w:rsidR="00235F05">
        <w:rPr>
          <w:rFonts w:cs="2  Zar" w:hint="cs"/>
          <w:sz w:val="28"/>
          <w:szCs w:val="28"/>
          <w:rtl/>
          <w:lang w:bidi="fa-IR"/>
        </w:rPr>
        <w:t>ي</w:t>
      </w:r>
      <w:r w:rsidRPr="00111294">
        <w:rPr>
          <w:rFonts w:cs="2  Zar" w:hint="cs"/>
          <w:sz w:val="28"/>
          <w:szCs w:val="28"/>
          <w:rtl/>
          <w:lang w:bidi="fa-IR"/>
        </w:rPr>
        <w:t>ره‌نگار</w:t>
      </w:r>
      <w:r w:rsidR="00235F05">
        <w:rPr>
          <w:rFonts w:cs="2  Zar" w:hint="cs"/>
          <w:sz w:val="28"/>
          <w:szCs w:val="28"/>
          <w:rtl/>
          <w:lang w:bidi="fa-IR"/>
        </w:rPr>
        <w:t>ي</w:t>
      </w:r>
      <w:r w:rsidRPr="00111294">
        <w:rPr>
          <w:rFonts w:cs="2  Zar" w:hint="cs"/>
          <w:sz w:val="28"/>
          <w:szCs w:val="28"/>
          <w:rtl/>
          <w:lang w:bidi="fa-IR"/>
        </w:rPr>
        <w:t xml:space="preserve"> نبو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رات ورود اسلام به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تأث</w:t>
      </w:r>
      <w:r w:rsidR="00235F05">
        <w:rPr>
          <w:rFonts w:cs="2  Zar" w:hint="cs"/>
          <w:sz w:val="28"/>
          <w:szCs w:val="28"/>
          <w:rtl/>
          <w:lang w:bidi="fa-IR"/>
        </w:rPr>
        <w:t>ي</w:t>
      </w:r>
      <w:r w:rsidRPr="00111294">
        <w:rPr>
          <w:rFonts w:cs="2  Zar" w:hint="cs"/>
          <w:sz w:val="28"/>
          <w:szCs w:val="28"/>
          <w:rtl/>
          <w:lang w:bidi="fa-IR"/>
        </w:rPr>
        <w:t>رپذ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 از فرهنگ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تاريخي احزاب در تاريخ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تاريخي اقل</w:t>
      </w:r>
      <w:r w:rsidR="00235F05">
        <w:rPr>
          <w:rFonts w:cs="2  Zar" w:hint="cs"/>
          <w:sz w:val="28"/>
          <w:szCs w:val="28"/>
          <w:rtl/>
          <w:lang w:bidi="fa-IR"/>
        </w:rPr>
        <w:t>ي</w:t>
      </w:r>
      <w:r w:rsidRPr="00111294">
        <w:rPr>
          <w:rFonts w:cs="2  Zar" w:hint="cs"/>
          <w:sz w:val="28"/>
          <w:szCs w:val="28"/>
          <w:rtl/>
          <w:lang w:bidi="fa-IR"/>
        </w:rPr>
        <w:t>ت مسلمانان رومان</w:t>
      </w:r>
      <w:r w:rsidR="00235F05">
        <w:rPr>
          <w:rFonts w:cs="2  Zar" w:hint="cs"/>
          <w:sz w:val="28"/>
          <w:szCs w:val="28"/>
          <w:rtl/>
          <w:lang w:bidi="fa-IR"/>
        </w:rPr>
        <w:t>ي</w:t>
      </w:r>
      <w:r w:rsidRPr="00111294">
        <w:rPr>
          <w:rFonts w:cs="2  Zar" w:hint="cs"/>
          <w:sz w:val="28"/>
          <w:szCs w:val="28"/>
          <w:rtl/>
          <w:lang w:bidi="fa-IR"/>
        </w:rPr>
        <w:t xml:space="preserve"> از استقلال تا امروز</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تاريخي شيوه هاي دموکراس</w:t>
      </w:r>
      <w:r w:rsidR="00235F05">
        <w:rPr>
          <w:rFonts w:cs="2  Zar" w:hint="cs"/>
          <w:sz w:val="28"/>
          <w:szCs w:val="28"/>
          <w:rtl/>
          <w:lang w:bidi="fa-IR"/>
        </w:rPr>
        <w:t>ي</w:t>
      </w:r>
      <w:r w:rsidRPr="00111294">
        <w:rPr>
          <w:rFonts w:cs="2  Zar" w:hint="cs"/>
          <w:sz w:val="28"/>
          <w:szCs w:val="28"/>
          <w:rtl/>
          <w:lang w:bidi="fa-IR"/>
        </w:rPr>
        <w:t xml:space="preserve"> در حكومت هاي تاريخ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بررسي تاريخي فدک در تفاسير شيعه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تار</w:t>
      </w:r>
      <w:r w:rsidR="00235F05">
        <w:rPr>
          <w:rFonts w:cs="2  Zar" w:hint="cs"/>
          <w:sz w:val="28"/>
          <w:szCs w:val="28"/>
          <w:rtl/>
          <w:lang w:bidi="fa-IR"/>
        </w:rPr>
        <w:t>ي</w:t>
      </w:r>
      <w:r w:rsidRPr="00111294">
        <w:rPr>
          <w:rFonts w:cs="2  Zar" w:hint="cs"/>
          <w:sz w:val="28"/>
          <w:szCs w:val="28"/>
          <w:rtl/>
          <w:lang w:bidi="fa-IR"/>
        </w:rPr>
        <w:t>خ اجتهاد و تقل</w:t>
      </w:r>
      <w:r w:rsidR="00235F05">
        <w:rPr>
          <w:rFonts w:cs="2  Zar" w:hint="cs"/>
          <w:sz w:val="28"/>
          <w:szCs w:val="28"/>
          <w:rtl/>
          <w:lang w:bidi="fa-IR"/>
        </w:rPr>
        <w:t>ي</w:t>
      </w:r>
      <w:r w:rsidRPr="00111294">
        <w:rPr>
          <w:rFonts w:cs="2  Zar" w:hint="cs"/>
          <w:sz w:val="28"/>
          <w:szCs w:val="28"/>
          <w:rtl/>
          <w:lang w:bidi="fa-IR"/>
        </w:rPr>
        <w:t>د از س</w:t>
      </w:r>
      <w:r w:rsidR="00235F05">
        <w:rPr>
          <w:rFonts w:cs="2  Zar" w:hint="cs"/>
          <w:sz w:val="28"/>
          <w:szCs w:val="28"/>
          <w:rtl/>
          <w:lang w:bidi="fa-IR"/>
        </w:rPr>
        <w:t>ي</w:t>
      </w:r>
      <w:r w:rsidRPr="00111294">
        <w:rPr>
          <w:rFonts w:cs="2  Zar" w:hint="cs"/>
          <w:sz w:val="28"/>
          <w:szCs w:val="28"/>
          <w:rtl/>
          <w:lang w:bidi="fa-IR"/>
        </w:rPr>
        <w:t>د مرتض</w:t>
      </w:r>
      <w:r w:rsidR="00235F05">
        <w:rPr>
          <w:rFonts w:cs="2  Zar" w:hint="cs"/>
          <w:sz w:val="28"/>
          <w:szCs w:val="28"/>
          <w:rtl/>
          <w:lang w:bidi="fa-IR"/>
        </w:rPr>
        <w:t>ي</w:t>
      </w:r>
      <w:r w:rsidRPr="00111294">
        <w:rPr>
          <w:rFonts w:cs="2  Zar" w:hint="cs"/>
          <w:sz w:val="28"/>
          <w:szCs w:val="28"/>
          <w:rtl/>
          <w:lang w:bidi="fa-IR"/>
        </w:rPr>
        <w:t xml:space="preserve"> تا شه</w:t>
      </w:r>
      <w:r w:rsidR="00235F05">
        <w:rPr>
          <w:rFonts w:cs="2  Zar" w:hint="cs"/>
          <w:sz w:val="28"/>
          <w:szCs w:val="28"/>
          <w:rtl/>
          <w:lang w:bidi="fa-IR"/>
        </w:rPr>
        <w:t>ي</w:t>
      </w:r>
      <w:r w:rsidRPr="00111294">
        <w:rPr>
          <w:rFonts w:cs="2  Zar" w:hint="cs"/>
          <w:sz w:val="28"/>
          <w:szCs w:val="28"/>
          <w:rtl/>
          <w:lang w:bidi="fa-IR"/>
        </w:rPr>
        <w:t>د ثان</w:t>
      </w:r>
      <w:r w:rsidR="00235F05">
        <w:rPr>
          <w:rFonts w:cs="2  Zar" w:hint="cs"/>
          <w:sz w:val="28"/>
          <w:szCs w:val="28"/>
          <w:rtl/>
          <w:lang w:bidi="fa-IR"/>
        </w:rPr>
        <w:t>ي</w:t>
      </w:r>
      <w:r w:rsidRPr="00111294">
        <w:rPr>
          <w:rFonts w:cs="2  Zar" w:hint="cs"/>
          <w:sz w:val="28"/>
          <w:szCs w:val="28"/>
          <w:rtl/>
          <w:lang w:bidi="fa-IR"/>
        </w:rPr>
        <w:t xml:space="preserve"> و تأث</w:t>
      </w:r>
      <w:r w:rsidR="00235F05">
        <w:rPr>
          <w:rFonts w:cs="2  Zar" w:hint="cs"/>
          <w:sz w:val="28"/>
          <w:szCs w:val="28"/>
          <w:rtl/>
          <w:lang w:bidi="fa-IR"/>
        </w:rPr>
        <w:t>ي</w:t>
      </w:r>
      <w:r w:rsidRPr="00111294">
        <w:rPr>
          <w:rFonts w:cs="2  Zar" w:hint="cs"/>
          <w:sz w:val="28"/>
          <w:szCs w:val="28"/>
          <w:rtl/>
          <w:lang w:bidi="fa-IR"/>
        </w:rPr>
        <w:t>ر آن در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تار</w:t>
      </w:r>
      <w:r w:rsidR="00235F05">
        <w:rPr>
          <w:rFonts w:cs="2  Zar" w:hint="cs"/>
          <w:sz w:val="28"/>
          <w:szCs w:val="28"/>
          <w:rtl/>
          <w:lang w:bidi="fa-IR"/>
        </w:rPr>
        <w:t>ي</w:t>
      </w:r>
      <w:r w:rsidRPr="00111294">
        <w:rPr>
          <w:rFonts w:cs="2  Zar" w:hint="cs"/>
          <w:sz w:val="28"/>
          <w:szCs w:val="28"/>
          <w:rtl/>
          <w:lang w:bidi="fa-IR"/>
        </w:rPr>
        <w:t>خ اسلام و مسلمانان در جنوب آس</w:t>
      </w:r>
      <w:r w:rsidR="00235F05">
        <w:rPr>
          <w:rFonts w:cs="2  Zar" w:hint="cs"/>
          <w:sz w:val="28"/>
          <w:szCs w:val="28"/>
          <w:rtl/>
          <w:lang w:bidi="fa-IR"/>
        </w:rPr>
        <w:t>ي</w:t>
      </w:r>
      <w:r w:rsidRPr="00111294">
        <w:rPr>
          <w:rFonts w:cs="2  Zar" w:hint="cs"/>
          <w:sz w:val="28"/>
          <w:szCs w:val="28"/>
          <w:rtl/>
          <w:lang w:bidi="fa-IR"/>
        </w:rPr>
        <w:t>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تار</w:t>
      </w:r>
      <w:r w:rsidR="00235F05">
        <w:rPr>
          <w:rFonts w:cs="2  Zar" w:hint="cs"/>
          <w:sz w:val="28"/>
          <w:szCs w:val="28"/>
          <w:rtl/>
          <w:lang w:bidi="fa-IR"/>
        </w:rPr>
        <w:t>ي</w:t>
      </w:r>
      <w:r w:rsidRPr="00111294">
        <w:rPr>
          <w:rFonts w:cs="2  Zar" w:hint="cs"/>
          <w:sz w:val="28"/>
          <w:szCs w:val="28"/>
          <w:rtl/>
          <w:lang w:bidi="fa-IR"/>
        </w:rPr>
        <w:t>خ ا</w:t>
      </w:r>
      <w:r w:rsidR="00235F05">
        <w:rPr>
          <w:rFonts w:cs="2  Zar" w:hint="cs"/>
          <w:sz w:val="28"/>
          <w:szCs w:val="28"/>
          <w:rtl/>
          <w:lang w:bidi="fa-IR"/>
        </w:rPr>
        <w:t>ي</w:t>
      </w:r>
      <w:r w:rsidRPr="00111294">
        <w:rPr>
          <w:rFonts w:cs="2  Zar" w:hint="cs"/>
          <w:sz w:val="28"/>
          <w:szCs w:val="28"/>
          <w:rtl/>
          <w:lang w:bidi="fa-IR"/>
        </w:rPr>
        <w:t>جاد سکه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تار</w:t>
      </w:r>
      <w:r w:rsidR="00235F05">
        <w:rPr>
          <w:rFonts w:cs="2  Zar" w:hint="cs"/>
          <w:sz w:val="28"/>
          <w:szCs w:val="28"/>
          <w:rtl/>
          <w:lang w:bidi="fa-IR"/>
        </w:rPr>
        <w:t>ي</w:t>
      </w:r>
      <w:r w:rsidRPr="00111294">
        <w:rPr>
          <w:rFonts w:cs="2  Zar" w:hint="cs"/>
          <w:sz w:val="28"/>
          <w:szCs w:val="28"/>
          <w:rtl/>
          <w:lang w:bidi="fa-IR"/>
        </w:rPr>
        <w:t>خ ا</w:t>
      </w:r>
      <w:r w:rsidR="00235F05">
        <w:rPr>
          <w:rFonts w:cs="2  Zar" w:hint="cs"/>
          <w:sz w:val="28"/>
          <w:szCs w:val="28"/>
          <w:rtl/>
          <w:lang w:bidi="fa-IR"/>
        </w:rPr>
        <w:t>ي</w:t>
      </w:r>
      <w:r w:rsidRPr="00111294">
        <w:rPr>
          <w:rFonts w:cs="2  Zar" w:hint="cs"/>
          <w:sz w:val="28"/>
          <w:szCs w:val="28"/>
          <w:rtl/>
          <w:lang w:bidi="fa-IR"/>
        </w:rPr>
        <w:t>ران از ورود مسلمانان تا پا</w:t>
      </w:r>
      <w:r w:rsidR="00235F05">
        <w:rPr>
          <w:rFonts w:cs="2  Zar" w:hint="cs"/>
          <w:sz w:val="28"/>
          <w:szCs w:val="28"/>
          <w:rtl/>
          <w:lang w:bidi="fa-IR"/>
        </w:rPr>
        <w:t>ي</w:t>
      </w:r>
      <w:r w:rsidRPr="00111294">
        <w:rPr>
          <w:rFonts w:cs="2  Zar" w:hint="cs"/>
          <w:sz w:val="28"/>
          <w:szCs w:val="28"/>
          <w:rtl/>
          <w:lang w:bidi="fa-IR"/>
        </w:rPr>
        <w:t>ان طاهر</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تار</w:t>
      </w:r>
      <w:r w:rsidR="00235F05">
        <w:rPr>
          <w:rFonts w:cs="2  Zar" w:hint="cs"/>
          <w:sz w:val="28"/>
          <w:szCs w:val="28"/>
          <w:rtl/>
          <w:lang w:bidi="fa-IR"/>
        </w:rPr>
        <w:t>ي</w:t>
      </w:r>
      <w:r w:rsidRPr="00111294">
        <w:rPr>
          <w:rFonts w:cs="2  Zar" w:hint="cs"/>
          <w:sz w:val="28"/>
          <w:szCs w:val="28"/>
          <w:rtl/>
          <w:lang w:bidi="fa-IR"/>
        </w:rPr>
        <w:t>خ تشک</w:t>
      </w:r>
      <w:r w:rsidR="00235F05">
        <w:rPr>
          <w:rFonts w:cs="2  Zar" w:hint="cs"/>
          <w:sz w:val="28"/>
          <w:szCs w:val="28"/>
          <w:rtl/>
          <w:lang w:bidi="fa-IR"/>
        </w:rPr>
        <w:t>ي</w:t>
      </w:r>
      <w:r w:rsidRPr="00111294">
        <w:rPr>
          <w:rFonts w:cs="2  Zar" w:hint="cs"/>
          <w:sz w:val="28"/>
          <w:szCs w:val="28"/>
          <w:rtl/>
          <w:lang w:bidi="fa-IR"/>
        </w:rPr>
        <w:t>لات ادار</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فاطم</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تار</w:t>
      </w:r>
      <w:r w:rsidR="00235F05">
        <w:rPr>
          <w:rFonts w:cs="2  Zar" w:hint="cs"/>
          <w:sz w:val="28"/>
          <w:szCs w:val="28"/>
          <w:rtl/>
          <w:lang w:bidi="fa-IR"/>
        </w:rPr>
        <w:t>ي</w:t>
      </w:r>
      <w:r w:rsidRPr="00111294">
        <w:rPr>
          <w:rFonts w:cs="2  Zar" w:hint="cs"/>
          <w:sz w:val="28"/>
          <w:szCs w:val="28"/>
          <w:rtl/>
          <w:lang w:bidi="fa-IR"/>
        </w:rPr>
        <w:t>خ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روحان</w:t>
      </w:r>
      <w:r w:rsidR="00235F05">
        <w:rPr>
          <w:rFonts w:cs="2  Zar" w:hint="cs"/>
          <w:sz w:val="28"/>
          <w:szCs w:val="28"/>
          <w:rtl/>
          <w:lang w:bidi="fa-IR"/>
        </w:rPr>
        <w:t>ي</w:t>
      </w:r>
      <w:r w:rsidRPr="00111294">
        <w:rPr>
          <w:rFonts w:cs="2  Zar" w:hint="cs"/>
          <w:sz w:val="28"/>
          <w:szCs w:val="28"/>
          <w:rtl/>
          <w:lang w:bidi="fa-IR"/>
        </w:rPr>
        <w:t>ت ش</w:t>
      </w:r>
      <w:r w:rsidR="00235F05">
        <w:rPr>
          <w:rFonts w:cs="2  Zar" w:hint="cs"/>
          <w:sz w:val="28"/>
          <w:szCs w:val="28"/>
          <w:rtl/>
          <w:lang w:bidi="fa-IR"/>
        </w:rPr>
        <w:t>ي</w:t>
      </w:r>
      <w:r w:rsidRPr="00111294">
        <w:rPr>
          <w:rFonts w:cs="2  Zar" w:hint="cs"/>
          <w:sz w:val="28"/>
          <w:szCs w:val="28"/>
          <w:rtl/>
          <w:lang w:bidi="fa-IR"/>
        </w:rPr>
        <w:t>عه و نهاد سلطنت تا دوران پهلو</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تحليلي  نبردها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امبر(ص) (غزوه بدر</w:t>
      </w:r>
      <w:r w:rsidR="008E449B" w:rsidRPr="00111294">
        <w:rPr>
          <w:rFonts w:cs="2  Zar" w:hint="cs"/>
          <w:sz w:val="28"/>
          <w:szCs w:val="28"/>
          <w:rtl/>
          <w:lang w:bidi="fa-IR"/>
        </w:rPr>
        <w:t xml:space="preserve"> و غزوات د</w:t>
      </w:r>
      <w:r w:rsidR="00235F05">
        <w:rPr>
          <w:rFonts w:cs="2  Zar" w:hint="cs"/>
          <w:sz w:val="28"/>
          <w:szCs w:val="28"/>
          <w:rtl/>
          <w:lang w:bidi="fa-IR"/>
        </w:rPr>
        <w:t>ي</w:t>
      </w:r>
      <w:r w:rsidR="008E449B" w:rsidRPr="00111294">
        <w:rPr>
          <w:rFonts w:cs="2  Zar" w:hint="cs"/>
          <w:sz w:val="28"/>
          <w:szCs w:val="28"/>
          <w:rtl/>
          <w:lang w:bidi="fa-IR"/>
        </w:rPr>
        <w:t>گر</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تحليلي چرايي و چگونگي شكل گيري فتنه جمل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تحليلي چرايي و چگونگي شكل گيري فتنه خوارج</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تحليلي چرايي و چگونگي شكل گيري فتنه‌ها</w:t>
      </w:r>
      <w:r w:rsidR="00235F05">
        <w:rPr>
          <w:rFonts w:cs="2  Zar" w:hint="cs"/>
          <w:sz w:val="28"/>
          <w:szCs w:val="28"/>
          <w:rtl/>
          <w:lang w:bidi="fa-IR"/>
        </w:rPr>
        <w:t>ي</w:t>
      </w:r>
      <w:r w:rsidRPr="00111294">
        <w:rPr>
          <w:rFonts w:cs="2  Zar" w:hint="cs"/>
          <w:sz w:val="28"/>
          <w:szCs w:val="28"/>
          <w:rtl/>
          <w:lang w:bidi="fa-IR"/>
        </w:rPr>
        <w:t xml:space="preserve"> پس از بعثت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تحليلي حکومت بن</w:t>
      </w:r>
      <w:r w:rsidR="00235F05">
        <w:rPr>
          <w:rFonts w:cs="2  Zar" w:hint="cs"/>
          <w:sz w:val="28"/>
          <w:szCs w:val="28"/>
          <w:rtl/>
          <w:lang w:bidi="fa-IR"/>
        </w:rPr>
        <w:t>ي</w:t>
      </w:r>
      <w:r w:rsidRPr="00111294">
        <w:rPr>
          <w:rFonts w:cs="2  Zar" w:hint="cs"/>
          <w:sz w:val="28"/>
          <w:szCs w:val="28"/>
          <w:rtl/>
          <w:lang w:bidi="fa-IR"/>
        </w:rPr>
        <w:t>‌مز</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تحليلي رو</w:t>
      </w:r>
      <w:r w:rsidR="00235F05">
        <w:rPr>
          <w:rFonts w:cs="2  Zar" w:hint="cs"/>
          <w:sz w:val="28"/>
          <w:szCs w:val="28"/>
          <w:rtl/>
          <w:lang w:bidi="fa-IR"/>
        </w:rPr>
        <w:t>ي</w:t>
      </w:r>
      <w:r w:rsidRPr="00111294">
        <w:rPr>
          <w:rFonts w:cs="2  Zar" w:hint="cs"/>
          <w:sz w:val="28"/>
          <w:szCs w:val="28"/>
          <w:rtl/>
          <w:lang w:bidi="fa-IR"/>
        </w:rPr>
        <w:t>داد قادس</w:t>
      </w:r>
      <w:r w:rsidR="00235F05">
        <w:rPr>
          <w:rFonts w:cs="2  Zar" w:hint="cs"/>
          <w:sz w:val="28"/>
          <w:szCs w:val="28"/>
          <w:rtl/>
          <w:lang w:bidi="fa-IR"/>
        </w:rPr>
        <w:t>ي</w:t>
      </w:r>
      <w:r w:rsidRPr="00111294">
        <w:rPr>
          <w:rFonts w:cs="2  Zar" w:hint="cs"/>
          <w:sz w:val="28"/>
          <w:szCs w:val="28"/>
          <w:rtl/>
          <w:lang w:bidi="fa-IR"/>
        </w:rPr>
        <w:t>ه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تحليلي شناخت فرقه خوارج در طول</w:t>
      </w:r>
      <w:r w:rsidR="008E449B" w:rsidRPr="00111294">
        <w:rPr>
          <w:rFonts w:cs="2  Zar" w:hint="cs"/>
          <w:sz w:val="28"/>
          <w:szCs w:val="28"/>
          <w:rtl/>
          <w:lang w:bidi="fa-IR"/>
        </w:rPr>
        <w:t xml:space="preserve"> </w:t>
      </w:r>
      <w:r w:rsidRPr="00111294">
        <w:rPr>
          <w:rFonts w:cs="2  Zar" w:hint="cs"/>
          <w:sz w:val="28"/>
          <w:szCs w:val="28"/>
          <w:rtl/>
          <w:lang w:bidi="fa-IR"/>
        </w:rPr>
        <w:t xml:space="preserve">تاريخ اسلام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 xml:space="preserve">بررسي تحليلي و تفسيري داستان ابولهب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تحولات قب</w:t>
      </w:r>
      <w:r w:rsidR="00235F05">
        <w:rPr>
          <w:rFonts w:cs="2  Zar" w:hint="cs"/>
          <w:sz w:val="28"/>
          <w:szCs w:val="28"/>
          <w:rtl/>
          <w:lang w:bidi="fa-IR"/>
        </w:rPr>
        <w:t>ي</w:t>
      </w:r>
      <w:r w:rsidRPr="00111294">
        <w:rPr>
          <w:rFonts w:cs="2  Zar" w:hint="cs"/>
          <w:sz w:val="28"/>
          <w:szCs w:val="28"/>
          <w:rtl/>
          <w:lang w:bidi="fa-IR"/>
        </w:rPr>
        <w:t>له بن</w:t>
      </w:r>
      <w:r w:rsidR="00235F05">
        <w:rPr>
          <w:rFonts w:cs="2  Zar" w:hint="cs"/>
          <w:sz w:val="28"/>
          <w:szCs w:val="28"/>
          <w:rtl/>
          <w:lang w:bidi="fa-IR"/>
        </w:rPr>
        <w:t>ي</w:t>
      </w:r>
      <w:r w:rsidRPr="00111294">
        <w:rPr>
          <w:rFonts w:cs="2  Zar" w:hint="cs"/>
          <w:sz w:val="28"/>
          <w:szCs w:val="28"/>
          <w:rtl/>
          <w:lang w:bidi="fa-IR"/>
        </w:rPr>
        <w:t>‌اسد پ</w:t>
      </w:r>
      <w:r w:rsidR="00235F05">
        <w:rPr>
          <w:rFonts w:cs="2  Zar" w:hint="cs"/>
          <w:sz w:val="28"/>
          <w:szCs w:val="28"/>
          <w:rtl/>
          <w:lang w:bidi="fa-IR"/>
        </w:rPr>
        <w:t>ي</w:t>
      </w:r>
      <w:r w:rsidRPr="00111294">
        <w:rPr>
          <w:rFonts w:cs="2  Zar" w:hint="cs"/>
          <w:sz w:val="28"/>
          <w:szCs w:val="28"/>
          <w:rtl/>
          <w:lang w:bidi="fa-IR"/>
        </w:rPr>
        <w:t>ش از امارت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جامعه شناختي پذ</w:t>
      </w:r>
      <w:r w:rsidR="00235F05">
        <w:rPr>
          <w:rFonts w:cs="2  Zar" w:hint="cs"/>
          <w:sz w:val="28"/>
          <w:szCs w:val="28"/>
          <w:rtl/>
          <w:lang w:bidi="fa-IR"/>
        </w:rPr>
        <w:t>ي</w:t>
      </w:r>
      <w:r w:rsidRPr="00111294">
        <w:rPr>
          <w:rFonts w:cs="2  Zar" w:hint="cs"/>
          <w:sz w:val="28"/>
          <w:szCs w:val="28"/>
          <w:rtl/>
          <w:lang w:bidi="fa-IR"/>
        </w:rPr>
        <w:t>رش پ</w:t>
      </w:r>
      <w:r w:rsidR="00235F05">
        <w:rPr>
          <w:rFonts w:cs="2  Zar" w:hint="cs"/>
          <w:sz w:val="28"/>
          <w:szCs w:val="28"/>
          <w:rtl/>
          <w:lang w:bidi="fa-IR"/>
        </w:rPr>
        <w:t>ي</w:t>
      </w:r>
      <w:r w:rsidRPr="00111294">
        <w:rPr>
          <w:rFonts w:cs="2  Zar" w:hint="cs"/>
          <w:sz w:val="28"/>
          <w:szCs w:val="28"/>
          <w:rtl/>
          <w:lang w:bidi="fa-IR"/>
        </w:rPr>
        <w:t>مان صلح امام حسن(ع)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جا</w:t>
      </w:r>
      <w:r w:rsidR="00235F05">
        <w:rPr>
          <w:rFonts w:cs="2  Zar" w:hint="cs"/>
          <w:sz w:val="28"/>
          <w:szCs w:val="28"/>
          <w:rtl/>
          <w:lang w:bidi="fa-IR"/>
        </w:rPr>
        <w:t>ي</w:t>
      </w:r>
      <w:r w:rsidRPr="00111294">
        <w:rPr>
          <w:rFonts w:cs="2  Zar" w:hint="cs"/>
          <w:sz w:val="28"/>
          <w:szCs w:val="28"/>
          <w:rtl/>
          <w:lang w:bidi="fa-IR"/>
        </w:rPr>
        <w:t>گاه تار</w:t>
      </w:r>
      <w:r w:rsidR="00235F05">
        <w:rPr>
          <w:rFonts w:cs="2  Zar" w:hint="cs"/>
          <w:sz w:val="28"/>
          <w:szCs w:val="28"/>
          <w:rtl/>
          <w:lang w:bidi="fa-IR"/>
        </w:rPr>
        <w:t>ي</w:t>
      </w:r>
      <w:r w:rsidRPr="00111294">
        <w:rPr>
          <w:rFonts w:cs="2  Zar" w:hint="cs"/>
          <w:sz w:val="28"/>
          <w:szCs w:val="28"/>
          <w:rtl/>
          <w:lang w:bidi="fa-IR"/>
        </w:rPr>
        <w:t>خ اسلام در فرهنگ‌ها</w:t>
      </w:r>
      <w:r w:rsidR="00235F05">
        <w:rPr>
          <w:rFonts w:cs="2  Zar" w:hint="cs"/>
          <w:sz w:val="28"/>
          <w:szCs w:val="28"/>
          <w:rtl/>
          <w:lang w:bidi="fa-IR"/>
        </w:rPr>
        <w:t>ي</w:t>
      </w:r>
      <w:r w:rsidRPr="00111294">
        <w:rPr>
          <w:rFonts w:cs="2  Zar" w:hint="cs"/>
          <w:sz w:val="28"/>
          <w:szCs w:val="28"/>
          <w:rtl/>
          <w:lang w:bidi="fa-IR"/>
        </w:rPr>
        <w:t xml:space="preserve"> معاصر</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چارچوبهاي نظري مساله آزاد</w:t>
      </w:r>
      <w:r w:rsidR="00235F05">
        <w:rPr>
          <w:rFonts w:cs="2  Zar" w:hint="cs"/>
          <w:sz w:val="28"/>
          <w:szCs w:val="28"/>
          <w:rtl/>
          <w:lang w:bidi="fa-IR"/>
        </w:rPr>
        <w:t>ي</w:t>
      </w:r>
      <w:r w:rsidRPr="00111294">
        <w:rPr>
          <w:rFonts w:cs="2  Zar" w:hint="cs"/>
          <w:sz w:val="28"/>
          <w:szCs w:val="28"/>
          <w:rtl/>
          <w:lang w:bidi="fa-IR"/>
        </w:rPr>
        <w:t xml:space="preserve"> در نظام حکومت</w:t>
      </w:r>
      <w:r w:rsidR="00235F05">
        <w:rPr>
          <w:rFonts w:cs="2  Zar" w:hint="cs"/>
          <w:sz w:val="28"/>
          <w:szCs w:val="28"/>
          <w:rtl/>
          <w:lang w:bidi="fa-IR"/>
        </w:rPr>
        <w:t>ي</w:t>
      </w:r>
      <w:r w:rsidRPr="00111294">
        <w:rPr>
          <w:rFonts w:cs="2  Zar" w:hint="cs"/>
          <w:sz w:val="28"/>
          <w:szCs w:val="28"/>
          <w:rtl/>
          <w:lang w:bidi="fa-IR"/>
        </w:rPr>
        <w:t xml:space="preserve">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چگونگي و سير اح</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ارزش‌ها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در عصر حاکم</w:t>
      </w:r>
      <w:r w:rsidR="00235F05">
        <w:rPr>
          <w:rFonts w:cs="2  Zar" w:hint="cs"/>
          <w:sz w:val="28"/>
          <w:szCs w:val="28"/>
          <w:rtl/>
          <w:lang w:bidi="fa-IR"/>
        </w:rPr>
        <w:t>ي</w:t>
      </w:r>
      <w:r w:rsidRPr="00111294">
        <w:rPr>
          <w:rFonts w:cs="2  Zar" w:hint="cs"/>
          <w:sz w:val="28"/>
          <w:szCs w:val="28"/>
          <w:rtl/>
          <w:lang w:bidi="fa-IR"/>
        </w:rPr>
        <w:t>ت حضرت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روند شكل گيري و تاثيرات حرکت اخوان المسلم</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روند شكل گيري و تاثيرات حرکت‌ها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سودان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روند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غد</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ريشه ها و زمينه هاي تمدن جد</w:t>
      </w:r>
      <w:r w:rsidR="00235F05">
        <w:rPr>
          <w:rFonts w:cs="2  Zar" w:hint="cs"/>
          <w:sz w:val="28"/>
          <w:szCs w:val="28"/>
          <w:rtl/>
          <w:lang w:bidi="fa-IR"/>
        </w:rPr>
        <w:t>ي</w:t>
      </w:r>
      <w:r w:rsidRPr="00111294">
        <w:rPr>
          <w:rFonts w:cs="2  Zar" w:hint="cs"/>
          <w:sz w:val="28"/>
          <w:szCs w:val="28"/>
          <w:rtl/>
          <w:lang w:bidi="fa-IR"/>
        </w:rPr>
        <w:t>د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زمينه ها و پيامدهاي ا</w:t>
      </w:r>
      <w:r w:rsidR="00235F05">
        <w:rPr>
          <w:rFonts w:cs="2  Zar" w:hint="cs"/>
          <w:sz w:val="28"/>
          <w:szCs w:val="28"/>
          <w:rtl/>
          <w:lang w:bidi="fa-IR"/>
        </w:rPr>
        <w:t>ي</w:t>
      </w:r>
      <w:r w:rsidRPr="00111294">
        <w:rPr>
          <w:rFonts w:cs="2  Zar" w:hint="cs"/>
          <w:sz w:val="28"/>
          <w:szCs w:val="28"/>
          <w:rtl/>
          <w:lang w:bidi="fa-IR"/>
        </w:rPr>
        <w:t>دئولوژ</w:t>
      </w:r>
      <w:r w:rsidR="00235F05">
        <w:rPr>
          <w:rFonts w:cs="2  Zar" w:hint="cs"/>
          <w:sz w:val="28"/>
          <w:szCs w:val="28"/>
          <w:rtl/>
          <w:lang w:bidi="fa-IR"/>
        </w:rPr>
        <w:t>ي</w:t>
      </w:r>
      <w:r w:rsidRPr="00111294">
        <w:rPr>
          <w:rFonts w:cs="2  Zar" w:hint="cs"/>
          <w:sz w:val="28"/>
          <w:szCs w:val="28"/>
          <w:rtl/>
          <w:lang w:bidi="fa-IR"/>
        </w:rPr>
        <w:t xml:space="preserve"> انقلاب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 بر اح</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شيوه هاي ارتباط مستق</w:t>
      </w:r>
      <w:r w:rsidR="00235F05">
        <w:rPr>
          <w:rFonts w:cs="2  Zar" w:hint="cs"/>
          <w:sz w:val="28"/>
          <w:szCs w:val="28"/>
          <w:rtl/>
          <w:lang w:bidi="fa-IR"/>
        </w:rPr>
        <w:t>ي</w:t>
      </w:r>
      <w:r w:rsidRPr="00111294">
        <w:rPr>
          <w:rFonts w:cs="2  Zar" w:hint="cs"/>
          <w:sz w:val="28"/>
          <w:szCs w:val="28"/>
          <w:rtl/>
          <w:lang w:bidi="fa-IR"/>
        </w:rPr>
        <w:t>م مسؤولان با مردم از نگاه حضرت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شيوه هاي استعمار فرانو در طول تاريخ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بررسي شيوه هاي برخورد </w:t>
      </w:r>
      <w:r w:rsidR="00235F05">
        <w:rPr>
          <w:rFonts w:cs="2  Zar" w:hint="cs"/>
          <w:sz w:val="28"/>
          <w:szCs w:val="28"/>
          <w:rtl/>
          <w:lang w:bidi="fa-IR"/>
        </w:rPr>
        <w:t>ي</w:t>
      </w:r>
      <w:r w:rsidRPr="00111294">
        <w:rPr>
          <w:rFonts w:cs="2  Zar" w:hint="cs"/>
          <w:sz w:val="28"/>
          <w:szCs w:val="28"/>
          <w:rtl/>
          <w:lang w:bidi="fa-IR"/>
        </w:rPr>
        <w:t>هود با اسلام و مسلمان از صدر تاکنون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شيوه هاي پاسدار</w:t>
      </w:r>
      <w:r w:rsidR="00235F05">
        <w:rPr>
          <w:rFonts w:cs="2  Zar" w:hint="cs"/>
          <w:sz w:val="28"/>
          <w:szCs w:val="28"/>
          <w:rtl/>
          <w:lang w:bidi="fa-IR"/>
        </w:rPr>
        <w:t>ي</w:t>
      </w:r>
      <w:r w:rsidRPr="00111294">
        <w:rPr>
          <w:rFonts w:cs="2  Zar" w:hint="cs"/>
          <w:sz w:val="28"/>
          <w:szCs w:val="28"/>
          <w:rtl/>
          <w:lang w:bidi="fa-IR"/>
        </w:rPr>
        <w:t xml:space="preserve"> اهل‌ب</w:t>
      </w:r>
      <w:r w:rsidR="00235F05">
        <w:rPr>
          <w:rFonts w:cs="2  Zar" w:hint="cs"/>
          <w:sz w:val="28"/>
          <w:szCs w:val="28"/>
          <w:rtl/>
          <w:lang w:bidi="fa-IR"/>
        </w:rPr>
        <w:t>ي</w:t>
      </w:r>
      <w:r w:rsidRPr="00111294">
        <w:rPr>
          <w:rFonts w:cs="2  Zar" w:hint="cs"/>
          <w:sz w:val="28"/>
          <w:szCs w:val="28"/>
          <w:rtl/>
          <w:lang w:bidi="fa-IR"/>
        </w:rPr>
        <w:t>ت از قرآن</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بررسي علل و عوامل ر</w:t>
      </w:r>
      <w:r w:rsidR="00235F05">
        <w:rPr>
          <w:rFonts w:cs="2  Zar" w:hint="cs"/>
          <w:sz w:val="28"/>
          <w:szCs w:val="28"/>
          <w:rtl/>
          <w:lang w:bidi="fa-IR"/>
        </w:rPr>
        <w:t>ي</w:t>
      </w:r>
      <w:r w:rsidRPr="00111294">
        <w:rPr>
          <w:rFonts w:cs="2  Zar" w:hint="cs"/>
          <w:sz w:val="28"/>
          <w:szCs w:val="28"/>
          <w:rtl/>
          <w:lang w:bidi="fa-IR"/>
        </w:rPr>
        <w:t>زشها  و رو</w:t>
      </w:r>
      <w:r w:rsidR="00235F05">
        <w:rPr>
          <w:rFonts w:cs="2  Zar" w:hint="cs"/>
          <w:sz w:val="28"/>
          <w:szCs w:val="28"/>
          <w:rtl/>
          <w:lang w:bidi="fa-IR"/>
        </w:rPr>
        <w:t>ي</w:t>
      </w:r>
      <w:r w:rsidRPr="00111294">
        <w:rPr>
          <w:rFonts w:cs="2  Zar" w:hint="cs"/>
          <w:sz w:val="28"/>
          <w:szCs w:val="28"/>
          <w:rtl/>
          <w:lang w:bidi="fa-IR"/>
        </w:rPr>
        <w:t xml:space="preserve">شها </w:t>
      </w:r>
      <w:r w:rsidRPr="00111294">
        <w:rPr>
          <w:rFonts w:cs="2  Zar" w:hint="cs"/>
          <w:sz w:val="28"/>
          <w:szCs w:val="28"/>
          <w:rtl/>
          <w:lang w:bidi="fa-IR"/>
        </w:rPr>
        <w:tab/>
        <w:t>در انقلاب اسلامي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علل و عوامل شكل دهنده به موج جد</w:t>
      </w:r>
      <w:r w:rsidR="00235F05">
        <w:rPr>
          <w:rFonts w:cs="2  Zar" w:hint="cs"/>
          <w:sz w:val="28"/>
          <w:szCs w:val="28"/>
          <w:rtl/>
          <w:lang w:bidi="fa-IR"/>
        </w:rPr>
        <w:t>ي</w:t>
      </w:r>
      <w:r w:rsidRPr="00111294">
        <w:rPr>
          <w:rFonts w:cs="2  Zar" w:hint="cs"/>
          <w:sz w:val="28"/>
          <w:szCs w:val="28"/>
          <w:rtl/>
          <w:lang w:bidi="fa-IR"/>
        </w:rPr>
        <w:t>د ب</w:t>
      </w:r>
      <w:r w:rsidR="00235F05">
        <w:rPr>
          <w:rFonts w:cs="2  Zar" w:hint="cs"/>
          <w:sz w:val="28"/>
          <w:szCs w:val="28"/>
          <w:rtl/>
          <w:lang w:bidi="fa-IR"/>
        </w:rPr>
        <w:t>ي</w:t>
      </w:r>
      <w:r w:rsidRPr="00111294">
        <w:rPr>
          <w:rFonts w:cs="2  Zar" w:hint="cs"/>
          <w:sz w:val="28"/>
          <w:szCs w:val="28"/>
          <w:rtl/>
          <w:lang w:bidi="fa-IR"/>
        </w:rPr>
        <w:t>دار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عوامل موثر در بازگشت مسلمان‌ها به فرهنگ اص</w:t>
      </w:r>
      <w:r w:rsidR="00235F05">
        <w:rPr>
          <w:rFonts w:cs="2  Zar" w:hint="cs"/>
          <w:sz w:val="28"/>
          <w:szCs w:val="28"/>
          <w:rtl/>
          <w:lang w:bidi="fa-IR"/>
        </w:rPr>
        <w:t>ي</w:t>
      </w:r>
      <w:r w:rsidRPr="00111294">
        <w:rPr>
          <w:rFonts w:cs="2  Zar" w:hint="cs"/>
          <w:sz w:val="28"/>
          <w:szCs w:val="28"/>
          <w:rtl/>
          <w:lang w:bidi="fa-IR"/>
        </w:rPr>
        <w:t>ل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عوامل و دلايل ردّ خلافت پ</w:t>
      </w:r>
      <w:r w:rsidR="00235F05">
        <w:rPr>
          <w:rFonts w:cs="2  Zar" w:hint="cs"/>
          <w:sz w:val="28"/>
          <w:szCs w:val="28"/>
          <w:rtl/>
          <w:lang w:bidi="fa-IR"/>
        </w:rPr>
        <w:t>ي</w:t>
      </w:r>
      <w:r w:rsidRPr="00111294">
        <w:rPr>
          <w:rFonts w:cs="2  Zar" w:hint="cs"/>
          <w:sz w:val="28"/>
          <w:szCs w:val="28"/>
          <w:rtl/>
          <w:lang w:bidi="fa-IR"/>
        </w:rPr>
        <w:t>شنهاد</w:t>
      </w:r>
      <w:r w:rsidR="00235F05">
        <w:rPr>
          <w:rFonts w:cs="2  Zar" w:hint="cs"/>
          <w:sz w:val="28"/>
          <w:szCs w:val="28"/>
          <w:rtl/>
          <w:lang w:bidi="fa-IR"/>
        </w:rPr>
        <w:t>ي</w:t>
      </w:r>
      <w:r w:rsidRPr="00111294">
        <w:rPr>
          <w:rFonts w:cs="2  Zar" w:hint="cs"/>
          <w:sz w:val="28"/>
          <w:szCs w:val="28"/>
          <w:rtl/>
          <w:lang w:bidi="fa-IR"/>
        </w:rPr>
        <w:t xml:space="preserve"> ابومسلم خراسان</w:t>
      </w:r>
      <w:r w:rsidR="00235F05">
        <w:rPr>
          <w:rFonts w:cs="2  Zar" w:hint="cs"/>
          <w:sz w:val="28"/>
          <w:szCs w:val="28"/>
          <w:rtl/>
          <w:lang w:bidi="fa-IR"/>
        </w:rPr>
        <w:t>ي</w:t>
      </w:r>
      <w:r w:rsidRPr="00111294">
        <w:rPr>
          <w:rFonts w:cs="2  Zar" w:hint="cs"/>
          <w:sz w:val="28"/>
          <w:szCs w:val="28"/>
          <w:rtl/>
          <w:lang w:bidi="fa-IR"/>
        </w:rPr>
        <w:t xml:space="preserve"> از سو</w:t>
      </w:r>
      <w:r w:rsidR="00235F05">
        <w:rPr>
          <w:rFonts w:cs="2  Zar" w:hint="cs"/>
          <w:sz w:val="28"/>
          <w:szCs w:val="28"/>
          <w:rtl/>
          <w:lang w:bidi="fa-IR"/>
        </w:rPr>
        <w:t>ي</w:t>
      </w:r>
      <w:r w:rsidRPr="00111294">
        <w:rPr>
          <w:rFonts w:cs="2  Zar" w:hint="cs"/>
          <w:sz w:val="28"/>
          <w:szCs w:val="28"/>
          <w:rtl/>
          <w:lang w:bidi="fa-IR"/>
        </w:rPr>
        <w:t xml:space="preserve"> امام صادق(ع)</w:t>
      </w:r>
    </w:p>
    <w:p w:rsidR="00F617B0" w:rsidRPr="00111294" w:rsidRDefault="00F617B0" w:rsidP="00111294">
      <w:pPr>
        <w:numPr>
          <w:ilvl w:val="0"/>
          <w:numId w:val="14"/>
        </w:numPr>
        <w:tabs>
          <w:tab w:val="left" w:pos="1018"/>
        </w:tabs>
        <w:bidi/>
        <w:spacing w:after="0"/>
        <w:rPr>
          <w:rFonts w:cs="2  Zar"/>
          <w:sz w:val="28"/>
          <w:szCs w:val="28"/>
          <w:lang w:bidi="fa-IR"/>
        </w:rPr>
      </w:pPr>
      <w:r w:rsidRPr="00111294">
        <w:rPr>
          <w:rFonts w:cs="2  Zar" w:hint="cs"/>
          <w:sz w:val="28"/>
          <w:szCs w:val="28"/>
          <w:rtl/>
          <w:lang w:bidi="fa-IR"/>
        </w:rPr>
        <w:t>بررسي مصلحت گرايي در تاريخ اسلام</w:t>
      </w:r>
    </w:p>
    <w:p w:rsidR="000B4DAB" w:rsidRPr="00111294" w:rsidRDefault="000B4DAB"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مقا</w:t>
      </w:r>
      <w:r w:rsidR="00235F05">
        <w:rPr>
          <w:rFonts w:cs="2  Zar" w:hint="cs"/>
          <w:sz w:val="28"/>
          <w:szCs w:val="28"/>
          <w:rtl/>
          <w:lang w:bidi="fa-IR"/>
        </w:rPr>
        <w:t>ي</w:t>
      </w:r>
      <w:r w:rsidRPr="00111294">
        <w:rPr>
          <w:rFonts w:cs="2  Zar" w:hint="cs"/>
          <w:sz w:val="28"/>
          <w:szCs w:val="28"/>
          <w:rtl/>
          <w:lang w:bidi="fa-IR"/>
        </w:rPr>
        <w:t>سه</w:t>
      </w:r>
      <w:r w:rsidRPr="00111294">
        <w:rPr>
          <w:rFonts w:cs="2  Zar" w:hint="cs"/>
          <w:sz w:val="28"/>
          <w:szCs w:val="28"/>
          <w:rtl/>
          <w:lang w:bidi="fa-IR"/>
        </w:rPr>
        <w:softHyphen/>
        <w:t>ا</w:t>
      </w:r>
      <w:r w:rsidR="00235F05">
        <w:rPr>
          <w:rFonts w:cs="2  Zar" w:hint="cs"/>
          <w:sz w:val="28"/>
          <w:szCs w:val="28"/>
          <w:rtl/>
          <w:lang w:bidi="fa-IR"/>
        </w:rPr>
        <w:t>ي</w:t>
      </w:r>
      <w:r w:rsidRPr="00111294">
        <w:rPr>
          <w:rFonts w:cs="2  Zar" w:hint="cs"/>
          <w:sz w:val="28"/>
          <w:szCs w:val="28"/>
          <w:rtl/>
          <w:lang w:bidi="fa-IR"/>
        </w:rPr>
        <w:t xml:space="preserve"> اند</w:t>
      </w:r>
      <w:r w:rsidR="00235F05">
        <w:rPr>
          <w:rFonts w:cs="2  Zar" w:hint="cs"/>
          <w:sz w:val="28"/>
          <w:szCs w:val="28"/>
          <w:rtl/>
          <w:lang w:bidi="fa-IR"/>
        </w:rPr>
        <w:t>ي</w:t>
      </w:r>
      <w:r w:rsidRPr="00111294">
        <w:rPr>
          <w:rFonts w:cs="2  Zar" w:hint="cs"/>
          <w:sz w:val="28"/>
          <w:szCs w:val="28"/>
          <w:rtl/>
          <w:lang w:bidi="fa-IR"/>
        </w:rPr>
        <w:t>شة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کواکب</w:t>
      </w:r>
      <w:r w:rsidR="00235F05">
        <w:rPr>
          <w:rFonts w:cs="2  Zar" w:hint="cs"/>
          <w:sz w:val="28"/>
          <w:szCs w:val="28"/>
          <w:rtl/>
          <w:lang w:bidi="fa-IR"/>
        </w:rPr>
        <w:t>ي</w:t>
      </w:r>
      <w:r w:rsidRPr="00111294">
        <w:rPr>
          <w:rFonts w:cs="2  Zar" w:hint="cs"/>
          <w:sz w:val="28"/>
          <w:szCs w:val="28"/>
          <w:rtl/>
          <w:lang w:bidi="fa-IR"/>
        </w:rPr>
        <w:t xml:space="preserve"> و نائ</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ابو عبدالله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در بسط و گسترش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نقش ابوموس</w:t>
      </w:r>
      <w:r w:rsidR="00235F05">
        <w:rPr>
          <w:rFonts w:cs="2  Zar" w:hint="cs"/>
          <w:sz w:val="28"/>
          <w:szCs w:val="28"/>
          <w:rtl/>
          <w:lang w:bidi="fa-IR"/>
        </w:rPr>
        <w:t>ي</w:t>
      </w:r>
      <w:r w:rsidRPr="00111294">
        <w:rPr>
          <w:rFonts w:cs="2  Zar" w:hint="cs"/>
          <w:sz w:val="28"/>
          <w:szCs w:val="28"/>
          <w:rtl/>
          <w:lang w:bidi="fa-IR"/>
        </w:rPr>
        <w:t xml:space="preserve"> اشعر</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احزاب در تحقق دموکراس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احزاب و گروه‌ها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توسعه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بررسي نقش آل </w:t>
      </w:r>
      <w:r w:rsidR="00235F05">
        <w:rPr>
          <w:rFonts w:cs="2  Zar" w:hint="cs"/>
          <w:sz w:val="28"/>
          <w:szCs w:val="28"/>
          <w:rtl/>
          <w:lang w:bidi="fa-IR"/>
        </w:rPr>
        <w:t>ي</w:t>
      </w:r>
      <w:r w:rsidRPr="00111294">
        <w:rPr>
          <w:rFonts w:cs="2  Zar" w:hint="cs"/>
          <w:sz w:val="28"/>
          <w:szCs w:val="28"/>
          <w:rtl/>
          <w:lang w:bidi="fa-IR"/>
        </w:rPr>
        <w:t>هود در جنگ احزاب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امام رضا(ع) در حد</w:t>
      </w:r>
      <w:r w:rsidR="00235F05">
        <w:rPr>
          <w:rFonts w:cs="2  Zar" w:hint="cs"/>
          <w:sz w:val="28"/>
          <w:szCs w:val="28"/>
          <w:rtl/>
          <w:lang w:bidi="fa-IR"/>
        </w:rPr>
        <w:t>ي</w:t>
      </w:r>
      <w:r w:rsidRPr="00111294">
        <w:rPr>
          <w:rFonts w:cs="2  Zar" w:hint="cs"/>
          <w:sz w:val="28"/>
          <w:szCs w:val="28"/>
          <w:rtl/>
          <w:lang w:bidi="fa-IR"/>
        </w:rPr>
        <w:t>ث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امام عل</w:t>
      </w:r>
      <w:r w:rsidR="00235F05">
        <w:rPr>
          <w:rFonts w:cs="2  Zar" w:hint="cs"/>
          <w:sz w:val="28"/>
          <w:szCs w:val="28"/>
          <w:rtl/>
          <w:lang w:bidi="fa-IR"/>
        </w:rPr>
        <w:t>ي</w:t>
      </w:r>
      <w:r w:rsidRPr="00111294">
        <w:rPr>
          <w:rFonts w:cs="2  Zar" w:hint="cs"/>
          <w:sz w:val="28"/>
          <w:szCs w:val="28"/>
          <w:rtl/>
          <w:lang w:bidi="fa-IR"/>
        </w:rPr>
        <w:t>(ع) در ايجاد وحدت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آموزش</w:t>
      </w:r>
      <w:r w:rsidR="00235F05">
        <w:rPr>
          <w:rFonts w:cs="2  Zar" w:hint="cs"/>
          <w:sz w:val="28"/>
          <w:szCs w:val="28"/>
          <w:rtl/>
          <w:lang w:bidi="fa-IR"/>
        </w:rPr>
        <w:t>ي</w:t>
      </w:r>
      <w:r w:rsidRPr="00111294">
        <w:rPr>
          <w:rFonts w:cs="2  Zar" w:hint="cs"/>
          <w:sz w:val="28"/>
          <w:szCs w:val="28"/>
          <w:rtl/>
          <w:lang w:bidi="fa-IR"/>
        </w:rPr>
        <w:t xml:space="preserve"> مساجد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انصار در جنگ‌ها</w:t>
      </w:r>
      <w:r w:rsidR="00235F05">
        <w:rPr>
          <w:rFonts w:cs="2  Zar" w:hint="cs"/>
          <w:sz w:val="28"/>
          <w:szCs w:val="28"/>
          <w:rtl/>
          <w:lang w:bidi="fa-IR"/>
        </w:rPr>
        <w:t>ي</w:t>
      </w:r>
      <w:r w:rsidRPr="00111294">
        <w:rPr>
          <w:rFonts w:cs="2  Zar" w:hint="cs"/>
          <w:sz w:val="28"/>
          <w:szCs w:val="28"/>
          <w:rtl/>
          <w:lang w:bidi="fa-IR"/>
        </w:rPr>
        <w:t xml:space="preserve"> دوران ام</w:t>
      </w:r>
      <w:r w:rsidR="00235F05">
        <w:rPr>
          <w:rFonts w:cs="2  Zar" w:hint="cs"/>
          <w:sz w:val="28"/>
          <w:szCs w:val="28"/>
          <w:rtl/>
          <w:lang w:bidi="fa-IR"/>
        </w:rPr>
        <w:t>ي</w:t>
      </w:r>
      <w:r w:rsidRPr="00111294">
        <w:rPr>
          <w:rFonts w:cs="2  Zar" w:hint="cs"/>
          <w:sz w:val="28"/>
          <w:szCs w:val="28"/>
          <w:rtl/>
          <w:lang w:bidi="fa-IR"/>
        </w:rPr>
        <w:t>ر مؤمنان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انقلاب اسلام</w:t>
      </w:r>
      <w:r w:rsidR="00235F05">
        <w:rPr>
          <w:rFonts w:cs="2  Zar" w:hint="cs"/>
          <w:sz w:val="28"/>
          <w:szCs w:val="28"/>
          <w:rtl/>
          <w:lang w:bidi="fa-IR"/>
        </w:rPr>
        <w:t>ي</w:t>
      </w:r>
      <w:r w:rsidRPr="00111294">
        <w:rPr>
          <w:rFonts w:cs="2  Zar" w:hint="cs"/>
          <w:sz w:val="28"/>
          <w:szCs w:val="28"/>
          <w:rtl/>
          <w:lang w:bidi="fa-IR"/>
        </w:rPr>
        <w:t xml:space="preserve"> در ترو</w:t>
      </w:r>
      <w:r w:rsidR="00235F05">
        <w:rPr>
          <w:rFonts w:cs="2  Zar" w:hint="cs"/>
          <w:sz w:val="28"/>
          <w:szCs w:val="28"/>
          <w:rtl/>
          <w:lang w:bidi="fa-IR"/>
        </w:rPr>
        <w:t>ي</w:t>
      </w:r>
      <w:r w:rsidRPr="00111294">
        <w:rPr>
          <w:rFonts w:cs="2  Zar" w:hint="cs"/>
          <w:sz w:val="28"/>
          <w:szCs w:val="28"/>
          <w:rtl/>
          <w:lang w:bidi="fa-IR"/>
        </w:rPr>
        <w:t>ج تفکر مقاومت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 کوفه در نهضت مختار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آ</w:t>
      </w:r>
      <w:r w:rsidR="00235F05">
        <w:rPr>
          <w:rFonts w:cs="2  Zar" w:hint="cs"/>
          <w:sz w:val="28"/>
          <w:szCs w:val="28"/>
          <w:rtl/>
          <w:lang w:bidi="fa-IR"/>
        </w:rPr>
        <w:t>يي</w:t>
      </w:r>
      <w:r w:rsidRPr="00111294">
        <w:rPr>
          <w:rFonts w:cs="2  Zar" w:hint="cs"/>
          <w:sz w:val="28"/>
          <w:szCs w:val="28"/>
          <w:rtl/>
          <w:lang w:bidi="fa-IR"/>
        </w:rPr>
        <w:t>ن‌ها و جشن‌ها</w:t>
      </w:r>
      <w:r w:rsidR="00235F05">
        <w:rPr>
          <w:rFonts w:cs="2  Zar" w:hint="cs"/>
          <w:sz w:val="28"/>
          <w:szCs w:val="28"/>
          <w:rtl/>
          <w:lang w:bidi="fa-IR"/>
        </w:rPr>
        <w:t>ي</w:t>
      </w:r>
      <w:r w:rsidRPr="00111294">
        <w:rPr>
          <w:rFonts w:cs="2  Zar" w:hint="cs"/>
          <w:sz w:val="28"/>
          <w:szCs w:val="28"/>
          <w:rtl/>
          <w:lang w:bidi="fa-IR"/>
        </w:rPr>
        <w:t xml:space="preserve"> مذهب</w:t>
      </w:r>
      <w:r w:rsidR="00235F05">
        <w:rPr>
          <w:rFonts w:cs="2  Zar" w:hint="cs"/>
          <w:sz w:val="28"/>
          <w:szCs w:val="28"/>
          <w:rtl/>
          <w:lang w:bidi="fa-IR"/>
        </w:rPr>
        <w:t>ي</w:t>
      </w:r>
      <w:r w:rsidRPr="00111294">
        <w:rPr>
          <w:rFonts w:cs="2  Zar" w:hint="cs"/>
          <w:sz w:val="28"/>
          <w:szCs w:val="28"/>
          <w:rtl/>
          <w:lang w:bidi="fa-IR"/>
        </w:rPr>
        <w:t xml:space="preserve"> در گسترش فرهنگ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مهدو</w:t>
      </w:r>
      <w:r w:rsidR="00235F05">
        <w:rPr>
          <w:rFonts w:cs="2  Zar" w:hint="cs"/>
          <w:sz w:val="28"/>
          <w:szCs w:val="28"/>
          <w:rtl/>
          <w:lang w:bidi="fa-IR"/>
        </w:rPr>
        <w:t>ي</w:t>
      </w:r>
      <w:r w:rsidRPr="00111294">
        <w:rPr>
          <w:rFonts w:cs="2  Zar" w:hint="cs"/>
          <w:sz w:val="28"/>
          <w:szCs w:val="28"/>
          <w:rtl/>
          <w:lang w:bidi="fa-IR"/>
        </w:rPr>
        <w:t xml:space="preserve"> در دولت آل‌بو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بص</w:t>
      </w:r>
      <w:r w:rsidR="00235F05">
        <w:rPr>
          <w:rFonts w:cs="2  Zar" w:hint="cs"/>
          <w:sz w:val="28"/>
          <w:szCs w:val="28"/>
          <w:rtl/>
          <w:lang w:bidi="fa-IR"/>
        </w:rPr>
        <w:t>ي</w:t>
      </w:r>
      <w:r w:rsidRPr="00111294">
        <w:rPr>
          <w:rFonts w:cs="2  Zar" w:hint="cs"/>
          <w:sz w:val="28"/>
          <w:szCs w:val="28"/>
          <w:rtl/>
          <w:lang w:bidi="fa-IR"/>
        </w:rPr>
        <w:t>رت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انسجام اسلام</w:t>
      </w:r>
      <w:r w:rsidR="00235F05">
        <w:rPr>
          <w:rFonts w:cs="2  Zar" w:hint="cs"/>
          <w:sz w:val="28"/>
          <w:szCs w:val="28"/>
          <w:rtl/>
          <w:lang w:bidi="fa-IR"/>
        </w:rPr>
        <w:t>ي</w:t>
      </w:r>
      <w:r w:rsidRPr="00111294">
        <w:rPr>
          <w:rFonts w:cs="2  Zar" w:hint="cs"/>
          <w:sz w:val="28"/>
          <w:szCs w:val="28"/>
          <w:rtl/>
          <w:lang w:bidi="fa-IR"/>
        </w:rPr>
        <w:t xml:space="preserve"> در پ</w:t>
      </w:r>
      <w:r w:rsidR="00235F05">
        <w:rPr>
          <w:rFonts w:cs="2  Zar" w:hint="cs"/>
          <w:sz w:val="28"/>
          <w:szCs w:val="28"/>
          <w:rtl/>
          <w:lang w:bidi="fa-IR"/>
        </w:rPr>
        <w:t>ي</w:t>
      </w:r>
      <w:r w:rsidRPr="00111294">
        <w:rPr>
          <w:rFonts w:cs="2  Zar" w:hint="cs"/>
          <w:sz w:val="28"/>
          <w:szCs w:val="28"/>
          <w:rtl/>
          <w:lang w:bidi="fa-IR"/>
        </w:rPr>
        <w:t>روز</w:t>
      </w:r>
      <w:r w:rsidR="00235F05">
        <w:rPr>
          <w:rFonts w:cs="2  Zar" w:hint="cs"/>
          <w:sz w:val="28"/>
          <w:szCs w:val="28"/>
          <w:rtl/>
          <w:lang w:bidi="fa-IR"/>
        </w:rPr>
        <w:t>ي</w:t>
      </w:r>
      <w:r w:rsidRPr="00111294">
        <w:rPr>
          <w:rFonts w:cs="2  Zar" w:hint="cs"/>
          <w:sz w:val="28"/>
          <w:szCs w:val="28"/>
          <w:rtl/>
          <w:lang w:bidi="fa-IR"/>
        </w:rPr>
        <w:t xml:space="preserve"> انقلاب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نقش بن</w:t>
      </w:r>
      <w:r w:rsidR="00235F05">
        <w:rPr>
          <w:rFonts w:cs="2  Zar" w:hint="cs"/>
          <w:sz w:val="28"/>
          <w:szCs w:val="28"/>
          <w:rtl/>
          <w:lang w:bidi="fa-IR"/>
        </w:rPr>
        <w:t>ي</w:t>
      </w:r>
      <w:r w:rsidRPr="00111294">
        <w:rPr>
          <w:rFonts w:cs="2  Zar" w:hint="cs"/>
          <w:sz w:val="28"/>
          <w:szCs w:val="28"/>
          <w:rtl/>
          <w:lang w:bidi="fa-IR"/>
        </w:rPr>
        <w:t xml:space="preserve"> عبدالاشهل در تحولات مد</w:t>
      </w:r>
      <w:r w:rsidR="00235F05">
        <w:rPr>
          <w:rFonts w:cs="2  Zar" w:hint="cs"/>
          <w:sz w:val="28"/>
          <w:szCs w:val="28"/>
          <w:rtl/>
          <w:lang w:bidi="fa-IR"/>
        </w:rPr>
        <w:t>ي</w:t>
      </w:r>
      <w:r w:rsidRPr="00111294">
        <w:rPr>
          <w:rFonts w:cs="2  Zar" w:hint="cs"/>
          <w:sz w:val="28"/>
          <w:szCs w:val="28"/>
          <w:rtl/>
          <w:lang w:bidi="fa-IR"/>
        </w:rPr>
        <w:t>نه در دوران رسول اکرم(ص)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بن</w:t>
      </w:r>
      <w:r w:rsidR="00235F05">
        <w:rPr>
          <w:rFonts w:cs="2  Zar" w:hint="cs"/>
          <w:sz w:val="28"/>
          <w:szCs w:val="28"/>
          <w:rtl/>
          <w:lang w:bidi="fa-IR"/>
        </w:rPr>
        <w:t>ي</w:t>
      </w:r>
      <w:r w:rsidRPr="00111294">
        <w:rPr>
          <w:rFonts w:cs="2  Zar" w:hint="cs"/>
          <w:sz w:val="28"/>
          <w:szCs w:val="28"/>
          <w:rtl/>
          <w:lang w:bidi="fa-IR"/>
        </w:rPr>
        <w:t>‌ام</w:t>
      </w:r>
      <w:r w:rsidR="00235F05">
        <w:rPr>
          <w:rFonts w:cs="2  Zar" w:hint="cs"/>
          <w:sz w:val="28"/>
          <w:szCs w:val="28"/>
          <w:rtl/>
          <w:lang w:bidi="fa-IR"/>
        </w:rPr>
        <w:t>ي</w:t>
      </w:r>
      <w:r w:rsidRPr="00111294">
        <w:rPr>
          <w:rFonts w:cs="2  Zar" w:hint="cs"/>
          <w:sz w:val="28"/>
          <w:szCs w:val="28"/>
          <w:rtl/>
          <w:lang w:bidi="fa-IR"/>
        </w:rPr>
        <w:t>ه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بن</w:t>
      </w:r>
      <w:r w:rsidR="00235F05">
        <w:rPr>
          <w:rFonts w:cs="2  Zar" w:hint="cs"/>
          <w:sz w:val="28"/>
          <w:szCs w:val="28"/>
          <w:rtl/>
          <w:lang w:bidi="fa-IR"/>
        </w:rPr>
        <w:t>ي</w:t>
      </w:r>
      <w:r w:rsidRPr="00111294">
        <w:rPr>
          <w:rFonts w:cs="2  Zar" w:hint="cs"/>
          <w:sz w:val="28"/>
          <w:szCs w:val="28"/>
          <w:rtl/>
          <w:lang w:bidi="fa-IR"/>
        </w:rPr>
        <w:t>‌ام</w:t>
      </w:r>
      <w:r w:rsidR="00235F05">
        <w:rPr>
          <w:rFonts w:cs="2  Zar" w:hint="cs"/>
          <w:sz w:val="28"/>
          <w:szCs w:val="28"/>
          <w:rtl/>
          <w:lang w:bidi="fa-IR"/>
        </w:rPr>
        <w:t>ي</w:t>
      </w:r>
      <w:r w:rsidRPr="00111294">
        <w:rPr>
          <w:rFonts w:cs="2  Zar" w:hint="cs"/>
          <w:sz w:val="28"/>
          <w:szCs w:val="28"/>
          <w:rtl/>
          <w:lang w:bidi="fa-IR"/>
        </w:rPr>
        <w:t>ه و بن</w:t>
      </w:r>
      <w:r w:rsidR="00235F05">
        <w:rPr>
          <w:rFonts w:cs="2  Zar" w:hint="cs"/>
          <w:sz w:val="28"/>
          <w:szCs w:val="28"/>
          <w:rtl/>
          <w:lang w:bidi="fa-IR"/>
        </w:rPr>
        <w:t>ي</w:t>
      </w:r>
      <w:r w:rsidRPr="00111294">
        <w:rPr>
          <w:rFonts w:cs="2  Zar" w:hint="cs"/>
          <w:sz w:val="28"/>
          <w:szCs w:val="28"/>
          <w:rtl/>
          <w:lang w:bidi="fa-IR"/>
        </w:rPr>
        <w:t>‌مروان در تحر</w:t>
      </w:r>
      <w:r w:rsidR="00235F05">
        <w:rPr>
          <w:rFonts w:cs="2  Zar" w:hint="cs"/>
          <w:sz w:val="28"/>
          <w:szCs w:val="28"/>
          <w:rtl/>
          <w:lang w:bidi="fa-IR"/>
        </w:rPr>
        <w:t>ي</w:t>
      </w:r>
      <w:r w:rsidRPr="00111294">
        <w:rPr>
          <w:rFonts w:cs="2  Zar" w:hint="cs"/>
          <w:sz w:val="28"/>
          <w:szCs w:val="28"/>
          <w:rtl/>
          <w:lang w:bidi="fa-IR"/>
        </w:rPr>
        <w:t>ف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ب</w:t>
      </w:r>
      <w:r w:rsidR="00235F05">
        <w:rPr>
          <w:rFonts w:cs="2  Zar" w:hint="cs"/>
          <w:sz w:val="28"/>
          <w:szCs w:val="28"/>
          <w:rtl/>
          <w:lang w:bidi="fa-IR"/>
        </w:rPr>
        <w:t>ي</w:t>
      </w:r>
      <w:r w:rsidRPr="00111294">
        <w:rPr>
          <w:rFonts w:cs="2  Zar" w:hint="cs"/>
          <w:sz w:val="28"/>
          <w:szCs w:val="28"/>
          <w:rtl/>
          <w:lang w:bidi="fa-IR"/>
        </w:rPr>
        <w:t>عت و تحل</w:t>
      </w:r>
      <w:r w:rsidR="00235F05">
        <w:rPr>
          <w:rFonts w:cs="2  Zar" w:hint="cs"/>
          <w:sz w:val="28"/>
          <w:szCs w:val="28"/>
          <w:rtl/>
          <w:lang w:bidi="fa-IR"/>
        </w:rPr>
        <w:t>ي</w:t>
      </w:r>
      <w:r w:rsidRPr="00111294">
        <w:rPr>
          <w:rFonts w:cs="2  Zar" w:hint="cs"/>
          <w:sz w:val="28"/>
          <w:szCs w:val="28"/>
          <w:rtl/>
          <w:lang w:bidi="fa-IR"/>
        </w:rPr>
        <w:t>ل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تار</w:t>
      </w:r>
      <w:r w:rsidR="00235F05">
        <w:rPr>
          <w:rFonts w:cs="2  Zar" w:hint="cs"/>
          <w:sz w:val="28"/>
          <w:szCs w:val="28"/>
          <w:rtl/>
          <w:lang w:bidi="fa-IR"/>
        </w:rPr>
        <w:t>ي</w:t>
      </w:r>
      <w:r w:rsidRPr="00111294">
        <w:rPr>
          <w:rFonts w:cs="2  Zar" w:hint="cs"/>
          <w:sz w:val="28"/>
          <w:szCs w:val="28"/>
          <w:rtl/>
          <w:lang w:bidi="fa-IR"/>
        </w:rPr>
        <w:t>خ در نقد و بررس</w:t>
      </w:r>
      <w:r w:rsidR="00235F05">
        <w:rPr>
          <w:rFonts w:cs="2  Zar" w:hint="cs"/>
          <w:sz w:val="28"/>
          <w:szCs w:val="28"/>
          <w:rtl/>
          <w:lang w:bidi="fa-IR"/>
        </w:rPr>
        <w:t>ي</w:t>
      </w:r>
      <w:r w:rsidRPr="00111294">
        <w:rPr>
          <w:rFonts w:cs="2  Zar" w:hint="cs"/>
          <w:sz w:val="28"/>
          <w:szCs w:val="28"/>
          <w:rtl/>
          <w:lang w:bidi="fa-IR"/>
        </w:rPr>
        <w:t xml:space="preserve"> حد</w:t>
      </w:r>
      <w:r w:rsidR="00235F05">
        <w:rPr>
          <w:rFonts w:cs="2  Zar" w:hint="cs"/>
          <w:sz w:val="28"/>
          <w:szCs w:val="28"/>
          <w:rtl/>
          <w:lang w:bidi="fa-IR"/>
        </w:rPr>
        <w:t>ي</w:t>
      </w:r>
      <w:r w:rsidRPr="00111294">
        <w:rPr>
          <w:rFonts w:cs="2  Zar" w:hint="cs"/>
          <w:sz w:val="28"/>
          <w:szCs w:val="28"/>
          <w:rtl/>
          <w:lang w:bidi="fa-IR"/>
        </w:rPr>
        <w:t>ث</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ترب</w:t>
      </w:r>
      <w:r w:rsidR="00235F05">
        <w:rPr>
          <w:rFonts w:cs="2  Zar" w:hint="cs"/>
          <w:sz w:val="28"/>
          <w:szCs w:val="28"/>
          <w:rtl/>
          <w:lang w:bidi="fa-IR"/>
        </w:rPr>
        <w:t>ي</w:t>
      </w:r>
      <w:r w:rsidRPr="00111294">
        <w:rPr>
          <w:rFonts w:cs="2  Zar" w:hint="cs"/>
          <w:sz w:val="28"/>
          <w:szCs w:val="28"/>
          <w:rtl/>
          <w:lang w:bidi="fa-IR"/>
        </w:rPr>
        <w:t>ت‌شدگان با فرهنگ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در دولت آل‌بو</w:t>
      </w:r>
      <w:r w:rsidR="00235F05">
        <w:rPr>
          <w:rFonts w:cs="2  Zar" w:hint="cs"/>
          <w:sz w:val="28"/>
          <w:szCs w:val="28"/>
          <w:rtl/>
          <w:lang w:bidi="fa-IR"/>
        </w:rPr>
        <w:t>ي</w:t>
      </w:r>
      <w:r w:rsidRPr="00111294">
        <w:rPr>
          <w:rFonts w:cs="2  Zar" w:hint="cs"/>
          <w:sz w:val="28"/>
          <w:szCs w:val="28"/>
          <w:rtl/>
          <w:lang w:bidi="fa-IR"/>
        </w:rPr>
        <w:t>ه در دولت‌ها</w:t>
      </w:r>
      <w:r w:rsidR="00235F05">
        <w:rPr>
          <w:rFonts w:cs="2  Zar" w:hint="cs"/>
          <w:sz w:val="28"/>
          <w:szCs w:val="28"/>
          <w:rtl/>
          <w:lang w:bidi="fa-IR"/>
        </w:rPr>
        <w:t>ي</w:t>
      </w:r>
      <w:r w:rsidRPr="00111294">
        <w:rPr>
          <w:rFonts w:cs="2  Zar" w:hint="cs"/>
          <w:sz w:val="28"/>
          <w:szCs w:val="28"/>
          <w:rtl/>
          <w:lang w:bidi="fa-IR"/>
        </w:rPr>
        <w:t xml:space="preserve"> بعد</w:t>
      </w:r>
      <w:r w:rsidR="00235F05">
        <w:rPr>
          <w:rFonts w:cs="2  Zar" w:hint="cs"/>
          <w:sz w:val="28"/>
          <w:szCs w:val="28"/>
          <w:rtl/>
          <w:lang w:bidi="fa-IR"/>
        </w:rPr>
        <w:t>ي</w:t>
      </w:r>
      <w:r w:rsidRPr="00111294">
        <w:rPr>
          <w:rFonts w:cs="2  Zar" w:hint="cs"/>
          <w:sz w:val="28"/>
          <w:szCs w:val="28"/>
          <w:rtl/>
          <w:lang w:bidi="fa-IR"/>
        </w:rPr>
        <w:t xml:space="preserve"> (مثل: سلجوق</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نقش ترکان در دربار خلفا</w:t>
      </w:r>
      <w:r w:rsidR="00235F05">
        <w:rPr>
          <w:rFonts w:cs="2  Zar" w:hint="cs"/>
          <w:sz w:val="28"/>
          <w:szCs w:val="28"/>
          <w:rtl/>
          <w:lang w:bidi="fa-IR"/>
        </w:rPr>
        <w:t>ي</w:t>
      </w:r>
      <w:r w:rsidRPr="00111294">
        <w:rPr>
          <w:rFonts w:cs="2  Zar" w:hint="cs"/>
          <w:sz w:val="28"/>
          <w:szCs w:val="28"/>
          <w:rtl/>
          <w:lang w:bidi="fa-IR"/>
        </w:rPr>
        <w:t xml:space="preserve"> عباس</w:t>
      </w:r>
      <w:r w:rsidR="00235F05">
        <w:rPr>
          <w:rFonts w:cs="2  Zar" w:hint="cs"/>
          <w:sz w:val="28"/>
          <w:szCs w:val="28"/>
          <w:rtl/>
          <w:lang w:bidi="fa-IR"/>
        </w:rPr>
        <w:t>ي</w:t>
      </w:r>
      <w:r w:rsidRPr="00111294">
        <w:rPr>
          <w:rFonts w:cs="2  Zar" w:hint="cs"/>
          <w:sz w:val="28"/>
          <w:szCs w:val="28"/>
          <w:rtl/>
          <w:lang w:bidi="fa-IR"/>
        </w:rPr>
        <w:t xml:space="preserve"> از ابتدا تا اواسط سده چهارم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تشکل‌ها</w:t>
      </w:r>
      <w:r w:rsidR="00235F05">
        <w:rPr>
          <w:rFonts w:cs="2  Zar" w:hint="cs"/>
          <w:sz w:val="28"/>
          <w:szCs w:val="28"/>
          <w:rtl/>
          <w:lang w:bidi="fa-IR"/>
        </w:rPr>
        <w:t>ي</w:t>
      </w:r>
      <w:r w:rsidRPr="00111294">
        <w:rPr>
          <w:rFonts w:cs="2  Zar" w:hint="cs"/>
          <w:sz w:val="28"/>
          <w:szCs w:val="28"/>
          <w:rtl/>
          <w:lang w:bidi="fa-IR"/>
        </w:rPr>
        <w:t xml:space="preserve"> مدن</w:t>
      </w:r>
      <w:r w:rsidR="00235F05">
        <w:rPr>
          <w:rFonts w:cs="2  Zar" w:hint="cs"/>
          <w:sz w:val="28"/>
          <w:szCs w:val="28"/>
          <w:rtl/>
          <w:lang w:bidi="fa-IR"/>
        </w:rPr>
        <w:t>ي</w:t>
      </w:r>
      <w:r w:rsidRPr="00111294">
        <w:rPr>
          <w:rFonts w:cs="2  Zar" w:hint="cs"/>
          <w:sz w:val="28"/>
          <w:szCs w:val="28"/>
          <w:rtl/>
          <w:lang w:bidi="fa-IR"/>
        </w:rPr>
        <w:t xml:space="preserve"> در فرآ</w:t>
      </w:r>
      <w:r w:rsidR="00235F05">
        <w:rPr>
          <w:rFonts w:cs="2  Zar" w:hint="cs"/>
          <w:sz w:val="28"/>
          <w:szCs w:val="28"/>
          <w:rtl/>
          <w:lang w:bidi="fa-IR"/>
        </w:rPr>
        <w:t>ي</w:t>
      </w:r>
      <w:r w:rsidRPr="00111294">
        <w:rPr>
          <w:rFonts w:cs="2  Zar" w:hint="cs"/>
          <w:sz w:val="28"/>
          <w:szCs w:val="28"/>
          <w:rtl/>
          <w:lang w:bidi="fa-IR"/>
        </w:rPr>
        <w:t>ند توسعه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تش</w:t>
      </w:r>
      <w:r w:rsidR="00235F05">
        <w:rPr>
          <w:rFonts w:cs="2  Zar" w:hint="cs"/>
          <w:sz w:val="28"/>
          <w:szCs w:val="28"/>
          <w:rtl/>
          <w:lang w:bidi="fa-IR"/>
        </w:rPr>
        <w:t>ي</w:t>
      </w:r>
      <w:r w:rsidRPr="00111294">
        <w:rPr>
          <w:rFonts w:cs="2  Zar" w:hint="cs"/>
          <w:sz w:val="28"/>
          <w:szCs w:val="28"/>
          <w:rtl/>
          <w:lang w:bidi="fa-IR"/>
        </w:rPr>
        <w:t>ع در جنبش‌ها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صوف</w:t>
      </w:r>
      <w:r w:rsidR="00235F05">
        <w:rPr>
          <w:rFonts w:cs="2  Zar" w:hint="cs"/>
          <w:sz w:val="28"/>
          <w:szCs w:val="28"/>
          <w:rtl/>
          <w:lang w:bidi="fa-IR"/>
        </w:rPr>
        <w:t>ي</w:t>
      </w:r>
      <w:r w:rsidRPr="00111294">
        <w:rPr>
          <w:rFonts w:cs="2  Zar" w:hint="cs"/>
          <w:sz w:val="28"/>
          <w:szCs w:val="28"/>
          <w:rtl/>
          <w:lang w:bidi="fa-IR"/>
        </w:rPr>
        <w:t>ان قزلباش</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تمدن اسلام</w:t>
      </w:r>
      <w:r w:rsidR="00235F05">
        <w:rPr>
          <w:rFonts w:cs="2  Zar" w:hint="cs"/>
          <w:sz w:val="28"/>
          <w:szCs w:val="28"/>
          <w:rtl/>
          <w:lang w:bidi="fa-IR"/>
        </w:rPr>
        <w:t>ي</w:t>
      </w:r>
      <w:r w:rsidRPr="00111294">
        <w:rPr>
          <w:rFonts w:cs="2  Zar" w:hint="cs"/>
          <w:sz w:val="28"/>
          <w:szCs w:val="28"/>
          <w:rtl/>
          <w:lang w:bidi="fa-IR"/>
        </w:rPr>
        <w:t xml:space="preserve"> در ب</w:t>
      </w:r>
      <w:r w:rsidR="00235F05">
        <w:rPr>
          <w:rFonts w:cs="2  Zar" w:hint="cs"/>
          <w:sz w:val="28"/>
          <w:szCs w:val="28"/>
          <w:rtl/>
          <w:lang w:bidi="fa-IR"/>
        </w:rPr>
        <w:t>ي</w:t>
      </w:r>
      <w:r w:rsidRPr="00111294">
        <w:rPr>
          <w:rFonts w:cs="2  Zar" w:hint="cs"/>
          <w:sz w:val="28"/>
          <w:szCs w:val="28"/>
          <w:rtl/>
          <w:lang w:bidi="fa-IR"/>
        </w:rPr>
        <w:t>دار</w:t>
      </w:r>
      <w:r w:rsidR="00235F05">
        <w:rPr>
          <w:rFonts w:cs="2  Zar" w:hint="cs"/>
          <w:sz w:val="28"/>
          <w:szCs w:val="28"/>
          <w:rtl/>
          <w:lang w:bidi="fa-IR"/>
        </w:rPr>
        <w:t>ي</w:t>
      </w:r>
      <w:r w:rsidRPr="00111294">
        <w:rPr>
          <w:rFonts w:cs="2  Zar" w:hint="cs"/>
          <w:sz w:val="28"/>
          <w:szCs w:val="28"/>
          <w:rtl/>
          <w:lang w:bidi="fa-IR"/>
        </w:rPr>
        <w:t xml:space="preserve"> اروپا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حاکمان فاطم</w:t>
      </w:r>
      <w:r w:rsidR="00235F05">
        <w:rPr>
          <w:rFonts w:cs="2  Zar" w:hint="cs"/>
          <w:sz w:val="28"/>
          <w:szCs w:val="28"/>
          <w:rtl/>
          <w:lang w:bidi="fa-IR"/>
        </w:rPr>
        <w:t>ي</w:t>
      </w:r>
      <w:r w:rsidRPr="00111294">
        <w:rPr>
          <w:rFonts w:cs="2  Zar" w:hint="cs"/>
          <w:sz w:val="28"/>
          <w:szCs w:val="28"/>
          <w:rtl/>
          <w:lang w:bidi="fa-IR"/>
        </w:rPr>
        <w:t xml:space="preserve"> در گسترش فرهنگ ش</w:t>
      </w:r>
      <w:r w:rsidR="00235F05">
        <w:rPr>
          <w:rFonts w:cs="2  Zar" w:hint="cs"/>
          <w:sz w:val="28"/>
          <w:szCs w:val="28"/>
          <w:rtl/>
          <w:lang w:bidi="fa-IR"/>
        </w:rPr>
        <w:t>ي</w:t>
      </w:r>
      <w:r w:rsidRPr="00111294">
        <w:rPr>
          <w:rFonts w:cs="2  Zar" w:hint="cs"/>
          <w:sz w:val="28"/>
          <w:szCs w:val="28"/>
          <w:rtl/>
          <w:lang w:bidi="fa-IR"/>
        </w:rPr>
        <w:t>عه و مهدو</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 xml:space="preserve">بررسي نقش حجاج بن </w:t>
      </w:r>
      <w:r w:rsidR="00235F05">
        <w:rPr>
          <w:rFonts w:cs="2  Zar" w:hint="cs"/>
          <w:sz w:val="28"/>
          <w:szCs w:val="28"/>
          <w:rtl/>
          <w:lang w:bidi="fa-IR"/>
        </w:rPr>
        <w:t>ي</w:t>
      </w:r>
      <w:r w:rsidRPr="00111294">
        <w:rPr>
          <w:rFonts w:cs="2  Zar" w:hint="cs"/>
          <w:sz w:val="28"/>
          <w:szCs w:val="28"/>
          <w:rtl/>
          <w:lang w:bidi="fa-IR"/>
        </w:rPr>
        <w:t>وسف ثقف</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حکومت آل‌بو</w:t>
      </w:r>
      <w:r w:rsidR="00235F05">
        <w:rPr>
          <w:rFonts w:cs="2  Zar" w:hint="cs"/>
          <w:sz w:val="28"/>
          <w:szCs w:val="28"/>
          <w:rtl/>
          <w:lang w:bidi="fa-IR"/>
        </w:rPr>
        <w:t>ي</w:t>
      </w:r>
      <w:r w:rsidRPr="00111294">
        <w:rPr>
          <w:rFonts w:cs="2  Zar" w:hint="cs"/>
          <w:sz w:val="28"/>
          <w:szCs w:val="28"/>
          <w:rtl/>
          <w:lang w:bidi="fa-IR"/>
        </w:rPr>
        <w:t xml:space="preserve">ه در </w:t>
      </w:r>
      <w:r w:rsidR="008E449B" w:rsidRPr="00111294">
        <w:rPr>
          <w:rFonts w:cs="2  Zar" w:hint="cs"/>
          <w:sz w:val="28"/>
          <w:szCs w:val="28"/>
          <w:rtl/>
          <w:lang w:bidi="fa-IR"/>
        </w:rPr>
        <w:t>زم</w:t>
      </w:r>
      <w:r w:rsidR="00235F05">
        <w:rPr>
          <w:rFonts w:cs="2  Zar" w:hint="cs"/>
          <w:sz w:val="28"/>
          <w:szCs w:val="28"/>
          <w:rtl/>
          <w:lang w:bidi="fa-IR"/>
        </w:rPr>
        <w:t>ي</w:t>
      </w:r>
      <w:r w:rsidR="008E449B" w:rsidRPr="00111294">
        <w:rPr>
          <w:rFonts w:cs="2  Zar" w:hint="cs"/>
          <w:sz w:val="28"/>
          <w:szCs w:val="28"/>
          <w:rtl/>
          <w:lang w:bidi="fa-IR"/>
        </w:rPr>
        <w:t>نه‌ساز</w:t>
      </w:r>
      <w:r w:rsidR="00235F05">
        <w:rPr>
          <w:rFonts w:cs="2  Zar" w:hint="cs"/>
          <w:sz w:val="28"/>
          <w:szCs w:val="28"/>
          <w:rtl/>
          <w:lang w:bidi="fa-IR"/>
        </w:rPr>
        <w:t>ي</w:t>
      </w:r>
      <w:r w:rsidR="008E449B" w:rsidRPr="00111294">
        <w:rPr>
          <w:rFonts w:cs="2  Zar" w:hint="cs"/>
          <w:sz w:val="28"/>
          <w:szCs w:val="28"/>
          <w:rtl/>
          <w:lang w:bidi="fa-IR"/>
        </w:rPr>
        <w:t xml:space="preserve"> </w:t>
      </w:r>
      <w:r w:rsidR="00942C0E" w:rsidRPr="00111294">
        <w:rPr>
          <w:rFonts w:cs="2  Zar" w:hint="cs"/>
          <w:sz w:val="28"/>
          <w:szCs w:val="28"/>
          <w:rtl/>
          <w:lang w:bidi="fa-IR"/>
        </w:rPr>
        <w:t xml:space="preserve">و </w:t>
      </w:r>
      <w:r w:rsidRPr="00111294">
        <w:rPr>
          <w:rFonts w:cs="2  Zar" w:hint="cs"/>
          <w:sz w:val="28"/>
          <w:szCs w:val="28"/>
          <w:rtl/>
          <w:lang w:bidi="fa-IR"/>
        </w:rPr>
        <w:t>گسترش مذهب تش</w:t>
      </w:r>
      <w:r w:rsidR="00235F05">
        <w:rPr>
          <w:rFonts w:cs="2  Zar" w:hint="cs"/>
          <w:sz w:val="28"/>
          <w:szCs w:val="28"/>
          <w:rtl/>
          <w:lang w:bidi="fa-IR"/>
        </w:rPr>
        <w:t>ي</w:t>
      </w:r>
      <w:r w:rsidRPr="00111294">
        <w:rPr>
          <w:rFonts w:cs="2  Zar" w:hint="cs"/>
          <w:sz w:val="28"/>
          <w:szCs w:val="28"/>
          <w:rtl/>
          <w:lang w:bidi="fa-IR"/>
        </w:rPr>
        <w:t xml:space="preserve">ع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حکومت عادل شاه</w:t>
      </w:r>
      <w:r w:rsidR="00235F05">
        <w:rPr>
          <w:rFonts w:cs="2  Zar" w:hint="cs"/>
          <w:sz w:val="28"/>
          <w:szCs w:val="28"/>
          <w:rtl/>
          <w:lang w:bidi="fa-IR"/>
        </w:rPr>
        <w:t>ي</w:t>
      </w:r>
      <w:r w:rsidRPr="00111294">
        <w:rPr>
          <w:rFonts w:cs="2  Zar" w:hint="cs"/>
          <w:sz w:val="28"/>
          <w:szCs w:val="28"/>
          <w:rtl/>
          <w:lang w:bidi="fa-IR"/>
        </w:rPr>
        <w:t xml:space="preserve">ان در </w:t>
      </w:r>
      <w:r w:rsidR="008E449B" w:rsidRPr="00111294">
        <w:rPr>
          <w:rFonts w:cs="2  Zar" w:hint="cs"/>
          <w:sz w:val="28"/>
          <w:szCs w:val="28"/>
          <w:rtl/>
          <w:lang w:bidi="fa-IR"/>
        </w:rPr>
        <w:t>زم</w:t>
      </w:r>
      <w:r w:rsidR="00235F05">
        <w:rPr>
          <w:rFonts w:cs="2  Zar" w:hint="cs"/>
          <w:sz w:val="28"/>
          <w:szCs w:val="28"/>
          <w:rtl/>
          <w:lang w:bidi="fa-IR"/>
        </w:rPr>
        <w:t>ي</w:t>
      </w:r>
      <w:r w:rsidR="008E449B" w:rsidRPr="00111294">
        <w:rPr>
          <w:rFonts w:cs="2  Zar" w:hint="cs"/>
          <w:sz w:val="28"/>
          <w:szCs w:val="28"/>
          <w:rtl/>
          <w:lang w:bidi="fa-IR"/>
        </w:rPr>
        <w:t>نه‌ساز</w:t>
      </w:r>
      <w:r w:rsidR="00235F05">
        <w:rPr>
          <w:rFonts w:cs="2  Zar" w:hint="cs"/>
          <w:sz w:val="28"/>
          <w:szCs w:val="28"/>
          <w:rtl/>
          <w:lang w:bidi="fa-IR"/>
        </w:rPr>
        <w:t>ي</w:t>
      </w:r>
      <w:r w:rsidR="008E449B" w:rsidRPr="00111294">
        <w:rPr>
          <w:rFonts w:cs="2  Zar" w:hint="cs"/>
          <w:sz w:val="28"/>
          <w:szCs w:val="28"/>
          <w:rtl/>
          <w:lang w:bidi="fa-IR"/>
        </w:rPr>
        <w:t xml:space="preserve"> </w:t>
      </w:r>
      <w:r w:rsidR="00942C0E" w:rsidRPr="00111294">
        <w:rPr>
          <w:rFonts w:cs="2  Zar" w:hint="cs"/>
          <w:sz w:val="28"/>
          <w:szCs w:val="28"/>
          <w:rtl/>
          <w:lang w:bidi="fa-IR"/>
        </w:rPr>
        <w:t xml:space="preserve">و </w:t>
      </w:r>
      <w:r w:rsidRPr="00111294">
        <w:rPr>
          <w:rFonts w:cs="2  Zar" w:hint="cs"/>
          <w:sz w:val="28"/>
          <w:szCs w:val="28"/>
          <w:rtl/>
          <w:lang w:bidi="fa-IR"/>
        </w:rPr>
        <w:t>گسترش ش</w:t>
      </w:r>
      <w:r w:rsidR="00235F05">
        <w:rPr>
          <w:rFonts w:cs="2  Zar" w:hint="cs"/>
          <w:sz w:val="28"/>
          <w:szCs w:val="28"/>
          <w:rtl/>
          <w:lang w:bidi="fa-IR"/>
        </w:rPr>
        <w:t>ي</w:t>
      </w:r>
      <w:r w:rsidRPr="00111294">
        <w:rPr>
          <w:rFonts w:cs="2  Zar" w:hint="cs"/>
          <w:sz w:val="28"/>
          <w:szCs w:val="28"/>
          <w:rtl/>
          <w:lang w:bidi="fa-IR"/>
        </w:rPr>
        <w:t xml:space="preserve">عه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حکومت قطب شاه</w:t>
      </w:r>
      <w:r w:rsidR="00235F05">
        <w:rPr>
          <w:rFonts w:cs="2  Zar" w:hint="cs"/>
          <w:sz w:val="28"/>
          <w:szCs w:val="28"/>
          <w:rtl/>
          <w:lang w:bidi="fa-IR"/>
        </w:rPr>
        <w:t>ي</w:t>
      </w:r>
      <w:r w:rsidRPr="00111294">
        <w:rPr>
          <w:rFonts w:cs="2  Zar" w:hint="cs"/>
          <w:sz w:val="28"/>
          <w:szCs w:val="28"/>
          <w:rtl/>
          <w:lang w:bidi="fa-IR"/>
        </w:rPr>
        <w:t xml:space="preserve">ان در </w:t>
      </w:r>
      <w:r w:rsidR="008E449B" w:rsidRPr="00111294">
        <w:rPr>
          <w:rFonts w:cs="2  Zar" w:hint="cs"/>
          <w:sz w:val="28"/>
          <w:szCs w:val="28"/>
          <w:rtl/>
          <w:lang w:bidi="fa-IR"/>
        </w:rPr>
        <w:t>زم</w:t>
      </w:r>
      <w:r w:rsidR="00235F05">
        <w:rPr>
          <w:rFonts w:cs="2  Zar" w:hint="cs"/>
          <w:sz w:val="28"/>
          <w:szCs w:val="28"/>
          <w:rtl/>
          <w:lang w:bidi="fa-IR"/>
        </w:rPr>
        <w:t>ي</w:t>
      </w:r>
      <w:r w:rsidR="008E449B" w:rsidRPr="00111294">
        <w:rPr>
          <w:rFonts w:cs="2  Zar" w:hint="cs"/>
          <w:sz w:val="28"/>
          <w:szCs w:val="28"/>
          <w:rtl/>
          <w:lang w:bidi="fa-IR"/>
        </w:rPr>
        <w:t>نه‌ساز</w:t>
      </w:r>
      <w:r w:rsidR="00235F05">
        <w:rPr>
          <w:rFonts w:cs="2  Zar" w:hint="cs"/>
          <w:sz w:val="28"/>
          <w:szCs w:val="28"/>
          <w:rtl/>
          <w:lang w:bidi="fa-IR"/>
        </w:rPr>
        <w:t>ي</w:t>
      </w:r>
      <w:r w:rsidR="008E449B" w:rsidRPr="00111294">
        <w:rPr>
          <w:rFonts w:cs="2  Zar" w:hint="cs"/>
          <w:sz w:val="28"/>
          <w:szCs w:val="28"/>
          <w:rtl/>
          <w:lang w:bidi="fa-IR"/>
        </w:rPr>
        <w:t xml:space="preserve"> </w:t>
      </w:r>
      <w:r w:rsidR="00942C0E" w:rsidRPr="00111294">
        <w:rPr>
          <w:rFonts w:cs="2  Zar" w:hint="cs"/>
          <w:sz w:val="28"/>
          <w:szCs w:val="28"/>
          <w:rtl/>
          <w:lang w:bidi="fa-IR"/>
        </w:rPr>
        <w:t xml:space="preserve">و </w:t>
      </w:r>
      <w:r w:rsidRPr="00111294">
        <w:rPr>
          <w:rFonts w:cs="2  Zar" w:hint="cs"/>
          <w:sz w:val="28"/>
          <w:szCs w:val="28"/>
          <w:rtl/>
          <w:lang w:bidi="fa-IR"/>
        </w:rPr>
        <w:t>گسترش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حکومت نظام شاه</w:t>
      </w:r>
      <w:r w:rsidR="00235F05">
        <w:rPr>
          <w:rFonts w:cs="2  Zar" w:hint="cs"/>
          <w:sz w:val="28"/>
          <w:szCs w:val="28"/>
          <w:rtl/>
          <w:lang w:bidi="fa-IR"/>
        </w:rPr>
        <w:t>ي</w:t>
      </w:r>
      <w:r w:rsidRPr="00111294">
        <w:rPr>
          <w:rFonts w:cs="2  Zar" w:hint="cs"/>
          <w:sz w:val="28"/>
          <w:szCs w:val="28"/>
          <w:rtl/>
          <w:lang w:bidi="fa-IR"/>
        </w:rPr>
        <w:t xml:space="preserve">ان در </w:t>
      </w:r>
      <w:r w:rsidR="008E449B" w:rsidRPr="00111294">
        <w:rPr>
          <w:rFonts w:cs="2  Zar" w:hint="cs"/>
          <w:sz w:val="28"/>
          <w:szCs w:val="28"/>
          <w:rtl/>
          <w:lang w:bidi="fa-IR"/>
        </w:rPr>
        <w:t>زم</w:t>
      </w:r>
      <w:r w:rsidR="00235F05">
        <w:rPr>
          <w:rFonts w:cs="2  Zar" w:hint="cs"/>
          <w:sz w:val="28"/>
          <w:szCs w:val="28"/>
          <w:rtl/>
          <w:lang w:bidi="fa-IR"/>
        </w:rPr>
        <w:t>ي</w:t>
      </w:r>
      <w:r w:rsidR="008E449B" w:rsidRPr="00111294">
        <w:rPr>
          <w:rFonts w:cs="2  Zar" w:hint="cs"/>
          <w:sz w:val="28"/>
          <w:szCs w:val="28"/>
          <w:rtl/>
          <w:lang w:bidi="fa-IR"/>
        </w:rPr>
        <w:t>نه‌ساز</w:t>
      </w:r>
      <w:r w:rsidR="00235F05">
        <w:rPr>
          <w:rFonts w:cs="2  Zar" w:hint="cs"/>
          <w:sz w:val="28"/>
          <w:szCs w:val="28"/>
          <w:rtl/>
          <w:lang w:bidi="fa-IR"/>
        </w:rPr>
        <w:t>ي</w:t>
      </w:r>
      <w:r w:rsidR="008E449B" w:rsidRPr="00111294">
        <w:rPr>
          <w:rFonts w:cs="2  Zar" w:hint="cs"/>
          <w:sz w:val="28"/>
          <w:szCs w:val="28"/>
          <w:rtl/>
          <w:lang w:bidi="fa-IR"/>
        </w:rPr>
        <w:t xml:space="preserve"> </w:t>
      </w:r>
      <w:r w:rsidR="00942C0E" w:rsidRPr="00111294">
        <w:rPr>
          <w:rFonts w:cs="2  Zar" w:hint="cs"/>
          <w:sz w:val="28"/>
          <w:szCs w:val="28"/>
          <w:rtl/>
          <w:lang w:bidi="fa-IR"/>
        </w:rPr>
        <w:t xml:space="preserve">و </w:t>
      </w:r>
      <w:r w:rsidRPr="00111294">
        <w:rPr>
          <w:rFonts w:cs="2  Zar" w:hint="cs"/>
          <w:sz w:val="28"/>
          <w:szCs w:val="28"/>
          <w:rtl/>
          <w:lang w:bidi="fa-IR"/>
        </w:rPr>
        <w:t>گسترش ش</w:t>
      </w:r>
      <w:r w:rsidR="00235F05">
        <w:rPr>
          <w:rFonts w:cs="2  Zar" w:hint="cs"/>
          <w:sz w:val="28"/>
          <w:szCs w:val="28"/>
          <w:rtl/>
          <w:lang w:bidi="fa-IR"/>
        </w:rPr>
        <w:t>ي</w:t>
      </w:r>
      <w:r w:rsidRPr="00111294">
        <w:rPr>
          <w:rFonts w:cs="2  Zar" w:hint="cs"/>
          <w:sz w:val="28"/>
          <w:szCs w:val="28"/>
          <w:rtl/>
          <w:lang w:bidi="fa-IR"/>
        </w:rPr>
        <w:t xml:space="preserve">عه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حکومت‌ها</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 هند در</w:t>
      </w:r>
      <w:r w:rsidR="008E449B" w:rsidRPr="00111294">
        <w:rPr>
          <w:rFonts w:cs="2  Zar" w:hint="cs"/>
          <w:sz w:val="28"/>
          <w:szCs w:val="28"/>
          <w:rtl/>
          <w:lang w:bidi="fa-IR"/>
        </w:rPr>
        <w:t xml:space="preserve"> زم</w:t>
      </w:r>
      <w:r w:rsidR="00235F05">
        <w:rPr>
          <w:rFonts w:cs="2  Zar" w:hint="cs"/>
          <w:sz w:val="28"/>
          <w:szCs w:val="28"/>
          <w:rtl/>
          <w:lang w:bidi="fa-IR"/>
        </w:rPr>
        <w:t>ي</w:t>
      </w:r>
      <w:r w:rsidR="008E449B" w:rsidRPr="00111294">
        <w:rPr>
          <w:rFonts w:cs="2  Zar" w:hint="cs"/>
          <w:sz w:val="28"/>
          <w:szCs w:val="28"/>
          <w:rtl/>
          <w:lang w:bidi="fa-IR"/>
        </w:rPr>
        <w:t>نه‌ساز</w:t>
      </w:r>
      <w:r w:rsidR="00235F05">
        <w:rPr>
          <w:rFonts w:cs="2  Zar" w:hint="cs"/>
          <w:sz w:val="28"/>
          <w:szCs w:val="28"/>
          <w:rtl/>
          <w:lang w:bidi="fa-IR"/>
        </w:rPr>
        <w:t>ي</w:t>
      </w:r>
      <w:r w:rsidR="00942C0E" w:rsidRPr="00111294">
        <w:rPr>
          <w:rFonts w:cs="2  Zar" w:hint="cs"/>
          <w:sz w:val="28"/>
          <w:szCs w:val="28"/>
          <w:rtl/>
          <w:lang w:bidi="fa-IR"/>
        </w:rPr>
        <w:t xml:space="preserve"> و</w:t>
      </w:r>
      <w:r w:rsidRPr="00111294">
        <w:rPr>
          <w:rFonts w:cs="2  Zar" w:hint="cs"/>
          <w:sz w:val="28"/>
          <w:szCs w:val="28"/>
          <w:rtl/>
          <w:lang w:bidi="fa-IR"/>
        </w:rPr>
        <w:t xml:space="preserve"> گسترش فرهنگ مهدو</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نقش حوزه علم</w:t>
      </w:r>
      <w:r w:rsidR="00235F05">
        <w:rPr>
          <w:rFonts w:cs="2  Zar" w:hint="cs"/>
          <w:sz w:val="28"/>
          <w:szCs w:val="28"/>
          <w:rtl/>
          <w:lang w:bidi="fa-IR"/>
        </w:rPr>
        <w:t>ي</w:t>
      </w:r>
      <w:r w:rsidRPr="00111294">
        <w:rPr>
          <w:rFonts w:cs="2  Zar" w:hint="cs"/>
          <w:sz w:val="28"/>
          <w:szCs w:val="28"/>
          <w:rtl/>
          <w:lang w:bidi="fa-IR"/>
        </w:rPr>
        <w:t>ه نجف اشرف در جهان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خالدبن ول</w:t>
      </w:r>
      <w:r w:rsidR="00235F05">
        <w:rPr>
          <w:rFonts w:cs="2  Zar" w:hint="cs"/>
          <w:sz w:val="28"/>
          <w:szCs w:val="28"/>
          <w:rtl/>
          <w:lang w:bidi="fa-IR"/>
        </w:rPr>
        <w:t>ي</w:t>
      </w:r>
      <w:r w:rsidRPr="00111294">
        <w:rPr>
          <w:rFonts w:cs="2  Zar" w:hint="cs"/>
          <w:sz w:val="28"/>
          <w:szCs w:val="28"/>
          <w:rtl/>
          <w:lang w:bidi="fa-IR"/>
        </w:rPr>
        <w:t>د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خاندان بهمن</w:t>
      </w:r>
      <w:r w:rsidR="00235F05">
        <w:rPr>
          <w:rFonts w:cs="2  Zar" w:hint="cs"/>
          <w:sz w:val="28"/>
          <w:szCs w:val="28"/>
          <w:rtl/>
          <w:lang w:bidi="fa-IR"/>
        </w:rPr>
        <w:t>ي</w:t>
      </w:r>
      <w:r w:rsidRPr="00111294">
        <w:rPr>
          <w:rFonts w:cs="2  Zar" w:hint="cs"/>
          <w:sz w:val="28"/>
          <w:szCs w:val="28"/>
          <w:rtl/>
          <w:lang w:bidi="fa-IR"/>
        </w:rPr>
        <w:t xml:space="preserve"> (بهمن</w:t>
      </w:r>
      <w:r w:rsidR="00235F05">
        <w:rPr>
          <w:rFonts w:cs="2  Zar" w:hint="cs"/>
          <w:sz w:val="28"/>
          <w:szCs w:val="28"/>
          <w:rtl/>
          <w:lang w:bidi="fa-IR"/>
        </w:rPr>
        <w:t>ي</w:t>
      </w:r>
      <w:r w:rsidRPr="00111294">
        <w:rPr>
          <w:rFonts w:cs="2  Zar" w:hint="cs"/>
          <w:sz w:val="28"/>
          <w:szCs w:val="28"/>
          <w:rtl/>
          <w:lang w:bidi="fa-IR"/>
        </w:rPr>
        <w:t>ان) در گسترش ش</w:t>
      </w:r>
      <w:r w:rsidR="00235F05">
        <w:rPr>
          <w:rFonts w:cs="2  Zar" w:hint="cs"/>
          <w:sz w:val="28"/>
          <w:szCs w:val="28"/>
          <w:rtl/>
          <w:lang w:bidi="fa-IR"/>
        </w:rPr>
        <w:t>ي</w:t>
      </w:r>
      <w:r w:rsidRPr="00111294">
        <w:rPr>
          <w:rFonts w:cs="2  Zar" w:hint="cs"/>
          <w:sz w:val="28"/>
          <w:szCs w:val="28"/>
          <w:rtl/>
          <w:lang w:bidi="fa-IR"/>
        </w:rPr>
        <w:t>عه و فرهنگ مهدو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خاندان جو</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(مهد بن مهد جو</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به خصوص) در گسترش و حفظ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خواجه نص</w:t>
      </w:r>
      <w:r w:rsidR="00235F05">
        <w:rPr>
          <w:rFonts w:cs="2  Zar" w:hint="cs"/>
          <w:sz w:val="28"/>
          <w:szCs w:val="28"/>
          <w:rtl/>
          <w:lang w:bidi="fa-IR"/>
        </w:rPr>
        <w:t>ي</w:t>
      </w:r>
      <w:r w:rsidRPr="00111294">
        <w:rPr>
          <w:rFonts w:cs="2  Zar" w:hint="cs"/>
          <w:sz w:val="28"/>
          <w:szCs w:val="28"/>
          <w:rtl/>
          <w:lang w:bidi="fa-IR"/>
        </w:rPr>
        <w:t>رالد</w:t>
      </w:r>
      <w:r w:rsidR="00235F05">
        <w:rPr>
          <w:rFonts w:cs="2  Zar" w:hint="cs"/>
          <w:sz w:val="28"/>
          <w:szCs w:val="28"/>
          <w:rtl/>
          <w:lang w:bidi="fa-IR"/>
        </w:rPr>
        <w:t>ي</w:t>
      </w:r>
      <w:r w:rsidRPr="00111294">
        <w:rPr>
          <w:rFonts w:cs="2  Zar" w:hint="cs"/>
          <w:sz w:val="28"/>
          <w:szCs w:val="28"/>
          <w:rtl/>
          <w:lang w:bidi="fa-IR"/>
        </w:rPr>
        <w:t>ن طوس</w:t>
      </w:r>
      <w:r w:rsidR="00235F05">
        <w:rPr>
          <w:rFonts w:cs="2  Zar" w:hint="cs"/>
          <w:sz w:val="28"/>
          <w:szCs w:val="28"/>
          <w:rtl/>
          <w:lang w:bidi="fa-IR"/>
        </w:rPr>
        <w:t>ي</w:t>
      </w:r>
      <w:r w:rsidRPr="00111294">
        <w:rPr>
          <w:rFonts w:cs="2  Zar" w:hint="cs"/>
          <w:sz w:val="28"/>
          <w:szCs w:val="28"/>
          <w:rtl/>
          <w:lang w:bidi="fa-IR"/>
        </w:rPr>
        <w:t xml:space="preserve"> در حفظ و گسترش علماء و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خواجه نص</w:t>
      </w:r>
      <w:r w:rsidR="00235F05">
        <w:rPr>
          <w:rFonts w:cs="2  Zar" w:hint="cs"/>
          <w:sz w:val="28"/>
          <w:szCs w:val="28"/>
          <w:rtl/>
          <w:lang w:bidi="fa-IR"/>
        </w:rPr>
        <w:t>ي</w:t>
      </w:r>
      <w:r w:rsidRPr="00111294">
        <w:rPr>
          <w:rFonts w:cs="2  Zar" w:hint="cs"/>
          <w:sz w:val="28"/>
          <w:szCs w:val="28"/>
          <w:rtl/>
          <w:lang w:bidi="fa-IR"/>
        </w:rPr>
        <w:t>رالد</w:t>
      </w:r>
      <w:r w:rsidR="00235F05">
        <w:rPr>
          <w:rFonts w:cs="2  Zar" w:hint="cs"/>
          <w:sz w:val="28"/>
          <w:szCs w:val="28"/>
          <w:rtl/>
          <w:lang w:bidi="fa-IR"/>
        </w:rPr>
        <w:t>ي</w:t>
      </w:r>
      <w:r w:rsidRPr="00111294">
        <w:rPr>
          <w:rFonts w:cs="2  Zar" w:hint="cs"/>
          <w:sz w:val="28"/>
          <w:szCs w:val="28"/>
          <w:rtl/>
          <w:lang w:bidi="fa-IR"/>
        </w:rPr>
        <w:t>ن طوس</w:t>
      </w:r>
      <w:r w:rsidR="00235F05">
        <w:rPr>
          <w:rFonts w:cs="2  Zar" w:hint="cs"/>
          <w:sz w:val="28"/>
          <w:szCs w:val="28"/>
          <w:rtl/>
          <w:lang w:bidi="fa-IR"/>
        </w:rPr>
        <w:t>ي</w:t>
      </w:r>
      <w:r w:rsidRPr="00111294">
        <w:rPr>
          <w:rFonts w:cs="2  Zar" w:hint="cs"/>
          <w:sz w:val="28"/>
          <w:szCs w:val="28"/>
          <w:rtl/>
          <w:lang w:bidi="fa-IR"/>
        </w:rPr>
        <w:t xml:space="preserve"> در گرا</w:t>
      </w:r>
      <w:r w:rsidR="00235F05">
        <w:rPr>
          <w:rFonts w:cs="2  Zar" w:hint="cs"/>
          <w:sz w:val="28"/>
          <w:szCs w:val="28"/>
          <w:rtl/>
          <w:lang w:bidi="fa-IR"/>
        </w:rPr>
        <w:t>ي</w:t>
      </w:r>
      <w:r w:rsidRPr="00111294">
        <w:rPr>
          <w:rFonts w:cs="2  Zar" w:hint="cs"/>
          <w:sz w:val="28"/>
          <w:szCs w:val="28"/>
          <w:rtl/>
          <w:lang w:bidi="fa-IR"/>
        </w:rPr>
        <w:t>ش ا</w:t>
      </w:r>
      <w:r w:rsidR="00235F05">
        <w:rPr>
          <w:rFonts w:cs="2  Zar" w:hint="cs"/>
          <w:sz w:val="28"/>
          <w:szCs w:val="28"/>
          <w:rtl/>
          <w:lang w:bidi="fa-IR"/>
        </w:rPr>
        <w:t>ي</w:t>
      </w:r>
      <w:r w:rsidRPr="00111294">
        <w:rPr>
          <w:rFonts w:cs="2  Zar" w:hint="cs"/>
          <w:sz w:val="28"/>
          <w:szCs w:val="28"/>
          <w:rtl/>
          <w:lang w:bidi="fa-IR"/>
        </w:rPr>
        <w:t>لخانان مغول به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نقش دولت بن</w:t>
      </w:r>
      <w:r w:rsidR="00235F05">
        <w:rPr>
          <w:rFonts w:cs="2  Zar" w:hint="cs"/>
          <w:sz w:val="28"/>
          <w:szCs w:val="28"/>
          <w:rtl/>
          <w:lang w:bidi="fa-IR"/>
        </w:rPr>
        <w:t>ي</w:t>
      </w:r>
      <w:r w:rsidRPr="00111294">
        <w:rPr>
          <w:rFonts w:cs="2  Zar" w:hint="cs"/>
          <w:sz w:val="28"/>
          <w:szCs w:val="28"/>
          <w:rtl/>
          <w:lang w:bidi="fa-IR"/>
        </w:rPr>
        <w:t>‌مز</w:t>
      </w:r>
      <w:r w:rsidR="00235F05">
        <w:rPr>
          <w:rFonts w:cs="2  Zar" w:hint="cs"/>
          <w:sz w:val="28"/>
          <w:szCs w:val="28"/>
          <w:rtl/>
          <w:lang w:bidi="fa-IR"/>
        </w:rPr>
        <w:t>ي</w:t>
      </w:r>
      <w:r w:rsidRPr="00111294">
        <w:rPr>
          <w:rFonts w:cs="2  Zar" w:hint="cs"/>
          <w:sz w:val="28"/>
          <w:szCs w:val="28"/>
          <w:rtl/>
          <w:lang w:bidi="fa-IR"/>
        </w:rPr>
        <w:t>د در حفظ و گسترش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رضا</w:t>
      </w:r>
      <w:r w:rsidR="00235F05">
        <w:rPr>
          <w:rFonts w:cs="2  Zar" w:hint="cs"/>
          <w:sz w:val="28"/>
          <w:szCs w:val="28"/>
          <w:rtl/>
          <w:lang w:bidi="fa-IR"/>
        </w:rPr>
        <w:t>ي</w:t>
      </w:r>
      <w:r w:rsidRPr="00111294">
        <w:rPr>
          <w:rFonts w:cs="2  Zar" w:hint="cs"/>
          <w:sz w:val="28"/>
          <w:szCs w:val="28"/>
          <w:rtl/>
          <w:lang w:bidi="fa-IR"/>
        </w:rPr>
        <w:t>ت مردم در مشروع</w:t>
      </w:r>
      <w:r w:rsidR="00235F05">
        <w:rPr>
          <w:rFonts w:cs="2  Zar" w:hint="cs"/>
          <w:sz w:val="28"/>
          <w:szCs w:val="28"/>
          <w:rtl/>
          <w:lang w:bidi="fa-IR"/>
        </w:rPr>
        <w:t>ي</w:t>
      </w:r>
      <w:r w:rsidRPr="00111294">
        <w:rPr>
          <w:rFonts w:cs="2  Zar" w:hint="cs"/>
          <w:sz w:val="28"/>
          <w:szCs w:val="28"/>
          <w:rtl/>
          <w:lang w:bidi="fa-IR"/>
        </w:rPr>
        <w:t>ت قانون اساس</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cs="2  Zar" w:hint="cs"/>
          <w:sz w:val="28"/>
          <w:szCs w:val="28"/>
          <w:rtl/>
        </w:rPr>
        <w:t xml:space="preserve">بررسي </w:t>
      </w:r>
      <w:r w:rsidRPr="00111294">
        <w:rPr>
          <w:rFonts w:ascii="Tahoma" w:hAnsi="Tahoma" w:cs="2  Zar"/>
          <w:sz w:val="28"/>
          <w:szCs w:val="28"/>
          <w:rtl/>
        </w:rPr>
        <w:t>نقش زن</w:t>
      </w:r>
      <w:r w:rsidR="008E449B" w:rsidRPr="00111294">
        <w:rPr>
          <w:rFonts w:ascii="Tahoma" w:hAnsi="Tahoma" w:cs="2  Zar" w:hint="cs"/>
          <w:sz w:val="28"/>
          <w:szCs w:val="28"/>
          <w:rtl/>
        </w:rPr>
        <w:t>ان</w:t>
      </w:r>
      <w:r w:rsidRPr="00111294">
        <w:rPr>
          <w:rFonts w:ascii="Tahoma" w:hAnsi="Tahoma" w:cs="2  Zar"/>
          <w:sz w:val="28"/>
          <w:szCs w:val="28"/>
          <w:rtl/>
        </w:rPr>
        <w:t xml:space="preserve"> در دوره ها</w:t>
      </w:r>
      <w:r w:rsidR="00235F05">
        <w:rPr>
          <w:rFonts w:ascii="Tahoma" w:hAnsi="Tahoma" w:cs="2  Zar"/>
          <w:sz w:val="28"/>
          <w:szCs w:val="28"/>
          <w:rtl/>
        </w:rPr>
        <w:t>ي</w:t>
      </w:r>
      <w:r w:rsidRPr="00111294">
        <w:rPr>
          <w:rFonts w:ascii="Tahoma" w:hAnsi="Tahoma" w:cs="2  Zar"/>
          <w:sz w:val="28"/>
          <w:szCs w:val="28"/>
          <w:rtl/>
        </w:rPr>
        <w:t xml:space="preserve"> پس از پ</w:t>
      </w:r>
      <w:r w:rsidR="00235F05">
        <w:rPr>
          <w:rFonts w:ascii="Tahoma" w:hAnsi="Tahoma" w:cs="2  Zar"/>
          <w:sz w:val="28"/>
          <w:szCs w:val="28"/>
          <w:rtl/>
        </w:rPr>
        <w:t>ي</w:t>
      </w:r>
      <w:r w:rsidRPr="00111294">
        <w:rPr>
          <w:rFonts w:ascii="Tahoma" w:hAnsi="Tahoma" w:cs="2  Zar"/>
          <w:sz w:val="28"/>
          <w:szCs w:val="28"/>
          <w:rtl/>
        </w:rPr>
        <w:t xml:space="preserve">امبر(ص)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cs="2  Zar" w:hint="cs"/>
          <w:sz w:val="28"/>
          <w:szCs w:val="28"/>
          <w:rtl/>
        </w:rPr>
        <w:t xml:space="preserve">بررسي </w:t>
      </w:r>
      <w:r w:rsidRPr="00111294">
        <w:rPr>
          <w:rFonts w:ascii="Tahoma" w:hAnsi="Tahoma" w:cs="2  Zar"/>
          <w:sz w:val="28"/>
          <w:szCs w:val="28"/>
          <w:rtl/>
        </w:rPr>
        <w:t>نقش زن در ق</w:t>
      </w:r>
      <w:r w:rsidR="00235F05">
        <w:rPr>
          <w:rFonts w:ascii="Tahoma" w:hAnsi="Tahoma" w:cs="2  Zar"/>
          <w:sz w:val="28"/>
          <w:szCs w:val="28"/>
          <w:rtl/>
        </w:rPr>
        <w:t>ي</w:t>
      </w:r>
      <w:r w:rsidRPr="00111294">
        <w:rPr>
          <w:rFonts w:ascii="Tahoma" w:hAnsi="Tahoma" w:cs="2  Zar"/>
          <w:sz w:val="28"/>
          <w:szCs w:val="28"/>
          <w:rtl/>
        </w:rPr>
        <w:t xml:space="preserve">ام عاشورا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زنان در ماجرا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صف</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سادات در حفظ و انتقال فرهنگ ش</w:t>
      </w:r>
      <w:r w:rsidR="00235F05">
        <w:rPr>
          <w:rFonts w:cs="2  Zar" w:hint="cs"/>
          <w:sz w:val="28"/>
          <w:szCs w:val="28"/>
          <w:rtl/>
          <w:lang w:bidi="fa-IR"/>
        </w:rPr>
        <w:t>ي</w:t>
      </w:r>
      <w:r w:rsidRPr="00111294">
        <w:rPr>
          <w:rFonts w:cs="2  Zar" w:hint="cs"/>
          <w:sz w:val="28"/>
          <w:szCs w:val="28"/>
          <w:rtl/>
          <w:lang w:bidi="fa-IR"/>
        </w:rPr>
        <w:t>عه و مهدو</w:t>
      </w:r>
      <w:r w:rsidR="00235F05">
        <w:rPr>
          <w:rFonts w:cs="2  Zar" w:hint="cs"/>
          <w:sz w:val="28"/>
          <w:szCs w:val="28"/>
          <w:rtl/>
          <w:lang w:bidi="fa-IR"/>
        </w:rPr>
        <w:t>ي</w:t>
      </w:r>
      <w:r w:rsidRPr="00111294">
        <w:rPr>
          <w:rFonts w:cs="2  Zar" w:hint="cs"/>
          <w:sz w:val="28"/>
          <w:szCs w:val="28"/>
          <w:rtl/>
          <w:lang w:bidi="fa-IR"/>
        </w:rPr>
        <w:t>ت در دوره مغولان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سادات و علو</w:t>
      </w:r>
      <w:r w:rsidR="00235F05">
        <w:rPr>
          <w:rFonts w:cs="2  Zar" w:hint="cs"/>
          <w:sz w:val="28"/>
          <w:szCs w:val="28"/>
          <w:rtl/>
          <w:lang w:bidi="fa-IR"/>
        </w:rPr>
        <w:t>ي</w:t>
      </w:r>
      <w:r w:rsidRPr="00111294">
        <w:rPr>
          <w:rFonts w:cs="2  Zar" w:hint="cs"/>
          <w:sz w:val="28"/>
          <w:szCs w:val="28"/>
          <w:rtl/>
          <w:lang w:bidi="fa-IR"/>
        </w:rPr>
        <w:t>ان در گسترش ش</w:t>
      </w:r>
      <w:r w:rsidR="00235F05">
        <w:rPr>
          <w:rFonts w:cs="2  Zar" w:hint="cs"/>
          <w:sz w:val="28"/>
          <w:szCs w:val="28"/>
          <w:rtl/>
          <w:lang w:bidi="fa-IR"/>
        </w:rPr>
        <w:t>ي</w:t>
      </w:r>
      <w:r w:rsidRPr="00111294">
        <w:rPr>
          <w:rFonts w:cs="2  Zar" w:hint="cs"/>
          <w:sz w:val="28"/>
          <w:szCs w:val="28"/>
          <w:rtl/>
          <w:lang w:bidi="fa-IR"/>
        </w:rPr>
        <w:t>عه در دوره علو</w:t>
      </w:r>
      <w:r w:rsidR="00235F05">
        <w:rPr>
          <w:rFonts w:cs="2  Zar" w:hint="cs"/>
          <w:sz w:val="28"/>
          <w:szCs w:val="28"/>
          <w:rtl/>
          <w:lang w:bidi="fa-IR"/>
        </w:rPr>
        <w:t>ي</w:t>
      </w:r>
      <w:r w:rsidRPr="00111294">
        <w:rPr>
          <w:rFonts w:cs="2  Zar" w:hint="cs"/>
          <w:sz w:val="28"/>
          <w:szCs w:val="28"/>
          <w:rtl/>
          <w:lang w:bidi="fa-IR"/>
        </w:rPr>
        <w:t>ان طبرستان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بررسي نقش سربداران در </w:t>
      </w:r>
      <w:r w:rsidR="008E449B" w:rsidRPr="00111294">
        <w:rPr>
          <w:rFonts w:cs="2  Zar" w:hint="cs"/>
          <w:sz w:val="28"/>
          <w:szCs w:val="28"/>
          <w:rtl/>
          <w:lang w:bidi="fa-IR"/>
        </w:rPr>
        <w:t>زم</w:t>
      </w:r>
      <w:r w:rsidR="00235F05">
        <w:rPr>
          <w:rFonts w:cs="2  Zar" w:hint="cs"/>
          <w:sz w:val="28"/>
          <w:szCs w:val="28"/>
          <w:rtl/>
          <w:lang w:bidi="fa-IR"/>
        </w:rPr>
        <w:t>ي</w:t>
      </w:r>
      <w:r w:rsidR="008E449B" w:rsidRPr="00111294">
        <w:rPr>
          <w:rFonts w:cs="2  Zar" w:hint="cs"/>
          <w:sz w:val="28"/>
          <w:szCs w:val="28"/>
          <w:rtl/>
          <w:lang w:bidi="fa-IR"/>
        </w:rPr>
        <w:t>نه‌ساز</w:t>
      </w:r>
      <w:r w:rsidR="00235F05">
        <w:rPr>
          <w:rFonts w:cs="2  Zar" w:hint="cs"/>
          <w:sz w:val="28"/>
          <w:szCs w:val="28"/>
          <w:rtl/>
          <w:lang w:bidi="fa-IR"/>
        </w:rPr>
        <w:t>ي</w:t>
      </w:r>
      <w:r w:rsidR="008E449B" w:rsidRPr="00111294">
        <w:rPr>
          <w:rFonts w:cs="2  Zar" w:hint="cs"/>
          <w:sz w:val="28"/>
          <w:szCs w:val="28"/>
          <w:rtl/>
          <w:lang w:bidi="fa-IR"/>
        </w:rPr>
        <w:t xml:space="preserve"> </w:t>
      </w:r>
      <w:r w:rsidR="00942C0E" w:rsidRPr="00111294">
        <w:rPr>
          <w:rFonts w:cs="2  Zar" w:hint="cs"/>
          <w:sz w:val="28"/>
          <w:szCs w:val="28"/>
          <w:rtl/>
          <w:lang w:bidi="fa-IR"/>
        </w:rPr>
        <w:t xml:space="preserve">و </w:t>
      </w:r>
      <w:r w:rsidRPr="00111294">
        <w:rPr>
          <w:rFonts w:cs="2  Zar" w:hint="cs"/>
          <w:sz w:val="28"/>
          <w:szCs w:val="28"/>
          <w:rtl/>
          <w:lang w:bidi="fa-IR"/>
        </w:rPr>
        <w:t>بسط و گسترش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 xml:space="preserve">ت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سه عنصر عرب،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و ترک در سپاه عصر امو</w:t>
      </w:r>
      <w:r w:rsidR="00235F05">
        <w:rPr>
          <w:rFonts w:cs="2  Zar" w:hint="cs"/>
          <w:sz w:val="28"/>
          <w:szCs w:val="28"/>
          <w:rtl/>
          <w:lang w:bidi="fa-IR"/>
        </w:rPr>
        <w:t>ي</w:t>
      </w:r>
      <w:r w:rsidRPr="00111294">
        <w:rPr>
          <w:rFonts w:cs="2  Zar" w:hint="cs"/>
          <w:sz w:val="28"/>
          <w:szCs w:val="28"/>
          <w:rtl/>
          <w:lang w:bidi="fa-IR"/>
        </w:rPr>
        <w:t xml:space="preserve"> و عباس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س</w:t>
      </w:r>
      <w:r w:rsidR="00235F05">
        <w:rPr>
          <w:rFonts w:cs="2  Zar" w:hint="cs"/>
          <w:sz w:val="28"/>
          <w:szCs w:val="28"/>
          <w:rtl/>
          <w:lang w:bidi="fa-IR"/>
        </w:rPr>
        <w:t>ي</w:t>
      </w:r>
      <w:r w:rsidRPr="00111294">
        <w:rPr>
          <w:rFonts w:cs="2  Zar" w:hint="cs"/>
          <w:sz w:val="28"/>
          <w:szCs w:val="28"/>
          <w:rtl/>
          <w:lang w:bidi="fa-IR"/>
        </w:rPr>
        <w:t>است در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فرقه‌ها</w:t>
      </w:r>
      <w:r w:rsidR="00235F05">
        <w:rPr>
          <w:rFonts w:cs="2  Zar" w:hint="cs"/>
          <w:sz w:val="28"/>
          <w:szCs w:val="28"/>
          <w:rtl/>
          <w:lang w:bidi="fa-IR"/>
        </w:rPr>
        <w:t>ي</w:t>
      </w:r>
      <w:r w:rsidRPr="00111294">
        <w:rPr>
          <w:rFonts w:cs="2  Zar" w:hint="cs"/>
          <w:sz w:val="28"/>
          <w:szCs w:val="28"/>
          <w:rtl/>
          <w:lang w:bidi="fa-IR"/>
        </w:rPr>
        <w:t xml:space="preserve"> کلام</w:t>
      </w:r>
      <w:r w:rsidR="00235F05">
        <w:rPr>
          <w:rFonts w:cs="2  Zar" w:hint="cs"/>
          <w:sz w:val="28"/>
          <w:szCs w:val="28"/>
          <w:rtl/>
          <w:lang w:bidi="fa-IR"/>
        </w:rPr>
        <w:t>ي</w:t>
      </w:r>
      <w:r w:rsidRPr="00111294">
        <w:rPr>
          <w:rFonts w:cs="2  Zar" w:hint="cs"/>
          <w:sz w:val="28"/>
          <w:szCs w:val="28"/>
          <w:rtl/>
          <w:lang w:bidi="fa-IR"/>
        </w:rPr>
        <w:t xml:space="preserve"> در م</w:t>
      </w:r>
      <w:r w:rsidR="00235F05">
        <w:rPr>
          <w:rFonts w:cs="2  Zar" w:hint="cs"/>
          <w:sz w:val="28"/>
          <w:szCs w:val="28"/>
          <w:rtl/>
          <w:lang w:bidi="fa-IR"/>
        </w:rPr>
        <w:t>ي</w:t>
      </w:r>
      <w:r w:rsidRPr="00111294">
        <w:rPr>
          <w:rFonts w:cs="2  Zar" w:hint="cs"/>
          <w:sz w:val="28"/>
          <w:szCs w:val="28"/>
          <w:rtl/>
          <w:lang w:bidi="fa-IR"/>
        </w:rPr>
        <w:t>ان مسلمانان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رهبر</w:t>
      </w:r>
      <w:r w:rsidR="00235F05">
        <w:rPr>
          <w:rFonts w:cs="2  Zar" w:hint="cs"/>
          <w:sz w:val="28"/>
          <w:szCs w:val="28"/>
          <w:rtl/>
          <w:lang w:bidi="fa-IR"/>
        </w:rPr>
        <w:t>ي</w:t>
      </w:r>
      <w:r w:rsidRPr="00111294">
        <w:rPr>
          <w:rFonts w:cs="2  Zar" w:hint="cs"/>
          <w:sz w:val="28"/>
          <w:szCs w:val="28"/>
          <w:rtl/>
          <w:lang w:bidi="fa-IR"/>
        </w:rPr>
        <w:t xml:space="preserve"> در نقاط عطف و تنگناها</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cs="2  Zar" w:hint="cs"/>
          <w:sz w:val="28"/>
          <w:szCs w:val="28"/>
          <w:rtl/>
        </w:rPr>
        <w:t xml:space="preserve">بررسي </w:t>
      </w:r>
      <w:r w:rsidRPr="00111294">
        <w:rPr>
          <w:rFonts w:ascii="Tahoma" w:hAnsi="Tahoma" w:cs="2  Zar"/>
          <w:sz w:val="28"/>
          <w:szCs w:val="28"/>
          <w:rtl/>
        </w:rPr>
        <w:t>نقش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زنان در حکومت حضرت عل</w:t>
      </w:r>
      <w:r w:rsidR="00235F05">
        <w:rPr>
          <w:rFonts w:ascii="Tahoma" w:hAnsi="Tahoma" w:cs="2  Zar"/>
          <w:sz w:val="28"/>
          <w:szCs w:val="28"/>
          <w:rtl/>
        </w:rPr>
        <w:t>ي</w:t>
      </w:r>
      <w:r w:rsidRPr="00111294">
        <w:rPr>
          <w:rFonts w:ascii="Tahoma" w:hAnsi="Tahoma" w:cs="2  Zar"/>
          <w:sz w:val="28"/>
          <w:szCs w:val="28"/>
          <w:rtl/>
        </w:rPr>
        <w:t>(عل</w:t>
      </w:r>
      <w:r w:rsidR="00235F05">
        <w:rPr>
          <w:rFonts w:ascii="Tahoma" w:hAnsi="Tahoma" w:cs="2  Zar"/>
          <w:sz w:val="28"/>
          <w:szCs w:val="28"/>
          <w:rtl/>
        </w:rPr>
        <w:t>ي</w:t>
      </w:r>
      <w:r w:rsidRPr="00111294">
        <w:rPr>
          <w:rFonts w:ascii="Tahoma" w:hAnsi="Tahoma" w:cs="2  Zar"/>
          <w:sz w:val="28"/>
          <w:szCs w:val="28"/>
          <w:rtl/>
        </w:rPr>
        <w:t xml:space="preserve">ه السلام)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ش</w:t>
      </w:r>
      <w:r w:rsidR="00235F05">
        <w:rPr>
          <w:rFonts w:cs="2  Zar" w:hint="cs"/>
          <w:sz w:val="28"/>
          <w:szCs w:val="28"/>
          <w:rtl/>
          <w:lang w:bidi="fa-IR"/>
        </w:rPr>
        <w:t>ي</w:t>
      </w:r>
      <w:r w:rsidRPr="00111294">
        <w:rPr>
          <w:rFonts w:cs="2  Zar" w:hint="cs"/>
          <w:sz w:val="28"/>
          <w:szCs w:val="28"/>
          <w:rtl/>
          <w:lang w:bidi="fa-IR"/>
        </w:rPr>
        <w:t>خ بها</w:t>
      </w:r>
      <w:r w:rsidR="00235F05">
        <w:rPr>
          <w:rFonts w:cs="2  Zar" w:hint="cs"/>
          <w:sz w:val="28"/>
          <w:szCs w:val="28"/>
          <w:rtl/>
          <w:lang w:bidi="fa-IR"/>
        </w:rPr>
        <w:t>يي</w:t>
      </w:r>
      <w:r w:rsidRPr="00111294">
        <w:rPr>
          <w:rFonts w:cs="2  Zar" w:hint="cs"/>
          <w:sz w:val="28"/>
          <w:szCs w:val="28"/>
          <w:rtl/>
          <w:lang w:bidi="fa-IR"/>
        </w:rPr>
        <w:t xml:space="preserve"> در گسترش ش</w:t>
      </w:r>
      <w:r w:rsidR="00235F05">
        <w:rPr>
          <w:rFonts w:cs="2  Zar" w:hint="cs"/>
          <w:sz w:val="28"/>
          <w:szCs w:val="28"/>
          <w:rtl/>
          <w:lang w:bidi="fa-IR"/>
        </w:rPr>
        <w:t>ي</w:t>
      </w:r>
      <w:r w:rsidRPr="00111294">
        <w:rPr>
          <w:rFonts w:cs="2  Zar" w:hint="cs"/>
          <w:sz w:val="28"/>
          <w:szCs w:val="28"/>
          <w:rtl/>
          <w:lang w:bidi="fa-IR"/>
        </w:rPr>
        <w:t>عه و باورها</w:t>
      </w:r>
      <w:r w:rsidR="00235F05">
        <w:rPr>
          <w:rFonts w:cs="2  Zar" w:hint="cs"/>
          <w:sz w:val="28"/>
          <w:szCs w:val="28"/>
          <w:rtl/>
          <w:lang w:bidi="fa-IR"/>
        </w:rPr>
        <w:t>ي</w:t>
      </w:r>
      <w:r w:rsidRPr="00111294">
        <w:rPr>
          <w:rFonts w:cs="2  Zar" w:hint="cs"/>
          <w:sz w:val="28"/>
          <w:szCs w:val="28"/>
          <w:rtl/>
          <w:lang w:bidi="fa-IR"/>
        </w:rPr>
        <w:t xml:space="preserve"> مهدو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ش</w:t>
      </w:r>
      <w:r w:rsidR="00235F05">
        <w:rPr>
          <w:rFonts w:cs="2  Zar" w:hint="cs"/>
          <w:sz w:val="28"/>
          <w:szCs w:val="28"/>
          <w:rtl/>
          <w:lang w:bidi="fa-IR"/>
        </w:rPr>
        <w:t>ي</w:t>
      </w:r>
      <w:r w:rsidRPr="00111294">
        <w:rPr>
          <w:rFonts w:cs="2  Zar" w:hint="cs"/>
          <w:sz w:val="28"/>
          <w:szCs w:val="28"/>
          <w:rtl/>
          <w:lang w:bidi="fa-IR"/>
        </w:rPr>
        <w:t>عه در تمدن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ان فاطم</w:t>
      </w:r>
      <w:r w:rsidR="00235F05">
        <w:rPr>
          <w:rFonts w:cs="2  Zar" w:hint="cs"/>
          <w:sz w:val="28"/>
          <w:szCs w:val="28"/>
          <w:rtl/>
          <w:lang w:bidi="fa-IR"/>
        </w:rPr>
        <w:t>ي</w:t>
      </w:r>
      <w:r w:rsidRPr="00111294">
        <w:rPr>
          <w:rFonts w:cs="2  Zar" w:hint="cs"/>
          <w:sz w:val="28"/>
          <w:szCs w:val="28"/>
          <w:rtl/>
          <w:lang w:bidi="fa-IR"/>
        </w:rPr>
        <w:t xml:space="preserve"> در جنگ‌ها</w:t>
      </w:r>
      <w:r w:rsidR="00235F05">
        <w:rPr>
          <w:rFonts w:cs="2  Zar" w:hint="cs"/>
          <w:sz w:val="28"/>
          <w:szCs w:val="28"/>
          <w:rtl/>
          <w:lang w:bidi="fa-IR"/>
        </w:rPr>
        <w:t>ي</w:t>
      </w:r>
      <w:r w:rsidRPr="00111294">
        <w:rPr>
          <w:rFonts w:cs="2  Zar" w:hint="cs"/>
          <w:sz w:val="28"/>
          <w:szCs w:val="28"/>
          <w:rtl/>
          <w:lang w:bidi="fa-IR"/>
        </w:rPr>
        <w:t xml:space="preserve"> صل</w:t>
      </w:r>
      <w:r w:rsidR="00235F05">
        <w:rPr>
          <w:rFonts w:cs="2  Zar" w:hint="cs"/>
          <w:sz w:val="28"/>
          <w:szCs w:val="28"/>
          <w:rtl/>
          <w:lang w:bidi="fa-IR"/>
        </w:rPr>
        <w:t>ي</w:t>
      </w:r>
      <w:r w:rsidRPr="00111294">
        <w:rPr>
          <w:rFonts w:cs="2  Zar" w:hint="cs"/>
          <w:sz w:val="28"/>
          <w:szCs w:val="28"/>
          <w:rtl/>
          <w:lang w:bidi="fa-IR"/>
        </w:rPr>
        <w:t>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علامه حل</w:t>
      </w:r>
      <w:r w:rsidR="00235F05">
        <w:rPr>
          <w:rFonts w:cs="2  Zar" w:hint="cs"/>
          <w:sz w:val="28"/>
          <w:szCs w:val="28"/>
          <w:rtl/>
          <w:lang w:bidi="fa-IR"/>
        </w:rPr>
        <w:t>ي</w:t>
      </w:r>
      <w:r w:rsidRPr="00111294">
        <w:rPr>
          <w:rFonts w:cs="2  Zar" w:hint="cs"/>
          <w:sz w:val="28"/>
          <w:szCs w:val="28"/>
          <w:rtl/>
          <w:lang w:bidi="fa-IR"/>
        </w:rPr>
        <w:t xml:space="preserve"> در رسم</w:t>
      </w:r>
      <w:r w:rsidR="00235F05">
        <w:rPr>
          <w:rFonts w:cs="2  Zar" w:hint="cs"/>
          <w:sz w:val="28"/>
          <w:szCs w:val="28"/>
          <w:rtl/>
          <w:lang w:bidi="fa-IR"/>
        </w:rPr>
        <w:t>ي</w:t>
      </w:r>
      <w:r w:rsidRPr="00111294">
        <w:rPr>
          <w:rFonts w:cs="2  Zar" w:hint="cs"/>
          <w:sz w:val="28"/>
          <w:szCs w:val="28"/>
          <w:rtl/>
          <w:lang w:bidi="fa-IR"/>
        </w:rPr>
        <w:t xml:space="preserve">ت </w:t>
      </w:r>
      <w:r w:rsidR="00235F05">
        <w:rPr>
          <w:rFonts w:cs="2  Zar" w:hint="cs"/>
          <w:sz w:val="28"/>
          <w:szCs w:val="28"/>
          <w:rtl/>
          <w:lang w:bidi="fa-IR"/>
        </w:rPr>
        <w:t>ي</w:t>
      </w:r>
      <w:r w:rsidRPr="00111294">
        <w:rPr>
          <w:rFonts w:cs="2  Zar" w:hint="cs"/>
          <w:sz w:val="28"/>
          <w:szCs w:val="28"/>
          <w:rtl/>
          <w:lang w:bidi="fa-IR"/>
        </w:rPr>
        <w:t>افتن ش</w:t>
      </w:r>
      <w:r w:rsidR="00235F05">
        <w:rPr>
          <w:rFonts w:cs="2  Zar" w:hint="cs"/>
          <w:sz w:val="28"/>
          <w:szCs w:val="28"/>
          <w:rtl/>
          <w:lang w:bidi="fa-IR"/>
        </w:rPr>
        <w:t>ي</w:t>
      </w:r>
      <w:r w:rsidRPr="00111294">
        <w:rPr>
          <w:rFonts w:cs="2  Zar" w:hint="cs"/>
          <w:sz w:val="28"/>
          <w:szCs w:val="28"/>
          <w:rtl/>
          <w:lang w:bidi="fa-IR"/>
        </w:rPr>
        <w:t xml:space="preserve">عه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علامه مجلس</w:t>
      </w:r>
      <w:r w:rsidR="00235F05">
        <w:rPr>
          <w:rFonts w:cs="2  Zar" w:hint="cs"/>
          <w:sz w:val="28"/>
          <w:szCs w:val="28"/>
          <w:rtl/>
          <w:lang w:bidi="fa-IR"/>
        </w:rPr>
        <w:t>ي</w:t>
      </w:r>
      <w:r w:rsidRPr="00111294">
        <w:rPr>
          <w:rFonts w:cs="2  Zar" w:hint="cs"/>
          <w:sz w:val="28"/>
          <w:szCs w:val="28"/>
          <w:rtl/>
          <w:lang w:bidi="fa-IR"/>
        </w:rPr>
        <w:t xml:space="preserve"> در گسترش ش</w:t>
      </w:r>
      <w:r w:rsidR="00235F05">
        <w:rPr>
          <w:rFonts w:cs="2  Zar" w:hint="cs"/>
          <w:sz w:val="28"/>
          <w:szCs w:val="28"/>
          <w:rtl/>
          <w:lang w:bidi="fa-IR"/>
        </w:rPr>
        <w:t>ي</w:t>
      </w:r>
      <w:r w:rsidRPr="00111294">
        <w:rPr>
          <w:rFonts w:cs="2  Zar" w:hint="cs"/>
          <w:sz w:val="28"/>
          <w:szCs w:val="28"/>
          <w:rtl/>
          <w:lang w:bidi="fa-IR"/>
        </w:rPr>
        <w:t>عه و باورها</w:t>
      </w:r>
      <w:r w:rsidR="00235F05">
        <w:rPr>
          <w:rFonts w:cs="2  Zar" w:hint="cs"/>
          <w:sz w:val="28"/>
          <w:szCs w:val="28"/>
          <w:rtl/>
          <w:lang w:bidi="fa-IR"/>
        </w:rPr>
        <w:t>ي</w:t>
      </w:r>
      <w:r w:rsidRPr="00111294">
        <w:rPr>
          <w:rFonts w:cs="2  Zar" w:hint="cs"/>
          <w:sz w:val="28"/>
          <w:szCs w:val="28"/>
          <w:rtl/>
          <w:lang w:bidi="fa-IR"/>
        </w:rPr>
        <w:t xml:space="preserve"> مهدو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علما در مواجهه با استعمار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علماء در گرا</w:t>
      </w:r>
      <w:r w:rsidR="00235F05">
        <w:rPr>
          <w:rFonts w:cs="2  Zar" w:hint="cs"/>
          <w:sz w:val="28"/>
          <w:szCs w:val="28"/>
          <w:rtl/>
          <w:lang w:bidi="fa-IR"/>
        </w:rPr>
        <w:t>ي</w:t>
      </w:r>
      <w:r w:rsidRPr="00111294">
        <w:rPr>
          <w:rFonts w:cs="2  Zar" w:hint="cs"/>
          <w:sz w:val="28"/>
          <w:szCs w:val="28"/>
          <w:rtl/>
          <w:lang w:bidi="fa-IR"/>
        </w:rPr>
        <w:t>ش ا</w:t>
      </w:r>
      <w:r w:rsidR="00235F05">
        <w:rPr>
          <w:rFonts w:cs="2  Zar" w:hint="cs"/>
          <w:sz w:val="28"/>
          <w:szCs w:val="28"/>
          <w:rtl/>
          <w:lang w:bidi="fa-IR"/>
        </w:rPr>
        <w:t>ي</w:t>
      </w:r>
      <w:r w:rsidRPr="00111294">
        <w:rPr>
          <w:rFonts w:cs="2  Zar" w:hint="cs"/>
          <w:sz w:val="28"/>
          <w:szCs w:val="28"/>
          <w:rtl/>
          <w:lang w:bidi="fa-IR"/>
        </w:rPr>
        <w:t>لخانان به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علما</w:t>
      </w:r>
      <w:r w:rsidR="00235F05">
        <w:rPr>
          <w:rFonts w:cs="2  Zar" w:hint="cs"/>
          <w:sz w:val="28"/>
          <w:szCs w:val="28"/>
          <w:rtl/>
          <w:lang w:bidi="fa-IR"/>
        </w:rPr>
        <w:t>ي</w:t>
      </w:r>
      <w:r w:rsidRPr="00111294">
        <w:rPr>
          <w:rFonts w:cs="2  Zar" w:hint="cs"/>
          <w:sz w:val="28"/>
          <w:szCs w:val="28"/>
          <w:rtl/>
          <w:lang w:bidi="fa-IR"/>
        </w:rPr>
        <w:t xml:space="preserve"> مهاجر در گسترش ش</w:t>
      </w:r>
      <w:r w:rsidR="00235F05">
        <w:rPr>
          <w:rFonts w:cs="2  Zar" w:hint="cs"/>
          <w:sz w:val="28"/>
          <w:szCs w:val="28"/>
          <w:rtl/>
          <w:lang w:bidi="fa-IR"/>
        </w:rPr>
        <w:t>ي</w:t>
      </w:r>
      <w:r w:rsidRPr="00111294">
        <w:rPr>
          <w:rFonts w:cs="2  Zar" w:hint="cs"/>
          <w:sz w:val="28"/>
          <w:szCs w:val="28"/>
          <w:rtl/>
          <w:lang w:bidi="fa-IR"/>
        </w:rPr>
        <w:t>عه در دوره بهمن</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علو</w:t>
      </w:r>
      <w:r w:rsidR="00235F05">
        <w:rPr>
          <w:rFonts w:cs="2  Zar" w:hint="cs"/>
          <w:sz w:val="28"/>
          <w:szCs w:val="28"/>
          <w:rtl/>
          <w:lang w:bidi="fa-IR"/>
        </w:rPr>
        <w:t>ي</w:t>
      </w:r>
      <w:r w:rsidRPr="00111294">
        <w:rPr>
          <w:rFonts w:cs="2  Zar" w:hint="cs"/>
          <w:sz w:val="28"/>
          <w:szCs w:val="28"/>
          <w:rtl/>
          <w:lang w:bidi="fa-IR"/>
        </w:rPr>
        <w:t>ان طبرستان در تحک</w:t>
      </w:r>
      <w:r w:rsidR="00235F05">
        <w:rPr>
          <w:rFonts w:cs="2  Zar" w:hint="cs"/>
          <w:sz w:val="28"/>
          <w:szCs w:val="28"/>
          <w:rtl/>
          <w:lang w:bidi="fa-IR"/>
        </w:rPr>
        <w:t>ي</w:t>
      </w:r>
      <w:r w:rsidRPr="00111294">
        <w:rPr>
          <w:rFonts w:cs="2  Zar" w:hint="cs"/>
          <w:sz w:val="28"/>
          <w:szCs w:val="28"/>
          <w:rtl/>
          <w:lang w:bidi="fa-IR"/>
        </w:rPr>
        <w:t>م مبان</w:t>
      </w:r>
      <w:r w:rsidR="00235F05">
        <w:rPr>
          <w:rFonts w:cs="2  Zar" w:hint="cs"/>
          <w:sz w:val="28"/>
          <w:szCs w:val="28"/>
          <w:rtl/>
          <w:lang w:bidi="fa-IR"/>
        </w:rPr>
        <w:t>ي</w:t>
      </w:r>
      <w:r w:rsidRPr="00111294">
        <w:rPr>
          <w:rFonts w:cs="2  Zar" w:hint="cs"/>
          <w:sz w:val="28"/>
          <w:szCs w:val="28"/>
          <w:rtl/>
          <w:lang w:bidi="fa-IR"/>
        </w:rPr>
        <w:t xml:space="preserve"> تش</w:t>
      </w:r>
      <w:r w:rsidR="00235F05">
        <w:rPr>
          <w:rFonts w:cs="2  Zar" w:hint="cs"/>
          <w:sz w:val="28"/>
          <w:szCs w:val="28"/>
          <w:rtl/>
          <w:lang w:bidi="fa-IR"/>
        </w:rPr>
        <w:t>ي</w:t>
      </w:r>
      <w:r w:rsidRPr="00111294">
        <w:rPr>
          <w:rFonts w:cs="2  Zar" w:hint="cs"/>
          <w:sz w:val="28"/>
          <w:szCs w:val="28"/>
          <w:rtl/>
          <w:lang w:bidi="fa-IR"/>
        </w:rPr>
        <w:t>ع و گسترش آن‌ها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علو</w:t>
      </w:r>
      <w:r w:rsidR="00235F05">
        <w:rPr>
          <w:rFonts w:cs="2  Zar" w:hint="cs"/>
          <w:sz w:val="28"/>
          <w:szCs w:val="28"/>
          <w:rtl/>
          <w:lang w:bidi="fa-IR"/>
        </w:rPr>
        <w:t>ي</w:t>
      </w:r>
      <w:r w:rsidRPr="00111294">
        <w:rPr>
          <w:rFonts w:cs="2  Zar" w:hint="cs"/>
          <w:sz w:val="28"/>
          <w:szCs w:val="28"/>
          <w:rtl/>
          <w:lang w:bidi="fa-IR"/>
        </w:rPr>
        <w:t>ان طبرستان در گسترش فرهنگ ش</w:t>
      </w:r>
      <w:r w:rsidR="00235F05">
        <w:rPr>
          <w:rFonts w:cs="2  Zar" w:hint="cs"/>
          <w:sz w:val="28"/>
          <w:szCs w:val="28"/>
          <w:rtl/>
          <w:lang w:bidi="fa-IR"/>
        </w:rPr>
        <w:t>ي</w:t>
      </w:r>
      <w:r w:rsidRPr="00111294">
        <w:rPr>
          <w:rFonts w:cs="2  Zar" w:hint="cs"/>
          <w:sz w:val="28"/>
          <w:szCs w:val="28"/>
          <w:rtl/>
          <w:lang w:bidi="fa-IR"/>
        </w:rPr>
        <w:t>عه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عل</w:t>
      </w:r>
      <w:r w:rsidR="00235F05">
        <w:rPr>
          <w:rFonts w:cs="2  Zar" w:hint="cs"/>
          <w:sz w:val="28"/>
          <w:szCs w:val="28"/>
          <w:rtl/>
          <w:lang w:bidi="fa-IR"/>
        </w:rPr>
        <w:t>ي</w:t>
      </w:r>
      <w:r w:rsidRPr="00111294">
        <w:rPr>
          <w:rFonts w:cs="2  Zar" w:hint="cs"/>
          <w:sz w:val="28"/>
          <w:szCs w:val="28"/>
          <w:rtl/>
          <w:lang w:bidi="fa-IR"/>
        </w:rPr>
        <w:t xml:space="preserve"> بن اب</w:t>
      </w:r>
      <w:r w:rsidR="00235F05">
        <w:rPr>
          <w:rFonts w:cs="2  Zar" w:hint="cs"/>
          <w:sz w:val="28"/>
          <w:szCs w:val="28"/>
          <w:rtl/>
          <w:lang w:bidi="fa-IR"/>
        </w:rPr>
        <w:t>ي</w:t>
      </w:r>
      <w:r w:rsidRPr="00111294">
        <w:rPr>
          <w:rFonts w:cs="2  Zar" w:hint="cs"/>
          <w:sz w:val="28"/>
          <w:szCs w:val="28"/>
          <w:rtl/>
          <w:lang w:bidi="fa-IR"/>
        </w:rPr>
        <w:t>‌طالب در غزوه‌ها و سر</w:t>
      </w:r>
      <w:r w:rsidR="00235F05">
        <w:rPr>
          <w:rFonts w:cs="2  Zar" w:hint="cs"/>
          <w:sz w:val="28"/>
          <w:szCs w:val="28"/>
          <w:rtl/>
          <w:lang w:bidi="fa-IR"/>
        </w:rPr>
        <w:t>ي</w:t>
      </w:r>
      <w:r w:rsidRPr="00111294">
        <w:rPr>
          <w:rFonts w:cs="2  Zar" w:hint="cs"/>
          <w:sz w:val="28"/>
          <w:szCs w:val="28"/>
          <w:rtl/>
          <w:lang w:bidi="fa-IR"/>
        </w:rPr>
        <w:t>ه‌ها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نقش عمار در جنگ صف</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غازان خان در تش</w:t>
      </w:r>
      <w:r w:rsidR="00235F05">
        <w:rPr>
          <w:rFonts w:cs="2  Zar" w:hint="cs"/>
          <w:sz w:val="28"/>
          <w:szCs w:val="28"/>
          <w:rtl/>
          <w:lang w:bidi="fa-IR"/>
        </w:rPr>
        <w:t>ي</w:t>
      </w:r>
      <w:r w:rsidRPr="00111294">
        <w:rPr>
          <w:rFonts w:cs="2  Zar" w:hint="cs"/>
          <w:sz w:val="28"/>
          <w:szCs w:val="28"/>
          <w:rtl/>
          <w:lang w:bidi="fa-IR"/>
        </w:rPr>
        <w:t>ع حاکمان و تقو</w:t>
      </w:r>
      <w:r w:rsidR="00235F05">
        <w:rPr>
          <w:rFonts w:cs="2  Zar" w:hint="cs"/>
          <w:sz w:val="28"/>
          <w:szCs w:val="28"/>
          <w:rtl/>
          <w:lang w:bidi="fa-IR"/>
        </w:rPr>
        <w:t>ي</w:t>
      </w:r>
      <w:r w:rsidRPr="00111294">
        <w:rPr>
          <w:rFonts w:cs="2  Zar" w:hint="cs"/>
          <w:sz w:val="28"/>
          <w:szCs w:val="28"/>
          <w:rtl/>
          <w:lang w:bidi="fa-IR"/>
        </w:rPr>
        <w:t>ت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فدائ</w:t>
      </w:r>
      <w:r w:rsidR="00235F05">
        <w:rPr>
          <w:rFonts w:cs="2  Zar" w:hint="cs"/>
          <w:sz w:val="28"/>
          <w:szCs w:val="28"/>
          <w:rtl/>
          <w:lang w:bidi="fa-IR"/>
        </w:rPr>
        <w:t>ي</w:t>
      </w:r>
      <w:r w:rsidRPr="00111294">
        <w:rPr>
          <w:rFonts w:cs="2  Zar" w:hint="cs"/>
          <w:sz w:val="28"/>
          <w:szCs w:val="28"/>
          <w:rtl/>
          <w:lang w:bidi="fa-IR"/>
        </w:rPr>
        <w:t>ان اسلام در تار</w:t>
      </w:r>
      <w:r w:rsidR="00235F05">
        <w:rPr>
          <w:rFonts w:cs="2  Zar" w:hint="cs"/>
          <w:sz w:val="28"/>
          <w:szCs w:val="28"/>
          <w:rtl/>
          <w:lang w:bidi="fa-IR"/>
        </w:rPr>
        <w:t>ي</w:t>
      </w:r>
      <w:r w:rsidRPr="00111294">
        <w:rPr>
          <w:rFonts w:cs="2  Zar" w:hint="cs"/>
          <w:sz w:val="28"/>
          <w:szCs w:val="28"/>
          <w:rtl/>
          <w:lang w:bidi="fa-IR"/>
        </w:rPr>
        <w:t>خ معاصر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فضل الله ا</w:t>
      </w:r>
      <w:r w:rsidR="00235F05">
        <w:rPr>
          <w:rFonts w:cs="2  Zar" w:hint="cs"/>
          <w:sz w:val="28"/>
          <w:szCs w:val="28"/>
          <w:rtl/>
          <w:lang w:bidi="fa-IR"/>
        </w:rPr>
        <w:t>ي</w:t>
      </w:r>
      <w:r w:rsidRPr="00111294">
        <w:rPr>
          <w:rFonts w:cs="2  Zar" w:hint="cs"/>
          <w:sz w:val="28"/>
          <w:szCs w:val="28"/>
          <w:rtl/>
          <w:lang w:bidi="fa-IR"/>
        </w:rPr>
        <w:t>نجو و شاه طاهر در جذب علماء به هند و تأث</w:t>
      </w:r>
      <w:r w:rsidR="00235F05">
        <w:rPr>
          <w:rFonts w:cs="2  Zar" w:hint="cs"/>
          <w:sz w:val="28"/>
          <w:szCs w:val="28"/>
          <w:rtl/>
          <w:lang w:bidi="fa-IR"/>
        </w:rPr>
        <w:t>ي</w:t>
      </w:r>
      <w:r w:rsidRPr="00111294">
        <w:rPr>
          <w:rFonts w:cs="2  Zar" w:hint="cs"/>
          <w:sz w:val="28"/>
          <w:szCs w:val="28"/>
          <w:rtl/>
          <w:lang w:bidi="fa-IR"/>
        </w:rPr>
        <w:t>ر آن در حاکمان و گسترش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قب</w:t>
      </w:r>
      <w:r w:rsidR="00235F05">
        <w:rPr>
          <w:rFonts w:cs="2  Zar" w:hint="cs"/>
          <w:sz w:val="28"/>
          <w:szCs w:val="28"/>
          <w:rtl/>
          <w:lang w:bidi="fa-IR"/>
        </w:rPr>
        <w:t>ي</w:t>
      </w:r>
      <w:r w:rsidRPr="00111294">
        <w:rPr>
          <w:rFonts w:cs="2  Zar" w:hint="cs"/>
          <w:sz w:val="28"/>
          <w:szCs w:val="28"/>
          <w:rtl/>
          <w:lang w:bidi="fa-IR"/>
        </w:rPr>
        <w:t>له خزاعه در س</w:t>
      </w:r>
      <w:r w:rsidR="00235F05">
        <w:rPr>
          <w:rFonts w:cs="2  Zar" w:hint="cs"/>
          <w:sz w:val="28"/>
          <w:szCs w:val="28"/>
          <w:rtl/>
          <w:lang w:bidi="fa-IR"/>
        </w:rPr>
        <w:t>ي</w:t>
      </w:r>
      <w:r w:rsidRPr="00111294">
        <w:rPr>
          <w:rFonts w:cs="2  Zar" w:hint="cs"/>
          <w:sz w:val="28"/>
          <w:szCs w:val="28"/>
          <w:rtl/>
          <w:lang w:bidi="fa-IR"/>
        </w:rPr>
        <w:t>ره نبو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قب</w:t>
      </w:r>
      <w:r w:rsidR="00235F05">
        <w:rPr>
          <w:rFonts w:cs="2  Zar" w:hint="cs"/>
          <w:sz w:val="28"/>
          <w:szCs w:val="28"/>
          <w:rtl/>
          <w:lang w:bidi="fa-IR"/>
        </w:rPr>
        <w:t>ي</w:t>
      </w:r>
      <w:r w:rsidRPr="00111294">
        <w:rPr>
          <w:rFonts w:cs="2  Zar" w:hint="cs"/>
          <w:sz w:val="28"/>
          <w:szCs w:val="28"/>
          <w:rtl/>
          <w:lang w:bidi="fa-IR"/>
        </w:rPr>
        <w:t>له نخع در تار</w:t>
      </w:r>
      <w:r w:rsidR="00235F05">
        <w:rPr>
          <w:rFonts w:cs="2  Zar" w:hint="cs"/>
          <w:sz w:val="28"/>
          <w:szCs w:val="28"/>
          <w:rtl/>
          <w:lang w:bidi="fa-IR"/>
        </w:rPr>
        <w:t>ي</w:t>
      </w:r>
      <w:r w:rsidRPr="00111294">
        <w:rPr>
          <w:rFonts w:cs="2  Zar" w:hint="cs"/>
          <w:sz w:val="28"/>
          <w:szCs w:val="28"/>
          <w:rtl/>
          <w:lang w:bidi="fa-IR"/>
        </w:rPr>
        <w:t>خ اسلام در قرن نخست هجر</w:t>
      </w:r>
      <w:r w:rsidR="00235F05">
        <w:rPr>
          <w:rFonts w:cs="2  Zar" w:hint="cs"/>
          <w:sz w:val="28"/>
          <w:szCs w:val="28"/>
          <w:rtl/>
          <w:lang w:bidi="fa-IR"/>
        </w:rPr>
        <w:t>ي</w:t>
      </w:r>
      <w:r w:rsidRPr="00111294">
        <w:rPr>
          <w:rFonts w:cs="2  Zar" w:hint="cs"/>
          <w:sz w:val="28"/>
          <w:szCs w:val="28"/>
          <w:rtl/>
          <w:lang w:bidi="fa-IR"/>
        </w:rPr>
        <w:t xml:space="preserve"> با تک</w:t>
      </w:r>
      <w:r w:rsidR="00235F05">
        <w:rPr>
          <w:rFonts w:cs="2  Zar" w:hint="cs"/>
          <w:sz w:val="28"/>
          <w:szCs w:val="28"/>
          <w:rtl/>
          <w:lang w:bidi="fa-IR"/>
        </w:rPr>
        <w:t>ي</w:t>
      </w:r>
      <w:r w:rsidRPr="00111294">
        <w:rPr>
          <w:rFonts w:cs="2  Zar" w:hint="cs"/>
          <w:sz w:val="28"/>
          <w:szCs w:val="28"/>
          <w:rtl/>
          <w:lang w:bidi="fa-IR"/>
        </w:rPr>
        <w:t>ه بر شخص</w:t>
      </w:r>
      <w:r w:rsidR="00235F05">
        <w:rPr>
          <w:rFonts w:cs="2  Zar" w:hint="cs"/>
          <w:sz w:val="28"/>
          <w:szCs w:val="28"/>
          <w:rtl/>
          <w:lang w:bidi="fa-IR"/>
        </w:rPr>
        <w:t>ي</w:t>
      </w:r>
      <w:r w:rsidRPr="00111294">
        <w:rPr>
          <w:rFonts w:cs="2  Zar" w:hint="cs"/>
          <w:sz w:val="28"/>
          <w:szCs w:val="28"/>
          <w:rtl/>
          <w:lang w:bidi="fa-IR"/>
        </w:rPr>
        <w:t>ت ابراه</w:t>
      </w:r>
      <w:r w:rsidR="00235F05">
        <w:rPr>
          <w:rFonts w:cs="2  Zar" w:hint="cs"/>
          <w:sz w:val="28"/>
          <w:szCs w:val="28"/>
          <w:rtl/>
          <w:lang w:bidi="fa-IR"/>
        </w:rPr>
        <w:t>ي</w:t>
      </w:r>
      <w:r w:rsidRPr="00111294">
        <w:rPr>
          <w:rFonts w:cs="2  Zar" w:hint="cs"/>
          <w:sz w:val="28"/>
          <w:szCs w:val="28"/>
          <w:rtl/>
          <w:lang w:bidi="fa-IR"/>
        </w:rPr>
        <w:t>م اشتر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قب</w:t>
      </w:r>
      <w:r w:rsidR="00235F05">
        <w:rPr>
          <w:rFonts w:cs="2  Zar" w:hint="cs"/>
          <w:sz w:val="28"/>
          <w:szCs w:val="28"/>
          <w:rtl/>
          <w:lang w:bidi="fa-IR"/>
        </w:rPr>
        <w:t>ي</w:t>
      </w:r>
      <w:r w:rsidRPr="00111294">
        <w:rPr>
          <w:rFonts w:cs="2  Zar" w:hint="cs"/>
          <w:sz w:val="28"/>
          <w:szCs w:val="28"/>
          <w:rtl/>
          <w:lang w:bidi="fa-IR"/>
        </w:rPr>
        <w:t>له همدان در تار</w:t>
      </w:r>
      <w:r w:rsidR="00235F05">
        <w:rPr>
          <w:rFonts w:cs="2  Zar" w:hint="cs"/>
          <w:sz w:val="28"/>
          <w:szCs w:val="28"/>
          <w:rtl/>
          <w:lang w:bidi="fa-IR"/>
        </w:rPr>
        <w:t>ي</w:t>
      </w:r>
      <w:r w:rsidRPr="00111294">
        <w:rPr>
          <w:rFonts w:cs="2  Zar" w:hint="cs"/>
          <w:sz w:val="28"/>
          <w:szCs w:val="28"/>
          <w:rtl/>
          <w:lang w:bidi="fa-IR"/>
        </w:rPr>
        <w:t>خ اسلام و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نقش کارگزاران در تثب</w:t>
      </w:r>
      <w:r w:rsidR="00235F05">
        <w:rPr>
          <w:rFonts w:cs="2  Zar" w:hint="cs"/>
          <w:sz w:val="28"/>
          <w:szCs w:val="28"/>
          <w:rtl/>
          <w:lang w:bidi="fa-IR"/>
        </w:rPr>
        <w:t>ي</w:t>
      </w:r>
      <w:r w:rsidRPr="00111294">
        <w:rPr>
          <w:rFonts w:cs="2  Zar" w:hint="cs"/>
          <w:sz w:val="28"/>
          <w:szCs w:val="28"/>
          <w:rtl/>
          <w:lang w:bidi="fa-IR"/>
        </w:rPr>
        <w:t>ت و تضع</w:t>
      </w:r>
      <w:r w:rsidR="00235F05">
        <w:rPr>
          <w:rFonts w:cs="2  Zar" w:hint="cs"/>
          <w:sz w:val="28"/>
          <w:szCs w:val="28"/>
          <w:rtl/>
          <w:lang w:bidi="fa-IR"/>
        </w:rPr>
        <w:t>ي</w:t>
      </w:r>
      <w:r w:rsidRPr="00111294">
        <w:rPr>
          <w:rFonts w:cs="2  Zar" w:hint="cs"/>
          <w:sz w:val="28"/>
          <w:szCs w:val="28"/>
          <w:rtl/>
          <w:lang w:bidi="fa-IR"/>
        </w:rPr>
        <w:t>ف حکومت ام</w:t>
      </w:r>
      <w:r w:rsidR="00235F05">
        <w:rPr>
          <w:rFonts w:cs="2  Zar" w:hint="cs"/>
          <w:sz w:val="28"/>
          <w:szCs w:val="28"/>
          <w:rtl/>
          <w:lang w:bidi="fa-IR"/>
        </w:rPr>
        <w:t>ي</w:t>
      </w:r>
      <w:r w:rsidRPr="00111294">
        <w:rPr>
          <w:rFonts w:cs="2  Zar" w:hint="cs"/>
          <w:sz w:val="28"/>
          <w:szCs w:val="28"/>
          <w:rtl/>
          <w:lang w:bidi="fa-IR"/>
        </w:rPr>
        <w:t>رالمؤمن</w:t>
      </w:r>
      <w:r w:rsidR="00235F05">
        <w:rPr>
          <w:rFonts w:cs="2  Zar" w:hint="cs"/>
          <w:sz w:val="28"/>
          <w:szCs w:val="28"/>
          <w:rtl/>
          <w:lang w:bidi="fa-IR"/>
        </w:rPr>
        <w:t>ي</w:t>
      </w:r>
      <w:r w:rsidRPr="00111294">
        <w:rPr>
          <w:rFonts w:cs="2  Zar" w:hint="cs"/>
          <w:sz w:val="28"/>
          <w:szCs w:val="28"/>
          <w:rtl/>
          <w:lang w:bidi="fa-IR"/>
        </w:rPr>
        <w:t>ن (ع)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مؤتلفه در تار</w:t>
      </w:r>
      <w:r w:rsidR="00235F05">
        <w:rPr>
          <w:rFonts w:cs="2  Zar" w:hint="cs"/>
          <w:sz w:val="28"/>
          <w:szCs w:val="28"/>
          <w:rtl/>
          <w:lang w:bidi="fa-IR"/>
        </w:rPr>
        <w:t>ي</w:t>
      </w:r>
      <w:r w:rsidRPr="00111294">
        <w:rPr>
          <w:rFonts w:cs="2  Zar" w:hint="cs"/>
          <w:sz w:val="28"/>
          <w:szCs w:val="28"/>
          <w:rtl/>
          <w:lang w:bidi="fa-IR"/>
        </w:rPr>
        <w:t>خ چهل سال اخ</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بررسي نقش محقق کرک</w:t>
      </w:r>
      <w:r w:rsidR="00235F05">
        <w:rPr>
          <w:rFonts w:cs="2  Zar" w:hint="cs"/>
          <w:sz w:val="28"/>
          <w:szCs w:val="28"/>
          <w:rtl/>
          <w:lang w:bidi="fa-IR"/>
        </w:rPr>
        <w:t>ي</w:t>
      </w:r>
      <w:r w:rsidRPr="00111294">
        <w:rPr>
          <w:rFonts w:cs="2  Zar" w:hint="cs"/>
          <w:sz w:val="28"/>
          <w:szCs w:val="28"/>
          <w:rtl/>
          <w:lang w:bidi="fa-IR"/>
        </w:rPr>
        <w:t xml:space="preserve"> در گسترش ش</w:t>
      </w:r>
      <w:r w:rsidR="00235F05">
        <w:rPr>
          <w:rFonts w:cs="2  Zar" w:hint="cs"/>
          <w:sz w:val="28"/>
          <w:szCs w:val="28"/>
          <w:rtl/>
          <w:lang w:bidi="fa-IR"/>
        </w:rPr>
        <w:t>ي</w:t>
      </w:r>
      <w:r w:rsidRPr="00111294">
        <w:rPr>
          <w:rFonts w:cs="2  Zar" w:hint="cs"/>
          <w:sz w:val="28"/>
          <w:szCs w:val="28"/>
          <w:rtl/>
          <w:lang w:bidi="fa-IR"/>
        </w:rPr>
        <w:t>عه و باورها</w:t>
      </w:r>
      <w:r w:rsidR="00235F05">
        <w:rPr>
          <w:rFonts w:cs="2  Zar" w:hint="cs"/>
          <w:sz w:val="28"/>
          <w:szCs w:val="28"/>
          <w:rtl/>
          <w:lang w:bidi="fa-IR"/>
        </w:rPr>
        <w:t>ي</w:t>
      </w:r>
      <w:r w:rsidRPr="00111294">
        <w:rPr>
          <w:rFonts w:cs="2  Zar" w:hint="cs"/>
          <w:sz w:val="28"/>
          <w:szCs w:val="28"/>
          <w:rtl/>
          <w:lang w:bidi="fa-IR"/>
        </w:rPr>
        <w:t xml:space="preserve"> مهدو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مدرس در تار</w:t>
      </w:r>
      <w:r w:rsidR="00235F05">
        <w:rPr>
          <w:rFonts w:cs="2  Zar" w:hint="cs"/>
          <w:sz w:val="28"/>
          <w:szCs w:val="28"/>
          <w:rtl/>
          <w:lang w:bidi="fa-IR"/>
        </w:rPr>
        <w:t>ي</w:t>
      </w:r>
      <w:r w:rsidRPr="00111294">
        <w:rPr>
          <w:rFonts w:cs="2  Zar" w:hint="cs"/>
          <w:sz w:val="28"/>
          <w:szCs w:val="28"/>
          <w:rtl/>
          <w:lang w:bidi="fa-IR"/>
        </w:rPr>
        <w:t>خ تحولات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مذهب تش</w:t>
      </w:r>
      <w:r w:rsidR="00235F05">
        <w:rPr>
          <w:rFonts w:cs="2  Zar" w:hint="cs"/>
          <w:sz w:val="28"/>
          <w:szCs w:val="28"/>
          <w:rtl/>
          <w:lang w:bidi="fa-IR"/>
        </w:rPr>
        <w:t>ي</w:t>
      </w:r>
      <w:r w:rsidRPr="00111294">
        <w:rPr>
          <w:rFonts w:cs="2  Zar" w:hint="cs"/>
          <w:sz w:val="28"/>
          <w:szCs w:val="28"/>
          <w:rtl/>
          <w:lang w:bidi="fa-IR"/>
        </w:rPr>
        <w:t>ع در رشد فرهنگ</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مراسم و آ</w:t>
      </w:r>
      <w:r w:rsidR="00235F05">
        <w:rPr>
          <w:rFonts w:cs="2  Zar" w:hint="cs"/>
          <w:sz w:val="28"/>
          <w:szCs w:val="28"/>
          <w:rtl/>
          <w:lang w:bidi="fa-IR"/>
        </w:rPr>
        <w:t>يي</w:t>
      </w:r>
      <w:r w:rsidRPr="00111294">
        <w:rPr>
          <w:rFonts w:cs="2  Zar" w:hint="cs"/>
          <w:sz w:val="28"/>
          <w:szCs w:val="28"/>
          <w:rtl/>
          <w:lang w:bidi="fa-IR"/>
        </w:rPr>
        <w:t>ن‌ها</w:t>
      </w:r>
      <w:r w:rsidR="00235F05">
        <w:rPr>
          <w:rFonts w:cs="2  Zar" w:hint="cs"/>
          <w:sz w:val="28"/>
          <w:szCs w:val="28"/>
          <w:rtl/>
          <w:lang w:bidi="fa-IR"/>
        </w:rPr>
        <w:t>ي</w:t>
      </w:r>
      <w:r w:rsidRPr="00111294">
        <w:rPr>
          <w:rFonts w:cs="2  Zar" w:hint="cs"/>
          <w:sz w:val="28"/>
          <w:szCs w:val="28"/>
          <w:rtl/>
          <w:lang w:bidi="fa-IR"/>
        </w:rPr>
        <w:t xml:space="preserve"> انتظار در گسترش فرهنگ مهدو</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مردم در حکومت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 xml:space="preserve"> عل</w:t>
      </w:r>
      <w:r w:rsidR="00235F05">
        <w:rPr>
          <w:rFonts w:cs="2  Zar" w:hint="cs"/>
          <w:sz w:val="28"/>
          <w:szCs w:val="28"/>
          <w:rtl/>
          <w:lang w:bidi="fa-IR"/>
        </w:rPr>
        <w:t>ي</w:t>
      </w:r>
      <w:r w:rsidRPr="00111294">
        <w:rPr>
          <w:rFonts w:cs="2  Zar" w:hint="cs"/>
          <w:sz w:val="28"/>
          <w:szCs w:val="28"/>
          <w:rtl/>
          <w:lang w:bidi="fa-IR"/>
        </w:rPr>
        <w:t>ه‌السلام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بررسي نقش مساله واگذاري حکومت به صالحان در </w:t>
      </w:r>
      <w:r w:rsidR="00942C0E" w:rsidRPr="00111294">
        <w:rPr>
          <w:rFonts w:cs="2  Zar" w:hint="cs"/>
          <w:sz w:val="28"/>
          <w:szCs w:val="28"/>
          <w:rtl/>
          <w:lang w:bidi="fa-IR"/>
        </w:rPr>
        <w:t>ا</w:t>
      </w:r>
      <w:r w:rsidRPr="00111294">
        <w:rPr>
          <w:rFonts w:cs="2  Zar" w:hint="cs"/>
          <w:sz w:val="28"/>
          <w:szCs w:val="28"/>
          <w:rtl/>
          <w:lang w:bidi="fa-IR"/>
        </w:rPr>
        <w:t>هداف ق</w:t>
      </w:r>
      <w:r w:rsidR="00235F05">
        <w:rPr>
          <w:rFonts w:cs="2  Zar" w:hint="cs"/>
          <w:sz w:val="28"/>
          <w:szCs w:val="28"/>
          <w:rtl/>
          <w:lang w:bidi="fa-IR"/>
        </w:rPr>
        <w:t>ي</w:t>
      </w:r>
      <w:r w:rsidRPr="00111294">
        <w:rPr>
          <w:rFonts w:cs="2  Zar" w:hint="cs"/>
          <w:sz w:val="28"/>
          <w:szCs w:val="28"/>
          <w:rtl/>
          <w:lang w:bidi="fa-IR"/>
        </w:rPr>
        <w:t>ام امام 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منبر به عنوان اولين رسانه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مواهب پ</w:t>
      </w:r>
      <w:r w:rsidR="00235F05">
        <w:rPr>
          <w:rFonts w:cs="2  Zar" w:hint="cs"/>
          <w:sz w:val="28"/>
          <w:szCs w:val="28"/>
          <w:rtl/>
          <w:lang w:bidi="fa-IR"/>
        </w:rPr>
        <w:t>ي</w:t>
      </w:r>
      <w:r w:rsidRPr="00111294">
        <w:rPr>
          <w:rFonts w:cs="2  Zar" w:hint="cs"/>
          <w:sz w:val="28"/>
          <w:szCs w:val="28"/>
          <w:rtl/>
          <w:lang w:bidi="fa-IR"/>
        </w:rPr>
        <w:t>امبر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ناصر کب</w:t>
      </w:r>
      <w:r w:rsidR="00235F05">
        <w:rPr>
          <w:rFonts w:cs="2  Zar" w:hint="cs"/>
          <w:sz w:val="28"/>
          <w:szCs w:val="28"/>
          <w:rtl/>
          <w:lang w:bidi="fa-IR"/>
        </w:rPr>
        <w:t>ي</w:t>
      </w:r>
      <w:r w:rsidRPr="00111294">
        <w:rPr>
          <w:rFonts w:cs="2  Zar" w:hint="cs"/>
          <w:sz w:val="28"/>
          <w:szCs w:val="28"/>
          <w:rtl/>
          <w:lang w:bidi="fa-IR"/>
        </w:rPr>
        <w:t>ر در تش</w:t>
      </w:r>
      <w:r w:rsidR="00235F05">
        <w:rPr>
          <w:rFonts w:cs="2  Zar" w:hint="cs"/>
          <w:sz w:val="28"/>
          <w:szCs w:val="28"/>
          <w:rtl/>
          <w:lang w:bidi="fa-IR"/>
        </w:rPr>
        <w:t>ي</w:t>
      </w:r>
      <w:r w:rsidRPr="00111294">
        <w:rPr>
          <w:rFonts w:cs="2  Zar" w:hint="cs"/>
          <w:sz w:val="28"/>
          <w:szCs w:val="28"/>
          <w:rtl/>
          <w:lang w:bidi="fa-IR"/>
        </w:rPr>
        <w:t>ع آل‌بو</w:t>
      </w:r>
      <w:r w:rsidR="00235F05">
        <w:rPr>
          <w:rFonts w:cs="2  Zar" w:hint="cs"/>
          <w:sz w:val="28"/>
          <w:szCs w:val="28"/>
          <w:rtl/>
          <w:lang w:bidi="fa-IR"/>
        </w:rPr>
        <w:t>ي</w:t>
      </w:r>
      <w:r w:rsidRPr="00111294">
        <w:rPr>
          <w:rFonts w:cs="2  Zar" w:hint="cs"/>
          <w:sz w:val="28"/>
          <w:szCs w:val="28"/>
          <w:rtl/>
          <w:lang w:bidi="fa-IR"/>
        </w:rPr>
        <w:t>ه و گسترش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نخبگان در پ</w:t>
      </w:r>
      <w:r w:rsidR="00235F05">
        <w:rPr>
          <w:rFonts w:cs="2  Zar" w:hint="cs"/>
          <w:sz w:val="28"/>
          <w:szCs w:val="28"/>
          <w:rtl/>
          <w:lang w:bidi="fa-IR"/>
        </w:rPr>
        <w:t>ي</w:t>
      </w:r>
      <w:r w:rsidRPr="00111294">
        <w:rPr>
          <w:rFonts w:cs="2  Zar" w:hint="cs"/>
          <w:sz w:val="28"/>
          <w:szCs w:val="28"/>
          <w:rtl/>
          <w:lang w:bidi="fa-IR"/>
        </w:rPr>
        <w:t>روز</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نظام شاه</w:t>
      </w:r>
      <w:r w:rsidR="00235F05">
        <w:rPr>
          <w:rFonts w:cs="2  Zar" w:hint="cs"/>
          <w:sz w:val="28"/>
          <w:szCs w:val="28"/>
          <w:rtl/>
          <w:lang w:bidi="fa-IR"/>
        </w:rPr>
        <w:t>ي</w:t>
      </w:r>
      <w:r w:rsidRPr="00111294">
        <w:rPr>
          <w:rFonts w:cs="2  Zar" w:hint="cs"/>
          <w:sz w:val="28"/>
          <w:szCs w:val="28"/>
          <w:rtl/>
          <w:lang w:bidi="fa-IR"/>
        </w:rPr>
        <w:t>ان در برخورد با جنبش مهدو</w:t>
      </w:r>
      <w:r w:rsidR="00235F05">
        <w:rPr>
          <w:rFonts w:cs="2  Zar" w:hint="cs"/>
          <w:sz w:val="28"/>
          <w:szCs w:val="28"/>
          <w:rtl/>
          <w:lang w:bidi="fa-IR"/>
        </w:rPr>
        <w:t>ي</w:t>
      </w:r>
      <w:r w:rsidRPr="00111294">
        <w:rPr>
          <w:rFonts w:cs="2  Zar" w:hint="cs"/>
          <w:sz w:val="28"/>
          <w:szCs w:val="28"/>
          <w:rtl/>
          <w:lang w:bidi="fa-IR"/>
        </w:rPr>
        <w:t>‌گر</w:t>
      </w:r>
      <w:r w:rsidR="00235F05">
        <w:rPr>
          <w:rFonts w:cs="2  Zar" w:hint="cs"/>
          <w:sz w:val="28"/>
          <w:szCs w:val="28"/>
          <w:rtl/>
          <w:lang w:bidi="fa-IR"/>
        </w:rPr>
        <w:t>ي</w:t>
      </w:r>
      <w:r w:rsidRPr="00111294">
        <w:rPr>
          <w:rFonts w:cs="2  Zar" w:hint="cs"/>
          <w:sz w:val="28"/>
          <w:szCs w:val="28"/>
          <w:rtl/>
          <w:lang w:bidi="fa-IR"/>
        </w:rPr>
        <w:t xml:space="preserve"> دروغ</w:t>
      </w:r>
      <w:r w:rsidR="00235F05">
        <w:rPr>
          <w:rFonts w:cs="2  Zar" w:hint="cs"/>
          <w:sz w:val="28"/>
          <w:szCs w:val="28"/>
          <w:rtl/>
          <w:lang w:bidi="fa-IR"/>
        </w:rPr>
        <w:t>ي</w:t>
      </w:r>
      <w:r w:rsidRPr="00111294">
        <w:rPr>
          <w:rFonts w:cs="2  Zar" w:hint="cs"/>
          <w:sz w:val="28"/>
          <w:szCs w:val="28"/>
          <w:rtl/>
          <w:lang w:bidi="fa-IR"/>
        </w:rPr>
        <w:t>ن در هند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نهضت سربداران در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حکومت‌ها</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بعد از خود</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نقش و تأث</w:t>
      </w:r>
      <w:r w:rsidR="00235F05">
        <w:rPr>
          <w:rFonts w:cs="2  Zar" w:hint="cs"/>
          <w:sz w:val="28"/>
          <w:szCs w:val="28"/>
          <w:rtl/>
          <w:lang w:bidi="fa-IR"/>
        </w:rPr>
        <w:t>ي</w:t>
      </w:r>
      <w:r w:rsidRPr="00111294">
        <w:rPr>
          <w:rFonts w:cs="2  Zar" w:hint="cs"/>
          <w:sz w:val="28"/>
          <w:szCs w:val="28"/>
          <w:rtl/>
          <w:lang w:bidi="fa-IR"/>
        </w:rPr>
        <w:t>ر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(ره) در فلسط</w:t>
      </w:r>
      <w:r w:rsidR="00235F05">
        <w:rPr>
          <w:rFonts w:cs="2  Zar" w:hint="cs"/>
          <w:sz w:val="28"/>
          <w:szCs w:val="28"/>
          <w:rtl/>
          <w:lang w:bidi="fa-IR"/>
        </w:rPr>
        <w:t>ي</w:t>
      </w:r>
      <w:r w:rsidRPr="00111294">
        <w:rPr>
          <w:rFonts w:cs="2  Zar" w:hint="cs"/>
          <w:sz w:val="28"/>
          <w:szCs w:val="28"/>
          <w:rtl/>
          <w:lang w:bidi="fa-IR"/>
        </w:rPr>
        <w:t>ن، لبنان، سور</w:t>
      </w:r>
      <w:r w:rsidR="00235F05">
        <w:rPr>
          <w:rFonts w:cs="2  Zar" w:hint="cs"/>
          <w:sz w:val="28"/>
          <w:szCs w:val="28"/>
          <w:rtl/>
          <w:lang w:bidi="fa-IR"/>
        </w:rPr>
        <w:t>ي</w:t>
      </w:r>
      <w:r w:rsidRPr="00111294">
        <w:rPr>
          <w:rFonts w:cs="2  Zar" w:hint="cs"/>
          <w:sz w:val="28"/>
          <w:szCs w:val="28"/>
          <w:rtl/>
          <w:lang w:bidi="fa-IR"/>
        </w:rPr>
        <w:t>ه و اردن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نقش وعّاظ، مداحان، شعراء و نو</w:t>
      </w:r>
      <w:r w:rsidR="00235F05">
        <w:rPr>
          <w:rFonts w:cs="2  Zar" w:hint="cs"/>
          <w:sz w:val="28"/>
          <w:szCs w:val="28"/>
          <w:rtl/>
          <w:lang w:bidi="fa-IR"/>
        </w:rPr>
        <w:t>ي</w:t>
      </w:r>
      <w:r w:rsidRPr="00111294">
        <w:rPr>
          <w:rFonts w:cs="2  Zar" w:hint="cs"/>
          <w:sz w:val="28"/>
          <w:szCs w:val="28"/>
          <w:rtl/>
          <w:lang w:bidi="fa-IR"/>
        </w:rPr>
        <w:t xml:space="preserve">سندگان و ... در </w:t>
      </w:r>
      <w:r w:rsidR="00942C0E" w:rsidRPr="00111294">
        <w:rPr>
          <w:rFonts w:cs="2  Zar" w:hint="cs"/>
          <w:sz w:val="28"/>
          <w:szCs w:val="28"/>
          <w:rtl/>
          <w:lang w:bidi="fa-IR"/>
        </w:rPr>
        <w:t>زم</w:t>
      </w:r>
      <w:r w:rsidR="00235F05">
        <w:rPr>
          <w:rFonts w:cs="2  Zar" w:hint="cs"/>
          <w:sz w:val="28"/>
          <w:szCs w:val="28"/>
          <w:rtl/>
          <w:lang w:bidi="fa-IR"/>
        </w:rPr>
        <w:t>ي</w:t>
      </w:r>
      <w:r w:rsidR="00942C0E" w:rsidRPr="00111294">
        <w:rPr>
          <w:rFonts w:cs="2  Zar" w:hint="cs"/>
          <w:sz w:val="28"/>
          <w:szCs w:val="28"/>
          <w:rtl/>
          <w:lang w:bidi="fa-IR"/>
        </w:rPr>
        <w:t>نه‌ساز</w:t>
      </w:r>
      <w:r w:rsidR="00235F05">
        <w:rPr>
          <w:rFonts w:cs="2  Zar" w:hint="cs"/>
          <w:sz w:val="28"/>
          <w:szCs w:val="28"/>
          <w:rtl/>
          <w:lang w:bidi="fa-IR"/>
        </w:rPr>
        <w:t>ي</w:t>
      </w:r>
      <w:r w:rsidR="00942C0E" w:rsidRPr="00111294">
        <w:rPr>
          <w:rFonts w:cs="2  Zar" w:hint="cs"/>
          <w:sz w:val="28"/>
          <w:szCs w:val="28"/>
          <w:rtl/>
          <w:lang w:bidi="fa-IR"/>
        </w:rPr>
        <w:t xml:space="preserve"> و </w:t>
      </w:r>
      <w:r w:rsidRPr="00111294">
        <w:rPr>
          <w:rFonts w:cs="2  Zar" w:hint="cs"/>
          <w:sz w:val="28"/>
          <w:szCs w:val="28"/>
          <w:rtl/>
          <w:lang w:bidi="fa-IR"/>
        </w:rPr>
        <w:t>گسترش تش</w:t>
      </w:r>
      <w:r w:rsidR="00235F05">
        <w:rPr>
          <w:rFonts w:cs="2  Zar" w:hint="cs"/>
          <w:sz w:val="28"/>
          <w:szCs w:val="28"/>
          <w:rtl/>
          <w:lang w:bidi="fa-IR"/>
        </w:rPr>
        <w:t>ي</w:t>
      </w:r>
      <w:r w:rsidRPr="00111294">
        <w:rPr>
          <w:rFonts w:cs="2  Zar" w:hint="cs"/>
          <w:sz w:val="28"/>
          <w:szCs w:val="28"/>
          <w:rtl/>
          <w:lang w:bidi="fa-IR"/>
        </w:rPr>
        <w:t xml:space="preserve">ع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نقش ولا</w:t>
      </w:r>
      <w:r w:rsidR="00235F05">
        <w:rPr>
          <w:rFonts w:cs="2  Zar" w:hint="cs"/>
          <w:sz w:val="28"/>
          <w:szCs w:val="28"/>
          <w:rtl/>
          <w:lang w:bidi="fa-IR"/>
        </w:rPr>
        <w:t>ي</w:t>
      </w:r>
      <w:r w:rsidRPr="00111294">
        <w:rPr>
          <w:rFonts w:cs="2  Zar" w:hint="cs"/>
          <w:sz w:val="28"/>
          <w:szCs w:val="28"/>
          <w:rtl/>
          <w:lang w:bidi="fa-IR"/>
        </w:rPr>
        <w:t>ت فق</w:t>
      </w:r>
      <w:r w:rsidR="00235F05">
        <w:rPr>
          <w:rFonts w:cs="2  Zar" w:hint="cs"/>
          <w:sz w:val="28"/>
          <w:szCs w:val="28"/>
          <w:rtl/>
          <w:lang w:bidi="fa-IR"/>
        </w:rPr>
        <w:t>ي</w:t>
      </w:r>
      <w:r w:rsidRPr="00111294">
        <w:rPr>
          <w:rFonts w:cs="2  Zar" w:hint="cs"/>
          <w:sz w:val="28"/>
          <w:szCs w:val="28"/>
          <w:rtl/>
          <w:lang w:bidi="fa-IR"/>
        </w:rPr>
        <w:t>ه در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ظهور</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 xml:space="preserve">بررسي نقش </w:t>
      </w:r>
      <w:r w:rsidR="00235F05">
        <w:rPr>
          <w:rFonts w:cs="2  Zar" w:hint="cs"/>
          <w:sz w:val="28"/>
          <w:szCs w:val="28"/>
          <w:rtl/>
          <w:lang w:bidi="fa-IR"/>
        </w:rPr>
        <w:t>ي</w:t>
      </w:r>
      <w:r w:rsidRPr="00111294">
        <w:rPr>
          <w:rFonts w:cs="2  Zar" w:hint="cs"/>
          <w:sz w:val="28"/>
          <w:szCs w:val="28"/>
          <w:rtl/>
          <w:lang w:bidi="fa-IR"/>
        </w:rPr>
        <w:t>هود در تخر</w:t>
      </w:r>
      <w:r w:rsidR="00235F05">
        <w:rPr>
          <w:rFonts w:cs="2  Zar" w:hint="cs"/>
          <w:sz w:val="28"/>
          <w:szCs w:val="28"/>
          <w:rtl/>
          <w:lang w:bidi="fa-IR"/>
        </w:rPr>
        <w:t>ي</w:t>
      </w:r>
      <w:r w:rsidRPr="00111294">
        <w:rPr>
          <w:rFonts w:cs="2  Zar" w:hint="cs"/>
          <w:sz w:val="28"/>
          <w:szCs w:val="28"/>
          <w:rtl/>
          <w:lang w:bidi="fa-IR"/>
        </w:rPr>
        <w:t>ب مبان</w:t>
      </w:r>
      <w:r w:rsidR="00235F05">
        <w:rPr>
          <w:rFonts w:cs="2  Zar" w:hint="cs"/>
          <w:sz w:val="28"/>
          <w:szCs w:val="28"/>
          <w:rtl/>
          <w:lang w:bidi="fa-IR"/>
        </w:rPr>
        <w:t>ي</w:t>
      </w:r>
      <w:r w:rsidRPr="00111294">
        <w:rPr>
          <w:rFonts w:cs="2  Zar" w:hint="cs"/>
          <w:sz w:val="28"/>
          <w:szCs w:val="28"/>
          <w:rtl/>
          <w:lang w:bidi="fa-IR"/>
        </w:rPr>
        <w:t xml:space="preserve"> اسلام، (</w:t>
      </w:r>
      <w:r w:rsidR="00942C0E"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حوزه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تأث</w:t>
      </w:r>
      <w:r w:rsidR="00235F05">
        <w:rPr>
          <w:rFonts w:cs="2  Zar" w:hint="cs"/>
          <w:sz w:val="28"/>
          <w:szCs w:val="28"/>
          <w:rtl/>
          <w:lang w:bidi="fa-IR"/>
        </w:rPr>
        <w:t>ي</w:t>
      </w:r>
      <w:r w:rsidRPr="00111294">
        <w:rPr>
          <w:rFonts w:cs="2  Zar" w:hint="cs"/>
          <w:sz w:val="28"/>
          <w:szCs w:val="28"/>
          <w:rtl/>
          <w:lang w:bidi="fa-IR"/>
        </w:rPr>
        <w:t>رگذار</w:t>
      </w:r>
      <w:r w:rsidR="00235F05">
        <w:rPr>
          <w:rFonts w:cs="2  Zar" w:hint="cs"/>
          <w:sz w:val="28"/>
          <w:szCs w:val="28"/>
          <w:rtl/>
          <w:lang w:bidi="fa-IR"/>
        </w:rPr>
        <w:t>ي</w:t>
      </w:r>
      <w:r w:rsidRPr="00111294">
        <w:rPr>
          <w:rFonts w:cs="2  Zar" w:hint="cs"/>
          <w:sz w:val="28"/>
          <w:szCs w:val="28"/>
          <w:rtl/>
          <w:lang w:bidi="fa-IR"/>
        </w:rPr>
        <w:t xml:space="preserve"> اسرائ</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ات در فرهنگ اسلام</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بررسي نقش </w:t>
      </w:r>
      <w:r w:rsidR="00235F05">
        <w:rPr>
          <w:rFonts w:cs="2  Zar" w:hint="cs"/>
          <w:sz w:val="28"/>
          <w:szCs w:val="28"/>
          <w:rtl/>
          <w:lang w:bidi="fa-IR"/>
        </w:rPr>
        <w:t>ي</w:t>
      </w:r>
      <w:r w:rsidRPr="00111294">
        <w:rPr>
          <w:rFonts w:cs="2  Zar" w:hint="cs"/>
          <w:sz w:val="28"/>
          <w:szCs w:val="28"/>
          <w:rtl/>
          <w:lang w:bidi="fa-IR"/>
        </w:rPr>
        <w:t>هود در ناآرام</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نه</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بررسي نهضت علم</w:t>
      </w:r>
      <w:r w:rsidR="00235F05">
        <w:rPr>
          <w:rFonts w:cs="2  Zar" w:hint="cs"/>
          <w:sz w:val="28"/>
          <w:szCs w:val="28"/>
          <w:rtl/>
          <w:lang w:bidi="fa-IR"/>
        </w:rPr>
        <w:t>ي</w:t>
      </w:r>
      <w:r w:rsidRPr="00111294">
        <w:rPr>
          <w:rFonts w:cs="2  Zar" w:hint="cs"/>
          <w:sz w:val="28"/>
          <w:szCs w:val="28"/>
          <w:rtl/>
          <w:lang w:bidi="fa-IR"/>
        </w:rPr>
        <w:t xml:space="preserve"> امام باقر(ع)</w:t>
      </w:r>
    </w:p>
    <w:p w:rsidR="006664B9" w:rsidRPr="00111294" w:rsidRDefault="006664B9"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تب</w:t>
      </w:r>
      <w:r w:rsidR="00235F05">
        <w:rPr>
          <w:rFonts w:cs="2  Zar" w:hint="cs"/>
          <w:sz w:val="28"/>
          <w:szCs w:val="28"/>
          <w:rtl/>
          <w:lang w:bidi="fa-IR"/>
        </w:rPr>
        <w:t>يي</w:t>
      </w:r>
      <w:r w:rsidRPr="00111294">
        <w:rPr>
          <w:rFonts w:cs="2  Zar" w:hint="cs"/>
          <w:sz w:val="28"/>
          <w:szCs w:val="28"/>
          <w:rtl/>
          <w:lang w:bidi="fa-IR"/>
        </w:rPr>
        <w:t>ن نظر</w:t>
      </w:r>
      <w:r w:rsidR="00235F05">
        <w:rPr>
          <w:rFonts w:cs="2  Zar" w:hint="cs"/>
          <w:sz w:val="28"/>
          <w:szCs w:val="28"/>
          <w:rtl/>
          <w:lang w:bidi="fa-IR"/>
        </w:rPr>
        <w:t>ي</w:t>
      </w:r>
      <w:r w:rsidRPr="00111294">
        <w:rPr>
          <w:rFonts w:cs="2  Zar" w:hint="cs"/>
          <w:sz w:val="28"/>
          <w:szCs w:val="28"/>
          <w:rtl/>
          <w:lang w:bidi="fa-IR"/>
        </w:rPr>
        <w:t>ه دولت در اند</w:t>
      </w:r>
      <w:r w:rsidR="00235F05">
        <w:rPr>
          <w:rFonts w:cs="2  Zar" w:hint="cs"/>
          <w:sz w:val="28"/>
          <w:szCs w:val="28"/>
          <w:rtl/>
          <w:lang w:bidi="fa-IR"/>
        </w:rPr>
        <w:t>ي</w:t>
      </w:r>
      <w:r w:rsidRPr="00111294">
        <w:rPr>
          <w:rFonts w:cs="2  Zar" w:hint="cs"/>
          <w:sz w:val="28"/>
          <w:szCs w:val="28"/>
          <w:rtl/>
          <w:lang w:bidi="fa-IR"/>
        </w:rPr>
        <w:t>شه حسن البنا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تحليل اوضاع سياسي اجتماعي دولت آل بو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تحليل اوضاع سياسي اجتماعي دولت ا</w:t>
      </w:r>
      <w:r w:rsidR="00235F05">
        <w:rPr>
          <w:rFonts w:cs="2  Zar" w:hint="cs"/>
          <w:sz w:val="28"/>
          <w:szCs w:val="28"/>
          <w:rtl/>
          <w:lang w:bidi="fa-IR"/>
        </w:rPr>
        <w:t>ي</w:t>
      </w:r>
      <w:r w:rsidRPr="00111294">
        <w:rPr>
          <w:rFonts w:cs="2  Zar" w:hint="cs"/>
          <w:sz w:val="28"/>
          <w:szCs w:val="28"/>
          <w:rtl/>
          <w:lang w:bidi="fa-IR"/>
        </w:rPr>
        <w:t>وب</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تحليل اوضاع سياسي اجتماعي دولت حمدان</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تحليل اوضاع سياسي اجتماعي دولت ز</w:t>
      </w:r>
      <w:r w:rsidR="00235F05">
        <w:rPr>
          <w:rFonts w:cs="2  Zar" w:hint="cs"/>
          <w:sz w:val="28"/>
          <w:szCs w:val="28"/>
          <w:rtl/>
          <w:lang w:bidi="fa-IR"/>
        </w:rPr>
        <w:t>ي</w:t>
      </w: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 xml:space="preserve">ه در </w:t>
      </w:r>
      <w:r w:rsidR="00235F05">
        <w:rPr>
          <w:rFonts w:cs="2  Zar" w:hint="cs"/>
          <w:sz w:val="28"/>
          <w:szCs w:val="28"/>
          <w:rtl/>
          <w:lang w:bidi="fa-IR"/>
        </w:rPr>
        <w:t>ي</w:t>
      </w:r>
      <w:r w:rsidRPr="00111294">
        <w:rPr>
          <w:rFonts w:cs="2  Zar" w:hint="cs"/>
          <w:sz w:val="28"/>
          <w:szCs w:val="28"/>
          <w:rtl/>
          <w:lang w:bidi="fa-IR"/>
        </w:rPr>
        <w:t>من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تحليل اوضاع سياسي اجتماعي دولت سربداران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تحليل اوضاع سياسي اجتماعي دولت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تحليل اوضاع سياسي اجتماعي دولت موحدون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شيوه هاي برخورد رسول الله با منافق</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آئ</w:t>
      </w:r>
      <w:r w:rsidR="00235F05">
        <w:rPr>
          <w:rFonts w:cs="2  Zar" w:hint="cs"/>
          <w:sz w:val="28"/>
          <w:szCs w:val="28"/>
          <w:rtl/>
          <w:lang w:bidi="fa-IR"/>
        </w:rPr>
        <w:t>ي</w:t>
      </w:r>
      <w:r w:rsidRPr="00111294">
        <w:rPr>
          <w:rFonts w:cs="2  Zar" w:hint="cs"/>
          <w:sz w:val="28"/>
          <w:szCs w:val="28"/>
          <w:rtl/>
          <w:lang w:bidi="fa-IR"/>
        </w:rPr>
        <w:t>ن انتظار در دوره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ابعاد معنو</w:t>
      </w:r>
      <w:r w:rsidR="00235F05">
        <w:rPr>
          <w:rFonts w:cs="2  Zar" w:hint="cs"/>
          <w:sz w:val="28"/>
          <w:szCs w:val="28"/>
          <w:rtl/>
          <w:lang w:bidi="fa-IR"/>
        </w:rPr>
        <w:t>ي</w:t>
      </w:r>
      <w:r w:rsidRPr="00111294">
        <w:rPr>
          <w:rFonts w:cs="2  Zar" w:hint="cs"/>
          <w:sz w:val="28"/>
          <w:szCs w:val="28"/>
          <w:rtl/>
          <w:lang w:bidi="fa-IR"/>
        </w:rPr>
        <w:t xml:space="preserve"> شخص</w:t>
      </w:r>
      <w:r w:rsidR="00235F05">
        <w:rPr>
          <w:rFonts w:cs="2  Zar" w:hint="cs"/>
          <w:sz w:val="28"/>
          <w:szCs w:val="28"/>
          <w:rtl/>
          <w:lang w:bidi="fa-IR"/>
        </w:rPr>
        <w:t>ي</w:t>
      </w:r>
      <w:r w:rsidRPr="00111294">
        <w:rPr>
          <w:rFonts w:cs="2  Zar" w:hint="cs"/>
          <w:sz w:val="28"/>
          <w:szCs w:val="28"/>
          <w:rtl/>
          <w:lang w:bidi="fa-IR"/>
        </w:rPr>
        <w:t>ت پ</w:t>
      </w:r>
      <w:r w:rsidR="00235F05">
        <w:rPr>
          <w:rFonts w:cs="2  Zar" w:hint="cs"/>
          <w:sz w:val="28"/>
          <w:szCs w:val="28"/>
          <w:rtl/>
          <w:lang w:bidi="fa-IR"/>
        </w:rPr>
        <w:t>ي</w:t>
      </w:r>
      <w:r w:rsidRPr="00111294">
        <w:rPr>
          <w:rFonts w:cs="2  Zar" w:hint="cs"/>
          <w:sz w:val="28"/>
          <w:szCs w:val="28"/>
          <w:rtl/>
          <w:lang w:bidi="fa-IR"/>
        </w:rPr>
        <w:t>امبر اعظم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اخلاق فرد</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امام رضا(ع)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اصول سازمانده</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اعظم در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از نگاه قرآن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اصول و شاخصه‌ها</w:t>
      </w:r>
      <w:r w:rsidR="00235F05">
        <w:rPr>
          <w:rFonts w:cs="2  Zar" w:hint="cs"/>
          <w:sz w:val="28"/>
          <w:szCs w:val="28"/>
          <w:rtl/>
          <w:lang w:bidi="fa-IR"/>
        </w:rPr>
        <w:t>ي</w:t>
      </w:r>
      <w:r w:rsidRPr="00111294">
        <w:rPr>
          <w:rFonts w:cs="2  Zar" w:hint="cs"/>
          <w:sz w:val="28"/>
          <w:szCs w:val="28"/>
          <w:rtl/>
          <w:lang w:bidi="fa-IR"/>
        </w:rPr>
        <w:t xml:space="preserve"> تمدن نبو</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cs="2  Zar" w:hint="cs"/>
          <w:sz w:val="28"/>
          <w:szCs w:val="28"/>
          <w:rtl/>
        </w:rPr>
        <w:t xml:space="preserve">بررسي و شناخت </w:t>
      </w:r>
      <w:r w:rsidRPr="00111294">
        <w:rPr>
          <w:rFonts w:ascii="Tahoma" w:hAnsi="Tahoma" w:cs="2  Zar" w:hint="cs"/>
          <w:sz w:val="28"/>
          <w:szCs w:val="28"/>
          <w:rtl/>
        </w:rPr>
        <w:t>اصول و ضوابط دعوت اسلام</w:t>
      </w:r>
      <w:r w:rsidR="00235F05">
        <w:rPr>
          <w:rFonts w:ascii="Tahoma" w:hAnsi="Tahoma" w:cs="2  Zar" w:hint="cs"/>
          <w:sz w:val="28"/>
          <w:szCs w:val="28"/>
          <w:rtl/>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اصول و مبان</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است علو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اماکن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در قرآن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942C0E" w:rsidRPr="00111294">
        <w:rPr>
          <w:rFonts w:cs="2  Zar" w:hint="cs"/>
          <w:sz w:val="28"/>
          <w:szCs w:val="28"/>
          <w:rtl/>
          <w:lang w:bidi="fa-IR"/>
        </w:rPr>
        <w:t>(ره)</w:t>
      </w:r>
      <w:r w:rsidRPr="00111294">
        <w:rPr>
          <w:rFonts w:cs="2  Zar" w:hint="cs"/>
          <w:sz w:val="28"/>
          <w:szCs w:val="28"/>
          <w:rtl/>
          <w:lang w:bidi="fa-IR"/>
        </w:rPr>
        <w:t xml:space="preserve"> و انقلاب مشروطه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و شناخت اند</w:t>
      </w:r>
      <w:r w:rsidR="00235F05">
        <w:rPr>
          <w:rFonts w:cs="2  Zar" w:hint="cs"/>
          <w:sz w:val="28"/>
          <w:szCs w:val="28"/>
          <w:rtl/>
          <w:lang w:bidi="fa-IR"/>
        </w:rPr>
        <w:t>ي</w:t>
      </w:r>
      <w:r w:rsidRPr="00111294">
        <w:rPr>
          <w:rFonts w:cs="2  Zar" w:hint="cs"/>
          <w:sz w:val="28"/>
          <w:szCs w:val="28"/>
          <w:rtl/>
          <w:lang w:bidi="fa-IR"/>
        </w:rPr>
        <w:t>شه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قبل از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تقر</w:t>
      </w:r>
      <w:r w:rsidR="00235F05">
        <w:rPr>
          <w:rFonts w:cs="2  Zar" w:hint="cs"/>
          <w:sz w:val="28"/>
          <w:szCs w:val="28"/>
          <w:rtl/>
          <w:lang w:bidi="fa-IR"/>
        </w:rPr>
        <w:t>ي</w:t>
      </w:r>
      <w:r w:rsidRPr="00111294">
        <w:rPr>
          <w:rFonts w:cs="2  Zar" w:hint="cs"/>
          <w:sz w:val="28"/>
          <w:szCs w:val="28"/>
          <w:rtl/>
          <w:lang w:bidi="fa-IR"/>
        </w:rPr>
        <w:t>ب نزد شه</w:t>
      </w:r>
      <w:r w:rsidR="00235F05">
        <w:rPr>
          <w:rFonts w:cs="2  Zar" w:hint="cs"/>
          <w:sz w:val="28"/>
          <w:szCs w:val="28"/>
          <w:rtl/>
          <w:lang w:bidi="fa-IR"/>
        </w:rPr>
        <w:t>ي</w:t>
      </w:r>
      <w:r w:rsidRPr="00111294">
        <w:rPr>
          <w:rFonts w:cs="2  Zar" w:hint="cs"/>
          <w:sz w:val="28"/>
          <w:szCs w:val="28"/>
          <w:rtl/>
          <w:lang w:bidi="fa-IR"/>
        </w:rPr>
        <w:t>د اول و مقا</w:t>
      </w:r>
      <w:r w:rsidR="00235F05">
        <w:rPr>
          <w:rFonts w:cs="2  Zar" w:hint="cs"/>
          <w:sz w:val="28"/>
          <w:szCs w:val="28"/>
          <w:rtl/>
          <w:lang w:bidi="fa-IR"/>
        </w:rPr>
        <w:t>ي</w:t>
      </w:r>
      <w:r w:rsidRPr="00111294">
        <w:rPr>
          <w:rFonts w:cs="2  Zar" w:hint="cs"/>
          <w:sz w:val="28"/>
          <w:szCs w:val="28"/>
          <w:rtl/>
          <w:lang w:bidi="fa-IR"/>
        </w:rPr>
        <w:t>سه آن با اند</w:t>
      </w:r>
      <w:r w:rsidR="00235F05">
        <w:rPr>
          <w:rFonts w:cs="2  Zar" w:hint="cs"/>
          <w:sz w:val="28"/>
          <w:szCs w:val="28"/>
          <w:rtl/>
          <w:lang w:bidi="fa-IR"/>
        </w:rPr>
        <w:t>ي</w:t>
      </w:r>
      <w:r w:rsidRPr="00111294">
        <w:rPr>
          <w:rFonts w:cs="2  Zar" w:hint="cs"/>
          <w:sz w:val="28"/>
          <w:szCs w:val="28"/>
          <w:rtl/>
          <w:lang w:bidi="fa-IR"/>
        </w:rPr>
        <w:t>شه ش</w:t>
      </w:r>
      <w:r w:rsidR="00235F05">
        <w:rPr>
          <w:rFonts w:cs="2  Zar" w:hint="cs"/>
          <w:sz w:val="28"/>
          <w:szCs w:val="28"/>
          <w:rtl/>
          <w:lang w:bidi="fa-IR"/>
        </w:rPr>
        <w:t>ي</w:t>
      </w:r>
      <w:r w:rsidRPr="00111294">
        <w:rPr>
          <w:rFonts w:cs="2  Zar" w:hint="cs"/>
          <w:sz w:val="28"/>
          <w:szCs w:val="28"/>
          <w:rtl/>
          <w:lang w:bidi="fa-IR"/>
        </w:rPr>
        <w:t>خ طوس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ابن رشد</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اب</w:t>
      </w:r>
      <w:r w:rsidR="00235F05">
        <w:rPr>
          <w:rFonts w:cs="2  Zar" w:hint="cs"/>
          <w:sz w:val="28"/>
          <w:szCs w:val="28"/>
          <w:rtl/>
          <w:lang w:bidi="fa-IR"/>
        </w:rPr>
        <w:t>ي</w:t>
      </w:r>
      <w:r w:rsidRPr="00111294">
        <w:rPr>
          <w:rFonts w:cs="2  Zar" w:hint="cs"/>
          <w:sz w:val="28"/>
          <w:szCs w:val="28"/>
          <w:rtl/>
          <w:lang w:bidi="fa-IR"/>
        </w:rPr>
        <w:t xml:space="preserve"> الصلاح حلب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شه</w:t>
      </w:r>
      <w:r w:rsidR="00235F05">
        <w:rPr>
          <w:rFonts w:cs="2  Zar" w:hint="cs"/>
          <w:sz w:val="28"/>
          <w:szCs w:val="28"/>
          <w:rtl/>
          <w:lang w:bidi="fa-IR"/>
        </w:rPr>
        <w:t>ي</w:t>
      </w:r>
      <w:r w:rsidRPr="00111294">
        <w:rPr>
          <w:rFonts w:cs="2  Zar" w:hint="cs"/>
          <w:sz w:val="28"/>
          <w:szCs w:val="28"/>
          <w:rtl/>
          <w:lang w:bidi="fa-IR"/>
        </w:rPr>
        <w:t>د اول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صدرالمتأله</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علامه طباطبا</w:t>
      </w:r>
      <w:r w:rsidR="00235F05">
        <w:rPr>
          <w:rFonts w:cs="2  Zar" w:hint="cs"/>
          <w:sz w:val="28"/>
          <w:szCs w:val="28"/>
          <w:rtl/>
          <w:lang w:bidi="fa-IR"/>
        </w:rPr>
        <w:t>يي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علو</w:t>
      </w:r>
      <w:r w:rsidR="00235F05">
        <w:rPr>
          <w:rFonts w:cs="2  Zar" w:hint="cs"/>
          <w:sz w:val="28"/>
          <w:szCs w:val="28"/>
          <w:rtl/>
          <w:lang w:bidi="fa-IR"/>
        </w:rPr>
        <w:t>ي</w:t>
      </w:r>
      <w:r w:rsidRPr="00111294">
        <w:rPr>
          <w:rFonts w:cs="2  Zar" w:hint="cs"/>
          <w:sz w:val="28"/>
          <w:szCs w:val="28"/>
          <w:rtl/>
          <w:lang w:bidi="fa-IR"/>
        </w:rPr>
        <w:t xml:space="preserve"> در نهج‌البلاغه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فاضل مقداد</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مسکو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ملااحمد نراق</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942C0E" w:rsidRPr="00111294">
        <w:rPr>
          <w:rFonts w:cs="2  Zar" w:hint="cs"/>
          <w:sz w:val="28"/>
          <w:szCs w:val="28"/>
          <w:rtl/>
          <w:lang w:bidi="fa-IR"/>
        </w:rPr>
        <w:t>ي و شناخت اند</w:t>
      </w:r>
      <w:r w:rsidR="00235F05">
        <w:rPr>
          <w:rFonts w:cs="2  Zar" w:hint="cs"/>
          <w:sz w:val="28"/>
          <w:szCs w:val="28"/>
          <w:rtl/>
          <w:lang w:bidi="fa-IR"/>
        </w:rPr>
        <w:t>ي</w:t>
      </w:r>
      <w:r w:rsidR="00942C0E" w:rsidRPr="00111294">
        <w:rPr>
          <w:rFonts w:cs="2  Zar" w:hint="cs"/>
          <w:sz w:val="28"/>
          <w:szCs w:val="28"/>
          <w:rtl/>
          <w:lang w:bidi="fa-IR"/>
        </w:rPr>
        <w:t>شه س</w:t>
      </w:r>
      <w:r w:rsidR="00235F05">
        <w:rPr>
          <w:rFonts w:cs="2  Zar" w:hint="cs"/>
          <w:sz w:val="28"/>
          <w:szCs w:val="28"/>
          <w:rtl/>
          <w:lang w:bidi="fa-IR"/>
        </w:rPr>
        <w:t>ي</w:t>
      </w:r>
      <w:r w:rsidR="00942C0E" w:rsidRPr="00111294">
        <w:rPr>
          <w:rFonts w:cs="2  Zar" w:hint="cs"/>
          <w:sz w:val="28"/>
          <w:szCs w:val="28"/>
          <w:rtl/>
          <w:lang w:bidi="fa-IR"/>
        </w:rPr>
        <w:t>اس</w:t>
      </w:r>
      <w:r w:rsidR="00235F05">
        <w:rPr>
          <w:rFonts w:cs="2  Zar" w:hint="cs"/>
          <w:sz w:val="28"/>
          <w:szCs w:val="28"/>
          <w:rtl/>
          <w:lang w:bidi="fa-IR"/>
        </w:rPr>
        <w:t>ي</w:t>
      </w:r>
      <w:r w:rsidR="00942C0E" w:rsidRPr="00111294">
        <w:rPr>
          <w:rFonts w:cs="2  Zar" w:hint="cs"/>
          <w:sz w:val="28"/>
          <w:szCs w:val="28"/>
          <w:rtl/>
          <w:lang w:bidi="fa-IR"/>
        </w:rPr>
        <w:t xml:space="preserve"> ملاصدرا</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w:t>
      </w:r>
      <w:r w:rsidR="00235F05">
        <w:rPr>
          <w:rFonts w:cs="2  Zar" w:hint="cs"/>
          <w:sz w:val="28"/>
          <w:szCs w:val="28"/>
          <w:rtl/>
          <w:lang w:bidi="fa-IR"/>
        </w:rPr>
        <w:t>ي</w:t>
      </w:r>
      <w:r w:rsidRPr="00111294">
        <w:rPr>
          <w:rFonts w:cs="2  Zar" w:hint="cs"/>
          <w:sz w:val="28"/>
          <w:szCs w:val="28"/>
          <w:rtl/>
          <w:lang w:bidi="fa-IR"/>
        </w:rPr>
        <w:t>ر س</w:t>
      </w:r>
      <w:r w:rsidR="00235F05">
        <w:rPr>
          <w:rFonts w:cs="2  Zar" w:hint="cs"/>
          <w:sz w:val="28"/>
          <w:szCs w:val="28"/>
          <w:rtl/>
          <w:lang w:bidi="fa-IR"/>
        </w:rPr>
        <w:t>ي</w:t>
      </w:r>
      <w:r w:rsidRPr="00111294">
        <w:rPr>
          <w:rFonts w:cs="2  Zar" w:hint="cs"/>
          <w:sz w:val="28"/>
          <w:szCs w:val="28"/>
          <w:rtl/>
          <w:lang w:bidi="fa-IR"/>
        </w:rPr>
        <w:t>دعل</w:t>
      </w:r>
      <w:r w:rsidR="00235F05">
        <w:rPr>
          <w:rFonts w:cs="2  Zar" w:hint="cs"/>
          <w:sz w:val="28"/>
          <w:szCs w:val="28"/>
          <w:rtl/>
          <w:lang w:bidi="fa-IR"/>
        </w:rPr>
        <w:t>ي</w:t>
      </w:r>
      <w:r w:rsidRPr="00111294">
        <w:rPr>
          <w:rFonts w:cs="2  Zar" w:hint="cs"/>
          <w:sz w:val="28"/>
          <w:szCs w:val="28"/>
          <w:rtl/>
          <w:lang w:bidi="fa-IR"/>
        </w:rPr>
        <w:t xml:space="preserve"> همدان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وح</w:t>
      </w:r>
      <w:r w:rsidR="00235F05">
        <w:rPr>
          <w:rFonts w:cs="2  Zar" w:hint="cs"/>
          <w:sz w:val="28"/>
          <w:szCs w:val="28"/>
          <w:rtl/>
          <w:lang w:bidi="fa-IR"/>
        </w:rPr>
        <w:t>ي</w:t>
      </w:r>
      <w:r w:rsidRPr="00111294">
        <w:rPr>
          <w:rFonts w:cs="2  Zar" w:hint="cs"/>
          <w:sz w:val="28"/>
          <w:szCs w:val="28"/>
          <w:rtl/>
          <w:lang w:bidi="fa-IR"/>
        </w:rPr>
        <w:t>د بهبهان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 در تعال</w:t>
      </w:r>
      <w:r w:rsidR="00235F05">
        <w:rPr>
          <w:rFonts w:cs="2  Zar" w:hint="cs"/>
          <w:sz w:val="28"/>
          <w:szCs w:val="28"/>
          <w:rtl/>
          <w:lang w:bidi="fa-IR"/>
        </w:rPr>
        <w:t>ي</w:t>
      </w:r>
      <w:r w:rsidRPr="00111294">
        <w:rPr>
          <w:rFonts w:cs="2  Zar" w:hint="cs"/>
          <w:sz w:val="28"/>
          <w:szCs w:val="28"/>
          <w:rtl/>
          <w:lang w:bidi="fa-IR"/>
        </w:rPr>
        <w:t>م و راهکارها</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خ خل</w:t>
      </w:r>
      <w:r w:rsidR="00235F05">
        <w:rPr>
          <w:rFonts w:cs="2  Zar" w:hint="cs"/>
          <w:sz w:val="28"/>
          <w:szCs w:val="28"/>
          <w:rtl/>
          <w:lang w:bidi="fa-IR"/>
        </w:rPr>
        <w:t>ي</w:t>
      </w:r>
      <w:r w:rsidRPr="00111294">
        <w:rPr>
          <w:rFonts w:cs="2  Zar" w:hint="cs"/>
          <w:sz w:val="28"/>
          <w:szCs w:val="28"/>
          <w:rtl/>
          <w:lang w:bidi="fa-IR"/>
        </w:rPr>
        <w:t>فه و ش</w:t>
      </w:r>
      <w:r w:rsidR="00235F05">
        <w:rPr>
          <w:rFonts w:cs="2  Zar" w:hint="cs"/>
          <w:sz w:val="28"/>
          <w:szCs w:val="28"/>
          <w:rtl/>
          <w:lang w:bidi="fa-IR"/>
        </w:rPr>
        <w:t>ي</w:t>
      </w:r>
      <w:r w:rsidRPr="00111294">
        <w:rPr>
          <w:rFonts w:cs="2  Zar" w:hint="cs"/>
          <w:sz w:val="28"/>
          <w:szCs w:val="28"/>
          <w:rtl/>
          <w:lang w:bidi="fa-IR"/>
        </w:rPr>
        <w:t>خ حسن جور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 شاه اسماع</w:t>
      </w:r>
      <w:r w:rsidR="00235F05">
        <w:rPr>
          <w:rFonts w:cs="2  Zar" w:hint="cs"/>
          <w:sz w:val="28"/>
          <w:szCs w:val="28"/>
          <w:rtl/>
          <w:lang w:bidi="fa-IR"/>
        </w:rPr>
        <w:t>ي</w:t>
      </w:r>
      <w:r w:rsidRPr="00111294">
        <w:rPr>
          <w:rFonts w:cs="2  Zar" w:hint="cs"/>
          <w:sz w:val="28"/>
          <w:szCs w:val="28"/>
          <w:rtl/>
          <w:lang w:bidi="fa-IR"/>
        </w:rPr>
        <w:t>ل و تأث</w:t>
      </w:r>
      <w:r w:rsidR="00235F05">
        <w:rPr>
          <w:rFonts w:cs="2  Zar" w:hint="cs"/>
          <w:sz w:val="28"/>
          <w:szCs w:val="28"/>
          <w:rtl/>
          <w:lang w:bidi="fa-IR"/>
        </w:rPr>
        <w:t>ي</w:t>
      </w:r>
      <w:r w:rsidRPr="00111294">
        <w:rPr>
          <w:rFonts w:cs="2  Zar" w:hint="cs"/>
          <w:sz w:val="28"/>
          <w:szCs w:val="28"/>
          <w:rtl/>
          <w:lang w:bidi="fa-IR"/>
        </w:rPr>
        <w:t>ر آن در رسم</w:t>
      </w:r>
      <w:r w:rsidR="00235F05">
        <w:rPr>
          <w:rFonts w:cs="2  Zar" w:hint="cs"/>
          <w:sz w:val="28"/>
          <w:szCs w:val="28"/>
          <w:rtl/>
          <w:lang w:bidi="fa-IR"/>
        </w:rPr>
        <w:t>ي</w:t>
      </w:r>
      <w:r w:rsidRPr="00111294">
        <w:rPr>
          <w:rFonts w:cs="2  Zar" w:hint="cs"/>
          <w:sz w:val="28"/>
          <w:szCs w:val="28"/>
          <w:rtl/>
          <w:lang w:bidi="fa-IR"/>
        </w:rPr>
        <w:t>ت دادن به مذهب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اند</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همساز و جر</w:t>
      </w:r>
      <w:r w:rsidR="00235F05">
        <w:rPr>
          <w:rFonts w:cs="2  Zar" w:hint="cs"/>
          <w:sz w:val="28"/>
          <w:szCs w:val="28"/>
          <w:rtl/>
          <w:lang w:bidi="fa-IR"/>
        </w:rPr>
        <w:t>ي</w:t>
      </w:r>
      <w:r w:rsidRPr="00111294">
        <w:rPr>
          <w:rFonts w:cs="2  Zar" w:hint="cs"/>
          <w:sz w:val="28"/>
          <w:szCs w:val="28"/>
          <w:rtl/>
          <w:lang w:bidi="fa-IR"/>
        </w:rPr>
        <w:t>ان‌ها</w:t>
      </w:r>
      <w:r w:rsidR="00235F05">
        <w:rPr>
          <w:rFonts w:cs="2  Zar" w:hint="cs"/>
          <w:sz w:val="28"/>
          <w:szCs w:val="28"/>
          <w:rtl/>
          <w:lang w:bidi="fa-IR"/>
        </w:rPr>
        <w:t>ي</w:t>
      </w:r>
      <w:r w:rsidRPr="00111294">
        <w:rPr>
          <w:rFonts w:cs="2  Zar" w:hint="cs"/>
          <w:sz w:val="28"/>
          <w:szCs w:val="28"/>
          <w:rtl/>
          <w:lang w:bidi="fa-IR"/>
        </w:rPr>
        <w:t xml:space="preserve"> ناهمساز </w:t>
      </w:r>
      <w:r w:rsidR="00942C0E" w:rsidRPr="00111294">
        <w:rPr>
          <w:rFonts w:cs="2  Zar" w:hint="cs"/>
          <w:sz w:val="28"/>
          <w:szCs w:val="28"/>
          <w:rtl/>
          <w:lang w:bidi="fa-IR"/>
        </w:rPr>
        <w:t>(</w:t>
      </w:r>
      <w:r w:rsidRPr="00111294">
        <w:rPr>
          <w:rFonts w:cs="2  Zar" w:hint="cs"/>
          <w:sz w:val="28"/>
          <w:szCs w:val="28"/>
          <w:rtl/>
          <w:lang w:bidi="fa-IR"/>
        </w:rPr>
        <w:t>نسبت حاج آقا نورالله اصفهان</w:t>
      </w:r>
      <w:r w:rsidR="00235F05">
        <w:rPr>
          <w:rFonts w:cs="2  Zar" w:hint="cs"/>
          <w:sz w:val="28"/>
          <w:szCs w:val="28"/>
          <w:rtl/>
          <w:lang w:bidi="fa-IR"/>
        </w:rPr>
        <w:t>ي</w:t>
      </w:r>
      <w:r w:rsidRPr="00111294">
        <w:rPr>
          <w:rFonts w:cs="2  Zar" w:hint="cs"/>
          <w:sz w:val="28"/>
          <w:szCs w:val="28"/>
          <w:rtl/>
          <w:lang w:bidi="fa-IR"/>
        </w:rPr>
        <w:t xml:space="preserve"> با مشروعه‌خواه</w:t>
      </w:r>
      <w:r w:rsidR="00235F05">
        <w:rPr>
          <w:rFonts w:cs="2  Zar" w:hint="cs"/>
          <w:sz w:val="28"/>
          <w:szCs w:val="28"/>
          <w:rtl/>
          <w:lang w:bidi="fa-IR"/>
        </w:rPr>
        <w:t>ي</w:t>
      </w:r>
      <w:r w:rsidRPr="00111294">
        <w:rPr>
          <w:rFonts w:cs="2  Zar" w:hint="cs"/>
          <w:sz w:val="28"/>
          <w:szCs w:val="28"/>
          <w:rtl/>
          <w:lang w:bidi="fa-IR"/>
        </w:rPr>
        <w:t xml:space="preserve"> در جر</w:t>
      </w:r>
      <w:r w:rsidR="00235F05">
        <w:rPr>
          <w:rFonts w:cs="2  Zar" w:hint="cs"/>
          <w:sz w:val="28"/>
          <w:szCs w:val="28"/>
          <w:rtl/>
          <w:lang w:bidi="fa-IR"/>
        </w:rPr>
        <w:t>ي</w:t>
      </w:r>
      <w:r w:rsidRPr="00111294">
        <w:rPr>
          <w:rFonts w:cs="2  Zar" w:hint="cs"/>
          <w:sz w:val="28"/>
          <w:szCs w:val="28"/>
          <w:rtl/>
          <w:lang w:bidi="fa-IR"/>
        </w:rPr>
        <w:t>ان مشروطه</w:t>
      </w:r>
      <w:r w:rsidR="00942C0E"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انگ</w:t>
      </w:r>
      <w:r w:rsidR="00235F05">
        <w:rPr>
          <w:rFonts w:cs="2  Zar" w:hint="cs"/>
          <w:sz w:val="28"/>
          <w:szCs w:val="28"/>
          <w:rtl/>
          <w:lang w:bidi="fa-IR"/>
        </w:rPr>
        <w:t>ي</w:t>
      </w:r>
      <w:r w:rsidRPr="00111294">
        <w:rPr>
          <w:rFonts w:cs="2  Zar" w:hint="cs"/>
          <w:sz w:val="28"/>
          <w:szCs w:val="28"/>
          <w:rtl/>
          <w:lang w:bidi="fa-IR"/>
        </w:rPr>
        <w:t>زه هاي ا</w:t>
      </w:r>
      <w:r w:rsidR="00235F05">
        <w:rPr>
          <w:rFonts w:cs="2  Zar" w:hint="cs"/>
          <w:sz w:val="28"/>
          <w:szCs w:val="28"/>
          <w:rtl/>
          <w:lang w:bidi="fa-IR"/>
        </w:rPr>
        <w:t>ي</w:t>
      </w:r>
      <w:r w:rsidRPr="00111294">
        <w:rPr>
          <w:rFonts w:cs="2  Zar" w:hint="cs"/>
          <w:sz w:val="28"/>
          <w:szCs w:val="28"/>
          <w:rtl/>
          <w:lang w:bidi="fa-IR"/>
        </w:rPr>
        <w:t>جاد اسلام‌هراس</w:t>
      </w:r>
      <w:r w:rsidR="00235F05">
        <w:rPr>
          <w:rFonts w:cs="2  Zar" w:hint="cs"/>
          <w:sz w:val="28"/>
          <w:szCs w:val="28"/>
          <w:rtl/>
          <w:lang w:bidi="fa-IR"/>
        </w:rPr>
        <w:t>ي</w:t>
      </w:r>
      <w:r w:rsidRPr="00111294">
        <w:rPr>
          <w:rFonts w:cs="2  Zar" w:hint="cs"/>
          <w:sz w:val="28"/>
          <w:szCs w:val="28"/>
          <w:rtl/>
          <w:lang w:bidi="fa-IR"/>
        </w:rPr>
        <w:t xml:space="preserve"> توسط استکبار جهان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اوضاع اجتماع</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اقتصاد</w:t>
      </w:r>
      <w:r w:rsidR="00235F05">
        <w:rPr>
          <w:rFonts w:cs="2  Zar" w:hint="cs"/>
          <w:sz w:val="28"/>
          <w:szCs w:val="28"/>
          <w:rtl/>
          <w:lang w:bidi="fa-IR"/>
        </w:rPr>
        <w:t>ي</w:t>
      </w:r>
      <w:r w:rsidRPr="00111294">
        <w:rPr>
          <w:rFonts w:cs="2  Zar" w:hint="cs"/>
          <w:sz w:val="28"/>
          <w:szCs w:val="28"/>
          <w:rtl/>
          <w:lang w:bidi="fa-IR"/>
        </w:rPr>
        <w:t xml:space="preserve"> شام مقارن ظهور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اوضاع بازرگان</w:t>
      </w:r>
      <w:r w:rsidR="00235F05">
        <w:rPr>
          <w:rFonts w:cs="2  Zar" w:hint="cs"/>
          <w:sz w:val="28"/>
          <w:szCs w:val="28"/>
          <w:rtl/>
          <w:lang w:bidi="fa-IR"/>
        </w:rPr>
        <w:t>ي</w:t>
      </w:r>
      <w:r w:rsidRPr="00111294">
        <w:rPr>
          <w:rFonts w:cs="2  Zar" w:hint="cs"/>
          <w:sz w:val="28"/>
          <w:szCs w:val="28"/>
          <w:rtl/>
          <w:lang w:bidi="fa-IR"/>
        </w:rPr>
        <w:t xml:space="preserve"> مسلمانان از آغاز تا پا</w:t>
      </w:r>
      <w:r w:rsidR="00235F05">
        <w:rPr>
          <w:rFonts w:cs="2  Zar" w:hint="cs"/>
          <w:sz w:val="28"/>
          <w:szCs w:val="28"/>
          <w:rtl/>
          <w:lang w:bidi="fa-IR"/>
        </w:rPr>
        <w:t>ي</w:t>
      </w:r>
      <w:r w:rsidRPr="00111294">
        <w:rPr>
          <w:rFonts w:cs="2  Zar" w:hint="cs"/>
          <w:sz w:val="28"/>
          <w:szCs w:val="28"/>
          <w:rtl/>
          <w:lang w:bidi="fa-IR"/>
        </w:rPr>
        <w:t>ان دوره اول عباس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اوضاع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امام</w:t>
      </w:r>
      <w:r w:rsidR="00235F05">
        <w:rPr>
          <w:rFonts w:cs="2  Zar" w:hint="cs"/>
          <w:sz w:val="28"/>
          <w:szCs w:val="28"/>
          <w:rtl/>
          <w:lang w:bidi="fa-IR"/>
        </w:rPr>
        <w:t>ي</w:t>
      </w:r>
      <w:r w:rsidRPr="00111294">
        <w:rPr>
          <w:rFonts w:cs="2  Zar" w:hint="cs"/>
          <w:sz w:val="28"/>
          <w:szCs w:val="28"/>
          <w:rtl/>
          <w:lang w:bidi="fa-IR"/>
        </w:rPr>
        <w:t>ه در عصر غ</w:t>
      </w:r>
      <w:r w:rsidR="00235F05">
        <w:rPr>
          <w:rFonts w:cs="2  Zar" w:hint="cs"/>
          <w:sz w:val="28"/>
          <w:szCs w:val="28"/>
          <w:rtl/>
          <w:lang w:bidi="fa-IR"/>
        </w:rPr>
        <w:t>ي</w:t>
      </w:r>
      <w:r w:rsidRPr="00111294">
        <w:rPr>
          <w:rFonts w:cs="2  Zar" w:hint="cs"/>
          <w:sz w:val="28"/>
          <w:szCs w:val="28"/>
          <w:rtl/>
          <w:lang w:bidi="fa-IR"/>
        </w:rPr>
        <w:t>بت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اوضاع مال</w:t>
      </w:r>
      <w:r w:rsidR="00235F05">
        <w:rPr>
          <w:rFonts w:cs="2  Zar" w:hint="cs"/>
          <w:sz w:val="28"/>
          <w:szCs w:val="28"/>
          <w:rtl/>
          <w:lang w:bidi="fa-IR"/>
        </w:rPr>
        <w:t>ي</w:t>
      </w:r>
      <w:r w:rsidRPr="00111294">
        <w:rPr>
          <w:rFonts w:cs="2  Zar" w:hint="cs"/>
          <w:sz w:val="28"/>
          <w:szCs w:val="28"/>
          <w:rtl/>
          <w:lang w:bidi="fa-IR"/>
        </w:rPr>
        <w:t xml:space="preserve"> و اقتصاد</w:t>
      </w:r>
      <w:r w:rsidR="00235F05">
        <w:rPr>
          <w:rFonts w:cs="2  Zar" w:hint="cs"/>
          <w:sz w:val="28"/>
          <w:szCs w:val="28"/>
          <w:rtl/>
          <w:lang w:bidi="fa-IR"/>
        </w:rPr>
        <w:t>ي</w:t>
      </w:r>
      <w:r w:rsidRPr="00111294">
        <w:rPr>
          <w:rFonts w:cs="2  Zar" w:hint="cs"/>
          <w:sz w:val="28"/>
          <w:szCs w:val="28"/>
          <w:rtl/>
          <w:lang w:bidi="fa-IR"/>
        </w:rPr>
        <w:t xml:space="preserve"> دوره صفو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و شناخت تاثير آموزه‌ها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در خصوص رفتار زنان در عصر نزول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خدمات متقابل ا</w:t>
      </w:r>
      <w:r w:rsidR="00235F05">
        <w:rPr>
          <w:rFonts w:cs="2  Zar" w:hint="cs"/>
          <w:sz w:val="28"/>
          <w:szCs w:val="28"/>
          <w:rtl/>
          <w:lang w:bidi="fa-IR"/>
        </w:rPr>
        <w:t>ي</w:t>
      </w:r>
      <w:r w:rsidRPr="00111294">
        <w:rPr>
          <w:rFonts w:cs="2  Zar" w:hint="cs"/>
          <w:sz w:val="28"/>
          <w:szCs w:val="28"/>
          <w:rtl/>
          <w:lang w:bidi="fa-IR"/>
        </w:rPr>
        <w:t>ران و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 xml:space="preserve">بررسي و شناخت ديدگاه شهيد مطهري در خصوص آينده بشريت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راه و رسم فرمانروا</w:t>
      </w:r>
      <w:r w:rsidR="00235F05">
        <w:rPr>
          <w:rFonts w:cs="2  Zar" w:hint="cs"/>
          <w:sz w:val="28"/>
          <w:szCs w:val="28"/>
          <w:rtl/>
          <w:lang w:bidi="fa-IR"/>
        </w:rPr>
        <w:t>يي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نظام</w:t>
      </w:r>
      <w:r w:rsidR="00235F05">
        <w:rPr>
          <w:rFonts w:cs="2  Zar" w:hint="cs"/>
          <w:sz w:val="28"/>
          <w:szCs w:val="28"/>
          <w:rtl/>
          <w:lang w:bidi="fa-IR"/>
        </w:rPr>
        <w:t>ي</w:t>
      </w:r>
      <w:r w:rsidRPr="00111294">
        <w:rPr>
          <w:rFonts w:cs="2  Zar" w:hint="cs"/>
          <w:sz w:val="28"/>
          <w:szCs w:val="28"/>
          <w:rtl/>
          <w:lang w:bidi="fa-IR"/>
        </w:rPr>
        <w:t xml:space="preserve"> گنجو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راهکار وحدت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جهان اسلام در اند</w:t>
      </w:r>
      <w:r w:rsidR="00235F05">
        <w:rPr>
          <w:rFonts w:cs="2  Zar" w:hint="cs"/>
          <w:sz w:val="28"/>
          <w:szCs w:val="28"/>
          <w:rtl/>
          <w:lang w:bidi="fa-IR"/>
        </w:rPr>
        <w:t>ي</w:t>
      </w:r>
      <w:r w:rsidRPr="00111294">
        <w:rPr>
          <w:rFonts w:cs="2  Zar" w:hint="cs"/>
          <w:sz w:val="28"/>
          <w:szCs w:val="28"/>
          <w:rtl/>
          <w:lang w:bidi="fa-IR"/>
        </w:rPr>
        <w:t>شة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راهکارها</w:t>
      </w:r>
      <w:r w:rsidR="00235F05">
        <w:rPr>
          <w:rFonts w:cs="2  Zar" w:hint="cs"/>
          <w:sz w:val="28"/>
          <w:szCs w:val="28"/>
          <w:rtl/>
          <w:lang w:bidi="fa-IR"/>
        </w:rPr>
        <w:t>ي</w:t>
      </w:r>
      <w:r w:rsidRPr="00111294">
        <w:rPr>
          <w:rFonts w:cs="2  Zar" w:hint="cs"/>
          <w:sz w:val="28"/>
          <w:szCs w:val="28"/>
          <w:rtl/>
          <w:lang w:bidi="fa-IR"/>
        </w:rPr>
        <w:t xml:space="preserve"> جهان</w:t>
      </w:r>
      <w:r w:rsidR="00235F05">
        <w:rPr>
          <w:rFonts w:cs="2  Zar" w:hint="cs"/>
          <w:sz w:val="28"/>
          <w:szCs w:val="28"/>
          <w:rtl/>
          <w:lang w:bidi="fa-IR"/>
        </w:rPr>
        <w:t>ي</w:t>
      </w:r>
      <w:r w:rsidRPr="00111294">
        <w:rPr>
          <w:rFonts w:cs="2  Zar" w:hint="cs"/>
          <w:sz w:val="28"/>
          <w:szCs w:val="28"/>
          <w:rtl/>
          <w:lang w:bidi="fa-IR"/>
        </w:rPr>
        <w:t xml:space="preserve"> شدن فرهنگ انتظار</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راهکارها</w:t>
      </w:r>
      <w:r w:rsidR="00235F05">
        <w:rPr>
          <w:rFonts w:cs="2  Zar" w:hint="cs"/>
          <w:sz w:val="28"/>
          <w:szCs w:val="28"/>
          <w:rtl/>
          <w:lang w:bidi="fa-IR"/>
        </w:rPr>
        <w:t>ي</w:t>
      </w:r>
      <w:r w:rsidRPr="00111294">
        <w:rPr>
          <w:rFonts w:cs="2  Zar" w:hint="cs"/>
          <w:sz w:val="28"/>
          <w:szCs w:val="28"/>
          <w:rtl/>
          <w:lang w:bidi="fa-IR"/>
        </w:rPr>
        <w:t xml:space="preserve"> هم گرا</w:t>
      </w:r>
      <w:r w:rsidR="00235F05">
        <w:rPr>
          <w:rFonts w:cs="2  Zar" w:hint="cs"/>
          <w:sz w:val="28"/>
          <w:szCs w:val="28"/>
          <w:rtl/>
          <w:lang w:bidi="fa-IR"/>
        </w:rPr>
        <w:t>يي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در س</w:t>
      </w:r>
      <w:r w:rsidR="00235F05">
        <w:rPr>
          <w:rFonts w:cs="2  Zar" w:hint="cs"/>
          <w:sz w:val="28"/>
          <w:szCs w:val="28"/>
          <w:rtl/>
          <w:lang w:bidi="fa-IR"/>
        </w:rPr>
        <w:t>ي</w:t>
      </w:r>
      <w:r w:rsidRPr="00111294">
        <w:rPr>
          <w:rFonts w:cs="2  Zar" w:hint="cs"/>
          <w:sz w:val="28"/>
          <w:szCs w:val="28"/>
          <w:rtl/>
          <w:lang w:bidi="fa-IR"/>
        </w:rPr>
        <w:t>ره نبو</w:t>
      </w:r>
      <w:r w:rsidR="00235F05">
        <w:rPr>
          <w:rFonts w:cs="2  Zar" w:hint="cs"/>
          <w:sz w:val="28"/>
          <w:szCs w:val="28"/>
          <w:rtl/>
          <w:lang w:bidi="fa-IR"/>
        </w:rPr>
        <w:t>ي</w:t>
      </w:r>
      <w:r w:rsidRPr="00111294">
        <w:rPr>
          <w:rFonts w:cs="2  Zar" w:hint="cs"/>
          <w:sz w:val="28"/>
          <w:szCs w:val="28"/>
          <w:rtl/>
          <w:lang w:bidi="fa-IR"/>
        </w:rPr>
        <w:t xml:space="preserve"> (ص)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راه‌ها</w:t>
      </w:r>
      <w:r w:rsidR="00235F05">
        <w:rPr>
          <w:rFonts w:cs="2  Zar" w:hint="cs"/>
          <w:sz w:val="28"/>
          <w:szCs w:val="28"/>
          <w:rtl/>
          <w:lang w:bidi="fa-IR"/>
        </w:rPr>
        <w:t>ي</w:t>
      </w:r>
      <w:r w:rsidRPr="00111294">
        <w:rPr>
          <w:rFonts w:cs="2  Zar" w:hint="cs"/>
          <w:sz w:val="28"/>
          <w:szCs w:val="28"/>
          <w:rtl/>
          <w:lang w:bidi="fa-IR"/>
        </w:rPr>
        <w:t xml:space="preserve"> تحقق عدالت اجتماع</w:t>
      </w:r>
      <w:r w:rsidR="00235F05">
        <w:rPr>
          <w:rFonts w:cs="2  Zar" w:hint="cs"/>
          <w:sz w:val="28"/>
          <w:szCs w:val="28"/>
          <w:rtl/>
          <w:lang w:bidi="fa-IR"/>
        </w:rPr>
        <w:t>ي</w:t>
      </w:r>
      <w:r w:rsidRPr="00111294">
        <w:rPr>
          <w:rFonts w:cs="2  Zar" w:hint="cs"/>
          <w:sz w:val="28"/>
          <w:szCs w:val="28"/>
          <w:rtl/>
          <w:lang w:bidi="fa-IR"/>
        </w:rPr>
        <w:t xml:space="preserve">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راه‌ها</w:t>
      </w:r>
      <w:r w:rsidR="00235F05">
        <w:rPr>
          <w:rFonts w:cs="2  Zar" w:hint="cs"/>
          <w:sz w:val="28"/>
          <w:szCs w:val="28"/>
          <w:rtl/>
          <w:lang w:bidi="fa-IR"/>
        </w:rPr>
        <w:t>ي</w:t>
      </w:r>
      <w:r w:rsidRPr="00111294">
        <w:rPr>
          <w:rFonts w:cs="2  Zar" w:hint="cs"/>
          <w:sz w:val="28"/>
          <w:szCs w:val="28"/>
          <w:rtl/>
          <w:lang w:bidi="fa-IR"/>
        </w:rPr>
        <w:t xml:space="preserve"> تقو</w:t>
      </w:r>
      <w:r w:rsidR="00235F05">
        <w:rPr>
          <w:rFonts w:cs="2  Zar" w:hint="cs"/>
          <w:sz w:val="28"/>
          <w:szCs w:val="28"/>
          <w:rtl/>
          <w:lang w:bidi="fa-IR"/>
        </w:rPr>
        <w:t>ي</w:t>
      </w:r>
      <w:r w:rsidRPr="00111294">
        <w:rPr>
          <w:rFonts w:cs="2  Zar" w:hint="cs"/>
          <w:sz w:val="28"/>
          <w:szCs w:val="28"/>
          <w:rtl/>
          <w:lang w:bidi="fa-IR"/>
        </w:rPr>
        <w:t>ت خودباور</w:t>
      </w:r>
      <w:r w:rsidR="00235F05">
        <w:rPr>
          <w:rFonts w:cs="2  Zar" w:hint="cs"/>
          <w:sz w:val="28"/>
          <w:szCs w:val="28"/>
          <w:rtl/>
          <w:lang w:bidi="fa-IR"/>
        </w:rPr>
        <w:t>ي</w:t>
      </w:r>
      <w:r w:rsidRPr="00111294">
        <w:rPr>
          <w:rFonts w:cs="2  Zar" w:hint="cs"/>
          <w:sz w:val="28"/>
          <w:szCs w:val="28"/>
          <w:rtl/>
          <w:lang w:bidi="fa-IR"/>
        </w:rPr>
        <w:t xml:space="preserve"> و اعتماد به نفس در ب</w:t>
      </w:r>
      <w:r w:rsidR="00235F05">
        <w:rPr>
          <w:rFonts w:cs="2  Zar" w:hint="cs"/>
          <w:sz w:val="28"/>
          <w:szCs w:val="28"/>
          <w:rtl/>
          <w:lang w:bidi="fa-IR"/>
        </w:rPr>
        <w:t>ي</w:t>
      </w:r>
      <w:r w:rsidRPr="00111294">
        <w:rPr>
          <w:rFonts w:cs="2  Zar" w:hint="cs"/>
          <w:sz w:val="28"/>
          <w:szCs w:val="28"/>
          <w:rtl/>
          <w:lang w:bidi="fa-IR"/>
        </w:rPr>
        <w:t>ن مسلمانان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راه‌ها</w:t>
      </w:r>
      <w:r w:rsidR="00235F05">
        <w:rPr>
          <w:rFonts w:cs="2  Zar" w:hint="cs"/>
          <w:sz w:val="28"/>
          <w:szCs w:val="28"/>
          <w:rtl/>
          <w:lang w:bidi="fa-IR"/>
        </w:rPr>
        <w:t>ي</w:t>
      </w:r>
      <w:r w:rsidRPr="00111294">
        <w:rPr>
          <w:rFonts w:cs="2  Zar" w:hint="cs"/>
          <w:sz w:val="28"/>
          <w:szCs w:val="28"/>
          <w:rtl/>
          <w:lang w:bidi="fa-IR"/>
        </w:rPr>
        <w:t xml:space="preserve"> جلوگ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از انحراف در عزادار</w:t>
      </w:r>
      <w:r w:rsidR="00235F05">
        <w:rPr>
          <w:rFonts w:cs="2  Zar" w:hint="cs"/>
          <w:sz w:val="28"/>
          <w:szCs w:val="28"/>
          <w:rtl/>
          <w:lang w:bidi="fa-IR"/>
        </w:rPr>
        <w:t>ي</w:t>
      </w:r>
      <w:r w:rsidRPr="00111294">
        <w:rPr>
          <w:rFonts w:cs="2  Zar" w:hint="cs"/>
          <w:sz w:val="28"/>
          <w:szCs w:val="28"/>
          <w:rtl/>
          <w:lang w:bidi="fa-IR"/>
        </w:rPr>
        <w:t>‌ها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راه‌ها</w:t>
      </w:r>
      <w:r w:rsidR="00235F05">
        <w:rPr>
          <w:rFonts w:cs="2  Zar" w:hint="cs"/>
          <w:sz w:val="28"/>
          <w:szCs w:val="28"/>
          <w:rtl/>
          <w:lang w:bidi="fa-IR"/>
        </w:rPr>
        <w:t>ي</w:t>
      </w:r>
      <w:r w:rsidRPr="00111294">
        <w:rPr>
          <w:rFonts w:cs="2  Zar" w:hint="cs"/>
          <w:sz w:val="28"/>
          <w:szCs w:val="28"/>
          <w:rtl/>
          <w:lang w:bidi="fa-IR"/>
        </w:rPr>
        <w:t xml:space="preserve"> حراست از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راه‌ها</w:t>
      </w:r>
      <w:r w:rsidR="00235F05">
        <w:rPr>
          <w:rFonts w:cs="2  Zar" w:hint="cs"/>
          <w:sz w:val="28"/>
          <w:szCs w:val="28"/>
          <w:rtl/>
          <w:lang w:bidi="fa-IR"/>
        </w:rPr>
        <w:t>ي</w:t>
      </w:r>
      <w:r w:rsidRPr="00111294">
        <w:rPr>
          <w:rFonts w:cs="2  Zar" w:hint="cs"/>
          <w:sz w:val="28"/>
          <w:szCs w:val="28"/>
          <w:rtl/>
          <w:lang w:bidi="fa-IR"/>
        </w:rPr>
        <w:t xml:space="preserve"> گسترش و نفوذ اسلام به آفر</w:t>
      </w:r>
      <w:r w:rsidR="00235F05">
        <w:rPr>
          <w:rFonts w:cs="2  Zar" w:hint="cs"/>
          <w:sz w:val="28"/>
          <w:szCs w:val="28"/>
          <w:rtl/>
          <w:lang w:bidi="fa-IR"/>
        </w:rPr>
        <w:t>ي</w:t>
      </w:r>
      <w:r w:rsidRPr="00111294">
        <w:rPr>
          <w:rFonts w:cs="2  Zar" w:hint="cs"/>
          <w:sz w:val="28"/>
          <w:szCs w:val="28"/>
          <w:rtl/>
          <w:lang w:bidi="fa-IR"/>
        </w:rPr>
        <w:t>قا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راه‌ها</w:t>
      </w:r>
      <w:r w:rsidR="00235F05">
        <w:rPr>
          <w:rFonts w:cs="2  Zar" w:hint="cs"/>
          <w:sz w:val="28"/>
          <w:szCs w:val="28"/>
          <w:rtl/>
          <w:lang w:bidi="fa-IR"/>
        </w:rPr>
        <w:t>ي</w:t>
      </w:r>
      <w:r w:rsidRPr="00111294">
        <w:rPr>
          <w:rFonts w:cs="2  Zar" w:hint="cs"/>
          <w:sz w:val="28"/>
          <w:szCs w:val="28"/>
          <w:rtl/>
          <w:lang w:bidi="fa-IR"/>
        </w:rPr>
        <w:t xml:space="preserve"> مبارزه با فساد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از نظر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ريشه ها و عوامل ب</w:t>
      </w:r>
      <w:r w:rsidR="00235F05">
        <w:rPr>
          <w:rFonts w:cs="2  Zar" w:hint="cs"/>
          <w:sz w:val="28"/>
          <w:szCs w:val="28"/>
          <w:rtl/>
          <w:lang w:bidi="fa-IR"/>
        </w:rPr>
        <w:t>ي</w:t>
      </w:r>
      <w:r w:rsidRPr="00111294">
        <w:rPr>
          <w:rFonts w:cs="2  Zar" w:hint="cs"/>
          <w:sz w:val="28"/>
          <w:szCs w:val="28"/>
          <w:rtl/>
          <w:lang w:bidi="fa-IR"/>
        </w:rPr>
        <w:t>دار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با تاكيد بر ادوار تاريخي مشابه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شيوه هاي آزاد</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ان در عصر صفويه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بررسي و شناخت شيوه هاي حكمراني آخر</w:t>
      </w:r>
      <w:r w:rsidR="00235F05">
        <w:rPr>
          <w:rFonts w:cs="2  Zar" w:hint="cs"/>
          <w:sz w:val="28"/>
          <w:szCs w:val="28"/>
          <w:rtl/>
          <w:lang w:bidi="fa-IR"/>
        </w:rPr>
        <w:t>ي</w:t>
      </w:r>
      <w:r w:rsidRPr="00111294">
        <w:rPr>
          <w:rFonts w:cs="2  Zar" w:hint="cs"/>
          <w:sz w:val="28"/>
          <w:szCs w:val="28"/>
          <w:rtl/>
          <w:lang w:bidi="fa-IR"/>
        </w:rPr>
        <w:t xml:space="preserve">ن حکمرانان مسلمان اندلس </w:t>
      </w:r>
      <w:r w:rsidR="00942C0E" w:rsidRPr="00111294">
        <w:rPr>
          <w:rFonts w:cs="2  Zar" w:hint="cs"/>
          <w:sz w:val="28"/>
          <w:szCs w:val="28"/>
          <w:rtl/>
          <w:lang w:bidi="fa-IR"/>
        </w:rPr>
        <w:t>(</w:t>
      </w:r>
      <w:r w:rsidRPr="00111294">
        <w:rPr>
          <w:rFonts w:cs="2  Zar" w:hint="cs"/>
          <w:sz w:val="28"/>
          <w:szCs w:val="28"/>
          <w:rtl/>
          <w:lang w:bidi="fa-IR"/>
        </w:rPr>
        <w:t>سلسله بن</w:t>
      </w:r>
      <w:r w:rsidR="00235F05">
        <w:rPr>
          <w:rFonts w:cs="2  Zar" w:hint="cs"/>
          <w:sz w:val="28"/>
          <w:szCs w:val="28"/>
          <w:rtl/>
          <w:lang w:bidi="fa-IR"/>
        </w:rPr>
        <w:t>ي</w:t>
      </w:r>
      <w:r w:rsidRPr="00111294">
        <w:rPr>
          <w:rFonts w:cs="2  Zar" w:hint="cs"/>
          <w:sz w:val="28"/>
          <w:szCs w:val="28"/>
          <w:rtl/>
          <w:lang w:bidi="fa-IR"/>
        </w:rPr>
        <w:t xml:space="preserve"> نصر</w:t>
      </w:r>
      <w:r w:rsidR="00942C0E"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شيوه هاي راه</w:t>
      </w:r>
      <w:r w:rsidR="00235F05">
        <w:rPr>
          <w:rFonts w:cs="2  Zar" w:hint="cs"/>
          <w:sz w:val="28"/>
          <w:szCs w:val="28"/>
          <w:rtl/>
          <w:lang w:bidi="fa-IR"/>
        </w:rPr>
        <w:t>ي</w:t>
      </w:r>
      <w:r w:rsidRPr="00111294">
        <w:rPr>
          <w:rFonts w:cs="2  Zar" w:hint="cs"/>
          <w:sz w:val="28"/>
          <w:szCs w:val="28"/>
          <w:rtl/>
          <w:lang w:bidi="fa-IR"/>
        </w:rPr>
        <w:t>اب</w:t>
      </w:r>
      <w:r w:rsidR="00235F05">
        <w:rPr>
          <w:rFonts w:cs="2  Zar" w:hint="cs"/>
          <w:sz w:val="28"/>
          <w:szCs w:val="28"/>
          <w:rtl/>
          <w:lang w:bidi="fa-IR"/>
        </w:rPr>
        <w:t>ي</w:t>
      </w:r>
      <w:r w:rsidRPr="00111294">
        <w:rPr>
          <w:rFonts w:cs="2  Zar" w:hint="cs"/>
          <w:sz w:val="28"/>
          <w:szCs w:val="28"/>
          <w:rtl/>
          <w:lang w:bidi="fa-IR"/>
        </w:rPr>
        <w:t xml:space="preserve"> سنت‌ها</w:t>
      </w:r>
      <w:r w:rsidR="00235F05">
        <w:rPr>
          <w:rFonts w:cs="2  Zar" w:hint="cs"/>
          <w:sz w:val="28"/>
          <w:szCs w:val="28"/>
          <w:rtl/>
          <w:lang w:bidi="fa-IR"/>
        </w:rPr>
        <w:t>ي</w:t>
      </w:r>
      <w:r w:rsidRPr="00111294">
        <w:rPr>
          <w:rFonts w:cs="2  Zar" w:hint="cs"/>
          <w:sz w:val="28"/>
          <w:szCs w:val="28"/>
          <w:rtl/>
          <w:lang w:bidi="fa-IR"/>
        </w:rPr>
        <w:t xml:space="preserve"> جاهل</w:t>
      </w:r>
      <w:r w:rsidR="00235F05">
        <w:rPr>
          <w:rFonts w:cs="2  Zar" w:hint="cs"/>
          <w:sz w:val="28"/>
          <w:szCs w:val="28"/>
          <w:rtl/>
          <w:lang w:bidi="fa-IR"/>
        </w:rPr>
        <w:t>ي</w:t>
      </w:r>
      <w:r w:rsidRPr="00111294">
        <w:rPr>
          <w:rFonts w:cs="2  Zar" w:hint="cs"/>
          <w:sz w:val="28"/>
          <w:szCs w:val="28"/>
          <w:rtl/>
          <w:lang w:bidi="fa-IR"/>
        </w:rPr>
        <w:t xml:space="preserve">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شيوه هاي قدرت در اسلام از ظهور پ</w:t>
      </w:r>
      <w:r w:rsidR="00235F05">
        <w:rPr>
          <w:rFonts w:cs="2  Zar" w:hint="cs"/>
          <w:sz w:val="28"/>
          <w:szCs w:val="28"/>
          <w:rtl/>
          <w:lang w:bidi="fa-IR"/>
        </w:rPr>
        <w:t>ي</w:t>
      </w:r>
      <w:r w:rsidRPr="00111294">
        <w:rPr>
          <w:rFonts w:cs="2  Zar" w:hint="cs"/>
          <w:sz w:val="28"/>
          <w:szCs w:val="28"/>
          <w:rtl/>
          <w:lang w:bidi="fa-IR"/>
        </w:rPr>
        <w:t>امبر(ص) تا استقرار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بررسي و شناخت شيوه هاي منافقين در ممانعت از تبليغ اسلام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عوامل موثر در عمق‌بخش</w:t>
      </w:r>
      <w:r w:rsidR="00235F05">
        <w:rPr>
          <w:rFonts w:cs="2  Zar" w:hint="cs"/>
          <w:sz w:val="28"/>
          <w:szCs w:val="28"/>
          <w:rtl/>
          <w:lang w:bidi="fa-IR"/>
        </w:rPr>
        <w:t>ي</w:t>
      </w:r>
      <w:r w:rsidRPr="00111294">
        <w:rPr>
          <w:rFonts w:cs="2  Zar" w:hint="cs"/>
          <w:sz w:val="28"/>
          <w:szCs w:val="28"/>
          <w:rtl/>
          <w:lang w:bidi="fa-IR"/>
        </w:rPr>
        <w:t xml:space="preserve"> به باورها</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مهدو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بررسي و شناخت مدعيان اصلاحات در تاريخ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مزيت هاي دموکراس</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در جهان امروز</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cs="2  Zar" w:hint="cs"/>
          <w:sz w:val="28"/>
          <w:szCs w:val="28"/>
          <w:rtl/>
        </w:rPr>
        <w:t xml:space="preserve">بررسي و شناخت نقش </w:t>
      </w:r>
      <w:r w:rsidRPr="00111294">
        <w:rPr>
          <w:rFonts w:ascii="Tahoma" w:hAnsi="Tahoma" w:cs="2  Zar"/>
          <w:sz w:val="28"/>
          <w:szCs w:val="28"/>
          <w:rtl/>
        </w:rPr>
        <w:t>ا</w:t>
      </w:r>
      <w:r w:rsidRPr="00111294">
        <w:rPr>
          <w:rFonts w:ascii="Tahoma" w:hAnsi="Tahoma" w:cs="2  Zar" w:hint="cs"/>
          <w:sz w:val="28"/>
          <w:szCs w:val="28"/>
          <w:rtl/>
        </w:rPr>
        <w:t>م</w:t>
      </w:r>
      <w:r w:rsidRPr="00111294">
        <w:rPr>
          <w:rFonts w:ascii="Tahoma" w:hAnsi="Tahoma" w:cs="2  Zar"/>
          <w:sz w:val="28"/>
          <w:szCs w:val="28"/>
          <w:rtl/>
        </w:rPr>
        <w:t xml:space="preserve"> کلثوم در </w:t>
      </w:r>
      <w:r w:rsidRPr="00111294">
        <w:rPr>
          <w:rFonts w:ascii="Tahoma" w:hAnsi="Tahoma" w:cs="2  Zar" w:hint="cs"/>
          <w:sz w:val="28"/>
          <w:szCs w:val="28"/>
          <w:rtl/>
        </w:rPr>
        <w:t xml:space="preserve">واقعه </w:t>
      </w:r>
      <w:r w:rsidRPr="00111294">
        <w:rPr>
          <w:rFonts w:ascii="Tahoma" w:hAnsi="Tahoma" w:cs="2  Zar"/>
          <w:sz w:val="28"/>
          <w:szCs w:val="28"/>
          <w:rtl/>
        </w:rPr>
        <w:t xml:space="preserve">کربلا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بررسي و شناخت نقش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 در اح</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تفکر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نقش آ</w:t>
      </w:r>
      <w:r w:rsidR="00235F05">
        <w:rPr>
          <w:rFonts w:cs="2  Zar" w:hint="cs"/>
          <w:sz w:val="28"/>
          <w:szCs w:val="28"/>
          <w:rtl/>
          <w:lang w:bidi="fa-IR"/>
        </w:rPr>
        <w:t>ي</w:t>
      </w:r>
      <w:r w:rsidRPr="00111294">
        <w:rPr>
          <w:rFonts w:cs="2  Zar" w:hint="cs"/>
          <w:sz w:val="28"/>
          <w:szCs w:val="28"/>
          <w:rtl/>
          <w:lang w:bidi="fa-IR"/>
        </w:rPr>
        <w:t>ت الله بروجرد</w:t>
      </w:r>
      <w:r w:rsidR="00235F05">
        <w:rPr>
          <w:rFonts w:cs="2  Zar" w:hint="cs"/>
          <w:sz w:val="28"/>
          <w:szCs w:val="28"/>
          <w:rtl/>
          <w:lang w:bidi="fa-IR"/>
        </w:rPr>
        <w:t>ي</w:t>
      </w:r>
      <w:r w:rsidRPr="00111294">
        <w:rPr>
          <w:rFonts w:cs="2  Zar" w:hint="cs"/>
          <w:sz w:val="28"/>
          <w:szCs w:val="28"/>
          <w:rtl/>
          <w:lang w:bidi="fa-IR"/>
        </w:rPr>
        <w:t xml:space="preserve"> در تقر</w:t>
      </w:r>
      <w:r w:rsidR="00235F05">
        <w:rPr>
          <w:rFonts w:cs="2  Zar" w:hint="cs"/>
          <w:sz w:val="28"/>
          <w:szCs w:val="28"/>
          <w:rtl/>
          <w:lang w:bidi="fa-IR"/>
        </w:rPr>
        <w:t>ي</w:t>
      </w:r>
      <w:r w:rsidRPr="00111294">
        <w:rPr>
          <w:rFonts w:cs="2  Zar" w:hint="cs"/>
          <w:sz w:val="28"/>
          <w:szCs w:val="28"/>
          <w:rtl/>
          <w:lang w:bidi="fa-IR"/>
        </w:rPr>
        <w:t>ب ب</w:t>
      </w:r>
      <w:r w:rsidR="00235F05">
        <w:rPr>
          <w:rFonts w:cs="2  Zar" w:hint="cs"/>
          <w:sz w:val="28"/>
          <w:szCs w:val="28"/>
          <w:rtl/>
          <w:lang w:bidi="fa-IR"/>
        </w:rPr>
        <w:t>ي</w:t>
      </w:r>
      <w:r w:rsidRPr="00111294">
        <w:rPr>
          <w:rFonts w:cs="2  Zar" w:hint="cs"/>
          <w:sz w:val="28"/>
          <w:szCs w:val="28"/>
          <w:rtl/>
          <w:lang w:bidi="fa-IR"/>
        </w:rPr>
        <w:t>ن مذاهب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نقش و تاثيرات استبداد صغ</w:t>
      </w:r>
      <w:r w:rsidR="00235F05">
        <w:rPr>
          <w:rFonts w:cs="2  Zar" w:hint="cs"/>
          <w:sz w:val="28"/>
          <w:szCs w:val="28"/>
          <w:rtl/>
          <w:lang w:bidi="fa-IR"/>
        </w:rPr>
        <w:t>ي</w:t>
      </w:r>
      <w:r w:rsidRPr="00111294">
        <w:rPr>
          <w:rFonts w:cs="2  Zar" w:hint="cs"/>
          <w:sz w:val="28"/>
          <w:szCs w:val="28"/>
          <w:rtl/>
          <w:lang w:bidi="fa-IR"/>
        </w:rPr>
        <w:t>ر در نهضت مشروط</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نهضت‌ها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مکتب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وضعيت سياسي اجتماعي دولت علو</w:t>
      </w:r>
      <w:r w:rsidR="00235F05">
        <w:rPr>
          <w:rFonts w:cs="2  Zar" w:hint="cs"/>
          <w:sz w:val="28"/>
          <w:szCs w:val="28"/>
          <w:rtl/>
          <w:lang w:bidi="fa-IR"/>
        </w:rPr>
        <w:t>ي</w:t>
      </w:r>
      <w:r w:rsidRPr="00111294">
        <w:rPr>
          <w:rFonts w:cs="2  Zar" w:hint="cs"/>
          <w:sz w:val="28"/>
          <w:szCs w:val="28"/>
          <w:rtl/>
          <w:lang w:bidi="fa-IR"/>
        </w:rPr>
        <w:t xml:space="preserve">ان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 شناخت وقايع و رويدادهاي تاريخي از ا</w:t>
      </w:r>
      <w:r w:rsidR="00235F05">
        <w:rPr>
          <w:rFonts w:cs="2  Zar" w:hint="cs"/>
          <w:sz w:val="28"/>
          <w:szCs w:val="28"/>
          <w:rtl/>
          <w:lang w:bidi="fa-IR"/>
        </w:rPr>
        <w:t>ي</w:t>
      </w:r>
      <w:r w:rsidRPr="00111294">
        <w:rPr>
          <w:rFonts w:cs="2  Zar" w:hint="cs"/>
          <w:sz w:val="28"/>
          <w:szCs w:val="28"/>
          <w:rtl/>
          <w:lang w:bidi="fa-IR"/>
        </w:rPr>
        <w:t>ران زردشت</w:t>
      </w:r>
      <w:r w:rsidR="00235F05">
        <w:rPr>
          <w:rFonts w:cs="2  Zar" w:hint="cs"/>
          <w:sz w:val="28"/>
          <w:szCs w:val="28"/>
          <w:rtl/>
          <w:lang w:bidi="fa-IR"/>
        </w:rPr>
        <w:t>ي</w:t>
      </w:r>
      <w:r w:rsidRPr="00111294">
        <w:rPr>
          <w:rFonts w:cs="2  Zar" w:hint="cs"/>
          <w:sz w:val="28"/>
          <w:szCs w:val="28"/>
          <w:rtl/>
          <w:lang w:bidi="fa-IR"/>
        </w:rPr>
        <w:t xml:space="preserve"> تا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بررسي و نقد انقلاب مشروطه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بررسي و</w:t>
      </w:r>
      <w:r w:rsidR="00942C0E" w:rsidRPr="00111294">
        <w:rPr>
          <w:rFonts w:cs="2  Zar" w:hint="cs"/>
          <w:sz w:val="28"/>
          <w:szCs w:val="28"/>
          <w:rtl/>
          <w:lang w:bidi="fa-IR"/>
        </w:rPr>
        <w:t xml:space="preserve"> </w:t>
      </w:r>
      <w:r w:rsidRPr="00111294">
        <w:rPr>
          <w:rFonts w:cs="2  Zar" w:hint="cs"/>
          <w:sz w:val="28"/>
          <w:szCs w:val="28"/>
          <w:rtl/>
          <w:lang w:bidi="fa-IR"/>
        </w:rPr>
        <w:t>شناخت شيوه هاي ارز</w:t>
      </w:r>
      <w:r w:rsidR="00235F05">
        <w:rPr>
          <w:rFonts w:cs="2  Zar" w:hint="cs"/>
          <w:sz w:val="28"/>
          <w:szCs w:val="28"/>
          <w:rtl/>
          <w:lang w:bidi="fa-IR"/>
        </w:rPr>
        <w:t>ي</w:t>
      </w:r>
      <w:r w:rsidRPr="00111294">
        <w:rPr>
          <w:rFonts w:cs="2  Zar" w:hint="cs"/>
          <w:sz w:val="28"/>
          <w:szCs w:val="28"/>
          <w:rtl/>
          <w:lang w:bidi="fa-IR"/>
        </w:rPr>
        <w:t>اب</w:t>
      </w:r>
      <w:r w:rsidR="00235F05">
        <w:rPr>
          <w:rFonts w:cs="2  Zar" w:hint="cs"/>
          <w:sz w:val="28"/>
          <w:szCs w:val="28"/>
          <w:rtl/>
          <w:lang w:bidi="fa-IR"/>
        </w:rPr>
        <w:t>ي</w:t>
      </w:r>
      <w:r w:rsidRPr="00111294">
        <w:rPr>
          <w:rFonts w:cs="2  Zar" w:hint="cs"/>
          <w:sz w:val="28"/>
          <w:szCs w:val="28"/>
          <w:rtl/>
          <w:lang w:bidi="fa-IR"/>
        </w:rPr>
        <w:t xml:space="preserve"> رفتار و منش روشنفکر</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اند</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ابونصر فاراب</w:t>
      </w:r>
      <w:r w:rsidR="00235F05">
        <w:rPr>
          <w:rFonts w:cs="2  Zar" w:hint="cs"/>
          <w:sz w:val="28"/>
          <w:szCs w:val="28"/>
          <w:rtl/>
          <w:lang w:bidi="fa-IR"/>
        </w:rPr>
        <w:t>ي</w:t>
      </w:r>
      <w:r w:rsidR="00942C0E" w:rsidRPr="00111294">
        <w:rPr>
          <w:rFonts w:cs="2  Zar" w:hint="cs"/>
          <w:sz w:val="28"/>
          <w:szCs w:val="28"/>
          <w:rtl/>
          <w:lang w:bidi="fa-IR"/>
        </w:rPr>
        <w:t>(</w:t>
      </w:r>
      <w:r w:rsidRPr="00111294">
        <w:rPr>
          <w:rFonts w:cs="2  Zar" w:hint="cs"/>
          <w:sz w:val="28"/>
          <w:szCs w:val="28"/>
          <w:rtl/>
          <w:lang w:bidi="fa-IR"/>
        </w:rPr>
        <w:t>مد</w:t>
      </w:r>
      <w:r w:rsidR="00235F05">
        <w:rPr>
          <w:rFonts w:cs="2  Zar" w:hint="cs"/>
          <w:sz w:val="28"/>
          <w:szCs w:val="28"/>
          <w:rtl/>
          <w:lang w:bidi="fa-IR"/>
        </w:rPr>
        <w:t>ي</w:t>
      </w:r>
      <w:r w:rsidRPr="00111294">
        <w:rPr>
          <w:rFonts w:cs="2  Zar" w:hint="cs"/>
          <w:sz w:val="28"/>
          <w:szCs w:val="28"/>
          <w:rtl/>
          <w:lang w:bidi="fa-IR"/>
        </w:rPr>
        <w:t>نه کرامت و کرامت مد</w:t>
      </w:r>
      <w:r w:rsidR="00235F05">
        <w:rPr>
          <w:rFonts w:cs="2  Zar" w:hint="cs"/>
          <w:sz w:val="28"/>
          <w:szCs w:val="28"/>
          <w:rtl/>
          <w:lang w:bidi="fa-IR"/>
        </w:rPr>
        <w:t>ي</w:t>
      </w:r>
      <w:r w:rsidRPr="00111294">
        <w:rPr>
          <w:rFonts w:cs="2  Zar" w:hint="cs"/>
          <w:sz w:val="28"/>
          <w:szCs w:val="28"/>
          <w:rtl/>
          <w:lang w:bidi="fa-IR"/>
        </w:rPr>
        <w:t>نه</w:t>
      </w:r>
      <w:r w:rsidR="00942C0E"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اوضاع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عصر خلافت عثمان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اوضاع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مسلمانان اندلس</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اوضاع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اجتماع</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جهان اسلام در دوران خلافت الناصر</w:t>
      </w:r>
      <w:r w:rsidR="00FC64A0" w:rsidRPr="00111294">
        <w:rPr>
          <w:rFonts w:cs="2  Zar" w:hint="cs"/>
          <w:sz w:val="28"/>
          <w:szCs w:val="28"/>
          <w:rtl/>
          <w:lang w:bidi="fa-IR"/>
        </w:rPr>
        <w:t xml:space="preserve"> </w:t>
      </w:r>
      <w:r w:rsidRPr="00111294">
        <w:rPr>
          <w:rFonts w:cs="2  Zar" w:hint="cs"/>
          <w:sz w:val="28"/>
          <w:szCs w:val="28"/>
          <w:rtl/>
          <w:lang w:bidi="fa-IR"/>
        </w:rPr>
        <w:t>لد</w:t>
      </w:r>
      <w:r w:rsidR="00235F05">
        <w:rPr>
          <w:rFonts w:cs="2  Zar" w:hint="cs"/>
          <w:sz w:val="28"/>
          <w:szCs w:val="28"/>
          <w:rtl/>
          <w:lang w:bidi="fa-IR"/>
        </w:rPr>
        <w:t>ي</w:t>
      </w:r>
      <w:r w:rsidRPr="00111294">
        <w:rPr>
          <w:rFonts w:cs="2  Zar" w:hint="cs"/>
          <w:sz w:val="28"/>
          <w:szCs w:val="28"/>
          <w:rtl/>
          <w:lang w:bidi="fa-IR"/>
        </w:rPr>
        <w:t>ن الله عباس</w:t>
      </w:r>
      <w:r w:rsidR="00235F05">
        <w:rPr>
          <w:rFonts w:cs="2  Zar" w:hint="cs"/>
          <w:sz w:val="28"/>
          <w:szCs w:val="28"/>
          <w:rtl/>
          <w:lang w:bidi="fa-IR"/>
        </w:rPr>
        <w:t>ي</w:t>
      </w:r>
      <w:r w:rsidRPr="00111294">
        <w:rPr>
          <w:rFonts w:cs="2  Zar" w:hint="cs"/>
          <w:sz w:val="28"/>
          <w:szCs w:val="28"/>
          <w:rtl/>
          <w:lang w:bidi="fa-IR"/>
        </w:rPr>
        <w:t xml:space="preserve"> 575 ـ 622 ق.</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 و آثار اسماع</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محدّث قم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کارکرد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اماکن مذهب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جنبش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جد</w:t>
      </w:r>
      <w:r w:rsidR="00235F05">
        <w:rPr>
          <w:rFonts w:cs="2  Zar" w:hint="cs"/>
          <w:sz w:val="28"/>
          <w:szCs w:val="28"/>
          <w:rtl/>
          <w:lang w:bidi="fa-IR"/>
        </w:rPr>
        <w:t>ي</w:t>
      </w:r>
      <w:r w:rsidRPr="00111294">
        <w:rPr>
          <w:rFonts w:cs="2  Zar" w:hint="cs"/>
          <w:sz w:val="28"/>
          <w:szCs w:val="28"/>
          <w:rtl/>
          <w:lang w:bidi="fa-IR"/>
        </w:rPr>
        <w:t>د اجتماع</w:t>
      </w:r>
      <w:r w:rsidR="00235F05">
        <w:rPr>
          <w:rFonts w:cs="2  Zar" w:hint="cs"/>
          <w:sz w:val="28"/>
          <w:szCs w:val="28"/>
          <w:rtl/>
          <w:lang w:bidi="fa-IR"/>
        </w:rPr>
        <w:t>ي</w:t>
      </w:r>
      <w:r w:rsidRPr="00111294">
        <w:rPr>
          <w:rFonts w:cs="2  Zar" w:hint="cs"/>
          <w:sz w:val="28"/>
          <w:szCs w:val="28"/>
          <w:rtl/>
          <w:lang w:bidi="fa-IR"/>
        </w:rPr>
        <w:t xml:space="preserve"> با جنبش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جنگ‌ها</w:t>
      </w:r>
      <w:r w:rsidR="00235F05">
        <w:rPr>
          <w:rFonts w:cs="2  Zar" w:hint="cs"/>
          <w:sz w:val="28"/>
          <w:szCs w:val="28"/>
          <w:rtl/>
          <w:lang w:bidi="fa-IR"/>
        </w:rPr>
        <w:t>ي</w:t>
      </w:r>
      <w:r w:rsidRPr="00111294">
        <w:rPr>
          <w:rFonts w:cs="2  Zar" w:hint="cs"/>
          <w:sz w:val="28"/>
          <w:szCs w:val="28"/>
          <w:rtl/>
          <w:lang w:bidi="fa-IR"/>
        </w:rPr>
        <w:t xml:space="preserve"> بدر و احد در منابع تش</w:t>
      </w:r>
      <w:r w:rsidR="00235F05">
        <w:rPr>
          <w:rFonts w:cs="2  Zar" w:hint="cs"/>
          <w:sz w:val="28"/>
          <w:szCs w:val="28"/>
          <w:rtl/>
          <w:lang w:bidi="fa-IR"/>
        </w:rPr>
        <w:t>ي</w:t>
      </w:r>
      <w:r w:rsidRPr="00111294">
        <w:rPr>
          <w:rFonts w:cs="2  Zar" w:hint="cs"/>
          <w:sz w:val="28"/>
          <w:szCs w:val="28"/>
          <w:rtl/>
          <w:lang w:bidi="fa-IR"/>
        </w:rPr>
        <w:t>ع و تسنن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خوارج براساس تار</w:t>
      </w:r>
      <w:r w:rsidR="00235F05">
        <w:rPr>
          <w:rFonts w:cs="2  Zar" w:hint="cs"/>
          <w:sz w:val="28"/>
          <w:szCs w:val="28"/>
          <w:rtl/>
          <w:lang w:bidi="fa-IR"/>
        </w:rPr>
        <w:t>ي</w:t>
      </w:r>
      <w:r w:rsidRPr="00111294">
        <w:rPr>
          <w:rFonts w:cs="2  Zar" w:hint="cs"/>
          <w:sz w:val="28"/>
          <w:szCs w:val="28"/>
          <w:rtl/>
          <w:lang w:bidi="fa-IR"/>
        </w:rPr>
        <w:t xml:space="preserve">خ </w:t>
      </w:r>
      <w:r w:rsidR="00235F05">
        <w:rPr>
          <w:rFonts w:cs="2  Zar" w:hint="cs"/>
          <w:sz w:val="28"/>
          <w:szCs w:val="28"/>
          <w:rtl/>
          <w:lang w:bidi="fa-IR"/>
        </w:rPr>
        <w:t>ي</w:t>
      </w:r>
      <w:r w:rsidRPr="00111294">
        <w:rPr>
          <w:rFonts w:cs="2  Zar" w:hint="cs"/>
          <w:sz w:val="28"/>
          <w:szCs w:val="28"/>
          <w:rtl/>
          <w:lang w:bidi="fa-IR"/>
        </w:rPr>
        <w:t>عقوب</w:t>
      </w:r>
      <w:r w:rsidR="00235F05">
        <w:rPr>
          <w:rFonts w:cs="2  Zar" w:hint="cs"/>
          <w:sz w:val="28"/>
          <w:szCs w:val="28"/>
          <w:rtl/>
          <w:lang w:bidi="fa-IR"/>
        </w:rPr>
        <w:t>ي</w:t>
      </w:r>
      <w:r w:rsidRPr="00111294">
        <w:rPr>
          <w:rFonts w:cs="2  Zar" w:hint="cs"/>
          <w:sz w:val="28"/>
          <w:szCs w:val="28"/>
          <w:rtl/>
          <w:lang w:bidi="fa-IR"/>
        </w:rPr>
        <w:t xml:space="preserve"> با د</w:t>
      </w:r>
      <w:r w:rsidR="00235F05">
        <w:rPr>
          <w:rFonts w:cs="2  Zar" w:hint="cs"/>
          <w:sz w:val="28"/>
          <w:szCs w:val="28"/>
          <w:rtl/>
          <w:lang w:bidi="fa-IR"/>
        </w:rPr>
        <w:t>ي</w:t>
      </w:r>
      <w:r w:rsidRPr="00111294">
        <w:rPr>
          <w:rFonts w:cs="2  Zar" w:hint="cs"/>
          <w:sz w:val="28"/>
          <w:szCs w:val="28"/>
          <w:rtl/>
          <w:lang w:bidi="fa-IR"/>
        </w:rPr>
        <w:t>گر تار</w:t>
      </w:r>
      <w:r w:rsidR="00235F05">
        <w:rPr>
          <w:rFonts w:cs="2  Zar" w:hint="cs"/>
          <w:sz w:val="28"/>
          <w:szCs w:val="28"/>
          <w:rtl/>
          <w:lang w:bidi="fa-IR"/>
        </w:rPr>
        <w:t>ي</w:t>
      </w:r>
      <w:r w:rsidRPr="00111294">
        <w:rPr>
          <w:rFonts w:cs="2  Zar" w:hint="cs"/>
          <w:sz w:val="28"/>
          <w:szCs w:val="28"/>
          <w:rtl/>
          <w:lang w:bidi="fa-IR"/>
        </w:rPr>
        <w:t>خ</w:t>
      </w:r>
      <w:r w:rsidRPr="00111294">
        <w:rPr>
          <w:rFonts w:cs="2  Zar" w:hint="cs"/>
          <w:sz w:val="28"/>
          <w:szCs w:val="28"/>
          <w:rtl/>
          <w:lang w:bidi="fa-IR"/>
        </w:rPr>
        <w:softHyphen/>
        <w:t>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ره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امام کاظم(ع) و امام رضا(ع)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توق</w:t>
      </w:r>
      <w:r w:rsidR="00235F05">
        <w:rPr>
          <w:rFonts w:cs="2  Zar" w:hint="cs"/>
          <w:sz w:val="28"/>
          <w:szCs w:val="28"/>
          <w:rtl/>
          <w:lang w:bidi="fa-IR"/>
        </w:rPr>
        <w:t>ي</w:t>
      </w:r>
      <w:r w:rsidRPr="00111294">
        <w:rPr>
          <w:rFonts w:cs="2  Zar" w:hint="cs"/>
          <w:sz w:val="28"/>
          <w:szCs w:val="28"/>
          <w:rtl/>
          <w:lang w:bidi="fa-IR"/>
        </w:rPr>
        <w:t>عات امام مهد</w:t>
      </w:r>
      <w:r w:rsidR="00235F05">
        <w:rPr>
          <w:rFonts w:cs="2  Zar" w:hint="cs"/>
          <w:sz w:val="28"/>
          <w:szCs w:val="28"/>
          <w:rtl/>
          <w:lang w:bidi="fa-IR"/>
        </w:rPr>
        <w:t>ي</w:t>
      </w:r>
      <w:r w:rsidRPr="00111294">
        <w:rPr>
          <w:rFonts w:cs="2  Zar" w:hint="cs"/>
          <w:sz w:val="28"/>
          <w:szCs w:val="28"/>
          <w:rtl/>
          <w:lang w:bidi="fa-IR"/>
        </w:rPr>
        <w:t>(عج)</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جر</w:t>
      </w:r>
      <w:r w:rsidR="00235F05">
        <w:rPr>
          <w:rFonts w:cs="2  Zar" w:hint="cs"/>
          <w:sz w:val="28"/>
          <w:szCs w:val="28"/>
          <w:rtl/>
          <w:lang w:bidi="fa-IR"/>
        </w:rPr>
        <w:t>ي</w:t>
      </w:r>
      <w:r w:rsidRPr="00111294">
        <w:rPr>
          <w:rFonts w:cs="2  Zar" w:hint="cs"/>
          <w:sz w:val="28"/>
          <w:szCs w:val="28"/>
          <w:rtl/>
          <w:lang w:bidi="fa-IR"/>
        </w:rPr>
        <w:t>ان حکم</w:t>
      </w:r>
      <w:r w:rsidR="00235F05">
        <w:rPr>
          <w:rFonts w:cs="2  Zar" w:hint="cs"/>
          <w:sz w:val="28"/>
          <w:szCs w:val="28"/>
          <w:rtl/>
          <w:lang w:bidi="fa-IR"/>
        </w:rPr>
        <w:t>ي</w:t>
      </w:r>
      <w:r w:rsidRPr="00111294">
        <w:rPr>
          <w:rFonts w:cs="2  Zar" w:hint="cs"/>
          <w:sz w:val="28"/>
          <w:szCs w:val="28"/>
          <w:rtl/>
          <w:lang w:bidi="fa-IR"/>
        </w:rPr>
        <w:t>ت از منظر</w:t>
      </w:r>
      <w:r w:rsidR="00235F05">
        <w:rPr>
          <w:rFonts w:cs="2  Zar" w:hint="cs"/>
          <w:sz w:val="28"/>
          <w:szCs w:val="28"/>
          <w:rtl/>
          <w:lang w:bidi="fa-IR"/>
        </w:rPr>
        <w:t>ي</w:t>
      </w:r>
      <w:r w:rsidRPr="00111294">
        <w:rPr>
          <w:rFonts w:cs="2  Zar" w:hint="cs"/>
          <w:sz w:val="28"/>
          <w:szCs w:val="28"/>
          <w:rtl/>
          <w:lang w:bidi="fa-IR"/>
        </w:rPr>
        <w:t xml:space="preserve"> متفاوت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چرائ</w:t>
      </w:r>
      <w:r w:rsidR="00235F05">
        <w:rPr>
          <w:rFonts w:cs="2  Zar" w:hint="cs"/>
          <w:sz w:val="28"/>
          <w:szCs w:val="28"/>
          <w:rtl/>
          <w:lang w:bidi="fa-IR"/>
        </w:rPr>
        <w:t>ي</w:t>
      </w:r>
      <w:r w:rsidRPr="00111294">
        <w:rPr>
          <w:rFonts w:cs="2  Zar" w:hint="cs"/>
          <w:sz w:val="28"/>
          <w:szCs w:val="28"/>
          <w:rtl/>
          <w:lang w:bidi="fa-IR"/>
        </w:rPr>
        <w:t xml:space="preserve"> حما</w:t>
      </w:r>
      <w:r w:rsidR="00235F05">
        <w:rPr>
          <w:rFonts w:cs="2  Zar" w:hint="cs"/>
          <w:sz w:val="28"/>
          <w:szCs w:val="28"/>
          <w:rtl/>
          <w:lang w:bidi="fa-IR"/>
        </w:rPr>
        <w:t>ي</w:t>
      </w:r>
      <w:r w:rsidRPr="00111294">
        <w:rPr>
          <w:rFonts w:cs="2  Zar" w:hint="cs"/>
          <w:sz w:val="28"/>
          <w:szCs w:val="28"/>
          <w:rtl/>
          <w:lang w:bidi="fa-IR"/>
        </w:rPr>
        <w:t>ت عل</w:t>
      </w:r>
      <w:r w:rsidR="00235F05">
        <w:rPr>
          <w:rFonts w:cs="2  Zar" w:hint="cs"/>
          <w:sz w:val="28"/>
          <w:szCs w:val="28"/>
          <w:rtl/>
          <w:lang w:bidi="fa-IR"/>
        </w:rPr>
        <w:t>ي</w:t>
      </w:r>
      <w:r w:rsidRPr="00111294">
        <w:rPr>
          <w:rFonts w:cs="2  Zar" w:hint="cs"/>
          <w:sz w:val="28"/>
          <w:szCs w:val="28"/>
          <w:rtl/>
          <w:lang w:bidi="fa-IR"/>
        </w:rPr>
        <w:t>‌بن اب</w:t>
      </w:r>
      <w:r w:rsidR="00235F05">
        <w:rPr>
          <w:rFonts w:cs="2  Zar" w:hint="cs"/>
          <w:sz w:val="28"/>
          <w:szCs w:val="28"/>
          <w:rtl/>
          <w:lang w:bidi="fa-IR"/>
        </w:rPr>
        <w:t>ي</w:t>
      </w:r>
      <w:r w:rsidRPr="00111294">
        <w:rPr>
          <w:rFonts w:cs="2  Zar" w:hint="cs"/>
          <w:sz w:val="28"/>
          <w:szCs w:val="28"/>
          <w:rtl/>
          <w:lang w:bidi="fa-IR"/>
        </w:rPr>
        <w:t>‌طالب(ع) از خلفا</w:t>
      </w:r>
      <w:r w:rsidR="00235F05">
        <w:rPr>
          <w:rFonts w:cs="2  Zar" w:hint="cs"/>
          <w:sz w:val="28"/>
          <w:szCs w:val="28"/>
          <w:rtl/>
          <w:lang w:bidi="fa-IR"/>
        </w:rPr>
        <w:t>ي</w:t>
      </w:r>
      <w:r w:rsidRPr="00111294">
        <w:rPr>
          <w:rFonts w:cs="2  Zar" w:hint="cs"/>
          <w:sz w:val="28"/>
          <w:szCs w:val="28"/>
          <w:rtl/>
          <w:lang w:bidi="fa-IR"/>
        </w:rPr>
        <w:t xml:space="preserve"> ثلاث</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چگونگ</w:t>
      </w:r>
      <w:r w:rsidR="00235F05">
        <w:rPr>
          <w:rFonts w:cs="2  Zar" w:hint="cs"/>
          <w:sz w:val="28"/>
          <w:szCs w:val="28"/>
          <w:rtl/>
          <w:lang w:bidi="fa-IR"/>
        </w:rPr>
        <w:t>ي</w:t>
      </w:r>
      <w:r w:rsidRPr="00111294">
        <w:rPr>
          <w:rFonts w:cs="2  Zar" w:hint="cs"/>
          <w:sz w:val="28"/>
          <w:szCs w:val="28"/>
          <w:rtl/>
          <w:lang w:bidi="fa-IR"/>
        </w:rPr>
        <w:t xml:space="preserve">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سازمان روحان</w:t>
      </w:r>
      <w:r w:rsidR="00235F05">
        <w:rPr>
          <w:rFonts w:cs="2  Zar" w:hint="cs"/>
          <w:sz w:val="28"/>
          <w:szCs w:val="28"/>
          <w:rtl/>
          <w:lang w:bidi="fa-IR"/>
        </w:rPr>
        <w:t>ي</w:t>
      </w:r>
      <w:r w:rsidRPr="00111294">
        <w:rPr>
          <w:rFonts w:cs="2  Zar" w:hint="cs"/>
          <w:sz w:val="28"/>
          <w:szCs w:val="28"/>
          <w:rtl/>
          <w:lang w:bidi="fa-IR"/>
        </w:rPr>
        <w:t>ت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حرکت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تصوف در مغرب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روابط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نظام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و عثمان بعد از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روا</w:t>
      </w:r>
      <w:r w:rsidR="00235F05">
        <w:rPr>
          <w:rFonts w:cs="2  Zar" w:hint="cs"/>
          <w:sz w:val="28"/>
          <w:szCs w:val="28"/>
          <w:rtl/>
          <w:lang w:bidi="fa-IR"/>
        </w:rPr>
        <w:t>ي</w:t>
      </w:r>
      <w:r w:rsidRPr="00111294">
        <w:rPr>
          <w:rFonts w:cs="2  Zar" w:hint="cs"/>
          <w:sz w:val="28"/>
          <w:szCs w:val="28"/>
          <w:rtl/>
          <w:lang w:bidi="fa-IR"/>
        </w:rPr>
        <w:t>ات انتظار الفرج</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روا</w:t>
      </w:r>
      <w:r w:rsidR="00235F05">
        <w:rPr>
          <w:rFonts w:cs="2  Zar" w:hint="cs"/>
          <w:sz w:val="28"/>
          <w:szCs w:val="28"/>
          <w:rtl/>
          <w:lang w:bidi="fa-IR"/>
        </w:rPr>
        <w:t>ي</w:t>
      </w:r>
      <w:r w:rsidRPr="00111294">
        <w:rPr>
          <w:rFonts w:cs="2  Zar" w:hint="cs"/>
          <w:sz w:val="28"/>
          <w:szCs w:val="28"/>
          <w:rtl/>
          <w:lang w:bidi="fa-IR"/>
        </w:rPr>
        <w:t>ات مشرق و پرچم‌ها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ر</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ادت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ر اربع</w:t>
      </w:r>
      <w:r w:rsidR="00235F05">
        <w:rPr>
          <w:rFonts w:cs="2  Zar" w:hint="cs"/>
          <w:sz w:val="28"/>
          <w:szCs w:val="28"/>
          <w:rtl/>
          <w:lang w:bidi="fa-IR"/>
        </w:rPr>
        <w:t>ي</w:t>
      </w:r>
      <w:r w:rsidRPr="00111294">
        <w:rPr>
          <w:rFonts w:cs="2  Zar" w:hint="cs"/>
          <w:sz w:val="28"/>
          <w:szCs w:val="28"/>
          <w:rtl/>
          <w:lang w:bidi="fa-IR"/>
        </w:rPr>
        <w:t>ن نگار</w:t>
      </w:r>
      <w:r w:rsidR="00235F05">
        <w:rPr>
          <w:rFonts w:cs="2  Zar" w:hint="cs"/>
          <w:sz w:val="28"/>
          <w:szCs w:val="28"/>
          <w:rtl/>
          <w:lang w:bidi="fa-IR"/>
        </w:rPr>
        <w:t>ي</w:t>
      </w:r>
      <w:r w:rsidRPr="00111294">
        <w:rPr>
          <w:rFonts w:cs="2  Zar" w:hint="cs"/>
          <w:sz w:val="28"/>
          <w:szCs w:val="28"/>
          <w:rtl/>
          <w:lang w:bidi="fa-IR"/>
        </w:rPr>
        <w:t xml:space="preserve"> و جا</w:t>
      </w:r>
      <w:r w:rsidR="00235F05">
        <w:rPr>
          <w:rFonts w:cs="2  Zar" w:hint="cs"/>
          <w:sz w:val="28"/>
          <w:szCs w:val="28"/>
          <w:rtl/>
          <w:lang w:bidi="fa-IR"/>
        </w:rPr>
        <w:t>ي</w:t>
      </w:r>
      <w:r w:rsidRPr="00111294">
        <w:rPr>
          <w:rFonts w:cs="2  Zar" w:hint="cs"/>
          <w:sz w:val="28"/>
          <w:szCs w:val="28"/>
          <w:rtl/>
          <w:lang w:bidi="fa-IR"/>
        </w:rPr>
        <w:t>گاه اربع</w:t>
      </w:r>
      <w:r w:rsidR="00235F05">
        <w:rPr>
          <w:rFonts w:cs="2  Zar" w:hint="cs"/>
          <w:sz w:val="28"/>
          <w:szCs w:val="28"/>
          <w:rtl/>
          <w:lang w:bidi="fa-IR"/>
        </w:rPr>
        <w:t>ي</w:t>
      </w:r>
      <w:r w:rsidRPr="00111294">
        <w:rPr>
          <w:rFonts w:cs="2  Zar" w:hint="cs"/>
          <w:sz w:val="28"/>
          <w:szCs w:val="28"/>
          <w:rtl/>
          <w:lang w:bidi="fa-IR"/>
        </w:rPr>
        <w:t>ن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ر مطالعات</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عه‌شناس</w:t>
      </w:r>
      <w:r w:rsidR="00235F05">
        <w:rPr>
          <w:rFonts w:cs="2  Zar" w:hint="cs"/>
          <w:sz w:val="28"/>
          <w:szCs w:val="28"/>
          <w:rtl/>
          <w:lang w:bidi="fa-IR"/>
        </w:rPr>
        <w:t>ي</w:t>
      </w:r>
      <w:r w:rsidRPr="00111294">
        <w:rPr>
          <w:rFonts w:cs="2  Zar" w:hint="cs"/>
          <w:sz w:val="28"/>
          <w:szCs w:val="28"/>
          <w:rtl/>
          <w:lang w:bidi="fa-IR"/>
        </w:rPr>
        <w:t xml:space="preserve"> در غرب</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رة اخلاق</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 xml:space="preserve"> (ع)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شخص</w:t>
      </w:r>
      <w:r w:rsidR="00235F05">
        <w:rPr>
          <w:rFonts w:cs="2  Zar" w:hint="cs"/>
          <w:sz w:val="28"/>
          <w:szCs w:val="28"/>
          <w:rtl/>
          <w:lang w:bidi="fa-IR"/>
        </w:rPr>
        <w:t>ي</w:t>
      </w:r>
      <w:r w:rsidRPr="00111294">
        <w:rPr>
          <w:rFonts w:cs="2  Zar" w:hint="cs"/>
          <w:sz w:val="28"/>
          <w:szCs w:val="28"/>
          <w:rtl/>
          <w:lang w:bidi="fa-IR"/>
        </w:rPr>
        <w:t>ت امام عل</w:t>
      </w:r>
      <w:r w:rsidR="00235F05">
        <w:rPr>
          <w:rFonts w:cs="2  Zar" w:hint="cs"/>
          <w:sz w:val="28"/>
          <w:szCs w:val="28"/>
          <w:rtl/>
          <w:lang w:bidi="fa-IR"/>
        </w:rPr>
        <w:t>ي</w:t>
      </w:r>
      <w:r w:rsidRPr="00111294">
        <w:rPr>
          <w:rFonts w:cs="2  Zar" w:hint="cs"/>
          <w:sz w:val="28"/>
          <w:szCs w:val="28"/>
          <w:rtl/>
          <w:lang w:bidi="fa-IR"/>
        </w:rPr>
        <w:t xml:space="preserve"> (ع) از د</w:t>
      </w:r>
      <w:r w:rsidR="00235F05">
        <w:rPr>
          <w:rFonts w:cs="2  Zar" w:hint="cs"/>
          <w:sz w:val="28"/>
          <w:szCs w:val="28"/>
          <w:rtl/>
          <w:lang w:bidi="fa-IR"/>
        </w:rPr>
        <w:t>ي</w:t>
      </w:r>
      <w:r w:rsidRPr="00111294">
        <w:rPr>
          <w:rFonts w:cs="2  Zar" w:hint="cs"/>
          <w:sz w:val="28"/>
          <w:szCs w:val="28"/>
          <w:rtl/>
          <w:lang w:bidi="fa-IR"/>
        </w:rPr>
        <w:t>دگاه مستشرق</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شرا</w:t>
      </w:r>
      <w:r w:rsidR="00235F05">
        <w:rPr>
          <w:rFonts w:cs="2  Zar" w:hint="cs"/>
          <w:sz w:val="28"/>
          <w:szCs w:val="28"/>
          <w:rtl/>
          <w:lang w:bidi="fa-IR"/>
        </w:rPr>
        <w:t>ي</w:t>
      </w:r>
      <w:r w:rsidRPr="00111294">
        <w:rPr>
          <w:rFonts w:cs="2  Zar" w:hint="cs"/>
          <w:sz w:val="28"/>
          <w:szCs w:val="28"/>
          <w:rtl/>
          <w:lang w:bidi="fa-IR"/>
        </w:rPr>
        <w:t>ط زمان امام حسن(ع) و مقتض</w:t>
      </w:r>
      <w:r w:rsidR="00235F05">
        <w:rPr>
          <w:rFonts w:cs="2  Zar" w:hint="cs"/>
          <w:sz w:val="28"/>
          <w:szCs w:val="28"/>
          <w:rtl/>
          <w:lang w:bidi="fa-IR"/>
        </w:rPr>
        <w:t>ي</w:t>
      </w:r>
      <w:r w:rsidRPr="00111294">
        <w:rPr>
          <w:rFonts w:cs="2  Zar" w:hint="cs"/>
          <w:sz w:val="28"/>
          <w:szCs w:val="28"/>
          <w:rtl/>
          <w:lang w:bidi="fa-IR"/>
        </w:rPr>
        <w:t>ات دوران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ظرف</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نظام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در دست</w:t>
      </w:r>
      <w:r w:rsidR="00235F05">
        <w:rPr>
          <w:rFonts w:cs="2  Zar" w:hint="cs"/>
          <w:sz w:val="28"/>
          <w:szCs w:val="28"/>
          <w:rtl/>
          <w:lang w:bidi="fa-IR"/>
        </w:rPr>
        <w:t>ي</w:t>
      </w:r>
      <w:r w:rsidRPr="00111294">
        <w:rPr>
          <w:rFonts w:cs="2  Zar" w:hint="cs"/>
          <w:sz w:val="28"/>
          <w:szCs w:val="28"/>
          <w:rtl/>
          <w:lang w:bidi="fa-IR"/>
        </w:rPr>
        <w:t>اب</w:t>
      </w:r>
      <w:r w:rsidR="00235F05">
        <w:rPr>
          <w:rFonts w:cs="2  Zar" w:hint="cs"/>
          <w:sz w:val="28"/>
          <w:szCs w:val="28"/>
          <w:rtl/>
          <w:lang w:bidi="fa-IR"/>
        </w:rPr>
        <w:t>ي</w:t>
      </w:r>
      <w:r w:rsidRPr="00111294">
        <w:rPr>
          <w:rFonts w:cs="2  Zar" w:hint="cs"/>
          <w:sz w:val="28"/>
          <w:szCs w:val="28"/>
          <w:rtl/>
          <w:lang w:bidi="fa-IR"/>
        </w:rPr>
        <w:t xml:space="preserve"> به توسعه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ظهور پد</w:t>
      </w:r>
      <w:r w:rsidR="00235F05">
        <w:rPr>
          <w:rFonts w:cs="2  Zar" w:hint="cs"/>
          <w:sz w:val="28"/>
          <w:szCs w:val="28"/>
          <w:rtl/>
          <w:lang w:bidi="fa-IR"/>
        </w:rPr>
        <w:t>ي</w:t>
      </w:r>
      <w:r w:rsidRPr="00111294">
        <w:rPr>
          <w:rFonts w:cs="2  Zar" w:hint="cs"/>
          <w:sz w:val="28"/>
          <w:szCs w:val="28"/>
          <w:rtl/>
          <w:lang w:bidi="fa-IR"/>
        </w:rPr>
        <w:t>ده خوارج</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عصر جاهل</w:t>
      </w:r>
      <w:r w:rsidR="00235F05">
        <w:rPr>
          <w:rFonts w:cs="2  Zar" w:hint="cs"/>
          <w:sz w:val="28"/>
          <w:szCs w:val="28"/>
          <w:rtl/>
          <w:lang w:bidi="fa-IR"/>
        </w:rPr>
        <w:t>ي</w:t>
      </w:r>
      <w:r w:rsidRPr="00111294">
        <w:rPr>
          <w:rFonts w:cs="2  Zar" w:hint="cs"/>
          <w:sz w:val="28"/>
          <w:szCs w:val="28"/>
          <w:rtl/>
          <w:lang w:bidi="fa-IR"/>
        </w:rPr>
        <w:t>ت در قرآن و حد</w:t>
      </w:r>
      <w:r w:rsidR="00235F05">
        <w:rPr>
          <w:rFonts w:cs="2  Zar" w:hint="cs"/>
          <w:sz w:val="28"/>
          <w:szCs w:val="28"/>
          <w:rtl/>
          <w:lang w:bidi="fa-IR"/>
        </w:rPr>
        <w:t>ي</w:t>
      </w:r>
      <w:r w:rsidRPr="00111294">
        <w:rPr>
          <w:rFonts w:cs="2  Zar" w:hint="cs"/>
          <w:sz w:val="28"/>
          <w:szCs w:val="28"/>
          <w:rtl/>
          <w:lang w:bidi="fa-IR"/>
        </w:rPr>
        <w:t>ث</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علل و عوامل پذ</w:t>
      </w:r>
      <w:r w:rsidR="00235F05">
        <w:rPr>
          <w:rFonts w:cs="2  Zar" w:hint="cs"/>
          <w:sz w:val="28"/>
          <w:szCs w:val="28"/>
          <w:rtl/>
          <w:lang w:bidi="fa-IR"/>
        </w:rPr>
        <w:t>ي</w:t>
      </w:r>
      <w:r w:rsidRPr="00111294">
        <w:rPr>
          <w:rFonts w:cs="2  Zar" w:hint="cs"/>
          <w:sz w:val="28"/>
          <w:szCs w:val="28"/>
          <w:rtl/>
          <w:lang w:bidi="fa-IR"/>
        </w:rPr>
        <w:t>رش ولا</w:t>
      </w:r>
      <w:r w:rsidR="00235F05">
        <w:rPr>
          <w:rFonts w:cs="2  Zar" w:hint="cs"/>
          <w:sz w:val="28"/>
          <w:szCs w:val="28"/>
          <w:rtl/>
          <w:lang w:bidi="fa-IR"/>
        </w:rPr>
        <w:t>ي</w:t>
      </w:r>
      <w:r w:rsidRPr="00111294">
        <w:rPr>
          <w:rFonts w:cs="2  Zar" w:hint="cs"/>
          <w:sz w:val="28"/>
          <w:szCs w:val="28"/>
          <w:rtl/>
          <w:lang w:bidi="fa-IR"/>
        </w:rPr>
        <w:t>تعهد</w:t>
      </w:r>
      <w:r w:rsidR="00235F05">
        <w:rPr>
          <w:rFonts w:cs="2  Zar" w:hint="cs"/>
          <w:sz w:val="28"/>
          <w:szCs w:val="28"/>
          <w:rtl/>
          <w:lang w:bidi="fa-IR"/>
        </w:rPr>
        <w:t>ي</w:t>
      </w:r>
      <w:r w:rsidRPr="00111294">
        <w:rPr>
          <w:rFonts w:cs="2  Zar" w:hint="cs"/>
          <w:sz w:val="28"/>
          <w:szCs w:val="28"/>
          <w:rtl/>
          <w:lang w:bidi="fa-IR"/>
        </w:rPr>
        <w:t xml:space="preserve"> توسط امام رضا(ع)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عملکرد عوام و خواص در حادثه عاشورا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عملکرد </w:t>
      </w:r>
      <w:r w:rsidR="00235F05">
        <w:rPr>
          <w:rFonts w:cs="2  Zar" w:hint="cs"/>
          <w:sz w:val="28"/>
          <w:szCs w:val="28"/>
          <w:rtl/>
          <w:lang w:bidi="fa-IR"/>
        </w:rPr>
        <w:t>ي</w:t>
      </w:r>
      <w:r w:rsidRPr="00111294">
        <w:rPr>
          <w:rFonts w:cs="2  Zar" w:hint="cs"/>
          <w:sz w:val="28"/>
          <w:szCs w:val="28"/>
          <w:rtl/>
          <w:lang w:bidi="fa-IR"/>
        </w:rPr>
        <w:t>هود در زمان خلفا</w:t>
      </w:r>
      <w:r w:rsidR="00235F05">
        <w:rPr>
          <w:rFonts w:cs="2  Zar" w:hint="cs"/>
          <w:sz w:val="28"/>
          <w:szCs w:val="28"/>
          <w:rtl/>
          <w:lang w:bidi="fa-IR"/>
        </w:rPr>
        <w:t>ي</w:t>
      </w:r>
      <w:r w:rsidRPr="00111294">
        <w:rPr>
          <w:rFonts w:cs="2  Zar" w:hint="cs"/>
          <w:sz w:val="28"/>
          <w:szCs w:val="28"/>
          <w:rtl/>
          <w:lang w:bidi="fa-IR"/>
        </w:rPr>
        <w:t xml:space="preserve"> سه‌گانه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عوامل مؤثر بر شکل</w:t>
      </w:r>
      <w:r w:rsidRPr="00111294">
        <w:rPr>
          <w:rFonts w:cs="2  Zar" w:hint="cs"/>
          <w:sz w:val="28"/>
          <w:szCs w:val="28"/>
          <w:rtl/>
          <w:lang w:bidi="fa-IR"/>
        </w:rPr>
        <w:softHyphen/>
        <w:t>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و تقو</w:t>
      </w:r>
      <w:r w:rsidR="00235F05">
        <w:rPr>
          <w:rFonts w:cs="2  Zar" w:hint="cs"/>
          <w:sz w:val="28"/>
          <w:szCs w:val="28"/>
          <w:rtl/>
          <w:lang w:bidi="fa-IR"/>
        </w:rPr>
        <w:t>ي</w:t>
      </w:r>
      <w:r w:rsidRPr="00111294">
        <w:rPr>
          <w:rFonts w:cs="2  Zar" w:hint="cs"/>
          <w:sz w:val="28"/>
          <w:szCs w:val="28"/>
          <w:rtl/>
          <w:lang w:bidi="fa-IR"/>
        </w:rPr>
        <w:t xml:space="preserve">ت عزت نفس از د </w:t>
      </w:r>
      <w:r w:rsidR="00235F05">
        <w:rPr>
          <w:rFonts w:cs="2  Zar" w:hint="cs"/>
          <w:sz w:val="28"/>
          <w:szCs w:val="28"/>
          <w:rtl/>
          <w:lang w:bidi="fa-IR"/>
        </w:rPr>
        <w:t>ي</w:t>
      </w:r>
      <w:r w:rsidRPr="00111294">
        <w:rPr>
          <w:rFonts w:cs="2  Zar" w:hint="cs"/>
          <w:sz w:val="28"/>
          <w:szCs w:val="28"/>
          <w:rtl/>
          <w:lang w:bidi="fa-IR"/>
        </w:rPr>
        <w:t>دگاه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غزوه تبوک</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فرصت</w:t>
      </w:r>
      <w:r w:rsidRPr="00111294">
        <w:rPr>
          <w:rFonts w:cs="2  Zar" w:hint="cs"/>
          <w:sz w:val="28"/>
          <w:szCs w:val="28"/>
          <w:rtl/>
          <w:lang w:bidi="fa-IR"/>
        </w:rPr>
        <w:softHyphen/>
        <w:t>ها و چالش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در عصر جهان</w:t>
      </w:r>
      <w:r w:rsidR="00235F05">
        <w:rPr>
          <w:rFonts w:cs="2  Zar" w:hint="cs"/>
          <w:sz w:val="28"/>
          <w:szCs w:val="28"/>
          <w:rtl/>
          <w:lang w:bidi="fa-IR"/>
        </w:rPr>
        <w:t>ي</w:t>
      </w:r>
      <w:r w:rsidRPr="00111294">
        <w:rPr>
          <w:rFonts w:cs="2  Zar" w:hint="cs"/>
          <w:sz w:val="28"/>
          <w:szCs w:val="28"/>
          <w:rtl/>
          <w:lang w:bidi="fa-IR"/>
        </w:rPr>
        <w:t xml:space="preserve"> شدن (مطالعه مورد</w:t>
      </w:r>
      <w:r w:rsidR="00235F05">
        <w:rPr>
          <w:rFonts w:cs="2  Zar" w:hint="cs"/>
          <w:sz w:val="28"/>
          <w:szCs w:val="28"/>
          <w:rtl/>
          <w:lang w:bidi="fa-IR"/>
        </w:rPr>
        <w:t>ي</w:t>
      </w:r>
      <w:r w:rsidRPr="00111294">
        <w:rPr>
          <w:rFonts w:cs="2  Zar" w:hint="cs"/>
          <w:sz w:val="28"/>
          <w:szCs w:val="28"/>
          <w:rtl/>
          <w:lang w:bidi="fa-IR"/>
        </w:rPr>
        <w:t>: جنبش اخوان المسلم</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فرهنگ و تمّدن فاطم</w:t>
      </w:r>
      <w:r w:rsidR="00235F05">
        <w:rPr>
          <w:rFonts w:cs="2  Zar" w:hint="cs"/>
          <w:sz w:val="28"/>
          <w:szCs w:val="28"/>
          <w:rtl/>
          <w:lang w:bidi="fa-IR"/>
        </w:rPr>
        <w:t>ي</w:t>
      </w:r>
      <w:r w:rsidRPr="00111294">
        <w:rPr>
          <w:rFonts w:cs="2  Zar" w:hint="cs"/>
          <w:sz w:val="28"/>
          <w:szCs w:val="28"/>
          <w:rtl/>
          <w:lang w:bidi="fa-IR"/>
        </w:rPr>
        <w:t>ان از آغاز تا زمان حاکم بالله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فر</w:t>
      </w:r>
      <w:r w:rsidR="00235F05">
        <w:rPr>
          <w:rFonts w:cs="2  Zar" w:hint="cs"/>
          <w:sz w:val="28"/>
          <w:szCs w:val="28"/>
          <w:rtl/>
          <w:lang w:bidi="fa-IR"/>
        </w:rPr>
        <w:t>ي</w:t>
      </w:r>
      <w:r w:rsidRPr="00111294">
        <w:rPr>
          <w:rFonts w:cs="2  Zar" w:hint="cs"/>
          <w:sz w:val="28"/>
          <w:szCs w:val="28"/>
          <w:rtl/>
          <w:lang w:bidi="fa-IR"/>
        </w:rPr>
        <w:t>ب در س</w:t>
      </w:r>
      <w:r w:rsidR="00235F05">
        <w:rPr>
          <w:rFonts w:cs="2  Zar" w:hint="cs"/>
          <w:sz w:val="28"/>
          <w:szCs w:val="28"/>
          <w:rtl/>
          <w:lang w:bidi="fa-IR"/>
        </w:rPr>
        <w:t>ي</w:t>
      </w:r>
      <w:r w:rsidRPr="00111294">
        <w:rPr>
          <w:rFonts w:cs="2  Zar" w:hint="cs"/>
          <w:sz w:val="28"/>
          <w:szCs w:val="28"/>
          <w:rtl/>
          <w:lang w:bidi="fa-IR"/>
        </w:rPr>
        <w:t>است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منابع تار</w:t>
      </w:r>
      <w:r w:rsidR="00235F05">
        <w:rPr>
          <w:rFonts w:cs="2  Zar" w:hint="cs"/>
          <w:sz w:val="28"/>
          <w:szCs w:val="28"/>
          <w:rtl/>
          <w:lang w:bidi="fa-IR"/>
        </w:rPr>
        <w:t>ي</w:t>
      </w:r>
      <w:r w:rsidRPr="00111294">
        <w:rPr>
          <w:rFonts w:cs="2  Zar" w:hint="cs"/>
          <w:sz w:val="28"/>
          <w:szCs w:val="28"/>
          <w:rtl/>
          <w:lang w:bidi="fa-IR"/>
        </w:rPr>
        <w:t>خ تشک</w:t>
      </w:r>
      <w:r w:rsidR="00235F05">
        <w:rPr>
          <w:rFonts w:cs="2  Zar" w:hint="cs"/>
          <w:sz w:val="28"/>
          <w:szCs w:val="28"/>
          <w:rtl/>
          <w:lang w:bidi="fa-IR"/>
        </w:rPr>
        <w:t>ي</w:t>
      </w:r>
      <w:r w:rsidRPr="00111294">
        <w:rPr>
          <w:rFonts w:cs="2  Zar" w:hint="cs"/>
          <w:sz w:val="28"/>
          <w:szCs w:val="28"/>
          <w:rtl/>
          <w:lang w:bidi="fa-IR"/>
        </w:rPr>
        <w:t>لات ادار</w:t>
      </w:r>
      <w:r w:rsidR="00235F05">
        <w:rPr>
          <w:rFonts w:cs="2  Zar" w:hint="cs"/>
          <w:sz w:val="28"/>
          <w:szCs w:val="28"/>
          <w:rtl/>
          <w:lang w:bidi="fa-IR"/>
        </w:rPr>
        <w:t>ي</w:t>
      </w:r>
      <w:r w:rsidRPr="00111294">
        <w:rPr>
          <w:rFonts w:cs="2  Zar" w:hint="cs"/>
          <w:sz w:val="28"/>
          <w:szCs w:val="28"/>
          <w:rtl/>
          <w:lang w:bidi="fa-IR"/>
        </w:rPr>
        <w:t xml:space="preserve"> و مال</w:t>
      </w:r>
      <w:r w:rsidR="00235F05">
        <w:rPr>
          <w:rFonts w:cs="2  Zar" w:hint="cs"/>
          <w:sz w:val="28"/>
          <w:szCs w:val="28"/>
          <w:rtl/>
          <w:lang w:bidi="fa-IR"/>
        </w:rPr>
        <w:t>ي</w:t>
      </w:r>
      <w:r w:rsidRPr="00111294">
        <w:rPr>
          <w:rFonts w:cs="2  Zar" w:hint="cs"/>
          <w:sz w:val="28"/>
          <w:szCs w:val="28"/>
          <w:rtl/>
          <w:lang w:bidi="fa-IR"/>
        </w:rPr>
        <w:t xml:space="preserve"> دولت فاطم</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نتا</w:t>
      </w:r>
      <w:r w:rsidR="00235F05">
        <w:rPr>
          <w:rFonts w:cs="2  Zar" w:hint="cs"/>
          <w:sz w:val="28"/>
          <w:szCs w:val="28"/>
          <w:rtl/>
          <w:lang w:bidi="fa-IR"/>
        </w:rPr>
        <w:t>ي</w:t>
      </w:r>
      <w:r w:rsidRPr="00111294">
        <w:rPr>
          <w:rFonts w:cs="2  Zar" w:hint="cs"/>
          <w:sz w:val="28"/>
          <w:szCs w:val="28"/>
          <w:rtl/>
          <w:lang w:bidi="fa-IR"/>
        </w:rPr>
        <w:t>ج فرهنگ</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جنگ</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صل</w:t>
      </w:r>
      <w:r w:rsidR="00235F05">
        <w:rPr>
          <w:rFonts w:cs="2  Zar" w:hint="cs"/>
          <w:sz w:val="28"/>
          <w:szCs w:val="28"/>
          <w:rtl/>
          <w:lang w:bidi="fa-IR"/>
        </w:rPr>
        <w:t>ي</w:t>
      </w:r>
      <w:r w:rsidRPr="00111294">
        <w:rPr>
          <w:rFonts w:cs="2  Zar" w:hint="cs"/>
          <w:sz w:val="28"/>
          <w:szCs w:val="28"/>
          <w:rtl/>
          <w:lang w:bidi="fa-IR"/>
        </w:rPr>
        <w:t>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ات مربوط به ضرورت تشک</w:t>
      </w:r>
      <w:r w:rsidR="00235F05">
        <w:rPr>
          <w:rFonts w:cs="2  Zar" w:hint="cs"/>
          <w:sz w:val="28"/>
          <w:szCs w:val="28"/>
          <w:rtl/>
          <w:lang w:bidi="fa-IR"/>
        </w:rPr>
        <w:t>ي</w:t>
      </w:r>
      <w:r w:rsidRPr="00111294">
        <w:rPr>
          <w:rFonts w:cs="2  Zar" w:hint="cs"/>
          <w:sz w:val="28"/>
          <w:szCs w:val="28"/>
          <w:rtl/>
          <w:lang w:bidi="fa-IR"/>
        </w:rPr>
        <w:t>ل 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براساس س</w:t>
      </w:r>
      <w:r w:rsidR="00235F05">
        <w:rPr>
          <w:rFonts w:cs="2  Zar" w:hint="cs"/>
          <w:sz w:val="28"/>
          <w:szCs w:val="28"/>
          <w:rtl/>
          <w:lang w:bidi="fa-IR"/>
        </w:rPr>
        <w:t>ي</w:t>
      </w:r>
      <w:r w:rsidRPr="00111294">
        <w:rPr>
          <w:rFonts w:cs="2  Zar" w:hint="cs"/>
          <w:sz w:val="28"/>
          <w:szCs w:val="28"/>
          <w:rtl/>
          <w:lang w:bidi="fa-IR"/>
        </w:rPr>
        <w:t>ره پ</w:t>
      </w:r>
      <w:r w:rsidR="00235F05">
        <w:rPr>
          <w:rFonts w:cs="2  Zar" w:hint="cs"/>
          <w:sz w:val="28"/>
          <w:szCs w:val="28"/>
          <w:rtl/>
          <w:lang w:bidi="fa-IR"/>
        </w:rPr>
        <w:t>ي</w:t>
      </w:r>
      <w:r w:rsidRPr="00111294">
        <w:rPr>
          <w:rFonts w:cs="2  Zar" w:hint="cs"/>
          <w:sz w:val="28"/>
          <w:szCs w:val="28"/>
          <w:rtl/>
          <w:lang w:bidi="fa-IR"/>
        </w:rPr>
        <w:t>امبر اکرم(ص)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ه‌ها</w:t>
      </w:r>
      <w:r w:rsidR="00235F05">
        <w:rPr>
          <w:rFonts w:cs="2  Zar" w:hint="cs"/>
          <w:sz w:val="28"/>
          <w:szCs w:val="28"/>
          <w:rtl/>
          <w:lang w:bidi="fa-IR"/>
        </w:rPr>
        <w:t>ي</w:t>
      </w:r>
      <w:r w:rsidRPr="00111294">
        <w:rPr>
          <w:rFonts w:cs="2  Zar" w:hint="cs"/>
          <w:sz w:val="28"/>
          <w:szCs w:val="28"/>
          <w:rtl/>
          <w:lang w:bidi="fa-IR"/>
        </w:rPr>
        <w:t xml:space="preserve">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و تطور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ه‌ها</w:t>
      </w:r>
      <w:r w:rsidR="00235F05">
        <w:rPr>
          <w:rFonts w:cs="2  Zar" w:hint="cs"/>
          <w:sz w:val="28"/>
          <w:szCs w:val="28"/>
          <w:rtl/>
          <w:lang w:bidi="fa-IR"/>
        </w:rPr>
        <w:t>يي</w:t>
      </w:r>
      <w:r w:rsidRPr="00111294">
        <w:rPr>
          <w:rFonts w:cs="2  Zar" w:hint="cs"/>
          <w:sz w:val="28"/>
          <w:szCs w:val="28"/>
          <w:rtl/>
          <w:lang w:bidi="fa-IR"/>
        </w:rPr>
        <w:t xml:space="preserve"> درباره نسبت اخلاق و س</w:t>
      </w:r>
      <w:r w:rsidR="00235F05">
        <w:rPr>
          <w:rFonts w:cs="2  Zar" w:hint="cs"/>
          <w:sz w:val="28"/>
          <w:szCs w:val="28"/>
          <w:rtl/>
          <w:lang w:bidi="fa-IR"/>
        </w:rPr>
        <w:t>ي</w:t>
      </w:r>
      <w:r w:rsidRPr="00111294">
        <w:rPr>
          <w:rFonts w:cs="2  Zar" w:hint="cs"/>
          <w:sz w:val="28"/>
          <w:szCs w:val="28"/>
          <w:rtl/>
          <w:lang w:bidi="fa-IR"/>
        </w:rPr>
        <w:t>است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اندلس در انتقال تمدن اسلام</w:t>
      </w:r>
      <w:r w:rsidR="00235F05">
        <w:rPr>
          <w:rFonts w:cs="2  Zar" w:hint="cs"/>
          <w:sz w:val="28"/>
          <w:szCs w:val="28"/>
          <w:rtl/>
          <w:lang w:bidi="fa-IR"/>
        </w:rPr>
        <w:t>ي</w:t>
      </w:r>
      <w:r w:rsidRPr="00111294">
        <w:rPr>
          <w:rFonts w:cs="2  Zar" w:hint="cs"/>
          <w:sz w:val="28"/>
          <w:szCs w:val="28"/>
          <w:rtl/>
          <w:lang w:bidi="fa-IR"/>
        </w:rPr>
        <w:t xml:space="preserve"> به غرب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و جا</w:t>
      </w:r>
      <w:r w:rsidR="00235F05">
        <w:rPr>
          <w:rFonts w:cs="2  Zar" w:hint="cs"/>
          <w:sz w:val="28"/>
          <w:szCs w:val="28"/>
          <w:rtl/>
          <w:lang w:bidi="fa-IR"/>
        </w:rPr>
        <w:t>ي</w:t>
      </w:r>
      <w:r w:rsidRPr="00111294">
        <w:rPr>
          <w:rFonts w:cs="2  Zar" w:hint="cs"/>
          <w:sz w:val="28"/>
          <w:szCs w:val="28"/>
          <w:rtl/>
          <w:lang w:bidi="fa-IR"/>
        </w:rPr>
        <w:t>گاه احزاب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توسعه و مدن</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و سهم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ان کوف</w:t>
      </w:r>
      <w:r w:rsidR="00235F05">
        <w:rPr>
          <w:rFonts w:cs="2  Zar" w:hint="cs"/>
          <w:sz w:val="28"/>
          <w:szCs w:val="28"/>
          <w:rtl/>
          <w:lang w:bidi="fa-IR"/>
        </w:rPr>
        <w:t>ي</w:t>
      </w:r>
      <w:r w:rsidRPr="00111294">
        <w:rPr>
          <w:rFonts w:cs="2  Zar" w:hint="cs"/>
          <w:sz w:val="28"/>
          <w:szCs w:val="28"/>
          <w:rtl/>
          <w:lang w:bidi="fa-IR"/>
        </w:rPr>
        <w:t xml:space="preserve"> در فاجعه کربلا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نهضت حوث</w:t>
      </w:r>
      <w:r w:rsidR="00235F05">
        <w:rPr>
          <w:rFonts w:cs="2  Zar" w:hint="cs"/>
          <w:sz w:val="28"/>
          <w:szCs w:val="28"/>
          <w:rtl/>
          <w:lang w:bidi="fa-IR"/>
        </w:rPr>
        <w:t>ي</w:t>
      </w:r>
      <w:r w:rsidRPr="00111294">
        <w:rPr>
          <w:rFonts w:cs="2  Zar" w:hint="cs"/>
          <w:sz w:val="28"/>
          <w:szCs w:val="28"/>
          <w:rtl/>
          <w:lang w:bidi="fa-IR"/>
        </w:rPr>
        <w:t>‌ها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تحل</w:t>
      </w:r>
      <w:r w:rsidR="00235F05">
        <w:rPr>
          <w:rFonts w:cs="2  Zar" w:hint="cs"/>
          <w:sz w:val="28"/>
          <w:szCs w:val="28"/>
          <w:rtl/>
          <w:lang w:bidi="fa-IR"/>
        </w:rPr>
        <w:t>ي</w:t>
      </w:r>
      <w:r w:rsidRPr="00111294">
        <w:rPr>
          <w:rFonts w:cs="2  Zar" w:hint="cs"/>
          <w:sz w:val="28"/>
          <w:szCs w:val="28"/>
          <w:rtl/>
          <w:lang w:bidi="fa-IR"/>
        </w:rPr>
        <w:t>ل جنگ احد از د</w:t>
      </w:r>
      <w:r w:rsidR="00235F05">
        <w:rPr>
          <w:rFonts w:cs="2  Zar" w:hint="cs"/>
          <w:sz w:val="28"/>
          <w:szCs w:val="28"/>
          <w:rtl/>
          <w:lang w:bidi="fa-IR"/>
        </w:rPr>
        <w:t>ي</w:t>
      </w:r>
      <w:r w:rsidRPr="00111294">
        <w:rPr>
          <w:rFonts w:cs="2  Zar" w:hint="cs"/>
          <w:sz w:val="28"/>
          <w:szCs w:val="28"/>
          <w:rtl/>
          <w:lang w:bidi="fa-IR"/>
        </w:rPr>
        <w:t>دگاه قرآن و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تحل</w:t>
      </w:r>
      <w:r w:rsidR="00235F05">
        <w:rPr>
          <w:rFonts w:cs="2  Zar" w:hint="cs"/>
          <w:sz w:val="28"/>
          <w:szCs w:val="28"/>
          <w:rtl/>
          <w:lang w:bidi="fa-IR"/>
        </w:rPr>
        <w:t>ي</w:t>
      </w:r>
      <w:r w:rsidRPr="00111294">
        <w:rPr>
          <w:rFonts w:cs="2  Zar" w:hint="cs"/>
          <w:sz w:val="28"/>
          <w:szCs w:val="28"/>
          <w:rtl/>
          <w:lang w:bidi="fa-IR"/>
        </w:rPr>
        <w:t>ل جنگ‌ها</w:t>
      </w:r>
      <w:r w:rsidR="00235F05">
        <w:rPr>
          <w:rFonts w:cs="2  Zar" w:hint="cs"/>
          <w:sz w:val="28"/>
          <w:szCs w:val="28"/>
          <w:rtl/>
          <w:lang w:bidi="fa-IR"/>
        </w:rPr>
        <w:t>ي</w:t>
      </w:r>
      <w:r w:rsidRPr="00111294">
        <w:rPr>
          <w:rFonts w:cs="2  Zar" w:hint="cs"/>
          <w:sz w:val="28"/>
          <w:szCs w:val="28"/>
          <w:rtl/>
          <w:lang w:bidi="fa-IR"/>
        </w:rPr>
        <w:t xml:space="preserve"> روان</w:t>
      </w:r>
      <w:r w:rsidR="00235F05">
        <w:rPr>
          <w:rFonts w:cs="2  Zar" w:hint="cs"/>
          <w:sz w:val="28"/>
          <w:szCs w:val="28"/>
          <w:rtl/>
          <w:lang w:bidi="fa-IR"/>
        </w:rPr>
        <w:t>ي</w:t>
      </w:r>
      <w:r w:rsidRPr="00111294">
        <w:rPr>
          <w:rFonts w:cs="2  Zar" w:hint="cs"/>
          <w:sz w:val="28"/>
          <w:szCs w:val="28"/>
          <w:rtl/>
          <w:lang w:bidi="fa-IR"/>
        </w:rPr>
        <w:t xml:space="preserve"> در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تحل</w:t>
      </w:r>
      <w:r w:rsidR="00235F05">
        <w:rPr>
          <w:rFonts w:cs="2  Zar" w:hint="cs"/>
          <w:sz w:val="28"/>
          <w:szCs w:val="28"/>
          <w:rtl/>
          <w:lang w:bidi="fa-IR"/>
        </w:rPr>
        <w:t>ي</w:t>
      </w:r>
      <w:r w:rsidRPr="00111294">
        <w:rPr>
          <w:rFonts w:cs="2  Zar" w:hint="cs"/>
          <w:sz w:val="28"/>
          <w:szCs w:val="28"/>
          <w:rtl/>
          <w:lang w:bidi="fa-IR"/>
        </w:rPr>
        <w:t>ل حرکت اسرا از کوفه به طرف شام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w:t>
      </w:r>
      <w:r w:rsidR="00235F05">
        <w:rPr>
          <w:rFonts w:cs="2  Zar" w:hint="cs"/>
          <w:sz w:val="28"/>
          <w:szCs w:val="28"/>
          <w:rtl/>
          <w:lang w:bidi="fa-IR"/>
        </w:rPr>
        <w:t>ي</w:t>
      </w:r>
      <w:r w:rsidRPr="00111294">
        <w:rPr>
          <w:rFonts w:cs="2  Zar" w:hint="cs"/>
          <w:sz w:val="28"/>
          <w:szCs w:val="28"/>
          <w:rtl/>
          <w:lang w:bidi="fa-IR"/>
        </w:rPr>
        <w:t>ژگ</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حوزه علم</w:t>
      </w:r>
      <w:r w:rsidR="00235F05">
        <w:rPr>
          <w:rFonts w:cs="2  Zar" w:hint="cs"/>
          <w:sz w:val="28"/>
          <w:szCs w:val="28"/>
          <w:rtl/>
          <w:lang w:bidi="fa-IR"/>
        </w:rPr>
        <w:t>ي</w:t>
      </w:r>
      <w:r w:rsidRPr="00111294">
        <w:rPr>
          <w:rFonts w:cs="2  Zar" w:hint="cs"/>
          <w:sz w:val="28"/>
          <w:szCs w:val="28"/>
          <w:rtl/>
          <w:lang w:bidi="fa-IR"/>
        </w:rPr>
        <w:t>ه امام صادق(ع)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بص</w:t>
      </w:r>
      <w:r w:rsidR="00235F05">
        <w:rPr>
          <w:rFonts w:cs="2  Zar" w:hint="cs"/>
          <w:sz w:val="28"/>
          <w:szCs w:val="28"/>
          <w:rtl/>
          <w:lang w:bidi="fa-IR"/>
        </w:rPr>
        <w:t>ي</w:t>
      </w:r>
      <w:r w:rsidRPr="00111294">
        <w:rPr>
          <w:rFonts w:cs="2  Zar" w:hint="cs"/>
          <w:sz w:val="28"/>
          <w:szCs w:val="28"/>
          <w:rtl/>
          <w:lang w:bidi="fa-IR"/>
        </w:rPr>
        <w:t>رت و نخبگان عصر امام علي (ع)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بعثت نبو</w:t>
      </w:r>
      <w:r w:rsidR="00235F05">
        <w:rPr>
          <w:rFonts w:cs="2  Zar" w:hint="cs"/>
          <w:sz w:val="28"/>
          <w:szCs w:val="28"/>
          <w:rtl/>
          <w:lang w:bidi="fa-IR"/>
        </w:rPr>
        <w:t>ي</w:t>
      </w:r>
      <w:r w:rsidRPr="00111294">
        <w:rPr>
          <w:rFonts w:cs="2  Zar" w:hint="cs"/>
          <w:sz w:val="28"/>
          <w:szCs w:val="28"/>
          <w:rtl/>
          <w:lang w:bidi="fa-IR"/>
        </w:rPr>
        <w:t xml:space="preserve"> آثار و پ</w:t>
      </w:r>
      <w:r w:rsidR="00235F05">
        <w:rPr>
          <w:rFonts w:cs="2  Zar" w:hint="cs"/>
          <w:sz w:val="28"/>
          <w:szCs w:val="28"/>
          <w:rtl/>
          <w:lang w:bidi="fa-IR"/>
        </w:rPr>
        <w:t>ي</w:t>
      </w:r>
      <w:r w:rsidRPr="00111294">
        <w:rPr>
          <w:rFonts w:cs="2  Zar" w:hint="cs"/>
          <w:sz w:val="28"/>
          <w:szCs w:val="28"/>
          <w:rtl/>
          <w:lang w:bidi="fa-IR"/>
        </w:rPr>
        <w:t>‌آمدها</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بعثت، غد</w:t>
      </w:r>
      <w:r w:rsidR="00235F05">
        <w:rPr>
          <w:rFonts w:cs="2  Zar" w:hint="cs"/>
          <w:sz w:val="28"/>
          <w:szCs w:val="28"/>
          <w:rtl/>
          <w:lang w:bidi="fa-IR"/>
        </w:rPr>
        <w:t>ي</w:t>
      </w:r>
      <w:r w:rsidRPr="00111294">
        <w:rPr>
          <w:rFonts w:cs="2  Zar" w:hint="cs"/>
          <w:sz w:val="28"/>
          <w:szCs w:val="28"/>
          <w:rtl/>
          <w:lang w:bidi="fa-IR"/>
        </w:rPr>
        <w:t>ر و مهدو</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بن</w:t>
      </w:r>
      <w:r w:rsidR="00235F05">
        <w:rPr>
          <w:rFonts w:cs="2  Zar" w:hint="cs"/>
          <w:sz w:val="28"/>
          <w:szCs w:val="28"/>
          <w:rtl/>
          <w:lang w:bidi="fa-IR"/>
        </w:rPr>
        <w:t>ي</w:t>
      </w:r>
      <w:r w:rsidRPr="00111294">
        <w:rPr>
          <w:rFonts w:cs="2  Zar" w:hint="cs"/>
          <w:sz w:val="28"/>
          <w:szCs w:val="28"/>
          <w:rtl/>
          <w:lang w:bidi="fa-IR"/>
        </w:rPr>
        <w:t>ادها و آس</w:t>
      </w:r>
      <w:r w:rsidR="00235F05">
        <w:rPr>
          <w:rFonts w:cs="2  Zar" w:hint="cs"/>
          <w:sz w:val="28"/>
          <w:szCs w:val="28"/>
          <w:rtl/>
          <w:lang w:bidi="fa-IR"/>
        </w:rPr>
        <w:t>ي</w:t>
      </w:r>
      <w:r w:rsidRPr="00111294">
        <w:rPr>
          <w:rFonts w:cs="2  Zar" w:hint="cs"/>
          <w:sz w:val="28"/>
          <w:szCs w:val="28"/>
          <w:rtl/>
          <w:lang w:bidi="fa-IR"/>
        </w:rPr>
        <w:t>ب‌ها</w:t>
      </w:r>
      <w:r w:rsidR="00235F05">
        <w:rPr>
          <w:rFonts w:cs="2  Zar" w:hint="cs"/>
          <w:sz w:val="28"/>
          <w:szCs w:val="28"/>
          <w:rtl/>
          <w:lang w:bidi="fa-IR"/>
        </w:rPr>
        <w:t>ي</w:t>
      </w:r>
      <w:r w:rsidRPr="00111294">
        <w:rPr>
          <w:rFonts w:cs="2  Zar" w:hint="cs"/>
          <w:sz w:val="28"/>
          <w:szCs w:val="28"/>
          <w:rtl/>
          <w:lang w:bidi="fa-IR"/>
        </w:rPr>
        <w:t xml:space="preserve"> عزادار</w:t>
      </w:r>
      <w:r w:rsidR="00235F05">
        <w:rPr>
          <w:rFonts w:cs="2  Zar" w:hint="cs"/>
          <w:sz w:val="28"/>
          <w:szCs w:val="28"/>
          <w:rtl/>
          <w:lang w:bidi="fa-IR"/>
        </w:rPr>
        <w:t>ي</w:t>
      </w:r>
      <w:r w:rsidRPr="00111294">
        <w:rPr>
          <w:rFonts w:cs="2  Zar" w:hint="cs"/>
          <w:sz w:val="28"/>
          <w:szCs w:val="28"/>
          <w:rtl/>
          <w:lang w:bidi="fa-IR"/>
        </w:rPr>
        <w:t xml:space="preserve"> امام 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بن</w:t>
      </w:r>
      <w:r w:rsidR="00235F05">
        <w:rPr>
          <w:rFonts w:cs="2  Zar" w:hint="cs"/>
          <w:sz w:val="28"/>
          <w:szCs w:val="28"/>
          <w:rtl/>
          <w:lang w:bidi="fa-IR"/>
        </w:rPr>
        <w:t>ي</w:t>
      </w:r>
      <w:r w:rsidRPr="00111294">
        <w:rPr>
          <w:rFonts w:cs="2  Zar" w:hint="cs"/>
          <w:sz w:val="28"/>
          <w:szCs w:val="28"/>
          <w:rtl/>
          <w:lang w:bidi="fa-IR"/>
        </w:rPr>
        <w:t>ادها</w:t>
      </w:r>
      <w:r w:rsidR="00235F05">
        <w:rPr>
          <w:rFonts w:cs="2  Zar" w:hint="cs"/>
          <w:sz w:val="28"/>
          <w:szCs w:val="28"/>
          <w:rtl/>
          <w:lang w:bidi="fa-IR"/>
        </w:rPr>
        <w:t>ي</w:t>
      </w:r>
      <w:r w:rsidRPr="00111294">
        <w:rPr>
          <w:rFonts w:cs="2  Zar" w:hint="cs"/>
          <w:sz w:val="28"/>
          <w:szCs w:val="28"/>
          <w:rtl/>
          <w:lang w:bidi="fa-IR"/>
        </w:rPr>
        <w:t xml:space="preserve"> مشروع</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w:t>
      </w:r>
      <w:r w:rsidR="00235F05">
        <w:rPr>
          <w:rFonts w:cs="2  Zar" w:hint="cs"/>
          <w:sz w:val="28"/>
          <w:szCs w:val="28"/>
          <w:rtl/>
          <w:lang w:bidi="fa-IR"/>
        </w:rPr>
        <w:t>ي</w:t>
      </w:r>
      <w:r w:rsidRPr="00111294">
        <w:rPr>
          <w:rFonts w:cs="2  Zar" w:hint="cs"/>
          <w:sz w:val="28"/>
          <w:szCs w:val="28"/>
          <w:rtl/>
          <w:lang w:bidi="fa-IR"/>
        </w:rPr>
        <w:t>ست‌وپنج سال سکوت، عوامل و پيامدها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ب</w:t>
      </w:r>
      <w:r w:rsidR="00235F05">
        <w:rPr>
          <w:rFonts w:cs="2  Zar" w:hint="cs"/>
          <w:sz w:val="28"/>
          <w:szCs w:val="28"/>
          <w:rtl/>
          <w:lang w:bidi="fa-IR"/>
        </w:rPr>
        <w:t>ي</w:t>
      </w:r>
      <w:r w:rsidRPr="00111294">
        <w:rPr>
          <w:rFonts w:cs="2  Zar" w:hint="cs"/>
          <w:sz w:val="28"/>
          <w:szCs w:val="28"/>
          <w:rtl/>
          <w:lang w:bidi="fa-IR"/>
        </w:rPr>
        <w:t>عت در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پاداش رسالت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پرچم و پرچم‌دار</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پژوهش پ</w:t>
      </w:r>
      <w:r w:rsidR="00235F05">
        <w:rPr>
          <w:rFonts w:cs="2  Zar" w:hint="cs"/>
          <w:sz w:val="28"/>
          <w:szCs w:val="28"/>
          <w:rtl/>
          <w:lang w:bidi="fa-IR"/>
        </w:rPr>
        <w:t>ي</w:t>
      </w:r>
      <w:r w:rsidRPr="00111294">
        <w:rPr>
          <w:rFonts w:cs="2  Zar" w:hint="cs"/>
          <w:sz w:val="28"/>
          <w:szCs w:val="28"/>
          <w:rtl/>
          <w:lang w:bidi="fa-IR"/>
        </w:rPr>
        <w:t>رامون کلمه اُمّ</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پژوهش</w:t>
      </w:r>
      <w:r w:rsidR="00235F05">
        <w:rPr>
          <w:rFonts w:ascii="Tahoma" w:hAnsi="Tahoma" w:cs="2  Zar"/>
          <w:sz w:val="28"/>
          <w:szCs w:val="28"/>
          <w:rtl/>
        </w:rPr>
        <w:t>ي</w:t>
      </w:r>
      <w:r w:rsidRPr="00111294">
        <w:rPr>
          <w:rFonts w:ascii="Tahoma" w:hAnsi="Tahoma" w:cs="2  Zar"/>
          <w:sz w:val="28"/>
          <w:szCs w:val="28"/>
          <w:rtl/>
        </w:rPr>
        <w:t xml:space="preserve"> در هو</w:t>
      </w:r>
      <w:r w:rsidR="00235F05">
        <w:rPr>
          <w:rFonts w:ascii="Tahoma" w:hAnsi="Tahoma" w:cs="2  Zar"/>
          <w:sz w:val="28"/>
          <w:szCs w:val="28"/>
          <w:rtl/>
        </w:rPr>
        <w:t>ي</w:t>
      </w:r>
      <w:r w:rsidRPr="00111294">
        <w:rPr>
          <w:rFonts w:ascii="Tahoma" w:hAnsi="Tahoma" w:cs="2  Zar"/>
          <w:sz w:val="28"/>
          <w:szCs w:val="28"/>
          <w:rtl/>
        </w:rPr>
        <w:t>ت تار</w:t>
      </w:r>
      <w:r w:rsidR="00235F05">
        <w:rPr>
          <w:rFonts w:ascii="Tahoma" w:hAnsi="Tahoma" w:cs="2  Zar"/>
          <w:sz w:val="28"/>
          <w:szCs w:val="28"/>
          <w:rtl/>
        </w:rPr>
        <w:t>ي</w:t>
      </w:r>
      <w:r w:rsidRPr="00111294">
        <w:rPr>
          <w:rFonts w:ascii="Tahoma" w:hAnsi="Tahoma" w:cs="2  Zar"/>
          <w:sz w:val="28"/>
          <w:szCs w:val="28"/>
          <w:rtl/>
        </w:rPr>
        <w:t>خ</w:t>
      </w:r>
      <w:r w:rsidR="00235F05">
        <w:rPr>
          <w:rFonts w:ascii="Tahoma" w:hAnsi="Tahoma" w:cs="2  Zar"/>
          <w:sz w:val="28"/>
          <w:szCs w:val="28"/>
          <w:rtl/>
        </w:rPr>
        <w:t>ي</w:t>
      </w:r>
      <w:r w:rsidRPr="00111294">
        <w:rPr>
          <w:rFonts w:ascii="Tahoma" w:hAnsi="Tahoma" w:cs="2  Zar"/>
          <w:sz w:val="28"/>
          <w:szCs w:val="28"/>
          <w:rtl/>
        </w:rPr>
        <w:t xml:space="preserve"> حضرت رق</w:t>
      </w:r>
      <w:r w:rsidR="00235F05">
        <w:rPr>
          <w:rFonts w:ascii="Tahoma" w:hAnsi="Tahoma" w:cs="2  Zar"/>
          <w:sz w:val="28"/>
          <w:szCs w:val="28"/>
          <w:rtl/>
        </w:rPr>
        <w:t>ي</w:t>
      </w:r>
      <w:r w:rsidRPr="00111294">
        <w:rPr>
          <w:rFonts w:ascii="Tahoma" w:hAnsi="Tahoma" w:cs="2  Zar"/>
          <w:sz w:val="28"/>
          <w:szCs w:val="28"/>
          <w:rtl/>
        </w:rPr>
        <w:t>ه(عل</w:t>
      </w:r>
      <w:r w:rsidR="00235F05">
        <w:rPr>
          <w:rFonts w:ascii="Tahoma" w:hAnsi="Tahoma" w:cs="2  Zar"/>
          <w:sz w:val="28"/>
          <w:szCs w:val="28"/>
          <w:rtl/>
        </w:rPr>
        <w:t>ي</w:t>
      </w:r>
      <w:r w:rsidRPr="00111294">
        <w:rPr>
          <w:rFonts w:ascii="Tahoma" w:hAnsi="Tahoma" w:cs="2  Zar"/>
          <w:sz w:val="28"/>
          <w:szCs w:val="28"/>
          <w:rtl/>
        </w:rPr>
        <w:t xml:space="preserve">ها السلام)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lastRenderedPageBreak/>
        <w:t>پژوهش</w:t>
      </w:r>
      <w:r w:rsidR="00235F05">
        <w:rPr>
          <w:rFonts w:cs="2  Zar" w:hint="cs"/>
          <w:sz w:val="28"/>
          <w:szCs w:val="28"/>
          <w:rtl/>
          <w:lang w:bidi="fa-IR"/>
        </w:rPr>
        <w:t>ي</w:t>
      </w:r>
      <w:r w:rsidRPr="00111294">
        <w:rPr>
          <w:rFonts w:cs="2  Zar" w:hint="cs"/>
          <w:sz w:val="28"/>
          <w:szCs w:val="28"/>
          <w:rtl/>
          <w:lang w:bidi="fa-IR"/>
        </w:rPr>
        <w:t xml:space="preserve"> دربارة دوران حکومت امام عل</w:t>
      </w:r>
      <w:r w:rsidR="00235F05">
        <w:rPr>
          <w:rFonts w:cs="2  Zar" w:hint="cs"/>
          <w:sz w:val="28"/>
          <w:szCs w:val="28"/>
          <w:rtl/>
          <w:lang w:bidi="fa-IR"/>
        </w:rPr>
        <w:t>ي</w:t>
      </w:r>
      <w:r w:rsidRPr="00111294">
        <w:rPr>
          <w:rFonts w:cs="2  Zar" w:hint="cs"/>
          <w:sz w:val="28"/>
          <w:szCs w:val="28"/>
          <w:rtl/>
          <w:lang w:bidi="fa-IR"/>
        </w:rPr>
        <w:t xml:space="preserve"> (ع) در کلام مولا (ع)</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پژوهش</w:t>
      </w:r>
      <w:r w:rsidR="00235F05">
        <w:rPr>
          <w:rFonts w:ascii="Tahoma" w:hAnsi="Tahoma" w:cs="2  Zar"/>
          <w:sz w:val="28"/>
          <w:szCs w:val="28"/>
          <w:rtl/>
        </w:rPr>
        <w:t>ي</w:t>
      </w:r>
      <w:r w:rsidRPr="00111294">
        <w:rPr>
          <w:rFonts w:ascii="Tahoma" w:hAnsi="Tahoma" w:cs="2  Zar"/>
          <w:sz w:val="28"/>
          <w:szCs w:val="28"/>
          <w:rtl/>
        </w:rPr>
        <w:t xml:space="preserve"> کوتاه درباره دختران ام</w:t>
      </w:r>
      <w:r w:rsidR="00235F05">
        <w:rPr>
          <w:rFonts w:ascii="Tahoma" w:hAnsi="Tahoma" w:cs="2  Zar"/>
          <w:sz w:val="28"/>
          <w:szCs w:val="28"/>
          <w:rtl/>
        </w:rPr>
        <w:t>ي</w:t>
      </w:r>
      <w:r w:rsidRPr="00111294">
        <w:rPr>
          <w:rFonts w:ascii="Tahoma" w:hAnsi="Tahoma" w:cs="2  Zar"/>
          <w:sz w:val="28"/>
          <w:szCs w:val="28"/>
          <w:rtl/>
        </w:rPr>
        <w:t>رالمومن</w:t>
      </w:r>
      <w:r w:rsidR="00235F05">
        <w:rPr>
          <w:rFonts w:ascii="Tahoma" w:hAnsi="Tahoma" w:cs="2  Zar"/>
          <w:sz w:val="28"/>
          <w:szCs w:val="28"/>
          <w:rtl/>
        </w:rPr>
        <w:t>ي</w:t>
      </w:r>
      <w:r w:rsidRPr="00111294">
        <w:rPr>
          <w:rFonts w:ascii="Tahoma" w:hAnsi="Tahoma" w:cs="2  Zar"/>
          <w:sz w:val="28"/>
          <w:szCs w:val="28"/>
          <w:rtl/>
        </w:rPr>
        <w:t>ن عل</w:t>
      </w:r>
      <w:r w:rsidR="00235F05">
        <w:rPr>
          <w:rFonts w:ascii="Tahoma" w:hAnsi="Tahoma" w:cs="2  Zar"/>
          <w:sz w:val="28"/>
          <w:szCs w:val="28"/>
          <w:rtl/>
        </w:rPr>
        <w:t>ي</w:t>
      </w:r>
      <w:r w:rsidRPr="00111294">
        <w:rPr>
          <w:rFonts w:ascii="Tahoma" w:hAnsi="Tahoma" w:cs="2  Zar"/>
          <w:sz w:val="28"/>
          <w:szCs w:val="28"/>
          <w:rtl/>
        </w:rPr>
        <w:t xml:space="preserve">(ع)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پشت</w:t>
      </w:r>
      <w:r w:rsidR="00235F05">
        <w:rPr>
          <w:rFonts w:cs="2  Zar" w:hint="cs"/>
          <w:sz w:val="28"/>
          <w:szCs w:val="28"/>
          <w:rtl/>
          <w:lang w:bidi="fa-IR"/>
        </w:rPr>
        <w:t>ي</w:t>
      </w:r>
      <w:r w:rsidRPr="00111294">
        <w:rPr>
          <w:rFonts w:cs="2  Zar" w:hint="cs"/>
          <w:sz w:val="28"/>
          <w:szCs w:val="28"/>
          <w:rtl/>
          <w:lang w:bidi="fa-IR"/>
        </w:rPr>
        <w:t>بان</w:t>
      </w:r>
      <w:r w:rsidR="00235F05">
        <w:rPr>
          <w:rFonts w:cs="2  Zar" w:hint="cs"/>
          <w:sz w:val="28"/>
          <w:szCs w:val="28"/>
          <w:rtl/>
          <w:lang w:bidi="fa-IR"/>
        </w:rPr>
        <w:t>ي</w:t>
      </w:r>
      <w:r w:rsidRPr="00111294">
        <w:rPr>
          <w:rFonts w:cs="2  Zar" w:hint="cs"/>
          <w:sz w:val="28"/>
          <w:szCs w:val="28"/>
          <w:rtl/>
          <w:lang w:bidi="fa-IR"/>
        </w:rPr>
        <w:t xml:space="preserve"> بعض</w:t>
      </w:r>
      <w:r w:rsidR="00235F05">
        <w:rPr>
          <w:rFonts w:cs="2  Zar" w:hint="cs"/>
          <w:sz w:val="28"/>
          <w:szCs w:val="28"/>
          <w:rtl/>
          <w:lang w:bidi="fa-IR"/>
        </w:rPr>
        <w:t>ي</w:t>
      </w:r>
      <w:r w:rsidRPr="00111294">
        <w:rPr>
          <w:rFonts w:cs="2  Zar" w:hint="cs"/>
          <w:sz w:val="28"/>
          <w:szCs w:val="28"/>
          <w:rtl/>
          <w:lang w:bidi="fa-IR"/>
        </w:rPr>
        <w:t xml:space="preserve"> از سران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عرب قحطان</w:t>
      </w:r>
      <w:r w:rsidR="00235F05">
        <w:rPr>
          <w:rFonts w:cs="2  Zar" w:hint="cs"/>
          <w:sz w:val="28"/>
          <w:szCs w:val="28"/>
          <w:rtl/>
          <w:lang w:bidi="fa-IR"/>
        </w:rPr>
        <w:t>ي</w:t>
      </w:r>
      <w:r w:rsidRPr="00111294">
        <w:rPr>
          <w:rFonts w:cs="2  Zar" w:hint="cs"/>
          <w:sz w:val="28"/>
          <w:szCs w:val="28"/>
          <w:rtl/>
          <w:lang w:bidi="fa-IR"/>
        </w:rPr>
        <w:t xml:space="preserve"> از خوارج در سده اول و دوم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پوپول</w:t>
      </w:r>
      <w:r w:rsidR="00235F05">
        <w:rPr>
          <w:rFonts w:cs="2  Zar" w:hint="cs"/>
          <w:sz w:val="28"/>
          <w:szCs w:val="28"/>
          <w:rtl/>
          <w:lang w:bidi="fa-IR"/>
        </w:rPr>
        <w:t>ي</w:t>
      </w:r>
      <w:r w:rsidRPr="00111294">
        <w:rPr>
          <w:rFonts w:cs="2  Zar" w:hint="cs"/>
          <w:sz w:val="28"/>
          <w:szCs w:val="28"/>
          <w:rtl/>
          <w:lang w:bidi="fa-IR"/>
        </w:rPr>
        <w:t>سم خطر</w:t>
      </w:r>
      <w:r w:rsidR="00235F05">
        <w:rPr>
          <w:rFonts w:cs="2  Zar" w:hint="cs"/>
          <w:sz w:val="28"/>
          <w:szCs w:val="28"/>
          <w:rtl/>
          <w:lang w:bidi="fa-IR"/>
        </w:rPr>
        <w:t>ي</w:t>
      </w:r>
      <w:r w:rsidRPr="00111294">
        <w:rPr>
          <w:rFonts w:cs="2  Zar" w:hint="cs"/>
          <w:sz w:val="28"/>
          <w:szCs w:val="28"/>
          <w:rtl/>
          <w:lang w:bidi="fa-IR"/>
        </w:rPr>
        <w:t xml:space="preserve"> برا</w:t>
      </w:r>
      <w:r w:rsidR="00235F05">
        <w:rPr>
          <w:rFonts w:cs="2  Zar" w:hint="cs"/>
          <w:sz w:val="28"/>
          <w:szCs w:val="28"/>
          <w:rtl/>
          <w:lang w:bidi="fa-IR"/>
        </w:rPr>
        <w:t>ي</w:t>
      </w:r>
      <w:r w:rsidRPr="00111294">
        <w:rPr>
          <w:rFonts w:cs="2  Zar" w:hint="cs"/>
          <w:sz w:val="28"/>
          <w:szCs w:val="28"/>
          <w:rtl/>
          <w:lang w:bidi="fa-IR"/>
        </w:rPr>
        <w:t xml:space="preserve"> جامعه دموکرات</w:t>
      </w:r>
      <w:r w:rsidR="00235F05">
        <w:rPr>
          <w:rFonts w:cs="2  Zar" w:hint="cs"/>
          <w:sz w:val="28"/>
          <w:szCs w:val="28"/>
          <w:rtl/>
          <w:lang w:bidi="fa-IR"/>
        </w:rPr>
        <w:t>ي</w:t>
      </w:r>
      <w:r w:rsidRPr="00111294">
        <w:rPr>
          <w:rFonts w:cs="2  Zar" w:hint="cs"/>
          <w:sz w:val="28"/>
          <w:szCs w:val="28"/>
          <w:rtl/>
          <w:lang w:bidi="fa-IR"/>
        </w:rPr>
        <w:t>ک</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پوشش کن</w:t>
      </w:r>
      <w:r w:rsidR="00235F05">
        <w:rPr>
          <w:rFonts w:cs="2  Zar" w:hint="cs"/>
          <w:sz w:val="28"/>
          <w:szCs w:val="28"/>
          <w:rtl/>
          <w:lang w:bidi="fa-IR"/>
        </w:rPr>
        <w:t>ي</w:t>
      </w:r>
      <w:r w:rsidRPr="00111294">
        <w:rPr>
          <w:rFonts w:cs="2  Zar" w:hint="cs"/>
          <w:sz w:val="28"/>
          <w:szCs w:val="28"/>
          <w:rtl/>
          <w:lang w:bidi="fa-IR"/>
        </w:rPr>
        <w:t>زان در جامعه اسلام</w:t>
      </w:r>
      <w:r w:rsidR="00235F05">
        <w:rPr>
          <w:rFonts w:cs="2  Zar" w:hint="cs"/>
          <w:sz w:val="28"/>
          <w:szCs w:val="28"/>
          <w:rtl/>
          <w:lang w:bidi="fa-IR"/>
        </w:rPr>
        <w:t>ي</w:t>
      </w:r>
      <w:r w:rsidRPr="00111294">
        <w:rPr>
          <w:rFonts w:cs="2  Zar" w:hint="cs"/>
          <w:sz w:val="28"/>
          <w:szCs w:val="28"/>
          <w:rtl/>
          <w:lang w:bidi="fa-IR"/>
        </w:rPr>
        <w:t xml:space="preserve"> نخست</w:t>
      </w:r>
      <w:r w:rsidR="00235F05">
        <w:rPr>
          <w:rFonts w:cs="2  Zar" w:hint="cs"/>
          <w:sz w:val="28"/>
          <w:szCs w:val="28"/>
          <w:rtl/>
          <w:lang w:bidi="fa-IR"/>
        </w:rPr>
        <w:t>ي</w:t>
      </w:r>
      <w:r w:rsidRPr="00111294">
        <w:rPr>
          <w:rFonts w:cs="2  Zar" w:hint="cs"/>
          <w:sz w:val="28"/>
          <w:szCs w:val="28"/>
          <w:rtl/>
          <w:lang w:bidi="fa-IR"/>
        </w:rPr>
        <w:t>ن و رابطه آن با فلسفه حجاب</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پيشينه رويکرد خاورشناسان به قرآن و تحليل 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پ</w:t>
      </w:r>
      <w:r w:rsidR="00235F05">
        <w:rPr>
          <w:rFonts w:cs="2  Zar" w:hint="cs"/>
          <w:sz w:val="28"/>
          <w:szCs w:val="28"/>
          <w:rtl/>
          <w:lang w:bidi="fa-IR"/>
        </w:rPr>
        <w:t>ي</w:t>
      </w:r>
      <w:r w:rsidRPr="00111294">
        <w:rPr>
          <w:rFonts w:cs="2  Zar" w:hint="cs"/>
          <w:sz w:val="28"/>
          <w:szCs w:val="28"/>
          <w:rtl/>
          <w:lang w:bidi="fa-IR"/>
        </w:rPr>
        <w:t>ام عل</w:t>
      </w:r>
      <w:r w:rsidR="00235F05">
        <w:rPr>
          <w:rFonts w:cs="2  Zar" w:hint="cs"/>
          <w:sz w:val="28"/>
          <w:szCs w:val="28"/>
          <w:rtl/>
          <w:lang w:bidi="fa-IR"/>
        </w:rPr>
        <w:t>ي</w:t>
      </w:r>
      <w:r w:rsidRPr="00111294">
        <w:rPr>
          <w:rFonts w:cs="2  Zar" w:hint="cs"/>
          <w:sz w:val="28"/>
          <w:szCs w:val="28"/>
          <w:rtl/>
          <w:lang w:bidi="fa-IR"/>
        </w:rPr>
        <w:t>(ع) برا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استمداران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پ</w:t>
      </w:r>
      <w:r w:rsidR="00235F05">
        <w:rPr>
          <w:rFonts w:cs="2  Zar" w:hint="cs"/>
          <w:sz w:val="28"/>
          <w:szCs w:val="28"/>
          <w:rtl/>
          <w:lang w:bidi="fa-IR"/>
        </w:rPr>
        <w:t>ي</w:t>
      </w:r>
      <w:r w:rsidRPr="00111294">
        <w:rPr>
          <w:rFonts w:cs="2  Zar" w:hint="cs"/>
          <w:sz w:val="28"/>
          <w:szCs w:val="28"/>
          <w:rtl/>
          <w:lang w:bidi="fa-IR"/>
        </w:rPr>
        <w:t>امبر اسلام الگو</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موفق</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پ</w:t>
      </w:r>
      <w:r w:rsidR="00235F05">
        <w:rPr>
          <w:rFonts w:cs="2  Zar" w:hint="cs"/>
          <w:sz w:val="28"/>
          <w:szCs w:val="28"/>
          <w:rtl/>
          <w:lang w:bidi="fa-IR"/>
        </w:rPr>
        <w:t>ي</w:t>
      </w:r>
      <w:r w:rsidRPr="00111294">
        <w:rPr>
          <w:rFonts w:cs="2  Zar" w:hint="cs"/>
          <w:sz w:val="28"/>
          <w:szCs w:val="28"/>
          <w:rtl/>
          <w:lang w:bidi="fa-IR"/>
        </w:rPr>
        <w:t>امبر اعظم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 و عدالت اجتماع</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پ</w:t>
      </w:r>
      <w:r w:rsidR="00235F05">
        <w:rPr>
          <w:rFonts w:cs="2  Zar" w:hint="cs"/>
          <w:sz w:val="28"/>
          <w:szCs w:val="28"/>
          <w:rtl/>
          <w:lang w:bidi="fa-IR"/>
        </w:rPr>
        <w:t>ي</w:t>
      </w:r>
      <w:r w:rsidRPr="00111294">
        <w:rPr>
          <w:rFonts w:cs="2  Zar" w:hint="cs"/>
          <w:sz w:val="28"/>
          <w:szCs w:val="28"/>
          <w:rtl/>
          <w:lang w:bidi="fa-IR"/>
        </w:rPr>
        <w:t>امبر و دعوت حک</w:t>
      </w:r>
      <w:r w:rsidR="00235F05">
        <w:rPr>
          <w:rFonts w:cs="2  Zar" w:hint="cs"/>
          <w:sz w:val="28"/>
          <w:szCs w:val="28"/>
          <w:rtl/>
          <w:lang w:bidi="fa-IR"/>
        </w:rPr>
        <w:t>ي</w:t>
      </w:r>
      <w:r w:rsidRPr="00111294">
        <w:rPr>
          <w:rFonts w:cs="2  Zar" w:hint="cs"/>
          <w:sz w:val="28"/>
          <w:szCs w:val="28"/>
          <w:rtl/>
          <w:lang w:bidi="fa-IR"/>
        </w:rPr>
        <w:t>مانه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پ</w:t>
      </w:r>
      <w:r w:rsidR="00235F05">
        <w:rPr>
          <w:rFonts w:cs="2  Zar" w:hint="cs"/>
          <w:sz w:val="28"/>
          <w:szCs w:val="28"/>
          <w:rtl/>
          <w:lang w:bidi="fa-IR"/>
        </w:rPr>
        <w:t>ي</w:t>
      </w:r>
      <w:r w:rsidRPr="00111294">
        <w:rPr>
          <w:rFonts w:cs="2  Zar" w:hint="cs"/>
          <w:sz w:val="28"/>
          <w:szCs w:val="28"/>
          <w:rtl/>
          <w:lang w:bidi="fa-IR"/>
        </w:rPr>
        <w:t>امبران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پ</w:t>
      </w:r>
      <w:r w:rsidR="00235F05">
        <w:rPr>
          <w:rFonts w:cs="2  Zar" w:hint="cs"/>
          <w:sz w:val="28"/>
          <w:szCs w:val="28"/>
          <w:rtl/>
          <w:lang w:bidi="fa-IR"/>
        </w:rPr>
        <w:t>ي</w:t>
      </w:r>
      <w:r w:rsidRPr="00111294">
        <w:rPr>
          <w:rFonts w:cs="2  Zar" w:hint="cs"/>
          <w:sz w:val="28"/>
          <w:szCs w:val="28"/>
          <w:rtl/>
          <w:lang w:bidi="fa-IR"/>
        </w:rPr>
        <w:t>ام‌ها</w:t>
      </w:r>
      <w:r w:rsidR="00235F05">
        <w:rPr>
          <w:rFonts w:cs="2  Zar" w:hint="cs"/>
          <w:sz w:val="28"/>
          <w:szCs w:val="28"/>
          <w:rtl/>
          <w:lang w:bidi="fa-IR"/>
        </w:rPr>
        <w:t>ي</w:t>
      </w:r>
      <w:r w:rsidRPr="00111294">
        <w:rPr>
          <w:rFonts w:cs="2  Zar" w:hint="cs"/>
          <w:sz w:val="28"/>
          <w:szCs w:val="28"/>
          <w:rtl/>
          <w:lang w:bidi="fa-IR"/>
        </w:rPr>
        <w:t xml:space="preserve"> اخلاق</w:t>
      </w:r>
      <w:r w:rsidR="00235F05">
        <w:rPr>
          <w:rFonts w:cs="2  Zar" w:hint="cs"/>
          <w:sz w:val="28"/>
          <w:szCs w:val="28"/>
          <w:rtl/>
          <w:lang w:bidi="fa-IR"/>
        </w:rPr>
        <w:t>ي</w:t>
      </w:r>
      <w:r w:rsidRPr="00111294">
        <w:rPr>
          <w:rFonts w:cs="2  Zar" w:hint="cs"/>
          <w:sz w:val="28"/>
          <w:szCs w:val="28"/>
          <w:rtl/>
          <w:lang w:bidi="fa-IR"/>
        </w:rPr>
        <w:t xml:space="preserve"> و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عاشورا</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پ</w:t>
      </w:r>
      <w:r w:rsidR="00235F05">
        <w:rPr>
          <w:rFonts w:cs="2  Zar" w:hint="cs"/>
          <w:sz w:val="28"/>
          <w:szCs w:val="28"/>
          <w:rtl/>
          <w:lang w:bidi="fa-IR"/>
        </w:rPr>
        <w:t>ي</w:t>
      </w: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نة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ولا</w:t>
      </w:r>
      <w:r w:rsidR="00235F05">
        <w:rPr>
          <w:rFonts w:cs="2  Zar" w:hint="cs"/>
          <w:sz w:val="28"/>
          <w:szCs w:val="28"/>
          <w:rtl/>
          <w:lang w:bidi="fa-IR"/>
        </w:rPr>
        <w:t>ي</w:t>
      </w:r>
      <w:r w:rsidRPr="00111294">
        <w:rPr>
          <w:rFonts w:cs="2  Zar" w:hint="cs"/>
          <w:sz w:val="28"/>
          <w:szCs w:val="28"/>
          <w:rtl/>
          <w:lang w:bidi="fa-IR"/>
        </w:rPr>
        <w:t>ت فق</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در فرهنگ قرآن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زندگان</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امبر(ص) قبل از بعثت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خوارج شمال آفر</w:t>
      </w:r>
      <w:r w:rsidR="00235F05">
        <w:rPr>
          <w:rFonts w:cs="2  Zar" w:hint="cs"/>
          <w:sz w:val="28"/>
          <w:szCs w:val="28"/>
          <w:rtl/>
          <w:lang w:bidi="fa-IR"/>
        </w:rPr>
        <w:t>ي</w:t>
      </w:r>
      <w:r w:rsidRPr="00111294">
        <w:rPr>
          <w:rFonts w:cs="2  Zar" w:hint="cs"/>
          <w:sz w:val="28"/>
          <w:szCs w:val="28"/>
          <w:rtl/>
          <w:lang w:bidi="fa-IR"/>
        </w:rPr>
        <w:t>قا</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مصر از قرن نهم تا س</w:t>
      </w:r>
      <w:r w:rsidR="00235F05">
        <w:rPr>
          <w:rFonts w:cs="2  Zar" w:hint="cs"/>
          <w:sz w:val="28"/>
          <w:szCs w:val="28"/>
          <w:rtl/>
          <w:lang w:bidi="fa-IR"/>
        </w:rPr>
        <w:t>ي</w:t>
      </w:r>
      <w:r w:rsidRPr="00111294">
        <w:rPr>
          <w:rFonts w:cs="2  Zar" w:hint="cs"/>
          <w:sz w:val="28"/>
          <w:szCs w:val="28"/>
          <w:rtl/>
          <w:lang w:bidi="fa-IR"/>
        </w:rPr>
        <w:t>زدهم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ش</w:t>
      </w:r>
      <w:r w:rsidR="00235F05">
        <w:rPr>
          <w:rFonts w:cs="2  Zar" w:hint="cs"/>
          <w:sz w:val="28"/>
          <w:szCs w:val="28"/>
          <w:rtl/>
          <w:lang w:bidi="fa-IR"/>
        </w:rPr>
        <w:t>ي</w:t>
      </w:r>
      <w:r w:rsidRPr="00111294">
        <w:rPr>
          <w:rFonts w:cs="2  Zar" w:hint="cs"/>
          <w:sz w:val="28"/>
          <w:szCs w:val="28"/>
          <w:rtl/>
          <w:lang w:bidi="fa-IR"/>
        </w:rPr>
        <w:t>عه و اعتقاداتشان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ش</w:t>
      </w:r>
      <w:r w:rsidR="00235F05">
        <w:rPr>
          <w:rFonts w:cs="2  Zar" w:hint="cs"/>
          <w:sz w:val="28"/>
          <w:szCs w:val="28"/>
          <w:rtl/>
          <w:lang w:bidi="fa-IR"/>
        </w:rPr>
        <w:t>ي</w:t>
      </w:r>
      <w:r w:rsidRPr="00111294">
        <w:rPr>
          <w:rFonts w:cs="2  Zar" w:hint="cs"/>
          <w:sz w:val="28"/>
          <w:szCs w:val="28"/>
          <w:rtl/>
          <w:lang w:bidi="fa-IR"/>
        </w:rPr>
        <w:t>عه و فرقه‌ها</w:t>
      </w:r>
      <w:r w:rsidR="00235F05">
        <w:rPr>
          <w:rFonts w:cs="2  Zar" w:hint="cs"/>
          <w:sz w:val="28"/>
          <w:szCs w:val="28"/>
          <w:rtl/>
          <w:lang w:bidi="fa-IR"/>
        </w:rPr>
        <w:t>ي</w:t>
      </w:r>
      <w:r w:rsidRPr="00111294">
        <w:rPr>
          <w:rFonts w:cs="2  Zar" w:hint="cs"/>
          <w:sz w:val="28"/>
          <w:szCs w:val="28"/>
          <w:rtl/>
          <w:lang w:bidi="fa-IR"/>
        </w:rPr>
        <w:t xml:space="preserve"> اسلام تا قرن چهارم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فاطم</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فرهنگ و تمدن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قاد</w:t>
      </w:r>
      <w:r w:rsidR="00235F05">
        <w:rPr>
          <w:rFonts w:cs="2  Zar" w:hint="cs"/>
          <w:sz w:val="28"/>
          <w:szCs w:val="28"/>
          <w:rtl/>
          <w:lang w:bidi="fa-IR"/>
        </w:rPr>
        <w:t>ي</w:t>
      </w:r>
      <w:r w:rsidRPr="00111294">
        <w:rPr>
          <w:rFonts w:cs="2  Zar" w:hint="cs"/>
          <w:sz w:val="28"/>
          <w:szCs w:val="28"/>
          <w:rtl/>
          <w:lang w:bidi="fa-IR"/>
        </w:rPr>
        <w:t>ان</w:t>
      </w:r>
      <w:r w:rsidR="00235F05">
        <w:rPr>
          <w:rFonts w:cs="2  Zar" w:hint="cs"/>
          <w:sz w:val="28"/>
          <w:szCs w:val="28"/>
          <w:rtl/>
          <w:lang w:bidi="fa-IR"/>
        </w:rPr>
        <w:t>ي</w:t>
      </w:r>
      <w:r w:rsidRPr="00111294">
        <w:rPr>
          <w:rFonts w:cs="2  Zar" w:hint="cs"/>
          <w:sz w:val="28"/>
          <w:szCs w:val="28"/>
          <w:rtl/>
          <w:lang w:bidi="fa-IR"/>
        </w:rPr>
        <w:t>ه در شبه قاره هند از آغاز تا عصر حاضر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تار</w:t>
      </w:r>
      <w:r w:rsidR="00235F05">
        <w:rPr>
          <w:rFonts w:cs="2  Zar" w:hint="cs"/>
          <w:sz w:val="28"/>
          <w:szCs w:val="28"/>
          <w:rtl/>
          <w:lang w:bidi="fa-IR"/>
        </w:rPr>
        <w:t>ي</w:t>
      </w:r>
      <w:r w:rsidRPr="00111294">
        <w:rPr>
          <w:rFonts w:cs="2  Zar" w:hint="cs"/>
          <w:sz w:val="28"/>
          <w:szCs w:val="28"/>
          <w:rtl/>
          <w:lang w:bidi="fa-IR"/>
        </w:rPr>
        <w:t>خ مرقد امام 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مرو از ورود اسلام تا حمله چنگ</w:t>
      </w:r>
      <w:r w:rsidR="00235F05">
        <w:rPr>
          <w:rFonts w:cs="2  Zar" w:hint="cs"/>
          <w:sz w:val="28"/>
          <w:szCs w:val="28"/>
          <w:rtl/>
          <w:lang w:bidi="fa-IR"/>
        </w:rPr>
        <w:t>ي</w:t>
      </w:r>
      <w:r w:rsidRPr="00111294">
        <w:rPr>
          <w:rFonts w:cs="2  Zar" w:hint="cs"/>
          <w:sz w:val="28"/>
          <w:szCs w:val="28"/>
          <w:rtl/>
          <w:lang w:bidi="fa-IR"/>
        </w:rPr>
        <w:t>ز</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و مورخان اسلام</w:t>
      </w:r>
      <w:r w:rsidR="00235F05">
        <w:rPr>
          <w:rFonts w:cs="2  Zar" w:hint="cs"/>
          <w:sz w:val="28"/>
          <w:szCs w:val="28"/>
          <w:rtl/>
          <w:lang w:bidi="fa-IR"/>
        </w:rPr>
        <w:t>ي</w:t>
      </w:r>
      <w:r w:rsidRPr="00111294">
        <w:rPr>
          <w:rFonts w:cs="2  Zar" w:hint="cs"/>
          <w:sz w:val="28"/>
          <w:szCs w:val="28"/>
          <w:rtl/>
          <w:lang w:bidi="fa-IR"/>
        </w:rPr>
        <w:t xml:space="preserve"> تا پا</w:t>
      </w:r>
      <w:r w:rsidR="00235F05">
        <w:rPr>
          <w:rFonts w:cs="2  Zar" w:hint="cs"/>
          <w:sz w:val="28"/>
          <w:szCs w:val="28"/>
          <w:rtl/>
          <w:lang w:bidi="fa-IR"/>
        </w:rPr>
        <w:t>ي</w:t>
      </w:r>
      <w:r w:rsidRPr="00111294">
        <w:rPr>
          <w:rFonts w:cs="2  Zar" w:hint="cs"/>
          <w:sz w:val="28"/>
          <w:szCs w:val="28"/>
          <w:rtl/>
          <w:lang w:bidi="fa-IR"/>
        </w:rPr>
        <w:t>ان دوران عباس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 وقف در ا</w:t>
      </w:r>
      <w:r w:rsidR="00235F05">
        <w:rPr>
          <w:rFonts w:cs="2  Zar" w:hint="cs"/>
          <w:sz w:val="28"/>
          <w:szCs w:val="28"/>
          <w:rtl/>
          <w:lang w:bidi="fa-IR"/>
        </w:rPr>
        <w:t>ي</w:t>
      </w:r>
      <w:r w:rsidRPr="00111294">
        <w:rPr>
          <w:rFonts w:cs="2  Zar" w:hint="cs"/>
          <w:sz w:val="28"/>
          <w:szCs w:val="28"/>
          <w:rtl/>
          <w:lang w:bidi="fa-IR"/>
        </w:rPr>
        <w:t>ران و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خچه حرم‌ها</w:t>
      </w:r>
      <w:r w:rsidR="00235F05">
        <w:rPr>
          <w:rFonts w:cs="2  Zar" w:hint="cs"/>
          <w:sz w:val="28"/>
          <w:szCs w:val="28"/>
          <w:rtl/>
          <w:lang w:bidi="fa-IR"/>
        </w:rPr>
        <w:t>ي</w:t>
      </w:r>
      <w:r w:rsidRPr="00111294">
        <w:rPr>
          <w:rFonts w:cs="2  Zar" w:hint="cs"/>
          <w:sz w:val="28"/>
          <w:szCs w:val="28"/>
          <w:rtl/>
          <w:lang w:bidi="fa-IR"/>
        </w:rPr>
        <w:t xml:space="preserve"> مطهر امامان (حرم مطهر حضرت عل</w:t>
      </w:r>
      <w:r w:rsidR="00235F05">
        <w:rPr>
          <w:rFonts w:cs="2  Zar" w:hint="cs"/>
          <w:sz w:val="28"/>
          <w:szCs w:val="28"/>
          <w:rtl/>
          <w:lang w:bidi="fa-IR"/>
        </w:rPr>
        <w:t>ي</w:t>
      </w:r>
      <w:r w:rsidRPr="00111294">
        <w:rPr>
          <w:rFonts w:cs="2  Zar" w:hint="cs"/>
          <w:sz w:val="28"/>
          <w:szCs w:val="28"/>
          <w:rtl/>
          <w:lang w:bidi="fa-IR"/>
        </w:rPr>
        <w:t xml:space="preserve"> عل</w:t>
      </w:r>
      <w:r w:rsidR="00235F05">
        <w:rPr>
          <w:rFonts w:cs="2  Zar" w:hint="cs"/>
          <w:sz w:val="28"/>
          <w:szCs w:val="28"/>
          <w:rtl/>
          <w:lang w:bidi="fa-IR"/>
        </w:rPr>
        <w:t>ي</w:t>
      </w:r>
      <w:r w:rsidRPr="00111294">
        <w:rPr>
          <w:rFonts w:cs="2  Zar" w:hint="cs"/>
          <w:sz w:val="28"/>
          <w:szCs w:val="28"/>
          <w:rtl/>
          <w:lang w:bidi="fa-IR"/>
        </w:rPr>
        <w:t>ه‌السلام)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خچه حرم‌ها</w:t>
      </w:r>
      <w:r w:rsidR="00235F05">
        <w:rPr>
          <w:rFonts w:cs="2  Zar" w:hint="cs"/>
          <w:sz w:val="28"/>
          <w:szCs w:val="28"/>
          <w:rtl/>
          <w:lang w:bidi="fa-IR"/>
        </w:rPr>
        <w:t>ي</w:t>
      </w:r>
      <w:r w:rsidRPr="00111294">
        <w:rPr>
          <w:rFonts w:cs="2  Zar" w:hint="cs"/>
          <w:sz w:val="28"/>
          <w:szCs w:val="28"/>
          <w:rtl/>
          <w:lang w:bidi="fa-IR"/>
        </w:rPr>
        <w:t xml:space="preserve"> مطهر امامان (حرم مطهر س</w:t>
      </w:r>
      <w:r w:rsidR="00235F05">
        <w:rPr>
          <w:rFonts w:cs="2  Zar" w:hint="cs"/>
          <w:sz w:val="28"/>
          <w:szCs w:val="28"/>
          <w:rtl/>
          <w:lang w:bidi="fa-IR"/>
        </w:rPr>
        <w:t>ي</w:t>
      </w:r>
      <w:r w:rsidRPr="00111294">
        <w:rPr>
          <w:rFonts w:cs="2  Zar" w:hint="cs"/>
          <w:sz w:val="28"/>
          <w:szCs w:val="28"/>
          <w:rtl/>
          <w:lang w:bidi="fa-IR"/>
        </w:rPr>
        <w:t>دالشهداء حس</w:t>
      </w:r>
      <w:r w:rsidR="00235F05">
        <w:rPr>
          <w:rFonts w:cs="2  Zar" w:hint="cs"/>
          <w:sz w:val="28"/>
          <w:szCs w:val="28"/>
          <w:rtl/>
          <w:lang w:bidi="fa-IR"/>
        </w:rPr>
        <w:t>ي</w:t>
      </w:r>
      <w:r w:rsidRPr="00111294">
        <w:rPr>
          <w:rFonts w:cs="2  Zar" w:hint="cs"/>
          <w:sz w:val="28"/>
          <w:szCs w:val="28"/>
          <w:rtl/>
          <w:lang w:bidi="fa-IR"/>
        </w:rPr>
        <w:t>ن‌بن عل</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در دو قرن اول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انقلاب از 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w:t>
      </w:r>
      <w:r w:rsidR="00D90ACD" w:rsidRPr="00111294">
        <w:rPr>
          <w:rFonts w:cs="2  Zar" w:hint="cs"/>
          <w:sz w:val="28"/>
          <w:szCs w:val="28"/>
          <w:rtl/>
          <w:lang w:bidi="fa-IR"/>
        </w:rPr>
        <w:t>(</w:t>
      </w:r>
      <w:r w:rsidRPr="00111294">
        <w:rPr>
          <w:rFonts w:cs="2  Zar" w:hint="cs"/>
          <w:sz w:val="28"/>
          <w:szCs w:val="28"/>
          <w:rtl/>
          <w:lang w:bidi="fa-IR"/>
        </w:rPr>
        <w:t>قدس‌سره</w:t>
      </w:r>
      <w:r w:rsidR="00D90ACD"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w:t>
      </w:r>
      <w:r w:rsidRPr="00111294">
        <w:rPr>
          <w:rFonts w:cs="2  Zar" w:hint="cs"/>
          <w:sz w:val="28"/>
          <w:szCs w:val="28"/>
          <w:rtl/>
          <w:lang w:bidi="fa-IR"/>
        </w:rPr>
        <w:softHyphen/>
        <w:t>نگار</w:t>
      </w:r>
      <w:r w:rsidR="00235F05">
        <w:rPr>
          <w:rFonts w:cs="2  Zar" w:hint="cs"/>
          <w:sz w:val="28"/>
          <w:szCs w:val="28"/>
          <w:rtl/>
          <w:lang w:bidi="fa-IR"/>
        </w:rPr>
        <w:t>ي</w:t>
      </w:r>
      <w:r w:rsidRPr="00111294">
        <w:rPr>
          <w:rFonts w:cs="2  Zar" w:hint="cs"/>
          <w:sz w:val="28"/>
          <w:szCs w:val="28"/>
          <w:rtl/>
          <w:lang w:bidi="fa-IR"/>
        </w:rPr>
        <w:t xml:space="preserve"> در عصر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تار</w:t>
      </w:r>
      <w:r w:rsidR="00235F05">
        <w:rPr>
          <w:rFonts w:cs="2  Zar" w:hint="cs"/>
          <w:sz w:val="28"/>
          <w:szCs w:val="28"/>
          <w:rtl/>
          <w:lang w:bidi="fa-IR"/>
        </w:rPr>
        <w:t>ي</w:t>
      </w:r>
      <w:r w:rsidRPr="00111294">
        <w:rPr>
          <w:rFonts w:cs="2  Zar" w:hint="cs"/>
          <w:sz w:val="28"/>
          <w:szCs w:val="28"/>
          <w:rtl/>
          <w:lang w:bidi="fa-IR"/>
        </w:rPr>
        <w:t>خ‌نو</w:t>
      </w:r>
      <w:r w:rsidR="00235F05">
        <w:rPr>
          <w:rFonts w:cs="2  Zar" w:hint="cs"/>
          <w:sz w:val="28"/>
          <w:szCs w:val="28"/>
          <w:rtl/>
          <w:lang w:bidi="fa-IR"/>
        </w:rPr>
        <w:t>ي</w:t>
      </w: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 xml:space="preserve"> در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تأس</w:t>
      </w:r>
      <w:r w:rsidR="00235F05">
        <w:rPr>
          <w:rFonts w:cs="2  Zar" w:hint="cs"/>
          <w:sz w:val="28"/>
          <w:szCs w:val="28"/>
          <w:rtl/>
          <w:lang w:bidi="fa-IR"/>
        </w:rPr>
        <w:t>ي</w:t>
      </w:r>
      <w:r w:rsidRPr="00111294">
        <w:rPr>
          <w:rFonts w:cs="2  Zar" w:hint="cs"/>
          <w:sz w:val="28"/>
          <w:szCs w:val="28"/>
          <w:rtl/>
          <w:lang w:bidi="fa-IR"/>
        </w:rPr>
        <w:t>س دولت نبو</w:t>
      </w:r>
      <w:r w:rsidR="00235F05">
        <w:rPr>
          <w:rFonts w:cs="2  Zar" w:hint="cs"/>
          <w:sz w:val="28"/>
          <w:szCs w:val="28"/>
          <w:rtl/>
          <w:lang w:bidi="fa-IR"/>
        </w:rPr>
        <w:t>ي</w:t>
      </w:r>
      <w:r w:rsidRPr="00111294">
        <w:rPr>
          <w:rFonts w:cs="2  Zar" w:hint="cs"/>
          <w:sz w:val="28"/>
          <w:szCs w:val="28"/>
          <w:rtl/>
          <w:lang w:bidi="fa-IR"/>
        </w:rPr>
        <w:t xml:space="preserve"> و نسبت آن با مسأله نبوت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تاکت</w:t>
      </w:r>
      <w:r w:rsidR="00235F05">
        <w:rPr>
          <w:rFonts w:cs="2  Zar" w:hint="cs"/>
          <w:sz w:val="28"/>
          <w:szCs w:val="28"/>
          <w:rtl/>
          <w:lang w:bidi="fa-IR"/>
        </w:rPr>
        <w:t>ي</w:t>
      </w:r>
      <w:r w:rsidRPr="00111294">
        <w:rPr>
          <w:rFonts w:cs="2  Zar" w:hint="cs"/>
          <w:sz w:val="28"/>
          <w:szCs w:val="28"/>
          <w:rtl/>
          <w:lang w:bidi="fa-IR"/>
        </w:rPr>
        <w:t>ک و روش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در ابلاغ رسالت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تأمل در تسامح مذهب</w:t>
      </w:r>
      <w:r w:rsidR="00235F05">
        <w:rPr>
          <w:rFonts w:cs="2  Zar" w:hint="cs"/>
          <w:sz w:val="28"/>
          <w:szCs w:val="28"/>
          <w:rtl/>
          <w:lang w:bidi="fa-IR"/>
        </w:rPr>
        <w:t>ي</w:t>
      </w:r>
      <w:r w:rsidRPr="00111294">
        <w:rPr>
          <w:rFonts w:cs="2  Zar" w:hint="cs"/>
          <w:sz w:val="28"/>
          <w:szCs w:val="28"/>
          <w:rtl/>
          <w:lang w:bidi="fa-IR"/>
        </w:rPr>
        <w:t xml:space="preserve"> مغولان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تأمل</w:t>
      </w:r>
      <w:r w:rsidR="00235F05">
        <w:rPr>
          <w:rFonts w:cs="2  Zar" w:hint="cs"/>
          <w:sz w:val="28"/>
          <w:szCs w:val="28"/>
          <w:rtl/>
          <w:lang w:bidi="fa-IR"/>
        </w:rPr>
        <w:t>ي</w:t>
      </w:r>
      <w:r w:rsidRPr="00111294">
        <w:rPr>
          <w:rFonts w:cs="2  Zar" w:hint="cs"/>
          <w:sz w:val="28"/>
          <w:szCs w:val="28"/>
          <w:rtl/>
          <w:lang w:bidi="fa-IR"/>
        </w:rPr>
        <w:t xml:space="preserve"> بر قوت و ضعف س</w:t>
      </w:r>
      <w:r w:rsidR="00235F05">
        <w:rPr>
          <w:rFonts w:cs="2  Zar" w:hint="cs"/>
          <w:sz w:val="28"/>
          <w:szCs w:val="28"/>
          <w:rtl/>
          <w:lang w:bidi="fa-IR"/>
        </w:rPr>
        <w:t>ي</w:t>
      </w:r>
      <w:r w:rsidRPr="00111294">
        <w:rPr>
          <w:rFonts w:cs="2  Zar" w:hint="cs"/>
          <w:sz w:val="28"/>
          <w:szCs w:val="28"/>
          <w:rtl/>
          <w:lang w:bidi="fa-IR"/>
        </w:rPr>
        <w:t>د جمال‌الد</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تأمل</w:t>
      </w:r>
      <w:r w:rsidR="00235F05">
        <w:rPr>
          <w:rFonts w:cs="2  Zar" w:hint="cs"/>
          <w:sz w:val="28"/>
          <w:szCs w:val="28"/>
          <w:rtl/>
          <w:lang w:bidi="fa-IR"/>
        </w:rPr>
        <w:t>ي</w:t>
      </w:r>
      <w:r w:rsidRPr="00111294">
        <w:rPr>
          <w:rFonts w:cs="2  Zar" w:hint="cs"/>
          <w:sz w:val="28"/>
          <w:szCs w:val="28"/>
          <w:rtl/>
          <w:lang w:bidi="fa-IR"/>
        </w:rPr>
        <w:t xml:space="preserve"> در فلسفه تار</w:t>
      </w:r>
      <w:r w:rsidR="00235F05">
        <w:rPr>
          <w:rFonts w:cs="2  Zar" w:hint="cs"/>
          <w:sz w:val="28"/>
          <w:szCs w:val="28"/>
          <w:rtl/>
          <w:lang w:bidi="fa-IR"/>
        </w:rPr>
        <w:t>ي</w:t>
      </w:r>
      <w:r w:rsidRPr="00111294">
        <w:rPr>
          <w:rFonts w:cs="2  Zar" w:hint="cs"/>
          <w:sz w:val="28"/>
          <w:szCs w:val="28"/>
          <w:rtl/>
          <w:lang w:bidi="fa-IR"/>
        </w:rPr>
        <w:t>خ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تأو</w:t>
      </w:r>
      <w:r w:rsidR="00235F05">
        <w:rPr>
          <w:rFonts w:cs="2  Zar" w:hint="cs"/>
          <w:sz w:val="28"/>
          <w:szCs w:val="28"/>
          <w:rtl/>
          <w:lang w:bidi="fa-IR"/>
        </w:rPr>
        <w:t>ي</w:t>
      </w:r>
      <w:r w:rsidRPr="00111294">
        <w:rPr>
          <w:rFonts w:cs="2  Zar" w:hint="cs"/>
          <w:sz w:val="28"/>
          <w:szCs w:val="28"/>
          <w:rtl/>
          <w:lang w:bidi="fa-IR"/>
        </w:rPr>
        <w:t>ل و هرمنوت</w:t>
      </w:r>
      <w:r w:rsidR="00235F05">
        <w:rPr>
          <w:rFonts w:cs="2  Zar" w:hint="cs"/>
          <w:sz w:val="28"/>
          <w:szCs w:val="28"/>
          <w:rtl/>
          <w:lang w:bidi="fa-IR"/>
        </w:rPr>
        <w:t>ي</w:t>
      </w:r>
      <w:r w:rsidRPr="00111294">
        <w:rPr>
          <w:rFonts w:cs="2  Zar" w:hint="cs"/>
          <w:sz w:val="28"/>
          <w:szCs w:val="28"/>
          <w:rtl/>
          <w:lang w:bidi="fa-IR"/>
        </w:rPr>
        <w:t>ک در عالم اسلام</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تب</w:t>
      </w:r>
      <w:r w:rsidR="00235F05">
        <w:rPr>
          <w:rFonts w:cs="2  Zar" w:hint="cs"/>
          <w:sz w:val="28"/>
          <w:szCs w:val="28"/>
          <w:rtl/>
          <w:lang w:bidi="fa-IR"/>
        </w:rPr>
        <w:t>يي</w:t>
      </w:r>
      <w:r w:rsidRPr="00111294">
        <w:rPr>
          <w:rFonts w:cs="2  Zar" w:hint="cs"/>
          <w:sz w:val="28"/>
          <w:szCs w:val="28"/>
          <w:rtl/>
          <w:lang w:bidi="fa-IR"/>
        </w:rPr>
        <w:t>ن مفهوم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اسلام</w:t>
      </w:r>
      <w:r w:rsidR="00235F05">
        <w:rPr>
          <w:rFonts w:cs="2  Zar" w:hint="cs"/>
          <w:sz w:val="28"/>
          <w:szCs w:val="28"/>
          <w:rtl/>
          <w:lang w:bidi="fa-IR"/>
        </w:rPr>
        <w:t>ي</w:t>
      </w:r>
      <w:r w:rsidRPr="00111294">
        <w:rPr>
          <w:rFonts w:cs="2  Zar" w:hint="cs"/>
          <w:sz w:val="28"/>
          <w:szCs w:val="28"/>
          <w:rtl/>
          <w:lang w:bidi="fa-IR"/>
        </w:rPr>
        <w:t xml:space="preserve"> در تاريخ اسلام </w:t>
      </w:r>
    </w:p>
    <w:p w:rsidR="003F1E66" w:rsidRPr="00111294" w:rsidRDefault="003F1E66" w:rsidP="00111294">
      <w:pPr>
        <w:numPr>
          <w:ilvl w:val="0"/>
          <w:numId w:val="14"/>
        </w:numPr>
        <w:tabs>
          <w:tab w:val="left" w:pos="1018"/>
        </w:tabs>
        <w:bidi/>
        <w:spacing w:after="0"/>
        <w:rPr>
          <w:rFonts w:ascii="Times New Roman" w:hAnsi="Times New Roman" w:cs="2  Zar"/>
          <w:sz w:val="28"/>
          <w:szCs w:val="28"/>
          <w:rtl/>
          <w:lang w:bidi="fa-IR"/>
        </w:rPr>
      </w:pPr>
      <w:r w:rsidRPr="00111294">
        <w:rPr>
          <w:rFonts w:cs="2  Zar" w:hint="cs"/>
          <w:sz w:val="28"/>
          <w:szCs w:val="28"/>
          <w:rtl/>
          <w:lang w:bidi="fa-IR"/>
        </w:rPr>
        <w:t>تبارشناس</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ه حکومت در اند</w:t>
      </w:r>
      <w:r w:rsidR="00235F05">
        <w:rPr>
          <w:rFonts w:cs="2  Zar" w:hint="cs"/>
          <w:sz w:val="28"/>
          <w:szCs w:val="28"/>
          <w:rtl/>
          <w:lang w:bidi="fa-IR"/>
        </w:rPr>
        <w:t>ي</w:t>
      </w:r>
      <w:r w:rsidRPr="00111294">
        <w:rPr>
          <w:rFonts w:cs="2  Zar" w:hint="cs"/>
          <w:sz w:val="28"/>
          <w:szCs w:val="28"/>
          <w:rtl/>
          <w:lang w:bidi="fa-IR"/>
        </w:rPr>
        <w:t>شه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تجد</w:t>
      </w:r>
      <w:r w:rsidR="00235F05">
        <w:rPr>
          <w:rFonts w:cs="2  Zar" w:hint="cs"/>
          <w:sz w:val="28"/>
          <w:szCs w:val="28"/>
          <w:rtl/>
          <w:lang w:bidi="fa-IR"/>
        </w:rPr>
        <w:t>ي</w:t>
      </w:r>
      <w:r w:rsidRPr="00111294">
        <w:rPr>
          <w:rFonts w:cs="2  Zar" w:hint="cs"/>
          <w:sz w:val="28"/>
          <w:szCs w:val="28"/>
          <w:rtl/>
          <w:lang w:bidi="fa-IR"/>
        </w:rPr>
        <w:t>د ح</w:t>
      </w:r>
      <w:r w:rsidR="00235F05">
        <w:rPr>
          <w:rFonts w:cs="2  Zar" w:hint="cs"/>
          <w:sz w:val="28"/>
          <w:szCs w:val="28"/>
          <w:rtl/>
          <w:lang w:bidi="fa-IR"/>
        </w:rPr>
        <w:t>ي</w:t>
      </w:r>
      <w:r w:rsidRPr="00111294">
        <w:rPr>
          <w:rFonts w:cs="2  Zar" w:hint="cs"/>
          <w:sz w:val="28"/>
          <w:szCs w:val="28"/>
          <w:rtl/>
          <w:lang w:bidi="fa-IR"/>
        </w:rPr>
        <w:t>ات اسلام در آس</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مرکز</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تجد</w:t>
      </w:r>
      <w:r w:rsidR="00235F05">
        <w:rPr>
          <w:rFonts w:cs="2  Zar" w:hint="cs"/>
          <w:sz w:val="28"/>
          <w:szCs w:val="28"/>
          <w:rtl/>
          <w:lang w:bidi="fa-IR"/>
        </w:rPr>
        <w:t>ي</w:t>
      </w:r>
      <w:r w:rsidRPr="00111294">
        <w:rPr>
          <w:rFonts w:cs="2  Zar" w:hint="cs"/>
          <w:sz w:val="28"/>
          <w:szCs w:val="28"/>
          <w:rtl/>
          <w:lang w:bidi="fa-IR"/>
        </w:rPr>
        <w:t>د ح</w:t>
      </w:r>
      <w:r w:rsidR="00235F05">
        <w:rPr>
          <w:rFonts w:cs="2  Zar" w:hint="cs"/>
          <w:sz w:val="28"/>
          <w:szCs w:val="28"/>
          <w:rtl/>
          <w:lang w:bidi="fa-IR"/>
        </w:rPr>
        <w:t>ي</w:t>
      </w:r>
      <w:r w:rsidRPr="00111294">
        <w:rPr>
          <w:rFonts w:cs="2  Zar" w:hint="cs"/>
          <w:sz w:val="28"/>
          <w:szCs w:val="28"/>
          <w:rtl/>
          <w:lang w:bidi="fa-IR"/>
        </w:rPr>
        <w:t>ات فکري، فرهنگ</w:t>
      </w:r>
      <w:r w:rsidR="00235F05">
        <w:rPr>
          <w:rFonts w:cs="2  Zar" w:hint="cs"/>
          <w:sz w:val="28"/>
          <w:szCs w:val="28"/>
          <w:rtl/>
          <w:lang w:bidi="fa-IR"/>
        </w:rPr>
        <w:t>ي</w:t>
      </w:r>
      <w:r w:rsidRPr="00111294">
        <w:rPr>
          <w:rFonts w:cs="2  Zar" w:hint="cs"/>
          <w:sz w:val="28"/>
          <w:szCs w:val="28"/>
          <w:rtl/>
          <w:lang w:bidi="fa-IR"/>
        </w:rPr>
        <w:t xml:space="preserve"> معتزله در قرن چهارم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تجل</w:t>
      </w:r>
      <w:r w:rsidR="00235F05">
        <w:rPr>
          <w:rFonts w:cs="2  Zar" w:hint="cs"/>
          <w:sz w:val="28"/>
          <w:szCs w:val="28"/>
          <w:rtl/>
          <w:lang w:bidi="fa-IR"/>
        </w:rPr>
        <w:t>ي</w:t>
      </w:r>
      <w:r w:rsidRPr="00111294">
        <w:rPr>
          <w:rFonts w:cs="2  Zar" w:hint="cs"/>
          <w:sz w:val="28"/>
          <w:szCs w:val="28"/>
          <w:rtl/>
          <w:lang w:bidi="fa-IR"/>
        </w:rPr>
        <w:t xml:space="preserve"> رحمت پ</w:t>
      </w:r>
      <w:r w:rsidR="00235F05">
        <w:rPr>
          <w:rFonts w:cs="2  Zar" w:hint="cs"/>
          <w:sz w:val="28"/>
          <w:szCs w:val="28"/>
          <w:rtl/>
          <w:lang w:bidi="fa-IR"/>
        </w:rPr>
        <w:t>ي</w:t>
      </w:r>
      <w:r w:rsidRPr="00111294">
        <w:rPr>
          <w:rFonts w:cs="2  Zar" w:hint="cs"/>
          <w:sz w:val="28"/>
          <w:szCs w:val="28"/>
          <w:rtl/>
          <w:lang w:bidi="fa-IR"/>
        </w:rPr>
        <w:t>امبر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 در جنگ</w:t>
      </w:r>
      <w:r w:rsidRPr="00111294">
        <w:rPr>
          <w:rFonts w:cs="2  Zar" w:hint="cs"/>
          <w:sz w:val="28"/>
          <w:szCs w:val="28"/>
          <w:rtl/>
          <w:lang w:bidi="fa-IR"/>
        </w:rPr>
        <w:softHyphen/>
        <w:t>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تحر</w:t>
      </w:r>
      <w:r w:rsidR="00235F05">
        <w:rPr>
          <w:rFonts w:cs="2  Zar" w:hint="cs"/>
          <w:sz w:val="28"/>
          <w:szCs w:val="28"/>
          <w:rtl/>
          <w:lang w:bidi="fa-IR"/>
        </w:rPr>
        <w:t>ي</w:t>
      </w:r>
      <w:r w:rsidRPr="00111294">
        <w:rPr>
          <w:rFonts w:cs="2  Zar" w:hint="cs"/>
          <w:sz w:val="28"/>
          <w:szCs w:val="28"/>
          <w:rtl/>
          <w:lang w:bidi="fa-IR"/>
        </w:rPr>
        <w:t>ف تار</w:t>
      </w:r>
      <w:r w:rsidR="00235F05">
        <w:rPr>
          <w:rFonts w:cs="2  Zar" w:hint="cs"/>
          <w:sz w:val="28"/>
          <w:szCs w:val="28"/>
          <w:rtl/>
          <w:lang w:bidi="fa-IR"/>
        </w:rPr>
        <w:t>ي</w:t>
      </w:r>
      <w:r w:rsidRPr="00111294">
        <w:rPr>
          <w:rFonts w:cs="2  Zar" w:hint="cs"/>
          <w:sz w:val="28"/>
          <w:szCs w:val="28"/>
          <w:rtl/>
          <w:lang w:bidi="fa-IR"/>
        </w:rPr>
        <w:t>خ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 اجمال</w:t>
      </w:r>
      <w:r w:rsidR="00235F05">
        <w:rPr>
          <w:rFonts w:cs="2  Zar" w:hint="cs"/>
          <w:sz w:val="28"/>
          <w:szCs w:val="28"/>
          <w:rtl/>
          <w:lang w:bidi="fa-IR"/>
        </w:rPr>
        <w:t>ي</w:t>
      </w:r>
      <w:r w:rsidRPr="00111294">
        <w:rPr>
          <w:rFonts w:cs="2  Zar" w:hint="cs"/>
          <w:sz w:val="28"/>
          <w:szCs w:val="28"/>
          <w:rtl/>
          <w:lang w:bidi="fa-IR"/>
        </w:rPr>
        <w:t xml:space="preserve"> حکومت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تحل</w:t>
      </w:r>
      <w:r w:rsidR="00235F05">
        <w:rPr>
          <w:rFonts w:cs="2  Zar" w:hint="cs"/>
          <w:sz w:val="28"/>
          <w:szCs w:val="28"/>
          <w:rtl/>
          <w:lang w:bidi="fa-IR"/>
        </w:rPr>
        <w:t>ي</w:t>
      </w:r>
      <w:r w:rsidRPr="00111294">
        <w:rPr>
          <w:rFonts w:cs="2  Zar" w:hint="cs"/>
          <w:sz w:val="28"/>
          <w:szCs w:val="28"/>
          <w:rtl/>
          <w:lang w:bidi="fa-IR"/>
        </w:rPr>
        <w:t>ل حوادث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در عصر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 شخص</w:t>
      </w:r>
      <w:r w:rsidR="00235F05">
        <w:rPr>
          <w:rFonts w:cs="2  Zar" w:hint="cs"/>
          <w:sz w:val="28"/>
          <w:szCs w:val="28"/>
          <w:rtl/>
          <w:lang w:bidi="fa-IR"/>
        </w:rPr>
        <w:t>ي</w:t>
      </w:r>
      <w:r w:rsidRPr="00111294">
        <w:rPr>
          <w:rFonts w:cs="2  Zar" w:hint="cs"/>
          <w:sz w:val="28"/>
          <w:szCs w:val="28"/>
          <w:rtl/>
          <w:lang w:bidi="fa-IR"/>
        </w:rPr>
        <w:t>ت پ</w:t>
      </w:r>
      <w:r w:rsidR="00235F05">
        <w:rPr>
          <w:rFonts w:cs="2  Zar" w:hint="cs"/>
          <w:sz w:val="28"/>
          <w:szCs w:val="28"/>
          <w:rtl/>
          <w:lang w:bidi="fa-IR"/>
        </w:rPr>
        <w:t>ي</w:t>
      </w:r>
      <w:r w:rsidRPr="00111294">
        <w:rPr>
          <w:rFonts w:cs="2  Zar" w:hint="cs"/>
          <w:sz w:val="28"/>
          <w:szCs w:val="28"/>
          <w:rtl/>
          <w:lang w:bidi="fa-IR"/>
        </w:rPr>
        <w:t>امبر اکرم (ص)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 xml:space="preserve"> (ع)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 مقوله امن</w:t>
      </w:r>
      <w:r w:rsidR="00235F05">
        <w:rPr>
          <w:rFonts w:cs="2  Zar" w:hint="cs"/>
          <w:sz w:val="28"/>
          <w:szCs w:val="28"/>
          <w:rtl/>
          <w:lang w:bidi="fa-IR"/>
        </w:rPr>
        <w:t>ي</w:t>
      </w:r>
      <w:r w:rsidRPr="00111294">
        <w:rPr>
          <w:rFonts w:cs="2  Zar" w:hint="cs"/>
          <w:sz w:val="28"/>
          <w:szCs w:val="28"/>
          <w:rtl/>
          <w:lang w:bidi="fa-IR"/>
        </w:rPr>
        <w:t>ت مل</w:t>
      </w:r>
      <w:r w:rsidR="00235F05">
        <w:rPr>
          <w:rFonts w:cs="2  Zar" w:hint="cs"/>
          <w:sz w:val="28"/>
          <w:szCs w:val="28"/>
          <w:rtl/>
          <w:lang w:bidi="fa-IR"/>
        </w:rPr>
        <w:t>ي</w:t>
      </w:r>
      <w:r w:rsidRPr="00111294">
        <w:rPr>
          <w:rFonts w:cs="2  Zar" w:hint="cs"/>
          <w:sz w:val="28"/>
          <w:szCs w:val="28"/>
          <w:rtl/>
          <w:lang w:bidi="fa-IR"/>
        </w:rPr>
        <w:t xml:space="preserve"> و نهادها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استگذار آن در نظام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 و بررس</w:t>
      </w:r>
      <w:r w:rsidR="00235F05">
        <w:rPr>
          <w:rFonts w:cs="2  Zar" w:hint="cs"/>
          <w:sz w:val="28"/>
          <w:szCs w:val="28"/>
          <w:rtl/>
          <w:lang w:bidi="fa-IR"/>
        </w:rPr>
        <w:t>ي</w:t>
      </w:r>
      <w:r w:rsidRPr="00111294">
        <w:rPr>
          <w:rFonts w:cs="2  Zar" w:hint="cs"/>
          <w:sz w:val="28"/>
          <w:szCs w:val="28"/>
          <w:rtl/>
          <w:lang w:bidi="fa-IR"/>
        </w:rPr>
        <w:t xml:space="preserve"> علل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تش</w:t>
      </w:r>
      <w:r w:rsidR="00235F05">
        <w:rPr>
          <w:rFonts w:cs="2  Zar" w:hint="cs"/>
          <w:sz w:val="28"/>
          <w:szCs w:val="28"/>
          <w:rtl/>
          <w:lang w:bidi="fa-IR"/>
        </w:rPr>
        <w:t>ي</w:t>
      </w:r>
      <w:r w:rsidRPr="00111294">
        <w:rPr>
          <w:rFonts w:cs="2  Zar" w:hint="cs"/>
          <w:sz w:val="28"/>
          <w:szCs w:val="28"/>
          <w:rtl/>
          <w:lang w:bidi="fa-IR"/>
        </w:rPr>
        <w:t>ع و س</w:t>
      </w:r>
      <w:r w:rsidR="00235F05">
        <w:rPr>
          <w:rFonts w:cs="2  Zar" w:hint="cs"/>
          <w:sz w:val="28"/>
          <w:szCs w:val="28"/>
          <w:rtl/>
          <w:lang w:bidi="fa-IR"/>
        </w:rPr>
        <w:t>ي</w:t>
      </w:r>
      <w:r w:rsidRPr="00111294">
        <w:rPr>
          <w:rFonts w:cs="2  Zar" w:hint="cs"/>
          <w:sz w:val="28"/>
          <w:szCs w:val="28"/>
          <w:rtl/>
          <w:lang w:bidi="fa-IR"/>
        </w:rPr>
        <w:t>ر 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از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اسلام</w:t>
      </w:r>
      <w:r w:rsidR="00235F05">
        <w:rPr>
          <w:rFonts w:cs="2  Zar" w:hint="cs"/>
          <w:sz w:val="28"/>
          <w:szCs w:val="28"/>
          <w:rtl/>
          <w:lang w:bidi="fa-IR"/>
        </w:rPr>
        <w:t>ي</w:t>
      </w:r>
      <w:r w:rsidRPr="00111294">
        <w:rPr>
          <w:rFonts w:cs="2  Zar" w:hint="cs"/>
          <w:sz w:val="28"/>
          <w:szCs w:val="28"/>
          <w:rtl/>
          <w:lang w:bidi="fa-IR"/>
        </w:rPr>
        <w:t xml:space="preserve"> در پنج سال رهبر</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بر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قاسط</w:t>
      </w:r>
      <w:r w:rsidR="00235F05">
        <w:rPr>
          <w:rFonts w:cs="2  Zar" w:hint="cs"/>
          <w:sz w:val="28"/>
          <w:szCs w:val="28"/>
          <w:rtl/>
          <w:lang w:bidi="fa-IR"/>
        </w:rPr>
        <w:t>ي</w:t>
      </w:r>
      <w:r w:rsidRPr="00111294">
        <w:rPr>
          <w:rFonts w:cs="2  Zar" w:hint="cs"/>
          <w:sz w:val="28"/>
          <w:szCs w:val="28"/>
          <w:rtl/>
          <w:lang w:bidi="fa-IR"/>
        </w:rPr>
        <w:t>ن و چگونگ</w:t>
      </w:r>
      <w:r w:rsidR="00235F05">
        <w:rPr>
          <w:rFonts w:cs="2  Zar" w:hint="cs"/>
          <w:sz w:val="28"/>
          <w:szCs w:val="28"/>
          <w:rtl/>
          <w:lang w:bidi="fa-IR"/>
        </w:rPr>
        <w:t>ي</w:t>
      </w:r>
      <w:r w:rsidRPr="00111294">
        <w:rPr>
          <w:rFonts w:cs="2  Zar" w:hint="cs"/>
          <w:sz w:val="28"/>
          <w:szCs w:val="28"/>
          <w:rtl/>
          <w:lang w:bidi="fa-IR"/>
        </w:rPr>
        <w:t xml:space="preserve"> برخورد با ا</w:t>
      </w:r>
      <w:r w:rsidR="00235F05">
        <w:rPr>
          <w:rFonts w:cs="2  Zar" w:hint="cs"/>
          <w:sz w:val="28"/>
          <w:szCs w:val="28"/>
          <w:rtl/>
          <w:lang w:bidi="fa-IR"/>
        </w:rPr>
        <w:t>ي</w:t>
      </w:r>
      <w:r w:rsidRPr="00111294">
        <w:rPr>
          <w:rFonts w:cs="2  Zar" w:hint="cs"/>
          <w:sz w:val="28"/>
          <w:szCs w:val="28"/>
          <w:rtl/>
          <w:lang w:bidi="fa-IR"/>
        </w:rPr>
        <w:t>شان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بر قراردادها</w:t>
      </w:r>
      <w:r w:rsidR="00235F05">
        <w:rPr>
          <w:rFonts w:cs="2  Zar" w:hint="cs"/>
          <w:sz w:val="28"/>
          <w:szCs w:val="28"/>
          <w:rtl/>
          <w:lang w:bidi="fa-IR"/>
        </w:rPr>
        <w:t>ي</w:t>
      </w:r>
      <w:r w:rsidRPr="00111294">
        <w:rPr>
          <w:rFonts w:cs="2  Zar" w:hint="cs"/>
          <w:sz w:val="28"/>
          <w:szCs w:val="28"/>
          <w:rtl/>
          <w:lang w:bidi="fa-IR"/>
        </w:rPr>
        <w:t xml:space="preserve"> صلح مسلمانان با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بر مبان</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 xml:space="preserve"> حکومت اسلام</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نه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در مورد س</w:t>
      </w:r>
      <w:r w:rsidR="00235F05">
        <w:rPr>
          <w:rFonts w:cs="2  Zar" w:hint="cs"/>
          <w:sz w:val="28"/>
          <w:szCs w:val="28"/>
          <w:rtl/>
          <w:lang w:bidi="fa-IR"/>
        </w:rPr>
        <w:t>ي</w:t>
      </w:r>
      <w:r w:rsidRPr="00111294">
        <w:rPr>
          <w:rFonts w:cs="2  Zar" w:hint="cs"/>
          <w:sz w:val="28"/>
          <w:szCs w:val="28"/>
          <w:rtl/>
          <w:lang w:bidi="fa-IR"/>
        </w:rPr>
        <w:t>است‌ها</w:t>
      </w:r>
      <w:r w:rsidR="00235F05">
        <w:rPr>
          <w:rFonts w:cs="2  Zar" w:hint="cs"/>
          <w:sz w:val="28"/>
          <w:szCs w:val="28"/>
          <w:rtl/>
          <w:lang w:bidi="fa-IR"/>
        </w:rPr>
        <w:t>ي</w:t>
      </w:r>
      <w:r w:rsidRPr="00111294">
        <w:rPr>
          <w:rFonts w:cs="2  Zar" w:hint="cs"/>
          <w:sz w:val="28"/>
          <w:szCs w:val="28"/>
          <w:rtl/>
          <w:lang w:bidi="fa-IR"/>
        </w:rPr>
        <w:t xml:space="preserve"> معاو</w:t>
      </w:r>
      <w:r w:rsidR="00235F05">
        <w:rPr>
          <w:rFonts w:cs="2  Zar" w:hint="cs"/>
          <w:sz w:val="28"/>
          <w:szCs w:val="28"/>
          <w:rtl/>
          <w:lang w:bidi="fa-IR"/>
        </w:rPr>
        <w:t>ي</w:t>
      </w:r>
      <w:r w:rsidRPr="00111294">
        <w:rPr>
          <w:rFonts w:cs="2  Zar" w:hint="cs"/>
          <w:sz w:val="28"/>
          <w:szCs w:val="28"/>
          <w:rtl/>
          <w:lang w:bidi="fa-IR"/>
        </w:rPr>
        <w:t>ه و تطب</w:t>
      </w:r>
      <w:r w:rsidR="00235F05">
        <w:rPr>
          <w:rFonts w:cs="2  Zar" w:hint="cs"/>
          <w:sz w:val="28"/>
          <w:szCs w:val="28"/>
          <w:rtl/>
          <w:lang w:bidi="fa-IR"/>
        </w:rPr>
        <w:t>ي</w:t>
      </w:r>
      <w:r w:rsidRPr="00111294">
        <w:rPr>
          <w:rFonts w:cs="2  Zar" w:hint="cs"/>
          <w:sz w:val="28"/>
          <w:szCs w:val="28"/>
          <w:rtl/>
          <w:lang w:bidi="fa-IR"/>
        </w:rPr>
        <w:t>ق آن با کتاب و سنت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تحول حکومت در قرون اول</w:t>
      </w:r>
      <w:r w:rsidR="00235F05">
        <w:rPr>
          <w:rFonts w:cs="2  Zar" w:hint="cs"/>
          <w:sz w:val="28"/>
          <w:szCs w:val="28"/>
          <w:rtl/>
          <w:lang w:bidi="fa-IR"/>
        </w:rPr>
        <w:t>ي</w:t>
      </w:r>
      <w:r w:rsidRPr="00111294">
        <w:rPr>
          <w:rFonts w:cs="2  Zar" w:hint="cs"/>
          <w:sz w:val="28"/>
          <w:szCs w:val="28"/>
          <w:rtl/>
          <w:lang w:bidi="fa-IR"/>
        </w:rPr>
        <w:t>ه‌</w:t>
      </w:r>
      <w:r w:rsidR="00235F05">
        <w:rPr>
          <w:rFonts w:cs="2  Zar" w:hint="cs"/>
          <w:sz w:val="28"/>
          <w:szCs w:val="28"/>
          <w:rtl/>
          <w:lang w:bidi="fa-IR"/>
        </w:rPr>
        <w:t>ي</w:t>
      </w:r>
      <w:r w:rsidRPr="00111294">
        <w:rPr>
          <w:rFonts w:cs="2  Zar" w:hint="cs"/>
          <w:sz w:val="28"/>
          <w:szCs w:val="28"/>
          <w:rtl/>
          <w:lang w:bidi="fa-IR"/>
        </w:rPr>
        <w:t xml:space="preserve">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تحول و تطوّر در ن</w:t>
      </w:r>
      <w:r w:rsidR="00235F05">
        <w:rPr>
          <w:rFonts w:cs="2  Zar" w:hint="cs"/>
          <w:sz w:val="28"/>
          <w:szCs w:val="28"/>
          <w:rtl/>
          <w:lang w:bidi="fa-IR"/>
        </w:rPr>
        <w:t>ي</w:t>
      </w: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 xml:space="preserve"> در</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يي</w:t>
      </w:r>
      <w:r w:rsidRPr="00111294">
        <w:rPr>
          <w:rFonts w:cs="2  Zar" w:hint="cs"/>
          <w:sz w:val="28"/>
          <w:szCs w:val="28"/>
          <w:rtl/>
          <w:lang w:bidi="fa-IR"/>
        </w:rPr>
        <w:t xml:space="preserve"> مسلمانان (تا پا</w:t>
      </w:r>
      <w:r w:rsidR="00235F05">
        <w:rPr>
          <w:rFonts w:cs="2  Zar" w:hint="cs"/>
          <w:sz w:val="28"/>
          <w:szCs w:val="28"/>
          <w:rtl/>
          <w:lang w:bidi="fa-IR"/>
        </w:rPr>
        <w:t>ي</w:t>
      </w:r>
      <w:r w:rsidRPr="00111294">
        <w:rPr>
          <w:rFonts w:cs="2  Zar" w:hint="cs"/>
          <w:sz w:val="28"/>
          <w:szCs w:val="28"/>
          <w:rtl/>
          <w:lang w:bidi="fa-IR"/>
        </w:rPr>
        <w:t>ان خلافت عباس</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تحولات فلسف</w:t>
      </w:r>
      <w:r w:rsidR="00235F05">
        <w:rPr>
          <w:rFonts w:cs="2  Zar" w:hint="cs"/>
          <w:sz w:val="28"/>
          <w:szCs w:val="28"/>
          <w:rtl/>
          <w:lang w:bidi="fa-IR"/>
        </w:rPr>
        <w:t>ي</w:t>
      </w:r>
      <w:r w:rsidRPr="00111294">
        <w:rPr>
          <w:rFonts w:cs="2  Zar" w:hint="cs"/>
          <w:sz w:val="28"/>
          <w:szCs w:val="28"/>
          <w:rtl/>
          <w:lang w:bidi="fa-IR"/>
        </w:rPr>
        <w:t xml:space="preserve"> ـ کلام</w:t>
      </w:r>
      <w:r w:rsidR="00235F05">
        <w:rPr>
          <w:rFonts w:cs="2  Zar" w:hint="cs"/>
          <w:sz w:val="28"/>
          <w:szCs w:val="28"/>
          <w:rtl/>
          <w:lang w:bidi="fa-IR"/>
        </w:rPr>
        <w:t>ي</w:t>
      </w:r>
      <w:r w:rsidRPr="00111294">
        <w:rPr>
          <w:rFonts w:cs="2  Zar" w:hint="cs"/>
          <w:sz w:val="28"/>
          <w:szCs w:val="28"/>
          <w:rtl/>
          <w:lang w:bidi="fa-IR"/>
        </w:rPr>
        <w:t xml:space="preserve"> دوره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3F1E66" w:rsidRPr="00111294" w:rsidRDefault="003F1E66"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تحولات نظر</w:t>
      </w:r>
      <w:r w:rsidR="00235F05">
        <w:rPr>
          <w:rFonts w:cs="2  Zar" w:hint="cs"/>
          <w:sz w:val="28"/>
          <w:szCs w:val="28"/>
          <w:rtl/>
          <w:lang w:bidi="fa-IR"/>
        </w:rPr>
        <w:t>ي</w:t>
      </w:r>
      <w:r w:rsidRPr="00111294">
        <w:rPr>
          <w:rFonts w:cs="2  Zar" w:hint="cs"/>
          <w:sz w:val="28"/>
          <w:szCs w:val="28"/>
          <w:rtl/>
          <w:lang w:bidi="fa-IR"/>
        </w:rPr>
        <w:t xml:space="preserve"> فقه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 از مشروط</w:t>
      </w:r>
      <w:r w:rsidR="00235F05">
        <w:rPr>
          <w:rFonts w:cs="2  Zar" w:hint="cs"/>
          <w:sz w:val="28"/>
          <w:szCs w:val="28"/>
          <w:rtl/>
          <w:lang w:bidi="fa-IR"/>
        </w:rPr>
        <w:t>ي</w:t>
      </w:r>
      <w:r w:rsidRPr="00111294">
        <w:rPr>
          <w:rFonts w:cs="2  Zar" w:hint="cs"/>
          <w:sz w:val="28"/>
          <w:szCs w:val="28"/>
          <w:rtl/>
          <w:lang w:bidi="fa-IR"/>
        </w:rPr>
        <w:t>ت تا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تخر</w:t>
      </w:r>
      <w:r w:rsidR="00235F05">
        <w:rPr>
          <w:rFonts w:cs="2  Zar" w:hint="cs"/>
          <w:sz w:val="28"/>
          <w:szCs w:val="28"/>
          <w:rtl/>
          <w:lang w:bidi="fa-IR"/>
        </w:rPr>
        <w:t>ي</w:t>
      </w:r>
      <w:r w:rsidRPr="00111294">
        <w:rPr>
          <w:rFonts w:cs="2  Zar" w:hint="cs"/>
          <w:sz w:val="28"/>
          <w:szCs w:val="28"/>
          <w:rtl/>
          <w:lang w:bidi="fa-IR"/>
        </w:rPr>
        <w:t xml:space="preserve">ب خانه خدا توسط </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د (لعنت الله عليه)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تدب</w:t>
      </w:r>
      <w:r w:rsidR="00235F05">
        <w:rPr>
          <w:rFonts w:cs="2  Zar" w:hint="cs"/>
          <w:sz w:val="28"/>
          <w:szCs w:val="28"/>
          <w:rtl/>
          <w:lang w:bidi="fa-IR"/>
        </w:rPr>
        <w:t>ي</w:t>
      </w:r>
      <w:r w:rsidRPr="00111294">
        <w:rPr>
          <w:rFonts w:cs="2  Zar" w:hint="cs"/>
          <w:sz w:val="28"/>
          <w:szCs w:val="28"/>
          <w:rtl/>
          <w:lang w:bidi="fa-IR"/>
        </w:rPr>
        <w:t>ر صلح و جنگ در نگاه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اعظم(ص)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ترب</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ترفندها</w:t>
      </w:r>
      <w:r w:rsidR="00235F05">
        <w:rPr>
          <w:rFonts w:cs="2  Zar" w:hint="cs"/>
          <w:sz w:val="28"/>
          <w:szCs w:val="28"/>
          <w:rtl/>
          <w:lang w:bidi="fa-IR"/>
        </w:rPr>
        <w:t>ي</w:t>
      </w:r>
      <w:r w:rsidRPr="00111294">
        <w:rPr>
          <w:rFonts w:cs="2  Zar" w:hint="cs"/>
          <w:sz w:val="28"/>
          <w:szCs w:val="28"/>
          <w:rtl/>
          <w:lang w:bidi="fa-IR"/>
        </w:rPr>
        <w:t xml:space="preserve"> معاو</w:t>
      </w:r>
      <w:r w:rsidR="00235F05">
        <w:rPr>
          <w:rFonts w:cs="2  Zar" w:hint="cs"/>
          <w:sz w:val="28"/>
          <w:szCs w:val="28"/>
          <w:rtl/>
          <w:lang w:bidi="fa-IR"/>
        </w:rPr>
        <w:t>ي</w:t>
      </w:r>
      <w:r w:rsidRPr="00111294">
        <w:rPr>
          <w:rFonts w:cs="2  Zar" w:hint="cs"/>
          <w:sz w:val="28"/>
          <w:szCs w:val="28"/>
          <w:rtl/>
          <w:lang w:bidi="fa-IR"/>
        </w:rPr>
        <w:t>ه در انحراف‌ اذهان عموم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ترور خل</w:t>
      </w:r>
      <w:r w:rsidR="00235F05">
        <w:rPr>
          <w:rFonts w:cs="2  Zar" w:hint="cs"/>
          <w:sz w:val="28"/>
          <w:szCs w:val="28"/>
          <w:rtl/>
          <w:lang w:bidi="fa-IR"/>
        </w:rPr>
        <w:t>ي</w:t>
      </w:r>
      <w:r w:rsidRPr="00111294">
        <w:rPr>
          <w:rFonts w:cs="2  Zar" w:hint="cs"/>
          <w:sz w:val="28"/>
          <w:szCs w:val="28"/>
          <w:rtl/>
          <w:lang w:bidi="fa-IR"/>
        </w:rPr>
        <w:t>فه دوم و کودتا</w:t>
      </w:r>
      <w:r w:rsidR="00235F05">
        <w:rPr>
          <w:rFonts w:cs="2  Zar" w:hint="cs"/>
          <w:sz w:val="28"/>
          <w:szCs w:val="28"/>
          <w:rtl/>
          <w:lang w:bidi="fa-IR"/>
        </w:rPr>
        <w:t>ي</w:t>
      </w:r>
      <w:r w:rsidRPr="00111294">
        <w:rPr>
          <w:rFonts w:cs="2  Zar" w:hint="cs"/>
          <w:sz w:val="28"/>
          <w:szCs w:val="28"/>
          <w:rtl/>
          <w:lang w:bidi="fa-IR"/>
        </w:rPr>
        <w:t xml:space="preserve"> بن</w:t>
      </w:r>
      <w:r w:rsidR="00235F05">
        <w:rPr>
          <w:rFonts w:cs="2  Zar" w:hint="cs"/>
          <w:sz w:val="28"/>
          <w:szCs w:val="28"/>
          <w:rtl/>
          <w:lang w:bidi="fa-IR"/>
        </w:rPr>
        <w:t>ي</w:t>
      </w:r>
      <w:r w:rsidRPr="00111294">
        <w:rPr>
          <w:rFonts w:cs="2  Zar" w:hint="cs"/>
          <w:sz w:val="28"/>
          <w:szCs w:val="28"/>
          <w:rtl/>
          <w:lang w:bidi="fa-IR"/>
        </w:rPr>
        <w:t>‌ام</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ترور</w:t>
      </w:r>
      <w:r w:rsidR="00235F05">
        <w:rPr>
          <w:rFonts w:cs="2  Zar" w:hint="cs"/>
          <w:sz w:val="28"/>
          <w:szCs w:val="28"/>
          <w:rtl/>
          <w:lang w:bidi="fa-IR"/>
        </w:rPr>
        <w:t>ي</w:t>
      </w:r>
      <w:r w:rsidRPr="00111294">
        <w:rPr>
          <w:rFonts w:cs="2  Zar" w:hint="cs"/>
          <w:sz w:val="28"/>
          <w:szCs w:val="28"/>
          <w:rtl/>
          <w:lang w:bidi="fa-IR"/>
        </w:rPr>
        <w:t>سم در عصر معصوم</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تساهل و تسامح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تشکل‌ها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دانشجو</w:t>
      </w:r>
      <w:r w:rsidR="00235F05">
        <w:rPr>
          <w:rFonts w:cs="2  Zar" w:hint="cs"/>
          <w:sz w:val="28"/>
          <w:szCs w:val="28"/>
          <w:rtl/>
          <w:lang w:bidi="fa-IR"/>
        </w:rPr>
        <w:t>يي</w:t>
      </w:r>
      <w:r w:rsidRPr="00111294">
        <w:rPr>
          <w:rFonts w:cs="2  Zar" w:hint="cs"/>
          <w:sz w:val="28"/>
          <w:szCs w:val="28"/>
          <w:rtl/>
          <w:lang w:bidi="fa-IR"/>
        </w:rPr>
        <w:t xml:space="preserve"> و حوزو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تشک</w:t>
      </w:r>
      <w:r w:rsidR="00235F05">
        <w:rPr>
          <w:rFonts w:cs="2  Zar" w:hint="cs"/>
          <w:sz w:val="28"/>
          <w:szCs w:val="28"/>
          <w:rtl/>
          <w:lang w:bidi="fa-IR"/>
        </w:rPr>
        <w:t>ي</w:t>
      </w:r>
      <w:r w:rsidRPr="00111294">
        <w:rPr>
          <w:rFonts w:cs="2  Zar" w:hint="cs"/>
          <w:sz w:val="28"/>
          <w:szCs w:val="28"/>
          <w:rtl/>
          <w:lang w:bidi="fa-IR"/>
        </w:rPr>
        <w:t>ل حکومت اسلام</w:t>
      </w:r>
      <w:r w:rsidR="00235F05">
        <w:rPr>
          <w:rFonts w:cs="2  Zar" w:hint="cs"/>
          <w:sz w:val="28"/>
          <w:szCs w:val="28"/>
          <w:rtl/>
          <w:lang w:bidi="fa-IR"/>
        </w:rPr>
        <w:t>ي</w:t>
      </w:r>
      <w:r w:rsidRPr="00111294">
        <w:rPr>
          <w:rFonts w:cs="2  Zar" w:hint="cs"/>
          <w:sz w:val="28"/>
          <w:szCs w:val="28"/>
          <w:rtl/>
          <w:lang w:bidi="fa-IR"/>
        </w:rPr>
        <w:t>، راهبرد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امام جواد(ع)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تشک</w:t>
      </w:r>
      <w:r w:rsidR="00235F05">
        <w:rPr>
          <w:rFonts w:cs="2  Zar" w:hint="cs"/>
          <w:sz w:val="28"/>
          <w:szCs w:val="28"/>
          <w:rtl/>
          <w:lang w:bidi="fa-IR"/>
        </w:rPr>
        <w:t>ي</w:t>
      </w:r>
      <w:r w:rsidRPr="00111294">
        <w:rPr>
          <w:rFonts w:cs="2  Zar" w:hint="cs"/>
          <w:sz w:val="28"/>
          <w:szCs w:val="28"/>
          <w:rtl/>
          <w:lang w:bidi="fa-IR"/>
        </w:rPr>
        <w:t>لات ادار</w:t>
      </w:r>
      <w:r w:rsidR="00235F05">
        <w:rPr>
          <w:rFonts w:cs="2  Zar" w:hint="cs"/>
          <w:sz w:val="28"/>
          <w:szCs w:val="28"/>
          <w:rtl/>
          <w:lang w:bidi="fa-IR"/>
        </w:rPr>
        <w:t>ي</w:t>
      </w:r>
      <w:r w:rsidRPr="00111294">
        <w:rPr>
          <w:rFonts w:cs="2  Zar" w:hint="cs"/>
          <w:sz w:val="28"/>
          <w:szCs w:val="28"/>
          <w:rtl/>
          <w:lang w:bidi="fa-IR"/>
        </w:rPr>
        <w:t xml:space="preserve"> در عصر عثمان</w:t>
      </w:r>
      <w:r w:rsidR="00235F05">
        <w:rPr>
          <w:rFonts w:cs="2  Zar" w:hint="cs"/>
          <w:sz w:val="28"/>
          <w:szCs w:val="28"/>
          <w:rtl/>
          <w:lang w:bidi="fa-IR"/>
        </w:rPr>
        <w:t>ي</w:t>
      </w:r>
      <w:r w:rsidRPr="00111294">
        <w:rPr>
          <w:rFonts w:cs="2  Zar" w:hint="cs"/>
          <w:sz w:val="28"/>
          <w:szCs w:val="28"/>
          <w:rtl/>
          <w:lang w:bidi="fa-IR"/>
        </w:rPr>
        <w:t xml:space="preserve"> تا اوا</w:t>
      </w:r>
      <w:r w:rsidR="00235F05">
        <w:rPr>
          <w:rFonts w:cs="2  Zar" w:hint="cs"/>
          <w:sz w:val="28"/>
          <w:szCs w:val="28"/>
          <w:rtl/>
          <w:lang w:bidi="fa-IR"/>
        </w:rPr>
        <w:t>ي</w:t>
      </w:r>
      <w:r w:rsidRPr="00111294">
        <w:rPr>
          <w:rFonts w:cs="2  Zar" w:hint="cs"/>
          <w:sz w:val="28"/>
          <w:szCs w:val="28"/>
          <w:rtl/>
          <w:lang w:bidi="fa-IR"/>
        </w:rPr>
        <w:t>ل سده س</w:t>
      </w:r>
      <w:r w:rsidR="00235F05">
        <w:rPr>
          <w:rFonts w:cs="2  Zar" w:hint="cs"/>
          <w:sz w:val="28"/>
          <w:szCs w:val="28"/>
          <w:rtl/>
          <w:lang w:bidi="fa-IR"/>
        </w:rPr>
        <w:t>ي</w:t>
      </w:r>
      <w:r w:rsidRPr="00111294">
        <w:rPr>
          <w:rFonts w:cs="2  Zar" w:hint="cs"/>
          <w:sz w:val="28"/>
          <w:szCs w:val="28"/>
          <w:rtl/>
          <w:lang w:bidi="fa-IR"/>
        </w:rPr>
        <w:t>زدهم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تش</w:t>
      </w:r>
      <w:r w:rsidR="00235F05">
        <w:rPr>
          <w:rFonts w:cs="2  Zar" w:hint="cs"/>
          <w:sz w:val="28"/>
          <w:szCs w:val="28"/>
          <w:rtl/>
          <w:lang w:bidi="fa-IR"/>
        </w:rPr>
        <w:t>ي</w:t>
      </w:r>
      <w:r w:rsidRPr="00111294">
        <w:rPr>
          <w:rFonts w:cs="2  Zar" w:hint="cs"/>
          <w:sz w:val="28"/>
          <w:szCs w:val="28"/>
          <w:rtl/>
          <w:lang w:bidi="fa-IR"/>
        </w:rPr>
        <w:t>ع بصره در قرون نخست</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تش</w:t>
      </w:r>
      <w:r w:rsidR="00235F05">
        <w:rPr>
          <w:rFonts w:cs="2  Zar" w:hint="cs"/>
          <w:sz w:val="28"/>
          <w:szCs w:val="28"/>
          <w:rtl/>
          <w:lang w:bidi="fa-IR"/>
        </w:rPr>
        <w:t>ي</w:t>
      </w:r>
      <w:r w:rsidRPr="00111294">
        <w:rPr>
          <w:rFonts w:cs="2  Zar" w:hint="cs"/>
          <w:sz w:val="28"/>
          <w:szCs w:val="28"/>
          <w:rtl/>
          <w:lang w:bidi="fa-IR"/>
        </w:rPr>
        <w:t>ع در اسپان</w:t>
      </w:r>
      <w:r w:rsidR="00235F05">
        <w:rPr>
          <w:rFonts w:cs="2  Zar" w:hint="cs"/>
          <w:sz w:val="28"/>
          <w:szCs w:val="28"/>
          <w:rtl/>
          <w:lang w:bidi="fa-IR"/>
        </w:rPr>
        <w:t>ي</w:t>
      </w:r>
      <w:r w:rsidRPr="00111294">
        <w:rPr>
          <w:rFonts w:cs="2  Zar" w:hint="cs"/>
          <w:sz w:val="28"/>
          <w:szCs w:val="28"/>
          <w:rtl/>
          <w:lang w:bidi="fa-IR"/>
        </w:rPr>
        <w:t>ا، گذشته و حال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تش</w:t>
      </w:r>
      <w:r w:rsidR="00235F05">
        <w:rPr>
          <w:rFonts w:cs="2  Zar" w:hint="cs"/>
          <w:sz w:val="28"/>
          <w:szCs w:val="28"/>
          <w:rtl/>
          <w:lang w:bidi="fa-IR"/>
        </w:rPr>
        <w:t>ي</w:t>
      </w:r>
      <w:r w:rsidRPr="00111294">
        <w:rPr>
          <w:rFonts w:cs="2  Zar" w:hint="cs"/>
          <w:sz w:val="28"/>
          <w:szCs w:val="28"/>
          <w:rtl/>
          <w:lang w:bidi="fa-IR"/>
        </w:rPr>
        <w:t>ع در عصر غ</w:t>
      </w:r>
      <w:r w:rsidR="00235F05">
        <w:rPr>
          <w:rFonts w:cs="2  Zar" w:hint="cs"/>
          <w:sz w:val="28"/>
          <w:szCs w:val="28"/>
          <w:rtl/>
          <w:lang w:bidi="fa-IR"/>
        </w:rPr>
        <w:t>ي</w:t>
      </w:r>
      <w:r w:rsidRPr="00111294">
        <w:rPr>
          <w:rFonts w:cs="2  Zar" w:hint="cs"/>
          <w:sz w:val="28"/>
          <w:szCs w:val="28"/>
          <w:rtl/>
          <w:lang w:bidi="fa-IR"/>
        </w:rPr>
        <w:t>بت صغر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تش</w:t>
      </w:r>
      <w:r w:rsidR="00235F05">
        <w:rPr>
          <w:rFonts w:cs="2  Zar" w:hint="cs"/>
          <w:sz w:val="28"/>
          <w:szCs w:val="28"/>
          <w:rtl/>
          <w:lang w:bidi="fa-IR"/>
        </w:rPr>
        <w:t>ي</w:t>
      </w:r>
      <w:r w:rsidRPr="00111294">
        <w:rPr>
          <w:rFonts w:cs="2  Zar" w:hint="cs"/>
          <w:sz w:val="28"/>
          <w:szCs w:val="28"/>
          <w:rtl/>
          <w:lang w:bidi="fa-IR"/>
        </w:rPr>
        <w:t>ع عبدالله بن عباس از منظر مناظرات او</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تش</w:t>
      </w:r>
      <w:r w:rsidR="00235F05">
        <w:rPr>
          <w:rFonts w:cs="2  Zar" w:hint="cs"/>
          <w:sz w:val="28"/>
          <w:szCs w:val="28"/>
          <w:rtl/>
          <w:lang w:bidi="fa-IR"/>
        </w:rPr>
        <w:t>ي</w:t>
      </w:r>
      <w:r w:rsidRPr="00111294">
        <w:rPr>
          <w:rFonts w:cs="2  Zar" w:hint="cs"/>
          <w:sz w:val="28"/>
          <w:szCs w:val="28"/>
          <w:rtl/>
          <w:lang w:bidi="fa-IR"/>
        </w:rPr>
        <w:t>ع و شبکه جهان‌پهنا [در ا</w:t>
      </w:r>
      <w:r w:rsidR="00235F05">
        <w:rPr>
          <w:rFonts w:cs="2  Zar" w:hint="cs"/>
          <w:sz w:val="28"/>
          <w:szCs w:val="28"/>
          <w:rtl/>
          <w:lang w:bidi="fa-IR"/>
        </w:rPr>
        <w:t>ي</w:t>
      </w:r>
      <w:r w:rsidRPr="00111294">
        <w:rPr>
          <w:rFonts w:cs="2  Zar" w:hint="cs"/>
          <w:sz w:val="28"/>
          <w:szCs w:val="28"/>
          <w:rtl/>
          <w:lang w:bidi="fa-IR"/>
        </w:rPr>
        <w:t>نترنت]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تش</w:t>
      </w:r>
      <w:r w:rsidR="00235F05">
        <w:rPr>
          <w:rFonts w:cs="2  Zar" w:hint="cs"/>
          <w:sz w:val="28"/>
          <w:szCs w:val="28"/>
          <w:rtl/>
          <w:lang w:bidi="fa-IR"/>
        </w:rPr>
        <w:t>ي</w:t>
      </w:r>
      <w:r w:rsidRPr="00111294">
        <w:rPr>
          <w:rFonts w:cs="2  Zar" w:hint="cs"/>
          <w:sz w:val="28"/>
          <w:szCs w:val="28"/>
          <w:rtl/>
          <w:lang w:bidi="fa-IR"/>
        </w:rPr>
        <w:t>ع، اسلام اعتدال</w:t>
      </w:r>
      <w:r w:rsidR="00235F05">
        <w:rPr>
          <w:rFonts w:cs="2  Zar" w:hint="cs"/>
          <w:sz w:val="28"/>
          <w:szCs w:val="28"/>
          <w:rtl/>
          <w:lang w:bidi="fa-IR"/>
        </w:rPr>
        <w:t>ي</w:t>
      </w:r>
      <w:r w:rsidRPr="00111294">
        <w:rPr>
          <w:rFonts w:cs="2  Zar" w:hint="cs"/>
          <w:sz w:val="28"/>
          <w:szCs w:val="28"/>
          <w:rtl/>
          <w:lang w:bidi="fa-IR"/>
        </w:rPr>
        <w:t>‌: نگاه</w:t>
      </w:r>
      <w:r w:rsidR="00235F05">
        <w:rPr>
          <w:rFonts w:cs="2  Zar" w:hint="cs"/>
          <w:sz w:val="28"/>
          <w:szCs w:val="28"/>
          <w:rtl/>
          <w:lang w:bidi="fa-IR"/>
        </w:rPr>
        <w:t>ي</w:t>
      </w:r>
      <w:r w:rsidRPr="00111294">
        <w:rPr>
          <w:rFonts w:cs="2  Zar" w:hint="cs"/>
          <w:sz w:val="28"/>
          <w:szCs w:val="28"/>
          <w:rtl/>
          <w:lang w:bidi="fa-IR"/>
        </w:rPr>
        <w:t xml:space="preserve"> به جر</w:t>
      </w:r>
      <w:r w:rsidR="00235F05">
        <w:rPr>
          <w:rFonts w:cs="2  Zar" w:hint="cs"/>
          <w:sz w:val="28"/>
          <w:szCs w:val="28"/>
          <w:rtl/>
          <w:lang w:bidi="fa-IR"/>
        </w:rPr>
        <w:t>ي</w:t>
      </w:r>
      <w:r w:rsidRPr="00111294">
        <w:rPr>
          <w:rFonts w:cs="2  Zar" w:hint="cs"/>
          <w:sz w:val="28"/>
          <w:szCs w:val="28"/>
          <w:rtl/>
          <w:lang w:bidi="fa-IR"/>
        </w:rPr>
        <w:t>ان‌ها</w:t>
      </w:r>
      <w:r w:rsidR="00235F05">
        <w:rPr>
          <w:rFonts w:cs="2  Zar" w:hint="cs"/>
          <w:sz w:val="28"/>
          <w:szCs w:val="28"/>
          <w:rtl/>
          <w:lang w:bidi="fa-IR"/>
        </w:rPr>
        <w:t>ي</w:t>
      </w:r>
      <w:r w:rsidRPr="00111294">
        <w:rPr>
          <w:rFonts w:cs="2  Zar" w:hint="cs"/>
          <w:sz w:val="28"/>
          <w:szCs w:val="28"/>
          <w:rtl/>
          <w:lang w:bidi="fa-IR"/>
        </w:rPr>
        <w:t xml:space="preserve"> مختلف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تصوف اسلام</w:t>
      </w:r>
      <w:r w:rsidR="00235F05">
        <w:rPr>
          <w:rFonts w:cs="2  Zar" w:hint="cs"/>
          <w:sz w:val="28"/>
          <w:szCs w:val="28"/>
          <w:rtl/>
          <w:lang w:bidi="fa-IR"/>
        </w:rPr>
        <w:t>ي</w:t>
      </w:r>
      <w:r w:rsidRPr="00111294">
        <w:rPr>
          <w:rFonts w:cs="2  Zar" w:hint="cs"/>
          <w:sz w:val="28"/>
          <w:szCs w:val="28"/>
          <w:rtl/>
          <w:lang w:bidi="fa-IR"/>
        </w:rPr>
        <w:t xml:space="preserve"> در آذربا</w:t>
      </w:r>
      <w:r w:rsidR="00235F05">
        <w:rPr>
          <w:rFonts w:cs="2  Zar" w:hint="cs"/>
          <w:sz w:val="28"/>
          <w:szCs w:val="28"/>
          <w:rtl/>
          <w:lang w:bidi="fa-IR"/>
        </w:rPr>
        <w:t>ي</w:t>
      </w:r>
      <w:r w:rsidRPr="00111294">
        <w:rPr>
          <w:rFonts w:cs="2  Zar" w:hint="cs"/>
          <w:sz w:val="28"/>
          <w:szCs w:val="28"/>
          <w:rtl/>
          <w:lang w:bidi="fa-IR"/>
        </w:rPr>
        <w:t>جان تا آغاز قرن هفتم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تعامل حاکمان آل‌بو</w:t>
      </w:r>
      <w:r w:rsidR="00235F05">
        <w:rPr>
          <w:rFonts w:cs="2  Zar" w:hint="cs"/>
          <w:sz w:val="28"/>
          <w:szCs w:val="28"/>
          <w:rtl/>
          <w:lang w:bidi="fa-IR"/>
        </w:rPr>
        <w:t>ي</w:t>
      </w:r>
      <w:r w:rsidRPr="00111294">
        <w:rPr>
          <w:rFonts w:cs="2  Zar" w:hint="cs"/>
          <w:sz w:val="28"/>
          <w:szCs w:val="28"/>
          <w:rtl/>
          <w:lang w:bidi="fa-IR"/>
        </w:rPr>
        <w:t>ه با ش</w:t>
      </w:r>
      <w:r w:rsidR="00235F05">
        <w:rPr>
          <w:rFonts w:cs="2  Zar" w:hint="cs"/>
          <w:sz w:val="28"/>
          <w:szCs w:val="28"/>
          <w:rtl/>
          <w:lang w:bidi="fa-IR"/>
        </w:rPr>
        <w:t>ي</w:t>
      </w:r>
      <w:r w:rsidRPr="00111294">
        <w:rPr>
          <w:rFonts w:cs="2  Zar" w:hint="cs"/>
          <w:sz w:val="28"/>
          <w:szCs w:val="28"/>
          <w:rtl/>
          <w:lang w:bidi="fa-IR"/>
        </w:rPr>
        <w:t>خ مف</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تعامل ح</w:t>
      </w:r>
      <w:r w:rsidR="00235F05">
        <w:rPr>
          <w:rFonts w:cs="2  Zar" w:hint="cs"/>
          <w:sz w:val="28"/>
          <w:szCs w:val="28"/>
          <w:rtl/>
          <w:lang w:bidi="fa-IR"/>
        </w:rPr>
        <w:t>ي</w:t>
      </w:r>
      <w:r w:rsidRPr="00111294">
        <w:rPr>
          <w:rFonts w:cs="2  Zar" w:hint="cs"/>
          <w:sz w:val="28"/>
          <w:szCs w:val="28"/>
          <w:rtl/>
          <w:lang w:bidi="fa-IR"/>
        </w:rPr>
        <w:t>ات فکر</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دوره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تعامل علماء و ا</w:t>
      </w:r>
      <w:r w:rsidR="00235F05">
        <w:rPr>
          <w:rFonts w:cs="2  Zar" w:hint="cs"/>
          <w:sz w:val="28"/>
          <w:szCs w:val="28"/>
          <w:rtl/>
          <w:lang w:bidi="fa-IR"/>
        </w:rPr>
        <w:t>ي</w:t>
      </w:r>
      <w:r w:rsidRPr="00111294">
        <w:rPr>
          <w:rFonts w:cs="2  Zar" w:hint="cs"/>
          <w:sz w:val="28"/>
          <w:szCs w:val="28"/>
          <w:rtl/>
          <w:lang w:bidi="fa-IR"/>
        </w:rPr>
        <w:t>لخانان در دوره‌ها</w:t>
      </w:r>
      <w:r w:rsidR="00235F05">
        <w:rPr>
          <w:rFonts w:cs="2  Zar" w:hint="cs"/>
          <w:sz w:val="28"/>
          <w:szCs w:val="28"/>
          <w:rtl/>
          <w:lang w:bidi="fa-IR"/>
        </w:rPr>
        <w:t>ي</w:t>
      </w:r>
      <w:r w:rsidRPr="00111294">
        <w:rPr>
          <w:rFonts w:cs="2  Zar" w:hint="cs"/>
          <w:sz w:val="28"/>
          <w:szCs w:val="28"/>
          <w:rtl/>
          <w:lang w:bidi="fa-IR"/>
        </w:rPr>
        <w:t xml:space="preserve"> مختلف و نقش علماء در دولت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تعامل </w:t>
      </w:r>
      <w:r w:rsidR="00235F05">
        <w:rPr>
          <w:rFonts w:cs="2  Zar" w:hint="cs"/>
          <w:sz w:val="28"/>
          <w:szCs w:val="28"/>
          <w:rtl/>
          <w:lang w:bidi="fa-IR"/>
        </w:rPr>
        <w:t>ي</w:t>
      </w:r>
      <w:r w:rsidRPr="00111294">
        <w:rPr>
          <w:rFonts w:cs="2  Zar" w:hint="cs"/>
          <w:sz w:val="28"/>
          <w:szCs w:val="28"/>
          <w:rtl/>
          <w:lang w:bidi="fa-IR"/>
        </w:rPr>
        <w:t>ا تقابل د</w:t>
      </w:r>
      <w:r w:rsidR="00235F05">
        <w:rPr>
          <w:rFonts w:cs="2  Zar" w:hint="cs"/>
          <w:sz w:val="28"/>
          <w:szCs w:val="28"/>
          <w:rtl/>
          <w:lang w:bidi="fa-IR"/>
        </w:rPr>
        <w:t>ي</w:t>
      </w:r>
      <w:r w:rsidRPr="00111294">
        <w:rPr>
          <w:rFonts w:cs="2  Zar" w:hint="cs"/>
          <w:sz w:val="28"/>
          <w:szCs w:val="28"/>
          <w:rtl/>
          <w:lang w:bidi="fa-IR"/>
        </w:rPr>
        <w:t>ن و دولت در گفتمان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تغ</w:t>
      </w:r>
      <w:r w:rsidR="00235F05">
        <w:rPr>
          <w:rFonts w:cs="2  Zar" w:hint="cs"/>
          <w:sz w:val="28"/>
          <w:szCs w:val="28"/>
          <w:rtl/>
          <w:lang w:bidi="fa-IR"/>
        </w:rPr>
        <w:t>يي</w:t>
      </w:r>
      <w:r w:rsidRPr="00111294">
        <w:rPr>
          <w:rFonts w:cs="2  Zar" w:hint="cs"/>
          <w:sz w:val="28"/>
          <w:szCs w:val="28"/>
          <w:rtl/>
          <w:lang w:bidi="fa-IR"/>
        </w:rPr>
        <w:t>ر قبله نشان هو</w:t>
      </w:r>
      <w:r w:rsidR="00235F05">
        <w:rPr>
          <w:rFonts w:cs="2  Zar" w:hint="cs"/>
          <w:sz w:val="28"/>
          <w:szCs w:val="28"/>
          <w:rtl/>
          <w:lang w:bidi="fa-IR"/>
        </w:rPr>
        <w:t>ي</w:t>
      </w:r>
      <w:r w:rsidRPr="00111294">
        <w:rPr>
          <w:rFonts w:cs="2  Zar" w:hint="cs"/>
          <w:sz w:val="28"/>
          <w:szCs w:val="28"/>
          <w:rtl/>
          <w:lang w:bidi="fa-IR"/>
        </w:rPr>
        <w:t>ت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lang w:bidi="fa-IR"/>
        </w:rPr>
      </w:pPr>
      <w:r w:rsidRPr="00111294">
        <w:rPr>
          <w:rFonts w:cs="2  Zar" w:hint="cs"/>
          <w:sz w:val="28"/>
          <w:szCs w:val="28"/>
          <w:rtl/>
          <w:lang w:bidi="fa-IR"/>
        </w:rPr>
        <w:t>تفکر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قرآن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تفو</w:t>
      </w:r>
      <w:r w:rsidR="00235F05">
        <w:rPr>
          <w:rFonts w:cs="2  Zar" w:hint="cs"/>
          <w:sz w:val="28"/>
          <w:szCs w:val="28"/>
          <w:rtl/>
          <w:lang w:bidi="fa-IR"/>
        </w:rPr>
        <w:t>ي</w:t>
      </w:r>
      <w:r w:rsidRPr="00111294">
        <w:rPr>
          <w:rFonts w:cs="2  Zar" w:hint="cs"/>
          <w:sz w:val="28"/>
          <w:szCs w:val="28"/>
          <w:rtl/>
          <w:lang w:bidi="fa-IR"/>
        </w:rPr>
        <w:t>ض اخت</w:t>
      </w:r>
      <w:r w:rsidR="00235F05">
        <w:rPr>
          <w:rFonts w:cs="2  Zar" w:hint="cs"/>
          <w:sz w:val="28"/>
          <w:szCs w:val="28"/>
          <w:rtl/>
          <w:lang w:bidi="fa-IR"/>
        </w:rPr>
        <w:t>ي</w:t>
      </w:r>
      <w:r w:rsidRPr="00111294">
        <w:rPr>
          <w:rFonts w:cs="2  Zar" w:hint="cs"/>
          <w:sz w:val="28"/>
          <w:szCs w:val="28"/>
          <w:rtl/>
          <w:lang w:bidi="fa-IR"/>
        </w:rPr>
        <w:t>ارات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مذهب</w:t>
      </w:r>
      <w:r w:rsidR="00235F05">
        <w:rPr>
          <w:rFonts w:cs="2  Zar" w:hint="cs"/>
          <w:sz w:val="28"/>
          <w:szCs w:val="28"/>
          <w:rtl/>
          <w:lang w:bidi="fa-IR"/>
        </w:rPr>
        <w:t>ي</w:t>
      </w:r>
      <w:r w:rsidRPr="00111294">
        <w:rPr>
          <w:rFonts w:cs="2  Zar" w:hint="cs"/>
          <w:sz w:val="28"/>
          <w:szCs w:val="28"/>
          <w:rtl/>
          <w:lang w:bidi="fa-IR"/>
        </w:rPr>
        <w:t xml:space="preserve"> به علماء به عنوان نائبان امام زمان(عج)</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تقابل دموکراس</w:t>
      </w:r>
      <w:r w:rsidR="00235F05">
        <w:rPr>
          <w:rFonts w:cs="2  Zar" w:hint="cs"/>
          <w:sz w:val="28"/>
          <w:szCs w:val="28"/>
          <w:rtl/>
          <w:lang w:bidi="fa-IR"/>
        </w:rPr>
        <w:t>ي</w:t>
      </w:r>
      <w:r w:rsidRPr="00111294">
        <w:rPr>
          <w:rFonts w:cs="2  Zar" w:hint="cs"/>
          <w:sz w:val="28"/>
          <w:szCs w:val="28"/>
          <w:rtl/>
          <w:lang w:bidi="fa-IR"/>
        </w:rPr>
        <w:t xml:space="preserve"> اسلام و غرب</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تقابل د</w:t>
      </w:r>
      <w:r w:rsidR="00235F05">
        <w:rPr>
          <w:rFonts w:cs="2  Zar" w:hint="cs"/>
          <w:sz w:val="28"/>
          <w:szCs w:val="28"/>
          <w:rtl/>
          <w:lang w:bidi="fa-IR"/>
        </w:rPr>
        <w:t>ي</w:t>
      </w:r>
      <w:r w:rsidRPr="00111294">
        <w:rPr>
          <w:rFonts w:cs="2  Zar" w:hint="cs"/>
          <w:sz w:val="28"/>
          <w:szCs w:val="28"/>
          <w:rtl/>
          <w:lang w:bidi="fa-IR"/>
        </w:rPr>
        <w:t>دگاهها</w:t>
      </w:r>
      <w:r w:rsidR="00235F05">
        <w:rPr>
          <w:rFonts w:cs="2  Zar" w:hint="cs"/>
          <w:sz w:val="28"/>
          <w:szCs w:val="28"/>
          <w:rtl/>
          <w:lang w:bidi="fa-IR"/>
        </w:rPr>
        <w:t>ي</w:t>
      </w:r>
      <w:r w:rsidRPr="00111294">
        <w:rPr>
          <w:rFonts w:cs="2  Zar" w:hint="cs"/>
          <w:sz w:val="28"/>
          <w:szCs w:val="28"/>
          <w:rtl/>
          <w:lang w:bidi="fa-IR"/>
        </w:rPr>
        <w:t xml:space="preserve"> م</w:t>
      </w:r>
      <w:r w:rsidR="00235F05">
        <w:rPr>
          <w:rFonts w:cs="2  Zar" w:hint="cs"/>
          <w:sz w:val="28"/>
          <w:szCs w:val="28"/>
          <w:rtl/>
          <w:lang w:bidi="fa-IR"/>
        </w:rPr>
        <w:t>ي</w:t>
      </w:r>
      <w:r w:rsidRPr="00111294">
        <w:rPr>
          <w:rFonts w:cs="2  Zar" w:hint="cs"/>
          <w:sz w:val="28"/>
          <w:szCs w:val="28"/>
          <w:rtl/>
          <w:lang w:bidi="fa-IR"/>
        </w:rPr>
        <w:t>رزا</w:t>
      </w:r>
      <w:r w:rsidR="00235F05">
        <w:rPr>
          <w:rFonts w:cs="2  Zar" w:hint="cs"/>
          <w:sz w:val="28"/>
          <w:szCs w:val="28"/>
          <w:rtl/>
          <w:lang w:bidi="fa-IR"/>
        </w:rPr>
        <w:t>ي</w:t>
      </w:r>
      <w:r w:rsidRPr="00111294">
        <w:rPr>
          <w:rFonts w:cs="2  Zar" w:hint="cs"/>
          <w:sz w:val="28"/>
          <w:szCs w:val="28"/>
          <w:rtl/>
          <w:lang w:bidi="fa-IR"/>
        </w:rPr>
        <w:t xml:space="preserve"> نائ</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ش</w:t>
      </w:r>
      <w:r w:rsidR="00235F05">
        <w:rPr>
          <w:rFonts w:cs="2  Zar" w:hint="cs"/>
          <w:sz w:val="28"/>
          <w:szCs w:val="28"/>
          <w:rtl/>
          <w:lang w:bidi="fa-IR"/>
        </w:rPr>
        <w:t>ي</w:t>
      </w:r>
      <w:r w:rsidRPr="00111294">
        <w:rPr>
          <w:rFonts w:cs="2  Zar" w:hint="cs"/>
          <w:sz w:val="28"/>
          <w:szCs w:val="28"/>
          <w:rtl/>
          <w:lang w:bidi="fa-IR"/>
        </w:rPr>
        <w:t>خ فضل الله نور</w:t>
      </w:r>
      <w:r w:rsidR="00235F05">
        <w:rPr>
          <w:rFonts w:cs="2  Zar" w:hint="cs"/>
          <w:sz w:val="28"/>
          <w:szCs w:val="28"/>
          <w:rtl/>
          <w:lang w:bidi="fa-IR"/>
        </w:rPr>
        <w:t>ي</w:t>
      </w:r>
      <w:r w:rsidRPr="00111294">
        <w:rPr>
          <w:rFonts w:cs="2  Zar" w:hint="cs"/>
          <w:sz w:val="28"/>
          <w:szCs w:val="28"/>
          <w:rtl/>
          <w:lang w:bidi="fa-IR"/>
        </w:rPr>
        <w:t xml:space="preserve"> در مشروط</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تقدم و تأخر نظر</w:t>
      </w:r>
      <w:r w:rsidR="00235F05">
        <w:rPr>
          <w:rFonts w:cs="2  Zar" w:hint="cs"/>
          <w:sz w:val="28"/>
          <w:szCs w:val="28"/>
          <w:rtl/>
          <w:lang w:bidi="fa-IR"/>
        </w:rPr>
        <w:t>ي</w:t>
      </w:r>
      <w:r w:rsidRPr="00111294">
        <w:rPr>
          <w:rFonts w:cs="2  Zar" w:hint="cs"/>
          <w:sz w:val="28"/>
          <w:szCs w:val="28"/>
          <w:rtl/>
          <w:lang w:bidi="fa-IR"/>
        </w:rPr>
        <w:t>ه و عمل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تقر</w:t>
      </w:r>
      <w:r w:rsidR="00235F05">
        <w:rPr>
          <w:rFonts w:cs="2  Zar" w:hint="cs"/>
          <w:sz w:val="28"/>
          <w:szCs w:val="28"/>
          <w:rtl/>
          <w:lang w:bidi="fa-IR"/>
        </w:rPr>
        <w:t>ي</w:t>
      </w:r>
      <w:r w:rsidRPr="00111294">
        <w:rPr>
          <w:rFonts w:cs="2  Zar" w:hint="cs"/>
          <w:sz w:val="28"/>
          <w:szCs w:val="28"/>
          <w:rtl/>
          <w:lang w:bidi="fa-IR"/>
        </w:rPr>
        <w:t>ر گفتمان س</w:t>
      </w:r>
      <w:r w:rsidR="00235F05">
        <w:rPr>
          <w:rFonts w:cs="2  Zar" w:hint="cs"/>
          <w:sz w:val="28"/>
          <w:szCs w:val="28"/>
          <w:rtl/>
          <w:lang w:bidi="fa-IR"/>
        </w:rPr>
        <w:t>ي</w:t>
      </w:r>
      <w:r w:rsidRPr="00111294">
        <w:rPr>
          <w:rFonts w:cs="2  Zar" w:hint="cs"/>
          <w:sz w:val="28"/>
          <w:szCs w:val="28"/>
          <w:rtl/>
          <w:lang w:bidi="fa-IR"/>
        </w:rPr>
        <w:t>دقطب، مراد</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تنوع آرا</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عصر ساسان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توص</w:t>
      </w:r>
      <w:r w:rsidR="00235F05">
        <w:rPr>
          <w:rFonts w:cs="2  Zar" w:hint="cs"/>
          <w:sz w:val="28"/>
          <w:szCs w:val="28"/>
          <w:rtl/>
          <w:lang w:bidi="fa-IR"/>
        </w:rPr>
        <w:t>ي</w:t>
      </w:r>
      <w:r w:rsidRPr="00111294">
        <w:rPr>
          <w:rFonts w:cs="2  Zar" w:hint="cs"/>
          <w:sz w:val="28"/>
          <w:szCs w:val="28"/>
          <w:rtl/>
          <w:lang w:bidi="fa-IR"/>
        </w:rPr>
        <w:t>فات متقابل پ</w:t>
      </w:r>
      <w:r w:rsidR="00235F05">
        <w:rPr>
          <w:rFonts w:cs="2  Zar" w:hint="cs"/>
          <w:sz w:val="28"/>
          <w:szCs w:val="28"/>
          <w:rtl/>
          <w:lang w:bidi="fa-IR"/>
        </w:rPr>
        <w:t>ي</w:t>
      </w:r>
      <w:r w:rsidRPr="00111294">
        <w:rPr>
          <w:rFonts w:cs="2  Zar" w:hint="cs"/>
          <w:sz w:val="28"/>
          <w:szCs w:val="28"/>
          <w:rtl/>
          <w:lang w:bidi="fa-IR"/>
        </w:rPr>
        <w:t>امبر اکرم (ص) و حضرت عل</w:t>
      </w:r>
      <w:r w:rsidR="00235F05">
        <w:rPr>
          <w:rFonts w:cs="2  Zar" w:hint="cs"/>
          <w:sz w:val="28"/>
          <w:szCs w:val="28"/>
          <w:rtl/>
          <w:lang w:bidi="fa-IR"/>
        </w:rPr>
        <w:t>ي</w:t>
      </w:r>
      <w:r w:rsidRPr="00111294">
        <w:rPr>
          <w:rFonts w:cs="2  Zar" w:hint="cs"/>
          <w:sz w:val="28"/>
          <w:szCs w:val="28"/>
          <w:rtl/>
          <w:lang w:bidi="fa-IR"/>
        </w:rPr>
        <w:t xml:space="preserve"> (ع) از </w:t>
      </w:r>
      <w:r w:rsidR="00235F05">
        <w:rPr>
          <w:rFonts w:cs="2  Zar" w:hint="cs"/>
          <w:sz w:val="28"/>
          <w:szCs w:val="28"/>
          <w:rtl/>
          <w:lang w:bidi="fa-IR"/>
        </w:rPr>
        <w:t>ي</w:t>
      </w:r>
      <w:r w:rsidRPr="00111294">
        <w:rPr>
          <w:rFonts w:cs="2  Zar" w:hint="cs"/>
          <w:sz w:val="28"/>
          <w:szCs w:val="28"/>
          <w:rtl/>
          <w:lang w:bidi="fa-IR"/>
        </w:rPr>
        <w:t>کد</w:t>
      </w:r>
      <w:r w:rsidR="00235F05">
        <w:rPr>
          <w:rFonts w:cs="2  Zar" w:hint="cs"/>
          <w:sz w:val="28"/>
          <w:szCs w:val="28"/>
          <w:rtl/>
          <w:lang w:bidi="fa-IR"/>
        </w:rPr>
        <w:t>ي</w:t>
      </w:r>
      <w:r w:rsidRPr="00111294">
        <w:rPr>
          <w:rFonts w:cs="2  Zar" w:hint="cs"/>
          <w:sz w:val="28"/>
          <w:szCs w:val="28"/>
          <w:rtl/>
          <w:lang w:bidi="fa-IR"/>
        </w:rPr>
        <w:t>گر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توق</w:t>
      </w:r>
      <w:r w:rsidR="00235F05">
        <w:rPr>
          <w:rFonts w:cs="2  Zar" w:hint="cs"/>
          <w:sz w:val="28"/>
          <w:szCs w:val="28"/>
          <w:rtl/>
          <w:lang w:bidi="fa-IR"/>
        </w:rPr>
        <w:t>ي</w:t>
      </w:r>
      <w:r w:rsidRPr="00111294">
        <w:rPr>
          <w:rFonts w:cs="2  Zar" w:hint="cs"/>
          <w:sz w:val="28"/>
          <w:szCs w:val="28"/>
          <w:rtl/>
          <w:lang w:bidi="fa-IR"/>
        </w:rPr>
        <w:t>عات امام عصر(ع)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ثابت بن سنان صالح</w:t>
      </w:r>
      <w:r w:rsidR="00235F05">
        <w:rPr>
          <w:rFonts w:cs="2  Zar" w:hint="cs"/>
          <w:sz w:val="28"/>
          <w:szCs w:val="28"/>
          <w:rtl/>
          <w:lang w:bidi="fa-IR"/>
        </w:rPr>
        <w:t>ي</w:t>
      </w:r>
      <w:r w:rsidRPr="00111294">
        <w:rPr>
          <w:rFonts w:cs="2  Zar" w:hint="cs"/>
          <w:sz w:val="28"/>
          <w:szCs w:val="28"/>
          <w:rtl/>
          <w:lang w:bidi="fa-IR"/>
        </w:rPr>
        <w:t xml:space="preserve"> و سنت 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در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ثبات حکومت از منظر ملااحمد نراق</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جاذبه و دافعه در س</w:t>
      </w:r>
      <w:r w:rsidR="00235F05">
        <w:rPr>
          <w:rFonts w:cs="2  Zar" w:hint="cs"/>
          <w:sz w:val="28"/>
          <w:szCs w:val="28"/>
          <w:rtl/>
          <w:lang w:bidi="fa-IR"/>
        </w:rPr>
        <w:t>ي</w:t>
      </w:r>
      <w:r w:rsidRPr="00111294">
        <w:rPr>
          <w:rFonts w:cs="2  Zar" w:hint="cs"/>
          <w:sz w:val="28"/>
          <w:szCs w:val="28"/>
          <w:rtl/>
          <w:lang w:bidi="fa-IR"/>
        </w:rPr>
        <w:t>ره نبو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جامعه اسلام</w:t>
      </w:r>
      <w:r w:rsidR="00235F05">
        <w:rPr>
          <w:rFonts w:cs="2  Zar" w:hint="cs"/>
          <w:sz w:val="28"/>
          <w:szCs w:val="28"/>
          <w:rtl/>
          <w:lang w:bidi="fa-IR"/>
        </w:rPr>
        <w:t>ي</w:t>
      </w:r>
      <w:r w:rsidRPr="00111294">
        <w:rPr>
          <w:rFonts w:cs="2  Zar" w:hint="cs"/>
          <w:sz w:val="28"/>
          <w:szCs w:val="28"/>
          <w:rtl/>
          <w:lang w:bidi="fa-IR"/>
        </w:rPr>
        <w:t xml:space="preserve"> و تجلّ</w:t>
      </w:r>
      <w:r w:rsidR="00235F05">
        <w:rPr>
          <w:rFonts w:cs="2  Zar" w:hint="cs"/>
          <w:sz w:val="28"/>
          <w:szCs w:val="28"/>
          <w:rtl/>
          <w:lang w:bidi="fa-IR"/>
        </w:rPr>
        <w:t>ي</w:t>
      </w:r>
      <w:r w:rsidRPr="00111294">
        <w:rPr>
          <w:rFonts w:cs="2  Zar" w:hint="cs"/>
          <w:sz w:val="28"/>
          <w:szCs w:val="28"/>
          <w:rtl/>
          <w:lang w:bidi="fa-IR"/>
        </w:rPr>
        <w:t xml:space="preserve"> ارزش‌ها</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جامعه شناس</w:t>
      </w:r>
      <w:r w:rsidR="00235F05">
        <w:rPr>
          <w:rFonts w:ascii="Tahoma" w:hAnsi="Tahoma" w:cs="2  Zar" w:hint="cs"/>
          <w:sz w:val="28"/>
          <w:szCs w:val="28"/>
          <w:rtl/>
        </w:rPr>
        <w:t>ي</w:t>
      </w:r>
      <w:r w:rsidRPr="00111294">
        <w:rPr>
          <w:rFonts w:ascii="Tahoma" w:hAnsi="Tahoma" w:cs="2  Zar" w:hint="cs"/>
          <w:sz w:val="28"/>
          <w:szCs w:val="28"/>
          <w:rtl/>
        </w:rPr>
        <w:t xml:space="preserve"> د</w:t>
      </w:r>
      <w:r w:rsidR="00235F05">
        <w:rPr>
          <w:rFonts w:ascii="Tahoma" w:hAnsi="Tahoma" w:cs="2  Zar" w:hint="cs"/>
          <w:sz w:val="28"/>
          <w:szCs w:val="28"/>
          <w:rtl/>
        </w:rPr>
        <w:t>ي</w:t>
      </w:r>
      <w:r w:rsidRPr="00111294">
        <w:rPr>
          <w:rFonts w:ascii="Tahoma" w:hAnsi="Tahoma" w:cs="2  Zar" w:hint="cs"/>
          <w:sz w:val="28"/>
          <w:szCs w:val="28"/>
          <w:rtl/>
        </w:rPr>
        <w:t>ن</w:t>
      </w:r>
      <w:r w:rsidR="00235F05">
        <w:rPr>
          <w:rFonts w:ascii="Tahoma" w:hAnsi="Tahoma" w:cs="2  Zar" w:hint="cs"/>
          <w:sz w:val="28"/>
          <w:szCs w:val="28"/>
          <w:rtl/>
        </w:rPr>
        <w:t>ي</w:t>
      </w:r>
      <w:r w:rsidRPr="00111294">
        <w:rPr>
          <w:rFonts w:ascii="Tahoma" w:hAnsi="Tahoma" w:cs="2  Zar" w:hint="cs"/>
          <w:sz w:val="28"/>
          <w:szCs w:val="28"/>
          <w:rtl/>
        </w:rPr>
        <w:t xml:space="preserve"> در س</w:t>
      </w:r>
      <w:r w:rsidR="00235F05">
        <w:rPr>
          <w:rFonts w:ascii="Tahoma" w:hAnsi="Tahoma" w:cs="2  Zar" w:hint="cs"/>
          <w:sz w:val="28"/>
          <w:szCs w:val="28"/>
          <w:rtl/>
        </w:rPr>
        <w:t>ي</w:t>
      </w:r>
      <w:r w:rsidRPr="00111294">
        <w:rPr>
          <w:rFonts w:ascii="Tahoma" w:hAnsi="Tahoma" w:cs="2  Zar" w:hint="cs"/>
          <w:sz w:val="28"/>
          <w:szCs w:val="28"/>
          <w:rtl/>
        </w:rPr>
        <w:t>ره نبو</w:t>
      </w:r>
      <w:r w:rsidR="00235F05">
        <w:rPr>
          <w:rFonts w:ascii="Tahoma" w:hAnsi="Tahoma" w:cs="2  Zar" w:hint="cs"/>
          <w:sz w:val="28"/>
          <w:szCs w:val="28"/>
          <w:rtl/>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جامعه مدن</w:t>
      </w:r>
      <w:r w:rsidR="00235F05">
        <w:rPr>
          <w:rFonts w:cs="2  Zar" w:hint="cs"/>
          <w:sz w:val="28"/>
          <w:szCs w:val="28"/>
          <w:rtl/>
          <w:lang w:bidi="fa-IR"/>
        </w:rPr>
        <w:t>ي</w:t>
      </w:r>
      <w:r w:rsidRPr="00111294">
        <w:rPr>
          <w:rFonts w:cs="2  Zar" w:hint="cs"/>
          <w:sz w:val="28"/>
          <w:szCs w:val="28"/>
          <w:rtl/>
          <w:lang w:bidi="fa-IR"/>
        </w:rPr>
        <w:t xml:space="preserve"> و اند</w:t>
      </w:r>
      <w:r w:rsidR="00235F05">
        <w:rPr>
          <w:rFonts w:cs="2  Zar" w:hint="cs"/>
          <w:sz w:val="28"/>
          <w:szCs w:val="28"/>
          <w:rtl/>
          <w:lang w:bidi="fa-IR"/>
        </w:rPr>
        <w:t>ي</w:t>
      </w:r>
      <w:r w:rsidRPr="00111294">
        <w:rPr>
          <w:rFonts w:cs="2  Zar" w:hint="cs"/>
          <w:sz w:val="28"/>
          <w:szCs w:val="28"/>
          <w:rtl/>
          <w:lang w:bidi="fa-IR"/>
        </w:rPr>
        <w:t>شه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جامعه مد</w:t>
      </w:r>
      <w:r w:rsidR="00235F05">
        <w:rPr>
          <w:rFonts w:cs="2  Zar" w:hint="cs"/>
          <w:sz w:val="28"/>
          <w:szCs w:val="28"/>
          <w:rtl/>
          <w:lang w:bidi="fa-IR"/>
        </w:rPr>
        <w:t>ي</w:t>
      </w:r>
      <w:r w:rsidRPr="00111294">
        <w:rPr>
          <w:rFonts w:cs="2  Zar" w:hint="cs"/>
          <w:sz w:val="28"/>
          <w:szCs w:val="28"/>
          <w:rtl/>
          <w:lang w:bidi="fa-IR"/>
        </w:rPr>
        <w:t>نه در عصر نبو</w:t>
      </w:r>
      <w:r w:rsidR="00235F05">
        <w:rPr>
          <w:rFonts w:cs="2  Zar" w:hint="cs"/>
          <w:sz w:val="28"/>
          <w:szCs w:val="28"/>
          <w:rtl/>
          <w:lang w:bidi="fa-IR"/>
        </w:rPr>
        <w:t>ي</w:t>
      </w:r>
      <w:r w:rsidRPr="00111294">
        <w:rPr>
          <w:rFonts w:cs="2  Zar" w:hint="cs"/>
          <w:sz w:val="28"/>
          <w:szCs w:val="28"/>
          <w:rtl/>
          <w:lang w:bidi="fa-IR"/>
        </w:rPr>
        <w:t>(ص)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جامعه مسلمانان در آغاز سده هفتم م</w:t>
      </w:r>
      <w:r w:rsidR="00235F05">
        <w:rPr>
          <w:rFonts w:cs="2  Zar" w:hint="cs"/>
          <w:sz w:val="28"/>
          <w:szCs w:val="28"/>
          <w:rtl/>
          <w:lang w:bidi="fa-IR"/>
        </w:rPr>
        <w:t>ي</w:t>
      </w:r>
      <w:r w:rsidRPr="00111294">
        <w:rPr>
          <w:rFonts w:cs="2  Zar" w:hint="cs"/>
          <w:sz w:val="28"/>
          <w:szCs w:val="28"/>
          <w:rtl/>
          <w:lang w:bidi="fa-IR"/>
        </w:rPr>
        <w:t>لاد</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جامعه‌شناس</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ابن خلدون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جامعه‌</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در مواجهه با اعراب مسلمان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جانش</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حضرت محمد(ص)‌: پژوهش پ</w:t>
      </w:r>
      <w:r w:rsidR="00235F05">
        <w:rPr>
          <w:rFonts w:cs="2  Zar" w:hint="cs"/>
          <w:sz w:val="28"/>
          <w:szCs w:val="28"/>
          <w:rtl/>
          <w:lang w:bidi="fa-IR"/>
        </w:rPr>
        <w:t>ي</w:t>
      </w:r>
      <w:r w:rsidRPr="00111294">
        <w:rPr>
          <w:rFonts w:cs="2  Zar" w:hint="cs"/>
          <w:sz w:val="28"/>
          <w:szCs w:val="28"/>
          <w:rtl/>
          <w:lang w:bidi="fa-IR"/>
        </w:rPr>
        <w:t>رامون خلافت نخست</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جاهل</w:t>
      </w:r>
      <w:r w:rsidR="00235F05">
        <w:rPr>
          <w:rFonts w:cs="2  Zar" w:hint="cs"/>
          <w:sz w:val="28"/>
          <w:szCs w:val="28"/>
          <w:rtl/>
          <w:lang w:bidi="fa-IR"/>
        </w:rPr>
        <w:t>ي</w:t>
      </w:r>
      <w:r w:rsidRPr="00111294">
        <w:rPr>
          <w:rFonts w:cs="2  Zar" w:hint="cs"/>
          <w:sz w:val="28"/>
          <w:szCs w:val="28"/>
          <w:rtl/>
          <w:lang w:bidi="fa-IR"/>
        </w:rPr>
        <w:t>ت دوم در آخرالزمان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جايگاه شورا در نظام مردم سالاري ديني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اجتماع</w:t>
      </w:r>
      <w:r w:rsidR="00235F05">
        <w:rPr>
          <w:rFonts w:cs="2  Zar" w:hint="cs"/>
          <w:sz w:val="28"/>
          <w:szCs w:val="28"/>
          <w:rtl/>
          <w:lang w:bidi="fa-IR"/>
        </w:rPr>
        <w:t>ي</w:t>
      </w:r>
      <w:r w:rsidRPr="00111294">
        <w:rPr>
          <w:rFonts w:cs="2  Zar" w:hint="cs"/>
          <w:sz w:val="28"/>
          <w:szCs w:val="28"/>
          <w:rtl/>
          <w:lang w:bidi="fa-IR"/>
        </w:rPr>
        <w:t xml:space="preserve"> کن</w:t>
      </w:r>
      <w:r w:rsidR="00235F05">
        <w:rPr>
          <w:rFonts w:cs="2  Zar" w:hint="cs"/>
          <w:sz w:val="28"/>
          <w:szCs w:val="28"/>
          <w:rtl/>
          <w:lang w:bidi="fa-IR"/>
        </w:rPr>
        <w:t>ي</w:t>
      </w:r>
      <w:r w:rsidRPr="00111294">
        <w:rPr>
          <w:rFonts w:cs="2  Zar" w:hint="cs"/>
          <w:sz w:val="28"/>
          <w:szCs w:val="28"/>
          <w:rtl/>
          <w:lang w:bidi="fa-IR"/>
        </w:rPr>
        <w:t>زان در جامعه اسلام</w:t>
      </w:r>
      <w:r w:rsidR="00235F05">
        <w:rPr>
          <w:rFonts w:cs="2  Zar" w:hint="cs"/>
          <w:sz w:val="28"/>
          <w:szCs w:val="28"/>
          <w:rtl/>
          <w:lang w:bidi="fa-IR"/>
        </w:rPr>
        <w:t>ي</w:t>
      </w:r>
      <w:r w:rsidRPr="00111294">
        <w:rPr>
          <w:rFonts w:cs="2  Zar" w:hint="cs"/>
          <w:sz w:val="28"/>
          <w:szCs w:val="28"/>
          <w:rtl/>
          <w:lang w:bidi="fa-IR"/>
        </w:rPr>
        <w:t xml:space="preserve"> نخست</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اشعث بن ق</w:t>
      </w:r>
      <w:r w:rsidR="00235F05">
        <w:rPr>
          <w:rFonts w:cs="2  Zar" w:hint="cs"/>
          <w:sz w:val="28"/>
          <w:szCs w:val="28"/>
          <w:rtl/>
          <w:lang w:bidi="fa-IR"/>
        </w:rPr>
        <w:t>ي</w:t>
      </w:r>
      <w:r w:rsidRPr="00111294">
        <w:rPr>
          <w:rFonts w:cs="2  Zar" w:hint="cs"/>
          <w:sz w:val="28"/>
          <w:szCs w:val="28"/>
          <w:rtl/>
          <w:lang w:bidi="fa-IR"/>
        </w:rPr>
        <w:t>س کند</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اند</w:t>
      </w:r>
      <w:r w:rsidR="00235F05">
        <w:rPr>
          <w:rFonts w:cs="2  Zar" w:hint="cs"/>
          <w:sz w:val="28"/>
          <w:szCs w:val="28"/>
          <w:rtl/>
          <w:lang w:bidi="fa-IR"/>
        </w:rPr>
        <w:t>ي</w:t>
      </w:r>
      <w:r w:rsidRPr="00111294">
        <w:rPr>
          <w:rFonts w:cs="2  Zar" w:hint="cs"/>
          <w:sz w:val="28"/>
          <w:szCs w:val="28"/>
          <w:rtl/>
          <w:lang w:bidi="fa-IR"/>
        </w:rPr>
        <w:t>شه مهدو</w:t>
      </w:r>
      <w:r w:rsidR="00235F05">
        <w:rPr>
          <w:rFonts w:cs="2  Zar" w:hint="cs"/>
          <w:sz w:val="28"/>
          <w:szCs w:val="28"/>
          <w:rtl/>
          <w:lang w:bidi="fa-IR"/>
        </w:rPr>
        <w:t>ي</w:t>
      </w:r>
      <w:r w:rsidRPr="00111294">
        <w:rPr>
          <w:rFonts w:cs="2  Zar" w:hint="cs"/>
          <w:sz w:val="28"/>
          <w:szCs w:val="28"/>
          <w:rtl/>
          <w:lang w:bidi="fa-IR"/>
        </w:rPr>
        <w:t>ت در مغرب زم</w:t>
      </w:r>
      <w:r w:rsidR="00235F05">
        <w:rPr>
          <w:rFonts w:cs="2  Zar" w:hint="cs"/>
          <w:sz w:val="28"/>
          <w:szCs w:val="28"/>
          <w:rtl/>
          <w:lang w:bidi="fa-IR"/>
        </w:rPr>
        <w:t>ي</w:t>
      </w:r>
      <w:r w:rsidRPr="00111294">
        <w:rPr>
          <w:rFonts w:cs="2  Zar" w:hint="cs"/>
          <w:sz w:val="28"/>
          <w:szCs w:val="28"/>
          <w:rtl/>
          <w:lang w:bidi="fa-IR"/>
        </w:rPr>
        <w:t>ن (دوره فاطم</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بازار عکاظ و کارکرد آن در زندگ</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عرب قبل از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پ</w:t>
      </w:r>
      <w:r w:rsidR="00235F05">
        <w:rPr>
          <w:rFonts w:cs="2  Zar" w:hint="cs"/>
          <w:sz w:val="28"/>
          <w:szCs w:val="28"/>
          <w:rtl/>
          <w:lang w:bidi="fa-IR"/>
        </w:rPr>
        <w:t>ي</w:t>
      </w:r>
      <w:r w:rsidRPr="00111294">
        <w:rPr>
          <w:rFonts w:cs="2  Zar" w:hint="cs"/>
          <w:sz w:val="28"/>
          <w:szCs w:val="28"/>
          <w:rtl/>
          <w:lang w:bidi="fa-IR"/>
        </w:rPr>
        <w:t>مان برادر</w:t>
      </w:r>
      <w:r w:rsidR="00235F05">
        <w:rPr>
          <w:rFonts w:cs="2  Zar" w:hint="cs"/>
          <w:sz w:val="28"/>
          <w:szCs w:val="28"/>
          <w:rtl/>
          <w:lang w:bidi="fa-IR"/>
        </w:rPr>
        <w:t>ي</w:t>
      </w:r>
      <w:r w:rsidRPr="00111294">
        <w:rPr>
          <w:rFonts w:cs="2  Zar" w:hint="cs"/>
          <w:sz w:val="28"/>
          <w:szCs w:val="28"/>
          <w:rtl/>
          <w:lang w:bidi="fa-IR"/>
        </w:rPr>
        <w:t xml:space="preserve"> در حکومت نبو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شهر و حوزه حلّه و رسالت حوزه حلّه در دوره ا</w:t>
      </w:r>
      <w:r w:rsidR="00235F05">
        <w:rPr>
          <w:rFonts w:cs="2  Zar" w:hint="cs"/>
          <w:sz w:val="28"/>
          <w:szCs w:val="28"/>
          <w:rtl/>
          <w:lang w:bidi="fa-IR"/>
        </w:rPr>
        <w:t>ي</w:t>
      </w:r>
      <w:r w:rsidRPr="00111294">
        <w:rPr>
          <w:rFonts w:cs="2  Zar" w:hint="cs"/>
          <w:sz w:val="28"/>
          <w:szCs w:val="28"/>
          <w:rtl/>
          <w:lang w:bidi="fa-IR"/>
        </w:rPr>
        <w:t>لخانان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عدالت در اند</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عدالت در ساختار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علم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علما و اخبار غ</w:t>
      </w:r>
      <w:r w:rsidR="00235F05">
        <w:rPr>
          <w:rFonts w:cs="2  Zar" w:hint="cs"/>
          <w:sz w:val="28"/>
          <w:szCs w:val="28"/>
          <w:rtl/>
          <w:lang w:bidi="fa-IR"/>
        </w:rPr>
        <w:t>ي</w:t>
      </w:r>
      <w:r w:rsidRPr="00111294">
        <w:rPr>
          <w:rFonts w:cs="2  Zar" w:hint="cs"/>
          <w:sz w:val="28"/>
          <w:szCs w:val="28"/>
          <w:rtl/>
          <w:lang w:bidi="fa-IR"/>
        </w:rPr>
        <w:t>ب</w:t>
      </w:r>
      <w:r w:rsidR="00235F05">
        <w:rPr>
          <w:rFonts w:cs="2  Zar" w:hint="cs"/>
          <w:sz w:val="28"/>
          <w:szCs w:val="28"/>
          <w:rtl/>
          <w:lang w:bidi="fa-IR"/>
        </w:rPr>
        <w:t>ي</w:t>
      </w:r>
      <w:r w:rsidRPr="00111294">
        <w:rPr>
          <w:rFonts w:cs="2  Zar" w:hint="cs"/>
          <w:sz w:val="28"/>
          <w:szCs w:val="28"/>
          <w:rtl/>
          <w:lang w:bidi="fa-IR"/>
        </w:rPr>
        <w:t xml:space="preserve"> در حفظ حلّه و برخ</w:t>
      </w:r>
      <w:r w:rsidR="00235F05">
        <w:rPr>
          <w:rFonts w:cs="2  Zar" w:hint="cs"/>
          <w:sz w:val="28"/>
          <w:szCs w:val="28"/>
          <w:rtl/>
          <w:lang w:bidi="fa-IR"/>
        </w:rPr>
        <w:t>ي</w:t>
      </w:r>
      <w:r w:rsidRPr="00111294">
        <w:rPr>
          <w:rFonts w:cs="2  Zar" w:hint="cs"/>
          <w:sz w:val="28"/>
          <w:szCs w:val="28"/>
          <w:rtl/>
          <w:lang w:bidi="fa-IR"/>
        </w:rPr>
        <w:t xml:space="preserve"> از شهرها</w:t>
      </w:r>
      <w:r w:rsidR="00235F05">
        <w:rPr>
          <w:rFonts w:cs="2  Zar" w:hint="cs"/>
          <w:sz w:val="28"/>
          <w:szCs w:val="28"/>
          <w:rtl/>
          <w:lang w:bidi="fa-IR"/>
        </w:rPr>
        <w:t>ي</w:t>
      </w:r>
      <w:r w:rsidRPr="00111294">
        <w:rPr>
          <w:rFonts w:cs="2  Zar" w:hint="cs"/>
          <w:sz w:val="28"/>
          <w:szCs w:val="28"/>
          <w:rtl/>
          <w:lang w:bidi="fa-IR"/>
        </w:rPr>
        <w:t xml:space="preserve"> عراق از جمله مغولان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مرجع</w:t>
      </w:r>
      <w:r w:rsidR="00235F05">
        <w:rPr>
          <w:rFonts w:cs="2  Zar" w:hint="cs"/>
          <w:sz w:val="28"/>
          <w:szCs w:val="28"/>
          <w:rtl/>
          <w:lang w:bidi="fa-IR"/>
        </w:rPr>
        <w:t>ي</w:t>
      </w:r>
      <w:r w:rsidRPr="00111294">
        <w:rPr>
          <w:rFonts w:cs="2  Zar" w:hint="cs"/>
          <w:sz w:val="28"/>
          <w:szCs w:val="28"/>
          <w:rtl/>
          <w:lang w:bidi="fa-IR"/>
        </w:rPr>
        <w:t>ت در تار</w:t>
      </w:r>
      <w:r w:rsidR="00235F05">
        <w:rPr>
          <w:rFonts w:cs="2  Zar" w:hint="cs"/>
          <w:sz w:val="28"/>
          <w:szCs w:val="28"/>
          <w:rtl/>
          <w:lang w:bidi="fa-IR"/>
        </w:rPr>
        <w:t>ي</w:t>
      </w:r>
      <w:r w:rsidRPr="00111294">
        <w:rPr>
          <w:rFonts w:cs="2  Zar" w:hint="cs"/>
          <w:sz w:val="28"/>
          <w:szCs w:val="28"/>
          <w:rtl/>
          <w:lang w:bidi="fa-IR"/>
        </w:rPr>
        <w:t>خ اسلام و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مردم در حکومت امام عل</w:t>
      </w:r>
      <w:r w:rsidR="00235F05">
        <w:rPr>
          <w:rFonts w:cs="2  Zar" w:hint="cs"/>
          <w:sz w:val="28"/>
          <w:szCs w:val="28"/>
          <w:rtl/>
          <w:lang w:bidi="fa-IR"/>
        </w:rPr>
        <w:t>ي</w:t>
      </w:r>
      <w:r w:rsidRPr="00111294">
        <w:rPr>
          <w:rFonts w:cs="2  Zar" w:hint="cs"/>
          <w:sz w:val="28"/>
          <w:szCs w:val="28"/>
          <w:rtl/>
          <w:lang w:bidi="fa-IR"/>
        </w:rPr>
        <w:t xml:space="preserve"> (ع)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جا</w:t>
      </w:r>
      <w:r w:rsidR="00235F05">
        <w:rPr>
          <w:rFonts w:cs="2  Zar" w:hint="cs"/>
          <w:sz w:val="28"/>
          <w:szCs w:val="28"/>
          <w:rtl/>
          <w:lang w:bidi="fa-IR"/>
        </w:rPr>
        <w:t>ي</w:t>
      </w:r>
      <w:r w:rsidRPr="00111294">
        <w:rPr>
          <w:rFonts w:cs="2  Zar" w:hint="cs"/>
          <w:sz w:val="28"/>
          <w:szCs w:val="28"/>
          <w:rtl/>
          <w:lang w:bidi="fa-IR"/>
        </w:rPr>
        <w:t>گاه نجوم، تقو</w:t>
      </w:r>
      <w:r w:rsidR="00235F05">
        <w:rPr>
          <w:rFonts w:cs="2  Zar" w:hint="cs"/>
          <w:sz w:val="28"/>
          <w:szCs w:val="28"/>
          <w:rtl/>
          <w:lang w:bidi="fa-IR"/>
        </w:rPr>
        <w:t>ي</w:t>
      </w:r>
      <w:r w:rsidRPr="00111294">
        <w:rPr>
          <w:rFonts w:cs="2  Zar" w:hint="cs"/>
          <w:sz w:val="28"/>
          <w:szCs w:val="28"/>
          <w:rtl/>
          <w:lang w:bidi="fa-IR"/>
        </w:rPr>
        <w:t>م و گاه‌شمار</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جا</w:t>
      </w:r>
      <w:r w:rsidR="00235F05">
        <w:rPr>
          <w:rFonts w:cs="2  Zar" w:hint="cs"/>
          <w:sz w:val="28"/>
          <w:szCs w:val="28"/>
          <w:rtl/>
          <w:lang w:bidi="fa-IR"/>
        </w:rPr>
        <w:t>ي</w:t>
      </w:r>
      <w:r w:rsidRPr="00111294">
        <w:rPr>
          <w:rFonts w:cs="2  Zar" w:hint="cs"/>
          <w:sz w:val="28"/>
          <w:szCs w:val="28"/>
          <w:rtl/>
          <w:lang w:bidi="fa-IR"/>
        </w:rPr>
        <w:t>گاه ولا</w:t>
      </w:r>
      <w:r w:rsidR="00235F05">
        <w:rPr>
          <w:rFonts w:cs="2  Zar" w:hint="cs"/>
          <w:sz w:val="28"/>
          <w:szCs w:val="28"/>
          <w:rtl/>
          <w:lang w:bidi="fa-IR"/>
        </w:rPr>
        <w:t>ي</w:t>
      </w:r>
      <w:r w:rsidRPr="00111294">
        <w:rPr>
          <w:rFonts w:cs="2  Zar" w:hint="cs"/>
          <w:sz w:val="28"/>
          <w:szCs w:val="28"/>
          <w:rtl/>
          <w:lang w:bidi="fa-IR"/>
        </w:rPr>
        <w:t>ت فق</w:t>
      </w:r>
      <w:r w:rsidR="00235F05">
        <w:rPr>
          <w:rFonts w:cs="2  Zar" w:hint="cs"/>
          <w:sz w:val="28"/>
          <w:szCs w:val="28"/>
          <w:rtl/>
          <w:lang w:bidi="fa-IR"/>
        </w:rPr>
        <w:t>ي</w:t>
      </w:r>
      <w:r w:rsidRPr="00111294">
        <w:rPr>
          <w:rFonts w:cs="2  Zar" w:hint="cs"/>
          <w:sz w:val="28"/>
          <w:szCs w:val="28"/>
          <w:rtl/>
          <w:lang w:bidi="fa-IR"/>
        </w:rPr>
        <w:t>ه در حکومت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جر</w:t>
      </w:r>
      <w:r w:rsidR="00235F05">
        <w:rPr>
          <w:rFonts w:cs="2  Zar" w:hint="cs"/>
          <w:sz w:val="28"/>
          <w:szCs w:val="28"/>
          <w:rtl/>
          <w:lang w:bidi="fa-IR"/>
        </w:rPr>
        <w:t>ي</w:t>
      </w:r>
      <w:r w:rsidRPr="00111294">
        <w:rPr>
          <w:rFonts w:cs="2  Zar" w:hint="cs"/>
          <w:sz w:val="28"/>
          <w:szCs w:val="28"/>
          <w:rtl/>
          <w:lang w:bidi="fa-IR"/>
        </w:rPr>
        <w:t>ان‌ساز</w:t>
      </w:r>
      <w:r w:rsidR="00235F05">
        <w:rPr>
          <w:rFonts w:cs="2  Zar" w:hint="cs"/>
          <w:sz w:val="28"/>
          <w:szCs w:val="28"/>
          <w:rtl/>
          <w:lang w:bidi="fa-IR"/>
        </w:rPr>
        <w:t>ي</w:t>
      </w:r>
      <w:r w:rsidRPr="00111294">
        <w:rPr>
          <w:rFonts w:cs="2  Zar" w:hint="cs"/>
          <w:sz w:val="28"/>
          <w:szCs w:val="28"/>
          <w:rtl/>
          <w:lang w:bidi="fa-IR"/>
        </w:rPr>
        <w:t xml:space="preserve"> باطل‌؛ </w:t>
      </w:r>
      <w:r w:rsidR="00235F05">
        <w:rPr>
          <w:rFonts w:cs="2  Zar" w:hint="cs"/>
          <w:sz w:val="28"/>
          <w:szCs w:val="28"/>
          <w:rtl/>
          <w:lang w:bidi="fa-IR"/>
        </w:rPr>
        <w:t>ي</w:t>
      </w:r>
      <w:r w:rsidRPr="00111294">
        <w:rPr>
          <w:rFonts w:cs="2  Zar" w:hint="cs"/>
          <w:sz w:val="28"/>
          <w:szCs w:val="28"/>
          <w:rtl/>
          <w:lang w:bidi="fa-IR"/>
        </w:rPr>
        <w:t>ادگار</w:t>
      </w:r>
      <w:r w:rsidR="00235F05">
        <w:rPr>
          <w:rFonts w:cs="2  Zar" w:hint="cs"/>
          <w:sz w:val="28"/>
          <w:szCs w:val="28"/>
          <w:rtl/>
          <w:lang w:bidi="fa-IR"/>
        </w:rPr>
        <w:t>ي</w:t>
      </w:r>
      <w:r w:rsidRPr="00111294">
        <w:rPr>
          <w:rFonts w:cs="2  Zar" w:hint="cs"/>
          <w:sz w:val="28"/>
          <w:szCs w:val="28"/>
          <w:rtl/>
          <w:lang w:bidi="fa-IR"/>
        </w:rPr>
        <w:t xml:space="preserve"> به جا مانده از حزب امو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جر</w:t>
      </w:r>
      <w:r w:rsidR="00235F05">
        <w:rPr>
          <w:rFonts w:cs="2  Zar" w:hint="cs"/>
          <w:sz w:val="28"/>
          <w:szCs w:val="28"/>
          <w:rtl/>
          <w:lang w:bidi="fa-IR"/>
        </w:rPr>
        <w:t>ي</w:t>
      </w:r>
      <w:r w:rsidRPr="00111294">
        <w:rPr>
          <w:rFonts w:cs="2  Zar" w:hint="cs"/>
          <w:sz w:val="28"/>
          <w:szCs w:val="28"/>
          <w:rtl/>
          <w:lang w:bidi="fa-IR"/>
        </w:rPr>
        <w:t>ان</w:t>
      </w:r>
      <w:r w:rsidRPr="00111294">
        <w:rPr>
          <w:rFonts w:cs="2  Zar" w:hint="cs"/>
          <w:sz w:val="28"/>
          <w:szCs w:val="28"/>
          <w:rtl/>
          <w:lang w:bidi="fa-IR"/>
        </w:rPr>
        <w:softHyphen/>
        <w:t>شناس</w:t>
      </w:r>
      <w:r w:rsidR="00235F05">
        <w:rPr>
          <w:rFonts w:cs="2  Zar" w:hint="cs"/>
          <w:sz w:val="28"/>
          <w:szCs w:val="28"/>
          <w:rtl/>
          <w:lang w:bidi="fa-IR"/>
        </w:rPr>
        <w:t>ي</w:t>
      </w:r>
      <w:r w:rsidRPr="00111294">
        <w:rPr>
          <w:rFonts w:cs="2  Zar" w:hint="cs"/>
          <w:sz w:val="28"/>
          <w:szCs w:val="28"/>
          <w:rtl/>
          <w:lang w:bidi="fa-IR"/>
        </w:rPr>
        <w:t xml:space="preserve">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 در ا</w:t>
      </w:r>
      <w:r w:rsidR="00235F05">
        <w:rPr>
          <w:rFonts w:cs="2  Zar" w:hint="cs"/>
          <w:sz w:val="28"/>
          <w:szCs w:val="28"/>
          <w:rtl/>
          <w:lang w:bidi="fa-IR"/>
        </w:rPr>
        <w:t>ي</w:t>
      </w:r>
      <w:r w:rsidRPr="00111294">
        <w:rPr>
          <w:rFonts w:cs="2  Zar" w:hint="cs"/>
          <w:sz w:val="28"/>
          <w:szCs w:val="28"/>
          <w:rtl/>
          <w:lang w:bidi="fa-IR"/>
        </w:rPr>
        <w:t>ران (از اولجات</w:t>
      </w:r>
      <w:r w:rsidR="00235F05">
        <w:rPr>
          <w:rFonts w:cs="2  Zar" w:hint="cs"/>
          <w:sz w:val="28"/>
          <w:szCs w:val="28"/>
          <w:rtl/>
          <w:lang w:bidi="fa-IR"/>
        </w:rPr>
        <w:t>ي</w:t>
      </w:r>
      <w:r w:rsidRPr="00111294">
        <w:rPr>
          <w:rFonts w:cs="2  Zar" w:hint="cs"/>
          <w:sz w:val="28"/>
          <w:szCs w:val="28"/>
          <w:rtl/>
          <w:lang w:bidi="fa-IR"/>
        </w:rPr>
        <w:t>و تا شاه عباس اول)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جر</w:t>
      </w:r>
      <w:r w:rsidR="00235F05">
        <w:rPr>
          <w:rFonts w:cs="2  Zar" w:hint="cs"/>
          <w:sz w:val="28"/>
          <w:szCs w:val="28"/>
          <w:rtl/>
          <w:lang w:bidi="fa-IR"/>
        </w:rPr>
        <w:t>ي</w:t>
      </w:r>
      <w:r w:rsidRPr="00111294">
        <w:rPr>
          <w:rFonts w:cs="2  Zar" w:hint="cs"/>
          <w:sz w:val="28"/>
          <w:szCs w:val="28"/>
          <w:rtl/>
          <w:lang w:bidi="fa-IR"/>
        </w:rPr>
        <w:t>ان‌شناس</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جر</w:t>
      </w:r>
      <w:r w:rsidR="00235F05">
        <w:rPr>
          <w:rFonts w:cs="2  Zar" w:hint="cs"/>
          <w:sz w:val="28"/>
          <w:szCs w:val="28"/>
          <w:rtl/>
          <w:lang w:bidi="fa-IR"/>
        </w:rPr>
        <w:t>ي</w:t>
      </w:r>
      <w:r w:rsidRPr="00111294">
        <w:rPr>
          <w:rFonts w:cs="2  Zar" w:hint="cs"/>
          <w:sz w:val="28"/>
          <w:szCs w:val="28"/>
          <w:rtl/>
          <w:lang w:bidi="fa-IR"/>
        </w:rPr>
        <w:t>ان‌شناس</w:t>
      </w:r>
      <w:r w:rsidR="00235F05">
        <w:rPr>
          <w:rFonts w:cs="2  Zar" w:hint="cs"/>
          <w:sz w:val="28"/>
          <w:szCs w:val="28"/>
          <w:rtl/>
          <w:lang w:bidi="fa-IR"/>
        </w:rPr>
        <w:t>ي</w:t>
      </w:r>
      <w:r w:rsidRPr="00111294">
        <w:rPr>
          <w:rFonts w:cs="2  Zar" w:hint="cs"/>
          <w:sz w:val="28"/>
          <w:szCs w:val="28"/>
          <w:rtl/>
          <w:lang w:bidi="fa-IR"/>
        </w:rPr>
        <w:t xml:space="preserve"> روحان</w:t>
      </w:r>
      <w:r w:rsidR="00235F05">
        <w:rPr>
          <w:rFonts w:cs="2  Zar" w:hint="cs"/>
          <w:sz w:val="28"/>
          <w:szCs w:val="28"/>
          <w:rtl/>
          <w:lang w:bidi="fa-IR"/>
        </w:rPr>
        <w:t>ي</w:t>
      </w:r>
      <w:r w:rsidRPr="00111294">
        <w:rPr>
          <w:rFonts w:cs="2  Zar" w:hint="cs"/>
          <w:sz w:val="28"/>
          <w:szCs w:val="28"/>
          <w:rtl/>
          <w:lang w:bidi="fa-IR"/>
        </w:rPr>
        <w:t>ت در پس از انقلاب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جر</w:t>
      </w:r>
      <w:r w:rsidR="00235F05">
        <w:rPr>
          <w:rFonts w:cs="2  Zar" w:hint="cs"/>
          <w:sz w:val="28"/>
          <w:szCs w:val="28"/>
          <w:rtl/>
          <w:lang w:bidi="fa-IR"/>
        </w:rPr>
        <w:t>ي</w:t>
      </w:r>
      <w:r w:rsidRPr="00111294">
        <w:rPr>
          <w:rFonts w:cs="2  Zar" w:hint="cs"/>
          <w:sz w:val="28"/>
          <w:szCs w:val="28"/>
          <w:rtl/>
          <w:lang w:bidi="fa-IR"/>
        </w:rPr>
        <w:t>ر بن عبدالله از ب</w:t>
      </w:r>
      <w:r w:rsidR="00235F05">
        <w:rPr>
          <w:rFonts w:cs="2  Zar" w:hint="cs"/>
          <w:sz w:val="28"/>
          <w:szCs w:val="28"/>
          <w:rtl/>
          <w:lang w:bidi="fa-IR"/>
        </w:rPr>
        <w:t>ي</w:t>
      </w:r>
      <w:r w:rsidRPr="00111294">
        <w:rPr>
          <w:rFonts w:cs="2  Zar" w:hint="cs"/>
          <w:sz w:val="28"/>
          <w:szCs w:val="28"/>
          <w:rtl/>
          <w:lang w:bidi="fa-IR"/>
        </w:rPr>
        <w:t>عت مصلحت‌آم</w:t>
      </w:r>
      <w:r w:rsidR="00235F05">
        <w:rPr>
          <w:rFonts w:cs="2  Zar" w:hint="cs"/>
          <w:sz w:val="28"/>
          <w:szCs w:val="28"/>
          <w:rtl/>
          <w:lang w:bidi="fa-IR"/>
        </w:rPr>
        <w:t>ي</w:t>
      </w:r>
      <w:r w:rsidRPr="00111294">
        <w:rPr>
          <w:rFonts w:cs="2  Zar" w:hint="cs"/>
          <w:sz w:val="28"/>
          <w:szCs w:val="28"/>
          <w:rtl/>
          <w:lang w:bidi="fa-IR"/>
        </w:rPr>
        <w:t>ز با عل</w:t>
      </w:r>
      <w:r w:rsidR="00235F05">
        <w:rPr>
          <w:rFonts w:cs="2  Zar" w:hint="cs"/>
          <w:sz w:val="28"/>
          <w:szCs w:val="28"/>
          <w:rtl/>
          <w:lang w:bidi="fa-IR"/>
        </w:rPr>
        <w:t>ي</w:t>
      </w:r>
      <w:r w:rsidRPr="00111294">
        <w:rPr>
          <w:rFonts w:cs="2  Zar" w:hint="cs"/>
          <w:sz w:val="28"/>
          <w:szCs w:val="28"/>
          <w:rtl/>
          <w:lang w:bidi="fa-IR"/>
        </w:rPr>
        <w:t>(ع) تا پناهندگ</w:t>
      </w:r>
      <w:r w:rsidR="00235F05">
        <w:rPr>
          <w:rFonts w:cs="2  Zar" w:hint="cs"/>
          <w:sz w:val="28"/>
          <w:szCs w:val="28"/>
          <w:rtl/>
          <w:lang w:bidi="fa-IR"/>
        </w:rPr>
        <w:t>ي</w:t>
      </w:r>
      <w:r w:rsidRPr="00111294">
        <w:rPr>
          <w:rFonts w:cs="2  Zar" w:hint="cs"/>
          <w:sz w:val="28"/>
          <w:szCs w:val="28"/>
          <w:rtl/>
          <w:lang w:bidi="fa-IR"/>
        </w:rPr>
        <w:t xml:space="preserve"> به معاو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جستار</w:t>
      </w:r>
      <w:r w:rsidR="00235F05">
        <w:rPr>
          <w:rFonts w:cs="2  Zar" w:hint="cs"/>
          <w:sz w:val="28"/>
          <w:szCs w:val="28"/>
          <w:rtl/>
          <w:lang w:bidi="fa-IR"/>
        </w:rPr>
        <w:t>ي</w:t>
      </w:r>
      <w:r w:rsidRPr="00111294">
        <w:rPr>
          <w:rFonts w:cs="2  Zar" w:hint="cs"/>
          <w:sz w:val="28"/>
          <w:szCs w:val="28"/>
          <w:rtl/>
          <w:lang w:bidi="fa-IR"/>
        </w:rPr>
        <w:t xml:space="preserve"> در تمدن و فرهنگ ا</w:t>
      </w:r>
      <w:r w:rsidR="00235F05">
        <w:rPr>
          <w:rFonts w:cs="2  Zar" w:hint="cs"/>
          <w:sz w:val="28"/>
          <w:szCs w:val="28"/>
          <w:rtl/>
          <w:lang w:bidi="fa-IR"/>
        </w:rPr>
        <w:t>ي</w:t>
      </w:r>
      <w:r w:rsidRPr="00111294">
        <w:rPr>
          <w:rFonts w:cs="2  Zar" w:hint="cs"/>
          <w:sz w:val="28"/>
          <w:szCs w:val="28"/>
          <w:rtl/>
          <w:lang w:bidi="fa-IR"/>
        </w:rPr>
        <w:t>ران در دوره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جستار</w:t>
      </w:r>
      <w:r w:rsidR="00235F05">
        <w:rPr>
          <w:rFonts w:cs="2  Zar" w:hint="cs"/>
          <w:sz w:val="28"/>
          <w:szCs w:val="28"/>
          <w:rtl/>
          <w:lang w:bidi="fa-IR"/>
        </w:rPr>
        <w:t>ي</w:t>
      </w:r>
      <w:r w:rsidRPr="00111294">
        <w:rPr>
          <w:rFonts w:cs="2  Zar" w:hint="cs"/>
          <w:sz w:val="28"/>
          <w:szCs w:val="28"/>
          <w:rtl/>
          <w:lang w:bidi="fa-IR"/>
        </w:rPr>
        <w:t xml:space="preserve"> در هنر نقاش</w:t>
      </w:r>
      <w:r w:rsidR="00235F05">
        <w:rPr>
          <w:rFonts w:cs="2  Zar" w:hint="cs"/>
          <w:sz w:val="28"/>
          <w:szCs w:val="28"/>
          <w:rtl/>
          <w:lang w:bidi="fa-IR"/>
        </w:rPr>
        <w:t>ي</w:t>
      </w:r>
      <w:r w:rsidRPr="00111294">
        <w:rPr>
          <w:rFonts w:cs="2  Zar" w:hint="cs"/>
          <w:sz w:val="28"/>
          <w:szCs w:val="28"/>
          <w:rtl/>
          <w:lang w:bidi="fa-IR"/>
        </w:rPr>
        <w:t xml:space="preserve"> در اسلام و نفوذ غرب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جغراف</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کوفه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جلوه س</w:t>
      </w:r>
      <w:r w:rsidR="00235F05">
        <w:rPr>
          <w:rFonts w:cs="2  Zar" w:hint="cs"/>
          <w:sz w:val="28"/>
          <w:szCs w:val="28"/>
          <w:rtl/>
          <w:lang w:bidi="fa-IR"/>
        </w:rPr>
        <w:t>ي</w:t>
      </w:r>
      <w:r w:rsidRPr="00111294">
        <w:rPr>
          <w:rFonts w:cs="2  Zar" w:hint="cs"/>
          <w:sz w:val="28"/>
          <w:szCs w:val="28"/>
          <w:rtl/>
          <w:lang w:bidi="fa-IR"/>
        </w:rPr>
        <w:t>ره قرآن</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اعظم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 در نهضت حس</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جلوه‌ا</w:t>
      </w:r>
      <w:r w:rsidR="00235F05">
        <w:rPr>
          <w:rFonts w:cs="2  Zar" w:hint="cs"/>
          <w:sz w:val="28"/>
          <w:szCs w:val="28"/>
          <w:rtl/>
          <w:lang w:bidi="fa-IR"/>
        </w:rPr>
        <w:t>ي</w:t>
      </w:r>
      <w:r w:rsidRPr="00111294">
        <w:rPr>
          <w:rFonts w:cs="2  Zar" w:hint="cs"/>
          <w:sz w:val="28"/>
          <w:szCs w:val="28"/>
          <w:rtl/>
          <w:lang w:bidi="fa-IR"/>
        </w:rPr>
        <w:t xml:space="preserve"> از پ</w:t>
      </w:r>
      <w:r w:rsidR="00235F05">
        <w:rPr>
          <w:rFonts w:cs="2  Zar" w:hint="cs"/>
          <w:sz w:val="28"/>
          <w:szCs w:val="28"/>
          <w:rtl/>
          <w:lang w:bidi="fa-IR"/>
        </w:rPr>
        <w:t>ي</w:t>
      </w:r>
      <w:r w:rsidRPr="00111294">
        <w:rPr>
          <w:rFonts w:cs="2  Zar" w:hint="cs"/>
          <w:sz w:val="28"/>
          <w:szCs w:val="28"/>
          <w:rtl/>
          <w:lang w:bidi="fa-IR"/>
        </w:rPr>
        <w:t>ام‌ها</w:t>
      </w:r>
      <w:r w:rsidR="00235F05">
        <w:rPr>
          <w:rFonts w:cs="2  Zar" w:hint="cs"/>
          <w:sz w:val="28"/>
          <w:szCs w:val="28"/>
          <w:rtl/>
          <w:lang w:bidi="fa-IR"/>
        </w:rPr>
        <w:t>ي</w:t>
      </w:r>
      <w:r w:rsidRPr="00111294">
        <w:rPr>
          <w:rFonts w:cs="2  Zar" w:hint="cs"/>
          <w:sz w:val="28"/>
          <w:szCs w:val="28"/>
          <w:rtl/>
          <w:lang w:bidi="fa-IR"/>
        </w:rPr>
        <w:t xml:space="preserve"> خطبه غد</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جلوه‌ا</w:t>
      </w:r>
      <w:r w:rsidR="00235F05">
        <w:rPr>
          <w:rFonts w:cs="2  Zar" w:hint="cs"/>
          <w:sz w:val="28"/>
          <w:szCs w:val="28"/>
          <w:rtl/>
          <w:lang w:bidi="fa-IR"/>
        </w:rPr>
        <w:t>ي</w:t>
      </w:r>
      <w:r w:rsidRPr="00111294">
        <w:rPr>
          <w:rFonts w:cs="2  Zar" w:hint="cs"/>
          <w:sz w:val="28"/>
          <w:szCs w:val="28"/>
          <w:rtl/>
          <w:lang w:bidi="fa-IR"/>
        </w:rPr>
        <w:t xml:space="preserve"> از معارف والا</w:t>
      </w:r>
      <w:r w:rsidR="00235F05">
        <w:rPr>
          <w:rFonts w:cs="2  Zar" w:hint="cs"/>
          <w:sz w:val="28"/>
          <w:szCs w:val="28"/>
          <w:rtl/>
          <w:lang w:bidi="fa-IR"/>
        </w:rPr>
        <w:t>ي</w:t>
      </w:r>
      <w:r w:rsidRPr="00111294">
        <w:rPr>
          <w:rFonts w:cs="2  Zar" w:hint="cs"/>
          <w:sz w:val="28"/>
          <w:szCs w:val="28"/>
          <w:rtl/>
          <w:lang w:bidi="fa-IR"/>
        </w:rPr>
        <w:t xml:space="preserve"> امام 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جلوه‌ها</w:t>
      </w:r>
      <w:r w:rsidR="00235F05">
        <w:rPr>
          <w:rFonts w:cs="2  Zar" w:hint="cs"/>
          <w:sz w:val="28"/>
          <w:szCs w:val="28"/>
          <w:rtl/>
          <w:lang w:bidi="fa-IR"/>
        </w:rPr>
        <w:t>ي</w:t>
      </w:r>
      <w:r w:rsidRPr="00111294">
        <w:rPr>
          <w:rFonts w:cs="2  Zar" w:hint="cs"/>
          <w:sz w:val="28"/>
          <w:szCs w:val="28"/>
          <w:rtl/>
          <w:lang w:bidi="fa-IR"/>
        </w:rPr>
        <w:t xml:space="preserve"> نشر فرهنگ در جامعه علو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جلوه‌ها</w:t>
      </w:r>
      <w:r w:rsidR="00235F05">
        <w:rPr>
          <w:rFonts w:cs="2  Zar" w:hint="cs"/>
          <w:sz w:val="28"/>
          <w:szCs w:val="28"/>
          <w:rtl/>
          <w:lang w:bidi="fa-IR"/>
        </w:rPr>
        <w:t>يي</w:t>
      </w:r>
      <w:r w:rsidRPr="00111294">
        <w:rPr>
          <w:rFonts w:cs="2  Zar" w:hint="cs"/>
          <w:sz w:val="28"/>
          <w:szCs w:val="28"/>
          <w:rtl/>
          <w:lang w:bidi="fa-IR"/>
        </w:rPr>
        <w:t xml:space="preserve"> از اخلاق و گفتار پ</w:t>
      </w:r>
      <w:r w:rsidR="00235F05">
        <w:rPr>
          <w:rFonts w:cs="2  Zar" w:hint="cs"/>
          <w:sz w:val="28"/>
          <w:szCs w:val="28"/>
          <w:rtl/>
          <w:lang w:bidi="fa-IR"/>
        </w:rPr>
        <w:t>ي</w:t>
      </w:r>
      <w:r w:rsidRPr="00111294">
        <w:rPr>
          <w:rFonts w:cs="2  Zar" w:hint="cs"/>
          <w:sz w:val="28"/>
          <w:szCs w:val="28"/>
          <w:rtl/>
          <w:lang w:bidi="fa-IR"/>
        </w:rPr>
        <w:t>امبر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جمع</w:t>
      </w:r>
      <w:r w:rsidR="00235F05">
        <w:rPr>
          <w:rFonts w:cs="2  Zar" w:hint="cs"/>
          <w:sz w:val="28"/>
          <w:szCs w:val="28"/>
          <w:rtl/>
          <w:lang w:bidi="fa-IR"/>
        </w:rPr>
        <w:t>ي</w:t>
      </w:r>
      <w:r w:rsidRPr="00111294">
        <w:rPr>
          <w:rFonts w:cs="2  Zar" w:hint="cs"/>
          <w:sz w:val="28"/>
          <w:szCs w:val="28"/>
          <w:rtl/>
          <w:lang w:bidi="fa-IR"/>
        </w:rPr>
        <w:t>ت فدائ</w:t>
      </w:r>
      <w:r w:rsidR="00235F05">
        <w:rPr>
          <w:rFonts w:cs="2  Zar" w:hint="cs"/>
          <w:sz w:val="28"/>
          <w:szCs w:val="28"/>
          <w:rtl/>
          <w:lang w:bidi="fa-IR"/>
        </w:rPr>
        <w:t>ي</w:t>
      </w:r>
      <w:r w:rsidRPr="00111294">
        <w:rPr>
          <w:rFonts w:cs="2  Zar" w:hint="cs"/>
          <w:sz w:val="28"/>
          <w:szCs w:val="28"/>
          <w:rtl/>
          <w:lang w:bidi="fa-IR"/>
        </w:rPr>
        <w:t>ان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جنبش مختار‌: از سلسله ق</w:t>
      </w:r>
      <w:r w:rsidR="00235F05">
        <w:rPr>
          <w:rFonts w:cs="2  Zar" w:hint="cs"/>
          <w:sz w:val="28"/>
          <w:szCs w:val="28"/>
          <w:rtl/>
          <w:lang w:bidi="fa-IR"/>
        </w:rPr>
        <w:t>ي</w:t>
      </w:r>
      <w:r w:rsidRPr="00111294">
        <w:rPr>
          <w:rFonts w:cs="2  Zar" w:hint="cs"/>
          <w:sz w:val="28"/>
          <w:szCs w:val="28"/>
          <w:rtl/>
          <w:lang w:bidi="fa-IR"/>
        </w:rPr>
        <w:t>ام‌ها</w:t>
      </w:r>
      <w:r w:rsidR="00235F05">
        <w:rPr>
          <w:rFonts w:cs="2  Zar" w:hint="cs"/>
          <w:sz w:val="28"/>
          <w:szCs w:val="28"/>
          <w:rtl/>
          <w:lang w:bidi="fa-IR"/>
        </w:rPr>
        <w:t>ي</w:t>
      </w:r>
      <w:r w:rsidRPr="00111294">
        <w:rPr>
          <w:rFonts w:cs="2  Zar" w:hint="cs"/>
          <w:sz w:val="28"/>
          <w:szCs w:val="28"/>
          <w:rtl/>
          <w:lang w:bidi="fa-IR"/>
        </w:rPr>
        <w:t xml:space="preserve"> پس از عاشورا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جنبش‌ها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معاصر در جهان عرب بررس</w:t>
      </w:r>
      <w:r w:rsidR="00235F05">
        <w:rPr>
          <w:rFonts w:cs="2  Zar" w:hint="cs"/>
          <w:sz w:val="28"/>
          <w:szCs w:val="28"/>
          <w:rtl/>
          <w:lang w:bidi="fa-IR"/>
        </w:rPr>
        <w:t>ي</w:t>
      </w:r>
      <w:r w:rsidRPr="00111294">
        <w:rPr>
          <w:rFonts w:cs="2  Zar" w:hint="cs"/>
          <w:sz w:val="28"/>
          <w:szCs w:val="28"/>
          <w:rtl/>
          <w:lang w:bidi="fa-IR"/>
        </w:rPr>
        <w:t xml:space="preserve"> پد</w:t>
      </w:r>
      <w:r w:rsidR="00235F05">
        <w:rPr>
          <w:rFonts w:cs="2  Zar" w:hint="cs"/>
          <w:sz w:val="28"/>
          <w:szCs w:val="28"/>
          <w:rtl/>
          <w:lang w:bidi="fa-IR"/>
        </w:rPr>
        <w:t>ي</w:t>
      </w:r>
      <w:r w:rsidRPr="00111294">
        <w:rPr>
          <w:rFonts w:cs="2  Zar" w:hint="cs"/>
          <w:sz w:val="28"/>
          <w:szCs w:val="28"/>
          <w:rtl/>
          <w:lang w:bidi="fa-IR"/>
        </w:rPr>
        <w:t>ده بن</w:t>
      </w:r>
      <w:r w:rsidR="00235F05">
        <w:rPr>
          <w:rFonts w:cs="2  Zar" w:hint="cs"/>
          <w:sz w:val="28"/>
          <w:szCs w:val="28"/>
          <w:rtl/>
          <w:lang w:bidi="fa-IR"/>
        </w:rPr>
        <w:t>ي</w:t>
      </w:r>
      <w:r w:rsidRPr="00111294">
        <w:rPr>
          <w:rFonts w:cs="2  Zar" w:hint="cs"/>
          <w:sz w:val="28"/>
          <w:szCs w:val="28"/>
          <w:rtl/>
          <w:lang w:bidi="fa-IR"/>
        </w:rPr>
        <w:t>ادگرا</w:t>
      </w:r>
      <w:r w:rsidR="00235F05">
        <w:rPr>
          <w:rFonts w:cs="2  Zar" w:hint="cs"/>
          <w:sz w:val="28"/>
          <w:szCs w:val="28"/>
          <w:rtl/>
          <w:lang w:bidi="fa-IR"/>
        </w:rPr>
        <w:t>يي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جنگ </w:t>
      </w:r>
      <w:r w:rsidR="004E377E" w:rsidRPr="00111294">
        <w:rPr>
          <w:rFonts w:cs="2  Zar" w:hint="cs"/>
          <w:sz w:val="28"/>
          <w:szCs w:val="28"/>
          <w:rtl/>
          <w:lang w:bidi="fa-IR"/>
        </w:rPr>
        <w:t>صف</w:t>
      </w:r>
      <w:r w:rsidR="00235F05">
        <w:rPr>
          <w:rFonts w:cs="2  Zar" w:hint="cs"/>
          <w:sz w:val="28"/>
          <w:szCs w:val="28"/>
          <w:rtl/>
          <w:lang w:bidi="fa-IR"/>
        </w:rPr>
        <w:t>ي</w:t>
      </w:r>
      <w:r w:rsidR="004E377E" w:rsidRPr="00111294">
        <w:rPr>
          <w:rFonts w:cs="2  Zar" w:hint="cs"/>
          <w:sz w:val="28"/>
          <w:szCs w:val="28"/>
          <w:rtl/>
          <w:lang w:bidi="fa-IR"/>
        </w:rPr>
        <w:t>ن</w:t>
      </w:r>
      <w:r w:rsidRPr="00111294">
        <w:rPr>
          <w:rFonts w:cs="2  Zar" w:hint="cs"/>
          <w:sz w:val="28"/>
          <w:szCs w:val="28"/>
          <w:rtl/>
          <w:lang w:bidi="fa-IR"/>
        </w:rPr>
        <w:t xml:space="preserve"> و نقش آن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جنگ خندق، رو</w:t>
      </w:r>
      <w:r w:rsidR="00235F05">
        <w:rPr>
          <w:rFonts w:cs="2  Zar" w:hint="cs"/>
          <w:sz w:val="28"/>
          <w:szCs w:val="28"/>
          <w:rtl/>
          <w:lang w:bidi="fa-IR"/>
        </w:rPr>
        <w:t>ي</w:t>
      </w:r>
      <w:r w:rsidRPr="00111294">
        <w:rPr>
          <w:rFonts w:cs="2  Zar" w:hint="cs"/>
          <w:sz w:val="28"/>
          <w:szCs w:val="28"/>
          <w:rtl/>
          <w:lang w:bidi="fa-IR"/>
        </w:rPr>
        <w:t>ارو</w:t>
      </w:r>
      <w:r w:rsidR="00235F05">
        <w:rPr>
          <w:rFonts w:cs="2  Zar" w:hint="cs"/>
          <w:sz w:val="28"/>
          <w:szCs w:val="28"/>
          <w:rtl/>
          <w:lang w:bidi="fa-IR"/>
        </w:rPr>
        <w:t>يي</w:t>
      </w:r>
      <w:r w:rsidRPr="00111294">
        <w:rPr>
          <w:rFonts w:cs="2  Zar" w:hint="cs"/>
          <w:sz w:val="28"/>
          <w:szCs w:val="28"/>
          <w:rtl/>
          <w:lang w:bidi="fa-IR"/>
        </w:rPr>
        <w:t xml:space="preserve"> تمام اسلام با تمام کفر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جنگ قادس</w:t>
      </w:r>
      <w:r w:rsidR="00235F05">
        <w:rPr>
          <w:rFonts w:cs="2  Zar" w:hint="cs"/>
          <w:sz w:val="28"/>
          <w:szCs w:val="28"/>
          <w:rtl/>
          <w:lang w:bidi="fa-IR"/>
        </w:rPr>
        <w:t>ي</w:t>
      </w:r>
      <w:r w:rsidRPr="00111294">
        <w:rPr>
          <w:rFonts w:cs="2  Zar" w:hint="cs"/>
          <w:sz w:val="28"/>
          <w:szCs w:val="28"/>
          <w:rtl/>
          <w:lang w:bidi="fa-IR"/>
        </w:rPr>
        <w:t>ه آثار و پ</w:t>
      </w:r>
      <w:r w:rsidR="00235F05">
        <w:rPr>
          <w:rFonts w:cs="2  Zar" w:hint="cs"/>
          <w:sz w:val="28"/>
          <w:szCs w:val="28"/>
          <w:rtl/>
          <w:lang w:bidi="fa-IR"/>
        </w:rPr>
        <w:t>ي</w:t>
      </w:r>
      <w:r w:rsidRPr="00111294">
        <w:rPr>
          <w:rFonts w:cs="2  Zar" w:hint="cs"/>
          <w:sz w:val="28"/>
          <w:szCs w:val="28"/>
          <w:rtl/>
          <w:lang w:bidi="fa-IR"/>
        </w:rPr>
        <w:t>‌آمدها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جنگ‌ها</w:t>
      </w:r>
      <w:r w:rsidR="00235F05">
        <w:rPr>
          <w:rFonts w:cs="2  Zar" w:hint="cs"/>
          <w:sz w:val="28"/>
          <w:szCs w:val="28"/>
          <w:rtl/>
          <w:lang w:bidi="fa-IR"/>
        </w:rPr>
        <w:t>ي</w:t>
      </w:r>
      <w:r w:rsidRPr="00111294">
        <w:rPr>
          <w:rFonts w:cs="2  Zar" w:hint="cs"/>
          <w:sz w:val="28"/>
          <w:szCs w:val="28"/>
          <w:rtl/>
          <w:lang w:bidi="fa-IR"/>
        </w:rPr>
        <w:t xml:space="preserve"> ارتداد و بحران جانش</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پس از پ</w:t>
      </w:r>
      <w:r w:rsidR="00235F05">
        <w:rPr>
          <w:rFonts w:cs="2  Zar" w:hint="cs"/>
          <w:sz w:val="28"/>
          <w:szCs w:val="28"/>
          <w:rtl/>
          <w:lang w:bidi="fa-IR"/>
        </w:rPr>
        <w:t>ي</w:t>
      </w:r>
      <w:r w:rsidRPr="00111294">
        <w:rPr>
          <w:rFonts w:cs="2  Zar" w:hint="cs"/>
          <w:sz w:val="28"/>
          <w:szCs w:val="28"/>
          <w:rtl/>
          <w:lang w:bidi="fa-IR"/>
        </w:rPr>
        <w:t>امبر اکرم(ص)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جنگ‌ها</w:t>
      </w:r>
      <w:r w:rsidR="00235F05">
        <w:rPr>
          <w:rFonts w:cs="2  Zar" w:hint="cs"/>
          <w:sz w:val="28"/>
          <w:szCs w:val="28"/>
          <w:rtl/>
          <w:lang w:bidi="fa-IR"/>
        </w:rPr>
        <w:t>ي</w:t>
      </w:r>
      <w:r w:rsidRPr="00111294">
        <w:rPr>
          <w:rFonts w:cs="2  Zar" w:hint="cs"/>
          <w:sz w:val="28"/>
          <w:szCs w:val="28"/>
          <w:rtl/>
          <w:lang w:bidi="fa-IR"/>
        </w:rPr>
        <w:t xml:space="preserve"> صل</w:t>
      </w:r>
      <w:r w:rsidR="00235F05">
        <w:rPr>
          <w:rFonts w:cs="2  Zar" w:hint="cs"/>
          <w:sz w:val="28"/>
          <w:szCs w:val="28"/>
          <w:rtl/>
          <w:lang w:bidi="fa-IR"/>
        </w:rPr>
        <w:t>ي</w:t>
      </w:r>
      <w:r w:rsidRPr="00111294">
        <w:rPr>
          <w:rFonts w:cs="2  Zar" w:hint="cs"/>
          <w:sz w:val="28"/>
          <w:szCs w:val="28"/>
          <w:rtl/>
          <w:lang w:bidi="fa-IR"/>
        </w:rPr>
        <w:t>ب</w:t>
      </w:r>
      <w:r w:rsidR="00235F05">
        <w:rPr>
          <w:rFonts w:cs="2  Zar" w:hint="cs"/>
          <w:sz w:val="28"/>
          <w:szCs w:val="28"/>
          <w:rtl/>
          <w:lang w:bidi="fa-IR"/>
        </w:rPr>
        <w:t>ي</w:t>
      </w:r>
      <w:r w:rsidRPr="00111294">
        <w:rPr>
          <w:rFonts w:cs="2  Zar" w:hint="cs"/>
          <w:sz w:val="28"/>
          <w:szCs w:val="28"/>
          <w:rtl/>
          <w:lang w:bidi="fa-IR"/>
        </w:rPr>
        <w:t xml:space="preserve"> و تأث</w:t>
      </w:r>
      <w:r w:rsidR="00235F05">
        <w:rPr>
          <w:rFonts w:cs="2  Zar" w:hint="cs"/>
          <w:sz w:val="28"/>
          <w:szCs w:val="28"/>
          <w:rtl/>
          <w:lang w:bidi="fa-IR"/>
        </w:rPr>
        <w:t>ي</w:t>
      </w:r>
      <w:r w:rsidRPr="00111294">
        <w:rPr>
          <w:rFonts w:cs="2  Zar" w:hint="cs"/>
          <w:sz w:val="28"/>
          <w:szCs w:val="28"/>
          <w:rtl/>
          <w:lang w:bidi="fa-IR"/>
        </w:rPr>
        <w:t>ر آن بر اوضاع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اجتماع</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فلسط</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جهاد امام(ع) با ناکثان در جنگ جمل</w:t>
      </w:r>
      <w:r w:rsidR="004E377E" w:rsidRPr="00111294">
        <w:rPr>
          <w:rFonts w:cs="2  Zar" w:hint="cs"/>
          <w:sz w:val="28"/>
          <w:szCs w:val="28"/>
          <w:rtl/>
          <w:lang w:bidi="fa-IR"/>
        </w:rPr>
        <w:t xml:space="preserve"> و درس ها</w:t>
      </w:r>
      <w:r w:rsidR="00235F05">
        <w:rPr>
          <w:rFonts w:cs="2  Zar" w:hint="cs"/>
          <w:sz w:val="28"/>
          <w:szCs w:val="28"/>
          <w:rtl/>
          <w:lang w:bidi="fa-IR"/>
        </w:rPr>
        <w:t>ي</w:t>
      </w:r>
      <w:r w:rsidR="004E377E" w:rsidRPr="00111294">
        <w:rPr>
          <w:rFonts w:cs="2  Zar" w:hint="cs"/>
          <w:sz w:val="28"/>
          <w:szCs w:val="28"/>
          <w:rtl/>
          <w:lang w:bidi="fa-IR"/>
        </w:rPr>
        <w:t xml:space="preserve"> امروز</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جهاد در اسلام، دفاع </w:t>
      </w:r>
      <w:r w:rsidR="00235F05">
        <w:rPr>
          <w:rFonts w:cs="2  Zar" w:hint="cs"/>
          <w:sz w:val="28"/>
          <w:szCs w:val="28"/>
          <w:rtl/>
          <w:lang w:bidi="fa-IR"/>
        </w:rPr>
        <w:t>ي</w:t>
      </w:r>
      <w:r w:rsidRPr="00111294">
        <w:rPr>
          <w:rFonts w:cs="2  Zar" w:hint="cs"/>
          <w:sz w:val="28"/>
          <w:szCs w:val="28"/>
          <w:rtl/>
          <w:lang w:bidi="fa-IR"/>
        </w:rPr>
        <w:t>ا تهاجم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جهان اسلام در فلسفه تار</w:t>
      </w:r>
      <w:r w:rsidR="00235F05">
        <w:rPr>
          <w:rFonts w:cs="2  Zar" w:hint="cs"/>
          <w:sz w:val="28"/>
          <w:szCs w:val="28"/>
          <w:rtl/>
          <w:lang w:bidi="fa-IR"/>
        </w:rPr>
        <w:t>ي</w:t>
      </w:r>
      <w:r w:rsidRPr="00111294">
        <w:rPr>
          <w:rFonts w:cs="2  Zar" w:hint="cs"/>
          <w:sz w:val="28"/>
          <w:szCs w:val="28"/>
          <w:rtl/>
          <w:lang w:bidi="fa-IR"/>
        </w:rPr>
        <w:t>خ هگل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جهان اسلام و پروژه جهان</w:t>
      </w:r>
      <w:r w:rsidR="00235F05">
        <w:rPr>
          <w:rFonts w:cs="2  Zar" w:hint="cs"/>
          <w:sz w:val="28"/>
          <w:szCs w:val="28"/>
          <w:rtl/>
          <w:lang w:bidi="fa-IR"/>
        </w:rPr>
        <w:t>ي</w:t>
      </w:r>
      <w:r w:rsidRPr="00111294">
        <w:rPr>
          <w:rFonts w:cs="2  Zar" w:hint="cs"/>
          <w:sz w:val="28"/>
          <w:szCs w:val="28"/>
          <w:rtl/>
          <w:lang w:bidi="fa-IR"/>
        </w:rPr>
        <w:t>‌ساز</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جهان</w:t>
      </w:r>
      <w:r w:rsidR="00235F05">
        <w:rPr>
          <w:rFonts w:cs="2  Zar" w:hint="cs"/>
          <w:sz w:val="28"/>
          <w:szCs w:val="28"/>
          <w:rtl/>
          <w:lang w:bidi="fa-IR"/>
        </w:rPr>
        <w:t>ي</w:t>
      </w:r>
      <w:r w:rsidRPr="00111294">
        <w:rPr>
          <w:rFonts w:cs="2  Zar" w:hint="cs"/>
          <w:sz w:val="28"/>
          <w:szCs w:val="28"/>
          <w:rtl/>
          <w:lang w:bidi="fa-IR"/>
        </w:rPr>
        <w:t xml:space="preserve"> شدن و امن</w:t>
      </w:r>
      <w:r w:rsidR="00235F05">
        <w:rPr>
          <w:rFonts w:cs="2  Zar" w:hint="cs"/>
          <w:sz w:val="28"/>
          <w:szCs w:val="28"/>
          <w:rtl/>
          <w:lang w:bidi="fa-IR"/>
        </w:rPr>
        <w:t>ي</w:t>
      </w:r>
      <w:r w:rsidRPr="00111294">
        <w:rPr>
          <w:rFonts w:cs="2  Zar" w:hint="cs"/>
          <w:sz w:val="28"/>
          <w:szCs w:val="28"/>
          <w:rtl/>
          <w:lang w:bidi="fa-IR"/>
        </w:rPr>
        <w:t>ت مل</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جهان</w:t>
      </w:r>
      <w:r w:rsidR="00235F05">
        <w:rPr>
          <w:rFonts w:cs="2  Zar" w:hint="cs"/>
          <w:sz w:val="28"/>
          <w:szCs w:val="28"/>
          <w:rtl/>
          <w:lang w:bidi="fa-IR"/>
        </w:rPr>
        <w:t>ي</w:t>
      </w:r>
      <w:r w:rsidRPr="00111294">
        <w:rPr>
          <w:rFonts w:cs="2  Zar" w:hint="cs"/>
          <w:sz w:val="28"/>
          <w:szCs w:val="28"/>
          <w:rtl/>
          <w:lang w:bidi="fa-IR"/>
        </w:rPr>
        <w:t xml:space="preserve"> شدن و مختصات فرهنگ</w:t>
      </w:r>
      <w:r w:rsidR="00235F05">
        <w:rPr>
          <w:rFonts w:cs="2  Zar" w:hint="cs"/>
          <w:sz w:val="28"/>
          <w:szCs w:val="28"/>
          <w:rtl/>
          <w:lang w:bidi="fa-IR"/>
        </w:rPr>
        <w:t>ي</w:t>
      </w:r>
      <w:r w:rsidRPr="00111294">
        <w:rPr>
          <w:rFonts w:cs="2  Zar" w:hint="cs"/>
          <w:sz w:val="28"/>
          <w:szCs w:val="28"/>
          <w:rtl/>
          <w:lang w:bidi="fa-IR"/>
        </w:rPr>
        <w:t xml:space="preserve"> 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جهان</w:t>
      </w:r>
      <w:r w:rsidR="00235F05">
        <w:rPr>
          <w:rFonts w:cs="2  Zar" w:hint="cs"/>
          <w:sz w:val="28"/>
          <w:szCs w:val="28"/>
          <w:rtl/>
          <w:lang w:bidi="fa-IR"/>
        </w:rPr>
        <w:t>ي</w:t>
      </w:r>
      <w:r w:rsidRPr="00111294">
        <w:rPr>
          <w:rFonts w:cs="2  Zar" w:hint="cs"/>
          <w:sz w:val="28"/>
          <w:szCs w:val="28"/>
          <w:rtl/>
          <w:lang w:bidi="fa-IR"/>
        </w:rPr>
        <w:t xml:space="preserve"> شدن، زم</w:t>
      </w:r>
      <w:r w:rsidR="00235F05">
        <w:rPr>
          <w:rFonts w:cs="2  Zar" w:hint="cs"/>
          <w:sz w:val="28"/>
          <w:szCs w:val="28"/>
          <w:rtl/>
          <w:lang w:bidi="fa-IR"/>
        </w:rPr>
        <w:t>ي</w:t>
      </w:r>
      <w:r w:rsidRPr="00111294">
        <w:rPr>
          <w:rFonts w:cs="2  Zar" w:hint="cs"/>
          <w:sz w:val="28"/>
          <w:szCs w:val="28"/>
          <w:rtl/>
          <w:lang w:bidi="fa-IR"/>
        </w:rPr>
        <w:t>نه جهان</w:t>
      </w:r>
      <w:r w:rsidR="00235F05">
        <w:rPr>
          <w:rFonts w:cs="2  Zar" w:hint="cs"/>
          <w:sz w:val="28"/>
          <w:szCs w:val="28"/>
          <w:rtl/>
          <w:lang w:bidi="fa-IR"/>
        </w:rPr>
        <w:t>ي</w:t>
      </w:r>
      <w:r w:rsidRPr="00111294">
        <w:rPr>
          <w:rFonts w:cs="2  Zar" w:hint="cs"/>
          <w:sz w:val="28"/>
          <w:szCs w:val="28"/>
          <w:rtl/>
          <w:lang w:bidi="fa-IR"/>
        </w:rPr>
        <w:t>‌ساز</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 در انتظار «</w:t>
      </w:r>
      <w:r w:rsidR="00235F05">
        <w:rPr>
          <w:rFonts w:cs="2  Zar" w:hint="cs"/>
          <w:sz w:val="28"/>
          <w:szCs w:val="28"/>
          <w:rtl/>
          <w:lang w:bidi="fa-IR"/>
        </w:rPr>
        <w:t>ي</w:t>
      </w:r>
      <w:r w:rsidRPr="00111294">
        <w:rPr>
          <w:rFonts w:cs="2  Zar" w:hint="cs"/>
          <w:sz w:val="28"/>
          <w:szCs w:val="28"/>
          <w:rtl/>
          <w:lang w:bidi="fa-IR"/>
        </w:rPr>
        <w:t>وم موعود»؟</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جهت</w:t>
      </w:r>
      <w:r w:rsidRPr="00111294">
        <w:rPr>
          <w:rFonts w:cs="2  Zar" w:hint="cs"/>
          <w:sz w:val="28"/>
          <w:szCs w:val="28"/>
          <w:rtl/>
          <w:lang w:bidi="fa-IR"/>
        </w:rPr>
        <w:softHyphen/>
        <w:t>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جهاد</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اکرم (ص)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جوشش خون‌ها</w:t>
      </w:r>
      <w:r w:rsidR="00235F05">
        <w:rPr>
          <w:rFonts w:cs="2  Zar" w:hint="cs"/>
          <w:sz w:val="28"/>
          <w:szCs w:val="28"/>
          <w:rtl/>
          <w:lang w:bidi="fa-IR"/>
        </w:rPr>
        <w:t>ي</w:t>
      </w:r>
      <w:r w:rsidRPr="00111294">
        <w:rPr>
          <w:rFonts w:cs="2  Zar" w:hint="cs"/>
          <w:sz w:val="28"/>
          <w:szCs w:val="28"/>
          <w:rtl/>
          <w:lang w:bidi="fa-IR"/>
        </w:rPr>
        <w:t xml:space="preserve"> دشت کربلا در گذر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چرا</w:t>
      </w:r>
      <w:r w:rsidR="00235F05">
        <w:rPr>
          <w:rFonts w:cs="2  Zar" w:hint="cs"/>
          <w:sz w:val="28"/>
          <w:szCs w:val="28"/>
          <w:rtl/>
          <w:lang w:bidi="fa-IR"/>
        </w:rPr>
        <w:t>يي</w:t>
      </w:r>
      <w:r w:rsidRPr="00111294">
        <w:rPr>
          <w:rFonts w:cs="2  Zar" w:hint="cs"/>
          <w:sz w:val="28"/>
          <w:szCs w:val="28"/>
          <w:rtl/>
          <w:lang w:bidi="fa-IR"/>
        </w:rPr>
        <w:t xml:space="preserve"> مصون نماندن کعبه از گزند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چرخش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مذهب</w:t>
      </w:r>
      <w:r w:rsidR="00235F05">
        <w:rPr>
          <w:rFonts w:cs="2  Zar" w:hint="cs"/>
          <w:sz w:val="28"/>
          <w:szCs w:val="28"/>
          <w:rtl/>
          <w:lang w:bidi="fa-IR"/>
        </w:rPr>
        <w:t>ي</w:t>
      </w:r>
      <w:r w:rsidRPr="00111294">
        <w:rPr>
          <w:rFonts w:cs="2  Zar" w:hint="cs"/>
          <w:sz w:val="28"/>
          <w:szCs w:val="28"/>
          <w:rtl/>
          <w:lang w:bidi="fa-IR"/>
        </w:rPr>
        <w:t xml:space="preserve"> در ترک</w:t>
      </w:r>
      <w:r w:rsidR="00235F05">
        <w:rPr>
          <w:rFonts w:cs="2  Zar" w:hint="cs"/>
          <w:sz w:val="28"/>
          <w:szCs w:val="28"/>
          <w:rtl/>
          <w:lang w:bidi="fa-IR"/>
        </w:rPr>
        <w:t>ي</w:t>
      </w:r>
      <w:r w:rsidRPr="00111294">
        <w:rPr>
          <w:rFonts w:cs="2  Zar" w:hint="cs"/>
          <w:sz w:val="28"/>
          <w:szCs w:val="28"/>
          <w:rtl/>
          <w:lang w:bidi="fa-IR"/>
        </w:rPr>
        <w:t>ه از سکولار</w:t>
      </w:r>
      <w:r w:rsidR="00235F05">
        <w:rPr>
          <w:rFonts w:cs="2  Zar" w:hint="cs"/>
          <w:sz w:val="28"/>
          <w:szCs w:val="28"/>
          <w:rtl/>
          <w:lang w:bidi="fa-IR"/>
        </w:rPr>
        <w:t>ي</w:t>
      </w:r>
      <w:r w:rsidRPr="00111294">
        <w:rPr>
          <w:rFonts w:cs="2  Zar" w:hint="cs"/>
          <w:sz w:val="28"/>
          <w:szCs w:val="28"/>
          <w:rtl/>
          <w:lang w:bidi="fa-IR"/>
        </w:rPr>
        <w:t>سم به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چرخش قدرت در حکومت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حاج آقا نورالله و مشروعه‌خواهان</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حاکمان زن ش</w:t>
      </w:r>
      <w:r w:rsidR="00235F05">
        <w:rPr>
          <w:rFonts w:ascii="Tahoma" w:hAnsi="Tahoma" w:cs="2  Zar"/>
          <w:sz w:val="28"/>
          <w:szCs w:val="28"/>
          <w:rtl/>
        </w:rPr>
        <w:t>ي</w:t>
      </w:r>
      <w:r w:rsidRPr="00111294">
        <w:rPr>
          <w:rFonts w:ascii="Tahoma" w:hAnsi="Tahoma" w:cs="2  Zar"/>
          <w:sz w:val="28"/>
          <w:szCs w:val="28"/>
          <w:rtl/>
        </w:rPr>
        <w:t>عه مذهب در تار</w:t>
      </w:r>
      <w:r w:rsidR="00235F05">
        <w:rPr>
          <w:rFonts w:ascii="Tahoma" w:hAnsi="Tahoma" w:cs="2  Zar"/>
          <w:sz w:val="28"/>
          <w:szCs w:val="28"/>
          <w:rtl/>
        </w:rPr>
        <w:t>ي</w:t>
      </w:r>
      <w:r w:rsidRPr="00111294">
        <w:rPr>
          <w:rFonts w:ascii="Tahoma" w:hAnsi="Tahoma" w:cs="2  Zar"/>
          <w:sz w:val="28"/>
          <w:szCs w:val="28"/>
          <w:rtl/>
        </w:rPr>
        <w:t>خ ا</w:t>
      </w:r>
      <w:r w:rsidR="00235F05">
        <w:rPr>
          <w:rFonts w:ascii="Tahoma" w:hAnsi="Tahoma" w:cs="2  Zar"/>
          <w:sz w:val="28"/>
          <w:szCs w:val="28"/>
          <w:rtl/>
        </w:rPr>
        <w:t>ي</w:t>
      </w:r>
      <w:r w:rsidRPr="00111294">
        <w:rPr>
          <w:rFonts w:ascii="Tahoma" w:hAnsi="Tahoma" w:cs="2  Zar"/>
          <w:sz w:val="28"/>
          <w:szCs w:val="28"/>
          <w:rtl/>
        </w:rPr>
        <w:t>ران</w:t>
      </w:r>
      <w:r w:rsidR="00867E77">
        <w:rPr>
          <w:rFonts w:ascii="Tahoma" w:hAnsi="Tahoma" w:cs="2  Zar" w:hint="cs"/>
          <w:sz w:val="28"/>
          <w:szCs w:val="28"/>
          <w:rtl/>
        </w:rPr>
        <w:t xml:space="preserve"> </w:t>
      </w: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ده خاتون، ترکان خاتون، جان ب</w:t>
      </w:r>
      <w:r w:rsidR="00235F05">
        <w:rPr>
          <w:rFonts w:ascii="Tahoma" w:hAnsi="Tahoma" w:cs="2  Zar"/>
          <w:sz w:val="28"/>
          <w:szCs w:val="28"/>
          <w:rtl/>
        </w:rPr>
        <w:t>ي</w:t>
      </w:r>
      <w:r w:rsidRPr="00111294">
        <w:rPr>
          <w:rFonts w:ascii="Tahoma" w:hAnsi="Tahoma" w:cs="2  Zar"/>
          <w:sz w:val="28"/>
          <w:szCs w:val="28"/>
          <w:rtl/>
        </w:rPr>
        <w:t xml:space="preserve">گم خاتون)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حاکم</w:t>
      </w:r>
      <w:r w:rsidR="00235F05">
        <w:rPr>
          <w:rFonts w:cs="2  Zar" w:hint="cs"/>
          <w:sz w:val="28"/>
          <w:szCs w:val="28"/>
          <w:rtl/>
          <w:lang w:bidi="fa-IR"/>
        </w:rPr>
        <w:t>ي</w:t>
      </w:r>
      <w:r w:rsidRPr="00111294">
        <w:rPr>
          <w:rFonts w:cs="2  Zar" w:hint="cs"/>
          <w:sz w:val="28"/>
          <w:szCs w:val="28"/>
          <w:rtl/>
          <w:lang w:bidi="fa-IR"/>
        </w:rPr>
        <w:t>ت عصب</w:t>
      </w:r>
      <w:r w:rsidR="00235F05">
        <w:rPr>
          <w:rFonts w:cs="2  Zar" w:hint="cs"/>
          <w:sz w:val="28"/>
          <w:szCs w:val="28"/>
          <w:rtl/>
          <w:lang w:bidi="fa-IR"/>
        </w:rPr>
        <w:t>ي</w:t>
      </w:r>
      <w:r w:rsidRPr="00111294">
        <w:rPr>
          <w:rFonts w:cs="2  Zar" w:hint="cs"/>
          <w:sz w:val="28"/>
          <w:szCs w:val="28"/>
          <w:rtl/>
          <w:lang w:bidi="fa-IR"/>
        </w:rPr>
        <w:t>ت در م</w:t>
      </w:r>
      <w:r w:rsidR="00235F05">
        <w:rPr>
          <w:rFonts w:cs="2  Zar" w:hint="cs"/>
          <w:sz w:val="28"/>
          <w:szCs w:val="28"/>
          <w:rtl/>
          <w:lang w:bidi="fa-IR"/>
        </w:rPr>
        <w:t>ي</w:t>
      </w:r>
      <w:r w:rsidRPr="00111294">
        <w:rPr>
          <w:rFonts w:cs="2  Zar" w:hint="cs"/>
          <w:sz w:val="28"/>
          <w:szCs w:val="28"/>
          <w:rtl/>
          <w:lang w:bidi="fa-IR"/>
        </w:rPr>
        <w:t>ان اعراب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حج در تاريخ زندگاني پيامبر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حجاز در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حجربن عد</w:t>
      </w:r>
      <w:r w:rsidR="00235F05">
        <w:rPr>
          <w:rFonts w:cs="2  Zar" w:hint="cs"/>
          <w:sz w:val="28"/>
          <w:szCs w:val="28"/>
          <w:rtl/>
          <w:lang w:bidi="fa-IR"/>
        </w:rPr>
        <w:t>ي</w:t>
      </w:r>
      <w:r w:rsidRPr="00111294">
        <w:rPr>
          <w:rFonts w:cs="2  Zar" w:hint="cs"/>
          <w:sz w:val="28"/>
          <w:szCs w:val="28"/>
          <w:rtl/>
          <w:lang w:bidi="fa-IR"/>
        </w:rPr>
        <w:t>؛ ق</w:t>
      </w:r>
      <w:r w:rsidR="00235F05">
        <w:rPr>
          <w:rFonts w:cs="2  Zar" w:hint="cs"/>
          <w:sz w:val="28"/>
          <w:szCs w:val="28"/>
          <w:rtl/>
          <w:lang w:bidi="fa-IR"/>
        </w:rPr>
        <w:t>ي</w:t>
      </w:r>
      <w:r w:rsidRPr="00111294">
        <w:rPr>
          <w:rFonts w:cs="2  Zar" w:hint="cs"/>
          <w:sz w:val="28"/>
          <w:szCs w:val="28"/>
          <w:rtl/>
          <w:lang w:bidi="fa-IR"/>
        </w:rPr>
        <w:t>ام سرخ</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حج</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ره اهل ب</w:t>
      </w:r>
      <w:r w:rsidR="00235F05">
        <w:rPr>
          <w:rFonts w:cs="2  Zar" w:hint="cs"/>
          <w:sz w:val="28"/>
          <w:szCs w:val="28"/>
          <w:rtl/>
          <w:lang w:bidi="fa-IR"/>
        </w:rPr>
        <w:t>ي</w:t>
      </w:r>
      <w:r w:rsidRPr="00111294">
        <w:rPr>
          <w:rFonts w:cs="2  Zar" w:hint="cs"/>
          <w:sz w:val="28"/>
          <w:szCs w:val="28"/>
          <w:rtl/>
          <w:lang w:bidi="fa-IR"/>
        </w:rPr>
        <w:t>ت (عل</w:t>
      </w:r>
      <w:r w:rsidR="00235F05">
        <w:rPr>
          <w:rFonts w:cs="2  Zar" w:hint="cs"/>
          <w:sz w:val="28"/>
          <w:szCs w:val="28"/>
          <w:rtl/>
          <w:lang w:bidi="fa-IR"/>
        </w:rPr>
        <w:t>ي</w:t>
      </w:r>
      <w:r w:rsidRPr="00111294">
        <w:rPr>
          <w:rFonts w:cs="2  Zar" w:hint="cs"/>
          <w:sz w:val="28"/>
          <w:szCs w:val="28"/>
          <w:rtl/>
          <w:lang w:bidi="fa-IR"/>
        </w:rPr>
        <w:t>هم السلام) در مسائل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حدود اخت</w:t>
      </w:r>
      <w:r w:rsidR="00235F05">
        <w:rPr>
          <w:rFonts w:cs="2  Zar" w:hint="cs"/>
          <w:sz w:val="28"/>
          <w:szCs w:val="28"/>
          <w:rtl/>
          <w:lang w:bidi="fa-IR"/>
        </w:rPr>
        <w:t>ي</w:t>
      </w:r>
      <w:r w:rsidRPr="00111294">
        <w:rPr>
          <w:rFonts w:cs="2  Zar" w:hint="cs"/>
          <w:sz w:val="28"/>
          <w:szCs w:val="28"/>
          <w:rtl/>
          <w:lang w:bidi="fa-IR"/>
        </w:rPr>
        <w:t>ارات حکومت از منظر علامه نائ</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حد</w:t>
      </w:r>
      <w:r w:rsidR="00235F05">
        <w:rPr>
          <w:rFonts w:cs="2  Zar" w:hint="cs"/>
          <w:sz w:val="28"/>
          <w:szCs w:val="28"/>
          <w:rtl/>
          <w:lang w:bidi="fa-IR"/>
        </w:rPr>
        <w:t>ي</w:t>
      </w:r>
      <w:r w:rsidRPr="00111294">
        <w:rPr>
          <w:rFonts w:cs="2  Zar" w:hint="cs"/>
          <w:sz w:val="28"/>
          <w:szCs w:val="28"/>
          <w:rtl/>
          <w:lang w:bidi="fa-IR"/>
        </w:rPr>
        <w:t>ث صح</w:t>
      </w:r>
      <w:r w:rsidR="00235F05">
        <w:rPr>
          <w:rFonts w:cs="2  Zar" w:hint="cs"/>
          <w:sz w:val="28"/>
          <w:szCs w:val="28"/>
          <w:rtl/>
          <w:lang w:bidi="fa-IR"/>
        </w:rPr>
        <w:t>ي</w:t>
      </w:r>
      <w:r w:rsidRPr="00111294">
        <w:rPr>
          <w:rFonts w:cs="2  Zar" w:hint="cs"/>
          <w:sz w:val="28"/>
          <w:szCs w:val="28"/>
          <w:rtl/>
          <w:lang w:bidi="fa-IR"/>
        </w:rPr>
        <w:t>فه و قلم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حرم عسکر</w:t>
      </w:r>
      <w:r w:rsidR="00235F05">
        <w:rPr>
          <w:rFonts w:cs="2  Zar" w:hint="cs"/>
          <w:sz w:val="28"/>
          <w:szCs w:val="28"/>
          <w:rtl/>
          <w:lang w:bidi="fa-IR"/>
        </w:rPr>
        <w:t>يي</w:t>
      </w:r>
      <w:r w:rsidRPr="00111294">
        <w:rPr>
          <w:rFonts w:cs="2  Zar" w:hint="cs"/>
          <w:sz w:val="28"/>
          <w:szCs w:val="28"/>
          <w:rtl/>
          <w:lang w:bidi="fa-IR"/>
        </w:rPr>
        <w:t>ن(ع) نگ</w:t>
      </w:r>
      <w:r w:rsidR="00235F05">
        <w:rPr>
          <w:rFonts w:cs="2  Zar" w:hint="cs"/>
          <w:sz w:val="28"/>
          <w:szCs w:val="28"/>
          <w:rtl/>
          <w:lang w:bidi="fa-IR"/>
        </w:rPr>
        <w:t>ي</w:t>
      </w:r>
      <w:r w:rsidRPr="00111294">
        <w:rPr>
          <w:rFonts w:cs="2  Zar" w:hint="cs"/>
          <w:sz w:val="28"/>
          <w:szCs w:val="28"/>
          <w:rtl/>
          <w:lang w:bidi="fa-IR"/>
        </w:rPr>
        <w:t>ن درخشان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حضرت امّ کلثوم بنت عل</w:t>
      </w:r>
      <w:r w:rsidR="00235F05">
        <w:rPr>
          <w:rFonts w:ascii="Tahoma" w:hAnsi="Tahoma" w:cs="2  Zar"/>
          <w:sz w:val="28"/>
          <w:szCs w:val="28"/>
          <w:rtl/>
        </w:rPr>
        <w:t>ي</w:t>
      </w:r>
      <w:r w:rsidRPr="00111294">
        <w:rPr>
          <w:rFonts w:ascii="Tahoma" w:hAnsi="Tahoma" w:cs="2  Zar"/>
          <w:sz w:val="28"/>
          <w:szCs w:val="28"/>
          <w:rtl/>
        </w:rPr>
        <w:t xml:space="preserve"> بن اب</w:t>
      </w:r>
      <w:r w:rsidR="00235F05">
        <w:rPr>
          <w:rFonts w:ascii="Tahoma" w:hAnsi="Tahoma" w:cs="2  Zar"/>
          <w:sz w:val="28"/>
          <w:szCs w:val="28"/>
          <w:rtl/>
        </w:rPr>
        <w:t>ي</w:t>
      </w:r>
      <w:r w:rsidRPr="00111294">
        <w:rPr>
          <w:rFonts w:ascii="Tahoma" w:hAnsi="Tahoma" w:cs="2  Zar"/>
          <w:sz w:val="28"/>
          <w:szCs w:val="28"/>
          <w:rtl/>
        </w:rPr>
        <w:t xml:space="preserve"> طالب (ع) در مد</w:t>
      </w:r>
      <w:r w:rsidR="00235F05">
        <w:rPr>
          <w:rFonts w:ascii="Tahoma" w:hAnsi="Tahoma" w:cs="2  Zar"/>
          <w:sz w:val="28"/>
          <w:szCs w:val="28"/>
          <w:rtl/>
        </w:rPr>
        <w:t>ي</w:t>
      </w:r>
      <w:r w:rsidRPr="00111294">
        <w:rPr>
          <w:rFonts w:ascii="Tahoma" w:hAnsi="Tahoma" w:cs="2  Zar"/>
          <w:sz w:val="28"/>
          <w:szCs w:val="28"/>
          <w:rtl/>
        </w:rPr>
        <w:t xml:space="preserve">نه </w:t>
      </w:r>
      <w:r w:rsidR="00235F05">
        <w:rPr>
          <w:rFonts w:ascii="Tahoma" w:hAnsi="Tahoma" w:cs="2  Zar"/>
          <w:sz w:val="28"/>
          <w:szCs w:val="28"/>
          <w:rtl/>
        </w:rPr>
        <w:t>ي</w:t>
      </w:r>
      <w:r w:rsidRPr="00111294">
        <w:rPr>
          <w:rFonts w:ascii="Tahoma" w:hAnsi="Tahoma" w:cs="2  Zar"/>
          <w:sz w:val="28"/>
          <w:szCs w:val="28"/>
          <w:rtl/>
        </w:rPr>
        <w:t xml:space="preserve">ا کربلا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lastRenderedPageBreak/>
        <w:t>حضرت ز</w:t>
      </w:r>
      <w:r w:rsidR="00235F05">
        <w:rPr>
          <w:rFonts w:ascii="Tahoma" w:hAnsi="Tahoma" w:cs="2  Zar"/>
          <w:sz w:val="28"/>
          <w:szCs w:val="28"/>
          <w:rtl/>
        </w:rPr>
        <w:t>ي</w:t>
      </w:r>
      <w:r w:rsidRPr="00111294">
        <w:rPr>
          <w:rFonts w:ascii="Tahoma" w:hAnsi="Tahoma" w:cs="2  Zar"/>
          <w:sz w:val="28"/>
          <w:szCs w:val="28"/>
          <w:rtl/>
        </w:rPr>
        <w:t>نب(س)؛</w:t>
      </w:r>
      <w:r w:rsidR="00A74A7C">
        <w:rPr>
          <w:rFonts w:ascii="Tahoma" w:hAnsi="Tahoma" w:cs="2  Zar" w:hint="cs"/>
          <w:sz w:val="28"/>
          <w:szCs w:val="28"/>
          <w:rtl/>
        </w:rPr>
        <w:t xml:space="preserve"> </w:t>
      </w:r>
      <w:r w:rsidRPr="00111294">
        <w:rPr>
          <w:rFonts w:ascii="Tahoma" w:hAnsi="Tahoma" w:cs="2  Zar"/>
          <w:sz w:val="28"/>
          <w:szCs w:val="28"/>
          <w:rtl/>
        </w:rPr>
        <w:t>شخص</w:t>
      </w:r>
      <w:r w:rsidR="00235F05">
        <w:rPr>
          <w:rFonts w:ascii="Tahoma" w:hAnsi="Tahoma" w:cs="2  Zar"/>
          <w:sz w:val="28"/>
          <w:szCs w:val="28"/>
          <w:rtl/>
        </w:rPr>
        <w:t>ي</w:t>
      </w:r>
      <w:r w:rsidRPr="00111294">
        <w:rPr>
          <w:rFonts w:ascii="Tahoma" w:hAnsi="Tahoma" w:cs="2  Zar"/>
          <w:sz w:val="28"/>
          <w:szCs w:val="28"/>
          <w:rtl/>
        </w:rPr>
        <w:t>ت و نقش ا</w:t>
      </w:r>
      <w:r w:rsidR="00235F05">
        <w:rPr>
          <w:rFonts w:ascii="Tahoma" w:hAnsi="Tahoma" w:cs="2  Zar"/>
          <w:sz w:val="28"/>
          <w:szCs w:val="28"/>
          <w:rtl/>
        </w:rPr>
        <w:t>ي</w:t>
      </w:r>
      <w:r w:rsidRPr="00111294">
        <w:rPr>
          <w:rFonts w:ascii="Tahoma" w:hAnsi="Tahoma" w:cs="2  Zar"/>
          <w:sz w:val="28"/>
          <w:szCs w:val="28"/>
          <w:rtl/>
        </w:rPr>
        <w:t xml:space="preserve">شان در نهضت کربلا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حضرت عبدالمطلب س</w:t>
      </w:r>
      <w:r w:rsidR="00235F05">
        <w:rPr>
          <w:rFonts w:cs="2  Zar" w:hint="cs"/>
          <w:sz w:val="28"/>
          <w:szCs w:val="28"/>
          <w:rtl/>
          <w:lang w:bidi="fa-IR"/>
        </w:rPr>
        <w:t>ي</w:t>
      </w:r>
      <w:r w:rsidRPr="00111294">
        <w:rPr>
          <w:rFonts w:cs="2  Zar" w:hint="cs"/>
          <w:sz w:val="28"/>
          <w:szCs w:val="28"/>
          <w:rtl/>
          <w:lang w:bidi="fa-IR"/>
        </w:rPr>
        <w:t>د بطحا، رونق‌بخش کعبه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حضرت </w:t>
      </w:r>
      <w:r w:rsidR="004E377E" w:rsidRPr="00111294">
        <w:rPr>
          <w:rFonts w:cs="2  Zar" w:hint="cs"/>
          <w:sz w:val="28"/>
          <w:szCs w:val="28"/>
          <w:rtl/>
          <w:lang w:bidi="fa-IR"/>
        </w:rPr>
        <w:t>امام حسن</w:t>
      </w:r>
      <w:r w:rsidRPr="00111294">
        <w:rPr>
          <w:rFonts w:cs="2  Zar" w:hint="cs"/>
          <w:sz w:val="28"/>
          <w:szCs w:val="28"/>
          <w:rtl/>
          <w:lang w:bidi="fa-IR"/>
        </w:rPr>
        <w:t xml:space="preserve">(ع) و </w:t>
      </w:r>
      <w:r w:rsidR="004E377E" w:rsidRPr="00111294">
        <w:rPr>
          <w:rFonts w:cs="2  Zar" w:hint="cs"/>
          <w:sz w:val="28"/>
          <w:szCs w:val="28"/>
          <w:rtl/>
          <w:lang w:bidi="fa-IR"/>
        </w:rPr>
        <w:t>صلح با معاو</w:t>
      </w:r>
      <w:r w:rsidR="00235F05">
        <w:rPr>
          <w:rFonts w:cs="2  Zar" w:hint="cs"/>
          <w:sz w:val="28"/>
          <w:szCs w:val="28"/>
          <w:rtl/>
          <w:lang w:bidi="fa-IR"/>
        </w:rPr>
        <w:t>ي</w:t>
      </w:r>
      <w:r w:rsidR="004E377E" w:rsidRPr="00111294">
        <w:rPr>
          <w:rFonts w:cs="2  Zar" w:hint="cs"/>
          <w:sz w:val="28"/>
          <w:szCs w:val="28"/>
          <w:rtl/>
          <w:lang w:bidi="fa-IR"/>
        </w:rPr>
        <w:t>ه</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 xml:space="preserve">حضور زنان در نهضت عاشورا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حقوق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مردم در اند</w:t>
      </w:r>
      <w:r w:rsidR="00235F05">
        <w:rPr>
          <w:rFonts w:cs="2  Zar" w:hint="cs"/>
          <w:sz w:val="28"/>
          <w:szCs w:val="28"/>
          <w:rtl/>
          <w:lang w:bidi="fa-IR"/>
        </w:rPr>
        <w:t>ي</w:t>
      </w:r>
      <w:r w:rsidRPr="00111294">
        <w:rPr>
          <w:rFonts w:cs="2  Zar" w:hint="cs"/>
          <w:sz w:val="28"/>
          <w:szCs w:val="28"/>
          <w:rtl/>
          <w:lang w:bidi="fa-IR"/>
        </w:rPr>
        <w:t>شه محقق نائ</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حقوق متقابل مردم و حکومت از منظر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حکم</w:t>
      </w:r>
      <w:r w:rsidR="00235F05">
        <w:rPr>
          <w:rFonts w:cs="2  Zar" w:hint="cs"/>
          <w:sz w:val="28"/>
          <w:szCs w:val="28"/>
          <w:rtl/>
          <w:lang w:bidi="fa-IR"/>
        </w:rPr>
        <w:t>ي</w:t>
      </w:r>
      <w:r w:rsidRPr="00111294">
        <w:rPr>
          <w:rFonts w:cs="2  Zar" w:hint="cs"/>
          <w:sz w:val="28"/>
          <w:szCs w:val="28"/>
          <w:rtl/>
          <w:lang w:bidi="fa-IR"/>
        </w:rPr>
        <w:t>ت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 از منظر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 اسلام</w:t>
      </w:r>
      <w:r w:rsidR="00235F05">
        <w:rPr>
          <w:rFonts w:cs="2  Zar" w:hint="cs"/>
          <w:sz w:val="28"/>
          <w:szCs w:val="28"/>
          <w:rtl/>
          <w:lang w:bidi="fa-IR"/>
        </w:rPr>
        <w:t>ي</w:t>
      </w:r>
      <w:r w:rsidRPr="00111294">
        <w:rPr>
          <w:rFonts w:cs="2  Zar" w:hint="cs"/>
          <w:sz w:val="28"/>
          <w:szCs w:val="28"/>
          <w:rtl/>
          <w:lang w:bidi="fa-IR"/>
        </w:rPr>
        <w:t xml:space="preserve"> و دموکراس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حکومت اسلام</w:t>
      </w:r>
      <w:r w:rsidR="00235F05">
        <w:rPr>
          <w:rFonts w:cs="2  Zar" w:hint="cs"/>
          <w:sz w:val="28"/>
          <w:szCs w:val="28"/>
          <w:rtl/>
          <w:lang w:bidi="fa-IR"/>
        </w:rPr>
        <w:t>ي</w:t>
      </w:r>
      <w:r w:rsidRPr="00111294">
        <w:rPr>
          <w:rFonts w:cs="2  Zar" w:hint="cs"/>
          <w:sz w:val="28"/>
          <w:szCs w:val="28"/>
          <w:rtl/>
          <w:lang w:bidi="fa-IR"/>
        </w:rPr>
        <w:t>، سکولار</w:t>
      </w:r>
      <w:r w:rsidR="00235F05">
        <w:rPr>
          <w:rFonts w:cs="2  Zar" w:hint="cs"/>
          <w:sz w:val="28"/>
          <w:szCs w:val="28"/>
          <w:rtl/>
          <w:lang w:bidi="fa-IR"/>
        </w:rPr>
        <w:t>ي</w:t>
      </w:r>
      <w:r w:rsidRPr="00111294">
        <w:rPr>
          <w:rFonts w:cs="2  Zar" w:hint="cs"/>
          <w:sz w:val="28"/>
          <w:szCs w:val="28"/>
          <w:rtl/>
          <w:lang w:bidi="fa-IR"/>
        </w:rPr>
        <w:t>سم و سکولار</w:t>
      </w:r>
      <w:r w:rsidR="00235F05">
        <w:rPr>
          <w:rFonts w:cs="2  Zar" w:hint="cs"/>
          <w:sz w:val="28"/>
          <w:szCs w:val="28"/>
          <w:rtl/>
          <w:lang w:bidi="fa-IR"/>
        </w:rPr>
        <w:t>ي</w:t>
      </w:r>
      <w:r w:rsidRPr="00111294">
        <w:rPr>
          <w:rFonts w:cs="2  Zar" w:hint="cs"/>
          <w:sz w:val="28"/>
          <w:szCs w:val="28"/>
          <w:rtl/>
          <w:lang w:bidi="fa-IR"/>
        </w:rPr>
        <w:t>زاس</w:t>
      </w:r>
      <w:r w:rsidR="00235F05">
        <w:rPr>
          <w:rFonts w:cs="2  Zar" w:hint="cs"/>
          <w:sz w:val="28"/>
          <w:szCs w:val="28"/>
          <w:rtl/>
          <w:lang w:bidi="fa-IR"/>
        </w:rPr>
        <w:t>ي</w:t>
      </w:r>
      <w:r w:rsidRPr="00111294">
        <w:rPr>
          <w:rFonts w:cs="2  Zar" w:hint="cs"/>
          <w:sz w:val="28"/>
          <w:szCs w:val="28"/>
          <w:rtl/>
          <w:lang w:bidi="fa-IR"/>
        </w:rPr>
        <w:t>ون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حکومت در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محقق حل</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حکومت در اند</w:t>
      </w:r>
      <w:r w:rsidR="00235F05">
        <w:rPr>
          <w:rFonts w:cs="2  Zar" w:hint="cs"/>
          <w:sz w:val="28"/>
          <w:szCs w:val="28"/>
          <w:rtl/>
          <w:lang w:bidi="fa-IR"/>
        </w:rPr>
        <w:t>ي</w:t>
      </w:r>
      <w:r w:rsidRPr="00111294">
        <w:rPr>
          <w:rFonts w:cs="2  Zar" w:hint="cs"/>
          <w:sz w:val="28"/>
          <w:szCs w:val="28"/>
          <w:rtl/>
          <w:lang w:bidi="fa-IR"/>
        </w:rPr>
        <w:t>شه نجم الد</w:t>
      </w:r>
      <w:r w:rsidR="00235F05">
        <w:rPr>
          <w:rFonts w:cs="2  Zar" w:hint="cs"/>
          <w:sz w:val="28"/>
          <w:szCs w:val="28"/>
          <w:rtl/>
          <w:lang w:bidi="fa-IR"/>
        </w:rPr>
        <w:t>ي</w:t>
      </w:r>
      <w:r w:rsidRPr="00111294">
        <w:rPr>
          <w:rFonts w:cs="2  Zar" w:hint="cs"/>
          <w:sz w:val="28"/>
          <w:szCs w:val="28"/>
          <w:rtl/>
          <w:lang w:bidi="fa-IR"/>
        </w:rPr>
        <w:t>ن راز</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امام و مقا</w:t>
      </w:r>
      <w:r w:rsidR="00235F05">
        <w:rPr>
          <w:rFonts w:cs="2  Zar" w:hint="cs"/>
          <w:sz w:val="28"/>
          <w:szCs w:val="28"/>
          <w:rtl/>
          <w:lang w:bidi="fa-IR"/>
        </w:rPr>
        <w:t>ي</w:t>
      </w:r>
      <w:r w:rsidRPr="00111294">
        <w:rPr>
          <w:rFonts w:cs="2  Zar" w:hint="cs"/>
          <w:sz w:val="28"/>
          <w:szCs w:val="28"/>
          <w:rtl/>
          <w:lang w:bidi="fa-IR"/>
        </w:rPr>
        <w:t>سه آن با علامه نائ</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قرآن و عترت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رأ</w:t>
      </w:r>
      <w:r w:rsidR="00235F05">
        <w:rPr>
          <w:rFonts w:cs="2  Zar" w:hint="cs"/>
          <w:sz w:val="28"/>
          <w:szCs w:val="28"/>
          <w:rtl/>
          <w:lang w:bidi="fa-IR"/>
        </w:rPr>
        <w:t>ي</w:t>
      </w:r>
      <w:r w:rsidRPr="00111294">
        <w:rPr>
          <w:rFonts w:cs="2  Zar" w:hint="cs"/>
          <w:sz w:val="28"/>
          <w:szCs w:val="28"/>
          <w:rtl/>
          <w:lang w:bidi="fa-IR"/>
        </w:rPr>
        <w:t xml:space="preserve"> و رضا</w:t>
      </w:r>
      <w:r w:rsidR="00235F05">
        <w:rPr>
          <w:rFonts w:cs="2  Zar" w:hint="cs"/>
          <w:sz w:val="28"/>
          <w:szCs w:val="28"/>
          <w:rtl/>
          <w:lang w:bidi="fa-IR"/>
        </w:rPr>
        <w:t>ي</w:t>
      </w:r>
      <w:r w:rsidRPr="00111294">
        <w:rPr>
          <w:rFonts w:cs="2  Zar" w:hint="cs"/>
          <w:sz w:val="28"/>
          <w:szCs w:val="28"/>
          <w:rtl/>
          <w:lang w:bidi="fa-IR"/>
        </w:rPr>
        <w:t>ت مردم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مشروع</w:t>
      </w:r>
      <w:r w:rsidR="00235F05">
        <w:rPr>
          <w:rFonts w:cs="2  Zar" w:hint="cs"/>
          <w:sz w:val="28"/>
          <w:szCs w:val="28"/>
          <w:rtl/>
          <w:lang w:bidi="fa-IR"/>
        </w:rPr>
        <w:t>ي</w:t>
      </w:r>
      <w:r w:rsidRPr="00111294">
        <w:rPr>
          <w:rFonts w:cs="2  Zar" w:hint="cs"/>
          <w:sz w:val="28"/>
          <w:szCs w:val="28"/>
          <w:rtl/>
          <w:lang w:bidi="fa-IR"/>
        </w:rPr>
        <w:t>ت و وظا</w:t>
      </w:r>
      <w:r w:rsidR="00235F05">
        <w:rPr>
          <w:rFonts w:cs="2  Zar" w:hint="cs"/>
          <w:sz w:val="28"/>
          <w:szCs w:val="28"/>
          <w:rtl/>
          <w:lang w:bidi="fa-IR"/>
        </w:rPr>
        <w:t>ي</w:t>
      </w:r>
      <w:r w:rsidRPr="00111294">
        <w:rPr>
          <w:rFonts w:cs="2  Zar" w:hint="cs"/>
          <w:sz w:val="28"/>
          <w:szCs w:val="28"/>
          <w:rtl/>
          <w:lang w:bidi="fa-IR"/>
        </w:rPr>
        <w:t>ف</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 علو</w:t>
      </w:r>
      <w:r w:rsidR="00235F05">
        <w:rPr>
          <w:rFonts w:cs="2  Zar" w:hint="cs"/>
          <w:sz w:val="28"/>
          <w:szCs w:val="28"/>
          <w:rtl/>
          <w:lang w:bidi="fa-IR"/>
        </w:rPr>
        <w:t>ي</w:t>
      </w:r>
      <w:r w:rsidRPr="00111294">
        <w:rPr>
          <w:rFonts w:cs="2  Zar" w:hint="cs"/>
          <w:sz w:val="28"/>
          <w:szCs w:val="28"/>
          <w:rtl/>
          <w:lang w:bidi="fa-IR"/>
        </w:rPr>
        <w:t xml:space="preserve"> در نهج‌البلاغه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حکومت و رهبر</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اعظم (ص) در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حکومت‌ها</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در هندوستان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حکومت‌ها</w:t>
      </w:r>
      <w:r w:rsidR="00235F05">
        <w:rPr>
          <w:rFonts w:cs="2  Zar" w:hint="cs"/>
          <w:sz w:val="28"/>
          <w:szCs w:val="28"/>
          <w:rtl/>
          <w:lang w:bidi="fa-IR"/>
        </w:rPr>
        <w:t>ي</w:t>
      </w:r>
      <w:r w:rsidRPr="00111294">
        <w:rPr>
          <w:rFonts w:cs="2  Zar" w:hint="cs"/>
          <w:sz w:val="28"/>
          <w:szCs w:val="28"/>
          <w:rtl/>
          <w:lang w:bidi="fa-IR"/>
        </w:rPr>
        <w:t xml:space="preserve"> عصر غ</w:t>
      </w:r>
      <w:r w:rsidR="00235F05">
        <w:rPr>
          <w:rFonts w:cs="2  Zar" w:hint="cs"/>
          <w:sz w:val="28"/>
          <w:szCs w:val="28"/>
          <w:rtl/>
          <w:lang w:bidi="fa-IR"/>
        </w:rPr>
        <w:t>ي</w:t>
      </w:r>
      <w:r w:rsidRPr="00111294">
        <w:rPr>
          <w:rFonts w:cs="2  Zar" w:hint="cs"/>
          <w:sz w:val="28"/>
          <w:szCs w:val="28"/>
          <w:rtl/>
          <w:lang w:bidi="fa-IR"/>
        </w:rPr>
        <w:t>بت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آل‌بو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حکومت‌ها</w:t>
      </w:r>
      <w:r w:rsidR="00235F05">
        <w:rPr>
          <w:rFonts w:cs="2  Zar" w:hint="cs"/>
          <w:sz w:val="28"/>
          <w:szCs w:val="28"/>
          <w:rtl/>
          <w:lang w:bidi="fa-IR"/>
        </w:rPr>
        <w:t>ي</w:t>
      </w:r>
      <w:r w:rsidRPr="00111294">
        <w:rPr>
          <w:rFonts w:cs="2  Zar" w:hint="cs"/>
          <w:sz w:val="28"/>
          <w:szCs w:val="28"/>
          <w:rtl/>
          <w:lang w:bidi="fa-IR"/>
        </w:rPr>
        <w:t xml:space="preserve"> عصر غ</w:t>
      </w:r>
      <w:r w:rsidR="00235F05">
        <w:rPr>
          <w:rFonts w:cs="2  Zar" w:hint="cs"/>
          <w:sz w:val="28"/>
          <w:szCs w:val="28"/>
          <w:rtl/>
          <w:lang w:bidi="fa-IR"/>
        </w:rPr>
        <w:t>ي</w:t>
      </w:r>
      <w:r w:rsidRPr="00111294">
        <w:rPr>
          <w:rFonts w:cs="2  Zar" w:hint="cs"/>
          <w:sz w:val="28"/>
          <w:szCs w:val="28"/>
          <w:rtl/>
          <w:lang w:bidi="fa-IR"/>
        </w:rPr>
        <w:t>بت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لخان</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حکومت‌ها</w:t>
      </w:r>
      <w:r w:rsidR="00235F05">
        <w:rPr>
          <w:rFonts w:cs="2  Zar" w:hint="cs"/>
          <w:sz w:val="28"/>
          <w:szCs w:val="28"/>
          <w:rtl/>
          <w:lang w:bidi="fa-IR"/>
        </w:rPr>
        <w:t>ي</w:t>
      </w:r>
      <w:r w:rsidRPr="00111294">
        <w:rPr>
          <w:rFonts w:cs="2  Zar" w:hint="cs"/>
          <w:sz w:val="28"/>
          <w:szCs w:val="28"/>
          <w:rtl/>
          <w:lang w:bidi="fa-IR"/>
        </w:rPr>
        <w:t xml:space="preserve"> عصر غ</w:t>
      </w:r>
      <w:r w:rsidR="00235F05">
        <w:rPr>
          <w:rFonts w:cs="2  Zar" w:hint="cs"/>
          <w:sz w:val="28"/>
          <w:szCs w:val="28"/>
          <w:rtl/>
          <w:lang w:bidi="fa-IR"/>
        </w:rPr>
        <w:t>ي</w:t>
      </w:r>
      <w:r w:rsidRPr="00111294">
        <w:rPr>
          <w:rFonts w:cs="2  Zar" w:hint="cs"/>
          <w:sz w:val="28"/>
          <w:szCs w:val="28"/>
          <w:rtl/>
          <w:lang w:bidi="fa-IR"/>
        </w:rPr>
        <w:t>بت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سربداران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حکومت‌ها</w:t>
      </w:r>
      <w:r w:rsidR="00235F05">
        <w:rPr>
          <w:rFonts w:cs="2  Zar" w:hint="cs"/>
          <w:sz w:val="28"/>
          <w:szCs w:val="28"/>
          <w:rtl/>
          <w:lang w:bidi="fa-IR"/>
        </w:rPr>
        <w:t>ي</w:t>
      </w:r>
      <w:r w:rsidRPr="00111294">
        <w:rPr>
          <w:rFonts w:cs="2  Zar" w:hint="cs"/>
          <w:sz w:val="28"/>
          <w:szCs w:val="28"/>
          <w:rtl/>
          <w:lang w:bidi="fa-IR"/>
        </w:rPr>
        <w:t xml:space="preserve"> عصر غ</w:t>
      </w:r>
      <w:r w:rsidR="00235F05">
        <w:rPr>
          <w:rFonts w:cs="2  Zar" w:hint="cs"/>
          <w:sz w:val="28"/>
          <w:szCs w:val="28"/>
          <w:rtl/>
          <w:lang w:bidi="fa-IR"/>
        </w:rPr>
        <w:t>ي</w:t>
      </w:r>
      <w:r w:rsidRPr="00111294">
        <w:rPr>
          <w:rFonts w:cs="2  Zar" w:hint="cs"/>
          <w:sz w:val="28"/>
          <w:szCs w:val="28"/>
          <w:rtl/>
          <w:lang w:bidi="fa-IR"/>
        </w:rPr>
        <w:t>بت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حکومت‌ها</w:t>
      </w:r>
      <w:r w:rsidR="00235F05">
        <w:rPr>
          <w:rFonts w:cs="2  Zar" w:hint="cs"/>
          <w:sz w:val="28"/>
          <w:szCs w:val="28"/>
          <w:rtl/>
          <w:lang w:bidi="fa-IR"/>
        </w:rPr>
        <w:t>ي</w:t>
      </w:r>
      <w:r w:rsidRPr="00111294">
        <w:rPr>
          <w:rFonts w:cs="2  Zar" w:hint="cs"/>
          <w:sz w:val="28"/>
          <w:szCs w:val="28"/>
          <w:rtl/>
          <w:lang w:bidi="fa-IR"/>
        </w:rPr>
        <w:t xml:space="preserve"> عصر غ</w:t>
      </w:r>
      <w:r w:rsidR="00235F05">
        <w:rPr>
          <w:rFonts w:cs="2  Zar" w:hint="cs"/>
          <w:sz w:val="28"/>
          <w:szCs w:val="28"/>
          <w:rtl/>
          <w:lang w:bidi="fa-IR"/>
        </w:rPr>
        <w:t>ي</w:t>
      </w:r>
      <w:r w:rsidRPr="00111294">
        <w:rPr>
          <w:rFonts w:cs="2  Zar" w:hint="cs"/>
          <w:sz w:val="28"/>
          <w:szCs w:val="28"/>
          <w:rtl/>
          <w:lang w:bidi="fa-IR"/>
        </w:rPr>
        <w:t>بت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علو</w:t>
      </w:r>
      <w:r w:rsidR="00235F05">
        <w:rPr>
          <w:rFonts w:cs="2  Zar" w:hint="cs"/>
          <w:sz w:val="28"/>
          <w:szCs w:val="28"/>
          <w:rtl/>
          <w:lang w:bidi="fa-IR"/>
        </w:rPr>
        <w:t>ي</w:t>
      </w:r>
      <w:r w:rsidRPr="00111294">
        <w:rPr>
          <w:rFonts w:cs="2  Zar" w:hint="cs"/>
          <w:sz w:val="28"/>
          <w:szCs w:val="28"/>
          <w:rtl/>
          <w:lang w:bidi="fa-IR"/>
        </w:rPr>
        <w:t>ان طبرستان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حکومت‌ها</w:t>
      </w:r>
      <w:r w:rsidR="00235F05">
        <w:rPr>
          <w:rFonts w:cs="2  Zar" w:hint="cs"/>
          <w:sz w:val="28"/>
          <w:szCs w:val="28"/>
          <w:rtl/>
          <w:lang w:bidi="fa-IR"/>
        </w:rPr>
        <w:t>ي</w:t>
      </w:r>
      <w:r w:rsidRPr="00111294">
        <w:rPr>
          <w:rFonts w:cs="2  Zar" w:hint="cs"/>
          <w:sz w:val="28"/>
          <w:szCs w:val="28"/>
          <w:rtl/>
          <w:lang w:bidi="fa-IR"/>
        </w:rPr>
        <w:t xml:space="preserve"> عصر غ</w:t>
      </w:r>
      <w:r w:rsidR="00235F05">
        <w:rPr>
          <w:rFonts w:cs="2  Zar" w:hint="cs"/>
          <w:sz w:val="28"/>
          <w:szCs w:val="28"/>
          <w:rtl/>
          <w:lang w:bidi="fa-IR"/>
        </w:rPr>
        <w:t>ي</w:t>
      </w:r>
      <w:r w:rsidRPr="00111294">
        <w:rPr>
          <w:rFonts w:cs="2  Zar" w:hint="cs"/>
          <w:sz w:val="28"/>
          <w:szCs w:val="28"/>
          <w:rtl/>
          <w:lang w:bidi="fa-IR"/>
        </w:rPr>
        <w:t>بت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فاطم</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حکومت‌ها</w:t>
      </w:r>
      <w:r w:rsidR="00235F05">
        <w:rPr>
          <w:rFonts w:cs="2  Zar" w:hint="cs"/>
          <w:sz w:val="28"/>
          <w:szCs w:val="28"/>
          <w:rtl/>
          <w:lang w:bidi="fa-IR"/>
        </w:rPr>
        <w:t>ي</w:t>
      </w:r>
      <w:r w:rsidRPr="00111294">
        <w:rPr>
          <w:rFonts w:cs="2  Zar" w:hint="cs"/>
          <w:sz w:val="28"/>
          <w:szCs w:val="28"/>
          <w:rtl/>
          <w:lang w:bidi="fa-IR"/>
        </w:rPr>
        <w:t xml:space="preserve"> عصر غ</w:t>
      </w:r>
      <w:r w:rsidR="00235F05">
        <w:rPr>
          <w:rFonts w:cs="2  Zar" w:hint="cs"/>
          <w:sz w:val="28"/>
          <w:szCs w:val="28"/>
          <w:rtl/>
          <w:lang w:bidi="fa-IR"/>
        </w:rPr>
        <w:t>ي</w:t>
      </w:r>
      <w:r w:rsidRPr="00111294">
        <w:rPr>
          <w:rFonts w:cs="2  Zar" w:hint="cs"/>
          <w:sz w:val="28"/>
          <w:szCs w:val="28"/>
          <w:rtl/>
          <w:lang w:bidi="fa-IR"/>
        </w:rPr>
        <w:t>بت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مشعشع</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 xml:space="preserve">حلم </w:t>
      </w:r>
      <w:r w:rsidR="004E377E" w:rsidRPr="00111294">
        <w:rPr>
          <w:rFonts w:cs="2  Zar" w:hint="cs"/>
          <w:sz w:val="28"/>
          <w:szCs w:val="28"/>
          <w:rtl/>
          <w:lang w:bidi="fa-IR"/>
        </w:rPr>
        <w:t xml:space="preserve">و شجاعت </w:t>
      </w:r>
      <w:r w:rsidRPr="00111294">
        <w:rPr>
          <w:rFonts w:cs="2  Zar" w:hint="cs"/>
          <w:sz w:val="28"/>
          <w:szCs w:val="28"/>
          <w:rtl/>
          <w:lang w:bidi="fa-IR"/>
        </w:rPr>
        <w:t>در س</w:t>
      </w:r>
      <w:r w:rsidR="00235F05">
        <w:rPr>
          <w:rFonts w:cs="2  Zar" w:hint="cs"/>
          <w:sz w:val="28"/>
          <w:szCs w:val="28"/>
          <w:rtl/>
          <w:lang w:bidi="fa-IR"/>
        </w:rPr>
        <w:t>ي</w:t>
      </w:r>
      <w:r w:rsidRPr="00111294">
        <w:rPr>
          <w:rFonts w:cs="2  Zar" w:hint="cs"/>
          <w:sz w:val="28"/>
          <w:szCs w:val="28"/>
          <w:rtl/>
          <w:lang w:bidi="fa-IR"/>
        </w:rPr>
        <w:t>رة امام مجتب</w:t>
      </w:r>
      <w:r w:rsidR="00235F05">
        <w:rPr>
          <w:rFonts w:cs="2  Zar" w:hint="cs"/>
          <w:sz w:val="28"/>
          <w:szCs w:val="28"/>
          <w:rtl/>
          <w:lang w:bidi="fa-IR"/>
        </w:rPr>
        <w:t>ي</w:t>
      </w:r>
      <w:r w:rsidRPr="00111294">
        <w:rPr>
          <w:rFonts w:cs="2  Zar" w:hint="cs"/>
          <w:sz w:val="28"/>
          <w:szCs w:val="28"/>
          <w:rtl/>
          <w:lang w:bidi="fa-IR"/>
        </w:rPr>
        <w:t xml:space="preserve"> (ع)</w:t>
      </w:r>
    </w:p>
    <w:p w:rsidR="004E377E"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حماسه خون</w:t>
      </w:r>
      <w:r w:rsidR="00235F05">
        <w:rPr>
          <w:rFonts w:cs="2  Zar" w:hint="cs"/>
          <w:sz w:val="28"/>
          <w:szCs w:val="28"/>
          <w:rtl/>
          <w:lang w:bidi="fa-IR"/>
        </w:rPr>
        <w:t>ي</w:t>
      </w:r>
      <w:r w:rsidRPr="00111294">
        <w:rPr>
          <w:rFonts w:cs="2  Zar" w:hint="cs"/>
          <w:sz w:val="28"/>
          <w:szCs w:val="28"/>
          <w:rtl/>
          <w:lang w:bidi="fa-IR"/>
        </w:rPr>
        <w:t xml:space="preserve">ن فرزندان فاطمه(س)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حما</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غ</w:t>
      </w:r>
      <w:r w:rsidR="00235F05">
        <w:rPr>
          <w:rFonts w:cs="2  Zar" w:hint="cs"/>
          <w:sz w:val="28"/>
          <w:szCs w:val="28"/>
          <w:rtl/>
          <w:lang w:bidi="fa-IR"/>
        </w:rPr>
        <w:t>ي</w:t>
      </w:r>
      <w:r w:rsidRPr="00111294">
        <w:rPr>
          <w:rFonts w:cs="2  Zar" w:hint="cs"/>
          <w:sz w:val="28"/>
          <w:szCs w:val="28"/>
          <w:rtl/>
          <w:lang w:bidi="fa-IR"/>
        </w:rPr>
        <w:t>ب</w:t>
      </w:r>
      <w:r w:rsidR="00235F05">
        <w:rPr>
          <w:rFonts w:cs="2  Zar" w:hint="cs"/>
          <w:sz w:val="28"/>
          <w:szCs w:val="28"/>
          <w:rtl/>
          <w:lang w:bidi="fa-IR"/>
        </w:rPr>
        <w:t>ي</w:t>
      </w:r>
      <w:r w:rsidRPr="00111294">
        <w:rPr>
          <w:rFonts w:cs="2  Zar" w:hint="cs"/>
          <w:sz w:val="28"/>
          <w:szCs w:val="28"/>
          <w:rtl/>
          <w:lang w:bidi="fa-IR"/>
        </w:rPr>
        <w:t xml:space="preserve"> در زندگ</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اکرم(ص)</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حوادث تاريخي در قرآن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حوادث دوران ولادت حضرت محمد(ص)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حوزه علم</w:t>
      </w:r>
      <w:r w:rsidR="00235F05">
        <w:rPr>
          <w:rFonts w:cs="2  Zar" w:hint="cs"/>
          <w:sz w:val="28"/>
          <w:szCs w:val="28"/>
          <w:rtl/>
          <w:lang w:bidi="fa-IR"/>
        </w:rPr>
        <w:t>ي</w:t>
      </w:r>
      <w:r w:rsidRPr="00111294">
        <w:rPr>
          <w:rFonts w:cs="2  Zar" w:hint="cs"/>
          <w:sz w:val="28"/>
          <w:szCs w:val="28"/>
          <w:rtl/>
          <w:lang w:bidi="fa-IR"/>
        </w:rPr>
        <w:t>ه از کوفه تا قم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ح</w:t>
      </w:r>
      <w:r w:rsidR="00235F05">
        <w:rPr>
          <w:rFonts w:cs="2  Zar" w:hint="cs"/>
          <w:sz w:val="28"/>
          <w:szCs w:val="28"/>
          <w:rtl/>
          <w:lang w:bidi="fa-IR"/>
        </w:rPr>
        <w:t>ي</w:t>
      </w:r>
      <w:r w:rsidRPr="00111294">
        <w:rPr>
          <w:rFonts w:cs="2  Zar" w:hint="cs"/>
          <w:sz w:val="28"/>
          <w:szCs w:val="28"/>
          <w:rtl/>
          <w:lang w:bidi="fa-IR"/>
        </w:rPr>
        <w:t>ات و اند</w:t>
      </w:r>
      <w:r w:rsidR="00235F05">
        <w:rPr>
          <w:rFonts w:cs="2  Zar" w:hint="cs"/>
          <w:sz w:val="28"/>
          <w:szCs w:val="28"/>
          <w:rtl/>
          <w:lang w:bidi="fa-IR"/>
        </w:rPr>
        <w:t>ي</w:t>
      </w:r>
      <w:r w:rsidRPr="00111294">
        <w:rPr>
          <w:rFonts w:cs="2  Zar" w:hint="cs"/>
          <w:sz w:val="28"/>
          <w:szCs w:val="28"/>
          <w:rtl/>
          <w:lang w:bidi="fa-IR"/>
        </w:rPr>
        <w:t>شه ب</w:t>
      </w:r>
      <w:r w:rsidR="00235F05">
        <w:rPr>
          <w:rFonts w:cs="2  Zar" w:hint="cs"/>
          <w:sz w:val="28"/>
          <w:szCs w:val="28"/>
          <w:rtl/>
          <w:lang w:bidi="fa-IR"/>
        </w:rPr>
        <w:t>ي</w:t>
      </w:r>
      <w:r w:rsidRPr="00111294">
        <w:rPr>
          <w:rFonts w:cs="2  Zar" w:hint="cs"/>
          <w:sz w:val="28"/>
          <w:szCs w:val="28"/>
          <w:rtl/>
          <w:lang w:bidi="fa-IR"/>
        </w:rPr>
        <w:t>دارگر شرق س</w:t>
      </w:r>
      <w:r w:rsidR="00235F05">
        <w:rPr>
          <w:rFonts w:cs="2  Zar" w:hint="cs"/>
          <w:sz w:val="28"/>
          <w:szCs w:val="28"/>
          <w:rtl/>
          <w:lang w:bidi="fa-IR"/>
        </w:rPr>
        <w:t>ي</w:t>
      </w:r>
      <w:r w:rsidRPr="00111294">
        <w:rPr>
          <w:rFonts w:cs="2  Zar" w:hint="cs"/>
          <w:sz w:val="28"/>
          <w:szCs w:val="28"/>
          <w:rtl/>
          <w:lang w:bidi="fa-IR"/>
        </w:rPr>
        <w:t>د جمال‌الد</w:t>
      </w:r>
      <w:r w:rsidR="00235F05">
        <w:rPr>
          <w:rFonts w:cs="2  Zar" w:hint="cs"/>
          <w:sz w:val="28"/>
          <w:szCs w:val="28"/>
          <w:rtl/>
          <w:lang w:bidi="fa-IR"/>
        </w:rPr>
        <w:t>ي</w:t>
      </w:r>
      <w:r w:rsidRPr="00111294">
        <w:rPr>
          <w:rFonts w:cs="2  Zar" w:hint="cs"/>
          <w:sz w:val="28"/>
          <w:szCs w:val="28"/>
          <w:rtl/>
          <w:lang w:bidi="fa-IR"/>
        </w:rPr>
        <w:t>ن اسدآباد</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خاستگاه اسلام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اصلاح‌طلب</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خاستگاه اصلاحات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خاستگاه و ر</w:t>
      </w:r>
      <w:r w:rsidR="00235F05">
        <w:rPr>
          <w:rFonts w:ascii="Tahoma" w:hAnsi="Tahoma" w:cs="2  Zar" w:hint="cs"/>
          <w:sz w:val="28"/>
          <w:szCs w:val="28"/>
          <w:rtl/>
        </w:rPr>
        <w:t>ي</w:t>
      </w:r>
      <w:r w:rsidRPr="00111294">
        <w:rPr>
          <w:rFonts w:ascii="Tahoma" w:hAnsi="Tahoma" w:cs="2  Zar" w:hint="cs"/>
          <w:sz w:val="28"/>
          <w:szCs w:val="28"/>
          <w:rtl/>
        </w:rPr>
        <w:t>شه‌ها</w:t>
      </w:r>
      <w:r w:rsidR="00235F05">
        <w:rPr>
          <w:rFonts w:ascii="Tahoma" w:hAnsi="Tahoma" w:cs="2  Zar" w:hint="cs"/>
          <w:sz w:val="28"/>
          <w:szCs w:val="28"/>
          <w:rtl/>
        </w:rPr>
        <w:t>ي</w:t>
      </w:r>
      <w:r w:rsidRPr="00111294">
        <w:rPr>
          <w:rFonts w:ascii="Tahoma" w:hAnsi="Tahoma" w:cs="2  Zar" w:hint="cs"/>
          <w:sz w:val="28"/>
          <w:szCs w:val="28"/>
          <w:rtl/>
        </w:rPr>
        <w:t xml:space="preserve"> اختلاف در امت اسلام</w:t>
      </w:r>
      <w:r w:rsidR="00235F05">
        <w:rPr>
          <w:rFonts w:ascii="Tahoma" w:hAnsi="Tahoma" w:cs="2  Zar" w:hint="cs"/>
          <w:sz w:val="28"/>
          <w:szCs w:val="28"/>
          <w:rtl/>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خاندان عباس</w:t>
      </w:r>
      <w:r w:rsidR="00235F05">
        <w:rPr>
          <w:rFonts w:cs="2  Zar" w:hint="cs"/>
          <w:sz w:val="28"/>
          <w:szCs w:val="28"/>
          <w:rtl/>
          <w:lang w:bidi="fa-IR"/>
        </w:rPr>
        <w:t>ي</w:t>
      </w:r>
      <w:r w:rsidRPr="00111294">
        <w:rPr>
          <w:rFonts w:cs="2  Zar" w:hint="cs"/>
          <w:sz w:val="28"/>
          <w:szCs w:val="28"/>
          <w:rtl/>
          <w:lang w:bidi="fa-IR"/>
        </w:rPr>
        <w:t xml:space="preserve"> از عباس ابن عبدالملک تا آغاز حکومت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خدمات تمدن</w:t>
      </w:r>
      <w:r w:rsidR="00235F05">
        <w:rPr>
          <w:rFonts w:cs="2  Zar" w:hint="cs"/>
          <w:sz w:val="28"/>
          <w:szCs w:val="28"/>
          <w:rtl/>
          <w:lang w:bidi="fa-IR"/>
        </w:rPr>
        <w:t>ي</w:t>
      </w:r>
      <w:r w:rsidRPr="00111294">
        <w:rPr>
          <w:rFonts w:cs="2  Zar" w:hint="cs"/>
          <w:sz w:val="28"/>
          <w:szCs w:val="28"/>
          <w:rtl/>
          <w:lang w:bidi="fa-IR"/>
        </w:rPr>
        <w:t xml:space="preserve"> ـ فرهنگ</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به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خصوص</w:t>
      </w:r>
      <w:r w:rsidR="00235F05">
        <w:rPr>
          <w:rFonts w:cs="2  Zar" w:hint="cs"/>
          <w:sz w:val="28"/>
          <w:szCs w:val="28"/>
          <w:rtl/>
          <w:lang w:bidi="fa-IR"/>
        </w:rPr>
        <w:t>ي</w:t>
      </w:r>
      <w:r w:rsidRPr="00111294">
        <w:rPr>
          <w:rFonts w:cs="2  Zar" w:hint="cs"/>
          <w:sz w:val="28"/>
          <w:szCs w:val="28"/>
          <w:rtl/>
          <w:lang w:bidi="fa-IR"/>
        </w:rPr>
        <w:t>ات مردم‌سالار</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نظرات اند</w:t>
      </w:r>
      <w:r w:rsidR="00235F05">
        <w:rPr>
          <w:rFonts w:cs="2  Zar" w:hint="cs"/>
          <w:sz w:val="28"/>
          <w:szCs w:val="28"/>
          <w:rtl/>
          <w:lang w:bidi="fa-IR"/>
        </w:rPr>
        <w:t>ي</w:t>
      </w:r>
      <w:r w:rsidRPr="00111294">
        <w:rPr>
          <w:rFonts w:cs="2  Zar" w:hint="cs"/>
          <w:sz w:val="28"/>
          <w:szCs w:val="28"/>
          <w:rtl/>
          <w:lang w:bidi="fa-IR"/>
        </w:rPr>
        <w:t>شمندان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معاصر ا</w:t>
      </w:r>
      <w:r w:rsidR="00235F05">
        <w:rPr>
          <w:rFonts w:cs="2  Zar" w:hint="cs"/>
          <w:sz w:val="28"/>
          <w:szCs w:val="28"/>
          <w:rtl/>
          <w:lang w:bidi="fa-IR"/>
        </w:rPr>
        <w:t>ي</w:t>
      </w:r>
      <w:r w:rsidRPr="00111294">
        <w:rPr>
          <w:rFonts w:cs="2  Zar" w:hint="cs"/>
          <w:sz w:val="28"/>
          <w:szCs w:val="28"/>
          <w:rtl/>
          <w:lang w:bidi="fa-IR"/>
        </w:rPr>
        <w:t>ران (از دهه دوم انقلاب اسلام</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خلفا</w:t>
      </w:r>
      <w:r w:rsidR="00235F05">
        <w:rPr>
          <w:rFonts w:cs="2  Zar" w:hint="cs"/>
          <w:sz w:val="28"/>
          <w:szCs w:val="28"/>
          <w:rtl/>
          <w:lang w:bidi="fa-IR"/>
        </w:rPr>
        <w:t>ي</w:t>
      </w:r>
      <w:r w:rsidRPr="00111294">
        <w:rPr>
          <w:rFonts w:cs="2  Zar" w:hint="cs"/>
          <w:sz w:val="28"/>
          <w:szCs w:val="28"/>
          <w:rtl/>
          <w:lang w:bidi="fa-IR"/>
        </w:rPr>
        <w:t xml:space="preserve"> نخست</w:t>
      </w:r>
      <w:r w:rsidR="00235F05">
        <w:rPr>
          <w:rFonts w:cs="2  Zar" w:hint="cs"/>
          <w:sz w:val="28"/>
          <w:szCs w:val="28"/>
          <w:rtl/>
          <w:lang w:bidi="fa-IR"/>
        </w:rPr>
        <w:t>ي</w:t>
      </w:r>
      <w:r w:rsidRPr="00111294">
        <w:rPr>
          <w:rFonts w:cs="2  Zar" w:hint="cs"/>
          <w:sz w:val="28"/>
          <w:szCs w:val="28"/>
          <w:rtl/>
          <w:lang w:bidi="fa-IR"/>
        </w:rPr>
        <w:t>ن عباس</w:t>
      </w:r>
      <w:r w:rsidR="00235F05">
        <w:rPr>
          <w:rFonts w:cs="2  Zar" w:hint="cs"/>
          <w:sz w:val="28"/>
          <w:szCs w:val="28"/>
          <w:rtl/>
          <w:lang w:bidi="fa-IR"/>
        </w:rPr>
        <w:t>ي</w:t>
      </w:r>
      <w:r w:rsidRPr="00111294">
        <w:rPr>
          <w:rFonts w:cs="2  Zar" w:hint="cs"/>
          <w:sz w:val="28"/>
          <w:szCs w:val="28"/>
          <w:rtl/>
          <w:lang w:bidi="fa-IR"/>
        </w:rPr>
        <w:t xml:space="preserve"> و نقش آنان در رواج فلسفه و کلام اسلام</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خلق قرآن</w:t>
      </w:r>
      <w:r w:rsidR="00235F05">
        <w:rPr>
          <w:rFonts w:ascii="Tahoma" w:hAnsi="Tahoma" w:cs="2  Zar" w:hint="cs"/>
          <w:sz w:val="28"/>
          <w:szCs w:val="28"/>
          <w:rtl/>
        </w:rPr>
        <w:t>ي</w:t>
      </w:r>
      <w:r w:rsidRPr="00111294">
        <w:rPr>
          <w:rFonts w:ascii="Tahoma" w:hAnsi="Tahoma" w:cs="2  Zar" w:hint="cs"/>
          <w:sz w:val="28"/>
          <w:szCs w:val="28"/>
          <w:rtl/>
        </w:rPr>
        <w:t xml:space="preserve"> پ</w:t>
      </w:r>
      <w:r w:rsidR="00235F05">
        <w:rPr>
          <w:rFonts w:ascii="Tahoma" w:hAnsi="Tahoma" w:cs="2  Zar" w:hint="cs"/>
          <w:sz w:val="28"/>
          <w:szCs w:val="28"/>
          <w:rtl/>
        </w:rPr>
        <w:t>ي</w:t>
      </w:r>
      <w:r w:rsidRPr="00111294">
        <w:rPr>
          <w:rFonts w:ascii="Tahoma" w:hAnsi="Tahoma" w:cs="2  Zar" w:hint="cs"/>
          <w:sz w:val="28"/>
          <w:szCs w:val="28"/>
          <w:rtl/>
        </w:rPr>
        <w:t>امبر اعظم(ص) در آ</w:t>
      </w:r>
      <w:r w:rsidR="00235F05">
        <w:rPr>
          <w:rFonts w:ascii="Tahoma" w:hAnsi="Tahoma" w:cs="2  Zar" w:hint="cs"/>
          <w:sz w:val="28"/>
          <w:szCs w:val="28"/>
          <w:rtl/>
        </w:rPr>
        <w:t>يي</w:t>
      </w:r>
      <w:r w:rsidRPr="00111294">
        <w:rPr>
          <w:rFonts w:ascii="Tahoma" w:hAnsi="Tahoma" w:cs="2  Zar" w:hint="cs"/>
          <w:sz w:val="28"/>
          <w:szCs w:val="28"/>
          <w:rtl/>
        </w:rPr>
        <w:t>نه روا</w:t>
      </w:r>
      <w:r w:rsidR="00235F05">
        <w:rPr>
          <w:rFonts w:ascii="Tahoma" w:hAnsi="Tahoma" w:cs="2  Zar" w:hint="cs"/>
          <w:sz w:val="28"/>
          <w:szCs w:val="28"/>
          <w:rtl/>
        </w:rPr>
        <w:t>ي</w:t>
      </w:r>
      <w:r w:rsidRPr="00111294">
        <w:rPr>
          <w:rFonts w:ascii="Tahoma" w:hAnsi="Tahoma" w:cs="2  Zar" w:hint="cs"/>
          <w:sz w:val="28"/>
          <w:szCs w:val="28"/>
          <w:rtl/>
        </w:rPr>
        <w:t>ات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خل</w:t>
      </w:r>
      <w:r w:rsidR="00235F05">
        <w:rPr>
          <w:rFonts w:cs="2  Zar" w:hint="cs"/>
          <w:sz w:val="28"/>
          <w:szCs w:val="28"/>
          <w:rtl/>
          <w:lang w:bidi="fa-IR"/>
        </w:rPr>
        <w:t>ي</w:t>
      </w:r>
      <w:r w:rsidRPr="00111294">
        <w:rPr>
          <w:rFonts w:cs="2  Zar" w:hint="cs"/>
          <w:sz w:val="28"/>
          <w:szCs w:val="28"/>
          <w:rtl/>
          <w:lang w:bidi="fa-IR"/>
        </w:rPr>
        <w:t>ج فارس ر</w:t>
      </w:r>
      <w:r w:rsidR="00235F05">
        <w:rPr>
          <w:rFonts w:cs="2  Zar" w:hint="cs"/>
          <w:sz w:val="28"/>
          <w:szCs w:val="28"/>
          <w:rtl/>
          <w:lang w:bidi="fa-IR"/>
        </w:rPr>
        <w:t>ي</w:t>
      </w:r>
      <w:r w:rsidRPr="00111294">
        <w:rPr>
          <w:rFonts w:cs="2  Zar" w:hint="cs"/>
          <w:sz w:val="28"/>
          <w:szCs w:val="28"/>
          <w:rtl/>
          <w:lang w:bidi="fa-IR"/>
        </w:rPr>
        <w:t>شه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خوارج در شمال آفر</w:t>
      </w:r>
      <w:r w:rsidR="00235F05">
        <w:rPr>
          <w:rFonts w:cs="2  Zar" w:hint="cs"/>
          <w:sz w:val="28"/>
          <w:szCs w:val="28"/>
          <w:rtl/>
          <w:lang w:bidi="fa-IR"/>
        </w:rPr>
        <w:t>ي</w:t>
      </w:r>
      <w:r w:rsidRPr="00111294">
        <w:rPr>
          <w:rFonts w:cs="2  Zar" w:hint="cs"/>
          <w:sz w:val="28"/>
          <w:szCs w:val="28"/>
          <w:rtl/>
          <w:lang w:bidi="fa-IR"/>
        </w:rPr>
        <w:t>قا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خوارزم تجل</w:t>
      </w:r>
      <w:r w:rsidR="00235F05">
        <w:rPr>
          <w:rFonts w:cs="2  Zar" w:hint="cs"/>
          <w:sz w:val="28"/>
          <w:szCs w:val="28"/>
          <w:rtl/>
          <w:lang w:bidi="fa-IR"/>
        </w:rPr>
        <w:t>ي</w:t>
      </w:r>
      <w:r w:rsidRPr="00111294">
        <w:rPr>
          <w:rFonts w:cs="2  Zar" w:hint="cs"/>
          <w:sz w:val="28"/>
          <w:szCs w:val="28"/>
          <w:rtl/>
          <w:lang w:bidi="fa-IR"/>
        </w:rPr>
        <w:t>‌گاه مکتب اعتزال در روزگار خوارزمشاه</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خود</w:t>
      </w:r>
      <w:r w:rsidR="00235F05">
        <w:rPr>
          <w:rFonts w:cs="2  Zar" w:hint="cs"/>
          <w:sz w:val="28"/>
          <w:szCs w:val="28"/>
          <w:rtl/>
          <w:lang w:bidi="fa-IR"/>
        </w:rPr>
        <w:t>ي</w:t>
      </w:r>
      <w:r w:rsidRPr="00111294">
        <w:rPr>
          <w:rFonts w:cs="2  Zar" w:hint="cs"/>
          <w:sz w:val="28"/>
          <w:szCs w:val="28"/>
          <w:rtl/>
          <w:lang w:bidi="fa-IR"/>
        </w:rPr>
        <w:t xml:space="preserve"> و غ</w:t>
      </w:r>
      <w:r w:rsidR="00235F05">
        <w:rPr>
          <w:rFonts w:cs="2  Zar" w:hint="cs"/>
          <w:sz w:val="28"/>
          <w:szCs w:val="28"/>
          <w:rtl/>
          <w:lang w:bidi="fa-IR"/>
        </w:rPr>
        <w:t>ي</w:t>
      </w:r>
      <w:r w:rsidRPr="00111294">
        <w:rPr>
          <w:rFonts w:cs="2  Zar" w:hint="cs"/>
          <w:sz w:val="28"/>
          <w:szCs w:val="28"/>
          <w:rtl/>
          <w:lang w:bidi="fa-IR"/>
        </w:rPr>
        <w:t>رخود</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اسلام و انقلاب</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دانش پزشک</w:t>
      </w:r>
      <w:r w:rsidR="00235F05">
        <w:rPr>
          <w:rFonts w:cs="2  Zar" w:hint="cs"/>
          <w:sz w:val="28"/>
          <w:szCs w:val="28"/>
          <w:rtl/>
          <w:lang w:bidi="fa-IR"/>
        </w:rPr>
        <w:t>ي</w:t>
      </w:r>
      <w:r w:rsidRPr="00111294">
        <w:rPr>
          <w:rFonts w:cs="2  Zar" w:hint="cs"/>
          <w:sz w:val="28"/>
          <w:szCs w:val="28"/>
          <w:rtl/>
          <w:lang w:bidi="fa-IR"/>
        </w:rPr>
        <w:t xml:space="preserve"> مسلمانان در اندلس</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دانش‌گستر</w:t>
      </w:r>
      <w:r w:rsidR="00235F05">
        <w:rPr>
          <w:rFonts w:cs="2  Zar" w:hint="cs"/>
          <w:sz w:val="28"/>
          <w:szCs w:val="28"/>
          <w:rtl/>
          <w:lang w:bidi="fa-IR"/>
        </w:rPr>
        <w:t>ي</w:t>
      </w:r>
      <w:r w:rsidRPr="00111294">
        <w:rPr>
          <w:rFonts w:cs="2  Zar" w:hint="cs"/>
          <w:sz w:val="28"/>
          <w:szCs w:val="28"/>
          <w:rtl/>
          <w:lang w:bidi="fa-IR"/>
        </w:rPr>
        <w:t xml:space="preserve"> در تمدن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درآمد</w:t>
      </w:r>
      <w:r w:rsidR="00235F05">
        <w:rPr>
          <w:rFonts w:cs="2  Zar" w:hint="cs"/>
          <w:sz w:val="28"/>
          <w:szCs w:val="28"/>
          <w:rtl/>
          <w:lang w:bidi="fa-IR"/>
        </w:rPr>
        <w:t>ي</w:t>
      </w:r>
      <w:r w:rsidRPr="00111294">
        <w:rPr>
          <w:rFonts w:cs="2  Zar" w:hint="cs"/>
          <w:sz w:val="28"/>
          <w:szCs w:val="28"/>
          <w:rtl/>
          <w:lang w:bidi="fa-IR"/>
        </w:rPr>
        <w:t xml:space="preserve"> بر تار</w:t>
      </w:r>
      <w:r w:rsidR="00235F05">
        <w:rPr>
          <w:rFonts w:cs="2  Zar" w:hint="cs"/>
          <w:sz w:val="28"/>
          <w:szCs w:val="28"/>
          <w:rtl/>
          <w:lang w:bidi="fa-IR"/>
        </w:rPr>
        <w:t>ي</w:t>
      </w:r>
      <w:r w:rsidRPr="00111294">
        <w:rPr>
          <w:rFonts w:cs="2  Zar" w:hint="cs"/>
          <w:sz w:val="28"/>
          <w:szCs w:val="28"/>
          <w:rtl/>
          <w:lang w:bidi="fa-IR"/>
        </w:rPr>
        <w:t>خ مغرب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درآمد</w:t>
      </w:r>
      <w:r w:rsidR="00235F05">
        <w:rPr>
          <w:rFonts w:cs="2  Zar" w:hint="cs"/>
          <w:sz w:val="28"/>
          <w:szCs w:val="28"/>
          <w:rtl/>
          <w:lang w:bidi="fa-IR"/>
        </w:rPr>
        <w:t>ي</w:t>
      </w:r>
      <w:r w:rsidRPr="00111294">
        <w:rPr>
          <w:rFonts w:cs="2  Zar" w:hint="cs"/>
          <w:sz w:val="28"/>
          <w:szCs w:val="28"/>
          <w:rtl/>
          <w:lang w:bidi="fa-IR"/>
        </w:rPr>
        <w:t xml:space="preserve"> بر صلح‌نامه‌ها</w:t>
      </w:r>
      <w:r w:rsidR="00235F05">
        <w:rPr>
          <w:rFonts w:cs="2  Zar" w:hint="cs"/>
          <w:sz w:val="28"/>
          <w:szCs w:val="28"/>
          <w:rtl/>
          <w:lang w:bidi="fa-IR"/>
        </w:rPr>
        <w:t>ي</w:t>
      </w:r>
      <w:r w:rsidRPr="00111294">
        <w:rPr>
          <w:rFonts w:cs="2  Zar" w:hint="cs"/>
          <w:sz w:val="28"/>
          <w:szCs w:val="28"/>
          <w:rtl/>
          <w:lang w:bidi="fa-IR"/>
        </w:rPr>
        <w:t xml:space="preserve"> مسلمانان با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 در آغاز فتح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درآمد</w:t>
      </w:r>
      <w:r w:rsidR="00235F05">
        <w:rPr>
          <w:rFonts w:cs="2  Zar" w:hint="cs"/>
          <w:sz w:val="28"/>
          <w:szCs w:val="28"/>
          <w:rtl/>
          <w:lang w:bidi="fa-IR"/>
        </w:rPr>
        <w:t>ي</w:t>
      </w:r>
      <w:r w:rsidRPr="00111294">
        <w:rPr>
          <w:rFonts w:cs="2  Zar" w:hint="cs"/>
          <w:sz w:val="28"/>
          <w:szCs w:val="28"/>
          <w:rtl/>
          <w:lang w:bidi="fa-IR"/>
        </w:rPr>
        <w:t xml:space="preserve"> بر مسأله کار</w:t>
      </w:r>
      <w:r w:rsidR="00235F05">
        <w:rPr>
          <w:rFonts w:cs="2  Zar" w:hint="cs"/>
          <w:sz w:val="28"/>
          <w:szCs w:val="28"/>
          <w:rtl/>
          <w:lang w:bidi="fa-IR"/>
        </w:rPr>
        <w:t>ي</w:t>
      </w:r>
      <w:r w:rsidRPr="00111294">
        <w:rPr>
          <w:rFonts w:cs="2  Zar" w:hint="cs"/>
          <w:sz w:val="28"/>
          <w:szCs w:val="28"/>
          <w:rtl/>
          <w:lang w:bidi="fa-IR"/>
        </w:rPr>
        <w:t>زما در اند</w:t>
      </w:r>
      <w:r w:rsidR="00235F05">
        <w:rPr>
          <w:rFonts w:cs="2  Zar" w:hint="cs"/>
          <w:sz w:val="28"/>
          <w:szCs w:val="28"/>
          <w:rtl/>
          <w:lang w:bidi="fa-IR"/>
        </w:rPr>
        <w:t>ي</w:t>
      </w:r>
      <w:r w:rsidRPr="00111294">
        <w:rPr>
          <w:rFonts w:cs="2  Zar" w:hint="cs"/>
          <w:sz w:val="28"/>
          <w:szCs w:val="28"/>
          <w:rtl/>
          <w:lang w:bidi="fa-IR"/>
        </w:rPr>
        <w:t>شه غرب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درخشش امام جواد(ع) در رو</w:t>
      </w:r>
      <w:r w:rsidR="00235F05">
        <w:rPr>
          <w:rFonts w:cs="2  Zar" w:hint="cs"/>
          <w:sz w:val="28"/>
          <w:szCs w:val="28"/>
          <w:rtl/>
          <w:lang w:bidi="fa-IR"/>
        </w:rPr>
        <w:t>ي</w:t>
      </w:r>
      <w:r w:rsidRPr="00111294">
        <w:rPr>
          <w:rFonts w:cs="2  Zar" w:hint="cs"/>
          <w:sz w:val="28"/>
          <w:szCs w:val="28"/>
          <w:rtl/>
          <w:lang w:bidi="fa-IR"/>
        </w:rPr>
        <w:t>ارو</w:t>
      </w:r>
      <w:r w:rsidR="00235F05">
        <w:rPr>
          <w:rFonts w:cs="2  Zar" w:hint="cs"/>
          <w:sz w:val="28"/>
          <w:szCs w:val="28"/>
          <w:rtl/>
          <w:lang w:bidi="fa-IR"/>
        </w:rPr>
        <w:t>يي</w:t>
      </w:r>
      <w:r w:rsidRPr="00111294">
        <w:rPr>
          <w:rFonts w:cs="2  Zar" w:hint="cs"/>
          <w:sz w:val="28"/>
          <w:szCs w:val="28"/>
          <w:rtl/>
          <w:lang w:bidi="fa-IR"/>
        </w:rPr>
        <w:t xml:space="preserve"> با جنگ نرم خلفا</w:t>
      </w:r>
      <w:r w:rsidR="00235F05">
        <w:rPr>
          <w:rFonts w:cs="2  Zar" w:hint="cs"/>
          <w:sz w:val="28"/>
          <w:szCs w:val="28"/>
          <w:rtl/>
          <w:lang w:bidi="fa-IR"/>
        </w:rPr>
        <w:t>ي</w:t>
      </w:r>
      <w:r w:rsidRPr="00111294">
        <w:rPr>
          <w:rFonts w:cs="2  Zar" w:hint="cs"/>
          <w:sz w:val="28"/>
          <w:szCs w:val="28"/>
          <w:rtl/>
          <w:lang w:bidi="fa-IR"/>
        </w:rPr>
        <w:t xml:space="preserve"> عباس</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 xml:space="preserve">درخشش زنان مسلمان در عرصه علم و فرهنگ در صدر اسلام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درس‌ها</w:t>
      </w:r>
      <w:r w:rsidR="00235F05">
        <w:rPr>
          <w:rFonts w:cs="2  Zar" w:hint="cs"/>
          <w:sz w:val="28"/>
          <w:szCs w:val="28"/>
          <w:rtl/>
          <w:lang w:bidi="fa-IR"/>
        </w:rPr>
        <w:t>يي</w:t>
      </w:r>
      <w:r w:rsidRPr="00111294">
        <w:rPr>
          <w:rFonts w:cs="2  Zar" w:hint="cs"/>
          <w:sz w:val="28"/>
          <w:szCs w:val="28"/>
          <w:rtl/>
          <w:lang w:bidi="fa-IR"/>
        </w:rPr>
        <w:t xml:space="preserve"> از تار</w:t>
      </w:r>
      <w:r w:rsidR="00235F05">
        <w:rPr>
          <w:rFonts w:cs="2  Zar" w:hint="cs"/>
          <w:sz w:val="28"/>
          <w:szCs w:val="28"/>
          <w:rtl/>
          <w:lang w:bidi="fa-IR"/>
        </w:rPr>
        <w:t>ي</w:t>
      </w:r>
      <w:r w:rsidRPr="00111294">
        <w:rPr>
          <w:rFonts w:cs="2  Zar" w:hint="cs"/>
          <w:sz w:val="28"/>
          <w:szCs w:val="28"/>
          <w:rtl/>
          <w:lang w:bidi="fa-IR"/>
        </w:rPr>
        <w:t>خ‌؛ س</w:t>
      </w:r>
      <w:r w:rsidR="00235F05">
        <w:rPr>
          <w:rFonts w:cs="2  Zar" w:hint="cs"/>
          <w:sz w:val="28"/>
          <w:szCs w:val="28"/>
          <w:rtl/>
          <w:lang w:bidi="fa-IR"/>
        </w:rPr>
        <w:t>ي</w:t>
      </w:r>
      <w:r w:rsidRPr="00111294">
        <w:rPr>
          <w:rFonts w:cs="2  Zar" w:hint="cs"/>
          <w:sz w:val="28"/>
          <w:szCs w:val="28"/>
          <w:rtl/>
          <w:lang w:bidi="fa-IR"/>
        </w:rPr>
        <w:t>اه‌کار</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بن</w:t>
      </w:r>
      <w:r w:rsidR="00235F05">
        <w:rPr>
          <w:rFonts w:cs="2  Zar" w:hint="cs"/>
          <w:sz w:val="28"/>
          <w:szCs w:val="28"/>
          <w:rtl/>
          <w:lang w:bidi="fa-IR"/>
        </w:rPr>
        <w:t>ي</w:t>
      </w:r>
      <w:r w:rsidRPr="00111294">
        <w:rPr>
          <w:rFonts w:cs="2  Zar" w:hint="cs"/>
          <w:sz w:val="28"/>
          <w:szCs w:val="28"/>
          <w:rtl/>
          <w:lang w:bidi="fa-IR"/>
        </w:rPr>
        <w:t>‌ام</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درنگ</w:t>
      </w:r>
      <w:r w:rsidR="00235F05">
        <w:rPr>
          <w:rFonts w:cs="2  Zar" w:hint="cs"/>
          <w:sz w:val="28"/>
          <w:szCs w:val="28"/>
          <w:rtl/>
          <w:lang w:bidi="fa-IR"/>
        </w:rPr>
        <w:t>ي</w:t>
      </w:r>
      <w:r w:rsidRPr="00111294">
        <w:rPr>
          <w:rFonts w:cs="2  Zar" w:hint="cs"/>
          <w:sz w:val="28"/>
          <w:szCs w:val="28"/>
          <w:rtl/>
          <w:lang w:bidi="fa-IR"/>
        </w:rPr>
        <w:t xml:space="preserve"> در مفهوم توسعه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در</w:t>
      </w:r>
      <w:r w:rsidR="00235F05">
        <w:rPr>
          <w:rFonts w:cs="2  Zar" w:hint="cs"/>
          <w:sz w:val="28"/>
          <w:szCs w:val="28"/>
          <w:rtl/>
          <w:lang w:bidi="fa-IR"/>
        </w:rPr>
        <w:t>ي</w:t>
      </w:r>
      <w:r w:rsidRPr="00111294">
        <w:rPr>
          <w:rFonts w:cs="2  Zar" w:hint="cs"/>
          <w:sz w:val="28"/>
          <w:szCs w:val="28"/>
          <w:rtl/>
          <w:lang w:bidi="fa-IR"/>
        </w:rPr>
        <w:t>انورد</w:t>
      </w:r>
      <w:r w:rsidR="00235F05">
        <w:rPr>
          <w:rFonts w:cs="2  Zar" w:hint="cs"/>
          <w:sz w:val="28"/>
          <w:szCs w:val="28"/>
          <w:rtl/>
          <w:lang w:bidi="fa-IR"/>
        </w:rPr>
        <w:t>ي</w:t>
      </w:r>
      <w:r w:rsidRPr="00111294">
        <w:rPr>
          <w:rFonts w:cs="2  Zar" w:hint="cs"/>
          <w:sz w:val="28"/>
          <w:szCs w:val="28"/>
          <w:rtl/>
          <w:lang w:bidi="fa-IR"/>
        </w:rPr>
        <w:t xml:space="preserve"> مسلمانان در سده نخست</w:t>
      </w:r>
      <w:r w:rsidR="00235F05">
        <w:rPr>
          <w:rFonts w:cs="2  Zar" w:hint="cs"/>
          <w:sz w:val="28"/>
          <w:szCs w:val="28"/>
          <w:rtl/>
          <w:lang w:bidi="fa-IR"/>
        </w:rPr>
        <w:t>ي</w:t>
      </w:r>
      <w:r w:rsidRPr="00111294">
        <w:rPr>
          <w:rFonts w:cs="2  Zar" w:hint="cs"/>
          <w:sz w:val="28"/>
          <w:szCs w:val="28"/>
          <w:rtl/>
          <w:lang w:bidi="fa-IR"/>
        </w:rPr>
        <w:t>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دستاوردها</w:t>
      </w:r>
      <w:r w:rsidR="00235F05">
        <w:rPr>
          <w:rFonts w:cs="2  Zar" w:hint="cs"/>
          <w:sz w:val="28"/>
          <w:szCs w:val="28"/>
          <w:rtl/>
          <w:lang w:bidi="fa-IR"/>
        </w:rPr>
        <w:t>ي</w:t>
      </w:r>
      <w:r w:rsidRPr="00111294">
        <w:rPr>
          <w:rFonts w:cs="2  Zar" w:hint="cs"/>
          <w:sz w:val="28"/>
          <w:szCs w:val="28"/>
          <w:rtl/>
          <w:lang w:bidi="fa-IR"/>
        </w:rPr>
        <w:t xml:space="preserve"> ابن س</w:t>
      </w:r>
      <w:r w:rsidR="00235F05">
        <w:rPr>
          <w:rFonts w:cs="2  Zar" w:hint="cs"/>
          <w:sz w:val="28"/>
          <w:szCs w:val="28"/>
          <w:rtl/>
          <w:lang w:bidi="fa-IR"/>
        </w:rPr>
        <w:t>ي</w:t>
      </w:r>
      <w:r w:rsidRPr="00111294">
        <w:rPr>
          <w:rFonts w:cs="2  Zar" w:hint="cs"/>
          <w:sz w:val="28"/>
          <w:szCs w:val="28"/>
          <w:rtl/>
          <w:lang w:bidi="fa-IR"/>
        </w:rPr>
        <w:t>نا در اخترشناس</w:t>
      </w:r>
      <w:r w:rsidR="00235F05">
        <w:rPr>
          <w:rFonts w:cs="2  Zar" w:hint="cs"/>
          <w:sz w:val="28"/>
          <w:szCs w:val="28"/>
          <w:rtl/>
          <w:lang w:bidi="fa-IR"/>
        </w:rPr>
        <w:t>ي</w:t>
      </w:r>
      <w:r w:rsidRPr="00111294">
        <w:rPr>
          <w:rFonts w:cs="2  Zar" w:hint="cs"/>
          <w:sz w:val="28"/>
          <w:szCs w:val="28"/>
          <w:rtl/>
          <w:lang w:bidi="fa-IR"/>
        </w:rPr>
        <w:t xml:space="preserve"> ادوار م</w:t>
      </w:r>
      <w:r w:rsidR="00235F05">
        <w:rPr>
          <w:rFonts w:cs="2  Zar" w:hint="cs"/>
          <w:sz w:val="28"/>
          <w:szCs w:val="28"/>
          <w:rtl/>
          <w:lang w:bidi="fa-IR"/>
        </w:rPr>
        <w:t>ي</w:t>
      </w:r>
      <w:r w:rsidRPr="00111294">
        <w:rPr>
          <w:rFonts w:cs="2  Zar" w:hint="cs"/>
          <w:sz w:val="28"/>
          <w:szCs w:val="28"/>
          <w:rtl/>
          <w:lang w:bidi="fa-IR"/>
        </w:rPr>
        <w:t>انه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دستاوردها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دستاوردها</w:t>
      </w:r>
      <w:r w:rsidR="00235F05">
        <w:rPr>
          <w:rFonts w:cs="2  Zar" w:hint="cs"/>
          <w:sz w:val="28"/>
          <w:szCs w:val="28"/>
          <w:rtl/>
          <w:lang w:bidi="fa-IR"/>
        </w:rPr>
        <w:t>ي</w:t>
      </w:r>
      <w:r w:rsidRPr="00111294">
        <w:rPr>
          <w:rFonts w:cs="2  Zar" w:hint="cs"/>
          <w:sz w:val="28"/>
          <w:szCs w:val="28"/>
          <w:rtl/>
          <w:lang w:bidi="fa-IR"/>
        </w:rPr>
        <w:t xml:space="preserve"> اعتقاد</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دستاوردها</w:t>
      </w:r>
      <w:r w:rsidR="00235F05">
        <w:rPr>
          <w:rFonts w:cs="2  Zar" w:hint="cs"/>
          <w:sz w:val="28"/>
          <w:szCs w:val="28"/>
          <w:rtl/>
          <w:lang w:bidi="fa-IR"/>
        </w:rPr>
        <w:t>ي</w:t>
      </w:r>
      <w:r w:rsidRPr="00111294">
        <w:rPr>
          <w:rFonts w:cs="2  Zar" w:hint="cs"/>
          <w:sz w:val="28"/>
          <w:szCs w:val="28"/>
          <w:rtl/>
          <w:lang w:bidi="fa-IR"/>
        </w:rPr>
        <w:t xml:space="preserve"> اقتصاد</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دستاوردها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دستاوردها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دستاوردها</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دستورالعمل</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 xml:space="preserve"> (ع) برا</w:t>
      </w:r>
      <w:r w:rsidR="00235F05">
        <w:rPr>
          <w:rFonts w:cs="2  Zar" w:hint="cs"/>
          <w:sz w:val="28"/>
          <w:szCs w:val="28"/>
          <w:rtl/>
          <w:lang w:bidi="fa-IR"/>
        </w:rPr>
        <w:t>ي</w:t>
      </w:r>
      <w:r w:rsidRPr="00111294">
        <w:rPr>
          <w:rFonts w:cs="2  Zar" w:hint="cs"/>
          <w:sz w:val="28"/>
          <w:szCs w:val="28"/>
          <w:rtl/>
          <w:lang w:bidi="fa-IR"/>
        </w:rPr>
        <w:t xml:space="preserve"> نظارت بر کارگزاران حکومت</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دشمن شناس</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 xml:space="preserve"> (ع)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دعوت از عالمان جبل عامل و نقش آن‌ها در گسترش ش</w:t>
      </w:r>
      <w:r w:rsidR="00235F05">
        <w:rPr>
          <w:rFonts w:cs="2  Zar" w:hint="cs"/>
          <w:sz w:val="28"/>
          <w:szCs w:val="28"/>
          <w:rtl/>
          <w:lang w:bidi="fa-IR"/>
        </w:rPr>
        <w:t>ي</w:t>
      </w:r>
      <w:r w:rsidRPr="00111294">
        <w:rPr>
          <w:rFonts w:cs="2  Zar" w:hint="cs"/>
          <w:sz w:val="28"/>
          <w:szCs w:val="28"/>
          <w:rtl/>
          <w:lang w:bidi="fa-IR"/>
        </w:rPr>
        <w:t>عه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دعوت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 به قبول اسلام از نخست</w:t>
      </w:r>
      <w:r w:rsidR="00235F05">
        <w:rPr>
          <w:rFonts w:cs="2  Zar" w:hint="cs"/>
          <w:sz w:val="28"/>
          <w:szCs w:val="28"/>
          <w:rtl/>
          <w:lang w:bidi="fa-IR"/>
        </w:rPr>
        <w:t>ي</w:t>
      </w:r>
      <w:r w:rsidRPr="00111294">
        <w:rPr>
          <w:rFonts w:cs="2  Zar" w:hint="cs"/>
          <w:sz w:val="28"/>
          <w:szCs w:val="28"/>
          <w:rtl/>
          <w:lang w:bidi="fa-IR"/>
        </w:rPr>
        <w:t>ن تهاجم مسلمانان تا جنگ قادس</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دعوت جهان</w:t>
      </w:r>
      <w:r w:rsidR="00235F05">
        <w:rPr>
          <w:rFonts w:cs="2  Zar" w:hint="cs"/>
          <w:sz w:val="28"/>
          <w:szCs w:val="28"/>
          <w:rtl/>
          <w:lang w:bidi="fa-IR"/>
        </w:rPr>
        <w:t>ي</w:t>
      </w:r>
      <w:r w:rsidRPr="00111294">
        <w:rPr>
          <w:rFonts w:cs="2  Zar" w:hint="cs"/>
          <w:sz w:val="28"/>
          <w:szCs w:val="28"/>
          <w:rtl/>
          <w:lang w:bidi="fa-IR"/>
        </w:rPr>
        <w:t xml:space="preserve"> اسلام و نامه‌ها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خدا(ص)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دفاع از آزاد</w:t>
      </w:r>
      <w:r w:rsidR="00235F05">
        <w:rPr>
          <w:rFonts w:cs="2  Zar" w:hint="cs"/>
          <w:sz w:val="28"/>
          <w:szCs w:val="28"/>
          <w:rtl/>
          <w:lang w:bidi="fa-IR"/>
        </w:rPr>
        <w:t>ي</w:t>
      </w:r>
      <w:r w:rsidRPr="00111294">
        <w:rPr>
          <w:rFonts w:cs="2  Zar" w:hint="cs"/>
          <w:sz w:val="28"/>
          <w:szCs w:val="28"/>
          <w:rtl/>
          <w:lang w:bidi="fa-IR"/>
        </w:rPr>
        <w:t xml:space="preserve"> به ش</w:t>
      </w:r>
      <w:r w:rsidR="00235F05">
        <w:rPr>
          <w:rFonts w:cs="2  Zar" w:hint="cs"/>
          <w:sz w:val="28"/>
          <w:szCs w:val="28"/>
          <w:rtl/>
          <w:lang w:bidi="fa-IR"/>
        </w:rPr>
        <w:t>ي</w:t>
      </w:r>
      <w:r w:rsidRPr="00111294">
        <w:rPr>
          <w:rFonts w:cs="2  Zar" w:hint="cs"/>
          <w:sz w:val="28"/>
          <w:szCs w:val="28"/>
          <w:rtl/>
          <w:lang w:bidi="fa-IR"/>
        </w:rPr>
        <w:t>وه حضرت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دفاع مقدس و اح</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سنت‌ها</w:t>
      </w:r>
      <w:r w:rsidR="00235F05">
        <w:rPr>
          <w:rFonts w:cs="2  Zar" w:hint="cs"/>
          <w:sz w:val="28"/>
          <w:szCs w:val="28"/>
          <w:rtl/>
          <w:lang w:bidi="fa-IR"/>
        </w:rPr>
        <w:t>ي</w:t>
      </w:r>
      <w:r w:rsidRPr="00111294">
        <w:rPr>
          <w:rFonts w:cs="2  Zar" w:hint="cs"/>
          <w:sz w:val="28"/>
          <w:szCs w:val="28"/>
          <w:rtl/>
          <w:lang w:bidi="fa-IR"/>
        </w:rPr>
        <w:t xml:space="preserve"> لا</w:t>
      </w:r>
      <w:r w:rsidR="00235F05">
        <w:rPr>
          <w:rFonts w:cs="2  Zar" w:hint="cs"/>
          <w:sz w:val="28"/>
          <w:szCs w:val="28"/>
          <w:rtl/>
          <w:lang w:bidi="fa-IR"/>
        </w:rPr>
        <w:t>ي</w:t>
      </w:r>
      <w:r w:rsidRPr="00111294">
        <w:rPr>
          <w:rFonts w:cs="2  Zar" w:hint="cs"/>
          <w:sz w:val="28"/>
          <w:szCs w:val="28"/>
          <w:rtl/>
          <w:lang w:bidi="fa-IR"/>
        </w:rPr>
        <w:t>تغ</w:t>
      </w:r>
      <w:r w:rsidR="00235F05">
        <w:rPr>
          <w:rFonts w:cs="2  Zar" w:hint="cs"/>
          <w:sz w:val="28"/>
          <w:szCs w:val="28"/>
          <w:rtl/>
          <w:lang w:bidi="fa-IR"/>
        </w:rPr>
        <w:t>ي</w:t>
      </w:r>
      <w:r w:rsidRPr="00111294">
        <w:rPr>
          <w:rFonts w:cs="2  Zar" w:hint="cs"/>
          <w:sz w:val="28"/>
          <w:szCs w:val="28"/>
          <w:rtl/>
          <w:lang w:bidi="fa-IR"/>
        </w:rPr>
        <w:t>ر اله</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دلا</w:t>
      </w:r>
      <w:r w:rsidR="00235F05">
        <w:rPr>
          <w:rFonts w:cs="2  Zar" w:hint="cs"/>
          <w:sz w:val="28"/>
          <w:szCs w:val="28"/>
          <w:rtl/>
          <w:lang w:bidi="fa-IR"/>
        </w:rPr>
        <w:t>ي</w:t>
      </w:r>
      <w:r w:rsidRPr="00111294">
        <w:rPr>
          <w:rFonts w:cs="2  Zar" w:hint="cs"/>
          <w:sz w:val="28"/>
          <w:szCs w:val="28"/>
          <w:rtl/>
          <w:lang w:bidi="fa-IR"/>
        </w:rPr>
        <w:t>ل تحقق‌ناپذ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ولا</w:t>
      </w:r>
      <w:r w:rsidR="00235F05">
        <w:rPr>
          <w:rFonts w:cs="2  Zar" w:hint="cs"/>
          <w:sz w:val="28"/>
          <w:szCs w:val="28"/>
          <w:rtl/>
          <w:lang w:bidi="fa-IR"/>
        </w:rPr>
        <w:t>ي</w:t>
      </w:r>
      <w:r w:rsidRPr="00111294">
        <w:rPr>
          <w:rFonts w:cs="2  Zar" w:hint="cs"/>
          <w:sz w:val="28"/>
          <w:szCs w:val="28"/>
          <w:rtl/>
          <w:lang w:bidi="fa-IR"/>
        </w:rPr>
        <w:t>ت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دلا</w:t>
      </w:r>
      <w:r w:rsidR="00235F05">
        <w:rPr>
          <w:rFonts w:cs="2  Zar" w:hint="cs"/>
          <w:sz w:val="28"/>
          <w:szCs w:val="28"/>
          <w:rtl/>
          <w:lang w:bidi="fa-IR"/>
        </w:rPr>
        <w:t>ي</w:t>
      </w:r>
      <w:r w:rsidRPr="00111294">
        <w:rPr>
          <w:rFonts w:cs="2  Zar" w:hint="cs"/>
          <w:sz w:val="28"/>
          <w:szCs w:val="28"/>
          <w:rtl/>
          <w:lang w:bidi="fa-IR"/>
        </w:rPr>
        <w:t>ل تحم</w:t>
      </w:r>
      <w:r w:rsidR="00235F05">
        <w:rPr>
          <w:rFonts w:cs="2  Zar" w:hint="cs"/>
          <w:sz w:val="28"/>
          <w:szCs w:val="28"/>
          <w:rtl/>
          <w:lang w:bidi="fa-IR"/>
        </w:rPr>
        <w:t>ي</w:t>
      </w:r>
      <w:r w:rsidRPr="00111294">
        <w:rPr>
          <w:rFonts w:cs="2  Zar" w:hint="cs"/>
          <w:sz w:val="28"/>
          <w:szCs w:val="28"/>
          <w:rtl/>
          <w:lang w:bidi="fa-IR"/>
        </w:rPr>
        <w:t>ل ولا</w:t>
      </w:r>
      <w:r w:rsidR="00235F05">
        <w:rPr>
          <w:rFonts w:cs="2  Zar" w:hint="cs"/>
          <w:sz w:val="28"/>
          <w:szCs w:val="28"/>
          <w:rtl/>
          <w:lang w:bidi="fa-IR"/>
        </w:rPr>
        <w:t>ي</w:t>
      </w:r>
      <w:r w:rsidRPr="00111294">
        <w:rPr>
          <w:rFonts w:cs="2  Zar" w:hint="cs"/>
          <w:sz w:val="28"/>
          <w:szCs w:val="28"/>
          <w:rtl/>
          <w:lang w:bidi="fa-IR"/>
        </w:rPr>
        <w:t>تعهد</w:t>
      </w:r>
      <w:r w:rsidR="00235F05">
        <w:rPr>
          <w:rFonts w:cs="2  Zar" w:hint="cs"/>
          <w:sz w:val="28"/>
          <w:szCs w:val="28"/>
          <w:rtl/>
          <w:lang w:bidi="fa-IR"/>
        </w:rPr>
        <w:t>ي</w:t>
      </w:r>
      <w:r w:rsidRPr="00111294">
        <w:rPr>
          <w:rFonts w:cs="2  Zar" w:hint="cs"/>
          <w:sz w:val="28"/>
          <w:szCs w:val="28"/>
          <w:rtl/>
          <w:lang w:bidi="fa-IR"/>
        </w:rPr>
        <w:t xml:space="preserve"> به امام رضا(ع) و دلا</w:t>
      </w:r>
      <w:r w:rsidR="00235F05">
        <w:rPr>
          <w:rFonts w:cs="2  Zar" w:hint="cs"/>
          <w:sz w:val="28"/>
          <w:szCs w:val="28"/>
          <w:rtl/>
          <w:lang w:bidi="fa-IR"/>
        </w:rPr>
        <w:t>ي</w:t>
      </w:r>
      <w:r w:rsidRPr="00111294">
        <w:rPr>
          <w:rFonts w:cs="2  Zar" w:hint="cs"/>
          <w:sz w:val="28"/>
          <w:szCs w:val="28"/>
          <w:rtl/>
          <w:lang w:bidi="fa-IR"/>
        </w:rPr>
        <w:t>ل حضور امام رضا(ع) در خراسان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دموکراس</w:t>
      </w:r>
      <w:r w:rsidR="00235F05">
        <w:rPr>
          <w:rFonts w:cs="2  Zar" w:hint="cs"/>
          <w:sz w:val="28"/>
          <w:szCs w:val="28"/>
          <w:rtl/>
          <w:lang w:bidi="fa-IR"/>
        </w:rPr>
        <w:t>ي</w:t>
      </w:r>
      <w:r w:rsidRPr="00111294">
        <w:rPr>
          <w:rFonts w:cs="2  Zar" w:hint="cs"/>
          <w:sz w:val="28"/>
          <w:szCs w:val="28"/>
          <w:rtl/>
          <w:lang w:bidi="fa-IR"/>
        </w:rPr>
        <w:t xml:space="preserve"> در سق</w:t>
      </w:r>
      <w:r w:rsidR="00235F05">
        <w:rPr>
          <w:rFonts w:cs="2  Zar" w:hint="cs"/>
          <w:sz w:val="28"/>
          <w:szCs w:val="28"/>
          <w:rtl/>
          <w:lang w:bidi="fa-IR"/>
        </w:rPr>
        <w:t>ي</w:t>
      </w:r>
      <w:r w:rsidRPr="00111294">
        <w:rPr>
          <w:rFonts w:cs="2  Zar" w:hint="cs"/>
          <w:sz w:val="28"/>
          <w:szCs w:val="28"/>
          <w:rtl/>
          <w:lang w:bidi="fa-IR"/>
        </w:rPr>
        <w:t>فه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دموکراس</w:t>
      </w:r>
      <w:r w:rsidR="00235F05">
        <w:rPr>
          <w:rFonts w:cs="2  Zar" w:hint="cs"/>
          <w:sz w:val="28"/>
          <w:szCs w:val="28"/>
          <w:rtl/>
          <w:lang w:bidi="fa-IR"/>
        </w:rPr>
        <w:t>ي</w:t>
      </w:r>
      <w:r w:rsidRPr="00111294">
        <w:rPr>
          <w:rFonts w:cs="2  Zar" w:hint="cs"/>
          <w:sz w:val="28"/>
          <w:szCs w:val="28"/>
          <w:rtl/>
          <w:lang w:bidi="fa-IR"/>
        </w:rPr>
        <w:t xml:space="preserve"> و عدالت اجتماع</w:t>
      </w:r>
      <w:r w:rsidR="00235F05">
        <w:rPr>
          <w:rFonts w:cs="2  Zar" w:hint="cs"/>
          <w:sz w:val="28"/>
          <w:szCs w:val="28"/>
          <w:rtl/>
          <w:lang w:bidi="fa-IR"/>
        </w:rPr>
        <w:t>ي</w:t>
      </w:r>
      <w:r w:rsidRPr="00111294">
        <w:rPr>
          <w:rFonts w:cs="2  Zar" w:hint="cs"/>
          <w:sz w:val="28"/>
          <w:szCs w:val="28"/>
          <w:rtl/>
          <w:lang w:bidi="fa-IR"/>
        </w:rPr>
        <w:t xml:space="preserve"> ـ با تأک</w:t>
      </w:r>
      <w:r w:rsidR="00235F05">
        <w:rPr>
          <w:rFonts w:cs="2  Zar" w:hint="cs"/>
          <w:sz w:val="28"/>
          <w:szCs w:val="28"/>
          <w:rtl/>
          <w:lang w:bidi="fa-IR"/>
        </w:rPr>
        <w:t>ي</w:t>
      </w:r>
      <w:r w:rsidRPr="00111294">
        <w:rPr>
          <w:rFonts w:cs="2  Zar" w:hint="cs"/>
          <w:sz w:val="28"/>
          <w:szCs w:val="28"/>
          <w:rtl/>
          <w:lang w:bidi="fa-IR"/>
        </w:rPr>
        <w:t>د بر قانون اساس</w:t>
      </w:r>
      <w:r w:rsidR="00235F05">
        <w:rPr>
          <w:rFonts w:cs="2  Zar" w:hint="cs"/>
          <w:sz w:val="28"/>
          <w:szCs w:val="28"/>
          <w:rtl/>
          <w:lang w:bidi="fa-IR"/>
        </w:rPr>
        <w:t>ي</w:t>
      </w:r>
      <w:r w:rsidRPr="00111294">
        <w:rPr>
          <w:rFonts w:cs="2  Zar" w:hint="cs"/>
          <w:sz w:val="28"/>
          <w:szCs w:val="28"/>
          <w:rtl/>
          <w:lang w:bidi="fa-IR"/>
        </w:rPr>
        <w:t xml:space="preserve">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 xml:space="preserve">ران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دهقانان و فتوح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دوران امام صادق(ع) از نگاه رهبر معظم انقلاب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دورنما</w:t>
      </w:r>
      <w:r w:rsidR="00235F05">
        <w:rPr>
          <w:rFonts w:cs="2  Zar" w:hint="cs"/>
          <w:sz w:val="28"/>
          <w:szCs w:val="28"/>
          <w:rtl/>
          <w:lang w:bidi="fa-IR"/>
        </w:rPr>
        <w:t>ي</w:t>
      </w:r>
      <w:r w:rsidRPr="00111294">
        <w:rPr>
          <w:rFonts w:cs="2  Zar" w:hint="cs"/>
          <w:sz w:val="28"/>
          <w:szCs w:val="28"/>
          <w:rtl/>
          <w:lang w:bidi="fa-IR"/>
        </w:rPr>
        <w:t xml:space="preserve">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دوره اول خلافت عباس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دوره‌ها</w:t>
      </w:r>
      <w:r w:rsidR="00235F05">
        <w:rPr>
          <w:rFonts w:cs="2  Zar" w:hint="cs"/>
          <w:sz w:val="28"/>
          <w:szCs w:val="28"/>
          <w:rtl/>
          <w:lang w:bidi="fa-IR"/>
        </w:rPr>
        <w:t>ي</w:t>
      </w:r>
      <w:r w:rsidRPr="00111294">
        <w:rPr>
          <w:rFonts w:cs="2  Zar" w:hint="cs"/>
          <w:sz w:val="28"/>
          <w:szCs w:val="28"/>
          <w:rtl/>
          <w:lang w:bidi="fa-IR"/>
        </w:rPr>
        <w:t xml:space="preserve"> استشراق</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دوگان</w:t>
      </w:r>
      <w:r w:rsidR="004E377E" w:rsidRPr="00111294">
        <w:rPr>
          <w:rFonts w:cs="2  Zar" w:hint="cs"/>
          <w:sz w:val="28"/>
          <w:szCs w:val="28"/>
          <w:rtl/>
          <w:lang w:bidi="fa-IR"/>
        </w:rPr>
        <w:t>گ</w:t>
      </w:r>
      <w:r w:rsidR="00235F05">
        <w:rPr>
          <w:rFonts w:cs="2  Zar" w:hint="cs"/>
          <w:sz w:val="28"/>
          <w:szCs w:val="28"/>
          <w:rtl/>
          <w:lang w:bidi="fa-IR"/>
        </w:rPr>
        <w:t>ي</w:t>
      </w:r>
      <w:r w:rsidRPr="00111294">
        <w:rPr>
          <w:rFonts w:cs="2  Zar" w:hint="cs"/>
          <w:sz w:val="28"/>
          <w:szCs w:val="28"/>
          <w:rtl/>
          <w:lang w:bidi="fa-IR"/>
        </w:rPr>
        <w:t xml:space="preserve"> اشعث و عمار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دولت در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فاراب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دولت ممال</w:t>
      </w:r>
      <w:r w:rsidR="00235F05">
        <w:rPr>
          <w:rFonts w:cs="2  Zar" w:hint="cs"/>
          <w:sz w:val="28"/>
          <w:szCs w:val="28"/>
          <w:rtl/>
          <w:lang w:bidi="fa-IR"/>
        </w:rPr>
        <w:t>ي</w:t>
      </w:r>
      <w:r w:rsidRPr="00111294">
        <w:rPr>
          <w:rFonts w:cs="2  Zar" w:hint="cs"/>
          <w:sz w:val="28"/>
          <w:szCs w:val="28"/>
          <w:rtl/>
          <w:lang w:bidi="fa-IR"/>
        </w:rPr>
        <w:t>ک و نقش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تمدن</w:t>
      </w:r>
      <w:r w:rsidR="00235F05">
        <w:rPr>
          <w:rFonts w:cs="2  Zar" w:hint="cs"/>
          <w:sz w:val="28"/>
          <w:szCs w:val="28"/>
          <w:rtl/>
          <w:lang w:bidi="fa-IR"/>
        </w:rPr>
        <w:t>ي</w:t>
      </w:r>
      <w:r w:rsidRPr="00111294">
        <w:rPr>
          <w:rFonts w:cs="2  Zar" w:hint="cs"/>
          <w:sz w:val="28"/>
          <w:szCs w:val="28"/>
          <w:rtl/>
          <w:lang w:bidi="fa-IR"/>
        </w:rPr>
        <w:t xml:space="preserve"> آنان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دولت و د</w:t>
      </w:r>
      <w:r w:rsidR="00235F05">
        <w:rPr>
          <w:rFonts w:cs="2  Zar" w:hint="cs"/>
          <w:sz w:val="28"/>
          <w:szCs w:val="28"/>
          <w:rtl/>
          <w:lang w:bidi="fa-IR"/>
        </w:rPr>
        <w:t>ي</w:t>
      </w:r>
      <w:r w:rsidRPr="00111294">
        <w:rPr>
          <w:rFonts w:cs="2  Zar" w:hint="cs"/>
          <w:sz w:val="28"/>
          <w:szCs w:val="28"/>
          <w:rtl/>
          <w:lang w:bidi="fa-IR"/>
        </w:rPr>
        <w:t>ن در تار</w:t>
      </w:r>
      <w:r w:rsidR="00235F05">
        <w:rPr>
          <w:rFonts w:cs="2  Zar" w:hint="cs"/>
          <w:sz w:val="28"/>
          <w:szCs w:val="28"/>
          <w:rtl/>
          <w:lang w:bidi="fa-IR"/>
        </w:rPr>
        <w:t>ي</w:t>
      </w:r>
      <w:r w:rsidRPr="00111294">
        <w:rPr>
          <w:rFonts w:cs="2  Zar" w:hint="cs"/>
          <w:sz w:val="28"/>
          <w:szCs w:val="28"/>
          <w:rtl/>
          <w:lang w:bidi="fa-IR"/>
        </w:rPr>
        <w:t>خ 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ن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دگاه ابن خلدون در باب انحطاط تمدن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4E377E" w:rsidRPr="00111294">
        <w:rPr>
          <w:rFonts w:cs="2  Zar" w:hint="cs"/>
          <w:sz w:val="28"/>
          <w:szCs w:val="28"/>
          <w:rtl/>
          <w:lang w:bidi="fa-IR"/>
        </w:rPr>
        <w:t>(ره)</w:t>
      </w:r>
      <w:r w:rsidRPr="00111294">
        <w:rPr>
          <w:rFonts w:cs="2  Zar" w:hint="cs"/>
          <w:sz w:val="28"/>
          <w:szCs w:val="28"/>
          <w:rtl/>
          <w:lang w:bidi="fa-IR"/>
        </w:rPr>
        <w:t xml:space="preserve"> درباره همخوان</w:t>
      </w:r>
      <w:r w:rsidR="00235F05">
        <w:rPr>
          <w:rFonts w:cs="2  Zar" w:hint="cs"/>
          <w:sz w:val="28"/>
          <w:szCs w:val="28"/>
          <w:rtl/>
          <w:lang w:bidi="fa-IR"/>
        </w:rPr>
        <w:t>ي</w:t>
      </w:r>
      <w:r w:rsidRPr="00111294">
        <w:rPr>
          <w:rFonts w:cs="2  Zar" w:hint="cs"/>
          <w:sz w:val="28"/>
          <w:szCs w:val="28"/>
          <w:rtl/>
          <w:lang w:bidi="fa-IR"/>
        </w:rPr>
        <w:t xml:space="preserve"> ق</w:t>
      </w:r>
      <w:r w:rsidR="00235F05">
        <w:rPr>
          <w:rFonts w:cs="2  Zar" w:hint="cs"/>
          <w:sz w:val="28"/>
          <w:szCs w:val="28"/>
          <w:rtl/>
          <w:lang w:bidi="fa-IR"/>
        </w:rPr>
        <w:t>ي</w:t>
      </w:r>
      <w:r w:rsidRPr="00111294">
        <w:rPr>
          <w:rFonts w:cs="2  Zar" w:hint="cs"/>
          <w:sz w:val="28"/>
          <w:szCs w:val="28"/>
          <w:rtl/>
          <w:lang w:bidi="fa-IR"/>
        </w:rPr>
        <w:t>ام حس</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ق</w:t>
      </w:r>
      <w:r w:rsidR="00235F05">
        <w:rPr>
          <w:rFonts w:cs="2  Zar" w:hint="cs"/>
          <w:sz w:val="28"/>
          <w:szCs w:val="28"/>
          <w:rtl/>
          <w:lang w:bidi="fa-IR"/>
        </w:rPr>
        <w:t>ي</w:t>
      </w:r>
      <w:r w:rsidRPr="00111294">
        <w:rPr>
          <w:rFonts w:cs="2  Zar" w:hint="cs"/>
          <w:sz w:val="28"/>
          <w:szCs w:val="28"/>
          <w:rtl/>
          <w:lang w:bidi="fa-IR"/>
        </w:rPr>
        <w:t>ام مهدو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 در خصوص حقوق مردم در حکومت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دگاه مستشرقان‌: در زم</w:t>
      </w:r>
      <w:r w:rsidR="00235F05">
        <w:rPr>
          <w:rFonts w:cs="2  Zar" w:hint="cs"/>
          <w:sz w:val="28"/>
          <w:szCs w:val="28"/>
          <w:rtl/>
          <w:lang w:bidi="fa-IR"/>
        </w:rPr>
        <w:t>ي</w:t>
      </w:r>
      <w:r w:rsidRPr="00111294">
        <w:rPr>
          <w:rFonts w:cs="2  Zar" w:hint="cs"/>
          <w:sz w:val="28"/>
          <w:szCs w:val="28"/>
          <w:rtl/>
          <w:lang w:bidi="fa-IR"/>
        </w:rPr>
        <w:t>نه جا</w:t>
      </w:r>
      <w:r w:rsidR="00235F05">
        <w:rPr>
          <w:rFonts w:cs="2  Zar" w:hint="cs"/>
          <w:sz w:val="28"/>
          <w:szCs w:val="28"/>
          <w:rtl/>
          <w:lang w:bidi="fa-IR"/>
        </w:rPr>
        <w:t>ي</w:t>
      </w:r>
      <w:r w:rsidRPr="00111294">
        <w:rPr>
          <w:rFonts w:cs="2  Zar" w:hint="cs"/>
          <w:sz w:val="28"/>
          <w:szCs w:val="28"/>
          <w:rtl/>
          <w:lang w:bidi="fa-IR"/>
        </w:rPr>
        <w:t>گاه مادر امام سجاد(ع) در نزد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ن و باورها</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آر</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ن‌سالار</w:t>
      </w:r>
      <w:r w:rsidR="00235F05">
        <w:rPr>
          <w:rFonts w:cs="2  Zar" w:hint="cs"/>
          <w:sz w:val="28"/>
          <w:szCs w:val="28"/>
          <w:rtl/>
          <w:lang w:bidi="fa-IR"/>
        </w:rPr>
        <w:t>ي</w:t>
      </w:r>
      <w:r w:rsidRPr="00111294">
        <w:rPr>
          <w:rFonts w:cs="2  Zar" w:hint="cs"/>
          <w:sz w:val="28"/>
          <w:szCs w:val="28"/>
          <w:rtl/>
          <w:lang w:bidi="fa-IR"/>
        </w:rPr>
        <w:t xml:space="preserve"> مردم</w:t>
      </w:r>
      <w:r w:rsidR="00235F05">
        <w:rPr>
          <w:rFonts w:cs="2  Zar" w:hint="cs"/>
          <w:sz w:val="28"/>
          <w:szCs w:val="28"/>
          <w:rtl/>
          <w:lang w:bidi="fa-IR"/>
        </w:rPr>
        <w:t>ي</w:t>
      </w:r>
      <w:r w:rsidRPr="00111294">
        <w:rPr>
          <w:rFonts w:cs="2  Zar" w:hint="cs"/>
          <w:sz w:val="28"/>
          <w:szCs w:val="28"/>
          <w:rtl/>
          <w:lang w:bidi="fa-IR"/>
        </w:rPr>
        <w:t xml:space="preserve"> در مد</w:t>
      </w:r>
      <w:r w:rsidR="00235F05">
        <w:rPr>
          <w:rFonts w:cs="2  Zar" w:hint="cs"/>
          <w:sz w:val="28"/>
          <w:szCs w:val="28"/>
          <w:rtl/>
          <w:lang w:bidi="fa-IR"/>
        </w:rPr>
        <w:t>ي</w:t>
      </w:r>
      <w:r w:rsidRPr="00111294">
        <w:rPr>
          <w:rFonts w:cs="2  Zar" w:hint="cs"/>
          <w:sz w:val="28"/>
          <w:szCs w:val="28"/>
          <w:rtl/>
          <w:lang w:bidi="fa-IR"/>
        </w:rPr>
        <w:t>نه فاضله افلاطون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رابطه اسلام و ا</w:t>
      </w:r>
      <w:r w:rsidR="00235F05">
        <w:rPr>
          <w:rFonts w:cs="2  Zar" w:hint="cs"/>
          <w:sz w:val="28"/>
          <w:szCs w:val="28"/>
          <w:rtl/>
          <w:lang w:bidi="fa-IR"/>
        </w:rPr>
        <w:t>ي</w:t>
      </w:r>
      <w:r w:rsidRPr="00111294">
        <w:rPr>
          <w:rFonts w:cs="2  Zar" w:hint="cs"/>
          <w:sz w:val="28"/>
          <w:szCs w:val="28"/>
          <w:rtl/>
          <w:lang w:bidi="fa-IR"/>
        </w:rPr>
        <w:t>ران‌: رو</w:t>
      </w:r>
      <w:r w:rsidR="00235F05">
        <w:rPr>
          <w:rFonts w:cs="2  Zar" w:hint="cs"/>
          <w:sz w:val="28"/>
          <w:szCs w:val="28"/>
          <w:rtl/>
          <w:lang w:bidi="fa-IR"/>
        </w:rPr>
        <w:t>ي</w:t>
      </w:r>
      <w:r w:rsidRPr="00111294">
        <w:rPr>
          <w:rFonts w:cs="2  Zar" w:hint="cs"/>
          <w:sz w:val="28"/>
          <w:szCs w:val="28"/>
          <w:rtl/>
          <w:lang w:bidi="fa-IR"/>
        </w:rPr>
        <w:t>کرد تمدن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رابطه خارج</w:t>
      </w:r>
      <w:r w:rsidR="00235F05">
        <w:rPr>
          <w:rFonts w:cs="2  Zar" w:hint="cs"/>
          <w:sz w:val="28"/>
          <w:szCs w:val="28"/>
          <w:rtl/>
          <w:lang w:bidi="fa-IR"/>
        </w:rPr>
        <w:t>ي</w:t>
      </w:r>
      <w:r w:rsidRPr="00111294">
        <w:rPr>
          <w:rFonts w:cs="2  Zar" w:hint="cs"/>
          <w:sz w:val="28"/>
          <w:szCs w:val="28"/>
          <w:rtl/>
          <w:lang w:bidi="fa-IR"/>
        </w:rPr>
        <w:t xml:space="preserve"> مسلمانان با روم شرق</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رابطه د</w:t>
      </w:r>
      <w:r w:rsidR="00235F05">
        <w:rPr>
          <w:rFonts w:cs="2  Zar" w:hint="cs"/>
          <w:sz w:val="28"/>
          <w:szCs w:val="28"/>
          <w:rtl/>
          <w:lang w:bidi="fa-IR"/>
        </w:rPr>
        <w:t>ي</w:t>
      </w:r>
      <w:r w:rsidRPr="00111294">
        <w:rPr>
          <w:rFonts w:cs="2  Zar" w:hint="cs"/>
          <w:sz w:val="28"/>
          <w:szCs w:val="28"/>
          <w:rtl/>
          <w:lang w:bidi="fa-IR"/>
        </w:rPr>
        <w:t>ن و دولت در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رابطه رسالت و حکومت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رابطه ق</w:t>
      </w:r>
      <w:r w:rsidR="00235F05">
        <w:rPr>
          <w:rFonts w:cs="2  Zar" w:hint="cs"/>
          <w:sz w:val="28"/>
          <w:szCs w:val="28"/>
          <w:rtl/>
          <w:lang w:bidi="fa-IR"/>
        </w:rPr>
        <w:t>ي</w:t>
      </w:r>
      <w:r w:rsidRPr="00111294">
        <w:rPr>
          <w:rFonts w:cs="2  Zar" w:hint="cs"/>
          <w:sz w:val="28"/>
          <w:szCs w:val="28"/>
          <w:rtl/>
          <w:lang w:bidi="fa-IR"/>
        </w:rPr>
        <w:t>ام عاشورا و ق</w:t>
      </w:r>
      <w:r w:rsidR="00235F05">
        <w:rPr>
          <w:rFonts w:cs="2  Zar" w:hint="cs"/>
          <w:sz w:val="28"/>
          <w:szCs w:val="28"/>
          <w:rtl/>
          <w:lang w:bidi="fa-IR"/>
        </w:rPr>
        <w:t>ي</w:t>
      </w:r>
      <w:r w:rsidRPr="00111294">
        <w:rPr>
          <w:rFonts w:cs="2  Zar" w:hint="cs"/>
          <w:sz w:val="28"/>
          <w:szCs w:val="28"/>
          <w:rtl/>
          <w:lang w:bidi="fa-IR"/>
        </w:rPr>
        <w:t>ام روح الله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رابطه منافق</w:t>
      </w:r>
      <w:r w:rsidR="00235F05">
        <w:rPr>
          <w:rFonts w:cs="2  Zar" w:hint="cs"/>
          <w:sz w:val="28"/>
          <w:szCs w:val="28"/>
          <w:rtl/>
          <w:lang w:bidi="fa-IR"/>
        </w:rPr>
        <w:t>ي</w:t>
      </w:r>
      <w:r w:rsidRPr="00111294">
        <w:rPr>
          <w:rFonts w:cs="2  Zar" w:hint="cs"/>
          <w:sz w:val="28"/>
          <w:szCs w:val="28"/>
          <w:rtl/>
          <w:lang w:bidi="fa-IR"/>
        </w:rPr>
        <w:t xml:space="preserve">ن و </w:t>
      </w:r>
      <w:r w:rsidR="00235F05">
        <w:rPr>
          <w:rFonts w:cs="2  Zar" w:hint="cs"/>
          <w:sz w:val="28"/>
          <w:szCs w:val="28"/>
          <w:rtl/>
          <w:lang w:bidi="fa-IR"/>
        </w:rPr>
        <w:t>ي</w:t>
      </w:r>
      <w:r w:rsidRPr="00111294">
        <w:rPr>
          <w:rFonts w:cs="2  Zar" w:hint="cs"/>
          <w:sz w:val="28"/>
          <w:szCs w:val="28"/>
          <w:rtl/>
          <w:lang w:bidi="fa-IR"/>
        </w:rPr>
        <w:t>هود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رابطه و تلف</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م</w:t>
      </w:r>
      <w:r w:rsidR="00235F05">
        <w:rPr>
          <w:rFonts w:cs="2  Zar" w:hint="cs"/>
          <w:sz w:val="28"/>
          <w:szCs w:val="28"/>
          <w:rtl/>
          <w:lang w:bidi="fa-IR"/>
        </w:rPr>
        <w:t>ي</w:t>
      </w:r>
      <w:r w:rsidRPr="00111294">
        <w:rPr>
          <w:rFonts w:cs="2  Zar" w:hint="cs"/>
          <w:sz w:val="28"/>
          <w:szCs w:val="28"/>
          <w:rtl/>
          <w:lang w:bidi="fa-IR"/>
        </w:rPr>
        <w:t>ان طب ائمه و طب جد</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راشدالد</w:t>
      </w:r>
      <w:r w:rsidR="00235F05">
        <w:rPr>
          <w:rFonts w:cs="2  Zar" w:hint="cs"/>
          <w:sz w:val="28"/>
          <w:szCs w:val="28"/>
          <w:rtl/>
          <w:lang w:bidi="fa-IR"/>
        </w:rPr>
        <w:t>ي</w:t>
      </w:r>
      <w:r w:rsidRPr="00111294">
        <w:rPr>
          <w:rFonts w:cs="2  Zar" w:hint="cs"/>
          <w:sz w:val="28"/>
          <w:szCs w:val="28"/>
          <w:rtl/>
          <w:lang w:bidi="fa-IR"/>
        </w:rPr>
        <w:t>ن سنان‌ : پ</w:t>
      </w:r>
      <w:r w:rsidR="00235F05">
        <w:rPr>
          <w:rFonts w:cs="2  Zar" w:hint="cs"/>
          <w:sz w:val="28"/>
          <w:szCs w:val="28"/>
          <w:rtl/>
          <w:lang w:bidi="fa-IR"/>
        </w:rPr>
        <w:t>ي</w:t>
      </w:r>
      <w:r w:rsidRPr="00111294">
        <w:rPr>
          <w:rFonts w:cs="2  Zar" w:hint="cs"/>
          <w:sz w:val="28"/>
          <w:szCs w:val="28"/>
          <w:rtl/>
          <w:lang w:bidi="fa-IR"/>
        </w:rPr>
        <w:t>شوا</w:t>
      </w:r>
      <w:r w:rsidR="00235F05">
        <w:rPr>
          <w:rFonts w:cs="2  Zar" w:hint="cs"/>
          <w:sz w:val="28"/>
          <w:szCs w:val="28"/>
          <w:rtl/>
          <w:lang w:bidi="fa-IR"/>
        </w:rPr>
        <w:t>ي</w:t>
      </w:r>
      <w:r w:rsidRPr="00111294">
        <w:rPr>
          <w:rFonts w:cs="2  Zar" w:hint="cs"/>
          <w:sz w:val="28"/>
          <w:szCs w:val="28"/>
          <w:rtl/>
          <w:lang w:bidi="fa-IR"/>
        </w:rPr>
        <w:t xml:space="preserve"> بزرگ اسماع</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ه شام در عصر صل</w:t>
      </w:r>
      <w:r w:rsidR="00235F05">
        <w:rPr>
          <w:rFonts w:cs="2  Zar" w:hint="cs"/>
          <w:sz w:val="28"/>
          <w:szCs w:val="28"/>
          <w:rtl/>
          <w:lang w:bidi="fa-IR"/>
        </w:rPr>
        <w:t>ي</w:t>
      </w:r>
      <w:r w:rsidRPr="00111294">
        <w:rPr>
          <w:rFonts w:cs="2  Zar" w:hint="cs"/>
          <w:sz w:val="28"/>
          <w:szCs w:val="28"/>
          <w:rtl/>
          <w:lang w:bidi="fa-IR"/>
        </w:rPr>
        <w:t>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راهبردهاي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مسلمانان برا</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بحران‌ها و تهاجمات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را</w:t>
      </w:r>
      <w:r w:rsidR="00235F05">
        <w:rPr>
          <w:rFonts w:cs="2  Zar" w:hint="cs"/>
          <w:sz w:val="28"/>
          <w:szCs w:val="28"/>
          <w:rtl/>
          <w:lang w:bidi="fa-IR"/>
        </w:rPr>
        <w:t>ي</w:t>
      </w:r>
      <w:r w:rsidRPr="00111294">
        <w:rPr>
          <w:rFonts w:cs="2  Zar" w:hint="cs"/>
          <w:sz w:val="28"/>
          <w:szCs w:val="28"/>
          <w:rtl/>
          <w:lang w:bidi="fa-IR"/>
        </w:rPr>
        <w:t>حه انسجام در عهد رضو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رحلت رسول خدا و چگونگي بازگشت جاهل</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ردّ و مدح حسن بصر</w:t>
      </w:r>
      <w:r w:rsidR="00235F05">
        <w:rPr>
          <w:rFonts w:cs="2  Zar" w:hint="cs"/>
          <w:sz w:val="28"/>
          <w:szCs w:val="28"/>
          <w:rtl/>
          <w:lang w:bidi="fa-IR"/>
        </w:rPr>
        <w:t>ي</w:t>
      </w:r>
      <w:r w:rsidRPr="00111294">
        <w:rPr>
          <w:rFonts w:cs="2  Zar" w:hint="cs"/>
          <w:sz w:val="28"/>
          <w:szCs w:val="28"/>
          <w:rtl/>
          <w:lang w:bidi="fa-IR"/>
        </w:rPr>
        <w:t xml:space="preserve"> (مناظره بر سر چهره بحث‌انگ</w:t>
      </w:r>
      <w:r w:rsidR="00235F05">
        <w:rPr>
          <w:rFonts w:cs="2  Zar" w:hint="cs"/>
          <w:sz w:val="28"/>
          <w:szCs w:val="28"/>
          <w:rtl/>
          <w:lang w:bidi="fa-IR"/>
        </w:rPr>
        <w:t>ي</w:t>
      </w:r>
      <w:r w:rsidRPr="00111294">
        <w:rPr>
          <w:rFonts w:cs="2  Zar" w:hint="cs"/>
          <w:sz w:val="28"/>
          <w:szCs w:val="28"/>
          <w:rtl/>
          <w:lang w:bidi="fa-IR"/>
        </w:rPr>
        <w:t>ز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رسالت جهان اسلام در عصر نو</w:t>
      </w:r>
      <w:r w:rsidR="00235F05">
        <w:rPr>
          <w:rFonts w:cs="2  Zar" w:hint="cs"/>
          <w:sz w:val="28"/>
          <w:szCs w:val="28"/>
          <w:rtl/>
          <w:lang w:bidi="fa-IR"/>
        </w:rPr>
        <w:t>ي</w:t>
      </w:r>
      <w:r w:rsidRPr="00111294">
        <w:rPr>
          <w:rFonts w:cs="2  Zar" w:hint="cs"/>
          <w:sz w:val="28"/>
          <w:szCs w:val="28"/>
          <w:rtl/>
          <w:lang w:bidi="fa-IR"/>
        </w:rPr>
        <w:t>ن ب</w:t>
      </w:r>
      <w:r w:rsidR="00235F05">
        <w:rPr>
          <w:rFonts w:cs="2  Zar" w:hint="cs"/>
          <w:sz w:val="28"/>
          <w:szCs w:val="28"/>
          <w:rtl/>
          <w:lang w:bidi="fa-IR"/>
        </w:rPr>
        <w:t>ي</w:t>
      </w:r>
      <w:r w:rsidRPr="00111294">
        <w:rPr>
          <w:rFonts w:cs="2  Zar" w:hint="cs"/>
          <w:sz w:val="28"/>
          <w:szCs w:val="28"/>
          <w:rtl/>
          <w:lang w:bidi="fa-IR"/>
        </w:rPr>
        <w:t>ن‌الملل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رسالت و 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نخبگان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رسول شه</w:t>
      </w:r>
      <w:r w:rsidR="00235F05">
        <w:rPr>
          <w:rFonts w:ascii="Tahoma" w:hAnsi="Tahoma" w:cs="2  Zar"/>
          <w:sz w:val="28"/>
          <w:szCs w:val="28"/>
          <w:rtl/>
        </w:rPr>
        <w:t>ي</w:t>
      </w:r>
      <w:r w:rsidRPr="00111294">
        <w:rPr>
          <w:rFonts w:ascii="Tahoma" w:hAnsi="Tahoma" w:cs="2  Zar"/>
          <w:sz w:val="28"/>
          <w:szCs w:val="28"/>
          <w:rtl/>
        </w:rPr>
        <w:t xml:space="preserve">دان کربلا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رشد 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در قلمرو تمدن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رشد هو</w:t>
      </w:r>
      <w:r w:rsidR="00235F05">
        <w:rPr>
          <w:rFonts w:cs="2  Zar" w:hint="cs"/>
          <w:sz w:val="28"/>
          <w:szCs w:val="28"/>
          <w:rtl/>
          <w:lang w:bidi="fa-IR"/>
        </w:rPr>
        <w:t>ي</w:t>
      </w:r>
      <w:r w:rsidRPr="00111294">
        <w:rPr>
          <w:rFonts w:cs="2  Zar" w:hint="cs"/>
          <w:sz w:val="28"/>
          <w:szCs w:val="28"/>
          <w:rtl/>
          <w:lang w:bidi="fa-IR"/>
        </w:rPr>
        <w:t>ت اسلام</w:t>
      </w:r>
      <w:r w:rsidR="00235F05">
        <w:rPr>
          <w:rFonts w:cs="2  Zar" w:hint="cs"/>
          <w:sz w:val="28"/>
          <w:szCs w:val="28"/>
          <w:rtl/>
          <w:lang w:bidi="fa-IR"/>
        </w:rPr>
        <w:t>ي</w:t>
      </w:r>
      <w:r w:rsidRPr="00111294">
        <w:rPr>
          <w:rFonts w:cs="2  Zar" w:hint="cs"/>
          <w:sz w:val="28"/>
          <w:szCs w:val="28"/>
          <w:rtl/>
          <w:lang w:bidi="fa-IR"/>
        </w:rPr>
        <w:t xml:space="preserve"> ـ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در جمهور</w:t>
      </w:r>
      <w:r w:rsidR="00235F05">
        <w:rPr>
          <w:rFonts w:cs="2  Zar" w:hint="cs"/>
          <w:sz w:val="28"/>
          <w:szCs w:val="28"/>
          <w:rtl/>
          <w:lang w:bidi="fa-IR"/>
        </w:rPr>
        <w:t>ي</w:t>
      </w:r>
      <w:r w:rsidRPr="00111294">
        <w:rPr>
          <w:rFonts w:cs="2  Zar" w:hint="cs"/>
          <w:sz w:val="28"/>
          <w:szCs w:val="28"/>
          <w:rtl/>
          <w:lang w:bidi="fa-IR"/>
        </w:rPr>
        <w:t xml:space="preserve"> آذربا</w:t>
      </w:r>
      <w:r w:rsidR="00235F05">
        <w:rPr>
          <w:rFonts w:cs="2  Zar" w:hint="cs"/>
          <w:sz w:val="28"/>
          <w:szCs w:val="28"/>
          <w:rtl/>
          <w:lang w:bidi="fa-IR"/>
        </w:rPr>
        <w:t>ي</w:t>
      </w:r>
      <w:r w:rsidRPr="00111294">
        <w:rPr>
          <w:rFonts w:cs="2  Zar" w:hint="cs"/>
          <w:sz w:val="28"/>
          <w:szCs w:val="28"/>
          <w:rtl/>
          <w:lang w:bidi="fa-IR"/>
        </w:rPr>
        <w:t>جان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رفتار پ</w:t>
      </w:r>
      <w:r w:rsidR="00235F05">
        <w:rPr>
          <w:rFonts w:cs="2  Zar" w:hint="cs"/>
          <w:sz w:val="28"/>
          <w:szCs w:val="28"/>
          <w:rtl/>
          <w:lang w:bidi="fa-IR"/>
        </w:rPr>
        <w:t>ي</w:t>
      </w:r>
      <w:r w:rsidRPr="00111294">
        <w:rPr>
          <w:rFonts w:cs="2  Zar" w:hint="cs"/>
          <w:sz w:val="28"/>
          <w:szCs w:val="28"/>
          <w:rtl/>
          <w:lang w:bidi="fa-IR"/>
        </w:rPr>
        <w:t>امبر(ص) با مشرکان و اهل کتاب</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رفتار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فقها</w:t>
      </w:r>
      <w:r w:rsidR="00235F05">
        <w:rPr>
          <w:rFonts w:cs="2  Zar" w:hint="cs"/>
          <w:sz w:val="28"/>
          <w:szCs w:val="28"/>
          <w:rtl/>
          <w:lang w:bidi="fa-IR"/>
        </w:rPr>
        <w:t>ي</w:t>
      </w:r>
      <w:r w:rsidRPr="00111294">
        <w:rPr>
          <w:rFonts w:cs="2  Zar" w:hint="cs"/>
          <w:sz w:val="28"/>
          <w:szCs w:val="28"/>
          <w:rtl/>
          <w:lang w:bidi="fa-IR"/>
        </w:rPr>
        <w:t xml:space="preserve"> دورة م</w:t>
      </w:r>
      <w:r w:rsidR="00235F05">
        <w:rPr>
          <w:rFonts w:cs="2  Zar" w:hint="cs"/>
          <w:sz w:val="28"/>
          <w:szCs w:val="28"/>
          <w:rtl/>
          <w:lang w:bidi="fa-IR"/>
        </w:rPr>
        <w:t>ي</w:t>
      </w:r>
      <w:r w:rsidRPr="00111294">
        <w:rPr>
          <w:rFonts w:cs="2  Zar" w:hint="cs"/>
          <w:sz w:val="28"/>
          <w:szCs w:val="28"/>
          <w:rtl/>
          <w:lang w:bidi="fa-IR"/>
        </w:rPr>
        <w:t>انه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رفتار مردم بعد از رحلت پ</w:t>
      </w:r>
      <w:r w:rsidR="00235F05">
        <w:rPr>
          <w:rFonts w:cs="2  Zar" w:hint="cs"/>
          <w:sz w:val="28"/>
          <w:szCs w:val="28"/>
          <w:rtl/>
          <w:lang w:bidi="fa-IR"/>
        </w:rPr>
        <w:t>ي</w:t>
      </w:r>
      <w:r w:rsidRPr="00111294">
        <w:rPr>
          <w:rFonts w:cs="2  Zar" w:hint="cs"/>
          <w:sz w:val="28"/>
          <w:szCs w:val="28"/>
          <w:rtl/>
          <w:lang w:bidi="fa-IR"/>
        </w:rPr>
        <w:t>امبر(ص)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رهان</w:t>
      </w:r>
      <w:r w:rsidR="00235F05">
        <w:rPr>
          <w:rFonts w:cs="2  Zar" w:hint="cs"/>
          <w:sz w:val="28"/>
          <w:szCs w:val="28"/>
          <w:rtl/>
          <w:lang w:bidi="fa-IR"/>
        </w:rPr>
        <w:t>ي</w:t>
      </w:r>
      <w:r w:rsidRPr="00111294">
        <w:rPr>
          <w:rFonts w:cs="2  Zar" w:hint="cs"/>
          <w:sz w:val="28"/>
          <w:szCs w:val="28"/>
          <w:rtl/>
          <w:lang w:bidi="fa-IR"/>
        </w:rPr>
        <w:t>دن مردم از جهل علم</w:t>
      </w:r>
      <w:r w:rsidR="00235F05">
        <w:rPr>
          <w:rFonts w:cs="2  Zar" w:hint="cs"/>
          <w:sz w:val="28"/>
          <w:szCs w:val="28"/>
          <w:rtl/>
          <w:lang w:bidi="fa-IR"/>
        </w:rPr>
        <w:t>ي</w:t>
      </w:r>
      <w:r w:rsidRPr="00111294">
        <w:rPr>
          <w:rFonts w:cs="2  Zar" w:hint="cs"/>
          <w:sz w:val="28"/>
          <w:szCs w:val="28"/>
          <w:rtl/>
          <w:lang w:bidi="fa-IR"/>
        </w:rPr>
        <w:t xml:space="preserve"> و جهالت عمل</w:t>
      </w:r>
      <w:r w:rsidR="00235F05">
        <w:rPr>
          <w:rFonts w:cs="2  Zar" w:hint="cs"/>
          <w:sz w:val="28"/>
          <w:szCs w:val="28"/>
          <w:rtl/>
          <w:lang w:bidi="fa-IR"/>
        </w:rPr>
        <w:t>ي</w:t>
      </w:r>
      <w:r w:rsidRPr="00111294">
        <w:rPr>
          <w:rFonts w:cs="2  Zar" w:hint="cs"/>
          <w:sz w:val="28"/>
          <w:szCs w:val="28"/>
          <w:rtl/>
          <w:lang w:bidi="fa-IR"/>
        </w:rPr>
        <w:t xml:space="preserve"> دو هدف نهضت حس</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رهبران انقلاب اسلام</w:t>
      </w:r>
      <w:r w:rsidR="00235F05">
        <w:rPr>
          <w:rFonts w:cs="2  Zar" w:hint="cs"/>
          <w:sz w:val="28"/>
          <w:szCs w:val="28"/>
          <w:rtl/>
          <w:lang w:bidi="fa-IR"/>
        </w:rPr>
        <w:t>ي</w:t>
      </w:r>
      <w:r w:rsidRPr="00111294">
        <w:rPr>
          <w:rFonts w:cs="2  Zar" w:hint="cs"/>
          <w:sz w:val="28"/>
          <w:szCs w:val="28"/>
          <w:rtl/>
          <w:lang w:bidi="fa-IR"/>
        </w:rPr>
        <w:t xml:space="preserve"> و اح</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تفکر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رهبر</w:t>
      </w:r>
      <w:r w:rsidR="00235F05">
        <w:rPr>
          <w:rFonts w:cs="2  Zar" w:hint="cs"/>
          <w:sz w:val="28"/>
          <w:szCs w:val="28"/>
          <w:rtl/>
          <w:lang w:bidi="fa-IR"/>
        </w:rPr>
        <w:t>ي</w:t>
      </w:r>
      <w:r w:rsidRPr="00111294">
        <w:rPr>
          <w:rFonts w:cs="2  Zar" w:hint="cs"/>
          <w:sz w:val="28"/>
          <w:szCs w:val="28"/>
          <w:rtl/>
          <w:lang w:bidi="fa-IR"/>
        </w:rPr>
        <w:t xml:space="preserve"> مشعشع</w:t>
      </w:r>
      <w:r w:rsidR="00235F05">
        <w:rPr>
          <w:rFonts w:cs="2  Zar" w:hint="cs"/>
          <w:sz w:val="28"/>
          <w:szCs w:val="28"/>
          <w:rtl/>
          <w:lang w:bidi="fa-IR"/>
        </w:rPr>
        <w:t>ي</w:t>
      </w:r>
      <w:r w:rsidRPr="00111294">
        <w:rPr>
          <w:rFonts w:cs="2  Zar" w:hint="cs"/>
          <w:sz w:val="28"/>
          <w:szCs w:val="28"/>
          <w:rtl/>
          <w:lang w:bidi="fa-IR"/>
        </w:rPr>
        <w:t>ان‌؛ آغاز و فرجام فعال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د محمدبن فلاح</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رهبر</w:t>
      </w:r>
      <w:r w:rsidR="00235F05">
        <w:rPr>
          <w:rFonts w:cs="2  Zar" w:hint="cs"/>
          <w:sz w:val="28"/>
          <w:szCs w:val="28"/>
          <w:rtl/>
          <w:lang w:bidi="fa-IR"/>
        </w:rPr>
        <w:t>ي</w:t>
      </w:r>
      <w:r w:rsidRPr="00111294">
        <w:rPr>
          <w:rFonts w:cs="2  Zar" w:hint="cs"/>
          <w:sz w:val="28"/>
          <w:szCs w:val="28"/>
          <w:rtl/>
          <w:lang w:bidi="fa-IR"/>
        </w:rPr>
        <w:t xml:space="preserve"> و نهاد دولت در اند</w:t>
      </w:r>
      <w:r w:rsidR="00235F05">
        <w:rPr>
          <w:rFonts w:cs="2  Zar" w:hint="cs"/>
          <w:sz w:val="28"/>
          <w:szCs w:val="28"/>
          <w:rtl/>
          <w:lang w:bidi="fa-IR"/>
        </w:rPr>
        <w:t>ي</w:t>
      </w:r>
      <w:r w:rsidRPr="00111294">
        <w:rPr>
          <w:rFonts w:cs="2  Zar" w:hint="cs"/>
          <w:sz w:val="28"/>
          <w:szCs w:val="28"/>
          <w:rtl/>
          <w:lang w:bidi="fa-IR"/>
        </w:rPr>
        <w:t>شه و رفتار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F52BD0"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ره</w:t>
      </w:r>
      <w:r w:rsidR="00235F05">
        <w:rPr>
          <w:rFonts w:cs="2  Zar" w:hint="cs"/>
          <w:sz w:val="28"/>
          <w:szCs w:val="28"/>
          <w:rtl/>
          <w:lang w:bidi="fa-IR"/>
        </w:rPr>
        <w:t>ي</w:t>
      </w:r>
      <w:r w:rsidRPr="00111294">
        <w:rPr>
          <w:rFonts w:cs="2  Zar" w:hint="cs"/>
          <w:sz w:val="28"/>
          <w:szCs w:val="28"/>
          <w:rtl/>
          <w:lang w:bidi="fa-IR"/>
        </w:rPr>
        <w:t>افت بر تمدن، تمدن اسلام</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س</w:t>
      </w:r>
      <w:r w:rsidR="00235F05">
        <w:rPr>
          <w:rFonts w:cs="2  Zar" w:hint="cs"/>
          <w:sz w:val="28"/>
          <w:szCs w:val="28"/>
          <w:rtl/>
          <w:lang w:bidi="fa-IR"/>
        </w:rPr>
        <w:t>ي</w:t>
      </w:r>
      <w:r w:rsidRPr="00111294">
        <w:rPr>
          <w:rFonts w:cs="2  Zar" w:hint="cs"/>
          <w:sz w:val="28"/>
          <w:szCs w:val="28"/>
          <w:rtl/>
          <w:lang w:bidi="fa-IR"/>
        </w:rPr>
        <w:t>دحسن نصر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روابط ا</w:t>
      </w:r>
      <w:r w:rsidR="00235F05">
        <w:rPr>
          <w:rFonts w:cs="2  Zar" w:hint="cs"/>
          <w:sz w:val="28"/>
          <w:szCs w:val="28"/>
          <w:rtl/>
          <w:lang w:bidi="fa-IR"/>
        </w:rPr>
        <w:t>ي</w:t>
      </w:r>
      <w:r w:rsidRPr="00111294">
        <w:rPr>
          <w:rFonts w:cs="2  Zar" w:hint="cs"/>
          <w:sz w:val="28"/>
          <w:szCs w:val="28"/>
          <w:rtl/>
          <w:lang w:bidi="fa-IR"/>
        </w:rPr>
        <w:t>ران و مصر از اسلام تا دوره فاطم</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روابط خارج</w:t>
      </w:r>
      <w:r w:rsidR="00235F05">
        <w:rPr>
          <w:rFonts w:cs="2  Zar" w:hint="cs"/>
          <w:sz w:val="28"/>
          <w:szCs w:val="28"/>
          <w:rtl/>
          <w:lang w:bidi="fa-IR"/>
        </w:rPr>
        <w:t>ي</w:t>
      </w:r>
      <w:r w:rsidRPr="00111294">
        <w:rPr>
          <w:rFonts w:cs="2  Zar" w:hint="cs"/>
          <w:sz w:val="28"/>
          <w:szCs w:val="28"/>
          <w:rtl/>
          <w:lang w:bidi="fa-IR"/>
        </w:rPr>
        <w:t xml:space="preserve"> و د</w:t>
      </w:r>
      <w:r w:rsidR="00235F05">
        <w:rPr>
          <w:rFonts w:cs="2  Zar" w:hint="cs"/>
          <w:sz w:val="28"/>
          <w:szCs w:val="28"/>
          <w:rtl/>
          <w:lang w:bidi="fa-IR"/>
        </w:rPr>
        <w:t>ي</w:t>
      </w:r>
      <w:r w:rsidRPr="00111294">
        <w:rPr>
          <w:rFonts w:cs="2  Zar" w:hint="cs"/>
          <w:sz w:val="28"/>
          <w:szCs w:val="28"/>
          <w:rtl/>
          <w:lang w:bidi="fa-IR"/>
        </w:rPr>
        <w:t>پلماس</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اعظم (ص)</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روابط فرهنگ</w:t>
      </w:r>
      <w:r w:rsidR="00235F05">
        <w:rPr>
          <w:rFonts w:cs="2  Zar" w:hint="cs"/>
          <w:sz w:val="28"/>
          <w:szCs w:val="28"/>
          <w:rtl/>
          <w:lang w:bidi="fa-IR"/>
        </w:rPr>
        <w:t>ي</w:t>
      </w:r>
      <w:r w:rsidRPr="00111294">
        <w:rPr>
          <w:rFonts w:cs="2  Zar" w:hint="cs"/>
          <w:sz w:val="28"/>
          <w:szCs w:val="28"/>
          <w:rtl/>
          <w:lang w:bidi="fa-IR"/>
        </w:rPr>
        <w:t xml:space="preserve"> عثمان</w:t>
      </w:r>
      <w:r w:rsidR="00235F05">
        <w:rPr>
          <w:rFonts w:cs="2  Zar" w:hint="cs"/>
          <w:sz w:val="28"/>
          <w:szCs w:val="28"/>
          <w:rtl/>
          <w:lang w:bidi="fa-IR"/>
        </w:rPr>
        <w:t>ي</w:t>
      </w:r>
      <w:r w:rsidRPr="00111294">
        <w:rPr>
          <w:rFonts w:cs="2  Zar" w:hint="cs"/>
          <w:sz w:val="28"/>
          <w:szCs w:val="28"/>
          <w:rtl/>
          <w:lang w:bidi="fa-IR"/>
        </w:rPr>
        <w:t xml:space="preserve"> با ا</w:t>
      </w:r>
      <w:r w:rsidR="00235F05">
        <w:rPr>
          <w:rFonts w:cs="2  Zar" w:hint="cs"/>
          <w:sz w:val="28"/>
          <w:szCs w:val="28"/>
          <w:rtl/>
          <w:lang w:bidi="fa-IR"/>
        </w:rPr>
        <w:t>ي</w:t>
      </w:r>
      <w:r w:rsidRPr="00111294">
        <w:rPr>
          <w:rFonts w:cs="2  Zar" w:hint="cs"/>
          <w:sz w:val="28"/>
          <w:szCs w:val="28"/>
          <w:rtl/>
          <w:lang w:bidi="fa-IR"/>
        </w:rPr>
        <w:t>ران بعد از دوره صفو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lastRenderedPageBreak/>
        <w:t>روابط مال</w:t>
      </w:r>
      <w:r w:rsidR="00235F05">
        <w:rPr>
          <w:rFonts w:cs="2  Zar" w:hint="cs"/>
          <w:sz w:val="28"/>
          <w:szCs w:val="28"/>
          <w:rtl/>
          <w:lang w:bidi="fa-IR"/>
        </w:rPr>
        <w:t>ي</w:t>
      </w:r>
      <w:r w:rsidRPr="00111294">
        <w:rPr>
          <w:rFonts w:cs="2  Zar" w:hint="cs"/>
          <w:sz w:val="28"/>
          <w:szCs w:val="28"/>
          <w:rtl/>
          <w:lang w:bidi="fa-IR"/>
        </w:rPr>
        <w:t xml:space="preserve"> مسلمان و غ</w:t>
      </w:r>
      <w:r w:rsidR="00235F05">
        <w:rPr>
          <w:rFonts w:cs="2  Zar" w:hint="cs"/>
          <w:sz w:val="28"/>
          <w:szCs w:val="28"/>
          <w:rtl/>
          <w:lang w:bidi="fa-IR"/>
        </w:rPr>
        <w:t>ي</w:t>
      </w:r>
      <w:r w:rsidRPr="00111294">
        <w:rPr>
          <w:rFonts w:cs="2  Zar" w:hint="cs"/>
          <w:sz w:val="28"/>
          <w:szCs w:val="28"/>
          <w:rtl/>
          <w:lang w:bidi="fa-IR"/>
        </w:rPr>
        <w:t>رمسلمان در اسلام و قوان</w:t>
      </w:r>
      <w:r w:rsidR="00235F05">
        <w:rPr>
          <w:rFonts w:cs="2  Zar" w:hint="cs"/>
          <w:sz w:val="28"/>
          <w:szCs w:val="28"/>
          <w:rtl/>
          <w:lang w:bidi="fa-IR"/>
        </w:rPr>
        <w:t>ي</w:t>
      </w:r>
      <w:r w:rsidRPr="00111294">
        <w:rPr>
          <w:rFonts w:cs="2  Zar" w:hint="cs"/>
          <w:sz w:val="28"/>
          <w:szCs w:val="28"/>
          <w:rtl/>
          <w:lang w:bidi="fa-IR"/>
        </w:rPr>
        <w:t>ن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روان‌شناس</w:t>
      </w:r>
      <w:r w:rsidR="00235F05">
        <w:rPr>
          <w:rFonts w:cs="2  Zar" w:hint="cs"/>
          <w:sz w:val="28"/>
          <w:szCs w:val="28"/>
          <w:rtl/>
          <w:lang w:bidi="fa-IR"/>
        </w:rPr>
        <w:t>ي</w:t>
      </w:r>
      <w:r w:rsidRPr="00111294">
        <w:rPr>
          <w:rFonts w:cs="2  Zar" w:hint="cs"/>
          <w:sz w:val="28"/>
          <w:szCs w:val="28"/>
          <w:rtl/>
          <w:lang w:bidi="fa-IR"/>
        </w:rPr>
        <w:t xml:space="preserve"> مکارانه معاو</w:t>
      </w:r>
      <w:r w:rsidR="00235F05">
        <w:rPr>
          <w:rFonts w:cs="2  Zar" w:hint="cs"/>
          <w:sz w:val="28"/>
          <w:szCs w:val="28"/>
          <w:rtl/>
          <w:lang w:bidi="fa-IR"/>
        </w:rPr>
        <w:t>ي</w:t>
      </w:r>
      <w:r w:rsidRPr="00111294">
        <w:rPr>
          <w:rFonts w:cs="2  Zar" w:hint="cs"/>
          <w:sz w:val="28"/>
          <w:szCs w:val="28"/>
          <w:rtl/>
          <w:lang w:bidi="fa-IR"/>
        </w:rPr>
        <w:t>ه در تقابل با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روحان</w:t>
      </w:r>
      <w:r w:rsidR="00235F05">
        <w:rPr>
          <w:rFonts w:cs="2  Zar" w:hint="cs"/>
          <w:sz w:val="28"/>
          <w:szCs w:val="28"/>
          <w:rtl/>
          <w:lang w:bidi="fa-IR"/>
        </w:rPr>
        <w:t>ي</w:t>
      </w:r>
      <w:r w:rsidRPr="00111294">
        <w:rPr>
          <w:rFonts w:cs="2  Zar" w:hint="cs"/>
          <w:sz w:val="28"/>
          <w:szCs w:val="28"/>
          <w:rtl/>
          <w:lang w:bidi="fa-IR"/>
        </w:rPr>
        <w:t>ت و تعامل با حکومت در حقوق اساس</w:t>
      </w:r>
      <w:r w:rsidR="00235F05">
        <w:rPr>
          <w:rFonts w:cs="2  Zar" w:hint="cs"/>
          <w:sz w:val="28"/>
          <w:szCs w:val="28"/>
          <w:rtl/>
          <w:lang w:bidi="fa-IR"/>
        </w:rPr>
        <w:t>ي</w:t>
      </w:r>
      <w:r w:rsidRPr="00111294">
        <w:rPr>
          <w:rFonts w:cs="2  Zar" w:hint="cs"/>
          <w:sz w:val="28"/>
          <w:szCs w:val="28"/>
          <w:rtl/>
          <w:lang w:bidi="fa-IR"/>
        </w:rPr>
        <w:t xml:space="preserve"> عصر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روحان</w:t>
      </w:r>
      <w:r w:rsidR="00235F05">
        <w:rPr>
          <w:rFonts w:cs="2  Zar" w:hint="cs"/>
          <w:sz w:val="28"/>
          <w:szCs w:val="28"/>
          <w:rtl/>
          <w:lang w:bidi="fa-IR"/>
        </w:rPr>
        <w:t>ي</w:t>
      </w:r>
      <w:r w:rsidRPr="00111294">
        <w:rPr>
          <w:rFonts w:cs="2  Zar" w:hint="cs"/>
          <w:sz w:val="28"/>
          <w:szCs w:val="28"/>
          <w:rtl/>
          <w:lang w:bidi="fa-IR"/>
        </w:rPr>
        <w:t>ت و دولت از 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روزگار زر، زور و تزو</w:t>
      </w:r>
      <w:r w:rsidR="00235F05">
        <w:rPr>
          <w:rFonts w:cs="2  Zar" w:hint="cs"/>
          <w:sz w:val="28"/>
          <w:szCs w:val="28"/>
          <w:rtl/>
          <w:lang w:bidi="fa-IR"/>
        </w:rPr>
        <w:t>ي</w:t>
      </w:r>
      <w:r w:rsidRPr="00111294">
        <w:rPr>
          <w:rFonts w:cs="2  Zar" w:hint="cs"/>
          <w:sz w:val="28"/>
          <w:szCs w:val="28"/>
          <w:rtl/>
          <w:lang w:bidi="fa-IR"/>
        </w:rPr>
        <w:t>ر معاو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 شناسي  انجام اصلاحات اجتماع</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 شناسي  تبل</w:t>
      </w:r>
      <w:r w:rsidR="00235F05">
        <w:rPr>
          <w:rFonts w:cs="2  Zar" w:hint="cs"/>
          <w:sz w:val="28"/>
          <w:szCs w:val="28"/>
          <w:rtl/>
          <w:lang w:bidi="fa-IR"/>
        </w:rPr>
        <w:t>ي</w:t>
      </w:r>
      <w:r w:rsidRPr="00111294">
        <w:rPr>
          <w:rFonts w:cs="2  Zar" w:hint="cs"/>
          <w:sz w:val="28"/>
          <w:szCs w:val="28"/>
          <w:rtl/>
          <w:lang w:bidi="fa-IR"/>
        </w:rPr>
        <w:t>غ</w:t>
      </w:r>
      <w:r w:rsidR="00235F05">
        <w:rPr>
          <w:rFonts w:cs="2  Zar" w:hint="cs"/>
          <w:sz w:val="28"/>
          <w:szCs w:val="28"/>
          <w:rtl/>
          <w:lang w:bidi="fa-IR"/>
        </w:rPr>
        <w:t>ي</w:t>
      </w:r>
      <w:r w:rsidRPr="00111294">
        <w:rPr>
          <w:rFonts w:cs="2  Zar" w:hint="cs"/>
          <w:sz w:val="28"/>
          <w:szCs w:val="28"/>
          <w:rtl/>
          <w:lang w:bidi="fa-IR"/>
        </w:rPr>
        <w:t xml:space="preserve"> امامان</w:t>
      </w:r>
    </w:p>
    <w:p w:rsidR="00F617B0" w:rsidRPr="00111294" w:rsidRDefault="00F617B0" w:rsidP="00EF1807">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روش شناسي  حکومت</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امبر(ص): دموکراس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 تئوکراس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 شناسي سياسي اجتماعي حكومت طاهر</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روش‌شناس</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ابن اب</w:t>
      </w:r>
      <w:r w:rsidR="00235F05">
        <w:rPr>
          <w:rFonts w:cs="2  Zar" w:hint="cs"/>
          <w:sz w:val="28"/>
          <w:szCs w:val="28"/>
          <w:rtl/>
          <w:lang w:bidi="fa-IR"/>
        </w:rPr>
        <w:t>ي</w:t>
      </w:r>
      <w:r w:rsidRPr="00111294">
        <w:rPr>
          <w:rFonts w:cs="2  Zar" w:hint="cs"/>
          <w:sz w:val="28"/>
          <w:szCs w:val="28"/>
          <w:rtl/>
          <w:lang w:bidi="fa-IR"/>
        </w:rPr>
        <w:t xml:space="preserve"> الحد</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روش‌شناس</w:t>
      </w:r>
      <w:r w:rsidR="00235F05">
        <w:rPr>
          <w:rFonts w:cs="2  Zar" w:hint="cs"/>
          <w:sz w:val="28"/>
          <w:szCs w:val="28"/>
          <w:rtl/>
          <w:lang w:bidi="fa-IR"/>
        </w:rPr>
        <w:t>ي</w:t>
      </w:r>
      <w:r w:rsidRPr="00111294">
        <w:rPr>
          <w:rFonts w:cs="2  Zar" w:hint="cs"/>
          <w:sz w:val="28"/>
          <w:szCs w:val="28"/>
          <w:rtl/>
          <w:lang w:bidi="fa-IR"/>
        </w:rPr>
        <w:t xml:space="preserve"> و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روشمند</w:t>
      </w:r>
      <w:r w:rsidR="00235F05">
        <w:rPr>
          <w:rFonts w:cs="2  Zar" w:hint="cs"/>
          <w:sz w:val="28"/>
          <w:szCs w:val="28"/>
          <w:rtl/>
          <w:lang w:bidi="fa-IR"/>
        </w:rPr>
        <w:t>ي</w:t>
      </w:r>
      <w:r w:rsidRPr="00111294">
        <w:rPr>
          <w:rFonts w:cs="2  Zar" w:hint="cs"/>
          <w:sz w:val="28"/>
          <w:szCs w:val="28"/>
          <w:rtl/>
          <w:lang w:bidi="fa-IR"/>
        </w:rPr>
        <w:t xml:space="preserve"> و شرا</w:t>
      </w:r>
      <w:r w:rsidR="00235F05">
        <w:rPr>
          <w:rFonts w:cs="2  Zar" w:hint="cs"/>
          <w:sz w:val="28"/>
          <w:szCs w:val="28"/>
          <w:rtl/>
          <w:lang w:bidi="fa-IR"/>
        </w:rPr>
        <w:t>ي</w:t>
      </w:r>
      <w:r w:rsidRPr="00111294">
        <w:rPr>
          <w:rFonts w:cs="2  Zar" w:hint="cs"/>
          <w:sz w:val="28"/>
          <w:szCs w:val="28"/>
          <w:rtl/>
          <w:lang w:bidi="fa-IR"/>
        </w:rPr>
        <w:t>ط تحق</w:t>
      </w:r>
      <w:r w:rsidR="00235F05">
        <w:rPr>
          <w:rFonts w:cs="2  Zar" w:hint="cs"/>
          <w:sz w:val="28"/>
          <w:szCs w:val="28"/>
          <w:rtl/>
          <w:lang w:bidi="fa-IR"/>
        </w:rPr>
        <w:t>ي</w:t>
      </w:r>
      <w:r w:rsidRPr="00111294">
        <w:rPr>
          <w:rFonts w:cs="2  Zar" w:hint="cs"/>
          <w:sz w:val="28"/>
          <w:szCs w:val="28"/>
          <w:rtl/>
          <w:lang w:bidi="fa-IR"/>
        </w:rPr>
        <w:t>ق در تار</w:t>
      </w:r>
      <w:r w:rsidR="00235F05">
        <w:rPr>
          <w:rFonts w:cs="2  Zar" w:hint="cs"/>
          <w:sz w:val="28"/>
          <w:szCs w:val="28"/>
          <w:rtl/>
          <w:lang w:bidi="fa-IR"/>
        </w:rPr>
        <w:t>ي</w:t>
      </w:r>
      <w:r w:rsidRPr="00111294">
        <w:rPr>
          <w:rFonts w:cs="2  Zar" w:hint="cs"/>
          <w:sz w:val="28"/>
          <w:szCs w:val="28"/>
          <w:rtl/>
          <w:lang w:bidi="fa-IR"/>
        </w:rPr>
        <w:t>خ و خلأها</w:t>
      </w:r>
      <w:r w:rsidR="00235F05">
        <w:rPr>
          <w:rFonts w:cs="2  Zar" w:hint="cs"/>
          <w:sz w:val="28"/>
          <w:szCs w:val="28"/>
          <w:rtl/>
          <w:lang w:bidi="fa-IR"/>
        </w:rPr>
        <w:t>ي</w:t>
      </w:r>
      <w:r w:rsidRPr="00111294">
        <w:rPr>
          <w:rFonts w:cs="2  Zar" w:hint="cs"/>
          <w:sz w:val="28"/>
          <w:szCs w:val="28"/>
          <w:rtl/>
          <w:lang w:bidi="fa-IR"/>
        </w:rPr>
        <w:t xml:space="preserve"> موجود در تدو</w:t>
      </w:r>
      <w:r w:rsidR="00235F05">
        <w:rPr>
          <w:rFonts w:cs="2  Zar" w:hint="cs"/>
          <w:sz w:val="28"/>
          <w:szCs w:val="28"/>
          <w:rtl/>
          <w:lang w:bidi="fa-IR"/>
        </w:rPr>
        <w:t>ي</w:t>
      </w:r>
      <w:r w:rsidRPr="00111294">
        <w:rPr>
          <w:rFonts w:cs="2  Zar" w:hint="cs"/>
          <w:sz w:val="28"/>
          <w:szCs w:val="28"/>
          <w:rtl/>
          <w:lang w:bidi="fa-IR"/>
        </w:rPr>
        <w:t>ن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روشنفکر</w:t>
      </w:r>
      <w:r w:rsidR="00235F05">
        <w:rPr>
          <w:rFonts w:cs="2  Zar" w:hint="cs"/>
          <w:sz w:val="28"/>
          <w:szCs w:val="28"/>
          <w:rtl/>
          <w:lang w:bidi="fa-IR"/>
        </w:rPr>
        <w:t>ي</w:t>
      </w:r>
      <w:r w:rsidRPr="00111294">
        <w:rPr>
          <w:rFonts w:cs="2  Zar" w:hint="cs"/>
          <w:sz w:val="28"/>
          <w:szCs w:val="28"/>
          <w:rtl/>
          <w:lang w:bidi="fa-IR"/>
        </w:rPr>
        <w:t xml:space="preserve"> انقلاب</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 اصلاح‌طلب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روشنفکر</w:t>
      </w:r>
      <w:r w:rsidR="00235F05">
        <w:rPr>
          <w:rFonts w:cs="2  Zar" w:hint="cs"/>
          <w:sz w:val="28"/>
          <w:szCs w:val="28"/>
          <w:rtl/>
          <w:lang w:bidi="fa-IR"/>
        </w:rPr>
        <w:t>ي</w:t>
      </w:r>
      <w:r w:rsidRPr="00111294">
        <w:rPr>
          <w:rFonts w:cs="2  Zar" w:hint="cs"/>
          <w:sz w:val="28"/>
          <w:szCs w:val="28"/>
          <w:rtl/>
          <w:lang w:bidi="fa-IR"/>
        </w:rPr>
        <w:t xml:space="preserve"> در بن‌بست سنت و تجدد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روشنفکر</w:t>
      </w:r>
      <w:r w:rsidR="00235F05">
        <w:rPr>
          <w:rFonts w:cs="2  Zar" w:hint="cs"/>
          <w:sz w:val="28"/>
          <w:szCs w:val="28"/>
          <w:rtl/>
          <w:lang w:bidi="fa-IR"/>
        </w:rPr>
        <w:t>ي</w:t>
      </w:r>
      <w:r w:rsidRPr="00111294">
        <w:rPr>
          <w:rFonts w:cs="2  Zar" w:hint="cs"/>
          <w:sz w:val="28"/>
          <w:szCs w:val="28"/>
          <w:rtl/>
          <w:lang w:bidi="fa-IR"/>
        </w:rPr>
        <w:t xml:space="preserve"> و بن</w:t>
      </w:r>
      <w:r w:rsidR="00235F05">
        <w:rPr>
          <w:rFonts w:cs="2  Zar" w:hint="cs"/>
          <w:sz w:val="28"/>
          <w:szCs w:val="28"/>
          <w:rtl/>
          <w:lang w:bidi="fa-IR"/>
        </w:rPr>
        <w:t>ي</w:t>
      </w:r>
      <w:r w:rsidRPr="00111294">
        <w:rPr>
          <w:rFonts w:cs="2  Zar" w:hint="cs"/>
          <w:sz w:val="28"/>
          <w:szCs w:val="28"/>
          <w:rtl/>
          <w:lang w:bidi="fa-IR"/>
        </w:rPr>
        <w:t>ادگرا</w:t>
      </w:r>
      <w:r w:rsidR="00235F05">
        <w:rPr>
          <w:rFonts w:cs="2  Zar" w:hint="cs"/>
          <w:sz w:val="28"/>
          <w:szCs w:val="28"/>
          <w:rtl/>
          <w:lang w:bidi="fa-IR"/>
        </w:rPr>
        <w:t>يي</w:t>
      </w:r>
      <w:r w:rsidRPr="00111294">
        <w:rPr>
          <w:rFonts w:cs="2  Zar" w:hint="cs"/>
          <w:sz w:val="28"/>
          <w:szCs w:val="28"/>
          <w:rtl/>
          <w:lang w:bidi="fa-IR"/>
        </w:rPr>
        <w:t xml:space="preserve">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روش‌ها</w:t>
      </w:r>
      <w:r w:rsidR="00235F05">
        <w:rPr>
          <w:rFonts w:cs="2  Zar" w:hint="cs"/>
          <w:sz w:val="28"/>
          <w:szCs w:val="28"/>
          <w:rtl/>
          <w:lang w:bidi="fa-IR"/>
        </w:rPr>
        <w:t>ي</w:t>
      </w:r>
      <w:r w:rsidRPr="00111294">
        <w:rPr>
          <w:rFonts w:cs="2  Zar" w:hint="cs"/>
          <w:sz w:val="28"/>
          <w:szCs w:val="28"/>
          <w:rtl/>
          <w:lang w:bidi="fa-IR"/>
        </w:rPr>
        <w:t xml:space="preserve"> اسلام‌هراس</w:t>
      </w:r>
      <w:r w:rsidR="00235F05">
        <w:rPr>
          <w:rFonts w:cs="2  Zar" w:hint="cs"/>
          <w:sz w:val="28"/>
          <w:szCs w:val="28"/>
          <w:rtl/>
          <w:lang w:bidi="fa-IR"/>
        </w:rPr>
        <w:t>ي</w:t>
      </w:r>
      <w:r w:rsidRPr="00111294">
        <w:rPr>
          <w:rFonts w:cs="2  Zar" w:hint="cs"/>
          <w:sz w:val="28"/>
          <w:szCs w:val="28"/>
          <w:rtl/>
          <w:lang w:bidi="fa-IR"/>
        </w:rPr>
        <w:t xml:space="preserve"> و ش</w:t>
      </w:r>
      <w:r w:rsidR="00235F05">
        <w:rPr>
          <w:rFonts w:cs="2  Zar" w:hint="cs"/>
          <w:sz w:val="28"/>
          <w:szCs w:val="28"/>
          <w:rtl/>
          <w:lang w:bidi="fa-IR"/>
        </w:rPr>
        <w:t>ي</w:t>
      </w:r>
      <w:r w:rsidRPr="00111294">
        <w:rPr>
          <w:rFonts w:cs="2  Zar" w:hint="cs"/>
          <w:sz w:val="28"/>
          <w:szCs w:val="28"/>
          <w:rtl/>
          <w:lang w:bidi="fa-IR"/>
        </w:rPr>
        <w:t>عه‌هراس</w:t>
      </w:r>
      <w:r w:rsidR="00235F05">
        <w:rPr>
          <w:rFonts w:cs="2  Zar" w:hint="cs"/>
          <w:sz w:val="28"/>
          <w:szCs w:val="28"/>
          <w:rtl/>
          <w:lang w:bidi="fa-IR"/>
        </w:rPr>
        <w:t>ي</w:t>
      </w:r>
      <w:r w:rsidRPr="00111294">
        <w:rPr>
          <w:rFonts w:cs="2  Zar" w:hint="cs"/>
          <w:sz w:val="28"/>
          <w:szCs w:val="28"/>
          <w:rtl/>
          <w:lang w:bidi="fa-IR"/>
        </w:rPr>
        <w:t xml:space="preserve"> در غرب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روش‌ها</w:t>
      </w:r>
      <w:r w:rsidR="00235F05">
        <w:rPr>
          <w:rFonts w:cs="2  Zar" w:hint="cs"/>
          <w:sz w:val="28"/>
          <w:szCs w:val="28"/>
          <w:rtl/>
          <w:lang w:bidi="fa-IR"/>
        </w:rPr>
        <w:t>ي</w:t>
      </w:r>
      <w:r w:rsidRPr="00111294">
        <w:rPr>
          <w:rFonts w:cs="2  Zar" w:hint="cs"/>
          <w:sz w:val="28"/>
          <w:szCs w:val="28"/>
          <w:rtl/>
          <w:lang w:bidi="fa-IR"/>
        </w:rPr>
        <w:t xml:space="preserve"> جاحظ در تب</w:t>
      </w:r>
      <w:r w:rsidR="00235F05">
        <w:rPr>
          <w:rFonts w:cs="2  Zar" w:hint="cs"/>
          <w:sz w:val="28"/>
          <w:szCs w:val="28"/>
          <w:rtl/>
          <w:lang w:bidi="fa-IR"/>
        </w:rPr>
        <w:t>يي</w:t>
      </w:r>
      <w:r w:rsidRPr="00111294">
        <w:rPr>
          <w:rFonts w:cs="2  Zar" w:hint="cs"/>
          <w:sz w:val="28"/>
          <w:szCs w:val="28"/>
          <w:rtl/>
          <w:lang w:bidi="fa-IR"/>
        </w:rPr>
        <w:t>ن گزارش‌ها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روش‌ها</w:t>
      </w:r>
      <w:r w:rsidR="00235F05">
        <w:rPr>
          <w:rFonts w:cs="2  Zar" w:hint="cs"/>
          <w:sz w:val="28"/>
          <w:szCs w:val="28"/>
          <w:rtl/>
          <w:lang w:bidi="fa-IR"/>
        </w:rPr>
        <w:t>ي</w:t>
      </w:r>
      <w:r w:rsidRPr="00111294">
        <w:rPr>
          <w:rFonts w:cs="2  Zar" w:hint="cs"/>
          <w:sz w:val="28"/>
          <w:szCs w:val="28"/>
          <w:rtl/>
          <w:lang w:bidi="fa-IR"/>
        </w:rPr>
        <w:t xml:space="preserve"> نظام</w:t>
      </w:r>
      <w:r w:rsidR="00235F05">
        <w:rPr>
          <w:rFonts w:cs="2  Zar" w:hint="cs"/>
          <w:sz w:val="28"/>
          <w:szCs w:val="28"/>
          <w:rtl/>
          <w:lang w:bidi="fa-IR"/>
        </w:rPr>
        <w:t>ي</w:t>
      </w:r>
      <w:r w:rsidRPr="00111294">
        <w:rPr>
          <w:rFonts w:cs="2  Zar" w:hint="cs"/>
          <w:sz w:val="28"/>
          <w:szCs w:val="28"/>
          <w:rtl/>
          <w:lang w:bidi="fa-IR"/>
        </w:rPr>
        <w:t xml:space="preserve"> رسول الله(ص) در جنگ‌ها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روند اعتمادساز</w:t>
      </w:r>
      <w:r w:rsidR="00235F05">
        <w:rPr>
          <w:rFonts w:cs="2  Zar" w:hint="cs"/>
          <w:sz w:val="28"/>
          <w:szCs w:val="28"/>
          <w:rtl/>
          <w:lang w:bidi="fa-IR"/>
        </w:rPr>
        <w:t>ي</w:t>
      </w:r>
      <w:r w:rsidRPr="00111294">
        <w:rPr>
          <w:rFonts w:cs="2  Zar" w:hint="cs"/>
          <w:sz w:val="28"/>
          <w:szCs w:val="28"/>
          <w:rtl/>
          <w:lang w:bidi="fa-IR"/>
        </w:rPr>
        <w:t xml:space="preserve"> مردم</w:t>
      </w:r>
      <w:r w:rsidR="00235F05">
        <w:rPr>
          <w:rFonts w:cs="2  Zar" w:hint="cs"/>
          <w:sz w:val="28"/>
          <w:szCs w:val="28"/>
          <w:rtl/>
          <w:lang w:bidi="fa-IR"/>
        </w:rPr>
        <w:t>ي</w:t>
      </w:r>
      <w:r w:rsidRPr="00111294">
        <w:rPr>
          <w:rFonts w:cs="2  Zar" w:hint="cs"/>
          <w:sz w:val="28"/>
          <w:szCs w:val="28"/>
          <w:rtl/>
          <w:lang w:bidi="fa-IR"/>
        </w:rPr>
        <w:t xml:space="preserve"> به نظام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روند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شدن روحان</w:t>
      </w:r>
      <w:r w:rsidR="00235F05">
        <w:rPr>
          <w:rFonts w:cs="2  Zar" w:hint="cs"/>
          <w:sz w:val="28"/>
          <w:szCs w:val="28"/>
          <w:rtl/>
          <w:lang w:bidi="fa-IR"/>
        </w:rPr>
        <w:t>ي</w:t>
      </w:r>
      <w:r w:rsidRPr="00111294">
        <w:rPr>
          <w:rFonts w:cs="2  Zar" w:hint="cs"/>
          <w:sz w:val="28"/>
          <w:szCs w:val="28"/>
          <w:rtl/>
          <w:lang w:bidi="fa-IR"/>
        </w:rPr>
        <w:t>ت ش</w:t>
      </w:r>
      <w:r w:rsidR="00235F05">
        <w:rPr>
          <w:rFonts w:cs="2  Zar" w:hint="cs"/>
          <w:sz w:val="28"/>
          <w:szCs w:val="28"/>
          <w:rtl/>
          <w:lang w:bidi="fa-IR"/>
        </w:rPr>
        <w:t>ي</w:t>
      </w:r>
      <w:r w:rsidRPr="00111294">
        <w:rPr>
          <w:rFonts w:cs="2  Zar" w:hint="cs"/>
          <w:sz w:val="28"/>
          <w:szCs w:val="28"/>
          <w:rtl/>
          <w:lang w:bidi="fa-IR"/>
        </w:rPr>
        <w:t>عه در تار</w:t>
      </w:r>
      <w:r w:rsidR="00235F05">
        <w:rPr>
          <w:rFonts w:cs="2  Zar" w:hint="cs"/>
          <w:sz w:val="28"/>
          <w:szCs w:val="28"/>
          <w:rtl/>
          <w:lang w:bidi="fa-IR"/>
        </w:rPr>
        <w:t>ي</w:t>
      </w:r>
      <w:r w:rsidRPr="00111294">
        <w:rPr>
          <w:rFonts w:cs="2  Zar" w:hint="cs"/>
          <w:sz w:val="28"/>
          <w:szCs w:val="28"/>
          <w:rtl/>
          <w:lang w:bidi="fa-IR"/>
        </w:rPr>
        <w:t>خ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ارو</w:t>
      </w:r>
      <w:r w:rsidR="00235F05">
        <w:rPr>
          <w:rFonts w:cs="2  Zar" w:hint="cs"/>
          <w:sz w:val="28"/>
          <w:szCs w:val="28"/>
          <w:rtl/>
          <w:lang w:bidi="fa-IR"/>
        </w:rPr>
        <w:t>يي</w:t>
      </w:r>
      <w:r w:rsidRPr="00111294">
        <w:rPr>
          <w:rFonts w:cs="2  Zar" w:hint="cs"/>
          <w:sz w:val="28"/>
          <w:szCs w:val="28"/>
          <w:rtl/>
          <w:lang w:bidi="fa-IR"/>
        </w:rPr>
        <w:t xml:space="preserve"> خلافت و سلطنت در واقعه طف</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دادها</w:t>
      </w:r>
      <w:r w:rsidR="00235F05">
        <w:rPr>
          <w:rFonts w:cs="2  Zar" w:hint="cs"/>
          <w:sz w:val="28"/>
          <w:szCs w:val="28"/>
          <w:rtl/>
          <w:lang w:bidi="fa-IR"/>
        </w:rPr>
        <w:t>ي</w:t>
      </w:r>
      <w:r w:rsidRPr="00111294">
        <w:rPr>
          <w:rFonts w:cs="2  Zar" w:hint="cs"/>
          <w:sz w:val="28"/>
          <w:szCs w:val="28"/>
          <w:rtl/>
          <w:lang w:bidi="fa-IR"/>
        </w:rPr>
        <w:t xml:space="preserve"> واقع در رب</w:t>
      </w:r>
      <w:r w:rsidR="00235F05">
        <w:rPr>
          <w:rFonts w:cs="2  Zar" w:hint="cs"/>
          <w:sz w:val="28"/>
          <w:szCs w:val="28"/>
          <w:rtl/>
          <w:lang w:bidi="fa-IR"/>
        </w:rPr>
        <w:t>ي</w:t>
      </w:r>
      <w:r w:rsidRPr="00111294">
        <w:rPr>
          <w:rFonts w:cs="2  Zar" w:hint="cs"/>
          <w:sz w:val="28"/>
          <w:szCs w:val="28"/>
          <w:rtl/>
          <w:lang w:bidi="fa-IR"/>
        </w:rPr>
        <w:t>ع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ش جوانه‌ها</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در سا</w:t>
      </w:r>
      <w:r w:rsidR="00235F05">
        <w:rPr>
          <w:rFonts w:cs="2  Zar" w:hint="cs"/>
          <w:sz w:val="28"/>
          <w:szCs w:val="28"/>
          <w:rtl/>
          <w:lang w:bidi="fa-IR"/>
        </w:rPr>
        <w:t>ي</w:t>
      </w:r>
      <w:r w:rsidRPr="00111294">
        <w:rPr>
          <w:rFonts w:cs="2  Zar" w:hint="cs"/>
          <w:sz w:val="28"/>
          <w:szCs w:val="28"/>
          <w:rtl/>
          <w:lang w:bidi="fa-IR"/>
        </w:rPr>
        <w:t>ر نقاط جهان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ر</w:t>
      </w:r>
      <w:r w:rsidR="00235F05">
        <w:rPr>
          <w:rFonts w:cs="2  Zar" w:hint="cs"/>
          <w:sz w:val="28"/>
          <w:szCs w:val="28"/>
          <w:rtl/>
          <w:lang w:bidi="fa-IR"/>
        </w:rPr>
        <w:t>ي</w:t>
      </w:r>
      <w:r w:rsidRPr="00111294">
        <w:rPr>
          <w:rFonts w:cs="2  Zar" w:hint="cs"/>
          <w:sz w:val="28"/>
          <w:szCs w:val="28"/>
          <w:rtl/>
          <w:lang w:bidi="fa-IR"/>
        </w:rPr>
        <w:t>است سنّت در 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فاراب</w:t>
      </w:r>
      <w:r w:rsidR="00235F05">
        <w:rPr>
          <w:rFonts w:cs="2  Zar" w:hint="cs"/>
          <w:sz w:val="28"/>
          <w:szCs w:val="28"/>
          <w:rtl/>
          <w:lang w:bidi="fa-IR"/>
        </w:rPr>
        <w:t>ي</w:t>
      </w:r>
      <w:r w:rsidRPr="00111294">
        <w:rPr>
          <w:rFonts w:cs="2  Zar" w:hint="cs"/>
          <w:sz w:val="28"/>
          <w:szCs w:val="28"/>
          <w:rtl/>
          <w:lang w:bidi="fa-IR"/>
        </w:rPr>
        <w:t xml:space="preserve"> و ارتباط آن با ولا</w:t>
      </w:r>
      <w:r w:rsidR="00235F05">
        <w:rPr>
          <w:rFonts w:cs="2  Zar" w:hint="cs"/>
          <w:sz w:val="28"/>
          <w:szCs w:val="28"/>
          <w:rtl/>
          <w:lang w:bidi="fa-IR"/>
        </w:rPr>
        <w:t>ي</w:t>
      </w:r>
      <w:r w:rsidRPr="00111294">
        <w:rPr>
          <w:rFonts w:cs="2  Zar" w:hint="cs"/>
          <w:sz w:val="28"/>
          <w:szCs w:val="28"/>
          <w:rtl/>
          <w:lang w:bidi="fa-IR"/>
        </w:rPr>
        <w:t>ت فق</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زش و رو</w:t>
      </w:r>
      <w:r w:rsidR="00235F05">
        <w:rPr>
          <w:rFonts w:cs="2  Zar" w:hint="cs"/>
          <w:sz w:val="28"/>
          <w:szCs w:val="28"/>
          <w:rtl/>
          <w:lang w:bidi="fa-IR"/>
        </w:rPr>
        <w:t>ي</w:t>
      </w:r>
      <w:r w:rsidRPr="00111294">
        <w:rPr>
          <w:rFonts w:cs="2  Zar" w:hint="cs"/>
          <w:sz w:val="28"/>
          <w:szCs w:val="28"/>
          <w:rtl/>
          <w:lang w:bidi="fa-IR"/>
        </w:rPr>
        <w:t>ش در عصر علو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زش‌ها و رو</w:t>
      </w:r>
      <w:r w:rsidR="00235F05">
        <w:rPr>
          <w:rFonts w:cs="2  Zar" w:hint="cs"/>
          <w:sz w:val="28"/>
          <w:szCs w:val="28"/>
          <w:rtl/>
          <w:lang w:bidi="fa-IR"/>
        </w:rPr>
        <w:t>ي</w:t>
      </w:r>
      <w:r w:rsidRPr="00111294">
        <w:rPr>
          <w:rFonts w:cs="2  Zar" w:hint="cs"/>
          <w:sz w:val="28"/>
          <w:szCs w:val="28"/>
          <w:rtl/>
          <w:lang w:bidi="fa-IR"/>
        </w:rPr>
        <w:t>ش‌ها در تار</w:t>
      </w:r>
      <w:r w:rsidR="00235F05">
        <w:rPr>
          <w:rFonts w:cs="2  Zar" w:hint="cs"/>
          <w:sz w:val="28"/>
          <w:szCs w:val="28"/>
          <w:rtl/>
          <w:lang w:bidi="fa-IR"/>
        </w:rPr>
        <w:t>ي</w:t>
      </w:r>
      <w:r w:rsidRPr="00111294">
        <w:rPr>
          <w:rFonts w:cs="2  Zar" w:hint="cs"/>
          <w:sz w:val="28"/>
          <w:szCs w:val="28"/>
          <w:rtl/>
          <w:lang w:bidi="fa-IR"/>
        </w:rPr>
        <w:t>خ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شه‌شناس</w:t>
      </w:r>
      <w:r w:rsidR="00235F05">
        <w:rPr>
          <w:rFonts w:cs="2  Zar" w:hint="cs"/>
          <w:sz w:val="28"/>
          <w:szCs w:val="28"/>
          <w:rtl/>
          <w:lang w:bidi="fa-IR"/>
        </w:rPr>
        <w:t>ي</w:t>
      </w:r>
      <w:r w:rsidRPr="00111294">
        <w:rPr>
          <w:rFonts w:cs="2  Zar" w:hint="cs"/>
          <w:sz w:val="28"/>
          <w:szCs w:val="28"/>
          <w:rtl/>
          <w:lang w:bidi="fa-IR"/>
        </w:rPr>
        <w:t xml:space="preserve"> جر</w:t>
      </w:r>
      <w:r w:rsidR="00235F05">
        <w:rPr>
          <w:rFonts w:cs="2  Zar" w:hint="cs"/>
          <w:sz w:val="28"/>
          <w:szCs w:val="28"/>
          <w:rtl/>
          <w:lang w:bidi="fa-IR"/>
        </w:rPr>
        <w:t>ي</w:t>
      </w:r>
      <w:r w:rsidRPr="00111294">
        <w:rPr>
          <w:rFonts w:cs="2  Zar" w:hint="cs"/>
          <w:sz w:val="28"/>
          <w:szCs w:val="28"/>
          <w:rtl/>
          <w:lang w:bidi="fa-IR"/>
        </w:rPr>
        <w:t>ان‌ها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کوف</w:t>
      </w:r>
      <w:r w:rsidR="00235F05">
        <w:rPr>
          <w:rFonts w:cs="2  Zar" w:hint="cs"/>
          <w:sz w:val="28"/>
          <w:szCs w:val="28"/>
          <w:rtl/>
          <w:lang w:bidi="fa-IR"/>
        </w:rPr>
        <w:t>ي</w:t>
      </w:r>
      <w:r w:rsidRPr="00111294">
        <w:rPr>
          <w:rFonts w:cs="2  Zar" w:hint="cs"/>
          <w:sz w:val="28"/>
          <w:szCs w:val="28"/>
          <w:rtl/>
          <w:lang w:bidi="fa-IR"/>
        </w:rPr>
        <w:t xml:space="preserve"> در ن</w:t>
      </w:r>
      <w:r w:rsidR="00235F05">
        <w:rPr>
          <w:rFonts w:cs="2  Zar" w:hint="cs"/>
          <w:sz w:val="28"/>
          <w:szCs w:val="28"/>
          <w:rtl/>
          <w:lang w:bidi="fa-IR"/>
        </w:rPr>
        <w:t>ي</w:t>
      </w:r>
      <w:r w:rsidRPr="00111294">
        <w:rPr>
          <w:rFonts w:cs="2  Zar" w:hint="cs"/>
          <w:sz w:val="28"/>
          <w:szCs w:val="28"/>
          <w:rtl/>
          <w:lang w:bidi="fa-IR"/>
        </w:rPr>
        <w:t>مه نخست قرن اول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تفرقه‌؛ بررس</w:t>
      </w:r>
      <w:r w:rsidR="00235F05">
        <w:rPr>
          <w:rFonts w:cs="2  Zar" w:hint="cs"/>
          <w:sz w:val="28"/>
          <w:szCs w:val="28"/>
          <w:rtl/>
          <w:lang w:bidi="fa-IR"/>
        </w:rPr>
        <w:t>ي</w:t>
      </w:r>
      <w:r w:rsidRPr="00111294">
        <w:rPr>
          <w:rFonts w:cs="2  Zar" w:hint="cs"/>
          <w:sz w:val="28"/>
          <w:szCs w:val="28"/>
          <w:rtl/>
          <w:lang w:bidi="fa-IR"/>
        </w:rPr>
        <w:t xml:space="preserve"> علل ناهمسازگر</w:t>
      </w:r>
      <w:r w:rsidR="00235F05">
        <w:rPr>
          <w:rFonts w:cs="2  Zar" w:hint="cs"/>
          <w:sz w:val="28"/>
          <w:szCs w:val="28"/>
          <w:rtl/>
          <w:lang w:bidi="fa-IR"/>
        </w:rPr>
        <w:t>ي</w:t>
      </w:r>
      <w:r w:rsidRPr="00111294">
        <w:rPr>
          <w:rFonts w:cs="2  Zar" w:hint="cs"/>
          <w:sz w:val="28"/>
          <w:szCs w:val="28"/>
          <w:rtl/>
          <w:lang w:bidi="fa-IR"/>
        </w:rPr>
        <w:t xml:space="preserve"> در جهان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دگاه‌ها</w:t>
      </w:r>
      <w:r w:rsidR="00235F05">
        <w:rPr>
          <w:rFonts w:cs="2  Zar" w:hint="cs"/>
          <w:sz w:val="28"/>
          <w:szCs w:val="28"/>
          <w:rtl/>
          <w:lang w:bidi="fa-IR"/>
        </w:rPr>
        <w:t>ي</w:t>
      </w:r>
      <w:r w:rsidRPr="00111294">
        <w:rPr>
          <w:rFonts w:cs="2  Zar" w:hint="cs"/>
          <w:sz w:val="28"/>
          <w:szCs w:val="28"/>
          <w:rtl/>
          <w:lang w:bidi="fa-IR"/>
        </w:rPr>
        <w:t xml:space="preserve"> نو</w:t>
      </w:r>
      <w:r w:rsidR="00235F05">
        <w:rPr>
          <w:rFonts w:cs="2  Zar" w:hint="cs"/>
          <w:sz w:val="28"/>
          <w:szCs w:val="28"/>
          <w:rtl/>
          <w:lang w:bidi="fa-IR"/>
        </w:rPr>
        <w:t>ي</w:t>
      </w:r>
      <w:r w:rsidRPr="00111294">
        <w:rPr>
          <w:rFonts w:cs="2  Zar" w:hint="cs"/>
          <w:sz w:val="28"/>
          <w:szCs w:val="28"/>
          <w:rtl/>
          <w:lang w:bidi="fa-IR"/>
        </w:rPr>
        <w:t>ن جغراف</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منابع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شه‌</w:t>
      </w:r>
      <w:r w:rsidR="00235F05">
        <w:rPr>
          <w:rFonts w:cs="2  Zar" w:hint="cs"/>
          <w:sz w:val="28"/>
          <w:szCs w:val="28"/>
          <w:rtl/>
          <w:lang w:bidi="fa-IR"/>
        </w:rPr>
        <w:t>ي</w:t>
      </w:r>
      <w:r w:rsidRPr="00111294">
        <w:rPr>
          <w:rFonts w:cs="2  Zar" w:hint="cs"/>
          <w:sz w:val="28"/>
          <w:szCs w:val="28"/>
          <w:rtl/>
          <w:lang w:bidi="fa-IR"/>
        </w:rPr>
        <w:t>اب</w:t>
      </w:r>
      <w:r w:rsidR="00235F05">
        <w:rPr>
          <w:rFonts w:cs="2  Zar" w:hint="cs"/>
          <w:sz w:val="28"/>
          <w:szCs w:val="28"/>
          <w:rtl/>
          <w:lang w:bidi="fa-IR"/>
        </w:rPr>
        <w:t>ي</w:t>
      </w:r>
      <w:r w:rsidRPr="00111294">
        <w:rPr>
          <w:rFonts w:cs="2  Zar" w:hint="cs"/>
          <w:sz w:val="28"/>
          <w:szCs w:val="28"/>
          <w:rtl/>
          <w:lang w:bidi="fa-IR"/>
        </w:rPr>
        <w:t xml:space="preserve"> ظهور و سقوط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الزام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نظر</w:t>
      </w:r>
      <w:r w:rsidR="00235F05">
        <w:rPr>
          <w:rFonts w:cs="2  Zar" w:hint="cs"/>
          <w:sz w:val="28"/>
          <w:szCs w:val="28"/>
          <w:rtl/>
          <w:lang w:bidi="fa-IR"/>
        </w:rPr>
        <w:t>ي</w:t>
      </w:r>
      <w:r w:rsidRPr="00111294">
        <w:rPr>
          <w:rFonts w:cs="2  Zar" w:hint="cs"/>
          <w:sz w:val="28"/>
          <w:szCs w:val="28"/>
          <w:rtl/>
          <w:lang w:bidi="fa-IR"/>
        </w:rPr>
        <w:t>ه قرارداد اجتماع</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زب</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ان از فراز تا فرود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زکات حاکمان صفو</w:t>
      </w:r>
      <w:r w:rsidR="00235F05">
        <w:rPr>
          <w:rFonts w:cs="2  Zar" w:hint="cs"/>
          <w:sz w:val="28"/>
          <w:szCs w:val="28"/>
          <w:rtl/>
          <w:lang w:bidi="fa-IR"/>
        </w:rPr>
        <w:t>ي</w:t>
      </w:r>
      <w:r w:rsidRPr="00111294">
        <w:rPr>
          <w:rFonts w:cs="2  Zar" w:hint="cs"/>
          <w:sz w:val="28"/>
          <w:szCs w:val="28"/>
          <w:rtl/>
          <w:lang w:bidi="fa-IR"/>
        </w:rPr>
        <w:t>ه به روحان</w:t>
      </w:r>
      <w:r w:rsidR="00235F05">
        <w:rPr>
          <w:rFonts w:cs="2  Zar" w:hint="cs"/>
          <w:sz w:val="28"/>
          <w:szCs w:val="28"/>
          <w:rtl/>
          <w:lang w:bidi="fa-IR"/>
        </w:rPr>
        <w:t>ي</w:t>
      </w:r>
      <w:r w:rsidRPr="00111294">
        <w:rPr>
          <w:rFonts w:cs="2  Zar" w:hint="cs"/>
          <w:sz w:val="28"/>
          <w:szCs w:val="28"/>
          <w:rtl/>
          <w:lang w:bidi="fa-IR"/>
        </w:rPr>
        <w:t>ت به عنون نائبان علماء</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زمانه امام صادق(ع)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زمينه ها و علل غصب فدک</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زمينه‌ها و شيوه‌هاي حاکميت در عصر ظهور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در روا</w:t>
      </w:r>
      <w:r w:rsidR="00235F05">
        <w:rPr>
          <w:rFonts w:cs="2  Zar" w:hint="cs"/>
          <w:sz w:val="28"/>
          <w:szCs w:val="28"/>
          <w:rtl/>
          <w:lang w:bidi="fa-IR"/>
        </w:rPr>
        <w:t>ي</w:t>
      </w:r>
      <w:r w:rsidRPr="00111294">
        <w:rPr>
          <w:rFonts w:cs="2  Zar" w:hint="cs"/>
          <w:sz w:val="28"/>
          <w:szCs w:val="28"/>
          <w:rtl/>
          <w:lang w:bidi="fa-IR"/>
        </w:rPr>
        <w:t>ات ش</w:t>
      </w:r>
      <w:r w:rsidR="00235F05">
        <w:rPr>
          <w:rFonts w:cs="2  Zar" w:hint="cs"/>
          <w:sz w:val="28"/>
          <w:szCs w:val="28"/>
          <w:rtl/>
          <w:lang w:bidi="fa-IR"/>
        </w:rPr>
        <w:t>ي</w:t>
      </w:r>
      <w:r w:rsidRPr="00111294">
        <w:rPr>
          <w:rFonts w:cs="2  Zar" w:hint="cs"/>
          <w:sz w:val="28"/>
          <w:szCs w:val="28"/>
          <w:rtl/>
          <w:lang w:bidi="fa-IR"/>
        </w:rPr>
        <w:t>عه و اهل سنت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ظهور در عهد جد</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ظهور موعود از منظر اد</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ظهور و انتظار </w:t>
      </w:r>
      <w:r w:rsidR="00235F05">
        <w:rPr>
          <w:rFonts w:cs="2  Zar" w:hint="cs"/>
          <w:sz w:val="28"/>
          <w:szCs w:val="28"/>
          <w:rtl/>
          <w:lang w:bidi="fa-IR"/>
        </w:rPr>
        <w:t>ي</w:t>
      </w:r>
      <w:r w:rsidRPr="00111294">
        <w:rPr>
          <w:rFonts w:cs="2  Zar" w:hint="cs"/>
          <w:sz w:val="28"/>
          <w:szCs w:val="28"/>
          <w:rtl/>
          <w:lang w:bidi="fa-IR"/>
        </w:rPr>
        <w:t>هود</w:t>
      </w:r>
      <w:r w:rsidR="00235F05">
        <w:rPr>
          <w:rFonts w:cs="2  Zar" w:hint="cs"/>
          <w:sz w:val="28"/>
          <w:szCs w:val="28"/>
          <w:rtl/>
          <w:lang w:bidi="fa-IR"/>
        </w:rPr>
        <w:t>ي</w:t>
      </w:r>
      <w:r w:rsidRPr="00111294">
        <w:rPr>
          <w:rFonts w:cs="2  Zar" w:hint="cs"/>
          <w:sz w:val="28"/>
          <w:szCs w:val="28"/>
          <w:rtl/>
          <w:lang w:bidi="fa-IR"/>
        </w:rPr>
        <w:t xml:space="preserve"> ـ مس</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ظهور و موعود مس</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 و انگ</w:t>
      </w:r>
      <w:r w:rsidR="00235F05">
        <w:rPr>
          <w:rFonts w:cs="2  Zar" w:hint="cs"/>
          <w:sz w:val="28"/>
          <w:szCs w:val="28"/>
          <w:rtl/>
          <w:lang w:bidi="fa-IR"/>
        </w:rPr>
        <w:t>ي</w:t>
      </w:r>
      <w:r w:rsidRPr="00111294">
        <w:rPr>
          <w:rFonts w:cs="2  Zar" w:hint="cs"/>
          <w:sz w:val="28"/>
          <w:szCs w:val="28"/>
          <w:rtl/>
          <w:lang w:bidi="fa-IR"/>
        </w:rPr>
        <w:t>زه‌ها</w:t>
      </w:r>
      <w:r w:rsidR="00235F05">
        <w:rPr>
          <w:rFonts w:cs="2  Zar" w:hint="cs"/>
          <w:sz w:val="28"/>
          <w:szCs w:val="28"/>
          <w:rtl/>
          <w:lang w:bidi="fa-IR"/>
        </w:rPr>
        <w:t>ي</w:t>
      </w:r>
      <w:r w:rsidRPr="00111294">
        <w:rPr>
          <w:rFonts w:cs="2  Zar" w:hint="cs"/>
          <w:sz w:val="28"/>
          <w:szCs w:val="28"/>
          <w:rtl/>
          <w:lang w:bidi="fa-IR"/>
        </w:rPr>
        <w:t xml:space="preserve">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پلورال</w:t>
      </w:r>
      <w:r w:rsidR="00235F05">
        <w:rPr>
          <w:rFonts w:cs="2  Zar" w:hint="cs"/>
          <w:sz w:val="28"/>
          <w:szCs w:val="28"/>
          <w:rtl/>
          <w:lang w:bidi="fa-IR"/>
        </w:rPr>
        <w:t>ي</w:t>
      </w:r>
      <w:r w:rsidRPr="00111294">
        <w:rPr>
          <w:rFonts w:cs="2  Zar" w:hint="cs"/>
          <w:sz w:val="28"/>
          <w:szCs w:val="28"/>
          <w:rtl/>
          <w:lang w:bidi="fa-IR"/>
        </w:rPr>
        <w:t>زم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 و علل اقتصاد</w:t>
      </w:r>
      <w:r w:rsidR="00235F05">
        <w:rPr>
          <w:rFonts w:cs="2  Zar" w:hint="cs"/>
          <w:sz w:val="28"/>
          <w:szCs w:val="28"/>
          <w:rtl/>
          <w:lang w:bidi="fa-IR"/>
        </w:rPr>
        <w:t>ي</w:t>
      </w:r>
      <w:r w:rsidRPr="00111294">
        <w:rPr>
          <w:rFonts w:cs="2  Zar" w:hint="cs"/>
          <w:sz w:val="28"/>
          <w:szCs w:val="28"/>
          <w:rtl/>
          <w:lang w:bidi="fa-IR"/>
        </w:rPr>
        <w:t xml:space="preserve"> گرا</w:t>
      </w:r>
      <w:r w:rsidR="00235F05">
        <w:rPr>
          <w:rFonts w:cs="2  Zar" w:hint="cs"/>
          <w:sz w:val="28"/>
          <w:szCs w:val="28"/>
          <w:rtl/>
          <w:lang w:bidi="fa-IR"/>
        </w:rPr>
        <w:t>ي</w:t>
      </w:r>
      <w:r w:rsidRPr="00111294">
        <w:rPr>
          <w:rFonts w:cs="2  Zar" w:hint="cs"/>
          <w:sz w:val="28"/>
          <w:szCs w:val="28"/>
          <w:rtl/>
          <w:lang w:bidi="fa-IR"/>
        </w:rPr>
        <w:t>ش به فاطم</w:t>
      </w:r>
      <w:r w:rsidR="00235F05">
        <w:rPr>
          <w:rFonts w:cs="2  Zar" w:hint="cs"/>
          <w:sz w:val="28"/>
          <w:szCs w:val="28"/>
          <w:rtl/>
          <w:lang w:bidi="fa-IR"/>
        </w:rPr>
        <w:t>ي</w:t>
      </w:r>
      <w:r w:rsidRPr="00111294">
        <w:rPr>
          <w:rFonts w:cs="2  Zar" w:hint="cs"/>
          <w:sz w:val="28"/>
          <w:szCs w:val="28"/>
          <w:rtl/>
          <w:lang w:bidi="fa-IR"/>
        </w:rPr>
        <w:t>ان در افر</w:t>
      </w:r>
      <w:r w:rsidR="00235F05">
        <w:rPr>
          <w:rFonts w:cs="2  Zar" w:hint="cs"/>
          <w:sz w:val="28"/>
          <w:szCs w:val="28"/>
          <w:rtl/>
          <w:lang w:bidi="fa-IR"/>
        </w:rPr>
        <w:t>ي</w:t>
      </w:r>
      <w:r w:rsidRPr="00111294">
        <w:rPr>
          <w:rFonts w:cs="2  Zar" w:hint="cs"/>
          <w:sz w:val="28"/>
          <w:szCs w:val="28"/>
          <w:rtl/>
          <w:lang w:bidi="fa-IR"/>
        </w:rPr>
        <w:t>ق</w:t>
      </w:r>
      <w:r w:rsidR="00F52BD0" w:rsidRPr="00111294">
        <w:rPr>
          <w:rFonts w:cs="2  Zar" w:hint="cs"/>
          <w:sz w:val="28"/>
          <w:szCs w:val="28"/>
          <w:rtl/>
          <w:lang w:bidi="fa-IR"/>
        </w:rPr>
        <w:t>ا</w:t>
      </w:r>
      <w:r w:rsidRPr="00111294">
        <w:rPr>
          <w:rFonts w:cs="2  Zar" w:hint="cs"/>
          <w:sz w:val="28"/>
          <w:szCs w:val="28"/>
          <w:rtl/>
          <w:lang w:bidi="fa-IR"/>
        </w:rPr>
        <w:t xml:space="preserve"> و مغرب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 و علل ظهور اخبار</w:t>
      </w:r>
      <w:r w:rsidR="00235F05">
        <w:rPr>
          <w:rFonts w:cs="2  Zar" w:hint="cs"/>
          <w:sz w:val="28"/>
          <w:szCs w:val="28"/>
          <w:rtl/>
          <w:lang w:bidi="fa-IR"/>
        </w:rPr>
        <w:t>ي</w:t>
      </w:r>
      <w:r w:rsidRPr="00111294">
        <w:rPr>
          <w:rFonts w:cs="2  Zar" w:hint="cs"/>
          <w:sz w:val="28"/>
          <w:szCs w:val="28"/>
          <w:rtl/>
          <w:lang w:bidi="fa-IR"/>
        </w:rPr>
        <w:t>‌گر</w:t>
      </w:r>
      <w:r w:rsidR="00235F05">
        <w:rPr>
          <w:rFonts w:cs="2  Zar" w:hint="cs"/>
          <w:sz w:val="28"/>
          <w:szCs w:val="28"/>
          <w:rtl/>
          <w:lang w:bidi="fa-IR"/>
        </w:rPr>
        <w:t>ي</w:t>
      </w:r>
      <w:r w:rsidRPr="00111294">
        <w:rPr>
          <w:rFonts w:cs="2  Zar" w:hint="cs"/>
          <w:sz w:val="28"/>
          <w:szCs w:val="28"/>
          <w:rtl/>
          <w:lang w:bidi="fa-IR"/>
        </w:rPr>
        <w:t xml:space="preserve"> در عصر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 و عوامل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فرق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سنت‌گرا</w:t>
      </w:r>
      <w:r w:rsidR="00235F05">
        <w:rPr>
          <w:rFonts w:cs="2  Zar" w:hint="cs"/>
          <w:sz w:val="28"/>
          <w:szCs w:val="28"/>
          <w:rtl/>
          <w:lang w:bidi="fa-IR"/>
        </w:rPr>
        <w:t>يي</w:t>
      </w:r>
      <w:r w:rsidRPr="00111294">
        <w:rPr>
          <w:rFonts w:cs="2  Zar" w:hint="cs"/>
          <w:sz w:val="28"/>
          <w:szCs w:val="28"/>
          <w:rtl/>
          <w:lang w:bidi="fa-IR"/>
        </w:rPr>
        <w:t xml:space="preserve"> و تجددخواه</w:t>
      </w:r>
      <w:r w:rsidR="00235F05">
        <w:rPr>
          <w:rFonts w:cs="2  Zar" w:hint="cs"/>
          <w:sz w:val="28"/>
          <w:szCs w:val="28"/>
          <w:rtl/>
          <w:lang w:bidi="fa-IR"/>
        </w:rPr>
        <w:t>ي</w:t>
      </w:r>
      <w:r w:rsidRPr="00111294">
        <w:rPr>
          <w:rFonts w:cs="2  Zar" w:hint="cs"/>
          <w:sz w:val="28"/>
          <w:szCs w:val="28"/>
          <w:rtl/>
          <w:lang w:bidi="fa-IR"/>
        </w:rPr>
        <w:t xml:space="preserve"> در ا</w:t>
      </w:r>
      <w:r w:rsidR="00235F05">
        <w:rPr>
          <w:rFonts w:cs="2  Zar" w:hint="cs"/>
          <w:sz w:val="28"/>
          <w:szCs w:val="28"/>
          <w:rtl/>
          <w:lang w:bidi="fa-IR"/>
        </w:rPr>
        <w:t>ي</w:t>
      </w:r>
      <w:r w:rsidRPr="00111294">
        <w:rPr>
          <w:rFonts w:cs="2  Zar" w:hint="cs"/>
          <w:sz w:val="28"/>
          <w:szCs w:val="28"/>
          <w:rtl/>
          <w:lang w:bidi="fa-IR"/>
        </w:rPr>
        <w:t>ران (از انقلاب مشروط</w:t>
      </w:r>
      <w:r w:rsidR="00235F05">
        <w:rPr>
          <w:rFonts w:cs="2  Zar" w:hint="cs"/>
          <w:sz w:val="28"/>
          <w:szCs w:val="28"/>
          <w:rtl/>
          <w:lang w:bidi="fa-IR"/>
        </w:rPr>
        <w:t>ي</w:t>
      </w:r>
      <w:r w:rsidRPr="00111294">
        <w:rPr>
          <w:rFonts w:cs="2  Zar" w:hint="cs"/>
          <w:sz w:val="28"/>
          <w:szCs w:val="28"/>
          <w:rtl/>
          <w:lang w:bidi="fa-IR"/>
        </w:rPr>
        <w:t>ت تا انقلاب اسلام</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ناپا</w:t>
      </w:r>
      <w:r w:rsidR="00235F05">
        <w:rPr>
          <w:rFonts w:cs="2  Zar" w:hint="cs"/>
          <w:sz w:val="28"/>
          <w:szCs w:val="28"/>
          <w:rtl/>
          <w:lang w:bidi="fa-IR"/>
        </w:rPr>
        <w:t>ي</w:t>
      </w:r>
      <w:r w:rsidRPr="00111294">
        <w:rPr>
          <w:rFonts w:cs="2  Zar" w:hint="cs"/>
          <w:sz w:val="28"/>
          <w:szCs w:val="28"/>
          <w:rtl/>
          <w:lang w:bidi="fa-IR"/>
        </w:rPr>
        <w:t>دار</w:t>
      </w:r>
      <w:r w:rsidR="00235F05">
        <w:rPr>
          <w:rFonts w:cs="2  Zar" w:hint="cs"/>
          <w:sz w:val="28"/>
          <w:szCs w:val="28"/>
          <w:rtl/>
          <w:lang w:bidi="fa-IR"/>
        </w:rPr>
        <w:t>ي</w:t>
      </w:r>
      <w:r w:rsidRPr="00111294">
        <w:rPr>
          <w:rFonts w:cs="2  Zar" w:hint="cs"/>
          <w:sz w:val="28"/>
          <w:szCs w:val="28"/>
          <w:rtl/>
          <w:lang w:bidi="fa-IR"/>
        </w:rPr>
        <w:t xml:space="preserve"> احزاب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ا</w:t>
      </w:r>
      <w:r w:rsidR="00235F05">
        <w:rPr>
          <w:rFonts w:cs="2  Zar" w:hint="cs"/>
          <w:sz w:val="28"/>
          <w:szCs w:val="28"/>
          <w:rtl/>
          <w:lang w:bidi="fa-IR"/>
        </w:rPr>
        <w:t>ي</w:t>
      </w:r>
      <w:r w:rsidRPr="00111294">
        <w:rPr>
          <w:rFonts w:cs="2  Zar" w:hint="cs"/>
          <w:sz w:val="28"/>
          <w:szCs w:val="28"/>
          <w:rtl/>
          <w:lang w:bidi="fa-IR"/>
        </w:rPr>
        <w:t>ران (از مشروط</w:t>
      </w:r>
      <w:r w:rsidR="00235F05">
        <w:rPr>
          <w:rFonts w:cs="2  Zar" w:hint="cs"/>
          <w:sz w:val="28"/>
          <w:szCs w:val="28"/>
          <w:rtl/>
          <w:lang w:bidi="fa-IR"/>
        </w:rPr>
        <w:t>ي</w:t>
      </w:r>
      <w:r w:rsidRPr="00111294">
        <w:rPr>
          <w:rFonts w:cs="2  Zar" w:hint="cs"/>
          <w:sz w:val="28"/>
          <w:szCs w:val="28"/>
          <w:rtl/>
          <w:lang w:bidi="fa-IR"/>
        </w:rPr>
        <w:t>ت تا انقلاب اسلام</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واقعه عاشورا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بارور شدن اند</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غرب و بررس</w:t>
      </w:r>
      <w:r w:rsidR="00235F05">
        <w:rPr>
          <w:rFonts w:cs="2  Zar" w:hint="cs"/>
          <w:sz w:val="28"/>
          <w:szCs w:val="28"/>
          <w:rtl/>
          <w:lang w:bidi="fa-IR"/>
        </w:rPr>
        <w:t>ي</w:t>
      </w:r>
      <w:r w:rsidRPr="00111294">
        <w:rPr>
          <w:rFonts w:cs="2  Zar" w:hint="cs"/>
          <w:sz w:val="28"/>
          <w:szCs w:val="28"/>
          <w:rtl/>
          <w:lang w:bidi="fa-IR"/>
        </w:rPr>
        <w:t xml:space="preserve"> علل پو</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يي</w:t>
      </w:r>
      <w:r w:rsidRPr="00111294">
        <w:rPr>
          <w:rFonts w:cs="2  Zar" w:hint="cs"/>
          <w:sz w:val="28"/>
          <w:szCs w:val="28"/>
          <w:rtl/>
          <w:lang w:bidi="fa-IR"/>
        </w:rPr>
        <w:t xml:space="preserve"> آن‌ها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حکومت فاطم</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رشد ش</w:t>
      </w:r>
      <w:r w:rsidR="00235F05">
        <w:rPr>
          <w:rFonts w:cs="2  Zar" w:hint="cs"/>
          <w:sz w:val="28"/>
          <w:szCs w:val="28"/>
          <w:rtl/>
          <w:lang w:bidi="fa-IR"/>
        </w:rPr>
        <w:t>ي</w:t>
      </w:r>
      <w:r w:rsidRPr="00111294">
        <w:rPr>
          <w:rFonts w:cs="2  Zar" w:hint="cs"/>
          <w:sz w:val="28"/>
          <w:szCs w:val="28"/>
          <w:rtl/>
          <w:lang w:bidi="fa-IR"/>
        </w:rPr>
        <w:t>عه در قرن هفتم، هشتم و نهم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منج</w:t>
      </w:r>
      <w:r w:rsidR="00235F05">
        <w:rPr>
          <w:rFonts w:cs="2  Zar" w:hint="cs"/>
          <w:sz w:val="28"/>
          <w:szCs w:val="28"/>
          <w:rtl/>
          <w:lang w:bidi="fa-IR"/>
        </w:rPr>
        <w:t>ي</w:t>
      </w:r>
      <w:r w:rsidRPr="00111294">
        <w:rPr>
          <w:rFonts w:cs="2  Zar" w:hint="cs"/>
          <w:sz w:val="28"/>
          <w:szCs w:val="28"/>
          <w:rtl/>
          <w:lang w:bidi="fa-IR"/>
        </w:rPr>
        <w:t xml:space="preserve"> در آئ</w:t>
      </w:r>
      <w:r w:rsidR="00235F05">
        <w:rPr>
          <w:rFonts w:cs="2  Zar" w:hint="cs"/>
          <w:sz w:val="28"/>
          <w:szCs w:val="28"/>
          <w:rtl/>
          <w:lang w:bidi="fa-IR"/>
        </w:rPr>
        <w:t>ي</w:t>
      </w:r>
      <w:r w:rsidRPr="00111294">
        <w:rPr>
          <w:rFonts w:cs="2  Zar" w:hint="cs"/>
          <w:sz w:val="28"/>
          <w:szCs w:val="28"/>
          <w:rtl/>
          <w:lang w:bidi="fa-IR"/>
        </w:rPr>
        <w:t>ن مان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و منج</w:t>
      </w:r>
      <w:r w:rsidR="00235F05">
        <w:rPr>
          <w:rFonts w:cs="2  Zar" w:hint="cs"/>
          <w:sz w:val="28"/>
          <w:szCs w:val="28"/>
          <w:rtl/>
          <w:lang w:bidi="fa-IR"/>
        </w:rPr>
        <w:t>ي</w:t>
      </w:r>
      <w:r w:rsidRPr="00111294">
        <w:rPr>
          <w:rFonts w:cs="2  Zar" w:hint="cs"/>
          <w:sz w:val="28"/>
          <w:szCs w:val="28"/>
          <w:rtl/>
          <w:lang w:bidi="fa-IR"/>
        </w:rPr>
        <w:t xml:space="preserve"> در اوستا</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و رشد فرق غلات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منج</w:t>
      </w:r>
      <w:r w:rsidR="00235F05">
        <w:rPr>
          <w:rFonts w:cs="2  Zar" w:hint="cs"/>
          <w:sz w:val="28"/>
          <w:szCs w:val="28"/>
          <w:rtl/>
          <w:lang w:bidi="fa-IR"/>
        </w:rPr>
        <w:t>ي</w:t>
      </w:r>
      <w:r w:rsidRPr="00111294">
        <w:rPr>
          <w:rFonts w:cs="2  Zar" w:hint="cs"/>
          <w:sz w:val="28"/>
          <w:szCs w:val="28"/>
          <w:rtl/>
          <w:lang w:bidi="fa-IR"/>
        </w:rPr>
        <w:t xml:space="preserve"> زرتشت (سوش</w:t>
      </w:r>
      <w:r w:rsidR="00235F05">
        <w:rPr>
          <w:rFonts w:cs="2  Zar" w:hint="cs"/>
          <w:sz w:val="28"/>
          <w:szCs w:val="28"/>
          <w:rtl/>
          <w:lang w:bidi="fa-IR"/>
        </w:rPr>
        <w:t>ي</w:t>
      </w:r>
      <w:r w:rsidRPr="00111294">
        <w:rPr>
          <w:rFonts w:cs="2  Zar" w:hint="cs"/>
          <w:sz w:val="28"/>
          <w:szCs w:val="28"/>
          <w:rtl/>
          <w:lang w:bidi="fa-IR"/>
        </w:rPr>
        <w:t>انت)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زن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زن و ک</w:t>
      </w:r>
      <w:r w:rsidR="00235F05">
        <w:rPr>
          <w:rFonts w:ascii="Tahoma" w:hAnsi="Tahoma" w:cs="2  Zar"/>
          <w:sz w:val="28"/>
          <w:szCs w:val="28"/>
          <w:rtl/>
        </w:rPr>
        <w:t>ي</w:t>
      </w:r>
      <w:r w:rsidRPr="00111294">
        <w:rPr>
          <w:rFonts w:ascii="Tahoma" w:hAnsi="Tahoma" w:cs="2  Zar"/>
          <w:sz w:val="28"/>
          <w:szCs w:val="28"/>
          <w:rtl/>
        </w:rPr>
        <w:t>ف</w:t>
      </w:r>
      <w:r w:rsidR="00235F05">
        <w:rPr>
          <w:rFonts w:ascii="Tahoma" w:hAnsi="Tahoma" w:cs="2  Zar"/>
          <w:sz w:val="28"/>
          <w:szCs w:val="28"/>
          <w:rtl/>
        </w:rPr>
        <w:t>ي</w:t>
      </w:r>
      <w:r w:rsidRPr="00111294">
        <w:rPr>
          <w:rFonts w:ascii="Tahoma" w:hAnsi="Tahoma" w:cs="2  Zar"/>
          <w:sz w:val="28"/>
          <w:szCs w:val="28"/>
          <w:rtl/>
        </w:rPr>
        <w:t xml:space="preserve">ت حضور او در اجتماع از منظر قرآن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زنان در کشاکش نبرد: حضور زنان مسلمان در جنگ ها تا پا</w:t>
      </w:r>
      <w:r w:rsidR="00235F05">
        <w:rPr>
          <w:rFonts w:ascii="Tahoma" w:hAnsi="Tahoma" w:cs="2  Zar"/>
          <w:sz w:val="28"/>
          <w:szCs w:val="28"/>
          <w:rtl/>
        </w:rPr>
        <w:t>ي</w:t>
      </w:r>
      <w:r w:rsidRPr="00111294">
        <w:rPr>
          <w:rFonts w:ascii="Tahoma" w:hAnsi="Tahoma" w:cs="2  Zar"/>
          <w:sz w:val="28"/>
          <w:szCs w:val="28"/>
          <w:rtl/>
        </w:rPr>
        <w:t>ان دوره امو</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زنان در نخست</w:t>
      </w:r>
      <w:r w:rsidR="00235F05">
        <w:rPr>
          <w:rFonts w:ascii="Tahoma" w:hAnsi="Tahoma" w:cs="2  Zar"/>
          <w:sz w:val="28"/>
          <w:szCs w:val="28"/>
          <w:rtl/>
        </w:rPr>
        <w:t>ي</w:t>
      </w:r>
      <w:r w:rsidRPr="00111294">
        <w:rPr>
          <w:rFonts w:ascii="Tahoma" w:hAnsi="Tahoma" w:cs="2  Zar"/>
          <w:sz w:val="28"/>
          <w:szCs w:val="28"/>
          <w:rtl/>
        </w:rPr>
        <w:t>ن سده ها</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زنان د</w:t>
      </w:r>
      <w:r w:rsidR="00235F05">
        <w:rPr>
          <w:rFonts w:ascii="Tahoma" w:hAnsi="Tahoma" w:cs="2  Zar"/>
          <w:sz w:val="28"/>
          <w:szCs w:val="28"/>
          <w:rtl/>
        </w:rPr>
        <w:t>ي</w:t>
      </w:r>
      <w:r w:rsidRPr="00111294">
        <w:rPr>
          <w:rFonts w:ascii="Tahoma" w:hAnsi="Tahoma" w:cs="2  Zar"/>
          <w:sz w:val="28"/>
          <w:szCs w:val="28"/>
          <w:rtl/>
        </w:rPr>
        <w:t>ن ست</w:t>
      </w:r>
      <w:r w:rsidR="00235F05">
        <w:rPr>
          <w:rFonts w:ascii="Tahoma" w:hAnsi="Tahoma" w:cs="2  Zar"/>
          <w:sz w:val="28"/>
          <w:szCs w:val="28"/>
          <w:rtl/>
        </w:rPr>
        <w:t>ي</w:t>
      </w:r>
      <w:r w:rsidRPr="00111294">
        <w:rPr>
          <w:rFonts w:ascii="Tahoma" w:hAnsi="Tahoma" w:cs="2  Zar"/>
          <w:sz w:val="28"/>
          <w:szCs w:val="28"/>
          <w:rtl/>
        </w:rPr>
        <w:t>ز در تار</w:t>
      </w:r>
      <w:r w:rsidR="00235F05">
        <w:rPr>
          <w:rFonts w:ascii="Tahoma" w:hAnsi="Tahoma" w:cs="2  Zar"/>
          <w:sz w:val="28"/>
          <w:szCs w:val="28"/>
          <w:rtl/>
        </w:rPr>
        <w:t>ي</w:t>
      </w:r>
      <w:r w:rsidRPr="00111294">
        <w:rPr>
          <w:rFonts w:ascii="Tahoma" w:hAnsi="Tahoma" w:cs="2  Zar"/>
          <w:sz w:val="28"/>
          <w:szCs w:val="28"/>
          <w:rtl/>
        </w:rPr>
        <w:t xml:space="preserve">خ اسلام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زنان د</w:t>
      </w:r>
      <w:r w:rsidR="00235F05">
        <w:rPr>
          <w:rFonts w:ascii="Tahoma" w:hAnsi="Tahoma" w:cs="2  Zar"/>
          <w:sz w:val="28"/>
          <w:szCs w:val="28"/>
          <w:rtl/>
        </w:rPr>
        <w:t>ي</w:t>
      </w:r>
      <w:r w:rsidRPr="00111294">
        <w:rPr>
          <w:rFonts w:ascii="Tahoma" w:hAnsi="Tahoma" w:cs="2  Zar"/>
          <w:sz w:val="28"/>
          <w:szCs w:val="28"/>
          <w:rtl/>
        </w:rPr>
        <w:t>ن گستر در تار</w:t>
      </w:r>
      <w:r w:rsidR="00235F05">
        <w:rPr>
          <w:rFonts w:ascii="Tahoma" w:hAnsi="Tahoma" w:cs="2  Zar"/>
          <w:sz w:val="28"/>
          <w:szCs w:val="28"/>
          <w:rtl/>
        </w:rPr>
        <w:t>ي</w:t>
      </w:r>
      <w:r w:rsidRPr="00111294">
        <w:rPr>
          <w:rFonts w:ascii="Tahoma" w:hAnsi="Tahoma" w:cs="2  Zar"/>
          <w:sz w:val="28"/>
          <w:szCs w:val="28"/>
          <w:rtl/>
        </w:rPr>
        <w:t xml:space="preserve">خ اسلام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زنان راو</w:t>
      </w:r>
      <w:r w:rsidR="00235F05">
        <w:rPr>
          <w:rFonts w:ascii="Tahoma" w:hAnsi="Tahoma" w:cs="2  Zar"/>
          <w:sz w:val="28"/>
          <w:szCs w:val="28"/>
          <w:rtl/>
        </w:rPr>
        <w:t>ي</w:t>
      </w:r>
      <w:r w:rsidRPr="00111294">
        <w:rPr>
          <w:rFonts w:ascii="Tahoma" w:hAnsi="Tahoma" w:cs="2  Zar"/>
          <w:sz w:val="28"/>
          <w:szCs w:val="28"/>
          <w:rtl/>
        </w:rPr>
        <w:t xml:space="preserve"> امام حس</w:t>
      </w:r>
      <w:r w:rsidR="00235F05">
        <w:rPr>
          <w:rFonts w:ascii="Tahoma" w:hAnsi="Tahoma" w:cs="2  Zar"/>
          <w:sz w:val="28"/>
          <w:szCs w:val="28"/>
          <w:rtl/>
        </w:rPr>
        <w:t>ي</w:t>
      </w:r>
      <w:r w:rsidRPr="00111294">
        <w:rPr>
          <w:rFonts w:ascii="Tahoma" w:hAnsi="Tahoma" w:cs="2  Zar"/>
          <w:sz w:val="28"/>
          <w:szCs w:val="28"/>
          <w:rtl/>
        </w:rPr>
        <w:t>ن(عل</w:t>
      </w:r>
      <w:r w:rsidR="00235F05">
        <w:rPr>
          <w:rFonts w:ascii="Tahoma" w:hAnsi="Tahoma" w:cs="2  Zar"/>
          <w:sz w:val="28"/>
          <w:szCs w:val="28"/>
          <w:rtl/>
        </w:rPr>
        <w:t>ي</w:t>
      </w:r>
      <w:r w:rsidRPr="00111294">
        <w:rPr>
          <w:rFonts w:ascii="Tahoma" w:hAnsi="Tahoma" w:cs="2  Zar"/>
          <w:sz w:val="28"/>
          <w:szCs w:val="28"/>
          <w:rtl/>
        </w:rPr>
        <w:t xml:space="preserve">ه السلام)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ز</w:t>
      </w:r>
      <w:r w:rsidRPr="00111294">
        <w:rPr>
          <w:rFonts w:ascii="Tahoma" w:hAnsi="Tahoma" w:cs="2  Zar"/>
          <w:sz w:val="28"/>
          <w:szCs w:val="28"/>
          <w:rtl/>
        </w:rPr>
        <w:t>نان قهرمان در داستانها</w:t>
      </w:r>
      <w:r w:rsidR="00235F05">
        <w:rPr>
          <w:rFonts w:ascii="Tahoma" w:hAnsi="Tahoma" w:cs="2  Zar"/>
          <w:sz w:val="28"/>
          <w:szCs w:val="28"/>
          <w:rtl/>
        </w:rPr>
        <w:t>ي</w:t>
      </w:r>
      <w:r w:rsidRPr="00111294">
        <w:rPr>
          <w:rFonts w:ascii="Tahoma" w:hAnsi="Tahoma" w:cs="2  Zar"/>
          <w:sz w:val="28"/>
          <w:szCs w:val="28"/>
          <w:rtl/>
        </w:rPr>
        <w:t xml:space="preserve"> قرآن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زنان و تمدن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زندگ</w:t>
      </w:r>
      <w:r w:rsidR="00235F05">
        <w:rPr>
          <w:rFonts w:cs="2  Zar" w:hint="cs"/>
          <w:sz w:val="28"/>
          <w:szCs w:val="28"/>
          <w:rtl/>
          <w:lang w:bidi="fa-IR"/>
        </w:rPr>
        <w:t>ي</w:t>
      </w:r>
      <w:r w:rsidRPr="00111294">
        <w:rPr>
          <w:rFonts w:cs="2  Zar" w:hint="cs"/>
          <w:sz w:val="28"/>
          <w:szCs w:val="28"/>
          <w:rtl/>
          <w:lang w:bidi="fa-IR"/>
        </w:rPr>
        <w:t xml:space="preserve"> و انديشه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محقق سبزوار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زندگ</w:t>
      </w:r>
      <w:r w:rsidR="00235F05">
        <w:rPr>
          <w:rFonts w:cs="2  Zar" w:hint="cs"/>
          <w:sz w:val="28"/>
          <w:szCs w:val="28"/>
          <w:rtl/>
          <w:lang w:bidi="fa-IR"/>
        </w:rPr>
        <w:t>ي</w:t>
      </w:r>
      <w:r w:rsidRPr="00111294">
        <w:rPr>
          <w:rFonts w:cs="2  Zar" w:hint="cs"/>
          <w:sz w:val="28"/>
          <w:szCs w:val="28"/>
          <w:rtl/>
          <w:lang w:bidi="fa-IR"/>
        </w:rPr>
        <w:t xml:space="preserve"> و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ابور</w:t>
      </w:r>
      <w:r w:rsidR="00235F05">
        <w:rPr>
          <w:rFonts w:cs="2  Zar" w:hint="cs"/>
          <w:sz w:val="28"/>
          <w:szCs w:val="28"/>
          <w:rtl/>
          <w:lang w:bidi="fa-IR"/>
        </w:rPr>
        <w:t>ي</w:t>
      </w:r>
      <w:r w:rsidRPr="00111294">
        <w:rPr>
          <w:rFonts w:cs="2  Zar" w:hint="cs"/>
          <w:sz w:val="28"/>
          <w:szCs w:val="28"/>
          <w:rtl/>
          <w:lang w:bidi="fa-IR"/>
        </w:rPr>
        <w:t>حان ب</w:t>
      </w:r>
      <w:r w:rsidR="00235F05">
        <w:rPr>
          <w:rFonts w:cs="2  Zar" w:hint="cs"/>
          <w:sz w:val="28"/>
          <w:szCs w:val="28"/>
          <w:rtl/>
          <w:lang w:bidi="fa-IR"/>
        </w:rPr>
        <w:t>ي</w:t>
      </w:r>
      <w:r w:rsidRPr="00111294">
        <w:rPr>
          <w:rFonts w:cs="2  Zar" w:hint="cs"/>
          <w:sz w:val="28"/>
          <w:szCs w:val="28"/>
          <w:rtl/>
          <w:lang w:bidi="fa-IR"/>
        </w:rPr>
        <w:t>رون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زندگ</w:t>
      </w:r>
      <w:r w:rsidR="00235F05">
        <w:rPr>
          <w:rFonts w:cs="2  Zar" w:hint="cs"/>
          <w:sz w:val="28"/>
          <w:szCs w:val="28"/>
          <w:rtl/>
          <w:lang w:bidi="fa-IR"/>
        </w:rPr>
        <w:t>ي</w:t>
      </w:r>
      <w:r w:rsidRPr="00111294">
        <w:rPr>
          <w:rFonts w:cs="2  Zar" w:hint="cs"/>
          <w:sz w:val="28"/>
          <w:szCs w:val="28"/>
          <w:rtl/>
          <w:lang w:bidi="fa-IR"/>
        </w:rPr>
        <w:t>‌نامه امام عل</w:t>
      </w:r>
      <w:r w:rsidR="00235F05">
        <w:rPr>
          <w:rFonts w:cs="2  Zar" w:hint="cs"/>
          <w:sz w:val="28"/>
          <w:szCs w:val="28"/>
          <w:rtl/>
          <w:lang w:bidi="fa-IR"/>
        </w:rPr>
        <w:t>ي</w:t>
      </w:r>
      <w:r w:rsidRPr="00111294">
        <w:rPr>
          <w:rFonts w:cs="2  Zar" w:hint="cs"/>
          <w:sz w:val="28"/>
          <w:szCs w:val="28"/>
          <w:rtl/>
          <w:lang w:bidi="fa-IR"/>
        </w:rPr>
        <w:t xml:space="preserve"> بن موس</w:t>
      </w:r>
      <w:r w:rsidR="00235F05">
        <w:rPr>
          <w:rFonts w:cs="2  Zar" w:hint="cs"/>
          <w:sz w:val="28"/>
          <w:szCs w:val="28"/>
          <w:rtl/>
          <w:lang w:bidi="fa-IR"/>
        </w:rPr>
        <w:t>ي</w:t>
      </w:r>
      <w:r w:rsidRPr="00111294">
        <w:rPr>
          <w:rFonts w:cs="2  Zar" w:hint="cs"/>
          <w:sz w:val="28"/>
          <w:szCs w:val="28"/>
          <w:rtl/>
          <w:lang w:bidi="fa-IR"/>
        </w:rPr>
        <w:t>‌الرضا عل</w:t>
      </w:r>
      <w:r w:rsidR="00235F05">
        <w:rPr>
          <w:rFonts w:cs="2  Zar" w:hint="cs"/>
          <w:sz w:val="28"/>
          <w:szCs w:val="28"/>
          <w:rtl/>
          <w:lang w:bidi="fa-IR"/>
        </w:rPr>
        <w:t>ي</w:t>
      </w:r>
      <w:r w:rsidRPr="00111294">
        <w:rPr>
          <w:rFonts w:cs="2  Zar" w:hint="cs"/>
          <w:sz w:val="28"/>
          <w:szCs w:val="28"/>
          <w:rtl/>
          <w:lang w:bidi="fa-IR"/>
        </w:rPr>
        <w:t>ه‌السلام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ارت اربع</w:t>
      </w:r>
      <w:r w:rsidR="00235F05">
        <w:rPr>
          <w:rFonts w:cs="2  Zar" w:hint="cs"/>
          <w:sz w:val="28"/>
          <w:szCs w:val="28"/>
          <w:rtl/>
          <w:lang w:bidi="fa-IR"/>
        </w:rPr>
        <w:t>ي</w:t>
      </w:r>
      <w:r w:rsidRPr="00111294">
        <w:rPr>
          <w:rFonts w:cs="2  Zar" w:hint="cs"/>
          <w:sz w:val="28"/>
          <w:szCs w:val="28"/>
          <w:rtl/>
          <w:lang w:bidi="fa-IR"/>
        </w:rPr>
        <w:t>ن‌؛ جامع‌تر</w:t>
      </w:r>
      <w:r w:rsidR="00235F05">
        <w:rPr>
          <w:rFonts w:cs="2  Zar" w:hint="cs"/>
          <w:sz w:val="28"/>
          <w:szCs w:val="28"/>
          <w:rtl/>
          <w:lang w:bidi="fa-IR"/>
        </w:rPr>
        <w:t>ي</w:t>
      </w:r>
      <w:r w:rsidRPr="00111294">
        <w:rPr>
          <w:rFonts w:cs="2  Zar" w:hint="cs"/>
          <w:sz w:val="28"/>
          <w:szCs w:val="28"/>
          <w:rtl/>
          <w:lang w:bidi="fa-IR"/>
        </w:rPr>
        <w:t>ن متن عاشوراشناس</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lastRenderedPageBreak/>
        <w:t>ز</w:t>
      </w:r>
      <w:r w:rsidR="00235F05">
        <w:rPr>
          <w:rFonts w:ascii="Tahoma" w:hAnsi="Tahoma" w:cs="2  Zar"/>
          <w:sz w:val="28"/>
          <w:szCs w:val="28"/>
          <w:rtl/>
        </w:rPr>
        <w:t>ي</w:t>
      </w:r>
      <w:r w:rsidRPr="00111294">
        <w:rPr>
          <w:rFonts w:ascii="Tahoma" w:hAnsi="Tahoma" w:cs="2  Zar"/>
          <w:sz w:val="28"/>
          <w:szCs w:val="28"/>
          <w:rtl/>
        </w:rPr>
        <w:t>نب(ع)، بزرگ قهرمان</w:t>
      </w:r>
      <w:r w:rsidR="00235F05">
        <w:rPr>
          <w:rFonts w:ascii="Tahoma" w:hAnsi="Tahoma" w:cs="2  Zar"/>
          <w:sz w:val="28"/>
          <w:szCs w:val="28"/>
          <w:rtl/>
        </w:rPr>
        <w:t>ي</w:t>
      </w:r>
      <w:r w:rsidRPr="00111294">
        <w:rPr>
          <w:rFonts w:ascii="Tahoma" w:hAnsi="Tahoma" w:cs="2  Zar"/>
          <w:sz w:val="28"/>
          <w:szCs w:val="28"/>
          <w:rtl/>
        </w:rPr>
        <w:t xml:space="preserve"> در تار</w:t>
      </w:r>
      <w:r w:rsidR="00235F05">
        <w:rPr>
          <w:rFonts w:ascii="Tahoma" w:hAnsi="Tahoma" w:cs="2  Zar"/>
          <w:sz w:val="28"/>
          <w:szCs w:val="28"/>
          <w:rtl/>
        </w:rPr>
        <w:t>ي</w:t>
      </w:r>
      <w:r w:rsidRPr="00111294">
        <w:rPr>
          <w:rFonts w:ascii="Tahoma" w:hAnsi="Tahoma" w:cs="2  Zar"/>
          <w:sz w:val="28"/>
          <w:szCs w:val="28"/>
          <w:rtl/>
        </w:rPr>
        <w:t>خ آزاد</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ساختار اجتماع</w:t>
      </w:r>
      <w:r w:rsidR="00235F05">
        <w:rPr>
          <w:rFonts w:cs="2  Zar" w:hint="cs"/>
          <w:sz w:val="28"/>
          <w:szCs w:val="28"/>
          <w:rtl/>
          <w:lang w:bidi="fa-IR"/>
        </w:rPr>
        <w:t>ي</w:t>
      </w:r>
      <w:r w:rsidRPr="00111294">
        <w:rPr>
          <w:rFonts w:cs="2  Zar" w:hint="cs"/>
          <w:sz w:val="28"/>
          <w:szCs w:val="28"/>
          <w:rtl/>
          <w:lang w:bidi="fa-IR"/>
        </w:rPr>
        <w:t xml:space="preserve"> ـ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حجاز قبل از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ساختار اجتماع</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نه در دوران رسول خدا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ساختار حکومت در ا</w:t>
      </w:r>
      <w:r w:rsidR="00235F05">
        <w:rPr>
          <w:rFonts w:cs="2  Zar" w:hint="cs"/>
          <w:sz w:val="28"/>
          <w:szCs w:val="28"/>
          <w:rtl/>
          <w:lang w:bidi="fa-IR"/>
        </w:rPr>
        <w:t>ي</w:t>
      </w:r>
      <w:r w:rsidRPr="00111294">
        <w:rPr>
          <w:rFonts w:cs="2  Zar" w:hint="cs"/>
          <w:sz w:val="28"/>
          <w:szCs w:val="28"/>
          <w:rtl/>
          <w:lang w:bidi="fa-IR"/>
        </w:rPr>
        <w:t>ران قبل از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ساختار زندگ</w:t>
      </w:r>
      <w:r w:rsidR="00235F05">
        <w:rPr>
          <w:rFonts w:cs="2  Zar" w:hint="cs"/>
          <w:sz w:val="28"/>
          <w:szCs w:val="28"/>
          <w:rtl/>
          <w:lang w:bidi="fa-IR"/>
        </w:rPr>
        <w:t>ي</w:t>
      </w:r>
      <w:r w:rsidRPr="00111294">
        <w:rPr>
          <w:rFonts w:cs="2  Zar" w:hint="cs"/>
          <w:sz w:val="28"/>
          <w:szCs w:val="28"/>
          <w:rtl/>
          <w:lang w:bidi="fa-IR"/>
        </w:rPr>
        <w:t xml:space="preserve"> شهر</w:t>
      </w:r>
      <w:r w:rsidR="00235F05">
        <w:rPr>
          <w:rFonts w:cs="2  Zar" w:hint="cs"/>
          <w:sz w:val="28"/>
          <w:szCs w:val="28"/>
          <w:rtl/>
          <w:lang w:bidi="fa-IR"/>
        </w:rPr>
        <w:t>ي</w:t>
      </w:r>
      <w:r w:rsidRPr="00111294">
        <w:rPr>
          <w:rFonts w:cs="2  Zar" w:hint="cs"/>
          <w:sz w:val="28"/>
          <w:szCs w:val="28"/>
          <w:rtl/>
          <w:lang w:bidi="fa-IR"/>
        </w:rPr>
        <w:t xml:space="preserve"> در ا</w:t>
      </w:r>
      <w:r w:rsidR="00235F05">
        <w:rPr>
          <w:rFonts w:cs="2  Zar" w:hint="cs"/>
          <w:sz w:val="28"/>
          <w:szCs w:val="28"/>
          <w:rtl/>
          <w:lang w:bidi="fa-IR"/>
        </w:rPr>
        <w:t>ي</w:t>
      </w:r>
      <w:r w:rsidRPr="00111294">
        <w:rPr>
          <w:rFonts w:cs="2  Zar" w:hint="cs"/>
          <w:sz w:val="28"/>
          <w:szCs w:val="28"/>
          <w:rtl/>
          <w:lang w:bidi="fa-IR"/>
        </w:rPr>
        <w:t>ران دوران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ساختار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حکومت پ</w:t>
      </w:r>
      <w:r w:rsidR="00235F05">
        <w:rPr>
          <w:rFonts w:cs="2  Zar" w:hint="cs"/>
          <w:sz w:val="28"/>
          <w:szCs w:val="28"/>
          <w:rtl/>
          <w:lang w:bidi="fa-IR"/>
        </w:rPr>
        <w:t>ي</w:t>
      </w:r>
      <w:r w:rsidRPr="00111294">
        <w:rPr>
          <w:rFonts w:cs="2  Zar" w:hint="cs"/>
          <w:sz w:val="28"/>
          <w:szCs w:val="28"/>
          <w:rtl/>
          <w:lang w:bidi="fa-IR"/>
        </w:rPr>
        <w:t>امبر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 وسلم در قرآن و سنّت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سادات در دوره مغول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ساده‌ز</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r w:rsidRPr="00111294">
        <w:rPr>
          <w:rFonts w:cs="2  Zar" w:hint="cs"/>
          <w:sz w:val="28"/>
          <w:szCs w:val="28"/>
          <w:rtl/>
          <w:lang w:bidi="fa-IR"/>
        </w:rPr>
        <w:t xml:space="preserve"> مسؤولان حکومت</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ساز و کارها</w:t>
      </w:r>
      <w:r w:rsidR="00235F05">
        <w:rPr>
          <w:rFonts w:cs="2  Zar" w:hint="cs"/>
          <w:sz w:val="28"/>
          <w:szCs w:val="28"/>
          <w:rtl/>
          <w:lang w:bidi="fa-IR"/>
        </w:rPr>
        <w:t>ي</w:t>
      </w:r>
      <w:r w:rsidRPr="00111294">
        <w:rPr>
          <w:rFonts w:cs="2  Zar" w:hint="cs"/>
          <w:sz w:val="28"/>
          <w:szCs w:val="28"/>
          <w:rtl/>
          <w:lang w:bidi="fa-IR"/>
        </w:rPr>
        <w:t xml:space="preserve"> تأم</w:t>
      </w:r>
      <w:r w:rsidR="00235F05">
        <w:rPr>
          <w:rFonts w:cs="2  Zar" w:hint="cs"/>
          <w:sz w:val="28"/>
          <w:szCs w:val="28"/>
          <w:rtl/>
          <w:lang w:bidi="fa-IR"/>
        </w:rPr>
        <w:t>ي</w:t>
      </w:r>
      <w:r w:rsidRPr="00111294">
        <w:rPr>
          <w:rFonts w:cs="2  Zar" w:hint="cs"/>
          <w:sz w:val="28"/>
          <w:szCs w:val="28"/>
          <w:rtl/>
          <w:lang w:bidi="fa-IR"/>
        </w:rPr>
        <w:t>ن امن</w:t>
      </w:r>
      <w:r w:rsidR="00235F05">
        <w:rPr>
          <w:rFonts w:cs="2  Zar" w:hint="cs"/>
          <w:sz w:val="28"/>
          <w:szCs w:val="28"/>
          <w:rtl/>
          <w:lang w:bidi="fa-IR"/>
        </w:rPr>
        <w:t>ي</w:t>
      </w:r>
      <w:r w:rsidRPr="00111294">
        <w:rPr>
          <w:rFonts w:cs="2  Zar" w:hint="cs"/>
          <w:sz w:val="28"/>
          <w:szCs w:val="28"/>
          <w:rtl/>
          <w:lang w:bidi="fa-IR"/>
        </w:rPr>
        <w:t>ت مل</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محقق سبزوار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سازمان ن</w:t>
      </w:r>
      <w:r w:rsidR="00235F05">
        <w:rPr>
          <w:rFonts w:cs="2  Zar" w:hint="cs"/>
          <w:sz w:val="28"/>
          <w:szCs w:val="28"/>
          <w:rtl/>
          <w:lang w:bidi="fa-IR"/>
        </w:rPr>
        <w:t>ي</w:t>
      </w: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 xml:space="preserve"> در</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يي</w:t>
      </w:r>
      <w:r w:rsidRPr="00111294">
        <w:rPr>
          <w:rFonts w:cs="2  Zar" w:hint="cs"/>
          <w:sz w:val="28"/>
          <w:szCs w:val="28"/>
          <w:rtl/>
          <w:lang w:bidi="fa-IR"/>
        </w:rPr>
        <w:t xml:space="preserve"> مسلمانان در مد</w:t>
      </w:r>
      <w:r w:rsidR="00235F05">
        <w:rPr>
          <w:rFonts w:cs="2  Zar" w:hint="cs"/>
          <w:sz w:val="28"/>
          <w:szCs w:val="28"/>
          <w:rtl/>
          <w:lang w:bidi="fa-IR"/>
        </w:rPr>
        <w:t>ي</w:t>
      </w:r>
      <w:r w:rsidRPr="00111294">
        <w:rPr>
          <w:rFonts w:cs="2  Zar" w:hint="cs"/>
          <w:sz w:val="28"/>
          <w:szCs w:val="28"/>
          <w:rtl/>
          <w:lang w:bidi="fa-IR"/>
        </w:rPr>
        <w:t>ترانه تا پا</w:t>
      </w:r>
      <w:r w:rsidR="00235F05">
        <w:rPr>
          <w:rFonts w:cs="2  Zar" w:hint="cs"/>
          <w:sz w:val="28"/>
          <w:szCs w:val="28"/>
          <w:rtl/>
          <w:lang w:bidi="fa-IR"/>
        </w:rPr>
        <w:t>ي</w:t>
      </w:r>
      <w:r w:rsidRPr="00111294">
        <w:rPr>
          <w:rFonts w:cs="2  Zar" w:hint="cs"/>
          <w:sz w:val="28"/>
          <w:szCs w:val="28"/>
          <w:rtl/>
          <w:lang w:bidi="fa-IR"/>
        </w:rPr>
        <w:t>ان سده ششم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سازمانده</w:t>
      </w:r>
      <w:r w:rsidR="00235F05">
        <w:rPr>
          <w:rFonts w:cs="2  Zar" w:hint="cs"/>
          <w:sz w:val="28"/>
          <w:szCs w:val="28"/>
          <w:rtl/>
          <w:lang w:bidi="fa-IR"/>
        </w:rPr>
        <w:t>ي</w:t>
      </w:r>
      <w:r w:rsidRPr="00111294">
        <w:rPr>
          <w:rFonts w:cs="2  Zar" w:hint="cs"/>
          <w:sz w:val="28"/>
          <w:szCs w:val="28"/>
          <w:rtl/>
          <w:lang w:bidi="fa-IR"/>
        </w:rPr>
        <w:t xml:space="preserve"> نظام</w:t>
      </w:r>
      <w:r w:rsidR="00235F05">
        <w:rPr>
          <w:rFonts w:cs="2  Zar" w:hint="cs"/>
          <w:sz w:val="28"/>
          <w:szCs w:val="28"/>
          <w:rtl/>
          <w:lang w:bidi="fa-IR"/>
        </w:rPr>
        <w:t>ي</w:t>
      </w:r>
      <w:r w:rsidRPr="00111294">
        <w:rPr>
          <w:rFonts w:cs="2  Zar" w:hint="cs"/>
          <w:sz w:val="28"/>
          <w:szCs w:val="28"/>
          <w:rtl/>
          <w:lang w:bidi="fa-IR"/>
        </w:rPr>
        <w:t xml:space="preserve"> و سازمان رزم و تحولات آن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سازوکار دست</w:t>
      </w:r>
      <w:r w:rsidR="00235F05">
        <w:rPr>
          <w:rFonts w:cs="2  Zar" w:hint="cs"/>
          <w:sz w:val="28"/>
          <w:szCs w:val="28"/>
          <w:rtl/>
          <w:lang w:bidi="fa-IR"/>
        </w:rPr>
        <w:t>ي</w:t>
      </w:r>
      <w:r w:rsidRPr="00111294">
        <w:rPr>
          <w:rFonts w:cs="2  Zar" w:hint="cs"/>
          <w:sz w:val="28"/>
          <w:szCs w:val="28"/>
          <w:rtl/>
          <w:lang w:bidi="fa-IR"/>
        </w:rPr>
        <w:t>اب</w:t>
      </w:r>
      <w:r w:rsidR="00235F05">
        <w:rPr>
          <w:rFonts w:cs="2  Zar" w:hint="cs"/>
          <w:sz w:val="28"/>
          <w:szCs w:val="28"/>
          <w:rtl/>
          <w:lang w:bidi="fa-IR"/>
        </w:rPr>
        <w:t>ي</w:t>
      </w:r>
      <w:r w:rsidRPr="00111294">
        <w:rPr>
          <w:rFonts w:cs="2  Zar" w:hint="cs"/>
          <w:sz w:val="28"/>
          <w:szCs w:val="28"/>
          <w:rtl/>
          <w:lang w:bidi="fa-IR"/>
        </w:rPr>
        <w:t xml:space="preserve"> به دولت کر</w:t>
      </w:r>
      <w:r w:rsidR="00235F05">
        <w:rPr>
          <w:rFonts w:cs="2  Zar" w:hint="cs"/>
          <w:sz w:val="28"/>
          <w:szCs w:val="28"/>
          <w:rtl/>
          <w:lang w:bidi="fa-IR"/>
        </w:rPr>
        <w:t>ي</w:t>
      </w:r>
      <w:r w:rsidRPr="00111294">
        <w:rPr>
          <w:rFonts w:cs="2  Zar" w:hint="cs"/>
          <w:sz w:val="28"/>
          <w:szCs w:val="28"/>
          <w:rtl/>
          <w:lang w:bidi="fa-IR"/>
        </w:rPr>
        <w:t>مه اله</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ستا</w:t>
      </w:r>
      <w:r w:rsidR="00235F05">
        <w:rPr>
          <w:rFonts w:cs="2  Zar" w:hint="cs"/>
          <w:sz w:val="28"/>
          <w:szCs w:val="28"/>
          <w:rtl/>
          <w:lang w:bidi="fa-IR"/>
        </w:rPr>
        <w:t>ي</w:t>
      </w:r>
      <w:r w:rsidRPr="00111294">
        <w:rPr>
          <w:rFonts w:cs="2  Zar" w:hint="cs"/>
          <w:sz w:val="28"/>
          <w:szCs w:val="28"/>
          <w:rtl/>
          <w:lang w:bidi="fa-IR"/>
        </w:rPr>
        <w:t>شگران بن</w:t>
      </w:r>
      <w:r w:rsidR="00235F05">
        <w:rPr>
          <w:rFonts w:cs="2  Zar" w:hint="cs"/>
          <w:sz w:val="28"/>
          <w:szCs w:val="28"/>
          <w:rtl/>
          <w:lang w:bidi="fa-IR"/>
        </w:rPr>
        <w:t>ي</w:t>
      </w:r>
      <w:r w:rsidRPr="00111294">
        <w:rPr>
          <w:rFonts w:cs="2  Zar" w:hint="cs"/>
          <w:sz w:val="28"/>
          <w:szCs w:val="28"/>
          <w:rtl/>
          <w:lang w:bidi="fa-IR"/>
        </w:rPr>
        <w:t>‌هاشم و حدود آزاد</w:t>
      </w:r>
      <w:r w:rsidR="00235F05">
        <w:rPr>
          <w:rFonts w:cs="2  Zar" w:hint="cs"/>
          <w:sz w:val="28"/>
          <w:szCs w:val="28"/>
          <w:rtl/>
          <w:lang w:bidi="fa-IR"/>
        </w:rPr>
        <w:t>ي</w:t>
      </w:r>
      <w:r w:rsidRPr="00111294">
        <w:rPr>
          <w:rFonts w:cs="2  Zar" w:hint="cs"/>
          <w:sz w:val="28"/>
          <w:szCs w:val="28"/>
          <w:rtl/>
          <w:lang w:bidi="fa-IR"/>
        </w:rPr>
        <w:t xml:space="preserve"> آنان در دوره خلفا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سرنوشت قاتلان کربلا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سعادت بشر</w:t>
      </w:r>
      <w:r w:rsidR="00235F05">
        <w:rPr>
          <w:rFonts w:cs="2  Zar" w:hint="cs"/>
          <w:sz w:val="28"/>
          <w:szCs w:val="28"/>
          <w:rtl/>
          <w:lang w:bidi="fa-IR"/>
        </w:rPr>
        <w:t>ي</w:t>
      </w:r>
      <w:r w:rsidRPr="00111294">
        <w:rPr>
          <w:rFonts w:cs="2  Zar" w:hint="cs"/>
          <w:sz w:val="28"/>
          <w:szCs w:val="28"/>
          <w:rtl/>
          <w:lang w:bidi="fa-IR"/>
        </w:rPr>
        <w:t>، بزرگ‌تر</w:t>
      </w:r>
      <w:r w:rsidR="00235F05">
        <w:rPr>
          <w:rFonts w:cs="2  Zar" w:hint="cs"/>
          <w:sz w:val="28"/>
          <w:szCs w:val="28"/>
          <w:rtl/>
          <w:lang w:bidi="fa-IR"/>
        </w:rPr>
        <w:t>ي</w:t>
      </w:r>
      <w:r w:rsidRPr="00111294">
        <w:rPr>
          <w:rFonts w:cs="2  Zar" w:hint="cs"/>
          <w:sz w:val="28"/>
          <w:szCs w:val="28"/>
          <w:rtl/>
          <w:lang w:bidi="fa-IR"/>
        </w:rPr>
        <w:t>ن قربان</w:t>
      </w:r>
      <w:r w:rsidR="00235F05">
        <w:rPr>
          <w:rFonts w:cs="2  Zar" w:hint="cs"/>
          <w:sz w:val="28"/>
          <w:szCs w:val="28"/>
          <w:rtl/>
          <w:lang w:bidi="fa-IR"/>
        </w:rPr>
        <w:t>ي</w:t>
      </w:r>
      <w:r w:rsidRPr="00111294">
        <w:rPr>
          <w:rFonts w:cs="2  Zar" w:hint="cs"/>
          <w:sz w:val="28"/>
          <w:szCs w:val="28"/>
          <w:rtl/>
          <w:lang w:bidi="fa-IR"/>
        </w:rPr>
        <w:t xml:space="preserve"> جهان</w:t>
      </w:r>
      <w:r w:rsidR="00235F05">
        <w:rPr>
          <w:rFonts w:cs="2  Zar" w:hint="cs"/>
          <w:sz w:val="28"/>
          <w:szCs w:val="28"/>
          <w:rtl/>
          <w:lang w:bidi="fa-IR"/>
        </w:rPr>
        <w:t>ي</w:t>
      </w:r>
      <w:r w:rsidRPr="00111294">
        <w:rPr>
          <w:rFonts w:cs="2  Zar" w:hint="cs"/>
          <w:sz w:val="28"/>
          <w:szCs w:val="28"/>
          <w:rtl/>
          <w:lang w:bidi="fa-IR"/>
        </w:rPr>
        <w:t xml:space="preserve"> شدن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سفرها</w:t>
      </w:r>
      <w:r w:rsidR="00235F05">
        <w:rPr>
          <w:rFonts w:cs="2  Zar" w:hint="cs"/>
          <w:sz w:val="28"/>
          <w:szCs w:val="28"/>
          <w:rtl/>
          <w:lang w:bidi="fa-IR"/>
        </w:rPr>
        <w:t>ي</w:t>
      </w:r>
      <w:r w:rsidRPr="00111294">
        <w:rPr>
          <w:rFonts w:cs="2  Zar" w:hint="cs"/>
          <w:sz w:val="28"/>
          <w:szCs w:val="28"/>
          <w:rtl/>
          <w:lang w:bidi="fa-IR"/>
        </w:rPr>
        <w:t xml:space="preserve"> ز</w:t>
      </w:r>
      <w:r w:rsidR="00235F05">
        <w:rPr>
          <w:rFonts w:cs="2  Zar" w:hint="cs"/>
          <w:sz w:val="28"/>
          <w:szCs w:val="28"/>
          <w:rtl/>
          <w:lang w:bidi="fa-IR"/>
        </w:rPr>
        <w:t>ي</w:t>
      </w:r>
      <w:r w:rsidRPr="00111294">
        <w:rPr>
          <w:rFonts w:cs="2  Zar" w:hint="cs"/>
          <w:sz w:val="28"/>
          <w:szCs w:val="28"/>
          <w:rtl/>
          <w:lang w:bidi="fa-IR"/>
        </w:rPr>
        <w:t>ارت</w:t>
      </w:r>
      <w:r w:rsidR="00235F05">
        <w:rPr>
          <w:rFonts w:cs="2  Zar" w:hint="cs"/>
          <w:sz w:val="28"/>
          <w:szCs w:val="28"/>
          <w:rtl/>
          <w:lang w:bidi="fa-IR"/>
        </w:rPr>
        <w:t>ي</w:t>
      </w:r>
      <w:r w:rsidRPr="00111294">
        <w:rPr>
          <w:rFonts w:cs="2  Zar" w:hint="cs"/>
          <w:sz w:val="28"/>
          <w:szCs w:val="28"/>
          <w:rtl/>
          <w:lang w:bidi="fa-IR"/>
        </w:rPr>
        <w:t xml:space="preserve"> پادشاهان صفو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سقوط بن</w:t>
      </w:r>
      <w:r w:rsidR="00235F05">
        <w:rPr>
          <w:rFonts w:cs="2  Zar" w:hint="cs"/>
          <w:sz w:val="28"/>
          <w:szCs w:val="28"/>
          <w:rtl/>
          <w:lang w:bidi="fa-IR"/>
        </w:rPr>
        <w:t>ي</w:t>
      </w:r>
      <w:r w:rsidRPr="00111294">
        <w:rPr>
          <w:rFonts w:cs="2  Zar" w:hint="cs"/>
          <w:sz w:val="28"/>
          <w:szCs w:val="28"/>
          <w:rtl/>
          <w:lang w:bidi="fa-IR"/>
        </w:rPr>
        <w:t>‌ام</w:t>
      </w:r>
      <w:r w:rsidR="00235F05">
        <w:rPr>
          <w:rFonts w:cs="2  Zar" w:hint="cs"/>
          <w:sz w:val="28"/>
          <w:szCs w:val="28"/>
          <w:rtl/>
          <w:lang w:bidi="fa-IR"/>
        </w:rPr>
        <w:t>ي</w:t>
      </w:r>
      <w:r w:rsidRPr="00111294">
        <w:rPr>
          <w:rFonts w:cs="2  Zar" w:hint="cs"/>
          <w:sz w:val="28"/>
          <w:szCs w:val="28"/>
          <w:rtl/>
          <w:lang w:bidi="fa-IR"/>
        </w:rPr>
        <w:t>ه، برآمدن عباس</w:t>
      </w:r>
      <w:r w:rsidR="00235F05">
        <w:rPr>
          <w:rFonts w:cs="2  Zar" w:hint="cs"/>
          <w:sz w:val="28"/>
          <w:szCs w:val="28"/>
          <w:rtl/>
          <w:lang w:bidi="fa-IR"/>
        </w:rPr>
        <w:t>ي</w:t>
      </w:r>
      <w:r w:rsidRPr="00111294">
        <w:rPr>
          <w:rFonts w:cs="2  Zar" w:hint="cs"/>
          <w:sz w:val="28"/>
          <w:szCs w:val="28"/>
          <w:rtl/>
          <w:lang w:bidi="fa-IR"/>
        </w:rPr>
        <w:t>ان و نقش نهضت‌ها</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سق</w:t>
      </w:r>
      <w:r w:rsidR="00235F05">
        <w:rPr>
          <w:rFonts w:cs="2  Zar" w:hint="cs"/>
          <w:sz w:val="28"/>
          <w:szCs w:val="28"/>
          <w:rtl/>
          <w:lang w:bidi="fa-IR"/>
        </w:rPr>
        <w:t>ي</w:t>
      </w:r>
      <w:r w:rsidRPr="00111294">
        <w:rPr>
          <w:rFonts w:cs="2  Zar" w:hint="cs"/>
          <w:sz w:val="28"/>
          <w:szCs w:val="28"/>
          <w:rtl/>
          <w:lang w:bidi="fa-IR"/>
        </w:rPr>
        <w:t>فه بن</w:t>
      </w:r>
      <w:r w:rsidR="00235F05">
        <w:rPr>
          <w:rFonts w:cs="2  Zar" w:hint="cs"/>
          <w:sz w:val="28"/>
          <w:szCs w:val="28"/>
          <w:rtl/>
          <w:lang w:bidi="fa-IR"/>
        </w:rPr>
        <w:t>ي</w:t>
      </w:r>
      <w:r w:rsidRPr="00111294">
        <w:rPr>
          <w:rFonts w:cs="2  Zar" w:hint="cs"/>
          <w:sz w:val="28"/>
          <w:szCs w:val="28"/>
          <w:rtl/>
          <w:lang w:bidi="fa-IR"/>
        </w:rPr>
        <w:t>‌ساعده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سق</w:t>
      </w:r>
      <w:r w:rsidR="00235F05">
        <w:rPr>
          <w:rFonts w:cs="2  Zar" w:hint="cs"/>
          <w:sz w:val="28"/>
          <w:szCs w:val="28"/>
          <w:rtl/>
          <w:lang w:bidi="fa-IR"/>
        </w:rPr>
        <w:t>ي</w:t>
      </w:r>
      <w:r w:rsidRPr="00111294">
        <w:rPr>
          <w:rFonts w:cs="2  Zar" w:hint="cs"/>
          <w:sz w:val="28"/>
          <w:szCs w:val="28"/>
          <w:rtl/>
          <w:lang w:bidi="fa-IR"/>
        </w:rPr>
        <w:t>فه و نظر</w:t>
      </w:r>
      <w:r w:rsidR="00235F05">
        <w:rPr>
          <w:rFonts w:cs="2  Zar" w:hint="cs"/>
          <w:sz w:val="28"/>
          <w:szCs w:val="28"/>
          <w:rtl/>
          <w:lang w:bidi="fa-IR"/>
        </w:rPr>
        <w:t>ي</w:t>
      </w:r>
      <w:r w:rsidRPr="00111294">
        <w:rPr>
          <w:rFonts w:cs="2  Zar" w:hint="cs"/>
          <w:sz w:val="28"/>
          <w:szCs w:val="28"/>
          <w:rtl/>
          <w:lang w:bidi="fa-IR"/>
        </w:rPr>
        <w:t>ه دو خل</w:t>
      </w:r>
      <w:r w:rsidR="00235F05">
        <w:rPr>
          <w:rFonts w:cs="2  Zar" w:hint="cs"/>
          <w:sz w:val="28"/>
          <w:szCs w:val="28"/>
          <w:rtl/>
          <w:lang w:bidi="fa-IR"/>
        </w:rPr>
        <w:t>ي</w:t>
      </w:r>
      <w:r w:rsidRPr="00111294">
        <w:rPr>
          <w:rFonts w:cs="2  Zar" w:hint="cs"/>
          <w:sz w:val="28"/>
          <w:szCs w:val="28"/>
          <w:rtl/>
          <w:lang w:bidi="fa-IR"/>
        </w:rPr>
        <w:t>فه در دو اقل</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سکولار</w:t>
      </w:r>
      <w:r w:rsidR="00235F05">
        <w:rPr>
          <w:rFonts w:cs="2  Zar" w:hint="cs"/>
          <w:sz w:val="28"/>
          <w:szCs w:val="28"/>
          <w:rtl/>
          <w:lang w:bidi="fa-IR"/>
        </w:rPr>
        <w:t>ي</w:t>
      </w:r>
      <w:r w:rsidRPr="00111294">
        <w:rPr>
          <w:rFonts w:cs="2  Zar" w:hint="cs"/>
          <w:sz w:val="28"/>
          <w:szCs w:val="28"/>
          <w:rtl/>
          <w:lang w:bidi="fa-IR"/>
        </w:rPr>
        <w:t>زم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سکولار</w:t>
      </w:r>
      <w:r w:rsidR="00235F05">
        <w:rPr>
          <w:rFonts w:cs="2  Zar" w:hint="cs"/>
          <w:sz w:val="28"/>
          <w:szCs w:val="28"/>
          <w:rtl/>
          <w:lang w:bidi="fa-IR"/>
        </w:rPr>
        <w:t>ي</w:t>
      </w:r>
      <w:r w:rsidRPr="00111294">
        <w:rPr>
          <w:rFonts w:cs="2  Zar" w:hint="cs"/>
          <w:sz w:val="28"/>
          <w:szCs w:val="28"/>
          <w:rtl/>
          <w:lang w:bidi="fa-IR"/>
        </w:rPr>
        <w:t>زم فلسف</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سلمان پارس</w:t>
      </w:r>
      <w:r w:rsidR="00235F05">
        <w:rPr>
          <w:rFonts w:cs="2  Zar" w:hint="cs"/>
          <w:sz w:val="28"/>
          <w:szCs w:val="28"/>
          <w:rtl/>
          <w:lang w:bidi="fa-IR"/>
        </w:rPr>
        <w:t>ي</w:t>
      </w:r>
      <w:r w:rsidRPr="00111294">
        <w:rPr>
          <w:rFonts w:cs="2  Zar" w:hint="cs"/>
          <w:sz w:val="28"/>
          <w:szCs w:val="28"/>
          <w:rtl/>
          <w:lang w:bidi="fa-IR"/>
        </w:rPr>
        <w:t xml:space="preserve"> نخست</w:t>
      </w:r>
      <w:r w:rsidR="00235F05">
        <w:rPr>
          <w:rFonts w:cs="2  Zar" w:hint="cs"/>
          <w:sz w:val="28"/>
          <w:szCs w:val="28"/>
          <w:rtl/>
          <w:lang w:bidi="fa-IR"/>
        </w:rPr>
        <w:t>ي</w:t>
      </w:r>
      <w:r w:rsidRPr="00111294">
        <w:rPr>
          <w:rFonts w:cs="2  Zar" w:hint="cs"/>
          <w:sz w:val="28"/>
          <w:szCs w:val="28"/>
          <w:rtl/>
          <w:lang w:bidi="fa-IR"/>
        </w:rPr>
        <w:t>ن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مسلمان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سلوک</w:t>
      </w:r>
      <w:r w:rsidR="00235F05">
        <w:rPr>
          <w:rFonts w:cs="2  Zar" w:hint="cs"/>
          <w:sz w:val="28"/>
          <w:szCs w:val="28"/>
          <w:rtl/>
          <w:lang w:bidi="fa-IR"/>
        </w:rPr>
        <w:t>ي</w:t>
      </w:r>
      <w:r w:rsidRPr="00111294">
        <w:rPr>
          <w:rFonts w:cs="2  Zar" w:hint="cs"/>
          <w:sz w:val="28"/>
          <w:szCs w:val="28"/>
          <w:rtl/>
          <w:lang w:bidi="fa-IR"/>
        </w:rPr>
        <w:t>ان‌؛ مرور</w:t>
      </w:r>
      <w:r w:rsidR="00235F05">
        <w:rPr>
          <w:rFonts w:cs="2  Zar" w:hint="cs"/>
          <w:sz w:val="28"/>
          <w:szCs w:val="28"/>
          <w:rtl/>
          <w:lang w:bidi="fa-IR"/>
        </w:rPr>
        <w:t>ي</w:t>
      </w:r>
      <w:r w:rsidRPr="00111294">
        <w:rPr>
          <w:rFonts w:cs="2  Zar" w:hint="cs"/>
          <w:sz w:val="28"/>
          <w:szCs w:val="28"/>
          <w:rtl/>
          <w:lang w:bidi="fa-IR"/>
        </w:rPr>
        <w:t xml:space="preserve"> بر تار</w:t>
      </w:r>
      <w:r w:rsidR="00235F05">
        <w:rPr>
          <w:rFonts w:cs="2  Zar" w:hint="cs"/>
          <w:sz w:val="28"/>
          <w:szCs w:val="28"/>
          <w:rtl/>
          <w:lang w:bidi="fa-IR"/>
        </w:rPr>
        <w:t>ي</w:t>
      </w:r>
      <w:r w:rsidRPr="00111294">
        <w:rPr>
          <w:rFonts w:cs="2  Zar" w:hint="cs"/>
          <w:sz w:val="28"/>
          <w:szCs w:val="28"/>
          <w:rtl/>
          <w:lang w:bidi="fa-IR"/>
        </w:rPr>
        <w:t>خ ا</w:t>
      </w:r>
      <w:r w:rsidR="00235F05">
        <w:rPr>
          <w:rFonts w:cs="2  Zar" w:hint="cs"/>
          <w:sz w:val="28"/>
          <w:szCs w:val="28"/>
          <w:rtl/>
          <w:lang w:bidi="fa-IR"/>
        </w:rPr>
        <w:t>ي</w:t>
      </w:r>
      <w:r w:rsidRPr="00111294">
        <w:rPr>
          <w:rFonts w:cs="2  Zar" w:hint="cs"/>
          <w:sz w:val="28"/>
          <w:szCs w:val="28"/>
          <w:rtl/>
          <w:lang w:bidi="fa-IR"/>
        </w:rPr>
        <w:t>ران پ</w:t>
      </w:r>
      <w:r w:rsidR="00235F05">
        <w:rPr>
          <w:rFonts w:cs="2  Zar" w:hint="cs"/>
          <w:sz w:val="28"/>
          <w:szCs w:val="28"/>
          <w:rtl/>
          <w:lang w:bidi="fa-IR"/>
        </w:rPr>
        <w:t>ي</w:t>
      </w:r>
      <w:r w:rsidRPr="00111294">
        <w:rPr>
          <w:rFonts w:cs="2  Zar" w:hint="cs"/>
          <w:sz w:val="28"/>
          <w:szCs w:val="28"/>
          <w:rtl/>
          <w:lang w:bidi="fa-IR"/>
        </w:rPr>
        <w:t>ش از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سنت اله</w:t>
      </w:r>
      <w:r w:rsidR="00235F05">
        <w:rPr>
          <w:rFonts w:cs="2  Zar" w:hint="cs"/>
          <w:sz w:val="28"/>
          <w:szCs w:val="28"/>
          <w:rtl/>
          <w:lang w:bidi="fa-IR"/>
        </w:rPr>
        <w:t>ي</w:t>
      </w:r>
      <w:r w:rsidRPr="00111294">
        <w:rPr>
          <w:rFonts w:cs="2  Zar" w:hint="cs"/>
          <w:sz w:val="28"/>
          <w:szCs w:val="28"/>
          <w:rtl/>
          <w:lang w:bidi="fa-IR"/>
        </w:rPr>
        <w:t xml:space="preserve"> و رو</w:t>
      </w:r>
      <w:r w:rsidR="00235F05">
        <w:rPr>
          <w:rFonts w:cs="2  Zar" w:hint="cs"/>
          <w:sz w:val="28"/>
          <w:szCs w:val="28"/>
          <w:rtl/>
          <w:lang w:bidi="fa-IR"/>
        </w:rPr>
        <w:t>ي</w:t>
      </w:r>
      <w:r w:rsidRPr="00111294">
        <w:rPr>
          <w:rFonts w:cs="2  Zar" w:hint="cs"/>
          <w:sz w:val="28"/>
          <w:szCs w:val="28"/>
          <w:rtl/>
          <w:lang w:bidi="fa-IR"/>
        </w:rPr>
        <w:t>دادها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سنت تعل</w:t>
      </w:r>
      <w:r w:rsidR="00235F05">
        <w:rPr>
          <w:rFonts w:cs="2  Zar" w:hint="cs"/>
          <w:sz w:val="28"/>
          <w:szCs w:val="28"/>
          <w:rtl/>
          <w:lang w:bidi="fa-IR"/>
        </w:rPr>
        <w:t>ي</w:t>
      </w:r>
      <w:r w:rsidRPr="00111294">
        <w:rPr>
          <w:rFonts w:cs="2  Zar" w:hint="cs"/>
          <w:sz w:val="28"/>
          <w:szCs w:val="28"/>
          <w:rtl/>
          <w:lang w:bidi="fa-IR"/>
        </w:rPr>
        <w:t>م</w:t>
      </w:r>
      <w:r w:rsidR="00235F05">
        <w:rPr>
          <w:rFonts w:cs="2  Zar" w:hint="cs"/>
          <w:sz w:val="28"/>
          <w:szCs w:val="28"/>
          <w:rtl/>
          <w:lang w:bidi="fa-IR"/>
        </w:rPr>
        <w:t>ي</w:t>
      </w:r>
      <w:r w:rsidRPr="00111294">
        <w:rPr>
          <w:rFonts w:cs="2  Zar" w:hint="cs"/>
          <w:sz w:val="28"/>
          <w:szCs w:val="28"/>
          <w:rtl/>
          <w:lang w:bidi="fa-IR"/>
        </w:rPr>
        <w:t xml:space="preserve"> اسلام در هند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سنت دگراند</w:t>
      </w:r>
      <w:r w:rsidR="00235F05">
        <w:rPr>
          <w:rFonts w:cs="2  Zar" w:hint="cs"/>
          <w:sz w:val="28"/>
          <w:szCs w:val="28"/>
          <w:rtl/>
          <w:lang w:bidi="fa-IR"/>
        </w:rPr>
        <w:t>ي</w:t>
      </w: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فرهنگ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سهم انقلاب اسلام</w:t>
      </w:r>
      <w:r w:rsidR="00235F05">
        <w:rPr>
          <w:rFonts w:cs="2  Zar" w:hint="cs"/>
          <w:sz w:val="28"/>
          <w:szCs w:val="28"/>
          <w:rtl/>
          <w:lang w:bidi="fa-IR"/>
        </w:rPr>
        <w:t>ي</w:t>
      </w:r>
      <w:r w:rsidRPr="00111294">
        <w:rPr>
          <w:rFonts w:cs="2  Zar" w:hint="cs"/>
          <w:sz w:val="28"/>
          <w:szCs w:val="28"/>
          <w:rtl/>
          <w:lang w:bidi="fa-IR"/>
        </w:rPr>
        <w:t xml:space="preserve"> در رشد و بالندگ</w:t>
      </w:r>
      <w:r w:rsidR="00235F05">
        <w:rPr>
          <w:rFonts w:cs="2  Zar" w:hint="cs"/>
          <w:sz w:val="28"/>
          <w:szCs w:val="28"/>
          <w:rtl/>
          <w:lang w:bidi="fa-IR"/>
        </w:rPr>
        <w:t>ي</w:t>
      </w:r>
      <w:r w:rsidRPr="00111294">
        <w:rPr>
          <w:rFonts w:cs="2  Zar" w:hint="cs"/>
          <w:sz w:val="28"/>
          <w:szCs w:val="28"/>
          <w:rtl/>
          <w:lang w:bidi="fa-IR"/>
        </w:rPr>
        <w:t xml:space="preserve"> فلسفه د</w:t>
      </w:r>
      <w:r w:rsidR="00235F05">
        <w:rPr>
          <w:rFonts w:cs="2  Zar" w:hint="cs"/>
          <w:sz w:val="28"/>
          <w:szCs w:val="28"/>
          <w:rtl/>
          <w:lang w:bidi="fa-IR"/>
        </w:rPr>
        <w:t>ي</w:t>
      </w:r>
      <w:r w:rsidRPr="00111294">
        <w:rPr>
          <w:rFonts w:cs="2  Zar" w:hint="cs"/>
          <w:sz w:val="28"/>
          <w:szCs w:val="28"/>
          <w:rtl/>
          <w:lang w:bidi="fa-IR"/>
        </w:rPr>
        <w:t>ن و کلام جد</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سو</w:t>
      </w:r>
      <w:r w:rsidR="00235F05">
        <w:rPr>
          <w:rFonts w:cs="2  Zar" w:hint="cs"/>
          <w:sz w:val="28"/>
          <w:szCs w:val="28"/>
          <w:rtl/>
          <w:lang w:bidi="fa-IR"/>
        </w:rPr>
        <w:t>ي</w:t>
      </w:r>
      <w:r w:rsidRPr="00111294">
        <w:rPr>
          <w:rFonts w:cs="2  Zar" w:hint="cs"/>
          <w:sz w:val="28"/>
          <w:szCs w:val="28"/>
          <w:rtl/>
          <w:lang w:bidi="fa-IR"/>
        </w:rPr>
        <w:t>ه‌ها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سيماي مدينه النبي؛ شيوه رفتار رسول خدا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ادت و تش</w:t>
      </w:r>
      <w:r w:rsidR="00235F05">
        <w:rPr>
          <w:rFonts w:cs="2  Zar" w:hint="cs"/>
          <w:sz w:val="28"/>
          <w:szCs w:val="28"/>
          <w:rtl/>
          <w:lang w:bidi="fa-IR"/>
        </w:rPr>
        <w:t>ي</w:t>
      </w:r>
      <w:r w:rsidRPr="00111294">
        <w:rPr>
          <w:rFonts w:cs="2  Zar" w:hint="cs"/>
          <w:sz w:val="28"/>
          <w:szCs w:val="28"/>
          <w:rtl/>
          <w:lang w:bidi="fa-IR"/>
        </w:rPr>
        <w:t>ع صفو</w:t>
      </w:r>
      <w:r w:rsidR="00235F05">
        <w:rPr>
          <w:rFonts w:cs="2  Zar" w:hint="cs"/>
          <w:sz w:val="28"/>
          <w:szCs w:val="28"/>
          <w:rtl/>
          <w:lang w:bidi="fa-IR"/>
        </w:rPr>
        <w:t>ي</w:t>
      </w:r>
      <w:r w:rsidRPr="00111294">
        <w:rPr>
          <w:rFonts w:cs="2  Zar" w:hint="cs"/>
          <w:sz w:val="28"/>
          <w:szCs w:val="28"/>
          <w:rtl/>
          <w:lang w:bidi="fa-IR"/>
        </w:rPr>
        <w:t>ان در دوره پ</w:t>
      </w:r>
      <w:r w:rsidR="00235F05">
        <w:rPr>
          <w:rFonts w:cs="2  Zar" w:hint="cs"/>
          <w:sz w:val="28"/>
          <w:szCs w:val="28"/>
          <w:rtl/>
          <w:lang w:bidi="fa-IR"/>
        </w:rPr>
        <w:t>ي</w:t>
      </w:r>
      <w:r w:rsidRPr="00111294">
        <w:rPr>
          <w:rFonts w:cs="2  Zar" w:hint="cs"/>
          <w:sz w:val="28"/>
          <w:szCs w:val="28"/>
          <w:rtl/>
          <w:lang w:bidi="fa-IR"/>
        </w:rPr>
        <w:t>ش از سلطنت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از منظر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پادشاهان و حکومت‌گران در مثنو</w:t>
      </w:r>
      <w:r w:rsidR="00235F05">
        <w:rPr>
          <w:rFonts w:cs="2  Zar" w:hint="cs"/>
          <w:sz w:val="28"/>
          <w:szCs w:val="28"/>
          <w:rtl/>
          <w:lang w:bidi="fa-IR"/>
        </w:rPr>
        <w:t>ي</w:t>
      </w:r>
      <w:r w:rsidRPr="00111294">
        <w:rPr>
          <w:rFonts w:cs="2  Zar" w:hint="cs"/>
          <w:sz w:val="28"/>
          <w:szCs w:val="28"/>
          <w:rtl/>
          <w:lang w:bidi="fa-IR"/>
        </w:rPr>
        <w:t xml:space="preserve"> و اند</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کشوردار</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مولانا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در حکومت پ</w:t>
      </w:r>
      <w:r w:rsidR="00235F05">
        <w:rPr>
          <w:rFonts w:cs="2  Zar" w:hint="cs"/>
          <w:sz w:val="28"/>
          <w:szCs w:val="28"/>
          <w:rtl/>
          <w:lang w:bidi="fa-IR"/>
        </w:rPr>
        <w:t>ي</w:t>
      </w:r>
      <w:r w:rsidRPr="00111294">
        <w:rPr>
          <w:rFonts w:cs="2  Zar" w:hint="cs"/>
          <w:sz w:val="28"/>
          <w:szCs w:val="28"/>
          <w:rtl/>
          <w:lang w:bidi="fa-IR"/>
        </w:rPr>
        <w:t>امبر(ص)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فاطم</w:t>
      </w:r>
      <w:r w:rsidR="00235F05">
        <w:rPr>
          <w:rFonts w:cs="2  Zar" w:hint="cs"/>
          <w:sz w:val="28"/>
          <w:szCs w:val="28"/>
          <w:rtl/>
          <w:lang w:bidi="fa-IR"/>
        </w:rPr>
        <w:t>ي</w:t>
      </w:r>
      <w:r w:rsidRPr="00111294">
        <w:rPr>
          <w:rFonts w:cs="2  Zar" w:hint="cs"/>
          <w:sz w:val="28"/>
          <w:szCs w:val="28"/>
          <w:rtl/>
          <w:lang w:bidi="fa-IR"/>
        </w:rPr>
        <w:t>ان در قبال اهل سنت در دو دوره دعوت و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دولت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و حکومت از نگاه فاضل هند</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و حکومت براساس شرح نهج البلاغه ابن اب</w:t>
      </w:r>
      <w:r w:rsidR="00235F05">
        <w:rPr>
          <w:rFonts w:cs="2  Zar" w:hint="cs"/>
          <w:sz w:val="28"/>
          <w:szCs w:val="28"/>
          <w:rtl/>
          <w:lang w:bidi="fa-IR"/>
        </w:rPr>
        <w:t>ي</w:t>
      </w:r>
      <w:r w:rsidRPr="00111294">
        <w:rPr>
          <w:rFonts w:cs="2  Zar" w:hint="cs"/>
          <w:sz w:val="28"/>
          <w:szCs w:val="28"/>
          <w:rtl/>
          <w:lang w:bidi="fa-IR"/>
        </w:rPr>
        <w:t xml:space="preserve"> الحد</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و حکومت در اند</w:t>
      </w:r>
      <w:r w:rsidR="00235F05">
        <w:rPr>
          <w:rFonts w:cs="2  Zar" w:hint="cs"/>
          <w:sz w:val="28"/>
          <w:szCs w:val="28"/>
          <w:rtl/>
          <w:lang w:bidi="fa-IR"/>
        </w:rPr>
        <w:t>ي</w:t>
      </w:r>
      <w:r w:rsidRPr="00111294">
        <w:rPr>
          <w:rFonts w:cs="2  Zar" w:hint="cs"/>
          <w:sz w:val="28"/>
          <w:szCs w:val="28"/>
          <w:rtl/>
          <w:lang w:bidi="fa-IR"/>
        </w:rPr>
        <w:t>شه ابن ادر</w:t>
      </w:r>
      <w:r w:rsidR="00235F05">
        <w:rPr>
          <w:rFonts w:cs="2  Zar" w:hint="cs"/>
          <w:sz w:val="28"/>
          <w:szCs w:val="28"/>
          <w:rtl/>
          <w:lang w:bidi="fa-IR"/>
        </w:rPr>
        <w:t>ي</w:t>
      </w:r>
      <w:r w:rsidRPr="00111294">
        <w:rPr>
          <w:rFonts w:cs="2  Zar" w:hint="cs"/>
          <w:sz w:val="28"/>
          <w:szCs w:val="28"/>
          <w:rtl/>
          <w:lang w:bidi="fa-IR"/>
        </w:rPr>
        <w:t>س</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و حکومت در س</w:t>
      </w:r>
      <w:r w:rsidR="00235F05">
        <w:rPr>
          <w:rFonts w:cs="2  Zar" w:hint="cs"/>
          <w:sz w:val="28"/>
          <w:szCs w:val="28"/>
          <w:rtl/>
          <w:lang w:bidi="fa-IR"/>
        </w:rPr>
        <w:t>ي</w:t>
      </w:r>
      <w:r w:rsidRPr="00111294">
        <w:rPr>
          <w:rFonts w:cs="2  Zar" w:hint="cs"/>
          <w:sz w:val="28"/>
          <w:szCs w:val="28"/>
          <w:rtl/>
          <w:lang w:bidi="fa-IR"/>
        </w:rPr>
        <w:t>ره امام جواد(ع)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 تار</w:t>
      </w:r>
      <w:r w:rsidR="00235F05">
        <w:rPr>
          <w:rFonts w:cs="2  Zar" w:hint="cs"/>
          <w:sz w:val="28"/>
          <w:szCs w:val="28"/>
          <w:rtl/>
          <w:lang w:bidi="fa-IR"/>
        </w:rPr>
        <w:t>ي</w:t>
      </w:r>
      <w:r w:rsidRPr="00111294">
        <w:rPr>
          <w:rFonts w:cs="2  Zar" w:hint="cs"/>
          <w:sz w:val="28"/>
          <w:szCs w:val="28"/>
          <w:rtl/>
          <w:lang w:bidi="fa-IR"/>
        </w:rPr>
        <w:t>خ، ادب</w:t>
      </w:r>
      <w:r w:rsidR="00235F05">
        <w:rPr>
          <w:rFonts w:cs="2  Zar" w:hint="cs"/>
          <w:sz w:val="28"/>
          <w:szCs w:val="28"/>
          <w:rtl/>
          <w:lang w:bidi="fa-IR"/>
        </w:rPr>
        <w:t>ي</w:t>
      </w:r>
      <w:r w:rsidRPr="00111294">
        <w:rPr>
          <w:rFonts w:cs="2  Zar" w:hint="cs"/>
          <w:sz w:val="28"/>
          <w:szCs w:val="28"/>
          <w:rtl/>
          <w:lang w:bidi="fa-IR"/>
        </w:rPr>
        <w:t>ات در قابوس‌نامه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فرمانروا</w:t>
      </w:r>
      <w:r w:rsidR="00235F05">
        <w:rPr>
          <w:rFonts w:cs="2  Zar" w:hint="cs"/>
          <w:sz w:val="28"/>
          <w:szCs w:val="28"/>
          <w:rtl/>
          <w:lang w:bidi="fa-IR"/>
        </w:rPr>
        <w:t>ي</w:t>
      </w:r>
      <w:r w:rsidRPr="00111294">
        <w:rPr>
          <w:rFonts w:cs="2  Zar" w:hint="cs"/>
          <w:sz w:val="28"/>
          <w:szCs w:val="28"/>
          <w:rtl/>
          <w:lang w:bidi="fa-IR"/>
        </w:rPr>
        <w:t>ان جنگ</w:t>
      </w:r>
      <w:r w:rsidR="00235F05">
        <w:rPr>
          <w:rFonts w:cs="2  Zar" w:hint="cs"/>
          <w:sz w:val="28"/>
          <w:szCs w:val="28"/>
          <w:rtl/>
          <w:lang w:bidi="fa-IR"/>
        </w:rPr>
        <w:t>ي</w:t>
      </w:r>
      <w:r w:rsidRPr="00111294">
        <w:rPr>
          <w:rFonts w:cs="2  Zar" w:hint="cs"/>
          <w:sz w:val="28"/>
          <w:szCs w:val="28"/>
          <w:rtl/>
          <w:lang w:bidi="fa-IR"/>
        </w:rPr>
        <w:t xml:space="preserve"> و فرماندهان نظام</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اکرم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است‌ها</w:t>
      </w:r>
      <w:r w:rsidR="00235F05">
        <w:rPr>
          <w:rFonts w:cs="2  Zar" w:hint="cs"/>
          <w:sz w:val="28"/>
          <w:szCs w:val="28"/>
          <w:rtl/>
          <w:lang w:bidi="fa-IR"/>
        </w:rPr>
        <w:t>ي</w:t>
      </w:r>
      <w:r w:rsidRPr="00111294">
        <w:rPr>
          <w:rFonts w:cs="2  Zar" w:hint="cs"/>
          <w:sz w:val="28"/>
          <w:szCs w:val="28"/>
          <w:rtl/>
          <w:lang w:bidi="fa-IR"/>
        </w:rPr>
        <w:t xml:space="preserve"> فقرزدا</w:t>
      </w:r>
      <w:r w:rsidR="00235F05">
        <w:rPr>
          <w:rFonts w:cs="2  Zar" w:hint="cs"/>
          <w:sz w:val="28"/>
          <w:szCs w:val="28"/>
          <w:rtl/>
          <w:lang w:bidi="fa-IR"/>
        </w:rPr>
        <w:t>يي</w:t>
      </w:r>
      <w:r w:rsidRPr="00111294">
        <w:rPr>
          <w:rFonts w:cs="2  Zar" w:hint="cs"/>
          <w:sz w:val="28"/>
          <w:szCs w:val="28"/>
          <w:rtl/>
          <w:lang w:bidi="fa-IR"/>
        </w:rPr>
        <w:t xml:space="preserve"> در کلام و رفتار معصوم</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است‌ها</w:t>
      </w:r>
      <w:r w:rsidR="00235F05">
        <w:rPr>
          <w:rFonts w:cs="2  Zar" w:hint="cs"/>
          <w:sz w:val="28"/>
          <w:szCs w:val="28"/>
          <w:rtl/>
          <w:lang w:bidi="fa-IR"/>
        </w:rPr>
        <w:t>ي</w:t>
      </w:r>
      <w:r w:rsidRPr="00111294">
        <w:rPr>
          <w:rFonts w:cs="2  Zar" w:hint="cs"/>
          <w:sz w:val="28"/>
          <w:szCs w:val="28"/>
          <w:rtl/>
          <w:lang w:bidi="fa-IR"/>
        </w:rPr>
        <w:t xml:space="preserve"> مال</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د محمدبن فلاح و نقش او در تأس</w:t>
      </w:r>
      <w:r w:rsidR="00235F05">
        <w:rPr>
          <w:rFonts w:cs="2  Zar" w:hint="cs"/>
          <w:sz w:val="28"/>
          <w:szCs w:val="28"/>
          <w:rtl/>
          <w:lang w:bidi="fa-IR"/>
        </w:rPr>
        <w:t>ي</w:t>
      </w:r>
      <w:r w:rsidRPr="00111294">
        <w:rPr>
          <w:rFonts w:cs="2  Zar" w:hint="cs"/>
          <w:sz w:val="28"/>
          <w:szCs w:val="28"/>
          <w:rtl/>
          <w:lang w:bidi="fa-IR"/>
        </w:rPr>
        <w:t>س حکومت مشعشع</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ده ملکه خاتون نخست</w:t>
      </w:r>
      <w:r w:rsidR="00235F05">
        <w:rPr>
          <w:rFonts w:cs="2  Zar" w:hint="cs"/>
          <w:sz w:val="28"/>
          <w:szCs w:val="28"/>
          <w:rtl/>
          <w:lang w:bidi="fa-IR"/>
        </w:rPr>
        <w:t>ي</w:t>
      </w:r>
      <w:r w:rsidRPr="00111294">
        <w:rPr>
          <w:rFonts w:cs="2  Zar" w:hint="cs"/>
          <w:sz w:val="28"/>
          <w:szCs w:val="28"/>
          <w:rtl/>
          <w:lang w:bidi="fa-IR"/>
        </w:rPr>
        <w:t>ن فرمانروا</w:t>
      </w:r>
      <w:r w:rsidR="00235F05">
        <w:rPr>
          <w:rFonts w:cs="2  Zar" w:hint="cs"/>
          <w:sz w:val="28"/>
          <w:szCs w:val="28"/>
          <w:rtl/>
          <w:lang w:bidi="fa-IR"/>
        </w:rPr>
        <w:t>ي</w:t>
      </w:r>
      <w:r w:rsidRPr="00111294">
        <w:rPr>
          <w:rFonts w:cs="2  Zar" w:hint="cs"/>
          <w:sz w:val="28"/>
          <w:szCs w:val="28"/>
          <w:rtl/>
          <w:lang w:bidi="fa-IR"/>
        </w:rPr>
        <w:t xml:space="preserve"> زن ش</w:t>
      </w:r>
      <w:r w:rsidR="00235F05">
        <w:rPr>
          <w:rFonts w:cs="2  Zar" w:hint="cs"/>
          <w:sz w:val="28"/>
          <w:szCs w:val="28"/>
          <w:rtl/>
          <w:lang w:bidi="fa-IR"/>
        </w:rPr>
        <w:t>ي</w:t>
      </w:r>
      <w:r w:rsidRPr="00111294">
        <w:rPr>
          <w:rFonts w:cs="2  Zar" w:hint="cs"/>
          <w:sz w:val="28"/>
          <w:szCs w:val="28"/>
          <w:rtl/>
          <w:lang w:bidi="fa-IR"/>
        </w:rPr>
        <w:t>عه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حاکمان ا</w:t>
      </w:r>
      <w:r w:rsidR="00235F05">
        <w:rPr>
          <w:rFonts w:cs="2  Zar" w:hint="cs"/>
          <w:sz w:val="28"/>
          <w:szCs w:val="28"/>
          <w:rtl/>
          <w:lang w:bidi="fa-IR"/>
        </w:rPr>
        <w:t>ي</w:t>
      </w:r>
      <w:r w:rsidRPr="00111294">
        <w:rPr>
          <w:rFonts w:cs="2  Zar" w:hint="cs"/>
          <w:sz w:val="28"/>
          <w:szCs w:val="28"/>
          <w:rtl/>
          <w:lang w:bidi="fa-IR"/>
        </w:rPr>
        <w:t>لخان</w:t>
      </w:r>
      <w:r w:rsidR="00235F05">
        <w:rPr>
          <w:rFonts w:cs="2  Zar" w:hint="cs"/>
          <w:sz w:val="28"/>
          <w:szCs w:val="28"/>
          <w:rtl/>
          <w:lang w:bidi="fa-IR"/>
        </w:rPr>
        <w:t>ي</w:t>
      </w:r>
      <w:r w:rsidRPr="00111294">
        <w:rPr>
          <w:rFonts w:cs="2  Zar" w:hint="cs"/>
          <w:sz w:val="28"/>
          <w:szCs w:val="28"/>
          <w:rtl/>
          <w:lang w:bidi="fa-IR"/>
        </w:rPr>
        <w:t xml:space="preserve"> در گرا</w:t>
      </w:r>
      <w:r w:rsidR="00235F05">
        <w:rPr>
          <w:rFonts w:cs="2  Zar" w:hint="cs"/>
          <w:sz w:val="28"/>
          <w:szCs w:val="28"/>
          <w:rtl/>
          <w:lang w:bidi="fa-IR"/>
        </w:rPr>
        <w:t>ي</w:t>
      </w:r>
      <w:r w:rsidRPr="00111294">
        <w:rPr>
          <w:rFonts w:cs="2  Zar" w:hint="cs"/>
          <w:sz w:val="28"/>
          <w:szCs w:val="28"/>
          <w:rtl/>
          <w:lang w:bidi="fa-IR"/>
        </w:rPr>
        <w:t>ش به مذهب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 تحول اند</w:t>
      </w:r>
      <w:r w:rsidR="00235F05">
        <w:rPr>
          <w:rFonts w:cs="2  Zar" w:hint="cs"/>
          <w:sz w:val="28"/>
          <w:szCs w:val="28"/>
          <w:rtl/>
          <w:lang w:bidi="fa-IR"/>
        </w:rPr>
        <w:t>ي</w:t>
      </w:r>
      <w:r w:rsidRPr="00111294">
        <w:rPr>
          <w:rFonts w:cs="2  Zar" w:hint="cs"/>
          <w:sz w:val="28"/>
          <w:szCs w:val="28"/>
          <w:rtl/>
          <w:lang w:bidi="fa-IR"/>
        </w:rPr>
        <w:t>شه ولا</w:t>
      </w:r>
      <w:r w:rsidR="00235F05">
        <w:rPr>
          <w:rFonts w:cs="2  Zar" w:hint="cs"/>
          <w:sz w:val="28"/>
          <w:szCs w:val="28"/>
          <w:rtl/>
          <w:lang w:bidi="fa-IR"/>
        </w:rPr>
        <w:t>ي</w:t>
      </w:r>
      <w:r w:rsidRPr="00111294">
        <w:rPr>
          <w:rFonts w:cs="2  Zar" w:hint="cs"/>
          <w:sz w:val="28"/>
          <w:szCs w:val="28"/>
          <w:rtl/>
          <w:lang w:bidi="fa-IR"/>
        </w:rPr>
        <w:t>ت فق</w:t>
      </w:r>
      <w:r w:rsidR="00235F05">
        <w:rPr>
          <w:rFonts w:cs="2  Zar" w:hint="cs"/>
          <w:sz w:val="28"/>
          <w:szCs w:val="28"/>
          <w:rtl/>
          <w:lang w:bidi="fa-IR"/>
        </w:rPr>
        <w:t>ي</w:t>
      </w:r>
      <w:r w:rsidRPr="00111294">
        <w:rPr>
          <w:rFonts w:cs="2  Zar" w:hint="cs"/>
          <w:sz w:val="28"/>
          <w:szCs w:val="28"/>
          <w:rtl/>
          <w:lang w:bidi="fa-IR"/>
        </w:rPr>
        <w:t>ه در فقه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رة امام عل</w:t>
      </w:r>
      <w:r w:rsidR="00235F05">
        <w:rPr>
          <w:rFonts w:cs="2  Zar" w:hint="cs"/>
          <w:sz w:val="28"/>
          <w:szCs w:val="28"/>
          <w:rtl/>
          <w:lang w:bidi="fa-IR"/>
        </w:rPr>
        <w:t>ي</w:t>
      </w:r>
      <w:r w:rsidRPr="00111294">
        <w:rPr>
          <w:rFonts w:cs="2  Zar" w:hint="cs"/>
          <w:sz w:val="28"/>
          <w:szCs w:val="28"/>
          <w:rtl/>
          <w:lang w:bidi="fa-IR"/>
        </w:rPr>
        <w:t xml:space="preserve"> (ع) در تقر</w:t>
      </w:r>
      <w:r w:rsidR="00235F05">
        <w:rPr>
          <w:rFonts w:cs="2  Zar" w:hint="cs"/>
          <w:sz w:val="28"/>
          <w:szCs w:val="28"/>
          <w:rtl/>
          <w:lang w:bidi="fa-IR"/>
        </w:rPr>
        <w:t>ي</w:t>
      </w:r>
      <w:r w:rsidRPr="00111294">
        <w:rPr>
          <w:rFonts w:cs="2  Zar" w:hint="cs"/>
          <w:sz w:val="28"/>
          <w:szCs w:val="28"/>
          <w:rtl/>
          <w:lang w:bidi="fa-IR"/>
        </w:rPr>
        <w:t>ب و وحدت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lastRenderedPageBreak/>
        <w:t>س</w:t>
      </w:r>
      <w:r w:rsidR="00235F05">
        <w:rPr>
          <w:rFonts w:cs="2  Zar" w:hint="cs"/>
          <w:sz w:val="28"/>
          <w:szCs w:val="28"/>
          <w:rtl/>
          <w:lang w:bidi="fa-IR"/>
        </w:rPr>
        <w:t>ي</w:t>
      </w:r>
      <w:r w:rsidRPr="00111294">
        <w:rPr>
          <w:rFonts w:cs="2  Zar" w:hint="cs"/>
          <w:sz w:val="28"/>
          <w:szCs w:val="28"/>
          <w:rtl/>
          <w:lang w:bidi="fa-IR"/>
        </w:rPr>
        <w:t>ره ادار</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 xml:space="preserve"> (ع) در دوران خلافت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پ</w:t>
      </w:r>
      <w:r w:rsidR="00235F05">
        <w:rPr>
          <w:rFonts w:cs="2  Zar" w:hint="cs"/>
          <w:sz w:val="28"/>
          <w:szCs w:val="28"/>
          <w:rtl/>
          <w:lang w:bidi="fa-IR"/>
        </w:rPr>
        <w:t>ي</w:t>
      </w:r>
      <w:r w:rsidRPr="00111294">
        <w:rPr>
          <w:rFonts w:cs="2  Zar" w:hint="cs"/>
          <w:sz w:val="28"/>
          <w:szCs w:val="28"/>
          <w:rtl/>
          <w:lang w:bidi="fa-IR"/>
        </w:rPr>
        <w:t>امبر اعظم (ص) در روابط خارج</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پ</w:t>
      </w:r>
      <w:r w:rsidR="00235F05">
        <w:rPr>
          <w:rFonts w:cs="2  Zar" w:hint="cs"/>
          <w:sz w:val="28"/>
          <w:szCs w:val="28"/>
          <w:rtl/>
          <w:lang w:bidi="fa-IR"/>
        </w:rPr>
        <w:t>ي</w:t>
      </w:r>
      <w:r w:rsidRPr="00111294">
        <w:rPr>
          <w:rFonts w:cs="2  Zar" w:hint="cs"/>
          <w:sz w:val="28"/>
          <w:szCs w:val="28"/>
          <w:rtl/>
          <w:lang w:bidi="fa-IR"/>
        </w:rPr>
        <w:t>امبر اعظم در جنگ</w:t>
      </w:r>
      <w:r w:rsidRPr="00111294">
        <w:rPr>
          <w:rFonts w:cs="2  Zar" w:hint="cs"/>
          <w:sz w:val="28"/>
          <w:szCs w:val="28"/>
          <w:rtl/>
          <w:lang w:bidi="fa-IR"/>
        </w:rPr>
        <w:softHyphen/>
        <w:t>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پ</w:t>
      </w:r>
      <w:r w:rsidR="00235F05">
        <w:rPr>
          <w:rFonts w:cs="2  Zar" w:hint="cs"/>
          <w:sz w:val="28"/>
          <w:szCs w:val="28"/>
          <w:rtl/>
          <w:lang w:bidi="fa-IR"/>
        </w:rPr>
        <w:t>ي</w:t>
      </w:r>
      <w:r w:rsidRPr="00111294">
        <w:rPr>
          <w:rFonts w:cs="2  Zar" w:hint="cs"/>
          <w:sz w:val="28"/>
          <w:szCs w:val="28"/>
          <w:rtl/>
          <w:lang w:bidi="fa-IR"/>
        </w:rPr>
        <w:t>امبر و ام</w:t>
      </w:r>
      <w:r w:rsidR="00235F05">
        <w:rPr>
          <w:rFonts w:cs="2  Zar" w:hint="cs"/>
          <w:sz w:val="28"/>
          <w:szCs w:val="28"/>
          <w:rtl/>
          <w:lang w:bidi="fa-IR"/>
        </w:rPr>
        <w:t>ي</w:t>
      </w:r>
      <w:r w:rsidRPr="00111294">
        <w:rPr>
          <w:rFonts w:cs="2  Zar" w:hint="cs"/>
          <w:sz w:val="28"/>
          <w:szCs w:val="28"/>
          <w:rtl/>
          <w:lang w:bidi="fa-IR"/>
        </w:rPr>
        <w:t>رالمؤمن</w:t>
      </w:r>
      <w:r w:rsidR="00235F05">
        <w:rPr>
          <w:rFonts w:cs="2  Zar" w:hint="cs"/>
          <w:sz w:val="28"/>
          <w:szCs w:val="28"/>
          <w:rtl/>
          <w:lang w:bidi="fa-IR"/>
        </w:rPr>
        <w:t>ي</w:t>
      </w:r>
      <w:r w:rsidRPr="00111294">
        <w:rPr>
          <w:rFonts w:cs="2  Zar" w:hint="cs"/>
          <w:sz w:val="28"/>
          <w:szCs w:val="28"/>
          <w:rtl/>
          <w:lang w:bidi="fa-IR"/>
        </w:rPr>
        <w:t>ن در برخورد با سران فتنه و نفاق</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حکومت</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(ع) در ارتباط با کارگزاران، پاسخگو</w:t>
      </w:r>
      <w:r w:rsidR="00235F05">
        <w:rPr>
          <w:rFonts w:cs="2  Zar" w:hint="cs"/>
          <w:sz w:val="28"/>
          <w:szCs w:val="28"/>
          <w:rtl/>
          <w:lang w:bidi="fa-IR"/>
        </w:rPr>
        <w:t>يي</w:t>
      </w:r>
      <w:r w:rsidRPr="00111294">
        <w:rPr>
          <w:rFonts w:cs="2  Zar" w:hint="cs"/>
          <w:sz w:val="28"/>
          <w:szCs w:val="28"/>
          <w:rtl/>
          <w:lang w:bidi="fa-IR"/>
        </w:rPr>
        <w:t xml:space="preserve"> و حکومتدار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علم</w:t>
      </w:r>
      <w:r w:rsidR="00235F05">
        <w:rPr>
          <w:rFonts w:cs="2  Zar" w:hint="cs"/>
          <w:sz w:val="28"/>
          <w:szCs w:val="28"/>
          <w:rtl/>
          <w:lang w:bidi="fa-IR"/>
        </w:rPr>
        <w:t>ي</w:t>
      </w:r>
      <w:r w:rsidRPr="00111294">
        <w:rPr>
          <w:rFonts w:cs="2  Zar" w:hint="cs"/>
          <w:sz w:val="28"/>
          <w:szCs w:val="28"/>
          <w:rtl/>
          <w:lang w:bidi="fa-IR"/>
        </w:rPr>
        <w:t xml:space="preserve"> و عمل</w:t>
      </w:r>
      <w:r w:rsidR="00235F05">
        <w:rPr>
          <w:rFonts w:cs="2  Zar" w:hint="cs"/>
          <w:sz w:val="28"/>
          <w:szCs w:val="28"/>
          <w:rtl/>
          <w:lang w:bidi="fa-IR"/>
        </w:rPr>
        <w:t>ي</w:t>
      </w:r>
      <w:r w:rsidRPr="00111294">
        <w:rPr>
          <w:rFonts w:cs="2  Zar" w:hint="cs"/>
          <w:sz w:val="28"/>
          <w:szCs w:val="28"/>
          <w:rtl/>
          <w:lang w:bidi="fa-IR"/>
        </w:rPr>
        <w:t xml:space="preserve"> شه</w:t>
      </w:r>
      <w:r w:rsidR="00235F05">
        <w:rPr>
          <w:rFonts w:cs="2  Zar" w:hint="cs"/>
          <w:sz w:val="28"/>
          <w:szCs w:val="28"/>
          <w:rtl/>
          <w:lang w:bidi="fa-IR"/>
        </w:rPr>
        <w:t>ي</w:t>
      </w: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ن در عرصه تقر</w:t>
      </w:r>
      <w:r w:rsidR="00235F05">
        <w:rPr>
          <w:rFonts w:cs="2  Zar" w:hint="cs"/>
          <w:sz w:val="28"/>
          <w:szCs w:val="28"/>
          <w:rtl/>
          <w:lang w:bidi="fa-IR"/>
        </w:rPr>
        <w:t>ي</w:t>
      </w:r>
      <w:r w:rsidRPr="00111294">
        <w:rPr>
          <w:rFonts w:cs="2  Zar" w:hint="cs"/>
          <w:sz w:val="28"/>
          <w:szCs w:val="28"/>
          <w:rtl/>
          <w:lang w:bidi="fa-IR"/>
        </w:rPr>
        <w:t>ب در تعامل با علما</w:t>
      </w:r>
      <w:r w:rsidR="00235F05">
        <w:rPr>
          <w:rFonts w:cs="2  Zar" w:hint="cs"/>
          <w:sz w:val="28"/>
          <w:szCs w:val="28"/>
          <w:rtl/>
          <w:lang w:bidi="fa-IR"/>
        </w:rPr>
        <w:t>ي</w:t>
      </w:r>
      <w:r w:rsidRPr="00111294">
        <w:rPr>
          <w:rFonts w:cs="2  Zar" w:hint="cs"/>
          <w:sz w:val="28"/>
          <w:szCs w:val="28"/>
          <w:rtl/>
          <w:lang w:bidi="fa-IR"/>
        </w:rPr>
        <w:t xml:space="preserve"> اهل سنت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عمل</w:t>
      </w:r>
      <w:r w:rsidR="00235F05">
        <w:rPr>
          <w:rFonts w:cs="2  Zar" w:hint="cs"/>
          <w:sz w:val="28"/>
          <w:szCs w:val="28"/>
          <w:rtl/>
          <w:lang w:bidi="fa-IR"/>
        </w:rPr>
        <w:t>ي</w:t>
      </w:r>
      <w:r w:rsidRPr="00111294">
        <w:rPr>
          <w:rFonts w:cs="2  Zar" w:hint="cs"/>
          <w:sz w:val="28"/>
          <w:szCs w:val="28"/>
          <w:rtl/>
          <w:lang w:bidi="fa-IR"/>
        </w:rPr>
        <w:t xml:space="preserve"> امام 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عمل</w:t>
      </w:r>
      <w:r w:rsidR="00235F05">
        <w:rPr>
          <w:rFonts w:cs="2  Zar" w:hint="cs"/>
          <w:sz w:val="28"/>
          <w:szCs w:val="28"/>
          <w:rtl/>
          <w:lang w:bidi="fa-IR"/>
        </w:rPr>
        <w:t>ي</w:t>
      </w:r>
      <w:r w:rsidRPr="00111294">
        <w:rPr>
          <w:rFonts w:cs="2  Zar" w:hint="cs"/>
          <w:sz w:val="28"/>
          <w:szCs w:val="28"/>
          <w:rtl/>
          <w:lang w:bidi="fa-IR"/>
        </w:rPr>
        <w:t xml:space="preserve"> و گفتار</w:t>
      </w:r>
      <w:r w:rsidR="00235F05">
        <w:rPr>
          <w:rFonts w:cs="2  Zar" w:hint="cs"/>
          <w:sz w:val="28"/>
          <w:szCs w:val="28"/>
          <w:rtl/>
          <w:lang w:bidi="fa-IR"/>
        </w:rPr>
        <w:t>ي</w:t>
      </w:r>
      <w:r w:rsidRPr="00111294">
        <w:rPr>
          <w:rFonts w:cs="2  Zar" w:hint="cs"/>
          <w:sz w:val="28"/>
          <w:szCs w:val="28"/>
          <w:rtl/>
          <w:lang w:bidi="fa-IR"/>
        </w:rPr>
        <w:t xml:space="preserve"> ائمه در تبل</w:t>
      </w:r>
      <w:r w:rsidR="00235F05">
        <w:rPr>
          <w:rFonts w:cs="2  Zar" w:hint="cs"/>
          <w:sz w:val="28"/>
          <w:szCs w:val="28"/>
          <w:rtl/>
          <w:lang w:bidi="fa-IR"/>
        </w:rPr>
        <w:t>ي</w:t>
      </w:r>
      <w:r w:rsidRPr="00111294">
        <w:rPr>
          <w:rFonts w:cs="2  Zar" w:hint="cs"/>
          <w:sz w:val="28"/>
          <w:szCs w:val="28"/>
          <w:rtl/>
          <w:lang w:bidi="fa-IR"/>
        </w:rPr>
        <w:t>غات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معصوم</w:t>
      </w:r>
      <w:r w:rsidR="00235F05">
        <w:rPr>
          <w:rFonts w:cs="2  Zar" w:hint="cs"/>
          <w:sz w:val="28"/>
          <w:szCs w:val="28"/>
          <w:rtl/>
          <w:lang w:bidi="fa-IR"/>
        </w:rPr>
        <w:t>ي</w:t>
      </w:r>
      <w:r w:rsidRPr="00111294">
        <w:rPr>
          <w:rFonts w:cs="2  Zar" w:hint="cs"/>
          <w:sz w:val="28"/>
          <w:szCs w:val="28"/>
          <w:rtl/>
          <w:lang w:bidi="fa-IR"/>
        </w:rPr>
        <w:t>ن(ع) در برخورد با فتنه</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ره نبو</w:t>
      </w:r>
      <w:r w:rsidR="00235F05">
        <w:rPr>
          <w:rFonts w:ascii="Tahoma" w:hAnsi="Tahoma" w:cs="2  Zar"/>
          <w:sz w:val="28"/>
          <w:szCs w:val="28"/>
          <w:rtl/>
        </w:rPr>
        <w:t>ي</w:t>
      </w:r>
      <w:r w:rsidRPr="00111294">
        <w:rPr>
          <w:rFonts w:ascii="Tahoma" w:hAnsi="Tahoma" w:cs="2  Zar"/>
          <w:sz w:val="28"/>
          <w:szCs w:val="28"/>
          <w:rtl/>
        </w:rPr>
        <w:t xml:space="preserve"> در اند</w:t>
      </w:r>
      <w:r w:rsidR="00235F05">
        <w:rPr>
          <w:rFonts w:ascii="Tahoma" w:hAnsi="Tahoma" w:cs="2  Zar"/>
          <w:sz w:val="28"/>
          <w:szCs w:val="28"/>
          <w:rtl/>
        </w:rPr>
        <w:t>ي</w:t>
      </w:r>
      <w:r w:rsidRPr="00111294">
        <w:rPr>
          <w:rFonts w:ascii="Tahoma" w:hAnsi="Tahoma" w:cs="2  Zar"/>
          <w:sz w:val="28"/>
          <w:szCs w:val="28"/>
          <w:rtl/>
        </w:rPr>
        <w:t>شه استاد شه</w:t>
      </w:r>
      <w:r w:rsidR="00235F05">
        <w:rPr>
          <w:rFonts w:ascii="Tahoma" w:hAnsi="Tahoma" w:cs="2  Zar"/>
          <w:sz w:val="28"/>
          <w:szCs w:val="28"/>
          <w:rtl/>
        </w:rPr>
        <w:t>ي</w:t>
      </w:r>
      <w:r w:rsidRPr="00111294">
        <w:rPr>
          <w:rFonts w:ascii="Tahoma" w:hAnsi="Tahoma" w:cs="2  Zar"/>
          <w:sz w:val="28"/>
          <w:szCs w:val="28"/>
          <w:rtl/>
        </w:rPr>
        <w:t>د آ</w:t>
      </w:r>
      <w:r w:rsidR="00235F05">
        <w:rPr>
          <w:rFonts w:ascii="Tahoma" w:hAnsi="Tahoma" w:cs="2  Zar"/>
          <w:sz w:val="28"/>
          <w:szCs w:val="28"/>
          <w:rtl/>
        </w:rPr>
        <w:t>ي</w:t>
      </w:r>
      <w:r w:rsidRPr="00111294">
        <w:rPr>
          <w:rFonts w:ascii="Tahoma" w:hAnsi="Tahoma" w:cs="2  Zar"/>
          <w:sz w:val="28"/>
          <w:szCs w:val="28"/>
          <w:rtl/>
        </w:rPr>
        <w:t>ت الله مطهر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در زندگان</w:t>
      </w:r>
      <w:r w:rsidR="00235F05">
        <w:rPr>
          <w:rFonts w:cs="2  Zar" w:hint="cs"/>
          <w:sz w:val="28"/>
          <w:szCs w:val="28"/>
          <w:rtl/>
          <w:lang w:bidi="fa-IR"/>
        </w:rPr>
        <w:t>ي</w:t>
      </w:r>
      <w:r w:rsidRPr="00111294">
        <w:rPr>
          <w:rFonts w:cs="2  Zar" w:hint="cs"/>
          <w:sz w:val="28"/>
          <w:szCs w:val="28"/>
          <w:rtl/>
          <w:lang w:bidi="fa-IR"/>
        </w:rPr>
        <w:t xml:space="preserve"> اسد الله الغالب، حضرت عل</w:t>
      </w:r>
      <w:r w:rsidR="00235F05">
        <w:rPr>
          <w:rFonts w:cs="2  Zar" w:hint="cs"/>
          <w:sz w:val="28"/>
          <w:szCs w:val="28"/>
          <w:rtl/>
          <w:lang w:bidi="fa-IR"/>
        </w:rPr>
        <w:t>ي</w:t>
      </w:r>
      <w:r w:rsidRPr="00111294">
        <w:rPr>
          <w:rFonts w:cs="2  Zar" w:hint="cs"/>
          <w:sz w:val="28"/>
          <w:szCs w:val="28"/>
          <w:rtl/>
          <w:lang w:bidi="fa-IR"/>
        </w:rPr>
        <w:t xml:space="preserve"> بن اب</w:t>
      </w:r>
      <w:r w:rsidR="00235F05">
        <w:rPr>
          <w:rFonts w:cs="2  Zar" w:hint="cs"/>
          <w:sz w:val="28"/>
          <w:szCs w:val="28"/>
          <w:rtl/>
          <w:lang w:bidi="fa-IR"/>
        </w:rPr>
        <w:t>ي</w:t>
      </w:r>
      <w:r w:rsidRPr="00111294">
        <w:rPr>
          <w:rFonts w:cs="2  Zar" w:hint="cs"/>
          <w:sz w:val="28"/>
          <w:szCs w:val="28"/>
          <w:rtl/>
          <w:lang w:bidi="fa-IR"/>
        </w:rPr>
        <w:t>‌طالب(ع)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در س</w:t>
      </w:r>
      <w:r w:rsidR="00235F05">
        <w:rPr>
          <w:rFonts w:cs="2  Zar" w:hint="cs"/>
          <w:sz w:val="28"/>
          <w:szCs w:val="28"/>
          <w:rtl/>
          <w:lang w:bidi="fa-IR"/>
        </w:rPr>
        <w:t>ي</w:t>
      </w:r>
      <w:r w:rsidRPr="00111294">
        <w:rPr>
          <w:rFonts w:cs="2  Zar" w:hint="cs"/>
          <w:sz w:val="28"/>
          <w:szCs w:val="28"/>
          <w:rtl/>
          <w:lang w:bidi="fa-IR"/>
        </w:rPr>
        <w:t>ره س</w:t>
      </w:r>
      <w:r w:rsidR="00235F05">
        <w:rPr>
          <w:rFonts w:cs="2  Zar" w:hint="cs"/>
          <w:sz w:val="28"/>
          <w:szCs w:val="28"/>
          <w:rtl/>
          <w:lang w:bidi="fa-IR"/>
        </w:rPr>
        <w:t>ي</w:t>
      </w:r>
      <w:r w:rsidRPr="00111294">
        <w:rPr>
          <w:rFonts w:cs="2  Zar" w:hint="cs"/>
          <w:sz w:val="28"/>
          <w:szCs w:val="28"/>
          <w:rtl/>
          <w:lang w:bidi="fa-IR"/>
        </w:rPr>
        <w:t>د الساجد</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در نگرش‌شناس</w:t>
      </w:r>
      <w:r w:rsidR="00235F05">
        <w:rPr>
          <w:rFonts w:cs="2  Zar" w:hint="cs"/>
          <w:sz w:val="28"/>
          <w:szCs w:val="28"/>
          <w:rtl/>
          <w:lang w:bidi="fa-IR"/>
        </w:rPr>
        <w:t>ي</w:t>
      </w:r>
      <w:r w:rsidRPr="00111294">
        <w:rPr>
          <w:rFonts w:cs="2  Zar" w:hint="cs"/>
          <w:sz w:val="28"/>
          <w:szCs w:val="28"/>
          <w:rtl/>
          <w:lang w:bidi="fa-IR"/>
        </w:rPr>
        <w:t xml:space="preserve"> و آثار تار</w:t>
      </w:r>
      <w:r w:rsidR="00235F05">
        <w:rPr>
          <w:rFonts w:cs="2  Zar" w:hint="cs"/>
          <w:sz w:val="28"/>
          <w:szCs w:val="28"/>
          <w:rtl/>
          <w:lang w:bidi="fa-IR"/>
        </w:rPr>
        <w:t>ي</w:t>
      </w:r>
      <w:r w:rsidRPr="00111294">
        <w:rPr>
          <w:rFonts w:cs="2  Zar" w:hint="cs"/>
          <w:sz w:val="28"/>
          <w:szCs w:val="28"/>
          <w:rtl/>
          <w:lang w:bidi="fa-IR"/>
        </w:rPr>
        <w:t>خ معاصر اسلام‌گرا</w:t>
      </w:r>
      <w:r w:rsidR="00235F05">
        <w:rPr>
          <w:rFonts w:cs="2  Zar" w:hint="cs"/>
          <w:sz w:val="28"/>
          <w:szCs w:val="28"/>
          <w:rtl/>
          <w:lang w:bidi="fa-IR"/>
        </w:rPr>
        <w:t>ي</w:t>
      </w:r>
      <w:r w:rsidRPr="00111294">
        <w:rPr>
          <w:rFonts w:cs="2  Zar" w:hint="cs"/>
          <w:sz w:val="28"/>
          <w:szCs w:val="28"/>
          <w:rtl/>
          <w:lang w:bidi="fa-IR"/>
        </w:rPr>
        <w:t>ان و مل</w:t>
      </w:r>
      <w:r w:rsidR="00235F05">
        <w:rPr>
          <w:rFonts w:cs="2  Zar" w:hint="cs"/>
          <w:sz w:val="28"/>
          <w:szCs w:val="28"/>
          <w:rtl/>
          <w:lang w:bidi="fa-IR"/>
        </w:rPr>
        <w:t>ي</w:t>
      </w:r>
      <w:r w:rsidRPr="00111294">
        <w:rPr>
          <w:rFonts w:cs="2  Zar" w:hint="cs"/>
          <w:sz w:val="28"/>
          <w:szCs w:val="28"/>
          <w:rtl/>
          <w:lang w:bidi="fa-IR"/>
        </w:rPr>
        <w:t>‌گرا</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گذرا در تار</w:t>
      </w:r>
      <w:r w:rsidR="00235F05">
        <w:rPr>
          <w:rFonts w:cs="2  Zar" w:hint="cs"/>
          <w:sz w:val="28"/>
          <w:szCs w:val="28"/>
          <w:rtl/>
          <w:lang w:bidi="fa-IR"/>
        </w:rPr>
        <w:t>ي</w:t>
      </w:r>
      <w:r w:rsidRPr="00111294">
        <w:rPr>
          <w:rFonts w:cs="2  Zar" w:hint="cs"/>
          <w:sz w:val="28"/>
          <w:szCs w:val="28"/>
          <w:rtl/>
          <w:lang w:bidi="fa-IR"/>
        </w:rPr>
        <w:t>خچه فعال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حزب</w:t>
      </w:r>
      <w:r w:rsidR="00235F05">
        <w:rPr>
          <w:rFonts w:cs="2  Zar" w:hint="cs"/>
          <w:sz w:val="28"/>
          <w:szCs w:val="28"/>
          <w:rtl/>
          <w:lang w:bidi="fa-IR"/>
        </w:rPr>
        <w:t>ي</w:t>
      </w:r>
      <w:r w:rsidRPr="00111294">
        <w:rPr>
          <w:rFonts w:cs="2  Zar" w:hint="cs"/>
          <w:sz w:val="28"/>
          <w:szCs w:val="28"/>
          <w:rtl/>
          <w:lang w:bidi="fa-IR"/>
        </w:rPr>
        <w:t xml:space="preserve"> در ا</w:t>
      </w:r>
      <w:r w:rsidR="00235F05">
        <w:rPr>
          <w:rFonts w:cs="2  Zar" w:hint="cs"/>
          <w:sz w:val="28"/>
          <w:szCs w:val="28"/>
          <w:rtl/>
          <w:lang w:bidi="fa-IR"/>
        </w:rPr>
        <w:t>ي</w:t>
      </w:r>
      <w:r w:rsidRPr="00111294">
        <w:rPr>
          <w:rFonts w:cs="2  Zar" w:hint="cs"/>
          <w:sz w:val="28"/>
          <w:szCs w:val="28"/>
          <w:rtl/>
          <w:lang w:bidi="fa-IR"/>
        </w:rPr>
        <w:t>ران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ف‌الدوله و نقش او در ترو</w:t>
      </w:r>
      <w:r w:rsidR="00235F05">
        <w:rPr>
          <w:rFonts w:cs="2  Zar" w:hint="cs"/>
          <w:sz w:val="28"/>
          <w:szCs w:val="28"/>
          <w:rtl/>
          <w:lang w:bidi="fa-IR"/>
        </w:rPr>
        <w:t>ي</w:t>
      </w:r>
      <w:r w:rsidRPr="00111294">
        <w:rPr>
          <w:rFonts w:cs="2  Zar" w:hint="cs"/>
          <w:sz w:val="28"/>
          <w:szCs w:val="28"/>
          <w:rtl/>
          <w:lang w:bidi="fa-IR"/>
        </w:rPr>
        <w:t>ج فرهنگ ش</w:t>
      </w:r>
      <w:r w:rsidR="00235F05">
        <w:rPr>
          <w:rFonts w:cs="2  Zar" w:hint="cs"/>
          <w:sz w:val="28"/>
          <w:szCs w:val="28"/>
          <w:rtl/>
          <w:lang w:bidi="fa-IR"/>
        </w:rPr>
        <w:t>ي</w:t>
      </w:r>
      <w:r w:rsidRPr="00111294">
        <w:rPr>
          <w:rFonts w:cs="2  Zar" w:hint="cs"/>
          <w:sz w:val="28"/>
          <w:szCs w:val="28"/>
          <w:rtl/>
          <w:lang w:bidi="fa-IR"/>
        </w:rPr>
        <w:t>عه و مهدو</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اکرم(ص) در کلام ام</w:t>
      </w:r>
      <w:r w:rsidR="00235F05">
        <w:rPr>
          <w:rFonts w:cs="2  Zar" w:hint="cs"/>
          <w:sz w:val="28"/>
          <w:szCs w:val="28"/>
          <w:rtl/>
          <w:lang w:bidi="fa-IR"/>
        </w:rPr>
        <w:t>ي</w:t>
      </w:r>
      <w:r w:rsidRPr="00111294">
        <w:rPr>
          <w:rFonts w:cs="2  Zar" w:hint="cs"/>
          <w:sz w:val="28"/>
          <w:szCs w:val="28"/>
          <w:rtl/>
          <w:lang w:bidi="fa-IR"/>
        </w:rPr>
        <w:t>رالمؤمن</w:t>
      </w:r>
      <w:r w:rsidR="00235F05">
        <w:rPr>
          <w:rFonts w:cs="2  Zar" w:hint="cs"/>
          <w:sz w:val="28"/>
          <w:szCs w:val="28"/>
          <w:rtl/>
          <w:lang w:bidi="fa-IR"/>
        </w:rPr>
        <w:t>ي</w:t>
      </w:r>
      <w:r w:rsidRPr="00111294">
        <w:rPr>
          <w:rFonts w:cs="2  Zar" w:hint="cs"/>
          <w:sz w:val="28"/>
          <w:szCs w:val="28"/>
          <w:rtl/>
          <w:lang w:bidi="fa-IR"/>
        </w:rPr>
        <w:t>ن (ع) با نگاه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ن شروح نهج‌البلاغه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سل</w:t>
      </w:r>
      <w:r w:rsidR="00235F05">
        <w:rPr>
          <w:rFonts w:cs="2  Zar" w:hint="cs"/>
          <w:sz w:val="28"/>
          <w:szCs w:val="28"/>
          <w:rtl/>
          <w:lang w:bidi="fa-IR"/>
        </w:rPr>
        <w:t>ي</w:t>
      </w:r>
      <w:r w:rsidRPr="00111294">
        <w:rPr>
          <w:rFonts w:cs="2  Zar" w:hint="cs"/>
          <w:sz w:val="28"/>
          <w:szCs w:val="28"/>
          <w:rtl/>
          <w:lang w:bidi="fa-IR"/>
        </w:rPr>
        <w:t>م بن ق</w:t>
      </w:r>
      <w:r w:rsidR="00235F05">
        <w:rPr>
          <w:rFonts w:cs="2  Zar" w:hint="cs"/>
          <w:sz w:val="28"/>
          <w:szCs w:val="28"/>
          <w:rtl/>
          <w:lang w:bidi="fa-IR"/>
        </w:rPr>
        <w:t>ي</w:t>
      </w:r>
      <w:r w:rsidRPr="00111294">
        <w:rPr>
          <w:rFonts w:cs="2  Zar" w:hint="cs"/>
          <w:sz w:val="28"/>
          <w:szCs w:val="28"/>
          <w:rtl/>
          <w:lang w:bidi="fa-IR"/>
        </w:rPr>
        <w:t>س</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قرآن</w:t>
      </w:r>
      <w:r w:rsidR="00235F05">
        <w:rPr>
          <w:rFonts w:cs="2  Zar" w:hint="cs"/>
          <w:sz w:val="28"/>
          <w:szCs w:val="28"/>
          <w:rtl/>
          <w:lang w:bidi="fa-IR"/>
        </w:rPr>
        <w:t>ي</w:t>
      </w:r>
      <w:r w:rsidRPr="00111294">
        <w:rPr>
          <w:rFonts w:cs="2  Zar" w:hint="cs"/>
          <w:sz w:val="28"/>
          <w:szCs w:val="28"/>
          <w:rtl/>
          <w:lang w:bidi="fa-IR"/>
        </w:rPr>
        <w:t xml:space="preserve"> حضرت ابراه</w:t>
      </w:r>
      <w:r w:rsidR="00235F05">
        <w:rPr>
          <w:rFonts w:cs="2  Zar" w:hint="cs"/>
          <w:sz w:val="28"/>
          <w:szCs w:val="28"/>
          <w:rtl/>
          <w:lang w:bidi="fa-IR"/>
        </w:rPr>
        <w:t>ي</w:t>
      </w:r>
      <w:r w:rsidRPr="00111294">
        <w:rPr>
          <w:rFonts w:cs="2  Zar" w:hint="cs"/>
          <w:sz w:val="28"/>
          <w:szCs w:val="28"/>
          <w:rtl/>
          <w:lang w:bidi="fa-IR"/>
        </w:rPr>
        <w:t>م در مقا</w:t>
      </w:r>
      <w:r w:rsidR="00235F05">
        <w:rPr>
          <w:rFonts w:cs="2  Zar" w:hint="cs"/>
          <w:sz w:val="28"/>
          <w:szCs w:val="28"/>
          <w:rtl/>
          <w:lang w:bidi="fa-IR"/>
        </w:rPr>
        <w:t>ي</w:t>
      </w:r>
      <w:r w:rsidRPr="00111294">
        <w:rPr>
          <w:rFonts w:cs="2  Zar" w:hint="cs"/>
          <w:sz w:val="28"/>
          <w:szCs w:val="28"/>
          <w:rtl/>
          <w:lang w:bidi="fa-IR"/>
        </w:rPr>
        <w:t>سه با کتب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کارگزاران دولت اسلام</w:t>
      </w:r>
      <w:r w:rsidR="00235F05">
        <w:rPr>
          <w:rFonts w:cs="2  Zar" w:hint="cs"/>
          <w:sz w:val="28"/>
          <w:szCs w:val="28"/>
          <w:rtl/>
          <w:lang w:bidi="fa-IR"/>
        </w:rPr>
        <w:t>ي</w:t>
      </w:r>
      <w:r w:rsidRPr="00111294">
        <w:rPr>
          <w:rFonts w:cs="2  Zar" w:hint="cs"/>
          <w:sz w:val="28"/>
          <w:szCs w:val="28"/>
          <w:rtl/>
          <w:lang w:bidi="fa-IR"/>
        </w:rPr>
        <w:t xml:space="preserve"> از منظر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نه النب</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وه رفتار رسول خدا با مخالفان (با استفاده از قرآن و سنت نبو</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شاخصه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عدالت گستر</w:t>
      </w:r>
      <w:r w:rsidR="00235F05">
        <w:rPr>
          <w:rFonts w:cs="2  Zar" w:hint="cs"/>
          <w:sz w:val="28"/>
          <w:szCs w:val="28"/>
          <w:rtl/>
          <w:lang w:bidi="fa-IR"/>
        </w:rPr>
        <w:t>ي</w:t>
      </w:r>
      <w:r w:rsidRPr="00111294">
        <w:rPr>
          <w:rFonts w:cs="2  Zar" w:hint="cs"/>
          <w:sz w:val="28"/>
          <w:szCs w:val="28"/>
          <w:rtl/>
          <w:lang w:bidi="fa-IR"/>
        </w:rPr>
        <w:t xml:space="preserve"> در 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شاخصه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قرآن</w:t>
      </w:r>
      <w:r w:rsidR="00235F05">
        <w:rPr>
          <w:rFonts w:cs="2  Zar" w:hint="cs"/>
          <w:sz w:val="28"/>
          <w:szCs w:val="28"/>
          <w:rtl/>
          <w:lang w:bidi="fa-IR"/>
        </w:rPr>
        <w:t>ي</w:t>
      </w:r>
      <w:r w:rsidRPr="00111294">
        <w:rPr>
          <w:rFonts w:cs="2  Zar" w:hint="cs"/>
          <w:sz w:val="28"/>
          <w:szCs w:val="28"/>
          <w:rtl/>
          <w:lang w:bidi="fa-IR"/>
        </w:rPr>
        <w:t xml:space="preserve"> 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شه</w:t>
      </w:r>
      <w:r w:rsidR="00235F05">
        <w:rPr>
          <w:rFonts w:cs="2  Zar" w:hint="cs"/>
          <w:sz w:val="28"/>
          <w:szCs w:val="28"/>
          <w:rtl/>
          <w:lang w:bidi="fa-IR"/>
        </w:rPr>
        <w:t>ي</w:t>
      </w:r>
      <w:r w:rsidRPr="00111294">
        <w:rPr>
          <w:rFonts w:cs="2  Zar" w:hint="cs"/>
          <w:sz w:val="28"/>
          <w:szCs w:val="28"/>
          <w:rtl/>
          <w:lang w:bidi="fa-IR"/>
        </w:rPr>
        <w:t>د مطهر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شاگردان برجسته امام صادق (ع)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شاگردان منجم مکتب امام صادق</w:t>
      </w:r>
      <w:r w:rsidR="00403AC0"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شاه طهماسب و اعتقاد او به ن</w:t>
      </w:r>
      <w:r w:rsidR="00235F05">
        <w:rPr>
          <w:rFonts w:cs="2  Zar" w:hint="cs"/>
          <w:sz w:val="28"/>
          <w:szCs w:val="28"/>
          <w:rtl/>
          <w:lang w:bidi="fa-IR"/>
        </w:rPr>
        <w:t>ي</w:t>
      </w:r>
      <w:r w:rsidRPr="00111294">
        <w:rPr>
          <w:rFonts w:cs="2  Zar" w:hint="cs"/>
          <w:sz w:val="28"/>
          <w:szCs w:val="28"/>
          <w:rtl/>
          <w:lang w:bidi="fa-IR"/>
        </w:rPr>
        <w:t>ابت عامه علماء و فقها.</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شا</w:t>
      </w:r>
      <w:r w:rsidR="00235F05">
        <w:rPr>
          <w:rFonts w:cs="2  Zar" w:hint="cs"/>
          <w:sz w:val="28"/>
          <w:szCs w:val="28"/>
          <w:rtl/>
          <w:lang w:bidi="fa-IR"/>
        </w:rPr>
        <w:t>ي</w:t>
      </w:r>
      <w:r w:rsidRPr="00111294">
        <w:rPr>
          <w:rFonts w:cs="2  Zar" w:hint="cs"/>
          <w:sz w:val="28"/>
          <w:szCs w:val="28"/>
          <w:rtl/>
          <w:lang w:bidi="fa-IR"/>
        </w:rPr>
        <w:t>سته سالار</w:t>
      </w:r>
      <w:r w:rsidR="00235F05">
        <w:rPr>
          <w:rFonts w:cs="2  Zar" w:hint="cs"/>
          <w:sz w:val="28"/>
          <w:szCs w:val="28"/>
          <w:rtl/>
          <w:lang w:bidi="fa-IR"/>
        </w:rPr>
        <w:t>ي</w:t>
      </w:r>
      <w:r w:rsidRPr="00111294">
        <w:rPr>
          <w:rFonts w:cs="2  Zar" w:hint="cs"/>
          <w:sz w:val="28"/>
          <w:szCs w:val="28"/>
          <w:rtl/>
          <w:lang w:bidi="fa-IR"/>
        </w:rPr>
        <w:t xml:space="preserve"> در 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شا</w:t>
      </w:r>
      <w:r w:rsidR="00235F05">
        <w:rPr>
          <w:rFonts w:cs="2  Zar" w:hint="cs"/>
          <w:sz w:val="28"/>
          <w:szCs w:val="28"/>
          <w:rtl/>
          <w:lang w:bidi="fa-IR"/>
        </w:rPr>
        <w:t>ي</w:t>
      </w:r>
      <w:r w:rsidRPr="00111294">
        <w:rPr>
          <w:rFonts w:cs="2  Zar" w:hint="cs"/>
          <w:sz w:val="28"/>
          <w:szCs w:val="28"/>
          <w:rtl/>
          <w:lang w:bidi="fa-IR"/>
        </w:rPr>
        <w:t>سته‌سالار</w:t>
      </w:r>
      <w:r w:rsidR="00235F05">
        <w:rPr>
          <w:rFonts w:cs="2  Zar" w:hint="cs"/>
          <w:sz w:val="28"/>
          <w:szCs w:val="28"/>
          <w:rtl/>
          <w:lang w:bidi="fa-IR"/>
        </w:rPr>
        <w:t>ي</w:t>
      </w:r>
      <w:r w:rsidRPr="00111294">
        <w:rPr>
          <w:rFonts w:cs="2  Zar" w:hint="cs"/>
          <w:sz w:val="28"/>
          <w:szCs w:val="28"/>
          <w:rtl/>
          <w:lang w:bidi="fa-IR"/>
        </w:rPr>
        <w:t xml:space="preserve"> در منصب وزارت در عصر عباس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شخصيت شناسي  ابو ا</w:t>
      </w:r>
      <w:r w:rsidR="00235F05">
        <w:rPr>
          <w:rFonts w:cs="2  Zar" w:hint="cs"/>
          <w:sz w:val="28"/>
          <w:szCs w:val="28"/>
          <w:rtl/>
          <w:lang w:bidi="fa-IR"/>
        </w:rPr>
        <w:t>ي</w:t>
      </w:r>
      <w:r w:rsidRPr="00111294">
        <w:rPr>
          <w:rFonts w:cs="2  Zar" w:hint="cs"/>
          <w:sz w:val="28"/>
          <w:szCs w:val="28"/>
          <w:rtl/>
          <w:lang w:bidi="fa-IR"/>
        </w:rPr>
        <w:t>وب انصار</w:t>
      </w:r>
      <w:r w:rsidR="00235F05">
        <w:rPr>
          <w:rFonts w:cs="2  Zar" w:hint="cs"/>
          <w:sz w:val="28"/>
          <w:szCs w:val="28"/>
          <w:rtl/>
          <w:lang w:bidi="fa-IR"/>
        </w:rPr>
        <w:t>ي</w:t>
      </w:r>
      <w:r w:rsidRPr="00111294">
        <w:rPr>
          <w:rFonts w:cs="2  Zar" w:hint="cs"/>
          <w:sz w:val="28"/>
          <w:szCs w:val="28"/>
          <w:rtl/>
          <w:lang w:bidi="fa-IR"/>
        </w:rPr>
        <w:t xml:space="preserve"> به عنوان نخست</w:t>
      </w:r>
      <w:r w:rsidR="00235F05">
        <w:rPr>
          <w:rFonts w:cs="2  Zar" w:hint="cs"/>
          <w:sz w:val="28"/>
          <w:szCs w:val="28"/>
          <w:rtl/>
          <w:lang w:bidi="fa-IR"/>
        </w:rPr>
        <w:t>ي</w:t>
      </w:r>
      <w:r w:rsidRPr="00111294">
        <w:rPr>
          <w:rFonts w:cs="2  Zar" w:hint="cs"/>
          <w:sz w:val="28"/>
          <w:szCs w:val="28"/>
          <w:rtl/>
          <w:lang w:bidi="fa-IR"/>
        </w:rPr>
        <w:t>ن م</w:t>
      </w:r>
      <w:r w:rsidR="00235F05">
        <w:rPr>
          <w:rFonts w:cs="2  Zar" w:hint="cs"/>
          <w:sz w:val="28"/>
          <w:szCs w:val="28"/>
          <w:rtl/>
          <w:lang w:bidi="fa-IR"/>
        </w:rPr>
        <w:t>ي</w:t>
      </w:r>
      <w:r w:rsidRPr="00111294">
        <w:rPr>
          <w:rFonts w:cs="2  Zar" w:hint="cs"/>
          <w:sz w:val="28"/>
          <w:szCs w:val="28"/>
          <w:rtl/>
          <w:lang w:bidi="fa-IR"/>
        </w:rPr>
        <w:t>زبان پ</w:t>
      </w:r>
      <w:r w:rsidR="00235F05">
        <w:rPr>
          <w:rFonts w:cs="2  Zar" w:hint="cs"/>
          <w:sz w:val="28"/>
          <w:szCs w:val="28"/>
          <w:rtl/>
          <w:lang w:bidi="fa-IR"/>
        </w:rPr>
        <w:t>ي</w:t>
      </w:r>
      <w:r w:rsidRPr="00111294">
        <w:rPr>
          <w:rFonts w:cs="2  Zar" w:hint="cs"/>
          <w:sz w:val="28"/>
          <w:szCs w:val="28"/>
          <w:rtl/>
          <w:lang w:bidi="fa-IR"/>
        </w:rPr>
        <w:t>امبر (ص)</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 xml:space="preserve">شخصيت شناسي </w:t>
      </w:r>
      <w:r w:rsidRPr="00111294">
        <w:rPr>
          <w:rFonts w:ascii="Tahoma" w:hAnsi="Tahoma" w:cs="2  Zar"/>
          <w:sz w:val="28"/>
          <w:szCs w:val="28"/>
          <w:rtl/>
        </w:rPr>
        <w:t>ام هان</w:t>
      </w:r>
      <w:r w:rsidR="00235F05">
        <w:rPr>
          <w:rFonts w:ascii="Tahoma" w:hAnsi="Tahoma" w:cs="2  Zar"/>
          <w:sz w:val="28"/>
          <w:szCs w:val="28"/>
          <w:rtl/>
        </w:rPr>
        <w:t>ي</w:t>
      </w:r>
      <w:r w:rsidRPr="00111294">
        <w:rPr>
          <w:rFonts w:ascii="Tahoma" w:hAnsi="Tahoma" w:cs="2  Zar"/>
          <w:sz w:val="28"/>
          <w:szCs w:val="28"/>
          <w:rtl/>
        </w:rPr>
        <w:t xml:space="preserve"> (خواهر گرام</w:t>
      </w:r>
      <w:r w:rsidR="00235F05">
        <w:rPr>
          <w:rFonts w:ascii="Tahoma" w:hAnsi="Tahoma" w:cs="2  Zar"/>
          <w:sz w:val="28"/>
          <w:szCs w:val="28"/>
          <w:rtl/>
        </w:rPr>
        <w:t>ي</w:t>
      </w:r>
      <w:r w:rsidRPr="00111294">
        <w:rPr>
          <w:rFonts w:ascii="Tahoma" w:hAnsi="Tahoma" w:cs="2  Zar"/>
          <w:sz w:val="28"/>
          <w:szCs w:val="28"/>
          <w:rtl/>
        </w:rPr>
        <w:t xml:space="preserve"> عل</w:t>
      </w:r>
      <w:r w:rsidR="00235F05">
        <w:rPr>
          <w:rFonts w:ascii="Tahoma" w:hAnsi="Tahoma" w:cs="2  Zar"/>
          <w:sz w:val="28"/>
          <w:szCs w:val="28"/>
          <w:rtl/>
        </w:rPr>
        <w:t>ي</w:t>
      </w:r>
      <w:r w:rsidRPr="00111294">
        <w:rPr>
          <w:rFonts w:ascii="Tahoma" w:hAnsi="Tahoma" w:cs="2  Zar"/>
          <w:sz w:val="28"/>
          <w:szCs w:val="28"/>
          <w:rtl/>
        </w:rPr>
        <w:t xml:space="preserve"> ع)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 xml:space="preserve">شخصيت شناسي </w:t>
      </w:r>
      <w:r w:rsidRPr="00111294">
        <w:rPr>
          <w:rFonts w:ascii="Tahoma" w:hAnsi="Tahoma" w:cs="2  Zar"/>
          <w:sz w:val="28"/>
          <w:szCs w:val="28"/>
          <w:rtl/>
        </w:rPr>
        <w:t>ب</w:t>
      </w:r>
      <w:r w:rsidRPr="00111294">
        <w:rPr>
          <w:rFonts w:ascii="Tahoma" w:hAnsi="Tahoma" w:cs="2  Zar" w:hint="cs"/>
          <w:sz w:val="28"/>
          <w:szCs w:val="28"/>
          <w:rtl/>
        </w:rPr>
        <w:t>ا</w:t>
      </w:r>
      <w:r w:rsidRPr="00111294">
        <w:rPr>
          <w:rFonts w:ascii="Tahoma" w:hAnsi="Tahoma" w:cs="2  Zar"/>
          <w:sz w:val="28"/>
          <w:szCs w:val="28"/>
          <w:rtl/>
        </w:rPr>
        <w:t>نو نصرت ب</w:t>
      </w:r>
      <w:r w:rsidR="00235F05">
        <w:rPr>
          <w:rFonts w:ascii="Tahoma" w:hAnsi="Tahoma" w:cs="2  Zar"/>
          <w:sz w:val="28"/>
          <w:szCs w:val="28"/>
          <w:rtl/>
        </w:rPr>
        <w:t>ي</w:t>
      </w:r>
      <w:r w:rsidRPr="00111294">
        <w:rPr>
          <w:rFonts w:ascii="Tahoma" w:hAnsi="Tahoma" w:cs="2  Zar"/>
          <w:sz w:val="28"/>
          <w:szCs w:val="28"/>
          <w:rtl/>
        </w:rPr>
        <w:t>گم ام</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شخصيت شناسي حربن </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د ر</w:t>
      </w:r>
      <w:r w:rsidR="00235F05">
        <w:rPr>
          <w:rFonts w:cs="2  Zar" w:hint="cs"/>
          <w:sz w:val="28"/>
          <w:szCs w:val="28"/>
          <w:rtl/>
          <w:lang w:bidi="fa-IR"/>
        </w:rPr>
        <w:t>ي</w:t>
      </w:r>
      <w:r w:rsidRPr="00111294">
        <w:rPr>
          <w:rFonts w:cs="2  Zar" w:hint="cs"/>
          <w:sz w:val="28"/>
          <w:szCs w:val="28"/>
          <w:rtl/>
          <w:lang w:bidi="fa-IR"/>
        </w:rPr>
        <w:t>اح</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شخصيت شناسي حضرت عبدالعظ</w:t>
      </w:r>
      <w:r w:rsidR="00235F05">
        <w:rPr>
          <w:rFonts w:cs="2  Zar" w:hint="cs"/>
          <w:sz w:val="28"/>
          <w:szCs w:val="28"/>
          <w:rtl/>
          <w:lang w:bidi="fa-IR"/>
        </w:rPr>
        <w:t>ي</w:t>
      </w:r>
      <w:r w:rsidRPr="00111294">
        <w:rPr>
          <w:rFonts w:cs="2  Zar" w:hint="cs"/>
          <w:sz w:val="28"/>
          <w:szCs w:val="28"/>
          <w:rtl/>
          <w:lang w:bidi="fa-IR"/>
        </w:rPr>
        <w:t>م حسن</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شخصيت شناسي عمار، تک</w:t>
      </w:r>
      <w:r w:rsidR="00235F05">
        <w:rPr>
          <w:rFonts w:cs="2  Zar" w:hint="cs"/>
          <w:sz w:val="28"/>
          <w:szCs w:val="28"/>
          <w:rtl/>
          <w:lang w:bidi="fa-IR"/>
        </w:rPr>
        <w:t>ي</w:t>
      </w:r>
      <w:r w:rsidRPr="00111294">
        <w:rPr>
          <w:rFonts w:cs="2  Zar" w:hint="cs"/>
          <w:sz w:val="28"/>
          <w:szCs w:val="28"/>
          <w:rtl/>
          <w:lang w:bidi="fa-IR"/>
        </w:rPr>
        <w:t>ه‌گاه ام</w:t>
      </w:r>
      <w:r w:rsidR="00235F05">
        <w:rPr>
          <w:rFonts w:cs="2  Zar" w:hint="cs"/>
          <w:sz w:val="28"/>
          <w:szCs w:val="28"/>
          <w:rtl/>
          <w:lang w:bidi="fa-IR"/>
        </w:rPr>
        <w:t>ي</w:t>
      </w:r>
      <w:r w:rsidRPr="00111294">
        <w:rPr>
          <w:rFonts w:cs="2  Zar" w:hint="cs"/>
          <w:sz w:val="28"/>
          <w:szCs w:val="28"/>
          <w:rtl/>
          <w:lang w:bidi="fa-IR"/>
        </w:rPr>
        <w:t>ن ولا</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شخصيت شناسي قهرمان خباثت [حجاج بن </w:t>
      </w:r>
      <w:r w:rsidR="00235F05">
        <w:rPr>
          <w:rFonts w:cs="2  Zar" w:hint="cs"/>
          <w:sz w:val="28"/>
          <w:szCs w:val="28"/>
          <w:rtl/>
          <w:lang w:bidi="fa-IR"/>
        </w:rPr>
        <w:t>ي</w:t>
      </w:r>
      <w:r w:rsidRPr="00111294">
        <w:rPr>
          <w:rFonts w:cs="2  Zar" w:hint="cs"/>
          <w:sz w:val="28"/>
          <w:szCs w:val="28"/>
          <w:rtl/>
          <w:lang w:bidi="fa-IR"/>
        </w:rPr>
        <w:t>وسف ثقف</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شخصيت شناسي مادر رضاع</w:t>
      </w:r>
      <w:r w:rsidR="00235F05">
        <w:rPr>
          <w:rFonts w:cs="2  Zar" w:hint="cs"/>
          <w:sz w:val="28"/>
          <w:szCs w:val="28"/>
          <w:rtl/>
          <w:lang w:bidi="fa-IR"/>
        </w:rPr>
        <w:t>ي</w:t>
      </w:r>
      <w:r w:rsidRPr="00111294">
        <w:rPr>
          <w:rFonts w:cs="2  Zar" w:hint="cs"/>
          <w:sz w:val="28"/>
          <w:szCs w:val="28"/>
          <w:rtl/>
          <w:lang w:bidi="fa-IR"/>
        </w:rPr>
        <w:t xml:space="preserve"> رسول خدا(ص)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شخصيت شناسي محمدبن اب</w:t>
      </w:r>
      <w:r w:rsidR="00235F05">
        <w:rPr>
          <w:rFonts w:cs="2  Zar" w:hint="cs"/>
          <w:sz w:val="28"/>
          <w:szCs w:val="28"/>
          <w:rtl/>
          <w:lang w:bidi="fa-IR"/>
        </w:rPr>
        <w:t>ي</w:t>
      </w:r>
      <w:r w:rsidRPr="00111294">
        <w:rPr>
          <w:rFonts w:cs="2  Zar" w:hint="cs"/>
          <w:sz w:val="28"/>
          <w:szCs w:val="28"/>
          <w:rtl/>
          <w:lang w:bidi="fa-IR"/>
        </w:rPr>
        <w:t xml:space="preserve"> حن</w:t>
      </w:r>
      <w:r w:rsidR="00235F05">
        <w:rPr>
          <w:rFonts w:cs="2  Zar" w:hint="cs"/>
          <w:sz w:val="28"/>
          <w:szCs w:val="28"/>
          <w:rtl/>
          <w:lang w:bidi="fa-IR"/>
        </w:rPr>
        <w:t>ي</w:t>
      </w:r>
      <w:r w:rsidRPr="00111294">
        <w:rPr>
          <w:rFonts w:cs="2  Zar" w:hint="cs"/>
          <w:sz w:val="28"/>
          <w:szCs w:val="28"/>
          <w:rtl/>
          <w:lang w:bidi="fa-IR"/>
        </w:rPr>
        <w:t>فه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 پ</w:t>
      </w:r>
      <w:r w:rsidR="00235F05">
        <w:rPr>
          <w:rFonts w:cs="2  Zar" w:hint="cs"/>
          <w:sz w:val="28"/>
          <w:szCs w:val="28"/>
          <w:rtl/>
          <w:lang w:bidi="fa-IR"/>
        </w:rPr>
        <w:t>ي</w:t>
      </w:r>
      <w:r w:rsidRPr="00111294">
        <w:rPr>
          <w:rFonts w:cs="2  Zar" w:hint="cs"/>
          <w:sz w:val="28"/>
          <w:szCs w:val="28"/>
          <w:rtl/>
          <w:lang w:bidi="fa-IR"/>
        </w:rPr>
        <w:t>امبر(ص) در نگاه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 حضرت مسلم(ع)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ابن ز</w:t>
      </w:r>
      <w:r w:rsidR="00235F05">
        <w:rPr>
          <w:rFonts w:cs="2  Zar" w:hint="cs"/>
          <w:sz w:val="28"/>
          <w:szCs w:val="28"/>
          <w:rtl/>
          <w:lang w:bidi="fa-IR"/>
        </w:rPr>
        <w:t>ي</w:t>
      </w:r>
      <w:r w:rsidRPr="00111294">
        <w:rPr>
          <w:rFonts w:cs="2  Zar" w:hint="cs"/>
          <w:sz w:val="28"/>
          <w:szCs w:val="28"/>
          <w:rtl/>
          <w:lang w:bidi="fa-IR"/>
        </w:rPr>
        <w:t>اد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ابوبکر</w:t>
      </w:r>
      <w:r w:rsidR="00403AC0" w:rsidRPr="00111294">
        <w:rPr>
          <w:rFonts w:cs="2  Zar" w:hint="cs"/>
          <w:sz w:val="28"/>
          <w:szCs w:val="28"/>
          <w:rtl/>
          <w:lang w:bidi="fa-IR"/>
        </w:rPr>
        <w:t xml:space="preserve"> خل</w:t>
      </w:r>
      <w:r w:rsidR="00235F05">
        <w:rPr>
          <w:rFonts w:cs="2  Zar" w:hint="cs"/>
          <w:sz w:val="28"/>
          <w:szCs w:val="28"/>
          <w:rtl/>
          <w:lang w:bidi="fa-IR"/>
        </w:rPr>
        <w:t>ي</w:t>
      </w:r>
      <w:r w:rsidR="00403AC0" w:rsidRPr="00111294">
        <w:rPr>
          <w:rFonts w:cs="2  Zar" w:hint="cs"/>
          <w:sz w:val="28"/>
          <w:szCs w:val="28"/>
          <w:rtl/>
          <w:lang w:bidi="fa-IR"/>
        </w:rPr>
        <w:t>فه اول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بلال حبش</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حضرت قاسم(ع)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حمزه س</w:t>
      </w:r>
      <w:r w:rsidR="00235F05">
        <w:rPr>
          <w:rFonts w:cs="2  Zar" w:hint="cs"/>
          <w:sz w:val="28"/>
          <w:szCs w:val="28"/>
          <w:rtl/>
          <w:lang w:bidi="fa-IR"/>
        </w:rPr>
        <w:t>ي</w:t>
      </w:r>
      <w:r w:rsidRPr="00111294">
        <w:rPr>
          <w:rFonts w:cs="2  Zar" w:hint="cs"/>
          <w:sz w:val="28"/>
          <w:szCs w:val="28"/>
          <w:rtl/>
          <w:lang w:bidi="fa-IR"/>
        </w:rPr>
        <w:t>دالشهداء</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رفاعه بن شداد بجل</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عاشورا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عثمان</w:t>
      </w:r>
      <w:r w:rsidR="00403AC0" w:rsidRPr="00111294">
        <w:rPr>
          <w:rFonts w:cs="2  Zar" w:hint="cs"/>
          <w:sz w:val="28"/>
          <w:szCs w:val="28"/>
          <w:rtl/>
          <w:lang w:bidi="fa-IR"/>
        </w:rPr>
        <w:t xml:space="preserve"> خل</w:t>
      </w:r>
      <w:r w:rsidR="00235F05">
        <w:rPr>
          <w:rFonts w:cs="2  Zar" w:hint="cs"/>
          <w:sz w:val="28"/>
          <w:szCs w:val="28"/>
          <w:rtl/>
          <w:lang w:bidi="fa-IR"/>
        </w:rPr>
        <w:t>ي</w:t>
      </w:r>
      <w:r w:rsidR="00403AC0" w:rsidRPr="00111294">
        <w:rPr>
          <w:rFonts w:cs="2  Zar" w:hint="cs"/>
          <w:sz w:val="28"/>
          <w:szCs w:val="28"/>
          <w:rtl/>
          <w:lang w:bidi="fa-IR"/>
        </w:rPr>
        <w:t>فه سوم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عمر سعد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عمربن خطاب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مالک اشتر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مروان بن حکم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باقر(ع)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جواد(ع)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حسن عسكري(ع)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حسن(ع)</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حسين(ع)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زين العابدين(ع)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صادق(ع)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عل</w:t>
      </w:r>
      <w:r w:rsidR="00235F05">
        <w:rPr>
          <w:rFonts w:cs="2  Zar" w:hint="cs"/>
          <w:sz w:val="28"/>
          <w:szCs w:val="28"/>
          <w:rtl/>
          <w:lang w:bidi="fa-IR"/>
        </w:rPr>
        <w:t>ي</w:t>
      </w:r>
      <w:r w:rsidRPr="00111294">
        <w:rPr>
          <w:rFonts w:cs="2  Zar" w:hint="cs"/>
          <w:sz w:val="28"/>
          <w:szCs w:val="28"/>
          <w:rtl/>
          <w:lang w:bidi="fa-IR"/>
        </w:rPr>
        <w:t>(ع) (م</w:t>
      </w:r>
      <w:r w:rsidR="00235F05">
        <w:rPr>
          <w:rFonts w:cs="2  Zar" w:hint="cs"/>
          <w:sz w:val="28"/>
          <w:szCs w:val="28"/>
          <w:rtl/>
          <w:lang w:bidi="fa-IR"/>
        </w:rPr>
        <w:t>ي</w:t>
      </w:r>
      <w:r w:rsidRPr="00111294">
        <w:rPr>
          <w:rFonts w:cs="2  Zar" w:hint="cs"/>
          <w:sz w:val="28"/>
          <w:szCs w:val="28"/>
          <w:rtl/>
          <w:lang w:bidi="fa-IR"/>
        </w:rPr>
        <w:t>ثم تمار، کم</w:t>
      </w:r>
      <w:r w:rsidR="00235F05">
        <w:rPr>
          <w:rFonts w:cs="2  Zar" w:hint="cs"/>
          <w:sz w:val="28"/>
          <w:szCs w:val="28"/>
          <w:rtl/>
          <w:lang w:bidi="fa-IR"/>
        </w:rPr>
        <w:t>ي</w:t>
      </w:r>
      <w:r w:rsidRPr="00111294">
        <w:rPr>
          <w:rFonts w:cs="2  Zar" w:hint="cs"/>
          <w:sz w:val="28"/>
          <w:szCs w:val="28"/>
          <w:rtl/>
          <w:lang w:bidi="fa-IR"/>
        </w:rPr>
        <w:t>ل، مالک اشتر و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اران امام هادي(ع)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تأث</w:t>
      </w:r>
      <w:r w:rsidR="00235F05">
        <w:rPr>
          <w:rFonts w:cs="2  Zar" w:hint="cs"/>
          <w:sz w:val="28"/>
          <w:szCs w:val="28"/>
          <w:rtl/>
          <w:lang w:bidi="fa-IR"/>
        </w:rPr>
        <w:t>ي</w:t>
      </w:r>
      <w:r w:rsidRPr="00111294">
        <w:rPr>
          <w:rFonts w:cs="2  Zar" w:hint="cs"/>
          <w:sz w:val="28"/>
          <w:szCs w:val="28"/>
          <w:rtl/>
          <w:lang w:bidi="fa-IR"/>
        </w:rPr>
        <w:t>رگذار در زمان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معاصر امام رضا(ع)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شرح حال و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غزال</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شرفا [گروه</w:t>
      </w:r>
      <w:r w:rsidR="00235F05">
        <w:rPr>
          <w:rFonts w:cs="2  Zar" w:hint="cs"/>
          <w:sz w:val="28"/>
          <w:szCs w:val="28"/>
          <w:rtl/>
          <w:lang w:bidi="fa-IR"/>
        </w:rPr>
        <w:t>ي</w:t>
      </w:r>
      <w:r w:rsidRPr="00111294">
        <w:rPr>
          <w:rFonts w:cs="2  Zar" w:hint="cs"/>
          <w:sz w:val="28"/>
          <w:szCs w:val="28"/>
          <w:rtl/>
          <w:lang w:bidi="fa-IR"/>
        </w:rPr>
        <w:t xml:space="preserve"> از علو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شر</w:t>
      </w:r>
      <w:r w:rsidR="00235F05">
        <w:rPr>
          <w:rFonts w:cs="2  Zar" w:hint="cs"/>
          <w:sz w:val="28"/>
          <w:szCs w:val="28"/>
          <w:rtl/>
          <w:lang w:bidi="fa-IR"/>
        </w:rPr>
        <w:t>ي</w:t>
      </w:r>
      <w:r w:rsidRPr="00111294">
        <w:rPr>
          <w:rFonts w:cs="2  Zar" w:hint="cs"/>
          <w:sz w:val="28"/>
          <w:szCs w:val="28"/>
          <w:rtl/>
          <w:lang w:bidi="fa-IR"/>
        </w:rPr>
        <w:t>ح قاض</w:t>
      </w:r>
      <w:r w:rsidR="00235F05">
        <w:rPr>
          <w:rFonts w:cs="2  Zar" w:hint="cs"/>
          <w:sz w:val="28"/>
          <w:szCs w:val="28"/>
          <w:rtl/>
          <w:lang w:bidi="fa-IR"/>
        </w:rPr>
        <w:t>ي</w:t>
      </w:r>
      <w:r w:rsidRPr="00111294">
        <w:rPr>
          <w:rFonts w:cs="2  Zar" w:hint="cs"/>
          <w:sz w:val="28"/>
          <w:szCs w:val="28"/>
          <w:rtl/>
          <w:lang w:bidi="fa-IR"/>
        </w:rPr>
        <w:t>‌‌؛ زندگ</w:t>
      </w:r>
      <w:r w:rsidR="00235F05">
        <w:rPr>
          <w:rFonts w:cs="2  Zar" w:hint="cs"/>
          <w:sz w:val="28"/>
          <w:szCs w:val="28"/>
          <w:rtl/>
          <w:lang w:bidi="fa-IR"/>
        </w:rPr>
        <w:t>ي</w:t>
      </w:r>
      <w:r w:rsidRPr="00111294">
        <w:rPr>
          <w:rFonts w:cs="2  Zar" w:hint="cs"/>
          <w:sz w:val="28"/>
          <w:szCs w:val="28"/>
          <w:rtl/>
          <w:lang w:bidi="fa-IR"/>
        </w:rPr>
        <w:t>‌نامه و عملکرد [شر</w:t>
      </w:r>
      <w:r w:rsidR="00235F05">
        <w:rPr>
          <w:rFonts w:cs="2  Zar" w:hint="cs"/>
          <w:sz w:val="28"/>
          <w:szCs w:val="28"/>
          <w:rtl/>
          <w:lang w:bidi="fa-IR"/>
        </w:rPr>
        <w:t>ي</w:t>
      </w:r>
      <w:r w:rsidRPr="00111294">
        <w:rPr>
          <w:rFonts w:cs="2  Zar" w:hint="cs"/>
          <w:sz w:val="28"/>
          <w:szCs w:val="28"/>
          <w:rtl/>
          <w:lang w:bidi="fa-IR"/>
        </w:rPr>
        <w:t>ح بن حارث کند</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شکست اندلس در بوته نقد و نظر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نهضت عاشورا در تقابل با د</w:t>
      </w:r>
      <w:r w:rsidR="00235F05">
        <w:rPr>
          <w:rFonts w:cs="2  Zar" w:hint="cs"/>
          <w:sz w:val="28"/>
          <w:szCs w:val="28"/>
          <w:rtl/>
          <w:lang w:bidi="fa-IR"/>
        </w:rPr>
        <w:t>ي</w:t>
      </w:r>
      <w:r w:rsidRPr="00111294">
        <w:rPr>
          <w:rFonts w:cs="2  Zar" w:hint="cs"/>
          <w:sz w:val="28"/>
          <w:szCs w:val="28"/>
          <w:rtl/>
          <w:lang w:bidi="fa-IR"/>
        </w:rPr>
        <w:t>کتاتور</w:t>
      </w:r>
      <w:r w:rsidR="00235F05">
        <w:rPr>
          <w:rFonts w:cs="2  Zar" w:hint="cs"/>
          <w:sz w:val="28"/>
          <w:szCs w:val="28"/>
          <w:rtl/>
          <w:lang w:bidi="fa-IR"/>
        </w:rPr>
        <w:t>ي</w:t>
      </w:r>
      <w:r w:rsidRPr="00111294">
        <w:rPr>
          <w:rFonts w:cs="2  Zar" w:hint="cs"/>
          <w:sz w:val="28"/>
          <w:szCs w:val="28"/>
          <w:rtl/>
          <w:lang w:bidi="fa-IR"/>
        </w:rPr>
        <w:t xml:space="preserve">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شکل</w:t>
      </w:r>
      <w:r w:rsidRPr="00111294">
        <w:rPr>
          <w:rFonts w:cs="2  Zar" w:hint="cs"/>
          <w:sz w:val="28"/>
          <w:szCs w:val="28"/>
          <w:rtl/>
          <w:lang w:bidi="fa-IR"/>
        </w:rPr>
        <w:softHyphen/>
        <w:t>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ر تحول و معرفت شناس</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 در ا</w:t>
      </w:r>
      <w:r w:rsidR="00235F05">
        <w:rPr>
          <w:rFonts w:cs="2  Zar" w:hint="cs"/>
          <w:sz w:val="28"/>
          <w:szCs w:val="28"/>
          <w:rtl/>
          <w:lang w:bidi="fa-IR"/>
        </w:rPr>
        <w:t>ي</w:t>
      </w:r>
      <w:r w:rsidRPr="00111294">
        <w:rPr>
          <w:rFonts w:cs="2  Zar" w:hint="cs"/>
          <w:sz w:val="28"/>
          <w:szCs w:val="28"/>
          <w:rtl/>
          <w:lang w:bidi="fa-IR"/>
        </w:rPr>
        <w:t>ران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شمش</w:t>
      </w:r>
      <w:r w:rsidR="00235F05">
        <w:rPr>
          <w:rFonts w:cs="2  Zar" w:hint="cs"/>
          <w:sz w:val="28"/>
          <w:szCs w:val="28"/>
          <w:rtl/>
          <w:lang w:bidi="fa-IR"/>
        </w:rPr>
        <w:t>ي</w:t>
      </w:r>
      <w:r w:rsidRPr="00111294">
        <w:rPr>
          <w:rFonts w:cs="2  Zar" w:hint="cs"/>
          <w:sz w:val="28"/>
          <w:szCs w:val="28"/>
          <w:rtl/>
          <w:lang w:bidi="fa-IR"/>
        </w:rPr>
        <w:t>ر عثمان</w:t>
      </w:r>
      <w:r w:rsidR="00235F05">
        <w:rPr>
          <w:rFonts w:cs="2  Zar" w:hint="cs"/>
          <w:sz w:val="28"/>
          <w:szCs w:val="28"/>
          <w:rtl/>
          <w:lang w:bidi="fa-IR"/>
        </w:rPr>
        <w:t>ي</w:t>
      </w:r>
      <w:r w:rsidRPr="00111294">
        <w:rPr>
          <w:rFonts w:cs="2  Zar" w:hint="cs"/>
          <w:sz w:val="28"/>
          <w:szCs w:val="28"/>
          <w:rtl/>
          <w:lang w:bidi="fa-IR"/>
        </w:rPr>
        <w:t xml:space="preserve"> و گسترش اسلام در اروپا</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lastRenderedPageBreak/>
        <w:t>شمع سوزان بق</w:t>
      </w:r>
      <w:r w:rsidR="00235F05">
        <w:rPr>
          <w:rFonts w:ascii="Tahoma" w:hAnsi="Tahoma" w:cs="2  Zar"/>
          <w:sz w:val="28"/>
          <w:szCs w:val="28"/>
          <w:rtl/>
        </w:rPr>
        <w:t>ي</w:t>
      </w:r>
      <w:r w:rsidRPr="00111294">
        <w:rPr>
          <w:rFonts w:ascii="Tahoma" w:hAnsi="Tahoma" w:cs="2  Zar"/>
          <w:sz w:val="28"/>
          <w:szCs w:val="28"/>
          <w:rtl/>
        </w:rPr>
        <w:t>ع حضرت ام البن</w:t>
      </w:r>
      <w:r w:rsidR="00235F05">
        <w:rPr>
          <w:rFonts w:ascii="Tahoma" w:hAnsi="Tahoma" w:cs="2  Zar"/>
          <w:sz w:val="28"/>
          <w:szCs w:val="28"/>
          <w:rtl/>
        </w:rPr>
        <w:t>ي</w:t>
      </w:r>
      <w:r w:rsidRPr="00111294">
        <w:rPr>
          <w:rFonts w:ascii="Tahoma" w:hAnsi="Tahoma" w:cs="2  Zar"/>
          <w:sz w:val="28"/>
          <w:szCs w:val="28"/>
          <w:rtl/>
        </w:rPr>
        <w:t xml:space="preserve">ن(س)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شهدا</w:t>
      </w:r>
      <w:r w:rsidR="00235F05">
        <w:rPr>
          <w:rFonts w:cs="2  Zar" w:hint="cs"/>
          <w:sz w:val="28"/>
          <w:szCs w:val="28"/>
          <w:rtl/>
          <w:lang w:bidi="fa-IR"/>
        </w:rPr>
        <w:t>ي</w:t>
      </w:r>
      <w:r w:rsidRPr="00111294">
        <w:rPr>
          <w:rFonts w:cs="2  Zar" w:hint="cs"/>
          <w:sz w:val="28"/>
          <w:szCs w:val="28"/>
          <w:rtl/>
          <w:lang w:bidi="fa-IR"/>
        </w:rPr>
        <w:t xml:space="preserve"> قرآن </w:t>
      </w:r>
      <w:r w:rsidR="00235F05">
        <w:rPr>
          <w:rFonts w:cs="2  Zar" w:hint="cs"/>
          <w:sz w:val="28"/>
          <w:szCs w:val="28"/>
          <w:rtl/>
          <w:lang w:bidi="fa-IR"/>
        </w:rPr>
        <w:t>ي</w:t>
      </w:r>
      <w:r w:rsidRPr="00111294">
        <w:rPr>
          <w:rFonts w:cs="2  Zar" w:hint="cs"/>
          <w:sz w:val="28"/>
          <w:szCs w:val="28"/>
          <w:rtl/>
          <w:lang w:bidi="fa-IR"/>
        </w:rPr>
        <w:t>ا بررس</w:t>
      </w:r>
      <w:r w:rsidR="00235F05">
        <w:rPr>
          <w:rFonts w:cs="2  Zar" w:hint="cs"/>
          <w:sz w:val="28"/>
          <w:szCs w:val="28"/>
          <w:rtl/>
          <w:lang w:bidi="fa-IR"/>
        </w:rPr>
        <w:t>ي</w:t>
      </w:r>
      <w:r w:rsidRPr="00111294">
        <w:rPr>
          <w:rFonts w:cs="2  Zar" w:hint="cs"/>
          <w:sz w:val="28"/>
          <w:szCs w:val="28"/>
          <w:rtl/>
          <w:lang w:bidi="fa-IR"/>
        </w:rPr>
        <w:t xml:space="preserve"> حادثه رج</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شه</w:t>
      </w:r>
      <w:r w:rsidR="00235F05">
        <w:rPr>
          <w:rFonts w:cs="2  Zar" w:hint="cs"/>
          <w:sz w:val="28"/>
          <w:szCs w:val="28"/>
          <w:rtl/>
          <w:lang w:bidi="fa-IR"/>
        </w:rPr>
        <w:t>ي</w:t>
      </w:r>
      <w:r w:rsidRPr="00111294">
        <w:rPr>
          <w:rFonts w:cs="2  Zar" w:hint="cs"/>
          <w:sz w:val="28"/>
          <w:szCs w:val="28"/>
          <w:rtl/>
          <w:lang w:bidi="fa-IR"/>
        </w:rPr>
        <w:t>د بهشت</w:t>
      </w:r>
      <w:r w:rsidR="00235F05">
        <w:rPr>
          <w:rFonts w:cs="2  Zar" w:hint="cs"/>
          <w:sz w:val="28"/>
          <w:szCs w:val="28"/>
          <w:rtl/>
          <w:lang w:bidi="fa-IR"/>
        </w:rPr>
        <w:t>ي</w:t>
      </w:r>
      <w:r w:rsidRPr="00111294">
        <w:rPr>
          <w:rFonts w:cs="2  Zar" w:hint="cs"/>
          <w:sz w:val="28"/>
          <w:szCs w:val="28"/>
          <w:rtl/>
          <w:lang w:bidi="fa-IR"/>
        </w:rPr>
        <w:t xml:space="preserve"> معلم ماندگار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شه</w:t>
      </w:r>
      <w:r w:rsidR="00235F05">
        <w:rPr>
          <w:rFonts w:cs="2  Zar" w:hint="cs"/>
          <w:sz w:val="28"/>
          <w:szCs w:val="28"/>
          <w:rtl/>
          <w:lang w:bidi="fa-IR"/>
        </w:rPr>
        <w:t>ي</w:t>
      </w:r>
      <w:r w:rsidRPr="00111294">
        <w:rPr>
          <w:rFonts w:cs="2  Zar" w:hint="cs"/>
          <w:sz w:val="28"/>
          <w:szCs w:val="28"/>
          <w:rtl/>
          <w:lang w:bidi="fa-IR"/>
        </w:rPr>
        <w:t>د ثان</w:t>
      </w:r>
      <w:r w:rsidR="00235F05">
        <w:rPr>
          <w:rFonts w:cs="2  Zar" w:hint="cs"/>
          <w:sz w:val="28"/>
          <w:szCs w:val="28"/>
          <w:rtl/>
          <w:lang w:bidi="fa-IR"/>
        </w:rPr>
        <w:t>ي</w:t>
      </w:r>
      <w:r w:rsidRPr="00111294">
        <w:rPr>
          <w:rFonts w:cs="2  Zar" w:hint="cs"/>
          <w:sz w:val="28"/>
          <w:szCs w:val="28"/>
          <w:rtl/>
          <w:lang w:bidi="fa-IR"/>
        </w:rPr>
        <w:t xml:space="preserve"> و زندگ</w:t>
      </w:r>
      <w:r w:rsidR="00235F05">
        <w:rPr>
          <w:rFonts w:cs="2  Zar" w:hint="cs"/>
          <w:sz w:val="28"/>
          <w:szCs w:val="28"/>
          <w:rtl/>
          <w:lang w:bidi="fa-IR"/>
        </w:rPr>
        <w:t>ي</w:t>
      </w:r>
      <w:r w:rsidRPr="00111294">
        <w:rPr>
          <w:rFonts w:cs="2  Zar" w:hint="cs"/>
          <w:sz w:val="28"/>
          <w:szCs w:val="28"/>
          <w:rtl/>
          <w:lang w:bidi="fa-IR"/>
        </w:rPr>
        <w:t xml:space="preserve"> در دولت جائر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شيوه هاي فرهنگي امام صادق(ع)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خ شعب اب</w:t>
      </w:r>
      <w:r w:rsidR="00235F05">
        <w:rPr>
          <w:rFonts w:cs="2  Zar" w:hint="cs"/>
          <w:sz w:val="28"/>
          <w:szCs w:val="28"/>
          <w:rtl/>
          <w:lang w:bidi="fa-IR"/>
        </w:rPr>
        <w:t>ي</w:t>
      </w:r>
      <w:r w:rsidRPr="00111294">
        <w:rPr>
          <w:rFonts w:cs="2  Zar" w:hint="cs"/>
          <w:sz w:val="28"/>
          <w:szCs w:val="28"/>
          <w:rtl/>
          <w:lang w:bidi="fa-IR"/>
        </w:rPr>
        <w:t>‌طالب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عه در افغانستان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عه در بحر</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عه در پاکستان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عه در طول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عه در عراق</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عه در لبنان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عه در هند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ان عربستان از د</w:t>
      </w:r>
      <w:r w:rsidR="00235F05">
        <w:rPr>
          <w:rFonts w:cs="2  Zar" w:hint="cs"/>
          <w:sz w:val="28"/>
          <w:szCs w:val="28"/>
          <w:rtl/>
          <w:lang w:bidi="fa-IR"/>
        </w:rPr>
        <w:t>ي</w:t>
      </w:r>
      <w:r w:rsidRPr="00111294">
        <w:rPr>
          <w:rFonts w:cs="2  Zar" w:hint="cs"/>
          <w:sz w:val="28"/>
          <w:szCs w:val="28"/>
          <w:rtl/>
          <w:lang w:bidi="fa-IR"/>
        </w:rPr>
        <w:t>روز تا امروز</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ان ن</w:t>
      </w:r>
      <w:r w:rsidR="00235F05">
        <w:rPr>
          <w:rFonts w:cs="2  Zar" w:hint="cs"/>
          <w:sz w:val="28"/>
          <w:szCs w:val="28"/>
          <w:rtl/>
          <w:lang w:bidi="fa-IR"/>
        </w:rPr>
        <w:t>ي</w:t>
      </w:r>
      <w:r w:rsidRPr="00111294">
        <w:rPr>
          <w:rFonts w:cs="2  Zar" w:hint="cs"/>
          <w:sz w:val="28"/>
          <w:szCs w:val="28"/>
          <w:rtl/>
          <w:lang w:bidi="fa-IR"/>
        </w:rPr>
        <w:t>جر</w:t>
      </w:r>
      <w:r w:rsidR="00235F05">
        <w:rPr>
          <w:rFonts w:cs="2  Zar" w:hint="cs"/>
          <w:sz w:val="28"/>
          <w:szCs w:val="28"/>
          <w:rtl/>
          <w:lang w:bidi="fa-IR"/>
        </w:rPr>
        <w:t>ي</w:t>
      </w:r>
      <w:r w:rsidRPr="00111294">
        <w:rPr>
          <w:rFonts w:cs="2  Zar" w:hint="cs"/>
          <w:sz w:val="28"/>
          <w:szCs w:val="28"/>
          <w:rtl/>
          <w:lang w:bidi="fa-IR"/>
        </w:rPr>
        <w:t>ه و الهام از انقلاب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وه برخورد پ</w:t>
      </w:r>
      <w:r w:rsidR="00235F05">
        <w:rPr>
          <w:rFonts w:cs="2  Zar" w:hint="cs"/>
          <w:sz w:val="28"/>
          <w:szCs w:val="28"/>
          <w:rtl/>
          <w:lang w:bidi="fa-IR"/>
        </w:rPr>
        <w:t>ي</w:t>
      </w:r>
      <w:r w:rsidRPr="00111294">
        <w:rPr>
          <w:rFonts w:cs="2  Zar" w:hint="cs"/>
          <w:sz w:val="28"/>
          <w:szCs w:val="28"/>
          <w:rtl/>
          <w:lang w:bidi="fa-IR"/>
        </w:rPr>
        <w:t>شوا</w:t>
      </w:r>
      <w:r w:rsidR="00235F05">
        <w:rPr>
          <w:rFonts w:cs="2  Zar" w:hint="cs"/>
          <w:sz w:val="28"/>
          <w:szCs w:val="28"/>
          <w:rtl/>
          <w:lang w:bidi="fa-IR"/>
        </w:rPr>
        <w:t>ي</w:t>
      </w:r>
      <w:r w:rsidRPr="00111294">
        <w:rPr>
          <w:rFonts w:cs="2  Zar" w:hint="cs"/>
          <w:sz w:val="28"/>
          <w:szCs w:val="28"/>
          <w:rtl/>
          <w:lang w:bidi="fa-IR"/>
        </w:rPr>
        <w:t>ان د</w:t>
      </w:r>
      <w:r w:rsidR="00235F05">
        <w:rPr>
          <w:rFonts w:cs="2  Zar" w:hint="cs"/>
          <w:sz w:val="28"/>
          <w:szCs w:val="28"/>
          <w:rtl/>
          <w:lang w:bidi="fa-IR"/>
        </w:rPr>
        <w:t>ي</w:t>
      </w:r>
      <w:r w:rsidRPr="00111294">
        <w:rPr>
          <w:rFonts w:cs="2  Zar" w:hint="cs"/>
          <w:sz w:val="28"/>
          <w:szCs w:val="28"/>
          <w:rtl/>
          <w:lang w:bidi="fa-IR"/>
        </w:rPr>
        <w:t>ن با مخالفان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وه حکومت</w:t>
      </w:r>
      <w:r w:rsidR="00235F05">
        <w:rPr>
          <w:rFonts w:cs="2  Zar" w:hint="cs"/>
          <w:sz w:val="28"/>
          <w:szCs w:val="28"/>
          <w:rtl/>
          <w:lang w:bidi="fa-IR"/>
        </w:rPr>
        <w:t>ي</w:t>
      </w:r>
      <w:r w:rsidRPr="00111294">
        <w:rPr>
          <w:rFonts w:cs="2  Zar" w:hint="cs"/>
          <w:sz w:val="28"/>
          <w:szCs w:val="28"/>
          <w:rtl/>
          <w:lang w:bidi="fa-IR"/>
        </w:rPr>
        <w:t xml:space="preserve"> رسول الله(ص)</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وه فرهنگ</w:t>
      </w:r>
      <w:r w:rsidR="00235F05">
        <w:rPr>
          <w:rFonts w:cs="2  Zar" w:hint="cs"/>
          <w:sz w:val="28"/>
          <w:szCs w:val="28"/>
          <w:rtl/>
          <w:lang w:bidi="fa-IR"/>
        </w:rPr>
        <w:t>ي</w:t>
      </w:r>
      <w:r w:rsidRPr="00111294">
        <w:rPr>
          <w:rFonts w:cs="2  Zar" w:hint="cs"/>
          <w:sz w:val="28"/>
          <w:szCs w:val="28"/>
          <w:rtl/>
          <w:lang w:bidi="fa-IR"/>
        </w:rPr>
        <w:t xml:space="preserve"> امام باقر(ع)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وه منافقان برا</w:t>
      </w:r>
      <w:r w:rsidR="00235F05">
        <w:rPr>
          <w:rFonts w:cs="2  Zar" w:hint="cs"/>
          <w:sz w:val="28"/>
          <w:szCs w:val="28"/>
          <w:rtl/>
          <w:lang w:bidi="fa-IR"/>
        </w:rPr>
        <w:t>ي</w:t>
      </w:r>
      <w:r w:rsidRPr="00111294">
        <w:rPr>
          <w:rFonts w:cs="2  Zar" w:hint="cs"/>
          <w:sz w:val="28"/>
          <w:szCs w:val="28"/>
          <w:rtl/>
          <w:lang w:bidi="fa-IR"/>
        </w:rPr>
        <w:t xml:space="preserve"> مقابله با حق </w:t>
      </w:r>
      <w:r w:rsidR="00403AC0" w:rsidRPr="00111294">
        <w:rPr>
          <w:rFonts w:cs="2  Zar" w:hint="cs"/>
          <w:sz w:val="28"/>
          <w:szCs w:val="28"/>
          <w:rtl/>
          <w:lang w:bidi="fa-IR"/>
        </w:rPr>
        <w:t>(</w:t>
      </w:r>
      <w:r w:rsidRPr="00111294">
        <w:rPr>
          <w:rFonts w:cs="2  Zar" w:hint="cs"/>
          <w:sz w:val="28"/>
          <w:szCs w:val="28"/>
          <w:rtl/>
          <w:lang w:bidi="fa-IR"/>
        </w:rPr>
        <w:t>مذهب عل</w:t>
      </w:r>
      <w:r w:rsidR="00235F05">
        <w:rPr>
          <w:rFonts w:cs="2  Zar" w:hint="cs"/>
          <w:sz w:val="28"/>
          <w:szCs w:val="28"/>
          <w:rtl/>
          <w:lang w:bidi="fa-IR"/>
        </w:rPr>
        <w:t>ي</w:t>
      </w:r>
      <w:r w:rsidRPr="00111294">
        <w:rPr>
          <w:rFonts w:cs="2  Zar" w:hint="cs"/>
          <w:sz w:val="28"/>
          <w:szCs w:val="28"/>
          <w:rtl/>
          <w:lang w:bidi="fa-IR"/>
        </w:rPr>
        <w:t>ه مذهب</w:t>
      </w:r>
      <w:r w:rsidR="00403AC0"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وه‌ها</w:t>
      </w:r>
      <w:r w:rsidR="00235F05">
        <w:rPr>
          <w:rFonts w:cs="2  Zar" w:hint="cs"/>
          <w:sz w:val="28"/>
          <w:szCs w:val="28"/>
          <w:rtl/>
          <w:lang w:bidi="fa-IR"/>
        </w:rPr>
        <w:t>ي</w:t>
      </w:r>
      <w:r w:rsidRPr="00111294">
        <w:rPr>
          <w:rFonts w:cs="2  Zar" w:hint="cs"/>
          <w:sz w:val="28"/>
          <w:szCs w:val="28"/>
          <w:rtl/>
          <w:lang w:bidi="fa-IR"/>
        </w:rPr>
        <w:t xml:space="preserve"> تبل</w:t>
      </w:r>
      <w:r w:rsidR="00235F05">
        <w:rPr>
          <w:rFonts w:cs="2  Zar" w:hint="cs"/>
          <w:sz w:val="28"/>
          <w:szCs w:val="28"/>
          <w:rtl/>
          <w:lang w:bidi="fa-IR"/>
        </w:rPr>
        <w:t>ي</w:t>
      </w:r>
      <w:r w:rsidRPr="00111294">
        <w:rPr>
          <w:rFonts w:cs="2  Zar" w:hint="cs"/>
          <w:sz w:val="28"/>
          <w:szCs w:val="28"/>
          <w:rtl/>
          <w:lang w:bidi="fa-IR"/>
        </w:rPr>
        <w:t>غات</w:t>
      </w:r>
      <w:r w:rsidR="00235F05">
        <w:rPr>
          <w:rFonts w:cs="2  Zar" w:hint="cs"/>
          <w:sz w:val="28"/>
          <w:szCs w:val="28"/>
          <w:rtl/>
          <w:lang w:bidi="fa-IR"/>
        </w:rPr>
        <w:t>ي</w:t>
      </w:r>
      <w:r w:rsidRPr="00111294">
        <w:rPr>
          <w:rFonts w:cs="2  Zar" w:hint="cs"/>
          <w:sz w:val="28"/>
          <w:szCs w:val="28"/>
          <w:rtl/>
          <w:lang w:bidi="fa-IR"/>
        </w:rPr>
        <w:t xml:space="preserve"> اشراف</w:t>
      </w:r>
      <w:r w:rsidR="00235F05">
        <w:rPr>
          <w:rFonts w:cs="2  Zar" w:hint="cs"/>
          <w:sz w:val="28"/>
          <w:szCs w:val="28"/>
          <w:rtl/>
          <w:lang w:bidi="fa-IR"/>
        </w:rPr>
        <w:t>ي</w:t>
      </w:r>
      <w:r w:rsidRPr="00111294">
        <w:rPr>
          <w:rFonts w:cs="2  Zar" w:hint="cs"/>
          <w:sz w:val="28"/>
          <w:szCs w:val="28"/>
          <w:rtl/>
          <w:lang w:bidi="fa-IR"/>
        </w:rPr>
        <w:t>ت مکه در رو</w:t>
      </w:r>
      <w:r w:rsidR="00235F05">
        <w:rPr>
          <w:rFonts w:cs="2  Zar" w:hint="cs"/>
          <w:sz w:val="28"/>
          <w:szCs w:val="28"/>
          <w:rtl/>
          <w:lang w:bidi="fa-IR"/>
        </w:rPr>
        <w:t>ي</w:t>
      </w:r>
      <w:r w:rsidRPr="00111294">
        <w:rPr>
          <w:rFonts w:cs="2  Zar" w:hint="cs"/>
          <w:sz w:val="28"/>
          <w:szCs w:val="28"/>
          <w:rtl/>
          <w:lang w:bidi="fa-IR"/>
        </w:rPr>
        <w:t>ارو</w:t>
      </w:r>
      <w:r w:rsidR="00235F05">
        <w:rPr>
          <w:rFonts w:cs="2  Zar" w:hint="cs"/>
          <w:sz w:val="28"/>
          <w:szCs w:val="28"/>
          <w:rtl/>
          <w:lang w:bidi="fa-IR"/>
        </w:rPr>
        <w:t>يي</w:t>
      </w:r>
      <w:r w:rsidRPr="00111294">
        <w:rPr>
          <w:rFonts w:cs="2  Zar" w:hint="cs"/>
          <w:sz w:val="28"/>
          <w:szCs w:val="28"/>
          <w:rtl/>
          <w:lang w:bidi="fa-IR"/>
        </w:rPr>
        <w:t xml:space="preserve"> با پ</w:t>
      </w:r>
      <w:r w:rsidR="00235F05">
        <w:rPr>
          <w:rFonts w:cs="2  Zar" w:hint="cs"/>
          <w:sz w:val="28"/>
          <w:szCs w:val="28"/>
          <w:rtl/>
          <w:lang w:bidi="fa-IR"/>
        </w:rPr>
        <w:t>ي</w:t>
      </w:r>
      <w:r w:rsidRPr="00111294">
        <w:rPr>
          <w:rFonts w:cs="2  Zar" w:hint="cs"/>
          <w:sz w:val="28"/>
          <w:szCs w:val="28"/>
          <w:rtl/>
          <w:lang w:bidi="fa-IR"/>
        </w:rPr>
        <w:t>امبر بزرگ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وه‌ها</w:t>
      </w:r>
      <w:r w:rsidR="00235F05">
        <w:rPr>
          <w:rFonts w:cs="2  Zar" w:hint="cs"/>
          <w:sz w:val="28"/>
          <w:szCs w:val="28"/>
          <w:rtl/>
          <w:lang w:bidi="fa-IR"/>
        </w:rPr>
        <w:t>ي</w:t>
      </w:r>
      <w:r w:rsidRPr="00111294">
        <w:rPr>
          <w:rFonts w:cs="2  Zar" w:hint="cs"/>
          <w:sz w:val="28"/>
          <w:szCs w:val="28"/>
          <w:rtl/>
          <w:lang w:bidi="fa-IR"/>
        </w:rPr>
        <w:t xml:space="preserve"> تعل</w:t>
      </w:r>
      <w:r w:rsidR="00235F05">
        <w:rPr>
          <w:rFonts w:cs="2  Zar" w:hint="cs"/>
          <w:sz w:val="28"/>
          <w:szCs w:val="28"/>
          <w:rtl/>
          <w:lang w:bidi="fa-IR"/>
        </w:rPr>
        <w:t>ي</w:t>
      </w:r>
      <w:r w:rsidRPr="00111294">
        <w:rPr>
          <w:rFonts w:cs="2  Zar" w:hint="cs"/>
          <w:sz w:val="28"/>
          <w:szCs w:val="28"/>
          <w:rtl/>
          <w:lang w:bidi="fa-IR"/>
        </w:rPr>
        <w:t>م و تعلّم در تار</w:t>
      </w:r>
      <w:r w:rsidR="00235F05">
        <w:rPr>
          <w:rFonts w:cs="2  Zar" w:hint="cs"/>
          <w:sz w:val="28"/>
          <w:szCs w:val="28"/>
          <w:rtl/>
          <w:lang w:bidi="fa-IR"/>
        </w:rPr>
        <w:t>ي</w:t>
      </w:r>
      <w:r w:rsidRPr="00111294">
        <w:rPr>
          <w:rFonts w:cs="2  Zar" w:hint="cs"/>
          <w:sz w:val="28"/>
          <w:szCs w:val="28"/>
          <w:rtl/>
          <w:lang w:bidi="fa-IR"/>
        </w:rPr>
        <w:t>خ ا</w:t>
      </w:r>
      <w:r w:rsidR="00235F05">
        <w:rPr>
          <w:rFonts w:cs="2  Zar" w:hint="cs"/>
          <w:sz w:val="28"/>
          <w:szCs w:val="28"/>
          <w:rtl/>
          <w:lang w:bidi="fa-IR"/>
        </w:rPr>
        <w:t>ي</w:t>
      </w:r>
      <w:r w:rsidRPr="00111294">
        <w:rPr>
          <w:rFonts w:cs="2  Zar" w:hint="cs"/>
          <w:sz w:val="28"/>
          <w:szCs w:val="28"/>
          <w:rtl/>
          <w:lang w:bidi="fa-IR"/>
        </w:rPr>
        <w:t>ران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وه‌ها</w:t>
      </w:r>
      <w:r w:rsidR="00235F05">
        <w:rPr>
          <w:rFonts w:cs="2  Zar" w:hint="cs"/>
          <w:sz w:val="28"/>
          <w:szCs w:val="28"/>
          <w:rtl/>
          <w:lang w:bidi="fa-IR"/>
        </w:rPr>
        <w:t>ي</w:t>
      </w:r>
      <w:r w:rsidRPr="00111294">
        <w:rPr>
          <w:rFonts w:cs="2  Zar" w:hint="cs"/>
          <w:sz w:val="28"/>
          <w:szCs w:val="28"/>
          <w:rtl/>
          <w:lang w:bidi="fa-IR"/>
        </w:rPr>
        <w:t xml:space="preserve"> نظارت</w:t>
      </w:r>
      <w:r w:rsidR="00235F05">
        <w:rPr>
          <w:rFonts w:cs="2  Zar" w:hint="cs"/>
          <w:sz w:val="28"/>
          <w:szCs w:val="28"/>
          <w:rtl/>
          <w:lang w:bidi="fa-IR"/>
        </w:rPr>
        <w:t>ي</w:t>
      </w:r>
      <w:r w:rsidRPr="00111294">
        <w:rPr>
          <w:rFonts w:cs="2  Zar" w:hint="cs"/>
          <w:sz w:val="28"/>
          <w:szCs w:val="28"/>
          <w:rtl/>
          <w:lang w:bidi="fa-IR"/>
        </w:rPr>
        <w:t xml:space="preserve"> امر به معروف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صفو</w:t>
      </w:r>
      <w:r w:rsidR="00235F05">
        <w:rPr>
          <w:rFonts w:cs="2  Zar" w:hint="cs"/>
          <w:sz w:val="28"/>
          <w:szCs w:val="28"/>
          <w:rtl/>
          <w:lang w:bidi="fa-IR"/>
        </w:rPr>
        <w:t>ي</w:t>
      </w:r>
      <w:r w:rsidRPr="00111294">
        <w:rPr>
          <w:rFonts w:cs="2  Zar" w:hint="cs"/>
          <w:sz w:val="28"/>
          <w:szCs w:val="28"/>
          <w:rtl/>
          <w:lang w:bidi="fa-IR"/>
        </w:rPr>
        <w:t>ه در عرصه د</w:t>
      </w:r>
      <w:r w:rsidR="00235F05">
        <w:rPr>
          <w:rFonts w:cs="2  Zar" w:hint="cs"/>
          <w:sz w:val="28"/>
          <w:szCs w:val="28"/>
          <w:rtl/>
          <w:lang w:bidi="fa-IR"/>
        </w:rPr>
        <w:t>ي</w:t>
      </w:r>
      <w:r w:rsidRPr="00111294">
        <w:rPr>
          <w:rFonts w:cs="2  Zar" w:hint="cs"/>
          <w:sz w:val="28"/>
          <w:szCs w:val="28"/>
          <w:rtl/>
          <w:lang w:bidi="fa-IR"/>
        </w:rPr>
        <w:t>ن، فرهنگ و س</w:t>
      </w:r>
      <w:r w:rsidR="00235F05">
        <w:rPr>
          <w:rFonts w:cs="2  Zar" w:hint="cs"/>
          <w:sz w:val="28"/>
          <w:szCs w:val="28"/>
          <w:rtl/>
          <w:lang w:bidi="fa-IR"/>
        </w:rPr>
        <w:t>ي</w:t>
      </w:r>
      <w:r w:rsidRPr="00111294">
        <w:rPr>
          <w:rFonts w:cs="2  Zar" w:hint="cs"/>
          <w:sz w:val="28"/>
          <w:szCs w:val="28"/>
          <w:rtl/>
          <w:lang w:bidi="fa-IR"/>
        </w:rPr>
        <w:t>است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صلح امام حسن مجتب</w:t>
      </w:r>
      <w:r w:rsidR="00235F05">
        <w:rPr>
          <w:rFonts w:cs="2  Zar" w:hint="cs"/>
          <w:sz w:val="28"/>
          <w:szCs w:val="28"/>
          <w:rtl/>
          <w:lang w:bidi="fa-IR"/>
        </w:rPr>
        <w:t>ي</w:t>
      </w:r>
      <w:r w:rsidRPr="00111294">
        <w:rPr>
          <w:rFonts w:cs="2  Zar" w:hint="cs"/>
          <w:sz w:val="28"/>
          <w:szCs w:val="28"/>
          <w:rtl/>
          <w:lang w:bidi="fa-IR"/>
        </w:rPr>
        <w:t xml:space="preserve"> عل</w:t>
      </w:r>
      <w:r w:rsidR="00235F05">
        <w:rPr>
          <w:rFonts w:cs="2  Zar" w:hint="cs"/>
          <w:sz w:val="28"/>
          <w:szCs w:val="28"/>
          <w:rtl/>
          <w:lang w:bidi="fa-IR"/>
        </w:rPr>
        <w:t>ي</w:t>
      </w:r>
      <w:r w:rsidRPr="00111294">
        <w:rPr>
          <w:rFonts w:cs="2  Zar" w:hint="cs"/>
          <w:sz w:val="28"/>
          <w:szCs w:val="28"/>
          <w:rtl/>
          <w:lang w:bidi="fa-IR"/>
        </w:rPr>
        <w:t>ه‌السلام کل</w:t>
      </w:r>
      <w:r w:rsidR="00235F05">
        <w:rPr>
          <w:rFonts w:cs="2  Zar" w:hint="cs"/>
          <w:sz w:val="28"/>
          <w:szCs w:val="28"/>
          <w:rtl/>
          <w:lang w:bidi="fa-IR"/>
        </w:rPr>
        <w:t>ي</w:t>
      </w:r>
      <w:r w:rsidRPr="00111294">
        <w:rPr>
          <w:rFonts w:cs="2  Zar" w:hint="cs"/>
          <w:sz w:val="28"/>
          <w:szCs w:val="28"/>
          <w:rtl/>
          <w:lang w:bidi="fa-IR"/>
        </w:rPr>
        <w:t>د بقا</w:t>
      </w:r>
      <w:r w:rsidR="00235F05">
        <w:rPr>
          <w:rFonts w:cs="2  Zar" w:hint="cs"/>
          <w:sz w:val="28"/>
          <w:szCs w:val="28"/>
          <w:rtl/>
          <w:lang w:bidi="fa-IR"/>
        </w:rPr>
        <w:t>ي</w:t>
      </w:r>
      <w:r w:rsidRPr="00111294">
        <w:rPr>
          <w:rFonts w:cs="2  Zar" w:hint="cs"/>
          <w:sz w:val="28"/>
          <w:szCs w:val="28"/>
          <w:rtl/>
          <w:lang w:bidi="fa-IR"/>
        </w:rPr>
        <w:t xml:space="preserve"> اسلام ناب محمد</w:t>
      </w:r>
      <w:r w:rsidR="00235F05">
        <w:rPr>
          <w:rFonts w:cs="2  Zar" w:hint="cs"/>
          <w:sz w:val="28"/>
          <w:szCs w:val="28"/>
          <w:rtl/>
          <w:lang w:bidi="fa-IR"/>
        </w:rPr>
        <w:t>ي</w:t>
      </w:r>
      <w:r w:rsidRPr="00111294">
        <w:rPr>
          <w:rFonts w:cs="2  Zar" w:hint="cs"/>
          <w:sz w:val="28"/>
          <w:szCs w:val="28"/>
          <w:rtl/>
          <w:lang w:bidi="fa-IR"/>
        </w:rPr>
        <w:t>(ص)</w:t>
      </w:r>
    </w:p>
    <w:p w:rsidR="00F617B0" w:rsidRPr="00111294" w:rsidRDefault="00F617B0" w:rsidP="00111294">
      <w:pPr>
        <w:numPr>
          <w:ilvl w:val="0"/>
          <w:numId w:val="14"/>
        </w:numPr>
        <w:tabs>
          <w:tab w:val="left" w:pos="1018"/>
        </w:tabs>
        <w:bidi/>
        <w:spacing w:after="0"/>
        <w:jc w:val="lowKashida"/>
        <w:rPr>
          <w:rFonts w:cs="2  Zar"/>
          <w:sz w:val="28"/>
          <w:szCs w:val="28"/>
          <w:lang w:bidi="fa-IR"/>
        </w:rPr>
      </w:pPr>
      <w:r w:rsidRPr="00111294">
        <w:rPr>
          <w:rFonts w:cs="2  Zar" w:hint="cs"/>
          <w:sz w:val="28"/>
          <w:szCs w:val="28"/>
          <w:rtl/>
          <w:lang w:bidi="fa-IR"/>
        </w:rPr>
        <w:t>صلح پا</w:t>
      </w:r>
      <w:r w:rsidR="00235F05">
        <w:rPr>
          <w:rFonts w:cs="2  Zar" w:hint="cs"/>
          <w:sz w:val="28"/>
          <w:szCs w:val="28"/>
          <w:rtl/>
          <w:lang w:bidi="fa-IR"/>
        </w:rPr>
        <w:t>ي</w:t>
      </w:r>
      <w:r w:rsidRPr="00111294">
        <w:rPr>
          <w:rFonts w:cs="2  Zar" w:hint="cs"/>
          <w:sz w:val="28"/>
          <w:szCs w:val="28"/>
          <w:rtl/>
          <w:lang w:bidi="fa-IR"/>
        </w:rPr>
        <w:t>دار در دولت جهان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صلح جهان</w:t>
      </w:r>
      <w:r w:rsidR="00235F05">
        <w:rPr>
          <w:rFonts w:cs="2  Zar" w:hint="cs"/>
          <w:sz w:val="28"/>
          <w:szCs w:val="28"/>
          <w:rtl/>
          <w:lang w:bidi="fa-IR"/>
        </w:rPr>
        <w:t>ي</w:t>
      </w:r>
      <w:r w:rsidRPr="00111294">
        <w:rPr>
          <w:rFonts w:cs="2  Zar" w:hint="cs"/>
          <w:sz w:val="28"/>
          <w:szCs w:val="28"/>
          <w:rtl/>
          <w:lang w:bidi="fa-IR"/>
        </w:rPr>
        <w:t xml:space="preserve"> در سا</w:t>
      </w:r>
      <w:r w:rsidR="00235F05">
        <w:rPr>
          <w:rFonts w:cs="2  Zar" w:hint="cs"/>
          <w:sz w:val="28"/>
          <w:szCs w:val="28"/>
          <w:rtl/>
          <w:lang w:bidi="fa-IR"/>
        </w:rPr>
        <w:t>ي</w:t>
      </w:r>
      <w:r w:rsidRPr="00111294">
        <w:rPr>
          <w:rFonts w:cs="2  Zar" w:hint="cs"/>
          <w:sz w:val="28"/>
          <w:szCs w:val="28"/>
          <w:rtl/>
          <w:lang w:bidi="fa-IR"/>
        </w:rPr>
        <w:t>ه عدالت جهان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صلح حسن</w:t>
      </w:r>
      <w:r w:rsidR="00235F05">
        <w:rPr>
          <w:rFonts w:cs="2  Zar" w:hint="cs"/>
          <w:sz w:val="28"/>
          <w:szCs w:val="28"/>
          <w:rtl/>
          <w:lang w:bidi="fa-IR"/>
        </w:rPr>
        <w:t>ي</w:t>
      </w:r>
      <w:r w:rsidRPr="00111294">
        <w:rPr>
          <w:rFonts w:cs="2  Zar" w:hint="cs"/>
          <w:sz w:val="28"/>
          <w:szCs w:val="28"/>
          <w:rtl/>
          <w:lang w:bidi="fa-IR"/>
        </w:rPr>
        <w:t>(ع)، معلول دن</w:t>
      </w:r>
      <w:r w:rsidR="00235F05">
        <w:rPr>
          <w:rFonts w:cs="2  Zar" w:hint="cs"/>
          <w:sz w:val="28"/>
          <w:szCs w:val="28"/>
          <w:rtl/>
          <w:lang w:bidi="fa-IR"/>
        </w:rPr>
        <w:t>ي</w:t>
      </w:r>
      <w:r w:rsidRPr="00111294">
        <w:rPr>
          <w:rFonts w:cs="2  Zar" w:hint="cs"/>
          <w:sz w:val="28"/>
          <w:szCs w:val="28"/>
          <w:rtl/>
          <w:lang w:bidi="fa-IR"/>
        </w:rPr>
        <w:t>ا‌طلب</w:t>
      </w:r>
      <w:r w:rsidR="00235F05">
        <w:rPr>
          <w:rFonts w:cs="2  Zar" w:hint="cs"/>
          <w:sz w:val="28"/>
          <w:szCs w:val="28"/>
          <w:rtl/>
          <w:lang w:bidi="fa-IR"/>
        </w:rPr>
        <w:t>ي</w:t>
      </w:r>
      <w:r w:rsidRPr="00111294">
        <w:rPr>
          <w:rFonts w:cs="2  Zar" w:hint="cs"/>
          <w:sz w:val="28"/>
          <w:szCs w:val="28"/>
          <w:rtl/>
          <w:lang w:bidi="fa-IR"/>
        </w:rPr>
        <w:t xml:space="preserve"> خواص و زم</w:t>
      </w:r>
      <w:r w:rsidR="00235F05">
        <w:rPr>
          <w:rFonts w:cs="2  Zar" w:hint="cs"/>
          <w:sz w:val="28"/>
          <w:szCs w:val="28"/>
          <w:rtl/>
          <w:lang w:bidi="fa-IR"/>
        </w:rPr>
        <w:t>ي</w:t>
      </w:r>
      <w:r w:rsidRPr="00111294">
        <w:rPr>
          <w:rFonts w:cs="2  Zar" w:hint="cs"/>
          <w:sz w:val="28"/>
          <w:szCs w:val="28"/>
          <w:rtl/>
          <w:lang w:bidi="fa-IR"/>
        </w:rPr>
        <w:t>نه‌ساز ق</w:t>
      </w:r>
      <w:r w:rsidR="00235F05">
        <w:rPr>
          <w:rFonts w:cs="2  Zar" w:hint="cs"/>
          <w:sz w:val="28"/>
          <w:szCs w:val="28"/>
          <w:rtl/>
          <w:lang w:bidi="fa-IR"/>
        </w:rPr>
        <w:t>ي</w:t>
      </w:r>
      <w:r w:rsidRPr="00111294">
        <w:rPr>
          <w:rFonts w:cs="2  Zar" w:hint="cs"/>
          <w:sz w:val="28"/>
          <w:szCs w:val="28"/>
          <w:rtl/>
          <w:lang w:bidi="fa-IR"/>
        </w:rPr>
        <w:t>ام حس</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طبقه‌‌بند</w:t>
      </w:r>
      <w:r w:rsidR="00235F05">
        <w:rPr>
          <w:rFonts w:cs="2  Zar" w:hint="cs"/>
          <w:sz w:val="28"/>
          <w:szCs w:val="28"/>
          <w:rtl/>
          <w:lang w:bidi="fa-IR"/>
        </w:rPr>
        <w:t>ي</w:t>
      </w:r>
      <w:r w:rsidRPr="00111294">
        <w:rPr>
          <w:rFonts w:cs="2  Zar" w:hint="cs"/>
          <w:sz w:val="28"/>
          <w:szCs w:val="28"/>
          <w:rtl/>
          <w:lang w:bidi="fa-IR"/>
        </w:rPr>
        <w:t xml:space="preserve"> دانش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در جهان اسلام با تأک</w:t>
      </w:r>
      <w:r w:rsidR="00235F05">
        <w:rPr>
          <w:rFonts w:cs="2  Zar" w:hint="cs"/>
          <w:sz w:val="28"/>
          <w:szCs w:val="28"/>
          <w:rtl/>
          <w:lang w:bidi="fa-IR"/>
        </w:rPr>
        <w:t>ي</w:t>
      </w:r>
      <w:r w:rsidRPr="00111294">
        <w:rPr>
          <w:rFonts w:cs="2  Zar" w:hint="cs"/>
          <w:sz w:val="28"/>
          <w:szCs w:val="28"/>
          <w:rtl/>
          <w:lang w:bidi="fa-IR"/>
        </w:rPr>
        <w:t>د بر دوره م</w:t>
      </w:r>
      <w:r w:rsidR="00235F05">
        <w:rPr>
          <w:rFonts w:cs="2  Zar" w:hint="cs"/>
          <w:sz w:val="28"/>
          <w:szCs w:val="28"/>
          <w:rtl/>
          <w:lang w:bidi="fa-IR"/>
        </w:rPr>
        <w:t>ي</w:t>
      </w:r>
      <w:r w:rsidRPr="00111294">
        <w:rPr>
          <w:rFonts w:cs="2  Zar" w:hint="cs"/>
          <w:sz w:val="28"/>
          <w:szCs w:val="28"/>
          <w:rtl/>
          <w:lang w:bidi="fa-IR"/>
        </w:rPr>
        <w:t>انه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عاشورا پ</w:t>
      </w:r>
      <w:r w:rsidR="00235F05">
        <w:rPr>
          <w:rFonts w:cs="2  Zar" w:hint="cs"/>
          <w:sz w:val="28"/>
          <w:szCs w:val="28"/>
          <w:rtl/>
          <w:lang w:bidi="fa-IR"/>
        </w:rPr>
        <w:t>ي</w:t>
      </w:r>
      <w:r w:rsidRPr="00111294">
        <w:rPr>
          <w:rFonts w:cs="2  Zar" w:hint="cs"/>
          <w:sz w:val="28"/>
          <w:szCs w:val="28"/>
          <w:rtl/>
          <w:lang w:bidi="fa-IR"/>
        </w:rPr>
        <w:t>امد تغ</w:t>
      </w:r>
      <w:r w:rsidR="00235F05">
        <w:rPr>
          <w:rFonts w:cs="2  Zar" w:hint="cs"/>
          <w:sz w:val="28"/>
          <w:szCs w:val="28"/>
          <w:rtl/>
          <w:lang w:bidi="fa-IR"/>
        </w:rPr>
        <w:t>يي</w:t>
      </w:r>
      <w:r w:rsidRPr="00111294">
        <w:rPr>
          <w:rFonts w:cs="2  Zar" w:hint="cs"/>
          <w:sz w:val="28"/>
          <w:szCs w:val="28"/>
          <w:rtl/>
          <w:lang w:bidi="fa-IR"/>
        </w:rPr>
        <w:t>ر ارزش‌ها (بررس</w:t>
      </w:r>
      <w:r w:rsidR="00235F05">
        <w:rPr>
          <w:rFonts w:cs="2  Zar" w:hint="cs"/>
          <w:sz w:val="28"/>
          <w:szCs w:val="28"/>
          <w:rtl/>
          <w:lang w:bidi="fa-IR"/>
        </w:rPr>
        <w:t>ي</w:t>
      </w:r>
      <w:r w:rsidRPr="00111294">
        <w:rPr>
          <w:rFonts w:cs="2  Zar" w:hint="cs"/>
          <w:sz w:val="28"/>
          <w:szCs w:val="28"/>
          <w:rtl/>
          <w:lang w:bidi="fa-IR"/>
        </w:rPr>
        <w:t xml:space="preserve"> جامعه‌شناخت</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عاشورا در برابر بدعت‌ها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عاشورا مبدأ تحولات عظ</w:t>
      </w:r>
      <w:r w:rsidR="00235F05">
        <w:rPr>
          <w:rFonts w:cs="2  Zar" w:hint="cs"/>
          <w:sz w:val="28"/>
          <w:szCs w:val="28"/>
          <w:rtl/>
          <w:lang w:bidi="fa-IR"/>
        </w:rPr>
        <w:t>ي</w:t>
      </w:r>
      <w:r w:rsidRPr="00111294">
        <w:rPr>
          <w:rFonts w:cs="2  Zar" w:hint="cs"/>
          <w:sz w:val="28"/>
          <w:szCs w:val="28"/>
          <w:rtl/>
          <w:lang w:bidi="fa-IR"/>
        </w:rPr>
        <w:t>م در تار</w:t>
      </w:r>
      <w:r w:rsidR="00235F05">
        <w:rPr>
          <w:rFonts w:cs="2  Zar" w:hint="cs"/>
          <w:sz w:val="28"/>
          <w:szCs w:val="28"/>
          <w:rtl/>
          <w:lang w:bidi="fa-IR"/>
        </w:rPr>
        <w:t>ي</w:t>
      </w:r>
      <w:r w:rsidRPr="00111294">
        <w:rPr>
          <w:rFonts w:cs="2  Zar" w:hint="cs"/>
          <w:sz w:val="28"/>
          <w:szCs w:val="28"/>
          <w:rtl/>
          <w:lang w:bidi="fa-IR"/>
        </w:rPr>
        <w:t>خ خلقت و بشر</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عاشورا، تحر</w:t>
      </w:r>
      <w:r w:rsidR="00235F05">
        <w:rPr>
          <w:rFonts w:cs="2  Zar" w:hint="cs"/>
          <w:sz w:val="28"/>
          <w:szCs w:val="28"/>
          <w:rtl/>
          <w:lang w:bidi="fa-IR"/>
        </w:rPr>
        <w:t>ي</w:t>
      </w:r>
      <w:r w:rsidRPr="00111294">
        <w:rPr>
          <w:rFonts w:cs="2  Zar" w:hint="cs"/>
          <w:sz w:val="28"/>
          <w:szCs w:val="28"/>
          <w:rtl/>
          <w:lang w:bidi="fa-IR"/>
        </w:rPr>
        <w:t>فات و پ</w:t>
      </w:r>
      <w:r w:rsidR="00235F05">
        <w:rPr>
          <w:rFonts w:cs="2  Zar" w:hint="cs"/>
          <w:sz w:val="28"/>
          <w:szCs w:val="28"/>
          <w:rtl/>
          <w:lang w:bidi="fa-IR"/>
        </w:rPr>
        <w:t>ي</w:t>
      </w:r>
      <w:r w:rsidRPr="00111294">
        <w:rPr>
          <w:rFonts w:cs="2  Zar" w:hint="cs"/>
          <w:sz w:val="28"/>
          <w:szCs w:val="28"/>
          <w:rtl/>
          <w:lang w:bidi="fa-IR"/>
        </w:rPr>
        <w:t>را</w:t>
      </w:r>
      <w:r w:rsidR="00235F05">
        <w:rPr>
          <w:rFonts w:cs="2  Zar" w:hint="cs"/>
          <w:sz w:val="28"/>
          <w:szCs w:val="28"/>
          <w:rtl/>
          <w:lang w:bidi="fa-IR"/>
        </w:rPr>
        <w:t>ي</w:t>
      </w:r>
      <w:r w:rsidRPr="00111294">
        <w:rPr>
          <w:rFonts w:cs="2  Zar" w:hint="cs"/>
          <w:sz w:val="28"/>
          <w:szCs w:val="28"/>
          <w:rtl/>
          <w:lang w:bidi="fa-IR"/>
        </w:rPr>
        <w:t>ه‌ها</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عبادت و بندگ</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اکرم (ص)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عبدالله بن جعفر و ق</w:t>
      </w:r>
      <w:r w:rsidR="00235F05">
        <w:rPr>
          <w:rFonts w:cs="2  Zar" w:hint="cs"/>
          <w:sz w:val="28"/>
          <w:szCs w:val="28"/>
          <w:rtl/>
          <w:lang w:bidi="fa-IR"/>
        </w:rPr>
        <w:t>ي</w:t>
      </w:r>
      <w:r w:rsidRPr="00111294">
        <w:rPr>
          <w:rFonts w:cs="2  Zar" w:hint="cs"/>
          <w:sz w:val="28"/>
          <w:szCs w:val="28"/>
          <w:rtl/>
          <w:lang w:bidi="fa-IR"/>
        </w:rPr>
        <w:t>ام کربلا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عبدالله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و ادعا</w:t>
      </w:r>
      <w:r w:rsidR="00235F05">
        <w:rPr>
          <w:rFonts w:cs="2  Zar" w:hint="cs"/>
          <w:sz w:val="28"/>
          <w:szCs w:val="28"/>
          <w:rtl/>
          <w:lang w:bidi="fa-IR"/>
        </w:rPr>
        <w:t>ي</w:t>
      </w:r>
      <w:r w:rsidRPr="00111294">
        <w:rPr>
          <w:rFonts w:cs="2  Zar" w:hint="cs"/>
          <w:sz w:val="28"/>
          <w:szCs w:val="28"/>
          <w:rtl/>
          <w:lang w:bidi="fa-IR"/>
        </w:rPr>
        <w:t xml:space="preserve"> مهدو</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عبرت‌ها در نهضت حضرت موسي(ع)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عبرت‌ها و آموزه‌ها</w:t>
      </w:r>
      <w:r w:rsidR="00235F05">
        <w:rPr>
          <w:rFonts w:cs="2  Zar" w:hint="cs"/>
          <w:sz w:val="28"/>
          <w:szCs w:val="28"/>
          <w:rtl/>
          <w:lang w:bidi="fa-IR"/>
        </w:rPr>
        <w:t>ي</w:t>
      </w:r>
      <w:r w:rsidRPr="00111294">
        <w:rPr>
          <w:rFonts w:cs="2  Zar" w:hint="cs"/>
          <w:sz w:val="28"/>
          <w:szCs w:val="28"/>
          <w:rtl/>
          <w:lang w:bidi="fa-IR"/>
        </w:rPr>
        <w:t xml:space="preserve"> احد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عبرت‌ها</w:t>
      </w:r>
      <w:r w:rsidR="00235F05">
        <w:rPr>
          <w:rFonts w:cs="2  Zar" w:hint="cs"/>
          <w:sz w:val="28"/>
          <w:szCs w:val="28"/>
          <w:rtl/>
          <w:lang w:bidi="fa-IR"/>
        </w:rPr>
        <w:t>ي</w:t>
      </w:r>
      <w:r w:rsidRPr="00111294">
        <w:rPr>
          <w:rFonts w:cs="2  Zar" w:hint="cs"/>
          <w:sz w:val="28"/>
          <w:szCs w:val="28"/>
          <w:rtl/>
          <w:lang w:bidi="fa-IR"/>
        </w:rPr>
        <w:t xml:space="preserve"> مسلمانان از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عدالت اجتماع</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 xml:space="preserve"> (ع)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عدالت در حکومت حضرت حجت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عدالت در دولت نبو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عدالت و حکومت اجتماع</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عدالت و وظا</w:t>
      </w:r>
      <w:r w:rsidR="00235F05">
        <w:rPr>
          <w:rFonts w:cs="2  Zar" w:hint="cs"/>
          <w:sz w:val="28"/>
          <w:szCs w:val="28"/>
          <w:rtl/>
          <w:lang w:bidi="fa-IR"/>
        </w:rPr>
        <w:t>ي</w:t>
      </w:r>
      <w:r w:rsidRPr="00111294">
        <w:rPr>
          <w:rFonts w:cs="2  Zar" w:hint="cs"/>
          <w:sz w:val="28"/>
          <w:szCs w:val="28"/>
          <w:rtl/>
          <w:lang w:bidi="fa-IR"/>
        </w:rPr>
        <w:t>ف دولت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با تأک</w:t>
      </w:r>
      <w:r w:rsidR="00235F05">
        <w:rPr>
          <w:rFonts w:cs="2  Zar" w:hint="cs"/>
          <w:sz w:val="28"/>
          <w:szCs w:val="28"/>
          <w:rtl/>
          <w:lang w:bidi="fa-IR"/>
        </w:rPr>
        <w:t>ي</w:t>
      </w:r>
      <w:r w:rsidRPr="00111294">
        <w:rPr>
          <w:rFonts w:cs="2  Zar" w:hint="cs"/>
          <w:sz w:val="28"/>
          <w:szCs w:val="28"/>
          <w:rtl/>
          <w:lang w:bidi="fa-IR"/>
        </w:rPr>
        <w:t>د بر فقه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عدالت، شاخصه حکومت ام</w:t>
      </w:r>
      <w:r w:rsidR="00235F05">
        <w:rPr>
          <w:rFonts w:cs="2  Zar" w:hint="cs"/>
          <w:sz w:val="28"/>
          <w:szCs w:val="28"/>
          <w:rtl/>
          <w:lang w:bidi="fa-IR"/>
        </w:rPr>
        <w:t>ي</w:t>
      </w:r>
      <w:r w:rsidRPr="00111294">
        <w:rPr>
          <w:rFonts w:cs="2  Zar" w:hint="cs"/>
          <w:sz w:val="28"/>
          <w:szCs w:val="28"/>
          <w:rtl/>
          <w:lang w:bidi="fa-IR"/>
        </w:rPr>
        <w:t>رالمؤمن</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عدالت‌گستر</w:t>
      </w:r>
      <w:r w:rsidR="00235F05">
        <w:rPr>
          <w:rFonts w:cs="2  Zar" w:hint="cs"/>
          <w:sz w:val="28"/>
          <w:szCs w:val="28"/>
          <w:rtl/>
          <w:lang w:bidi="fa-IR"/>
        </w:rPr>
        <w:t>ي</w:t>
      </w:r>
      <w:r w:rsidRPr="00111294">
        <w:rPr>
          <w:rFonts w:cs="2  Zar" w:hint="cs"/>
          <w:sz w:val="28"/>
          <w:szCs w:val="28"/>
          <w:rtl/>
          <w:lang w:bidi="fa-IR"/>
        </w:rPr>
        <w:t xml:space="preserve"> در حکومت علو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عرب‌تباران خراسان و نقش آنان در سقوط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عربستان پ</w:t>
      </w:r>
      <w:r w:rsidR="00235F05">
        <w:rPr>
          <w:rFonts w:cs="2  Zar" w:hint="cs"/>
          <w:sz w:val="28"/>
          <w:szCs w:val="28"/>
          <w:rtl/>
          <w:lang w:bidi="fa-IR"/>
        </w:rPr>
        <w:t>ي</w:t>
      </w:r>
      <w:r w:rsidRPr="00111294">
        <w:rPr>
          <w:rFonts w:cs="2  Zar" w:hint="cs"/>
          <w:sz w:val="28"/>
          <w:szCs w:val="28"/>
          <w:rtl/>
          <w:lang w:bidi="fa-IR"/>
        </w:rPr>
        <w:t>ش از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عرصه‌ها</w:t>
      </w:r>
      <w:r w:rsidR="00235F05">
        <w:rPr>
          <w:rFonts w:cs="2  Zar" w:hint="cs"/>
          <w:sz w:val="28"/>
          <w:szCs w:val="28"/>
          <w:rtl/>
          <w:lang w:bidi="fa-IR"/>
        </w:rPr>
        <w:t>ي</w:t>
      </w:r>
      <w:r w:rsidRPr="00111294">
        <w:rPr>
          <w:rFonts w:cs="2  Zar" w:hint="cs"/>
          <w:sz w:val="28"/>
          <w:szCs w:val="28"/>
          <w:rtl/>
          <w:lang w:bidi="fa-IR"/>
        </w:rPr>
        <w:t xml:space="preserve"> پاسخگو</w:t>
      </w:r>
      <w:r w:rsidR="00235F05">
        <w:rPr>
          <w:rFonts w:cs="2  Zar" w:hint="cs"/>
          <w:sz w:val="28"/>
          <w:szCs w:val="28"/>
          <w:rtl/>
          <w:lang w:bidi="fa-IR"/>
        </w:rPr>
        <w:t>يي</w:t>
      </w:r>
      <w:r w:rsidRPr="00111294">
        <w:rPr>
          <w:rFonts w:cs="2  Zar" w:hint="cs"/>
          <w:sz w:val="28"/>
          <w:szCs w:val="28"/>
          <w:rtl/>
          <w:lang w:bidi="fa-IR"/>
        </w:rPr>
        <w:t xml:space="preserve"> دولت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عرفان از منظر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عرفان سربدار</w:t>
      </w:r>
      <w:r w:rsidR="00235F05">
        <w:rPr>
          <w:rFonts w:cs="2  Zar" w:hint="cs"/>
          <w:sz w:val="28"/>
          <w:szCs w:val="28"/>
          <w:rtl/>
          <w:lang w:bidi="fa-IR"/>
        </w:rPr>
        <w:t>ي</w:t>
      </w:r>
      <w:r w:rsidRPr="00111294">
        <w:rPr>
          <w:rFonts w:cs="2  Zar" w:hint="cs"/>
          <w:sz w:val="28"/>
          <w:szCs w:val="28"/>
          <w:rtl/>
          <w:lang w:bidi="fa-IR"/>
        </w:rPr>
        <w:t xml:space="preserve"> در راستا</w:t>
      </w:r>
      <w:r w:rsidR="00235F05">
        <w:rPr>
          <w:rFonts w:cs="2  Zar" w:hint="cs"/>
          <w:sz w:val="28"/>
          <w:szCs w:val="28"/>
          <w:rtl/>
          <w:lang w:bidi="fa-IR"/>
        </w:rPr>
        <w:t>ي</w:t>
      </w:r>
      <w:r w:rsidRPr="00111294">
        <w:rPr>
          <w:rFonts w:cs="2  Zar" w:hint="cs"/>
          <w:sz w:val="28"/>
          <w:szCs w:val="28"/>
          <w:rtl/>
          <w:lang w:bidi="fa-IR"/>
        </w:rPr>
        <w:t xml:space="preserve"> تعال</w:t>
      </w:r>
      <w:r w:rsidR="00235F05">
        <w:rPr>
          <w:rFonts w:cs="2  Zar" w:hint="cs"/>
          <w:sz w:val="28"/>
          <w:szCs w:val="28"/>
          <w:rtl/>
          <w:lang w:bidi="fa-IR"/>
        </w:rPr>
        <w:t>ي</w:t>
      </w:r>
      <w:r w:rsidRPr="00111294">
        <w:rPr>
          <w:rFonts w:cs="2  Zar" w:hint="cs"/>
          <w:sz w:val="28"/>
          <w:szCs w:val="28"/>
          <w:rtl/>
          <w:lang w:bidi="fa-IR"/>
        </w:rPr>
        <w:t>م مهدو</w:t>
      </w:r>
      <w:r w:rsidR="00235F05">
        <w:rPr>
          <w:rFonts w:cs="2  Zar" w:hint="cs"/>
          <w:sz w:val="28"/>
          <w:szCs w:val="28"/>
          <w:rtl/>
          <w:lang w:bidi="fa-IR"/>
        </w:rPr>
        <w:t>ي</w:t>
      </w:r>
      <w:r w:rsidRPr="00111294">
        <w:rPr>
          <w:rFonts w:cs="2  Zar" w:hint="cs"/>
          <w:sz w:val="28"/>
          <w:szCs w:val="28"/>
          <w:rtl/>
          <w:lang w:bidi="fa-IR"/>
        </w:rPr>
        <w:t xml:space="preserve">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عزادار</w:t>
      </w:r>
      <w:r w:rsidR="00235F05">
        <w:rPr>
          <w:rFonts w:cs="2  Zar" w:hint="cs"/>
          <w:sz w:val="28"/>
          <w:szCs w:val="28"/>
          <w:rtl/>
          <w:lang w:bidi="fa-IR"/>
        </w:rPr>
        <w:t>ي</w:t>
      </w:r>
      <w:r w:rsidRPr="00111294">
        <w:rPr>
          <w:rFonts w:cs="2  Zar" w:hint="cs"/>
          <w:sz w:val="28"/>
          <w:szCs w:val="28"/>
          <w:rtl/>
          <w:lang w:bidi="fa-IR"/>
        </w:rPr>
        <w:t xml:space="preserve"> در س</w:t>
      </w:r>
      <w:r w:rsidR="00235F05">
        <w:rPr>
          <w:rFonts w:cs="2  Zar" w:hint="cs"/>
          <w:sz w:val="28"/>
          <w:szCs w:val="28"/>
          <w:rtl/>
          <w:lang w:bidi="fa-IR"/>
        </w:rPr>
        <w:t>ي</w:t>
      </w:r>
      <w:r w:rsidRPr="00111294">
        <w:rPr>
          <w:rFonts w:cs="2  Zar" w:hint="cs"/>
          <w:sz w:val="28"/>
          <w:szCs w:val="28"/>
          <w:rtl/>
          <w:lang w:bidi="fa-IR"/>
        </w:rPr>
        <w:t>رة ائمه (س) و رهبران مذهب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عزادار</w:t>
      </w:r>
      <w:r w:rsidR="00235F05">
        <w:rPr>
          <w:rFonts w:cs="2  Zar" w:hint="cs"/>
          <w:sz w:val="28"/>
          <w:szCs w:val="28"/>
          <w:rtl/>
          <w:lang w:bidi="fa-IR"/>
        </w:rPr>
        <w:t>ي</w:t>
      </w:r>
      <w:r w:rsidRPr="00111294">
        <w:rPr>
          <w:rFonts w:cs="2  Zar" w:hint="cs"/>
          <w:sz w:val="28"/>
          <w:szCs w:val="28"/>
          <w:rtl/>
          <w:lang w:bidi="fa-IR"/>
        </w:rPr>
        <w:t xml:space="preserve"> محرم در عصر صفو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عزادار</w:t>
      </w:r>
      <w:r w:rsidR="00235F05">
        <w:rPr>
          <w:rFonts w:cs="2  Zar" w:hint="cs"/>
          <w:sz w:val="28"/>
          <w:szCs w:val="28"/>
          <w:rtl/>
          <w:lang w:bidi="fa-IR"/>
        </w:rPr>
        <w:t>ي</w:t>
      </w:r>
      <w:r w:rsidRPr="00111294">
        <w:rPr>
          <w:rFonts w:cs="2  Zar" w:hint="cs"/>
          <w:sz w:val="28"/>
          <w:szCs w:val="28"/>
          <w:rtl/>
          <w:lang w:bidi="fa-IR"/>
        </w:rPr>
        <w:t xml:space="preserve"> و شبهات آن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عظمت شخص</w:t>
      </w:r>
      <w:r w:rsidR="00235F05">
        <w:rPr>
          <w:rFonts w:cs="2  Zar" w:hint="cs"/>
          <w:sz w:val="28"/>
          <w:szCs w:val="28"/>
          <w:rtl/>
          <w:lang w:bidi="fa-IR"/>
        </w:rPr>
        <w:t>ي</w:t>
      </w:r>
      <w:r w:rsidRPr="00111294">
        <w:rPr>
          <w:rFonts w:cs="2  Zar" w:hint="cs"/>
          <w:sz w:val="28"/>
          <w:szCs w:val="28"/>
          <w:rtl/>
          <w:lang w:bidi="fa-IR"/>
        </w:rPr>
        <w:t>ت حضرت عبدالعظ</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علائم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آخرالزمان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علائم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منج</w:t>
      </w:r>
      <w:r w:rsidR="00235F05">
        <w:rPr>
          <w:rFonts w:cs="2  Zar" w:hint="cs"/>
          <w:sz w:val="28"/>
          <w:szCs w:val="28"/>
          <w:rtl/>
          <w:lang w:bidi="fa-IR"/>
        </w:rPr>
        <w:t>ي</w:t>
      </w:r>
      <w:r w:rsidRPr="00111294">
        <w:rPr>
          <w:rFonts w:cs="2  Zar" w:hint="cs"/>
          <w:sz w:val="28"/>
          <w:szCs w:val="28"/>
          <w:rtl/>
          <w:lang w:bidi="fa-IR"/>
        </w:rPr>
        <w:t xml:space="preserve"> در عصر حضرت موس</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علائم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منج</w:t>
      </w:r>
      <w:r w:rsidR="00235F05">
        <w:rPr>
          <w:rFonts w:cs="2  Zar" w:hint="cs"/>
          <w:sz w:val="28"/>
          <w:szCs w:val="28"/>
          <w:rtl/>
          <w:lang w:bidi="fa-IR"/>
        </w:rPr>
        <w:t>ي</w:t>
      </w:r>
      <w:r w:rsidRPr="00111294">
        <w:rPr>
          <w:rFonts w:cs="2  Zar" w:hint="cs"/>
          <w:sz w:val="28"/>
          <w:szCs w:val="28"/>
          <w:rtl/>
          <w:lang w:bidi="fa-IR"/>
        </w:rPr>
        <w:t xml:space="preserve"> در عصر داوران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علائم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منج</w:t>
      </w:r>
      <w:r w:rsidR="00235F05">
        <w:rPr>
          <w:rFonts w:cs="2  Zar" w:hint="cs"/>
          <w:sz w:val="28"/>
          <w:szCs w:val="28"/>
          <w:rtl/>
          <w:lang w:bidi="fa-IR"/>
        </w:rPr>
        <w:t>ي</w:t>
      </w:r>
      <w:r w:rsidRPr="00111294">
        <w:rPr>
          <w:rFonts w:cs="2  Zar" w:hint="cs"/>
          <w:sz w:val="28"/>
          <w:szCs w:val="28"/>
          <w:rtl/>
          <w:lang w:bidi="fa-IR"/>
        </w:rPr>
        <w:t xml:space="preserve"> در عصر کاهنان و پس از اسارت بابل</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علائم و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ظهور منج</w:t>
      </w:r>
      <w:r w:rsidR="00235F05">
        <w:rPr>
          <w:rFonts w:cs="2  Zar" w:hint="cs"/>
          <w:sz w:val="28"/>
          <w:szCs w:val="28"/>
          <w:rtl/>
          <w:lang w:bidi="fa-IR"/>
        </w:rPr>
        <w:t>ي</w:t>
      </w:r>
      <w:r w:rsidRPr="00111294">
        <w:rPr>
          <w:rFonts w:cs="2  Zar" w:hint="cs"/>
          <w:sz w:val="28"/>
          <w:szCs w:val="28"/>
          <w:rtl/>
          <w:lang w:bidi="fa-IR"/>
        </w:rPr>
        <w:t xml:space="preserve"> در عصر مشا</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علت اصل</w:t>
      </w:r>
      <w:r w:rsidR="00235F05">
        <w:rPr>
          <w:rFonts w:cs="2  Zar" w:hint="cs"/>
          <w:sz w:val="28"/>
          <w:szCs w:val="28"/>
          <w:rtl/>
          <w:lang w:bidi="fa-IR"/>
        </w:rPr>
        <w:t>ي</w:t>
      </w:r>
      <w:r w:rsidRPr="00111294">
        <w:rPr>
          <w:rFonts w:cs="2  Zar" w:hint="cs"/>
          <w:sz w:val="28"/>
          <w:szCs w:val="28"/>
          <w:rtl/>
          <w:lang w:bidi="fa-IR"/>
        </w:rPr>
        <w:t xml:space="preserve"> اختلاف انقلاب</w:t>
      </w:r>
      <w:r w:rsidR="00235F05">
        <w:rPr>
          <w:rFonts w:cs="2  Zar" w:hint="cs"/>
          <w:sz w:val="28"/>
          <w:szCs w:val="28"/>
          <w:rtl/>
          <w:lang w:bidi="fa-IR"/>
        </w:rPr>
        <w:t>ي</w:t>
      </w:r>
      <w:r w:rsidRPr="00111294">
        <w:rPr>
          <w:rFonts w:cs="2  Zar" w:hint="cs"/>
          <w:sz w:val="28"/>
          <w:szCs w:val="28"/>
          <w:rtl/>
          <w:lang w:bidi="fa-IR"/>
        </w:rPr>
        <w:t>ون از نگاه شه</w:t>
      </w:r>
      <w:r w:rsidR="00235F05">
        <w:rPr>
          <w:rFonts w:cs="2  Zar" w:hint="cs"/>
          <w:sz w:val="28"/>
          <w:szCs w:val="28"/>
          <w:rtl/>
          <w:lang w:bidi="fa-IR"/>
        </w:rPr>
        <w:t>ي</w:t>
      </w:r>
      <w:r w:rsidRPr="00111294">
        <w:rPr>
          <w:rFonts w:cs="2  Zar" w:hint="cs"/>
          <w:sz w:val="28"/>
          <w:szCs w:val="28"/>
          <w:rtl/>
          <w:lang w:bidi="fa-IR"/>
        </w:rPr>
        <w:t>د مطهر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علل انحطاط حکومت‌ها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علل انحطاط مسلم</w:t>
      </w:r>
      <w:r w:rsidR="00235F05">
        <w:rPr>
          <w:rFonts w:cs="2  Zar" w:hint="cs"/>
          <w:sz w:val="28"/>
          <w:szCs w:val="28"/>
          <w:rtl/>
          <w:lang w:bidi="fa-IR"/>
        </w:rPr>
        <w:t>ي</w:t>
      </w:r>
      <w:r w:rsidRPr="00111294">
        <w:rPr>
          <w:rFonts w:cs="2  Zar" w:hint="cs"/>
          <w:sz w:val="28"/>
          <w:szCs w:val="28"/>
          <w:rtl/>
          <w:lang w:bidi="fa-IR"/>
        </w:rPr>
        <w:t>ن از 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علل تسر</w:t>
      </w:r>
      <w:r w:rsidR="00235F05">
        <w:rPr>
          <w:rFonts w:cs="2  Zar" w:hint="cs"/>
          <w:sz w:val="28"/>
          <w:szCs w:val="28"/>
          <w:rtl/>
          <w:lang w:bidi="fa-IR"/>
        </w:rPr>
        <w:t>ي</w:t>
      </w:r>
      <w:r w:rsidRPr="00111294">
        <w:rPr>
          <w:rFonts w:cs="2  Zar" w:hint="cs"/>
          <w:sz w:val="28"/>
          <w:szCs w:val="28"/>
          <w:rtl/>
          <w:lang w:bidi="fa-IR"/>
        </w:rPr>
        <w:t xml:space="preserve">ع گسترش اسلام در </w:t>
      </w:r>
      <w:r w:rsidR="00235F05">
        <w:rPr>
          <w:rFonts w:cs="2  Zar" w:hint="cs"/>
          <w:sz w:val="28"/>
          <w:szCs w:val="28"/>
          <w:rtl/>
          <w:lang w:bidi="fa-IR"/>
        </w:rPr>
        <w:t>ي</w:t>
      </w:r>
      <w:r w:rsidRPr="00111294">
        <w:rPr>
          <w:rFonts w:cs="2  Zar" w:hint="cs"/>
          <w:sz w:val="28"/>
          <w:szCs w:val="28"/>
          <w:rtl/>
          <w:lang w:bidi="fa-IR"/>
        </w:rPr>
        <w:t>ثرب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علل دست‌گ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حس</w:t>
      </w:r>
      <w:r w:rsidR="00235F05">
        <w:rPr>
          <w:rFonts w:cs="2  Zar" w:hint="cs"/>
          <w:sz w:val="28"/>
          <w:szCs w:val="28"/>
          <w:rtl/>
          <w:lang w:bidi="fa-IR"/>
        </w:rPr>
        <w:t>ي</w:t>
      </w:r>
      <w:r w:rsidRPr="00111294">
        <w:rPr>
          <w:rFonts w:cs="2  Zar" w:hint="cs"/>
          <w:sz w:val="28"/>
          <w:szCs w:val="28"/>
          <w:rtl/>
          <w:lang w:bidi="fa-IR"/>
        </w:rPr>
        <w:t>ن بن روح نوبخت</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علل دوام حکومت معاو</w:t>
      </w:r>
      <w:r w:rsidR="00235F05">
        <w:rPr>
          <w:rFonts w:cs="2  Zar" w:hint="cs"/>
          <w:sz w:val="28"/>
          <w:szCs w:val="28"/>
          <w:rtl/>
          <w:lang w:bidi="fa-IR"/>
        </w:rPr>
        <w:t>ي</w:t>
      </w:r>
      <w:r w:rsidRPr="00111294">
        <w:rPr>
          <w:rFonts w:cs="2  Zar" w:hint="cs"/>
          <w:sz w:val="28"/>
          <w:szCs w:val="28"/>
          <w:rtl/>
          <w:lang w:bidi="fa-IR"/>
        </w:rPr>
        <w:t>ه در شام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علل رو</w:t>
      </w:r>
      <w:r w:rsidR="00235F05">
        <w:rPr>
          <w:rFonts w:cs="2  Zar" w:hint="cs"/>
          <w:sz w:val="28"/>
          <w:szCs w:val="28"/>
          <w:rtl/>
          <w:lang w:bidi="fa-IR"/>
        </w:rPr>
        <w:t>ي</w:t>
      </w:r>
      <w:r w:rsidRPr="00111294">
        <w:rPr>
          <w:rFonts w:cs="2  Zar" w:hint="cs"/>
          <w:sz w:val="28"/>
          <w:szCs w:val="28"/>
          <w:rtl/>
          <w:lang w:bidi="fa-IR"/>
        </w:rPr>
        <w:t>کرد آل‌زب</w:t>
      </w:r>
      <w:r w:rsidR="00235F05">
        <w:rPr>
          <w:rFonts w:cs="2  Zar" w:hint="cs"/>
          <w:sz w:val="28"/>
          <w:szCs w:val="28"/>
          <w:rtl/>
          <w:lang w:bidi="fa-IR"/>
        </w:rPr>
        <w:t>ي</w:t>
      </w:r>
      <w:r w:rsidRPr="00111294">
        <w:rPr>
          <w:rFonts w:cs="2  Zar" w:hint="cs"/>
          <w:sz w:val="28"/>
          <w:szCs w:val="28"/>
          <w:rtl/>
          <w:lang w:bidi="fa-IR"/>
        </w:rPr>
        <w:t>ر، همسران و موال</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شان به نقل احاد</w:t>
      </w:r>
      <w:r w:rsidR="00235F05">
        <w:rPr>
          <w:rFonts w:cs="2  Zar" w:hint="cs"/>
          <w:sz w:val="28"/>
          <w:szCs w:val="28"/>
          <w:rtl/>
          <w:lang w:bidi="fa-IR"/>
        </w:rPr>
        <w:t>ي</w:t>
      </w:r>
      <w:r w:rsidRPr="00111294">
        <w:rPr>
          <w:rFonts w:cs="2  Zar" w:hint="cs"/>
          <w:sz w:val="28"/>
          <w:szCs w:val="28"/>
          <w:rtl/>
          <w:lang w:bidi="fa-IR"/>
        </w:rPr>
        <w:t>ث و روا</w:t>
      </w:r>
      <w:r w:rsidR="00235F05">
        <w:rPr>
          <w:rFonts w:cs="2  Zar" w:hint="cs"/>
          <w:sz w:val="28"/>
          <w:szCs w:val="28"/>
          <w:rtl/>
          <w:lang w:bidi="fa-IR"/>
        </w:rPr>
        <w:t>ي</w:t>
      </w:r>
      <w:r w:rsidRPr="00111294">
        <w:rPr>
          <w:rFonts w:cs="2  Zar" w:hint="cs"/>
          <w:sz w:val="28"/>
          <w:szCs w:val="28"/>
          <w:rtl/>
          <w:lang w:bidi="fa-IR"/>
        </w:rPr>
        <w:t>ات در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علل شکست مسلمانان در جنگ احد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علل گرا</w:t>
      </w:r>
      <w:r w:rsidR="00235F05">
        <w:rPr>
          <w:rFonts w:cs="2  Zar" w:hint="cs"/>
          <w:sz w:val="28"/>
          <w:szCs w:val="28"/>
          <w:rtl/>
          <w:lang w:bidi="fa-IR"/>
        </w:rPr>
        <w:t>ي</w:t>
      </w:r>
      <w:r w:rsidRPr="00111294">
        <w:rPr>
          <w:rFonts w:cs="2  Zar" w:hint="cs"/>
          <w:sz w:val="28"/>
          <w:szCs w:val="28"/>
          <w:rtl/>
          <w:lang w:bidi="fa-IR"/>
        </w:rPr>
        <w:t>ش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 به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علم پزشک</w:t>
      </w:r>
      <w:r w:rsidR="00235F05">
        <w:rPr>
          <w:rFonts w:cs="2  Zar" w:hint="cs"/>
          <w:sz w:val="28"/>
          <w:szCs w:val="28"/>
          <w:rtl/>
          <w:lang w:bidi="fa-IR"/>
        </w:rPr>
        <w:t>ي</w:t>
      </w:r>
      <w:r w:rsidRPr="00111294">
        <w:rPr>
          <w:rFonts w:cs="2  Zar" w:hint="cs"/>
          <w:sz w:val="28"/>
          <w:szCs w:val="28"/>
          <w:rtl/>
          <w:lang w:bidi="fa-IR"/>
        </w:rPr>
        <w:t xml:space="preserve"> در اسلام و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lastRenderedPageBreak/>
        <w:t>علما مهاجر ش</w:t>
      </w:r>
      <w:r w:rsidR="00235F05">
        <w:rPr>
          <w:rFonts w:cs="2  Zar" w:hint="cs"/>
          <w:sz w:val="28"/>
          <w:szCs w:val="28"/>
          <w:rtl/>
          <w:lang w:bidi="fa-IR"/>
        </w:rPr>
        <w:t>ي</w:t>
      </w:r>
      <w:r w:rsidRPr="00111294">
        <w:rPr>
          <w:rFonts w:cs="2  Zar" w:hint="cs"/>
          <w:sz w:val="28"/>
          <w:szCs w:val="28"/>
          <w:rtl/>
          <w:lang w:bidi="fa-IR"/>
        </w:rPr>
        <w:t>عه در عصر صفو</w:t>
      </w:r>
      <w:r w:rsidR="00235F05">
        <w:rPr>
          <w:rFonts w:cs="2  Zar" w:hint="cs"/>
          <w:sz w:val="28"/>
          <w:szCs w:val="28"/>
          <w:rtl/>
          <w:lang w:bidi="fa-IR"/>
        </w:rPr>
        <w:t>ي</w:t>
      </w:r>
      <w:r w:rsidRPr="00111294">
        <w:rPr>
          <w:rFonts w:cs="2  Zar" w:hint="cs"/>
          <w:sz w:val="28"/>
          <w:szCs w:val="28"/>
          <w:rtl/>
          <w:lang w:bidi="fa-IR"/>
        </w:rPr>
        <w:t>ه به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علما و اند</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شان در عصر صفو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علماء و فقها</w:t>
      </w:r>
      <w:r w:rsidR="00235F05">
        <w:rPr>
          <w:rFonts w:cs="2  Zar" w:hint="cs"/>
          <w:sz w:val="28"/>
          <w:szCs w:val="28"/>
          <w:rtl/>
          <w:lang w:bidi="fa-IR"/>
        </w:rPr>
        <w:t>ي</w:t>
      </w:r>
      <w:r w:rsidRPr="00111294">
        <w:rPr>
          <w:rFonts w:cs="2  Zar" w:hint="cs"/>
          <w:sz w:val="28"/>
          <w:szCs w:val="28"/>
          <w:rtl/>
          <w:lang w:bidi="fa-IR"/>
        </w:rPr>
        <w:t xml:space="preserve"> معاصر مشعشع</w:t>
      </w:r>
      <w:r w:rsidR="00235F05">
        <w:rPr>
          <w:rFonts w:cs="2  Zar" w:hint="cs"/>
          <w:sz w:val="28"/>
          <w:szCs w:val="28"/>
          <w:rtl/>
          <w:lang w:bidi="fa-IR"/>
        </w:rPr>
        <w:t>ي</w:t>
      </w:r>
      <w:r w:rsidRPr="00111294">
        <w:rPr>
          <w:rFonts w:cs="2  Zar" w:hint="cs"/>
          <w:sz w:val="28"/>
          <w:szCs w:val="28"/>
          <w:rtl/>
          <w:lang w:bidi="fa-IR"/>
        </w:rPr>
        <w:t>ان و برخورد با مدع</w:t>
      </w:r>
      <w:r w:rsidR="00235F05">
        <w:rPr>
          <w:rFonts w:cs="2  Zar" w:hint="cs"/>
          <w:sz w:val="28"/>
          <w:szCs w:val="28"/>
          <w:rtl/>
          <w:lang w:bidi="fa-IR"/>
        </w:rPr>
        <w:t>ي</w:t>
      </w:r>
      <w:r w:rsidRPr="00111294">
        <w:rPr>
          <w:rFonts w:cs="2  Zar" w:hint="cs"/>
          <w:sz w:val="28"/>
          <w:szCs w:val="28"/>
          <w:rtl/>
          <w:lang w:bidi="fa-IR"/>
        </w:rPr>
        <w:t>ان دروغ</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علما</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و مسأله اجازه در قرن نوزدهم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علوم اسلام</w:t>
      </w:r>
      <w:r w:rsidR="00235F05">
        <w:rPr>
          <w:rFonts w:cs="2  Zar" w:hint="cs"/>
          <w:sz w:val="28"/>
          <w:szCs w:val="28"/>
          <w:rtl/>
          <w:lang w:bidi="fa-IR"/>
        </w:rPr>
        <w:t>ي</w:t>
      </w:r>
      <w:r w:rsidRPr="00111294">
        <w:rPr>
          <w:rFonts w:cs="2  Zar" w:hint="cs"/>
          <w:sz w:val="28"/>
          <w:szCs w:val="28"/>
          <w:rtl/>
          <w:lang w:bidi="fa-IR"/>
        </w:rPr>
        <w:t xml:space="preserve"> و نقش آن در تحولات علم</w:t>
      </w:r>
      <w:r w:rsidR="00235F05">
        <w:rPr>
          <w:rFonts w:cs="2  Zar" w:hint="cs"/>
          <w:sz w:val="28"/>
          <w:szCs w:val="28"/>
          <w:rtl/>
          <w:lang w:bidi="fa-IR"/>
        </w:rPr>
        <w:t>ي</w:t>
      </w:r>
      <w:r w:rsidRPr="00111294">
        <w:rPr>
          <w:rFonts w:cs="2  Zar" w:hint="cs"/>
          <w:sz w:val="28"/>
          <w:szCs w:val="28"/>
          <w:rtl/>
          <w:lang w:bidi="fa-IR"/>
        </w:rPr>
        <w:t xml:space="preserve"> جهان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عل</w:t>
      </w:r>
      <w:r w:rsidR="00235F05">
        <w:rPr>
          <w:rFonts w:cs="2  Zar" w:hint="cs"/>
          <w:sz w:val="28"/>
          <w:szCs w:val="28"/>
          <w:rtl/>
          <w:lang w:bidi="fa-IR"/>
        </w:rPr>
        <w:t>ي</w:t>
      </w:r>
      <w:r w:rsidRPr="00111294">
        <w:rPr>
          <w:rFonts w:cs="2  Zar" w:hint="cs"/>
          <w:sz w:val="28"/>
          <w:szCs w:val="28"/>
          <w:rtl/>
          <w:lang w:bidi="fa-IR"/>
        </w:rPr>
        <w:t xml:space="preserve"> (ع) از نگاه عل</w:t>
      </w:r>
      <w:r w:rsidR="00235F05">
        <w:rPr>
          <w:rFonts w:cs="2  Zar" w:hint="cs"/>
          <w:sz w:val="28"/>
          <w:szCs w:val="28"/>
          <w:rtl/>
          <w:lang w:bidi="fa-IR"/>
        </w:rPr>
        <w:t>ي</w:t>
      </w:r>
      <w:r w:rsidRPr="00111294">
        <w:rPr>
          <w:rFonts w:cs="2  Zar" w:hint="cs"/>
          <w:sz w:val="28"/>
          <w:szCs w:val="28"/>
          <w:rtl/>
          <w:lang w:bidi="fa-IR"/>
        </w:rPr>
        <w:t xml:space="preserve"> (ع) تحل</w:t>
      </w:r>
      <w:r w:rsidR="00235F05">
        <w:rPr>
          <w:rFonts w:cs="2  Zar" w:hint="cs"/>
          <w:sz w:val="28"/>
          <w:szCs w:val="28"/>
          <w:rtl/>
          <w:lang w:bidi="fa-IR"/>
        </w:rPr>
        <w:t>ي</w:t>
      </w:r>
      <w:r w:rsidRPr="00111294">
        <w:rPr>
          <w:rFonts w:cs="2  Zar" w:hint="cs"/>
          <w:sz w:val="28"/>
          <w:szCs w:val="28"/>
          <w:rtl/>
          <w:lang w:bidi="fa-IR"/>
        </w:rPr>
        <w:t>ل موضع</w:t>
      </w:r>
      <w:r w:rsidRPr="00111294">
        <w:rPr>
          <w:rFonts w:cs="2  Zar" w:hint="cs"/>
          <w:sz w:val="28"/>
          <w:szCs w:val="28"/>
          <w:rtl/>
          <w:lang w:bidi="fa-IR"/>
        </w:rPr>
        <w:softHyphen/>
        <w:t>گر</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 xml:space="preserve"> (ع) بعد از رحلت پ</w:t>
      </w:r>
      <w:r w:rsidR="00235F05">
        <w:rPr>
          <w:rFonts w:cs="2  Zar" w:hint="cs"/>
          <w:sz w:val="28"/>
          <w:szCs w:val="28"/>
          <w:rtl/>
          <w:lang w:bidi="fa-IR"/>
        </w:rPr>
        <w:t>ي</w:t>
      </w:r>
      <w:r w:rsidRPr="00111294">
        <w:rPr>
          <w:rFonts w:cs="2  Zar" w:hint="cs"/>
          <w:sz w:val="28"/>
          <w:szCs w:val="28"/>
          <w:rtl/>
          <w:lang w:bidi="fa-IR"/>
        </w:rPr>
        <w:t>امبر اکرم (ص) از د</w:t>
      </w:r>
      <w:r w:rsidR="00235F05">
        <w:rPr>
          <w:rFonts w:cs="2  Zar" w:hint="cs"/>
          <w:sz w:val="28"/>
          <w:szCs w:val="28"/>
          <w:rtl/>
          <w:lang w:bidi="fa-IR"/>
        </w:rPr>
        <w:t>ي</w:t>
      </w:r>
      <w:r w:rsidRPr="00111294">
        <w:rPr>
          <w:rFonts w:cs="2  Zar" w:hint="cs"/>
          <w:sz w:val="28"/>
          <w:szCs w:val="28"/>
          <w:rtl/>
          <w:lang w:bidi="fa-IR"/>
        </w:rPr>
        <w:t>دگاه نهج البلاغه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عمربن عبدالعز</w:t>
      </w:r>
      <w:r w:rsidR="00235F05">
        <w:rPr>
          <w:rFonts w:cs="2  Zar" w:hint="cs"/>
          <w:sz w:val="28"/>
          <w:szCs w:val="28"/>
          <w:rtl/>
          <w:lang w:bidi="fa-IR"/>
        </w:rPr>
        <w:t>ي</w:t>
      </w:r>
      <w:r w:rsidRPr="00111294">
        <w:rPr>
          <w:rFonts w:cs="2  Zar" w:hint="cs"/>
          <w:sz w:val="28"/>
          <w:szCs w:val="28"/>
          <w:rtl/>
          <w:lang w:bidi="fa-IR"/>
        </w:rPr>
        <w:t>ز پرچمدار اصلاحات در خاندان امو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عناصر اصل</w:t>
      </w:r>
      <w:r w:rsidR="00235F05">
        <w:rPr>
          <w:rFonts w:cs="2  Zar" w:hint="cs"/>
          <w:sz w:val="28"/>
          <w:szCs w:val="28"/>
          <w:rtl/>
          <w:lang w:bidi="fa-IR"/>
        </w:rPr>
        <w:t>ي</w:t>
      </w:r>
      <w:r w:rsidRPr="00111294">
        <w:rPr>
          <w:rFonts w:cs="2  Zar" w:hint="cs"/>
          <w:sz w:val="28"/>
          <w:szCs w:val="28"/>
          <w:rtl/>
          <w:lang w:bidi="fa-IR"/>
        </w:rPr>
        <w:t xml:space="preserve"> انحراف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ن</w:t>
      </w:r>
      <w:r w:rsidR="00235F05">
        <w:rPr>
          <w:rFonts w:cs="2  Zar" w:hint="cs"/>
          <w:sz w:val="28"/>
          <w:szCs w:val="28"/>
          <w:rtl/>
          <w:lang w:bidi="fa-IR"/>
        </w:rPr>
        <w:t>ي</w:t>
      </w:r>
      <w:r w:rsidRPr="00111294">
        <w:rPr>
          <w:rFonts w:cs="2  Zar" w:hint="cs"/>
          <w:sz w:val="28"/>
          <w:szCs w:val="28"/>
          <w:rtl/>
          <w:lang w:bidi="fa-IR"/>
        </w:rPr>
        <w:t xml:space="preserve">مه نخست قرن </w:t>
      </w:r>
      <w:r w:rsidR="00235F05">
        <w:rPr>
          <w:rFonts w:cs="2  Zar" w:hint="cs"/>
          <w:sz w:val="28"/>
          <w:szCs w:val="28"/>
          <w:rtl/>
          <w:lang w:bidi="fa-IR"/>
        </w:rPr>
        <w:t>ي</w:t>
      </w:r>
      <w:r w:rsidRPr="00111294">
        <w:rPr>
          <w:rFonts w:cs="2  Zar" w:hint="cs"/>
          <w:sz w:val="28"/>
          <w:szCs w:val="28"/>
          <w:rtl/>
          <w:lang w:bidi="fa-IR"/>
        </w:rPr>
        <w:t>کم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عوام و خواص در زمان امام حسن(ع)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عوام و خواص در زمان امام 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عوام و خواص در زمان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عوامل تأث</w:t>
      </w:r>
      <w:r w:rsidR="00235F05">
        <w:rPr>
          <w:rFonts w:cs="2  Zar" w:hint="cs"/>
          <w:sz w:val="28"/>
          <w:szCs w:val="28"/>
          <w:rtl/>
          <w:lang w:bidi="fa-IR"/>
        </w:rPr>
        <w:t>ي</w:t>
      </w:r>
      <w:r w:rsidRPr="00111294">
        <w:rPr>
          <w:rFonts w:cs="2  Zar" w:hint="cs"/>
          <w:sz w:val="28"/>
          <w:szCs w:val="28"/>
          <w:rtl/>
          <w:lang w:bidi="fa-IR"/>
        </w:rPr>
        <w:t>رگذار در نهاد</w:t>
      </w:r>
      <w:r w:rsidR="00235F05">
        <w:rPr>
          <w:rFonts w:cs="2  Zar" w:hint="cs"/>
          <w:sz w:val="28"/>
          <w:szCs w:val="28"/>
          <w:rtl/>
          <w:lang w:bidi="fa-IR"/>
        </w:rPr>
        <w:t>ي</w:t>
      </w:r>
      <w:r w:rsidRPr="00111294">
        <w:rPr>
          <w:rFonts w:cs="2  Zar" w:hint="cs"/>
          <w:sz w:val="28"/>
          <w:szCs w:val="28"/>
          <w:rtl/>
          <w:lang w:bidi="fa-IR"/>
        </w:rPr>
        <w:t>نه شدن فرهنگ تش</w:t>
      </w:r>
      <w:r w:rsidR="00235F05">
        <w:rPr>
          <w:rFonts w:cs="2  Zar" w:hint="cs"/>
          <w:sz w:val="28"/>
          <w:szCs w:val="28"/>
          <w:rtl/>
          <w:lang w:bidi="fa-IR"/>
        </w:rPr>
        <w:t>ي</w:t>
      </w:r>
      <w:r w:rsidRPr="00111294">
        <w:rPr>
          <w:rFonts w:cs="2  Zar" w:hint="cs"/>
          <w:sz w:val="28"/>
          <w:szCs w:val="28"/>
          <w:rtl/>
          <w:lang w:bidi="fa-IR"/>
        </w:rPr>
        <w:t>ع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عوامل تحر</w:t>
      </w:r>
      <w:r w:rsidR="00235F05">
        <w:rPr>
          <w:rFonts w:cs="2  Zar" w:hint="cs"/>
          <w:sz w:val="28"/>
          <w:szCs w:val="28"/>
          <w:rtl/>
          <w:lang w:bidi="fa-IR"/>
        </w:rPr>
        <w:t>ي</w:t>
      </w:r>
      <w:r w:rsidRPr="00111294">
        <w:rPr>
          <w:rFonts w:cs="2  Zar" w:hint="cs"/>
          <w:sz w:val="28"/>
          <w:szCs w:val="28"/>
          <w:rtl/>
          <w:lang w:bidi="fa-IR"/>
        </w:rPr>
        <w:t>ف واقعه عاشورا از د</w:t>
      </w:r>
      <w:r w:rsidR="00235F05">
        <w:rPr>
          <w:rFonts w:cs="2  Zar" w:hint="cs"/>
          <w:sz w:val="28"/>
          <w:szCs w:val="28"/>
          <w:rtl/>
          <w:lang w:bidi="fa-IR"/>
        </w:rPr>
        <w:t>ي</w:t>
      </w:r>
      <w:r w:rsidRPr="00111294">
        <w:rPr>
          <w:rFonts w:cs="2  Zar" w:hint="cs"/>
          <w:sz w:val="28"/>
          <w:szCs w:val="28"/>
          <w:rtl/>
          <w:lang w:bidi="fa-IR"/>
        </w:rPr>
        <w:t>دگاه استاد مطهر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عوامل تفرقه پس از رحلت رسول الله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عوامل ناکام</w:t>
      </w:r>
      <w:r w:rsidR="00235F05">
        <w:rPr>
          <w:rFonts w:cs="2  Zar" w:hint="cs"/>
          <w:sz w:val="28"/>
          <w:szCs w:val="28"/>
          <w:rtl/>
          <w:lang w:bidi="fa-IR"/>
        </w:rPr>
        <w:t>ي</w:t>
      </w:r>
      <w:r w:rsidRPr="00111294">
        <w:rPr>
          <w:rFonts w:cs="2  Zar" w:hint="cs"/>
          <w:sz w:val="28"/>
          <w:szCs w:val="28"/>
          <w:rtl/>
          <w:lang w:bidi="fa-IR"/>
        </w:rPr>
        <w:t xml:space="preserve"> مراکز رسم</w:t>
      </w:r>
      <w:r w:rsidR="00235F05">
        <w:rPr>
          <w:rFonts w:cs="2  Zar" w:hint="cs"/>
          <w:sz w:val="28"/>
          <w:szCs w:val="28"/>
          <w:rtl/>
          <w:lang w:bidi="fa-IR"/>
        </w:rPr>
        <w:t>ي</w:t>
      </w:r>
      <w:r w:rsidRPr="00111294">
        <w:rPr>
          <w:rFonts w:cs="2  Zar" w:hint="cs"/>
          <w:sz w:val="28"/>
          <w:szCs w:val="28"/>
          <w:rtl/>
          <w:lang w:bidi="fa-IR"/>
        </w:rPr>
        <w:t xml:space="preserve"> ـ آموزش</w:t>
      </w:r>
      <w:r w:rsidR="00235F05">
        <w:rPr>
          <w:rFonts w:cs="2  Zar" w:hint="cs"/>
          <w:sz w:val="28"/>
          <w:szCs w:val="28"/>
          <w:rtl/>
          <w:lang w:bidi="fa-IR"/>
        </w:rPr>
        <w:t>ي</w:t>
      </w:r>
      <w:r w:rsidRPr="00111294">
        <w:rPr>
          <w:rFonts w:cs="2  Zar" w:hint="cs"/>
          <w:sz w:val="28"/>
          <w:szCs w:val="28"/>
          <w:rtl/>
          <w:lang w:bidi="fa-IR"/>
        </w:rPr>
        <w:t xml:space="preserve"> و تبل</w:t>
      </w:r>
      <w:r w:rsidR="00235F05">
        <w:rPr>
          <w:rFonts w:cs="2  Zar" w:hint="cs"/>
          <w:sz w:val="28"/>
          <w:szCs w:val="28"/>
          <w:rtl/>
          <w:lang w:bidi="fa-IR"/>
        </w:rPr>
        <w:t>ي</w:t>
      </w:r>
      <w:r w:rsidRPr="00111294">
        <w:rPr>
          <w:rFonts w:cs="2  Zar" w:hint="cs"/>
          <w:sz w:val="28"/>
          <w:szCs w:val="28"/>
          <w:rtl/>
          <w:lang w:bidi="fa-IR"/>
        </w:rPr>
        <w:t>غ</w:t>
      </w:r>
      <w:r w:rsidR="00235F05">
        <w:rPr>
          <w:rFonts w:cs="2  Zar" w:hint="cs"/>
          <w:sz w:val="28"/>
          <w:szCs w:val="28"/>
          <w:rtl/>
          <w:lang w:bidi="fa-IR"/>
        </w:rPr>
        <w:t>ي</w:t>
      </w:r>
      <w:r w:rsidRPr="00111294">
        <w:rPr>
          <w:rFonts w:cs="2  Zar" w:hint="cs"/>
          <w:sz w:val="28"/>
          <w:szCs w:val="28"/>
          <w:rtl/>
          <w:lang w:bidi="fa-IR"/>
        </w:rPr>
        <w:t xml:space="preserve"> فاطم</w:t>
      </w:r>
      <w:r w:rsidR="00235F05">
        <w:rPr>
          <w:rFonts w:cs="2  Zar" w:hint="cs"/>
          <w:sz w:val="28"/>
          <w:szCs w:val="28"/>
          <w:rtl/>
          <w:lang w:bidi="fa-IR"/>
        </w:rPr>
        <w:t>ي</w:t>
      </w:r>
      <w:r w:rsidRPr="00111294">
        <w:rPr>
          <w:rFonts w:cs="2  Zar" w:hint="cs"/>
          <w:sz w:val="28"/>
          <w:szCs w:val="28"/>
          <w:rtl/>
          <w:lang w:bidi="fa-IR"/>
        </w:rPr>
        <w:t>ان در گسترش مذهب اسماع</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در مصر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عوامل نخست</w:t>
      </w:r>
      <w:r w:rsidR="00235F05">
        <w:rPr>
          <w:rFonts w:cs="2  Zar" w:hint="cs"/>
          <w:sz w:val="28"/>
          <w:szCs w:val="28"/>
          <w:rtl/>
          <w:lang w:bidi="fa-IR"/>
        </w:rPr>
        <w:t>ي</w:t>
      </w:r>
      <w:r w:rsidRPr="00111294">
        <w:rPr>
          <w:rFonts w:cs="2  Zar" w:hint="cs"/>
          <w:sz w:val="28"/>
          <w:szCs w:val="28"/>
          <w:rtl/>
          <w:lang w:bidi="fa-IR"/>
        </w:rPr>
        <w:t>ن پ</w:t>
      </w:r>
      <w:r w:rsidR="00235F05">
        <w:rPr>
          <w:rFonts w:cs="2  Zar" w:hint="cs"/>
          <w:sz w:val="28"/>
          <w:szCs w:val="28"/>
          <w:rtl/>
          <w:lang w:bidi="fa-IR"/>
        </w:rPr>
        <w:t>ي</w:t>
      </w:r>
      <w:r w:rsidRPr="00111294">
        <w:rPr>
          <w:rFonts w:cs="2  Zar" w:hint="cs"/>
          <w:sz w:val="28"/>
          <w:szCs w:val="28"/>
          <w:rtl/>
          <w:lang w:bidi="fa-IR"/>
        </w:rPr>
        <w:t>شرفت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د نوروز در تار</w:t>
      </w:r>
      <w:r w:rsidR="00235F05">
        <w:rPr>
          <w:rFonts w:cs="2  Zar" w:hint="cs"/>
          <w:sz w:val="28"/>
          <w:szCs w:val="28"/>
          <w:rtl/>
          <w:lang w:bidi="fa-IR"/>
        </w:rPr>
        <w:t>ي</w:t>
      </w:r>
      <w:r w:rsidRPr="00111294">
        <w:rPr>
          <w:rFonts w:cs="2  Zar" w:hint="cs"/>
          <w:sz w:val="28"/>
          <w:szCs w:val="28"/>
          <w:rtl/>
          <w:lang w:bidi="fa-IR"/>
        </w:rPr>
        <w:t>خ ا</w:t>
      </w:r>
      <w:r w:rsidR="00235F05">
        <w:rPr>
          <w:rFonts w:cs="2  Zar" w:hint="cs"/>
          <w:sz w:val="28"/>
          <w:szCs w:val="28"/>
          <w:rtl/>
          <w:lang w:bidi="fa-IR"/>
        </w:rPr>
        <w:t>ي</w:t>
      </w:r>
      <w:r w:rsidRPr="00111294">
        <w:rPr>
          <w:rFonts w:cs="2  Zar" w:hint="cs"/>
          <w:sz w:val="28"/>
          <w:szCs w:val="28"/>
          <w:rtl/>
          <w:lang w:bidi="fa-IR"/>
        </w:rPr>
        <w:t>ران و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غال</w:t>
      </w:r>
      <w:r w:rsidR="00235F05">
        <w:rPr>
          <w:rFonts w:cs="2  Zar" w:hint="cs"/>
          <w:sz w:val="28"/>
          <w:szCs w:val="28"/>
          <w:rtl/>
          <w:lang w:bidi="fa-IR"/>
        </w:rPr>
        <w:t>ي</w:t>
      </w:r>
      <w:r w:rsidRPr="00111294">
        <w:rPr>
          <w:rFonts w:cs="2  Zar" w:hint="cs"/>
          <w:sz w:val="28"/>
          <w:szCs w:val="28"/>
          <w:rtl/>
          <w:lang w:bidi="fa-IR"/>
        </w:rPr>
        <w:t>ان، تار</w:t>
      </w:r>
      <w:r w:rsidR="00235F05">
        <w:rPr>
          <w:rFonts w:cs="2  Zar" w:hint="cs"/>
          <w:sz w:val="28"/>
          <w:szCs w:val="28"/>
          <w:rtl/>
          <w:lang w:bidi="fa-IR"/>
        </w:rPr>
        <w:t>ي</w:t>
      </w:r>
      <w:r w:rsidRPr="00111294">
        <w:rPr>
          <w:rFonts w:cs="2  Zar" w:hint="cs"/>
          <w:sz w:val="28"/>
          <w:szCs w:val="28"/>
          <w:rtl/>
          <w:lang w:bidi="fa-IR"/>
        </w:rPr>
        <w:t>خچه و مناسبات فکر</w:t>
      </w:r>
      <w:r w:rsidR="00235F05">
        <w:rPr>
          <w:rFonts w:cs="2  Zar" w:hint="cs"/>
          <w:sz w:val="28"/>
          <w:szCs w:val="28"/>
          <w:rtl/>
          <w:lang w:bidi="fa-IR"/>
        </w:rPr>
        <w:t>ي</w:t>
      </w:r>
      <w:r w:rsidRPr="00111294">
        <w:rPr>
          <w:rFonts w:cs="2  Zar" w:hint="cs"/>
          <w:sz w:val="28"/>
          <w:szCs w:val="28"/>
          <w:rtl/>
          <w:lang w:bidi="fa-IR"/>
        </w:rPr>
        <w:t xml:space="preserve"> با ش</w:t>
      </w:r>
      <w:r w:rsidR="00235F05">
        <w:rPr>
          <w:rFonts w:cs="2  Zar" w:hint="cs"/>
          <w:sz w:val="28"/>
          <w:szCs w:val="28"/>
          <w:rtl/>
          <w:lang w:bidi="fa-IR"/>
        </w:rPr>
        <w:t>ي</w:t>
      </w:r>
      <w:r w:rsidRPr="00111294">
        <w:rPr>
          <w:rFonts w:cs="2  Zar" w:hint="cs"/>
          <w:sz w:val="28"/>
          <w:szCs w:val="28"/>
          <w:rtl/>
          <w:lang w:bidi="fa-IR"/>
        </w:rPr>
        <w:t>عه امام</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غرب و حضرت مهد</w:t>
      </w:r>
      <w:r w:rsidR="00235F05">
        <w:rPr>
          <w:rFonts w:cs="2  Zar" w:hint="cs"/>
          <w:sz w:val="28"/>
          <w:szCs w:val="28"/>
          <w:rtl/>
          <w:lang w:bidi="fa-IR"/>
        </w:rPr>
        <w:t>ي</w:t>
      </w:r>
      <w:r w:rsidRPr="00111294">
        <w:rPr>
          <w:rFonts w:cs="2  Zar" w:hint="cs"/>
          <w:sz w:val="28"/>
          <w:szCs w:val="28"/>
          <w:rtl/>
          <w:lang w:bidi="fa-IR"/>
        </w:rPr>
        <w:t>(عج)</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فاتحان عرب و نشر اسلام در افر</w:t>
      </w:r>
      <w:r w:rsidR="00235F05">
        <w:rPr>
          <w:rFonts w:cs="2  Zar" w:hint="cs"/>
          <w:sz w:val="28"/>
          <w:szCs w:val="28"/>
          <w:rtl/>
          <w:lang w:bidi="fa-IR"/>
        </w:rPr>
        <w:t>ي</w:t>
      </w:r>
      <w:r w:rsidRPr="00111294">
        <w:rPr>
          <w:rFonts w:cs="2  Zar" w:hint="cs"/>
          <w:sz w:val="28"/>
          <w:szCs w:val="28"/>
          <w:rtl/>
          <w:lang w:bidi="fa-IR"/>
        </w:rPr>
        <w:t>ق</w:t>
      </w:r>
      <w:r w:rsidR="00403AC0" w:rsidRPr="00111294">
        <w:rPr>
          <w:rFonts w:cs="2  Zar" w:hint="cs"/>
          <w:sz w:val="28"/>
          <w:szCs w:val="28"/>
          <w:rtl/>
          <w:lang w:bidi="fa-IR"/>
        </w:rPr>
        <w:t>ا</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فاطمه بنت اسد(عل</w:t>
      </w:r>
      <w:r w:rsidR="00235F05">
        <w:rPr>
          <w:rFonts w:ascii="Tahoma" w:hAnsi="Tahoma" w:cs="2  Zar"/>
          <w:sz w:val="28"/>
          <w:szCs w:val="28"/>
          <w:rtl/>
        </w:rPr>
        <w:t>ي</w:t>
      </w:r>
      <w:r w:rsidRPr="00111294">
        <w:rPr>
          <w:rFonts w:ascii="Tahoma" w:hAnsi="Tahoma" w:cs="2  Zar"/>
          <w:sz w:val="28"/>
          <w:szCs w:val="28"/>
          <w:rtl/>
        </w:rPr>
        <w:t>ها السلام) پ</w:t>
      </w:r>
      <w:r w:rsidR="00235F05">
        <w:rPr>
          <w:rFonts w:ascii="Tahoma" w:hAnsi="Tahoma" w:cs="2  Zar"/>
          <w:sz w:val="28"/>
          <w:szCs w:val="28"/>
          <w:rtl/>
        </w:rPr>
        <w:t>ي</w:t>
      </w:r>
      <w:r w:rsidRPr="00111294">
        <w:rPr>
          <w:rFonts w:ascii="Tahoma" w:hAnsi="Tahoma" w:cs="2  Zar"/>
          <w:sz w:val="28"/>
          <w:szCs w:val="28"/>
          <w:rtl/>
        </w:rPr>
        <w:t>شگام در عرصه ا</w:t>
      </w:r>
      <w:r w:rsidR="00235F05">
        <w:rPr>
          <w:rFonts w:ascii="Tahoma" w:hAnsi="Tahoma" w:cs="2  Zar"/>
          <w:sz w:val="28"/>
          <w:szCs w:val="28"/>
          <w:rtl/>
        </w:rPr>
        <w:t>ي</w:t>
      </w:r>
      <w:r w:rsidRPr="00111294">
        <w:rPr>
          <w:rFonts w:ascii="Tahoma" w:hAnsi="Tahoma" w:cs="2  Zar"/>
          <w:sz w:val="28"/>
          <w:szCs w:val="28"/>
          <w:rtl/>
        </w:rPr>
        <w:t xml:space="preserve">مان و هجرت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فاطمه، دختر امام حسن (ع) و مادر گرام</w:t>
      </w:r>
      <w:r w:rsidR="00235F05">
        <w:rPr>
          <w:rFonts w:ascii="Tahoma" w:hAnsi="Tahoma" w:cs="2  Zar"/>
          <w:sz w:val="28"/>
          <w:szCs w:val="28"/>
          <w:rtl/>
        </w:rPr>
        <w:t>ي</w:t>
      </w:r>
      <w:r w:rsidRPr="00111294">
        <w:rPr>
          <w:rFonts w:ascii="Tahoma" w:hAnsi="Tahoma" w:cs="2  Zar"/>
          <w:sz w:val="28"/>
          <w:szCs w:val="28"/>
          <w:rtl/>
        </w:rPr>
        <w:t xml:space="preserve"> امام باقر (ع)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فاطم</w:t>
      </w:r>
      <w:r w:rsidR="00235F05">
        <w:rPr>
          <w:rFonts w:cs="2  Zar" w:hint="cs"/>
          <w:sz w:val="28"/>
          <w:szCs w:val="28"/>
          <w:rtl/>
          <w:lang w:bidi="fa-IR"/>
        </w:rPr>
        <w:t>ي</w:t>
      </w:r>
      <w:r w:rsidRPr="00111294">
        <w:rPr>
          <w:rFonts w:cs="2  Zar" w:hint="cs"/>
          <w:sz w:val="28"/>
          <w:szCs w:val="28"/>
          <w:rtl/>
          <w:lang w:bidi="fa-IR"/>
        </w:rPr>
        <w:t>ان در مصر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فتنه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فتوحات پس از رحلت پ</w:t>
      </w:r>
      <w:r w:rsidR="00235F05">
        <w:rPr>
          <w:rFonts w:cs="2  Zar" w:hint="cs"/>
          <w:sz w:val="28"/>
          <w:szCs w:val="28"/>
          <w:rtl/>
          <w:lang w:bidi="fa-IR"/>
        </w:rPr>
        <w:t>ي</w:t>
      </w:r>
      <w:r w:rsidRPr="00111294">
        <w:rPr>
          <w:rFonts w:cs="2  Zar" w:hint="cs"/>
          <w:sz w:val="28"/>
          <w:szCs w:val="28"/>
          <w:rtl/>
          <w:lang w:bidi="fa-IR"/>
        </w:rPr>
        <w:t>امبر: زم</w:t>
      </w:r>
      <w:r w:rsidR="00235F05">
        <w:rPr>
          <w:rFonts w:cs="2  Zar" w:hint="cs"/>
          <w:sz w:val="28"/>
          <w:szCs w:val="28"/>
          <w:rtl/>
          <w:lang w:bidi="fa-IR"/>
        </w:rPr>
        <w:t>ي</w:t>
      </w:r>
      <w:r w:rsidRPr="00111294">
        <w:rPr>
          <w:rFonts w:cs="2  Zar" w:hint="cs"/>
          <w:sz w:val="28"/>
          <w:szCs w:val="28"/>
          <w:rtl/>
          <w:lang w:bidi="fa-IR"/>
        </w:rPr>
        <w:t>نه‌ها و پ</w:t>
      </w:r>
      <w:r w:rsidR="00235F05">
        <w:rPr>
          <w:rFonts w:cs="2  Zar" w:hint="cs"/>
          <w:sz w:val="28"/>
          <w:szCs w:val="28"/>
          <w:rtl/>
          <w:lang w:bidi="fa-IR"/>
        </w:rPr>
        <w:t>ي</w:t>
      </w:r>
      <w:r w:rsidRPr="00111294">
        <w:rPr>
          <w:rFonts w:cs="2  Zar" w:hint="cs"/>
          <w:sz w:val="28"/>
          <w:szCs w:val="28"/>
          <w:rtl/>
          <w:lang w:bidi="fa-IR"/>
        </w:rPr>
        <w:t>امدها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فراز و فرود علوم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فراز و فرودها</w:t>
      </w:r>
      <w:r w:rsidR="00235F05">
        <w:rPr>
          <w:rFonts w:cs="2  Zar" w:hint="cs"/>
          <w:sz w:val="28"/>
          <w:szCs w:val="28"/>
          <w:rtl/>
          <w:lang w:bidi="fa-IR"/>
        </w:rPr>
        <w:t>ي</w:t>
      </w:r>
      <w:r w:rsidRPr="00111294">
        <w:rPr>
          <w:rFonts w:cs="2  Zar" w:hint="cs"/>
          <w:sz w:val="28"/>
          <w:szCs w:val="28"/>
          <w:rtl/>
          <w:lang w:bidi="fa-IR"/>
        </w:rPr>
        <w:t xml:space="preserve"> هو</w:t>
      </w:r>
      <w:r w:rsidR="00235F05">
        <w:rPr>
          <w:rFonts w:cs="2  Zar" w:hint="cs"/>
          <w:sz w:val="28"/>
          <w:szCs w:val="28"/>
          <w:rtl/>
          <w:lang w:bidi="fa-IR"/>
        </w:rPr>
        <w:t>ي</w:t>
      </w:r>
      <w:r w:rsidRPr="00111294">
        <w:rPr>
          <w:rFonts w:cs="2  Zar" w:hint="cs"/>
          <w:sz w:val="28"/>
          <w:szCs w:val="28"/>
          <w:rtl/>
          <w:lang w:bidi="fa-IR"/>
        </w:rPr>
        <w:t>ت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ـ اسلام</w:t>
      </w:r>
      <w:r w:rsidR="00235F05">
        <w:rPr>
          <w:rFonts w:cs="2  Zar" w:hint="cs"/>
          <w:sz w:val="28"/>
          <w:szCs w:val="28"/>
          <w:rtl/>
          <w:lang w:bidi="fa-IR"/>
        </w:rPr>
        <w:t>ي</w:t>
      </w:r>
      <w:r w:rsidRPr="00111294">
        <w:rPr>
          <w:rFonts w:cs="2  Zar" w:hint="cs"/>
          <w:sz w:val="28"/>
          <w:szCs w:val="28"/>
          <w:rtl/>
          <w:lang w:bidi="fa-IR"/>
        </w:rPr>
        <w:t xml:space="preserve"> از آغاز تا تهاجم ت</w:t>
      </w:r>
      <w:r w:rsidR="00235F05">
        <w:rPr>
          <w:rFonts w:cs="2  Zar" w:hint="cs"/>
          <w:sz w:val="28"/>
          <w:szCs w:val="28"/>
          <w:rtl/>
          <w:lang w:bidi="fa-IR"/>
        </w:rPr>
        <w:t>ي</w:t>
      </w:r>
      <w:r w:rsidRPr="00111294">
        <w:rPr>
          <w:rFonts w:cs="2  Zar" w:hint="cs"/>
          <w:sz w:val="28"/>
          <w:szCs w:val="28"/>
          <w:rtl/>
          <w:lang w:bidi="fa-IR"/>
        </w:rPr>
        <w:t>مور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فراماسونر</w:t>
      </w:r>
      <w:r w:rsidR="00235F05">
        <w:rPr>
          <w:rFonts w:cs="2  Zar" w:hint="cs"/>
          <w:sz w:val="28"/>
          <w:szCs w:val="28"/>
          <w:rtl/>
          <w:lang w:bidi="fa-IR"/>
        </w:rPr>
        <w:t>ي</w:t>
      </w:r>
      <w:r w:rsidRPr="00111294">
        <w:rPr>
          <w:rFonts w:cs="2  Zar" w:hint="cs"/>
          <w:sz w:val="28"/>
          <w:szCs w:val="28"/>
          <w:rtl/>
          <w:lang w:bidi="fa-IR"/>
        </w:rPr>
        <w:t xml:space="preserve"> و نقش آن در تار</w:t>
      </w:r>
      <w:r w:rsidR="00235F05">
        <w:rPr>
          <w:rFonts w:cs="2  Zar" w:hint="cs"/>
          <w:sz w:val="28"/>
          <w:szCs w:val="28"/>
          <w:rtl/>
          <w:lang w:bidi="fa-IR"/>
        </w:rPr>
        <w:t>ي</w:t>
      </w:r>
      <w:r w:rsidRPr="00111294">
        <w:rPr>
          <w:rFonts w:cs="2  Zar" w:hint="cs"/>
          <w:sz w:val="28"/>
          <w:szCs w:val="28"/>
          <w:rtl/>
          <w:lang w:bidi="fa-IR"/>
        </w:rPr>
        <w:t>خ معاصر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فرض</w:t>
      </w:r>
      <w:r w:rsidR="00235F05">
        <w:rPr>
          <w:rFonts w:cs="2  Zar" w:hint="cs"/>
          <w:sz w:val="28"/>
          <w:szCs w:val="28"/>
          <w:rtl/>
          <w:lang w:bidi="fa-IR"/>
        </w:rPr>
        <w:t>ي</w:t>
      </w:r>
      <w:r w:rsidRPr="00111294">
        <w:rPr>
          <w:rFonts w:cs="2  Zar" w:hint="cs"/>
          <w:sz w:val="28"/>
          <w:szCs w:val="28"/>
          <w:rtl/>
          <w:lang w:bidi="fa-IR"/>
        </w:rPr>
        <w:t>ه‌ها</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‌پا</w:t>
      </w:r>
      <w:r w:rsidR="00235F05">
        <w:rPr>
          <w:rFonts w:cs="2  Zar" w:hint="cs"/>
          <w:sz w:val="28"/>
          <w:szCs w:val="28"/>
          <w:rtl/>
          <w:lang w:bidi="fa-IR"/>
        </w:rPr>
        <w:t>ي</w:t>
      </w:r>
      <w:r w:rsidRPr="00111294">
        <w:rPr>
          <w:rFonts w:cs="2  Zar" w:hint="cs"/>
          <w:sz w:val="28"/>
          <w:szCs w:val="28"/>
          <w:rtl/>
          <w:lang w:bidi="fa-IR"/>
        </w:rPr>
        <w:t>ه درباره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فرمانروا</w:t>
      </w:r>
      <w:r w:rsidR="00235F05">
        <w:rPr>
          <w:rFonts w:cs="2  Zar" w:hint="cs"/>
          <w:sz w:val="28"/>
          <w:szCs w:val="28"/>
          <w:rtl/>
          <w:lang w:bidi="fa-IR"/>
        </w:rPr>
        <w:t>ي</w:t>
      </w:r>
      <w:r w:rsidRPr="00111294">
        <w:rPr>
          <w:rFonts w:cs="2  Zar" w:hint="cs"/>
          <w:sz w:val="28"/>
          <w:szCs w:val="28"/>
          <w:rtl/>
          <w:lang w:bidi="fa-IR"/>
        </w:rPr>
        <w:t>ان مصر از جانب ام</w:t>
      </w:r>
      <w:r w:rsidR="00235F05">
        <w:rPr>
          <w:rFonts w:cs="2  Zar" w:hint="cs"/>
          <w:sz w:val="28"/>
          <w:szCs w:val="28"/>
          <w:rtl/>
          <w:lang w:bidi="fa-IR"/>
        </w:rPr>
        <w:t>ي</w:t>
      </w:r>
      <w:r w:rsidRPr="00111294">
        <w:rPr>
          <w:rFonts w:cs="2  Zar" w:hint="cs"/>
          <w:sz w:val="28"/>
          <w:szCs w:val="28"/>
          <w:rtl/>
          <w:lang w:bidi="fa-IR"/>
        </w:rPr>
        <w:t>رالمؤمن</w:t>
      </w:r>
      <w:r w:rsidR="00235F05">
        <w:rPr>
          <w:rFonts w:cs="2  Zar" w:hint="cs"/>
          <w:sz w:val="28"/>
          <w:szCs w:val="28"/>
          <w:rtl/>
          <w:lang w:bidi="fa-IR"/>
        </w:rPr>
        <w:t>ي</w:t>
      </w:r>
      <w:r w:rsidRPr="00111294">
        <w:rPr>
          <w:rFonts w:cs="2  Zar" w:hint="cs"/>
          <w:sz w:val="28"/>
          <w:szCs w:val="28"/>
          <w:rtl/>
          <w:lang w:bidi="fa-IR"/>
        </w:rPr>
        <w:t>ن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فرهنگ انتظار و نقش آن در ق</w:t>
      </w:r>
      <w:r w:rsidR="00235F05">
        <w:rPr>
          <w:rFonts w:cs="2  Zar" w:hint="cs"/>
          <w:sz w:val="28"/>
          <w:szCs w:val="28"/>
          <w:rtl/>
          <w:lang w:bidi="fa-IR"/>
        </w:rPr>
        <w:t>ي</w:t>
      </w:r>
      <w:r w:rsidRPr="00111294">
        <w:rPr>
          <w:rFonts w:cs="2  Zar" w:hint="cs"/>
          <w:sz w:val="28"/>
          <w:szCs w:val="28"/>
          <w:rtl/>
          <w:lang w:bidi="fa-IR"/>
        </w:rPr>
        <w:t>ام سربداران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فرهنگ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زبان و نشانه‌شناس</w:t>
      </w:r>
      <w:r w:rsidR="00235F05">
        <w:rPr>
          <w:rFonts w:cs="2  Zar" w:hint="cs"/>
          <w:sz w:val="28"/>
          <w:szCs w:val="28"/>
          <w:rtl/>
          <w:lang w:bidi="fa-IR"/>
        </w:rPr>
        <w:t>ي</w:t>
      </w:r>
      <w:r w:rsidRPr="00111294">
        <w:rPr>
          <w:rFonts w:cs="2  Zar" w:hint="cs"/>
          <w:sz w:val="28"/>
          <w:szCs w:val="28"/>
          <w:rtl/>
          <w:lang w:bidi="fa-IR"/>
        </w:rPr>
        <w:t xml:space="preserve"> روزانه مردم ا</w:t>
      </w:r>
      <w:r w:rsidR="00235F05">
        <w:rPr>
          <w:rFonts w:cs="2  Zar" w:hint="cs"/>
          <w:sz w:val="28"/>
          <w:szCs w:val="28"/>
          <w:rtl/>
          <w:lang w:bidi="fa-IR"/>
        </w:rPr>
        <w:t>ي</w:t>
      </w:r>
      <w:r w:rsidRPr="00111294">
        <w:rPr>
          <w:rFonts w:cs="2  Zar" w:hint="cs"/>
          <w:sz w:val="28"/>
          <w:szCs w:val="28"/>
          <w:rtl/>
          <w:lang w:bidi="fa-IR"/>
        </w:rPr>
        <w:t>ران در دوران صفو</w:t>
      </w:r>
      <w:r w:rsidR="00235F05">
        <w:rPr>
          <w:rFonts w:cs="2  Zar" w:hint="cs"/>
          <w:sz w:val="28"/>
          <w:szCs w:val="28"/>
          <w:rtl/>
          <w:lang w:bidi="fa-IR"/>
        </w:rPr>
        <w:t>ي</w:t>
      </w:r>
      <w:r w:rsidRPr="00111294">
        <w:rPr>
          <w:rFonts w:cs="2  Zar" w:hint="cs"/>
          <w:sz w:val="28"/>
          <w:szCs w:val="28"/>
          <w:rtl/>
          <w:lang w:bidi="fa-IR"/>
        </w:rPr>
        <w:t xml:space="preserve"> ـ قاجار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فرهنگ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نقش آن در پ</w:t>
      </w:r>
      <w:r w:rsidR="00235F05">
        <w:rPr>
          <w:rFonts w:cs="2  Zar" w:hint="cs"/>
          <w:sz w:val="28"/>
          <w:szCs w:val="28"/>
          <w:rtl/>
          <w:lang w:bidi="fa-IR"/>
        </w:rPr>
        <w:t>ي</w:t>
      </w:r>
      <w:r w:rsidRPr="00111294">
        <w:rPr>
          <w:rFonts w:cs="2  Zar" w:hint="cs"/>
          <w:sz w:val="28"/>
          <w:szCs w:val="28"/>
          <w:rtl/>
          <w:lang w:bidi="fa-IR"/>
        </w:rPr>
        <w:t>شرفت‌ها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در سده‌ها</w:t>
      </w:r>
      <w:r w:rsidR="00235F05">
        <w:rPr>
          <w:rFonts w:cs="2  Zar" w:hint="cs"/>
          <w:sz w:val="28"/>
          <w:szCs w:val="28"/>
          <w:rtl/>
          <w:lang w:bidi="fa-IR"/>
        </w:rPr>
        <w:t>ي</w:t>
      </w:r>
      <w:r w:rsidRPr="00111294">
        <w:rPr>
          <w:rFonts w:cs="2  Zar" w:hint="cs"/>
          <w:sz w:val="28"/>
          <w:szCs w:val="28"/>
          <w:rtl/>
          <w:lang w:bidi="fa-IR"/>
        </w:rPr>
        <w:t xml:space="preserve"> نخست</w:t>
      </w:r>
      <w:r w:rsidR="00235F05">
        <w:rPr>
          <w:rFonts w:cs="2  Zar" w:hint="cs"/>
          <w:sz w:val="28"/>
          <w:szCs w:val="28"/>
          <w:rtl/>
          <w:lang w:bidi="fa-IR"/>
        </w:rPr>
        <w:t>ي</w:t>
      </w:r>
      <w:r w:rsidRPr="00111294">
        <w:rPr>
          <w:rFonts w:cs="2  Zar" w:hint="cs"/>
          <w:sz w:val="28"/>
          <w:szCs w:val="28"/>
          <w:rtl/>
          <w:lang w:bidi="fa-IR"/>
        </w:rPr>
        <w:t>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فرهنگ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 و تأث</w:t>
      </w:r>
      <w:r w:rsidR="00235F05">
        <w:rPr>
          <w:rFonts w:cs="2  Zar" w:hint="cs"/>
          <w:sz w:val="28"/>
          <w:szCs w:val="28"/>
          <w:rtl/>
          <w:lang w:bidi="fa-IR"/>
        </w:rPr>
        <w:t>ي</w:t>
      </w:r>
      <w:r w:rsidRPr="00111294">
        <w:rPr>
          <w:rFonts w:cs="2  Zar" w:hint="cs"/>
          <w:sz w:val="28"/>
          <w:szCs w:val="28"/>
          <w:rtl/>
          <w:lang w:bidi="fa-IR"/>
        </w:rPr>
        <w:t>ر آن بر رفتار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مردم ا</w:t>
      </w:r>
      <w:r w:rsidR="00235F05">
        <w:rPr>
          <w:rFonts w:cs="2  Zar" w:hint="cs"/>
          <w:sz w:val="28"/>
          <w:szCs w:val="28"/>
          <w:rtl/>
          <w:lang w:bidi="fa-IR"/>
        </w:rPr>
        <w:t>ي</w:t>
      </w:r>
      <w:r w:rsidRPr="00111294">
        <w:rPr>
          <w:rFonts w:cs="2  Zar" w:hint="cs"/>
          <w:sz w:val="28"/>
          <w:szCs w:val="28"/>
          <w:rtl/>
          <w:lang w:bidi="fa-IR"/>
        </w:rPr>
        <w:t>ران از (24 تا 57)</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فرهنگ علو</w:t>
      </w:r>
      <w:r w:rsidR="00235F05">
        <w:rPr>
          <w:rFonts w:cs="2  Zar" w:hint="cs"/>
          <w:sz w:val="28"/>
          <w:szCs w:val="28"/>
          <w:rtl/>
          <w:lang w:bidi="fa-IR"/>
        </w:rPr>
        <w:t>ي</w:t>
      </w:r>
      <w:r w:rsidRPr="00111294">
        <w:rPr>
          <w:rFonts w:cs="2  Zar" w:hint="cs"/>
          <w:sz w:val="28"/>
          <w:szCs w:val="28"/>
          <w:rtl/>
          <w:lang w:bidi="fa-IR"/>
        </w:rPr>
        <w:t xml:space="preserve"> در فقرزدا</w:t>
      </w:r>
      <w:r w:rsidR="00235F05">
        <w:rPr>
          <w:rFonts w:cs="2  Zar" w:hint="cs"/>
          <w:sz w:val="28"/>
          <w:szCs w:val="28"/>
          <w:rtl/>
          <w:lang w:bidi="fa-IR"/>
        </w:rPr>
        <w:t>يي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فرهنگ قب</w:t>
      </w:r>
      <w:r w:rsidR="00235F05">
        <w:rPr>
          <w:rFonts w:cs="2  Zar" w:hint="cs"/>
          <w:sz w:val="28"/>
          <w:szCs w:val="28"/>
          <w:rtl/>
          <w:lang w:bidi="fa-IR"/>
        </w:rPr>
        <w:t>ي</w:t>
      </w:r>
      <w:r w:rsidRPr="00111294">
        <w:rPr>
          <w:rFonts w:cs="2  Zar" w:hint="cs"/>
          <w:sz w:val="28"/>
          <w:szCs w:val="28"/>
          <w:rtl/>
          <w:lang w:bidi="fa-IR"/>
        </w:rPr>
        <w:t>له‌ا</w:t>
      </w:r>
      <w:r w:rsidR="00235F05">
        <w:rPr>
          <w:rFonts w:cs="2  Zar" w:hint="cs"/>
          <w:sz w:val="28"/>
          <w:szCs w:val="28"/>
          <w:rtl/>
          <w:lang w:bidi="fa-IR"/>
        </w:rPr>
        <w:t>ي</w:t>
      </w:r>
      <w:r w:rsidRPr="00111294">
        <w:rPr>
          <w:rFonts w:cs="2  Zar" w:hint="cs"/>
          <w:sz w:val="28"/>
          <w:szCs w:val="28"/>
          <w:rtl/>
          <w:lang w:bidi="fa-IR"/>
        </w:rPr>
        <w:t xml:space="preserve"> و روح حاکم بر جامعه قبل از رسالت پ</w:t>
      </w:r>
      <w:r w:rsidR="00235F05">
        <w:rPr>
          <w:rFonts w:cs="2  Zar" w:hint="cs"/>
          <w:sz w:val="28"/>
          <w:szCs w:val="28"/>
          <w:rtl/>
          <w:lang w:bidi="fa-IR"/>
        </w:rPr>
        <w:t>ي</w:t>
      </w:r>
      <w:r w:rsidRPr="00111294">
        <w:rPr>
          <w:rFonts w:cs="2  Zar" w:hint="cs"/>
          <w:sz w:val="28"/>
          <w:szCs w:val="28"/>
          <w:rtl/>
          <w:lang w:bidi="fa-IR"/>
        </w:rPr>
        <w:t>امبر اعظم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فرهنگ و تمدن اسلام</w:t>
      </w:r>
      <w:r w:rsidR="00235F05">
        <w:rPr>
          <w:rFonts w:cs="2  Zar" w:hint="cs"/>
          <w:sz w:val="28"/>
          <w:szCs w:val="28"/>
          <w:rtl/>
          <w:lang w:bidi="fa-IR"/>
        </w:rPr>
        <w:t>ي</w:t>
      </w:r>
      <w:r w:rsidRPr="00111294">
        <w:rPr>
          <w:rFonts w:cs="2  Zar" w:hint="cs"/>
          <w:sz w:val="28"/>
          <w:szCs w:val="28"/>
          <w:rtl/>
          <w:lang w:bidi="fa-IR"/>
        </w:rPr>
        <w:t xml:space="preserve"> دوره فاطم</w:t>
      </w:r>
      <w:r w:rsidR="00235F05">
        <w:rPr>
          <w:rFonts w:cs="2  Zar" w:hint="cs"/>
          <w:sz w:val="28"/>
          <w:szCs w:val="28"/>
          <w:rtl/>
          <w:lang w:bidi="fa-IR"/>
        </w:rPr>
        <w:t>ي</w:t>
      </w:r>
      <w:r w:rsidRPr="00111294">
        <w:rPr>
          <w:rFonts w:cs="2  Zar" w:hint="cs"/>
          <w:sz w:val="28"/>
          <w:szCs w:val="28"/>
          <w:rtl/>
          <w:lang w:bidi="fa-IR"/>
        </w:rPr>
        <w:t>ان در مصر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فرهنگ و معنو</w:t>
      </w:r>
      <w:r w:rsidR="00235F05">
        <w:rPr>
          <w:rFonts w:cs="2  Zar" w:hint="cs"/>
          <w:sz w:val="28"/>
          <w:szCs w:val="28"/>
          <w:rtl/>
          <w:lang w:bidi="fa-IR"/>
        </w:rPr>
        <w:t>ي</w:t>
      </w:r>
      <w:r w:rsidRPr="00111294">
        <w:rPr>
          <w:rFonts w:cs="2  Zar" w:hint="cs"/>
          <w:sz w:val="28"/>
          <w:szCs w:val="28"/>
          <w:rtl/>
          <w:lang w:bidi="fa-IR"/>
        </w:rPr>
        <w:t>ت در س</w:t>
      </w:r>
      <w:r w:rsidR="00235F05">
        <w:rPr>
          <w:rFonts w:cs="2  Zar" w:hint="cs"/>
          <w:sz w:val="28"/>
          <w:szCs w:val="28"/>
          <w:rtl/>
          <w:lang w:bidi="fa-IR"/>
        </w:rPr>
        <w:t>ي</w:t>
      </w:r>
      <w:r w:rsidRPr="00111294">
        <w:rPr>
          <w:rFonts w:cs="2  Zar" w:hint="cs"/>
          <w:sz w:val="28"/>
          <w:szCs w:val="28"/>
          <w:rtl/>
          <w:lang w:bidi="fa-IR"/>
        </w:rPr>
        <w:t>ره نظام</w:t>
      </w:r>
      <w:r w:rsidR="00235F05">
        <w:rPr>
          <w:rFonts w:cs="2  Zar" w:hint="cs"/>
          <w:sz w:val="28"/>
          <w:szCs w:val="28"/>
          <w:rtl/>
          <w:lang w:bidi="fa-IR"/>
        </w:rPr>
        <w:t>ي</w:t>
      </w:r>
      <w:r w:rsidRPr="00111294">
        <w:rPr>
          <w:rFonts w:cs="2  Zar" w:hint="cs"/>
          <w:sz w:val="28"/>
          <w:szCs w:val="28"/>
          <w:rtl/>
          <w:lang w:bidi="fa-IR"/>
        </w:rPr>
        <w:t xml:space="preserve"> معصوم</w:t>
      </w:r>
      <w:r w:rsidR="00235F05">
        <w:rPr>
          <w:rFonts w:cs="2  Zar" w:hint="cs"/>
          <w:sz w:val="28"/>
          <w:szCs w:val="28"/>
          <w:rtl/>
          <w:lang w:bidi="fa-IR"/>
        </w:rPr>
        <w:t>ي</w:t>
      </w:r>
      <w:r w:rsidRPr="00111294">
        <w:rPr>
          <w:rFonts w:cs="2  Zar" w:hint="cs"/>
          <w:sz w:val="28"/>
          <w:szCs w:val="28"/>
          <w:rtl/>
          <w:lang w:bidi="fa-IR"/>
        </w:rPr>
        <w:t>ن(ع) تا عصر امام 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فضا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ان در عصر حضرت عبدالعظ</w:t>
      </w:r>
      <w:r w:rsidR="00235F05">
        <w:rPr>
          <w:rFonts w:cs="2  Zar" w:hint="cs"/>
          <w:sz w:val="28"/>
          <w:szCs w:val="28"/>
          <w:rtl/>
          <w:lang w:bidi="fa-IR"/>
        </w:rPr>
        <w:t>ي</w:t>
      </w:r>
      <w:r w:rsidRPr="00111294">
        <w:rPr>
          <w:rFonts w:cs="2  Zar" w:hint="cs"/>
          <w:sz w:val="28"/>
          <w:szCs w:val="28"/>
          <w:rtl/>
          <w:lang w:bidi="fa-IR"/>
        </w:rPr>
        <w:t>م حسن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فضا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 xml:space="preserve"> ـ فرهنگ</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جبل عامل، محور اند</w:t>
      </w:r>
      <w:r w:rsidR="00235F05">
        <w:rPr>
          <w:rFonts w:cs="2  Zar" w:hint="cs"/>
          <w:sz w:val="28"/>
          <w:szCs w:val="28"/>
          <w:rtl/>
          <w:lang w:bidi="fa-IR"/>
        </w:rPr>
        <w:t>ي</w:t>
      </w:r>
      <w:r w:rsidRPr="00111294">
        <w:rPr>
          <w:rFonts w:cs="2  Zar" w:hint="cs"/>
          <w:sz w:val="28"/>
          <w:szCs w:val="28"/>
          <w:rtl/>
          <w:lang w:bidi="fa-IR"/>
        </w:rPr>
        <w:t>شه وحدت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فضا</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ش از ق</w:t>
      </w:r>
      <w:r w:rsidR="00235F05">
        <w:rPr>
          <w:rFonts w:cs="2  Zar" w:hint="cs"/>
          <w:sz w:val="28"/>
          <w:szCs w:val="28"/>
          <w:rtl/>
          <w:lang w:bidi="fa-IR"/>
        </w:rPr>
        <w:t>ي</w:t>
      </w:r>
      <w:r w:rsidRPr="00111294">
        <w:rPr>
          <w:rFonts w:cs="2  Zar" w:hint="cs"/>
          <w:sz w:val="28"/>
          <w:szCs w:val="28"/>
          <w:rtl/>
          <w:lang w:bidi="fa-IR"/>
        </w:rPr>
        <w:t>ام عاشورا</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فعال</w:t>
      </w:r>
      <w:r w:rsidR="00235F05">
        <w:rPr>
          <w:rFonts w:ascii="Tahoma" w:hAnsi="Tahoma" w:cs="2  Zar"/>
          <w:sz w:val="28"/>
          <w:szCs w:val="28"/>
          <w:rtl/>
        </w:rPr>
        <w:t>ي</w:t>
      </w:r>
      <w:r w:rsidRPr="00111294">
        <w:rPr>
          <w:rFonts w:ascii="Tahoma" w:hAnsi="Tahoma" w:cs="2  Zar"/>
          <w:sz w:val="28"/>
          <w:szCs w:val="28"/>
          <w:rtl/>
        </w:rPr>
        <w:t>ت بانوان متعهد در روزگار امام عل</w:t>
      </w:r>
      <w:r w:rsidR="00235F05">
        <w:rPr>
          <w:rFonts w:ascii="Tahoma" w:hAnsi="Tahoma" w:cs="2  Zar"/>
          <w:sz w:val="28"/>
          <w:szCs w:val="28"/>
          <w:rtl/>
        </w:rPr>
        <w:t>ي</w:t>
      </w:r>
      <w:r w:rsidRPr="00111294">
        <w:rPr>
          <w:rFonts w:ascii="Tahoma" w:hAnsi="Tahoma" w:cs="2  Zar"/>
          <w:sz w:val="28"/>
          <w:szCs w:val="28"/>
          <w:rtl/>
        </w:rPr>
        <w:t xml:space="preserve"> (ع) و نبرد صف</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فعال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 xml:space="preserve"> و فکر</w:t>
      </w:r>
      <w:r w:rsidR="00235F05">
        <w:rPr>
          <w:rFonts w:cs="2  Zar" w:hint="cs"/>
          <w:sz w:val="28"/>
          <w:szCs w:val="28"/>
          <w:rtl/>
          <w:lang w:bidi="fa-IR"/>
        </w:rPr>
        <w:t>ي</w:t>
      </w:r>
      <w:r w:rsidRPr="00111294">
        <w:rPr>
          <w:rFonts w:cs="2  Zar" w:hint="cs"/>
          <w:sz w:val="28"/>
          <w:szCs w:val="28"/>
          <w:rtl/>
          <w:lang w:bidi="fa-IR"/>
        </w:rPr>
        <w:t xml:space="preserve"> امام هاد</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فقر و فقرست</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 xml:space="preserve"> </w:t>
      </w:r>
      <w:r w:rsidR="00E418CB" w:rsidRPr="00111294">
        <w:rPr>
          <w:rFonts w:cs="2  Zar" w:hint="cs"/>
          <w:sz w:val="28"/>
          <w:szCs w:val="28"/>
          <w:rtl/>
          <w:lang w:bidi="fa-IR"/>
        </w:rPr>
        <w:t>در حکومت</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فلسفه تار</w:t>
      </w:r>
      <w:r w:rsidR="00235F05">
        <w:rPr>
          <w:rFonts w:cs="2  Zar" w:hint="cs"/>
          <w:sz w:val="28"/>
          <w:szCs w:val="28"/>
          <w:rtl/>
          <w:lang w:bidi="fa-IR"/>
        </w:rPr>
        <w:t>ي</w:t>
      </w:r>
      <w:r w:rsidRPr="00111294">
        <w:rPr>
          <w:rFonts w:cs="2  Zar" w:hint="cs"/>
          <w:sz w:val="28"/>
          <w:szCs w:val="28"/>
          <w:rtl/>
          <w:lang w:bidi="fa-IR"/>
        </w:rPr>
        <w:t>خ مسلم</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فلسفه تار</w:t>
      </w:r>
      <w:r w:rsidR="00235F05">
        <w:rPr>
          <w:rFonts w:cs="2  Zar" w:hint="cs"/>
          <w:sz w:val="28"/>
          <w:szCs w:val="28"/>
          <w:rtl/>
          <w:lang w:bidi="fa-IR"/>
        </w:rPr>
        <w:t>ي</w:t>
      </w:r>
      <w:r w:rsidRPr="00111294">
        <w:rPr>
          <w:rFonts w:cs="2  Zar" w:hint="cs"/>
          <w:sz w:val="28"/>
          <w:szCs w:val="28"/>
          <w:rtl/>
          <w:lang w:bidi="fa-IR"/>
        </w:rPr>
        <w:t>خ نزد متفکران ا</w:t>
      </w:r>
      <w:r w:rsidR="00235F05">
        <w:rPr>
          <w:rFonts w:cs="2  Zar" w:hint="cs"/>
          <w:sz w:val="28"/>
          <w:szCs w:val="28"/>
          <w:rtl/>
          <w:lang w:bidi="fa-IR"/>
        </w:rPr>
        <w:t>ي</w:t>
      </w:r>
      <w:r w:rsidRPr="00111294">
        <w:rPr>
          <w:rFonts w:cs="2  Zar" w:hint="cs"/>
          <w:sz w:val="28"/>
          <w:szCs w:val="28"/>
          <w:rtl/>
          <w:lang w:bidi="fa-IR"/>
        </w:rPr>
        <w:t>ران و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فهم اجتهاد</w:t>
      </w:r>
      <w:r w:rsidR="00235F05">
        <w:rPr>
          <w:rFonts w:cs="2  Zar" w:hint="cs"/>
          <w:sz w:val="28"/>
          <w:szCs w:val="28"/>
          <w:rtl/>
          <w:lang w:bidi="fa-IR"/>
        </w:rPr>
        <w:t>ي</w:t>
      </w:r>
      <w:r w:rsidRPr="00111294">
        <w:rPr>
          <w:rFonts w:cs="2  Zar" w:hint="cs"/>
          <w:sz w:val="28"/>
          <w:szCs w:val="28"/>
          <w:rtl/>
          <w:lang w:bidi="fa-IR"/>
        </w:rPr>
        <w:t xml:space="preserve"> شر</w:t>
      </w:r>
      <w:r w:rsidR="00235F05">
        <w:rPr>
          <w:rFonts w:cs="2  Zar" w:hint="cs"/>
          <w:sz w:val="28"/>
          <w:szCs w:val="28"/>
          <w:rtl/>
          <w:lang w:bidi="fa-IR"/>
        </w:rPr>
        <w:t>ي</w:t>
      </w:r>
      <w:r w:rsidRPr="00111294">
        <w:rPr>
          <w:rFonts w:cs="2  Zar" w:hint="cs"/>
          <w:sz w:val="28"/>
          <w:szCs w:val="28"/>
          <w:rtl/>
          <w:lang w:bidi="fa-IR"/>
        </w:rPr>
        <w:t>عت و زندگ</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قبا در آغاز هجرت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قب</w:t>
      </w:r>
      <w:r w:rsidR="00235F05">
        <w:rPr>
          <w:rFonts w:cs="2  Zar" w:hint="cs"/>
          <w:sz w:val="28"/>
          <w:szCs w:val="28"/>
          <w:rtl/>
          <w:lang w:bidi="fa-IR"/>
        </w:rPr>
        <w:t>ي</w:t>
      </w:r>
      <w:r w:rsidRPr="00111294">
        <w:rPr>
          <w:rFonts w:cs="2  Zar" w:hint="cs"/>
          <w:sz w:val="28"/>
          <w:szCs w:val="28"/>
          <w:rtl/>
          <w:lang w:bidi="fa-IR"/>
        </w:rPr>
        <w:t>له بن</w:t>
      </w:r>
      <w:r w:rsidR="00235F05">
        <w:rPr>
          <w:rFonts w:cs="2  Zar" w:hint="cs"/>
          <w:sz w:val="28"/>
          <w:szCs w:val="28"/>
          <w:rtl/>
          <w:lang w:bidi="fa-IR"/>
        </w:rPr>
        <w:t>ي</w:t>
      </w:r>
      <w:r w:rsidRPr="00111294">
        <w:rPr>
          <w:rFonts w:cs="2  Zar" w:hint="cs"/>
          <w:sz w:val="28"/>
          <w:szCs w:val="28"/>
          <w:rtl/>
          <w:lang w:bidi="fa-IR"/>
        </w:rPr>
        <w:t>‌اسد و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قب</w:t>
      </w:r>
      <w:r w:rsidR="00235F05">
        <w:rPr>
          <w:rFonts w:cs="2  Zar" w:hint="cs"/>
          <w:sz w:val="28"/>
          <w:szCs w:val="28"/>
          <w:rtl/>
          <w:lang w:bidi="fa-IR"/>
        </w:rPr>
        <w:t>ي</w:t>
      </w:r>
      <w:r w:rsidRPr="00111294">
        <w:rPr>
          <w:rFonts w:cs="2  Zar" w:hint="cs"/>
          <w:sz w:val="28"/>
          <w:szCs w:val="28"/>
          <w:rtl/>
          <w:lang w:bidi="fa-IR"/>
        </w:rPr>
        <w:t>له عبدالق</w:t>
      </w:r>
      <w:r w:rsidR="00235F05">
        <w:rPr>
          <w:rFonts w:cs="2  Zar" w:hint="cs"/>
          <w:sz w:val="28"/>
          <w:szCs w:val="28"/>
          <w:rtl/>
          <w:lang w:bidi="fa-IR"/>
        </w:rPr>
        <w:t>ي</w:t>
      </w:r>
      <w:r w:rsidRPr="00111294">
        <w:rPr>
          <w:rFonts w:cs="2  Zar" w:hint="cs"/>
          <w:sz w:val="28"/>
          <w:szCs w:val="28"/>
          <w:rtl/>
          <w:lang w:bidi="fa-IR"/>
        </w:rPr>
        <w:t>س و پ</w:t>
      </w:r>
      <w:r w:rsidR="00235F05">
        <w:rPr>
          <w:rFonts w:cs="2  Zar" w:hint="cs"/>
          <w:sz w:val="28"/>
          <w:szCs w:val="28"/>
          <w:rtl/>
          <w:lang w:bidi="fa-IR"/>
        </w:rPr>
        <w:t>ي</w:t>
      </w:r>
      <w:r w:rsidRPr="00111294">
        <w:rPr>
          <w:rFonts w:cs="2  Zar" w:hint="cs"/>
          <w:sz w:val="28"/>
          <w:szCs w:val="28"/>
          <w:rtl/>
          <w:lang w:bidi="fa-IR"/>
        </w:rPr>
        <w:t>شگام</w:t>
      </w:r>
      <w:r w:rsidR="00235F05">
        <w:rPr>
          <w:rFonts w:cs="2  Zar" w:hint="cs"/>
          <w:sz w:val="28"/>
          <w:szCs w:val="28"/>
          <w:rtl/>
          <w:lang w:bidi="fa-IR"/>
        </w:rPr>
        <w:t>ي</w:t>
      </w:r>
      <w:r w:rsidRPr="00111294">
        <w:rPr>
          <w:rFonts w:cs="2  Zar" w:hint="cs"/>
          <w:sz w:val="28"/>
          <w:szCs w:val="28"/>
          <w:rtl/>
          <w:lang w:bidi="fa-IR"/>
        </w:rPr>
        <w:t xml:space="preserve"> در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قدرت و مصلحت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قرمط</w:t>
      </w:r>
      <w:r w:rsidR="00235F05">
        <w:rPr>
          <w:rFonts w:cs="2  Zar" w:hint="cs"/>
          <w:sz w:val="28"/>
          <w:szCs w:val="28"/>
          <w:rtl/>
          <w:lang w:bidi="fa-IR"/>
        </w:rPr>
        <w:t>ي</w:t>
      </w:r>
      <w:r w:rsidRPr="00111294">
        <w:rPr>
          <w:rFonts w:cs="2  Zar" w:hint="cs"/>
          <w:sz w:val="28"/>
          <w:szCs w:val="28"/>
          <w:rtl/>
          <w:lang w:bidi="fa-IR"/>
        </w:rPr>
        <w:t>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قلمرو حکومت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قم در دو قرن نخست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ام امام حس</w:t>
      </w:r>
      <w:r w:rsidR="00235F05">
        <w:rPr>
          <w:rFonts w:cs="2  Zar" w:hint="cs"/>
          <w:sz w:val="28"/>
          <w:szCs w:val="28"/>
          <w:rtl/>
          <w:lang w:bidi="fa-IR"/>
        </w:rPr>
        <w:t>ي</w:t>
      </w:r>
      <w:r w:rsidRPr="00111294">
        <w:rPr>
          <w:rFonts w:cs="2  Zar" w:hint="cs"/>
          <w:sz w:val="28"/>
          <w:szCs w:val="28"/>
          <w:rtl/>
          <w:lang w:bidi="fa-IR"/>
        </w:rPr>
        <w:t>ن(ع)‌؛ مبان</w:t>
      </w:r>
      <w:r w:rsidR="00235F05">
        <w:rPr>
          <w:rFonts w:cs="2  Zar" w:hint="cs"/>
          <w:sz w:val="28"/>
          <w:szCs w:val="28"/>
          <w:rtl/>
          <w:lang w:bidi="fa-IR"/>
        </w:rPr>
        <w:t>ي</w:t>
      </w:r>
      <w:r w:rsidRPr="00111294">
        <w:rPr>
          <w:rFonts w:cs="2  Zar" w:hint="cs"/>
          <w:sz w:val="28"/>
          <w:szCs w:val="28"/>
          <w:rtl/>
          <w:lang w:bidi="fa-IR"/>
        </w:rPr>
        <w:t xml:space="preserve"> و بن</w:t>
      </w:r>
      <w:r w:rsidR="00235F05">
        <w:rPr>
          <w:rFonts w:cs="2  Zar" w:hint="cs"/>
          <w:sz w:val="28"/>
          <w:szCs w:val="28"/>
          <w:rtl/>
          <w:lang w:bidi="fa-IR"/>
        </w:rPr>
        <w:t>ي</w:t>
      </w:r>
      <w:r w:rsidRPr="00111294">
        <w:rPr>
          <w:rFonts w:cs="2  Zar" w:hint="cs"/>
          <w:sz w:val="28"/>
          <w:szCs w:val="28"/>
          <w:rtl/>
          <w:lang w:bidi="fa-IR"/>
        </w:rPr>
        <w:t>ادها</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ام پانزده خرداد؛ زمينه ها و ابعاد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ام تواب</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ام حس</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ق</w:t>
      </w:r>
      <w:r w:rsidR="00235F05">
        <w:rPr>
          <w:rFonts w:cs="2  Zar" w:hint="cs"/>
          <w:sz w:val="28"/>
          <w:szCs w:val="28"/>
          <w:rtl/>
          <w:lang w:bidi="fa-IR"/>
        </w:rPr>
        <w:t>ي</w:t>
      </w:r>
      <w:r w:rsidRPr="00111294">
        <w:rPr>
          <w:rFonts w:cs="2  Zar" w:hint="cs"/>
          <w:sz w:val="28"/>
          <w:szCs w:val="28"/>
          <w:rtl/>
          <w:lang w:bidi="fa-IR"/>
        </w:rPr>
        <w:t>ام عل</w:t>
      </w:r>
      <w:r w:rsidR="00235F05">
        <w:rPr>
          <w:rFonts w:cs="2  Zar" w:hint="cs"/>
          <w:sz w:val="28"/>
          <w:szCs w:val="28"/>
          <w:rtl/>
          <w:lang w:bidi="fa-IR"/>
        </w:rPr>
        <w:t>ي</w:t>
      </w:r>
      <w:r w:rsidRPr="00111294">
        <w:rPr>
          <w:rFonts w:cs="2  Zar" w:hint="cs"/>
          <w:sz w:val="28"/>
          <w:szCs w:val="28"/>
          <w:rtl/>
          <w:lang w:bidi="fa-IR"/>
        </w:rPr>
        <w:t>ه بدعت‌ها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ام سربداران اول</w:t>
      </w:r>
      <w:r w:rsidR="00235F05">
        <w:rPr>
          <w:rFonts w:cs="2  Zar" w:hint="cs"/>
          <w:sz w:val="28"/>
          <w:szCs w:val="28"/>
          <w:rtl/>
          <w:lang w:bidi="fa-IR"/>
        </w:rPr>
        <w:t>ي</w:t>
      </w:r>
      <w:r w:rsidRPr="00111294">
        <w:rPr>
          <w:rFonts w:cs="2  Zar" w:hint="cs"/>
          <w:sz w:val="28"/>
          <w:szCs w:val="28"/>
          <w:rtl/>
          <w:lang w:bidi="fa-IR"/>
        </w:rPr>
        <w:t>ن ق</w:t>
      </w:r>
      <w:r w:rsidR="00235F05">
        <w:rPr>
          <w:rFonts w:cs="2  Zar" w:hint="cs"/>
          <w:sz w:val="28"/>
          <w:szCs w:val="28"/>
          <w:rtl/>
          <w:lang w:bidi="fa-IR"/>
        </w:rPr>
        <w:t>ي</w:t>
      </w:r>
      <w:r w:rsidRPr="00111294">
        <w:rPr>
          <w:rFonts w:cs="2  Zar" w:hint="cs"/>
          <w:sz w:val="28"/>
          <w:szCs w:val="28"/>
          <w:rtl/>
          <w:lang w:bidi="fa-IR"/>
        </w:rPr>
        <w:t>ام مردم</w:t>
      </w:r>
      <w:r w:rsidR="00235F05">
        <w:rPr>
          <w:rFonts w:cs="2  Zar" w:hint="cs"/>
          <w:sz w:val="28"/>
          <w:szCs w:val="28"/>
          <w:rtl/>
          <w:lang w:bidi="fa-IR"/>
        </w:rPr>
        <w:t>ي</w:t>
      </w:r>
      <w:r w:rsidRPr="00111294">
        <w:rPr>
          <w:rFonts w:cs="2  Zar" w:hint="cs"/>
          <w:sz w:val="28"/>
          <w:szCs w:val="28"/>
          <w:rtl/>
          <w:lang w:bidi="fa-IR"/>
        </w:rPr>
        <w:t xml:space="preserve"> در مقابل مغولان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ام‌ها</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در دوره‌</w:t>
      </w:r>
      <w:r w:rsidR="00235F05">
        <w:rPr>
          <w:rFonts w:cs="2  Zar" w:hint="cs"/>
          <w:sz w:val="28"/>
          <w:szCs w:val="28"/>
          <w:rtl/>
          <w:lang w:bidi="fa-IR"/>
        </w:rPr>
        <w:t>ي</w:t>
      </w:r>
      <w:r w:rsidRPr="00111294">
        <w:rPr>
          <w:rFonts w:cs="2  Zar" w:hint="cs"/>
          <w:sz w:val="28"/>
          <w:szCs w:val="28"/>
          <w:rtl/>
          <w:lang w:bidi="fa-IR"/>
        </w:rPr>
        <w:t xml:space="preserve"> اول عباس</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کارشکن</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هود در عصر پ</w:t>
      </w:r>
      <w:r w:rsidR="00235F05">
        <w:rPr>
          <w:rFonts w:cs="2  Zar" w:hint="cs"/>
          <w:sz w:val="28"/>
          <w:szCs w:val="28"/>
          <w:rtl/>
          <w:lang w:bidi="fa-IR"/>
        </w:rPr>
        <w:t>ي</w:t>
      </w:r>
      <w:r w:rsidRPr="00111294">
        <w:rPr>
          <w:rFonts w:cs="2  Zar" w:hint="cs"/>
          <w:sz w:val="28"/>
          <w:szCs w:val="28"/>
          <w:rtl/>
          <w:lang w:bidi="fa-IR"/>
        </w:rPr>
        <w:t>امبر(ص)</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کارکرد مسجد در حکومت نبو</w:t>
      </w:r>
      <w:r w:rsidR="00235F05">
        <w:rPr>
          <w:rFonts w:ascii="Tahoma" w:hAnsi="Tahoma" w:cs="2  Zar" w:hint="cs"/>
          <w:sz w:val="28"/>
          <w:szCs w:val="28"/>
          <w:rtl/>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کارکردها</w:t>
      </w:r>
      <w:r w:rsidR="00235F05">
        <w:rPr>
          <w:rFonts w:cs="2  Zar" w:hint="cs"/>
          <w:sz w:val="28"/>
          <w:szCs w:val="28"/>
          <w:rtl/>
          <w:lang w:bidi="fa-IR"/>
        </w:rPr>
        <w:t>ي</w:t>
      </w:r>
      <w:r w:rsidRPr="00111294">
        <w:rPr>
          <w:rFonts w:cs="2  Zar" w:hint="cs"/>
          <w:sz w:val="28"/>
          <w:szCs w:val="28"/>
          <w:rtl/>
          <w:lang w:bidi="fa-IR"/>
        </w:rPr>
        <w:t xml:space="preserve"> روحان</w:t>
      </w:r>
      <w:r w:rsidR="00235F05">
        <w:rPr>
          <w:rFonts w:cs="2  Zar" w:hint="cs"/>
          <w:sz w:val="28"/>
          <w:szCs w:val="28"/>
          <w:rtl/>
          <w:lang w:bidi="fa-IR"/>
        </w:rPr>
        <w:t>ي</w:t>
      </w:r>
      <w:r w:rsidRPr="00111294">
        <w:rPr>
          <w:rFonts w:cs="2  Zar" w:hint="cs"/>
          <w:sz w:val="28"/>
          <w:szCs w:val="28"/>
          <w:rtl/>
          <w:lang w:bidi="fa-IR"/>
        </w:rPr>
        <w:t>ت و روشنفکر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کارگزاران دربار عباس</w:t>
      </w:r>
      <w:r w:rsidR="00235F05">
        <w:rPr>
          <w:rFonts w:cs="2  Zar" w:hint="cs"/>
          <w:sz w:val="28"/>
          <w:szCs w:val="28"/>
          <w:rtl/>
          <w:lang w:bidi="fa-IR"/>
        </w:rPr>
        <w:t>ي</w:t>
      </w:r>
      <w:r w:rsidRPr="00111294">
        <w:rPr>
          <w:rFonts w:cs="2  Zar" w:hint="cs"/>
          <w:sz w:val="28"/>
          <w:szCs w:val="28"/>
          <w:rtl/>
          <w:lang w:bidi="fa-IR"/>
        </w:rPr>
        <w:t xml:space="preserve"> تا پا</w:t>
      </w:r>
      <w:r w:rsidR="00235F05">
        <w:rPr>
          <w:rFonts w:cs="2  Zar" w:hint="cs"/>
          <w:sz w:val="28"/>
          <w:szCs w:val="28"/>
          <w:rtl/>
          <w:lang w:bidi="fa-IR"/>
        </w:rPr>
        <w:t>ي</w:t>
      </w:r>
      <w:r w:rsidRPr="00111294">
        <w:rPr>
          <w:rFonts w:cs="2  Zar" w:hint="cs"/>
          <w:sz w:val="28"/>
          <w:szCs w:val="28"/>
          <w:rtl/>
          <w:lang w:bidi="fa-IR"/>
        </w:rPr>
        <w:t>ان خلافت مأمون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کارگزاران غ</w:t>
      </w:r>
      <w:r w:rsidR="00235F05">
        <w:rPr>
          <w:rFonts w:cs="2  Zar" w:hint="cs"/>
          <w:sz w:val="28"/>
          <w:szCs w:val="28"/>
          <w:rtl/>
          <w:lang w:bidi="fa-IR"/>
        </w:rPr>
        <w:t>ي</w:t>
      </w:r>
      <w:r w:rsidRPr="00111294">
        <w:rPr>
          <w:rFonts w:cs="2  Zar" w:hint="cs"/>
          <w:sz w:val="28"/>
          <w:szCs w:val="28"/>
          <w:rtl/>
          <w:lang w:bidi="fa-IR"/>
        </w:rPr>
        <w:t>رمسلمان در شرق اسلام</w:t>
      </w:r>
      <w:r w:rsidR="00235F05">
        <w:rPr>
          <w:rFonts w:cs="2  Zar" w:hint="cs"/>
          <w:sz w:val="28"/>
          <w:szCs w:val="28"/>
          <w:rtl/>
          <w:lang w:bidi="fa-IR"/>
        </w:rPr>
        <w:t>ي</w:t>
      </w:r>
      <w:r w:rsidRPr="00111294">
        <w:rPr>
          <w:rFonts w:cs="2  Zar" w:hint="cs"/>
          <w:sz w:val="28"/>
          <w:szCs w:val="28"/>
          <w:rtl/>
          <w:lang w:bidi="fa-IR"/>
        </w:rPr>
        <w:t xml:space="preserve"> از ابتدا</w:t>
      </w:r>
      <w:r w:rsidR="00235F05">
        <w:rPr>
          <w:rFonts w:cs="2  Zar" w:hint="cs"/>
          <w:sz w:val="28"/>
          <w:szCs w:val="28"/>
          <w:rtl/>
          <w:lang w:bidi="fa-IR"/>
        </w:rPr>
        <w:t>ي</w:t>
      </w:r>
      <w:r w:rsidRPr="00111294">
        <w:rPr>
          <w:rFonts w:cs="2  Zar" w:hint="cs"/>
          <w:sz w:val="28"/>
          <w:szCs w:val="28"/>
          <w:rtl/>
          <w:lang w:bidi="fa-IR"/>
        </w:rPr>
        <w:t xml:space="preserve"> خلافت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کارو</w:t>
      </w:r>
      <w:r w:rsidR="00235F05">
        <w:rPr>
          <w:rFonts w:cs="2  Zar" w:hint="cs"/>
          <w:sz w:val="28"/>
          <w:szCs w:val="28"/>
          <w:rtl/>
          <w:lang w:bidi="fa-IR"/>
        </w:rPr>
        <w:t>ي</w:t>
      </w:r>
      <w:r w:rsidRPr="00111294">
        <w:rPr>
          <w:rFonts w:cs="2  Zar" w:hint="cs"/>
          <w:sz w:val="28"/>
          <w:szCs w:val="28"/>
          <w:rtl/>
          <w:lang w:bidi="fa-IR"/>
        </w:rPr>
        <w:t>ژه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حکومت در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خ طوس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کنترل قدرت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کودک</w:t>
      </w:r>
      <w:r w:rsidR="00235F05">
        <w:rPr>
          <w:rFonts w:cs="2  Zar" w:hint="cs"/>
          <w:sz w:val="28"/>
          <w:szCs w:val="28"/>
          <w:rtl/>
          <w:lang w:bidi="fa-IR"/>
        </w:rPr>
        <w:t>ي</w:t>
      </w:r>
      <w:r w:rsidRPr="00111294">
        <w:rPr>
          <w:rFonts w:cs="2  Zar" w:hint="cs"/>
          <w:sz w:val="28"/>
          <w:szCs w:val="28"/>
          <w:rtl/>
          <w:lang w:bidi="fa-IR"/>
        </w:rPr>
        <w:t xml:space="preserve"> رسول خدا(ص)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کوفه از آغاز تا غصه‌ها</w:t>
      </w:r>
      <w:r w:rsidR="00235F05">
        <w:rPr>
          <w:rFonts w:cs="2  Zar" w:hint="cs"/>
          <w:sz w:val="28"/>
          <w:szCs w:val="28"/>
          <w:rtl/>
          <w:lang w:bidi="fa-IR"/>
        </w:rPr>
        <w:t>ي</w:t>
      </w:r>
      <w:r w:rsidRPr="00111294">
        <w:rPr>
          <w:rFonts w:cs="2  Zar" w:hint="cs"/>
          <w:sz w:val="28"/>
          <w:szCs w:val="28"/>
          <w:rtl/>
          <w:lang w:bidi="fa-IR"/>
        </w:rPr>
        <w:t xml:space="preserve"> علو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کوف</w:t>
      </w:r>
      <w:r w:rsidR="00235F05">
        <w:rPr>
          <w:rFonts w:cs="2  Zar" w:hint="cs"/>
          <w:sz w:val="28"/>
          <w:szCs w:val="28"/>
          <w:rtl/>
          <w:lang w:bidi="fa-IR"/>
        </w:rPr>
        <w:t>ي</w:t>
      </w:r>
      <w:r w:rsidRPr="00111294">
        <w:rPr>
          <w:rFonts w:cs="2  Zar" w:hint="cs"/>
          <w:sz w:val="28"/>
          <w:szCs w:val="28"/>
          <w:rtl/>
          <w:lang w:bidi="fa-IR"/>
        </w:rPr>
        <w:t>ان و شهادت امام حس</w:t>
      </w:r>
      <w:r w:rsidR="00235F05">
        <w:rPr>
          <w:rFonts w:cs="2  Zar" w:hint="cs"/>
          <w:sz w:val="28"/>
          <w:szCs w:val="28"/>
          <w:rtl/>
          <w:lang w:bidi="fa-IR"/>
        </w:rPr>
        <w:t>ي</w:t>
      </w:r>
      <w:r w:rsidRPr="00111294">
        <w:rPr>
          <w:rFonts w:cs="2  Zar" w:hint="cs"/>
          <w:sz w:val="28"/>
          <w:szCs w:val="28"/>
          <w:rtl/>
          <w:lang w:bidi="fa-IR"/>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گز</w:t>
      </w:r>
      <w:r w:rsidR="00235F05">
        <w:rPr>
          <w:rFonts w:cs="2  Zar" w:hint="cs"/>
          <w:sz w:val="28"/>
          <w:szCs w:val="28"/>
          <w:rtl/>
          <w:lang w:bidi="fa-IR"/>
        </w:rPr>
        <w:t>ي</w:t>
      </w:r>
      <w:r w:rsidRPr="00111294">
        <w:rPr>
          <w:rFonts w:cs="2  Zar" w:hint="cs"/>
          <w:sz w:val="28"/>
          <w:szCs w:val="28"/>
          <w:rtl/>
          <w:lang w:bidi="fa-IR"/>
        </w:rPr>
        <w:t>نش رهبر و نظارت بر او در نظام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گسترة مشاركت زنان در تار</w:t>
      </w:r>
      <w:r w:rsidR="00235F05">
        <w:rPr>
          <w:rFonts w:ascii="Tahoma" w:hAnsi="Tahoma" w:cs="2  Zar"/>
          <w:sz w:val="28"/>
          <w:szCs w:val="28"/>
          <w:rtl/>
        </w:rPr>
        <w:t>ي</w:t>
      </w:r>
      <w:r w:rsidRPr="00111294">
        <w:rPr>
          <w:rFonts w:ascii="Tahoma" w:hAnsi="Tahoma" w:cs="2  Zar"/>
          <w:sz w:val="28"/>
          <w:szCs w:val="28"/>
          <w:rtl/>
        </w:rPr>
        <w:t>خ اسلام - ب</w:t>
      </w:r>
      <w:r w:rsidR="00235F05">
        <w:rPr>
          <w:rFonts w:ascii="Tahoma" w:hAnsi="Tahoma" w:cs="2  Zar"/>
          <w:sz w:val="28"/>
          <w:szCs w:val="28"/>
          <w:rtl/>
        </w:rPr>
        <w:t>ي</w:t>
      </w:r>
      <w:r w:rsidRPr="00111294">
        <w:rPr>
          <w:rFonts w:ascii="Tahoma" w:hAnsi="Tahoma" w:cs="2  Zar"/>
          <w:sz w:val="28"/>
          <w:szCs w:val="28"/>
          <w:rtl/>
        </w:rPr>
        <w:t xml:space="preserve">عت و هجرت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گسترش نفوذ د</w:t>
      </w:r>
      <w:r w:rsidR="00235F05">
        <w:rPr>
          <w:rFonts w:cs="2  Zar" w:hint="cs"/>
          <w:sz w:val="28"/>
          <w:szCs w:val="28"/>
          <w:rtl/>
          <w:lang w:bidi="fa-IR"/>
        </w:rPr>
        <w:t>ي</w:t>
      </w:r>
      <w:r w:rsidRPr="00111294">
        <w:rPr>
          <w:rFonts w:cs="2  Zar" w:hint="cs"/>
          <w:sz w:val="28"/>
          <w:szCs w:val="28"/>
          <w:rtl/>
          <w:lang w:bidi="fa-IR"/>
        </w:rPr>
        <w:t>ن اسلام در شبه قاره هند از قرن اول تا پنجم هـ .ق</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گستره‌</w:t>
      </w:r>
      <w:r w:rsidR="00235F05">
        <w:rPr>
          <w:rFonts w:cs="2  Zar" w:hint="cs"/>
          <w:sz w:val="28"/>
          <w:szCs w:val="28"/>
          <w:rtl/>
          <w:lang w:bidi="fa-IR"/>
        </w:rPr>
        <w:t>ي</w:t>
      </w:r>
      <w:r w:rsidRPr="00111294">
        <w:rPr>
          <w:rFonts w:cs="2  Zar" w:hint="cs"/>
          <w:sz w:val="28"/>
          <w:szCs w:val="28"/>
          <w:rtl/>
          <w:lang w:bidi="fa-IR"/>
        </w:rPr>
        <w:t xml:space="preserve"> مشارکت زنان در تار</w:t>
      </w:r>
      <w:r w:rsidR="00235F05">
        <w:rPr>
          <w:rFonts w:cs="2  Zar" w:hint="cs"/>
          <w:sz w:val="28"/>
          <w:szCs w:val="28"/>
          <w:rtl/>
          <w:lang w:bidi="fa-IR"/>
        </w:rPr>
        <w:t>ي</w:t>
      </w:r>
      <w:r w:rsidRPr="00111294">
        <w:rPr>
          <w:rFonts w:cs="2  Zar" w:hint="cs"/>
          <w:sz w:val="28"/>
          <w:szCs w:val="28"/>
          <w:rtl/>
          <w:lang w:bidi="fa-IR"/>
        </w:rPr>
        <w:t>خ اسلام (ب</w:t>
      </w:r>
      <w:r w:rsidR="00235F05">
        <w:rPr>
          <w:rFonts w:cs="2  Zar" w:hint="cs"/>
          <w:sz w:val="28"/>
          <w:szCs w:val="28"/>
          <w:rtl/>
          <w:lang w:bidi="fa-IR"/>
        </w:rPr>
        <w:t>ي</w:t>
      </w:r>
      <w:r w:rsidRPr="00111294">
        <w:rPr>
          <w:rFonts w:cs="2  Zar" w:hint="cs"/>
          <w:sz w:val="28"/>
          <w:szCs w:val="28"/>
          <w:rtl/>
          <w:lang w:bidi="fa-IR"/>
        </w:rPr>
        <w:t>عت و هجرت)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گفتگو</w:t>
      </w:r>
      <w:r w:rsidR="00235F05">
        <w:rPr>
          <w:rFonts w:cs="2  Zar" w:hint="cs"/>
          <w:sz w:val="28"/>
          <w:szCs w:val="28"/>
          <w:rtl/>
          <w:lang w:bidi="fa-IR"/>
        </w:rPr>
        <w:t>ي</w:t>
      </w:r>
      <w:r w:rsidRPr="00111294">
        <w:rPr>
          <w:rFonts w:cs="2  Zar" w:hint="cs"/>
          <w:sz w:val="28"/>
          <w:szCs w:val="28"/>
          <w:rtl/>
          <w:lang w:bidi="fa-IR"/>
        </w:rPr>
        <w:t xml:space="preserve"> تمدن‌ها در تاريخ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گفتمان مشروطه اسلام</w:t>
      </w:r>
      <w:r w:rsidR="00235F05">
        <w:rPr>
          <w:rFonts w:cs="2  Zar" w:hint="cs"/>
          <w:sz w:val="28"/>
          <w:szCs w:val="28"/>
          <w:rtl/>
          <w:lang w:bidi="fa-IR"/>
        </w:rPr>
        <w:t>ي</w:t>
      </w:r>
      <w:r w:rsidRPr="00111294">
        <w:rPr>
          <w:rFonts w:cs="2  Zar" w:hint="cs"/>
          <w:sz w:val="28"/>
          <w:szCs w:val="28"/>
          <w:rtl/>
          <w:lang w:bidi="fa-IR"/>
        </w:rPr>
        <w:t>: بررس</w:t>
      </w:r>
      <w:r w:rsidR="00235F05">
        <w:rPr>
          <w:rFonts w:cs="2  Zar" w:hint="cs"/>
          <w:sz w:val="28"/>
          <w:szCs w:val="28"/>
          <w:rtl/>
          <w:lang w:bidi="fa-IR"/>
        </w:rPr>
        <w:t>ي</w:t>
      </w:r>
      <w:r w:rsidRPr="00111294">
        <w:rPr>
          <w:rFonts w:cs="2  Zar" w:hint="cs"/>
          <w:sz w:val="28"/>
          <w:szCs w:val="28"/>
          <w:rtl/>
          <w:lang w:bidi="fa-IR"/>
        </w:rPr>
        <w:t xml:space="preserve"> زم</w:t>
      </w:r>
      <w:r w:rsidR="00235F05">
        <w:rPr>
          <w:rFonts w:cs="2  Zar" w:hint="cs"/>
          <w:sz w:val="28"/>
          <w:szCs w:val="28"/>
          <w:rtl/>
          <w:lang w:bidi="fa-IR"/>
        </w:rPr>
        <w:t>ي</w:t>
      </w:r>
      <w:r w:rsidRPr="00111294">
        <w:rPr>
          <w:rFonts w:cs="2  Zar" w:hint="cs"/>
          <w:sz w:val="28"/>
          <w:szCs w:val="28"/>
          <w:rtl/>
          <w:lang w:bidi="fa-IR"/>
        </w:rPr>
        <w:t>نه‌ها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و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گفتمان مشروطه اسلام</w:t>
      </w:r>
      <w:r w:rsidR="00235F05">
        <w:rPr>
          <w:rFonts w:cs="2  Zar" w:hint="cs"/>
          <w:sz w:val="28"/>
          <w:szCs w:val="28"/>
          <w:rtl/>
          <w:lang w:bidi="fa-IR"/>
        </w:rPr>
        <w:t>ي</w:t>
      </w:r>
      <w:r w:rsidRPr="00111294">
        <w:rPr>
          <w:rFonts w:cs="2  Zar" w:hint="cs"/>
          <w:sz w:val="28"/>
          <w:szCs w:val="28"/>
          <w:rtl/>
          <w:lang w:bidi="fa-IR"/>
        </w:rPr>
        <w:t xml:space="preserve"> در عصر مشروط</w:t>
      </w:r>
      <w:r w:rsidR="00235F05">
        <w:rPr>
          <w:rFonts w:cs="2  Zar" w:hint="cs"/>
          <w:sz w:val="28"/>
          <w:szCs w:val="28"/>
          <w:rtl/>
          <w:lang w:bidi="fa-IR"/>
        </w:rPr>
        <w:t>ي</w:t>
      </w:r>
      <w:r w:rsidRPr="00111294">
        <w:rPr>
          <w:rFonts w:cs="2  Zar" w:hint="cs"/>
          <w:sz w:val="28"/>
          <w:szCs w:val="28"/>
          <w:rtl/>
          <w:lang w:bidi="fa-IR"/>
        </w:rPr>
        <w:t>ت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لحظات وداع حضرت فاطمه(س) به روا</w:t>
      </w:r>
      <w:r w:rsidR="00235F05">
        <w:rPr>
          <w:rFonts w:cs="2  Zar" w:hint="cs"/>
          <w:sz w:val="28"/>
          <w:szCs w:val="28"/>
          <w:rtl/>
          <w:lang w:bidi="fa-IR"/>
        </w:rPr>
        <w:t>ي</w:t>
      </w:r>
      <w:r w:rsidRPr="00111294">
        <w:rPr>
          <w:rFonts w:cs="2  Zar" w:hint="cs"/>
          <w:sz w:val="28"/>
          <w:szCs w:val="28"/>
          <w:rtl/>
          <w:lang w:bidi="fa-IR"/>
        </w:rPr>
        <w:t>ت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لشکرکش</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مسلمانان به شبه قاره هند، نخست</w:t>
      </w:r>
      <w:r w:rsidR="00235F05">
        <w:rPr>
          <w:rFonts w:cs="2  Zar" w:hint="cs"/>
          <w:sz w:val="28"/>
          <w:szCs w:val="28"/>
          <w:rtl/>
          <w:lang w:bidi="fa-IR"/>
        </w:rPr>
        <w:t>ي</w:t>
      </w:r>
      <w:r w:rsidRPr="00111294">
        <w:rPr>
          <w:rFonts w:cs="2  Zar" w:hint="cs"/>
          <w:sz w:val="28"/>
          <w:szCs w:val="28"/>
          <w:rtl/>
          <w:lang w:bidi="fa-IR"/>
        </w:rPr>
        <w:t>ن سده هجر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مؤلفه‌ها</w:t>
      </w:r>
      <w:r w:rsidR="00235F05">
        <w:rPr>
          <w:rFonts w:cs="2  Zar" w:hint="cs"/>
          <w:sz w:val="28"/>
          <w:szCs w:val="28"/>
          <w:rtl/>
          <w:lang w:bidi="fa-IR"/>
        </w:rPr>
        <w:t>ي</w:t>
      </w:r>
      <w:r w:rsidRPr="00111294">
        <w:rPr>
          <w:rFonts w:cs="2  Zar" w:hint="cs"/>
          <w:sz w:val="28"/>
          <w:szCs w:val="28"/>
          <w:rtl/>
          <w:lang w:bidi="fa-IR"/>
        </w:rPr>
        <w:t xml:space="preserve"> تمدن‌ساز</w:t>
      </w:r>
      <w:r w:rsidR="00235F05">
        <w:rPr>
          <w:rFonts w:cs="2  Zar" w:hint="cs"/>
          <w:sz w:val="28"/>
          <w:szCs w:val="28"/>
          <w:rtl/>
          <w:lang w:bidi="fa-IR"/>
        </w:rPr>
        <w:t>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و س</w:t>
      </w:r>
      <w:r w:rsidR="00235F05">
        <w:rPr>
          <w:rFonts w:cs="2  Zar" w:hint="cs"/>
          <w:sz w:val="28"/>
          <w:szCs w:val="28"/>
          <w:rtl/>
          <w:lang w:bidi="fa-IR"/>
        </w:rPr>
        <w:t>ي</w:t>
      </w:r>
      <w:r w:rsidRPr="00111294">
        <w:rPr>
          <w:rFonts w:cs="2  Zar" w:hint="cs"/>
          <w:sz w:val="28"/>
          <w:szCs w:val="28"/>
          <w:rtl/>
          <w:lang w:bidi="fa-IR"/>
        </w:rPr>
        <w:t>ره پ</w:t>
      </w:r>
      <w:r w:rsidR="00235F05">
        <w:rPr>
          <w:rFonts w:cs="2  Zar" w:hint="cs"/>
          <w:sz w:val="28"/>
          <w:szCs w:val="28"/>
          <w:rtl/>
          <w:lang w:bidi="fa-IR"/>
        </w:rPr>
        <w:t>ي</w:t>
      </w:r>
      <w:r w:rsidRPr="00111294">
        <w:rPr>
          <w:rFonts w:cs="2  Zar" w:hint="cs"/>
          <w:sz w:val="28"/>
          <w:szCs w:val="28"/>
          <w:rtl/>
          <w:lang w:bidi="fa-IR"/>
        </w:rPr>
        <w:t>امبر(ص)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مؤلفه‌ها</w:t>
      </w:r>
      <w:r w:rsidR="00235F05">
        <w:rPr>
          <w:rFonts w:cs="2  Zar" w:hint="cs"/>
          <w:sz w:val="28"/>
          <w:szCs w:val="28"/>
          <w:rtl/>
          <w:lang w:bidi="fa-IR"/>
        </w:rPr>
        <w:t>ي</w:t>
      </w:r>
      <w:r w:rsidRPr="00111294">
        <w:rPr>
          <w:rFonts w:cs="2  Zar" w:hint="cs"/>
          <w:sz w:val="28"/>
          <w:szCs w:val="28"/>
          <w:rtl/>
          <w:lang w:bidi="fa-IR"/>
        </w:rPr>
        <w:t xml:space="preserve"> حکومت اسلام</w:t>
      </w:r>
      <w:r w:rsidR="00235F05">
        <w:rPr>
          <w:rFonts w:cs="2  Zar" w:hint="cs"/>
          <w:sz w:val="28"/>
          <w:szCs w:val="28"/>
          <w:rtl/>
          <w:lang w:bidi="fa-IR"/>
        </w:rPr>
        <w:t>ي</w:t>
      </w:r>
      <w:r w:rsidRPr="00111294">
        <w:rPr>
          <w:rFonts w:cs="2  Zar" w:hint="cs"/>
          <w:sz w:val="28"/>
          <w:szCs w:val="28"/>
          <w:rtl/>
          <w:lang w:bidi="fa-IR"/>
        </w:rPr>
        <w:t xml:space="preserve"> در کلام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مارق</w:t>
      </w:r>
      <w:r w:rsidR="00235F05">
        <w:rPr>
          <w:rFonts w:cs="2  Zar" w:hint="cs"/>
          <w:sz w:val="28"/>
          <w:szCs w:val="28"/>
          <w:rtl/>
          <w:lang w:bidi="fa-IR"/>
        </w:rPr>
        <w:t>ي</w:t>
      </w:r>
      <w:r w:rsidRPr="00111294">
        <w:rPr>
          <w:rFonts w:cs="2  Zar" w:hint="cs"/>
          <w:sz w:val="28"/>
          <w:szCs w:val="28"/>
          <w:rtl/>
          <w:lang w:bidi="fa-IR"/>
        </w:rPr>
        <w:t>ن و ر</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انحراف آنان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مأمون از عراق تا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مأمون و تمه</w:t>
      </w:r>
      <w:r w:rsidR="00235F05">
        <w:rPr>
          <w:rFonts w:cs="2  Zar" w:hint="cs"/>
          <w:sz w:val="28"/>
          <w:szCs w:val="28"/>
          <w:rtl/>
          <w:lang w:bidi="fa-IR"/>
        </w:rPr>
        <w:t>ي</w:t>
      </w:r>
      <w:r w:rsidRPr="00111294">
        <w:rPr>
          <w:rFonts w:cs="2  Zar" w:hint="cs"/>
          <w:sz w:val="28"/>
          <w:szCs w:val="28"/>
          <w:rtl/>
          <w:lang w:bidi="fa-IR"/>
        </w:rPr>
        <w:t>د مقدمات عقل‌ست</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 xml:space="preserve"> در تمدن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ماه</w:t>
      </w:r>
      <w:r w:rsidR="00235F05">
        <w:rPr>
          <w:rFonts w:cs="2  Zar" w:hint="cs"/>
          <w:sz w:val="28"/>
          <w:szCs w:val="28"/>
          <w:rtl/>
          <w:lang w:bidi="fa-IR"/>
        </w:rPr>
        <w:t>ي</w:t>
      </w:r>
      <w:r w:rsidRPr="00111294">
        <w:rPr>
          <w:rFonts w:cs="2  Zar" w:hint="cs"/>
          <w:sz w:val="28"/>
          <w:szCs w:val="28"/>
          <w:rtl/>
          <w:lang w:bidi="fa-IR"/>
        </w:rPr>
        <w:t>ت دولت نبو</w:t>
      </w:r>
      <w:r w:rsidR="00235F05">
        <w:rPr>
          <w:rFonts w:cs="2  Zar" w:hint="cs"/>
          <w:sz w:val="28"/>
          <w:szCs w:val="28"/>
          <w:rtl/>
          <w:lang w:bidi="fa-IR"/>
        </w:rPr>
        <w:t>ي</w:t>
      </w:r>
      <w:r w:rsidRPr="00111294">
        <w:rPr>
          <w:rFonts w:cs="2  Zar" w:hint="cs"/>
          <w:sz w:val="28"/>
          <w:szCs w:val="28"/>
          <w:rtl/>
          <w:lang w:bidi="fa-IR"/>
        </w:rPr>
        <w:t>، اصول، ا</w:t>
      </w:r>
      <w:r w:rsidR="00235F05">
        <w:rPr>
          <w:rFonts w:cs="2  Zar" w:hint="cs"/>
          <w:sz w:val="28"/>
          <w:szCs w:val="28"/>
          <w:rtl/>
          <w:lang w:bidi="fa-IR"/>
        </w:rPr>
        <w:t>ي</w:t>
      </w:r>
      <w:r w:rsidRPr="00111294">
        <w:rPr>
          <w:rFonts w:cs="2  Zar" w:hint="cs"/>
          <w:sz w:val="28"/>
          <w:szCs w:val="28"/>
          <w:rtl/>
          <w:lang w:bidi="fa-IR"/>
        </w:rPr>
        <w:t>ده</w:t>
      </w:r>
      <w:r w:rsidRPr="00111294">
        <w:rPr>
          <w:rFonts w:cs="2  Zar" w:hint="cs"/>
          <w:sz w:val="28"/>
          <w:szCs w:val="28"/>
          <w:rtl/>
          <w:lang w:bidi="fa-IR"/>
        </w:rPr>
        <w:softHyphen/>
        <w:t>ها و اخت</w:t>
      </w:r>
      <w:r w:rsidR="00235F05">
        <w:rPr>
          <w:rFonts w:cs="2  Zar" w:hint="cs"/>
          <w:sz w:val="28"/>
          <w:szCs w:val="28"/>
          <w:rtl/>
          <w:lang w:bidi="fa-IR"/>
        </w:rPr>
        <w:t>ي</w:t>
      </w:r>
      <w:r w:rsidRPr="00111294">
        <w:rPr>
          <w:rFonts w:cs="2  Zar" w:hint="cs"/>
          <w:sz w:val="28"/>
          <w:szCs w:val="28"/>
          <w:rtl/>
          <w:lang w:bidi="fa-IR"/>
        </w:rPr>
        <w:t>ارات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مبادلات بازرگان</w:t>
      </w:r>
      <w:r w:rsidR="00235F05">
        <w:rPr>
          <w:rFonts w:cs="2  Zar" w:hint="cs"/>
          <w:sz w:val="28"/>
          <w:szCs w:val="28"/>
          <w:rtl/>
          <w:lang w:bidi="fa-IR"/>
        </w:rPr>
        <w:t>ي</w:t>
      </w:r>
      <w:r w:rsidRPr="00111294">
        <w:rPr>
          <w:rFonts w:cs="2  Zar" w:hint="cs"/>
          <w:sz w:val="28"/>
          <w:szCs w:val="28"/>
          <w:rtl/>
          <w:lang w:bidi="fa-IR"/>
        </w:rPr>
        <w:t xml:space="preserve"> مسلمان در اق</w:t>
      </w:r>
      <w:r w:rsidR="00235F05">
        <w:rPr>
          <w:rFonts w:cs="2  Zar" w:hint="cs"/>
          <w:sz w:val="28"/>
          <w:szCs w:val="28"/>
          <w:rtl/>
          <w:lang w:bidi="fa-IR"/>
        </w:rPr>
        <w:t>ي</w:t>
      </w:r>
      <w:r w:rsidRPr="00111294">
        <w:rPr>
          <w:rFonts w:cs="2  Zar" w:hint="cs"/>
          <w:sz w:val="28"/>
          <w:szCs w:val="28"/>
          <w:rtl/>
          <w:lang w:bidi="fa-IR"/>
        </w:rPr>
        <w:t>انوس هند از ابتدا تا ورود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مبارزات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ان در افغانستان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مبارزات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رسالت‌ها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فاطمه زهرا(س)</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مبارزات و مجاهدات حاج‌ آقا نورالله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مبارزه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س</w:t>
      </w:r>
      <w:r w:rsidR="00235F05">
        <w:rPr>
          <w:rFonts w:cs="2  Zar" w:hint="cs"/>
          <w:sz w:val="28"/>
          <w:szCs w:val="28"/>
          <w:rtl/>
          <w:lang w:bidi="fa-IR"/>
        </w:rPr>
        <w:t>ي</w:t>
      </w:r>
      <w:r w:rsidRPr="00111294">
        <w:rPr>
          <w:rFonts w:cs="2  Zar" w:hint="cs"/>
          <w:sz w:val="28"/>
          <w:szCs w:val="28"/>
          <w:rtl/>
          <w:lang w:bidi="fa-IR"/>
        </w:rPr>
        <w:t>ره فاطم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سنت‌گرا</w:t>
      </w:r>
      <w:r w:rsidR="00235F05">
        <w:rPr>
          <w:rFonts w:cs="2  Zar" w:hint="cs"/>
          <w:sz w:val="28"/>
          <w:szCs w:val="28"/>
          <w:rtl/>
          <w:lang w:bidi="fa-IR"/>
        </w:rPr>
        <w:t>يي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مبان</w:t>
      </w:r>
      <w:r w:rsidR="00235F05">
        <w:rPr>
          <w:rFonts w:cs="2  Zar" w:hint="cs"/>
          <w:sz w:val="28"/>
          <w:szCs w:val="28"/>
          <w:rtl/>
          <w:lang w:bidi="fa-IR"/>
        </w:rPr>
        <w:t>ي</w:t>
      </w:r>
      <w:r w:rsidRPr="00111294">
        <w:rPr>
          <w:rFonts w:cs="2  Zar" w:hint="cs"/>
          <w:sz w:val="28"/>
          <w:szCs w:val="28"/>
          <w:rtl/>
          <w:lang w:bidi="fa-IR"/>
        </w:rPr>
        <w:t xml:space="preserve"> فکر</w:t>
      </w:r>
      <w:r w:rsidR="00235F05">
        <w:rPr>
          <w:rFonts w:cs="2  Zar" w:hint="cs"/>
          <w:sz w:val="28"/>
          <w:szCs w:val="28"/>
          <w:rtl/>
          <w:lang w:bidi="fa-IR"/>
        </w:rPr>
        <w:t>ي</w:t>
      </w:r>
      <w:r w:rsidRPr="00111294">
        <w:rPr>
          <w:rFonts w:cs="2  Zar" w:hint="cs"/>
          <w:sz w:val="28"/>
          <w:szCs w:val="28"/>
          <w:rtl/>
          <w:lang w:bidi="fa-IR"/>
        </w:rPr>
        <w:t xml:space="preserve"> و اند</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مشروع</w:t>
      </w:r>
      <w:r w:rsidR="00235F05">
        <w:rPr>
          <w:rFonts w:cs="2  Zar" w:hint="cs"/>
          <w:sz w:val="28"/>
          <w:szCs w:val="28"/>
          <w:rtl/>
          <w:lang w:bidi="fa-IR"/>
        </w:rPr>
        <w:t>ي</w:t>
      </w:r>
      <w:r w:rsidRPr="00111294">
        <w:rPr>
          <w:rFonts w:cs="2  Zar" w:hint="cs"/>
          <w:sz w:val="28"/>
          <w:szCs w:val="28"/>
          <w:rtl/>
          <w:lang w:bidi="fa-IR"/>
        </w:rPr>
        <w:t>ت حکومت از د</w:t>
      </w:r>
      <w:r w:rsidR="00235F05">
        <w:rPr>
          <w:rFonts w:cs="2  Zar" w:hint="cs"/>
          <w:sz w:val="28"/>
          <w:szCs w:val="28"/>
          <w:rtl/>
          <w:lang w:bidi="fa-IR"/>
        </w:rPr>
        <w:t>ي</w:t>
      </w:r>
      <w:r w:rsidRPr="00111294">
        <w:rPr>
          <w:rFonts w:cs="2  Zar" w:hint="cs"/>
          <w:sz w:val="28"/>
          <w:szCs w:val="28"/>
          <w:rtl/>
          <w:lang w:bidi="fa-IR"/>
        </w:rPr>
        <w:t>دگاه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و معان</w:t>
      </w:r>
      <w:r w:rsidR="00235F05">
        <w:rPr>
          <w:rFonts w:cs="2  Zar" w:hint="cs"/>
          <w:sz w:val="28"/>
          <w:szCs w:val="28"/>
          <w:rtl/>
          <w:lang w:bidi="fa-IR"/>
        </w:rPr>
        <w:t>ي</w:t>
      </w:r>
      <w:r w:rsidRPr="00111294">
        <w:rPr>
          <w:rFonts w:cs="2  Zar" w:hint="cs"/>
          <w:sz w:val="28"/>
          <w:szCs w:val="28"/>
          <w:rtl/>
          <w:lang w:bidi="fa-IR"/>
        </w:rPr>
        <w:t xml:space="preserve"> سکولار</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وح</w:t>
      </w:r>
      <w:r w:rsidR="00235F05">
        <w:rPr>
          <w:rFonts w:cs="2  Zar" w:hint="cs"/>
          <w:sz w:val="28"/>
          <w:szCs w:val="28"/>
          <w:rtl/>
          <w:lang w:bidi="fa-IR"/>
        </w:rPr>
        <w:t>ي</w:t>
      </w:r>
      <w:r w:rsidRPr="00111294">
        <w:rPr>
          <w:rFonts w:cs="2  Zar" w:hint="cs"/>
          <w:sz w:val="28"/>
          <w:szCs w:val="28"/>
          <w:rtl/>
          <w:lang w:bidi="fa-IR"/>
        </w:rPr>
        <w:t>ان</w:t>
      </w:r>
      <w:r w:rsidR="00235F05">
        <w:rPr>
          <w:rFonts w:cs="2  Zar" w:hint="cs"/>
          <w:sz w:val="28"/>
          <w:szCs w:val="28"/>
          <w:rtl/>
          <w:lang w:bidi="fa-IR"/>
        </w:rPr>
        <w:t>ي</w:t>
      </w:r>
      <w:r w:rsidRPr="00111294">
        <w:rPr>
          <w:rFonts w:cs="2  Zar" w:hint="cs"/>
          <w:sz w:val="28"/>
          <w:szCs w:val="28"/>
          <w:rtl/>
          <w:lang w:bidi="fa-IR"/>
        </w:rPr>
        <w:t xml:space="preserve"> و عقلان</w:t>
      </w:r>
      <w:r w:rsidR="00235F05">
        <w:rPr>
          <w:rFonts w:cs="2  Zar" w:hint="cs"/>
          <w:sz w:val="28"/>
          <w:szCs w:val="28"/>
          <w:rtl/>
          <w:lang w:bidi="fa-IR"/>
        </w:rPr>
        <w:t>ي</w:t>
      </w:r>
      <w:r w:rsidRPr="00111294">
        <w:rPr>
          <w:rFonts w:cs="2  Zar" w:hint="cs"/>
          <w:sz w:val="28"/>
          <w:szCs w:val="28"/>
          <w:rtl/>
          <w:lang w:bidi="fa-IR"/>
        </w:rPr>
        <w:t xml:space="preserve"> انسجام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مباهله در نجران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مباهله در نظر فر</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مبدأ تار</w:t>
      </w:r>
      <w:r w:rsidR="00235F05">
        <w:rPr>
          <w:rFonts w:cs="2  Zar" w:hint="cs"/>
          <w:sz w:val="28"/>
          <w:szCs w:val="28"/>
          <w:rtl/>
          <w:lang w:bidi="fa-IR"/>
        </w:rPr>
        <w:t>ي</w:t>
      </w:r>
      <w:r w:rsidRPr="00111294">
        <w:rPr>
          <w:rFonts w:cs="2  Zar" w:hint="cs"/>
          <w:sz w:val="28"/>
          <w:szCs w:val="28"/>
          <w:rtl/>
          <w:lang w:bidi="fa-IR"/>
        </w:rPr>
        <w:t>خ مسلمانان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متفکران اسلام</w:t>
      </w:r>
      <w:r w:rsidR="00235F05">
        <w:rPr>
          <w:rFonts w:cs="2  Zar" w:hint="cs"/>
          <w:sz w:val="28"/>
          <w:szCs w:val="28"/>
          <w:rtl/>
          <w:lang w:bidi="fa-IR"/>
        </w:rPr>
        <w:t>ي</w:t>
      </w:r>
      <w:r w:rsidRPr="00111294">
        <w:rPr>
          <w:rFonts w:cs="2  Zar" w:hint="cs"/>
          <w:sz w:val="28"/>
          <w:szCs w:val="28"/>
          <w:rtl/>
          <w:lang w:bidi="fa-IR"/>
        </w:rPr>
        <w:t xml:space="preserve"> و همبستگ</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 و دولت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مجاهد مشروعه‌خواه ـ ش</w:t>
      </w:r>
      <w:r w:rsidR="00235F05">
        <w:rPr>
          <w:rFonts w:cs="2  Zar" w:hint="cs"/>
          <w:sz w:val="28"/>
          <w:szCs w:val="28"/>
          <w:rtl/>
          <w:lang w:bidi="fa-IR"/>
        </w:rPr>
        <w:t>ي</w:t>
      </w:r>
      <w:r w:rsidRPr="00111294">
        <w:rPr>
          <w:rFonts w:cs="2  Zar" w:hint="cs"/>
          <w:sz w:val="28"/>
          <w:szCs w:val="28"/>
          <w:rtl/>
          <w:lang w:bidi="fa-IR"/>
        </w:rPr>
        <w:t>خ فضل‌الله نور</w:t>
      </w:r>
      <w:r w:rsidR="00235F05">
        <w:rPr>
          <w:rFonts w:cs="2  Zar" w:hint="cs"/>
          <w:sz w:val="28"/>
          <w:szCs w:val="28"/>
          <w:rtl/>
          <w:lang w:bidi="fa-IR"/>
        </w:rPr>
        <w:t>ي</w:t>
      </w:r>
      <w:r w:rsidRPr="00111294">
        <w:rPr>
          <w:rFonts w:cs="2  Zar" w:hint="cs"/>
          <w:sz w:val="28"/>
          <w:szCs w:val="28"/>
          <w:rtl/>
          <w:lang w:bidi="fa-IR"/>
        </w:rPr>
        <w:t xml:space="preserve"> ـ</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مجاهدت و مظلوم</w:t>
      </w:r>
      <w:r w:rsidR="00235F05">
        <w:rPr>
          <w:rFonts w:cs="2  Zar" w:hint="cs"/>
          <w:sz w:val="28"/>
          <w:szCs w:val="28"/>
          <w:rtl/>
          <w:lang w:bidi="fa-IR"/>
        </w:rPr>
        <w:t>ي</w:t>
      </w:r>
      <w:r w:rsidRPr="00111294">
        <w:rPr>
          <w:rFonts w:cs="2  Zar" w:hint="cs"/>
          <w:sz w:val="28"/>
          <w:szCs w:val="28"/>
          <w:rtl/>
          <w:lang w:bidi="fa-IR"/>
        </w:rPr>
        <w:t>ت آ</w:t>
      </w:r>
      <w:r w:rsidR="00235F05">
        <w:rPr>
          <w:rFonts w:cs="2  Zar" w:hint="cs"/>
          <w:sz w:val="28"/>
          <w:szCs w:val="28"/>
          <w:rtl/>
          <w:lang w:bidi="fa-IR"/>
        </w:rPr>
        <w:t>ي</w:t>
      </w:r>
      <w:r w:rsidRPr="00111294">
        <w:rPr>
          <w:rFonts w:cs="2  Zar" w:hint="cs"/>
          <w:sz w:val="28"/>
          <w:szCs w:val="28"/>
          <w:rtl/>
          <w:lang w:bidi="fa-IR"/>
        </w:rPr>
        <w:t>ت الله کاشان</w:t>
      </w:r>
      <w:r w:rsidR="00235F05">
        <w:rPr>
          <w:rFonts w:cs="2  Zar" w:hint="cs"/>
          <w:sz w:val="28"/>
          <w:szCs w:val="28"/>
          <w:rtl/>
          <w:lang w:bidi="fa-IR"/>
        </w:rPr>
        <w:t>ي</w:t>
      </w:r>
      <w:r w:rsidRPr="00111294">
        <w:rPr>
          <w:rFonts w:cs="2  Zar" w:hint="cs"/>
          <w:sz w:val="28"/>
          <w:szCs w:val="28"/>
          <w:rtl/>
          <w:lang w:bidi="fa-IR"/>
        </w:rPr>
        <w:t xml:space="preserve"> و هشدار</w:t>
      </w:r>
      <w:r w:rsidR="00235F05">
        <w:rPr>
          <w:rFonts w:cs="2  Zar" w:hint="cs"/>
          <w:sz w:val="28"/>
          <w:szCs w:val="28"/>
          <w:rtl/>
          <w:lang w:bidi="fa-IR"/>
        </w:rPr>
        <w:t>ي</w:t>
      </w:r>
      <w:r w:rsidRPr="00111294">
        <w:rPr>
          <w:rFonts w:cs="2  Zar" w:hint="cs"/>
          <w:sz w:val="28"/>
          <w:szCs w:val="28"/>
          <w:rtl/>
          <w:lang w:bidi="fa-IR"/>
        </w:rPr>
        <w:t xml:space="preserve"> برا</w:t>
      </w:r>
      <w:r w:rsidR="00235F05">
        <w:rPr>
          <w:rFonts w:cs="2  Zar" w:hint="cs"/>
          <w:sz w:val="28"/>
          <w:szCs w:val="28"/>
          <w:rtl/>
          <w:lang w:bidi="fa-IR"/>
        </w:rPr>
        <w:t>ي</w:t>
      </w:r>
      <w:r w:rsidRPr="00111294">
        <w:rPr>
          <w:rFonts w:cs="2  Zar" w:hint="cs"/>
          <w:sz w:val="28"/>
          <w:szCs w:val="28"/>
          <w:rtl/>
          <w:lang w:bidi="fa-IR"/>
        </w:rPr>
        <w:t xml:space="preserve"> جلوگ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از تکرار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مجلس </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د</w:t>
      </w:r>
      <w:r w:rsidR="001C033C" w:rsidRPr="00111294">
        <w:rPr>
          <w:rFonts w:cs="2  Zar" w:hint="cs"/>
          <w:sz w:val="28"/>
          <w:szCs w:val="28"/>
          <w:rtl/>
          <w:lang w:bidi="fa-IR"/>
        </w:rPr>
        <w:t xml:space="preserve"> و انقلاب در ارزش 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محاصره غزه </w:t>
      </w:r>
      <w:r w:rsidR="00B96A34" w:rsidRPr="00111294">
        <w:rPr>
          <w:rFonts w:cs="2  Zar" w:hint="cs"/>
          <w:sz w:val="28"/>
          <w:szCs w:val="28"/>
          <w:rtl/>
          <w:lang w:bidi="fa-IR"/>
        </w:rPr>
        <w:t>آز</w:t>
      </w:r>
      <w:r w:rsidRPr="00111294">
        <w:rPr>
          <w:rFonts w:cs="2  Zar" w:hint="cs"/>
          <w:sz w:val="28"/>
          <w:szCs w:val="28"/>
          <w:rtl/>
          <w:lang w:bidi="fa-IR"/>
        </w:rPr>
        <w:t>مون</w:t>
      </w:r>
      <w:r w:rsidR="00235F05">
        <w:rPr>
          <w:rFonts w:cs="2  Zar" w:hint="cs"/>
          <w:sz w:val="28"/>
          <w:szCs w:val="28"/>
          <w:rtl/>
          <w:lang w:bidi="fa-IR"/>
        </w:rPr>
        <w:t>ي</w:t>
      </w:r>
      <w:r w:rsidRPr="00111294">
        <w:rPr>
          <w:rFonts w:cs="2  Zar" w:hint="cs"/>
          <w:sz w:val="28"/>
          <w:szCs w:val="28"/>
          <w:rtl/>
          <w:lang w:bidi="fa-IR"/>
        </w:rPr>
        <w:t xml:space="preserve"> برا</w:t>
      </w:r>
      <w:r w:rsidR="00235F05">
        <w:rPr>
          <w:rFonts w:cs="2  Zar" w:hint="cs"/>
          <w:sz w:val="28"/>
          <w:szCs w:val="28"/>
          <w:rtl/>
          <w:lang w:bidi="fa-IR"/>
        </w:rPr>
        <w:t>ي</w:t>
      </w:r>
      <w:r w:rsidRPr="00111294">
        <w:rPr>
          <w:rFonts w:cs="2  Zar" w:hint="cs"/>
          <w:sz w:val="28"/>
          <w:szCs w:val="28"/>
          <w:rtl/>
          <w:lang w:bidi="fa-IR"/>
        </w:rPr>
        <w:t xml:space="preserve"> غ</w:t>
      </w:r>
      <w:r w:rsidR="00235F05">
        <w:rPr>
          <w:rFonts w:cs="2  Zar" w:hint="cs"/>
          <w:sz w:val="28"/>
          <w:szCs w:val="28"/>
          <w:rtl/>
          <w:lang w:bidi="fa-IR"/>
        </w:rPr>
        <w:t>ي</w:t>
      </w:r>
      <w:r w:rsidRPr="00111294">
        <w:rPr>
          <w:rFonts w:cs="2  Zar" w:hint="cs"/>
          <w:sz w:val="28"/>
          <w:szCs w:val="28"/>
          <w:rtl/>
          <w:lang w:bidi="fa-IR"/>
        </w:rPr>
        <w:t>رت مسلمانان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محرک‌ها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بشر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محرم و ادب</w:t>
      </w:r>
      <w:r w:rsidR="00235F05">
        <w:rPr>
          <w:rFonts w:cs="2  Zar" w:hint="cs"/>
          <w:sz w:val="28"/>
          <w:szCs w:val="28"/>
          <w:rtl/>
          <w:lang w:bidi="fa-IR"/>
        </w:rPr>
        <w:t>ي</w:t>
      </w:r>
      <w:r w:rsidRPr="00111294">
        <w:rPr>
          <w:rFonts w:cs="2  Zar" w:hint="cs"/>
          <w:sz w:val="28"/>
          <w:szCs w:val="28"/>
          <w:rtl/>
          <w:lang w:bidi="fa-IR"/>
        </w:rPr>
        <w:t>ات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محقق کرک</w:t>
      </w:r>
      <w:r w:rsidR="00235F05">
        <w:rPr>
          <w:rFonts w:cs="2  Zar" w:hint="cs"/>
          <w:sz w:val="28"/>
          <w:szCs w:val="28"/>
          <w:rtl/>
          <w:lang w:bidi="fa-IR"/>
        </w:rPr>
        <w:t>ي</w:t>
      </w:r>
      <w:r w:rsidRPr="00111294">
        <w:rPr>
          <w:rFonts w:cs="2  Zar" w:hint="cs"/>
          <w:sz w:val="28"/>
          <w:szCs w:val="28"/>
          <w:rtl/>
          <w:lang w:bidi="fa-IR"/>
        </w:rPr>
        <w:t xml:space="preserve"> و دولت صفو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محمد پ</w:t>
      </w:r>
      <w:r w:rsidR="00235F05">
        <w:rPr>
          <w:rFonts w:cs="2  Zar" w:hint="cs"/>
          <w:sz w:val="28"/>
          <w:szCs w:val="28"/>
          <w:rtl/>
          <w:lang w:bidi="fa-IR"/>
        </w:rPr>
        <w:t>ي</w:t>
      </w:r>
      <w:r w:rsidRPr="00111294">
        <w:rPr>
          <w:rFonts w:cs="2  Zar" w:hint="cs"/>
          <w:sz w:val="28"/>
          <w:szCs w:val="28"/>
          <w:rtl/>
          <w:lang w:bidi="fa-IR"/>
        </w:rPr>
        <w:t>امبر(ص) در ب</w:t>
      </w:r>
      <w:r w:rsidR="00235F05">
        <w:rPr>
          <w:rFonts w:cs="2  Zar" w:hint="cs"/>
          <w:sz w:val="28"/>
          <w:szCs w:val="28"/>
          <w:rtl/>
          <w:lang w:bidi="fa-IR"/>
        </w:rPr>
        <w:t>ي</w:t>
      </w:r>
      <w:r w:rsidRPr="00111294">
        <w:rPr>
          <w:rFonts w:cs="2  Zar" w:hint="cs"/>
          <w:sz w:val="28"/>
          <w:szCs w:val="28"/>
          <w:rtl/>
          <w:lang w:bidi="fa-IR"/>
        </w:rPr>
        <w:t>ان دکتر شر</w:t>
      </w:r>
      <w:r w:rsidR="00235F05">
        <w:rPr>
          <w:rFonts w:cs="2  Zar" w:hint="cs"/>
          <w:sz w:val="28"/>
          <w:szCs w:val="28"/>
          <w:rtl/>
          <w:lang w:bidi="fa-IR"/>
        </w:rPr>
        <w:t>ي</w:t>
      </w:r>
      <w:r w:rsidRPr="00111294">
        <w:rPr>
          <w:rFonts w:cs="2  Zar" w:hint="cs"/>
          <w:sz w:val="28"/>
          <w:szCs w:val="28"/>
          <w:rtl/>
          <w:lang w:bidi="fa-IR"/>
        </w:rPr>
        <w:t>عت</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محمد جونپور</w:t>
      </w:r>
      <w:r w:rsidR="00235F05">
        <w:rPr>
          <w:rFonts w:cs="2  Zar" w:hint="cs"/>
          <w:sz w:val="28"/>
          <w:szCs w:val="28"/>
          <w:rtl/>
          <w:lang w:bidi="fa-IR"/>
        </w:rPr>
        <w:t>ي</w:t>
      </w:r>
      <w:r w:rsidRPr="00111294">
        <w:rPr>
          <w:rFonts w:cs="2  Zar" w:hint="cs"/>
          <w:sz w:val="28"/>
          <w:szCs w:val="28"/>
          <w:rtl/>
          <w:lang w:bidi="fa-IR"/>
        </w:rPr>
        <w:t xml:space="preserve"> و افکار مهدو</w:t>
      </w:r>
      <w:r w:rsidR="00235F05">
        <w:rPr>
          <w:rFonts w:cs="2  Zar" w:hint="cs"/>
          <w:sz w:val="28"/>
          <w:szCs w:val="28"/>
          <w:rtl/>
          <w:lang w:bidi="fa-IR"/>
        </w:rPr>
        <w:t>ي</w:t>
      </w:r>
      <w:r w:rsidRPr="00111294">
        <w:rPr>
          <w:rFonts w:cs="2  Zar" w:hint="cs"/>
          <w:sz w:val="28"/>
          <w:szCs w:val="28"/>
          <w:rtl/>
          <w:lang w:bidi="fa-IR"/>
        </w:rPr>
        <w:t xml:space="preserve"> او</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محمد حن</w:t>
      </w:r>
      <w:r w:rsidR="00235F05">
        <w:rPr>
          <w:rFonts w:cs="2  Zar" w:hint="cs"/>
          <w:sz w:val="28"/>
          <w:szCs w:val="28"/>
          <w:rtl/>
          <w:lang w:bidi="fa-IR"/>
        </w:rPr>
        <w:t>ي</w:t>
      </w:r>
      <w:r w:rsidRPr="00111294">
        <w:rPr>
          <w:rFonts w:cs="2  Zar" w:hint="cs"/>
          <w:sz w:val="28"/>
          <w:szCs w:val="28"/>
          <w:rtl/>
          <w:lang w:bidi="fa-IR"/>
        </w:rPr>
        <w:t>فه در صف</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محمد حن</w:t>
      </w:r>
      <w:r w:rsidR="00235F05">
        <w:rPr>
          <w:rFonts w:cs="2  Zar" w:hint="cs"/>
          <w:sz w:val="28"/>
          <w:szCs w:val="28"/>
          <w:rtl/>
          <w:lang w:bidi="fa-IR"/>
        </w:rPr>
        <w:t>ي</w:t>
      </w:r>
      <w:r w:rsidRPr="00111294">
        <w:rPr>
          <w:rFonts w:cs="2  Zar" w:hint="cs"/>
          <w:sz w:val="28"/>
          <w:szCs w:val="28"/>
          <w:rtl/>
          <w:lang w:bidi="fa-IR"/>
        </w:rPr>
        <w:t>فه و نهضت حس</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بررس</w:t>
      </w:r>
      <w:r w:rsidR="00235F05">
        <w:rPr>
          <w:rFonts w:cs="2  Zar" w:hint="cs"/>
          <w:sz w:val="28"/>
          <w:szCs w:val="28"/>
          <w:rtl/>
          <w:lang w:bidi="fa-IR"/>
        </w:rPr>
        <w:t>ي</w:t>
      </w:r>
      <w:r w:rsidRPr="00111294">
        <w:rPr>
          <w:rFonts w:cs="2  Zar" w:hint="cs"/>
          <w:sz w:val="28"/>
          <w:szCs w:val="28"/>
          <w:rtl/>
          <w:lang w:bidi="fa-IR"/>
        </w:rPr>
        <w:t xml:space="preserve"> علل عدم حضور محمد حن</w:t>
      </w:r>
      <w:r w:rsidR="00235F05">
        <w:rPr>
          <w:rFonts w:cs="2  Zar" w:hint="cs"/>
          <w:sz w:val="28"/>
          <w:szCs w:val="28"/>
          <w:rtl/>
          <w:lang w:bidi="fa-IR"/>
        </w:rPr>
        <w:t>ي</w:t>
      </w:r>
      <w:r w:rsidRPr="00111294">
        <w:rPr>
          <w:rFonts w:cs="2  Zar" w:hint="cs"/>
          <w:sz w:val="28"/>
          <w:szCs w:val="28"/>
          <w:rtl/>
          <w:lang w:bidi="fa-IR"/>
        </w:rPr>
        <w:t>فه در کربلا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مدارا با مخالف و مبارزه با معاند در س</w:t>
      </w:r>
      <w:r w:rsidR="00235F05">
        <w:rPr>
          <w:rFonts w:cs="2  Zar" w:hint="cs"/>
          <w:sz w:val="28"/>
          <w:szCs w:val="28"/>
          <w:rtl/>
          <w:lang w:bidi="fa-IR"/>
        </w:rPr>
        <w:t>ي</w:t>
      </w:r>
      <w:r w:rsidRPr="00111294">
        <w:rPr>
          <w:rFonts w:cs="2  Zar" w:hint="cs"/>
          <w:sz w:val="28"/>
          <w:szCs w:val="28"/>
          <w:rtl/>
          <w:lang w:bidi="fa-IR"/>
        </w:rPr>
        <w:t>ره نبو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مدع</w:t>
      </w:r>
      <w:r w:rsidR="00235F05">
        <w:rPr>
          <w:rFonts w:cs="2  Zar" w:hint="cs"/>
          <w:sz w:val="28"/>
          <w:szCs w:val="28"/>
          <w:rtl/>
          <w:lang w:bidi="fa-IR"/>
        </w:rPr>
        <w:t>ي</w:t>
      </w:r>
      <w:r w:rsidRPr="00111294">
        <w:rPr>
          <w:rFonts w:cs="2  Zar" w:hint="cs"/>
          <w:sz w:val="28"/>
          <w:szCs w:val="28"/>
          <w:rtl/>
          <w:lang w:bidi="fa-IR"/>
        </w:rPr>
        <w:t>ان نبوت و مهدو</w:t>
      </w:r>
      <w:r w:rsidR="00235F05">
        <w:rPr>
          <w:rFonts w:cs="2  Zar" w:hint="cs"/>
          <w:sz w:val="28"/>
          <w:szCs w:val="28"/>
          <w:rtl/>
          <w:lang w:bidi="fa-IR"/>
        </w:rPr>
        <w:t>ي</w:t>
      </w:r>
      <w:r w:rsidRPr="00111294">
        <w:rPr>
          <w:rFonts w:cs="2  Zar" w:hint="cs"/>
          <w:sz w:val="28"/>
          <w:szCs w:val="28"/>
          <w:rtl/>
          <w:lang w:bidi="fa-IR"/>
        </w:rPr>
        <w:t>ت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مدل‌ها</w:t>
      </w:r>
      <w:r w:rsidR="00235F05">
        <w:rPr>
          <w:rFonts w:cs="2  Zar" w:hint="cs"/>
          <w:sz w:val="28"/>
          <w:szCs w:val="28"/>
          <w:rtl/>
          <w:lang w:bidi="fa-IR"/>
        </w:rPr>
        <w:t>ي</w:t>
      </w:r>
      <w:r w:rsidRPr="00111294">
        <w:rPr>
          <w:rFonts w:cs="2  Zar" w:hint="cs"/>
          <w:sz w:val="28"/>
          <w:szCs w:val="28"/>
          <w:rtl/>
          <w:lang w:bidi="fa-IR"/>
        </w:rPr>
        <w:t xml:space="preserve"> دموکراس</w:t>
      </w:r>
      <w:r w:rsidR="00235F05">
        <w:rPr>
          <w:rFonts w:cs="2  Zar" w:hint="cs"/>
          <w:sz w:val="28"/>
          <w:szCs w:val="28"/>
          <w:rtl/>
          <w:lang w:bidi="fa-IR"/>
        </w:rPr>
        <w:t>ي</w:t>
      </w:r>
      <w:r w:rsidRPr="00111294">
        <w:rPr>
          <w:rFonts w:cs="2  Zar" w:hint="cs"/>
          <w:sz w:val="28"/>
          <w:szCs w:val="28"/>
          <w:rtl/>
          <w:lang w:bidi="fa-IR"/>
        </w:rPr>
        <w:t xml:space="preserve">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مذاکرات عمروعاص و ابوموس</w:t>
      </w:r>
      <w:r w:rsidR="00235F05">
        <w:rPr>
          <w:rFonts w:cs="2  Zar" w:hint="cs"/>
          <w:sz w:val="28"/>
          <w:szCs w:val="28"/>
          <w:rtl/>
          <w:lang w:bidi="fa-IR"/>
        </w:rPr>
        <w:t>ي</w:t>
      </w:r>
      <w:r w:rsidRPr="00111294">
        <w:rPr>
          <w:rFonts w:cs="2  Zar" w:hint="cs"/>
          <w:sz w:val="28"/>
          <w:szCs w:val="28"/>
          <w:rtl/>
          <w:lang w:bidi="fa-IR"/>
        </w:rPr>
        <w:t xml:space="preserve"> قبل از حکم</w:t>
      </w:r>
      <w:r w:rsidR="00235F05">
        <w:rPr>
          <w:rFonts w:cs="2  Zar" w:hint="cs"/>
          <w:sz w:val="28"/>
          <w:szCs w:val="28"/>
          <w:rtl/>
          <w:lang w:bidi="fa-IR"/>
        </w:rPr>
        <w:t>ي</w:t>
      </w:r>
      <w:r w:rsidRPr="00111294">
        <w:rPr>
          <w:rFonts w:cs="2  Zar" w:hint="cs"/>
          <w:sz w:val="28"/>
          <w:szCs w:val="28"/>
          <w:rtl/>
          <w:lang w:bidi="fa-IR"/>
        </w:rPr>
        <w:t>ت نها</w:t>
      </w:r>
      <w:r w:rsidR="00235F05">
        <w:rPr>
          <w:rFonts w:cs="2  Zar" w:hint="cs"/>
          <w:sz w:val="28"/>
          <w:szCs w:val="28"/>
          <w:rtl/>
          <w:lang w:bidi="fa-IR"/>
        </w:rPr>
        <w:t>يي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مراکز آموزش اسلام</w:t>
      </w:r>
      <w:r w:rsidR="00235F05">
        <w:rPr>
          <w:rFonts w:cs="2  Zar" w:hint="cs"/>
          <w:sz w:val="28"/>
          <w:szCs w:val="28"/>
          <w:rtl/>
          <w:lang w:bidi="fa-IR"/>
        </w:rPr>
        <w:t>ي</w:t>
      </w:r>
      <w:r w:rsidRPr="00111294">
        <w:rPr>
          <w:rFonts w:cs="2  Zar" w:hint="cs"/>
          <w:sz w:val="28"/>
          <w:szCs w:val="28"/>
          <w:rtl/>
          <w:lang w:bidi="fa-IR"/>
        </w:rPr>
        <w:t xml:space="preserve"> از آغاز دوره اسلام</w:t>
      </w:r>
      <w:r w:rsidR="00235F05">
        <w:rPr>
          <w:rFonts w:cs="2  Zar" w:hint="cs"/>
          <w:sz w:val="28"/>
          <w:szCs w:val="28"/>
          <w:rtl/>
          <w:lang w:bidi="fa-IR"/>
        </w:rPr>
        <w:t>ي</w:t>
      </w:r>
      <w:r w:rsidRPr="00111294">
        <w:rPr>
          <w:rFonts w:cs="2  Zar" w:hint="cs"/>
          <w:sz w:val="28"/>
          <w:szCs w:val="28"/>
          <w:rtl/>
          <w:lang w:bidi="fa-IR"/>
        </w:rPr>
        <w:t xml:space="preserve"> تا است</w:t>
      </w:r>
      <w:r w:rsidR="00235F05">
        <w:rPr>
          <w:rFonts w:cs="2  Zar" w:hint="cs"/>
          <w:sz w:val="28"/>
          <w:szCs w:val="28"/>
          <w:rtl/>
          <w:lang w:bidi="fa-IR"/>
        </w:rPr>
        <w:t>ي</w:t>
      </w:r>
      <w:r w:rsidRPr="00111294">
        <w:rPr>
          <w:rFonts w:cs="2  Zar" w:hint="cs"/>
          <w:sz w:val="28"/>
          <w:szCs w:val="28"/>
          <w:rtl/>
          <w:lang w:bidi="fa-IR"/>
        </w:rPr>
        <w:t>لا</w:t>
      </w:r>
      <w:r w:rsidR="00235F05">
        <w:rPr>
          <w:rFonts w:cs="2  Zar" w:hint="cs"/>
          <w:sz w:val="28"/>
          <w:szCs w:val="28"/>
          <w:rtl/>
          <w:lang w:bidi="fa-IR"/>
        </w:rPr>
        <w:t>ي</w:t>
      </w:r>
      <w:r w:rsidRPr="00111294">
        <w:rPr>
          <w:rFonts w:cs="2  Zar" w:hint="cs"/>
          <w:sz w:val="28"/>
          <w:szCs w:val="28"/>
          <w:rtl/>
          <w:lang w:bidi="fa-IR"/>
        </w:rPr>
        <w:t xml:space="preserve"> مغول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مرجع</w:t>
      </w:r>
      <w:r w:rsidR="00235F05">
        <w:rPr>
          <w:rFonts w:cs="2  Zar" w:hint="cs"/>
          <w:sz w:val="28"/>
          <w:szCs w:val="28"/>
          <w:rtl/>
          <w:lang w:bidi="fa-IR"/>
        </w:rPr>
        <w:t>ي</w:t>
      </w:r>
      <w:r w:rsidRPr="00111294">
        <w:rPr>
          <w:rFonts w:cs="2  Zar" w:hint="cs"/>
          <w:sz w:val="28"/>
          <w:szCs w:val="28"/>
          <w:rtl/>
          <w:lang w:bidi="fa-IR"/>
        </w:rPr>
        <w:t>ت علم</w:t>
      </w:r>
      <w:r w:rsidR="00235F05">
        <w:rPr>
          <w:rFonts w:cs="2  Zar" w:hint="cs"/>
          <w:sz w:val="28"/>
          <w:szCs w:val="28"/>
          <w:rtl/>
          <w:lang w:bidi="fa-IR"/>
        </w:rPr>
        <w:t>ي</w:t>
      </w:r>
      <w:r w:rsidRPr="00111294">
        <w:rPr>
          <w:rFonts w:cs="2  Zar" w:hint="cs"/>
          <w:sz w:val="28"/>
          <w:szCs w:val="28"/>
          <w:rtl/>
          <w:lang w:bidi="fa-IR"/>
        </w:rPr>
        <w:t xml:space="preserve"> ائمه معصوم</w:t>
      </w:r>
      <w:r w:rsidR="00235F05">
        <w:rPr>
          <w:rFonts w:cs="2  Zar" w:hint="cs"/>
          <w:sz w:val="28"/>
          <w:szCs w:val="28"/>
          <w:rtl/>
          <w:lang w:bidi="fa-IR"/>
        </w:rPr>
        <w:t>ي</w:t>
      </w:r>
      <w:r w:rsidRPr="00111294">
        <w:rPr>
          <w:rFonts w:cs="2  Zar" w:hint="cs"/>
          <w:sz w:val="28"/>
          <w:szCs w:val="28"/>
          <w:rtl/>
          <w:lang w:bidi="fa-IR"/>
        </w:rPr>
        <w:t>ن</w:t>
      </w:r>
      <w:r w:rsidR="003F6343" w:rsidRPr="00111294">
        <w:rPr>
          <w:rFonts w:cs="2  Zar" w:hint="cs"/>
          <w:sz w:val="28"/>
          <w:szCs w:val="28"/>
          <w:rtl/>
          <w:lang w:bidi="fa-IR"/>
        </w:rPr>
        <w:t xml:space="preserve"> </w:t>
      </w:r>
      <w:r w:rsidRPr="00111294">
        <w:rPr>
          <w:rFonts w:cs="2  Zar" w:hint="cs"/>
          <w:sz w:val="28"/>
          <w:szCs w:val="28"/>
          <w:rtl/>
          <w:lang w:bidi="fa-IR"/>
        </w:rPr>
        <w:t>عليهم السلام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مردم سالار</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نهج البلاغه و قانون اساس</w:t>
      </w:r>
      <w:r w:rsidR="00235F05">
        <w:rPr>
          <w:rFonts w:cs="2  Zar" w:hint="cs"/>
          <w:sz w:val="28"/>
          <w:szCs w:val="28"/>
          <w:rtl/>
          <w:lang w:bidi="fa-IR"/>
        </w:rPr>
        <w:t>ي</w:t>
      </w:r>
      <w:r w:rsidRPr="00111294">
        <w:rPr>
          <w:rFonts w:cs="2  Zar" w:hint="cs"/>
          <w:sz w:val="28"/>
          <w:szCs w:val="28"/>
          <w:rtl/>
          <w:lang w:bidi="fa-IR"/>
        </w:rPr>
        <w:t xml:space="preserve">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مردم کوفه از زبان ام</w:t>
      </w:r>
      <w:r w:rsidR="00235F05">
        <w:rPr>
          <w:rFonts w:cs="2  Zar" w:hint="cs"/>
          <w:sz w:val="28"/>
          <w:szCs w:val="28"/>
          <w:rtl/>
          <w:lang w:bidi="fa-IR"/>
        </w:rPr>
        <w:t>ي</w:t>
      </w:r>
      <w:r w:rsidRPr="00111294">
        <w:rPr>
          <w:rFonts w:cs="2  Zar" w:hint="cs"/>
          <w:sz w:val="28"/>
          <w:szCs w:val="28"/>
          <w:rtl/>
          <w:lang w:bidi="fa-IR"/>
        </w:rPr>
        <w:t>رالمؤمنان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مردم و تشکل‌ها</w:t>
      </w:r>
      <w:r w:rsidR="00235F05">
        <w:rPr>
          <w:rFonts w:cs="2  Zar" w:hint="cs"/>
          <w:sz w:val="28"/>
          <w:szCs w:val="28"/>
          <w:rtl/>
          <w:lang w:bidi="fa-IR"/>
        </w:rPr>
        <w:t>ي</w:t>
      </w:r>
      <w:r w:rsidRPr="00111294">
        <w:rPr>
          <w:rFonts w:cs="2  Zar" w:hint="cs"/>
          <w:sz w:val="28"/>
          <w:szCs w:val="28"/>
          <w:rtl/>
          <w:lang w:bidi="fa-IR"/>
        </w:rPr>
        <w:t xml:space="preserve"> صنف</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مردم‌سالار</w:t>
      </w:r>
      <w:r w:rsidR="00235F05">
        <w:rPr>
          <w:rFonts w:cs="2  Zar" w:hint="cs"/>
          <w:sz w:val="28"/>
          <w:szCs w:val="28"/>
          <w:rtl/>
          <w:lang w:bidi="fa-IR"/>
        </w:rPr>
        <w:t>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5A2405" w:rsidRPr="00111294">
        <w:rPr>
          <w:rFonts w:cs="2  Zar" w:hint="cs"/>
          <w:sz w:val="28"/>
          <w:szCs w:val="28"/>
          <w:rtl/>
          <w:lang w:bidi="fa-IR"/>
        </w:rPr>
        <w:t>(ره)</w:t>
      </w:r>
      <w:r w:rsidRPr="00111294">
        <w:rPr>
          <w:rFonts w:cs="2  Zar" w:hint="cs"/>
          <w:sz w:val="28"/>
          <w:szCs w:val="28"/>
          <w:rtl/>
          <w:lang w:bidi="fa-IR"/>
        </w:rPr>
        <w:t xml:space="preserve"> و مرحوم نا</w:t>
      </w:r>
      <w:r w:rsidR="00235F05">
        <w:rPr>
          <w:rFonts w:cs="2  Zar" w:hint="cs"/>
          <w:sz w:val="28"/>
          <w:szCs w:val="28"/>
          <w:rtl/>
          <w:lang w:bidi="fa-IR"/>
        </w:rPr>
        <w:t>يي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مردم‌سالار</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شه</w:t>
      </w:r>
      <w:r w:rsidR="00235F05">
        <w:rPr>
          <w:rFonts w:cs="2  Zar" w:hint="cs"/>
          <w:sz w:val="28"/>
          <w:szCs w:val="28"/>
          <w:rtl/>
          <w:lang w:bidi="fa-IR"/>
        </w:rPr>
        <w:t>ي</w:t>
      </w:r>
      <w:r w:rsidRPr="00111294">
        <w:rPr>
          <w:rFonts w:cs="2  Zar" w:hint="cs"/>
          <w:sz w:val="28"/>
          <w:szCs w:val="28"/>
          <w:rtl/>
          <w:lang w:bidi="fa-IR"/>
        </w:rPr>
        <w:t>د بهشت</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مرعش</w:t>
      </w:r>
      <w:r w:rsidR="00235F05">
        <w:rPr>
          <w:rFonts w:cs="2  Zar" w:hint="cs"/>
          <w:sz w:val="28"/>
          <w:szCs w:val="28"/>
          <w:rtl/>
          <w:lang w:bidi="fa-IR"/>
        </w:rPr>
        <w:t>ي</w:t>
      </w:r>
      <w:r w:rsidRPr="00111294">
        <w:rPr>
          <w:rFonts w:cs="2  Zar" w:hint="cs"/>
          <w:sz w:val="28"/>
          <w:szCs w:val="28"/>
          <w:rtl/>
          <w:lang w:bidi="fa-IR"/>
        </w:rPr>
        <w:t>ان و تأث</w:t>
      </w:r>
      <w:r w:rsidR="00235F05">
        <w:rPr>
          <w:rFonts w:cs="2  Zar" w:hint="cs"/>
          <w:sz w:val="28"/>
          <w:szCs w:val="28"/>
          <w:rtl/>
          <w:lang w:bidi="fa-IR"/>
        </w:rPr>
        <w:t>ي</w:t>
      </w:r>
      <w:r w:rsidRPr="00111294">
        <w:rPr>
          <w:rFonts w:cs="2  Zar" w:hint="cs"/>
          <w:sz w:val="28"/>
          <w:szCs w:val="28"/>
          <w:rtl/>
          <w:lang w:bidi="fa-IR"/>
        </w:rPr>
        <w:t>ر سربداران بر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آن‌ها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مرکز علم</w:t>
      </w:r>
      <w:r w:rsidR="00235F05">
        <w:rPr>
          <w:rFonts w:cs="2  Zar" w:hint="cs"/>
          <w:sz w:val="28"/>
          <w:szCs w:val="28"/>
          <w:rtl/>
          <w:lang w:bidi="fa-IR"/>
        </w:rPr>
        <w:t>ي</w:t>
      </w:r>
      <w:r w:rsidRPr="00111294">
        <w:rPr>
          <w:rFonts w:cs="2  Zar" w:hint="cs"/>
          <w:sz w:val="28"/>
          <w:szCs w:val="28"/>
          <w:rtl/>
          <w:lang w:bidi="fa-IR"/>
        </w:rPr>
        <w:t xml:space="preserve"> جند</w:t>
      </w:r>
      <w:r w:rsidR="00235F05">
        <w:rPr>
          <w:rFonts w:cs="2  Zar" w:hint="cs"/>
          <w:sz w:val="28"/>
          <w:szCs w:val="28"/>
          <w:rtl/>
          <w:lang w:bidi="fa-IR"/>
        </w:rPr>
        <w:t>ي</w:t>
      </w:r>
      <w:r w:rsidRPr="00111294">
        <w:rPr>
          <w:rFonts w:cs="2  Zar" w:hint="cs"/>
          <w:sz w:val="28"/>
          <w:szCs w:val="28"/>
          <w:rtl/>
          <w:lang w:bidi="fa-IR"/>
        </w:rPr>
        <w:t xml:space="preserve"> شاپور و جا</w:t>
      </w:r>
      <w:r w:rsidR="00235F05">
        <w:rPr>
          <w:rFonts w:cs="2  Zar" w:hint="cs"/>
          <w:sz w:val="28"/>
          <w:szCs w:val="28"/>
          <w:rtl/>
          <w:lang w:bidi="fa-IR"/>
        </w:rPr>
        <w:t>ي</w:t>
      </w:r>
      <w:r w:rsidRPr="00111294">
        <w:rPr>
          <w:rFonts w:cs="2  Zar" w:hint="cs"/>
          <w:sz w:val="28"/>
          <w:szCs w:val="28"/>
          <w:rtl/>
          <w:lang w:bidi="fa-IR"/>
        </w:rPr>
        <w:t>گاه آن در تحولات فرهنگ</w:t>
      </w:r>
      <w:r w:rsidR="00235F05">
        <w:rPr>
          <w:rFonts w:cs="2  Zar" w:hint="cs"/>
          <w:sz w:val="28"/>
          <w:szCs w:val="28"/>
          <w:rtl/>
          <w:lang w:bidi="fa-IR"/>
        </w:rPr>
        <w:t>ي</w:t>
      </w:r>
      <w:r w:rsidRPr="00111294">
        <w:rPr>
          <w:rFonts w:cs="2  Zar" w:hint="cs"/>
          <w:sz w:val="28"/>
          <w:szCs w:val="28"/>
          <w:rtl/>
          <w:lang w:bidi="fa-IR"/>
        </w:rPr>
        <w:t xml:space="preserve"> مسلمانان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مرور فتنه‌ها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 از صدر اسلام تا امروز</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مروري بر زندگي و شخصيت عبدالله بن مسعود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مرور</w:t>
      </w:r>
      <w:r w:rsidR="00235F05">
        <w:rPr>
          <w:rFonts w:cs="2  Zar" w:hint="cs"/>
          <w:sz w:val="28"/>
          <w:szCs w:val="28"/>
          <w:rtl/>
          <w:lang w:bidi="fa-IR"/>
        </w:rPr>
        <w:t>ي</w:t>
      </w:r>
      <w:r w:rsidRPr="00111294">
        <w:rPr>
          <w:rFonts w:cs="2  Zar" w:hint="cs"/>
          <w:sz w:val="28"/>
          <w:szCs w:val="28"/>
          <w:rtl/>
          <w:lang w:bidi="fa-IR"/>
        </w:rPr>
        <w:t xml:space="preserve"> بر بحران</w:t>
      </w:r>
      <w:r w:rsidR="00235F05">
        <w:rPr>
          <w:rFonts w:cs="2  Zar" w:hint="cs"/>
          <w:sz w:val="28"/>
          <w:szCs w:val="28"/>
          <w:rtl/>
          <w:lang w:bidi="fa-IR"/>
        </w:rPr>
        <w:t>ي</w:t>
      </w:r>
      <w:r w:rsidRPr="00111294">
        <w:rPr>
          <w:rFonts w:cs="2  Zar" w:hint="cs"/>
          <w:sz w:val="28"/>
          <w:szCs w:val="28"/>
          <w:rtl/>
          <w:lang w:bidi="fa-IR"/>
        </w:rPr>
        <w:t>‌تر</w:t>
      </w:r>
      <w:r w:rsidR="00235F05">
        <w:rPr>
          <w:rFonts w:cs="2  Zar" w:hint="cs"/>
          <w:sz w:val="28"/>
          <w:szCs w:val="28"/>
          <w:rtl/>
          <w:lang w:bidi="fa-IR"/>
        </w:rPr>
        <w:t>ي</w:t>
      </w:r>
      <w:r w:rsidRPr="00111294">
        <w:rPr>
          <w:rFonts w:cs="2  Zar" w:hint="cs"/>
          <w:sz w:val="28"/>
          <w:szCs w:val="28"/>
          <w:rtl/>
          <w:lang w:bidi="fa-IR"/>
        </w:rPr>
        <w:t>ن دوره تار</w:t>
      </w:r>
      <w:r w:rsidR="00235F05">
        <w:rPr>
          <w:rFonts w:cs="2  Zar" w:hint="cs"/>
          <w:sz w:val="28"/>
          <w:szCs w:val="28"/>
          <w:rtl/>
          <w:lang w:bidi="fa-IR"/>
        </w:rPr>
        <w:t>ي</w:t>
      </w:r>
      <w:r w:rsidRPr="00111294">
        <w:rPr>
          <w:rFonts w:cs="2  Zar" w:hint="cs"/>
          <w:sz w:val="28"/>
          <w:szCs w:val="28"/>
          <w:rtl/>
          <w:lang w:bidi="fa-IR"/>
        </w:rPr>
        <w:t>خ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C67F2D" w:rsidP="00111294">
      <w:pPr>
        <w:numPr>
          <w:ilvl w:val="0"/>
          <w:numId w:val="14"/>
        </w:numPr>
        <w:tabs>
          <w:tab w:val="left" w:pos="1018"/>
        </w:tabs>
        <w:bidi/>
        <w:spacing w:after="0"/>
        <w:jc w:val="lowKashida"/>
        <w:rPr>
          <w:rFonts w:cs="2  Zar"/>
          <w:sz w:val="28"/>
          <w:szCs w:val="28"/>
          <w:rtl/>
          <w:lang w:bidi="fa-IR"/>
        </w:rPr>
      </w:pPr>
      <w:r>
        <w:rPr>
          <w:rFonts w:cs="2  Zar" w:hint="cs"/>
          <w:sz w:val="28"/>
          <w:szCs w:val="28"/>
          <w:rtl/>
          <w:lang w:bidi="fa-IR"/>
        </w:rPr>
        <w:t xml:space="preserve">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مرور</w:t>
      </w:r>
      <w:r w:rsidR="00235F05">
        <w:rPr>
          <w:rFonts w:cs="2  Zar" w:hint="cs"/>
          <w:sz w:val="28"/>
          <w:szCs w:val="28"/>
          <w:rtl/>
          <w:lang w:bidi="fa-IR"/>
        </w:rPr>
        <w:t>ي</w:t>
      </w:r>
      <w:r w:rsidRPr="00111294">
        <w:rPr>
          <w:rFonts w:cs="2  Zar" w:hint="cs"/>
          <w:sz w:val="28"/>
          <w:szCs w:val="28"/>
          <w:rtl/>
          <w:lang w:bidi="fa-IR"/>
        </w:rPr>
        <w:t xml:space="preserve"> بر تاکت</w:t>
      </w:r>
      <w:r w:rsidR="00235F05">
        <w:rPr>
          <w:rFonts w:cs="2  Zar" w:hint="cs"/>
          <w:sz w:val="28"/>
          <w:szCs w:val="28"/>
          <w:rtl/>
          <w:lang w:bidi="fa-IR"/>
        </w:rPr>
        <w:t>ي</w:t>
      </w:r>
      <w:r w:rsidRPr="00111294">
        <w:rPr>
          <w:rFonts w:cs="2  Zar" w:hint="cs"/>
          <w:sz w:val="28"/>
          <w:szCs w:val="28"/>
          <w:rtl/>
          <w:lang w:bidi="fa-IR"/>
        </w:rPr>
        <w:t>ک‌ها</w:t>
      </w:r>
      <w:r w:rsidR="00235F05">
        <w:rPr>
          <w:rFonts w:cs="2  Zar" w:hint="cs"/>
          <w:sz w:val="28"/>
          <w:szCs w:val="28"/>
          <w:rtl/>
          <w:lang w:bidi="fa-IR"/>
        </w:rPr>
        <w:t>ي</w:t>
      </w:r>
      <w:r w:rsidRPr="00111294">
        <w:rPr>
          <w:rFonts w:cs="2  Zar" w:hint="cs"/>
          <w:sz w:val="28"/>
          <w:szCs w:val="28"/>
          <w:rtl/>
          <w:lang w:bidi="fa-IR"/>
        </w:rPr>
        <w:t xml:space="preserve"> مبارزات</w:t>
      </w:r>
      <w:r w:rsidR="00235F05">
        <w:rPr>
          <w:rFonts w:cs="2  Zar" w:hint="cs"/>
          <w:sz w:val="28"/>
          <w:szCs w:val="28"/>
          <w:rtl/>
          <w:lang w:bidi="fa-IR"/>
        </w:rPr>
        <w:t>ي</w:t>
      </w:r>
      <w:r w:rsidRPr="00111294">
        <w:rPr>
          <w:rFonts w:cs="2  Zar" w:hint="cs"/>
          <w:sz w:val="28"/>
          <w:szCs w:val="28"/>
          <w:rtl/>
          <w:lang w:bidi="fa-IR"/>
        </w:rPr>
        <w:t xml:space="preserve">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مرور</w:t>
      </w:r>
      <w:r w:rsidR="00235F05">
        <w:rPr>
          <w:rFonts w:cs="2  Zar" w:hint="cs"/>
          <w:sz w:val="28"/>
          <w:szCs w:val="28"/>
          <w:rtl/>
          <w:lang w:bidi="fa-IR"/>
        </w:rPr>
        <w:t>ي</w:t>
      </w:r>
      <w:r w:rsidRPr="00111294">
        <w:rPr>
          <w:rFonts w:cs="2  Zar" w:hint="cs"/>
          <w:sz w:val="28"/>
          <w:szCs w:val="28"/>
          <w:rtl/>
          <w:lang w:bidi="fa-IR"/>
        </w:rPr>
        <w:t xml:space="preserve"> بر توطئه‌ها</w:t>
      </w:r>
      <w:r w:rsidR="00235F05">
        <w:rPr>
          <w:rFonts w:cs="2  Zar" w:hint="cs"/>
          <w:sz w:val="28"/>
          <w:szCs w:val="28"/>
          <w:rtl/>
          <w:lang w:bidi="fa-IR"/>
        </w:rPr>
        <w:t>ي</w:t>
      </w:r>
      <w:r w:rsidRPr="00111294">
        <w:rPr>
          <w:rFonts w:cs="2  Zar" w:hint="cs"/>
          <w:sz w:val="28"/>
          <w:szCs w:val="28"/>
          <w:rtl/>
          <w:lang w:bidi="fa-IR"/>
        </w:rPr>
        <w:t xml:space="preserve"> استعمار در مبارزه با تش</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مرور</w:t>
      </w:r>
      <w:r w:rsidR="00235F05">
        <w:rPr>
          <w:rFonts w:cs="2  Zar" w:hint="cs"/>
          <w:sz w:val="28"/>
          <w:szCs w:val="28"/>
          <w:rtl/>
          <w:lang w:bidi="fa-IR"/>
        </w:rPr>
        <w:t>ي</w:t>
      </w:r>
      <w:r w:rsidRPr="00111294">
        <w:rPr>
          <w:rFonts w:cs="2  Zar" w:hint="cs"/>
          <w:sz w:val="28"/>
          <w:szCs w:val="28"/>
          <w:rtl/>
          <w:lang w:bidi="fa-IR"/>
        </w:rPr>
        <w:t xml:space="preserve"> بر دانش مهندس</w:t>
      </w:r>
      <w:r w:rsidR="00235F05">
        <w:rPr>
          <w:rFonts w:cs="2  Zar" w:hint="cs"/>
          <w:sz w:val="28"/>
          <w:szCs w:val="28"/>
          <w:rtl/>
          <w:lang w:bidi="fa-IR"/>
        </w:rPr>
        <w:t>ي</w:t>
      </w:r>
      <w:r w:rsidRPr="00111294">
        <w:rPr>
          <w:rFonts w:cs="2  Zar" w:hint="cs"/>
          <w:sz w:val="28"/>
          <w:szCs w:val="28"/>
          <w:rtl/>
          <w:lang w:bidi="fa-IR"/>
        </w:rPr>
        <w:t xml:space="preserve"> در تار</w:t>
      </w:r>
      <w:r w:rsidR="00235F05">
        <w:rPr>
          <w:rFonts w:cs="2  Zar" w:hint="cs"/>
          <w:sz w:val="28"/>
          <w:szCs w:val="28"/>
          <w:rtl/>
          <w:lang w:bidi="fa-IR"/>
        </w:rPr>
        <w:t>ي</w:t>
      </w:r>
      <w:r w:rsidRPr="00111294">
        <w:rPr>
          <w:rFonts w:cs="2  Zar" w:hint="cs"/>
          <w:sz w:val="28"/>
          <w:szCs w:val="28"/>
          <w:rtl/>
          <w:lang w:bidi="fa-IR"/>
        </w:rPr>
        <w:t>خ تمدن ا</w:t>
      </w:r>
      <w:r w:rsidR="00235F05">
        <w:rPr>
          <w:rFonts w:cs="2  Zar" w:hint="cs"/>
          <w:sz w:val="28"/>
          <w:szCs w:val="28"/>
          <w:rtl/>
          <w:lang w:bidi="fa-IR"/>
        </w:rPr>
        <w:t>ي</w:t>
      </w:r>
      <w:r w:rsidRPr="00111294">
        <w:rPr>
          <w:rFonts w:cs="2  Zar" w:hint="cs"/>
          <w:sz w:val="28"/>
          <w:szCs w:val="28"/>
          <w:rtl/>
          <w:lang w:bidi="fa-IR"/>
        </w:rPr>
        <w:t>ران و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مرور</w:t>
      </w:r>
      <w:r w:rsidR="00235F05">
        <w:rPr>
          <w:rFonts w:cs="2  Zar" w:hint="cs"/>
          <w:sz w:val="28"/>
          <w:szCs w:val="28"/>
          <w:rtl/>
          <w:lang w:bidi="fa-IR"/>
        </w:rPr>
        <w:t>ي</w:t>
      </w:r>
      <w:r w:rsidRPr="00111294">
        <w:rPr>
          <w:rFonts w:cs="2  Zar" w:hint="cs"/>
          <w:sz w:val="28"/>
          <w:szCs w:val="28"/>
          <w:rtl/>
          <w:lang w:bidi="fa-IR"/>
        </w:rPr>
        <w:t xml:space="preserve"> بر دشمن</w:t>
      </w:r>
      <w:r w:rsidR="00235F05">
        <w:rPr>
          <w:rFonts w:cs="2  Zar" w:hint="cs"/>
          <w:sz w:val="28"/>
          <w:szCs w:val="28"/>
          <w:rtl/>
          <w:lang w:bidi="fa-IR"/>
        </w:rPr>
        <w:t>ي</w:t>
      </w:r>
      <w:r w:rsidRPr="00111294">
        <w:rPr>
          <w:rFonts w:cs="2  Zar" w:hint="cs"/>
          <w:sz w:val="28"/>
          <w:szCs w:val="28"/>
          <w:rtl/>
          <w:lang w:bidi="fa-IR"/>
        </w:rPr>
        <w:t xml:space="preserve"> بن</w:t>
      </w:r>
      <w:r w:rsidR="00235F05">
        <w:rPr>
          <w:rFonts w:cs="2  Zar" w:hint="cs"/>
          <w:sz w:val="28"/>
          <w:szCs w:val="28"/>
          <w:rtl/>
          <w:lang w:bidi="fa-IR"/>
        </w:rPr>
        <w:t>ي</w:t>
      </w:r>
      <w:r w:rsidRPr="00111294">
        <w:rPr>
          <w:rFonts w:cs="2  Zar" w:hint="cs"/>
          <w:sz w:val="28"/>
          <w:szCs w:val="28"/>
          <w:rtl/>
          <w:lang w:bidi="fa-IR"/>
        </w:rPr>
        <w:t>‌اسرائ</w:t>
      </w:r>
      <w:r w:rsidR="00235F05">
        <w:rPr>
          <w:rFonts w:cs="2  Zar" w:hint="cs"/>
          <w:sz w:val="28"/>
          <w:szCs w:val="28"/>
          <w:rtl/>
          <w:lang w:bidi="fa-IR"/>
        </w:rPr>
        <w:t>ي</w:t>
      </w:r>
      <w:r w:rsidRPr="00111294">
        <w:rPr>
          <w:rFonts w:cs="2  Zar" w:hint="cs"/>
          <w:sz w:val="28"/>
          <w:szCs w:val="28"/>
          <w:rtl/>
          <w:lang w:bidi="fa-IR"/>
        </w:rPr>
        <w:t>ل با مسلمانان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مرور</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بر حضور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ان در کشور </w:t>
      </w:r>
      <w:r w:rsidR="00235F05">
        <w:rPr>
          <w:rFonts w:cs="2  Zar" w:hint="cs"/>
          <w:sz w:val="28"/>
          <w:szCs w:val="28"/>
          <w:rtl/>
          <w:lang w:bidi="fa-IR"/>
        </w:rPr>
        <w:t>ي</w:t>
      </w:r>
      <w:r w:rsidRPr="00111294">
        <w:rPr>
          <w:rFonts w:cs="2  Zar" w:hint="cs"/>
          <w:sz w:val="28"/>
          <w:szCs w:val="28"/>
          <w:rtl/>
          <w:lang w:bidi="fa-IR"/>
        </w:rPr>
        <w:t>من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مسئول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امام حسن(ع) در دوران ح</w:t>
      </w:r>
      <w:r w:rsidR="00235F05">
        <w:rPr>
          <w:rFonts w:cs="2  Zar" w:hint="cs"/>
          <w:sz w:val="28"/>
          <w:szCs w:val="28"/>
          <w:rtl/>
          <w:lang w:bidi="fa-IR"/>
        </w:rPr>
        <w:t>ي</w:t>
      </w:r>
      <w:r w:rsidRPr="00111294">
        <w:rPr>
          <w:rFonts w:cs="2  Zar" w:hint="cs"/>
          <w:sz w:val="28"/>
          <w:szCs w:val="28"/>
          <w:rtl/>
          <w:lang w:bidi="fa-IR"/>
        </w:rPr>
        <w:t>ات پدر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مسجد‌؛ سنگر عباد</w:t>
      </w:r>
      <w:r w:rsidR="00235F05">
        <w:rPr>
          <w:rFonts w:cs="2  Zar" w:hint="cs"/>
          <w:sz w:val="28"/>
          <w:szCs w:val="28"/>
          <w:rtl/>
          <w:lang w:bidi="fa-IR"/>
        </w:rPr>
        <w:t>ي</w:t>
      </w:r>
      <w:r w:rsidRPr="00111294">
        <w:rPr>
          <w:rFonts w:cs="2  Zar" w:hint="cs"/>
          <w:sz w:val="28"/>
          <w:szCs w:val="28"/>
          <w:rtl/>
          <w:lang w:bidi="fa-IR"/>
        </w:rPr>
        <w:t xml:space="preserve"> ـ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مسجدالاقص</w:t>
      </w:r>
      <w:r w:rsidR="00235F05">
        <w:rPr>
          <w:rFonts w:cs="2  Zar" w:hint="cs"/>
          <w:sz w:val="28"/>
          <w:szCs w:val="28"/>
          <w:rtl/>
          <w:lang w:bidi="fa-IR"/>
        </w:rPr>
        <w:t>ي</w:t>
      </w:r>
      <w:r w:rsidRPr="00111294">
        <w:rPr>
          <w:rFonts w:cs="2  Zar" w:hint="cs"/>
          <w:sz w:val="28"/>
          <w:szCs w:val="28"/>
          <w:rtl/>
          <w:lang w:bidi="fa-IR"/>
        </w:rPr>
        <w:t xml:space="preserve"> سجده‌گاه پ</w:t>
      </w:r>
      <w:r w:rsidR="00235F05">
        <w:rPr>
          <w:rFonts w:cs="2  Zar" w:hint="cs"/>
          <w:sz w:val="28"/>
          <w:szCs w:val="28"/>
          <w:rtl/>
          <w:lang w:bidi="fa-IR"/>
        </w:rPr>
        <w:t>ي</w:t>
      </w:r>
      <w:r w:rsidRPr="00111294">
        <w:rPr>
          <w:rFonts w:cs="2  Zar" w:hint="cs"/>
          <w:sz w:val="28"/>
          <w:szCs w:val="28"/>
          <w:rtl/>
          <w:lang w:bidi="fa-IR"/>
        </w:rPr>
        <w:t>امبران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مسلک</w:t>
      </w:r>
      <w:r w:rsidRPr="00111294">
        <w:rPr>
          <w:rFonts w:cs="2  Zar" w:hint="cs"/>
          <w:sz w:val="28"/>
          <w:szCs w:val="28"/>
          <w:rtl/>
          <w:lang w:bidi="fa-IR"/>
        </w:rPr>
        <w:softHyphen/>
        <w:t>ها و جر</w:t>
      </w:r>
      <w:r w:rsidR="00235F05">
        <w:rPr>
          <w:rFonts w:cs="2  Zar" w:hint="cs"/>
          <w:sz w:val="28"/>
          <w:szCs w:val="28"/>
          <w:rtl/>
          <w:lang w:bidi="fa-IR"/>
        </w:rPr>
        <w:t>ي</w:t>
      </w:r>
      <w:r w:rsidRPr="00111294">
        <w:rPr>
          <w:rFonts w:cs="2  Zar" w:hint="cs"/>
          <w:sz w:val="28"/>
          <w:szCs w:val="28"/>
          <w:rtl/>
          <w:lang w:bidi="fa-IR"/>
        </w:rPr>
        <w:t>ان</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مذهب</w:t>
      </w:r>
      <w:r w:rsidR="00235F05">
        <w:rPr>
          <w:rFonts w:cs="2  Zar" w:hint="cs"/>
          <w:sz w:val="28"/>
          <w:szCs w:val="28"/>
          <w:rtl/>
          <w:lang w:bidi="fa-IR"/>
        </w:rPr>
        <w:t>ي</w:t>
      </w:r>
      <w:r w:rsidRPr="00111294">
        <w:rPr>
          <w:rFonts w:cs="2  Zar" w:hint="cs"/>
          <w:sz w:val="28"/>
          <w:szCs w:val="28"/>
          <w:rtl/>
          <w:lang w:bidi="fa-IR"/>
        </w:rPr>
        <w:t xml:space="preserve"> در عصر امامت حضرت عل</w:t>
      </w:r>
      <w:r w:rsidR="00235F05">
        <w:rPr>
          <w:rFonts w:cs="2  Zar" w:hint="cs"/>
          <w:sz w:val="28"/>
          <w:szCs w:val="28"/>
          <w:rtl/>
          <w:lang w:bidi="fa-IR"/>
        </w:rPr>
        <w:t>ي</w:t>
      </w:r>
      <w:r w:rsidRPr="00111294">
        <w:rPr>
          <w:rFonts w:cs="2  Zar" w:hint="cs"/>
          <w:sz w:val="28"/>
          <w:szCs w:val="28"/>
          <w:rtl/>
          <w:lang w:bidi="fa-IR"/>
        </w:rPr>
        <w:t xml:space="preserve"> (ع) و احزاب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مسلمانان آمر</w:t>
      </w:r>
      <w:r w:rsidR="00235F05">
        <w:rPr>
          <w:rFonts w:cs="2  Zar" w:hint="cs"/>
          <w:sz w:val="28"/>
          <w:szCs w:val="28"/>
          <w:rtl/>
          <w:lang w:bidi="fa-IR"/>
        </w:rPr>
        <w:t>ي</w:t>
      </w:r>
      <w:r w:rsidRPr="00111294">
        <w:rPr>
          <w:rFonts w:cs="2  Zar" w:hint="cs"/>
          <w:sz w:val="28"/>
          <w:szCs w:val="28"/>
          <w:rtl/>
          <w:lang w:bidi="fa-IR"/>
        </w:rPr>
        <w:t>کا در جستجو</w:t>
      </w:r>
      <w:r w:rsidR="00235F05">
        <w:rPr>
          <w:rFonts w:cs="2  Zar" w:hint="cs"/>
          <w:sz w:val="28"/>
          <w:szCs w:val="28"/>
          <w:rtl/>
          <w:lang w:bidi="fa-IR"/>
        </w:rPr>
        <w:t>ي</w:t>
      </w:r>
      <w:r w:rsidRPr="00111294">
        <w:rPr>
          <w:rFonts w:cs="2  Zar" w:hint="cs"/>
          <w:sz w:val="28"/>
          <w:szCs w:val="28"/>
          <w:rtl/>
          <w:lang w:bidi="fa-IR"/>
        </w:rPr>
        <w:t xml:space="preserve"> جا</w:t>
      </w:r>
      <w:r w:rsidR="00235F05">
        <w:rPr>
          <w:rFonts w:cs="2  Zar" w:hint="cs"/>
          <w:sz w:val="28"/>
          <w:szCs w:val="28"/>
          <w:rtl/>
          <w:lang w:bidi="fa-IR"/>
        </w:rPr>
        <w:t>ي</w:t>
      </w:r>
      <w:r w:rsidRPr="00111294">
        <w:rPr>
          <w:rFonts w:cs="2  Zar" w:hint="cs"/>
          <w:sz w:val="28"/>
          <w:szCs w:val="28"/>
          <w:rtl/>
          <w:lang w:bidi="fa-IR"/>
        </w:rPr>
        <w:t>گاه خود در س</w:t>
      </w:r>
      <w:r w:rsidR="00235F05">
        <w:rPr>
          <w:rFonts w:cs="2  Zar" w:hint="cs"/>
          <w:sz w:val="28"/>
          <w:szCs w:val="28"/>
          <w:rtl/>
          <w:lang w:bidi="fa-IR"/>
        </w:rPr>
        <w:t>ي</w:t>
      </w:r>
      <w:r w:rsidRPr="00111294">
        <w:rPr>
          <w:rFonts w:cs="2  Zar" w:hint="cs"/>
          <w:sz w:val="28"/>
          <w:szCs w:val="28"/>
          <w:rtl/>
          <w:lang w:bidi="fa-IR"/>
        </w:rPr>
        <w:t>است آمر</w:t>
      </w:r>
      <w:r w:rsidR="00235F05">
        <w:rPr>
          <w:rFonts w:cs="2  Zar" w:hint="cs"/>
          <w:sz w:val="28"/>
          <w:szCs w:val="28"/>
          <w:rtl/>
          <w:lang w:bidi="fa-IR"/>
        </w:rPr>
        <w:t>ي</w:t>
      </w:r>
      <w:r w:rsidRPr="00111294">
        <w:rPr>
          <w:rFonts w:cs="2  Zar" w:hint="cs"/>
          <w:sz w:val="28"/>
          <w:szCs w:val="28"/>
          <w:rtl/>
          <w:lang w:bidi="fa-IR"/>
        </w:rPr>
        <w:t>کا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مسلمانان و خزرها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مسلمانان‌؛ پ</w:t>
      </w:r>
      <w:r w:rsidR="00235F05">
        <w:rPr>
          <w:rFonts w:cs="2  Zar" w:hint="cs"/>
          <w:sz w:val="28"/>
          <w:szCs w:val="28"/>
          <w:rtl/>
          <w:lang w:bidi="fa-IR"/>
        </w:rPr>
        <w:t>ي</w:t>
      </w:r>
      <w:r w:rsidRPr="00111294">
        <w:rPr>
          <w:rFonts w:cs="2  Zar" w:hint="cs"/>
          <w:sz w:val="28"/>
          <w:szCs w:val="28"/>
          <w:rtl/>
          <w:lang w:bidi="fa-IR"/>
        </w:rPr>
        <w:t>شگامان شکوفا</w:t>
      </w:r>
      <w:r w:rsidR="00235F05">
        <w:rPr>
          <w:rFonts w:cs="2  Zar" w:hint="cs"/>
          <w:sz w:val="28"/>
          <w:szCs w:val="28"/>
          <w:rtl/>
          <w:lang w:bidi="fa-IR"/>
        </w:rPr>
        <w:t>يي</w:t>
      </w:r>
      <w:r w:rsidRPr="00111294">
        <w:rPr>
          <w:rFonts w:cs="2  Zar" w:hint="cs"/>
          <w:sz w:val="28"/>
          <w:szCs w:val="28"/>
          <w:rtl/>
          <w:lang w:bidi="fa-IR"/>
        </w:rPr>
        <w:t xml:space="preserve"> علم و تمدن</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مشارکت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زنان در صدر اسلام </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مشارکت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زنان مسلمان ، بررس</w:t>
      </w:r>
      <w:r w:rsidR="00235F05">
        <w:rPr>
          <w:rFonts w:ascii="Tahoma" w:hAnsi="Tahoma" w:cs="2  Zar"/>
          <w:sz w:val="28"/>
          <w:szCs w:val="28"/>
          <w:rtl/>
        </w:rPr>
        <w:t>ي</w:t>
      </w:r>
      <w:r w:rsidRPr="00111294">
        <w:rPr>
          <w:rFonts w:ascii="Tahoma" w:hAnsi="Tahoma" w:cs="2  Zar"/>
          <w:sz w:val="28"/>
          <w:szCs w:val="28"/>
          <w:rtl/>
        </w:rPr>
        <w:t xml:space="preserve"> تطب</w:t>
      </w:r>
      <w:r w:rsidR="00235F05">
        <w:rPr>
          <w:rFonts w:ascii="Tahoma" w:hAnsi="Tahoma" w:cs="2  Zar"/>
          <w:sz w:val="28"/>
          <w:szCs w:val="28"/>
          <w:rtl/>
        </w:rPr>
        <w:t>ي</w:t>
      </w:r>
      <w:r w:rsidRPr="00111294">
        <w:rPr>
          <w:rFonts w:ascii="Tahoma" w:hAnsi="Tahoma" w:cs="2  Zar"/>
          <w:sz w:val="28"/>
          <w:szCs w:val="28"/>
          <w:rtl/>
        </w:rPr>
        <w:t>ق</w:t>
      </w:r>
      <w:r w:rsidR="00235F05">
        <w:rPr>
          <w:rFonts w:ascii="Tahoma" w:hAnsi="Tahoma" w:cs="2  Zar"/>
          <w:sz w:val="28"/>
          <w:szCs w:val="28"/>
          <w:rtl/>
        </w:rPr>
        <w:t>ي</w:t>
      </w:r>
      <w:r w:rsidRPr="00111294">
        <w:rPr>
          <w:rFonts w:ascii="Tahoma" w:hAnsi="Tahoma" w:cs="2  Zar"/>
          <w:sz w:val="28"/>
          <w:szCs w:val="28"/>
          <w:rtl/>
        </w:rPr>
        <w:t xml:space="preserve"> زنان مسلمان ا</w:t>
      </w:r>
      <w:r w:rsidR="00235F05">
        <w:rPr>
          <w:rFonts w:ascii="Tahoma" w:hAnsi="Tahoma" w:cs="2  Zar"/>
          <w:sz w:val="28"/>
          <w:szCs w:val="28"/>
          <w:rtl/>
        </w:rPr>
        <w:t>ي</w:t>
      </w:r>
      <w:r w:rsidRPr="00111294">
        <w:rPr>
          <w:rFonts w:ascii="Tahoma" w:hAnsi="Tahoma" w:cs="2  Zar"/>
          <w:sz w:val="28"/>
          <w:szCs w:val="28"/>
          <w:rtl/>
        </w:rPr>
        <w:t>ران(پس از انقلاب اسلام</w:t>
      </w:r>
      <w:r w:rsidR="00235F05">
        <w:rPr>
          <w:rFonts w:ascii="Tahoma" w:hAnsi="Tahoma" w:cs="2  Zar"/>
          <w:sz w:val="28"/>
          <w:szCs w:val="28"/>
          <w:rtl/>
        </w:rPr>
        <w:t>ي</w:t>
      </w:r>
      <w:r w:rsidRPr="00111294">
        <w:rPr>
          <w:rFonts w:ascii="Tahoma" w:hAnsi="Tahoma" w:cs="2  Zar"/>
          <w:sz w:val="28"/>
          <w:szCs w:val="28"/>
          <w:rtl/>
        </w:rPr>
        <w:t>) و زنان صدر اسلام(تا پ</w:t>
      </w:r>
      <w:r w:rsidR="00235F05">
        <w:rPr>
          <w:rFonts w:ascii="Tahoma" w:hAnsi="Tahoma" w:cs="2  Zar"/>
          <w:sz w:val="28"/>
          <w:szCs w:val="28"/>
          <w:rtl/>
        </w:rPr>
        <w:t>ي</w:t>
      </w:r>
      <w:r w:rsidRPr="00111294">
        <w:rPr>
          <w:rFonts w:ascii="Tahoma" w:hAnsi="Tahoma" w:cs="2  Zar"/>
          <w:sz w:val="28"/>
          <w:szCs w:val="28"/>
          <w:rtl/>
        </w:rPr>
        <w:t>ش از غ</w:t>
      </w:r>
      <w:r w:rsidR="00235F05">
        <w:rPr>
          <w:rFonts w:ascii="Tahoma" w:hAnsi="Tahoma" w:cs="2  Zar"/>
          <w:sz w:val="28"/>
          <w:szCs w:val="28"/>
          <w:rtl/>
        </w:rPr>
        <w:t>ي</w:t>
      </w:r>
      <w:r w:rsidRPr="00111294">
        <w:rPr>
          <w:rFonts w:ascii="Tahoma" w:hAnsi="Tahoma" w:cs="2  Zar"/>
          <w:sz w:val="28"/>
          <w:szCs w:val="28"/>
          <w:rtl/>
        </w:rPr>
        <w:t xml:space="preserve">بت)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 xml:space="preserve">مشترکات </w:t>
      </w:r>
      <w:r w:rsidR="00235F05">
        <w:rPr>
          <w:rFonts w:cs="2  Zar" w:hint="cs"/>
          <w:sz w:val="28"/>
          <w:szCs w:val="28"/>
          <w:rtl/>
          <w:lang w:bidi="fa-IR"/>
        </w:rPr>
        <w:t>ي</w:t>
      </w:r>
      <w:r w:rsidRPr="00111294">
        <w:rPr>
          <w:rFonts w:cs="2  Zar" w:hint="cs"/>
          <w:sz w:val="28"/>
          <w:szCs w:val="28"/>
          <w:rtl/>
          <w:lang w:bidi="fa-IR"/>
        </w:rPr>
        <w:t>هود و مشرک</w:t>
      </w:r>
      <w:r w:rsidR="00235F05">
        <w:rPr>
          <w:rFonts w:cs="2  Zar" w:hint="cs"/>
          <w:sz w:val="28"/>
          <w:szCs w:val="28"/>
          <w:rtl/>
          <w:lang w:bidi="fa-IR"/>
        </w:rPr>
        <w:t>ي</w:t>
      </w:r>
      <w:r w:rsidRPr="00111294">
        <w:rPr>
          <w:rFonts w:cs="2  Zar" w:hint="cs"/>
          <w:sz w:val="28"/>
          <w:szCs w:val="28"/>
          <w:rtl/>
          <w:lang w:bidi="fa-IR"/>
        </w:rPr>
        <w:t>ن در برابر پ</w:t>
      </w:r>
      <w:r w:rsidR="00235F05">
        <w:rPr>
          <w:rFonts w:cs="2  Zar" w:hint="cs"/>
          <w:sz w:val="28"/>
          <w:szCs w:val="28"/>
          <w:rtl/>
          <w:lang w:bidi="fa-IR"/>
        </w:rPr>
        <w:t>ي</w:t>
      </w:r>
      <w:r w:rsidRPr="00111294">
        <w:rPr>
          <w:rFonts w:cs="2  Zar" w:hint="cs"/>
          <w:sz w:val="28"/>
          <w:szCs w:val="28"/>
          <w:rtl/>
          <w:lang w:bidi="fa-IR"/>
        </w:rPr>
        <w:t>امبر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مشروع</w:t>
      </w:r>
      <w:r w:rsidR="00235F05">
        <w:rPr>
          <w:rFonts w:cs="2  Zar" w:hint="cs"/>
          <w:sz w:val="28"/>
          <w:szCs w:val="28"/>
          <w:rtl/>
          <w:lang w:bidi="fa-IR"/>
        </w:rPr>
        <w:t>ي</w:t>
      </w:r>
      <w:r w:rsidRPr="00111294">
        <w:rPr>
          <w:rFonts w:cs="2  Zar" w:hint="cs"/>
          <w:sz w:val="28"/>
          <w:szCs w:val="28"/>
          <w:rtl/>
          <w:lang w:bidi="fa-IR"/>
        </w:rPr>
        <w:t>ت و مشروط</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مشروع</w:t>
      </w:r>
      <w:r w:rsidR="00235F05">
        <w:rPr>
          <w:rFonts w:cs="2  Zar" w:hint="cs"/>
          <w:sz w:val="28"/>
          <w:szCs w:val="28"/>
          <w:rtl/>
          <w:lang w:bidi="fa-IR"/>
        </w:rPr>
        <w:t>ي</w:t>
      </w:r>
      <w:r w:rsidRPr="00111294">
        <w:rPr>
          <w:rFonts w:cs="2  Zar" w:hint="cs"/>
          <w:sz w:val="28"/>
          <w:szCs w:val="28"/>
          <w:rtl/>
          <w:lang w:bidi="fa-IR"/>
        </w:rPr>
        <w:t>ت و مقبول</w:t>
      </w:r>
      <w:r w:rsidR="00235F05">
        <w:rPr>
          <w:rFonts w:cs="2  Zar" w:hint="cs"/>
          <w:sz w:val="28"/>
          <w:szCs w:val="28"/>
          <w:rtl/>
          <w:lang w:bidi="fa-IR"/>
        </w:rPr>
        <w:t>ي</w:t>
      </w:r>
      <w:r w:rsidRPr="00111294">
        <w:rPr>
          <w:rFonts w:cs="2  Zar" w:hint="cs"/>
          <w:sz w:val="28"/>
          <w:szCs w:val="28"/>
          <w:rtl/>
          <w:lang w:bidi="fa-IR"/>
        </w:rPr>
        <w:t>ت در رويداد هاي تاريخ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مشکله فرهنگ در 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عقوب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مصالحه امام حسن(ع) براساس شرح نهج‌البلاغه ابن اب</w:t>
      </w:r>
      <w:r w:rsidR="00235F05">
        <w:rPr>
          <w:rFonts w:cs="2  Zar" w:hint="cs"/>
          <w:sz w:val="28"/>
          <w:szCs w:val="28"/>
          <w:rtl/>
          <w:lang w:bidi="fa-IR"/>
        </w:rPr>
        <w:t>ي</w:t>
      </w:r>
      <w:r w:rsidRPr="00111294">
        <w:rPr>
          <w:rFonts w:cs="2  Zar" w:hint="cs"/>
          <w:sz w:val="28"/>
          <w:szCs w:val="28"/>
          <w:rtl/>
          <w:lang w:bidi="fa-IR"/>
        </w:rPr>
        <w:t xml:space="preserve"> الحد</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مصلحت در س</w:t>
      </w:r>
      <w:r w:rsidR="00235F05">
        <w:rPr>
          <w:rFonts w:cs="2  Zar" w:hint="cs"/>
          <w:sz w:val="28"/>
          <w:szCs w:val="28"/>
          <w:rtl/>
          <w:lang w:bidi="fa-IR"/>
        </w:rPr>
        <w:t>ي</w:t>
      </w:r>
      <w:r w:rsidRPr="00111294">
        <w:rPr>
          <w:rFonts w:cs="2  Zar" w:hint="cs"/>
          <w:sz w:val="28"/>
          <w:szCs w:val="28"/>
          <w:rtl/>
          <w:lang w:bidi="fa-IR"/>
        </w:rPr>
        <w:t>ره نبو</w:t>
      </w:r>
      <w:r w:rsidR="00235F05">
        <w:rPr>
          <w:rFonts w:cs="2  Zar" w:hint="cs"/>
          <w:sz w:val="28"/>
          <w:szCs w:val="28"/>
          <w:rtl/>
          <w:lang w:bidi="fa-IR"/>
        </w:rPr>
        <w:t>ي</w:t>
      </w:r>
      <w:r w:rsidRPr="00111294">
        <w:rPr>
          <w:rFonts w:cs="2  Zar" w:hint="cs"/>
          <w:sz w:val="28"/>
          <w:szCs w:val="28"/>
          <w:rtl/>
          <w:lang w:bidi="fa-IR"/>
        </w:rPr>
        <w:t xml:space="preserve"> و علو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مضام</w:t>
      </w:r>
      <w:r w:rsidR="00235F05">
        <w:rPr>
          <w:rFonts w:cs="2  Zar" w:hint="cs"/>
          <w:sz w:val="28"/>
          <w:szCs w:val="28"/>
          <w:rtl/>
          <w:lang w:bidi="fa-IR"/>
        </w:rPr>
        <w:t>ي</w:t>
      </w:r>
      <w:r w:rsidRPr="00111294">
        <w:rPr>
          <w:rFonts w:cs="2  Zar" w:hint="cs"/>
          <w:sz w:val="28"/>
          <w:szCs w:val="28"/>
          <w:rtl/>
          <w:lang w:bidi="fa-IR"/>
        </w:rPr>
        <w:t>ن مذهب</w:t>
      </w:r>
      <w:r w:rsidR="00235F05">
        <w:rPr>
          <w:rFonts w:cs="2  Zar" w:hint="cs"/>
          <w:sz w:val="28"/>
          <w:szCs w:val="28"/>
          <w:rtl/>
          <w:lang w:bidi="fa-IR"/>
        </w:rPr>
        <w:t>ي</w:t>
      </w:r>
      <w:r w:rsidRPr="00111294">
        <w:rPr>
          <w:rFonts w:cs="2  Zar" w:hint="cs"/>
          <w:sz w:val="28"/>
          <w:szCs w:val="28"/>
          <w:rtl/>
          <w:lang w:bidi="fa-IR"/>
        </w:rPr>
        <w:t xml:space="preserve"> در نقوش انسان</w:t>
      </w:r>
      <w:r w:rsidR="00235F05">
        <w:rPr>
          <w:rFonts w:cs="2  Zar" w:hint="cs"/>
          <w:sz w:val="28"/>
          <w:szCs w:val="28"/>
          <w:rtl/>
          <w:lang w:bidi="fa-IR"/>
        </w:rPr>
        <w:t>ي</w:t>
      </w:r>
      <w:r w:rsidRPr="00111294">
        <w:rPr>
          <w:rFonts w:cs="2  Zar" w:hint="cs"/>
          <w:sz w:val="28"/>
          <w:szCs w:val="28"/>
          <w:rtl/>
          <w:lang w:bidi="fa-IR"/>
        </w:rPr>
        <w:t xml:space="preserve"> ظروف سفال</w:t>
      </w:r>
      <w:r w:rsidR="00235F05">
        <w:rPr>
          <w:rFonts w:cs="2  Zar" w:hint="cs"/>
          <w:sz w:val="28"/>
          <w:szCs w:val="28"/>
          <w:rtl/>
          <w:lang w:bidi="fa-IR"/>
        </w:rPr>
        <w:t>ي</w:t>
      </w:r>
      <w:r w:rsidRPr="00111294">
        <w:rPr>
          <w:rFonts w:cs="2  Zar" w:hint="cs"/>
          <w:sz w:val="28"/>
          <w:szCs w:val="28"/>
          <w:rtl/>
          <w:lang w:bidi="fa-IR"/>
        </w:rPr>
        <w:t>ن ا</w:t>
      </w:r>
      <w:r w:rsidR="00235F05">
        <w:rPr>
          <w:rFonts w:cs="2  Zar" w:hint="cs"/>
          <w:sz w:val="28"/>
          <w:szCs w:val="28"/>
          <w:rtl/>
          <w:lang w:bidi="fa-IR"/>
        </w:rPr>
        <w:t>ي</w:t>
      </w:r>
      <w:r w:rsidRPr="00111294">
        <w:rPr>
          <w:rFonts w:cs="2  Zar" w:hint="cs"/>
          <w:sz w:val="28"/>
          <w:szCs w:val="28"/>
          <w:rtl/>
          <w:lang w:bidi="fa-IR"/>
        </w:rPr>
        <w:t>ران پس از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مطالعات اسلام‌شناس</w:t>
      </w:r>
      <w:r w:rsidR="00235F05">
        <w:rPr>
          <w:rFonts w:cs="2  Zar" w:hint="cs"/>
          <w:sz w:val="28"/>
          <w:szCs w:val="28"/>
          <w:rtl/>
          <w:lang w:bidi="fa-IR"/>
        </w:rPr>
        <w:t>ي</w:t>
      </w:r>
      <w:r w:rsidRPr="00111294">
        <w:rPr>
          <w:rFonts w:cs="2  Zar" w:hint="cs"/>
          <w:sz w:val="28"/>
          <w:szCs w:val="28"/>
          <w:rtl/>
          <w:lang w:bidi="fa-IR"/>
        </w:rPr>
        <w:t xml:space="preserve"> و ش</w:t>
      </w:r>
      <w:r w:rsidR="00235F05">
        <w:rPr>
          <w:rFonts w:cs="2  Zar" w:hint="cs"/>
          <w:sz w:val="28"/>
          <w:szCs w:val="28"/>
          <w:rtl/>
          <w:lang w:bidi="fa-IR"/>
        </w:rPr>
        <w:t>ي</w:t>
      </w:r>
      <w:r w:rsidRPr="00111294">
        <w:rPr>
          <w:rFonts w:cs="2  Zar" w:hint="cs"/>
          <w:sz w:val="28"/>
          <w:szCs w:val="28"/>
          <w:rtl/>
          <w:lang w:bidi="fa-IR"/>
        </w:rPr>
        <w:t>عه‌شناس</w:t>
      </w:r>
      <w:r w:rsidR="00235F05">
        <w:rPr>
          <w:rFonts w:cs="2  Zar" w:hint="cs"/>
          <w:sz w:val="28"/>
          <w:szCs w:val="28"/>
          <w:rtl/>
          <w:lang w:bidi="fa-IR"/>
        </w:rPr>
        <w:t>ي</w:t>
      </w:r>
      <w:r w:rsidRPr="00111294">
        <w:rPr>
          <w:rFonts w:cs="2  Zar" w:hint="cs"/>
          <w:sz w:val="28"/>
          <w:szCs w:val="28"/>
          <w:rtl/>
          <w:lang w:bidi="fa-IR"/>
        </w:rPr>
        <w:t xml:space="preserve"> در دانشگاه‌ها</w:t>
      </w:r>
      <w:r w:rsidR="00235F05">
        <w:rPr>
          <w:rFonts w:cs="2  Zar" w:hint="cs"/>
          <w:sz w:val="28"/>
          <w:szCs w:val="28"/>
          <w:rtl/>
          <w:lang w:bidi="fa-IR"/>
        </w:rPr>
        <w:t>ي</w:t>
      </w:r>
      <w:r w:rsidRPr="00111294">
        <w:rPr>
          <w:rFonts w:cs="2  Zar" w:hint="cs"/>
          <w:sz w:val="28"/>
          <w:szCs w:val="28"/>
          <w:rtl/>
          <w:lang w:bidi="fa-IR"/>
        </w:rPr>
        <w:t xml:space="preserve"> کانادا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مطالعات اسلام</w:t>
      </w:r>
      <w:r w:rsidR="00235F05">
        <w:rPr>
          <w:rFonts w:cs="2  Zar" w:hint="cs"/>
          <w:sz w:val="28"/>
          <w:szCs w:val="28"/>
          <w:rtl/>
          <w:lang w:bidi="fa-IR"/>
        </w:rPr>
        <w:t>ي</w:t>
      </w:r>
      <w:r w:rsidRPr="00111294">
        <w:rPr>
          <w:rFonts w:cs="2  Zar" w:hint="cs"/>
          <w:sz w:val="28"/>
          <w:szCs w:val="28"/>
          <w:rtl/>
          <w:lang w:bidi="fa-IR"/>
        </w:rPr>
        <w:t xml:space="preserve"> در غرب‌؛ گذشته، اکنون و آ</w:t>
      </w:r>
      <w:r w:rsidR="00235F05">
        <w:rPr>
          <w:rFonts w:cs="2  Zar" w:hint="cs"/>
          <w:sz w:val="28"/>
          <w:szCs w:val="28"/>
          <w:rtl/>
          <w:lang w:bidi="fa-IR"/>
        </w:rPr>
        <w:t>ي</w:t>
      </w:r>
      <w:r w:rsidRPr="00111294">
        <w:rPr>
          <w:rFonts w:cs="2  Zar" w:hint="cs"/>
          <w:sz w:val="28"/>
          <w:szCs w:val="28"/>
          <w:rtl/>
          <w:lang w:bidi="fa-IR"/>
        </w:rPr>
        <w:t>نده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مطالعات زنان مسلمان در دانشگاه‌ها</w:t>
      </w:r>
      <w:r w:rsidR="00235F05">
        <w:rPr>
          <w:rFonts w:cs="2  Zar" w:hint="cs"/>
          <w:sz w:val="28"/>
          <w:szCs w:val="28"/>
          <w:rtl/>
          <w:lang w:bidi="fa-IR"/>
        </w:rPr>
        <w:t>ي</w:t>
      </w:r>
      <w:r w:rsidRPr="00111294">
        <w:rPr>
          <w:rFonts w:cs="2  Zar" w:hint="cs"/>
          <w:sz w:val="28"/>
          <w:szCs w:val="28"/>
          <w:rtl/>
          <w:lang w:bidi="fa-IR"/>
        </w:rPr>
        <w:t xml:space="preserve"> جهان (هاروارد آمر</w:t>
      </w:r>
      <w:r w:rsidR="00235F05">
        <w:rPr>
          <w:rFonts w:cs="2  Zar" w:hint="cs"/>
          <w:sz w:val="28"/>
          <w:szCs w:val="28"/>
          <w:rtl/>
          <w:lang w:bidi="fa-IR"/>
        </w:rPr>
        <w:t>ي</w:t>
      </w:r>
      <w:r w:rsidRPr="00111294">
        <w:rPr>
          <w:rFonts w:cs="2  Zar" w:hint="cs"/>
          <w:sz w:val="28"/>
          <w:szCs w:val="28"/>
          <w:rtl/>
          <w:lang w:bidi="fa-IR"/>
        </w:rPr>
        <w:t>کا)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مظلوم</w:t>
      </w:r>
      <w:r w:rsidR="00235F05">
        <w:rPr>
          <w:rFonts w:cs="2  Zar" w:hint="cs"/>
          <w:sz w:val="28"/>
          <w:szCs w:val="28"/>
          <w:rtl/>
          <w:lang w:bidi="fa-IR"/>
        </w:rPr>
        <w:t>ي</w:t>
      </w:r>
      <w:r w:rsidRPr="00111294">
        <w:rPr>
          <w:rFonts w:cs="2  Zar" w:hint="cs"/>
          <w:sz w:val="28"/>
          <w:szCs w:val="28"/>
          <w:rtl/>
          <w:lang w:bidi="fa-IR"/>
        </w:rPr>
        <w:t>ت سادات از نگاه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معاو</w:t>
      </w:r>
      <w:r w:rsidR="00235F05">
        <w:rPr>
          <w:rFonts w:cs="2  Zar" w:hint="cs"/>
          <w:sz w:val="28"/>
          <w:szCs w:val="28"/>
          <w:rtl/>
          <w:lang w:bidi="fa-IR"/>
        </w:rPr>
        <w:t>ي</w:t>
      </w:r>
      <w:r w:rsidRPr="00111294">
        <w:rPr>
          <w:rFonts w:cs="2  Zar" w:hint="cs"/>
          <w:sz w:val="28"/>
          <w:szCs w:val="28"/>
          <w:rtl/>
          <w:lang w:bidi="fa-IR"/>
        </w:rPr>
        <w:t>ه و جنگ جمل</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معضلات و روشنفکر</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معنو</w:t>
      </w:r>
      <w:r w:rsidR="00235F05">
        <w:rPr>
          <w:rFonts w:cs="2  Zar" w:hint="cs"/>
          <w:sz w:val="28"/>
          <w:szCs w:val="28"/>
          <w:rtl/>
          <w:lang w:bidi="fa-IR"/>
        </w:rPr>
        <w:t>ي</w:t>
      </w:r>
      <w:r w:rsidRPr="00111294">
        <w:rPr>
          <w:rFonts w:cs="2  Zar" w:hint="cs"/>
          <w:sz w:val="28"/>
          <w:szCs w:val="28"/>
          <w:rtl/>
          <w:lang w:bidi="fa-IR"/>
        </w:rPr>
        <w:t>ت و نقش آن در مبارزه با دشمن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مع</w:t>
      </w:r>
      <w:r w:rsidR="00235F05">
        <w:rPr>
          <w:rFonts w:cs="2  Zar" w:hint="cs"/>
          <w:sz w:val="28"/>
          <w:szCs w:val="28"/>
          <w:rtl/>
          <w:lang w:bidi="fa-IR"/>
        </w:rPr>
        <w:t>ي</w:t>
      </w:r>
      <w:r w:rsidRPr="00111294">
        <w:rPr>
          <w:rFonts w:cs="2  Zar" w:hint="cs"/>
          <w:sz w:val="28"/>
          <w:szCs w:val="28"/>
          <w:rtl/>
          <w:lang w:bidi="fa-IR"/>
        </w:rPr>
        <w:t>ارها</w:t>
      </w:r>
      <w:r w:rsidR="00235F05">
        <w:rPr>
          <w:rFonts w:cs="2  Zar" w:hint="cs"/>
          <w:sz w:val="28"/>
          <w:szCs w:val="28"/>
          <w:rtl/>
          <w:lang w:bidi="fa-IR"/>
        </w:rPr>
        <w:t>ي</w:t>
      </w:r>
      <w:r w:rsidRPr="00111294">
        <w:rPr>
          <w:rFonts w:cs="2  Zar" w:hint="cs"/>
          <w:sz w:val="28"/>
          <w:szCs w:val="28"/>
          <w:rtl/>
          <w:lang w:bidi="fa-IR"/>
        </w:rPr>
        <w:t xml:space="preserve"> انتخاب کارگزاران در اند</w:t>
      </w:r>
      <w:r w:rsidR="00235F05">
        <w:rPr>
          <w:rFonts w:cs="2  Zar" w:hint="cs"/>
          <w:sz w:val="28"/>
          <w:szCs w:val="28"/>
          <w:rtl/>
          <w:lang w:bidi="fa-IR"/>
        </w:rPr>
        <w:t>ي</w:t>
      </w:r>
      <w:r w:rsidRPr="00111294">
        <w:rPr>
          <w:rFonts w:cs="2  Zar" w:hint="cs"/>
          <w:sz w:val="28"/>
          <w:szCs w:val="28"/>
          <w:rtl/>
          <w:lang w:bidi="fa-IR"/>
        </w:rPr>
        <w:t>شه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F52EB6"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مع</w:t>
      </w:r>
      <w:r w:rsidR="00235F05">
        <w:rPr>
          <w:rFonts w:cs="2  Zar" w:hint="cs"/>
          <w:sz w:val="28"/>
          <w:szCs w:val="28"/>
          <w:rtl/>
          <w:lang w:bidi="fa-IR"/>
        </w:rPr>
        <w:t>ي</w:t>
      </w:r>
      <w:r w:rsidRPr="00111294">
        <w:rPr>
          <w:rFonts w:cs="2  Zar" w:hint="cs"/>
          <w:sz w:val="28"/>
          <w:szCs w:val="28"/>
          <w:rtl/>
          <w:lang w:bidi="fa-IR"/>
        </w:rPr>
        <w:t>ارها</w:t>
      </w:r>
      <w:r w:rsidR="00235F05">
        <w:rPr>
          <w:rFonts w:cs="2  Zar" w:hint="cs"/>
          <w:sz w:val="28"/>
          <w:szCs w:val="28"/>
          <w:rtl/>
          <w:lang w:bidi="fa-IR"/>
        </w:rPr>
        <w:t>ي</w:t>
      </w:r>
      <w:r w:rsidRPr="00111294">
        <w:rPr>
          <w:rFonts w:cs="2  Zar" w:hint="cs"/>
          <w:sz w:val="28"/>
          <w:szCs w:val="28"/>
          <w:rtl/>
          <w:lang w:bidi="fa-IR"/>
        </w:rPr>
        <w:t xml:space="preserve"> گز</w:t>
      </w:r>
      <w:r w:rsidR="00235F05">
        <w:rPr>
          <w:rFonts w:cs="2  Zar" w:hint="cs"/>
          <w:sz w:val="28"/>
          <w:szCs w:val="28"/>
          <w:rtl/>
          <w:lang w:bidi="fa-IR"/>
        </w:rPr>
        <w:t>ي</w:t>
      </w:r>
      <w:r w:rsidRPr="00111294">
        <w:rPr>
          <w:rFonts w:cs="2  Zar" w:hint="cs"/>
          <w:sz w:val="28"/>
          <w:szCs w:val="28"/>
          <w:rtl/>
          <w:lang w:bidi="fa-IR"/>
        </w:rPr>
        <w:t>نش و انتخاب مد</w:t>
      </w:r>
      <w:r w:rsidR="00235F05">
        <w:rPr>
          <w:rFonts w:cs="2  Zar" w:hint="cs"/>
          <w:sz w:val="28"/>
          <w:szCs w:val="28"/>
          <w:rtl/>
          <w:lang w:bidi="fa-IR"/>
        </w:rPr>
        <w:t>ي</w:t>
      </w:r>
      <w:r w:rsidRPr="00111294">
        <w:rPr>
          <w:rFonts w:cs="2  Zar" w:hint="cs"/>
          <w:sz w:val="28"/>
          <w:szCs w:val="28"/>
          <w:rtl/>
          <w:lang w:bidi="fa-IR"/>
        </w:rPr>
        <w:t>ران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مع</w:t>
      </w:r>
      <w:r w:rsidR="00235F05">
        <w:rPr>
          <w:rFonts w:cs="2  Zar" w:hint="cs"/>
          <w:sz w:val="28"/>
          <w:szCs w:val="28"/>
          <w:rtl/>
          <w:lang w:bidi="fa-IR"/>
        </w:rPr>
        <w:t>ي</w:t>
      </w:r>
      <w:r w:rsidRPr="00111294">
        <w:rPr>
          <w:rFonts w:cs="2  Zar" w:hint="cs"/>
          <w:sz w:val="28"/>
          <w:szCs w:val="28"/>
          <w:rtl/>
          <w:lang w:bidi="fa-IR"/>
        </w:rPr>
        <w:t>شت از منظر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2C20A6" w:rsidRPr="00111294">
        <w:rPr>
          <w:rFonts w:cs="2  Zar" w:hint="cs"/>
          <w:sz w:val="28"/>
          <w:szCs w:val="28"/>
          <w:rtl/>
          <w:lang w:bidi="fa-IR"/>
        </w:rPr>
        <w:t>(ره)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مقا</w:t>
      </w:r>
      <w:r w:rsidR="00235F05">
        <w:rPr>
          <w:rFonts w:cs="2  Zar" w:hint="cs"/>
          <w:sz w:val="28"/>
          <w:szCs w:val="28"/>
          <w:rtl/>
          <w:lang w:bidi="fa-IR"/>
        </w:rPr>
        <w:t>ي</w:t>
      </w:r>
      <w:r w:rsidRPr="00111294">
        <w:rPr>
          <w:rFonts w:cs="2  Zar" w:hint="cs"/>
          <w:sz w:val="28"/>
          <w:szCs w:val="28"/>
          <w:rtl/>
          <w:lang w:bidi="fa-IR"/>
        </w:rPr>
        <w:t>سه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روش‌ها</w:t>
      </w:r>
      <w:r w:rsidR="00235F05">
        <w:rPr>
          <w:rFonts w:cs="2  Zar" w:hint="cs"/>
          <w:sz w:val="28"/>
          <w:szCs w:val="28"/>
          <w:rtl/>
          <w:lang w:bidi="fa-IR"/>
        </w:rPr>
        <w:t>ي</w:t>
      </w:r>
      <w:r w:rsidRPr="00111294">
        <w:rPr>
          <w:rFonts w:cs="2  Zar" w:hint="cs"/>
          <w:sz w:val="28"/>
          <w:szCs w:val="28"/>
          <w:rtl/>
          <w:lang w:bidi="fa-IR"/>
        </w:rPr>
        <w:t xml:space="preserve"> تبل</w:t>
      </w:r>
      <w:r w:rsidR="00235F05">
        <w:rPr>
          <w:rFonts w:cs="2  Zar" w:hint="cs"/>
          <w:sz w:val="28"/>
          <w:szCs w:val="28"/>
          <w:rtl/>
          <w:lang w:bidi="fa-IR"/>
        </w:rPr>
        <w:t>ي</w:t>
      </w:r>
      <w:r w:rsidRPr="00111294">
        <w:rPr>
          <w:rFonts w:cs="2  Zar" w:hint="cs"/>
          <w:sz w:val="28"/>
          <w:szCs w:val="28"/>
          <w:rtl/>
          <w:lang w:bidi="fa-IR"/>
        </w:rPr>
        <w:t>غ</w:t>
      </w:r>
      <w:r w:rsidR="00235F05">
        <w:rPr>
          <w:rFonts w:cs="2  Zar" w:hint="cs"/>
          <w:sz w:val="28"/>
          <w:szCs w:val="28"/>
          <w:rtl/>
          <w:lang w:bidi="fa-IR"/>
        </w:rPr>
        <w:t>ي</w:t>
      </w:r>
      <w:r w:rsidRPr="00111294">
        <w:rPr>
          <w:rFonts w:cs="2  Zar" w:hint="cs"/>
          <w:sz w:val="28"/>
          <w:szCs w:val="28"/>
          <w:rtl/>
          <w:lang w:bidi="fa-IR"/>
        </w:rPr>
        <w:t xml:space="preserve"> دشمنان تش</w:t>
      </w:r>
      <w:r w:rsidR="00235F05">
        <w:rPr>
          <w:rFonts w:cs="2  Zar" w:hint="cs"/>
          <w:sz w:val="28"/>
          <w:szCs w:val="28"/>
          <w:rtl/>
          <w:lang w:bidi="fa-IR"/>
        </w:rPr>
        <w:t>ي</w:t>
      </w:r>
      <w:r w:rsidRPr="00111294">
        <w:rPr>
          <w:rFonts w:cs="2  Zar" w:hint="cs"/>
          <w:sz w:val="28"/>
          <w:szCs w:val="28"/>
          <w:rtl/>
          <w:lang w:bidi="fa-IR"/>
        </w:rPr>
        <w:t>ع در ادوار مختلف</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مقا</w:t>
      </w:r>
      <w:r w:rsidR="00235F05">
        <w:rPr>
          <w:rFonts w:cs="2  Zar" w:hint="cs"/>
          <w:sz w:val="28"/>
          <w:szCs w:val="28"/>
          <w:rtl/>
          <w:lang w:bidi="fa-IR"/>
        </w:rPr>
        <w:t>ي</w:t>
      </w:r>
      <w:r w:rsidRPr="00111294">
        <w:rPr>
          <w:rFonts w:cs="2  Zar" w:hint="cs"/>
          <w:sz w:val="28"/>
          <w:szCs w:val="28"/>
          <w:rtl/>
          <w:lang w:bidi="fa-IR"/>
        </w:rPr>
        <w:t>سه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موانع تحقق دموکراس</w:t>
      </w:r>
      <w:r w:rsidR="00235F05">
        <w:rPr>
          <w:rFonts w:cs="2  Zar" w:hint="cs"/>
          <w:sz w:val="28"/>
          <w:szCs w:val="28"/>
          <w:rtl/>
          <w:lang w:bidi="fa-IR"/>
        </w:rPr>
        <w:t>ي</w:t>
      </w:r>
      <w:r w:rsidRPr="00111294">
        <w:rPr>
          <w:rFonts w:cs="2  Zar" w:hint="cs"/>
          <w:sz w:val="28"/>
          <w:szCs w:val="28"/>
          <w:rtl/>
          <w:lang w:bidi="fa-IR"/>
        </w:rPr>
        <w:t xml:space="preserve"> شا</w:t>
      </w:r>
      <w:r w:rsidR="00235F05">
        <w:rPr>
          <w:rFonts w:cs="2  Zar" w:hint="cs"/>
          <w:sz w:val="28"/>
          <w:szCs w:val="28"/>
          <w:rtl/>
          <w:lang w:bidi="fa-IR"/>
        </w:rPr>
        <w:t>ي</w:t>
      </w:r>
      <w:r w:rsidRPr="00111294">
        <w:rPr>
          <w:rFonts w:cs="2  Zar" w:hint="cs"/>
          <w:sz w:val="28"/>
          <w:szCs w:val="28"/>
          <w:rtl/>
          <w:lang w:bidi="fa-IR"/>
        </w:rPr>
        <w:t>سته در کشورها</w:t>
      </w:r>
      <w:r w:rsidR="00235F05">
        <w:rPr>
          <w:rFonts w:cs="2  Zar" w:hint="cs"/>
          <w:sz w:val="28"/>
          <w:szCs w:val="28"/>
          <w:rtl/>
          <w:lang w:bidi="fa-IR"/>
        </w:rPr>
        <w:t>ي</w:t>
      </w:r>
      <w:r w:rsidRPr="00111294">
        <w:rPr>
          <w:rFonts w:cs="2  Zar" w:hint="cs"/>
          <w:sz w:val="28"/>
          <w:szCs w:val="28"/>
          <w:rtl/>
          <w:lang w:bidi="fa-IR"/>
        </w:rPr>
        <w:t xml:space="preserve"> عرب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مقا</w:t>
      </w:r>
      <w:r w:rsidR="00235F05">
        <w:rPr>
          <w:rFonts w:cs="2  Zar" w:hint="cs"/>
          <w:sz w:val="28"/>
          <w:szCs w:val="28"/>
          <w:rtl/>
          <w:lang w:bidi="fa-IR"/>
        </w:rPr>
        <w:t>ي</w:t>
      </w:r>
      <w:r w:rsidRPr="00111294">
        <w:rPr>
          <w:rFonts w:cs="2  Zar" w:hint="cs"/>
          <w:sz w:val="28"/>
          <w:szCs w:val="28"/>
          <w:rtl/>
          <w:lang w:bidi="fa-IR"/>
        </w:rPr>
        <w:t>سه حکومت اسلام</w:t>
      </w:r>
      <w:r w:rsidR="00235F05">
        <w:rPr>
          <w:rFonts w:cs="2  Zar" w:hint="cs"/>
          <w:sz w:val="28"/>
          <w:szCs w:val="28"/>
          <w:rtl/>
          <w:lang w:bidi="fa-IR"/>
        </w:rPr>
        <w:t>ي</w:t>
      </w:r>
      <w:r w:rsidRPr="00111294">
        <w:rPr>
          <w:rFonts w:cs="2  Zar" w:hint="cs"/>
          <w:sz w:val="28"/>
          <w:szCs w:val="28"/>
          <w:rtl/>
          <w:lang w:bidi="fa-IR"/>
        </w:rPr>
        <w:t xml:space="preserve"> با طاغوت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مقا</w:t>
      </w:r>
      <w:r w:rsidR="00235F05">
        <w:rPr>
          <w:rFonts w:cs="2  Zar" w:hint="cs"/>
          <w:sz w:val="28"/>
          <w:szCs w:val="28"/>
          <w:rtl/>
          <w:lang w:bidi="fa-IR"/>
        </w:rPr>
        <w:t>ي</w:t>
      </w:r>
      <w:r w:rsidRPr="00111294">
        <w:rPr>
          <w:rFonts w:cs="2  Zar" w:hint="cs"/>
          <w:sz w:val="28"/>
          <w:szCs w:val="28"/>
          <w:rtl/>
          <w:lang w:bidi="fa-IR"/>
        </w:rPr>
        <w:t>سه م</w:t>
      </w:r>
      <w:r w:rsidR="00235F05">
        <w:rPr>
          <w:rFonts w:cs="2  Zar" w:hint="cs"/>
          <w:sz w:val="28"/>
          <w:szCs w:val="28"/>
          <w:rtl/>
          <w:lang w:bidi="fa-IR"/>
        </w:rPr>
        <w:t>ي</w:t>
      </w:r>
      <w:r w:rsidRPr="00111294">
        <w:rPr>
          <w:rFonts w:cs="2  Zar" w:hint="cs"/>
          <w:sz w:val="28"/>
          <w:szCs w:val="28"/>
          <w:rtl/>
          <w:lang w:bidi="fa-IR"/>
        </w:rPr>
        <w:t>زان تطابق عوامل انحطاط دول ابن خلدون با داده‌ها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مکتب 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نه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مکتب‌ها و جر</w:t>
      </w:r>
      <w:r w:rsidR="00235F05">
        <w:rPr>
          <w:rFonts w:cs="2  Zar" w:hint="cs"/>
          <w:sz w:val="28"/>
          <w:szCs w:val="28"/>
          <w:rtl/>
          <w:lang w:bidi="fa-IR"/>
        </w:rPr>
        <w:t>ي</w:t>
      </w:r>
      <w:r w:rsidRPr="00111294">
        <w:rPr>
          <w:rFonts w:cs="2  Zar" w:hint="cs"/>
          <w:sz w:val="28"/>
          <w:szCs w:val="28"/>
          <w:rtl/>
          <w:lang w:bidi="fa-IR"/>
        </w:rPr>
        <w:t>ان‌ها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 در تار</w:t>
      </w:r>
      <w:r w:rsidR="00235F05">
        <w:rPr>
          <w:rFonts w:cs="2  Zar" w:hint="cs"/>
          <w:sz w:val="28"/>
          <w:szCs w:val="28"/>
          <w:rtl/>
          <w:lang w:bidi="fa-IR"/>
        </w:rPr>
        <w:t>ي</w:t>
      </w:r>
      <w:r w:rsidRPr="00111294">
        <w:rPr>
          <w:rFonts w:cs="2  Zar" w:hint="cs"/>
          <w:sz w:val="28"/>
          <w:szCs w:val="28"/>
          <w:rtl/>
          <w:lang w:bidi="fa-IR"/>
        </w:rPr>
        <w:t>خ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مکتب‌ها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و تجددگرا</w:t>
      </w:r>
      <w:r w:rsidR="00235F05">
        <w:rPr>
          <w:rFonts w:cs="2  Zar" w:hint="cs"/>
          <w:sz w:val="28"/>
          <w:szCs w:val="28"/>
          <w:rtl/>
          <w:lang w:bidi="fa-IR"/>
        </w:rPr>
        <w:t>يي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ملاحظات</w:t>
      </w:r>
      <w:r w:rsidR="00235F05">
        <w:rPr>
          <w:rFonts w:ascii="Tahoma" w:hAnsi="Tahoma" w:cs="2  Zar"/>
          <w:sz w:val="28"/>
          <w:szCs w:val="28"/>
          <w:rtl/>
        </w:rPr>
        <w:t>ي</w:t>
      </w:r>
      <w:r w:rsidRPr="00111294">
        <w:rPr>
          <w:rFonts w:ascii="Tahoma" w:hAnsi="Tahoma" w:cs="2  Zar"/>
          <w:sz w:val="28"/>
          <w:szCs w:val="28"/>
          <w:rtl/>
        </w:rPr>
        <w:t xml:space="preserve"> بر اسلام پذ</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و ب</w:t>
      </w:r>
      <w:r w:rsidR="00235F05">
        <w:rPr>
          <w:rFonts w:ascii="Tahoma" w:hAnsi="Tahoma" w:cs="2  Zar"/>
          <w:sz w:val="28"/>
          <w:szCs w:val="28"/>
          <w:rtl/>
        </w:rPr>
        <w:t>ي</w:t>
      </w:r>
      <w:r w:rsidRPr="00111294">
        <w:rPr>
          <w:rFonts w:ascii="Tahoma" w:hAnsi="Tahoma" w:cs="2  Zar"/>
          <w:sz w:val="28"/>
          <w:szCs w:val="28"/>
          <w:rtl/>
        </w:rPr>
        <w:t>عت زنان با پ</w:t>
      </w:r>
      <w:r w:rsidR="00235F05">
        <w:rPr>
          <w:rFonts w:ascii="Tahoma" w:hAnsi="Tahoma" w:cs="2  Zar"/>
          <w:sz w:val="28"/>
          <w:szCs w:val="28"/>
          <w:rtl/>
        </w:rPr>
        <w:t>ي</w:t>
      </w:r>
      <w:r w:rsidRPr="00111294">
        <w:rPr>
          <w:rFonts w:ascii="Tahoma" w:hAnsi="Tahoma" w:cs="2  Zar"/>
          <w:sz w:val="28"/>
          <w:szCs w:val="28"/>
          <w:rtl/>
        </w:rPr>
        <w:t xml:space="preserve">امبر اسلام(ص) </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ملاک</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انتخاب و انتصاب ن</w:t>
      </w:r>
      <w:r w:rsidR="00235F05">
        <w:rPr>
          <w:rFonts w:cs="2  Zar" w:hint="cs"/>
          <w:sz w:val="28"/>
          <w:szCs w:val="28"/>
          <w:rtl/>
          <w:lang w:bidi="fa-IR"/>
        </w:rPr>
        <w:t>ي</w:t>
      </w: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 xml:space="preserve"> انسان</w:t>
      </w:r>
      <w:r w:rsidR="00235F05">
        <w:rPr>
          <w:rFonts w:cs="2  Zar" w:hint="cs"/>
          <w:sz w:val="28"/>
          <w:szCs w:val="28"/>
          <w:rtl/>
          <w:lang w:bidi="fa-IR"/>
        </w:rPr>
        <w:t>ي</w:t>
      </w:r>
      <w:r w:rsidRPr="00111294">
        <w:rPr>
          <w:rFonts w:cs="2  Zar" w:hint="cs"/>
          <w:sz w:val="28"/>
          <w:szCs w:val="28"/>
          <w:rtl/>
          <w:lang w:bidi="fa-IR"/>
        </w:rPr>
        <w:t xml:space="preserve"> در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اسلام</w:t>
      </w:r>
      <w:r w:rsidR="00235F05">
        <w:rPr>
          <w:rFonts w:cs="2  Zar" w:hint="cs"/>
          <w:sz w:val="28"/>
          <w:szCs w:val="28"/>
          <w:rtl/>
          <w:lang w:bidi="fa-IR"/>
        </w:rPr>
        <w:t>ي</w:t>
      </w:r>
      <w:r w:rsidRPr="00111294">
        <w:rPr>
          <w:rFonts w:cs="2  Zar" w:hint="cs"/>
          <w:sz w:val="28"/>
          <w:szCs w:val="28"/>
          <w:rtl/>
          <w:lang w:bidi="fa-IR"/>
        </w:rPr>
        <w:t xml:space="preserve"> با تأک</w:t>
      </w:r>
      <w:r w:rsidR="00235F05">
        <w:rPr>
          <w:rFonts w:cs="2  Zar" w:hint="cs"/>
          <w:sz w:val="28"/>
          <w:szCs w:val="28"/>
          <w:rtl/>
          <w:lang w:bidi="fa-IR"/>
        </w:rPr>
        <w:t>ي</w:t>
      </w:r>
      <w:r w:rsidRPr="00111294">
        <w:rPr>
          <w:rFonts w:cs="2  Zar" w:hint="cs"/>
          <w:sz w:val="28"/>
          <w:szCs w:val="28"/>
          <w:rtl/>
          <w:lang w:bidi="fa-IR"/>
        </w:rPr>
        <w:t>د بر نهج البلاغه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منابع تار</w:t>
      </w:r>
      <w:r w:rsidR="00235F05">
        <w:rPr>
          <w:rFonts w:cs="2  Zar" w:hint="cs"/>
          <w:sz w:val="28"/>
          <w:szCs w:val="28"/>
          <w:rtl/>
          <w:lang w:bidi="fa-IR"/>
        </w:rPr>
        <w:t>ي</w:t>
      </w:r>
      <w:r w:rsidRPr="00111294">
        <w:rPr>
          <w:rFonts w:cs="2  Zar" w:hint="cs"/>
          <w:sz w:val="28"/>
          <w:szCs w:val="28"/>
          <w:rtl/>
          <w:lang w:bidi="fa-IR"/>
        </w:rPr>
        <w:t>خ اسلام در عصر پ</w:t>
      </w:r>
      <w:r w:rsidR="00235F05">
        <w:rPr>
          <w:rFonts w:cs="2  Zar" w:hint="cs"/>
          <w:sz w:val="28"/>
          <w:szCs w:val="28"/>
          <w:rtl/>
          <w:lang w:bidi="fa-IR"/>
        </w:rPr>
        <w:t>ي</w:t>
      </w:r>
      <w:r w:rsidRPr="00111294">
        <w:rPr>
          <w:rFonts w:cs="2  Zar" w:hint="cs"/>
          <w:sz w:val="28"/>
          <w:szCs w:val="28"/>
          <w:rtl/>
          <w:lang w:bidi="fa-IR"/>
        </w:rPr>
        <w:t>امبر(ص)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منابع مال</w:t>
      </w:r>
      <w:r w:rsidR="00235F05">
        <w:rPr>
          <w:rFonts w:cs="2  Zar" w:hint="cs"/>
          <w:sz w:val="28"/>
          <w:szCs w:val="28"/>
          <w:rtl/>
          <w:lang w:bidi="fa-IR"/>
        </w:rPr>
        <w:t>ي</w:t>
      </w:r>
      <w:r w:rsidRPr="00111294">
        <w:rPr>
          <w:rFonts w:cs="2  Zar" w:hint="cs"/>
          <w:sz w:val="28"/>
          <w:szCs w:val="28"/>
          <w:rtl/>
          <w:lang w:bidi="fa-IR"/>
        </w:rPr>
        <w:t xml:space="preserve"> دولت فاطم</w:t>
      </w:r>
      <w:r w:rsidR="00235F05">
        <w:rPr>
          <w:rFonts w:cs="2  Zar" w:hint="cs"/>
          <w:sz w:val="28"/>
          <w:szCs w:val="28"/>
          <w:rtl/>
          <w:lang w:bidi="fa-IR"/>
        </w:rPr>
        <w:t>ي</w:t>
      </w:r>
      <w:r w:rsidRPr="00111294">
        <w:rPr>
          <w:rFonts w:cs="2  Zar" w:hint="cs"/>
          <w:sz w:val="28"/>
          <w:szCs w:val="28"/>
          <w:rtl/>
          <w:lang w:bidi="fa-IR"/>
        </w:rPr>
        <w:t>ان [در مصر]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منابع و سرچشمه‌ها</w:t>
      </w:r>
      <w:r w:rsidR="00235F05">
        <w:rPr>
          <w:rFonts w:cs="2  Zar" w:hint="cs"/>
          <w:sz w:val="28"/>
          <w:szCs w:val="28"/>
          <w:rtl/>
          <w:lang w:bidi="fa-IR"/>
        </w:rPr>
        <w:t>ي</w:t>
      </w:r>
      <w:r w:rsidRPr="00111294">
        <w:rPr>
          <w:rFonts w:cs="2  Zar" w:hint="cs"/>
          <w:sz w:val="28"/>
          <w:szCs w:val="28"/>
          <w:rtl/>
          <w:lang w:bidi="fa-IR"/>
        </w:rPr>
        <w:t xml:space="preserve"> اطلاعات روا</w:t>
      </w:r>
      <w:r w:rsidR="00235F05">
        <w:rPr>
          <w:rFonts w:cs="2  Zar" w:hint="cs"/>
          <w:sz w:val="28"/>
          <w:szCs w:val="28"/>
          <w:rtl/>
          <w:lang w:bidi="fa-IR"/>
        </w:rPr>
        <w:t>يي</w:t>
      </w:r>
      <w:r w:rsidRPr="00111294">
        <w:rPr>
          <w:rFonts w:cs="2  Zar" w:hint="cs"/>
          <w:sz w:val="28"/>
          <w:szCs w:val="28"/>
          <w:rtl/>
          <w:lang w:bidi="fa-IR"/>
        </w:rPr>
        <w:t xml:space="preserve"> آل‌زب</w:t>
      </w:r>
      <w:r w:rsidR="00235F05">
        <w:rPr>
          <w:rFonts w:cs="2  Zar" w:hint="cs"/>
          <w:sz w:val="28"/>
          <w:szCs w:val="28"/>
          <w:rtl/>
          <w:lang w:bidi="fa-IR"/>
        </w:rPr>
        <w:t>ي</w:t>
      </w:r>
      <w:r w:rsidRPr="00111294">
        <w:rPr>
          <w:rFonts w:cs="2  Zar" w:hint="cs"/>
          <w:sz w:val="28"/>
          <w:szCs w:val="28"/>
          <w:rtl/>
          <w:lang w:bidi="fa-IR"/>
        </w:rPr>
        <w:t>ر در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منازعه محمد بن حنف</w:t>
      </w:r>
      <w:r w:rsidR="00235F05">
        <w:rPr>
          <w:rFonts w:cs="2  Zar" w:hint="cs"/>
          <w:sz w:val="28"/>
          <w:szCs w:val="28"/>
          <w:rtl/>
          <w:lang w:bidi="fa-IR"/>
        </w:rPr>
        <w:t>ي</w:t>
      </w:r>
      <w:r w:rsidRPr="00111294">
        <w:rPr>
          <w:rFonts w:cs="2  Zar" w:hint="cs"/>
          <w:sz w:val="28"/>
          <w:szCs w:val="28"/>
          <w:rtl/>
          <w:lang w:bidi="fa-IR"/>
        </w:rPr>
        <w:t>ه با عبدالله بن زب</w:t>
      </w:r>
      <w:r w:rsidR="00235F05">
        <w:rPr>
          <w:rFonts w:cs="2  Zar" w:hint="cs"/>
          <w:sz w:val="28"/>
          <w:szCs w:val="28"/>
          <w:rtl/>
          <w:lang w:bidi="fa-IR"/>
        </w:rPr>
        <w:t>ي</w:t>
      </w:r>
      <w:r w:rsidRPr="00111294">
        <w:rPr>
          <w:rFonts w:cs="2  Zar" w:hint="cs"/>
          <w:sz w:val="28"/>
          <w:szCs w:val="28"/>
          <w:rtl/>
          <w:lang w:bidi="fa-IR"/>
        </w:rPr>
        <w:t>ر و ظهور خشب</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مناسبات خلافت اسلام</w:t>
      </w:r>
      <w:r w:rsidR="00235F05">
        <w:rPr>
          <w:rFonts w:cs="2  Zar" w:hint="cs"/>
          <w:sz w:val="28"/>
          <w:szCs w:val="28"/>
          <w:rtl/>
          <w:lang w:bidi="fa-IR"/>
        </w:rPr>
        <w:t>ي</w:t>
      </w:r>
      <w:r w:rsidRPr="00111294">
        <w:rPr>
          <w:rFonts w:cs="2  Zar" w:hint="cs"/>
          <w:sz w:val="28"/>
          <w:szCs w:val="28"/>
          <w:rtl/>
          <w:lang w:bidi="fa-IR"/>
        </w:rPr>
        <w:t xml:space="preserve"> و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مناسبات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اهل کتاب با حکومت اسلام</w:t>
      </w:r>
      <w:r w:rsidR="00235F05">
        <w:rPr>
          <w:rFonts w:cs="2  Zar" w:hint="cs"/>
          <w:sz w:val="28"/>
          <w:szCs w:val="28"/>
          <w:rtl/>
          <w:lang w:bidi="fa-IR"/>
        </w:rPr>
        <w:t>ي</w:t>
      </w:r>
      <w:r w:rsidRPr="00111294">
        <w:rPr>
          <w:rFonts w:cs="2  Zar" w:hint="cs"/>
          <w:sz w:val="28"/>
          <w:szCs w:val="28"/>
          <w:rtl/>
          <w:lang w:bidi="fa-IR"/>
        </w:rPr>
        <w:t xml:space="preserve"> در عصر پ</w:t>
      </w:r>
      <w:r w:rsidR="00235F05">
        <w:rPr>
          <w:rFonts w:cs="2  Zar" w:hint="cs"/>
          <w:sz w:val="28"/>
          <w:szCs w:val="28"/>
          <w:rtl/>
          <w:lang w:bidi="fa-IR"/>
        </w:rPr>
        <w:t>ي</w:t>
      </w:r>
      <w:r w:rsidRPr="00111294">
        <w:rPr>
          <w:rFonts w:cs="2  Zar" w:hint="cs"/>
          <w:sz w:val="28"/>
          <w:szCs w:val="28"/>
          <w:rtl/>
          <w:lang w:bidi="fa-IR"/>
        </w:rPr>
        <w:t>امبر</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مناسبات قدرت و شر</w:t>
      </w:r>
      <w:r w:rsidR="00235F05">
        <w:rPr>
          <w:rFonts w:cs="2  Zar" w:hint="cs"/>
          <w:sz w:val="28"/>
          <w:szCs w:val="28"/>
          <w:rtl/>
          <w:lang w:bidi="fa-IR"/>
        </w:rPr>
        <w:t>ي</w:t>
      </w:r>
      <w:r w:rsidRPr="00111294">
        <w:rPr>
          <w:rFonts w:cs="2  Zar" w:hint="cs"/>
          <w:sz w:val="28"/>
          <w:szCs w:val="28"/>
          <w:rtl/>
          <w:lang w:bidi="fa-IR"/>
        </w:rPr>
        <w:t>عت در س</w:t>
      </w:r>
      <w:r w:rsidR="00235F05">
        <w:rPr>
          <w:rFonts w:cs="2  Zar" w:hint="cs"/>
          <w:sz w:val="28"/>
          <w:szCs w:val="28"/>
          <w:rtl/>
          <w:lang w:bidi="fa-IR"/>
        </w:rPr>
        <w:t>ي</w:t>
      </w:r>
      <w:r w:rsidRPr="00111294">
        <w:rPr>
          <w:rFonts w:cs="2  Zar" w:hint="cs"/>
          <w:sz w:val="28"/>
          <w:szCs w:val="28"/>
          <w:rtl/>
          <w:lang w:bidi="fa-IR"/>
        </w:rPr>
        <w:t>رة نبو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مناسبات </w:t>
      </w:r>
      <w:r w:rsidR="00235F05">
        <w:rPr>
          <w:rFonts w:cs="2  Zar" w:hint="cs"/>
          <w:sz w:val="28"/>
          <w:szCs w:val="28"/>
          <w:rtl/>
          <w:lang w:bidi="fa-IR"/>
        </w:rPr>
        <w:t>ي</w:t>
      </w:r>
      <w:r w:rsidRPr="00111294">
        <w:rPr>
          <w:rFonts w:cs="2  Zar" w:hint="cs"/>
          <w:sz w:val="28"/>
          <w:szCs w:val="28"/>
          <w:rtl/>
          <w:lang w:bidi="fa-IR"/>
        </w:rPr>
        <w:t>هود و قر</w:t>
      </w:r>
      <w:r w:rsidR="00235F05">
        <w:rPr>
          <w:rFonts w:cs="2  Zar" w:hint="cs"/>
          <w:sz w:val="28"/>
          <w:szCs w:val="28"/>
          <w:rtl/>
          <w:lang w:bidi="fa-IR"/>
        </w:rPr>
        <w:t>ي</w:t>
      </w:r>
      <w:r w:rsidRPr="00111294">
        <w:rPr>
          <w:rFonts w:cs="2  Zar" w:hint="cs"/>
          <w:sz w:val="28"/>
          <w:szCs w:val="28"/>
          <w:rtl/>
          <w:lang w:bidi="fa-IR"/>
        </w:rPr>
        <w:t>ش در عصر رسول الله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مناصب علما و تأث</w:t>
      </w:r>
      <w:r w:rsidR="00235F05">
        <w:rPr>
          <w:rFonts w:cs="2  Zar" w:hint="cs"/>
          <w:sz w:val="28"/>
          <w:szCs w:val="28"/>
          <w:rtl/>
          <w:lang w:bidi="fa-IR"/>
        </w:rPr>
        <w:t>ي</w:t>
      </w:r>
      <w:r w:rsidRPr="00111294">
        <w:rPr>
          <w:rFonts w:cs="2  Zar" w:hint="cs"/>
          <w:sz w:val="28"/>
          <w:szCs w:val="28"/>
          <w:rtl/>
          <w:lang w:bidi="fa-IR"/>
        </w:rPr>
        <w:t>ر آن‌ها در گسترش ش</w:t>
      </w:r>
      <w:r w:rsidR="00235F05">
        <w:rPr>
          <w:rFonts w:cs="2  Zar" w:hint="cs"/>
          <w:sz w:val="28"/>
          <w:szCs w:val="28"/>
          <w:rtl/>
          <w:lang w:bidi="fa-IR"/>
        </w:rPr>
        <w:t>ي</w:t>
      </w:r>
      <w:r w:rsidRPr="00111294">
        <w:rPr>
          <w:rFonts w:cs="2  Zar" w:hint="cs"/>
          <w:sz w:val="28"/>
          <w:szCs w:val="28"/>
          <w:rtl/>
          <w:lang w:bidi="fa-IR"/>
        </w:rPr>
        <w:t>عه و زم</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مناظرات ائمه(ع)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مناقب اهل‌ب</w:t>
      </w:r>
      <w:r w:rsidR="00235F05">
        <w:rPr>
          <w:rFonts w:cs="2  Zar" w:hint="cs"/>
          <w:sz w:val="28"/>
          <w:szCs w:val="28"/>
          <w:rtl/>
          <w:lang w:bidi="fa-IR"/>
        </w:rPr>
        <w:t>ي</w:t>
      </w:r>
      <w:r w:rsidRPr="00111294">
        <w:rPr>
          <w:rFonts w:cs="2  Zar" w:hint="cs"/>
          <w:sz w:val="28"/>
          <w:szCs w:val="28"/>
          <w:rtl/>
          <w:lang w:bidi="fa-IR"/>
        </w:rPr>
        <w:t>ت از د</w:t>
      </w:r>
      <w:r w:rsidR="00235F05">
        <w:rPr>
          <w:rFonts w:cs="2  Zar" w:hint="cs"/>
          <w:sz w:val="28"/>
          <w:szCs w:val="28"/>
          <w:rtl/>
          <w:lang w:bidi="fa-IR"/>
        </w:rPr>
        <w:t>ي</w:t>
      </w:r>
      <w:r w:rsidRPr="00111294">
        <w:rPr>
          <w:rFonts w:cs="2  Zar" w:hint="cs"/>
          <w:sz w:val="28"/>
          <w:szCs w:val="28"/>
          <w:rtl/>
          <w:lang w:bidi="fa-IR"/>
        </w:rPr>
        <w:t>دگاه اهل سنت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مهاجرت‌ها</w:t>
      </w:r>
      <w:r w:rsidR="00235F05">
        <w:rPr>
          <w:rFonts w:cs="2  Zar" w:hint="cs"/>
          <w:sz w:val="28"/>
          <w:szCs w:val="28"/>
          <w:rtl/>
          <w:lang w:bidi="fa-IR"/>
        </w:rPr>
        <w:t>ي</w:t>
      </w:r>
      <w:r w:rsidRPr="00111294">
        <w:rPr>
          <w:rFonts w:cs="2  Zar" w:hint="cs"/>
          <w:sz w:val="28"/>
          <w:szCs w:val="28"/>
          <w:rtl/>
          <w:lang w:bidi="fa-IR"/>
        </w:rPr>
        <w:t xml:space="preserve"> قبا</w:t>
      </w:r>
      <w:r w:rsidR="00235F05">
        <w:rPr>
          <w:rFonts w:cs="2  Zar" w:hint="cs"/>
          <w:sz w:val="28"/>
          <w:szCs w:val="28"/>
          <w:rtl/>
          <w:lang w:bidi="fa-IR"/>
        </w:rPr>
        <w:t>ي</w:t>
      </w:r>
      <w:r w:rsidRPr="00111294">
        <w:rPr>
          <w:rFonts w:cs="2  Zar" w:hint="cs"/>
          <w:sz w:val="28"/>
          <w:szCs w:val="28"/>
          <w:rtl/>
          <w:lang w:bidi="fa-IR"/>
        </w:rPr>
        <w:t>ل عرب از عراق به خراسان در دوره حکومت ز</w:t>
      </w:r>
      <w:r w:rsidR="00235F05">
        <w:rPr>
          <w:rFonts w:cs="2  Zar" w:hint="cs"/>
          <w:sz w:val="28"/>
          <w:szCs w:val="28"/>
          <w:rtl/>
          <w:lang w:bidi="fa-IR"/>
        </w:rPr>
        <w:t>ي</w:t>
      </w:r>
      <w:r w:rsidRPr="00111294">
        <w:rPr>
          <w:rFonts w:cs="2  Zar" w:hint="cs"/>
          <w:sz w:val="28"/>
          <w:szCs w:val="28"/>
          <w:rtl/>
          <w:lang w:bidi="fa-IR"/>
        </w:rPr>
        <w:t>اد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مهدو</w:t>
      </w:r>
      <w:r w:rsidR="00235F05">
        <w:rPr>
          <w:rFonts w:cs="2  Zar" w:hint="cs"/>
          <w:sz w:val="28"/>
          <w:szCs w:val="28"/>
          <w:rtl/>
          <w:lang w:bidi="fa-IR"/>
        </w:rPr>
        <w:t>ي</w:t>
      </w:r>
      <w:r w:rsidRPr="00111294">
        <w:rPr>
          <w:rFonts w:cs="2  Zar" w:hint="cs"/>
          <w:sz w:val="28"/>
          <w:szCs w:val="28"/>
          <w:rtl/>
          <w:lang w:bidi="fa-IR"/>
        </w:rPr>
        <w:t>ت وجه تما</w:t>
      </w:r>
      <w:r w:rsidR="00235F05">
        <w:rPr>
          <w:rFonts w:cs="2  Zar" w:hint="cs"/>
          <w:sz w:val="28"/>
          <w:szCs w:val="28"/>
          <w:rtl/>
          <w:lang w:bidi="fa-IR"/>
        </w:rPr>
        <w:t>ي</w:t>
      </w:r>
      <w:r w:rsidRPr="00111294">
        <w:rPr>
          <w:rFonts w:cs="2  Zar" w:hint="cs"/>
          <w:sz w:val="28"/>
          <w:szCs w:val="28"/>
          <w:rtl/>
          <w:lang w:bidi="fa-IR"/>
        </w:rPr>
        <w:t>ز ق</w:t>
      </w:r>
      <w:r w:rsidR="00235F05">
        <w:rPr>
          <w:rFonts w:cs="2  Zar" w:hint="cs"/>
          <w:sz w:val="28"/>
          <w:szCs w:val="28"/>
          <w:rtl/>
          <w:lang w:bidi="fa-IR"/>
        </w:rPr>
        <w:t>ي</w:t>
      </w:r>
      <w:r w:rsidRPr="00111294">
        <w:rPr>
          <w:rFonts w:cs="2  Zar" w:hint="cs"/>
          <w:sz w:val="28"/>
          <w:szCs w:val="28"/>
          <w:rtl/>
          <w:lang w:bidi="fa-IR"/>
        </w:rPr>
        <w:t>ام سربداران با د</w:t>
      </w:r>
      <w:r w:rsidR="00235F05">
        <w:rPr>
          <w:rFonts w:cs="2  Zar" w:hint="cs"/>
          <w:sz w:val="28"/>
          <w:szCs w:val="28"/>
          <w:rtl/>
          <w:lang w:bidi="fa-IR"/>
        </w:rPr>
        <w:t>ي</w:t>
      </w:r>
      <w:r w:rsidRPr="00111294">
        <w:rPr>
          <w:rFonts w:cs="2  Zar" w:hint="cs"/>
          <w:sz w:val="28"/>
          <w:szCs w:val="28"/>
          <w:rtl/>
          <w:lang w:bidi="fa-IR"/>
        </w:rPr>
        <w:t>گر ق</w:t>
      </w:r>
      <w:r w:rsidR="00235F05">
        <w:rPr>
          <w:rFonts w:cs="2  Zar" w:hint="cs"/>
          <w:sz w:val="28"/>
          <w:szCs w:val="28"/>
          <w:rtl/>
          <w:lang w:bidi="fa-IR"/>
        </w:rPr>
        <w:t>ي</w:t>
      </w:r>
      <w:r w:rsidRPr="00111294">
        <w:rPr>
          <w:rFonts w:cs="2  Zar" w:hint="cs"/>
          <w:sz w:val="28"/>
          <w:szCs w:val="28"/>
          <w:rtl/>
          <w:lang w:bidi="fa-IR"/>
        </w:rPr>
        <w:t>ام‌ها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مهم‌تر</w:t>
      </w:r>
      <w:r w:rsidR="00235F05">
        <w:rPr>
          <w:rFonts w:cs="2  Zar" w:hint="cs"/>
          <w:sz w:val="28"/>
          <w:szCs w:val="28"/>
          <w:rtl/>
          <w:lang w:bidi="fa-IR"/>
        </w:rPr>
        <w:t>ي</w:t>
      </w:r>
      <w:r w:rsidRPr="00111294">
        <w:rPr>
          <w:rFonts w:cs="2  Zar" w:hint="cs"/>
          <w:sz w:val="28"/>
          <w:szCs w:val="28"/>
          <w:rtl/>
          <w:lang w:bidi="fa-IR"/>
        </w:rPr>
        <w:t>ن حوزه‌ها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ه جهان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موانع و مشکلات تار</w:t>
      </w:r>
      <w:r w:rsidR="00235F05">
        <w:rPr>
          <w:rFonts w:cs="2  Zar" w:hint="cs"/>
          <w:sz w:val="28"/>
          <w:szCs w:val="28"/>
          <w:rtl/>
          <w:lang w:bidi="fa-IR"/>
        </w:rPr>
        <w:t>ي</w:t>
      </w:r>
      <w:r w:rsidRPr="00111294">
        <w:rPr>
          <w:rFonts w:cs="2  Zar" w:hint="cs"/>
          <w:sz w:val="28"/>
          <w:szCs w:val="28"/>
          <w:rtl/>
          <w:lang w:bidi="fa-IR"/>
        </w:rPr>
        <w:t>خ‌نگار</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موج جد</w:t>
      </w:r>
      <w:r w:rsidR="00235F05">
        <w:rPr>
          <w:rFonts w:cs="2  Zar" w:hint="cs"/>
          <w:sz w:val="28"/>
          <w:szCs w:val="28"/>
          <w:rtl/>
          <w:lang w:bidi="fa-IR"/>
        </w:rPr>
        <w:t>ي</w:t>
      </w:r>
      <w:r w:rsidRPr="00111294">
        <w:rPr>
          <w:rFonts w:cs="2  Zar" w:hint="cs"/>
          <w:sz w:val="28"/>
          <w:szCs w:val="28"/>
          <w:rtl/>
          <w:lang w:bidi="fa-IR"/>
        </w:rPr>
        <w:t>د اسلام‌گرا</w:t>
      </w:r>
      <w:r w:rsidR="00235F05">
        <w:rPr>
          <w:rFonts w:cs="2  Zar" w:hint="cs"/>
          <w:sz w:val="28"/>
          <w:szCs w:val="28"/>
          <w:rtl/>
          <w:lang w:bidi="fa-IR"/>
        </w:rPr>
        <w:t>يي</w:t>
      </w:r>
      <w:r w:rsidRPr="00111294">
        <w:rPr>
          <w:rFonts w:cs="2  Zar" w:hint="cs"/>
          <w:sz w:val="28"/>
          <w:szCs w:val="28"/>
          <w:rtl/>
          <w:lang w:bidi="fa-IR"/>
        </w:rPr>
        <w:t>، غرب و ن</w:t>
      </w:r>
      <w:r w:rsidR="00235F05">
        <w:rPr>
          <w:rFonts w:cs="2  Zar" w:hint="cs"/>
          <w:sz w:val="28"/>
          <w:szCs w:val="28"/>
          <w:rtl/>
          <w:lang w:bidi="fa-IR"/>
        </w:rPr>
        <w:t>ي</w:t>
      </w:r>
      <w:r w:rsidRPr="00111294">
        <w:rPr>
          <w:rFonts w:cs="2  Zar" w:hint="cs"/>
          <w:sz w:val="28"/>
          <w:szCs w:val="28"/>
          <w:rtl/>
          <w:lang w:bidi="fa-IR"/>
        </w:rPr>
        <w:t>از به تطب</w:t>
      </w:r>
      <w:r w:rsidR="00235F05">
        <w:rPr>
          <w:rFonts w:cs="2  Zar" w:hint="cs"/>
          <w:sz w:val="28"/>
          <w:szCs w:val="28"/>
          <w:rtl/>
          <w:lang w:bidi="fa-IR"/>
        </w:rPr>
        <w:t>ي</w:t>
      </w:r>
      <w:r w:rsidRPr="00111294">
        <w:rPr>
          <w:rFonts w:cs="2  Zar" w:hint="cs"/>
          <w:sz w:val="28"/>
          <w:szCs w:val="28"/>
          <w:rtl/>
          <w:lang w:bidi="fa-IR"/>
        </w:rPr>
        <w:t>ق درباره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مورخان صدر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موسي(ع) در قرآن و روايات و تورات</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موس</w:t>
      </w:r>
      <w:r w:rsidR="00235F05">
        <w:rPr>
          <w:rFonts w:cs="2  Zar" w:hint="cs"/>
          <w:sz w:val="28"/>
          <w:szCs w:val="28"/>
          <w:rtl/>
          <w:lang w:bidi="fa-IR"/>
        </w:rPr>
        <w:t>ي</w:t>
      </w:r>
      <w:r w:rsidRPr="00111294">
        <w:rPr>
          <w:rFonts w:cs="2  Zar" w:hint="cs"/>
          <w:sz w:val="28"/>
          <w:szCs w:val="28"/>
          <w:rtl/>
          <w:lang w:bidi="fa-IR"/>
        </w:rPr>
        <w:t xml:space="preserve"> بن نص</w:t>
      </w:r>
      <w:r w:rsidR="00235F05">
        <w:rPr>
          <w:rFonts w:cs="2  Zar" w:hint="cs"/>
          <w:sz w:val="28"/>
          <w:szCs w:val="28"/>
          <w:rtl/>
          <w:lang w:bidi="fa-IR"/>
        </w:rPr>
        <w:t>ي</w:t>
      </w:r>
      <w:r w:rsidRPr="00111294">
        <w:rPr>
          <w:rFonts w:cs="2  Zar" w:hint="cs"/>
          <w:sz w:val="28"/>
          <w:szCs w:val="28"/>
          <w:rtl/>
          <w:lang w:bidi="fa-IR"/>
        </w:rPr>
        <w:t>ر و نقش او در گسترش قلمرو اسلام و فرهنگ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موقع</w:t>
      </w:r>
      <w:r w:rsidR="00235F05">
        <w:rPr>
          <w:rFonts w:cs="2  Zar" w:hint="cs"/>
          <w:sz w:val="28"/>
          <w:szCs w:val="28"/>
          <w:rtl/>
          <w:lang w:bidi="fa-IR"/>
        </w:rPr>
        <w:t>ي</w:t>
      </w:r>
      <w:r w:rsidRPr="00111294">
        <w:rPr>
          <w:rFonts w:cs="2  Zar" w:hint="cs"/>
          <w:sz w:val="28"/>
          <w:szCs w:val="28"/>
          <w:rtl/>
          <w:lang w:bidi="fa-IR"/>
        </w:rPr>
        <w:t>ت اقتصاد</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نه در دوره جاهل</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موقع</w:t>
      </w:r>
      <w:r w:rsidR="00235F05">
        <w:rPr>
          <w:rFonts w:cs="2  Zar" w:hint="cs"/>
          <w:sz w:val="28"/>
          <w:szCs w:val="28"/>
          <w:rtl/>
          <w:lang w:bidi="fa-IR"/>
        </w:rPr>
        <w:t>ي</w:t>
      </w:r>
      <w:r w:rsidRPr="00111294">
        <w:rPr>
          <w:rFonts w:cs="2  Zar" w:hint="cs"/>
          <w:sz w:val="28"/>
          <w:szCs w:val="28"/>
          <w:rtl/>
          <w:lang w:bidi="fa-IR"/>
        </w:rPr>
        <w:t>ت تجار</w:t>
      </w:r>
      <w:r w:rsidR="00235F05">
        <w:rPr>
          <w:rFonts w:cs="2  Zar" w:hint="cs"/>
          <w:sz w:val="28"/>
          <w:szCs w:val="28"/>
          <w:rtl/>
          <w:lang w:bidi="fa-IR"/>
        </w:rPr>
        <w:t>ي</w:t>
      </w:r>
      <w:r w:rsidRPr="00111294">
        <w:rPr>
          <w:rFonts w:cs="2  Zar" w:hint="cs"/>
          <w:sz w:val="28"/>
          <w:szCs w:val="28"/>
          <w:rtl/>
          <w:lang w:bidi="fa-IR"/>
        </w:rPr>
        <w:t xml:space="preserve"> افر</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ه و مغرب و نقش آن در تأس</w:t>
      </w:r>
      <w:r w:rsidR="00235F05">
        <w:rPr>
          <w:rFonts w:cs="2  Zar" w:hint="cs"/>
          <w:sz w:val="28"/>
          <w:szCs w:val="28"/>
          <w:rtl/>
          <w:lang w:bidi="fa-IR"/>
        </w:rPr>
        <w:t>ي</w:t>
      </w:r>
      <w:r w:rsidRPr="00111294">
        <w:rPr>
          <w:rFonts w:cs="2  Zar" w:hint="cs"/>
          <w:sz w:val="28"/>
          <w:szCs w:val="28"/>
          <w:rtl/>
          <w:lang w:bidi="fa-IR"/>
        </w:rPr>
        <w:t>س خلافت فاطم</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موقع</w:t>
      </w:r>
      <w:r w:rsidR="00235F05">
        <w:rPr>
          <w:rFonts w:ascii="Tahoma" w:hAnsi="Tahoma" w:cs="2  Zar"/>
          <w:sz w:val="28"/>
          <w:szCs w:val="28"/>
          <w:rtl/>
        </w:rPr>
        <w:t>ي</w:t>
      </w:r>
      <w:r w:rsidRPr="00111294">
        <w:rPr>
          <w:rFonts w:ascii="Tahoma" w:hAnsi="Tahoma" w:cs="2  Zar"/>
          <w:sz w:val="28"/>
          <w:szCs w:val="28"/>
          <w:rtl/>
        </w:rPr>
        <w:t>ت علم</w:t>
      </w:r>
      <w:r w:rsidR="00235F05">
        <w:rPr>
          <w:rFonts w:ascii="Tahoma" w:hAnsi="Tahoma" w:cs="2  Zar"/>
          <w:sz w:val="28"/>
          <w:szCs w:val="28"/>
          <w:rtl/>
        </w:rPr>
        <w:t>ي</w:t>
      </w:r>
      <w:r w:rsidRPr="00111294">
        <w:rPr>
          <w:rFonts w:ascii="Tahoma" w:hAnsi="Tahoma" w:cs="2  Zar"/>
          <w:sz w:val="28"/>
          <w:szCs w:val="28"/>
          <w:rtl/>
        </w:rPr>
        <w:t xml:space="preserve"> و مبارزات</w:t>
      </w:r>
      <w:r w:rsidR="00235F05">
        <w:rPr>
          <w:rFonts w:ascii="Tahoma" w:hAnsi="Tahoma" w:cs="2  Zar"/>
          <w:sz w:val="28"/>
          <w:szCs w:val="28"/>
          <w:rtl/>
        </w:rPr>
        <w:t>ي</w:t>
      </w:r>
      <w:r w:rsidRPr="00111294">
        <w:rPr>
          <w:rFonts w:ascii="Tahoma" w:hAnsi="Tahoma" w:cs="2  Zar"/>
          <w:sz w:val="28"/>
          <w:szCs w:val="28"/>
          <w:rtl/>
        </w:rPr>
        <w:t xml:space="preserve"> سک</w:t>
      </w:r>
      <w:r w:rsidR="00235F05">
        <w:rPr>
          <w:rFonts w:ascii="Tahoma" w:hAnsi="Tahoma" w:cs="2  Zar"/>
          <w:sz w:val="28"/>
          <w:szCs w:val="28"/>
          <w:rtl/>
        </w:rPr>
        <w:t>ي</w:t>
      </w:r>
      <w:r w:rsidRPr="00111294">
        <w:rPr>
          <w:rFonts w:ascii="Tahoma" w:hAnsi="Tahoma" w:cs="2  Zar"/>
          <w:sz w:val="28"/>
          <w:szCs w:val="28"/>
          <w:rtl/>
        </w:rPr>
        <w:t>نه دختر امام حس</w:t>
      </w:r>
      <w:r w:rsidR="00235F05">
        <w:rPr>
          <w:rFonts w:ascii="Tahoma" w:hAnsi="Tahoma" w:cs="2  Zar"/>
          <w:sz w:val="28"/>
          <w:szCs w:val="28"/>
          <w:rtl/>
        </w:rPr>
        <w:t>ي</w:t>
      </w:r>
      <w:r w:rsidRPr="00111294">
        <w:rPr>
          <w:rFonts w:ascii="Tahoma" w:hAnsi="Tahoma" w:cs="2  Zar"/>
          <w:sz w:val="28"/>
          <w:szCs w:val="28"/>
          <w:rtl/>
        </w:rPr>
        <w:t xml:space="preserve">ن (ع)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م</w:t>
      </w:r>
      <w:r w:rsidR="00235F05">
        <w:rPr>
          <w:rFonts w:cs="2  Zar" w:hint="cs"/>
          <w:sz w:val="28"/>
          <w:szCs w:val="28"/>
          <w:rtl/>
          <w:lang w:bidi="fa-IR"/>
        </w:rPr>
        <w:t>ي</w:t>
      </w:r>
      <w:r w:rsidRPr="00111294">
        <w:rPr>
          <w:rFonts w:cs="2  Zar" w:hint="cs"/>
          <w:sz w:val="28"/>
          <w:szCs w:val="28"/>
          <w:rtl/>
          <w:lang w:bidi="fa-IR"/>
        </w:rPr>
        <w:t>رزا</w:t>
      </w:r>
      <w:r w:rsidR="00235F05">
        <w:rPr>
          <w:rFonts w:cs="2  Zar" w:hint="cs"/>
          <w:sz w:val="28"/>
          <w:szCs w:val="28"/>
          <w:rtl/>
          <w:lang w:bidi="fa-IR"/>
        </w:rPr>
        <w:t>ي</w:t>
      </w:r>
      <w:r w:rsidRPr="00111294">
        <w:rPr>
          <w:rFonts w:cs="2  Zar" w:hint="cs"/>
          <w:sz w:val="28"/>
          <w:szCs w:val="28"/>
          <w:rtl/>
          <w:lang w:bidi="fa-IR"/>
        </w:rPr>
        <w:t xml:space="preserve"> قم</w:t>
      </w:r>
      <w:r w:rsidR="00235F05">
        <w:rPr>
          <w:rFonts w:cs="2  Zar" w:hint="cs"/>
          <w:sz w:val="28"/>
          <w:szCs w:val="28"/>
          <w:rtl/>
          <w:lang w:bidi="fa-IR"/>
        </w:rPr>
        <w:t>ي</w:t>
      </w:r>
      <w:r w:rsidRPr="00111294">
        <w:rPr>
          <w:rFonts w:cs="2  Zar" w:hint="cs"/>
          <w:sz w:val="28"/>
          <w:szCs w:val="28"/>
          <w:rtl/>
          <w:lang w:bidi="fa-IR"/>
        </w:rPr>
        <w:t xml:space="preserve"> و شاهان قاجار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ناس</w:t>
      </w:r>
      <w:r w:rsidR="00235F05">
        <w:rPr>
          <w:rFonts w:cs="2  Zar" w:hint="cs"/>
          <w:sz w:val="28"/>
          <w:szCs w:val="28"/>
          <w:rtl/>
          <w:lang w:bidi="fa-IR"/>
        </w:rPr>
        <w:t>ي</w:t>
      </w:r>
      <w:r w:rsidRPr="00111294">
        <w:rPr>
          <w:rFonts w:cs="2  Zar" w:hint="cs"/>
          <w:sz w:val="28"/>
          <w:szCs w:val="28"/>
          <w:rtl/>
          <w:lang w:bidi="fa-IR"/>
        </w:rPr>
        <w:t>ونال</w:t>
      </w:r>
      <w:r w:rsidR="00235F05">
        <w:rPr>
          <w:rFonts w:cs="2  Zar" w:hint="cs"/>
          <w:sz w:val="28"/>
          <w:szCs w:val="28"/>
          <w:rtl/>
          <w:lang w:bidi="fa-IR"/>
        </w:rPr>
        <w:t>ي</w:t>
      </w:r>
      <w:r w:rsidRPr="00111294">
        <w:rPr>
          <w:rFonts w:cs="2  Zar" w:hint="cs"/>
          <w:sz w:val="28"/>
          <w:szCs w:val="28"/>
          <w:rtl/>
          <w:lang w:bidi="fa-IR"/>
        </w:rPr>
        <w:t>سم و مل</w:t>
      </w:r>
      <w:r w:rsidR="00235F05">
        <w:rPr>
          <w:rFonts w:cs="2  Zar" w:hint="cs"/>
          <w:sz w:val="28"/>
          <w:szCs w:val="28"/>
          <w:rtl/>
          <w:lang w:bidi="fa-IR"/>
        </w:rPr>
        <w:t>ي</w:t>
      </w:r>
      <w:r w:rsidRPr="00111294">
        <w:rPr>
          <w:rFonts w:cs="2  Zar" w:hint="cs"/>
          <w:sz w:val="28"/>
          <w:szCs w:val="28"/>
          <w:rtl/>
          <w:lang w:bidi="fa-IR"/>
        </w:rPr>
        <w:t>‌گرا</w:t>
      </w:r>
      <w:r w:rsidR="00235F05">
        <w:rPr>
          <w:rFonts w:cs="2  Zar" w:hint="cs"/>
          <w:sz w:val="28"/>
          <w:szCs w:val="28"/>
          <w:rtl/>
          <w:lang w:bidi="fa-IR"/>
        </w:rPr>
        <w:t>يي</w:t>
      </w:r>
      <w:r w:rsidRPr="00111294">
        <w:rPr>
          <w:rFonts w:cs="2  Zar" w:hint="cs"/>
          <w:sz w:val="28"/>
          <w:szCs w:val="28"/>
          <w:rtl/>
          <w:lang w:bidi="fa-IR"/>
        </w:rPr>
        <w:t xml:space="preserve">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نامه‌ها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اسلام در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نبرد غزه‌؛ مقاومت ب</w:t>
      </w:r>
      <w:r w:rsidR="00235F05">
        <w:rPr>
          <w:rFonts w:cs="2  Zar" w:hint="cs"/>
          <w:sz w:val="28"/>
          <w:szCs w:val="28"/>
          <w:rtl/>
          <w:lang w:bidi="fa-IR"/>
        </w:rPr>
        <w:t>ي</w:t>
      </w:r>
      <w:r w:rsidRPr="00111294">
        <w:rPr>
          <w:rFonts w:cs="2  Zar" w:hint="cs"/>
          <w:sz w:val="28"/>
          <w:szCs w:val="28"/>
          <w:rtl/>
          <w:lang w:bidi="fa-IR"/>
        </w:rPr>
        <w:t>‌سابقه در تار</w:t>
      </w:r>
      <w:r w:rsidR="00235F05">
        <w:rPr>
          <w:rFonts w:cs="2  Zar" w:hint="cs"/>
          <w:sz w:val="28"/>
          <w:szCs w:val="28"/>
          <w:rtl/>
          <w:lang w:bidi="fa-IR"/>
        </w:rPr>
        <w:t>ي</w:t>
      </w:r>
      <w:r w:rsidRPr="00111294">
        <w:rPr>
          <w:rFonts w:cs="2  Zar" w:hint="cs"/>
          <w:sz w:val="28"/>
          <w:szCs w:val="28"/>
          <w:rtl/>
          <w:lang w:bidi="fa-IR"/>
        </w:rPr>
        <w:t>خ فلسط</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نحوه پوشش و حضور اجتماع</w:t>
      </w:r>
      <w:r w:rsidR="00235F05">
        <w:rPr>
          <w:rFonts w:ascii="Tahoma" w:hAnsi="Tahoma" w:cs="2  Zar"/>
          <w:sz w:val="28"/>
          <w:szCs w:val="28"/>
          <w:rtl/>
        </w:rPr>
        <w:t>ي</w:t>
      </w:r>
      <w:r w:rsidRPr="00111294">
        <w:rPr>
          <w:rFonts w:ascii="Tahoma" w:hAnsi="Tahoma" w:cs="2  Zar"/>
          <w:sz w:val="28"/>
          <w:szCs w:val="28"/>
          <w:rtl/>
        </w:rPr>
        <w:t xml:space="preserve"> زنان در صدر اسلام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نخبگان از منظر نهج‌البلاغه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نخست</w:t>
      </w:r>
      <w:r w:rsidR="00235F05">
        <w:rPr>
          <w:rFonts w:cs="2  Zar" w:hint="cs"/>
          <w:sz w:val="28"/>
          <w:szCs w:val="28"/>
          <w:rtl/>
          <w:lang w:bidi="fa-IR"/>
        </w:rPr>
        <w:t>ي</w:t>
      </w:r>
      <w:r w:rsidRPr="00111294">
        <w:rPr>
          <w:rFonts w:cs="2  Zar" w:hint="cs"/>
          <w:sz w:val="28"/>
          <w:szCs w:val="28"/>
          <w:rtl/>
          <w:lang w:bidi="fa-IR"/>
        </w:rPr>
        <w:t>ن سوگوار</w:t>
      </w:r>
      <w:r w:rsidR="00235F05">
        <w:rPr>
          <w:rFonts w:cs="2  Zar" w:hint="cs"/>
          <w:sz w:val="28"/>
          <w:szCs w:val="28"/>
          <w:rtl/>
          <w:lang w:bidi="fa-IR"/>
        </w:rPr>
        <w:t>ي</w:t>
      </w:r>
      <w:r w:rsidRPr="00111294">
        <w:rPr>
          <w:rFonts w:cs="2  Zar" w:hint="cs"/>
          <w:sz w:val="28"/>
          <w:szCs w:val="28"/>
          <w:rtl/>
          <w:lang w:bidi="fa-IR"/>
        </w:rPr>
        <w:t>‌ها پس از عاشورا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نخست</w:t>
      </w:r>
      <w:r w:rsidR="00235F05">
        <w:rPr>
          <w:rFonts w:cs="2  Zar" w:hint="cs"/>
          <w:sz w:val="28"/>
          <w:szCs w:val="28"/>
          <w:rtl/>
          <w:lang w:bidi="fa-IR"/>
        </w:rPr>
        <w:t>ي</w:t>
      </w:r>
      <w:r w:rsidRPr="00111294">
        <w:rPr>
          <w:rFonts w:cs="2  Zar" w:hint="cs"/>
          <w:sz w:val="28"/>
          <w:szCs w:val="28"/>
          <w:rtl/>
          <w:lang w:bidi="fa-IR"/>
        </w:rPr>
        <w:t>ن محاکم تفت</w:t>
      </w:r>
      <w:r w:rsidR="00235F05">
        <w:rPr>
          <w:rFonts w:cs="2  Zar" w:hint="cs"/>
          <w:sz w:val="28"/>
          <w:szCs w:val="28"/>
          <w:rtl/>
          <w:lang w:bidi="fa-IR"/>
        </w:rPr>
        <w:t>ي</w:t>
      </w:r>
      <w:r w:rsidRPr="00111294">
        <w:rPr>
          <w:rFonts w:cs="2  Zar" w:hint="cs"/>
          <w:sz w:val="28"/>
          <w:szCs w:val="28"/>
          <w:rtl/>
          <w:lang w:bidi="fa-IR"/>
        </w:rPr>
        <w:t>ش عقا</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نسبت د</w:t>
      </w:r>
      <w:r w:rsidR="00235F05">
        <w:rPr>
          <w:rFonts w:cs="2  Zar" w:hint="cs"/>
          <w:sz w:val="28"/>
          <w:szCs w:val="28"/>
          <w:rtl/>
          <w:lang w:bidi="fa-IR"/>
        </w:rPr>
        <w:t>ي</w:t>
      </w:r>
      <w:r w:rsidRPr="00111294">
        <w:rPr>
          <w:rFonts w:cs="2  Zar" w:hint="cs"/>
          <w:sz w:val="28"/>
          <w:szCs w:val="28"/>
          <w:rtl/>
          <w:lang w:bidi="fa-IR"/>
        </w:rPr>
        <w:t>ن و س</w:t>
      </w:r>
      <w:r w:rsidR="00235F05">
        <w:rPr>
          <w:rFonts w:cs="2  Zar" w:hint="cs"/>
          <w:sz w:val="28"/>
          <w:szCs w:val="28"/>
          <w:rtl/>
          <w:lang w:bidi="fa-IR"/>
        </w:rPr>
        <w:t>ي</w:t>
      </w:r>
      <w:r w:rsidRPr="00111294">
        <w:rPr>
          <w:rFonts w:cs="2  Zar" w:hint="cs"/>
          <w:sz w:val="28"/>
          <w:szCs w:val="28"/>
          <w:rtl/>
          <w:lang w:bidi="fa-IR"/>
        </w:rPr>
        <w:t>است در حکومت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نسب‌شناس</w:t>
      </w:r>
      <w:r w:rsidR="00235F05">
        <w:rPr>
          <w:rFonts w:cs="2  Zar" w:hint="cs"/>
          <w:sz w:val="28"/>
          <w:szCs w:val="28"/>
          <w:rtl/>
          <w:lang w:bidi="fa-IR"/>
        </w:rPr>
        <w:t>ي</w:t>
      </w:r>
      <w:r w:rsidRPr="00111294">
        <w:rPr>
          <w:rFonts w:cs="2  Zar" w:hint="cs"/>
          <w:sz w:val="28"/>
          <w:szCs w:val="28"/>
          <w:rtl/>
          <w:lang w:bidi="fa-IR"/>
        </w:rPr>
        <w:t xml:space="preserve"> در دوره‌</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نظام ادار</w:t>
      </w:r>
      <w:r w:rsidR="00235F05">
        <w:rPr>
          <w:rFonts w:cs="2  Zar" w:hint="cs"/>
          <w:sz w:val="28"/>
          <w:szCs w:val="28"/>
          <w:rtl/>
          <w:lang w:bidi="fa-IR"/>
        </w:rPr>
        <w:t>ي</w:t>
      </w:r>
      <w:r w:rsidRPr="00111294">
        <w:rPr>
          <w:rFonts w:cs="2  Zar" w:hint="cs"/>
          <w:sz w:val="28"/>
          <w:szCs w:val="28"/>
          <w:rtl/>
          <w:lang w:bidi="fa-IR"/>
        </w:rPr>
        <w:t xml:space="preserve"> مسلمانان در صدر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نظام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 در اند</w:t>
      </w:r>
      <w:r w:rsidR="00235F05">
        <w:rPr>
          <w:rFonts w:cs="2  Zar" w:hint="cs"/>
          <w:sz w:val="28"/>
          <w:szCs w:val="28"/>
          <w:rtl/>
          <w:lang w:bidi="fa-IR"/>
        </w:rPr>
        <w:t>ي</w:t>
      </w:r>
      <w:r w:rsidRPr="00111294">
        <w:rPr>
          <w:rFonts w:cs="2  Zar" w:hint="cs"/>
          <w:sz w:val="28"/>
          <w:szCs w:val="28"/>
          <w:rtl/>
          <w:lang w:bidi="fa-IR"/>
        </w:rPr>
        <w:t>شه ش</w:t>
      </w:r>
      <w:r w:rsidR="00235F05">
        <w:rPr>
          <w:rFonts w:cs="2  Zar" w:hint="cs"/>
          <w:sz w:val="28"/>
          <w:szCs w:val="28"/>
          <w:rtl/>
          <w:lang w:bidi="fa-IR"/>
        </w:rPr>
        <w:t>ي</w:t>
      </w:r>
      <w:r w:rsidRPr="00111294">
        <w:rPr>
          <w:rFonts w:cs="2  Zar" w:hint="cs"/>
          <w:sz w:val="28"/>
          <w:szCs w:val="28"/>
          <w:rtl/>
          <w:lang w:bidi="fa-IR"/>
        </w:rPr>
        <w:t>خ مف</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نظام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تشک</w:t>
      </w:r>
      <w:r w:rsidR="00235F05">
        <w:rPr>
          <w:rFonts w:cs="2  Zar" w:hint="cs"/>
          <w:sz w:val="28"/>
          <w:szCs w:val="28"/>
          <w:rtl/>
          <w:lang w:bidi="fa-IR"/>
        </w:rPr>
        <w:t>ي</w:t>
      </w:r>
      <w:r w:rsidRPr="00111294">
        <w:rPr>
          <w:rFonts w:cs="2  Zar" w:hint="cs"/>
          <w:sz w:val="28"/>
          <w:szCs w:val="28"/>
          <w:rtl/>
          <w:lang w:bidi="fa-IR"/>
        </w:rPr>
        <w:t>لات و سازمان‌ها</w:t>
      </w:r>
      <w:r w:rsidR="00235F05">
        <w:rPr>
          <w:rFonts w:cs="2  Zar" w:hint="cs"/>
          <w:sz w:val="28"/>
          <w:szCs w:val="28"/>
          <w:rtl/>
          <w:lang w:bidi="fa-IR"/>
        </w:rPr>
        <w:t>ي</w:t>
      </w:r>
      <w:r w:rsidRPr="00111294">
        <w:rPr>
          <w:rFonts w:cs="2  Zar" w:hint="cs"/>
          <w:sz w:val="28"/>
          <w:szCs w:val="28"/>
          <w:rtl/>
          <w:lang w:bidi="fa-IR"/>
        </w:rPr>
        <w:t xml:space="preserve"> حکومت</w:t>
      </w:r>
      <w:r w:rsidR="00235F05">
        <w:rPr>
          <w:rFonts w:cs="2  Zar" w:hint="cs"/>
          <w:sz w:val="28"/>
          <w:szCs w:val="28"/>
          <w:rtl/>
          <w:lang w:bidi="fa-IR"/>
        </w:rPr>
        <w:t>ي</w:t>
      </w:r>
      <w:r w:rsidRPr="00111294">
        <w:rPr>
          <w:rFonts w:cs="2  Zar" w:hint="cs"/>
          <w:sz w:val="28"/>
          <w:szCs w:val="28"/>
          <w:rtl/>
          <w:lang w:bidi="fa-IR"/>
        </w:rPr>
        <w:t xml:space="preserve"> طولون</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نظام شورا</w:t>
      </w:r>
      <w:r w:rsidR="00235F05">
        <w:rPr>
          <w:rFonts w:cs="2  Zar" w:hint="cs"/>
          <w:sz w:val="28"/>
          <w:szCs w:val="28"/>
          <w:rtl/>
          <w:lang w:bidi="fa-IR"/>
        </w:rPr>
        <w:t>يي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آ</w:t>
      </w:r>
      <w:r w:rsidR="00235F05">
        <w:rPr>
          <w:rFonts w:cs="2  Zar" w:hint="cs"/>
          <w:sz w:val="28"/>
          <w:szCs w:val="28"/>
          <w:rtl/>
          <w:lang w:bidi="fa-IR"/>
        </w:rPr>
        <w:t>ي</w:t>
      </w:r>
      <w:r w:rsidRPr="00111294">
        <w:rPr>
          <w:rFonts w:cs="2  Zar" w:hint="cs"/>
          <w:sz w:val="28"/>
          <w:szCs w:val="28"/>
          <w:rtl/>
          <w:lang w:bidi="fa-IR"/>
        </w:rPr>
        <w:t>ت الله طالقان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نظام قضا</w:t>
      </w:r>
      <w:r w:rsidR="00235F05">
        <w:rPr>
          <w:rFonts w:cs="2  Zar" w:hint="cs"/>
          <w:sz w:val="28"/>
          <w:szCs w:val="28"/>
          <w:rtl/>
          <w:lang w:bidi="fa-IR"/>
        </w:rPr>
        <w:t>يي</w:t>
      </w:r>
      <w:r w:rsidRPr="00111294">
        <w:rPr>
          <w:rFonts w:cs="2  Zar" w:hint="cs"/>
          <w:sz w:val="28"/>
          <w:szCs w:val="28"/>
          <w:rtl/>
          <w:lang w:bidi="fa-IR"/>
        </w:rPr>
        <w:t xml:space="preserve"> در عصر صفو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نظام مال</w:t>
      </w:r>
      <w:r w:rsidR="00235F05">
        <w:rPr>
          <w:rFonts w:cs="2  Zar" w:hint="cs"/>
          <w:sz w:val="28"/>
          <w:szCs w:val="28"/>
          <w:rtl/>
          <w:lang w:bidi="fa-IR"/>
        </w:rPr>
        <w:t>ي</w:t>
      </w:r>
      <w:r w:rsidRPr="00111294">
        <w:rPr>
          <w:rFonts w:cs="2  Zar" w:hint="cs"/>
          <w:sz w:val="28"/>
          <w:szCs w:val="28"/>
          <w:rtl/>
          <w:lang w:bidi="fa-IR"/>
        </w:rPr>
        <w:t>ات</w:t>
      </w:r>
      <w:r w:rsidR="00235F05">
        <w:rPr>
          <w:rFonts w:cs="2  Zar" w:hint="cs"/>
          <w:sz w:val="28"/>
          <w:szCs w:val="28"/>
          <w:rtl/>
          <w:lang w:bidi="fa-IR"/>
        </w:rPr>
        <w:t>ي</w:t>
      </w:r>
      <w:r w:rsidRPr="00111294">
        <w:rPr>
          <w:rFonts w:cs="2  Zar" w:hint="cs"/>
          <w:sz w:val="28"/>
          <w:szCs w:val="28"/>
          <w:rtl/>
          <w:lang w:bidi="fa-IR"/>
        </w:rPr>
        <w:t xml:space="preserve"> خراسان در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نظام همه‌پرس</w:t>
      </w:r>
      <w:r w:rsidR="00235F05">
        <w:rPr>
          <w:rFonts w:cs="2  Zar" w:hint="cs"/>
          <w:sz w:val="28"/>
          <w:szCs w:val="28"/>
          <w:rtl/>
          <w:lang w:bidi="fa-IR"/>
        </w:rPr>
        <w:t>ي</w:t>
      </w:r>
      <w:r w:rsidRPr="00111294">
        <w:rPr>
          <w:rFonts w:cs="2  Zar" w:hint="cs"/>
          <w:sz w:val="28"/>
          <w:szCs w:val="28"/>
          <w:rtl/>
          <w:lang w:bidi="fa-IR"/>
        </w:rPr>
        <w:t xml:space="preserve">‌ها در اسلام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نظر</w:t>
      </w:r>
      <w:r w:rsidR="00235F05">
        <w:rPr>
          <w:rFonts w:cs="2  Zar" w:hint="cs"/>
          <w:sz w:val="28"/>
          <w:szCs w:val="28"/>
          <w:rtl/>
          <w:lang w:bidi="fa-IR"/>
        </w:rPr>
        <w:t>ي</w:t>
      </w:r>
      <w:r w:rsidRPr="00111294">
        <w:rPr>
          <w:rFonts w:cs="2  Zar" w:hint="cs"/>
          <w:sz w:val="28"/>
          <w:szCs w:val="28"/>
          <w:rtl/>
          <w:lang w:bidi="fa-IR"/>
        </w:rPr>
        <w:t>ه تعط</w:t>
      </w:r>
      <w:r w:rsidR="00235F05">
        <w:rPr>
          <w:rFonts w:cs="2  Zar" w:hint="cs"/>
          <w:sz w:val="28"/>
          <w:szCs w:val="28"/>
          <w:rtl/>
          <w:lang w:bidi="fa-IR"/>
        </w:rPr>
        <w:t>ي</w:t>
      </w:r>
      <w:r w:rsidRPr="00111294">
        <w:rPr>
          <w:rFonts w:cs="2  Zar" w:hint="cs"/>
          <w:sz w:val="28"/>
          <w:szCs w:val="28"/>
          <w:rtl/>
          <w:lang w:bidi="fa-IR"/>
        </w:rPr>
        <w:t>ل حکومت و نقد آن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نفاق و منافق در نگاه امام و رهبر معظم انقلاب</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نفوذ اسلام در ا</w:t>
      </w:r>
      <w:r w:rsidR="00235F05">
        <w:rPr>
          <w:rFonts w:cs="2  Zar" w:hint="cs"/>
          <w:sz w:val="28"/>
          <w:szCs w:val="28"/>
          <w:rtl/>
          <w:lang w:bidi="fa-IR"/>
        </w:rPr>
        <w:t>ي</w:t>
      </w:r>
      <w:r w:rsidRPr="00111294">
        <w:rPr>
          <w:rFonts w:cs="2  Zar" w:hint="cs"/>
          <w:sz w:val="28"/>
          <w:szCs w:val="28"/>
          <w:rtl/>
          <w:lang w:bidi="fa-IR"/>
        </w:rPr>
        <w:t>تال</w:t>
      </w:r>
      <w:r w:rsidR="00235F05">
        <w:rPr>
          <w:rFonts w:cs="2  Zar" w:hint="cs"/>
          <w:sz w:val="28"/>
          <w:szCs w:val="28"/>
          <w:rtl/>
          <w:lang w:bidi="fa-IR"/>
        </w:rPr>
        <w:t>ي</w:t>
      </w:r>
      <w:r w:rsidRPr="00111294">
        <w:rPr>
          <w:rFonts w:cs="2  Zar" w:hint="cs"/>
          <w:sz w:val="28"/>
          <w:szCs w:val="28"/>
          <w:rtl/>
          <w:lang w:bidi="fa-IR"/>
        </w:rPr>
        <w:t>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نفوذ و گسترش اسلام در سرزم</w:t>
      </w:r>
      <w:r w:rsidR="00235F05">
        <w:rPr>
          <w:rFonts w:cs="2  Zar" w:hint="cs"/>
          <w:sz w:val="28"/>
          <w:szCs w:val="28"/>
          <w:rtl/>
          <w:lang w:bidi="fa-IR"/>
        </w:rPr>
        <w:t>ي</w:t>
      </w:r>
      <w:r w:rsidRPr="00111294">
        <w:rPr>
          <w:rFonts w:cs="2  Zar" w:hint="cs"/>
          <w:sz w:val="28"/>
          <w:szCs w:val="28"/>
          <w:rtl/>
          <w:lang w:bidi="fa-IR"/>
        </w:rPr>
        <w:t>ن فرانسه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نقاط قوت و ضعف مطالعات مستشرقان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نقد تار</w:t>
      </w:r>
      <w:r w:rsidR="00235F05">
        <w:rPr>
          <w:rFonts w:cs="2  Zar" w:hint="cs"/>
          <w:sz w:val="28"/>
          <w:szCs w:val="28"/>
          <w:rtl/>
          <w:lang w:bidi="fa-IR"/>
        </w:rPr>
        <w:t>ي</w:t>
      </w:r>
      <w:r w:rsidRPr="00111294">
        <w:rPr>
          <w:rFonts w:cs="2  Zar" w:hint="cs"/>
          <w:sz w:val="28"/>
          <w:szCs w:val="28"/>
          <w:rtl/>
          <w:lang w:bidi="fa-IR"/>
        </w:rPr>
        <w:t>خ در آثار تار</w:t>
      </w:r>
      <w:r w:rsidR="00235F05">
        <w:rPr>
          <w:rFonts w:cs="2  Zar" w:hint="cs"/>
          <w:sz w:val="28"/>
          <w:szCs w:val="28"/>
          <w:rtl/>
          <w:lang w:bidi="fa-IR"/>
        </w:rPr>
        <w:t>ي</w:t>
      </w:r>
      <w:r w:rsidRPr="00111294">
        <w:rPr>
          <w:rFonts w:cs="2  Zar" w:hint="cs"/>
          <w:sz w:val="28"/>
          <w:szCs w:val="28"/>
          <w:rtl/>
          <w:lang w:bidi="fa-IR"/>
        </w:rPr>
        <w:t>خ‌نگاران مسلمان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نقد و بررس</w:t>
      </w:r>
      <w:r w:rsidR="00235F05">
        <w:rPr>
          <w:rFonts w:cs="2  Zar" w:hint="cs"/>
          <w:sz w:val="28"/>
          <w:szCs w:val="28"/>
          <w:rtl/>
          <w:lang w:bidi="fa-IR"/>
        </w:rPr>
        <w:t>ي</w:t>
      </w:r>
      <w:r w:rsidRPr="00111294">
        <w:rPr>
          <w:rFonts w:cs="2  Zar" w:hint="cs"/>
          <w:sz w:val="28"/>
          <w:szCs w:val="28"/>
          <w:rtl/>
          <w:lang w:bidi="fa-IR"/>
        </w:rPr>
        <w:t xml:space="preserve"> تفاوت ب</w:t>
      </w:r>
      <w:r w:rsidR="00235F05">
        <w:rPr>
          <w:rFonts w:cs="2  Zar" w:hint="cs"/>
          <w:sz w:val="28"/>
          <w:szCs w:val="28"/>
          <w:rtl/>
          <w:lang w:bidi="fa-IR"/>
        </w:rPr>
        <w:t>ي</w:t>
      </w:r>
      <w:r w:rsidRPr="00111294">
        <w:rPr>
          <w:rFonts w:cs="2  Zar" w:hint="cs"/>
          <w:sz w:val="28"/>
          <w:szCs w:val="28"/>
          <w:rtl/>
          <w:lang w:bidi="fa-IR"/>
        </w:rPr>
        <w:t>ن تمدن اسلام</w:t>
      </w:r>
      <w:r w:rsidR="00235F05">
        <w:rPr>
          <w:rFonts w:cs="2  Zar" w:hint="cs"/>
          <w:sz w:val="28"/>
          <w:szCs w:val="28"/>
          <w:rtl/>
          <w:lang w:bidi="fa-IR"/>
        </w:rPr>
        <w:t>ي</w:t>
      </w:r>
      <w:r w:rsidRPr="00111294">
        <w:rPr>
          <w:rFonts w:cs="2  Zar" w:hint="cs"/>
          <w:sz w:val="28"/>
          <w:szCs w:val="28"/>
          <w:rtl/>
          <w:lang w:bidi="fa-IR"/>
        </w:rPr>
        <w:t xml:space="preserve"> و تمدن مسلم</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نقد و بررس</w:t>
      </w:r>
      <w:r w:rsidR="00235F05">
        <w:rPr>
          <w:rFonts w:cs="2  Zar" w:hint="cs"/>
          <w:sz w:val="28"/>
          <w:szCs w:val="28"/>
          <w:rtl/>
          <w:lang w:bidi="fa-IR"/>
        </w:rPr>
        <w:t>ي</w:t>
      </w:r>
      <w:r w:rsidRPr="00111294">
        <w:rPr>
          <w:rFonts w:cs="2  Zar" w:hint="cs"/>
          <w:sz w:val="28"/>
          <w:szCs w:val="28"/>
          <w:rtl/>
          <w:lang w:bidi="fa-IR"/>
        </w:rPr>
        <w:t xml:space="preserve"> جنگ‌ها</w:t>
      </w:r>
      <w:r w:rsidR="00235F05">
        <w:rPr>
          <w:rFonts w:cs="2  Zar" w:hint="cs"/>
          <w:sz w:val="28"/>
          <w:szCs w:val="28"/>
          <w:rtl/>
          <w:lang w:bidi="fa-IR"/>
        </w:rPr>
        <w:t>ي</w:t>
      </w:r>
      <w:r w:rsidRPr="00111294">
        <w:rPr>
          <w:rFonts w:cs="2  Zar" w:hint="cs"/>
          <w:sz w:val="28"/>
          <w:szCs w:val="28"/>
          <w:rtl/>
          <w:lang w:bidi="fa-IR"/>
        </w:rPr>
        <w:t xml:space="preserve"> صل</w:t>
      </w:r>
      <w:r w:rsidR="00235F05">
        <w:rPr>
          <w:rFonts w:cs="2  Zar" w:hint="cs"/>
          <w:sz w:val="28"/>
          <w:szCs w:val="28"/>
          <w:rtl/>
          <w:lang w:bidi="fa-IR"/>
        </w:rPr>
        <w:t>ي</w:t>
      </w:r>
      <w:r w:rsidRPr="00111294">
        <w:rPr>
          <w:rFonts w:cs="2  Zar" w:hint="cs"/>
          <w:sz w:val="28"/>
          <w:szCs w:val="28"/>
          <w:rtl/>
          <w:lang w:bidi="fa-IR"/>
        </w:rPr>
        <w:t>ب</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نقد و بررس</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دگاه خاورشناسان دربارة پ</w:t>
      </w:r>
      <w:r w:rsidR="00235F05">
        <w:rPr>
          <w:rFonts w:cs="2  Zar" w:hint="cs"/>
          <w:sz w:val="28"/>
          <w:szCs w:val="28"/>
          <w:rtl/>
          <w:lang w:bidi="fa-IR"/>
        </w:rPr>
        <w:t>ي</w:t>
      </w:r>
      <w:r w:rsidRPr="00111294">
        <w:rPr>
          <w:rFonts w:cs="2  Zar" w:hint="cs"/>
          <w:sz w:val="28"/>
          <w:szCs w:val="28"/>
          <w:rtl/>
          <w:lang w:bidi="fa-IR"/>
        </w:rPr>
        <w:t>امبر اسلام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نقد و بررس</w:t>
      </w:r>
      <w:r w:rsidR="00235F05">
        <w:rPr>
          <w:rFonts w:cs="2  Zar" w:hint="cs"/>
          <w:sz w:val="28"/>
          <w:szCs w:val="28"/>
          <w:rtl/>
          <w:lang w:bidi="fa-IR"/>
        </w:rPr>
        <w:t>ي</w:t>
      </w:r>
      <w:r w:rsidRPr="00111294">
        <w:rPr>
          <w:rFonts w:cs="2  Zar" w:hint="cs"/>
          <w:sz w:val="28"/>
          <w:szCs w:val="28"/>
          <w:rtl/>
          <w:lang w:bidi="fa-IR"/>
        </w:rPr>
        <w:t xml:space="preserve"> روا</w:t>
      </w:r>
      <w:r w:rsidR="00235F05">
        <w:rPr>
          <w:rFonts w:cs="2  Zar" w:hint="cs"/>
          <w:sz w:val="28"/>
          <w:szCs w:val="28"/>
          <w:rtl/>
          <w:lang w:bidi="fa-IR"/>
        </w:rPr>
        <w:t>ي</w:t>
      </w:r>
      <w:r w:rsidRPr="00111294">
        <w:rPr>
          <w:rFonts w:cs="2  Zar" w:hint="cs"/>
          <w:sz w:val="28"/>
          <w:szCs w:val="28"/>
          <w:rtl/>
          <w:lang w:bidi="fa-IR"/>
        </w:rPr>
        <w:t>ات هاروت و ماروت</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نقد و بررس</w:t>
      </w:r>
      <w:r w:rsidR="00235F05">
        <w:rPr>
          <w:rFonts w:cs="2  Zar" w:hint="cs"/>
          <w:sz w:val="28"/>
          <w:szCs w:val="28"/>
          <w:rtl/>
          <w:lang w:bidi="fa-IR"/>
        </w:rPr>
        <w:t>ي</w:t>
      </w:r>
      <w:r w:rsidRPr="00111294">
        <w:rPr>
          <w:rFonts w:cs="2  Zar" w:hint="cs"/>
          <w:sz w:val="28"/>
          <w:szCs w:val="28"/>
          <w:rtl/>
          <w:lang w:bidi="fa-IR"/>
        </w:rPr>
        <w:t xml:space="preserve"> ماجرا</w:t>
      </w:r>
      <w:r w:rsidR="00235F05">
        <w:rPr>
          <w:rFonts w:cs="2  Zar" w:hint="cs"/>
          <w:sz w:val="28"/>
          <w:szCs w:val="28"/>
          <w:rtl/>
          <w:lang w:bidi="fa-IR"/>
        </w:rPr>
        <w:t>ي</w:t>
      </w:r>
      <w:r w:rsidRPr="00111294">
        <w:rPr>
          <w:rFonts w:cs="2  Zar" w:hint="cs"/>
          <w:sz w:val="28"/>
          <w:szCs w:val="28"/>
          <w:rtl/>
          <w:lang w:bidi="fa-IR"/>
        </w:rPr>
        <w:t xml:space="preserve"> ج</w:t>
      </w:r>
      <w:r w:rsidR="00235F05">
        <w:rPr>
          <w:rFonts w:cs="2  Zar" w:hint="cs"/>
          <w:sz w:val="28"/>
          <w:szCs w:val="28"/>
          <w:rtl/>
          <w:lang w:bidi="fa-IR"/>
        </w:rPr>
        <w:t>ي</w:t>
      </w:r>
      <w:r w:rsidRPr="00111294">
        <w:rPr>
          <w:rFonts w:cs="2  Zar" w:hint="cs"/>
          <w:sz w:val="28"/>
          <w:szCs w:val="28"/>
          <w:rtl/>
          <w:lang w:bidi="fa-IR"/>
        </w:rPr>
        <w:t>ش اسامه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نقد و بررس</w:t>
      </w:r>
      <w:r w:rsidR="00235F05">
        <w:rPr>
          <w:rFonts w:cs="2  Zar" w:hint="cs"/>
          <w:sz w:val="28"/>
          <w:szCs w:val="28"/>
          <w:rtl/>
          <w:lang w:bidi="fa-IR"/>
        </w:rPr>
        <w:t>ي</w:t>
      </w:r>
      <w:r w:rsidRPr="00111294">
        <w:rPr>
          <w:rFonts w:cs="2  Zar" w:hint="cs"/>
          <w:sz w:val="28"/>
          <w:szCs w:val="28"/>
          <w:rtl/>
          <w:lang w:bidi="fa-IR"/>
        </w:rPr>
        <w:t xml:space="preserve"> متون و مستندات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شرح نهج البلاغه ابن اب</w:t>
      </w:r>
      <w:r w:rsidR="00235F05">
        <w:rPr>
          <w:rFonts w:cs="2  Zar" w:hint="cs"/>
          <w:sz w:val="28"/>
          <w:szCs w:val="28"/>
          <w:rtl/>
          <w:lang w:bidi="fa-IR"/>
        </w:rPr>
        <w:t>ي</w:t>
      </w:r>
      <w:r w:rsidRPr="00111294">
        <w:rPr>
          <w:rFonts w:cs="2  Zar" w:hint="cs"/>
          <w:sz w:val="28"/>
          <w:szCs w:val="28"/>
          <w:rtl/>
          <w:lang w:bidi="fa-IR"/>
        </w:rPr>
        <w:t xml:space="preserve"> الحد</w:t>
      </w:r>
      <w:r w:rsidR="00235F05">
        <w:rPr>
          <w:rFonts w:cs="2  Zar" w:hint="cs"/>
          <w:sz w:val="28"/>
          <w:szCs w:val="28"/>
          <w:rtl/>
          <w:lang w:bidi="fa-IR"/>
        </w:rPr>
        <w:t>ي</w:t>
      </w:r>
      <w:r w:rsidRPr="00111294">
        <w:rPr>
          <w:rFonts w:cs="2  Zar" w:hint="cs"/>
          <w:sz w:val="28"/>
          <w:szCs w:val="28"/>
          <w:rtl/>
          <w:lang w:bidi="fa-IR"/>
        </w:rPr>
        <w:t>د در خصوص خلفا</w:t>
      </w:r>
      <w:r w:rsidR="00235F05">
        <w:rPr>
          <w:rFonts w:cs="2  Zar" w:hint="cs"/>
          <w:sz w:val="28"/>
          <w:szCs w:val="28"/>
          <w:rtl/>
          <w:lang w:bidi="fa-IR"/>
        </w:rPr>
        <w:t>ي</w:t>
      </w:r>
      <w:r w:rsidRPr="00111294">
        <w:rPr>
          <w:rFonts w:cs="2  Zar" w:hint="cs"/>
          <w:sz w:val="28"/>
          <w:szCs w:val="28"/>
          <w:rtl/>
          <w:lang w:bidi="fa-IR"/>
        </w:rPr>
        <w:t xml:space="preserve"> راشد</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نقد و بررس</w:t>
      </w:r>
      <w:r w:rsidR="00235F05">
        <w:rPr>
          <w:rFonts w:cs="2  Zar" w:hint="cs"/>
          <w:sz w:val="28"/>
          <w:szCs w:val="28"/>
          <w:rtl/>
          <w:lang w:bidi="fa-IR"/>
        </w:rPr>
        <w:t>ي</w:t>
      </w:r>
      <w:r w:rsidRPr="00111294">
        <w:rPr>
          <w:rFonts w:cs="2  Zar" w:hint="cs"/>
          <w:sz w:val="28"/>
          <w:szCs w:val="28"/>
          <w:rtl/>
          <w:lang w:bidi="fa-IR"/>
        </w:rPr>
        <w:t xml:space="preserve"> ناس</w:t>
      </w:r>
      <w:r w:rsidR="00235F05">
        <w:rPr>
          <w:rFonts w:cs="2  Zar" w:hint="cs"/>
          <w:sz w:val="28"/>
          <w:szCs w:val="28"/>
          <w:rtl/>
          <w:lang w:bidi="fa-IR"/>
        </w:rPr>
        <w:t>ي</w:t>
      </w:r>
      <w:r w:rsidRPr="00111294">
        <w:rPr>
          <w:rFonts w:cs="2  Zar" w:hint="cs"/>
          <w:sz w:val="28"/>
          <w:szCs w:val="28"/>
          <w:rtl/>
          <w:lang w:bidi="fa-IR"/>
        </w:rPr>
        <w:t>ونال</w:t>
      </w:r>
      <w:r w:rsidR="00235F05">
        <w:rPr>
          <w:rFonts w:cs="2  Zar" w:hint="cs"/>
          <w:sz w:val="28"/>
          <w:szCs w:val="28"/>
          <w:rtl/>
          <w:lang w:bidi="fa-IR"/>
        </w:rPr>
        <w:t>ي</w:t>
      </w:r>
      <w:r w:rsidRPr="00111294">
        <w:rPr>
          <w:rFonts w:cs="2  Zar" w:hint="cs"/>
          <w:sz w:val="28"/>
          <w:szCs w:val="28"/>
          <w:rtl/>
          <w:lang w:bidi="fa-IR"/>
        </w:rPr>
        <w:t>سم و مل</w:t>
      </w:r>
      <w:r w:rsidR="00235F05">
        <w:rPr>
          <w:rFonts w:cs="2  Zar" w:hint="cs"/>
          <w:sz w:val="28"/>
          <w:szCs w:val="28"/>
          <w:rtl/>
          <w:lang w:bidi="fa-IR"/>
        </w:rPr>
        <w:t>ي</w:t>
      </w:r>
      <w:r w:rsidRPr="00111294">
        <w:rPr>
          <w:rFonts w:cs="2  Zar" w:hint="cs"/>
          <w:sz w:val="28"/>
          <w:szCs w:val="28"/>
          <w:rtl/>
          <w:lang w:bidi="fa-IR"/>
        </w:rPr>
        <w:t>‌گرا</w:t>
      </w:r>
      <w:r w:rsidR="00235F05">
        <w:rPr>
          <w:rFonts w:cs="2  Zar" w:hint="cs"/>
          <w:sz w:val="28"/>
          <w:szCs w:val="28"/>
          <w:rtl/>
          <w:lang w:bidi="fa-IR"/>
        </w:rPr>
        <w:t>يي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نقد</w:t>
      </w:r>
      <w:r w:rsidR="00235F05">
        <w:rPr>
          <w:rFonts w:cs="2  Zar" w:hint="cs"/>
          <w:sz w:val="28"/>
          <w:szCs w:val="28"/>
          <w:rtl/>
          <w:lang w:bidi="fa-IR"/>
        </w:rPr>
        <w:t>ي</w:t>
      </w:r>
      <w:r w:rsidRPr="00111294">
        <w:rPr>
          <w:rFonts w:cs="2  Zar" w:hint="cs"/>
          <w:sz w:val="28"/>
          <w:szCs w:val="28"/>
          <w:rtl/>
          <w:lang w:bidi="fa-IR"/>
        </w:rPr>
        <w:t xml:space="preserve"> بر آمار تلفات جنگ‌ها</w:t>
      </w:r>
      <w:r w:rsidR="00235F05">
        <w:rPr>
          <w:rFonts w:cs="2  Zar" w:hint="cs"/>
          <w:sz w:val="28"/>
          <w:szCs w:val="28"/>
          <w:rtl/>
          <w:lang w:bidi="fa-IR"/>
        </w:rPr>
        <w:t>ي</w:t>
      </w:r>
      <w:r w:rsidRPr="00111294">
        <w:rPr>
          <w:rFonts w:cs="2  Zar" w:hint="cs"/>
          <w:sz w:val="28"/>
          <w:szCs w:val="28"/>
          <w:rtl/>
          <w:lang w:bidi="fa-IR"/>
        </w:rPr>
        <w:t xml:space="preserve"> امام عل</w:t>
      </w:r>
      <w:r w:rsidR="00235F05">
        <w:rPr>
          <w:rFonts w:cs="2  Zar" w:hint="cs"/>
          <w:sz w:val="28"/>
          <w:szCs w:val="28"/>
          <w:rtl/>
          <w:lang w:bidi="fa-IR"/>
        </w:rPr>
        <w:t>ي</w:t>
      </w:r>
      <w:r w:rsidRPr="00111294">
        <w:rPr>
          <w:rFonts w:cs="2  Zar" w:hint="cs"/>
          <w:sz w:val="28"/>
          <w:szCs w:val="28"/>
          <w:rtl/>
          <w:lang w:bidi="fa-IR"/>
        </w:rPr>
        <w:t xml:space="preserve"> عل</w:t>
      </w:r>
      <w:r w:rsidR="00235F05">
        <w:rPr>
          <w:rFonts w:cs="2  Zar" w:hint="cs"/>
          <w:sz w:val="28"/>
          <w:szCs w:val="28"/>
          <w:rtl/>
          <w:lang w:bidi="fa-IR"/>
        </w:rPr>
        <w:t>ي</w:t>
      </w:r>
      <w:r w:rsidRPr="00111294">
        <w:rPr>
          <w:rFonts w:cs="2  Zar" w:hint="cs"/>
          <w:sz w:val="28"/>
          <w:szCs w:val="28"/>
          <w:rtl/>
          <w:lang w:bidi="fa-IR"/>
        </w:rPr>
        <w:t>ه‌السلام (جمل، صف</w:t>
      </w:r>
      <w:r w:rsidR="00235F05">
        <w:rPr>
          <w:rFonts w:cs="2  Zar" w:hint="cs"/>
          <w:sz w:val="28"/>
          <w:szCs w:val="28"/>
          <w:rtl/>
          <w:lang w:bidi="fa-IR"/>
        </w:rPr>
        <w:t>ي</w:t>
      </w:r>
      <w:r w:rsidRPr="00111294">
        <w:rPr>
          <w:rFonts w:cs="2  Zar" w:hint="cs"/>
          <w:sz w:val="28"/>
          <w:szCs w:val="28"/>
          <w:rtl/>
          <w:lang w:bidi="fa-IR"/>
        </w:rPr>
        <w:t>ن، نهروان)</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نقش آفر</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زنان صحابه در حماسه عاشورا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نقش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گ، ترخان و تگ</w:t>
      </w:r>
      <w:r w:rsidR="00235F05">
        <w:rPr>
          <w:rFonts w:cs="2  Zar" w:hint="cs"/>
          <w:sz w:val="28"/>
          <w:szCs w:val="28"/>
          <w:rtl/>
          <w:lang w:bidi="fa-IR"/>
        </w:rPr>
        <w:t>ي</w:t>
      </w:r>
      <w:r w:rsidRPr="00111294">
        <w:rPr>
          <w:rFonts w:cs="2  Zar" w:hint="cs"/>
          <w:sz w:val="28"/>
          <w:szCs w:val="28"/>
          <w:rtl/>
          <w:lang w:bidi="fa-IR"/>
        </w:rPr>
        <w:t>ن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نقش مؤ</w:t>
      </w:r>
      <w:r w:rsidR="00235F05">
        <w:rPr>
          <w:rFonts w:cs="2  Zar" w:hint="cs"/>
          <w:sz w:val="28"/>
          <w:szCs w:val="28"/>
          <w:rtl/>
          <w:lang w:bidi="fa-IR"/>
        </w:rPr>
        <w:t>ي</w:t>
      </w:r>
      <w:r w:rsidRPr="00111294">
        <w:rPr>
          <w:rFonts w:cs="2  Zar" w:hint="cs"/>
          <w:sz w:val="28"/>
          <w:szCs w:val="28"/>
          <w:rtl/>
          <w:lang w:bidi="fa-IR"/>
        </w:rPr>
        <w:t>دالد</w:t>
      </w:r>
      <w:r w:rsidR="00235F05">
        <w:rPr>
          <w:rFonts w:cs="2  Zar" w:hint="cs"/>
          <w:sz w:val="28"/>
          <w:szCs w:val="28"/>
          <w:rtl/>
          <w:lang w:bidi="fa-IR"/>
        </w:rPr>
        <w:t>ي</w:t>
      </w:r>
      <w:r w:rsidRPr="00111294">
        <w:rPr>
          <w:rFonts w:cs="2  Zar" w:hint="cs"/>
          <w:sz w:val="28"/>
          <w:szCs w:val="28"/>
          <w:rtl/>
          <w:lang w:bidi="fa-IR"/>
        </w:rPr>
        <w:t>ن بن العلقم</w:t>
      </w:r>
      <w:r w:rsidR="00235F05">
        <w:rPr>
          <w:rFonts w:cs="2  Zar" w:hint="cs"/>
          <w:sz w:val="28"/>
          <w:szCs w:val="28"/>
          <w:rtl/>
          <w:lang w:bidi="fa-IR"/>
        </w:rPr>
        <w:t>ي</w:t>
      </w:r>
      <w:r w:rsidRPr="00111294">
        <w:rPr>
          <w:rFonts w:cs="2  Zar" w:hint="cs"/>
          <w:sz w:val="28"/>
          <w:szCs w:val="28"/>
          <w:rtl/>
          <w:lang w:bidi="fa-IR"/>
        </w:rPr>
        <w:t xml:space="preserve"> در تش</w:t>
      </w:r>
      <w:r w:rsidR="00235F05">
        <w:rPr>
          <w:rFonts w:cs="2  Zar" w:hint="cs"/>
          <w:sz w:val="28"/>
          <w:szCs w:val="28"/>
          <w:rtl/>
          <w:lang w:bidi="fa-IR"/>
        </w:rPr>
        <w:t>ي</w:t>
      </w:r>
      <w:r w:rsidRPr="00111294">
        <w:rPr>
          <w:rFonts w:cs="2  Zar" w:hint="cs"/>
          <w:sz w:val="28"/>
          <w:szCs w:val="28"/>
          <w:rtl/>
          <w:lang w:bidi="fa-IR"/>
        </w:rPr>
        <w:t>ع هلاکوخان و گسترش و حفظ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نقش‌آفر</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بانوان در دوران امام حسن مجتب</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اجمال</w:t>
      </w:r>
      <w:r w:rsidR="00235F05">
        <w:rPr>
          <w:rFonts w:cs="2  Zar" w:hint="cs"/>
          <w:sz w:val="28"/>
          <w:szCs w:val="28"/>
          <w:rtl/>
          <w:lang w:bidi="fa-IR"/>
        </w:rPr>
        <w:t>ي</w:t>
      </w:r>
      <w:r w:rsidRPr="00111294">
        <w:rPr>
          <w:rFonts w:cs="2  Zar" w:hint="cs"/>
          <w:sz w:val="28"/>
          <w:szCs w:val="28"/>
          <w:rtl/>
          <w:lang w:bidi="fa-IR"/>
        </w:rPr>
        <w:t xml:space="preserve"> به عدم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نظام ارزش</w:t>
      </w:r>
      <w:r w:rsidR="00235F05">
        <w:rPr>
          <w:rFonts w:cs="2  Zar" w:hint="cs"/>
          <w:sz w:val="28"/>
          <w:szCs w:val="28"/>
          <w:rtl/>
          <w:lang w:bidi="fa-IR"/>
        </w:rPr>
        <w:t>ي</w:t>
      </w:r>
      <w:r w:rsidRPr="00111294">
        <w:rPr>
          <w:rFonts w:cs="2  Zar" w:hint="cs"/>
          <w:sz w:val="28"/>
          <w:szCs w:val="28"/>
          <w:rtl/>
          <w:lang w:bidi="fa-IR"/>
        </w:rPr>
        <w:t xml:space="preserve"> جد</w:t>
      </w:r>
      <w:r w:rsidR="00235F05">
        <w:rPr>
          <w:rFonts w:cs="2  Zar" w:hint="cs"/>
          <w:sz w:val="28"/>
          <w:szCs w:val="28"/>
          <w:rtl/>
          <w:lang w:bidi="fa-IR"/>
        </w:rPr>
        <w:t>ي</w:t>
      </w:r>
      <w:r w:rsidRPr="00111294">
        <w:rPr>
          <w:rFonts w:cs="2  Zar" w:hint="cs"/>
          <w:sz w:val="28"/>
          <w:szCs w:val="28"/>
          <w:rtl/>
          <w:lang w:bidi="fa-IR"/>
        </w:rPr>
        <w:t>د در مکه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بر 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برخ</w:t>
      </w:r>
      <w:r w:rsidR="00235F05">
        <w:rPr>
          <w:rFonts w:cs="2  Zar" w:hint="cs"/>
          <w:sz w:val="28"/>
          <w:szCs w:val="28"/>
          <w:rtl/>
          <w:lang w:bidi="fa-IR"/>
        </w:rPr>
        <w:t>ي</w:t>
      </w:r>
      <w:r w:rsidRPr="00111294">
        <w:rPr>
          <w:rFonts w:cs="2  Zar" w:hint="cs"/>
          <w:sz w:val="28"/>
          <w:szCs w:val="28"/>
          <w:rtl/>
          <w:lang w:bidi="fa-IR"/>
        </w:rPr>
        <w:t xml:space="preserve"> از مهمتر</w:t>
      </w:r>
      <w:r w:rsidR="00235F05">
        <w:rPr>
          <w:rFonts w:cs="2  Zar" w:hint="cs"/>
          <w:sz w:val="28"/>
          <w:szCs w:val="28"/>
          <w:rtl/>
          <w:lang w:bidi="fa-IR"/>
        </w:rPr>
        <w:t>ي</w:t>
      </w:r>
      <w:r w:rsidRPr="00111294">
        <w:rPr>
          <w:rFonts w:cs="2  Zar" w:hint="cs"/>
          <w:sz w:val="28"/>
          <w:szCs w:val="28"/>
          <w:rtl/>
          <w:lang w:bidi="fa-IR"/>
        </w:rPr>
        <w:t>ن رو</w:t>
      </w:r>
      <w:r w:rsidR="00235F05">
        <w:rPr>
          <w:rFonts w:cs="2  Zar" w:hint="cs"/>
          <w:sz w:val="28"/>
          <w:szCs w:val="28"/>
          <w:rtl/>
          <w:lang w:bidi="fa-IR"/>
        </w:rPr>
        <w:t>ي</w:t>
      </w:r>
      <w:r w:rsidRPr="00111294">
        <w:rPr>
          <w:rFonts w:cs="2  Zar" w:hint="cs"/>
          <w:sz w:val="28"/>
          <w:szCs w:val="28"/>
          <w:rtl/>
          <w:lang w:bidi="fa-IR"/>
        </w:rPr>
        <w:t>دادها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 در ماه مبارک رمضان در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پرونده آقازادگان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نگاه</w:t>
      </w:r>
      <w:r w:rsidR="00235F05">
        <w:rPr>
          <w:rFonts w:cs="2  Zar" w:hint="cs"/>
          <w:sz w:val="28"/>
          <w:szCs w:val="28"/>
          <w:rtl/>
          <w:lang w:bidi="fa-IR"/>
        </w:rPr>
        <w:t>ي</w:t>
      </w:r>
      <w:r w:rsidRPr="00111294">
        <w:rPr>
          <w:rFonts w:cs="2  Zar" w:hint="cs"/>
          <w:sz w:val="28"/>
          <w:szCs w:val="28"/>
          <w:rtl/>
          <w:lang w:bidi="fa-IR"/>
        </w:rPr>
        <w:t xml:space="preserve"> به تار</w:t>
      </w:r>
      <w:r w:rsidR="00235F05">
        <w:rPr>
          <w:rFonts w:cs="2  Zar" w:hint="cs"/>
          <w:sz w:val="28"/>
          <w:szCs w:val="28"/>
          <w:rtl/>
          <w:lang w:bidi="fa-IR"/>
        </w:rPr>
        <w:t>ي</w:t>
      </w:r>
      <w:r w:rsidRPr="00111294">
        <w:rPr>
          <w:rFonts w:cs="2  Zar" w:hint="cs"/>
          <w:sz w:val="28"/>
          <w:szCs w:val="28"/>
          <w:rtl/>
          <w:lang w:bidi="fa-IR"/>
        </w:rPr>
        <w:t>خ‌نگاران بزرگ ا</w:t>
      </w:r>
      <w:r w:rsidR="00235F05">
        <w:rPr>
          <w:rFonts w:cs="2  Zar" w:hint="cs"/>
          <w:sz w:val="28"/>
          <w:szCs w:val="28"/>
          <w:rtl/>
          <w:lang w:bidi="fa-IR"/>
        </w:rPr>
        <w:t>ي</w:t>
      </w:r>
      <w:r w:rsidRPr="00111294">
        <w:rPr>
          <w:rFonts w:cs="2  Zar" w:hint="cs"/>
          <w:sz w:val="28"/>
          <w:szCs w:val="28"/>
          <w:rtl/>
          <w:lang w:bidi="fa-IR"/>
        </w:rPr>
        <w:t>ران در سده‌ها</w:t>
      </w:r>
      <w:r w:rsidR="00235F05">
        <w:rPr>
          <w:rFonts w:cs="2  Zar" w:hint="cs"/>
          <w:sz w:val="28"/>
          <w:szCs w:val="28"/>
          <w:rtl/>
          <w:lang w:bidi="fa-IR"/>
        </w:rPr>
        <w:t>ي</w:t>
      </w:r>
      <w:r w:rsidRPr="00111294">
        <w:rPr>
          <w:rFonts w:cs="2  Zar" w:hint="cs"/>
          <w:sz w:val="28"/>
          <w:szCs w:val="28"/>
          <w:rtl/>
          <w:lang w:bidi="fa-IR"/>
        </w:rPr>
        <w:t xml:space="preserve"> آغاز</w:t>
      </w:r>
      <w:r w:rsidR="00235F05">
        <w:rPr>
          <w:rFonts w:cs="2  Zar" w:hint="cs"/>
          <w:sz w:val="28"/>
          <w:szCs w:val="28"/>
          <w:rtl/>
          <w:lang w:bidi="fa-IR"/>
        </w:rPr>
        <w:t>ي</w:t>
      </w:r>
      <w:r w:rsidRPr="00111294">
        <w:rPr>
          <w:rFonts w:cs="2  Zar" w:hint="cs"/>
          <w:sz w:val="28"/>
          <w:szCs w:val="28"/>
          <w:rtl/>
          <w:lang w:bidi="fa-IR"/>
        </w:rPr>
        <w:t>ن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تفس</w:t>
      </w:r>
      <w:r w:rsidR="00235F05">
        <w:rPr>
          <w:rFonts w:cs="2  Zar" w:hint="cs"/>
          <w:sz w:val="28"/>
          <w:szCs w:val="28"/>
          <w:rtl/>
          <w:lang w:bidi="fa-IR"/>
        </w:rPr>
        <w:t>ي</w:t>
      </w:r>
      <w:r w:rsidRPr="00111294">
        <w:rPr>
          <w:rFonts w:cs="2  Zar" w:hint="cs"/>
          <w:sz w:val="28"/>
          <w:szCs w:val="28"/>
          <w:rtl/>
          <w:lang w:bidi="fa-IR"/>
        </w:rPr>
        <w:t>ر اسلام</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جنبش سنوس</w:t>
      </w:r>
      <w:r w:rsidR="00235F05">
        <w:rPr>
          <w:rFonts w:cs="2  Zar" w:hint="cs"/>
          <w:sz w:val="28"/>
          <w:szCs w:val="28"/>
          <w:rtl/>
          <w:lang w:bidi="fa-IR"/>
        </w:rPr>
        <w:t>ي</w:t>
      </w:r>
      <w:r w:rsidRPr="00111294">
        <w:rPr>
          <w:rFonts w:cs="2  Zar" w:hint="cs"/>
          <w:sz w:val="28"/>
          <w:szCs w:val="28"/>
          <w:rtl/>
          <w:lang w:bidi="fa-IR"/>
        </w:rPr>
        <w:t>ه در شمال آفر</w:t>
      </w:r>
      <w:r w:rsidR="00235F05">
        <w:rPr>
          <w:rFonts w:cs="2  Zar" w:hint="cs"/>
          <w:sz w:val="28"/>
          <w:szCs w:val="28"/>
          <w:rtl/>
          <w:lang w:bidi="fa-IR"/>
        </w:rPr>
        <w:t>ي</w:t>
      </w:r>
      <w:r w:rsidRPr="00111294">
        <w:rPr>
          <w:rFonts w:cs="2  Zar" w:hint="cs"/>
          <w:sz w:val="28"/>
          <w:szCs w:val="28"/>
          <w:rtl/>
          <w:lang w:bidi="fa-IR"/>
        </w:rPr>
        <w:t>قا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خاستگاه حوزه علم</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خاندان م</w:t>
      </w:r>
      <w:r w:rsidR="00235F05">
        <w:rPr>
          <w:rFonts w:cs="2  Zar" w:hint="cs"/>
          <w:sz w:val="28"/>
          <w:szCs w:val="28"/>
          <w:rtl/>
          <w:lang w:bidi="fa-IR"/>
        </w:rPr>
        <w:t>ي</w:t>
      </w:r>
      <w:r w:rsidRPr="00111294">
        <w:rPr>
          <w:rFonts w:cs="2  Zar" w:hint="cs"/>
          <w:sz w:val="28"/>
          <w:szCs w:val="28"/>
          <w:rtl/>
          <w:lang w:bidi="fa-IR"/>
        </w:rPr>
        <w:t>ثم تمّار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دل</w:t>
      </w:r>
      <w:r w:rsidR="00235F05">
        <w:rPr>
          <w:rFonts w:cs="2  Zar" w:hint="cs"/>
          <w:sz w:val="28"/>
          <w:szCs w:val="28"/>
          <w:rtl/>
          <w:lang w:bidi="fa-IR"/>
        </w:rPr>
        <w:t>ي</w:t>
      </w:r>
      <w:r w:rsidRPr="00111294">
        <w:rPr>
          <w:rFonts w:cs="2  Zar" w:hint="cs"/>
          <w:sz w:val="28"/>
          <w:szCs w:val="28"/>
          <w:rtl/>
          <w:lang w:bidi="fa-IR"/>
        </w:rPr>
        <w:t>ل مهاجرت مسلمانان به حبشه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ر</w:t>
      </w:r>
      <w:r w:rsidR="00235F05">
        <w:rPr>
          <w:rFonts w:cs="2  Zar" w:hint="cs"/>
          <w:sz w:val="28"/>
          <w:szCs w:val="28"/>
          <w:rtl/>
          <w:lang w:bidi="fa-IR"/>
        </w:rPr>
        <w:t>ي</w:t>
      </w:r>
      <w:r w:rsidRPr="00111294">
        <w:rPr>
          <w:rFonts w:cs="2  Zar" w:hint="cs"/>
          <w:sz w:val="28"/>
          <w:szCs w:val="28"/>
          <w:rtl/>
          <w:lang w:bidi="fa-IR"/>
        </w:rPr>
        <w:t>زش و رو</w:t>
      </w:r>
      <w:r w:rsidR="00235F05">
        <w:rPr>
          <w:rFonts w:cs="2  Zar" w:hint="cs"/>
          <w:sz w:val="28"/>
          <w:szCs w:val="28"/>
          <w:rtl/>
          <w:lang w:bidi="fa-IR"/>
        </w:rPr>
        <w:t>ي</w:t>
      </w:r>
      <w:r w:rsidRPr="00111294">
        <w:rPr>
          <w:rFonts w:cs="2  Zar" w:hint="cs"/>
          <w:sz w:val="28"/>
          <w:szCs w:val="28"/>
          <w:rtl/>
          <w:lang w:bidi="fa-IR"/>
        </w:rPr>
        <w:t>ش ن</w:t>
      </w:r>
      <w:r w:rsidR="00235F05">
        <w:rPr>
          <w:rFonts w:cs="2  Zar" w:hint="cs"/>
          <w:sz w:val="28"/>
          <w:szCs w:val="28"/>
          <w:rtl/>
          <w:lang w:bidi="fa-IR"/>
        </w:rPr>
        <w:t>ي</w:t>
      </w:r>
      <w:r w:rsidRPr="00111294">
        <w:rPr>
          <w:rFonts w:cs="2  Zar" w:hint="cs"/>
          <w:sz w:val="28"/>
          <w:szCs w:val="28"/>
          <w:rtl/>
          <w:lang w:bidi="fa-IR"/>
        </w:rPr>
        <w:t>روها در صدر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ق</w:t>
      </w:r>
      <w:r w:rsidR="00235F05">
        <w:rPr>
          <w:rFonts w:cs="2  Zar" w:hint="cs"/>
          <w:sz w:val="28"/>
          <w:szCs w:val="28"/>
          <w:rtl/>
          <w:lang w:bidi="fa-IR"/>
        </w:rPr>
        <w:t>ي</w:t>
      </w:r>
      <w:r w:rsidRPr="00111294">
        <w:rPr>
          <w:rFonts w:cs="2  Zar" w:hint="cs"/>
          <w:sz w:val="28"/>
          <w:szCs w:val="28"/>
          <w:rtl/>
          <w:lang w:bidi="fa-IR"/>
        </w:rPr>
        <w:t>ام توابان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مکاتب شرق‌شناس</w:t>
      </w:r>
      <w:r w:rsidR="00235F05">
        <w:rPr>
          <w:rFonts w:cs="2  Zar" w:hint="cs"/>
          <w:sz w:val="28"/>
          <w:szCs w:val="28"/>
          <w:rtl/>
          <w:lang w:bidi="fa-IR"/>
        </w:rPr>
        <w:t>ي</w:t>
      </w:r>
      <w:r w:rsidRPr="00111294">
        <w:rPr>
          <w:rFonts w:cs="2  Zar" w:hint="cs"/>
          <w:sz w:val="28"/>
          <w:szCs w:val="28"/>
          <w:rtl/>
          <w:lang w:bidi="fa-IR"/>
        </w:rPr>
        <w:t xml:space="preserve"> در اروپا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نقدها</w:t>
      </w:r>
      <w:r w:rsidR="00235F05">
        <w:rPr>
          <w:rFonts w:cs="2  Zar" w:hint="cs"/>
          <w:sz w:val="28"/>
          <w:szCs w:val="28"/>
          <w:rtl/>
          <w:lang w:bidi="fa-IR"/>
        </w:rPr>
        <w:t>ي</w:t>
      </w:r>
      <w:r w:rsidRPr="00111294">
        <w:rPr>
          <w:rFonts w:cs="2  Zar" w:hint="cs"/>
          <w:sz w:val="28"/>
          <w:szCs w:val="28"/>
          <w:rtl/>
          <w:lang w:bidi="fa-IR"/>
        </w:rPr>
        <w:t xml:space="preserve"> پسامدرن بر عقل مدرن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نگاه</w:t>
      </w:r>
      <w:r w:rsidR="00235F05">
        <w:rPr>
          <w:rFonts w:cs="2  Zar" w:hint="cs"/>
          <w:sz w:val="28"/>
          <w:szCs w:val="28"/>
          <w:rtl/>
          <w:lang w:bidi="fa-IR"/>
        </w:rPr>
        <w:t>ي</w:t>
      </w:r>
      <w:r w:rsidRPr="00111294">
        <w:rPr>
          <w:rFonts w:cs="2  Zar" w:hint="cs"/>
          <w:sz w:val="28"/>
          <w:szCs w:val="28"/>
          <w:rtl/>
          <w:lang w:bidi="fa-IR"/>
        </w:rPr>
        <w:t xml:space="preserve"> به نقش نخبگان در جمل و صف</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نگران</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امبر(ص) در واپس</w:t>
      </w:r>
      <w:r w:rsidR="00235F05">
        <w:rPr>
          <w:rFonts w:cs="2  Zar" w:hint="cs"/>
          <w:sz w:val="28"/>
          <w:szCs w:val="28"/>
          <w:rtl/>
          <w:lang w:bidi="fa-IR"/>
        </w:rPr>
        <w:t>ي</w:t>
      </w:r>
      <w:r w:rsidRPr="00111294">
        <w:rPr>
          <w:rFonts w:cs="2  Zar" w:hint="cs"/>
          <w:sz w:val="28"/>
          <w:szCs w:val="28"/>
          <w:rtl/>
          <w:lang w:bidi="fa-IR"/>
        </w:rPr>
        <w:t>ن لحظات زندگ</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نگرش 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به زندگ</w:t>
      </w:r>
      <w:r w:rsidR="00235F05">
        <w:rPr>
          <w:rFonts w:cs="2  Zar" w:hint="cs"/>
          <w:sz w:val="28"/>
          <w:szCs w:val="28"/>
          <w:rtl/>
          <w:lang w:bidi="fa-IR"/>
        </w:rPr>
        <w:t>ي</w:t>
      </w:r>
      <w:r w:rsidRPr="00111294">
        <w:rPr>
          <w:rFonts w:cs="2  Zar" w:hint="cs"/>
          <w:sz w:val="28"/>
          <w:szCs w:val="28"/>
          <w:rtl/>
          <w:lang w:bidi="fa-IR"/>
        </w:rPr>
        <w:t xml:space="preserve"> حضرت عباس(ع)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نگرش جلال آل احمد و مطهر</w:t>
      </w:r>
      <w:r w:rsidR="00235F05">
        <w:rPr>
          <w:rFonts w:cs="2  Zar" w:hint="cs"/>
          <w:sz w:val="28"/>
          <w:szCs w:val="28"/>
          <w:rtl/>
          <w:lang w:bidi="fa-IR"/>
        </w:rPr>
        <w:t>ي</w:t>
      </w:r>
      <w:r w:rsidRPr="00111294">
        <w:rPr>
          <w:rFonts w:cs="2  Zar" w:hint="cs"/>
          <w:sz w:val="28"/>
          <w:szCs w:val="28"/>
          <w:rtl/>
          <w:lang w:bidi="fa-IR"/>
        </w:rPr>
        <w:t xml:space="preserve"> به کارکرد نهادها</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نگرش</w:t>
      </w:r>
      <w:r w:rsidR="00235F05">
        <w:rPr>
          <w:rFonts w:cs="2  Zar" w:hint="cs"/>
          <w:sz w:val="28"/>
          <w:szCs w:val="28"/>
          <w:rtl/>
          <w:lang w:bidi="fa-IR"/>
        </w:rPr>
        <w:t>ي</w:t>
      </w:r>
      <w:r w:rsidRPr="00111294">
        <w:rPr>
          <w:rFonts w:cs="2  Zar" w:hint="cs"/>
          <w:sz w:val="28"/>
          <w:szCs w:val="28"/>
          <w:rtl/>
          <w:lang w:bidi="fa-IR"/>
        </w:rPr>
        <w:t xml:space="preserve"> بر مفاه</w:t>
      </w:r>
      <w:r w:rsidR="00235F05">
        <w:rPr>
          <w:rFonts w:cs="2  Zar" w:hint="cs"/>
          <w:sz w:val="28"/>
          <w:szCs w:val="28"/>
          <w:rtl/>
          <w:lang w:bidi="fa-IR"/>
        </w:rPr>
        <w:t>ي</w:t>
      </w:r>
      <w:r w:rsidRPr="00111294">
        <w:rPr>
          <w:rFonts w:cs="2  Zar" w:hint="cs"/>
          <w:sz w:val="28"/>
          <w:szCs w:val="28"/>
          <w:rtl/>
          <w:lang w:bidi="fa-IR"/>
        </w:rPr>
        <w:t>م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شهر</w:t>
      </w:r>
      <w:r w:rsidR="00235F05">
        <w:rPr>
          <w:rFonts w:cs="2  Zar" w:hint="cs"/>
          <w:sz w:val="28"/>
          <w:szCs w:val="28"/>
          <w:rtl/>
          <w:lang w:bidi="fa-IR"/>
        </w:rPr>
        <w:t>ي</w:t>
      </w:r>
      <w:r w:rsidRPr="00111294">
        <w:rPr>
          <w:rFonts w:cs="2  Zar" w:hint="cs"/>
          <w:sz w:val="28"/>
          <w:szCs w:val="28"/>
          <w:rtl/>
          <w:lang w:bidi="fa-IR"/>
        </w:rPr>
        <w:t xml:space="preserve"> حضرت رسول اکرم(ص) در شهر مد</w:t>
      </w:r>
      <w:r w:rsidR="00235F05">
        <w:rPr>
          <w:rFonts w:cs="2  Zar" w:hint="cs"/>
          <w:sz w:val="28"/>
          <w:szCs w:val="28"/>
          <w:rtl/>
          <w:lang w:bidi="fa-IR"/>
        </w:rPr>
        <w:t>ي</w:t>
      </w:r>
      <w:r w:rsidRPr="00111294">
        <w:rPr>
          <w:rFonts w:cs="2  Zar" w:hint="cs"/>
          <w:sz w:val="28"/>
          <w:szCs w:val="28"/>
          <w:rtl/>
          <w:lang w:bidi="fa-IR"/>
        </w:rPr>
        <w:t>نه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نگرش</w:t>
      </w:r>
      <w:r w:rsidR="00235F05">
        <w:rPr>
          <w:rFonts w:cs="2  Zar" w:hint="cs"/>
          <w:sz w:val="28"/>
          <w:szCs w:val="28"/>
          <w:rtl/>
          <w:lang w:bidi="fa-IR"/>
        </w:rPr>
        <w:t>ي</w:t>
      </w:r>
      <w:r w:rsidRPr="00111294">
        <w:rPr>
          <w:rFonts w:cs="2  Zar" w:hint="cs"/>
          <w:sz w:val="28"/>
          <w:szCs w:val="28"/>
          <w:rtl/>
          <w:lang w:bidi="fa-IR"/>
        </w:rPr>
        <w:t xml:space="preserve"> مقا</w:t>
      </w:r>
      <w:r w:rsidR="00235F05">
        <w:rPr>
          <w:rFonts w:cs="2  Zar" w:hint="cs"/>
          <w:sz w:val="28"/>
          <w:szCs w:val="28"/>
          <w:rtl/>
          <w:lang w:bidi="fa-IR"/>
        </w:rPr>
        <w:t>ي</w:t>
      </w:r>
      <w:r w:rsidRPr="00111294">
        <w:rPr>
          <w:rFonts w:cs="2  Zar" w:hint="cs"/>
          <w:sz w:val="28"/>
          <w:szCs w:val="28"/>
          <w:rtl/>
          <w:lang w:bidi="fa-IR"/>
        </w:rPr>
        <w:t>سه‌ا</w:t>
      </w:r>
      <w:r w:rsidR="00235F05">
        <w:rPr>
          <w:rFonts w:cs="2  Zar" w:hint="cs"/>
          <w:sz w:val="28"/>
          <w:szCs w:val="28"/>
          <w:rtl/>
          <w:lang w:bidi="fa-IR"/>
        </w:rPr>
        <w:t>ي</w:t>
      </w:r>
      <w:r w:rsidRPr="00111294">
        <w:rPr>
          <w:rFonts w:cs="2  Zar" w:hint="cs"/>
          <w:sz w:val="28"/>
          <w:szCs w:val="28"/>
          <w:rtl/>
          <w:lang w:bidi="fa-IR"/>
        </w:rPr>
        <w:t xml:space="preserve"> بر ق</w:t>
      </w:r>
      <w:r w:rsidR="00235F05">
        <w:rPr>
          <w:rFonts w:cs="2  Zar" w:hint="cs"/>
          <w:sz w:val="28"/>
          <w:szCs w:val="28"/>
          <w:rtl/>
          <w:lang w:bidi="fa-IR"/>
        </w:rPr>
        <w:t>ي</w:t>
      </w:r>
      <w:r w:rsidRPr="00111294">
        <w:rPr>
          <w:rFonts w:cs="2  Zar" w:hint="cs"/>
          <w:sz w:val="28"/>
          <w:szCs w:val="28"/>
          <w:rtl/>
          <w:lang w:bidi="fa-IR"/>
        </w:rPr>
        <w:t>ام امام حس</w:t>
      </w:r>
      <w:r w:rsidR="00235F05">
        <w:rPr>
          <w:rFonts w:cs="2  Zar" w:hint="cs"/>
          <w:sz w:val="28"/>
          <w:szCs w:val="28"/>
          <w:rtl/>
          <w:lang w:bidi="fa-IR"/>
        </w:rPr>
        <w:t>ي</w:t>
      </w:r>
      <w:r w:rsidRPr="00111294">
        <w:rPr>
          <w:rFonts w:cs="2  Zar" w:hint="cs"/>
          <w:sz w:val="28"/>
          <w:szCs w:val="28"/>
          <w:rtl/>
          <w:lang w:bidi="fa-IR"/>
        </w:rPr>
        <w:t>ن و عبدالله بن زب</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نهاد شرطه بغداد، از تأس</w:t>
      </w:r>
      <w:r w:rsidR="00235F05">
        <w:rPr>
          <w:rFonts w:cs="2  Zar" w:hint="cs"/>
          <w:sz w:val="28"/>
          <w:szCs w:val="28"/>
          <w:rtl/>
          <w:lang w:bidi="fa-IR"/>
        </w:rPr>
        <w:t>ي</w:t>
      </w:r>
      <w:r w:rsidRPr="00111294">
        <w:rPr>
          <w:rFonts w:cs="2  Zar" w:hint="cs"/>
          <w:sz w:val="28"/>
          <w:szCs w:val="28"/>
          <w:rtl/>
          <w:lang w:bidi="fa-IR"/>
        </w:rPr>
        <w:t>س از عصر بو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نهادها</w:t>
      </w:r>
      <w:r w:rsidR="00235F05">
        <w:rPr>
          <w:rFonts w:cs="2  Zar" w:hint="cs"/>
          <w:sz w:val="28"/>
          <w:szCs w:val="28"/>
          <w:rtl/>
          <w:lang w:bidi="fa-IR"/>
        </w:rPr>
        <w:t>ي</w:t>
      </w:r>
      <w:r w:rsidRPr="00111294">
        <w:rPr>
          <w:rFonts w:cs="2  Zar" w:hint="cs"/>
          <w:sz w:val="28"/>
          <w:szCs w:val="28"/>
          <w:rtl/>
          <w:lang w:bidi="fa-IR"/>
        </w:rPr>
        <w:t xml:space="preserve"> حکومت</w:t>
      </w:r>
      <w:r w:rsidR="00235F05">
        <w:rPr>
          <w:rFonts w:cs="2  Zar" w:hint="cs"/>
          <w:sz w:val="28"/>
          <w:szCs w:val="28"/>
          <w:rtl/>
          <w:lang w:bidi="fa-IR"/>
        </w:rPr>
        <w:t>ي</w:t>
      </w:r>
      <w:r w:rsidRPr="00111294">
        <w:rPr>
          <w:rFonts w:cs="2  Zar" w:hint="cs"/>
          <w:sz w:val="28"/>
          <w:szCs w:val="28"/>
          <w:rtl/>
          <w:lang w:bidi="fa-IR"/>
        </w:rPr>
        <w:t xml:space="preserve"> در گفتار و س</w:t>
      </w:r>
      <w:r w:rsidR="00235F05">
        <w:rPr>
          <w:rFonts w:cs="2  Zar" w:hint="cs"/>
          <w:sz w:val="28"/>
          <w:szCs w:val="28"/>
          <w:rtl/>
          <w:lang w:bidi="fa-IR"/>
        </w:rPr>
        <w:t>ي</w:t>
      </w:r>
      <w:r w:rsidRPr="00111294">
        <w:rPr>
          <w:rFonts w:cs="2  Zar" w:hint="cs"/>
          <w:sz w:val="28"/>
          <w:szCs w:val="28"/>
          <w:rtl/>
          <w:lang w:bidi="fa-IR"/>
        </w:rPr>
        <w:t>رة ام</w:t>
      </w:r>
      <w:r w:rsidR="00235F05">
        <w:rPr>
          <w:rFonts w:cs="2  Zar" w:hint="cs"/>
          <w:sz w:val="28"/>
          <w:szCs w:val="28"/>
          <w:rtl/>
          <w:lang w:bidi="fa-IR"/>
        </w:rPr>
        <w:t>ي</w:t>
      </w:r>
      <w:r w:rsidRPr="00111294">
        <w:rPr>
          <w:rFonts w:cs="2  Zar" w:hint="cs"/>
          <w:sz w:val="28"/>
          <w:szCs w:val="28"/>
          <w:rtl/>
          <w:lang w:bidi="fa-IR"/>
        </w:rPr>
        <w:t>رمؤمنان عل</w:t>
      </w:r>
      <w:r w:rsidR="00235F05">
        <w:rPr>
          <w:rFonts w:cs="2  Zar" w:hint="cs"/>
          <w:sz w:val="28"/>
          <w:szCs w:val="28"/>
          <w:rtl/>
          <w:lang w:bidi="fa-IR"/>
        </w:rPr>
        <w:t>ي</w:t>
      </w:r>
      <w:r w:rsidRPr="00111294">
        <w:rPr>
          <w:rFonts w:cs="2  Zar" w:hint="cs"/>
          <w:sz w:val="28"/>
          <w:szCs w:val="28"/>
          <w:rtl/>
          <w:lang w:bidi="fa-IR"/>
        </w:rPr>
        <w:t xml:space="preserve"> (ع)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نهضت ترجمه در جهان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نهضت تول</w:t>
      </w:r>
      <w:r w:rsidR="00235F05">
        <w:rPr>
          <w:rFonts w:cs="2  Zar" w:hint="cs"/>
          <w:sz w:val="28"/>
          <w:szCs w:val="28"/>
          <w:rtl/>
          <w:lang w:bidi="fa-IR"/>
        </w:rPr>
        <w:t>ي</w:t>
      </w:r>
      <w:r w:rsidRPr="00111294">
        <w:rPr>
          <w:rFonts w:cs="2  Zar" w:hint="cs"/>
          <w:sz w:val="28"/>
          <w:szCs w:val="28"/>
          <w:rtl/>
          <w:lang w:bidi="fa-IR"/>
        </w:rPr>
        <w:t>د علم در تمدن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نهضت شعوب</w:t>
      </w:r>
      <w:r w:rsidR="00235F05">
        <w:rPr>
          <w:rFonts w:cs="2  Zar" w:hint="cs"/>
          <w:sz w:val="28"/>
          <w:szCs w:val="28"/>
          <w:rtl/>
          <w:lang w:bidi="fa-IR"/>
        </w:rPr>
        <w:t>ي</w:t>
      </w:r>
      <w:r w:rsidRPr="00111294">
        <w:rPr>
          <w:rFonts w:cs="2  Zar" w:hint="cs"/>
          <w:sz w:val="28"/>
          <w:szCs w:val="28"/>
          <w:rtl/>
          <w:lang w:bidi="fa-IR"/>
        </w:rPr>
        <w:t>ه در خلافت امو</w:t>
      </w:r>
      <w:r w:rsidR="00235F05">
        <w:rPr>
          <w:rFonts w:cs="2  Zar" w:hint="cs"/>
          <w:sz w:val="28"/>
          <w:szCs w:val="28"/>
          <w:rtl/>
          <w:lang w:bidi="fa-IR"/>
        </w:rPr>
        <w:t>ي</w:t>
      </w:r>
      <w:r w:rsidRPr="00111294">
        <w:rPr>
          <w:rFonts w:cs="2  Zar" w:hint="cs"/>
          <w:sz w:val="28"/>
          <w:szCs w:val="28"/>
          <w:rtl/>
          <w:lang w:bidi="fa-IR"/>
        </w:rPr>
        <w:t xml:space="preserve"> و عباس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نهضت‌ها</w:t>
      </w:r>
      <w:r w:rsidR="00235F05">
        <w:rPr>
          <w:rFonts w:cs="2  Zar" w:hint="cs"/>
          <w:sz w:val="28"/>
          <w:szCs w:val="28"/>
          <w:rtl/>
          <w:lang w:bidi="fa-IR"/>
        </w:rPr>
        <w:t>ي</w:t>
      </w:r>
      <w:r w:rsidRPr="00111294">
        <w:rPr>
          <w:rFonts w:cs="2  Zar" w:hint="cs"/>
          <w:sz w:val="28"/>
          <w:szCs w:val="28"/>
          <w:rtl/>
          <w:lang w:bidi="fa-IR"/>
        </w:rPr>
        <w:t xml:space="preserve"> علو</w:t>
      </w:r>
      <w:r w:rsidR="00235F05">
        <w:rPr>
          <w:rFonts w:cs="2  Zar" w:hint="cs"/>
          <w:sz w:val="28"/>
          <w:szCs w:val="28"/>
          <w:rtl/>
          <w:lang w:bidi="fa-IR"/>
        </w:rPr>
        <w:t>ي</w:t>
      </w:r>
      <w:r w:rsidRPr="00111294">
        <w:rPr>
          <w:rFonts w:cs="2  Zar" w:hint="cs"/>
          <w:sz w:val="28"/>
          <w:szCs w:val="28"/>
          <w:rtl/>
          <w:lang w:bidi="fa-IR"/>
        </w:rPr>
        <w:t xml:space="preserve"> و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در روزگار خلافت امو</w:t>
      </w:r>
      <w:r w:rsidR="00235F05">
        <w:rPr>
          <w:rFonts w:cs="2  Zar" w:hint="cs"/>
          <w:sz w:val="28"/>
          <w:szCs w:val="28"/>
          <w:rtl/>
          <w:lang w:bidi="fa-IR"/>
        </w:rPr>
        <w:t>ي</w:t>
      </w:r>
      <w:r w:rsidRPr="00111294">
        <w:rPr>
          <w:rFonts w:cs="2  Zar" w:hint="cs"/>
          <w:sz w:val="28"/>
          <w:szCs w:val="28"/>
          <w:rtl/>
          <w:lang w:bidi="fa-IR"/>
        </w:rPr>
        <w:t>ان و عباس</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ک‌شهر قدس</w:t>
      </w:r>
      <w:r w:rsidR="00235F05">
        <w:rPr>
          <w:rFonts w:cs="2  Zar" w:hint="cs"/>
          <w:sz w:val="28"/>
          <w:szCs w:val="28"/>
          <w:rtl/>
          <w:lang w:bidi="fa-IR"/>
        </w:rPr>
        <w:t>ي</w:t>
      </w:r>
      <w:r w:rsidRPr="00111294">
        <w:rPr>
          <w:rFonts w:cs="2  Zar" w:hint="cs"/>
          <w:sz w:val="28"/>
          <w:szCs w:val="28"/>
          <w:rtl/>
          <w:lang w:bidi="fa-IR"/>
        </w:rPr>
        <w:t xml:space="preserve"> (مقا</w:t>
      </w:r>
      <w:r w:rsidR="00235F05">
        <w:rPr>
          <w:rFonts w:cs="2  Zar" w:hint="cs"/>
          <w:sz w:val="28"/>
          <w:szCs w:val="28"/>
          <w:rtl/>
          <w:lang w:bidi="fa-IR"/>
        </w:rPr>
        <w:t>ي</w:t>
      </w:r>
      <w:r w:rsidRPr="00111294">
        <w:rPr>
          <w:rFonts w:cs="2  Zar" w:hint="cs"/>
          <w:sz w:val="28"/>
          <w:szCs w:val="28"/>
          <w:rtl/>
          <w:lang w:bidi="fa-IR"/>
        </w:rPr>
        <w:t>سه الگوها</w:t>
      </w:r>
      <w:r w:rsidR="00235F05">
        <w:rPr>
          <w:rFonts w:cs="2  Zar" w:hint="cs"/>
          <w:sz w:val="28"/>
          <w:szCs w:val="28"/>
          <w:rtl/>
          <w:lang w:bidi="fa-IR"/>
        </w:rPr>
        <w:t>ي</w:t>
      </w:r>
      <w:r w:rsidRPr="00111294">
        <w:rPr>
          <w:rFonts w:cs="2  Zar" w:hint="cs"/>
          <w:sz w:val="28"/>
          <w:szCs w:val="28"/>
          <w:rtl/>
          <w:lang w:bidi="fa-IR"/>
        </w:rPr>
        <w:t xml:space="preserve"> آرمان</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lastRenderedPageBreak/>
        <w:t>هجرت امام هشتم(ع)‌؛ مبدأ تار</w:t>
      </w:r>
      <w:r w:rsidR="00235F05">
        <w:rPr>
          <w:rFonts w:cs="2  Zar" w:hint="cs"/>
          <w:sz w:val="28"/>
          <w:szCs w:val="28"/>
          <w:rtl/>
          <w:lang w:bidi="fa-IR"/>
        </w:rPr>
        <w:t>ي</w:t>
      </w:r>
      <w:r w:rsidRPr="00111294">
        <w:rPr>
          <w:rFonts w:cs="2  Zar" w:hint="cs"/>
          <w:sz w:val="28"/>
          <w:szCs w:val="28"/>
          <w:rtl/>
          <w:lang w:bidi="fa-IR"/>
        </w:rPr>
        <w:t>خ فکر</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جهان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هجرت پيامبر اسلام(ص) در قرآن و حديث</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t>هجرت حضرت فاطمه معصومه(عل</w:t>
      </w:r>
      <w:r w:rsidR="00235F05">
        <w:rPr>
          <w:rFonts w:ascii="Tahoma" w:hAnsi="Tahoma" w:cs="2  Zar"/>
          <w:sz w:val="28"/>
          <w:szCs w:val="28"/>
          <w:rtl/>
        </w:rPr>
        <w:t>ي</w:t>
      </w:r>
      <w:r w:rsidRPr="00111294">
        <w:rPr>
          <w:rFonts w:ascii="Tahoma" w:hAnsi="Tahoma" w:cs="2  Zar"/>
          <w:sz w:val="28"/>
          <w:szCs w:val="28"/>
          <w:rtl/>
        </w:rPr>
        <w:t xml:space="preserve">ها السلام) به قم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هجرت در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 xml:space="preserve">هجرت‌؛ آغاز </w:t>
      </w:r>
      <w:r w:rsidR="00235F05">
        <w:rPr>
          <w:rFonts w:cs="2  Zar" w:hint="cs"/>
          <w:sz w:val="28"/>
          <w:szCs w:val="28"/>
          <w:rtl/>
          <w:lang w:bidi="fa-IR"/>
        </w:rPr>
        <w:t>ي</w:t>
      </w:r>
      <w:r w:rsidRPr="00111294">
        <w:rPr>
          <w:rFonts w:cs="2  Zar" w:hint="cs"/>
          <w:sz w:val="28"/>
          <w:szCs w:val="28"/>
          <w:rtl/>
          <w:lang w:bidi="fa-IR"/>
        </w:rPr>
        <w:t>ک تمدن: چرا مبدأ تار</w:t>
      </w:r>
      <w:r w:rsidR="00235F05">
        <w:rPr>
          <w:rFonts w:cs="2  Zar" w:hint="cs"/>
          <w:sz w:val="28"/>
          <w:szCs w:val="28"/>
          <w:rtl/>
          <w:lang w:bidi="fa-IR"/>
        </w:rPr>
        <w:t>ي</w:t>
      </w:r>
      <w:r w:rsidRPr="00111294">
        <w:rPr>
          <w:rFonts w:cs="2  Zar" w:hint="cs"/>
          <w:sz w:val="28"/>
          <w:szCs w:val="28"/>
          <w:rtl/>
          <w:lang w:bidi="fa-IR"/>
        </w:rPr>
        <w:t>خ اسلام هجرت پ</w:t>
      </w:r>
      <w:r w:rsidR="00235F05">
        <w:rPr>
          <w:rFonts w:cs="2  Zar" w:hint="cs"/>
          <w:sz w:val="28"/>
          <w:szCs w:val="28"/>
          <w:rtl/>
          <w:lang w:bidi="fa-IR"/>
        </w:rPr>
        <w:t>ي</w:t>
      </w:r>
      <w:r w:rsidRPr="00111294">
        <w:rPr>
          <w:rFonts w:cs="2  Zar" w:hint="cs"/>
          <w:sz w:val="28"/>
          <w:szCs w:val="28"/>
          <w:rtl/>
          <w:lang w:bidi="fa-IR"/>
        </w:rPr>
        <w:t>امبر(ص) انتخاب شد؟</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هدا</w:t>
      </w:r>
      <w:r w:rsidR="00235F05">
        <w:rPr>
          <w:rFonts w:cs="2  Zar" w:hint="cs"/>
          <w:sz w:val="28"/>
          <w:szCs w:val="28"/>
          <w:rtl/>
          <w:lang w:bidi="fa-IR"/>
        </w:rPr>
        <w:t>ي</w:t>
      </w:r>
      <w:r w:rsidRPr="00111294">
        <w:rPr>
          <w:rFonts w:cs="2  Zar" w:hint="cs"/>
          <w:sz w:val="28"/>
          <w:szCs w:val="28"/>
          <w:rtl/>
          <w:lang w:bidi="fa-IR"/>
        </w:rPr>
        <w:t>ت فکر</w:t>
      </w:r>
      <w:r w:rsidR="00235F05">
        <w:rPr>
          <w:rFonts w:cs="2  Zar" w:hint="cs"/>
          <w:sz w:val="28"/>
          <w:szCs w:val="28"/>
          <w:rtl/>
          <w:lang w:bidi="fa-IR"/>
        </w:rPr>
        <w:t>ي</w:t>
      </w:r>
      <w:r w:rsidRPr="00111294">
        <w:rPr>
          <w:rFonts w:cs="2  Zar" w:hint="cs"/>
          <w:sz w:val="28"/>
          <w:szCs w:val="28"/>
          <w:rtl/>
          <w:lang w:bidi="fa-IR"/>
        </w:rPr>
        <w:t xml:space="preserve"> تش</w:t>
      </w:r>
      <w:r w:rsidR="00235F05">
        <w:rPr>
          <w:rFonts w:cs="2  Zar" w:hint="cs"/>
          <w:sz w:val="28"/>
          <w:szCs w:val="28"/>
          <w:rtl/>
          <w:lang w:bidi="fa-IR"/>
        </w:rPr>
        <w:t>ي</w:t>
      </w:r>
      <w:r w:rsidRPr="00111294">
        <w:rPr>
          <w:rFonts w:cs="2  Zar" w:hint="cs"/>
          <w:sz w:val="28"/>
          <w:szCs w:val="28"/>
          <w:rtl/>
          <w:lang w:bidi="fa-IR"/>
        </w:rPr>
        <w:t>ع، ثمره هجرت کر</w:t>
      </w:r>
      <w:r w:rsidR="00235F05">
        <w:rPr>
          <w:rFonts w:cs="2  Zar" w:hint="cs"/>
          <w:sz w:val="28"/>
          <w:szCs w:val="28"/>
          <w:rtl/>
          <w:lang w:bidi="fa-IR"/>
        </w:rPr>
        <w:t>ي</w:t>
      </w:r>
      <w:r w:rsidRPr="00111294">
        <w:rPr>
          <w:rFonts w:cs="2  Zar" w:hint="cs"/>
          <w:sz w:val="28"/>
          <w:szCs w:val="28"/>
          <w:rtl/>
          <w:lang w:bidi="fa-IR"/>
        </w:rPr>
        <w:t>مه اهل‌ب</w:t>
      </w:r>
      <w:r w:rsidR="00235F05">
        <w:rPr>
          <w:rFonts w:cs="2  Zar" w:hint="cs"/>
          <w:sz w:val="28"/>
          <w:szCs w:val="28"/>
          <w:rtl/>
          <w:lang w:bidi="fa-IR"/>
        </w:rPr>
        <w:t>ي</w:t>
      </w:r>
      <w:r w:rsidRPr="00111294">
        <w:rPr>
          <w:rFonts w:cs="2  Zar" w:hint="cs"/>
          <w:sz w:val="28"/>
          <w:szCs w:val="28"/>
          <w:rtl/>
          <w:lang w:bidi="fa-IR"/>
        </w:rPr>
        <w:t>ت (س)</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همگرا</w:t>
      </w:r>
      <w:r w:rsidR="00235F05">
        <w:rPr>
          <w:rFonts w:cs="2  Zar" w:hint="cs"/>
          <w:sz w:val="28"/>
          <w:szCs w:val="28"/>
          <w:rtl/>
          <w:lang w:bidi="fa-IR"/>
        </w:rPr>
        <w:t>يي</w:t>
      </w:r>
      <w:r w:rsidRPr="00111294">
        <w:rPr>
          <w:rFonts w:cs="2  Zar" w:hint="cs"/>
          <w:sz w:val="28"/>
          <w:szCs w:val="28"/>
          <w:rtl/>
          <w:lang w:bidi="fa-IR"/>
        </w:rPr>
        <w:t xml:space="preserve"> جهان اسلام، آس</w:t>
      </w:r>
      <w:r w:rsidR="00235F05">
        <w:rPr>
          <w:rFonts w:cs="2  Zar" w:hint="cs"/>
          <w:sz w:val="28"/>
          <w:szCs w:val="28"/>
          <w:rtl/>
          <w:lang w:bidi="fa-IR"/>
        </w:rPr>
        <w:t>ي</w:t>
      </w:r>
      <w:r w:rsidRPr="00111294">
        <w:rPr>
          <w:rFonts w:cs="2  Zar" w:hint="cs"/>
          <w:sz w:val="28"/>
          <w:szCs w:val="28"/>
          <w:rtl/>
          <w:lang w:bidi="fa-IR"/>
        </w:rPr>
        <w:t>ب‌ها و راهبردها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هم‌گرا</w:t>
      </w:r>
      <w:r w:rsidR="00235F05">
        <w:rPr>
          <w:rFonts w:cs="2  Zar" w:hint="cs"/>
          <w:sz w:val="28"/>
          <w:szCs w:val="28"/>
          <w:rtl/>
          <w:lang w:bidi="fa-IR"/>
        </w:rPr>
        <w:t>يي</w:t>
      </w:r>
      <w:r w:rsidRPr="00111294">
        <w:rPr>
          <w:rFonts w:cs="2  Zar" w:hint="cs"/>
          <w:sz w:val="28"/>
          <w:szCs w:val="28"/>
          <w:rtl/>
          <w:lang w:bidi="fa-IR"/>
        </w:rPr>
        <w:t xml:space="preserve"> و واگرا</w:t>
      </w:r>
      <w:r w:rsidR="00235F05">
        <w:rPr>
          <w:rFonts w:cs="2  Zar" w:hint="cs"/>
          <w:sz w:val="28"/>
          <w:szCs w:val="28"/>
          <w:rtl/>
          <w:lang w:bidi="fa-IR"/>
        </w:rPr>
        <w:t>يي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امام</w:t>
      </w:r>
      <w:r w:rsidR="00235F05">
        <w:rPr>
          <w:rFonts w:cs="2  Zar" w:hint="cs"/>
          <w:sz w:val="28"/>
          <w:szCs w:val="28"/>
          <w:rtl/>
          <w:lang w:bidi="fa-IR"/>
        </w:rPr>
        <w:t>ي</w:t>
      </w:r>
      <w:r w:rsidRPr="00111294">
        <w:rPr>
          <w:rFonts w:cs="2  Zar" w:hint="cs"/>
          <w:sz w:val="28"/>
          <w:szCs w:val="28"/>
          <w:rtl/>
          <w:lang w:bidi="fa-IR"/>
        </w:rPr>
        <w:t>ه و حنابله در بغداد دوره آل‌بو</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هو</w:t>
      </w:r>
      <w:r w:rsidR="00235F05">
        <w:rPr>
          <w:rFonts w:cs="2  Zar" w:hint="cs"/>
          <w:sz w:val="28"/>
          <w:szCs w:val="28"/>
          <w:rtl/>
          <w:lang w:bidi="fa-IR"/>
        </w:rPr>
        <w:t>ي</w:t>
      </w:r>
      <w:r w:rsidRPr="00111294">
        <w:rPr>
          <w:rFonts w:cs="2  Zar" w:hint="cs"/>
          <w:sz w:val="28"/>
          <w:szCs w:val="28"/>
          <w:rtl/>
          <w:lang w:bidi="fa-IR"/>
        </w:rPr>
        <w:t>ت فکر</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حام</w:t>
      </w:r>
      <w:r w:rsidR="00235F05">
        <w:rPr>
          <w:rFonts w:cs="2  Zar" w:hint="cs"/>
          <w:sz w:val="28"/>
          <w:szCs w:val="28"/>
          <w:rtl/>
          <w:lang w:bidi="fa-IR"/>
        </w:rPr>
        <w:t>ي</w:t>
      </w:r>
      <w:r w:rsidRPr="00111294">
        <w:rPr>
          <w:rFonts w:cs="2  Zar" w:hint="cs"/>
          <w:sz w:val="28"/>
          <w:szCs w:val="28"/>
          <w:rtl/>
          <w:lang w:bidi="fa-IR"/>
        </w:rPr>
        <w:t>ان و مخالفان حکومت علو</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هو</w:t>
      </w:r>
      <w:r w:rsidR="00235F05">
        <w:rPr>
          <w:rFonts w:cs="2  Zar" w:hint="cs"/>
          <w:sz w:val="28"/>
          <w:szCs w:val="28"/>
          <w:rtl/>
          <w:lang w:bidi="fa-IR"/>
        </w:rPr>
        <w:t>ي</w:t>
      </w:r>
      <w:r w:rsidRPr="00111294">
        <w:rPr>
          <w:rFonts w:cs="2  Zar" w:hint="cs"/>
          <w:sz w:val="28"/>
          <w:szCs w:val="28"/>
          <w:rtl/>
          <w:lang w:bidi="fa-IR"/>
        </w:rPr>
        <w:t>ت‌بخش</w:t>
      </w:r>
      <w:r w:rsidR="00235F05">
        <w:rPr>
          <w:rFonts w:cs="2  Zar" w:hint="cs"/>
          <w:sz w:val="28"/>
          <w:szCs w:val="28"/>
          <w:rtl/>
          <w:lang w:bidi="fa-IR"/>
        </w:rPr>
        <w:t>ي</w:t>
      </w:r>
      <w:r w:rsidRPr="00111294">
        <w:rPr>
          <w:rFonts w:cs="2  Zar" w:hint="cs"/>
          <w:sz w:val="28"/>
          <w:szCs w:val="28"/>
          <w:rtl/>
          <w:lang w:bidi="fa-IR"/>
        </w:rPr>
        <w:t xml:space="preserve"> به آ</w:t>
      </w:r>
      <w:r w:rsidR="00235F05">
        <w:rPr>
          <w:rFonts w:cs="2  Zar" w:hint="cs"/>
          <w:sz w:val="28"/>
          <w:szCs w:val="28"/>
          <w:rtl/>
          <w:lang w:bidi="fa-IR"/>
        </w:rPr>
        <w:t>يي</w:t>
      </w:r>
      <w:r w:rsidRPr="00111294">
        <w:rPr>
          <w:rFonts w:cs="2  Zar" w:hint="cs"/>
          <w:sz w:val="28"/>
          <w:szCs w:val="28"/>
          <w:rtl/>
          <w:lang w:bidi="fa-IR"/>
        </w:rPr>
        <w:t>ن‌ها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و کارکردها</w:t>
      </w:r>
      <w:r w:rsidR="00235F05">
        <w:rPr>
          <w:rFonts w:cs="2  Zar" w:hint="cs"/>
          <w:sz w:val="28"/>
          <w:szCs w:val="28"/>
          <w:rtl/>
          <w:lang w:bidi="fa-IR"/>
        </w:rPr>
        <w:t>ي</w:t>
      </w:r>
      <w:r w:rsidRPr="00111294">
        <w:rPr>
          <w:rFonts w:cs="2  Zar" w:hint="cs"/>
          <w:sz w:val="28"/>
          <w:szCs w:val="28"/>
          <w:rtl/>
          <w:lang w:bidi="fa-IR"/>
        </w:rPr>
        <w:t xml:space="preserve"> آن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هو</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واقعه غد</w:t>
      </w:r>
      <w:r w:rsidR="00235F05">
        <w:rPr>
          <w:rFonts w:cs="2  Zar" w:hint="cs"/>
          <w:sz w:val="28"/>
          <w:szCs w:val="28"/>
          <w:rtl/>
          <w:lang w:bidi="fa-IR"/>
        </w:rPr>
        <w:t>ي</w:t>
      </w:r>
      <w:r w:rsidRPr="00111294">
        <w:rPr>
          <w:rFonts w:cs="2  Zar" w:hint="cs"/>
          <w:sz w:val="28"/>
          <w:szCs w:val="28"/>
          <w:rtl/>
          <w:lang w:bidi="fa-IR"/>
        </w:rPr>
        <w:t>ر فلسفه وجود</w:t>
      </w:r>
      <w:r w:rsidR="00235F05">
        <w:rPr>
          <w:rFonts w:cs="2  Zar" w:hint="cs"/>
          <w:sz w:val="28"/>
          <w:szCs w:val="28"/>
          <w:rtl/>
          <w:lang w:bidi="fa-IR"/>
        </w:rPr>
        <w:t>ي</w:t>
      </w:r>
      <w:r w:rsidRPr="00111294">
        <w:rPr>
          <w:rFonts w:cs="2  Zar" w:hint="cs"/>
          <w:sz w:val="28"/>
          <w:szCs w:val="28"/>
          <w:rtl/>
          <w:lang w:bidi="fa-IR"/>
        </w:rPr>
        <w:t xml:space="preserve"> حجه الوداع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واقع</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درباره همسران مختار</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وال</w:t>
      </w:r>
      <w:r w:rsidR="00235F05">
        <w:rPr>
          <w:rFonts w:cs="2  Zar" w:hint="cs"/>
          <w:sz w:val="28"/>
          <w:szCs w:val="28"/>
          <w:rtl/>
          <w:lang w:bidi="fa-IR"/>
        </w:rPr>
        <w:t>ي</w:t>
      </w:r>
      <w:r w:rsidRPr="00111294">
        <w:rPr>
          <w:rFonts w:cs="2  Zar" w:hint="cs"/>
          <w:sz w:val="28"/>
          <w:szCs w:val="28"/>
          <w:rtl/>
          <w:lang w:bidi="fa-IR"/>
        </w:rPr>
        <w:t>ان حکومت امام عل</w:t>
      </w:r>
      <w:r w:rsidR="00235F05">
        <w:rPr>
          <w:rFonts w:cs="2  Zar" w:hint="cs"/>
          <w:sz w:val="28"/>
          <w:szCs w:val="28"/>
          <w:rtl/>
          <w:lang w:bidi="fa-IR"/>
        </w:rPr>
        <w:t>ي</w:t>
      </w:r>
      <w:r w:rsidRPr="00111294">
        <w:rPr>
          <w:rFonts w:cs="2  Zar" w:hint="cs"/>
          <w:sz w:val="28"/>
          <w:szCs w:val="28"/>
          <w:rtl/>
          <w:lang w:bidi="fa-IR"/>
        </w:rPr>
        <w:t xml:space="preserve"> عل</w:t>
      </w:r>
      <w:r w:rsidR="00235F05">
        <w:rPr>
          <w:rFonts w:cs="2  Zar" w:hint="cs"/>
          <w:sz w:val="28"/>
          <w:szCs w:val="28"/>
          <w:rtl/>
          <w:lang w:bidi="fa-IR"/>
        </w:rPr>
        <w:t>ي</w:t>
      </w:r>
      <w:r w:rsidRPr="00111294">
        <w:rPr>
          <w:rFonts w:cs="2  Zar" w:hint="cs"/>
          <w:sz w:val="28"/>
          <w:szCs w:val="28"/>
          <w:rtl/>
          <w:lang w:bidi="fa-IR"/>
        </w:rPr>
        <w:t>ه السلام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وال</w:t>
      </w:r>
      <w:r w:rsidR="00235F05">
        <w:rPr>
          <w:rFonts w:cs="2  Zar" w:hint="cs"/>
          <w:sz w:val="28"/>
          <w:szCs w:val="28"/>
          <w:rtl/>
          <w:lang w:bidi="fa-IR"/>
        </w:rPr>
        <w:t>ي</w:t>
      </w:r>
      <w:r w:rsidRPr="00111294">
        <w:rPr>
          <w:rFonts w:cs="2  Zar" w:hint="cs"/>
          <w:sz w:val="28"/>
          <w:szCs w:val="28"/>
          <w:rtl/>
          <w:lang w:bidi="fa-IR"/>
        </w:rPr>
        <w:t>ان خراسان از آغاز تا پا</w:t>
      </w:r>
      <w:r w:rsidR="00235F05">
        <w:rPr>
          <w:rFonts w:cs="2  Zar" w:hint="cs"/>
          <w:sz w:val="28"/>
          <w:szCs w:val="28"/>
          <w:rtl/>
          <w:lang w:bidi="fa-IR"/>
        </w:rPr>
        <w:t>ي</w:t>
      </w:r>
      <w:r w:rsidRPr="00111294">
        <w:rPr>
          <w:rFonts w:cs="2  Zar" w:hint="cs"/>
          <w:sz w:val="28"/>
          <w:szCs w:val="28"/>
          <w:rtl/>
          <w:lang w:bidi="fa-IR"/>
        </w:rPr>
        <w:t>ان سده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دوم هجر</w:t>
      </w:r>
      <w:r w:rsidR="00235F05">
        <w:rPr>
          <w:rFonts w:cs="2  Zar" w:hint="cs"/>
          <w:sz w:val="28"/>
          <w:szCs w:val="28"/>
          <w:rtl/>
          <w:lang w:bidi="fa-IR"/>
        </w:rPr>
        <w:t>ي</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hint="cs"/>
          <w:sz w:val="28"/>
          <w:szCs w:val="28"/>
          <w:rtl/>
        </w:rPr>
        <w:t>وحدت از نگاه قرآن و معصوم</w:t>
      </w:r>
      <w:r w:rsidR="00235F05">
        <w:rPr>
          <w:rFonts w:ascii="Tahoma" w:hAnsi="Tahoma" w:cs="2  Zar" w:hint="cs"/>
          <w:sz w:val="28"/>
          <w:szCs w:val="28"/>
          <w:rtl/>
        </w:rPr>
        <w:t>ي</w:t>
      </w:r>
      <w:r w:rsidRPr="00111294">
        <w:rPr>
          <w:rFonts w:ascii="Tahoma" w:hAnsi="Tahoma" w:cs="2  Zar" w:hint="cs"/>
          <w:sz w:val="28"/>
          <w:szCs w:val="28"/>
          <w:rtl/>
        </w:rPr>
        <w:t>ن(ع)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وحدت جامعه و امن</w:t>
      </w:r>
      <w:r w:rsidR="00235F05">
        <w:rPr>
          <w:rFonts w:cs="2  Zar" w:hint="cs"/>
          <w:sz w:val="28"/>
          <w:szCs w:val="28"/>
          <w:rtl/>
          <w:lang w:bidi="fa-IR"/>
        </w:rPr>
        <w:t>ي</w:t>
      </w:r>
      <w:r w:rsidRPr="00111294">
        <w:rPr>
          <w:rFonts w:cs="2  Zar" w:hint="cs"/>
          <w:sz w:val="28"/>
          <w:szCs w:val="28"/>
          <w:rtl/>
          <w:lang w:bidi="fa-IR"/>
        </w:rPr>
        <w:t>ت مل</w:t>
      </w:r>
      <w:r w:rsidR="00235F05">
        <w:rPr>
          <w:rFonts w:cs="2  Zar" w:hint="cs"/>
          <w:sz w:val="28"/>
          <w:szCs w:val="28"/>
          <w:rtl/>
          <w:lang w:bidi="fa-IR"/>
        </w:rPr>
        <w:t>ي</w:t>
      </w:r>
      <w:r w:rsidRPr="00111294">
        <w:rPr>
          <w:rFonts w:cs="2  Zar" w:hint="cs"/>
          <w:sz w:val="28"/>
          <w:szCs w:val="28"/>
          <w:rtl/>
          <w:lang w:bidi="fa-IR"/>
        </w:rPr>
        <w:t xml:space="preserve"> از منظر ولا</w:t>
      </w:r>
      <w:r w:rsidR="00235F05">
        <w:rPr>
          <w:rFonts w:cs="2  Zar" w:hint="cs"/>
          <w:sz w:val="28"/>
          <w:szCs w:val="28"/>
          <w:rtl/>
          <w:lang w:bidi="fa-IR"/>
        </w:rPr>
        <w:t>ي</w:t>
      </w:r>
      <w:r w:rsidRPr="00111294">
        <w:rPr>
          <w:rFonts w:cs="2  Zar" w:hint="cs"/>
          <w:sz w:val="28"/>
          <w:szCs w:val="28"/>
          <w:rtl/>
          <w:lang w:bidi="fa-IR"/>
        </w:rPr>
        <w:t>ت حضرت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وحدت و تعدد در ولا</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وحدت و همگرا</w:t>
      </w:r>
      <w:r w:rsidR="00235F05">
        <w:rPr>
          <w:rFonts w:cs="2  Zar" w:hint="cs"/>
          <w:sz w:val="28"/>
          <w:szCs w:val="28"/>
          <w:rtl/>
          <w:lang w:bidi="fa-IR"/>
        </w:rPr>
        <w:t>يي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اسلام</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ورود اسلام به آمر</w:t>
      </w:r>
      <w:r w:rsidR="00235F05">
        <w:rPr>
          <w:rFonts w:cs="2  Zar" w:hint="cs"/>
          <w:sz w:val="28"/>
          <w:szCs w:val="28"/>
          <w:rtl/>
          <w:lang w:bidi="fa-IR"/>
        </w:rPr>
        <w:t>ي</w:t>
      </w:r>
      <w:r w:rsidRPr="00111294">
        <w:rPr>
          <w:rFonts w:cs="2  Zar" w:hint="cs"/>
          <w:sz w:val="28"/>
          <w:szCs w:val="28"/>
          <w:rtl/>
          <w:lang w:bidi="fa-IR"/>
        </w:rPr>
        <w:t>کا</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وضع رقت‌بار ش</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ان در دوران امو</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وضع زنان هنگام ظهور اسلام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وضع مال</w:t>
      </w:r>
      <w:r w:rsidR="00235F05">
        <w:rPr>
          <w:rFonts w:cs="2  Zar" w:hint="cs"/>
          <w:sz w:val="28"/>
          <w:szCs w:val="28"/>
          <w:rtl/>
          <w:lang w:bidi="fa-IR"/>
        </w:rPr>
        <w:t>ي</w:t>
      </w:r>
      <w:r w:rsidRPr="00111294">
        <w:rPr>
          <w:rFonts w:cs="2  Zar" w:hint="cs"/>
          <w:sz w:val="28"/>
          <w:szCs w:val="28"/>
          <w:rtl/>
          <w:lang w:bidi="fa-IR"/>
        </w:rPr>
        <w:t xml:space="preserve"> و اقتصاد</w:t>
      </w:r>
      <w:r w:rsidR="00235F05">
        <w:rPr>
          <w:rFonts w:cs="2  Zar" w:hint="cs"/>
          <w:sz w:val="28"/>
          <w:szCs w:val="28"/>
          <w:rtl/>
          <w:lang w:bidi="fa-IR"/>
        </w:rPr>
        <w:t>ي</w:t>
      </w:r>
      <w:r w:rsidRPr="00111294">
        <w:rPr>
          <w:rFonts w:cs="2  Zar" w:hint="cs"/>
          <w:sz w:val="28"/>
          <w:szCs w:val="28"/>
          <w:rtl/>
          <w:lang w:bidi="fa-IR"/>
        </w:rPr>
        <w:t xml:space="preserve"> دوره اول عباس</w:t>
      </w:r>
      <w:r w:rsidR="00235F05">
        <w:rPr>
          <w:rFonts w:cs="2  Zar" w:hint="cs"/>
          <w:sz w:val="28"/>
          <w:szCs w:val="28"/>
          <w:rtl/>
          <w:lang w:bidi="fa-IR"/>
        </w:rPr>
        <w:t>ي</w:t>
      </w:r>
      <w:r w:rsidRPr="00111294">
        <w:rPr>
          <w:rFonts w:cs="2  Zar" w:hint="cs"/>
          <w:sz w:val="28"/>
          <w:szCs w:val="28"/>
          <w:rtl/>
          <w:lang w:bidi="fa-IR"/>
        </w:rPr>
        <w:t>ان</w:t>
      </w:r>
    </w:p>
    <w:p w:rsidR="00F617B0" w:rsidRPr="00111294" w:rsidRDefault="00F617B0" w:rsidP="00111294">
      <w:pPr>
        <w:pStyle w:val="NoSpacing"/>
        <w:numPr>
          <w:ilvl w:val="0"/>
          <w:numId w:val="14"/>
        </w:numPr>
        <w:tabs>
          <w:tab w:val="clear" w:pos="6578"/>
          <w:tab w:val="left" w:pos="1018"/>
        </w:tabs>
        <w:spacing w:line="276" w:lineRule="auto"/>
        <w:jc w:val="left"/>
        <w:rPr>
          <w:rFonts w:ascii="Tahoma" w:hAnsi="Tahoma" w:cs="2  Zar"/>
          <w:sz w:val="28"/>
          <w:szCs w:val="28"/>
          <w:rtl/>
        </w:rPr>
      </w:pPr>
      <w:r w:rsidRPr="00111294">
        <w:rPr>
          <w:rFonts w:ascii="Tahoma" w:hAnsi="Tahoma" w:cs="2  Zar"/>
          <w:sz w:val="28"/>
          <w:szCs w:val="28"/>
          <w:rtl/>
        </w:rPr>
        <w:lastRenderedPageBreak/>
        <w:t>وضع</w:t>
      </w:r>
      <w:r w:rsidRPr="00111294">
        <w:rPr>
          <w:rFonts w:ascii="Tahoma" w:hAnsi="Tahoma" w:cs="2  Zar" w:hint="cs"/>
          <w:sz w:val="28"/>
          <w:szCs w:val="28"/>
          <w:rtl/>
        </w:rPr>
        <w:t>يت</w:t>
      </w:r>
      <w:r w:rsidRPr="00111294">
        <w:rPr>
          <w:rFonts w:ascii="Tahoma" w:hAnsi="Tahoma" w:cs="2  Zar"/>
          <w:sz w:val="28"/>
          <w:szCs w:val="28"/>
          <w:rtl/>
        </w:rPr>
        <w:t xml:space="preserve"> زن</w:t>
      </w:r>
      <w:r w:rsidRPr="00111294">
        <w:rPr>
          <w:rFonts w:ascii="Tahoma" w:hAnsi="Tahoma" w:cs="2  Zar" w:hint="cs"/>
          <w:sz w:val="28"/>
          <w:szCs w:val="28"/>
          <w:rtl/>
        </w:rPr>
        <w:t>ان</w:t>
      </w:r>
      <w:r w:rsidRPr="00111294">
        <w:rPr>
          <w:rFonts w:ascii="Tahoma" w:hAnsi="Tahoma" w:cs="2  Zar"/>
          <w:sz w:val="28"/>
          <w:szCs w:val="28"/>
          <w:rtl/>
        </w:rPr>
        <w:t xml:space="preserve"> در دوران نبو</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وضع</w:t>
      </w:r>
      <w:r w:rsidR="00235F05">
        <w:rPr>
          <w:rFonts w:cs="2  Zar" w:hint="cs"/>
          <w:sz w:val="28"/>
          <w:szCs w:val="28"/>
          <w:rtl/>
          <w:lang w:bidi="fa-IR"/>
        </w:rPr>
        <w:t>ي</w:t>
      </w:r>
      <w:r w:rsidRPr="00111294">
        <w:rPr>
          <w:rFonts w:cs="2  Zar" w:hint="cs"/>
          <w:sz w:val="28"/>
          <w:szCs w:val="28"/>
          <w:rtl/>
          <w:lang w:bidi="fa-IR"/>
        </w:rPr>
        <w:t>ت اجتماع</w:t>
      </w:r>
      <w:r w:rsidR="00235F05">
        <w:rPr>
          <w:rFonts w:cs="2  Zar" w:hint="cs"/>
          <w:sz w:val="28"/>
          <w:szCs w:val="28"/>
          <w:rtl/>
          <w:lang w:bidi="fa-IR"/>
        </w:rPr>
        <w:t>ي</w:t>
      </w:r>
      <w:r w:rsidRPr="00111294">
        <w:rPr>
          <w:rFonts w:cs="2  Zar" w:hint="cs"/>
          <w:sz w:val="28"/>
          <w:szCs w:val="28"/>
          <w:rtl/>
          <w:lang w:bidi="fa-IR"/>
        </w:rPr>
        <w:t xml:space="preserve"> و حقوق</w:t>
      </w:r>
      <w:r w:rsidR="00235F05">
        <w:rPr>
          <w:rFonts w:cs="2  Zar" w:hint="cs"/>
          <w:sz w:val="28"/>
          <w:szCs w:val="28"/>
          <w:rtl/>
          <w:lang w:bidi="fa-IR"/>
        </w:rPr>
        <w:t>ي</w:t>
      </w:r>
      <w:r w:rsidRPr="00111294">
        <w:rPr>
          <w:rFonts w:cs="2  Zar" w:hint="cs"/>
          <w:sz w:val="28"/>
          <w:szCs w:val="28"/>
          <w:rtl/>
          <w:lang w:bidi="fa-IR"/>
        </w:rPr>
        <w:t xml:space="preserve"> کن</w:t>
      </w:r>
      <w:r w:rsidR="00235F05">
        <w:rPr>
          <w:rFonts w:cs="2  Zar" w:hint="cs"/>
          <w:sz w:val="28"/>
          <w:szCs w:val="28"/>
          <w:rtl/>
          <w:lang w:bidi="fa-IR"/>
        </w:rPr>
        <w:t>ي</w:t>
      </w:r>
      <w:r w:rsidRPr="00111294">
        <w:rPr>
          <w:rFonts w:cs="2  Zar" w:hint="cs"/>
          <w:sz w:val="28"/>
          <w:szCs w:val="28"/>
          <w:rtl/>
          <w:lang w:bidi="fa-IR"/>
        </w:rPr>
        <w:t>زان در دوره مغول ـ ا</w:t>
      </w:r>
      <w:r w:rsidR="00235F05">
        <w:rPr>
          <w:rFonts w:cs="2  Zar" w:hint="cs"/>
          <w:sz w:val="28"/>
          <w:szCs w:val="28"/>
          <w:rtl/>
          <w:lang w:bidi="fa-IR"/>
        </w:rPr>
        <w:t>ي</w:t>
      </w:r>
      <w:r w:rsidRPr="00111294">
        <w:rPr>
          <w:rFonts w:cs="2  Zar" w:hint="cs"/>
          <w:sz w:val="28"/>
          <w:szCs w:val="28"/>
          <w:rtl/>
          <w:lang w:bidi="fa-IR"/>
        </w:rPr>
        <w:t>لخان</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وضع</w:t>
      </w:r>
      <w:r w:rsidR="00235F05">
        <w:rPr>
          <w:rFonts w:cs="2  Zar" w:hint="cs"/>
          <w:sz w:val="28"/>
          <w:szCs w:val="28"/>
          <w:rtl/>
          <w:lang w:bidi="fa-IR"/>
        </w:rPr>
        <w:t>ي</w:t>
      </w:r>
      <w:r w:rsidRPr="00111294">
        <w:rPr>
          <w:rFonts w:cs="2  Zar" w:hint="cs"/>
          <w:sz w:val="28"/>
          <w:szCs w:val="28"/>
          <w:rtl/>
          <w:lang w:bidi="fa-IR"/>
        </w:rPr>
        <w:t>ت اهل ذمه ا</w:t>
      </w:r>
      <w:r w:rsidR="00235F05">
        <w:rPr>
          <w:rFonts w:cs="2  Zar" w:hint="cs"/>
          <w:sz w:val="28"/>
          <w:szCs w:val="28"/>
          <w:rtl/>
          <w:lang w:bidi="fa-IR"/>
        </w:rPr>
        <w:t>ي</w:t>
      </w:r>
      <w:r w:rsidRPr="00111294">
        <w:rPr>
          <w:rFonts w:cs="2  Zar" w:hint="cs"/>
          <w:sz w:val="28"/>
          <w:szCs w:val="28"/>
          <w:rtl/>
          <w:lang w:bidi="fa-IR"/>
        </w:rPr>
        <w:t>ران از قرن اول هجر</w:t>
      </w:r>
      <w:r w:rsidR="00235F05">
        <w:rPr>
          <w:rFonts w:cs="2  Zar" w:hint="cs"/>
          <w:sz w:val="28"/>
          <w:szCs w:val="28"/>
          <w:rtl/>
          <w:lang w:bidi="fa-IR"/>
        </w:rPr>
        <w:t>ي</w:t>
      </w:r>
      <w:r w:rsidRPr="00111294">
        <w:rPr>
          <w:rFonts w:cs="2  Zar" w:hint="cs"/>
          <w:sz w:val="28"/>
          <w:szCs w:val="28"/>
          <w:rtl/>
          <w:lang w:bidi="fa-IR"/>
        </w:rPr>
        <w:t xml:space="preserve"> تا پا</w:t>
      </w:r>
      <w:r w:rsidR="00235F05">
        <w:rPr>
          <w:rFonts w:cs="2  Zar" w:hint="cs"/>
          <w:sz w:val="28"/>
          <w:szCs w:val="28"/>
          <w:rtl/>
          <w:lang w:bidi="fa-IR"/>
        </w:rPr>
        <w:t>ي</w:t>
      </w:r>
      <w:r w:rsidRPr="00111294">
        <w:rPr>
          <w:rFonts w:cs="2  Zar" w:hint="cs"/>
          <w:sz w:val="28"/>
          <w:szCs w:val="28"/>
          <w:rtl/>
          <w:lang w:bidi="fa-IR"/>
        </w:rPr>
        <w:t>ان قرن چهارم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وضع</w:t>
      </w:r>
      <w:r w:rsidR="00235F05">
        <w:rPr>
          <w:rFonts w:cs="2  Zar" w:hint="cs"/>
          <w:sz w:val="28"/>
          <w:szCs w:val="28"/>
          <w:rtl/>
          <w:lang w:bidi="fa-IR"/>
        </w:rPr>
        <w:t>ي</w:t>
      </w:r>
      <w:r w:rsidRPr="00111294">
        <w:rPr>
          <w:rFonts w:cs="2  Zar" w:hint="cs"/>
          <w:sz w:val="28"/>
          <w:szCs w:val="28"/>
          <w:rtl/>
          <w:lang w:bidi="fa-IR"/>
        </w:rPr>
        <w:t>ت تش</w:t>
      </w:r>
      <w:r w:rsidR="00235F05">
        <w:rPr>
          <w:rFonts w:cs="2  Zar" w:hint="cs"/>
          <w:sz w:val="28"/>
          <w:szCs w:val="28"/>
          <w:rtl/>
          <w:lang w:bidi="fa-IR"/>
        </w:rPr>
        <w:t>ي</w:t>
      </w:r>
      <w:r w:rsidRPr="00111294">
        <w:rPr>
          <w:rFonts w:cs="2  Zar" w:hint="cs"/>
          <w:sz w:val="28"/>
          <w:szCs w:val="28"/>
          <w:rtl/>
          <w:lang w:bidi="fa-IR"/>
        </w:rPr>
        <w:t>ع در جهان عرب معاصر</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وضع</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جهان در عصر پ</w:t>
      </w:r>
      <w:r w:rsidR="00235F05">
        <w:rPr>
          <w:rFonts w:cs="2  Zar" w:hint="cs"/>
          <w:sz w:val="28"/>
          <w:szCs w:val="28"/>
          <w:rtl/>
          <w:lang w:bidi="fa-IR"/>
        </w:rPr>
        <w:t>ي</w:t>
      </w:r>
      <w:r w:rsidRPr="00111294">
        <w:rPr>
          <w:rFonts w:cs="2  Zar" w:hint="cs"/>
          <w:sz w:val="28"/>
          <w:szCs w:val="28"/>
          <w:rtl/>
          <w:lang w:bidi="fa-IR"/>
        </w:rPr>
        <w:t>امبر اعظم</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وظايف حکومت اسلامي در قبال دين و اعتقادات مردم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وظا</w:t>
      </w:r>
      <w:r w:rsidR="00235F05">
        <w:rPr>
          <w:rFonts w:cs="2  Zar" w:hint="cs"/>
          <w:sz w:val="28"/>
          <w:szCs w:val="28"/>
          <w:rtl/>
          <w:lang w:bidi="fa-IR"/>
        </w:rPr>
        <w:t>ي</w:t>
      </w:r>
      <w:r w:rsidRPr="00111294">
        <w:rPr>
          <w:rFonts w:cs="2  Zar" w:hint="cs"/>
          <w:sz w:val="28"/>
          <w:szCs w:val="28"/>
          <w:rtl/>
          <w:lang w:bidi="fa-IR"/>
        </w:rPr>
        <w:t>ف ش</w:t>
      </w:r>
      <w:r w:rsidR="00235F05">
        <w:rPr>
          <w:rFonts w:cs="2  Zar" w:hint="cs"/>
          <w:sz w:val="28"/>
          <w:szCs w:val="28"/>
          <w:rtl/>
          <w:lang w:bidi="fa-IR"/>
        </w:rPr>
        <w:t>ي</w:t>
      </w:r>
      <w:r w:rsidRPr="00111294">
        <w:rPr>
          <w:rFonts w:cs="2  Zar" w:hint="cs"/>
          <w:sz w:val="28"/>
          <w:szCs w:val="28"/>
          <w:rtl/>
          <w:lang w:bidi="fa-IR"/>
        </w:rPr>
        <w:t>عه در دوران غ</w:t>
      </w:r>
      <w:r w:rsidR="00235F05">
        <w:rPr>
          <w:rFonts w:cs="2  Zar" w:hint="cs"/>
          <w:sz w:val="28"/>
          <w:szCs w:val="28"/>
          <w:rtl/>
          <w:lang w:bidi="fa-IR"/>
        </w:rPr>
        <w:t>ي</w:t>
      </w:r>
      <w:r w:rsidRPr="00111294">
        <w:rPr>
          <w:rFonts w:cs="2  Zar" w:hint="cs"/>
          <w:sz w:val="28"/>
          <w:szCs w:val="28"/>
          <w:rtl/>
          <w:lang w:bidi="fa-IR"/>
        </w:rPr>
        <w:t>بت امام زمان(عج)</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ولا</w:t>
      </w:r>
      <w:r w:rsidR="00235F05">
        <w:rPr>
          <w:rFonts w:cs="2  Zar" w:hint="cs"/>
          <w:sz w:val="28"/>
          <w:szCs w:val="28"/>
          <w:rtl/>
          <w:lang w:bidi="fa-IR"/>
        </w:rPr>
        <w:t>ي</w:t>
      </w:r>
      <w:r w:rsidRPr="00111294">
        <w:rPr>
          <w:rFonts w:cs="2  Zar" w:hint="cs"/>
          <w:sz w:val="28"/>
          <w:szCs w:val="28"/>
          <w:rtl/>
          <w:lang w:bidi="fa-IR"/>
        </w:rPr>
        <w:t>ت در اند</w:t>
      </w:r>
      <w:r w:rsidR="00235F05">
        <w:rPr>
          <w:rFonts w:cs="2  Zar" w:hint="cs"/>
          <w:sz w:val="28"/>
          <w:szCs w:val="28"/>
          <w:rtl/>
          <w:lang w:bidi="fa-IR"/>
        </w:rPr>
        <w:t>ي</w:t>
      </w:r>
      <w:r w:rsidRPr="00111294">
        <w:rPr>
          <w:rFonts w:cs="2  Zar" w:hint="cs"/>
          <w:sz w:val="28"/>
          <w:szCs w:val="28"/>
          <w:rtl/>
          <w:lang w:bidi="fa-IR"/>
        </w:rPr>
        <w:t>شه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اسلام</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ولا</w:t>
      </w:r>
      <w:r w:rsidR="00235F05">
        <w:rPr>
          <w:rFonts w:cs="2  Zar" w:hint="cs"/>
          <w:sz w:val="28"/>
          <w:szCs w:val="28"/>
          <w:rtl/>
          <w:lang w:bidi="fa-IR"/>
        </w:rPr>
        <w:t>ي</w:t>
      </w:r>
      <w:r w:rsidRPr="00111294">
        <w:rPr>
          <w:rFonts w:cs="2  Zar" w:hint="cs"/>
          <w:sz w:val="28"/>
          <w:szCs w:val="28"/>
          <w:rtl/>
          <w:lang w:bidi="fa-IR"/>
        </w:rPr>
        <w:t>ت عل</w:t>
      </w:r>
      <w:r w:rsidR="00235F05">
        <w:rPr>
          <w:rFonts w:cs="2  Zar" w:hint="cs"/>
          <w:sz w:val="28"/>
          <w:szCs w:val="28"/>
          <w:rtl/>
          <w:lang w:bidi="fa-IR"/>
        </w:rPr>
        <w:t>ي</w:t>
      </w:r>
      <w:r w:rsidRPr="00111294">
        <w:rPr>
          <w:rFonts w:cs="2  Zar" w:hint="cs"/>
          <w:sz w:val="28"/>
          <w:szCs w:val="28"/>
          <w:rtl/>
          <w:lang w:bidi="fa-IR"/>
        </w:rPr>
        <w:t>(ع)، رضا</w:t>
      </w:r>
      <w:r w:rsidR="00235F05">
        <w:rPr>
          <w:rFonts w:cs="2  Zar" w:hint="cs"/>
          <w:sz w:val="28"/>
          <w:szCs w:val="28"/>
          <w:rtl/>
          <w:lang w:bidi="fa-IR"/>
        </w:rPr>
        <w:t>ي</w:t>
      </w:r>
      <w:r w:rsidRPr="00111294">
        <w:rPr>
          <w:rFonts w:cs="2  Zar" w:hint="cs"/>
          <w:sz w:val="28"/>
          <w:szCs w:val="28"/>
          <w:rtl/>
          <w:lang w:bidi="fa-IR"/>
        </w:rPr>
        <w:t>ت فاطمه(س)‌: آخر</w:t>
      </w:r>
      <w:r w:rsidR="00235F05">
        <w:rPr>
          <w:rFonts w:cs="2  Zar" w:hint="cs"/>
          <w:sz w:val="28"/>
          <w:szCs w:val="28"/>
          <w:rtl/>
          <w:lang w:bidi="fa-IR"/>
        </w:rPr>
        <w:t>ي</w:t>
      </w:r>
      <w:r w:rsidRPr="00111294">
        <w:rPr>
          <w:rFonts w:cs="2  Zar" w:hint="cs"/>
          <w:sz w:val="28"/>
          <w:szCs w:val="28"/>
          <w:rtl/>
          <w:lang w:bidi="fa-IR"/>
        </w:rPr>
        <w:t>ن وصا</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رسول خدا(ص)</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ولا</w:t>
      </w:r>
      <w:r w:rsidR="00235F05">
        <w:rPr>
          <w:rFonts w:cs="2  Zar" w:hint="cs"/>
          <w:sz w:val="28"/>
          <w:szCs w:val="28"/>
          <w:rtl/>
          <w:lang w:bidi="fa-IR"/>
        </w:rPr>
        <w:t>ي</w:t>
      </w:r>
      <w:r w:rsidRPr="00111294">
        <w:rPr>
          <w:rFonts w:cs="2  Zar" w:hint="cs"/>
          <w:sz w:val="28"/>
          <w:szCs w:val="28"/>
          <w:rtl/>
          <w:lang w:bidi="fa-IR"/>
        </w:rPr>
        <w:t>ت فق</w:t>
      </w:r>
      <w:r w:rsidR="00235F05">
        <w:rPr>
          <w:rFonts w:cs="2  Zar" w:hint="cs"/>
          <w:sz w:val="28"/>
          <w:szCs w:val="28"/>
          <w:rtl/>
          <w:lang w:bidi="fa-IR"/>
        </w:rPr>
        <w:t>ي</w:t>
      </w:r>
      <w:r w:rsidRPr="00111294">
        <w:rPr>
          <w:rFonts w:cs="2  Zar" w:hint="cs"/>
          <w:sz w:val="28"/>
          <w:szCs w:val="28"/>
          <w:rtl/>
          <w:lang w:bidi="fa-IR"/>
        </w:rPr>
        <w:t>ه از د</w:t>
      </w:r>
      <w:r w:rsidR="00235F05">
        <w:rPr>
          <w:rFonts w:cs="2  Zar" w:hint="cs"/>
          <w:sz w:val="28"/>
          <w:szCs w:val="28"/>
          <w:rtl/>
          <w:lang w:bidi="fa-IR"/>
        </w:rPr>
        <w:t>ي</w:t>
      </w:r>
      <w:r w:rsidRPr="00111294">
        <w:rPr>
          <w:rFonts w:cs="2  Zar" w:hint="cs"/>
          <w:sz w:val="28"/>
          <w:szCs w:val="28"/>
          <w:rtl/>
          <w:lang w:bidi="fa-IR"/>
        </w:rPr>
        <w:t>دگاه آ</w:t>
      </w:r>
      <w:r w:rsidR="00235F05">
        <w:rPr>
          <w:rFonts w:cs="2  Zar" w:hint="cs"/>
          <w:sz w:val="28"/>
          <w:szCs w:val="28"/>
          <w:rtl/>
          <w:lang w:bidi="fa-IR"/>
        </w:rPr>
        <w:t>ي</w:t>
      </w:r>
      <w:r w:rsidRPr="00111294">
        <w:rPr>
          <w:rFonts w:cs="2  Zar" w:hint="cs"/>
          <w:sz w:val="28"/>
          <w:szCs w:val="28"/>
          <w:rtl/>
          <w:lang w:bidi="fa-IR"/>
        </w:rPr>
        <w:t>ت الله خو</w:t>
      </w:r>
      <w:r w:rsidR="00235F05">
        <w:rPr>
          <w:rFonts w:cs="2  Zar" w:hint="cs"/>
          <w:sz w:val="28"/>
          <w:szCs w:val="28"/>
          <w:rtl/>
          <w:lang w:bidi="fa-IR"/>
        </w:rPr>
        <w:t>يي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ولا</w:t>
      </w:r>
      <w:r w:rsidR="00235F05">
        <w:rPr>
          <w:rFonts w:cs="2  Zar" w:hint="cs"/>
          <w:sz w:val="28"/>
          <w:szCs w:val="28"/>
          <w:rtl/>
          <w:lang w:bidi="fa-IR"/>
        </w:rPr>
        <w:t>ي</w:t>
      </w:r>
      <w:r w:rsidRPr="00111294">
        <w:rPr>
          <w:rFonts w:cs="2  Zar" w:hint="cs"/>
          <w:sz w:val="28"/>
          <w:szCs w:val="28"/>
          <w:rtl/>
          <w:lang w:bidi="fa-IR"/>
        </w:rPr>
        <w:t>ت فق</w:t>
      </w:r>
      <w:r w:rsidR="00235F05">
        <w:rPr>
          <w:rFonts w:cs="2  Zar" w:hint="cs"/>
          <w:sz w:val="28"/>
          <w:szCs w:val="28"/>
          <w:rtl/>
          <w:lang w:bidi="fa-IR"/>
        </w:rPr>
        <w:t>ي</w:t>
      </w:r>
      <w:r w:rsidRPr="00111294">
        <w:rPr>
          <w:rFonts w:cs="2  Zar" w:hint="cs"/>
          <w:sz w:val="28"/>
          <w:szCs w:val="28"/>
          <w:rtl/>
          <w:lang w:bidi="fa-IR"/>
        </w:rPr>
        <w:t>ه از د</w:t>
      </w:r>
      <w:r w:rsidR="00235F05">
        <w:rPr>
          <w:rFonts w:cs="2  Zar" w:hint="cs"/>
          <w:sz w:val="28"/>
          <w:szCs w:val="28"/>
          <w:rtl/>
          <w:lang w:bidi="fa-IR"/>
        </w:rPr>
        <w:t>ي</w:t>
      </w:r>
      <w:r w:rsidRPr="00111294">
        <w:rPr>
          <w:rFonts w:cs="2  Zar" w:hint="cs"/>
          <w:sz w:val="28"/>
          <w:szCs w:val="28"/>
          <w:rtl/>
          <w:lang w:bidi="fa-IR"/>
        </w:rPr>
        <w:t>دگاه ش</w:t>
      </w:r>
      <w:r w:rsidR="00235F05">
        <w:rPr>
          <w:rFonts w:cs="2  Zar" w:hint="cs"/>
          <w:sz w:val="28"/>
          <w:szCs w:val="28"/>
          <w:rtl/>
          <w:lang w:bidi="fa-IR"/>
        </w:rPr>
        <w:t>ي</w:t>
      </w:r>
      <w:r w:rsidRPr="00111294">
        <w:rPr>
          <w:rFonts w:cs="2  Zar" w:hint="cs"/>
          <w:sz w:val="28"/>
          <w:szCs w:val="28"/>
          <w:rtl/>
          <w:lang w:bidi="fa-IR"/>
        </w:rPr>
        <w:t>خ انصار</w:t>
      </w:r>
      <w:r w:rsidR="00235F05">
        <w:rPr>
          <w:rFonts w:cs="2  Zar" w:hint="cs"/>
          <w:sz w:val="28"/>
          <w:szCs w:val="28"/>
          <w:rtl/>
          <w:lang w:bidi="fa-IR"/>
        </w:rPr>
        <w:t>ي</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w:t>
      </w:r>
      <w:r w:rsidR="00235F05">
        <w:rPr>
          <w:rFonts w:cs="2  Zar" w:hint="cs"/>
          <w:sz w:val="28"/>
          <w:szCs w:val="28"/>
          <w:rtl/>
          <w:lang w:bidi="fa-IR"/>
        </w:rPr>
        <w:t>ي</w:t>
      </w:r>
      <w:r w:rsidRPr="00111294">
        <w:rPr>
          <w:rFonts w:cs="2  Zar" w:hint="cs"/>
          <w:sz w:val="28"/>
          <w:szCs w:val="28"/>
          <w:rtl/>
          <w:lang w:bidi="fa-IR"/>
        </w:rPr>
        <w:t>ژگ</w:t>
      </w:r>
      <w:r w:rsidR="00235F05">
        <w:rPr>
          <w:rFonts w:cs="2  Zar" w:hint="cs"/>
          <w:sz w:val="28"/>
          <w:szCs w:val="28"/>
          <w:rtl/>
          <w:lang w:bidi="fa-IR"/>
        </w:rPr>
        <w:t>ي</w:t>
      </w:r>
      <w:r w:rsidRPr="00111294">
        <w:rPr>
          <w:rFonts w:cs="2  Zar" w:hint="cs"/>
          <w:sz w:val="28"/>
          <w:szCs w:val="28"/>
          <w:rtl/>
          <w:lang w:bidi="fa-IR"/>
        </w:rPr>
        <w:t xml:space="preserve"> دولت علو</w:t>
      </w:r>
      <w:r w:rsidR="00235F05">
        <w:rPr>
          <w:rFonts w:cs="2  Zar" w:hint="cs"/>
          <w:sz w:val="28"/>
          <w:szCs w:val="28"/>
          <w:rtl/>
          <w:lang w:bidi="fa-IR"/>
        </w:rPr>
        <w:t>ي</w:t>
      </w:r>
      <w:r w:rsidRPr="00111294">
        <w:rPr>
          <w:rFonts w:cs="2  Zar" w:hint="cs"/>
          <w:sz w:val="28"/>
          <w:szCs w:val="28"/>
          <w:rtl/>
          <w:lang w:bidi="fa-IR"/>
        </w:rPr>
        <w:t xml:space="preserve"> از نگاه فاطمه</w:t>
      </w:r>
    </w:p>
    <w:p w:rsidR="00F617B0" w:rsidRPr="00111294" w:rsidRDefault="00F617B0" w:rsidP="00111294">
      <w:pPr>
        <w:numPr>
          <w:ilvl w:val="0"/>
          <w:numId w:val="14"/>
        </w:numPr>
        <w:tabs>
          <w:tab w:val="left" w:pos="1018"/>
        </w:tabs>
        <w:bidi/>
        <w:spacing w:after="0"/>
        <w:jc w:val="lowKashida"/>
        <w:rPr>
          <w:rFonts w:cs="2  Zar"/>
          <w:sz w:val="28"/>
          <w:szCs w:val="28"/>
          <w:rtl/>
          <w:lang w:bidi="fa-IR"/>
        </w:rPr>
      </w:pPr>
      <w:r w:rsidRPr="00111294">
        <w:rPr>
          <w:rFonts w:cs="2  Zar" w:hint="cs"/>
          <w:sz w:val="28"/>
          <w:szCs w:val="28"/>
          <w:rtl/>
          <w:lang w:bidi="fa-IR"/>
        </w:rPr>
        <w:t>و</w:t>
      </w:r>
      <w:r w:rsidR="00235F05">
        <w:rPr>
          <w:rFonts w:cs="2  Zar" w:hint="cs"/>
          <w:sz w:val="28"/>
          <w:szCs w:val="28"/>
          <w:rtl/>
          <w:lang w:bidi="fa-IR"/>
        </w:rPr>
        <w:t>ي</w:t>
      </w:r>
      <w:r w:rsidRPr="00111294">
        <w:rPr>
          <w:rFonts w:cs="2  Zar" w:hint="cs"/>
          <w:sz w:val="28"/>
          <w:szCs w:val="28"/>
          <w:rtl/>
          <w:lang w:bidi="fa-IR"/>
        </w:rPr>
        <w:t>ژگ</w:t>
      </w:r>
      <w:r w:rsidR="00235F05">
        <w:rPr>
          <w:rFonts w:cs="2  Zar" w:hint="cs"/>
          <w:sz w:val="28"/>
          <w:szCs w:val="28"/>
          <w:rtl/>
          <w:lang w:bidi="fa-IR"/>
        </w:rPr>
        <w:t>ي</w:t>
      </w:r>
      <w:r w:rsidRPr="00111294">
        <w:rPr>
          <w:rFonts w:cs="2  Zar" w:hint="cs"/>
          <w:sz w:val="28"/>
          <w:szCs w:val="28"/>
          <w:rtl/>
          <w:lang w:bidi="fa-IR"/>
        </w:rPr>
        <w:t>‌ها و مولفه هاي نظام اسلام</w:t>
      </w:r>
      <w:r w:rsidR="00235F05">
        <w:rPr>
          <w:rFonts w:cs="2  Zar" w:hint="cs"/>
          <w:sz w:val="28"/>
          <w:szCs w:val="28"/>
          <w:rtl/>
          <w:lang w:bidi="fa-IR"/>
        </w:rPr>
        <w:t>ي</w:t>
      </w:r>
      <w:r w:rsidRPr="00111294">
        <w:rPr>
          <w:rFonts w:cs="2  Zar" w:hint="cs"/>
          <w:sz w:val="28"/>
          <w:szCs w:val="28"/>
          <w:rtl/>
          <w:lang w:bidi="fa-IR"/>
        </w:rPr>
        <w:t xml:space="preserve"> از نگاه امام علي(ع)</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و</w:t>
      </w:r>
      <w:r w:rsidR="00235F05">
        <w:rPr>
          <w:rFonts w:cs="2  Zar" w:hint="cs"/>
          <w:sz w:val="28"/>
          <w:szCs w:val="28"/>
          <w:rtl/>
          <w:lang w:bidi="fa-IR"/>
        </w:rPr>
        <w:t>ي</w:t>
      </w:r>
      <w:r w:rsidRPr="00111294">
        <w:rPr>
          <w:rFonts w:cs="2  Zar" w:hint="cs"/>
          <w:sz w:val="28"/>
          <w:szCs w:val="28"/>
          <w:rtl/>
          <w:lang w:bidi="fa-IR"/>
        </w:rPr>
        <w:t>ژگ</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حکومت و کارگزاران حضرت مهد</w:t>
      </w:r>
      <w:r w:rsidR="00235F05">
        <w:rPr>
          <w:rFonts w:cs="2  Zar" w:hint="cs"/>
          <w:sz w:val="28"/>
          <w:szCs w:val="28"/>
          <w:rtl/>
          <w:lang w:bidi="fa-IR"/>
        </w:rPr>
        <w:t>ي</w:t>
      </w:r>
      <w:r w:rsidRPr="00111294">
        <w:rPr>
          <w:rFonts w:cs="2  Zar" w:hint="cs"/>
          <w:sz w:val="28"/>
          <w:szCs w:val="28"/>
          <w:rtl/>
          <w:lang w:bidi="fa-IR"/>
        </w:rPr>
        <w:t xml:space="preserve"> (عج)</w:t>
      </w:r>
    </w:p>
    <w:p w:rsidR="00F617B0" w:rsidRPr="00111294" w:rsidRDefault="00F617B0" w:rsidP="00111294">
      <w:pPr>
        <w:numPr>
          <w:ilvl w:val="0"/>
          <w:numId w:val="14"/>
        </w:numPr>
        <w:tabs>
          <w:tab w:val="left" w:pos="1018"/>
        </w:tabs>
        <w:bidi/>
        <w:spacing w:after="0"/>
        <w:rPr>
          <w:rFonts w:cs="2  Zar"/>
          <w:sz w:val="28"/>
          <w:szCs w:val="28"/>
          <w:rtl/>
          <w:lang w:bidi="fa-IR"/>
        </w:rPr>
      </w:pPr>
      <w:r w:rsidRPr="00111294">
        <w:rPr>
          <w:rFonts w:cs="2  Zar" w:hint="cs"/>
          <w:sz w:val="28"/>
          <w:szCs w:val="28"/>
          <w:rtl/>
          <w:lang w:bidi="fa-IR"/>
        </w:rPr>
        <w:t>و</w:t>
      </w:r>
      <w:r w:rsidR="00235F05">
        <w:rPr>
          <w:rFonts w:cs="2  Zar" w:hint="cs"/>
          <w:sz w:val="28"/>
          <w:szCs w:val="28"/>
          <w:rtl/>
          <w:lang w:bidi="fa-IR"/>
        </w:rPr>
        <w:t>ي</w:t>
      </w:r>
      <w:r w:rsidRPr="00111294">
        <w:rPr>
          <w:rFonts w:cs="2  Zar" w:hint="cs"/>
          <w:sz w:val="28"/>
          <w:szCs w:val="28"/>
          <w:rtl/>
          <w:lang w:bidi="fa-IR"/>
        </w:rPr>
        <w:t>ژگ</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مم</w:t>
      </w:r>
      <w:r w:rsidR="00235F05">
        <w:rPr>
          <w:rFonts w:cs="2  Zar" w:hint="cs"/>
          <w:sz w:val="28"/>
          <w:szCs w:val="28"/>
          <w:rtl/>
          <w:lang w:bidi="fa-IR"/>
        </w:rPr>
        <w:t>ي</w:t>
      </w:r>
      <w:r w:rsidRPr="00111294">
        <w:rPr>
          <w:rFonts w:cs="2  Zar" w:hint="cs"/>
          <w:sz w:val="28"/>
          <w:szCs w:val="28"/>
          <w:rtl/>
          <w:lang w:bidi="fa-IR"/>
        </w:rPr>
        <w:t>زه حکومت اسلام</w:t>
      </w:r>
      <w:r w:rsidR="00235F05">
        <w:rPr>
          <w:rFonts w:cs="2  Zar" w:hint="cs"/>
          <w:sz w:val="28"/>
          <w:szCs w:val="28"/>
          <w:rtl/>
          <w:lang w:bidi="fa-IR"/>
        </w:rPr>
        <w:t>ي</w:t>
      </w:r>
      <w:r w:rsidRPr="00111294">
        <w:rPr>
          <w:rFonts w:cs="2  Zar" w:hint="cs"/>
          <w:sz w:val="28"/>
          <w:szCs w:val="28"/>
          <w:rtl/>
          <w:lang w:bidi="fa-IR"/>
        </w:rPr>
        <w:t xml:space="preserve"> و فقدان 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مناسب برا</w:t>
      </w:r>
      <w:r w:rsidR="00235F05">
        <w:rPr>
          <w:rFonts w:cs="2  Zar" w:hint="cs"/>
          <w:sz w:val="28"/>
          <w:szCs w:val="28"/>
          <w:rtl/>
          <w:lang w:bidi="fa-IR"/>
        </w:rPr>
        <w:t>ي</w:t>
      </w:r>
      <w:r w:rsidRPr="00111294">
        <w:rPr>
          <w:rFonts w:cs="2  Zar" w:hint="cs"/>
          <w:sz w:val="28"/>
          <w:szCs w:val="28"/>
          <w:rtl/>
          <w:lang w:bidi="fa-IR"/>
        </w:rPr>
        <w:t xml:space="preserve"> رشد سکولار</w:t>
      </w:r>
      <w:r w:rsidR="00235F05">
        <w:rPr>
          <w:rFonts w:cs="2  Zar" w:hint="cs"/>
          <w:sz w:val="28"/>
          <w:szCs w:val="28"/>
          <w:rtl/>
          <w:lang w:bidi="fa-IR"/>
        </w:rPr>
        <w:t>ي</w:t>
      </w:r>
      <w:r w:rsidRPr="00111294">
        <w:rPr>
          <w:rFonts w:cs="2  Zar" w:hint="cs"/>
          <w:sz w:val="28"/>
          <w:szCs w:val="28"/>
          <w:rtl/>
          <w:lang w:bidi="fa-IR"/>
        </w:rPr>
        <w:t>سم</w:t>
      </w:r>
    </w:p>
    <w:p w:rsidR="00F617B0" w:rsidRPr="00111294" w:rsidRDefault="00235F05" w:rsidP="00111294">
      <w:pPr>
        <w:numPr>
          <w:ilvl w:val="0"/>
          <w:numId w:val="14"/>
        </w:numPr>
        <w:tabs>
          <w:tab w:val="left" w:pos="1018"/>
        </w:tabs>
        <w:bidi/>
        <w:spacing w:after="0"/>
        <w:jc w:val="lowKashida"/>
        <w:rPr>
          <w:rFonts w:cs="2  Zar"/>
          <w:sz w:val="28"/>
          <w:szCs w:val="28"/>
          <w:lang w:bidi="fa-IR"/>
        </w:rPr>
      </w:pPr>
      <w:r>
        <w:rPr>
          <w:rFonts w:cs="2  Zar" w:hint="cs"/>
          <w:sz w:val="28"/>
          <w:szCs w:val="28"/>
          <w:rtl/>
          <w:lang w:bidi="fa-IR"/>
        </w:rPr>
        <w:t>ي</w:t>
      </w:r>
      <w:r w:rsidR="00F617B0" w:rsidRPr="00111294">
        <w:rPr>
          <w:rFonts w:cs="2  Zar" w:hint="cs"/>
          <w:sz w:val="28"/>
          <w:szCs w:val="28"/>
          <w:rtl/>
          <w:lang w:bidi="fa-IR"/>
        </w:rPr>
        <w:t>اران ا</w:t>
      </w:r>
      <w:r>
        <w:rPr>
          <w:rFonts w:cs="2  Zar" w:hint="cs"/>
          <w:sz w:val="28"/>
          <w:szCs w:val="28"/>
          <w:rtl/>
          <w:lang w:bidi="fa-IR"/>
        </w:rPr>
        <w:t>ي</w:t>
      </w:r>
      <w:r w:rsidR="00F617B0" w:rsidRPr="00111294">
        <w:rPr>
          <w:rFonts w:cs="2  Zar" w:hint="cs"/>
          <w:sz w:val="28"/>
          <w:szCs w:val="28"/>
          <w:rtl/>
          <w:lang w:bidi="fa-IR"/>
        </w:rPr>
        <w:t>ران</w:t>
      </w:r>
      <w:r>
        <w:rPr>
          <w:rFonts w:cs="2  Zar" w:hint="cs"/>
          <w:sz w:val="28"/>
          <w:szCs w:val="28"/>
          <w:rtl/>
          <w:lang w:bidi="fa-IR"/>
        </w:rPr>
        <w:t>ي</w:t>
      </w:r>
      <w:r w:rsidR="00F617B0" w:rsidRPr="00111294">
        <w:rPr>
          <w:rFonts w:cs="2  Zar" w:hint="cs"/>
          <w:sz w:val="28"/>
          <w:szCs w:val="28"/>
          <w:rtl/>
          <w:lang w:bidi="fa-IR"/>
        </w:rPr>
        <w:t>‌تبار معصوم</w:t>
      </w:r>
      <w:r>
        <w:rPr>
          <w:rFonts w:cs="2  Zar" w:hint="cs"/>
          <w:sz w:val="28"/>
          <w:szCs w:val="28"/>
          <w:rtl/>
          <w:lang w:bidi="fa-IR"/>
        </w:rPr>
        <w:t>ي</w:t>
      </w:r>
      <w:r w:rsidR="00F617B0" w:rsidRPr="00111294">
        <w:rPr>
          <w:rFonts w:cs="2  Zar" w:hint="cs"/>
          <w:sz w:val="28"/>
          <w:szCs w:val="28"/>
          <w:rtl/>
          <w:lang w:bidi="fa-IR"/>
        </w:rPr>
        <w:t>ن عليهم السلام</w:t>
      </w:r>
    </w:p>
    <w:p w:rsidR="00F617B0" w:rsidRPr="00F617B0" w:rsidRDefault="00F617B0" w:rsidP="00F617B0">
      <w:pPr>
        <w:rPr>
          <w:rFonts w:cs="B Zar"/>
          <w:sz w:val="28"/>
          <w:szCs w:val="28"/>
          <w:rtl/>
          <w:lang w:bidi="fa-IR"/>
        </w:rPr>
      </w:pPr>
      <w:r w:rsidRPr="00F617B0">
        <w:rPr>
          <w:rFonts w:cs="B Zar"/>
          <w:sz w:val="28"/>
          <w:szCs w:val="28"/>
          <w:rtl/>
          <w:lang w:bidi="fa-IR"/>
        </w:rPr>
        <w:br w:type="page"/>
      </w:r>
    </w:p>
    <w:p w:rsidR="00F617B0" w:rsidRPr="00F617B0" w:rsidRDefault="00F617B0" w:rsidP="00F617B0">
      <w:pPr>
        <w:bidi/>
        <w:jc w:val="both"/>
        <w:rPr>
          <w:rFonts w:cs="B Zar"/>
          <w:sz w:val="28"/>
          <w:szCs w:val="28"/>
          <w:rtl/>
          <w:lang w:bidi="fa-IR"/>
        </w:rPr>
      </w:pPr>
    </w:p>
    <w:p w:rsidR="00B246B2" w:rsidRDefault="00B246B2" w:rsidP="00111294">
      <w:pPr>
        <w:bidi/>
        <w:jc w:val="center"/>
        <w:rPr>
          <w:rFonts w:cs="B Jadid"/>
          <w:sz w:val="96"/>
          <w:szCs w:val="96"/>
          <w:rtl/>
          <w:lang w:bidi="fa-IR"/>
        </w:rPr>
      </w:pPr>
      <w:r w:rsidRPr="00F617B0">
        <w:rPr>
          <w:rFonts w:cs="B Jadid" w:hint="cs"/>
          <w:sz w:val="96"/>
          <w:szCs w:val="96"/>
          <w:rtl/>
          <w:lang w:bidi="fa-IR"/>
        </w:rPr>
        <w:t>فصل دوم</w:t>
      </w:r>
    </w:p>
    <w:p w:rsidR="00111294" w:rsidRPr="00F617B0" w:rsidRDefault="00111294" w:rsidP="00111294">
      <w:pPr>
        <w:bidi/>
        <w:jc w:val="center"/>
        <w:rPr>
          <w:rFonts w:cs="B Jadid"/>
          <w:sz w:val="96"/>
          <w:szCs w:val="96"/>
          <w:rtl/>
          <w:lang w:bidi="fa-IR"/>
        </w:rPr>
      </w:pPr>
    </w:p>
    <w:p w:rsidR="00B246B2" w:rsidRPr="00F617B0" w:rsidRDefault="00B246B2" w:rsidP="00111294">
      <w:pPr>
        <w:bidi/>
        <w:jc w:val="center"/>
        <w:rPr>
          <w:rFonts w:cs="B Jadid"/>
          <w:sz w:val="96"/>
          <w:szCs w:val="96"/>
          <w:rtl/>
          <w:lang w:bidi="fa-IR"/>
        </w:rPr>
      </w:pPr>
      <w:r w:rsidRPr="00F617B0">
        <w:rPr>
          <w:rFonts w:cs="B Jadid" w:hint="cs"/>
          <w:sz w:val="96"/>
          <w:szCs w:val="96"/>
          <w:rtl/>
          <w:lang w:bidi="fa-IR"/>
        </w:rPr>
        <w:t>معرف</w:t>
      </w:r>
      <w:r w:rsidR="00235F05">
        <w:rPr>
          <w:rFonts w:cs="B Jadid" w:hint="cs"/>
          <w:sz w:val="96"/>
          <w:szCs w:val="96"/>
          <w:rtl/>
          <w:lang w:bidi="fa-IR"/>
        </w:rPr>
        <w:t>ي</w:t>
      </w:r>
      <w:r w:rsidRPr="00F617B0">
        <w:rPr>
          <w:rFonts w:cs="B Jadid" w:hint="cs"/>
          <w:sz w:val="96"/>
          <w:szCs w:val="96"/>
          <w:rtl/>
          <w:lang w:bidi="fa-IR"/>
        </w:rPr>
        <w:t xml:space="preserve"> مراکز و موسسات </w:t>
      </w:r>
      <w:r w:rsidR="00C94002" w:rsidRPr="00F617B0">
        <w:rPr>
          <w:rFonts w:cs="B Jadid" w:hint="cs"/>
          <w:sz w:val="96"/>
          <w:szCs w:val="96"/>
          <w:rtl/>
          <w:lang w:bidi="fa-IR"/>
        </w:rPr>
        <w:t>تار</w:t>
      </w:r>
      <w:r w:rsidR="00235F05">
        <w:rPr>
          <w:rFonts w:cs="B Jadid" w:hint="cs"/>
          <w:sz w:val="96"/>
          <w:szCs w:val="96"/>
          <w:rtl/>
          <w:lang w:bidi="fa-IR"/>
        </w:rPr>
        <w:t>ي</w:t>
      </w:r>
      <w:r w:rsidR="00C94002" w:rsidRPr="00F617B0">
        <w:rPr>
          <w:rFonts w:cs="B Jadid" w:hint="cs"/>
          <w:sz w:val="96"/>
          <w:szCs w:val="96"/>
          <w:rtl/>
          <w:lang w:bidi="fa-IR"/>
        </w:rPr>
        <w:t>خ اسلام</w:t>
      </w:r>
    </w:p>
    <w:p w:rsidR="00F617B0" w:rsidRPr="00F617B0" w:rsidRDefault="00F617B0" w:rsidP="00F617B0">
      <w:pPr>
        <w:rPr>
          <w:rFonts w:cs="B Jadid"/>
          <w:sz w:val="96"/>
          <w:szCs w:val="96"/>
          <w:rtl/>
          <w:lang w:bidi="fa-IR"/>
        </w:rPr>
      </w:pPr>
      <w:r w:rsidRPr="00F617B0">
        <w:rPr>
          <w:rFonts w:cs="B Jadid"/>
          <w:sz w:val="96"/>
          <w:szCs w:val="96"/>
          <w:rtl/>
          <w:lang w:bidi="fa-IR"/>
        </w:rPr>
        <w:br w:type="page"/>
      </w:r>
    </w:p>
    <w:p w:rsidR="00F617B0" w:rsidRPr="009E456E" w:rsidRDefault="009E456E" w:rsidP="00F617B0">
      <w:pPr>
        <w:bidi/>
        <w:jc w:val="center"/>
        <w:rPr>
          <w:rFonts w:cs="B Zar"/>
          <w:b/>
          <w:bCs/>
          <w:sz w:val="28"/>
          <w:szCs w:val="28"/>
        </w:rPr>
      </w:pPr>
      <w:r w:rsidRPr="009E456E">
        <w:rPr>
          <w:rFonts w:cs="B Zar" w:hint="cs"/>
          <w:b/>
          <w:bCs/>
          <w:sz w:val="28"/>
          <w:szCs w:val="28"/>
          <w:rtl/>
        </w:rPr>
        <w:lastRenderedPageBreak/>
        <w:t xml:space="preserve">فهرست </w:t>
      </w:r>
      <w:r w:rsidR="00F617B0" w:rsidRPr="009E456E">
        <w:rPr>
          <w:rFonts w:cs="B Zar" w:hint="cs"/>
          <w:b/>
          <w:bCs/>
          <w:sz w:val="28"/>
          <w:szCs w:val="28"/>
          <w:rtl/>
        </w:rPr>
        <w:t>برخي از مراكز و موسسات تحقيقاتي و پژ‍وهشي تاريخ</w:t>
      </w:r>
    </w:p>
    <w:p w:rsidR="00F617B0" w:rsidRPr="00F617B0" w:rsidRDefault="00F617B0" w:rsidP="00F617B0">
      <w:pPr>
        <w:bidi/>
        <w:jc w:val="center"/>
        <w:rPr>
          <w:rFonts w:cs="B Zar"/>
          <w:b/>
          <w:bCs/>
          <w:sz w:val="28"/>
          <w:rtl/>
        </w:rPr>
      </w:pPr>
    </w:p>
    <w:p w:rsidR="00F617B0" w:rsidRPr="00F617B0" w:rsidRDefault="00F617B0" w:rsidP="00F617B0">
      <w:pPr>
        <w:pStyle w:val="NoSpacing"/>
        <w:numPr>
          <w:ilvl w:val="0"/>
          <w:numId w:val="16"/>
        </w:numPr>
        <w:tabs>
          <w:tab w:val="clear" w:pos="6578"/>
        </w:tabs>
        <w:spacing w:line="276" w:lineRule="auto"/>
        <w:jc w:val="left"/>
        <w:rPr>
          <w:rFonts w:cs="B Zar"/>
          <w:sz w:val="28"/>
          <w:szCs w:val="28"/>
        </w:rPr>
      </w:pPr>
      <w:r w:rsidRPr="00F617B0">
        <w:rPr>
          <w:rFonts w:cs="B Zar" w:hint="cs"/>
          <w:sz w:val="28"/>
          <w:szCs w:val="28"/>
          <w:rtl/>
        </w:rPr>
        <w:t>مؤسسه بعضه المختار صل</w:t>
      </w:r>
      <w:r w:rsidR="00235F05">
        <w:rPr>
          <w:rFonts w:cs="B Zar" w:hint="cs"/>
          <w:sz w:val="28"/>
          <w:szCs w:val="28"/>
          <w:rtl/>
        </w:rPr>
        <w:t>ي</w:t>
      </w:r>
      <w:r w:rsidRPr="00F617B0">
        <w:rPr>
          <w:rFonts w:cs="B Zar" w:hint="cs"/>
          <w:sz w:val="28"/>
          <w:szCs w:val="28"/>
          <w:rtl/>
        </w:rPr>
        <w:t xml:space="preserve"> لاح</w:t>
      </w:r>
      <w:r w:rsidR="00235F05">
        <w:rPr>
          <w:rFonts w:cs="B Zar" w:hint="cs"/>
          <w:sz w:val="28"/>
          <w:szCs w:val="28"/>
          <w:rtl/>
        </w:rPr>
        <w:t>ي</w:t>
      </w:r>
      <w:r w:rsidRPr="00F617B0">
        <w:rPr>
          <w:rFonts w:cs="B Zar" w:hint="cs"/>
          <w:sz w:val="28"/>
          <w:szCs w:val="28"/>
          <w:rtl/>
        </w:rPr>
        <w:t>اء التراث اهل الب</w:t>
      </w:r>
      <w:r w:rsidR="00235F05">
        <w:rPr>
          <w:rFonts w:cs="B Zar" w:hint="cs"/>
          <w:sz w:val="28"/>
          <w:szCs w:val="28"/>
          <w:rtl/>
        </w:rPr>
        <w:t>ي</w:t>
      </w:r>
      <w:r w:rsidRPr="00F617B0">
        <w:rPr>
          <w:rFonts w:cs="B Zar" w:hint="cs"/>
          <w:sz w:val="28"/>
          <w:szCs w:val="28"/>
          <w:rtl/>
        </w:rPr>
        <w:t>ت ـ عل</w:t>
      </w:r>
      <w:r w:rsidR="00235F05">
        <w:rPr>
          <w:rFonts w:cs="B Zar" w:hint="cs"/>
          <w:sz w:val="28"/>
          <w:szCs w:val="28"/>
          <w:rtl/>
        </w:rPr>
        <w:t>ي</w:t>
      </w:r>
      <w:r w:rsidRPr="00F617B0">
        <w:rPr>
          <w:rFonts w:cs="B Zar" w:hint="cs"/>
          <w:sz w:val="28"/>
          <w:szCs w:val="28"/>
          <w:rtl/>
        </w:rPr>
        <w:t>هم السلام ـ</w:t>
      </w:r>
      <w:r w:rsidRPr="00F617B0">
        <w:rPr>
          <w:rFonts w:cs="B Zar"/>
          <w:sz w:val="28"/>
          <w:szCs w:val="28"/>
        </w:rPr>
        <w:t></w:t>
      </w:r>
    </w:p>
    <w:p w:rsidR="00F617B0" w:rsidRPr="00F617B0" w:rsidRDefault="00F617B0" w:rsidP="00F617B0">
      <w:pPr>
        <w:pStyle w:val="ListParagraph"/>
        <w:numPr>
          <w:ilvl w:val="0"/>
          <w:numId w:val="16"/>
        </w:numPr>
        <w:spacing w:after="0"/>
        <w:jc w:val="left"/>
        <w:rPr>
          <w:rFonts w:cs="B Zar"/>
        </w:rPr>
      </w:pPr>
      <w:r w:rsidRPr="00F617B0">
        <w:rPr>
          <w:rFonts w:cs="B Zar" w:hint="cs"/>
          <w:rtl/>
        </w:rPr>
        <w:t>مؤسسه فرهنگ</w:t>
      </w:r>
      <w:r w:rsidR="00235F05">
        <w:rPr>
          <w:rFonts w:cs="B Zar" w:hint="cs"/>
          <w:rtl/>
        </w:rPr>
        <w:t>ي</w:t>
      </w:r>
      <w:r w:rsidRPr="00F617B0">
        <w:rPr>
          <w:rFonts w:cs="B Zar" w:hint="cs"/>
          <w:rtl/>
        </w:rPr>
        <w:t xml:space="preserve"> امام المهد</w:t>
      </w:r>
      <w:r w:rsidR="00235F05">
        <w:rPr>
          <w:rFonts w:cs="B Zar" w:hint="cs"/>
          <w:rtl/>
        </w:rPr>
        <w:t>ي</w:t>
      </w:r>
      <w:r w:rsidRPr="00F617B0">
        <w:rPr>
          <w:rFonts w:cs="B Zar" w:hint="cs"/>
        </w:rPr>
        <w:t xml:space="preserve"> </w:t>
      </w:r>
      <w:r w:rsidRPr="00F617B0">
        <w:rPr>
          <w:rFonts w:cs="B Zar" w:hint="cs"/>
          <w:rtl/>
        </w:rPr>
        <w:t>(عج)</w:t>
      </w:r>
    </w:p>
    <w:p w:rsidR="00F617B0" w:rsidRPr="00F617B0" w:rsidRDefault="00F617B0" w:rsidP="00F617B0">
      <w:pPr>
        <w:pStyle w:val="ListParagraph"/>
        <w:numPr>
          <w:ilvl w:val="0"/>
          <w:numId w:val="16"/>
        </w:numPr>
        <w:spacing w:after="0"/>
        <w:jc w:val="left"/>
        <w:rPr>
          <w:rFonts w:cs="B Zar"/>
          <w:rtl/>
          <w:lang w:bidi="ar-SA"/>
        </w:rPr>
      </w:pPr>
      <w:r w:rsidRPr="00F617B0">
        <w:rPr>
          <w:rFonts w:cs="B Zar" w:hint="cs"/>
          <w:rtl/>
        </w:rPr>
        <w:t>بن</w:t>
      </w:r>
      <w:r w:rsidR="00235F05">
        <w:rPr>
          <w:rFonts w:cs="B Zar" w:hint="cs"/>
          <w:rtl/>
        </w:rPr>
        <w:t>ي</w:t>
      </w:r>
      <w:r w:rsidRPr="00F617B0">
        <w:rPr>
          <w:rFonts w:cs="B Zar" w:hint="cs"/>
          <w:rtl/>
        </w:rPr>
        <w:t>اد معارف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بن</w:t>
      </w:r>
      <w:r w:rsidR="00235F05">
        <w:rPr>
          <w:rFonts w:cs="B Zar" w:hint="cs"/>
          <w:rtl/>
        </w:rPr>
        <w:t>ي</w:t>
      </w:r>
      <w:r w:rsidRPr="00F617B0">
        <w:rPr>
          <w:rFonts w:cs="B Zar" w:hint="cs"/>
          <w:rtl/>
        </w:rPr>
        <w:t>اد هنر د</w:t>
      </w:r>
      <w:r w:rsidR="00235F05">
        <w:rPr>
          <w:rFonts w:cs="B Zar" w:hint="cs"/>
          <w:rtl/>
        </w:rPr>
        <w:t>ي</w:t>
      </w:r>
      <w:r w:rsidRPr="00F617B0">
        <w:rPr>
          <w:rFonts w:cs="B Zar" w:hint="cs"/>
          <w:rtl/>
        </w:rPr>
        <w:t>ن</w:t>
      </w:r>
      <w:r w:rsidR="00235F05">
        <w:rPr>
          <w:rFonts w:cs="B Zar" w:hint="cs"/>
          <w:rtl/>
        </w:rPr>
        <w:t>ي</w:t>
      </w:r>
      <w:r w:rsidRPr="00F617B0">
        <w:rPr>
          <w:rFonts w:cs="B Zar" w:hint="cs"/>
          <w:rtl/>
        </w:rPr>
        <w:t xml:space="preserve"> الرّضا ـ عل</w:t>
      </w:r>
      <w:r w:rsidR="00235F05">
        <w:rPr>
          <w:rFonts w:cs="B Zar" w:hint="cs"/>
          <w:rtl/>
        </w:rPr>
        <w:t>ي</w:t>
      </w:r>
      <w:r w:rsidRPr="00F617B0">
        <w:rPr>
          <w:rFonts w:cs="B Zar" w:hint="cs"/>
          <w:rtl/>
        </w:rPr>
        <w:t>ه السلام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 پژوهشكده باقر العلوم ـ عل</w:t>
      </w:r>
      <w:r w:rsidR="00235F05">
        <w:rPr>
          <w:rFonts w:cs="B Zar" w:hint="cs"/>
          <w:rtl/>
        </w:rPr>
        <w:t>ي</w:t>
      </w:r>
      <w:r w:rsidRPr="00F617B0">
        <w:rPr>
          <w:rFonts w:cs="B Zar" w:hint="cs"/>
          <w:rtl/>
        </w:rPr>
        <w:t>ه السلام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پژوهشكده تحق</w:t>
      </w:r>
      <w:r w:rsidR="00235F05">
        <w:rPr>
          <w:rFonts w:cs="B Zar" w:hint="cs"/>
          <w:rtl/>
        </w:rPr>
        <w:t>ي</w:t>
      </w:r>
      <w:r w:rsidRPr="00F617B0">
        <w:rPr>
          <w:rFonts w:cs="B Zar" w:hint="cs"/>
          <w:rtl/>
        </w:rPr>
        <w:t>قات اسلام</w:t>
      </w:r>
      <w:r w:rsidR="00235F05">
        <w:rPr>
          <w:rFonts w:cs="B Zar" w:hint="cs"/>
          <w:rtl/>
        </w:rPr>
        <w:t>ي</w:t>
      </w:r>
      <w:r w:rsidRPr="00F617B0">
        <w:rPr>
          <w:rFonts w:cs="B Zar" w:hint="cs"/>
          <w:rtl/>
        </w:rPr>
        <w:t xml:space="preserve"> سپاه پاسداران انقلاب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پژوهشكده حوزه و دانشگاه</w:t>
      </w:r>
      <w:r w:rsidRPr="00F617B0">
        <w:rPr>
          <w:rFonts w:cs="B Zar" w:hint="cs"/>
        </w:rPr>
        <w:t xml:space="preserve"> </w:t>
      </w:r>
    </w:p>
    <w:p w:rsidR="00F617B0" w:rsidRPr="009E456E" w:rsidRDefault="00F617B0" w:rsidP="00F617B0">
      <w:pPr>
        <w:pStyle w:val="ListParagraph"/>
        <w:numPr>
          <w:ilvl w:val="0"/>
          <w:numId w:val="16"/>
        </w:numPr>
        <w:spacing w:after="0"/>
        <w:rPr>
          <w:rFonts w:cs="B Zar"/>
        </w:rPr>
      </w:pPr>
      <w:r w:rsidRPr="009E456E">
        <w:rPr>
          <w:rFonts w:cs="B Zar" w:hint="cs"/>
          <w:rtl/>
        </w:rPr>
        <w:t>پژوهشکده مجمع جهان</w:t>
      </w:r>
      <w:r w:rsidR="00235F05">
        <w:rPr>
          <w:rFonts w:cs="B Zar" w:hint="cs"/>
          <w:rtl/>
        </w:rPr>
        <w:t>ي</w:t>
      </w:r>
      <w:r w:rsidRPr="009E456E">
        <w:rPr>
          <w:rFonts w:cs="B Zar" w:hint="cs"/>
          <w:rtl/>
        </w:rPr>
        <w:t xml:space="preserve"> اهل ب</w:t>
      </w:r>
      <w:r w:rsidR="00235F05">
        <w:rPr>
          <w:rFonts w:cs="B Zar" w:hint="cs"/>
          <w:rtl/>
        </w:rPr>
        <w:t>ي</w:t>
      </w:r>
      <w:r w:rsidRPr="009E456E">
        <w:rPr>
          <w:rFonts w:cs="B Zar" w:hint="cs"/>
          <w:rtl/>
        </w:rPr>
        <w:t>ت(ع)</w:t>
      </w:r>
    </w:p>
    <w:p w:rsidR="00F617B0" w:rsidRPr="00F617B0" w:rsidRDefault="00F617B0" w:rsidP="00F617B0">
      <w:pPr>
        <w:pStyle w:val="ListParagraph"/>
        <w:numPr>
          <w:ilvl w:val="0"/>
          <w:numId w:val="16"/>
        </w:numPr>
        <w:spacing w:after="0"/>
        <w:jc w:val="left"/>
        <w:rPr>
          <w:rFonts w:cs="B Zar"/>
          <w:rtl/>
          <w:lang w:bidi="ar-SA"/>
        </w:rPr>
      </w:pPr>
      <w:r w:rsidRPr="00F617B0">
        <w:rPr>
          <w:rFonts w:cs="B Zar" w:hint="cs"/>
          <w:rtl/>
        </w:rPr>
        <w:t>دار التحق</w:t>
      </w:r>
      <w:r w:rsidR="00235F05">
        <w:rPr>
          <w:rFonts w:cs="B Zar" w:hint="cs"/>
          <w:rtl/>
        </w:rPr>
        <w:t>ي</w:t>
      </w:r>
      <w:r w:rsidRPr="00F617B0">
        <w:rPr>
          <w:rFonts w:cs="B Zar" w:hint="cs"/>
          <w:rtl/>
        </w:rPr>
        <w:t>ق معارف اسلام</w:t>
      </w:r>
      <w:r w:rsidR="00235F05">
        <w:rPr>
          <w:rFonts w:cs="B Zar" w:hint="cs"/>
          <w:rtl/>
        </w:rPr>
        <w:t>ي</w:t>
      </w:r>
      <w:r w:rsidRPr="00F617B0">
        <w:rPr>
          <w:rFonts w:cs="B Zar" w:hint="cs"/>
          <w:rtl/>
        </w:rPr>
        <w:t xml:space="preserve"> قم</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دب</w:t>
      </w:r>
      <w:r w:rsidR="00235F05">
        <w:rPr>
          <w:rFonts w:cs="B Zar" w:hint="cs"/>
          <w:rtl/>
        </w:rPr>
        <w:t>ي</w:t>
      </w:r>
      <w:r w:rsidRPr="00F617B0">
        <w:rPr>
          <w:rFonts w:cs="B Zar" w:hint="cs"/>
          <w:rtl/>
        </w:rPr>
        <w:t>رخانه دائم</w:t>
      </w:r>
      <w:r w:rsidR="00235F05">
        <w:rPr>
          <w:rFonts w:cs="B Zar" w:hint="cs"/>
          <w:rtl/>
        </w:rPr>
        <w:t>ي</w:t>
      </w:r>
      <w:r w:rsidRPr="00F617B0">
        <w:rPr>
          <w:rFonts w:cs="B Zar" w:hint="cs"/>
          <w:rtl/>
        </w:rPr>
        <w:t xml:space="preserve"> اجلاس دو سالانه بررس</w:t>
      </w:r>
      <w:r w:rsidR="00235F05">
        <w:rPr>
          <w:rFonts w:cs="B Zar" w:hint="cs"/>
          <w:rtl/>
        </w:rPr>
        <w:t>ي</w:t>
      </w:r>
      <w:r w:rsidRPr="00F617B0">
        <w:rPr>
          <w:rFonts w:cs="B Zar" w:hint="cs"/>
          <w:rtl/>
        </w:rPr>
        <w:t xml:space="preserve"> ابعاد وجود</w:t>
      </w:r>
      <w:r w:rsidR="00235F05">
        <w:rPr>
          <w:rFonts w:cs="B Zar" w:hint="cs"/>
          <w:rtl/>
        </w:rPr>
        <w:t>ي</w:t>
      </w:r>
      <w:r w:rsidRPr="00F617B0">
        <w:rPr>
          <w:rFonts w:cs="B Zar" w:hint="cs"/>
          <w:rtl/>
        </w:rPr>
        <w:t xml:space="preserve"> حضرت مهد</w:t>
      </w:r>
      <w:r w:rsidR="00235F05">
        <w:rPr>
          <w:rFonts w:cs="B Zar" w:hint="cs"/>
          <w:rtl/>
        </w:rPr>
        <w:t>ي</w:t>
      </w:r>
      <w:r w:rsidRPr="00F617B0">
        <w:rPr>
          <w:rFonts w:cs="B Zar" w:hint="cs"/>
          <w:rtl/>
        </w:rPr>
        <w:t xml:space="preserve"> (عج)</w:t>
      </w:r>
    </w:p>
    <w:p w:rsidR="00F617B0" w:rsidRPr="00F617B0" w:rsidRDefault="00F617B0" w:rsidP="00F617B0">
      <w:pPr>
        <w:pStyle w:val="ListParagraph"/>
        <w:numPr>
          <w:ilvl w:val="0"/>
          <w:numId w:val="16"/>
        </w:numPr>
        <w:spacing w:after="0"/>
        <w:jc w:val="left"/>
        <w:rPr>
          <w:rFonts w:cs="B Zar"/>
        </w:rPr>
      </w:pPr>
      <w:r w:rsidRPr="00F617B0">
        <w:rPr>
          <w:rFonts w:cs="B Zar" w:hint="cs"/>
          <w:rtl/>
        </w:rPr>
        <w:t>‌ دفتر مطالعات تار</w:t>
      </w:r>
      <w:r w:rsidR="00235F05">
        <w:rPr>
          <w:rFonts w:cs="B Zar" w:hint="cs"/>
          <w:rtl/>
        </w:rPr>
        <w:t>ي</w:t>
      </w:r>
      <w:r w:rsidRPr="00F617B0">
        <w:rPr>
          <w:rFonts w:cs="B Zar" w:hint="cs"/>
          <w:rtl/>
        </w:rPr>
        <w:t>خ و معارف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 دفتر مطالعات و تحق</w:t>
      </w:r>
      <w:r w:rsidR="00235F05">
        <w:rPr>
          <w:rFonts w:cs="B Zar" w:hint="cs"/>
          <w:rtl/>
        </w:rPr>
        <w:t>ي</w:t>
      </w:r>
      <w:r w:rsidRPr="00F617B0">
        <w:rPr>
          <w:rFonts w:cs="B Zar" w:hint="cs"/>
          <w:rtl/>
        </w:rPr>
        <w:t>قات زنان</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 مجمع اح</w:t>
      </w:r>
      <w:r w:rsidR="00235F05">
        <w:rPr>
          <w:rFonts w:cs="B Zar" w:hint="cs"/>
          <w:rtl/>
        </w:rPr>
        <w:t>ي</w:t>
      </w:r>
      <w:r w:rsidRPr="00F617B0">
        <w:rPr>
          <w:rFonts w:cs="B Zar" w:hint="cs"/>
          <w:rtl/>
        </w:rPr>
        <w:t>ا</w:t>
      </w:r>
      <w:r w:rsidR="00235F05">
        <w:rPr>
          <w:rFonts w:cs="B Zar" w:hint="cs"/>
          <w:rtl/>
        </w:rPr>
        <w:t>ي</w:t>
      </w:r>
      <w:r w:rsidRPr="00F617B0">
        <w:rPr>
          <w:rFonts w:cs="B Zar" w:hint="cs"/>
          <w:rtl/>
        </w:rPr>
        <w:t xml:space="preserve"> فرهنگ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 مجمع جهان</w:t>
      </w:r>
      <w:r w:rsidR="00235F05">
        <w:rPr>
          <w:rFonts w:cs="B Zar" w:hint="cs"/>
          <w:rtl/>
        </w:rPr>
        <w:t>ي</w:t>
      </w:r>
      <w:r w:rsidRPr="00F617B0">
        <w:rPr>
          <w:rFonts w:cs="B Zar" w:hint="cs"/>
          <w:rtl/>
        </w:rPr>
        <w:t xml:space="preserve"> اهل ب</w:t>
      </w:r>
      <w:r w:rsidR="00235F05">
        <w:rPr>
          <w:rFonts w:cs="B Zar" w:hint="cs"/>
          <w:rtl/>
        </w:rPr>
        <w:t>ي</w:t>
      </w:r>
      <w:r w:rsidRPr="00F617B0">
        <w:rPr>
          <w:rFonts w:cs="B Zar" w:hint="cs"/>
          <w:rtl/>
        </w:rPr>
        <w:t>ت ـ عل</w:t>
      </w:r>
      <w:r w:rsidR="00235F05">
        <w:rPr>
          <w:rFonts w:cs="B Zar" w:hint="cs"/>
          <w:rtl/>
        </w:rPr>
        <w:t>ي</w:t>
      </w:r>
      <w:r w:rsidRPr="00F617B0">
        <w:rPr>
          <w:rFonts w:cs="B Zar" w:hint="cs"/>
          <w:rtl/>
        </w:rPr>
        <w:t>هم السلام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مد</w:t>
      </w:r>
      <w:r w:rsidR="00235F05">
        <w:rPr>
          <w:rFonts w:cs="B Zar" w:hint="cs"/>
          <w:rtl/>
        </w:rPr>
        <w:t>ي</w:t>
      </w:r>
      <w:r w:rsidRPr="00F617B0">
        <w:rPr>
          <w:rFonts w:cs="B Zar" w:hint="cs"/>
          <w:rtl/>
        </w:rPr>
        <w:t>ر</w:t>
      </w:r>
      <w:r w:rsidR="00235F05">
        <w:rPr>
          <w:rFonts w:cs="B Zar" w:hint="cs"/>
          <w:rtl/>
        </w:rPr>
        <w:t>ي</w:t>
      </w:r>
      <w:r w:rsidRPr="00F617B0">
        <w:rPr>
          <w:rFonts w:cs="B Zar" w:hint="cs"/>
          <w:rtl/>
        </w:rPr>
        <w:t>ت فرهنگ</w:t>
      </w:r>
      <w:r w:rsidR="00235F05">
        <w:rPr>
          <w:rFonts w:cs="B Zar" w:hint="cs"/>
          <w:rtl/>
        </w:rPr>
        <w:t>ي</w:t>
      </w:r>
      <w:r w:rsidRPr="00F617B0">
        <w:rPr>
          <w:rFonts w:cs="B Zar" w:hint="cs"/>
          <w:rtl/>
        </w:rPr>
        <w:t xml:space="preserve"> آستانه‌</w:t>
      </w:r>
      <w:r w:rsidR="00235F05">
        <w:rPr>
          <w:rFonts w:cs="B Zar" w:hint="cs"/>
          <w:rtl/>
        </w:rPr>
        <w:t>ي</w:t>
      </w:r>
      <w:r w:rsidRPr="00F617B0">
        <w:rPr>
          <w:rFonts w:cs="B Zar" w:hint="cs"/>
          <w:rtl/>
        </w:rPr>
        <w:t xml:space="preserve"> مقدسه حضرت معصومه ـ سلام الله عل</w:t>
      </w:r>
      <w:r w:rsidR="00235F05">
        <w:rPr>
          <w:rFonts w:cs="B Zar" w:hint="cs"/>
          <w:rtl/>
        </w:rPr>
        <w:t>ي</w:t>
      </w:r>
      <w:r w:rsidRPr="00F617B0">
        <w:rPr>
          <w:rFonts w:cs="B Zar" w:hint="cs"/>
          <w:rtl/>
        </w:rPr>
        <w:t>ها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مركز آموزش</w:t>
      </w:r>
      <w:r w:rsidR="00235F05">
        <w:rPr>
          <w:rFonts w:cs="B Zar" w:hint="cs"/>
          <w:rtl/>
        </w:rPr>
        <w:t>ي</w:t>
      </w:r>
      <w:r w:rsidRPr="00F617B0">
        <w:rPr>
          <w:rFonts w:cs="B Zar" w:hint="cs"/>
          <w:rtl/>
        </w:rPr>
        <w:t xml:space="preserve"> خواهران</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 مركز بررس</w:t>
      </w:r>
      <w:r w:rsidR="00235F05">
        <w:rPr>
          <w:rFonts w:cs="B Zar" w:hint="cs"/>
          <w:rtl/>
        </w:rPr>
        <w:t>ي</w:t>
      </w:r>
      <w:r w:rsidRPr="00F617B0">
        <w:rPr>
          <w:rFonts w:cs="B Zar" w:hint="cs"/>
          <w:rtl/>
        </w:rPr>
        <w:t>‌ها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 مركز پژوهشها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tl/>
        </w:rPr>
        <w:t xml:space="preserve"> المصطف</w:t>
      </w:r>
      <w:r w:rsidR="00235F05">
        <w:rPr>
          <w:rFonts w:cs="B Zar" w:hint="cs"/>
          <w:rtl/>
        </w:rPr>
        <w:t>ي</w:t>
      </w:r>
      <w:r w:rsidRPr="00F617B0">
        <w:rPr>
          <w:rFonts w:cs="B Zar" w:hint="cs"/>
          <w:rtl/>
        </w:rPr>
        <w:t xml:space="preserve"> ـ صل</w:t>
      </w:r>
      <w:r w:rsidR="00235F05">
        <w:rPr>
          <w:rFonts w:cs="B Zar" w:hint="cs"/>
          <w:rtl/>
        </w:rPr>
        <w:t>ي</w:t>
      </w:r>
      <w:r w:rsidRPr="00F617B0">
        <w:rPr>
          <w:rFonts w:cs="B Zar" w:hint="cs"/>
          <w:rtl/>
        </w:rPr>
        <w:t xml:space="preserve"> الله عل</w:t>
      </w:r>
      <w:r w:rsidR="00235F05">
        <w:rPr>
          <w:rFonts w:cs="B Zar" w:hint="cs"/>
          <w:rtl/>
        </w:rPr>
        <w:t>ي</w:t>
      </w:r>
      <w:r w:rsidRPr="00F617B0">
        <w:rPr>
          <w:rFonts w:cs="B Zar" w:hint="cs"/>
          <w:rtl/>
        </w:rPr>
        <w:t>ه و آله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 مركز پژوهش‌ها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tl/>
        </w:rPr>
        <w:t xml:space="preserve"> صدا و س</w:t>
      </w:r>
      <w:r w:rsidR="00235F05">
        <w:rPr>
          <w:rFonts w:cs="B Zar" w:hint="cs"/>
          <w:rtl/>
        </w:rPr>
        <w:t>ي</w:t>
      </w:r>
      <w:r w:rsidRPr="00F617B0">
        <w:rPr>
          <w:rFonts w:cs="B Zar" w:hint="cs"/>
          <w:rtl/>
        </w:rPr>
        <w:t>ما</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مرکز تحق</w:t>
      </w:r>
      <w:r w:rsidR="00235F05">
        <w:rPr>
          <w:rFonts w:cs="B Zar" w:hint="cs"/>
          <w:rtl/>
        </w:rPr>
        <w:t>ي</w:t>
      </w:r>
      <w:r w:rsidRPr="00F617B0">
        <w:rPr>
          <w:rFonts w:cs="B Zar" w:hint="cs"/>
          <w:rtl/>
        </w:rPr>
        <w:t>قات حج</w:t>
      </w:r>
    </w:p>
    <w:p w:rsidR="00F617B0" w:rsidRPr="00F617B0" w:rsidRDefault="00F617B0" w:rsidP="00F617B0">
      <w:pPr>
        <w:pStyle w:val="ListParagraph"/>
        <w:numPr>
          <w:ilvl w:val="0"/>
          <w:numId w:val="16"/>
        </w:numPr>
        <w:spacing w:after="0"/>
        <w:jc w:val="left"/>
        <w:rPr>
          <w:rFonts w:cs="B Zar"/>
        </w:rPr>
      </w:pPr>
      <w:r w:rsidRPr="00F617B0">
        <w:rPr>
          <w:rFonts w:cs="B Zar" w:hint="cs"/>
          <w:rtl/>
        </w:rPr>
        <w:t>مرکز تحق</w:t>
      </w:r>
      <w:r w:rsidR="00235F05">
        <w:rPr>
          <w:rFonts w:cs="B Zar" w:hint="cs"/>
          <w:rtl/>
        </w:rPr>
        <w:t>ي</w:t>
      </w:r>
      <w:r w:rsidRPr="00F617B0">
        <w:rPr>
          <w:rFonts w:cs="B Zar" w:hint="cs"/>
          <w:rtl/>
        </w:rPr>
        <w:t>قات علم</w:t>
      </w:r>
      <w:r w:rsidR="00235F05">
        <w:rPr>
          <w:rFonts w:cs="B Zar" w:hint="cs"/>
          <w:rtl/>
        </w:rPr>
        <w:t>ي</w:t>
      </w:r>
      <w:r w:rsidRPr="00F617B0">
        <w:rPr>
          <w:rFonts w:cs="B Zar" w:hint="cs"/>
          <w:rtl/>
        </w:rPr>
        <w:t xml:space="preserve"> مجمع جهان</w:t>
      </w:r>
      <w:r w:rsidR="00235F05">
        <w:rPr>
          <w:rFonts w:cs="B Zar" w:hint="cs"/>
          <w:rtl/>
        </w:rPr>
        <w:t>ي</w:t>
      </w:r>
      <w:r w:rsidRPr="00F617B0">
        <w:rPr>
          <w:rFonts w:cs="B Zar" w:hint="cs"/>
          <w:rtl/>
        </w:rPr>
        <w:t xml:space="preserve"> تقر</w:t>
      </w:r>
      <w:r w:rsidR="00235F05">
        <w:rPr>
          <w:rFonts w:cs="B Zar" w:hint="cs"/>
          <w:rtl/>
        </w:rPr>
        <w:t>ي</w:t>
      </w:r>
      <w:r w:rsidRPr="00F617B0">
        <w:rPr>
          <w:rFonts w:cs="B Zar" w:hint="cs"/>
          <w:rtl/>
        </w:rPr>
        <w:t>ب مذاهب</w:t>
      </w:r>
    </w:p>
    <w:p w:rsidR="00F617B0" w:rsidRPr="00F617B0" w:rsidRDefault="00F617B0" w:rsidP="00F617B0">
      <w:pPr>
        <w:pStyle w:val="ListParagraph"/>
        <w:numPr>
          <w:ilvl w:val="0"/>
          <w:numId w:val="16"/>
        </w:numPr>
        <w:spacing w:after="0"/>
        <w:jc w:val="left"/>
        <w:rPr>
          <w:rFonts w:cs="B Zar"/>
          <w:rtl/>
        </w:rPr>
      </w:pPr>
      <w:r w:rsidRPr="00F617B0">
        <w:rPr>
          <w:rFonts w:cs="B Zar" w:hint="cs"/>
          <w:rtl/>
        </w:rPr>
        <w:lastRenderedPageBreak/>
        <w:t>مركز تحق</w:t>
      </w:r>
      <w:r w:rsidR="00235F05">
        <w:rPr>
          <w:rFonts w:cs="B Zar" w:hint="cs"/>
          <w:rtl/>
        </w:rPr>
        <w:t>ي</w:t>
      </w:r>
      <w:r w:rsidRPr="00F617B0">
        <w:rPr>
          <w:rFonts w:cs="B Zar" w:hint="cs"/>
          <w:rtl/>
        </w:rPr>
        <w:t>قات كامپ</w:t>
      </w:r>
      <w:r w:rsidR="00235F05">
        <w:rPr>
          <w:rFonts w:cs="B Zar" w:hint="cs"/>
          <w:rtl/>
        </w:rPr>
        <w:t>ي</w:t>
      </w:r>
      <w:r w:rsidRPr="00F617B0">
        <w:rPr>
          <w:rFonts w:cs="B Zar" w:hint="cs"/>
          <w:rtl/>
        </w:rPr>
        <w:t>وتر</w:t>
      </w:r>
      <w:r w:rsidR="00235F05">
        <w:rPr>
          <w:rFonts w:cs="B Zar" w:hint="cs"/>
          <w:rtl/>
        </w:rPr>
        <w:t>ي</w:t>
      </w:r>
      <w:r w:rsidRPr="00F617B0">
        <w:rPr>
          <w:rFonts w:cs="B Zar" w:hint="cs"/>
          <w:rtl/>
        </w:rPr>
        <w:t xml:space="preserve"> علوم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مركز دراسات نضهة الامام الحس</w:t>
      </w:r>
      <w:r w:rsidR="00235F05">
        <w:rPr>
          <w:rFonts w:cs="B Zar" w:hint="cs"/>
          <w:rtl/>
        </w:rPr>
        <w:t>ي</w:t>
      </w:r>
      <w:r w:rsidRPr="00F617B0">
        <w:rPr>
          <w:rFonts w:cs="B Zar" w:hint="cs"/>
          <w:rtl/>
        </w:rPr>
        <w:t>ن ـ عل</w:t>
      </w:r>
      <w:r w:rsidR="00235F05">
        <w:rPr>
          <w:rFonts w:cs="B Zar" w:hint="cs"/>
          <w:rtl/>
        </w:rPr>
        <w:t>ي</w:t>
      </w:r>
      <w:r w:rsidRPr="00F617B0">
        <w:rPr>
          <w:rFonts w:cs="B Zar" w:hint="cs"/>
          <w:rtl/>
        </w:rPr>
        <w:t>ه السلام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مركز را</w:t>
      </w:r>
      <w:r w:rsidR="00235F05">
        <w:rPr>
          <w:rFonts w:cs="B Zar" w:hint="cs"/>
          <w:rtl/>
        </w:rPr>
        <w:t>ي</w:t>
      </w:r>
      <w:r w:rsidRPr="00F617B0">
        <w:rPr>
          <w:rFonts w:cs="B Zar" w:hint="cs"/>
          <w:rtl/>
        </w:rPr>
        <w:t>انه‌ا</w:t>
      </w:r>
      <w:r w:rsidR="00235F05">
        <w:rPr>
          <w:rFonts w:cs="B Zar" w:hint="cs"/>
          <w:rtl/>
        </w:rPr>
        <w:t>ي</w:t>
      </w:r>
      <w:r w:rsidRPr="00F617B0">
        <w:rPr>
          <w:rFonts w:cs="B Zar" w:hint="cs"/>
          <w:rtl/>
        </w:rPr>
        <w:t xml:space="preserve"> صاحب الزمان (عج)</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مركز مطالعات و پژوهش ها</w:t>
      </w:r>
      <w:r w:rsidR="00235F05">
        <w:rPr>
          <w:rFonts w:cs="B Zar" w:hint="cs"/>
          <w:rtl/>
        </w:rPr>
        <w:t>ي</w:t>
      </w:r>
      <w:r w:rsidRPr="00F617B0">
        <w:rPr>
          <w:rFonts w:cs="B Zar" w:hint="cs"/>
          <w:rtl/>
        </w:rPr>
        <w:t xml:space="preserve"> فرهنگ</w:t>
      </w:r>
      <w:r w:rsidR="00235F05">
        <w:rPr>
          <w:rFonts w:cs="B Zar" w:hint="cs"/>
          <w:rtl/>
        </w:rPr>
        <w:t>ي</w:t>
      </w:r>
      <w:r w:rsidRPr="00F617B0">
        <w:rPr>
          <w:rFonts w:cs="B Zar" w:hint="cs"/>
          <w:rtl/>
        </w:rPr>
        <w:t xml:space="preserve"> حوزه علم</w:t>
      </w:r>
      <w:r w:rsidR="00235F05">
        <w:rPr>
          <w:rFonts w:cs="B Zar" w:hint="cs"/>
          <w:rtl/>
        </w:rPr>
        <w:t>ي</w:t>
      </w:r>
      <w:r w:rsidRPr="00F617B0">
        <w:rPr>
          <w:rFonts w:cs="B Zar" w:hint="cs"/>
          <w:rtl/>
        </w:rPr>
        <w:t>ه</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معاونت امور فرهنگ</w:t>
      </w:r>
      <w:r w:rsidR="00235F05">
        <w:rPr>
          <w:rFonts w:cs="B Zar" w:hint="cs"/>
          <w:rtl/>
        </w:rPr>
        <w:t>ي</w:t>
      </w:r>
      <w:r w:rsidRPr="00F617B0">
        <w:rPr>
          <w:rFonts w:cs="B Zar" w:hint="cs"/>
          <w:rtl/>
        </w:rPr>
        <w:t xml:space="preserve"> مسجد مقدس جمكران</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موسسه الكوثر للمعارف الاسلام</w:t>
      </w:r>
      <w:r w:rsidR="00235F05">
        <w:rPr>
          <w:rFonts w:cs="B Zar" w:hint="cs"/>
          <w:rtl/>
        </w:rPr>
        <w:t>ي</w:t>
      </w:r>
      <w:r w:rsidRPr="00F617B0">
        <w:rPr>
          <w:rFonts w:cs="B Zar" w:hint="cs"/>
          <w:rtl/>
        </w:rPr>
        <w:t>ه (سف</w:t>
      </w:r>
      <w:r w:rsidR="00235F05">
        <w:rPr>
          <w:rFonts w:cs="B Zar" w:hint="cs"/>
          <w:rtl/>
        </w:rPr>
        <w:t>ي</w:t>
      </w:r>
      <w:r w:rsidRPr="00F617B0">
        <w:rPr>
          <w:rFonts w:cs="B Zar" w:hint="cs"/>
          <w:rtl/>
        </w:rPr>
        <w:t>نه النجاه)</w:t>
      </w:r>
    </w:p>
    <w:p w:rsidR="00F617B0" w:rsidRPr="00F617B0" w:rsidRDefault="00F617B0" w:rsidP="00F617B0">
      <w:pPr>
        <w:pStyle w:val="ListParagraph"/>
        <w:numPr>
          <w:ilvl w:val="0"/>
          <w:numId w:val="16"/>
        </w:numPr>
        <w:spacing w:after="0"/>
        <w:jc w:val="left"/>
        <w:rPr>
          <w:rFonts w:cs="B Zar"/>
        </w:rPr>
      </w:pPr>
      <w:r w:rsidRPr="00F617B0">
        <w:rPr>
          <w:rFonts w:cs="B Zar" w:hint="cs"/>
          <w:rtl/>
        </w:rPr>
        <w:t>موسسه امام شناس</w:t>
      </w:r>
      <w:r w:rsidR="00235F05">
        <w:rPr>
          <w:rFonts w:cs="B Zar" w:hint="cs"/>
          <w:rtl/>
        </w:rPr>
        <w:t>ي</w:t>
      </w:r>
      <w:r w:rsidRPr="00F617B0">
        <w:rPr>
          <w:rFonts w:cs="B Zar" w:hint="cs"/>
          <w:rtl/>
        </w:rPr>
        <w:t xml:space="preserve"> و نشر آثار الحجه (عج)</w:t>
      </w:r>
    </w:p>
    <w:p w:rsidR="00F617B0" w:rsidRPr="00F617B0" w:rsidRDefault="00F617B0" w:rsidP="00F617B0">
      <w:pPr>
        <w:pStyle w:val="ListParagraph"/>
        <w:numPr>
          <w:ilvl w:val="0"/>
          <w:numId w:val="16"/>
        </w:numPr>
        <w:spacing w:after="0"/>
        <w:jc w:val="left"/>
        <w:rPr>
          <w:rFonts w:cs="B Zar"/>
        </w:rPr>
      </w:pPr>
      <w:r w:rsidRPr="00F617B0">
        <w:rPr>
          <w:rFonts w:cs="B Zar" w:hint="cs"/>
          <w:rtl/>
        </w:rPr>
        <w:t>موسسه آموزش عال</w:t>
      </w:r>
      <w:r w:rsidR="00235F05">
        <w:rPr>
          <w:rFonts w:cs="B Zar" w:hint="cs"/>
          <w:rtl/>
        </w:rPr>
        <w:t>ي</w:t>
      </w:r>
      <w:r w:rsidRPr="00F617B0">
        <w:rPr>
          <w:rFonts w:cs="B Zar" w:hint="cs"/>
          <w:rtl/>
        </w:rPr>
        <w:t xml:space="preserve"> باقر العلوم ـ عل</w:t>
      </w:r>
      <w:r w:rsidR="00235F05">
        <w:rPr>
          <w:rFonts w:cs="B Zar" w:hint="cs"/>
          <w:rtl/>
        </w:rPr>
        <w:t>ي</w:t>
      </w:r>
      <w:r w:rsidRPr="00F617B0">
        <w:rPr>
          <w:rFonts w:cs="B Zar" w:hint="cs"/>
          <w:rtl/>
        </w:rPr>
        <w:t>ه السلام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مؤسسه آموزش</w:t>
      </w:r>
      <w:r w:rsidR="00235F05">
        <w:rPr>
          <w:rFonts w:cs="B Zar" w:hint="cs"/>
          <w:rtl/>
        </w:rPr>
        <w:t>ي</w:t>
      </w:r>
      <w:r w:rsidRPr="00F617B0">
        <w:rPr>
          <w:rFonts w:cs="B Zar" w:hint="cs"/>
          <w:rtl/>
        </w:rPr>
        <w:t xml:space="preserve"> ـ پژوهش</w:t>
      </w:r>
      <w:r w:rsidR="00235F05">
        <w:rPr>
          <w:rFonts w:cs="B Zar" w:hint="cs"/>
          <w:rtl/>
        </w:rPr>
        <w:t>ي</w:t>
      </w:r>
      <w:r w:rsidRPr="00F617B0">
        <w:rPr>
          <w:rFonts w:cs="B Zar" w:hint="cs"/>
          <w:rtl/>
        </w:rPr>
        <w:t xml:space="preserve"> مذاهب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مؤسسه آموزش</w:t>
      </w:r>
      <w:r w:rsidR="00235F05">
        <w:rPr>
          <w:rFonts w:cs="B Zar" w:hint="cs"/>
          <w:rtl/>
        </w:rPr>
        <w:t>ي</w:t>
      </w:r>
      <w:r w:rsidRPr="00F617B0">
        <w:rPr>
          <w:rFonts w:cs="B Zar" w:hint="cs"/>
          <w:rtl/>
        </w:rPr>
        <w:t>، پژوهش</w:t>
      </w:r>
      <w:r w:rsidR="00235F05">
        <w:rPr>
          <w:rFonts w:cs="B Zar" w:hint="cs"/>
          <w:rtl/>
        </w:rPr>
        <w:t>ي</w:t>
      </w:r>
      <w:r w:rsidRPr="00F617B0">
        <w:rPr>
          <w:rFonts w:cs="B Zar" w:hint="cs"/>
          <w:rtl/>
        </w:rPr>
        <w:t xml:space="preserve"> امام خم</w:t>
      </w:r>
      <w:r w:rsidR="00235F05">
        <w:rPr>
          <w:rFonts w:cs="B Zar" w:hint="cs"/>
          <w:rtl/>
        </w:rPr>
        <w:t>ي</w:t>
      </w:r>
      <w:r w:rsidRPr="00F617B0">
        <w:rPr>
          <w:rFonts w:cs="B Zar" w:hint="cs"/>
          <w:rtl/>
        </w:rPr>
        <w:t>ن</w:t>
      </w:r>
      <w:r w:rsidR="00235F05">
        <w:rPr>
          <w:rFonts w:cs="B Zar" w:hint="cs"/>
          <w:rtl/>
        </w:rPr>
        <w:t>ي</w:t>
      </w:r>
      <w:r w:rsidRPr="00F617B0">
        <w:rPr>
          <w:rFonts w:cs="B Zar" w:hint="cs"/>
          <w:rtl/>
        </w:rPr>
        <w:t>(ره)</w:t>
      </w:r>
    </w:p>
    <w:p w:rsidR="00F617B0" w:rsidRPr="00F617B0" w:rsidRDefault="00F617B0" w:rsidP="00F617B0">
      <w:pPr>
        <w:pStyle w:val="ListParagraph"/>
        <w:numPr>
          <w:ilvl w:val="0"/>
          <w:numId w:val="16"/>
        </w:numPr>
        <w:spacing w:after="0"/>
        <w:jc w:val="left"/>
        <w:rPr>
          <w:rFonts w:cs="B Zar"/>
          <w:lang w:bidi="ar-SA"/>
        </w:rPr>
      </w:pPr>
      <w:r w:rsidRPr="00F617B0">
        <w:rPr>
          <w:rFonts w:cs="B Zar" w:hint="cs"/>
          <w:rtl/>
        </w:rPr>
        <w:t>موسسه پژوهش</w:t>
      </w:r>
      <w:r w:rsidR="00235F05">
        <w:rPr>
          <w:rFonts w:cs="B Zar" w:hint="cs"/>
          <w:rtl/>
        </w:rPr>
        <w:t>ي</w:t>
      </w:r>
      <w:r w:rsidRPr="00F617B0">
        <w:rPr>
          <w:rFonts w:cs="B Zar" w:hint="cs"/>
          <w:rtl/>
        </w:rPr>
        <w:t xml:space="preserve"> علوم و معارف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موسسه پژوهش</w:t>
      </w:r>
      <w:r w:rsidR="00235F05">
        <w:rPr>
          <w:rFonts w:cs="B Zar" w:hint="cs"/>
          <w:rtl/>
        </w:rPr>
        <w:t>ي</w:t>
      </w:r>
      <w:r w:rsidRPr="00F617B0">
        <w:rPr>
          <w:rFonts w:cs="B Zar" w:hint="cs"/>
          <w:rtl/>
        </w:rPr>
        <w:t xml:space="preserve"> علوم و معارف اسلام</w:t>
      </w:r>
      <w:r w:rsidR="00235F05">
        <w:rPr>
          <w:rFonts w:cs="B Zar" w:hint="cs"/>
          <w:rtl/>
        </w:rPr>
        <w:t>ي</w:t>
      </w:r>
      <w:r w:rsidRPr="00F617B0">
        <w:rPr>
          <w:rFonts w:cs="B Zar" w:hint="cs"/>
          <w:rtl/>
        </w:rPr>
        <w:t xml:space="preserve"> ـ پژوهشكده تار</w:t>
      </w:r>
      <w:r w:rsidR="00235F05">
        <w:rPr>
          <w:rFonts w:cs="B Zar" w:hint="cs"/>
          <w:rtl/>
        </w:rPr>
        <w:t>ي</w:t>
      </w:r>
      <w:r w:rsidRPr="00F617B0">
        <w:rPr>
          <w:rFonts w:cs="B Zar" w:hint="cs"/>
          <w:rtl/>
        </w:rPr>
        <w:t>خ و س</w:t>
      </w:r>
      <w:r w:rsidR="00235F05">
        <w:rPr>
          <w:rFonts w:cs="B Zar" w:hint="cs"/>
          <w:rtl/>
        </w:rPr>
        <w:t>ي</w:t>
      </w:r>
      <w:r w:rsidRPr="00F617B0">
        <w:rPr>
          <w:rFonts w:cs="B Zar" w:hint="cs"/>
          <w:rtl/>
        </w:rPr>
        <w:t>ره اهل ب</w:t>
      </w:r>
      <w:r w:rsidR="00235F05">
        <w:rPr>
          <w:rFonts w:cs="B Zar" w:hint="cs"/>
          <w:rtl/>
        </w:rPr>
        <w:t>ي</w:t>
      </w:r>
      <w:r w:rsidRPr="00F617B0">
        <w:rPr>
          <w:rFonts w:cs="B Zar" w:hint="cs"/>
          <w:rtl/>
        </w:rPr>
        <w:t>ت ـ عل</w:t>
      </w:r>
      <w:r w:rsidR="00235F05">
        <w:rPr>
          <w:rFonts w:cs="B Zar" w:hint="cs"/>
          <w:rtl/>
        </w:rPr>
        <w:t>ي</w:t>
      </w:r>
      <w:r w:rsidRPr="00F617B0">
        <w:rPr>
          <w:rFonts w:cs="B Zar" w:hint="cs"/>
          <w:rtl/>
        </w:rPr>
        <w:t xml:space="preserve">هم السلام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مؤسسه پژوهش</w:t>
      </w:r>
      <w:r w:rsidR="00235F05">
        <w:rPr>
          <w:rFonts w:cs="B Zar" w:hint="cs"/>
          <w:rtl/>
        </w:rPr>
        <w:t>ي</w:t>
      </w:r>
      <w:r w:rsidRPr="00F617B0">
        <w:rPr>
          <w:rFonts w:cs="B Zar" w:hint="cs"/>
          <w:rtl/>
        </w:rPr>
        <w:t xml:space="preserve"> علوم و معارف اسلام</w:t>
      </w:r>
      <w:r w:rsidR="00235F05">
        <w:rPr>
          <w:rFonts w:cs="B Zar" w:hint="cs"/>
          <w:rtl/>
        </w:rPr>
        <w:t>ي</w:t>
      </w:r>
      <w:r w:rsidRPr="00F617B0">
        <w:rPr>
          <w:rFonts w:cs="B Zar" w:hint="cs"/>
          <w:rtl/>
        </w:rPr>
        <w:t xml:space="preserve"> ـ واحد اح</w:t>
      </w:r>
      <w:r w:rsidR="00235F05">
        <w:rPr>
          <w:rFonts w:cs="B Zar" w:hint="cs"/>
          <w:rtl/>
        </w:rPr>
        <w:t>ي</w:t>
      </w:r>
      <w:r w:rsidRPr="00F617B0">
        <w:rPr>
          <w:rFonts w:cs="B Zar" w:hint="cs"/>
          <w:rtl/>
        </w:rPr>
        <w:t>ا</w:t>
      </w:r>
      <w:r w:rsidR="00235F05">
        <w:rPr>
          <w:rFonts w:cs="B Zar" w:hint="cs"/>
          <w:rtl/>
        </w:rPr>
        <w:t>ي</w:t>
      </w:r>
      <w:r w:rsidRPr="00F617B0">
        <w:rPr>
          <w:rFonts w:cs="B Zar" w:hint="cs"/>
          <w:rtl/>
        </w:rPr>
        <w:t xml:space="preserve"> تراث اسلام</w:t>
      </w:r>
      <w:r w:rsidR="00235F05">
        <w:rPr>
          <w:rFonts w:cs="B Zar" w:hint="cs"/>
          <w:rtl/>
        </w:rPr>
        <w:t>ي</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موسسه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ولا</w:t>
      </w:r>
      <w:r w:rsidR="00235F05">
        <w:rPr>
          <w:rFonts w:cs="B Zar" w:hint="cs"/>
          <w:rtl/>
        </w:rPr>
        <w:t>ي</w:t>
      </w:r>
      <w:r w:rsidRPr="00F617B0">
        <w:rPr>
          <w:rFonts w:cs="B Zar" w:hint="cs"/>
          <w:rtl/>
        </w:rPr>
        <w:t xml:space="preserve"> اهل ب</w:t>
      </w:r>
      <w:r w:rsidR="00235F05">
        <w:rPr>
          <w:rFonts w:cs="B Zar" w:hint="cs"/>
          <w:rtl/>
        </w:rPr>
        <w:t>ي</w:t>
      </w:r>
      <w:r w:rsidRPr="00F617B0">
        <w:rPr>
          <w:rFonts w:cs="B Zar" w:hint="cs"/>
          <w:rtl/>
        </w:rPr>
        <w:t>ت ـ عل</w:t>
      </w:r>
      <w:r w:rsidR="00235F05">
        <w:rPr>
          <w:rFonts w:cs="B Zar" w:hint="cs"/>
          <w:rtl/>
        </w:rPr>
        <w:t>ي</w:t>
      </w:r>
      <w:r w:rsidRPr="00F617B0">
        <w:rPr>
          <w:rFonts w:cs="B Zar" w:hint="cs"/>
          <w:rtl/>
        </w:rPr>
        <w:t>هم السلام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مؤسسه دا</w:t>
      </w:r>
      <w:r w:rsidR="00235F05">
        <w:rPr>
          <w:rFonts w:cs="B Zar" w:hint="cs"/>
          <w:rtl/>
        </w:rPr>
        <w:t>ي</w:t>
      </w:r>
      <w:r w:rsidRPr="00F617B0">
        <w:rPr>
          <w:rFonts w:cs="B Zar" w:hint="cs"/>
          <w:rtl/>
        </w:rPr>
        <w:t>ره المعارف بقاع متبركه</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موسسه د</w:t>
      </w:r>
      <w:r w:rsidR="00235F05">
        <w:rPr>
          <w:rFonts w:cs="B Zar" w:hint="cs"/>
          <w:rtl/>
        </w:rPr>
        <w:t>ي</w:t>
      </w:r>
      <w:r w:rsidRPr="00F617B0">
        <w:rPr>
          <w:rFonts w:cs="B Zar" w:hint="cs"/>
          <w:rtl/>
        </w:rPr>
        <w:t>ن</w:t>
      </w:r>
      <w:r w:rsidR="00235F05">
        <w:rPr>
          <w:rFonts w:cs="B Zar" w:hint="cs"/>
          <w:rtl/>
        </w:rPr>
        <w:t>ي</w:t>
      </w:r>
      <w:r w:rsidRPr="00F617B0">
        <w:rPr>
          <w:rFonts w:cs="B Zar" w:hint="cs"/>
          <w:rtl/>
        </w:rPr>
        <w:t xml:space="preserve"> صادق</w:t>
      </w:r>
      <w:r w:rsidR="00235F05">
        <w:rPr>
          <w:rFonts w:cs="B Zar" w:hint="cs"/>
          <w:rtl/>
        </w:rPr>
        <w:t>ي</w:t>
      </w:r>
      <w:r w:rsidRPr="00F617B0">
        <w:rPr>
          <w:rFonts w:cs="B Zar" w:hint="cs"/>
          <w:rtl/>
        </w:rPr>
        <w:t>ه</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مؤسسه تحق</w:t>
      </w:r>
      <w:r w:rsidR="00235F05">
        <w:rPr>
          <w:rFonts w:cs="B Zar" w:hint="cs"/>
          <w:rtl/>
        </w:rPr>
        <w:t>ي</w:t>
      </w:r>
      <w:r w:rsidRPr="00F617B0">
        <w:rPr>
          <w:rFonts w:cs="B Zar" w:hint="cs"/>
          <w:rtl/>
        </w:rPr>
        <w:t>قات</w:t>
      </w:r>
      <w:r w:rsidR="00235F05">
        <w:rPr>
          <w:rFonts w:cs="B Zar" w:hint="cs"/>
          <w:rtl/>
        </w:rPr>
        <w:t>ي</w:t>
      </w:r>
      <w:r w:rsidRPr="00F617B0">
        <w:rPr>
          <w:rFonts w:cs="B Zar" w:hint="cs"/>
          <w:rtl/>
        </w:rPr>
        <w:t xml:space="preserve"> علامه مجدد وح</w:t>
      </w:r>
      <w:r w:rsidR="00235F05">
        <w:rPr>
          <w:rFonts w:cs="B Zar" w:hint="cs"/>
          <w:rtl/>
        </w:rPr>
        <w:t>ي</w:t>
      </w:r>
      <w:r w:rsidRPr="00F617B0">
        <w:rPr>
          <w:rFonts w:cs="B Zar" w:hint="cs"/>
          <w:rtl/>
        </w:rPr>
        <w:t>د بهبهان</w:t>
      </w:r>
      <w:r w:rsidR="00235F05">
        <w:rPr>
          <w:rFonts w:cs="B Zar" w:hint="cs"/>
          <w:rtl/>
        </w:rPr>
        <w:t>ي</w:t>
      </w:r>
    </w:p>
    <w:p w:rsidR="00F617B0" w:rsidRPr="00F617B0" w:rsidRDefault="00F617B0" w:rsidP="00F617B0">
      <w:pPr>
        <w:pStyle w:val="ListParagraph"/>
        <w:numPr>
          <w:ilvl w:val="0"/>
          <w:numId w:val="16"/>
        </w:numPr>
        <w:spacing w:after="0"/>
        <w:jc w:val="left"/>
        <w:rPr>
          <w:rFonts w:cs="B Zar"/>
          <w:lang w:bidi="ar-SA"/>
        </w:rPr>
      </w:pPr>
      <w:r w:rsidRPr="00F617B0">
        <w:rPr>
          <w:rFonts w:cs="B Zar" w:hint="cs"/>
          <w:rtl/>
        </w:rPr>
        <w:t>موسسه علم</w:t>
      </w:r>
      <w:r w:rsidR="00235F05">
        <w:rPr>
          <w:rFonts w:cs="B Zar" w:hint="cs"/>
          <w:rtl/>
        </w:rPr>
        <w:t>ي</w:t>
      </w:r>
      <w:r w:rsidRPr="00F617B0">
        <w:rPr>
          <w:rFonts w:cs="B Zar" w:hint="cs"/>
          <w:rtl/>
        </w:rPr>
        <w:t xml:space="preserve"> فرهنگ</w:t>
      </w:r>
      <w:r w:rsidR="00235F05">
        <w:rPr>
          <w:rFonts w:cs="B Zar" w:hint="cs"/>
          <w:rtl/>
        </w:rPr>
        <w:t>ي</w:t>
      </w:r>
      <w:r w:rsidRPr="00F617B0">
        <w:rPr>
          <w:rFonts w:cs="B Zar" w:hint="cs"/>
          <w:rtl/>
        </w:rPr>
        <w:t xml:space="preserve"> انتشارات</w:t>
      </w:r>
      <w:r w:rsidR="00235F05">
        <w:rPr>
          <w:rFonts w:cs="B Zar" w:hint="cs"/>
          <w:rtl/>
        </w:rPr>
        <w:t>ي</w:t>
      </w:r>
      <w:r w:rsidRPr="00F617B0">
        <w:rPr>
          <w:rFonts w:cs="B Zar" w:hint="cs"/>
          <w:rtl/>
        </w:rPr>
        <w:t xml:space="preserve"> كوثر النب</w:t>
      </w:r>
      <w:r w:rsidR="00235F05">
        <w:rPr>
          <w:rFonts w:cs="B Zar" w:hint="cs"/>
          <w:rtl/>
        </w:rPr>
        <w:t>ي</w:t>
      </w:r>
      <w:r w:rsidRPr="00F617B0">
        <w:rPr>
          <w:rFonts w:cs="B Zar" w:hint="cs"/>
          <w:rtl/>
        </w:rPr>
        <w:t xml:space="preserve"> ـ صل</w:t>
      </w:r>
      <w:r w:rsidR="00235F05">
        <w:rPr>
          <w:rFonts w:cs="B Zar" w:hint="cs"/>
          <w:rtl/>
        </w:rPr>
        <w:t>ي</w:t>
      </w:r>
      <w:r w:rsidRPr="00F617B0">
        <w:rPr>
          <w:rFonts w:cs="B Zar" w:hint="cs"/>
          <w:rtl/>
        </w:rPr>
        <w:t xml:space="preserve"> الله عل</w:t>
      </w:r>
      <w:r w:rsidR="00235F05">
        <w:rPr>
          <w:rFonts w:cs="B Zar" w:hint="cs"/>
          <w:rtl/>
        </w:rPr>
        <w:t>ي</w:t>
      </w:r>
      <w:r w:rsidRPr="00F617B0">
        <w:rPr>
          <w:rFonts w:cs="B Zar" w:hint="cs"/>
          <w:rtl/>
        </w:rPr>
        <w:t>ه و آله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موسسه علوم آل محمد ـ صل</w:t>
      </w:r>
      <w:r w:rsidR="00235F05">
        <w:rPr>
          <w:rFonts w:cs="B Zar" w:hint="cs"/>
          <w:rtl/>
        </w:rPr>
        <w:t>ي</w:t>
      </w:r>
      <w:r w:rsidRPr="00F617B0">
        <w:rPr>
          <w:rFonts w:cs="B Zar" w:hint="cs"/>
          <w:rtl/>
        </w:rPr>
        <w:t xml:space="preserve"> الله عل</w:t>
      </w:r>
      <w:r w:rsidR="00235F05">
        <w:rPr>
          <w:rFonts w:cs="B Zar" w:hint="cs"/>
          <w:rtl/>
        </w:rPr>
        <w:t>ي</w:t>
      </w:r>
      <w:r w:rsidRPr="00F617B0">
        <w:rPr>
          <w:rFonts w:cs="B Zar" w:hint="cs"/>
          <w:rtl/>
        </w:rPr>
        <w:t>ه و آله ـ</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موسسه فرهنگ</w:t>
      </w:r>
      <w:r w:rsidR="00235F05">
        <w:rPr>
          <w:rFonts w:cs="B Zar" w:hint="cs"/>
          <w:rtl/>
        </w:rPr>
        <w:t>ي</w:t>
      </w:r>
      <w:r w:rsidRPr="00F617B0">
        <w:rPr>
          <w:rFonts w:cs="B Zar" w:hint="cs"/>
          <w:rtl/>
        </w:rPr>
        <w:t xml:space="preserve"> انتظار نور</w:t>
      </w:r>
      <w:r w:rsidRPr="00F617B0">
        <w:rPr>
          <w:rFonts w:cs="B Zar" w:hint="cs"/>
        </w:rPr>
        <w:t xml:space="preserve"> </w:t>
      </w:r>
    </w:p>
    <w:p w:rsidR="00F617B0" w:rsidRPr="00F617B0" w:rsidRDefault="00F617B0" w:rsidP="00F617B0">
      <w:pPr>
        <w:pStyle w:val="ListParagraph"/>
        <w:numPr>
          <w:ilvl w:val="0"/>
          <w:numId w:val="16"/>
        </w:numPr>
        <w:spacing w:after="0"/>
        <w:jc w:val="left"/>
        <w:rPr>
          <w:rFonts w:cs="B Zar"/>
        </w:rPr>
      </w:pPr>
      <w:r w:rsidRPr="00F617B0">
        <w:rPr>
          <w:rFonts w:cs="B Zar" w:hint="cs"/>
          <w:rtl/>
        </w:rPr>
        <w:t>مؤسسه فرهنگ</w:t>
      </w:r>
      <w:r w:rsidR="00235F05">
        <w:rPr>
          <w:rFonts w:cs="B Zar" w:hint="cs"/>
          <w:rtl/>
        </w:rPr>
        <w:t>ي</w:t>
      </w:r>
      <w:r w:rsidRPr="00F617B0">
        <w:rPr>
          <w:rFonts w:cs="B Zar" w:hint="cs"/>
          <w:rtl/>
        </w:rPr>
        <w:t xml:space="preserve"> طه</w:t>
      </w:r>
    </w:p>
    <w:p w:rsidR="009E456E" w:rsidRDefault="009E456E">
      <w:pPr>
        <w:rPr>
          <w:rFonts w:cs="B Zar"/>
          <w:sz w:val="28"/>
          <w:szCs w:val="28"/>
          <w:rtl/>
        </w:rPr>
      </w:pPr>
      <w:r>
        <w:rPr>
          <w:rFonts w:cs="B Zar"/>
          <w:sz w:val="28"/>
          <w:szCs w:val="28"/>
          <w:rtl/>
        </w:rPr>
        <w:br w:type="page"/>
      </w:r>
    </w:p>
    <w:p w:rsidR="009E456E" w:rsidRPr="009E456E" w:rsidRDefault="009E456E" w:rsidP="009E456E">
      <w:pPr>
        <w:bidi/>
        <w:jc w:val="center"/>
        <w:rPr>
          <w:rFonts w:cs="B Zar"/>
          <w:b/>
          <w:bCs/>
          <w:sz w:val="28"/>
          <w:szCs w:val="28"/>
        </w:rPr>
      </w:pPr>
      <w:r>
        <w:rPr>
          <w:rFonts w:cs="B Zar" w:hint="cs"/>
          <w:b/>
          <w:bCs/>
          <w:sz w:val="28"/>
          <w:szCs w:val="28"/>
          <w:rtl/>
        </w:rPr>
        <w:lastRenderedPageBreak/>
        <w:t>معرف</w:t>
      </w:r>
      <w:r w:rsidR="00235F05">
        <w:rPr>
          <w:rFonts w:cs="B Zar" w:hint="cs"/>
          <w:b/>
          <w:bCs/>
          <w:sz w:val="28"/>
          <w:szCs w:val="28"/>
          <w:rtl/>
        </w:rPr>
        <w:t>ي</w:t>
      </w:r>
      <w:r w:rsidRPr="009E456E">
        <w:rPr>
          <w:rFonts w:cs="B Zar" w:hint="cs"/>
          <w:b/>
          <w:bCs/>
          <w:sz w:val="28"/>
          <w:szCs w:val="28"/>
          <w:rtl/>
        </w:rPr>
        <w:t xml:space="preserve"> برخي از مراكز و موسسات تحقيقاتي و پژ‍وهشي تاريخ</w:t>
      </w:r>
    </w:p>
    <w:p w:rsidR="00F617B0" w:rsidRPr="00F617B0" w:rsidRDefault="00F617B0" w:rsidP="00F617B0">
      <w:pPr>
        <w:bidi/>
        <w:rPr>
          <w:rFonts w:cs="B Zar"/>
          <w:sz w:val="28"/>
          <w:szCs w:val="28"/>
        </w:rPr>
      </w:pPr>
    </w:p>
    <w:p w:rsidR="00F617B0" w:rsidRPr="009E456E" w:rsidRDefault="00F617B0" w:rsidP="00F617B0">
      <w:pPr>
        <w:pStyle w:val="NoSpacing"/>
        <w:numPr>
          <w:ilvl w:val="0"/>
          <w:numId w:val="18"/>
        </w:numPr>
        <w:tabs>
          <w:tab w:val="clear" w:pos="6578"/>
        </w:tabs>
        <w:spacing w:line="276" w:lineRule="auto"/>
        <w:jc w:val="left"/>
        <w:rPr>
          <w:rFonts w:cs="B Zar"/>
          <w:b/>
          <w:bCs/>
          <w:sz w:val="24"/>
          <w:szCs w:val="24"/>
          <w:rtl/>
        </w:rPr>
      </w:pPr>
      <w:r w:rsidRPr="009E456E">
        <w:rPr>
          <w:rFonts w:cs="B Zar" w:hint="cs"/>
          <w:b/>
          <w:bCs/>
          <w:sz w:val="24"/>
          <w:szCs w:val="24"/>
          <w:rtl/>
        </w:rPr>
        <w:t>مؤسسه بعضه المختار صل</w:t>
      </w:r>
      <w:r w:rsidR="00235F05">
        <w:rPr>
          <w:rFonts w:cs="B Zar" w:hint="cs"/>
          <w:b/>
          <w:bCs/>
          <w:sz w:val="24"/>
          <w:szCs w:val="24"/>
          <w:rtl/>
        </w:rPr>
        <w:t>ي</w:t>
      </w:r>
      <w:r w:rsidRPr="009E456E">
        <w:rPr>
          <w:rFonts w:cs="B Zar" w:hint="cs"/>
          <w:b/>
          <w:bCs/>
          <w:sz w:val="24"/>
          <w:szCs w:val="24"/>
          <w:rtl/>
        </w:rPr>
        <w:t xml:space="preserve"> لاح</w:t>
      </w:r>
      <w:r w:rsidR="00235F05">
        <w:rPr>
          <w:rFonts w:cs="B Zar" w:hint="cs"/>
          <w:b/>
          <w:bCs/>
          <w:sz w:val="24"/>
          <w:szCs w:val="24"/>
          <w:rtl/>
        </w:rPr>
        <w:t>ي</w:t>
      </w:r>
      <w:r w:rsidRPr="009E456E">
        <w:rPr>
          <w:rFonts w:cs="B Zar" w:hint="cs"/>
          <w:b/>
          <w:bCs/>
          <w:sz w:val="24"/>
          <w:szCs w:val="24"/>
          <w:rtl/>
        </w:rPr>
        <w:t>اء التراث اهل الب</w:t>
      </w:r>
      <w:r w:rsidR="00235F05">
        <w:rPr>
          <w:rFonts w:cs="B Zar" w:hint="cs"/>
          <w:b/>
          <w:bCs/>
          <w:sz w:val="24"/>
          <w:szCs w:val="24"/>
          <w:rtl/>
        </w:rPr>
        <w:t>ي</w:t>
      </w:r>
      <w:r w:rsidRPr="009E456E">
        <w:rPr>
          <w:rFonts w:cs="B Zar" w:hint="cs"/>
          <w:b/>
          <w:bCs/>
          <w:sz w:val="24"/>
          <w:szCs w:val="24"/>
          <w:rtl/>
        </w:rPr>
        <w:t>ت ـ عل</w:t>
      </w:r>
      <w:r w:rsidR="00235F05">
        <w:rPr>
          <w:rFonts w:cs="B Zar" w:hint="cs"/>
          <w:b/>
          <w:bCs/>
          <w:sz w:val="24"/>
          <w:szCs w:val="24"/>
          <w:rtl/>
        </w:rPr>
        <w:t>ي</w:t>
      </w:r>
      <w:r w:rsidRPr="009E456E">
        <w:rPr>
          <w:rFonts w:cs="B Zar" w:hint="cs"/>
          <w:b/>
          <w:bCs/>
          <w:sz w:val="24"/>
          <w:szCs w:val="24"/>
          <w:rtl/>
        </w:rPr>
        <w:t>هم السلام ـ</w:t>
      </w:r>
      <w:r w:rsidRPr="009E456E">
        <w:rPr>
          <w:rFonts w:cs="B Zar"/>
          <w:b/>
          <w:bCs/>
          <w:sz w:val="24"/>
          <w:szCs w:val="24"/>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sz w:val="28"/>
          <w:szCs w:val="28"/>
        </w:rPr>
        <w:t></w:t>
      </w:r>
    </w:p>
    <w:p w:rsidR="008F3430" w:rsidRDefault="00F617B0" w:rsidP="00111294">
      <w:pPr>
        <w:pStyle w:val="NoSpacing"/>
        <w:spacing w:line="276" w:lineRule="auto"/>
        <w:ind w:left="644"/>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محمد عل</w:t>
      </w:r>
      <w:r w:rsidR="00235F05">
        <w:rPr>
          <w:rFonts w:cs="B Zar" w:hint="cs"/>
          <w:sz w:val="28"/>
          <w:szCs w:val="28"/>
          <w:rtl/>
        </w:rPr>
        <w:t>ي</w:t>
      </w:r>
      <w:r w:rsidRPr="00F617B0">
        <w:rPr>
          <w:rFonts w:cs="B Zar" w:hint="cs"/>
          <w:sz w:val="28"/>
          <w:szCs w:val="28"/>
          <w:rtl/>
        </w:rPr>
        <w:t xml:space="preserve"> ح</w:t>
      </w:r>
      <w:r w:rsidR="00235F05">
        <w:rPr>
          <w:rFonts w:cs="B Zar" w:hint="cs"/>
          <w:sz w:val="28"/>
          <w:szCs w:val="28"/>
          <w:rtl/>
        </w:rPr>
        <w:t>ي</w:t>
      </w:r>
      <w:r w:rsidRPr="00F617B0">
        <w:rPr>
          <w:rFonts w:cs="B Zar" w:hint="cs"/>
          <w:sz w:val="28"/>
          <w:szCs w:val="28"/>
          <w:rtl/>
        </w:rPr>
        <w:t>در</w:t>
      </w:r>
      <w:r w:rsidR="00235F05">
        <w:rPr>
          <w:rFonts w:cs="B Zar" w:hint="cs"/>
          <w:sz w:val="28"/>
          <w:szCs w:val="28"/>
          <w:rtl/>
        </w:rPr>
        <w:t>ي</w:t>
      </w:r>
      <w:r w:rsidRPr="00F617B0">
        <w:rPr>
          <w:rFonts w:cs="B Zar" w:hint="cs"/>
          <w:sz w:val="28"/>
          <w:szCs w:val="28"/>
          <w:rtl/>
        </w:rPr>
        <w:t xml:space="preserve"> حسن</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،‌انتشارات</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تراث اهل الب</w:t>
      </w:r>
      <w:r w:rsidR="00235F05">
        <w:rPr>
          <w:rFonts w:cs="B Zar" w:hint="cs"/>
          <w:sz w:val="28"/>
          <w:szCs w:val="28"/>
          <w:rtl/>
        </w:rPr>
        <w:t>ي</w:t>
      </w:r>
      <w:r w:rsidRPr="00F617B0">
        <w:rPr>
          <w:rFonts w:cs="B Zar" w:hint="cs"/>
          <w:sz w:val="28"/>
          <w:szCs w:val="28"/>
          <w:rtl/>
        </w:rPr>
        <w:t>ت ـ عل</w:t>
      </w:r>
      <w:r w:rsidR="00235F05">
        <w:rPr>
          <w:rFonts w:cs="B Zar" w:hint="cs"/>
          <w:sz w:val="28"/>
          <w:szCs w:val="28"/>
          <w:rtl/>
        </w:rPr>
        <w:t>ي</w:t>
      </w:r>
      <w:r w:rsidRPr="00F617B0">
        <w:rPr>
          <w:rFonts w:cs="B Zar" w:hint="cs"/>
          <w:sz w:val="28"/>
          <w:szCs w:val="28"/>
          <w:rtl/>
        </w:rPr>
        <w:t>هم السلام ـ</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شهدا(صفائ</w:t>
      </w:r>
      <w:r w:rsidR="00235F05">
        <w:rPr>
          <w:rFonts w:cs="B Zar" w:hint="cs"/>
          <w:sz w:val="28"/>
          <w:szCs w:val="28"/>
          <w:rtl/>
        </w:rPr>
        <w:t>ي</w:t>
      </w:r>
      <w:r w:rsidRPr="00F617B0">
        <w:rPr>
          <w:rFonts w:cs="B Zar" w:hint="cs"/>
          <w:sz w:val="28"/>
          <w:szCs w:val="28"/>
          <w:rtl/>
        </w:rPr>
        <w:t>ه)، كوچه 39، بن بست ابوذر، پلاك 21</w:t>
      </w:r>
      <w:r w:rsidRPr="00F617B0">
        <w:rPr>
          <w:rFonts w:cs="B Zar"/>
          <w:sz w:val="28"/>
          <w:szCs w:val="28"/>
        </w:rPr>
        <w:t></w:t>
      </w:r>
      <w:r w:rsidRPr="00F617B0">
        <w:rPr>
          <w:rFonts w:cs="B Zar" w:hint="cs"/>
          <w:sz w:val="28"/>
          <w:szCs w:val="28"/>
          <w:rtl/>
        </w:rPr>
        <w:t>تلفن: 7734568</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8F3430">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tl/>
        </w:rPr>
      </w:pPr>
      <w:r w:rsidRPr="00111294">
        <w:rPr>
          <w:rFonts w:cs="B Zar" w:hint="cs"/>
          <w:b/>
          <w:bCs/>
          <w:sz w:val="24"/>
          <w:szCs w:val="24"/>
          <w:rtl/>
        </w:rPr>
        <w:t>مؤسسه فرهنگ</w:t>
      </w:r>
      <w:r w:rsidR="00235F05">
        <w:rPr>
          <w:rFonts w:cs="B Zar" w:hint="cs"/>
          <w:b/>
          <w:bCs/>
          <w:sz w:val="24"/>
          <w:szCs w:val="24"/>
          <w:rtl/>
        </w:rPr>
        <w:t>ي</w:t>
      </w:r>
      <w:r w:rsidRPr="00111294">
        <w:rPr>
          <w:rFonts w:cs="B Zar" w:hint="cs"/>
          <w:b/>
          <w:bCs/>
          <w:sz w:val="24"/>
          <w:szCs w:val="24"/>
          <w:rtl/>
        </w:rPr>
        <w:t xml:space="preserve"> امام المهد</w:t>
      </w:r>
      <w:r w:rsidR="00235F05">
        <w:rPr>
          <w:rFonts w:cs="B Zar" w:hint="cs"/>
          <w:b/>
          <w:bCs/>
          <w:sz w:val="24"/>
          <w:szCs w:val="24"/>
          <w:rtl/>
        </w:rPr>
        <w:t>ي</w:t>
      </w:r>
      <w:r w:rsidRPr="00111294">
        <w:rPr>
          <w:rFonts w:cs="B Zar" w:hint="cs"/>
          <w:b/>
          <w:bCs/>
          <w:sz w:val="24"/>
          <w:szCs w:val="24"/>
        </w:rPr>
        <w:t xml:space="preserve"> </w:t>
      </w:r>
      <w:r w:rsidRPr="00111294">
        <w:rPr>
          <w:rFonts w:cs="B Zar" w:hint="cs"/>
          <w:b/>
          <w:bCs/>
          <w:sz w:val="24"/>
          <w:szCs w:val="24"/>
          <w:rtl/>
        </w:rPr>
        <w:t>(عج)</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1347</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محمد باقر ابطح</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وابسته به: مدرسه امام المهد</w:t>
      </w:r>
      <w:r w:rsidR="00235F05">
        <w:rPr>
          <w:rFonts w:cs="B Zar" w:hint="cs"/>
          <w:sz w:val="28"/>
          <w:szCs w:val="28"/>
          <w:rtl/>
        </w:rPr>
        <w:t>ي</w:t>
      </w:r>
      <w:r w:rsidRPr="00F617B0">
        <w:rPr>
          <w:rFonts w:cs="B Zar" w:hint="cs"/>
          <w:sz w:val="28"/>
          <w:szCs w:val="28"/>
          <w:rtl/>
        </w:rPr>
        <w:t xml:space="preserve"> (عج)</w:t>
      </w:r>
    </w:p>
    <w:p w:rsidR="00F617B0" w:rsidRPr="00F617B0" w:rsidRDefault="00F617B0" w:rsidP="00111294">
      <w:pPr>
        <w:pStyle w:val="NoSpacing"/>
        <w:spacing w:line="276" w:lineRule="auto"/>
        <w:ind w:left="644"/>
        <w:rPr>
          <w:rFonts w:cs="B Zar"/>
          <w:sz w:val="28"/>
          <w:szCs w:val="28"/>
          <w:rtl/>
        </w:rPr>
      </w:pP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حد</w:t>
      </w:r>
      <w:r w:rsidR="00235F05">
        <w:rPr>
          <w:rFonts w:cs="B Zar" w:hint="cs"/>
          <w:sz w:val="28"/>
          <w:szCs w:val="28"/>
          <w:rtl/>
        </w:rPr>
        <w:t>ي</w:t>
      </w:r>
      <w:r w:rsidRPr="00F617B0">
        <w:rPr>
          <w:rFonts w:cs="B Zar" w:hint="cs"/>
          <w:sz w:val="28"/>
          <w:szCs w:val="28"/>
          <w:rtl/>
        </w:rPr>
        <w:t>ث،‌ تفس</w:t>
      </w:r>
      <w:r w:rsidR="00235F05">
        <w:rPr>
          <w:rFonts w:cs="B Zar" w:hint="cs"/>
          <w:sz w:val="28"/>
          <w:szCs w:val="28"/>
          <w:rtl/>
        </w:rPr>
        <w:t>ي</w:t>
      </w:r>
      <w:r w:rsidRPr="00F617B0">
        <w:rPr>
          <w:rFonts w:cs="B Zar" w:hint="cs"/>
          <w:sz w:val="28"/>
          <w:szCs w:val="28"/>
          <w:rtl/>
        </w:rPr>
        <w:t>ر و رجال</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lang w:bidi="fa-IR"/>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انقلاب (چهارمردان)، كوچه 6، پلاك 153</w:t>
      </w:r>
      <w:r w:rsidRPr="00F617B0">
        <w:rPr>
          <w:rFonts w:cs="B Zar"/>
          <w:sz w:val="28"/>
          <w:szCs w:val="28"/>
        </w:rPr>
        <w:t></w:t>
      </w:r>
      <w:r w:rsidRPr="00F617B0">
        <w:rPr>
          <w:rFonts w:cs="B Zar" w:hint="cs"/>
          <w:sz w:val="28"/>
          <w:szCs w:val="28"/>
          <w:rtl/>
        </w:rPr>
        <w:t>تلفن: 33060</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tl/>
        </w:rPr>
      </w:pPr>
      <w:r w:rsidRPr="00111294">
        <w:rPr>
          <w:rFonts w:cs="B Zar" w:hint="cs"/>
          <w:b/>
          <w:bCs/>
          <w:sz w:val="24"/>
          <w:szCs w:val="24"/>
          <w:rtl/>
        </w:rPr>
        <w:t>بن</w:t>
      </w:r>
      <w:r w:rsidR="00235F05">
        <w:rPr>
          <w:rFonts w:cs="B Zar" w:hint="cs"/>
          <w:b/>
          <w:bCs/>
          <w:sz w:val="24"/>
          <w:szCs w:val="24"/>
          <w:rtl/>
        </w:rPr>
        <w:t>ي</w:t>
      </w:r>
      <w:r w:rsidRPr="00111294">
        <w:rPr>
          <w:rFonts w:cs="B Zar" w:hint="cs"/>
          <w:b/>
          <w:bCs/>
          <w:sz w:val="24"/>
          <w:szCs w:val="24"/>
          <w:rtl/>
        </w:rPr>
        <w:t>اد معارف اسلام</w:t>
      </w:r>
      <w:r w:rsidR="00235F05">
        <w:rPr>
          <w:rFonts w:cs="B Zar" w:hint="cs"/>
          <w:b/>
          <w:bCs/>
          <w:sz w:val="24"/>
          <w:szCs w:val="24"/>
          <w:rtl/>
        </w:rPr>
        <w:t>ي</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1364</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اسماع</w:t>
      </w:r>
      <w:r w:rsidR="00235F05">
        <w:rPr>
          <w:rFonts w:cs="B Zar" w:hint="cs"/>
          <w:sz w:val="28"/>
          <w:szCs w:val="28"/>
          <w:rtl/>
        </w:rPr>
        <w:t>ي</w:t>
      </w:r>
      <w:r w:rsidRPr="00F617B0">
        <w:rPr>
          <w:rFonts w:cs="B Zar" w:hint="cs"/>
          <w:sz w:val="28"/>
          <w:szCs w:val="28"/>
          <w:rtl/>
        </w:rPr>
        <w:t>ل حس</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مهر</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علوم و معارف اسلام</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 و س</w:t>
      </w:r>
      <w:r w:rsidR="00235F05">
        <w:rPr>
          <w:rFonts w:cs="B Zar" w:hint="cs"/>
          <w:sz w:val="28"/>
          <w:szCs w:val="28"/>
          <w:rtl/>
        </w:rPr>
        <w:t>ي</w:t>
      </w:r>
      <w:r w:rsidRPr="00F617B0">
        <w:rPr>
          <w:rFonts w:cs="B Zar" w:hint="cs"/>
          <w:sz w:val="28"/>
          <w:szCs w:val="28"/>
          <w:rtl/>
        </w:rPr>
        <w:t>ره، 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تراث، معجم فقه</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شهدا(صفائ</w:t>
      </w:r>
      <w:r w:rsidR="00235F05">
        <w:rPr>
          <w:rFonts w:cs="B Zar" w:hint="cs"/>
          <w:sz w:val="28"/>
          <w:szCs w:val="28"/>
          <w:rtl/>
        </w:rPr>
        <w:t>ي</w:t>
      </w:r>
      <w:r w:rsidRPr="00F617B0">
        <w:rPr>
          <w:rFonts w:cs="B Zar" w:hint="cs"/>
          <w:sz w:val="28"/>
          <w:szCs w:val="28"/>
          <w:rtl/>
        </w:rPr>
        <w:t>ه)، كوچه 37، پلاك 8</w:t>
      </w:r>
      <w:r w:rsidRPr="00F617B0">
        <w:rPr>
          <w:rFonts w:cs="B Zar"/>
          <w:sz w:val="28"/>
          <w:szCs w:val="28"/>
        </w:rPr>
        <w:t></w:t>
      </w:r>
      <w:r w:rsidRPr="00F617B0">
        <w:rPr>
          <w:rFonts w:cs="B Zar" w:hint="cs"/>
          <w:sz w:val="28"/>
          <w:szCs w:val="28"/>
          <w:rtl/>
        </w:rPr>
        <w:t>تلفن: 7732009 و 7733009</w:t>
      </w:r>
      <w:r w:rsidRPr="00F617B0">
        <w:rPr>
          <w:rFonts w:cs="B Zar"/>
          <w:sz w:val="28"/>
          <w:szCs w:val="28"/>
        </w:rPr>
        <w:t></w:t>
      </w:r>
    </w:p>
    <w:p w:rsidR="00111294" w:rsidRDefault="00F617B0" w:rsidP="00111294">
      <w:pPr>
        <w:pStyle w:val="NoSpacing"/>
        <w:spacing w:line="276" w:lineRule="auto"/>
        <w:ind w:left="644"/>
        <w:rPr>
          <w:rFonts w:cs="B Zar"/>
          <w:sz w:val="28"/>
          <w:szCs w:val="28"/>
          <w:rtl/>
          <w:lang w:bidi="fa-IR"/>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111294" w:rsidRDefault="00111294">
      <w:pPr>
        <w:rPr>
          <w:rFonts w:ascii="F_Lotus" w:eastAsia="Calibri" w:hAnsi="F_Lotus" w:cs="B Zar"/>
          <w:sz w:val="28"/>
          <w:szCs w:val="28"/>
          <w:rtl/>
          <w:lang w:bidi="fa-IR"/>
        </w:rPr>
      </w:pPr>
      <w:r>
        <w:rPr>
          <w:rFonts w:cs="B Zar"/>
          <w:sz w:val="28"/>
          <w:szCs w:val="28"/>
          <w:rtl/>
          <w:lang w:bidi="fa-IR"/>
        </w:rPr>
        <w:lastRenderedPageBreak/>
        <w:br w:type="page"/>
      </w:r>
    </w:p>
    <w:p w:rsidR="00F617B0" w:rsidRPr="00111294" w:rsidRDefault="00F617B0" w:rsidP="00F617B0">
      <w:pPr>
        <w:pStyle w:val="ListParagraph"/>
        <w:numPr>
          <w:ilvl w:val="0"/>
          <w:numId w:val="18"/>
        </w:numPr>
        <w:spacing w:after="0"/>
        <w:rPr>
          <w:rFonts w:cs="B Zar"/>
          <w:b/>
          <w:bCs/>
          <w:sz w:val="24"/>
          <w:szCs w:val="24"/>
          <w:rtl/>
        </w:rPr>
      </w:pPr>
      <w:r w:rsidRPr="00111294">
        <w:rPr>
          <w:rFonts w:cs="B Zar" w:hint="cs"/>
          <w:b/>
          <w:bCs/>
          <w:sz w:val="24"/>
          <w:szCs w:val="24"/>
          <w:rtl/>
        </w:rPr>
        <w:lastRenderedPageBreak/>
        <w:t>بن</w:t>
      </w:r>
      <w:r w:rsidR="00235F05">
        <w:rPr>
          <w:rFonts w:cs="B Zar" w:hint="cs"/>
          <w:b/>
          <w:bCs/>
          <w:sz w:val="24"/>
          <w:szCs w:val="24"/>
          <w:rtl/>
        </w:rPr>
        <w:t>ي</w:t>
      </w:r>
      <w:r w:rsidRPr="00111294">
        <w:rPr>
          <w:rFonts w:cs="B Zar" w:hint="cs"/>
          <w:b/>
          <w:bCs/>
          <w:sz w:val="24"/>
          <w:szCs w:val="24"/>
          <w:rtl/>
        </w:rPr>
        <w:t>اد هنر د</w:t>
      </w:r>
      <w:r w:rsidR="00235F05">
        <w:rPr>
          <w:rFonts w:cs="B Zar" w:hint="cs"/>
          <w:b/>
          <w:bCs/>
          <w:sz w:val="24"/>
          <w:szCs w:val="24"/>
          <w:rtl/>
        </w:rPr>
        <w:t>ي</w:t>
      </w:r>
      <w:r w:rsidRPr="00111294">
        <w:rPr>
          <w:rFonts w:cs="B Zar" w:hint="cs"/>
          <w:b/>
          <w:bCs/>
          <w:sz w:val="24"/>
          <w:szCs w:val="24"/>
          <w:rtl/>
        </w:rPr>
        <w:t>ن</w:t>
      </w:r>
      <w:r w:rsidR="00235F05">
        <w:rPr>
          <w:rFonts w:cs="B Zar" w:hint="cs"/>
          <w:b/>
          <w:bCs/>
          <w:sz w:val="24"/>
          <w:szCs w:val="24"/>
          <w:rtl/>
        </w:rPr>
        <w:t>ي</w:t>
      </w:r>
      <w:r w:rsidRPr="00111294">
        <w:rPr>
          <w:rFonts w:cs="B Zar" w:hint="cs"/>
          <w:b/>
          <w:bCs/>
          <w:sz w:val="24"/>
          <w:szCs w:val="24"/>
          <w:rtl/>
        </w:rPr>
        <w:t xml:space="preserve"> الرّضا ـ عل</w:t>
      </w:r>
      <w:r w:rsidR="00235F05">
        <w:rPr>
          <w:rFonts w:cs="B Zar" w:hint="cs"/>
          <w:b/>
          <w:bCs/>
          <w:sz w:val="24"/>
          <w:szCs w:val="24"/>
          <w:rtl/>
        </w:rPr>
        <w:t>ي</w:t>
      </w:r>
      <w:r w:rsidRPr="00111294">
        <w:rPr>
          <w:rFonts w:cs="B Zar" w:hint="cs"/>
          <w:b/>
          <w:bCs/>
          <w:sz w:val="24"/>
          <w:szCs w:val="24"/>
          <w:rtl/>
        </w:rPr>
        <w:t>ه السلام ـ</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1376</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محمد باقر خراز</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 هنر</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عرضه معارف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و تار</w:t>
      </w:r>
      <w:r w:rsidR="00235F05">
        <w:rPr>
          <w:rFonts w:cs="B Zar" w:hint="cs"/>
          <w:sz w:val="28"/>
          <w:szCs w:val="28"/>
          <w:rtl/>
        </w:rPr>
        <w:t>ي</w:t>
      </w:r>
      <w:r w:rsidRPr="00F617B0">
        <w:rPr>
          <w:rFonts w:cs="B Zar" w:hint="cs"/>
          <w:sz w:val="28"/>
          <w:szCs w:val="28"/>
          <w:rtl/>
        </w:rPr>
        <w:t>خ اسلام در قالب هنر</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كوچه 27، تقاطع دوم، پلاك 63</w:t>
      </w:r>
      <w:r w:rsidRPr="00F617B0">
        <w:rPr>
          <w:rFonts w:cs="B Zar"/>
          <w:sz w:val="28"/>
          <w:szCs w:val="28"/>
        </w:rPr>
        <w:t></w:t>
      </w:r>
      <w:r w:rsidRPr="00F617B0">
        <w:rPr>
          <w:rFonts w:cs="B Zar" w:hint="cs"/>
          <w:sz w:val="28"/>
          <w:szCs w:val="28"/>
          <w:rtl/>
        </w:rPr>
        <w:t>تلفن: 7737890 و 7734558</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Pr>
      </w:pPr>
      <w:r w:rsidRPr="00111294">
        <w:rPr>
          <w:rFonts w:cs="B Zar" w:hint="cs"/>
          <w:b/>
          <w:bCs/>
          <w:sz w:val="24"/>
          <w:szCs w:val="24"/>
          <w:rtl/>
        </w:rPr>
        <w:t>پژوهشكده باقر العلوم ـ عل</w:t>
      </w:r>
      <w:r w:rsidR="00235F05">
        <w:rPr>
          <w:rFonts w:cs="B Zar" w:hint="cs"/>
          <w:b/>
          <w:bCs/>
          <w:sz w:val="24"/>
          <w:szCs w:val="24"/>
          <w:rtl/>
        </w:rPr>
        <w:t>ي</w:t>
      </w:r>
      <w:r w:rsidRPr="00111294">
        <w:rPr>
          <w:rFonts w:cs="B Zar" w:hint="cs"/>
          <w:b/>
          <w:bCs/>
          <w:sz w:val="24"/>
          <w:szCs w:val="24"/>
          <w:rtl/>
        </w:rPr>
        <w:t>ه السلام ـ</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1366</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مسئول: محمود شر</w:t>
      </w:r>
      <w:r w:rsidR="00235F05">
        <w:rPr>
          <w:rFonts w:cs="B Zar" w:hint="cs"/>
          <w:sz w:val="28"/>
          <w:szCs w:val="28"/>
          <w:rtl/>
        </w:rPr>
        <w:t>ي</w:t>
      </w:r>
      <w:r w:rsidRPr="00F617B0">
        <w:rPr>
          <w:rFonts w:cs="B Zar" w:hint="cs"/>
          <w:sz w:val="28"/>
          <w:szCs w:val="28"/>
          <w:rtl/>
        </w:rPr>
        <w:t>ف</w:t>
      </w:r>
      <w:r w:rsidR="00235F05">
        <w:rPr>
          <w:rFonts w:cs="B Zar" w:hint="cs"/>
          <w:sz w:val="28"/>
          <w:szCs w:val="28"/>
          <w:rtl/>
        </w:rPr>
        <w:t>ي</w:t>
      </w:r>
      <w:r w:rsidRPr="00F617B0">
        <w:rPr>
          <w:rFonts w:cs="B Zar" w:hint="cs"/>
          <w:sz w:val="28"/>
          <w:szCs w:val="28"/>
          <w:rtl/>
        </w:rPr>
        <w:t xml:space="preserve"> اقدم</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وابسته به: سازمان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hint="cs"/>
          <w:sz w:val="28"/>
          <w:szCs w:val="28"/>
          <w:rtl/>
        </w:rPr>
        <w:t xml:space="preserve"> مركز</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معارف اسلام</w:t>
      </w:r>
      <w:r w:rsidR="00235F05">
        <w:rPr>
          <w:rFonts w:cs="B Zar" w:hint="cs"/>
          <w:sz w:val="28"/>
          <w:szCs w:val="28"/>
          <w:rtl/>
        </w:rPr>
        <w:t>ي</w:t>
      </w:r>
      <w:r w:rsidRPr="00F617B0">
        <w:rPr>
          <w:rFonts w:cs="B Zar" w:hint="cs"/>
          <w:sz w:val="28"/>
          <w:szCs w:val="28"/>
          <w:rtl/>
        </w:rPr>
        <w:t>،‌پژوهش در زم</w:t>
      </w:r>
      <w:r w:rsidR="00235F05">
        <w:rPr>
          <w:rFonts w:cs="B Zar" w:hint="cs"/>
          <w:sz w:val="28"/>
          <w:szCs w:val="28"/>
          <w:rtl/>
        </w:rPr>
        <w:t>ي</w:t>
      </w:r>
      <w:r w:rsidRPr="00F617B0">
        <w:rPr>
          <w:rFonts w:cs="B Zar" w:hint="cs"/>
          <w:sz w:val="28"/>
          <w:szCs w:val="28"/>
          <w:rtl/>
        </w:rPr>
        <w:t>نه حد</w:t>
      </w:r>
      <w:r w:rsidR="00235F05">
        <w:rPr>
          <w:rFonts w:cs="B Zar" w:hint="cs"/>
          <w:sz w:val="28"/>
          <w:szCs w:val="28"/>
          <w:rtl/>
        </w:rPr>
        <w:t>ي</w:t>
      </w:r>
      <w:r w:rsidRPr="00F617B0">
        <w:rPr>
          <w:rFonts w:cs="B Zar" w:hint="cs"/>
          <w:sz w:val="28"/>
          <w:szCs w:val="28"/>
          <w:rtl/>
        </w:rPr>
        <w:t>ث،‌تار</w:t>
      </w:r>
      <w:r w:rsidR="00235F05">
        <w:rPr>
          <w:rFonts w:cs="B Zar" w:hint="cs"/>
          <w:sz w:val="28"/>
          <w:szCs w:val="28"/>
          <w:rtl/>
        </w:rPr>
        <w:t>ي</w:t>
      </w:r>
      <w:r w:rsidRPr="00F617B0">
        <w:rPr>
          <w:rFonts w:cs="B Zar" w:hint="cs"/>
          <w:sz w:val="28"/>
          <w:szCs w:val="28"/>
          <w:rtl/>
        </w:rPr>
        <w:t>خ، رجال، تراجم و</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م</w:t>
      </w:r>
      <w:r w:rsidR="00235F05">
        <w:rPr>
          <w:rFonts w:cs="B Zar" w:hint="cs"/>
          <w:sz w:val="28"/>
          <w:szCs w:val="28"/>
          <w:rtl/>
        </w:rPr>
        <w:t>ي</w:t>
      </w:r>
      <w:r w:rsidRPr="00F617B0">
        <w:rPr>
          <w:rFonts w:cs="B Zar" w:hint="cs"/>
          <w:sz w:val="28"/>
          <w:szCs w:val="28"/>
          <w:rtl/>
        </w:rPr>
        <w:t>دان آستانه، طبقه فوقان</w:t>
      </w:r>
      <w:r w:rsidR="00235F05">
        <w:rPr>
          <w:rFonts w:cs="B Zar" w:hint="cs"/>
          <w:sz w:val="28"/>
          <w:szCs w:val="28"/>
          <w:rtl/>
        </w:rPr>
        <w:t>ي</w:t>
      </w:r>
      <w:r w:rsidRPr="00F617B0">
        <w:rPr>
          <w:rFonts w:cs="B Zar" w:hint="cs"/>
          <w:sz w:val="28"/>
          <w:szCs w:val="28"/>
          <w:rtl/>
        </w:rPr>
        <w:t>، پاساژ حضرت</w:t>
      </w:r>
      <w:r w:rsidR="00235F05">
        <w:rPr>
          <w:rFonts w:cs="B Zar" w:hint="cs"/>
          <w:sz w:val="28"/>
          <w:szCs w:val="28"/>
          <w:rtl/>
        </w:rPr>
        <w:t>ي</w:t>
      </w:r>
      <w:r w:rsidRPr="00F617B0">
        <w:rPr>
          <w:rFonts w:cs="B Zar"/>
          <w:sz w:val="28"/>
          <w:szCs w:val="28"/>
        </w:rPr>
        <w:t></w:t>
      </w:r>
      <w:r w:rsidRPr="00F617B0">
        <w:rPr>
          <w:rFonts w:cs="B Zar" w:hint="cs"/>
          <w:sz w:val="28"/>
          <w:szCs w:val="28"/>
          <w:rtl/>
        </w:rPr>
        <w:t>تلفن: 7740369 و 7736878</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tl/>
        </w:rPr>
      </w:pPr>
      <w:r w:rsidRPr="00111294">
        <w:rPr>
          <w:rFonts w:cs="B Zar" w:hint="cs"/>
          <w:b/>
          <w:bCs/>
          <w:sz w:val="24"/>
          <w:szCs w:val="24"/>
          <w:rtl/>
        </w:rPr>
        <w:t>پژوهشكده تحق</w:t>
      </w:r>
      <w:r w:rsidR="00235F05">
        <w:rPr>
          <w:rFonts w:cs="B Zar" w:hint="cs"/>
          <w:b/>
          <w:bCs/>
          <w:sz w:val="24"/>
          <w:szCs w:val="24"/>
          <w:rtl/>
        </w:rPr>
        <w:t>ي</w:t>
      </w:r>
      <w:r w:rsidRPr="00111294">
        <w:rPr>
          <w:rFonts w:cs="B Zar" w:hint="cs"/>
          <w:b/>
          <w:bCs/>
          <w:sz w:val="24"/>
          <w:szCs w:val="24"/>
          <w:rtl/>
        </w:rPr>
        <w:t>قات اسلام</w:t>
      </w:r>
      <w:r w:rsidR="00235F05">
        <w:rPr>
          <w:rFonts w:cs="B Zar" w:hint="cs"/>
          <w:b/>
          <w:bCs/>
          <w:sz w:val="24"/>
          <w:szCs w:val="24"/>
          <w:rtl/>
        </w:rPr>
        <w:t>ي</w:t>
      </w:r>
      <w:r w:rsidRPr="00111294">
        <w:rPr>
          <w:rFonts w:cs="B Zar" w:hint="cs"/>
          <w:b/>
          <w:bCs/>
          <w:sz w:val="24"/>
          <w:szCs w:val="24"/>
          <w:rtl/>
        </w:rPr>
        <w:t xml:space="preserve"> سپاه پاسداران انقلاب اسلام</w:t>
      </w:r>
      <w:r w:rsidR="00235F05">
        <w:rPr>
          <w:rFonts w:cs="B Zar" w:hint="cs"/>
          <w:b/>
          <w:bCs/>
          <w:sz w:val="24"/>
          <w:szCs w:val="24"/>
          <w:rtl/>
        </w:rPr>
        <w:t>ي</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1359</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محمد حس</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شاهرود</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وابسته به: حوزه نما</w:t>
      </w:r>
      <w:r w:rsidR="00235F05">
        <w:rPr>
          <w:rFonts w:cs="B Zar" w:hint="cs"/>
          <w:sz w:val="28"/>
          <w:szCs w:val="28"/>
          <w:rtl/>
        </w:rPr>
        <w:t>ي</w:t>
      </w:r>
      <w:r w:rsidRPr="00F617B0">
        <w:rPr>
          <w:rFonts w:cs="B Zar" w:hint="cs"/>
          <w:sz w:val="28"/>
          <w:szCs w:val="28"/>
          <w:rtl/>
        </w:rPr>
        <w:t>ندگ</w:t>
      </w:r>
      <w:r w:rsidR="00235F05">
        <w:rPr>
          <w:rFonts w:cs="B Zar" w:hint="cs"/>
          <w:sz w:val="28"/>
          <w:szCs w:val="28"/>
          <w:rtl/>
        </w:rPr>
        <w:t>ي</w:t>
      </w:r>
      <w:r w:rsidRPr="00F617B0">
        <w:rPr>
          <w:rFonts w:cs="B Zar" w:hint="cs"/>
          <w:sz w:val="28"/>
          <w:szCs w:val="28"/>
          <w:rtl/>
        </w:rPr>
        <w:t xml:space="preserve"> ول</w:t>
      </w:r>
      <w:r w:rsidR="00235F05">
        <w:rPr>
          <w:rFonts w:cs="B Zar" w:hint="cs"/>
          <w:sz w:val="28"/>
          <w:szCs w:val="28"/>
          <w:rtl/>
        </w:rPr>
        <w:t>ي</w:t>
      </w:r>
      <w:r w:rsidRPr="00F617B0">
        <w:rPr>
          <w:rFonts w:cs="B Zar" w:hint="cs"/>
          <w:sz w:val="28"/>
          <w:szCs w:val="28"/>
          <w:rtl/>
        </w:rPr>
        <w:t xml:space="preserve"> فق</w:t>
      </w:r>
      <w:r w:rsidR="00235F05">
        <w:rPr>
          <w:rFonts w:cs="B Zar" w:hint="cs"/>
          <w:sz w:val="28"/>
          <w:szCs w:val="28"/>
          <w:rtl/>
        </w:rPr>
        <w:t>ي</w:t>
      </w:r>
      <w:r w:rsidRPr="00F617B0">
        <w:rPr>
          <w:rFonts w:cs="B Zar" w:hint="cs"/>
          <w:sz w:val="28"/>
          <w:szCs w:val="28"/>
          <w:rtl/>
        </w:rPr>
        <w:t>ه در سپاه پاسداران انقلاب اسلام</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پژوهش در حوزه‌ها</w:t>
      </w:r>
      <w:r w:rsidR="00235F05">
        <w:rPr>
          <w:rFonts w:cs="B Zar" w:hint="cs"/>
          <w:sz w:val="28"/>
          <w:szCs w:val="28"/>
          <w:rtl/>
        </w:rPr>
        <w:t>ي</w:t>
      </w:r>
      <w:r w:rsidRPr="00F617B0">
        <w:rPr>
          <w:rFonts w:cs="B Zar" w:hint="cs"/>
          <w:sz w:val="28"/>
          <w:szCs w:val="28"/>
          <w:rtl/>
        </w:rPr>
        <w:t xml:space="preserve"> علوم اسلام</w:t>
      </w:r>
      <w:r w:rsidR="00235F05">
        <w:rPr>
          <w:rFonts w:cs="B Zar" w:hint="cs"/>
          <w:sz w:val="28"/>
          <w:szCs w:val="28"/>
          <w:rtl/>
        </w:rPr>
        <w:t>ي</w:t>
      </w:r>
      <w:r w:rsidRPr="00F617B0">
        <w:rPr>
          <w:rFonts w:cs="B Zar" w:hint="cs"/>
          <w:sz w:val="28"/>
          <w:szCs w:val="28"/>
          <w:rtl/>
        </w:rPr>
        <w:t xml:space="preserve"> و انسان</w:t>
      </w:r>
      <w:r w:rsidR="00235F05">
        <w:rPr>
          <w:rFonts w:cs="B Zar" w:hint="cs"/>
          <w:sz w:val="28"/>
          <w:szCs w:val="28"/>
          <w:rtl/>
        </w:rPr>
        <w:t>ي</w:t>
      </w:r>
      <w:r w:rsidRPr="00F617B0">
        <w:rPr>
          <w:rFonts w:cs="B Zar" w:hint="cs"/>
          <w:sz w:val="28"/>
          <w:szCs w:val="28"/>
          <w:rtl/>
        </w:rPr>
        <w:t>، ‌تدو</w:t>
      </w:r>
      <w:r w:rsidR="00235F05">
        <w:rPr>
          <w:rFonts w:cs="B Zar" w:hint="cs"/>
          <w:sz w:val="28"/>
          <w:szCs w:val="28"/>
          <w:rtl/>
        </w:rPr>
        <w:t>ي</w:t>
      </w:r>
      <w:r w:rsidRPr="00F617B0">
        <w:rPr>
          <w:rFonts w:cs="B Zar" w:hint="cs"/>
          <w:sz w:val="28"/>
          <w:szCs w:val="28"/>
          <w:rtl/>
        </w:rPr>
        <w:t>ن متون آموزش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 برنامه‌ها</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شه</w:t>
      </w:r>
      <w:r w:rsidR="00235F05">
        <w:rPr>
          <w:rFonts w:cs="B Zar" w:hint="cs"/>
          <w:sz w:val="28"/>
          <w:szCs w:val="28"/>
          <w:rtl/>
        </w:rPr>
        <w:t>ي</w:t>
      </w:r>
      <w:r w:rsidRPr="00F617B0">
        <w:rPr>
          <w:rFonts w:cs="B Zar" w:hint="cs"/>
          <w:sz w:val="28"/>
          <w:szCs w:val="28"/>
          <w:rtl/>
        </w:rPr>
        <w:t>د محلات</w:t>
      </w:r>
      <w:r w:rsidR="00235F05">
        <w:rPr>
          <w:rFonts w:cs="B Zar" w:hint="cs"/>
          <w:sz w:val="28"/>
          <w:szCs w:val="28"/>
          <w:rtl/>
        </w:rPr>
        <w:t>ي</w:t>
      </w:r>
      <w:r w:rsidRPr="00F617B0">
        <w:rPr>
          <w:rFonts w:cs="B Zar"/>
          <w:sz w:val="28"/>
          <w:szCs w:val="28"/>
        </w:rPr>
        <w:t></w:t>
      </w:r>
      <w:r w:rsidRPr="00F617B0">
        <w:rPr>
          <w:rFonts w:cs="B Zar" w:hint="cs"/>
          <w:sz w:val="28"/>
          <w:szCs w:val="28"/>
          <w:rtl/>
        </w:rPr>
        <w:t>تلفن: 5 ـ 7222210</w:t>
      </w:r>
      <w:r w:rsidRPr="00F617B0">
        <w:rPr>
          <w:rFonts w:cs="B Zar"/>
          <w:sz w:val="28"/>
          <w:szCs w:val="28"/>
        </w:rPr>
        <w:t></w:t>
      </w:r>
    </w:p>
    <w:p w:rsidR="00111294" w:rsidRDefault="00F617B0" w:rsidP="00111294">
      <w:pPr>
        <w:pStyle w:val="NoSpacing"/>
        <w:spacing w:line="276" w:lineRule="auto"/>
        <w:ind w:left="644"/>
        <w:rPr>
          <w:rFonts w:cs="B Zar"/>
          <w:sz w:val="28"/>
          <w:szCs w:val="28"/>
          <w:rtl/>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111294" w:rsidRDefault="00111294">
      <w:pPr>
        <w:rPr>
          <w:rFonts w:ascii="F_Lotus" w:eastAsia="Calibri" w:hAnsi="F_Lotus" w:cs="B Zar"/>
          <w:sz w:val="28"/>
          <w:szCs w:val="28"/>
          <w:rtl/>
        </w:rPr>
      </w:pPr>
      <w:r>
        <w:rPr>
          <w:rFonts w:cs="B Zar"/>
          <w:sz w:val="28"/>
          <w:szCs w:val="28"/>
          <w:rtl/>
        </w:rPr>
        <w:lastRenderedPageBreak/>
        <w:br w:type="page"/>
      </w:r>
    </w:p>
    <w:p w:rsidR="00F617B0" w:rsidRPr="00111294" w:rsidRDefault="00F617B0" w:rsidP="00F617B0">
      <w:pPr>
        <w:pStyle w:val="ListParagraph"/>
        <w:numPr>
          <w:ilvl w:val="0"/>
          <w:numId w:val="18"/>
        </w:numPr>
        <w:spacing w:after="0"/>
        <w:rPr>
          <w:rFonts w:cs="B Zar"/>
          <w:b/>
          <w:bCs/>
          <w:sz w:val="24"/>
          <w:szCs w:val="24"/>
        </w:rPr>
      </w:pPr>
      <w:r w:rsidRPr="00111294">
        <w:rPr>
          <w:rFonts w:cs="B Zar" w:hint="cs"/>
          <w:b/>
          <w:bCs/>
          <w:sz w:val="24"/>
          <w:szCs w:val="24"/>
          <w:rtl/>
        </w:rPr>
        <w:lastRenderedPageBreak/>
        <w:t xml:space="preserve"> پژوهشكده حوزه و دانشگاه</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رضا اعراف</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وابسته به: وزارت علوم، تحق</w:t>
      </w:r>
      <w:r w:rsidR="00235F05">
        <w:rPr>
          <w:rFonts w:cs="B Zar" w:hint="cs"/>
          <w:sz w:val="28"/>
          <w:szCs w:val="28"/>
          <w:rtl/>
        </w:rPr>
        <w:t>ي</w:t>
      </w:r>
      <w:r w:rsidRPr="00F617B0">
        <w:rPr>
          <w:rFonts w:cs="B Zar" w:hint="cs"/>
          <w:sz w:val="28"/>
          <w:szCs w:val="28"/>
          <w:rtl/>
        </w:rPr>
        <w:t>قات، و فن آور</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اقتصاد، تار</w:t>
      </w:r>
      <w:r w:rsidR="00235F05">
        <w:rPr>
          <w:rFonts w:cs="B Zar" w:hint="cs"/>
          <w:sz w:val="28"/>
          <w:szCs w:val="28"/>
          <w:rtl/>
        </w:rPr>
        <w:t>ي</w:t>
      </w:r>
      <w:r w:rsidRPr="00F617B0">
        <w:rPr>
          <w:rFonts w:cs="B Zar" w:hint="cs"/>
          <w:sz w:val="28"/>
          <w:szCs w:val="28"/>
          <w:rtl/>
        </w:rPr>
        <w:t>خ، حقوق، 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 روان شناس</w:t>
      </w:r>
      <w:r w:rsidR="00235F05">
        <w:rPr>
          <w:rFonts w:cs="B Zar" w:hint="cs"/>
          <w:sz w:val="28"/>
          <w:szCs w:val="28"/>
          <w:rtl/>
        </w:rPr>
        <w:t>ي</w:t>
      </w:r>
      <w:r w:rsidRPr="00F617B0">
        <w:rPr>
          <w:rFonts w:cs="B Zar" w:hint="cs"/>
          <w:sz w:val="28"/>
          <w:szCs w:val="28"/>
          <w:rtl/>
        </w:rPr>
        <w:t>،‌علوم ترب</w:t>
      </w:r>
      <w:r w:rsidR="00235F05">
        <w:rPr>
          <w:rFonts w:cs="B Zar" w:hint="cs"/>
          <w:sz w:val="28"/>
          <w:szCs w:val="28"/>
          <w:rtl/>
        </w:rPr>
        <w:t>ي</w:t>
      </w:r>
      <w:r w:rsidRPr="00F617B0">
        <w:rPr>
          <w:rFonts w:cs="B Zar" w:hint="cs"/>
          <w:sz w:val="28"/>
          <w:szCs w:val="28"/>
          <w:rtl/>
        </w:rPr>
        <w:t>ت، علوم اجتماع</w:t>
      </w:r>
      <w:r w:rsidR="00235F05">
        <w:rPr>
          <w:rFonts w:cs="B Zar" w:hint="cs"/>
          <w:sz w:val="28"/>
          <w:szCs w:val="28"/>
          <w:rtl/>
        </w:rPr>
        <w:t>ي</w:t>
      </w:r>
      <w:r w:rsidRPr="00F617B0">
        <w:rPr>
          <w:rFonts w:cs="B Zar" w:hint="cs"/>
          <w:sz w:val="28"/>
          <w:szCs w:val="28"/>
          <w:rtl/>
        </w:rPr>
        <w:t>، علوم قرآن</w:t>
      </w:r>
      <w:r w:rsidR="00235F05">
        <w:rPr>
          <w:rFonts w:cs="B Zar" w:hint="cs"/>
          <w:sz w:val="28"/>
          <w:szCs w:val="28"/>
          <w:rtl/>
        </w:rPr>
        <w:t>ي</w:t>
      </w:r>
      <w:r w:rsidRPr="00F617B0">
        <w:rPr>
          <w:rFonts w:cs="B Zar" w:hint="cs"/>
          <w:sz w:val="28"/>
          <w:szCs w:val="28"/>
          <w:rtl/>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ام</w:t>
      </w:r>
      <w:r w:rsidR="00235F05">
        <w:rPr>
          <w:rFonts w:cs="B Zar" w:hint="cs"/>
          <w:sz w:val="28"/>
          <w:szCs w:val="28"/>
          <w:rtl/>
        </w:rPr>
        <w:t>ي</w:t>
      </w:r>
      <w:r w:rsidRPr="00F617B0">
        <w:rPr>
          <w:rFonts w:cs="B Zar" w:hint="cs"/>
          <w:sz w:val="28"/>
          <w:szCs w:val="28"/>
          <w:rtl/>
        </w:rPr>
        <w:t>ن، روبرو</w:t>
      </w:r>
      <w:r w:rsidR="00235F05">
        <w:rPr>
          <w:rFonts w:cs="B Zar" w:hint="cs"/>
          <w:sz w:val="28"/>
          <w:szCs w:val="28"/>
          <w:rtl/>
        </w:rPr>
        <w:t>ي</w:t>
      </w:r>
      <w:r w:rsidRPr="00F617B0">
        <w:rPr>
          <w:rFonts w:cs="B Zar" w:hint="cs"/>
          <w:sz w:val="28"/>
          <w:szCs w:val="28"/>
          <w:rtl/>
        </w:rPr>
        <w:t xml:space="preserve"> راهنما</w:t>
      </w:r>
      <w:r w:rsidR="00235F05">
        <w:rPr>
          <w:rFonts w:cs="B Zar" w:hint="cs"/>
          <w:sz w:val="28"/>
          <w:szCs w:val="28"/>
          <w:rtl/>
        </w:rPr>
        <w:t>يي</w:t>
      </w:r>
      <w:r w:rsidRPr="00F617B0">
        <w:rPr>
          <w:rFonts w:cs="B Zar" w:hint="cs"/>
          <w:sz w:val="28"/>
          <w:szCs w:val="28"/>
          <w:rtl/>
        </w:rPr>
        <w:t xml:space="preserve"> و رانندگ</w:t>
      </w:r>
      <w:r w:rsidR="00235F05">
        <w:rPr>
          <w:rFonts w:cs="B Zar" w:hint="cs"/>
          <w:sz w:val="28"/>
          <w:szCs w:val="28"/>
          <w:rtl/>
        </w:rPr>
        <w:t>ي</w:t>
      </w:r>
      <w:r w:rsidR="00924453">
        <w:rPr>
          <w:rFonts w:cs="B Zar" w:hint="cs"/>
          <w:sz w:val="28"/>
          <w:szCs w:val="28"/>
          <w:rtl/>
        </w:rPr>
        <w:t xml:space="preserve"> سابق</w:t>
      </w:r>
      <w:r w:rsidRPr="00F617B0">
        <w:rPr>
          <w:rFonts w:cs="B Zar" w:hint="cs"/>
          <w:sz w:val="28"/>
          <w:szCs w:val="28"/>
          <w:rtl/>
        </w:rPr>
        <w:t>، بلوار شه</w:t>
      </w:r>
      <w:r w:rsidR="00235F05">
        <w:rPr>
          <w:rFonts w:cs="B Zar" w:hint="cs"/>
          <w:sz w:val="28"/>
          <w:szCs w:val="28"/>
          <w:rtl/>
        </w:rPr>
        <w:t>ي</w:t>
      </w:r>
      <w:r w:rsidRPr="00F617B0">
        <w:rPr>
          <w:rFonts w:cs="B Zar" w:hint="cs"/>
          <w:sz w:val="28"/>
          <w:szCs w:val="28"/>
          <w:rtl/>
        </w:rPr>
        <w:t>د صن</w:t>
      </w:r>
      <w:r w:rsidR="00235F05">
        <w:rPr>
          <w:rFonts w:cs="B Zar" w:hint="cs"/>
          <w:sz w:val="28"/>
          <w:szCs w:val="28"/>
          <w:rtl/>
        </w:rPr>
        <w:t>ي</w:t>
      </w:r>
      <w:r w:rsidRPr="00F617B0">
        <w:rPr>
          <w:rFonts w:cs="B Zar" w:hint="cs"/>
          <w:sz w:val="28"/>
          <w:szCs w:val="28"/>
          <w:rtl/>
        </w:rPr>
        <w:t>ع خان</w:t>
      </w:r>
      <w:r w:rsidR="00235F05">
        <w:rPr>
          <w:rFonts w:cs="B Zar" w:hint="cs"/>
          <w:sz w:val="28"/>
          <w:szCs w:val="28"/>
          <w:rtl/>
        </w:rPr>
        <w:t>ي</w:t>
      </w:r>
      <w:r w:rsidRPr="00F617B0">
        <w:rPr>
          <w:rFonts w:cs="B Zar"/>
          <w:sz w:val="28"/>
          <w:szCs w:val="28"/>
        </w:rPr>
        <w:t></w:t>
      </w:r>
      <w:r w:rsidRPr="00F617B0">
        <w:rPr>
          <w:rFonts w:cs="B Zar" w:hint="cs"/>
          <w:sz w:val="28"/>
          <w:szCs w:val="28"/>
          <w:rtl/>
        </w:rPr>
        <w:t xml:space="preserve">تلفن: 5 </w:t>
      </w:r>
      <w:r w:rsidRPr="00F617B0">
        <w:rPr>
          <w:sz w:val="28"/>
          <w:szCs w:val="28"/>
          <w:rtl/>
        </w:rPr>
        <w:t>–</w:t>
      </w:r>
      <w:r w:rsidRPr="00F617B0">
        <w:rPr>
          <w:rFonts w:cs="B Zar" w:hint="cs"/>
          <w:sz w:val="28"/>
          <w:szCs w:val="28"/>
          <w:rtl/>
        </w:rPr>
        <w:t xml:space="preserve"> 2931404 و 5- 2936043</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Pr>
      </w:pPr>
      <w:r w:rsidRPr="00111294">
        <w:rPr>
          <w:rFonts w:cs="B Zar" w:hint="cs"/>
          <w:b/>
          <w:bCs/>
          <w:sz w:val="24"/>
          <w:szCs w:val="24"/>
          <w:rtl/>
        </w:rPr>
        <w:t>پژوهشکده مجمع جهان</w:t>
      </w:r>
      <w:r w:rsidR="00235F05">
        <w:rPr>
          <w:rFonts w:cs="B Zar" w:hint="cs"/>
          <w:b/>
          <w:bCs/>
          <w:sz w:val="24"/>
          <w:szCs w:val="24"/>
          <w:rtl/>
        </w:rPr>
        <w:t>ي</w:t>
      </w:r>
      <w:r w:rsidRPr="00111294">
        <w:rPr>
          <w:rFonts w:cs="B Zar" w:hint="cs"/>
          <w:b/>
          <w:bCs/>
          <w:sz w:val="24"/>
          <w:szCs w:val="24"/>
          <w:rtl/>
        </w:rPr>
        <w:t xml:space="preserve"> اهل ب</w:t>
      </w:r>
      <w:r w:rsidR="00235F05">
        <w:rPr>
          <w:rFonts w:cs="B Zar" w:hint="cs"/>
          <w:b/>
          <w:bCs/>
          <w:sz w:val="24"/>
          <w:szCs w:val="24"/>
          <w:rtl/>
        </w:rPr>
        <w:t>ي</w:t>
      </w:r>
      <w:r w:rsidRPr="00111294">
        <w:rPr>
          <w:rFonts w:cs="B Zar" w:hint="cs"/>
          <w:b/>
          <w:bCs/>
          <w:sz w:val="24"/>
          <w:szCs w:val="24"/>
          <w:rtl/>
        </w:rPr>
        <w:t>ت(ع)</w:t>
      </w:r>
    </w:p>
    <w:p w:rsidR="00F617B0" w:rsidRPr="00F617B0" w:rsidRDefault="00F617B0" w:rsidP="00111294">
      <w:pPr>
        <w:pStyle w:val="ListParagraph"/>
        <w:tabs>
          <w:tab w:val="left" w:pos="877"/>
        </w:tabs>
        <w:rPr>
          <w:rFonts w:cs="B Zar"/>
          <w:rtl/>
          <w:lang w:bidi="ar-SA"/>
        </w:rPr>
      </w:pPr>
      <w:r w:rsidRPr="00F617B0">
        <w:rPr>
          <w:rFonts w:cs="B Zar" w:hint="cs"/>
          <w:rtl/>
        </w:rPr>
        <w:t>سال تأس</w:t>
      </w:r>
      <w:r w:rsidR="00235F05">
        <w:rPr>
          <w:rFonts w:cs="B Zar" w:hint="cs"/>
          <w:rtl/>
        </w:rPr>
        <w:t>ي</w:t>
      </w:r>
      <w:r w:rsidRPr="00F617B0">
        <w:rPr>
          <w:rFonts w:cs="B Zar" w:hint="cs"/>
          <w:rtl/>
        </w:rPr>
        <w:t>س: 1369</w:t>
      </w:r>
      <w:r w:rsidRPr="00F617B0">
        <w:rPr>
          <w:rFonts w:cs="B Zar" w:hint="cs"/>
        </w:rPr>
        <w:t xml:space="preserve"> </w:t>
      </w:r>
    </w:p>
    <w:p w:rsidR="00F617B0" w:rsidRPr="00F617B0" w:rsidRDefault="00F617B0" w:rsidP="00111294">
      <w:pPr>
        <w:pStyle w:val="ListParagraph"/>
        <w:tabs>
          <w:tab w:val="left" w:pos="877"/>
        </w:tabs>
        <w:rPr>
          <w:rFonts w:cs="B Zar"/>
          <w:rtl/>
        </w:rPr>
      </w:pPr>
      <w:r w:rsidRPr="00F617B0">
        <w:rPr>
          <w:rFonts w:cs="B Zar" w:hint="cs"/>
          <w:rtl/>
        </w:rPr>
        <w:t>مسئول: محمد عرب</w:t>
      </w:r>
      <w:r w:rsidRPr="00F617B0">
        <w:rPr>
          <w:rFonts w:cs="B Zar" w:hint="cs"/>
        </w:rPr>
        <w:t xml:space="preserve"> </w:t>
      </w:r>
    </w:p>
    <w:p w:rsidR="00F617B0" w:rsidRPr="00F617B0" w:rsidRDefault="00F617B0" w:rsidP="00111294">
      <w:pPr>
        <w:pStyle w:val="ListParagraph"/>
        <w:tabs>
          <w:tab w:val="left" w:pos="877"/>
        </w:tabs>
        <w:rPr>
          <w:rFonts w:cs="B Zar"/>
          <w:rtl/>
        </w:rPr>
      </w:pPr>
      <w:r w:rsidRPr="00F617B0">
        <w:rPr>
          <w:rFonts w:cs="B Zar" w:hint="cs"/>
          <w:rtl/>
        </w:rPr>
        <w:t>ماه</w:t>
      </w:r>
      <w:r w:rsidR="00235F05">
        <w:rPr>
          <w:rFonts w:cs="B Zar" w:hint="cs"/>
          <w:rtl/>
        </w:rPr>
        <w:t>ي</w:t>
      </w:r>
      <w:r w:rsidRPr="00F617B0">
        <w:rPr>
          <w:rFonts w:cs="B Zar" w:hint="cs"/>
          <w:rtl/>
        </w:rPr>
        <w:t>ت مركز: آموزش</w:t>
      </w:r>
      <w:r w:rsidR="00235F05">
        <w:rPr>
          <w:rFonts w:cs="B Zar" w:hint="cs"/>
          <w:rtl/>
        </w:rPr>
        <w:t>ي</w:t>
      </w:r>
      <w:r w:rsidRPr="00F617B0">
        <w:rPr>
          <w:rFonts w:cs="B Zar" w:hint="cs"/>
          <w:rtl/>
        </w:rPr>
        <w:t>، پژوهش</w:t>
      </w:r>
      <w:r w:rsidR="00235F05">
        <w:rPr>
          <w:rFonts w:cs="B Zar" w:hint="cs"/>
          <w:rtl/>
        </w:rPr>
        <w:t>ي</w:t>
      </w:r>
      <w:r w:rsidRPr="00F617B0">
        <w:rPr>
          <w:rFonts w:cs="B Zar" w:hint="cs"/>
          <w:rtl/>
        </w:rPr>
        <w:t>، تول</w:t>
      </w:r>
      <w:r w:rsidR="00235F05">
        <w:rPr>
          <w:rFonts w:cs="B Zar" w:hint="cs"/>
          <w:rtl/>
        </w:rPr>
        <w:t>ي</w:t>
      </w:r>
      <w:r w:rsidRPr="00F617B0">
        <w:rPr>
          <w:rFonts w:cs="B Zar" w:hint="cs"/>
          <w:rtl/>
        </w:rPr>
        <w:t>د</w:t>
      </w:r>
      <w:r w:rsidR="00235F05">
        <w:rPr>
          <w:rFonts w:cs="B Zar" w:hint="cs"/>
          <w:rtl/>
        </w:rPr>
        <w:t>ي</w:t>
      </w:r>
      <w:r w:rsidRPr="00F617B0">
        <w:rPr>
          <w:rFonts w:cs="B Zar" w:hint="cs"/>
          <w:rtl/>
        </w:rPr>
        <w:t>، خدمات</w:t>
      </w:r>
      <w:r w:rsidR="00235F05">
        <w:rPr>
          <w:rFonts w:cs="B Zar" w:hint="cs"/>
          <w:rtl/>
        </w:rPr>
        <w:t>ي</w:t>
      </w:r>
      <w:r w:rsidRPr="00F617B0">
        <w:rPr>
          <w:rFonts w:cs="B Zar" w:hint="cs"/>
        </w:rPr>
        <w:t xml:space="preserve"> </w:t>
      </w:r>
    </w:p>
    <w:p w:rsidR="00F617B0" w:rsidRPr="00F617B0" w:rsidRDefault="00F617B0" w:rsidP="00111294">
      <w:pPr>
        <w:pStyle w:val="ListParagraph"/>
        <w:tabs>
          <w:tab w:val="left" w:pos="877"/>
        </w:tabs>
        <w:ind w:left="1282" w:firstLine="0"/>
        <w:rPr>
          <w:rFonts w:cs="B Zar"/>
          <w:rtl/>
        </w:rPr>
      </w:pPr>
      <w:r w:rsidRPr="00F617B0">
        <w:rPr>
          <w:rFonts w:cs="B Zar" w:hint="cs"/>
          <w:rtl/>
        </w:rPr>
        <w:t>زم</w:t>
      </w:r>
      <w:r w:rsidR="00235F05">
        <w:rPr>
          <w:rFonts w:cs="B Zar" w:hint="cs"/>
          <w:rtl/>
        </w:rPr>
        <w:t>ي</w:t>
      </w:r>
      <w:r w:rsidRPr="00F617B0">
        <w:rPr>
          <w:rFonts w:cs="B Zar" w:hint="cs"/>
          <w:rtl/>
        </w:rPr>
        <w:t>نه فعال</w:t>
      </w:r>
      <w:r w:rsidR="00235F05">
        <w:rPr>
          <w:rFonts w:cs="B Zar" w:hint="cs"/>
          <w:rtl/>
        </w:rPr>
        <w:t>ي</w:t>
      </w:r>
      <w:r w:rsidRPr="00F617B0">
        <w:rPr>
          <w:rFonts w:cs="B Zar" w:hint="cs"/>
          <w:rtl/>
        </w:rPr>
        <w:t>ت: تحق</w:t>
      </w:r>
      <w:r w:rsidR="00235F05">
        <w:rPr>
          <w:rFonts w:cs="B Zar" w:hint="cs"/>
          <w:rtl/>
        </w:rPr>
        <w:t>ي</w:t>
      </w:r>
      <w:r w:rsidRPr="00F617B0">
        <w:rPr>
          <w:rFonts w:cs="B Zar" w:hint="cs"/>
          <w:rtl/>
        </w:rPr>
        <w:t>ق در زم</w:t>
      </w:r>
      <w:r w:rsidR="00235F05">
        <w:rPr>
          <w:rFonts w:cs="B Zar" w:hint="cs"/>
          <w:rtl/>
        </w:rPr>
        <w:t>ي</w:t>
      </w:r>
      <w:r w:rsidRPr="00F617B0">
        <w:rPr>
          <w:rFonts w:cs="B Zar" w:hint="cs"/>
          <w:rtl/>
        </w:rPr>
        <w:t>نه‌ها</w:t>
      </w:r>
      <w:r w:rsidR="00235F05">
        <w:rPr>
          <w:rFonts w:cs="B Zar" w:hint="cs"/>
          <w:rtl/>
        </w:rPr>
        <w:t>ي</w:t>
      </w:r>
      <w:r w:rsidRPr="00F617B0">
        <w:rPr>
          <w:rFonts w:cs="B Zar" w:hint="cs"/>
          <w:rtl/>
        </w:rPr>
        <w:t xml:space="preserve"> علوم و معارف اسلام</w:t>
      </w:r>
      <w:r w:rsidR="00235F05">
        <w:rPr>
          <w:rFonts w:cs="B Zar" w:hint="cs"/>
          <w:rtl/>
        </w:rPr>
        <w:t>ي</w:t>
      </w:r>
      <w:r w:rsidRPr="00F617B0">
        <w:rPr>
          <w:rFonts w:cs="B Zar" w:hint="cs"/>
          <w:rtl/>
        </w:rPr>
        <w:t>،‌زنان، تار</w:t>
      </w:r>
      <w:r w:rsidR="00235F05">
        <w:rPr>
          <w:rFonts w:cs="B Zar" w:hint="cs"/>
          <w:rtl/>
        </w:rPr>
        <w:t>ي</w:t>
      </w:r>
      <w:r w:rsidRPr="00F617B0">
        <w:rPr>
          <w:rFonts w:cs="B Zar" w:hint="cs"/>
          <w:rtl/>
        </w:rPr>
        <w:t>خ، س</w:t>
      </w:r>
      <w:r w:rsidR="00235F05">
        <w:rPr>
          <w:rFonts w:cs="B Zar" w:hint="cs"/>
          <w:rtl/>
        </w:rPr>
        <w:t>ي</w:t>
      </w:r>
      <w:r w:rsidRPr="00F617B0">
        <w:rPr>
          <w:rFonts w:cs="B Zar" w:hint="cs"/>
          <w:rtl/>
        </w:rPr>
        <w:t>ره اهل ب</w:t>
      </w:r>
      <w:r w:rsidR="00235F05">
        <w:rPr>
          <w:rFonts w:cs="B Zar" w:hint="cs"/>
          <w:rtl/>
        </w:rPr>
        <w:t>ي</w:t>
      </w:r>
      <w:r w:rsidRPr="00F617B0">
        <w:rPr>
          <w:rFonts w:cs="B Zar" w:hint="cs"/>
          <w:rtl/>
        </w:rPr>
        <w:t>ت، علوم قرآن و حد</w:t>
      </w:r>
      <w:r w:rsidR="00235F05">
        <w:rPr>
          <w:rFonts w:cs="B Zar" w:hint="cs"/>
          <w:rtl/>
        </w:rPr>
        <w:t>ي</w:t>
      </w:r>
      <w:r w:rsidRPr="00F617B0">
        <w:rPr>
          <w:rFonts w:cs="B Zar" w:hint="cs"/>
          <w:rtl/>
        </w:rPr>
        <w:t>ث و كلام ترجمه و نشر كتب و مجلات اسلام</w:t>
      </w:r>
      <w:r w:rsidR="00235F05">
        <w:rPr>
          <w:rFonts w:cs="B Zar" w:hint="cs"/>
          <w:rtl/>
        </w:rPr>
        <w:t>ي</w:t>
      </w:r>
      <w:r w:rsidRPr="00F617B0">
        <w:rPr>
          <w:rFonts w:cs="B Zar" w:hint="cs"/>
          <w:rtl/>
        </w:rPr>
        <w:t>، برگزار</w:t>
      </w:r>
      <w:r w:rsidR="00235F05">
        <w:rPr>
          <w:rFonts w:cs="B Zar" w:hint="cs"/>
          <w:rtl/>
        </w:rPr>
        <w:t>ي</w:t>
      </w:r>
      <w:r w:rsidRPr="00F617B0">
        <w:rPr>
          <w:rFonts w:cs="B Zar" w:hint="cs"/>
          <w:rtl/>
        </w:rPr>
        <w:t xml:space="preserve"> مناسبت‌ها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tl/>
        </w:rPr>
        <w:t xml:space="preserve"> در سراسرجهان، ارتباط با تشكل‌ها</w:t>
      </w:r>
      <w:r w:rsidR="00235F05">
        <w:rPr>
          <w:rFonts w:cs="B Zar" w:hint="cs"/>
          <w:rtl/>
        </w:rPr>
        <w:t>ي</w:t>
      </w:r>
      <w:r w:rsidRPr="00F617B0">
        <w:rPr>
          <w:rFonts w:cs="B Zar" w:hint="cs"/>
          <w:rtl/>
        </w:rPr>
        <w:t xml:space="preserve"> اسلام</w:t>
      </w:r>
      <w:r w:rsidR="00235F05">
        <w:rPr>
          <w:rFonts w:cs="B Zar" w:hint="cs"/>
          <w:rtl/>
        </w:rPr>
        <w:t>ي</w:t>
      </w:r>
      <w:r w:rsidRPr="00F617B0">
        <w:rPr>
          <w:rFonts w:cs="B Zar" w:hint="cs"/>
        </w:rPr>
        <w:t xml:space="preserve"> </w:t>
      </w:r>
    </w:p>
    <w:p w:rsidR="00F617B0" w:rsidRPr="00F617B0" w:rsidRDefault="00F617B0" w:rsidP="00111294">
      <w:pPr>
        <w:pStyle w:val="ListParagraph"/>
        <w:tabs>
          <w:tab w:val="left" w:pos="877"/>
        </w:tabs>
        <w:rPr>
          <w:rFonts w:cs="B Zar"/>
          <w:rtl/>
        </w:rPr>
      </w:pPr>
      <w:r w:rsidRPr="00F617B0">
        <w:rPr>
          <w:rFonts w:cs="B Zar" w:hint="cs"/>
          <w:rtl/>
        </w:rPr>
        <w:t>نشان</w:t>
      </w:r>
      <w:r w:rsidR="00235F05">
        <w:rPr>
          <w:rFonts w:cs="B Zar" w:hint="cs"/>
          <w:rtl/>
        </w:rPr>
        <w:t>ي</w:t>
      </w:r>
      <w:r w:rsidRPr="00F617B0">
        <w:rPr>
          <w:rFonts w:cs="B Zar" w:hint="cs"/>
          <w:rtl/>
        </w:rPr>
        <w:t>: خ</w:t>
      </w:r>
      <w:r w:rsidR="00235F05">
        <w:rPr>
          <w:rFonts w:cs="B Zar" w:hint="cs"/>
          <w:rtl/>
        </w:rPr>
        <w:t>ي</w:t>
      </w:r>
      <w:r w:rsidRPr="00F617B0">
        <w:rPr>
          <w:rFonts w:cs="B Zar" w:hint="cs"/>
          <w:rtl/>
        </w:rPr>
        <w:t>ابان فاطم</w:t>
      </w:r>
      <w:r w:rsidR="00235F05">
        <w:rPr>
          <w:rFonts w:cs="B Zar" w:hint="cs"/>
          <w:rtl/>
        </w:rPr>
        <w:t>ي</w:t>
      </w:r>
      <w:r w:rsidRPr="00F617B0">
        <w:rPr>
          <w:rFonts w:cs="B Zar" w:hint="cs"/>
          <w:rtl/>
        </w:rPr>
        <w:t xml:space="preserve"> (دورشهر) كوچه 21، پلاك 41</w:t>
      </w:r>
      <w:r w:rsidRPr="00F617B0">
        <w:rPr>
          <w:rFonts w:cs="B Zar" w:hint="cs"/>
        </w:rPr>
        <w:t xml:space="preserve"> </w:t>
      </w:r>
      <w:r w:rsidRPr="00F617B0">
        <w:rPr>
          <w:rFonts w:cs="B Zar" w:hint="cs"/>
          <w:rtl/>
        </w:rPr>
        <w:t>تلفن: 3 ـ 7740771 و 7733649</w:t>
      </w:r>
      <w:r w:rsidRPr="00F617B0">
        <w:rPr>
          <w:rFonts w:cs="B Zar" w:hint="cs"/>
        </w:rPr>
        <w:t xml:space="preserve"> </w:t>
      </w:r>
    </w:p>
    <w:p w:rsidR="00F617B0" w:rsidRPr="00F617B0" w:rsidRDefault="00F617B0" w:rsidP="00111294">
      <w:pPr>
        <w:pStyle w:val="ListParagraph"/>
        <w:tabs>
          <w:tab w:val="left" w:pos="877"/>
        </w:tabs>
        <w:rPr>
          <w:rFonts w:cs="B Zar"/>
          <w:rtl/>
        </w:rPr>
      </w:pPr>
      <w:r w:rsidRPr="00F617B0">
        <w:rPr>
          <w:rFonts w:cs="B Zar" w:hint="cs"/>
          <w:rtl/>
        </w:rPr>
        <w:t>پست الكترون</w:t>
      </w:r>
      <w:r w:rsidR="00235F05">
        <w:rPr>
          <w:rFonts w:cs="B Zar" w:hint="cs"/>
          <w:rtl/>
        </w:rPr>
        <w:t>ي</w:t>
      </w:r>
      <w:r w:rsidRPr="00F617B0">
        <w:rPr>
          <w:rFonts w:cs="B Zar" w:hint="cs"/>
          <w:rtl/>
        </w:rPr>
        <w:t>ك</w:t>
      </w:r>
      <w:r w:rsidR="00924453">
        <w:rPr>
          <w:rFonts w:cs="B Zar" w:hint="cs"/>
          <w:rtl/>
        </w:rPr>
        <w:t>:</w:t>
      </w:r>
      <w:r w:rsidRPr="00F617B0">
        <w:rPr>
          <w:rFonts w:cs="B Zar"/>
        </w:rPr>
        <w:t xml:space="preserve"> E mail:ahl_ul_bayt@hotmail.com. </w:t>
      </w:r>
    </w:p>
    <w:p w:rsidR="00F617B0" w:rsidRPr="00F617B0" w:rsidRDefault="00F617B0" w:rsidP="00111294">
      <w:pPr>
        <w:pStyle w:val="ListParagraph"/>
        <w:tabs>
          <w:tab w:val="left" w:pos="877"/>
        </w:tabs>
        <w:rPr>
          <w:rFonts w:cs="B Zar"/>
          <w:rtl/>
        </w:rPr>
      </w:pPr>
      <w:r w:rsidRPr="00F617B0">
        <w:rPr>
          <w:rFonts w:cs="B Zar" w:hint="cs"/>
          <w:rtl/>
        </w:rPr>
        <w:t>سا</w:t>
      </w:r>
      <w:r w:rsidR="00235F05">
        <w:rPr>
          <w:rFonts w:cs="B Zar" w:hint="cs"/>
          <w:rtl/>
        </w:rPr>
        <w:t>ي</w:t>
      </w:r>
      <w:r w:rsidRPr="00F617B0">
        <w:rPr>
          <w:rFonts w:cs="B Zar" w:hint="cs"/>
          <w:rtl/>
        </w:rPr>
        <w:t>ت</w:t>
      </w:r>
      <w:r w:rsidR="00924453">
        <w:rPr>
          <w:rFonts w:cs="B Zar" w:hint="cs"/>
          <w:rtl/>
        </w:rPr>
        <w:t>:</w:t>
      </w:r>
      <w:r w:rsidRPr="00F617B0">
        <w:rPr>
          <w:rFonts w:cs="B Zar"/>
        </w:rPr>
        <w:t xml:space="preserve"> http:  WWW:ahl_ul_bayt.org </w:t>
      </w:r>
    </w:p>
    <w:p w:rsidR="00F617B0" w:rsidRPr="00111294" w:rsidRDefault="00F617B0" w:rsidP="00F617B0">
      <w:pPr>
        <w:pStyle w:val="ListParagraph"/>
        <w:numPr>
          <w:ilvl w:val="0"/>
          <w:numId w:val="18"/>
        </w:numPr>
        <w:spacing w:after="0"/>
        <w:rPr>
          <w:rFonts w:cs="B Zar"/>
          <w:b/>
          <w:bCs/>
          <w:sz w:val="24"/>
          <w:szCs w:val="24"/>
        </w:rPr>
      </w:pPr>
      <w:r w:rsidRPr="00111294">
        <w:rPr>
          <w:rFonts w:cs="B Zar" w:hint="cs"/>
          <w:b/>
          <w:bCs/>
          <w:sz w:val="24"/>
          <w:szCs w:val="24"/>
          <w:rtl/>
        </w:rPr>
        <w:t>دار التحق</w:t>
      </w:r>
      <w:r w:rsidR="00235F05">
        <w:rPr>
          <w:rFonts w:cs="B Zar" w:hint="cs"/>
          <w:b/>
          <w:bCs/>
          <w:sz w:val="24"/>
          <w:szCs w:val="24"/>
          <w:rtl/>
        </w:rPr>
        <w:t>ي</w:t>
      </w:r>
      <w:r w:rsidRPr="00111294">
        <w:rPr>
          <w:rFonts w:cs="B Zar" w:hint="cs"/>
          <w:b/>
          <w:bCs/>
          <w:sz w:val="24"/>
          <w:szCs w:val="24"/>
          <w:rtl/>
        </w:rPr>
        <w:t>ق معارف اسلام</w:t>
      </w:r>
      <w:r w:rsidR="00235F05">
        <w:rPr>
          <w:rFonts w:cs="B Zar" w:hint="cs"/>
          <w:b/>
          <w:bCs/>
          <w:sz w:val="24"/>
          <w:szCs w:val="24"/>
          <w:rtl/>
        </w:rPr>
        <w:t>ي</w:t>
      </w:r>
      <w:r w:rsidRPr="00111294">
        <w:rPr>
          <w:rFonts w:cs="B Zar" w:hint="cs"/>
          <w:b/>
          <w:bCs/>
          <w:sz w:val="24"/>
          <w:szCs w:val="24"/>
          <w:rtl/>
        </w:rPr>
        <w:t xml:space="preserve"> قم</w:t>
      </w:r>
      <w:r w:rsidRPr="00111294">
        <w:rPr>
          <w:rFonts w:cs="B Zar" w:hint="cs"/>
          <w:b/>
          <w:bCs/>
          <w:sz w:val="24"/>
          <w:szCs w:val="24"/>
        </w:rPr>
        <w:t xml:space="preserve"> </w:t>
      </w:r>
    </w:p>
    <w:p w:rsidR="00F617B0" w:rsidRPr="00F617B0" w:rsidRDefault="00F617B0" w:rsidP="00924453">
      <w:pPr>
        <w:pStyle w:val="NoSpacing"/>
        <w:spacing w:line="276" w:lineRule="auto"/>
        <w:ind w:left="100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1372</w:t>
      </w:r>
      <w:r w:rsidRPr="00F617B0">
        <w:rPr>
          <w:rFonts w:cs="B Zar"/>
          <w:sz w:val="28"/>
          <w:szCs w:val="28"/>
        </w:rPr>
        <w:t></w:t>
      </w:r>
    </w:p>
    <w:p w:rsidR="00F617B0" w:rsidRPr="00F617B0" w:rsidRDefault="00F617B0" w:rsidP="00924453">
      <w:pPr>
        <w:pStyle w:val="NoSpacing"/>
        <w:spacing w:line="276" w:lineRule="auto"/>
        <w:ind w:left="1004"/>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مج</w:t>
      </w:r>
      <w:r w:rsidR="00235F05">
        <w:rPr>
          <w:rFonts w:cs="B Zar" w:hint="cs"/>
          <w:sz w:val="28"/>
          <w:szCs w:val="28"/>
          <w:rtl/>
        </w:rPr>
        <w:t>ي</w:t>
      </w:r>
      <w:r w:rsidRPr="00F617B0">
        <w:rPr>
          <w:rFonts w:cs="B Zar" w:hint="cs"/>
          <w:sz w:val="28"/>
          <w:szCs w:val="28"/>
          <w:rtl/>
        </w:rPr>
        <w:t>د پورطباطبا</w:t>
      </w:r>
      <w:r w:rsidR="00235F05">
        <w:rPr>
          <w:rFonts w:cs="B Zar" w:hint="cs"/>
          <w:sz w:val="28"/>
          <w:szCs w:val="28"/>
          <w:rtl/>
        </w:rPr>
        <w:t>يي</w:t>
      </w:r>
      <w:r w:rsidRPr="00F617B0">
        <w:rPr>
          <w:rFonts w:cs="B Zar"/>
          <w:sz w:val="28"/>
          <w:szCs w:val="28"/>
        </w:rPr>
        <w:t></w:t>
      </w:r>
    </w:p>
    <w:p w:rsidR="00F617B0" w:rsidRPr="00F617B0" w:rsidRDefault="00F617B0" w:rsidP="00924453">
      <w:pPr>
        <w:pStyle w:val="NoSpacing"/>
        <w:spacing w:line="276" w:lineRule="auto"/>
        <w:ind w:left="100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924453">
      <w:pPr>
        <w:pStyle w:val="NoSpacing"/>
        <w:spacing w:line="276" w:lineRule="auto"/>
        <w:ind w:left="1288" w:firstLine="0"/>
        <w:rPr>
          <w:rFonts w:cs="B Zar"/>
          <w:sz w:val="28"/>
          <w:szCs w:val="28"/>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جغراف</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اماكن مذهب</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 اسلام، اخلاق و ترب</w:t>
      </w:r>
      <w:r w:rsidR="00235F05">
        <w:rPr>
          <w:rFonts w:cs="B Zar" w:hint="cs"/>
          <w:sz w:val="28"/>
          <w:szCs w:val="28"/>
          <w:rtl/>
        </w:rPr>
        <w:t>ي</w:t>
      </w:r>
      <w:r w:rsidRPr="00F617B0">
        <w:rPr>
          <w:rFonts w:cs="B Zar" w:hint="cs"/>
          <w:sz w:val="28"/>
          <w:szCs w:val="28"/>
          <w:rtl/>
        </w:rPr>
        <w:t>ت،‌معارف اسلام</w:t>
      </w:r>
      <w:r w:rsidR="00235F05">
        <w:rPr>
          <w:rFonts w:cs="B Zar" w:hint="cs"/>
          <w:sz w:val="28"/>
          <w:szCs w:val="28"/>
          <w:rtl/>
        </w:rPr>
        <w:t>ي</w:t>
      </w:r>
      <w:r w:rsidRPr="00F617B0">
        <w:rPr>
          <w:rFonts w:cs="B Zar" w:hint="cs"/>
          <w:sz w:val="28"/>
          <w:szCs w:val="28"/>
          <w:rtl/>
        </w:rPr>
        <w:t>، حد</w:t>
      </w:r>
      <w:r w:rsidR="00235F05">
        <w:rPr>
          <w:rFonts w:cs="B Zar" w:hint="cs"/>
          <w:sz w:val="28"/>
          <w:szCs w:val="28"/>
          <w:rtl/>
        </w:rPr>
        <w:t>ي</w:t>
      </w:r>
      <w:r w:rsidRPr="00F617B0">
        <w:rPr>
          <w:rFonts w:cs="B Zar" w:hint="cs"/>
          <w:sz w:val="28"/>
          <w:szCs w:val="28"/>
          <w:rtl/>
        </w:rPr>
        <w:t>ث و نهج البلاغه</w:t>
      </w:r>
      <w:r w:rsidRPr="00F617B0">
        <w:rPr>
          <w:rFonts w:cs="B Zar"/>
          <w:sz w:val="28"/>
          <w:szCs w:val="28"/>
        </w:rPr>
        <w:t></w:t>
      </w:r>
    </w:p>
    <w:p w:rsidR="00F617B0" w:rsidRPr="00F617B0" w:rsidRDefault="00F617B0" w:rsidP="00924453">
      <w:pPr>
        <w:pStyle w:val="NoSpacing"/>
        <w:spacing w:line="276" w:lineRule="auto"/>
        <w:ind w:left="100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19 د</w:t>
      </w:r>
      <w:r w:rsidR="00235F05">
        <w:rPr>
          <w:rFonts w:cs="B Zar" w:hint="cs"/>
          <w:sz w:val="28"/>
          <w:szCs w:val="28"/>
          <w:rtl/>
        </w:rPr>
        <w:t>ي</w:t>
      </w:r>
      <w:r w:rsidRPr="00F617B0">
        <w:rPr>
          <w:rFonts w:cs="B Zar" w:hint="cs"/>
          <w:sz w:val="28"/>
          <w:szCs w:val="28"/>
          <w:rtl/>
        </w:rPr>
        <w:t xml:space="preserve"> (باجك)، فاز 2، خ</w:t>
      </w:r>
      <w:r w:rsidR="00235F05">
        <w:rPr>
          <w:rFonts w:cs="B Zar" w:hint="cs"/>
          <w:sz w:val="28"/>
          <w:szCs w:val="28"/>
          <w:rtl/>
        </w:rPr>
        <w:t>ي</w:t>
      </w:r>
      <w:r w:rsidRPr="00F617B0">
        <w:rPr>
          <w:rFonts w:cs="B Zar" w:hint="cs"/>
          <w:sz w:val="28"/>
          <w:szCs w:val="28"/>
          <w:rtl/>
        </w:rPr>
        <w:t>ابان شكوفه، كوچه 8، پلاك 20</w:t>
      </w:r>
      <w:r w:rsidRPr="00F617B0">
        <w:rPr>
          <w:rFonts w:cs="B Zar"/>
          <w:sz w:val="28"/>
          <w:szCs w:val="28"/>
        </w:rPr>
        <w:t></w:t>
      </w:r>
      <w:r w:rsidRPr="00F617B0">
        <w:rPr>
          <w:rFonts w:cs="B Zar" w:hint="cs"/>
          <w:sz w:val="28"/>
          <w:szCs w:val="28"/>
          <w:rtl/>
        </w:rPr>
        <w:t>تلفن: 35616</w:t>
      </w:r>
      <w:r w:rsidRPr="00F617B0">
        <w:rPr>
          <w:rFonts w:cs="B Zar"/>
          <w:sz w:val="28"/>
          <w:szCs w:val="28"/>
        </w:rPr>
        <w:t></w:t>
      </w:r>
    </w:p>
    <w:p w:rsidR="00F617B0" w:rsidRPr="00F617B0" w:rsidRDefault="00F617B0" w:rsidP="00924453">
      <w:pPr>
        <w:pStyle w:val="NoSpacing"/>
        <w:spacing w:line="276" w:lineRule="auto"/>
        <w:ind w:left="100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Pr>
      </w:pPr>
      <w:r w:rsidRPr="00111294">
        <w:rPr>
          <w:rFonts w:cs="B Zar" w:hint="cs"/>
          <w:b/>
          <w:bCs/>
          <w:sz w:val="24"/>
          <w:szCs w:val="24"/>
          <w:rtl/>
        </w:rPr>
        <w:t>دب</w:t>
      </w:r>
      <w:r w:rsidR="00235F05">
        <w:rPr>
          <w:rFonts w:cs="B Zar" w:hint="cs"/>
          <w:b/>
          <w:bCs/>
          <w:sz w:val="24"/>
          <w:szCs w:val="24"/>
          <w:rtl/>
        </w:rPr>
        <w:t>ي</w:t>
      </w:r>
      <w:r w:rsidRPr="00111294">
        <w:rPr>
          <w:rFonts w:cs="B Zar" w:hint="cs"/>
          <w:b/>
          <w:bCs/>
          <w:sz w:val="24"/>
          <w:szCs w:val="24"/>
          <w:rtl/>
        </w:rPr>
        <w:t>رخانه دائم</w:t>
      </w:r>
      <w:r w:rsidR="00235F05">
        <w:rPr>
          <w:rFonts w:cs="B Zar" w:hint="cs"/>
          <w:b/>
          <w:bCs/>
          <w:sz w:val="24"/>
          <w:szCs w:val="24"/>
          <w:rtl/>
        </w:rPr>
        <w:t>ي</w:t>
      </w:r>
      <w:r w:rsidRPr="00111294">
        <w:rPr>
          <w:rFonts w:cs="B Zar" w:hint="cs"/>
          <w:b/>
          <w:bCs/>
          <w:sz w:val="24"/>
          <w:szCs w:val="24"/>
          <w:rtl/>
        </w:rPr>
        <w:t xml:space="preserve"> اجلاس دو سالانه بررس</w:t>
      </w:r>
      <w:r w:rsidR="00235F05">
        <w:rPr>
          <w:rFonts w:cs="B Zar" w:hint="cs"/>
          <w:b/>
          <w:bCs/>
          <w:sz w:val="24"/>
          <w:szCs w:val="24"/>
          <w:rtl/>
        </w:rPr>
        <w:t>ي</w:t>
      </w:r>
      <w:r w:rsidRPr="00111294">
        <w:rPr>
          <w:rFonts w:cs="B Zar" w:hint="cs"/>
          <w:b/>
          <w:bCs/>
          <w:sz w:val="24"/>
          <w:szCs w:val="24"/>
          <w:rtl/>
        </w:rPr>
        <w:t xml:space="preserve"> ابعاد وجود</w:t>
      </w:r>
      <w:r w:rsidR="00235F05">
        <w:rPr>
          <w:rFonts w:cs="B Zar" w:hint="cs"/>
          <w:b/>
          <w:bCs/>
          <w:sz w:val="24"/>
          <w:szCs w:val="24"/>
          <w:rtl/>
        </w:rPr>
        <w:t>ي</w:t>
      </w:r>
      <w:r w:rsidRPr="00111294">
        <w:rPr>
          <w:rFonts w:cs="B Zar" w:hint="cs"/>
          <w:b/>
          <w:bCs/>
          <w:sz w:val="24"/>
          <w:szCs w:val="24"/>
          <w:rtl/>
        </w:rPr>
        <w:t xml:space="preserve"> حضرت مهد</w:t>
      </w:r>
      <w:r w:rsidR="00235F05">
        <w:rPr>
          <w:rFonts w:cs="B Zar" w:hint="cs"/>
          <w:b/>
          <w:bCs/>
          <w:sz w:val="24"/>
          <w:szCs w:val="24"/>
          <w:rtl/>
        </w:rPr>
        <w:t>ي</w:t>
      </w:r>
      <w:r w:rsidRPr="00111294">
        <w:rPr>
          <w:rFonts w:cs="B Zar" w:hint="cs"/>
          <w:b/>
          <w:bCs/>
          <w:sz w:val="24"/>
          <w:szCs w:val="24"/>
          <w:rtl/>
        </w:rPr>
        <w:t xml:space="preserve"> (عج)</w:t>
      </w:r>
    </w:p>
    <w:p w:rsidR="00F617B0" w:rsidRPr="00F617B0" w:rsidRDefault="00F617B0" w:rsidP="00111294">
      <w:pPr>
        <w:pStyle w:val="NoSpacing"/>
        <w:spacing w:line="276" w:lineRule="auto"/>
        <w:ind w:left="100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1374</w:t>
      </w:r>
      <w:r w:rsidRPr="00F617B0">
        <w:rPr>
          <w:rFonts w:cs="B Zar"/>
          <w:sz w:val="28"/>
          <w:szCs w:val="28"/>
        </w:rPr>
        <w:t></w:t>
      </w:r>
    </w:p>
    <w:p w:rsidR="00F617B0" w:rsidRPr="00F617B0" w:rsidRDefault="00F617B0" w:rsidP="00111294">
      <w:pPr>
        <w:pStyle w:val="NoSpacing"/>
        <w:spacing w:line="276" w:lineRule="auto"/>
        <w:ind w:left="1004"/>
        <w:rPr>
          <w:rFonts w:cs="B Zar"/>
          <w:sz w:val="28"/>
          <w:szCs w:val="28"/>
        </w:rPr>
      </w:pPr>
      <w:r w:rsidRPr="00F617B0">
        <w:rPr>
          <w:rFonts w:cs="B Zar" w:hint="cs"/>
          <w:sz w:val="28"/>
          <w:szCs w:val="28"/>
          <w:rtl/>
        </w:rPr>
        <w:t>مسئول: آقا</w:t>
      </w:r>
      <w:r w:rsidR="00235F05">
        <w:rPr>
          <w:rFonts w:cs="B Zar" w:hint="cs"/>
          <w:sz w:val="28"/>
          <w:szCs w:val="28"/>
          <w:rtl/>
        </w:rPr>
        <w:t>ي</w:t>
      </w:r>
      <w:r w:rsidRPr="00F617B0">
        <w:rPr>
          <w:rFonts w:cs="B Zar" w:hint="cs"/>
          <w:sz w:val="28"/>
          <w:szCs w:val="28"/>
          <w:rtl/>
        </w:rPr>
        <w:t xml:space="preserve"> شمس</w:t>
      </w:r>
      <w:r w:rsidRPr="00F617B0">
        <w:rPr>
          <w:rFonts w:cs="B Zar"/>
          <w:sz w:val="28"/>
          <w:szCs w:val="28"/>
        </w:rPr>
        <w:t></w:t>
      </w:r>
    </w:p>
    <w:p w:rsidR="00F617B0" w:rsidRPr="00F617B0" w:rsidRDefault="00F617B0" w:rsidP="00111294">
      <w:pPr>
        <w:pStyle w:val="NoSpacing"/>
        <w:spacing w:line="276" w:lineRule="auto"/>
        <w:ind w:left="100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100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پژوهش پ</w:t>
      </w:r>
      <w:r w:rsidR="00235F05">
        <w:rPr>
          <w:rFonts w:cs="B Zar" w:hint="cs"/>
          <w:sz w:val="28"/>
          <w:szCs w:val="28"/>
          <w:rtl/>
        </w:rPr>
        <w:t>ي</w:t>
      </w:r>
      <w:r w:rsidRPr="00F617B0">
        <w:rPr>
          <w:rFonts w:cs="B Zar" w:hint="cs"/>
          <w:sz w:val="28"/>
          <w:szCs w:val="28"/>
          <w:rtl/>
        </w:rPr>
        <w:t>رامون ابعاد وجود</w:t>
      </w:r>
      <w:r w:rsidR="00235F05">
        <w:rPr>
          <w:rFonts w:cs="B Zar" w:hint="cs"/>
          <w:sz w:val="28"/>
          <w:szCs w:val="28"/>
          <w:rtl/>
        </w:rPr>
        <w:t>ي</w:t>
      </w:r>
      <w:r w:rsidRPr="00F617B0">
        <w:rPr>
          <w:rFonts w:cs="B Zar" w:hint="cs"/>
          <w:sz w:val="28"/>
          <w:szCs w:val="28"/>
          <w:rtl/>
        </w:rPr>
        <w:t xml:space="preserve"> حضرت مهد</w:t>
      </w:r>
      <w:r w:rsidR="00235F05">
        <w:rPr>
          <w:rFonts w:cs="B Zar" w:hint="cs"/>
          <w:sz w:val="28"/>
          <w:szCs w:val="28"/>
          <w:rtl/>
        </w:rPr>
        <w:t>ي</w:t>
      </w:r>
      <w:r w:rsidRPr="00F617B0">
        <w:rPr>
          <w:rFonts w:cs="B Zar" w:hint="cs"/>
          <w:sz w:val="28"/>
          <w:szCs w:val="28"/>
          <w:rtl/>
        </w:rPr>
        <w:t xml:space="preserve"> (عج</w:t>
      </w:r>
      <w:r w:rsidR="00924453">
        <w:rPr>
          <w:rFonts w:cs="B Zar" w:hint="cs"/>
          <w:sz w:val="28"/>
          <w:szCs w:val="28"/>
          <w:rtl/>
        </w:rPr>
        <w:t>)</w:t>
      </w:r>
    </w:p>
    <w:p w:rsidR="00F617B0" w:rsidRPr="00F617B0" w:rsidRDefault="00F617B0" w:rsidP="00111294">
      <w:pPr>
        <w:pStyle w:val="NoSpacing"/>
        <w:spacing w:line="276" w:lineRule="auto"/>
        <w:ind w:left="100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مصلا، كوچه 10، پلاك 19</w:t>
      </w:r>
      <w:r w:rsidRPr="00F617B0">
        <w:rPr>
          <w:rFonts w:cs="B Zar"/>
          <w:sz w:val="28"/>
          <w:szCs w:val="28"/>
        </w:rPr>
        <w:t></w:t>
      </w:r>
      <w:r w:rsidRPr="00F617B0">
        <w:rPr>
          <w:rFonts w:cs="B Zar" w:hint="cs"/>
          <w:sz w:val="28"/>
          <w:szCs w:val="28"/>
          <w:rtl/>
        </w:rPr>
        <w:t>تلفن: 2932337</w:t>
      </w:r>
      <w:r w:rsidRPr="00F617B0">
        <w:rPr>
          <w:rFonts w:cs="B Zar"/>
          <w:sz w:val="28"/>
          <w:szCs w:val="28"/>
        </w:rPr>
        <w:t></w:t>
      </w:r>
    </w:p>
    <w:p w:rsidR="00F617B0" w:rsidRPr="00F617B0" w:rsidRDefault="00F617B0" w:rsidP="00111294">
      <w:pPr>
        <w:pStyle w:val="NoSpacing"/>
        <w:spacing w:line="276" w:lineRule="auto"/>
        <w:ind w:left="100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1004"/>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tl/>
        </w:rPr>
      </w:pPr>
      <w:r w:rsidRPr="00111294">
        <w:rPr>
          <w:rFonts w:cs="B Zar" w:hint="cs"/>
          <w:b/>
          <w:bCs/>
          <w:sz w:val="24"/>
          <w:szCs w:val="24"/>
          <w:rtl/>
        </w:rPr>
        <w:t>دفتر مطالعات تار</w:t>
      </w:r>
      <w:r w:rsidR="00235F05">
        <w:rPr>
          <w:rFonts w:cs="B Zar" w:hint="cs"/>
          <w:b/>
          <w:bCs/>
          <w:sz w:val="24"/>
          <w:szCs w:val="24"/>
          <w:rtl/>
        </w:rPr>
        <w:t>ي</w:t>
      </w:r>
      <w:r w:rsidRPr="00111294">
        <w:rPr>
          <w:rFonts w:cs="B Zar" w:hint="cs"/>
          <w:b/>
          <w:bCs/>
          <w:sz w:val="24"/>
          <w:szCs w:val="24"/>
          <w:rtl/>
        </w:rPr>
        <w:t>خ و معارف اسلام</w:t>
      </w:r>
      <w:r w:rsidR="00235F05">
        <w:rPr>
          <w:rFonts w:cs="B Zar" w:hint="cs"/>
          <w:b/>
          <w:bCs/>
          <w:sz w:val="24"/>
          <w:szCs w:val="24"/>
          <w:rtl/>
        </w:rPr>
        <w:t>ي</w:t>
      </w:r>
      <w:r w:rsidRPr="00111294">
        <w:rPr>
          <w:rFonts w:cs="B Zar" w:hint="cs"/>
          <w:b/>
          <w:bCs/>
          <w:sz w:val="24"/>
          <w:szCs w:val="24"/>
        </w:rPr>
        <w:t xml:space="preserve"> </w:t>
      </w:r>
    </w:p>
    <w:p w:rsidR="00F617B0" w:rsidRPr="00F617B0" w:rsidRDefault="00F617B0" w:rsidP="00111294">
      <w:pPr>
        <w:pStyle w:val="NoSpacing"/>
        <w:spacing w:line="276" w:lineRule="auto"/>
        <w:ind w:left="1440" w:firstLine="0"/>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1369</w:t>
      </w:r>
      <w:r w:rsidRPr="00F617B0">
        <w:rPr>
          <w:rFonts w:cs="B Zar"/>
          <w:sz w:val="28"/>
          <w:szCs w:val="28"/>
        </w:rPr>
        <w:t></w:t>
      </w:r>
      <w:r w:rsidRPr="00F617B0">
        <w:rPr>
          <w:rFonts w:cs="B Zar" w:hint="cs"/>
          <w:sz w:val="28"/>
          <w:szCs w:val="28"/>
          <w:rtl/>
        </w:rPr>
        <w:t>مسئول: محمد قاسم نص</w:t>
      </w:r>
      <w:r w:rsidR="00235F05">
        <w:rPr>
          <w:rFonts w:cs="B Zar" w:hint="cs"/>
          <w:sz w:val="28"/>
          <w:szCs w:val="28"/>
          <w:rtl/>
        </w:rPr>
        <w:t>ي</w:t>
      </w:r>
      <w:r w:rsidRPr="00F617B0">
        <w:rPr>
          <w:rFonts w:cs="B Zar" w:hint="cs"/>
          <w:sz w:val="28"/>
          <w:szCs w:val="28"/>
          <w:rtl/>
        </w:rPr>
        <w:t>رپور</w:t>
      </w:r>
      <w:r w:rsidRPr="00F617B0">
        <w:rPr>
          <w:rFonts w:cs="B Zar"/>
          <w:sz w:val="28"/>
          <w:szCs w:val="28"/>
        </w:rPr>
        <w:t></w:t>
      </w:r>
      <w:r w:rsidRPr="00F617B0">
        <w:rPr>
          <w:rFonts w:cs="B Zar" w:hint="cs"/>
          <w:sz w:val="28"/>
          <w:szCs w:val="28"/>
          <w:rtl/>
        </w:rPr>
        <w:t>وابسته به: ـ</w:t>
      </w: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sz w:val="28"/>
          <w:szCs w:val="28"/>
        </w:rPr>
        <w:t></w:t>
      </w: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علوم قرآن</w:t>
      </w:r>
      <w:r w:rsidR="00235F05">
        <w:rPr>
          <w:rFonts w:cs="B Zar" w:hint="cs"/>
          <w:sz w:val="28"/>
          <w:szCs w:val="28"/>
          <w:rtl/>
        </w:rPr>
        <w:t>ي</w:t>
      </w:r>
      <w:r w:rsidRPr="00F617B0">
        <w:rPr>
          <w:rFonts w:cs="B Zar" w:hint="cs"/>
          <w:sz w:val="28"/>
          <w:szCs w:val="28"/>
          <w:rtl/>
        </w:rPr>
        <w:t xml:space="preserve"> و س</w:t>
      </w:r>
      <w:r w:rsidR="00235F05">
        <w:rPr>
          <w:rFonts w:cs="B Zar" w:hint="cs"/>
          <w:sz w:val="28"/>
          <w:szCs w:val="28"/>
          <w:rtl/>
        </w:rPr>
        <w:t>ي</w:t>
      </w:r>
      <w:r w:rsidRPr="00F617B0">
        <w:rPr>
          <w:rFonts w:cs="B Zar" w:hint="cs"/>
          <w:sz w:val="28"/>
          <w:szCs w:val="28"/>
          <w:rtl/>
        </w:rPr>
        <w:t>ره اهل ب</w:t>
      </w:r>
      <w:r w:rsidR="00235F05">
        <w:rPr>
          <w:rFonts w:cs="B Zar" w:hint="cs"/>
          <w:sz w:val="28"/>
          <w:szCs w:val="28"/>
          <w:rtl/>
        </w:rPr>
        <w:t>ي</w:t>
      </w:r>
      <w:r w:rsidRPr="00F617B0">
        <w:rPr>
          <w:rFonts w:cs="B Zar" w:hint="cs"/>
          <w:sz w:val="28"/>
          <w:szCs w:val="28"/>
          <w:rtl/>
        </w:rPr>
        <w:t>ت ـ عل</w:t>
      </w:r>
      <w:r w:rsidR="00235F05">
        <w:rPr>
          <w:rFonts w:cs="B Zar" w:hint="cs"/>
          <w:sz w:val="28"/>
          <w:szCs w:val="28"/>
          <w:rtl/>
        </w:rPr>
        <w:t>ي</w:t>
      </w:r>
      <w:r w:rsidRPr="00F617B0">
        <w:rPr>
          <w:rFonts w:cs="B Zar" w:hint="cs"/>
          <w:sz w:val="28"/>
          <w:szCs w:val="28"/>
          <w:rtl/>
        </w:rPr>
        <w:t>هم السلام ـ</w:t>
      </w:r>
      <w:r w:rsidRPr="00F617B0">
        <w:rPr>
          <w:rFonts w:cs="B Zar"/>
          <w:sz w:val="28"/>
          <w:szCs w:val="28"/>
        </w:rPr>
        <w:t></w:t>
      </w:r>
    </w:p>
    <w:p w:rsidR="00F617B0" w:rsidRPr="00F617B0" w:rsidRDefault="00F617B0" w:rsidP="00111294">
      <w:pPr>
        <w:pStyle w:val="NoSpacing"/>
        <w:spacing w:line="276" w:lineRule="auto"/>
        <w:ind w:left="1156"/>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انقلاب (چهارمردان)، كوچه 39، پلاك 42</w:t>
      </w:r>
      <w:r w:rsidRPr="00F617B0">
        <w:rPr>
          <w:rFonts w:cs="B Zar"/>
          <w:sz w:val="28"/>
          <w:szCs w:val="28"/>
        </w:rPr>
        <w:t></w:t>
      </w:r>
      <w:r w:rsidRPr="00F617B0">
        <w:rPr>
          <w:rFonts w:cs="B Zar" w:hint="cs"/>
          <w:sz w:val="28"/>
          <w:szCs w:val="28"/>
          <w:rtl/>
        </w:rPr>
        <w:t>تلفن: 7737206 و 7737099</w:t>
      </w:r>
      <w:r w:rsidRPr="00F617B0">
        <w:rPr>
          <w:rFonts w:cs="B Zar"/>
          <w:sz w:val="28"/>
          <w:szCs w:val="28"/>
        </w:rPr>
        <w:t></w:t>
      </w:r>
    </w:p>
    <w:p w:rsidR="00F617B0" w:rsidRPr="00F617B0" w:rsidRDefault="00F617B0" w:rsidP="00111294">
      <w:pPr>
        <w:pStyle w:val="NoSpacing"/>
        <w:spacing w:line="276" w:lineRule="auto"/>
        <w:ind w:left="1156"/>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Pr>
      </w:pPr>
      <w:r w:rsidRPr="00111294">
        <w:rPr>
          <w:rFonts w:cs="B Zar" w:hint="cs"/>
          <w:b/>
          <w:bCs/>
          <w:sz w:val="24"/>
          <w:szCs w:val="24"/>
          <w:rtl/>
        </w:rPr>
        <w:t>دفتر مطالعات و تحق</w:t>
      </w:r>
      <w:r w:rsidR="00235F05">
        <w:rPr>
          <w:rFonts w:cs="B Zar" w:hint="cs"/>
          <w:b/>
          <w:bCs/>
          <w:sz w:val="24"/>
          <w:szCs w:val="24"/>
          <w:rtl/>
        </w:rPr>
        <w:t>ي</w:t>
      </w:r>
      <w:r w:rsidRPr="00111294">
        <w:rPr>
          <w:rFonts w:cs="B Zar" w:hint="cs"/>
          <w:b/>
          <w:bCs/>
          <w:sz w:val="24"/>
          <w:szCs w:val="24"/>
          <w:rtl/>
        </w:rPr>
        <w:t>قات زنان</w:t>
      </w:r>
      <w:r w:rsidRPr="00111294">
        <w:rPr>
          <w:rFonts w:cs="B Zar" w:hint="cs"/>
          <w:b/>
          <w:bCs/>
          <w:sz w:val="24"/>
          <w:szCs w:val="24"/>
        </w:rPr>
        <w:t xml:space="preserve"> </w:t>
      </w:r>
    </w:p>
    <w:p w:rsidR="00F617B0" w:rsidRPr="00F617B0" w:rsidRDefault="00F617B0" w:rsidP="00111294">
      <w:pPr>
        <w:pStyle w:val="NoSpacing"/>
        <w:spacing w:line="276" w:lineRule="auto"/>
        <w:ind w:left="128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sz w:val="28"/>
          <w:szCs w:val="28"/>
        </w:rPr>
        <w:t></w:t>
      </w:r>
    </w:p>
    <w:p w:rsidR="00F617B0" w:rsidRPr="00F617B0" w:rsidRDefault="00F617B0" w:rsidP="00111294">
      <w:pPr>
        <w:pStyle w:val="NoSpacing"/>
        <w:spacing w:line="276" w:lineRule="auto"/>
        <w:ind w:left="1288"/>
        <w:rPr>
          <w:rFonts w:cs="B Zar"/>
          <w:sz w:val="28"/>
          <w:szCs w:val="28"/>
        </w:rPr>
      </w:pPr>
      <w:r w:rsidRPr="00F617B0">
        <w:rPr>
          <w:rFonts w:cs="B Zar" w:hint="cs"/>
          <w:sz w:val="28"/>
          <w:szCs w:val="28"/>
          <w:rtl/>
        </w:rPr>
        <w:t>مسئول: محمد رضا ز</w:t>
      </w:r>
      <w:r w:rsidR="00235F05">
        <w:rPr>
          <w:rFonts w:cs="B Zar" w:hint="cs"/>
          <w:sz w:val="28"/>
          <w:szCs w:val="28"/>
          <w:rtl/>
        </w:rPr>
        <w:t>ي</w:t>
      </w:r>
      <w:r w:rsidRPr="00F617B0">
        <w:rPr>
          <w:rFonts w:cs="B Zar" w:hint="cs"/>
          <w:sz w:val="28"/>
          <w:szCs w:val="28"/>
          <w:rtl/>
        </w:rPr>
        <w:t>با</w:t>
      </w:r>
      <w:r w:rsidR="00235F05">
        <w:rPr>
          <w:rFonts w:cs="B Zar" w:hint="cs"/>
          <w:sz w:val="28"/>
          <w:szCs w:val="28"/>
          <w:rtl/>
        </w:rPr>
        <w:t>يي</w:t>
      </w:r>
      <w:r w:rsidRPr="00F617B0">
        <w:rPr>
          <w:rFonts w:cs="B Zar" w:hint="cs"/>
          <w:sz w:val="28"/>
          <w:szCs w:val="28"/>
          <w:rtl/>
        </w:rPr>
        <w:t xml:space="preserve"> نژاد</w:t>
      </w:r>
      <w:r w:rsidRPr="00F617B0">
        <w:rPr>
          <w:rFonts w:cs="B Zar"/>
          <w:sz w:val="28"/>
          <w:szCs w:val="28"/>
        </w:rPr>
        <w:t></w:t>
      </w:r>
    </w:p>
    <w:p w:rsidR="00F617B0" w:rsidRPr="00F617B0" w:rsidRDefault="00F617B0" w:rsidP="00111294">
      <w:pPr>
        <w:pStyle w:val="NoSpacing"/>
        <w:spacing w:line="276" w:lineRule="auto"/>
        <w:ind w:left="1288"/>
        <w:rPr>
          <w:rFonts w:cs="B Zar"/>
          <w:sz w:val="28"/>
          <w:szCs w:val="28"/>
        </w:rPr>
      </w:pPr>
      <w:r w:rsidRPr="00F617B0">
        <w:rPr>
          <w:rFonts w:cs="B Zar" w:hint="cs"/>
          <w:sz w:val="28"/>
          <w:szCs w:val="28"/>
          <w:rtl/>
        </w:rPr>
        <w:t>وابسته به: مركز مد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ت حوزه علم</w:t>
      </w:r>
      <w:r w:rsidR="00235F05">
        <w:rPr>
          <w:rFonts w:cs="B Zar" w:hint="cs"/>
          <w:sz w:val="28"/>
          <w:szCs w:val="28"/>
          <w:rtl/>
        </w:rPr>
        <w:t>ي</w:t>
      </w:r>
      <w:r w:rsidRPr="00F617B0">
        <w:rPr>
          <w:rFonts w:cs="B Zar" w:hint="cs"/>
          <w:sz w:val="28"/>
          <w:szCs w:val="28"/>
          <w:rtl/>
        </w:rPr>
        <w:t>ه خواهران</w:t>
      </w:r>
      <w:r w:rsidRPr="00F617B0">
        <w:rPr>
          <w:rFonts w:cs="B Zar"/>
          <w:sz w:val="28"/>
          <w:szCs w:val="28"/>
        </w:rPr>
        <w:t></w:t>
      </w:r>
    </w:p>
    <w:p w:rsidR="00F617B0" w:rsidRPr="00F617B0" w:rsidRDefault="00F617B0" w:rsidP="00111294">
      <w:pPr>
        <w:pStyle w:val="NoSpacing"/>
        <w:spacing w:line="276" w:lineRule="auto"/>
        <w:ind w:left="128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1288"/>
        <w:rPr>
          <w:rFonts w:cs="B Zar"/>
          <w:sz w:val="28"/>
          <w:szCs w:val="28"/>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w:t>
      </w:r>
      <w:r w:rsidR="00235F05">
        <w:rPr>
          <w:rFonts w:cs="B Zar" w:hint="cs"/>
          <w:sz w:val="28"/>
          <w:szCs w:val="28"/>
          <w:rtl/>
        </w:rPr>
        <w:t>ي</w:t>
      </w:r>
      <w:r w:rsidRPr="00F617B0">
        <w:rPr>
          <w:rFonts w:cs="B Zar" w:hint="cs"/>
          <w:sz w:val="28"/>
          <w:szCs w:val="28"/>
          <w:rtl/>
        </w:rPr>
        <w:t>، حقوق</w:t>
      </w:r>
      <w:r w:rsidR="00235F05">
        <w:rPr>
          <w:rFonts w:cs="B Zar" w:hint="cs"/>
          <w:sz w:val="28"/>
          <w:szCs w:val="28"/>
          <w:rtl/>
        </w:rPr>
        <w:t>ي</w:t>
      </w:r>
      <w:r w:rsidRPr="00F617B0">
        <w:rPr>
          <w:rFonts w:cs="B Zar" w:hint="cs"/>
          <w:sz w:val="28"/>
          <w:szCs w:val="28"/>
          <w:rtl/>
        </w:rPr>
        <w:t>، فلسف</w:t>
      </w:r>
      <w:r w:rsidR="00235F05">
        <w:rPr>
          <w:rFonts w:cs="B Zar" w:hint="cs"/>
          <w:sz w:val="28"/>
          <w:szCs w:val="28"/>
          <w:rtl/>
        </w:rPr>
        <w:t>ي</w:t>
      </w:r>
      <w:r w:rsidRPr="00F617B0">
        <w:rPr>
          <w:rFonts w:cs="B Zar" w:hint="cs"/>
          <w:sz w:val="28"/>
          <w:szCs w:val="28"/>
          <w:rtl/>
        </w:rPr>
        <w:t>، اجتماع</w:t>
      </w:r>
      <w:r w:rsidR="00235F05">
        <w:rPr>
          <w:rFonts w:cs="B Zar" w:hint="cs"/>
          <w:sz w:val="28"/>
          <w:szCs w:val="28"/>
          <w:rtl/>
        </w:rPr>
        <w:t>ي</w:t>
      </w:r>
      <w:r w:rsidRPr="00F617B0">
        <w:rPr>
          <w:rFonts w:cs="B Zar" w:hint="cs"/>
          <w:sz w:val="28"/>
          <w:szCs w:val="28"/>
          <w:rtl/>
        </w:rPr>
        <w:t>، اخلاق</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w:t>
      </w:r>
      <w:r w:rsidR="00235F05">
        <w:rPr>
          <w:rFonts w:cs="B Zar" w:hint="cs"/>
          <w:sz w:val="28"/>
          <w:szCs w:val="28"/>
          <w:rtl/>
        </w:rPr>
        <w:t>ي</w:t>
      </w:r>
      <w:r w:rsidRPr="00F617B0">
        <w:rPr>
          <w:rFonts w:cs="B Zar" w:hint="cs"/>
          <w:sz w:val="28"/>
          <w:szCs w:val="28"/>
          <w:rtl/>
        </w:rPr>
        <w:t>، و تب</w:t>
      </w:r>
      <w:r w:rsidR="00235F05">
        <w:rPr>
          <w:rFonts w:cs="B Zar" w:hint="cs"/>
          <w:sz w:val="28"/>
          <w:szCs w:val="28"/>
          <w:rtl/>
        </w:rPr>
        <w:t>يي</w:t>
      </w:r>
      <w:r w:rsidRPr="00F617B0">
        <w:rPr>
          <w:rFonts w:cs="B Zar" w:hint="cs"/>
          <w:sz w:val="28"/>
          <w:szCs w:val="28"/>
          <w:rtl/>
        </w:rPr>
        <w:t>ن اند</w:t>
      </w:r>
      <w:r w:rsidR="00235F05">
        <w:rPr>
          <w:rFonts w:cs="B Zar" w:hint="cs"/>
          <w:sz w:val="28"/>
          <w:szCs w:val="28"/>
          <w:rtl/>
        </w:rPr>
        <w:t>ي</w:t>
      </w:r>
      <w:r w:rsidRPr="00F617B0">
        <w:rPr>
          <w:rFonts w:cs="B Zar" w:hint="cs"/>
          <w:sz w:val="28"/>
          <w:szCs w:val="28"/>
          <w:rtl/>
        </w:rPr>
        <w:t>شه‌ها</w:t>
      </w:r>
      <w:r w:rsidR="00235F05">
        <w:rPr>
          <w:rFonts w:cs="B Zar" w:hint="cs"/>
          <w:sz w:val="28"/>
          <w:szCs w:val="28"/>
          <w:rtl/>
        </w:rPr>
        <w:t>ي</w:t>
      </w:r>
      <w:r w:rsidRPr="00F617B0">
        <w:rPr>
          <w:rFonts w:cs="B Zar" w:hint="cs"/>
          <w:sz w:val="28"/>
          <w:szCs w:val="28"/>
          <w:rtl/>
        </w:rPr>
        <w:t xml:space="preserve">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در مسائل زنان</w:t>
      </w:r>
      <w:r w:rsidRPr="00F617B0">
        <w:rPr>
          <w:rFonts w:cs="B Zar"/>
          <w:sz w:val="28"/>
          <w:szCs w:val="28"/>
        </w:rPr>
        <w:t></w:t>
      </w:r>
    </w:p>
    <w:p w:rsidR="00F617B0" w:rsidRPr="00F617B0" w:rsidRDefault="00F617B0" w:rsidP="00111294">
      <w:pPr>
        <w:pStyle w:val="NoSpacing"/>
        <w:spacing w:line="276" w:lineRule="auto"/>
        <w:ind w:left="128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xml:space="preserve">: </w:t>
      </w:r>
      <w:r w:rsidR="009E456E">
        <w:rPr>
          <w:rFonts w:cs="B Zar" w:hint="cs"/>
          <w:sz w:val="28"/>
          <w:szCs w:val="28"/>
          <w:rtl/>
        </w:rPr>
        <w:t>بلوار جمهور</w:t>
      </w:r>
      <w:r w:rsidR="00235F05">
        <w:rPr>
          <w:rFonts w:cs="B Zar" w:hint="cs"/>
          <w:sz w:val="28"/>
          <w:szCs w:val="28"/>
          <w:rtl/>
        </w:rPr>
        <w:t>ي</w:t>
      </w:r>
      <w:r w:rsidR="009E456E">
        <w:rPr>
          <w:rFonts w:cs="B Zar" w:hint="cs"/>
          <w:sz w:val="28"/>
          <w:szCs w:val="28"/>
          <w:rtl/>
        </w:rPr>
        <w:t>، م</w:t>
      </w:r>
      <w:r w:rsidR="00235F05">
        <w:rPr>
          <w:rFonts w:cs="B Zar" w:hint="cs"/>
          <w:sz w:val="28"/>
          <w:szCs w:val="28"/>
          <w:rtl/>
        </w:rPr>
        <w:t>ي</w:t>
      </w:r>
      <w:r w:rsidR="009E456E">
        <w:rPr>
          <w:rFonts w:cs="B Zar" w:hint="cs"/>
          <w:sz w:val="28"/>
          <w:szCs w:val="28"/>
          <w:rtl/>
        </w:rPr>
        <w:t>دان سپاه تلفن: 2935972-2144712</w:t>
      </w:r>
    </w:p>
    <w:p w:rsidR="00F617B0" w:rsidRPr="00F617B0" w:rsidRDefault="00F617B0" w:rsidP="00111294">
      <w:pPr>
        <w:pStyle w:val="NoSpacing"/>
        <w:spacing w:line="276" w:lineRule="auto"/>
        <w:ind w:left="128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E456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tl/>
        </w:rPr>
      </w:pPr>
      <w:r w:rsidRPr="00111294">
        <w:rPr>
          <w:rFonts w:cs="B Zar" w:hint="cs"/>
          <w:b/>
          <w:bCs/>
          <w:sz w:val="24"/>
          <w:szCs w:val="24"/>
          <w:rtl/>
        </w:rPr>
        <w:t xml:space="preserve"> مجمع اح</w:t>
      </w:r>
      <w:r w:rsidR="00235F05">
        <w:rPr>
          <w:rFonts w:cs="B Zar" w:hint="cs"/>
          <w:b/>
          <w:bCs/>
          <w:sz w:val="24"/>
          <w:szCs w:val="24"/>
          <w:rtl/>
        </w:rPr>
        <w:t>ي</w:t>
      </w:r>
      <w:r w:rsidRPr="00111294">
        <w:rPr>
          <w:rFonts w:cs="B Zar" w:hint="cs"/>
          <w:b/>
          <w:bCs/>
          <w:sz w:val="24"/>
          <w:szCs w:val="24"/>
          <w:rtl/>
        </w:rPr>
        <w:t>ا</w:t>
      </w:r>
      <w:r w:rsidR="00235F05">
        <w:rPr>
          <w:rFonts w:cs="B Zar" w:hint="cs"/>
          <w:b/>
          <w:bCs/>
          <w:sz w:val="24"/>
          <w:szCs w:val="24"/>
          <w:rtl/>
        </w:rPr>
        <w:t>ي</w:t>
      </w:r>
      <w:r w:rsidRPr="00111294">
        <w:rPr>
          <w:rFonts w:cs="B Zar" w:hint="cs"/>
          <w:b/>
          <w:bCs/>
          <w:sz w:val="24"/>
          <w:szCs w:val="24"/>
          <w:rtl/>
        </w:rPr>
        <w:t xml:space="preserve"> فرهنگ اسلام</w:t>
      </w:r>
      <w:r w:rsidR="00235F05">
        <w:rPr>
          <w:rFonts w:cs="B Zar" w:hint="cs"/>
          <w:b/>
          <w:bCs/>
          <w:sz w:val="24"/>
          <w:szCs w:val="24"/>
          <w:rtl/>
        </w:rPr>
        <w:t>ي</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1367</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 xml:space="preserve"> آل كوثر</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فضائل اهل ب</w:t>
      </w:r>
      <w:r w:rsidR="00235F05">
        <w:rPr>
          <w:rFonts w:cs="B Zar" w:hint="cs"/>
          <w:sz w:val="28"/>
          <w:szCs w:val="28"/>
          <w:rtl/>
        </w:rPr>
        <w:t>ي</w:t>
      </w:r>
      <w:r w:rsidRPr="00F617B0">
        <w:rPr>
          <w:rFonts w:cs="B Zar" w:hint="cs"/>
          <w:sz w:val="28"/>
          <w:szCs w:val="28"/>
          <w:rtl/>
        </w:rPr>
        <w:t>ت(ع)، تفس</w:t>
      </w:r>
      <w:r w:rsidR="00235F05">
        <w:rPr>
          <w:rFonts w:cs="B Zar" w:hint="cs"/>
          <w:sz w:val="28"/>
          <w:szCs w:val="28"/>
          <w:rtl/>
        </w:rPr>
        <w:t>ي</w:t>
      </w:r>
      <w:r w:rsidRPr="00F617B0">
        <w:rPr>
          <w:rFonts w:cs="B Zar" w:hint="cs"/>
          <w:sz w:val="28"/>
          <w:szCs w:val="28"/>
          <w:rtl/>
        </w:rPr>
        <w:t>ر و حد</w:t>
      </w:r>
      <w:r w:rsidR="00235F05">
        <w:rPr>
          <w:rFonts w:cs="B Zar" w:hint="cs"/>
          <w:sz w:val="28"/>
          <w:szCs w:val="28"/>
          <w:rtl/>
        </w:rPr>
        <w:t>ي</w:t>
      </w:r>
      <w:r w:rsidRPr="00F617B0">
        <w:rPr>
          <w:rFonts w:cs="B Zar" w:hint="cs"/>
          <w:sz w:val="28"/>
          <w:szCs w:val="28"/>
          <w:rtl/>
        </w:rPr>
        <w:t>ث، تار</w:t>
      </w:r>
      <w:r w:rsidR="00235F05">
        <w:rPr>
          <w:rFonts w:cs="B Zar" w:hint="cs"/>
          <w:sz w:val="28"/>
          <w:szCs w:val="28"/>
          <w:rtl/>
        </w:rPr>
        <w:t>ي</w:t>
      </w:r>
      <w:r w:rsidRPr="00F617B0">
        <w:rPr>
          <w:rFonts w:cs="B Zar" w:hint="cs"/>
          <w:sz w:val="28"/>
          <w:szCs w:val="28"/>
          <w:rtl/>
        </w:rPr>
        <w:t>خ اسلام، رجال و تراجم</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30 متر</w:t>
      </w:r>
      <w:r w:rsidR="00235F05">
        <w:rPr>
          <w:rFonts w:cs="B Zar" w:hint="cs"/>
          <w:sz w:val="28"/>
          <w:szCs w:val="28"/>
          <w:rtl/>
        </w:rPr>
        <w:t>ي</w:t>
      </w:r>
      <w:r w:rsidRPr="00F617B0">
        <w:rPr>
          <w:rFonts w:cs="B Zar" w:hint="cs"/>
          <w:sz w:val="28"/>
          <w:szCs w:val="28"/>
          <w:rtl/>
        </w:rPr>
        <w:t xml:space="preserve"> هنرستان، 18 متر</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رزا كوچك خان، كوچه شه</w:t>
      </w:r>
      <w:r w:rsidR="00235F05">
        <w:rPr>
          <w:rFonts w:cs="B Zar" w:hint="cs"/>
          <w:sz w:val="28"/>
          <w:szCs w:val="28"/>
          <w:rtl/>
        </w:rPr>
        <w:t>ي</w:t>
      </w:r>
      <w:r w:rsidRPr="00F617B0">
        <w:rPr>
          <w:rFonts w:cs="B Zar" w:hint="cs"/>
          <w:sz w:val="28"/>
          <w:szCs w:val="28"/>
          <w:rtl/>
        </w:rPr>
        <w:t>د اسماع</w:t>
      </w:r>
      <w:r w:rsidR="00235F05">
        <w:rPr>
          <w:rFonts w:cs="B Zar" w:hint="cs"/>
          <w:sz w:val="28"/>
          <w:szCs w:val="28"/>
          <w:rtl/>
        </w:rPr>
        <w:t>ي</w:t>
      </w:r>
      <w:r w:rsidRPr="00F617B0">
        <w:rPr>
          <w:rFonts w:cs="B Zar" w:hint="cs"/>
          <w:sz w:val="28"/>
          <w:szCs w:val="28"/>
          <w:rtl/>
        </w:rPr>
        <w:t>ل فضل</w:t>
      </w:r>
      <w:r w:rsidR="00235F05">
        <w:rPr>
          <w:rFonts w:cs="B Zar" w:hint="cs"/>
          <w:sz w:val="28"/>
          <w:szCs w:val="28"/>
          <w:rtl/>
        </w:rPr>
        <w:t>ي</w:t>
      </w:r>
      <w:r w:rsidRPr="00F617B0">
        <w:rPr>
          <w:rFonts w:cs="B Zar" w:hint="cs"/>
          <w:sz w:val="28"/>
          <w:szCs w:val="28"/>
          <w:rtl/>
        </w:rPr>
        <w:t xml:space="preserve"> زاده، جنب محضر ازدواج</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تلفن: 7730981</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tl/>
        </w:rPr>
      </w:pPr>
      <w:r w:rsidRPr="00111294">
        <w:rPr>
          <w:rFonts w:cs="B Zar" w:hint="cs"/>
          <w:b/>
          <w:bCs/>
          <w:sz w:val="24"/>
          <w:szCs w:val="24"/>
          <w:rtl/>
        </w:rPr>
        <w:t xml:space="preserve"> مجمع جهان</w:t>
      </w:r>
      <w:r w:rsidR="00235F05">
        <w:rPr>
          <w:rFonts w:cs="B Zar" w:hint="cs"/>
          <w:b/>
          <w:bCs/>
          <w:sz w:val="24"/>
          <w:szCs w:val="24"/>
          <w:rtl/>
        </w:rPr>
        <w:t>ي</w:t>
      </w:r>
      <w:r w:rsidRPr="00111294">
        <w:rPr>
          <w:rFonts w:cs="B Zar" w:hint="cs"/>
          <w:b/>
          <w:bCs/>
          <w:sz w:val="24"/>
          <w:szCs w:val="24"/>
          <w:rtl/>
        </w:rPr>
        <w:t xml:space="preserve"> اهل ب</w:t>
      </w:r>
      <w:r w:rsidR="00235F05">
        <w:rPr>
          <w:rFonts w:cs="B Zar" w:hint="cs"/>
          <w:b/>
          <w:bCs/>
          <w:sz w:val="24"/>
          <w:szCs w:val="24"/>
          <w:rtl/>
        </w:rPr>
        <w:t>ي</w:t>
      </w:r>
      <w:r w:rsidRPr="00111294">
        <w:rPr>
          <w:rFonts w:cs="B Zar" w:hint="cs"/>
          <w:b/>
          <w:bCs/>
          <w:sz w:val="24"/>
          <w:szCs w:val="24"/>
          <w:rtl/>
        </w:rPr>
        <w:t>ت ـ عل</w:t>
      </w:r>
      <w:r w:rsidR="00235F05">
        <w:rPr>
          <w:rFonts w:cs="B Zar" w:hint="cs"/>
          <w:b/>
          <w:bCs/>
          <w:sz w:val="24"/>
          <w:szCs w:val="24"/>
          <w:rtl/>
        </w:rPr>
        <w:t>ي</w:t>
      </w:r>
      <w:r w:rsidRPr="00111294">
        <w:rPr>
          <w:rFonts w:cs="B Zar" w:hint="cs"/>
          <w:b/>
          <w:bCs/>
          <w:sz w:val="24"/>
          <w:szCs w:val="24"/>
          <w:rtl/>
        </w:rPr>
        <w:t>هم السلام ـ</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1369</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مسئول: محمد عرب</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تحق</w:t>
      </w:r>
      <w:r w:rsidR="00235F05">
        <w:rPr>
          <w:rFonts w:cs="B Zar" w:hint="cs"/>
          <w:sz w:val="28"/>
          <w:szCs w:val="28"/>
          <w:rtl/>
        </w:rPr>
        <w:t>ي</w:t>
      </w:r>
      <w:r w:rsidRPr="00F617B0">
        <w:rPr>
          <w:rFonts w:cs="B Zar" w:hint="cs"/>
          <w:sz w:val="28"/>
          <w:szCs w:val="28"/>
          <w:rtl/>
        </w:rPr>
        <w:t>ق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hint="cs"/>
          <w:sz w:val="28"/>
          <w:szCs w:val="28"/>
          <w:rtl/>
        </w:rPr>
        <w:t>،‌تار</w:t>
      </w:r>
      <w:r w:rsidR="00235F05">
        <w:rPr>
          <w:rFonts w:cs="B Zar" w:hint="cs"/>
          <w:sz w:val="28"/>
          <w:szCs w:val="28"/>
          <w:rtl/>
        </w:rPr>
        <w:t>ي</w:t>
      </w:r>
      <w:r w:rsidRPr="00F617B0">
        <w:rPr>
          <w:rFonts w:cs="B Zar" w:hint="cs"/>
          <w:sz w:val="28"/>
          <w:szCs w:val="28"/>
          <w:rtl/>
        </w:rPr>
        <w:t>خ، س</w:t>
      </w:r>
      <w:r w:rsidR="00235F05">
        <w:rPr>
          <w:rFonts w:cs="B Zar" w:hint="cs"/>
          <w:sz w:val="28"/>
          <w:szCs w:val="28"/>
          <w:rtl/>
        </w:rPr>
        <w:t>ي</w:t>
      </w:r>
      <w:r w:rsidRPr="00F617B0">
        <w:rPr>
          <w:rFonts w:cs="B Zar" w:hint="cs"/>
          <w:sz w:val="28"/>
          <w:szCs w:val="28"/>
          <w:rtl/>
        </w:rPr>
        <w:t>ره اهل ب</w:t>
      </w:r>
      <w:r w:rsidR="00235F05">
        <w:rPr>
          <w:rFonts w:cs="B Zar" w:hint="cs"/>
          <w:sz w:val="28"/>
          <w:szCs w:val="28"/>
          <w:rtl/>
        </w:rPr>
        <w:t>ي</w:t>
      </w:r>
      <w:r w:rsidRPr="00F617B0">
        <w:rPr>
          <w:rFonts w:cs="B Zar" w:hint="cs"/>
          <w:sz w:val="28"/>
          <w:szCs w:val="28"/>
          <w:rtl/>
        </w:rPr>
        <w:t>ت، علوم قرآن و حد</w:t>
      </w:r>
      <w:r w:rsidR="00235F05">
        <w:rPr>
          <w:rFonts w:cs="B Zar" w:hint="cs"/>
          <w:sz w:val="28"/>
          <w:szCs w:val="28"/>
          <w:rtl/>
        </w:rPr>
        <w:t>ي</w:t>
      </w:r>
      <w:r w:rsidRPr="00F617B0">
        <w:rPr>
          <w:rFonts w:cs="B Zar" w:hint="cs"/>
          <w:sz w:val="28"/>
          <w:szCs w:val="28"/>
          <w:rtl/>
        </w:rPr>
        <w:t>ث و كلام</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كوچه 21، پلاك 41</w:t>
      </w:r>
      <w:r w:rsidRPr="00F617B0">
        <w:rPr>
          <w:rFonts w:cs="B Zar"/>
          <w:sz w:val="28"/>
          <w:szCs w:val="28"/>
        </w:rPr>
        <w:t></w:t>
      </w:r>
      <w:r w:rsidRPr="00F617B0">
        <w:rPr>
          <w:rFonts w:cs="B Zar" w:hint="cs"/>
          <w:sz w:val="28"/>
          <w:szCs w:val="28"/>
          <w:rtl/>
        </w:rPr>
        <w:t>تلفن: 3 ـ 7740771 و 7733649</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924453">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tl/>
        </w:rPr>
      </w:pPr>
      <w:r w:rsidRPr="00111294">
        <w:rPr>
          <w:rFonts w:cs="B Zar" w:hint="cs"/>
          <w:b/>
          <w:bCs/>
          <w:sz w:val="24"/>
          <w:szCs w:val="24"/>
          <w:rtl/>
        </w:rPr>
        <w:t>مد</w:t>
      </w:r>
      <w:r w:rsidR="00235F05">
        <w:rPr>
          <w:rFonts w:cs="B Zar" w:hint="cs"/>
          <w:b/>
          <w:bCs/>
          <w:sz w:val="24"/>
          <w:szCs w:val="24"/>
          <w:rtl/>
        </w:rPr>
        <w:t>ي</w:t>
      </w:r>
      <w:r w:rsidRPr="00111294">
        <w:rPr>
          <w:rFonts w:cs="B Zar" w:hint="cs"/>
          <w:b/>
          <w:bCs/>
          <w:sz w:val="24"/>
          <w:szCs w:val="24"/>
          <w:rtl/>
        </w:rPr>
        <w:t>ر</w:t>
      </w:r>
      <w:r w:rsidR="00235F05">
        <w:rPr>
          <w:rFonts w:cs="B Zar" w:hint="cs"/>
          <w:b/>
          <w:bCs/>
          <w:sz w:val="24"/>
          <w:szCs w:val="24"/>
          <w:rtl/>
        </w:rPr>
        <w:t>ي</w:t>
      </w:r>
      <w:r w:rsidRPr="00111294">
        <w:rPr>
          <w:rFonts w:cs="B Zar" w:hint="cs"/>
          <w:b/>
          <w:bCs/>
          <w:sz w:val="24"/>
          <w:szCs w:val="24"/>
          <w:rtl/>
        </w:rPr>
        <w:t>ت فرهنگ</w:t>
      </w:r>
      <w:r w:rsidR="00235F05">
        <w:rPr>
          <w:rFonts w:cs="B Zar" w:hint="cs"/>
          <w:b/>
          <w:bCs/>
          <w:sz w:val="24"/>
          <w:szCs w:val="24"/>
          <w:rtl/>
        </w:rPr>
        <w:t>ي</w:t>
      </w:r>
      <w:r w:rsidRPr="00111294">
        <w:rPr>
          <w:rFonts w:cs="B Zar" w:hint="cs"/>
          <w:b/>
          <w:bCs/>
          <w:sz w:val="24"/>
          <w:szCs w:val="24"/>
          <w:rtl/>
        </w:rPr>
        <w:t xml:space="preserve"> آستانه‌</w:t>
      </w:r>
      <w:r w:rsidR="00235F05">
        <w:rPr>
          <w:rFonts w:cs="B Zar" w:hint="cs"/>
          <w:b/>
          <w:bCs/>
          <w:sz w:val="24"/>
          <w:szCs w:val="24"/>
          <w:rtl/>
        </w:rPr>
        <w:t>ي</w:t>
      </w:r>
      <w:r w:rsidRPr="00111294">
        <w:rPr>
          <w:rFonts w:cs="B Zar" w:hint="cs"/>
          <w:b/>
          <w:bCs/>
          <w:sz w:val="24"/>
          <w:szCs w:val="24"/>
          <w:rtl/>
        </w:rPr>
        <w:t xml:space="preserve"> مقدسه حضرت معصومه ـ سلام الله عل</w:t>
      </w:r>
      <w:r w:rsidR="00235F05">
        <w:rPr>
          <w:rFonts w:cs="B Zar" w:hint="cs"/>
          <w:b/>
          <w:bCs/>
          <w:sz w:val="24"/>
          <w:szCs w:val="24"/>
          <w:rtl/>
        </w:rPr>
        <w:t>ي</w:t>
      </w:r>
      <w:r w:rsidRPr="00111294">
        <w:rPr>
          <w:rFonts w:cs="B Zar" w:hint="cs"/>
          <w:b/>
          <w:bCs/>
          <w:sz w:val="24"/>
          <w:szCs w:val="24"/>
          <w:rtl/>
        </w:rPr>
        <w:t>ها ـ</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lastRenderedPageBreak/>
        <w:t>سال تأس</w:t>
      </w:r>
      <w:r w:rsidR="00235F05">
        <w:rPr>
          <w:rFonts w:cs="B Zar" w:hint="cs"/>
          <w:sz w:val="28"/>
          <w:szCs w:val="28"/>
          <w:rtl/>
        </w:rPr>
        <w:t>ي</w:t>
      </w:r>
      <w:r w:rsidRPr="00F617B0">
        <w:rPr>
          <w:rFonts w:cs="B Zar" w:hint="cs"/>
          <w:sz w:val="28"/>
          <w:szCs w:val="28"/>
          <w:rtl/>
        </w:rPr>
        <w:t>س: 1372</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مسئول: غلامعل</w:t>
      </w:r>
      <w:r w:rsidR="00235F05">
        <w:rPr>
          <w:rFonts w:cs="B Zar" w:hint="cs"/>
          <w:sz w:val="28"/>
          <w:szCs w:val="28"/>
          <w:rtl/>
        </w:rPr>
        <w:t>ي</w:t>
      </w:r>
      <w:r w:rsidRPr="00F617B0">
        <w:rPr>
          <w:rFonts w:cs="B Zar" w:hint="cs"/>
          <w:sz w:val="28"/>
          <w:szCs w:val="28"/>
          <w:rtl/>
        </w:rPr>
        <w:t xml:space="preserve"> عباس فردو</w:t>
      </w:r>
      <w:r w:rsidR="00235F05">
        <w:rPr>
          <w:rFonts w:cs="B Zar" w:hint="cs"/>
          <w:sz w:val="28"/>
          <w:szCs w:val="28"/>
          <w:rtl/>
        </w:rPr>
        <w:t>يي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وابسته به: تول</w:t>
      </w:r>
      <w:r w:rsidR="00235F05">
        <w:rPr>
          <w:rFonts w:cs="B Zar" w:hint="cs"/>
          <w:sz w:val="28"/>
          <w:szCs w:val="28"/>
          <w:rtl/>
        </w:rPr>
        <w:t>ي</w:t>
      </w:r>
      <w:r w:rsidRPr="00F617B0">
        <w:rPr>
          <w:rFonts w:cs="B Zar" w:hint="cs"/>
          <w:sz w:val="28"/>
          <w:szCs w:val="28"/>
          <w:rtl/>
        </w:rPr>
        <w:t>ت آستانه‌</w:t>
      </w:r>
      <w:r w:rsidR="00235F05">
        <w:rPr>
          <w:rFonts w:cs="B Zar" w:hint="cs"/>
          <w:sz w:val="28"/>
          <w:szCs w:val="28"/>
          <w:rtl/>
        </w:rPr>
        <w:t>ي</w:t>
      </w:r>
      <w:r w:rsidRPr="00F617B0">
        <w:rPr>
          <w:rFonts w:cs="B Zar" w:hint="cs"/>
          <w:sz w:val="28"/>
          <w:szCs w:val="28"/>
          <w:rtl/>
        </w:rPr>
        <w:t xml:space="preserve"> مقدسه‌</w:t>
      </w:r>
      <w:r w:rsidR="00235F05">
        <w:rPr>
          <w:rFonts w:cs="B Zar" w:hint="cs"/>
          <w:sz w:val="28"/>
          <w:szCs w:val="28"/>
          <w:rtl/>
        </w:rPr>
        <w:t>ي</w:t>
      </w:r>
      <w:r w:rsidRPr="00F617B0">
        <w:rPr>
          <w:rFonts w:cs="B Zar" w:hint="cs"/>
          <w:sz w:val="28"/>
          <w:szCs w:val="28"/>
          <w:rtl/>
        </w:rPr>
        <w:t xml:space="preserve"> حضرت معصومه ـ سلام الله عل</w:t>
      </w:r>
      <w:r w:rsidR="00235F05">
        <w:rPr>
          <w:rFonts w:cs="B Zar" w:hint="cs"/>
          <w:sz w:val="28"/>
          <w:szCs w:val="28"/>
          <w:rtl/>
        </w:rPr>
        <w:t>ي</w:t>
      </w:r>
      <w:r w:rsidRPr="00F617B0">
        <w:rPr>
          <w:rFonts w:cs="B Zar" w:hint="cs"/>
          <w:sz w:val="28"/>
          <w:szCs w:val="28"/>
          <w:rtl/>
        </w:rPr>
        <w:t>ها ـ</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زندگان</w:t>
      </w:r>
      <w:r w:rsidR="00235F05">
        <w:rPr>
          <w:rFonts w:cs="B Zar" w:hint="cs"/>
          <w:sz w:val="28"/>
          <w:szCs w:val="28"/>
          <w:rtl/>
        </w:rPr>
        <w:t>ي</w:t>
      </w:r>
      <w:r w:rsidRPr="00F617B0">
        <w:rPr>
          <w:rFonts w:cs="B Zar" w:hint="cs"/>
          <w:sz w:val="28"/>
          <w:szCs w:val="28"/>
          <w:rtl/>
        </w:rPr>
        <w:t xml:space="preserve"> حضرت معصومه ـ سلام الله عل</w:t>
      </w:r>
      <w:r w:rsidR="00235F05">
        <w:rPr>
          <w:rFonts w:cs="B Zar" w:hint="cs"/>
          <w:sz w:val="28"/>
          <w:szCs w:val="28"/>
          <w:rtl/>
        </w:rPr>
        <w:t>ي</w:t>
      </w:r>
      <w:r w:rsidRPr="00F617B0">
        <w:rPr>
          <w:rFonts w:cs="B Zar" w:hint="cs"/>
          <w:sz w:val="28"/>
          <w:szCs w:val="28"/>
          <w:rtl/>
        </w:rPr>
        <w:t>ها ـ، تار</w:t>
      </w:r>
      <w:r w:rsidR="00235F05">
        <w:rPr>
          <w:rFonts w:cs="B Zar" w:hint="cs"/>
          <w:sz w:val="28"/>
          <w:szCs w:val="28"/>
          <w:rtl/>
        </w:rPr>
        <w:t>ي</w:t>
      </w:r>
      <w:r w:rsidRPr="00F617B0">
        <w:rPr>
          <w:rFonts w:cs="B Zar" w:hint="cs"/>
          <w:sz w:val="28"/>
          <w:szCs w:val="28"/>
          <w:rtl/>
        </w:rPr>
        <w:t>خ اهل ب</w:t>
      </w:r>
      <w:r w:rsidR="00235F05">
        <w:rPr>
          <w:rFonts w:cs="B Zar" w:hint="cs"/>
          <w:sz w:val="28"/>
          <w:szCs w:val="28"/>
          <w:rtl/>
        </w:rPr>
        <w:t>ي</w:t>
      </w:r>
      <w:r w:rsidRPr="00F617B0">
        <w:rPr>
          <w:rFonts w:cs="B Zar" w:hint="cs"/>
          <w:sz w:val="28"/>
          <w:szCs w:val="28"/>
          <w:rtl/>
        </w:rPr>
        <w:t>ت ـ عل</w:t>
      </w:r>
      <w:r w:rsidR="00235F05">
        <w:rPr>
          <w:rFonts w:cs="B Zar" w:hint="cs"/>
          <w:sz w:val="28"/>
          <w:szCs w:val="28"/>
          <w:rtl/>
        </w:rPr>
        <w:t>ي</w:t>
      </w:r>
      <w:r w:rsidRPr="00F617B0">
        <w:rPr>
          <w:rFonts w:cs="B Zar" w:hint="cs"/>
          <w:sz w:val="28"/>
          <w:szCs w:val="28"/>
          <w:rtl/>
        </w:rPr>
        <w:t>هم السلام ـ، شناخت امام‌زادگان و شناخت قم</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شهدا(صفائ</w:t>
      </w:r>
      <w:r w:rsidR="00235F05">
        <w:rPr>
          <w:rFonts w:cs="B Zar" w:hint="cs"/>
          <w:sz w:val="28"/>
          <w:szCs w:val="28"/>
          <w:rtl/>
        </w:rPr>
        <w:t>ي</w:t>
      </w:r>
      <w:r w:rsidRPr="00F617B0">
        <w:rPr>
          <w:rFonts w:cs="B Zar" w:hint="cs"/>
          <w:sz w:val="28"/>
          <w:szCs w:val="28"/>
          <w:rtl/>
        </w:rPr>
        <w:t>ه)، روبرو</w:t>
      </w:r>
      <w:r w:rsidR="00235F05">
        <w:rPr>
          <w:rFonts w:cs="B Zar" w:hint="cs"/>
          <w:sz w:val="28"/>
          <w:szCs w:val="28"/>
          <w:rtl/>
        </w:rPr>
        <w:t>ي</w:t>
      </w:r>
      <w:r w:rsidRPr="00F617B0">
        <w:rPr>
          <w:rFonts w:cs="B Zar" w:hint="cs"/>
          <w:sz w:val="28"/>
          <w:szCs w:val="28"/>
          <w:rtl/>
        </w:rPr>
        <w:t xml:space="preserve"> صندوق دفتر تبل</w:t>
      </w:r>
      <w:r w:rsidR="00235F05">
        <w:rPr>
          <w:rFonts w:cs="B Zar" w:hint="cs"/>
          <w:sz w:val="28"/>
          <w:szCs w:val="28"/>
          <w:rtl/>
        </w:rPr>
        <w:t>ي</w:t>
      </w:r>
      <w:r w:rsidRPr="00F617B0">
        <w:rPr>
          <w:rFonts w:cs="B Zar" w:hint="cs"/>
          <w:sz w:val="28"/>
          <w:szCs w:val="28"/>
          <w:rtl/>
        </w:rPr>
        <w:t>غات، ساختمان شماره 1</w:t>
      </w:r>
      <w:r w:rsidRPr="00F617B0">
        <w:rPr>
          <w:rFonts w:cs="B Zar"/>
          <w:sz w:val="28"/>
          <w:szCs w:val="28"/>
        </w:rPr>
        <w:t></w:t>
      </w:r>
      <w:r w:rsidRPr="00F617B0">
        <w:rPr>
          <w:rFonts w:cs="B Zar" w:hint="cs"/>
          <w:sz w:val="28"/>
          <w:szCs w:val="28"/>
          <w:rtl/>
        </w:rPr>
        <w:t>تلفن: 7735186 و 7741440</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111294">
        <w:rPr>
          <w:rFonts w:cs="B Zar" w:hint="cs"/>
          <w:sz w:val="28"/>
          <w:szCs w:val="28"/>
          <w:rtl/>
          <w:lang w:bidi="fa-IR"/>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pStyle w:val="ListParagraph"/>
        <w:numPr>
          <w:ilvl w:val="0"/>
          <w:numId w:val="18"/>
        </w:numPr>
        <w:spacing w:after="0"/>
        <w:rPr>
          <w:rFonts w:cs="B Zar"/>
          <w:b/>
          <w:bCs/>
          <w:sz w:val="24"/>
          <w:szCs w:val="24"/>
        </w:rPr>
      </w:pPr>
      <w:r w:rsidRPr="00111294">
        <w:rPr>
          <w:rFonts w:cs="B Zar" w:hint="cs"/>
          <w:b/>
          <w:bCs/>
          <w:sz w:val="24"/>
          <w:szCs w:val="24"/>
          <w:rtl/>
        </w:rPr>
        <w:t xml:space="preserve"> مركز آموزش</w:t>
      </w:r>
      <w:r w:rsidR="00235F05">
        <w:rPr>
          <w:rFonts w:cs="B Zar" w:hint="cs"/>
          <w:b/>
          <w:bCs/>
          <w:sz w:val="24"/>
          <w:szCs w:val="24"/>
          <w:rtl/>
        </w:rPr>
        <w:t>ي</w:t>
      </w:r>
      <w:r w:rsidRPr="00111294">
        <w:rPr>
          <w:rFonts w:cs="B Zar" w:hint="cs"/>
          <w:b/>
          <w:bCs/>
          <w:sz w:val="24"/>
          <w:szCs w:val="24"/>
          <w:rtl/>
        </w:rPr>
        <w:t xml:space="preserve"> خواهران</w:t>
      </w:r>
      <w:r w:rsidRPr="00111294">
        <w:rPr>
          <w:rFonts w:cs="B Zar" w:hint="cs"/>
          <w:b/>
          <w:bCs/>
          <w:sz w:val="24"/>
          <w:szCs w:val="24"/>
        </w:rPr>
        <w:t xml:space="preserve"> </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1363</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مسئول: احمد احسان</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وابسته به: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hint="cs"/>
          <w:sz w:val="28"/>
          <w:szCs w:val="28"/>
          <w:rtl/>
        </w:rPr>
        <w:t xml:space="preserve"> حوزه علم</w:t>
      </w:r>
      <w:r w:rsidR="00235F05">
        <w:rPr>
          <w:rFonts w:cs="B Zar" w:hint="cs"/>
          <w:sz w:val="28"/>
          <w:szCs w:val="28"/>
          <w:rtl/>
        </w:rPr>
        <w:t>ي</w:t>
      </w:r>
      <w:r w:rsidRPr="00F617B0">
        <w:rPr>
          <w:rFonts w:cs="B Zar" w:hint="cs"/>
          <w:sz w:val="28"/>
          <w:szCs w:val="28"/>
          <w:rtl/>
        </w:rPr>
        <w:t>ه قم</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تبل</w:t>
      </w:r>
      <w:r w:rsidR="00235F05">
        <w:rPr>
          <w:rFonts w:cs="B Zar" w:hint="cs"/>
          <w:sz w:val="28"/>
          <w:szCs w:val="28"/>
          <w:rtl/>
        </w:rPr>
        <w:t>ي</w:t>
      </w:r>
      <w:r w:rsidRPr="00F617B0">
        <w:rPr>
          <w:rFonts w:cs="B Zar" w:hint="cs"/>
          <w:sz w:val="28"/>
          <w:szCs w:val="28"/>
          <w:rtl/>
        </w:rPr>
        <w:t>غ</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تعل</w:t>
      </w:r>
      <w:r w:rsidR="00235F05">
        <w:rPr>
          <w:rFonts w:cs="B Zar" w:hint="cs"/>
          <w:sz w:val="28"/>
          <w:szCs w:val="28"/>
          <w:rtl/>
        </w:rPr>
        <w:t>ي</w:t>
      </w:r>
      <w:r w:rsidRPr="00F617B0">
        <w:rPr>
          <w:rFonts w:cs="B Zar" w:hint="cs"/>
          <w:sz w:val="28"/>
          <w:szCs w:val="28"/>
          <w:rtl/>
        </w:rPr>
        <w:t>م و ترب</w:t>
      </w:r>
      <w:r w:rsidR="00235F05">
        <w:rPr>
          <w:rFonts w:cs="B Zar" w:hint="cs"/>
          <w:sz w:val="28"/>
          <w:szCs w:val="28"/>
          <w:rtl/>
        </w:rPr>
        <w:t>ي</w:t>
      </w:r>
      <w:r w:rsidRPr="00F617B0">
        <w:rPr>
          <w:rFonts w:cs="B Zar" w:hint="cs"/>
          <w:sz w:val="28"/>
          <w:szCs w:val="28"/>
          <w:rtl/>
        </w:rPr>
        <w:t>ت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علوم قرآن، تار</w:t>
      </w:r>
      <w:r w:rsidR="00235F05">
        <w:rPr>
          <w:rFonts w:cs="B Zar" w:hint="cs"/>
          <w:sz w:val="28"/>
          <w:szCs w:val="28"/>
          <w:rtl/>
        </w:rPr>
        <w:t>ي</w:t>
      </w:r>
      <w:r w:rsidRPr="00F617B0">
        <w:rPr>
          <w:rFonts w:cs="B Zar" w:hint="cs"/>
          <w:sz w:val="28"/>
          <w:szCs w:val="28"/>
          <w:rtl/>
        </w:rPr>
        <w:t>خ اسلام، فقه و اصول،‌فلسفه و كلام</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كوچه 10، كوچه شه</w:t>
      </w:r>
      <w:r w:rsidR="00235F05">
        <w:rPr>
          <w:rFonts w:cs="B Zar" w:hint="cs"/>
          <w:sz w:val="28"/>
          <w:szCs w:val="28"/>
          <w:rtl/>
        </w:rPr>
        <w:t>ي</w:t>
      </w:r>
      <w:r w:rsidRPr="00F617B0">
        <w:rPr>
          <w:rFonts w:cs="B Zar" w:hint="cs"/>
          <w:sz w:val="28"/>
          <w:szCs w:val="28"/>
          <w:rtl/>
        </w:rPr>
        <w:t>د فرهان</w:t>
      </w:r>
      <w:r w:rsidR="00235F05">
        <w:rPr>
          <w:rFonts w:cs="B Zar" w:hint="cs"/>
          <w:sz w:val="28"/>
          <w:szCs w:val="28"/>
          <w:rtl/>
        </w:rPr>
        <w:t>ي</w:t>
      </w:r>
      <w:r w:rsidRPr="00F617B0">
        <w:rPr>
          <w:rFonts w:cs="B Zar"/>
          <w:sz w:val="28"/>
          <w:szCs w:val="28"/>
        </w:rPr>
        <w:t></w:t>
      </w:r>
      <w:r w:rsidRPr="00F617B0">
        <w:rPr>
          <w:rFonts w:cs="B Zar" w:hint="cs"/>
          <w:sz w:val="28"/>
          <w:szCs w:val="28"/>
          <w:rtl/>
        </w:rPr>
        <w:t>تلفن: 7736720</w:t>
      </w:r>
      <w:r w:rsidRPr="00F617B0">
        <w:rPr>
          <w:rFonts w:cs="B Zar"/>
          <w:sz w:val="28"/>
          <w:szCs w:val="28"/>
        </w:rPr>
        <w:t></w:t>
      </w:r>
    </w:p>
    <w:p w:rsidR="00F617B0" w:rsidRPr="00F617B0" w:rsidRDefault="00F617B0" w:rsidP="00111294">
      <w:pPr>
        <w:pStyle w:val="NoSpacing"/>
        <w:spacing w:line="276" w:lineRule="auto"/>
        <w:ind w:left="64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bidi/>
        <w:rPr>
          <w:rFonts w:cs="B Zar"/>
          <w:b/>
          <w:bCs/>
          <w:sz w:val="24"/>
          <w:szCs w:val="24"/>
          <w:rtl/>
        </w:rPr>
      </w:pPr>
      <w:r w:rsidRPr="00111294">
        <w:rPr>
          <w:rFonts w:cs="B Zar" w:hint="cs"/>
          <w:b/>
          <w:bCs/>
          <w:sz w:val="24"/>
          <w:szCs w:val="24"/>
          <w:rtl/>
        </w:rPr>
        <w:t>16.‌ مركز بررس</w:t>
      </w:r>
      <w:r w:rsidR="00235F05">
        <w:rPr>
          <w:rFonts w:cs="B Zar" w:hint="cs"/>
          <w:b/>
          <w:bCs/>
          <w:sz w:val="24"/>
          <w:szCs w:val="24"/>
          <w:rtl/>
        </w:rPr>
        <w:t>ي</w:t>
      </w:r>
      <w:r w:rsidRPr="00111294">
        <w:rPr>
          <w:rFonts w:cs="B Zar" w:hint="cs"/>
          <w:b/>
          <w:bCs/>
          <w:sz w:val="24"/>
          <w:szCs w:val="24"/>
          <w:rtl/>
        </w:rPr>
        <w:t>‌ها</w:t>
      </w:r>
      <w:r w:rsidR="00235F05">
        <w:rPr>
          <w:rFonts w:cs="B Zar" w:hint="cs"/>
          <w:b/>
          <w:bCs/>
          <w:sz w:val="24"/>
          <w:szCs w:val="24"/>
          <w:rtl/>
        </w:rPr>
        <w:t>ي</w:t>
      </w:r>
      <w:r w:rsidRPr="00111294">
        <w:rPr>
          <w:rFonts w:cs="B Zar" w:hint="cs"/>
          <w:b/>
          <w:bCs/>
          <w:sz w:val="24"/>
          <w:szCs w:val="24"/>
          <w:rtl/>
        </w:rPr>
        <w:t xml:space="preserve"> اسلام</w:t>
      </w:r>
      <w:r w:rsidR="00235F05">
        <w:rPr>
          <w:rFonts w:cs="B Zar" w:hint="cs"/>
          <w:b/>
          <w:bCs/>
          <w:sz w:val="24"/>
          <w:szCs w:val="24"/>
          <w:rtl/>
        </w:rPr>
        <w:t>ي</w:t>
      </w:r>
      <w:r w:rsidRPr="00111294">
        <w:rPr>
          <w:rFonts w:cs="B Zar" w:hint="cs"/>
          <w:b/>
          <w:bCs/>
          <w:sz w:val="24"/>
          <w:szCs w:val="24"/>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1352</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هاد</w:t>
      </w:r>
      <w:r w:rsidR="00235F05">
        <w:rPr>
          <w:rFonts w:cs="B Zar" w:hint="cs"/>
          <w:sz w:val="28"/>
          <w:szCs w:val="28"/>
          <w:rtl/>
        </w:rPr>
        <w:t>ي</w:t>
      </w:r>
      <w:r w:rsidRPr="00F617B0">
        <w:rPr>
          <w:rFonts w:cs="B Zar" w:hint="cs"/>
          <w:sz w:val="28"/>
          <w:szCs w:val="28"/>
          <w:rtl/>
        </w:rPr>
        <w:t xml:space="preserve"> خسروشاه</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علم</w:t>
      </w:r>
      <w:r w:rsidR="00235F05">
        <w:rPr>
          <w:rFonts w:cs="B Zar" w:hint="cs"/>
          <w:sz w:val="28"/>
          <w:szCs w:val="28"/>
          <w:rtl/>
        </w:rPr>
        <w:t>ي</w:t>
      </w:r>
      <w:r w:rsidRPr="00F617B0">
        <w:rPr>
          <w:rFonts w:cs="B Zar" w:hint="cs"/>
          <w:sz w:val="28"/>
          <w:szCs w:val="28"/>
          <w:rtl/>
        </w:rPr>
        <w:t>، فرهنگ</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شهدا(صفائ</w:t>
      </w:r>
      <w:r w:rsidR="00235F05">
        <w:rPr>
          <w:rFonts w:cs="B Zar" w:hint="cs"/>
          <w:sz w:val="28"/>
          <w:szCs w:val="28"/>
          <w:rtl/>
        </w:rPr>
        <w:t>ي</w:t>
      </w:r>
      <w:r w:rsidRPr="00F617B0">
        <w:rPr>
          <w:rFonts w:cs="B Zar" w:hint="cs"/>
          <w:sz w:val="28"/>
          <w:szCs w:val="28"/>
          <w:rtl/>
        </w:rPr>
        <w:t>ه)، نبش كوچه ممتاز، پلاك 654، طبقه دوم و سوم</w:t>
      </w:r>
      <w:r w:rsidRPr="00F617B0">
        <w:rPr>
          <w:rFonts w:cs="B Zar"/>
          <w:sz w:val="28"/>
          <w:szCs w:val="28"/>
        </w:rPr>
        <w:t></w:t>
      </w:r>
      <w:r w:rsidRPr="00F617B0">
        <w:rPr>
          <w:rFonts w:cs="B Zar" w:hint="cs"/>
          <w:sz w:val="28"/>
          <w:szCs w:val="28"/>
          <w:rtl/>
        </w:rPr>
        <w:t>تلفن: 7741423</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lastRenderedPageBreak/>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bidi/>
        <w:rPr>
          <w:rFonts w:cs="B Zar"/>
          <w:b/>
          <w:bCs/>
          <w:sz w:val="24"/>
          <w:szCs w:val="24"/>
          <w:rtl/>
        </w:rPr>
      </w:pPr>
      <w:r w:rsidRPr="00111294">
        <w:rPr>
          <w:rFonts w:cs="B Zar" w:hint="cs"/>
          <w:b/>
          <w:bCs/>
          <w:sz w:val="24"/>
          <w:szCs w:val="24"/>
          <w:rtl/>
        </w:rPr>
        <w:t>17.‌ مركز پژوهشها</w:t>
      </w:r>
      <w:r w:rsidR="00235F05">
        <w:rPr>
          <w:rFonts w:cs="B Zar" w:hint="cs"/>
          <w:b/>
          <w:bCs/>
          <w:sz w:val="24"/>
          <w:szCs w:val="24"/>
          <w:rtl/>
        </w:rPr>
        <w:t>ي</w:t>
      </w:r>
      <w:r w:rsidRPr="00111294">
        <w:rPr>
          <w:rFonts w:cs="B Zar" w:hint="cs"/>
          <w:b/>
          <w:bCs/>
          <w:sz w:val="24"/>
          <w:szCs w:val="24"/>
          <w:rtl/>
        </w:rPr>
        <w:t xml:space="preserve"> اسلام</w:t>
      </w:r>
      <w:r w:rsidR="00235F05">
        <w:rPr>
          <w:rFonts w:cs="B Zar" w:hint="cs"/>
          <w:b/>
          <w:bCs/>
          <w:sz w:val="24"/>
          <w:szCs w:val="24"/>
          <w:rtl/>
        </w:rPr>
        <w:t>ي</w:t>
      </w:r>
      <w:r w:rsidRPr="00111294">
        <w:rPr>
          <w:rFonts w:cs="B Zar" w:hint="cs"/>
          <w:b/>
          <w:bCs/>
          <w:sz w:val="24"/>
          <w:szCs w:val="24"/>
          <w:rtl/>
        </w:rPr>
        <w:t xml:space="preserve"> المصطف</w:t>
      </w:r>
      <w:r w:rsidR="00235F05">
        <w:rPr>
          <w:rFonts w:cs="B Zar" w:hint="cs"/>
          <w:b/>
          <w:bCs/>
          <w:sz w:val="24"/>
          <w:szCs w:val="24"/>
          <w:rtl/>
        </w:rPr>
        <w:t>ي</w:t>
      </w:r>
      <w:r w:rsidRPr="00111294">
        <w:rPr>
          <w:rFonts w:cs="B Zar" w:hint="cs"/>
          <w:b/>
          <w:bCs/>
          <w:sz w:val="24"/>
          <w:szCs w:val="24"/>
          <w:rtl/>
        </w:rPr>
        <w:t xml:space="preserve"> ـ صل</w:t>
      </w:r>
      <w:r w:rsidR="00235F05">
        <w:rPr>
          <w:rFonts w:cs="B Zar" w:hint="cs"/>
          <w:b/>
          <w:bCs/>
          <w:sz w:val="24"/>
          <w:szCs w:val="24"/>
          <w:rtl/>
        </w:rPr>
        <w:t>ي</w:t>
      </w:r>
      <w:r w:rsidRPr="00111294">
        <w:rPr>
          <w:rFonts w:cs="B Zar" w:hint="cs"/>
          <w:b/>
          <w:bCs/>
          <w:sz w:val="24"/>
          <w:szCs w:val="24"/>
          <w:rtl/>
        </w:rPr>
        <w:t xml:space="preserve"> الله عل</w:t>
      </w:r>
      <w:r w:rsidR="00235F05">
        <w:rPr>
          <w:rFonts w:cs="B Zar" w:hint="cs"/>
          <w:b/>
          <w:bCs/>
          <w:sz w:val="24"/>
          <w:szCs w:val="24"/>
          <w:rtl/>
        </w:rPr>
        <w:t>ي</w:t>
      </w:r>
      <w:r w:rsidRPr="00111294">
        <w:rPr>
          <w:rFonts w:cs="B Zar" w:hint="cs"/>
          <w:b/>
          <w:bCs/>
          <w:sz w:val="24"/>
          <w:szCs w:val="24"/>
          <w:rtl/>
        </w:rPr>
        <w:t>ه و آله ـ</w:t>
      </w:r>
      <w:r w:rsidRPr="00111294">
        <w:rPr>
          <w:rFonts w:cs="B Zar" w:hint="cs"/>
          <w:b/>
          <w:bCs/>
          <w:sz w:val="24"/>
          <w:szCs w:val="24"/>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1376</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 xml:space="preserve"> كوران</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وابسته به: دفتر آ</w:t>
      </w:r>
      <w:r w:rsidR="00235F05">
        <w:rPr>
          <w:rFonts w:cs="B Zar" w:hint="cs"/>
          <w:sz w:val="28"/>
          <w:szCs w:val="28"/>
          <w:rtl/>
        </w:rPr>
        <w:t>ي</w:t>
      </w:r>
      <w:r w:rsidRPr="00F617B0">
        <w:rPr>
          <w:rFonts w:cs="B Zar" w:hint="cs"/>
          <w:sz w:val="28"/>
          <w:szCs w:val="28"/>
          <w:rtl/>
        </w:rPr>
        <w:t>ت الله س</w:t>
      </w:r>
      <w:r w:rsidR="00235F05">
        <w:rPr>
          <w:rFonts w:cs="B Zar" w:hint="cs"/>
          <w:sz w:val="28"/>
          <w:szCs w:val="28"/>
          <w:rtl/>
        </w:rPr>
        <w:t>ي</w:t>
      </w:r>
      <w:r w:rsidRPr="00F617B0">
        <w:rPr>
          <w:rFonts w:cs="B Zar" w:hint="cs"/>
          <w:sz w:val="28"/>
          <w:szCs w:val="28"/>
          <w:rtl/>
        </w:rPr>
        <w:t>ستان</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ته</w:t>
      </w:r>
      <w:r w:rsidR="00235F05">
        <w:rPr>
          <w:rFonts w:cs="B Zar" w:hint="cs"/>
          <w:sz w:val="28"/>
          <w:szCs w:val="28"/>
          <w:rtl/>
        </w:rPr>
        <w:t>ي</w:t>
      </w:r>
      <w:r w:rsidRPr="00F617B0">
        <w:rPr>
          <w:rFonts w:cs="B Zar" w:hint="cs"/>
          <w:sz w:val="28"/>
          <w:szCs w:val="28"/>
          <w:rtl/>
        </w:rPr>
        <w:t>ه نرم افزار در مباحث اعتقاد</w:t>
      </w:r>
      <w:r w:rsidR="00235F05">
        <w:rPr>
          <w:rFonts w:cs="B Zar" w:hint="cs"/>
          <w:sz w:val="28"/>
          <w:szCs w:val="28"/>
          <w:rtl/>
        </w:rPr>
        <w:t>ي</w:t>
      </w:r>
      <w:r w:rsidRPr="00F617B0">
        <w:rPr>
          <w:rFonts w:cs="B Zar" w:hint="cs"/>
          <w:sz w:val="28"/>
          <w:szCs w:val="28"/>
          <w:rtl/>
        </w:rPr>
        <w:t xml:space="preserve"> و س</w:t>
      </w:r>
      <w:r w:rsidR="00235F05">
        <w:rPr>
          <w:rFonts w:cs="B Zar" w:hint="cs"/>
          <w:sz w:val="28"/>
          <w:szCs w:val="28"/>
          <w:rtl/>
        </w:rPr>
        <w:t>ي</w:t>
      </w:r>
      <w:r w:rsidRPr="00F617B0">
        <w:rPr>
          <w:rFonts w:cs="B Zar" w:hint="cs"/>
          <w:sz w:val="28"/>
          <w:szCs w:val="28"/>
          <w:rtl/>
        </w:rPr>
        <w:t>ره ائمه ـ عل</w:t>
      </w:r>
      <w:r w:rsidR="00235F05">
        <w:rPr>
          <w:rFonts w:cs="B Zar" w:hint="cs"/>
          <w:sz w:val="28"/>
          <w:szCs w:val="28"/>
          <w:rtl/>
        </w:rPr>
        <w:t>ي</w:t>
      </w:r>
      <w:r w:rsidRPr="00F617B0">
        <w:rPr>
          <w:rFonts w:cs="B Zar" w:hint="cs"/>
          <w:sz w:val="28"/>
          <w:szCs w:val="28"/>
          <w:rtl/>
        </w:rPr>
        <w:t>هم السلام ـ</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جنب مؤسسه آل الب</w:t>
      </w:r>
      <w:r w:rsidR="00235F05">
        <w:rPr>
          <w:rFonts w:cs="B Zar" w:hint="cs"/>
          <w:sz w:val="28"/>
          <w:szCs w:val="28"/>
          <w:rtl/>
        </w:rPr>
        <w:t>ي</w:t>
      </w:r>
      <w:r w:rsidRPr="00F617B0">
        <w:rPr>
          <w:rFonts w:cs="B Zar" w:hint="cs"/>
          <w:sz w:val="28"/>
          <w:szCs w:val="28"/>
          <w:rtl/>
        </w:rPr>
        <w:t>ت، پلاك 30</w:t>
      </w:r>
      <w:r w:rsidRPr="00F617B0">
        <w:rPr>
          <w:rFonts w:cs="B Zar"/>
          <w:sz w:val="28"/>
          <w:szCs w:val="28"/>
        </w:rPr>
        <w:t></w:t>
      </w:r>
      <w:r w:rsidRPr="00F617B0">
        <w:rPr>
          <w:rFonts w:cs="B Zar" w:hint="cs"/>
          <w:sz w:val="28"/>
          <w:szCs w:val="28"/>
          <w:rtl/>
        </w:rPr>
        <w:t>تلفن: 7732013</w:t>
      </w:r>
      <w:r w:rsidRPr="00F617B0">
        <w:rPr>
          <w:rFonts w:cs="B Zar"/>
          <w:sz w:val="28"/>
          <w:szCs w:val="28"/>
        </w:rPr>
        <w:t></w:t>
      </w:r>
    </w:p>
    <w:p w:rsidR="00F617B0" w:rsidRPr="00F617B0" w:rsidRDefault="00F617B0" w:rsidP="00F271A5">
      <w:pPr>
        <w:pStyle w:val="NoSpacing"/>
        <w:spacing w:line="276" w:lineRule="auto"/>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00F271A5">
        <w:rPr>
          <w:rFonts w:cs="B Zar" w:hint="cs"/>
          <w:sz w:val="28"/>
          <w:szCs w:val="28"/>
          <w:rtl/>
        </w:rPr>
        <w:t>:</w:t>
      </w:r>
    </w:p>
    <w:p w:rsidR="00F617B0" w:rsidRPr="00111294" w:rsidRDefault="00F617B0" w:rsidP="00F617B0">
      <w:pPr>
        <w:bidi/>
        <w:rPr>
          <w:rFonts w:cs="B Zar"/>
          <w:b/>
          <w:bCs/>
          <w:sz w:val="24"/>
          <w:szCs w:val="24"/>
          <w:rtl/>
        </w:rPr>
      </w:pPr>
      <w:r w:rsidRPr="00111294">
        <w:rPr>
          <w:rFonts w:cs="B Zar" w:hint="cs"/>
          <w:b/>
          <w:bCs/>
          <w:sz w:val="24"/>
          <w:szCs w:val="24"/>
          <w:rtl/>
        </w:rPr>
        <w:t>18.‌ مركز پژوهش‌ها</w:t>
      </w:r>
      <w:r w:rsidR="00235F05">
        <w:rPr>
          <w:rFonts w:cs="B Zar" w:hint="cs"/>
          <w:b/>
          <w:bCs/>
          <w:sz w:val="24"/>
          <w:szCs w:val="24"/>
          <w:rtl/>
        </w:rPr>
        <w:t>ي</w:t>
      </w:r>
      <w:r w:rsidRPr="00111294">
        <w:rPr>
          <w:rFonts w:cs="B Zar" w:hint="cs"/>
          <w:b/>
          <w:bCs/>
          <w:sz w:val="24"/>
          <w:szCs w:val="24"/>
          <w:rtl/>
        </w:rPr>
        <w:t xml:space="preserve"> اسلام</w:t>
      </w:r>
      <w:r w:rsidR="00235F05">
        <w:rPr>
          <w:rFonts w:cs="B Zar" w:hint="cs"/>
          <w:b/>
          <w:bCs/>
          <w:sz w:val="24"/>
          <w:szCs w:val="24"/>
          <w:rtl/>
        </w:rPr>
        <w:t>ي</w:t>
      </w:r>
      <w:r w:rsidRPr="00111294">
        <w:rPr>
          <w:rFonts w:cs="B Zar" w:hint="cs"/>
          <w:b/>
          <w:bCs/>
          <w:sz w:val="24"/>
          <w:szCs w:val="24"/>
          <w:rtl/>
        </w:rPr>
        <w:t xml:space="preserve"> صدا و س</w:t>
      </w:r>
      <w:r w:rsidR="00235F05">
        <w:rPr>
          <w:rFonts w:cs="B Zar" w:hint="cs"/>
          <w:b/>
          <w:bCs/>
          <w:sz w:val="24"/>
          <w:szCs w:val="24"/>
          <w:rtl/>
        </w:rPr>
        <w:t>ي</w:t>
      </w:r>
      <w:r w:rsidRPr="00111294">
        <w:rPr>
          <w:rFonts w:cs="B Zar" w:hint="cs"/>
          <w:b/>
          <w:bCs/>
          <w:sz w:val="24"/>
          <w:szCs w:val="24"/>
          <w:rtl/>
        </w:rPr>
        <w:t>ما</w:t>
      </w:r>
      <w:r w:rsidRPr="00111294">
        <w:rPr>
          <w:rFonts w:cs="B Zar" w:hint="cs"/>
          <w:b/>
          <w:bCs/>
          <w:sz w:val="24"/>
          <w:szCs w:val="24"/>
        </w:rPr>
        <w:t xml:space="preserve"> </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مسئول: حس</w:t>
      </w:r>
      <w:r w:rsidR="00235F05">
        <w:rPr>
          <w:rFonts w:cs="B Zar" w:hint="cs"/>
          <w:sz w:val="28"/>
          <w:szCs w:val="28"/>
          <w:rtl/>
        </w:rPr>
        <w:t>ي</w:t>
      </w:r>
      <w:r w:rsidRPr="00F617B0">
        <w:rPr>
          <w:rFonts w:cs="B Zar" w:hint="cs"/>
          <w:sz w:val="28"/>
          <w:szCs w:val="28"/>
          <w:rtl/>
        </w:rPr>
        <w:t>ن گودرز</w:t>
      </w:r>
      <w:r w:rsidR="00235F05">
        <w:rPr>
          <w:rFonts w:cs="B Zar" w:hint="cs"/>
          <w:sz w:val="28"/>
          <w:szCs w:val="28"/>
          <w:rtl/>
        </w:rPr>
        <w:t>ي</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 xml:space="preserve">وابسته به: </w:t>
      </w:r>
      <w:r w:rsidR="00A4763E">
        <w:rPr>
          <w:rFonts w:cs="B Zar" w:hint="cs"/>
          <w:sz w:val="28"/>
          <w:szCs w:val="28"/>
          <w:rtl/>
        </w:rPr>
        <w:t>صدا و س</w:t>
      </w:r>
      <w:r w:rsidR="00235F05">
        <w:rPr>
          <w:rFonts w:cs="B Zar" w:hint="cs"/>
          <w:sz w:val="28"/>
          <w:szCs w:val="28"/>
          <w:rtl/>
        </w:rPr>
        <w:t>ي</w:t>
      </w:r>
      <w:r w:rsidR="00A4763E">
        <w:rPr>
          <w:rFonts w:cs="B Zar" w:hint="cs"/>
          <w:sz w:val="28"/>
          <w:szCs w:val="28"/>
          <w:rtl/>
        </w:rPr>
        <w:t>ما</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و معارف، علوم 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 اجتماع</w:t>
      </w:r>
      <w:r w:rsidR="00235F05">
        <w:rPr>
          <w:rFonts w:cs="B Zar" w:hint="cs"/>
          <w:sz w:val="28"/>
          <w:szCs w:val="28"/>
          <w:rtl/>
        </w:rPr>
        <w:t>ي</w:t>
      </w:r>
      <w:r w:rsidRPr="00F617B0">
        <w:rPr>
          <w:rFonts w:cs="B Zar" w:hint="cs"/>
          <w:sz w:val="28"/>
          <w:szCs w:val="28"/>
          <w:rtl/>
        </w:rPr>
        <w:t>، فرهنگ</w:t>
      </w:r>
      <w:r w:rsidR="00235F05">
        <w:rPr>
          <w:rFonts w:cs="B Zar" w:hint="cs"/>
          <w:sz w:val="28"/>
          <w:szCs w:val="28"/>
          <w:rtl/>
        </w:rPr>
        <w:t>ي</w:t>
      </w:r>
      <w:r w:rsidRPr="00F617B0">
        <w:rPr>
          <w:rFonts w:cs="B Zar" w:hint="cs"/>
          <w:sz w:val="28"/>
          <w:szCs w:val="28"/>
          <w:rtl/>
        </w:rPr>
        <w:t>، ترب</w:t>
      </w:r>
      <w:r w:rsidR="00235F05">
        <w:rPr>
          <w:rFonts w:cs="B Zar" w:hint="cs"/>
          <w:sz w:val="28"/>
          <w:szCs w:val="28"/>
          <w:rtl/>
        </w:rPr>
        <w:t>ي</w:t>
      </w:r>
      <w:r w:rsidRPr="00F617B0">
        <w:rPr>
          <w:rFonts w:cs="B Zar" w:hint="cs"/>
          <w:sz w:val="28"/>
          <w:szCs w:val="28"/>
          <w:rtl/>
        </w:rPr>
        <w:t>ت</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w:t>
      </w:r>
      <w:r w:rsidR="00235F05">
        <w:rPr>
          <w:rFonts w:cs="B Zar" w:hint="cs"/>
          <w:sz w:val="28"/>
          <w:szCs w:val="28"/>
          <w:rtl/>
        </w:rPr>
        <w:t>ي</w:t>
      </w:r>
      <w:r w:rsidRPr="00F617B0">
        <w:rPr>
          <w:rFonts w:cs="B Zar" w:hint="cs"/>
          <w:sz w:val="28"/>
          <w:szCs w:val="28"/>
          <w:rtl/>
        </w:rPr>
        <w:t>، اعتقاد</w:t>
      </w:r>
      <w:r w:rsidR="00235F05">
        <w:rPr>
          <w:rFonts w:cs="B Zar" w:hint="cs"/>
          <w:sz w:val="28"/>
          <w:szCs w:val="28"/>
          <w:rtl/>
        </w:rPr>
        <w:t>ي</w:t>
      </w:r>
      <w:r w:rsidRPr="00F617B0">
        <w:rPr>
          <w:rFonts w:cs="B Zar" w:hint="cs"/>
          <w:sz w:val="28"/>
          <w:szCs w:val="28"/>
          <w:rtl/>
        </w:rPr>
        <w:t>، فلسف</w:t>
      </w:r>
      <w:r w:rsidR="00235F05">
        <w:rPr>
          <w:rFonts w:cs="B Zar" w:hint="cs"/>
          <w:sz w:val="28"/>
          <w:szCs w:val="28"/>
          <w:rtl/>
        </w:rPr>
        <w:t>ي</w:t>
      </w:r>
      <w:r w:rsidRPr="00F617B0">
        <w:rPr>
          <w:rFonts w:cs="B Zar" w:hint="cs"/>
          <w:sz w:val="28"/>
          <w:szCs w:val="28"/>
          <w:rtl/>
        </w:rPr>
        <w:t xml:space="preserve"> و</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ام</w:t>
      </w:r>
      <w:r w:rsidR="00235F05">
        <w:rPr>
          <w:rFonts w:cs="B Zar" w:hint="cs"/>
          <w:sz w:val="28"/>
          <w:szCs w:val="28"/>
          <w:rtl/>
        </w:rPr>
        <w:t>ي</w:t>
      </w:r>
      <w:r w:rsidRPr="00F617B0">
        <w:rPr>
          <w:rFonts w:cs="B Zar" w:hint="cs"/>
          <w:sz w:val="28"/>
          <w:szCs w:val="28"/>
          <w:rtl/>
        </w:rPr>
        <w:t>ن</w:t>
      </w:r>
      <w:r w:rsidRPr="00F617B0">
        <w:rPr>
          <w:rFonts w:cs="B Zar"/>
          <w:sz w:val="28"/>
          <w:szCs w:val="28"/>
        </w:rPr>
        <w:t></w:t>
      </w:r>
      <w:r w:rsidRPr="00F617B0">
        <w:rPr>
          <w:rFonts w:cs="B Zar" w:hint="cs"/>
          <w:sz w:val="28"/>
          <w:szCs w:val="28"/>
          <w:rtl/>
        </w:rPr>
        <w:t>تلفن: 2933866 و 2933850</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111294" w:rsidRDefault="00F617B0" w:rsidP="00F617B0">
      <w:pPr>
        <w:bidi/>
        <w:rPr>
          <w:rFonts w:cs="B Zar"/>
          <w:b/>
          <w:bCs/>
          <w:sz w:val="24"/>
          <w:szCs w:val="24"/>
          <w:rtl/>
        </w:rPr>
      </w:pPr>
      <w:r w:rsidRPr="00111294">
        <w:rPr>
          <w:rFonts w:cs="B Zar" w:hint="cs"/>
          <w:b/>
          <w:bCs/>
          <w:sz w:val="24"/>
          <w:szCs w:val="24"/>
          <w:rtl/>
        </w:rPr>
        <w:t>19. مرکز تحق</w:t>
      </w:r>
      <w:r w:rsidR="00235F05">
        <w:rPr>
          <w:rFonts w:cs="B Zar" w:hint="cs"/>
          <w:b/>
          <w:bCs/>
          <w:sz w:val="24"/>
          <w:szCs w:val="24"/>
          <w:rtl/>
        </w:rPr>
        <w:t>ي</w:t>
      </w:r>
      <w:r w:rsidRPr="00111294">
        <w:rPr>
          <w:rFonts w:cs="B Zar" w:hint="cs"/>
          <w:b/>
          <w:bCs/>
          <w:sz w:val="24"/>
          <w:szCs w:val="24"/>
          <w:rtl/>
        </w:rPr>
        <w:t>قات حج</w:t>
      </w:r>
    </w:p>
    <w:p w:rsidR="00F617B0" w:rsidRPr="00111294" w:rsidRDefault="00F617B0" w:rsidP="00111294">
      <w:pPr>
        <w:bidi/>
        <w:ind w:left="720"/>
        <w:rPr>
          <w:rFonts w:cs="B Zar"/>
          <w:sz w:val="28"/>
          <w:szCs w:val="28"/>
          <w:lang w:bidi="fa-IR"/>
        </w:rPr>
      </w:pPr>
      <w:r w:rsidRPr="00111294">
        <w:rPr>
          <w:rFonts w:cs="B Zar" w:hint="cs"/>
          <w:sz w:val="28"/>
          <w:szCs w:val="28"/>
          <w:rtl/>
          <w:lang w:bidi="fa-IR"/>
        </w:rPr>
        <w:t>سال تأس</w:t>
      </w:r>
      <w:r w:rsidR="00235F05">
        <w:rPr>
          <w:rFonts w:cs="B Zar" w:hint="cs"/>
          <w:sz w:val="28"/>
          <w:szCs w:val="28"/>
          <w:rtl/>
          <w:lang w:bidi="fa-IR"/>
        </w:rPr>
        <w:t>ي</w:t>
      </w:r>
      <w:r w:rsidRPr="00111294">
        <w:rPr>
          <w:rFonts w:cs="B Zar" w:hint="cs"/>
          <w:sz w:val="28"/>
          <w:szCs w:val="28"/>
          <w:rtl/>
          <w:lang w:bidi="fa-IR"/>
        </w:rPr>
        <w:t>س: 1370</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t xml:space="preserve">مسئول: </w:t>
      </w:r>
      <w:r w:rsidR="009E456E" w:rsidRPr="00111294">
        <w:rPr>
          <w:rFonts w:cs="B Zar" w:hint="cs"/>
          <w:sz w:val="28"/>
          <w:szCs w:val="28"/>
          <w:rtl/>
          <w:lang w:bidi="fa-IR"/>
        </w:rPr>
        <w:t>احمد عابد</w:t>
      </w:r>
      <w:r w:rsidR="00235F05">
        <w:rPr>
          <w:rFonts w:cs="B Zar" w:hint="cs"/>
          <w:sz w:val="28"/>
          <w:szCs w:val="28"/>
          <w:rtl/>
          <w:lang w:bidi="fa-IR"/>
        </w:rPr>
        <w:t>ي</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t>وابسته به: مد</w:t>
      </w:r>
      <w:r w:rsidR="00235F05">
        <w:rPr>
          <w:rFonts w:cs="B Zar" w:hint="cs"/>
          <w:sz w:val="28"/>
          <w:szCs w:val="28"/>
          <w:rtl/>
          <w:lang w:bidi="fa-IR"/>
        </w:rPr>
        <w:t>ي</w:t>
      </w:r>
      <w:r w:rsidRPr="00111294">
        <w:rPr>
          <w:rFonts w:cs="B Zar" w:hint="cs"/>
          <w:sz w:val="28"/>
          <w:szCs w:val="28"/>
          <w:rtl/>
          <w:lang w:bidi="fa-IR"/>
        </w:rPr>
        <w:t>ر</w:t>
      </w:r>
      <w:r w:rsidR="00235F05">
        <w:rPr>
          <w:rFonts w:cs="B Zar" w:hint="cs"/>
          <w:sz w:val="28"/>
          <w:szCs w:val="28"/>
          <w:rtl/>
          <w:lang w:bidi="fa-IR"/>
        </w:rPr>
        <w:t>ي</w:t>
      </w:r>
      <w:r w:rsidRPr="00111294">
        <w:rPr>
          <w:rFonts w:cs="B Zar" w:hint="cs"/>
          <w:sz w:val="28"/>
          <w:szCs w:val="28"/>
          <w:rtl/>
          <w:lang w:bidi="fa-IR"/>
        </w:rPr>
        <w:t>ت آموزش و تحق</w:t>
      </w:r>
      <w:r w:rsidR="00235F05">
        <w:rPr>
          <w:rFonts w:cs="B Zar" w:hint="cs"/>
          <w:sz w:val="28"/>
          <w:szCs w:val="28"/>
          <w:rtl/>
          <w:lang w:bidi="fa-IR"/>
        </w:rPr>
        <w:t>ي</w:t>
      </w:r>
      <w:r w:rsidRPr="00111294">
        <w:rPr>
          <w:rFonts w:cs="B Zar" w:hint="cs"/>
          <w:sz w:val="28"/>
          <w:szCs w:val="28"/>
          <w:rtl/>
          <w:lang w:bidi="fa-IR"/>
        </w:rPr>
        <w:t>قات بعثه مقام معظم رهبر</w:t>
      </w:r>
      <w:r w:rsidR="00235F05">
        <w:rPr>
          <w:rFonts w:cs="B Zar" w:hint="cs"/>
          <w:sz w:val="28"/>
          <w:szCs w:val="28"/>
          <w:rtl/>
          <w:lang w:bidi="fa-IR"/>
        </w:rPr>
        <w:t>ي</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lastRenderedPageBreak/>
        <w:t>ماه</w:t>
      </w:r>
      <w:r w:rsidR="00235F05">
        <w:rPr>
          <w:rFonts w:cs="B Zar" w:hint="cs"/>
          <w:sz w:val="28"/>
          <w:szCs w:val="28"/>
          <w:rtl/>
          <w:lang w:bidi="fa-IR"/>
        </w:rPr>
        <w:t>ي</w:t>
      </w:r>
      <w:r w:rsidRPr="00111294">
        <w:rPr>
          <w:rFonts w:cs="B Zar" w:hint="cs"/>
          <w:sz w:val="28"/>
          <w:szCs w:val="28"/>
          <w:rtl/>
          <w:lang w:bidi="fa-IR"/>
        </w:rPr>
        <w:t>ت: علم</w:t>
      </w:r>
      <w:r w:rsidR="00235F05">
        <w:rPr>
          <w:rFonts w:cs="B Zar" w:hint="cs"/>
          <w:sz w:val="28"/>
          <w:szCs w:val="28"/>
          <w:rtl/>
          <w:lang w:bidi="fa-IR"/>
        </w:rPr>
        <w:t>ي</w:t>
      </w:r>
      <w:r w:rsidRPr="00111294">
        <w:rPr>
          <w:rFonts w:cs="B Zar" w:hint="cs"/>
          <w:sz w:val="28"/>
          <w:szCs w:val="28"/>
          <w:rtl/>
          <w:lang w:bidi="fa-IR"/>
        </w:rPr>
        <w:t xml:space="preserve"> ـ پژوهش</w:t>
      </w:r>
      <w:r w:rsidR="00235F05">
        <w:rPr>
          <w:rFonts w:cs="B Zar" w:hint="cs"/>
          <w:sz w:val="28"/>
          <w:szCs w:val="28"/>
          <w:rtl/>
          <w:lang w:bidi="fa-IR"/>
        </w:rPr>
        <w:t>ي</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t>زم</w:t>
      </w:r>
      <w:r w:rsidR="00235F05">
        <w:rPr>
          <w:rFonts w:cs="B Zar" w:hint="cs"/>
          <w:sz w:val="28"/>
          <w:szCs w:val="28"/>
          <w:rtl/>
          <w:lang w:bidi="fa-IR"/>
        </w:rPr>
        <w:t>ي</w:t>
      </w:r>
      <w:r w:rsidRPr="00111294">
        <w:rPr>
          <w:rFonts w:cs="B Zar" w:hint="cs"/>
          <w:sz w:val="28"/>
          <w:szCs w:val="28"/>
          <w:rtl/>
          <w:lang w:bidi="fa-IR"/>
        </w:rPr>
        <w:t>نه فعال</w:t>
      </w:r>
      <w:r w:rsidR="00235F05">
        <w:rPr>
          <w:rFonts w:cs="B Zar" w:hint="cs"/>
          <w:sz w:val="28"/>
          <w:szCs w:val="28"/>
          <w:rtl/>
          <w:lang w:bidi="fa-IR"/>
        </w:rPr>
        <w:t>ي</w:t>
      </w:r>
      <w:r w:rsidRPr="00111294">
        <w:rPr>
          <w:rFonts w:cs="B Zar" w:hint="cs"/>
          <w:sz w:val="28"/>
          <w:szCs w:val="28"/>
          <w:rtl/>
          <w:lang w:bidi="fa-IR"/>
        </w:rPr>
        <w:t>ت: پژوهش پ</w:t>
      </w:r>
      <w:r w:rsidR="00235F05">
        <w:rPr>
          <w:rFonts w:cs="B Zar" w:hint="cs"/>
          <w:sz w:val="28"/>
          <w:szCs w:val="28"/>
          <w:rtl/>
          <w:lang w:bidi="fa-IR"/>
        </w:rPr>
        <w:t>ي</w:t>
      </w:r>
      <w:r w:rsidRPr="00111294">
        <w:rPr>
          <w:rFonts w:cs="B Zar" w:hint="cs"/>
          <w:sz w:val="28"/>
          <w:szCs w:val="28"/>
          <w:rtl/>
          <w:lang w:bidi="fa-IR"/>
        </w:rPr>
        <w:t>رامون مسائل مربوط به حج و ز</w:t>
      </w:r>
      <w:r w:rsidR="00235F05">
        <w:rPr>
          <w:rFonts w:cs="B Zar" w:hint="cs"/>
          <w:sz w:val="28"/>
          <w:szCs w:val="28"/>
          <w:rtl/>
          <w:lang w:bidi="fa-IR"/>
        </w:rPr>
        <w:t>ي</w:t>
      </w:r>
      <w:r w:rsidRPr="00111294">
        <w:rPr>
          <w:rFonts w:cs="B Zar" w:hint="cs"/>
          <w:sz w:val="28"/>
          <w:szCs w:val="28"/>
          <w:rtl/>
          <w:lang w:bidi="fa-IR"/>
        </w:rPr>
        <w:t>ارت (حج و عمره، عتبات عال</w:t>
      </w:r>
      <w:r w:rsidR="00235F05">
        <w:rPr>
          <w:rFonts w:cs="B Zar" w:hint="cs"/>
          <w:sz w:val="28"/>
          <w:szCs w:val="28"/>
          <w:rtl/>
          <w:lang w:bidi="fa-IR"/>
        </w:rPr>
        <w:t>ي</w:t>
      </w:r>
      <w:r w:rsidRPr="00111294">
        <w:rPr>
          <w:rFonts w:cs="B Zar" w:hint="cs"/>
          <w:sz w:val="28"/>
          <w:szCs w:val="28"/>
          <w:rtl/>
          <w:lang w:bidi="fa-IR"/>
        </w:rPr>
        <w:t>ات، سور</w:t>
      </w:r>
      <w:r w:rsidR="00235F05">
        <w:rPr>
          <w:rFonts w:cs="B Zar" w:hint="cs"/>
          <w:sz w:val="28"/>
          <w:szCs w:val="28"/>
          <w:rtl/>
          <w:lang w:bidi="fa-IR"/>
        </w:rPr>
        <w:t>ي</w:t>
      </w:r>
      <w:r w:rsidRPr="00111294">
        <w:rPr>
          <w:rFonts w:cs="B Zar" w:hint="cs"/>
          <w:sz w:val="28"/>
          <w:szCs w:val="28"/>
          <w:rtl/>
          <w:lang w:bidi="fa-IR"/>
        </w:rPr>
        <w:t>ه)</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t>نشان</w:t>
      </w:r>
      <w:r w:rsidR="00235F05">
        <w:rPr>
          <w:rFonts w:cs="B Zar" w:hint="cs"/>
          <w:sz w:val="28"/>
          <w:szCs w:val="28"/>
          <w:rtl/>
          <w:lang w:bidi="fa-IR"/>
        </w:rPr>
        <w:t>ي</w:t>
      </w:r>
      <w:r w:rsidRPr="00111294">
        <w:rPr>
          <w:rFonts w:cs="B Zar" w:hint="cs"/>
          <w:sz w:val="28"/>
          <w:szCs w:val="28"/>
          <w:rtl/>
          <w:lang w:bidi="fa-IR"/>
        </w:rPr>
        <w:t>: قم، سم</w:t>
      </w:r>
      <w:r w:rsidR="00235F05">
        <w:rPr>
          <w:rFonts w:cs="B Zar" w:hint="cs"/>
          <w:sz w:val="28"/>
          <w:szCs w:val="28"/>
          <w:rtl/>
          <w:lang w:bidi="fa-IR"/>
        </w:rPr>
        <w:t>ي</w:t>
      </w:r>
      <w:r w:rsidRPr="00111294">
        <w:rPr>
          <w:rFonts w:cs="B Zar" w:hint="cs"/>
          <w:sz w:val="28"/>
          <w:szCs w:val="28"/>
          <w:rtl/>
          <w:lang w:bidi="fa-IR"/>
        </w:rPr>
        <w:t>ه، ب</w:t>
      </w:r>
      <w:r w:rsidR="00235F05">
        <w:rPr>
          <w:rFonts w:cs="B Zar" w:hint="cs"/>
          <w:sz w:val="28"/>
          <w:szCs w:val="28"/>
          <w:rtl/>
          <w:lang w:bidi="fa-IR"/>
        </w:rPr>
        <w:t>ي</w:t>
      </w:r>
      <w:r w:rsidRPr="00111294">
        <w:rPr>
          <w:rFonts w:cs="B Zar" w:hint="cs"/>
          <w:sz w:val="28"/>
          <w:szCs w:val="28"/>
          <w:rtl/>
          <w:lang w:bidi="fa-IR"/>
        </w:rPr>
        <w:t>ن کوچه 28 ـ 26</w:t>
      </w:r>
      <w:r w:rsidR="00A4763E" w:rsidRPr="00111294">
        <w:rPr>
          <w:rFonts w:cs="B Zar" w:hint="cs"/>
          <w:sz w:val="28"/>
          <w:szCs w:val="28"/>
          <w:rtl/>
          <w:lang w:bidi="fa-IR"/>
        </w:rPr>
        <w:t xml:space="preserve"> </w:t>
      </w:r>
      <w:r w:rsidRPr="00111294">
        <w:rPr>
          <w:rFonts w:cs="B Zar" w:hint="cs"/>
          <w:sz w:val="28"/>
          <w:szCs w:val="28"/>
          <w:rtl/>
          <w:lang w:bidi="fa-IR"/>
        </w:rPr>
        <w:t>تلفن: 7740800</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t>پست الکترون</w:t>
      </w:r>
      <w:r w:rsidR="00235F05">
        <w:rPr>
          <w:rFonts w:cs="B Zar" w:hint="cs"/>
          <w:sz w:val="28"/>
          <w:szCs w:val="28"/>
          <w:rtl/>
          <w:lang w:bidi="fa-IR"/>
        </w:rPr>
        <w:t>ي</w:t>
      </w:r>
      <w:r w:rsidRPr="00111294">
        <w:rPr>
          <w:rFonts w:cs="B Zar" w:hint="cs"/>
          <w:sz w:val="28"/>
          <w:szCs w:val="28"/>
          <w:rtl/>
          <w:lang w:bidi="fa-IR"/>
        </w:rPr>
        <w:t xml:space="preserve">ک: </w:t>
      </w:r>
      <w:hyperlink r:id="rId79" w:history="1">
        <w:r w:rsidRPr="00111294">
          <w:rPr>
            <w:rStyle w:val="Hyperlink"/>
            <w:rFonts w:cs="B Zar"/>
            <w:color w:val="auto"/>
            <w:sz w:val="28"/>
            <w:szCs w:val="28"/>
            <w:u w:val="none"/>
          </w:rPr>
          <w:t>Beseh@hadj.ir</w:t>
        </w:r>
      </w:hyperlink>
    </w:p>
    <w:p w:rsidR="00F617B0" w:rsidRPr="00111294" w:rsidRDefault="00F617B0" w:rsidP="00111294">
      <w:pPr>
        <w:bidi/>
        <w:ind w:left="720"/>
        <w:rPr>
          <w:rFonts w:cs="B Zar"/>
          <w:sz w:val="28"/>
          <w:szCs w:val="28"/>
          <w:lang w:bidi="fa-IR"/>
        </w:rPr>
      </w:pPr>
      <w:r w:rsidRPr="00111294">
        <w:rPr>
          <w:rFonts w:cs="B Zar" w:hint="cs"/>
          <w:sz w:val="28"/>
          <w:szCs w:val="28"/>
          <w:rtl/>
          <w:lang w:bidi="fa-IR"/>
        </w:rPr>
        <w:t>سا</w:t>
      </w:r>
      <w:r w:rsidR="00235F05">
        <w:rPr>
          <w:rFonts w:cs="B Zar" w:hint="cs"/>
          <w:sz w:val="28"/>
          <w:szCs w:val="28"/>
          <w:rtl/>
          <w:lang w:bidi="fa-IR"/>
        </w:rPr>
        <w:t>ي</w:t>
      </w:r>
      <w:r w:rsidRPr="00111294">
        <w:rPr>
          <w:rFonts w:cs="B Zar" w:hint="cs"/>
          <w:sz w:val="28"/>
          <w:szCs w:val="28"/>
          <w:rtl/>
          <w:lang w:bidi="fa-IR"/>
        </w:rPr>
        <w:t xml:space="preserve">ت: </w:t>
      </w:r>
      <w:hyperlink r:id="rId80" w:history="1">
        <w:r w:rsidRPr="00111294">
          <w:rPr>
            <w:rStyle w:val="Hyperlink"/>
            <w:rFonts w:cs="B Zar"/>
            <w:color w:val="auto"/>
            <w:sz w:val="28"/>
            <w:szCs w:val="28"/>
            <w:u w:val="none"/>
          </w:rPr>
          <w:t>www.Hadj.ir</w:t>
        </w:r>
      </w:hyperlink>
    </w:p>
    <w:p w:rsidR="00F617B0" w:rsidRPr="00111294" w:rsidRDefault="00F617B0" w:rsidP="00F617B0">
      <w:pPr>
        <w:bidi/>
        <w:rPr>
          <w:rFonts w:cs="B Zar"/>
          <w:b/>
          <w:bCs/>
          <w:sz w:val="24"/>
          <w:szCs w:val="24"/>
          <w:rtl/>
        </w:rPr>
      </w:pPr>
      <w:r w:rsidRPr="00111294">
        <w:rPr>
          <w:rFonts w:cs="B Zar" w:hint="cs"/>
          <w:b/>
          <w:bCs/>
          <w:sz w:val="24"/>
          <w:szCs w:val="24"/>
          <w:rtl/>
        </w:rPr>
        <w:t>20. مرکز تحق</w:t>
      </w:r>
      <w:r w:rsidR="00235F05">
        <w:rPr>
          <w:rFonts w:cs="B Zar" w:hint="cs"/>
          <w:b/>
          <w:bCs/>
          <w:sz w:val="24"/>
          <w:szCs w:val="24"/>
          <w:rtl/>
        </w:rPr>
        <w:t>ي</w:t>
      </w:r>
      <w:r w:rsidRPr="00111294">
        <w:rPr>
          <w:rFonts w:cs="B Zar" w:hint="cs"/>
          <w:b/>
          <w:bCs/>
          <w:sz w:val="24"/>
          <w:szCs w:val="24"/>
          <w:rtl/>
        </w:rPr>
        <w:t>قات علم</w:t>
      </w:r>
      <w:r w:rsidR="00235F05">
        <w:rPr>
          <w:rFonts w:cs="B Zar" w:hint="cs"/>
          <w:b/>
          <w:bCs/>
          <w:sz w:val="24"/>
          <w:szCs w:val="24"/>
          <w:rtl/>
        </w:rPr>
        <w:t>ي</w:t>
      </w:r>
      <w:r w:rsidRPr="00111294">
        <w:rPr>
          <w:rFonts w:cs="B Zar" w:hint="cs"/>
          <w:b/>
          <w:bCs/>
          <w:sz w:val="24"/>
          <w:szCs w:val="24"/>
          <w:rtl/>
        </w:rPr>
        <w:t xml:space="preserve"> مجمع جهان</w:t>
      </w:r>
      <w:r w:rsidR="00235F05">
        <w:rPr>
          <w:rFonts w:cs="B Zar" w:hint="cs"/>
          <w:b/>
          <w:bCs/>
          <w:sz w:val="24"/>
          <w:szCs w:val="24"/>
          <w:rtl/>
        </w:rPr>
        <w:t>ي</w:t>
      </w:r>
      <w:r w:rsidRPr="00111294">
        <w:rPr>
          <w:rFonts w:cs="B Zar" w:hint="cs"/>
          <w:b/>
          <w:bCs/>
          <w:sz w:val="24"/>
          <w:szCs w:val="24"/>
          <w:rtl/>
        </w:rPr>
        <w:t xml:space="preserve"> تقر</w:t>
      </w:r>
      <w:r w:rsidR="00235F05">
        <w:rPr>
          <w:rFonts w:cs="B Zar" w:hint="cs"/>
          <w:b/>
          <w:bCs/>
          <w:sz w:val="24"/>
          <w:szCs w:val="24"/>
          <w:rtl/>
        </w:rPr>
        <w:t>ي</w:t>
      </w:r>
      <w:r w:rsidRPr="00111294">
        <w:rPr>
          <w:rFonts w:cs="B Zar" w:hint="cs"/>
          <w:b/>
          <w:bCs/>
          <w:sz w:val="24"/>
          <w:szCs w:val="24"/>
          <w:rtl/>
        </w:rPr>
        <w:t>ب مذاهب</w:t>
      </w:r>
    </w:p>
    <w:p w:rsidR="00F617B0" w:rsidRPr="00F617B0" w:rsidRDefault="00F617B0" w:rsidP="00F617B0">
      <w:pPr>
        <w:bidi/>
        <w:rPr>
          <w:rFonts w:cs="B Zar"/>
          <w:sz w:val="28"/>
          <w:rtl/>
          <w:lang w:bidi="fa-IR"/>
        </w:rPr>
      </w:pPr>
      <w:r w:rsidRPr="00F617B0">
        <w:rPr>
          <w:rFonts w:cs="B Zar" w:hint="cs"/>
          <w:sz w:val="28"/>
          <w:rtl/>
          <w:lang w:bidi="fa-IR"/>
        </w:rPr>
        <w:t>سال تأس</w:t>
      </w:r>
      <w:r w:rsidR="00235F05">
        <w:rPr>
          <w:rFonts w:cs="B Zar" w:hint="cs"/>
          <w:sz w:val="28"/>
          <w:rtl/>
          <w:lang w:bidi="fa-IR"/>
        </w:rPr>
        <w:t>ي</w:t>
      </w:r>
      <w:r w:rsidRPr="00F617B0">
        <w:rPr>
          <w:rFonts w:cs="B Zar" w:hint="cs"/>
          <w:sz w:val="28"/>
          <w:rtl/>
          <w:lang w:bidi="fa-IR"/>
        </w:rPr>
        <w:t>س: 1371</w:t>
      </w:r>
    </w:p>
    <w:p w:rsidR="00F617B0" w:rsidRPr="00F617B0" w:rsidRDefault="00F617B0" w:rsidP="00F617B0">
      <w:pPr>
        <w:bidi/>
        <w:rPr>
          <w:rFonts w:cs="B Zar"/>
          <w:sz w:val="28"/>
          <w:rtl/>
          <w:lang w:bidi="fa-IR"/>
        </w:rPr>
      </w:pPr>
      <w:r w:rsidRPr="00F617B0">
        <w:rPr>
          <w:rFonts w:cs="B Zar" w:hint="cs"/>
          <w:sz w:val="28"/>
          <w:rtl/>
          <w:lang w:bidi="fa-IR"/>
        </w:rPr>
        <w:t>مسئول: محمد مهد</w:t>
      </w:r>
      <w:r w:rsidR="00235F05">
        <w:rPr>
          <w:rFonts w:cs="B Zar" w:hint="cs"/>
          <w:sz w:val="28"/>
          <w:rtl/>
          <w:lang w:bidi="fa-IR"/>
        </w:rPr>
        <w:t>ي</w:t>
      </w:r>
      <w:r w:rsidRPr="00F617B0">
        <w:rPr>
          <w:rFonts w:cs="B Zar" w:hint="cs"/>
          <w:sz w:val="28"/>
          <w:rtl/>
          <w:lang w:bidi="fa-IR"/>
        </w:rPr>
        <w:t xml:space="preserve"> نجف</w:t>
      </w:r>
    </w:p>
    <w:p w:rsidR="00F617B0" w:rsidRPr="00F617B0" w:rsidRDefault="00F617B0" w:rsidP="00F617B0">
      <w:pPr>
        <w:bidi/>
        <w:rPr>
          <w:rFonts w:cs="B Zar"/>
          <w:sz w:val="28"/>
          <w:rtl/>
          <w:lang w:bidi="fa-IR"/>
        </w:rPr>
      </w:pPr>
      <w:r w:rsidRPr="00F617B0">
        <w:rPr>
          <w:rFonts w:cs="B Zar" w:hint="cs"/>
          <w:sz w:val="28"/>
          <w:rtl/>
          <w:lang w:bidi="fa-IR"/>
        </w:rPr>
        <w:t>وابسته به: سازمان فرهنگ و ارتباطات اسلام</w:t>
      </w:r>
      <w:r w:rsidR="00235F05">
        <w:rPr>
          <w:rFonts w:cs="B Zar" w:hint="cs"/>
          <w:sz w:val="28"/>
          <w:rtl/>
          <w:lang w:bidi="fa-IR"/>
        </w:rPr>
        <w:t>ي</w:t>
      </w:r>
    </w:p>
    <w:p w:rsidR="00F617B0" w:rsidRPr="00F617B0" w:rsidRDefault="00F617B0" w:rsidP="00F617B0">
      <w:pPr>
        <w:bidi/>
        <w:rPr>
          <w:rFonts w:cs="B Zar"/>
          <w:sz w:val="28"/>
          <w:rtl/>
          <w:lang w:bidi="fa-IR"/>
        </w:rPr>
      </w:pPr>
      <w:r w:rsidRPr="00F617B0">
        <w:rPr>
          <w:rFonts w:cs="B Zar" w:hint="cs"/>
          <w:sz w:val="28"/>
          <w:rtl/>
          <w:lang w:bidi="fa-IR"/>
        </w:rPr>
        <w:t>ماه</w:t>
      </w:r>
      <w:r w:rsidR="00235F05">
        <w:rPr>
          <w:rFonts w:cs="B Zar" w:hint="cs"/>
          <w:sz w:val="28"/>
          <w:rtl/>
          <w:lang w:bidi="fa-IR"/>
        </w:rPr>
        <w:t>ي</w:t>
      </w:r>
      <w:r w:rsidRPr="00F617B0">
        <w:rPr>
          <w:rFonts w:cs="B Zar" w:hint="cs"/>
          <w:sz w:val="28"/>
          <w:rtl/>
          <w:lang w:bidi="fa-IR"/>
        </w:rPr>
        <w:t>ت: پژوهش</w:t>
      </w:r>
      <w:r w:rsidR="00235F05">
        <w:rPr>
          <w:rFonts w:cs="B Zar" w:hint="cs"/>
          <w:sz w:val="28"/>
          <w:rtl/>
          <w:lang w:bidi="fa-IR"/>
        </w:rPr>
        <w:t>ي</w:t>
      </w:r>
    </w:p>
    <w:p w:rsidR="00F617B0" w:rsidRPr="00F617B0" w:rsidRDefault="00F617B0" w:rsidP="00F617B0">
      <w:pPr>
        <w:bidi/>
        <w:rPr>
          <w:rFonts w:cs="B Zar"/>
          <w:sz w:val="28"/>
          <w:rtl/>
          <w:lang w:bidi="fa-IR"/>
        </w:rPr>
      </w:pPr>
      <w:r w:rsidRPr="00F617B0">
        <w:rPr>
          <w:rFonts w:cs="B Zar" w:hint="cs"/>
          <w:sz w:val="28"/>
          <w:rtl/>
          <w:lang w:bidi="fa-IR"/>
        </w:rPr>
        <w:t>زم</w:t>
      </w:r>
      <w:r w:rsidR="00235F05">
        <w:rPr>
          <w:rFonts w:cs="B Zar" w:hint="cs"/>
          <w:sz w:val="28"/>
          <w:rtl/>
          <w:lang w:bidi="fa-IR"/>
        </w:rPr>
        <w:t>ي</w:t>
      </w:r>
      <w:r w:rsidRPr="00F617B0">
        <w:rPr>
          <w:rFonts w:cs="B Zar" w:hint="cs"/>
          <w:sz w:val="28"/>
          <w:rtl/>
          <w:lang w:bidi="fa-IR"/>
        </w:rPr>
        <w:t>نه فعال</w:t>
      </w:r>
      <w:r w:rsidR="00235F05">
        <w:rPr>
          <w:rFonts w:cs="B Zar" w:hint="cs"/>
          <w:sz w:val="28"/>
          <w:rtl/>
          <w:lang w:bidi="fa-IR"/>
        </w:rPr>
        <w:t>ي</w:t>
      </w:r>
      <w:r w:rsidRPr="00F617B0">
        <w:rPr>
          <w:rFonts w:cs="B Zar" w:hint="cs"/>
          <w:sz w:val="28"/>
          <w:rtl/>
          <w:lang w:bidi="fa-IR"/>
        </w:rPr>
        <w:t>ت: پژوهش پ</w:t>
      </w:r>
      <w:r w:rsidR="00235F05">
        <w:rPr>
          <w:rFonts w:cs="B Zar" w:hint="cs"/>
          <w:sz w:val="28"/>
          <w:rtl/>
          <w:lang w:bidi="fa-IR"/>
        </w:rPr>
        <w:t>ي</w:t>
      </w:r>
      <w:r w:rsidRPr="00F617B0">
        <w:rPr>
          <w:rFonts w:cs="B Zar" w:hint="cs"/>
          <w:sz w:val="28"/>
          <w:rtl/>
          <w:lang w:bidi="fa-IR"/>
        </w:rPr>
        <w:t>رامون موضوع تقر</w:t>
      </w:r>
      <w:r w:rsidR="00235F05">
        <w:rPr>
          <w:rFonts w:cs="B Zar" w:hint="cs"/>
          <w:sz w:val="28"/>
          <w:rtl/>
          <w:lang w:bidi="fa-IR"/>
        </w:rPr>
        <w:t>ي</w:t>
      </w:r>
      <w:r w:rsidRPr="00F617B0">
        <w:rPr>
          <w:rFonts w:cs="B Zar" w:hint="cs"/>
          <w:sz w:val="28"/>
          <w:rtl/>
          <w:lang w:bidi="fa-IR"/>
        </w:rPr>
        <w:t>ب مذاهب</w:t>
      </w:r>
    </w:p>
    <w:p w:rsidR="00F617B0" w:rsidRPr="00F617B0" w:rsidRDefault="00F617B0" w:rsidP="00F617B0">
      <w:pPr>
        <w:bidi/>
        <w:rPr>
          <w:rFonts w:cs="B Zar"/>
          <w:sz w:val="28"/>
          <w:rtl/>
          <w:lang w:bidi="fa-IR"/>
        </w:rPr>
      </w:pPr>
      <w:r w:rsidRPr="00F617B0">
        <w:rPr>
          <w:rFonts w:cs="B Zar" w:hint="cs"/>
          <w:sz w:val="28"/>
          <w:rtl/>
          <w:lang w:bidi="fa-IR"/>
        </w:rPr>
        <w:t>نشان</w:t>
      </w:r>
      <w:r w:rsidR="00235F05">
        <w:rPr>
          <w:rFonts w:cs="B Zar" w:hint="cs"/>
          <w:sz w:val="28"/>
          <w:rtl/>
          <w:lang w:bidi="fa-IR"/>
        </w:rPr>
        <w:t>ي</w:t>
      </w:r>
      <w:r w:rsidRPr="00F617B0">
        <w:rPr>
          <w:rFonts w:cs="B Zar" w:hint="cs"/>
          <w:sz w:val="28"/>
          <w:rtl/>
          <w:lang w:bidi="fa-IR"/>
        </w:rPr>
        <w:t>: خ</w:t>
      </w:r>
      <w:r w:rsidR="00235F05">
        <w:rPr>
          <w:rFonts w:cs="B Zar" w:hint="cs"/>
          <w:sz w:val="28"/>
          <w:rtl/>
          <w:lang w:bidi="fa-IR"/>
        </w:rPr>
        <w:t>ي</w:t>
      </w:r>
      <w:r w:rsidRPr="00F617B0">
        <w:rPr>
          <w:rFonts w:cs="B Zar" w:hint="cs"/>
          <w:sz w:val="28"/>
          <w:rtl/>
          <w:lang w:bidi="fa-IR"/>
        </w:rPr>
        <w:t>ابان ساحل</w:t>
      </w:r>
      <w:r w:rsidR="00235F05">
        <w:rPr>
          <w:rFonts w:cs="B Zar" w:hint="cs"/>
          <w:sz w:val="28"/>
          <w:rtl/>
          <w:lang w:bidi="fa-IR"/>
        </w:rPr>
        <w:t>ي</w:t>
      </w:r>
      <w:r w:rsidRPr="00F617B0">
        <w:rPr>
          <w:rFonts w:cs="B Zar" w:hint="cs"/>
          <w:sz w:val="28"/>
          <w:rtl/>
          <w:lang w:bidi="fa-IR"/>
        </w:rPr>
        <w:t>، نبش لواسان</w:t>
      </w:r>
      <w:r w:rsidR="00235F05">
        <w:rPr>
          <w:rFonts w:cs="B Zar" w:hint="cs"/>
          <w:sz w:val="28"/>
          <w:rtl/>
          <w:lang w:bidi="fa-IR"/>
        </w:rPr>
        <w:t>ي</w:t>
      </w:r>
      <w:r w:rsidRPr="00F617B0">
        <w:rPr>
          <w:rFonts w:cs="B Zar" w:hint="cs"/>
          <w:sz w:val="28"/>
          <w:rtl/>
          <w:lang w:bidi="fa-IR"/>
        </w:rPr>
        <w:t xml:space="preserve"> 17، پلاک161</w:t>
      </w:r>
    </w:p>
    <w:p w:rsidR="00F617B0" w:rsidRPr="00A4763E" w:rsidRDefault="00F617B0" w:rsidP="00F617B0">
      <w:pPr>
        <w:bidi/>
        <w:rPr>
          <w:rFonts w:cs="B Zar"/>
          <w:sz w:val="28"/>
          <w:rtl/>
          <w:lang w:bidi="fa-IR"/>
        </w:rPr>
      </w:pPr>
      <w:r w:rsidRPr="00A4763E">
        <w:rPr>
          <w:rFonts w:cs="B Zar" w:hint="cs"/>
          <w:sz w:val="28"/>
          <w:rtl/>
          <w:lang w:bidi="fa-IR"/>
        </w:rPr>
        <w:t>پست الکترون</w:t>
      </w:r>
      <w:r w:rsidR="00235F05">
        <w:rPr>
          <w:rFonts w:cs="B Zar" w:hint="cs"/>
          <w:sz w:val="28"/>
          <w:rtl/>
          <w:lang w:bidi="fa-IR"/>
        </w:rPr>
        <w:t>ي</w:t>
      </w:r>
      <w:r w:rsidRPr="00A4763E">
        <w:rPr>
          <w:rFonts w:cs="B Zar" w:hint="cs"/>
          <w:sz w:val="28"/>
          <w:rtl/>
          <w:lang w:bidi="fa-IR"/>
        </w:rPr>
        <w:t xml:space="preserve">ک: </w:t>
      </w:r>
      <w:hyperlink r:id="rId81" w:history="1">
        <w:r w:rsidRPr="00A4763E">
          <w:rPr>
            <w:rStyle w:val="Hyperlink"/>
            <w:rFonts w:cs="B Zar"/>
            <w:color w:val="auto"/>
            <w:sz w:val="28"/>
            <w:u w:val="none"/>
          </w:rPr>
          <w:t>Mtmtbmi@yahoo.com</w:t>
        </w:r>
      </w:hyperlink>
    </w:p>
    <w:p w:rsidR="00F617B0" w:rsidRPr="00A4763E" w:rsidRDefault="00F617B0" w:rsidP="00F617B0">
      <w:pPr>
        <w:bidi/>
        <w:rPr>
          <w:rFonts w:cs="B Zar"/>
          <w:sz w:val="28"/>
          <w:lang w:bidi="fa-IR"/>
        </w:rPr>
      </w:pPr>
      <w:r w:rsidRPr="00A4763E">
        <w:rPr>
          <w:rFonts w:cs="B Zar" w:hint="cs"/>
          <w:sz w:val="28"/>
          <w:rtl/>
          <w:lang w:bidi="fa-IR"/>
        </w:rPr>
        <w:t>سا</w:t>
      </w:r>
      <w:r w:rsidR="00235F05">
        <w:rPr>
          <w:rFonts w:cs="B Zar" w:hint="cs"/>
          <w:sz w:val="28"/>
          <w:rtl/>
          <w:lang w:bidi="fa-IR"/>
        </w:rPr>
        <w:t>ي</w:t>
      </w:r>
      <w:r w:rsidRPr="00A4763E">
        <w:rPr>
          <w:rFonts w:cs="B Zar" w:hint="cs"/>
          <w:sz w:val="28"/>
          <w:rtl/>
          <w:lang w:bidi="fa-IR"/>
        </w:rPr>
        <w:t xml:space="preserve">ت: </w:t>
      </w:r>
      <w:hyperlink r:id="rId82" w:history="1">
        <w:r w:rsidRPr="00A4763E">
          <w:rPr>
            <w:rStyle w:val="Hyperlink"/>
            <w:rFonts w:cs="B Zar"/>
            <w:color w:val="auto"/>
            <w:sz w:val="28"/>
            <w:u w:val="none"/>
          </w:rPr>
          <w:t>www.tahrib.org</w:t>
        </w:r>
      </w:hyperlink>
    </w:p>
    <w:p w:rsidR="00F617B0" w:rsidRPr="00111294" w:rsidRDefault="00F617B0" w:rsidP="00F617B0">
      <w:pPr>
        <w:bidi/>
        <w:rPr>
          <w:rFonts w:cs="B Zar"/>
          <w:b/>
          <w:bCs/>
          <w:sz w:val="30"/>
          <w:szCs w:val="30"/>
          <w:rtl/>
        </w:rPr>
      </w:pPr>
      <w:r w:rsidRPr="00111294">
        <w:rPr>
          <w:rFonts w:cs="B Zar" w:hint="cs"/>
          <w:b/>
          <w:bCs/>
          <w:sz w:val="30"/>
          <w:szCs w:val="24"/>
          <w:rtl/>
        </w:rPr>
        <w:t>21.‌ مركز تحق</w:t>
      </w:r>
      <w:r w:rsidR="00235F05">
        <w:rPr>
          <w:rFonts w:cs="B Zar" w:hint="cs"/>
          <w:b/>
          <w:bCs/>
          <w:sz w:val="30"/>
          <w:szCs w:val="24"/>
          <w:rtl/>
        </w:rPr>
        <w:t>ي</w:t>
      </w:r>
      <w:r w:rsidRPr="00111294">
        <w:rPr>
          <w:rFonts w:cs="B Zar" w:hint="cs"/>
          <w:b/>
          <w:bCs/>
          <w:sz w:val="30"/>
          <w:szCs w:val="24"/>
          <w:rtl/>
        </w:rPr>
        <w:t>قات كامپ</w:t>
      </w:r>
      <w:r w:rsidR="00235F05">
        <w:rPr>
          <w:rFonts w:cs="B Zar" w:hint="cs"/>
          <w:b/>
          <w:bCs/>
          <w:sz w:val="30"/>
          <w:szCs w:val="24"/>
          <w:rtl/>
        </w:rPr>
        <w:t>ي</w:t>
      </w:r>
      <w:r w:rsidRPr="00111294">
        <w:rPr>
          <w:rFonts w:cs="B Zar" w:hint="cs"/>
          <w:b/>
          <w:bCs/>
          <w:sz w:val="30"/>
          <w:szCs w:val="24"/>
          <w:rtl/>
        </w:rPr>
        <w:t>وتر</w:t>
      </w:r>
      <w:r w:rsidR="00235F05">
        <w:rPr>
          <w:rFonts w:cs="B Zar" w:hint="cs"/>
          <w:b/>
          <w:bCs/>
          <w:sz w:val="30"/>
          <w:szCs w:val="24"/>
          <w:rtl/>
        </w:rPr>
        <w:t>ي</w:t>
      </w:r>
      <w:r w:rsidRPr="00111294">
        <w:rPr>
          <w:rFonts w:cs="B Zar" w:hint="cs"/>
          <w:b/>
          <w:bCs/>
          <w:sz w:val="30"/>
          <w:szCs w:val="24"/>
          <w:rtl/>
        </w:rPr>
        <w:t xml:space="preserve"> علوم اسلام</w:t>
      </w:r>
      <w:r w:rsidR="00235F05">
        <w:rPr>
          <w:rFonts w:cs="B Zar" w:hint="cs"/>
          <w:b/>
          <w:bCs/>
          <w:sz w:val="30"/>
          <w:szCs w:val="24"/>
          <w:rtl/>
        </w:rPr>
        <w:t>ي</w:t>
      </w:r>
      <w:r w:rsidRPr="00111294">
        <w:rPr>
          <w:rFonts w:cs="B Zar" w:hint="cs"/>
          <w:b/>
          <w:bCs/>
          <w:sz w:val="30"/>
          <w:szCs w:val="24"/>
        </w:rPr>
        <w:t xml:space="preserve"> </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1368</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مسئول: حم</w:t>
      </w:r>
      <w:r w:rsidR="00235F05">
        <w:rPr>
          <w:rFonts w:cs="B Zar" w:hint="cs"/>
          <w:sz w:val="28"/>
          <w:szCs w:val="28"/>
          <w:rtl/>
        </w:rPr>
        <w:t>ي</w:t>
      </w:r>
      <w:r w:rsidRPr="00F617B0">
        <w:rPr>
          <w:rFonts w:cs="B Zar" w:hint="cs"/>
          <w:sz w:val="28"/>
          <w:szCs w:val="28"/>
          <w:rtl/>
        </w:rPr>
        <w:t>د شهر</w:t>
      </w:r>
      <w:r w:rsidR="00235F05">
        <w:rPr>
          <w:rFonts w:cs="B Zar" w:hint="cs"/>
          <w:sz w:val="28"/>
          <w:szCs w:val="28"/>
          <w:rtl/>
        </w:rPr>
        <w:t>ي</w:t>
      </w:r>
      <w:r w:rsidRPr="00F617B0">
        <w:rPr>
          <w:rFonts w:cs="B Zar" w:hint="cs"/>
          <w:sz w:val="28"/>
          <w:szCs w:val="28"/>
          <w:rtl/>
        </w:rPr>
        <w:t>ار</w:t>
      </w:r>
      <w:r w:rsidR="00235F05">
        <w:rPr>
          <w:rFonts w:cs="B Zar" w:hint="cs"/>
          <w:sz w:val="28"/>
          <w:szCs w:val="28"/>
          <w:rtl/>
        </w:rPr>
        <w:t>ي</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وابسته به: دفترمقام معظم رهبر</w:t>
      </w:r>
      <w:r w:rsidR="00235F05">
        <w:rPr>
          <w:rFonts w:cs="B Zar" w:hint="cs"/>
          <w:sz w:val="28"/>
          <w:szCs w:val="28"/>
          <w:rtl/>
        </w:rPr>
        <w:t>ي</w:t>
      </w:r>
      <w:r w:rsidRPr="00F617B0">
        <w:rPr>
          <w:rFonts w:cs="B Zar" w:hint="cs"/>
          <w:sz w:val="28"/>
          <w:szCs w:val="28"/>
          <w:rtl/>
        </w:rPr>
        <w:t xml:space="preserve"> ـ مدظله العال</w:t>
      </w:r>
      <w:r w:rsidR="00235F05">
        <w:rPr>
          <w:rFonts w:cs="B Zar" w:hint="cs"/>
          <w:sz w:val="28"/>
          <w:szCs w:val="28"/>
          <w:rtl/>
        </w:rPr>
        <w:t>ي</w:t>
      </w:r>
      <w:r w:rsidRPr="00F617B0">
        <w:rPr>
          <w:rFonts w:cs="B Zar" w:hint="cs"/>
          <w:sz w:val="28"/>
          <w:szCs w:val="28"/>
          <w:rtl/>
        </w:rPr>
        <w:t xml:space="preserve"> ـ</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بكارگ</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hint="cs"/>
          <w:sz w:val="28"/>
          <w:szCs w:val="28"/>
          <w:rtl/>
        </w:rPr>
        <w:t xml:space="preserve"> امكانات را</w:t>
      </w:r>
      <w:r w:rsidR="00235F05">
        <w:rPr>
          <w:rFonts w:cs="B Zar" w:hint="cs"/>
          <w:sz w:val="28"/>
          <w:szCs w:val="28"/>
          <w:rtl/>
        </w:rPr>
        <w:t>ي</w:t>
      </w:r>
      <w:r w:rsidRPr="00F617B0">
        <w:rPr>
          <w:rFonts w:cs="B Zar" w:hint="cs"/>
          <w:sz w:val="28"/>
          <w:szCs w:val="28"/>
          <w:rtl/>
        </w:rPr>
        <w:t>انه‌ا</w:t>
      </w:r>
      <w:r w:rsidR="00235F05">
        <w:rPr>
          <w:rFonts w:cs="B Zar" w:hint="cs"/>
          <w:sz w:val="28"/>
          <w:szCs w:val="28"/>
          <w:rtl/>
        </w:rPr>
        <w:t>ي</w:t>
      </w:r>
      <w:r w:rsidRPr="00F617B0">
        <w:rPr>
          <w:rFonts w:cs="B Zar" w:hint="cs"/>
          <w:sz w:val="28"/>
          <w:szCs w:val="28"/>
          <w:rtl/>
        </w:rPr>
        <w:t xml:space="preserve"> جهت معرف</w:t>
      </w:r>
      <w:r w:rsidR="00235F05">
        <w:rPr>
          <w:rFonts w:cs="B Zar" w:hint="cs"/>
          <w:sz w:val="28"/>
          <w:szCs w:val="28"/>
          <w:rtl/>
        </w:rPr>
        <w:t>ي</w:t>
      </w:r>
      <w:r w:rsidRPr="00F617B0">
        <w:rPr>
          <w:rFonts w:cs="B Zar" w:hint="cs"/>
          <w:sz w:val="28"/>
          <w:szCs w:val="28"/>
          <w:rtl/>
        </w:rPr>
        <w:t>، معارف اهل ب</w:t>
      </w:r>
      <w:r w:rsidR="00235F05">
        <w:rPr>
          <w:rFonts w:cs="B Zar" w:hint="cs"/>
          <w:sz w:val="28"/>
          <w:szCs w:val="28"/>
          <w:rtl/>
        </w:rPr>
        <w:t>ي</w:t>
      </w:r>
      <w:r w:rsidRPr="00F617B0">
        <w:rPr>
          <w:rFonts w:cs="B Zar" w:hint="cs"/>
          <w:sz w:val="28"/>
          <w:szCs w:val="28"/>
          <w:rtl/>
        </w:rPr>
        <w:t>ت به جهان</w:t>
      </w:r>
      <w:r w:rsidR="00235F05">
        <w:rPr>
          <w:rFonts w:cs="B Zar" w:hint="cs"/>
          <w:sz w:val="28"/>
          <w:szCs w:val="28"/>
          <w:rtl/>
        </w:rPr>
        <w:t>ي</w:t>
      </w:r>
      <w:r w:rsidRPr="00F617B0">
        <w:rPr>
          <w:rFonts w:cs="B Zar" w:hint="cs"/>
          <w:sz w:val="28"/>
          <w:szCs w:val="28"/>
          <w:rtl/>
        </w:rPr>
        <w:t>ان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قرآن،‌حد</w:t>
      </w:r>
      <w:r w:rsidR="00235F05">
        <w:rPr>
          <w:rFonts w:cs="B Zar" w:hint="cs"/>
          <w:sz w:val="28"/>
          <w:szCs w:val="28"/>
          <w:rtl/>
        </w:rPr>
        <w:t>ي</w:t>
      </w:r>
      <w:r w:rsidRPr="00F617B0">
        <w:rPr>
          <w:rFonts w:cs="B Zar" w:hint="cs"/>
          <w:sz w:val="28"/>
          <w:szCs w:val="28"/>
          <w:rtl/>
        </w:rPr>
        <w:t>ث، رجال،‌تار</w:t>
      </w:r>
      <w:r w:rsidR="00235F05">
        <w:rPr>
          <w:rFonts w:cs="B Zar" w:hint="cs"/>
          <w:sz w:val="28"/>
          <w:szCs w:val="28"/>
          <w:rtl/>
        </w:rPr>
        <w:t>ي</w:t>
      </w:r>
      <w:r w:rsidRPr="00F617B0">
        <w:rPr>
          <w:rFonts w:cs="B Zar" w:hint="cs"/>
          <w:sz w:val="28"/>
          <w:szCs w:val="28"/>
          <w:rtl/>
        </w:rPr>
        <w:t>خ، فقه و اصول</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w:t>
      </w:r>
      <w:r w:rsidRPr="00F617B0">
        <w:rPr>
          <w:rFonts w:cs="B Zar"/>
          <w:sz w:val="28"/>
          <w:szCs w:val="28"/>
        </w:rPr>
        <w:t></w:t>
      </w:r>
      <w:r w:rsidRPr="00F617B0">
        <w:rPr>
          <w:rFonts w:cs="B Zar" w:hint="cs"/>
          <w:sz w:val="28"/>
          <w:szCs w:val="28"/>
          <w:rtl/>
        </w:rPr>
        <w:t>تلفن: 7743304 و 7743413</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111294" w:rsidRDefault="00F617B0" w:rsidP="00A4763E">
      <w:pPr>
        <w:pStyle w:val="NoSpacing"/>
        <w:spacing w:line="276" w:lineRule="auto"/>
        <w:ind w:left="568"/>
        <w:rPr>
          <w:rFonts w:cs="B Zar"/>
          <w:sz w:val="28"/>
          <w:szCs w:val="28"/>
          <w:rtl/>
          <w:lang w:bidi="fa-IR"/>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111294" w:rsidRDefault="00111294">
      <w:pPr>
        <w:rPr>
          <w:rFonts w:ascii="F_Lotus" w:eastAsia="Calibri" w:hAnsi="F_Lotus" w:cs="B Zar"/>
          <w:sz w:val="28"/>
          <w:szCs w:val="28"/>
          <w:rtl/>
          <w:lang w:bidi="fa-IR"/>
        </w:rPr>
      </w:pPr>
      <w:r>
        <w:rPr>
          <w:rFonts w:cs="B Zar"/>
          <w:sz w:val="28"/>
          <w:szCs w:val="28"/>
          <w:rtl/>
          <w:lang w:bidi="fa-IR"/>
        </w:rPr>
        <w:br w:type="page"/>
      </w:r>
    </w:p>
    <w:p w:rsidR="00F617B0" w:rsidRPr="00111294" w:rsidRDefault="00F617B0" w:rsidP="00F617B0">
      <w:pPr>
        <w:bidi/>
        <w:rPr>
          <w:rFonts w:cs="B Zar"/>
          <w:b/>
          <w:bCs/>
          <w:sz w:val="30"/>
          <w:szCs w:val="30"/>
        </w:rPr>
      </w:pPr>
      <w:r w:rsidRPr="00111294">
        <w:rPr>
          <w:rFonts w:cs="B Zar" w:hint="cs"/>
          <w:b/>
          <w:bCs/>
          <w:sz w:val="30"/>
          <w:szCs w:val="24"/>
          <w:rtl/>
        </w:rPr>
        <w:lastRenderedPageBreak/>
        <w:t>22.‌ مركز دراسات نضهة الامام الحس</w:t>
      </w:r>
      <w:r w:rsidR="00235F05">
        <w:rPr>
          <w:rFonts w:cs="B Zar" w:hint="cs"/>
          <w:b/>
          <w:bCs/>
          <w:sz w:val="30"/>
          <w:szCs w:val="24"/>
          <w:rtl/>
        </w:rPr>
        <w:t>ي</w:t>
      </w:r>
      <w:r w:rsidRPr="00111294">
        <w:rPr>
          <w:rFonts w:cs="B Zar" w:hint="cs"/>
          <w:b/>
          <w:bCs/>
          <w:sz w:val="30"/>
          <w:szCs w:val="24"/>
          <w:rtl/>
        </w:rPr>
        <w:t>ن ـ عل</w:t>
      </w:r>
      <w:r w:rsidR="00235F05">
        <w:rPr>
          <w:rFonts w:cs="B Zar" w:hint="cs"/>
          <w:b/>
          <w:bCs/>
          <w:sz w:val="30"/>
          <w:szCs w:val="24"/>
          <w:rtl/>
        </w:rPr>
        <w:t>ي</w:t>
      </w:r>
      <w:r w:rsidRPr="00111294">
        <w:rPr>
          <w:rFonts w:cs="B Zar" w:hint="cs"/>
          <w:b/>
          <w:bCs/>
          <w:sz w:val="30"/>
          <w:szCs w:val="24"/>
          <w:rtl/>
        </w:rPr>
        <w:t>ه السلام ـ</w:t>
      </w:r>
      <w:r w:rsidRPr="00111294">
        <w:rPr>
          <w:rFonts w:cs="B Zar" w:hint="cs"/>
          <w:b/>
          <w:bCs/>
          <w:sz w:val="30"/>
          <w:szCs w:val="24"/>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1369</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محمد عل</w:t>
      </w:r>
      <w:r w:rsidR="00235F05">
        <w:rPr>
          <w:rFonts w:cs="B Zar" w:hint="cs"/>
          <w:sz w:val="28"/>
          <w:szCs w:val="28"/>
          <w:rtl/>
        </w:rPr>
        <w:t>ي</w:t>
      </w:r>
      <w:r w:rsidRPr="00F617B0">
        <w:rPr>
          <w:rFonts w:cs="B Zar" w:hint="cs"/>
          <w:sz w:val="28"/>
          <w:szCs w:val="28"/>
          <w:rtl/>
        </w:rPr>
        <w:t xml:space="preserve"> عابد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زندگان</w:t>
      </w:r>
      <w:r w:rsidR="00235F05">
        <w:rPr>
          <w:rFonts w:cs="B Zar" w:hint="cs"/>
          <w:sz w:val="28"/>
          <w:szCs w:val="28"/>
          <w:rtl/>
        </w:rPr>
        <w:t>ي</w:t>
      </w:r>
      <w:r w:rsidRPr="00F617B0">
        <w:rPr>
          <w:rFonts w:cs="B Zar" w:hint="cs"/>
          <w:sz w:val="28"/>
          <w:szCs w:val="28"/>
          <w:rtl/>
        </w:rPr>
        <w:t xml:space="preserve"> و س</w:t>
      </w:r>
      <w:r w:rsidR="00235F05">
        <w:rPr>
          <w:rFonts w:cs="B Zar" w:hint="cs"/>
          <w:sz w:val="28"/>
          <w:szCs w:val="28"/>
          <w:rtl/>
        </w:rPr>
        <w:t>ي</w:t>
      </w:r>
      <w:r w:rsidRPr="00F617B0">
        <w:rPr>
          <w:rFonts w:cs="B Zar" w:hint="cs"/>
          <w:sz w:val="28"/>
          <w:szCs w:val="28"/>
          <w:rtl/>
        </w:rPr>
        <w:t>ره امام حس</w:t>
      </w:r>
      <w:r w:rsidR="00235F05">
        <w:rPr>
          <w:rFonts w:cs="B Zar" w:hint="cs"/>
          <w:sz w:val="28"/>
          <w:szCs w:val="28"/>
          <w:rtl/>
        </w:rPr>
        <w:t>ي</w:t>
      </w:r>
      <w:r w:rsidRPr="00F617B0">
        <w:rPr>
          <w:rFonts w:cs="B Zar" w:hint="cs"/>
          <w:sz w:val="28"/>
          <w:szCs w:val="28"/>
          <w:rtl/>
        </w:rPr>
        <w:t>ن ـ عل</w:t>
      </w:r>
      <w:r w:rsidR="00235F05">
        <w:rPr>
          <w:rFonts w:cs="B Zar" w:hint="cs"/>
          <w:sz w:val="28"/>
          <w:szCs w:val="28"/>
          <w:rtl/>
        </w:rPr>
        <w:t>ي</w:t>
      </w:r>
      <w:r w:rsidRPr="00F617B0">
        <w:rPr>
          <w:rFonts w:cs="B Zar" w:hint="cs"/>
          <w:sz w:val="28"/>
          <w:szCs w:val="28"/>
          <w:rtl/>
        </w:rPr>
        <w:t>ه السلام ـ</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سم</w:t>
      </w:r>
      <w:r w:rsidR="00235F05">
        <w:rPr>
          <w:rFonts w:cs="B Zar" w:hint="cs"/>
          <w:sz w:val="28"/>
          <w:szCs w:val="28"/>
          <w:rtl/>
        </w:rPr>
        <w:t>ي</w:t>
      </w:r>
      <w:r w:rsidRPr="00F617B0">
        <w:rPr>
          <w:rFonts w:cs="B Zar" w:hint="cs"/>
          <w:sz w:val="28"/>
          <w:szCs w:val="28"/>
          <w:rtl/>
        </w:rPr>
        <w:t>ه، كوچه 37، پلاك 8، طبقه پا</w:t>
      </w:r>
      <w:r w:rsidR="00235F05">
        <w:rPr>
          <w:rFonts w:cs="B Zar" w:hint="cs"/>
          <w:sz w:val="28"/>
          <w:szCs w:val="28"/>
          <w:rtl/>
        </w:rPr>
        <w:t>يي</w:t>
      </w:r>
      <w:r w:rsidRPr="00F617B0">
        <w:rPr>
          <w:rFonts w:cs="B Zar" w:hint="cs"/>
          <w:sz w:val="28"/>
          <w:szCs w:val="28"/>
          <w:rtl/>
        </w:rPr>
        <w:t>ن</w:t>
      </w:r>
      <w:r w:rsidRPr="00F617B0">
        <w:rPr>
          <w:rFonts w:cs="B Zar"/>
          <w:sz w:val="28"/>
          <w:szCs w:val="28"/>
        </w:rPr>
        <w:t></w:t>
      </w:r>
      <w:r w:rsidRPr="00F617B0">
        <w:rPr>
          <w:rFonts w:cs="B Zar" w:hint="cs"/>
          <w:sz w:val="28"/>
          <w:szCs w:val="28"/>
          <w:rtl/>
        </w:rPr>
        <w:t>تلفن: 7738421</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rtl/>
        </w:rPr>
      </w:pPr>
      <w:r w:rsidRPr="00F617B0">
        <w:rPr>
          <w:rFonts w:cs="B Zar" w:hint="cs"/>
          <w:b/>
          <w:bCs/>
          <w:sz w:val="28"/>
          <w:rtl/>
        </w:rPr>
        <w:t>23.‌ مركز را</w:t>
      </w:r>
      <w:r w:rsidR="00235F05">
        <w:rPr>
          <w:rFonts w:cs="B Zar" w:hint="cs"/>
          <w:b/>
          <w:bCs/>
          <w:sz w:val="28"/>
          <w:rtl/>
        </w:rPr>
        <w:t>ي</w:t>
      </w:r>
      <w:r w:rsidRPr="00F617B0">
        <w:rPr>
          <w:rFonts w:cs="B Zar" w:hint="cs"/>
          <w:b/>
          <w:bCs/>
          <w:sz w:val="28"/>
          <w:rtl/>
        </w:rPr>
        <w:t>انه‌ا</w:t>
      </w:r>
      <w:r w:rsidR="00235F05">
        <w:rPr>
          <w:rFonts w:cs="B Zar" w:hint="cs"/>
          <w:b/>
          <w:bCs/>
          <w:sz w:val="28"/>
          <w:rtl/>
        </w:rPr>
        <w:t>ي</w:t>
      </w:r>
      <w:r w:rsidRPr="00F617B0">
        <w:rPr>
          <w:rFonts w:cs="B Zar" w:hint="cs"/>
          <w:b/>
          <w:bCs/>
          <w:sz w:val="28"/>
          <w:rtl/>
        </w:rPr>
        <w:t xml:space="preserve"> صاحب الزمان عج</w:t>
      </w:r>
      <w:r w:rsidRPr="00F617B0">
        <w:rPr>
          <w:rFonts w:cs="B Zar" w:hint="cs"/>
          <w:b/>
          <w:bCs/>
          <w:sz w:val="28"/>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دعباس لاجورد</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وابسته به: امور فرهنگ</w:t>
      </w:r>
      <w:r w:rsidR="00235F05">
        <w:rPr>
          <w:rFonts w:cs="B Zar" w:hint="cs"/>
          <w:sz w:val="28"/>
          <w:szCs w:val="28"/>
          <w:rtl/>
        </w:rPr>
        <w:t>ي</w:t>
      </w:r>
      <w:r w:rsidRPr="00F617B0">
        <w:rPr>
          <w:rFonts w:cs="B Zar" w:hint="cs"/>
          <w:sz w:val="28"/>
          <w:szCs w:val="28"/>
          <w:rtl/>
        </w:rPr>
        <w:t xml:space="preserve"> مسجد مقدس جمكران</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تول</w:t>
      </w:r>
      <w:r w:rsidR="00235F05">
        <w:rPr>
          <w:rFonts w:cs="B Zar" w:hint="cs"/>
          <w:sz w:val="28"/>
          <w:szCs w:val="28"/>
          <w:rtl/>
        </w:rPr>
        <w:t>ي</w:t>
      </w:r>
      <w:r w:rsidRPr="00F617B0">
        <w:rPr>
          <w:rFonts w:cs="B Zar" w:hint="cs"/>
          <w:sz w:val="28"/>
          <w:szCs w:val="28"/>
          <w:rtl/>
        </w:rPr>
        <w:t>د و پخش نرم افزارها</w:t>
      </w:r>
      <w:r w:rsidR="00235F05">
        <w:rPr>
          <w:rFonts w:cs="B Zar" w:hint="cs"/>
          <w:sz w:val="28"/>
          <w:szCs w:val="28"/>
          <w:rtl/>
        </w:rPr>
        <w:t>ي</w:t>
      </w:r>
      <w:r w:rsidRPr="00F617B0">
        <w:rPr>
          <w:rFonts w:cs="B Zar" w:hint="cs"/>
          <w:sz w:val="28"/>
          <w:szCs w:val="28"/>
          <w:rtl/>
        </w:rPr>
        <w:t xml:space="preserve"> علوم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درباره مهدو</w:t>
      </w:r>
      <w:r w:rsidR="00235F05">
        <w:rPr>
          <w:rFonts w:cs="B Zar" w:hint="cs"/>
          <w:sz w:val="28"/>
          <w:szCs w:val="28"/>
          <w:rtl/>
        </w:rPr>
        <w:t>ي</w:t>
      </w:r>
      <w:r w:rsidRPr="00F617B0">
        <w:rPr>
          <w:rFonts w:cs="B Zar" w:hint="cs"/>
          <w:sz w:val="28"/>
          <w:szCs w:val="28"/>
          <w:rtl/>
        </w:rPr>
        <w:t>ت</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كوچه 28، پلاك 4</w:t>
      </w:r>
      <w:r w:rsidRPr="00F617B0">
        <w:rPr>
          <w:rFonts w:cs="B Zar"/>
          <w:sz w:val="28"/>
          <w:szCs w:val="28"/>
        </w:rPr>
        <w:t></w:t>
      </w:r>
      <w:r w:rsidRPr="00F617B0">
        <w:rPr>
          <w:rFonts w:cs="B Zar" w:hint="cs"/>
          <w:sz w:val="28"/>
          <w:szCs w:val="28"/>
          <w:rtl/>
        </w:rPr>
        <w:t>تلفن: 7732563</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szCs w:val="28"/>
          <w:rtl/>
        </w:rPr>
      </w:pPr>
      <w:r w:rsidRPr="00F617B0">
        <w:rPr>
          <w:rFonts w:cs="B Zar" w:hint="cs"/>
          <w:b/>
          <w:bCs/>
          <w:sz w:val="28"/>
          <w:rtl/>
        </w:rPr>
        <w:t>24.‌ مركز مطالعات و پژوهش ها</w:t>
      </w:r>
      <w:r w:rsidR="00235F05">
        <w:rPr>
          <w:rFonts w:cs="B Zar" w:hint="cs"/>
          <w:b/>
          <w:bCs/>
          <w:sz w:val="28"/>
          <w:rtl/>
        </w:rPr>
        <w:t>ي</w:t>
      </w:r>
      <w:r w:rsidRPr="00F617B0">
        <w:rPr>
          <w:rFonts w:cs="B Zar" w:hint="cs"/>
          <w:b/>
          <w:bCs/>
          <w:sz w:val="28"/>
          <w:rtl/>
        </w:rPr>
        <w:t xml:space="preserve"> فرهنگ</w:t>
      </w:r>
      <w:r w:rsidR="00235F05">
        <w:rPr>
          <w:rFonts w:cs="B Zar" w:hint="cs"/>
          <w:b/>
          <w:bCs/>
          <w:sz w:val="28"/>
          <w:rtl/>
        </w:rPr>
        <w:t>ي</w:t>
      </w:r>
      <w:r w:rsidRPr="00F617B0">
        <w:rPr>
          <w:rFonts w:cs="B Zar" w:hint="cs"/>
          <w:b/>
          <w:bCs/>
          <w:sz w:val="28"/>
          <w:rtl/>
        </w:rPr>
        <w:t xml:space="preserve"> حوزه علم</w:t>
      </w:r>
      <w:r w:rsidR="00235F05">
        <w:rPr>
          <w:rFonts w:cs="B Zar" w:hint="cs"/>
          <w:b/>
          <w:bCs/>
          <w:sz w:val="28"/>
          <w:rtl/>
        </w:rPr>
        <w:t>ي</w:t>
      </w:r>
      <w:r w:rsidRPr="00F617B0">
        <w:rPr>
          <w:rFonts w:cs="B Zar" w:hint="cs"/>
          <w:b/>
          <w:bCs/>
          <w:sz w:val="28"/>
          <w:rtl/>
        </w:rPr>
        <w:t>ه</w:t>
      </w:r>
      <w:r w:rsidRPr="00F617B0">
        <w:rPr>
          <w:rFonts w:cs="B Zar" w:hint="cs"/>
          <w:b/>
          <w:bCs/>
          <w:sz w:val="28"/>
        </w:rPr>
        <w:t xml:space="preserve"> </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1379</w:t>
      </w:r>
      <w:r w:rsidRPr="00F617B0">
        <w:rPr>
          <w:rFonts w:cs="B Zar"/>
          <w:sz w:val="28"/>
          <w:szCs w:val="28"/>
        </w:rPr>
        <w:t></w:t>
      </w: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هاشم حس</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بوشهر</w:t>
      </w:r>
      <w:r w:rsidR="00235F05">
        <w:rPr>
          <w:rFonts w:cs="B Zar" w:hint="cs"/>
          <w:sz w:val="28"/>
          <w:szCs w:val="28"/>
          <w:rtl/>
        </w:rPr>
        <w:t>ي</w:t>
      </w:r>
      <w:r w:rsidRPr="00F617B0">
        <w:rPr>
          <w:rFonts w:cs="B Zar"/>
          <w:sz w:val="28"/>
          <w:szCs w:val="28"/>
        </w:rPr>
        <w:t></w:t>
      </w:r>
      <w:r w:rsidRPr="00F617B0">
        <w:rPr>
          <w:rFonts w:cs="B Zar" w:hint="cs"/>
          <w:sz w:val="28"/>
          <w:szCs w:val="28"/>
          <w:rtl/>
        </w:rPr>
        <w:t>وابسته به: شورا</w:t>
      </w:r>
      <w:r w:rsidR="00235F05">
        <w:rPr>
          <w:rFonts w:cs="B Zar" w:hint="cs"/>
          <w:sz w:val="28"/>
          <w:szCs w:val="28"/>
          <w:rtl/>
        </w:rPr>
        <w:t>ي</w:t>
      </w:r>
      <w:r w:rsidRPr="00F617B0">
        <w:rPr>
          <w:rFonts w:cs="B Zar" w:hint="cs"/>
          <w:sz w:val="28"/>
          <w:szCs w:val="28"/>
          <w:rtl/>
        </w:rPr>
        <w:t xml:space="preserve"> عال</w:t>
      </w:r>
      <w:r w:rsidR="00235F05">
        <w:rPr>
          <w:rFonts w:cs="B Zar" w:hint="cs"/>
          <w:sz w:val="28"/>
          <w:szCs w:val="28"/>
          <w:rtl/>
        </w:rPr>
        <w:t>ي</w:t>
      </w:r>
      <w:r w:rsidRPr="00F617B0">
        <w:rPr>
          <w:rFonts w:cs="B Zar" w:hint="cs"/>
          <w:sz w:val="28"/>
          <w:szCs w:val="28"/>
          <w:rtl/>
        </w:rPr>
        <w:t xml:space="preserve"> حوزه علم</w:t>
      </w:r>
      <w:r w:rsidR="00235F05">
        <w:rPr>
          <w:rFonts w:cs="B Zar" w:hint="cs"/>
          <w:sz w:val="28"/>
          <w:szCs w:val="28"/>
          <w:rtl/>
        </w:rPr>
        <w:t>ي</w:t>
      </w:r>
      <w:r w:rsidRPr="00F617B0">
        <w:rPr>
          <w:rFonts w:cs="B Zar" w:hint="cs"/>
          <w:sz w:val="28"/>
          <w:szCs w:val="28"/>
          <w:rtl/>
        </w:rPr>
        <w:t>ه</w:t>
      </w:r>
      <w:r w:rsidRPr="00F617B0">
        <w:rPr>
          <w:rFonts w:cs="B Zar"/>
          <w:sz w:val="28"/>
          <w:szCs w:val="28"/>
        </w:rPr>
        <w:t></w:t>
      </w: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پاسخ گو</w:t>
      </w:r>
      <w:r w:rsidR="00235F05">
        <w:rPr>
          <w:rFonts w:cs="B Zar" w:hint="cs"/>
          <w:sz w:val="28"/>
          <w:szCs w:val="28"/>
          <w:rtl/>
        </w:rPr>
        <w:t>يي</w:t>
      </w:r>
      <w:r w:rsidRPr="00F617B0">
        <w:rPr>
          <w:rFonts w:cs="B Zar" w:hint="cs"/>
          <w:sz w:val="28"/>
          <w:szCs w:val="28"/>
          <w:rtl/>
        </w:rPr>
        <w:t xml:space="preserve"> به سؤالات و شبهات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درموضوعات مختلف و گسترده، نقد مطبوعات و شبهات ا</w:t>
      </w:r>
      <w:r w:rsidR="00235F05">
        <w:rPr>
          <w:rFonts w:cs="B Zar" w:hint="cs"/>
          <w:sz w:val="28"/>
          <w:szCs w:val="28"/>
          <w:rtl/>
        </w:rPr>
        <w:t>ي</w:t>
      </w:r>
      <w:r w:rsidRPr="00F617B0">
        <w:rPr>
          <w:rFonts w:cs="B Zar" w:hint="cs"/>
          <w:sz w:val="28"/>
          <w:szCs w:val="28"/>
          <w:rtl/>
        </w:rPr>
        <w:t>نترنت، برگزار</w:t>
      </w:r>
      <w:r w:rsidR="00235F05">
        <w:rPr>
          <w:rFonts w:cs="B Zar" w:hint="cs"/>
          <w:sz w:val="28"/>
          <w:szCs w:val="28"/>
          <w:rtl/>
        </w:rPr>
        <w:t>ي</w:t>
      </w:r>
      <w:r w:rsidRPr="00F617B0">
        <w:rPr>
          <w:rFonts w:cs="B Zar" w:hint="cs"/>
          <w:sz w:val="28"/>
          <w:szCs w:val="28"/>
          <w:rtl/>
        </w:rPr>
        <w:t xml:space="preserve"> جلسات گفتمان د</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sz w:val="28"/>
          <w:szCs w:val="28"/>
        </w:rPr>
        <w:t></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lang w:bidi="fa-IR"/>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 (صفائ</w:t>
      </w:r>
      <w:r w:rsidR="00235F05">
        <w:rPr>
          <w:rFonts w:cs="B Zar" w:hint="cs"/>
          <w:sz w:val="28"/>
          <w:szCs w:val="28"/>
          <w:rtl/>
        </w:rPr>
        <w:t>ي</w:t>
      </w:r>
      <w:r w:rsidRPr="00F617B0">
        <w:rPr>
          <w:rFonts w:cs="B Zar" w:hint="cs"/>
          <w:sz w:val="28"/>
          <w:szCs w:val="28"/>
          <w:rtl/>
        </w:rPr>
        <w:t>ه) كوچه 19، پ 45</w:t>
      </w:r>
      <w:r w:rsidRPr="00F617B0">
        <w:rPr>
          <w:rFonts w:cs="B Zar"/>
          <w:sz w:val="28"/>
          <w:szCs w:val="28"/>
        </w:rPr>
        <w:t></w:t>
      </w:r>
      <w:r w:rsidRPr="00F617B0">
        <w:rPr>
          <w:rFonts w:cs="B Zar" w:hint="cs"/>
          <w:sz w:val="28"/>
          <w:szCs w:val="28"/>
          <w:rtl/>
        </w:rPr>
        <w:t>تلفن: 7737217 و 7745830</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tl/>
        </w:rPr>
      </w:pPr>
      <w:r w:rsidRPr="00F617B0">
        <w:rPr>
          <w:rFonts w:cs="B Zar" w:hint="cs"/>
          <w:sz w:val="28"/>
          <w:szCs w:val="28"/>
          <w:rtl/>
        </w:rPr>
        <w:lastRenderedPageBreak/>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rtl/>
        </w:rPr>
      </w:pPr>
      <w:r w:rsidRPr="00F617B0">
        <w:rPr>
          <w:rFonts w:cs="B Zar" w:hint="cs"/>
          <w:b/>
          <w:bCs/>
          <w:sz w:val="28"/>
          <w:rtl/>
        </w:rPr>
        <w:t>25.‌ معاونت امور فرهنگ</w:t>
      </w:r>
      <w:r w:rsidR="00235F05">
        <w:rPr>
          <w:rFonts w:cs="B Zar" w:hint="cs"/>
          <w:b/>
          <w:bCs/>
          <w:sz w:val="28"/>
          <w:rtl/>
        </w:rPr>
        <w:t>ي</w:t>
      </w:r>
      <w:r w:rsidRPr="00F617B0">
        <w:rPr>
          <w:rFonts w:cs="B Zar" w:hint="cs"/>
          <w:b/>
          <w:bCs/>
          <w:sz w:val="28"/>
          <w:rtl/>
        </w:rPr>
        <w:t xml:space="preserve"> مسجد مقدس جمكران</w:t>
      </w:r>
      <w:r w:rsidRPr="00F617B0">
        <w:rPr>
          <w:rFonts w:cs="B Zar" w:hint="cs"/>
          <w:b/>
          <w:bCs/>
          <w:sz w:val="28"/>
        </w:rPr>
        <w:t xml:space="preserve"> </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1363</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دعباس لاجورد</w:t>
      </w:r>
      <w:r w:rsidR="00235F05">
        <w:rPr>
          <w:rFonts w:cs="B Zar" w:hint="cs"/>
          <w:sz w:val="28"/>
          <w:szCs w:val="28"/>
          <w:rtl/>
        </w:rPr>
        <w:t>ي</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وابسته به: مسجد مقدس جمكران</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 xml:space="preserve"> ـ خدمات</w:t>
      </w:r>
      <w:r w:rsidR="00235F05">
        <w:rPr>
          <w:rFonts w:cs="B Zar" w:hint="cs"/>
          <w:sz w:val="28"/>
          <w:szCs w:val="28"/>
          <w:rtl/>
        </w:rPr>
        <w:t>ي</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معارف اهل ب</w:t>
      </w:r>
      <w:r w:rsidR="00235F05">
        <w:rPr>
          <w:rFonts w:cs="B Zar" w:hint="cs"/>
          <w:sz w:val="28"/>
          <w:szCs w:val="28"/>
          <w:rtl/>
        </w:rPr>
        <w:t>ي</w:t>
      </w:r>
      <w:r w:rsidRPr="00F617B0">
        <w:rPr>
          <w:rFonts w:cs="B Zar" w:hint="cs"/>
          <w:sz w:val="28"/>
          <w:szCs w:val="28"/>
          <w:rtl/>
        </w:rPr>
        <w:t>ت(ع)، ادب</w:t>
      </w:r>
      <w:r w:rsidR="00235F05">
        <w:rPr>
          <w:rFonts w:cs="B Zar" w:hint="cs"/>
          <w:sz w:val="28"/>
          <w:szCs w:val="28"/>
          <w:rtl/>
        </w:rPr>
        <w:t>ي</w:t>
      </w:r>
      <w:r w:rsidRPr="00F617B0">
        <w:rPr>
          <w:rFonts w:cs="B Zar" w:hint="cs"/>
          <w:sz w:val="28"/>
          <w:szCs w:val="28"/>
          <w:rtl/>
        </w:rPr>
        <w:t>ات داستان</w:t>
      </w:r>
      <w:r w:rsidR="00235F05">
        <w:rPr>
          <w:rFonts w:cs="B Zar" w:hint="cs"/>
          <w:sz w:val="28"/>
          <w:szCs w:val="28"/>
          <w:rtl/>
        </w:rPr>
        <w:t>ي</w:t>
      </w:r>
      <w:r w:rsidRPr="00F617B0">
        <w:rPr>
          <w:rFonts w:cs="B Zar" w:hint="cs"/>
          <w:sz w:val="28"/>
          <w:szCs w:val="28"/>
          <w:rtl/>
        </w:rPr>
        <w:t>، بررس</w:t>
      </w:r>
      <w:r w:rsidR="00235F05">
        <w:rPr>
          <w:rFonts w:cs="B Zar" w:hint="cs"/>
          <w:sz w:val="28"/>
          <w:szCs w:val="28"/>
          <w:rtl/>
        </w:rPr>
        <w:t>ي</w:t>
      </w:r>
      <w:r w:rsidRPr="00F617B0">
        <w:rPr>
          <w:rFonts w:cs="B Zar" w:hint="cs"/>
          <w:sz w:val="28"/>
          <w:szCs w:val="28"/>
          <w:rtl/>
        </w:rPr>
        <w:t xml:space="preserve"> تأل</w:t>
      </w:r>
      <w:r w:rsidR="00235F05">
        <w:rPr>
          <w:rFonts w:cs="B Zar" w:hint="cs"/>
          <w:sz w:val="28"/>
          <w:szCs w:val="28"/>
          <w:rtl/>
        </w:rPr>
        <w:t>ي</w:t>
      </w:r>
      <w:r w:rsidRPr="00F617B0">
        <w:rPr>
          <w:rFonts w:cs="B Zar" w:hint="cs"/>
          <w:sz w:val="28"/>
          <w:szCs w:val="28"/>
          <w:rtl/>
        </w:rPr>
        <w:t>فات ارسال</w:t>
      </w:r>
      <w:r w:rsidR="00235F05">
        <w:rPr>
          <w:rFonts w:cs="B Zar" w:hint="cs"/>
          <w:sz w:val="28"/>
          <w:szCs w:val="28"/>
          <w:rtl/>
        </w:rPr>
        <w:t>ي</w:t>
      </w:r>
      <w:r w:rsidRPr="00F617B0">
        <w:rPr>
          <w:rFonts w:cs="B Zar" w:hint="cs"/>
          <w:sz w:val="28"/>
          <w:szCs w:val="28"/>
          <w:rtl/>
        </w:rPr>
        <w:t xml:space="preserve"> و پا</w:t>
      </w:r>
      <w:r w:rsidR="00235F05">
        <w:rPr>
          <w:rFonts w:cs="B Zar" w:hint="cs"/>
          <w:sz w:val="28"/>
          <w:szCs w:val="28"/>
          <w:rtl/>
        </w:rPr>
        <w:t>ي</w:t>
      </w:r>
      <w:r w:rsidRPr="00F617B0">
        <w:rPr>
          <w:rFonts w:cs="B Zar" w:hint="cs"/>
          <w:sz w:val="28"/>
          <w:szCs w:val="28"/>
          <w:rtl/>
        </w:rPr>
        <w:t>ان‌نامه ها</w:t>
      </w:r>
      <w:r w:rsidR="00235F05">
        <w:rPr>
          <w:rFonts w:cs="B Zar" w:hint="cs"/>
          <w:sz w:val="28"/>
          <w:szCs w:val="28"/>
          <w:rtl/>
        </w:rPr>
        <w:t>ي</w:t>
      </w:r>
      <w:r w:rsidRPr="00F617B0">
        <w:rPr>
          <w:rFonts w:cs="B Zar" w:hint="cs"/>
          <w:sz w:val="28"/>
          <w:szCs w:val="28"/>
          <w:rtl/>
        </w:rPr>
        <w:t xml:space="preserve"> دانشجو</w:t>
      </w:r>
      <w:r w:rsidR="00235F05">
        <w:rPr>
          <w:rFonts w:cs="B Zar" w:hint="cs"/>
          <w:sz w:val="28"/>
          <w:szCs w:val="28"/>
          <w:rtl/>
        </w:rPr>
        <w:t>يي</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كوچه 28، پلاك 4 و 6</w:t>
      </w:r>
      <w:r w:rsidRPr="00F617B0">
        <w:rPr>
          <w:rFonts w:cs="B Zar"/>
          <w:sz w:val="28"/>
          <w:szCs w:val="28"/>
        </w:rPr>
        <w:t></w:t>
      </w:r>
      <w:r w:rsidRPr="00F617B0">
        <w:rPr>
          <w:rFonts w:cs="B Zar" w:hint="cs"/>
          <w:sz w:val="28"/>
          <w:szCs w:val="28"/>
          <w:rtl/>
        </w:rPr>
        <w:t>تلفن: 7738271 و 7732563</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A4763E">
      <w:pPr>
        <w:pStyle w:val="NoSpacing"/>
        <w:spacing w:line="276" w:lineRule="auto"/>
        <w:ind w:left="568"/>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pStyle w:val="NoSpacing"/>
        <w:spacing w:line="276" w:lineRule="auto"/>
        <w:rPr>
          <w:rFonts w:cs="B Zar"/>
          <w:sz w:val="28"/>
          <w:szCs w:val="28"/>
        </w:rPr>
      </w:pPr>
    </w:p>
    <w:p w:rsidR="00F617B0" w:rsidRPr="00F617B0" w:rsidRDefault="00F617B0" w:rsidP="00F617B0">
      <w:pPr>
        <w:bidi/>
        <w:rPr>
          <w:rFonts w:cs="B Zar"/>
          <w:b/>
          <w:bCs/>
          <w:sz w:val="28"/>
          <w:szCs w:val="28"/>
        </w:rPr>
      </w:pPr>
      <w:r w:rsidRPr="00F617B0">
        <w:rPr>
          <w:rFonts w:cs="B Zar" w:hint="cs"/>
          <w:b/>
          <w:bCs/>
          <w:sz w:val="28"/>
          <w:rtl/>
        </w:rPr>
        <w:t>26.‌ موسسه الكوثر للمعارف الاسلام</w:t>
      </w:r>
      <w:r w:rsidR="00235F05">
        <w:rPr>
          <w:rFonts w:cs="B Zar" w:hint="cs"/>
          <w:b/>
          <w:bCs/>
          <w:sz w:val="28"/>
          <w:rtl/>
        </w:rPr>
        <w:t>ي</w:t>
      </w:r>
      <w:r w:rsidRPr="00F617B0">
        <w:rPr>
          <w:rFonts w:cs="B Zar" w:hint="cs"/>
          <w:b/>
          <w:bCs/>
          <w:sz w:val="28"/>
          <w:rtl/>
        </w:rPr>
        <w:t>ه (سف</w:t>
      </w:r>
      <w:r w:rsidR="00235F05">
        <w:rPr>
          <w:rFonts w:cs="B Zar" w:hint="cs"/>
          <w:b/>
          <w:bCs/>
          <w:sz w:val="28"/>
          <w:rtl/>
        </w:rPr>
        <w:t>ي</w:t>
      </w:r>
      <w:r w:rsidRPr="00F617B0">
        <w:rPr>
          <w:rFonts w:cs="B Zar" w:hint="cs"/>
          <w:b/>
          <w:bCs/>
          <w:sz w:val="28"/>
          <w:rtl/>
        </w:rPr>
        <w:t>نه النجاه)</w:t>
      </w:r>
    </w:p>
    <w:p w:rsidR="00A4763E" w:rsidRDefault="00F617B0" w:rsidP="00111294">
      <w:pPr>
        <w:pStyle w:val="NoSpacing"/>
        <w:spacing w:line="276" w:lineRule="auto"/>
        <w:ind w:left="568"/>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p>
    <w:p w:rsidR="00A4763E" w:rsidRDefault="00F617B0" w:rsidP="00111294">
      <w:pPr>
        <w:pStyle w:val="NoSpacing"/>
        <w:spacing w:line="276" w:lineRule="auto"/>
        <w:ind w:left="568"/>
        <w:rPr>
          <w:rFonts w:cs="B Zar"/>
          <w:sz w:val="28"/>
          <w:szCs w:val="28"/>
          <w:rtl/>
        </w:rPr>
      </w:pPr>
      <w:r w:rsidRPr="00F617B0">
        <w:rPr>
          <w:rFonts w:cs="B Zar"/>
          <w:sz w:val="28"/>
          <w:szCs w:val="28"/>
        </w:rPr>
        <w:t></w:t>
      </w: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ا</w:t>
      </w:r>
      <w:r w:rsidR="00235F05">
        <w:rPr>
          <w:rFonts w:cs="B Zar" w:hint="cs"/>
          <w:sz w:val="28"/>
          <w:szCs w:val="28"/>
          <w:rtl/>
        </w:rPr>
        <w:t>ي</w:t>
      </w:r>
      <w:r w:rsidRPr="00F617B0">
        <w:rPr>
          <w:rFonts w:cs="B Zar" w:hint="cs"/>
          <w:sz w:val="28"/>
          <w:szCs w:val="28"/>
          <w:rtl/>
        </w:rPr>
        <w:t>من ز</w:t>
      </w:r>
      <w:r w:rsidR="00235F05">
        <w:rPr>
          <w:rFonts w:cs="B Zar" w:hint="cs"/>
          <w:sz w:val="28"/>
          <w:szCs w:val="28"/>
          <w:rtl/>
        </w:rPr>
        <w:t>ي</w:t>
      </w:r>
      <w:r w:rsidRPr="00F617B0">
        <w:rPr>
          <w:rFonts w:cs="B Zar" w:hint="cs"/>
          <w:sz w:val="28"/>
          <w:szCs w:val="28"/>
          <w:rtl/>
        </w:rPr>
        <w:t>تون</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hint="cs"/>
          <w:sz w:val="28"/>
          <w:szCs w:val="28"/>
          <w:rtl/>
        </w:rPr>
        <w:t>، خدمات</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س</w:t>
      </w:r>
      <w:r w:rsidR="00235F05">
        <w:rPr>
          <w:rFonts w:cs="B Zar" w:hint="cs"/>
          <w:sz w:val="28"/>
          <w:szCs w:val="28"/>
          <w:rtl/>
        </w:rPr>
        <w:t>ي</w:t>
      </w:r>
      <w:r w:rsidRPr="00F617B0">
        <w:rPr>
          <w:rFonts w:cs="B Zar" w:hint="cs"/>
          <w:sz w:val="28"/>
          <w:szCs w:val="28"/>
          <w:rtl/>
        </w:rPr>
        <w:t>ره ائمه معصوم</w:t>
      </w:r>
      <w:r w:rsidR="00235F05">
        <w:rPr>
          <w:rFonts w:cs="B Zar" w:hint="cs"/>
          <w:sz w:val="28"/>
          <w:szCs w:val="28"/>
          <w:rtl/>
        </w:rPr>
        <w:t>ي</w:t>
      </w:r>
      <w:r w:rsidRPr="00F617B0">
        <w:rPr>
          <w:rFonts w:cs="B Zar" w:hint="cs"/>
          <w:sz w:val="28"/>
          <w:szCs w:val="28"/>
          <w:rtl/>
        </w:rPr>
        <w:t>ن ـ عل</w:t>
      </w:r>
      <w:r w:rsidR="00235F05">
        <w:rPr>
          <w:rFonts w:cs="B Zar" w:hint="cs"/>
          <w:sz w:val="28"/>
          <w:szCs w:val="28"/>
          <w:rtl/>
        </w:rPr>
        <w:t>ي</w:t>
      </w:r>
      <w:r w:rsidRPr="00F617B0">
        <w:rPr>
          <w:rFonts w:cs="B Zar" w:hint="cs"/>
          <w:sz w:val="28"/>
          <w:szCs w:val="28"/>
          <w:rtl/>
        </w:rPr>
        <w:t>هم السلام ـ و مذهب تش</w:t>
      </w:r>
      <w:r w:rsidR="00235F05">
        <w:rPr>
          <w:rFonts w:cs="B Zar" w:hint="cs"/>
          <w:sz w:val="28"/>
          <w:szCs w:val="28"/>
          <w:rtl/>
        </w:rPr>
        <w:t>ي</w:t>
      </w:r>
      <w:r w:rsidRPr="00F617B0">
        <w:rPr>
          <w:rFonts w:cs="B Zar" w:hint="cs"/>
          <w:sz w:val="28"/>
          <w:szCs w:val="28"/>
          <w:rtl/>
        </w:rPr>
        <w:t>ع</w:t>
      </w:r>
      <w:r w:rsidRPr="00F617B0">
        <w:rPr>
          <w:rFonts w:cs="B Zar"/>
          <w:sz w:val="28"/>
          <w:szCs w:val="28"/>
        </w:rPr>
        <w:t></w:t>
      </w:r>
    </w:p>
    <w:p w:rsidR="00A4763E" w:rsidRDefault="00F617B0" w:rsidP="00111294">
      <w:pPr>
        <w:pStyle w:val="NoSpacing"/>
        <w:spacing w:line="276" w:lineRule="auto"/>
        <w:ind w:left="568"/>
        <w:rPr>
          <w:rFonts w:cs="B Zar"/>
          <w:sz w:val="28"/>
          <w:szCs w:val="28"/>
          <w:rtl/>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سم</w:t>
      </w:r>
      <w:r w:rsidR="00235F05">
        <w:rPr>
          <w:rFonts w:cs="B Zar" w:hint="cs"/>
          <w:sz w:val="28"/>
          <w:szCs w:val="28"/>
          <w:rtl/>
        </w:rPr>
        <w:t>ي</w:t>
      </w:r>
      <w:r w:rsidRPr="00F617B0">
        <w:rPr>
          <w:rFonts w:cs="B Zar" w:hint="cs"/>
          <w:sz w:val="28"/>
          <w:szCs w:val="28"/>
          <w:rtl/>
        </w:rPr>
        <w:t>ه، 20 متر</w:t>
      </w:r>
      <w:r w:rsidR="00235F05">
        <w:rPr>
          <w:rFonts w:cs="B Zar" w:hint="cs"/>
          <w:sz w:val="28"/>
          <w:szCs w:val="28"/>
          <w:rtl/>
        </w:rPr>
        <w:t>ي</w:t>
      </w:r>
      <w:r w:rsidRPr="00F617B0">
        <w:rPr>
          <w:rFonts w:cs="B Zar" w:hint="cs"/>
          <w:sz w:val="28"/>
          <w:szCs w:val="28"/>
          <w:rtl/>
        </w:rPr>
        <w:t xml:space="preserve"> رجائ</w:t>
      </w:r>
      <w:r w:rsidR="00235F05">
        <w:rPr>
          <w:rFonts w:cs="B Zar" w:hint="cs"/>
          <w:sz w:val="28"/>
          <w:szCs w:val="28"/>
          <w:rtl/>
        </w:rPr>
        <w:t>ي</w:t>
      </w:r>
      <w:r w:rsidRPr="00F617B0">
        <w:rPr>
          <w:rFonts w:cs="B Zar" w:hint="cs"/>
          <w:sz w:val="28"/>
          <w:szCs w:val="28"/>
          <w:rtl/>
        </w:rPr>
        <w:t>، پلاك 21</w:t>
      </w:r>
      <w:r w:rsidRPr="00F617B0">
        <w:rPr>
          <w:rFonts w:cs="B Zar"/>
          <w:sz w:val="28"/>
          <w:szCs w:val="28"/>
        </w:rPr>
        <w:t></w:t>
      </w:r>
      <w:r w:rsidRPr="00F617B0">
        <w:rPr>
          <w:rFonts w:cs="B Zar" w:hint="cs"/>
          <w:sz w:val="28"/>
          <w:szCs w:val="28"/>
          <w:rtl/>
        </w:rPr>
        <w:t>تلفن: 7736452</w:t>
      </w:r>
    </w:p>
    <w:p w:rsidR="00F617B0" w:rsidRPr="00F617B0" w:rsidRDefault="00F617B0" w:rsidP="00111294">
      <w:pPr>
        <w:pStyle w:val="NoSpacing"/>
        <w:spacing w:line="276" w:lineRule="auto"/>
        <w:ind w:left="568"/>
        <w:rPr>
          <w:rFonts w:cs="B Zar"/>
          <w:sz w:val="28"/>
          <w:szCs w:val="28"/>
        </w:rPr>
      </w:pPr>
      <w:r w:rsidRPr="00F617B0">
        <w:rPr>
          <w:rFonts w:cs="B Zar"/>
          <w:sz w:val="28"/>
          <w:szCs w:val="28"/>
        </w:rPr>
        <w:t></w:t>
      </w: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szCs w:val="28"/>
        </w:rPr>
      </w:pPr>
      <w:r w:rsidRPr="00F617B0">
        <w:rPr>
          <w:rFonts w:cs="B Zar" w:hint="cs"/>
          <w:b/>
          <w:bCs/>
          <w:sz w:val="28"/>
          <w:rtl/>
        </w:rPr>
        <w:t>27.‌ موسسه امام شناس</w:t>
      </w:r>
      <w:r w:rsidR="00235F05">
        <w:rPr>
          <w:rFonts w:cs="B Zar" w:hint="cs"/>
          <w:b/>
          <w:bCs/>
          <w:sz w:val="28"/>
          <w:rtl/>
        </w:rPr>
        <w:t>ي</w:t>
      </w:r>
      <w:r w:rsidRPr="00F617B0">
        <w:rPr>
          <w:rFonts w:cs="B Zar" w:hint="cs"/>
          <w:b/>
          <w:bCs/>
          <w:sz w:val="28"/>
          <w:rtl/>
        </w:rPr>
        <w:t xml:space="preserve"> و نشر آثار الحجه (عج)</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حس</w:t>
      </w:r>
      <w:r w:rsidR="00235F05">
        <w:rPr>
          <w:rFonts w:cs="B Zar" w:hint="cs"/>
          <w:sz w:val="28"/>
          <w:szCs w:val="28"/>
          <w:rtl/>
        </w:rPr>
        <w:t>ي</w:t>
      </w:r>
      <w:r w:rsidRPr="00F617B0">
        <w:rPr>
          <w:rFonts w:cs="B Zar" w:hint="cs"/>
          <w:sz w:val="28"/>
          <w:szCs w:val="28"/>
          <w:rtl/>
        </w:rPr>
        <w:t>ن موسو</w:t>
      </w:r>
      <w:r w:rsidR="00235F05">
        <w:rPr>
          <w:rFonts w:cs="B Zar" w:hint="cs"/>
          <w:sz w:val="28"/>
          <w:szCs w:val="28"/>
          <w:rtl/>
        </w:rPr>
        <w:t>ي</w:t>
      </w:r>
      <w:r w:rsidRPr="00F617B0">
        <w:rPr>
          <w:rFonts w:cs="B Zar" w:hint="cs"/>
          <w:sz w:val="28"/>
          <w:szCs w:val="28"/>
          <w:rtl/>
        </w:rPr>
        <w:t xml:space="preserve"> راد لاه</w:t>
      </w:r>
      <w:r w:rsidR="00235F05">
        <w:rPr>
          <w:rFonts w:cs="B Zar" w:hint="cs"/>
          <w:sz w:val="28"/>
          <w:szCs w:val="28"/>
          <w:rtl/>
        </w:rPr>
        <w:t>ي</w:t>
      </w:r>
      <w:r w:rsidRPr="00F617B0">
        <w:rPr>
          <w:rFonts w:cs="B Zar" w:hint="cs"/>
          <w:sz w:val="28"/>
          <w:szCs w:val="28"/>
          <w:rtl/>
        </w:rPr>
        <w:t>ج</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lastRenderedPageBreak/>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hint="cs"/>
          <w:sz w:val="28"/>
          <w:szCs w:val="28"/>
          <w:rtl/>
        </w:rPr>
        <w:t>، تول</w:t>
      </w:r>
      <w:r w:rsidR="00235F05">
        <w:rPr>
          <w:rFonts w:cs="B Zar" w:hint="cs"/>
          <w:sz w:val="28"/>
          <w:szCs w:val="28"/>
          <w:rtl/>
        </w:rPr>
        <w:t>ي</w:t>
      </w:r>
      <w:r w:rsidRPr="00F617B0">
        <w:rPr>
          <w:rFonts w:cs="B Zar" w:hint="cs"/>
          <w:sz w:val="28"/>
          <w:szCs w:val="28"/>
          <w:rtl/>
        </w:rPr>
        <w:t>د</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پژوهش درباره حضرت ول</w:t>
      </w:r>
      <w:r w:rsidR="00235F05">
        <w:rPr>
          <w:rFonts w:cs="B Zar" w:hint="cs"/>
          <w:sz w:val="28"/>
          <w:szCs w:val="28"/>
          <w:rtl/>
        </w:rPr>
        <w:t>ي</w:t>
      </w:r>
      <w:r w:rsidRPr="00F617B0">
        <w:rPr>
          <w:rFonts w:cs="B Zar" w:hint="cs"/>
          <w:sz w:val="28"/>
          <w:szCs w:val="28"/>
          <w:rtl/>
        </w:rPr>
        <w:t xml:space="preserve"> عصر، بق</w:t>
      </w:r>
      <w:r w:rsidR="00235F05">
        <w:rPr>
          <w:rFonts w:cs="B Zar" w:hint="cs"/>
          <w:sz w:val="28"/>
          <w:szCs w:val="28"/>
          <w:rtl/>
        </w:rPr>
        <w:t>ي</w:t>
      </w:r>
      <w:r w:rsidRPr="00F617B0">
        <w:rPr>
          <w:rFonts w:cs="B Zar" w:hint="cs"/>
          <w:sz w:val="28"/>
          <w:szCs w:val="28"/>
          <w:rtl/>
        </w:rPr>
        <w:t>ه الله الاعظم (عج) و تأو</w:t>
      </w:r>
      <w:r w:rsidR="00235F05">
        <w:rPr>
          <w:rFonts w:cs="B Zar" w:hint="cs"/>
          <w:sz w:val="28"/>
          <w:szCs w:val="28"/>
          <w:rtl/>
        </w:rPr>
        <w:t>ي</w:t>
      </w:r>
      <w:r w:rsidRPr="00F617B0">
        <w:rPr>
          <w:rFonts w:cs="B Zar" w:hint="cs"/>
          <w:sz w:val="28"/>
          <w:szCs w:val="28"/>
          <w:rtl/>
        </w:rPr>
        <w:t>ل الآ</w:t>
      </w:r>
      <w:r w:rsidR="00235F05">
        <w:rPr>
          <w:rFonts w:cs="B Zar" w:hint="cs"/>
          <w:sz w:val="28"/>
          <w:szCs w:val="28"/>
          <w:rtl/>
        </w:rPr>
        <w:t>ي</w:t>
      </w:r>
      <w:r w:rsidRPr="00F617B0">
        <w:rPr>
          <w:rFonts w:cs="B Zar" w:hint="cs"/>
          <w:sz w:val="28"/>
          <w:szCs w:val="28"/>
          <w:rtl/>
        </w:rPr>
        <w:t>ات</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چهار راه غفار</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نوربخش، پلاك 11</w:t>
      </w:r>
      <w:r w:rsidRPr="00F617B0">
        <w:rPr>
          <w:rFonts w:cs="B Zar"/>
          <w:sz w:val="28"/>
          <w:szCs w:val="28"/>
        </w:rPr>
        <w:t></w:t>
      </w:r>
      <w:r w:rsidRPr="00F617B0">
        <w:rPr>
          <w:rFonts w:cs="B Zar" w:hint="cs"/>
          <w:sz w:val="28"/>
          <w:szCs w:val="28"/>
          <w:rtl/>
        </w:rPr>
        <w:t>تلفن: 621571 و 49416</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rtl/>
        </w:rPr>
      </w:pPr>
      <w:r w:rsidRPr="00F617B0">
        <w:rPr>
          <w:rFonts w:cs="B Zar" w:hint="cs"/>
          <w:b/>
          <w:bCs/>
          <w:sz w:val="28"/>
          <w:rtl/>
        </w:rPr>
        <w:t>28.‌ موسسه آموزش عال</w:t>
      </w:r>
      <w:r w:rsidR="00235F05">
        <w:rPr>
          <w:rFonts w:cs="B Zar" w:hint="cs"/>
          <w:b/>
          <w:bCs/>
          <w:sz w:val="28"/>
          <w:rtl/>
        </w:rPr>
        <w:t>ي</w:t>
      </w:r>
      <w:r w:rsidRPr="00F617B0">
        <w:rPr>
          <w:rFonts w:cs="B Zar" w:hint="cs"/>
          <w:b/>
          <w:bCs/>
          <w:sz w:val="28"/>
          <w:rtl/>
        </w:rPr>
        <w:t xml:space="preserve"> باقر العلوم ـ عل</w:t>
      </w:r>
      <w:r w:rsidR="00235F05">
        <w:rPr>
          <w:rFonts w:cs="B Zar" w:hint="cs"/>
          <w:b/>
          <w:bCs/>
          <w:sz w:val="28"/>
          <w:rtl/>
        </w:rPr>
        <w:t>ي</w:t>
      </w:r>
      <w:r w:rsidRPr="00F617B0">
        <w:rPr>
          <w:rFonts w:cs="B Zar" w:hint="cs"/>
          <w:b/>
          <w:bCs/>
          <w:sz w:val="28"/>
          <w:rtl/>
        </w:rPr>
        <w:t>ه السلام ـ</w:t>
      </w:r>
      <w:r w:rsidRPr="00F617B0">
        <w:rPr>
          <w:rFonts w:cs="B Zar" w:hint="cs"/>
          <w:b/>
          <w:bCs/>
          <w:sz w:val="28"/>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1371</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دمحمد تق</w:t>
      </w:r>
      <w:r w:rsidR="00235F05">
        <w:rPr>
          <w:rFonts w:cs="B Zar" w:hint="cs"/>
          <w:sz w:val="28"/>
          <w:szCs w:val="28"/>
          <w:rtl/>
        </w:rPr>
        <w:t>ي</w:t>
      </w:r>
      <w:r w:rsidRPr="00F617B0">
        <w:rPr>
          <w:rFonts w:cs="B Zar" w:hint="cs"/>
          <w:sz w:val="28"/>
          <w:szCs w:val="28"/>
          <w:rtl/>
        </w:rPr>
        <w:t xml:space="preserve"> آل غفور</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وابسته به: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hint="cs"/>
          <w:sz w:val="28"/>
          <w:szCs w:val="28"/>
          <w:rtl/>
        </w:rPr>
        <w:t xml:space="preserve"> حوزه علم</w:t>
      </w:r>
      <w:r w:rsidR="00235F05">
        <w:rPr>
          <w:rFonts w:cs="B Zar" w:hint="cs"/>
          <w:sz w:val="28"/>
          <w:szCs w:val="28"/>
          <w:rtl/>
        </w:rPr>
        <w:t>ي</w:t>
      </w:r>
      <w:r w:rsidRPr="00F617B0">
        <w:rPr>
          <w:rFonts w:cs="B Zar" w:hint="cs"/>
          <w:sz w:val="28"/>
          <w:szCs w:val="28"/>
          <w:rtl/>
        </w:rPr>
        <w:t>ه قم</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علوم س</w:t>
      </w:r>
      <w:r w:rsidR="00235F05">
        <w:rPr>
          <w:rFonts w:cs="B Zar" w:hint="cs"/>
          <w:sz w:val="28"/>
          <w:szCs w:val="28"/>
          <w:rtl/>
        </w:rPr>
        <w:t>ي</w:t>
      </w:r>
      <w:r w:rsidRPr="00F617B0">
        <w:rPr>
          <w:rFonts w:cs="B Zar" w:hint="cs"/>
          <w:sz w:val="28"/>
          <w:szCs w:val="28"/>
          <w:rtl/>
        </w:rPr>
        <w:t>اس</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 علوم اجتماع</w:t>
      </w:r>
      <w:r w:rsidR="00235F05">
        <w:rPr>
          <w:rFonts w:cs="B Zar" w:hint="cs"/>
          <w:sz w:val="28"/>
          <w:szCs w:val="28"/>
          <w:rtl/>
        </w:rPr>
        <w:t>ي</w:t>
      </w:r>
      <w:r w:rsidRPr="00F617B0">
        <w:rPr>
          <w:rFonts w:cs="B Zar" w:hint="cs"/>
          <w:sz w:val="28"/>
          <w:szCs w:val="28"/>
          <w:rtl/>
        </w:rPr>
        <w:t>، فلسفه و كلام</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كوچه 1</w:t>
      </w:r>
      <w:r w:rsidRPr="00F617B0">
        <w:rPr>
          <w:rFonts w:cs="B Zar"/>
          <w:sz w:val="28"/>
          <w:szCs w:val="28"/>
        </w:rPr>
        <w:t></w:t>
      </w:r>
      <w:r w:rsidRPr="00F617B0">
        <w:rPr>
          <w:rFonts w:cs="B Zar" w:hint="cs"/>
          <w:sz w:val="28"/>
          <w:szCs w:val="28"/>
          <w:rtl/>
        </w:rPr>
        <w:t>تلفن: 7740775 و 7740774 و 77302062</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szCs w:val="28"/>
          <w:rtl/>
        </w:rPr>
      </w:pPr>
      <w:r w:rsidRPr="00F617B0">
        <w:rPr>
          <w:rFonts w:cs="B Zar" w:hint="cs"/>
          <w:b/>
          <w:bCs/>
          <w:sz w:val="28"/>
          <w:rtl/>
        </w:rPr>
        <w:t>29.‌ مؤسسه آموزش</w:t>
      </w:r>
      <w:r w:rsidR="00235F05">
        <w:rPr>
          <w:rFonts w:cs="B Zar" w:hint="cs"/>
          <w:b/>
          <w:bCs/>
          <w:sz w:val="28"/>
          <w:rtl/>
        </w:rPr>
        <w:t>ي</w:t>
      </w:r>
      <w:r w:rsidRPr="00F617B0">
        <w:rPr>
          <w:rFonts w:cs="B Zar" w:hint="cs"/>
          <w:b/>
          <w:bCs/>
          <w:sz w:val="28"/>
          <w:rtl/>
        </w:rPr>
        <w:t xml:space="preserve"> ـ پژوهش</w:t>
      </w:r>
      <w:r w:rsidR="00235F05">
        <w:rPr>
          <w:rFonts w:cs="B Zar" w:hint="cs"/>
          <w:b/>
          <w:bCs/>
          <w:sz w:val="28"/>
          <w:rtl/>
        </w:rPr>
        <w:t>ي</w:t>
      </w:r>
      <w:r w:rsidRPr="00F617B0">
        <w:rPr>
          <w:rFonts w:cs="B Zar" w:hint="cs"/>
          <w:b/>
          <w:bCs/>
          <w:sz w:val="28"/>
          <w:rtl/>
        </w:rPr>
        <w:t xml:space="preserve"> مذاهب اسلام</w:t>
      </w:r>
      <w:r w:rsidR="00235F05">
        <w:rPr>
          <w:rFonts w:cs="B Zar" w:hint="cs"/>
          <w:b/>
          <w:bCs/>
          <w:sz w:val="28"/>
          <w:rtl/>
        </w:rPr>
        <w:t>ي</w:t>
      </w:r>
      <w:r w:rsidRPr="00F617B0">
        <w:rPr>
          <w:rFonts w:cs="B Zar" w:hint="cs"/>
          <w:b/>
          <w:bCs/>
          <w:sz w:val="28"/>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1378</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عل</w:t>
      </w:r>
      <w:r w:rsidR="00235F05">
        <w:rPr>
          <w:rFonts w:cs="B Zar" w:hint="cs"/>
          <w:sz w:val="28"/>
          <w:szCs w:val="28"/>
          <w:rtl/>
        </w:rPr>
        <w:t>ي</w:t>
      </w:r>
      <w:r w:rsidRPr="00F617B0">
        <w:rPr>
          <w:rFonts w:cs="B Zar" w:hint="cs"/>
          <w:sz w:val="28"/>
          <w:szCs w:val="28"/>
          <w:rtl/>
        </w:rPr>
        <w:t xml:space="preserve"> اكبر عطاران</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تبل</w:t>
      </w:r>
      <w:r w:rsidR="00235F05">
        <w:rPr>
          <w:rFonts w:cs="B Zar" w:hint="cs"/>
          <w:sz w:val="28"/>
          <w:szCs w:val="28"/>
          <w:rtl/>
        </w:rPr>
        <w:t>ي</w:t>
      </w:r>
      <w:r w:rsidRPr="00F617B0">
        <w:rPr>
          <w:rFonts w:cs="B Zar" w:hint="cs"/>
          <w:sz w:val="28"/>
          <w:szCs w:val="28"/>
          <w:rtl/>
        </w:rPr>
        <w:t>غ</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مذاهب اسلام</w:t>
      </w:r>
      <w:r w:rsidR="00235F05">
        <w:rPr>
          <w:rFonts w:cs="B Zar" w:hint="cs"/>
          <w:sz w:val="28"/>
          <w:szCs w:val="28"/>
          <w:rtl/>
        </w:rPr>
        <w:t>ي</w:t>
      </w:r>
      <w:r w:rsidRPr="00F617B0">
        <w:rPr>
          <w:rFonts w:cs="B Zar" w:hint="cs"/>
          <w:sz w:val="28"/>
          <w:szCs w:val="28"/>
          <w:rtl/>
        </w:rPr>
        <w:t>، تار</w:t>
      </w:r>
      <w:r w:rsidR="00235F05">
        <w:rPr>
          <w:rFonts w:cs="B Zar" w:hint="cs"/>
          <w:sz w:val="28"/>
          <w:szCs w:val="28"/>
          <w:rtl/>
        </w:rPr>
        <w:t>ي</w:t>
      </w:r>
      <w:r w:rsidRPr="00F617B0">
        <w:rPr>
          <w:rFonts w:cs="B Zar" w:hint="cs"/>
          <w:sz w:val="28"/>
          <w:szCs w:val="28"/>
          <w:rtl/>
        </w:rPr>
        <w:t>خ و س</w:t>
      </w:r>
      <w:r w:rsidR="00235F05">
        <w:rPr>
          <w:rFonts w:cs="B Zar" w:hint="cs"/>
          <w:sz w:val="28"/>
          <w:szCs w:val="28"/>
          <w:rtl/>
        </w:rPr>
        <w:t>ي</w:t>
      </w:r>
      <w:r w:rsidRPr="00F617B0">
        <w:rPr>
          <w:rFonts w:cs="B Zar" w:hint="cs"/>
          <w:sz w:val="28"/>
          <w:szCs w:val="28"/>
          <w:rtl/>
        </w:rPr>
        <w:t>ره و معارف اسلام</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w:t>
      </w:r>
      <w:r w:rsidR="00235F05">
        <w:rPr>
          <w:rFonts w:cs="B Zar" w:hint="cs"/>
          <w:sz w:val="28"/>
          <w:szCs w:val="28"/>
          <w:rtl/>
        </w:rPr>
        <w:t>ي</w:t>
      </w:r>
      <w:r w:rsidRPr="00F617B0">
        <w:rPr>
          <w:rFonts w:cs="B Zar" w:hint="cs"/>
          <w:sz w:val="28"/>
          <w:szCs w:val="28"/>
          <w:rtl/>
        </w:rPr>
        <w:t>د منتظر</w:t>
      </w:r>
      <w:r w:rsidR="00235F05">
        <w:rPr>
          <w:rFonts w:cs="B Zar" w:hint="cs"/>
          <w:sz w:val="28"/>
          <w:szCs w:val="28"/>
          <w:rtl/>
        </w:rPr>
        <w:t>ي</w:t>
      </w:r>
      <w:r w:rsidRPr="00F617B0">
        <w:rPr>
          <w:rFonts w:cs="B Zar" w:hint="cs"/>
          <w:sz w:val="28"/>
          <w:szCs w:val="28"/>
          <w:rtl/>
        </w:rPr>
        <w:t>، كوچه 6، كوچه سوم، سمت راست، پلاك 79</w:t>
      </w:r>
      <w:r w:rsidRPr="00F617B0">
        <w:rPr>
          <w:rFonts w:cs="B Zar"/>
          <w:sz w:val="28"/>
          <w:szCs w:val="28"/>
        </w:rPr>
        <w:t></w:t>
      </w:r>
      <w:r w:rsidRPr="00F617B0">
        <w:rPr>
          <w:rFonts w:cs="B Zar" w:hint="cs"/>
          <w:sz w:val="28"/>
          <w:szCs w:val="28"/>
          <w:rtl/>
        </w:rPr>
        <w:t>تلفن: 7741412 و 7735757 و 7735657</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A4763E">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rtl/>
          <w:lang w:bidi="fa-IR"/>
        </w:rPr>
      </w:pPr>
      <w:r w:rsidRPr="00F617B0">
        <w:rPr>
          <w:rFonts w:cs="B Zar" w:hint="cs"/>
          <w:b/>
          <w:bCs/>
          <w:sz w:val="28"/>
          <w:rtl/>
          <w:lang w:bidi="fa-IR"/>
        </w:rPr>
        <w:t>30. مؤسسه آموزش</w:t>
      </w:r>
      <w:r w:rsidR="00235F05">
        <w:rPr>
          <w:rFonts w:cs="B Zar" w:hint="cs"/>
          <w:b/>
          <w:bCs/>
          <w:sz w:val="28"/>
          <w:rtl/>
          <w:lang w:bidi="fa-IR"/>
        </w:rPr>
        <w:t>ي</w:t>
      </w:r>
      <w:r w:rsidRPr="00F617B0">
        <w:rPr>
          <w:rFonts w:cs="B Zar" w:hint="cs"/>
          <w:b/>
          <w:bCs/>
          <w:sz w:val="28"/>
          <w:rtl/>
          <w:lang w:bidi="fa-IR"/>
        </w:rPr>
        <w:t>، پژوهش</w:t>
      </w:r>
      <w:r w:rsidR="00235F05">
        <w:rPr>
          <w:rFonts w:cs="B Zar" w:hint="cs"/>
          <w:b/>
          <w:bCs/>
          <w:sz w:val="28"/>
          <w:rtl/>
          <w:lang w:bidi="fa-IR"/>
        </w:rPr>
        <w:t>ي</w:t>
      </w:r>
      <w:r w:rsidRPr="00F617B0">
        <w:rPr>
          <w:rFonts w:cs="B Zar" w:hint="cs"/>
          <w:b/>
          <w:bCs/>
          <w:sz w:val="28"/>
          <w:rtl/>
          <w:lang w:bidi="fa-IR"/>
        </w:rPr>
        <w:t xml:space="preserve"> امام خم</w:t>
      </w:r>
      <w:r w:rsidR="00235F05">
        <w:rPr>
          <w:rFonts w:cs="B Zar" w:hint="cs"/>
          <w:b/>
          <w:bCs/>
          <w:sz w:val="28"/>
          <w:rtl/>
          <w:lang w:bidi="fa-IR"/>
        </w:rPr>
        <w:t>ي</w:t>
      </w:r>
      <w:r w:rsidRPr="00F617B0">
        <w:rPr>
          <w:rFonts w:cs="B Zar" w:hint="cs"/>
          <w:b/>
          <w:bCs/>
          <w:sz w:val="28"/>
          <w:rtl/>
          <w:lang w:bidi="fa-IR"/>
        </w:rPr>
        <w:t>ن</w:t>
      </w:r>
      <w:r w:rsidR="00235F05">
        <w:rPr>
          <w:rFonts w:cs="B Zar" w:hint="cs"/>
          <w:b/>
          <w:bCs/>
          <w:sz w:val="28"/>
          <w:rtl/>
          <w:lang w:bidi="fa-IR"/>
        </w:rPr>
        <w:t>ي</w:t>
      </w:r>
      <w:r w:rsidRPr="00F617B0">
        <w:rPr>
          <w:rFonts w:cs="B Zar" w:hint="cs"/>
          <w:b/>
          <w:bCs/>
          <w:sz w:val="28"/>
          <w:rtl/>
          <w:lang w:bidi="fa-IR"/>
        </w:rPr>
        <w:t>(ره)</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t>ماه</w:t>
      </w:r>
      <w:r w:rsidR="00235F05">
        <w:rPr>
          <w:rFonts w:cs="B Zar" w:hint="cs"/>
          <w:sz w:val="28"/>
          <w:szCs w:val="28"/>
          <w:rtl/>
          <w:lang w:bidi="fa-IR"/>
        </w:rPr>
        <w:t>ي</w:t>
      </w:r>
      <w:r w:rsidRPr="00111294">
        <w:rPr>
          <w:rFonts w:cs="B Zar" w:hint="cs"/>
          <w:sz w:val="28"/>
          <w:szCs w:val="28"/>
          <w:rtl/>
          <w:lang w:bidi="fa-IR"/>
        </w:rPr>
        <w:t>ت: آموزش</w:t>
      </w:r>
      <w:r w:rsidR="00235F05">
        <w:rPr>
          <w:rFonts w:cs="B Zar" w:hint="cs"/>
          <w:sz w:val="28"/>
          <w:szCs w:val="28"/>
          <w:rtl/>
          <w:lang w:bidi="fa-IR"/>
        </w:rPr>
        <w:t>ي</w:t>
      </w:r>
      <w:r w:rsidRPr="00111294">
        <w:rPr>
          <w:rFonts w:cs="B Zar" w:hint="cs"/>
          <w:sz w:val="28"/>
          <w:szCs w:val="28"/>
          <w:rtl/>
          <w:lang w:bidi="fa-IR"/>
        </w:rPr>
        <w:t xml:space="preserve"> و پژوهش</w:t>
      </w:r>
      <w:r w:rsidR="00235F05">
        <w:rPr>
          <w:rFonts w:cs="B Zar" w:hint="cs"/>
          <w:sz w:val="28"/>
          <w:szCs w:val="28"/>
          <w:rtl/>
          <w:lang w:bidi="fa-IR"/>
        </w:rPr>
        <w:t>ي</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lastRenderedPageBreak/>
        <w:t>زم</w:t>
      </w:r>
      <w:r w:rsidR="00235F05">
        <w:rPr>
          <w:rFonts w:cs="B Zar" w:hint="cs"/>
          <w:sz w:val="28"/>
          <w:szCs w:val="28"/>
          <w:rtl/>
          <w:lang w:bidi="fa-IR"/>
        </w:rPr>
        <w:t>ي</w:t>
      </w:r>
      <w:r w:rsidRPr="00111294">
        <w:rPr>
          <w:rFonts w:cs="B Zar" w:hint="cs"/>
          <w:sz w:val="28"/>
          <w:szCs w:val="28"/>
          <w:rtl/>
          <w:lang w:bidi="fa-IR"/>
        </w:rPr>
        <w:t>نه فعال</w:t>
      </w:r>
      <w:r w:rsidR="00235F05">
        <w:rPr>
          <w:rFonts w:cs="B Zar" w:hint="cs"/>
          <w:sz w:val="28"/>
          <w:szCs w:val="28"/>
          <w:rtl/>
          <w:lang w:bidi="fa-IR"/>
        </w:rPr>
        <w:t>ي</w:t>
      </w:r>
      <w:r w:rsidRPr="00111294">
        <w:rPr>
          <w:rFonts w:cs="B Zar" w:hint="cs"/>
          <w:sz w:val="28"/>
          <w:szCs w:val="28"/>
          <w:rtl/>
          <w:lang w:bidi="fa-IR"/>
        </w:rPr>
        <w:t>ت: علوم انسان</w:t>
      </w:r>
      <w:r w:rsidR="00235F05">
        <w:rPr>
          <w:rFonts w:cs="B Zar" w:hint="cs"/>
          <w:sz w:val="28"/>
          <w:szCs w:val="28"/>
          <w:rtl/>
          <w:lang w:bidi="fa-IR"/>
        </w:rPr>
        <w:t>ي</w:t>
      </w:r>
      <w:r w:rsidRPr="00111294">
        <w:rPr>
          <w:rFonts w:cs="B Zar" w:hint="cs"/>
          <w:sz w:val="28"/>
          <w:szCs w:val="28"/>
          <w:rtl/>
          <w:lang w:bidi="fa-IR"/>
        </w:rPr>
        <w:t xml:space="preserve"> و معارف اسلام</w:t>
      </w:r>
      <w:r w:rsidR="00235F05">
        <w:rPr>
          <w:rFonts w:cs="B Zar" w:hint="cs"/>
          <w:sz w:val="28"/>
          <w:szCs w:val="28"/>
          <w:rtl/>
          <w:lang w:bidi="fa-IR"/>
        </w:rPr>
        <w:t>ي</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t>نشان</w:t>
      </w:r>
      <w:r w:rsidR="00235F05">
        <w:rPr>
          <w:rFonts w:cs="B Zar" w:hint="cs"/>
          <w:sz w:val="28"/>
          <w:szCs w:val="28"/>
          <w:rtl/>
          <w:lang w:bidi="fa-IR"/>
        </w:rPr>
        <w:t>ي</w:t>
      </w:r>
      <w:r w:rsidRPr="00111294">
        <w:rPr>
          <w:rFonts w:cs="B Zar" w:hint="cs"/>
          <w:sz w:val="28"/>
          <w:szCs w:val="28"/>
          <w:rtl/>
          <w:lang w:bidi="fa-IR"/>
        </w:rPr>
        <w:t>: قم، بلوار ام</w:t>
      </w:r>
      <w:r w:rsidR="00235F05">
        <w:rPr>
          <w:rFonts w:cs="B Zar" w:hint="cs"/>
          <w:sz w:val="28"/>
          <w:szCs w:val="28"/>
          <w:rtl/>
          <w:lang w:bidi="fa-IR"/>
        </w:rPr>
        <w:t>ي</w:t>
      </w:r>
      <w:r w:rsidRPr="00111294">
        <w:rPr>
          <w:rFonts w:cs="B Zar" w:hint="cs"/>
          <w:sz w:val="28"/>
          <w:szCs w:val="28"/>
          <w:rtl/>
          <w:lang w:bidi="fa-IR"/>
        </w:rPr>
        <w:t>ن، بلوار جمهور</w:t>
      </w:r>
      <w:r w:rsidR="00235F05">
        <w:rPr>
          <w:rFonts w:cs="B Zar" w:hint="cs"/>
          <w:sz w:val="28"/>
          <w:szCs w:val="28"/>
          <w:rtl/>
          <w:lang w:bidi="fa-IR"/>
        </w:rPr>
        <w:t>ي</w:t>
      </w:r>
      <w:r w:rsidR="00A4763E" w:rsidRPr="00111294">
        <w:rPr>
          <w:rFonts w:cs="B Zar" w:hint="cs"/>
          <w:sz w:val="28"/>
          <w:szCs w:val="28"/>
          <w:rtl/>
          <w:lang w:bidi="fa-IR"/>
        </w:rPr>
        <w:t xml:space="preserve"> </w:t>
      </w:r>
      <w:r w:rsidRPr="00111294">
        <w:rPr>
          <w:rFonts w:cs="B Zar" w:hint="cs"/>
          <w:sz w:val="28"/>
          <w:szCs w:val="28"/>
          <w:rtl/>
          <w:lang w:bidi="fa-IR"/>
        </w:rPr>
        <w:t>تلفن: 2932328</w:t>
      </w:r>
    </w:p>
    <w:p w:rsidR="00F617B0" w:rsidRPr="00111294" w:rsidRDefault="00F617B0" w:rsidP="00111294">
      <w:pPr>
        <w:bidi/>
        <w:ind w:left="720"/>
        <w:rPr>
          <w:rFonts w:cs="B Zar"/>
          <w:sz w:val="28"/>
          <w:szCs w:val="28"/>
          <w:rtl/>
          <w:lang w:bidi="fa-IR"/>
        </w:rPr>
      </w:pPr>
      <w:r w:rsidRPr="00111294">
        <w:rPr>
          <w:rFonts w:cs="B Zar" w:hint="cs"/>
          <w:sz w:val="28"/>
          <w:szCs w:val="28"/>
          <w:rtl/>
          <w:lang w:bidi="fa-IR"/>
        </w:rPr>
        <w:t>پست الکترون</w:t>
      </w:r>
      <w:r w:rsidR="00235F05">
        <w:rPr>
          <w:rFonts w:cs="B Zar" w:hint="cs"/>
          <w:sz w:val="28"/>
          <w:szCs w:val="28"/>
          <w:rtl/>
          <w:lang w:bidi="fa-IR"/>
        </w:rPr>
        <w:t>ي</w:t>
      </w:r>
      <w:r w:rsidRPr="00111294">
        <w:rPr>
          <w:rFonts w:cs="B Zar" w:hint="cs"/>
          <w:sz w:val="28"/>
          <w:szCs w:val="28"/>
          <w:rtl/>
          <w:lang w:bidi="fa-IR"/>
        </w:rPr>
        <w:t xml:space="preserve">ک: </w:t>
      </w:r>
      <w:hyperlink r:id="rId83" w:history="1">
        <w:r w:rsidRPr="00111294">
          <w:rPr>
            <w:rStyle w:val="Hyperlink"/>
            <w:rFonts w:cs="B Zar"/>
            <w:color w:val="auto"/>
            <w:sz w:val="28"/>
            <w:szCs w:val="28"/>
            <w:u w:val="none"/>
          </w:rPr>
          <w:t>Info@qabas.com</w:t>
        </w:r>
      </w:hyperlink>
    </w:p>
    <w:p w:rsidR="00F617B0" w:rsidRPr="00111294" w:rsidRDefault="00F617B0" w:rsidP="00111294">
      <w:pPr>
        <w:bidi/>
        <w:ind w:left="720"/>
        <w:rPr>
          <w:rFonts w:cs="B Zar"/>
          <w:sz w:val="28"/>
          <w:szCs w:val="28"/>
          <w:lang w:bidi="fa-IR"/>
        </w:rPr>
      </w:pPr>
      <w:r w:rsidRPr="00111294">
        <w:rPr>
          <w:rFonts w:cs="B Zar" w:hint="cs"/>
          <w:sz w:val="28"/>
          <w:szCs w:val="28"/>
          <w:rtl/>
          <w:lang w:bidi="fa-IR"/>
        </w:rPr>
        <w:t>سا</w:t>
      </w:r>
      <w:r w:rsidR="00235F05">
        <w:rPr>
          <w:rFonts w:cs="B Zar" w:hint="cs"/>
          <w:sz w:val="28"/>
          <w:szCs w:val="28"/>
          <w:rtl/>
          <w:lang w:bidi="fa-IR"/>
        </w:rPr>
        <w:t>ي</w:t>
      </w:r>
      <w:r w:rsidRPr="00111294">
        <w:rPr>
          <w:rFonts w:cs="B Zar" w:hint="cs"/>
          <w:sz w:val="28"/>
          <w:szCs w:val="28"/>
          <w:rtl/>
          <w:lang w:bidi="fa-IR"/>
        </w:rPr>
        <w:t xml:space="preserve">ت: </w:t>
      </w:r>
      <w:hyperlink r:id="rId84" w:history="1">
        <w:r w:rsidR="00A4763E" w:rsidRPr="00111294">
          <w:rPr>
            <w:rStyle w:val="Hyperlink"/>
            <w:rFonts w:cs="B Zar"/>
            <w:color w:val="000000" w:themeColor="text1"/>
            <w:sz w:val="28"/>
            <w:szCs w:val="28"/>
            <w:u w:val="none"/>
          </w:rPr>
          <w:t>www.Qabas.net,org,com</w:t>
        </w:r>
      </w:hyperlink>
    </w:p>
    <w:p w:rsidR="00F617B0" w:rsidRPr="00F617B0" w:rsidRDefault="00F617B0" w:rsidP="00F617B0">
      <w:pPr>
        <w:bidi/>
        <w:rPr>
          <w:rFonts w:cs="B Zar"/>
          <w:b/>
          <w:bCs/>
          <w:sz w:val="28"/>
          <w:rtl/>
        </w:rPr>
      </w:pPr>
      <w:r w:rsidRPr="00F617B0">
        <w:rPr>
          <w:rFonts w:cs="B Zar" w:hint="cs"/>
          <w:b/>
          <w:bCs/>
          <w:sz w:val="28"/>
          <w:rtl/>
        </w:rPr>
        <w:t>31.‌ موسسه پژوهش</w:t>
      </w:r>
      <w:r w:rsidR="00235F05">
        <w:rPr>
          <w:rFonts w:cs="B Zar" w:hint="cs"/>
          <w:b/>
          <w:bCs/>
          <w:sz w:val="28"/>
          <w:rtl/>
        </w:rPr>
        <w:t>ي</w:t>
      </w:r>
      <w:r w:rsidRPr="00F617B0">
        <w:rPr>
          <w:rFonts w:cs="B Zar" w:hint="cs"/>
          <w:b/>
          <w:bCs/>
          <w:sz w:val="28"/>
          <w:rtl/>
        </w:rPr>
        <w:t xml:space="preserve"> علوم و معارف اسلام</w:t>
      </w:r>
      <w:r w:rsidR="00235F05">
        <w:rPr>
          <w:rFonts w:cs="B Zar" w:hint="cs"/>
          <w:b/>
          <w:bCs/>
          <w:sz w:val="28"/>
          <w:rtl/>
        </w:rPr>
        <w:t>ي</w:t>
      </w:r>
      <w:r w:rsidRPr="00F617B0">
        <w:rPr>
          <w:rFonts w:cs="B Zar" w:hint="cs"/>
          <w:b/>
          <w:bCs/>
          <w:sz w:val="28"/>
        </w:rPr>
        <w:t xml:space="preserve"> </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1362</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مرتض</w:t>
      </w:r>
      <w:r w:rsidR="00235F05">
        <w:rPr>
          <w:rFonts w:cs="B Zar" w:hint="cs"/>
          <w:sz w:val="28"/>
          <w:szCs w:val="28"/>
          <w:rtl/>
        </w:rPr>
        <w:t>ي</w:t>
      </w:r>
      <w:r w:rsidRPr="00F617B0">
        <w:rPr>
          <w:rFonts w:cs="B Zar" w:hint="cs"/>
          <w:sz w:val="28"/>
          <w:szCs w:val="28"/>
          <w:rtl/>
        </w:rPr>
        <w:t xml:space="preserve"> تقو</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وابسته به: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hint="cs"/>
          <w:sz w:val="28"/>
          <w:szCs w:val="28"/>
          <w:rtl/>
        </w:rPr>
        <w:t xml:space="preserve"> حوزه علم</w:t>
      </w:r>
      <w:r w:rsidR="00235F05">
        <w:rPr>
          <w:rFonts w:cs="B Zar" w:hint="cs"/>
          <w:sz w:val="28"/>
          <w:szCs w:val="28"/>
          <w:rtl/>
        </w:rPr>
        <w:t>ي</w:t>
      </w:r>
      <w:r w:rsidRPr="00F617B0">
        <w:rPr>
          <w:rFonts w:cs="B Zar" w:hint="cs"/>
          <w:sz w:val="28"/>
          <w:szCs w:val="28"/>
          <w:rtl/>
        </w:rPr>
        <w:t>ه قم</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تحق</w:t>
      </w:r>
      <w:r w:rsidR="00235F05">
        <w:rPr>
          <w:rFonts w:cs="B Zar" w:hint="cs"/>
          <w:sz w:val="28"/>
          <w:szCs w:val="28"/>
          <w:rtl/>
        </w:rPr>
        <w:t>ي</w:t>
      </w:r>
      <w:r w:rsidRPr="00F617B0">
        <w:rPr>
          <w:rFonts w:cs="B Zar" w:hint="cs"/>
          <w:sz w:val="28"/>
          <w:szCs w:val="28"/>
          <w:rtl/>
        </w:rPr>
        <w:t>ق در زم</w:t>
      </w:r>
      <w:r w:rsidR="00235F05">
        <w:rPr>
          <w:rFonts w:cs="B Zar" w:hint="cs"/>
          <w:sz w:val="28"/>
          <w:szCs w:val="28"/>
          <w:rtl/>
        </w:rPr>
        <w:t>ي</w:t>
      </w:r>
      <w:r w:rsidRPr="00F617B0">
        <w:rPr>
          <w:rFonts w:cs="B Zar" w:hint="cs"/>
          <w:sz w:val="28"/>
          <w:szCs w:val="28"/>
          <w:rtl/>
        </w:rPr>
        <w:t>نه رشته‌ها</w:t>
      </w:r>
      <w:r w:rsidR="00235F05">
        <w:rPr>
          <w:rFonts w:cs="B Zar" w:hint="cs"/>
          <w:sz w:val="28"/>
          <w:szCs w:val="28"/>
          <w:rtl/>
        </w:rPr>
        <w:t>ي</w:t>
      </w:r>
      <w:r w:rsidRPr="00F617B0">
        <w:rPr>
          <w:rFonts w:cs="B Zar" w:hint="cs"/>
          <w:sz w:val="28"/>
          <w:szCs w:val="28"/>
          <w:rtl/>
        </w:rPr>
        <w:t xml:space="preserve"> مختلف علوم ومعارف اسلام</w:t>
      </w:r>
      <w:r w:rsidR="00235F05">
        <w:rPr>
          <w:rFonts w:cs="B Zar" w:hint="cs"/>
          <w:sz w:val="28"/>
          <w:szCs w:val="28"/>
          <w:rtl/>
        </w:rPr>
        <w:t>ي</w:t>
      </w:r>
      <w:r w:rsidRPr="00F617B0">
        <w:rPr>
          <w:rFonts w:cs="B Zar" w:hint="cs"/>
          <w:sz w:val="28"/>
          <w:szCs w:val="28"/>
          <w:rtl/>
        </w:rPr>
        <w:t xml:space="preserve"> از قب</w:t>
      </w:r>
      <w:r w:rsidR="00235F05">
        <w:rPr>
          <w:rFonts w:cs="B Zar" w:hint="cs"/>
          <w:sz w:val="28"/>
          <w:szCs w:val="28"/>
          <w:rtl/>
        </w:rPr>
        <w:t>ي</w:t>
      </w:r>
      <w:r w:rsidRPr="00F617B0">
        <w:rPr>
          <w:rFonts w:cs="B Zar" w:hint="cs"/>
          <w:sz w:val="28"/>
          <w:szCs w:val="28"/>
          <w:rtl/>
        </w:rPr>
        <w:t>ل: فقه، حقوق، فلسفه و كلام، تار</w:t>
      </w:r>
      <w:r w:rsidR="00235F05">
        <w:rPr>
          <w:rFonts w:cs="B Zar" w:hint="cs"/>
          <w:sz w:val="28"/>
          <w:szCs w:val="28"/>
          <w:rtl/>
        </w:rPr>
        <w:t>ي</w:t>
      </w:r>
      <w:r w:rsidRPr="00F617B0">
        <w:rPr>
          <w:rFonts w:cs="B Zar" w:hint="cs"/>
          <w:sz w:val="28"/>
          <w:szCs w:val="28"/>
          <w:rtl/>
        </w:rPr>
        <w:t>خ، س</w:t>
      </w:r>
      <w:r w:rsidR="00235F05">
        <w:rPr>
          <w:rFonts w:cs="B Zar" w:hint="cs"/>
          <w:sz w:val="28"/>
          <w:szCs w:val="28"/>
          <w:rtl/>
        </w:rPr>
        <w:t>ي</w:t>
      </w:r>
      <w:r w:rsidRPr="00F617B0">
        <w:rPr>
          <w:rFonts w:cs="B Zar" w:hint="cs"/>
          <w:sz w:val="28"/>
          <w:szCs w:val="28"/>
          <w:rtl/>
        </w:rPr>
        <w:t>ره و</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ابتدا</w:t>
      </w:r>
      <w:r w:rsidR="00235F05">
        <w:rPr>
          <w:rFonts w:cs="B Zar" w:hint="cs"/>
          <w:sz w:val="28"/>
          <w:szCs w:val="28"/>
          <w:rtl/>
        </w:rPr>
        <w:t>ي</w:t>
      </w:r>
      <w:r w:rsidRPr="00F617B0">
        <w:rPr>
          <w:rFonts w:cs="B Zar" w:hint="cs"/>
          <w:sz w:val="28"/>
          <w:szCs w:val="28"/>
          <w:rtl/>
        </w:rPr>
        <w:t xml:space="preserve"> خ</w:t>
      </w:r>
      <w:r w:rsidR="00235F05">
        <w:rPr>
          <w:rFonts w:cs="B Zar" w:hint="cs"/>
          <w:sz w:val="28"/>
          <w:szCs w:val="28"/>
          <w:rtl/>
        </w:rPr>
        <w:t>ي</w:t>
      </w:r>
      <w:r w:rsidRPr="00F617B0">
        <w:rPr>
          <w:rFonts w:cs="B Zar" w:hint="cs"/>
          <w:sz w:val="28"/>
          <w:szCs w:val="28"/>
          <w:rtl/>
        </w:rPr>
        <w:t>ابان معلم، جنب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00ED5407">
        <w:rPr>
          <w:rFonts w:cs="B Zar" w:hint="cs"/>
          <w:sz w:val="28"/>
          <w:szCs w:val="28"/>
          <w:rtl/>
        </w:rPr>
        <w:t xml:space="preserve"> </w:t>
      </w:r>
      <w:r w:rsidRPr="00F617B0">
        <w:rPr>
          <w:rFonts w:cs="B Zar" w:hint="cs"/>
          <w:sz w:val="28"/>
          <w:szCs w:val="28"/>
          <w:rtl/>
        </w:rPr>
        <w:t>تلفن: 7743186 و 7744151</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D54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ED54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szCs w:val="28"/>
        </w:rPr>
      </w:pPr>
      <w:r w:rsidRPr="00F617B0">
        <w:rPr>
          <w:rFonts w:cs="B Zar" w:hint="cs"/>
          <w:b/>
          <w:bCs/>
          <w:sz w:val="28"/>
          <w:rtl/>
        </w:rPr>
        <w:t>32.‌ موسسه پژوهش</w:t>
      </w:r>
      <w:r w:rsidR="00235F05">
        <w:rPr>
          <w:rFonts w:cs="B Zar" w:hint="cs"/>
          <w:b/>
          <w:bCs/>
          <w:sz w:val="28"/>
          <w:rtl/>
        </w:rPr>
        <w:t>ي</w:t>
      </w:r>
      <w:r w:rsidRPr="00F617B0">
        <w:rPr>
          <w:rFonts w:cs="B Zar" w:hint="cs"/>
          <w:b/>
          <w:bCs/>
          <w:sz w:val="28"/>
          <w:rtl/>
        </w:rPr>
        <w:t xml:space="preserve"> علوم و معارف اسلام</w:t>
      </w:r>
      <w:r w:rsidR="00235F05">
        <w:rPr>
          <w:rFonts w:cs="B Zar" w:hint="cs"/>
          <w:b/>
          <w:bCs/>
          <w:sz w:val="28"/>
          <w:rtl/>
        </w:rPr>
        <w:t>ي</w:t>
      </w:r>
      <w:r w:rsidRPr="00F617B0">
        <w:rPr>
          <w:rFonts w:cs="B Zar" w:hint="cs"/>
          <w:b/>
          <w:bCs/>
          <w:sz w:val="28"/>
          <w:rtl/>
        </w:rPr>
        <w:t xml:space="preserve"> ـ پژوهشكده تار</w:t>
      </w:r>
      <w:r w:rsidR="00235F05">
        <w:rPr>
          <w:rFonts w:cs="B Zar" w:hint="cs"/>
          <w:b/>
          <w:bCs/>
          <w:sz w:val="28"/>
          <w:rtl/>
        </w:rPr>
        <w:t>ي</w:t>
      </w:r>
      <w:r w:rsidRPr="00F617B0">
        <w:rPr>
          <w:rFonts w:cs="B Zar" w:hint="cs"/>
          <w:b/>
          <w:bCs/>
          <w:sz w:val="28"/>
          <w:rtl/>
        </w:rPr>
        <w:t>خ و س</w:t>
      </w:r>
      <w:r w:rsidR="00235F05">
        <w:rPr>
          <w:rFonts w:cs="B Zar" w:hint="cs"/>
          <w:b/>
          <w:bCs/>
          <w:sz w:val="28"/>
          <w:rtl/>
        </w:rPr>
        <w:t>ي</w:t>
      </w:r>
      <w:r w:rsidRPr="00F617B0">
        <w:rPr>
          <w:rFonts w:cs="B Zar" w:hint="cs"/>
          <w:b/>
          <w:bCs/>
          <w:sz w:val="28"/>
          <w:rtl/>
        </w:rPr>
        <w:t>ره اهل ب</w:t>
      </w:r>
      <w:r w:rsidR="00235F05">
        <w:rPr>
          <w:rFonts w:cs="B Zar" w:hint="cs"/>
          <w:b/>
          <w:bCs/>
          <w:sz w:val="28"/>
          <w:rtl/>
        </w:rPr>
        <w:t>ي</w:t>
      </w:r>
      <w:r w:rsidRPr="00F617B0">
        <w:rPr>
          <w:rFonts w:cs="B Zar" w:hint="cs"/>
          <w:b/>
          <w:bCs/>
          <w:sz w:val="28"/>
          <w:rtl/>
        </w:rPr>
        <w:t>ت ـ عل</w:t>
      </w:r>
      <w:r w:rsidR="00235F05">
        <w:rPr>
          <w:rFonts w:cs="B Zar" w:hint="cs"/>
          <w:b/>
          <w:bCs/>
          <w:sz w:val="28"/>
          <w:rtl/>
        </w:rPr>
        <w:t>ي</w:t>
      </w:r>
      <w:r w:rsidRPr="00F617B0">
        <w:rPr>
          <w:rFonts w:cs="B Zar" w:hint="cs"/>
          <w:b/>
          <w:bCs/>
          <w:sz w:val="28"/>
          <w:rtl/>
        </w:rPr>
        <w:t>هم السلام ـ</w:t>
      </w:r>
      <w:r w:rsidRPr="00F617B0">
        <w:rPr>
          <w:rFonts w:cs="B Zar" w:hint="cs"/>
          <w:b/>
          <w:bCs/>
          <w:sz w:val="28"/>
        </w:rPr>
        <w:t xml:space="preserve"> </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1364</w:t>
      </w:r>
      <w:r w:rsidRPr="00F617B0">
        <w:rPr>
          <w:rFonts w:cs="B Zar"/>
          <w:sz w:val="28"/>
          <w:szCs w:val="28"/>
        </w:rPr>
        <w:t></w:t>
      </w: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عل</w:t>
      </w:r>
      <w:r w:rsidR="00235F05">
        <w:rPr>
          <w:rFonts w:cs="B Zar" w:hint="cs"/>
          <w:sz w:val="28"/>
          <w:szCs w:val="28"/>
          <w:rtl/>
        </w:rPr>
        <w:t>ي</w:t>
      </w:r>
      <w:r w:rsidRPr="00F617B0">
        <w:rPr>
          <w:rFonts w:cs="B Zar" w:hint="cs"/>
          <w:sz w:val="28"/>
          <w:szCs w:val="28"/>
          <w:rtl/>
        </w:rPr>
        <w:t>رضا دافع</w:t>
      </w:r>
      <w:r w:rsidR="00235F05">
        <w:rPr>
          <w:rFonts w:cs="B Zar" w:hint="cs"/>
          <w:sz w:val="28"/>
          <w:szCs w:val="28"/>
          <w:rtl/>
        </w:rPr>
        <w:t>ي</w:t>
      </w:r>
      <w:r w:rsidRPr="00F617B0">
        <w:rPr>
          <w:rFonts w:cs="B Zar"/>
          <w:sz w:val="28"/>
          <w:szCs w:val="28"/>
        </w:rPr>
        <w:t></w:t>
      </w:r>
      <w:r w:rsidRPr="00F617B0">
        <w:rPr>
          <w:rFonts w:cs="B Zar" w:hint="cs"/>
          <w:sz w:val="28"/>
          <w:szCs w:val="28"/>
          <w:rtl/>
        </w:rPr>
        <w:t>وابسته به: موسسه پژوهش</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hint="cs"/>
          <w:sz w:val="28"/>
          <w:szCs w:val="28"/>
          <w:rtl/>
        </w:rPr>
        <w:t xml:space="preserve">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تار</w:t>
      </w:r>
      <w:r w:rsidR="00235F05">
        <w:rPr>
          <w:rFonts w:cs="B Zar" w:hint="cs"/>
          <w:sz w:val="28"/>
          <w:szCs w:val="28"/>
          <w:rtl/>
        </w:rPr>
        <w:t>ي</w:t>
      </w:r>
      <w:r w:rsidRPr="00F617B0">
        <w:rPr>
          <w:rFonts w:cs="B Zar" w:hint="cs"/>
          <w:sz w:val="28"/>
          <w:szCs w:val="28"/>
          <w:rtl/>
        </w:rPr>
        <w:t>خ و س</w:t>
      </w:r>
      <w:r w:rsidR="00235F05">
        <w:rPr>
          <w:rFonts w:cs="B Zar" w:hint="cs"/>
          <w:sz w:val="28"/>
          <w:szCs w:val="28"/>
          <w:rtl/>
        </w:rPr>
        <w:t>ي</w:t>
      </w:r>
      <w:r w:rsidRPr="00F617B0">
        <w:rPr>
          <w:rFonts w:cs="B Zar" w:hint="cs"/>
          <w:sz w:val="28"/>
          <w:szCs w:val="28"/>
          <w:rtl/>
        </w:rPr>
        <w:t>ره اهل ب</w:t>
      </w:r>
      <w:r w:rsidR="00235F05">
        <w:rPr>
          <w:rFonts w:cs="B Zar" w:hint="cs"/>
          <w:sz w:val="28"/>
          <w:szCs w:val="28"/>
          <w:rtl/>
        </w:rPr>
        <w:t>ي</w:t>
      </w:r>
      <w:r w:rsidRPr="00F617B0">
        <w:rPr>
          <w:rFonts w:cs="B Zar" w:hint="cs"/>
          <w:sz w:val="28"/>
          <w:szCs w:val="28"/>
          <w:rtl/>
        </w:rPr>
        <w:t>ت ـ عل</w:t>
      </w:r>
      <w:r w:rsidR="00235F05">
        <w:rPr>
          <w:rFonts w:cs="B Zar" w:hint="cs"/>
          <w:sz w:val="28"/>
          <w:szCs w:val="28"/>
          <w:rtl/>
        </w:rPr>
        <w:t>ي</w:t>
      </w:r>
      <w:r w:rsidRPr="00F617B0">
        <w:rPr>
          <w:rFonts w:cs="B Zar" w:hint="cs"/>
          <w:sz w:val="28"/>
          <w:szCs w:val="28"/>
          <w:rtl/>
        </w:rPr>
        <w:t>هم السلام ـ</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كوچه 10، كوچه شه</w:t>
      </w:r>
      <w:r w:rsidR="00235F05">
        <w:rPr>
          <w:rFonts w:cs="B Zar" w:hint="cs"/>
          <w:sz w:val="28"/>
          <w:szCs w:val="28"/>
          <w:rtl/>
        </w:rPr>
        <w:t>ي</w:t>
      </w:r>
      <w:r w:rsidRPr="00F617B0">
        <w:rPr>
          <w:rFonts w:cs="B Zar" w:hint="cs"/>
          <w:sz w:val="28"/>
          <w:szCs w:val="28"/>
          <w:rtl/>
        </w:rPr>
        <w:t>د فرحان</w:t>
      </w:r>
      <w:r w:rsidR="00235F05">
        <w:rPr>
          <w:rFonts w:cs="B Zar" w:hint="cs"/>
          <w:sz w:val="28"/>
          <w:szCs w:val="28"/>
          <w:rtl/>
        </w:rPr>
        <w:t>ي</w:t>
      </w:r>
      <w:r w:rsidRPr="00F617B0">
        <w:rPr>
          <w:rFonts w:cs="B Zar" w:hint="cs"/>
          <w:sz w:val="28"/>
          <w:szCs w:val="28"/>
          <w:rtl/>
        </w:rPr>
        <w:t>، پلاك 73</w:t>
      </w:r>
      <w:r w:rsidRPr="00F617B0">
        <w:rPr>
          <w:rFonts w:cs="B Zar"/>
          <w:sz w:val="28"/>
          <w:szCs w:val="28"/>
        </w:rPr>
        <w:t></w:t>
      </w:r>
      <w:r w:rsidRPr="00F617B0">
        <w:rPr>
          <w:rFonts w:cs="B Zar" w:hint="cs"/>
          <w:sz w:val="28"/>
          <w:szCs w:val="28"/>
          <w:rtl/>
        </w:rPr>
        <w:t>تلفن: 7738358</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lastRenderedPageBreak/>
        <w:t>سا</w:t>
      </w:r>
      <w:r w:rsidR="00235F05">
        <w:rPr>
          <w:rFonts w:cs="B Zar" w:hint="cs"/>
          <w:sz w:val="28"/>
          <w:szCs w:val="28"/>
          <w:rtl/>
        </w:rPr>
        <w:t>ي</w:t>
      </w:r>
      <w:r w:rsidRPr="00F617B0">
        <w:rPr>
          <w:rFonts w:cs="B Zar" w:hint="cs"/>
          <w:sz w:val="28"/>
          <w:szCs w:val="28"/>
          <w:rtl/>
        </w:rPr>
        <w:t>ت</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rtl/>
        </w:rPr>
      </w:pPr>
      <w:r w:rsidRPr="00F617B0">
        <w:rPr>
          <w:rFonts w:cs="B Zar" w:hint="cs"/>
          <w:b/>
          <w:bCs/>
          <w:sz w:val="28"/>
          <w:rtl/>
        </w:rPr>
        <w:t>33.‌ مؤسسه پژوهش</w:t>
      </w:r>
      <w:r w:rsidR="00235F05">
        <w:rPr>
          <w:rFonts w:cs="B Zar" w:hint="cs"/>
          <w:b/>
          <w:bCs/>
          <w:sz w:val="28"/>
          <w:rtl/>
        </w:rPr>
        <w:t>ي</w:t>
      </w:r>
      <w:r w:rsidRPr="00F617B0">
        <w:rPr>
          <w:rFonts w:cs="B Zar" w:hint="cs"/>
          <w:b/>
          <w:bCs/>
          <w:sz w:val="28"/>
          <w:rtl/>
        </w:rPr>
        <w:t xml:space="preserve"> علوم و معارف اسلام</w:t>
      </w:r>
      <w:r w:rsidR="00235F05">
        <w:rPr>
          <w:rFonts w:cs="B Zar" w:hint="cs"/>
          <w:b/>
          <w:bCs/>
          <w:sz w:val="28"/>
          <w:rtl/>
        </w:rPr>
        <w:t>ي</w:t>
      </w:r>
      <w:r w:rsidRPr="00F617B0">
        <w:rPr>
          <w:rFonts w:cs="B Zar" w:hint="cs"/>
          <w:b/>
          <w:bCs/>
          <w:sz w:val="28"/>
          <w:rtl/>
        </w:rPr>
        <w:t xml:space="preserve"> ـ واحد اح</w:t>
      </w:r>
      <w:r w:rsidR="00235F05">
        <w:rPr>
          <w:rFonts w:cs="B Zar" w:hint="cs"/>
          <w:b/>
          <w:bCs/>
          <w:sz w:val="28"/>
          <w:rtl/>
        </w:rPr>
        <w:t>ي</w:t>
      </w:r>
      <w:r w:rsidRPr="00F617B0">
        <w:rPr>
          <w:rFonts w:cs="B Zar" w:hint="cs"/>
          <w:b/>
          <w:bCs/>
          <w:sz w:val="28"/>
          <w:rtl/>
        </w:rPr>
        <w:t>ا</w:t>
      </w:r>
      <w:r w:rsidR="00235F05">
        <w:rPr>
          <w:rFonts w:cs="B Zar" w:hint="cs"/>
          <w:b/>
          <w:bCs/>
          <w:sz w:val="28"/>
          <w:rtl/>
        </w:rPr>
        <w:t>ي</w:t>
      </w:r>
      <w:r w:rsidRPr="00F617B0">
        <w:rPr>
          <w:rFonts w:cs="B Zar" w:hint="cs"/>
          <w:b/>
          <w:bCs/>
          <w:sz w:val="28"/>
          <w:rtl/>
        </w:rPr>
        <w:t xml:space="preserve"> تراث اسلام</w:t>
      </w:r>
      <w:r w:rsidR="00235F05">
        <w:rPr>
          <w:rFonts w:cs="B Zar" w:hint="cs"/>
          <w:b/>
          <w:bCs/>
          <w:sz w:val="28"/>
          <w:rtl/>
        </w:rPr>
        <w:t>ي</w:t>
      </w:r>
      <w:r w:rsidRPr="00F617B0">
        <w:rPr>
          <w:rFonts w:cs="B Zar" w:hint="cs"/>
          <w:b/>
          <w:bCs/>
          <w:sz w:val="28"/>
        </w:rPr>
        <w:t xml:space="preserve"> </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1367</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مسئول: رضا مختار</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وابسته به: موسسه پژوهش</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hint="cs"/>
          <w:sz w:val="28"/>
          <w:szCs w:val="28"/>
          <w:rtl/>
        </w:rPr>
        <w:t xml:space="preserve">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تراث ش</w:t>
      </w:r>
      <w:r w:rsidR="00235F05">
        <w:rPr>
          <w:rFonts w:cs="B Zar" w:hint="cs"/>
          <w:sz w:val="28"/>
          <w:szCs w:val="28"/>
          <w:rtl/>
        </w:rPr>
        <w:t>ي</w:t>
      </w:r>
      <w:r w:rsidRPr="00F617B0">
        <w:rPr>
          <w:rFonts w:cs="B Zar" w:hint="cs"/>
          <w:sz w:val="28"/>
          <w:szCs w:val="28"/>
          <w:rtl/>
        </w:rPr>
        <w:t>عه در زم</w:t>
      </w:r>
      <w:r w:rsidR="00235F05">
        <w:rPr>
          <w:rFonts w:cs="B Zar" w:hint="cs"/>
          <w:sz w:val="28"/>
          <w:szCs w:val="28"/>
          <w:rtl/>
        </w:rPr>
        <w:t>ي</w:t>
      </w:r>
      <w:r w:rsidRPr="00F617B0">
        <w:rPr>
          <w:rFonts w:cs="B Zar" w:hint="cs"/>
          <w:sz w:val="28"/>
          <w:szCs w:val="28"/>
          <w:rtl/>
        </w:rPr>
        <w:t>نه‌ها</w:t>
      </w:r>
      <w:r w:rsidR="00235F05">
        <w:rPr>
          <w:rFonts w:cs="B Zar" w:hint="cs"/>
          <w:sz w:val="28"/>
          <w:szCs w:val="28"/>
          <w:rtl/>
        </w:rPr>
        <w:t>ي</w:t>
      </w:r>
      <w:r w:rsidRPr="00F617B0">
        <w:rPr>
          <w:rFonts w:cs="B Zar" w:hint="cs"/>
          <w:sz w:val="28"/>
          <w:szCs w:val="28"/>
          <w:rtl/>
        </w:rPr>
        <w:t xml:space="preserve"> فقه و حد</w:t>
      </w:r>
      <w:r w:rsidR="00235F05">
        <w:rPr>
          <w:rFonts w:cs="B Zar" w:hint="cs"/>
          <w:sz w:val="28"/>
          <w:szCs w:val="28"/>
          <w:rtl/>
        </w:rPr>
        <w:t>ي</w:t>
      </w:r>
      <w:r w:rsidRPr="00F617B0">
        <w:rPr>
          <w:rFonts w:cs="B Zar" w:hint="cs"/>
          <w:sz w:val="28"/>
          <w:szCs w:val="28"/>
          <w:rtl/>
        </w:rPr>
        <w:t>ث،‌فلسفه و كلام و عرفان، تفس</w:t>
      </w:r>
      <w:r w:rsidR="00235F05">
        <w:rPr>
          <w:rFonts w:cs="B Zar" w:hint="cs"/>
          <w:sz w:val="28"/>
          <w:szCs w:val="28"/>
          <w:rtl/>
        </w:rPr>
        <w:t>ي</w:t>
      </w:r>
      <w:r w:rsidRPr="00F617B0">
        <w:rPr>
          <w:rFonts w:cs="B Zar" w:hint="cs"/>
          <w:sz w:val="28"/>
          <w:szCs w:val="28"/>
          <w:rtl/>
        </w:rPr>
        <w:t>ر و علوم قرآن و فهرست نو</w:t>
      </w:r>
      <w:r w:rsidR="00235F05">
        <w:rPr>
          <w:rFonts w:cs="B Zar" w:hint="cs"/>
          <w:sz w:val="28"/>
          <w:szCs w:val="28"/>
          <w:rtl/>
        </w:rPr>
        <w:t>ي</w:t>
      </w:r>
      <w:r w:rsidRPr="00F617B0">
        <w:rPr>
          <w:rFonts w:cs="B Zar" w:hint="cs"/>
          <w:sz w:val="28"/>
          <w:szCs w:val="28"/>
          <w:rtl/>
        </w:rPr>
        <w:t>س</w:t>
      </w:r>
      <w:r w:rsidR="00235F05">
        <w:rPr>
          <w:rFonts w:cs="B Zar" w:hint="cs"/>
          <w:sz w:val="28"/>
          <w:szCs w:val="28"/>
          <w:rtl/>
        </w:rPr>
        <w:t>ي</w:t>
      </w:r>
      <w:r w:rsidRPr="00F617B0">
        <w:rPr>
          <w:rFonts w:cs="B Zar" w:hint="cs"/>
          <w:sz w:val="28"/>
          <w:szCs w:val="28"/>
          <w:rtl/>
        </w:rPr>
        <w:t xml:space="preserve"> نسخه‌ها</w:t>
      </w:r>
      <w:r w:rsidR="00235F05">
        <w:rPr>
          <w:rFonts w:cs="B Zar" w:hint="cs"/>
          <w:sz w:val="28"/>
          <w:szCs w:val="28"/>
          <w:rtl/>
        </w:rPr>
        <w:t>ي</w:t>
      </w:r>
      <w:r w:rsidRPr="00F617B0">
        <w:rPr>
          <w:rFonts w:cs="B Zar" w:hint="cs"/>
          <w:sz w:val="28"/>
          <w:szCs w:val="28"/>
          <w:rtl/>
        </w:rPr>
        <w:t xml:space="preserve"> خط</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معلم، ساختمان مركز</w:t>
      </w:r>
      <w:r w:rsidR="00235F05">
        <w:rPr>
          <w:rFonts w:cs="B Zar" w:hint="cs"/>
          <w:sz w:val="28"/>
          <w:szCs w:val="28"/>
          <w:rtl/>
        </w:rPr>
        <w:t>ي</w:t>
      </w:r>
      <w:r w:rsidRPr="00F617B0">
        <w:rPr>
          <w:rFonts w:cs="B Zar" w:hint="cs"/>
          <w:sz w:val="28"/>
          <w:szCs w:val="28"/>
          <w:rtl/>
        </w:rPr>
        <w:t xml:space="preserve"> موسسه پژوهش</w:t>
      </w:r>
      <w:r w:rsidR="00235F05">
        <w:rPr>
          <w:rFonts w:cs="B Zar" w:hint="cs"/>
          <w:sz w:val="28"/>
          <w:szCs w:val="28"/>
          <w:rtl/>
        </w:rPr>
        <w:t>ي</w:t>
      </w:r>
      <w:r w:rsidRPr="00F617B0">
        <w:rPr>
          <w:rFonts w:cs="B Zar" w:hint="cs"/>
          <w:sz w:val="28"/>
          <w:szCs w:val="28"/>
          <w:rtl/>
        </w:rPr>
        <w:t xml:space="preserve"> علوم و معارف اسلام</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 xml:space="preserve">تلفن: 4 </w:t>
      </w:r>
      <w:r w:rsidRPr="00F617B0">
        <w:rPr>
          <w:sz w:val="28"/>
          <w:szCs w:val="28"/>
          <w:rtl/>
        </w:rPr>
        <w:t>–</w:t>
      </w:r>
      <w:r w:rsidRPr="00F617B0">
        <w:rPr>
          <w:rFonts w:cs="B Zar" w:hint="cs"/>
          <w:sz w:val="28"/>
          <w:szCs w:val="28"/>
          <w:rtl/>
        </w:rPr>
        <w:t xml:space="preserve"> 7743190 داخل</w:t>
      </w:r>
      <w:r w:rsidR="00235F05">
        <w:rPr>
          <w:rFonts w:cs="B Zar" w:hint="cs"/>
          <w:sz w:val="28"/>
          <w:szCs w:val="28"/>
          <w:rtl/>
        </w:rPr>
        <w:t>ي</w:t>
      </w:r>
      <w:r w:rsidRPr="00F617B0">
        <w:rPr>
          <w:rFonts w:cs="B Zar" w:hint="cs"/>
          <w:sz w:val="28"/>
          <w:szCs w:val="28"/>
          <w:rtl/>
        </w:rPr>
        <w:t xml:space="preserve"> (75</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D54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سا</w:t>
      </w:r>
      <w:r w:rsidR="00235F05">
        <w:rPr>
          <w:rFonts w:cs="B Zar" w:hint="cs"/>
          <w:sz w:val="28"/>
          <w:szCs w:val="28"/>
          <w:rtl/>
        </w:rPr>
        <w:t>ي</w:t>
      </w:r>
      <w:r w:rsidRPr="00F617B0">
        <w:rPr>
          <w:rFonts w:cs="B Zar" w:hint="cs"/>
          <w:sz w:val="28"/>
          <w:szCs w:val="28"/>
          <w:rtl/>
        </w:rPr>
        <w:t>ت</w:t>
      </w:r>
      <w:r w:rsidR="00ED54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F617B0">
      <w:pPr>
        <w:bidi/>
        <w:rPr>
          <w:rFonts w:cs="B Zar"/>
          <w:b/>
          <w:bCs/>
          <w:sz w:val="28"/>
          <w:szCs w:val="28"/>
        </w:rPr>
      </w:pPr>
      <w:r w:rsidRPr="00F617B0">
        <w:rPr>
          <w:rFonts w:cs="B Zar" w:hint="cs"/>
          <w:b/>
          <w:bCs/>
          <w:sz w:val="28"/>
          <w:rtl/>
        </w:rPr>
        <w:t>34.‌ موسسه تحق</w:t>
      </w:r>
      <w:r w:rsidR="00235F05">
        <w:rPr>
          <w:rFonts w:cs="B Zar" w:hint="cs"/>
          <w:b/>
          <w:bCs/>
          <w:sz w:val="28"/>
          <w:rtl/>
        </w:rPr>
        <w:t>ي</w:t>
      </w:r>
      <w:r w:rsidRPr="00F617B0">
        <w:rPr>
          <w:rFonts w:cs="B Zar" w:hint="cs"/>
          <w:b/>
          <w:bCs/>
          <w:sz w:val="28"/>
          <w:rtl/>
        </w:rPr>
        <w:t>قات</w:t>
      </w:r>
      <w:r w:rsidR="00235F05">
        <w:rPr>
          <w:rFonts w:cs="B Zar" w:hint="cs"/>
          <w:b/>
          <w:bCs/>
          <w:sz w:val="28"/>
          <w:rtl/>
        </w:rPr>
        <w:t>ي</w:t>
      </w:r>
      <w:r w:rsidRPr="00F617B0">
        <w:rPr>
          <w:rFonts w:cs="B Zar" w:hint="cs"/>
          <w:b/>
          <w:bCs/>
          <w:sz w:val="28"/>
          <w:rtl/>
        </w:rPr>
        <w:t xml:space="preserve"> ولا</w:t>
      </w:r>
      <w:r w:rsidR="00235F05">
        <w:rPr>
          <w:rFonts w:cs="B Zar" w:hint="cs"/>
          <w:b/>
          <w:bCs/>
          <w:sz w:val="28"/>
          <w:rtl/>
        </w:rPr>
        <w:t>ي</w:t>
      </w:r>
      <w:r w:rsidRPr="00F617B0">
        <w:rPr>
          <w:rFonts w:cs="B Zar" w:hint="cs"/>
          <w:b/>
          <w:bCs/>
          <w:sz w:val="28"/>
          <w:rtl/>
        </w:rPr>
        <w:t xml:space="preserve"> اهل ب</w:t>
      </w:r>
      <w:r w:rsidR="00235F05">
        <w:rPr>
          <w:rFonts w:cs="B Zar" w:hint="cs"/>
          <w:b/>
          <w:bCs/>
          <w:sz w:val="28"/>
          <w:rtl/>
        </w:rPr>
        <w:t>ي</w:t>
      </w:r>
      <w:r w:rsidRPr="00F617B0">
        <w:rPr>
          <w:rFonts w:cs="B Zar" w:hint="cs"/>
          <w:b/>
          <w:bCs/>
          <w:sz w:val="28"/>
          <w:rtl/>
        </w:rPr>
        <w:t>ت ـ عل</w:t>
      </w:r>
      <w:r w:rsidR="00235F05">
        <w:rPr>
          <w:rFonts w:cs="B Zar" w:hint="cs"/>
          <w:b/>
          <w:bCs/>
          <w:sz w:val="28"/>
          <w:rtl/>
        </w:rPr>
        <w:t>ي</w:t>
      </w:r>
      <w:r w:rsidRPr="00F617B0">
        <w:rPr>
          <w:rFonts w:cs="B Zar" w:hint="cs"/>
          <w:b/>
          <w:bCs/>
          <w:sz w:val="28"/>
          <w:rtl/>
        </w:rPr>
        <w:t>هم السلام ـ</w:t>
      </w:r>
      <w:r w:rsidRPr="00F617B0">
        <w:rPr>
          <w:rFonts w:cs="B Zar" w:hint="cs"/>
          <w:b/>
          <w:bCs/>
          <w:sz w:val="28"/>
        </w:rPr>
        <w:t xml:space="preserve"> </w:t>
      </w:r>
    </w:p>
    <w:p w:rsidR="00ED5407" w:rsidRDefault="00F617B0" w:rsidP="00111294">
      <w:pPr>
        <w:pStyle w:val="NoSpacing"/>
        <w:spacing w:line="276" w:lineRule="auto"/>
        <w:ind w:left="284"/>
        <w:rPr>
          <w:rFonts w:cs="B Zar"/>
          <w:sz w:val="28"/>
          <w:szCs w:val="28"/>
          <w:rtl/>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1373</w:t>
      </w:r>
    </w:p>
    <w:p w:rsidR="00ED5407" w:rsidRDefault="00F617B0" w:rsidP="00111294">
      <w:pPr>
        <w:pStyle w:val="NoSpacing"/>
        <w:spacing w:line="276" w:lineRule="auto"/>
        <w:ind w:left="284"/>
        <w:rPr>
          <w:rFonts w:cs="B Zar"/>
          <w:sz w:val="28"/>
          <w:szCs w:val="28"/>
          <w:rtl/>
        </w:rPr>
      </w:pPr>
      <w:r w:rsidRPr="00F617B0">
        <w:rPr>
          <w:rFonts w:cs="B Zar"/>
          <w:sz w:val="28"/>
          <w:szCs w:val="28"/>
        </w:rPr>
        <w:t></w:t>
      </w: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عل</w:t>
      </w:r>
      <w:r w:rsidR="00235F05">
        <w:rPr>
          <w:rFonts w:cs="B Zar" w:hint="cs"/>
          <w:sz w:val="28"/>
          <w:szCs w:val="28"/>
          <w:rtl/>
        </w:rPr>
        <w:t>ي</w:t>
      </w:r>
      <w:r w:rsidRPr="00F617B0">
        <w:rPr>
          <w:rFonts w:cs="B Zar" w:hint="cs"/>
          <w:sz w:val="28"/>
          <w:szCs w:val="28"/>
          <w:rtl/>
        </w:rPr>
        <w:t xml:space="preserve"> شب</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فقه، اصول، رجال، و س</w:t>
      </w:r>
      <w:r w:rsidR="00235F05">
        <w:rPr>
          <w:rFonts w:cs="B Zar" w:hint="cs"/>
          <w:sz w:val="28"/>
          <w:szCs w:val="28"/>
          <w:rtl/>
        </w:rPr>
        <w:t>ي</w:t>
      </w:r>
      <w:r w:rsidRPr="00F617B0">
        <w:rPr>
          <w:rFonts w:cs="B Zar" w:hint="cs"/>
          <w:sz w:val="28"/>
          <w:szCs w:val="28"/>
          <w:rtl/>
        </w:rPr>
        <w:t>ره اهل ب</w:t>
      </w:r>
      <w:r w:rsidR="00235F05">
        <w:rPr>
          <w:rFonts w:cs="B Zar" w:hint="cs"/>
          <w:sz w:val="28"/>
          <w:szCs w:val="28"/>
          <w:rtl/>
        </w:rPr>
        <w:t>ي</w:t>
      </w:r>
      <w:r w:rsidRPr="00F617B0">
        <w:rPr>
          <w:rFonts w:cs="B Zar" w:hint="cs"/>
          <w:sz w:val="28"/>
          <w:szCs w:val="28"/>
          <w:rtl/>
        </w:rPr>
        <w:t>ت ـ عل</w:t>
      </w:r>
      <w:r w:rsidR="00235F05">
        <w:rPr>
          <w:rFonts w:cs="B Zar" w:hint="cs"/>
          <w:sz w:val="28"/>
          <w:szCs w:val="28"/>
          <w:rtl/>
        </w:rPr>
        <w:t>ي</w:t>
      </w:r>
      <w:r w:rsidRPr="00F617B0">
        <w:rPr>
          <w:rFonts w:cs="B Zar" w:hint="cs"/>
          <w:sz w:val="28"/>
          <w:szCs w:val="28"/>
          <w:rtl/>
        </w:rPr>
        <w:t>هم السلام ـ</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فاطم</w:t>
      </w:r>
      <w:r w:rsidR="00235F05">
        <w:rPr>
          <w:rFonts w:cs="B Zar" w:hint="cs"/>
          <w:sz w:val="28"/>
          <w:szCs w:val="28"/>
          <w:rtl/>
        </w:rPr>
        <w:t>ي</w:t>
      </w:r>
      <w:r w:rsidRPr="00F617B0">
        <w:rPr>
          <w:rFonts w:cs="B Zar" w:hint="cs"/>
          <w:sz w:val="28"/>
          <w:szCs w:val="28"/>
          <w:rtl/>
        </w:rPr>
        <w:t xml:space="preserve"> (دورشهر)، بعد از كوچه 21، پلاك 317</w:t>
      </w:r>
      <w:r w:rsidRPr="00F617B0">
        <w:rPr>
          <w:rFonts w:cs="B Zar"/>
          <w:sz w:val="28"/>
          <w:szCs w:val="28"/>
        </w:rPr>
        <w:t></w:t>
      </w:r>
      <w:r w:rsidRPr="00F617B0">
        <w:rPr>
          <w:rFonts w:cs="B Zar" w:hint="cs"/>
          <w:sz w:val="28"/>
          <w:szCs w:val="28"/>
          <w:rtl/>
        </w:rPr>
        <w:t>تلفن: 7739109</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D54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r w:rsidR="00ED5407">
        <w:rPr>
          <w:rFonts w:cs="B Zar"/>
          <w:sz w:val="28"/>
          <w:szCs w:val="28"/>
        </w:rPr>
        <w:t></w:t>
      </w:r>
    </w:p>
    <w:p w:rsidR="00F617B0" w:rsidRPr="00F617B0" w:rsidRDefault="00F617B0" w:rsidP="00F617B0">
      <w:pPr>
        <w:bidi/>
        <w:rPr>
          <w:rFonts w:cs="B Zar"/>
          <w:b/>
          <w:bCs/>
          <w:sz w:val="28"/>
          <w:rtl/>
        </w:rPr>
      </w:pPr>
      <w:r w:rsidRPr="00F617B0">
        <w:rPr>
          <w:rFonts w:cs="B Zar" w:hint="cs"/>
          <w:b/>
          <w:bCs/>
          <w:sz w:val="28"/>
          <w:rtl/>
        </w:rPr>
        <w:t>35.‌ مؤسسه دا</w:t>
      </w:r>
      <w:r w:rsidR="00235F05">
        <w:rPr>
          <w:rFonts w:cs="B Zar" w:hint="cs"/>
          <w:b/>
          <w:bCs/>
          <w:sz w:val="28"/>
          <w:rtl/>
        </w:rPr>
        <w:t>ي</w:t>
      </w:r>
      <w:r w:rsidRPr="00F617B0">
        <w:rPr>
          <w:rFonts w:cs="B Zar" w:hint="cs"/>
          <w:b/>
          <w:bCs/>
          <w:sz w:val="28"/>
          <w:rtl/>
        </w:rPr>
        <w:t>ره المعارف بقاع متبركه</w:t>
      </w:r>
      <w:r w:rsidRPr="00F617B0">
        <w:rPr>
          <w:rFonts w:cs="B Zar" w:hint="cs"/>
          <w:b/>
          <w:bCs/>
          <w:sz w:val="28"/>
        </w:rPr>
        <w:t xml:space="preserve"> </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1375</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مسئول: محمد مهد</w:t>
      </w:r>
      <w:r w:rsidR="00235F05">
        <w:rPr>
          <w:rFonts w:cs="B Zar" w:hint="cs"/>
          <w:sz w:val="28"/>
          <w:szCs w:val="28"/>
          <w:rtl/>
        </w:rPr>
        <w:t>ي</w:t>
      </w:r>
      <w:r w:rsidRPr="00F617B0">
        <w:rPr>
          <w:rFonts w:cs="B Zar" w:hint="cs"/>
          <w:sz w:val="28"/>
          <w:szCs w:val="28"/>
          <w:rtl/>
        </w:rPr>
        <w:t xml:space="preserve"> فق</w:t>
      </w:r>
      <w:r w:rsidR="00235F05">
        <w:rPr>
          <w:rFonts w:cs="B Zar" w:hint="cs"/>
          <w:sz w:val="28"/>
          <w:szCs w:val="28"/>
          <w:rtl/>
        </w:rPr>
        <w:t>ي</w:t>
      </w:r>
      <w:r w:rsidRPr="00F617B0">
        <w:rPr>
          <w:rFonts w:cs="B Zar" w:hint="cs"/>
          <w:sz w:val="28"/>
          <w:szCs w:val="28"/>
          <w:rtl/>
        </w:rPr>
        <w:t>ه محمد</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lastRenderedPageBreak/>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رجال، انساب، زندگان</w:t>
      </w:r>
      <w:r w:rsidR="00235F05">
        <w:rPr>
          <w:rFonts w:cs="B Zar" w:hint="cs"/>
          <w:sz w:val="28"/>
          <w:szCs w:val="28"/>
          <w:rtl/>
        </w:rPr>
        <w:t>ي</w:t>
      </w:r>
      <w:r w:rsidRPr="00F617B0">
        <w:rPr>
          <w:rFonts w:cs="B Zar" w:hint="cs"/>
          <w:sz w:val="28"/>
          <w:szCs w:val="28"/>
          <w:rtl/>
        </w:rPr>
        <w:t xml:space="preserve"> امامزادگان و بقاع متبركه</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انقلاب (چهارمردان)، نبش 45 متر</w:t>
      </w:r>
      <w:r w:rsidR="00235F05">
        <w:rPr>
          <w:rFonts w:cs="B Zar" w:hint="cs"/>
          <w:sz w:val="28"/>
          <w:szCs w:val="28"/>
          <w:rtl/>
        </w:rPr>
        <w:t>ي</w:t>
      </w:r>
      <w:r w:rsidRPr="00F617B0">
        <w:rPr>
          <w:rFonts w:cs="B Zar" w:hint="cs"/>
          <w:sz w:val="28"/>
          <w:szCs w:val="28"/>
          <w:rtl/>
        </w:rPr>
        <w:t xml:space="preserve"> عمار </w:t>
      </w:r>
      <w:r w:rsidR="00235F05">
        <w:rPr>
          <w:rFonts w:cs="B Zar" w:hint="cs"/>
          <w:sz w:val="28"/>
          <w:szCs w:val="28"/>
          <w:rtl/>
        </w:rPr>
        <w:t>ي</w:t>
      </w:r>
      <w:r w:rsidRPr="00F617B0">
        <w:rPr>
          <w:rFonts w:cs="B Zar" w:hint="cs"/>
          <w:sz w:val="28"/>
          <w:szCs w:val="28"/>
          <w:rtl/>
        </w:rPr>
        <w:t>اسر</w:t>
      </w:r>
      <w:r w:rsidRPr="00F617B0">
        <w:rPr>
          <w:rFonts w:cs="B Zar"/>
          <w:sz w:val="28"/>
          <w:szCs w:val="28"/>
        </w:rPr>
        <w:t></w:t>
      </w:r>
      <w:r w:rsidRPr="00F617B0">
        <w:rPr>
          <w:rFonts w:cs="B Zar" w:hint="cs"/>
          <w:sz w:val="28"/>
          <w:szCs w:val="28"/>
          <w:rtl/>
        </w:rPr>
        <w:t>تلفن: 7715632</w:t>
      </w:r>
      <w:r w:rsidRPr="00F617B0">
        <w:rPr>
          <w:rFonts w:cs="B Zar"/>
          <w:sz w:val="28"/>
          <w:szCs w:val="28"/>
        </w:rPr>
        <w:t></w:t>
      </w:r>
    </w:p>
    <w:p w:rsidR="00111294" w:rsidRDefault="00F617B0" w:rsidP="00111294">
      <w:pPr>
        <w:pStyle w:val="NoSpacing"/>
        <w:spacing w:line="276" w:lineRule="auto"/>
        <w:ind w:left="28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D54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111294" w:rsidRDefault="00111294">
      <w:pPr>
        <w:rPr>
          <w:rFonts w:ascii="F_Lotus" w:eastAsia="Calibri" w:hAnsi="F_Lotus" w:cs="B Zar"/>
          <w:sz w:val="28"/>
          <w:szCs w:val="28"/>
        </w:rPr>
      </w:pPr>
      <w:r>
        <w:rPr>
          <w:rFonts w:cs="B Zar"/>
          <w:sz w:val="28"/>
          <w:szCs w:val="28"/>
        </w:rPr>
        <w:br w:type="page"/>
      </w:r>
    </w:p>
    <w:p w:rsidR="00F617B0" w:rsidRPr="00F617B0" w:rsidRDefault="00F617B0" w:rsidP="00F617B0">
      <w:pPr>
        <w:bidi/>
        <w:rPr>
          <w:rFonts w:cs="B Zar"/>
          <w:b/>
          <w:bCs/>
          <w:sz w:val="28"/>
          <w:szCs w:val="28"/>
        </w:rPr>
      </w:pPr>
      <w:r w:rsidRPr="00F617B0">
        <w:rPr>
          <w:rFonts w:cs="B Zar" w:hint="cs"/>
          <w:b/>
          <w:bCs/>
          <w:sz w:val="28"/>
          <w:rtl/>
        </w:rPr>
        <w:lastRenderedPageBreak/>
        <w:t>36.‌ موسسه د</w:t>
      </w:r>
      <w:r w:rsidR="00235F05">
        <w:rPr>
          <w:rFonts w:cs="B Zar" w:hint="cs"/>
          <w:b/>
          <w:bCs/>
          <w:sz w:val="28"/>
          <w:rtl/>
        </w:rPr>
        <w:t>ي</w:t>
      </w:r>
      <w:r w:rsidRPr="00F617B0">
        <w:rPr>
          <w:rFonts w:cs="B Zar" w:hint="cs"/>
          <w:b/>
          <w:bCs/>
          <w:sz w:val="28"/>
          <w:rtl/>
        </w:rPr>
        <w:t>ن</w:t>
      </w:r>
      <w:r w:rsidR="00235F05">
        <w:rPr>
          <w:rFonts w:cs="B Zar" w:hint="cs"/>
          <w:b/>
          <w:bCs/>
          <w:sz w:val="28"/>
          <w:rtl/>
        </w:rPr>
        <w:t>ي</w:t>
      </w:r>
      <w:r w:rsidRPr="00F617B0">
        <w:rPr>
          <w:rFonts w:cs="B Zar" w:hint="cs"/>
          <w:b/>
          <w:bCs/>
          <w:sz w:val="28"/>
          <w:rtl/>
        </w:rPr>
        <w:t xml:space="preserve"> صادق</w:t>
      </w:r>
      <w:r w:rsidR="00235F05">
        <w:rPr>
          <w:rFonts w:cs="B Zar" w:hint="cs"/>
          <w:b/>
          <w:bCs/>
          <w:sz w:val="28"/>
          <w:rtl/>
        </w:rPr>
        <w:t>ي</w:t>
      </w:r>
      <w:r w:rsidRPr="00F617B0">
        <w:rPr>
          <w:rFonts w:cs="B Zar" w:hint="cs"/>
          <w:b/>
          <w:bCs/>
          <w:sz w:val="28"/>
          <w:rtl/>
        </w:rPr>
        <w:t>ه</w:t>
      </w:r>
      <w:r w:rsidRPr="00F617B0">
        <w:rPr>
          <w:rFonts w:cs="B Zar" w:hint="cs"/>
          <w:b/>
          <w:bCs/>
          <w:sz w:val="28"/>
        </w:rPr>
        <w:t xml:space="preserve"> </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1376</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مسئول: صادق مقدس</w:t>
      </w:r>
      <w:r w:rsidR="00235F05">
        <w:rPr>
          <w:rFonts w:cs="B Zar" w:hint="cs"/>
          <w:sz w:val="28"/>
          <w:szCs w:val="28"/>
          <w:rtl/>
        </w:rPr>
        <w:t>ي</w:t>
      </w:r>
      <w:r w:rsidRPr="00F617B0">
        <w:rPr>
          <w:rFonts w:cs="B Zar" w:hint="cs"/>
          <w:sz w:val="28"/>
          <w:szCs w:val="28"/>
          <w:rtl/>
        </w:rPr>
        <w:t xml:space="preserve"> لنگرود</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درباره حضرت حجت (عج) و نماز</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م</w:t>
      </w:r>
      <w:r w:rsidR="00235F05">
        <w:rPr>
          <w:rFonts w:cs="B Zar" w:hint="cs"/>
          <w:sz w:val="28"/>
          <w:szCs w:val="28"/>
          <w:rtl/>
        </w:rPr>
        <w:t>ي</w:t>
      </w:r>
      <w:r w:rsidRPr="00F617B0">
        <w:rPr>
          <w:rFonts w:cs="B Zar" w:hint="cs"/>
          <w:sz w:val="28"/>
          <w:szCs w:val="28"/>
          <w:rtl/>
        </w:rPr>
        <w:t>دان امام خم</w:t>
      </w:r>
      <w:r w:rsidR="00235F05">
        <w:rPr>
          <w:rFonts w:cs="B Zar" w:hint="cs"/>
          <w:sz w:val="28"/>
          <w:szCs w:val="28"/>
          <w:rtl/>
        </w:rPr>
        <w:t>ي</w:t>
      </w:r>
      <w:r w:rsidRPr="00F617B0">
        <w:rPr>
          <w:rFonts w:cs="B Zar" w:hint="cs"/>
          <w:sz w:val="28"/>
          <w:szCs w:val="28"/>
          <w:rtl/>
        </w:rPr>
        <w:t>ن</w:t>
      </w:r>
      <w:r w:rsidR="00235F05">
        <w:rPr>
          <w:rFonts w:cs="B Zar" w:hint="cs"/>
          <w:sz w:val="28"/>
          <w:szCs w:val="28"/>
          <w:rtl/>
        </w:rPr>
        <w:t>ي</w:t>
      </w:r>
      <w:r w:rsidRPr="00F617B0">
        <w:rPr>
          <w:rFonts w:cs="B Zar" w:hint="cs"/>
          <w:sz w:val="28"/>
          <w:szCs w:val="28"/>
          <w:rtl/>
        </w:rPr>
        <w:t xml:space="preserve"> (ره)، خ</w:t>
      </w:r>
      <w:r w:rsidR="00235F05">
        <w:rPr>
          <w:rFonts w:cs="B Zar" w:hint="cs"/>
          <w:sz w:val="28"/>
          <w:szCs w:val="28"/>
          <w:rtl/>
        </w:rPr>
        <w:t>ي</w:t>
      </w:r>
      <w:r w:rsidRPr="00F617B0">
        <w:rPr>
          <w:rFonts w:cs="B Zar" w:hint="cs"/>
          <w:sz w:val="28"/>
          <w:szCs w:val="28"/>
          <w:rtl/>
        </w:rPr>
        <w:t>ابان كارگر، ابتدا</w:t>
      </w:r>
      <w:r w:rsidR="00235F05">
        <w:rPr>
          <w:rFonts w:cs="B Zar" w:hint="cs"/>
          <w:sz w:val="28"/>
          <w:szCs w:val="28"/>
          <w:rtl/>
        </w:rPr>
        <w:t>ي</w:t>
      </w:r>
      <w:r w:rsidRPr="00F617B0">
        <w:rPr>
          <w:rFonts w:cs="B Zar" w:hint="cs"/>
          <w:sz w:val="28"/>
          <w:szCs w:val="28"/>
          <w:rtl/>
        </w:rPr>
        <w:t xml:space="preserve"> خ</w:t>
      </w:r>
      <w:r w:rsidR="00235F05">
        <w:rPr>
          <w:rFonts w:cs="B Zar" w:hint="cs"/>
          <w:sz w:val="28"/>
          <w:szCs w:val="28"/>
          <w:rtl/>
        </w:rPr>
        <w:t>ي</w:t>
      </w:r>
      <w:r w:rsidRPr="00F617B0">
        <w:rPr>
          <w:rFonts w:cs="B Zar" w:hint="cs"/>
          <w:sz w:val="28"/>
          <w:szCs w:val="28"/>
          <w:rtl/>
        </w:rPr>
        <w:t>ام، ‌مجتمع مسكون</w:t>
      </w:r>
      <w:r w:rsidR="00235F05">
        <w:rPr>
          <w:rFonts w:cs="B Zar" w:hint="cs"/>
          <w:sz w:val="28"/>
          <w:szCs w:val="28"/>
          <w:rtl/>
        </w:rPr>
        <w:t>ي</w:t>
      </w:r>
      <w:r w:rsidRPr="00F617B0">
        <w:rPr>
          <w:rFonts w:cs="B Zar" w:hint="cs"/>
          <w:sz w:val="28"/>
          <w:szCs w:val="28"/>
          <w:rtl/>
        </w:rPr>
        <w:t xml:space="preserve"> آ</w:t>
      </w:r>
      <w:r w:rsidR="00235F05">
        <w:rPr>
          <w:rFonts w:cs="B Zar" w:hint="cs"/>
          <w:sz w:val="28"/>
          <w:szCs w:val="28"/>
          <w:rtl/>
        </w:rPr>
        <w:t>ي</w:t>
      </w:r>
      <w:r w:rsidRPr="00F617B0">
        <w:rPr>
          <w:rFonts w:cs="B Zar" w:hint="cs"/>
          <w:sz w:val="28"/>
          <w:szCs w:val="28"/>
          <w:rtl/>
        </w:rPr>
        <w:t>ت الله س</w:t>
      </w:r>
      <w:r w:rsidR="00235F05">
        <w:rPr>
          <w:rFonts w:cs="B Zar" w:hint="cs"/>
          <w:sz w:val="28"/>
          <w:szCs w:val="28"/>
          <w:rtl/>
        </w:rPr>
        <w:t>ي</w:t>
      </w:r>
      <w:r w:rsidRPr="00F617B0">
        <w:rPr>
          <w:rFonts w:cs="B Zar" w:hint="cs"/>
          <w:sz w:val="28"/>
          <w:szCs w:val="28"/>
          <w:rtl/>
        </w:rPr>
        <w:t>ستان</w:t>
      </w:r>
      <w:r w:rsidR="00235F05">
        <w:rPr>
          <w:rFonts w:cs="B Zar" w:hint="cs"/>
          <w:sz w:val="28"/>
          <w:szCs w:val="28"/>
          <w:rtl/>
        </w:rPr>
        <w:t>ي</w:t>
      </w:r>
      <w:r w:rsidRPr="00F617B0">
        <w:rPr>
          <w:rFonts w:cs="B Zar" w:hint="cs"/>
          <w:sz w:val="28"/>
          <w:szCs w:val="28"/>
          <w:rtl/>
        </w:rPr>
        <w:t>، پلاك 50</w:t>
      </w:r>
      <w:r w:rsidRPr="00F617B0">
        <w:rPr>
          <w:rFonts w:cs="B Zar"/>
          <w:sz w:val="28"/>
          <w:szCs w:val="28"/>
        </w:rPr>
        <w:t></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تلفن: 6622764</w:t>
      </w:r>
      <w:r w:rsidRPr="00F617B0">
        <w:rPr>
          <w:rFonts w:cs="B Zar"/>
          <w:sz w:val="28"/>
          <w:szCs w:val="28"/>
        </w:rPr>
        <w:t></w:t>
      </w:r>
    </w:p>
    <w:p w:rsidR="00F617B0" w:rsidRPr="00F617B0" w:rsidRDefault="00F617B0" w:rsidP="00111294">
      <w:pPr>
        <w:pStyle w:val="NoSpacing"/>
        <w:spacing w:line="276" w:lineRule="auto"/>
        <w:ind w:left="284"/>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A46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bidi/>
        <w:spacing w:after="0"/>
        <w:rPr>
          <w:rFonts w:cs="B Zar"/>
          <w:b/>
          <w:bCs/>
          <w:sz w:val="28"/>
          <w:szCs w:val="28"/>
          <w:rtl/>
          <w:lang w:bidi="fa-IR"/>
        </w:rPr>
      </w:pPr>
      <w:r w:rsidRPr="00F617B0">
        <w:rPr>
          <w:rFonts w:cs="B Zar" w:hint="cs"/>
          <w:b/>
          <w:bCs/>
          <w:sz w:val="28"/>
          <w:rtl/>
        </w:rPr>
        <w:t>37.‌ مؤسسه تحق</w:t>
      </w:r>
      <w:r w:rsidR="00235F05">
        <w:rPr>
          <w:rFonts w:cs="B Zar" w:hint="cs"/>
          <w:b/>
          <w:bCs/>
          <w:sz w:val="28"/>
          <w:rtl/>
        </w:rPr>
        <w:t>ي</w:t>
      </w:r>
      <w:r w:rsidRPr="00F617B0">
        <w:rPr>
          <w:rFonts w:cs="B Zar" w:hint="cs"/>
          <w:b/>
          <w:bCs/>
          <w:sz w:val="28"/>
          <w:rtl/>
        </w:rPr>
        <w:t>قات</w:t>
      </w:r>
      <w:r w:rsidR="00235F05">
        <w:rPr>
          <w:rFonts w:cs="B Zar" w:hint="cs"/>
          <w:b/>
          <w:bCs/>
          <w:sz w:val="28"/>
          <w:rtl/>
        </w:rPr>
        <w:t>ي</w:t>
      </w:r>
      <w:r w:rsidRPr="00F617B0">
        <w:rPr>
          <w:rFonts w:cs="B Zar" w:hint="cs"/>
          <w:b/>
          <w:bCs/>
          <w:sz w:val="28"/>
          <w:rtl/>
        </w:rPr>
        <w:t xml:space="preserve"> علامه مجدد وح</w:t>
      </w:r>
      <w:r w:rsidR="00235F05">
        <w:rPr>
          <w:rFonts w:cs="B Zar" w:hint="cs"/>
          <w:b/>
          <w:bCs/>
          <w:sz w:val="28"/>
          <w:rtl/>
        </w:rPr>
        <w:t>ي</w:t>
      </w:r>
      <w:r w:rsidRPr="00F617B0">
        <w:rPr>
          <w:rFonts w:cs="B Zar" w:hint="cs"/>
          <w:b/>
          <w:bCs/>
          <w:sz w:val="28"/>
          <w:rtl/>
        </w:rPr>
        <w:t>د بهبهان</w:t>
      </w:r>
      <w:r w:rsidR="00235F05">
        <w:rPr>
          <w:rFonts w:cs="B Zar" w:hint="cs"/>
          <w:b/>
          <w:bCs/>
          <w:sz w:val="28"/>
          <w:rtl/>
        </w:rPr>
        <w:t>ي</w:t>
      </w:r>
    </w:p>
    <w:p w:rsidR="00F617B0" w:rsidRPr="00111294" w:rsidRDefault="00F617B0" w:rsidP="00111294">
      <w:pPr>
        <w:bidi/>
        <w:spacing w:after="0"/>
        <w:ind w:left="720"/>
        <w:rPr>
          <w:rFonts w:cs="B Zar"/>
          <w:sz w:val="28"/>
          <w:szCs w:val="28"/>
        </w:rPr>
      </w:pPr>
      <w:r w:rsidRPr="00111294">
        <w:rPr>
          <w:rFonts w:cs="B Zar" w:hint="cs"/>
          <w:sz w:val="28"/>
          <w:szCs w:val="28"/>
          <w:rtl/>
        </w:rPr>
        <w:t>سال تأس</w:t>
      </w:r>
      <w:r w:rsidR="00235F05">
        <w:rPr>
          <w:rFonts w:cs="B Zar" w:hint="cs"/>
          <w:sz w:val="28"/>
          <w:szCs w:val="28"/>
          <w:rtl/>
        </w:rPr>
        <w:t>ي</w:t>
      </w:r>
      <w:r w:rsidRPr="00111294">
        <w:rPr>
          <w:rFonts w:cs="B Zar" w:hint="cs"/>
          <w:sz w:val="28"/>
          <w:szCs w:val="28"/>
          <w:rtl/>
        </w:rPr>
        <w:t>س: 1370</w:t>
      </w:r>
    </w:p>
    <w:p w:rsidR="00F617B0" w:rsidRPr="00111294" w:rsidRDefault="00F617B0" w:rsidP="00111294">
      <w:pPr>
        <w:bidi/>
        <w:spacing w:after="0"/>
        <w:ind w:left="720"/>
        <w:rPr>
          <w:rFonts w:cs="B Zar"/>
          <w:sz w:val="28"/>
          <w:szCs w:val="28"/>
          <w:rtl/>
        </w:rPr>
      </w:pPr>
      <w:r w:rsidRPr="00111294">
        <w:rPr>
          <w:rFonts w:cs="B Zar" w:hint="cs"/>
          <w:sz w:val="28"/>
          <w:szCs w:val="28"/>
          <w:rtl/>
        </w:rPr>
        <w:t>مسئول: محمد نجف</w:t>
      </w:r>
      <w:r w:rsidR="00235F05">
        <w:rPr>
          <w:rFonts w:cs="B Zar" w:hint="cs"/>
          <w:sz w:val="28"/>
          <w:szCs w:val="28"/>
          <w:rtl/>
        </w:rPr>
        <w:t>ي</w:t>
      </w:r>
      <w:r w:rsidRPr="00111294">
        <w:rPr>
          <w:rFonts w:cs="B Zar" w:hint="cs"/>
          <w:sz w:val="28"/>
          <w:szCs w:val="28"/>
          <w:rtl/>
        </w:rPr>
        <w:t xml:space="preserve"> دارا</w:t>
      </w:r>
      <w:r w:rsidR="00235F05">
        <w:rPr>
          <w:rFonts w:cs="B Zar" w:hint="cs"/>
          <w:sz w:val="28"/>
          <w:szCs w:val="28"/>
          <w:rtl/>
        </w:rPr>
        <w:t>يي</w:t>
      </w:r>
    </w:p>
    <w:p w:rsidR="00F617B0" w:rsidRPr="00111294" w:rsidRDefault="00F617B0" w:rsidP="00111294">
      <w:pPr>
        <w:bidi/>
        <w:spacing w:after="0"/>
        <w:ind w:left="720"/>
        <w:rPr>
          <w:rFonts w:cs="B Zar"/>
          <w:sz w:val="28"/>
          <w:szCs w:val="28"/>
          <w:rtl/>
        </w:rPr>
      </w:pPr>
      <w:r w:rsidRPr="00111294">
        <w:rPr>
          <w:rFonts w:cs="B Zar" w:hint="cs"/>
          <w:sz w:val="28"/>
          <w:szCs w:val="28"/>
          <w:rtl/>
        </w:rPr>
        <w:t>ماه</w:t>
      </w:r>
      <w:r w:rsidR="00235F05">
        <w:rPr>
          <w:rFonts w:cs="B Zar" w:hint="cs"/>
          <w:sz w:val="28"/>
          <w:szCs w:val="28"/>
          <w:rtl/>
        </w:rPr>
        <w:t>ي</w:t>
      </w:r>
      <w:r w:rsidRPr="00111294">
        <w:rPr>
          <w:rFonts w:cs="B Zar" w:hint="cs"/>
          <w:sz w:val="28"/>
          <w:szCs w:val="28"/>
          <w:rtl/>
        </w:rPr>
        <w:t>ت: پژوهش</w:t>
      </w:r>
      <w:r w:rsidR="00235F05">
        <w:rPr>
          <w:rFonts w:cs="B Zar" w:hint="cs"/>
          <w:sz w:val="28"/>
          <w:szCs w:val="28"/>
          <w:rtl/>
        </w:rPr>
        <w:t>ي</w:t>
      </w:r>
      <w:r w:rsidRPr="00111294">
        <w:rPr>
          <w:rFonts w:cs="B Zar" w:hint="cs"/>
          <w:sz w:val="28"/>
          <w:szCs w:val="28"/>
          <w:rtl/>
        </w:rPr>
        <w:t xml:space="preserve"> </w:t>
      </w:r>
    </w:p>
    <w:p w:rsidR="00F617B0" w:rsidRPr="00111294" w:rsidRDefault="00F617B0" w:rsidP="00111294">
      <w:pPr>
        <w:bidi/>
        <w:spacing w:after="0"/>
        <w:ind w:left="720"/>
        <w:rPr>
          <w:rFonts w:cs="B Zar"/>
          <w:sz w:val="28"/>
          <w:szCs w:val="28"/>
          <w:rtl/>
        </w:rPr>
      </w:pPr>
      <w:r w:rsidRPr="00111294">
        <w:rPr>
          <w:rFonts w:cs="B Zar" w:hint="cs"/>
          <w:sz w:val="28"/>
          <w:szCs w:val="28"/>
          <w:rtl/>
        </w:rPr>
        <w:t>زم</w:t>
      </w:r>
      <w:r w:rsidR="00235F05">
        <w:rPr>
          <w:rFonts w:cs="B Zar" w:hint="cs"/>
          <w:sz w:val="28"/>
          <w:szCs w:val="28"/>
          <w:rtl/>
        </w:rPr>
        <w:t>ي</w:t>
      </w:r>
      <w:r w:rsidRPr="00111294">
        <w:rPr>
          <w:rFonts w:cs="B Zar" w:hint="cs"/>
          <w:sz w:val="28"/>
          <w:szCs w:val="28"/>
          <w:rtl/>
        </w:rPr>
        <w:t>نه فعال</w:t>
      </w:r>
      <w:r w:rsidR="00235F05">
        <w:rPr>
          <w:rFonts w:cs="B Zar" w:hint="cs"/>
          <w:sz w:val="28"/>
          <w:szCs w:val="28"/>
          <w:rtl/>
        </w:rPr>
        <w:t>ي</w:t>
      </w:r>
      <w:r w:rsidRPr="00111294">
        <w:rPr>
          <w:rFonts w:cs="B Zar" w:hint="cs"/>
          <w:sz w:val="28"/>
          <w:szCs w:val="28"/>
          <w:rtl/>
        </w:rPr>
        <w:t>ت: فقه، اصول، کلام</w:t>
      </w:r>
    </w:p>
    <w:p w:rsidR="00F617B0" w:rsidRPr="00111294" w:rsidRDefault="00F617B0" w:rsidP="00111294">
      <w:pPr>
        <w:bidi/>
        <w:spacing w:after="0"/>
        <w:ind w:left="720"/>
        <w:rPr>
          <w:rFonts w:cs="B Zar"/>
          <w:sz w:val="28"/>
          <w:szCs w:val="28"/>
          <w:rtl/>
        </w:rPr>
      </w:pPr>
      <w:r w:rsidRPr="00111294">
        <w:rPr>
          <w:rFonts w:cs="B Zar" w:hint="cs"/>
          <w:sz w:val="28"/>
          <w:szCs w:val="28"/>
          <w:rtl/>
        </w:rPr>
        <w:t>نشان</w:t>
      </w:r>
      <w:r w:rsidR="00235F05">
        <w:rPr>
          <w:rFonts w:cs="B Zar" w:hint="cs"/>
          <w:sz w:val="28"/>
          <w:szCs w:val="28"/>
          <w:rtl/>
        </w:rPr>
        <w:t>ي</w:t>
      </w:r>
      <w:r w:rsidRPr="00111294">
        <w:rPr>
          <w:rFonts w:cs="B Zar" w:hint="cs"/>
          <w:sz w:val="28"/>
          <w:szCs w:val="28"/>
          <w:rtl/>
        </w:rPr>
        <w:t>: قم، خ</w:t>
      </w:r>
      <w:r w:rsidR="00235F05">
        <w:rPr>
          <w:rFonts w:cs="B Zar" w:hint="cs"/>
          <w:sz w:val="28"/>
          <w:szCs w:val="28"/>
          <w:rtl/>
        </w:rPr>
        <w:t>ي</w:t>
      </w:r>
      <w:r w:rsidRPr="00111294">
        <w:rPr>
          <w:rFonts w:cs="B Zar" w:hint="cs"/>
          <w:sz w:val="28"/>
          <w:szCs w:val="28"/>
          <w:rtl/>
        </w:rPr>
        <w:t>ابان معلم، کو</w:t>
      </w:r>
      <w:r w:rsidR="00235F05">
        <w:rPr>
          <w:rFonts w:cs="B Zar" w:hint="cs"/>
          <w:sz w:val="28"/>
          <w:szCs w:val="28"/>
          <w:rtl/>
        </w:rPr>
        <w:t>ي</w:t>
      </w:r>
      <w:r w:rsidRPr="00111294">
        <w:rPr>
          <w:rFonts w:cs="B Zar" w:hint="cs"/>
          <w:sz w:val="28"/>
          <w:szCs w:val="28"/>
          <w:rtl/>
        </w:rPr>
        <w:t xml:space="preserve"> 14، پلاک 8</w:t>
      </w:r>
      <w:r w:rsidR="00EA4607" w:rsidRPr="00111294">
        <w:rPr>
          <w:rFonts w:cs="B Zar" w:hint="cs"/>
          <w:sz w:val="28"/>
          <w:szCs w:val="28"/>
          <w:rtl/>
        </w:rPr>
        <w:t xml:space="preserve"> </w:t>
      </w:r>
      <w:r w:rsidRPr="00111294">
        <w:rPr>
          <w:rFonts w:cs="B Zar" w:hint="cs"/>
          <w:sz w:val="28"/>
          <w:szCs w:val="28"/>
          <w:rtl/>
        </w:rPr>
        <w:t>تلفن: 7732367 و 7743919</w:t>
      </w:r>
    </w:p>
    <w:p w:rsidR="00F617B0" w:rsidRPr="00111294" w:rsidRDefault="00F617B0" w:rsidP="00111294">
      <w:pPr>
        <w:bidi/>
        <w:spacing w:after="0"/>
        <w:ind w:left="720"/>
        <w:rPr>
          <w:rFonts w:cs="B Zar"/>
          <w:sz w:val="28"/>
          <w:szCs w:val="28"/>
          <w:rtl/>
        </w:rPr>
      </w:pPr>
      <w:r w:rsidRPr="00111294">
        <w:rPr>
          <w:rFonts w:cs="B Zar" w:hint="cs"/>
          <w:sz w:val="28"/>
          <w:szCs w:val="28"/>
          <w:rtl/>
        </w:rPr>
        <w:t>پست الکترون</w:t>
      </w:r>
      <w:r w:rsidR="00235F05">
        <w:rPr>
          <w:rFonts w:cs="B Zar" w:hint="cs"/>
          <w:sz w:val="28"/>
          <w:szCs w:val="28"/>
          <w:rtl/>
        </w:rPr>
        <w:t>ي</w:t>
      </w:r>
      <w:r w:rsidRPr="00111294">
        <w:rPr>
          <w:rFonts w:cs="B Zar" w:hint="cs"/>
          <w:sz w:val="28"/>
          <w:szCs w:val="28"/>
          <w:rtl/>
        </w:rPr>
        <w:t xml:space="preserve">ک: </w:t>
      </w:r>
      <w:hyperlink r:id="rId85" w:history="1">
        <w:r w:rsidRPr="00111294">
          <w:rPr>
            <w:rStyle w:val="Hyperlink"/>
            <w:rFonts w:cs="B Zar"/>
            <w:color w:val="auto"/>
            <w:sz w:val="28"/>
            <w:szCs w:val="28"/>
            <w:u w:val="none"/>
          </w:rPr>
          <w:t>am_vahid@hotmail.com</w:t>
        </w:r>
      </w:hyperlink>
    </w:p>
    <w:p w:rsidR="00F617B0" w:rsidRPr="00F617B0" w:rsidRDefault="00F617B0" w:rsidP="00111294">
      <w:pPr>
        <w:bidi/>
        <w:spacing w:after="0"/>
        <w:rPr>
          <w:rFonts w:cs="B Zar"/>
          <w:b/>
          <w:bCs/>
          <w:sz w:val="28"/>
          <w:szCs w:val="28"/>
        </w:rPr>
      </w:pPr>
      <w:r w:rsidRPr="00F617B0">
        <w:rPr>
          <w:rFonts w:cs="B Zar" w:hint="cs"/>
          <w:b/>
          <w:bCs/>
          <w:sz w:val="28"/>
          <w:rtl/>
        </w:rPr>
        <w:t>38.‌ موسسه علم</w:t>
      </w:r>
      <w:r w:rsidR="00235F05">
        <w:rPr>
          <w:rFonts w:cs="B Zar" w:hint="cs"/>
          <w:b/>
          <w:bCs/>
          <w:sz w:val="28"/>
          <w:rtl/>
        </w:rPr>
        <w:t>ي</w:t>
      </w:r>
      <w:r w:rsidRPr="00F617B0">
        <w:rPr>
          <w:rFonts w:cs="B Zar" w:hint="cs"/>
          <w:b/>
          <w:bCs/>
          <w:sz w:val="28"/>
          <w:rtl/>
        </w:rPr>
        <w:t xml:space="preserve"> فرهنگ</w:t>
      </w:r>
      <w:r w:rsidR="00235F05">
        <w:rPr>
          <w:rFonts w:cs="B Zar" w:hint="cs"/>
          <w:b/>
          <w:bCs/>
          <w:sz w:val="28"/>
          <w:rtl/>
        </w:rPr>
        <w:t>ي</w:t>
      </w:r>
      <w:r w:rsidRPr="00F617B0">
        <w:rPr>
          <w:rFonts w:cs="B Zar" w:hint="cs"/>
          <w:b/>
          <w:bCs/>
          <w:sz w:val="28"/>
          <w:rtl/>
        </w:rPr>
        <w:t xml:space="preserve"> انتشارات</w:t>
      </w:r>
      <w:r w:rsidR="00235F05">
        <w:rPr>
          <w:rFonts w:cs="B Zar" w:hint="cs"/>
          <w:b/>
          <w:bCs/>
          <w:sz w:val="28"/>
          <w:rtl/>
        </w:rPr>
        <w:t>ي</w:t>
      </w:r>
      <w:r w:rsidRPr="00F617B0">
        <w:rPr>
          <w:rFonts w:cs="B Zar" w:hint="cs"/>
          <w:b/>
          <w:bCs/>
          <w:sz w:val="28"/>
          <w:rtl/>
        </w:rPr>
        <w:t xml:space="preserve"> كوثر النب</w:t>
      </w:r>
      <w:r w:rsidR="00235F05">
        <w:rPr>
          <w:rFonts w:cs="B Zar" w:hint="cs"/>
          <w:b/>
          <w:bCs/>
          <w:sz w:val="28"/>
          <w:rtl/>
        </w:rPr>
        <w:t>ي</w:t>
      </w:r>
      <w:r w:rsidRPr="00F617B0">
        <w:rPr>
          <w:rFonts w:cs="B Zar" w:hint="cs"/>
          <w:b/>
          <w:bCs/>
          <w:sz w:val="28"/>
          <w:rtl/>
        </w:rPr>
        <w:t xml:space="preserve"> ـ صل</w:t>
      </w:r>
      <w:r w:rsidR="00235F05">
        <w:rPr>
          <w:rFonts w:cs="B Zar" w:hint="cs"/>
          <w:b/>
          <w:bCs/>
          <w:sz w:val="28"/>
          <w:rtl/>
        </w:rPr>
        <w:t>ي</w:t>
      </w:r>
      <w:r w:rsidRPr="00F617B0">
        <w:rPr>
          <w:rFonts w:cs="B Zar" w:hint="cs"/>
          <w:b/>
          <w:bCs/>
          <w:sz w:val="28"/>
          <w:rtl/>
        </w:rPr>
        <w:t xml:space="preserve"> الله عل</w:t>
      </w:r>
      <w:r w:rsidR="00235F05">
        <w:rPr>
          <w:rFonts w:cs="B Zar" w:hint="cs"/>
          <w:b/>
          <w:bCs/>
          <w:sz w:val="28"/>
          <w:rtl/>
        </w:rPr>
        <w:t>ي</w:t>
      </w:r>
      <w:r w:rsidRPr="00F617B0">
        <w:rPr>
          <w:rFonts w:cs="B Zar" w:hint="cs"/>
          <w:b/>
          <w:bCs/>
          <w:sz w:val="28"/>
          <w:rtl/>
        </w:rPr>
        <w:t>ه و آله ـ</w:t>
      </w:r>
      <w:r w:rsidRPr="00F617B0">
        <w:rPr>
          <w:rFonts w:cs="B Zar" w:hint="cs"/>
          <w:b/>
          <w:bCs/>
          <w:sz w:val="28"/>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1372</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س</w:t>
      </w:r>
      <w:r w:rsidR="00235F05">
        <w:rPr>
          <w:rFonts w:cs="B Zar" w:hint="cs"/>
          <w:sz w:val="28"/>
          <w:szCs w:val="28"/>
          <w:rtl/>
        </w:rPr>
        <w:t>ي</w:t>
      </w:r>
      <w:r w:rsidRPr="00F617B0">
        <w:rPr>
          <w:rFonts w:cs="B Zar" w:hint="cs"/>
          <w:sz w:val="28"/>
          <w:szCs w:val="28"/>
          <w:rtl/>
        </w:rPr>
        <w:t>د عل</w:t>
      </w:r>
      <w:r w:rsidR="00235F05">
        <w:rPr>
          <w:rFonts w:cs="B Zar" w:hint="cs"/>
          <w:sz w:val="28"/>
          <w:szCs w:val="28"/>
          <w:rtl/>
        </w:rPr>
        <w:t>ي</w:t>
      </w:r>
      <w:r w:rsidRPr="00F617B0">
        <w:rPr>
          <w:rFonts w:cs="B Zar" w:hint="cs"/>
          <w:sz w:val="28"/>
          <w:szCs w:val="28"/>
          <w:rtl/>
        </w:rPr>
        <w:t xml:space="preserve"> م</w:t>
      </w:r>
      <w:r w:rsidR="00235F05">
        <w:rPr>
          <w:rFonts w:cs="B Zar" w:hint="cs"/>
          <w:sz w:val="28"/>
          <w:szCs w:val="28"/>
          <w:rtl/>
        </w:rPr>
        <w:t>ي</w:t>
      </w:r>
      <w:r w:rsidRPr="00F617B0">
        <w:rPr>
          <w:rFonts w:cs="B Zar" w:hint="cs"/>
          <w:sz w:val="28"/>
          <w:szCs w:val="28"/>
          <w:rtl/>
        </w:rPr>
        <w:t>ر هاد</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تار</w:t>
      </w:r>
      <w:r w:rsidR="00235F05">
        <w:rPr>
          <w:rFonts w:cs="B Zar" w:hint="cs"/>
          <w:sz w:val="28"/>
          <w:szCs w:val="28"/>
          <w:rtl/>
        </w:rPr>
        <w:t>ي</w:t>
      </w:r>
      <w:r w:rsidRPr="00F617B0">
        <w:rPr>
          <w:rFonts w:cs="B Zar" w:hint="cs"/>
          <w:sz w:val="28"/>
          <w:szCs w:val="28"/>
          <w:rtl/>
        </w:rPr>
        <w:t>خ و س</w:t>
      </w:r>
      <w:r w:rsidR="00235F05">
        <w:rPr>
          <w:rFonts w:cs="B Zar" w:hint="cs"/>
          <w:sz w:val="28"/>
          <w:szCs w:val="28"/>
          <w:rtl/>
        </w:rPr>
        <w:t>ي</w:t>
      </w:r>
      <w:r w:rsidRPr="00F617B0">
        <w:rPr>
          <w:rFonts w:cs="B Zar" w:hint="cs"/>
          <w:sz w:val="28"/>
          <w:szCs w:val="28"/>
          <w:rtl/>
        </w:rPr>
        <w:t>ره ائمه ـ عل</w:t>
      </w:r>
      <w:r w:rsidR="00235F05">
        <w:rPr>
          <w:rFonts w:cs="B Zar" w:hint="cs"/>
          <w:sz w:val="28"/>
          <w:szCs w:val="28"/>
          <w:rtl/>
        </w:rPr>
        <w:t>ي</w:t>
      </w:r>
      <w:r w:rsidRPr="00F617B0">
        <w:rPr>
          <w:rFonts w:cs="B Zar" w:hint="cs"/>
          <w:sz w:val="28"/>
          <w:szCs w:val="28"/>
          <w:rtl/>
        </w:rPr>
        <w:t>هم السلام ـ</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خ</w:t>
      </w:r>
      <w:r w:rsidR="00235F05">
        <w:rPr>
          <w:rFonts w:cs="B Zar" w:hint="cs"/>
          <w:sz w:val="28"/>
          <w:szCs w:val="28"/>
          <w:rtl/>
        </w:rPr>
        <w:t>ي</w:t>
      </w:r>
      <w:r w:rsidRPr="00F617B0">
        <w:rPr>
          <w:rFonts w:cs="B Zar" w:hint="cs"/>
          <w:sz w:val="28"/>
          <w:szCs w:val="28"/>
          <w:rtl/>
        </w:rPr>
        <w:t>ابان شهدا(صفائ</w:t>
      </w:r>
      <w:r w:rsidR="00235F05">
        <w:rPr>
          <w:rFonts w:cs="B Zar" w:hint="cs"/>
          <w:sz w:val="28"/>
          <w:szCs w:val="28"/>
          <w:rtl/>
        </w:rPr>
        <w:t>ي</w:t>
      </w:r>
      <w:r w:rsidRPr="00F617B0">
        <w:rPr>
          <w:rFonts w:cs="B Zar" w:hint="cs"/>
          <w:sz w:val="28"/>
          <w:szCs w:val="28"/>
          <w:rtl/>
        </w:rPr>
        <w:t>ه)، كوچه 34 و پلاك 4</w:t>
      </w:r>
      <w:r w:rsidRPr="00F617B0">
        <w:rPr>
          <w:rFonts w:cs="B Zar"/>
          <w:sz w:val="28"/>
          <w:szCs w:val="28"/>
        </w:rPr>
        <w:t></w:t>
      </w:r>
      <w:r w:rsidRPr="00F617B0">
        <w:rPr>
          <w:rFonts w:cs="B Zar" w:hint="cs"/>
          <w:sz w:val="28"/>
          <w:szCs w:val="28"/>
          <w:rtl/>
        </w:rPr>
        <w:t>تلفن: 7733591</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A46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bidi/>
        <w:spacing w:after="0"/>
        <w:rPr>
          <w:rFonts w:cs="B Zar"/>
          <w:b/>
          <w:bCs/>
          <w:sz w:val="28"/>
          <w:rtl/>
        </w:rPr>
      </w:pPr>
      <w:r w:rsidRPr="00F617B0">
        <w:rPr>
          <w:rFonts w:cs="B Zar" w:hint="cs"/>
          <w:b/>
          <w:bCs/>
          <w:sz w:val="28"/>
          <w:rtl/>
        </w:rPr>
        <w:t>39.‌ موسسه علوم آل محمد ـ صل</w:t>
      </w:r>
      <w:r w:rsidR="00235F05">
        <w:rPr>
          <w:rFonts w:cs="B Zar" w:hint="cs"/>
          <w:b/>
          <w:bCs/>
          <w:sz w:val="28"/>
          <w:rtl/>
        </w:rPr>
        <w:t>ي</w:t>
      </w:r>
      <w:r w:rsidRPr="00F617B0">
        <w:rPr>
          <w:rFonts w:cs="B Zar" w:hint="cs"/>
          <w:b/>
          <w:bCs/>
          <w:sz w:val="28"/>
          <w:rtl/>
        </w:rPr>
        <w:t xml:space="preserve"> الله عل</w:t>
      </w:r>
      <w:r w:rsidR="00235F05">
        <w:rPr>
          <w:rFonts w:cs="B Zar" w:hint="cs"/>
          <w:b/>
          <w:bCs/>
          <w:sz w:val="28"/>
          <w:rtl/>
        </w:rPr>
        <w:t>ي</w:t>
      </w:r>
      <w:r w:rsidRPr="00F617B0">
        <w:rPr>
          <w:rFonts w:cs="B Zar" w:hint="cs"/>
          <w:b/>
          <w:bCs/>
          <w:sz w:val="28"/>
          <w:rtl/>
        </w:rPr>
        <w:t>ه و آله ـ</w:t>
      </w:r>
      <w:r w:rsidRPr="00F617B0">
        <w:rPr>
          <w:rFonts w:cs="B Zar" w:hint="cs"/>
          <w:b/>
          <w:bCs/>
          <w:sz w:val="28"/>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1339</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lastRenderedPageBreak/>
        <w:t>مسئول: س</w:t>
      </w:r>
      <w:r w:rsidR="00235F05">
        <w:rPr>
          <w:rFonts w:cs="B Zar" w:hint="cs"/>
          <w:sz w:val="28"/>
          <w:szCs w:val="28"/>
          <w:rtl/>
        </w:rPr>
        <w:t>ي</w:t>
      </w:r>
      <w:r w:rsidRPr="00F617B0">
        <w:rPr>
          <w:rFonts w:cs="B Zar" w:hint="cs"/>
          <w:sz w:val="28"/>
          <w:szCs w:val="28"/>
          <w:rtl/>
        </w:rPr>
        <w:t>د ظه</w:t>
      </w:r>
      <w:r w:rsidR="00235F05">
        <w:rPr>
          <w:rFonts w:cs="B Zar" w:hint="cs"/>
          <w:sz w:val="28"/>
          <w:szCs w:val="28"/>
          <w:rtl/>
        </w:rPr>
        <w:t>ي</w:t>
      </w:r>
      <w:r w:rsidRPr="00F617B0">
        <w:rPr>
          <w:rFonts w:cs="B Zar" w:hint="cs"/>
          <w:sz w:val="28"/>
          <w:szCs w:val="28"/>
          <w:rtl/>
        </w:rPr>
        <w:t>ر جزا</w:t>
      </w:r>
      <w:r w:rsidR="00235F05">
        <w:rPr>
          <w:rFonts w:cs="B Zar" w:hint="cs"/>
          <w:sz w:val="28"/>
          <w:szCs w:val="28"/>
          <w:rtl/>
        </w:rPr>
        <w:t>ي</w:t>
      </w:r>
      <w:r w:rsidRPr="00F617B0">
        <w:rPr>
          <w:rFonts w:cs="B Zar" w:hint="cs"/>
          <w:sz w:val="28"/>
          <w:szCs w:val="28"/>
          <w:rtl/>
        </w:rPr>
        <w:t>ر</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ته</w:t>
      </w:r>
      <w:r w:rsidR="00235F05">
        <w:rPr>
          <w:rFonts w:cs="B Zar" w:hint="cs"/>
          <w:sz w:val="28"/>
          <w:szCs w:val="28"/>
          <w:rtl/>
        </w:rPr>
        <w:t>ي</w:t>
      </w:r>
      <w:r w:rsidRPr="00F617B0">
        <w:rPr>
          <w:rFonts w:cs="B Zar" w:hint="cs"/>
          <w:sz w:val="28"/>
          <w:szCs w:val="28"/>
          <w:rtl/>
        </w:rPr>
        <w:t>ه كتابها</w:t>
      </w:r>
      <w:r w:rsidR="00235F05">
        <w:rPr>
          <w:rFonts w:cs="B Zar" w:hint="cs"/>
          <w:sz w:val="28"/>
          <w:szCs w:val="28"/>
          <w:rtl/>
        </w:rPr>
        <w:t>ي</w:t>
      </w:r>
      <w:r w:rsidRPr="00F617B0">
        <w:rPr>
          <w:rFonts w:cs="B Zar" w:hint="cs"/>
          <w:sz w:val="28"/>
          <w:szCs w:val="28"/>
          <w:rtl/>
        </w:rPr>
        <w:t xml:space="preserve"> حد</w:t>
      </w:r>
      <w:r w:rsidR="00235F05">
        <w:rPr>
          <w:rFonts w:cs="B Zar" w:hint="cs"/>
          <w:sz w:val="28"/>
          <w:szCs w:val="28"/>
          <w:rtl/>
        </w:rPr>
        <w:t>ي</w:t>
      </w:r>
      <w:r w:rsidRPr="00F617B0">
        <w:rPr>
          <w:rFonts w:cs="B Zar" w:hint="cs"/>
          <w:sz w:val="28"/>
          <w:szCs w:val="28"/>
          <w:rtl/>
        </w:rPr>
        <w:t>ث و اح</w:t>
      </w:r>
      <w:r w:rsidR="00235F05">
        <w:rPr>
          <w:rFonts w:cs="B Zar" w:hint="cs"/>
          <w:sz w:val="28"/>
          <w:szCs w:val="28"/>
          <w:rtl/>
        </w:rPr>
        <w:t>ي</w:t>
      </w:r>
      <w:r w:rsidRPr="00F617B0">
        <w:rPr>
          <w:rFonts w:cs="B Zar" w:hint="cs"/>
          <w:sz w:val="28"/>
          <w:szCs w:val="28"/>
          <w:rtl/>
        </w:rPr>
        <w:t>ا</w:t>
      </w:r>
      <w:r w:rsidR="00235F05">
        <w:rPr>
          <w:rFonts w:cs="B Zar" w:hint="cs"/>
          <w:sz w:val="28"/>
          <w:szCs w:val="28"/>
          <w:rtl/>
        </w:rPr>
        <w:t>ي</w:t>
      </w:r>
      <w:r w:rsidRPr="00F617B0">
        <w:rPr>
          <w:rFonts w:cs="B Zar" w:hint="cs"/>
          <w:sz w:val="28"/>
          <w:szCs w:val="28"/>
          <w:rtl/>
        </w:rPr>
        <w:t xml:space="preserve"> علوم و فضا</w:t>
      </w:r>
      <w:r w:rsidR="00235F05">
        <w:rPr>
          <w:rFonts w:cs="B Zar" w:hint="cs"/>
          <w:sz w:val="28"/>
          <w:szCs w:val="28"/>
          <w:rtl/>
        </w:rPr>
        <w:t>ي</w:t>
      </w:r>
      <w:r w:rsidRPr="00F617B0">
        <w:rPr>
          <w:rFonts w:cs="B Zar" w:hint="cs"/>
          <w:sz w:val="28"/>
          <w:szCs w:val="28"/>
          <w:rtl/>
        </w:rPr>
        <w:t>ل آل محمد ـ صل</w:t>
      </w:r>
      <w:r w:rsidR="00235F05">
        <w:rPr>
          <w:rFonts w:cs="B Zar" w:hint="cs"/>
          <w:sz w:val="28"/>
          <w:szCs w:val="28"/>
          <w:rtl/>
        </w:rPr>
        <w:t>ي</w:t>
      </w:r>
      <w:r w:rsidRPr="00F617B0">
        <w:rPr>
          <w:rFonts w:cs="B Zar" w:hint="cs"/>
          <w:sz w:val="28"/>
          <w:szCs w:val="28"/>
          <w:rtl/>
        </w:rPr>
        <w:t xml:space="preserve"> الله عل</w:t>
      </w:r>
      <w:r w:rsidR="00235F05">
        <w:rPr>
          <w:rFonts w:cs="B Zar" w:hint="cs"/>
          <w:sz w:val="28"/>
          <w:szCs w:val="28"/>
          <w:rtl/>
        </w:rPr>
        <w:t>ي</w:t>
      </w:r>
      <w:r w:rsidRPr="00F617B0">
        <w:rPr>
          <w:rFonts w:cs="B Zar" w:hint="cs"/>
          <w:sz w:val="28"/>
          <w:szCs w:val="28"/>
          <w:rtl/>
        </w:rPr>
        <w:t>ه و آله ـ</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م</w:t>
      </w:r>
      <w:r w:rsidR="00235F05">
        <w:rPr>
          <w:rFonts w:cs="B Zar" w:hint="cs"/>
          <w:sz w:val="28"/>
          <w:szCs w:val="28"/>
          <w:rtl/>
        </w:rPr>
        <w:t>ي</w:t>
      </w:r>
      <w:r w:rsidRPr="00F617B0">
        <w:rPr>
          <w:rFonts w:cs="B Zar" w:hint="cs"/>
          <w:sz w:val="28"/>
          <w:szCs w:val="28"/>
          <w:rtl/>
        </w:rPr>
        <w:t>دان شهدا(چهارراه ب</w:t>
      </w:r>
      <w:r w:rsidR="00235F05">
        <w:rPr>
          <w:rFonts w:cs="B Zar" w:hint="cs"/>
          <w:sz w:val="28"/>
          <w:szCs w:val="28"/>
          <w:rtl/>
        </w:rPr>
        <w:t>ي</w:t>
      </w:r>
      <w:r w:rsidRPr="00F617B0">
        <w:rPr>
          <w:rFonts w:cs="B Zar" w:hint="cs"/>
          <w:sz w:val="28"/>
          <w:szCs w:val="28"/>
          <w:rtl/>
        </w:rPr>
        <w:t>مارستان)، خ</w:t>
      </w:r>
      <w:r w:rsidR="00235F05">
        <w:rPr>
          <w:rFonts w:cs="B Zar" w:hint="cs"/>
          <w:sz w:val="28"/>
          <w:szCs w:val="28"/>
          <w:rtl/>
        </w:rPr>
        <w:t>ي</w:t>
      </w:r>
      <w:r w:rsidRPr="00F617B0">
        <w:rPr>
          <w:rFonts w:cs="B Zar" w:hint="cs"/>
          <w:sz w:val="28"/>
          <w:szCs w:val="28"/>
          <w:rtl/>
        </w:rPr>
        <w:t>ابان معلم،‌كوچه اد</w:t>
      </w:r>
      <w:r w:rsidR="00235F05">
        <w:rPr>
          <w:rFonts w:cs="B Zar" w:hint="cs"/>
          <w:sz w:val="28"/>
          <w:szCs w:val="28"/>
          <w:rtl/>
        </w:rPr>
        <w:t>ي</w:t>
      </w:r>
      <w:r w:rsidRPr="00F617B0">
        <w:rPr>
          <w:rFonts w:cs="B Zar" w:hint="cs"/>
          <w:sz w:val="28"/>
          <w:szCs w:val="28"/>
          <w:rtl/>
        </w:rPr>
        <w:t>ب، پلاك 84</w:t>
      </w:r>
      <w:r w:rsidRPr="00F617B0">
        <w:rPr>
          <w:rFonts w:cs="B Zar"/>
          <w:sz w:val="28"/>
          <w:szCs w:val="28"/>
        </w:rPr>
        <w:t></w:t>
      </w:r>
      <w:r w:rsidRPr="00F617B0">
        <w:rPr>
          <w:rFonts w:cs="B Zar"/>
          <w:sz w:val="28"/>
          <w:szCs w:val="28"/>
        </w:rPr>
        <w:t></w:t>
      </w:r>
      <w:r w:rsidRPr="00F617B0">
        <w:rPr>
          <w:rFonts w:cs="B Zar" w:hint="cs"/>
          <w:sz w:val="28"/>
          <w:szCs w:val="28"/>
          <w:rtl/>
        </w:rPr>
        <w:t>تلفن: 7740407</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A46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bidi/>
        <w:spacing w:after="0"/>
        <w:rPr>
          <w:rFonts w:cs="B Zar"/>
          <w:b/>
          <w:bCs/>
          <w:sz w:val="28"/>
          <w:szCs w:val="28"/>
        </w:rPr>
      </w:pPr>
      <w:r w:rsidRPr="00F617B0">
        <w:rPr>
          <w:rFonts w:cs="B Zar" w:hint="cs"/>
          <w:b/>
          <w:bCs/>
          <w:sz w:val="28"/>
          <w:rtl/>
        </w:rPr>
        <w:t>40.‌ موسسه فرهنگ</w:t>
      </w:r>
      <w:r w:rsidR="00235F05">
        <w:rPr>
          <w:rFonts w:cs="B Zar" w:hint="cs"/>
          <w:b/>
          <w:bCs/>
          <w:sz w:val="28"/>
          <w:rtl/>
        </w:rPr>
        <w:t>ي</w:t>
      </w:r>
      <w:r w:rsidRPr="00F617B0">
        <w:rPr>
          <w:rFonts w:cs="B Zar" w:hint="cs"/>
          <w:b/>
          <w:bCs/>
          <w:sz w:val="28"/>
          <w:rtl/>
        </w:rPr>
        <w:t xml:space="preserve"> انتظار نور</w:t>
      </w:r>
      <w:r w:rsidRPr="00F617B0">
        <w:rPr>
          <w:rFonts w:cs="B Zar" w:hint="cs"/>
          <w:b/>
          <w:bCs/>
          <w:sz w:val="28"/>
        </w:rPr>
        <w:t xml:space="preserve"> </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سال تأس</w:t>
      </w:r>
      <w:r w:rsidR="00235F05">
        <w:rPr>
          <w:rFonts w:cs="B Zar" w:hint="cs"/>
          <w:sz w:val="28"/>
          <w:szCs w:val="28"/>
          <w:rtl/>
        </w:rPr>
        <w:t>ي</w:t>
      </w:r>
      <w:r w:rsidRPr="00F617B0">
        <w:rPr>
          <w:rFonts w:cs="B Zar" w:hint="cs"/>
          <w:sz w:val="28"/>
          <w:szCs w:val="28"/>
          <w:rtl/>
        </w:rPr>
        <w:t>س: 1377</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مسئول: رضا اسكندر</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وابسته به: دفتر تبل</w:t>
      </w:r>
      <w:r w:rsidR="00235F05">
        <w:rPr>
          <w:rFonts w:cs="B Zar" w:hint="cs"/>
          <w:sz w:val="28"/>
          <w:szCs w:val="28"/>
          <w:rtl/>
        </w:rPr>
        <w:t>ي</w:t>
      </w:r>
      <w:r w:rsidRPr="00F617B0">
        <w:rPr>
          <w:rFonts w:cs="B Zar" w:hint="cs"/>
          <w:sz w:val="28"/>
          <w:szCs w:val="28"/>
          <w:rtl/>
        </w:rPr>
        <w:t>غات اسلام</w:t>
      </w:r>
      <w:r w:rsidR="00235F05">
        <w:rPr>
          <w:rFonts w:cs="B Zar" w:hint="cs"/>
          <w:sz w:val="28"/>
          <w:szCs w:val="28"/>
          <w:rtl/>
        </w:rPr>
        <w:t>ي</w:t>
      </w:r>
      <w:r w:rsidRPr="00F617B0">
        <w:rPr>
          <w:rFonts w:cs="B Zar" w:hint="cs"/>
          <w:sz w:val="28"/>
          <w:szCs w:val="28"/>
          <w:rtl/>
        </w:rPr>
        <w:t xml:space="preserve"> حوزه علم</w:t>
      </w:r>
      <w:r w:rsidR="00235F05">
        <w:rPr>
          <w:rFonts w:cs="B Zar" w:hint="cs"/>
          <w:sz w:val="28"/>
          <w:szCs w:val="28"/>
          <w:rtl/>
        </w:rPr>
        <w:t>ي</w:t>
      </w:r>
      <w:r w:rsidRPr="00F617B0">
        <w:rPr>
          <w:rFonts w:cs="B Zar" w:hint="cs"/>
          <w:sz w:val="28"/>
          <w:szCs w:val="28"/>
          <w:rtl/>
        </w:rPr>
        <w:t>ه قم</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ماه</w:t>
      </w:r>
      <w:r w:rsidR="00235F05">
        <w:rPr>
          <w:rFonts w:cs="B Zar" w:hint="cs"/>
          <w:sz w:val="28"/>
          <w:szCs w:val="28"/>
          <w:rtl/>
        </w:rPr>
        <w:t>ي</w:t>
      </w:r>
      <w:r w:rsidRPr="00F617B0">
        <w:rPr>
          <w:rFonts w:cs="B Zar" w:hint="cs"/>
          <w:sz w:val="28"/>
          <w:szCs w:val="28"/>
          <w:rtl/>
        </w:rPr>
        <w:t>ت مركز: آموزش</w:t>
      </w:r>
      <w:r w:rsidR="00235F05">
        <w:rPr>
          <w:rFonts w:cs="B Zar" w:hint="cs"/>
          <w:sz w:val="28"/>
          <w:szCs w:val="28"/>
          <w:rtl/>
        </w:rPr>
        <w:t>ي</w:t>
      </w:r>
      <w:r w:rsidRPr="00F617B0">
        <w:rPr>
          <w:rFonts w:cs="B Zar" w:hint="cs"/>
          <w:sz w:val="28"/>
          <w:szCs w:val="28"/>
          <w:rtl/>
        </w:rPr>
        <w:t xml:space="preserve"> ـ پژوهش</w:t>
      </w:r>
      <w:r w:rsidR="00235F05">
        <w:rPr>
          <w:rFonts w:cs="B Zar" w:hint="cs"/>
          <w:sz w:val="28"/>
          <w:szCs w:val="28"/>
          <w:rtl/>
        </w:rPr>
        <w:t>ي</w:t>
      </w:r>
      <w:r w:rsidRPr="00F617B0">
        <w:rPr>
          <w:rFonts w:cs="B Zar" w:hint="cs"/>
          <w:sz w:val="28"/>
          <w:szCs w:val="28"/>
          <w:rtl/>
        </w:rPr>
        <w:t xml:space="preserve"> ـ فرهنگ</w:t>
      </w:r>
      <w:r w:rsidR="00235F05">
        <w:rPr>
          <w:rFonts w:cs="B Zar" w:hint="cs"/>
          <w:sz w:val="28"/>
          <w:szCs w:val="28"/>
          <w:rtl/>
        </w:rPr>
        <w:t>ي</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زم</w:t>
      </w:r>
      <w:r w:rsidR="00235F05">
        <w:rPr>
          <w:rFonts w:cs="B Zar" w:hint="cs"/>
          <w:sz w:val="28"/>
          <w:szCs w:val="28"/>
          <w:rtl/>
        </w:rPr>
        <w:t>ي</w:t>
      </w:r>
      <w:r w:rsidRPr="00F617B0">
        <w:rPr>
          <w:rFonts w:cs="B Zar" w:hint="cs"/>
          <w:sz w:val="28"/>
          <w:szCs w:val="28"/>
          <w:rtl/>
        </w:rPr>
        <w:t>نه فعال</w:t>
      </w:r>
      <w:r w:rsidR="00235F05">
        <w:rPr>
          <w:rFonts w:cs="B Zar" w:hint="cs"/>
          <w:sz w:val="28"/>
          <w:szCs w:val="28"/>
          <w:rtl/>
        </w:rPr>
        <w:t>ي</w:t>
      </w:r>
      <w:r w:rsidRPr="00F617B0">
        <w:rPr>
          <w:rFonts w:cs="B Zar" w:hint="cs"/>
          <w:sz w:val="28"/>
          <w:szCs w:val="28"/>
          <w:rtl/>
        </w:rPr>
        <w:t>ت: پژوهش پ</w:t>
      </w:r>
      <w:r w:rsidR="00235F05">
        <w:rPr>
          <w:rFonts w:cs="B Zar" w:hint="cs"/>
          <w:sz w:val="28"/>
          <w:szCs w:val="28"/>
          <w:rtl/>
        </w:rPr>
        <w:t>ي</w:t>
      </w:r>
      <w:r w:rsidRPr="00F617B0">
        <w:rPr>
          <w:rFonts w:cs="B Zar" w:hint="cs"/>
          <w:sz w:val="28"/>
          <w:szCs w:val="28"/>
          <w:rtl/>
        </w:rPr>
        <w:t>رامون مسائل مربوط به امام زمان (عج)، و مسائل جوانان و مباحث اعتقاد</w:t>
      </w:r>
      <w:r w:rsidR="00235F05">
        <w:rPr>
          <w:rFonts w:cs="B Zar" w:hint="cs"/>
          <w:sz w:val="28"/>
          <w:szCs w:val="28"/>
          <w:rtl/>
        </w:rPr>
        <w:t>ي</w:t>
      </w:r>
      <w:r w:rsidRPr="00F617B0">
        <w:rPr>
          <w:rFonts w:cs="B Zar" w:hint="cs"/>
          <w:sz w:val="28"/>
          <w:szCs w:val="28"/>
          <w:rtl/>
        </w:rPr>
        <w:t xml:space="preserve"> مورد ن</w:t>
      </w:r>
      <w:r w:rsidR="00235F05">
        <w:rPr>
          <w:rFonts w:cs="B Zar" w:hint="cs"/>
          <w:sz w:val="28"/>
          <w:szCs w:val="28"/>
          <w:rtl/>
        </w:rPr>
        <w:t>ي</w:t>
      </w:r>
      <w:r w:rsidRPr="00F617B0">
        <w:rPr>
          <w:rFonts w:cs="B Zar" w:hint="cs"/>
          <w:sz w:val="28"/>
          <w:szCs w:val="28"/>
          <w:rtl/>
        </w:rPr>
        <w:t>از جوانان</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نشان</w:t>
      </w:r>
      <w:r w:rsidR="00235F05">
        <w:rPr>
          <w:rFonts w:cs="B Zar" w:hint="cs"/>
          <w:sz w:val="28"/>
          <w:szCs w:val="28"/>
          <w:rtl/>
        </w:rPr>
        <w:t>ي</w:t>
      </w:r>
      <w:r w:rsidRPr="00F617B0">
        <w:rPr>
          <w:rFonts w:cs="B Zar" w:hint="cs"/>
          <w:sz w:val="28"/>
          <w:szCs w:val="28"/>
          <w:rtl/>
        </w:rPr>
        <w:t>: بلوار 45 متر</w:t>
      </w:r>
      <w:r w:rsidR="00235F05">
        <w:rPr>
          <w:rFonts w:cs="B Zar" w:hint="cs"/>
          <w:sz w:val="28"/>
          <w:szCs w:val="28"/>
          <w:rtl/>
        </w:rPr>
        <w:t>ي</w:t>
      </w:r>
      <w:r w:rsidRPr="00F617B0">
        <w:rPr>
          <w:rFonts w:cs="B Zar" w:hint="cs"/>
          <w:sz w:val="28"/>
          <w:szCs w:val="28"/>
          <w:rtl/>
        </w:rPr>
        <w:t xml:space="preserve"> صدوق (زنب</w:t>
      </w:r>
      <w:r w:rsidR="00235F05">
        <w:rPr>
          <w:rFonts w:cs="B Zar" w:hint="cs"/>
          <w:sz w:val="28"/>
          <w:szCs w:val="28"/>
          <w:rtl/>
        </w:rPr>
        <w:t>ي</w:t>
      </w:r>
      <w:r w:rsidRPr="00F617B0">
        <w:rPr>
          <w:rFonts w:cs="B Zar" w:hint="cs"/>
          <w:sz w:val="28"/>
          <w:szCs w:val="28"/>
          <w:rtl/>
        </w:rPr>
        <w:t>ل آباد)، كوچه 4، پلاك 9</w:t>
      </w:r>
      <w:r w:rsidRPr="00F617B0">
        <w:rPr>
          <w:rFonts w:cs="B Zar"/>
          <w:sz w:val="28"/>
          <w:szCs w:val="28"/>
        </w:rPr>
        <w:t></w:t>
      </w:r>
      <w:r w:rsidRPr="00F617B0">
        <w:rPr>
          <w:rFonts w:cs="B Zar" w:hint="cs"/>
          <w:sz w:val="28"/>
          <w:szCs w:val="28"/>
          <w:rtl/>
        </w:rPr>
        <w:t>تلفن: 2935969</w:t>
      </w:r>
      <w:r w:rsidRPr="00F617B0">
        <w:rPr>
          <w:rFonts w:cs="B Zar"/>
          <w:sz w:val="28"/>
          <w:szCs w:val="28"/>
        </w:rPr>
        <w:t></w:t>
      </w:r>
    </w:p>
    <w:p w:rsidR="00F617B0" w:rsidRPr="00F617B0" w:rsidRDefault="00F617B0" w:rsidP="00111294">
      <w:pPr>
        <w:pStyle w:val="NoSpacing"/>
        <w:spacing w:line="276" w:lineRule="auto"/>
        <w:ind w:left="568"/>
        <w:rPr>
          <w:rFonts w:cs="B Zar"/>
          <w:sz w:val="28"/>
          <w:szCs w:val="28"/>
        </w:rPr>
      </w:pPr>
      <w:r w:rsidRPr="00F617B0">
        <w:rPr>
          <w:rFonts w:cs="B Zar" w:hint="cs"/>
          <w:sz w:val="28"/>
          <w:szCs w:val="28"/>
          <w:rtl/>
        </w:rPr>
        <w:t>پست الكترون</w:t>
      </w:r>
      <w:r w:rsidR="00235F05">
        <w:rPr>
          <w:rFonts w:cs="B Zar" w:hint="cs"/>
          <w:sz w:val="28"/>
          <w:szCs w:val="28"/>
          <w:rtl/>
        </w:rPr>
        <w:t>ي</w:t>
      </w:r>
      <w:r w:rsidRPr="00F617B0">
        <w:rPr>
          <w:rFonts w:cs="B Zar" w:hint="cs"/>
          <w:sz w:val="28"/>
          <w:szCs w:val="28"/>
          <w:rtl/>
        </w:rPr>
        <w:t>ك</w:t>
      </w:r>
      <w:r w:rsidR="00EA4607">
        <w:rPr>
          <w:rFonts w:cs="B Zar" w:hint="cs"/>
          <w:sz w:val="28"/>
          <w:szCs w:val="28"/>
          <w:rtl/>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r w:rsidRPr="00F617B0">
        <w:rPr>
          <w:rFonts w:cs="B Zar"/>
          <w:sz w:val="28"/>
          <w:szCs w:val="28"/>
        </w:rPr>
        <w:t></w:t>
      </w:r>
    </w:p>
    <w:p w:rsidR="00F617B0" w:rsidRPr="00F617B0" w:rsidRDefault="00F617B0" w:rsidP="00111294">
      <w:pPr>
        <w:bidi/>
        <w:spacing w:after="0"/>
        <w:rPr>
          <w:rFonts w:cs="B Zar"/>
          <w:b/>
          <w:bCs/>
          <w:sz w:val="28"/>
          <w:rtl/>
          <w:lang w:bidi="fa-IR"/>
        </w:rPr>
      </w:pPr>
      <w:r w:rsidRPr="00F617B0">
        <w:rPr>
          <w:rFonts w:cs="B Zar" w:hint="cs"/>
          <w:b/>
          <w:bCs/>
          <w:sz w:val="28"/>
          <w:rtl/>
        </w:rPr>
        <w:t>41. مؤسسه فرهنگ</w:t>
      </w:r>
      <w:r w:rsidR="00235F05">
        <w:rPr>
          <w:rFonts w:cs="B Zar" w:hint="cs"/>
          <w:b/>
          <w:bCs/>
          <w:sz w:val="28"/>
          <w:rtl/>
        </w:rPr>
        <w:t>ي</w:t>
      </w:r>
      <w:r w:rsidRPr="00F617B0">
        <w:rPr>
          <w:rFonts w:cs="B Zar" w:hint="cs"/>
          <w:b/>
          <w:bCs/>
          <w:sz w:val="28"/>
          <w:rtl/>
        </w:rPr>
        <w:t xml:space="preserve"> طه</w:t>
      </w:r>
    </w:p>
    <w:p w:rsidR="00F617B0" w:rsidRPr="00111294" w:rsidRDefault="00F617B0" w:rsidP="00111294">
      <w:pPr>
        <w:bidi/>
        <w:spacing w:after="0"/>
        <w:ind w:left="720"/>
        <w:rPr>
          <w:rFonts w:cs="B Zar"/>
          <w:sz w:val="28"/>
          <w:szCs w:val="28"/>
        </w:rPr>
      </w:pPr>
      <w:r w:rsidRPr="00111294">
        <w:rPr>
          <w:rFonts w:cs="B Zar" w:hint="cs"/>
          <w:sz w:val="28"/>
          <w:szCs w:val="28"/>
          <w:rtl/>
        </w:rPr>
        <w:t>سال تأس</w:t>
      </w:r>
      <w:r w:rsidR="00235F05">
        <w:rPr>
          <w:rFonts w:cs="B Zar" w:hint="cs"/>
          <w:sz w:val="28"/>
          <w:szCs w:val="28"/>
          <w:rtl/>
        </w:rPr>
        <w:t>ي</w:t>
      </w:r>
      <w:r w:rsidRPr="00111294">
        <w:rPr>
          <w:rFonts w:cs="B Zar" w:hint="cs"/>
          <w:sz w:val="28"/>
          <w:szCs w:val="28"/>
          <w:rtl/>
        </w:rPr>
        <w:t>س: 1375</w:t>
      </w:r>
    </w:p>
    <w:p w:rsidR="00F617B0" w:rsidRPr="00111294" w:rsidRDefault="00F617B0" w:rsidP="00111294">
      <w:pPr>
        <w:bidi/>
        <w:spacing w:after="0"/>
        <w:ind w:left="720"/>
        <w:rPr>
          <w:rFonts w:cs="B Zar"/>
          <w:sz w:val="28"/>
          <w:szCs w:val="28"/>
          <w:rtl/>
        </w:rPr>
      </w:pPr>
      <w:r w:rsidRPr="00111294">
        <w:rPr>
          <w:rFonts w:cs="B Zar" w:hint="cs"/>
          <w:sz w:val="28"/>
          <w:szCs w:val="28"/>
          <w:rtl/>
        </w:rPr>
        <w:t>مسئول: عل</w:t>
      </w:r>
      <w:r w:rsidR="00235F05">
        <w:rPr>
          <w:rFonts w:cs="B Zar" w:hint="cs"/>
          <w:sz w:val="28"/>
          <w:szCs w:val="28"/>
          <w:rtl/>
        </w:rPr>
        <w:t>ي</w:t>
      </w:r>
      <w:r w:rsidRPr="00111294">
        <w:rPr>
          <w:rFonts w:cs="B Zar" w:hint="cs"/>
          <w:sz w:val="28"/>
          <w:szCs w:val="28"/>
          <w:rtl/>
        </w:rPr>
        <w:t>رضا ام</w:t>
      </w:r>
      <w:r w:rsidR="00235F05">
        <w:rPr>
          <w:rFonts w:cs="B Zar" w:hint="cs"/>
          <w:sz w:val="28"/>
          <w:szCs w:val="28"/>
          <w:rtl/>
        </w:rPr>
        <w:t>ي</w:t>
      </w:r>
      <w:r w:rsidRPr="00111294">
        <w:rPr>
          <w:rFonts w:cs="B Zar" w:hint="cs"/>
          <w:sz w:val="28"/>
          <w:szCs w:val="28"/>
          <w:rtl/>
        </w:rPr>
        <w:t>ن</w:t>
      </w:r>
      <w:r w:rsidR="00235F05">
        <w:rPr>
          <w:rFonts w:cs="B Zar" w:hint="cs"/>
          <w:sz w:val="28"/>
          <w:szCs w:val="28"/>
          <w:rtl/>
        </w:rPr>
        <w:t>ي</w:t>
      </w:r>
    </w:p>
    <w:p w:rsidR="00F617B0" w:rsidRPr="00111294" w:rsidRDefault="00F617B0" w:rsidP="00111294">
      <w:pPr>
        <w:bidi/>
        <w:spacing w:after="0"/>
        <w:ind w:left="720"/>
        <w:rPr>
          <w:rFonts w:cs="B Zar"/>
          <w:sz w:val="28"/>
          <w:szCs w:val="28"/>
          <w:rtl/>
        </w:rPr>
      </w:pPr>
      <w:r w:rsidRPr="00111294">
        <w:rPr>
          <w:rFonts w:cs="B Zar" w:hint="cs"/>
          <w:sz w:val="28"/>
          <w:szCs w:val="28"/>
          <w:rtl/>
        </w:rPr>
        <w:t>ماه</w:t>
      </w:r>
      <w:r w:rsidR="00235F05">
        <w:rPr>
          <w:rFonts w:cs="B Zar" w:hint="cs"/>
          <w:sz w:val="28"/>
          <w:szCs w:val="28"/>
          <w:rtl/>
        </w:rPr>
        <w:t>ي</w:t>
      </w:r>
      <w:r w:rsidRPr="00111294">
        <w:rPr>
          <w:rFonts w:cs="B Zar" w:hint="cs"/>
          <w:sz w:val="28"/>
          <w:szCs w:val="28"/>
          <w:rtl/>
        </w:rPr>
        <w:t>ت: پژوهش</w:t>
      </w:r>
      <w:r w:rsidR="00235F05">
        <w:rPr>
          <w:rFonts w:cs="B Zar" w:hint="cs"/>
          <w:sz w:val="28"/>
          <w:szCs w:val="28"/>
          <w:rtl/>
        </w:rPr>
        <w:t>ي</w:t>
      </w:r>
      <w:r w:rsidRPr="00111294">
        <w:rPr>
          <w:rFonts w:cs="B Zar" w:hint="cs"/>
          <w:sz w:val="28"/>
          <w:szCs w:val="28"/>
          <w:rtl/>
        </w:rPr>
        <w:t xml:space="preserve"> </w:t>
      </w:r>
    </w:p>
    <w:p w:rsidR="00F617B0" w:rsidRPr="00111294" w:rsidRDefault="00F617B0" w:rsidP="00111294">
      <w:pPr>
        <w:bidi/>
        <w:spacing w:after="0"/>
        <w:ind w:left="720"/>
        <w:rPr>
          <w:rFonts w:cs="B Zar"/>
          <w:sz w:val="28"/>
          <w:szCs w:val="28"/>
          <w:rtl/>
        </w:rPr>
      </w:pPr>
      <w:r w:rsidRPr="00111294">
        <w:rPr>
          <w:rFonts w:cs="B Zar" w:hint="cs"/>
          <w:sz w:val="28"/>
          <w:szCs w:val="28"/>
          <w:rtl/>
        </w:rPr>
        <w:t>زم</w:t>
      </w:r>
      <w:r w:rsidR="00235F05">
        <w:rPr>
          <w:rFonts w:cs="B Zar" w:hint="cs"/>
          <w:sz w:val="28"/>
          <w:szCs w:val="28"/>
          <w:rtl/>
        </w:rPr>
        <w:t>ي</w:t>
      </w:r>
      <w:r w:rsidRPr="00111294">
        <w:rPr>
          <w:rFonts w:cs="B Zar" w:hint="cs"/>
          <w:sz w:val="28"/>
          <w:szCs w:val="28"/>
          <w:rtl/>
        </w:rPr>
        <w:t>نه فعال</w:t>
      </w:r>
      <w:r w:rsidR="00235F05">
        <w:rPr>
          <w:rFonts w:cs="B Zar" w:hint="cs"/>
          <w:sz w:val="28"/>
          <w:szCs w:val="28"/>
          <w:rtl/>
        </w:rPr>
        <w:t>ي</w:t>
      </w:r>
      <w:r w:rsidRPr="00111294">
        <w:rPr>
          <w:rFonts w:cs="B Zar" w:hint="cs"/>
          <w:sz w:val="28"/>
          <w:szCs w:val="28"/>
          <w:rtl/>
        </w:rPr>
        <w:t>ت: فقه، فلسفه و کلام، اد</w:t>
      </w:r>
      <w:r w:rsidR="00235F05">
        <w:rPr>
          <w:rFonts w:cs="B Zar" w:hint="cs"/>
          <w:sz w:val="28"/>
          <w:szCs w:val="28"/>
          <w:rtl/>
        </w:rPr>
        <w:t>ي</w:t>
      </w:r>
      <w:r w:rsidRPr="00111294">
        <w:rPr>
          <w:rFonts w:cs="B Zar" w:hint="cs"/>
          <w:sz w:val="28"/>
          <w:szCs w:val="28"/>
          <w:rtl/>
        </w:rPr>
        <w:t>ان و معمار</w:t>
      </w:r>
      <w:r w:rsidR="00235F05">
        <w:rPr>
          <w:rFonts w:cs="B Zar" w:hint="cs"/>
          <w:sz w:val="28"/>
          <w:szCs w:val="28"/>
          <w:rtl/>
        </w:rPr>
        <w:t>ي</w:t>
      </w:r>
    </w:p>
    <w:p w:rsidR="00F617B0" w:rsidRPr="00111294" w:rsidRDefault="00F617B0" w:rsidP="00111294">
      <w:pPr>
        <w:bidi/>
        <w:spacing w:after="0"/>
        <w:ind w:left="720"/>
        <w:rPr>
          <w:rFonts w:cs="B Zar"/>
          <w:sz w:val="28"/>
          <w:szCs w:val="28"/>
          <w:rtl/>
        </w:rPr>
      </w:pPr>
      <w:r w:rsidRPr="00111294">
        <w:rPr>
          <w:rFonts w:cs="B Zar" w:hint="cs"/>
          <w:sz w:val="28"/>
          <w:szCs w:val="28"/>
          <w:rtl/>
        </w:rPr>
        <w:t>نشان</w:t>
      </w:r>
      <w:r w:rsidR="00235F05">
        <w:rPr>
          <w:rFonts w:cs="B Zar" w:hint="cs"/>
          <w:sz w:val="28"/>
          <w:szCs w:val="28"/>
          <w:rtl/>
        </w:rPr>
        <w:t>ي</w:t>
      </w:r>
      <w:r w:rsidRPr="00111294">
        <w:rPr>
          <w:rFonts w:cs="B Zar" w:hint="cs"/>
          <w:sz w:val="28"/>
          <w:szCs w:val="28"/>
          <w:rtl/>
        </w:rPr>
        <w:t>: خ</w:t>
      </w:r>
      <w:r w:rsidR="00235F05">
        <w:rPr>
          <w:rFonts w:cs="B Zar" w:hint="cs"/>
          <w:sz w:val="28"/>
          <w:szCs w:val="28"/>
          <w:rtl/>
        </w:rPr>
        <w:t>ي</w:t>
      </w:r>
      <w:r w:rsidRPr="00111294">
        <w:rPr>
          <w:rFonts w:cs="B Zar" w:hint="cs"/>
          <w:sz w:val="28"/>
          <w:szCs w:val="28"/>
          <w:rtl/>
        </w:rPr>
        <w:t>ابان حجت</w:t>
      </w:r>
      <w:r w:rsidR="00235F05">
        <w:rPr>
          <w:rFonts w:cs="B Zar" w:hint="cs"/>
          <w:sz w:val="28"/>
          <w:szCs w:val="28"/>
          <w:rtl/>
        </w:rPr>
        <w:t>ي</w:t>
      </w:r>
      <w:r w:rsidRPr="00111294">
        <w:rPr>
          <w:rFonts w:cs="B Zar" w:hint="cs"/>
          <w:sz w:val="28"/>
          <w:szCs w:val="28"/>
          <w:rtl/>
        </w:rPr>
        <w:t>ه، ‌انتها</w:t>
      </w:r>
      <w:r w:rsidR="00235F05">
        <w:rPr>
          <w:rFonts w:cs="B Zar" w:hint="cs"/>
          <w:sz w:val="28"/>
          <w:szCs w:val="28"/>
          <w:rtl/>
        </w:rPr>
        <w:t>ي</w:t>
      </w:r>
      <w:r w:rsidRPr="00111294">
        <w:rPr>
          <w:rFonts w:cs="B Zar" w:hint="cs"/>
          <w:sz w:val="28"/>
          <w:szCs w:val="28"/>
          <w:rtl/>
        </w:rPr>
        <w:t xml:space="preserve"> کو</w:t>
      </w:r>
      <w:r w:rsidR="00235F05">
        <w:rPr>
          <w:rFonts w:cs="B Zar" w:hint="cs"/>
          <w:sz w:val="28"/>
          <w:szCs w:val="28"/>
          <w:rtl/>
        </w:rPr>
        <w:t>ي</w:t>
      </w:r>
      <w:r w:rsidRPr="00111294">
        <w:rPr>
          <w:rFonts w:cs="B Zar" w:hint="cs"/>
          <w:sz w:val="28"/>
          <w:szCs w:val="28"/>
          <w:rtl/>
        </w:rPr>
        <w:t xml:space="preserve"> 2، پلاک 58</w:t>
      </w:r>
      <w:r w:rsidR="00EA4607" w:rsidRPr="00111294">
        <w:rPr>
          <w:rFonts w:cs="B Zar" w:hint="cs"/>
          <w:sz w:val="28"/>
          <w:szCs w:val="28"/>
          <w:rtl/>
        </w:rPr>
        <w:t xml:space="preserve"> </w:t>
      </w:r>
      <w:r w:rsidRPr="00111294">
        <w:rPr>
          <w:rFonts w:cs="B Zar" w:hint="cs"/>
          <w:sz w:val="28"/>
          <w:szCs w:val="28"/>
          <w:rtl/>
        </w:rPr>
        <w:t>تلفن: 7744624</w:t>
      </w:r>
    </w:p>
    <w:p w:rsidR="00F617B0" w:rsidRPr="00EA4607" w:rsidRDefault="00F617B0" w:rsidP="00111294">
      <w:pPr>
        <w:bidi/>
        <w:spacing w:after="0"/>
        <w:ind w:left="720"/>
        <w:rPr>
          <w:rFonts w:cs="B Zar"/>
          <w:sz w:val="28"/>
          <w:rtl/>
        </w:rPr>
      </w:pPr>
      <w:r w:rsidRPr="00111294">
        <w:rPr>
          <w:rFonts w:cs="B Zar" w:hint="cs"/>
          <w:sz w:val="28"/>
          <w:szCs w:val="28"/>
          <w:rtl/>
        </w:rPr>
        <w:t>پست الکترون</w:t>
      </w:r>
      <w:r w:rsidR="00235F05">
        <w:rPr>
          <w:rFonts w:cs="B Zar" w:hint="cs"/>
          <w:sz w:val="28"/>
          <w:szCs w:val="28"/>
          <w:rtl/>
        </w:rPr>
        <w:t>ي</w:t>
      </w:r>
      <w:r w:rsidRPr="00111294">
        <w:rPr>
          <w:rFonts w:cs="B Zar" w:hint="cs"/>
          <w:sz w:val="28"/>
          <w:szCs w:val="28"/>
          <w:rtl/>
        </w:rPr>
        <w:t xml:space="preserve">ک: </w:t>
      </w:r>
      <w:hyperlink r:id="rId86" w:history="1">
        <w:r w:rsidRPr="00111294">
          <w:rPr>
            <w:rStyle w:val="Hyperlink"/>
            <w:rFonts w:cs="B Zar"/>
            <w:color w:val="auto"/>
            <w:sz w:val="28"/>
            <w:szCs w:val="28"/>
            <w:u w:val="none"/>
          </w:rPr>
          <w:t>taha@noornet.net</w:t>
        </w:r>
      </w:hyperlink>
    </w:p>
    <w:p w:rsidR="00F617B0" w:rsidRPr="00F617B0" w:rsidRDefault="00F617B0" w:rsidP="00F617B0">
      <w:pPr>
        <w:rPr>
          <w:rFonts w:cs="B Zar"/>
          <w:sz w:val="28"/>
          <w:szCs w:val="28"/>
          <w:rtl/>
          <w:lang w:bidi="fa-IR"/>
        </w:rPr>
      </w:pPr>
      <w:r w:rsidRPr="00F617B0">
        <w:rPr>
          <w:rFonts w:cs="B Zar"/>
          <w:sz w:val="28"/>
          <w:szCs w:val="28"/>
          <w:rtl/>
          <w:lang w:bidi="fa-IR"/>
        </w:rPr>
        <w:br w:type="page"/>
      </w:r>
    </w:p>
    <w:p w:rsidR="00CE75B4" w:rsidRDefault="00CE75B4" w:rsidP="00111294">
      <w:pPr>
        <w:bidi/>
        <w:jc w:val="center"/>
        <w:rPr>
          <w:rFonts w:cs="B Jadid"/>
          <w:sz w:val="96"/>
          <w:szCs w:val="96"/>
          <w:rtl/>
          <w:lang w:bidi="fa-IR"/>
        </w:rPr>
      </w:pPr>
    </w:p>
    <w:p w:rsidR="00B246B2" w:rsidRDefault="00B246B2" w:rsidP="00CE75B4">
      <w:pPr>
        <w:bidi/>
        <w:jc w:val="center"/>
        <w:rPr>
          <w:rFonts w:cs="B Jadid"/>
          <w:sz w:val="96"/>
          <w:szCs w:val="96"/>
          <w:rtl/>
          <w:lang w:bidi="fa-IR"/>
        </w:rPr>
      </w:pPr>
      <w:r w:rsidRPr="00F617B0">
        <w:rPr>
          <w:rFonts w:cs="B Jadid" w:hint="cs"/>
          <w:sz w:val="96"/>
          <w:szCs w:val="96"/>
          <w:rtl/>
          <w:lang w:bidi="fa-IR"/>
        </w:rPr>
        <w:t xml:space="preserve">بخش </w:t>
      </w:r>
      <w:r w:rsidR="00C94002" w:rsidRPr="00F617B0">
        <w:rPr>
          <w:rFonts w:cs="B Jadid" w:hint="cs"/>
          <w:sz w:val="96"/>
          <w:szCs w:val="96"/>
          <w:rtl/>
          <w:lang w:bidi="fa-IR"/>
        </w:rPr>
        <w:t>پنجم</w:t>
      </w:r>
    </w:p>
    <w:p w:rsidR="00CE75B4" w:rsidRPr="00F617B0" w:rsidRDefault="00CE75B4" w:rsidP="00CE75B4">
      <w:pPr>
        <w:bidi/>
        <w:jc w:val="center"/>
        <w:rPr>
          <w:rFonts w:cs="B Jadid"/>
          <w:sz w:val="96"/>
          <w:szCs w:val="96"/>
          <w:rtl/>
          <w:lang w:bidi="fa-IR"/>
        </w:rPr>
      </w:pPr>
    </w:p>
    <w:p w:rsidR="00111294" w:rsidRDefault="00B246B2" w:rsidP="00111294">
      <w:pPr>
        <w:bidi/>
        <w:jc w:val="center"/>
        <w:rPr>
          <w:rFonts w:cs="B Jadid"/>
          <w:sz w:val="96"/>
          <w:szCs w:val="96"/>
          <w:rtl/>
          <w:lang w:bidi="fa-IR"/>
        </w:rPr>
      </w:pPr>
      <w:r w:rsidRPr="00F617B0">
        <w:rPr>
          <w:rFonts w:cs="B Jadid" w:hint="cs"/>
          <w:sz w:val="96"/>
          <w:szCs w:val="96"/>
          <w:rtl/>
          <w:lang w:bidi="fa-IR"/>
        </w:rPr>
        <w:t>موضوع شناس</w:t>
      </w:r>
      <w:r w:rsidR="00235F05">
        <w:rPr>
          <w:rFonts w:cs="B Jadid" w:hint="cs"/>
          <w:sz w:val="96"/>
          <w:szCs w:val="96"/>
          <w:rtl/>
          <w:lang w:bidi="fa-IR"/>
        </w:rPr>
        <w:t>ي</w:t>
      </w:r>
      <w:r w:rsidRPr="00F617B0">
        <w:rPr>
          <w:rFonts w:cs="B Jadid" w:hint="cs"/>
          <w:sz w:val="96"/>
          <w:szCs w:val="96"/>
          <w:rtl/>
          <w:lang w:bidi="fa-IR"/>
        </w:rPr>
        <w:t>،</w:t>
      </w:r>
    </w:p>
    <w:p w:rsidR="00111294" w:rsidRDefault="00B246B2" w:rsidP="00111294">
      <w:pPr>
        <w:bidi/>
        <w:jc w:val="center"/>
        <w:rPr>
          <w:rFonts w:cs="B Jadid"/>
          <w:sz w:val="96"/>
          <w:szCs w:val="96"/>
          <w:rtl/>
          <w:lang w:bidi="fa-IR"/>
        </w:rPr>
      </w:pPr>
      <w:r w:rsidRPr="00F617B0">
        <w:rPr>
          <w:rFonts w:cs="B Jadid" w:hint="cs"/>
          <w:sz w:val="96"/>
          <w:szCs w:val="96"/>
          <w:rtl/>
          <w:lang w:bidi="fa-IR"/>
        </w:rPr>
        <w:t xml:space="preserve"> مساله </w:t>
      </w:r>
      <w:r w:rsidR="00235F05">
        <w:rPr>
          <w:rFonts w:cs="B Jadid" w:hint="cs"/>
          <w:sz w:val="96"/>
          <w:szCs w:val="96"/>
          <w:rtl/>
          <w:lang w:bidi="fa-IR"/>
        </w:rPr>
        <w:t>ي</w:t>
      </w:r>
      <w:r w:rsidRPr="00F617B0">
        <w:rPr>
          <w:rFonts w:cs="B Jadid" w:hint="cs"/>
          <w:sz w:val="96"/>
          <w:szCs w:val="96"/>
          <w:rtl/>
          <w:lang w:bidi="fa-IR"/>
        </w:rPr>
        <w:t>اب</w:t>
      </w:r>
      <w:r w:rsidR="00235F05">
        <w:rPr>
          <w:rFonts w:cs="B Jadid" w:hint="cs"/>
          <w:sz w:val="96"/>
          <w:szCs w:val="96"/>
          <w:rtl/>
          <w:lang w:bidi="fa-IR"/>
        </w:rPr>
        <w:t>ي</w:t>
      </w:r>
      <w:r w:rsidRPr="00F617B0">
        <w:rPr>
          <w:rFonts w:cs="B Jadid" w:hint="cs"/>
          <w:sz w:val="96"/>
          <w:szCs w:val="96"/>
          <w:rtl/>
          <w:lang w:bidi="fa-IR"/>
        </w:rPr>
        <w:t xml:space="preserve"> و معرف</w:t>
      </w:r>
      <w:r w:rsidR="00235F05">
        <w:rPr>
          <w:rFonts w:cs="B Jadid" w:hint="cs"/>
          <w:sz w:val="96"/>
          <w:szCs w:val="96"/>
          <w:rtl/>
          <w:lang w:bidi="fa-IR"/>
        </w:rPr>
        <w:t>ي</w:t>
      </w:r>
      <w:r w:rsidRPr="00F617B0">
        <w:rPr>
          <w:rFonts w:cs="B Jadid" w:hint="cs"/>
          <w:sz w:val="96"/>
          <w:szCs w:val="96"/>
          <w:rtl/>
          <w:lang w:bidi="fa-IR"/>
        </w:rPr>
        <w:t xml:space="preserve"> </w:t>
      </w:r>
    </w:p>
    <w:p w:rsidR="00111294" w:rsidRDefault="00B246B2" w:rsidP="00111294">
      <w:pPr>
        <w:bidi/>
        <w:jc w:val="center"/>
        <w:rPr>
          <w:rFonts w:cs="B Jadid"/>
          <w:sz w:val="96"/>
          <w:szCs w:val="96"/>
          <w:rtl/>
          <w:lang w:bidi="fa-IR"/>
        </w:rPr>
      </w:pPr>
      <w:r w:rsidRPr="00F617B0">
        <w:rPr>
          <w:rFonts w:cs="B Jadid" w:hint="cs"/>
          <w:sz w:val="96"/>
          <w:szCs w:val="96"/>
          <w:rtl/>
          <w:lang w:bidi="fa-IR"/>
        </w:rPr>
        <w:t xml:space="preserve">مراکز و  موسسات </w:t>
      </w:r>
    </w:p>
    <w:p w:rsidR="00B246B2" w:rsidRPr="00F617B0" w:rsidRDefault="00C94002" w:rsidP="00111294">
      <w:pPr>
        <w:bidi/>
        <w:jc w:val="center"/>
        <w:rPr>
          <w:rFonts w:cs="B Jadid"/>
          <w:sz w:val="96"/>
          <w:szCs w:val="96"/>
          <w:rtl/>
          <w:lang w:bidi="fa-IR"/>
        </w:rPr>
      </w:pPr>
      <w:r w:rsidRPr="00F617B0">
        <w:rPr>
          <w:rFonts w:cs="B Jadid" w:hint="cs"/>
          <w:sz w:val="96"/>
          <w:szCs w:val="96"/>
          <w:rtl/>
          <w:lang w:bidi="fa-IR"/>
        </w:rPr>
        <w:t>مطالعات زنان</w:t>
      </w:r>
    </w:p>
    <w:p w:rsidR="00111294" w:rsidRDefault="00111294" w:rsidP="00F617B0">
      <w:pPr>
        <w:bidi/>
        <w:rPr>
          <w:rFonts w:cs="B Jadid"/>
          <w:sz w:val="96"/>
          <w:szCs w:val="96"/>
          <w:rtl/>
          <w:lang w:bidi="fa-IR"/>
        </w:rPr>
      </w:pPr>
    </w:p>
    <w:p w:rsidR="00111294" w:rsidRDefault="00B246B2" w:rsidP="00111294">
      <w:pPr>
        <w:bidi/>
        <w:jc w:val="center"/>
        <w:rPr>
          <w:rFonts w:cs="B Jadid"/>
          <w:sz w:val="96"/>
          <w:szCs w:val="96"/>
          <w:rtl/>
          <w:lang w:bidi="fa-IR"/>
        </w:rPr>
      </w:pPr>
      <w:r w:rsidRPr="00F617B0">
        <w:rPr>
          <w:rFonts w:cs="B Jadid" w:hint="cs"/>
          <w:sz w:val="96"/>
          <w:szCs w:val="96"/>
          <w:rtl/>
          <w:lang w:bidi="fa-IR"/>
        </w:rPr>
        <w:t>فصل اول</w:t>
      </w:r>
    </w:p>
    <w:p w:rsidR="00111294" w:rsidRDefault="00111294" w:rsidP="00111294">
      <w:pPr>
        <w:bidi/>
        <w:jc w:val="center"/>
        <w:rPr>
          <w:rFonts w:cs="B Jadid"/>
          <w:sz w:val="96"/>
          <w:szCs w:val="96"/>
          <w:rtl/>
          <w:lang w:bidi="fa-IR"/>
        </w:rPr>
      </w:pPr>
    </w:p>
    <w:p w:rsidR="00B246B2" w:rsidRPr="00F617B0" w:rsidRDefault="00B246B2" w:rsidP="00111294">
      <w:pPr>
        <w:bidi/>
        <w:jc w:val="center"/>
        <w:rPr>
          <w:rFonts w:cs="B Jadid"/>
          <w:sz w:val="96"/>
          <w:szCs w:val="96"/>
          <w:rtl/>
          <w:lang w:bidi="fa-IR"/>
        </w:rPr>
      </w:pPr>
      <w:r w:rsidRPr="00F617B0">
        <w:rPr>
          <w:rFonts w:cs="B Jadid" w:hint="cs"/>
          <w:sz w:val="96"/>
          <w:szCs w:val="96"/>
          <w:rtl/>
          <w:lang w:bidi="fa-IR"/>
        </w:rPr>
        <w:t>معرف</w:t>
      </w:r>
      <w:r w:rsidR="00235F05">
        <w:rPr>
          <w:rFonts w:cs="B Jadid" w:hint="cs"/>
          <w:sz w:val="96"/>
          <w:szCs w:val="96"/>
          <w:rtl/>
          <w:lang w:bidi="fa-IR"/>
        </w:rPr>
        <w:t>ي</w:t>
      </w:r>
      <w:r w:rsidRPr="00F617B0">
        <w:rPr>
          <w:rFonts w:cs="B Jadid" w:hint="cs"/>
          <w:sz w:val="96"/>
          <w:szCs w:val="96"/>
          <w:rtl/>
          <w:lang w:bidi="fa-IR"/>
        </w:rPr>
        <w:t xml:space="preserve"> موضوعات</w:t>
      </w:r>
      <w:r w:rsidR="00C94002" w:rsidRPr="00F617B0">
        <w:rPr>
          <w:rFonts w:cs="B Jadid" w:hint="cs"/>
          <w:sz w:val="96"/>
          <w:szCs w:val="96"/>
          <w:rtl/>
          <w:lang w:bidi="fa-IR"/>
        </w:rPr>
        <w:t xml:space="preserve"> مطالعات زنان</w:t>
      </w:r>
    </w:p>
    <w:p w:rsidR="00B246B2" w:rsidRPr="00F617B0" w:rsidRDefault="00B246B2" w:rsidP="00111294">
      <w:pPr>
        <w:jc w:val="center"/>
        <w:rPr>
          <w:rFonts w:cs="B Jadid"/>
          <w:sz w:val="96"/>
          <w:szCs w:val="96"/>
          <w:rtl/>
          <w:lang w:bidi="fa-IR"/>
        </w:rPr>
      </w:pPr>
      <w:r w:rsidRPr="00F617B0">
        <w:rPr>
          <w:rFonts w:cs="B Jadid"/>
          <w:sz w:val="96"/>
          <w:szCs w:val="96"/>
          <w:rtl/>
          <w:lang w:bidi="fa-IR"/>
        </w:rPr>
        <w:br w:type="page"/>
      </w:r>
    </w:p>
    <w:p w:rsidR="001863D8" w:rsidRPr="00111294" w:rsidRDefault="001863D8" w:rsidP="001863D8">
      <w:pPr>
        <w:bidi/>
        <w:jc w:val="center"/>
        <w:rPr>
          <w:rFonts w:cs="2  Zar"/>
          <w:b/>
          <w:bCs/>
          <w:sz w:val="28"/>
          <w:szCs w:val="28"/>
          <w:rtl/>
          <w:lang w:bidi="fa-IR"/>
        </w:rPr>
      </w:pPr>
      <w:r w:rsidRPr="00111294">
        <w:rPr>
          <w:rFonts w:cs="2  Zar" w:hint="cs"/>
          <w:b/>
          <w:bCs/>
          <w:sz w:val="28"/>
          <w:szCs w:val="28"/>
          <w:rtl/>
          <w:lang w:bidi="fa-IR"/>
        </w:rPr>
        <w:lastRenderedPageBreak/>
        <w:t>معرف</w:t>
      </w:r>
      <w:r w:rsidR="00235F05">
        <w:rPr>
          <w:rFonts w:cs="2  Zar" w:hint="cs"/>
          <w:b/>
          <w:bCs/>
          <w:sz w:val="28"/>
          <w:szCs w:val="28"/>
          <w:rtl/>
          <w:lang w:bidi="fa-IR"/>
        </w:rPr>
        <w:t>ي</w:t>
      </w:r>
      <w:r w:rsidR="00111294" w:rsidRPr="00111294">
        <w:rPr>
          <w:rFonts w:cs="2  Zar" w:hint="cs"/>
          <w:b/>
          <w:bCs/>
          <w:sz w:val="28"/>
          <w:szCs w:val="28"/>
          <w:rtl/>
          <w:lang w:bidi="fa-IR"/>
        </w:rPr>
        <w:t xml:space="preserve"> برخ</w:t>
      </w:r>
      <w:r w:rsidR="00235F05">
        <w:rPr>
          <w:rFonts w:cs="2  Zar" w:hint="cs"/>
          <w:b/>
          <w:bCs/>
          <w:sz w:val="28"/>
          <w:szCs w:val="28"/>
          <w:rtl/>
          <w:lang w:bidi="fa-IR"/>
        </w:rPr>
        <w:t>ي</w:t>
      </w:r>
      <w:r w:rsidR="00111294" w:rsidRPr="00111294">
        <w:rPr>
          <w:rFonts w:cs="2  Zar" w:hint="cs"/>
          <w:b/>
          <w:bCs/>
          <w:sz w:val="28"/>
          <w:szCs w:val="28"/>
          <w:rtl/>
          <w:lang w:bidi="fa-IR"/>
        </w:rPr>
        <w:t xml:space="preserve"> از</w:t>
      </w:r>
      <w:r w:rsidRPr="00111294">
        <w:rPr>
          <w:rFonts w:cs="2  Zar" w:hint="cs"/>
          <w:b/>
          <w:bCs/>
          <w:sz w:val="28"/>
          <w:szCs w:val="28"/>
          <w:rtl/>
          <w:lang w:bidi="fa-IR"/>
        </w:rPr>
        <w:t xml:space="preserve"> موضوعات و مسائل مطالعات زنان</w:t>
      </w:r>
    </w:p>
    <w:p w:rsidR="00F617B0" w:rsidRPr="00111294" w:rsidRDefault="00F617B0" w:rsidP="001863D8">
      <w:pPr>
        <w:bidi/>
        <w:jc w:val="lowKashida"/>
        <w:rPr>
          <w:rFonts w:cs="2  Zar"/>
          <w:sz w:val="28"/>
          <w:szCs w:val="28"/>
          <w:rtl/>
          <w:lang w:bidi="fa-IR"/>
        </w:rPr>
      </w:pPr>
    </w:p>
    <w:p w:rsidR="001863D8" w:rsidRPr="00111294" w:rsidRDefault="001863D8" w:rsidP="00F617B0">
      <w:pPr>
        <w:numPr>
          <w:ilvl w:val="0"/>
          <w:numId w:val="32"/>
        </w:numPr>
        <w:bidi/>
        <w:spacing w:after="0"/>
        <w:rPr>
          <w:rFonts w:cs="2  Zar"/>
          <w:sz w:val="28"/>
          <w:szCs w:val="28"/>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 شناس</w:t>
      </w:r>
      <w:r w:rsidR="00235F05">
        <w:rPr>
          <w:rFonts w:cs="2  Zar" w:hint="cs"/>
          <w:sz w:val="28"/>
          <w:szCs w:val="28"/>
          <w:rtl/>
          <w:lang w:bidi="fa-IR"/>
        </w:rPr>
        <w:t>ي</w:t>
      </w:r>
      <w:r w:rsidRPr="00111294">
        <w:rPr>
          <w:rFonts w:cs="2  Zar" w:hint="cs"/>
          <w:sz w:val="28"/>
          <w:szCs w:val="28"/>
          <w:rtl/>
          <w:lang w:bidi="fa-IR"/>
        </w:rPr>
        <w:t xml:space="preserve"> </w:t>
      </w:r>
      <w:r w:rsidRPr="00111294">
        <w:rPr>
          <w:rFonts w:ascii="Tahoma" w:hAnsi="Tahoma" w:cs="2  Zar"/>
          <w:sz w:val="28"/>
          <w:szCs w:val="28"/>
          <w:rtl/>
        </w:rPr>
        <w:t>افراط و تفر</w:t>
      </w:r>
      <w:r w:rsidR="00235F05">
        <w:rPr>
          <w:rFonts w:ascii="Tahoma" w:hAnsi="Tahoma" w:cs="2  Zar"/>
          <w:sz w:val="28"/>
          <w:szCs w:val="28"/>
          <w:rtl/>
        </w:rPr>
        <w:t>ي</w:t>
      </w:r>
      <w:r w:rsidRPr="00111294">
        <w:rPr>
          <w:rFonts w:ascii="Tahoma" w:hAnsi="Tahoma" w:cs="2  Zar"/>
          <w:sz w:val="28"/>
          <w:szCs w:val="28"/>
          <w:rtl/>
        </w:rPr>
        <w:t xml:space="preserve">ط در مسائل زنان </w:t>
      </w:r>
    </w:p>
    <w:p w:rsidR="00F617B0" w:rsidRPr="00111294" w:rsidRDefault="00F617B0" w:rsidP="001863D8">
      <w:pPr>
        <w:numPr>
          <w:ilvl w:val="0"/>
          <w:numId w:val="32"/>
        </w:numPr>
        <w:bidi/>
        <w:spacing w:after="0"/>
        <w:rPr>
          <w:rFonts w:cs="2  Zar"/>
          <w:sz w:val="28"/>
          <w:szCs w:val="28"/>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 شناس</w:t>
      </w:r>
      <w:r w:rsidR="00235F05">
        <w:rPr>
          <w:rFonts w:cs="2  Zar" w:hint="cs"/>
          <w:sz w:val="28"/>
          <w:szCs w:val="28"/>
          <w:rtl/>
          <w:lang w:bidi="fa-IR"/>
        </w:rPr>
        <w:t>ي</w:t>
      </w:r>
      <w:r w:rsidRPr="00111294">
        <w:rPr>
          <w:rFonts w:cs="2  Zar" w:hint="cs"/>
          <w:sz w:val="28"/>
          <w:szCs w:val="28"/>
          <w:rtl/>
          <w:lang w:bidi="fa-IR"/>
        </w:rPr>
        <w:t xml:space="preserve"> افزا</w:t>
      </w:r>
      <w:r w:rsidR="00235F05">
        <w:rPr>
          <w:rFonts w:cs="2  Zar" w:hint="cs"/>
          <w:sz w:val="28"/>
          <w:szCs w:val="28"/>
          <w:rtl/>
          <w:lang w:bidi="fa-IR"/>
        </w:rPr>
        <w:t>ي</w:t>
      </w:r>
      <w:r w:rsidRPr="00111294">
        <w:rPr>
          <w:rFonts w:cs="2  Zar" w:hint="cs"/>
          <w:sz w:val="28"/>
          <w:szCs w:val="28"/>
          <w:rtl/>
          <w:lang w:bidi="fa-IR"/>
        </w:rPr>
        <w:t>ش حضور زن در عرصه اجتماع</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 شناس</w:t>
      </w:r>
      <w:r w:rsidR="00235F05">
        <w:rPr>
          <w:rFonts w:cs="2  Zar" w:hint="cs"/>
          <w:sz w:val="28"/>
          <w:szCs w:val="28"/>
          <w:rtl/>
          <w:lang w:bidi="fa-IR"/>
        </w:rPr>
        <w:t>ي</w:t>
      </w:r>
      <w:r w:rsidRPr="00111294">
        <w:rPr>
          <w:rFonts w:cs="2  Zar" w:hint="cs"/>
          <w:sz w:val="28"/>
          <w:szCs w:val="28"/>
          <w:rtl/>
          <w:lang w:bidi="fa-IR"/>
        </w:rPr>
        <w:t xml:space="preserve"> خانواده در ترب</w:t>
      </w:r>
      <w:r w:rsidR="00235F05">
        <w:rPr>
          <w:rFonts w:cs="2  Zar" w:hint="cs"/>
          <w:sz w:val="28"/>
          <w:szCs w:val="28"/>
          <w:rtl/>
          <w:lang w:bidi="fa-IR"/>
        </w:rPr>
        <w:t>ي</w:t>
      </w:r>
      <w:r w:rsidRPr="00111294">
        <w:rPr>
          <w:rFonts w:cs="2  Zar" w:hint="cs"/>
          <w:sz w:val="28"/>
          <w:szCs w:val="28"/>
          <w:rtl/>
          <w:lang w:bidi="fa-IR"/>
        </w:rPr>
        <w:t>ت فرزندان</w:t>
      </w:r>
    </w:p>
    <w:p w:rsidR="00F617B0" w:rsidRPr="00111294" w:rsidRDefault="00F617B0" w:rsidP="001863D8">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آس</w:t>
      </w:r>
      <w:r w:rsidR="00235F05">
        <w:rPr>
          <w:rFonts w:ascii="Tahoma" w:hAnsi="Tahoma" w:cs="2  Zar"/>
          <w:sz w:val="28"/>
          <w:szCs w:val="28"/>
          <w:rtl/>
        </w:rPr>
        <w:t>ي</w:t>
      </w:r>
      <w:r w:rsidRPr="00111294">
        <w:rPr>
          <w:rFonts w:ascii="Tahoma" w:hAnsi="Tahoma" w:cs="2  Zar"/>
          <w:sz w:val="28"/>
          <w:szCs w:val="28"/>
          <w:rtl/>
        </w:rPr>
        <w:t>ب شناس</w:t>
      </w:r>
      <w:r w:rsidR="00235F05">
        <w:rPr>
          <w:rFonts w:ascii="Tahoma" w:hAnsi="Tahoma" w:cs="2  Zar"/>
          <w:sz w:val="28"/>
          <w:szCs w:val="28"/>
          <w:rtl/>
        </w:rPr>
        <w:t>ي</w:t>
      </w:r>
      <w:r w:rsidRPr="00111294">
        <w:rPr>
          <w:rFonts w:ascii="Tahoma" w:hAnsi="Tahoma" w:cs="2  Zar"/>
          <w:sz w:val="28"/>
          <w:szCs w:val="28"/>
          <w:rtl/>
        </w:rPr>
        <w:t xml:space="preserve"> روان</w:t>
      </w:r>
      <w:r w:rsidR="001863D8" w:rsidRPr="00111294">
        <w:rPr>
          <w:rFonts w:ascii="Tahoma" w:hAnsi="Tahoma" w:cs="2  Zar" w:hint="cs"/>
          <w:sz w:val="28"/>
          <w:szCs w:val="28"/>
          <w:rtl/>
        </w:rPr>
        <w:t>شناسانه</w:t>
      </w:r>
      <w:r w:rsidRPr="00111294">
        <w:rPr>
          <w:rFonts w:ascii="Tahoma" w:hAnsi="Tahoma" w:cs="2  Zar"/>
          <w:sz w:val="28"/>
          <w:szCs w:val="28"/>
          <w:rtl/>
        </w:rPr>
        <w:t xml:space="preserve"> زنان از د</w:t>
      </w:r>
      <w:r w:rsidR="00235F05">
        <w:rPr>
          <w:rFonts w:ascii="Tahoma" w:hAnsi="Tahoma" w:cs="2  Zar"/>
          <w:sz w:val="28"/>
          <w:szCs w:val="28"/>
          <w:rtl/>
        </w:rPr>
        <w:t>ي</w:t>
      </w:r>
      <w:r w:rsidRPr="00111294">
        <w:rPr>
          <w:rFonts w:ascii="Tahoma" w:hAnsi="Tahoma" w:cs="2  Zar"/>
          <w:sz w:val="28"/>
          <w:szCs w:val="28"/>
          <w:rtl/>
        </w:rPr>
        <w:t>دگاه ام</w:t>
      </w:r>
      <w:r w:rsidR="00235F05">
        <w:rPr>
          <w:rFonts w:ascii="Tahoma" w:hAnsi="Tahoma" w:cs="2  Zar"/>
          <w:sz w:val="28"/>
          <w:szCs w:val="28"/>
          <w:rtl/>
        </w:rPr>
        <w:t>ي</w:t>
      </w:r>
      <w:r w:rsidRPr="00111294">
        <w:rPr>
          <w:rFonts w:ascii="Tahoma" w:hAnsi="Tahoma" w:cs="2  Zar"/>
          <w:sz w:val="28"/>
          <w:szCs w:val="28"/>
          <w:rtl/>
        </w:rPr>
        <w:t>ر مومنان عل</w:t>
      </w:r>
      <w:r w:rsidR="00235F05">
        <w:rPr>
          <w:rFonts w:ascii="Tahoma" w:hAnsi="Tahoma" w:cs="2  Zar"/>
          <w:sz w:val="28"/>
          <w:szCs w:val="28"/>
          <w:rtl/>
        </w:rPr>
        <w:t>ي</w:t>
      </w:r>
      <w:r w:rsidRPr="00111294">
        <w:rPr>
          <w:rFonts w:ascii="Tahoma" w:hAnsi="Tahoma" w:cs="2  Zar"/>
          <w:sz w:val="28"/>
          <w:szCs w:val="28"/>
          <w:rtl/>
        </w:rPr>
        <w:t>ه</w:t>
      </w:r>
      <w:r w:rsidRPr="00111294">
        <w:rPr>
          <w:rFonts w:ascii="Tahoma" w:hAnsi="Tahoma" w:cs="2  Zar" w:hint="cs"/>
          <w:sz w:val="28"/>
          <w:szCs w:val="28"/>
          <w:rtl/>
        </w:rPr>
        <w:t xml:space="preserve"> ا</w:t>
      </w:r>
      <w:r w:rsidRPr="00111294">
        <w:rPr>
          <w:rFonts w:ascii="Tahoma" w:hAnsi="Tahoma" w:cs="2  Zar"/>
          <w:sz w:val="28"/>
          <w:szCs w:val="28"/>
          <w:rtl/>
        </w:rPr>
        <w:t xml:space="preserve">لسلام </w:t>
      </w:r>
    </w:p>
    <w:p w:rsidR="00F617B0" w:rsidRPr="00111294" w:rsidRDefault="00F617B0" w:rsidP="00F617B0">
      <w:pPr>
        <w:numPr>
          <w:ilvl w:val="0"/>
          <w:numId w:val="32"/>
        </w:numPr>
        <w:bidi/>
        <w:spacing w:after="0"/>
        <w:rPr>
          <w:rFonts w:cs="2  Zar"/>
          <w:sz w:val="28"/>
          <w:szCs w:val="28"/>
          <w:rtl/>
        </w:rPr>
      </w:pPr>
      <w:r w:rsidRPr="00111294">
        <w:rPr>
          <w:rFonts w:cs="2  Zar" w:hint="cs"/>
          <w:sz w:val="28"/>
          <w:szCs w:val="28"/>
          <w:rtl/>
        </w:rPr>
        <w:t>آس</w:t>
      </w:r>
      <w:r w:rsidR="00235F05">
        <w:rPr>
          <w:rFonts w:cs="2  Zar" w:hint="cs"/>
          <w:sz w:val="28"/>
          <w:szCs w:val="28"/>
          <w:rtl/>
        </w:rPr>
        <w:t>ي</w:t>
      </w:r>
      <w:r w:rsidRPr="00111294">
        <w:rPr>
          <w:rFonts w:cs="2  Zar" w:hint="cs"/>
          <w:sz w:val="28"/>
          <w:szCs w:val="28"/>
          <w:rtl/>
        </w:rPr>
        <w:t>ب</w:t>
      </w:r>
      <w:r w:rsidRPr="00111294">
        <w:rPr>
          <w:rFonts w:cs="2  Zar"/>
          <w:sz w:val="28"/>
          <w:szCs w:val="28"/>
          <w:rtl/>
        </w:rPr>
        <w:t xml:space="preserve"> </w:t>
      </w:r>
      <w:r w:rsidRPr="00111294">
        <w:rPr>
          <w:rFonts w:cs="2  Zar" w:hint="cs"/>
          <w:sz w:val="28"/>
          <w:szCs w:val="28"/>
          <w:rtl/>
        </w:rPr>
        <w:t>شناس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مشارکت</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جامعه</w:t>
      </w:r>
      <w:r w:rsidRPr="00111294">
        <w:rPr>
          <w:rFonts w:cs="2  Zar"/>
          <w:sz w:val="28"/>
          <w:szCs w:val="28"/>
          <w:rtl/>
        </w:rPr>
        <w:t xml:space="preserve"> </w:t>
      </w:r>
      <w:r w:rsidRPr="00111294">
        <w:rPr>
          <w:rFonts w:cs="2  Zar" w:hint="cs"/>
          <w:sz w:val="28"/>
          <w:szCs w:val="28"/>
          <w:rtl/>
        </w:rPr>
        <w:t>معاصر</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آس</w:t>
      </w:r>
      <w:r w:rsidR="00235F05">
        <w:rPr>
          <w:rFonts w:ascii="Tahoma" w:hAnsi="Tahoma" w:cs="2  Zar"/>
          <w:sz w:val="28"/>
          <w:szCs w:val="28"/>
          <w:rtl/>
        </w:rPr>
        <w:t>ي</w:t>
      </w:r>
      <w:r w:rsidRPr="00111294">
        <w:rPr>
          <w:rFonts w:ascii="Tahoma" w:hAnsi="Tahoma" w:cs="2  Zar"/>
          <w:sz w:val="28"/>
          <w:szCs w:val="28"/>
          <w:rtl/>
        </w:rPr>
        <w:t>ب شناس</w:t>
      </w:r>
      <w:r w:rsidR="00235F05">
        <w:rPr>
          <w:rFonts w:ascii="Tahoma" w:hAnsi="Tahoma" w:cs="2  Zar"/>
          <w:sz w:val="28"/>
          <w:szCs w:val="28"/>
          <w:rtl/>
        </w:rPr>
        <w:t>ي</w:t>
      </w:r>
      <w:r w:rsidRPr="00111294">
        <w:rPr>
          <w:rFonts w:ascii="Tahoma" w:hAnsi="Tahoma" w:cs="2  Zar"/>
          <w:sz w:val="28"/>
          <w:szCs w:val="28"/>
          <w:rtl/>
        </w:rPr>
        <w:t xml:space="preserve"> و با</w:t>
      </w:r>
      <w:r w:rsidR="00235F05">
        <w:rPr>
          <w:rFonts w:ascii="Tahoma" w:hAnsi="Tahoma" w:cs="2  Zar"/>
          <w:sz w:val="28"/>
          <w:szCs w:val="28"/>
          <w:rtl/>
        </w:rPr>
        <w:t>ي</w:t>
      </w:r>
      <w:r w:rsidRPr="00111294">
        <w:rPr>
          <w:rFonts w:ascii="Tahoma" w:hAnsi="Tahoma" w:cs="2  Zar"/>
          <w:sz w:val="28"/>
          <w:szCs w:val="28"/>
          <w:rtl/>
        </w:rPr>
        <w:t>سته ها</w:t>
      </w:r>
      <w:r w:rsidR="00235F05">
        <w:rPr>
          <w:rFonts w:ascii="Tahoma" w:hAnsi="Tahoma" w:cs="2  Zar"/>
          <w:sz w:val="28"/>
          <w:szCs w:val="28"/>
          <w:rtl/>
        </w:rPr>
        <w:t>ي</w:t>
      </w:r>
      <w:r w:rsidRPr="00111294">
        <w:rPr>
          <w:rFonts w:ascii="Tahoma" w:hAnsi="Tahoma" w:cs="2  Zar"/>
          <w:sz w:val="28"/>
          <w:szCs w:val="28"/>
          <w:rtl/>
        </w:rPr>
        <w:t xml:space="preserve"> خانواده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پژوهش‌ها</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در مسائل زنان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فرزندان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تصو</w:t>
      </w:r>
      <w:r w:rsidR="00235F05">
        <w:rPr>
          <w:rFonts w:cs="2  Zar" w:hint="cs"/>
          <w:sz w:val="28"/>
          <w:szCs w:val="28"/>
          <w:rtl/>
          <w:lang w:bidi="fa-IR"/>
        </w:rPr>
        <w:t>ي</w:t>
      </w:r>
      <w:r w:rsidRPr="00111294">
        <w:rPr>
          <w:rFonts w:cs="2  Zar" w:hint="cs"/>
          <w:sz w:val="28"/>
          <w:szCs w:val="28"/>
          <w:rtl/>
          <w:lang w:bidi="fa-IR"/>
        </w:rPr>
        <w:t>ر زن در رسانه مل</w:t>
      </w:r>
      <w:r w:rsidR="00235F05">
        <w:rPr>
          <w:rFonts w:cs="2  Zar" w:hint="cs"/>
          <w:sz w:val="28"/>
          <w:szCs w:val="28"/>
          <w:rtl/>
          <w:lang w:bidi="fa-IR"/>
        </w:rPr>
        <w:t>ي</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w:t>
      </w:r>
      <w:r w:rsidRPr="00111294">
        <w:rPr>
          <w:rFonts w:cs="2  Zar" w:hint="cs"/>
          <w:sz w:val="28"/>
          <w:szCs w:val="28"/>
          <w:rtl/>
          <w:lang w:bidi="fa-IR"/>
        </w:rPr>
        <w:softHyphen/>
        <w:t>شناس</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 و د</w:t>
      </w:r>
      <w:r w:rsidR="00235F05">
        <w:rPr>
          <w:rFonts w:cs="2  Zar" w:hint="cs"/>
          <w:sz w:val="28"/>
          <w:szCs w:val="28"/>
          <w:rtl/>
          <w:lang w:bidi="fa-IR"/>
        </w:rPr>
        <w:t>ي</w:t>
      </w:r>
      <w:r w:rsidRPr="00111294">
        <w:rPr>
          <w:rFonts w:cs="2  Zar" w:hint="cs"/>
          <w:sz w:val="28"/>
          <w:szCs w:val="28"/>
          <w:rtl/>
          <w:lang w:bidi="fa-IR"/>
        </w:rPr>
        <w:t>ندار</w:t>
      </w:r>
      <w:r w:rsidR="00235F05">
        <w:rPr>
          <w:rFonts w:cs="2  Zar" w:hint="cs"/>
          <w:sz w:val="28"/>
          <w:szCs w:val="28"/>
          <w:rtl/>
          <w:lang w:bidi="fa-IR"/>
        </w:rPr>
        <w:t>ي</w:t>
      </w:r>
      <w:r w:rsidRPr="00111294">
        <w:rPr>
          <w:rFonts w:cs="2  Zar" w:hint="cs"/>
          <w:sz w:val="28"/>
          <w:szCs w:val="28"/>
          <w:rtl/>
          <w:lang w:bidi="fa-IR"/>
        </w:rPr>
        <w:t xml:space="preserve"> و ترب</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نهج البلاغه</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رفتار اقتصاد</w:t>
      </w:r>
      <w:r w:rsidR="00235F05">
        <w:rPr>
          <w:rFonts w:cs="2  Zar" w:hint="cs"/>
          <w:sz w:val="28"/>
          <w:szCs w:val="28"/>
          <w:rtl/>
          <w:lang w:bidi="fa-IR"/>
        </w:rPr>
        <w:t>ي</w:t>
      </w:r>
      <w:r w:rsidRPr="00111294">
        <w:rPr>
          <w:rFonts w:cs="2  Zar" w:hint="cs"/>
          <w:sz w:val="28"/>
          <w:szCs w:val="28"/>
          <w:rtl/>
          <w:lang w:bidi="fa-IR"/>
        </w:rPr>
        <w:t xml:space="preserve"> زنان در خانواده</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روح</w:t>
      </w:r>
      <w:r w:rsidR="00235F05">
        <w:rPr>
          <w:rFonts w:cs="2  Zar" w:hint="cs"/>
          <w:sz w:val="28"/>
          <w:szCs w:val="28"/>
          <w:rtl/>
          <w:lang w:bidi="fa-IR"/>
        </w:rPr>
        <w:t>ي</w:t>
      </w:r>
      <w:r w:rsidRPr="00111294">
        <w:rPr>
          <w:rFonts w:cs="2  Zar" w:hint="cs"/>
          <w:sz w:val="28"/>
          <w:szCs w:val="28"/>
          <w:rtl/>
          <w:lang w:bidi="fa-IR"/>
        </w:rPr>
        <w:t xml:space="preserve"> ـ روان</w:t>
      </w:r>
      <w:r w:rsidR="00235F05">
        <w:rPr>
          <w:rFonts w:cs="2  Zar" w:hint="cs"/>
          <w:sz w:val="28"/>
          <w:szCs w:val="28"/>
          <w:rtl/>
          <w:lang w:bidi="fa-IR"/>
        </w:rPr>
        <w:t>ي</w:t>
      </w:r>
      <w:r w:rsidRPr="00111294">
        <w:rPr>
          <w:rFonts w:cs="2  Zar" w:hint="cs"/>
          <w:sz w:val="28"/>
          <w:szCs w:val="28"/>
          <w:rtl/>
          <w:lang w:bidi="fa-IR"/>
        </w:rPr>
        <w:t xml:space="preserve"> فرزندان طلاق</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زنان در فعال</w:t>
      </w:r>
      <w:r w:rsidR="00235F05">
        <w:rPr>
          <w:rFonts w:cs="2  Zar" w:hint="cs"/>
          <w:sz w:val="28"/>
          <w:szCs w:val="28"/>
          <w:rtl/>
          <w:lang w:bidi="fa-IR"/>
        </w:rPr>
        <w:t>ي</w:t>
      </w:r>
      <w:r w:rsidRPr="00111294">
        <w:rPr>
          <w:rFonts w:cs="2  Zar" w:hint="cs"/>
          <w:sz w:val="28"/>
          <w:szCs w:val="28"/>
          <w:rtl/>
          <w:lang w:bidi="fa-IR"/>
        </w:rPr>
        <w:t>ت اجتماع</w:t>
      </w:r>
      <w:r w:rsidR="00235F05">
        <w:rPr>
          <w:rFonts w:cs="2  Zar" w:hint="cs"/>
          <w:sz w:val="28"/>
          <w:szCs w:val="28"/>
          <w:rtl/>
          <w:lang w:bidi="fa-IR"/>
        </w:rPr>
        <w:t>ي</w:t>
      </w:r>
      <w:r w:rsidRPr="00111294">
        <w:rPr>
          <w:rFonts w:cs="2  Zar" w:hint="cs"/>
          <w:sz w:val="28"/>
          <w:szCs w:val="28"/>
          <w:rtl/>
          <w:lang w:bidi="fa-IR"/>
        </w:rPr>
        <w:t xml:space="preserve"> ـ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فرهنگ کودک‌سالار</w:t>
      </w:r>
      <w:r w:rsidR="00235F05">
        <w:rPr>
          <w:rFonts w:cs="2  Zar" w:hint="cs"/>
          <w:sz w:val="28"/>
          <w:szCs w:val="28"/>
          <w:rtl/>
          <w:lang w:bidi="fa-IR"/>
        </w:rPr>
        <w:t>ي</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ب‌شناس</w:t>
      </w:r>
      <w:r w:rsidR="00235F05">
        <w:rPr>
          <w:rFonts w:cs="2  Zar" w:hint="cs"/>
          <w:sz w:val="28"/>
          <w:szCs w:val="28"/>
          <w:rtl/>
          <w:lang w:bidi="fa-IR"/>
        </w:rPr>
        <w:t>ي</w:t>
      </w:r>
      <w:r w:rsidRPr="00111294">
        <w:rPr>
          <w:rFonts w:cs="2  Zar" w:hint="cs"/>
          <w:sz w:val="28"/>
          <w:szCs w:val="28"/>
          <w:rtl/>
          <w:lang w:bidi="fa-IR"/>
        </w:rPr>
        <w:t xml:space="preserve"> فعال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اح</w:t>
      </w:r>
      <w:r w:rsidR="00235F05">
        <w:rPr>
          <w:rFonts w:cs="2  Zar" w:hint="cs"/>
          <w:sz w:val="28"/>
          <w:szCs w:val="28"/>
          <w:rtl/>
          <w:lang w:bidi="fa-IR"/>
        </w:rPr>
        <w:t>ي</w:t>
      </w:r>
      <w:r w:rsidRPr="00111294">
        <w:rPr>
          <w:rFonts w:cs="2  Zar" w:hint="cs"/>
          <w:sz w:val="28"/>
          <w:szCs w:val="28"/>
          <w:rtl/>
          <w:lang w:bidi="fa-IR"/>
        </w:rPr>
        <w:t>اگرا</w:t>
      </w:r>
      <w:r w:rsidR="00235F05">
        <w:rPr>
          <w:rFonts w:cs="2  Zar" w:hint="cs"/>
          <w:sz w:val="28"/>
          <w:szCs w:val="28"/>
          <w:rtl/>
          <w:lang w:bidi="fa-IR"/>
        </w:rPr>
        <w:t>ي</w:t>
      </w:r>
      <w:r w:rsidRPr="00111294">
        <w:rPr>
          <w:rFonts w:cs="2  Zar" w:hint="cs"/>
          <w:sz w:val="28"/>
          <w:szCs w:val="28"/>
          <w:rtl/>
          <w:lang w:bidi="fa-IR"/>
        </w:rPr>
        <w:t>انه در باب حقوق زنان</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softHyphen/>
        <w:t>توجه</w:t>
      </w:r>
      <w:r w:rsidR="00235F05">
        <w:rPr>
          <w:rFonts w:cs="2  Zar" w:hint="cs"/>
          <w:sz w:val="28"/>
          <w:szCs w:val="28"/>
          <w:rtl/>
          <w:lang w:bidi="fa-IR"/>
        </w:rPr>
        <w:t>ي</w:t>
      </w:r>
      <w:r w:rsidRPr="00111294">
        <w:rPr>
          <w:rFonts w:cs="2  Zar" w:hint="cs"/>
          <w:sz w:val="28"/>
          <w:szCs w:val="28"/>
          <w:rtl/>
          <w:lang w:bidi="fa-IR"/>
        </w:rPr>
        <w:t xml:space="preserve"> والد</w:t>
      </w:r>
      <w:r w:rsidR="00235F05">
        <w:rPr>
          <w:rFonts w:cs="2  Zar" w:hint="cs"/>
          <w:sz w:val="28"/>
          <w:szCs w:val="28"/>
          <w:rtl/>
          <w:lang w:bidi="fa-IR"/>
        </w:rPr>
        <w:t>ي</w:t>
      </w:r>
      <w:r w:rsidRPr="00111294">
        <w:rPr>
          <w:rFonts w:cs="2  Zar" w:hint="cs"/>
          <w:sz w:val="28"/>
          <w:szCs w:val="28"/>
          <w:rtl/>
          <w:lang w:bidi="fa-IR"/>
        </w:rPr>
        <w:t>ن (مادر) نسبت به فرزندان</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softHyphen/>
        <w:t>توجه</w:t>
      </w:r>
      <w:r w:rsidR="00235F05">
        <w:rPr>
          <w:rFonts w:cs="2  Zar" w:hint="cs"/>
          <w:sz w:val="28"/>
          <w:szCs w:val="28"/>
          <w:rtl/>
          <w:lang w:bidi="fa-IR"/>
        </w:rPr>
        <w:t>ي</w:t>
      </w:r>
      <w:r w:rsidRPr="00111294">
        <w:rPr>
          <w:rFonts w:cs="2  Zar" w:hint="cs"/>
          <w:sz w:val="28"/>
          <w:szCs w:val="28"/>
          <w:rtl/>
          <w:lang w:bidi="fa-IR"/>
        </w:rPr>
        <w:t xml:space="preserve"> والد</w:t>
      </w:r>
      <w:r w:rsidR="00235F05">
        <w:rPr>
          <w:rFonts w:cs="2  Zar" w:hint="cs"/>
          <w:sz w:val="28"/>
          <w:szCs w:val="28"/>
          <w:rtl/>
          <w:lang w:bidi="fa-IR"/>
        </w:rPr>
        <w:t>ي</w:t>
      </w:r>
      <w:r w:rsidRPr="00111294">
        <w:rPr>
          <w:rFonts w:cs="2  Zar" w:hint="cs"/>
          <w:sz w:val="28"/>
          <w:szCs w:val="28"/>
          <w:rtl/>
          <w:lang w:bidi="fa-IR"/>
        </w:rPr>
        <w:t>ن نسبت به فرزندان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آس</w:t>
      </w:r>
      <w:r w:rsidR="00235F05">
        <w:rPr>
          <w:rFonts w:cs="2  Zar" w:hint="cs"/>
          <w:sz w:val="28"/>
          <w:szCs w:val="28"/>
          <w:rtl/>
          <w:lang w:bidi="fa-IR"/>
        </w:rPr>
        <w:t>ي</w:t>
      </w:r>
      <w:r w:rsidRPr="00111294">
        <w:rPr>
          <w:rFonts w:cs="2  Zar" w:hint="cs"/>
          <w:sz w:val="28"/>
          <w:szCs w:val="28"/>
          <w:rtl/>
          <w:lang w:bidi="fa-IR"/>
        </w:rPr>
        <w:t>ب‌ها</w:t>
      </w:r>
      <w:r w:rsidR="00235F05">
        <w:rPr>
          <w:rFonts w:cs="2  Zar" w:hint="cs"/>
          <w:sz w:val="28"/>
          <w:szCs w:val="28"/>
          <w:rtl/>
          <w:lang w:bidi="fa-IR"/>
        </w:rPr>
        <w:t>ي</w:t>
      </w:r>
      <w:r w:rsidRPr="00111294">
        <w:rPr>
          <w:rFonts w:cs="2  Zar" w:hint="cs"/>
          <w:sz w:val="28"/>
          <w:szCs w:val="28"/>
          <w:rtl/>
          <w:lang w:bidi="fa-IR"/>
        </w:rPr>
        <w:t xml:space="preserve"> مردانگار</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آشنا</w:t>
      </w:r>
      <w:r w:rsidR="00235F05">
        <w:rPr>
          <w:rFonts w:cs="2  Zar" w:hint="cs"/>
          <w:sz w:val="28"/>
          <w:szCs w:val="28"/>
          <w:rtl/>
          <w:lang w:bidi="fa-IR"/>
        </w:rPr>
        <w:t>يي</w:t>
      </w:r>
      <w:r w:rsidRPr="00111294">
        <w:rPr>
          <w:rFonts w:cs="2  Zar" w:hint="cs"/>
          <w:sz w:val="28"/>
          <w:szCs w:val="28"/>
          <w:rtl/>
          <w:lang w:bidi="fa-IR"/>
        </w:rPr>
        <w:t xml:space="preserve"> قبل از ازدواج، حدود و آثار آن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آفر</w:t>
      </w:r>
      <w:r w:rsidR="00235F05">
        <w:rPr>
          <w:rFonts w:cs="2  Zar" w:hint="cs"/>
          <w:sz w:val="28"/>
          <w:szCs w:val="28"/>
          <w:rtl/>
          <w:lang w:bidi="fa-IR"/>
        </w:rPr>
        <w:t>ي</w:t>
      </w:r>
      <w:r w:rsidRPr="00111294">
        <w:rPr>
          <w:rFonts w:cs="2  Zar" w:hint="cs"/>
          <w:sz w:val="28"/>
          <w:szCs w:val="28"/>
          <w:rtl/>
          <w:lang w:bidi="fa-IR"/>
        </w:rPr>
        <w:t>نش زن با توجه به داستان آدم و حوا</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lastRenderedPageBreak/>
        <w:t>آفر</w:t>
      </w:r>
      <w:r w:rsidR="00235F05">
        <w:rPr>
          <w:rFonts w:cs="2  Zar" w:hint="cs"/>
          <w:sz w:val="28"/>
          <w:szCs w:val="28"/>
          <w:rtl/>
          <w:lang w:bidi="fa-IR"/>
        </w:rPr>
        <w:t>ي</w:t>
      </w:r>
      <w:r w:rsidRPr="00111294">
        <w:rPr>
          <w:rFonts w:cs="2  Zar" w:hint="cs"/>
          <w:sz w:val="28"/>
          <w:szCs w:val="28"/>
          <w:rtl/>
          <w:lang w:bidi="fa-IR"/>
        </w:rPr>
        <w:t>نش زن در قرآن، کتاب مقدّس و اسرائ</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آموزش زنان و پ</w:t>
      </w:r>
      <w:r w:rsidR="00235F05">
        <w:rPr>
          <w:rFonts w:cs="2  Zar" w:hint="cs"/>
          <w:sz w:val="28"/>
          <w:szCs w:val="28"/>
          <w:rtl/>
          <w:lang w:bidi="fa-IR"/>
        </w:rPr>
        <w:t>ي</w:t>
      </w:r>
      <w:r w:rsidRPr="00111294">
        <w:rPr>
          <w:rFonts w:cs="2  Zar" w:hint="cs"/>
          <w:sz w:val="28"/>
          <w:szCs w:val="28"/>
          <w:rtl/>
          <w:lang w:bidi="fa-IR"/>
        </w:rPr>
        <w:t>شگ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از آس</w:t>
      </w:r>
      <w:r w:rsidR="00235F05">
        <w:rPr>
          <w:rFonts w:cs="2  Zar" w:hint="cs"/>
          <w:sz w:val="28"/>
          <w:szCs w:val="28"/>
          <w:rtl/>
          <w:lang w:bidi="fa-IR"/>
        </w:rPr>
        <w:t>ي</w:t>
      </w:r>
      <w:r w:rsidRPr="00111294">
        <w:rPr>
          <w:rFonts w:cs="2  Zar" w:hint="cs"/>
          <w:sz w:val="28"/>
          <w:szCs w:val="28"/>
          <w:rtl/>
          <w:lang w:bidi="fa-IR"/>
        </w:rPr>
        <w:t>ب</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و ارتقاء سطح سلامت</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آموزش زنان، فرصت</w:t>
      </w:r>
      <w:r w:rsidRPr="00111294">
        <w:rPr>
          <w:rFonts w:cs="2  Zar" w:hint="cs"/>
          <w:sz w:val="28"/>
          <w:szCs w:val="28"/>
          <w:rtl/>
          <w:lang w:bidi="fa-IR"/>
        </w:rPr>
        <w:softHyphen/>
        <w:t>ها، چالش</w:t>
      </w:r>
      <w:r w:rsidRPr="00111294">
        <w:rPr>
          <w:rFonts w:cs="2  Zar" w:hint="cs"/>
          <w:sz w:val="28"/>
          <w:szCs w:val="28"/>
          <w:rtl/>
          <w:lang w:bidi="fa-IR"/>
        </w:rPr>
        <w:softHyphen/>
        <w:t>ها و راهکارها</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آموزش و پرورش و نقش آن در گسترش حجاب و عفاف</w:t>
      </w:r>
    </w:p>
    <w:p w:rsidR="00F617B0" w:rsidRPr="00111294" w:rsidRDefault="00F617B0" w:rsidP="00F617B0">
      <w:pPr>
        <w:numPr>
          <w:ilvl w:val="0"/>
          <w:numId w:val="32"/>
        </w:numPr>
        <w:bidi/>
        <w:spacing w:after="0"/>
        <w:rPr>
          <w:rFonts w:cs="2  Zar"/>
          <w:sz w:val="28"/>
          <w:szCs w:val="28"/>
          <w:rtl/>
        </w:rPr>
      </w:pPr>
      <w:r w:rsidRPr="00111294">
        <w:rPr>
          <w:rFonts w:cs="2  Zar" w:hint="cs"/>
          <w:sz w:val="28"/>
          <w:szCs w:val="28"/>
          <w:rtl/>
        </w:rPr>
        <w:t>آموزش،</w:t>
      </w:r>
      <w:r w:rsidRPr="00111294">
        <w:rPr>
          <w:rFonts w:cs="2  Zar"/>
          <w:sz w:val="28"/>
          <w:szCs w:val="28"/>
          <w:rtl/>
        </w:rPr>
        <w:t xml:space="preserve"> </w:t>
      </w:r>
      <w:r w:rsidRPr="00111294">
        <w:rPr>
          <w:rFonts w:cs="2  Zar" w:hint="cs"/>
          <w:sz w:val="28"/>
          <w:szCs w:val="28"/>
          <w:rtl/>
        </w:rPr>
        <w:t>تکنولوژ</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توانمند</w:t>
      </w:r>
      <w:r w:rsidRPr="00111294">
        <w:rPr>
          <w:rFonts w:cs="2  Zar"/>
          <w:sz w:val="28"/>
          <w:szCs w:val="28"/>
          <w:rtl/>
        </w:rPr>
        <w:t xml:space="preserve"> </w:t>
      </w:r>
      <w:r w:rsidRPr="00111294">
        <w:rPr>
          <w:rFonts w:cs="2  Zar" w:hint="cs"/>
          <w:sz w:val="28"/>
          <w:szCs w:val="28"/>
          <w:rtl/>
        </w:rPr>
        <w:t>ساز</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مسلمان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جهت</w:t>
      </w:r>
      <w:r w:rsidRPr="00111294">
        <w:rPr>
          <w:rFonts w:cs="2  Zar"/>
          <w:sz w:val="28"/>
          <w:szCs w:val="28"/>
          <w:rtl/>
        </w:rPr>
        <w:t xml:space="preserve"> </w:t>
      </w:r>
      <w:r w:rsidRPr="00111294">
        <w:rPr>
          <w:rFonts w:cs="2  Zar" w:hint="cs"/>
          <w:sz w:val="28"/>
          <w:szCs w:val="28"/>
          <w:rtl/>
        </w:rPr>
        <w:t>تسلط</w:t>
      </w:r>
      <w:r w:rsidRPr="00111294">
        <w:rPr>
          <w:rFonts w:cs="2  Zar"/>
          <w:sz w:val="28"/>
          <w:szCs w:val="28"/>
          <w:rtl/>
        </w:rPr>
        <w:t xml:space="preserve"> </w:t>
      </w:r>
      <w:r w:rsidRPr="00111294">
        <w:rPr>
          <w:rFonts w:cs="2  Zar" w:hint="cs"/>
          <w:sz w:val="28"/>
          <w:szCs w:val="28"/>
          <w:rtl/>
        </w:rPr>
        <w:t>بر</w:t>
      </w:r>
      <w:r w:rsidRPr="00111294">
        <w:rPr>
          <w:rFonts w:cs="2  Zar"/>
          <w:sz w:val="28"/>
          <w:szCs w:val="28"/>
          <w:rtl/>
        </w:rPr>
        <w:t xml:space="preserve"> </w:t>
      </w:r>
      <w:r w:rsidRPr="00111294">
        <w:rPr>
          <w:rFonts w:cs="2  Zar" w:hint="cs"/>
          <w:sz w:val="28"/>
          <w:szCs w:val="28"/>
          <w:rtl/>
        </w:rPr>
        <w:t>منابع</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سطوح</w:t>
      </w:r>
      <w:r w:rsidRPr="00111294">
        <w:rPr>
          <w:rFonts w:cs="2  Zar"/>
          <w:sz w:val="28"/>
          <w:szCs w:val="28"/>
          <w:rtl/>
        </w:rPr>
        <w:t xml:space="preserve"> </w:t>
      </w:r>
      <w:r w:rsidRPr="00111294">
        <w:rPr>
          <w:rFonts w:cs="2  Zar" w:hint="cs"/>
          <w:sz w:val="28"/>
          <w:szCs w:val="28"/>
          <w:rtl/>
        </w:rPr>
        <w:t>محل</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جهان</w:t>
      </w:r>
      <w:r w:rsidR="00235F05">
        <w:rPr>
          <w:rFonts w:cs="2  Zar" w:hint="cs"/>
          <w:sz w:val="28"/>
          <w:szCs w:val="28"/>
          <w:rtl/>
        </w:rPr>
        <w:t>ي</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آموزش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روان</w:t>
      </w:r>
      <w:r w:rsidRPr="00111294">
        <w:rPr>
          <w:rFonts w:cs="2  Zar" w:hint="cs"/>
          <w:sz w:val="28"/>
          <w:szCs w:val="28"/>
          <w:rtl/>
          <w:lang w:bidi="fa-IR"/>
        </w:rPr>
        <w:softHyphen/>
        <w:t>شناخت</w:t>
      </w:r>
      <w:r w:rsidR="00235F05">
        <w:rPr>
          <w:rFonts w:cs="2  Zar" w:hint="cs"/>
          <w:sz w:val="28"/>
          <w:szCs w:val="28"/>
          <w:rtl/>
          <w:lang w:bidi="fa-IR"/>
        </w:rPr>
        <w:t>ي</w:t>
      </w:r>
      <w:r w:rsidRPr="00111294">
        <w:rPr>
          <w:rFonts w:cs="2  Zar" w:hint="cs"/>
          <w:sz w:val="28"/>
          <w:szCs w:val="28"/>
          <w:rtl/>
          <w:lang w:bidi="fa-IR"/>
        </w:rPr>
        <w:t xml:space="preserve"> مبتن</w:t>
      </w:r>
      <w:r w:rsidR="00235F05">
        <w:rPr>
          <w:rFonts w:cs="2  Zar" w:hint="cs"/>
          <w:sz w:val="28"/>
          <w:szCs w:val="28"/>
          <w:rtl/>
          <w:lang w:bidi="fa-IR"/>
        </w:rPr>
        <w:t>ي</w:t>
      </w:r>
      <w:r w:rsidRPr="00111294">
        <w:rPr>
          <w:rFonts w:cs="2  Zar" w:hint="cs"/>
          <w:sz w:val="28"/>
          <w:szCs w:val="28"/>
          <w:rtl/>
          <w:lang w:bidi="fa-IR"/>
        </w:rPr>
        <w:t xml:space="preserve"> بر قرآن و حد</w:t>
      </w:r>
      <w:r w:rsidR="00235F05">
        <w:rPr>
          <w:rFonts w:cs="2  Zar" w:hint="cs"/>
          <w:sz w:val="28"/>
          <w:szCs w:val="28"/>
          <w:rtl/>
          <w:lang w:bidi="fa-IR"/>
        </w:rPr>
        <w:t>ي</w:t>
      </w:r>
      <w:r w:rsidRPr="00111294">
        <w:rPr>
          <w:rFonts w:cs="2  Zar" w:hint="cs"/>
          <w:sz w:val="28"/>
          <w:szCs w:val="28"/>
          <w:rtl/>
          <w:lang w:bidi="fa-IR"/>
        </w:rPr>
        <w:t>ث و بررس</w:t>
      </w:r>
      <w:r w:rsidR="00235F05">
        <w:rPr>
          <w:rFonts w:cs="2  Zar" w:hint="cs"/>
          <w:sz w:val="28"/>
          <w:szCs w:val="28"/>
          <w:rtl/>
          <w:lang w:bidi="fa-IR"/>
        </w:rPr>
        <w:t>ي</w:t>
      </w:r>
      <w:r w:rsidRPr="00111294">
        <w:rPr>
          <w:rFonts w:cs="2  Zar" w:hint="cs"/>
          <w:sz w:val="28"/>
          <w:szCs w:val="28"/>
          <w:rtl/>
          <w:lang w:bidi="fa-IR"/>
        </w:rPr>
        <w:t xml:space="preserve"> تأث</w:t>
      </w:r>
      <w:r w:rsidR="00235F05">
        <w:rPr>
          <w:rFonts w:cs="2  Zar" w:hint="cs"/>
          <w:sz w:val="28"/>
          <w:szCs w:val="28"/>
          <w:rtl/>
          <w:lang w:bidi="fa-IR"/>
        </w:rPr>
        <w:t>ي</w:t>
      </w:r>
      <w:r w:rsidRPr="00111294">
        <w:rPr>
          <w:rFonts w:cs="2  Zar" w:hint="cs"/>
          <w:sz w:val="28"/>
          <w:szCs w:val="28"/>
          <w:rtl/>
          <w:lang w:bidi="fa-IR"/>
        </w:rPr>
        <w:t>رات روان</w:t>
      </w:r>
      <w:r w:rsidR="00235F05">
        <w:rPr>
          <w:rFonts w:cs="2  Zar" w:hint="cs"/>
          <w:sz w:val="28"/>
          <w:szCs w:val="28"/>
          <w:rtl/>
          <w:lang w:bidi="fa-IR"/>
        </w:rPr>
        <w:t>ي</w:t>
      </w:r>
      <w:r w:rsidRPr="00111294">
        <w:rPr>
          <w:rFonts w:cs="2  Zar" w:hint="cs"/>
          <w:sz w:val="28"/>
          <w:szCs w:val="28"/>
          <w:rtl/>
          <w:lang w:bidi="fa-IR"/>
        </w:rPr>
        <w:t xml:space="preserve"> و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آن در روابط همسران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آموزه‌ها</w:t>
      </w:r>
      <w:r w:rsidR="00235F05">
        <w:rPr>
          <w:rFonts w:cs="2  Zar" w:hint="cs"/>
          <w:sz w:val="28"/>
          <w:szCs w:val="28"/>
          <w:rtl/>
          <w:lang w:bidi="fa-IR"/>
        </w:rPr>
        <w:t>ي</w:t>
      </w:r>
      <w:r w:rsidRPr="00111294">
        <w:rPr>
          <w:rFonts w:cs="2  Zar" w:hint="cs"/>
          <w:sz w:val="28"/>
          <w:szCs w:val="28"/>
          <w:rtl/>
          <w:lang w:bidi="fa-IR"/>
        </w:rPr>
        <w:t xml:space="preserve"> اخلاق</w:t>
      </w:r>
      <w:r w:rsidR="00235F05">
        <w:rPr>
          <w:rFonts w:cs="2  Zar" w:hint="cs"/>
          <w:sz w:val="28"/>
          <w:szCs w:val="28"/>
          <w:rtl/>
          <w:lang w:bidi="fa-IR"/>
        </w:rPr>
        <w:t>ي</w:t>
      </w:r>
      <w:r w:rsidRPr="00111294">
        <w:rPr>
          <w:rFonts w:cs="2  Zar" w:hint="cs"/>
          <w:sz w:val="28"/>
          <w:szCs w:val="28"/>
          <w:rtl/>
          <w:lang w:bidi="fa-IR"/>
        </w:rPr>
        <w:t xml:space="preserve"> خطبه فدک</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آموزه‌ها</w:t>
      </w:r>
      <w:r w:rsidR="00235F05">
        <w:rPr>
          <w:rFonts w:cs="2  Zar" w:hint="cs"/>
          <w:sz w:val="28"/>
          <w:szCs w:val="28"/>
          <w:rtl/>
          <w:lang w:bidi="fa-IR"/>
        </w:rPr>
        <w:t>ي</w:t>
      </w:r>
      <w:r w:rsidRPr="00111294">
        <w:rPr>
          <w:rFonts w:cs="2  Zar" w:hint="cs"/>
          <w:sz w:val="28"/>
          <w:szCs w:val="28"/>
          <w:rtl/>
          <w:lang w:bidi="fa-IR"/>
        </w:rPr>
        <w:t xml:space="preserve"> رفتار</w:t>
      </w:r>
      <w:r w:rsidR="00235F05">
        <w:rPr>
          <w:rFonts w:cs="2  Zar" w:hint="cs"/>
          <w:sz w:val="28"/>
          <w:szCs w:val="28"/>
          <w:rtl/>
          <w:lang w:bidi="fa-IR"/>
        </w:rPr>
        <w:t>ي</w:t>
      </w:r>
      <w:r w:rsidRPr="00111294">
        <w:rPr>
          <w:rFonts w:cs="2  Zar" w:hint="cs"/>
          <w:sz w:val="28"/>
          <w:szCs w:val="28"/>
          <w:rtl/>
          <w:lang w:bidi="fa-IR"/>
        </w:rPr>
        <w:t xml:space="preserve"> خطبه حضرت زهرا(س)</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آ</w:t>
      </w:r>
      <w:r w:rsidR="00235F05">
        <w:rPr>
          <w:rFonts w:cs="2  Zar" w:hint="cs"/>
          <w:sz w:val="28"/>
          <w:szCs w:val="28"/>
          <w:rtl/>
          <w:lang w:bidi="fa-IR"/>
        </w:rPr>
        <w:t>يي</w:t>
      </w:r>
      <w:r w:rsidRPr="00111294">
        <w:rPr>
          <w:rFonts w:cs="2  Zar" w:hint="cs"/>
          <w:sz w:val="28"/>
          <w:szCs w:val="28"/>
          <w:rtl/>
          <w:lang w:bidi="fa-IR"/>
        </w:rPr>
        <w:t>ن پرستار</w:t>
      </w:r>
      <w:r w:rsidR="00235F05">
        <w:rPr>
          <w:rFonts w:cs="2  Zar" w:hint="cs"/>
          <w:sz w:val="28"/>
          <w:szCs w:val="28"/>
          <w:rtl/>
          <w:lang w:bidi="fa-IR"/>
        </w:rPr>
        <w:t>ي</w:t>
      </w:r>
      <w:r w:rsidRPr="00111294">
        <w:rPr>
          <w:rFonts w:cs="2  Zar" w:hint="cs"/>
          <w:sz w:val="28"/>
          <w:szCs w:val="28"/>
          <w:rtl/>
          <w:lang w:bidi="fa-IR"/>
        </w:rPr>
        <w:t xml:space="preserve"> و ع</w:t>
      </w:r>
      <w:r w:rsidR="00235F05">
        <w:rPr>
          <w:rFonts w:cs="2  Zar" w:hint="cs"/>
          <w:sz w:val="28"/>
          <w:szCs w:val="28"/>
          <w:rtl/>
          <w:lang w:bidi="fa-IR"/>
        </w:rPr>
        <w:t>ي</w:t>
      </w:r>
      <w:r w:rsidRPr="00111294">
        <w:rPr>
          <w:rFonts w:cs="2  Zar" w:hint="cs"/>
          <w:sz w:val="28"/>
          <w:szCs w:val="28"/>
          <w:rtl/>
          <w:lang w:bidi="fa-IR"/>
        </w:rPr>
        <w:t>ادت از ب</w:t>
      </w:r>
      <w:r w:rsidR="00235F05">
        <w:rPr>
          <w:rFonts w:cs="2  Zar" w:hint="cs"/>
          <w:sz w:val="28"/>
          <w:szCs w:val="28"/>
          <w:rtl/>
          <w:lang w:bidi="fa-IR"/>
        </w:rPr>
        <w:t>ي</w:t>
      </w:r>
      <w:r w:rsidRPr="00111294">
        <w:rPr>
          <w:rFonts w:cs="2  Zar" w:hint="cs"/>
          <w:sz w:val="28"/>
          <w:szCs w:val="28"/>
          <w:rtl/>
          <w:lang w:bidi="fa-IR"/>
        </w:rPr>
        <w:t>مار در اسلام</w:t>
      </w:r>
    </w:p>
    <w:p w:rsidR="00F617B0" w:rsidRPr="00111294" w:rsidRDefault="00F617B0" w:rsidP="001863D8">
      <w:pPr>
        <w:numPr>
          <w:ilvl w:val="0"/>
          <w:numId w:val="32"/>
        </w:numPr>
        <w:bidi/>
        <w:spacing w:after="0"/>
        <w:rPr>
          <w:rFonts w:cs="2  Zar"/>
          <w:sz w:val="28"/>
          <w:szCs w:val="28"/>
          <w:rtl/>
          <w:lang w:bidi="fa-IR"/>
        </w:rPr>
      </w:pPr>
      <w:r w:rsidRPr="00111294">
        <w:rPr>
          <w:rFonts w:cs="2  Zar" w:hint="cs"/>
          <w:sz w:val="28"/>
          <w:szCs w:val="28"/>
          <w:rtl/>
          <w:lang w:bidi="fa-IR"/>
        </w:rPr>
        <w:t>آ</w:t>
      </w:r>
      <w:r w:rsidR="00235F05">
        <w:rPr>
          <w:rFonts w:cs="2  Zar" w:hint="cs"/>
          <w:sz w:val="28"/>
          <w:szCs w:val="28"/>
          <w:rtl/>
          <w:lang w:bidi="fa-IR"/>
        </w:rPr>
        <w:t>يي</w:t>
      </w:r>
      <w:r w:rsidRPr="00111294">
        <w:rPr>
          <w:rFonts w:cs="2  Zar" w:hint="cs"/>
          <w:sz w:val="28"/>
          <w:szCs w:val="28"/>
          <w:rtl/>
          <w:lang w:bidi="fa-IR"/>
        </w:rPr>
        <w:t>ن دوست</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اب</w:t>
      </w:r>
      <w:r w:rsidR="00235F05">
        <w:rPr>
          <w:rFonts w:cs="2  Zar" w:hint="cs"/>
          <w:sz w:val="28"/>
          <w:szCs w:val="28"/>
          <w:rtl/>
          <w:lang w:bidi="fa-IR"/>
        </w:rPr>
        <w:t>ي</w:t>
      </w:r>
      <w:r w:rsidRPr="00111294">
        <w:rPr>
          <w:rFonts w:cs="2  Zar" w:hint="cs"/>
          <w:sz w:val="28"/>
          <w:szCs w:val="28"/>
          <w:rtl/>
          <w:lang w:bidi="fa-IR"/>
        </w:rPr>
        <w:t xml:space="preserve"> در </w:t>
      </w:r>
      <w:r w:rsidR="001863D8" w:rsidRPr="00111294">
        <w:rPr>
          <w:rFonts w:cs="2  Zar" w:hint="cs"/>
          <w:sz w:val="28"/>
          <w:szCs w:val="28"/>
          <w:rtl/>
          <w:lang w:bidi="fa-IR"/>
        </w:rPr>
        <w:t>دختران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اجتهاد زن</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 xml:space="preserve">اجتهاد، توسعه، مسائل زنان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احترام به حقوق زنان از نگاه قرآن و سنت</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احترام در خانواده و راه‌ها</w:t>
      </w:r>
      <w:r w:rsidR="00235F05">
        <w:rPr>
          <w:rFonts w:cs="2  Zar" w:hint="cs"/>
          <w:sz w:val="28"/>
          <w:szCs w:val="28"/>
          <w:rtl/>
          <w:lang w:bidi="fa-IR"/>
        </w:rPr>
        <w:t>ي</w:t>
      </w:r>
      <w:r w:rsidRPr="00111294">
        <w:rPr>
          <w:rFonts w:cs="2  Zar" w:hint="cs"/>
          <w:sz w:val="28"/>
          <w:szCs w:val="28"/>
          <w:rtl/>
          <w:lang w:bidi="fa-IR"/>
        </w:rPr>
        <w:t xml:space="preserve"> نهاد</w:t>
      </w:r>
      <w:r w:rsidR="00235F05">
        <w:rPr>
          <w:rFonts w:cs="2  Zar" w:hint="cs"/>
          <w:sz w:val="28"/>
          <w:szCs w:val="28"/>
          <w:rtl/>
          <w:lang w:bidi="fa-IR"/>
        </w:rPr>
        <w:t>ي</w:t>
      </w:r>
      <w:r w:rsidRPr="00111294">
        <w:rPr>
          <w:rFonts w:cs="2  Zar" w:hint="cs"/>
          <w:sz w:val="28"/>
          <w:szCs w:val="28"/>
          <w:rtl/>
          <w:lang w:bidi="fa-IR"/>
        </w:rPr>
        <w:t>نه‌ساز</w:t>
      </w:r>
      <w:r w:rsidR="00235F05">
        <w:rPr>
          <w:rFonts w:cs="2  Zar" w:hint="cs"/>
          <w:sz w:val="28"/>
          <w:szCs w:val="28"/>
          <w:rtl/>
          <w:lang w:bidi="fa-IR"/>
        </w:rPr>
        <w:t>ي</w:t>
      </w:r>
      <w:r w:rsidRPr="00111294">
        <w:rPr>
          <w:rFonts w:cs="2  Zar" w:hint="cs"/>
          <w:sz w:val="28"/>
          <w:szCs w:val="28"/>
          <w:rtl/>
          <w:lang w:bidi="fa-IR"/>
        </w:rPr>
        <w:t xml:space="preserve"> آن در مح</w:t>
      </w:r>
      <w:r w:rsidR="00235F05">
        <w:rPr>
          <w:rFonts w:cs="2  Zar" w:hint="cs"/>
          <w:sz w:val="28"/>
          <w:szCs w:val="28"/>
          <w:rtl/>
          <w:lang w:bidi="fa-IR"/>
        </w:rPr>
        <w:t>ي</w:t>
      </w:r>
      <w:r w:rsidRPr="00111294">
        <w:rPr>
          <w:rFonts w:cs="2  Zar" w:hint="cs"/>
          <w:sz w:val="28"/>
          <w:szCs w:val="28"/>
          <w:rtl/>
          <w:lang w:bidi="fa-IR"/>
        </w:rPr>
        <w:t>ط خانواده</w:t>
      </w:r>
    </w:p>
    <w:p w:rsidR="00F617B0" w:rsidRPr="00111294" w:rsidRDefault="00F617B0" w:rsidP="00F617B0">
      <w:pPr>
        <w:numPr>
          <w:ilvl w:val="0"/>
          <w:numId w:val="32"/>
        </w:numPr>
        <w:bidi/>
        <w:spacing w:after="0"/>
        <w:rPr>
          <w:rFonts w:cs="2  Zar"/>
          <w:sz w:val="28"/>
          <w:szCs w:val="28"/>
          <w:rtl/>
        </w:rPr>
      </w:pPr>
      <w:r w:rsidRPr="00111294">
        <w:rPr>
          <w:rFonts w:cs="2  Zar" w:hint="cs"/>
          <w:sz w:val="28"/>
          <w:szCs w:val="28"/>
          <w:rtl/>
        </w:rPr>
        <w:t>احکام</w:t>
      </w:r>
      <w:r w:rsidRPr="00111294">
        <w:rPr>
          <w:rFonts w:cs="2  Zar"/>
          <w:sz w:val="28"/>
          <w:szCs w:val="28"/>
          <w:rtl/>
        </w:rPr>
        <w:t xml:space="preserve"> </w:t>
      </w:r>
      <w:r w:rsidRPr="00111294">
        <w:rPr>
          <w:rFonts w:cs="2  Zar" w:hint="cs"/>
          <w:sz w:val="28"/>
          <w:szCs w:val="28"/>
          <w:rtl/>
        </w:rPr>
        <w:t>،</w:t>
      </w:r>
      <w:r w:rsidRPr="00111294">
        <w:rPr>
          <w:rFonts w:cs="2  Zar"/>
          <w:sz w:val="28"/>
          <w:szCs w:val="28"/>
          <w:rtl/>
        </w:rPr>
        <w:t xml:space="preserve"> </w:t>
      </w:r>
      <w:r w:rsidRPr="00111294">
        <w:rPr>
          <w:rFonts w:cs="2  Zar" w:hint="cs"/>
          <w:sz w:val="28"/>
          <w:szCs w:val="28"/>
          <w:rtl/>
        </w:rPr>
        <w:t>آداب</w:t>
      </w:r>
      <w:r w:rsidRPr="00111294">
        <w:rPr>
          <w:rFonts w:cs="2  Zar"/>
          <w:sz w:val="28"/>
          <w:szCs w:val="28"/>
          <w:rtl/>
        </w:rPr>
        <w:t xml:space="preserve"> </w:t>
      </w:r>
      <w:r w:rsidRPr="00111294">
        <w:rPr>
          <w:rFonts w:cs="2  Zar" w:hint="cs"/>
          <w:sz w:val="28"/>
          <w:szCs w:val="28"/>
          <w:rtl/>
        </w:rPr>
        <w:t>،</w:t>
      </w:r>
      <w:r w:rsidRPr="00111294">
        <w:rPr>
          <w:rFonts w:cs="2  Zar"/>
          <w:sz w:val="28"/>
          <w:szCs w:val="28"/>
          <w:rtl/>
        </w:rPr>
        <w:t xml:space="preserve"> </w:t>
      </w:r>
      <w:r w:rsidRPr="00111294">
        <w:rPr>
          <w:rFonts w:cs="2  Zar" w:hint="cs"/>
          <w:sz w:val="28"/>
          <w:szCs w:val="28"/>
          <w:rtl/>
        </w:rPr>
        <w:t>حقوق</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مسئول</w:t>
      </w:r>
      <w:r w:rsidR="00235F05">
        <w:rPr>
          <w:rFonts w:cs="2  Zar" w:hint="cs"/>
          <w:sz w:val="28"/>
          <w:szCs w:val="28"/>
          <w:rtl/>
        </w:rPr>
        <w:t>ي</w:t>
      </w:r>
      <w:r w:rsidRPr="00111294">
        <w:rPr>
          <w:rFonts w:cs="2  Zar" w:hint="cs"/>
          <w:sz w:val="28"/>
          <w:szCs w:val="28"/>
          <w:rtl/>
        </w:rPr>
        <w:t>تها</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فقه</w:t>
      </w:r>
      <w:r w:rsidRPr="00111294">
        <w:rPr>
          <w:rFonts w:cs="2  Zar"/>
          <w:sz w:val="28"/>
          <w:szCs w:val="28"/>
          <w:rtl/>
        </w:rPr>
        <w:t xml:space="preserve"> </w:t>
      </w:r>
      <w:r w:rsidRPr="00111294">
        <w:rPr>
          <w:rFonts w:cs="2  Zar" w:hint="cs"/>
          <w:sz w:val="28"/>
          <w:szCs w:val="28"/>
          <w:rtl/>
        </w:rPr>
        <w:t>خانواده</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جهان</w:t>
      </w:r>
      <w:r w:rsidRPr="00111294">
        <w:rPr>
          <w:rFonts w:cs="2  Zar"/>
          <w:sz w:val="28"/>
          <w:szCs w:val="28"/>
          <w:rtl/>
        </w:rPr>
        <w:t xml:space="preserve"> </w:t>
      </w:r>
      <w:r w:rsidRPr="00111294">
        <w:rPr>
          <w:rFonts w:cs="2  Zar" w:hint="cs"/>
          <w:sz w:val="28"/>
          <w:szCs w:val="28"/>
          <w:rtl/>
        </w:rPr>
        <w:t>معاصر‌</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اح</w:t>
      </w:r>
      <w:r w:rsidR="00235F05">
        <w:rPr>
          <w:rFonts w:ascii="Tahoma" w:hAnsi="Tahoma" w:cs="2  Zar"/>
          <w:sz w:val="28"/>
          <w:szCs w:val="28"/>
          <w:rtl/>
        </w:rPr>
        <w:t>ي</w:t>
      </w:r>
      <w:r w:rsidRPr="00111294">
        <w:rPr>
          <w:rFonts w:ascii="Tahoma" w:hAnsi="Tahoma" w:cs="2  Zar"/>
          <w:sz w:val="28"/>
          <w:szCs w:val="28"/>
          <w:rtl/>
        </w:rPr>
        <w:t>ا</w:t>
      </w:r>
      <w:r w:rsidR="00235F05">
        <w:rPr>
          <w:rFonts w:ascii="Tahoma" w:hAnsi="Tahoma" w:cs="2  Zar"/>
          <w:sz w:val="28"/>
          <w:szCs w:val="28"/>
          <w:rtl/>
        </w:rPr>
        <w:t>ي</w:t>
      </w:r>
      <w:r w:rsidRPr="00111294">
        <w:rPr>
          <w:rFonts w:ascii="Tahoma" w:hAnsi="Tahoma" w:cs="2  Zar"/>
          <w:sz w:val="28"/>
          <w:szCs w:val="28"/>
          <w:rtl/>
        </w:rPr>
        <w:t xml:space="preserve"> ارزش ها</w:t>
      </w:r>
      <w:r w:rsidR="00235F05">
        <w:rPr>
          <w:rFonts w:ascii="Tahoma" w:hAnsi="Tahoma" w:cs="2  Zar"/>
          <w:sz w:val="28"/>
          <w:szCs w:val="28"/>
          <w:rtl/>
        </w:rPr>
        <w:t>ي</w:t>
      </w:r>
      <w:r w:rsidRPr="00111294">
        <w:rPr>
          <w:rFonts w:ascii="Tahoma" w:hAnsi="Tahoma" w:cs="2  Zar"/>
          <w:sz w:val="28"/>
          <w:szCs w:val="28"/>
          <w:rtl/>
        </w:rPr>
        <w:t xml:space="preserve">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و نقش آن در استحکام خانواده </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اح</w:t>
      </w:r>
      <w:r w:rsidR="00235F05">
        <w:rPr>
          <w:rFonts w:ascii="Tahoma" w:hAnsi="Tahoma" w:cs="2  Zar"/>
          <w:sz w:val="28"/>
          <w:szCs w:val="28"/>
          <w:rtl/>
        </w:rPr>
        <w:t>ي</w:t>
      </w:r>
      <w:r w:rsidRPr="00111294">
        <w:rPr>
          <w:rFonts w:ascii="Tahoma" w:hAnsi="Tahoma" w:cs="2  Zar"/>
          <w:sz w:val="28"/>
          <w:szCs w:val="28"/>
          <w:rtl/>
        </w:rPr>
        <w:t>ا</w:t>
      </w:r>
      <w:r w:rsidR="00235F05">
        <w:rPr>
          <w:rFonts w:ascii="Tahoma" w:hAnsi="Tahoma" w:cs="2  Zar"/>
          <w:sz w:val="28"/>
          <w:szCs w:val="28"/>
          <w:rtl/>
        </w:rPr>
        <w:t>ي</w:t>
      </w:r>
      <w:r w:rsidRPr="00111294">
        <w:rPr>
          <w:rFonts w:ascii="Tahoma" w:hAnsi="Tahoma" w:cs="2  Zar"/>
          <w:sz w:val="28"/>
          <w:szCs w:val="28"/>
          <w:rtl/>
        </w:rPr>
        <w:t xml:space="preserve"> خانواده، بازگشت به نظام عق</w:t>
      </w:r>
      <w:r w:rsidR="00235F05">
        <w:rPr>
          <w:rFonts w:ascii="Tahoma" w:hAnsi="Tahoma" w:cs="2  Zar"/>
          <w:sz w:val="28"/>
          <w:szCs w:val="28"/>
          <w:rtl/>
        </w:rPr>
        <w:t>ي</w:t>
      </w:r>
      <w:r w:rsidRPr="00111294">
        <w:rPr>
          <w:rFonts w:ascii="Tahoma" w:hAnsi="Tahoma" w:cs="2  Zar"/>
          <w:sz w:val="28"/>
          <w:szCs w:val="28"/>
          <w:rtl/>
        </w:rPr>
        <w:t>دت</w:t>
      </w:r>
      <w:r w:rsidR="00235F05">
        <w:rPr>
          <w:rFonts w:ascii="Tahoma" w:hAnsi="Tahoma" w:cs="2  Zar"/>
          <w:sz w:val="28"/>
          <w:szCs w:val="28"/>
          <w:rtl/>
        </w:rPr>
        <w:t>ي</w:t>
      </w:r>
      <w:r w:rsidRPr="00111294">
        <w:rPr>
          <w:rFonts w:ascii="Tahoma" w:hAnsi="Tahoma" w:cs="2  Zar"/>
          <w:sz w:val="28"/>
          <w:szCs w:val="28"/>
          <w:rtl/>
        </w:rPr>
        <w:t xml:space="preserve"> آن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اختلاط زنان و مردان در مراکز آموزش</w:t>
      </w:r>
      <w:r w:rsidR="00235F05">
        <w:rPr>
          <w:rFonts w:cs="2  Zar" w:hint="cs"/>
          <w:sz w:val="28"/>
          <w:szCs w:val="28"/>
          <w:rtl/>
          <w:lang w:bidi="fa-IR"/>
        </w:rPr>
        <w:t>ي</w:t>
      </w:r>
      <w:r w:rsidRPr="00111294">
        <w:rPr>
          <w:rFonts w:cs="2  Zar" w:hint="cs"/>
          <w:sz w:val="28"/>
          <w:szCs w:val="28"/>
          <w:rtl/>
          <w:lang w:bidi="fa-IR"/>
        </w:rPr>
        <w:t xml:space="preserve"> و شغل</w:t>
      </w:r>
      <w:r w:rsidR="00235F05">
        <w:rPr>
          <w:rFonts w:cs="2  Zar" w:hint="cs"/>
          <w:sz w:val="28"/>
          <w:szCs w:val="28"/>
          <w:rtl/>
          <w:lang w:bidi="fa-IR"/>
        </w:rPr>
        <w:t>ي</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اختلال جنس</w:t>
      </w:r>
      <w:r w:rsidR="00235F05">
        <w:rPr>
          <w:rFonts w:cs="2  Zar" w:hint="cs"/>
          <w:sz w:val="28"/>
          <w:szCs w:val="28"/>
          <w:rtl/>
          <w:lang w:bidi="fa-IR"/>
        </w:rPr>
        <w:t>ي</w:t>
      </w:r>
      <w:r w:rsidRPr="00111294">
        <w:rPr>
          <w:rFonts w:cs="2  Zar" w:hint="cs"/>
          <w:sz w:val="28"/>
          <w:szCs w:val="28"/>
          <w:rtl/>
          <w:lang w:bidi="fa-IR"/>
        </w:rPr>
        <w:t xml:space="preserve"> و تحک</w:t>
      </w:r>
      <w:r w:rsidR="00235F05">
        <w:rPr>
          <w:rFonts w:cs="2  Zar" w:hint="cs"/>
          <w:sz w:val="28"/>
          <w:szCs w:val="28"/>
          <w:rtl/>
          <w:lang w:bidi="fa-IR"/>
        </w:rPr>
        <w:t>ي</w:t>
      </w:r>
      <w:r w:rsidRPr="00111294">
        <w:rPr>
          <w:rFonts w:cs="2  Zar" w:hint="cs"/>
          <w:sz w:val="28"/>
          <w:szCs w:val="28"/>
          <w:rtl/>
          <w:lang w:bidi="fa-IR"/>
        </w:rPr>
        <w:t>م خانواده</w:t>
      </w:r>
    </w:p>
    <w:p w:rsidR="00F617B0" w:rsidRPr="00111294" w:rsidRDefault="00F617B0" w:rsidP="00F617B0">
      <w:pPr>
        <w:numPr>
          <w:ilvl w:val="0"/>
          <w:numId w:val="32"/>
        </w:numPr>
        <w:bidi/>
        <w:spacing w:after="0"/>
        <w:rPr>
          <w:rFonts w:cs="2  Zar"/>
          <w:sz w:val="28"/>
          <w:szCs w:val="28"/>
          <w:rtl/>
        </w:rPr>
      </w:pPr>
      <w:r w:rsidRPr="00111294">
        <w:rPr>
          <w:rFonts w:cs="2  Zar" w:hint="cs"/>
          <w:sz w:val="28"/>
          <w:szCs w:val="28"/>
          <w:rtl/>
        </w:rPr>
        <w:t>اخت</w:t>
      </w:r>
      <w:r w:rsidR="00235F05">
        <w:rPr>
          <w:rFonts w:cs="2  Zar" w:hint="cs"/>
          <w:sz w:val="28"/>
          <w:szCs w:val="28"/>
          <w:rtl/>
        </w:rPr>
        <w:t>ي</w:t>
      </w:r>
      <w:r w:rsidRPr="00111294">
        <w:rPr>
          <w:rFonts w:cs="2  Zar" w:hint="cs"/>
          <w:sz w:val="28"/>
          <w:szCs w:val="28"/>
          <w:rtl/>
        </w:rPr>
        <w:t>ار</w:t>
      </w:r>
      <w:r w:rsidRPr="00111294">
        <w:rPr>
          <w:rFonts w:cs="2  Zar"/>
          <w:sz w:val="28"/>
          <w:szCs w:val="28"/>
          <w:rtl/>
        </w:rPr>
        <w:t xml:space="preserve"> </w:t>
      </w:r>
      <w:r w:rsidRPr="00111294">
        <w:rPr>
          <w:rFonts w:cs="2  Zar" w:hint="cs"/>
          <w:sz w:val="28"/>
          <w:szCs w:val="28"/>
          <w:rtl/>
        </w:rPr>
        <w:t>زوجه</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ابهام</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مفهوم</w:t>
      </w:r>
      <w:r w:rsidRPr="00111294">
        <w:rPr>
          <w:rFonts w:cs="2  Zar"/>
          <w:sz w:val="28"/>
          <w:szCs w:val="28"/>
          <w:rtl/>
        </w:rPr>
        <w:t xml:space="preserve"> </w:t>
      </w:r>
      <w:r w:rsidRPr="00111294">
        <w:rPr>
          <w:rFonts w:cs="2  Zar" w:hint="cs"/>
          <w:sz w:val="28"/>
          <w:szCs w:val="28"/>
          <w:rtl/>
        </w:rPr>
        <w:t>عسر</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حرج</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اخلاق جنس</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اسلام</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اخلاق محبت</w:t>
      </w:r>
    </w:p>
    <w:p w:rsidR="00F617B0" w:rsidRPr="00111294" w:rsidRDefault="006203E6" w:rsidP="00F617B0">
      <w:pPr>
        <w:numPr>
          <w:ilvl w:val="0"/>
          <w:numId w:val="32"/>
        </w:numPr>
        <w:bidi/>
        <w:spacing w:after="0"/>
        <w:rPr>
          <w:rFonts w:cs="2  Zar"/>
          <w:sz w:val="28"/>
          <w:szCs w:val="28"/>
        </w:rPr>
      </w:pPr>
      <w:hyperlink r:id="rId87" w:history="1">
        <w:r w:rsidR="00F617B0" w:rsidRPr="00111294">
          <w:rPr>
            <w:rFonts w:cs="2  Zar"/>
            <w:sz w:val="28"/>
            <w:szCs w:val="28"/>
            <w:rtl/>
          </w:rPr>
          <w:t>ادب</w:t>
        </w:r>
        <w:r w:rsidR="00235F05">
          <w:rPr>
            <w:rFonts w:cs="2  Zar"/>
            <w:sz w:val="28"/>
            <w:szCs w:val="28"/>
            <w:rtl/>
          </w:rPr>
          <w:t>ي</w:t>
        </w:r>
        <w:r w:rsidR="00F617B0" w:rsidRPr="00111294">
          <w:rPr>
            <w:rFonts w:cs="2  Zar"/>
            <w:sz w:val="28"/>
            <w:szCs w:val="28"/>
            <w:rtl/>
          </w:rPr>
          <w:t>ات حاکم بر کنوانس</w:t>
        </w:r>
        <w:r w:rsidR="00235F05">
          <w:rPr>
            <w:rFonts w:cs="2  Zar"/>
            <w:sz w:val="28"/>
            <w:szCs w:val="28"/>
            <w:rtl/>
          </w:rPr>
          <w:t>ي</w:t>
        </w:r>
        <w:r w:rsidR="00F617B0" w:rsidRPr="00111294">
          <w:rPr>
            <w:rFonts w:cs="2  Zar"/>
            <w:sz w:val="28"/>
            <w:szCs w:val="28"/>
            <w:rtl/>
          </w:rPr>
          <w:t>ون رفع تبع</w:t>
        </w:r>
        <w:r w:rsidR="00235F05">
          <w:rPr>
            <w:rFonts w:cs="2  Zar"/>
            <w:sz w:val="28"/>
            <w:szCs w:val="28"/>
            <w:rtl/>
          </w:rPr>
          <w:t>ي</w:t>
        </w:r>
        <w:r w:rsidR="00F617B0" w:rsidRPr="00111294">
          <w:rPr>
            <w:rFonts w:cs="2  Zar"/>
            <w:sz w:val="28"/>
            <w:szCs w:val="28"/>
            <w:rtl/>
          </w:rPr>
          <w:t>ض عل</w:t>
        </w:r>
        <w:r w:rsidR="00235F05">
          <w:rPr>
            <w:rFonts w:cs="2  Zar"/>
            <w:sz w:val="28"/>
            <w:szCs w:val="28"/>
            <w:rtl/>
          </w:rPr>
          <w:t>ي</w:t>
        </w:r>
        <w:r w:rsidR="00F617B0" w:rsidRPr="00111294">
          <w:rPr>
            <w:rFonts w:cs="2  Zar"/>
            <w:sz w:val="28"/>
            <w:szCs w:val="28"/>
            <w:rtl/>
          </w:rPr>
          <w:t>ه زنان و پ</w:t>
        </w:r>
        <w:r w:rsidR="00235F05">
          <w:rPr>
            <w:rFonts w:cs="2  Zar"/>
            <w:sz w:val="28"/>
            <w:szCs w:val="28"/>
            <w:rtl/>
          </w:rPr>
          <w:t>ي</w:t>
        </w:r>
        <w:r w:rsidR="00F617B0" w:rsidRPr="00111294">
          <w:rPr>
            <w:rFonts w:cs="2  Zar"/>
            <w:sz w:val="28"/>
            <w:szCs w:val="28"/>
            <w:rtl/>
          </w:rPr>
          <w:t>امد الحاق به آن</w:t>
        </w:r>
      </w:hyperlink>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lastRenderedPageBreak/>
        <w:t>ارتباط گفتار</w:t>
      </w:r>
      <w:r w:rsidR="00235F05">
        <w:rPr>
          <w:rFonts w:ascii="Tahoma" w:hAnsi="Tahoma" w:cs="2  Zar"/>
          <w:sz w:val="28"/>
          <w:szCs w:val="28"/>
          <w:rtl/>
        </w:rPr>
        <w:t>ي</w:t>
      </w:r>
      <w:r w:rsidRPr="00111294">
        <w:rPr>
          <w:rFonts w:ascii="Tahoma" w:hAnsi="Tahoma" w:cs="2  Zar"/>
          <w:sz w:val="28"/>
          <w:szCs w:val="28"/>
          <w:rtl/>
        </w:rPr>
        <w:t xml:space="preserve"> زن و مرد نامحرم از د</w:t>
      </w:r>
      <w:r w:rsidR="00235F05">
        <w:rPr>
          <w:rFonts w:ascii="Tahoma" w:hAnsi="Tahoma" w:cs="2  Zar"/>
          <w:sz w:val="28"/>
          <w:szCs w:val="28"/>
          <w:rtl/>
        </w:rPr>
        <w:t>ي</w:t>
      </w:r>
      <w:r w:rsidRPr="00111294">
        <w:rPr>
          <w:rFonts w:ascii="Tahoma" w:hAnsi="Tahoma" w:cs="2  Zar"/>
          <w:sz w:val="28"/>
          <w:szCs w:val="28"/>
          <w:rtl/>
        </w:rPr>
        <w:t xml:space="preserve">دگاه كتاب و سنت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ارتقا</w:t>
      </w:r>
      <w:r w:rsidR="00235F05">
        <w:rPr>
          <w:rFonts w:cs="2  Zar" w:hint="cs"/>
          <w:sz w:val="28"/>
          <w:szCs w:val="28"/>
          <w:rtl/>
          <w:lang w:bidi="fa-IR"/>
        </w:rPr>
        <w:t>ي</w:t>
      </w:r>
      <w:r w:rsidRPr="00111294">
        <w:rPr>
          <w:rFonts w:cs="2  Zar" w:hint="cs"/>
          <w:sz w:val="28"/>
          <w:szCs w:val="28"/>
          <w:rtl/>
          <w:lang w:bidi="fa-IR"/>
        </w:rPr>
        <w:t xml:space="preserve"> نقش زنان در خانواده و جامعه</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ارث در نظام‌ها</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قبل از اسلام</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ارث، مسافرت و گواه</w:t>
      </w:r>
      <w:r w:rsidR="00235F05">
        <w:rPr>
          <w:rFonts w:ascii="Tahoma" w:hAnsi="Tahoma" w:cs="2  Zar"/>
          <w:sz w:val="28"/>
          <w:szCs w:val="28"/>
          <w:rtl/>
        </w:rPr>
        <w:t>ي</w:t>
      </w:r>
      <w:r w:rsidRPr="00111294">
        <w:rPr>
          <w:rFonts w:ascii="Tahoma" w:hAnsi="Tahoma" w:cs="2  Zar"/>
          <w:sz w:val="28"/>
          <w:szCs w:val="28"/>
          <w:rtl/>
        </w:rPr>
        <w:t xml:space="preserve"> زن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ارزش زن در آشور قد</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ارزش زن مسلمان</w:t>
      </w:r>
    </w:p>
    <w:p w:rsidR="00F617B0" w:rsidRPr="00111294" w:rsidRDefault="00F617B0" w:rsidP="000B6216">
      <w:pPr>
        <w:numPr>
          <w:ilvl w:val="0"/>
          <w:numId w:val="32"/>
        </w:numPr>
        <w:bidi/>
        <w:spacing w:after="0"/>
        <w:rPr>
          <w:rFonts w:cs="2  Zar"/>
          <w:sz w:val="28"/>
          <w:szCs w:val="28"/>
          <w:rtl/>
          <w:lang w:bidi="fa-IR"/>
        </w:rPr>
      </w:pPr>
      <w:r w:rsidRPr="00111294">
        <w:rPr>
          <w:rFonts w:cs="2  Zar" w:hint="cs"/>
          <w:sz w:val="28"/>
          <w:szCs w:val="28"/>
          <w:rtl/>
          <w:lang w:bidi="fa-IR"/>
        </w:rPr>
        <w:t xml:space="preserve">ارزش سنت </w:t>
      </w:r>
      <w:r w:rsidR="000B6216" w:rsidRPr="00111294">
        <w:rPr>
          <w:rFonts w:cs="2  Zar" w:hint="cs"/>
          <w:sz w:val="28"/>
          <w:szCs w:val="28"/>
          <w:rtl/>
          <w:lang w:bidi="fa-IR"/>
        </w:rPr>
        <w:t>ها و پا</w:t>
      </w:r>
      <w:r w:rsidR="00235F05">
        <w:rPr>
          <w:rFonts w:cs="2  Zar" w:hint="cs"/>
          <w:sz w:val="28"/>
          <w:szCs w:val="28"/>
          <w:rtl/>
          <w:lang w:bidi="fa-IR"/>
        </w:rPr>
        <w:t>ي</w:t>
      </w:r>
      <w:r w:rsidR="000B6216" w:rsidRPr="00111294">
        <w:rPr>
          <w:rFonts w:cs="2  Zar" w:hint="cs"/>
          <w:sz w:val="28"/>
          <w:szCs w:val="28"/>
          <w:rtl/>
          <w:lang w:bidi="fa-IR"/>
        </w:rPr>
        <w:t>بند</w:t>
      </w:r>
      <w:r w:rsidR="00235F05">
        <w:rPr>
          <w:rFonts w:cs="2  Zar" w:hint="cs"/>
          <w:sz w:val="28"/>
          <w:szCs w:val="28"/>
          <w:rtl/>
          <w:lang w:bidi="fa-IR"/>
        </w:rPr>
        <w:t>ي</w:t>
      </w:r>
      <w:r w:rsidR="000B6216" w:rsidRPr="00111294">
        <w:rPr>
          <w:rFonts w:cs="2  Zar" w:hint="cs"/>
          <w:sz w:val="28"/>
          <w:szCs w:val="28"/>
          <w:rtl/>
          <w:lang w:bidi="fa-IR"/>
        </w:rPr>
        <w:t xml:space="preserve"> به آنها در نظام خانواده</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ارزش شهادت زن در قوان</w:t>
      </w:r>
      <w:r w:rsidR="00235F05">
        <w:rPr>
          <w:rFonts w:cs="2  Zar" w:hint="cs"/>
          <w:sz w:val="28"/>
          <w:szCs w:val="28"/>
          <w:rtl/>
          <w:lang w:bidi="fa-IR"/>
        </w:rPr>
        <w:t>ي</w:t>
      </w:r>
      <w:r w:rsidRPr="00111294">
        <w:rPr>
          <w:rFonts w:cs="2  Zar" w:hint="cs"/>
          <w:sz w:val="28"/>
          <w:szCs w:val="28"/>
          <w:rtl/>
          <w:lang w:bidi="fa-IR"/>
        </w:rPr>
        <w:t>ن و مبان</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ارزش كار خانگ</w:t>
      </w:r>
      <w:r w:rsidR="00235F05">
        <w:rPr>
          <w:rFonts w:ascii="Tahoma" w:hAnsi="Tahoma" w:cs="2  Zar"/>
          <w:sz w:val="28"/>
          <w:szCs w:val="28"/>
          <w:rtl/>
        </w:rPr>
        <w:t>ي</w:t>
      </w:r>
      <w:r w:rsidRPr="00111294">
        <w:rPr>
          <w:rFonts w:ascii="Tahoma" w:hAnsi="Tahoma" w:cs="2  Zar"/>
          <w:sz w:val="28"/>
          <w:szCs w:val="28"/>
          <w:rtl/>
        </w:rPr>
        <w:t xml:space="preserve"> زنان </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ارزش مادر و مادر</w:t>
      </w:r>
      <w:r w:rsidR="00235F05">
        <w:rPr>
          <w:rFonts w:cs="2  Zar" w:hint="cs"/>
          <w:sz w:val="28"/>
          <w:szCs w:val="28"/>
          <w:rtl/>
          <w:lang w:bidi="fa-IR"/>
        </w:rPr>
        <w:t>ي</w:t>
      </w:r>
      <w:r w:rsidRPr="00111294">
        <w:rPr>
          <w:rFonts w:cs="2  Zar" w:hint="cs"/>
          <w:sz w:val="28"/>
          <w:szCs w:val="28"/>
          <w:rtl/>
          <w:lang w:bidi="fa-IR"/>
        </w:rPr>
        <w:t xml:space="preserve"> از نگاه پ</w:t>
      </w:r>
      <w:r w:rsidR="00235F05">
        <w:rPr>
          <w:rFonts w:cs="2  Zar" w:hint="cs"/>
          <w:sz w:val="28"/>
          <w:szCs w:val="28"/>
          <w:rtl/>
          <w:lang w:bidi="fa-IR"/>
        </w:rPr>
        <w:t>ي</w:t>
      </w:r>
      <w:r w:rsidRPr="00111294">
        <w:rPr>
          <w:rFonts w:cs="2  Zar" w:hint="cs"/>
          <w:sz w:val="28"/>
          <w:szCs w:val="28"/>
          <w:rtl/>
          <w:lang w:bidi="fa-IR"/>
        </w:rPr>
        <w:t>امبر (ص)</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ارشاد و هدايت فرزند از ديدگاه قرآن و حديث</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ازدواج ، سامان ده</w:t>
      </w:r>
      <w:r w:rsidR="00235F05">
        <w:rPr>
          <w:rFonts w:ascii="Tahoma" w:hAnsi="Tahoma" w:cs="2  Zar"/>
          <w:sz w:val="28"/>
          <w:szCs w:val="28"/>
          <w:rtl/>
        </w:rPr>
        <w:t>ي</w:t>
      </w:r>
      <w:r w:rsidRPr="00111294">
        <w:rPr>
          <w:rFonts w:ascii="Tahoma" w:hAnsi="Tahoma" w:cs="2  Zar"/>
          <w:sz w:val="28"/>
          <w:szCs w:val="28"/>
          <w:rtl/>
        </w:rPr>
        <w:t xml:space="preserve"> غرا</w:t>
      </w:r>
      <w:r w:rsidR="00235F05">
        <w:rPr>
          <w:rFonts w:ascii="Tahoma" w:hAnsi="Tahoma" w:cs="2  Zar"/>
          <w:sz w:val="28"/>
          <w:szCs w:val="28"/>
          <w:rtl/>
        </w:rPr>
        <w:t>ي</w:t>
      </w:r>
      <w:r w:rsidRPr="00111294">
        <w:rPr>
          <w:rFonts w:ascii="Tahoma" w:hAnsi="Tahoma" w:cs="2  Zar"/>
          <w:sz w:val="28"/>
          <w:szCs w:val="28"/>
          <w:rtl/>
        </w:rPr>
        <w:t xml:space="preserve">ز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ازدواج با اهل کتاب</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ازدواج با غ</w:t>
      </w:r>
      <w:r w:rsidR="00235F05">
        <w:rPr>
          <w:rFonts w:cs="2  Zar" w:hint="cs"/>
          <w:sz w:val="28"/>
          <w:szCs w:val="28"/>
          <w:rtl/>
          <w:lang w:bidi="fa-IR"/>
        </w:rPr>
        <w:t>ي</w:t>
      </w:r>
      <w:r w:rsidRPr="00111294">
        <w:rPr>
          <w:rFonts w:cs="2  Zar" w:hint="cs"/>
          <w:sz w:val="28"/>
          <w:szCs w:val="28"/>
          <w:rtl/>
          <w:lang w:bidi="fa-IR"/>
        </w:rPr>
        <w:t>ر مسلمان</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ازدواج پژوه</w:t>
      </w:r>
      <w:r w:rsidR="00235F05">
        <w:rPr>
          <w:rFonts w:ascii="Tahoma" w:hAnsi="Tahoma" w:cs="2  Zar"/>
          <w:sz w:val="28"/>
          <w:szCs w:val="28"/>
          <w:rtl/>
        </w:rPr>
        <w:t>ي</w:t>
      </w:r>
      <w:r w:rsidRPr="00111294">
        <w:rPr>
          <w:rFonts w:ascii="Tahoma" w:hAnsi="Tahoma" w:cs="2  Zar"/>
          <w:sz w:val="28"/>
          <w:szCs w:val="28"/>
          <w:rtl/>
        </w:rPr>
        <w:t xml:space="preserve"> در آ</w:t>
      </w:r>
      <w:r w:rsidR="00235F05">
        <w:rPr>
          <w:rFonts w:ascii="Tahoma" w:hAnsi="Tahoma" w:cs="2  Zar"/>
          <w:sz w:val="28"/>
          <w:szCs w:val="28"/>
          <w:rtl/>
        </w:rPr>
        <w:t>ي</w:t>
      </w:r>
      <w:r w:rsidRPr="00111294">
        <w:rPr>
          <w:rFonts w:ascii="Tahoma" w:hAnsi="Tahoma" w:cs="2  Zar"/>
          <w:sz w:val="28"/>
          <w:szCs w:val="28"/>
          <w:rtl/>
        </w:rPr>
        <w:t>ات اله</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ازدواج در اسلام‌؛ با نگاه</w:t>
      </w:r>
      <w:r w:rsidR="00235F05">
        <w:rPr>
          <w:rFonts w:cs="2  Zar" w:hint="cs"/>
          <w:sz w:val="28"/>
          <w:szCs w:val="28"/>
          <w:rtl/>
          <w:lang w:bidi="fa-IR"/>
        </w:rPr>
        <w:t>ي</w:t>
      </w:r>
      <w:r w:rsidRPr="00111294">
        <w:rPr>
          <w:rFonts w:cs="2  Zar" w:hint="cs"/>
          <w:sz w:val="28"/>
          <w:szCs w:val="28"/>
          <w:rtl/>
          <w:lang w:bidi="fa-IR"/>
        </w:rPr>
        <w:t xml:space="preserve"> به کارکردها</w:t>
      </w:r>
      <w:r w:rsidR="00235F05">
        <w:rPr>
          <w:rFonts w:cs="2  Zar" w:hint="cs"/>
          <w:sz w:val="28"/>
          <w:szCs w:val="28"/>
          <w:rtl/>
          <w:lang w:bidi="fa-IR"/>
        </w:rPr>
        <w:t>ي</w:t>
      </w:r>
      <w:r w:rsidRPr="00111294">
        <w:rPr>
          <w:rFonts w:cs="2  Zar" w:hint="cs"/>
          <w:sz w:val="28"/>
          <w:szCs w:val="28"/>
          <w:rtl/>
          <w:lang w:bidi="fa-IR"/>
        </w:rPr>
        <w:t xml:space="preserve">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و روان‌شناخت</w:t>
      </w:r>
      <w:r w:rsidR="00235F05">
        <w:rPr>
          <w:rFonts w:cs="2  Zar" w:hint="cs"/>
          <w:sz w:val="28"/>
          <w:szCs w:val="28"/>
          <w:rtl/>
          <w:lang w:bidi="fa-IR"/>
        </w:rPr>
        <w:t>ي</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ازدواج در جاهل</w:t>
      </w:r>
      <w:r w:rsidR="00235F05">
        <w:rPr>
          <w:rFonts w:cs="2  Zar" w:hint="cs"/>
          <w:sz w:val="28"/>
          <w:szCs w:val="28"/>
          <w:rtl/>
          <w:lang w:bidi="fa-IR"/>
        </w:rPr>
        <w:t>ي</w:t>
      </w:r>
      <w:r w:rsidRPr="00111294">
        <w:rPr>
          <w:rFonts w:cs="2  Zar" w:hint="cs"/>
          <w:sz w:val="28"/>
          <w:szCs w:val="28"/>
          <w:rtl/>
          <w:lang w:bidi="fa-IR"/>
        </w:rPr>
        <w:t>ت</w:t>
      </w:r>
    </w:p>
    <w:p w:rsidR="00F617B0" w:rsidRPr="00111294" w:rsidRDefault="006203E6" w:rsidP="00F617B0">
      <w:pPr>
        <w:numPr>
          <w:ilvl w:val="0"/>
          <w:numId w:val="32"/>
        </w:numPr>
        <w:bidi/>
        <w:spacing w:after="0"/>
        <w:rPr>
          <w:rFonts w:cs="2  Zar"/>
          <w:sz w:val="28"/>
          <w:szCs w:val="28"/>
        </w:rPr>
      </w:pPr>
      <w:hyperlink r:id="rId88" w:history="1">
        <w:r w:rsidR="00F617B0" w:rsidRPr="00111294">
          <w:rPr>
            <w:rFonts w:cs="2  Zar"/>
            <w:sz w:val="28"/>
            <w:szCs w:val="28"/>
            <w:rtl/>
          </w:rPr>
          <w:t>ازدواج در سنت نبوي</w:t>
        </w:r>
      </w:hyperlink>
      <w:r w:rsidR="00F617B0" w:rsidRPr="00111294">
        <w:rPr>
          <w:rFonts w:cs="2  Zar" w:hint="cs"/>
          <w:sz w:val="28"/>
          <w:szCs w:val="28"/>
          <w:rtl/>
        </w:rPr>
        <w:t xml:space="preserve"> و علو</w:t>
      </w:r>
      <w:r w:rsidR="00235F05">
        <w:rPr>
          <w:rFonts w:cs="2  Zar" w:hint="cs"/>
          <w:sz w:val="28"/>
          <w:szCs w:val="28"/>
          <w:rtl/>
        </w:rPr>
        <w:t>ي</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ازدواج در صغر سن</w:t>
      </w:r>
      <w:r w:rsidR="00235F05">
        <w:rPr>
          <w:rFonts w:cs="2  Zar" w:hint="cs"/>
          <w:sz w:val="28"/>
          <w:szCs w:val="28"/>
          <w:rtl/>
          <w:lang w:bidi="fa-IR"/>
        </w:rPr>
        <w:t>ي</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ازدواج در قرآن و تورات</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ازدواج در مس</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 xml:space="preserve">ازدواج موقت و </w:t>
      </w:r>
      <w:r w:rsidR="000B6216" w:rsidRPr="00111294">
        <w:rPr>
          <w:rFonts w:ascii="Tahoma" w:hAnsi="Tahoma" w:cs="2  Zar" w:hint="cs"/>
          <w:sz w:val="28"/>
          <w:szCs w:val="28"/>
          <w:rtl/>
        </w:rPr>
        <w:t>مقا</w:t>
      </w:r>
      <w:r w:rsidR="00235F05">
        <w:rPr>
          <w:rFonts w:ascii="Tahoma" w:hAnsi="Tahoma" w:cs="2  Zar" w:hint="cs"/>
          <w:sz w:val="28"/>
          <w:szCs w:val="28"/>
          <w:rtl/>
        </w:rPr>
        <w:t>ي</w:t>
      </w:r>
      <w:r w:rsidR="000B6216" w:rsidRPr="00111294">
        <w:rPr>
          <w:rFonts w:ascii="Tahoma" w:hAnsi="Tahoma" w:cs="2  Zar" w:hint="cs"/>
          <w:sz w:val="28"/>
          <w:szCs w:val="28"/>
          <w:rtl/>
        </w:rPr>
        <w:t xml:space="preserve">سه آن با </w:t>
      </w:r>
      <w:r w:rsidRPr="00111294">
        <w:rPr>
          <w:rFonts w:ascii="Tahoma" w:hAnsi="Tahoma" w:cs="2  Zar"/>
          <w:sz w:val="28"/>
          <w:szCs w:val="28"/>
          <w:rtl/>
        </w:rPr>
        <w:t>همز</w:t>
      </w:r>
      <w:r w:rsidR="00235F05">
        <w:rPr>
          <w:rFonts w:ascii="Tahoma" w:hAnsi="Tahoma" w:cs="2  Zar"/>
          <w:sz w:val="28"/>
          <w:szCs w:val="28"/>
          <w:rtl/>
        </w:rPr>
        <w:t>ي</w:t>
      </w:r>
      <w:r w:rsidRPr="00111294">
        <w:rPr>
          <w:rFonts w:ascii="Tahoma" w:hAnsi="Tahoma" w:cs="2  Zar"/>
          <w:sz w:val="28"/>
          <w:szCs w:val="28"/>
          <w:rtl/>
        </w:rPr>
        <w:t>ست</w:t>
      </w:r>
      <w:r w:rsidR="00235F05">
        <w:rPr>
          <w:rFonts w:ascii="Tahoma" w:hAnsi="Tahoma" w:cs="2  Zar"/>
          <w:sz w:val="28"/>
          <w:szCs w:val="28"/>
          <w:rtl/>
        </w:rPr>
        <w:t>ي</w:t>
      </w:r>
      <w:r w:rsidRPr="00111294">
        <w:rPr>
          <w:rFonts w:ascii="Tahoma" w:hAnsi="Tahoma" w:cs="2  Zar"/>
          <w:sz w:val="28"/>
          <w:szCs w:val="28"/>
          <w:rtl/>
        </w:rPr>
        <w:t xml:space="preserve"> بدون ازدواج در غرب، </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ازدواج موقت، واقع</w:t>
      </w:r>
      <w:r w:rsidR="00235F05">
        <w:rPr>
          <w:rFonts w:ascii="Tahoma" w:hAnsi="Tahoma" w:cs="2  Zar"/>
          <w:sz w:val="28"/>
          <w:szCs w:val="28"/>
          <w:rtl/>
        </w:rPr>
        <w:t>ي</w:t>
      </w:r>
      <w:r w:rsidRPr="00111294">
        <w:rPr>
          <w:rFonts w:ascii="Tahoma" w:hAnsi="Tahoma" w:cs="2  Zar"/>
          <w:sz w:val="28"/>
          <w:szCs w:val="28"/>
          <w:rtl/>
        </w:rPr>
        <w:t xml:space="preserve">ت ها و راهکارها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lastRenderedPageBreak/>
        <w:t>ازدواج، نفقه و تمک</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استقلال اقتصاد</w:t>
      </w:r>
      <w:r w:rsidR="00235F05">
        <w:rPr>
          <w:rFonts w:cs="2  Zar" w:hint="cs"/>
          <w:sz w:val="28"/>
          <w:szCs w:val="28"/>
          <w:rtl/>
          <w:lang w:bidi="fa-IR"/>
        </w:rPr>
        <w:t>ي</w:t>
      </w:r>
      <w:r w:rsidRPr="00111294">
        <w:rPr>
          <w:rFonts w:cs="2  Zar" w:hint="cs"/>
          <w:sz w:val="28"/>
          <w:szCs w:val="28"/>
          <w:rtl/>
          <w:lang w:bidi="fa-IR"/>
        </w:rPr>
        <w:t xml:space="preserve"> زنان از منظر فقه و قوان</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استقلال و مالك</w:t>
      </w:r>
      <w:r w:rsidR="00235F05">
        <w:rPr>
          <w:rFonts w:ascii="Tahoma" w:hAnsi="Tahoma" w:cs="2  Zar"/>
          <w:sz w:val="28"/>
          <w:szCs w:val="28"/>
          <w:rtl/>
        </w:rPr>
        <w:t>ي</w:t>
      </w:r>
      <w:r w:rsidRPr="00111294">
        <w:rPr>
          <w:rFonts w:ascii="Tahoma" w:hAnsi="Tahoma" w:cs="2  Zar"/>
          <w:sz w:val="28"/>
          <w:szCs w:val="28"/>
          <w:rtl/>
        </w:rPr>
        <w:t>ت اقتصاد</w:t>
      </w:r>
      <w:r w:rsidR="00235F05">
        <w:rPr>
          <w:rFonts w:ascii="Tahoma" w:hAnsi="Tahoma" w:cs="2  Zar"/>
          <w:sz w:val="28"/>
          <w:szCs w:val="28"/>
          <w:rtl/>
        </w:rPr>
        <w:t>ي</w:t>
      </w:r>
      <w:r w:rsidRPr="00111294">
        <w:rPr>
          <w:rFonts w:ascii="Tahoma" w:hAnsi="Tahoma" w:cs="2  Zar"/>
          <w:sz w:val="28"/>
          <w:szCs w:val="28"/>
          <w:rtl/>
        </w:rPr>
        <w:t xml:space="preserve"> زنان در اسلام و سنت </w:t>
      </w:r>
      <w:r w:rsidR="00235F05">
        <w:rPr>
          <w:rFonts w:ascii="Tahoma" w:hAnsi="Tahoma" w:cs="2  Zar"/>
          <w:sz w:val="28"/>
          <w:szCs w:val="28"/>
          <w:rtl/>
        </w:rPr>
        <w:t>ي</w:t>
      </w:r>
      <w:r w:rsidRPr="00111294">
        <w:rPr>
          <w:rFonts w:ascii="Tahoma" w:hAnsi="Tahoma" w:cs="2  Zar"/>
          <w:sz w:val="28"/>
          <w:szCs w:val="28"/>
          <w:rtl/>
        </w:rPr>
        <w:t>هود</w:t>
      </w:r>
      <w:r w:rsidR="00235F05">
        <w:rPr>
          <w:rFonts w:ascii="Tahoma" w:hAnsi="Tahoma" w:cs="2  Zar"/>
          <w:sz w:val="28"/>
          <w:szCs w:val="28"/>
          <w:rtl/>
        </w:rPr>
        <w:t>ي</w:t>
      </w:r>
      <w:r w:rsidR="000B6216" w:rsidRPr="00111294">
        <w:rPr>
          <w:rFonts w:ascii="Tahoma" w:hAnsi="Tahoma" w:cs="2  Zar" w:hint="cs"/>
          <w:sz w:val="28"/>
          <w:szCs w:val="28"/>
          <w:rtl/>
        </w:rPr>
        <w:t xml:space="preserve"> </w:t>
      </w:r>
      <w:r w:rsidRPr="00111294">
        <w:rPr>
          <w:rFonts w:ascii="Tahoma" w:hAnsi="Tahoma" w:cs="2  Zar"/>
          <w:sz w:val="28"/>
          <w:szCs w:val="28"/>
          <w:rtl/>
        </w:rPr>
        <w:t>مس</w:t>
      </w:r>
      <w:r w:rsidR="00235F05">
        <w:rPr>
          <w:rFonts w:ascii="Tahoma" w:hAnsi="Tahoma" w:cs="2  Zar"/>
          <w:sz w:val="28"/>
          <w:szCs w:val="28"/>
          <w:rtl/>
        </w:rPr>
        <w:t>ي</w:t>
      </w:r>
      <w:r w:rsidRPr="00111294">
        <w:rPr>
          <w:rFonts w:ascii="Tahoma" w:hAnsi="Tahoma" w:cs="2  Zar"/>
          <w:sz w:val="28"/>
          <w:szCs w:val="28"/>
          <w:rtl/>
        </w:rPr>
        <w:t>ح</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اسرار وجود</w:t>
      </w:r>
      <w:r w:rsidR="00235F05">
        <w:rPr>
          <w:rFonts w:ascii="Tahoma" w:hAnsi="Tahoma" w:cs="2  Zar"/>
          <w:sz w:val="28"/>
          <w:szCs w:val="28"/>
          <w:rtl/>
        </w:rPr>
        <w:t>ي</w:t>
      </w:r>
      <w:r w:rsidRPr="00111294">
        <w:rPr>
          <w:rFonts w:ascii="Tahoma" w:hAnsi="Tahoma" w:cs="2  Zar"/>
          <w:sz w:val="28"/>
          <w:szCs w:val="28"/>
          <w:rtl/>
        </w:rPr>
        <w:t xml:space="preserve"> حضرت زهرا(س</w:t>
      </w:r>
      <w:r w:rsidRPr="00111294">
        <w:rPr>
          <w:rFonts w:ascii="Tahoma" w:hAnsi="Tahoma" w:cs="2  Zar" w:hint="cs"/>
          <w:sz w:val="28"/>
          <w:szCs w:val="28"/>
          <w:rtl/>
        </w:rPr>
        <w:t>)</w:t>
      </w:r>
      <w:r w:rsidRPr="00111294">
        <w:rPr>
          <w:rFonts w:ascii="Tahoma" w:hAnsi="Tahoma" w:cs="2  Zar"/>
          <w:sz w:val="28"/>
          <w:szCs w:val="28"/>
          <w:rtl/>
        </w:rPr>
        <w:t xml:space="preserve">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اسطوره‌ها</w:t>
      </w:r>
      <w:r w:rsidR="00235F05">
        <w:rPr>
          <w:rFonts w:cs="2  Zar" w:hint="cs"/>
          <w:sz w:val="28"/>
          <w:szCs w:val="28"/>
          <w:rtl/>
          <w:lang w:bidi="fa-IR"/>
        </w:rPr>
        <w:t>ي</w:t>
      </w:r>
      <w:r w:rsidRPr="00111294">
        <w:rPr>
          <w:rFonts w:cs="2  Zar" w:hint="cs"/>
          <w:sz w:val="28"/>
          <w:szCs w:val="28"/>
          <w:rtl/>
          <w:lang w:bidi="fa-IR"/>
        </w:rPr>
        <w:t xml:space="preserve"> مؤنث</w:t>
      </w:r>
      <w:r w:rsidR="000B6216" w:rsidRPr="00111294">
        <w:rPr>
          <w:rFonts w:cs="2  Zar" w:hint="cs"/>
          <w:sz w:val="28"/>
          <w:szCs w:val="28"/>
          <w:rtl/>
          <w:lang w:bidi="fa-IR"/>
        </w:rPr>
        <w:t xml:space="preserve"> در تار</w:t>
      </w:r>
      <w:r w:rsidR="00235F05">
        <w:rPr>
          <w:rFonts w:cs="2  Zar" w:hint="cs"/>
          <w:sz w:val="28"/>
          <w:szCs w:val="28"/>
          <w:rtl/>
          <w:lang w:bidi="fa-IR"/>
        </w:rPr>
        <w:t>ي</w:t>
      </w:r>
      <w:r w:rsidR="000B6216" w:rsidRPr="00111294">
        <w:rPr>
          <w:rFonts w:cs="2  Zar" w:hint="cs"/>
          <w:sz w:val="28"/>
          <w:szCs w:val="28"/>
          <w:rtl/>
          <w:lang w:bidi="fa-IR"/>
        </w:rPr>
        <w:t>خ</w:t>
      </w:r>
    </w:p>
    <w:p w:rsidR="00F617B0" w:rsidRPr="00111294" w:rsidRDefault="00F617B0" w:rsidP="000B6216">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اسلام، زن و چالش ها</w:t>
      </w:r>
      <w:r w:rsidR="00235F05">
        <w:rPr>
          <w:rFonts w:ascii="Tahoma" w:hAnsi="Tahoma" w:cs="2  Zar"/>
          <w:sz w:val="28"/>
          <w:szCs w:val="28"/>
          <w:rtl/>
        </w:rPr>
        <w:t>ي</w:t>
      </w:r>
      <w:r w:rsidRPr="00111294">
        <w:rPr>
          <w:rFonts w:ascii="Tahoma" w:hAnsi="Tahoma" w:cs="2  Zar"/>
          <w:sz w:val="28"/>
          <w:szCs w:val="28"/>
          <w:rtl/>
        </w:rPr>
        <w:t xml:space="preserve"> جهان</w:t>
      </w:r>
      <w:r w:rsidR="00235F05">
        <w:rPr>
          <w:rFonts w:ascii="Tahoma" w:hAnsi="Tahoma" w:cs="2  Zar"/>
          <w:sz w:val="28"/>
          <w:szCs w:val="28"/>
          <w:rtl/>
        </w:rPr>
        <w:t>ي</w:t>
      </w:r>
      <w:r w:rsidRPr="00111294">
        <w:rPr>
          <w:rFonts w:ascii="Tahoma" w:hAnsi="Tahoma" w:cs="2  Zar"/>
          <w:sz w:val="28"/>
          <w:szCs w:val="28"/>
          <w:rtl/>
        </w:rPr>
        <w:t xml:space="preserve"> شدن </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اسلام و روابط دختر و پسر</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اسلام و مسئله جنس</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اسلام و نف</w:t>
      </w:r>
      <w:r w:rsidR="00235F05">
        <w:rPr>
          <w:rFonts w:ascii="Tahoma" w:hAnsi="Tahoma" w:cs="2  Zar"/>
          <w:sz w:val="28"/>
          <w:szCs w:val="28"/>
          <w:rtl/>
        </w:rPr>
        <w:t>ي</w:t>
      </w:r>
      <w:r w:rsidRPr="00111294">
        <w:rPr>
          <w:rFonts w:ascii="Tahoma" w:hAnsi="Tahoma" w:cs="2  Zar"/>
          <w:sz w:val="28"/>
          <w:szCs w:val="28"/>
          <w:rtl/>
        </w:rPr>
        <w:t xml:space="preserve"> خشونت در خانواده </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اسلام، توسعه و نقش زن مسلمان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اشتغال خارج از منزل زن معاصر در غرب‌: تما</w:t>
      </w:r>
      <w:r w:rsidR="00235F05">
        <w:rPr>
          <w:rFonts w:cs="2  Zar" w:hint="cs"/>
          <w:sz w:val="28"/>
          <w:szCs w:val="28"/>
          <w:rtl/>
          <w:lang w:bidi="fa-IR"/>
        </w:rPr>
        <w:t>ي</w:t>
      </w:r>
      <w:r w:rsidRPr="00111294">
        <w:rPr>
          <w:rFonts w:cs="2  Zar" w:hint="cs"/>
          <w:sz w:val="28"/>
          <w:szCs w:val="28"/>
          <w:rtl/>
          <w:lang w:bidi="fa-IR"/>
        </w:rPr>
        <w:t>ل شخص</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 اضطرار؟</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اشتغال زنان از د</w:t>
      </w:r>
      <w:r w:rsidR="00235F05">
        <w:rPr>
          <w:rFonts w:cs="2  Zar" w:hint="cs"/>
          <w:sz w:val="28"/>
          <w:szCs w:val="28"/>
          <w:rtl/>
          <w:lang w:bidi="fa-IR"/>
        </w:rPr>
        <w:t>ي</w:t>
      </w:r>
      <w:r w:rsidRPr="00111294">
        <w:rPr>
          <w:rFonts w:cs="2  Zar" w:hint="cs"/>
          <w:sz w:val="28"/>
          <w:szCs w:val="28"/>
          <w:rtl/>
          <w:lang w:bidi="fa-IR"/>
        </w:rPr>
        <w:t>دگاه قرآن و حد</w:t>
      </w:r>
      <w:r w:rsidR="00235F05">
        <w:rPr>
          <w:rFonts w:cs="2  Zar" w:hint="cs"/>
          <w:sz w:val="28"/>
          <w:szCs w:val="28"/>
          <w:rtl/>
          <w:lang w:bidi="fa-IR"/>
        </w:rPr>
        <w:t>ي</w:t>
      </w:r>
      <w:r w:rsidRPr="00111294">
        <w:rPr>
          <w:rFonts w:cs="2  Zar" w:hint="cs"/>
          <w:sz w:val="28"/>
          <w:szCs w:val="28"/>
          <w:rtl/>
          <w:lang w:bidi="fa-IR"/>
        </w:rPr>
        <w:t>ث</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اشتغال زنان از منظر فقه و قوان</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اشتغال زنان در ا</w:t>
      </w:r>
      <w:r w:rsidR="00235F05">
        <w:rPr>
          <w:rFonts w:cs="2  Zar" w:hint="cs"/>
          <w:sz w:val="28"/>
          <w:szCs w:val="28"/>
          <w:rtl/>
          <w:lang w:bidi="fa-IR"/>
        </w:rPr>
        <w:t>ي</w:t>
      </w:r>
      <w:r w:rsidRPr="00111294">
        <w:rPr>
          <w:rFonts w:cs="2  Zar" w:hint="cs"/>
          <w:sz w:val="28"/>
          <w:szCs w:val="28"/>
          <w:rtl/>
          <w:lang w:bidi="fa-IR"/>
        </w:rPr>
        <w:t>ران‌؛ بررس</w:t>
      </w:r>
      <w:r w:rsidR="00235F05">
        <w:rPr>
          <w:rFonts w:cs="2  Zar" w:hint="cs"/>
          <w:sz w:val="28"/>
          <w:szCs w:val="28"/>
          <w:rtl/>
          <w:lang w:bidi="fa-IR"/>
        </w:rPr>
        <w:t>ي</w:t>
      </w:r>
      <w:r w:rsidRPr="00111294">
        <w:rPr>
          <w:rFonts w:cs="2  Zar" w:hint="cs"/>
          <w:sz w:val="28"/>
          <w:szCs w:val="28"/>
          <w:rtl/>
          <w:lang w:bidi="fa-IR"/>
        </w:rPr>
        <w:t xml:space="preserve"> عوامل اجتماع</w:t>
      </w:r>
      <w:r w:rsidR="00235F05">
        <w:rPr>
          <w:rFonts w:cs="2  Zar" w:hint="cs"/>
          <w:sz w:val="28"/>
          <w:szCs w:val="28"/>
          <w:rtl/>
          <w:lang w:bidi="fa-IR"/>
        </w:rPr>
        <w:t>ي</w:t>
      </w:r>
      <w:r w:rsidRPr="00111294">
        <w:rPr>
          <w:rFonts w:cs="2  Zar" w:hint="cs"/>
          <w:sz w:val="28"/>
          <w:szCs w:val="28"/>
          <w:rtl/>
          <w:lang w:bidi="fa-IR"/>
        </w:rPr>
        <w:t xml:space="preserve"> ـ اقتصاد</w:t>
      </w:r>
      <w:r w:rsidR="00235F05">
        <w:rPr>
          <w:rFonts w:cs="2  Zar" w:hint="cs"/>
          <w:sz w:val="28"/>
          <w:szCs w:val="28"/>
          <w:rtl/>
          <w:lang w:bidi="fa-IR"/>
        </w:rPr>
        <w:t>ي</w:t>
      </w:r>
      <w:r w:rsidRPr="00111294">
        <w:rPr>
          <w:rFonts w:cs="2  Zar" w:hint="cs"/>
          <w:sz w:val="28"/>
          <w:szCs w:val="28"/>
          <w:rtl/>
          <w:lang w:bidi="fa-IR"/>
        </w:rPr>
        <w:t xml:space="preserve"> تأث</w:t>
      </w:r>
      <w:r w:rsidR="00235F05">
        <w:rPr>
          <w:rFonts w:cs="2  Zar" w:hint="cs"/>
          <w:sz w:val="28"/>
          <w:szCs w:val="28"/>
          <w:rtl/>
          <w:lang w:bidi="fa-IR"/>
        </w:rPr>
        <w:t>ي</w:t>
      </w:r>
      <w:r w:rsidRPr="00111294">
        <w:rPr>
          <w:rFonts w:cs="2  Zar" w:hint="cs"/>
          <w:sz w:val="28"/>
          <w:szCs w:val="28"/>
          <w:rtl/>
          <w:lang w:bidi="fa-IR"/>
        </w:rPr>
        <w:t>رگذار</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اشتغال زنان در قوان</w:t>
      </w:r>
      <w:r w:rsidR="00235F05">
        <w:rPr>
          <w:rFonts w:cs="2  Zar" w:hint="cs"/>
          <w:sz w:val="28"/>
          <w:szCs w:val="28"/>
          <w:rtl/>
          <w:lang w:bidi="fa-IR"/>
        </w:rPr>
        <w:t>ي</w:t>
      </w:r>
      <w:r w:rsidRPr="00111294">
        <w:rPr>
          <w:rFonts w:cs="2  Zar" w:hint="cs"/>
          <w:sz w:val="28"/>
          <w:szCs w:val="28"/>
          <w:rtl/>
          <w:lang w:bidi="fa-IR"/>
        </w:rPr>
        <w:t>ن موضوعه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اشتغال زنان و سوء تغذ</w:t>
      </w:r>
      <w:r w:rsidR="00235F05">
        <w:rPr>
          <w:rFonts w:cs="2  Zar" w:hint="cs"/>
          <w:sz w:val="28"/>
          <w:szCs w:val="28"/>
          <w:rtl/>
          <w:lang w:bidi="fa-IR"/>
        </w:rPr>
        <w:t>ي</w:t>
      </w:r>
      <w:r w:rsidRPr="00111294">
        <w:rPr>
          <w:rFonts w:cs="2  Zar" w:hint="cs"/>
          <w:sz w:val="28"/>
          <w:szCs w:val="28"/>
          <w:rtl/>
          <w:lang w:bidi="fa-IR"/>
        </w:rPr>
        <w:t>ه کودکان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اشتغال مادران و تأث</w:t>
      </w:r>
      <w:r w:rsidR="00235F05">
        <w:rPr>
          <w:rFonts w:cs="2  Zar" w:hint="cs"/>
          <w:sz w:val="28"/>
          <w:szCs w:val="28"/>
          <w:rtl/>
          <w:lang w:bidi="fa-IR"/>
        </w:rPr>
        <w:t>ي</w:t>
      </w:r>
      <w:r w:rsidRPr="00111294">
        <w:rPr>
          <w:rFonts w:cs="2  Zar" w:hint="cs"/>
          <w:sz w:val="28"/>
          <w:szCs w:val="28"/>
          <w:rtl/>
          <w:lang w:bidi="fa-IR"/>
        </w:rPr>
        <w:t>ر آن بر رشد فرزندان</w:t>
      </w:r>
    </w:p>
    <w:p w:rsidR="00F617B0" w:rsidRPr="00111294" w:rsidRDefault="00F617B0" w:rsidP="00F617B0">
      <w:pPr>
        <w:numPr>
          <w:ilvl w:val="0"/>
          <w:numId w:val="32"/>
        </w:numPr>
        <w:bidi/>
        <w:spacing w:after="0"/>
        <w:jc w:val="lowKashida"/>
        <w:rPr>
          <w:rFonts w:cs="2  Zar"/>
          <w:sz w:val="28"/>
          <w:szCs w:val="28"/>
          <w:rtl/>
          <w:lang w:bidi="fa-IR"/>
        </w:rPr>
      </w:pPr>
      <w:r w:rsidRPr="00111294">
        <w:rPr>
          <w:rFonts w:cs="2  Zar" w:hint="cs"/>
          <w:sz w:val="28"/>
          <w:szCs w:val="28"/>
          <w:rtl/>
          <w:lang w:bidi="fa-IR"/>
        </w:rPr>
        <w:t>اشتغال و مالک</w:t>
      </w:r>
      <w:r w:rsidR="00235F05">
        <w:rPr>
          <w:rFonts w:cs="2  Zar" w:hint="cs"/>
          <w:sz w:val="28"/>
          <w:szCs w:val="28"/>
          <w:rtl/>
          <w:lang w:bidi="fa-IR"/>
        </w:rPr>
        <w:t>ي</w:t>
      </w:r>
      <w:r w:rsidRPr="00111294">
        <w:rPr>
          <w:rFonts w:cs="2  Zar" w:hint="cs"/>
          <w:sz w:val="28"/>
          <w:szCs w:val="28"/>
          <w:rtl/>
          <w:lang w:bidi="fa-IR"/>
        </w:rPr>
        <w:t>ت زنان در قرآن و سنت</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 xml:space="preserve">اصل حرمت قاچاق زنان </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اصول تعل</w:t>
      </w:r>
      <w:r w:rsidR="00235F05">
        <w:rPr>
          <w:rFonts w:ascii="Tahoma" w:hAnsi="Tahoma" w:cs="2  Zar"/>
          <w:sz w:val="28"/>
          <w:szCs w:val="28"/>
          <w:rtl/>
        </w:rPr>
        <w:t>ي</w:t>
      </w:r>
      <w:r w:rsidRPr="00111294">
        <w:rPr>
          <w:rFonts w:ascii="Tahoma" w:hAnsi="Tahoma" w:cs="2  Zar"/>
          <w:sz w:val="28"/>
          <w:szCs w:val="28"/>
          <w:rtl/>
        </w:rPr>
        <w:t>م و ترب</w:t>
      </w:r>
      <w:r w:rsidR="00235F05">
        <w:rPr>
          <w:rFonts w:ascii="Tahoma" w:hAnsi="Tahoma" w:cs="2  Zar"/>
          <w:sz w:val="28"/>
          <w:szCs w:val="28"/>
          <w:rtl/>
        </w:rPr>
        <w:t>ي</w:t>
      </w:r>
      <w:r w:rsidRPr="00111294">
        <w:rPr>
          <w:rFonts w:ascii="Tahoma" w:hAnsi="Tahoma" w:cs="2  Zar"/>
          <w:sz w:val="28"/>
          <w:szCs w:val="28"/>
          <w:rtl/>
        </w:rPr>
        <w:t>ت اسلام</w:t>
      </w:r>
      <w:r w:rsidR="00235F05">
        <w:rPr>
          <w:rFonts w:ascii="Tahoma" w:hAnsi="Tahoma" w:cs="2  Zar"/>
          <w:sz w:val="28"/>
          <w:szCs w:val="28"/>
          <w:rtl/>
        </w:rPr>
        <w:t>ي</w:t>
      </w:r>
      <w:r w:rsidRPr="00111294">
        <w:rPr>
          <w:rFonts w:ascii="Tahoma" w:hAnsi="Tahoma" w:cs="2  Zar"/>
          <w:sz w:val="28"/>
          <w:szCs w:val="28"/>
          <w:rtl/>
        </w:rPr>
        <w:t xml:space="preserve"> از د</w:t>
      </w:r>
      <w:r w:rsidR="00235F05">
        <w:rPr>
          <w:rFonts w:ascii="Tahoma" w:hAnsi="Tahoma" w:cs="2  Zar"/>
          <w:sz w:val="28"/>
          <w:szCs w:val="28"/>
          <w:rtl/>
        </w:rPr>
        <w:t>ي</w:t>
      </w:r>
      <w:r w:rsidRPr="00111294">
        <w:rPr>
          <w:rFonts w:ascii="Tahoma" w:hAnsi="Tahoma" w:cs="2  Zar"/>
          <w:sz w:val="28"/>
          <w:szCs w:val="28"/>
          <w:rtl/>
        </w:rPr>
        <w:t>دگاه شه</w:t>
      </w:r>
      <w:r w:rsidR="00235F05">
        <w:rPr>
          <w:rFonts w:ascii="Tahoma" w:hAnsi="Tahoma" w:cs="2  Zar"/>
          <w:sz w:val="28"/>
          <w:szCs w:val="28"/>
          <w:rtl/>
        </w:rPr>
        <w:t>ي</w:t>
      </w:r>
      <w:r w:rsidRPr="00111294">
        <w:rPr>
          <w:rFonts w:ascii="Tahoma" w:hAnsi="Tahoma" w:cs="2  Zar"/>
          <w:sz w:val="28"/>
          <w:szCs w:val="28"/>
          <w:rtl/>
        </w:rPr>
        <w:t>د مطهر</w:t>
      </w:r>
      <w:r w:rsidR="00235F05">
        <w:rPr>
          <w:rFonts w:ascii="Tahoma" w:hAnsi="Tahoma" w:cs="2  Zar"/>
          <w:sz w:val="28"/>
          <w:szCs w:val="28"/>
          <w:rtl/>
        </w:rPr>
        <w:t>ي</w:t>
      </w:r>
      <w:r w:rsidRPr="00111294">
        <w:rPr>
          <w:rFonts w:ascii="Tahoma" w:hAnsi="Tahoma" w:cs="2  Zar"/>
          <w:sz w:val="28"/>
          <w:szCs w:val="28"/>
          <w:rtl/>
        </w:rPr>
        <w:t xml:space="preserve">(ره) </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sz w:val="28"/>
          <w:szCs w:val="28"/>
          <w:rtl/>
        </w:rPr>
        <w:t>اصول حاکم بر خانواده از د</w:t>
      </w:r>
      <w:r w:rsidR="00235F05">
        <w:rPr>
          <w:rFonts w:ascii="Tahoma" w:hAnsi="Tahoma" w:cs="2  Zar"/>
          <w:sz w:val="28"/>
          <w:szCs w:val="28"/>
          <w:rtl/>
        </w:rPr>
        <w:t>ي</w:t>
      </w:r>
      <w:r w:rsidRPr="00111294">
        <w:rPr>
          <w:rFonts w:ascii="Tahoma" w:hAnsi="Tahoma" w:cs="2  Zar"/>
          <w:sz w:val="28"/>
          <w:szCs w:val="28"/>
          <w:rtl/>
        </w:rPr>
        <w:t>دگاه قرآن کر</w:t>
      </w:r>
      <w:r w:rsidR="00235F05">
        <w:rPr>
          <w:rFonts w:ascii="Tahoma" w:hAnsi="Tahoma" w:cs="2  Zar"/>
          <w:sz w:val="28"/>
          <w:szCs w:val="28"/>
          <w:rtl/>
        </w:rPr>
        <w:t>ي</w:t>
      </w:r>
      <w:r w:rsidRPr="00111294">
        <w:rPr>
          <w:rFonts w:ascii="Tahoma" w:hAnsi="Tahoma" w:cs="2  Zar"/>
          <w:sz w:val="28"/>
          <w:szCs w:val="28"/>
          <w:rtl/>
        </w:rPr>
        <w:t xml:space="preserve">م </w:t>
      </w:r>
    </w:p>
    <w:p w:rsidR="00F617B0" w:rsidRPr="00111294" w:rsidRDefault="00F617B0" w:rsidP="00F617B0">
      <w:pPr>
        <w:numPr>
          <w:ilvl w:val="0"/>
          <w:numId w:val="32"/>
        </w:numPr>
        <w:bidi/>
        <w:spacing w:after="0"/>
        <w:rPr>
          <w:rFonts w:cs="2  Zar"/>
          <w:sz w:val="28"/>
          <w:szCs w:val="28"/>
          <w:rtl/>
          <w:lang w:bidi="fa-IR"/>
        </w:rPr>
      </w:pPr>
      <w:r w:rsidRPr="00111294">
        <w:rPr>
          <w:rFonts w:cs="2  Zar" w:hint="cs"/>
          <w:sz w:val="28"/>
          <w:szCs w:val="28"/>
          <w:rtl/>
          <w:lang w:bidi="fa-IR"/>
        </w:rPr>
        <w:t>اصول حاکم بر شخص</w:t>
      </w:r>
      <w:r w:rsidR="00235F05">
        <w:rPr>
          <w:rFonts w:cs="2  Zar" w:hint="cs"/>
          <w:sz w:val="28"/>
          <w:szCs w:val="28"/>
          <w:rtl/>
          <w:lang w:bidi="fa-IR"/>
        </w:rPr>
        <w:t>ي</w:t>
      </w:r>
      <w:r w:rsidRPr="00111294">
        <w:rPr>
          <w:rFonts w:cs="2  Zar" w:hint="cs"/>
          <w:sz w:val="28"/>
          <w:szCs w:val="28"/>
          <w:rtl/>
          <w:lang w:bidi="fa-IR"/>
        </w:rPr>
        <w:t>ت زن مسلمان با توجه به الگوپذ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از زنان صدر اسلام</w:t>
      </w:r>
    </w:p>
    <w:p w:rsidR="00F617B0" w:rsidRPr="00111294" w:rsidRDefault="00F617B0" w:rsidP="00F617B0">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hint="cs"/>
          <w:sz w:val="28"/>
          <w:szCs w:val="28"/>
          <w:rtl/>
        </w:rPr>
        <w:t>اصول رفتار</w:t>
      </w:r>
      <w:r w:rsidR="00235F05">
        <w:rPr>
          <w:rFonts w:ascii="Tahoma" w:hAnsi="Tahoma" w:cs="2  Zar" w:hint="cs"/>
          <w:sz w:val="28"/>
          <w:szCs w:val="28"/>
          <w:rtl/>
        </w:rPr>
        <w:t>ي</w:t>
      </w:r>
      <w:r w:rsidRPr="00111294">
        <w:rPr>
          <w:rFonts w:ascii="Tahoma" w:hAnsi="Tahoma" w:cs="2  Zar" w:hint="cs"/>
          <w:sz w:val="28"/>
          <w:szCs w:val="28"/>
          <w:rtl/>
        </w:rPr>
        <w:t xml:space="preserve"> و اجتماع</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والد</w:t>
      </w:r>
      <w:r w:rsidR="00235F05">
        <w:rPr>
          <w:rFonts w:ascii="Tahoma" w:hAnsi="Tahoma" w:cs="2  Zar"/>
          <w:sz w:val="28"/>
          <w:szCs w:val="28"/>
          <w:rtl/>
        </w:rPr>
        <w:t>ي</w:t>
      </w:r>
      <w:r w:rsidRPr="00111294">
        <w:rPr>
          <w:rFonts w:ascii="Tahoma" w:hAnsi="Tahoma" w:cs="2  Zar"/>
          <w:sz w:val="28"/>
          <w:szCs w:val="28"/>
          <w:rtl/>
        </w:rPr>
        <w:t xml:space="preserve">ن در </w:t>
      </w:r>
      <w:r w:rsidRPr="00111294">
        <w:rPr>
          <w:rFonts w:ascii="Tahoma" w:hAnsi="Tahoma" w:cs="2  Zar" w:hint="cs"/>
          <w:sz w:val="28"/>
          <w:szCs w:val="28"/>
          <w:rtl/>
        </w:rPr>
        <w:t>قبال</w:t>
      </w:r>
      <w:r w:rsidRPr="00111294">
        <w:rPr>
          <w:rFonts w:ascii="Tahoma" w:hAnsi="Tahoma" w:cs="2  Zar"/>
          <w:sz w:val="28"/>
          <w:szCs w:val="28"/>
          <w:rtl/>
        </w:rPr>
        <w:t xml:space="preserve"> باز</w:t>
      </w:r>
      <w:r w:rsidR="00235F05">
        <w:rPr>
          <w:rFonts w:ascii="Tahoma" w:hAnsi="Tahoma" w:cs="2  Zar"/>
          <w:sz w:val="28"/>
          <w:szCs w:val="28"/>
          <w:rtl/>
        </w:rPr>
        <w:t>ي</w:t>
      </w:r>
      <w:r w:rsidRPr="00111294">
        <w:rPr>
          <w:rFonts w:ascii="Tahoma" w:hAnsi="Tahoma" w:cs="2  Zar"/>
          <w:sz w:val="28"/>
          <w:szCs w:val="28"/>
          <w:rtl/>
        </w:rPr>
        <w:t xml:space="preserve"> کودک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اطعمه و اشربه از نظر اسلام و تطب</w:t>
      </w:r>
      <w:r w:rsidR="00235F05">
        <w:rPr>
          <w:rFonts w:cs="2  Zar" w:hint="cs"/>
          <w:sz w:val="28"/>
          <w:szCs w:val="28"/>
          <w:rtl/>
          <w:lang w:bidi="fa-IR"/>
        </w:rPr>
        <w:t>ي</w:t>
      </w:r>
      <w:r w:rsidRPr="00111294">
        <w:rPr>
          <w:rFonts w:cs="2  Zar" w:hint="cs"/>
          <w:sz w:val="28"/>
          <w:szCs w:val="28"/>
          <w:rtl/>
          <w:lang w:bidi="fa-IR"/>
        </w:rPr>
        <w:t>ق آن با بهداشت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اظهار ز</w:t>
      </w:r>
      <w:r w:rsidR="00235F05">
        <w:rPr>
          <w:rFonts w:cs="2  Zar" w:hint="cs"/>
          <w:sz w:val="28"/>
          <w:szCs w:val="28"/>
          <w:rtl/>
          <w:lang w:bidi="fa-IR"/>
        </w:rPr>
        <w:t>ي</w:t>
      </w:r>
      <w:r w:rsidRPr="00111294">
        <w:rPr>
          <w:rFonts w:cs="2  Zar" w:hint="cs"/>
          <w:sz w:val="28"/>
          <w:szCs w:val="28"/>
          <w:rtl/>
          <w:lang w:bidi="fa-IR"/>
        </w:rPr>
        <w:t>نت زن و حکم آن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امام، انقلاب و ب</w:t>
      </w:r>
      <w:r w:rsidR="00235F05">
        <w:rPr>
          <w:rFonts w:ascii="Tahoma" w:hAnsi="Tahoma" w:cs="2  Zar"/>
          <w:sz w:val="28"/>
          <w:szCs w:val="28"/>
          <w:rtl/>
        </w:rPr>
        <w:t>ي</w:t>
      </w:r>
      <w:r w:rsidRPr="00111294">
        <w:rPr>
          <w:rFonts w:ascii="Tahoma" w:hAnsi="Tahoma" w:cs="2  Zar"/>
          <w:sz w:val="28"/>
          <w:szCs w:val="28"/>
          <w:rtl/>
        </w:rPr>
        <w:t>دار</w:t>
      </w:r>
      <w:r w:rsidR="00235F05">
        <w:rPr>
          <w:rFonts w:ascii="Tahoma" w:hAnsi="Tahoma" w:cs="2  Zar"/>
          <w:sz w:val="28"/>
          <w:szCs w:val="28"/>
          <w:rtl/>
        </w:rPr>
        <w:t>ي</w:t>
      </w:r>
      <w:r w:rsidRPr="00111294">
        <w:rPr>
          <w:rFonts w:ascii="Tahoma" w:hAnsi="Tahoma" w:cs="2  Zar"/>
          <w:sz w:val="28"/>
          <w:szCs w:val="28"/>
          <w:rtl/>
        </w:rPr>
        <w:t xml:space="preserve"> زنان مسلمان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امام، خانه و خانواده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امامت جماعت زن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امامت در اند</w:t>
      </w:r>
      <w:r w:rsidR="00235F05">
        <w:rPr>
          <w:rFonts w:ascii="Tahoma" w:hAnsi="Tahoma" w:cs="2  Zar"/>
          <w:sz w:val="28"/>
          <w:szCs w:val="28"/>
          <w:rtl/>
        </w:rPr>
        <w:t>ي</w:t>
      </w:r>
      <w:r w:rsidRPr="00111294">
        <w:rPr>
          <w:rFonts w:ascii="Tahoma" w:hAnsi="Tahoma" w:cs="2  Zar"/>
          <w:sz w:val="28"/>
          <w:szCs w:val="28"/>
          <w:rtl/>
        </w:rPr>
        <w:t xml:space="preserve">شه و كلام حضرت زهرا(س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امن</w:t>
      </w:r>
      <w:r w:rsidR="00235F05">
        <w:rPr>
          <w:rFonts w:cs="2  Zar" w:hint="cs"/>
          <w:sz w:val="28"/>
          <w:szCs w:val="28"/>
          <w:rtl/>
          <w:lang w:bidi="fa-IR"/>
        </w:rPr>
        <w:t>ي</w:t>
      </w:r>
      <w:r w:rsidRPr="00111294">
        <w:rPr>
          <w:rFonts w:cs="2  Zar" w:hint="cs"/>
          <w:sz w:val="28"/>
          <w:szCs w:val="28"/>
          <w:rtl/>
          <w:lang w:bidi="fa-IR"/>
        </w:rPr>
        <w:t>ت حر</w:t>
      </w:r>
      <w:r w:rsidR="00235F05">
        <w:rPr>
          <w:rFonts w:cs="2  Zar" w:hint="cs"/>
          <w:sz w:val="28"/>
          <w:szCs w:val="28"/>
          <w:rtl/>
          <w:lang w:bidi="fa-IR"/>
        </w:rPr>
        <w:t>ي</w:t>
      </w:r>
      <w:r w:rsidRPr="00111294">
        <w:rPr>
          <w:rFonts w:cs="2  Zar" w:hint="cs"/>
          <w:sz w:val="28"/>
          <w:szCs w:val="28"/>
          <w:rtl/>
          <w:lang w:bidi="fa-IR"/>
        </w:rPr>
        <w:t>م خانواده از د</w:t>
      </w:r>
      <w:r w:rsidR="00235F05">
        <w:rPr>
          <w:rFonts w:cs="2  Zar" w:hint="cs"/>
          <w:sz w:val="28"/>
          <w:szCs w:val="28"/>
          <w:rtl/>
          <w:lang w:bidi="fa-IR"/>
        </w:rPr>
        <w:t>ي</w:t>
      </w:r>
      <w:r w:rsidRPr="00111294">
        <w:rPr>
          <w:rFonts w:cs="2  Zar" w:hint="cs"/>
          <w:sz w:val="28"/>
          <w:szCs w:val="28"/>
          <w:rtl/>
          <w:lang w:bidi="fa-IR"/>
        </w:rPr>
        <w:t>دگاه ام</w:t>
      </w:r>
      <w:r w:rsidR="00235F05">
        <w:rPr>
          <w:rFonts w:cs="2  Zar" w:hint="cs"/>
          <w:sz w:val="28"/>
          <w:szCs w:val="28"/>
          <w:rtl/>
          <w:lang w:bidi="fa-IR"/>
        </w:rPr>
        <w:t>ي</w:t>
      </w:r>
      <w:r w:rsidRPr="00111294">
        <w:rPr>
          <w:rFonts w:cs="2  Zar" w:hint="cs"/>
          <w:sz w:val="28"/>
          <w:szCs w:val="28"/>
          <w:rtl/>
          <w:lang w:bidi="fa-IR"/>
        </w:rPr>
        <w:t>رالمؤمن</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امن</w:t>
      </w:r>
      <w:r w:rsidR="00235F05">
        <w:rPr>
          <w:rFonts w:cs="2  Zar" w:hint="cs"/>
          <w:sz w:val="28"/>
          <w:szCs w:val="28"/>
          <w:rtl/>
          <w:lang w:bidi="fa-IR"/>
        </w:rPr>
        <w:t>ي</w:t>
      </w:r>
      <w:r w:rsidRPr="00111294">
        <w:rPr>
          <w:rFonts w:cs="2  Zar" w:hint="cs"/>
          <w:sz w:val="28"/>
          <w:szCs w:val="28"/>
          <w:rtl/>
          <w:lang w:bidi="fa-IR"/>
        </w:rPr>
        <w:t>ت روان</w:t>
      </w:r>
      <w:r w:rsidR="00235F05">
        <w:rPr>
          <w:rFonts w:cs="2  Zar" w:hint="cs"/>
          <w:sz w:val="28"/>
          <w:szCs w:val="28"/>
          <w:rtl/>
          <w:lang w:bidi="fa-IR"/>
        </w:rPr>
        <w:t>ي</w:t>
      </w:r>
      <w:r w:rsidRPr="00111294">
        <w:rPr>
          <w:rFonts w:cs="2  Zar" w:hint="cs"/>
          <w:sz w:val="28"/>
          <w:szCs w:val="28"/>
          <w:rtl/>
          <w:lang w:bidi="fa-IR"/>
        </w:rPr>
        <w:t xml:space="preserve"> زنان از نگاه اسلام و غرب</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امن</w:t>
      </w:r>
      <w:r w:rsidR="00235F05">
        <w:rPr>
          <w:rFonts w:cs="2  Zar" w:hint="cs"/>
          <w:sz w:val="28"/>
          <w:szCs w:val="28"/>
          <w:rtl/>
          <w:lang w:bidi="fa-IR"/>
        </w:rPr>
        <w:t>ي</w:t>
      </w:r>
      <w:r w:rsidRPr="00111294">
        <w:rPr>
          <w:rFonts w:cs="2  Zar" w:hint="cs"/>
          <w:sz w:val="28"/>
          <w:szCs w:val="28"/>
          <w:rtl/>
          <w:lang w:bidi="fa-IR"/>
        </w:rPr>
        <w:t>ت روان</w:t>
      </w:r>
      <w:r w:rsidR="00235F05">
        <w:rPr>
          <w:rFonts w:cs="2  Zar" w:hint="cs"/>
          <w:sz w:val="28"/>
          <w:szCs w:val="28"/>
          <w:rtl/>
          <w:lang w:bidi="fa-IR"/>
        </w:rPr>
        <w:t>ي</w:t>
      </w:r>
      <w:r w:rsidRPr="00111294">
        <w:rPr>
          <w:rFonts w:cs="2  Zar" w:hint="cs"/>
          <w:sz w:val="28"/>
          <w:szCs w:val="28"/>
          <w:rtl/>
          <w:lang w:bidi="fa-IR"/>
        </w:rPr>
        <w:t>، اجتماع</w:t>
      </w:r>
      <w:r w:rsidR="00235F05">
        <w:rPr>
          <w:rFonts w:cs="2  Zar" w:hint="cs"/>
          <w:sz w:val="28"/>
          <w:szCs w:val="28"/>
          <w:rtl/>
          <w:lang w:bidi="fa-IR"/>
        </w:rPr>
        <w:t>ي</w:t>
      </w:r>
      <w:r w:rsidRPr="00111294">
        <w:rPr>
          <w:rFonts w:cs="2  Zar" w:hint="cs"/>
          <w:sz w:val="28"/>
          <w:szCs w:val="28"/>
          <w:rtl/>
          <w:lang w:bidi="fa-IR"/>
        </w:rPr>
        <w:t xml:space="preserve"> و حقوق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امّهات المؤمن</w:t>
      </w:r>
      <w:r w:rsidR="00235F05">
        <w:rPr>
          <w:rFonts w:cs="2  Zar" w:hint="cs"/>
          <w:sz w:val="28"/>
          <w:szCs w:val="28"/>
          <w:rtl/>
          <w:lang w:bidi="fa-IR"/>
        </w:rPr>
        <w:t>ي</w:t>
      </w:r>
      <w:r w:rsidRPr="00111294">
        <w:rPr>
          <w:rFonts w:cs="2  Zar" w:hint="cs"/>
          <w:sz w:val="28"/>
          <w:szCs w:val="28"/>
          <w:rtl/>
          <w:lang w:bidi="fa-IR"/>
        </w:rPr>
        <w:t>ن در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ام</w:t>
      </w:r>
      <w:r w:rsidR="00235F05">
        <w:rPr>
          <w:rFonts w:cs="2  Zar" w:hint="cs"/>
          <w:sz w:val="28"/>
          <w:szCs w:val="28"/>
          <w:rtl/>
          <w:lang w:bidi="fa-IR"/>
        </w:rPr>
        <w:t>ي</w:t>
      </w:r>
      <w:r w:rsidRPr="00111294">
        <w:rPr>
          <w:rFonts w:cs="2  Zar" w:hint="cs"/>
          <w:sz w:val="28"/>
          <w:szCs w:val="28"/>
          <w:rtl/>
          <w:lang w:bidi="fa-IR"/>
        </w:rPr>
        <w:t>د و نقش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آن در زندگ</w:t>
      </w:r>
      <w:r w:rsidR="00235F05">
        <w:rPr>
          <w:rFonts w:cs="2  Zar" w:hint="cs"/>
          <w:sz w:val="28"/>
          <w:szCs w:val="28"/>
          <w:rtl/>
          <w:lang w:bidi="fa-IR"/>
        </w:rPr>
        <w:t>ي</w:t>
      </w:r>
      <w:r w:rsidRPr="00111294">
        <w:rPr>
          <w:rFonts w:cs="2  Zar" w:hint="cs"/>
          <w:sz w:val="28"/>
          <w:szCs w:val="28"/>
          <w:rtl/>
          <w:lang w:bidi="fa-IR"/>
        </w:rPr>
        <w:t xml:space="preserve"> انسان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انتخاب همسر در قرآن و روا</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انتخاب همسر در كلام ام</w:t>
      </w:r>
      <w:r w:rsidR="00235F05">
        <w:rPr>
          <w:rFonts w:ascii="Tahoma" w:hAnsi="Tahoma" w:cs="2  Zar"/>
          <w:sz w:val="28"/>
          <w:szCs w:val="28"/>
          <w:rtl/>
        </w:rPr>
        <w:t>ي</w:t>
      </w:r>
      <w:r w:rsidRPr="00111294">
        <w:rPr>
          <w:rFonts w:ascii="Tahoma" w:hAnsi="Tahoma" w:cs="2  Zar"/>
          <w:sz w:val="28"/>
          <w:szCs w:val="28"/>
          <w:rtl/>
        </w:rPr>
        <w:t>رالمومن</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انجمن‌ها</w:t>
      </w:r>
      <w:r w:rsidR="00235F05">
        <w:rPr>
          <w:rFonts w:cs="2  Zar" w:hint="cs"/>
          <w:sz w:val="28"/>
          <w:szCs w:val="28"/>
          <w:rtl/>
          <w:lang w:bidi="fa-IR"/>
        </w:rPr>
        <w:t>ي</w:t>
      </w:r>
      <w:r w:rsidRPr="00111294">
        <w:rPr>
          <w:rFonts w:cs="2  Zar" w:hint="cs"/>
          <w:sz w:val="28"/>
          <w:szCs w:val="28"/>
          <w:rtl/>
          <w:lang w:bidi="fa-IR"/>
        </w:rPr>
        <w:t xml:space="preserve"> زنان و ر</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نهضت زنان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0B6216">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ان</w:t>
      </w:r>
      <w:r w:rsidR="000B6216" w:rsidRPr="00111294">
        <w:rPr>
          <w:rFonts w:cs="2  Zar" w:hint="cs"/>
          <w:sz w:val="28"/>
          <w:szCs w:val="28"/>
          <w:rtl/>
          <w:lang w:bidi="fa-IR"/>
        </w:rPr>
        <w:t xml:space="preserve"> ج</w:t>
      </w:r>
      <w:r w:rsidR="00235F05">
        <w:rPr>
          <w:rFonts w:cs="2  Zar" w:hint="cs"/>
          <w:sz w:val="28"/>
          <w:szCs w:val="28"/>
          <w:rtl/>
          <w:lang w:bidi="fa-IR"/>
        </w:rPr>
        <w:t>ي</w:t>
      </w:r>
      <w:r w:rsidR="000B6216" w:rsidRPr="00111294">
        <w:rPr>
          <w:rFonts w:cs="2  Zar" w:hint="cs"/>
          <w:sz w:val="28"/>
          <w:szCs w:val="28"/>
          <w:rtl/>
          <w:lang w:bidi="fa-IR"/>
        </w:rPr>
        <w:t xml:space="preserve"> او ها(</w:t>
      </w:r>
      <w:r w:rsidR="000B6216" w:rsidRPr="00111294">
        <w:rPr>
          <w:rFonts w:cs="2  Zar"/>
          <w:sz w:val="28"/>
          <w:szCs w:val="28"/>
          <w:lang w:bidi="fa-IR"/>
        </w:rPr>
        <w:t xml:space="preserve">NGO </w:t>
      </w:r>
      <w:r w:rsidR="000B6216" w:rsidRPr="00111294">
        <w:rPr>
          <w:rFonts w:cs="2  Zar" w:hint="cs"/>
          <w:sz w:val="28"/>
          <w:szCs w:val="28"/>
          <w:rtl/>
          <w:lang w:bidi="fa-IR"/>
        </w:rPr>
        <w:t xml:space="preserve">) </w:t>
      </w:r>
      <w:r w:rsidRPr="00111294">
        <w:rPr>
          <w:rFonts w:cs="2  Zar" w:hint="cs"/>
          <w:sz w:val="28"/>
          <w:szCs w:val="28"/>
          <w:rtl/>
          <w:lang w:bidi="fa-IR"/>
        </w:rPr>
        <w:t>و فعال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0B6216"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ان ج</w:t>
      </w:r>
      <w:r w:rsidR="00235F05">
        <w:rPr>
          <w:rFonts w:cs="2  Zar" w:hint="cs"/>
          <w:sz w:val="28"/>
          <w:szCs w:val="28"/>
          <w:rtl/>
          <w:lang w:bidi="fa-IR"/>
        </w:rPr>
        <w:t>ي</w:t>
      </w:r>
      <w:r w:rsidRPr="00111294">
        <w:rPr>
          <w:rFonts w:cs="2  Zar" w:hint="cs"/>
          <w:sz w:val="28"/>
          <w:szCs w:val="28"/>
          <w:rtl/>
          <w:lang w:bidi="fa-IR"/>
        </w:rPr>
        <w:t xml:space="preserve"> او ها(</w:t>
      </w:r>
      <w:r w:rsidRPr="00111294">
        <w:rPr>
          <w:rFonts w:cs="2  Zar"/>
          <w:sz w:val="28"/>
          <w:szCs w:val="28"/>
          <w:lang w:bidi="fa-IR"/>
        </w:rPr>
        <w:t xml:space="preserve">NGO </w:t>
      </w:r>
      <w:r w:rsidRPr="00111294">
        <w:rPr>
          <w:rFonts w:cs="2  Zar" w:hint="cs"/>
          <w:sz w:val="28"/>
          <w:szCs w:val="28"/>
          <w:rtl/>
          <w:lang w:bidi="fa-IR"/>
        </w:rPr>
        <w:t xml:space="preserve">) </w:t>
      </w:r>
      <w:r w:rsidR="00F617B0" w:rsidRPr="00111294">
        <w:rPr>
          <w:rFonts w:cs="2  Zar" w:hint="cs"/>
          <w:sz w:val="28"/>
          <w:szCs w:val="28"/>
          <w:rtl/>
          <w:lang w:bidi="fa-IR"/>
        </w:rPr>
        <w:t>و کارآفر</w:t>
      </w:r>
      <w:r w:rsidR="00235F05">
        <w:rPr>
          <w:rFonts w:cs="2  Zar" w:hint="cs"/>
          <w:sz w:val="28"/>
          <w:szCs w:val="28"/>
          <w:rtl/>
          <w:lang w:bidi="fa-IR"/>
        </w:rPr>
        <w:t>ي</w:t>
      </w:r>
      <w:r w:rsidR="00F617B0" w:rsidRPr="00111294">
        <w:rPr>
          <w:rFonts w:cs="2  Zar" w:hint="cs"/>
          <w:sz w:val="28"/>
          <w:szCs w:val="28"/>
          <w:rtl/>
          <w:lang w:bidi="fa-IR"/>
        </w:rPr>
        <w:t>ن</w:t>
      </w:r>
      <w:r w:rsidR="00235F05">
        <w:rPr>
          <w:rFonts w:cs="2  Zar" w:hint="cs"/>
          <w:sz w:val="28"/>
          <w:szCs w:val="28"/>
          <w:rtl/>
          <w:lang w:bidi="fa-IR"/>
        </w:rPr>
        <w:t>ي</w:t>
      </w:r>
      <w:r w:rsidR="00F617B0" w:rsidRPr="00111294">
        <w:rPr>
          <w:rFonts w:cs="2  Zar" w:hint="cs"/>
          <w:sz w:val="28"/>
          <w:szCs w:val="28"/>
          <w:rtl/>
          <w:lang w:bidi="fa-IR"/>
        </w:rPr>
        <w:t xml:space="preserve"> برا</w:t>
      </w:r>
      <w:r w:rsidR="00235F05">
        <w:rPr>
          <w:rFonts w:cs="2  Zar" w:hint="cs"/>
          <w:sz w:val="28"/>
          <w:szCs w:val="28"/>
          <w:rtl/>
          <w:lang w:bidi="fa-IR"/>
        </w:rPr>
        <w:t>ي</w:t>
      </w:r>
      <w:r w:rsidR="00F617B0"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انحرافات زنان از عرصه فکر تا ورطه عمل</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اند</w:t>
      </w:r>
      <w:r w:rsidR="00235F05">
        <w:rPr>
          <w:rFonts w:cs="2  Zar" w:hint="cs"/>
          <w:sz w:val="28"/>
          <w:szCs w:val="28"/>
          <w:rtl/>
        </w:rPr>
        <w:t>ي</w:t>
      </w:r>
      <w:r w:rsidRPr="00111294">
        <w:rPr>
          <w:rFonts w:cs="2  Zar" w:hint="cs"/>
          <w:sz w:val="28"/>
          <w:szCs w:val="28"/>
          <w:rtl/>
        </w:rPr>
        <w:t>شه</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امام</w:t>
      </w:r>
      <w:r w:rsidRPr="00111294">
        <w:rPr>
          <w:rFonts w:cs="2  Zar"/>
          <w:sz w:val="28"/>
          <w:szCs w:val="28"/>
          <w:rtl/>
        </w:rPr>
        <w:t xml:space="preserve"> </w:t>
      </w:r>
      <w:r w:rsidRPr="00111294">
        <w:rPr>
          <w:rFonts w:cs="2  Zar" w:hint="cs"/>
          <w:sz w:val="28"/>
          <w:szCs w:val="28"/>
          <w:rtl/>
        </w:rPr>
        <w:t>خم</w:t>
      </w:r>
      <w:r w:rsidR="00235F05">
        <w:rPr>
          <w:rFonts w:cs="2  Zar" w:hint="cs"/>
          <w:sz w:val="28"/>
          <w:szCs w:val="28"/>
          <w:rtl/>
        </w:rPr>
        <w:t>ي</w:t>
      </w:r>
      <w:r w:rsidRPr="00111294">
        <w:rPr>
          <w:rFonts w:cs="2  Zar" w:hint="cs"/>
          <w:sz w:val="28"/>
          <w:szCs w:val="28"/>
          <w:rtl/>
        </w:rPr>
        <w:t>ن</w:t>
      </w:r>
      <w:r w:rsidR="00235F05">
        <w:rPr>
          <w:rFonts w:cs="2  Zar" w:hint="cs"/>
          <w:sz w:val="28"/>
          <w:szCs w:val="28"/>
          <w:rtl/>
        </w:rPr>
        <w:t>ي</w:t>
      </w:r>
      <w:r w:rsidRPr="00111294">
        <w:rPr>
          <w:rFonts w:cs="2  Zar" w:hint="cs"/>
          <w:sz w:val="28"/>
          <w:szCs w:val="28"/>
          <w:rtl/>
        </w:rPr>
        <w:t>(ره)</w:t>
      </w:r>
      <w:r w:rsidRPr="00111294">
        <w:rPr>
          <w:rFonts w:cs="2  Zar"/>
          <w:sz w:val="28"/>
          <w:szCs w:val="28"/>
          <w:rtl/>
        </w:rPr>
        <w:t xml:space="preserve"> </w:t>
      </w:r>
      <w:r w:rsidRPr="00111294">
        <w:rPr>
          <w:rFonts w:cs="2  Zar" w:hint="cs"/>
          <w:sz w:val="28"/>
          <w:szCs w:val="28"/>
          <w:rtl/>
        </w:rPr>
        <w:t>درباره</w:t>
      </w:r>
      <w:r w:rsidRPr="00111294">
        <w:rPr>
          <w:rFonts w:cs="2  Zar"/>
          <w:sz w:val="28"/>
          <w:szCs w:val="28"/>
          <w:rtl/>
        </w:rPr>
        <w:t xml:space="preserve"> </w:t>
      </w:r>
      <w:r w:rsidRPr="00111294">
        <w:rPr>
          <w:rFonts w:cs="2  Zar" w:hint="cs"/>
          <w:sz w:val="28"/>
          <w:szCs w:val="28"/>
          <w:rtl/>
        </w:rPr>
        <w:t>هو</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اسلام</w:t>
      </w:r>
      <w:r w:rsidR="00235F05">
        <w:rPr>
          <w:rFonts w:cs="2  Zar" w:hint="cs"/>
          <w:sz w:val="28"/>
          <w:szCs w:val="28"/>
          <w:rtl/>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اند</w:t>
      </w:r>
      <w:r w:rsidR="00235F05">
        <w:rPr>
          <w:rFonts w:cs="2  Zar" w:hint="cs"/>
          <w:sz w:val="28"/>
          <w:szCs w:val="28"/>
          <w:rtl/>
        </w:rPr>
        <w:t>ي</w:t>
      </w:r>
      <w:r w:rsidRPr="00111294">
        <w:rPr>
          <w:rFonts w:cs="2  Zar" w:hint="cs"/>
          <w:sz w:val="28"/>
          <w:szCs w:val="28"/>
          <w:rtl/>
        </w:rPr>
        <w:t>شه</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مقام</w:t>
      </w:r>
      <w:r w:rsidRPr="00111294">
        <w:rPr>
          <w:rFonts w:cs="2  Zar"/>
          <w:sz w:val="28"/>
          <w:szCs w:val="28"/>
          <w:rtl/>
        </w:rPr>
        <w:t xml:space="preserve"> </w:t>
      </w:r>
      <w:r w:rsidRPr="00111294">
        <w:rPr>
          <w:rFonts w:cs="2  Zar" w:hint="cs"/>
          <w:sz w:val="28"/>
          <w:szCs w:val="28"/>
          <w:rtl/>
        </w:rPr>
        <w:t>معظم</w:t>
      </w:r>
      <w:r w:rsidRPr="00111294">
        <w:rPr>
          <w:rFonts w:cs="2  Zar"/>
          <w:sz w:val="28"/>
          <w:szCs w:val="28"/>
          <w:rtl/>
        </w:rPr>
        <w:t xml:space="preserve"> </w:t>
      </w:r>
      <w:r w:rsidRPr="00111294">
        <w:rPr>
          <w:rFonts w:cs="2  Zar" w:hint="cs"/>
          <w:sz w:val="28"/>
          <w:szCs w:val="28"/>
          <w:rtl/>
        </w:rPr>
        <w:t>رهبر</w:t>
      </w:r>
      <w:r w:rsidR="00235F05">
        <w:rPr>
          <w:rFonts w:cs="2  Zar" w:hint="cs"/>
          <w:sz w:val="28"/>
          <w:szCs w:val="28"/>
          <w:rtl/>
        </w:rPr>
        <w:t>ي</w:t>
      </w:r>
      <w:r w:rsidRPr="00111294">
        <w:rPr>
          <w:rFonts w:cs="2  Zar" w:hint="cs"/>
          <w:sz w:val="28"/>
          <w:szCs w:val="28"/>
          <w:rtl/>
        </w:rPr>
        <w:t xml:space="preserve"> درباره</w:t>
      </w:r>
      <w:r w:rsidRPr="00111294">
        <w:rPr>
          <w:rFonts w:cs="2  Zar"/>
          <w:sz w:val="28"/>
          <w:szCs w:val="28"/>
          <w:rtl/>
        </w:rPr>
        <w:t xml:space="preserve"> </w:t>
      </w:r>
      <w:r w:rsidRPr="00111294">
        <w:rPr>
          <w:rFonts w:cs="2  Zar" w:hint="cs"/>
          <w:sz w:val="28"/>
          <w:szCs w:val="28"/>
          <w:rtl/>
        </w:rPr>
        <w:t>هو</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اسلام</w:t>
      </w:r>
      <w:r w:rsidR="00235F05">
        <w:rPr>
          <w:rFonts w:cs="2  Zar" w:hint="cs"/>
          <w:sz w:val="28"/>
          <w:szCs w:val="28"/>
          <w:rtl/>
        </w:rPr>
        <w:t>ي</w:t>
      </w:r>
      <w:r w:rsidRPr="00111294">
        <w:rPr>
          <w:rFonts w:cs="2  Zar" w:hint="cs"/>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اند</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فمن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انسان شناس</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ـ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از منظر شه</w:t>
      </w:r>
      <w:r w:rsidR="00235F05">
        <w:rPr>
          <w:rFonts w:cs="2  Zar" w:hint="cs"/>
          <w:sz w:val="28"/>
          <w:szCs w:val="28"/>
          <w:rtl/>
          <w:lang w:bidi="fa-IR"/>
        </w:rPr>
        <w:t>ي</w:t>
      </w:r>
      <w:r w:rsidRPr="00111294">
        <w:rPr>
          <w:rFonts w:cs="2  Zar" w:hint="cs"/>
          <w:sz w:val="28"/>
          <w:szCs w:val="28"/>
          <w:rtl/>
          <w:lang w:bidi="fa-IR"/>
        </w:rPr>
        <w:t>د مطهر</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انقلاب اسلام</w:t>
      </w:r>
      <w:r w:rsidR="00235F05">
        <w:rPr>
          <w:rFonts w:ascii="Tahoma" w:hAnsi="Tahoma" w:cs="2  Zar"/>
          <w:sz w:val="28"/>
          <w:szCs w:val="28"/>
          <w:rtl/>
        </w:rPr>
        <w:t>ي</w:t>
      </w:r>
      <w:r w:rsidRPr="00111294">
        <w:rPr>
          <w:rFonts w:ascii="Tahoma" w:hAnsi="Tahoma" w:cs="2  Zar"/>
          <w:sz w:val="28"/>
          <w:szCs w:val="28"/>
          <w:rtl/>
        </w:rPr>
        <w:t xml:space="preserve"> و ارائه الگو</w:t>
      </w:r>
      <w:r w:rsidR="00235F05">
        <w:rPr>
          <w:rFonts w:ascii="Tahoma" w:hAnsi="Tahoma" w:cs="2  Zar"/>
          <w:sz w:val="28"/>
          <w:szCs w:val="28"/>
          <w:rtl/>
        </w:rPr>
        <w:t>يي</w:t>
      </w:r>
      <w:r w:rsidRPr="00111294">
        <w:rPr>
          <w:rFonts w:ascii="Tahoma" w:hAnsi="Tahoma" w:cs="2  Zar"/>
          <w:sz w:val="28"/>
          <w:szCs w:val="28"/>
          <w:rtl/>
        </w:rPr>
        <w:t xml:space="preserve"> مطلوب از زن مسلمان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انقلاب اسلام</w:t>
      </w:r>
      <w:r w:rsidR="00235F05">
        <w:rPr>
          <w:rFonts w:ascii="Tahoma" w:hAnsi="Tahoma" w:cs="2  Zar"/>
          <w:sz w:val="28"/>
          <w:szCs w:val="28"/>
          <w:rtl/>
        </w:rPr>
        <w:t>ي</w:t>
      </w:r>
      <w:r w:rsidRPr="00111294">
        <w:rPr>
          <w:rFonts w:ascii="Tahoma" w:hAnsi="Tahoma" w:cs="2  Zar"/>
          <w:sz w:val="28"/>
          <w:szCs w:val="28"/>
          <w:rtl/>
        </w:rPr>
        <w:t>، د</w:t>
      </w:r>
      <w:r w:rsidR="00235F05">
        <w:rPr>
          <w:rFonts w:ascii="Tahoma" w:hAnsi="Tahoma" w:cs="2  Zar"/>
          <w:sz w:val="28"/>
          <w:szCs w:val="28"/>
          <w:rtl/>
        </w:rPr>
        <w:t>ي</w:t>
      </w:r>
      <w:r w:rsidRPr="00111294">
        <w:rPr>
          <w:rFonts w:ascii="Tahoma" w:hAnsi="Tahoma" w:cs="2  Zar"/>
          <w:sz w:val="28"/>
          <w:szCs w:val="28"/>
          <w:rtl/>
        </w:rPr>
        <w:t>ندار</w:t>
      </w:r>
      <w:r w:rsidR="00235F05">
        <w:rPr>
          <w:rFonts w:ascii="Tahoma" w:hAnsi="Tahoma" w:cs="2  Zar"/>
          <w:sz w:val="28"/>
          <w:szCs w:val="28"/>
          <w:rtl/>
        </w:rPr>
        <w:t>ي</w:t>
      </w:r>
      <w:r w:rsidRPr="00111294">
        <w:rPr>
          <w:rFonts w:ascii="Tahoma" w:hAnsi="Tahoma" w:cs="2  Zar"/>
          <w:sz w:val="28"/>
          <w:szCs w:val="28"/>
          <w:rtl/>
        </w:rPr>
        <w:t xml:space="preserve"> و ارزشمدار</w:t>
      </w:r>
      <w:r w:rsidR="00235F05">
        <w:rPr>
          <w:rFonts w:ascii="Tahoma" w:hAnsi="Tahoma" w:cs="2  Zar"/>
          <w:sz w:val="28"/>
          <w:szCs w:val="28"/>
          <w:rtl/>
        </w:rPr>
        <w:t>ي</w:t>
      </w:r>
      <w:r w:rsidRPr="00111294">
        <w:rPr>
          <w:rFonts w:ascii="Tahoma" w:hAnsi="Tahoma" w:cs="2  Zar"/>
          <w:sz w:val="28"/>
          <w:szCs w:val="28"/>
          <w:rtl/>
        </w:rPr>
        <w:t xml:space="preserve"> بانوان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انواع ازدواج، 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ها و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0B6216">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انواع ازدواج</w:t>
      </w:r>
      <w:r w:rsidRPr="00111294">
        <w:rPr>
          <w:rFonts w:cs="2  Zar" w:hint="cs"/>
          <w:sz w:val="28"/>
          <w:szCs w:val="28"/>
          <w:rtl/>
          <w:lang w:bidi="fa-IR"/>
        </w:rPr>
        <w:softHyphen/>
        <w:t>ها</w:t>
      </w:r>
      <w:r w:rsidR="000B6216" w:rsidRPr="00111294">
        <w:rPr>
          <w:rFonts w:cs="2  Zar" w:hint="cs"/>
          <w:sz w:val="28"/>
          <w:szCs w:val="28"/>
          <w:rtl/>
          <w:lang w:bidi="fa-IR"/>
        </w:rPr>
        <w:t xml:space="preserve"> </w:t>
      </w:r>
      <w:r w:rsidRPr="00111294">
        <w:rPr>
          <w:rFonts w:cs="2  Zar" w:hint="cs"/>
          <w:sz w:val="28"/>
          <w:szCs w:val="28"/>
          <w:rtl/>
          <w:lang w:bidi="fa-IR"/>
        </w:rPr>
        <w:t>و 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و حقوق</w:t>
      </w:r>
      <w:r w:rsidR="00235F05">
        <w:rPr>
          <w:rFonts w:cs="2  Zar" w:hint="cs"/>
          <w:sz w:val="28"/>
          <w:szCs w:val="28"/>
          <w:rtl/>
          <w:lang w:bidi="fa-IR"/>
        </w:rPr>
        <w:t>ي</w:t>
      </w:r>
      <w:r w:rsidRPr="00111294">
        <w:rPr>
          <w:rFonts w:cs="2  Zar" w:hint="cs"/>
          <w:sz w:val="28"/>
          <w:szCs w:val="28"/>
          <w:rtl/>
          <w:lang w:bidi="fa-IR"/>
        </w:rPr>
        <w:t xml:space="preserve"> آن</w:t>
      </w:r>
      <w:r w:rsidRPr="00111294">
        <w:rPr>
          <w:rFonts w:cs="2  Zar" w:hint="cs"/>
          <w:sz w:val="28"/>
          <w:szCs w:val="28"/>
          <w:rtl/>
          <w:lang w:bidi="fa-IR"/>
        </w:rPr>
        <w:softHyphen/>
        <w:t>ها (تزو</w:t>
      </w:r>
      <w:r w:rsidR="00235F05">
        <w:rPr>
          <w:rFonts w:cs="2  Zar" w:hint="cs"/>
          <w:sz w:val="28"/>
          <w:szCs w:val="28"/>
          <w:rtl/>
          <w:lang w:bidi="fa-IR"/>
        </w:rPr>
        <w:t>ي</w:t>
      </w:r>
      <w:r w:rsidRPr="00111294">
        <w:rPr>
          <w:rFonts w:cs="2  Zar" w:hint="cs"/>
          <w:sz w:val="28"/>
          <w:szCs w:val="28"/>
          <w:rtl/>
          <w:lang w:bidi="fa-IR"/>
        </w:rPr>
        <w:t>ج غ</w:t>
      </w:r>
      <w:r w:rsidR="00235F05">
        <w:rPr>
          <w:rFonts w:cs="2  Zar" w:hint="cs"/>
          <w:sz w:val="28"/>
          <w:szCs w:val="28"/>
          <w:rtl/>
          <w:lang w:bidi="fa-IR"/>
        </w:rPr>
        <w:t>ي</w:t>
      </w:r>
      <w:r w:rsidRPr="00111294">
        <w:rPr>
          <w:rFonts w:cs="2  Zar" w:hint="cs"/>
          <w:sz w:val="28"/>
          <w:szCs w:val="28"/>
          <w:rtl/>
          <w:lang w:bidi="fa-IR"/>
        </w:rPr>
        <w:t>اب</w:t>
      </w:r>
      <w:r w:rsidR="00235F05">
        <w:rPr>
          <w:rFonts w:cs="2  Zar" w:hint="cs"/>
          <w:sz w:val="28"/>
          <w:szCs w:val="28"/>
          <w:rtl/>
          <w:lang w:bidi="fa-IR"/>
        </w:rPr>
        <w:t>ي</w:t>
      </w:r>
      <w:r w:rsidRPr="00111294">
        <w:rPr>
          <w:rFonts w:cs="2  Zar" w:hint="cs"/>
          <w:sz w:val="28"/>
          <w:szCs w:val="28"/>
          <w:rtl/>
          <w:lang w:bidi="fa-IR"/>
        </w:rPr>
        <w:t>، تزو</w:t>
      </w:r>
      <w:r w:rsidR="00235F05">
        <w:rPr>
          <w:rFonts w:cs="2  Zar" w:hint="cs"/>
          <w:sz w:val="28"/>
          <w:szCs w:val="28"/>
          <w:rtl/>
          <w:lang w:bidi="fa-IR"/>
        </w:rPr>
        <w:t>ي</w:t>
      </w:r>
      <w:r w:rsidRPr="00111294">
        <w:rPr>
          <w:rFonts w:cs="2  Zar" w:hint="cs"/>
          <w:sz w:val="28"/>
          <w:szCs w:val="28"/>
          <w:rtl/>
          <w:lang w:bidi="fa-IR"/>
        </w:rPr>
        <w:t>ج قبل از بلوغ، دختر عذر، تزو</w:t>
      </w:r>
      <w:r w:rsidR="00235F05">
        <w:rPr>
          <w:rFonts w:cs="2  Zar" w:hint="cs"/>
          <w:sz w:val="28"/>
          <w:szCs w:val="28"/>
          <w:rtl/>
          <w:lang w:bidi="fa-IR"/>
        </w:rPr>
        <w:t>ي</w:t>
      </w:r>
      <w:r w:rsidRPr="00111294">
        <w:rPr>
          <w:rFonts w:cs="2  Zar" w:hint="cs"/>
          <w:sz w:val="28"/>
          <w:szCs w:val="28"/>
          <w:rtl/>
          <w:lang w:bidi="fa-IR"/>
        </w:rPr>
        <w:t>ج مبادله</w:t>
      </w:r>
      <w:r w:rsidRPr="00111294">
        <w:rPr>
          <w:rFonts w:cs="2  Zar" w:hint="cs"/>
          <w:sz w:val="28"/>
          <w:szCs w:val="28"/>
          <w:rtl/>
          <w:lang w:bidi="fa-IR"/>
        </w:rPr>
        <w:softHyphen/>
        <w:t>ا</w:t>
      </w:r>
      <w:r w:rsidR="00235F05">
        <w:rPr>
          <w:rFonts w:cs="2  Zar" w:hint="cs"/>
          <w:sz w:val="28"/>
          <w:szCs w:val="28"/>
          <w:rtl/>
          <w:lang w:bidi="fa-IR"/>
        </w:rPr>
        <w:t>ي</w:t>
      </w:r>
      <w:r w:rsidRPr="00111294">
        <w:rPr>
          <w:rFonts w:cs="2  Zar" w:hint="cs"/>
          <w:sz w:val="28"/>
          <w:szCs w:val="28"/>
          <w:rtl/>
          <w:lang w:bidi="fa-IR"/>
        </w:rPr>
        <w:t xml:space="preserve"> و ...)</w:t>
      </w:r>
    </w:p>
    <w:p w:rsidR="00F617B0" w:rsidRPr="00111294" w:rsidRDefault="00F617B0" w:rsidP="000B6216">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اولو</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بند</w:t>
      </w:r>
      <w:r w:rsidR="00235F05">
        <w:rPr>
          <w:rFonts w:cs="2  Zar" w:hint="cs"/>
          <w:sz w:val="28"/>
          <w:szCs w:val="28"/>
          <w:rtl/>
          <w:lang w:bidi="fa-IR"/>
        </w:rPr>
        <w:t>ي</w:t>
      </w:r>
      <w:r w:rsidRPr="00111294">
        <w:rPr>
          <w:rFonts w:cs="2  Zar" w:hint="cs"/>
          <w:sz w:val="28"/>
          <w:szCs w:val="28"/>
          <w:rtl/>
          <w:lang w:bidi="fa-IR"/>
        </w:rPr>
        <w:t xml:space="preserve"> و تفک</w:t>
      </w:r>
      <w:r w:rsidR="00235F05">
        <w:rPr>
          <w:rFonts w:cs="2  Zar" w:hint="cs"/>
          <w:sz w:val="28"/>
          <w:szCs w:val="28"/>
          <w:rtl/>
          <w:lang w:bidi="fa-IR"/>
        </w:rPr>
        <w:t>ي</w:t>
      </w:r>
      <w:r w:rsidRPr="00111294">
        <w:rPr>
          <w:rFonts w:cs="2  Zar" w:hint="cs"/>
          <w:sz w:val="28"/>
          <w:szCs w:val="28"/>
          <w:rtl/>
          <w:lang w:bidi="fa-IR"/>
        </w:rPr>
        <w:t>ک نقش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مختلف زنان و مردان در عرصه اجتماع</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اهل</w:t>
      </w:r>
      <w:r w:rsidR="00235F05">
        <w:rPr>
          <w:rFonts w:ascii="Tahoma" w:hAnsi="Tahoma" w:cs="2  Zar"/>
          <w:sz w:val="28"/>
          <w:szCs w:val="28"/>
          <w:rtl/>
        </w:rPr>
        <w:t>ي</w:t>
      </w:r>
      <w:r w:rsidRPr="00111294">
        <w:rPr>
          <w:rFonts w:ascii="Tahoma" w:hAnsi="Tahoma" w:cs="2  Zar"/>
          <w:sz w:val="28"/>
          <w:szCs w:val="28"/>
          <w:rtl/>
        </w:rPr>
        <w:t>ت جن</w:t>
      </w:r>
      <w:r w:rsidR="00235F05">
        <w:rPr>
          <w:rFonts w:ascii="Tahoma" w:hAnsi="Tahoma" w:cs="2  Zar"/>
          <w:sz w:val="28"/>
          <w:szCs w:val="28"/>
          <w:rtl/>
        </w:rPr>
        <w:t>ي</w:t>
      </w:r>
      <w:r w:rsidRPr="00111294">
        <w:rPr>
          <w:rFonts w:ascii="Tahoma" w:hAnsi="Tahoma" w:cs="2  Zar"/>
          <w:sz w:val="28"/>
          <w:szCs w:val="28"/>
          <w:rtl/>
        </w:rPr>
        <w:t xml:space="preserve">ن و اداره اموال او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اهل</w:t>
      </w:r>
      <w:r w:rsidR="00235F05">
        <w:rPr>
          <w:rFonts w:ascii="Tahoma" w:hAnsi="Tahoma" w:cs="2  Zar"/>
          <w:sz w:val="28"/>
          <w:szCs w:val="28"/>
          <w:rtl/>
        </w:rPr>
        <w:t>ي</w:t>
      </w:r>
      <w:r w:rsidRPr="00111294">
        <w:rPr>
          <w:rFonts w:ascii="Tahoma" w:hAnsi="Tahoma" w:cs="2  Zar"/>
          <w:sz w:val="28"/>
          <w:szCs w:val="28"/>
          <w:rtl/>
        </w:rPr>
        <w:t>ت حقوق</w:t>
      </w:r>
      <w:r w:rsidR="00235F05">
        <w:rPr>
          <w:rFonts w:ascii="Tahoma" w:hAnsi="Tahoma" w:cs="2  Zar"/>
          <w:sz w:val="28"/>
          <w:szCs w:val="28"/>
          <w:rtl/>
        </w:rPr>
        <w:t>ي</w:t>
      </w:r>
      <w:r w:rsidRPr="00111294">
        <w:rPr>
          <w:rFonts w:ascii="Tahoma" w:hAnsi="Tahoma" w:cs="2  Zar"/>
          <w:sz w:val="28"/>
          <w:szCs w:val="28"/>
          <w:rtl/>
        </w:rPr>
        <w:t>، شناسا</w:t>
      </w:r>
      <w:r w:rsidR="00235F05">
        <w:rPr>
          <w:rFonts w:ascii="Tahoma" w:hAnsi="Tahoma" w:cs="2  Zar"/>
          <w:sz w:val="28"/>
          <w:szCs w:val="28"/>
          <w:rtl/>
        </w:rPr>
        <w:t>يي</w:t>
      </w:r>
      <w:r w:rsidRPr="00111294">
        <w:rPr>
          <w:rFonts w:ascii="Tahoma" w:hAnsi="Tahoma" w:cs="2  Zar"/>
          <w:sz w:val="28"/>
          <w:szCs w:val="28"/>
          <w:rtl/>
        </w:rPr>
        <w:t xml:space="preserve"> سن بلوغ و تأث</w:t>
      </w:r>
      <w:r w:rsidR="00235F05">
        <w:rPr>
          <w:rFonts w:ascii="Tahoma" w:hAnsi="Tahoma" w:cs="2  Zar"/>
          <w:sz w:val="28"/>
          <w:szCs w:val="28"/>
          <w:rtl/>
        </w:rPr>
        <w:t>ي</w:t>
      </w:r>
      <w:r w:rsidRPr="00111294">
        <w:rPr>
          <w:rFonts w:ascii="Tahoma" w:hAnsi="Tahoma" w:cs="2  Zar"/>
          <w:sz w:val="28"/>
          <w:szCs w:val="28"/>
          <w:rtl/>
        </w:rPr>
        <w:t>ر آن در تکل</w:t>
      </w:r>
      <w:r w:rsidR="00235F05">
        <w:rPr>
          <w:rFonts w:ascii="Tahoma" w:hAnsi="Tahoma" w:cs="2  Zar"/>
          <w:sz w:val="28"/>
          <w:szCs w:val="28"/>
          <w:rtl/>
        </w:rPr>
        <w:t>ي</w:t>
      </w:r>
      <w:r w:rsidRPr="00111294">
        <w:rPr>
          <w:rFonts w:ascii="Tahoma" w:hAnsi="Tahoma" w:cs="2  Zar"/>
          <w:sz w:val="28"/>
          <w:szCs w:val="28"/>
          <w:rtl/>
        </w:rPr>
        <w:t xml:space="preserve">ف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اهم</w:t>
      </w:r>
      <w:r w:rsidR="00235F05">
        <w:rPr>
          <w:rFonts w:ascii="Tahoma" w:hAnsi="Tahoma" w:cs="2  Zar"/>
          <w:sz w:val="28"/>
          <w:szCs w:val="28"/>
          <w:rtl/>
        </w:rPr>
        <w:t>ي</w:t>
      </w:r>
      <w:r w:rsidRPr="00111294">
        <w:rPr>
          <w:rFonts w:ascii="Tahoma" w:hAnsi="Tahoma" w:cs="2  Zar"/>
          <w:sz w:val="28"/>
          <w:szCs w:val="28"/>
          <w:rtl/>
        </w:rPr>
        <w:t xml:space="preserve">ت خانواده در اسلام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اهم</w:t>
      </w:r>
      <w:r w:rsidR="00235F05">
        <w:rPr>
          <w:rFonts w:ascii="Tahoma" w:hAnsi="Tahoma" w:cs="2  Zar"/>
          <w:sz w:val="28"/>
          <w:szCs w:val="28"/>
          <w:rtl/>
        </w:rPr>
        <w:t>ي</w:t>
      </w:r>
      <w:r w:rsidRPr="00111294">
        <w:rPr>
          <w:rFonts w:ascii="Tahoma" w:hAnsi="Tahoma" w:cs="2  Zar"/>
          <w:sz w:val="28"/>
          <w:szCs w:val="28"/>
          <w:rtl/>
        </w:rPr>
        <w:t>ت زمان در برنامه ر</w:t>
      </w:r>
      <w:r w:rsidR="00235F05">
        <w:rPr>
          <w:rFonts w:ascii="Tahoma" w:hAnsi="Tahoma" w:cs="2  Zar"/>
          <w:sz w:val="28"/>
          <w:szCs w:val="28"/>
          <w:rtl/>
        </w:rPr>
        <w:t>ي</w:t>
      </w:r>
      <w:r w:rsidRPr="00111294">
        <w:rPr>
          <w:rFonts w:ascii="Tahoma" w:hAnsi="Tahoma" w:cs="2  Zar"/>
          <w:sz w:val="28"/>
          <w:szCs w:val="28"/>
          <w:rtl/>
        </w:rPr>
        <w:t>ز</w:t>
      </w:r>
      <w:r w:rsidR="00235F05">
        <w:rPr>
          <w:rFonts w:ascii="Tahoma" w:hAnsi="Tahoma" w:cs="2  Zar"/>
          <w:sz w:val="28"/>
          <w:szCs w:val="28"/>
          <w:rtl/>
        </w:rPr>
        <w:t>ي</w:t>
      </w:r>
      <w:r w:rsidRPr="00111294">
        <w:rPr>
          <w:rFonts w:ascii="Tahoma" w:hAnsi="Tahoma" w:cs="2  Zar"/>
          <w:sz w:val="28"/>
          <w:szCs w:val="28"/>
          <w:rtl/>
        </w:rPr>
        <w:t xml:space="preserve"> خانواده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اهم</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سرما</w:t>
      </w:r>
      <w:r w:rsidR="00235F05">
        <w:rPr>
          <w:rFonts w:cs="2  Zar" w:hint="cs"/>
          <w:sz w:val="28"/>
          <w:szCs w:val="28"/>
          <w:rtl/>
        </w:rPr>
        <w:t>ي</w:t>
      </w:r>
      <w:r w:rsidRPr="00111294">
        <w:rPr>
          <w:rFonts w:cs="2  Zar" w:hint="cs"/>
          <w:sz w:val="28"/>
          <w:szCs w:val="28"/>
          <w:rtl/>
        </w:rPr>
        <w:t>ه</w:t>
      </w:r>
      <w:r w:rsidRPr="00111294">
        <w:rPr>
          <w:rFonts w:cs="2  Zar"/>
          <w:sz w:val="28"/>
          <w:szCs w:val="28"/>
          <w:rtl/>
        </w:rPr>
        <w:t xml:space="preserve"> </w:t>
      </w:r>
      <w:r w:rsidRPr="00111294">
        <w:rPr>
          <w:rFonts w:cs="2  Zar" w:hint="cs"/>
          <w:sz w:val="28"/>
          <w:szCs w:val="28"/>
          <w:rtl/>
        </w:rPr>
        <w:t>گذار</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آموزش</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اهم</w:t>
      </w:r>
      <w:r w:rsidR="00235F05">
        <w:rPr>
          <w:rFonts w:cs="2  Zar" w:hint="cs"/>
          <w:sz w:val="28"/>
          <w:szCs w:val="28"/>
          <w:rtl/>
          <w:lang w:bidi="fa-IR"/>
        </w:rPr>
        <w:t>ي</w:t>
      </w:r>
      <w:r w:rsidRPr="00111294">
        <w:rPr>
          <w:rFonts w:cs="2  Zar" w:hint="cs"/>
          <w:sz w:val="28"/>
          <w:szCs w:val="28"/>
          <w:rtl/>
          <w:lang w:bidi="fa-IR"/>
        </w:rPr>
        <w:t>ت مسأله همسر</w:t>
      </w:r>
      <w:r w:rsidR="00235F05">
        <w:rPr>
          <w:rFonts w:cs="2  Zar" w:hint="cs"/>
          <w:sz w:val="28"/>
          <w:szCs w:val="28"/>
          <w:rtl/>
          <w:lang w:bidi="fa-IR"/>
        </w:rPr>
        <w:t>ي</w:t>
      </w:r>
      <w:r w:rsidRPr="00111294">
        <w:rPr>
          <w:rFonts w:cs="2  Zar" w:hint="cs"/>
          <w:sz w:val="28"/>
          <w:szCs w:val="28"/>
          <w:rtl/>
          <w:lang w:bidi="fa-IR"/>
        </w:rPr>
        <w:t xml:space="preserve"> و مادر</w:t>
      </w:r>
      <w:r w:rsidR="00235F05">
        <w:rPr>
          <w:rFonts w:cs="2  Zar" w:hint="cs"/>
          <w:sz w:val="28"/>
          <w:szCs w:val="28"/>
          <w:rtl/>
          <w:lang w:bidi="fa-IR"/>
        </w:rPr>
        <w:t>ي</w:t>
      </w:r>
      <w:r w:rsidRPr="00111294">
        <w:rPr>
          <w:rFonts w:cs="2  Zar" w:hint="cs"/>
          <w:sz w:val="28"/>
          <w:szCs w:val="28"/>
          <w:rtl/>
          <w:lang w:bidi="fa-IR"/>
        </w:rPr>
        <w:t xml:space="preserve"> در اسلام</w:t>
      </w:r>
    </w:p>
    <w:p w:rsidR="00F617B0" w:rsidRPr="00111294" w:rsidRDefault="00F617B0" w:rsidP="000B6216">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اهم</w:t>
      </w:r>
      <w:r w:rsidR="00235F05">
        <w:rPr>
          <w:rFonts w:ascii="Tahoma" w:hAnsi="Tahoma" w:cs="2  Zar"/>
          <w:sz w:val="28"/>
          <w:szCs w:val="28"/>
          <w:rtl/>
        </w:rPr>
        <w:t>ي</w:t>
      </w:r>
      <w:r w:rsidRPr="00111294">
        <w:rPr>
          <w:rFonts w:ascii="Tahoma" w:hAnsi="Tahoma" w:cs="2  Zar"/>
          <w:sz w:val="28"/>
          <w:szCs w:val="28"/>
          <w:rtl/>
        </w:rPr>
        <w:t xml:space="preserve">ت نقش خانواده </w:t>
      </w:r>
      <w:r w:rsidRPr="00111294">
        <w:rPr>
          <w:rFonts w:ascii="Tahoma" w:hAnsi="Tahoma" w:cs="2  Zar" w:hint="cs"/>
          <w:sz w:val="28"/>
          <w:szCs w:val="28"/>
          <w:rtl/>
        </w:rPr>
        <w:t>(</w:t>
      </w:r>
      <w:r w:rsidRPr="00111294">
        <w:rPr>
          <w:rFonts w:ascii="Tahoma" w:hAnsi="Tahoma" w:cs="2  Zar"/>
          <w:sz w:val="28"/>
          <w:szCs w:val="28"/>
          <w:rtl/>
        </w:rPr>
        <w:t>سهم زن و مرد</w:t>
      </w:r>
      <w:r w:rsidRPr="00111294">
        <w:rPr>
          <w:rFonts w:ascii="Tahoma" w:hAnsi="Tahoma" w:cs="2  Zar" w:hint="cs"/>
          <w:sz w:val="28"/>
          <w:szCs w:val="28"/>
          <w:rtl/>
        </w:rPr>
        <w:t>)</w:t>
      </w:r>
      <w:r w:rsidRPr="00111294">
        <w:rPr>
          <w:rFonts w:cs="2  Zar" w:hint="cs"/>
          <w:sz w:val="28"/>
          <w:szCs w:val="28"/>
          <w:rtl/>
        </w:rPr>
        <w:t xml:space="preserve"> </w:t>
      </w:r>
      <w:r w:rsidRPr="00111294">
        <w:rPr>
          <w:rFonts w:ascii="Tahoma" w:hAnsi="Tahoma" w:cs="2  Zar"/>
          <w:sz w:val="28"/>
          <w:szCs w:val="28"/>
          <w:rtl/>
        </w:rPr>
        <w:t xml:space="preserve">در استحکام </w:t>
      </w:r>
      <w:r w:rsidR="000B6216" w:rsidRPr="00111294">
        <w:rPr>
          <w:rFonts w:ascii="Tahoma" w:hAnsi="Tahoma" w:cs="2  Zar" w:hint="cs"/>
          <w:sz w:val="28"/>
          <w:szCs w:val="28"/>
          <w:rtl/>
        </w:rPr>
        <w:t>خانواده</w:t>
      </w:r>
      <w:r w:rsidRPr="00111294">
        <w:rPr>
          <w:rFonts w:ascii="Tahoma" w:hAnsi="Tahoma" w:cs="2  Zar"/>
          <w:sz w:val="28"/>
          <w:szCs w:val="28"/>
          <w:rtl/>
        </w:rPr>
        <w:t xml:space="preserve"> امروز</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اهميت و شيوه‌هاي ترويج قرآن در ميان کودکان و نوجوانان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جاد اعتماد به نفس در زنان از طر</w:t>
      </w:r>
      <w:r w:rsidR="00235F05">
        <w:rPr>
          <w:rFonts w:cs="2  Zar" w:hint="cs"/>
          <w:sz w:val="28"/>
          <w:szCs w:val="28"/>
          <w:rtl/>
          <w:lang w:bidi="fa-IR"/>
        </w:rPr>
        <w:t>ي</w:t>
      </w:r>
      <w:r w:rsidRPr="00111294">
        <w:rPr>
          <w:rFonts w:cs="2  Zar" w:hint="cs"/>
          <w:sz w:val="28"/>
          <w:szCs w:val="28"/>
          <w:rtl/>
          <w:lang w:bidi="fa-IR"/>
        </w:rPr>
        <w:t>ق معرف</w:t>
      </w:r>
      <w:r w:rsidR="00235F05">
        <w:rPr>
          <w:rFonts w:cs="2  Zar" w:hint="cs"/>
          <w:sz w:val="28"/>
          <w:szCs w:val="28"/>
          <w:rtl/>
          <w:lang w:bidi="fa-IR"/>
        </w:rPr>
        <w:t>ي</w:t>
      </w:r>
      <w:r w:rsidRPr="00111294">
        <w:rPr>
          <w:rFonts w:cs="2  Zar" w:hint="cs"/>
          <w:sz w:val="28"/>
          <w:szCs w:val="28"/>
          <w:rtl/>
          <w:lang w:bidi="fa-IR"/>
        </w:rPr>
        <w:t xml:space="preserve"> الگوها</w:t>
      </w:r>
      <w:r w:rsidR="00235F05">
        <w:rPr>
          <w:rFonts w:cs="2  Zar" w:hint="cs"/>
          <w:sz w:val="28"/>
          <w:szCs w:val="28"/>
          <w:rtl/>
          <w:lang w:bidi="fa-IR"/>
        </w:rPr>
        <w:t>ي</w:t>
      </w:r>
      <w:r w:rsidRPr="00111294">
        <w:rPr>
          <w:rFonts w:cs="2  Zar" w:hint="cs"/>
          <w:sz w:val="28"/>
          <w:szCs w:val="28"/>
          <w:rtl/>
          <w:lang w:bidi="fa-IR"/>
        </w:rPr>
        <w:t xml:space="preserve"> موفق</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بازتابها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چندهمسر</w:t>
      </w:r>
      <w:r w:rsidR="00235F05">
        <w:rPr>
          <w:rFonts w:cs="2  Zar" w:hint="cs"/>
          <w:sz w:val="28"/>
          <w:szCs w:val="28"/>
          <w:rtl/>
          <w:lang w:bidi="fa-IR"/>
        </w:rPr>
        <w:t>ي</w:t>
      </w:r>
      <w:r w:rsidRPr="00111294">
        <w:rPr>
          <w:rFonts w:cs="2  Zar" w:hint="cs"/>
          <w:sz w:val="28"/>
          <w:szCs w:val="28"/>
          <w:rtl/>
          <w:lang w:bidi="fa-IR"/>
        </w:rPr>
        <w:t xml:space="preserve"> در جامعه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بازخوان</w:t>
      </w:r>
      <w:r w:rsidR="00235F05">
        <w:rPr>
          <w:rFonts w:ascii="Tahoma" w:hAnsi="Tahoma" w:cs="2  Zar"/>
          <w:sz w:val="28"/>
          <w:szCs w:val="28"/>
          <w:rtl/>
        </w:rPr>
        <w:t>ي</w:t>
      </w:r>
      <w:r w:rsidRPr="00111294">
        <w:rPr>
          <w:rFonts w:ascii="Tahoma" w:hAnsi="Tahoma" w:cs="2  Zar"/>
          <w:sz w:val="28"/>
          <w:szCs w:val="28"/>
          <w:rtl/>
        </w:rPr>
        <w:t xml:space="preserve"> حقوق خانواده در پرتو سنت نبو</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بازمهندس</w:t>
      </w:r>
      <w:r w:rsidR="00235F05">
        <w:rPr>
          <w:rFonts w:ascii="Tahoma" w:hAnsi="Tahoma" w:cs="2  Zar"/>
          <w:sz w:val="28"/>
          <w:szCs w:val="28"/>
          <w:rtl/>
        </w:rPr>
        <w:t>ي</w:t>
      </w:r>
      <w:r w:rsidRPr="00111294">
        <w:rPr>
          <w:rFonts w:ascii="Tahoma" w:hAnsi="Tahoma" w:cs="2  Zar"/>
          <w:sz w:val="28"/>
          <w:szCs w:val="28"/>
          <w:rtl/>
        </w:rPr>
        <w:t xml:space="preserve"> خانواده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بازنما</w:t>
      </w:r>
      <w:r w:rsidR="00235F05">
        <w:rPr>
          <w:rFonts w:ascii="Tahoma" w:hAnsi="Tahoma" w:cs="2  Zar"/>
          <w:sz w:val="28"/>
          <w:szCs w:val="28"/>
          <w:rtl/>
        </w:rPr>
        <w:t>يي</w:t>
      </w:r>
      <w:r w:rsidRPr="00111294">
        <w:rPr>
          <w:rFonts w:ascii="Tahoma" w:hAnsi="Tahoma" w:cs="2  Zar"/>
          <w:sz w:val="28"/>
          <w:szCs w:val="28"/>
          <w:rtl/>
        </w:rPr>
        <w:t xml:space="preserve"> ا</w:t>
      </w:r>
      <w:r w:rsidR="00235F05">
        <w:rPr>
          <w:rFonts w:ascii="Tahoma" w:hAnsi="Tahoma" w:cs="2  Zar"/>
          <w:sz w:val="28"/>
          <w:szCs w:val="28"/>
          <w:rtl/>
        </w:rPr>
        <w:t>ي</w:t>
      </w:r>
      <w:r w:rsidRPr="00111294">
        <w:rPr>
          <w:rFonts w:ascii="Tahoma" w:hAnsi="Tahoma" w:cs="2  Zar"/>
          <w:sz w:val="28"/>
          <w:szCs w:val="28"/>
          <w:rtl/>
        </w:rPr>
        <w:t>ران و حجاب زنان ا</w:t>
      </w:r>
      <w:r w:rsidR="00235F05">
        <w:rPr>
          <w:rFonts w:ascii="Tahoma" w:hAnsi="Tahoma" w:cs="2  Zar"/>
          <w:sz w:val="28"/>
          <w:szCs w:val="28"/>
          <w:rtl/>
        </w:rPr>
        <w:t>ي</w:t>
      </w:r>
      <w:r w:rsidRPr="00111294">
        <w:rPr>
          <w:rFonts w:ascii="Tahoma" w:hAnsi="Tahoma" w:cs="2  Zar"/>
          <w:sz w:val="28"/>
          <w:szCs w:val="28"/>
          <w:rtl/>
        </w:rPr>
        <w:t>ران</w:t>
      </w:r>
      <w:r w:rsidR="00235F05">
        <w:rPr>
          <w:rFonts w:ascii="Tahoma" w:hAnsi="Tahoma" w:cs="2  Zar"/>
          <w:sz w:val="28"/>
          <w:szCs w:val="28"/>
          <w:rtl/>
        </w:rPr>
        <w:t>ي</w:t>
      </w:r>
      <w:r w:rsidRPr="00111294">
        <w:rPr>
          <w:rFonts w:ascii="Tahoma" w:hAnsi="Tahoma" w:cs="2  Zar"/>
          <w:sz w:val="28"/>
          <w:szCs w:val="28"/>
          <w:rtl/>
        </w:rPr>
        <w:t xml:space="preserve"> در رسانه ها</w:t>
      </w:r>
      <w:r w:rsidR="00235F05">
        <w:rPr>
          <w:rFonts w:ascii="Tahoma" w:hAnsi="Tahoma" w:cs="2  Zar"/>
          <w:sz w:val="28"/>
          <w:szCs w:val="28"/>
          <w:rtl/>
        </w:rPr>
        <w:t>ي</w:t>
      </w:r>
      <w:r w:rsidRPr="00111294">
        <w:rPr>
          <w:rFonts w:ascii="Tahoma" w:hAnsi="Tahoma" w:cs="2  Zar"/>
          <w:sz w:val="28"/>
          <w:szCs w:val="28"/>
          <w:rtl/>
        </w:rPr>
        <w:t xml:space="preserve"> آمر</w:t>
      </w:r>
      <w:r w:rsidR="00235F05">
        <w:rPr>
          <w:rFonts w:ascii="Tahoma" w:hAnsi="Tahoma" w:cs="2  Zar"/>
          <w:sz w:val="28"/>
          <w:szCs w:val="28"/>
          <w:rtl/>
        </w:rPr>
        <w:t>ي</w:t>
      </w:r>
      <w:r w:rsidRPr="00111294">
        <w:rPr>
          <w:rFonts w:ascii="Tahoma" w:hAnsi="Tahoma" w:cs="2  Zar"/>
          <w:sz w:val="28"/>
          <w:szCs w:val="28"/>
          <w:rtl/>
        </w:rPr>
        <w:t xml:space="preserve">کا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بازنما</w:t>
      </w:r>
      <w:r w:rsidR="00235F05">
        <w:rPr>
          <w:rFonts w:cs="2  Zar" w:hint="cs"/>
          <w:sz w:val="28"/>
          <w:szCs w:val="28"/>
          <w:rtl/>
          <w:lang w:bidi="fa-IR"/>
        </w:rPr>
        <w:t>يي</w:t>
      </w:r>
      <w:r w:rsidRPr="00111294">
        <w:rPr>
          <w:rFonts w:cs="2  Zar" w:hint="cs"/>
          <w:sz w:val="28"/>
          <w:szCs w:val="28"/>
          <w:rtl/>
          <w:lang w:bidi="fa-IR"/>
        </w:rPr>
        <w:t xml:space="preserve"> زن در ادب</w:t>
      </w:r>
      <w:r w:rsidR="00235F05">
        <w:rPr>
          <w:rFonts w:cs="2  Zar" w:hint="cs"/>
          <w:sz w:val="28"/>
          <w:szCs w:val="28"/>
          <w:rtl/>
          <w:lang w:bidi="fa-IR"/>
        </w:rPr>
        <w:t>ي</w:t>
      </w:r>
      <w:r w:rsidRPr="00111294">
        <w:rPr>
          <w:rFonts w:cs="2  Zar" w:hint="cs"/>
          <w:sz w:val="28"/>
          <w:szCs w:val="28"/>
          <w:rtl/>
          <w:lang w:bidi="fa-IR"/>
        </w:rPr>
        <w:t>ات عرفان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بازنما</w:t>
      </w:r>
      <w:r w:rsidR="00235F05">
        <w:rPr>
          <w:rFonts w:cs="2  Zar" w:hint="cs"/>
          <w:sz w:val="28"/>
          <w:szCs w:val="28"/>
          <w:rtl/>
          <w:lang w:bidi="fa-IR"/>
        </w:rPr>
        <w:t>يي</w:t>
      </w:r>
      <w:r w:rsidRPr="00111294">
        <w:rPr>
          <w:rFonts w:cs="2  Zar" w:hint="cs"/>
          <w:sz w:val="28"/>
          <w:szCs w:val="28"/>
          <w:rtl/>
          <w:lang w:bidi="fa-IR"/>
        </w:rPr>
        <w:t xml:space="preserve"> زن در ادب</w:t>
      </w:r>
      <w:r w:rsidR="00235F05">
        <w:rPr>
          <w:rFonts w:cs="2  Zar" w:hint="cs"/>
          <w:sz w:val="28"/>
          <w:szCs w:val="28"/>
          <w:rtl/>
          <w:lang w:bidi="fa-IR"/>
        </w:rPr>
        <w:t>ي</w:t>
      </w:r>
      <w:r w:rsidRPr="00111294">
        <w:rPr>
          <w:rFonts w:cs="2  Zar" w:hint="cs"/>
          <w:sz w:val="28"/>
          <w:szCs w:val="28"/>
          <w:rtl/>
          <w:lang w:bidi="fa-IR"/>
        </w:rPr>
        <w:t>ات فارس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بازنما</w:t>
      </w:r>
      <w:r w:rsidR="00235F05">
        <w:rPr>
          <w:rFonts w:cs="2  Zar" w:hint="cs"/>
          <w:sz w:val="28"/>
          <w:szCs w:val="28"/>
          <w:rtl/>
        </w:rPr>
        <w:t>يي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قالب</w:t>
      </w:r>
      <w:r w:rsidRPr="00111294">
        <w:rPr>
          <w:rFonts w:cs="2  Zar"/>
          <w:sz w:val="28"/>
          <w:szCs w:val="28"/>
          <w:rtl/>
        </w:rPr>
        <w:t xml:space="preserve"> </w:t>
      </w:r>
      <w:r w:rsidRPr="00111294">
        <w:rPr>
          <w:rFonts w:cs="2  Zar" w:hint="cs"/>
          <w:sz w:val="28"/>
          <w:szCs w:val="28"/>
          <w:rtl/>
        </w:rPr>
        <w:t>ساز</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مسلمان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فضا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ف</w:t>
      </w:r>
      <w:r w:rsidR="00235F05">
        <w:rPr>
          <w:rFonts w:cs="2  Zar" w:hint="cs"/>
          <w:sz w:val="28"/>
          <w:szCs w:val="28"/>
          <w:rtl/>
        </w:rPr>
        <w:t>ي</w:t>
      </w:r>
      <w:r w:rsidRPr="00111294">
        <w:rPr>
          <w:rFonts w:cs="2  Zar" w:hint="cs"/>
          <w:sz w:val="28"/>
          <w:szCs w:val="28"/>
          <w:rtl/>
        </w:rPr>
        <w:t>ز</w:t>
      </w:r>
      <w:r w:rsidR="00235F05">
        <w:rPr>
          <w:rFonts w:cs="2  Zar" w:hint="cs"/>
          <w:sz w:val="28"/>
          <w:szCs w:val="28"/>
          <w:rtl/>
        </w:rPr>
        <w:t>ي</w:t>
      </w:r>
      <w:r w:rsidRPr="00111294">
        <w:rPr>
          <w:rFonts w:cs="2  Zar" w:hint="cs"/>
          <w:sz w:val="28"/>
          <w:szCs w:val="28"/>
          <w:rtl/>
        </w:rPr>
        <w:t>ک</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مجاز</w:t>
      </w:r>
      <w:r w:rsidR="00235F05">
        <w:rPr>
          <w:rFonts w:cs="2  Zar" w:hint="cs"/>
          <w:sz w:val="28"/>
          <w:szCs w:val="28"/>
          <w:rtl/>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بازنما</w:t>
      </w:r>
      <w:r w:rsidR="00235F05">
        <w:rPr>
          <w:rFonts w:cs="2  Zar" w:hint="cs"/>
          <w:sz w:val="28"/>
          <w:szCs w:val="28"/>
          <w:rtl/>
        </w:rPr>
        <w:t>يي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قالب</w:t>
      </w:r>
      <w:r w:rsidRPr="00111294">
        <w:rPr>
          <w:rFonts w:cs="2  Zar"/>
          <w:sz w:val="28"/>
          <w:szCs w:val="28"/>
          <w:rtl/>
        </w:rPr>
        <w:t xml:space="preserve"> </w:t>
      </w:r>
      <w:r w:rsidRPr="00111294">
        <w:rPr>
          <w:rFonts w:cs="2  Zar" w:hint="cs"/>
          <w:sz w:val="28"/>
          <w:szCs w:val="28"/>
          <w:rtl/>
        </w:rPr>
        <w:t>ساز</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مقوله</w:t>
      </w:r>
      <w:r w:rsidRPr="00111294">
        <w:rPr>
          <w:rFonts w:cs="2  Zar"/>
          <w:sz w:val="28"/>
          <w:szCs w:val="28"/>
          <w:rtl/>
        </w:rPr>
        <w:t xml:space="preserve"> </w:t>
      </w:r>
      <w:r w:rsidRPr="00111294">
        <w:rPr>
          <w:rFonts w:cs="2  Zar" w:hint="cs"/>
          <w:sz w:val="28"/>
          <w:szCs w:val="28"/>
          <w:rtl/>
        </w:rPr>
        <w:t>حجاب</w:t>
      </w:r>
      <w:r w:rsidRPr="00111294">
        <w:rPr>
          <w:rFonts w:cs="2  Zar"/>
          <w:sz w:val="28"/>
          <w:szCs w:val="28"/>
          <w:rtl/>
        </w:rPr>
        <w:t xml:space="preserve"> </w:t>
      </w: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مسلمان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رسانه،</w:t>
      </w:r>
      <w:r w:rsidRPr="00111294">
        <w:rPr>
          <w:rFonts w:cs="2  Zar"/>
          <w:sz w:val="28"/>
          <w:szCs w:val="28"/>
          <w:rtl/>
        </w:rPr>
        <w:t xml:space="preserve"> </w:t>
      </w:r>
      <w:r w:rsidRPr="00111294">
        <w:rPr>
          <w:rFonts w:cs="2  Zar" w:hint="cs"/>
          <w:sz w:val="28"/>
          <w:szCs w:val="28"/>
          <w:rtl/>
        </w:rPr>
        <w:t>ادب</w:t>
      </w:r>
      <w:r w:rsidR="00235F05">
        <w:rPr>
          <w:rFonts w:cs="2  Zar" w:hint="cs"/>
          <w:sz w:val="28"/>
          <w:szCs w:val="28"/>
          <w:rtl/>
        </w:rPr>
        <w:t>ي</w:t>
      </w:r>
      <w:r w:rsidRPr="00111294">
        <w:rPr>
          <w:rFonts w:cs="2  Zar" w:hint="cs"/>
          <w:sz w:val="28"/>
          <w:szCs w:val="28"/>
          <w:rtl/>
        </w:rPr>
        <w:t>ات</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بانو خوله قزو</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معرف</w:t>
      </w:r>
      <w:r w:rsidR="00235F05">
        <w:rPr>
          <w:rFonts w:ascii="Tahoma" w:hAnsi="Tahoma" w:cs="2  Zar"/>
          <w:sz w:val="28"/>
          <w:szCs w:val="28"/>
          <w:rtl/>
        </w:rPr>
        <w:t>ي</w:t>
      </w:r>
      <w:r w:rsidRPr="00111294">
        <w:rPr>
          <w:rFonts w:ascii="Tahoma" w:hAnsi="Tahoma" w:cs="2  Zar"/>
          <w:sz w:val="28"/>
          <w:szCs w:val="28"/>
          <w:rtl/>
        </w:rPr>
        <w:t xml:space="preserve"> شخص</w:t>
      </w:r>
      <w:r w:rsidR="00235F05">
        <w:rPr>
          <w:rFonts w:ascii="Tahoma" w:hAnsi="Tahoma" w:cs="2  Zar"/>
          <w:sz w:val="28"/>
          <w:szCs w:val="28"/>
          <w:rtl/>
        </w:rPr>
        <w:t>ي</w:t>
      </w:r>
      <w:r w:rsidRPr="00111294">
        <w:rPr>
          <w:rFonts w:ascii="Tahoma" w:hAnsi="Tahoma" w:cs="2  Zar"/>
          <w:sz w:val="28"/>
          <w:szCs w:val="28"/>
          <w:rtl/>
        </w:rPr>
        <w:t>ت اجتماع</w:t>
      </w:r>
      <w:r w:rsidR="00235F05">
        <w:rPr>
          <w:rFonts w:ascii="Tahoma" w:hAnsi="Tahoma" w:cs="2  Zar"/>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065656">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با</w:t>
      </w:r>
      <w:r w:rsidR="00235F05">
        <w:rPr>
          <w:rFonts w:cs="2  Zar" w:hint="cs"/>
          <w:sz w:val="28"/>
          <w:szCs w:val="28"/>
          <w:rtl/>
          <w:lang w:bidi="fa-IR"/>
        </w:rPr>
        <w:t>ي</w:t>
      </w:r>
      <w:r w:rsidRPr="00111294">
        <w:rPr>
          <w:rFonts w:cs="2  Zar" w:hint="cs"/>
          <w:sz w:val="28"/>
          <w:szCs w:val="28"/>
          <w:rtl/>
          <w:lang w:bidi="fa-IR"/>
        </w:rPr>
        <w:t>سته ها</w:t>
      </w:r>
      <w:r w:rsidR="00235F05">
        <w:rPr>
          <w:rFonts w:cs="2  Zar" w:hint="cs"/>
          <w:sz w:val="28"/>
          <w:szCs w:val="28"/>
          <w:rtl/>
          <w:lang w:bidi="fa-IR"/>
        </w:rPr>
        <w:t>ي</w:t>
      </w:r>
      <w:r w:rsidRPr="00111294">
        <w:rPr>
          <w:rFonts w:cs="2  Zar" w:hint="cs"/>
          <w:sz w:val="28"/>
          <w:szCs w:val="28"/>
          <w:rtl/>
          <w:lang w:bidi="fa-IR"/>
        </w:rPr>
        <w:t xml:space="preserve"> ز</w:t>
      </w:r>
      <w:r w:rsidR="00065656" w:rsidRPr="00111294">
        <w:rPr>
          <w:rFonts w:cs="2  Zar" w:hint="cs"/>
          <w:sz w:val="28"/>
          <w:szCs w:val="28"/>
          <w:rtl/>
          <w:lang w:bidi="fa-IR"/>
        </w:rPr>
        <w:t>م</w:t>
      </w:r>
      <w:r w:rsidRPr="00111294">
        <w:rPr>
          <w:rFonts w:cs="2  Zar" w:hint="cs"/>
          <w:sz w:val="28"/>
          <w:szCs w:val="28"/>
          <w:rtl/>
          <w:lang w:bidi="fa-IR"/>
        </w:rPr>
        <w:t>ان شروع ترب</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فرزندان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بحران هو</w:t>
      </w:r>
      <w:r w:rsidR="00235F05">
        <w:rPr>
          <w:rFonts w:ascii="Tahoma" w:hAnsi="Tahoma" w:cs="2  Zar"/>
          <w:sz w:val="28"/>
          <w:szCs w:val="28"/>
          <w:rtl/>
        </w:rPr>
        <w:t>ي</w:t>
      </w:r>
      <w:r w:rsidRPr="00111294">
        <w:rPr>
          <w:rFonts w:ascii="Tahoma" w:hAnsi="Tahoma" w:cs="2  Zar"/>
          <w:sz w:val="28"/>
          <w:szCs w:val="28"/>
          <w:rtl/>
        </w:rPr>
        <w:t>ت خانواده تعامل وح</w:t>
      </w:r>
      <w:r w:rsidR="00235F05">
        <w:rPr>
          <w:rFonts w:ascii="Tahoma" w:hAnsi="Tahoma" w:cs="2  Zar"/>
          <w:sz w:val="28"/>
          <w:szCs w:val="28"/>
          <w:rtl/>
        </w:rPr>
        <w:t>ي</w:t>
      </w:r>
      <w:r w:rsidRPr="00111294">
        <w:rPr>
          <w:rFonts w:ascii="Tahoma" w:hAnsi="Tahoma" w:cs="2  Zar"/>
          <w:sz w:val="28"/>
          <w:szCs w:val="28"/>
          <w:rtl/>
        </w:rPr>
        <w:t>، تقابل سنت و مدرن</w:t>
      </w:r>
      <w:r w:rsidR="00235F05">
        <w:rPr>
          <w:rFonts w:ascii="Tahoma" w:hAnsi="Tahoma" w:cs="2  Zar"/>
          <w:sz w:val="28"/>
          <w:szCs w:val="28"/>
          <w:rtl/>
        </w:rPr>
        <w:t>ي</w:t>
      </w:r>
      <w:r w:rsidRPr="00111294">
        <w:rPr>
          <w:rFonts w:ascii="Tahoma" w:hAnsi="Tahoma" w:cs="2  Zar"/>
          <w:sz w:val="28"/>
          <w:szCs w:val="28"/>
          <w:rtl/>
        </w:rPr>
        <w:t xml:space="preserve">ته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برابر</w:t>
      </w:r>
      <w:r w:rsidR="00235F05">
        <w:rPr>
          <w:rFonts w:ascii="Tahoma" w:hAnsi="Tahoma" w:cs="2  Zar"/>
          <w:sz w:val="28"/>
          <w:szCs w:val="28"/>
          <w:rtl/>
        </w:rPr>
        <w:t>ي</w:t>
      </w:r>
      <w:r w:rsidRPr="00111294">
        <w:rPr>
          <w:rFonts w:ascii="Tahoma" w:hAnsi="Tahoma" w:cs="2  Zar"/>
          <w:sz w:val="28"/>
          <w:szCs w:val="28"/>
          <w:rtl/>
        </w:rPr>
        <w:t xml:space="preserve"> زنان با مردان از نگاه ابن عرب</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برابر</w:t>
      </w:r>
      <w:r w:rsidR="00235F05">
        <w:rPr>
          <w:rFonts w:cs="2  Zar" w:hint="cs"/>
          <w:sz w:val="28"/>
          <w:szCs w:val="28"/>
          <w:rtl/>
          <w:lang w:bidi="fa-IR"/>
        </w:rPr>
        <w:t>ي</w:t>
      </w:r>
      <w:r w:rsidRPr="00111294">
        <w:rPr>
          <w:rFonts w:cs="2  Zar" w:hint="cs"/>
          <w:sz w:val="28"/>
          <w:szCs w:val="28"/>
          <w:rtl/>
          <w:lang w:bidi="fa-IR"/>
        </w:rPr>
        <w:t xml:space="preserve"> و مساوات </w:t>
      </w:r>
      <w:r w:rsidR="00235F05">
        <w:rPr>
          <w:rFonts w:cs="2  Zar" w:hint="cs"/>
          <w:sz w:val="28"/>
          <w:szCs w:val="28"/>
          <w:rtl/>
          <w:lang w:bidi="fa-IR"/>
        </w:rPr>
        <w:t>ي</w:t>
      </w:r>
      <w:r w:rsidRPr="00111294">
        <w:rPr>
          <w:rFonts w:cs="2  Zar" w:hint="cs"/>
          <w:sz w:val="28"/>
          <w:szCs w:val="28"/>
          <w:rtl/>
          <w:lang w:bidi="fa-IR"/>
        </w:rPr>
        <w:t xml:space="preserve">ا </w:t>
      </w:r>
      <w:r w:rsidR="00235F05">
        <w:rPr>
          <w:rFonts w:cs="2  Zar" w:hint="cs"/>
          <w:sz w:val="28"/>
          <w:szCs w:val="28"/>
          <w:rtl/>
          <w:lang w:bidi="fa-IR"/>
        </w:rPr>
        <w:t>ي</w:t>
      </w:r>
      <w:r w:rsidRPr="00111294">
        <w:rPr>
          <w:rFonts w:cs="2  Zar" w:hint="cs"/>
          <w:sz w:val="28"/>
          <w:szCs w:val="28"/>
          <w:rtl/>
          <w:lang w:bidi="fa-IR"/>
        </w:rPr>
        <w:t>کسان</w:t>
      </w:r>
      <w:r w:rsidR="00235F05">
        <w:rPr>
          <w:rFonts w:cs="2  Zar" w:hint="cs"/>
          <w:sz w:val="28"/>
          <w:szCs w:val="28"/>
          <w:rtl/>
          <w:lang w:bidi="fa-IR"/>
        </w:rPr>
        <w:t>ي</w:t>
      </w:r>
      <w:r w:rsidRPr="00111294">
        <w:rPr>
          <w:rFonts w:cs="2  Zar" w:hint="cs"/>
          <w:sz w:val="28"/>
          <w:szCs w:val="28"/>
          <w:rtl/>
          <w:lang w:bidi="fa-IR"/>
        </w:rPr>
        <w:t xml:space="preserve"> و </w:t>
      </w:r>
      <w:r w:rsidR="00235F05">
        <w:rPr>
          <w:rFonts w:cs="2  Zar" w:hint="cs"/>
          <w:sz w:val="28"/>
          <w:szCs w:val="28"/>
          <w:rtl/>
          <w:lang w:bidi="fa-IR"/>
        </w:rPr>
        <w:t>ي</w:t>
      </w:r>
      <w:r w:rsidRPr="00111294">
        <w:rPr>
          <w:rFonts w:cs="2  Zar" w:hint="cs"/>
          <w:sz w:val="28"/>
          <w:szCs w:val="28"/>
          <w:rtl/>
          <w:lang w:bidi="fa-IR"/>
        </w:rPr>
        <w:t>گانگ</w:t>
      </w:r>
      <w:r w:rsidR="00235F05">
        <w:rPr>
          <w:rFonts w:cs="2  Zar" w:hint="cs"/>
          <w:sz w:val="28"/>
          <w:szCs w:val="28"/>
          <w:rtl/>
          <w:lang w:bidi="fa-IR"/>
        </w:rPr>
        <w:t>ي</w:t>
      </w:r>
      <w:r w:rsidRPr="00111294">
        <w:rPr>
          <w:rFonts w:cs="2  Zar" w:hint="cs"/>
          <w:sz w:val="28"/>
          <w:szCs w:val="28"/>
          <w:rtl/>
          <w:lang w:bidi="fa-IR"/>
        </w:rPr>
        <w:t xml:space="preserve"> زن و مرد</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برابر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و اسلام (چالش</w:t>
      </w:r>
      <w:r w:rsidRPr="00111294">
        <w:rPr>
          <w:rFonts w:cs="2  Zar" w:hint="cs"/>
          <w:sz w:val="28"/>
          <w:szCs w:val="28"/>
          <w:rtl/>
          <w:lang w:bidi="fa-IR"/>
        </w:rPr>
        <w:softHyphen/>
        <w:t>ها و واقع</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w:t>
      </w:r>
      <w:hyperlink r:id="rId89" w:history="1">
        <w:r w:rsidRPr="00111294">
          <w:rPr>
            <w:rFonts w:cs="2  Zar"/>
            <w:sz w:val="28"/>
            <w:szCs w:val="28"/>
            <w:rtl/>
          </w:rPr>
          <w:t>آئين شيردهي</w:t>
        </w:r>
      </w:hyperlink>
      <w:r w:rsidRPr="00111294">
        <w:rPr>
          <w:rFonts w:cs="2  Zar" w:hint="cs"/>
          <w:sz w:val="28"/>
          <w:szCs w:val="28"/>
          <w:rtl/>
          <w:lang w:bidi="fa-IR"/>
        </w:rPr>
        <w:t xml:space="preserve"> از منظر کتاب و سنت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آثار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حضور مادران کنار فرزندان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آثار جهان</w:t>
      </w:r>
      <w:r w:rsidR="00235F05">
        <w:rPr>
          <w:rFonts w:ascii="Tahoma" w:hAnsi="Tahoma" w:cs="2  Zar"/>
          <w:sz w:val="28"/>
          <w:szCs w:val="28"/>
          <w:rtl/>
        </w:rPr>
        <w:t>ي</w:t>
      </w:r>
      <w:r w:rsidRPr="00111294">
        <w:rPr>
          <w:rFonts w:ascii="Tahoma" w:hAnsi="Tahoma" w:cs="2  Zar"/>
          <w:sz w:val="28"/>
          <w:szCs w:val="28"/>
          <w:rtl/>
        </w:rPr>
        <w:t xml:space="preserve"> شدن بر زنان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آثار سوء تجمل</w:t>
      </w:r>
      <w:r w:rsidRPr="00111294">
        <w:rPr>
          <w:rFonts w:cs="2  Zar" w:hint="cs"/>
          <w:sz w:val="28"/>
          <w:szCs w:val="28"/>
          <w:rtl/>
          <w:lang w:bidi="fa-IR"/>
        </w:rPr>
        <w:softHyphen/>
        <w:t>گرا</w:t>
      </w:r>
      <w:r w:rsidR="00235F05">
        <w:rPr>
          <w:rFonts w:cs="2  Zar" w:hint="cs"/>
          <w:sz w:val="28"/>
          <w:szCs w:val="28"/>
          <w:rtl/>
          <w:lang w:bidi="fa-IR"/>
        </w:rPr>
        <w:t>يي</w:t>
      </w:r>
      <w:r w:rsidRPr="00111294">
        <w:rPr>
          <w:rFonts w:cs="2  Zar" w:hint="cs"/>
          <w:sz w:val="28"/>
          <w:szCs w:val="28"/>
          <w:rtl/>
          <w:lang w:bidi="fa-IR"/>
        </w:rPr>
        <w:t xml:space="preserve"> زن در مح</w:t>
      </w:r>
      <w:r w:rsidR="00235F05">
        <w:rPr>
          <w:rFonts w:cs="2  Zar" w:hint="cs"/>
          <w:sz w:val="28"/>
          <w:szCs w:val="28"/>
          <w:rtl/>
          <w:lang w:bidi="fa-IR"/>
        </w:rPr>
        <w:t>ي</w:t>
      </w:r>
      <w:r w:rsidRPr="00111294">
        <w:rPr>
          <w:rFonts w:cs="2  Zar" w:hint="cs"/>
          <w:sz w:val="28"/>
          <w:szCs w:val="28"/>
          <w:rtl/>
          <w:lang w:bidi="fa-IR"/>
        </w:rPr>
        <w:t>ط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آثار فرد</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شرم و ح</w:t>
      </w:r>
      <w:r w:rsidR="00235F05">
        <w:rPr>
          <w:rFonts w:cs="2  Zar" w:hint="cs"/>
          <w:sz w:val="28"/>
          <w:szCs w:val="28"/>
          <w:rtl/>
          <w:lang w:bidi="fa-IR"/>
        </w:rPr>
        <w:t>ي</w:t>
      </w:r>
      <w:r w:rsidRPr="00111294">
        <w:rPr>
          <w:rFonts w:cs="2  Zar" w:hint="cs"/>
          <w:sz w:val="28"/>
          <w:szCs w:val="28"/>
          <w:rtl/>
          <w:lang w:bidi="fa-IR"/>
        </w:rPr>
        <w:t>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آثار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فر</w:t>
      </w:r>
      <w:r w:rsidR="00235F05">
        <w:rPr>
          <w:rFonts w:cs="2  Zar" w:hint="cs"/>
          <w:sz w:val="28"/>
          <w:szCs w:val="28"/>
          <w:rtl/>
          <w:lang w:bidi="fa-IR"/>
        </w:rPr>
        <w:t>ي</w:t>
      </w:r>
      <w:r w:rsidRPr="00111294">
        <w:rPr>
          <w:rFonts w:cs="2  Zar" w:hint="cs"/>
          <w:sz w:val="28"/>
          <w:szCs w:val="28"/>
          <w:rtl/>
          <w:lang w:bidi="fa-IR"/>
        </w:rPr>
        <w:t>ب در ازدواج</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بررسي آداب تربيت و تهذيب اطفال مطابق آيات و روايات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آداب عروس</w:t>
      </w:r>
      <w:r w:rsidR="00235F05">
        <w:rPr>
          <w:rFonts w:cs="2  Zar" w:hint="cs"/>
          <w:sz w:val="28"/>
          <w:szCs w:val="28"/>
          <w:rtl/>
          <w:lang w:bidi="fa-IR"/>
        </w:rPr>
        <w:t>ي</w:t>
      </w:r>
      <w:r w:rsidRPr="00111294">
        <w:rPr>
          <w:rFonts w:cs="2  Zar" w:hint="cs"/>
          <w:sz w:val="28"/>
          <w:szCs w:val="28"/>
          <w:rtl/>
          <w:lang w:bidi="fa-IR"/>
        </w:rPr>
        <w:t xml:space="preserve"> در ا</w:t>
      </w:r>
      <w:r w:rsidR="00235F05">
        <w:rPr>
          <w:rFonts w:cs="2  Zar" w:hint="cs"/>
          <w:sz w:val="28"/>
          <w:szCs w:val="28"/>
          <w:rtl/>
          <w:lang w:bidi="fa-IR"/>
        </w:rPr>
        <w:t>ي</w:t>
      </w:r>
      <w:r w:rsidRPr="00111294">
        <w:rPr>
          <w:rFonts w:cs="2  Zar" w:hint="cs"/>
          <w:sz w:val="28"/>
          <w:szCs w:val="28"/>
          <w:rtl/>
          <w:lang w:bidi="fa-IR"/>
        </w:rPr>
        <w:t>ران(مطالعه فولکور</w:t>
      </w:r>
      <w:r w:rsidR="00235F05">
        <w:rPr>
          <w:rFonts w:cs="2  Zar" w:hint="cs"/>
          <w:sz w:val="28"/>
          <w:szCs w:val="28"/>
          <w:rtl/>
          <w:lang w:bidi="fa-IR"/>
        </w:rPr>
        <w:t>ي</w:t>
      </w:r>
      <w:r w:rsidRPr="00111294">
        <w:rPr>
          <w:rFonts w:cs="2  Zar" w:hint="cs"/>
          <w:sz w:val="28"/>
          <w:szCs w:val="28"/>
          <w:rtl/>
          <w:lang w:bidi="fa-IR"/>
        </w:rPr>
        <w:t>ک)</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آداب معاشرت با همسر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آداب معاشرت همسران در قرآن کر</w:t>
      </w:r>
      <w:r w:rsidR="00235F05">
        <w:rPr>
          <w:rFonts w:cs="2  Zar" w:hint="cs"/>
          <w:sz w:val="28"/>
          <w:szCs w:val="28"/>
          <w:rtl/>
          <w:lang w:bidi="fa-IR"/>
        </w:rPr>
        <w:t>ي</w:t>
      </w:r>
      <w:r w:rsidRPr="00111294">
        <w:rPr>
          <w:rFonts w:cs="2  Zar" w:hint="cs"/>
          <w:sz w:val="28"/>
          <w:szCs w:val="28"/>
          <w:rtl/>
          <w:lang w:bidi="fa-IR"/>
        </w:rPr>
        <w:t>م و روا</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آداب و ترب</w:t>
      </w:r>
      <w:r w:rsidR="00235F05">
        <w:rPr>
          <w:rFonts w:ascii="Tahoma" w:hAnsi="Tahoma" w:cs="2  Zar"/>
          <w:sz w:val="28"/>
          <w:szCs w:val="28"/>
          <w:rtl/>
        </w:rPr>
        <w:t>ي</w:t>
      </w:r>
      <w:r w:rsidRPr="00111294">
        <w:rPr>
          <w:rFonts w:ascii="Tahoma" w:hAnsi="Tahoma" w:cs="2  Zar"/>
          <w:sz w:val="28"/>
          <w:szCs w:val="28"/>
          <w:rtl/>
        </w:rPr>
        <w:t>ت فرزندان در س</w:t>
      </w:r>
      <w:r w:rsidR="00235F05">
        <w:rPr>
          <w:rFonts w:ascii="Tahoma" w:hAnsi="Tahoma" w:cs="2  Zar"/>
          <w:sz w:val="28"/>
          <w:szCs w:val="28"/>
          <w:rtl/>
        </w:rPr>
        <w:t>ي</w:t>
      </w:r>
      <w:r w:rsidRPr="00111294">
        <w:rPr>
          <w:rFonts w:ascii="Tahoma" w:hAnsi="Tahoma" w:cs="2  Zar"/>
          <w:sz w:val="28"/>
          <w:szCs w:val="28"/>
          <w:rtl/>
        </w:rPr>
        <w:t>ره معصوم</w:t>
      </w:r>
      <w:r w:rsidR="00235F05">
        <w:rPr>
          <w:rFonts w:ascii="Tahoma" w:hAnsi="Tahoma" w:cs="2  Zar"/>
          <w:sz w:val="28"/>
          <w:szCs w:val="28"/>
          <w:rtl/>
        </w:rPr>
        <w:t>ي</w:t>
      </w:r>
      <w:r w:rsidRPr="00111294">
        <w:rPr>
          <w:rFonts w:ascii="Tahoma" w:hAnsi="Tahoma" w:cs="2  Zar"/>
          <w:sz w:val="28"/>
          <w:szCs w:val="28"/>
          <w:rtl/>
        </w:rPr>
        <w:t xml:space="preserve">ن (ع)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آرا</w:t>
      </w:r>
      <w:r w:rsidR="00235F05">
        <w:rPr>
          <w:rFonts w:cs="2  Zar" w:hint="cs"/>
          <w:sz w:val="28"/>
          <w:szCs w:val="28"/>
          <w:rtl/>
          <w:lang w:bidi="fa-IR"/>
        </w:rPr>
        <w:t>ي</w:t>
      </w:r>
      <w:r w:rsidRPr="00111294">
        <w:rPr>
          <w:rFonts w:cs="2  Zar" w:hint="cs"/>
          <w:sz w:val="28"/>
          <w:szCs w:val="28"/>
          <w:rtl/>
          <w:lang w:bidi="fa-IR"/>
        </w:rPr>
        <w:t>ش و آراستگ</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آزاد</w:t>
      </w:r>
      <w:r w:rsidR="00235F05">
        <w:rPr>
          <w:rFonts w:cs="2  Zar" w:hint="cs"/>
          <w:sz w:val="28"/>
          <w:szCs w:val="28"/>
          <w:rtl/>
          <w:lang w:bidi="fa-IR"/>
        </w:rPr>
        <w:t>ي</w:t>
      </w:r>
      <w:r w:rsidRPr="00111294">
        <w:rPr>
          <w:rFonts w:cs="2  Zar" w:hint="cs"/>
          <w:sz w:val="28"/>
          <w:szCs w:val="28"/>
          <w:rtl/>
          <w:lang w:bidi="fa-IR"/>
        </w:rPr>
        <w:t xml:space="preserve"> زنان از منظر درون‌د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برون‌د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آزار جنس</w:t>
      </w:r>
      <w:r w:rsidR="00235F05">
        <w:rPr>
          <w:rFonts w:cs="2  Zar" w:hint="cs"/>
          <w:sz w:val="28"/>
          <w:szCs w:val="28"/>
          <w:rtl/>
          <w:lang w:bidi="fa-IR"/>
        </w:rPr>
        <w:t>ي</w:t>
      </w:r>
      <w:r w:rsidRPr="00111294">
        <w:rPr>
          <w:rFonts w:cs="2  Zar" w:hint="cs"/>
          <w:sz w:val="28"/>
          <w:szCs w:val="28"/>
          <w:rtl/>
          <w:lang w:bidi="fa-IR"/>
        </w:rPr>
        <w:t xml:space="preserve"> در مح</w:t>
      </w:r>
      <w:r w:rsidR="00235F05">
        <w:rPr>
          <w:rFonts w:cs="2  Zar" w:hint="cs"/>
          <w:sz w:val="28"/>
          <w:szCs w:val="28"/>
          <w:rtl/>
          <w:lang w:bidi="fa-IR"/>
        </w:rPr>
        <w:t>ي</w:t>
      </w:r>
      <w:r w:rsidRPr="00111294">
        <w:rPr>
          <w:rFonts w:cs="2  Zar" w:hint="cs"/>
          <w:sz w:val="28"/>
          <w:szCs w:val="28"/>
          <w:rtl/>
          <w:lang w:bidi="fa-IR"/>
        </w:rPr>
        <w:t>ط کار زنان شاغل غرب</w:t>
      </w:r>
      <w:r w:rsidR="00235F05">
        <w:rPr>
          <w:rFonts w:cs="2  Zar" w:hint="cs"/>
          <w:sz w:val="28"/>
          <w:szCs w:val="28"/>
          <w:rtl/>
          <w:lang w:bidi="fa-IR"/>
        </w:rPr>
        <w:t>ي</w:t>
      </w:r>
      <w:r w:rsidR="00065656" w:rsidRPr="00111294">
        <w:rPr>
          <w:rFonts w:cs="2  Zar" w:hint="cs"/>
          <w:sz w:val="28"/>
          <w:szCs w:val="28"/>
          <w:rtl/>
          <w:lang w:bidi="fa-IR"/>
        </w:rPr>
        <w:t xml:space="preserve"> و مقا</w:t>
      </w:r>
      <w:r w:rsidR="00235F05">
        <w:rPr>
          <w:rFonts w:cs="2  Zar" w:hint="cs"/>
          <w:sz w:val="28"/>
          <w:szCs w:val="28"/>
          <w:rtl/>
          <w:lang w:bidi="fa-IR"/>
        </w:rPr>
        <w:t>ي</w:t>
      </w:r>
      <w:r w:rsidR="00065656" w:rsidRPr="00111294">
        <w:rPr>
          <w:rFonts w:cs="2  Zar" w:hint="cs"/>
          <w:sz w:val="28"/>
          <w:szCs w:val="28"/>
          <w:rtl/>
          <w:lang w:bidi="fa-IR"/>
        </w:rPr>
        <w:t>سه آن با ا</w:t>
      </w:r>
      <w:r w:rsidR="00235F05">
        <w:rPr>
          <w:rFonts w:cs="2  Zar" w:hint="cs"/>
          <w:sz w:val="28"/>
          <w:szCs w:val="28"/>
          <w:rtl/>
          <w:lang w:bidi="fa-IR"/>
        </w:rPr>
        <w:t>ي</w:t>
      </w:r>
      <w:r w:rsidR="00065656" w:rsidRPr="00111294">
        <w:rPr>
          <w:rFonts w:cs="2  Zar" w:hint="cs"/>
          <w:sz w:val="28"/>
          <w:szCs w:val="28"/>
          <w:rtl/>
          <w:lang w:bidi="fa-IR"/>
        </w:rPr>
        <w:t>ران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آفر</w:t>
      </w:r>
      <w:r w:rsidR="00235F05">
        <w:rPr>
          <w:rFonts w:ascii="Tahoma" w:hAnsi="Tahoma" w:cs="2  Zar"/>
          <w:sz w:val="28"/>
          <w:szCs w:val="28"/>
          <w:rtl/>
        </w:rPr>
        <w:t>ي</w:t>
      </w:r>
      <w:r w:rsidRPr="00111294">
        <w:rPr>
          <w:rFonts w:ascii="Tahoma" w:hAnsi="Tahoma" w:cs="2  Zar"/>
          <w:sz w:val="28"/>
          <w:szCs w:val="28"/>
          <w:rtl/>
        </w:rPr>
        <w:t xml:space="preserve">نش زن ،تفاوت </w:t>
      </w:r>
      <w:r w:rsidR="00235F05">
        <w:rPr>
          <w:rFonts w:ascii="Tahoma" w:hAnsi="Tahoma" w:cs="2  Zar"/>
          <w:sz w:val="28"/>
          <w:szCs w:val="28"/>
          <w:rtl/>
        </w:rPr>
        <w:t>ي</w:t>
      </w:r>
      <w:r w:rsidRPr="00111294">
        <w:rPr>
          <w:rFonts w:ascii="Tahoma" w:hAnsi="Tahoma" w:cs="2  Zar"/>
          <w:sz w:val="28"/>
          <w:szCs w:val="28"/>
          <w:rtl/>
        </w:rPr>
        <w:t>ا تبع</w:t>
      </w:r>
      <w:r w:rsidR="00235F05">
        <w:rPr>
          <w:rFonts w:ascii="Tahoma" w:hAnsi="Tahoma" w:cs="2  Zar"/>
          <w:sz w:val="28"/>
          <w:szCs w:val="28"/>
          <w:rtl/>
        </w:rPr>
        <w:t>ي</w:t>
      </w:r>
      <w:r w:rsidRPr="00111294">
        <w:rPr>
          <w:rFonts w:ascii="Tahoma" w:hAnsi="Tahoma" w:cs="2  Zar"/>
          <w:sz w:val="28"/>
          <w:szCs w:val="28"/>
          <w:rtl/>
        </w:rPr>
        <w:t xml:space="preserve">ض ، توازن </w:t>
      </w:r>
      <w:r w:rsidR="00235F05">
        <w:rPr>
          <w:rFonts w:ascii="Tahoma" w:hAnsi="Tahoma" w:cs="2  Zar"/>
          <w:sz w:val="28"/>
          <w:szCs w:val="28"/>
          <w:rtl/>
        </w:rPr>
        <w:t>ي</w:t>
      </w:r>
      <w:r w:rsidRPr="00111294">
        <w:rPr>
          <w:rFonts w:ascii="Tahoma" w:hAnsi="Tahoma" w:cs="2  Zar"/>
          <w:sz w:val="28"/>
          <w:szCs w:val="28"/>
          <w:rtl/>
        </w:rPr>
        <w:t>ا تساو</w:t>
      </w:r>
      <w:r w:rsidR="00235F05">
        <w:rPr>
          <w:rFonts w:ascii="Tahoma" w:hAnsi="Tahoma" w:cs="2  Zar"/>
          <w:sz w:val="28"/>
          <w:szCs w:val="28"/>
          <w:rtl/>
        </w:rPr>
        <w:t>ي</w:t>
      </w:r>
      <w:r w:rsidRPr="00111294">
        <w:rPr>
          <w:rFonts w:ascii="Tahoma" w:hAnsi="Tahoma" w:cs="2  Zar"/>
          <w:sz w:val="28"/>
          <w:szCs w:val="28"/>
          <w:rtl/>
        </w:rPr>
        <w:t xml:space="preserve">، اصالت </w:t>
      </w:r>
      <w:r w:rsidR="00235F05">
        <w:rPr>
          <w:rFonts w:ascii="Tahoma" w:hAnsi="Tahoma" w:cs="2  Zar"/>
          <w:sz w:val="28"/>
          <w:szCs w:val="28"/>
          <w:rtl/>
        </w:rPr>
        <w:t>ي</w:t>
      </w:r>
      <w:r w:rsidRPr="00111294">
        <w:rPr>
          <w:rFonts w:ascii="Tahoma" w:hAnsi="Tahoma" w:cs="2  Zar"/>
          <w:sz w:val="28"/>
          <w:szCs w:val="28"/>
          <w:rtl/>
        </w:rPr>
        <w:t>ا تبع</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sz w:val="28"/>
          <w:szCs w:val="28"/>
          <w:rtl/>
        </w:rPr>
        <w:t xml:space="preserve"> آموزه ها</w:t>
      </w:r>
      <w:r w:rsidR="00235F05">
        <w:rPr>
          <w:rFonts w:ascii="Tahoma" w:hAnsi="Tahoma" w:cs="2  Zar"/>
          <w:sz w:val="28"/>
          <w:szCs w:val="28"/>
          <w:rtl/>
        </w:rPr>
        <w:t>ي</w:t>
      </w:r>
      <w:r w:rsidRPr="00111294">
        <w:rPr>
          <w:rFonts w:ascii="Tahoma" w:hAnsi="Tahoma" w:cs="2  Zar"/>
          <w:sz w:val="28"/>
          <w:szCs w:val="28"/>
          <w:rtl/>
        </w:rPr>
        <w:t xml:space="preserve">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اجتماع</w:t>
      </w:r>
      <w:r w:rsidR="00235F05">
        <w:rPr>
          <w:rFonts w:ascii="Tahoma" w:hAnsi="Tahoma" w:cs="2  Zar"/>
          <w:sz w:val="28"/>
          <w:szCs w:val="28"/>
          <w:rtl/>
        </w:rPr>
        <w:t>ي</w:t>
      </w:r>
      <w:r w:rsidRPr="00111294">
        <w:rPr>
          <w:rFonts w:ascii="Tahoma" w:hAnsi="Tahoma" w:cs="2  Zar"/>
          <w:sz w:val="28"/>
          <w:szCs w:val="28"/>
          <w:rtl/>
        </w:rPr>
        <w:t xml:space="preserve"> حضرت ز</w:t>
      </w:r>
      <w:r w:rsidR="00235F05">
        <w:rPr>
          <w:rFonts w:ascii="Tahoma" w:hAnsi="Tahoma" w:cs="2  Zar"/>
          <w:sz w:val="28"/>
          <w:szCs w:val="28"/>
          <w:rtl/>
        </w:rPr>
        <w:t>ي</w:t>
      </w:r>
      <w:r w:rsidRPr="00111294">
        <w:rPr>
          <w:rFonts w:ascii="Tahoma" w:hAnsi="Tahoma" w:cs="2  Zar"/>
          <w:sz w:val="28"/>
          <w:szCs w:val="28"/>
          <w:rtl/>
        </w:rPr>
        <w:t xml:space="preserve">نب(س)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آ</w:t>
      </w:r>
      <w:r w:rsidR="00235F05">
        <w:rPr>
          <w:rFonts w:ascii="Tahoma" w:hAnsi="Tahoma" w:cs="2  Zar" w:hint="cs"/>
          <w:sz w:val="28"/>
          <w:szCs w:val="28"/>
          <w:rtl/>
        </w:rPr>
        <w:t>يي</w:t>
      </w:r>
      <w:r w:rsidRPr="00111294">
        <w:rPr>
          <w:rFonts w:ascii="Tahoma" w:hAnsi="Tahoma" w:cs="2  Zar" w:hint="cs"/>
          <w:sz w:val="28"/>
          <w:szCs w:val="28"/>
          <w:rtl/>
        </w:rPr>
        <w:t xml:space="preserve">ن و آداب </w:t>
      </w:r>
      <w:r w:rsidRPr="00111294">
        <w:rPr>
          <w:rFonts w:ascii="Tahoma" w:hAnsi="Tahoma" w:cs="2  Zar"/>
          <w:sz w:val="28"/>
          <w:szCs w:val="28"/>
          <w:rtl/>
        </w:rPr>
        <w:t>همسردار</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 xml:space="preserve">امبر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ابعاد شخص</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زنان مؤثر در ق</w:t>
      </w:r>
      <w:r w:rsidR="00235F05">
        <w:rPr>
          <w:rFonts w:ascii="Tahoma" w:hAnsi="Tahoma" w:cs="2  Zar"/>
          <w:sz w:val="28"/>
          <w:szCs w:val="28"/>
          <w:rtl/>
        </w:rPr>
        <w:t>ي</w:t>
      </w:r>
      <w:r w:rsidRPr="00111294">
        <w:rPr>
          <w:rFonts w:ascii="Tahoma" w:hAnsi="Tahoma" w:cs="2  Zar"/>
          <w:sz w:val="28"/>
          <w:szCs w:val="28"/>
          <w:rtl/>
        </w:rPr>
        <w:t>ام حس</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rPr>
        <w:t>ابعاد</w:t>
      </w:r>
      <w:r w:rsidRPr="00111294">
        <w:rPr>
          <w:rFonts w:cs="2  Zar"/>
          <w:sz w:val="28"/>
          <w:szCs w:val="28"/>
          <w:rtl/>
        </w:rPr>
        <w:t xml:space="preserve"> </w:t>
      </w:r>
      <w:r w:rsidRPr="00111294">
        <w:rPr>
          <w:rFonts w:cs="2  Zar" w:hint="cs"/>
          <w:sz w:val="28"/>
          <w:szCs w:val="28"/>
          <w:rtl/>
        </w:rPr>
        <w:t>شکاف</w:t>
      </w:r>
      <w:r w:rsidRPr="00111294">
        <w:rPr>
          <w:rFonts w:cs="2  Zar"/>
          <w:sz w:val="28"/>
          <w:szCs w:val="28"/>
          <w:rtl/>
        </w:rPr>
        <w:t xml:space="preserve"> </w:t>
      </w:r>
      <w:r w:rsidRPr="00111294">
        <w:rPr>
          <w:rFonts w:cs="2  Zar" w:hint="cs"/>
          <w:sz w:val="28"/>
          <w:szCs w:val="28"/>
          <w:rtl/>
        </w:rPr>
        <w:t>جنس</w:t>
      </w:r>
      <w:r w:rsidR="00235F05">
        <w:rPr>
          <w:rFonts w:cs="2  Zar" w:hint="cs"/>
          <w:sz w:val="28"/>
          <w:szCs w:val="28"/>
          <w:rtl/>
        </w:rPr>
        <w:t>ي</w:t>
      </w:r>
      <w:r w:rsidRPr="00111294">
        <w:rPr>
          <w:rFonts w:cs="2  Zar" w:hint="cs"/>
          <w:sz w:val="28"/>
          <w:szCs w:val="28"/>
          <w:rtl/>
        </w:rPr>
        <w:t>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م</w:t>
      </w:r>
      <w:r w:rsidR="00235F05">
        <w:rPr>
          <w:rFonts w:cs="2  Zar" w:hint="cs"/>
          <w:sz w:val="28"/>
          <w:szCs w:val="28"/>
          <w:rtl/>
        </w:rPr>
        <w:t>ي</w:t>
      </w:r>
      <w:r w:rsidRPr="00111294">
        <w:rPr>
          <w:rFonts w:cs="2  Zar" w:hint="cs"/>
          <w:sz w:val="28"/>
          <w:szCs w:val="28"/>
          <w:rtl/>
        </w:rPr>
        <w:t>زان</w:t>
      </w:r>
      <w:r w:rsidRPr="00111294">
        <w:rPr>
          <w:rFonts w:cs="2  Zar"/>
          <w:sz w:val="28"/>
          <w:szCs w:val="28"/>
          <w:rtl/>
        </w:rPr>
        <w:t xml:space="preserve"> </w:t>
      </w:r>
      <w:r w:rsidRPr="00111294">
        <w:rPr>
          <w:rFonts w:cs="2  Zar" w:hint="cs"/>
          <w:sz w:val="28"/>
          <w:szCs w:val="28"/>
          <w:rtl/>
        </w:rPr>
        <w:t>تحقق</w:t>
      </w:r>
      <w:r w:rsidRPr="00111294">
        <w:rPr>
          <w:rFonts w:cs="2  Zar"/>
          <w:sz w:val="28"/>
          <w:szCs w:val="28"/>
          <w:rtl/>
        </w:rPr>
        <w:t xml:space="preserve"> </w:t>
      </w:r>
      <w:r w:rsidRPr="00111294">
        <w:rPr>
          <w:rFonts w:cs="2  Zar" w:hint="cs"/>
          <w:sz w:val="28"/>
          <w:szCs w:val="28"/>
          <w:rtl/>
        </w:rPr>
        <w:t>کاهش</w:t>
      </w:r>
      <w:r w:rsidRPr="00111294">
        <w:rPr>
          <w:rFonts w:cs="2  Zar"/>
          <w:sz w:val="28"/>
          <w:szCs w:val="28"/>
          <w:rtl/>
        </w:rPr>
        <w:t xml:space="preserve"> </w:t>
      </w:r>
      <w:r w:rsidRPr="00111294">
        <w:rPr>
          <w:rFonts w:cs="2  Zar" w:hint="cs"/>
          <w:sz w:val="28"/>
          <w:szCs w:val="28"/>
          <w:rtl/>
        </w:rPr>
        <w:t>آن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برنامه</w:t>
      </w:r>
      <w:r w:rsidRPr="00111294">
        <w:rPr>
          <w:rFonts w:cs="2  Zar"/>
          <w:sz w:val="28"/>
          <w:szCs w:val="28"/>
          <w:rtl/>
        </w:rPr>
        <w:t xml:space="preserve"> </w:t>
      </w:r>
      <w:r w:rsidRPr="00111294">
        <w:rPr>
          <w:rFonts w:cs="2  Zar" w:hint="cs"/>
          <w:sz w:val="28"/>
          <w:szCs w:val="28"/>
          <w:rtl/>
        </w:rPr>
        <w:t>توسعه</w:t>
      </w:r>
      <w:r w:rsidRPr="00111294">
        <w:rPr>
          <w:rFonts w:cs="2  Zar"/>
          <w:sz w:val="28"/>
          <w:szCs w:val="28"/>
          <w:rtl/>
        </w:rPr>
        <w:t xml:space="preserve"> </w:t>
      </w:r>
    </w:p>
    <w:p w:rsidR="00F617B0" w:rsidRPr="00111294" w:rsidRDefault="00F617B0" w:rsidP="009627A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lastRenderedPageBreak/>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ابعاد و روش</w:t>
      </w:r>
      <w:r w:rsidR="009627A0">
        <w:rPr>
          <w:rFonts w:ascii="Tahoma" w:hAnsi="Tahoma" w:cs="2  Zar"/>
          <w:sz w:val="28"/>
          <w:szCs w:val="28"/>
        </w:rPr>
        <w:softHyphen/>
      </w:r>
      <w:r w:rsidRPr="00111294">
        <w:rPr>
          <w:rFonts w:ascii="Tahoma" w:hAnsi="Tahoma" w:cs="2  Zar"/>
          <w:sz w:val="28"/>
          <w:szCs w:val="28"/>
          <w:rtl/>
        </w:rPr>
        <w:t>ها</w:t>
      </w:r>
      <w:r w:rsidR="00235F05">
        <w:rPr>
          <w:rFonts w:ascii="Tahoma" w:hAnsi="Tahoma" w:cs="2  Zar"/>
          <w:sz w:val="28"/>
          <w:szCs w:val="28"/>
          <w:rtl/>
        </w:rPr>
        <w:t>ي</w:t>
      </w:r>
      <w:r w:rsidRPr="00111294">
        <w:rPr>
          <w:rFonts w:ascii="Tahoma" w:hAnsi="Tahoma" w:cs="2  Zar"/>
          <w:sz w:val="28"/>
          <w:szCs w:val="28"/>
          <w:rtl/>
        </w:rPr>
        <w:t xml:space="preserve"> ترب</w:t>
      </w:r>
      <w:r w:rsidR="00235F05">
        <w:rPr>
          <w:rFonts w:ascii="Tahoma" w:hAnsi="Tahoma" w:cs="2  Zar"/>
          <w:sz w:val="28"/>
          <w:szCs w:val="28"/>
          <w:rtl/>
        </w:rPr>
        <w:t>ي</w:t>
      </w:r>
      <w:r w:rsidRPr="00111294">
        <w:rPr>
          <w:rFonts w:ascii="Tahoma" w:hAnsi="Tahoma" w:cs="2  Zar"/>
          <w:sz w:val="28"/>
          <w:szCs w:val="28"/>
          <w:rtl/>
        </w:rPr>
        <w:t>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lang w:bidi="fa-IR"/>
        </w:rPr>
        <w:t>ابهامات کنوانس</w:t>
      </w:r>
      <w:r w:rsidR="00235F05">
        <w:rPr>
          <w:rFonts w:cs="2  Zar" w:hint="cs"/>
          <w:sz w:val="28"/>
          <w:szCs w:val="28"/>
          <w:rtl/>
          <w:lang w:bidi="fa-IR"/>
        </w:rPr>
        <w:t>ي</w:t>
      </w:r>
      <w:r w:rsidRPr="00111294">
        <w:rPr>
          <w:rFonts w:cs="2  Zar" w:hint="cs"/>
          <w:sz w:val="28"/>
          <w:szCs w:val="28"/>
          <w:rtl/>
          <w:lang w:bidi="fa-IR"/>
        </w:rPr>
        <w:t>ون رفع تبع</w:t>
      </w:r>
      <w:r w:rsidR="00235F05">
        <w:rPr>
          <w:rFonts w:cs="2  Zar" w:hint="cs"/>
          <w:sz w:val="28"/>
          <w:szCs w:val="28"/>
          <w:rtl/>
          <w:lang w:bidi="fa-IR"/>
        </w:rPr>
        <w:t>ي</w:t>
      </w:r>
      <w:r w:rsidRPr="00111294">
        <w:rPr>
          <w:rFonts w:cs="2  Zar" w:hint="cs"/>
          <w:sz w:val="28"/>
          <w:szCs w:val="28"/>
          <w:rtl/>
          <w:lang w:bidi="fa-IR"/>
        </w:rPr>
        <w:t>ض عل</w:t>
      </w:r>
      <w:r w:rsidR="00235F05">
        <w:rPr>
          <w:rFonts w:cs="2  Zar" w:hint="cs"/>
          <w:sz w:val="28"/>
          <w:szCs w:val="28"/>
          <w:rtl/>
          <w:lang w:bidi="fa-IR"/>
        </w:rPr>
        <w:t>ي</w:t>
      </w:r>
      <w:r w:rsidRPr="00111294">
        <w:rPr>
          <w:rFonts w:cs="2  Zar" w:hint="cs"/>
          <w:sz w:val="28"/>
          <w:szCs w:val="28"/>
          <w:rtl/>
          <w:lang w:bidi="fa-IR"/>
        </w:rPr>
        <w:t>ه زنان</w:t>
      </w:r>
    </w:p>
    <w:p w:rsidR="00F617B0" w:rsidRPr="00111294" w:rsidRDefault="006203E6" w:rsidP="00F617B0">
      <w:pPr>
        <w:numPr>
          <w:ilvl w:val="0"/>
          <w:numId w:val="32"/>
        </w:numPr>
        <w:tabs>
          <w:tab w:val="left" w:pos="992"/>
        </w:tabs>
        <w:bidi/>
        <w:spacing w:after="0"/>
        <w:rPr>
          <w:rFonts w:cs="2  Zar"/>
          <w:sz w:val="28"/>
          <w:szCs w:val="28"/>
        </w:rPr>
      </w:pPr>
      <w:hyperlink r:id="rId90" w:history="1">
        <w:r w:rsidR="00F617B0" w:rsidRPr="00111294">
          <w:rPr>
            <w:rFonts w:cs="2  Zar"/>
            <w:sz w:val="28"/>
            <w:szCs w:val="28"/>
            <w:rtl/>
          </w:rPr>
          <w:t>بررس</w:t>
        </w:r>
        <w:r w:rsidR="00235F05">
          <w:rPr>
            <w:rFonts w:cs="2  Zar"/>
            <w:sz w:val="28"/>
            <w:szCs w:val="28"/>
            <w:rtl/>
          </w:rPr>
          <w:t>ي</w:t>
        </w:r>
        <w:r w:rsidR="00F617B0" w:rsidRPr="00111294">
          <w:rPr>
            <w:rFonts w:cs="2  Zar"/>
            <w:sz w:val="28"/>
            <w:szCs w:val="28"/>
            <w:rtl/>
          </w:rPr>
          <w:t xml:space="preserve"> اثرات دور</w:t>
        </w:r>
        <w:r w:rsidR="00235F05">
          <w:rPr>
            <w:rFonts w:cs="2  Zar"/>
            <w:sz w:val="28"/>
            <w:szCs w:val="28"/>
            <w:rtl/>
          </w:rPr>
          <w:t>ي</w:t>
        </w:r>
        <w:r w:rsidR="00F617B0" w:rsidRPr="00111294">
          <w:rPr>
            <w:rFonts w:cs="2  Zar"/>
            <w:sz w:val="28"/>
            <w:szCs w:val="28"/>
            <w:rtl/>
          </w:rPr>
          <w:t xml:space="preserve"> </w:t>
        </w:r>
        <w:r w:rsidR="00F617B0" w:rsidRPr="00111294">
          <w:rPr>
            <w:rFonts w:cs="2  Zar" w:hint="cs"/>
            <w:sz w:val="28"/>
            <w:szCs w:val="28"/>
            <w:rtl/>
          </w:rPr>
          <w:t>عاطف</w:t>
        </w:r>
        <w:r w:rsidR="00235F05">
          <w:rPr>
            <w:rFonts w:cs="2  Zar" w:hint="cs"/>
            <w:sz w:val="28"/>
            <w:szCs w:val="28"/>
            <w:rtl/>
          </w:rPr>
          <w:t>ي</w:t>
        </w:r>
        <w:r w:rsidR="00F617B0" w:rsidRPr="00111294">
          <w:rPr>
            <w:rFonts w:cs="2  Zar" w:hint="cs"/>
            <w:sz w:val="28"/>
            <w:szCs w:val="28"/>
            <w:rtl/>
          </w:rPr>
          <w:t xml:space="preserve"> </w:t>
        </w:r>
        <w:r w:rsidR="00F617B0" w:rsidRPr="00111294">
          <w:rPr>
            <w:rFonts w:cs="2  Zar"/>
            <w:sz w:val="28"/>
            <w:szCs w:val="28"/>
            <w:rtl/>
          </w:rPr>
          <w:t xml:space="preserve">مادر(شاغل و خانه دار) </w:t>
        </w:r>
        <w:r w:rsidR="00F617B0" w:rsidRPr="00111294">
          <w:rPr>
            <w:rFonts w:cs="2  Zar" w:hint="cs"/>
            <w:sz w:val="28"/>
            <w:szCs w:val="28"/>
            <w:rtl/>
          </w:rPr>
          <w:t>از</w:t>
        </w:r>
        <w:r w:rsidR="00F617B0" w:rsidRPr="00111294">
          <w:rPr>
            <w:rFonts w:cs="2  Zar"/>
            <w:sz w:val="28"/>
            <w:szCs w:val="28"/>
            <w:rtl/>
          </w:rPr>
          <w:t xml:space="preserve"> کودکان </w:t>
        </w:r>
      </w:hyperlink>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احاد</w:t>
      </w:r>
      <w:r w:rsidR="00235F05">
        <w:rPr>
          <w:rFonts w:cs="2  Zar" w:hint="cs"/>
          <w:sz w:val="28"/>
          <w:szCs w:val="28"/>
          <w:rtl/>
          <w:lang w:bidi="fa-IR"/>
        </w:rPr>
        <w:t>ي</w:t>
      </w:r>
      <w:r w:rsidRPr="00111294">
        <w:rPr>
          <w:rFonts w:cs="2  Zar" w:hint="cs"/>
          <w:sz w:val="28"/>
          <w:szCs w:val="28"/>
          <w:rtl/>
          <w:lang w:bidi="fa-IR"/>
        </w:rPr>
        <w:t>ث طلاق با عرضه بر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احکام خ</w:t>
      </w:r>
      <w:r w:rsidR="00235F05">
        <w:rPr>
          <w:rFonts w:cs="2  Zar" w:hint="cs"/>
          <w:sz w:val="28"/>
          <w:szCs w:val="28"/>
          <w:rtl/>
          <w:lang w:bidi="fa-IR"/>
        </w:rPr>
        <w:t>ي</w:t>
      </w:r>
      <w:r w:rsidRPr="00111294">
        <w:rPr>
          <w:rFonts w:cs="2  Zar" w:hint="cs"/>
          <w:sz w:val="28"/>
          <w:szCs w:val="28"/>
          <w:rtl/>
          <w:lang w:bidi="fa-IR"/>
        </w:rPr>
        <w:t>انت زوج و زوجه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احکام سقط جن</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ارتباط نماز </w:t>
      </w:r>
      <w:r w:rsidR="00065656" w:rsidRPr="00111294">
        <w:rPr>
          <w:rFonts w:cs="2  Zar" w:hint="cs"/>
          <w:sz w:val="28"/>
          <w:szCs w:val="28"/>
          <w:rtl/>
          <w:lang w:bidi="fa-IR"/>
        </w:rPr>
        <w:t>و د</w:t>
      </w:r>
      <w:r w:rsidR="00235F05">
        <w:rPr>
          <w:rFonts w:cs="2  Zar" w:hint="cs"/>
          <w:sz w:val="28"/>
          <w:szCs w:val="28"/>
          <w:rtl/>
          <w:lang w:bidi="fa-IR"/>
        </w:rPr>
        <w:t>ي</w:t>
      </w:r>
      <w:r w:rsidR="00065656" w:rsidRPr="00111294">
        <w:rPr>
          <w:rFonts w:cs="2  Zar" w:hint="cs"/>
          <w:sz w:val="28"/>
          <w:szCs w:val="28"/>
          <w:rtl/>
          <w:lang w:bidi="fa-IR"/>
        </w:rPr>
        <w:t>ندار</w:t>
      </w:r>
      <w:r w:rsidR="00235F05">
        <w:rPr>
          <w:rFonts w:cs="2  Zar" w:hint="cs"/>
          <w:sz w:val="28"/>
          <w:szCs w:val="28"/>
          <w:rtl/>
          <w:lang w:bidi="fa-IR"/>
        </w:rPr>
        <w:t>ي</w:t>
      </w:r>
      <w:r w:rsidR="00065656" w:rsidRPr="00111294">
        <w:rPr>
          <w:rFonts w:cs="2  Zar" w:hint="cs"/>
          <w:sz w:val="28"/>
          <w:szCs w:val="28"/>
          <w:rtl/>
          <w:lang w:bidi="fa-IR"/>
        </w:rPr>
        <w:t xml:space="preserve"> </w:t>
      </w:r>
      <w:r w:rsidRPr="00111294">
        <w:rPr>
          <w:rFonts w:cs="2  Zar" w:hint="cs"/>
          <w:sz w:val="28"/>
          <w:szCs w:val="28"/>
          <w:rtl/>
          <w:lang w:bidi="fa-IR"/>
        </w:rPr>
        <w:t>در خانواده از منظر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ارزش شهادت زن در قوان</w:t>
      </w:r>
      <w:r w:rsidR="00235F05">
        <w:rPr>
          <w:rFonts w:cs="2  Zar" w:hint="cs"/>
          <w:sz w:val="28"/>
          <w:szCs w:val="28"/>
          <w:rtl/>
          <w:lang w:bidi="fa-IR"/>
        </w:rPr>
        <w:t>ي</w:t>
      </w:r>
      <w:r w:rsidRPr="00111294">
        <w:rPr>
          <w:rFonts w:cs="2  Zar" w:hint="cs"/>
          <w:sz w:val="28"/>
          <w:szCs w:val="28"/>
          <w:rtl/>
          <w:lang w:bidi="fa-IR"/>
        </w:rPr>
        <w:t>ن جزا</w:t>
      </w:r>
      <w:r w:rsidR="00235F05">
        <w:rPr>
          <w:rFonts w:cs="2  Zar" w:hint="cs"/>
          <w:sz w:val="28"/>
          <w:szCs w:val="28"/>
          <w:rtl/>
          <w:lang w:bidi="fa-IR"/>
        </w:rPr>
        <w:t>يي</w:t>
      </w:r>
      <w:r w:rsidRPr="00111294">
        <w:rPr>
          <w:rFonts w:cs="2  Zar" w:hint="cs"/>
          <w:sz w:val="28"/>
          <w:szCs w:val="28"/>
          <w:rtl/>
          <w:lang w:bidi="fa-IR"/>
        </w:rPr>
        <w:t xml:space="preserve"> و مبان</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آن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اشتراك</w:t>
      </w:r>
      <w:r w:rsidRPr="00111294">
        <w:rPr>
          <w:rFonts w:ascii="Tahoma" w:hAnsi="Tahoma" w:cs="2  Zar" w:hint="cs"/>
          <w:sz w:val="28"/>
          <w:szCs w:val="28"/>
          <w:rtl/>
        </w:rPr>
        <w:t>ات</w:t>
      </w:r>
      <w:r w:rsidRPr="00111294">
        <w:rPr>
          <w:rFonts w:ascii="Tahoma" w:hAnsi="Tahoma" w:cs="2  Zar"/>
          <w:sz w:val="28"/>
          <w:szCs w:val="28"/>
          <w:rtl/>
        </w:rPr>
        <w:t xml:space="preserve"> حجاب در اد</w:t>
      </w:r>
      <w:r w:rsidR="00235F05">
        <w:rPr>
          <w:rFonts w:ascii="Tahoma" w:hAnsi="Tahoma" w:cs="2  Zar"/>
          <w:sz w:val="28"/>
          <w:szCs w:val="28"/>
          <w:rtl/>
        </w:rPr>
        <w:t>ي</w:t>
      </w:r>
      <w:r w:rsidRPr="00111294">
        <w:rPr>
          <w:rFonts w:ascii="Tahoma" w:hAnsi="Tahoma" w:cs="2  Zar"/>
          <w:sz w:val="28"/>
          <w:szCs w:val="28"/>
          <w:rtl/>
        </w:rPr>
        <w:t>ان ابراه</w:t>
      </w:r>
      <w:r w:rsidR="00235F05">
        <w:rPr>
          <w:rFonts w:ascii="Tahoma" w:hAnsi="Tahoma" w:cs="2  Zar"/>
          <w:sz w:val="28"/>
          <w:szCs w:val="28"/>
          <w:rtl/>
        </w:rPr>
        <w:t>ي</w:t>
      </w:r>
      <w:r w:rsidRPr="00111294">
        <w:rPr>
          <w:rFonts w:ascii="Tahoma" w:hAnsi="Tahoma" w:cs="2  Zar"/>
          <w:sz w:val="28"/>
          <w:szCs w:val="28"/>
          <w:rtl/>
        </w:rPr>
        <w:t>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اصل معاشرت به معروف م</w:t>
      </w:r>
      <w:r w:rsidR="00235F05">
        <w:rPr>
          <w:rFonts w:ascii="Tahoma" w:hAnsi="Tahoma" w:cs="2  Zar"/>
          <w:sz w:val="28"/>
          <w:szCs w:val="28"/>
          <w:rtl/>
        </w:rPr>
        <w:t>ي</w:t>
      </w:r>
      <w:r w:rsidRPr="00111294">
        <w:rPr>
          <w:rFonts w:ascii="Tahoma" w:hAnsi="Tahoma" w:cs="2  Zar"/>
          <w:sz w:val="28"/>
          <w:szCs w:val="28"/>
          <w:rtl/>
        </w:rPr>
        <w:t>ان همسران از منظر قرآن کر</w:t>
      </w:r>
      <w:r w:rsidR="00235F05">
        <w:rPr>
          <w:rFonts w:ascii="Tahoma" w:hAnsi="Tahoma" w:cs="2  Zar"/>
          <w:sz w:val="28"/>
          <w:szCs w:val="28"/>
          <w:rtl/>
        </w:rPr>
        <w:t>ي</w:t>
      </w:r>
      <w:r w:rsidRPr="00111294">
        <w:rPr>
          <w:rFonts w:ascii="Tahoma" w:hAnsi="Tahoma" w:cs="2  Zar"/>
          <w:sz w:val="28"/>
          <w:szCs w:val="28"/>
          <w:rtl/>
        </w:rPr>
        <w:t xml:space="preserve">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اصول و جهت 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«نهضت برابر</w:t>
      </w:r>
      <w:r w:rsidR="00235F05">
        <w:rPr>
          <w:rFonts w:cs="2  Zar" w:hint="cs"/>
          <w:sz w:val="28"/>
          <w:szCs w:val="28"/>
          <w:rtl/>
          <w:lang w:bidi="fa-IR"/>
        </w:rPr>
        <w:t>ي</w:t>
      </w:r>
      <w:r w:rsidRPr="00111294">
        <w:rPr>
          <w:rFonts w:cs="2  Zar" w:hint="cs"/>
          <w:sz w:val="28"/>
          <w:szCs w:val="28"/>
          <w:rtl/>
          <w:lang w:bidi="fa-IR"/>
        </w:rPr>
        <w:t xml:space="preserve"> زنان» از منظر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اصول و مولفه ها</w:t>
      </w:r>
      <w:r w:rsidR="00235F05">
        <w:rPr>
          <w:rFonts w:cs="2  Zar" w:hint="cs"/>
          <w:sz w:val="28"/>
          <w:szCs w:val="28"/>
          <w:rtl/>
          <w:lang w:bidi="fa-IR"/>
        </w:rPr>
        <w:t>ي</w:t>
      </w:r>
      <w:r w:rsidRPr="00111294">
        <w:rPr>
          <w:rFonts w:cs="2  Zar" w:hint="cs"/>
          <w:sz w:val="28"/>
          <w:szCs w:val="28"/>
          <w:rtl/>
          <w:lang w:bidi="fa-IR"/>
        </w:rPr>
        <w:t xml:space="preserve"> اله</w:t>
      </w:r>
      <w:r w:rsidR="00235F05">
        <w:rPr>
          <w:rFonts w:cs="2  Zar" w:hint="cs"/>
          <w:sz w:val="28"/>
          <w:szCs w:val="28"/>
          <w:rtl/>
          <w:lang w:bidi="fa-IR"/>
        </w:rPr>
        <w:t>ي</w:t>
      </w:r>
      <w:r w:rsidRPr="00111294">
        <w:rPr>
          <w:rFonts w:cs="2  Zar" w:hint="cs"/>
          <w:sz w:val="28"/>
          <w:szCs w:val="28"/>
          <w:rtl/>
          <w:lang w:bidi="fa-IR"/>
        </w:rPr>
        <w:t>ات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اقتصاد خانواده با الگوپذ</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از س</w:t>
      </w:r>
      <w:r w:rsidR="00235F05">
        <w:rPr>
          <w:rFonts w:ascii="Tahoma" w:hAnsi="Tahoma" w:cs="2  Zar"/>
          <w:sz w:val="28"/>
          <w:szCs w:val="28"/>
          <w:rtl/>
        </w:rPr>
        <w:t>ي</w:t>
      </w:r>
      <w:r w:rsidRPr="00111294">
        <w:rPr>
          <w:rFonts w:ascii="Tahoma" w:hAnsi="Tahoma" w:cs="2  Zar"/>
          <w:sz w:val="28"/>
          <w:szCs w:val="28"/>
          <w:rtl/>
        </w:rPr>
        <w:t>ره عمل</w:t>
      </w:r>
      <w:r w:rsidR="00235F05">
        <w:rPr>
          <w:rFonts w:ascii="Tahoma" w:hAnsi="Tahoma" w:cs="2  Zar"/>
          <w:sz w:val="28"/>
          <w:szCs w:val="28"/>
          <w:rtl/>
        </w:rPr>
        <w:t>ي</w:t>
      </w:r>
      <w:r w:rsidRPr="00111294">
        <w:rPr>
          <w:rFonts w:ascii="Tahoma" w:hAnsi="Tahoma" w:cs="2  Zar"/>
          <w:sz w:val="28"/>
          <w:szCs w:val="28"/>
          <w:rtl/>
        </w:rPr>
        <w:t xml:space="preserve"> حضرت زهرا(سلام الله عل</w:t>
      </w:r>
      <w:r w:rsidR="00235F05">
        <w:rPr>
          <w:rFonts w:ascii="Tahoma" w:hAnsi="Tahoma" w:cs="2  Zar"/>
          <w:sz w:val="28"/>
          <w:szCs w:val="28"/>
          <w:rtl/>
        </w:rPr>
        <w:t>ي</w:t>
      </w:r>
      <w:r w:rsidRPr="00111294">
        <w:rPr>
          <w:rFonts w:ascii="Tahoma" w:hAnsi="Tahoma" w:cs="2  Zar"/>
          <w:sz w:val="28"/>
          <w:szCs w:val="28"/>
          <w:rtl/>
        </w:rPr>
        <w:t xml:space="preserve">ها)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الحاق ا</w:t>
      </w:r>
      <w:r w:rsidR="00235F05">
        <w:rPr>
          <w:rFonts w:cs="2  Zar" w:hint="cs"/>
          <w:sz w:val="28"/>
          <w:szCs w:val="28"/>
          <w:rtl/>
          <w:lang w:bidi="fa-IR"/>
        </w:rPr>
        <w:t>ي</w:t>
      </w:r>
      <w:r w:rsidRPr="00111294">
        <w:rPr>
          <w:rFonts w:cs="2  Zar" w:hint="cs"/>
          <w:sz w:val="28"/>
          <w:szCs w:val="28"/>
          <w:rtl/>
          <w:lang w:bidi="fa-IR"/>
        </w:rPr>
        <w:t>ران به کنوانس</w:t>
      </w:r>
      <w:r w:rsidR="00235F05">
        <w:rPr>
          <w:rFonts w:cs="2  Zar" w:hint="cs"/>
          <w:sz w:val="28"/>
          <w:szCs w:val="28"/>
          <w:rtl/>
          <w:lang w:bidi="fa-IR"/>
        </w:rPr>
        <w:t>ي</w:t>
      </w:r>
      <w:r w:rsidRPr="00111294">
        <w:rPr>
          <w:rFonts w:cs="2  Zar" w:hint="cs"/>
          <w:sz w:val="28"/>
          <w:szCs w:val="28"/>
          <w:rtl/>
          <w:lang w:bidi="fa-IR"/>
        </w:rPr>
        <w:t>ون محو کل</w:t>
      </w:r>
      <w:r w:rsidR="00235F05">
        <w:rPr>
          <w:rFonts w:cs="2  Zar" w:hint="cs"/>
          <w:sz w:val="28"/>
          <w:szCs w:val="28"/>
          <w:rtl/>
          <w:lang w:bidi="fa-IR"/>
        </w:rPr>
        <w:t>ي</w:t>
      </w:r>
      <w:r w:rsidRPr="00111294">
        <w:rPr>
          <w:rFonts w:cs="2  Zar" w:hint="cs"/>
          <w:sz w:val="28"/>
          <w:szCs w:val="28"/>
          <w:rtl/>
          <w:lang w:bidi="fa-IR"/>
        </w:rPr>
        <w:t>ه اشکال تبع</w:t>
      </w:r>
      <w:r w:rsidR="00235F05">
        <w:rPr>
          <w:rFonts w:cs="2  Zar" w:hint="cs"/>
          <w:sz w:val="28"/>
          <w:szCs w:val="28"/>
          <w:rtl/>
          <w:lang w:bidi="fa-IR"/>
        </w:rPr>
        <w:t>ي</w:t>
      </w:r>
      <w:r w:rsidRPr="00111294">
        <w:rPr>
          <w:rFonts w:cs="2  Zar" w:hint="cs"/>
          <w:sz w:val="28"/>
          <w:szCs w:val="28"/>
          <w:rtl/>
          <w:lang w:bidi="fa-IR"/>
        </w:rPr>
        <w:t>ض عل</w:t>
      </w:r>
      <w:r w:rsidR="00235F05">
        <w:rPr>
          <w:rFonts w:cs="2  Zar" w:hint="cs"/>
          <w:sz w:val="28"/>
          <w:szCs w:val="28"/>
          <w:rtl/>
          <w:lang w:bidi="fa-IR"/>
        </w:rPr>
        <w:t>ي</w:t>
      </w:r>
      <w:r w:rsidRPr="00111294">
        <w:rPr>
          <w:rFonts w:cs="2  Zar" w:hint="cs"/>
          <w:sz w:val="28"/>
          <w:szCs w:val="28"/>
          <w:rtl/>
          <w:lang w:bidi="fa-IR"/>
        </w:rPr>
        <w:t>ه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الزام حجاب در حكومت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انحرافات تار</w:t>
      </w:r>
      <w:r w:rsidR="00235F05">
        <w:rPr>
          <w:rFonts w:ascii="Tahoma" w:hAnsi="Tahoma" w:cs="2  Zar"/>
          <w:sz w:val="28"/>
          <w:szCs w:val="28"/>
          <w:rtl/>
        </w:rPr>
        <w:t>ي</w:t>
      </w:r>
      <w:r w:rsidRPr="00111294">
        <w:rPr>
          <w:rFonts w:ascii="Tahoma" w:hAnsi="Tahoma" w:cs="2  Zar"/>
          <w:sz w:val="28"/>
          <w:szCs w:val="28"/>
          <w:rtl/>
        </w:rPr>
        <w:t>خ</w:t>
      </w:r>
      <w:r w:rsidR="00235F05">
        <w:rPr>
          <w:rFonts w:ascii="Tahoma" w:hAnsi="Tahoma" w:cs="2  Zar"/>
          <w:sz w:val="28"/>
          <w:szCs w:val="28"/>
          <w:rtl/>
        </w:rPr>
        <w:t>ي</w:t>
      </w:r>
      <w:r w:rsidRPr="00111294">
        <w:rPr>
          <w:rFonts w:ascii="Tahoma" w:hAnsi="Tahoma" w:cs="2  Zar"/>
          <w:sz w:val="28"/>
          <w:szCs w:val="28"/>
          <w:rtl/>
        </w:rPr>
        <w:t xml:space="preserve"> و اعتقاد</w:t>
      </w:r>
      <w:r w:rsidR="00235F05">
        <w:rPr>
          <w:rFonts w:ascii="Tahoma" w:hAnsi="Tahoma" w:cs="2  Zar"/>
          <w:sz w:val="28"/>
          <w:szCs w:val="28"/>
          <w:rtl/>
        </w:rPr>
        <w:t>ي</w:t>
      </w:r>
      <w:r w:rsidRPr="00111294">
        <w:rPr>
          <w:rFonts w:ascii="Tahoma" w:hAnsi="Tahoma" w:cs="2  Zar"/>
          <w:sz w:val="28"/>
          <w:szCs w:val="28"/>
          <w:rtl/>
        </w:rPr>
        <w:t xml:space="preserve"> </w:t>
      </w:r>
      <w:r w:rsidRPr="00111294">
        <w:rPr>
          <w:rFonts w:ascii="Tahoma" w:hAnsi="Tahoma" w:cs="2  Zar" w:hint="cs"/>
          <w:sz w:val="28"/>
          <w:szCs w:val="28"/>
          <w:rtl/>
        </w:rPr>
        <w:t>در ادب</w:t>
      </w:r>
      <w:r w:rsidR="00235F05">
        <w:rPr>
          <w:rFonts w:ascii="Tahoma" w:hAnsi="Tahoma" w:cs="2  Zar" w:hint="cs"/>
          <w:sz w:val="28"/>
          <w:szCs w:val="28"/>
          <w:rtl/>
        </w:rPr>
        <w:t>ي</w:t>
      </w:r>
      <w:r w:rsidRPr="00111294">
        <w:rPr>
          <w:rFonts w:ascii="Tahoma" w:hAnsi="Tahoma" w:cs="2  Zar" w:hint="cs"/>
          <w:sz w:val="28"/>
          <w:szCs w:val="28"/>
          <w:rtl/>
        </w:rPr>
        <w:t>ات فمن</w:t>
      </w:r>
      <w:r w:rsidR="00235F05">
        <w:rPr>
          <w:rFonts w:ascii="Tahoma" w:hAnsi="Tahoma" w:cs="2  Zar" w:hint="cs"/>
          <w:sz w:val="28"/>
          <w:szCs w:val="28"/>
          <w:rtl/>
        </w:rPr>
        <w:t>ي</w:t>
      </w:r>
      <w:r w:rsidRPr="00111294">
        <w:rPr>
          <w:rFonts w:ascii="Tahoma" w:hAnsi="Tahoma" w:cs="2  Zar" w:hint="cs"/>
          <w:sz w:val="28"/>
          <w:szCs w:val="28"/>
          <w:rtl/>
        </w:rPr>
        <w:t>ست</w:t>
      </w:r>
      <w:r w:rsidR="00235F05">
        <w:rPr>
          <w:rFonts w:ascii="Tahoma" w:hAnsi="Tahoma" w:cs="2  Zar" w:hint="cs"/>
          <w:sz w:val="28"/>
          <w:szCs w:val="28"/>
          <w:rtl/>
        </w:rPr>
        <w:t>ي</w:t>
      </w:r>
      <w:r w:rsidRPr="00111294">
        <w:rPr>
          <w:rFonts w:ascii="Tahoma" w:hAnsi="Tahoma" w:cs="2  Zar" w:hint="cs"/>
          <w:sz w:val="28"/>
          <w:szCs w:val="28"/>
          <w:rtl/>
        </w:rPr>
        <w:t xml:space="preserve"> نسبت به زنان</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اند</w:t>
      </w:r>
      <w:r w:rsidR="00235F05">
        <w:rPr>
          <w:rFonts w:ascii="Tahoma" w:hAnsi="Tahoma" w:cs="2  Zar" w:hint="cs"/>
          <w:sz w:val="28"/>
          <w:szCs w:val="28"/>
          <w:rtl/>
        </w:rPr>
        <w:t>ي</w:t>
      </w:r>
      <w:r w:rsidRPr="00111294">
        <w:rPr>
          <w:rFonts w:ascii="Tahoma" w:hAnsi="Tahoma" w:cs="2  Zar" w:hint="cs"/>
          <w:sz w:val="28"/>
          <w:szCs w:val="28"/>
          <w:rtl/>
        </w:rPr>
        <w:t>شه ها</w:t>
      </w:r>
      <w:r w:rsidR="00235F05">
        <w:rPr>
          <w:rFonts w:ascii="Tahoma" w:hAnsi="Tahoma" w:cs="2  Zar" w:hint="cs"/>
          <w:sz w:val="28"/>
          <w:szCs w:val="28"/>
          <w:rtl/>
        </w:rPr>
        <w:t>ي</w:t>
      </w:r>
      <w:r w:rsidRPr="00111294">
        <w:rPr>
          <w:rFonts w:ascii="Tahoma" w:hAnsi="Tahoma" w:cs="2  Zar" w:hint="cs"/>
          <w:sz w:val="28"/>
          <w:szCs w:val="28"/>
          <w:rtl/>
        </w:rPr>
        <w:t xml:space="preserve"> زنانه </w:t>
      </w:r>
      <w:r w:rsidRPr="00111294">
        <w:rPr>
          <w:rFonts w:ascii="Tahoma" w:hAnsi="Tahoma" w:cs="2  Zar"/>
          <w:sz w:val="28"/>
          <w:szCs w:val="28"/>
          <w:rtl/>
        </w:rPr>
        <w:t>مفسره قرآن بانو س</w:t>
      </w:r>
      <w:r w:rsidR="00235F05">
        <w:rPr>
          <w:rFonts w:ascii="Tahoma" w:hAnsi="Tahoma" w:cs="2  Zar"/>
          <w:sz w:val="28"/>
          <w:szCs w:val="28"/>
          <w:rtl/>
        </w:rPr>
        <w:t>ي</w:t>
      </w:r>
      <w:r w:rsidRPr="00111294">
        <w:rPr>
          <w:rFonts w:ascii="Tahoma" w:hAnsi="Tahoma" w:cs="2  Zar"/>
          <w:sz w:val="28"/>
          <w:szCs w:val="28"/>
          <w:rtl/>
        </w:rPr>
        <w:t>ده نصرت ام</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اهم</w:t>
      </w:r>
      <w:r w:rsidR="00235F05">
        <w:rPr>
          <w:rFonts w:cs="2  Zar" w:hint="cs"/>
          <w:sz w:val="28"/>
          <w:szCs w:val="28"/>
          <w:rtl/>
          <w:lang w:bidi="fa-IR"/>
        </w:rPr>
        <w:t>ي</w:t>
      </w:r>
      <w:r w:rsidRPr="00111294">
        <w:rPr>
          <w:rFonts w:cs="2  Zar" w:hint="cs"/>
          <w:sz w:val="28"/>
          <w:szCs w:val="28"/>
          <w:rtl/>
          <w:lang w:bidi="fa-IR"/>
        </w:rPr>
        <w:t>ت و ابعاد ترب</w:t>
      </w:r>
      <w:r w:rsidR="00235F05">
        <w:rPr>
          <w:rFonts w:cs="2  Zar" w:hint="cs"/>
          <w:sz w:val="28"/>
          <w:szCs w:val="28"/>
          <w:rtl/>
          <w:lang w:bidi="fa-IR"/>
        </w:rPr>
        <w:t>ي</w:t>
      </w:r>
      <w:r w:rsidRPr="00111294">
        <w:rPr>
          <w:rFonts w:cs="2  Zar" w:hint="cs"/>
          <w:sz w:val="28"/>
          <w:szCs w:val="28"/>
          <w:rtl/>
          <w:lang w:bidi="fa-IR"/>
        </w:rPr>
        <w:t>ت جسمان</w:t>
      </w:r>
      <w:r w:rsidR="00235F05">
        <w:rPr>
          <w:rFonts w:cs="2  Zar" w:hint="cs"/>
          <w:sz w:val="28"/>
          <w:szCs w:val="28"/>
          <w:rtl/>
          <w:lang w:bidi="fa-IR"/>
        </w:rPr>
        <w:t>ي</w:t>
      </w:r>
      <w:r w:rsidRPr="00111294">
        <w:rPr>
          <w:rFonts w:cs="2  Zar" w:hint="cs"/>
          <w:sz w:val="28"/>
          <w:szCs w:val="28"/>
          <w:rtl/>
          <w:lang w:bidi="fa-IR"/>
        </w:rPr>
        <w:t xml:space="preserve"> در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باور ح</w:t>
      </w:r>
      <w:r w:rsidR="00235F05">
        <w:rPr>
          <w:rFonts w:cs="2  Zar" w:hint="cs"/>
          <w:sz w:val="28"/>
          <w:szCs w:val="28"/>
          <w:rtl/>
          <w:lang w:bidi="fa-IR"/>
        </w:rPr>
        <w:t>ي</w:t>
      </w:r>
      <w:r w:rsidRPr="00111294">
        <w:rPr>
          <w:rFonts w:cs="2  Zar" w:hint="cs"/>
          <w:sz w:val="28"/>
          <w:szCs w:val="28"/>
          <w:rtl/>
          <w:lang w:bidi="fa-IR"/>
        </w:rPr>
        <w:t>ا در رسانه‌ها</w:t>
      </w:r>
      <w:r w:rsidR="00235F05">
        <w:rPr>
          <w:rFonts w:cs="2  Zar" w:hint="cs"/>
          <w:sz w:val="28"/>
          <w:szCs w:val="28"/>
          <w:rtl/>
          <w:lang w:bidi="fa-IR"/>
        </w:rPr>
        <w:t>ي</w:t>
      </w:r>
      <w:r w:rsidRPr="00111294">
        <w:rPr>
          <w:rFonts w:cs="2  Zar" w:hint="cs"/>
          <w:sz w:val="28"/>
          <w:szCs w:val="28"/>
          <w:rtl/>
          <w:lang w:bidi="fa-IR"/>
        </w:rPr>
        <w:t xml:space="preserve"> جمع</w:t>
      </w:r>
      <w:r w:rsidR="00235F05">
        <w:rPr>
          <w:rFonts w:cs="2  Zar" w:hint="cs"/>
          <w:sz w:val="28"/>
          <w:szCs w:val="28"/>
          <w:rtl/>
          <w:lang w:bidi="fa-IR"/>
        </w:rPr>
        <w:t>ي</w:t>
      </w:r>
    </w:p>
    <w:p w:rsidR="00F617B0" w:rsidRPr="00111294" w:rsidRDefault="00F617B0" w:rsidP="00065656">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نقش‌ها</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پد</w:t>
      </w:r>
      <w:r w:rsidR="00235F05">
        <w:rPr>
          <w:rFonts w:cs="2  Zar" w:hint="cs"/>
          <w:sz w:val="28"/>
          <w:szCs w:val="28"/>
          <w:rtl/>
          <w:lang w:bidi="fa-IR"/>
        </w:rPr>
        <w:t>ي</w:t>
      </w:r>
      <w:r w:rsidRPr="00111294">
        <w:rPr>
          <w:rFonts w:cs="2  Zar" w:hint="cs"/>
          <w:sz w:val="28"/>
          <w:szCs w:val="28"/>
          <w:rtl/>
          <w:lang w:bidi="fa-IR"/>
        </w:rPr>
        <w:t>ده قاچاق زنان و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منف</w:t>
      </w:r>
      <w:r w:rsidR="00235F05">
        <w:rPr>
          <w:rFonts w:cs="2  Zar" w:hint="cs"/>
          <w:sz w:val="28"/>
          <w:szCs w:val="28"/>
          <w:rtl/>
          <w:lang w:bidi="fa-IR"/>
        </w:rPr>
        <w:t>ي</w:t>
      </w:r>
      <w:r w:rsidRPr="00111294">
        <w:rPr>
          <w:rFonts w:cs="2  Zar" w:hint="cs"/>
          <w:sz w:val="28"/>
          <w:szCs w:val="28"/>
          <w:rtl/>
          <w:lang w:bidi="fa-IR"/>
        </w:rPr>
        <w:t xml:space="preserve"> آن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پ</w:t>
      </w:r>
      <w:r w:rsidR="00235F05">
        <w:rPr>
          <w:rFonts w:cs="2  Zar" w:hint="cs"/>
          <w:sz w:val="28"/>
          <w:szCs w:val="28"/>
          <w:rtl/>
        </w:rPr>
        <w:t>ي</w:t>
      </w:r>
      <w:r w:rsidRPr="00111294">
        <w:rPr>
          <w:rFonts w:cs="2  Zar" w:hint="cs"/>
          <w:sz w:val="28"/>
          <w:szCs w:val="28"/>
          <w:rtl/>
        </w:rPr>
        <w:t>امدها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کودک</w:t>
      </w:r>
      <w:r w:rsidRPr="00111294">
        <w:rPr>
          <w:rFonts w:cs="2  Zar"/>
          <w:sz w:val="28"/>
          <w:szCs w:val="28"/>
          <w:rtl/>
        </w:rPr>
        <w:t xml:space="preserve"> </w:t>
      </w:r>
      <w:r w:rsidRPr="00111294">
        <w:rPr>
          <w:rFonts w:cs="2  Zar" w:hint="cs"/>
          <w:sz w:val="28"/>
          <w:szCs w:val="28"/>
          <w:rtl/>
        </w:rPr>
        <w:t>آزار</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بر</w:t>
      </w:r>
      <w:r w:rsidRPr="00111294">
        <w:rPr>
          <w:rFonts w:cs="2  Zar"/>
          <w:sz w:val="28"/>
          <w:szCs w:val="28"/>
          <w:rtl/>
        </w:rPr>
        <w:t xml:space="preserve"> </w:t>
      </w:r>
      <w:r w:rsidRPr="00111294">
        <w:rPr>
          <w:rFonts w:cs="2  Zar" w:hint="cs"/>
          <w:sz w:val="28"/>
          <w:szCs w:val="28"/>
          <w:rtl/>
        </w:rPr>
        <w:t>شخص</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فرزندان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تاث</w:t>
      </w:r>
      <w:r w:rsidR="00235F05">
        <w:rPr>
          <w:rFonts w:ascii="Tahoma" w:hAnsi="Tahoma" w:cs="2  Zar"/>
          <w:sz w:val="28"/>
          <w:szCs w:val="28"/>
          <w:rtl/>
        </w:rPr>
        <w:t>ي</w:t>
      </w:r>
      <w:r w:rsidRPr="00111294">
        <w:rPr>
          <w:rFonts w:ascii="Tahoma" w:hAnsi="Tahoma" w:cs="2  Zar"/>
          <w:sz w:val="28"/>
          <w:szCs w:val="28"/>
          <w:rtl/>
        </w:rPr>
        <w:t>ر آموزش اسلام محور به والد</w:t>
      </w:r>
      <w:r w:rsidR="00235F05">
        <w:rPr>
          <w:rFonts w:ascii="Tahoma" w:hAnsi="Tahoma" w:cs="2  Zar"/>
          <w:sz w:val="28"/>
          <w:szCs w:val="28"/>
          <w:rtl/>
        </w:rPr>
        <w:t>ي</w:t>
      </w:r>
      <w:r w:rsidRPr="00111294">
        <w:rPr>
          <w:rFonts w:ascii="Tahoma" w:hAnsi="Tahoma" w:cs="2  Zar"/>
          <w:sz w:val="28"/>
          <w:szCs w:val="28"/>
          <w:rtl/>
        </w:rPr>
        <w:t xml:space="preserve">ن بر عزت نفس نوجوانان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lastRenderedPageBreak/>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lang w:bidi="fa-IR"/>
        </w:rPr>
        <w:t>تاث</w:t>
      </w:r>
      <w:r w:rsidR="00235F05">
        <w:rPr>
          <w:rFonts w:cs="2  Zar" w:hint="cs"/>
          <w:sz w:val="28"/>
          <w:szCs w:val="28"/>
          <w:rtl/>
          <w:lang w:bidi="fa-IR"/>
        </w:rPr>
        <w:t>ي</w:t>
      </w:r>
      <w:r w:rsidRPr="00111294">
        <w:rPr>
          <w:rFonts w:cs="2  Zar" w:hint="cs"/>
          <w:sz w:val="28"/>
          <w:szCs w:val="28"/>
          <w:rtl/>
          <w:lang w:bidi="fa-IR"/>
        </w:rPr>
        <w:t>ر اعتقاد به زندگ</w:t>
      </w:r>
      <w:r w:rsidR="00235F05">
        <w:rPr>
          <w:rFonts w:cs="2  Zar" w:hint="cs"/>
          <w:sz w:val="28"/>
          <w:szCs w:val="28"/>
          <w:rtl/>
          <w:lang w:bidi="fa-IR"/>
        </w:rPr>
        <w:t>ي</w:t>
      </w:r>
      <w:r w:rsidRPr="00111294">
        <w:rPr>
          <w:rFonts w:cs="2  Zar" w:hint="cs"/>
          <w:sz w:val="28"/>
          <w:szCs w:val="28"/>
          <w:rtl/>
          <w:lang w:bidi="fa-IR"/>
        </w:rPr>
        <w:t xml:space="preserve"> پس از مرگ در استحکام خانواده</w:t>
      </w:r>
    </w:p>
    <w:p w:rsidR="00F617B0" w:rsidRPr="00111294" w:rsidRDefault="00F617B0" w:rsidP="00065656">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تاث</w:t>
      </w:r>
      <w:r w:rsidR="00235F05">
        <w:rPr>
          <w:rFonts w:ascii="Tahoma" w:hAnsi="Tahoma" w:cs="2  Zar"/>
          <w:sz w:val="28"/>
          <w:szCs w:val="28"/>
          <w:rtl/>
        </w:rPr>
        <w:t>ي</w:t>
      </w:r>
      <w:r w:rsidRPr="00111294">
        <w:rPr>
          <w:rFonts w:ascii="Tahoma" w:hAnsi="Tahoma" w:cs="2  Zar"/>
          <w:sz w:val="28"/>
          <w:szCs w:val="28"/>
          <w:rtl/>
        </w:rPr>
        <w:t>ر جنس</w:t>
      </w:r>
      <w:r w:rsidR="00235F05">
        <w:rPr>
          <w:rFonts w:ascii="Tahoma" w:hAnsi="Tahoma" w:cs="2  Zar"/>
          <w:sz w:val="28"/>
          <w:szCs w:val="28"/>
          <w:rtl/>
        </w:rPr>
        <w:t>ي</w:t>
      </w:r>
      <w:r w:rsidRPr="00111294">
        <w:rPr>
          <w:rFonts w:ascii="Tahoma" w:hAnsi="Tahoma" w:cs="2  Zar"/>
          <w:sz w:val="28"/>
          <w:szCs w:val="28"/>
          <w:rtl/>
        </w:rPr>
        <w:t xml:space="preserve">ت در </w:t>
      </w:r>
      <w:r w:rsidR="00065656" w:rsidRPr="00111294">
        <w:rPr>
          <w:rFonts w:ascii="Tahoma" w:hAnsi="Tahoma" w:cs="2  Zar" w:hint="cs"/>
          <w:sz w:val="28"/>
          <w:szCs w:val="28"/>
          <w:rtl/>
        </w:rPr>
        <w:t>واگذار</w:t>
      </w:r>
      <w:r w:rsidR="00235F05">
        <w:rPr>
          <w:rFonts w:ascii="Tahoma" w:hAnsi="Tahoma" w:cs="2  Zar" w:hint="cs"/>
          <w:sz w:val="28"/>
          <w:szCs w:val="28"/>
          <w:rtl/>
        </w:rPr>
        <w:t>ي</w:t>
      </w:r>
      <w:r w:rsidR="00065656" w:rsidRPr="00111294">
        <w:rPr>
          <w:rFonts w:ascii="Tahoma" w:hAnsi="Tahoma" w:cs="2  Zar" w:hint="cs"/>
          <w:sz w:val="28"/>
          <w:szCs w:val="28"/>
          <w:rtl/>
        </w:rPr>
        <w:t xml:space="preserve"> مشاغل کل</w:t>
      </w:r>
      <w:r w:rsidR="00235F05">
        <w:rPr>
          <w:rFonts w:ascii="Tahoma" w:hAnsi="Tahoma" w:cs="2  Zar" w:hint="cs"/>
          <w:sz w:val="28"/>
          <w:szCs w:val="28"/>
          <w:rtl/>
        </w:rPr>
        <w:t>ي</w:t>
      </w:r>
      <w:r w:rsidR="00065656" w:rsidRPr="00111294">
        <w:rPr>
          <w:rFonts w:ascii="Tahoma" w:hAnsi="Tahoma" w:cs="2  Zar" w:hint="cs"/>
          <w:sz w:val="28"/>
          <w:szCs w:val="28"/>
          <w:rtl/>
        </w:rPr>
        <w:t>د</w:t>
      </w:r>
      <w:r w:rsidR="00235F05">
        <w:rPr>
          <w:rFonts w:ascii="Tahoma" w:hAnsi="Tahoma" w:cs="2  Zar" w:hint="cs"/>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lang w:bidi="fa-IR"/>
        </w:rPr>
        <w:t>تاث</w:t>
      </w:r>
      <w:r w:rsidR="00235F05">
        <w:rPr>
          <w:rFonts w:cs="2  Zar" w:hint="cs"/>
          <w:sz w:val="28"/>
          <w:szCs w:val="28"/>
          <w:rtl/>
          <w:lang w:bidi="fa-IR"/>
        </w:rPr>
        <w:t>ي</w:t>
      </w:r>
      <w:r w:rsidRPr="00111294">
        <w:rPr>
          <w:rFonts w:cs="2  Zar" w:hint="cs"/>
          <w:sz w:val="28"/>
          <w:szCs w:val="28"/>
          <w:rtl/>
          <w:lang w:bidi="fa-IR"/>
        </w:rPr>
        <w:t>ر زن بر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تاث</w:t>
      </w:r>
      <w:r w:rsidR="00235F05">
        <w:rPr>
          <w:rFonts w:cs="2  Zar" w:hint="cs"/>
          <w:sz w:val="28"/>
          <w:szCs w:val="28"/>
          <w:rtl/>
          <w:lang w:bidi="fa-IR"/>
        </w:rPr>
        <w:t>ي</w:t>
      </w:r>
      <w:r w:rsidRPr="00111294">
        <w:rPr>
          <w:rFonts w:cs="2  Zar" w:hint="cs"/>
          <w:sz w:val="28"/>
          <w:szCs w:val="28"/>
          <w:rtl/>
          <w:lang w:bidi="fa-IR"/>
        </w:rPr>
        <w:t>ر و تاثر نگاه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به کار و تأث</w:t>
      </w:r>
      <w:r w:rsidR="00235F05">
        <w:rPr>
          <w:rFonts w:cs="2  Zar" w:hint="cs"/>
          <w:sz w:val="28"/>
          <w:szCs w:val="28"/>
          <w:rtl/>
          <w:lang w:bidi="fa-IR"/>
        </w:rPr>
        <w:t>ي</w:t>
      </w:r>
      <w:r w:rsidRPr="00111294">
        <w:rPr>
          <w:rFonts w:cs="2  Zar" w:hint="cs"/>
          <w:sz w:val="28"/>
          <w:szCs w:val="28"/>
          <w:rtl/>
          <w:lang w:bidi="fa-IR"/>
        </w:rPr>
        <w:t>ر آن بر توسعه انسان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تاث</w:t>
      </w:r>
      <w:r w:rsidR="00235F05">
        <w:rPr>
          <w:rFonts w:cs="2  Zar" w:hint="cs"/>
          <w:sz w:val="28"/>
          <w:szCs w:val="28"/>
          <w:rtl/>
          <w:lang w:bidi="fa-IR"/>
        </w:rPr>
        <w:t>ي</w:t>
      </w:r>
      <w:r w:rsidRPr="00111294">
        <w:rPr>
          <w:rFonts w:cs="2  Zar" w:hint="cs"/>
          <w:sz w:val="28"/>
          <w:szCs w:val="28"/>
          <w:rtl/>
          <w:lang w:bidi="fa-IR"/>
        </w:rPr>
        <w:t>ر وسا</w:t>
      </w:r>
      <w:r w:rsidR="00235F05">
        <w:rPr>
          <w:rFonts w:cs="2  Zar" w:hint="cs"/>
          <w:sz w:val="28"/>
          <w:szCs w:val="28"/>
          <w:rtl/>
          <w:lang w:bidi="fa-IR"/>
        </w:rPr>
        <w:t>ي</w:t>
      </w:r>
      <w:r w:rsidRPr="00111294">
        <w:rPr>
          <w:rFonts w:cs="2  Zar" w:hint="cs"/>
          <w:sz w:val="28"/>
          <w:szCs w:val="28"/>
          <w:rtl/>
          <w:lang w:bidi="fa-IR"/>
        </w:rPr>
        <w:t>ل ارتباط جمع</w:t>
      </w:r>
      <w:r w:rsidR="00235F05">
        <w:rPr>
          <w:rFonts w:cs="2  Zar" w:hint="cs"/>
          <w:sz w:val="28"/>
          <w:szCs w:val="28"/>
          <w:rtl/>
          <w:lang w:bidi="fa-IR"/>
        </w:rPr>
        <w:t>ي</w:t>
      </w:r>
      <w:r w:rsidRPr="00111294">
        <w:rPr>
          <w:rFonts w:cs="2  Zar" w:hint="cs"/>
          <w:sz w:val="28"/>
          <w:szCs w:val="28"/>
          <w:rtl/>
          <w:lang w:bidi="fa-IR"/>
        </w:rPr>
        <w:t xml:space="preserve"> بر زنان و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تاث</w:t>
      </w:r>
      <w:r w:rsidR="00235F05">
        <w:rPr>
          <w:rFonts w:ascii="Tahoma" w:hAnsi="Tahoma" w:cs="2  Zar" w:hint="cs"/>
          <w:sz w:val="28"/>
          <w:szCs w:val="28"/>
          <w:rtl/>
        </w:rPr>
        <w:t>ي</w:t>
      </w:r>
      <w:r w:rsidRPr="00111294">
        <w:rPr>
          <w:rFonts w:ascii="Tahoma" w:hAnsi="Tahoma" w:cs="2  Zar" w:hint="cs"/>
          <w:sz w:val="28"/>
          <w:szCs w:val="28"/>
          <w:rtl/>
        </w:rPr>
        <w:t xml:space="preserve">رات </w:t>
      </w:r>
      <w:r w:rsidRPr="00111294">
        <w:rPr>
          <w:rFonts w:ascii="Tahoma" w:hAnsi="Tahoma" w:cs="2  Zar"/>
          <w:sz w:val="28"/>
          <w:szCs w:val="28"/>
          <w:rtl/>
        </w:rPr>
        <w:t>اشتغال زنان و فرا</w:t>
      </w:r>
      <w:r w:rsidR="00235F05">
        <w:rPr>
          <w:rFonts w:ascii="Tahoma" w:hAnsi="Tahoma" w:cs="2  Zar"/>
          <w:sz w:val="28"/>
          <w:szCs w:val="28"/>
          <w:rtl/>
        </w:rPr>
        <w:t>ي</w:t>
      </w:r>
      <w:r w:rsidRPr="00111294">
        <w:rPr>
          <w:rFonts w:ascii="Tahoma" w:hAnsi="Tahoma" w:cs="2  Zar"/>
          <w:sz w:val="28"/>
          <w:szCs w:val="28"/>
          <w:rtl/>
        </w:rPr>
        <w:t>ند تغ</w:t>
      </w:r>
      <w:r w:rsidR="00235F05">
        <w:rPr>
          <w:rFonts w:ascii="Tahoma" w:hAnsi="Tahoma" w:cs="2  Zar"/>
          <w:sz w:val="28"/>
          <w:szCs w:val="28"/>
          <w:rtl/>
        </w:rPr>
        <w:t>يي</w:t>
      </w:r>
      <w:r w:rsidRPr="00111294">
        <w:rPr>
          <w:rFonts w:ascii="Tahoma" w:hAnsi="Tahoma" w:cs="2  Zar"/>
          <w:sz w:val="28"/>
          <w:szCs w:val="28"/>
          <w:rtl/>
        </w:rPr>
        <w:t xml:space="preserve">ر پوشش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تاث</w:t>
      </w:r>
      <w:r w:rsidR="00235F05">
        <w:rPr>
          <w:rFonts w:ascii="Tahoma" w:hAnsi="Tahoma" w:cs="2  Zar" w:hint="cs"/>
          <w:sz w:val="28"/>
          <w:szCs w:val="28"/>
          <w:rtl/>
        </w:rPr>
        <w:t>ي</w:t>
      </w:r>
      <w:r w:rsidRPr="00111294">
        <w:rPr>
          <w:rFonts w:ascii="Tahoma" w:hAnsi="Tahoma" w:cs="2  Zar" w:hint="cs"/>
          <w:sz w:val="28"/>
          <w:szCs w:val="28"/>
          <w:rtl/>
        </w:rPr>
        <w:t xml:space="preserve">رات </w:t>
      </w:r>
      <w:r w:rsidRPr="00111294">
        <w:rPr>
          <w:rFonts w:ascii="Tahoma" w:hAnsi="Tahoma" w:cs="2  Zar"/>
          <w:sz w:val="28"/>
          <w:szCs w:val="28"/>
          <w:rtl/>
        </w:rPr>
        <w:t>برنامه ر</w:t>
      </w:r>
      <w:r w:rsidR="00235F05">
        <w:rPr>
          <w:rFonts w:ascii="Tahoma" w:hAnsi="Tahoma" w:cs="2  Zar"/>
          <w:sz w:val="28"/>
          <w:szCs w:val="28"/>
          <w:rtl/>
        </w:rPr>
        <w:t>ي</w:t>
      </w:r>
      <w:r w:rsidRPr="00111294">
        <w:rPr>
          <w:rFonts w:ascii="Tahoma" w:hAnsi="Tahoma" w:cs="2  Zar"/>
          <w:sz w:val="28"/>
          <w:szCs w:val="28"/>
          <w:rtl/>
        </w:rPr>
        <w:t>ز</w:t>
      </w:r>
      <w:r w:rsidR="00235F05">
        <w:rPr>
          <w:rFonts w:ascii="Tahoma" w:hAnsi="Tahoma" w:cs="2  Zar"/>
          <w:sz w:val="28"/>
          <w:szCs w:val="28"/>
          <w:rtl/>
        </w:rPr>
        <w:t>ي</w:t>
      </w:r>
      <w:r w:rsidRPr="00111294">
        <w:rPr>
          <w:rFonts w:ascii="Tahoma" w:hAnsi="Tahoma" w:cs="2  Zar"/>
          <w:sz w:val="28"/>
          <w:szCs w:val="28"/>
          <w:rtl/>
        </w:rPr>
        <w:t xml:space="preserve"> مصرف در خانواده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lang w:bidi="fa-IR"/>
        </w:rPr>
        <w:t>تاث</w:t>
      </w:r>
      <w:r w:rsidR="00235F05">
        <w:rPr>
          <w:rFonts w:cs="2  Zar" w:hint="cs"/>
          <w:sz w:val="28"/>
          <w:szCs w:val="28"/>
          <w:rtl/>
          <w:lang w:bidi="fa-IR"/>
        </w:rPr>
        <w:t>ي</w:t>
      </w:r>
      <w:r w:rsidRPr="00111294">
        <w:rPr>
          <w:rFonts w:cs="2  Zar" w:hint="cs"/>
          <w:sz w:val="28"/>
          <w:szCs w:val="28"/>
          <w:rtl/>
          <w:lang w:bidi="fa-IR"/>
        </w:rPr>
        <w:t>رات جهان</w:t>
      </w:r>
      <w:r w:rsidR="00235F05">
        <w:rPr>
          <w:rFonts w:cs="2  Zar" w:hint="cs"/>
          <w:sz w:val="28"/>
          <w:szCs w:val="28"/>
          <w:rtl/>
          <w:lang w:bidi="fa-IR"/>
        </w:rPr>
        <w:t>ي</w:t>
      </w:r>
      <w:r w:rsidRPr="00111294">
        <w:rPr>
          <w:rFonts w:cs="2  Zar" w:hint="cs"/>
          <w:sz w:val="28"/>
          <w:szCs w:val="28"/>
          <w:rtl/>
          <w:lang w:bidi="fa-IR"/>
        </w:rPr>
        <w:t xml:space="preserve"> شدن بر زنان (فرصت</w:t>
      </w:r>
      <w:r w:rsidRPr="00111294">
        <w:rPr>
          <w:rFonts w:cs="2  Zar" w:hint="cs"/>
          <w:sz w:val="28"/>
          <w:szCs w:val="28"/>
          <w:rtl/>
          <w:lang w:bidi="fa-IR"/>
        </w:rPr>
        <w:softHyphen/>
        <w:t>ها و تهد</w:t>
      </w:r>
      <w:r w:rsidR="00235F05">
        <w:rPr>
          <w:rFonts w:cs="2  Zar" w:hint="cs"/>
          <w:sz w:val="28"/>
          <w:szCs w:val="28"/>
          <w:rtl/>
          <w:lang w:bidi="fa-IR"/>
        </w:rPr>
        <w:t>ي</w:t>
      </w:r>
      <w:r w:rsidRPr="00111294">
        <w:rPr>
          <w:rFonts w:cs="2  Zar" w:hint="cs"/>
          <w:sz w:val="28"/>
          <w:szCs w:val="28"/>
          <w:rtl/>
          <w:lang w:bidi="fa-IR"/>
        </w:rPr>
        <w:t>دها) با تأک</w:t>
      </w:r>
      <w:r w:rsidR="00235F05">
        <w:rPr>
          <w:rFonts w:cs="2  Zar" w:hint="cs"/>
          <w:sz w:val="28"/>
          <w:szCs w:val="28"/>
          <w:rtl/>
          <w:lang w:bidi="fa-IR"/>
        </w:rPr>
        <w:t>ي</w:t>
      </w:r>
      <w:r w:rsidRPr="00111294">
        <w:rPr>
          <w:rFonts w:cs="2  Zar" w:hint="cs"/>
          <w:sz w:val="28"/>
          <w:szCs w:val="28"/>
          <w:rtl/>
          <w:lang w:bidi="fa-IR"/>
        </w:rPr>
        <w:t>د بر تجرب</w:t>
      </w:r>
      <w:r w:rsidR="00235F05">
        <w:rPr>
          <w:rFonts w:cs="2  Zar" w:hint="cs"/>
          <w:sz w:val="28"/>
          <w:szCs w:val="28"/>
          <w:rtl/>
          <w:lang w:bidi="fa-IR"/>
        </w:rPr>
        <w:t>ي</w:t>
      </w:r>
      <w:r w:rsidRPr="00111294">
        <w:rPr>
          <w:rFonts w:cs="2  Zar" w:hint="cs"/>
          <w:sz w:val="28"/>
          <w:szCs w:val="28"/>
          <w:rtl/>
          <w:lang w:bidi="fa-IR"/>
        </w:rPr>
        <w:t>ات جهان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جا</w:t>
      </w:r>
      <w:r w:rsidR="00235F05">
        <w:rPr>
          <w:rFonts w:cs="2  Zar" w:hint="cs"/>
          <w:sz w:val="28"/>
          <w:szCs w:val="28"/>
          <w:rtl/>
          <w:lang w:bidi="fa-IR"/>
        </w:rPr>
        <w:t>ي</w:t>
      </w:r>
      <w:r w:rsidRPr="00111294">
        <w:rPr>
          <w:rFonts w:cs="2  Zar" w:hint="cs"/>
          <w:sz w:val="28"/>
          <w:szCs w:val="28"/>
          <w:rtl/>
          <w:lang w:bidi="fa-IR"/>
        </w:rPr>
        <w:t>گاه زن در جاهل</w:t>
      </w:r>
      <w:r w:rsidR="00235F05">
        <w:rPr>
          <w:rFonts w:cs="2  Zar" w:hint="cs"/>
          <w:sz w:val="28"/>
          <w:szCs w:val="28"/>
          <w:rtl/>
          <w:lang w:bidi="fa-IR"/>
        </w:rPr>
        <w:t>ي</w:t>
      </w:r>
      <w:r w:rsidRPr="00111294">
        <w:rPr>
          <w:rFonts w:cs="2  Zar" w:hint="cs"/>
          <w:sz w:val="28"/>
          <w:szCs w:val="28"/>
          <w:rtl/>
          <w:lang w:bidi="fa-IR"/>
        </w:rPr>
        <w:t>ت و قرآن با توجه به آ</w:t>
      </w:r>
      <w:r w:rsidR="00235F05">
        <w:rPr>
          <w:rFonts w:cs="2  Zar" w:hint="cs"/>
          <w:sz w:val="28"/>
          <w:szCs w:val="28"/>
          <w:rtl/>
          <w:lang w:bidi="fa-IR"/>
        </w:rPr>
        <w:t>ي</w:t>
      </w:r>
      <w:r w:rsidRPr="00111294">
        <w:rPr>
          <w:rFonts w:cs="2  Zar" w:hint="cs"/>
          <w:sz w:val="28"/>
          <w:szCs w:val="28"/>
          <w:rtl/>
          <w:lang w:bidi="fa-IR"/>
        </w:rPr>
        <w:t>ه ضرب</w:t>
      </w:r>
    </w:p>
    <w:p w:rsidR="00F617B0" w:rsidRPr="00111294" w:rsidRDefault="00F617B0" w:rsidP="00D72F3B">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تار</w:t>
      </w:r>
      <w:r w:rsidR="00235F05">
        <w:rPr>
          <w:rFonts w:cs="2  Zar" w:hint="cs"/>
          <w:sz w:val="28"/>
          <w:szCs w:val="28"/>
          <w:rtl/>
        </w:rPr>
        <w:t>ي</w:t>
      </w:r>
      <w:r w:rsidRPr="00111294">
        <w:rPr>
          <w:rFonts w:cs="2  Zar" w:hint="cs"/>
          <w:sz w:val="28"/>
          <w:szCs w:val="28"/>
          <w:rtl/>
        </w:rPr>
        <w:t>خ</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منزلت</w:t>
      </w:r>
      <w:r w:rsidRPr="00111294">
        <w:rPr>
          <w:rFonts w:cs="2  Zar"/>
          <w:sz w:val="28"/>
          <w:szCs w:val="28"/>
          <w:rtl/>
        </w:rPr>
        <w:t xml:space="preserve"> </w:t>
      </w: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د</w:t>
      </w:r>
      <w:r w:rsidR="00235F05">
        <w:rPr>
          <w:rFonts w:cs="2  Zar" w:hint="cs"/>
          <w:sz w:val="28"/>
          <w:szCs w:val="28"/>
          <w:rtl/>
        </w:rPr>
        <w:t>ي</w:t>
      </w:r>
      <w:r w:rsidRPr="00111294">
        <w:rPr>
          <w:rFonts w:cs="2  Zar" w:hint="cs"/>
          <w:sz w:val="28"/>
          <w:szCs w:val="28"/>
          <w:rtl/>
        </w:rPr>
        <w:t>دگاه</w:t>
      </w:r>
      <w:r w:rsidRPr="00111294">
        <w:rPr>
          <w:rFonts w:cs="2  Zar"/>
          <w:sz w:val="28"/>
          <w:szCs w:val="28"/>
          <w:rtl/>
        </w:rPr>
        <w:t xml:space="preserve"> </w:t>
      </w:r>
      <w:r w:rsidRPr="00111294">
        <w:rPr>
          <w:rFonts w:cs="2  Zar" w:hint="cs"/>
          <w:sz w:val="28"/>
          <w:szCs w:val="28"/>
          <w:rtl/>
        </w:rPr>
        <w:t>اسلام</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تطب</w:t>
      </w:r>
      <w:r w:rsidR="00235F05">
        <w:rPr>
          <w:rFonts w:cs="2  Zar" w:hint="cs"/>
          <w:sz w:val="28"/>
          <w:szCs w:val="28"/>
          <w:rtl/>
        </w:rPr>
        <w:t>ي</w:t>
      </w:r>
      <w:r w:rsidRPr="00111294">
        <w:rPr>
          <w:rFonts w:cs="2  Zar" w:hint="cs"/>
          <w:sz w:val="28"/>
          <w:szCs w:val="28"/>
          <w:rtl/>
        </w:rPr>
        <w:t>ق</w:t>
      </w:r>
      <w:r w:rsidRPr="00111294">
        <w:rPr>
          <w:rFonts w:cs="2  Zar"/>
          <w:sz w:val="28"/>
          <w:szCs w:val="28"/>
          <w:rtl/>
        </w:rPr>
        <w:t xml:space="preserve"> </w:t>
      </w:r>
      <w:r w:rsidRPr="00111294">
        <w:rPr>
          <w:rFonts w:cs="2  Zar" w:hint="cs"/>
          <w:sz w:val="28"/>
          <w:szCs w:val="28"/>
          <w:rtl/>
        </w:rPr>
        <w:t>الگو</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صدر</w:t>
      </w:r>
      <w:r w:rsidRPr="00111294">
        <w:rPr>
          <w:rFonts w:cs="2  Zar"/>
          <w:sz w:val="28"/>
          <w:szCs w:val="28"/>
          <w:rtl/>
        </w:rPr>
        <w:t xml:space="preserve"> </w:t>
      </w:r>
      <w:r w:rsidRPr="00111294">
        <w:rPr>
          <w:rFonts w:cs="2  Zar" w:hint="cs"/>
          <w:sz w:val="28"/>
          <w:szCs w:val="28"/>
          <w:rtl/>
        </w:rPr>
        <w:t>اسلام</w:t>
      </w:r>
      <w:r w:rsidRPr="00111294">
        <w:rPr>
          <w:rFonts w:cs="2  Zar"/>
          <w:sz w:val="28"/>
          <w:szCs w:val="28"/>
          <w:rtl/>
        </w:rPr>
        <w:t xml:space="preserve"> </w:t>
      </w:r>
      <w:r w:rsidRPr="00111294">
        <w:rPr>
          <w:rFonts w:cs="2  Zar" w:hint="cs"/>
          <w:sz w:val="28"/>
          <w:szCs w:val="28"/>
          <w:rtl/>
        </w:rPr>
        <w:t>با</w:t>
      </w:r>
      <w:r w:rsidRPr="00111294">
        <w:rPr>
          <w:rFonts w:cs="2  Zar"/>
          <w:sz w:val="28"/>
          <w:szCs w:val="28"/>
          <w:rtl/>
        </w:rPr>
        <w:t xml:space="preserve"> </w:t>
      </w:r>
      <w:r w:rsidRPr="00111294">
        <w:rPr>
          <w:rFonts w:cs="2  Zar" w:hint="cs"/>
          <w:sz w:val="28"/>
          <w:szCs w:val="28"/>
          <w:rtl/>
        </w:rPr>
        <w:t>جامعه</w:t>
      </w:r>
      <w:r w:rsidRPr="00111294">
        <w:rPr>
          <w:rFonts w:cs="2  Zar"/>
          <w:sz w:val="28"/>
          <w:szCs w:val="28"/>
          <w:rtl/>
        </w:rPr>
        <w:t xml:space="preserve"> </w:t>
      </w:r>
      <w:r w:rsidRPr="00111294">
        <w:rPr>
          <w:rFonts w:cs="2  Zar" w:hint="cs"/>
          <w:sz w:val="28"/>
          <w:szCs w:val="28"/>
          <w:rtl/>
        </w:rPr>
        <w:t>کنون</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تحل</w:t>
      </w:r>
      <w:r w:rsidR="00235F05">
        <w:rPr>
          <w:rFonts w:ascii="Tahoma" w:hAnsi="Tahoma" w:cs="2  Zar"/>
          <w:sz w:val="28"/>
          <w:szCs w:val="28"/>
          <w:rtl/>
        </w:rPr>
        <w:t>ي</w:t>
      </w:r>
      <w:r w:rsidRPr="00111294">
        <w:rPr>
          <w:rFonts w:ascii="Tahoma" w:hAnsi="Tahoma" w:cs="2  Zar"/>
          <w:sz w:val="28"/>
          <w:szCs w:val="28"/>
          <w:rtl/>
        </w:rPr>
        <w:t>ل</w:t>
      </w:r>
      <w:r w:rsidR="00235F05">
        <w:rPr>
          <w:rFonts w:ascii="Tahoma" w:hAnsi="Tahoma" w:cs="2  Zar"/>
          <w:sz w:val="28"/>
          <w:szCs w:val="28"/>
          <w:rtl/>
        </w:rPr>
        <w:t>ي</w:t>
      </w:r>
      <w:r w:rsidRPr="00111294">
        <w:rPr>
          <w:rFonts w:ascii="Tahoma" w:hAnsi="Tahoma" w:cs="2  Zar"/>
          <w:sz w:val="28"/>
          <w:szCs w:val="28"/>
          <w:rtl/>
        </w:rPr>
        <w:t xml:space="preserve"> خطبه ها</w:t>
      </w:r>
      <w:r w:rsidR="00235F05">
        <w:rPr>
          <w:rFonts w:ascii="Tahoma" w:hAnsi="Tahoma" w:cs="2  Zar"/>
          <w:sz w:val="28"/>
          <w:szCs w:val="28"/>
          <w:rtl/>
        </w:rPr>
        <w:t>ي</w:t>
      </w:r>
      <w:r w:rsidRPr="00111294">
        <w:rPr>
          <w:rFonts w:ascii="Tahoma" w:hAnsi="Tahoma" w:cs="2  Zar"/>
          <w:sz w:val="28"/>
          <w:szCs w:val="28"/>
          <w:rtl/>
        </w:rPr>
        <w:t xml:space="preserve"> حضرت ز</w:t>
      </w:r>
      <w:r w:rsidR="00235F05">
        <w:rPr>
          <w:rFonts w:ascii="Tahoma" w:hAnsi="Tahoma" w:cs="2  Zar"/>
          <w:sz w:val="28"/>
          <w:szCs w:val="28"/>
          <w:rtl/>
        </w:rPr>
        <w:t>ي</w:t>
      </w:r>
      <w:r w:rsidRPr="00111294">
        <w:rPr>
          <w:rFonts w:ascii="Tahoma" w:hAnsi="Tahoma" w:cs="2  Zar"/>
          <w:sz w:val="28"/>
          <w:szCs w:val="28"/>
          <w:rtl/>
        </w:rPr>
        <w:t>نب (س) و ارائه راه کارها</w:t>
      </w:r>
      <w:r w:rsidR="00235F05">
        <w:rPr>
          <w:rFonts w:ascii="Tahoma" w:hAnsi="Tahoma" w:cs="2  Zar"/>
          <w:sz w:val="28"/>
          <w:szCs w:val="28"/>
          <w:rtl/>
        </w:rPr>
        <w:t>يي</w:t>
      </w:r>
      <w:r w:rsidRPr="00111294">
        <w:rPr>
          <w:rFonts w:ascii="Tahoma" w:hAnsi="Tahoma" w:cs="2  Zar"/>
          <w:sz w:val="28"/>
          <w:szCs w:val="28"/>
          <w:rtl/>
        </w:rPr>
        <w:t xml:space="preserve"> به نظام تعل</w:t>
      </w:r>
      <w:r w:rsidR="00235F05">
        <w:rPr>
          <w:rFonts w:ascii="Tahoma" w:hAnsi="Tahoma" w:cs="2  Zar"/>
          <w:sz w:val="28"/>
          <w:szCs w:val="28"/>
          <w:rtl/>
        </w:rPr>
        <w:t>ي</w:t>
      </w:r>
      <w:r w:rsidRPr="00111294">
        <w:rPr>
          <w:rFonts w:ascii="Tahoma" w:hAnsi="Tahoma" w:cs="2  Zar"/>
          <w:sz w:val="28"/>
          <w:szCs w:val="28"/>
          <w:rtl/>
        </w:rPr>
        <w:t>م و ترب</w:t>
      </w:r>
      <w:r w:rsidR="00235F05">
        <w:rPr>
          <w:rFonts w:ascii="Tahoma" w:hAnsi="Tahoma" w:cs="2  Zar"/>
          <w:sz w:val="28"/>
          <w:szCs w:val="28"/>
          <w:rtl/>
        </w:rPr>
        <w:t>ي</w:t>
      </w:r>
      <w:r w:rsidRPr="00111294">
        <w:rPr>
          <w:rFonts w:ascii="Tahoma" w:hAnsi="Tahoma" w:cs="2  Zar"/>
          <w:sz w:val="28"/>
          <w:szCs w:val="28"/>
          <w:rtl/>
        </w:rPr>
        <w:t xml:space="preserve">ت کشور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روش‌ها</w:t>
      </w:r>
      <w:r w:rsidR="00235F05">
        <w:rPr>
          <w:rFonts w:cs="2  Zar" w:hint="cs"/>
          <w:sz w:val="28"/>
          <w:szCs w:val="28"/>
          <w:rtl/>
          <w:lang w:bidi="fa-IR"/>
        </w:rPr>
        <w:t>ي</w:t>
      </w:r>
      <w:r w:rsidRPr="00111294">
        <w:rPr>
          <w:rFonts w:cs="2  Zar" w:hint="cs"/>
          <w:sz w:val="28"/>
          <w:szCs w:val="28"/>
          <w:rtl/>
          <w:lang w:bidi="fa-IR"/>
        </w:rPr>
        <w:t xml:space="preserve"> ترب</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زندگان</w:t>
      </w:r>
      <w:r w:rsidR="00235F05">
        <w:rPr>
          <w:rFonts w:cs="2  Zar" w:hint="cs"/>
          <w:sz w:val="28"/>
          <w:szCs w:val="28"/>
          <w:rtl/>
          <w:lang w:bidi="fa-IR"/>
        </w:rPr>
        <w:t>ي</w:t>
      </w:r>
      <w:r w:rsidRPr="00111294">
        <w:rPr>
          <w:rFonts w:cs="2  Zar" w:hint="cs"/>
          <w:sz w:val="28"/>
          <w:szCs w:val="28"/>
          <w:rtl/>
          <w:lang w:bidi="fa-IR"/>
        </w:rPr>
        <w:t xml:space="preserve"> حضرت معصومه(س) از منظر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عق</w:t>
      </w:r>
      <w:r w:rsidR="00235F05">
        <w:rPr>
          <w:rFonts w:cs="2  Zar" w:hint="cs"/>
          <w:sz w:val="28"/>
          <w:szCs w:val="28"/>
          <w:rtl/>
          <w:lang w:bidi="fa-IR"/>
        </w:rPr>
        <w:t>ي</w:t>
      </w:r>
      <w:r w:rsidRPr="00111294">
        <w:rPr>
          <w:rFonts w:cs="2  Zar" w:hint="cs"/>
          <w:sz w:val="28"/>
          <w:szCs w:val="28"/>
          <w:rtl/>
          <w:lang w:bidi="fa-IR"/>
        </w:rPr>
        <w:t>دت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تحولات عمده در موقع</w:t>
      </w:r>
      <w:r w:rsidR="00235F05">
        <w:rPr>
          <w:rFonts w:cs="2  Zar" w:hint="cs"/>
          <w:sz w:val="28"/>
          <w:szCs w:val="28"/>
          <w:rtl/>
          <w:lang w:bidi="fa-IR"/>
        </w:rPr>
        <w:t>ي</w:t>
      </w:r>
      <w:r w:rsidRPr="00111294">
        <w:rPr>
          <w:rFonts w:cs="2  Zar" w:hint="cs"/>
          <w:sz w:val="28"/>
          <w:szCs w:val="28"/>
          <w:rtl/>
          <w:lang w:bidi="fa-IR"/>
        </w:rPr>
        <w:t>ت، جا</w:t>
      </w:r>
      <w:r w:rsidR="00235F05">
        <w:rPr>
          <w:rFonts w:cs="2  Zar" w:hint="cs"/>
          <w:sz w:val="28"/>
          <w:szCs w:val="28"/>
          <w:rtl/>
          <w:lang w:bidi="fa-IR"/>
        </w:rPr>
        <w:t>ي</w:t>
      </w:r>
      <w:r w:rsidRPr="00111294">
        <w:rPr>
          <w:rFonts w:cs="2  Zar" w:hint="cs"/>
          <w:sz w:val="28"/>
          <w:szCs w:val="28"/>
          <w:rtl/>
          <w:lang w:bidi="fa-IR"/>
        </w:rPr>
        <w:t>گاه و نقش زن از منظر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w:t>
      </w:r>
      <w:r w:rsidRPr="00111294">
        <w:rPr>
          <w:rFonts w:ascii="Tahoma" w:hAnsi="Tahoma" w:cs="2  Zar"/>
          <w:sz w:val="28"/>
          <w:szCs w:val="28"/>
          <w:rtl/>
        </w:rPr>
        <w:t>ررس</w:t>
      </w:r>
      <w:r w:rsidR="00235F05">
        <w:rPr>
          <w:rFonts w:ascii="Tahoma" w:hAnsi="Tahoma" w:cs="2  Zar"/>
          <w:sz w:val="28"/>
          <w:szCs w:val="28"/>
          <w:rtl/>
        </w:rPr>
        <w:t>ي</w:t>
      </w:r>
      <w:r w:rsidRPr="00111294">
        <w:rPr>
          <w:rFonts w:ascii="Tahoma" w:hAnsi="Tahoma" w:cs="2  Zar"/>
          <w:sz w:val="28"/>
          <w:szCs w:val="28"/>
          <w:rtl/>
        </w:rPr>
        <w:t xml:space="preserve"> ترب</w:t>
      </w:r>
      <w:r w:rsidR="00235F05">
        <w:rPr>
          <w:rFonts w:ascii="Tahoma" w:hAnsi="Tahoma" w:cs="2  Zar"/>
          <w:sz w:val="28"/>
          <w:szCs w:val="28"/>
          <w:rtl/>
        </w:rPr>
        <w:t>ي</w:t>
      </w:r>
      <w:r w:rsidRPr="00111294">
        <w:rPr>
          <w:rFonts w:ascii="Tahoma" w:hAnsi="Tahoma" w:cs="2  Zar"/>
          <w:sz w:val="28"/>
          <w:szCs w:val="28"/>
          <w:rtl/>
        </w:rPr>
        <w:t>ت کودک در رو</w:t>
      </w:r>
      <w:r w:rsidR="00D72F3B" w:rsidRPr="00111294">
        <w:rPr>
          <w:rFonts w:ascii="Tahoma" w:hAnsi="Tahoma" w:cs="2  Zar"/>
          <w:sz w:val="28"/>
          <w:szCs w:val="28"/>
          <w:rtl/>
        </w:rPr>
        <w:t>ا</w:t>
      </w:r>
      <w:r w:rsidR="00235F05">
        <w:rPr>
          <w:rFonts w:ascii="Tahoma" w:hAnsi="Tahoma" w:cs="2  Zar"/>
          <w:sz w:val="28"/>
          <w:szCs w:val="28"/>
          <w:rtl/>
        </w:rPr>
        <w:t>ي</w:t>
      </w:r>
      <w:r w:rsidR="00D72F3B" w:rsidRPr="00111294">
        <w:rPr>
          <w:rFonts w:ascii="Tahoma" w:hAnsi="Tahoma" w:cs="2  Zar"/>
          <w:sz w:val="28"/>
          <w:szCs w:val="28"/>
          <w:rtl/>
        </w:rPr>
        <w:t>ات اسلام</w:t>
      </w:r>
      <w:r w:rsidR="00235F05">
        <w:rPr>
          <w:rFonts w:ascii="Tahoma" w:hAnsi="Tahoma" w:cs="2  Zar"/>
          <w:sz w:val="28"/>
          <w:szCs w:val="28"/>
          <w:rtl/>
        </w:rPr>
        <w:t>ي</w:t>
      </w:r>
      <w:r w:rsidR="00D72F3B" w:rsidRPr="00111294">
        <w:rPr>
          <w:rFonts w:ascii="Tahoma" w:hAnsi="Tahoma" w:cs="2  Zar"/>
          <w:sz w:val="28"/>
          <w:szCs w:val="28"/>
          <w:rtl/>
        </w:rPr>
        <w:t xml:space="preserve"> و س</w:t>
      </w:r>
      <w:r w:rsidR="00235F05">
        <w:rPr>
          <w:rFonts w:ascii="Tahoma" w:hAnsi="Tahoma" w:cs="2  Zar"/>
          <w:sz w:val="28"/>
          <w:szCs w:val="28"/>
          <w:rtl/>
        </w:rPr>
        <w:t>ي</w:t>
      </w:r>
      <w:r w:rsidR="00D72F3B" w:rsidRPr="00111294">
        <w:rPr>
          <w:rFonts w:ascii="Tahoma" w:hAnsi="Tahoma" w:cs="2  Zar"/>
          <w:sz w:val="28"/>
          <w:szCs w:val="28"/>
          <w:rtl/>
        </w:rPr>
        <w:t>ره علم</w:t>
      </w:r>
      <w:r w:rsidR="00235F05">
        <w:rPr>
          <w:rFonts w:ascii="Tahoma" w:hAnsi="Tahoma" w:cs="2  Zar"/>
          <w:sz w:val="28"/>
          <w:szCs w:val="28"/>
          <w:rtl/>
        </w:rPr>
        <w:t>ي</w:t>
      </w:r>
      <w:r w:rsidR="00D72F3B" w:rsidRPr="00111294">
        <w:rPr>
          <w:rFonts w:ascii="Tahoma" w:hAnsi="Tahoma" w:cs="2  Zar"/>
          <w:sz w:val="28"/>
          <w:szCs w:val="28"/>
          <w:rtl/>
        </w:rPr>
        <w:t xml:space="preserve"> اهل ب</w:t>
      </w:r>
      <w:r w:rsidR="00235F05">
        <w:rPr>
          <w:rFonts w:ascii="Tahoma" w:hAnsi="Tahoma" w:cs="2  Zar"/>
          <w:sz w:val="28"/>
          <w:szCs w:val="28"/>
          <w:rtl/>
        </w:rPr>
        <w:t>ي</w:t>
      </w:r>
      <w:r w:rsidR="00D72F3B" w:rsidRPr="00111294">
        <w:rPr>
          <w:rFonts w:ascii="Tahoma" w:hAnsi="Tahoma" w:cs="2  Zar"/>
          <w:sz w:val="28"/>
          <w:szCs w:val="28"/>
          <w:rtl/>
        </w:rPr>
        <w:t>ت</w:t>
      </w:r>
      <w:r w:rsidR="00D72F3B" w:rsidRPr="00111294">
        <w:rPr>
          <w:rFonts w:ascii="Tahoma" w:hAnsi="Tahoma" w:cs="2  Zar" w:hint="cs"/>
          <w:sz w:val="28"/>
          <w:szCs w:val="28"/>
          <w:rtl/>
        </w:rPr>
        <w:t>(ع)</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آ</w:t>
      </w:r>
      <w:r w:rsidR="00235F05">
        <w:rPr>
          <w:rFonts w:cs="2  Zar" w:hint="cs"/>
          <w:sz w:val="28"/>
          <w:szCs w:val="28"/>
          <w:rtl/>
          <w:lang w:bidi="fa-IR"/>
        </w:rPr>
        <w:t>ي</w:t>
      </w:r>
      <w:r w:rsidRPr="00111294">
        <w:rPr>
          <w:rFonts w:cs="2  Zar" w:hint="cs"/>
          <w:sz w:val="28"/>
          <w:szCs w:val="28"/>
          <w:rtl/>
          <w:lang w:bidi="fa-IR"/>
        </w:rPr>
        <w:t>ات خاص زنان با کلام و رفتار رسول اکرم (ص) با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آ</w:t>
      </w:r>
      <w:r w:rsidR="00235F05">
        <w:rPr>
          <w:rFonts w:cs="2  Zar" w:hint="cs"/>
          <w:sz w:val="28"/>
          <w:szCs w:val="28"/>
          <w:rtl/>
          <w:lang w:bidi="fa-IR"/>
        </w:rPr>
        <w:t>ي</w:t>
      </w:r>
      <w:r w:rsidRPr="00111294">
        <w:rPr>
          <w:rFonts w:cs="2  Zar" w:hint="cs"/>
          <w:sz w:val="28"/>
          <w:szCs w:val="28"/>
          <w:rtl/>
          <w:lang w:bidi="fa-IR"/>
        </w:rPr>
        <w:t>ات قضاء و مدل اجتماع</w:t>
      </w:r>
      <w:r w:rsidR="00235F05">
        <w:rPr>
          <w:rFonts w:cs="2  Zar" w:hint="cs"/>
          <w:sz w:val="28"/>
          <w:szCs w:val="28"/>
          <w:rtl/>
          <w:lang w:bidi="fa-IR"/>
        </w:rPr>
        <w:t>ي</w:t>
      </w:r>
      <w:r w:rsidRPr="00111294">
        <w:rPr>
          <w:rFonts w:cs="2  Zar" w:hint="cs"/>
          <w:sz w:val="28"/>
          <w:szCs w:val="28"/>
          <w:rtl/>
          <w:lang w:bidi="fa-IR"/>
        </w:rPr>
        <w:t xml:space="preserve"> پا</w:t>
      </w:r>
      <w:r w:rsidR="00235F05">
        <w:rPr>
          <w:rFonts w:cs="2  Zar" w:hint="cs"/>
          <w:sz w:val="28"/>
          <w:szCs w:val="28"/>
          <w:rtl/>
          <w:lang w:bidi="fa-IR"/>
        </w:rPr>
        <w:t>ي</w:t>
      </w:r>
      <w:r w:rsidRPr="00111294">
        <w:rPr>
          <w:rFonts w:cs="2  Zar" w:hint="cs"/>
          <w:sz w:val="28"/>
          <w:szCs w:val="28"/>
          <w:rtl/>
          <w:lang w:bidi="fa-IR"/>
        </w:rPr>
        <w:t>گاه و نقش زن مسلمان در جامعه اسلام</w:t>
      </w:r>
      <w:r w:rsidR="00235F05">
        <w:rPr>
          <w:rFonts w:cs="2  Zar" w:hint="cs"/>
          <w:sz w:val="28"/>
          <w:szCs w:val="28"/>
          <w:rtl/>
          <w:lang w:bidi="fa-IR"/>
        </w:rPr>
        <w:t>ي</w:t>
      </w:r>
      <w:r w:rsidRPr="00111294">
        <w:rPr>
          <w:rFonts w:cs="2  Zar" w:hint="cs"/>
          <w:sz w:val="28"/>
          <w:szCs w:val="28"/>
          <w:rtl/>
          <w:lang w:bidi="fa-IR"/>
        </w:rPr>
        <w:t xml:space="preserve"> براساس د</w:t>
      </w:r>
      <w:r w:rsidR="00235F05">
        <w:rPr>
          <w:rFonts w:cs="2  Zar" w:hint="cs"/>
          <w:sz w:val="28"/>
          <w:szCs w:val="28"/>
          <w:rtl/>
          <w:lang w:bidi="fa-IR"/>
        </w:rPr>
        <w:t>ي</w:t>
      </w:r>
      <w:r w:rsidRPr="00111294">
        <w:rPr>
          <w:rFonts w:cs="2  Zar" w:hint="cs"/>
          <w:sz w:val="28"/>
          <w:szCs w:val="28"/>
          <w:rtl/>
          <w:lang w:bidi="fa-IR"/>
        </w:rPr>
        <w:t>دگاه حضرت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(ره)</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تطب</w:t>
      </w:r>
      <w:r w:rsidR="00235F05">
        <w:rPr>
          <w:rFonts w:cs="2  Zar" w:hint="cs"/>
          <w:sz w:val="28"/>
          <w:szCs w:val="28"/>
          <w:rtl/>
        </w:rPr>
        <w:t>ي</w:t>
      </w:r>
      <w:r w:rsidRPr="00111294">
        <w:rPr>
          <w:rFonts w:cs="2  Zar" w:hint="cs"/>
          <w:sz w:val="28"/>
          <w:szCs w:val="28"/>
          <w:rtl/>
        </w:rPr>
        <w:t>ق</w:t>
      </w:r>
      <w:r w:rsidR="00235F05">
        <w:rPr>
          <w:rFonts w:cs="2  Zar" w:hint="cs"/>
          <w:sz w:val="28"/>
          <w:szCs w:val="28"/>
          <w:rtl/>
        </w:rPr>
        <w:t>ي</w:t>
      </w:r>
      <w:r w:rsidRPr="00111294">
        <w:rPr>
          <w:rFonts w:cs="2  Zar" w:hint="cs"/>
          <w:sz w:val="28"/>
          <w:szCs w:val="28"/>
          <w:rtl/>
        </w:rPr>
        <w:t xml:space="preserve"> اخلاق</w:t>
      </w:r>
      <w:r w:rsidRPr="00111294">
        <w:rPr>
          <w:rFonts w:cs="2  Zar"/>
          <w:sz w:val="28"/>
          <w:szCs w:val="28"/>
          <w:rtl/>
        </w:rPr>
        <w:t xml:space="preserve"> </w:t>
      </w:r>
      <w:r w:rsidRPr="00111294">
        <w:rPr>
          <w:rFonts w:cs="2  Zar" w:hint="cs"/>
          <w:sz w:val="28"/>
          <w:szCs w:val="28"/>
          <w:rtl/>
        </w:rPr>
        <w:t>جنس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اسلام</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جهان</w:t>
      </w:r>
      <w:r w:rsidRPr="00111294">
        <w:rPr>
          <w:rFonts w:cs="2  Zar"/>
          <w:sz w:val="28"/>
          <w:szCs w:val="28"/>
          <w:rtl/>
        </w:rPr>
        <w:t xml:space="preserve"> </w:t>
      </w:r>
      <w:r w:rsidRPr="00111294">
        <w:rPr>
          <w:rFonts w:cs="2  Zar" w:hint="cs"/>
          <w:sz w:val="28"/>
          <w:szCs w:val="28"/>
          <w:rtl/>
        </w:rPr>
        <w:t>غرب‌</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تطب</w:t>
      </w:r>
      <w:r w:rsidR="00235F05">
        <w:rPr>
          <w:rFonts w:cs="2  Zar" w:hint="cs"/>
          <w:sz w:val="28"/>
          <w:szCs w:val="28"/>
          <w:rtl/>
        </w:rPr>
        <w:t>ي</w:t>
      </w:r>
      <w:r w:rsidRPr="00111294">
        <w:rPr>
          <w:rFonts w:cs="2  Zar" w:hint="cs"/>
          <w:sz w:val="28"/>
          <w:szCs w:val="28"/>
          <w:rtl/>
        </w:rPr>
        <w:t>ق</w:t>
      </w:r>
      <w:r w:rsidR="00235F05">
        <w:rPr>
          <w:rFonts w:cs="2  Zar" w:hint="cs"/>
          <w:sz w:val="28"/>
          <w:szCs w:val="28"/>
          <w:rtl/>
        </w:rPr>
        <w:t>ي</w:t>
      </w:r>
      <w:r w:rsidRPr="00111294">
        <w:rPr>
          <w:rFonts w:cs="2  Zar" w:hint="cs"/>
          <w:sz w:val="28"/>
          <w:szCs w:val="28"/>
          <w:rtl/>
        </w:rPr>
        <w:t xml:space="preserve"> </w:t>
      </w:r>
      <w:r w:rsidRPr="00111294">
        <w:rPr>
          <w:rFonts w:cs="2  Zar" w:hint="cs"/>
          <w:sz w:val="28"/>
          <w:szCs w:val="28"/>
          <w:rtl/>
          <w:lang w:bidi="fa-IR"/>
        </w:rPr>
        <w:t>اخلاق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r w:rsidRPr="00111294">
        <w:rPr>
          <w:rFonts w:cs="2  Zar" w:hint="cs"/>
          <w:sz w:val="28"/>
          <w:szCs w:val="28"/>
          <w:rtl/>
          <w:lang w:bidi="fa-IR"/>
        </w:rPr>
        <w:t xml:space="preserve"> با اخلاق اسلام</w:t>
      </w:r>
      <w:r w:rsidR="00235F05">
        <w:rPr>
          <w:rFonts w:cs="2  Zar" w:hint="cs"/>
          <w:sz w:val="28"/>
          <w:szCs w:val="28"/>
          <w:rtl/>
          <w:lang w:bidi="fa-IR"/>
        </w:rPr>
        <w:t>ي</w:t>
      </w:r>
      <w:r w:rsidRPr="00111294">
        <w:rPr>
          <w:rFonts w:cs="2  Zar" w:hint="cs"/>
          <w:sz w:val="28"/>
          <w:szCs w:val="28"/>
          <w:rtl/>
          <w:lang w:bidi="fa-IR"/>
        </w:rPr>
        <w:t xml:space="preserve"> درباره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تطب</w:t>
      </w:r>
      <w:r w:rsidR="00235F05">
        <w:rPr>
          <w:rFonts w:cs="2  Zar" w:hint="cs"/>
          <w:sz w:val="28"/>
          <w:szCs w:val="28"/>
          <w:rtl/>
        </w:rPr>
        <w:t>ي</w:t>
      </w:r>
      <w:r w:rsidRPr="00111294">
        <w:rPr>
          <w:rFonts w:cs="2  Zar" w:hint="cs"/>
          <w:sz w:val="28"/>
          <w:szCs w:val="28"/>
          <w:rtl/>
        </w:rPr>
        <w:t>ق</w:t>
      </w:r>
      <w:r w:rsidR="00235F05">
        <w:rPr>
          <w:rFonts w:cs="2  Zar" w:hint="cs"/>
          <w:sz w:val="28"/>
          <w:szCs w:val="28"/>
          <w:rtl/>
        </w:rPr>
        <w:t>ي</w:t>
      </w:r>
      <w:r w:rsidRPr="00111294">
        <w:rPr>
          <w:rFonts w:cs="2  Zar" w:hint="cs"/>
          <w:sz w:val="28"/>
          <w:szCs w:val="28"/>
          <w:rtl/>
        </w:rPr>
        <w:t xml:space="preserve"> </w:t>
      </w:r>
      <w:r w:rsidRPr="00111294">
        <w:rPr>
          <w:rFonts w:cs="2  Zar" w:hint="cs"/>
          <w:sz w:val="28"/>
          <w:szCs w:val="28"/>
          <w:rtl/>
          <w:lang w:bidi="fa-IR"/>
        </w:rPr>
        <w:t>اخلاق مادر</w:t>
      </w:r>
      <w:r w:rsidR="00235F05">
        <w:rPr>
          <w:rFonts w:cs="2  Zar" w:hint="cs"/>
          <w:sz w:val="28"/>
          <w:szCs w:val="28"/>
          <w:rtl/>
          <w:lang w:bidi="fa-IR"/>
        </w:rPr>
        <w:t>ي</w:t>
      </w:r>
      <w:r w:rsidRPr="00111294">
        <w:rPr>
          <w:rFonts w:cs="2  Zar" w:hint="cs"/>
          <w:sz w:val="28"/>
          <w:szCs w:val="28"/>
          <w:rtl/>
          <w:lang w:bidi="fa-IR"/>
        </w:rPr>
        <w:t xml:space="preserve"> در اسلام و فمن</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تطب</w:t>
      </w:r>
      <w:r w:rsidR="00235F05">
        <w:rPr>
          <w:rFonts w:cs="2  Zar" w:hint="cs"/>
          <w:sz w:val="28"/>
          <w:szCs w:val="28"/>
          <w:rtl/>
        </w:rPr>
        <w:t>ي</w:t>
      </w:r>
      <w:r w:rsidRPr="00111294">
        <w:rPr>
          <w:rFonts w:cs="2  Zar" w:hint="cs"/>
          <w:sz w:val="28"/>
          <w:szCs w:val="28"/>
          <w:rtl/>
        </w:rPr>
        <w:t>ق</w:t>
      </w:r>
      <w:r w:rsidR="00235F05">
        <w:rPr>
          <w:rFonts w:cs="2  Zar" w:hint="cs"/>
          <w:sz w:val="28"/>
          <w:szCs w:val="28"/>
          <w:rtl/>
        </w:rPr>
        <w:t>ي</w:t>
      </w:r>
      <w:r w:rsidRPr="00111294">
        <w:rPr>
          <w:rFonts w:cs="2  Zar" w:hint="cs"/>
          <w:sz w:val="28"/>
          <w:szCs w:val="28"/>
          <w:rtl/>
        </w:rPr>
        <w:t xml:space="preserve"> </w:t>
      </w:r>
      <w:r w:rsidRPr="00111294">
        <w:rPr>
          <w:rFonts w:cs="2  Zar" w:hint="cs"/>
          <w:sz w:val="28"/>
          <w:szCs w:val="28"/>
          <w:rtl/>
          <w:lang w:bidi="fa-IR"/>
        </w:rPr>
        <w:t>ارث زن از منظر اد</w:t>
      </w:r>
      <w:r w:rsidR="00235F05">
        <w:rPr>
          <w:rFonts w:cs="2  Zar" w:hint="cs"/>
          <w:sz w:val="28"/>
          <w:szCs w:val="28"/>
          <w:rtl/>
          <w:lang w:bidi="fa-IR"/>
        </w:rPr>
        <w:t>ي</w:t>
      </w:r>
      <w:r w:rsidRPr="00111294">
        <w:rPr>
          <w:rFonts w:cs="2  Zar" w:hint="cs"/>
          <w:sz w:val="28"/>
          <w:szCs w:val="28"/>
          <w:rtl/>
          <w:lang w:bidi="fa-IR"/>
        </w:rPr>
        <w:t>ان و مستشرقان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تطب</w:t>
      </w:r>
      <w:r w:rsidR="00235F05">
        <w:rPr>
          <w:rFonts w:cs="2  Zar" w:hint="cs"/>
          <w:sz w:val="28"/>
          <w:szCs w:val="28"/>
          <w:rtl/>
        </w:rPr>
        <w:t>ي</w:t>
      </w:r>
      <w:r w:rsidRPr="00111294">
        <w:rPr>
          <w:rFonts w:cs="2  Zar" w:hint="cs"/>
          <w:sz w:val="28"/>
          <w:szCs w:val="28"/>
          <w:rtl/>
        </w:rPr>
        <w:t>ق</w:t>
      </w:r>
      <w:r w:rsidR="00235F05">
        <w:rPr>
          <w:rFonts w:cs="2  Zar" w:hint="cs"/>
          <w:sz w:val="28"/>
          <w:szCs w:val="28"/>
          <w:rtl/>
        </w:rPr>
        <w:t>ي</w:t>
      </w:r>
      <w:r w:rsidRPr="00111294">
        <w:rPr>
          <w:rFonts w:cs="2  Zar" w:hint="cs"/>
          <w:sz w:val="28"/>
          <w:szCs w:val="28"/>
          <w:rtl/>
        </w:rPr>
        <w:t xml:space="preserve"> </w:t>
      </w:r>
      <w:r w:rsidRPr="00111294">
        <w:rPr>
          <w:rFonts w:cs="2  Zar" w:hint="cs"/>
          <w:sz w:val="28"/>
          <w:szCs w:val="28"/>
          <w:rtl/>
          <w:lang w:bidi="fa-IR"/>
        </w:rPr>
        <w:t>ارث زنان در تش</w:t>
      </w:r>
      <w:r w:rsidR="00235F05">
        <w:rPr>
          <w:rFonts w:cs="2  Zar" w:hint="cs"/>
          <w:sz w:val="28"/>
          <w:szCs w:val="28"/>
          <w:rtl/>
          <w:lang w:bidi="fa-IR"/>
        </w:rPr>
        <w:t>ي</w:t>
      </w:r>
      <w:r w:rsidRPr="00111294">
        <w:rPr>
          <w:rFonts w:cs="2  Zar" w:hint="cs"/>
          <w:sz w:val="28"/>
          <w:szCs w:val="28"/>
          <w:rtl/>
          <w:lang w:bidi="fa-IR"/>
        </w:rPr>
        <w:t>ع و تسنن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ازدواج سنت</w:t>
      </w:r>
      <w:r w:rsidR="00235F05">
        <w:rPr>
          <w:rFonts w:cs="2  Zar" w:hint="cs"/>
          <w:sz w:val="28"/>
          <w:szCs w:val="28"/>
          <w:rtl/>
          <w:lang w:bidi="fa-IR"/>
        </w:rPr>
        <w:t>ي</w:t>
      </w:r>
      <w:r w:rsidRPr="00111294">
        <w:rPr>
          <w:rFonts w:cs="2  Zar" w:hint="cs"/>
          <w:sz w:val="28"/>
          <w:szCs w:val="28"/>
          <w:rtl/>
          <w:lang w:bidi="fa-IR"/>
        </w:rPr>
        <w:t xml:space="preserve"> و ازدواج‌ها</w:t>
      </w:r>
      <w:r w:rsidR="00235F05">
        <w:rPr>
          <w:rFonts w:cs="2  Zar" w:hint="cs"/>
          <w:sz w:val="28"/>
          <w:szCs w:val="28"/>
          <w:rtl/>
          <w:lang w:bidi="fa-IR"/>
        </w:rPr>
        <w:t>ي</w:t>
      </w:r>
      <w:r w:rsidRPr="00111294">
        <w:rPr>
          <w:rFonts w:cs="2  Zar" w:hint="cs"/>
          <w:sz w:val="28"/>
          <w:szCs w:val="28"/>
          <w:rtl/>
          <w:lang w:bidi="fa-IR"/>
        </w:rPr>
        <w:t xml:space="preserve"> مدرن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اسلام و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در حقوق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اصول و مولفه 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اگز</w:t>
      </w:r>
      <w:r w:rsidR="00235F05">
        <w:rPr>
          <w:rFonts w:cs="2  Zar" w:hint="cs"/>
          <w:sz w:val="28"/>
          <w:szCs w:val="28"/>
          <w:rtl/>
          <w:lang w:bidi="fa-IR"/>
        </w:rPr>
        <w:t>ي</w:t>
      </w:r>
      <w:r w:rsidRPr="00111294">
        <w:rPr>
          <w:rFonts w:cs="2  Zar" w:hint="cs"/>
          <w:sz w:val="28"/>
          <w:szCs w:val="28"/>
          <w:rtl/>
          <w:lang w:bidi="fa-IR"/>
        </w:rPr>
        <w:t>ستانس</w:t>
      </w:r>
      <w:r w:rsidR="00235F05">
        <w:rPr>
          <w:rFonts w:cs="2  Zar" w:hint="cs"/>
          <w:sz w:val="28"/>
          <w:szCs w:val="28"/>
          <w:rtl/>
          <w:lang w:bidi="fa-IR"/>
        </w:rPr>
        <w:t>ي</w:t>
      </w:r>
      <w:r w:rsidRPr="00111294">
        <w:rPr>
          <w:rFonts w:cs="2  Zar" w:hint="cs"/>
          <w:sz w:val="28"/>
          <w:szCs w:val="28"/>
          <w:rtl/>
          <w:lang w:bidi="fa-IR"/>
        </w:rPr>
        <w:t>ال</w:t>
      </w:r>
      <w:r w:rsidR="00235F05">
        <w:rPr>
          <w:rFonts w:cs="2  Zar" w:hint="cs"/>
          <w:sz w:val="28"/>
          <w:szCs w:val="28"/>
          <w:rtl/>
          <w:lang w:bidi="fa-IR"/>
        </w:rPr>
        <w:t>ي</w:t>
      </w:r>
      <w:r w:rsidRPr="00111294">
        <w:rPr>
          <w:rFonts w:cs="2  Zar" w:hint="cs"/>
          <w:sz w:val="28"/>
          <w:szCs w:val="28"/>
          <w:rtl/>
          <w:lang w:bidi="fa-IR"/>
        </w:rPr>
        <w:t>ست با رو</w:t>
      </w:r>
      <w:r w:rsidR="00235F05">
        <w:rPr>
          <w:rFonts w:cs="2  Zar" w:hint="cs"/>
          <w:sz w:val="28"/>
          <w:szCs w:val="28"/>
          <w:rtl/>
          <w:lang w:bidi="fa-IR"/>
        </w:rPr>
        <w:t>ي</w:t>
      </w:r>
      <w:r w:rsidRPr="00111294">
        <w:rPr>
          <w:rFonts w:cs="2  Zar" w:hint="cs"/>
          <w:sz w:val="28"/>
          <w:szCs w:val="28"/>
          <w:rtl/>
          <w:lang w:bidi="fa-IR"/>
        </w:rPr>
        <w:t>کرد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اصول و مولفه 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پست مدرن</w:t>
      </w:r>
      <w:r w:rsidR="00235F05">
        <w:rPr>
          <w:rFonts w:cs="2  Zar" w:hint="cs"/>
          <w:sz w:val="28"/>
          <w:szCs w:val="28"/>
          <w:rtl/>
          <w:lang w:bidi="fa-IR"/>
        </w:rPr>
        <w:t>ي</w:t>
      </w:r>
      <w:r w:rsidRPr="00111294">
        <w:rPr>
          <w:rFonts w:cs="2  Zar" w:hint="cs"/>
          <w:sz w:val="28"/>
          <w:szCs w:val="28"/>
          <w:rtl/>
          <w:lang w:bidi="fa-IR"/>
        </w:rPr>
        <w:t>ست با رو</w:t>
      </w:r>
      <w:r w:rsidR="00235F05">
        <w:rPr>
          <w:rFonts w:cs="2  Zar" w:hint="cs"/>
          <w:sz w:val="28"/>
          <w:szCs w:val="28"/>
          <w:rtl/>
          <w:lang w:bidi="fa-IR"/>
        </w:rPr>
        <w:t>ي</w:t>
      </w:r>
      <w:r w:rsidRPr="00111294">
        <w:rPr>
          <w:rFonts w:cs="2  Zar" w:hint="cs"/>
          <w:sz w:val="28"/>
          <w:szCs w:val="28"/>
          <w:rtl/>
          <w:lang w:bidi="fa-IR"/>
        </w:rPr>
        <w:t>کرد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اصول و مولفه 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راد</w:t>
      </w:r>
      <w:r w:rsidR="00235F05">
        <w:rPr>
          <w:rFonts w:cs="2  Zar" w:hint="cs"/>
          <w:sz w:val="28"/>
          <w:szCs w:val="28"/>
          <w:rtl/>
          <w:lang w:bidi="fa-IR"/>
        </w:rPr>
        <w:t>ي</w:t>
      </w:r>
      <w:r w:rsidRPr="00111294">
        <w:rPr>
          <w:rFonts w:cs="2  Zar" w:hint="cs"/>
          <w:sz w:val="28"/>
          <w:szCs w:val="28"/>
          <w:rtl/>
          <w:lang w:bidi="fa-IR"/>
        </w:rPr>
        <w:t>کال با رو</w:t>
      </w:r>
      <w:r w:rsidR="00235F05">
        <w:rPr>
          <w:rFonts w:cs="2  Zar" w:hint="cs"/>
          <w:sz w:val="28"/>
          <w:szCs w:val="28"/>
          <w:rtl/>
          <w:lang w:bidi="fa-IR"/>
        </w:rPr>
        <w:t>ي</w:t>
      </w:r>
      <w:r w:rsidRPr="00111294">
        <w:rPr>
          <w:rFonts w:cs="2  Zar" w:hint="cs"/>
          <w:sz w:val="28"/>
          <w:szCs w:val="28"/>
          <w:rtl/>
          <w:lang w:bidi="fa-IR"/>
        </w:rPr>
        <w:t>کرد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اصول و مولفه 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روانکاوانه با رو</w:t>
      </w:r>
      <w:r w:rsidR="00235F05">
        <w:rPr>
          <w:rFonts w:cs="2  Zar" w:hint="cs"/>
          <w:sz w:val="28"/>
          <w:szCs w:val="28"/>
          <w:rtl/>
          <w:lang w:bidi="fa-IR"/>
        </w:rPr>
        <w:t>ي</w:t>
      </w:r>
      <w:r w:rsidRPr="00111294">
        <w:rPr>
          <w:rFonts w:cs="2  Zar" w:hint="cs"/>
          <w:sz w:val="28"/>
          <w:szCs w:val="28"/>
          <w:rtl/>
          <w:lang w:bidi="fa-IR"/>
        </w:rPr>
        <w:t>کرد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اصول و مولفه 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سوس</w:t>
      </w:r>
      <w:r w:rsidR="00235F05">
        <w:rPr>
          <w:rFonts w:cs="2  Zar" w:hint="cs"/>
          <w:sz w:val="28"/>
          <w:szCs w:val="28"/>
          <w:rtl/>
          <w:lang w:bidi="fa-IR"/>
        </w:rPr>
        <w:t>ي</w:t>
      </w:r>
      <w:r w:rsidRPr="00111294">
        <w:rPr>
          <w:rFonts w:cs="2  Zar" w:hint="cs"/>
          <w:sz w:val="28"/>
          <w:szCs w:val="28"/>
          <w:rtl/>
          <w:lang w:bidi="fa-IR"/>
        </w:rPr>
        <w:t>ال</w:t>
      </w:r>
      <w:r w:rsidR="00235F05">
        <w:rPr>
          <w:rFonts w:cs="2  Zar" w:hint="cs"/>
          <w:sz w:val="28"/>
          <w:szCs w:val="28"/>
          <w:rtl/>
          <w:lang w:bidi="fa-IR"/>
        </w:rPr>
        <w:t>ي</w:t>
      </w:r>
      <w:r w:rsidRPr="00111294">
        <w:rPr>
          <w:rFonts w:cs="2  Zar" w:hint="cs"/>
          <w:sz w:val="28"/>
          <w:szCs w:val="28"/>
          <w:rtl/>
          <w:lang w:bidi="fa-IR"/>
        </w:rPr>
        <w:t>ست با رو</w:t>
      </w:r>
      <w:r w:rsidR="00235F05">
        <w:rPr>
          <w:rFonts w:cs="2  Zar" w:hint="cs"/>
          <w:sz w:val="28"/>
          <w:szCs w:val="28"/>
          <w:rtl/>
          <w:lang w:bidi="fa-IR"/>
        </w:rPr>
        <w:t>ي</w:t>
      </w:r>
      <w:r w:rsidRPr="00111294">
        <w:rPr>
          <w:rFonts w:cs="2  Zar" w:hint="cs"/>
          <w:sz w:val="28"/>
          <w:szCs w:val="28"/>
          <w:rtl/>
          <w:lang w:bidi="fa-IR"/>
        </w:rPr>
        <w:t>کرد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اصول و مولفه 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ل</w:t>
      </w:r>
      <w:r w:rsidR="00235F05">
        <w:rPr>
          <w:rFonts w:cs="2  Zar" w:hint="cs"/>
          <w:sz w:val="28"/>
          <w:szCs w:val="28"/>
          <w:rtl/>
          <w:lang w:bidi="fa-IR"/>
        </w:rPr>
        <w:t>ي</w:t>
      </w:r>
      <w:r w:rsidRPr="00111294">
        <w:rPr>
          <w:rFonts w:cs="2  Zar" w:hint="cs"/>
          <w:sz w:val="28"/>
          <w:szCs w:val="28"/>
          <w:rtl/>
          <w:lang w:bidi="fa-IR"/>
        </w:rPr>
        <w:t>برال با رو</w:t>
      </w:r>
      <w:r w:rsidR="00235F05">
        <w:rPr>
          <w:rFonts w:cs="2  Zar" w:hint="cs"/>
          <w:sz w:val="28"/>
          <w:szCs w:val="28"/>
          <w:rtl/>
          <w:lang w:bidi="fa-IR"/>
        </w:rPr>
        <w:t>ي</w:t>
      </w:r>
      <w:r w:rsidRPr="00111294">
        <w:rPr>
          <w:rFonts w:cs="2  Zar" w:hint="cs"/>
          <w:sz w:val="28"/>
          <w:szCs w:val="28"/>
          <w:rtl/>
          <w:lang w:bidi="fa-IR"/>
        </w:rPr>
        <w:t>کرد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اصول و مولفه 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مارکس</w:t>
      </w:r>
      <w:r w:rsidR="00235F05">
        <w:rPr>
          <w:rFonts w:cs="2  Zar" w:hint="cs"/>
          <w:sz w:val="28"/>
          <w:szCs w:val="28"/>
          <w:rtl/>
          <w:lang w:bidi="fa-IR"/>
        </w:rPr>
        <w:t>ي</w:t>
      </w:r>
      <w:r w:rsidRPr="00111294">
        <w:rPr>
          <w:rFonts w:cs="2  Zar" w:hint="cs"/>
          <w:sz w:val="28"/>
          <w:szCs w:val="28"/>
          <w:rtl/>
          <w:lang w:bidi="fa-IR"/>
        </w:rPr>
        <w:t>ست با رو</w:t>
      </w:r>
      <w:r w:rsidR="00235F05">
        <w:rPr>
          <w:rFonts w:cs="2  Zar" w:hint="cs"/>
          <w:sz w:val="28"/>
          <w:szCs w:val="28"/>
          <w:rtl/>
          <w:lang w:bidi="fa-IR"/>
        </w:rPr>
        <w:t>ي</w:t>
      </w:r>
      <w:r w:rsidRPr="00111294">
        <w:rPr>
          <w:rFonts w:cs="2  Zar" w:hint="cs"/>
          <w:sz w:val="28"/>
          <w:szCs w:val="28"/>
          <w:rtl/>
          <w:lang w:bidi="fa-IR"/>
        </w:rPr>
        <w:t>کرد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اعتماد متقابل در ب</w:t>
      </w:r>
      <w:r w:rsidR="00235F05">
        <w:rPr>
          <w:rFonts w:cs="2  Zar" w:hint="cs"/>
          <w:sz w:val="28"/>
          <w:szCs w:val="28"/>
          <w:rtl/>
          <w:lang w:bidi="fa-IR"/>
        </w:rPr>
        <w:t>ي</w:t>
      </w:r>
      <w:r w:rsidRPr="00111294">
        <w:rPr>
          <w:rFonts w:cs="2  Zar" w:hint="cs"/>
          <w:sz w:val="28"/>
          <w:szCs w:val="28"/>
          <w:rtl/>
          <w:lang w:bidi="fa-IR"/>
        </w:rPr>
        <w:t>ن دو جنس</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افول خانواده در غرب و شرق</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تصو</w:t>
      </w:r>
      <w:r w:rsidR="00235F05">
        <w:rPr>
          <w:rFonts w:cs="2  Zar" w:hint="cs"/>
          <w:sz w:val="28"/>
          <w:szCs w:val="28"/>
          <w:rtl/>
          <w:lang w:bidi="fa-IR"/>
        </w:rPr>
        <w:t>ي</w:t>
      </w:r>
      <w:r w:rsidRPr="00111294">
        <w:rPr>
          <w:rFonts w:cs="2  Zar" w:hint="cs"/>
          <w:sz w:val="28"/>
          <w:szCs w:val="28"/>
          <w:rtl/>
          <w:lang w:bidi="fa-IR"/>
        </w:rPr>
        <w:t>ر زن (نقش و جا</w:t>
      </w:r>
      <w:r w:rsidR="00235F05">
        <w:rPr>
          <w:rFonts w:cs="2  Zar" w:hint="cs"/>
          <w:sz w:val="28"/>
          <w:szCs w:val="28"/>
          <w:rtl/>
          <w:lang w:bidi="fa-IR"/>
        </w:rPr>
        <w:t>ي</w:t>
      </w:r>
      <w:r w:rsidRPr="00111294">
        <w:rPr>
          <w:rFonts w:cs="2  Zar" w:hint="cs"/>
          <w:sz w:val="28"/>
          <w:szCs w:val="28"/>
          <w:rtl/>
          <w:lang w:bidi="fa-IR"/>
        </w:rPr>
        <w:t>گاه و ...) از د</w:t>
      </w:r>
      <w:r w:rsidR="00235F05">
        <w:rPr>
          <w:rFonts w:cs="2  Zar" w:hint="cs"/>
          <w:sz w:val="28"/>
          <w:szCs w:val="28"/>
          <w:rtl/>
          <w:lang w:bidi="fa-IR"/>
        </w:rPr>
        <w:t>ي</w:t>
      </w:r>
      <w:r w:rsidRPr="00111294">
        <w:rPr>
          <w:rFonts w:cs="2  Zar" w:hint="cs"/>
          <w:sz w:val="28"/>
          <w:szCs w:val="28"/>
          <w:rtl/>
          <w:lang w:bidi="fa-IR"/>
        </w:rPr>
        <w:t>دگاه اسلام و سا</w:t>
      </w:r>
      <w:r w:rsidR="00235F05">
        <w:rPr>
          <w:rFonts w:cs="2  Zar" w:hint="cs"/>
          <w:sz w:val="28"/>
          <w:szCs w:val="28"/>
          <w:rtl/>
          <w:lang w:bidi="fa-IR"/>
        </w:rPr>
        <w:t>ي</w:t>
      </w:r>
      <w:r w:rsidRPr="00111294">
        <w:rPr>
          <w:rFonts w:cs="2  Zar" w:hint="cs"/>
          <w:sz w:val="28"/>
          <w:szCs w:val="28"/>
          <w:rtl/>
          <w:lang w:bidi="fa-IR"/>
        </w:rPr>
        <w:t>ر اد</w:t>
      </w:r>
      <w:r w:rsidR="00235F05">
        <w:rPr>
          <w:rFonts w:cs="2  Zar" w:hint="cs"/>
          <w:sz w:val="28"/>
          <w:szCs w:val="28"/>
          <w:rtl/>
          <w:lang w:bidi="fa-IR"/>
        </w:rPr>
        <w:t>ي</w:t>
      </w:r>
      <w:r w:rsidRPr="00111294">
        <w:rPr>
          <w:rFonts w:cs="2  Zar" w:hint="cs"/>
          <w:sz w:val="28"/>
          <w:szCs w:val="28"/>
          <w:rtl/>
          <w:lang w:bidi="fa-IR"/>
        </w:rPr>
        <w:t>ان توح</w:t>
      </w:r>
      <w:r w:rsidR="00235F05">
        <w:rPr>
          <w:rFonts w:cs="2  Zar" w:hint="cs"/>
          <w:sz w:val="28"/>
          <w:szCs w:val="28"/>
          <w:rtl/>
          <w:lang w:bidi="fa-IR"/>
        </w:rPr>
        <w:t>ي</w:t>
      </w:r>
      <w:r w:rsidRPr="00111294">
        <w:rPr>
          <w:rFonts w:cs="2  Zar" w:hint="cs"/>
          <w:sz w:val="28"/>
          <w:szCs w:val="28"/>
          <w:rtl/>
          <w:lang w:bidi="fa-IR"/>
        </w:rPr>
        <w:t>د</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تطب</w:t>
      </w:r>
      <w:r w:rsidR="00235F05">
        <w:rPr>
          <w:rFonts w:ascii="Tahoma" w:hAnsi="Tahoma" w:cs="2  Zar"/>
          <w:sz w:val="28"/>
          <w:szCs w:val="28"/>
          <w:rtl/>
        </w:rPr>
        <w:t>ي</w:t>
      </w:r>
      <w:r w:rsidRPr="00111294">
        <w:rPr>
          <w:rFonts w:ascii="Tahoma" w:hAnsi="Tahoma" w:cs="2  Zar"/>
          <w:sz w:val="28"/>
          <w:szCs w:val="28"/>
          <w:rtl/>
        </w:rPr>
        <w:t>ق</w:t>
      </w:r>
      <w:r w:rsidR="00235F05">
        <w:rPr>
          <w:rFonts w:ascii="Tahoma" w:hAnsi="Tahoma" w:cs="2  Zar"/>
          <w:sz w:val="28"/>
          <w:szCs w:val="28"/>
          <w:rtl/>
        </w:rPr>
        <w:t>ي</w:t>
      </w:r>
      <w:r w:rsidRPr="00111294">
        <w:rPr>
          <w:rFonts w:ascii="Tahoma" w:hAnsi="Tahoma" w:cs="2  Zar"/>
          <w:sz w:val="28"/>
          <w:szCs w:val="28"/>
          <w:rtl/>
        </w:rPr>
        <w:t xml:space="preserve"> جا</w:t>
      </w:r>
      <w:r w:rsidR="00235F05">
        <w:rPr>
          <w:rFonts w:ascii="Tahoma" w:hAnsi="Tahoma" w:cs="2  Zar"/>
          <w:sz w:val="28"/>
          <w:szCs w:val="28"/>
          <w:rtl/>
        </w:rPr>
        <w:t>ي</w:t>
      </w:r>
      <w:r w:rsidRPr="00111294">
        <w:rPr>
          <w:rFonts w:ascii="Tahoma" w:hAnsi="Tahoma" w:cs="2  Zar"/>
          <w:sz w:val="28"/>
          <w:szCs w:val="28"/>
          <w:rtl/>
        </w:rPr>
        <w:t>گاه تعال</w:t>
      </w:r>
      <w:r w:rsidR="00235F05">
        <w:rPr>
          <w:rFonts w:ascii="Tahoma" w:hAnsi="Tahoma" w:cs="2  Zar"/>
          <w:sz w:val="28"/>
          <w:szCs w:val="28"/>
          <w:rtl/>
        </w:rPr>
        <w:t>ي</w:t>
      </w:r>
      <w:r w:rsidRPr="00111294">
        <w:rPr>
          <w:rFonts w:ascii="Tahoma" w:hAnsi="Tahoma" w:cs="2  Zar"/>
          <w:sz w:val="28"/>
          <w:szCs w:val="28"/>
          <w:rtl/>
        </w:rPr>
        <w:t xml:space="preserve"> زنان در اسلام و غرب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جا</w:t>
      </w:r>
      <w:r w:rsidR="00235F05">
        <w:rPr>
          <w:rFonts w:cs="2  Zar" w:hint="cs"/>
          <w:sz w:val="28"/>
          <w:szCs w:val="28"/>
          <w:rtl/>
          <w:lang w:bidi="fa-IR"/>
        </w:rPr>
        <w:t>ي</w:t>
      </w:r>
      <w:r w:rsidRPr="00111294">
        <w:rPr>
          <w:rFonts w:cs="2  Zar" w:hint="cs"/>
          <w:sz w:val="28"/>
          <w:szCs w:val="28"/>
          <w:rtl/>
          <w:lang w:bidi="fa-IR"/>
        </w:rPr>
        <w:t>گاه زن در حقوق ک</w:t>
      </w:r>
      <w:r w:rsidR="00235F05">
        <w:rPr>
          <w:rFonts w:cs="2  Zar" w:hint="cs"/>
          <w:sz w:val="28"/>
          <w:szCs w:val="28"/>
          <w:rtl/>
          <w:lang w:bidi="fa-IR"/>
        </w:rPr>
        <w:t>ي</w:t>
      </w:r>
      <w:r w:rsidRPr="00111294">
        <w:rPr>
          <w:rFonts w:cs="2  Zar" w:hint="cs"/>
          <w:sz w:val="28"/>
          <w:szCs w:val="28"/>
          <w:rtl/>
          <w:lang w:bidi="fa-IR"/>
        </w:rPr>
        <w:t>فر</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و فقه عامه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تطب</w:t>
      </w:r>
      <w:r w:rsidR="00235F05">
        <w:rPr>
          <w:rFonts w:ascii="Tahoma" w:hAnsi="Tahoma" w:cs="2  Zar"/>
          <w:sz w:val="28"/>
          <w:szCs w:val="28"/>
          <w:rtl/>
        </w:rPr>
        <w:t>ي</w:t>
      </w:r>
      <w:r w:rsidRPr="00111294">
        <w:rPr>
          <w:rFonts w:ascii="Tahoma" w:hAnsi="Tahoma" w:cs="2  Zar"/>
          <w:sz w:val="28"/>
          <w:szCs w:val="28"/>
          <w:rtl/>
        </w:rPr>
        <w:t>ق</w:t>
      </w:r>
      <w:r w:rsidR="00235F05">
        <w:rPr>
          <w:rFonts w:ascii="Tahoma" w:hAnsi="Tahoma" w:cs="2  Zar"/>
          <w:sz w:val="28"/>
          <w:szCs w:val="28"/>
          <w:rtl/>
        </w:rPr>
        <w:t>ي</w:t>
      </w:r>
      <w:r w:rsidRPr="00111294">
        <w:rPr>
          <w:rFonts w:ascii="Tahoma" w:hAnsi="Tahoma" w:cs="2  Zar"/>
          <w:sz w:val="28"/>
          <w:szCs w:val="28"/>
          <w:rtl/>
        </w:rPr>
        <w:t xml:space="preserve"> حجاب دراقوام و اد</w:t>
      </w:r>
      <w:r w:rsidR="00235F05">
        <w:rPr>
          <w:rFonts w:ascii="Tahoma" w:hAnsi="Tahoma" w:cs="2  Zar"/>
          <w:sz w:val="28"/>
          <w:szCs w:val="28"/>
          <w:rtl/>
        </w:rPr>
        <w:t>ي</w:t>
      </w:r>
      <w:r w:rsidRPr="00111294">
        <w:rPr>
          <w:rFonts w:ascii="Tahoma" w:hAnsi="Tahoma" w:cs="2  Zar"/>
          <w:sz w:val="28"/>
          <w:szCs w:val="28"/>
          <w:rtl/>
        </w:rPr>
        <w:t>ان اله</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حقوق زن در اسلام با جنبش اجتماع</w:t>
      </w:r>
      <w:r w:rsidR="00235F05">
        <w:rPr>
          <w:rFonts w:cs="2  Zar" w:hint="cs"/>
          <w:sz w:val="28"/>
          <w:szCs w:val="28"/>
          <w:rtl/>
          <w:lang w:bidi="fa-IR"/>
        </w:rPr>
        <w:t>ي</w:t>
      </w:r>
      <w:r w:rsidRPr="00111294">
        <w:rPr>
          <w:rFonts w:cs="2  Zar" w:hint="cs"/>
          <w:sz w:val="28"/>
          <w:szCs w:val="28"/>
          <w:rtl/>
          <w:lang w:bidi="fa-IR"/>
        </w:rPr>
        <w:t xml:space="preserve"> زنان در دوران معاصر</w:t>
      </w:r>
    </w:p>
    <w:p w:rsidR="00F617B0" w:rsidRPr="00111294" w:rsidRDefault="00F617B0" w:rsidP="00C54712">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حقوق زن در سوره نساء از د</w:t>
      </w:r>
      <w:r w:rsidR="00235F05">
        <w:rPr>
          <w:rFonts w:cs="2  Zar" w:hint="cs"/>
          <w:sz w:val="28"/>
          <w:szCs w:val="28"/>
          <w:rtl/>
          <w:lang w:bidi="fa-IR"/>
        </w:rPr>
        <w:t>ي</w:t>
      </w:r>
      <w:r w:rsidRPr="00111294">
        <w:rPr>
          <w:rFonts w:cs="2  Zar" w:hint="cs"/>
          <w:sz w:val="28"/>
          <w:szCs w:val="28"/>
          <w:rtl/>
          <w:lang w:bidi="fa-IR"/>
        </w:rPr>
        <w:t>دگاه مفسران معاصر (الم</w:t>
      </w:r>
      <w:r w:rsidR="00235F05">
        <w:rPr>
          <w:rFonts w:cs="2  Zar" w:hint="cs"/>
          <w:sz w:val="28"/>
          <w:szCs w:val="28"/>
          <w:rtl/>
          <w:lang w:bidi="fa-IR"/>
        </w:rPr>
        <w:t>ي</w:t>
      </w:r>
      <w:r w:rsidRPr="00111294">
        <w:rPr>
          <w:rFonts w:cs="2  Zar" w:hint="cs"/>
          <w:sz w:val="28"/>
          <w:szCs w:val="28"/>
          <w:rtl/>
          <w:lang w:bidi="fa-IR"/>
        </w:rPr>
        <w:t>زان ـ المنار و التحر</w:t>
      </w:r>
      <w:r w:rsidR="00235F05">
        <w:rPr>
          <w:rFonts w:cs="2  Zar" w:hint="cs"/>
          <w:sz w:val="28"/>
          <w:szCs w:val="28"/>
          <w:rtl/>
          <w:lang w:bidi="fa-IR"/>
        </w:rPr>
        <w:t>ي</w:t>
      </w:r>
      <w:r w:rsidRPr="00111294">
        <w:rPr>
          <w:rFonts w:cs="2  Zar" w:hint="cs"/>
          <w:sz w:val="28"/>
          <w:szCs w:val="28"/>
          <w:rtl/>
          <w:lang w:bidi="fa-IR"/>
        </w:rPr>
        <w:t>ر والتنو</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حقوق زن در غرب و شرق با حقوق زن از منظر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خانواده جد</w:t>
      </w:r>
      <w:r w:rsidR="00235F05">
        <w:rPr>
          <w:rFonts w:cs="2  Zar" w:hint="cs"/>
          <w:sz w:val="28"/>
          <w:szCs w:val="28"/>
          <w:rtl/>
          <w:lang w:bidi="fa-IR"/>
        </w:rPr>
        <w:t>ي</w:t>
      </w:r>
      <w:r w:rsidRPr="00111294">
        <w:rPr>
          <w:rFonts w:cs="2  Zar" w:hint="cs"/>
          <w:sz w:val="28"/>
          <w:szCs w:val="28"/>
          <w:rtl/>
          <w:lang w:bidi="fa-IR"/>
        </w:rPr>
        <w:t>د و قد</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تطب</w:t>
      </w:r>
      <w:r w:rsidR="00235F05">
        <w:rPr>
          <w:rFonts w:ascii="Tahoma" w:hAnsi="Tahoma" w:cs="2  Zar"/>
          <w:sz w:val="28"/>
          <w:szCs w:val="28"/>
          <w:rtl/>
        </w:rPr>
        <w:t>ي</w:t>
      </w:r>
      <w:r w:rsidRPr="00111294">
        <w:rPr>
          <w:rFonts w:ascii="Tahoma" w:hAnsi="Tahoma" w:cs="2  Zar"/>
          <w:sz w:val="28"/>
          <w:szCs w:val="28"/>
          <w:rtl/>
        </w:rPr>
        <w:t>ق</w:t>
      </w:r>
      <w:r w:rsidR="00235F05">
        <w:rPr>
          <w:rFonts w:ascii="Tahoma" w:hAnsi="Tahoma" w:cs="2  Zar"/>
          <w:sz w:val="28"/>
          <w:szCs w:val="28"/>
          <w:rtl/>
        </w:rPr>
        <w:t>ي</w:t>
      </w:r>
      <w:r w:rsidRPr="00111294">
        <w:rPr>
          <w:rFonts w:ascii="Tahoma" w:hAnsi="Tahoma" w:cs="2  Zar"/>
          <w:sz w:val="28"/>
          <w:szCs w:val="28"/>
          <w:rtl/>
        </w:rPr>
        <w:t xml:space="preserve"> خانواده در استعمار فرانو</w:t>
      </w:r>
      <w:r w:rsidR="00235F05">
        <w:rPr>
          <w:rFonts w:ascii="Tahoma" w:hAnsi="Tahoma" w:cs="2  Zar"/>
          <w:sz w:val="28"/>
          <w:szCs w:val="28"/>
          <w:rtl/>
        </w:rPr>
        <w:t>ي</w:t>
      </w:r>
      <w:r w:rsidRPr="00111294">
        <w:rPr>
          <w:rFonts w:ascii="Tahoma" w:hAnsi="Tahoma" w:cs="2  Zar"/>
          <w:sz w:val="28"/>
          <w:szCs w:val="28"/>
          <w:rtl/>
        </w:rPr>
        <w:t>ن و تفکر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روند جهان</w:t>
      </w:r>
      <w:r w:rsidR="00235F05">
        <w:rPr>
          <w:rFonts w:cs="2  Zar" w:hint="cs"/>
          <w:sz w:val="28"/>
          <w:szCs w:val="28"/>
          <w:rtl/>
          <w:lang w:bidi="fa-IR"/>
        </w:rPr>
        <w:t>ي</w:t>
      </w:r>
      <w:r w:rsidRPr="00111294">
        <w:rPr>
          <w:rFonts w:cs="2  Zar" w:hint="cs"/>
          <w:sz w:val="28"/>
          <w:szCs w:val="28"/>
          <w:rtl/>
          <w:lang w:bidi="fa-IR"/>
        </w:rPr>
        <w:t xml:space="preserve"> جنبش زنان و موقع</w:t>
      </w:r>
      <w:r w:rsidR="00235F05">
        <w:rPr>
          <w:rFonts w:cs="2  Zar" w:hint="cs"/>
          <w:sz w:val="28"/>
          <w:szCs w:val="28"/>
          <w:rtl/>
          <w:lang w:bidi="fa-IR"/>
        </w:rPr>
        <w:t>ي</w:t>
      </w:r>
      <w:r w:rsidRPr="00111294">
        <w:rPr>
          <w:rFonts w:cs="2  Zar" w:hint="cs"/>
          <w:sz w:val="28"/>
          <w:szCs w:val="28"/>
          <w:rtl/>
          <w:lang w:bidi="fa-IR"/>
        </w:rPr>
        <w:t>ت زن در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تطب</w:t>
      </w:r>
      <w:r w:rsidR="00235F05">
        <w:rPr>
          <w:rFonts w:ascii="Tahoma" w:hAnsi="Tahoma" w:cs="2  Zar" w:hint="cs"/>
          <w:sz w:val="28"/>
          <w:szCs w:val="28"/>
          <w:rtl/>
        </w:rPr>
        <w:t>ي</w:t>
      </w:r>
      <w:r w:rsidRPr="00111294">
        <w:rPr>
          <w:rFonts w:ascii="Tahoma" w:hAnsi="Tahoma" w:cs="2  Zar" w:hint="cs"/>
          <w:sz w:val="28"/>
          <w:szCs w:val="28"/>
          <w:rtl/>
        </w:rPr>
        <w:t>ق</w:t>
      </w:r>
      <w:r w:rsidR="00235F05">
        <w:rPr>
          <w:rFonts w:ascii="Tahoma" w:hAnsi="Tahoma" w:cs="2  Zar" w:hint="cs"/>
          <w:sz w:val="28"/>
          <w:szCs w:val="28"/>
          <w:rtl/>
        </w:rPr>
        <w:t>ي</w:t>
      </w:r>
      <w:r w:rsidRPr="00111294">
        <w:rPr>
          <w:rFonts w:ascii="Tahoma" w:hAnsi="Tahoma" w:cs="2  Zar"/>
          <w:sz w:val="28"/>
          <w:szCs w:val="28"/>
          <w:rtl/>
        </w:rPr>
        <w:t xml:space="preserve"> شخص</w:t>
      </w:r>
      <w:r w:rsidR="00235F05">
        <w:rPr>
          <w:rFonts w:ascii="Tahoma" w:hAnsi="Tahoma" w:cs="2  Zar"/>
          <w:sz w:val="28"/>
          <w:szCs w:val="28"/>
          <w:rtl/>
        </w:rPr>
        <w:t>ي</w:t>
      </w:r>
      <w:r w:rsidRPr="00111294">
        <w:rPr>
          <w:rFonts w:ascii="Tahoma" w:hAnsi="Tahoma" w:cs="2  Zar"/>
          <w:sz w:val="28"/>
          <w:szCs w:val="28"/>
          <w:rtl/>
        </w:rPr>
        <w:t>ت و حقوق زن در اسلام و سا</w:t>
      </w:r>
      <w:r w:rsidR="00235F05">
        <w:rPr>
          <w:rFonts w:ascii="Tahoma" w:hAnsi="Tahoma" w:cs="2  Zar"/>
          <w:sz w:val="28"/>
          <w:szCs w:val="28"/>
          <w:rtl/>
        </w:rPr>
        <w:t>ي</w:t>
      </w:r>
      <w:r w:rsidRPr="00111294">
        <w:rPr>
          <w:rFonts w:ascii="Tahoma" w:hAnsi="Tahoma" w:cs="2  Zar"/>
          <w:sz w:val="28"/>
          <w:szCs w:val="28"/>
          <w:rtl/>
        </w:rPr>
        <w:t xml:space="preserve">ر ملل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کرامت زن در اسلام و آداب و رسوم.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lastRenderedPageBreak/>
        <w:t>بررس</w:t>
      </w:r>
      <w:r w:rsidR="00235F05">
        <w:rPr>
          <w:rFonts w:cs="2  Zar" w:hint="cs"/>
          <w:sz w:val="28"/>
          <w:szCs w:val="28"/>
          <w:rtl/>
        </w:rPr>
        <w:t>ي</w:t>
      </w:r>
      <w:r w:rsidRPr="00111294">
        <w:rPr>
          <w:rFonts w:cs="2  Zar" w:hint="cs"/>
          <w:sz w:val="28"/>
          <w:szCs w:val="28"/>
          <w:rtl/>
        </w:rPr>
        <w:t xml:space="preserve"> تطب</w:t>
      </w:r>
      <w:r w:rsidR="00235F05">
        <w:rPr>
          <w:rFonts w:cs="2  Zar" w:hint="cs"/>
          <w:sz w:val="28"/>
          <w:szCs w:val="28"/>
          <w:rtl/>
        </w:rPr>
        <w:t>ي</w:t>
      </w:r>
      <w:r w:rsidRPr="00111294">
        <w:rPr>
          <w:rFonts w:cs="2  Zar" w:hint="cs"/>
          <w:sz w:val="28"/>
          <w:szCs w:val="28"/>
          <w:rtl/>
        </w:rPr>
        <w:t>ق</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کنوانس</w:t>
      </w:r>
      <w:r w:rsidR="00235F05">
        <w:rPr>
          <w:rFonts w:ascii="Tahoma" w:hAnsi="Tahoma" w:cs="2  Zar"/>
          <w:sz w:val="28"/>
          <w:szCs w:val="28"/>
          <w:rtl/>
        </w:rPr>
        <w:t>ي</w:t>
      </w:r>
      <w:r w:rsidRPr="00111294">
        <w:rPr>
          <w:rFonts w:ascii="Tahoma" w:hAnsi="Tahoma" w:cs="2  Zar"/>
          <w:sz w:val="28"/>
          <w:szCs w:val="28"/>
          <w:rtl/>
        </w:rPr>
        <w:t>ون حقوق کودک با آموزه ها</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کنوانس</w:t>
      </w:r>
      <w:r w:rsidR="00235F05">
        <w:rPr>
          <w:rFonts w:cs="2  Zar" w:hint="cs"/>
          <w:sz w:val="28"/>
          <w:szCs w:val="28"/>
          <w:rtl/>
          <w:lang w:bidi="fa-IR"/>
        </w:rPr>
        <w:t>ي</w:t>
      </w:r>
      <w:r w:rsidRPr="00111294">
        <w:rPr>
          <w:rFonts w:cs="2  Zar" w:hint="cs"/>
          <w:sz w:val="28"/>
          <w:szCs w:val="28"/>
          <w:rtl/>
          <w:lang w:bidi="fa-IR"/>
        </w:rPr>
        <w:t>ون رفع هرگونه تبع</w:t>
      </w:r>
      <w:r w:rsidR="00235F05">
        <w:rPr>
          <w:rFonts w:cs="2  Zar" w:hint="cs"/>
          <w:sz w:val="28"/>
          <w:szCs w:val="28"/>
          <w:rtl/>
          <w:lang w:bidi="fa-IR"/>
        </w:rPr>
        <w:t>ي</w:t>
      </w:r>
      <w:r w:rsidRPr="00111294">
        <w:rPr>
          <w:rFonts w:cs="2  Zar" w:hint="cs"/>
          <w:sz w:val="28"/>
          <w:szCs w:val="28"/>
          <w:rtl/>
          <w:lang w:bidi="fa-IR"/>
        </w:rPr>
        <w:t>ض عل</w:t>
      </w:r>
      <w:r w:rsidR="00235F05">
        <w:rPr>
          <w:rFonts w:cs="2  Zar" w:hint="cs"/>
          <w:sz w:val="28"/>
          <w:szCs w:val="28"/>
          <w:rtl/>
          <w:lang w:bidi="fa-IR"/>
        </w:rPr>
        <w:t>ي</w:t>
      </w:r>
      <w:r w:rsidRPr="00111294">
        <w:rPr>
          <w:rFonts w:cs="2  Zar" w:hint="cs"/>
          <w:sz w:val="28"/>
          <w:szCs w:val="28"/>
          <w:rtl/>
          <w:lang w:bidi="fa-IR"/>
        </w:rPr>
        <w:t>ه زنان با مبان</w:t>
      </w:r>
      <w:r w:rsidR="00235F05">
        <w:rPr>
          <w:rFonts w:cs="2  Zar" w:hint="cs"/>
          <w:sz w:val="28"/>
          <w:szCs w:val="28"/>
          <w:rtl/>
          <w:lang w:bidi="fa-IR"/>
        </w:rPr>
        <w:t>ي</w:t>
      </w:r>
      <w:r w:rsidRPr="00111294">
        <w:rPr>
          <w:rFonts w:cs="2  Zar" w:hint="cs"/>
          <w:sz w:val="28"/>
          <w:szCs w:val="28"/>
          <w:rtl/>
          <w:lang w:bidi="fa-IR"/>
        </w:rPr>
        <w:t xml:space="preserve">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تطب</w:t>
      </w:r>
      <w:r w:rsidR="00235F05">
        <w:rPr>
          <w:rFonts w:ascii="Tahoma" w:hAnsi="Tahoma" w:cs="2  Zar"/>
          <w:sz w:val="28"/>
          <w:szCs w:val="28"/>
          <w:rtl/>
        </w:rPr>
        <w:t>ي</w:t>
      </w:r>
      <w:r w:rsidRPr="00111294">
        <w:rPr>
          <w:rFonts w:ascii="Tahoma" w:hAnsi="Tahoma" w:cs="2  Zar"/>
          <w:sz w:val="28"/>
          <w:szCs w:val="28"/>
          <w:rtl/>
        </w:rPr>
        <w:t>ق</w:t>
      </w:r>
      <w:r w:rsidR="00235F05">
        <w:rPr>
          <w:rFonts w:ascii="Tahoma" w:hAnsi="Tahoma" w:cs="2  Zar"/>
          <w:sz w:val="28"/>
          <w:szCs w:val="28"/>
          <w:rtl/>
        </w:rPr>
        <w:t>ي</w:t>
      </w:r>
      <w:r w:rsidRPr="00111294">
        <w:rPr>
          <w:rFonts w:ascii="Tahoma" w:hAnsi="Tahoma" w:cs="2  Zar"/>
          <w:sz w:val="28"/>
          <w:szCs w:val="28"/>
          <w:rtl/>
        </w:rPr>
        <w:t xml:space="preserve"> مفهوم جنس</w:t>
      </w:r>
      <w:r w:rsidR="00235F05">
        <w:rPr>
          <w:rFonts w:ascii="Tahoma" w:hAnsi="Tahoma" w:cs="2  Zar"/>
          <w:sz w:val="28"/>
          <w:szCs w:val="28"/>
          <w:rtl/>
        </w:rPr>
        <w:t>ي</w:t>
      </w:r>
      <w:r w:rsidRPr="00111294">
        <w:rPr>
          <w:rFonts w:ascii="Tahoma" w:hAnsi="Tahoma" w:cs="2  Zar"/>
          <w:sz w:val="28"/>
          <w:szCs w:val="28"/>
          <w:rtl/>
        </w:rPr>
        <w:t xml:space="preserve">ت در اسلام و غرب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م</w:t>
      </w:r>
      <w:r w:rsidR="00235F05">
        <w:rPr>
          <w:rFonts w:cs="2  Zar" w:hint="cs"/>
          <w:sz w:val="28"/>
          <w:szCs w:val="28"/>
          <w:rtl/>
          <w:lang w:bidi="fa-IR"/>
        </w:rPr>
        <w:t>ي</w:t>
      </w:r>
      <w:r w:rsidRPr="00111294">
        <w:rPr>
          <w:rFonts w:cs="2  Zar" w:hint="cs"/>
          <w:sz w:val="28"/>
          <w:szCs w:val="28"/>
          <w:rtl/>
          <w:lang w:bidi="fa-IR"/>
        </w:rPr>
        <w:t>زان حق‌کش</w:t>
      </w:r>
      <w:r w:rsidR="00235F05">
        <w:rPr>
          <w:rFonts w:cs="2  Zar" w:hint="cs"/>
          <w:sz w:val="28"/>
          <w:szCs w:val="28"/>
          <w:rtl/>
          <w:lang w:bidi="fa-IR"/>
        </w:rPr>
        <w:t>ي</w:t>
      </w:r>
      <w:r w:rsidRPr="00111294">
        <w:rPr>
          <w:rFonts w:cs="2  Zar" w:hint="cs"/>
          <w:sz w:val="28"/>
          <w:szCs w:val="28"/>
          <w:rtl/>
          <w:lang w:bidi="fa-IR"/>
        </w:rPr>
        <w:t xml:space="preserve"> نسبت به زنان در فرهنگ‌ها</w:t>
      </w:r>
      <w:r w:rsidR="00235F05">
        <w:rPr>
          <w:rFonts w:cs="2  Zar" w:hint="cs"/>
          <w:sz w:val="28"/>
          <w:szCs w:val="28"/>
          <w:rtl/>
          <w:lang w:bidi="fa-IR"/>
        </w:rPr>
        <w:t>ي</w:t>
      </w:r>
      <w:r w:rsidRPr="00111294">
        <w:rPr>
          <w:rFonts w:cs="2  Zar" w:hint="cs"/>
          <w:sz w:val="28"/>
          <w:szCs w:val="28"/>
          <w:rtl/>
          <w:lang w:bidi="fa-IR"/>
        </w:rPr>
        <w:t xml:space="preserve"> مختلف</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تطب</w:t>
      </w:r>
      <w:r w:rsidR="00235F05">
        <w:rPr>
          <w:rFonts w:ascii="Tahoma" w:hAnsi="Tahoma" w:cs="2  Zar"/>
          <w:sz w:val="28"/>
          <w:szCs w:val="28"/>
          <w:rtl/>
        </w:rPr>
        <w:t>ي</w:t>
      </w:r>
      <w:r w:rsidRPr="00111294">
        <w:rPr>
          <w:rFonts w:ascii="Tahoma" w:hAnsi="Tahoma" w:cs="2  Zar"/>
          <w:sz w:val="28"/>
          <w:szCs w:val="28"/>
          <w:rtl/>
        </w:rPr>
        <w:t>ق</w:t>
      </w:r>
      <w:r w:rsidR="00235F05">
        <w:rPr>
          <w:rFonts w:ascii="Tahoma" w:hAnsi="Tahoma" w:cs="2  Zar"/>
          <w:sz w:val="28"/>
          <w:szCs w:val="28"/>
          <w:rtl/>
        </w:rPr>
        <w:t>ي</w:t>
      </w:r>
      <w:r w:rsidRPr="00111294">
        <w:rPr>
          <w:rFonts w:ascii="Tahoma" w:hAnsi="Tahoma" w:cs="2  Zar"/>
          <w:sz w:val="28"/>
          <w:szCs w:val="28"/>
          <w:rtl/>
        </w:rPr>
        <w:t xml:space="preserve"> م</w:t>
      </w:r>
      <w:r w:rsidR="00235F05">
        <w:rPr>
          <w:rFonts w:ascii="Tahoma" w:hAnsi="Tahoma" w:cs="2  Zar"/>
          <w:sz w:val="28"/>
          <w:szCs w:val="28"/>
          <w:rtl/>
        </w:rPr>
        <w:t>ي</w:t>
      </w:r>
      <w:r w:rsidRPr="00111294">
        <w:rPr>
          <w:rFonts w:ascii="Tahoma" w:hAnsi="Tahoma" w:cs="2  Zar"/>
          <w:sz w:val="28"/>
          <w:szCs w:val="28"/>
          <w:rtl/>
        </w:rPr>
        <w:t>زان ش</w:t>
      </w:r>
      <w:r w:rsidR="00235F05">
        <w:rPr>
          <w:rFonts w:ascii="Tahoma" w:hAnsi="Tahoma" w:cs="2  Zar"/>
          <w:sz w:val="28"/>
          <w:szCs w:val="28"/>
          <w:rtl/>
        </w:rPr>
        <w:t>ي</w:t>
      </w:r>
      <w:r w:rsidRPr="00111294">
        <w:rPr>
          <w:rFonts w:ascii="Tahoma" w:hAnsi="Tahoma" w:cs="2  Zar"/>
          <w:sz w:val="28"/>
          <w:szCs w:val="28"/>
          <w:rtl/>
        </w:rPr>
        <w:t>وع طلاق و درجه قباحت آن در کتاب ها</w:t>
      </w:r>
      <w:r w:rsidR="00235F05">
        <w:rPr>
          <w:rFonts w:ascii="Tahoma" w:hAnsi="Tahoma" w:cs="2  Zar"/>
          <w:sz w:val="28"/>
          <w:szCs w:val="28"/>
          <w:rtl/>
        </w:rPr>
        <w:t>ي</w:t>
      </w:r>
      <w:r w:rsidRPr="00111294">
        <w:rPr>
          <w:rFonts w:ascii="Tahoma" w:hAnsi="Tahoma" w:cs="2  Zar"/>
          <w:sz w:val="28"/>
          <w:szCs w:val="28"/>
          <w:rtl/>
        </w:rPr>
        <w:t xml:space="preserve"> آسمان</w:t>
      </w:r>
      <w:r w:rsidR="00235F05">
        <w:rPr>
          <w:rFonts w:ascii="Tahoma" w:hAnsi="Tahoma" w:cs="2  Zar"/>
          <w:sz w:val="28"/>
          <w:szCs w:val="28"/>
          <w:rtl/>
        </w:rPr>
        <w:t>ي</w:t>
      </w:r>
      <w:r w:rsidRPr="00111294">
        <w:rPr>
          <w:rFonts w:ascii="Tahoma" w:hAnsi="Tahoma" w:cs="2  Zar"/>
          <w:sz w:val="28"/>
          <w:szCs w:val="28"/>
          <w:rtl/>
        </w:rPr>
        <w:t xml:space="preserve"> قرآن کر</w:t>
      </w:r>
      <w:r w:rsidR="00235F05">
        <w:rPr>
          <w:rFonts w:ascii="Tahoma" w:hAnsi="Tahoma" w:cs="2  Zar"/>
          <w:sz w:val="28"/>
          <w:szCs w:val="28"/>
          <w:rtl/>
        </w:rPr>
        <w:t>ي</w:t>
      </w:r>
      <w:r w:rsidRPr="00111294">
        <w:rPr>
          <w:rFonts w:ascii="Tahoma" w:hAnsi="Tahoma" w:cs="2  Zar"/>
          <w:sz w:val="28"/>
          <w:szCs w:val="28"/>
          <w:rtl/>
        </w:rPr>
        <w:t>م، عهد عت</w:t>
      </w:r>
      <w:r w:rsidR="00235F05">
        <w:rPr>
          <w:rFonts w:ascii="Tahoma" w:hAnsi="Tahoma" w:cs="2  Zar"/>
          <w:sz w:val="28"/>
          <w:szCs w:val="28"/>
          <w:rtl/>
        </w:rPr>
        <w:t>ي</w:t>
      </w:r>
      <w:r w:rsidRPr="00111294">
        <w:rPr>
          <w:rFonts w:ascii="Tahoma" w:hAnsi="Tahoma" w:cs="2  Zar"/>
          <w:sz w:val="28"/>
          <w:szCs w:val="28"/>
          <w:rtl/>
        </w:rPr>
        <w:t>ق(تورات) و عهد جد</w:t>
      </w:r>
      <w:r w:rsidR="00235F05">
        <w:rPr>
          <w:rFonts w:ascii="Tahoma" w:hAnsi="Tahoma" w:cs="2  Zar"/>
          <w:sz w:val="28"/>
          <w:szCs w:val="28"/>
          <w:rtl/>
        </w:rPr>
        <w:t>ي</w:t>
      </w:r>
      <w:r w:rsidRPr="00111294">
        <w:rPr>
          <w:rFonts w:ascii="Tahoma" w:hAnsi="Tahoma" w:cs="2  Zar"/>
          <w:sz w:val="28"/>
          <w:szCs w:val="28"/>
          <w:rtl/>
        </w:rPr>
        <w:t>د(انج</w:t>
      </w:r>
      <w:r w:rsidR="00235F05">
        <w:rPr>
          <w:rFonts w:ascii="Tahoma" w:hAnsi="Tahoma" w:cs="2  Zar"/>
          <w:sz w:val="28"/>
          <w:szCs w:val="28"/>
          <w:rtl/>
        </w:rPr>
        <w:t>ي</w:t>
      </w:r>
      <w:r w:rsidRPr="00111294">
        <w:rPr>
          <w:rFonts w:ascii="Tahoma" w:hAnsi="Tahoma" w:cs="2  Zar"/>
          <w:sz w:val="28"/>
          <w:szCs w:val="28"/>
          <w:rtl/>
        </w:rPr>
        <w:t xml:space="preserve">ل)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نابرابر</w:t>
      </w:r>
      <w:r w:rsidR="00235F05">
        <w:rPr>
          <w:rFonts w:cs="2  Zar" w:hint="cs"/>
          <w:sz w:val="28"/>
          <w:szCs w:val="28"/>
          <w:rtl/>
          <w:lang w:bidi="fa-IR"/>
        </w:rPr>
        <w:t>ي</w:t>
      </w:r>
      <w:r w:rsidRPr="00111294">
        <w:rPr>
          <w:rFonts w:cs="2  Zar" w:hint="cs"/>
          <w:sz w:val="28"/>
          <w:szCs w:val="28"/>
          <w:rtl/>
          <w:lang w:bidi="fa-IR"/>
        </w:rPr>
        <w:t xml:space="preserve"> و ستم جنس</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اسلام و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نهاد خانواده از منظر اسلام و غرب</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تطب</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هو</w:t>
      </w:r>
      <w:r w:rsidR="00235F05">
        <w:rPr>
          <w:rFonts w:cs="2  Zar" w:hint="cs"/>
          <w:sz w:val="28"/>
          <w:szCs w:val="28"/>
          <w:rtl/>
          <w:lang w:bidi="fa-IR"/>
        </w:rPr>
        <w:t>ي</w:t>
      </w:r>
      <w:r w:rsidRPr="00111294">
        <w:rPr>
          <w:rFonts w:cs="2  Zar" w:hint="cs"/>
          <w:sz w:val="28"/>
          <w:szCs w:val="28"/>
          <w:rtl/>
          <w:lang w:bidi="fa-IR"/>
        </w:rPr>
        <w:t>ت زنانه در اند</w:t>
      </w:r>
      <w:r w:rsidR="00235F05">
        <w:rPr>
          <w:rFonts w:cs="2  Zar" w:hint="cs"/>
          <w:sz w:val="28"/>
          <w:szCs w:val="28"/>
          <w:rtl/>
          <w:lang w:bidi="fa-IR"/>
        </w:rPr>
        <w:t>ي</w:t>
      </w:r>
      <w:r w:rsidRPr="00111294">
        <w:rPr>
          <w:rFonts w:cs="2  Zar" w:hint="cs"/>
          <w:sz w:val="28"/>
          <w:szCs w:val="28"/>
          <w:rtl/>
          <w:lang w:bidi="fa-IR"/>
        </w:rPr>
        <w:t>شه اسلام</w:t>
      </w:r>
      <w:r w:rsidR="00235F05">
        <w:rPr>
          <w:rFonts w:cs="2  Zar" w:hint="cs"/>
          <w:sz w:val="28"/>
          <w:szCs w:val="28"/>
          <w:rtl/>
          <w:lang w:bidi="fa-IR"/>
        </w:rPr>
        <w:t>ي</w:t>
      </w:r>
      <w:r w:rsidRPr="00111294">
        <w:rPr>
          <w:rFonts w:cs="2  Zar" w:hint="cs"/>
          <w:sz w:val="28"/>
          <w:szCs w:val="28"/>
          <w:rtl/>
          <w:lang w:bidi="fa-IR"/>
        </w:rPr>
        <w:t xml:space="preserve"> و د</w:t>
      </w:r>
      <w:r w:rsidR="00235F05">
        <w:rPr>
          <w:rFonts w:cs="2  Zar" w:hint="cs"/>
          <w:sz w:val="28"/>
          <w:szCs w:val="28"/>
          <w:rtl/>
          <w:lang w:bidi="fa-IR"/>
        </w:rPr>
        <w:t>ي</w:t>
      </w:r>
      <w:r w:rsidRPr="00111294">
        <w:rPr>
          <w:rFonts w:cs="2  Zar" w:hint="cs"/>
          <w:sz w:val="28"/>
          <w:szCs w:val="28"/>
          <w:rtl/>
          <w:lang w:bidi="fa-IR"/>
        </w:rPr>
        <w:t>دگاه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تفاوت اجرا</w:t>
      </w:r>
      <w:r w:rsidR="00235F05">
        <w:rPr>
          <w:rFonts w:cs="2  Zar" w:hint="cs"/>
          <w:sz w:val="28"/>
          <w:szCs w:val="28"/>
          <w:rtl/>
          <w:lang w:bidi="fa-IR"/>
        </w:rPr>
        <w:t>ي</w:t>
      </w:r>
      <w:r w:rsidRPr="00111294">
        <w:rPr>
          <w:rFonts w:cs="2  Zar" w:hint="cs"/>
          <w:sz w:val="28"/>
          <w:szCs w:val="28"/>
          <w:rtl/>
          <w:lang w:bidi="fa-IR"/>
        </w:rPr>
        <w:t xml:space="preserve"> حکم قصاص در مورد زن و مرد</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تفاوت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زنان و مردان در دو د</w:t>
      </w:r>
      <w:r w:rsidR="00235F05">
        <w:rPr>
          <w:rFonts w:cs="2  Zar" w:hint="cs"/>
          <w:sz w:val="28"/>
          <w:szCs w:val="28"/>
          <w:rtl/>
          <w:lang w:bidi="fa-IR"/>
        </w:rPr>
        <w:t>ي</w:t>
      </w:r>
      <w:r w:rsidRPr="00111294">
        <w:rPr>
          <w:rFonts w:cs="2  Zar" w:hint="cs"/>
          <w:sz w:val="28"/>
          <w:szCs w:val="28"/>
          <w:rtl/>
          <w:lang w:bidi="fa-IR"/>
        </w:rPr>
        <w:t>دگاه قرآن مج</w:t>
      </w:r>
      <w:r w:rsidR="00235F05">
        <w:rPr>
          <w:rFonts w:cs="2  Zar" w:hint="cs"/>
          <w:sz w:val="28"/>
          <w:szCs w:val="28"/>
          <w:rtl/>
          <w:lang w:bidi="fa-IR"/>
        </w:rPr>
        <w:t>ي</w:t>
      </w:r>
      <w:r w:rsidRPr="00111294">
        <w:rPr>
          <w:rFonts w:cs="2  Zar" w:hint="cs"/>
          <w:sz w:val="28"/>
          <w:szCs w:val="28"/>
          <w:rtl/>
          <w:lang w:bidi="fa-IR"/>
        </w:rPr>
        <w:t>د و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جامعه شناخت</w:t>
      </w:r>
      <w:r w:rsidR="00235F05">
        <w:rPr>
          <w:rFonts w:cs="2  Zar" w:hint="cs"/>
          <w:sz w:val="28"/>
          <w:szCs w:val="28"/>
          <w:rtl/>
          <w:lang w:bidi="fa-IR"/>
        </w:rPr>
        <w:t>ي</w:t>
      </w:r>
      <w:r w:rsidRPr="00111294">
        <w:rPr>
          <w:rFonts w:cs="2  Zar" w:hint="cs"/>
          <w:sz w:val="28"/>
          <w:szCs w:val="28"/>
          <w:rtl/>
          <w:lang w:bidi="fa-IR"/>
        </w:rPr>
        <w:t xml:space="preserve"> 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به زندگان</w:t>
      </w:r>
      <w:r w:rsidR="00235F05">
        <w:rPr>
          <w:rFonts w:cs="2  Zar" w:hint="cs"/>
          <w:sz w:val="28"/>
          <w:szCs w:val="28"/>
          <w:rtl/>
          <w:lang w:bidi="fa-IR"/>
        </w:rPr>
        <w:t>ي</w:t>
      </w:r>
      <w:r w:rsidRPr="00111294">
        <w:rPr>
          <w:rFonts w:cs="2  Zar" w:hint="cs"/>
          <w:sz w:val="28"/>
          <w:szCs w:val="28"/>
          <w:rtl/>
          <w:lang w:bidi="fa-IR"/>
        </w:rPr>
        <w:t xml:space="preserve"> حضرت ز</w:t>
      </w:r>
      <w:r w:rsidR="00235F05">
        <w:rPr>
          <w:rFonts w:cs="2  Zar" w:hint="cs"/>
          <w:sz w:val="28"/>
          <w:szCs w:val="28"/>
          <w:rtl/>
          <w:lang w:bidi="fa-IR"/>
        </w:rPr>
        <w:t>ي</w:t>
      </w:r>
      <w:r w:rsidRPr="00111294">
        <w:rPr>
          <w:rFonts w:cs="2  Zar" w:hint="cs"/>
          <w:sz w:val="28"/>
          <w:szCs w:val="28"/>
          <w:rtl/>
          <w:lang w:bidi="fa-IR"/>
        </w:rPr>
        <w:t>نب(س)</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w:t>
      </w:r>
      <w:r w:rsidRPr="00111294">
        <w:rPr>
          <w:rFonts w:cs="2  Zar" w:hint="cs"/>
          <w:sz w:val="28"/>
          <w:szCs w:val="28"/>
          <w:rtl/>
        </w:rPr>
        <w:t>جامعه</w:t>
      </w:r>
      <w:r w:rsidRPr="00111294">
        <w:rPr>
          <w:rFonts w:cs="2  Zar"/>
          <w:sz w:val="28"/>
          <w:szCs w:val="28"/>
          <w:rtl/>
        </w:rPr>
        <w:t xml:space="preserve"> </w:t>
      </w:r>
      <w:r w:rsidRPr="00111294">
        <w:rPr>
          <w:rFonts w:cs="2  Zar" w:hint="cs"/>
          <w:sz w:val="28"/>
          <w:szCs w:val="28"/>
          <w:rtl/>
        </w:rPr>
        <w:t>شناخت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موقع</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عصر</w:t>
      </w:r>
      <w:r w:rsidRPr="00111294">
        <w:rPr>
          <w:rFonts w:cs="2  Zar"/>
          <w:sz w:val="28"/>
          <w:szCs w:val="28"/>
          <w:rtl/>
        </w:rPr>
        <w:t xml:space="preserve"> </w:t>
      </w:r>
      <w:r w:rsidRPr="00111294">
        <w:rPr>
          <w:rFonts w:cs="2  Zar" w:hint="cs"/>
          <w:sz w:val="28"/>
          <w:szCs w:val="28"/>
          <w:rtl/>
        </w:rPr>
        <w:t>صفو</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جامعه شناخت</w:t>
      </w:r>
      <w:r w:rsidR="00235F05">
        <w:rPr>
          <w:rFonts w:ascii="Tahoma" w:hAnsi="Tahoma" w:cs="2  Zar" w:hint="cs"/>
          <w:sz w:val="28"/>
          <w:szCs w:val="28"/>
          <w:rtl/>
        </w:rPr>
        <w:t>ي</w:t>
      </w:r>
      <w:r w:rsidRPr="00111294">
        <w:rPr>
          <w:rFonts w:ascii="Tahoma" w:hAnsi="Tahoma" w:cs="2  Zar" w:hint="cs"/>
          <w:sz w:val="28"/>
          <w:szCs w:val="28"/>
          <w:rtl/>
        </w:rPr>
        <w:t xml:space="preserve"> و روانشاخت</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مهر</w:t>
      </w:r>
      <w:r w:rsidR="00235F05">
        <w:rPr>
          <w:rFonts w:ascii="Tahoma" w:hAnsi="Tahoma" w:cs="2  Zar"/>
          <w:sz w:val="28"/>
          <w:szCs w:val="28"/>
          <w:rtl/>
        </w:rPr>
        <w:t>ي</w:t>
      </w:r>
      <w:r w:rsidRPr="00111294">
        <w:rPr>
          <w:rFonts w:ascii="Tahoma" w:hAnsi="Tahoma" w:cs="2  Zar"/>
          <w:sz w:val="28"/>
          <w:szCs w:val="28"/>
          <w:rtl/>
        </w:rPr>
        <w:t xml:space="preserve">ه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بررسي جايگاه اجتماعي زن معاصر با تکيه بر آيات و روايات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بررسي جايگاه زن در خانواده و اجتماع در اسلام و يهوديت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sz w:val="28"/>
          <w:szCs w:val="28"/>
          <w:rtl/>
        </w:rPr>
        <w:t xml:space="preserve"> جا</w:t>
      </w:r>
      <w:r w:rsidR="00235F05">
        <w:rPr>
          <w:rFonts w:ascii="Tahoma" w:hAnsi="Tahoma" w:cs="2  Zar"/>
          <w:sz w:val="28"/>
          <w:szCs w:val="28"/>
          <w:rtl/>
        </w:rPr>
        <w:t>ي</w:t>
      </w:r>
      <w:r w:rsidRPr="00111294">
        <w:rPr>
          <w:rFonts w:ascii="Tahoma" w:hAnsi="Tahoma" w:cs="2  Zar"/>
          <w:sz w:val="28"/>
          <w:szCs w:val="28"/>
          <w:rtl/>
        </w:rPr>
        <w:t>گاه زن درمبان</w:t>
      </w:r>
      <w:r w:rsidR="00235F05">
        <w:rPr>
          <w:rFonts w:ascii="Tahoma" w:hAnsi="Tahoma" w:cs="2  Zar"/>
          <w:sz w:val="28"/>
          <w:szCs w:val="28"/>
          <w:rtl/>
        </w:rPr>
        <w:t>ي</w:t>
      </w:r>
      <w:r w:rsidRPr="00111294">
        <w:rPr>
          <w:rFonts w:ascii="Tahoma" w:hAnsi="Tahoma" w:cs="2  Zar"/>
          <w:sz w:val="28"/>
          <w:szCs w:val="28"/>
          <w:rtl/>
        </w:rPr>
        <w:t xml:space="preserve"> عرفان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جا</w:t>
      </w:r>
      <w:r w:rsidR="00235F05">
        <w:rPr>
          <w:rFonts w:ascii="Tahoma" w:hAnsi="Tahoma" w:cs="2  Zar"/>
          <w:sz w:val="28"/>
          <w:szCs w:val="28"/>
          <w:rtl/>
        </w:rPr>
        <w:t>ي</w:t>
      </w:r>
      <w:r w:rsidRPr="00111294">
        <w:rPr>
          <w:rFonts w:ascii="Tahoma" w:hAnsi="Tahoma" w:cs="2  Zar"/>
          <w:sz w:val="28"/>
          <w:szCs w:val="28"/>
          <w:rtl/>
        </w:rPr>
        <w:t>گاه علم</w:t>
      </w:r>
      <w:r w:rsidR="00235F05">
        <w:rPr>
          <w:rFonts w:ascii="Tahoma" w:hAnsi="Tahoma" w:cs="2  Zar"/>
          <w:sz w:val="28"/>
          <w:szCs w:val="28"/>
          <w:rtl/>
        </w:rPr>
        <w:t>ي</w:t>
      </w:r>
      <w:r w:rsidRPr="00111294">
        <w:rPr>
          <w:rFonts w:ascii="Tahoma" w:hAnsi="Tahoma" w:cs="2  Zar"/>
          <w:sz w:val="28"/>
          <w:szCs w:val="28"/>
          <w:rtl/>
        </w:rPr>
        <w:t xml:space="preserve"> حضرت فاطمه زهرا (س)</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جا</w:t>
      </w:r>
      <w:r w:rsidR="00235F05">
        <w:rPr>
          <w:rFonts w:ascii="Tahoma" w:hAnsi="Tahoma" w:cs="2  Zar"/>
          <w:sz w:val="28"/>
          <w:szCs w:val="28"/>
          <w:rtl/>
        </w:rPr>
        <w:t>ي</w:t>
      </w:r>
      <w:r w:rsidRPr="00111294">
        <w:rPr>
          <w:rFonts w:ascii="Tahoma" w:hAnsi="Tahoma" w:cs="2  Zar"/>
          <w:sz w:val="28"/>
          <w:szCs w:val="28"/>
          <w:rtl/>
        </w:rPr>
        <w:t>گاه علم</w:t>
      </w:r>
      <w:r w:rsidR="00235F05">
        <w:rPr>
          <w:rFonts w:ascii="Tahoma" w:hAnsi="Tahoma" w:cs="2  Zar"/>
          <w:sz w:val="28"/>
          <w:szCs w:val="28"/>
          <w:rtl/>
        </w:rPr>
        <w:t>ي</w:t>
      </w:r>
      <w:r w:rsidRPr="00111294">
        <w:rPr>
          <w:rFonts w:ascii="Tahoma" w:hAnsi="Tahoma" w:cs="2  Zar"/>
          <w:sz w:val="28"/>
          <w:szCs w:val="28"/>
          <w:rtl/>
        </w:rPr>
        <w:t xml:space="preserve"> حضرت معصومه (س)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جا</w:t>
      </w:r>
      <w:r w:rsidR="00235F05">
        <w:rPr>
          <w:rFonts w:cs="2  Zar" w:hint="cs"/>
          <w:sz w:val="28"/>
          <w:szCs w:val="28"/>
          <w:rtl/>
          <w:lang w:bidi="fa-IR"/>
        </w:rPr>
        <w:t>ي</w:t>
      </w:r>
      <w:r w:rsidRPr="00111294">
        <w:rPr>
          <w:rFonts w:cs="2  Zar" w:hint="cs"/>
          <w:sz w:val="28"/>
          <w:szCs w:val="28"/>
          <w:rtl/>
          <w:lang w:bidi="fa-IR"/>
        </w:rPr>
        <w:t>گاه علم</w:t>
      </w:r>
      <w:r w:rsidR="00235F05">
        <w:rPr>
          <w:rFonts w:cs="2  Zar" w:hint="cs"/>
          <w:sz w:val="28"/>
          <w:szCs w:val="28"/>
          <w:rtl/>
          <w:lang w:bidi="fa-IR"/>
        </w:rPr>
        <w:t>ي</w:t>
      </w:r>
      <w:r w:rsidRPr="00111294">
        <w:rPr>
          <w:rFonts w:cs="2  Zar" w:hint="cs"/>
          <w:sz w:val="28"/>
          <w:szCs w:val="28"/>
          <w:rtl/>
          <w:lang w:bidi="fa-IR"/>
        </w:rPr>
        <w:t xml:space="preserve"> و عمل</w:t>
      </w:r>
      <w:r w:rsidR="00235F05">
        <w:rPr>
          <w:rFonts w:cs="2  Zar" w:hint="cs"/>
          <w:sz w:val="28"/>
          <w:szCs w:val="28"/>
          <w:rtl/>
          <w:lang w:bidi="fa-IR"/>
        </w:rPr>
        <w:t>ي</w:t>
      </w:r>
      <w:r w:rsidRPr="00111294">
        <w:rPr>
          <w:rFonts w:cs="2  Zar" w:hint="cs"/>
          <w:sz w:val="28"/>
          <w:szCs w:val="28"/>
          <w:rtl/>
          <w:lang w:bidi="fa-IR"/>
        </w:rPr>
        <w:t xml:space="preserve"> زنان در جوامع اسلام</w:t>
      </w:r>
      <w:r w:rsidR="00235F05">
        <w:rPr>
          <w:rFonts w:cs="2  Zar" w:hint="cs"/>
          <w:sz w:val="28"/>
          <w:szCs w:val="28"/>
          <w:rtl/>
          <w:lang w:bidi="fa-IR"/>
        </w:rPr>
        <w:t>ي</w:t>
      </w:r>
      <w:r w:rsidRPr="00111294">
        <w:rPr>
          <w:rFonts w:cs="2  Zar" w:hint="cs"/>
          <w:sz w:val="28"/>
          <w:szCs w:val="28"/>
          <w:rtl/>
          <w:lang w:bidi="fa-IR"/>
        </w:rPr>
        <w:t xml:space="preserve"> و غ</w:t>
      </w:r>
      <w:r w:rsidR="00235F05">
        <w:rPr>
          <w:rFonts w:cs="2  Zar" w:hint="cs"/>
          <w:sz w:val="28"/>
          <w:szCs w:val="28"/>
          <w:rtl/>
          <w:lang w:bidi="fa-IR"/>
        </w:rPr>
        <w:t>ي</w:t>
      </w:r>
      <w:r w:rsidRPr="00111294">
        <w:rPr>
          <w:rFonts w:cs="2  Zar" w:hint="cs"/>
          <w:sz w:val="28"/>
          <w:szCs w:val="28"/>
          <w:rtl/>
          <w:lang w:bidi="fa-IR"/>
        </w:rPr>
        <w:t>راسلام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جا</w:t>
      </w:r>
      <w:r w:rsidR="00235F05">
        <w:rPr>
          <w:rFonts w:cs="2  Zar" w:hint="cs"/>
          <w:sz w:val="28"/>
          <w:szCs w:val="28"/>
          <w:rtl/>
          <w:lang w:bidi="fa-IR"/>
        </w:rPr>
        <w:t>ي</w:t>
      </w:r>
      <w:r w:rsidRPr="00111294">
        <w:rPr>
          <w:rFonts w:cs="2  Zar" w:hint="cs"/>
          <w:sz w:val="28"/>
          <w:szCs w:val="28"/>
          <w:rtl/>
          <w:lang w:bidi="fa-IR"/>
        </w:rPr>
        <w:t>گاه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کار خانگ</w:t>
      </w:r>
      <w:r w:rsidR="00235F05">
        <w:rPr>
          <w:rFonts w:cs="2  Zar" w:hint="cs"/>
          <w:sz w:val="28"/>
          <w:szCs w:val="28"/>
          <w:rtl/>
          <w:lang w:bidi="fa-IR"/>
        </w:rPr>
        <w:t>ي</w:t>
      </w:r>
      <w:r w:rsidRPr="00111294">
        <w:rPr>
          <w:rFonts w:cs="2  Zar" w:hint="cs"/>
          <w:sz w:val="28"/>
          <w:szCs w:val="28"/>
          <w:rtl/>
          <w:lang w:bidi="fa-IR"/>
        </w:rPr>
        <w:t xml:space="preserve"> زن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جنبه‌ها</w:t>
      </w:r>
      <w:r w:rsidR="00235F05">
        <w:rPr>
          <w:rFonts w:cs="2  Zar" w:hint="cs"/>
          <w:sz w:val="28"/>
          <w:szCs w:val="28"/>
          <w:rtl/>
          <w:lang w:bidi="fa-IR"/>
        </w:rPr>
        <w:t>ي</w:t>
      </w:r>
      <w:r w:rsidRPr="00111294">
        <w:rPr>
          <w:rFonts w:cs="2  Zar" w:hint="cs"/>
          <w:sz w:val="28"/>
          <w:szCs w:val="28"/>
          <w:rtl/>
          <w:lang w:bidi="fa-IR"/>
        </w:rPr>
        <w:t xml:space="preserve"> بهداشت</w:t>
      </w:r>
      <w:r w:rsidR="00235F05">
        <w:rPr>
          <w:rFonts w:cs="2  Zar" w:hint="cs"/>
          <w:sz w:val="28"/>
          <w:szCs w:val="28"/>
          <w:rtl/>
          <w:lang w:bidi="fa-IR"/>
        </w:rPr>
        <w:t>ي</w:t>
      </w:r>
      <w:r w:rsidRPr="00111294">
        <w:rPr>
          <w:rFonts w:cs="2  Zar" w:hint="cs"/>
          <w:sz w:val="28"/>
          <w:szCs w:val="28"/>
          <w:rtl/>
          <w:lang w:bidi="fa-IR"/>
        </w:rPr>
        <w:t xml:space="preserve"> احکام اسلام</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sz w:val="28"/>
          <w:szCs w:val="28"/>
          <w:rtl/>
        </w:rPr>
        <w:t xml:space="preserve"> جهان ب</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امام در مسائل زنان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بررسي حج</w:t>
      </w:r>
      <w:r w:rsidR="00C54712" w:rsidRPr="00111294">
        <w:rPr>
          <w:rFonts w:cs="2  Zar" w:hint="cs"/>
          <w:sz w:val="28"/>
          <w:szCs w:val="28"/>
          <w:rtl/>
          <w:lang w:bidi="fa-IR"/>
        </w:rPr>
        <w:t>ا</w:t>
      </w:r>
      <w:r w:rsidRPr="00111294">
        <w:rPr>
          <w:rFonts w:cs="2  Zar" w:hint="cs"/>
          <w:sz w:val="28"/>
          <w:szCs w:val="28"/>
          <w:rtl/>
          <w:lang w:bidi="fa-IR"/>
        </w:rPr>
        <w:t>ب در قرآن و جامعه ديني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حسب و نسب نرجس خاتون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حضور زن در صحنه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جامعه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براساس «قانون اساس</w:t>
      </w:r>
      <w:r w:rsidR="00235F05">
        <w:rPr>
          <w:rFonts w:cs="2  Zar" w:hint="cs"/>
          <w:sz w:val="28"/>
          <w:szCs w:val="28"/>
          <w:rtl/>
          <w:lang w:bidi="fa-IR"/>
        </w:rPr>
        <w:t>ي</w:t>
      </w:r>
      <w:r w:rsidRPr="00111294">
        <w:rPr>
          <w:rFonts w:cs="2  Zar" w:hint="cs"/>
          <w:sz w:val="28"/>
          <w:szCs w:val="28"/>
          <w:rtl/>
          <w:lang w:bidi="fa-IR"/>
        </w:rPr>
        <w:t xml:space="preserve"> جمهور</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w:t>
      </w:r>
      <w:r w:rsidRPr="00111294">
        <w:rPr>
          <w:rFonts w:cs="2  Zar" w:hint="cs"/>
          <w:sz w:val="28"/>
          <w:szCs w:val="28"/>
          <w:rtl/>
        </w:rPr>
        <w:t>حق</w:t>
      </w:r>
      <w:r w:rsidRPr="00111294">
        <w:rPr>
          <w:rFonts w:cs="2  Zar"/>
          <w:sz w:val="28"/>
          <w:szCs w:val="28"/>
          <w:rtl/>
        </w:rPr>
        <w:t xml:space="preserve"> </w:t>
      </w:r>
      <w:r w:rsidRPr="00111294">
        <w:rPr>
          <w:rFonts w:cs="2  Zar" w:hint="cs"/>
          <w:sz w:val="28"/>
          <w:szCs w:val="28"/>
          <w:rtl/>
        </w:rPr>
        <w:t>حضور</w:t>
      </w:r>
      <w:r w:rsidRPr="00111294">
        <w:rPr>
          <w:rFonts w:cs="2  Zar"/>
          <w:sz w:val="28"/>
          <w:szCs w:val="28"/>
          <w:rtl/>
        </w:rPr>
        <w:t xml:space="preserve"> </w:t>
      </w: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اجتماع</w:t>
      </w:r>
      <w:r w:rsidRPr="00111294">
        <w:rPr>
          <w:rFonts w:cs="2  Zar"/>
          <w:sz w:val="28"/>
          <w:szCs w:val="28"/>
          <w:rtl/>
        </w:rPr>
        <w:t xml:space="preserve"> </w:t>
      </w:r>
      <w:r w:rsidRPr="00111294">
        <w:rPr>
          <w:rFonts w:cs="2  Zar" w:hint="cs"/>
          <w:sz w:val="28"/>
          <w:szCs w:val="28"/>
          <w:rtl/>
        </w:rPr>
        <w:t>با</w:t>
      </w:r>
      <w:r w:rsidRPr="00111294">
        <w:rPr>
          <w:rFonts w:cs="2  Zar"/>
          <w:sz w:val="28"/>
          <w:szCs w:val="28"/>
          <w:rtl/>
        </w:rPr>
        <w:t xml:space="preserve"> </w:t>
      </w:r>
      <w:r w:rsidRPr="00111294">
        <w:rPr>
          <w:rFonts w:cs="2  Zar" w:hint="cs"/>
          <w:sz w:val="28"/>
          <w:szCs w:val="28"/>
          <w:rtl/>
        </w:rPr>
        <w:t>استناد</w:t>
      </w:r>
      <w:r w:rsidRPr="00111294">
        <w:rPr>
          <w:rFonts w:cs="2  Zar"/>
          <w:sz w:val="28"/>
          <w:szCs w:val="28"/>
          <w:rtl/>
        </w:rPr>
        <w:t xml:space="preserve"> </w:t>
      </w:r>
      <w:r w:rsidRPr="00111294">
        <w:rPr>
          <w:rFonts w:cs="2  Zar" w:hint="cs"/>
          <w:sz w:val="28"/>
          <w:szCs w:val="28"/>
          <w:rtl/>
        </w:rPr>
        <w:t>به</w:t>
      </w:r>
      <w:r w:rsidRPr="00111294">
        <w:rPr>
          <w:rFonts w:cs="2  Zar"/>
          <w:sz w:val="28"/>
          <w:szCs w:val="28"/>
          <w:rtl/>
        </w:rPr>
        <w:t xml:space="preserve"> </w:t>
      </w:r>
      <w:r w:rsidRPr="00111294">
        <w:rPr>
          <w:rFonts w:cs="2  Zar" w:hint="cs"/>
          <w:sz w:val="28"/>
          <w:szCs w:val="28"/>
          <w:rtl/>
        </w:rPr>
        <w:t>آيات</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روايات</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حقوق انسان</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زن در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حقوق زنان در اسلام و کشورها</w:t>
      </w:r>
      <w:r w:rsidR="00235F05">
        <w:rPr>
          <w:rFonts w:cs="2  Zar" w:hint="cs"/>
          <w:sz w:val="28"/>
          <w:szCs w:val="28"/>
          <w:rtl/>
          <w:lang w:bidi="fa-IR"/>
        </w:rPr>
        <w:t>ي</w:t>
      </w:r>
      <w:r w:rsidRPr="00111294">
        <w:rPr>
          <w:rFonts w:cs="2  Zar" w:hint="cs"/>
          <w:sz w:val="28"/>
          <w:szCs w:val="28"/>
          <w:rtl/>
          <w:lang w:bidi="fa-IR"/>
        </w:rPr>
        <w:t xml:space="preserve"> صنعت</w:t>
      </w:r>
      <w:r w:rsidR="00235F05">
        <w:rPr>
          <w:rFonts w:cs="2  Zar" w:hint="cs"/>
          <w:sz w:val="28"/>
          <w:szCs w:val="28"/>
          <w:rtl/>
          <w:lang w:bidi="fa-IR"/>
        </w:rPr>
        <w:t>ي</w:t>
      </w:r>
      <w:r w:rsidRPr="00111294">
        <w:rPr>
          <w:rFonts w:cs="2  Zar" w:hint="cs"/>
          <w:sz w:val="28"/>
          <w:szCs w:val="28"/>
          <w:rtl/>
          <w:lang w:bidi="fa-IR"/>
        </w:rPr>
        <w:t xml:space="preserve"> (اشتغال زنان، درآمد زنان، ارث، نفقه)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حقوق مال</w:t>
      </w:r>
      <w:r w:rsidR="00235F05">
        <w:rPr>
          <w:rFonts w:cs="2  Zar" w:hint="cs"/>
          <w:sz w:val="28"/>
          <w:szCs w:val="28"/>
          <w:rtl/>
          <w:lang w:bidi="fa-IR"/>
        </w:rPr>
        <w:t>ي</w:t>
      </w:r>
      <w:r w:rsidRPr="00111294">
        <w:rPr>
          <w:rFonts w:cs="2  Zar" w:hint="cs"/>
          <w:sz w:val="28"/>
          <w:szCs w:val="28"/>
          <w:rtl/>
          <w:lang w:bidi="fa-IR"/>
        </w:rPr>
        <w:t xml:space="preserve"> و غ</w:t>
      </w:r>
      <w:r w:rsidR="00235F05">
        <w:rPr>
          <w:rFonts w:cs="2  Zar" w:hint="cs"/>
          <w:sz w:val="28"/>
          <w:szCs w:val="28"/>
          <w:rtl/>
          <w:lang w:bidi="fa-IR"/>
        </w:rPr>
        <w:t>ي</w:t>
      </w:r>
      <w:r w:rsidRPr="00111294">
        <w:rPr>
          <w:rFonts w:cs="2  Zar" w:hint="cs"/>
          <w:sz w:val="28"/>
          <w:szCs w:val="28"/>
          <w:rtl/>
          <w:lang w:bidi="fa-IR"/>
        </w:rPr>
        <w:t>رمال</w:t>
      </w:r>
      <w:r w:rsidR="00235F05">
        <w:rPr>
          <w:rFonts w:cs="2  Zar" w:hint="cs"/>
          <w:sz w:val="28"/>
          <w:szCs w:val="28"/>
          <w:rtl/>
          <w:lang w:bidi="fa-IR"/>
        </w:rPr>
        <w:t>ي</w:t>
      </w:r>
      <w:r w:rsidRPr="00111294">
        <w:rPr>
          <w:rFonts w:cs="2  Zar" w:hint="cs"/>
          <w:sz w:val="28"/>
          <w:szCs w:val="28"/>
          <w:rtl/>
          <w:lang w:bidi="fa-IR"/>
        </w:rPr>
        <w:t xml:space="preserve"> زن بر شوهر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آزار جنس</w:t>
      </w:r>
      <w:r w:rsidR="00235F05">
        <w:rPr>
          <w:rFonts w:cs="2  Zar" w:hint="cs"/>
          <w:sz w:val="28"/>
          <w:szCs w:val="28"/>
          <w:rtl/>
          <w:lang w:bidi="fa-IR"/>
        </w:rPr>
        <w:t>ي</w:t>
      </w:r>
      <w:r w:rsidRPr="00111294">
        <w:rPr>
          <w:rFonts w:cs="2  Zar" w:hint="cs"/>
          <w:sz w:val="28"/>
          <w:szCs w:val="28"/>
          <w:rtl/>
          <w:lang w:bidi="fa-IR"/>
        </w:rPr>
        <w:t xml:space="preserve"> زنان در غرب</w:t>
      </w:r>
    </w:p>
    <w:p w:rsidR="00F617B0" w:rsidRPr="00111294" w:rsidRDefault="00F617B0" w:rsidP="00C54712">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خانه</w:t>
      </w:r>
      <w:r w:rsidRPr="00111294">
        <w:rPr>
          <w:rFonts w:cs="2  Zar" w:hint="cs"/>
          <w:sz w:val="28"/>
          <w:szCs w:val="28"/>
          <w:rtl/>
          <w:lang w:bidi="fa-IR"/>
        </w:rPr>
        <w:softHyphen/>
        <w:t>دار</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 اشتغال خانگ</w:t>
      </w:r>
      <w:r w:rsidR="00235F05">
        <w:rPr>
          <w:rFonts w:cs="2  Zar" w:hint="cs"/>
          <w:sz w:val="28"/>
          <w:szCs w:val="28"/>
          <w:rtl/>
          <w:lang w:bidi="fa-IR"/>
        </w:rPr>
        <w:t>ي</w:t>
      </w:r>
      <w:r w:rsidRPr="00111294">
        <w:rPr>
          <w:rFonts w:cs="2  Zar" w:hint="cs"/>
          <w:sz w:val="28"/>
          <w:szCs w:val="28"/>
          <w:rtl/>
          <w:lang w:bidi="fa-IR"/>
        </w:rPr>
        <w:t xml:space="preserve"> زنان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حق اجرت المثل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دو د</w:t>
      </w:r>
      <w:r w:rsidR="00235F05">
        <w:rPr>
          <w:rFonts w:cs="2  Zar" w:hint="cs"/>
          <w:sz w:val="28"/>
          <w:szCs w:val="28"/>
          <w:rtl/>
          <w:lang w:bidi="fa-IR"/>
        </w:rPr>
        <w:t>ي</w:t>
      </w:r>
      <w:r w:rsidRPr="00111294">
        <w:rPr>
          <w:rFonts w:cs="2  Zar" w:hint="cs"/>
          <w:sz w:val="28"/>
          <w:szCs w:val="28"/>
          <w:rtl/>
          <w:lang w:bidi="fa-IR"/>
        </w:rPr>
        <w:t>دگاه درباره ساختار خانواده: س</w:t>
      </w:r>
      <w:r w:rsidR="00235F05">
        <w:rPr>
          <w:rFonts w:cs="2  Zar" w:hint="cs"/>
          <w:sz w:val="28"/>
          <w:szCs w:val="28"/>
          <w:rtl/>
          <w:lang w:bidi="fa-IR"/>
        </w:rPr>
        <w:t>ي</w:t>
      </w:r>
      <w:r w:rsidRPr="00111294">
        <w:rPr>
          <w:rFonts w:cs="2  Zar" w:hint="cs"/>
          <w:sz w:val="28"/>
          <w:szCs w:val="28"/>
          <w:rtl/>
          <w:lang w:bidi="fa-IR"/>
        </w:rPr>
        <w:t>است‌ها</w:t>
      </w:r>
      <w:r w:rsidR="00235F05">
        <w:rPr>
          <w:rFonts w:cs="2  Zar" w:hint="cs"/>
          <w:sz w:val="28"/>
          <w:szCs w:val="28"/>
          <w:rtl/>
          <w:lang w:bidi="fa-IR"/>
        </w:rPr>
        <w:t>ي</w:t>
      </w:r>
      <w:r w:rsidRPr="00111294">
        <w:rPr>
          <w:rFonts w:cs="2  Zar" w:hint="cs"/>
          <w:sz w:val="28"/>
          <w:szCs w:val="28"/>
          <w:rtl/>
          <w:lang w:bidi="fa-IR"/>
        </w:rPr>
        <w:t xml:space="preserve"> حما</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اسلام از خانواده، تجردگز</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زنان، عوامل، پ</w:t>
      </w:r>
      <w:r w:rsidR="00235F05">
        <w:rPr>
          <w:rFonts w:cs="2  Zar" w:hint="cs"/>
          <w:sz w:val="28"/>
          <w:szCs w:val="28"/>
          <w:rtl/>
          <w:lang w:bidi="fa-IR"/>
        </w:rPr>
        <w:t>ي</w:t>
      </w:r>
      <w:r w:rsidRPr="00111294">
        <w:rPr>
          <w:rFonts w:cs="2  Zar" w:hint="cs"/>
          <w:sz w:val="28"/>
          <w:szCs w:val="28"/>
          <w:rtl/>
          <w:lang w:bidi="fa-IR"/>
        </w:rPr>
        <w:t>امدها و راهبردها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رابطه اشتغال زنان و سازگار</w:t>
      </w:r>
      <w:r w:rsidR="00235F05">
        <w:rPr>
          <w:rFonts w:cs="2  Zar" w:hint="cs"/>
          <w:sz w:val="28"/>
          <w:szCs w:val="28"/>
          <w:rtl/>
          <w:lang w:bidi="fa-IR"/>
        </w:rPr>
        <w:t>ي</w:t>
      </w:r>
      <w:r w:rsidRPr="00111294">
        <w:rPr>
          <w:rFonts w:cs="2  Zar" w:hint="cs"/>
          <w:sz w:val="28"/>
          <w:szCs w:val="28"/>
          <w:rtl/>
          <w:lang w:bidi="fa-IR"/>
        </w:rPr>
        <w:t xml:space="preserve"> زناشو</w:t>
      </w:r>
      <w:r w:rsidR="00235F05">
        <w:rPr>
          <w:rFonts w:cs="2  Zar" w:hint="cs"/>
          <w:sz w:val="28"/>
          <w:szCs w:val="28"/>
          <w:rtl/>
          <w:lang w:bidi="fa-IR"/>
        </w:rPr>
        <w:t>يي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رابطه ب</w:t>
      </w:r>
      <w:r w:rsidR="00235F05">
        <w:rPr>
          <w:rFonts w:ascii="Tahoma" w:hAnsi="Tahoma" w:cs="2  Zar"/>
          <w:sz w:val="28"/>
          <w:szCs w:val="28"/>
          <w:rtl/>
        </w:rPr>
        <w:t>ي</w:t>
      </w:r>
      <w:r w:rsidRPr="00111294">
        <w:rPr>
          <w:rFonts w:ascii="Tahoma" w:hAnsi="Tahoma" w:cs="2  Zar"/>
          <w:sz w:val="28"/>
          <w:szCs w:val="28"/>
          <w:rtl/>
        </w:rPr>
        <w:t>ن تق</w:t>
      </w:r>
      <w:r w:rsidR="00235F05">
        <w:rPr>
          <w:rFonts w:ascii="Tahoma" w:hAnsi="Tahoma" w:cs="2  Zar"/>
          <w:sz w:val="28"/>
          <w:szCs w:val="28"/>
          <w:rtl/>
        </w:rPr>
        <w:t>ي</w:t>
      </w:r>
      <w:r w:rsidRPr="00111294">
        <w:rPr>
          <w:rFonts w:ascii="Tahoma" w:hAnsi="Tahoma" w:cs="2  Zar"/>
          <w:sz w:val="28"/>
          <w:szCs w:val="28"/>
          <w:rtl/>
        </w:rPr>
        <w:t>دات مذهب</w:t>
      </w:r>
      <w:r w:rsidR="00235F05">
        <w:rPr>
          <w:rFonts w:ascii="Tahoma" w:hAnsi="Tahoma" w:cs="2  Zar"/>
          <w:sz w:val="28"/>
          <w:szCs w:val="28"/>
          <w:rtl/>
        </w:rPr>
        <w:t>ي</w:t>
      </w:r>
      <w:r w:rsidRPr="00111294">
        <w:rPr>
          <w:rFonts w:ascii="Tahoma" w:hAnsi="Tahoma" w:cs="2  Zar"/>
          <w:sz w:val="28"/>
          <w:szCs w:val="28"/>
          <w:rtl/>
        </w:rPr>
        <w:t xml:space="preserve"> و سازگار</w:t>
      </w:r>
      <w:r w:rsidR="00235F05">
        <w:rPr>
          <w:rFonts w:ascii="Tahoma" w:hAnsi="Tahoma" w:cs="2  Zar"/>
          <w:sz w:val="28"/>
          <w:szCs w:val="28"/>
          <w:rtl/>
        </w:rPr>
        <w:t>ي</w:t>
      </w:r>
      <w:r w:rsidRPr="00111294">
        <w:rPr>
          <w:rFonts w:ascii="Tahoma" w:hAnsi="Tahoma" w:cs="2  Zar"/>
          <w:sz w:val="28"/>
          <w:szCs w:val="28"/>
          <w:rtl/>
        </w:rPr>
        <w:t xml:space="preserve"> زناشو</w:t>
      </w:r>
      <w:r w:rsidR="00235F05">
        <w:rPr>
          <w:rFonts w:ascii="Tahoma" w:hAnsi="Tahoma" w:cs="2  Zar"/>
          <w:sz w:val="28"/>
          <w:szCs w:val="28"/>
          <w:rtl/>
        </w:rPr>
        <w:t>يي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رابطه حجاب با سلامت روان</w:t>
      </w:r>
      <w:r w:rsidR="00235F05">
        <w:rPr>
          <w:rFonts w:ascii="Tahoma" w:hAnsi="Tahoma" w:cs="2  Zar"/>
          <w:sz w:val="28"/>
          <w:szCs w:val="28"/>
          <w:rtl/>
        </w:rPr>
        <w:t>ي</w:t>
      </w:r>
      <w:r w:rsidRPr="00111294">
        <w:rPr>
          <w:rFonts w:ascii="Tahoma" w:hAnsi="Tahoma" w:cs="2  Zar"/>
          <w:sz w:val="28"/>
          <w:szCs w:val="28"/>
          <w:rtl/>
        </w:rPr>
        <w:t xml:space="preserve">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رابطه سبك ها</w:t>
      </w:r>
      <w:r w:rsidR="00235F05">
        <w:rPr>
          <w:rFonts w:ascii="Tahoma" w:hAnsi="Tahoma" w:cs="2  Zar"/>
          <w:sz w:val="28"/>
          <w:szCs w:val="28"/>
          <w:rtl/>
        </w:rPr>
        <w:t>ي</w:t>
      </w:r>
      <w:r w:rsidRPr="00111294">
        <w:rPr>
          <w:rFonts w:ascii="Tahoma" w:hAnsi="Tahoma" w:cs="2  Zar"/>
          <w:sz w:val="28"/>
          <w:szCs w:val="28"/>
          <w:rtl/>
        </w:rPr>
        <w:t xml:space="preserve">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و ترب</w:t>
      </w:r>
      <w:r w:rsidR="00235F05">
        <w:rPr>
          <w:rFonts w:ascii="Tahoma" w:hAnsi="Tahoma" w:cs="2  Zar"/>
          <w:sz w:val="28"/>
          <w:szCs w:val="28"/>
          <w:rtl/>
        </w:rPr>
        <w:t>ي</w:t>
      </w:r>
      <w:r w:rsidRPr="00111294">
        <w:rPr>
          <w:rFonts w:ascii="Tahoma" w:hAnsi="Tahoma" w:cs="2  Zar"/>
          <w:sz w:val="28"/>
          <w:szCs w:val="28"/>
          <w:rtl/>
        </w:rPr>
        <w:t>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با م</w:t>
      </w:r>
      <w:r w:rsidR="00235F05">
        <w:rPr>
          <w:rFonts w:ascii="Tahoma" w:hAnsi="Tahoma" w:cs="2  Zar"/>
          <w:sz w:val="28"/>
          <w:szCs w:val="28"/>
          <w:rtl/>
        </w:rPr>
        <w:t>ي</w:t>
      </w:r>
      <w:r w:rsidRPr="00111294">
        <w:rPr>
          <w:rFonts w:ascii="Tahoma" w:hAnsi="Tahoma" w:cs="2  Zar"/>
          <w:sz w:val="28"/>
          <w:szCs w:val="28"/>
          <w:rtl/>
        </w:rPr>
        <w:t>زان مذهب</w:t>
      </w:r>
      <w:r w:rsidR="00235F05">
        <w:rPr>
          <w:rFonts w:ascii="Tahoma" w:hAnsi="Tahoma" w:cs="2  Zar"/>
          <w:sz w:val="28"/>
          <w:szCs w:val="28"/>
          <w:rtl/>
        </w:rPr>
        <w:t>ي</w:t>
      </w:r>
      <w:r w:rsidRPr="00111294">
        <w:rPr>
          <w:rFonts w:ascii="Tahoma" w:hAnsi="Tahoma" w:cs="2  Zar"/>
          <w:sz w:val="28"/>
          <w:szCs w:val="28"/>
          <w:rtl/>
        </w:rPr>
        <w:t xml:space="preserve"> بودن والد</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رابطه سلامت روان با مقوله مذهب و د</w:t>
      </w:r>
      <w:r w:rsidR="00235F05">
        <w:rPr>
          <w:rFonts w:cs="2  Zar" w:hint="cs"/>
          <w:sz w:val="28"/>
          <w:szCs w:val="28"/>
          <w:rtl/>
          <w:lang w:bidi="fa-IR"/>
        </w:rPr>
        <w:t>ي</w:t>
      </w:r>
      <w:r w:rsidRPr="00111294">
        <w:rPr>
          <w:rFonts w:cs="2  Zar" w:hint="cs"/>
          <w:sz w:val="28"/>
          <w:szCs w:val="28"/>
          <w:rtl/>
          <w:lang w:bidi="fa-IR"/>
        </w:rPr>
        <w:t>ندار</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راهکارها</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بستر ساز</w:t>
      </w:r>
      <w:r w:rsidR="00235F05">
        <w:rPr>
          <w:rFonts w:ascii="Tahoma" w:hAnsi="Tahoma" w:cs="2  Zar"/>
          <w:sz w:val="28"/>
          <w:szCs w:val="28"/>
          <w:rtl/>
        </w:rPr>
        <w:t>ي</w:t>
      </w:r>
      <w:r w:rsidRPr="00111294">
        <w:rPr>
          <w:rFonts w:ascii="Tahoma" w:hAnsi="Tahoma" w:cs="2  Zar"/>
          <w:sz w:val="28"/>
          <w:szCs w:val="28"/>
          <w:rtl/>
        </w:rPr>
        <w:t xml:space="preserve"> برا</w:t>
      </w:r>
      <w:r w:rsidR="00235F05">
        <w:rPr>
          <w:rFonts w:ascii="Tahoma" w:hAnsi="Tahoma" w:cs="2  Zar"/>
          <w:sz w:val="28"/>
          <w:szCs w:val="28"/>
          <w:rtl/>
        </w:rPr>
        <w:t>ي</w:t>
      </w:r>
      <w:r w:rsidRPr="00111294">
        <w:rPr>
          <w:rFonts w:ascii="Tahoma" w:hAnsi="Tahoma" w:cs="2  Zar"/>
          <w:sz w:val="28"/>
          <w:szCs w:val="28"/>
          <w:rtl/>
        </w:rPr>
        <w:t xml:space="preserve"> حضور خانواده ها در ه</w:t>
      </w:r>
      <w:r w:rsidR="00235F05">
        <w:rPr>
          <w:rFonts w:ascii="Tahoma" w:hAnsi="Tahoma" w:cs="2  Zar"/>
          <w:sz w:val="28"/>
          <w:szCs w:val="28"/>
          <w:rtl/>
        </w:rPr>
        <w:t>ي</w:t>
      </w:r>
      <w:r w:rsidRPr="00111294">
        <w:rPr>
          <w:rFonts w:ascii="Tahoma" w:hAnsi="Tahoma" w:cs="2  Zar" w:hint="cs"/>
          <w:sz w:val="28"/>
          <w:szCs w:val="28"/>
          <w:rtl/>
        </w:rPr>
        <w:t>ئ</w:t>
      </w:r>
      <w:r w:rsidRPr="00111294">
        <w:rPr>
          <w:rFonts w:ascii="Tahoma" w:hAnsi="Tahoma" w:cs="2  Zar"/>
          <w:sz w:val="28"/>
          <w:szCs w:val="28"/>
          <w:rtl/>
        </w:rPr>
        <w:t xml:space="preserve">ات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راهکار</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ترب</w:t>
      </w:r>
      <w:r w:rsidR="00235F05">
        <w:rPr>
          <w:rFonts w:ascii="Tahoma" w:hAnsi="Tahoma" w:cs="2  Zar"/>
          <w:sz w:val="28"/>
          <w:szCs w:val="28"/>
          <w:rtl/>
        </w:rPr>
        <w:t>ي</w:t>
      </w:r>
      <w:r w:rsidRPr="00111294">
        <w:rPr>
          <w:rFonts w:ascii="Tahoma" w:hAnsi="Tahoma" w:cs="2  Zar"/>
          <w:sz w:val="28"/>
          <w:szCs w:val="28"/>
          <w:rtl/>
        </w:rPr>
        <w:t>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کودکان و نوجوانان </w:t>
      </w:r>
      <w:r w:rsidRPr="00111294">
        <w:rPr>
          <w:rFonts w:ascii="Tahoma" w:hAnsi="Tahoma" w:cs="2  Zar" w:hint="cs"/>
          <w:sz w:val="28"/>
          <w:szCs w:val="28"/>
          <w:rtl/>
        </w:rPr>
        <w:t>از منظر د</w:t>
      </w:r>
      <w:r w:rsidR="00235F05">
        <w:rPr>
          <w:rFonts w:ascii="Tahoma" w:hAnsi="Tahoma" w:cs="2  Zar" w:hint="cs"/>
          <w:sz w:val="28"/>
          <w:szCs w:val="28"/>
          <w:rtl/>
        </w:rPr>
        <w:t>ي</w:t>
      </w:r>
      <w:r w:rsidRPr="00111294">
        <w:rPr>
          <w:rFonts w:ascii="Tahoma" w:hAnsi="Tahoma" w:cs="2  Zar" w:hint="cs"/>
          <w:sz w:val="28"/>
          <w:szCs w:val="28"/>
          <w:rtl/>
        </w:rPr>
        <w:t>ن</w:t>
      </w:r>
      <w:r w:rsidR="00235F05">
        <w:rPr>
          <w:rFonts w:ascii="Tahoma" w:hAnsi="Tahoma" w:cs="2  Zar" w:hint="cs"/>
          <w:sz w:val="28"/>
          <w:szCs w:val="28"/>
          <w:rtl/>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روا</w:t>
      </w:r>
      <w:r w:rsidR="00235F05">
        <w:rPr>
          <w:rFonts w:cs="2  Zar" w:hint="cs"/>
          <w:sz w:val="28"/>
          <w:szCs w:val="28"/>
          <w:rtl/>
          <w:lang w:bidi="fa-IR"/>
        </w:rPr>
        <w:t>ي</w:t>
      </w:r>
      <w:r w:rsidRPr="00111294">
        <w:rPr>
          <w:rFonts w:cs="2  Zar" w:hint="cs"/>
          <w:sz w:val="28"/>
          <w:szCs w:val="28"/>
          <w:rtl/>
          <w:lang w:bidi="fa-IR"/>
        </w:rPr>
        <w:t>ات فضائل حضرت فاطمه زهرا(س) در منابع اهل سنت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زندگان</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ام البن</w:t>
      </w:r>
      <w:r w:rsidR="00235F05">
        <w:rPr>
          <w:rFonts w:ascii="Tahoma" w:hAnsi="Tahoma" w:cs="2  Zar"/>
          <w:sz w:val="28"/>
          <w:szCs w:val="28"/>
          <w:rtl/>
        </w:rPr>
        <w:t>ي</w:t>
      </w:r>
      <w:r w:rsidRPr="00111294">
        <w:rPr>
          <w:rFonts w:ascii="Tahoma" w:hAnsi="Tahoma" w:cs="2  Zar"/>
          <w:sz w:val="28"/>
          <w:szCs w:val="28"/>
          <w:rtl/>
        </w:rPr>
        <w:t xml:space="preserve">ن </w:t>
      </w:r>
      <w:r w:rsidRPr="00111294">
        <w:rPr>
          <w:rFonts w:ascii="Tahoma" w:hAnsi="Tahoma" w:cs="2  Zar" w:hint="cs"/>
          <w:sz w:val="28"/>
          <w:szCs w:val="28"/>
          <w:rtl/>
        </w:rPr>
        <w:t>از منظر ولا</w:t>
      </w:r>
      <w:r w:rsidR="00235F05">
        <w:rPr>
          <w:rFonts w:ascii="Tahoma" w:hAnsi="Tahoma" w:cs="2  Zar" w:hint="cs"/>
          <w:sz w:val="28"/>
          <w:szCs w:val="28"/>
          <w:rtl/>
        </w:rPr>
        <w:t>ي</w:t>
      </w:r>
      <w:r w:rsidRPr="00111294">
        <w:rPr>
          <w:rFonts w:ascii="Tahoma" w:hAnsi="Tahoma" w:cs="2  Zar" w:hint="cs"/>
          <w:sz w:val="28"/>
          <w:szCs w:val="28"/>
          <w:rtl/>
        </w:rPr>
        <w:t>ت پذ</w:t>
      </w:r>
      <w:r w:rsidR="00235F05">
        <w:rPr>
          <w:rFonts w:ascii="Tahoma" w:hAnsi="Tahoma" w:cs="2  Zar" w:hint="cs"/>
          <w:sz w:val="28"/>
          <w:szCs w:val="28"/>
          <w:rtl/>
        </w:rPr>
        <w:t>ي</w:t>
      </w:r>
      <w:r w:rsidRPr="00111294">
        <w:rPr>
          <w:rFonts w:ascii="Tahoma" w:hAnsi="Tahoma" w:cs="2  Zar" w:hint="cs"/>
          <w:sz w:val="28"/>
          <w:szCs w:val="28"/>
          <w:rtl/>
        </w:rPr>
        <w:t>ر</w:t>
      </w:r>
      <w:r w:rsidR="00235F05">
        <w:rPr>
          <w:rFonts w:ascii="Tahoma" w:hAnsi="Tahoma" w:cs="2  Zar" w:hint="cs"/>
          <w:sz w:val="28"/>
          <w:szCs w:val="28"/>
          <w:rtl/>
        </w:rPr>
        <w:t>ي</w:t>
      </w:r>
      <w:r w:rsidRPr="00111294">
        <w:rPr>
          <w:rFonts w:ascii="Tahoma" w:hAnsi="Tahoma" w:cs="2  Zar" w:hint="cs"/>
          <w:sz w:val="28"/>
          <w:szCs w:val="28"/>
          <w:rtl/>
        </w:rPr>
        <w:t xml:space="preserve"> و خادمه ولا</w:t>
      </w:r>
      <w:r w:rsidR="00235F05">
        <w:rPr>
          <w:rFonts w:ascii="Tahoma" w:hAnsi="Tahoma" w:cs="2  Zar" w:hint="cs"/>
          <w:sz w:val="28"/>
          <w:szCs w:val="28"/>
          <w:rtl/>
        </w:rPr>
        <w:t>ي</w:t>
      </w:r>
      <w:r w:rsidRPr="00111294">
        <w:rPr>
          <w:rFonts w:ascii="Tahoma" w:hAnsi="Tahoma" w:cs="2  Zar" w:hint="cs"/>
          <w:sz w:val="28"/>
          <w:szCs w:val="28"/>
          <w:rtl/>
        </w:rPr>
        <w:t>ت</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زندگان</w:t>
      </w:r>
      <w:r w:rsidR="00235F05">
        <w:rPr>
          <w:rFonts w:cs="2  Zar" w:hint="cs"/>
          <w:sz w:val="28"/>
          <w:szCs w:val="28"/>
          <w:rtl/>
          <w:lang w:bidi="fa-IR"/>
        </w:rPr>
        <w:t>ي</w:t>
      </w:r>
      <w:r w:rsidRPr="00111294">
        <w:rPr>
          <w:rFonts w:cs="2  Zar" w:hint="cs"/>
          <w:sz w:val="28"/>
          <w:szCs w:val="28"/>
          <w:rtl/>
          <w:lang w:bidi="fa-IR"/>
        </w:rPr>
        <w:t xml:space="preserve"> حضرت زهرا(س) از منظر جامعه شناس</w:t>
      </w:r>
      <w:r w:rsidR="00235F05">
        <w:rPr>
          <w:rFonts w:cs="2  Zar" w:hint="cs"/>
          <w:sz w:val="28"/>
          <w:szCs w:val="28"/>
          <w:rtl/>
          <w:lang w:bidi="fa-IR"/>
        </w:rPr>
        <w:t>ي</w:t>
      </w:r>
      <w:r w:rsidRPr="00111294">
        <w:rPr>
          <w:rFonts w:cs="2  Zar" w:hint="cs"/>
          <w:sz w:val="28"/>
          <w:szCs w:val="28"/>
          <w:rtl/>
          <w:lang w:bidi="fa-IR"/>
        </w:rPr>
        <w:t xml:space="preserve"> و روانشناس</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س</w:t>
      </w:r>
      <w:r w:rsidR="00235F05">
        <w:rPr>
          <w:rFonts w:ascii="Tahoma" w:hAnsi="Tahoma" w:cs="2  Zar" w:hint="cs"/>
          <w:sz w:val="28"/>
          <w:szCs w:val="28"/>
          <w:rtl/>
        </w:rPr>
        <w:t>ي</w:t>
      </w:r>
      <w:r w:rsidRPr="00111294">
        <w:rPr>
          <w:rFonts w:ascii="Tahoma" w:hAnsi="Tahoma" w:cs="2  Zar" w:hint="cs"/>
          <w:sz w:val="28"/>
          <w:szCs w:val="28"/>
          <w:rtl/>
        </w:rPr>
        <w:t>ره رفتار</w:t>
      </w:r>
      <w:r w:rsidR="00235F05">
        <w:rPr>
          <w:rFonts w:ascii="Tahoma" w:hAnsi="Tahoma" w:cs="2  Zar" w:hint="cs"/>
          <w:sz w:val="28"/>
          <w:szCs w:val="28"/>
          <w:rtl/>
        </w:rPr>
        <w:t>ي</w:t>
      </w:r>
      <w:r w:rsidRPr="00111294">
        <w:rPr>
          <w:rFonts w:ascii="Tahoma" w:hAnsi="Tahoma" w:cs="2  Zar" w:hint="cs"/>
          <w:sz w:val="28"/>
          <w:szCs w:val="28"/>
          <w:rtl/>
        </w:rPr>
        <w:t xml:space="preserve"> پ</w:t>
      </w:r>
      <w:r w:rsidR="00235F05">
        <w:rPr>
          <w:rFonts w:ascii="Tahoma" w:hAnsi="Tahoma" w:cs="2  Zar" w:hint="cs"/>
          <w:sz w:val="28"/>
          <w:szCs w:val="28"/>
          <w:rtl/>
        </w:rPr>
        <w:t>ي</w:t>
      </w:r>
      <w:r w:rsidRPr="00111294">
        <w:rPr>
          <w:rFonts w:ascii="Tahoma" w:hAnsi="Tahoma" w:cs="2  Zar" w:hint="cs"/>
          <w:sz w:val="28"/>
          <w:szCs w:val="28"/>
          <w:rtl/>
        </w:rPr>
        <w:t>امبر با کودکان و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شاخصه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خانواده هم طراز انقلاب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شاخصه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فرهنگ خانواده، در دفاع مقدس</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صحت</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سقم</w:t>
      </w:r>
      <w:r w:rsidRPr="00111294">
        <w:rPr>
          <w:rFonts w:cs="2  Zar"/>
          <w:sz w:val="28"/>
          <w:szCs w:val="28"/>
          <w:rtl/>
        </w:rPr>
        <w:t xml:space="preserve"> </w:t>
      </w:r>
      <w:r w:rsidRPr="00111294">
        <w:rPr>
          <w:rFonts w:cs="2  Zar" w:hint="cs"/>
          <w:sz w:val="28"/>
          <w:szCs w:val="28"/>
          <w:rtl/>
        </w:rPr>
        <w:t>کل</w:t>
      </w:r>
      <w:r w:rsidR="00235F05">
        <w:rPr>
          <w:rFonts w:cs="2  Zar" w:hint="cs"/>
          <w:sz w:val="28"/>
          <w:szCs w:val="28"/>
          <w:rtl/>
        </w:rPr>
        <w:t>ي</w:t>
      </w:r>
      <w:r w:rsidRPr="00111294">
        <w:rPr>
          <w:rFonts w:cs="2  Zar" w:hint="cs"/>
          <w:sz w:val="28"/>
          <w:szCs w:val="28"/>
          <w:rtl/>
        </w:rPr>
        <w:t>شه</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منف</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سازمان</w:t>
      </w:r>
      <w:r w:rsidRPr="00111294">
        <w:rPr>
          <w:rFonts w:cs="2  Zar"/>
          <w:sz w:val="28"/>
          <w:szCs w:val="28"/>
          <w:rtl/>
        </w:rPr>
        <w:t xml:space="preserve"> </w:t>
      </w:r>
      <w:r w:rsidRPr="00111294">
        <w:rPr>
          <w:rFonts w:cs="2  Zar" w:hint="cs"/>
          <w:sz w:val="28"/>
          <w:szCs w:val="28"/>
          <w:rtl/>
        </w:rPr>
        <w:t>ها</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ضرورت ش</w:t>
      </w:r>
      <w:r w:rsidR="00235F05">
        <w:rPr>
          <w:rFonts w:ascii="Tahoma" w:hAnsi="Tahoma" w:cs="2  Zar"/>
          <w:sz w:val="28"/>
          <w:szCs w:val="28"/>
          <w:rtl/>
        </w:rPr>
        <w:t>ي</w:t>
      </w:r>
      <w:r w:rsidRPr="00111294">
        <w:rPr>
          <w:rFonts w:ascii="Tahoma" w:hAnsi="Tahoma" w:cs="2  Zar"/>
          <w:sz w:val="28"/>
          <w:szCs w:val="28"/>
          <w:rtl/>
        </w:rPr>
        <w:t>وه ها</w:t>
      </w:r>
      <w:r w:rsidR="00235F05">
        <w:rPr>
          <w:rFonts w:ascii="Tahoma" w:hAnsi="Tahoma" w:cs="2  Zar"/>
          <w:sz w:val="28"/>
          <w:szCs w:val="28"/>
          <w:rtl/>
        </w:rPr>
        <w:t>ي</w:t>
      </w:r>
      <w:r w:rsidRPr="00111294">
        <w:rPr>
          <w:rFonts w:ascii="Tahoma" w:hAnsi="Tahoma" w:cs="2  Zar"/>
          <w:sz w:val="28"/>
          <w:szCs w:val="28"/>
          <w:rtl/>
        </w:rPr>
        <w:t xml:space="preserve"> پوشش در گفت و گو با دكتر فرهمندپور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طلاق خلع و آثار آن در حقوق زوج</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عامل هم‌کفو بودن در ازدواج از منظر جامعه شناخت</w:t>
      </w:r>
      <w:r w:rsidR="00235F05">
        <w:rPr>
          <w:rFonts w:cs="2  Zar" w:hint="cs"/>
          <w:sz w:val="28"/>
          <w:szCs w:val="28"/>
          <w:rtl/>
          <w:lang w:bidi="fa-IR"/>
        </w:rPr>
        <w:t>ي</w:t>
      </w:r>
      <w:r w:rsidRPr="00111294">
        <w:rPr>
          <w:rFonts w:cs="2  Zar" w:hint="cs"/>
          <w:sz w:val="28"/>
          <w:szCs w:val="28"/>
          <w:rtl/>
          <w:lang w:bidi="fa-IR"/>
        </w:rPr>
        <w:t xml:space="preserve"> و روانشناس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بررسي عفت و پاکدامني از ديدگاه قرآن و عترت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علل ازد</w:t>
      </w:r>
      <w:r w:rsidR="00235F05">
        <w:rPr>
          <w:rFonts w:cs="2  Zar" w:hint="cs"/>
          <w:sz w:val="28"/>
          <w:szCs w:val="28"/>
          <w:rtl/>
          <w:lang w:bidi="fa-IR"/>
        </w:rPr>
        <w:t>ي</w:t>
      </w:r>
      <w:r w:rsidRPr="00111294">
        <w:rPr>
          <w:rFonts w:cs="2  Zar" w:hint="cs"/>
          <w:sz w:val="28"/>
          <w:szCs w:val="28"/>
          <w:rtl/>
          <w:lang w:bidi="fa-IR"/>
        </w:rPr>
        <w:t>اد طلاق توافق</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علل افزا</w:t>
      </w:r>
      <w:r w:rsidR="00235F05">
        <w:rPr>
          <w:rFonts w:cs="2  Zar" w:hint="cs"/>
          <w:sz w:val="28"/>
          <w:szCs w:val="28"/>
          <w:rtl/>
          <w:lang w:bidi="fa-IR"/>
        </w:rPr>
        <w:t>ي</w:t>
      </w:r>
      <w:r w:rsidRPr="00111294">
        <w:rPr>
          <w:rFonts w:cs="2  Zar" w:hint="cs"/>
          <w:sz w:val="28"/>
          <w:szCs w:val="28"/>
          <w:rtl/>
          <w:lang w:bidi="fa-IR"/>
        </w:rPr>
        <w:t>ش آثار طلاق</w:t>
      </w:r>
    </w:p>
    <w:p w:rsidR="00F617B0" w:rsidRPr="00111294" w:rsidRDefault="006203E6" w:rsidP="00F617B0">
      <w:pPr>
        <w:numPr>
          <w:ilvl w:val="0"/>
          <w:numId w:val="32"/>
        </w:numPr>
        <w:tabs>
          <w:tab w:val="left" w:pos="992"/>
        </w:tabs>
        <w:bidi/>
        <w:spacing w:after="0"/>
        <w:rPr>
          <w:rFonts w:cs="2  Zar"/>
          <w:sz w:val="28"/>
          <w:szCs w:val="28"/>
        </w:rPr>
      </w:pPr>
      <w:hyperlink r:id="rId91" w:history="1">
        <w:r w:rsidR="00F617B0" w:rsidRPr="00111294">
          <w:rPr>
            <w:rFonts w:cs="2  Zar"/>
            <w:sz w:val="28"/>
            <w:szCs w:val="28"/>
            <w:rtl/>
          </w:rPr>
          <w:t>بررس</w:t>
        </w:r>
        <w:r w:rsidR="00235F05">
          <w:rPr>
            <w:rFonts w:cs="2  Zar"/>
            <w:sz w:val="28"/>
            <w:szCs w:val="28"/>
            <w:rtl/>
          </w:rPr>
          <w:t>ي</w:t>
        </w:r>
        <w:r w:rsidR="00F617B0" w:rsidRPr="00111294">
          <w:rPr>
            <w:rFonts w:cs="2  Zar"/>
            <w:sz w:val="28"/>
            <w:szCs w:val="28"/>
            <w:rtl/>
          </w:rPr>
          <w:t xml:space="preserve"> علل انحلال خانواده و تاث</w:t>
        </w:r>
        <w:r w:rsidR="00235F05">
          <w:rPr>
            <w:rFonts w:cs="2  Zar"/>
            <w:sz w:val="28"/>
            <w:szCs w:val="28"/>
            <w:rtl/>
          </w:rPr>
          <w:t>ي</w:t>
        </w:r>
        <w:r w:rsidR="00F617B0" w:rsidRPr="00111294">
          <w:rPr>
            <w:rFonts w:cs="2  Zar"/>
            <w:sz w:val="28"/>
            <w:szCs w:val="28"/>
            <w:rtl/>
          </w:rPr>
          <w:t>ر آن بر اعضا</w:t>
        </w:r>
      </w:hyperlink>
    </w:p>
    <w:p w:rsidR="00F617B0" w:rsidRPr="00111294" w:rsidRDefault="006203E6" w:rsidP="00F617B0">
      <w:pPr>
        <w:numPr>
          <w:ilvl w:val="0"/>
          <w:numId w:val="32"/>
        </w:numPr>
        <w:tabs>
          <w:tab w:val="left" w:pos="992"/>
        </w:tabs>
        <w:bidi/>
        <w:spacing w:after="0"/>
        <w:rPr>
          <w:rFonts w:cs="2  Zar"/>
          <w:sz w:val="28"/>
          <w:szCs w:val="28"/>
        </w:rPr>
      </w:pPr>
      <w:hyperlink r:id="rId92" w:history="1">
        <w:r w:rsidR="00F617B0" w:rsidRPr="00111294">
          <w:rPr>
            <w:rFonts w:cs="2  Zar"/>
            <w:sz w:val="28"/>
            <w:szCs w:val="28"/>
            <w:rtl/>
          </w:rPr>
          <w:t>بررسي علل بالارفتن سن ازدواج دختران و پيامدهاي تجرد قطعي براي آنان</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علل بروز خشونت و پرخاشگر</w:t>
      </w:r>
      <w:r w:rsidR="00235F05">
        <w:rPr>
          <w:rFonts w:cs="2  Zar" w:hint="cs"/>
          <w:sz w:val="28"/>
          <w:szCs w:val="28"/>
          <w:rtl/>
          <w:lang w:bidi="fa-IR"/>
        </w:rPr>
        <w:t>ي</w:t>
      </w:r>
      <w:r w:rsidRPr="00111294">
        <w:rPr>
          <w:rFonts w:cs="2  Zar" w:hint="cs"/>
          <w:sz w:val="28"/>
          <w:szCs w:val="28"/>
          <w:rtl/>
          <w:lang w:bidi="fa-IR"/>
        </w:rPr>
        <w:t xml:space="preserve"> در دختران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علل فروپاش</w:t>
      </w:r>
      <w:r w:rsidR="00235F05">
        <w:rPr>
          <w:rFonts w:cs="2  Zar" w:hint="cs"/>
          <w:sz w:val="28"/>
          <w:szCs w:val="28"/>
          <w:rtl/>
          <w:lang w:bidi="fa-IR"/>
        </w:rPr>
        <w:t>ي</w:t>
      </w:r>
      <w:r w:rsidRPr="00111294">
        <w:rPr>
          <w:rFonts w:cs="2  Zar" w:hint="cs"/>
          <w:sz w:val="28"/>
          <w:szCs w:val="28"/>
          <w:rtl/>
          <w:lang w:bidi="fa-IR"/>
        </w:rPr>
        <w:t xml:space="preserve"> و آس</w:t>
      </w:r>
      <w:r w:rsidR="00235F05">
        <w:rPr>
          <w:rFonts w:cs="2  Zar" w:hint="cs"/>
          <w:sz w:val="28"/>
          <w:szCs w:val="28"/>
          <w:rtl/>
          <w:lang w:bidi="fa-IR"/>
        </w:rPr>
        <w:t>ي</w:t>
      </w:r>
      <w:r w:rsidRPr="00111294">
        <w:rPr>
          <w:rFonts w:cs="2  Zar" w:hint="cs"/>
          <w:sz w:val="28"/>
          <w:szCs w:val="28"/>
          <w:rtl/>
          <w:lang w:bidi="fa-IR"/>
        </w:rPr>
        <w:t>ب</w:t>
      </w:r>
      <w:r w:rsidRPr="00111294">
        <w:rPr>
          <w:rFonts w:cs="2  Zar" w:hint="cs"/>
          <w:sz w:val="28"/>
          <w:szCs w:val="28"/>
          <w:rtl/>
          <w:lang w:bidi="fa-IR"/>
        </w:rPr>
        <w:softHyphen/>
        <w:t>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بن</w:t>
      </w:r>
      <w:r w:rsidR="00235F05">
        <w:rPr>
          <w:rFonts w:cs="2  Zar" w:hint="cs"/>
          <w:sz w:val="28"/>
          <w:szCs w:val="28"/>
          <w:rtl/>
          <w:lang w:bidi="fa-IR"/>
        </w:rPr>
        <w:t>ي</w:t>
      </w:r>
      <w:r w:rsidRPr="00111294">
        <w:rPr>
          <w:rFonts w:cs="2  Zar" w:hint="cs"/>
          <w:sz w:val="28"/>
          <w:szCs w:val="28"/>
          <w:rtl/>
          <w:lang w:bidi="fa-IR"/>
        </w:rPr>
        <w:t>ان خانواده از د</w:t>
      </w:r>
      <w:r w:rsidR="00235F05">
        <w:rPr>
          <w:rFonts w:cs="2  Zar" w:hint="cs"/>
          <w:sz w:val="28"/>
          <w:szCs w:val="28"/>
          <w:rtl/>
          <w:lang w:bidi="fa-IR"/>
        </w:rPr>
        <w:t>ي</w:t>
      </w:r>
      <w:r w:rsidRPr="00111294">
        <w:rPr>
          <w:rFonts w:cs="2  Zar" w:hint="cs"/>
          <w:sz w:val="28"/>
          <w:szCs w:val="28"/>
          <w:rtl/>
          <w:lang w:bidi="fa-IR"/>
        </w:rPr>
        <w:t>دگاه قرآن و روا</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عملکرد زنان قهرمان حاضر در حادثه کربلا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عوامل افسردگ</w:t>
      </w:r>
      <w:r w:rsidR="00235F05">
        <w:rPr>
          <w:rFonts w:cs="2  Zar" w:hint="cs"/>
          <w:sz w:val="28"/>
          <w:szCs w:val="28"/>
          <w:rtl/>
          <w:lang w:bidi="fa-IR"/>
        </w:rPr>
        <w:t>ي</w:t>
      </w:r>
      <w:r w:rsidRPr="00111294">
        <w:rPr>
          <w:rFonts w:cs="2  Zar" w:hint="cs"/>
          <w:sz w:val="28"/>
          <w:szCs w:val="28"/>
          <w:rtl/>
          <w:lang w:bidi="fa-IR"/>
        </w:rPr>
        <w:t xml:space="preserve"> در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عوامل بزهکار</w:t>
      </w:r>
      <w:r w:rsidR="00235F05">
        <w:rPr>
          <w:rFonts w:cs="2  Zar" w:hint="cs"/>
          <w:sz w:val="28"/>
          <w:szCs w:val="28"/>
          <w:rtl/>
          <w:lang w:bidi="fa-IR"/>
        </w:rPr>
        <w:t>ي</w:t>
      </w:r>
      <w:r w:rsidRPr="00111294">
        <w:rPr>
          <w:rFonts w:cs="2  Zar" w:hint="cs"/>
          <w:sz w:val="28"/>
          <w:szCs w:val="28"/>
          <w:rtl/>
          <w:lang w:bidi="fa-IR"/>
        </w:rPr>
        <w:t xml:space="preserve"> در خانواده</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عوامل</w:t>
      </w:r>
      <w:r w:rsidRPr="00111294">
        <w:rPr>
          <w:rFonts w:cs="2  Zar"/>
          <w:sz w:val="28"/>
          <w:szCs w:val="28"/>
          <w:rtl/>
        </w:rPr>
        <w:t xml:space="preserve"> </w:t>
      </w:r>
      <w:r w:rsidRPr="00111294">
        <w:rPr>
          <w:rFonts w:cs="2  Zar" w:hint="cs"/>
          <w:sz w:val="28"/>
          <w:szCs w:val="28"/>
          <w:rtl/>
        </w:rPr>
        <w:t>فرهنگ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افزا</w:t>
      </w:r>
      <w:r w:rsidR="00235F05">
        <w:rPr>
          <w:rFonts w:cs="2  Zar" w:hint="cs"/>
          <w:sz w:val="28"/>
          <w:szCs w:val="28"/>
          <w:rtl/>
        </w:rPr>
        <w:t>ي</w:t>
      </w:r>
      <w:r w:rsidRPr="00111294">
        <w:rPr>
          <w:rFonts w:cs="2  Zar" w:hint="cs"/>
          <w:sz w:val="28"/>
          <w:szCs w:val="28"/>
          <w:rtl/>
        </w:rPr>
        <w:t>ش</w:t>
      </w:r>
      <w:r w:rsidRPr="00111294">
        <w:rPr>
          <w:rFonts w:cs="2  Zar"/>
          <w:sz w:val="28"/>
          <w:szCs w:val="28"/>
          <w:rtl/>
        </w:rPr>
        <w:t xml:space="preserve"> </w:t>
      </w:r>
      <w:r w:rsidRPr="00111294">
        <w:rPr>
          <w:rFonts w:cs="2  Zar" w:hint="cs"/>
          <w:sz w:val="28"/>
          <w:szCs w:val="28"/>
          <w:rtl/>
        </w:rPr>
        <w:t>ورود</w:t>
      </w:r>
      <w:r w:rsidRPr="00111294">
        <w:rPr>
          <w:rFonts w:cs="2  Zar"/>
          <w:sz w:val="28"/>
          <w:szCs w:val="28"/>
          <w:rtl/>
        </w:rPr>
        <w:t xml:space="preserve"> </w:t>
      </w:r>
      <w:r w:rsidRPr="00111294">
        <w:rPr>
          <w:rFonts w:cs="2  Zar" w:hint="cs"/>
          <w:sz w:val="28"/>
          <w:szCs w:val="28"/>
          <w:rtl/>
        </w:rPr>
        <w:t>دختران</w:t>
      </w:r>
      <w:r w:rsidRPr="00111294">
        <w:rPr>
          <w:rFonts w:cs="2  Zar"/>
          <w:sz w:val="28"/>
          <w:szCs w:val="28"/>
          <w:rtl/>
        </w:rPr>
        <w:t xml:space="preserve"> </w:t>
      </w:r>
      <w:r w:rsidRPr="00111294">
        <w:rPr>
          <w:rFonts w:cs="2  Zar" w:hint="cs"/>
          <w:sz w:val="28"/>
          <w:szCs w:val="28"/>
          <w:rtl/>
        </w:rPr>
        <w:t>به</w:t>
      </w:r>
      <w:r w:rsidRPr="00111294">
        <w:rPr>
          <w:rFonts w:cs="2  Zar"/>
          <w:sz w:val="28"/>
          <w:szCs w:val="28"/>
          <w:rtl/>
        </w:rPr>
        <w:t xml:space="preserve"> </w:t>
      </w:r>
      <w:r w:rsidRPr="00111294">
        <w:rPr>
          <w:rFonts w:cs="2  Zar" w:hint="cs"/>
          <w:sz w:val="28"/>
          <w:szCs w:val="28"/>
          <w:rtl/>
        </w:rPr>
        <w:t>دانشگاه</w:t>
      </w:r>
      <w:r w:rsidRPr="00111294">
        <w:rPr>
          <w:rFonts w:cs="2  Zar"/>
          <w:sz w:val="28"/>
          <w:szCs w:val="28"/>
          <w:rtl/>
        </w:rPr>
        <w:t xml:space="preserve"> </w:t>
      </w:r>
      <w:r w:rsidRPr="00111294">
        <w:rPr>
          <w:rFonts w:cs="2  Zar" w:hint="cs"/>
          <w:sz w:val="28"/>
          <w:szCs w:val="28"/>
          <w:rtl/>
        </w:rPr>
        <w:t>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عوامل موثر بر بدرفتار</w:t>
      </w:r>
      <w:r w:rsidR="00235F05">
        <w:rPr>
          <w:rFonts w:cs="2  Zar" w:hint="cs"/>
          <w:sz w:val="28"/>
          <w:szCs w:val="28"/>
          <w:rtl/>
          <w:lang w:bidi="fa-IR"/>
        </w:rPr>
        <w:t>ي</w:t>
      </w:r>
      <w:r w:rsidRPr="00111294">
        <w:rPr>
          <w:rFonts w:cs="2  Zar" w:hint="cs"/>
          <w:sz w:val="28"/>
          <w:szCs w:val="28"/>
          <w:rtl/>
          <w:lang w:bidi="fa-IR"/>
        </w:rPr>
        <w:t xml:space="preserve"> و خشونت عل</w:t>
      </w:r>
      <w:r w:rsidR="00235F05">
        <w:rPr>
          <w:rFonts w:cs="2  Zar" w:hint="cs"/>
          <w:sz w:val="28"/>
          <w:szCs w:val="28"/>
          <w:rtl/>
          <w:lang w:bidi="fa-IR"/>
        </w:rPr>
        <w:t>ي</w:t>
      </w:r>
      <w:r w:rsidRPr="00111294">
        <w:rPr>
          <w:rFonts w:cs="2  Zar" w:hint="cs"/>
          <w:sz w:val="28"/>
          <w:szCs w:val="28"/>
          <w:rtl/>
          <w:lang w:bidi="fa-IR"/>
        </w:rPr>
        <w:t>ه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بررسي فعاليت اجتماعي زنان از ديدگاه قرآن مجيد و سنت شريف</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اجاره رحم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اجازه زن از شوهر برا</w:t>
      </w:r>
      <w:r w:rsidR="00235F05">
        <w:rPr>
          <w:rFonts w:cs="2  Zar" w:hint="cs"/>
          <w:sz w:val="28"/>
          <w:szCs w:val="28"/>
          <w:rtl/>
          <w:lang w:bidi="fa-IR"/>
        </w:rPr>
        <w:t>ي</w:t>
      </w:r>
      <w:r w:rsidRPr="00111294">
        <w:rPr>
          <w:rFonts w:cs="2  Zar" w:hint="cs"/>
          <w:sz w:val="28"/>
          <w:szCs w:val="28"/>
          <w:rtl/>
          <w:lang w:bidi="fa-IR"/>
        </w:rPr>
        <w:t xml:space="preserve"> خروج از منزل</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حق طلاق</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خوانندگ</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رقص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سوارکار</w:t>
      </w:r>
      <w:r w:rsidR="00235F05">
        <w:rPr>
          <w:rFonts w:cs="2  Zar" w:hint="cs"/>
          <w:sz w:val="28"/>
          <w:szCs w:val="28"/>
          <w:rtl/>
          <w:lang w:bidi="fa-IR"/>
        </w:rPr>
        <w:t>ي</w:t>
      </w:r>
      <w:r w:rsidRPr="00111294">
        <w:rPr>
          <w:rFonts w:cs="2  Zar" w:hint="cs"/>
          <w:sz w:val="28"/>
          <w:szCs w:val="28"/>
          <w:rtl/>
          <w:lang w:bidi="fa-IR"/>
        </w:rPr>
        <w:t xml:space="preserve"> زنان (اسب، موتور، دوچرخه و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شروط ضمن عقد نکاح</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ـ حقوق</w:t>
      </w:r>
      <w:r w:rsidR="00235F05">
        <w:rPr>
          <w:rFonts w:cs="2  Zar" w:hint="cs"/>
          <w:sz w:val="28"/>
          <w:szCs w:val="28"/>
          <w:rtl/>
          <w:lang w:bidi="fa-IR"/>
        </w:rPr>
        <w:t>ي</w:t>
      </w:r>
      <w:r w:rsidRPr="00111294">
        <w:rPr>
          <w:rFonts w:cs="2  Zar" w:hint="cs"/>
          <w:sz w:val="28"/>
          <w:szCs w:val="28"/>
          <w:rtl/>
          <w:lang w:bidi="fa-IR"/>
        </w:rPr>
        <w:t xml:space="preserve"> قانون حما</w:t>
      </w:r>
      <w:r w:rsidR="00235F05">
        <w:rPr>
          <w:rFonts w:cs="2  Zar" w:hint="cs"/>
          <w:sz w:val="28"/>
          <w:szCs w:val="28"/>
          <w:rtl/>
          <w:lang w:bidi="fa-IR"/>
        </w:rPr>
        <w:t>ي</w:t>
      </w:r>
      <w:r w:rsidRPr="00111294">
        <w:rPr>
          <w:rFonts w:cs="2  Zar" w:hint="cs"/>
          <w:sz w:val="28"/>
          <w:szCs w:val="28"/>
          <w:rtl/>
          <w:lang w:bidi="fa-IR"/>
        </w:rPr>
        <w:t>ت از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آرا</w:t>
      </w:r>
      <w:r w:rsidR="00235F05">
        <w:rPr>
          <w:rFonts w:cs="2  Zar" w:hint="cs"/>
          <w:sz w:val="28"/>
          <w:szCs w:val="28"/>
          <w:rtl/>
          <w:lang w:bidi="fa-IR"/>
        </w:rPr>
        <w:t>ي</w:t>
      </w:r>
      <w:r w:rsidRPr="00111294">
        <w:rPr>
          <w:rFonts w:cs="2  Zar" w:hint="cs"/>
          <w:sz w:val="28"/>
          <w:szCs w:val="28"/>
          <w:rtl/>
          <w:lang w:bidi="fa-IR"/>
        </w:rPr>
        <w:t>ش و ز</w:t>
      </w:r>
      <w:r w:rsidR="00235F05">
        <w:rPr>
          <w:rFonts w:cs="2  Zar" w:hint="cs"/>
          <w:sz w:val="28"/>
          <w:szCs w:val="28"/>
          <w:rtl/>
          <w:lang w:bidi="fa-IR"/>
        </w:rPr>
        <w:t>ي</w:t>
      </w:r>
      <w:r w:rsidRPr="00111294">
        <w:rPr>
          <w:rFonts w:cs="2  Zar" w:hint="cs"/>
          <w:sz w:val="28"/>
          <w:szCs w:val="28"/>
          <w:rtl/>
          <w:lang w:bidi="fa-IR"/>
        </w:rPr>
        <w:t>نت زنان در محافل عموم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فقه</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lang w:bidi="fa-IR"/>
        </w:rPr>
        <w:t>اثبات جرائم مناف</w:t>
      </w:r>
      <w:r w:rsidR="00235F05">
        <w:rPr>
          <w:rFonts w:cs="2  Zar" w:hint="cs"/>
          <w:sz w:val="28"/>
          <w:szCs w:val="28"/>
          <w:rtl/>
          <w:lang w:bidi="fa-IR"/>
        </w:rPr>
        <w:t>ي</w:t>
      </w:r>
      <w:r w:rsidRPr="00111294">
        <w:rPr>
          <w:rFonts w:cs="2  Zar" w:hint="cs"/>
          <w:sz w:val="28"/>
          <w:szCs w:val="28"/>
          <w:rtl/>
          <w:lang w:bidi="fa-IR"/>
        </w:rPr>
        <w:t xml:space="preserve"> عفت </w:t>
      </w:r>
    </w:p>
    <w:p w:rsidR="00F617B0" w:rsidRPr="00111294" w:rsidRDefault="00F617B0" w:rsidP="00216D9B">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اعمال</w:t>
      </w:r>
      <w:r w:rsidR="00216D9B" w:rsidRPr="00111294">
        <w:rPr>
          <w:rFonts w:cs="2  Zar" w:hint="cs"/>
          <w:sz w:val="28"/>
          <w:szCs w:val="28"/>
          <w:rtl/>
          <w:lang w:bidi="fa-IR"/>
        </w:rPr>
        <w:t xml:space="preserve"> مستحب و واجب</w:t>
      </w:r>
      <w:r w:rsidRPr="00111294">
        <w:rPr>
          <w:rFonts w:cs="2  Zar" w:hint="cs"/>
          <w:sz w:val="28"/>
          <w:szCs w:val="28"/>
          <w:rtl/>
          <w:lang w:bidi="fa-IR"/>
        </w:rPr>
        <w:t xml:space="preserve"> زن و اذن همسر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پخش تصاو</w:t>
      </w:r>
      <w:r w:rsidR="00235F05">
        <w:rPr>
          <w:rFonts w:cs="2  Zar" w:hint="cs"/>
          <w:sz w:val="28"/>
          <w:szCs w:val="28"/>
          <w:rtl/>
          <w:lang w:bidi="fa-IR"/>
        </w:rPr>
        <w:t>ي</w:t>
      </w:r>
      <w:r w:rsidRPr="00111294">
        <w:rPr>
          <w:rFonts w:cs="2  Zar" w:hint="cs"/>
          <w:sz w:val="28"/>
          <w:szCs w:val="28"/>
          <w:rtl/>
          <w:lang w:bidi="fa-IR"/>
        </w:rPr>
        <w:t>ر ورزش</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پذ</w:t>
      </w:r>
      <w:r w:rsidR="00235F05">
        <w:rPr>
          <w:rFonts w:cs="2  Zar" w:hint="cs"/>
          <w:sz w:val="28"/>
          <w:szCs w:val="28"/>
          <w:rtl/>
          <w:lang w:bidi="fa-IR"/>
        </w:rPr>
        <w:t>ي</w:t>
      </w:r>
      <w:r w:rsidRPr="00111294">
        <w:rPr>
          <w:rFonts w:cs="2  Zar" w:hint="cs"/>
          <w:sz w:val="28"/>
          <w:szCs w:val="28"/>
          <w:rtl/>
          <w:lang w:bidi="fa-IR"/>
        </w:rPr>
        <w:t>رش نقش همسر مجاز</w:t>
      </w:r>
      <w:r w:rsidR="00235F05">
        <w:rPr>
          <w:rFonts w:cs="2  Zar" w:hint="cs"/>
          <w:sz w:val="28"/>
          <w:szCs w:val="28"/>
          <w:rtl/>
          <w:lang w:bidi="fa-IR"/>
        </w:rPr>
        <w:t>ي</w:t>
      </w:r>
      <w:r w:rsidRPr="00111294">
        <w:rPr>
          <w:rFonts w:cs="2  Zar" w:hint="cs"/>
          <w:sz w:val="28"/>
          <w:szCs w:val="28"/>
          <w:rtl/>
          <w:lang w:bidi="fa-IR"/>
        </w:rPr>
        <w:t xml:space="preserve"> در رسانه‌ها</w:t>
      </w:r>
      <w:r w:rsidR="00235F05">
        <w:rPr>
          <w:rFonts w:cs="2  Zar" w:hint="cs"/>
          <w:sz w:val="28"/>
          <w:szCs w:val="28"/>
          <w:rtl/>
          <w:lang w:bidi="fa-IR"/>
        </w:rPr>
        <w:t>ي</w:t>
      </w:r>
      <w:r w:rsidRPr="00111294">
        <w:rPr>
          <w:rFonts w:cs="2  Zar" w:hint="cs"/>
          <w:sz w:val="28"/>
          <w:szCs w:val="28"/>
          <w:rtl/>
          <w:lang w:bidi="fa-IR"/>
        </w:rPr>
        <w:t xml:space="preserve"> تصو</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حضور زن در عرصه هنرها</w:t>
      </w:r>
      <w:r w:rsidR="00235F05">
        <w:rPr>
          <w:rFonts w:cs="2  Zar" w:hint="cs"/>
          <w:sz w:val="28"/>
          <w:szCs w:val="28"/>
          <w:rtl/>
          <w:lang w:bidi="fa-IR"/>
        </w:rPr>
        <w:t>ي</w:t>
      </w:r>
      <w:r w:rsidRPr="00111294">
        <w:rPr>
          <w:rFonts w:cs="2  Zar" w:hint="cs"/>
          <w:sz w:val="28"/>
          <w:szCs w:val="28"/>
          <w:rtl/>
          <w:lang w:bidi="fa-IR"/>
        </w:rPr>
        <w:t xml:space="preserve"> نما</w:t>
      </w:r>
      <w:r w:rsidR="00235F05">
        <w:rPr>
          <w:rFonts w:cs="2  Zar" w:hint="cs"/>
          <w:sz w:val="28"/>
          <w:szCs w:val="28"/>
          <w:rtl/>
          <w:lang w:bidi="fa-IR"/>
        </w:rPr>
        <w:t>ي</w:t>
      </w:r>
      <w:r w:rsidRPr="00111294">
        <w:rPr>
          <w:rFonts w:cs="2  Zar" w:hint="cs"/>
          <w:sz w:val="28"/>
          <w:szCs w:val="28"/>
          <w:rtl/>
          <w:lang w:bidi="fa-IR"/>
        </w:rPr>
        <w:t>ش</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فقه</w:t>
      </w:r>
      <w:r w:rsidR="00235F05">
        <w:rPr>
          <w:rFonts w:ascii="Tahoma" w:hAnsi="Tahoma" w:cs="2  Zar" w:hint="cs"/>
          <w:sz w:val="28"/>
          <w:szCs w:val="28"/>
          <w:rtl/>
        </w:rPr>
        <w:t>ي</w:t>
      </w:r>
      <w:r w:rsidRPr="00111294">
        <w:rPr>
          <w:rFonts w:ascii="Tahoma" w:hAnsi="Tahoma" w:cs="2  Zar"/>
          <w:sz w:val="28"/>
          <w:szCs w:val="28"/>
          <w:rtl/>
        </w:rPr>
        <w:t xml:space="preserve"> حضور زنان در عرصه </w:t>
      </w:r>
      <w:r w:rsidRPr="00111294">
        <w:rPr>
          <w:rFonts w:ascii="Tahoma" w:hAnsi="Tahoma" w:cs="2  Zar" w:hint="cs"/>
          <w:sz w:val="28"/>
          <w:szCs w:val="28"/>
          <w:rtl/>
        </w:rPr>
        <w:t>مد</w:t>
      </w:r>
      <w:r w:rsidR="00235F05">
        <w:rPr>
          <w:rFonts w:ascii="Tahoma" w:hAnsi="Tahoma" w:cs="2  Zar" w:hint="cs"/>
          <w:sz w:val="28"/>
          <w:szCs w:val="28"/>
          <w:rtl/>
        </w:rPr>
        <w:t>ي</w:t>
      </w:r>
      <w:r w:rsidRPr="00111294">
        <w:rPr>
          <w:rFonts w:ascii="Tahoma" w:hAnsi="Tahoma" w:cs="2  Zar" w:hint="cs"/>
          <w:sz w:val="28"/>
          <w:szCs w:val="28"/>
          <w:rtl/>
        </w:rPr>
        <w:t>ر</w:t>
      </w:r>
      <w:r w:rsidR="00235F05">
        <w:rPr>
          <w:rFonts w:ascii="Tahoma" w:hAnsi="Tahoma" w:cs="2  Zar" w:hint="cs"/>
          <w:sz w:val="28"/>
          <w:szCs w:val="28"/>
          <w:rtl/>
        </w:rPr>
        <w:t>ي</w:t>
      </w:r>
      <w:r w:rsidRPr="00111294">
        <w:rPr>
          <w:rFonts w:ascii="Tahoma" w:hAnsi="Tahoma" w:cs="2  Zar" w:hint="cs"/>
          <w:sz w:val="28"/>
          <w:szCs w:val="28"/>
          <w:rtl/>
        </w:rPr>
        <w:t xml:space="preserve">ت و </w:t>
      </w:r>
      <w:r w:rsidRPr="00111294">
        <w:rPr>
          <w:rFonts w:ascii="Tahoma" w:hAnsi="Tahoma" w:cs="2  Zar"/>
          <w:sz w:val="28"/>
          <w:szCs w:val="28"/>
          <w:rtl/>
        </w:rPr>
        <w:t>تصم</w:t>
      </w:r>
      <w:r w:rsidR="00235F05">
        <w:rPr>
          <w:rFonts w:ascii="Tahoma" w:hAnsi="Tahoma" w:cs="2  Zar"/>
          <w:sz w:val="28"/>
          <w:szCs w:val="28"/>
          <w:rtl/>
        </w:rPr>
        <w:t>ي</w:t>
      </w:r>
      <w:r w:rsidRPr="00111294">
        <w:rPr>
          <w:rFonts w:ascii="Tahoma" w:hAnsi="Tahoma" w:cs="2  Zar"/>
          <w:sz w:val="28"/>
          <w:szCs w:val="28"/>
          <w:rtl/>
        </w:rPr>
        <w:t>م گ</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حضور </w:t>
      </w:r>
      <w:r w:rsidR="00235F05">
        <w:rPr>
          <w:rFonts w:cs="2  Zar" w:hint="cs"/>
          <w:sz w:val="28"/>
          <w:szCs w:val="28"/>
          <w:rtl/>
          <w:lang w:bidi="fa-IR"/>
        </w:rPr>
        <w:t>ي</w:t>
      </w:r>
      <w:r w:rsidRPr="00111294">
        <w:rPr>
          <w:rFonts w:cs="2  Zar" w:hint="cs"/>
          <w:sz w:val="28"/>
          <w:szCs w:val="28"/>
          <w:rtl/>
          <w:lang w:bidi="fa-IR"/>
        </w:rPr>
        <w:t>ا عدم حضور زنان در م</w:t>
      </w:r>
      <w:r w:rsidR="00235F05">
        <w:rPr>
          <w:rFonts w:cs="2  Zar" w:hint="cs"/>
          <w:sz w:val="28"/>
          <w:szCs w:val="28"/>
          <w:rtl/>
          <w:lang w:bidi="fa-IR"/>
        </w:rPr>
        <w:t>ي</w:t>
      </w:r>
      <w:r w:rsidRPr="00111294">
        <w:rPr>
          <w:rFonts w:cs="2  Zar" w:hint="cs"/>
          <w:sz w:val="28"/>
          <w:szCs w:val="28"/>
          <w:rtl/>
          <w:lang w:bidi="fa-IR"/>
        </w:rPr>
        <w:t>اد</w:t>
      </w:r>
      <w:r w:rsidR="00235F05">
        <w:rPr>
          <w:rFonts w:cs="2  Zar" w:hint="cs"/>
          <w:sz w:val="28"/>
          <w:szCs w:val="28"/>
          <w:rtl/>
          <w:lang w:bidi="fa-IR"/>
        </w:rPr>
        <w:t>ي</w:t>
      </w:r>
      <w:r w:rsidRPr="00111294">
        <w:rPr>
          <w:rFonts w:cs="2  Zar" w:hint="cs"/>
          <w:sz w:val="28"/>
          <w:szCs w:val="28"/>
          <w:rtl/>
          <w:lang w:bidi="fa-IR"/>
        </w:rPr>
        <w:t>ن ورزش</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معاشرت به معروف در روابط خانوادگ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حکم عده زنان بدون رحم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فقه</w:t>
      </w:r>
      <w:r w:rsidR="00235F05">
        <w:rPr>
          <w:rFonts w:ascii="Tahoma" w:hAnsi="Tahoma" w:cs="2  Zar" w:hint="cs"/>
          <w:sz w:val="28"/>
          <w:szCs w:val="28"/>
          <w:rtl/>
        </w:rPr>
        <w:t>ي</w:t>
      </w:r>
      <w:r w:rsidRPr="00111294">
        <w:rPr>
          <w:rFonts w:ascii="Tahoma" w:hAnsi="Tahoma" w:cs="2  Zar" w:hint="cs"/>
          <w:sz w:val="28"/>
          <w:szCs w:val="28"/>
          <w:rtl/>
        </w:rPr>
        <w:t xml:space="preserve"> قضاوت زن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کفش و لباس زن مسلمان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مجازات زنان محصنه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محدوده ارتباط با مردان در محافل ورزش</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مراجعه زنان به اطبا</w:t>
      </w:r>
      <w:r w:rsidR="00235F05">
        <w:rPr>
          <w:rFonts w:cs="2  Zar" w:hint="cs"/>
          <w:sz w:val="28"/>
          <w:szCs w:val="28"/>
          <w:rtl/>
          <w:lang w:bidi="fa-IR"/>
        </w:rPr>
        <w:t>ي</w:t>
      </w:r>
      <w:r w:rsidRPr="00111294">
        <w:rPr>
          <w:rFonts w:cs="2  Zar" w:hint="cs"/>
          <w:sz w:val="28"/>
          <w:szCs w:val="28"/>
          <w:rtl/>
          <w:lang w:bidi="fa-IR"/>
        </w:rPr>
        <w:t xml:space="preserve"> غ</w:t>
      </w:r>
      <w:r w:rsidR="00235F05">
        <w:rPr>
          <w:rFonts w:cs="2  Zar" w:hint="cs"/>
          <w:sz w:val="28"/>
          <w:szCs w:val="28"/>
          <w:rtl/>
          <w:lang w:bidi="fa-IR"/>
        </w:rPr>
        <w:t>ي</w:t>
      </w:r>
      <w:r w:rsidRPr="00111294">
        <w:rPr>
          <w:rFonts w:cs="2  Zar" w:hint="cs"/>
          <w:sz w:val="28"/>
          <w:szCs w:val="28"/>
          <w:rtl/>
          <w:lang w:bidi="fa-IR"/>
        </w:rPr>
        <w:t>ر همجنس</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مسافرت فرد</w:t>
      </w:r>
      <w:r w:rsidR="00235F05">
        <w:rPr>
          <w:rFonts w:cs="2  Zar" w:hint="cs"/>
          <w:sz w:val="28"/>
          <w:szCs w:val="28"/>
          <w:rtl/>
          <w:lang w:bidi="fa-IR"/>
        </w:rPr>
        <w:t>ي</w:t>
      </w:r>
      <w:r w:rsidRPr="00111294">
        <w:rPr>
          <w:rFonts w:cs="2  Zar" w:hint="cs"/>
          <w:sz w:val="28"/>
          <w:szCs w:val="28"/>
          <w:rtl/>
          <w:lang w:bidi="fa-IR"/>
        </w:rPr>
        <w:t xml:space="preserve"> زنان به کشورها</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گر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فقه</w:t>
      </w:r>
      <w:r w:rsidR="00235F05">
        <w:rPr>
          <w:rFonts w:ascii="Tahoma" w:hAnsi="Tahoma" w:cs="2  Zar" w:hint="cs"/>
          <w:sz w:val="28"/>
          <w:szCs w:val="28"/>
          <w:rtl/>
        </w:rPr>
        <w:t>ي</w:t>
      </w:r>
      <w:r w:rsidRPr="00111294">
        <w:rPr>
          <w:rFonts w:ascii="Tahoma" w:hAnsi="Tahoma" w:cs="2  Zar" w:hint="cs"/>
          <w:sz w:val="28"/>
          <w:szCs w:val="28"/>
          <w:rtl/>
        </w:rPr>
        <w:t xml:space="preserve"> و حقوق</w:t>
      </w:r>
      <w:r w:rsidR="00235F05">
        <w:rPr>
          <w:rFonts w:ascii="Tahoma" w:hAnsi="Tahoma" w:cs="2  Zar" w:hint="cs"/>
          <w:sz w:val="28"/>
          <w:szCs w:val="28"/>
          <w:rtl/>
        </w:rPr>
        <w:t>ي</w:t>
      </w:r>
      <w:r w:rsidRPr="00111294">
        <w:rPr>
          <w:rFonts w:ascii="Tahoma" w:hAnsi="Tahoma" w:cs="2  Zar"/>
          <w:sz w:val="28"/>
          <w:szCs w:val="28"/>
          <w:rtl/>
        </w:rPr>
        <w:t xml:space="preserve"> تفاوت سهم الارث زن و مرد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فقه</w:t>
      </w:r>
      <w:r w:rsidR="00235F05">
        <w:rPr>
          <w:rFonts w:ascii="Tahoma" w:hAnsi="Tahoma" w:cs="2  Zar" w:hint="cs"/>
          <w:sz w:val="28"/>
          <w:szCs w:val="28"/>
          <w:rtl/>
        </w:rPr>
        <w:t>ي</w:t>
      </w:r>
      <w:r w:rsidRPr="00111294">
        <w:rPr>
          <w:rFonts w:ascii="Tahoma" w:hAnsi="Tahoma" w:cs="2  Zar" w:hint="cs"/>
          <w:sz w:val="28"/>
          <w:szCs w:val="28"/>
          <w:rtl/>
        </w:rPr>
        <w:t xml:space="preserve"> و حقوق</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نگهدار</w:t>
      </w:r>
      <w:r w:rsidR="00235F05">
        <w:rPr>
          <w:rFonts w:ascii="Tahoma" w:hAnsi="Tahoma" w:cs="2  Zar"/>
          <w:sz w:val="28"/>
          <w:szCs w:val="28"/>
          <w:rtl/>
        </w:rPr>
        <w:t>ي</w:t>
      </w:r>
      <w:r w:rsidRPr="00111294">
        <w:rPr>
          <w:rFonts w:ascii="Tahoma" w:hAnsi="Tahoma" w:cs="2  Zar" w:hint="cs"/>
          <w:sz w:val="28"/>
          <w:szCs w:val="28"/>
          <w:rtl/>
        </w:rPr>
        <w:t xml:space="preserve"> و حضانت</w:t>
      </w:r>
      <w:r w:rsidRPr="00111294">
        <w:rPr>
          <w:rFonts w:ascii="Tahoma" w:hAnsi="Tahoma" w:cs="2  Zar"/>
          <w:sz w:val="28"/>
          <w:szCs w:val="28"/>
          <w:rtl/>
        </w:rPr>
        <w:t xml:space="preserve"> كودك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اخلاق</w:t>
      </w:r>
      <w:r w:rsidR="00235F05">
        <w:rPr>
          <w:rFonts w:cs="2  Zar" w:hint="cs"/>
          <w:sz w:val="28"/>
          <w:szCs w:val="28"/>
          <w:rtl/>
          <w:lang w:bidi="fa-IR"/>
        </w:rPr>
        <w:t>ي</w:t>
      </w:r>
      <w:r w:rsidRPr="00111294">
        <w:rPr>
          <w:rFonts w:cs="2  Zar" w:hint="cs"/>
          <w:sz w:val="28"/>
          <w:szCs w:val="28"/>
          <w:rtl/>
          <w:lang w:bidi="fa-IR"/>
        </w:rPr>
        <w:t xml:space="preserve"> پرستار</w:t>
      </w:r>
      <w:r w:rsidR="00235F05">
        <w:rPr>
          <w:rFonts w:cs="2  Zar" w:hint="cs"/>
          <w:sz w:val="28"/>
          <w:szCs w:val="28"/>
          <w:rtl/>
          <w:lang w:bidi="fa-IR"/>
        </w:rPr>
        <w:t>ي</w:t>
      </w:r>
      <w:r w:rsidRPr="00111294">
        <w:rPr>
          <w:rFonts w:cs="2  Zar" w:hint="cs"/>
          <w:sz w:val="28"/>
          <w:szCs w:val="28"/>
          <w:rtl/>
          <w:lang w:bidi="fa-IR"/>
        </w:rPr>
        <w:t xml:space="preserve"> زنان جانبازان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حقوق</w:t>
      </w:r>
      <w:r w:rsidR="00235F05">
        <w:rPr>
          <w:rFonts w:cs="2  Zar" w:hint="cs"/>
          <w:sz w:val="28"/>
          <w:szCs w:val="28"/>
          <w:rtl/>
          <w:lang w:bidi="fa-IR"/>
        </w:rPr>
        <w:t>ي</w:t>
      </w:r>
      <w:r w:rsidRPr="00111294">
        <w:rPr>
          <w:rFonts w:cs="2  Zar" w:hint="cs"/>
          <w:sz w:val="28"/>
          <w:szCs w:val="28"/>
          <w:rtl/>
          <w:lang w:bidi="fa-IR"/>
        </w:rPr>
        <w:t xml:space="preserve"> جرا</w:t>
      </w:r>
      <w:r w:rsidR="00235F05">
        <w:rPr>
          <w:rFonts w:cs="2  Zar" w:hint="cs"/>
          <w:sz w:val="28"/>
          <w:szCs w:val="28"/>
          <w:rtl/>
          <w:lang w:bidi="fa-IR"/>
        </w:rPr>
        <w:t>ي</w:t>
      </w:r>
      <w:r w:rsidRPr="00111294">
        <w:rPr>
          <w:rFonts w:cs="2  Zar" w:hint="cs"/>
          <w:sz w:val="28"/>
          <w:szCs w:val="28"/>
          <w:rtl/>
          <w:lang w:bidi="fa-IR"/>
        </w:rPr>
        <w:t>م جنس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حقوق</w:t>
      </w:r>
      <w:r w:rsidR="00235F05">
        <w:rPr>
          <w:rFonts w:cs="2  Zar" w:hint="cs"/>
          <w:sz w:val="28"/>
          <w:szCs w:val="28"/>
          <w:rtl/>
          <w:lang w:bidi="fa-IR"/>
        </w:rPr>
        <w:t>ي</w:t>
      </w:r>
      <w:r w:rsidRPr="00111294">
        <w:rPr>
          <w:rFonts w:cs="2  Zar" w:hint="cs"/>
          <w:sz w:val="28"/>
          <w:szCs w:val="28"/>
          <w:rtl/>
          <w:lang w:bidi="fa-IR"/>
        </w:rPr>
        <w:t xml:space="preserve"> حرمت نظر به عورت اجنب</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حقوق</w:t>
      </w:r>
      <w:r w:rsidR="00235F05">
        <w:rPr>
          <w:rFonts w:cs="2  Zar" w:hint="cs"/>
          <w:sz w:val="28"/>
          <w:szCs w:val="28"/>
          <w:rtl/>
          <w:lang w:bidi="fa-IR"/>
        </w:rPr>
        <w:t>ي</w:t>
      </w:r>
      <w:r w:rsidRPr="00111294">
        <w:rPr>
          <w:rFonts w:cs="2  Zar" w:hint="cs"/>
          <w:sz w:val="28"/>
          <w:szCs w:val="28"/>
          <w:rtl/>
          <w:lang w:bidi="fa-IR"/>
        </w:rPr>
        <w:t xml:space="preserve"> شهادت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فلسفه حجاب و آثار سازنده آن در جامعه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قوام</w:t>
      </w:r>
      <w:r w:rsidR="00235F05">
        <w:rPr>
          <w:rFonts w:cs="2  Zar" w:hint="cs"/>
          <w:sz w:val="28"/>
          <w:szCs w:val="28"/>
          <w:rtl/>
          <w:lang w:bidi="fa-IR"/>
        </w:rPr>
        <w:t>ي</w:t>
      </w:r>
      <w:r w:rsidRPr="00111294">
        <w:rPr>
          <w:rFonts w:cs="2  Zar" w:hint="cs"/>
          <w:sz w:val="28"/>
          <w:szCs w:val="28"/>
          <w:rtl/>
          <w:lang w:bidi="fa-IR"/>
        </w:rPr>
        <w:t>ت مردان بر زنان در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قوان</w:t>
      </w:r>
      <w:r w:rsidR="00235F05">
        <w:rPr>
          <w:rFonts w:ascii="Tahoma" w:hAnsi="Tahoma" w:cs="2  Zar"/>
          <w:sz w:val="28"/>
          <w:szCs w:val="28"/>
          <w:rtl/>
        </w:rPr>
        <w:t>ي</w:t>
      </w:r>
      <w:r w:rsidRPr="00111294">
        <w:rPr>
          <w:rFonts w:ascii="Tahoma" w:hAnsi="Tahoma" w:cs="2  Zar"/>
          <w:sz w:val="28"/>
          <w:szCs w:val="28"/>
          <w:rtl/>
        </w:rPr>
        <w:t>ن ک</w:t>
      </w:r>
      <w:r w:rsidR="00235F05">
        <w:rPr>
          <w:rFonts w:ascii="Tahoma" w:hAnsi="Tahoma" w:cs="2  Zar"/>
          <w:sz w:val="28"/>
          <w:szCs w:val="28"/>
          <w:rtl/>
        </w:rPr>
        <w:t>ي</w:t>
      </w:r>
      <w:r w:rsidRPr="00111294">
        <w:rPr>
          <w:rFonts w:ascii="Tahoma" w:hAnsi="Tahoma" w:cs="2  Zar"/>
          <w:sz w:val="28"/>
          <w:szCs w:val="28"/>
          <w:rtl/>
        </w:rPr>
        <w:t>فر</w:t>
      </w:r>
      <w:r w:rsidR="00235F05">
        <w:rPr>
          <w:rFonts w:ascii="Tahoma" w:hAnsi="Tahoma" w:cs="2  Zar"/>
          <w:sz w:val="28"/>
          <w:szCs w:val="28"/>
          <w:rtl/>
        </w:rPr>
        <w:t>ي</w:t>
      </w:r>
      <w:r w:rsidRPr="00111294">
        <w:rPr>
          <w:rFonts w:ascii="Tahoma" w:hAnsi="Tahoma" w:cs="2  Zar"/>
          <w:sz w:val="28"/>
          <w:szCs w:val="28"/>
          <w:rtl/>
        </w:rPr>
        <w:t xml:space="preserve"> ا</w:t>
      </w:r>
      <w:r w:rsidR="00235F05">
        <w:rPr>
          <w:rFonts w:ascii="Tahoma" w:hAnsi="Tahoma" w:cs="2  Zar"/>
          <w:sz w:val="28"/>
          <w:szCs w:val="28"/>
          <w:rtl/>
        </w:rPr>
        <w:t>ي</w:t>
      </w:r>
      <w:r w:rsidRPr="00111294">
        <w:rPr>
          <w:rFonts w:ascii="Tahoma" w:hAnsi="Tahoma" w:cs="2  Zar"/>
          <w:sz w:val="28"/>
          <w:szCs w:val="28"/>
          <w:rtl/>
        </w:rPr>
        <w:t xml:space="preserve">ران در امر پوشش مردم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مبان</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تزو</w:t>
      </w:r>
      <w:r w:rsidR="00235F05">
        <w:rPr>
          <w:rFonts w:cs="2  Zar" w:hint="cs"/>
          <w:sz w:val="28"/>
          <w:szCs w:val="28"/>
          <w:rtl/>
          <w:lang w:bidi="fa-IR"/>
        </w:rPr>
        <w:t>ي</w:t>
      </w:r>
      <w:r w:rsidRPr="00111294">
        <w:rPr>
          <w:rFonts w:cs="2  Zar" w:hint="cs"/>
          <w:sz w:val="28"/>
          <w:szCs w:val="28"/>
          <w:rtl/>
          <w:lang w:bidi="fa-IR"/>
        </w:rPr>
        <w:t>ج کودکان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مبان</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 xml:space="preserve"> مشارکت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زنان در اند</w:t>
      </w:r>
      <w:r w:rsidR="00235F05">
        <w:rPr>
          <w:rFonts w:cs="2  Zar" w:hint="cs"/>
          <w:sz w:val="28"/>
          <w:szCs w:val="28"/>
          <w:rtl/>
          <w:lang w:bidi="fa-IR"/>
        </w:rPr>
        <w:t>ي</w:t>
      </w:r>
      <w:r w:rsidRPr="00111294">
        <w:rPr>
          <w:rFonts w:cs="2  Zar" w:hint="cs"/>
          <w:sz w:val="28"/>
          <w:szCs w:val="28"/>
          <w:rtl/>
          <w:lang w:bidi="fa-IR"/>
        </w:rPr>
        <w:t>شه حضرت امام و مقام معظم رهبر</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محورها</w:t>
      </w:r>
      <w:r w:rsidR="00235F05">
        <w:rPr>
          <w:rFonts w:ascii="Tahoma" w:hAnsi="Tahoma" w:cs="2  Zar"/>
          <w:sz w:val="28"/>
          <w:szCs w:val="28"/>
          <w:rtl/>
        </w:rPr>
        <w:t>ي</w:t>
      </w:r>
      <w:r w:rsidRPr="00111294">
        <w:rPr>
          <w:rFonts w:ascii="Tahoma" w:hAnsi="Tahoma" w:cs="2  Zar"/>
          <w:sz w:val="28"/>
          <w:szCs w:val="28"/>
          <w:rtl/>
        </w:rPr>
        <w:t xml:space="preserve"> اصل</w:t>
      </w:r>
      <w:r w:rsidR="00235F05">
        <w:rPr>
          <w:rFonts w:ascii="Tahoma" w:hAnsi="Tahoma" w:cs="2  Zar"/>
          <w:sz w:val="28"/>
          <w:szCs w:val="28"/>
          <w:rtl/>
        </w:rPr>
        <w:t>ي</w:t>
      </w:r>
      <w:r w:rsidRPr="00111294">
        <w:rPr>
          <w:rFonts w:ascii="Tahoma" w:hAnsi="Tahoma" w:cs="2  Zar"/>
          <w:sz w:val="28"/>
          <w:szCs w:val="28"/>
          <w:rtl/>
        </w:rPr>
        <w:t xml:space="preserve"> نهضتها</w:t>
      </w:r>
      <w:r w:rsidR="00235F05">
        <w:rPr>
          <w:rFonts w:ascii="Tahoma" w:hAnsi="Tahoma" w:cs="2  Zar"/>
          <w:sz w:val="28"/>
          <w:szCs w:val="28"/>
          <w:rtl/>
        </w:rPr>
        <w:t>ي</w:t>
      </w:r>
      <w:r w:rsidRPr="00111294">
        <w:rPr>
          <w:rFonts w:ascii="Tahoma" w:hAnsi="Tahoma" w:cs="2  Zar"/>
          <w:sz w:val="28"/>
          <w:szCs w:val="28"/>
          <w:rtl/>
        </w:rPr>
        <w:t xml:space="preserve"> اجتماع</w:t>
      </w:r>
      <w:r w:rsidR="00235F05">
        <w:rPr>
          <w:rFonts w:ascii="Tahoma" w:hAnsi="Tahoma" w:cs="2  Zar"/>
          <w:sz w:val="28"/>
          <w:szCs w:val="28"/>
          <w:rtl/>
        </w:rPr>
        <w:t>ي</w:t>
      </w:r>
      <w:r w:rsidRPr="00111294">
        <w:rPr>
          <w:rFonts w:ascii="Tahoma" w:hAnsi="Tahoma" w:cs="2  Zar"/>
          <w:sz w:val="28"/>
          <w:szCs w:val="28"/>
          <w:rtl/>
        </w:rPr>
        <w:t xml:space="preserve"> غرب در زم</w:t>
      </w:r>
      <w:r w:rsidR="00235F05">
        <w:rPr>
          <w:rFonts w:ascii="Tahoma" w:hAnsi="Tahoma" w:cs="2  Zar"/>
          <w:sz w:val="28"/>
          <w:szCs w:val="28"/>
          <w:rtl/>
        </w:rPr>
        <w:t>ي</w:t>
      </w:r>
      <w:r w:rsidRPr="00111294">
        <w:rPr>
          <w:rFonts w:ascii="Tahoma" w:hAnsi="Tahoma" w:cs="2  Zar"/>
          <w:sz w:val="28"/>
          <w:szCs w:val="28"/>
          <w:rtl/>
        </w:rPr>
        <w:t>نه تساو</w:t>
      </w:r>
      <w:r w:rsidR="00235F05">
        <w:rPr>
          <w:rFonts w:ascii="Tahoma" w:hAnsi="Tahoma" w:cs="2  Zar"/>
          <w:sz w:val="28"/>
          <w:szCs w:val="28"/>
          <w:rtl/>
        </w:rPr>
        <w:t>ي</w:t>
      </w:r>
      <w:r w:rsidRPr="00111294">
        <w:rPr>
          <w:rFonts w:ascii="Tahoma" w:hAnsi="Tahoma" w:cs="2  Zar"/>
          <w:sz w:val="28"/>
          <w:szCs w:val="28"/>
          <w:rtl/>
        </w:rPr>
        <w:t xml:space="preserve"> حقوق زن و مرد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مدل</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مخلتف جلب مشارکت زنان در عرصه عموم</w:t>
      </w:r>
      <w:r w:rsidR="00235F05">
        <w:rPr>
          <w:rFonts w:cs="2  Zar" w:hint="cs"/>
          <w:sz w:val="28"/>
          <w:szCs w:val="28"/>
          <w:rtl/>
          <w:lang w:bidi="fa-IR"/>
        </w:rPr>
        <w:t>ي</w:t>
      </w:r>
      <w:r w:rsidRPr="00111294">
        <w:rPr>
          <w:rFonts w:cs="2  Zar" w:hint="cs"/>
          <w:sz w:val="28"/>
          <w:szCs w:val="28"/>
          <w:rtl/>
          <w:lang w:bidi="fa-IR"/>
        </w:rPr>
        <w:t xml:space="preserve"> و ارائه الگو</w:t>
      </w:r>
      <w:r w:rsidR="00235F05">
        <w:rPr>
          <w:rFonts w:cs="2  Zar" w:hint="cs"/>
          <w:sz w:val="28"/>
          <w:szCs w:val="28"/>
          <w:rtl/>
          <w:lang w:bidi="fa-IR"/>
        </w:rPr>
        <w:t>يي</w:t>
      </w:r>
      <w:r w:rsidRPr="00111294">
        <w:rPr>
          <w:rFonts w:cs="2  Zar" w:hint="cs"/>
          <w:sz w:val="28"/>
          <w:szCs w:val="28"/>
          <w:rtl/>
          <w:lang w:bidi="fa-IR"/>
        </w:rPr>
        <w:t xml:space="preserve"> بوم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بررسي مديريت زن در خانه و خارج از خانه با استناد به آيات و روايات</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مسئله</w:t>
      </w:r>
      <w:r w:rsidRPr="00111294">
        <w:rPr>
          <w:rFonts w:cs="2  Zar"/>
          <w:sz w:val="28"/>
          <w:szCs w:val="28"/>
          <w:rtl/>
        </w:rPr>
        <w:t xml:space="preserve"> </w:t>
      </w:r>
      <w:r w:rsidRPr="00111294">
        <w:rPr>
          <w:rFonts w:cs="2  Zar" w:hint="cs"/>
          <w:sz w:val="28"/>
          <w:szCs w:val="28"/>
          <w:rtl/>
        </w:rPr>
        <w:t>پوش</w:t>
      </w:r>
      <w:r w:rsidR="00235F05">
        <w:rPr>
          <w:rFonts w:cs="2  Zar" w:hint="cs"/>
          <w:sz w:val="28"/>
          <w:szCs w:val="28"/>
          <w:rtl/>
        </w:rPr>
        <w:t>ي</w:t>
      </w:r>
      <w:r w:rsidRPr="00111294">
        <w:rPr>
          <w:rFonts w:cs="2  Zar" w:hint="cs"/>
          <w:sz w:val="28"/>
          <w:szCs w:val="28"/>
          <w:rtl/>
        </w:rPr>
        <w:t>دگ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د</w:t>
      </w:r>
      <w:r w:rsidR="00235F05">
        <w:rPr>
          <w:rFonts w:cs="2  Zar" w:hint="cs"/>
          <w:sz w:val="28"/>
          <w:szCs w:val="28"/>
          <w:rtl/>
        </w:rPr>
        <w:t>ي</w:t>
      </w:r>
      <w:r w:rsidRPr="00111294">
        <w:rPr>
          <w:rFonts w:cs="2  Zar" w:hint="cs"/>
          <w:sz w:val="28"/>
          <w:szCs w:val="28"/>
          <w:rtl/>
        </w:rPr>
        <w:t>دگاه</w:t>
      </w:r>
      <w:r w:rsidRPr="00111294">
        <w:rPr>
          <w:rFonts w:cs="2  Zar"/>
          <w:sz w:val="28"/>
          <w:szCs w:val="28"/>
          <w:rtl/>
        </w:rPr>
        <w:t xml:space="preserve"> </w:t>
      </w:r>
      <w:r w:rsidRPr="00111294">
        <w:rPr>
          <w:rFonts w:cs="2  Zar" w:hint="cs"/>
          <w:sz w:val="28"/>
          <w:szCs w:val="28"/>
          <w:rtl/>
        </w:rPr>
        <w:t>روانشناس</w:t>
      </w:r>
      <w:r w:rsidR="00235F05">
        <w:rPr>
          <w:rFonts w:cs="2  Zar" w:hint="cs"/>
          <w:sz w:val="28"/>
          <w:szCs w:val="28"/>
          <w:rtl/>
        </w:rPr>
        <w:t>ي</w:t>
      </w:r>
      <w:r w:rsidRPr="00111294">
        <w:rPr>
          <w:rFonts w:cs="2  Zar" w:hint="cs"/>
          <w:sz w:val="28"/>
          <w:szCs w:val="28"/>
          <w:rtl/>
        </w:rPr>
        <w:t>‌</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مسئله حكمت پوشش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مسائل شبهه انگ</w:t>
      </w:r>
      <w:r w:rsidR="00235F05">
        <w:rPr>
          <w:rFonts w:ascii="Tahoma" w:hAnsi="Tahoma" w:cs="2  Zar"/>
          <w:sz w:val="28"/>
          <w:szCs w:val="28"/>
          <w:rtl/>
        </w:rPr>
        <w:t>ي</w:t>
      </w:r>
      <w:r w:rsidRPr="00111294">
        <w:rPr>
          <w:rFonts w:ascii="Tahoma" w:hAnsi="Tahoma" w:cs="2  Zar"/>
          <w:sz w:val="28"/>
          <w:szCs w:val="28"/>
          <w:rtl/>
        </w:rPr>
        <w:t xml:space="preserve">ز در مورد زنان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مساله تع</w:t>
      </w:r>
      <w:r w:rsidR="00235F05">
        <w:rPr>
          <w:rFonts w:cs="2  Zar" w:hint="cs"/>
          <w:sz w:val="28"/>
          <w:szCs w:val="28"/>
          <w:rtl/>
          <w:lang w:bidi="fa-IR"/>
        </w:rPr>
        <w:t>يي</w:t>
      </w:r>
      <w:r w:rsidRPr="00111294">
        <w:rPr>
          <w:rFonts w:cs="2  Zar" w:hint="cs"/>
          <w:sz w:val="28"/>
          <w:szCs w:val="28"/>
          <w:rtl/>
          <w:lang w:bidi="fa-IR"/>
        </w:rPr>
        <w:t>ن مکان زندگ</w:t>
      </w:r>
      <w:r w:rsidR="00235F05">
        <w:rPr>
          <w:rFonts w:cs="2  Zar" w:hint="cs"/>
          <w:sz w:val="28"/>
          <w:szCs w:val="28"/>
          <w:rtl/>
          <w:lang w:bidi="fa-IR"/>
        </w:rPr>
        <w:t>ي</w:t>
      </w:r>
      <w:r w:rsidRPr="00111294">
        <w:rPr>
          <w:rFonts w:cs="2  Zar" w:hint="cs"/>
          <w:sz w:val="28"/>
          <w:szCs w:val="28"/>
          <w:rtl/>
          <w:lang w:bidi="fa-IR"/>
        </w:rPr>
        <w:t xml:space="preserve"> توسط زنان در فقه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مشکلات زندگ</w:t>
      </w:r>
      <w:r w:rsidR="00235F05">
        <w:rPr>
          <w:rFonts w:cs="2  Zar" w:hint="cs"/>
          <w:sz w:val="28"/>
          <w:szCs w:val="28"/>
          <w:rtl/>
          <w:lang w:bidi="fa-IR"/>
        </w:rPr>
        <w:t>ي</w:t>
      </w:r>
      <w:r w:rsidRPr="00111294">
        <w:rPr>
          <w:rFonts w:cs="2  Zar" w:hint="cs"/>
          <w:sz w:val="28"/>
          <w:szCs w:val="28"/>
          <w:rtl/>
          <w:lang w:bidi="fa-IR"/>
        </w:rPr>
        <w:t xml:space="preserve"> زنان شاغل و خانه‌دار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معنا شناخت</w:t>
      </w:r>
      <w:r w:rsidR="00235F05">
        <w:rPr>
          <w:rFonts w:ascii="Tahoma" w:hAnsi="Tahoma" w:cs="2  Zar"/>
          <w:sz w:val="28"/>
          <w:szCs w:val="28"/>
          <w:rtl/>
        </w:rPr>
        <w:t>ي</w:t>
      </w:r>
      <w:r w:rsidRPr="00111294">
        <w:rPr>
          <w:rFonts w:ascii="Tahoma" w:hAnsi="Tahoma" w:cs="2  Zar"/>
          <w:sz w:val="28"/>
          <w:szCs w:val="28"/>
          <w:rtl/>
        </w:rPr>
        <w:t xml:space="preserve"> و جا</w:t>
      </w:r>
      <w:r w:rsidR="00235F05">
        <w:rPr>
          <w:rFonts w:ascii="Tahoma" w:hAnsi="Tahoma" w:cs="2  Zar"/>
          <w:sz w:val="28"/>
          <w:szCs w:val="28"/>
          <w:rtl/>
        </w:rPr>
        <w:t>ي</w:t>
      </w:r>
      <w:r w:rsidRPr="00111294">
        <w:rPr>
          <w:rFonts w:ascii="Tahoma" w:hAnsi="Tahoma" w:cs="2  Zar"/>
          <w:sz w:val="28"/>
          <w:szCs w:val="28"/>
          <w:rtl/>
        </w:rPr>
        <w:t>گاه قوام</w:t>
      </w:r>
      <w:r w:rsidR="00235F05">
        <w:rPr>
          <w:rFonts w:ascii="Tahoma" w:hAnsi="Tahoma" w:cs="2  Zar"/>
          <w:sz w:val="28"/>
          <w:szCs w:val="28"/>
          <w:rtl/>
        </w:rPr>
        <w:t>ي</w:t>
      </w:r>
      <w:r w:rsidRPr="00111294">
        <w:rPr>
          <w:rFonts w:ascii="Tahoma" w:hAnsi="Tahoma" w:cs="2  Zar"/>
          <w:sz w:val="28"/>
          <w:szCs w:val="28"/>
          <w:rtl/>
        </w:rPr>
        <w:t>ت مرد و حقوق انسان</w:t>
      </w:r>
      <w:r w:rsidR="00235F05">
        <w:rPr>
          <w:rFonts w:ascii="Tahoma" w:hAnsi="Tahoma" w:cs="2  Zar"/>
          <w:sz w:val="28"/>
          <w:szCs w:val="28"/>
          <w:rtl/>
        </w:rPr>
        <w:t>ي</w:t>
      </w:r>
      <w:r w:rsidRPr="00111294">
        <w:rPr>
          <w:rFonts w:ascii="Tahoma" w:hAnsi="Tahoma" w:cs="2  Zar"/>
          <w:sz w:val="28"/>
          <w:szCs w:val="28"/>
          <w:rtl/>
        </w:rPr>
        <w:t xml:space="preserve"> زن از نظر قرآن و مقا</w:t>
      </w:r>
      <w:r w:rsidR="00235F05">
        <w:rPr>
          <w:rFonts w:ascii="Tahoma" w:hAnsi="Tahoma" w:cs="2  Zar"/>
          <w:sz w:val="28"/>
          <w:szCs w:val="28"/>
          <w:rtl/>
        </w:rPr>
        <w:t>ي</w:t>
      </w:r>
      <w:r w:rsidRPr="00111294">
        <w:rPr>
          <w:rFonts w:ascii="Tahoma" w:hAnsi="Tahoma" w:cs="2  Zar"/>
          <w:sz w:val="28"/>
          <w:szCs w:val="28"/>
          <w:rtl/>
        </w:rPr>
        <w:t>سه با کنوانس</w:t>
      </w:r>
      <w:r w:rsidR="00235F05">
        <w:rPr>
          <w:rFonts w:ascii="Tahoma" w:hAnsi="Tahoma" w:cs="2  Zar"/>
          <w:sz w:val="28"/>
          <w:szCs w:val="28"/>
          <w:rtl/>
        </w:rPr>
        <w:t>ي</w:t>
      </w:r>
      <w:r w:rsidRPr="00111294">
        <w:rPr>
          <w:rFonts w:ascii="Tahoma" w:hAnsi="Tahoma" w:cs="2  Zar"/>
          <w:sz w:val="28"/>
          <w:szCs w:val="28"/>
          <w:rtl/>
        </w:rPr>
        <w:t>ون رفع تبع</w:t>
      </w:r>
      <w:r w:rsidR="00235F05">
        <w:rPr>
          <w:rFonts w:ascii="Tahoma" w:hAnsi="Tahoma" w:cs="2  Zar"/>
          <w:sz w:val="28"/>
          <w:szCs w:val="28"/>
          <w:rtl/>
        </w:rPr>
        <w:t>ي</w:t>
      </w:r>
      <w:r w:rsidRPr="00111294">
        <w:rPr>
          <w:rFonts w:ascii="Tahoma" w:hAnsi="Tahoma" w:cs="2  Zar"/>
          <w:sz w:val="28"/>
          <w:szCs w:val="28"/>
          <w:rtl/>
        </w:rPr>
        <w:t xml:space="preserve">ض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lang w:bidi="fa-IR"/>
        </w:rPr>
        <w:t>مفهوم شناس</w:t>
      </w:r>
      <w:r w:rsidR="00235F05">
        <w:rPr>
          <w:rFonts w:cs="2  Zar" w:hint="cs"/>
          <w:sz w:val="28"/>
          <w:szCs w:val="28"/>
          <w:rtl/>
          <w:lang w:bidi="fa-IR"/>
        </w:rPr>
        <w:t>ي</w:t>
      </w:r>
      <w:r w:rsidRPr="00111294">
        <w:rPr>
          <w:rFonts w:cs="2  Zar" w:hint="cs"/>
          <w:sz w:val="28"/>
          <w:szCs w:val="28"/>
          <w:rtl/>
          <w:lang w:bidi="fa-IR"/>
        </w:rPr>
        <w:t xml:space="preserve"> «تبرج جاهل</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lang w:bidi="fa-IR"/>
        </w:rPr>
        <w:t>مفهوم شناس</w:t>
      </w:r>
      <w:r w:rsidR="00235F05">
        <w:rPr>
          <w:rFonts w:cs="2  Zar" w:hint="cs"/>
          <w:sz w:val="28"/>
          <w:szCs w:val="28"/>
          <w:rtl/>
          <w:lang w:bidi="fa-IR"/>
        </w:rPr>
        <w:t>ي</w:t>
      </w:r>
      <w:r w:rsidRPr="00111294">
        <w:rPr>
          <w:rFonts w:cs="2  Zar" w:hint="cs"/>
          <w:sz w:val="28"/>
          <w:szCs w:val="28"/>
          <w:rtl/>
          <w:lang w:bidi="fa-IR"/>
        </w:rPr>
        <w:t xml:space="preserve"> توسعه و مبان</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زنان و شاخصه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رشد و توسعه در تمدن اسلام</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مقام پدر و مادر از د</w:t>
      </w:r>
      <w:r w:rsidR="00235F05">
        <w:rPr>
          <w:rFonts w:cs="2  Zar" w:hint="cs"/>
          <w:sz w:val="28"/>
          <w:szCs w:val="28"/>
          <w:rtl/>
          <w:lang w:bidi="fa-IR"/>
        </w:rPr>
        <w:t>ي</w:t>
      </w:r>
      <w:r w:rsidRPr="00111294">
        <w:rPr>
          <w:rFonts w:cs="2  Zar" w:hint="cs"/>
          <w:sz w:val="28"/>
          <w:szCs w:val="28"/>
          <w:rtl/>
          <w:lang w:bidi="fa-IR"/>
        </w:rPr>
        <w:t>دگاه قرآن و حد</w:t>
      </w:r>
      <w:r w:rsidR="00235F05">
        <w:rPr>
          <w:rFonts w:cs="2  Zar" w:hint="cs"/>
          <w:sz w:val="28"/>
          <w:szCs w:val="28"/>
          <w:rtl/>
          <w:lang w:bidi="fa-IR"/>
        </w:rPr>
        <w:t>ي</w:t>
      </w:r>
      <w:r w:rsidRPr="00111294">
        <w:rPr>
          <w:rFonts w:cs="2  Zar" w:hint="cs"/>
          <w:sz w:val="28"/>
          <w:szCs w:val="28"/>
          <w:rtl/>
          <w:lang w:bidi="fa-IR"/>
        </w:rPr>
        <w:t>ث</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مقا</w:t>
      </w:r>
      <w:r w:rsidR="00235F05">
        <w:rPr>
          <w:rFonts w:cs="2  Zar" w:hint="cs"/>
          <w:sz w:val="28"/>
          <w:szCs w:val="28"/>
          <w:rtl/>
          <w:lang w:bidi="fa-IR"/>
        </w:rPr>
        <w:t>ي</w:t>
      </w:r>
      <w:r w:rsidRPr="00111294">
        <w:rPr>
          <w:rFonts w:cs="2  Zar" w:hint="cs"/>
          <w:sz w:val="28"/>
          <w:szCs w:val="28"/>
          <w:rtl/>
          <w:lang w:bidi="fa-IR"/>
        </w:rPr>
        <w:t>سه‌ا</w:t>
      </w:r>
      <w:r w:rsidR="00235F05">
        <w:rPr>
          <w:rFonts w:cs="2  Zar" w:hint="cs"/>
          <w:sz w:val="28"/>
          <w:szCs w:val="28"/>
          <w:rtl/>
          <w:lang w:bidi="fa-IR"/>
        </w:rPr>
        <w:t>ي</w:t>
      </w:r>
      <w:r w:rsidRPr="00111294">
        <w:rPr>
          <w:rFonts w:cs="2  Zar" w:hint="cs"/>
          <w:sz w:val="28"/>
          <w:szCs w:val="28"/>
          <w:rtl/>
          <w:lang w:bidi="fa-IR"/>
        </w:rPr>
        <w:t xml:space="preserve"> مشارکت زنان در امور مدن</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کشورها</w:t>
      </w:r>
      <w:r w:rsidR="00235F05">
        <w:rPr>
          <w:rFonts w:cs="2  Zar" w:hint="cs"/>
          <w:sz w:val="28"/>
          <w:szCs w:val="28"/>
          <w:rtl/>
          <w:lang w:bidi="fa-IR"/>
        </w:rPr>
        <w:t>ي</w:t>
      </w:r>
      <w:r w:rsidRPr="00111294">
        <w:rPr>
          <w:rFonts w:cs="2  Zar" w:hint="cs"/>
          <w:sz w:val="28"/>
          <w:szCs w:val="28"/>
          <w:rtl/>
          <w:lang w:bidi="fa-IR"/>
        </w:rPr>
        <w:t xml:space="preserve"> مختلف</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مناسبات اقتصاد</w:t>
      </w:r>
      <w:r w:rsidR="00235F05">
        <w:rPr>
          <w:rFonts w:ascii="Tahoma" w:hAnsi="Tahoma" w:cs="2  Zar"/>
          <w:sz w:val="28"/>
          <w:szCs w:val="28"/>
          <w:rtl/>
        </w:rPr>
        <w:t>ي</w:t>
      </w:r>
      <w:r w:rsidRPr="00111294">
        <w:rPr>
          <w:rFonts w:ascii="Tahoma" w:hAnsi="Tahoma" w:cs="2  Zar"/>
          <w:sz w:val="28"/>
          <w:szCs w:val="28"/>
          <w:rtl/>
        </w:rPr>
        <w:t xml:space="preserve"> و روابط شغل</w:t>
      </w:r>
      <w:r w:rsidR="00235F05">
        <w:rPr>
          <w:rFonts w:ascii="Tahoma" w:hAnsi="Tahoma" w:cs="2  Zar"/>
          <w:sz w:val="28"/>
          <w:szCs w:val="28"/>
          <w:rtl/>
        </w:rPr>
        <w:t>ي</w:t>
      </w:r>
      <w:r w:rsidRPr="00111294">
        <w:rPr>
          <w:rFonts w:ascii="Tahoma" w:hAnsi="Tahoma" w:cs="2  Zar"/>
          <w:sz w:val="28"/>
          <w:szCs w:val="28"/>
          <w:rtl/>
        </w:rPr>
        <w:t xml:space="preserve"> حضرت خد</w:t>
      </w:r>
      <w:r w:rsidR="00235F05">
        <w:rPr>
          <w:rFonts w:ascii="Tahoma" w:hAnsi="Tahoma" w:cs="2  Zar"/>
          <w:sz w:val="28"/>
          <w:szCs w:val="28"/>
          <w:rtl/>
        </w:rPr>
        <w:t>ي</w:t>
      </w:r>
      <w:r w:rsidRPr="00111294">
        <w:rPr>
          <w:rFonts w:ascii="Tahoma" w:hAnsi="Tahoma" w:cs="2  Zar"/>
          <w:sz w:val="28"/>
          <w:szCs w:val="28"/>
          <w:rtl/>
        </w:rPr>
        <w:t>جه با پ</w:t>
      </w:r>
      <w:r w:rsidR="00235F05">
        <w:rPr>
          <w:rFonts w:ascii="Tahoma" w:hAnsi="Tahoma" w:cs="2  Zar"/>
          <w:sz w:val="28"/>
          <w:szCs w:val="28"/>
          <w:rtl/>
        </w:rPr>
        <w:t>ي</w:t>
      </w:r>
      <w:r w:rsidRPr="00111294">
        <w:rPr>
          <w:rFonts w:ascii="Tahoma" w:hAnsi="Tahoma" w:cs="2  Zar"/>
          <w:sz w:val="28"/>
          <w:szCs w:val="28"/>
          <w:rtl/>
        </w:rPr>
        <w:t xml:space="preserve">امبر اكرم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موارد فسخ ازدواج</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موانع</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عرصه</w:t>
      </w:r>
      <w:r w:rsidRPr="00111294">
        <w:rPr>
          <w:rFonts w:cs="2  Zar"/>
          <w:sz w:val="28"/>
          <w:szCs w:val="28"/>
          <w:rtl/>
        </w:rPr>
        <w:t xml:space="preserve"> </w:t>
      </w:r>
      <w:r w:rsidRPr="00111294">
        <w:rPr>
          <w:rFonts w:cs="2  Zar" w:hint="cs"/>
          <w:sz w:val="28"/>
          <w:szCs w:val="28"/>
          <w:rtl/>
        </w:rPr>
        <w:t>مد</w:t>
      </w:r>
      <w:r w:rsidR="00235F05">
        <w:rPr>
          <w:rFonts w:cs="2  Zar" w:hint="cs"/>
          <w:sz w:val="28"/>
          <w:szCs w:val="28"/>
          <w:rtl/>
        </w:rPr>
        <w:t>ي</w:t>
      </w:r>
      <w:r w:rsidRPr="00111294">
        <w:rPr>
          <w:rFonts w:cs="2  Zar" w:hint="cs"/>
          <w:sz w:val="28"/>
          <w:szCs w:val="28"/>
          <w:rtl/>
        </w:rPr>
        <w:t>ر</w:t>
      </w:r>
      <w:r w:rsidR="00235F05">
        <w:rPr>
          <w:rFonts w:cs="2  Zar" w:hint="cs"/>
          <w:sz w:val="28"/>
          <w:szCs w:val="28"/>
          <w:rtl/>
        </w:rPr>
        <w:t>ي</w:t>
      </w:r>
      <w:r w:rsidRPr="00111294">
        <w:rPr>
          <w:rFonts w:cs="2  Zar" w:hint="cs"/>
          <w:sz w:val="28"/>
          <w:szCs w:val="28"/>
          <w:rtl/>
        </w:rPr>
        <w:t>ت</w:t>
      </w:r>
    </w:p>
    <w:p w:rsidR="00F617B0" w:rsidRPr="00111294" w:rsidRDefault="00F617B0" w:rsidP="00F617B0">
      <w:pPr>
        <w:numPr>
          <w:ilvl w:val="0"/>
          <w:numId w:val="32"/>
        </w:numPr>
        <w:tabs>
          <w:tab w:val="left" w:pos="992"/>
        </w:tabs>
        <w:bidi/>
        <w:spacing w:after="0"/>
        <w:rPr>
          <w:rFonts w:cs="2  Zar"/>
          <w:sz w:val="28"/>
          <w:szCs w:val="28"/>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مولفه ها و اصول رفتار</w:t>
      </w:r>
      <w:r w:rsidR="00235F05">
        <w:rPr>
          <w:rFonts w:cs="2  Zar" w:hint="cs"/>
          <w:sz w:val="28"/>
          <w:szCs w:val="28"/>
          <w:rtl/>
          <w:lang w:bidi="fa-IR"/>
        </w:rPr>
        <w:t>ي</w:t>
      </w:r>
      <w:r w:rsidRPr="00111294">
        <w:rPr>
          <w:rFonts w:cs="2  Zar" w:hint="cs"/>
          <w:sz w:val="28"/>
          <w:szCs w:val="28"/>
          <w:rtl/>
          <w:lang w:bidi="fa-IR"/>
        </w:rPr>
        <w:t xml:space="preserve"> و اخلاق</w:t>
      </w:r>
      <w:r w:rsidR="00235F05">
        <w:rPr>
          <w:rFonts w:cs="2  Zar" w:hint="cs"/>
          <w:sz w:val="28"/>
          <w:szCs w:val="28"/>
          <w:rtl/>
          <w:lang w:bidi="fa-IR"/>
        </w:rPr>
        <w:t>ي</w:t>
      </w:r>
      <w:hyperlink r:id="rId93" w:history="1">
        <w:r w:rsidRPr="00111294">
          <w:rPr>
            <w:rFonts w:cs="2  Zar"/>
            <w:sz w:val="28"/>
            <w:szCs w:val="28"/>
            <w:rtl/>
          </w:rPr>
          <w:t xml:space="preserve"> همسر نمونه</w:t>
        </w:r>
      </w:hyperlink>
      <w:r w:rsidRPr="00111294">
        <w:rPr>
          <w:rFonts w:cs="2  Zar" w:hint="cs"/>
          <w:sz w:val="28"/>
          <w:szCs w:val="28"/>
          <w:rtl/>
        </w:rPr>
        <w:t xml:space="preserve"> اسلام</w:t>
      </w:r>
      <w:r w:rsidR="00235F05">
        <w:rPr>
          <w:rFonts w:cs="2  Zar" w:hint="cs"/>
          <w:sz w:val="28"/>
          <w:szCs w:val="28"/>
          <w:rtl/>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نحوه الگوبردار</w:t>
      </w:r>
      <w:r w:rsidR="00235F05">
        <w:rPr>
          <w:rFonts w:cs="2  Zar" w:hint="cs"/>
          <w:sz w:val="28"/>
          <w:szCs w:val="28"/>
          <w:rtl/>
          <w:lang w:bidi="fa-IR"/>
        </w:rPr>
        <w:t>ي</w:t>
      </w:r>
      <w:r w:rsidRPr="00111294">
        <w:rPr>
          <w:rFonts w:cs="2  Zar" w:hint="cs"/>
          <w:sz w:val="28"/>
          <w:szCs w:val="28"/>
          <w:rtl/>
          <w:lang w:bidi="fa-IR"/>
        </w:rPr>
        <w:t xml:space="preserve"> زنان از بانوان اسوه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نحوه حما</w:t>
      </w:r>
      <w:r w:rsidR="00235F05">
        <w:rPr>
          <w:rFonts w:cs="2  Zar" w:hint="cs"/>
          <w:sz w:val="28"/>
          <w:szCs w:val="28"/>
          <w:rtl/>
          <w:lang w:bidi="fa-IR"/>
        </w:rPr>
        <w:t>ي</w:t>
      </w:r>
      <w:r w:rsidRPr="00111294">
        <w:rPr>
          <w:rFonts w:cs="2  Zar" w:hint="cs"/>
          <w:sz w:val="28"/>
          <w:szCs w:val="28"/>
          <w:rtl/>
          <w:lang w:bidi="fa-IR"/>
        </w:rPr>
        <w:t>ت اسلام از زنان خودسرپرست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نحوه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زنان به امور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نسبت جنبش زنان با جنبش مل</w:t>
      </w:r>
      <w:r w:rsidR="00235F05">
        <w:rPr>
          <w:rFonts w:cs="2  Zar" w:hint="cs"/>
          <w:sz w:val="28"/>
          <w:szCs w:val="28"/>
          <w:rtl/>
          <w:lang w:bidi="fa-IR"/>
        </w:rPr>
        <w:t>ي</w:t>
      </w:r>
      <w:r w:rsidRPr="00111294">
        <w:rPr>
          <w:rFonts w:cs="2  Zar" w:hint="cs"/>
          <w:sz w:val="28"/>
          <w:szCs w:val="28"/>
          <w:rtl/>
          <w:lang w:bidi="fa-IR"/>
        </w:rPr>
        <w:t xml:space="preserve"> دموکراس</w:t>
      </w:r>
      <w:r w:rsidR="00235F05">
        <w:rPr>
          <w:rFonts w:cs="2  Zar" w:hint="cs"/>
          <w:sz w:val="28"/>
          <w:szCs w:val="28"/>
          <w:rtl/>
          <w:lang w:bidi="fa-IR"/>
        </w:rPr>
        <w:t>ي</w:t>
      </w:r>
      <w:r w:rsidRPr="00111294">
        <w:rPr>
          <w:rFonts w:cs="2  Zar" w:hint="cs"/>
          <w:sz w:val="28"/>
          <w:szCs w:val="28"/>
          <w:rtl/>
          <w:lang w:bidi="fa-IR"/>
        </w:rPr>
        <w:t>‌خواه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cs="2  Zar" w:hint="cs"/>
          <w:sz w:val="28"/>
          <w:szCs w:val="28"/>
          <w:rtl/>
          <w:lang w:bidi="fa-IR"/>
        </w:rPr>
        <w:t>نظام انگ</w:t>
      </w:r>
      <w:r w:rsidR="00235F05">
        <w:rPr>
          <w:rFonts w:cs="2  Zar" w:hint="cs"/>
          <w:sz w:val="28"/>
          <w:szCs w:val="28"/>
          <w:rtl/>
          <w:lang w:bidi="fa-IR"/>
        </w:rPr>
        <w:t>ي</w:t>
      </w:r>
      <w:r w:rsidRPr="00111294">
        <w:rPr>
          <w:rFonts w:cs="2  Zar" w:hint="cs"/>
          <w:sz w:val="28"/>
          <w:szCs w:val="28"/>
          <w:rtl/>
          <w:lang w:bidi="fa-IR"/>
        </w:rPr>
        <w:t>زش</w:t>
      </w:r>
      <w:r w:rsidR="00235F05">
        <w:rPr>
          <w:rFonts w:cs="2  Zar" w:hint="cs"/>
          <w:sz w:val="28"/>
          <w:szCs w:val="28"/>
          <w:rtl/>
          <w:lang w:bidi="fa-IR"/>
        </w:rPr>
        <w:t>ي</w:t>
      </w:r>
      <w:r w:rsidRPr="00111294">
        <w:rPr>
          <w:rFonts w:cs="2  Zar" w:hint="cs"/>
          <w:sz w:val="28"/>
          <w:szCs w:val="28"/>
          <w:rtl/>
          <w:lang w:bidi="fa-IR"/>
        </w:rPr>
        <w:t xml:space="preserve"> زن و مرد؛ تفاوت</w:t>
      </w:r>
      <w:r w:rsidRPr="00111294">
        <w:rPr>
          <w:rFonts w:cs="2  Zar" w:hint="cs"/>
          <w:sz w:val="28"/>
          <w:szCs w:val="28"/>
          <w:rtl/>
          <w:lang w:bidi="fa-IR"/>
        </w:rPr>
        <w:softHyphen/>
        <w:t>ها و شباهت</w:t>
      </w:r>
      <w:r w:rsidRPr="00111294">
        <w:rPr>
          <w:rFonts w:cs="2  Zar" w:hint="cs"/>
          <w:sz w:val="28"/>
          <w:szCs w:val="28"/>
          <w:rtl/>
          <w:lang w:bidi="fa-IR"/>
        </w:rPr>
        <w:softHyphen/>
        <w:t>ها</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نظا</w:t>
      </w:r>
      <w:r w:rsidRPr="00111294">
        <w:rPr>
          <w:rFonts w:ascii="Tahoma" w:hAnsi="Tahoma" w:cs="2  Zar" w:hint="cs"/>
          <w:sz w:val="28"/>
          <w:szCs w:val="28"/>
          <w:rtl/>
        </w:rPr>
        <w:t>م</w:t>
      </w:r>
      <w:r w:rsidRPr="00111294">
        <w:rPr>
          <w:rFonts w:ascii="Tahoma" w:hAnsi="Tahoma" w:cs="2  Zar"/>
          <w:sz w:val="28"/>
          <w:szCs w:val="28"/>
          <w:rtl/>
        </w:rPr>
        <w:t xml:space="preserve">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 xml:space="preserve">امبر اعظم(ص)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نظام جنس</w:t>
      </w:r>
      <w:r w:rsidR="00235F05">
        <w:rPr>
          <w:rFonts w:ascii="Tahoma" w:hAnsi="Tahoma" w:cs="2  Zar"/>
          <w:sz w:val="28"/>
          <w:szCs w:val="28"/>
          <w:rtl/>
        </w:rPr>
        <w:t>ي</w:t>
      </w:r>
      <w:r w:rsidRPr="00111294">
        <w:rPr>
          <w:rFonts w:ascii="Tahoma" w:hAnsi="Tahoma" w:cs="2  Zar"/>
          <w:sz w:val="28"/>
          <w:szCs w:val="28"/>
          <w:rtl/>
        </w:rPr>
        <w:t>ت در گفتمان حد</w:t>
      </w:r>
      <w:r w:rsidR="00235F05">
        <w:rPr>
          <w:rFonts w:ascii="Tahoma" w:hAnsi="Tahoma" w:cs="2  Zar"/>
          <w:sz w:val="28"/>
          <w:szCs w:val="28"/>
          <w:rtl/>
        </w:rPr>
        <w:t>ي</w:t>
      </w:r>
      <w:r w:rsidRPr="00111294">
        <w:rPr>
          <w:rFonts w:ascii="Tahoma" w:hAnsi="Tahoma" w:cs="2  Zar"/>
          <w:sz w:val="28"/>
          <w:szCs w:val="28"/>
          <w:rtl/>
        </w:rPr>
        <w:t>ث</w:t>
      </w:r>
      <w:r w:rsidR="00235F05">
        <w:rPr>
          <w:rFonts w:ascii="Tahoma" w:hAnsi="Tahoma" w:cs="2  Zar"/>
          <w:sz w:val="28"/>
          <w:szCs w:val="28"/>
          <w:rtl/>
        </w:rPr>
        <w:t>ي</w:t>
      </w:r>
      <w:r w:rsidRPr="00111294">
        <w:rPr>
          <w:rFonts w:ascii="Tahoma" w:hAnsi="Tahoma" w:cs="2  Zar"/>
          <w:sz w:val="28"/>
          <w:szCs w:val="28"/>
          <w:rtl/>
        </w:rPr>
        <w:t xml:space="preserve"> تش</w:t>
      </w:r>
      <w:r w:rsidR="00235F05">
        <w:rPr>
          <w:rFonts w:ascii="Tahoma" w:hAnsi="Tahoma" w:cs="2  Zar"/>
          <w:sz w:val="28"/>
          <w:szCs w:val="28"/>
          <w:rtl/>
        </w:rPr>
        <w:t>ي</w:t>
      </w:r>
      <w:r w:rsidRPr="00111294">
        <w:rPr>
          <w:rFonts w:ascii="Tahoma" w:hAnsi="Tahoma" w:cs="2  Zar"/>
          <w:sz w:val="28"/>
          <w:szCs w:val="28"/>
          <w:rtl/>
        </w:rPr>
        <w:t xml:space="preserve">ع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نظام حقوق</w:t>
      </w:r>
      <w:r w:rsidR="00235F05">
        <w:rPr>
          <w:rFonts w:ascii="Tahoma" w:hAnsi="Tahoma" w:cs="2  Zar"/>
          <w:sz w:val="28"/>
          <w:szCs w:val="28"/>
          <w:rtl/>
        </w:rPr>
        <w:t>ي</w:t>
      </w:r>
      <w:r w:rsidRPr="00111294">
        <w:rPr>
          <w:rFonts w:ascii="Tahoma" w:hAnsi="Tahoma" w:cs="2  Zar"/>
          <w:sz w:val="28"/>
          <w:szCs w:val="28"/>
          <w:rtl/>
        </w:rPr>
        <w:t xml:space="preserve"> و اخلاق</w:t>
      </w:r>
      <w:r w:rsidR="00235F05">
        <w:rPr>
          <w:rFonts w:ascii="Tahoma" w:hAnsi="Tahoma" w:cs="2  Zar"/>
          <w:sz w:val="28"/>
          <w:szCs w:val="28"/>
          <w:rtl/>
        </w:rPr>
        <w:t>ي</w:t>
      </w:r>
      <w:r w:rsidRPr="00111294">
        <w:rPr>
          <w:rFonts w:ascii="Tahoma" w:hAnsi="Tahoma" w:cs="2  Zar"/>
          <w:sz w:val="28"/>
          <w:szCs w:val="28"/>
          <w:rtl/>
        </w:rPr>
        <w:t xml:space="preserve"> زن در اسلام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نظر</w:t>
      </w:r>
      <w:r w:rsidR="00235F05">
        <w:rPr>
          <w:rFonts w:ascii="Tahoma" w:hAnsi="Tahoma" w:cs="2  Zar"/>
          <w:sz w:val="28"/>
          <w:szCs w:val="28"/>
          <w:rtl/>
        </w:rPr>
        <w:t>ي</w:t>
      </w:r>
      <w:r w:rsidRPr="00111294">
        <w:rPr>
          <w:rFonts w:ascii="Tahoma" w:hAnsi="Tahoma" w:cs="2  Zar"/>
          <w:sz w:val="28"/>
          <w:szCs w:val="28"/>
          <w:rtl/>
        </w:rPr>
        <w:t>ات پ</w:t>
      </w:r>
      <w:r w:rsidR="00235F05">
        <w:rPr>
          <w:rFonts w:ascii="Tahoma" w:hAnsi="Tahoma" w:cs="2  Zar"/>
          <w:sz w:val="28"/>
          <w:szCs w:val="28"/>
          <w:rtl/>
        </w:rPr>
        <w:t>ي</w:t>
      </w:r>
      <w:r w:rsidRPr="00111294">
        <w:rPr>
          <w:rFonts w:ascii="Tahoma" w:hAnsi="Tahoma" w:cs="2  Zar"/>
          <w:sz w:val="28"/>
          <w:szCs w:val="28"/>
          <w:rtl/>
        </w:rPr>
        <w:t xml:space="preserve">رامون سن </w:t>
      </w:r>
      <w:r w:rsidR="00235F05">
        <w:rPr>
          <w:rFonts w:ascii="Tahoma" w:hAnsi="Tahoma" w:cs="2  Zar"/>
          <w:sz w:val="28"/>
          <w:szCs w:val="28"/>
          <w:rtl/>
        </w:rPr>
        <w:t>ي</w:t>
      </w:r>
      <w:r w:rsidRPr="00111294">
        <w:rPr>
          <w:rFonts w:ascii="Tahoma" w:hAnsi="Tahoma" w:cs="2  Zar"/>
          <w:sz w:val="28"/>
          <w:szCs w:val="28"/>
          <w:rtl/>
        </w:rPr>
        <w:t>ائسگ</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6203E6" w:rsidP="00F617B0">
      <w:pPr>
        <w:numPr>
          <w:ilvl w:val="0"/>
          <w:numId w:val="32"/>
        </w:numPr>
        <w:tabs>
          <w:tab w:val="left" w:pos="992"/>
        </w:tabs>
        <w:bidi/>
        <w:spacing w:after="0"/>
        <w:rPr>
          <w:rFonts w:cs="2  Zar"/>
          <w:sz w:val="28"/>
          <w:szCs w:val="28"/>
        </w:rPr>
      </w:pPr>
      <w:hyperlink r:id="rId94" w:history="1">
        <w:r w:rsidR="00F617B0" w:rsidRPr="00111294">
          <w:rPr>
            <w:rFonts w:cs="2  Zar"/>
            <w:sz w:val="28"/>
            <w:szCs w:val="28"/>
            <w:rtl/>
          </w:rPr>
          <w:t>بررسى نظريات تحقيرآميز درباره زن و ديدگاه اسلام در اين رابطه</w:t>
        </w:r>
      </w:hyperlink>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نظر</w:t>
      </w:r>
      <w:r w:rsidR="00235F05">
        <w:rPr>
          <w:rFonts w:ascii="Tahoma" w:hAnsi="Tahoma" w:cs="2  Zar"/>
          <w:sz w:val="28"/>
          <w:szCs w:val="28"/>
          <w:rtl/>
        </w:rPr>
        <w:t>ي</w:t>
      </w:r>
      <w:r w:rsidRPr="00111294">
        <w:rPr>
          <w:rFonts w:ascii="Tahoma" w:hAnsi="Tahoma" w:cs="2  Zar"/>
          <w:sz w:val="28"/>
          <w:szCs w:val="28"/>
          <w:rtl/>
        </w:rPr>
        <w:t>ه تساو</w:t>
      </w:r>
      <w:r w:rsidR="00235F05">
        <w:rPr>
          <w:rFonts w:ascii="Tahoma" w:hAnsi="Tahoma" w:cs="2  Zar"/>
          <w:sz w:val="28"/>
          <w:szCs w:val="28"/>
          <w:rtl/>
        </w:rPr>
        <w:t>ي</w:t>
      </w:r>
      <w:r w:rsidRPr="00111294">
        <w:rPr>
          <w:rFonts w:ascii="Tahoma" w:hAnsi="Tahoma" w:cs="2  Zar"/>
          <w:sz w:val="28"/>
          <w:szCs w:val="28"/>
          <w:rtl/>
        </w:rPr>
        <w:t xml:space="preserve"> زن و مرد در قصاص و د</w:t>
      </w:r>
      <w:r w:rsidR="00235F05">
        <w:rPr>
          <w:rFonts w:ascii="Tahoma" w:hAnsi="Tahoma" w:cs="2  Zar"/>
          <w:sz w:val="28"/>
          <w:szCs w:val="28"/>
          <w:rtl/>
        </w:rPr>
        <w:t>ي</w:t>
      </w:r>
      <w:r w:rsidRPr="00111294">
        <w:rPr>
          <w:rFonts w:ascii="Tahoma" w:hAnsi="Tahoma" w:cs="2  Zar"/>
          <w:sz w:val="28"/>
          <w:szCs w:val="28"/>
          <w:rtl/>
        </w:rPr>
        <w:t xml:space="preserve">ات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ه طلاق معوض</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ه مساوات ب</w:t>
      </w:r>
      <w:r w:rsidR="00235F05">
        <w:rPr>
          <w:rFonts w:cs="2  Zar" w:hint="cs"/>
          <w:sz w:val="28"/>
          <w:szCs w:val="28"/>
          <w:rtl/>
          <w:lang w:bidi="fa-IR"/>
        </w:rPr>
        <w:t>ي</w:t>
      </w:r>
      <w:r w:rsidRPr="00111294">
        <w:rPr>
          <w:rFonts w:cs="2  Zar" w:hint="cs"/>
          <w:sz w:val="28"/>
          <w:szCs w:val="28"/>
          <w:rtl/>
          <w:lang w:bidi="fa-IR"/>
        </w:rPr>
        <w:t>ن زن و مرد</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نفقه زوجه و اقارب در حقوق اسلام</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نفوذ تار</w:t>
      </w:r>
      <w:r w:rsidR="00235F05">
        <w:rPr>
          <w:rFonts w:ascii="Tahoma" w:hAnsi="Tahoma" w:cs="2  Zar"/>
          <w:sz w:val="28"/>
          <w:szCs w:val="28"/>
          <w:rtl/>
        </w:rPr>
        <w:t>ي</w:t>
      </w:r>
      <w:r w:rsidRPr="00111294">
        <w:rPr>
          <w:rFonts w:ascii="Tahoma" w:hAnsi="Tahoma" w:cs="2  Zar"/>
          <w:sz w:val="28"/>
          <w:szCs w:val="28"/>
          <w:rtl/>
        </w:rPr>
        <w:t>خ</w:t>
      </w:r>
      <w:r w:rsidR="00235F05">
        <w:rPr>
          <w:rFonts w:ascii="Tahoma" w:hAnsi="Tahoma" w:cs="2  Zar"/>
          <w:sz w:val="28"/>
          <w:szCs w:val="28"/>
          <w:rtl/>
        </w:rPr>
        <w:t>ي</w:t>
      </w:r>
      <w:r w:rsidRPr="00111294">
        <w:rPr>
          <w:rFonts w:ascii="Tahoma" w:hAnsi="Tahoma" w:cs="2  Zar"/>
          <w:sz w:val="28"/>
          <w:szCs w:val="28"/>
          <w:rtl/>
        </w:rPr>
        <w:t xml:space="preserve"> و منزلت علم</w:t>
      </w:r>
      <w:r w:rsidR="00235F05">
        <w:rPr>
          <w:rFonts w:ascii="Tahoma" w:hAnsi="Tahoma" w:cs="2  Zar"/>
          <w:sz w:val="28"/>
          <w:szCs w:val="28"/>
          <w:rtl/>
        </w:rPr>
        <w:t>ي</w:t>
      </w:r>
      <w:r w:rsidRPr="00111294">
        <w:rPr>
          <w:rFonts w:ascii="Tahoma" w:hAnsi="Tahoma" w:cs="2  Zar"/>
          <w:sz w:val="28"/>
          <w:szCs w:val="28"/>
          <w:rtl/>
        </w:rPr>
        <w:t xml:space="preserve"> حضرت فاطمه(عل</w:t>
      </w:r>
      <w:r w:rsidR="00235F05">
        <w:rPr>
          <w:rFonts w:ascii="Tahoma" w:hAnsi="Tahoma" w:cs="2  Zar"/>
          <w:sz w:val="28"/>
          <w:szCs w:val="28"/>
          <w:rtl/>
        </w:rPr>
        <w:t>ي</w:t>
      </w:r>
      <w:r w:rsidRPr="00111294">
        <w:rPr>
          <w:rFonts w:ascii="Tahoma" w:hAnsi="Tahoma" w:cs="2  Zar"/>
          <w:sz w:val="28"/>
          <w:szCs w:val="28"/>
          <w:rtl/>
        </w:rPr>
        <w:t xml:space="preserve">ها السلام)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الگو</w:t>
      </w:r>
      <w:r w:rsidR="00235F05">
        <w:rPr>
          <w:rFonts w:cs="2  Zar" w:hint="cs"/>
          <w:sz w:val="28"/>
          <w:szCs w:val="28"/>
          <w:rtl/>
          <w:lang w:bidi="fa-IR"/>
        </w:rPr>
        <w:t>يي</w:t>
      </w:r>
      <w:r w:rsidRPr="00111294">
        <w:rPr>
          <w:rFonts w:cs="2  Zar" w:hint="cs"/>
          <w:sz w:val="28"/>
          <w:szCs w:val="28"/>
          <w:rtl/>
          <w:lang w:bidi="fa-IR"/>
        </w:rPr>
        <w:t xml:space="preserve"> زنان انقلاب</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برا</w:t>
      </w:r>
      <w:r w:rsidR="00235F05">
        <w:rPr>
          <w:rFonts w:cs="2  Zar" w:hint="cs"/>
          <w:sz w:val="28"/>
          <w:szCs w:val="28"/>
          <w:rtl/>
          <w:lang w:bidi="fa-IR"/>
        </w:rPr>
        <w:t>ي</w:t>
      </w:r>
      <w:r w:rsidRPr="00111294">
        <w:rPr>
          <w:rFonts w:cs="2  Zar" w:hint="cs"/>
          <w:sz w:val="28"/>
          <w:szCs w:val="28"/>
          <w:rtl/>
          <w:lang w:bidi="fa-IR"/>
        </w:rPr>
        <w:t xml:space="preserve"> زنان مسلمان جهاد</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بانوان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داستانها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کودکان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زن در سلامت خانواده و جامعه از بُعد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ازدواج و طلاق و آس</w:t>
      </w:r>
      <w:r w:rsidR="00235F05">
        <w:rPr>
          <w:rFonts w:cs="2  Zar" w:hint="cs"/>
          <w:sz w:val="28"/>
          <w:szCs w:val="28"/>
          <w:rtl/>
          <w:lang w:bidi="fa-IR"/>
        </w:rPr>
        <w:t>ي</w:t>
      </w:r>
      <w:r w:rsidRPr="00111294">
        <w:rPr>
          <w:rFonts w:cs="2  Zar" w:hint="cs"/>
          <w:sz w:val="28"/>
          <w:szCs w:val="28"/>
          <w:rtl/>
          <w:lang w:bidi="fa-IR"/>
        </w:rPr>
        <w:t>ب</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زن در سلامت خانواده و جامعه از سه بُعد سلامت روان</w:t>
      </w:r>
      <w:r w:rsidR="00235F05">
        <w:rPr>
          <w:rFonts w:cs="2  Zar" w:hint="cs"/>
          <w:sz w:val="28"/>
          <w:szCs w:val="28"/>
          <w:rtl/>
          <w:lang w:bidi="fa-IR"/>
        </w:rPr>
        <w:t>ي</w:t>
      </w:r>
      <w:r w:rsidRPr="00111294">
        <w:rPr>
          <w:rFonts w:cs="2  Zar" w:hint="cs"/>
          <w:sz w:val="28"/>
          <w:szCs w:val="28"/>
          <w:rtl/>
          <w:lang w:bidi="fa-IR"/>
        </w:rPr>
        <w:t>، جسم</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نقش زن در سلامت خانواده و جامعه از نظر تغذ</w:t>
      </w:r>
      <w:r w:rsidR="00235F05">
        <w:rPr>
          <w:rFonts w:cs="2  Zar" w:hint="cs"/>
          <w:sz w:val="28"/>
          <w:szCs w:val="28"/>
          <w:rtl/>
          <w:lang w:bidi="fa-IR"/>
        </w:rPr>
        <w:t>ي</w:t>
      </w:r>
      <w:r w:rsidRPr="00111294">
        <w:rPr>
          <w:rFonts w:cs="2  Zar" w:hint="cs"/>
          <w:sz w:val="28"/>
          <w:szCs w:val="28"/>
          <w:rtl/>
          <w:lang w:bidi="fa-IR"/>
        </w:rPr>
        <w:t>ه، بهداشت خانواده، ورزش و ب</w:t>
      </w:r>
      <w:r w:rsidR="00235F05">
        <w:rPr>
          <w:rFonts w:cs="2  Zar" w:hint="cs"/>
          <w:sz w:val="28"/>
          <w:szCs w:val="28"/>
          <w:rtl/>
          <w:lang w:bidi="fa-IR"/>
        </w:rPr>
        <w:t>ي</w:t>
      </w:r>
      <w:r w:rsidRPr="00111294">
        <w:rPr>
          <w:rFonts w:cs="2  Zar" w:hint="cs"/>
          <w:sz w:val="28"/>
          <w:szCs w:val="28"/>
          <w:rtl/>
          <w:lang w:bidi="fa-IR"/>
        </w:rPr>
        <w:t>مار</w:t>
      </w:r>
      <w:r w:rsidR="00235F05">
        <w:rPr>
          <w:rFonts w:cs="2  Zar" w:hint="cs"/>
          <w:sz w:val="28"/>
          <w:szCs w:val="28"/>
          <w:rtl/>
          <w:lang w:bidi="fa-IR"/>
        </w:rPr>
        <w:t>ي</w:t>
      </w:r>
      <w:r w:rsidRPr="00111294">
        <w:rPr>
          <w:rFonts w:cs="2  Zar" w:hint="cs"/>
          <w:sz w:val="28"/>
          <w:szCs w:val="28"/>
          <w:rtl/>
          <w:lang w:bidi="fa-IR"/>
        </w:rPr>
        <w:t>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زنان در توسعه اقتصاد خانواده و کل جامعه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زنان در توسعه و نوساز</w:t>
      </w:r>
      <w:r w:rsidR="00235F05">
        <w:rPr>
          <w:rFonts w:cs="2  Zar" w:hint="cs"/>
          <w:sz w:val="28"/>
          <w:szCs w:val="28"/>
          <w:rtl/>
          <w:lang w:bidi="fa-IR"/>
        </w:rPr>
        <w:t>ي</w:t>
      </w:r>
      <w:r w:rsidRPr="00111294">
        <w:rPr>
          <w:rFonts w:cs="2  Zar" w:hint="cs"/>
          <w:sz w:val="28"/>
          <w:szCs w:val="28"/>
          <w:rtl/>
          <w:lang w:bidi="fa-IR"/>
        </w:rPr>
        <w:t xml:space="preserve"> نهادها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زنان در تول</w:t>
      </w:r>
      <w:r w:rsidR="00235F05">
        <w:rPr>
          <w:rFonts w:cs="2  Zar" w:hint="cs"/>
          <w:sz w:val="28"/>
          <w:szCs w:val="28"/>
          <w:rtl/>
          <w:lang w:bidi="fa-IR"/>
        </w:rPr>
        <w:t>ي</w:t>
      </w:r>
      <w:r w:rsidRPr="00111294">
        <w:rPr>
          <w:rFonts w:cs="2  Zar" w:hint="cs"/>
          <w:sz w:val="28"/>
          <w:szCs w:val="28"/>
          <w:rtl/>
          <w:lang w:bidi="fa-IR"/>
        </w:rPr>
        <w:t>د ناخالص مل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ش</w:t>
      </w:r>
      <w:r w:rsidR="00235F05">
        <w:rPr>
          <w:rFonts w:cs="2  Zar" w:hint="cs"/>
          <w:sz w:val="28"/>
          <w:szCs w:val="28"/>
          <w:rtl/>
        </w:rPr>
        <w:t>ي</w:t>
      </w:r>
      <w:r w:rsidRPr="00111294">
        <w:rPr>
          <w:rFonts w:cs="2  Zar" w:hint="cs"/>
          <w:sz w:val="28"/>
          <w:szCs w:val="28"/>
          <w:rtl/>
        </w:rPr>
        <w:t>عه</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عصر</w:t>
      </w:r>
      <w:r w:rsidRPr="00111294">
        <w:rPr>
          <w:rFonts w:cs="2  Zar"/>
          <w:sz w:val="28"/>
          <w:szCs w:val="28"/>
          <w:rtl/>
        </w:rPr>
        <w:t xml:space="preserve"> </w:t>
      </w:r>
      <w:r w:rsidRPr="00111294">
        <w:rPr>
          <w:rFonts w:cs="2  Zar" w:hint="cs"/>
          <w:sz w:val="28"/>
          <w:szCs w:val="28"/>
          <w:rtl/>
        </w:rPr>
        <w:t>امام</w:t>
      </w:r>
      <w:r w:rsidRPr="00111294">
        <w:rPr>
          <w:rFonts w:cs="2  Zar"/>
          <w:sz w:val="28"/>
          <w:szCs w:val="28"/>
          <w:rtl/>
        </w:rPr>
        <w:t xml:space="preserve"> </w:t>
      </w:r>
      <w:r w:rsidRPr="00111294">
        <w:rPr>
          <w:rFonts w:cs="2  Zar" w:hint="cs"/>
          <w:sz w:val="28"/>
          <w:szCs w:val="28"/>
          <w:rtl/>
        </w:rPr>
        <w:t>عل</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عل</w:t>
      </w:r>
      <w:r w:rsidR="00235F05">
        <w:rPr>
          <w:rFonts w:cs="2  Zar" w:hint="cs"/>
          <w:sz w:val="28"/>
          <w:szCs w:val="28"/>
          <w:rtl/>
        </w:rPr>
        <w:t>ي</w:t>
      </w:r>
      <w:r w:rsidRPr="00111294">
        <w:rPr>
          <w:rFonts w:cs="2  Zar" w:hint="cs"/>
          <w:sz w:val="28"/>
          <w:szCs w:val="28"/>
          <w:rtl/>
        </w:rPr>
        <w:t>ه</w:t>
      </w:r>
      <w:r w:rsidRPr="00111294">
        <w:rPr>
          <w:rFonts w:cs="2  Zar"/>
          <w:sz w:val="28"/>
          <w:szCs w:val="28"/>
          <w:rtl/>
        </w:rPr>
        <w:t xml:space="preserve"> </w:t>
      </w:r>
      <w:r w:rsidRPr="00111294">
        <w:rPr>
          <w:rFonts w:cs="2  Zar" w:hint="cs"/>
          <w:sz w:val="28"/>
          <w:szCs w:val="28"/>
          <w:rtl/>
        </w:rPr>
        <w:t>السلام‌</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نقش زنان صدر اسلام در امور دفاع</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ascii="Tahoma" w:hAnsi="Tahoma" w:cs="2  Zar"/>
          <w:sz w:val="28"/>
          <w:szCs w:val="28"/>
          <w:rtl/>
        </w:rPr>
        <w:t xml:space="preserve"> نقش سازنده شروط ضمن عقد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عفاف، حجاب و ح</w:t>
      </w:r>
      <w:r w:rsidR="00235F05">
        <w:rPr>
          <w:rFonts w:cs="2  Zar" w:hint="cs"/>
          <w:sz w:val="28"/>
          <w:szCs w:val="28"/>
          <w:rtl/>
          <w:lang w:bidi="fa-IR"/>
        </w:rPr>
        <w:t>ي</w:t>
      </w:r>
      <w:r w:rsidRPr="00111294">
        <w:rPr>
          <w:rFonts w:cs="2  Zar" w:hint="cs"/>
          <w:sz w:val="28"/>
          <w:szCs w:val="28"/>
          <w:rtl/>
          <w:lang w:bidi="fa-IR"/>
        </w:rPr>
        <w:t>ا در تحک</w:t>
      </w:r>
      <w:r w:rsidR="00235F05">
        <w:rPr>
          <w:rFonts w:cs="2  Zar" w:hint="cs"/>
          <w:sz w:val="28"/>
          <w:szCs w:val="28"/>
          <w:rtl/>
          <w:lang w:bidi="fa-IR"/>
        </w:rPr>
        <w:t>ي</w:t>
      </w:r>
      <w:r w:rsidRPr="00111294">
        <w:rPr>
          <w:rFonts w:cs="2  Zar" w:hint="cs"/>
          <w:sz w:val="28"/>
          <w:szCs w:val="28"/>
          <w:rtl/>
          <w:lang w:bidi="fa-IR"/>
        </w:rPr>
        <w:t>م بن</w:t>
      </w:r>
      <w:r w:rsidR="00235F05">
        <w:rPr>
          <w:rFonts w:cs="2  Zar" w:hint="cs"/>
          <w:sz w:val="28"/>
          <w:szCs w:val="28"/>
          <w:rtl/>
          <w:lang w:bidi="fa-IR"/>
        </w:rPr>
        <w:t>ي</w:t>
      </w:r>
      <w:r w:rsidRPr="00111294">
        <w:rPr>
          <w:rFonts w:cs="2  Zar" w:hint="cs"/>
          <w:sz w:val="28"/>
          <w:szCs w:val="28"/>
          <w:rtl/>
          <w:lang w:bidi="fa-IR"/>
        </w:rPr>
        <w:t>ان خانواده از د</w:t>
      </w:r>
      <w:r w:rsidR="00235F05">
        <w:rPr>
          <w:rFonts w:cs="2  Zar" w:hint="cs"/>
          <w:sz w:val="28"/>
          <w:szCs w:val="28"/>
          <w:rtl/>
          <w:lang w:bidi="fa-IR"/>
        </w:rPr>
        <w:t>ي</w:t>
      </w:r>
      <w:r w:rsidRPr="00111294">
        <w:rPr>
          <w:rFonts w:cs="2  Zar" w:hint="cs"/>
          <w:sz w:val="28"/>
          <w:szCs w:val="28"/>
          <w:rtl/>
          <w:lang w:bidi="fa-IR"/>
        </w:rPr>
        <w:t>دگاه استاد مطهر</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نقش غ</w:t>
      </w:r>
      <w:r w:rsidR="00235F05">
        <w:rPr>
          <w:rFonts w:ascii="Tahoma" w:hAnsi="Tahoma" w:cs="2  Zar"/>
          <w:sz w:val="28"/>
          <w:szCs w:val="28"/>
          <w:rtl/>
        </w:rPr>
        <w:t>ي</w:t>
      </w:r>
      <w:r w:rsidRPr="00111294">
        <w:rPr>
          <w:rFonts w:ascii="Tahoma" w:hAnsi="Tahoma" w:cs="2  Zar"/>
          <w:sz w:val="28"/>
          <w:szCs w:val="28"/>
          <w:rtl/>
        </w:rPr>
        <w:t>رت مدار</w:t>
      </w:r>
      <w:r w:rsidR="00235F05">
        <w:rPr>
          <w:rFonts w:ascii="Tahoma" w:hAnsi="Tahoma" w:cs="2  Zar"/>
          <w:sz w:val="28"/>
          <w:szCs w:val="28"/>
          <w:rtl/>
        </w:rPr>
        <w:t>ي</w:t>
      </w:r>
      <w:r w:rsidRPr="00111294">
        <w:rPr>
          <w:rFonts w:ascii="Tahoma" w:hAnsi="Tahoma" w:cs="2  Zar"/>
          <w:sz w:val="28"/>
          <w:szCs w:val="28"/>
          <w:rtl/>
        </w:rPr>
        <w:t xml:space="preserve"> در سلامت فرد و اجتماع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 xml:space="preserve">نقش فاطمه زهرا </w:t>
      </w:r>
      <w:r w:rsidRPr="00111294">
        <w:rPr>
          <w:rFonts w:ascii="Tahoma" w:hAnsi="Tahoma" w:cs="2  Zar" w:hint="cs"/>
          <w:sz w:val="28"/>
          <w:szCs w:val="28"/>
          <w:rtl/>
        </w:rPr>
        <w:t xml:space="preserve">(س) </w:t>
      </w:r>
      <w:r w:rsidRPr="00111294">
        <w:rPr>
          <w:rFonts w:ascii="Tahoma" w:hAnsi="Tahoma" w:cs="2  Zar"/>
          <w:sz w:val="28"/>
          <w:szCs w:val="28"/>
          <w:rtl/>
        </w:rPr>
        <w:t>در اتحاد و انسجام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فرهنگ</w:t>
      </w:r>
      <w:r w:rsidR="00235F05">
        <w:rPr>
          <w:rFonts w:cs="2  Zar" w:hint="cs"/>
          <w:sz w:val="28"/>
          <w:szCs w:val="28"/>
          <w:rtl/>
          <w:lang w:bidi="fa-IR"/>
        </w:rPr>
        <w:t>ي</w:t>
      </w:r>
      <w:r w:rsidRPr="00111294">
        <w:rPr>
          <w:rFonts w:cs="2  Zar" w:hint="cs"/>
          <w:sz w:val="28"/>
          <w:szCs w:val="28"/>
          <w:rtl/>
          <w:lang w:bidi="fa-IR"/>
        </w:rPr>
        <w:t xml:space="preserve"> زنان صدر اسلام و الگوپذ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از آن در راستا</w:t>
      </w:r>
      <w:r w:rsidR="00235F05">
        <w:rPr>
          <w:rFonts w:cs="2  Zar" w:hint="cs"/>
          <w:sz w:val="28"/>
          <w:szCs w:val="28"/>
          <w:rtl/>
          <w:lang w:bidi="fa-IR"/>
        </w:rPr>
        <w:t>ي</w:t>
      </w:r>
      <w:r w:rsidRPr="00111294">
        <w:rPr>
          <w:rFonts w:cs="2  Zar" w:hint="cs"/>
          <w:sz w:val="28"/>
          <w:szCs w:val="28"/>
          <w:rtl/>
          <w:lang w:bidi="fa-IR"/>
        </w:rPr>
        <w:t xml:space="preserve"> مقابله با تهاجم فرهنگ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کار در زندگ</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مادر در تکو</w:t>
      </w:r>
      <w:r w:rsidR="00235F05">
        <w:rPr>
          <w:rFonts w:cs="2  Zar" w:hint="cs"/>
          <w:sz w:val="28"/>
          <w:szCs w:val="28"/>
          <w:rtl/>
          <w:lang w:bidi="fa-IR"/>
        </w:rPr>
        <w:t>ي</w:t>
      </w:r>
      <w:r w:rsidRPr="00111294">
        <w:rPr>
          <w:rFonts w:cs="2  Zar" w:hint="cs"/>
          <w:sz w:val="28"/>
          <w:szCs w:val="28"/>
          <w:rtl/>
          <w:lang w:bidi="fa-IR"/>
        </w:rPr>
        <w:t>ن شخص</w:t>
      </w:r>
      <w:r w:rsidR="00235F05">
        <w:rPr>
          <w:rFonts w:cs="2  Zar" w:hint="cs"/>
          <w:sz w:val="28"/>
          <w:szCs w:val="28"/>
          <w:rtl/>
          <w:lang w:bidi="fa-IR"/>
        </w:rPr>
        <w:t>ي</w:t>
      </w:r>
      <w:r w:rsidRPr="00111294">
        <w:rPr>
          <w:rFonts w:cs="2  Zar" w:hint="cs"/>
          <w:sz w:val="28"/>
          <w:szCs w:val="28"/>
          <w:rtl/>
          <w:lang w:bidi="fa-IR"/>
        </w:rPr>
        <w:t>ت مترق</w:t>
      </w:r>
      <w:r w:rsidR="00235F05">
        <w:rPr>
          <w:rFonts w:cs="2  Zar" w:hint="cs"/>
          <w:sz w:val="28"/>
          <w:szCs w:val="28"/>
          <w:rtl/>
          <w:lang w:bidi="fa-IR"/>
        </w:rPr>
        <w:t>ي</w:t>
      </w:r>
      <w:r w:rsidRPr="00111294">
        <w:rPr>
          <w:rFonts w:cs="2  Zar" w:hint="cs"/>
          <w:sz w:val="28"/>
          <w:szCs w:val="28"/>
          <w:rtl/>
          <w:lang w:bidi="fa-IR"/>
        </w:rPr>
        <w:t xml:space="preserve"> فرزندان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مادران در ترب</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فرزندان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مادران در جهت</w:t>
      </w:r>
      <w:r w:rsidRPr="00111294">
        <w:rPr>
          <w:rFonts w:cs="2  Zar" w:hint="cs"/>
          <w:sz w:val="28"/>
          <w:szCs w:val="28"/>
          <w:rtl/>
          <w:lang w:bidi="fa-IR"/>
        </w:rPr>
        <w:softHyphen/>
        <w:t>ده</w:t>
      </w:r>
      <w:r w:rsidR="00235F05">
        <w:rPr>
          <w:rFonts w:cs="2  Zar" w:hint="cs"/>
          <w:sz w:val="28"/>
          <w:szCs w:val="28"/>
          <w:rtl/>
          <w:lang w:bidi="fa-IR"/>
        </w:rPr>
        <w:t>ي</w:t>
      </w:r>
      <w:r w:rsidRPr="00111294">
        <w:rPr>
          <w:rFonts w:cs="2  Zar" w:hint="cs"/>
          <w:sz w:val="28"/>
          <w:szCs w:val="28"/>
          <w:rtl/>
          <w:lang w:bidi="fa-IR"/>
        </w:rPr>
        <w:t xml:space="preserve"> فکر</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نقش مادران در سعادت جامعه از د</w:t>
      </w:r>
      <w:r w:rsidR="00235F05">
        <w:rPr>
          <w:rFonts w:ascii="Tahoma" w:hAnsi="Tahoma" w:cs="2  Zar"/>
          <w:sz w:val="28"/>
          <w:szCs w:val="28"/>
          <w:rtl/>
        </w:rPr>
        <w:t>ي</w:t>
      </w:r>
      <w:r w:rsidRPr="00111294">
        <w:rPr>
          <w:rFonts w:ascii="Tahoma" w:hAnsi="Tahoma" w:cs="2  Zar"/>
          <w:sz w:val="28"/>
          <w:szCs w:val="28"/>
          <w:rtl/>
        </w:rPr>
        <w:t>دگاه امام خم</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(ره)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مادران در معنو</w:t>
      </w:r>
      <w:r w:rsidR="00235F05">
        <w:rPr>
          <w:rFonts w:cs="2  Zar" w:hint="cs"/>
          <w:sz w:val="28"/>
          <w:szCs w:val="28"/>
          <w:rtl/>
          <w:lang w:bidi="fa-IR"/>
        </w:rPr>
        <w:t>ي</w:t>
      </w:r>
      <w:r w:rsidRPr="00111294">
        <w:rPr>
          <w:rFonts w:cs="2  Zar" w:hint="cs"/>
          <w:sz w:val="28"/>
          <w:szCs w:val="28"/>
          <w:rtl/>
          <w:lang w:bidi="fa-IR"/>
        </w:rPr>
        <w:t>ت‌افزا</w:t>
      </w:r>
      <w:r w:rsidR="00235F05">
        <w:rPr>
          <w:rFonts w:cs="2  Zar" w:hint="cs"/>
          <w:sz w:val="28"/>
          <w:szCs w:val="28"/>
          <w:rtl/>
          <w:lang w:bidi="fa-IR"/>
        </w:rPr>
        <w:t>يي</w:t>
      </w:r>
      <w:r w:rsidRPr="00111294">
        <w:rPr>
          <w:rFonts w:cs="2  Zar" w:hint="cs"/>
          <w:sz w:val="28"/>
          <w:szCs w:val="28"/>
          <w:rtl/>
          <w:lang w:bidi="fa-IR"/>
        </w:rPr>
        <w:t xml:space="preserve"> فرزندان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و مشارکت</w:t>
      </w:r>
      <w:r w:rsidR="00235F05">
        <w:rPr>
          <w:rFonts w:cs="2  Zar" w:hint="cs"/>
          <w:sz w:val="28"/>
          <w:szCs w:val="28"/>
          <w:rtl/>
          <w:lang w:bidi="fa-IR"/>
        </w:rPr>
        <w:t>ي</w:t>
      </w:r>
      <w:r w:rsidRPr="00111294">
        <w:rPr>
          <w:rFonts w:cs="2  Zar" w:hint="cs"/>
          <w:sz w:val="28"/>
          <w:szCs w:val="28"/>
          <w:rtl/>
          <w:lang w:bidi="fa-IR"/>
        </w:rPr>
        <w:t xml:space="preserve"> زنان در انقلاب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مسئول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در ارتقا</w:t>
      </w:r>
      <w:r w:rsidR="00235F05">
        <w:rPr>
          <w:rFonts w:cs="2  Zar" w:hint="cs"/>
          <w:sz w:val="28"/>
          <w:szCs w:val="28"/>
          <w:rtl/>
          <w:lang w:bidi="fa-IR"/>
        </w:rPr>
        <w:t>ي</w:t>
      </w:r>
      <w:r w:rsidRPr="00111294">
        <w:rPr>
          <w:rFonts w:cs="2  Zar" w:hint="cs"/>
          <w:sz w:val="28"/>
          <w:szCs w:val="28"/>
          <w:rtl/>
          <w:lang w:bidi="fa-IR"/>
        </w:rPr>
        <w:t xml:space="preserve"> سلامت اجتماع</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ascii="Tahoma" w:hAnsi="Tahoma" w:cs="2  Zar"/>
          <w:sz w:val="28"/>
          <w:szCs w:val="28"/>
          <w:rtl/>
        </w:rPr>
        <w:t xml:space="preserve"> نقش مساجد در تعال</w:t>
      </w:r>
      <w:r w:rsidR="00235F05">
        <w:rPr>
          <w:rFonts w:ascii="Tahoma" w:hAnsi="Tahoma" w:cs="2  Zar"/>
          <w:sz w:val="28"/>
          <w:szCs w:val="28"/>
          <w:rtl/>
        </w:rPr>
        <w:t>ي</w:t>
      </w:r>
      <w:r w:rsidRPr="00111294">
        <w:rPr>
          <w:rFonts w:ascii="Tahoma" w:hAnsi="Tahoma" w:cs="2  Zar"/>
          <w:sz w:val="28"/>
          <w:szCs w:val="28"/>
          <w:rtl/>
        </w:rPr>
        <w:t xml:space="preserve"> خانواده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مشارکت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در تواناساز</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مشارکت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در تواناساز</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نهادها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انقلاب</w:t>
      </w:r>
      <w:r w:rsidRPr="00111294">
        <w:rPr>
          <w:rFonts w:cs="2  Zar"/>
          <w:sz w:val="28"/>
          <w:szCs w:val="28"/>
          <w:rtl/>
        </w:rPr>
        <w:t xml:space="preserve"> </w:t>
      </w:r>
      <w:r w:rsidRPr="00111294">
        <w:rPr>
          <w:rFonts w:cs="2  Zar" w:hint="cs"/>
          <w:sz w:val="28"/>
          <w:szCs w:val="28"/>
          <w:rtl/>
        </w:rPr>
        <w:t>اسلام</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هو</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ساز</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00235F05">
        <w:rPr>
          <w:rFonts w:cs="2  Zar" w:hint="cs"/>
          <w:sz w:val="28"/>
          <w:szCs w:val="28"/>
          <w:rtl/>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و تأث</w:t>
      </w:r>
      <w:r w:rsidR="00235F05">
        <w:rPr>
          <w:rFonts w:cs="2  Zar" w:hint="cs"/>
          <w:sz w:val="28"/>
          <w:szCs w:val="28"/>
          <w:rtl/>
          <w:lang w:bidi="fa-IR"/>
        </w:rPr>
        <w:t>ي</w:t>
      </w:r>
      <w:r w:rsidRPr="00111294">
        <w:rPr>
          <w:rFonts w:cs="2  Zar" w:hint="cs"/>
          <w:sz w:val="28"/>
          <w:szCs w:val="28"/>
          <w:rtl/>
          <w:lang w:bidi="fa-IR"/>
        </w:rPr>
        <w:t>ر خانواده در امن</w:t>
      </w:r>
      <w:r w:rsidR="00235F05">
        <w:rPr>
          <w:rFonts w:cs="2  Zar" w:hint="cs"/>
          <w:sz w:val="28"/>
          <w:szCs w:val="28"/>
          <w:rtl/>
          <w:lang w:bidi="fa-IR"/>
        </w:rPr>
        <w:t>ي</w:t>
      </w:r>
      <w:r w:rsidRPr="00111294">
        <w:rPr>
          <w:rFonts w:cs="2  Zar" w:hint="cs"/>
          <w:sz w:val="28"/>
          <w:szCs w:val="28"/>
          <w:rtl/>
          <w:lang w:bidi="fa-IR"/>
        </w:rPr>
        <w:t>ت مل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و جا</w:t>
      </w:r>
      <w:r w:rsidR="00235F05">
        <w:rPr>
          <w:rFonts w:cs="2  Zar" w:hint="cs"/>
          <w:sz w:val="28"/>
          <w:szCs w:val="28"/>
          <w:rtl/>
          <w:lang w:bidi="fa-IR"/>
        </w:rPr>
        <w:t>ي</w:t>
      </w:r>
      <w:r w:rsidRPr="00111294">
        <w:rPr>
          <w:rFonts w:cs="2  Zar" w:hint="cs"/>
          <w:sz w:val="28"/>
          <w:szCs w:val="28"/>
          <w:rtl/>
          <w:lang w:bidi="fa-IR"/>
        </w:rPr>
        <w:t>گاه زنان در عرصه س</w:t>
      </w:r>
      <w:r w:rsidR="00235F05">
        <w:rPr>
          <w:rFonts w:cs="2  Zar" w:hint="cs"/>
          <w:sz w:val="28"/>
          <w:szCs w:val="28"/>
          <w:rtl/>
          <w:lang w:bidi="fa-IR"/>
        </w:rPr>
        <w:t>ي</w:t>
      </w:r>
      <w:r w:rsidRPr="00111294">
        <w:rPr>
          <w:rFonts w:cs="2  Zar" w:hint="cs"/>
          <w:sz w:val="28"/>
          <w:szCs w:val="28"/>
          <w:rtl/>
          <w:lang w:bidi="fa-IR"/>
        </w:rPr>
        <w:t>است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و عملکرد زنان در جهان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و کارکرد تفاوت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در خانواده از نگاه د</w:t>
      </w:r>
      <w:r w:rsidR="00235F05">
        <w:rPr>
          <w:rFonts w:cs="2  Zar" w:hint="cs"/>
          <w:sz w:val="28"/>
          <w:szCs w:val="28"/>
          <w:rtl/>
          <w:lang w:bidi="fa-IR"/>
        </w:rPr>
        <w:t>ي</w:t>
      </w:r>
      <w:r w:rsidRPr="00111294">
        <w:rPr>
          <w:rFonts w:cs="2  Zar" w:hint="cs"/>
          <w:sz w:val="28"/>
          <w:szCs w:val="28"/>
          <w:rtl/>
          <w:lang w:bidi="fa-IR"/>
        </w:rPr>
        <w:t>ن و روان</w:t>
      </w:r>
      <w:r w:rsidRPr="00111294">
        <w:rPr>
          <w:rFonts w:cs="2  Zar" w:hint="cs"/>
          <w:sz w:val="28"/>
          <w:szCs w:val="28"/>
          <w:rtl/>
          <w:lang w:bidi="fa-IR"/>
        </w:rPr>
        <w:softHyphen/>
        <w:t>شناس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و مسئول</w:t>
      </w:r>
      <w:r w:rsidR="00235F05">
        <w:rPr>
          <w:rFonts w:cs="2  Zar" w:hint="cs"/>
          <w:sz w:val="28"/>
          <w:szCs w:val="28"/>
          <w:rtl/>
          <w:lang w:bidi="fa-IR"/>
        </w:rPr>
        <w:t>ي</w:t>
      </w:r>
      <w:r w:rsidRPr="00111294">
        <w:rPr>
          <w:rFonts w:cs="2  Zar" w:hint="cs"/>
          <w:sz w:val="28"/>
          <w:szCs w:val="28"/>
          <w:rtl/>
          <w:lang w:bidi="fa-IR"/>
        </w:rPr>
        <w:t>ت زنان در اصلاح الگو</w:t>
      </w:r>
      <w:r w:rsidR="00235F05">
        <w:rPr>
          <w:rFonts w:cs="2  Zar" w:hint="cs"/>
          <w:sz w:val="28"/>
          <w:szCs w:val="28"/>
          <w:rtl/>
          <w:lang w:bidi="fa-IR"/>
        </w:rPr>
        <w:t>ي</w:t>
      </w:r>
      <w:r w:rsidRPr="00111294">
        <w:rPr>
          <w:rFonts w:cs="2  Zar" w:hint="cs"/>
          <w:sz w:val="28"/>
          <w:szCs w:val="28"/>
          <w:rtl/>
          <w:lang w:bidi="fa-IR"/>
        </w:rPr>
        <w:t xml:space="preserve"> تول</w:t>
      </w:r>
      <w:r w:rsidR="00235F05">
        <w:rPr>
          <w:rFonts w:cs="2  Zar" w:hint="cs"/>
          <w:sz w:val="28"/>
          <w:szCs w:val="28"/>
          <w:rtl/>
          <w:lang w:bidi="fa-IR"/>
        </w:rPr>
        <w:t>ي</w:t>
      </w:r>
      <w:r w:rsidRPr="00111294">
        <w:rPr>
          <w:rFonts w:cs="2  Zar" w:hint="cs"/>
          <w:sz w:val="28"/>
          <w:szCs w:val="28"/>
          <w:rtl/>
          <w:lang w:bidi="fa-IR"/>
        </w:rPr>
        <w:t>د و مصرف خانوار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نقش ها</w:t>
      </w:r>
      <w:r w:rsidR="00235F05">
        <w:rPr>
          <w:rFonts w:ascii="Tahoma" w:hAnsi="Tahoma" w:cs="2  Zar"/>
          <w:sz w:val="28"/>
          <w:szCs w:val="28"/>
          <w:rtl/>
        </w:rPr>
        <w:t>ي</w:t>
      </w:r>
      <w:r w:rsidRPr="00111294">
        <w:rPr>
          <w:rFonts w:ascii="Tahoma" w:hAnsi="Tahoma" w:cs="2  Zar"/>
          <w:sz w:val="28"/>
          <w:szCs w:val="28"/>
          <w:rtl/>
        </w:rPr>
        <w:t xml:space="preserve"> زنانه در اند</w:t>
      </w:r>
      <w:r w:rsidR="00235F05">
        <w:rPr>
          <w:rFonts w:ascii="Tahoma" w:hAnsi="Tahoma" w:cs="2  Zar"/>
          <w:sz w:val="28"/>
          <w:szCs w:val="28"/>
          <w:rtl/>
        </w:rPr>
        <w:t>ي</w:t>
      </w:r>
      <w:r w:rsidRPr="00111294">
        <w:rPr>
          <w:rFonts w:ascii="Tahoma" w:hAnsi="Tahoma" w:cs="2  Zar"/>
          <w:sz w:val="28"/>
          <w:szCs w:val="28"/>
          <w:rtl/>
        </w:rPr>
        <w:t>شه ها</w:t>
      </w:r>
      <w:r w:rsidR="00235F05">
        <w:rPr>
          <w:rFonts w:ascii="Tahoma" w:hAnsi="Tahoma" w:cs="2  Zar"/>
          <w:sz w:val="28"/>
          <w:szCs w:val="28"/>
          <w:rtl/>
        </w:rPr>
        <w:t>ي</w:t>
      </w:r>
      <w:r w:rsidRPr="00111294">
        <w:rPr>
          <w:rFonts w:ascii="Tahoma" w:hAnsi="Tahoma" w:cs="2  Zar"/>
          <w:sz w:val="28"/>
          <w:szCs w:val="28"/>
          <w:rtl/>
        </w:rPr>
        <w:t xml:space="preserve"> بودا</w:t>
      </w:r>
      <w:r w:rsidR="00235F05">
        <w:rPr>
          <w:rFonts w:ascii="Tahoma" w:hAnsi="Tahoma" w:cs="2  Zar"/>
          <w:sz w:val="28"/>
          <w:szCs w:val="28"/>
          <w:rtl/>
        </w:rPr>
        <w:t>يي</w:t>
      </w:r>
      <w:r w:rsidRPr="00111294">
        <w:rPr>
          <w:rFonts w:ascii="Tahoma" w:hAnsi="Tahoma" w:cs="2  Zar"/>
          <w:sz w:val="28"/>
          <w:szCs w:val="28"/>
          <w:rtl/>
        </w:rPr>
        <w:t xml:space="preserve"> و ابن عرب</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نقش هدا</w:t>
      </w:r>
      <w:r w:rsidR="00235F05">
        <w:rPr>
          <w:rFonts w:cs="2  Zar" w:hint="cs"/>
          <w:sz w:val="28"/>
          <w:szCs w:val="28"/>
          <w:rtl/>
          <w:lang w:bidi="fa-IR"/>
        </w:rPr>
        <w:t>ي</w:t>
      </w:r>
      <w:r w:rsidRPr="00111294">
        <w:rPr>
          <w:rFonts w:cs="2  Zar" w:hint="cs"/>
          <w:sz w:val="28"/>
          <w:szCs w:val="28"/>
          <w:rtl/>
          <w:lang w:bidi="fa-IR"/>
        </w:rPr>
        <w:t>تگر</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ره اجتماع</w:t>
      </w:r>
      <w:r w:rsidR="00235F05">
        <w:rPr>
          <w:rFonts w:cs="2  Zar" w:hint="cs"/>
          <w:sz w:val="28"/>
          <w:szCs w:val="28"/>
          <w:rtl/>
          <w:lang w:bidi="fa-IR"/>
        </w:rPr>
        <w:t>ي</w:t>
      </w:r>
      <w:r w:rsidRPr="00111294">
        <w:rPr>
          <w:rFonts w:cs="2  Zar" w:hint="cs"/>
          <w:sz w:val="28"/>
          <w:szCs w:val="28"/>
          <w:rtl/>
          <w:lang w:bidi="fa-IR"/>
        </w:rPr>
        <w:t xml:space="preserve"> فاطمه(س)</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نکات اعتقاد</w:t>
      </w:r>
      <w:r w:rsidR="00235F05">
        <w:rPr>
          <w:rFonts w:cs="2  Zar" w:hint="cs"/>
          <w:sz w:val="28"/>
          <w:szCs w:val="28"/>
          <w:rtl/>
          <w:lang w:bidi="fa-IR"/>
        </w:rPr>
        <w:t>ي</w:t>
      </w:r>
      <w:r w:rsidRPr="00111294">
        <w:rPr>
          <w:rFonts w:cs="2  Zar" w:hint="cs"/>
          <w:sz w:val="28"/>
          <w:szCs w:val="28"/>
          <w:rtl/>
          <w:lang w:bidi="fa-IR"/>
        </w:rPr>
        <w:t>، اخلاق</w:t>
      </w:r>
      <w:r w:rsidR="00235F05">
        <w:rPr>
          <w:rFonts w:cs="2  Zar" w:hint="cs"/>
          <w:sz w:val="28"/>
          <w:szCs w:val="28"/>
          <w:rtl/>
          <w:lang w:bidi="fa-IR"/>
        </w:rPr>
        <w:t>ي</w:t>
      </w:r>
      <w:r w:rsidRPr="00111294">
        <w:rPr>
          <w:rFonts w:cs="2  Zar" w:hint="cs"/>
          <w:sz w:val="28"/>
          <w:szCs w:val="28"/>
          <w:rtl/>
          <w:lang w:bidi="fa-IR"/>
        </w:rPr>
        <w:t xml:space="preserve"> خطبه فدک</w:t>
      </w:r>
      <w:r w:rsidR="00235F05">
        <w:rPr>
          <w:rFonts w:cs="2  Zar" w:hint="cs"/>
          <w:sz w:val="28"/>
          <w:szCs w:val="28"/>
          <w:rtl/>
          <w:lang w:bidi="fa-IR"/>
        </w:rPr>
        <w:t>ي</w:t>
      </w:r>
      <w:r w:rsidRPr="00111294">
        <w:rPr>
          <w:rFonts w:cs="2  Zar" w:hint="cs"/>
          <w:sz w:val="28"/>
          <w:szCs w:val="28"/>
          <w:rtl/>
          <w:lang w:bidi="fa-IR"/>
        </w:rPr>
        <w:t>ه حضرت زهرا(س)</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نکات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و اخلاق</w:t>
      </w:r>
      <w:r w:rsidR="00235F05">
        <w:rPr>
          <w:rFonts w:cs="2  Zar" w:hint="cs"/>
          <w:sz w:val="28"/>
          <w:szCs w:val="28"/>
          <w:rtl/>
          <w:lang w:bidi="fa-IR"/>
        </w:rPr>
        <w:t>ي</w:t>
      </w:r>
      <w:r w:rsidRPr="00111294">
        <w:rPr>
          <w:rFonts w:cs="2  Zar" w:hint="cs"/>
          <w:sz w:val="28"/>
          <w:szCs w:val="28"/>
          <w:rtl/>
          <w:lang w:bidi="fa-IR"/>
        </w:rPr>
        <w:t xml:space="preserve"> سوره </w:t>
      </w:r>
      <w:r w:rsidR="00235F05">
        <w:rPr>
          <w:rFonts w:cs="2  Zar" w:hint="cs"/>
          <w:sz w:val="28"/>
          <w:szCs w:val="28"/>
          <w:rtl/>
          <w:lang w:bidi="fa-IR"/>
        </w:rPr>
        <w:t>ي</w:t>
      </w:r>
      <w:r w:rsidRPr="00111294">
        <w:rPr>
          <w:rFonts w:cs="2  Zar" w:hint="cs"/>
          <w:sz w:val="28"/>
          <w:szCs w:val="28"/>
          <w:rtl/>
          <w:lang w:bidi="fa-IR"/>
        </w:rPr>
        <w:t>وسف(ع)</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نگاه ابزار</w:t>
      </w:r>
      <w:r w:rsidR="00235F05">
        <w:rPr>
          <w:rFonts w:cs="2  Zar" w:hint="cs"/>
          <w:sz w:val="28"/>
          <w:szCs w:val="28"/>
          <w:rtl/>
          <w:lang w:bidi="fa-IR"/>
        </w:rPr>
        <w:t>ي</w:t>
      </w:r>
      <w:r w:rsidRPr="00111294">
        <w:rPr>
          <w:rFonts w:cs="2  Zar" w:hint="cs"/>
          <w:sz w:val="28"/>
          <w:szCs w:val="28"/>
          <w:rtl/>
          <w:lang w:bidi="fa-IR"/>
        </w:rPr>
        <w:t xml:space="preserve"> به زن و تأث</w:t>
      </w:r>
      <w:r w:rsidR="00235F05">
        <w:rPr>
          <w:rFonts w:cs="2  Zar" w:hint="cs"/>
          <w:sz w:val="28"/>
          <w:szCs w:val="28"/>
          <w:rtl/>
          <w:lang w:bidi="fa-IR"/>
        </w:rPr>
        <w:t>ي</w:t>
      </w:r>
      <w:r w:rsidRPr="00111294">
        <w:rPr>
          <w:rFonts w:cs="2  Zar" w:hint="cs"/>
          <w:sz w:val="28"/>
          <w:szCs w:val="28"/>
          <w:rtl/>
          <w:lang w:bidi="fa-IR"/>
        </w:rPr>
        <w:t>ر آن بر ب</w:t>
      </w:r>
      <w:r w:rsidR="00235F05">
        <w:rPr>
          <w:rFonts w:cs="2  Zar" w:hint="cs"/>
          <w:sz w:val="28"/>
          <w:szCs w:val="28"/>
          <w:rtl/>
          <w:lang w:bidi="fa-IR"/>
        </w:rPr>
        <w:t>ي</w:t>
      </w:r>
      <w:r w:rsidRPr="00111294">
        <w:rPr>
          <w:rFonts w:cs="2  Zar" w:hint="cs"/>
          <w:sz w:val="28"/>
          <w:szCs w:val="28"/>
          <w:rtl/>
          <w:lang w:bidi="fa-IR"/>
        </w:rPr>
        <w:softHyphen/>
        <w:t>بندو بار</w:t>
      </w:r>
      <w:r w:rsidR="00235F05">
        <w:rPr>
          <w:rFonts w:cs="2  Zar" w:hint="cs"/>
          <w:sz w:val="28"/>
          <w:szCs w:val="28"/>
          <w:rtl/>
          <w:lang w:bidi="fa-IR"/>
        </w:rPr>
        <w:t>ي</w:t>
      </w:r>
      <w:r w:rsidRPr="00111294">
        <w:rPr>
          <w:rFonts w:cs="2  Zar" w:hint="cs"/>
          <w:sz w:val="28"/>
          <w:szCs w:val="28"/>
          <w:rtl/>
          <w:lang w:bidi="fa-IR"/>
        </w:rPr>
        <w:t xml:space="preserve"> جامعه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نگاه اسلام به آموزش و تحص</w:t>
      </w:r>
      <w:r w:rsidR="00235F05">
        <w:rPr>
          <w:rFonts w:ascii="Tahoma" w:hAnsi="Tahoma" w:cs="2  Zar"/>
          <w:sz w:val="28"/>
          <w:szCs w:val="28"/>
          <w:rtl/>
        </w:rPr>
        <w:t>ي</w:t>
      </w:r>
      <w:r w:rsidRPr="00111294">
        <w:rPr>
          <w:rFonts w:ascii="Tahoma" w:hAnsi="Tahoma" w:cs="2  Zar"/>
          <w:sz w:val="28"/>
          <w:szCs w:val="28"/>
          <w:rtl/>
        </w:rPr>
        <w:t xml:space="preserve">ل زنان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نگاه غرب به حجاب زن مسلمان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نگرش بر ازدواج موقت و روانشناس</w:t>
      </w:r>
      <w:r w:rsidR="00235F05">
        <w:rPr>
          <w:rFonts w:cs="2  Zar" w:hint="cs"/>
          <w:sz w:val="28"/>
          <w:szCs w:val="28"/>
          <w:rtl/>
          <w:lang w:bidi="fa-IR"/>
        </w:rPr>
        <w:t>ي</w:t>
      </w:r>
      <w:r w:rsidRPr="00111294">
        <w:rPr>
          <w:rFonts w:cs="2  Zar" w:hint="cs"/>
          <w:sz w:val="28"/>
          <w:szCs w:val="28"/>
          <w:rtl/>
          <w:lang w:bidi="fa-IR"/>
        </w:rPr>
        <w:t xml:space="preserve"> زن در ا</w:t>
      </w:r>
      <w:r w:rsidR="00235F05">
        <w:rPr>
          <w:rFonts w:cs="2  Zar" w:hint="cs"/>
          <w:sz w:val="28"/>
          <w:szCs w:val="28"/>
          <w:rtl/>
          <w:lang w:bidi="fa-IR"/>
        </w:rPr>
        <w:t>ي</w:t>
      </w:r>
      <w:r w:rsidRPr="00111294">
        <w:rPr>
          <w:rFonts w:cs="2  Zar" w:hint="cs"/>
          <w:sz w:val="28"/>
          <w:szCs w:val="28"/>
          <w:rtl/>
          <w:lang w:bidi="fa-IR"/>
        </w:rPr>
        <w:t>ن ازدواج</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نگرش بر شا</w:t>
      </w:r>
      <w:r w:rsidR="00235F05">
        <w:rPr>
          <w:rFonts w:cs="2  Zar" w:hint="cs"/>
          <w:sz w:val="28"/>
          <w:szCs w:val="28"/>
          <w:rtl/>
          <w:lang w:bidi="fa-IR"/>
        </w:rPr>
        <w:t>ي</w:t>
      </w:r>
      <w:r w:rsidRPr="00111294">
        <w:rPr>
          <w:rFonts w:cs="2  Zar" w:hint="cs"/>
          <w:sz w:val="28"/>
          <w:szCs w:val="28"/>
          <w:rtl/>
          <w:lang w:bidi="fa-IR"/>
        </w:rPr>
        <w:t>ستگ</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w:t>
      </w:r>
      <w:r w:rsidRPr="00111294">
        <w:rPr>
          <w:rFonts w:cs="2  Zar" w:hint="cs"/>
          <w:sz w:val="28"/>
          <w:szCs w:val="28"/>
          <w:rtl/>
        </w:rPr>
        <w:t>نگرش</w:t>
      </w:r>
      <w:r w:rsidRPr="00111294">
        <w:rPr>
          <w:rFonts w:cs="2  Zar"/>
          <w:sz w:val="28"/>
          <w:szCs w:val="28"/>
          <w:rtl/>
        </w:rPr>
        <w:t xml:space="preserve"> </w:t>
      </w:r>
      <w:r w:rsidRPr="00111294">
        <w:rPr>
          <w:rFonts w:cs="2  Zar" w:hint="cs"/>
          <w:sz w:val="28"/>
          <w:szCs w:val="28"/>
          <w:rtl/>
        </w:rPr>
        <w:t>جنس</w:t>
      </w:r>
      <w:r w:rsidR="00235F05">
        <w:rPr>
          <w:rFonts w:cs="2  Zar" w:hint="cs"/>
          <w:sz w:val="28"/>
          <w:szCs w:val="28"/>
          <w:rtl/>
        </w:rPr>
        <w:t>ي</w:t>
      </w:r>
      <w:r w:rsidRPr="00111294">
        <w:rPr>
          <w:rFonts w:cs="2  Zar" w:hint="cs"/>
          <w:sz w:val="28"/>
          <w:szCs w:val="28"/>
          <w:rtl/>
        </w:rPr>
        <w:t>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به</w:t>
      </w:r>
      <w:r w:rsidRPr="00111294">
        <w:rPr>
          <w:rFonts w:cs="2  Zar"/>
          <w:sz w:val="28"/>
          <w:szCs w:val="28"/>
          <w:rtl/>
        </w:rPr>
        <w:t xml:space="preserve"> </w:t>
      </w:r>
      <w:r w:rsidRPr="00111294">
        <w:rPr>
          <w:rFonts w:cs="2  Zar" w:hint="cs"/>
          <w:sz w:val="28"/>
          <w:szCs w:val="28"/>
          <w:rtl/>
        </w:rPr>
        <w:t>تأم</w:t>
      </w:r>
      <w:r w:rsidR="00235F05">
        <w:rPr>
          <w:rFonts w:cs="2  Zar" w:hint="cs"/>
          <w:sz w:val="28"/>
          <w:szCs w:val="28"/>
          <w:rtl/>
        </w:rPr>
        <w:t>ي</w:t>
      </w:r>
      <w:r w:rsidRPr="00111294">
        <w:rPr>
          <w:rFonts w:cs="2  Zar" w:hint="cs"/>
          <w:sz w:val="28"/>
          <w:szCs w:val="28"/>
          <w:rtl/>
        </w:rPr>
        <w:t>ن</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w:t>
      </w:r>
      <w:r w:rsidRPr="00111294">
        <w:rPr>
          <w:rFonts w:ascii="Tahoma" w:hAnsi="Tahoma" w:cs="2  Zar"/>
          <w:sz w:val="28"/>
          <w:szCs w:val="28"/>
          <w:rtl/>
        </w:rPr>
        <w:t>نگرش قدس</w:t>
      </w:r>
      <w:r w:rsidR="00235F05">
        <w:rPr>
          <w:rFonts w:ascii="Tahoma" w:hAnsi="Tahoma" w:cs="2  Zar"/>
          <w:sz w:val="28"/>
          <w:szCs w:val="28"/>
          <w:rtl/>
        </w:rPr>
        <w:t>ي</w:t>
      </w:r>
      <w:r w:rsidRPr="00111294">
        <w:rPr>
          <w:rFonts w:ascii="Tahoma" w:hAnsi="Tahoma" w:cs="2  Zar"/>
          <w:sz w:val="28"/>
          <w:szCs w:val="28"/>
          <w:rtl/>
        </w:rPr>
        <w:t xml:space="preserve"> به روابط جنس</w:t>
      </w:r>
      <w:r w:rsidR="00235F05">
        <w:rPr>
          <w:rFonts w:ascii="Tahoma" w:hAnsi="Tahoma" w:cs="2  Zar"/>
          <w:sz w:val="28"/>
          <w:szCs w:val="28"/>
          <w:rtl/>
        </w:rPr>
        <w:t>ي</w:t>
      </w:r>
      <w:r w:rsidRPr="00111294">
        <w:rPr>
          <w:rFonts w:ascii="Tahoma" w:hAnsi="Tahoma" w:cs="2  Zar"/>
          <w:sz w:val="28"/>
          <w:szCs w:val="28"/>
          <w:rtl/>
        </w:rPr>
        <w:t xml:space="preserve"> در متون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نگرش قرآن به اولاد و فرزندان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نوع نگرش به زن در مقوله هنر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نهاد </w:t>
      </w:r>
      <w:r w:rsidRPr="00111294">
        <w:rPr>
          <w:rFonts w:ascii="Tahoma" w:hAnsi="Tahoma" w:cs="2  Zar"/>
          <w:sz w:val="28"/>
          <w:szCs w:val="28"/>
          <w:rtl/>
        </w:rPr>
        <w:t>خانواده در آثار استاد مطهر</w:t>
      </w:r>
      <w:r w:rsidR="00235F05">
        <w:rPr>
          <w:rFonts w:ascii="Tahoma" w:hAnsi="Tahoma" w:cs="2  Zar"/>
          <w:sz w:val="28"/>
          <w:szCs w:val="28"/>
          <w:rtl/>
        </w:rPr>
        <w:t>ي</w:t>
      </w:r>
      <w:r w:rsidRPr="00111294">
        <w:rPr>
          <w:rFonts w:ascii="Tahoma" w:hAnsi="Tahoma" w:cs="2  Zar"/>
          <w:sz w:val="28"/>
          <w:szCs w:val="28"/>
          <w:rtl/>
        </w:rPr>
        <w:t xml:space="preserve">(ره) </w:t>
      </w:r>
    </w:p>
    <w:p w:rsidR="00F617B0" w:rsidRPr="00111294" w:rsidRDefault="00F617B0" w:rsidP="00AA0CD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w:t>
      </w:r>
      <w:r w:rsidRPr="00111294">
        <w:rPr>
          <w:rFonts w:ascii="Tahoma" w:hAnsi="Tahoma" w:cs="2  Zar"/>
          <w:sz w:val="28"/>
          <w:szCs w:val="28"/>
          <w:rtl/>
        </w:rPr>
        <w:t>ررس</w:t>
      </w:r>
      <w:r w:rsidR="00235F05">
        <w:rPr>
          <w:rFonts w:ascii="Tahoma" w:hAnsi="Tahoma" w:cs="2  Zar"/>
          <w:sz w:val="28"/>
          <w:szCs w:val="28"/>
          <w:rtl/>
        </w:rPr>
        <w:t>ي</w:t>
      </w:r>
      <w:r w:rsidRPr="00111294">
        <w:rPr>
          <w:rFonts w:ascii="Tahoma" w:hAnsi="Tahoma" w:cs="2  Zar"/>
          <w:sz w:val="28"/>
          <w:szCs w:val="28"/>
          <w:rtl/>
        </w:rPr>
        <w:t xml:space="preserve"> ن</w:t>
      </w:r>
      <w:r w:rsidR="00235F05">
        <w:rPr>
          <w:rFonts w:ascii="Tahoma" w:hAnsi="Tahoma" w:cs="2  Zar"/>
          <w:sz w:val="28"/>
          <w:szCs w:val="28"/>
          <w:rtl/>
        </w:rPr>
        <w:t>ي</w:t>
      </w:r>
      <w:r w:rsidRPr="00111294">
        <w:rPr>
          <w:rFonts w:ascii="Tahoma" w:hAnsi="Tahoma" w:cs="2  Zar"/>
          <w:sz w:val="28"/>
          <w:szCs w:val="28"/>
          <w:rtl/>
        </w:rPr>
        <w:t>ازها</w:t>
      </w:r>
      <w:r w:rsidR="00235F05">
        <w:rPr>
          <w:rFonts w:ascii="Tahoma" w:hAnsi="Tahoma" w:cs="2  Zar"/>
          <w:sz w:val="28"/>
          <w:szCs w:val="28"/>
          <w:rtl/>
        </w:rPr>
        <w:t>ي</w:t>
      </w:r>
      <w:r w:rsidRPr="00111294">
        <w:rPr>
          <w:rFonts w:ascii="Tahoma" w:hAnsi="Tahoma" w:cs="2  Zar"/>
          <w:sz w:val="28"/>
          <w:szCs w:val="28"/>
          <w:rtl/>
        </w:rPr>
        <w:t xml:space="preserve"> اجتماع</w:t>
      </w:r>
      <w:r w:rsidR="00235F05">
        <w:rPr>
          <w:rFonts w:ascii="Tahoma" w:hAnsi="Tahoma" w:cs="2  Zar"/>
          <w:sz w:val="28"/>
          <w:szCs w:val="28"/>
          <w:rtl/>
        </w:rPr>
        <w:t>ي</w:t>
      </w:r>
      <w:r w:rsidRPr="00111294">
        <w:rPr>
          <w:rFonts w:ascii="Tahoma" w:hAnsi="Tahoma" w:cs="2  Zar"/>
          <w:sz w:val="28"/>
          <w:szCs w:val="28"/>
          <w:rtl/>
        </w:rPr>
        <w:t xml:space="preserve"> فرهنگ</w:t>
      </w:r>
      <w:r w:rsidR="00235F05">
        <w:rPr>
          <w:rFonts w:ascii="Tahoma" w:hAnsi="Tahoma" w:cs="2  Zar"/>
          <w:sz w:val="28"/>
          <w:szCs w:val="28"/>
          <w:rtl/>
        </w:rPr>
        <w:t>ي</w:t>
      </w:r>
      <w:r w:rsidRPr="00111294">
        <w:rPr>
          <w:rFonts w:ascii="Tahoma" w:hAnsi="Tahoma" w:cs="2  Zar"/>
          <w:sz w:val="28"/>
          <w:szCs w:val="28"/>
          <w:rtl/>
        </w:rPr>
        <w:t xml:space="preserve"> و آموزش</w:t>
      </w:r>
      <w:r w:rsidR="00235F05">
        <w:rPr>
          <w:rFonts w:ascii="Tahoma" w:hAnsi="Tahoma" w:cs="2  Zar"/>
          <w:sz w:val="28"/>
          <w:szCs w:val="28"/>
          <w:rtl/>
        </w:rPr>
        <w:t>ي</w:t>
      </w:r>
      <w:r w:rsidRPr="00111294">
        <w:rPr>
          <w:rFonts w:ascii="Tahoma" w:hAnsi="Tahoma" w:cs="2  Zar"/>
          <w:sz w:val="28"/>
          <w:szCs w:val="28"/>
          <w:rtl/>
        </w:rPr>
        <w:t xml:space="preserve"> دختران دانش آموز </w:t>
      </w:r>
      <w:r w:rsidR="00AA0CD0" w:rsidRPr="00111294">
        <w:rPr>
          <w:rFonts w:ascii="Tahoma" w:hAnsi="Tahoma" w:cs="2  Zar" w:hint="cs"/>
          <w:sz w:val="28"/>
          <w:szCs w:val="28"/>
          <w:rtl/>
        </w:rPr>
        <w:t>در حوزه ها</w:t>
      </w:r>
      <w:r w:rsidR="00235F05">
        <w:rPr>
          <w:rFonts w:ascii="Tahoma" w:hAnsi="Tahoma" w:cs="2  Zar" w:hint="cs"/>
          <w:sz w:val="28"/>
          <w:szCs w:val="28"/>
          <w:rtl/>
        </w:rPr>
        <w:t>ي</w:t>
      </w:r>
      <w:r w:rsidR="00AA0CD0" w:rsidRPr="00111294">
        <w:rPr>
          <w:rFonts w:ascii="Tahoma" w:hAnsi="Tahoma" w:cs="2  Zar" w:hint="cs"/>
          <w:sz w:val="28"/>
          <w:szCs w:val="28"/>
          <w:rtl/>
        </w:rPr>
        <w:t xml:space="preserve"> علم</w:t>
      </w:r>
      <w:r w:rsidR="00235F05">
        <w:rPr>
          <w:rFonts w:ascii="Tahoma" w:hAnsi="Tahoma" w:cs="2  Zar" w:hint="cs"/>
          <w:sz w:val="28"/>
          <w:szCs w:val="28"/>
          <w:rtl/>
        </w:rPr>
        <w:t>ي</w:t>
      </w:r>
      <w:r w:rsidR="00AA0CD0" w:rsidRPr="00111294">
        <w:rPr>
          <w:rFonts w:ascii="Tahoma" w:hAnsi="Tahoma" w:cs="2  Zar" w:hint="cs"/>
          <w:sz w:val="28"/>
          <w:szCs w:val="28"/>
          <w:rtl/>
        </w:rPr>
        <w:t>ه</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استخراج نظام پرورش </w:t>
      </w:r>
      <w:hyperlink r:id="rId95" w:history="1">
        <w:r w:rsidRPr="00111294">
          <w:rPr>
            <w:rFonts w:cs="2  Zar"/>
            <w:sz w:val="28"/>
            <w:szCs w:val="28"/>
            <w:rtl/>
          </w:rPr>
          <w:t>شبكه عاطفي در خانواده</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تب</w:t>
      </w:r>
      <w:r w:rsidR="00235F05">
        <w:rPr>
          <w:rFonts w:cs="2  Zar" w:hint="cs"/>
          <w:sz w:val="28"/>
          <w:szCs w:val="28"/>
          <w:rtl/>
          <w:lang w:bidi="fa-IR"/>
        </w:rPr>
        <w:t>يي</w:t>
      </w:r>
      <w:r w:rsidRPr="00111294">
        <w:rPr>
          <w:rFonts w:cs="2  Zar" w:hint="cs"/>
          <w:sz w:val="28"/>
          <w:szCs w:val="28"/>
          <w:rtl/>
          <w:lang w:bidi="fa-IR"/>
        </w:rPr>
        <w:t>ن  مفهوم عدالت در تعدد زوجات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تب</w:t>
      </w:r>
      <w:r w:rsidR="00235F05">
        <w:rPr>
          <w:rFonts w:cs="2  Zar" w:hint="cs"/>
          <w:sz w:val="28"/>
          <w:szCs w:val="28"/>
          <w:rtl/>
          <w:lang w:bidi="fa-IR"/>
        </w:rPr>
        <w:t>يي</w:t>
      </w:r>
      <w:r w:rsidRPr="00111294">
        <w:rPr>
          <w:rFonts w:cs="2  Zar" w:hint="cs"/>
          <w:sz w:val="28"/>
          <w:szCs w:val="28"/>
          <w:rtl/>
          <w:lang w:bidi="fa-IR"/>
        </w:rPr>
        <w:t>ن  مکانت زن در قرآن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تب</w:t>
      </w:r>
      <w:r w:rsidR="00235F05">
        <w:rPr>
          <w:rFonts w:cs="2  Zar" w:hint="cs"/>
          <w:sz w:val="28"/>
          <w:szCs w:val="28"/>
          <w:rtl/>
          <w:lang w:bidi="fa-IR"/>
        </w:rPr>
        <w:t>يي</w:t>
      </w:r>
      <w:r w:rsidRPr="00111294">
        <w:rPr>
          <w:rFonts w:cs="2  Zar" w:hint="cs"/>
          <w:sz w:val="28"/>
          <w:szCs w:val="28"/>
          <w:rtl/>
          <w:lang w:bidi="fa-IR"/>
        </w:rPr>
        <w:t>ن  مکان</w:t>
      </w:r>
      <w:r w:rsidR="00235F05">
        <w:rPr>
          <w:rFonts w:cs="2  Zar" w:hint="cs"/>
          <w:sz w:val="28"/>
          <w:szCs w:val="28"/>
          <w:rtl/>
          <w:lang w:bidi="fa-IR"/>
        </w:rPr>
        <w:t>ي</w:t>
      </w:r>
      <w:r w:rsidRPr="00111294">
        <w:rPr>
          <w:rFonts w:cs="2  Zar" w:hint="cs"/>
          <w:sz w:val="28"/>
          <w:szCs w:val="28"/>
          <w:rtl/>
          <w:lang w:bidi="fa-IR"/>
        </w:rPr>
        <w:t>سم و و</w:t>
      </w:r>
      <w:r w:rsidR="00235F05">
        <w:rPr>
          <w:rFonts w:cs="2  Zar" w:hint="cs"/>
          <w:sz w:val="28"/>
          <w:szCs w:val="28"/>
          <w:rtl/>
          <w:lang w:bidi="fa-IR"/>
        </w:rPr>
        <w:t>ي</w:t>
      </w:r>
      <w:r w:rsidRPr="00111294">
        <w:rPr>
          <w:rFonts w:cs="2  Zar" w:hint="cs"/>
          <w:sz w:val="28"/>
          <w:szCs w:val="28"/>
          <w:rtl/>
          <w:lang w:bidi="fa-IR"/>
        </w:rPr>
        <w:t>ژگ</w:t>
      </w:r>
      <w:r w:rsidR="00235F05">
        <w:rPr>
          <w:rFonts w:cs="2  Zar" w:hint="cs"/>
          <w:sz w:val="28"/>
          <w:szCs w:val="28"/>
          <w:rtl/>
          <w:lang w:bidi="fa-IR"/>
        </w:rPr>
        <w:t>ي</w:t>
      </w:r>
      <w:r w:rsidRPr="00111294">
        <w:rPr>
          <w:rFonts w:cs="2  Zar" w:hint="cs"/>
          <w:sz w:val="28"/>
          <w:szCs w:val="28"/>
          <w:rtl/>
          <w:lang w:bidi="fa-IR"/>
        </w:rPr>
        <w:t xml:space="preserve"> جامعه 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تب</w:t>
      </w:r>
      <w:r w:rsidR="00235F05">
        <w:rPr>
          <w:rFonts w:cs="2  Zar" w:hint="cs"/>
          <w:sz w:val="28"/>
          <w:szCs w:val="28"/>
          <w:rtl/>
          <w:lang w:bidi="fa-IR"/>
        </w:rPr>
        <w:t>يي</w:t>
      </w:r>
      <w:r w:rsidRPr="00111294">
        <w:rPr>
          <w:rFonts w:cs="2  Zar" w:hint="cs"/>
          <w:sz w:val="28"/>
          <w:szCs w:val="28"/>
          <w:rtl/>
          <w:lang w:bidi="fa-IR"/>
        </w:rPr>
        <w:t>ن  ملاک</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انتخاب همسر از منظر قرآن و روا</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تب</w:t>
      </w:r>
      <w:r w:rsidR="00235F05">
        <w:rPr>
          <w:rFonts w:cs="2  Zar" w:hint="cs"/>
          <w:sz w:val="28"/>
          <w:szCs w:val="28"/>
          <w:rtl/>
        </w:rPr>
        <w:t>يي</w:t>
      </w:r>
      <w:r w:rsidRPr="00111294">
        <w:rPr>
          <w:rFonts w:cs="2  Zar" w:hint="cs"/>
          <w:sz w:val="28"/>
          <w:szCs w:val="28"/>
          <w:rtl/>
        </w:rPr>
        <w:t xml:space="preserve">ن  </w:t>
      </w:r>
      <w:r w:rsidRPr="00111294">
        <w:rPr>
          <w:rFonts w:ascii="Tahoma" w:hAnsi="Tahoma" w:cs="2  Zar"/>
          <w:sz w:val="28"/>
          <w:szCs w:val="28"/>
          <w:rtl/>
        </w:rPr>
        <w:t xml:space="preserve">ملاك حقوق زنان و مردان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ascii="Tahoma" w:hAnsi="Tahoma" w:cs="2  Zar"/>
          <w:sz w:val="28"/>
          <w:szCs w:val="28"/>
          <w:rtl/>
        </w:rPr>
        <w:t>مقام انسان</w:t>
      </w:r>
      <w:r w:rsidR="00235F05">
        <w:rPr>
          <w:rFonts w:ascii="Tahoma" w:hAnsi="Tahoma" w:cs="2  Zar"/>
          <w:sz w:val="28"/>
          <w:szCs w:val="28"/>
          <w:rtl/>
        </w:rPr>
        <w:t>ي</w:t>
      </w:r>
      <w:r w:rsidRPr="00111294">
        <w:rPr>
          <w:rFonts w:ascii="Tahoma" w:hAnsi="Tahoma" w:cs="2  Zar"/>
          <w:sz w:val="28"/>
          <w:szCs w:val="28"/>
          <w:rtl/>
        </w:rPr>
        <w:t xml:space="preserve"> زن از نظر قرآن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ascii="Tahoma" w:hAnsi="Tahoma" w:cs="2  Zar"/>
          <w:sz w:val="28"/>
          <w:szCs w:val="28"/>
          <w:rtl/>
        </w:rPr>
        <w:t>مقام زن در افسانه آفر</w:t>
      </w:r>
      <w:r w:rsidR="00235F05">
        <w:rPr>
          <w:rFonts w:ascii="Tahoma" w:hAnsi="Tahoma" w:cs="2  Zar"/>
          <w:sz w:val="28"/>
          <w:szCs w:val="28"/>
          <w:rtl/>
        </w:rPr>
        <w:t>ي</w:t>
      </w:r>
      <w:r w:rsidRPr="00111294">
        <w:rPr>
          <w:rFonts w:ascii="Tahoma" w:hAnsi="Tahoma" w:cs="2  Zar"/>
          <w:sz w:val="28"/>
          <w:szCs w:val="28"/>
          <w:rtl/>
        </w:rPr>
        <w:t xml:space="preserve">نش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ascii="Tahoma" w:hAnsi="Tahoma" w:cs="2  Zar"/>
          <w:sz w:val="28"/>
          <w:szCs w:val="28"/>
          <w:rtl/>
        </w:rPr>
        <w:t>مقام عرفان</w:t>
      </w:r>
      <w:r w:rsidR="00235F05">
        <w:rPr>
          <w:rFonts w:ascii="Tahoma" w:hAnsi="Tahoma" w:cs="2  Zar"/>
          <w:sz w:val="28"/>
          <w:szCs w:val="28"/>
          <w:rtl/>
        </w:rPr>
        <w:t>ي</w:t>
      </w:r>
      <w:r w:rsidRPr="00111294">
        <w:rPr>
          <w:rFonts w:ascii="Tahoma" w:hAnsi="Tahoma" w:cs="2  Zar"/>
          <w:sz w:val="28"/>
          <w:szCs w:val="28"/>
          <w:rtl/>
        </w:rPr>
        <w:t xml:space="preserve"> حضرت فاطمه از د</w:t>
      </w:r>
      <w:r w:rsidR="00235F05">
        <w:rPr>
          <w:rFonts w:ascii="Tahoma" w:hAnsi="Tahoma" w:cs="2  Zar"/>
          <w:sz w:val="28"/>
          <w:szCs w:val="28"/>
          <w:rtl/>
        </w:rPr>
        <w:t>ي</w:t>
      </w:r>
      <w:r w:rsidRPr="00111294">
        <w:rPr>
          <w:rFonts w:ascii="Tahoma" w:hAnsi="Tahoma" w:cs="2  Zar"/>
          <w:sz w:val="28"/>
          <w:szCs w:val="28"/>
          <w:rtl/>
        </w:rPr>
        <w:t>دگاه امام محمد غزال</w:t>
      </w:r>
      <w:r w:rsidR="00235F05">
        <w:rPr>
          <w:rFonts w:ascii="Tahoma" w:hAnsi="Tahoma" w:cs="2  Zar"/>
          <w:sz w:val="28"/>
          <w:szCs w:val="28"/>
          <w:rtl/>
        </w:rPr>
        <w:t>ي</w:t>
      </w:r>
      <w:r w:rsidRPr="00111294">
        <w:rPr>
          <w:rFonts w:ascii="Tahoma" w:hAnsi="Tahoma" w:cs="2  Zar"/>
          <w:sz w:val="28"/>
          <w:szCs w:val="28"/>
          <w:rtl/>
        </w:rPr>
        <w:t xml:space="preserve"> و برخ</w:t>
      </w:r>
      <w:r w:rsidR="00235F05">
        <w:rPr>
          <w:rFonts w:ascii="Tahoma" w:hAnsi="Tahoma" w:cs="2  Zar"/>
          <w:sz w:val="28"/>
          <w:szCs w:val="28"/>
          <w:rtl/>
        </w:rPr>
        <w:t>ي</w:t>
      </w:r>
      <w:r w:rsidRPr="00111294">
        <w:rPr>
          <w:rFonts w:ascii="Tahoma" w:hAnsi="Tahoma" w:cs="2  Zar"/>
          <w:sz w:val="28"/>
          <w:szCs w:val="28"/>
          <w:rtl/>
        </w:rPr>
        <w:t xml:space="preserve"> عرفا</w:t>
      </w:r>
      <w:r w:rsidR="00235F05">
        <w:rPr>
          <w:rFonts w:ascii="Tahoma" w:hAnsi="Tahoma" w:cs="2  Zar"/>
          <w:sz w:val="28"/>
          <w:szCs w:val="28"/>
          <w:rtl/>
        </w:rPr>
        <w:t>ي</w:t>
      </w:r>
      <w:r w:rsidRPr="00111294">
        <w:rPr>
          <w:rFonts w:ascii="Tahoma" w:hAnsi="Tahoma" w:cs="2  Zar"/>
          <w:sz w:val="28"/>
          <w:szCs w:val="28"/>
          <w:rtl/>
        </w:rPr>
        <w:t xml:space="preserve"> د</w:t>
      </w:r>
      <w:r w:rsidR="00235F05">
        <w:rPr>
          <w:rFonts w:ascii="Tahoma" w:hAnsi="Tahoma" w:cs="2  Zar"/>
          <w:sz w:val="28"/>
          <w:szCs w:val="28"/>
          <w:rtl/>
        </w:rPr>
        <w:t>ي</w:t>
      </w:r>
      <w:r w:rsidRPr="00111294">
        <w:rPr>
          <w:rFonts w:ascii="Tahoma" w:hAnsi="Tahoma" w:cs="2  Zar"/>
          <w:sz w:val="28"/>
          <w:szCs w:val="28"/>
          <w:rtl/>
        </w:rPr>
        <w:t xml:space="preserve">گر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ascii="Tahoma" w:hAnsi="Tahoma" w:cs="2  Zar"/>
          <w:sz w:val="28"/>
          <w:szCs w:val="28"/>
          <w:rtl/>
        </w:rPr>
        <w:t>مقام مادر در فرهنگ اهل ب</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مقام مادر در قرآن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ascii="Tahoma" w:hAnsi="Tahoma" w:cs="2  Zar"/>
          <w:sz w:val="28"/>
          <w:szCs w:val="28"/>
          <w:rtl/>
        </w:rPr>
        <w:t>مقام معنو</w:t>
      </w:r>
      <w:r w:rsidR="00235F05">
        <w:rPr>
          <w:rFonts w:ascii="Tahoma" w:hAnsi="Tahoma" w:cs="2  Zar"/>
          <w:sz w:val="28"/>
          <w:szCs w:val="28"/>
          <w:rtl/>
        </w:rPr>
        <w:t>ي</w:t>
      </w:r>
      <w:r w:rsidRPr="00111294">
        <w:rPr>
          <w:rFonts w:ascii="Tahoma" w:hAnsi="Tahoma" w:cs="2  Zar"/>
          <w:sz w:val="28"/>
          <w:szCs w:val="28"/>
          <w:rtl/>
        </w:rPr>
        <w:t xml:space="preserve"> حضرت زهرا(س)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ascii="Tahoma" w:hAnsi="Tahoma" w:cs="2  Zar"/>
          <w:sz w:val="28"/>
          <w:szCs w:val="28"/>
          <w:rtl/>
        </w:rPr>
        <w:t>مقا</w:t>
      </w:r>
      <w:r w:rsidR="00235F05">
        <w:rPr>
          <w:rFonts w:ascii="Tahoma" w:hAnsi="Tahoma" w:cs="2  Zar"/>
          <w:sz w:val="28"/>
          <w:szCs w:val="28"/>
          <w:rtl/>
        </w:rPr>
        <w:t>ي</w:t>
      </w:r>
      <w:r w:rsidRPr="00111294">
        <w:rPr>
          <w:rFonts w:ascii="Tahoma" w:hAnsi="Tahoma" w:cs="2  Zar"/>
          <w:sz w:val="28"/>
          <w:szCs w:val="28"/>
          <w:rtl/>
        </w:rPr>
        <w:t>سه تاث</w:t>
      </w:r>
      <w:r w:rsidR="00235F05">
        <w:rPr>
          <w:rFonts w:ascii="Tahoma" w:hAnsi="Tahoma" w:cs="2  Zar"/>
          <w:sz w:val="28"/>
          <w:szCs w:val="28"/>
          <w:rtl/>
        </w:rPr>
        <w:t>ي</w:t>
      </w:r>
      <w:r w:rsidRPr="00111294">
        <w:rPr>
          <w:rFonts w:ascii="Tahoma" w:hAnsi="Tahoma" w:cs="2  Zar"/>
          <w:sz w:val="28"/>
          <w:szCs w:val="28"/>
          <w:rtl/>
        </w:rPr>
        <w:t>ر درمان شناخت</w:t>
      </w:r>
      <w:r w:rsidR="00235F05">
        <w:rPr>
          <w:rFonts w:ascii="Tahoma" w:hAnsi="Tahoma" w:cs="2  Zar"/>
          <w:sz w:val="28"/>
          <w:szCs w:val="28"/>
          <w:rtl/>
        </w:rPr>
        <w:t>ي</w:t>
      </w:r>
      <w:r w:rsidRPr="00111294">
        <w:rPr>
          <w:rFonts w:ascii="Tahoma" w:hAnsi="Tahoma" w:cs="2  Zar"/>
          <w:sz w:val="28"/>
          <w:szCs w:val="28"/>
          <w:rtl/>
        </w:rPr>
        <w:t xml:space="preserve"> رفتار</w:t>
      </w:r>
      <w:r w:rsidR="00235F05">
        <w:rPr>
          <w:rFonts w:ascii="Tahoma" w:hAnsi="Tahoma" w:cs="2  Zar"/>
          <w:sz w:val="28"/>
          <w:szCs w:val="28"/>
          <w:rtl/>
        </w:rPr>
        <w:t>ي</w:t>
      </w:r>
      <w:r w:rsidRPr="00111294">
        <w:rPr>
          <w:rFonts w:ascii="Tahoma" w:hAnsi="Tahoma" w:cs="2  Zar"/>
          <w:sz w:val="28"/>
          <w:szCs w:val="28"/>
          <w:rtl/>
        </w:rPr>
        <w:t xml:space="preserve"> با رو</w:t>
      </w:r>
      <w:r w:rsidR="00235F05">
        <w:rPr>
          <w:rFonts w:ascii="Tahoma" w:hAnsi="Tahoma" w:cs="2  Zar"/>
          <w:sz w:val="28"/>
          <w:szCs w:val="28"/>
          <w:rtl/>
        </w:rPr>
        <w:t>ي</w:t>
      </w:r>
      <w:r w:rsidRPr="00111294">
        <w:rPr>
          <w:rFonts w:ascii="Tahoma" w:hAnsi="Tahoma" w:cs="2  Zar"/>
          <w:sz w:val="28"/>
          <w:szCs w:val="28"/>
          <w:rtl/>
        </w:rPr>
        <w:t>کرد اسلام</w:t>
      </w:r>
      <w:r w:rsidR="00235F05">
        <w:rPr>
          <w:rFonts w:ascii="Tahoma" w:hAnsi="Tahoma" w:cs="2  Zar"/>
          <w:sz w:val="28"/>
          <w:szCs w:val="28"/>
          <w:rtl/>
        </w:rPr>
        <w:t>ي</w:t>
      </w:r>
      <w:r w:rsidRPr="00111294">
        <w:rPr>
          <w:rFonts w:ascii="Tahoma" w:hAnsi="Tahoma" w:cs="2  Zar"/>
          <w:sz w:val="28"/>
          <w:szCs w:val="28"/>
          <w:rtl/>
        </w:rPr>
        <w:t xml:space="preserve"> و درمان شناخت</w:t>
      </w:r>
      <w:r w:rsidR="00235F05">
        <w:rPr>
          <w:rFonts w:ascii="Tahoma" w:hAnsi="Tahoma" w:cs="2  Zar"/>
          <w:sz w:val="28"/>
          <w:szCs w:val="28"/>
          <w:rtl/>
        </w:rPr>
        <w:t>ي</w:t>
      </w:r>
      <w:r w:rsidRPr="00111294">
        <w:rPr>
          <w:rFonts w:ascii="Tahoma" w:hAnsi="Tahoma" w:cs="2  Zar"/>
          <w:sz w:val="28"/>
          <w:szCs w:val="28"/>
          <w:rtl/>
        </w:rPr>
        <w:t xml:space="preserve"> رفتار</w:t>
      </w:r>
      <w:r w:rsidR="00235F05">
        <w:rPr>
          <w:rFonts w:ascii="Tahoma" w:hAnsi="Tahoma" w:cs="2  Zar"/>
          <w:sz w:val="28"/>
          <w:szCs w:val="28"/>
          <w:rtl/>
        </w:rPr>
        <w:t>ي</w:t>
      </w:r>
      <w:r w:rsidRPr="00111294">
        <w:rPr>
          <w:rFonts w:ascii="Tahoma" w:hAnsi="Tahoma" w:cs="2  Zar"/>
          <w:sz w:val="28"/>
          <w:szCs w:val="28"/>
          <w:rtl/>
        </w:rPr>
        <w:t xml:space="preserve"> کلاس</w:t>
      </w:r>
      <w:r w:rsidR="00235F05">
        <w:rPr>
          <w:rFonts w:ascii="Tahoma" w:hAnsi="Tahoma" w:cs="2  Zar"/>
          <w:sz w:val="28"/>
          <w:szCs w:val="28"/>
          <w:rtl/>
        </w:rPr>
        <w:t>ي</w:t>
      </w:r>
      <w:r w:rsidRPr="00111294">
        <w:rPr>
          <w:rFonts w:ascii="Tahoma" w:hAnsi="Tahoma" w:cs="2  Zar"/>
          <w:sz w:val="28"/>
          <w:szCs w:val="28"/>
          <w:rtl/>
        </w:rPr>
        <w:t>ک بر سلامت روان</w:t>
      </w:r>
      <w:r w:rsidR="00235F05">
        <w:rPr>
          <w:rFonts w:ascii="Tahoma" w:hAnsi="Tahoma" w:cs="2  Zar"/>
          <w:sz w:val="28"/>
          <w:szCs w:val="28"/>
          <w:rtl/>
        </w:rPr>
        <w:t>ي</w:t>
      </w:r>
      <w:r w:rsidRPr="00111294">
        <w:rPr>
          <w:rFonts w:ascii="Tahoma" w:hAnsi="Tahoma" w:cs="2  Zar"/>
          <w:sz w:val="28"/>
          <w:szCs w:val="28"/>
          <w:rtl/>
        </w:rPr>
        <w:t xml:space="preserve"> همسران شهدا و جانبازان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موقع</w:t>
      </w:r>
      <w:r w:rsidR="00235F05">
        <w:rPr>
          <w:rFonts w:cs="2  Zar" w:hint="cs"/>
          <w:sz w:val="28"/>
          <w:szCs w:val="28"/>
          <w:rtl/>
          <w:lang w:bidi="fa-IR"/>
        </w:rPr>
        <w:t>ي</w:t>
      </w:r>
      <w:r w:rsidRPr="00111294">
        <w:rPr>
          <w:rFonts w:cs="2  Zar" w:hint="cs"/>
          <w:sz w:val="28"/>
          <w:szCs w:val="28"/>
          <w:rtl/>
          <w:lang w:bidi="fa-IR"/>
        </w:rPr>
        <w:t>ت اجتماع</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زنان در عصر قاجار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موقع</w:t>
      </w:r>
      <w:r w:rsidR="00235F05">
        <w:rPr>
          <w:rFonts w:cs="2  Zar" w:hint="cs"/>
          <w:sz w:val="28"/>
          <w:szCs w:val="28"/>
          <w:rtl/>
          <w:lang w:bidi="fa-IR"/>
        </w:rPr>
        <w:t>ي</w:t>
      </w:r>
      <w:r w:rsidRPr="00111294">
        <w:rPr>
          <w:rFonts w:cs="2  Zar" w:hint="cs"/>
          <w:sz w:val="28"/>
          <w:szCs w:val="28"/>
          <w:rtl/>
          <w:lang w:bidi="fa-IR"/>
        </w:rPr>
        <w:t>ت حقوق</w:t>
      </w:r>
      <w:r w:rsidR="00235F05">
        <w:rPr>
          <w:rFonts w:cs="2  Zar" w:hint="cs"/>
          <w:sz w:val="28"/>
          <w:szCs w:val="28"/>
          <w:rtl/>
          <w:lang w:bidi="fa-IR"/>
        </w:rPr>
        <w:t>ي</w:t>
      </w:r>
      <w:r w:rsidRPr="00111294">
        <w:rPr>
          <w:rFonts w:cs="2  Zar" w:hint="cs"/>
          <w:sz w:val="28"/>
          <w:szCs w:val="28"/>
          <w:rtl/>
          <w:lang w:bidi="fa-IR"/>
        </w:rPr>
        <w:t xml:space="preserve"> زنان از منظر فقه و قوان</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موقع</w:t>
      </w:r>
      <w:r w:rsidR="00235F05">
        <w:rPr>
          <w:rFonts w:cs="2  Zar" w:hint="cs"/>
          <w:sz w:val="28"/>
          <w:szCs w:val="28"/>
          <w:rtl/>
          <w:lang w:bidi="fa-IR"/>
        </w:rPr>
        <w:t>ي</w:t>
      </w:r>
      <w:r w:rsidRPr="00111294">
        <w:rPr>
          <w:rFonts w:cs="2  Zar" w:hint="cs"/>
          <w:sz w:val="28"/>
          <w:szCs w:val="28"/>
          <w:rtl/>
          <w:lang w:bidi="fa-IR"/>
        </w:rPr>
        <w:t>ت حقوق</w:t>
      </w:r>
      <w:r w:rsidR="00235F05">
        <w:rPr>
          <w:rFonts w:cs="2  Zar" w:hint="cs"/>
          <w:sz w:val="28"/>
          <w:szCs w:val="28"/>
          <w:rtl/>
          <w:lang w:bidi="fa-IR"/>
        </w:rPr>
        <w:t>ي</w:t>
      </w:r>
      <w:r w:rsidRPr="00111294">
        <w:rPr>
          <w:rFonts w:cs="2  Zar" w:hint="cs"/>
          <w:sz w:val="28"/>
          <w:szCs w:val="28"/>
          <w:rtl/>
          <w:lang w:bidi="fa-IR"/>
        </w:rPr>
        <w:t xml:space="preserve"> زنان در کم</w:t>
      </w:r>
      <w:r w:rsidR="00235F05">
        <w:rPr>
          <w:rFonts w:cs="2  Zar" w:hint="cs"/>
          <w:sz w:val="28"/>
          <w:szCs w:val="28"/>
          <w:rtl/>
          <w:lang w:bidi="fa-IR"/>
        </w:rPr>
        <w:t>ي</w:t>
      </w: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ون مستقل حقوق بشر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موقع</w:t>
      </w:r>
      <w:r w:rsidR="00235F05">
        <w:rPr>
          <w:rFonts w:cs="2  Zar" w:hint="cs"/>
          <w:sz w:val="28"/>
          <w:szCs w:val="28"/>
          <w:rtl/>
          <w:lang w:bidi="fa-IR"/>
        </w:rPr>
        <w:t>ي</w:t>
      </w:r>
      <w:r w:rsidRPr="00111294">
        <w:rPr>
          <w:rFonts w:cs="2  Zar" w:hint="cs"/>
          <w:sz w:val="28"/>
          <w:szCs w:val="28"/>
          <w:rtl/>
          <w:lang w:bidi="fa-IR"/>
        </w:rPr>
        <w:t>ت حقوق</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r w:rsidRPr="00111294">
        <w:rPr>
          <w:rFonts w:cs="2  Zar" w:hint="cs"/>
          <w:sz w:val="28"/>
          <w:szCs w:val="28"/>
          <w:rtl/>
          <w:lang w:bidi="fa-IR"/>
        </w:rPr>
        <w:t xml:space="preserve"> زن در ا</w:t>
      </w:r>
      <w:r w:rsidR="00235F05">
        <w:rPr>
          <w:rFonts w:cs="2  Zar" w:hint="cs"/>
          <w:sz w:val="28"/>
          <w:szCs w:val="28"/>
          <w:rtl/>
          <w:lang w:bidi="fa-IR"/>
        </w:rPr>
        <w:t>ي</w:t>
      </w:r>
      <w:r w:rsidRPr="00111294">
        <w:rPr>
          <w:rFonts w:cs="2  Zar" w:hint="cs"/>
          <w:sz w:val="28"/>
          <w:szCs w:val="28"/>
          <w:rtl/>
          <w:lang w:bidi="fa-IR"/>
        </w:rPr>
        <w:t>ران اسلام</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ascii="Tahoma" w:hAnsi="Tahoma" w:cs="2  Zar"/>
          <w:sz w:val="28"/>
          <w:szCs w:val="28"/>
          <w:rtl/>
        </w:rPr>
        <w:t>موقع</w:t>
      </w:r>
      <w:r w:rsidR="00235F05">
        <w:rPr>
          <w:rFonts w:ascii="Tahoma" w:hAnsi="Tahoma" w:cs="2  Zar"/>
          <w:sz w:val="28"/>
          <w:szCs w:val="28"/>
          <w:rtl/>
        </w:rPr>
        <w:t>ي</w:t>
      </w:r>
      <w:r w:rsidRPr="00111294">
        <w:rPr>
          <w:rFonts w:ascii="Tahoma" w:hAnsi="Tahoma" w:cs="2  Zar"/>
          <w:sz w:val="28"/>
          <w:szCs w:val="28"/>
          <w:rtl/>
        </w:rPr>
        <w:t>ت زن در تفکر فلاسفه عصر روشنگر</w:t>
      </w:r>
      <w:r w:rsidR="00235F05">
        <w:rPr>
          <w:rFonts w:ascii="Tahoma" w:hAnsi="Tahoma" w:cs="2  Zar"/>
          <w:sz w:val="28"/>
          <w:szCs w:val="28"/>
          <w:rtl/>
        </w:rPr>
        <w:t>ي</w:t>
      </w:r>
      <w:r w:rsidRPr="00111294">
        <w:rPr>
          <w:rFonts w:ascii="Tahoma" w:hAnsi="Tahoma" w:cs="2  Zar"/>
          <w:sz w:val="28"/>
          <w:szCs w:val="28"/>
          <w:rtl/>
        </w:rPr>
        <w:t xml:space="preserve"> سده هجدهم فرانسه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موقعيت زن در قرآن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ascii="Tahoma" w:hAnsi="Tahoma" w:cs="2  Zar"/>
          <w:sz w:val="28"/>
          <w:szCs w:val="28"/>
          <w:rtl/>
        </w:rPr>
        <w:t>موقع</w:t>
      </w:r>
      <w:r w:rsidR="00235F05">
        <w:rPr>
          <w:rFonts w:ascii="Tahoma" w:hAnsi="Tahoma" w:cs="2  Zar"/>
          <w:sz w:val="28"/>
          <w:szCs w:val="28"/>
          <w:rtl/>
        </w:rPr>
        <w:t>ي</w:t>
      </w:r>
      <w:r w:rsidRPr="00111294">
        <w:rPr>
          <w:rFonts w:ascii="Tahoma" w:hAnsi="Tahoma" w:cs="2  Zar"/>
          <w:sz w:val="28"/>
          <w:szCs w:val="28"/>
          <w:rtl/>
        </w:rPr>
        <w:t>ت شناس</w:t>
      </w:r>
      <w:r w:rsidR="00235F05">
        <w:rPr>
          <w:rFonts w:ascii="Tahoma" w:hAnsi="Tahoma" w:cs="2  Zar"/>
          <w:sz w:val="28"/>
          <w:szCs w:val="28"/>
          <w:rtl/>
        </w:rPr>
        <w:t>ي</w:t>
      </w:r>
      <w:r w:rsidRPr="00111294">
        <w:rPr>
          <w:rFonts w:ascii="Tahoma" w:hAnsi="Tahoma" w:cs="2  Zar"/>
          <w:sz w:val="28"/>
          <w:szCs w:val="28"/>
          <w:rtl/>
        </w:rPr>
        <w:t xml:space="preserve"> زنان در دعوت پ</w:t>
      </w:r>
      <w:r w:rsidR="00235F05">
        <w:rPr>
          <w:rFonts w:ascii="Tahoma" w:hAnsi="Tahoma" w:cs="2  Zar"/>
          <w:sz w:val="28"/>
          <w:szCs w:val="28"/>
          <w:rtl/>
        </w:rPr>
        <w:t>ي</w:t>
      </w:r>
      <w:r w:rsidRPr="00111294">
        <w:rPr>
          <w:rFonts w:ascii="Tahoma" w:hAnsi="Tahoma" w:cs="2  Zar"/>
          <w:sz w:val="28"/>
          <w:szCs w:val="28"/>
          <w:rtl/>
        </w:rPr>
        <w:t xml:space="preserve">امبر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مهارت‌ها</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جاد رضا</w:t>
      </w:r>
      <w:r w:rsidR="00235F05">
        <w:rPr>
          <w:rFonts w:cs="2  Zar" w:hint="cs"/>
          <w:sz w:val="28"/>
          <w:szCs w:val="28"/>
          <w:rtl/>
          <w:lang w:bidi="fa-IR"/>
        </w:rPr>
        <w:t>ي</w:t>
      </w:r>
      <w:r w:rsidRPr="00111294">
        <w:rPr>
          <w:rFonts w:cs="2  Zar" w:hint="cs"/>
          <w:sz w:val="28"/>
          <w:szCs w:val="28"/>
          <w:rtl/>
          <w:lang w:bidi="fa-IR"/>
        </w:rPr>
        <w:t>ت‌مند</w:t>
      </w:r>
      <w:r w:rsidR="00235F05">
        <w:rPr>
          <w:rFonts w:cs="2  Zar" w:hint="cs"/>
          <w:sz w:val="28"/>
          <w:szCs w:val="28"/>
          <w:rtl/>
          <w:lang w:bidi="fa-IR"/>
        </w:rPr>
        <w:t>ي</w:t>
      </w:r>
      <w:r w:rsidRPr="00111294">
        <w:rPr>
          <w:rFonts w:cs="2  Zar" w:hint="cs"/>
          <w:sz w:val="28"/>
          <w:szCs w:val="28"/>
          <w:rtl/>
          <w:lang w:bidi="fa-IR"/>
        </w:rPr>
        <w:t xml:space="preserve"> در مح</w:t>
      </w:r>
      <w:r w:rsidR="00235F05">
        <w:rPr>
          <w:rFonts w:cs="2  Zar" w:hint="cs"/>
          <w:sz w:val="28"/>
          <w:szCs w:val="28"/>
          <w:rtl/>
          <w:lang w:bidi="fa-IR"/>
        </w:rPr>
        <w:t>ي</w:t>
      </w:r>
      <w:r w:rsidRPr="00111294">
        <w:rPr>
          <w:rFonts w:cs="2  Zar" w:hint="cs"/>
          <w:sz w:val="28"/>
          <w:szCs w:val="28"/>
          <w:rtl/>
          <w:lang w:bidi="fa-IR"/>
        </w:rPr>
        <w:t>ط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مهارت‌ها</w:t>
      </w:r>
      <w:r w:rsidR="00235F05">
        <w:rPr>
          <w:rFonts w:cs="2  Zar" w:hint="cs"/>
          <w:sz w:val="28"/>
          <w:szCs w:val="28"/>
          <w:rtl/>
          <w:lang w:bidi="fa-IR"/>
        </w:rPr>
        <w:t>ي</w:t>
      </w:r>
      <w:r w:rsidRPr="00111294">
        <w:rPr>
          <w:rFonts w:cs="2  Zar" w:hint="cs"/>
          <w:sz w:val="28"/>
          <w:szCs w:val="28"/>
          <w:rtl/>
          <w:lang w:bidi="fa-IR"/>
        </w:rPr>
        <w:t xml:space="preserve"> زندگ</w:t>
      </w:r>
      <w:r w:rsidR="00235F05">
        <w:rPr>
          <w:rFonts w:cs="2  Zar" w:hint="cs"/>
          <w:sz w:val="28"/>
          <w:szCs w:val="28"/>
          <w:rtl/>
          <w:lang w:bidi="fa-IR"/>
        </w:rPr>
        <w:t>ي</w:t>
      </w:r>
      <w:r w:rsidRPr="00111294">
        <w:rPr>
          <w:rFonts w:cs="2  Zar" w:hint="cs"/>
          <w:sz w:val="28"/>
          <w:szCs w:val="28"/>
          <w:rtl/>
          <w:lang w:bidi="fa-IR"/>
        </w:rPr>
        <w:t xml:space="preserve"> در س</w:t>
      </w:r>
      <w:r w:rsidR="00235F05">
        <w:rPr>
          <w:rFonts w:cs="2  Zar" w:hint="cs"/>
          <w:sz w:val="28"/>
          <w:szCs w:val="28"/>
          <w:rtl/>
          <w:lang w:bidi="fa-IR"/>
        </w:rPr>
        <w:t>ي</w:t>
      </w:r>
      <w:r w:rsidRPr="00111294">
        <w:rPr>
          <w:rFonts w:cs="2  Zar" w:hint="cs"/>
          <w:sz w:val="28"/>
          <w:szCs w:val="28"/>
          <w:rtl/>
          <w:lang w:bidi="fa-IR"/>
        </w:rPr>
        <w:t>ره حضرت زهرا(س)</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مهارت‌ها</w:t>
      </w:r>
      <w:r w:rsidR="00235F05">
        <w:rPr>
          <w:rFonts w:cs="2  Zar" w:hint="cs"/>
          <w:sz w:val="28"/>
          <w:szCs w:val="28"/>
          <w:rtl/>
          <w:lang w:bidi="fa-IR"/>
        </w:rPr>
        <w:t>ي</w:t>
      </w:r>
      <w:r w:rsidRPr="00111294">
        <w:rPr>
          <w:rFonts w:cs="2  Zar" w:hint="cs"/>
          <w:sz w:val="28"/>
          <w:szCs w:val="28"/>
          <w:rtl/>
          <w:lang w:bidi="fa-IR"/>
        </w:rPr>
        <w:t xml:space="preserve"> کلام</w:t>
      </w:r>
      <w:r w:rsidR="00235F05">
        <w:rPr>
          <w:rFonts w:cs="2  Zar" w:hint="cs"/>
          <w:sz w:val="28"/>
          <w:szCs w:val="28"/>
          <w:rtl/>
          <w:lang w:bidi="fa-IR"/>
        </w:rPr>
        <w:t>ي</w:t>
      </w:r>
      <w:r w:rsidRPr="00111294">
        <w:rPr>
          <w:rFonts w:cs="2  Zar" w:hint="cs"/>
          <w:sz w:val="28"/>
          <w:szCs w:val="28"/>
          <w:rtl/>
          <w:lang w:bidi="fa-IR"/>
        </w:rPr>
        <w:t xml:space="preserve"> و غ</w:t>
      </w:r>
      <w:r w:rsidR="00235F05">
        <w:rPr>
          <w:rFonts w:cs="2  Zar" w:hint="cs"/>
          <w:sz w:val="28"/>
          <w:szCs w:val="28"/>
          <w:rtl/>
          <w:lang w:bidi="fa-IR"/>
        </w:rPr>
        <w:t>ي</w:t>
      </w:r>
      <w:r w:rsidRPr="00111294">
        <w:rPr>
          <w:rFonts w:cs="2  Zar" w:hint="cs"/>
          <w:sz w:val="28"/>
          <w:szCs w:val="28"/>
          <w:rtl/>
          <w:lang w:bidi="fa-IR"/>
        </w:rPr>
        <w:t>رکلام</w:t>
      </w:r>
      <w:r w:rsidR="00235F05">
        <w:rPr>
          <w:rFonts w:cs="2  Zar" w:hint="cs"/>
          <w:sz w:val="28"/>
          <w:szCs w:val="28"/>
          <w:rtl/>
          <w:lang w:bidi="fa-IR"/>
        </w:rPr>
        <w:t>ي</w:t>
      </w:r>
      <w:r w:rsidRPr="00111294">
        <w:rPr>
          <w:rFonts w:cs="2  Zar" w:hint="cs"/>
          <w:sz w:val="28"/>
          <w:szCs w:val="28"/>
          <w:rtl/>
          <w:lang w:bidi="fa-IR"/>
        </w:rPr>
        <w:t xml:space="preserve"> در برخورد مادران با فرزندان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تب</w:t>
      </w:r>
      <w:r w:rsidR="00235F05">
        <w:rPr>
          <w:rFonts w:ascii="Tahoma" w:hAnsi="Tahoma" w:cs="2  Zar" w:hint="cs"/>
          <w:sz w:val="28"/>
          <w:szCs w:val="28"/>
          <w:rtl/>
        </w:rPr>
        <w:t>يي</w:t>
      </w:r>
      <w:r w:rsidRPr="00111294">
        <w:rPr>
          <w:rFonts w:ascii="Tahoma" w:hAnsi="Tahoma" w:cs="2  Zar" w:hint="cs"/>
          <w:sz w:val="28"/>
          <w:szCs w:val="28"/>
          <w:rtl/>
        </w:rPr>
        <w:t xml:space="preserve">ن </w:t>
      </w:r>
      <w:r w:rsidRPr="00111294">
        <w:rPr>
          <w:rFonts w:cs="2  Zar" w:hint="cs"/>
          <w:sz w:val="28"/>
          <w:szCs w:val="28"/>
          <w:rtl/>
          <w:lang w:bidi="fa-IR"/>
        </w:rPr>
        <w:t>مهرالمثل در حقوق مدن</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تحل</w:t>
      </w:r>
      <w:r w:rsidR="00235F05">
        <w:rPr>
          <w:rFonts w:cs="2  Zar" w:hint="cs"/>
          <w:sz w:val="28"/>
          <w:szCs w:val="28"/>
          <w:rtl/>
          <w:lang w:bidi="fa-IR"/>
        </w:rPr>
        <w:t>ي</w:t>
      </w:r>
      <w:r w:rsidRPr="00111294">
        <w:rPr>
          <w:rFonts w:cs="2  Zar" w:hint="cs"/>
          <w:sz w:val="28"/>
          <w:szCs w:val="28"/>
          <w:rtl/>
          <w:lang w:bidi="fa-IR"/>
        </w:rPr>
        <w:t>ل جا</w:t>
      </w:r>
      <w:r w:rsidR="00235F05">
        <w:rPr>
          <w:rFonts w:cs="2  Zar" w:hint="cs"/>
          <w:sz w:val="28"/>
          <w:szCs w:val="28"/>
          <w:rtl/>
          <w:lang w:bidi="fa-IR"/>
        </w:rPr>
        <w:t>ي</w:t>
      </w:r>
      <w:r w:rsidRPr="00111294">
        <w:rPr>
          <w:rFonts w:cs="2  Zar" w:hint="cs"/>
          <w:sz w:val="28"/>
          <w:szCs w:val="28"/>
          <w:rtl/>
          <w:lang w:bidi="fa-IR"/>
        </w:rPr>
        <w:t>گاه زن در ادب</w:t>
      </w:r>
      <w:r w:rsidR="00235F05">
        <w:rPr>
          <w:rFonts w:cs="2  Zar" w:hint="cs"/>
          <w:sz w:val="28"/>
          <w:szCs w:val="28"/>
          <w:rtl/>
          <w:lang w:bidi="fa-IR"/>
        </w:rPr>
        <w:t>ي</w:t>
      </w:r>
      <w:r w:rsidRPr="00111294">
        <w:rPr>
          <w:rFonts w:cs="2  Zar" w:hint="cs"/>
          <w:sz w:val="28"/>
          <w:szCs w:val="28"/>
          <w:rtl/>
          <w:lang w:bidi="fa-IR"/>
        </w:rPr>
        <w:t>ات عرفان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تحل</w:t>
      </w:r>
      <w:r w:rsidR="00235F05">
        <w:rPr>
          <w:rFonts w:cs="2  Zar" w:hint="cs"/>
          <w:sz w:val="28"/>
          <w:szCs w:val="28"/>
          <w:rtl/>
          <w:lang w:bidi="fa-IR"/>
        </w:rPr>
        <w:t>ي</w:t>
      </w:r>
      <w:r w:rsidRPr="00111294">
        <w:rPr>
          <w:rFonts w:cs="2  Zar" w:hint="cs"/>
          <w:sz w:val="28"/>
          <w:szCs w:val="28"/>
          <w:rtl/>
          <w:lang w:bidi="fa-IR"/>
        </w:rPr>
        <w:t>ل سطوح مختلف تحمل ش</w:t>
      </w:r>
      <w:r w:rsidR="00235F05">
        <w:rPr>
          <w:rFonts w:cs="2  Zar" w:hint="cs"/>
          <w:sz w:val="28"/>
          <w:szCs w:val="28"/>
          <w:rtl/>
          <w:lang w:bidi="fa-IR"/>
        </w:rPr>
        <w:t>ي</w:t>
      </w:r>
      <w:r w:rsidRPr="00111294">
        <w:rPr>
          <w:rFonts w:cs="2  Zar" w:hint="cs"/>
          <w:sz w:val="28"/>
          <w:szCs w:val="28"/>
          <w:rtl/>
          <w:lang w:bidi="fa-IR"/>
        </w:rPr>
        <w:t>وه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زندگ</w:t>
      </w:r>
      <w:r w:rsidR="00235F05">
        <w:rPr>
          <w:rFonts w:cs="2  Zar" w:hint="cs"/>
          <w:sz w:val="28"/>
          <w:szCs w:val="28"/>
          <w:rtl/>
          <w:lang w:bidi="fa-IR"/>
        </w:rPr>
        <w:t>ي</w:t>
      </w:r>
      <w:r w:rsidRPr="00111294">
        <w:rPr>
          <w:rFonts w:cs="2  Zar" w:hint="cs"/>
          <w:sz w:val="28"/>
          <w:szCs w:val="28"/>
          <w:rtl/>
          <w:lang w:bidi="fa-IR"/>
        </w:rPr>
        <w:t xml:space="preserve"> زنانه در دوران مختلف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بررسي و تحليل شخصيت آسيه در آيات و روايات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w:t>
      </w:r>
      <w:r w:rsidRPr="00111294">
        <w:rPr>
          <w:rFonts w:ascii="Tahoma" w:hAnsi="Tahoma" w:cs="2  Zar"/>
          <w:sz w:val="28"/>
          <w:szCs w:val="28"/>
          <w:rtl/>
        </w:rPr>
        <w:t>تحل</w:t>
      </w:r>
      <w:r w:rsidR="00235F05">
        <w:rPr>
          <w:rFonts w:ascii="Tahoma" w:hAnsi="Tahoma" w:cs="2  Zar"/>
          <w:sz w:val="28"/>
          <w:szCs w:val="28"/>
          <w:rtl/>
        </w:rPr>
        <w:t>ي</w:t>
      </w:r>
      <w:r w:rsidRPr="00111294">
        <w:rPr>
          <w:rFonts w:ascii="Tahoma" w:hAnsi="Tahoma" w:cs="2  Zar"/>
          <w:sz w:val="28"/>
          <w:szCs w:val="28"/>
          <w:rtl/>
        </w:rPr>
        <w:t>ل فلسف</w:t>
      </w:r>
      <w:r w:rsidR="00235F05">
        <w:rPr>
          <w:rFonts w:ascii="Tahoma" w:hAnsi="Tahoma" w:cs="2  Zar"/>
          <w:sz w:val="28"/>
          <w:szCs w:val="28"/>
          <w:rtl/>
        </w:rPr>
        <w:t>ي</w:t>
      </w:r>
      <w:r w:rsidRPr="00111294">
        <w:rPr>
          <w:rFonts w:ascii="Tahoma" w:hAnsi="Tahoma" w:cs="2  Zar"/>
          <w:sz w:val="28"/>
          <w:szCs w:val="28"/>
          <w:rtl/>
        </w:rPr>
        <w:t xml:space="preserve"> رابطه ارزشمند</w:t>
      </w:r>
      <w:r w:rsidR="00235F05">
        <w:rPr>
          <w:rFonts w:ascii="Tahoma" w:hAnsi="Tahoma" w:cs="2  Zar"/>
          <w:sz w:val="28"/>
          <w:szCs w:val="28"/>
          <w:rtl/>
        </w:rPr>
        <w:t>ي</w:t>
      </w:r>
      <w:r w:rsidRPr="00111294">
        <w:rPr>
          <w:rFonts w:ascii="Tahoma" w:hAnsi="Tahoma" w:cs="2  Zar"/>
          <w:sz w:val="28"/>
          <w:szCs w:val="28"/>
          <w:rtl/>
        </w:rPr>
        <w:t xml:space="preserve"> ذات</w:t>
      </w:r>
      <w:r w:rsidR="00235F05">
        <w:rPr>
          <w:rFonts w:ascii="Tahoma" w:hAnsi="Tahoma" w:cs="2  Zar"/>
          <w:sz w:val="28"/>
          <w:szCs w:val="28"/>
          <w:rtl/>
        </w:rPr>
        <w:t>ي</w:t>
      </w:r>
      <w:r w:rsidRPr="00111294">
        <w:rPr>
          <w:rFonts w:ascii="Tahoma" w:hAnsi="Tahoma" w:cs="2  Zar"/>
          <w:sz w:val="28"/>
          <w:szCs w:val="28"/>
          <w:rtl/>
        </w:rPr>
        <w:t xml:space="preserve"> و جنس</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تحل</w:t>
      </w:r>
      <w:r w:rsidR="00235F05">
        <w:rPr>
          <w:rFonts w:cs="2  Zar" w:hint="cs"/>
          <w:sz w:val="28"/>
          <w:szCs w:val="28"/>
          <w:rtl/>
          <w:lang w:bidi="fa-IR"/>
        </w:rPr>
        <w:t>ي</w:t>
      </w:r>
      <w:r w:rsidRPr="00111294">
        <w:rPr>
          <w:rFonts w:cs="2  Zar" w:hint="cs"/>
          <w:sz w:val="28"/>
          <w:szCs w:val="28"/>
          <w:rtl/>
          <w:lang w:bidi="fa-IR"/>
        </w:rPr>
        <w:t>ل قوان</w:t>
      </w:r>
      <w:r w:rsidR="00235F05">
        <w:rPr>
          <w:rFonts w:cs="2  Zar" w:hint="cs"/>
          <w:sz w:val="28"/>
          <w:szCs w:val="28"/>
          <w:rtl/>
          <w:lang w:bidi="fa-IR"/>
        </w:rPr>
        <w:t>ي</w:t>
      </w:r>
      <w:r w:rsidRPr="00111294">
        <w:rPr>
          <w:rFonts w:cs="2  Zar" w:hint="cs"/>
          <w:sz w:val="28"/>
          <w:szCs w:val="28"/>
          <w:rtl/>
          <w:lang w:bidi="fa-IR"/>
        </w:rPr>
        <w:t>ن حقوق</w:t>
      </w:r>
      <w:r w:rsidR="00235F05">
        <w:rPr>
          <w:rFonts w:cs="2  Zar" w:hint="cs"/>
          <w:sz w:val="28"/>
          <w:szCs w:val="28"/>
          <w:rtl/>
          <w:lang w:bidi="fa-IR"/>
        </w:rPr>
        <w:t>ي</w:t>
      </w:r>
      <w:r w:rsidRPr="00111294">
        <w:rPr>
          <w:rFonts w:cs="2  Zar" w:hint="cs"/>
          <w:sz w:val="28"/>
          <w:szCs w:val="28"/>
          <w:rtl/>
          <w:lang w:bidi="fa-IR"/>
        </w:rPr>
        <w:t xml:space="preserve"> زنان از تصو</w:t>
      </w:r>
      <w:r w:rsidR="00235F05">
        <w:rPr>
          <w:rFonts w:cs="2  Zar" w:hint="cs"/>
          <w:sz w:val="28"/>
          <w:szCs w:val="28"/>
          <w:rtl/>
          <w:lang w:bidi="fa-IR"/>
        </w:rPr>
        <w:t>ي</w:t>
      </w:r>
      <w:r w:rsidRPr="00111294">
        <w:rPr>
          <w:rFonts w:cs="2  Zar" w:hint="cs"/>
          <w:sz w:val="28"/>
          <w:szCs w:val="28"/>
          <w:rtl/>
          <w:lang w:bidi="fa-IR"/>
        </w:rPr>
        <w:t>ب تا اجرا‌؛ شروط ضمن عقد</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w:t>
      </w:r>
      <w:r w:rsidRPr="00111294">
        <w:rPr>
          <w:rFonts w:cs="2  Zar" w:hint="cs"/>
          <w:sz w:val="28"/>
          <w:szCs w:val="28"/>
          <w:rtl/>
        </w:rPr>
        <w:t xml:space="preserve"> تحل</w:t>
      </w:r>
      <w:r w:rsidR="00235F05">
        <w:rPr>
          <w:rFonts w:cs="2  Zar" w:hint="cs"/>
          <w:sz w:val="28"/>
          <w:szCs w:val="28"/>
          <w:rtl/>
        </w:rPr>
        <w:t>ي</w:t>
      </w:r>
      <w:r w:rsidRPr="00111294">
        <w:rPr>
          <w:rFonts w:cs="2  Zar" w:hint="cs"/>
          <w:sz w:val="28"/>
          <w:szCs w:val="28"/>
          <w:rtl/>
        </w:rPr>
        <w:t>ل</w:t>
      </w:r>
      <w:r w:rsidRPr="00111294">
        <w:rPr>
          <w:rFonts w:cs="2  Zar" w:hint="cs"/>
          <w:sz w:val="28"/>
          <w:szCs w:val="28"/>
          <w:rtl/>
          <w:lang w:bidi="fa-IR"/>
        </w:rPr>
        <w:t xml:space="preserve"> نظر فلاسفه به زن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تحل</w:t>
      </w:r>
      <w:r w:rsidR="00235F05">
        <w:rPr>
          <w:rFonts w:cs="2  Zar" w:hint="cs"/>
          <w:sz w:val="28"/>
          <w:szCs w:val="28"/>
          <w:rtl/>
        </w:rPr>
        <w:t>ي</w:t>
      </w:r>
      <w:r w:rsidRPr="00111294">
        <w:rPr>
          <w:rFonts w:cs="2  Zar" w:hint="cs"/>
          <w:sz w:val="28"/>
          <w:szCs w:val="28"/>
          <w:rtl/>
        </w:rPr>
        <w:t xml:space="preserve">ل </w:t>
      </w:r>
      <w:r w:rsidRPr="00111294">
        <w:rPr>
          <w:rFonts w:ascii="Tahoma" w:hAnsi="Tahoma" w:cs="2  Zar"/>
          <w:sz w:val="28"/>
          <w:szCs w:val="28"/>
          <w:rtl/>
        </w:rPr>
        <w:t>نظر</w:t>
      </w:r>
      <w:r w:rsidR="00235F05">
        <w:rPr>
          <w:rFonts w:ascii="Tahoma" w:hAnsi="Tahoma" w:cs="2  Zar"/>
          <w:sz w:val="28"/>
          <w:szCs w:val="28"/>
          <w:rtl/>
        </w:rPr>
        <w:t>ي</w:t>
      </w:r>
      <w:r w:rsidRPr="00111294">
        <w:rPr>
          <w:rFonts w:ascii="Tahoma" w:hAnsi="Tahoma" w:cs="2  Zar"/>
          <w:sz w:val="28"/>
          <w:szCs w:val="28"/>
          <w:rtl/>
        </w:rPr>
        <w:t>ه جبران خسارت به حقوق معنو</w:t>
      </w:r>
      <w:r w:rsidR="00235F05">
        <w:rPr>
          <w:rFonts w:ascii="Tahoma" w:hAnsi="Tahoma" w:cs="2  Zar"/>
          <w:sz w:val="28"/>
          <w:szCs w:val="28"/>
          <w:rtl/>
        </w:rPr>
        <w:t>ي</w:t>
      </w:r>
      <w:r w:rsidRPr="00111294">
        <w:rPr>
          <w:rFonts w:ascii="Tahoma" w:hAnsi="Tahoma" w:cs="2  Zar"/>
          <w:sz w:val="28"/>
          <w:szCs w:val="28"/>
          <w:rtl/>
        </w:rPr>
        <w:t xml:space="preserve"> كودك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تحل</w:t>
      </w:r>
      <w:r w:rsidR="00235F05">
        <w:rPr>
          <w:rFonts w:cs="2  Zar" w:hint="cs"/>
          <w:sz w:val="28"/>
          <w:szCs w:val="28"/>
          <w:rtl/>
        </w:rPr>
        <w:t>ي</w:t>
      </w:r>
      <w:r w:rsidRPr="00111294">
        <w:rPr>
          <w:rFonts w:cs="2  Zar" w:hint="cs"/>
          <w:sz w:val="28"/>
          <w:szCs w:val="28"/>
          <w:rtl/>
        </w:rPr>
        <w:t xml:space="preserve">ل </w:t>
      </w:r>
      <w:r w:rsidRPr="00111294">
        <w:rPr>
          <w:rFonts w:ascii="Tahoma" w:hAnsi="Tahoma" w:cs="2  Zar"/>
          <w:sz w:val="28"/>
          <w:szCs w:val="28"/>
          <w:rtl/>
        </w:rPr>
        <w:t>نظر</w:t>
      </w:r>
      <w:r w:rsidR="00235F05">
        <w:rPr>
          <w:rFonts w:ascii="Tahoma" w:hAnsi="Tahoma" w:cs="2  Zar"/>
          <w:sz w:val="28"/>
          <w:szCs w:val="28"/>
          <w:rtl/>
        </w:rPr>
        <w:t>ي</w:t>
      </w:r>
      <w:r w:rsidRPr="00111294">
        <w:rPr>
          <w:rFonts w:ascii="Tahoma" w:hAnsi="Tahoma" w:cs="2  Zar"/>
          <w:sz w:val="28"/>
          <w:szCs w:val="28"/>
          <w:rtl/>
        </w:rPr>
        <w:t>ه د</w:t>
      </w:r>
      <w:r w:rsidR="00235F05">
        <w:rPr>
          <w:rFonts w:ascii="Tahoma" w:hAnsi="Tahoma" w:cs="2  Zar"/>
          <w:sz w:val="28"/>
          <w:szCs w:val="28"/>
          <w:rtl/>
        </w:rPr>
        <w:t>ي</w:t>
      </w:r>
      <w:r w:rsidRPr="00111294">
        <w:rPr>
          <w:rFonts w:ascii="Tahoma" w:hAnsi="Tahoma" w:cs="2  Zar"/>
          <w:sz w:val="28"/>
          <w:szCs w:val="28"/>
          <w:rtl/>
        </w:rPr>
        <w:t>ن شناخت</w:t>
      </w:r>
      <w:r w:rsidR="00235F05">
        <w:rPr>
          <w:rFonts w:ascii="Tahoma" w:hAnsi="Tahoma" w:cs="2  Zar"/>
          <w:sz w:val="28"/>
          <w:szCs w:val="28"/>
          <w:rtl/>
        </w:rPr>
        <w:t>ي</w:t>
      </w:r>
      <w:r w:rsidRPr="00111294">
        <w:rPr>
          <w:rFonts w:ascii="Tahoma" w:hAnsi="Tahoma" w:cs="2  Zar"/>
          <w:sz w:val="28"/>
          <w:szCs w:val="28"/>
          <w:rtl/>
        </w:rPr>
        <w:t xml:space="preserve"> تحق</w:t>
      </w:r>
      <w:r w:rsidR="00235F05">
        <w:rPr>
          <w:rFonts w:ascii="Tahoma" w:hAnsi="Tahoma" w:cs="2  Zar"/>
          <w:sz w:val="28"/>
          <w:szCs w:val="28"/>
          <w:rtl/>
        </w:rPr>
        <w:t>ي</w:t>
      </w:r>
      <w:r w:rsidRPr="00111294">
        <w:rPr>
          <w:rFonts w:ascii="Tahoma" w:hAnsi="Tahoma" w:cs="2  Zar"/>
          <w:sz w:val="28"/>
          <w:szCs w:val="28"/>
          <w:rtl/>
        </w:rPr>
        <w:t xml:space="preserve">ق و توسعه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تحل</w:t>
      </w:r>
      <w:r w:rsidR="00235F05">
        <w:rPr>
          <w:rFonts w:cs="2  Zar" w:hint="cs"/>
          <w:sz w:val="28"/>
          <w:szCs w:val="28"/>
          <w:rtl/>
        </w:rPr>
        <w:t>ي</w:t>
      </w:r>
      <w:r w:rsidRPr="00111294">
        <w:rPr>
          <w:rFonts w:cs="2  Zar" w:hint="cs"/>
          <w:sz w:val="28"/>
          <w:szCs w:val="28"/>
          <w:rtl/>
        </w:rPr>
        <w:t xml:space="preserve">ل </w:t>
      </w:r>
      <w:r w:rsidRPr="00111294">
        <w:rPr>
          <w:rFonts w:ascii="Tahoma" w:hAnsi="Tahoma" w:cs="2  Zar"/>
          <w:sz w:val="28"/>
          <w:szCs w:val="28"/>
          <w:rtl/>
        </w:rPr>
        <w:t>نظر</w:t>
      </w:r>
      <w:r w:rsidR="00235F05">
        <w:rPr>
          <w:rFonts w:ascii="Tahoma" w:hAnsi="Tahoma" w:cs="2  Zar"/>
          <w:sz w:val="28"/>
          <w:szCs w:val="28"/>
          <w:rtl/>
        </w:rPr>
        <w:t>ي</w:t>
      </w:r>
      <w:r w:rsidRPr="00111294">
        <w:rPr>
          <w:rFonts w:ascii="Tahoma" w:hAnsi="Tahoma" w:cs="2  Zar"/>
          <w:sz w:val="28"/>
          <w:szCs w:val="28"/>
          <w:rtl/>
        </w:rPr>
        <w:t>ه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انسداد قدرت» در کلمات حضرت فاطمه عل</w:t>
      </w:r>
      <w:r w:rsidR="00235F05">
        <w:rPr>
          <w:rFonts w:ascii="Tahoma" w:hAnsi="Tahoma" w:cs="2  Zar"/>
          <w:sz w:val="28"/>
          <w:szCs w:val="28"/>
          <w:rtl/>
        </w:rPr>
        <w:t>ي</w:t>
      </w:r>
      <w:r w:rsidRPr="00111294">
        <w:rPr>
          <w:rFonts w:ascii="Tahoma" w:hAnsi="Tahoma" w:cs="2  Zar"/>
          <w:sz w:val="28"/>
          <w:szCs w:val="28"/>
          <w:rtl/>
        </w:rPr>
        <w:t xml:space="preserve">ها السلام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تحل</w:t>
      </w:r>
      <w:r w:rsidR="00235F05">
        <w:rPr>
          <w:rFonts w:cs="2  Zar" w:hint="cs"/>
          <w:sz w:val="28"/>
          <w:szCs w:val="28"/>
          <w:rtl/>
        </w:rPr>
        <w:t>ي</w:t>
      </w:r>
      <w:r w:rsidRPr="00111294">
        <w:rPr>
          <w:rFonts w:cs="2  Zar" w:hint="cs"/>
          <w:sz w:val="28"/>
          <w:szCs w:val="28"/>
          <w:rtl/>
        </w:rPr>
        <w:t xml:space="preserve">ل </w:t>
      </w:r>
      <w:r w:rsidRPr="00111294">
        <w:rPr>
          <w:rFonts w:ascii="Tahoma" w:hAnsi="Tahoma" w:cs="2  Zar"/>
          <w:sz w:val="28"/>
          <w:szCs w:val="28"/>
          <w:rtl/>
        </w:rPr>
        <w:t>نظر</w:t>
      </w:r>
      <w:r w:rsidR="00235F05">
        <w:rPr>
          <w:rFonts w:ascii="Tahoma" w:hAnsi="Tahoma" w:cs="2  Zar"/>
          <w:sz w:val="28"/>
          <w:szCs w:val="28"/>
          <w:rtl/>
        </w:rPr>
        <w:t>ي</w:t>
      </w:r>
      <w:r w:rsidRPr="00111294">
        <w:rPr>
          <w:rFonts w:ascii="Tahoma" w:hAnsi="Tahoma" w:cs="2  Zar"/>
          <w:sz w:val="28"/>
          <w:szCs w:val="28"/>
          <w:rtl/>
        </w:rPr>
        <w:t>ه ها و مبان</w:t>
      </w:r>
      <w:r w:rsidR="00235F05">
        <w:rPr>
          <w:rFonts w:ascii="Tahoma" w:hAnsi="Tahoma" w:cs="2  Zar"/>
          <w:sz w:val="28"/>
          <w:szCs w:val="28"/>
          <w:rtl/>
        </w:rPr>
        <w:t>ي</w:t>
      </w:r>
      <w:r w:rsidRPr="00111294">
        <w:rPr>
          <w:rFonts w:ascii="Tahoma" w:hAnsi="Tahoma" w:cs="2  Zar"/>
          <w:sz w:val="28"/>
          <w:szCs w:val="28"/>
          <w:rtl/>
        </w:rPr>
        <w:t xml:space="preserve"> نظر</w:t>
      </w:r>
      <w:r w:rsidR="00235F05">
        <w:rPr>
          <w:rFonts w:ascii="Tahoma" w:hAnsi="Tahoma" w:cs="2  Zar"/>
          <w:sz w:val="28"/>
          <w:szCs w:val="28"/>
          <w:rtl/>
        </w:rPr>
        <w:t>ي</w:t>
      </w:r>
      <w:r w:rsidRPr="00111294">
        <w:rPr>
          <w:rFonts w:ascii="Tahoma" w:hAnsi="Tahoma" w:cs="2  Zar"/>
          <w:sz w:val="28"/>
          <w:szCs w:val="28"/>
          <w:rtl/>
        </w:rPr>
        <w:t xml:space="preserve"> مشارکت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تحل</w:t>
      </w:r>
      <w:r w:rsidR="00235F05">
        <w:rPr>
          <w:rFonts w:cs="2  Zar" w:hint="cs"/>
          <w:sz w:val="28"/>
          <w:szCs w:val="28"/>
          <w:rtl/>
        </w:rPr>
        <w:t>ي</w:t>
      </w:r>
      <w:r w:rsidRPr="00111294">
        <w:rPr>
          <w:rFonts w:cs="2  Zar" w:hint="cs"/>
          <w:sz w:val="28"/>
          <w:szCs w:val="28"/>
          <w:rtl/>
        </w:rPr>
        <w:t xml:space="preserve">ل </w:t>
      </w:r>
      <w:r w:rsidRPr="00111294">
        <w:rPr>
          <w:rFonts w:ascii="Tahoma" w:hAnsi="Tahoma" w:cs="2  Zar"/>
          <w:sz w:val="28"/>
          <w:szCs w:val="28"/>
          <w:rtl/>
        </w:rPr>
        <w:t>نظر</w:t>
      </w:r>
      <w:r w:rsidR="00235F05">
        <w:rPr>
          <w:rFonts w:ascii="Tahoma" w:hAnsi="Tahoma" w:cs="2  Zar"/>
          <w:sz w:val="28"/>
          <w:szCs w:val="28"/>
          <w:rtl/>
        </w:rPr>
        <w:t>ي</w:t>
      </w:r>
      <w:r w:rsidRPr="00111294">
        <w:rPr>
          <w:rFonts w:ascii="Tahoma" w:hAnsi="Tahoma" w:cs="2  Zar"/>
          <w:sz w:val="28"/>
          <w:szCs w:val="28"/>
          <w:rtl/>
        </w:rPr>
        <w:t>ه ها</w:t>
      </w:r>
      <w:r w:rsidR="00235F05">
        <w:rPr>
          <w:rFonts w:ascii="Tahoma" w:hAnsi="Tahoma" w:cs="2  Zar"/>
          <w:sz w:val="28"/>
          <w:szCs w:val="28"/>
          <w:rtl/>
        </w:rPr>
        <w:t>ي</w:t>
      </w:r>
      <w:r w:rsidRPr="00111294">
        <w:rPr>
          <w:rFonts w:ascii="Tahoma" w:hAnsi="Tahoma" w:cs="2  Zar"/>
          <w:sz w:val="28"/>
          <w:szCs w:val="28"/>
          <w:rtl/>
        </w:rPr>
        <w:t xml:space="preserve"> روان شناس</w:t>
      </w:r>
      <w:r w:rsidR="00235F05">
        <w:rPr>
          <w:rFonts w:ascii="Tahoma" w:hAnsi="Tahoma" w:cs="2  Zar"/>
          <w:sz w:val="28"/>
          <w:szCs w:val="28"/>
          <w:rtl/>
        </w:rPr>
        <w:t>ي</w:t>
      </w:r>
      <w:r w:rsidRPr="00111294">
        <w:rPr>
          <w:rFonts w:ascii="Tahoma" w:hAnsi="Tahoma" w:cs="2  Zar"/>
          <w:sz w:val="28"/>
          <w:szCs w:val="28"/>
          <w:rtl/>
        </w:rPr>
        <w:t xml:space="preserve"> تبل</w:t>
      </w:r>
      <w:r w:rsidR="00235F05">
        <w:rPr>
          <w:rFonts w:ascii="Tahoma" w:hAnsi="Tahoma" w:cs="2  Zar"/>
          <w:sz w:val="28"/>
          <w:szCs w:val="28"/>
          <w:rtl/>
        </w:rPr>
        <w:t>ي</w:t>
      </w:r>
      <w:r w:rsidRPr="00111294">
        <w:rPr>
          <w:rFonts w:ascii="Tahoma" w:hAnsi="Tahoma" w:cs="2  Zar"/>
          <w:sz w:val="28"/>
          <w:szCs w:val="28"/>
          <w:rtl/>
        </w:rPr>
        <w:t xml:space="preserve">غ در گفتمان حجاب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cs="2  Zar"/>
          <w:sz w:val="28"/>
          <w:szCs w:val="28"/>
          <w:rtl/>
        </w:rPr>
        <w:t xml:space="preserve"> </w:t>
      </w:r>
      <w:r w:rsidRPr="00111294">
        <w:rPr>
          <w:rFonts w:cs="2  Zar" w:hint="cs"/>
          <w:sz w:val="28"/>
          <w:szCs w:val="28"/>
          <w:rtl/>
          <w:lang w:bidi="fa-IR"/>
        </w:rPr>
        <w:t xml:space="preserve"> افزا</w:t>
      </w:r>
      <w:r w:rsidR="00235F05">
        <w:rPr>
          <w:rFonts w:cs="2  Zar" w:hint="cs"/>
          <w:sz w:val="28"/>
          <w:szCs w:val="28"/>
          <w:rtl/>
          <w:lang w:bidi="fa-IR"/>
        </w:rPr>
        <w:t>ي</w:t>
      </w:r>
      <w:r w:rsidRPr="00111294">
        <w:rPr>
          <w:rFonts w:cs="2  Zar" w:hint="cs"/>
          <w:sz w:val="28"/>
          <w:szCs w:val="28"/>
          <w:rtl/>
          <w:lang w:bidi="fa-IR"/>
        </w:rPr>
        <w:t>ش سن ازدواج و نقش آن در انحرافات اخلاق</w:t>
      </w:r>
      <w:r w:rsidR="00235F05">
        <w:rPr>
          <w:rFonts w:cs="2  Zar" w:hint="cs"/>
          <w:sz w:val="28"/>
          <w:szCs w:val="28"/>
          <w:rtl/>
          <w:lang w:bidi="fa-IR"/>
        </w:rPr>
        <w:t>ي</w:t>
      </w:r>
      <w:r w:rsidRPr="00111294">
        <w:rPr>
          <w:rFonts w:cs="2  Zar" w:hint="cs"/>
          <w:sz w:val="28"/>
          <w:szCs w:val="28"/>
          <w:rtl/>
          <w:lang w:bidi="fa-IR"/>
        </w:rPr>
        <w:t xml:space="preserve"> جوانان از منظر روان‌شناخت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مقام علم</w:t>
      </w:r>
      <w:r w:rsidR="00235F05">
        <w:rPr>
          <w:rFonts w:cs="2  Zar" w:hint="cs"/>
          <w:sz w:val="28"/>
          <w:szCs w:val="28"/>
          <w:rtl/>
          <w:lang w:bidi="fa-IR"/>
        </w:rPr>
        <w:t>ي</w:t>
      </w:r>
      <w:r w:rsidRPr="00111294">
        <w:rPr>
          <w:rFonts w:cs="2  Zar" w:hint="cs"/>
          <w:sz w:val="28"/>
          <w:szCs w:val="28"/>
          <w:rtl/>
          <w:lang w:bidi="fa-IR"/>
        </w:rPr>
        <w:t xml:space="preserve"> و مقام تحد</w:t>
      </w:r>
      <w:r w:rsidR="00235F05">
        <w:rPr>
          <w:rFonts w:cs="2  Zar" w:hint="cs"/>
          <w:sz w:val="28"/>
          <w:szCs w:val="28"/>
          <w:rtl/>
          <w:lang w:bidi="fa-IR"/>
        </w:rPr>
        <w:t>ي</w:t>
      </w:r>
      <w:r w:rsidRPr="00111294">
        <w:rPr>
          <w:rFonts w:cs="2  Zar" w:hint="cs"/>
          <w:sz w:val="28"/>
          <w:szCs w:val="28"/>
          <w:rtl/>
          <w:lang w:bidi="fa-IR"/>
        </w:rPr>
        <w:t>ث حضرت فاطمه زهرا(س)</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الگو</w:t>
      </w:r>
      <w:r w:rsidR="00235F05">
        <w:rPr>
          <w:rFonts w:cs="2  Zar" w:hint="cs"/>
          <w:sz w:val="28"/>
          <w:szCs w:val="28"/>
          <w:rtl/>
          <w:lang w:bidi="fa-IR"/>
        </w:rPr>
        <w:t>يي</w:t>
      </w:r>
      <w:r w:rsidRPr="00111294">
        <w:rPr>
          <w:rFonts w:cs="2  Zar" w:hint="cs"/>
          <w:sz w:val="28"/>
          <w:szCs w:val="28"/>
          <w:rtl/>
          <w:lang w:bidi="fa-IR"/>
        </w:rPr>
        <w:t xml:space="preserve"> معصومان(ع) در ترب</w:t>
      </w:r>
      <w:r w:rsidR="00235F05">
        <w:rPr>
          <w:rFonts w:cs="2  Zar" w:hint="cs"/>
          <w:sz w:val="28"/>
          <w:szCs w:val="28"/>
          <w:rtl/>
          <w:lang w:bidi="fa-IR"/>
        </w:rPr>
        <w:t>ي</w:t>
      </w:r>
      <w:r w:rsidRPr="00111294">
        <w:rPr>
          <w:rFonts w:cs="2  Zar" w:hint="cs"/>
          <w:sz w:val="28"/>
          <w:szCs w:val="28"/>
          <w:rtl/>
          <w:lang w:bidi="fa-IR"/>
        </w:rPr>
        <w:t>ت انسان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w:t>
      </w:r>
      <w:r w:rsidRPr="00111294">
        <w:rPr>
          <w:rFonts w:ascii="Tahoma" w:hAnsi="Tahoma" w:cs="2  Zar"/>
          <w:sz w:val="28"/>
          <w:szCs w:val="28"/>
          <w:rtl/>
        </w:rPr>
        <w:t xml:space="preserve"> </w:t>
      </w:r>
      <w:r w:rsidRPr="00111294">
        <w:rPr>
          <w:rFonts w:cs="2  Zar" w:hint="cs"/>
          <w:sz w:val="28"/>
          <w:szCs w:val="28"/>
          <w:rtl/>
          <w:lang w:bidi="fa-IR"/>
        </w:rPr>
        <w:t>آثار و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تبع</w:t>
      </w:r>
      <w:r w:rsidR="00235F05">
        <w:rPr>
          <w:rFonts w:cs="2  Zar" w:hint="cs"/>
          <w:sz w:val="28"/>
          <w:szCs w:val="28"/>
          <w:rtl/>
          <w:lang w:bidi="fa-IR"/>
        </w:rPr>
        <w:t>ي</w:t>
      </w:r>
      <w:r w:rsidRPr="00111294">
        <w:rPr>
          <w:rFonts w:cs="2  Zar" w:hint="cs"/>
          <w:sz w:val="28"/>
          <w:szCs w:val="28"/>
          <w:rtl/>
          <w:lang w:bidi="fa-IR"/>
        </w:rPr>
        <w:t>ض جنس</w:t>
      </w:r>
      <w:r w:rsidR="00235F05">
        <w:rPr>
          <w:rFonts w:cs="2  Zar" w:hint="cs"/>
          <w:sz w:val="28"/>
          <w:szCs w:val="28"/>
          <w:rtl/>
          <w:lang w:bidi="fa-IR"/>
        </w:rPr>
        <w:t>ي</w:t>
      </w:r>
      <w:r w:rsidRPr="00111294">
        <w:rPr>
          <w:rFonts w:cs="2  Zar" w:hint="cs"/>
          <w:sz w:val="28"/>
          <w:szCs w:val="28"/>
          <w:rtl/>
          <w:lang w:bidi="fa-IR"/>
        </w:rPr>
        <w:t xml:space="preserve"> در ادب</w:t>
      </w:r>
      <w:r w:rsidR="00235F05">
        <w:rPr>
          <w:rFonts w:cs="2  Zar" w:hint="cs"/>
          <w:sz w:val="28"/>
          <w:szCs w:val="28"/>
          <w:rtl/>
          <w:lang w:bidi="fa-IR"/>
        </w:rPr>
        <w:t>ي</w:t>
      </w:r>
      <w:r w:rsidRPr="00111294">
        <w:rPr>
          <w:rFonts w:cs="2  Zar" w:hint="cs"/>
          <w:sz w:val="28"/>
          <w:szCs w:val="28"/>
          <w:rtl/>
          <w:lang w:bidi="fa-IR"/>
        </w:rPr>
        <w:t>ات کودکان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w:t>
      </w:r>
      <w:r w:rsidRPr="00111294">
        <w:rPr>
          <w:rFonts w:ascii="Tahoma" w:hAnsi="Tahoma" w:cs="2  Zar"/>
          <w:sz w:val="28"/>
          <w:szCs w:val="28"/>
          <w:rtl/>
        </w:rPr>
        <w:t xml:space="preserve"> </w:t>
      </w:r>
      <w:r w:rsidRPr="00111294">
        <w:rPr>
          <w:rFonts w:cs="2  Zar" w:hint="cs"/>
          <w:sz w:val="28"/>
          <w:szCs w:val="28"/>
          <w:rtl/>
          <w:lang w:bidi="fa-IR"/>
        </w:rPr>
        <w:t>آثار و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تبع</w:t>
      </w:r>
      <w:r w:rsidR="00235F05">
        <w:rPr>
          <w:rFonts w:cs="2  Zar" w:hint="cs"/>
          <w:sz w:val="28"/>
          <w:szCs w:val="28"/>
          <w:rtl/>
          <w:lang w:bidi="fa-IR"/>
        </w:rPr>
        <w:t>ي</w:t>
      </w:r>
      <w:r w:rsidRPr="00111294">
        <w:rPr>
          <w:rFonts w:cs="2  Zar" w:hint="cs"/>
          <w:sz w:val="28"/>
          <w:szCs w:val="28"/>
          <w:rtl/>
          <w:lang w:bidi="fa-IR"/>
        </w:rPr>
        <w:t>ض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بر ا</w:t>
      </w:r>
      <w:r w:rsidR="00235F05">
        <w:rPr>
          <w:rFonts w:cs="2  Zar" w:hint="cs"/>
          <w:sz w:val="28"/>
          <w:szCs w:val="28"/>
          <w:rtl/>
          <w:lang w:bidi="fa-IR"/>
        </w:rPr>
        <w:t>ي</w:t>
      </w:r>
      <w:r w:rsidRPr="00111294">
        <w:rPr>
          <w:rFonts w:cs="2  Zar" w:hint="cs"/>
          <w:sz w:val="28"/>
          <w:szCs w:val="28"/>
          <w:rtl/>
          <w:lang w:bidi="fa-IR"/>
        </w:rPr>
        <w:t>فا</w:t>
      </w:r>
      <w:r w:rsidR="00235F05">
        <w:rPr>
          <w:rFonts w:cs="2  Zar" w:hint="cs"/>
          <w:sz w:val="28"/>
          <w:szCs w:val="28"/>
          <w:rtl/>
          <w:lang w:bidi="fa-IR"/>
        </w:rPr>
        <w:t>ي</w:t>
      </w:r>
      <w:r w:rsidRPr="00111294">
        <w:rPr>
          <w:rFonts w:cs="2  Zar" w:hint="cs"/>
          <w:sz w:val="28"/>
          <w:szCs w:val="28"/>
          <w:rtl/>
          <w:lang w:bidi="fa-IR"/>
        </w:rPr>
        <w:t xml:space="preserve"> نقش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فرهنگ</w:t>
      </w:r>
      <w:r w:rsidR="00235F05">
        <w:rPr>
          <w:rFonts w:cs="2  Zar" w:hint="cs"/>
          <w:sz w:val="28"/>
          <w:szCs w:val="28"/>
          <w:rtl/>
          <w:lang w:bidi="fa-IR"/>
        </w:rPr>
        <w:t>ي</w:t>
      </w:r>
      <w:r w:rsidRPr="00111294">
        <w:rPr>
          <w:rFonts w:cs="2  Zar" w:hint="cs"/>
          <w:sz w:val="28"/>
          <w:szCs w:val="28"/>
          <w:rtl/>
          <w:lang w:bidi="fa-IR"/>
        </w:rPr>
        <w:t>،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آداب</w:t>
      </w:r>
      <w:r w:rsidRPr="00111294">
        <w:rPr>
          <w:rFonts w:cs="2  Zar"/>
          <w:sz w:val="28"/>
          <w:szCs w:val="28"/>
          <w:rtl/>
        </w:rPr>
        <w:t xml:space="preserve"> </w:t>
      </w:r>
      <w:r w:rsidRPr="00111294">
        <w:rPr>
          <w:rFonts w:cs="2  Zar" w:hint="cs"/>
          <w:sz w:val="28"/>
          <w:szCs w:val="28"/>
          <w:rtl/>
        </w:rPr>
        <w:t>رفتار</w:t>
      </w:r>
      <w:r w:rsidRPr="00111294">
        <w:rPr>
          <w:rFonts w:cs="2  Zar"/>
          <w:sz w:val="28"/>
          <w:szCs w:val="28"/>
          <w:rtl/>
        </w:rPr>
        <w:t xml:space="preserve"> </w:t>
      </w:r>
      <w:r w:rsidRPr="00111294">
        <w:rPr>
          <w:rFonts w:cs="2  Zar" w:hint="cs"/>
          <w:sz w:val="28"/>
          <w:szCs w:val="28"/>
          <w:rtl/>
        </w:rPr>
        <w:t>با</w:t>
      </w:r>
      <w:r w:rsidRPr="00111294">
        <w:rPr>
          <w:rFonts w:cs="2  Zar"/>
          <w:sz w:val="28"/>
          <w:szCs w:val="28"/>
          <w:rtl/>
        </w:rPr>
        <w:t xml:space="preserve"> </w:t>
      </w:r>
      <w:r w:rsidRPr="00111294">
        <w:rPr>
          <w:rFonts w:cs="2  Zar" w:hint="cs"/>
          <w:sz w:val="28"/>
          <w:szCs w:val="28"/>
          <w:rtl/>
        </w:rPr>
        <w:t>دختران‌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آفات زندگ</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قرآن و حد</w:t>
      </w:r>
      <w:r w:rsidR="00235F05">
        <w:rPr>
          <w:rFonts w:cs="2  Zar" w:hint="cs"/>
          <w:sz w:val="28"/>
          <w:szCs w:val="28"/>
          <w:rtl/>
          <w:lang w:bidi="fa-IR"/>
        </w:rPr>
        <w:t>ي</w:t>
      </w:r>
      <w:r w:rsidRPr="00111294">
        <w:rPr>
          <w:rFonts w:cs="2  Zar" w:hint="cs"/>
          <w:sz w:val="28"/>
          <w:szCs w:val="28"/>
          <w:rtl/>
          <w:lang w:bidi="fa-IR"/>
        </w:rPr>
        <w:t>ث</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w:t>
      </w:r>
      <w:r w:rsidRPr="00111294">
        <w:rPr>
          <w:rFonts w:ascii="Tahoma" w:hAnsi="Tahoma" w:cs="2  Zar" w:hint="cs"/>
          <w:sz w:val="28"/>
          <w:szCs w:val="28"/>
          <w:rtl/>
        </w:rPr>
        <w:t xml:space="preserve">ابعاد و آثار </w:t>
      </w:r>
      <w:r w:rsidRPr="00111294">
        <w:rPr>
          <w:rFonts w:ascii="Tahoma" w:hAnsi="Tahoma" w:cs="2  Zar"/>
          <w:sz w:val="28"/>
          <w:szCs w:val="28"/>
          <w:rtl/>
        </w:rPr>
        <w:t>پ</w:t>
      </w:r>
      <w:r w:rsidR="00235F05">
        <w:rPr>
          <w:rFonts w:ascii="Tahoma" w:hAnsi="Tahoma" w:cs="2  Zar"/>
          <w:sz w:val="28"/>
          <w:szCs w:val="28"/>
          <w:rtl/>
        </w:rPr>
        <w:t>ي</w:t>
      </w:r>
      <w:r w:rsidRPr="00111294">
        <w:rPr>
          <w:rFonts w:ascii="Tahoma" w:hAnsi="Tahoma" w:cs="2  Zar"/>
          <w:sz w:val="28"/>
          <w:szCs w:val="28"/>
          <w:rtl/>
        </w:rPr>
        <w:t xml:space="preserve">وند اخلاق و حقوق خانواده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احکام خروج زن از خانه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احکام دوران نامزد</w:t>
      </w:r>
      <w:r w:rsidR="00235F05">
        <w:rPr>
          <w:rFonts w:cs="2  Zar" w:hint="cs"/>
          <w:sz w:val="28"/>
          <w:szCs w:val="28"/>
          <w:rtl/>
          <w:lang w:bidi="fa-IR"/>
        </w:rPr>
        <w:t>ي</w:t>
      </w:r>
      <w:r w:rsidRPr="00111294">
        <w:rPr>
          <w:rFonts w:cs="2  Zar" w:hint="cs"/>
          <w:sz w:val="28"/>
          <w:szCs w:val="28"/>
          <w:rtl/>
          <w:lang w:bidi="fa-IR"/>
        </w:rPr>
        <w:t xml:space="preserve"> و آشنا</w:t>
      </w:r>
      <w:r w:rsidR="00235F05">
        <w:rPr>
          <w:rFonts w:cs="2  Zar" w:hint="cs"/>
          <w:sz w:val="28"/>
          <w:szCs w:val="28"/>
          <w:rtl/>
          <w:lang w:bidi="fa-IR"/>
        </w:rPr>
        <w:t>يي</w:t>
      </w:r>
      <w:r w:rsidRPr="00111294">
        <w:rPr>
          <w:rFonts w:cs="2  Zar" w:hint="cs"/>
          <w:sz w:val="28"/>
          <w:szCs w:val="28"/>
          <w:rtl/>
          <w:lang w:bidi="fa-IR"/>
        </w:rPr>
        <w:t xml:space="preserve"> قبل از ازدواج</w:t>
      </w:r>
    </w:p>
    <w:p w:rsidR="00F617B0" w:rsidRPr="00111294" w:rsidRDefault="00F617B0" w:rsidP="00BA1C08">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احکام زنان </w:t>
      </w:r>
      <w:r w:rsidR="00BA1C08" w:rsidRPr="00111294">
        <w:rPr>
          <w:rFonts w:cs="2  Zar" w:hint="cs"/>
          <w:sz w:val="28"/>
          <w:szCs w:val="28"/>
          <w:rtl/>
          <w:lang w:bidi="fa-IR"/>
        </w:rPr>
        <w:t xml:space="preserve">در </w:t>
      </w:r>
      <w:r w:rsidRPr="00111294">
        <w:rPr>
          <w:rFonts w:cs="2  Zar" w:hint="cs"/>
          <w:sz w:val="28"/>
          <w:szCs w:val="28"/>
          <w:rtl/>
          <w:lang w:bidi="fa-IR"/>
        </w:rPr>
        <w:t>حج و عمرة</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احکام ش</w:t>
      </w:r>
      <w:r w:rsidR="00235F05">
        <w:rPr>
          <w:rFonts w:cs="2  Zar" w:hint="cs"/>
          <w:sz w:val="28"/>
          <w:szCs w:val="28"/>
          <w:rtl/>
          <w:lang w:bidi="fa-IR"/>
        </w:rPr>
        <w:t>ي</w:t>
      </w:r>
      <w:r w:rsidRPr="00111294">
        <w:rPr>
          <w:rFonts w:cs="2  Zar" w:hint="cs"/>
          <w:sz w:val="28"/>
          <w:szCs w:val="28"/>
          <w:rtl/>
          <w:lang w:bidi="fa-IR"/>
        </w:rPr>
        <w:t>رده</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احکام عده زنان در زواج و موت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احکام فقه</w:t>
      </w:r>
      <w:r w:rsidR="00235F05">
        <w:rPr>
          <w:rFonts w:cs="2  Zar" w:hint="cs"/>
          <w:sz w:val="28"/>
          <w:szCs w:val="28"/>
          <w:rtl/>
          <w:lang w:bidi="fa-IR"/>
        </w:rPr>
        <w:t>ي</w:t>
      </w:r>
      <w:r w:rsidRPr="00111294">
        <w:rPr>
          <w:rFonts w:cs="2  Zar" w:hint="cs"/>
          <w:sz w:val="28"/>
          <w:szCs w:val="28"/>
          <w:rtl/>
          <w:lang w:bidi="fa-IR"/>
        </w:rPr>
        <w:t xml:space="preserve"> بانوان در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احکام محلل در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احكام د</w:t>
      </w:r>
      <w:r w:rsidR="00235F05">
        <w:rPr>
          <w:rFonts w:ascii="Tahoma" w:hAnsi="Tahoma" w:cs="2  Zar"/>
          <w:sz w:val="28"/>
          <w:szCs w:val="28"/>
          <w:rtl/>
        </w:rPr>
        <w:t>ي</w:t>
      </w:r>
      <w:r w:rsidRPr="00111294">
        <w:rPr>
          <w:rFonts w:ascii="Tahoma" w:hAnsi="Tahoma" w:cs="2  Zar"/>
          <w:sz w:val="28"/>
          <w:szCs w:val="28"/>
          <w:rtl/>
        </w:rPr>
        <w:t xml:space="preserve">ن درمسائل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اخلاق خانوادگ</w:t>
      </w:r>
      <w:r w:rsidR="00235F05">
        <w:rPr>
          <w:rFonts w:ascii="Tahoma" w:hAnsi="Tahoma" w:cs="2  Zar"/>
          <w:sz w:val="28"/>
          <w:szCs w:val="28"/>
          <w:rtl/>
        </w:rPr>
        <w:t>ي</w:t>
      </w:r>
      <w:r w:rsidRPr="00111294">
        <w:rPr>
          <w:rFonts w:ascii="Tahoma" w:hAnsi="Tahoma" w:cs="2  Zar"/>
          <w:sz w:val="28"/>
          <w:szCs w:val="28"/>
          <w:rtl/>
        </w:rPr>
        <w:t xml:space="preserve"> و اجتماع</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 xml:space="preserve">امبر(ص)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cs="2  Zar" w:hint="cs"/>
          <w:sz w:val="28"/>
          <w:szCs w:val="28"/>
          <w:rtl/>
          <w:lang w:bidi="fa-IR"/>
        </w:rPr>
        <w:t>ارزش‌ها</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r w:rsidRPr="00111294">
        <w:rPr>
          <w:rFonts w:cs="2  Zar" w:hint="cs"/>
          <w:sz w:val="28"/>
          <w:szCs w:val="28"/>
          <w:rtl/>
          <w:lang w:bidi="fa-IR"/>
        </w:rPr>
        <w:t xml:space="preserve"> در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 </w:t>
      </w:r>
      <w:r w:rsidRPr="00111294">
        <w:rPr>
          <w:rFonts w:ascii="Tahoma" w:hAnsi="Tahoma" w:cs="2  Zar"/>
          <w:sz w:val="28"/>
          <w:szCs w:val="28"/>
          <w:rtl/>
        </w:rPr>
        <w:t>اصول ش</w:t>
      </w:r>
      <w:r w:rsidR="00235F05">
        <w:rPr>
          <w:rFonts w:ascii="Tahoma" w:hAnsi="Tahoma" w:cs="2  Zar"/>
          <w:sz w:val="28"/>
          <w:szCs w:val="28"/>
          <w:rtl/>
        </w:rPr>
        <w:t>ي</w:t>
      </w:r>
      <w:r w:rsidRPr="00111294">
        <w:rPr>
          <w:rFonts w:ascii="Tahoma" w:hAnsi="Tahoma" w:cs="2  Zar"/>
          <w:sz w:val="28"/>
          <w:szCs w:val="28"/>
          <w:rtl/>
        </w:rPr>
        <w:t>ع</w:t>
      </w:r>
      <w:r w:rsidR="00235F05">
        <w:rPr>
          <w:rFonts w:ascii="Tahoma" w:hAnsi="Tahoma" w:cs="2  Zar"/>
          <w:sz w:val="28"/>
          <w:szCs w:val="28"/>
          <w:rtl/>
        </w:rPr>
        <w:t>ي</w:t>
      </w:r>
      <w:r w:rsidRPr="00111294">
        <w:rPr>
          <w:rFonts w:ascii="Tahoma" w:hAnsi="Tahoma" w:cs="2  Zar"/>
          <w:sz w:val="28"/>
          <w:szCs w:val="28"/>
          <w:rtl/>
        </w:rPr>
        <w:t xml:space="preserve"> ازدواج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 </w:t>
      </w:r>
      <w:r w:rsidRPr="00111294">
        <w:rPr>
          <w:rFonts w:cs="2  Zar" w:hint="cs"/>
          <w:sz w:val="28"/>
          <w:szCs w:val="28"/>
          <w:rtl/>
          <w:lang w:bidi="fa-IR"/>
        </w:rPr>
        <w:t>اصول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در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الگو</w:t>
      </w:r>
      <w:r w:rsidR="00235F05">
        <w:rPr>
          <w:rFonts w:cs="2  Zar" w:hint="cs"/>
          <w:sz w:val="28"/>
          <w:szCs w:val="28"/>
          <w:rtl/>
          <w:lang w:bidi="fa-IR"/>
        </w:rPr>
        <w:t>ي</w:t>
      </w:r>
      <w:r w:rsidRPr="00111294">
        <w:rPr>
          <w:rFonts w:cs="2  Zar" w:hint="cs"/>
          <w:sz w:val="28"/>
          <w:szCs w:val="28"/>
          <w:rtl/>
          <w:lang w:bidi="fa-IR"/>
        </w:rPr>
        <w:t xml:space="preserve"> نظام ارتباط</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ن زوج</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بانوان قرآن شناس و مفسر(بررس</w:t>
      </w:r>
      <w:r w:rsidR="00235F05">
        <w:rPr>
          <w:rFonts w:cs="2  Zar" w:hint="cs"/>
          <w:sz w:val="28"/>
          <w:szCs w:val="28"/>
          <w:rtl/>
          <w:lang w:bidi="fa-IR"/>
        </w:rPr>
        <w:t>ي</w:t>
      </w:r>
      <w:r w:rsidRPr="00111294">
        <w:rPr>
          <w:rFonts w:cs="2  Zar" w:hint="cs"/>
          <w:sz w:val="28"/>
          <w:szCs w:val="28"/>
          <w:rtl/>
          <w:lang w:bidi="fa-IR"/>
        </w:rPr>
        <w:t xml:space="preserve"> مورد</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 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اختصاص</w:t>
      </w:r>
      <w:r w:rsidR="00235F05">
        <w:rPr>
          <w:rFonts w:cs="2  Zar" w:hint="cs"/>
          <w:sz w:val="28"/>
          <w:szCs w:val="28"/>
          <w:rtl/>
          <w:lang w:bidi="fa-IR"/>
        </w:rPr>
        <w:t>ي</w:t>
      </w:r>
      <w:r w:rsidRPr="00111294">
        <w:rPr>
          <w:rFonts w:cs="2  Zar" w:hint="cs"/>
          <w:sz w:val="28"/>
          <w:szCs w:val="28"/>
          <w:rtl/>
          <w:lang w:bidi="fa-IR"/>
        </w:rPr>
        <w:t xml:space="preserve"> تبل</w:t>
      </w:r>
      <w:r w:rsidR="00235F05">
        <w:rPr>
          <w:rFonts w:cs="2  Zar" w:hint="cs"/>
          <w:sz w:val="28"/>
          <w:szCs w:val="28"/>
          <w:rtl/>
          <w:lang w:bidi="fa-IR"/>
        </w:rPr>
        <w:t>ي</w:t>
      </w:r>
      <w:r w:rsidRPr="00111294">
        <w:rPr>
          <w:rFonts w:cs="2  Zar" w:hint="cs"/>
          <w:sz w:val="28"/>
          <w:szCs w:val="28"/>
          <w:rtl/>
          <w:lang w:bidi="fa-IR"/>
        </w:rPr>
        <w:t>غ در حوزه بانوان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 </w:t>
      </w:r>
      <w:r w:rsidRPr="00111294">
        <w:rPr>
          <w:rFonts w:ascii="Tahoma" w:hAnsi="Tahoma" w:cs="2  Zar"/>
          <w:sz w:val="28"/>
          <w:szCs w:val="28"/>
          <w:rtl/>
        </w:rPr>
        <w:t>بسترها</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 xml:space="preserve">شرفت و انحطاط زن مسلمان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پد</w:t>
      </w:r>
      <w:r w:rsidR="00235F05">
        <w:rPr>
          <w:rFonts w:cs="2  Zar" w:hint="cs"/>
          <w:sz w:val="28"/>
          <w:szCs w:val="28"/>
          <w:rtl/>
          <w:lang w:bidi="fa-IR"/>
        </w:rPr>
        <w:t>ي</w:t>
      </w:r>
      <w:r w:rsidRPr="00111294">
        <w:rPr>
          <w:rFonts w:cs="2  Zar" w:hint="cs"/>
          <w:sz w:val="28"/>
          <w:szCs w:val="28"/>
          <w:rtl/>
          <w:lang w:bidi="fa-IR"/>
        </w:rPr>
        <w:t>ده بدحجاب</w:t>
      </w:r>
      <w:r w:rsidR="00235F05">
        <w:rPr>
          <w:rFonts w:cs="2  Zar" w:hint="cs"/>
          <w:sz w:val="28"/>
          <w:szCs w:val="28"/>
          <w:rtl/>
          <w:lang w:bidi="fa-IR"/>
        </w:rPr>
        <w:t>ي</w:t>
      </w:r>
      <w:r w:rsidRPr="00111294">
        <w:rPr>
          <w:rFonts w:cs="2  Zar" w:hint="cs"/>
          <w:sz w:val="28"/>
          <w:szCs w:val="28"/>
          <w:rtl/>
          <w:lang w:bidi="fa-IR"/>
        </w:rPr>
        <w:t xml:space="preserve"> در نگرش جامعه شناخت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پد</w:t>
      </w:r>
      <w:r w:rsidR="00235F05">
        <w:rPr>
          <w:rFonts w:cs="2  Zar" w:hint="cs"/>
          <w:sz w:val="28"/>
          <w:szCs w:val="28"/>
          <w:rtl/>
          <w:lang w:bidi="fa-IR"/>
        </w:rPr>
        <w:t>ي</w:t>
      </w:r>
      <w:r w:rsidRPr="00111294">
        <w:rPr>
          <w:rFonts w:cs="2  Zar" w:hint="cs"/>
          <w:sz w:val="28"/>
          <w:szCs w:val="28"/>
          <w:rtl/>
          <w:lang w:bidi="fa-IR"/>
        </w:rPr>
        <w:t>ده بدحجاب</w:t>
      </w:r>
      <w:r w:rsidR="00235F05">
        <w:rPr>
          <w:rFonts w:cs="2  Zar" w:hint="cs"/>
          <w:sz w:val="28"/>
          <w:szCs w:val="28"/>
          <w:rtl/>
          <w:lang w:bidi="fa-IR"/>
        </w:rPr>
        <w:t>ي</w:t>
      </w:r>
      <w:r w:rsidRPr="00111294">
        <w:rPr>
          <w:rFonts w:cs="2  Zar" w:hint="cs"/>
          <w:sz w:val="28"/>
          <w:szCs w:val="28"/>
          <w:rtl/>
          <w:lang w:bidi="fa-IR"/>
        </w:rPr>
        <w:t xml:space="preserve"> در نگرش روانشناس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پد</w:t>
      </w:r>
      <w:r w:rsidR="00235F05">
        <w:rPr>
          <w:rFonts w:cs="2  Zar" w:hint="cs"/>
          <w:sz w:val="28"/>
          <w:szCs w:val="28"/>
          <w:rtl/>
          <w:lang w:bidi="fa-IR"/>
        </w:rPr>
        <w:t>ي</w:t>
      </w:r>
      <w:r w:rsidRPr="00111294">
        <w:rPr>
          <w:rFonts w:cs="2  Zar" w:hint="cs"/>
          <w:sz w:val="28"/>
          <w:szCs w:val="28"/>
          <w:rtl/>
          <w:lang w:bidi="fa-IR"/>
        </w:rPr>
        <w:t>ده بدحجاب</w:t>
      </w:r>
      <w:r w:rsidR="00235F05">
        <w:rPr>
          <w:rFonts w:cs="2  Zar" w:hint="cs"/>
          <w:sz w:val="28"/>
          <w:szCs w:val="28"/>
          <w:rtl/>
          <w:lang w:bidi="fa-IR"/>
        </w:rPr>
        <w:t>ي</w:t>
      </w:r>
      <w:r w:rsidRPr="00111294">
        <w:rPr>
          <w:rFonts w:cs="2  Zar" w:hint="cs"/>
          <w:sz w:val="28"/>
          <w:szCs w:val="28"/>
          <w:rtl/>
          <w:lang w:bidi="fa-IR"/>
        </w:rPr>
        <w:t xml:space="preserve"> در نگرش فرهنگ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تغ</w:t>
      </w:r>
      <w:r w:rsidR="00235F05">
        <w:rPr>
          <w:rFonts w:cs="2  Zar" w:hint="cs"/>
          <w:sz w:val="28"/>
          <w:szCs w:val="28"/>
          <w:rtl/>
          <w:lang w:bidi="fa-IR"/>
        </w:rPr>
        <w:t>يي</w:t>
      </w:r>
      <w:r w:rsidRPr="00111294">
        <w:rPr>
          <w:rFonts w:cs="2  Zar" w:hint="cs"/>
          <w:sz w:val="28"/>
          <w:szCs w:val="28"/>
          <w:rtl/>
          <w:lang w:bidi="fa-IR"/>
        </w:rPr>
        <w:t>ر الگو</w:t>
      </w:r>
      <w:r w:rsidR="00235F05">
        <w:rPr>
          <w:rFonts w:cs="2  Zar" w:hint="cs"/>
          <w:sz w:val="28"/>
          <w:szCs w:val="28"/>
          <w:rtl/>
          <w:lang w:bidi="fa-IR"/>
        </w:rPr>
        <w:t>ي</w:t>
      </w:r>
      <w:r w:rsidRPr="00111294">
        <w:rPr>
          <w:rFonts w:cs="2  Zar" w:hint="cs"/>
          <w:sz w:val="28"/>
          <w:szCs w:val="28"/>
          <w:rtl/>
          <w:lang w:bidi="fa-IR"/>
        </w:rPr>
        <w:t xml:space="preserve"> مصرف بر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r w:rsidRPr="00111294">
        <w:rPr>
          <w:rFonts w:cs="2  Zar" w:hint="cs"/>
          <w:sz w:val="28"/>
          <w:szCs w:val="28"/>
          <w:rtl/>
          <w:lang w:bidi="fa-IR"/>
        </w:rPr>
        <w:t xml:space="preserve"> و اعتقاد</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پ</w:t>
      </w:r>
      <w:r w:rsidR="00235F05">
        <w:rPr>
          <w:rFonts w:cs="2  Zar" w:hint="cs"/>
          <w:sz w:val="28"/>
          <w:szCs w:val="28"/>
          <w:rtl/>
          <w:lang w:bidi="fa-IR"/>
        </w:rPr>
        <w:t>ي</w:t>
      </w:r>
      <w:r w:rsidRPr="00111294">
        <w:rPr>
          <w:rFonts w:cs="2  Zar" w:hint="cs"/>
          <w:sz w:val="28"/>
          <w:szCs w:val="28"/>
          <w:rtl/>
          <w:lang w:bidi="fa-IR"/>
        </w:rPr>
        <w:t>ش</w:t>
      </w:r>
      <w:r w:rsidR="00235F05">
        <w:rPr>
          <w:rFonts w:cs="2  Zar" w:hint="cs"/>
          <w:sz w:val="28"/>
          <w:szCs w:val="28"/>
          <w:rtl/>
          <w:lang w:bidi="fa-IR"/>
        </w:rPr>
        <w:t>ي</w:t>
      </w:r>
      <w:r w:rsidRPr="00111294">
        <w:rPr>
          <w:rFonts w:cs="2  Zar" w:hint="cs"/>
          <w:sz w:val="28"/>
          <w:szCs w:val="28"/>
          <w:rtl/>
          <w:lang w:bidi="fa-IR"/>
        </w:rPr>
        <w:t>نه تحول مشارکت زنان در عرصه عموم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تأث</w:t>
      </w:r>
      <w:r w:rsidR="00235F05">
        <w:rPr>
          <w:rFonts w:cs="2  Zar" w:hint="cs"/>
          <w:sz w:val="28"/>
          <w:szCs w:val="28"/>
          <w:rtl/>
          <w:lang w:bidi="fa-IR"/>
        </w:rPr>
        <w:t>ي</w:t>
      </w:r>
      <w:r w:rsidRPr="00111294">
        <w:rPr>
          <w:rFonts w:cs="2  Zar" w:hint="cs"/>
          <w:sz w:val="28"/>
          <w:szCs w:val="28"/>
          <w:rtl/>
          <w:lang w:bidi="fa-IR"/>
        </w:rPr>
        <w:t>ر ارتباط فرزند با مادر در انتقال ارزش‌ها</w:t>
      </w:r>
      <w:r w:rsidR="00235F05">
        <w:rPr>
          <w:rFonts w:cs="2  Zar" w:hint="cs"/>
          <w:sz w:val="28"/>
          <w:szCs w:val="28"/>
          <w:rtl/>
          <w:lang w:bidi="fa-IR"/>
        </w:rPr>
        <w:t>ي</w:t>
      </w:r>
      <w:r w:rsidRPr="00111294">
        <w:rPr>
          <w:rFonts w:cs="2  Zar" w:hint="cs"/>
          <w:sz w:val="28"/>
          <w:szCs w:val="28"/>
          <w:rtl/>
          <w:lang w:bidi="fa-IR"/>
        </w:rPr>
        <w:t xml:space="preserve"> اخلاق</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ارتباط کلام</w:t>
      </w:r>
      <w:r w:rsidR="00235F05">
        <w:rPr>
          <w:rFonts w:cs="2  Zar" w:hint="cs"/>
          <w:sz w:val="28"/>
          <w:szCs w:val="28"/>
          <w:rtl/>
          <w:lang w:bidi="fa-IR"/>
        </w:rPr>
        <w:t>ي</w:t>
      </w:r>
      <w:r w:rsidRPr="00111294">
        <w:rPr>
          <w:rFonts w:cs="2  Zar" w:hint="cs"/>
          <w:sz w:val="28"/>
          <w:szCs w:val="28"/>
          <w:rtl/>
          <w:lang w:bidi="fa-IR"/>
        </w:rPr>
        <w:t xml:space="preserve"> در روابط زوج</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تأث</w:t>
      </w:r>
      <w:r w:rsidR="00235F05">
        <w:rPr>
          <w:rFonts w:ascii="Tahoma" w:hAnsi="Tahoma" w:cs="2  Zar"/>
          <w:sz w:val="28"/>
          <w:szCs w:val="28"/>
          <w:rtl/>
        </w:rPr>
        <w:t>ي</w:t>
      </w:r>
      <w:r w:rsidRPr="00111294">
        <w:rPr>
          <w:rFonts w:ascii="Tahoma" w:hAnsi="Tahoma" w:cs="2  Zar"/>
          <w:sz w:val="28"/>
          <w:szCs w:val="28"/>
          <w:rtl/>
        </w:rPr>
        <w:t>ر انقلاب اسلام</w:t>
      </w:r>
      <w:r w:rsidR="00235F05">
        <w:rPr>
          <w:rFonts w:ascii="Tahoma" w:hAnsi="Tahoma" w:cs="2  Zar"/>
          <w:sz w:val="28"/>
          <w:szCs w:val="28"/>
          <w:rtl/>
        </w:rPr>
        <w:t>ي</w:t>
      </w:r>
      <w:r w:rsidRPr="00111294">
        <w:rPr>
          <w:rFonts w:ascii="Tahoma" w:hAnsi="Tahoma" w:cs="2  Zar"/>
          <w:sz w:val="28"/>
          <w:szCs w:val="28"/>
          <w:rtl/>
        </w:rPr>
        <w:t xml:space="preserve"> ا</w:t>
      </w:r>
      <w:r w:rsidR="00235F05">
        <w:rPr>
          <w:rFonts w:ascii="Tahoma" w:hAnsi="Tahoma" w:cs="2  Zar"/>
          <w:sz w:val="28"/>
          <w:szCs w:val="28"/>
          <w:rtl/>
        </w:rPr>
        <w:t>ي</w:t>
      </w:r>
      <w:r w:rsidRPr="00111294">
        <w:rPr>
          <w:rFonts w:ascii="Tahoma" w:hAnsi="Tahoma" w:cs="2  Zar"/>
          <w:sz w:val="28"/>
          <w:szCs w:val="28"/>
          <w:rtl/>
        </w:rPr>
        <w:t>ران بر ب</w:t>
      </w:r>
      <w:r w:rsidR="00235F05">
        <w:rPr>
          <w:rFonts w:ascii="Tahoma" w:hAnsi="Tahoma" w:cs="2  Zar"/>
          <w:sz w:val="28"/>
          <w:szCs w:val="28"/>
          <w:rtl/>
        </w:rPr>
        <w:t>ي</w:t>
      </w:r>
      <w:r w:rsidRPr="00111294">
        <w:rPr>
          <w:rFonts w:ascii="Tahoma" w:hAnsi="Tahoma" w:cs="2  Zar"/>
          <w:sz w:val="28"/>
          <w:szCs w:val="28"/>
          <w:rtl/>
        </w:rPr>
        <w:t>دار</w:t>
      </w:r>
      <w:r w:rsidR="00235F05">
        <w:rPr>
          <w:rFonts w:ascii="Tahoma" w:hAnsi="Tahoma" w:cs="2  Zar"/>
          <w:sz w:val="28"/>
          <w:szCs w:val="28"/>
          <w:rtl/>
        </w:rPr>
        <w:t>ي</w:t>
      </w:r>
      <w:r w:rsidRPr="00111294">
        <w:rPr>
          <w:rFonts w:ascii="Tahoma" w:hAnsi="Tahoma" w:cs="2  Zar"/>
          <w:sz w:val="28"/>
          <w:szCs w:val="28"/>
          <w:rtl/>
        </w:rPr>
        <w:t xml:space="preserve"> و آگاه</w:t>
      </w:r>
      <w:r w:rsidR="00235F05">
        <w:rPr>
          <w:rFonts w:ascii="Tahoma" w:hAnsi="Tahoma" w:cs="2  Zar"/>
          <w:sz w:val="28"/>
          <w:szCs w:val="28"/>
          <w:rtl/>
        </w:rPr>
        <w:t>ي</w:t>
      </w:r>
      <w:r w:rsidRPr="00111294">
        <w:rPr>
          <w:rFonts w:ascii="Tahoma" w:hAnsi="Tahoma" w:cs="2  Zar"/>
          <w:sz w:val="28"/>
          <w:szCs w:val="28"/>
          <w:rtl/>
        </w:rPr>
        <w:t xml:space="preserve"> زنان مسلمان جهان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ب</w:t>
      </w:r>
      <w:r w:rsidR="00235F05">
        <w:rPr>
          <w:rFonts w:cs="2  Zar" w:hint="cs"/>
          <w:sz w:val="28"/>
          <w:szCs w:val="28"/>
          <w:rtl/>
          <w:lang w:bidi="fa-IR"/>
        </w:rPr>
        <w:t>ي</w:t>
      </w:r>
      <w:r w:rsidRPr="00111294">
        <w:rPr>
          <w:rFonts w:cs="2  Zar" w:hint="cs"/>
          <w:sz w:val="28"/>
          <w:szCs w:val="28"/>
          <w:rtl/>
          <w:lang w:bidi="fa-IR"/>
        </w:rPr>
        <w:t>نش بر انگ</w:t>
      </w:r>
      <w:r w:rsidR="00235F05">
        <w:rPr>
          <w:rFonts w:cs="2  Zar" w:hint="cs"/>
          <w:sz w:val="28"/>
          <w:szCs w:val="28"/>
          <w:rtl/>
          <w:lang w:bidi="fa-IR"/>
        </w:rPr>
        <w:t>ي</w:t>
      </w:r>
      <w:r w:rsidRPr="00111294">
        <w:rPr>
          <w:rFonts w:cs="2  Zar" w:hint="cs"/>
          <w:sz w:val="28"/>
          <w:szCs w:val="28"/>
          <w:rtl/>
          <w:lang w:bidi="fa-IR"/>
        </w:rPr>
        <w:t>زش در ترب</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اخلاق</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پوشش اسلام</w:t>
      </w:r>
      <w:r w:rsidR="00235F05">
        <w:rPr>
          <w:rFonts w:cs="2  Zar" w:hint="cs"/>
          <w:sz w:val="28"/>
          <w:szCs w:val="28"/>
          <w:rtl/>
          <w:lang w:bidi="fa-IR"/>
        </w:rPr>
        <w:t>ي</w:t>
      </w:r>
      <w:r w:rsidRPr="00111294">
        <w:rPr>
          <w:rFonts w:cs="2  Zar" w:hint="cs"/>
          <w:sz w:val="28"/>
          <w:szCs w:val="28"/>
          <w:rtl/>
          <w:lang w:bidi="fa-IR"/>
        </w:rPr>
        <w:t xml:space="preserve"> در مهار تحر</w:t>
      </w:r>
      <w:r w:rsidR="00235F05">
        <w:rPr>
          <w:rFonts w:cs="2  Zar" w:hint="cs"/>
          <w:sz w:val="28"/>
          <w:szCs w:val="28"/>
          <w:rtl/>
          <w:lang w:bidi="fa-IR"/>
        </w:rPr>
        <w:t>ي</w:t>
      </w:r>
      <w:r w:rsidRPr="00111294">
        <w:rPr>
          <w:rFonts w:cs="2  Zar" w:hint="cs"/>
          <w:sz w:val="28"/>
          <w:szCs w:val="28"/>
          <w:rtl/>
          <w:lang w:bidi="fa-IR"/>
        </w:rPr>
        <w:t>کات جنس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پوشش اسلام</w:t>
      </w:r>
      <w:r w:rsidR="00235F05">
        <w:rPr>
          <w:rFonts w:cs="2  Zar" w:hint="cs"/>
          <w:sz w:val="28"/>
          <w:szCs w:val="28"/>
          <w:rtl/>
          <w:lang w:bidi="fa-IR"/>
        </w:rPr>
        <w:t>ي</w:t>
      </w:r>
      <w:r w:rsidRPr="00111294">
        <w:rPr>
          <w:rFonts w:cs="2  Zar" w:hint="cs"/>
          <w:sz w:val="28"/>
          <w:szCs w:val="28"/>
          <w:rtl/>
          <w:lang w:bidi="fa-IR"/>
        </w:rPr>
        <w:t xml:space="preserve"> در مهار غر</w:t>
      </w:r>
      <w:r w:rsidR="00235F05">
        <w:rPr>
          <w:rFonts w:cs="2  Zar" w:hint="cs"/>
          <w:sz w:val="28"/>
          <w:szCs w:val="28"/>
          <w:rtl/>
          <w:lang w:bidi="fa-IR"/>
        </w:rPr>
        <w:t>ي</w:t>
      </w:r>
      <w:r w:rsidRPr="00111294">
        <w:rPr>
          <w:rFonts w:cs="2  Zar" w:hint="cs"/>
          <w:sz w:val="28"/>
          <w:szCs w:val="28"/>
          <w:rtl/>
          <w:lang w:bidi="fa-IR"/>
        </w:rPr>
        <w:t>زه جنس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د</w:t>
      </w:r>
      <w:r w:rsidR="00235F05">
        <w:rPr>
          <w:rFonts w:cs="2  Zar" w:hint="cs"/>
          <w:sz w:val="28"/>
          <w:szCs w:val="28"/>
          <w:rtl/>
          <w:lang w:bidi="fa-IR"/>
        </w:rPr>
        <w:t>ي</w:t>
      </w:r>
      <w:r w:rsidRPr="00111294">
        <w:rPr>
          <w:rFonts w:cs="2  Zar" w:hint="cs"/>
          <w:sz w:val="28"/>
          <w:szCs w:val="28"/>
          <w:rtl/>
          <w:lang w:bidi="fa-IR"/>
        </w:rPr>
        <w:t>دگاه‌ها</w:t>
      </w:r>
      <w:r w:rsidR="00235F05">
        <w:rPr>
          <w:rFonts w:cs="2  Zar" w:hint="cs"/>
          <w:sz w:val="28"/>
          <w:szCs w:val="28"/>
          <w:rtl/>
          <w:lang w:bidi="fa-IR"/>
        </w:rPr>
        <w:t>ي</w:t>
      </w:r>
      <w:r w:rsidRPr="00111294">
        <w:rPr>
          <w:rFonts w:cs="2  Zar" w:hint="cs"/>
          <w:sz w:val="28"/>
          <w:szCs w:val="28"/>
          <w:rtl/>
          <w:lang w:bidi="fa-IR"/>
        </w:rPr>
        <w:t xml:space="preserve"> غ</w:t>
      </w:r>
      <w:r w:rsidR="00235F05">
        <w:rPr>
          <w:rFonts w:cs="2  Zar" w:hint="cs"/>
          <w:sz w:val="28"/>
          <w:szCs w:val="28"/>
          <w:rtl/>
          <w:lang w:bidi="fa-IR"/>
        </w:rPr>
        <w:t>ي</w:t>
      </w:r>
      <w:r w:rsidRPr="00111294">
        <w:rPr>
          <w:rFonts w:cs="2  Zar" w:hint="cs"/>
          <w:sz w:val="28"/>
          <w:szCs w:val="28"/>
          <w:rtl/>
          <w:lang w:bidi="fa-IR"/>
        </w:rPr>
        <w:t>ر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(سکولار) در روان‌شناس</w:t>
      </w:r>
      <w:r w:rsidR="00235F05">
        <w:rPr>
          <w:rFonts w:cs="2  Zar" w:hint="cs"/>
          <w:sz w:val="28"/>
          <w:szCs w:val="28"/>
          <w:rtl/>
          <w:lang w:bidi="fa-IR"/>
        </w:rPr>
        <w:t>ي</w:t>
      </w:r>
      <w:r w:rsidRPr="00111294">
        <w:rPr>
          <w:rFonts w:cs="2  Zar" w:hint="cs"/>
          <w:sz w:val="28"/>
          <w:szCs w:val="28"/>
          <w:rtl/>
          <w:lang w:bidi="fa-IR"/>
        </w:rPr>
        <w:t xml:space="preserve"> زن و مرد</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رابطه قبل از ازدواج بر فروپاش</w:t>
      </w:r>
      <w:r w:rsidR="00235F05">
        <w:rPr>
          <w:rFonts w:cs="2  Zar" w:hint="cs"/>
          <w:sz w:val="28"/>
          <w:szCs w:val="28"/>
          <w:rtl/>
          <w:lang w:bidi="fa-IR"/>
        </w:rPr>
        <w:t>ي</w:t>
      </w:r>
      <w:r w:rsidRPr="00111294">
        <w:rPr>
          <w:rFonts w:cs="2  Zar" w:hint="cs"/>
          <w:sz w:val="28"/>
          <w:szCs w:val="28"/>
          <w:rtl/>
          <w:lang w:bidi="fa-IR"/>
        </w:rPr>
        <w:t xml:space="preserve"> ازدواج</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روابط خانوادگ</w:t>
      </w:r>
      <w:r w:rsidR="00235F05">
        <w:rPr>
          <w:rFonts w:cs="2  Zar" w:hint="cs"/>
          <w:sz w:val="28"/>
          <w:szCs w:val="28"/>
          <w:rtl/>
          <w:lang w:bidi="fa-IR"/>
        </w:rPr>
        <w:t>ي</w:t>
      </w:r>
      <w:r w:rsidRPr="00111294">
        <w:rPr>
          <w:rFonts w:cs="2  Zar" w:hint="cs"/>
          <w:sz w:val="28"/>
          <w:szCs w:val="28"/>
          <w:rtl/>
          <w:lang w:bidi="fa-IR"/>
        </w:rPr>
        <w:t xml:space="preserve"> بر شخص</w:t>
      </w:r>
      <w:r w:rsidR="00235F05">
        <w:rPr>
          <w:rFonts w:cs="2  Zar" w:hint="cs"/>
          <w:sz w:val="28"/>
          <w:szCs w:val="28"/>
          <w:rtl/>
          <w:lang w:bidi="fa-IR"/>
        </w:rPr>
        <w:t>ي</w:t>
      </w:r>
      <w:r w:rsidRPr="00111294">
        <w:rPr>
          <w:rFonts w:cs="2  Zar" w:hint="cs"/>
          <w:sz w:val="28"/>
          <w:szCs w:val="28"/>
          <w:rtl/>
          <w:lang w:bidi="fa-IR"/>
        </w:rPr>
        <w:t>ت فرزندان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زن بر ترب</w:t>
      </w:r>
      <w:r w:rsidR="00235F05">
        <w:rPr>
          <w:rFonts w:cs="2  Zar" w:hint="cs"/>
          <w:sz w:val="28"/>
          <w:szCs w:val="28"/>
          <w:rtl/>
          <w:lang w:bidi="fa-IR"/>
        </w:rPr>
        <w:t>ي</w:t>
      </w:r>
      <w:r w:rsidRPr="00111294">
        <w:rPr>
          <w:rFonts w:cs="2  Zar" w:hint="cs"/>
          <w:sz w:val="28"/>
          <w:szCs w:val="28"/>
          <w:rtl/>
          <w:lang w:bidi="fa-IR"/>
        </w:rPr>
        <w:t>ت فرزندان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w:t>
      </w:r>
      <w:r w:rsidRPr="00111294">
        <w:rPr>
          <w:rFonts w:cs="2  Zar" w:hint="cs"/>
          <w:sz w:val="28"/>
          <w:szCs w:val="28"/>
          <w:rtl/>
        </w:rPr>
        <w:t xml:space="preserve"> تأث</w:t>
      </w:r>
      <w:r w:rsidR="00235F05">
        <w:rPr>
          <w:rFonts w:cs="2  Zar" w:hint="cs"/>
          <w:sz w:val="28"/>
          <w:szCs w:val="28"/>
          <w:rtl/>
        </w:rPr>
        <w:t>ي</w:t>
      </w:r>
      <w:r w:rsidRPr="00111294">
        <w:rPr>
          <w:rFonts w:cs="2  Zar" w:hint="cs"/>
          <w:sz w:val="28"/>
          <w:szCs w:val="28"/>
          <w:rtl/>
        </w:rPr>
        <w:t>ر</w:t>
      </w:r>
      <w:r w:rsidRPr="00111294">
        <w:rPr>
          <w:rFonts w:cs="2  Zar"/>
          <w:sz w:val="28"/>
          <w:szCs w:val="28"/>
          <w:rtl/>
        </w:rPr>
        <w:t xml:space="preserve"> </w:t>
      </w:r>
      <w:r w:rsidRPr="00111294">
        <w:rPr>
          <w:rFonts w:cs="2  Zar" w:hint="cs"/>
          <w:sz w:val="28"/>
          <w:szCs w:val="28"/>
          <w:rtl/>
        </w:rPr>
        <w:t>ساخت</w:t>
      </w:r>
      <w:r w:rsidRPr="00111294">
        <w:rPr>
          <w:rFonts w:cs="2  Zar"/>
          <w:sz w:val="28"/>
          <w:szCs w:val="28"/>
          <w:rtl/>
        </w:rPr>
        <w:t xml:space="preserve"> </w:t>
      </w:r>
      <w:r w:rsidRPr="00111294">
        <w:rPr>
          <w:rFonts w:cs="2  Zar" w:hint="cs"/>
          <w:sz w:val="28"/>
          <w:szCs w:val="28"/>
          <w:rtl/>
        </w:rPr>
        <w:t>خانواده</w:t>
      </w:r>
      <w:r w:rsidRPr="00111294">
        <w:rPr>
          <w:rFonts w:cs="2  Zar"/>
          <w:sz w:val="28"/>
          <w:szCs w:val="28"/>
          <w:rtl/>
        </w:rPr>
        <w:t xml:space="preserve"> </w:t>
      </w:r>
      <w:r w:rsidRPr="00111294">
        <w:rPr>
          <w:rFonts w:cs="2  Zar" w:hint="cs"/>
          <w:sz w:val="28"/>
          <w:szCs w:val="28"/>
          <w:rtl/>
        </w:rPr>
        <w:t>بر</w:t>
      </w:r>
      <w:r w:rsidRPr="00111294">
        <w:rPr>
          <w:rFonts w:cs="2  Zar"/>
          <w:sz w:val="28"/>
          <w:szCs w:val="28"/>
          <w:rtl/>
        </w:rPr>
        <w:t xml:space="preserve"> </w:t>
      </w:r>
      <w:r w:rsidRPr="00111294">
        <w:rPr>
          <w:rFonts w:cs="2  Zar" w:hint="cs"/>
          <w:sz w:val="28"/>
          <w:szCs w:val="28"/>
          <w:rtl/>
        </w:rPr>
        <w:t>فرار</w:t>
      </w:r>
      <w:r w:rsidRPr="00111294">
        <w:rPr>
          <w:rFonts w:cs="2  Zar"/>
          <w:sz w:val="28"/>
          <w:szCs w:val="28"/>
          <w:rtl/>
        </w:rPr>
        <w:t xml:space="preserve"> </w:t>
      </w:r>
      <w:r w:rsidRPr="00111294">
        <w:rPr>
          <w:rFonts w:cs="2  Zar" w:hint="cs"/>
          <w:sz w:val="28"/>
          <w:szCs w:val="28"/>
          <w:rtl/>
        </w:rPr>
        <w:t>دختران</w:t>
      </w:r>
      <w:r w:rsidRPr="00111294">
        <w:rPr>
          <w:rFonts w:cs="2  Zar"/>
          <w:sz w:val="28"/>
          <w:szCs w:val="28"/>
          <w:rtl/>
        </w:rPr>
        <w:t xml:space="preserve"> </w:t>
      </w:r>
    </w:p>
    <w:p w:rsidR="00F617B0" w:rsidRPr="00111294" w:rsidRDefault="00F617B0" w:rsidP="00BA1C08">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تاث</w:t>
      </w:r>
      <w:r w:rsidR="00235F05">
        <w:rPr>
          <w:rFonts w:ascii="Tahoma" w:hAnsi="Tahoma" w:cs="2  Zar"/>
          <w:sz w:val="28"/>
          <w:szCs w:val="28"/>
          <w:rtl/>
        </w:rPr>
        <w:t>ي</w:t>
      </w:r>
      <w:r w:rsidRPr="00111294">
        <w:rPr>
          <w:rFonts w:ascii="Tahoma" w:hAnsi="Tahoma" w:cs="2  Zar"/>
          <w:sz w:val="28"/>
          <w:szCs w:val="28"/>
          <w:rtl/>
        </w:rPr>
        <w:t>ر س</w:t>
      </w:r>
      <w:r w:rsidR="00235F05">
        <w:rPr>
          <w:rFonts w:ascii="Tahoma" w:hAnsi="Tahoma" w:cs="2  Zar"/>
          <w:sz w:val="28"/>
          <w:szCs w:val="28"/>
          <w:rtl/>
        </w:rPr>
        <w:t>ي</w:t>
      </w:r>
      <w:r w:rsidRPr="00111294">
        <w:rPr>
          <w:rFonts w:ascii="Tahoma" w:hAnsi="Tahoma" w:cs="2  Zar"/>
          <w:sz w:val="28"/>
          <w:szCs w:val="28"/>
          <w:rtl/>
        </w:rPr>
        <w:t>استها</w:t>
      </w:r>
      <w:r w:rsidR="00235F05">
        <w:rPr>
          <w:rFonts w:ascii="Tahoma" w:hAnsi="Tahoma" w:cs="2  Zar"/>
          <w:sz w:val="28"/>
          <w:szCs w:val="28"/>
          <w:rtl/>
        </w:rPr>
        <w:t>ي</w:t>
      </w:r>
      <w:r w:rsidRPr="00111294">
        <w:rPr>
          <w:rFonts w:ascii="Tahoma" w:hAnsi="Tahoma" w:cs="2  Zar"/>
          <w:sz w:val="28"/>
          <w:szCs w:val="28"/>
          <w:rtl/>
        </w:rPr>
        <w:t xml:space="preserve"> اقتصاد</w:t>
      </w:r>
      <w:r w:rsidR="00235F05">
        <w:rPr>
          <w:rFonts w:ascii="Tahoma" w:hAnsi="Tahoma" w:cs="2  Zar"/>
          <w:sz w:val="28"/>
          <w:szCs w:val="28"/>
          <w:rtl/>
        </w:rPr>
        <w:t>ي</w:t>
      </w:r>
      <w:r w:rsidRPr="00111294">
        <w:rPr>
          <w:rFonts w:ascii="Tahoma" w:hAnsi="Tahoma" w:cs="2  Zar"/>
          <w:sz w:val="28"/>
          <w:szCs w:val="28"/>
          <w:rtl/>
        </w:rPr>
        <w:t xml:space="preserve"> دولت پس از انقلاب بر خانواده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شرا</w:t>
      </w:r>
      <w:r w:rsidR="00235F05">
        <w:rPr>
          <w:rFonts w:cs="2  Zar" w:hint="cs"/>
          <w:sz w:val="28"/>
          <w:szCs w:val="28"/>
          <w:rtl/>
          <w:lang w:bidi="fa-IR"/>
        </w:rPr>
        <w:t>ي</w:t>
      </w:r>
      <w:r w:rsidRPr="00111294">
        <w:rPr>
          <w:rFonts w:cs="2  Zar" w:hint="cs"/>
          <w:sz w:val="28"/>
          <w:szCs w:val="28"/>
          <w:rtl/>
          <w:lang w:bidi="fa-IR"/>
        </w:rPr>
        <w:t>ط جغراف</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يي</w:t>
      </w:r>
      <w:r w:rsidRPr="00111294">
        <w:rPr>
          <w:rFonts w:cs="2  Zar" w:hint="cs"/>
          <w:sz w:val="28"/>
          <w:szCs w:val="28"/>
          <w:rtl/>
          <w:lang w:bidi="fa-IR"/>
        </w:rPr>
        <w:t xml:space="preserve"> بر وضع</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عملکرد زنان در پ</w:t>
      </w:r>
      <w:r w:rsidR="00235F05">
        <w:rPr>
          <w:rFonts w:cs="2  Zar" w:hint="cs"/>
          <w:sz w:val="28"/>
          <w:szCs w:val="28"/>
          <w:rtl/>
          <w:lang w:bidi="fa-IR"/>
        </w:rPr>
        <w:t>ي</w:t>
      </w:r>
      <w:r w:rsidRPr="00111294">
        <w:rPr>
          <w:rFonts w:cs="2  Zar" w:hint="cs"/>
          <w:sz w:val="28"/>
          <w:szCs w:val="28"/>
          <w:rtl/>
          <w:lang w:bidi="fa-IR"/>
        </w:rPr>
        <w:t>شبرد اهداف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تاث</w:t>
      </w:r>
      <w:r w:rsidR="00235F05">
        <w:rPr>
          <w:rFonts w:cs="2  Zar" w:hint="cs"/>
          <w:sz w:val="28"/>
          <w:szCs w:val="28"/>
          <w:rtl/>
        </w:rPr>
        <w:t>ي</w:t>
      </w:r>
      <w:r w:rsidRPr="00111294">
        <w:rPr>
          <w:rFonts w:cs="2  Zar" w:hint="cs"/>
          <w:sz w:val="28"/>
          <w:szCs w:val="28"/>
          <w:rtl/>
        </w:rPr>
        <w:t>ر عوامل</w:t>
      </w:r>
      <w:r w:rsidRPr="00111294">
        <w:rPr>
          <w:rFonts w:cs="2  Zar"/>
          <w:sz w:val="28"/>
          <w:szCs w:val="28"/>
          <w:rtl/>
        </w:rPr>
        <w:t xml:space="preserve"> </w:t>
      </w:r>
      <w:r w:rsidRPr="00111294">
        <w:rPr>
          <w:rFonts w:cs="2  Zar" w:hint="cs"/>
          <w:sz w:val="28"/>
          <w:szCs w:val="28"/>
          <w:rtl/>
        </w:rPr>
        <w:t>جمع</w:t>
      </w:r>
      <w:r w:rsidR="00235F05">
        <w:rPr>
          <w:rFonts w:cs="2  Zar" w:hint="cs"/>
          <w:sz w:val="28"/>
          <w:szCs w:val="28"/>
          <w:rtl/>
        </w:rPr>
        <w:t>ي</w:t>
      </w:r>
      <w:r w:rsidRPr="00111294">
        <w:rPr>
          <w:rFonts w:cs="2  Zar" w:hint="cs"/>
          <w:sz w:val="28"/>
          <w:szCs w:val="28"/>
          <w:rtl/>
        </w:rPr>
        <w:t>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بر</w:t>
      </w:r>
      <w:r w:rsidRPr="00111294">
        <w:rPr>
          <w:rFonts w:cs="2  Zar"/>
          <w:sz w:val="28"/>
          <w:szCs w:val="28"/>
          <w:rtl/>
        </w:rPr>
        <w:t xml:space="preserve"> </w:t>
      </w:r>
      <w:r w:rsidRPr="00111294">
        <w:rPr>
          <w:rFonts w:cs="2  Zar" w:hint="cs"/>
          <w:sz w:val="28"/>
          <w:szCs w:val="28"/>
          <w:rtl/>
        </w:rPr>
        <w:t>تحول</w:t>
      </w:r>
      <w:r w:rsidRPr="00111294">
        <w:rPr>
          <w:rFonts w:cs="2  Zar"/>
          <w:sz w:val="28"/>
          <w:szCs w:val="28"/>
          <w:rtl/>
        </w:rPr>
        <w:t xml:space="preserve"> </w:t>
      </w:r>
      <w:r w:rsidRPr="00111294">
        <w:rPr>
          <w:rFonts w:cs="2  Zar" w:hint="cs"/>
          <w:sz w:val="28"/>
          <w:szCs w:val="28"/>
          <w:rtl/>
        </w:rPr>
        <w:t>سن</w:t>
      </w:r>
      <w:r w:rsidRPr="00111294">
        <w:rPr>
          <w:rFonts w:cs="2  Zar"/>
          <w:sz w:val="28"/>
          <w:szCs w:val="28"/>
          <w:rtl/>
        </w:rPr>
        <w:t xml:space="preserve"> </w:t>
      </w:r>
      <w:r w:rsidRPr="00111294">
        <w:rPr>
          <w:rFonts w:cs="2  Zar" w:hint="cs"/>
          <w:sz w:val="28"/>
          <w:szCs w:val="28"/>
          <w:rtl/>
        </w:rPr>
        <w:t>ازدواج</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تاث</w:t>
      </w:r>
      <w:r w:rsidR="00235F05">
        <w:rPr>
          <w:rFonts w:ascii="Tahoma" w:hAnsi="Tahoma" w:cs="2  Zar"/>
          <w:sz w:val="28"/>
          <w:szCs w:val="28"/>
          <w:rtl/>
        </w:rPr>
        <w:t>ي</w:t>
      </w:r>
      <w:r w:rsidRPr="00111294">
        <w:rPr>
          <w:rFonts w:ascii="Tahoma" w:hAnsi="Tahoma" w:cs="2  Zar"/>
          <w:sz w:val="28"/>
          <w:szCs w:val="28"/>
          <w:rtl/>
        </w:rPr>
        <w:t>ر فردگرا</w:t>
      </w:r>
      <w:r w:rsidR="00235F05">
        <w:rPr>
          <w:rFonts w:ascii="Tahoma" w:hAnsi="Tahoma" w:cs="2  Zar"/>
          <w:sz w:val="28"/>
          <w:szCs w:val="28"/>
          <w:rtl/>
        </w:rPr>
        <w:t>يي</w:t>
      </w:r>
      <w:r w:rsidRPr="00111294">
        <w:rPr>
          <w:rFonts w:ascii="Tahoma" w:hAnsi="Tahoma" w:cs="2  Zar"/>
          <w:sz w:val="28"/>
          <w:szCs w:val="28"/>
          <w:rtl/>
        </w:rPr>
        <w:t xml:space="preserve"> و جمع گرا</w:t>
      </w:r>
      <w:r w:rsidR="00235F05">
        <w:rPr>
          <w:rFonts w:ascii="Tahoma" w:hAnsi="Tahoma" w:cs="2  Zar"/>
          <w:sz w:val="28"/>
          <w:szCs w:val="28"/>
          <w:rtl/>
        </w:rPr>
        <w:t>يي</w:t>
      </w:r>
      <w:r w:rsidRPr="00111294">
        <w:rPr>
          <w:rFonts w:ascii="Tahoma" w:hAnsi="Tahoma" w:cs="2  Zar"/>
          <w:sz w:val="28"/>
          <w:szCs w:val="28"/>
          <w:rtl/>
        </w:rPr>
        <w:t xml:space="preserve"> بر روابط اعضا</w:t>
      </w:r>
      <w:r w:rsidR="00235F05">
        <w:rPr>
          <w:rFonts w:ascii="Tahoma" w:hAnsi="Tahoma" w:cs="2  Zar"/>
          <w:sz w:val="28"/>
          <w:szCs w:val="28"/>
          <w:rtl/>
        </w:rPr>
        <w:t>ي</w:t>
      </w:r>
      <w:r w:rsidRPr="00111294">
        <w:rPr>
          <w:rFonts w:ascii="Tahoma" w:hAnsi="Tahoma" w:cs="2  Zar"/>
          <w:sz w:val="28"/>
          <w:szCs w:val="28"/>
          <w:rtl/>
        </w:rPr>
        <w:t xml:space="preserve"> خانواده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مبان</w:t>
      </w:r>
      <w:r w:rsidR="00235F05">
        <w:rPr>
          <w:rFonts w:cs="2  Zar" w:hint="cs"/>
          <w:sz w:val="28"/>
          <w:szCs w:val="28"/>
          <w:rtl/>
          <w:lang w:bidi="fa-IR"/>
        </w:rPr>
        <w:t>ي</w:t>
      </w:r>
      <w:r w:rsidRPr="00111294">
        <w:rPr>
          <w:rFonts w:cs="2  Zar" w:hint="cs"/>
          <w:sz w:val="28"/>
          <w:szCs w:val="28"/>
          <w:rtl/>
          <w:lang w:bidi="fa-IR"/>
        </w:rPr>
        <w:t xml:space="preserve"> فلسف</w:t>
      </w:r>
      <w:r w:rsidR="00235F05">
        <w:rPr>
          <w:rFonts w:cs="2  Zar" w:hint="cs"/>
          <w:sz w:val="28"/>
          <w:szCs w:val="28"/>
          <w:rtl/>
          <w:lang w:bidi="fa-IR"/>
        </w:rPr>
        <w:t>ي</w:t>
      </w:r>
      <w:r w:rsidRPr="00111294">
        <w:rPr>
          <w:rFonts w:cs="2  Zar" w:hint="cs"/>
          <w:sz w:val="28"/>
          <w:szCs w:val="28"/>
          <w:rtl/>
          <w:lang w:bidi="fa-IR"/>
        </w:rPr>
        <w:t xml:space="preserve"> اسلام و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بر نمونه</w:t>
      </w:r>
      <w:r w:rsidRPr="00111294">
        <w:rPr>
          <w:rFonts w:cs="2  Zar" w:hint="cs"/>
          <w:sz w:val="28"/>
          <w:szCs w:val="28"/>
          <w:rtl/>
          <w:lang w:bidi="fa-IR"/>
        </w:rPr>
        <w:softHyphen/>
        <w:t>ها</w:t>
      </w:r>
      <w:r w:rsidR="00235F05">
        <w:rPr>
          <w:rFonts w:cs="2  Zar" w:hint="cs"/>
          <w:sz w:val="28"/>
          <w:szCs w:val="28"/>
          <w:rtl/>
          <w:lang w:bidi="fa-IR"/>
        </w:rPr>
        <w:t>يي</w:t>
      </w:r>
      <w:r w:rsidRPr="00111294">
        <w:rPr>
          <w:rFonts w:cs="2  Zar" w:hint="cs"/>
          <w:sz w:val="28"/>
          <w:szCs w:val="28"/>
          <w:rtl/>
          <w:lang w:bidi="fa-IR"/>
        </w:rPr>
        <w:t xml:space="preserve"> از نظر</w:t>
      </w:r>
      <w:r w:rsidR="00235F05">
        <w:rPr>
          <w:rFonts w:cs="2  Zar" w:hint="cs"/>
          <w:sz w:val="28"/>
          <w:szCs w:val="28"/>
          <w:rtl/>
          <w:lang w:bidi="fa-IR"/>
        </w:rPr>
        <w:t>ي</w:t>
      </w:r>
      <w:r w:rsidRPr="00111294">
        <w:rPr>
          <w:rFonts w:cs="2  Zar" w:hint="cs"/>
          <w:sz w:val="28"/>
          <w:szCs w:val="28"/>
          <w:rtl/>
          <w:lang w:bidi="fa-IR"/>
        </w:rPr>
        <w:t>ات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تأثير محيط بر تربيت از نظر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مهاجرت بر خانواده‌ها</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تأث</w:t>
      </w:r>
      <w:r w:rsidR="00235F05">
        <w:rPr>
          <w:rFonts w:cs="2  Zar" w:hint="cs"/>
          <w:sz w:val="28"/>
          <w:szCs w:val="28"/>
          <w:rtl/>
          <w:lang w:bidi="fa-IR"/>
        </w:rPr>
        <w:t>ي</w:t>
      </w:r>
      <w:r w:rsidRPr="00111294">
        <w:rPr>
          <w:rFonts w:cs="2  Zar" w:hint="cs"/>
          <w:sz w:val="28"/>
          <w:szCs w:val="28"/>
          <w:rtl/>
          <w:lang w:bidi="fa-IR"/>
        </w:rPr>
        <w:t>ر والد</w:t>
      </w:r>
      <w:r w:rsidR="00235F05">
        <w:rPr>
          <w:rFonts w:cs="2  Zar" w:hint="cs"/>
          <w:sz w:val="28"/>
          <w:szCs w:val="28"/>
          <w:rtl/>
          <w:lang w:bidi="fa-IR"/>
        </w:rPr>
        <w:t>ي</w:t>
      </w:r>
      <w:r w:rsidRPr="00111294">
        <w:rPr>
          <w:rFonts w:cs="2  Zar" w:hint="cs"/>
          <w:sz w:val="28"/>
          <w:szCs w:val="28"/>
          <w:rtl/>
          <w:lang w:bidi="fa-IR"/>
        </w:rPr>
        <w:t>ن بر رشد اخلاق</w:t>
      </w:r>
      <w:r w:rsidR="00235F05">
        <w:rPr>
          <w:rFonts w:cs="2  Zar" w:hint="cs"/>
          <w:sz w:val="28"/>
          <w:szCs w:val="28"/>
          <w:rtl/>
          <w:lang w:bidi="fa-IR"/>
        </w:rPr>
        <w:t>ي</w:t>
      </w:r>
      <w:r w:rsidRPr="00111294">
        <w:rPr>
          <w:rFonts w:cs="2  Zar" w:hint="cs"/>
          <w:sz w:val="28"/>
          <w:szCs w:val="28"/>
          <w:rtl/>
          <w:lang w:bidi="fa-IR"/>
        </w:rPr>
        <w:t xml:space="preserve"> کودکان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تاث</w:t>
      </w:r>
      <w:r w:rsidR="00235F05">
        <w:rPr>
          <w:rFonts w:cs="2  Zar" w:hint="cs"/>
          <w:sz w:val="28"/>
          <w:szCs w:val="28"/>
          <w:rtl/>
          <w:lang w:bidi="fa-IR"/>
        </w:rPr>
        <w:t>ي</w:t>
      </w:r>
      <w:r w:rsidRPr="00111294">
        <w:rPr>
          <w:rFonts w:cs="2  Zar" w:hint="cs"/>
          <w:sz w:val="28"/>
          <w:szCs w:val="28"/>
          <w:rtl/>
          <w:lang w:bidi="fa-IR"/>
        </w:rPr>
        <w:t>رات اجتماع</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پرورش دختران برا</w:t>
      </w:r>
      <w:r w:rsidR="00235F05">
        <w:rPr>
          <w:rFonts w:cs="2  Zar" w:hint="cs"/>
          <w:sz w:val="28"/>
          <w:szCs w:val="28"/>
          <w:rtl/>
          <w:lang w:bidi="fa-IR"/>
        </w:rPr>
        <w:t>ي</w:t>
      </w:r>
      <w:r w:rsidRPr="00111294">
        <w:rPr>
          <w:rFonts w:cs="2  Zar" w:hint="cs"/>
          <w:sz w:val="28"/>
          <w:szCs w:val="28"/>
          <w:rtl/>
          <w:lang w:bidi="fa-IR"/>
        </w:rPr>
        <w:t xml:space="preserve"> زندگ</w:t>
      </w:r>
      <w:r w:rsidR="00235F05">
        <w:rPr>
          <w:rFonts w:cs="2  Zar" w:hint="cs"/>
          <w:sz w:val="28"/>
          <w:szCs w:val="28"/>
          <w:rtl/>
          <w:lang w:bidi="fa-IR"/>
        </w:rPr>
        <w:t>ي</w:t>
      </w:r>
      <w:r w:rsidRPr="00111294">
        <w:rPr>
          <w:rFonts w:cs="2  Zar" w:hint="cs"/>
          <w:sz w:val="28"/>
          <w:szCs w:val="28"/>
          <w:rtl/>
          <w:lang w:bidi="fa-IR"/>
        </w:rPr>
        <w:t xml:space="preserve"> متعال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w:t>
      </w:r>
      <w:r w:rsidRPr="00111294">
        <w:rPr>
          <w:rFonts w:cs="2  Zar" w:hint="cs"/>
          <w:sz w:val="28"/>
          <w:szCs w:val="28"/>
          <w:rtl/>
        </w:rPr>
        <w:t xml:space="preserve"> تاث</w:t>
      </w:r>
      <w:r w:rsidR="00235F05">
        <w:rPr>
          <w:rFonts w:cs="2  Zar" w:hint="cs"/>
          <w:sz w:val="28"/>
          <w:szCs w:val="28"/>
          <w:rtl/>
        </w:rPr>
        <w:t>ي</w:t>
      </w:r>
      <w:r w:rsidRPr="00111294">
        <w:rPr>
          <w:rFonts w:cs="2  Zar" w:hint="cs"/>
          <w:sz w:val="28"/>
          <w:szCs w:val="28"/>
          <w:rtl/>
        </w:rPr>
        <w:t>رات اجتماع</w:t>
      </w:r>
      <w:r w:rsidR="00235F05">
        <w:rPr>
          <w:rFonts w:cs="2  Zar" w:hint="cs"/>
          <w:sz w:val="28"/>
          <w:szCs w:val="28"/>
          <w:rtl/>
        </w:rPr>
        <w:t>ي</w:t>
      </w:r>
      <w:r w:rsidRPr="00111294">
        <w:rPr>
          <w:rFonts w:cs="2  Zar" w:hint="cs"/>
          <w:sz w:val="28"/>
          <w:szCs w:val="28"/>
          <w:rtl/>
        </w:rPr>
        <w:t xml:space="preserve"> و فرهنگ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حمايت</w:t>
      </w:r>
      <w:r w:rsidRPr="00111294">
        <w:rPr>
          <w:rFonts w:cs="2  Zar"/>
          <w:sz w:val="28"/>
          <w:szCs w:val="28"/>
          <w:rtl/>
        </w:rPr>
        <w:t xml:space="preserve"> </w:t>
      </w:r>
      <w:r w:rsidRPr="00111294">
        <w:rPr>
          <w:rFonts w:cs="2  Zar" w:hint="cs"/>
          <w:sz w:val="28"/>
          <w:szCs w:val="28"/>
          <w:rtl/>
        </w:rPr>
        <w:t>اجتماعي</w:t>
      </w:r>
      <w:r w:rsidRPr="00111294">
        <w:rPr>
          <w:rFonts w:cs="2  Zar"/>
          <w:sz w:val="28"/>
          <w:szCs w:val="28"/>
          <w:rtl/>
        </w:rPr>
        <w:t xml:space="preserve"> </w:t>
      </w:r>
      <w:r w:rsidRPr="00111294">
        <w:rPr>
          <w:rFonts w:cs="2  Zar" w:hint="cs"/>
          <w:sz w:val="28"/>
          <w:szCs w:val="28"/>
          <w:rtl/>
        </w:rPr>
        <w:t>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تأث</w:t>
      </w:r>
      <w:r w:rsidR="00235F05">
        <w:rPr>
          <w:rFonts w:ascii="Tahoma" w:hAnsi="Tahoma" w:cs="2  Zar"/>
          <w:sz w:val="28"/>
          <w:szCs w:val="28"/>
          <w:rtl/>
        </w:rPr>
        <w:t>ي</w:t>
      </w:r>
      <w:r w:rsidRPr="00111294">
        <w:rPr>
          <w:rFonts w:ascii="Tahoma" w:hAnsi="Tahoma" w:cs="2  Zar"/>
          <w:sz w:val="28"/>
          <w:szCs w:val="28"/>
          <w:rtl/>
        </w:rPr>
        <w:t>رات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اجتماع</w:t>
      </w:r>
      <w:r w:rsidR="00235F05">
        <w:rPr>
          <w:rFonts w:ascii="Tahoma" w:hAnsi="Tahoma" w:cs="2  Zar"/>
          <w:sz w:val="28"/>
          <w:szCs w:val="28"/>
          <w:rtl/>
        </w:rPr>
        <w:t>ي</w:t>
      </w:r>
      <w:r w:rsidRPr="00111294">
        <w:rPr>
          <w:rFonts w:ascii="Tahoma" w:hAnsi="Tahoma" w:cs="2  Zar"/>
          <w:sz w:val="28"/>
          <w:szCs w:val="28"/>
          <w:rtl/>
        </w:rPr>
        <w:t xml:space="preserve"> چادر در فرهنگ ش</w:t>
      </w:r>
      <w:r w:rsidR="00235F05">
        <w:rPr>
          <w:rFonts w:ascii="Tahoma" w:hAnsi="Tahoma" w:cs="2  Zar"/>
          <w:sz w:val="28"/>
          <w:szCs w:val="28"/>
          <w:rtl/>
        </w:rPr>
        <w:t>ي</w:t>
      </w:r>
      <w:r w:rsidRPr="00111294">
        <w:rPr>
          <w:rFonts w:ascii="Tahoma" w:hAnsi="Tahoma" w:cs="2  Zar"/>
          <w:sz w:val="28"/>
          <w:szCs w:val="28"/>
          <w:rtl/>
        </w:rPr>
        <w:t>ع</w:t>
      </w:r>
      <w:r w:rsidR="00235F05">
        <w:rPr>
          <w:rFonts w:ascii="Tahoma" w:hAnsi="Tahoma" w:cs="2  Zar"/>
          <w:sz w:val="28"/>
          <w:szCs w:val="28"/>
          <w:rtl/>
        </w:rPr>
        <w:t>ي</w:t>
      </w:r>
      <w:r w:rsidRPr="00111294">
        <w:rPr>
          <w:rFonts w:ascii="Tahoma" w:hAnsi="Tahoma" w:cs="2  Zar"/>
          <w:sz w:val="28"/>
          <w:szCs w:val="28"/>
          <w:rtl/>
        </w:rPr>
        <w:t>ان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تار</w:t>
      </w:r>
      <w:r w:rsidR="00235F05">
        <w:rPr>
          <w:rFonts w:cs="2  Zar" w:hint="cs"/>
          <w:sz w:val="28"/>
          <w:szCs w:val="28"/>
          <w:rtl/>
          <w:lang w:bidi="fa-IR"/>
        </w:rPr>
        <w:t>ي</w:t>
      </w:r>
      <w:r w:rsidRPr="00111294">
        <w:rPr>
          <w:rFonts w:cs="2  Zar" w:hint="cs"/>
          <w:sz w:val="28"/>
          <w:szCs w:val="28"/>
          <w:rtl/>
          <w:lang w:bidi="fa-IR"/>
        </w:rPr>
        <w:t>خ نگار</w:t>
      </w:r>
      <w:r w:rsidR="00235F05">
        <w:rPr>
          <w:rFonts w:cs="2  Zar" w:hint="cs"/>
          <w:sz w:val="28"/>
          <w:szCs w:val="28"/>
          <w:rtl/>
          <w:lang w:bidi="fa-IR"/>
        </w:rPr>
        <w:t>ي</w:t>
      </w:r>
      <w:r w:rsidRPr="00111294">
        <w:rPr>
          <w:rFonts w:cs="2  Zar" w:hint="cs"/>
          <w:sz w:val="28"/>
          <w:szCs w:val="28"/>
          <w:rtl/>
          <w:lang w:bidi="fa-IR"/>
        </w:rPr>
        <w:t xml:space="preserve"> زنان در جهان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تار</w:t>
      </w:r>
      <w:r w:rsidR="00235F05">
        <w:rPr>
          <w:rFonts w:cs="2  Zar" w:hint="cs"/>
          <w:sz w:val="28"/>
          <w:szCs w:val="28"/>
          <w:rtl/>
          <w:lang w:bidi="fa-IR"/>
        </w:rPr>
        <w:t>ي</w:t>
      </w:r>
      <w:r w:rsidRPr="00111294">
        <w:rPr>
          <w:rFonts w:cs="2  Zar" w:hint="cs"/>
          <w:sz w:val="28"/>
          <w:szCs w:val="28"/>
          <w:rtl/>
          <w:lang w:bidi="fa-IR"/>
        </w:rPr>
        <w:t>خچه حجاب در اد</w:t>
      </w:r>
      <w:r w:rsidR="00235F05">
        <w:rPr>
          <w:rFonts w:cs="2  Zar" w:hint="cs"/>
          <w:sz w:val="28"/>
          <w:szCs w:val="28"/>
          <w:rtl/>
          <w:lang w:bidi="fa-IR"/>
        </w:rPr>
        <w:t>ي</w:t>
      </w:r>
      <w:r w:rsidRPr="00111294">
        <w:rPr>
          <w:rFonts w:cs="2  Zar" w:hint="cs"/>
          <w:sz w:val="28"/>
          <w:szCs w:val="28"/>
          <w:rtl/>
          <w:lang w:bidi="fa-IR"/>
        </w:rPr>
        <w:t>ان و اقوام گذشته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w:t>
      </w:r>
      <w:r w:rsidRPr="00111294">
        <w:rPr>
          <w:rFonts w:ascii="Tahoma" w:hAnsi="Tahoma" w:cs="2  Zar"/>
          <w:sz w:val="28"/>
          <w:szCs w:val="28"/>
          <w:rtl/>
        </w:rPr>
        <w:t xml:space="preserve"> </w:t>
      </w:r>
      <w:r w:rsidRPr="00111294">
        <w:rPr>
          <w:rFonts w:cs="2  Zar" w:hint="cs"/>
          <w:sz w:val="28"/>
          <w:szCs w:val="28"/>
          <w:rtl/>
          <w:lang w:bidi="fa-IR"/>
        </w:rPr>
        <w:t>تبعات ازدواج د</w:t>
      </w:r>
      <w:r w:rsidR="00235F05">
        <w:rPr>
          <w:rFonts w:cs="2  Zar" w:hint="cs"/>
          <w:sz w:val="28"/>
          <w:szCs w:val="28"/>
          <w:rtl/>
          <w:lang w:bidi="fa-IR"/>
        </w:rPr>
        <w:t>ي</w:t>
      </w:r>
      <w:r w:rsidRPr="00111294">
        <w:rPr>
          <w:rFonts w:cs="2  Zar" w:hint="cs"/>
          <w:sz w:val="28"/>
          <w:szCs w:val="28"/>
          <w:rtl/>
          <w:lang w:bidi="fa-IR"/>
        </w:rPr>
        <w:t>رهنگام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تحولات قانون</w:t>
      </w:r>
      <w:r w:rsidR="00235F05">
        <w:rPr>
          <w:rFonts w:ascii="Tahoma" w:hAnsi="Tahoma" w:cs="2  Zar"/>
          <w:sz w:val="28"/>
          <w:szCs w:val="28"/>
          <w:rtl/>
        </w:rPr>
        <w:t>ي</w:t>
      </w:r>
      <w:r w:rsidRPr="00111294">
        <w:rPr>
          <w:rFonts w:ascii="Tahoma" w:hAnsi="Tahoma" w:cs="2  Zar"/>
          <w:sz w:val="28"/>
          <w:szCs w:val="28"/>
          <w:rtl/>
        </w:rPr>
        <w:t xml:space="preserve"> حجاب در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lastRenderedPageBreak/>
        <w:t>بررس</w:t>
      </w:r>
      <w:r w:rsidR="00235F05">
        <w:rPr>
          <w:rFonts w:cs="2  Zar" w:hint="cs"/>
          <w:sz w:val="28"/>
          <w:szCs w:val="28"/>
          <w:rtl/>
        </w:rPr>
        <w:t>ي</w:t>
      </w:r>
      <w:r w:rsidRPr="00111294">
        <w:rPr>
          <w:rFonts w:cs="2  Zar" w:hint="cs"/>
          <w:sz w:val="28"/>
          <w:szCs w:val="28"/>
          <w:rtl/>
        </w:rPr>
        <w:t xml:space="preserve"> و شناخت </w:t>
      </w:r>
      <w:r w:rsidRPr="00111294">
        <w:rPr>
          <w:rFonts w:cs="2  Zar" w:hint="cs"/>
          <w:sz w:val="28"/>
          <w:szCs w:val="28"/>
          <w:rtl/>
          <w:lang w:bidi="fa-IR"/>
        </w:rPr>
        <w:t>تحولات نگرش‌ها</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cs="2  Zar" w:hint="cs"/>
          <w:sz w:val="28"/>
          <w:szCs w:val="28"/>
          <w:rtl/>
          <w:lang w:bidi="fa-IR"/>
        </w:rPr>
        <w:t>تحولات نگرش‌ها</w:t>
      </w:r>
      <w:r w:rsidR="00235F05">
        <w:rPr>
          <w:rFonts w:cs="2  Zar" w:hint="cs"/>
          <w:sz w:val="28"/>
          <w:szCs w:val="28"/>
          <w:rtl/>
          <w:lang w:bidi="fa-IR"/>
        </w:rPr>
        <w:t>ي</w:t>
      </w:r>
      <w:r w:rsidRPr="00111294">
        <w:rPr>
          <w:rFonts w:cs="2  Zar" w:hint="cs"/>
          <w:sz w:val="28"/>
          <w:szCs w:val="28"/>
          <w:rtl/>
          <w:lang w:bidi="fa-IR"/>
        </w:rPr>
        <w:t xml:space="preserve"> مرتبط با ازدواج در ب</w:t>
      </w:r>
      <w:r w:rsidR="00235F05">
        <w:rPr>
          <w:rFonts w:cs="2  Zar" w:hint="cs"/>
          <w:sz w:val="28"/>
          <w:szCs w:val="28"/>
          <w:rtl/>
          <w:lang w:bidi="fa-IR"/>
        </w:rPr>
        <w:t>ي</w:t>
      </w:r>
      <w:r w:rsidRPr="00111294">
        <w:rPr>
          <w:rFonts w:cs="2  Zar" w:hint="cs"/>
          <w:sz w:val="28"/>
          <w:szCs w:val="28"/>
          <w:rtl/>
          <w:lang w:bidi="fa-IR"/>
        </w:rPr>
        <w:t>ن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cs="2  Zar" w:hint="cs"/>
          <w:sz w:val="28"/>
          <w:szCs w:val="28"/>
          <w:rtl/>
          <w:lang w:bidi="fa-IR"/>
        </w:rPr>
        <w:t>تداب</w:t>
      </w:r>
      <w:r w:rsidR="00235F05">
        <w:rPr>
          <w:rFonts w:cs="2  Zar" w:hint="cs"/>
          <w:sz w:val="28"/>
          <w:szCs w:val="28"/>
          <w:rtl/>
          <w:lang w:bidi="fa-IR"/>
        </w:rPr>
        <w:t>ي</w:t>
      </w:r>
      <w:r w:rsidRPr="00111294">
        <w:rPr>
          <w:rFonts w:cs="2  Zar" w:hint="cs"/>
          <w:sz w:val="28"/>
          <w:szCs w:val="28"/>
          <w:rtl/>
          <w:lang w:bidi="fa-IR"/>
        </w:rPr>
        <w:t>ر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والد</w:t>
      </w:r>
      <w:r w:rsidR="00235F05">
        <w:rPr>
          <w:rFonts w:cs="2  Zar" w:hint="cs"/>
          <w:sz w:val="28"/>
          <w:szCs w:val="28"/>
          <w:rtl/>
          <w:lang w:bidi="fa-IR"/>
        </w:rPr>
        <w:t>ي</w:t>
      </w:r>
      <w:r w:rsidRPr="00111294">
        <w:rPr>
          <w:rFonts w:cs="2  Zar" w:hint="cs"/>
          <w:sz w:val="28"/>
          <w:szCs w:val="28"/>
          <w:rtl/>
          <w:lang w:bidi="fa-IR"/>
        </w:rPr>
        <w:t>ن برا</w:t>
      </w:r>
      <w:r w:rsidR="00235F05">
        <w:rPr>
          <w:rFonts w:cs="2  Zar" w:hint="cs"/>
          <w:sz w:val="28"/>
          <w:szCs w:val="28"/>
          <w:rtl/>
          <w:lang w:bidi="fa-IR"/>
        </w:rPr>
        <w:t>ي</w:t>
      </w:r>
      <w:r w:rsidRPr="00111294">
        <w:rPr>
          <w:rFonts w:cs="2  Zar" w:hint="cs"/>
          <w:sz w:val="28"/>
          <w:szCs w:val="28"/>
          <w:rtl/>
          <w:lang w:bidi="fa-IR"/>
        </w:rPr>
        <w:t xml:space="preserve"> گرا</w:t>
      </w:r>
      <w:r w:rsidR="00235F05">
        <w:rPr>
          <w:rFonts w:cs="2  Zar" w:hint="cs"/>
          <w:sz w:val="28"/>
          <w:szCs w:val="28"/>
          <w:rtl/>
          <w:lang w:bidi="fa-IR"/>
        </w:rPr>
        <w:t>ي</w:t>
      </w:r>
      <w:r w:rsidRPr="00111294">
        <w:rPr>
          <w:rFonts w:cs="2  Zar" w:hint="cs"/>
          <w:sz w:val="28"/>
          <w:szCs w:val="28"/>
          <w:rtl/>
          <w:lang w:bidi="fa-IR"/>
        </w:rPr>
        <w:t>ش کودکان به حجاب از د</w:t>
      </w:r>
      <w:r w:rsidR="00235F05">
        <w:rPr>
          <w:rFonts w:cs="2  Zar" w:hint="cs"/>
          <w:sz w:val="28"/>
          <w:szCs w:val="28"/>
          <w:rtl/>
          <w:lang w:bidi="fa-IR"/>
        </w:rPr>
        <w:t>ي</w:t>
      </w:r>
      <w:r w:rsidRPr="00111294">
        <w:rPr>
          <w:rFonts w:cs="2  Zar" w:hint="cs"/>
          <w:sz w:val="28"/>
          <w:szCs w:val="28"/>
          <w:rtl/>
          <w:lang w:bidi="fa-IR"/>
        </w:rPr>
        <w:t>دگاه قرآن و روا</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cs="2  Zar" w:hint="cs"/>
          <w:sz w:val="28"/>
          <w:szCs w:val="28"/>
          <w:rtl/>
          <w:lang w:bidi="fa-IR"/>
        </w:rPr>
        <w:t>تراژد</w:t>
      </w:r>
      <w:r w:rsidR="00235F05">
        <w:rPr>
          <w:rFonts w:cs="2  Zar" w:hint="cs"/>
          <w:sz w:val="28"/>
          <w:szCs w:val="28"/>
          <w:rtl/>
          <w:lang w:bidi="fa-IR"/>
        </w:rPr>
        <w:t>ي</w:t>
      </w:r>
      <w:r w:rsidRPr="00111294">
        <w:rPr>
          <w:rFonts w:cs="2  Zar" w:hint="cs"/>
          <w:sz w:val="28"/>
          <w:szCs w:val="28"/>
          <w:rtl/>
          <w:lang w:bidi="fa-IR"/>
        </w:rPr>
        <w:t xml:space="preserve"> استعمار در کشف حجاب</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cs="2  Zar"/>
          <w:sz w:val="28"/>
          <w:szCs w:val="28"/>
          <w:rtl/>
        </w:rPr>
        <w:t xml:space="preserve"> </w:t>
      </w:r>
      <w:r w:rsidRPr="00111294">
        <w:rPr>
          <w:rFonts w:ascii="Tahoma" w:hAnsi="Tahoma" w:cs="2  Zar"/>
          <w:sz w:val="28"/>
          <w:szCs w:val="28"/>
          <w:rtl/>
        </w:rPr>
        <w:t>ترب</w:t>
      </w:r>
      <w:r w:rsidR="00235F05">
        <w:rPr>
          <w:rFonts w:ascii="Tahoma" w:hAnsi="Tahoma" w:cs="2  Zar"/>
          <w:sz w:val="28"/>
          <w:szCs w:val="28"/>
          <w:rtl/>
        </w:rPr>
        <w:t>ي</w:t>
      </w:r>
      <w:r w:rsidRPr="00111294">
        <w:rPr>
          <w:rFonts w:ascii="Tahoma" w:hAnsi="Tahoma" w:cs="2  Zar"/>
          <w:sz w:val="28"/>
          <w:szCs w:val="28"/>
          <w:rtl/>
        </w:rPr>
        <w:t>ت مدل</w:t>
      </w:r>
      <w:r w:rsidR="00235F05">
        <w:rPr>
          <w:rFonts w:ascii="Tahoma" w:hAnsi="Tahoma" w:cs="2  Zar"/>
          <w:sz w:val="28"/>
          <w:szCs w:val="28"/>
          <w:rtl/>
        </w:rPr>
        <w:t>ي</w:t>
      </w:r>
      <w:r w:rsidRPr="00111294">
        <w:rPr>
          <w:rFonts w:ascii="Tahoma" w:hAnsi="Tahoma" w:cs="2  Zar"/>
          <w:sz w:val="28"/>
          <w:szCs w:val="28"/>
          <w:rtl/>
        </w:rPr>
        <w:t xml:space="preserve"> در آئ</w:t>
      </w:r>
      <w:r w:rsidR="00235F05">
        <w:rPr>
          <w:rFonts w:ascii="Tahoma" w:hAnsi="Tahoma" w:cs="2  Zar"/>
          <w:sz w:val="28"/>
          <w:szCs w:val="28"/>
          <w:rtl/>
        </w:rPr>
        <w:t>ي</w:t>
      </w:r>
      <w:r w:rsidRPr="00111294">
        <w:rPr>
          <w:rFonts w:ascii="Tahoma" w:hAnsi="Tahoma" w:cs="2  Zar"/>
          <w:sz w:val="28"/>
          <w:szCs w:val="28"/>
          <w:rtl/>
        </w:rPr>
        <w:t>نه س</w:t>
      </w:r>
      <w:r w:rsidR="00235F05">
        <w:rPr>
          <w:rFonts w:ascii="Tahoma" w:hAnsi="Tahoma" w:cs="2  Zar"/>
          <w:sz w:val="28"/>
          <w:szCs w:val="28"/>
          <w:rtl/>
        </w:rPr>
        <w:t>ي</w:t>
      </w:r>
      <w:r w:rsidRPr="00111294">
        <w:rPr>
          <w:rFonts w:ascii="Tahoma" w:hAnsi="Tahoma" w:cs="2  Zar"/>
          <w:sz w:val="28"/>
          <w:szCs w:val="28"/>
          <w:rtl/>
        </w:rPr>
        <w:t xml:space="preserve">ره فاطمه(س)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تغ</w:t>
      </w:r>
      <w:r w:rsidR="00235F05">
        <w:rPr>
          <w:rFonts w:cs="2  Zar" w:hint="cs"/>
          <w:sz w:val="28"/>
          <w:szCs w:val="28"/>
          <w:rtl/>
          <w:lang w:bidi="fa-IR"/>
        </w:rPr>
        <w:t>يي</w:t>
      </w:r>
      <w:r w:rsidRPr="00111294">
        <w:rPr>
          <w:rFonts w:cs="2  Zar" w:hint="cs"/>
          <w:sz w:val="28"/>
          <w:szCs w:val="28"/>
          <w:rtl/>
          <w:lang w:bidi="fa-IR"/>
        </w:rPr>
        <w:t>رات اجتماع</w:t>
      </w:r>
      <w:r w:rsidR="00235F05">
        <w:rPr>
          <w:rFonts w:cs="2  Zar" w:hint="cs"/>
          <w:sz w:val="28"/>
          <w:szCs w:val="28"/>
          <w:rtl/>
          <w:lang w:bidi="fa-IR"/>
        </w:rPr>
        <w:t>ي</w:t>
      </w:r>
      <w:r w:rsidRPr="00111294">
        <w:rPr>
          <w:rFonts w:cs="2  Zar" w:hint="cs"/>
          <w:sz w:val="28"/>
          <w:szCs w:val="28"/>
          <w:rtl/>
          <w:lang w:bidi="fa-IR"/>
        </w:rPr>
        <w:t xml:space="preserve"> ازدواج</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 حقوق</w:t>
      </w:r>
      <w:r w:rsidR="00235F05">
        <w:rPr>
          <w:rFonts w:cs="2  Zar" w:hint="cs"/>
          <w:sz w:val="28"/>
          <w:szCs w:val="28"/>
          <w:rtl/>
          <w:lang w:bidi="fa-IR"/>
        </w:rPr>
        <w:t>ي</w:t>
      </w:r>
      <w:r w:rsidRPr="00111294">
        <w:rPr>
          <w:rFonts w:cs="2  Zar" w:hint="cs"/>
          <w:sz w:val="28"/>
          <w:szCs w:val="28"/>
          <w:rtl/>
          <w:lang w:bidi="fa-IR"/>
        </w:rPr>
        <w:t xml:space="preserve"> زن و مرد در نظام حقوق</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 حکم قصاص زن و مرد</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 د</w:t>
      </w:r>
      <w:r w:rsidR="00235F05">
        <w:rPr>
          <w:rFonts w:cs="2  Zar" w:hint="cs"/>
          <w:sz w:val="28"/>
          <w:szCs w:val="28"/>
          <w:rtl/>
          <w:lang w:bidi="fa-IR"/>
        </w:rPr>
        <w:t>ي</w:t>
      </w:r>
      <w:r w:rsidRPr="00111294">
        <w:rPr>
          <w:rFonts w:cs="2  Zar" w:hint="cs"/>
          <w:sz w:val="28"/>
          <w:szCs w:val="28"/>
          <w:rtl/>
          <w:lang w:bidi="fa-IR"/>
        </w:rPr>
        <w:t>ه زن و مرد در قانون فقه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 زن و مرد (تکويناً و تشريعاً)</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تفاوت زن و مرد از منظر روان شناس</w:t>
      </w:r>
      <w:r w:rsidR="00235F05">
        <w:rPr>
          <w:rFonts w:ascii="Tahoma" w:hAnsi="Tahoma" w:cs="2  Zar"/>
          <w:sz w:val="28"/>
          <w:szCs w:val="28"/>
          <w:rtl/>
        </w:rPr>
        <w:t>ي</w:t>
      </w:r>
      <w:r w:rsidRPr="00111294">
        <w:rPr>
          <w:rFonts w:ascii="Tahoma" w:hAnsi="Tahoma" w:cs="2  Zar"/>
          <w:sz w:val="28"/>
          <w:szCs w:val="28"/>
          <w:rtl/>
        </w:rPr>
        <w:t xml:space="preserve"> و متون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BA1C08">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 زن و مرد تکو</w:t>
      </w:r>
      <w:r w:rsidR="00235F05">
        <w:rPr>
          <w:rFonts w:cs="2  Zar" w:hint="cs"/>
          <w:sz w:val="28"/>
          <w:szCs w:val="28"/>
          <w:rtl/>
          <w:lang w:bidi="fa-IR"/>
        </w:rPr>
        <w:t>ي</w:t>
      </w:r>
      <w:r w:rsidRPr="00111294">
        <w:rPr>
          <w:rFonts w:cs="2  Zar" w:hint="cs"/>
          <w:sz w:val="28"/>
          <w:szCs w:val="28"/>
          <w:rtl/>
          <w:lang w:bidi="fa-IR"/>
        </w:rPr>
        <w:t>ناً و تشر</w:t>
      </w:r>
      <w:r w:rsidR="00235F05">
        <w:rPr>
          <w:rFonts w:cs="2  Zar" w:hint="cs"/>
          <w:sz w:val="28"/>
          <w:szCs w:val="28"/>
          <w:rtl/>
          <w:lang w:bidi="fa-IR"/>
        </w:rPr>
        <w:t>ي</w:t>
      </w:r>
      <w:r w:rsidRPr="00111294">
        <w:rPr>
          <w:rFonts w:cs="2  Zar" w:hint="cs"/>
          <w:sz w:val="28"/>
          <w:szCs w:val="28"/>
          <w:rtl/>
          <w:lang w:bidi="fa-IR"/>
        </w:rPr>
        <w:t>عاً با نگرش</w:t>
      </w:r>
      <w:r w:rsidR="00235F05">
        <w:rPr>
          <w:rFonts w:cs="2  Zar" w:hint="cs"/>
          <w:sz w:val="28"/>
          <w:szCs w:val="28"/>
          <w:rtl/>
          <w:lang w:bidi="fa-IR"/>
        </w:rPr>
        <w:t>ي</w:t>
      </w:r>
      <w:r w:rsidRPr="00111294">
        <w:rPr>
          <w:rFonts w:cs="2  Zar" w:hint="cs"/>
          <w:sz w:val="28"/>
          <w:szCs w:val="28"/>
          <w:rtl/>
          <w:lang w:bidi="fa-IR"/>
        </w:rPr>
        <w:t xml:space="preserve"> قرآن</w:t>
      </w:r>
      <w:r w:rsidR="00235F05">
        <w:rPr>
          <w:rFonts w:cs="2  Zar" w:hint="cs"/>
          <w:sz w:val="28"/>
          <w:szCs w:val="28"/>
          <w:rtl/>
          <w:lang w:bidi="fa-IR"/>
        </w:rPr>
        <w:t>ي</w:t>
      </w:r>
      <w:r w:rsidRPr="00111294">
        <w:rPr>
          <w:rFonts w:cs="2  Zar" w:hint="cs"/>
          <w:sz w:val="28"/>
          <w:szCs w:val="28"/>
          <w:rtl/>
          <w:lang w:bidi="fa-IR"/>
        </w:rPr>
        <w:t xml:space="preserve"> و </w:t>
      </w:r>
      <w:r w:rsidR="00BA1C08" w:rsidRPr="00111294">
        <w:rPr>
          <w:rFonts w:cs="2  Zar" w:hint="cs"/>
          <w:sz w:val="28"/>
          <w:szCs w:val="28"/>
          <w:rtl/>
          <w:lang w:bidi="fa-IR"/>
        </w:rPr>
        <w:t>ع</w:t>
      </w:r>
      <w:r w:rsidR="00235F05">
        <w:rPr>
          <w:rFonts w:cs="2  Zar" w:hint="cs"/>
          <w:sz w:val="28"/>
          <w:szCs w:val="28"/>
          <w:rtl/>
          <w:lang w:bidi="fa-IR"/>
        </w:rPr>
        <w:t>ي</w:t>
      </w:r>
      <w:r w:rsidR="00BA1C08"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 زن و مرد در جنس</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 زن و مرد در فقه</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تفاوت</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جنس</w:t>
      </w:r>
      <w:r w:rsidR="00235F05">
        <w:rPr>
          <w:rFonts w:cs="2  Zar" w:hint="cs"/>
          <w:sz w:val="28"/>
          <w:szCs w:val="28"/>
          <w:rtl/>
        </w:rPr>
        <w:t>ي</w:t>
      </w:r>
      <w:r w:rsidRPr="00111294">
        <w:rPr>
          <w:rFonts w:cs="2  Zar" w:hint="cs"/>
          <w:sz w:val="28"/>
          <w:szCs w:val="28"/>
          <w:rtl/>
        </w:rPr>
        <w:t>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ساختار</w:t>
      </w:r>
      <w:r w:rsidRPr="00111294">
        <w:rPr>
          <w:rFonts w:cs="2  Zar"/>
          <w:sz w:val="28"/>
          <w:szCs w:val="28"/>
          <w:rtl/>
        </w:rPr>
        <w:t xml:space="preserve"> </w:t>
      </w:r>
      <w:r w:rsidRPr="00111294">
        <w:rPr>
          <w:rFonts w:cs="2  Zar" w:hint="cs"/>
          <w:sz w:val="28"/>
          <w:szCs w:val="28"/>
          <w:rtl/>
        </w:rPr>
        <w:t>شغل</w:t>
      </w:r>
      <w:r w:rsidR="00235F05">
        <w:rPr>
          <w:rFonts w:cs="2  Zar" w:hint="cs"/>
          <w:sz w:val="28"/>
          <w:szCs w:val="28"/>
          <w:rtl/>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تفاوت‌ها</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ولوژ</w:t>
      </w:r>
      <w:r w:rsidR="00235F05">
        <w:rPr>
          <w:rFonts w:cs="2  Zar" w:hint="cs"/>
          <w:sz w:val="28"/>
          <w:szCs w:val="28"/>
          <w:rtl/>
          <w:lang w:bidi="fa-IR"/>
        </w:rPr>
        <w:t>ي</w:t>
      </w:r>
      <w:r w:rsidRPr="00111294">
        <w:rPr>
          <w:rFonts w:cs="2  Zar" w:hint="cs"/>
          <w:sz w:val="28"/>
          <w:szCs w:val="28"/>
          <w:rtl/>
          <w:lang w:bidi="fa-IR"/>
        </w:rPr>
        <w:t>ک</w:t>
      </w:r>
      <w:r w:rsidR="00235F05">
        <w:rPr>
          <w:rFonts w:cs="2  Zar" w:hint="cs"/>
          <w:sz w:val="28"/>
          <w:szCs w:val="28"/>
          <w:rtl/>
          <w:lang w:bidi="fa-IR"/>
        </w:rPr>
        <w:t>ي</w:t>
      </w:r>
      <w:r w:rsidRPr="00111294">
        <w:rPr>
          <w:rFonts w:cs="2  Zar" w:hint="cs"/>
          <w:sz w:val="28"/>
          <w:szCs w:val="28"/>
          <w:rtl/>
          <w:lang w:bidi="fa-IR"/>
        </w:rPr>
        <w:t xml:space="preserve"> زن و مرد «بدن، روان و هوش»</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تفاوت‌ها</w:t>
      </w:r>
      <w:r w:rsidR="00235F05">
        <w:rPr>
          <w:rFonts w:cs="2  Zar" w:hint="cs"/>
          <w:sz w:val="28"/>
          <w:szCs w:val="28"/>
          <w:rtl/>
          <w:lang w:bidi="fa-IR"/>
        </w:rPr>
        <w:t>ي</w:t>
      </w:r>
      <w:r w:rsidRPr="00111294">
        <w:rPr>
          <w:rFonts w:cs="2  Zar" w:hint="cs"/>
          <w:sz w:val="28"/>
          <w:szCs w:val="28"/>
          <w:rtl/>
          <w:lang w:bidi="fa-IR"/>
        </w:rPr>
        <w:t xml:space="preserve"> زن و مرد از نگاه د</w:t>
      </w:r>
      <w:r w:rsidR="00235F05">
        <w:rPr>
          <w:rFonts w:cs="2  Zar" w:hint="cs"/>
          <w:sz w:val="28"/>
          <w:szCs w:val="28"/>
          <w:rtl/>
          <w:lang w:bidi="fa-IR"/>
        </w:rPr>
        <w:t>ي</w:t>
      </w:r>
      <w:r w:rsidRPr="00111294">
        <w:rPr>
          <w:rFonts w:cs="2  Zar" w:hint="cs"/>
          <w:sz w:val="28"/>
          <w:szCs w:val="28"/>
          <w:rtl/>
          <w:lang w:bidi="fa-IR"/>
        </w:rPr>
        <w:t>ن و روان‌شناس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تفس</w:t>
      </w:r>
      <w:r w:rsidR="00235F05">
        <w:rPr>
          <w:rFonts w:cs="2  Zar" w:hint="cs"/>
          <w:sz w:val="28"/>
          <w:szCs w:val="28"/>
          <w:rtl/>
          <w:lang w:bidi="fa-IR"/>
        </w:rPr>
        <w:t>ي</w:t>
      </w:r>
      <w:r w:rsidRPr="00111294">
        <w:rPr>
          <w:rFonts w:cs="2  Zar" w:hint="cs"/>
          <w:sz w:val="28"/>
          <w:szCs w:val="28"/>
          <w:rtl/>
          <w:lang w:bidi="fa-IR"/>
        </w:rPr>
        <w:t>رها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 و نظر</w:t>
      </w:r>
      <w:r w:rsidR="00235F05">
        <w:rPr>
          <w:rFonts w:cs="2  Zar" w:hint="cs"/>
          <w:sz w:val="28"/>
          <w:szCs w:val="28"/>
          <w:rtl/>
          <w:lang w:bidi="fa-IR"/>
        </w:rPr>
        <w:t>ي</w:t>
      </w:r>
      <w:r w:rsidRPr="00111294">
        <w:rPr>
          <w:rFonts w:cs="2  Zar" w:hint="cs"/>
          <w:sz w:val="28"/>
          <w:szCs w:val="28"/>
          <w:rtl/>
          <w:lang w:bidi="fa-IR"/>
        </w:rPr>
        <w:t>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تفکر ش</w:t>
      </w:r>
      <w:r w:rsidR="00235F05">
        <w:rPr>
          <w:rFonts w:ascii="Tahoma" w:hAnsi="Tahoma" w:cs="2  Zar"/>
          <w:sz w:val="28"/>
          <w:szCs w:val="28"/>
          <w:rtl/>
        </w:rPr>
        <w:t>ي</w:t>
      </w:r>
      <w:r w:rsidRPr="00111294">
        <w:rPr>
          <w:rFonts w:ascii="Tahoma" w:hAnsi="Tahoma" w:cs="2  Zar"/>
          <w:sz w:val="28"/>
          <w:szCs w:val="28"/>
          <w:rtl/>
        </w:rPr>
        <w:t>ع</w:t>
      </w:r>
      <w:r w:rsidR="00235F05">
        <w:rPr>
          <w:rFonts w:ascii="Tahoma" w:hAnsi="Tahoma" w:cs="2  Zar"/>
          <w:sz w:val="28"/>
          <w:szCs w:val="28"/>
          <w:rtl/>
        </w:rPr>
        <w:t>ي</w:t>
      </w:r>
      <w:r w:rsidRPr="00111294">
        <w:rPr>
          <w:rFonts w:ascii="Tahoma" w:hAnsi="Tahoma" w:cs="2  Zar"/>
          <w:sz w:val="28"/>
          <w:szCs w:val="28"/>
          <w:rtl/>
        </w:rPr>
        <w:t xml:space="preserve"> و مشارکت زنان در انتخابات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تفکر ش</w:t>
      </w:r>
      <w:r w:rsidR="00235F05">
        <w:rPr>
          <w:rFonts w:ascii="Tahoma" w:hAnsi="Tahoma" w:cs="2  Zar"/>
          <w:sz w:val="28"/>
          <w:szCs w:val="28"/>
          <w:rtl/>
        </w:rPr>
        <w:t>ي</w:t>
      </w:r>
      <w:r w:rsidRPr="00111294">
        <w:rPr>
          <w:rFonts w:ascii="Tahoma" w:hAnsi="Tahoma" w:cs="2  Zar"/>
          <w:sz w:val="28"/>
          <w:szCs w:val="28"/>
          <w:rtl/>
        </w:rPr>
        <w:t>ع</w:t>
      </w:r>
      <w:r w:rsidR="00235F05">
        <w:rPr>
          <w:rFonts w:ascii="Tahoma" w:hAnsi="Tahoma" w:cs="2  Zar"/>
          <w:sz w:val="28"/>
          <w:szCs w:val="28"/>
          <w:rtl/>
        </w:rPr>
        <w:t>ي</w:t>
      </w:r>
      <w:r w:rsidRPr="00111294">
        <w:rPr>
          <w:rFonts w:ascii="Tahoma" w:hAnsi="Tahoma" w:cs="2  Zar"/>
          <w:sz w:val="28"/>
          <w:szCs w:val="28"/>
          <w:rtl/>
        </w:rPr>
        <w:t xml:space="preserve"> و مشارکت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زنان در بستر توسعه و برنامه ر</w:t>
      </w:r>
      <w:r w:rsidR="00235F05">
        <w:rPr>
          <w:rFonts w:ascii="Tahoma" w:hAnsi="Tahoma" w:cs="2  Zar"/>
          <w:sz w:val="28"/>
          <w:szCs w:val="28"/>
          <w:rtl/>
        </w:rPr>
        <w:t>ي</w:t>
      </w:r>
      <w:r w:rsidRPr="00111294">
        <w:rPr>
          <w:rFonts w:ascii="Tahoma" w:hAnsi="Tahoma" w:cs="2  Zar"/>
          <w:sz w:val="28"/>
          <w:szCs w:val="28"/>
          <w:rtl/>
        </w:rPr>
        <w:t>ز</w:t>
      </w:r>
      <w:r w:rsidR="00235F05">
        <w:rPr>
          <w:rFonts w:ascii="Tahoma" w:hAnsi="Tahoma" w:cs="2  Zar"/>
          <w:sz w:val="28"/>
          <w:szCs w:val="28"/>
          <w:rtl/>
        </w:rPr>
        <w:t>ي</w:t>
      </w:r>
      <w:r w:rsidRPr="00111294">
        <w:rPr>
          <w:rFonts w:ascii="Tahoma" w:hAnsi="Tahoma" w:cs="2  Zar"/>
          <w:sz w:val="28"/>
          <w:szCs w:val="28"/>
          <w:rtl/>
        </w:rPr>
        <w:t xml:space="preserve"> جنس</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توانمند ساز</w:t>
      </w:r>
      <w:r w:rsidR="00235F05">
        <w:rPr>
          <w:rFonts w:cs="2  Zar" w:hint="cs"/>
          <w:sz w:val="28"/>
          <w:szCs w:val="28"/>
          <w:rtl/>
          <w:lang w:bidi="fa-IR"/>
        </w:rPr>
        <w:t>ي</w:t>
      </w:r>
      <w:r w:rsidRPr="00111294">
        <w:rPr>
          <w:rFonts w:cs="2  Zar" w:hint="cs"/>
          <w:sz w:val="28"/>
          <w:szCs w:val="28"/>
          <w:rtl/>
          <w:lang w:bidi="fa-IR"/>
        </w:rPr>
        <w:t xml:space="preserve"> زنان و برنامه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توسعه پنج ساله کشور، سند چشم انداز توسعه ا</w:t>
      </w:r>
      <w:r w:rsidR="00235F05">
        <w:rPr>
          <w:rFonts w:cs="2  Zar" w:hint="cs"/>
          <w:sz w:val="28"/>
          <w:szCs w:val="28"/>
          <w:rtl/>
          <w:lang w:bidi="fa-IR"/>
        </w:rPr>
        <w:t>ي</w:t>
      </w:r>
      <w:r w:rsidRPr="00111294">
        <w:rPr>
          <w:rFonts w:cs="2  Zar" w:hint="cs"/>
          <w:sz w:val="28"/>
          <w:szCs w:val="28"/>
          <w:rtl/>
          <w:lang w:bidi="fa-IR"/>
        </w:rPr>
        <w:t>ران در افق 1404</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cs="2  Zar"/>
          <w:sz w:val="28"/>
          <w:szCs w:val="28"/>
          <w:rtl/>
        </w:rPr>
        <w:t xml:space="preserve"> </w:t>
      </w:r>
      <w:r w:rsidRPr="00111294">
        <w:rPr>
          <w:rFonts w:cs="2  Zar" w:hint="cs"/>
          <w:sz w:val="28"/>
          <w:szCs w:val="28"/>
          <w:rtl/>
        </w:rPr>
        <w:t>جامعه</w:t>
      </w:r>
      <w:r w:rsidRPr="00111294">
        <w:rPr>
          <w:rFonts w:cs="2  Zar"/>
          <w:sz w:val="28"/>
          <w:szCs w:val="28"/>
          <w:rtl/>
        </w:rPr>
        <w:t xml:space="preserve"> </w:t>
      </w:r>
      <w:r w:rsidRPr="00111294">
        <w:rPr>
          <w:rFonts w:cs="2  Zar" w:hint="cs"/>
          <w:sz w:val="28"/>
          <w:szCs w:val="28"/>
          <w:rtl/>
        </w:rPr>
        <w:t>شناخت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w:t>
      </w:r>
      <w:r w:rsidR="00235F05">
        <w:rPr>
          <w:rFonts w:cs="2  Zar" w:hint="cs"/>
          <w:sz w:val="28"/>
          <w:szCs w:val="28"/>
          <w:rtl/>
        </w:rPr>
        <w:t>ي</w:t>
      </w:r>
      <w:r w:rsidRPr="00111294">
        <w:rPr>
          <w:rFonts w:cs="2  Zar" w:hint="cs"/>
          <w:sz w:val="28"/>
          <w:szCs w:val="28"/>
          <w:rtl/>
        </w:rPr>
        <w:t>زان</w:t>
      </w:r>
      <w:r w:rsidRPr="00111294">
        <w:rPr>
          <w:rFonts w:cs="2  Zar"/>
          <w:sz w:val="28"/>
          <w:szCs w:val="28"/>
          <w:rtl/>
        </w:rPr>
        <w:t xml:space="preserve"> </w:t>
      </w:r>
      <w:r w:rsidRPr="00111294">
        <w:rPr>
          <w:rFonts w:cs="2  Zar" w:hint="cs"/>
          <w:sz w:val="28"/>
          <w:szCs w:val="28"/>
          <w:rtl/>
        </w:rPr>
        <w:t>گرا</w:t>
      </w:r>
      <w:r w:rsidR="00235F05">
        <w:rPr>
          <w:rFonts w:cs="2  Zar" w:hint="cs"/>
          <w:sz w:val="28"/>
          <w:szCs w:val="28"/>
          <w:rtl/>
        </w:rPr>
        <w:t>ي</w:t>
      </w:r>
      <w:r w:rsidRPr="00111294">
        <w:rPr>
          <w:rFonts w:cs="2  Zar" w:hint="cs"/>
          <w:sz w:val="28"/>
          <w:szCs w:val="28"/>
          <w:rtl/>
        </w:rPr>
        <w:t>ش</w:t>
      </w:r>
      <w:r w:rsidRPr="00111294">
        <w:rPr>
          <w:rFonts w:cs="2  Zar"/>
          <w:sz w:val="28"/>
          <w:szCs w:val="28"/>
          <w:rtl/>
        </w:rPr>
        <w:t xml:space="preserve"> </w:t>
      </w:r>
      <w:r w:rsidRPr="00111294">
        <w:rPr>
          <w:rFonts w:cs="2  Zar" w:hint="cs"/>
          <w:sz w:val="28"/>
          <w:szCs w:val="28"/>
          <w:rtl/>
        </w:rPr>
        <w:t>به</w:t>
      </w:r>
      <w:r w:rsidRPr="00111294">
        <w:rPr>
          <w:rFonts w:cs="2  Zar"/>
          <w:sz w:val="28"/>
          <w:szCs w:val="28"/>
          <w:rtl/>
        </w:rPr>
        <w:t xml:space="preserve"> </w:t>
      </w:r>
      <w:r w:rsidRPr="00111294">
        <w:rPr>
          <w:rFonts w:cs="2  Zar" w:hint="cs"/>
          <w:sz w:val="28"/>
          <w:szCs w:val="28"/>
          <w:rtl/>
        </w:rPr>
        <w:t>طلاق</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انسان‌شناسانه زن در اد</w:t>
      </w:r>
      <w:r w:rsidR="00235F05">
        <w:rPr>
          <w:rFonts w:cs="2  Zar" w:hint="cs"/>
          <w:sz w:val="28"/>
          <w:szCs w:val="28"/>
          <w:rtl/>
          <w:lang w:bidi="fa-IR"/>
        </w:rPr>
        <w:t>ي</w:t>
      </w:r>
      <w:r w:rsidRPr="00111294">
        <w:rPr>
          <w:rFonts w:cs="2  Zar" w:hint="cs"/>
          <w:sz w:val="28"/>
          <w:szCs w:val="28"/>
          <w:rtl/>
          <w:lang w:bidi="fa-IR"/>
        </w:rPr>
        <w:t>ان اله</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گاه ا</w:t>
      </w:r>
      <w:r w:rsidR="00235F05">
        <w:rPr>
          <w:rFonts w:ascii="Tahoma" w:hAnsi="Tahoma" w:cs="2  Zar"/>
          <w:sz w:val="28"/>
          <w:szCs w:val="28"/>
          <w:rtl/>
        </w:rPr>
        <w:t>ي</w:t>
      </w:r>
      <w:r w:rsidRPr="00111294">
        <w:rPr>
          <w:rFonts w:ascii="Tahoma" w:hAnsi="Tahoma" w:cs="2  Zar"/>
          <w:sz w:val="28"/>
          <w:szCs w:val="28"/>
          <w:rtl/>
        </w:rPr>
        <w:t>مان در تشك</w:t>
      </w:r>
      <w:r w:rsidR="00235F05">
        <w:rPr>
          <w:rFonts w:ascii="Tahoma" w:hAnsi="Tahoma" w:cs="2  Zar"/>
          <w:sz w:val="28"/>
          <w:szCs w:val="28"/>
          <w:rtl/>
        </w:rPr>
        <w:t>ي</w:t>
      </w:r>
      <w:r w:rsidRPr="00111294">
        <w:rPr>
          <w:rFonts w:ascii="Tahoma" w:hAnsi="Tahoma" w:cs="2  Zar"/>
          <w:sz w:val="28"/>
          <w:szCs w:val="28"/>
          <w:rtl/>
        </w:rPr>
        <w:t xml:space="preserve">ل خانواده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گاه ترب</w:t>
      </w:r>
      <w:r w:rsidR="00235F05">
        <w:rPr>
          <w:rFonts w:ascii="Tahoma" w:hAnsi="Tahoma" w:cs="2  Zar" w:hint="cs"/>
          <w:sz w:val="28"/>
          <w:szCs w:val="28"/>
          <w:rtl/>
        </w:rPr>
        <w:t>ي</w:t>
      </w:r>
      <w:r w:rsidRPr="00111294">
        <w:rPr>
          <w:rFonts w:ascii="Tahoma" w:hAnsi="Tahoma" w:cs="2  Zar"/>
          <w:sz w:val="28"/>
          <w:szCs w:val="28"/>
          <w:rtl/>
        </w:rPr>
        <w:t>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در نظام خانواده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پدر از نگاه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حجاب در نظام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در ارتقاء سلامت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در انتقال فرهنگ انقلاب</w:t>
      </w:r>
      <w:r w:rsidR="00235F05">
        <w:rPr>
          <w:rFonts w:cs="2  Zar" w:hint="cs"/>
          <w:sz w:val="28"/>
          <w:szCs w:val="28"/>
          <w:rtl/>
          <w:lang w:bidi="fa-IR"/>
        </w:rPr>
        <w:t>ي</w:t>
      </w:r>
      <w:r w:rsidRPr="00111294">
        <w:rPr>
          <w:rFonts w:cs="2  Zar" w:hint="cs"/>
          <w:sz w:val="28"/>
          <w:szCs w:val="28"/>
          <w:rtl/>
          <w:lang w:bidi="fa-IR"/>
        </w:rPr>
        <w:t xml:space="preserve"> به نسل آ</w:t>
      </w:r>
      <w:r w:rsidR="00235F05">
        <w:rPr>
          <w:rFonts w:cs="2  Zar" w:hint="cs"/>
          <w:sz w:val="28"/>
          <w:szCs w:val="28"/>
          <w:rtl/>
          <w:lang w:bidi="fa-IR"/>
        </w:rPr>
        <w:t>ي</w:t>
      </w:r>
      <w:r w:rsidRPr="00111294">
        <w:rPr>
          <w:rFonts w:cs="2  Zar" w:hint="cs"/>
          <w:sz w:val="28"/>
          <w:szCs w:val="28"/>
          <w:rtl/>
          <w:lang w:bidi="fa-IR"/>
        </w:rPr>
        <w:t>نده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و زنان در نظام س</w:t>
      </w:r>
      <w:r w:rsidR="00235F05">
        <w:rPr>
          <w:rFonts w:cs="2  Zar" w:hint="cs"/>
          <w:sz w:val="28"/>
          <w:szCs w:val="28"/>
          <w:rtl/>
          <w:lang w:bidi="fa-IR"/>
        </w:rPr>
        <w:t>ي</w:t>
      </w:r>
      <w:r w:rsidRPr="00111294">
        <w:rPr>
          <w:rFonts w:cs="2  Zar" w:hint="cs"/>
          <w:sz w:val="28"/>
          <w:szCs w:val="28"/>
          <w:rtl/>
          <w:lang w:bidi="fa-IR"/>
        </w:rPr>
        <w:t>استگزار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اقتصاد</w:t>
      </w:r>
      <w:r w:rsidR="00235F05">
        <w:rPr>
          <w:rFonts w:cs="2  Zar" w:hint="cs"/>
          <w:sz w:val="28"/>
          <w:szCs w:val="28"/>
          <w:rtl/>
          <w:lang w:bidi="fa-IR"/>
        </w:rPr>
        <w:t>ي</w:t>
      </w:r>
      <w:r w:rsidRPr="00111294">
        <w:rPr>
          <w:rFonts w:cs="2  Zar" w:hint="cs"/>
          <w:sz w:val="28"/>
          <w:szCs w:val="28"/>
          <w:rtl/>
          <w:lang w:bidi="fa-IR"/>
        </w:rPr>
        <w:t xml:space="preserve"> ـ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و زنان در نظام س</w:t>
      </w:r>
      <w:r w:rsidR="00235F05">
        <w:rPr>
          <w:rFonts w:cs="2  Zar" w:hint="cs"/>
          <w:sz w:val="28"/>
          <w:szCs w:val="28"/>
          <w:rtl/>
          <w:lang w:bidi="fa-IR"/>
        </w:rPr>
        <w:t>ي</w:t>
      </w:r>
      <w:r w:rsidRPr="00111294">
        <w:rPr>
          <w:rFonts w:cs="2  Zar" w:hint="cs"/>
          <w:sz w:val="28"/>
          <w:szCs w:val="28"/>
          <w:rtl/>
          <w:lang w:bidi="fa-IR"/>
        </w:rPr>
        <w:t>استگزار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ـ اخلاق</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و زنان در نظام س</w:t>
      </w:r>
      <w:r w:rsidR="00235F05">
        <w:rPr>
          <w:rFonts w:cs="2  Zar" w:hint="cs"/>
          <w:sz w:val="28"/>
          <w:szCs w:val="28"/>
          <w:rtl/>
          <w:lang w:bidi="fa-IR"/>
        </w:rPr>
        <w:t>ي</w:t>
      </w:r>
      <w:r w:rsidRPr="00111294">
        <w:rPr>
          <w:rFonts w:cs="2  Zar" w:hint="cs"/>
          <w:sz w:val="28"/>
          <w:szCs w:val="28"/>
          <w:rtl/>
          <w:lang w:bidi="fa-IR"/>
        </w:rPr>
        <w:t>استگزار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زم</w:t>
      </w:r>
      <w:r w:rsidR="00235F05">
        <w:rPr>
          <w:rFonts w:cs="2  Zar" w:hint="cs"/>
          <w:sz w:val="28"/>
          <w:szCs w:val="28"/>
          <w:rtl/>
          <w:lang w:bidi="fa-IR"/>
        </w:rPr>
        <w:t>ي</w:t>
      </w:r>
      <w:r w:rsidRPr="00111294">
        <w:rPr>
          <w:rFonts w:cs="2  Zar" w:hint="cs"/>
          <w:sz w:val="28"/>
          <w:szCs w:val="28"/>
          <w:rtl/>
          <w:lang w:bidi="fa-IR"/>
        </w:rPr>
        <w:t>نه رفاه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و زنان در نظام س</w:t>
      </w:r>
      <w:r w:rsidR="00235F05">
        <w:rPr>
          <w:rFonts w:cs="2  Zar" w:hint="cs"/>
          <w:sz w:val="28"/>
          <w:szCs w:val="28"/>
          <w:rtl/>
          <w:lang w:bidi="fa-IR"/>
        </w:rPr>
        <w:t>ي</w:t>
      </w:r>
      <w:r w:rsidRPr="00111294">
        <w:rPr>
          <w:rFonts w:cs="2  Zar" w:hint="cs"/>
          <w:sz w:val="28"/>
          <w:szCs w:val="28"/>
          <w:rtl/>
          <w:lang w:bidi="fa-IR"/>
        </w:rPr>
        <w:t>استگزار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زم</w:t>
      </w:r>
      <w:r w:rsidR="00235F05">
        <w:rPr>
          <w:rFonts w:cs="2  Zar" w:hint="cs"/>
          <w:sz w:val="28"/>
          <w:szCs w:val="28"/>
          <w:rtl/>
          <w:lang w:bidi="fa-IR"/>
        </w:rPr>
        <w:t>ي</w:t>
      </w:r>
      <w:r w:rsidRPr="00111294">
        <w:rPr>
          <w:rFonts w:cs="2  Zar" w:hint="cs"/>
          <w:sz w:val="28"/>
          <w:szCs w:val="28"/>
          <w:rtl/>
          <w:lang w:bidi="fa-IR"/>
        </w:rPr>
        <w:t>نه واردات و صادرات کالا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و زنان در نظام س</w:t>
      </w:r>
      <w:r w:rsidR="00235F05">
        <w:rPr>
          <w:rFonts w:cs="2  Zar" w:hint="cs"/>
          <w:sz w:val="28"/>
          <w:szCs w:val="28"/>
          <w:rtl/>
          <w:lang w:bidi="fa-IR"/>
        </w:rPr>
        <w:t>ي</w:t>
      </w:r>
      <w:r w:rsidRPr="00111294">
        <w:rPr>
          <w:rFonts w:cs="2  Zar" w:hint="cs"/>
          <w:sz w:val="28"/>
          <w:szCs w:val="28"/>
          <w:rtl/>
          <w:lang w:bidi="fa-IR"/>
        </w:rPr>
        <w:t>استگزار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r w:rsidRPr="00111294">
        <w:rPr>
          <w:rFonts w:cs="2  Zar" w:hint="cs"/>
          <w:sz w:val="28"/>
          <w:szCs w:val="28"/>
          <w:rtl/>
          <w:lang w:bidi="fa-IR"/>
        </w:rPr>
        <w:t xml:space="preserve"> ـ آموزش</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و زنان در نظام س</w:t>
      </w:r>
      <w:r w:rsidR="00235F05">
        <w:rPr>
          <w:rFonts w:cs="2  Zar" w:hint="cs"/>
          <w:sz w:val="28"/>
          <w:szCs w:val="28"/>
          <w:rtl/>
          <w:lang w:bidi="fa-IR"/>
        </w:rPr>
        <w:t>ي</w:t>
      </w:r>
      <w:r w:rsidRPr="00111294">
        <w:rPr>
          <w:rFonts w:cs="2  Zar" w:hint="cs"/>
          <w:sz w:val="28"/>
          <w:szCs w:val="28"/>
          <w:rtl/>
          <w:lang w:bidi="fa-IR"/>
        </w:rPr>
        <w:t>استگزار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مدن</w:t>
      </w:r>
      <w:r w:rsidR="00235F05">
        <w:rPr>
          <w:rFonts w:cs="2  Zar" w:hint="cs"/>
          <w:sz w:val="28"/>
          <w:szCs w:val="28"/>
          <w:rtl/>
          <w:lang w:bidi="fa-IR"/>
        </w:rPr>
        <w:t>ي</w:t>
      </w:r>
      <w:r w:rsidRPr="00111294">
        <w:rPr>
          <w:rFonts w:cs="2  Zar" w:hint="cs"/>
          <w:sz w:val="28"/>
          <w:szCs w:val="28"/>
          <w:rtl/>
          <w:lang w:bidi="fa-IR"/>
        </w:rPr>
        <w:t xml:space="preserve"> (نهادها</w:t>
      </w:r>
      <w:r w:rsidR="00235F05">
        <w:rPr>
          <w:rFonts w:cs="2  Zar" w:hint="cs"/>
          <w:sz w:val="28"/>
          <w:szCs w:val="28"/>
          <w:rtl/>
          <w:lang w:bidi="fa-IR"/>
        </w:rPr>
        <w:t>ي</w:t>
      </w:r>
      <w:r w:rsidRPr="00111294">
        <w:rPr>
          <w:rFonts w:cs="2  Zar" w:hint="cs"/>
          <w:sz w:val="28"/>
          <w:szCs w:val="28"/>
          <w:rtl/>
          <w:lang w:bidi="fa-IR"/>
        </w:rPr>
        <w:t xml:space="preserve"> مردم نهاد)</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خانواده و زنان در نظام س</w:t>
      </w:r>
      <w:r w:rsidR="00235F05">
        <w:rPr>
          <w:rFonts w:cs="2  Zar" w:hint="cs"/>
          <w:sz w:val="28"/>
          <w:szCs w:val="28"/>
          <w:rtl/>
          <w:lang w:bidi="fa-IR"/>
        </w:rPr>
        <w:t>ي</w:t>
      </w:r>
      <w:r w:rsidRPr="00111294">
        <w:rPr>
          <w:rFonts w:cs="2  Zar" w:hint="cs"/>
          <w:sz w:val="28"/>
          <w:szCs w:val="28"/>
          <w:rtl/>
          <w:lang w:bidi="fa-IR"/>
        </w:rPr>
        <w:t>استگزار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ورزش</w:t>
      </w:r>
      <w:r w:rsidR="00235F05">
        <w:rPr>
          <w:rFonts w:cs="2  Zar" w:hint="cs"/>
          <w:sz w:val="28"/>
          <w:szCs w:val="28"/>
          <w:rtl/>
          <w:lang w:bidi="fa-IR"/>
        </w:rPr>
        <w:t>ي</w:t>
      </w:r>
      <w:r w:rsidRPr="00111294">
        <w:rPr>
          <w:rFonts w:cs="2  Zar" w:hint="cs"/>
          <w:sz w:val="28"/>
          <w:szCs w:val="28"/>
          <w:rtl/>
          <w:lang w:bidi="fa-IR"/>
        </w:rPr>
        <w:t xml:space="preserve"> و تفر</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w:t>
      </w:r>
      <w:r w:rsidRPr="00111294">
        <w:rPr>
          <w:rFonts w:ascii="Tahoma" w:hAnsi="Tahoma" w:cs="2  Zar" w:hint="cs"/>
          <w:sz w:val="28"/>
          <w:szCs w:val="28"/>
          <w:rtl/>
        </w:rPr>
        <w:t>ا</w:t>
      </w:r>
      <w:r w:rsidR="00235F05">
        <w:rPr>
          <w:rFonts w:ascii="Tahoma" w:hAnsi="Tahoma" w:cs="2  Zar"/>
          <w:sz w:val="28"/>
          <w:szCs w:val="28"/>
          <w:rtl/>
        </w:rPr>
        <w:t>ي</w:t>
      </w:r>
      <w:r w:rsidRPr="00111294">
        <w:rPr>
          <w:rFonts w:ascii="Tahoma" w:hAnsi="Tahoma" w:cs="2  Zar"/>
          <w:sz w:val="28"/>
          <w:szCs w:val="28"/>
          <w:rtl/>
        </w:rPr>
        <w:t>گاه خانواده و مادر در نظام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امام خم</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(ره)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گاه زن در اسلام و جا</w:t>
      </w:r>
      <w:r w:rsidR="00235F05">
        <w:rPr>
          <w:rFonts w:ascii="Tahoma" w:hAnsi="Tahoma" w:cs="2  Zar"/>
          <w:sz w:val="28"/>
          <w:szCs w:val="28"/>
          <w:rtl/>
        </w:rPr>
        <w:t>ي</w:t>
      </w:r>
      <w:r w:rsidRPr="00111294">
        <w:rPr>
          <w:rFonts w:ascii="Tahoma" w:hAnsi="Tahoma" w:cs="2  Zar"/>
          <w:sz w:val="28"/>
          <w:szCs w:val="28"/>
          <w:rtl/>
        </w:rPr>
        <w:t>گاه آن در زمان جاهل</w:t>
      </w:r>
      <w:r w:rsidR="00235F05">
        <w:rPr>
          <w:rFonts w:ascii="Tahoma" w:hAnsi="Tahoma" w:cs="2  Zar"/>
          <w:sz w:val="28"/>
          <w:szCs w:val="28"/>
          <w:rtl/>
        </w:rPr>
        <w:t>ي</w:t>
      </w:r>
      <w:r w:rsidRPr="00111294">
        <w:rPr>
          <w:rFonts w:ascii="Tahoma" w:hAnsi="Tahoma" w:cs="2  Zar"/>
          <w:sz w:val="28"/>
          <w:szCs w:val="28"/>
          <w:rtl/>
        </w:rPr>
        <w:t xml:space="preserve">ت و غرب در حال حاضر و قبل از آن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جا</w:t>
      </w:r>
      <w:r w:rsidR="00235F05">
        <w:rPr>
          <w:rFonts w:ascii="Tahoma" w:hAnsi="Tahoma" w:cs="2  Zar"/>
          <w:sz w:val="28"/>
          <w:szCs w:val="28"/>
          <w:rtl/>
        </w:rPr>
        <w:t>ي</w:t>
      </w:r>
      <w:r w:rsidRPr="00111294">
        <w:rPr>
          <w:rFonts w:ascii="Tahoma" w:hAnsi="Tahoma" w:cs="2  Zar"/>
          <w:sz w:val="28"/>
          <w:szCs w:val="28"/>
          <w:rtl/>
        </w:rPr>
        <w:t>گاه زن در اند</w:t>
      </w:r>
      <w:r w:rsidR="00235F05">
        <w:rPr>
          <w:rFonts w:ascii="Tahoma" w:hAnsi="Tahoma" w:cs="2  Zar"/>
          <w:sz w:val="28"/>
          <w:szCs w:val="28"/>
          <w:rtl/>
        </w:rPr>
        <w:t>ي</w:t>
      </w:r>
      <w:r w:rsidRPr="00111294">
        <w:rPr>
          <w:rFonts w:ascii="Tahoma" w:hAnsi="Tahoma" w:cs="2  Zar"/>
          <w:sz w:val="28"/>
          <w:szCs w:val="28"/>
          <w:rtl/>
        </w:rPr>
        <w:t>شه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hint="cs"/>
          <w:sz w:val="28"/>
          <w:szCs w:val="28"/>
          <w:rtl/>
        </w:rPr>
        <w:t>ج</w:t>
      </w:r>
      <w:r w:rsidRPr="00111294">
        <w:rPr>
          <w:rFonts w:ascii="Tahoma" w:hAnsi="Tahoma" w:cs="2  Zar"/>
          <w:sz w:val="28"/>
          <w:szCs w:val="28"/>
          <w:rtl/>
        </w:rPr>
        <w:t>ا</w:t>
      </w:r>
      <w:r w:rsidR="00235F05">
        <w:rPr>
          <w:rFonts w:ascii="Tahoma" w:hAnsi="Tahoma" w:cs="2  Zar"/>
          <w:sz w:val="28"/>
          <w:szCs w:val="28"/>
          <w:rtl/>
        </w:rPr>
        <w:t>ي</w:t>
      </w:r>
      <w:r w:rsidRPr="00111294">
        <w:rPr>
          <w:rFonts w:ascii="Tahoma" w:hAnsi="Tahoma" w:cs="2  Zar"/>
          <w:sz w:val="28"/>
          <w:szCs w:val="28"/>
          <w:rtl/>
        </w:rPr>
        <w:t>گاه زن در اند</w:t>
      </w:r>
      <w:r w:rsidR="00235F05">
        <w:rPr>
          <w:rFonts w:ascii="Tahoma" w:hAnsi="Tahoma" w:cs="2  Zar"/>
          <w:sz w:val="28"/>
          <w:szCs w:val="28"/>
          <w:rtl/>
        </w:rPr>
        <w:t>ي</w:t>
      </w:r>
      <w:r w:rsidRPr="00111294">
        <w:rPr>
          <w:rFonts w:ascii="Tahoma" w:hAnsi="Tahoma" w:cs="2  Zar"/>
          <w:sz w:val="28"/>
          <w:szCs w:val="28"/>
          <w:rtl/>
        </w:rPr>
        <w:t>شه معصوم</w:t>
      </w:r>
      <w:r w:rsidR="00235F05">
        <w:rPr>
          <w:rFonts w:ascii="Tahoma" w:hAnsi="Tahoma" w:cs="2  Zar"/>
          <w:sz w:val="28"/>
          <w:szCs w:val="28"/>
          <w:rtl/>
        </w:rPr>
        <w:t>ي</w:t>
      </w:r>
      <w:r w:rsidRPr="00111294">
        <w:rPr>
          <w:rFonts w:ascii="Tahoma" w:hAnsi="Tahoma" w:cs="2  Zar"/>
          <w:sz w:val="28"/>
          <w:szCs w:val="28"/>
          <w:rtl/>
        </w:rPr>
        <w:t>ن عل</w:t>
      </w:r>
      <w:r w:rsidR="00235F05">
        <w:rPr>
          <w:rFonts w:ascii="Tahoma" w:hAnsi="Tahoma" w:cs="2  Zar"/>
          <w:sz w:val="28"/>
          <w:szCs w:val="28"/>
          <w:rtl/>
        </w:rPr>
        <w:t>ي</w:t>
      </w:r>
      <w:r w:rsidRPr="00111294">
        <w:rPr>
          <w:rFonts w:ascii="Tahoma" w:hAnsi="Tahoma" w:cs="2  Zar"/>
          <w:sz w:val="28"/>
          <w:szCs w:val="28"/>
          <w:rtl/>
        </w:rPr>
        <w:t xml:space="preserve">هم السلام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گاه زن در تمدن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 xml:space="preserve">گاه زن در خانواده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گاه زن در خانواده در اد</w:t>
      </w:r>
      <w:r w:rsidR="00235F05">
        <w:rPr>
          <w:rFonts w:ascii="Tahoma" w:hAnsi="Tahoma" w:cs="2  Zar"/>
          <w:sz w:val="28"/>
          <w:szCs w:val="28"/>
          <w:rtl/>
        </w:rPr>
        <w:t>ي</w:t>
      </w:r>
      <w:r w:rsidRPr="00111294">
        <w:rPr>
          <w:rFonts w:ascii="Tahoma" w:hAnsi="Tahoma" w:cs="2  Zar"/>
          <w:sz w:val="28"/>
          <w:szCs w:val="28"/>
          <w:rtl/>
        </w:rPr>
        <w:t xml:space="preserve">ان جهان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زن در داستان‌ها</w:t>
      </w:r>
      <w:r w:rsidR="00235F05">
        <w:rPr>
          <w:rFonts w:cs="2  Zar" w:hint="cs"/>
          <w:sz w:val="28"/>
          <w:szCs w:val="28"/>
          <w:rtl/>
          <w:lang w:bidi="fa-IR"/>
        </w:rPr>
        <w:t>ي</w:t>
      </w:r>
      <w:r w:rsidRPr="00111294">
        <w:rPr>
          <w:rFonts w:cs="2  Zar" w:hint="cs"/>
          <w:sz w:val="28"/>
          <w:szCs w:val="28"/>
          <w:rtl/>
          <w:lang w:bidi="fa-IR"/>
        </w:rPr>
        <w:t xml:space="preserve"> حماس</w:t>
      </w:r>
      <w:r w:rsidR="00235F05">
        <w:rPr>
          <w:rFonts w:cs="2  Zar" w:hint="cs"/>
          <w:sz w:val="28"/>
          <w:szCs w:val="28"/>
          <w:rtl/>
          <w:lang w:bidi="fa-IR"/>
        </w:rPr>
        <w:t>ي</w:t>
      </w:r>
      <w:r w:rsidRPr="00111294">
        <w:rPr>
          <w:rFonts w:cs="2  Zar" w:hint="cs"/>
          <w:sz w:val="28"/>
          <w:szCs w:val="28"/>
          <w:rtl/>
          <w:lang w:bidi="fa-IR"/>
        </w:rPr>
        <w:t>، مل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زن در دستگاه خلافت عباس</w:t>
      </w:r>
      <w:r w:rsidR="00235F05">
        <w:rPr>
          <w:rFonts w:cs="2  Zar" w:hint="cs"/>
          <w:sz w:val="28"/>
          <w:szCs w:val="28"/>
          <w:rtl/>
          <w:lang w:bidi="fa-IR"/>
        </w:rPr>
        <w:t>ي</w:t>
      </w:r>
      <w:r w:rsidRPr="00111294">
        <w:rPr>
          <w:rFonts w:cs="2  Zar" w:hint="cs"/>
          <w:sz w:val="28"/>
          <w:szCs w:val="28"/>
          <w:rtl/>
          <w:lang w:bidi="fa-IR"/>
        </w:rPr>
        <w:t xml:space="preserve"> و نقش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ان در ا</w:t>
      </w:r>
      <w:r w:rsidR="00235F05">
        <w:rPr>
          <w:rFonts w:cs="2  Zar" w:hint="cs"/>
          <w:sz w:val="28"/>
          <w:szCs w:val="28"/>
          <w:rtl/>
          <w:lang w:bidi="fa-IR"/>
        </w:rPr>
        <w:t>ي</w:t>
      </w:r>
      <w:r w:rsidRPr="00111294">
        <w:rPr>
          <w:rFonts w:cs="2  Zar" w:hint="cs"/>
          <w:sz w:val="28"/>
          <w:szCs w:val="28"/>
          <w:rtl/>
          <w:lang w:bidi="fa-IR"/>
        </w:rPr>
        <w:t>ن جا</w:t>
      </w:r>
      <w:r w:rsidR="00235F05">
        <w:rPr>
          <w:rFonts w:cs="2  Zar" w:hint="cs"/>
          <w:sz w:val="28"/>
          <w:szCs w:val="28"/>
          <w:rtl/>
          <w:lang w:bidi="fa-IR"/>
        </w:rPr>
        <w:t>ي</w:t>
      </w:r>
      <w:r w:rsidRPr="00111294">
        <w:rPr>
          <w:rFonts w:cs="2  Zar" w:hint="cs"/>
          <w:sz w:val="28"/>
          <w:szCs w:val="28"/>
          <w:rtl/>
          <w:lang w:bidi="fa-IR"/>
        </w:rPr>
        <w:t>گاه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زن در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زن در قوان</w:t>
      </w:r>
      <w:r w:rsidR="00235F05">
        <w:rPr>
          <w:rFonts w:cs="2  Zar" w:hint="cs"/>
          <w:sz w:val="28"/>
          <w:szCs w:val="28"/>
          <w:rtl/>
          <w:lang w:bidi="fa-IR"/>
        </w:rPr>
        <w:t>ي</w:t>
      </w:r>
      <w:r w:rsidRPr="00111294">
        <w:rPr>
          <w:rFonts w:cs="2  Zar" w:hint="cs"/>
          <w:sz w:val="28"/>
          <w:szCs w:val="28"/>
          <w:rtl/>
          <w:lang w:bidi="fa-IR"/>
        </w:rPr>
        <w:t>ن مدن</w:t>
      </w:r>
      <w:r w:rsidR="00235F05">
        <w:rPr>
          <w:rFonts w:cs="2  Zar" w:hint="cs"/>
          <w:sz w:val="28"/>
          <w:szCs w:val="28"/>
          <w:rtl/>
          <w:lang w:bidi="fa-IR"/>
        </w:rPr>
        <w:t>ي</w:t>
      </w:r>
      <w:r w:rsidRPr="00111294">
        <w:rPr>
          <w:rFonts w:cs="2  Zar" w:hint="cs"/>
          <w:sz w:val="28"/>
          <w:szCs w:val="28"/>
          <w:rtl/>
          <w:lang w:bidi="fa-IR"/>
        </w:rPr>
        <w:t xml:space="preserve"> حاکم بر ا</w:t>
      </w:r>
      <w:r w:rsidR="00235F05">
        <w:rPr>
          <w:rFonts w:cs="2  Zar" w:hint="cs"/>
          <w:sz w:val="28"/>
          <w:szCs w:val="28"/>
          <w:rtl/>
          <w:lang w:bidi="fa-IR"/>
        </w:rPr>
        <w:t>ي</w:t>
      </w:r>
      <w:r w:rsidRPr="00111294">
        <w:rPr>
          <w:rFonts w:cs="2  Zar" w:hint="cs"/>
          <w:sz w:val="28"/>
          <w:szCs w:val="28"/>
          <w:rtl/>
          <w:lang w:bidi="fa-IR"/>
        </w:rPr>
        <w:t>ران باستان و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 xml:space="preserve">گاه زن در كانون خانواده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زن در هو</w:t>
      </w:r>
      <w:r w:rsidR="00235F05">
        <w:rPr>
          <w:rFonts w:cs="2  Zar" w:hint="cs"/>
          <w:sz w:val="28"/>
          <w:szCs w:val="28"/>
          <w:rtl/>
          <w:lang w:bidi="fa-IR"/>
        </w:rPr>
        <w:t>ي</w:t>
      </w:r>
      <w:r w:rsidRPr="00111294">
        <w:rPr>
          <w:rFonts w:cs="2  Zar" w:hint="cs"/>
          <w:sz w:val="28"/>
          <w:szCs w:val="28"/>
          <w:rtl/>
          <w:lang w:bidi="fa-IR"/>
        </w:rPr>
        <w:t>ت معمار</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و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زن و احکام ازدواج در د</w:t>
      </w:r>
      <w:r w:rsidR="00235F05">
        <w:rPr>
          <w:rFonts w:cs="2  Zar" w:hint="cs"/>
          <w:sz w:val="28"/>
          <w:szCs w:val="28"/>
          <w:rtl/>
          <w:lang w:bidi="fa-IR"/>
        </w:rPr>
        <w:t>ي</w:t>
      </w:r>
      <w:r w:rsidRPr="00111294">
        <w:rPr>
          <w:rFonts w:cs="2  Zar" w:hint="cs"/>
          <w:sz w:val="28"/>
          <w:szCs w:val="28"/>
          <w:rtl/>
          <w:lang w:bidi="fa-IR"/>
        </w:rPr>
        <w:t>ن مزدا</w:t>
      </w:r>
      <w:r w:rsidR="00235F05">
        <w:rPr>
          <w:rFonts w:cs="2  Zar" w:hint="cs"/>
          <w:sz w:val="28"/>
          <w:szCs w:val="28"/>
          <w:rtl/>
          <w:lang w:bidi="fa-IR"/>
        </w:rPr>
        <w:t>يي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گاه زنان در عصر امامت ام</w:t>
      </w:r>
      <w:r w:rsidR="00235F05">
        <w:rPr>
          <w:rFonts w:ascii="Tahoma" w:hAnsi="Tahoma" w:cs="2  Zar"/>
          <w:sz w:val="28"/>
          <w:szCs w:val="28"/>
          <w:rtl/>
        </w:rPr>
        <w:t>ي</w:t>
      </w:r>
      <w:r w:rsidRPr="00111294">
        <w:rPr>
          <w:rFonts w:ascii="Tahoma" w:hAnsi="Tahoma" w:cs="2  Zar"/>
          <w:sz w:val="28"/>
          <w:szCs w:val="28"/>
          <w:rtl/>
        </w:rPr>
        <w:t>رالمومن</w:t>
      </w:r>
      <w:r w:rsidR="00235F05">
        <w:rPr>
          <w:rFonts w:ascii="Tahoma" w:hAnsi="Tahoma" w:cs="2  Zar"/>
          <w:sz w:val="28"/>
          <w:szCs w:val="28"/>
          <w:rtl/>
        </w:rPr>
        <w:t>ي</w:t>
      </w:r>
      <w:r w:rsidRPr="00111294">
        <w:rPr>
          <w:rFonts w:ascii="Tahoma" w:hAnsi="Tahoma" w:cs="2  Zar"/>
          <w:sz w:val="28"/>
          <w:szCs w:val="28"/>
          <w:rtl/>
        </w:rPr>
        <w:t>ن عل</w:t>
      </w:r>
      <w:r w:rsidR="00235F05">
        <w:rPr>
          <w:rFonts w:ascii="Tahoma" w:hAnsi="Tahoma" w:cs="2  Zar"/>
          <w:sz w:val="28"/>
          <w:szCs w:val="28"/>
          <w:rtl/>
        </w:rPr>
        <w:t>ي</w:t>
      </w:r>
      <w:r w:rsidRPr="00111294">
        <w:rPr>
          <w:rFonts w:ascii="Tahoma" w:hAnsi="Tahoma" w:cs="2  Zar"/>
          <w:sz w:val="28"/>
          <w:szCs w:val="28"/>
          <w:rtl/>
        </w:rPr>
        <w:t xml:space="preserve"> عل</w:t>
      </w:r>
      <w:r w:rsidR="00235F05">
        <w:rPr>
          <w:rFonts w:ascii="Tahoma" w:hAnsi="Tahoma" w:cs="2  Zar"/>
          <w:sz w:val="28"/>
          <w:szCs w:val="28"/>
          <w:rtl/>
        </w:rPr>
        <w:t>ي</w:t>
      </w:r>
      <w:r w:rsidRPr="00111294">
        <w:rPr>
          <w:rFonts w:ascii="Tahoma" w:hAnsi="Tahoma" w:cs="2  Zar"/>
          <w:sz w:val="28"/>
          <w:szCs w:val="28"/>
          <w:rtl/>
        </w:rPr>
        <w:t xml:space="preserve">ه السلام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زنان در فرآ</w:t>
      </w:r>
      <w:r w:rsidR="00235F05">
        <w:rPr>
          <w:rFonts w:cs="2  Zar" w:hint="cs"/>
          <w:sz w:val="28"/>
          <w:szCs w:val="28"/>
          <w:rtl/>
          <w:lang w:bidi="fa-IR"/>
        </w:rPr>
        <w:t>ي</w:t>
      </w:r>
      <w:r w:rsidRPr="00111294">
        <w:rPr>
          <w:rFonts w:cs="2  Zar" w:hint="cs"/>
          <w:sz w:val="28"/>
          <w:szCs w:val="28"/>
          <w:rtl/>
          <w:lang w:bidi="fa-IR"/>
        </w:rPr>
        <w:t>ند دادرس</w:t>
      </w:r>
      <w:r w:rsidR="00235F05">
        <w:rPr>
          <w:rFonts w:cs="2  Zar" w:hint="cs"/>
          <w:sz w:val="28"/>
          <w:szCs w:val="28"/>
          <w:rtl/>
          <w:lang w:bidi="fa-IR"/>
        </w:rPr>
        <w:t>ي</w:t>
      </w:r>
      <w:r w:rsidRPr="00111294">
        <w:rPr>
          <w:rFonts w:cs="2  Zar" w:hint="cs"/>
          <w:sz w:val="28"/>
          <w:szCs w:val="28"/>
          <w:rtl/>
          <w:lang w:bidi="fa-IR"/>
        </w:rPr>
        <w:t xml:space="preserve"> ک</w:t>
      </w:r>
      <w:r w:rsidR="00235F05">
        <w:rPr>
          <w:rFonts w:cs="2  Zar" w:hint="cs"/>
          <w:sz w:val="28"/>
          <w:szCs w:val="28"/>
          <w:rtl/>
          <w:lang w:bidi="fa-IR"/>
        </w:rPr>
        <w:t>ي</w:t>
      </w:r>
      <w:r w:rsidRPr="00111294">
        <w:rPr>
          <w:rFonts w:cs="2  Zar" w:hint="cs"/>
          <w:sz w:val="28"/>
          <w:szCs w:val="28"/>
          <w:rtl/>
          <w:lang w:bidi="fa-IR"/>
        </w:rPr>
        <w:t>فر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زنان در فرهنگ اسلام</w:t>
      </w:r>
      <w:r w:rsidR="00235F05">
        <w:rPr>
          <w:rFonts w:cs="2  Zar" w:hint="cs"/>
          <w:sz w:val="28"/>
          <w:szCs w:val="28"/>
          <w:rtl/>
          <w:lang w:bidi="fa-IR"/>
        </w:rPr>
        <w:t>ي</w:t>
      </w:r>
      <w:r w:rsidRPr="00111294">
        <w:rPr>
          <w:rFonts w:cs="2  Zar" w:hint="cs"/>
          <w:sz w:val="28"/>
          <w:szCs w:val="28"/>
          <w:rtl/>
          <w:lang w:bidi="fa-IR"/>
        </w:rPr>
        <w:t xml:space="preserve"> و نقش آنان در مقابله با تهاجم فرهنگ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جايگاه</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قانون</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قضا</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cs="2  Zar"/>
          <w:sz w:val="28"/>
          <w:szCs w:val="28"/>
          <w:rtl/>
        </w:rPr>
        <w:t xml:space="preserve"> </w:t>
      </w:r>
      <w:r w:rsidRPr="00111294">
        <w:rPr>
          <w:rFonts w:cs="2  Zar" w:hint="cs"/>
          <w:sz w:val="28"/>
          <w:szCs w:val="28"/>
          <w:rtl/>
        </w:rPr>
        <w:t>جا</w:t>
      </w:r>
      <w:r w:rsidR="00235F05">
        <w:rPr>
          <w:rFonts w:cs="2  Zar" w:hint="cs"/>
          <w:sz w:val="28"/>
          <w:szCs w:val="28"/>
          <w:rtl/>
        </w:rPr>
        <w:t>ي</w:t>
      </w:r>
      <w:r w:rsidRPr="00111294">
        <w:rPr>
          <w:rFonts w:cs="2  Zar" w:hint="cs"/>
          <w:sz w:val="28"/>
          <w:szCs w:val="28"/>
          <w:rtl/>
        </w:rPr>
        <w:t>گاه</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نهادها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علم</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تخصص</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نخبه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جايگاه عفت در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مادران در اصلاح رفتارها</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مشارکت مدن</w:t>
      </w:r>
      <w:r w:rsidR="00235F05">
        <w:rPr>
          <w:rFonts w:cs="2  Zar" w:hint="cs"/>
          <w:sz w:val="28"/>
          <w:szCs w:val="28"/>
          <w:rtl/>
          <w:lang w:bidi="fa-IR"/>
        </w:rPr>
        <w:t>ي</w:t>
      </w:r>
      <w:r w:rsidRPr="00111294">
        <w:rPr>
          <w:rFonts w:cs="2  Zar" w:hint="cs"/>
          <w:sz w:val="28"/>
          <w:szCs w:val="28"/>
          <w:rtl/>
          <w:lang w:bidi="fa-IR"/>
        </w:rPr>
        <w:t xml:space="preserve"> زنان از نگاه اند</w:t>
      </w:r>
      <w:r w:rsidR="00235F05">
        <w:rPr>
          <w:rFonts w:cs="2  Zar" w:hint="cs"/>
          <w:sz w:val="28"/>
          <w:szCs w:val="28"/>
          <w:rtl/>
          <w:lang w:bidi="fa-IR"/>
        </w:rPr>
        <w:t>ي</w:t>
      </w:r>
      <w:r w:rsidRPr="00111294">
        <w:rPr>
          <w:rFonts w:cs="2  Zar" w:hint="cs"/>
          <w:sz w:val="28"/>
          <w:szCs w:val="28"/>
          <w:rtl/>
          <w:lang w:bidi="fa-IR"/>
        </w:rPr>
        <w:t>شمندان مسلمان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مطالعات زنان در مراکز حوزو</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گاه و ارزش زن در تفكر مس</w:t>
      </w:r>
      <w:r w:rsidR="00235F05">
        <w:rPr>
          <w:rFonts w:ascii="Tahoma" w:hAnsi="Tahoma" w:cs="2  Zar"/>
          <w:sz w:val="28"/>
          <w:szCs w:val="28"/>
          <w:rtl/>
        </w:rPr>
        <w:t>ي</w:t>
      </w:r>
      <w:r w:rsidRPr="00111294">
        <w:rPr>
          <w:rFonts w:ascii="Tahoma" w:hAnsi="Tahoma" w:cs="2  Zar"/>
          <w:sz w:val="28"/>
          <w:szCs w:val="28"/>
          <w:rtl/>
        </w:rPr>
        <w:t>ح</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و منزلت حضرت زهرا(س) از د</w:t>
      </w:r>
      <w:r w:rsidR="00235F05">
        <w:rPr>
          <w:rFonts w:cs="2  Zar" w:hint="cs"/>
          <w:sz w:val="28"/>
          <w:szCs w:val="28"/>
          <w:rtl/>
          <w:lang w:bidi="fa-IR"/>
        </w:rPr>
        <w:t>ي</w:t>
      </w:r>
      <w:r w:rsidRPr="00111294">
        <w:rPr>
          <w:rFonts w:cs="2  Zar" w:hint="cs"/>
          <w:sz w:val="28"/>
          <w:szCs w:val="28"/>
          <w:rtl/>
          <w:lang w:bidi="fa-IR"/>
        </w:rPr>
        <w:t>دگاه اهل سنت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جا</w:t>
      </w:r>
      <w:r w:rsidR="00235F05">
        <w:rPr>
          <w:rFonts w:ascii="Tahoma" w:hAnsi="Tahoma" w:cs="2  Zar"/>
          <w:sz w:val="28"/>
          <w:szCs w:val="28"/>
          <w:rtl/>
        </w:rPr>
        <w:t>ي</w:t>
      </w:r>
      <w:r w:rsidRPr="00111294">
        <w:rPr>
          <w:rFonts w:ascii="Tahoma" w:hAnsi="Tahoma" w:cs="2  Zar"/>
          <w:sz w:val="28"/>
          <w:szCs w:val="28"/>
          <w:rtl/>
        </w:rPr>
        <w:t>گاه و منزلت زن ش</w:t>
      </w:r>
      <w:r w:rsidR="00235F05">
        <w:rPr>
          <w:rFonts w:ascii="Tahoma" w:hAnsi="Tahoma" w:cs="2  Zar"/>
          <w:sz w:val="28"/>
          <w:szCs w:val="28"/>
          <w:rtl/>
        </w:rPr>
        <w:t>ي</w:t>
      </w:r>
      <w:r w:rsidRPr="00111294">
        <w:rPr>
          <w:rFonts w:ascii="Tahoma" w:hAnsi="Tahoma" w:cs="2  Zar"/>
          <w:sz w:val="28"/>
          <w:szCs w:val="28"/>
          <w:rtl/>
        </w:rPr>
        <w:t xml:space="preserve">عه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و موقع</w:t>
      </w:r>
      <w:r w:rsidR="00235F05">
        <w:rPr>
          <w:rFonts w:cs="2  Zar" w:hint="cs"/>
          <w:sz w:val="28"/>
          <w:szCs w:val="28"/>
          <w:rtl/>
          <w:lang w:bidi="fa-IR"/>
        </w:rPr>
        <w:t>ي</w:t>
      </w:r>
      <w:r w:rsidRPr="00111294">
        <w:rPr>
          <w:rFonts w:cs="2  Zar" w:hint="cs"/>
          <w:sz w:val="28"/>
          <w:szCs w:val="28"/>
          <w:rtl/>
          <w:lang w:bidi="fa-IR"/>
        </w:rPr>
        <w:t>ت زنان در ا</w:t>
      </w:r>
      <w:r w:rsidR="00235F05">
        <w:rPr>
          <w:rFonts w:cs="2  Zar" w:hint="cs"/>
          <w:sz w:val="28"/>
          <w:szCs w:val="28"/>
          <w:rtl/>
          <w:lang w:bidi="fa-IR"/>
        </w:rPr>
        <w:t>ي</w:t>
      </w:r>
      <w:r w:rsidRPr="00111294">
        <w:rPr>
          <w:rFonts w:cs="2  Zar" w:hint="cs"/>
          <w:sz w:val="28"/>
          <w:szCs w:val="28"/>
          <w:rtl/>
          <w:lang w:bidi="fa-IR"/>
        </w:rPr>
        <w:t>ران باستان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جا</w:t>
      </w:r>
      <w:r w:rsidR="00235F05">
        <w:rPr>
          <w:rFonts w:cs="2  Zar" w:hint="cs"/>
          <w:sz w:val="28"/>
          <w:szCs w:val="28"/>
          <w:rtl/>
          <w:lang w:bidi="fa-IR"/>
        </w:rPr>
        <w:t>ي</w:t>
      </w:r>
      <w:r w:rsidRPr="00111294">
        <w:rPr>
          <w:rFonts w:cs="2  Zar" w:hint="cs"/>
          <w:sz w:val="28"/>
          <w:szCs w:val="28"/>
          <w:rtl/>
          <w:lang w:bidi="fa-IR"/>
        </w:rPr>
        <w:t>گاه هو</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خانواده معظم شهدا و ا</w:t>
      </w:r>
      <w:r w:rsidR="00235F05">
        <w:rPr>
          <w:rFonts w:cs="2  Zar" w:hint="cs"/>
          <w:sz w:val="28"/>
          <w:szCs w:val="28"/>
          <w:rtl/>
          <w:lang w:bidi="fa-IR"/>
        </w:rPr>
        <w:t>ي</w:t>
      </w:r>
      <w:r w:rsidRPr="00111294">
        <w:rPr>
          <w:rFonts w:cs="2  Zar" w:hint="cs"/>
          <w:sz w:val="28"/>
          <w:szCs w:val="28"/>
          <w:rtl/>
          <w:lang w:bidi="fa-IR"/>
        </w:rPr>
        <w:t>ثارگران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جر</w:t>
      </w:r>
      <w:r w:rsidR="00235F05">
        <w:rPr>
          <w:rFonts w:cs="2  Zar" w:hint="cs"/>
          <w:sz w:val="28"/>
          <w:szCs w:val="28"/>
          <w:rtl/>
          <w:lang w:bidi="fa-IR"/>
        </w:rPr>
        <w:t>ي</w:t>
      </w:r>
      <w:r w:rsidRPr="00111294">
        <w:rPr>
          <w:rFonts w:cs="2  Zar" w:hint="cs"/>
          <w:sz w:val="28"/>
          <w:szCs w:val="28"/>
          <w:rtl/>
          <w:lang w:bidi="fa-IR"/>
        </w:rPr>
        <w:t>ان شناخت</w:t>
      </w:r>
      <w:r w:rsidR="00235F05">
        <w:rPr>
          <w:rFonts w:cs="2  Zar" w:hint="cs"/>
          <w:sz w:val="28"/>
          <w:szCs w:val="28"/>
          <w:rtl/>
          <w:lang w:bidi="fa-IR"/>
        </w:rPr>
        <w:t>ي</w:t>
      </w:r>
      <w:r w:rsidRPr="00111294">
        <w:rPr>
          <w:rFonts w:cs="2  Zar" w:hint="cs"/>
          <w:sz w:val="28"/>
          <w:szCs w:val="28"/>
          <w:rtl/>
          <w:lang w:bidi="fa-IR"/>
        </w:rPr>
        <w:t xml:space="preserve"> حجاب در دانشگاه</w:t>
      </w:r>
      <w:r w:rsidRPr="00111294">
        <w:rPr>
          <w:rFonts w:cs="2  Zar" w:hint="cs"/>
          <w:sz w:val="28"/>
          <w:szCs w:val="28"/>
          <w:rtl/>
          <w:lang w:bidi="fa-IR"/>
        </w:rPr>
        <w:softHyphen/>
        <w:t>ها و مراکز آموزش</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جر</w:t>
      </w:r>
      <w:r w:rsidR="00235F05">
        <w:rPr>
          <w:rFonts w:cs="2  Zar" w:hint="cs"/>
          <w:sz w:val="28"/>
          <w:szCs w:val="28"/>
          <w:rtl/>
          <w:lang w:bidi="fa-IR"/>
        </w:rPr>
        <w:t>ي</w:t>
      </w:r>
      <w:r w:rsidRPr="00111294">
        <w:rPr>
          <w:rFonts w:cs="2  Zar" w:hint="cs"/>
          <w:sz w:val="28"/>
          <w:szCs w:val="28"/>
          <w:rtl/>
          <w:lang w:bidi="fa-IR"/>
        </w:rPr>
        <w:t>ان‌شناس</w:t>
      </w:r>
      <w:r w:rsidR="00235F05">
        <w:rPr>
          <w:rFonts w:cs="2  Zar" w:hint="cs"/>
          <w:sz w:val="28"/>
          <w:szCs w:val="28"/>
          <w:rtl/>
          <w:lang w:bidi="fa-IR"/>
        </w:rPr>
        <w:t>ي</w:t>
      </w:r>
      <w:r w:rsidRPr="00111294">
        <w:rPr>
          <w:rFonts w:cs="2  Zar" w:hint="cs"/>
          <w:sz w:val="28"/>
          <w:szCs w:val="28"/>
          <w:rtl/>
          <w:lang w:bidi="fa-IR"/>
        </w:rPr>
        <w:t xml:space="preserve"> دفاع از حقوق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جلوه ها</w:t>
      </w:r>
      <w:r w:rsidR="00235F05">
        <w:rPr>
          <w:rFonts w:ascii="Tahoma" w:hAnsi="Tahoma" w:cs="2  Zar"/>
          <w:sz w:val="28"/>
          <w:szCs w:val="28"/>
          <w:rtl/>
        </w:rPr>
        <w:t>ي</w:t>
      </w:r>
      <w:r w:rsidRPr="00111294">
        <w:rPr>
          <w:rFonts w:ascii="Tahoma" w:hAnsi="Tahoma" w:cs="2  Zar"/>
          <w:sz w:val="28"/>
          <w:szCs w:val="28"/>
          <w:rtl/>
        </w:rPr>
        <w:t xml:space="preserve"> بلاغت در کلام پ</w:t>
      </w:r>
      <w:r w:rsidR="00235F05">
        <w:rPr>
          <w:rFonts w:ascii="Tahoma" w:hAnsi="Tahoma" w:cs="2  Zar"/>
          <w:sz w:val="28"/>
          <w:szCs w:val="28"/>
          <w:rtl/>
        </w:rPr>
        <w:t>ي</w:t>
      </w:r>
      <w:r w:rsidRPr="00111294">
        <w:rPr>
          <w:rFonts w:ascii="Tahoma" w:hAnsi="Tahoma" w:cs="2  Zar"/>
          <w:sz w:val="28"/>
          <w:szCs w:val="28"/>
          <w:rtl/>
        </w:rPr>
        <w:t>ام آور عاشورا، حضرت ز</w:t>
      </w:r>
      <w:r w:rsidR="00235F05">
        <w:rPr>
          <w:rFonts w:ascii="Tahoma" w:hAnsi="Tahoma" w:cs="2  Zar"/>
          <w:sz w:val="28"/>
          <w:szCs w:val="28"/>
          <w:rtl/>
        </w:rPr>
        <w:t>ي</w:t>
      </w:r>
      <w:r w:rsidRPr="00111294">
        <w:rPr>
          <w:rFonts w:ascii="Tahoma" w:hAnsi="Tahoma" w:cs="2  Zar"/>
          <w:sz w:val="28"/>
          <w:szCs w:val="28"/>
          <w:rtl/>
        </w:rPr>
        <w:t xml:space="preserve">نب (س)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cs="2  Zar"/>
          <w:sz w:val="28"/>
          <w:szCs w:val="28"/>
          <w:rtl/>
        </w:rPr>
        <w:t xml:space="preserve"> </w:t>
      </w:r>
      <w:r w:rsidRPr="00111294">
        <w:rPr>
          <w:rFonts w:cs="2  Zar" w:hint="cs"/>
          <w:sz w:val="28"/>
          <w:szCs w:val="28"/>
          <w:rtl/>
        </w:rPr>
        <w:t>جنس</w:t>
      </w:r>
      <w:r w:rsidR="00235F05">
        <w:rPr>
          <w:rFonts w:cs="2  Zar" w:hint="cs"/>
          <w:sz w:val="28"/>
          <w:szCs w:val="28"/>
          <w:rtl/>
        </w:rPr>
        <w:t>ي</w:t>
      </w:r>
      <w:r w:rsidRPr="00111294">
        <w:rPr>
          <w:rFonts w:cs="2  Zar" w:hint="cs"/>
          <w:sz w:val="28"/>
          <w:szCs w:val="28"/>
          <w:rtl/>
        </w:rPr>
        <w:t>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مورد</w:t>
      </w:r>
      <w:r w:rsidRPr="00111294">
        <w:rPr>
          <w:rFonts w:cs="2  Zar"/>
          <w:sz w:val="28"/>
          <w:szCs w:val="28"/>
          <w:rtl/>
        </w:rPr>
        <w:t xml:space="preserve"> </w:t>
      </w:r>
      <w:r w:rsidRPr="00111294">
        <w:rPr>
          <w:rFonts w:cs="2  Zar" w:hint="cs"/>
          <w:sz w:val="28"/>
          <w:szCs w:val="28"/>
          <w:rtl/>
        </w:rPr>
        <w:t>انتظار</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کاربسته</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خانواده</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lastRenderedPageBreak/>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چارچوب</w:t>
      </w:r>
      <w:r w:rsidRPr="00111294">
        <w:rPr>
          <w:rFonts w:ascii="Tahoma" w:hAnsi="Tahoma" w:cs="2  Zar" w:hint="cs"/>
          <w:sz w:val="28"/>
          <w:szCs w:val="28"/>
          <w:rtl/>
        </w:rPr>
        <w:t>ها</w:t>
      </w:r>
      <w:r w:rsidR="00235F05">
        <w:rPr>
          <w:rFonts w:ascii="Tahoma" w:hAnsi="Tahoma" w:cs="2  Zar" w:hint="cs"/>
          <w:sz w:val="28"/>
          <w:szCs w:val="28"/>
          <w:rtl/>
        </w:rPr>
        <w:t>ي</w:t>
      </w:r>
      <w:r w:rsidRPr="00111294">
        <w:rPr>
          <w:rFonts w:ascii="Tahoma" w:hAnsi="Tahoma" w:cs="2  Zar"/>
          <w:sz w:val="28"/>
          <w:szCs w:val="28"/>
          <w:rtl/>
        </w:rPr>
        <w:t xml:space="preserve"> نابرابر</w:t>
      </w:r>
      <w:r w:rsidR="00235F05">
        <w:rPr>
          <w:rFonts w:ascii="Tahoma" w:hAnsi="Tahoma" w:cs="2  Zar"/>
          <w:sz w:val="28"/>
          <w:szCs w:val="28"/>
          <w:rtl/>
        </w:rPr>
        <w:t>ي</w:t>
      </w:r>
      <w:r w:rsidRPr="00111294">
        <w:rPr>
          <w:rFonts w:ascii="Tahoma" w:hAnsi="Tahoma" w:cs="2  Zar"/>
          <w:sz w:val="28"/>
          <w:szCs w:val="28"/>
          <w:rtl/>
        </w:rPr>
        <w:t xml:space="preserve"> ها</w:t>
      </w:r>
      <w:r w:rsidR="00235F05">
        <w:rPr>
          <w:rFonts w:ascii="Tahoma" w:hAnsi="Tahoma" w:cs="2  Zar"/>
          <w:sz w:val="28"/>
          <w:szCs w:val="28"/>
          <w:rtl/>
        </w:rPr>
        <w:t>ي</w:t>
      </w:r>
      <w:r w:rsidRPr="00111294">
        <w:rPr>
          <w:rFonts w:ascii="Tahoma" w:hAnsi="Tahoma" w:cs="2  Zar"/>
          <w:sz w:val="28"/>
          <w:szCs w:val="28"/>
          <w:rtl/>
        </w:rPr>
        <w:t xml:space="preserve"> جنس</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در جهان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چالش‌ها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مسأله حجاب</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چگونگ</w:t>
      </w:r>
      <w:r w:rsidR="00235F05">
        <w:rPr>
          <w:rFonts w:cs="2  Zar" w:hint="cs"/>
          <w:sz w:val="28"/>
          <w:szCs w:val="28"/>
          <w:rtl/>
          <w:lang w:bidi="fa-IR"/>
        </w:rPr>
        <w:t>ي</w:t>
      </w:r>
      <w:r w:rsidRPr="00111294">
        <w:rPr>
          <w:rFonts w:cs="2  Zar" w:hint="cs"/>
          <w:sz w:val="28"/>
          <w:szCs w:val="28"/>
          <w:rtl/>
          <w:lang w:bidi="fa-IR"/>
        </w:rPr>
        <w:t xml:space="preserve"> ارتقا</w:t>
      </w:r>
      <w:r w:rsidR="00235F05">
        <w:rPr>
          <w:rFonts w:cs="2  Zar" w:hint="cs"/>
          <w:sz w:val="28"/>
          <w:szCs w:val="28"/>
          <w:rtl/>
          <w:lang w:bidi="fa-IR"/>
        </w:rPr>
        <w:t>ي</w:t>
      </w:r>
      <w:r w:rsidRPr="00111294">
        <w:rPr>
          <w:rFonts w:cs="2  Zar" w:hint="cs"/>
          <w:sz w:val="28"/>
          <w:szCs w:val="28"/>
          <w:rtl/>
          <w:lang w:bidi="fa-IR"/>
        </w:rPr>
        <w:t xml:space="preserve"> بهره‌ور</w:t>
      </w:r>
      <w:r w:rsidR="00235F05">
        <w:rPr>
          <w:rFonts w:cs="2  Zar" w:hint="cs"/>
          <w:sz w:val="28"/>
          <w:szCs w:val="28"/>
          <w:rtl/>
          <w:lang w:bidi="fa-IR"/>
        </w:rPr>
        <w:t>ي</w:t>
      </w:r>
      <w:r w:rsidRPr="00111294">
        <w:rPr>
          <w:rFonts w:cs="2  Zar" w:hint="cs"/>
          <w:sz w:val="28"/>
          <w:szCs w:val="28"/>
          <w:rtl/>
          <w:lang w:bidi="fa-IR"/>
        </w:rPr>
        <w:t xml:space="preserve"> ن</w:t>
      </w:r>
      <w:r w:rsidR="00235F05">
        <w:rPr>
          <w:rFonts w:cs="2  Zar" w:hint="cs"/>
          <w:sz w:val="28"/>
          <w:szCs w:val="28"/>
          <w:rtl/>
          <w:lang w:bidi="fa-IR"/>
        </w:rPr>
        <w:t>ي</w:t>
      </w: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 xml:space="preserve"> کار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چ</w:t>
      </w:r>
      <w:r w:rsidRPr="00111294">
        <w:rPr>
          <w:rFonts w:ascii="Tahoma" w:hAnsi="Tahoma" w:cs="2  Zar" w:hint="cs"/>
          <w:sz w:val="28"/>
          <w:szCs w:val="28"/>
          <w:rtl/>
        </w:rPr>
        <w:t>گ</w:t>
      </w:r>
      <w:r w:rsidRPr="00111294">
        <w:rPr>
          <w:rFonts w:ascii="Tahoma" w:hAnsi="Tahoma" w:cs="2  Zar"/>
          <w:sz w:val="28"/>
          <w:szCs w:val="28"/>
          <w:rtl/>
        </w:rPr>
        <w:t>ونگ</w:t>
      </w:r>
      <w:r w:rsidR="00235F05">
        <w:rPr>
          <w:rFonts w:ascii="Tahoma" w:hAnsi="Tahoma" w:cs="2  Zar"/>
          <w:sz w:val="28"/>
          <w:szCs w:val="28"/>
          <w:rtl/>
        </w:rPr>
        <w:t>ي</w:t>
      </w:r>
      <w:r w:rsidRPr="00111294">
        <w:rPr>
          <w:rFonts w:ascii="Tahoma" w:hAnsi="Tahoma" w:cs="2  Zar"/>
          <w:sz w:val="28"/>
          <w:szCs w:val="28"/>
          <w:rtl/>
        </w:rPr>
        <w:t xml:space="preserve"> ازدواج حضرت زهرا</w:t>
      </w:r>
      <w:r w:rsidR="00EB7164">
        <w:rPr>
          <w:rFonts w:ascii="Tahoma" w:hAnsi="Tahoma" w:cs="2  Zar"/>
          <w:sz w:val="28"/>
          <w:szCs w:val="28"/>
        </w:rPr>
        <w:t xml:space="preserve"> </w:t>
      </w:r>
      <w:r w:rsidRPr="00111294">
        <w:rPr>
          <w:rFonts w:ascii="Tahoma" w:hAnsi="Tahoma" w:cs="2  Zar" w:hint="cs"/>
          <w:sz w:val="28"/>
          <w:szCs w:val="28"/>
          <w:rtl/>
        </w:rPr>
        <w:t>(س)</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چگونگ</w:t>
      </w:r>
      <w:r w:rsidR="00235F05">
        <w:rPr>
          <w:rFonts w:ascii="Tahoma" w:hAnsi="Tahoma" w:cs="2  Zar"/>
          <w:sz w:val="28"/>
          <w:szCs w:val="28"/>
          <w:rtl/>
        </w:rPr>
        <w:t>ي</w:t>
      </w:r>
      <w:r w:rsidRPr="00111294">
        <w:rPr>
          <w:rFonts w:ascii="Tahoma" w:hAnsi="Tahoma" w:cs="2  Zar"/>
          <w:sz w:val="28"/>
          <w:szCs w:val="28"/>
          <w:rtl/>
        </w:rPr>
        <w:t xml:space="preserve"> الگوساز</w:t>
      </w:r>
      <w:r w:rsidR="00235F05">
        <w:rPr>
          <w:rFonts w:ascii="Tahoma" w:hAnsi="Tahoma" w:cs="2  Zar"/>
          <w:sz w:val="28"/>
          <w:szCs w:val="28"/>
          <w:rtl/>
        </w:rPr>
        <w:t>ي</w:t>
      </w:r>
      <w:r w:rsidRPr="00111294">
        <w:rPr>
          <w:rFonts w:ascii="Tahoma" w:hAnsi="Tahoma" w:cs="2  Zar"/>
          <w:sz w:val="28"/>
          <w:szCs w:val="28"/>
          <w:rtl/>
        </w:rPr>
        <w:t xml:space="preserve"> زندگ</w:t>
      </w:r>
      <w:r w:rsidR="00235F05">
        <w:rPr>
          <w:rFonts w:ascii="Tahoma" w:hAnsi="Tahoma" w:cs="2  Zar"/>
          <w:sz w:val="28"/>
          <w:szCs w:val="28"/>
          <w:rtl/>
        </w:rPr>
        <w:t>ي</w:t>
      </w:r>
      <w:r w:rsidRPr="00111294">
        <w:rPr>
          <w:rFonts w:ascii="Tahoma" w:hAnsi="Tahoma" w:cs="2  Zar"/>
          <w:sz w:val="28"/>
          <w:szCs w:val="28"/>
          <w:rtl/>
        </w:rPr>
        <w:t xml:space="preserve"> فاطمه(س) برا</w:t>
      </w:r>
      <w:r w:rsidR="00235F05">
        <w:rPr>
          <w:rFonts w:ascii="Tahoma" w:hAnsi="Tahoma" w:cs="2  Zar"/>
          <w:sz w:val="28"/>
          <w:szCs w:val="28"/>
          <w:rtl/>
        </w:rPr>
        <w:t>ي</w:t>
      </w:r>
      <w:r w:rsidRPr="00111294">
        <w:rPr>
          <w:rFonts w:ascii="Tahoma" w:hAnsi="Tahoma" w:cs="2  Zar"/>
          <w:sz w:val="28"/>
          <w:szCs w:val="28"/>
          <w:rtl/>
        </w:rPr>
        <w:t xml:space="preserve"> نسل امروز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چگونگ</w:t>
      </w:r>
      <w:r w:rsidR="00235F05">
        <w:rPr>
          <w:rFonts w:cs="2  Zar" w:hint="cs"/>
          <w:sz w:val="28"/>
          <w:szCs w:val="28"/>
          <w:rtl/>
          <w:lang w:bidi="fa-IR"/>
        </w:rPr>
        <w:t>ي</w:t>
      </w:r>
      <w:r w:rsidRPr="00111294">
        <w:rPr>
          <w:rFonts w:cs="2  Zar" w:hint="cs"/>
          <w:sz w:val="28"/>
          <w:szCs w:val="28"/>
          <w:rtl/>
          <w:lang w:bidi="fa-IR"/>
        </w:rPr>
        <w:t xml:space="preserve"> تحقق اصلاحات اقتصاد</w:t>
      </w:r>
      <w:r w:rsidR="00235F05">
        <w:rPr>
          <w:rFonts w:cs="2  Zar" w:hint="cs"/>
          <w:sz w:val="28"/>
          <w:szCs w:val="28"/>
          <w:rtl/>
          <w:lang w:bidi="fa-IR"/>
        </w:rPr>
        <w:t>ي</w:t>
      </w:r>
      <w:r w:rsidRPr="00111294">
        <w:rPr>
          <w:rFonts w:cs="2  Zar" w:hint="cs"/>
          <w:sz w:val="28"/>
          <w:szCs w:val="28"/>
          <w:rtl/>
          <w:lang w:bidi="fa-IR"/>
        </w:rPr>
        <w:t xml:space="preserve"> در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چگونگ</w:t>
      </w:r>
      <w:r w:rsidR="00235F05">
        <w:rPr>
          <w:rFonts w:cs="2  Zar" w:hint="cs"/>
          <w:sz w:val="28"/>
          <w:szCs w:val="28"/>
          <w:rtl/>
          <w:lang w:bidi="fa-IR"/>
        </w:rPr>
        <w:t>ي</w:t>
      </w:r>
      <w:r w:rsidRPr="00111294">
        <w:rPr>
          <w:rFonts w:cs="2  Zar" w:hint="cs"/>
          <w:sz w:val="28"/>
          <w:szCs w:val="28"/>
          <w:rtl/>
          <w:lang w:bidi="fa-IR"/>
        </w:rPr>
        <w:t xml:space="preserve"> رو</w:t>
      </w:r>
      <w:r w:rsidR="00235F05">
        <w:rPr>
          <w:rFonts w:cs="2  Zar" w:hint="cs"/>
          <w:sz w:val="28"/>
          <w:szCs w:val="28"/>
          <w:rtl/>
          <w:lang w:bidi="fa-IR"/>
        </w:rPr>
        <w:t>ي</w:t>
      </w:r>
      <w:r w:rsidRPr="00111294">
        <w:rPr>
          <w:rFonts w:cs="2  Zar" w:hint="cs"/>
          <w:sz w:val="28"/>
          <w:szCs w:val="28"/>
          <w:rtl/>
          <w:lang w:bidi="fa-IR"/>
        </w:rPr>
        <w:t>ارو</w:t>
      </w:r>
      <w:r w:rsidR="00235F05">
        <w:rPr>
          <w:rFonts w:cs="2  Zar" w:hint="cs"/>
          <w:sz w:val="28"/>
          <w:szCs w:val="28"/>
          <w:rtl/>
          <w:lang w:bidi="fa-IR"/>
        </w:rPr>
        <w:t>يي</w:t>
      </w:r>
      <w:r w:rsidRPr="00111294">
        <w:rPr>
          <w:rFonts w:cs="2  Zar" w:hint="cs"/>
          <w:sz w:val="28"/>
          <w:szCs w:val="28"/>
          <w:rtl/>
          <w:lang w:bidi="fa-IR"/>
        </w:rPr>
        <w:t xml:space="preserve"> با بحران خانواده در جهان معاصر</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چگونگ</w:t>
      </w:r>
      <w:r w:rsidR="00235F05">
        <w:rPr>
          <w:rFonts w:cs="2  Zar" w:hint="cs"/>
          <w:sz w:val="28"/>
          <w:szCs w:val="28"/>
          <w:rtl/>
        </w:rPr>
        <w:t>ي</w:t>
      </w:r>
      <w:r w:rsidRPr="00111294">
        <w:rPr>
          <w:rFonts w:cs="2  Zar" w:hint="cs"/>
          <w:sz w:val="28"/>
          <w:szCs w:val="28"/>
          <w:rtl/>
        </w:rPr>
        <w:t xml:space="preserve"> نما</w:t>
      </w:r>
      <w:r w:rsidR="00235F05">
        <w:rPr>
          <w:rFonts w:cs="2  Zar" w:hint="cs"/>
          <w:sz w:val="28"/>
          <w:szCs w:val="28"/>
          <w:rtl/>
        </w:rPr>
        <w:t>ي</w:t>
      </w:r>
      <w:r w:rsidRPr="00111294">
        <w:rPr>
          <w:rFonts w:cs="2  Zar" w:hint="cs"/>
          <w:sz w:val="28"/>
          <w:szCs w:val="28"/>
          <w:rtl/>
        </w:rPr>
        <w:t>ش</w:t>
      </w:r>
      <w:r w:rsidRPr="00111294">
        <w:rPr>
          <w:rFonts w:cs="2  Zar"/>
          <w:sz w:val="28"/>
          <w:szCs w:val="28"/>
          <w:rtl/>
        </w:rPr>
        <w:t xml:space="preserve"> </w:t>
      </w:r>
      <w:r w:rsidRPr="00111294">
        <w:rPr>
          <w:rFonts w:cs="2  Zar" w:hint="cs"/>
          <w:sz w:val="28"/>
          <w:szCs w:val="28"/>
          <w:rtl/>
        </w:rPr>
        <w:t>جنس</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س</w:t>
      </w:r>
      <w:r w:rsidR="00235F05">
        <w:rPr>
          <w:rFonts w:cs="2  Zar" w:hint="cs"/>
          <w:sz w:val="28"/>
          <w:szCs w:val="28"/>
          <w:rtl/>
        </w:rPr>
        <w:t>ي</w:t>
      </w:r>
      <w:r w:rsidRPr="00111294">
        <w:rPr>
          <w:rFonts w:cs="2  Zar" w:hint="cs"/>
          <w:sz w:val="28"/>
          <w:szCs w:val="28"/>
          <w:rtl/>
        </w:rPr>
        <w:t>نما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cs="2  Zar"/>
          <w:sz w:val="28"/>
          <w:szCs w:val="28"/>
          <w:rtl/>
        </w:rPr>
        <w:t xml:space="preserve"> </w:t>
      </w:r>
      <w:r w:rsidRPr="00111294">
        <w:rPr>
          <w:rFonts w:cs="2  Zar" w:hint="cs"/>
          <w:sz w:val="28"/>
          <w:szCs w:val="28"/>
          <w:rtl/>
          <w:lang w:bidi="fa-IR"/>
        </w:rPr>
        <w:t>حضرت ز</w:t>
      </w:r>
      <w:r w:rsidR="00235F05">
        <w:rPr>
          <w:rFonts w:cs="2  Zar" w:hint="cs"/>
          <w:sz w:val="28"/>
          <w:szCs w:val="28"/>
          <w:rtl/>
          <w:lang w:bidi="fa-IR"/>
        </w:rPr>
        <w:t>ي</w:t>
      </w:r>
      <w:r w:rsidRPr="00111294">
        <w:rPr>
          <w:rFonts w:cs="2  Zar" w:hint="cs"/>
          <w:sz w:val="28"/>
          <w:szCs w:val="28"/>
          <w:rtl/>
          <w:lang w:bidi="fa-IR"/>
        </w:rPr>
        <w:t>نب‌(س) درباره عاقبت بدکاران در دن</w:t>
      </w:r>
      <w:r w:rsidR="00235F05">
        <w:rPr>
          <w:rFonts w:cs="2  Zar" w:hint="cs"/>
          <w:sz w:val="28"/>
          <w:szCs w:val="28"/>
          <w:rtl/>
          <w:lang w:bidi="fa-IR"/>
        </w:rPr>
        <w:t>ي</w:t>
      </w:r>
      <w:r w:rsidRPr="00111294">
        <w:rPr>
          <w:rFonts w:cs="2  Zar" w:hint="cs"/>
          <w:sz w:val="28"/>
          <w:szCs w:val="28"/>
          <w:rtl/>
          <w:lang w:bidi="fa-IR"/>
        </w:rPr>
        <w:t>ا</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 </w:t>
      </w:r>
      <w:r w:rsidRPr="00111294">
        <w:rPr>
          <w:rFonts w:ascii="Tahoma" w:hAnsi="Tahoma" w:cs="2  Zar"/>
          <w:sz w:val="28"/>
          <w:szCs w:val="28"/>
          <w:rtl/>
        </w:rPr>
        <w:t>راه کارها</w:t>
      </w:r>
      <w:r w:rsidR="00235F05">
        <w:rPr>
          <w:rFonts w:ascii="Tahoma" w:hAnsi="Tahoma" w:cs="2  Zar"/>
          <w:sz w:val="28"/>
          <w:szCs w:val="28"/>
          <w:rtl/>
        </w:rPr>
        <w:t>ي</w:t>
      </w:r>
      <w:r w:rsidRPr="00111294">
        <w:rPr>
          <w:rFonts w:ascii="Tahoma" w:hAnsi="Tahoma" w:cs="2  Zar"/>
          <w:sz w:val="28"/>
          <w:szCs w:val="28"/>
          <w:rtl/>
        </w:rPr>
        <w:t xml:space="preserve"> اخلاق</w:t>
      </w:r>
      <w:r w:rsidR="00235F05">
        <w:rPr>
          <w:rFonts w:ascii="Tahoma" w:hAnsi="Tahoma" w:cs="2  Zar"/>
          <w:sz w:val="28"/>
          <w:szCs w:val="28"/>
          <w:rtl/>
        </w:rPr>
        <w:t>ي</w:t>
      </w:r>
      <w:r w:rsidRPr="00111294">
        <w:rPr>
          <w:rFonts w:ascii="Tahoma" w:hAnsi="Tahoma" w:cs="2  Zar"/>
          <w:sz w:val="28"/>
          <w:szCs w:val="28"/>
          <w:rtl/>
        </w:rPr>
        <w:t xml:space="preserve"> مرتبط با اصل مودت و رحمت م</w:t>
      </w:r>
      <w:r w:rsidR="00235F05">
        <w:rPr>
          <w:rFonts w:ascii="Tahoma" w:hAnsi="Tahoma" w:cs="2  Zar"/>
          <w:sz w:val="28"/>
          <w:szCs w:val="28"/>
          <w:rtl/>
        </w:rPr>
        <w:t>ي</w:t>
      </w:r>
      <w:r w:rsidRPr="00111294">
        <w:rPr>
          <w:rFonts w:ascii="Tahoma" w:hAnsi="Tahoma" w:cs="2  Zar"/>
          <w:sz w:val="28"/>
          <w:szCs w:val="28"/>
          <w:rtl/>
        </w:rPr>
        <w:t>ان همسران از منظر قرآن کر</w:t>
      </w:r>
      <w:r w:rsidR="00235F05">
        <w:rPr>
          <w:rFonts w:ascii="Tahoma" w:hAnsi="Tahoma" w:cs="2  Zar"/>
          <w:sz w:val="28"/>
          <w:szCs w:val="28"/>
          <w:rtl/>
        </w:rPr>
        <w:t>ي</w:t>
      </w:r>
      <w:r w:rsidRPr="00111294">
        <w:rPr>
          <w:rFonts w:ascii="Tahoma" w:hAnsi="Tahoma" w:cs="2  Zar"/>
          <w:sz w:val="28"/>
          <w:szCs w:val="28"/>
          <w:rtl/>
        </w:rPr>
        <w:t xml:space="preserve">م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راهبردها</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توانمندساز</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راهبردها</w:t>
      </w:r>
      <w:r w:rsidR="00235F05">
        <w:rPr>
          <w:rFonts w:ascii="Tahoma" w:hAnsi="Tahoma" w:cs="2  Zar"/>
          <w:sz w:val="28"/>
          <w:szCs w:val="28"/>
          <w:rtl/>
        </w:rPr>
        <w:t>ي</w:t>
      </w:r>
      <w:r w:rsidRPr="00111294">
        <w:rPr>
          <w:rFonts w:ascii="Tahoma" w:hAnsi="Tahoma" w:cs="2  Zar"/>
          <w:sz w:val="28"/>
          <w:szCs w:val="28"/>
          <w:rtl/>
        </w:rPr>
        <w:t xml:space="preserve"> علم</w:t>
      </w:r>
      <w:r w:rsidR="00235F05">
        <w:rPr>
          <w:rFonts w:ascii="Tahoma" w:hAnsi="Tahoma" w:cs="2  Zar"/>
          <w:sz w:val="28"/>
          <w:szCs w:val="28"/>
          <w:rtl/>
        </w:rPr>
        <w:t>ي</w:t>
      </w:r>
      <w:r w:rsidRPr="00111294">
        <w:rPr>
          <w:rFonts w:ascii="Tahoma" w:hAnsi="Tahoma" w:cs="2  Zar"/>
          <w:sz w:val="28"/>
          <w:szCs w:val="28"/>
          <w:rtl/>
        </w:rPr>
        <w:t xml:space="preserve"> گسترش فرهنگ عفاف و حجاب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راهبردها</w:t>
      </w:r>
      <w:r w:rsidR="00235F05">
        <w:rPr>
          <w:rFonts w:cs="2  Zar" w:hint="cs"/>
          <w:sz w:val="28"/>
          <w:szCs w:val="28"/>
          <w:rtl/>
          <w:lang w:bidi="fa-IR"/>
        </w:rPr>
        <w:t>ي</w:t>
      </w:r>
      <w:r w:rsidRPr="00111294">
        <w:rPr>
          <w:rFonts w:cs="2  Zar" w:hint="cs"/>
          <w:sz w:val="28"/>
          <w:szCs w:val="28"/>
          <w:rtl/>
          <w:lang w:bidi="fa-IR"/>
        </w:rPr>
        <w:t xml:space="preserve"> عمل</w:t>
      </w:r>
      <w:r w:rsidR="00235F05">
        <w:rPr>
          <w:rFonts w:cs="2  Zar" w:hint="cs"/>
          <w:sz w:val="28"/>
          <w:szCs w:val="28"/>
          <w:rtl/>
          <w:lang w:bidi="fa-IR"/>
        </w:rPr>
        <w:t>ي</w:t>
      </w:r>
      <w:r w:rsidRPr="00111294">
        <w:rPr>
          <w:rFonts w:cs="2  Zar" w:hint="cs"/>
          <w:sz w:val="28"/>
          <w:szCs w:val="28"/>
          <w:rtl/>
          <w:lang w:bidi="fa-IR"/>
        </w:rPr>
        <w:t xml:space="preserve"> گسترش مشارکت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راهبردها</w:t>
      </w:r>
      <w:r w:rsidR="00235F05">
        <w:rPr>
          <w:rFonts w:cs="2  Zar" w:hint="cs"/>
          <w:sz w:val="28"/>
          <w:szCs w:val="28"/>
          <w:rtl/>
          <w:lang w:bidi="fa-IR"/>
        </w:rPr>
        <w:t>ي</w:t>
      </w:r>
      <w:r w:rsidRPr="00111294">
        <w:rPr>
          <w:rFonts w:cs="2  Zar" w:hint="cs"/>
          <w:sz w:val="28"/>
          <w:szCs w:val="28"/>
          <w:rtl/>
          <w:lang w:bidi="fa-IR"/>
        </w:rPr>
        <w:t xml:space="preserve"> مناسب برا</w:t>
      </w:r>
      <w:r w:rsidR="00235F05">
        <w:rPr>
          <w:rFonts w:cs="2  Zar" w:hint="cs"/>
          <w:sz w:val="28"/>
          <w:szCs w:val="28"/>
          <w:rtl/>
          <w:lang w:bidi="fa-IR"/>
        </w:rPr>
        <w:t>ي</w:t>
      </w:r>
      <w:r w:rsidRPr="00111294">
        <w:rPr>
          <w:rFonts w:cs="2  Zar" w:hint="cs"/>
          <w:sz w:val="28"/>
          <w:szCs w:val="28"/>
          <w:rtl/>
          <w:lang w:bidi="fa-IR"/>
        </w:rPr>
        <w:t xml:space="preserve"> رفع نابرابر</w:t>
      </w:r>
      <w:r w:rsidR="00235F05">
        <w:rPr>
          <w:rFonts w:cs="2  Zar" w:hint="cs"/>
          <w:sz w:val="28"/>
          <w:szCs w:val="28"/>
          <w:rtl/>
          <w:lang w:bidi="fa-IR"/>
        </w:rPr>
        <w:t>ي</w:t>
      </w:r>
      <w:r w:rsidRPr="00111294">
        <w:rPr>
          <w:rFonts w:cs="2  Zar" w:hint="cs"/>
          <w:sz w:val="28"/>
          <w:szCs w:val="28"/>
          <w:rtl/>
          <w:lang w:bidi="fa-IR"/>
        </w:rPr>
        <w:t xml:space="preserve"> و ستم جنس</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اسلام</w:t>
      </w:r>
    </w:p>
    <w:p w:rsidR="00F617B0" w:rsidRPr="00111294" w:rsidRDefault="00F617B0" w:rsidP="00F617B0">
      <w:pPr>
        <w:numPr>
          <w:ilvl w:val="0"/>
          <w:numId w:val="32"/>
        </w:numPr>
        <w:tabs>
          <w:tab w:val="left" w:pos="992"/>
        </w:tabs>
        <w:bidi/>
        <w:spacing w:after="0"/>
        <w:rPr>
          <w:rFonts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rPr>
        <w:t xml:space="preserve"> راهکارها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اجرا</w:t>
      </w:r>
      <w:r w:rsidR="00235F05">
        <w:rPr>
          <w:rFonts w:cs="2  Zar" w:hint="cs"/>
          <w:sz w:val="28"/>
          <w:szCs w:val="28"/>
          <w:rtl/>
        </w:rPr>
        <w:t>يي</w:t>
      </w:r>
      <w:r w:rsidRPr="00111294">
        <w:rPr>
          <w:rFonts w:cs="2  Zar"/>
          <w:sz w:val="28"/>
          <w:szCs w:val="28"/>
          <w:rtl/>
        </w:rPr>
        <w:t xml:space="preserve"> </w:t>
      </w:r>
      <w:r w:rsidRPr="00111294">
        <w:rPr>
          <w:rFonts w:cs="2  Zar" w:hint="cs"/>
          <w:sz w:val="28"/>
          <w:szCs w:val="28"/>
          <w:rtl/>
        </w:rPr>
        <w:t>حضور</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برنامه</w:t>
      </w:r>
      <w:r w:rsidRPr="00111294">
        <w:rPr>
          <w:rFonts w:cs="2  Zar"/>
          <w:sz w:val="28"/>
          <w:szCs w:val="28"/>
          <w:rtl/>
        </w:rPr>
        <w:t xml:space="preserve"> </w:t>
      </w:r>
      <w:r w:rsidRPr="00111294">
        <w:rPr>
          <w:rFonts w:cs="2  Zar" w:hint="cs"/>
          <w:sz w:val="28"/>
          <w:szCs w:val="28"/>
          <w:rtl/>
        </w:rPr>
        <w:t>ر</w:t>
      </w:r>
      <w:r w:rsidR="00235F05">
        <w:rPr>
          <w:rFonts w:cs="2  Zar" w:hint="cs"/>
          <w:sz w:val="28"/>
          <w:szCs w:val="28"/>
          <w:rtl/>
        </w:rPr>
        <w:t>ي</w:t>
      </w:r>
      <w:r w:rsidRPr="00111294">
        <w:rPr>
          <w:rFonts w:cs="2  Zar" w:hint="cs"/>
          <w:sz w:val="28"/>
          <w:szCs w:val="28"/>
          <w:rtl/>
        </w:rPr>
        <w:t>ز</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کلان</w:t>
      </w:r>
      <w:r w:rsidRPr="00111294">
        <w:rPr>
          <w:rFonts w:cs="2  Zar"/>
          <w:sz w:val="28"/>
          <w:szCs w:val="28"/>
          <w:rtl/>
        </w:rPr>
        <w:t xml:space="preserve"> </w:t>
      </w:r>
      <w:r w:rsidRPr="00111294">
        <w:rPr>
          <w:rFonts w:cs="2  Zar" w:hint="cs"/>
          <w:sz w:val="28"/>
          <w:szCs w:val="28"/>
          <w:rtl/>
        </w:rPr>
        <w:t>کشور</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د</w:t>
      </w:r>
      <w:r w:rsidR="00235F05">
        <w:rPr>
          <w:rFonts w:cs="2  Zar" w:hint="cs"/>
          <w:sz w:val="28"/>
          <w:szCs w:val="28"/>
          <w:rtl/>
        </w:rPr>
        <w:t>ي</w:t>
      </w:r>
      <w:r w:rsidRPr="00111294">
        <w:rPr>
          <w:rFonts w:cs="2  Zar" w:hint="cs"/>
          <w:sz w:val="28"/>
          <w:szCs w:val="28"/>
          <w:rtl/>
        </w:rPr>
        <w:t>دگاه</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توانمند</w:t>
      </w:r>
      <w:r w:rsidRPr="00111294">
        <w:rPr>
          <w:rFonts w:cs="2  Zar"/>
          <w:sz w:val="28"/>
          <w:szCs w:val="28"/>
          <w:rtl/>
        </w:rPr>
        <w:t xml:space="preserve"> </w:t>
      </w:r>
      <w:r w:rsidRPr="00111294">
        <w:rPr>
          <w:rFonts w:cs="2  Zar" w:hint="cs"/>
          <w:sz w:val="28"/>
          <w:szCs w:val="28"/>
          <w:rtl/>
        </w:rPr>
        <w:t>دانشگاه</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برقرار</w:t>
      </w:r>
      <w:r w:rsidR="00235F05">
        <w:rPr>
          <w:rFonts w:cs="2  Zar" w:hint="cs"/>
          <w:sz w:val="28"/>
          <w:szCs w:val="28"/>
          <w:rtl/>
          <w:lang w:bidi="fa-IR"/>
        </w:rPr>
        <w:t>ي</w:t>
      </w:r>
      <w:r w:rsidRPr="00111294">
        <w:rPr>
          <w:rFonts w:cs="2  Zar" w:hint="cs"/>
          <w:sz w:val="28"/>
          <w:szCs w:val="28"/>
          <w:rtl/>
          <w:lang w:bidi="fa-IR"/>
        </w:rPr>
        <w:t xml:space="preserve"> روابط سالم و سازنده در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تعامل درست با فرزندان در نهاد خانواده از منظر قرآن و روا</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راهکارها</w:t>
      </w:r>
      <w:r w:rsidR="00235F05">
        <w:rPr>
          <w:rFonts w:cs="2  Zar" w:hint="cs"/>
          <w:sz w:val="28"/>
          <w:szCs w:val="28"/>
          <w:rtl/>
          <w:lang w:bidi="fa-IR"/>
        </w:rPr>
        <w:t>ي</w:t>
      </w:r>
      <w:r w:rsidRPr="00111294">
        <w:rPr>
          <w:rFonts w:cs="2  Zar" w:hint="cs"/>
          <w:sz w:val="28"/>
          <w:szCs w:val="28"/>
          <w:rtl/>
          <w:lang w:bidi="fa-IR"/>
        </w:rPr>
        <w:t xml:space="preserve"> تکر</w:t>
      </w:r>
      <w:r w:rsidR="00235F05">
        <w:rPr>
          <w:rFonts w:cs="2  Zar" w:hint="cs"/>
          <w:sz w:val="28"/>
          <w:szCs w:val="28"/>
          <w:rtl/>
          <w:lang w:bidi="fa-IR"/>
        </w:rPr>
        <w:t>ي</w:t>
      </w:r>
      <w:r w:rsidRPr="00111294">
        <w:rPr>
          <w:rFonts w:cs="2  Zar" w:hint="cs"/>
          <w:sz w:val="28"/>
          <w:szCs w:val="28"/>
          <w:rtl/>
          <w:lang w:bidi="fa-IR"/>
        </w:rPr>
        <w:t>م زنان در فرهنگ اسلام از منظر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توانمندساز</w:t>
      </w:r>
      <w:r w:rsidR="00235F05">
        <w:rPr>
          <w:rFonts w:cs="2  Zar" w:hint="cs"/>
          <w:sz w:val="28"/>
          <w:szCs w:val="28"/>
          <w:rtl/>
          <w:lang w:bidi="fa-IR"/>
        </w:rPr>
        <w:t>ي</w:t>
      </w:r>
      <w:r w:rsidRPr="00111294">
        <w:rPr>
          <w:rFonts w:cs="2  Zar" w:hint="cs"/>
          <w:sz w:val="28"/>
          <w:szCs w:val="28"/>
          <w:rtl/>
          <w:lang w:bidi="fa-IR"/>
        </w:rPr>
        <w:t xml:space="preserve"> زنان در فعال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پژوهش</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حضور مؤثر زنان در عرصه فعال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روابط عموم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توسعه و بهبهود وضع</w:t>
      </w:r>
      <w:r w:rsidR="00235F05">
        <w:rPr>
          <w:rFonts w:cs="2  Zar" w:hint="cs"/>
          <w:sz w:val="28"/>
          <w:szCs w:val="28"/>
          <w:rtl/>
          <w:lang w:bidi="fa-IR"/>
        </w:rPr>
        <w:t>ي</w:t>
      </w:r>
      <w:r w:rsidRPr="00111294">
        <w:rPr>
          <w:rFonts w:cs="2  Zar" w:hint="cs"/>
          <w:sz w:val="28"/>
          <w:szCs w:val="28"/>
          <w:rtl/>
          <w:lang w:bidi="fa-IR"/>
        </w:rPr>
        <w:t>ت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حقوق</w:t>
      </w:r>
      <w:r w:rsidR="00235F05">
        <w:rPr>
          <w:rFonts w:cs="2  Zar" w:hint="cs"/>
          <w:sz w:val="28"/>
          <w:szCs w:val="28"/>
          <w:rtl/>
          <w:lang w:bidi="fa-IR"/>
        </w:rPr>
        <w:t>ي</w:t>
      </w:r>
      <w:r w:rsidRPr="00111294">
        <w:rPr>
          <w:rFonts w:cs="2  Zar" w:hint="cs"/>
          <w:sz w:val="28"/>
          <w:szCs w:val="28"/>
          <w:rtl/>
          <w:lang w:bidi="fa-IR"/>
        </w:rPr>
        <w:t xml:space="preserve"> کاهش خشونت عل</w:t>
      </w:r>
      <w:r w:rsidR="00235F05">
        <w:rPr>
          <w:rFonts w:cs="2  Zar" w:hint="cs"/>
          <w:sz w:val="28"/>
          <w:szCs w:val="28"/>
          <w:rtl/>
          <w:lang w:bidi="fa-IR"/>
        </w:rPr>
        <w:t>ي</w:t>
      </w:r>
      <w:r w:rsidRPr="00111294">
        <w:rPr>
          <w:rFonts w:cs="2  Zar" w:hint="cs"/>
          <w:sz w:val="28"/>
          <w:szCs w:val="28"/>
          <w:rtl/>
          <w:lang w:bidi="fa-IR"/>
        </w:rPr>
        <w:t>ه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lastRenderedPageBreak/>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 xml:space="preserve"> جهت تحک</w:t>
      </w:r>
      <w:r w:rsidR="00235F05">
        <w:rPr>
          <w:rFonts w:cs="2  Zar" w:hint="cs"/>
          <w:sz w:val="28"/>
          <w:szCs w:val="28"/>
          <w:rtl/>
          <w:lang w:bidi="fa-IR"/>
        </w:rPr>
        <w:t>ي</w:t>
      </w:r>
      <w:r w:rsidRPr="00111294">
        <w:rPr>
          <w:rFonts w:cs="2  Zar" w:hint="cs"/>
          <w:sz w:val="28"/>
          <w:szCs w:val="28"/>
          <w:rtl/>
          <w:lang w:bidi="fa-IR"/>
        </w:rPr>
        <w:t>م بن</w:t>
      </w:r>
      <w:r w:rsidR="00235F05">
        <w:rPr>
          <w:rFonts w:cs="2  Zar" w:hint="cs"/>
          <w:sz w:val="28"/>
          <w:szCs w:val="28"/>
          <w:rtl/>
          <w:lang w:bidi="fa-IR"/>
        </w:rPr>
        <w:t>ي</w:t>
      </w:r>
      <w:r w:rsidRPr="00111294">
        <w:rPr>
          <w:rFonts w:cs="2  Zar" w:hint="cs"/>
          <w:sz w:val="28"/>
          <w:szCs w:val="28"/>
          <w:rtl/>
          <w:lang w:bidi="fa-IR"/>
        </w:rPr>
        <w:t>ان خانواده از د</w:t>
      </w:r>
      <w:r w:rsidR="00235F05">
        <w:rPr>
          <w:rFonts w:cs="2  Zar" w:hint="cs"/>
          <w:sz w:val="28"/>
          <w:szCs w:val="28"/>
          <w:rtl/>
          <w:lang w:bidi="fa-IR"/>
        </w:rPr>
        <w:t>ي</w:t>
      </w:r>
      <w:r w:rsidRPr="00111294">
        <w:rPr>
          <w:rFonts w:cs="2  Zar" w:hint="cs"/>
          <w:sz w:val="28"/>
          <w:szCs w:val="28"/>
          <w:rtl/>
          <w:lang w:bidi="fa-IR"/>
        </w:rPr>
        <w:t>دگاه امام عل</w:t>
      </w:r>
      <w:r w:rsidR="00235F05">
        <w:rPr>
          <w:rFonts w:cs="2  Zar" w:hint="cs"/>
          <w:sz w:val="28"/>
          <w:szCs w:val="28"/>
          <w:rtl/>
          <w:lang w:bidi="fa-IR"/>
        </w:rPr>
        <w:t>ي</w:t>
      </w:r>
      <w:r w:rsidRPr="00111294">
        <w:rPr>
          <w:rFonts w:cs="2  Zar" w:hint="cs"/>
          <w:sz w:val="28"/>
          <w:szCs w:val="28"/>
          <w:rtl/>
          <w:lang w:bidi="fa-IR"/>
        </w:rPr>
        <w:t xml:space="preserve"> (ع)</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عمل</w:t>
      </w:r>
      <w:r w:rsidR="00235F05">
        <w:rPr>
          <w:rFonts w:cs="2  Zar" w:hint="cs"/>
          <w:sz w:val="28"/>
          <w:szCs w:val="28"/>
          <w:rtl/>
          <w:lang w:bidi="fa-IR"/>
        </w:rPr>
        <w:t>ي</w:t>
      </w:r>
      <w:r w:rsidRPr="00111294">
        <w:rPr>
          <w:rFonts w:cs="2  Zar" w:hint="cs"/>
          <w:sz w:val="28"/>
          <w:szCs w:val="28"/>
          <w:rtl/>
          <w:lang w:bidi="fa-IR"/>
        </w:rPr>
        <w:t xml:space="preserve"> برا</w:t>
      </w:r>
      <w:r w:rsidR="00235F05">
        <w:rPr>
          <w:rFonts w:cs="2  Zar" w:hint="cs"/>
          <w:sz w:val="28"/>
          <w:szCs w:val="28"/>
          <w:rtl/>
          <w:lang w:bidi="fa-IR"/>
        </w:rPr>
        <w:t>ي</w:t>
      </w:r>
      <w:r w:rsidRPr="00111294">
        <w:rPr>
          <w:rFonts w:cs="2  Zar" w:hint="cs"/>
          <w:sz w:val="28"/>
          <w:szCs w:val="28"/>
          <w:rtl/>
          <w:lang w:bidi="fa-IR"/>
        </w:rPr>
        <w:t xml:space="preserve"> گسترش حجاب و عفاف</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کاهش خشونت عل</w:t>
      </w:r>
      <w:r w:rsidR="00235F05">
        <w:rPr>
          <w:rFonts w:cs="2  Zar" w:hint="cs"/>
          <w:sz w:val="28"/>
          <w:szCs w:val="28"/>
          <w:rtl/>
          <w:lang w:bidi="fa-IR"/>
        </w:rPr>
        <w:t>ي</w:t>
      </w:r>
      <w:r w:rsidRPr="00111294">
        <w:rPr>
          <w:rFonts w:cs="2  Zar" w:hint="cs"/>
          <w:sz w:val="28"/>
          <w:szCs w:val="28"/>
          <w:rtl/>
          <w:lang w:bidi="fa-IR"/>
        </w:rPr>
        <w:t>ه زنان در خانواده</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راهکارها</w:t>
      </w:r>
      <w:r w:rsidR="00235F05">
        <w:rPr>
          <w:rFonts w:cs="2  Zar" w:hint="cs"/>
          <w:sz w:val="28"/>
          <w:szCs w:val="28"/>
          <w:rtl/>
          <w:lang w:bidi="fa-IR"/>
        </w:rPr>
        <w:t>ي</w:t>
      </w:r>
      <w:r w:rsidRPr="00111294">
        <w:rPr>
          <w:rFonts w:cs="2  Zar" w:hint="cs"/>
          <w:sz w:val="28"/>
          <w:szCs w:val="28"/>
          <w:rtl/>
          <w:lang w:bidi="fa-IR"/>
        </w:rPr>
        <w:t xml:space="preserve"> گسترش فرهنگ مودت و رحمت ب</w:t>
      </w:r>
      <w:r w:rsidR="00235F05">
        <w:rPr>
          <w:rFonts w:cs="2  Zar" w:hint="cs"/>
          <w:sz w:val="28"/>
          <w:szCs w:val="28"/>
          <w:rtl/>
          <w:lang w:bidi="fa-IR"/>
        </w:rPr>
        <w:t>ي</w:t>
      </w:r>
      <w:r w:rsidRPr="00111294">
        <w:rPr>
          <w:rFonts w:cs="2  Zar" w:hint="cs"/>
          <w:sz w:val="28"/>
          <w:szCs w:val="28"/>
          <w:rtl/>
          <w:lang w:bidi="fa-IR"/>
        </w:rPr>
        <w:t>ن زوج</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rPr>
          <w:rFonts w:cs="2  Zar"/>
          <w:sz w:val="28"/>
          <w:szCs w:val="28"/>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rPr>
        <w:t xml:space="preserve"> راهکارها</w:t>
      </w:r>
      <w:r w:rsidR="00235F05">
        <w:rPr>
          <w:rFonts w:cs="2  Zar" w:hint="cs"/>
          <w:sz w:val="28"/>
          <w:szCs w:val="28"/>
          <w:rtl/>
        </w:rPr>
        <w:t>ي</w:t>
      </w:r>
      <w:r w:rsidRPr="00111294">
        <w:rPr>
          <w:rFonts w:cs="2  Zar" w:hint="cs"/>
          <w:sz w:val="28"/>
          <w:szCs w:val="28"/>
          <w:rtl/>
        </w:rPr>
        <w:t xml:space="preserve"> </w:t>
      </w:r>
      <w:hyperlink r:id="rId96" w:history="1">
        <w:r w:rsidRPr="00111294">
          <w:rPr>
            <w:rFonts w:cs="2  Zar"/>
            <w:sz w:val="28"/>
            <w:szCs w:val="28"/>
            <w:rtl/>
          </w:rPr>
          <w:t>گسترش کار آفر</w:t>
        </w:r>
        <w:r w:rsidR="00235F05">
          <w:rPr>
            <w:rFonts w:cs="2  Zar"/>
            <w:sz w:val="28"/>
            <w:szCs w:val="28"/>
            <w:rtl/>
          </w:rPr>
          <w:t>ي</w:t>
        </w:r>
        <w:r w:rsidRPr="00111294">
          <w:rPr>
            <w:rFonts w:cs="2  Zar"/>
            <w:sz w:val="28"/>
            <w:szCs w:val="28"/>
            <w:rtl/>
          </w:rPr>
          <w:t>ن</w:t>
        </w:r>
        <w:r w:rsidR="00235F05">
          <w:rPr>
            <w:rFonts w:cs="2  Zar"/>
            <w:sz w:val="28"/>
            <w:szCs w:val="28"/>
            <w:rtl/>
          </w:rPr>
          <w:t>ي</w:t>
        </w:r>
        <w:r w:rsidRPr="00111294">
          <w:rPr>
            <w:rFonts w:cs="2  Zar"/>
            <w:sz w:val="28"/>
            <w:szCs w:val="28"/>
            <w:rtl/>
          </w:rPr>
          <w:t xml:space="preserve"> زنان</w:t>
        </w:r>
      </w:hyperlink>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راهکارها</w:t>
      </w:r>
      <w:r w:rsidR="00235F05">
        <w:rPr>
          <w:rFonts w:cs="2  Zar" w:hint="cs"/>
          <w:sz w:val="28"/>
          <w:szCs w:val="28"/>
          <w:rtl/>
          <w:lang w:bidi="fa-IR"/>
        </w:rPr>
        <w:t>ي</w:t>
      </w:r>
      <w:r w:rsidRPr="00111294">
        <w:rPr>
          <w:rFonts w:cs="2  Zar" w:hint="cs"/>
          <w:sz w:val="28"/>
          <w:szCs w:val="28"/>
          <w:rtl/>
          <w:lang w:bidi="fa-IR"/>
        </w:rPr>
        <w:t xml:space="preserve"> ماندگار</w:t>
      </w:r>
      <w:r w:rsidR="00235F05">
        <w:rPr>
          <w:rFonts w:cs="2  Zar" w:hint="cs"/>
          <w:sz w:val="28"/>
          <w:szCs w:val="28"/>
          <w:rtl/>
          <w:lang w:bidi="fa-IR"/>
        </w:rPr>
        <w:t>ي</w:t>
      </w:r>
      <w:r w:rsidRPr="00111294">
        <w:rPr>
          <w:rFonts w:cs="2  Zar" w:hint="cs"/>
          <w:sz w:val="28"/>
          <w:szCs w:val="28"/>
          <w:rtl/>
          <w:lang w:bidi="fa-IR"/>
        </w:rPr>
        <w:t xml:space="preserve"> زنان تأث</w:t>
      </w:r>
      <w:r w:rsidR="00235F05">
        <w:rPr>
          <w:rFonts w:cs="2  Zar" w:hint="cs"/>
          <w:sz w:val="28"/>
          <w:szCs w:val="28"/>
          <w:rtl/>
          <w:lang w:bidi="fa-IR"/>
        </w:rPr>
        <w:t>ي</w:t>
      </w:r>
      <w:r w:rsidRPr="00111294">
        <w:rPr>
          <w:rFonts w:cs="2  Zar" w:hint="cs"/>
          <w:sz w:val="28"/>
          <w:szCs w:val="28"/>
          <w:rtl/>
          <w:lang w:bidi="fa-IR"/>
        </w:rPr>
        <w:t>رگذار صدر اسلام در جامعه امروز</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راه‌ها</w:t>
      </w:r>
      <w:r w:rsidR="00235F05">
        <w:rPr>
          <w:rFonts w:cs="2  Zar" w:hint="cs"/>
          <w:sz w:val="28"/>
          <w:szCs w:val="28"/>
          <w:rtl/>
          <w:lang w:bidi="fa-IR"/>
        </w:rPr>
        <w:t>ي</w:t>
      </w:r>
      <w:r w:rsidRPr="00111294">
        <w:rPr>
          <w:rFonts w:cs="2  Zar" w:hint="cs"/>
          <w:sz w:val="28"/>
          <w:szCs w:val="28"/>
          <w:rtl/>
          <w:lang w:bidi="fa-IR"/>
        </w:rPr>
        <w:t xml:space="preserve"> آسان‌ساز</w:t>
      </w:r>
      <w:r w:rsidR="00235F05">
        <w:rPr>
          <w:rFonts w:cs="2  Zar" w:hint="cs"/>
          <w:sz w:val="28"/>
          <w:szCs w:val="28"/>
          <w:rtl/>
          <w:lang w:bidi="fa-IR"/>
        </w:rPr>
        <w:t>ي</w:t>
      </w:r>
      <w:r w:rsidRPr="00111294">
        <w:rPr>
          <w:rFonts w:cs="2  Zar" w:hint="cs"/>
          <w:sz w:val="28"/>
          <w:szCs w:val="28"/>
          <w:rtl/>
          <w:lang w:bidi="fa-IR"/>
        </w:rPr>
        <w:t xml:space="preserve"> ازدواج</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راهها</w:t>
      </w:r>
      <w:r w:rsidR="00235F05">
        <w:rPr>
          <w:rFonts w:ascii="Tahoma" w:hAnsi="Tahoma" w:cs="2  Zar"/>
          <w:sz w:val="28"/>
          <w:szCs w:val="28"/>
          <w:rtl/>
        </w:rPr>
        <w:t>ي</w:t>
      </w:r>
      <w:r w:rsidRPr="00111294">
        <w:rPr>
          <w:rFonts w:ascii="Tahoma" w:hAnsi="Tahoma" w:cs="2  Zar"/>
          <w:sz w:val="28"/>
          <w:szCs w:val="28"/>
          <w:rtl/>
        </w:rPr>
        <w:t xml:space="preserve"> استحكام و تقو</w:t>
      </w:r>
      <w:r w:rsidR="00235F05">
        <w:rPr>
          <w:rFonts w:ascii="Tahoma" w:hAnsi="Tahoma" w:cs="2  Zar"/>
          <w:sz w:val="28"/>
          <w:szCs w:val="28"/>
          <w:rtl/>
        </w:rPr>
        <w:t>ي</w:t>
      </w:r>
      <w:r w:rsidRPr="00111294">
        <w:rPr>
          <w:rFonts w:ascii="Tahoma" w:hAnsi="Tahoma" w:cs="2  Zar"/>
          <w:sz w:val="28"/>
          <w:szCs w:val="28"/>
          <w:rtl/>
        </w:rPr>
        <w:t>ت بن</w:t>
      </w:r>
      <w:r w:rsidR="00235F05">
        <w:rPr>
          <w:rFonts w:ascii="Tahoma" w:hAnsi="Tahoma" w:cs="2  Zar"/>
          <w:sz w:val="28"/>
          <w:szCs w:val="28"/>
          <w:rtl/>
        </w:rPr>
        <w:t>ي</w:t>
      </w:r>
      <w:r w:rsidRPr="00111294">
        <w:rPr>
          <w:rFonts w:ascii="Tahoma" w:hAnsi="Tahoma" w:cs="2  Zar"/>
          <w:sz w:val="28"/>
          <w:szCs w:val="28"/>
          <w:rtl/>
        </w:rPr>
        <w:t>اد خانواده از منظر تعال</w:t>
      </w:r>
      <w:r w:rsidR="00235F05">
        <w:rPr>
          <w:rFonts w:ascii="Tahoma" w:hAnsi="Tahoma" w:cs="2  Zar"/>
          <w:sz w:val="28"/>
          <w:szCs w:val="28"/>
          <w:rtl/>
        </w:rPr>
        <w:t>ي</w:t>
      </w:r>
      <w:r w:rsidRPr="00111294">
        <w:rPr>
          <w:rFonts w:ascii="Tahoma" w:hAnsi="Tahoma" w:cs="2  Zar"/>
          <w:sz w:val="28"/>
          <w:szCs w:val="28"/>
          <w:rtl/>
        </w:rPr>
        <w:t>م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راه‌ها</w:t>
      </w:r>
      <w:r w:rsidR="00235F05">
        <w:rPr>
          <w:rFonts w:cs="2  Zar" w:hint="cs"/>
          <w:sz w:val="28"/>
          <w:szCs w:val="28"/>
          <w:rtl/>
          <w:lang w:bidi="fa-IR"/>
        </w:rPr>
        <w:t>ي</w:t>
      </w:r>
      <w:r w:rsidRPr="00111294">
        <w:rPr>
          <w:rFonts w:cs="2  Zar" w:hint="cs"/>
          <w:sz w:val="28"/>
          <w:szCs w:val="28"/>
          <w:rtl/>
          <w:lang w:bidi="fa-IR"/>
        </w:rPr>
        <w:t xml:space="preserve"> پرورش خلاّق</w:t>
      </w:r>
      <w:r w:rsidR="00235F05">
        <w:rPr>
          <w:rFonts w:cs="2  Zar" w:hint="cs"/>
          <w:sz w:val="28"/>
          <w:szCs w:val="28"/>
          <w:rtl/>
          <w:lang w:bidi="fa-IR"/>
        </w:rPr>
        <w:t>ي</w:t>
      </w:r>
      <w:r w:rsidRPr="00111294">
        <w:rPr>
          <w:rFonts w:cs="2  Zar" w:hint="cs"/>
          <w:sz w:val="28"/>
          <w:szCs w:val="28"/>
          <w:rtl/>
          <w:lang w:bidi="fa-IR"/>
        </w:rPr>
        <w:t>ت</w:t>
      </w:r>
      <w:r w:rsidR="00F13DA6" w:rsidRPr="00111294">
        <w:rPr>
          <w:rFonts w:cs="2  Zar" w:hint="cs"/>
          <w:sz w:val="28"/>
          <w:szCs w:val="28"/>
          <w:rtl/>
          <w:lang w:bidi="fa-IR"/>
        </w:rPr>
        <w:t xml:space="preserve"> فرزندان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توانمندساز</w:t>
      </w:r>
      <w:r w:rsidR="00235F05">
        <w:rPr>
          <w:rFonts w:cs="2  Zar" w:hint="cs"/>
          <w:sz w:val="28"/>
          <w:szCs w:val="28"/>
          <w:rtl/>
          <w:lang w:bidi="fa-IR"/>
        </w:rPr>
        <w:t>ي</w:t>
      </w:r>
      <w:r w:rsidRPr="00111294">
        <w:rPr>
          <w:rFonts w:cs="2  Zar" w:hint="cs"/>
          <w:sz w:val="28"/>
          <w:szCs w:val="28"/>
          <w:rtl/>
          <w:lang w:bidi="fa-IR"/>
        </w:rPr>
        <w:t xml:space="preserve"> زنان در فعال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راه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توسعه کارآفر</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با محور</w:t>
      </w:r>
      <w:r w:rsidR="00235F05">
        <w:rPr>
          <w:rFonts w:cs="2  Zar" w:hint="cs"/>
          <w:sz w:val="28"/>
          <w:szCs w:val="28"/>
          <w:rtl/>
          <w:lang w:bidi="fa-IR"/>
        </w:rPr>
        <w:t>ي</w:t>
      </w:r>
      <w:r w:rsidRPr="00111294">
        <w:rPr>
          <w:rFonts w:cs="2  Zar" w:hint="cs"/>
          <w:sz w:val="28"/>
          <w:szCs w:val="28"/>
          <w:rtl/>
          <w:lang w:bidi="fa-IR"/>
        </w:rPr>
        <w:t>ت فناور</w:t>
      </w:r>
      <w:r w:rsidR="00235F05">
        <w:rPr>
          <w:rFonts w:cs="2  Zar" w:hint="cs"/>
          <w:sz w:val="28"/>
          <w:szCs w:val="28"/>
          <w:rtl/>
          <w:lang w:bidi="fa-IR"/>
        </w:rPr>
        <w:t>ي</w:t>
      </w:r>
      <w:r w:rsidRPr="00111294">
        <w:rPr>
          <w:rFonts w:cs="2  Zar" w:hint="cs"/>
          <w:sz w:val="28"/>
          <w:szCs w:val="28"/>
          <w:rtl/>
          <w:lang w:bidi="fa-IR"/>
        </w:rPr>
        <w:t xml:space="preserve"> اطلاعات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رسالت اند</w:t>
      </w:r>
      <w:r w:rsidR="00235F05">
        <w:rPr>
          <w:rFonts w:cs="2  Zar" w:hint="cs"/>
          <w:sz w:val="28"/>
          <w:szCs w:val="28"/>
          <w:rtl/>
          <w:lang w:bidi="fa-IR"/>
        </w:rPr>
        <w:t>ي</w:t>
      </w:r>
      <w:r w:rsidRPr="00111294">
        <w:rPr>
          <w:rFonts w:cs="2  Zar" w:hint="cs"/>
          <w:sz w:val="28"/>
          <w:szCs w:val="28"/>
          <w:rtl/>
          <w:lang w:bidi="fa-IR"/>
        </w:rPr>
        <w:t>شمندان و نخبگان در ترو</w:t>
      </w:r>
      <w:r w:rsidR="00235F05">
        <w:rPr>
          <w:rFonts w:cs="2  Zar" w:hint="cs"/>
          <w:sz w:val="28"/>
          <w:szCs w:val="28"/>
          <w:rtl/>
          <w:lang w:bidi="fa-IR"/>
        </w:rPr>
        <w:t>ي</w:t>
      </w:r>
      <w:r w:rsidRPr="00111294">
        <w:rPr>
          <w:rFonts w:cs="2  Zar" w:hint="cs"/>
          <w:sz w:val="28"/>
          <w:szCs w:val="28"/>
          <w:rtl/>
          <w:lang w:bidi="fa-IR"/>
        </w:rPr>
        <w:t>ج فرهنگ عفاف و حجاب</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رفتار شناس</w:t>
      </w:r>
      <w:r w:rsidR="00235F05">
        <w:rPr>
          <w:rFonts w:ascii="Tahoma" w:hAnsi="Tahoma" w:cs="2  Zar"/>
          <w:sz w:val="28"/>
          <w:szCs w:val="28"/>
          <w:rtl/>
        </w:rPr>
        <w:t>ي</w:t>
      </w:r>
      <w:r w:rsidRPr="00111294">
        <w:rPr>
          <w:rFonts w:ascii="Tahoma" w:hAnsi="Tahoma" w:cs="2  Zar"/>
          <w:sz w:val="28"/>
          <w:szCs w:val="28"/>
          <w:rtl/>
        </w:rPr>
        <w:t xml:space="preserve"> پوشش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رفتار شناس</w:t>
      </w:r>
      <w:r w:rsidR="00235F05">
        <w:rPr>
          <w:rFonts w:ascii="Tahoma" w:hAnsi="Tahoma" w:cs="2  Zar"/>
          <w:sz w:val="28"/>
          <w:szCs w:val="28"/>
          <w:rtl/>
        </w:rPr>
        <w:t>ي</w:t>
      </w:r>
      <w:r w:rsidRPr="00111294">
        <w:rPr>
          <w:rFonts w:ascii="Tahoma" w:hAnsi="Tahoma" w:cs="2  Zar"/>
          <w:sz w:val="28"/>
          <w:szCs w:val="28"/>
          <w:rtl/>
        </w:rPr>
        <w:t xml:space="preserve"> جنس</w:t>
      </w:r>
      <w:r w:rsidR="00235F05">
        <w:rPr>
          <w:rFonts w:ascii="Tahoma" w:hAnsi="Tahoma" w:cs="2  Zar"/>
          <w:sz w:val="28"/>
          <w:szCs w:val="28"/>
          <w:rtl/>
        </w:rPr>
        <w:t>ي</w:t>
      </w:r>
      <w:r w:rsidRPr="00111294">
        <w:rPr>
          <w:rFonts w:ascii="Tahoma" w:hAnsi="Tahoma" w:cs="2  Zar"/>
          <w:sz w:val="28"/>
          <w:szCs w:val="28"/>
          <w:rtl/>
        </w:rPr>
        <w:t xml:space="preserve"> در اند</w:t>
      </w:r>
      <w:r w:rsidR="00235F05">
        <w:rPr>
          <w:rFonts w:ascii="Tahoma" w:hAnsi="Tahoma" w:cs="2  Zar"/>
          <w:sz w:val="28"/>
          <w:szCs w:val="28"/>
          <w:rtl/>
        </w:rPr>
        <w:t>ي</w:t>
      </w:r>
      <w:r w:rsidRPr="00111294">
        <w:rPr>
          <w:rFonts w:ascii="Tahoma" w:hAnsi="Tahoma" w:cs="2  Zar"/>
          <w:sz w:val="28"/>
          <w:szCs w:val="28"/>
          <w:rtl/>
        </w:rPr>
        <w:t>شه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رفتار علو</w:t>
      </w:r>
      <w:r w:rsidR="00235F05">
        <w:rPr>
          <w:rFonts w:ascii="Tahoma" w:hAnsi="Tahoma" w:cs="2  Zar"/>
          <w:sz w:val="28"/>
          <w:szCs w:val="28"/>
          <w:rtl/>
        </w:rPr>
        <w:t>ي</w:t>
      </w:r>
      <w:r w:rsidRPr="00111294">
        <w:rPr>
          <w:rFonts w:ascii="Tahoma" w:hAnsi="Tahoma" w:cs="2  Zar"/>
          <w:sz w:val="28"/>
          <w:szCs w:val="28"/>
          <w:rtl/>
        </w:rPr>
        <w:t xml:space="preserve"> و كردار فاطم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رفتارها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زن و مرد</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رفتارها</w:t>
      </w:r>
      <w:r w:rsidR="00235F05">
        <w:rPr>
          <w:rFonts w:cs="2  Zar" w:hint="cs"/>
          <w:sz w:val="28"/>
          <w:szCs w:val="28"/>
          <w:rtl/>
          <w:lang w:bidi="fa-IR"/>
        </w:rPr>
        <w:t>ي</w:t>
      </w:r>
      <w:r w:rsidRPr="00111294">
        <w:rPr>
          <w:rFonts w:cs="2  Zar" w:hint="cs"/>
          <w:sz w:val="28"/>
          <w:szCs w:val="28"/>
          <w:rtl/>
          <w:lang w:bidi="fa-IR"/>
        </w:rPr>
        <w:t xml:space="preserve"> عمل</w:t>
      </w:r>
      <w:r w:rsidR="00235F05">
        <w:rPr>
          <w:rFonts w:cs="2  Zar" w:hint="cs"/>
          <w:sz w:val="28"/>
          <w:szCs w:val="28"/>
          <w:rtl/>
          <w:lang w:bidi="fa-IR"/>
        </w:rPr>
        <w:t>ي</w:t>
      </w:r>
      <w:r w:rsidRPr="00111294">
        <w:rPr>
          <w:rFonts w:cs="2  Zar" w:hint="cs"/>
          <w:sz w:val="28"/>
          <w:szCs w:val="28"/>
          <w:rtl/>
          <w:lang w:bidi="fa-IR"/>
        </w:rPr>
        <w:t xml:space="preserve"> خانواده و نوجوانان در کاهش انگ</w:t>
      </w:r>
      <w:r w:rsidR="00235F05">
        <w:rPr>
          <w:rFonts w:cs="2  Zar" w:hint="cs"/>
          <w:sz w:val="28"/>
          <w:szCs w:val="28"/>
          <w:rtl/>
          <w:lang w:bidi="fa-IR"/>
        </w:rPr>
        <w:t>ي</w:t>
      </w:r>
      <w:r w:rsidRPr="00111294">
        <w:rPr>
          <w:rFonts w:cs="2  Zar" w:hint="cs"/>
          <w:sz w:val="28"/>
          <w:szCs w:val="28"/>
          <w:rtl/>
          <w:lang w:bidi="fa-IR"/>
        </w:rPr>
        <w:t>زش‌ها در انجام فرا</w:t>
      </w:r>
      <w:r w:rsidR="00235F05">
        <w:rPr>
          <w:rFonts w:cs="2  Zar" w:hint="cs"/>
          <w:sz w:val="28"/>
          <w:szCs w:val="28"/>
          <w:rtl/>
          <w:lang w:bidi="fa-IR"/>
        </w:rPr>
        <w:t>ي</w:t>
      </w:r>
      <w:r w:rsidRPr="00111294">
        <w:rPr>
          <w:rFonts w:cs="2  Zar" w:hint="cs"/>
          <w:sz w:val="28"/>
          <w:szCs w:val="28"/>
          <w:rtl/>
          <w:lang w:bidi="fa-IR"/>
        </w:rPr>
        <w:t>ض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رفع نابرابر</w:t>
      </w:r>
      <w:r w:rsidR="00235F05">
        <w:rPr>
          <w:rFonts w:cs="2  Zar" w:hint="cs"/>
          <w:sz w:val="28"/>
          <w:szCs w:val="28"/>
          <w:rtl/>
          <w:lang w:bidi="fa-IR"/>
        </w:rPr>
        <w:t>ي</w:t>
      </w:r>
      <w:r w:rsidRPr="00111294">
        <w:rPr>
          <w:rFonts w:cs="2  Zar" w:hint="cs"/>
          <w:sz w:val="28"/>
          <w:szCs w:val="28"/>
          <w:rtl/>
          <w:lang w:bidi="fa-IR"/>
        </w:rPr>
        <w:t xml:space="preserve">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و جنبش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روش ها</w:t>
      </w:r>
      <w:r w:rsidR="00235F05">
        <w:rPr>
          <w:rFonts w:ascii="Tahoma" w:hAnsi="Tahoma" w:cs="2  Zar"/>
          <w:sz w:val="28"/>
          <w:szCs w:val="28"/>
          <w:rtl/>
        </w:rPr>
        <w:t>ي</w:t>
      </w:r>
      <w:r w:rsidRPr="00111294">
        <w:rPr>
          <w:rFonts w:ascii="Tahoma" w:hAnsi="Tahoma" w:cs="2  Zar"/>
          <w:sz w:val="28"/>
          <w:szCs w:val="28"/>
          <w:rtl/>
        </w:rPr>
        <w:t xml:space="preserve">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امام سجاد(عل</w:t>
      </w:r>
      <w:r w:rsidR="00235F05">
        <w:rPr>
          <w:rFonts w:ascii="Tahoma" w:hAnsi="Tahoma" w:cs="2  Zar"/>
          <w:sz w:val="28"/>
          <w:szCs w:val="28"/>
          <w:rtl/>
        </w:rPr>
        <w:t>ي</w:t>
      </w:r>
      <w:r w:rsidRPr="00111294">
        <w:rPr>
          <w:rFonts w:ascii="Tahoma" w:hAnsi="Tahoma" w:cs="2  Zar"/>
          <w:sz w:val="28"/>
          <w:szCs w:val="28"/>
          <w:rtl/>
        </w:rPr>
        <w:t xml:space="preserve">ه السلام)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روش ها</w:t>
      </w:r>
      <w:r w:rsidR="00235F05">
        <w:rPr>
          <w:rFonts w:ascii="Tahoma" w:hAnsi="Tahoma" w:cs="2  Zar"/>
          <w:sz w:val="28"/>
          <w:szCs w:val="28"/>
          <w:rtl/>
        </w:rPr>
        <w:t>ي</w:t>
      </w:r>
      <w:r w:rsidRPr="00111294">
        <w:rPr>
          <w:rFonts w:ascii="Tahoma" w:hAnsi="Tahoma" w:cs="2  Zar"/>
          <w:sz w:val="28"/>
          <w:szCs w:val="28"/>
          <w:rtl/>
        </w:rPr>
        <w:t xml:space="preserve"> مؤثر در تقو</w:t>
      </w:r>
      <w:r w:rsidR="00235F05">
        <w:rPr>
          <w:rFonts w:ascii="Tahoma" w:hAnsi="Tahoma" w:cs="2  Zar"/>
          <w:sz w:val="28"/>
          <w:szCs w:val="28"/>
          <w:rtl/>
        </w:rPr>
        <w:t>ي</w:t>
      </w:r>
      <w:r w:rsidRPr="00111294">
        <w:rPr>
          <w:rFonts w:ascii="Tahoma" w:hAnsi="Tahoma" w:cs="2  Zar"/>
          <w:sz w:val="28"/>
          <w:szCs w:val="28"/>
          <w:rtl/>
        </w:rPr>
        <w:t>ت رفتار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كودكان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روش‌ها</w:t>
      </w:r>
      <w:r w:rsidR="00235F05">
        <w:rPr>
          <w:rFonts w:cs="2  Zar" w:hint="cs"/>
          <w:sz w:val="28"/>
          <w:szCs w:val="28"/>
          <w:rtl/>
          <w:lang w:bidi="fa-IR"/>
        </w:rPr>
        <w:t>ي</w:t>
      </w:r>
      <w:r w:rsidRPr="00111294">
        <w:rPr>
          <w:rFonts w:cs="2  Zar" w:hint="cs"/>
          <w:sz w:val="28"/>
          <w:szCs w:val="28"/>
          <w:rtl/>
          <w:lang w:bidi="fa-IR"/>
        </w:rPr>
        <w:t xml:space="preserve"> برخورد با خطا</w:t>
      </w:r>
      <w:r w:rsidR="00235F05">
        <w:rPr>
          <w:rFonts w:cs="2  Zar" w:hint="cs"/>
          <w:sz w:val="28"/>
          <w:szCs w:val="28"/>
          <w:rtl/>
          <w:lang w:bidi="fa-IR"/>
        </w:rPr>
        <w:t>ي</w:t>
      </w:r>
      <w:r w:rsidRPr="00111294">
        <w:rPr>
          <w:rFonts w:cs="2  Zar" w:hint="cs"/>
          <w:sz w:val="28"/>
          <w:szCs w:val="28"/>
          <w:rtl/>
          <w:lang w:bidi="fa-IR"/>
        </w:rPr>
        <w:t xml:space="preserve"> همسران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روش‌ها</w:t>
      </w:r>
      <w:r w:rsidR="00235F05">
        <w:rPr>
          <w:rFonts w:cs="2  Zar" w:hint="cs"/>
          <w:sz w:val="28"/>
          <w:szCs w:val="28"/>
          <w:rtl/>
          <w:lang w:bidi="fa-IR"/>
        </w:rPr>
        <w:t>ي</w:t>
      </w:r>
      <w:r w:rsidRPr="00111294">
        <w:rPr>
          <w:rFonts w:cs="2  Zar" w:hint="cs"/>
          <w:sz w:val="28"/>
          <w:szCs w:val="28"/>
          <w:rtl/>
          <w:lang w:bidi="fa-IR"/>
        </w:rPr>
        <w:t xml:space="preserve"> بهبود شغل</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روش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تأث</w:t>
      </w:r>
      <w:r w:rsidR="00235F05">
        <w:rPr>
          <w:rFonts w:cs="2  Zar" w:hint="cs"/>
          <w:sz w:val="28"/>
          <w:szCs w:val="28"/>
          <w:rtl/>
          <w:lang w:bidi="fa-IR"/>
        </w:rPr>
        <w:t>ي</w:t>
      </w:r>
      <w:r w:rsidRPr="00111294">
        <w:rPr>
          <w:rFonts w:cs="2  Zar" w:hint="cs"/>
          <w:sz w:val="28"/>
          <w:szCs w:val="28"/>
          <w:rtl/>
          <w:lang w:bidi="fa-IR"/>
        </w:rPr>
        <w:t>رگذار</w:t>
      </w:r>
      <w:r w:rsidR="00235F05">
        <w:rPr>
          <w:rFonts w:cs="2  Zar" w:hint="cs"/>
          <w:sz w:val="28"/>
          <w:szCs w:val="28"/>
          <w:rtl/>
          <w:lang w:bidi="fa-IR"/>
        </w:rPr>
        <w:t>ي</w:t>
      </w:r>
      <w:r w:rsidRPr="00111294">
        <w:rPr>
          <w:rFonts w:cs="2  Zar" w:hint="cs"/>
          <w:sz w:val="28"/>
          <w:szCs w:val="28"/>
          <w:rtl/>
          <w:lang w:bidi="fa-IR"/>
        </w:rPr>
        <w:t xml:space="preserve"> زن در استحکام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lastRenderedPageBreak/>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روشها</w:t>
      </w:r>
      <w:r w:rsidR="00235F05">
        <w:rPr>
          <w:rFonts w:ascii="Tahoma" w:hAnsi="Tahoma" w:cs="2  Zar"/>
          <w:sz w:val="28"/>
          <w:szCs w:val="28"/>
          <w:rtl/>
        </w:rPr>
        <w:t>ي</w:t>
      </w:r>
      <w:r w:rsidRPr="00111294">
        <w:rPr>
          <w:rFonts w:ascii="Tahoma" w:hAnsi="Tahoma" w:cs="2  Zar"/>
          <w:sz w:val="28"/>
          <w:szCs w:val="28"/>
          <w:rtl/>
        </w:rPr>
        <w:t xml:space="preserve"> ترب</w:t>
      </w:r>
      <w:r w:rsidR="00235F05">
        <w:rPr>
          <w:rFonts w:ascii="Tahoma" w:hAnsi="Tahoma" w:cs="2  Zar"/>
          <w:sz w:val="28"/>
          <w:szCs w:val="28"/>
          <w:rtl/>
        </w:rPr>
        <w:t>ي</w:t>
      </w:r>
      <w:r w:rsidRPr="00111294">
        <w:rPr>
          <w:rFonts w:ascii="Tahoma" w:hAnsi="Tahoma" w:cs="2  Zar"/>
          <w:sz w:val="28"/>
          <w:szCs w:val="28"/>
          <w:rtl/>
        </w:rPr>
        <w:t>ت اسلام</w:t>
      </w:r>
      <w:r w:rsidR="00235F05">
        <w:rPr>
          <w:rFonts w:ascii="Tahoma" w:hAnsi="Tahoma" w:cs="2  Zar"/>
          <w:sz w:val="28"/>
          <w:szCs w:val="28"/>
          <w:rtl/>
        </w:rPr>
        <w:t>ي</w:t>
      </w:r>
      <w:r w:rsidRPr="00111294">
        <w:rPr>
          <w:rFonts w:ascii="Tahoma" w:hAnsi="Tahoma" w:cs="2  Zar"/>
          <w:sz w:val="28"/>
          <w:szCs w:val="28"/>
          <w:rtl/>
        </w:rPr>
        <w:t xml:space="preserve"> در پرتو قرآن و نهج البلاغه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رو</w:t>
      </w:r>
      <w:r w:rsidR="00235F05">
        <w:rPr>
          <w:rFonts w:cs="2  Zar" w:hint="cs"/>
          <w:sz w:val="28"/>
          <w:szCs w:val="28"/>
          <w:rtl/>
          <w:lang w:bidi="fa-IR"/>
        </w:rPr>
        <w:t>ي</w:t>
      </w:r>
      <w:r w:rsidRPr="00111294">
        <w:rPr>
          <w:rFonts w:cs="2  Zar" w:hint="cs"/>
          <w:sz w:val="28"/>
          <w:szCs w:val="28"/>
          <w:rtl/>
          <w:lang w:bidi="fa-IR"/>
        </w:rPr>
        <w:t xml:space="preserve">کرد </w:t>
      </w:r>
      <w:r w:rsidRPr="00111294">
        <w:rPr>
          <w:rFonts w:cs="2  Zar" w:hint="cs"/>
          <w:sz w:val="28"/>
          <w:szCs w:val="28"/>
          <w:rtl/>
        </w:rPr>
        <w:t>فقه</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پ</w:t>
      </w:r>
      <w:r w:rsidR="00235F05">
        <w:rPr>
          <w:rFonts w:cs="2  Zar" w:hint="cs"/>
          <w:sz w:val="28"/>
          <w:szCs w:val="28"/>
          <w:rtl/>
        </w:rPr>
        <w:t>ي</w:t>
      </w:r>
      <w:r w:rsidRPr="00111294">
        <w:rPr>
          <w:rFonts w:cs="2  Zar" w:hint="cs"/>
          <w:sz w:val="28"/>
          <w:szCs w:val="28"/>
          <w:rtl/>
        </w:rPr>
        <w:t>رامون</w:t>
      </w:r>
      <w:r w:rsidRPr="00111294">
        <w:rPr>
          <w:rFonts w:cs="2  Zar"/>
          <w:sz w:val="28"/>
          <w:szCs w:val="28"/>
          <w:rtl/>
        </w:rPr>
        <w:t xml:space="preserve"> </w:t>
      </w:r>
      <w:r w:rsidRPr="00111294">
        <w:rPr>
          <w:rFonts w:cs="2  Zar" w:hint="cs"/>
          <w:sz w:val="28"/>
          <w:szCs w:val="28"/>
          <w:rtl/>
        </w:rPr>
        <w:t>سن</w:t>
      </w:r>
      <w:r w:rsidRPr="00111294">
        <w:rPr>
          <w:rFonts w:cs="2  Zar"/>
          <w:sz w:val="28"/>
          <w:szCs w:val="28"/>
          <w:rtl/>
        </w:rPr>
        <w:t xml:space="preserve"> </w:t>
      </w:r>
      <w:r w:rsidRPr="00111294">
        <w:rPr>
          <w:rFonts w:cs="2  Zar" w:hint="cs"/>
          <w:sz w:val="28"/>
          <w:szCs w:val="28"/>
          <w:rtl/>
        </w:rPr>
        <w:t>تکل</w:t>
      </w:r>
      <w:r w:rsidR="00235F05">
        <w:rPr>
          <w:rFonts w:cs="2  Zar" w:hint="cs"/>
          <w:sz w:val="28"/>
          <w:szCs w:val="28"/>
          <w:rtl/>
        </w:rPr>
        <w:t>ي</w:t>
      </w:r>
      <w:r w:rsidRPr="00111294">
        <w:rPr>
          <w:rFonts w:cs="2  Zar" w:hint="cs"/>
          <w:sz w:val="28"/>
          <w:szCs w:val="28"/>
          <w:rtl/>
        </w:rPr>
        <w:t>ف‌</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w:t>
      </w:r>
      <w:r w:rsidR="00235F05">
        <w:rPr>
          <w:rFonts w:cs="2  Zar" w:hint="cs"/>
          <w:sz w:val="28"/>
          <w:szCs w:val="28"/>
          <w:rtl/>
          <w:lang w:bidi="fa-IR"/>
        </w:rPr>
        <w:t>ي</w:t>
      </w:r>
      <w:r w:rsidRPr="00111294">
        <w:rPr>
          <w:rFonts w:cs="2  Zar" w:hint="cs"/>
          <w:sz w:val="28"/>
          <w:szCs w:val="28"/>
          <w:rtl/>
          <w:lang w:bidi="fa-IR"/>
        </w:rPr>
        <w:t>شه ها</w:t>
      </w:r>
      <w:r w:rsidR="00235F05">
        <w:rPr>
          <w:rFonts w:cs="2  Zar" w:hint="cs"/>
          <w:sz w:val="28"/>
          <w:szCs w:val="28"/>
          <w:rtl/>
          <w:lang w:bidi="fa-IR"/>
        </w:rPr>
        <w:t>ي</w:t>
      </w:r>
      <w:r w:rsidRPr="00111294">
        <w:rPr>
          <w:rFonts w:cs="2  Zar" w:hint="cs"/>
          <w:sz w:val="28"/>
          <w:szCs w:val="28"/>
          <w:rtl/>
          <w:lang w:bidi="fa-IR"/>
        </w:rPr>
        <w:t xml:space="preserve"> مشکلات زنان در حضانت کودک</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ر</w:t>
      </w:r>
      <w:r w:rsidR="00235F05">
        <w:rPr>
          <w:rFonts w:cs="2  Zar" w:hint="cs"/>
          <w:sz w:val="28"/>
          <w:szCs w:val="28"/>
          <w:rtl/>
          <w:lang w:bidi="fa-IR"/>
        </w:rPr>
        <w:t>ي</w:t>
      </w:r>
      <w:r w:rsidRPr="00111294">
        <w:rPr>
          <w:rFonts w:cs="2  Zar" w:hint="cs"/>
          <w:sz w:val="28"/>
          <w:szCs w:val="28"/>
          <w:rtl/>
          <w:lang w:bidi="fa-IR"/>
        </w:rPr>
        <w:t>شه‌ها</w:t>
      </w:r>
      <w:r w:rsidR="00235F05">
        <w:rPr>
          <w:rFonts w:cs="2  Zar" w:hint="cs"/>
          <w:sz w:val="28"/>
          <w:szCs w:val="28"/>
          <w:rtl/>
          <w:lang w:bidi="fa-IR"/>
        </w:rPr>
        <w:t>ي</w:t>
      </w:r>
      <w:r w:rsidRPr="00111294">
        <w:rPr>
          <w:rFonts w:cs="2  Zar" w:hint="cs"/>
          <w:sz w:val="28"/>
          <w:szCs w:val="28"/>
          <w:rtl/>
          <w:lang w:bidi="fa-IR"/>
        </w:rPr>
        <w:t xml:space="preserve"> مشکلات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B71A7A">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w:t>
      </w:r>
      <w:r w:rsidR="00B71A7A" w:rsidRPr="00111294">
        <w:rPr>
          <w:rFonts w:ascii="Tahoma" w:hAnsi="Tahoma" w:cs="2  Zar" w:hint="cs"/>
          <w:sz w:val="28"/>
          <w:szCs w:val="28"/>
          <w:rtl/>
        </w:rPr>
        <w:t>ر</w:t>
      </w:r>
      <w:r w:rsidRPr="00111294">
        <w:rPr>
          <w:rFonts w:ascii="Tahoma" w:hAnsi="Tahoma" w:cs="2  Zar" w:hint="cs"/>
          <w:sz w:val="28"/>
          <w:szCs w:val="28"/>
          <w:rtl/>
        </w:rPr>
        <w:t>اهکازها</w:t>
      </w:r>
      <w:r w:rsidR="00235F05">
        <w:rPr>
          <w:rFonts w:ascii="Tahoma" w:hAnsi="Tahoma" w:cs="2  Zar" w:hint="cs"/>
          <w:sz w:val="28"/>
          <w:szCs w:val="28"/>
          <w:rtl/>
        </w:rPr>
        <w:t>ي</w:t>
      </w:r>
      <w:r w:rsidRPr="00111294">
        <w:rPr>
          <w:rFonts w:ascii="Tahoma" w:hAnsi="Tahoma" w:cs="2  Zar" w:hint="cs"/>
          <w:sz w:val="28"/>
          <w:szCs w:val="28"/>
          <w:rtl/>
        </w:rPr>
        <w:t xml:space="preserve"> نهاد</w:t>
      </w:r>
      <w:r w:rsidR="00235F05">
        <w:rPr>
          <w:rFonts w:ascii="Tahoma" w:hAnsi="Tahoma" w:cs="2  Zar" w:hint="cs"/>
          <w:sz w:val="28"/>
          <w:szCs w:val="28"/>
          <w:rtl/>
        </w:rPr>
        <w:t>ي</w:t>
      </w:r>
      <w:r w:rsidRPr="00111294">
        <w:rPr>
          <w:rFonts w:ascii="Tahoma" w:hAnsi="Tahoma" w:cs="2  Zar" w:hint="cs"/>
          <w:sz w:val="28"/>
          <w:szCs w:val="28"/>
          <w:rtl/>
        </w:rPr>
        <w:t>نه ساز</w:t>
      </w:r>
      <w:r w:rsidR="00235F05">
        <w:rPr>
          <w:rFonts w:ascii="Tahoma" w:hAnsi="Tahoma" w:cs="2  Zar" w:hint="cs"/>
          <w:sz w:val="28"/>
          <w:szCs w:val="28"/>
          <w:rtl/>
        </w:rPr>
        <w:t>ي</w:t>
      </w:r>
      <w:r w:rsidRPr="00111294">
        <w:rPr>
          <w:rFonts w:ascii="Tahoma" w:hAnsi="Tahoma" w:cs="2  Zar" w:hint="cs"/>
          <w:sz w:val="28"/>
          <w:szCs w:val="28"/>
          <w:rtl/>
        </w:rPr>
        <w:t xml:space="preserve"> حجاب در جوانان و نوجوانان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زم</w:t>
      </w:r>
      <w:r w:rsidR="00235F05">
        <w:rPr>
          <w:rFonts w:ascii="Tahoma" w:hAnsi="Tahoma" w:cs="2  Zar"/>
          <w:sz w:val="28"/>
          <w:szCs w:val="28"/>
          <w:rtl/>
        </w:rPr>
        <w:t>ي</w:t>
      </w:r>
      <w:r w:rsidRPr="00111294">
        <w:rPr>
          <w:rFonts w:ascii="Tahoma" w:hAnsi="Tahoma" w:cs="2  Zar"/>
          <w:sz w:val="28"/>
          <w:szCs w:val="28"/>
          <w:rtl/>
        </w:rPr>
        <w:t>نه ها</w:t>
      </w:r>
      <w:r w:rsidR="00235F05">
        <w:rPr>
          <w:rFonts w:ascii="Tahoma" w:hAnsi="Tahoma" w:cs="2  Zar"/>
          <w:sz w:val="28"/>
          <w:szCs w:val="28"/>
          <w:rtl/>
        </w:rPr>
        <w:t>ي</w:t>
      </w:r>
      <w:r w:rsidRPr="00111294">
        <w:rPr>
          <w:rFonts w:ascii="Tahoma" w:hAnsi="Tahoma" w:cs="2  Zar"/>
          <w:sz w:val="28"/>
          <w:szCs w:val="28"/>
          <w:rtl/>
        </w:rPr>
        <w:t xml:space="preserve"> شرع</w:t>
      </w:r>
      <w:r w:rsidR="00235F05">
        <w:rPr>
          <w:rFonts w:ascii="Tahoma" w:hAnsi="Tahoma" w:cs="2  Zar"/>
          <w:sz w:val="28"/>
          <w:szCs w:val="28"/>
          <w:rtl/>
        </w:rPr>
        <w:t>ي</w:t>
      </w:r>
      <w:r w:rsidRPr="00111294">
        <w:rPr>
          <w:rFonts w:ascii="Tahoma" w:hAnsi="Tahoma" w:cs="2  Zar"/>
          <w:sz w:val="28"/>
          <w:szCs w:val="28"/>
          <w:rtl/>
        </w:rPr>
        <w:t xml:space="preserve"> قضاوت زنان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ساز</w:t>
      </w:r>
      <w:r w:rsidR="00235F05">
        <w:rPr>
          <w:rFonts w:cs="2  Zar" w:hint="cs"/>
          <w:sz w:val="28"/>
          <w:szCs w:val="28"/>
          <w:rtl/>
          <w:lang w:bidi="fa-IR"/>
        </w:rPr>
        <w:t>ي</w:t>
      </w:r>
      <w:r w:rsidRPr="00111294">
        <w:rPr>
          <w:rFonts w:cs="2  Zar" w:hint="cs"/>
          <w:sz w:val="28"/>
          <w:szCs w:val="28"/>
          <w:rtl/>
          <w:lang w:bidi="fa-IR"/>
        </w:rPr>
        <w:t xml:space="preserve"> کشف حجاب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تبع</w:t>
      </w:r>
      <w:r w:rsidR="00235F05">
        <w:rPr>
          <w:rFonts w:cs="2  Zar" w:hint="cs"/>
          <w:sz w:val="28"/>
          <w:szCs w:val="28"/>
          <w:rtl/>
          <w:lang w:bidi="fa-IR"/>
        </w:rPr>
        <w:t>ي</w:t>
      </w:r>
      <w:r w:rsidRPr="00111294">
        <w:rPr>
          <w:rFonts w:cs="2  Zar" w:hint="cs"/>
          <w:sz w:val="28"/>
          <w:szCs w:val="28"/>
          <w:rtl/>
          <w:lang w:bidi="fa-IR"/>
        </w:rPr>
        <w:t>ض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اند</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نگاه کم ب</w:t>
      </w:r>
      <w:r w:rsidR="00235F05">
        <w:rPr>
          <w:rFonts w:cs="2  Zar" w:hint="cs"/>
          <w:sz w:val="28"/>
          <w:szCs w:val="28"/>
          <w:rtl/>
          <w:lang w:bidi="fa-IR"/>
        </w:rPr>
        <w:t>ي</w:t>
      </w:r>
      <w:r w:rsidRPr="00111294">
        <w:rPr>
          <w:rFonts w:cs="2  Zar" w:hint="cs"/>
          <w:sz w:val="28"/>
          <w:szCs w:val="28"/>
          <w:rtl/>
          <w:lang w:bidi="fa-IR"/>
        </w:rPr>
        <w:t>نانه نسبت به زنان</w:t>
      </w:r>
    </w:p>
    <w:p w:rsidR="00F617B0" w:rsidRPr="00111294" w:rsidRDefault="00F617B0" w:rsidP="00B71A7A">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 زندگا</w:t>
      </w:r>
      <w:r w:rsidR="00B71A7A" w:rsidRPr="00111294">
        <w:rPr>
          <w:rFonts w:ascii="Tahoma" w:hAnsi="Tahoma" w:cs="2  Zar" w:hint="cs"/>
          <w:sz w:val="28"/>
          <w:szCs w:val="28"/>
          <w:rtl/>
        </w:rPr>
        <w:t>ن</w:t>
      </w:r>
      <w:r w:rsidR="00235F05">
        <w:rPr>
          <w:rFonts w:ascii="Tahoma" w:hAnsi="Tahoma" w:cs="2  Zar" w:hint="cs"/>
          <w:sz w:val="28"/>
          <w:szCs w:val="28"/>
          <w:rtl/>
        </w:rPr>
        <w:t>ي</w:t>
      </w:r>
      <w:r w:rsidRPr="00111294">
        <w:rPr>
          <w:rFonts w:ascii="Tahoma" w:hAnsi="Tahoma" w:cs="2  Zar" w:hint="cs"/>
          <w:sz w:val="28"/>
          <w:szCs w:val="28"/>
          <w:rtl/>
        </w:rPr>
        <w:t xml:space="preserve"> و اند</w:t>
      </w:r>
      <w:r w:rsidR="00235F05">
        <w:rPr>
          <w:rFonts w:ascii="Tahoma" w:hAnsi="Tahoma" w:cs="2  Zar" w:hint="cs"/>
          <w:sz w:val="28"/>
          <w:szCs w:val="28"/>
          <w:rtl/>
        </w:rPr>
        <w:t>ي</w:t>
      </w:r>
      <w:r w:rsidRPr="00111294">
        <w:rPr>
          <w:rFonts w:ascii="Tahoma" w:hAnsi="Tahoma" w:cs="2  Zar" w:hint="cs"/>
          <w:sz w:val="28"/>
          <w:szCs w:val="28"/>
          <w:rtl/>
        </w:rPr>
        <w:t>شه ها</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ب</w:t>
      </w:r>
      <w:r w:rsidR="00235F05">
        <w:rPr>
          <w:rFonts w:ascii="Tahoma" w:hAnsi="Tahoma" w:cs="2  Zar"/>
          <w:sz w:val="28"/>
          <w:szCs w:val="28"/>
          <w:rtl/>
        </w:rPr>
        <w:t>ي</w:t>
      </w:r>
      <w:r w:rsidRPr="00111294">
        <w:rPr>
          <w:rFonts w:ascii="Tahoma" w:hAnsi="Tahoma" w:cs="2  Zar"/>
          <w:sz w:val="28"/>
          <w:szCs w:val="28"/>
          <w:rtl/>
        </w:rPr>
        <w:t xml:space="preserve"> ب</w:t>
      </w:r>
      <w:r w:rsidR="00235F05">
        <w:rPr>
          <w:rFonts w:ascii="Tahoma" w:hAnsi="Tahoma" w:cs="2  Zar"/>
          <w:sz w:val="28"/>
          <w:szCs w:val="28"/>
          <w:rtl/>
        </w:rPr>
        <w:t>ي</w:t>
      </w:r>
      <w:r w:rsidRPr="00111294">
        <w:rPr>
          <w:rFonts w:ascii="Tahoma" w:hAnsi="Tahoma" w:cs="2  Zar"/>
          <w:sz w:val="28"/>
          <w:szCs w:val="28"/>
          <w:rtl/>
        </w:rPr>
        <w:t xml:space="preserve"> شهربانو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شاخصه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توسعه زنان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شبهات پ</w:t>
      </w:r>
      <w:r w:rsidR="00235F05">
        <w:rPr>
          <w:rFonts w:ascii="Tahoma" w:hAnsi="Tahoma" w:cs="2  Zar"/>
          <w:sz w:val="28"/>
          <w:szCs w:val="28"/>
          <w:rtl/>
        </w:rPr>
        <w:t>ي</w:t>
      </w:r>
      <w:r w:rsidRPr="00111294">
        <w:rPr>
          <w:rFonts w:ascii="Tahoma" w:hAnsi="Tahoma" w:cs="2  Zar"/>
          <w:sz w:val="28"/>
          <w:szCs w:val="28"/>
          <w:rtl/>
        </w:rPr>
        <w:t xml:space="preserve">رامون حجاب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شبهات پ</w:t>
      </w:r>
      <w:r w:rsidR="00235F05">
        <w:rPr>
          <w:rFonts w:cs="2  Zar" w:hint="cs"/>
          <w:sz w:val="28"/>
          <w:szCs w:val="28"/>
          <w:rtl/>
          <w:lang w:bidi="fa-IR"/>
        </w:rPr>
        <w:t>ي</w:t>
      </w:r>
      <w:r w:rsidRPr="00111294">
        <w:rPr>
          <w:rFonts w:cs="2  Zar" w:hint="cs"/>
          <w:sz w:val="28"/>
          <w:szCs w:val="28"/>
          <w:rtl/>
          <w:lang w:bidi="fa-IR"/>
        </w:rPr>
        <w:t>رامون مسائل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cs="2  Zar" w:hint="cs"/>
          <w:sz w:val="28"/>
          <w:szCs w:val="28"/>
          <w:rtl/>
          <w:lang w:bidi="fa-IR"/>
        </w:rPr>
        <w:t xml:space="preserve"> شخص</w:t>
      </w:r>
      <w:r w:rsidR="00235F05">
        <w:rPr>
          <w:rFonts w:cs="2  Zar" w:hint="cs"/>
          <w:sz w:val="28"/>
          <w:szCs w:val="28"/>
          <w:rtl/>
          <w:lang w:bidi="fa-IR"/>
        </w:rPr>
        <w:t>ي</w:t>
      </w:r>
      <w:r w:rsidRPr="00111294">
        <w:rPr>
          <w:rFonts w:cs="2  Zar" w:hint="cs"/>
          <w:sz w:val="28"/>
          <w:szCs w:val="28"/>
          <w:rtl/>
          <w:lang w:bidi="fa-IR"/>
        </w:rPr>
        <w:t>ت رق</w:t>
      </w:r>
      <w:r w:rsidR="00235F05">
        <w:rPr>
          <w:rFonts w:cs="2  Zar" w:hint="cs"/>
          <w:sz w:val="28"/>
          <w:szCs w:val="28"/>
          <w:rtl/>
          <w:lang w:bidi="fa-IR"/>
        </w:rPr>
        <w:t>ي</w:t>
      </w:r>
      <w:r w:rsidRPr="00111294">
        <w:rPr>
          <w:rFonts w:cs="2  Zar" w:hint="cs"/>
          <w:sz w:val="28"/>
          <w:szCs w:val="28"/>
          <w:rtl/>
          <w:lang w:bidi="fa-IR"/>
        </w:rPr>
        <w:t>ه(س) الگو</w:t>
      </w:r>
      <w:r w:rsidR="00235F05">
        <w:rPr>
          <w:rFonts w:cs="2  Zar" w:hint="cs"/>
          <w:sz w:val="28"/>
          <w:szCs w:val="28"/>
          <w:rtl/>
          <w:lang w:bidi="fa-IR"/>
        </w:rPr>
        <w:t>ي</w:t>
      </w:r>
      <w:r w:rsidRPr="00111294">
        <w:rPr>
          <w:rFonts w:cs="2  Zar" w:hint="cs"/>
          <w:sz w:val="28"/>
          <w:szCs w:val="28"/>
          <w:rtl/>
          <w:lang w:bidi="fa-IR"/>
        </w:rPr>
        <w:t xml:space="preserve"> ترب</w:t>
      </w:r>
      <w:r w:rsidR="00235F05">
        <w:rPr>
          <w:rFonts w:cs="2  Zar" w:hint="cs"/>
          <w:sz w:val="28"/>
          <w:szCs w:val="28"/>
          <w:rtl/>
          <w:lang w:bidi="fa-IR"/>
        </w:rPr>
        <w:t>ي</w:t>
      </w:r>
      <w:r w:rsidRPr="00111294">
        <w:rPr>
          <w:rFonts w:cs="2  Zar" w:hint="cs"/>
          <w:sz w:val="28"/>
          <w:szCs w:val="28"/>
          <w:rtl/>
          <w:lang w:bidi="fa-IR"/>
        </w:rPr>
        <w:t>ت فرزندان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w:t>
      </w:r>
      <w:r w:rsidR="00235F05">
        <w:rPr>
          <w:rFonts w:cs="2  Zar" w:hint="cs"/>
          <w:sz w:val="28"/>
          <w:szCs w:val="28"/>
          <w:rtl/>
          <w:lang w:bidi="fa-IR"/>
        </w:rPr>
        <w:t>ي</w:t>
      </w:r>
      <w:r w:rsidRPr="00111294">
        <w:rPr>
          <w:rFonts w:cs="2  Zar" w:hint="cs"/>
          <w:sz w:val="28"/>
          <w:szCs w:val="28"/>
          <w:rtl/>
          <w:lang w:bidi="fa-IR"/>
        </w:rPr>
        <w:t>وه رفتار</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(ص) با زنان ب</w:t>
      </w:r>
      <w:r w:rsidR="00235F05">
        <w:rPr>
          <w:rFonts w:cs="2  Zar" w:hint="cs"/>
          <w:sz w:val="28"/>
          <w:szCs w:val="28"/>
          <w:rtl/>
          <w:lang w:bidi="fa-IR"/>
        </w:rPr>
        <w:t>ي</w:t>
      </w:r>
      <w:r w:rsidRPr="00111294">
        <w:rPr>
          <w:rFonts w:cs="2  Zar" w:hint="cs"/>
          <w:sz w:val="28"/>
          <w:szCs w:val="28"/>
          <w:rtl/>
          <w:lang w:bidi="fa-IR"/>
        </w:rPr>
        <w:softHyphen/>
        <w:t>سرپرست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w:t>
      </w:r>
      <w:r w:rsidR="00235F05">
        <w:rPr>
          <w:rFonts w:cs="2  Zar" w:hint="cs"/>
          <w:sz w:val="28"/>
          <w:szCs w:val="28"/>
          <w:rtl/>
          <w:lang w:bidi="fa-IR"/>
        </w:rPr>
        <w:t>ي</w:t>
      </w:r>
      <w:r w:rsidRPr="00111294">
        <w:rPr>
          <w:rFonts w:cs="2  Zar" w:hint="cs"/>
          <w:sz w:val="28"/>
          <w:szCs w:val="28"/>
          <w:rtl/>
          <w:lang w:bidi="fa-IR"/>
        </w:rPr>
        <w:t>وه ها</w:t>
      </w:r>
      <w:r w:rsidR="00235F05">
        <w:rPr>
          <w:rFonts w:cs="2  Zar" w:hint="cs"/>
          <w:sz w:val="28"/>
          <w:szCs w:val="28"/>
          <w:rtl/>
          <w:lang w:bidi="fa-IR"/>
        </w:rPr>
        <w:t>ي</w:t>
      </w:r>
      <w:r w:rsidRPr="00111294">
        <w:rPr>
          <w:rFonts w:cs="2  Zar" w:hint="cs"/>
          <w:sz w:val="28"/>
          <w:szCs w:val="28"/>
          <w:rtl/>
          <w:lang w:bidi="fa-IR"/>
        </w:rPr>
        <w:t xml:space="preserve"> آرما‌ن‌پذ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خانواده در مکتب فاطم</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ش</w:t>
      </w:r>
      <w:r w:rsidR="00235F05">
        <w:rPr>
          <w:rFonts w:ascii="Tahoma" w:hAnsi="Tahoma" w:cs="2  Zar"/>
          <w:sz w:val="28"/>
          <w:szCs w:val="28"/>
          <w:rtl/>
        </w:rPr>
        <w:t>ي</w:t>
      </w:r>
      <w:r w:rsidRPr="00111294">
        <w:rPr>
          <w:rFonts w:ascii="Tahoma" w:hAnsi="Tahoma" w:cs="2  Zar"/>
          <w:sz w:val="28"/>
          <w:szCs w:val="28"/>
          <w:rtl/>
        </w:rPr>
        <w:t>وه ها</w:t>
      </w:r>
      <w:r w:rsidR="00235F05">
        <w:rPr>
          <w:rFonts w:ascii="Tahoma" w:hAnsi="Tahoma" w:cs="2  Zar"/>
          <w:sz w:val="28"/>
          <w:szCs w:val="28"/>
          <w:rtl/>
        </w:rPr>
        <w:t>ي</w:t>
      </w:r>
      <w:r w:rsidRPr="00111294">
        <w:rPr>
          <w:rFonts w:ascii="Tahoma" w:hAnsi="Tahoma" w:cs="2  Zar"/>
          <w:sz w:val="28"/>
          <w:szCs w:val="28"/>
          <w:rtl/>
        </w:rPr>
        <w:t xml:space="preserve"> پرورش عزت نفس در کودکان </w:t>
      </w:r>
    </w:p>
    <w:p w:rsidR="00F617B0" w:rsidRPr="00111294" w:rsidRDefault="00F617B0" w:rsidP="00F617B0">
      <w:pPr>
        <w:numPr>
          <w:ilvl w:val="0"/>
          <w:numId w:val="32"/>
        </w:numPr>
        <w:tabs>
          <w:tab w:val="left" w:pos="992"/>
        </w:tabs>
        <w:bidi/>
        <w:spacing w:after="0"/>
        <w:rPr>
          <w:rFonts w:cs="2  Zar"/>
          <w:sz w:val="28"/>
          <w:szCs w:val="28"/>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hyperlink r:id="rId97" w:history="1">
        <w:r w:rsidRPr="00111294">
          <w:rPr>
            <w:rFonts w:cs="2  Zar"/>
            <w:sz w:val="28"/>
            <w:szCs w:val="28"/>
            <w:rtl/>
          </w:rPr>
          <w:t>شيوه هاي فرزند پروري در اسلام</w:t>
        </w:r>
      </w:hyperlink>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w:t>
      </w:r>
      <w:r w:rsidR="00235F05">
        <w:rPr>
          <w:rFonts w:cs="2  Zar" w:hint="cs"/>
          <w:sz w:val="28"/>
          <w:szCs w:val="28"/>
          <w:rtl/>
          <w:lang w:bidi="fa-IR"/>
        </w:rPr>
        <w:t>ي</w:t>
      </w:r>
      <w:r w:rsidRPr="00111294">
        <w:rPr>
          <w:rFonts w:cs="2  Zar" w:hint="cs"/>
          <w:sz w:val="28"/>
          <w:szCs w:val="28"/>
          <w:rtl/>
          <w:lang w:bidi="fa-IR"/>
        </w:rPr>
        <w:t>وه همسردار</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 به گزارش قرآن</w:t>
      </w:r>
      <w:r w:rsidR="00B71A7A" w:rsidRPr="00111294">
        <w:rPr>
          <w:rFonts w:cs="2  Zar" w:hint="cs"/>
          <w:sz w:val="28"/>
          <w:szCs w:val="28"/>
          <w:rtl/>
          <w:lang w:bidi="fa-IR"/>
        </w:rPr>
        <w:t xml:space="preserve"> و سنت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w:t>
      </w:r>
      <w:r w:rsidR="00235F05">
        <w:rPr>
          <w:rFonts w:cs="2  Zar" w:hint="cs"/>
          <w:sz w:val="28"/>
          <w:szCs w:val="28"/>
          <w:rtl/>
          <w:lang w:bidi="fa-IR"/>
        </w:rPr>
        <w:t>ي</w:t>
      </w:r>
      <w:r w:rsidRPr="00111294">
        <w:rPr>
          <w:rFonts w:cs="2  Zar" w:hint="cs"/>
          <w:sz w:val="28"/>
          <w:szCs w:val="28"/>
          <w:rtl/>
          <w:lang w:bidi="fa-IR"/>
        </w:rPr>
        <w:t>وه</w:t>
      </w:r>
      <w:r w:rsidRPr="00111294">
        <w:rPr>
          <w:rFonts w:cs="2  Zar" w:hint="cs"/>
          <w:sz w:val="28"/>
          <w:szCs w:val="28"/>
          <w:rtl/>
          <w:lang w:bidi="fa-IR"/>
        </w:rPr>
        <w:softHyphen/>
        <w:t>ها و راهکارها</w:t>
      </w:r>
      <w:r w:rsidR="00235F05">
        <w:rPr>
          <w:rFonts w:cs="2  Zar" w:hint="cs"/>
          <w:sz w:val="28"/>
          <w:szCs w:val="28"/>
          <w:rtl/>
          <w:lang w:bidi="fa-IR"/>
        </w:rPr>
        <w:t>ي</w:t>
      </w:r>
      <w:r w:rsidRPr="00111294">
        <w:rPr>
          <w:rFonts w:cs="2  Zar" w:hint="cs"/>
          <w:sz w:val="28"/>
          <w:szCs w:val="28"/>
          <w:rtl/>
          <w:lang w:bidi="fa-IR"/>
        </w:rPr>
        <w:t xml:space="preserve"> تب</w:t>
      </w:r>
      <w:r w:rsidR="00235F05">
        <w:rPr>
          <w:rFonts w:cs="2  Zar" w:hint="cs"/>
          <w:sz w:val="28"/>
          <w:szCs w:val="28"/>
          <w:rtl/>
          <w:lang w:bidi="fa-IR"/>
        </w:rPr>
        <w:t>يي</w:t>
      </w:r>
      <w:r w:rsidRPr="00111294">
        <w:rPr>
          <w:rFonts w:cs="2  Zar" w:hint="cs"/>
          <w:sz w:val="28"/>
          <w:szCs w:val="28"/>
          <w:rtl/>
          <w:lang w:bidi="fa-IR"/>
        </w:rPr>
        <w:t>ن صح</w:t>
      </w:r>
      <w:r w:rsidR="00235F05">
        <w:rPr>
          <w:rFonts w:cs="2  Zar" w:hint="cs"/>
          <w:sz w:val="28"/>
          <w:szCs w:val="28"/>
          <w:rtl/>
          <w:lang w:bidi="fa-IR"/>
        </w:rPr>
        <w:t>ي</w:t>
      </w:r>
      <w:r w:rsidRPr="00111294">
        <w:rPr>
          <w:rFonts w:cs="2  Zar" w:hint="cs"/>
          <w:sz w:val="28"/>
          <w:szCs w:val="28"/>
          <w:rtl/>
          <w:lang w:bidi="fa-IR"/>
        </w:rPr>
        <w:t>ح نظر</w:t>
      </w:r>
      <w:r w:rsidR="00235F05">
        <w:rPr>
          <w:rFonts w:cs="2  Zar" w:hint="cs"/>
          <w:sz w:val="28"/>
          <w:szCs w:val="28"/>
          <w:rtl/>
          <w:lang w:bidi="fa-IR"/>
        </w:rPr>
        <w:t>ي</w:t>
      </w:r>
      <w:r w:rsidRPr="00111294">
        <w:rPr>
          <w:rFonts w:cs="2  Zar" w:hint="cs"/>
          <w:sz w:val="28"/>
          <w:szCs w:val="28"/>
          <w:rtl/>
          <w:lang w:bidi="fa-IR"/>
        </w:rPr>
        <w:t>ه اسلام در مباحث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w:t>
      </w:r>
      <w:r w:rsidR="00235F05">
        <w:rPr>
          <w:rFonts w:cs="2  Zar" w:hint="cs"/>
          <w:sz w:val="28"/>
          <w:szCs w:val="28"/>
          <w:rtl/>
          <w:lang w:bidi="fa-IR"/>
        </w:rPr>
        <w:t>ي</w:t>
      </w:r>
      <w:r w:rsidRPr="00111294">
        <w:rPr>
          <w:rFonts w:cs="2  Zar" w:hint="cs"/>
          <w:sz w:val="28"/>
          <w:szCs w:val="28"/>
          <w:rtl/>
          <w:lang w:bidi="fa-IR"/>
        </w:rPr>
        <w:t>وه</w:t>
      </w:r>
      <w:r w:rsidRPr="00111294">
        <w:rPr>
          <w:rFonts w:cs="2  Zar" w:hint="cs"/>
          <w:sz w:val="28"/>
          <w:szCs w:val="28"/>
          <w:rtl/>
          <w:lang w:bidi="fa-IR"/>
        </w:rPr>
        <w:softHyphen/>
        <w:t>ها و راهکارها</w:t>
      </w:r>
      <w:r w:rsidR="00235F05">
        <w:rPr>
          <w:rFonts w:cs="2  Zar" w:hint="cs"/>
          <w:sz w:val="28"/>
          <w:szCs w:val="28"/>
          <w:rtl/>
          <w:lang w:bidi="fa-IR"/>
        </w:rPr>
        <w:t>ي</w:t>
      </w:r>
      <w:r w:rsidRPr="00111294">
        <w:rPr>
          <w:rFonts w:cs="2  Zar" w:hint="cs"/>
          <w:sz w:val="28"/>
          <w:szCs w:val="28"/>
          <w:rtl/>
          <w:lang w:bidi="fa-IR"/>
        </w:rPr>
        <w:t xml:space="preserve"> مبارزه با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w:t>
      </w:r>
      <w:r w:rsidR="00235F05">
        <w:rPr>
          <w:rFonts w:cs="2  Zar" w:hint="cs"/>
          <w:sz w:val="28"/>
          <w:szCs w:val="28"/>
          <w:rtl/>
          <w:lang w:bidi="fa-IR"/>
        </w:rPr>
        <w:t>ي</w:t>
      </w:r>
      <w:r w:rsidRPr="00111294">
        <w:rPr>
          <w:rFonts w:cs="2  Zar" w:hint="cs"/>
          <w:sz w:val="28"/>
          <w:szCs w:val="28"/>
          <w:rtl/>
          <w:lang w:bidi="fa-IR"/>
        </w:rPr>
        <w:t>وه‌ها</w:t>
      </w:r>
      <w:r w:rsidR="00235F05">
        <w:rPr>
          <w:rFonts w:cs="2  Zar" w:hint="cs"/>
          <w:sz w:val="28"/>
          <w:szCs w:val="28"/>
          <w:rtl/>
          <w:lang w:bidi="fa-IR"/>
        </w:rPr>
        <w:t>ي</w:t>
      </w:r>
      <w:r w:rsidRPr="00111294">
        <w:rPr>
          <w:rFonts w:cs="2  Zar" w:hint="cs"/>
          <w:sz w:val="28"/>
          <w:szCs w:val="28"/>
          <w:rtl/>
          <w:lang w:bidi="fa-IR"/>
        </w:rPr>
        <w:t xml:space="preserve"> ارتباط موفق زوج</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ش</w:t>
      </w:r>
      <w:r w:rsidR="00235F05">
        <w:rPr>
          <w:rFonts w:cs="2  Zar" w:hint="cs"/>
          <w:sz w:val="28"/>
          <w:szCs w:val="28"/>
          <w:rtl/>
          <w:lang w:bidi="fa-IR"/>
        </w:rPr>
        <w:t>ي</w:t>
      </w:r>
      <w:r w:rsidRPr="00111294">
        <w:rPr>
          <w:rFonts w:cs="2  Zar" w:hint="cs"/>
          <w:sz w:val="28"/>
          <w:szCs w:val="28"/>
          <w:rtl/>
          <w:lang w:bidi="fa-IR"/>
        </w:rPr>
        <w:t>وه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قرآن در درمان مشکلات عاطف</w:t>
      </w:r>
      <w:r w:rsidR="00235F05">
        <w:rPr>
          <w:rFonts w:cs="2  Zar" w:hint="cs"/>
          <w:sz w:val="28"/>
          <w:szCs w:val="28"/>
          <w:rtl/>
          <w:lang w:bidi="fa-IR"/>
        </w:rPr>
        <w:t>ي</w:t>
      </w:r>
      <w:r w:rsidRPr="00111294">
        <w:rPr>
          <w:rFonts w:cs="2  Zar" w:hint="cs"/>
          <w:sz w:val="28"/>
          <w:szCs w:val="28"/>
          <w:rtl/>
          <w:lang w:bidi="fa-IR"/>
        </w:rPr>
        <w:t xml:space="preserve"> و جنس</w:t>
      </w:r>
      <w:r w:rsidR="00235F05">
        <w:rPr>
          <w:rFonts w:cs="2  Zar" w:hint="cs"/>
          <w:sz w:val="28"/>
          <w:szCs w:val="28"/>
          <w:rtl/>
          <w:lang w:bidi="fa-IR"/>
        </w:rPr>
        <w:t>ي</w:t>
      </w:r>
      <w:r w:rsidRPr="00111294">
        <w:rPr>
          <w:rFonts w:cs="2  Zar" w:hint="cs"/>
          <w:sz w:val="28"/>
          <w:szCs w:val="28"/>
          <w:rtl/>
          <w:lang w:bidi="fa-IR"/>
        </w:rPr>
        <w:t xml:space="preserve"> زوج</w:t>
      </w:r>
      <w:r w:rsidR="00235F05">
        <w:rPr>
          <w:rFonts w:cs="2  Zar" w:hint="cs"/>
          <w:sz w:val="28"/>
          <w:szCs w:val="28"/>
          <w:rtl/>
          <w:lang w:bidi="fa-IR"/>
        </w:rPr>
        <w:t>ي</w:t>
      </w:r>
      <w:r w:rsidRPr="00111294">
        <w:rPr>
          <w:rFonts w:cs="2  Zar" w:hint="cs"/>
          <w:sz w:val="28"/>
          <w:szCs w:val="28"/>
          <w:rtl/>
          <w:lang w:bidi="fa-IR"/>
        </w:rPr>
        <w:t>ن در نهاد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ش</w:t>
      </w:r>
      <w:r w:rsidR="00235F05">
        <w:rPr>
          <w:rFonts w:cs="2  Zar" w:hint="cs"/>
          <w:sz w:val="28"/>
          <w:szCs w:val="28"/>
          <w:rtl/>
          <w:lang w:bidi="fa-IR"/>
        </w:rPr>
        <w:t>ي</w:t>
      </w:r>
      <w:r w:rsidRPr="00111294">
        <w:rPr>
          <w:rFonts w:cs="2  Zar" w:hint="cs"/>
          <w:sz w:val="28"/>
          <w:szCs w:val="28"/>
          <w:rtl/>
          <w:lang w:bidi="fa-IR"/>
        </w:rPr>
        <w:t>وه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مبارزه پ</w:t>
      </w:r>
      <w:r w:rsidR="00235F05">
        <w:rPr>
          <w:rFonts w:cs="2  Zar" w:hint="cs"/>
          <w:sz w:val="28"/>
          <w:szCs w:val="28"/>
          <w:rtl/>
          <w:lang w:bidi="fa-IR"/>
        </w:rPr>
        <w:t>ي</w:t>
      </w:r>
      <w:r w:rsidRPr="00111294">
        <w:rPr>
          <w:rFonts w:cs="2  Zar" w:hint="cs"/>
          <w:sz w:val="28"/>
          <w:szCs w:val="28"/>
          <w:rtl/>
          <w:lang w:bidi="fa-IR"/>
        </w:rPr>
        <w:t>امبر (ص) با فرهنگ زن ست</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 xml:space="preserve"> عصر جاهل</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علل بدحجاب</w:t>
      </w:r>
      <w:r w:rsidR="00235F05">
        <w:rPr>
          <w:rFonts w:ascii="Tahoma" w:hAnsi="Tahoma" w:cs="2  Zar"/>
          <w:sz w:val="28"/>
          <w:szCs w:val="28"/>
          <w:rtl/>
        </w:rPr>
        <w:t>ي</w:t>
      </w:r>
      <w:r w:rsidRPr="00111294">
        <w:rPr>
          <w:rFonts w:ascii="Tahoma" w:hAnsi="Tahoma" w:cs="2  Zar"/>
          <w:sz w:val="28"/>
          <w:szCs w:val="28"/>
          <w:rtl/>
        </w:rPr>
        <w:t xml:space="preserve"> </w:t>
      </w:r>
      <w:r w:rsidRPr="00111294">
        <w:rPr>
          <w:rFonts w:ascii="Tahoma" w:hAnsi="Tahoma" w:cs="2  Zar" w:hint="cs"/>
          <w:sz w:val="28"/>
          <w:szCs w:val="28"/>
          <w:rtl/>
        </w:rPr>
        <w:t>از منظر روانشناس</w:t>
      </w:r>
      <w:r w:rsidR="00235F05">
        <w:rPr>
          <w:rFonts w:ascii="Tahoma" w:hAnsi="Tahoma" w:cs="2  Zar" w:hint="cs"/>
          <w:sz w:val="28"/>
          <w:szCs w:val="28"/>
          <w:rtl/>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علل کاهش روابط خو</w:t>
      </w:r>
      <w:r w:rsidR="00235F05">
        <w:rPr>
          <w:rFonts w:cs="2  Zar" w:hint="cs"/>
          <w:sz w:val="28"/>
          <w:szCs w:val="28"/>
          <w:rtl/>
          <w:lang w:bidi="fa-IR"/>
        </w:rPr>
        <w:t>ي</w:t>
      </w:r>
      <w:r w:rsidRPr="00111294">
        <w:rPr>
          <w:rFonts w:cs="2  Zar" w:hint="cs"/>
          <w:sz w:val="28"/>
          <w:szCs w:val="28"/>
          <w:rtl/>
          <w:lang w:bidi="fa-IR"/>
        </w:rPr>
        <w:t>شاوند</w:t>
      </w:r>
      <w:r w:rsidR="00235F05">
        <w:rPr>
          <w:rFonts w:cs="2  Zar" w:hint="cs"/>
          <w:sz w:val="28"/>
          <w:szCs w:val="28"/>
          <w:rtl/>
          <w:lang w:bidi="fa-IR"/>
        </w:rPr>
        <w:t>ي</w:t>
      </w:r>
      <w:r w:rsidRPr="00111294">
        <w:rPr>
          <w:rFonts w:cs="2  Zar" w:hint="cs"/>
          <w:sz w:val="28"/>
          <w:szCs w:val="28"/>
          <w:rtl/>
          <w:lang w:bidi="fa-IR"/>
        </w:rPr>
        <w:t xml:space="preserve"> در خانواده‌ها</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علل کمرنگ</w:t>
      </w:r>
      <w:r w:rsidR="00235F05">
        <w:rPr>
          <w:rFonts w:cs="2  Zar" w:hint="cs"/>
          <w:sz w:val="28"/>
          <w:szCs w:val="28"/>
          <w:rtl/>
          <w:lang w:bidi="fa-IR"/>
        </w:rPr>
        <w:t>ي</w:t>
      </w:r>
      <w:r w:rsidRPr="00111294">
        <w:rPr>
          <w:rFonts w:cs="2  Zar" w:hint="cs"/>
          <w:sz w:val="28"/>
          <w:szCs w:val="28"/>
          <w:rtl/>
          <w:lang w:bidi="fa-IR"/>
        </w:rPr>
        <w:t xml:space="preserve"> خانواده‌ها</w:t>
      </w:r>
      <w:r w:rsidR="00235F05">
        <w:rPr>
          <w:rFonts w:cs="2  Zar" w:hint="cs"/>
          <w:sz w:val="28"/>
          <w:szCs w:val="28"/>
          <w:rtl/>
          <w:lang w:bidi="fa-IR"/>
        </w:rPr>
        <w:t>ي</w:t>
      </w:r>
      <w:r w:rsidRPr="00111294">
        <w:rPr>
          <w:rFonts w:cs="2  Zar" w:hint="cs"/>
          <w:sz w:val="28"/>
          <w:szCs w:val="28"/>
          <w:rtl/>
          <w:lang w:bidi="fa-IR"/>
        </w:rPr>
        <w:t xml:space="preserve"> گسترده و پررنگ</w:t>
      </w:r>
      <w:r w:rsidR="00235F05">
        <w:rPr>
          <w:rFonts w:cs="2  Zar" w:hint="cs"/>
          <w:sz w:val="28"/>
          <w:szCs w:val="28"/>
          <w:rtl/>
          <w:lang w:bidi="fa-IR"/>
        </w:rPr>
        <w:t>ي</w:t>
      </w:r>
      <w:r w:rsidRPr="00111294">
        <w:rPr>
          <w:rFonts w:cs="2  Zar" w:hint="cs"/>
          <w:sz w:val="28"/>
          <w:szCs w:val="28"/>
          <w:rtl/>
          <w:lang w:bidi="fa-IR"/>
        </w:rPr>
        <w:t xml:space="preserve"> خانواده هسته‌ا</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عوامل  مؤثر در بهبود و موقع</w:t>
      </w:r>
      <w:r w:rsidR="00235F05">
        <w:rPr>
          <w:rFonts w:cs="2  Zar" w:hint="cs"/>
          <w:sz w:val="28"/>
          <w:szCs w:val="28"/>
          <w:rtl/>
          <w:lang w:bidi="fa-IR"/>
        </w:rPr>
        <w:t>ي</w:t>
      </w:r>
      <w:r w:rsidRPr="00111294">
        <w:rPr>
          <w:rFonts w:cs="2  Zar" w:hint="cs"/>
          <w:sz w:val="28"/>
          <w:szCs w:val="28"/>
          <w:rtl/>
          <w:lang w:bidi="fa-IR"/>
        </w:rPr>
        <w:t>ت جا</w:t>
      </w:r>
      <w:r w:rsidR="00235F05">
        <w:rPr>
          <w:rFonts w:cs="2  Zar" w:hint="cs"/>
          <w:sz w:val="28"/>
          <w:szCs w:val="28"/>
          <w:rtl/>
          <w:lang w:bidi="fa-IR"/>
        </w:rPr>
        <w:t>ي</w:t>
      </w:r>
      <w:r w:rsidRPr="00111294">
        <w:rPr>
          <w:rFonts w:cs="2  Zar" w:hint="cs"/>
          <w:sz w:val="28"/>
          <w:szCs w:val="28"/>
          <w:rtl/>
          <w:lang w:bidi="fa-IR"/>
        </w:rPr>
        <w:t>گاه زن پس از ظهور اسلام</w:t>
      </w:r>
    </w:p>
    <w:p w:rsidR="00F617B0" w:rsidRPr="00111294" w:rsidRDefault="00F617B0" w:rsidP="00F617B0">
      <w:pPr>
        <w:numPr>
          <w:ilvl w:val="0"/>
          <w:numId w:val="32"/>
        </w:numPr>
        <w:tabs>
          <w:tab w:val="left" w:pos="992"/>
        </w:tabs>
        <w:bidi/>
        <w:spacing w:after="0"/>
        <w:rPr>
          <w:rFonts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rPr>
        <w:t>عوامل</w:t>
      </w:r>
      <w:r w:rsidRPr="00111294">
        <w:rPr>
          <w:rFonts w:cs="2  Zar"/>
          <w:sz w:val="28"/>
          <w:szCs w:val="28"/>
          <w:rtl/>
        </w:rPr>
        <w:t xml:space="preserve"> </w:t>
      </w:r>
      <w:r w:rsidRPr="00111294">
        <w:rPr>
          <w:rFonts w:cs="2  Zar" w:hint="cs"/>
          <w:sz w:val="28"/>
          <w:szCs w:val="28"/>
          <w:rtl/>
        </w:rPr>
        <w:t>اقتصاد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مؤثر</w:t>
      </w:r>
      <w:r w:rsidRPr="00111294">
        <w:rPr>
          <w:rFonts w:cs="2  Zar"/>
          <w:sz w:val="28"/>
          <w:szCs w:val="28"/>
          <w:rtl/>
        </w:rPr>
        <w:t xml:space="preserve"> </w:t>
      </w:r>
      <w:r w:rsidRPr="00111294">
        <w:rPr>
          <w:rFonts w:cs="2  Zar" w:hint="cs"/>
          <w:sz w:val="28"/>
          <w:szCs w:val="28"/>
          <w:rtl/>
        </w:rPr>
        <w:t>بر</w:t>
      </w:r>
      <w:r w:rsidRPr="00111294">
        <w:rPr>
          <w:rFonts w:cs="2  Zar"/>
          <w:sz w:val="28"/>
          <w:szCs w:val="28"/>
          <w:rtl/>
        </w:rPr>
        <w:t xml:space="preserve"> </w:t>
      </w:r>
      <w:r w:rsidRPr="00111294">
        <w:rPr>
          <w:rFonts w:cs="2  Zar" w:hint="cs"/>
          <w:sz w:val="28"/>
          <w:szCs w:val="28"/>
          <w:rtl/>
        </w:rPr>
        <w:t>نگرش</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نسبت</w:t>
      </w:r>
      <w:r w:rsidRPr="00111294">
        <w:rPr>
          <w:rFonts w:cs="2  Zar"/>
          <w:sz w:val="28"/>
          <w:szCs w:val="28"/>
          <w:rtl/>
        </w:rPr>
        <w:t xml:space="preserve"> </w:t>
      </w:r>
      <w:r w:rsidRPr="00111294">
        <w:rPr>
          <w:rFonts w:cs="2  Zar" w:hint="cs"/>
          <w:sz w:val="28"/>
          <w:szCs w:val="28"/>
          <w:rtl/>
        </w:rPr>
        <w:t>به</w:t>
      </w:r>
      <w:r w:rsidRPr="00111294">
        <w:rPr>
          <w:rFonts w:cs="2  Zar"/>
          <w:sz w:val="28"/>
          <w:szCs w:val="28"/>
          <w:rtl/>
        </w:rPr>
        <w:t xml:space="preserve"> </w:t>
      </w:r>
      <w:r w:rsidRPr="00111294">
        <w:rPr>
          <w:rFonts w:cs="2  Zar" w:hint="cs"/>
          <w:sz w:val="28"/>
          <w:szCs w:val="28"/>
          <w:rtl/>
        </w:rPr>
        <w:t>نابرابر</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جنس</w:t>
      </w:r>
      <w:r w:rsidR="00235F05">
        <w:rPr>
          <w:rFonts w:cs="2  Zar" w:hint="cs"/>
          <w:sz w:val="28"/>
          <w:szCs w:val="28"/>
          <w:rtl/>
        </w:rPr>
        <w:t>ي</w:t>
      </w:r>
      <w:r w:rsidRPr="00111294">
        <w:rPr>
          <w:rFonts w:cs="2  Zar" w:hint="cs"/>
          <w:sz w:val="28"/>
          <w:szCs w:val="28"/>
          <w:rtl/>
        </w:rPr>
        <w:t>ت</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عوامل الگوده</w:t>
      </w:r>
      <w:r w:rsidR="00235F05">
        <w:rPr>
          <w:rFonts w:cs="2  Zar" w:hint="cs"/>
          <w:sz w:val="28"/>
          <w:szCs w:val="28"/>
          <w:rtl/>
          <w:lang w:bidi="fa-IR"/>
        </w:rPr>
        <w:t>ي</w:t>
      </w:r>
      <w:r w:rsidRPr="00111294">
        <w:rPr>
          <w:rFonts w:cs="2  Zar" w:hint="cs"/>
          <w:sz w:val="28"/>
          <w:szCs w:val="28"/>
          <w:rtl/>
          <w:lang w:bidi="fa-IR"/>
        </w:rPr>
        <w:t xml:space="preserve"> ارزش‌ها به کودکان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عوامل انحطاط خانواده در جهان معاصر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عوامل بروز اختلافات خانوادگ</w:t>
      </w:r>
      <w:r w:rsidR="00235F05">
        <w:rPr>
          <w:rFonts w:cs="2  Zar" w:hint="cs"/>
          <w:sz w:val="28"/>
          <w:szCs w:val="28"/>
          <w:rtl/>
          <w:lang w:bidi="fa-IR"/>
        </w:rPr>
        <w:t>ي</w:t>
      </w:r>
      <w:r w:rsidRPr="00111294">
        <w:rPr>
          <w:rFonts w:cs="2  Zar" w:hint="cs"/>
          <w:sz w:val="28"/>
          <w:szCs w:val="28"/>
          <w:rtl/>
          <w:lang w:bidi="fa-IR"/>
        </w:rPr>
        <w:t xml:space="preserve"> و ش</w:t>
      </w:r>
      <w:r w:rsidR="00235F05">
        <w:rPr>
          <w:rFonts w:cs="2  Zar" w:hint="cs"/>
          <w:sz w:val="28"/>
          <w:szCs w:val="28"/>
          <w:rtl/>
          <w:lang w:bidi="fa-IR"/>
        </w:rPr>
        <w:t>ي</w:t>
      </w:r>
      <w:r w:rsidRPr="00111294">
        <w:rPr>
          <w:rFonts w:cs="2  Zar" w:hint="cs"/>
          <w:sz w:val="28"/>
          <w:szCs w:val="28"/>
          <w:rtl/>
          <w:lang w:bidi="fa-IR"/>
        </w:rPr>
        <w:t>وه‌ها</w:t>
      </w:r>
      <w:r w:rsidR="00235F05">
        <w:rPr>
          <w:rFonts w:cs="2  Zar" w:hint="cs"/>
          <w:sz w:val="28"/>
          <w:szCs w:val="28"/>
          <w:rtl/>
          <w:lang w:bidi="fa-IR"/>
        </w:rPr>
        <w:t>ي</w:t>
      </w:r>
      <w:r w:rsidRPr="00111294">
        <w:rPr>
          <w:rFonts w:cs="2  Zar" w:hint="cs"/>
          <w:sz w:val="28"/>
          <w:szCs w:val="28"/>
          <w:rtl/>
          <w:lang w:bidi="fa-IR"/>
        </w:rPr>
        <w:t xml:space="preserve"> حل آن در متون اسلام</w:t>
      </w:r>
      <w:r w:rsidR="00235F05">
        <w:rPr>
          <w:rFonts w:cs="2  Zar" w:hint="cs"/>
          <w:sz w:val="28"/>
          <w:szCs w:val="28"/>
          <w:rtl/>
          <w:lang w:bidi="fa-IR"/>
        </w:rPr>
        <w:t>ي</w:t>
      </w:r>
    </w:p>
    <w:p w:rsidR="00F617B0" w:rsidRPr="00111294" w:rsidRDefault="00F617B0" w:rsidP="00B71A7A">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عوامل تخر</w:t>
      </w:r>
      <w:r w:rsidR="00235F05">
        <w:rPr>
          <w:rFonts w:cs="2  Zar" w:hint="cs"/>
          <w:sz w:val="28"/>
          <w:szCs w:val="28"/>
          <w:rtl/>
          <w:lang w:bidi="fa-IR"/>
        </w:rPr>
        <w:t>ي</w:t>
      </w:r>
      <w:r w:rsidRPr="00111294">
        <w:rPr>
          <w:rFonts w:cs="2  Zar" w:hint="cs"/>
          <w:sz w:val="28"/>
          <w:szCs w:val="28"/>
          <w:rtl/>
          <w:lang w:bidi="fa-IR"/>
        </w:rPr>
        <w:t>ب خانواده در قرآن و سنت</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عوامل تحول</w:t>
      </w:r>
      <w:r w:rsidRPr="00111294">
        <w:rPr>
          <w:rFonts w:cs="2  Zar"/>
          <w:sz w:val="28"/>
          <w:szCs w:val="28"/>
          <w:rtl/>
        </w:rPr>
        <w:t xml:space="preserve"> </w:t>
      </w:r>
      <w:r w:rsidRPr="00111294">
        <w:rPr>
          <w:rFonts w:cs="2  Zar" w:hint="cs"/>
          <w:sz w:val="28"/>
          <w:szCs w:val="28"/>
          <w:rtl/>
        </w:rPr>
        <w:t>سن</w:t>
      </w:r>
      <w:r w:rsidRPr="00111294">
        <w:rPr>
          <w:rFonts w:cs="2  Zar"/>
          <w:sz w:val="28"/>
          <w:szCs w:val="28"/>
          <w:rtl/>
        </w:rPr>
        <w:t xml:space="preserve"> </w:t>
      </w:r>
      <w:r w:rsidRPr="00111294">
        <w:rPr>
          <w:rFonts w:cs="2  Zar" w:hint="cs"/>
          <w:sz w:val="28"/>
          <w:szCs w:val="28"/>
          <w:rtl/>
        </w:rPr>
        <w:t>ازدواج</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 xml:space="preserve">عوامل </w:t>
      </w:r>
      <w:r w:rsidRPr="00111294">
        <w:rPr>
          <w:rFonts w:cs="2  Zar" w:hint="cs"/>
          <w:sz w:val="28"/>
          <w:szCs w:val="28"/>
          <w:rtl/>
          <w:lang w:bidi="fa-IR"/>
        </w:rPr>
        <w:t>توانمند</w:t>
      </w:r>
      <w:r w:rsidR="00235F05">
        <w:rPr>
          <w:rFonts w:cs="2  Zar" w:hint="cs"/>
          <w:sz w:val="28"/>
          <w:szCs w:val="28"/>
          <w:rtl/>
          <w:lang w:bidi="fa-IR"/>
        </w:rPr>
        <w:t>ي</w:t>
      </w:r>
      <w:r w:rsidRPr="00111294">
        <w:rPr>
          <w:rFonts w:cs="2  Zar" w:hint="cs"/>
          <w:sz w:val="28"/>
          <w:szCs w:val="28"/>
          <w:rtl/>
          <w:lang w:bidi="fa-IR"/>
        </w:rPr>
        <w:t xml:space="preserve"> خانواده در پ</w:t>
      </w:r>
      <w:r w:rsidR="00235F05">
        <w:rPr>
          <w:rFonts w:cs="2  Zar" w:hint="cs"/>
          <w:sz w:val="28"/>
          <w:szCs w:val="28"/>
          <w:rtl/>
          <w:lang w:bidi="fa-IR"/>
        </w:rPr>
        <w:t>ي</w:t>
      </w:r>
      <w:r w:rsidRPr="00111294">
        <w:rPr>
          <w:rFonts w:cs="2  Zar" w:hint="cs"/>
          <w:sz w:val="28"/>
          <w:szCs w:val="28"/>
          <w:rtl/>
          <w:lang w:bidi="fa-IR"/>
        </w:rPr>
        <w:t>شگ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انحرافات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rPr>
        <w:t>عوامل</w:t>
      </w:r>
      <w:r w:rsidRPr="00111294">
        <w:rPr>
          <w:rFonts w:cs="2  Zar"/>
          <w:sz w:val="28"/>
          <w:szCs w:val="28"/>
          <w:rtl/>
        </w:rPr>
        <w:t xml:space="preserve"> </w:t>
      </w:r>
      <w:r w:rsidRPr="00111294">
        <w:rPr>
          <w:rFonts w:cs="2  Zar" w:hint="cs"/>
          <w:sz w:val="28"/>
          <w:szCs w:val="28"/>
          <w:rtl/>
        </w:rPr>
        <w:t>جامعه</w:t>
      </w:r>
      <w:r w:rsidRPr="00111294">
        <w:rPr>
          <w:rFonts w:cs="2  Zar"/>
          <w:sz w:val="28"/>
          <w:szCs w:val="28"/>
          <w:rtl/>
        </w:rPr>
        <w:t xml:space="preserve"> </w:t>
      </w:r>
      <w:r w:rsidRPr="00111294">
        <w:rPr>
          <w:rFonts w:cs="2  Zar" w:hint="cs"/>
          <w:sz w:val="28"/>
          <w:szCs w:val="28"/>
          <w:rtl/>
        </w:rPr>
        <w:t>شناخت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مؤثر</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بازتعر</w:t>
      </w:r>
      <w:r w:rsidR="00235F05">
        <w:rPr>
          <w:rFonts w:cs="2  Zar" w:hint="cs"/>
          <w:sz w:val="28"/>
          <w:szCs w:val="28"/>
          <w:rtl/>
        </w:rPr>
        <w:t>ي</w:t>
      </w:r>
      <w:r w:rsidRPr="00111294">
        <w:rPr>
          <w:rFonts w:cs="2  Zar" w:hint="cs"/>
          <w:sz w:val="28"/>
          <w:szCs w:val="28"/>
          <w:rtl/>
        </w:rPr>
        <w:t>ف</w:t>
      </w:r>
      <w:r w:rsidRPr="00111294">
        <w:rPr>
          <w:rFonts w:cs="2  Zar"/>
          <w:sz w:val="28"/>
          <w:szCs w:val="28"/>
          <w:rtl/>
        </w:rPr>
        <w:t xml:space="preserve"> </w:t>
      </w:r>
      <w:r w:rsidRPr="00111294">
        <w:rPr>
          <w:rFonts w:cs="2  Zar" w:hint="cs"/>
          <w:sz w:val="28"/>
          <w:szCs w:val="28"/>
          <w:rtl/>
        </w:rPr>
        <w:t>هو</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عوامل گرا</w:t>
      </w:r>
      <w:r w:rsidR="00235F05">
        <w:rPr>
          <w:rFonts w:cs="2  Zar" w:hint="cs"/>
          <w:sz w:val="28"/>
          <w:szCs w:val="28"/>
          <w:rtl/>
          <w:lang w:bidi="fa-IR"/>
        </w:rPr>
        <w:t>ي</w:t>
      </w:r>
      <w:r w:rsidRPr="00111294">
        <w:rPr>
          <w:rFonts w:cs="2  Zar" w:hint="cs"/>
          <w:sz w:val="28"/>
          <w:szCs w:val="28"/>
          <w:rtl/>
          <w:lang w:bidi="fa-IR"/>
        </w:rPr>
        <w:t>ش نوجوان و جوان به فرهنگ ب</w:t>
      </w:r>
      <w:r w:rsidR="00235F05">
        <w:rPr>
          <w:rFonts w:cs="2  Zar" w:hint="cs"/>
          <w:sz w:val="28"/>
          <w:szCs w:val="28"/>
          <w:rtl/>
          <w:lang w:bidi="fa-IR"/>
        </w:rPr>
        <w:t>ي</w:t>
      </w:r>
      <w:r w:rsidRPr="00111294">
        <w:rPr>
          <w:rFonts w:cs="2  Zar" w:hint="cs"/>
          <w:sz w:val="28"/>
          <w:szCs w:val="28"/>
          <w:rtl/>
          <w:lang w:bidi="fa-IR"/>
        </w:rPr>
        <w:t>گانه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 xml:space="preserve">عوامل مؤثر بر کاهش </w:t>
      </w:r>
      <w:r w:rsidR="00235F05">
        <w:rPr>
          <w:rFonts w:cs="2  Zar" w:hint="cs"/>
          <w:sz w:val="28"/>
          <w:szCs w:val="28"/>
          <w:rtl/>
          <w:lang w:bidi="fa-IR"/>
        </w:rPr>
        <w:t>ي</w:t>
      </w:r>
      <w:r w:rsidRPr="00111294">
        <w:rPr>
          <w:rFonts w:cs="2  Zar" w:hint="cs"/>
          <w:sz w:val="28"/>
          <w:szCs w:val="28"/>
          <w:rtl/>
          <w:lang w:bidi="fa-IR"/>
        </w:rPr>
        <w:t>ا افزا</w:t>
      </w:r>
      <w:r w:rsidR="00235F05">
        <w:rPr>
          <w:rFonts w:cs="2  Zar" w:hint="cs"/>
          <w:sz w:val="28"/>
          <w:szCs w:val="28"/>
          <w:rtl/>
          <w:lang w:bidi="fa-IR"/>
        </w:rPr>
        <w:t>ي</w:t>
      </w:r>
      <w:r w:rsidRPr="00111294">
        <w:rPr>
          <w:rFonts w:cs="2  Zar" w:hint="cs"/>
          <w:sz w:val="28"/>
          <w:szCs w:val="28"/>
          <w:rtl/>
          <w:lang w:bidi="fa-IR"/>
        </w:rPr>
        <w:t>ش ح</w:t>
      </w:r>
      <w:r w:rsidR="00235F05">
        <w:rPr>
          <w:rFonts w:cs="2  Zar" w:hint="cs"/>
          <w:sz w:val="28"/>
          <w:szCs w:val="28"/>
          <w:rtl/>
          <w:lang w:bidi="fa-IR"/>
        </w:rPr>
        <w:t>ي</w:t>
      </w:r>
      <w:r w:rsidRPr="00111294">
        <w:rPr>
          <w:rFonts w:cs="2  Zar" w:hint="cs"/>
          <w:sz w:val="28"/>
          <w:szCs w:val="28"/>
          <w:rtl/>
          <w:lang w:bidi="fa-IR"/>
        </w:rPr>
        <w:t>اء در خانواده</w:t>
      </w:r>
      <w:r w:rsidR="00B71A7A" w:rsidRPr="00111294">
        <w:rPr>
          <w:rFonts w:cs="2  Zar" w:hint="cs"/>
          <w:sz w:val="28"/>
          <w:szCs w:val="28"/>
          <w:rtl/>
          <w:lang w:bidi="fa-IR"/>
        </w:rPr>
        <w:t xml:space="preserve"> و اجتماع</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عوامل مؤثر در بهبود و موقع</w:t>
      </w:r>
      <w:r w:rsidR="00235F05">
        <w:rPr>
          <w:rFonts w:cs="2  Zar" w:hint="cs"/>
          <w:sz w:val="28"/>
          <w:szCs w:val="28"/>
          <w:rtl/>
          <w:lang w:bidi="fa-IR"/>
        </w:rPr>
        <w:t>ي</w:t>
      </w:r>
      <w:r w:rsidRPr="00111294">
        <w:rPr>
          <w:rFonts w:cs="2  Zar" w:hint="cs"/>
          <w:sz w:val="28"/>
          <w:szCs w:val="28"/>
          <w:rtl/>
          <w:lang w:bidi="fa-IR"/>
        </w:rPr>
        <w:t>ت جا</w:t>
      </w:r>
      <w:r w:rsidR="00235F05">
        <w:rPr>
          <w:rFonts w:cs="2  Zar" w:hint="cs"/>
          <w:sz w:val="28"/>
          <w:szCs w:val="28"/>
          <w:rtl/>
          <w:lang w:bidi="fa-IR"/>
        </w:rPr>
        <w:t>ي</w:t>
      </w:r>
      <w:r w:rsidRPr="00111294">
        <w:rPr>
          <w:rFonts w:cs="2  Zar" w:hint="cs"/>
          <w:sz w:val="28"/>
          <w:szCs w:val="28"/>
          <w:rtl/>
          <w:lang w:bidi="fa-IR"/>
        </w:rPr>
        <w:t>گاه زن پس از ظهور اسلام</w:t>
      </w:r>
    </w:p>
    <w:p w:rsidR="00F617B0" w:rsidRPr="00111294" w:rsidRDefault="00F617B0" w:rsidP="00F617B0">
      <w:pPr>
        <w:numPr>
          <w:ilvl w:val="0"/>
          <w:numId w:val="32"/>
        </w:numPr>
        <w:tabs>
          <w:tab w:val="left" w:pos="992"/>
        </w:tabs>
        <w:bidi/>
        <w:spacing w:after="0"/>
        <w:rPr>
          <w:rFonts w:cs="2  Zar"/>
          <w:sz w:val="28"/>
          <w:szCs w:val="28"/>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hyperlink r:id="rId98" w:history="1">
        <w:r w:rsidRPr="00111294">
          <w:rPr>
            <w:rFonts w:cs="2  Zar"/>
            <w:sz w:val="28"/>
            <w:szCs w:val="28"/>
            <w:rtl/>
          </w:rPr>
          <w:t>عوامل مخدوش کننده ارتباط با همسر</w:t>
        </w:r>
      </w:hyperlink>
      <w:r w:rsidRPr="00111294">
        <w:rPr>
          <w:rFonts w:cs="2  Zar" w:hint="cs"/>
          <w:sz w:val="28"/>
          <w:szCs w:val="28"/>
          <w:rtl/>
        </w:rPr>
        <w:t xml:space="preserve"> و </w:t>
      </w:r>
      <w:hyperlink r:id="rId99" w:history="1">
        <w:r w:rsidRPr="00111294">
          <w:rPr>
            <w:rFonts w:cs="2  Zar"/>
            <w:sz w:val="28"/>
            <w:szCs w:val="28"/>
            <w:rtl/>
          </w:rPr>
          <w:t>راهکارها</w:t>
        </w:r>
        <w:r w:rsidR="00235F05">
          <w:rPr>
            <w:rFonts w:cs="2  Zar"/>
            <w:sz w:val="28"/>
            <w:szCs w:val="28"/>
            <w:rtl/>
          </w:rPr>
          <w:t>ي</w:t>
        </w:r>
        <w:r w:rsidRPr="00111294">
          <w:rPr>
            <w:rFonts w:cs="2  Zar"/>
            <w:sz w:val="28"/>
            <w:szCs w:val="28"/>
            <w:rtl/>
          </w:rPr>
          <w:t xml:space="preserve"> ارتباط مؤثر با همسر </w:t>
        </w:r>
      </w:hyperlink>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 عوامل موثر بر </w:t>
      </w:r>
      <w:hyperlink r:id="rId100" w:history="1">
        <w:r w:rsidRPr="00111294">
          <w:rPr>
            <w:rFonts w:cs="2  Zar"/>
            <w:sz w:val="28"/>
            <w:szCs w:val="28"/>
            <w:rtl/>
          </w:rPr>
          <w:t>اعتماد به نفس</w:t>
        </w:r>
      </w:hyperlink>
      <w:r w:rsidRPr="00111294">
        <w:rPr>
          <w:rFonts w:cs="2  Zar" w:hint="cs"/>
          <w:sz w:val="28"/>
          <w:szCs w:val="28"/>
          <w:rtl/>
          <w:lang w:bidi="fa-IR"/>
        </w:rPr>
        <w:t xml:space="preserve"> زنان خانه دار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عوامل موثر بر هو</w:t>
      </w:r>
      <w:r w:rsidR="00235F05">
        <w:rPr>
          <w:rFonts w:cs="2  Zar" w:hint="cs"/>
          <w:sz w:val="28"/>
          <w:szCs w:val="28"/>
          <w:rtl/>
          <w:lang w:bidi="fa-IR"/>
        </w:rPr>
        <w:t>ي</w:t>
      </w:r>
      <w:r w:rsidRPr="00111294">
        <w:rPr>
          <w:rFonts w:cs="2  Zar" w:hint="cs"/>
          <w:sz w:val="28"/>
          <w:szCs w:val="28"/>
          <w:rtl/>
          <w:lang w:bidi="fa-IR"/>
        </w:rPr>
        <w:t>ت جنس</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عوامل نشاط و شادکام</w:t>
      </w:r>
      <w:r w:rsidR="00235F05">
        <w:rPr>
          <w:rFonts w:ascii="Tahoma" w:hAnsi="Tahoma" w:cs="2  Zar"/>
          <w:sz w:val="28"/>
          <w:szCs w:val="28"/>
          <w:rtl/>
        </w:rPr>
        <w:t>ي</w:t>
      </w:r>
      <w:r w:rsidRPr="00111294">
        <w:rPr>
          <w:rFonts w:ascii="Tahoma" w:hAnsi="Tahoma" w:cs="2  Zar"/>
          <w:sz w:val="28"/>
          <w:szCs w:val="28"/>
          <w:rtl/>
        </w:rPr>
        <w:t xml:space="preserve"> در همسران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عوامل و راهکارها</w:t>
      </w:r>
      <w:r w:rsidR="00235F05">
        <w:rPr>
          <w:rFonts w:cs="2  Zar" w:hint="cs"/>
          <w:sz w:val="28"/>
          <w:szCs w:val="28"/>
          <w:rtl/>
        </w:rPr>
        <w:t>ي</w:t>
      </w:r>
      <w:r w:rsidRPr="00111294">
        <w:rPr>
          <w:rFonts w:cs="2  Zar" w:hint="cs"/>
          <w:sz w:val="28"/>
          <w:szCs w:val="28"/>
          <w:rtl/>
        </w:rPr>
        <w:t xml:space="preserve"> توانمندساز</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برا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مشارکت</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توسعه</w:t>
      </w:r>
      <w:r w:rsidRPr="00111294">
        <w:rPr>
          <w:rFonts w:cs="2  Zar"/>
          <w:sz w:val="28"/>
          <w:szCs w:val="28"/>
          <w:rtl/>
        </w:rPr>
        <w:t xml:space="preserve"> </w:t>
      </w:r>
    </w:p>
    <w:p w:rsidR="00F617B0" w:rsidRPr="00111294" w:rsidRDefault="00F617B0" w:rsidP="00B71A7A">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فعال</w:t>
      </w:r>
      <w:r w:rsidR="00235F05">
        <w:rPr>
          <w:rFonts w:ascii="Tahoma" w:hAnsi="Tahoma" w:cs="2  Zar"/>
          <w:sz w:val="28"/>
          <w:szCs w:val="28"/>
          <w:rtl/>
        </w:rPr>
        <w:t>ي</w:t>
      </w:r>
      <w:r w:rsidRPr="00111294">
        <w:rPr>
          <w:rFonts w:ascii="Tahoma" w:hAnsi="Tahoma" w:cs="2  Zar"/>
          <w:sz w:val="28"/>
          <w:szCs w:val="28"/>
          <w:rtl/>
        </w:rPr>
        <w:t>ت اقتصاد</w:t>
      </w:r>
      <w:r w:rsidR="00235F05">
        <w:rPr>
          <w:rFonts w:ascii="Tahoma" w:hAnsi="Tahoma" w:cs="2  Zar"/>
          <w:sz w:val="28"/>
          <w:szCs w:val="28"/>
          <w:rtl/>
        </w:rPr>
        <w:t>ي</w:t>
      </w:r>
      <w:r w:rsidRPr="00111294">
        <w:rPr>
          <w:rFonts w:ascii="Tahoma" w:hAnsi="Tahoma" w:cs="2  Zar"/>
          <w:sz w:val="28"/>
          <w:szCs w:val="28"/>
          <w:rtl/>
        </w:rPr>
        <w:t xml:space="preserve"> زنان از د</w:t>
      </w:r>
      <w:r w:rsidR="00235F05">
        <w:rPr>
          <w:rFonts w:ascii="Tahoma" w:hAnsi="Tahoma" w:cs="2  Zar"/>
          <w:sz w:val="28"/>
          <w:szCs w:val="28"/>
          <w:rtl/>
        </w:rPr>
        <w:t>ي</w:t>
      </w:r>
      <w:r w:rsidRPr="00111294">
        <w:rPr>
          <w:rFonts w:ascii="Tahoma" w:hAnsi="Tahoma" w:cs="2  Zar"/>
          <w:sz w:val="28"/>
          <w:szCs w:val="28"/>
          <w:rtl/>
        </w:rPr>
        <w:t xml:space="preserve">دگاه قرآن </w:t>
      </w:r>
      <w:r w:rsidR="00B71A7A" w:rsidRPr="00111294">
        <w:rPr>
          <w:rFonts w:ascii="Tahoma" w:hAnsi="Tahoma" w:cs="2  Zar" w:hint="cs"/>
          <w:sz w:val="28"/>
          <w:szCs w:val="28"/>
          <w:rtl/>
        </w:rPr>
        <w:t>و سنت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lastRenderedPageBreak/>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فعال</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زنان از منظر فقه جعفر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فعال</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زنان از منظر فقه حنف</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فعال</w:t>
      </w:r>
      <w:r w:rsidR="00235F05">
        <w:rPr>
          <w:rFonts w:ascii="Tahoma" w:hAnsi="Tahoma" w:cs="2  Zar"/>
          <w:sz w:val="28"/>
          <w:szCs w:val="28"/>
          <w:rtl/>
        </w:rPr>
        <w:t>ي</w:t>
      </w:r>
      <w:r w:rsidRPr="00111294">
        <w:rPr>
          <w:rFonts w:ascii="Tahoma" w:hAnsi="Tahoma" w:cs="2  Zar"/>
          <w:sz w:val="28"/>
          <w:szCs w:val="28"/>
          <w:rtl/>
        </w:rPr>
        <w:t>ت ها</w:t>
      </w:r>
      <w:r w:rsidR="00235F05">
        <w:rPr>
          <w:rFonts w:ascii="Tahoma" w:hAnsi="Tahoma" w:cs="2  Zar"/>
          <w:sz w:val="28"/>
          <w:szCs w:val="28"/>
          <w:rtl/>
        </w:rPr>
        <w:t>ي</w:t>
      </w:r>
      <w:r w:rsidRPr="00111294">
        <w:rPr>
          <w:rFonts w:ascii="Tahoma" w:hAnsi="Tahoma" w:cs="2  Zar"/>
          <w:sz w:val="28"/>
          <w:szCs w:val="28"/>
          <w:rtl/>
        </w:rPr>
        <w:t xml:space="preserve"> تبل</w:t>
      </w:r>
      <w:r w:rsidR="00235F05">
        <w:rPr>
          <w:rFonts w:ascii="Tahoma" w:hAnsi="Tahoma" w:cs="2  Zar"/>
          <w:sz w:val="28"/>
          <w:szCs w:val="28"/>
          <w:rtl/>
        </w:rPr>
        <w:t>ي</w:t>
      </w:r>
      <w:r w:rsidRPr="00111294">
        <w:rPr>
          <w:rFonts w:ascii="Tahoma" w:hAnsi="Tahoma" w:cs="2  Zar"/>
          <w:sz w:val="28"/>
          <w:szCs w:val="28"/>
          <w:rtl/>
        </w:rPr>
        <w:t>غ</w:t>
      </w:r>
      <w:r w:rsidR="00235F05">
        <w:rPr>
          <w:rFonts w:ascii="Tahoma" w:hAnsi="Tahoma" w:cs="2  Zar"/>
          <w:sz w:val="28"/>
          <w:szCs w:val="28"/>
          <w:rtl/>
        </w:rPr>
        <w:t>ي</w:t>
      </w:r>
      <w:r w:rsidRPr="00111294">
        <w:rPr>
          <w:rFonts w:ascii="Tahoma" w:hAnsi="Tahoma" w:cs="2  Zar"/>
          <w:sz w:val="28"/>
          <w:szCs w:val="28"/>
          <w:rtl/>
        </w:rPr>
        <w:t xml:space="preserve"> بانوان متعهد در دوره خلافت ام</w:t>
      </w:r>
      <w:r w:rsidR="00235F05">
        <w:rPr>
          <w:rFonts w:ascii="Tahoma" w:hAnsi="Tahoma" w:cs="2  Zar"/>
          <w:sz w:val="28"/>
          <w:szCs w:val="28"/>
          <w:rtl/>
        </w:rPr>
        <w:t>ي</w:t>
      </w:r>
      <w:r w:rsidRPr="00111294">
        <w:rPr>
          <w:rFonts w:ascii="Tahoma" w:hAnsi="Tahoma" w:cs="2  Zar"/>
          <w:sz w:val="28"/>
          <w:szCs w:val="28"/>
          <w:rtl/>
        </w:rPr>
        <w:t>رالمومن</w:t>
      </w:r>
      <w:r w:rsidR="00235F05">
        <w:rPr>
          <w:rFonts w:ascii="Tahoma" w:hAnsi="Tahoma" w:cs="2  Zar"/>
          <w:sz w:val="28"/>
          <w:szCs w:val="28"/>
          <w:rtl/>
        </w:rPr>
        <w:t>ي</w:t>
      </w:r>
      <w:r w:rsidRPr="00111294">
        <w:rPr>
          <w:rFonts w:ascii="Tahoma" w:hAnsi="Tahoma" w:cs="2  Zar"/>
          <w:sz w:val="28"/>
          <w:szCs w:val="28"/>
          <w:rtl/>
        </w:rPr>
        <w:t>ن (ع</w:t>
      </w:r>
      <w:r w:rsidRPr="00111294">
        <w:rPr>
          <w:rFonts w:ascii="Tahoma" w:hAnsi="Tahoma" w:cs="2  Zar" w:hint="cs"/>
          <w:sz w:val="28"/>
          <w:szCs w:val="28"/>
          <w:rtl/>
        </w:rPr>
        <w:t>)</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فعال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زنان از منظر فقه و قوان</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گستره ارث زنان از اموال شوهر</w:t>
      </w:r>
    </w:p>
    <w:p w:rsidR="00F617B0" w:rsidRPr="00111294" w:rsidRDefault="00F617B0" w:rsidP="00B71A7A">
      <w:pPr>
        <w:numPr>
          <w:ilvl w:val="0"/>
          <w:numId w:val="32"/>
        </w:numPr>
        <w:tabs>
          <w:tab w:val="left" w:pos="992"/>
        </w:tabs>
        <w:bidi/>
        <w:spacing w:after="0"/>
        <w:jc w:val="lowKashida"/>
        <w:rPr>
          <w:rFonts w:cs="2  Zar"/>
          <w:sz w:val="28"/>
          <w:szCs w:val="28"/>
          <w:rtl/>
          <w:lang w:bidi="fa-IR"/>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w:t>
      </w:r>
      <w:r w:rsidRPr="00111294">
        <w:rPr>
          <w:rFonts w:cs="2  Zar" w:hint="cs"/>
          <w:sz w:val="28"/>
          <w:szCs w:val="28"/>
          <w:rtl/>
          <w:lang w:bidi="fa-IR"/>
        </w:rPr>
        <w:t>گستره علم</w:t>
      </w:r>
      <w:r w:rsidR="00235F05">
        <w:rPr>
          <w:rFonts w:cs="2  Zar" w:hint="cs"/>
          <w:sz w:val="28"/>
          <w:szCs w:val="28"/>
          <w:rtl/>
          <w:lang w:bidi="fa-IR"/>
        </w:rPr>
        <w:t>ي</w:t>
      </w:r>
      <w:r w:rsidRPr="00111294">
        <w:rPr>
          <w:rFonts w:cs="2  Zar" w:hint="cs"/>
          <w:sz w:val="28"/>
          <w:szCs w:val="28"/>
          <w:rtl/>
          <w:lang w:bidi="fa-IR"/>
        </w:rPr>
        <w:t xml:space="preserve"> زنان از آغاز اسلام تاکنون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گستره عفاف در زندگ</w:t>
      </w:r>
      <w:r w:rsidR="00235F05">
        <w:rPr>
          <w:rFonts w:ascii="Tahoma" w:hAnsi="Tahoma" w:cs="2  Zar"/>
          <w:sz w:val="28"/>
          <w:szCs w:val="28"/>
          <w:rtl/>
        </w:rPr>
        <w:t>ي</w:t>
      </w:r>
      <w:r w:rsidRPr="00111294">
        <w:rPr>
          <w:rFonts w:ascii="Tahoma" w:hAnsi="Tahoma" w:cs="2  Zar"/>
          <w:sz w:val="28"/>
          <w:szCs w:val="28"/>
          <w:rtl/>
        </w:rPr>
        <w:t xml:space="preserve"> انسان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گستره وظا</w:t>
      </w:r>
      <w:r w:rsidR="00235F05">
        <w:rPr>
          <w:rFonts w:ascii="Tahoma" w:hAnsi="Tahoma" w:cs="2  Zar"/>
          <w:sz w:val="28"/>
          <w:szCs w:val="28"/>
          <w:rtl/>
        </w:rPr>
        <w:t>ي</w:t>
      </w:r>
      <w:r w:rsidRPr="00111294">
        <w:rPr>
          <w:rFonts w:ascii="Tahoma" w:hAnsi="Tahoma" w:cs="2  Zar"/>
          <w:sz w:val="28"/>
          <w:szCs w:val="28"/>
          <w:rtl/>
        </w:rPr>
        <w:t xml:space="preserve">ف زن در خانواده </w:t>
      </w:r>
    </w:p>
    <w:p w:rsidR="00F617B0" w:rsidRPr="00111294" w:rsidRDefault="00F617B0" w:rsidP="00B71A7A">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گستره وظا</w:t>
      </w:r>
      <w:r w:rsidR="00235F05">
        <w:rPr>
          <w:rFonts w:ascii="Tahoma" w:hAnsi="Tahoma" w:cs="2  Zar"/>
          <w:sz w:val="28"/>
          <w:szCs w:val="28"/>
          <w:rtl/>
        </w:rPr>
        <w:t>ي</w:t>
      </w:r>
      <w:r w:rsidRPr="00111294">
        <w:rPr>
          <w:rFonts w:ascii="Tahoma" w:hAnsi="Tahoma" w:cs="2  Zar"/>
          <w:sz w:val="28"/>
          <w:szCs w:val="28"/>
          <w:rtl/>
        </w:rPr>
        <w:t xml:space="preserve">ف مردان در خانواده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hint="cs"/>
          <w:sz w:val="28"/>
          <w:szCs w:val="28"/>
          <w:rtl/>
        </w:rPr>
        <w:t>ماه</w:t>
      </w:r>
      <w:r w:rsidR="00235F05">
        <w:rPr>
          <w:rFonts w:ascii="Tahoma" w:hAnsi="Tahoma" w:cs="2  Zar" w:hint="cs"/>
          <w:sz w:val="28"/>
          <w:szCs w:val="28"/>
          <w:rtl/>
        </w:rPr>
        <w:t>ي</w:t>
      </w:r>
      <w:r w:rsidRPr="00111294">
        <w:rPr>
          <w:rFonts w:ascii="Tahoma" w:hAnsi="Tahoma" w:cs="2  Zar" w:hint="cs"/>
          <w:sz w:val="28"/>
          <w:szCs w:val="28"/>
          <w:rtl/>
        </w:rPr>
        <w:t>ت</w:t>
      </w:r>
      <w:r w:rsidRPr="00111294">
        <w:rPr>
          <w:rFonts w:ascii="Tahoma" w:hAnsi="Tahoma" w:cs="2  Zar"/>
          <w:sz w:val="28"/>
          <w:szCs w:val="28"/>
          <w:rtl/>
        </w:rPr>
        <w:t xml:space="preserve"> كشف حجاب و مقاومت زنان مسلمان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ascii="Tahoma" w:hAnsi="Tahoma" w:cs="2  Zar" w:hint="cs"/>
          <w:sz w:val="28"/>
          <w:szCs w:val="28"/>
          <w:rtl/>
        </w:rPr>
        <w:t>ماه</w:t>
      </w:r>
      <w:r w:rsidR="00235F05">
        <w:rPr>
          <w:rFonts w:ascii="Tahoma" w:hAnsi="Tahoma" w:cs="2  Zar" w:hint="cs"/>
          <w:sz w:val="28"/>
          <w:szCs w:val="28"/>
          <w:rtl/>
        </w:rPr>
        <w:t>ي</w:t>
      </w:r>
      <w:r w:rsidRPr="00111294">
        <w:rPr>
          <w:rFonts w:ascii="Tahoma" w:hAnsi="Tahoma" w:cs="2  Zar" w:hint="cs"/>
          <w:sz w:val="28"/>
          <w:szCs w:val="28"/>
          <w:rtl/>
        </w:rPr>
        <w:t>ت</w:t>
      </w:r>
      <w:r w:rsidRPr="00111294">
        <w:rPr>
          <w:rFonts w:cs="2  Zar" w:hint="cs"/>
          <w:sz w:val="28"/>
          <w:szCs w:val="28"/>
          <w:rtl/>
          <w:lang w:bidi="fa-IR"/>
        </w:rPr>
        <w:t xml:space="preserve"> گرا</w:t>
      </w:r>
      <w:r w:rsidR="00235F05">
        <w:rPr>
          <w:rFonts w:cs="2  Zar" w:hint="cs"/>
          <w:sz w:val="28"/>
          <w:szCs w:val="28"/>
          <w:rtl/>
          <w:lang w:bidi="fa-IR"/>
        </w:rPr>
        <w:t>ي</w:t>
      </w:r>
      <w:r w:rsidRPr="00111294">
        <w:rPr>
          <w:rFonts w:cs="2  Zar" w:hint="cs"/>
          <w:sz w:val="28"/>
          <w:szCs w:val="28"/>
          <w:rtl/>
          <w:lang w:bidi="fa-IR"/>
        </w:rPr>
        <w:t>ش زنان به تجملات</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ascii="Tahoma" w:hAnsi="Tahoma" w:cs="2  Zar" w:hint="cs"/>
          <w:sz w:val="28"/>
          <w:szCs w:val="28"/>
          <w:rtl/>
        </w:rPr>
        <w:t>ماه</w:t>
      </w:r>
      <w:r w:rsidR="00235F05">
        <w:rPr>
          <w:rFonts w:ascii="Tahoma" w:hAnsi="Tahoma" w:cs="2  Zar" w:hint="cs"/>
          <w:sz w:val="28"/>
          <w:szCs w:val="28"/>
          <w:rtl/>
        </w:rPr>
        <w:t>ي</w:t>
      </w:r>
      <w:r w:rsidRPr="00111294">
        <w:rPr>
          <w:rFonts w:ascii="Tahoma" w:hAnsi="Tahoma" w:cs="2  Zar" w:hint="cs"/>
          <w:sz w:val="28"/>
          <w:szCs w:val="28"/>
          <w:rtl/>
        </w:rPr>
        <w:t xml:space="preserve">ت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فلسفه</w:t>
      </w:r>
      <w:r w:rsidRPr="00111294">
        <w:rPr>
          <w:rFonts w:cs="2  Zar"/>
          <w:sz w:val="28"/>
          <w:szCs w:val="28"/>
          <w:rtl/>
        </w:rPr>
        <w:t xml:space="preserve"> </w:t>
      </w:r>
      <w:r w:rsidRPr="00111294">
        <w:rPr>
          <w:rFonts w:cs="2  Zar" w:hint="cs"/>
          <w:sz w:val="28"/>
          <w:szCs w:val="28"/>
          <w:rtl/>
        </w:rPr>
        <w:t>اخلاق</w:t>
      </w:r>
      <w:r w:rsidRPr="00111294">
        <w:rPr>
          <w:rFonts w:cs="2  Zar"/>
          <w:sz w:val="28"/>
          <w:szCs w:val="28"/>
          <w:rtl/>
        </w:rPr>
        <w:t xml:space="preserve"> </w:t>
      </w:r>
      <w:r w:rsidRPr="00111294">
        <w:rPr>
          <w:rFonts w:cs="2  Zar" w:hint="cs"/>
          <w:sz w:val="28"/>
          <w:szCs w:val="28"/>
          <w:rtl/>
        </w:rPr>
        <w:t>فم</w:t>
      </w:r>
      <w:r w:rsidR="00235F05">
        <w:rPr>
          <w:rFonts w:cs="2  Zar" w:hint="cs"/>
          <w:sz w:val="28"/>
          <w:szCs w:val="28"/>
          <w:rtl/>
        </w:rPr>
        <w:t>ي</w:t>
      </w:r>
      <w:r w:rsidRPr="00111294">
        <w:rPr>
          <w:rFonts w:cs="2  Zar" w:hint="cs"/>
          <w:sz w:val="28"/>
          <w:szCs w:val="28"/>
          <w:rtl/>
        </w:rPr>
        <w:t>ن</w:t>
      </w:r>
      <w:r w:rsidR="00235F05">
        <w:rPr>
          <w:rFonts w:cs="2  Zar" w:hint="cs"/>
          <w:sz w:val="28"/>
          <w:szCs w:val="28"/>
          <w:rtl/>
        </w:rPr>
        <w:t>ي</w:t>
      </w:r>
      <w:r w:rsidRPr="00111294">
        <w:rPr>
          <w:rFonts w:cs="2  Zar" w:hint="cs"/>
          <w:sz w:val="28"/>
          <w:szCs w:val="28"/>
          <w:rtl/>
        </w:rPr>
        <w:t>ست</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hint="cs"/>
          <w:sz w:val="28"/>
          <w:szCs w:val="28"/>
          <w:rtl/>
        </w:rPr>
        <w:t>ماه</w:t>
      </w:r>
      <w:r w:rsidR="00235F05">
        <w:rPr>
          <w:rFonts w:ascii="Tahoma" w:hAnsi="Tahoma" w:cs="2  Zar" w:hint="cs"/>
          <w:sz w:val="28"/>
          <w:szCs w:val="28"/>
          <w:rtl/>
        </w:rPr>
        <w:t>ي</w:t>
      </w:r>
      <w:r w:rsidRPr="00111294">
        <w:rPr>
          <w:rFonts w:ascii="Tahoma" w:hAnsi="Tahoma" w:cs="2  Zar" w:hint="cs"/>
          <w:sz w:val="28"/>
          <w:szCs w:val="28"/>
          <w:rtl/>
        </w:rPr>
        <w:t>ت و فلسفه حق طلاق برا</w:t>
      </w:r>
      <w:r w:rsidR="00235F05">
        <w:rPr>
          <w:rFonts w:ascii="Tahoma" w:hAnsi="Tahoma" w:cs="2  Zar" w:hint="cs"/>
          <w:sz w:val="28"/>
          <w:szCs w:val="28"/>
          <w:rtl/>
        </w:rPr>
        <w:t>ي</w:t>
      </w:r>
      <w:r w:rsidRPr="00111294">
        <w:rPr>
          <w:rFonts w:ascii="Tahoma" w:hAnsi="Tahoma" w:cs="2  Zar" w:hint="cs"/>
          <w:sz w:val="28"/>
          <w:szCs w:val="28"/>
          <w:rtl/>
        </w:rPr>
        <w:t xml:space="preserve"> مردان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مبان</w:t>
      </w:r>
      <w:r w:rsidR="00235F05">
        <w:rPr>
          <w:rFonts w:cs="2  Zar" w:hint="cs"/>
          <w:sz w:val="28"/>
          <w:szCs w:val="28"/>
          <w:rtl/>
          <w:lang w:bidi="fa-IR"/>
        </w:rPr>
        <w:t>ي</w:t>
      </w:r>
      <w:r w:rsidRPr="00111294">
        <w:rPr>
          <w:rFonts w:cs="2  Zar" w:hint="cs"/>
          <w:sz w:val="28"/>
          <w:szCs w:val="28"/>
          <w:rtl/>
          <w:lang w:bidi="fa-IR"/>
        </w:rPr>
        <w:t xml:space="preserve"> و تفاوت‌ها در فقه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مراحل شکل‌گ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هو</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کودکان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مسائل زنان در کتاب و سنت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مهر</w:t>
      </w:r>
      <w:r w:rsidR="00235F05">
        <w:rPr>
          <w:rFonts w:ascii="Tahoma" w:hAnsi="Tahoma" w:cs="2  Zar"/>
          <w:sz w:val="28"/>
          <w:szCs w:val="28"/>
          <w:rtl/>
        </w:rPr>
        <w:t>ي</w:t>
      </w:r>
      <w:r w:rsidRPr="00111294">
        <w:rPr>
          <w:rFonts w:ascii="Tahoma" w:hAnsi="Tahoma" w:cs="2  Zar"/>
          <w:sz w:val="28"/>
          <w:szCs w:val="28"/>
          <w:rtl/>
        </w:rPr>
        <w:t xml:space="preserve">ه در قاموس شرع و عرف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نظام هنجار</w:t>
      </w:r>
      <w:r w:rsidR="00235F05">
        <w:rPr>
          <w:rFonts w:cs="2  Zar" w:hint="cs"/>
          <w:sz w:val="28"/>
          <w:szCs w:val="28"/>
          <w:rtl/>
        </w:rPr>
        <w:t>ي</w:t>
      </w:r>
      <w:r w:rsidRPr="00111294">
        <w:rPr>
          <w:rFonts w:ascii="Tahoma" w:hAnsi="Tahoma" w:cs="2  Zar"/>
          <w:sz w:val="28"/>
          <w:szCs w:val="28"/>
          <w:rtl/>
        </w:rPr>
        <w:t xml:space="preserve"> اخلاق</w:t>
      </w:r>
      <w:r w:rsidR="00235F05">
        <w:rPr>
          <w:rFonts w:ascii="Tahoma" w:hAnsi="Tahoma" w:cs="2  Zar"/>
          <w:sz w:val="28"/>
          <w:szCs w:val="28"/>
          <w:rtl/>
        </w:rPr>
        <w:t>ي</w:t>
      </w:r>
      <w:r w:rsidRPr="00111294">
        <w:rPr>
          <w:rFonts w:ascii="Tahoma" w:hAnsi="Tahoma" w:cs="2  Zar"/>
          <w:sz w:val="28"/>
          <w:szCs w:val="28"/>
          <w:rtl/>
        </w:rPr>
        <w:t xml:space="preserve"> تعل</w:t>
      </w:r>
      <w:r w:rsidR="00235F05">
        <w:rPr>
          <w:rFonts w:ascii="Tahoma" w:hAnsi="Tahoma" w:cs="2  Zar"/>
          <w:sz w:val="28"/>
          <w:szCs w:val="28"/>
          <w:rtl/>
        </w:rPr>
        <w:t>ي</w:t>
      </w:r>
      <w:r w:rsidRPr="00111294">
        <w:rPr>
          <w:rFonts w:ascii="Tahoma" w:hAnsi="Tahoma" w:cs="2  Zar"/>
          <w:sz w:val="28"/>
          <w:szCs w:val="28"/>
          <w:rtl/>
        </w:rPr>
        <w:t>م و ترب</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نظام هنجار</w:t>
      </w:r>
      <w:r w:rsidR="00235F05">
        <w:rPr>
          <w:rFonts w:cs="2  Zar" w:hint="cs"/>
          <w:sz w:val="28"/>
          <w:szCs w:val="28"/>
          <w:rtl/>
          <w:lang w:bidi="fa-IR"/>
        </w:rPr>
        <w:t>ي</w:t>
      </w:r>
      <w:r w:rsidRPr="00111294">
        <w:rPr>
          <w:rFonts w:cs="2  Zar" w:hint="cs"/>
          <w:sz w:val="28"/>
          <w:szCs w:val="28"/>
          <w:rtl/>
          <w:lang w:bidi="fa-IR"/>
        </w:rPr>
        <w:t xml:space="preserve"> ازدواج فام</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نظام هنجار</w:t>
      </w:r>
      <w:r w:rsidR="00235F05">
        <w:rPr>
          <w:rFonts w:cs="2  Zar" w:hint="cs"/>
          <w:sz w:val="28"/>
          <w:szCs w:val="28"/>
          <w:rtl/>
          <w:lang w:bidi="fa-IR"/>
        </w:rPr>
        <w:t>ي</w:t>
      </w:r>
      <w:r w:rsidRPr="00111294">
        <w:rPr>
          <w:rFonts w:cs="2  Zar" w:hint="cs"/>
          <w:sz w:val="28"/>
          <w:szCs w:val="28"/>
          <w:rtl/>
          <w:lang w:bidi="fa-IR"/>
        </w:rPr>
        <w:t xml:space="preserve"> حضور زن در اجتماع</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نظام هنجار</w:t>
      </w:r>
      <w:r w:rsidR="00235F05">
        <w:rPr>
          <w:rFonts w:cs="2  Zar" w:hint="cs"/>
          <w:sz w:val="28"/>
          <w:szCs w:val="28"/>
          <w:rtl/>
          <w:lang w:bidi="fa-IR"/>
        </w:rPr>
        <w:t>ي</w:t>
      </w:r>
      <w:r w:rsidRPr="00111294">
        <w:rPr>
          <w:rFonts w:cs="2  Zar" w:hint="cs"/>
          <w:sz w:val="28"/>
          <w:szCs w:val="28"/>
          <w:rtl/>
          <w:lang w:bidi="fa-IR"/>
        </w:rPr>
        <w:t xml:space="preserve"> حضور و نقش آفر</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زنان در جامعه از منظر مقام معظم رهبر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نظام هنجار</w:t>
      </w:r>
      <w:r w:rsidR="00235F05">
        <w:rPr>
          <w:rFonts w:cs="2  Zar" w:hint="cs"/>
          <w:sz w:val="28"/>
          <w:szCs w:val="28"/>
          <w:rtl/>
          <w:lang w:bidi="fa-IR"/>
        </w:rPr>
        <w:t>ي</w:t>
      </w:r>
      <w:r w:rsidRPr="00111294">
        <w:rPr>
          <w:rFonts w:cs="2  Zar" w:hint="cs"/>
          <w:sz w:val="28"/>
          <w:szCs w:val="28"/>
          <w:rtl/>
          <w:lang w:bidi="fa-IR"/>
        </w:rPr>
        <w:t xml:space="preserve"> روابط خانوادگ</w:t>
      </w:r>
      <w:r w:rsidR="00235F05">
        <w:rPr>
          <w:rFonts w:cs="2  Zar" w:hint="cs"/>
          <w:sz w:val="28"/>
          <w:szCs w:val="28"/>
          <w:rtl/>
          <w:lang w:bidi="fa-IR"/>
        </w:rPr>
        <w:t>ي</w:t>
      </w:r>
      <w:r w:rsidRPr="00111294">
        <w:rPr>
          <w:rFonts w:cs="2  Zar" w:hint="cs"/>
          <w:sz w:val="28"/>
          <w:szCs w:val="28"/>
          <w:rtl/>
          <w:lang w:bidi="fa-IR"/>
        </w:rPr>
        <w:t xml:space="preserve"> طلاب</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نظر</w:t>
      </w:r>
      <w:r w:rsidR="00235F05">
        <w:rPr>
          <w:rFonts w:ascii="Tahoma" w:hAnsi="Tahoma" w:cs="2  Zar"/>
          <w:sz w:val="28"/>
          <w:szCs w:val="28"/>
          <w:rtl/>
        </w:rPr>
        <w:t>ي</w:t>
      </w:r>
      <w:r w:rsidRPr="00111294">
        <w:rPr>
          <w:rFonts w:ascii="Tahoma" w:hAnsi="Tahoma" w:cs="2  Zar"/>
          <w:sz w:val="28"/>
          <w:szCs w:val="28"/>
          <w:rtl/>
        </w:rPr>
        <w:t>ه ها</w:t>
      </w:r>
      <w:r w:rsidR="00235F05">
        <w:rPr>
          <w:rFonts w:ascii="Tahoma" w:hAnsi="Tahoma" w:cs="2  Zar"/>
          <w:sz w:val="28"/>
          <w:szCs w:val="28"/>
          <w:rtl/>
        </w:rPr>
        <w:t>ي</w:t>
      </w:r>
      <w:r w:rsidRPr="00111294">
        <w:rPr>
          <w:rFonts w:ascii="Tahoma" w:hAnsi="Tahoma" w:cs="2  Zar"/>
          <w:sz w:val="28"/>
          <w:szCs w:val="28"/>
          <w:rtl/>
        </w:rPr>
        <w:t xml:space="preserve"> نقش جنس</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نقش </w:t>
      </w:r>
      <w:r w:rsidRPr="00111294">
        <w:rPr>
          <w:rFonts w:cs="2  Zar"/>
          <w:sz w:val="28"/>
          <w:szCs w:val="28"/>
          <w:lang w:bidi="fa-IR"/>
        </w:rPr>
        <w:t>IT</w:t>
      </w:r>
      <w:r w:rsidRPr="00111294">
        <w:rPr>
          <w:rFonts w:cs="2  Zar" w:hint="cs"/>
          <w:sz w:val="28"/>
          <w:szCs w:val="28"/>
          <w:rtl/>
          <w:lang w:bidi="fa-IR"/>
        </w:rPr>
        <w:t xml:space="preserve"> در توانمندساز</w:t>
      </w:r>
      <w:r w:rsidR="00235F05">
        <w:rPr>
          <w:rFonts w:cs="2  Zar" w:hint="cs"/>
          <w:sz w:val="28"/>
          <w:szCs w:val="28"/>
          <w:rtl/>
          <w:lang w:bidi="fa-IR"/>
        </w:rPr>
        <w:t>ي</w:t>
      </w:r>
      <w:r w:rsidRPr="00111294">
        <w:rPr>
          <w:rFonts w:cs="2  Zar" w:hint="cs"/>
          <w:sz w:val="28"/>
          <w:szCs w:val="28"/>
          <w:rtl/>
          <w:lang w:bidi="fa-IR"/>
        </w:rPr>
        <w:t xml:space="preserve"> فرد</w:t>
      </w:r>
      <w:r w:rsidR="00235F05">
        <w:rPr>
          <w:rFonts w:cs="2  Zar" w:hint="cs"/>
          <w:sz w:val="28"/>
          <w:szCs w:val="28"/>
          <w:rtl/>
          <w:lang w:bidi="fa-IR"/>
        </w:rPr>
        <w:t>ي</w:t>
      </w:r>
      <w:r w:rsidRPr="00111294">
        <w:rPr>
          <w:rFonts w:cs="2  Zar" w:hint="cs"/>
          <w:sz w:val="28"/>
          <w:szCs w:val="28"/>
          <w:rtl/>
          <w:lang w:bidi="fa-IR"/>
        </w:rPr>
        <w:t xml:space="preserve"> و جمع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B71A7A">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w:t>
      </w:r>
      <w:r w:rsidRPr="00111294">
        <w:rPr>
          <w:rFonts w:cs="2  Zar"/>
          <w:sz w:val="28"/>
          <w:szCs w:val="28"/>
          <w:lang w:bidi="fa-IR"/>
        </w:rPr>
        <w:t>IT</w:t>
      </w:r>
      <w:r w:rsidRPr="00111294">
        <w:rPr>
          <w:rFonts w:cs="2  Zar" w:hint="cs"/>
          <w:sz w:val="28"/>
          <w:szCs w:val="28"/>
          <w:rtl/>
          <w:lang w:bidi="fa-IR"/>
        </w:rPr>
        <w:t xml:space="preserve"> در رفع موانع حضور زنان در جامعه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w:t>
      </w:r>
      <w:r w:rsidRPr="00111294">
        <w:rPr>
          <w:rFonts w:cs="2  Zar"/>
          <w:sz w:val="28"/>
          <w:szCs w:val="28"/>
          <w:lang w:bidi="fa-IR"/>
        </w:rPr>
        <w:t>IT</w:t>
      </w:r>
      <w:r w:rsidRPr="00111294">
        <w:rPr>
          <w:rFonts w:cs="2  Zar" w:hint="cs"/>
          <w:sz w:val="28"/>
          <w:szCs w:val="28"/>
          <w:rtl/>
          <w:lang w:bidi="fa-IR"/>
        </w:rPr>
        <w:t xml:space="preserve"> در کسب و کارها</w:t>
      </w:r>
      <w:r w:rsidR="00235F05">
        <w:rPr>
          <w:rFonts w:cs="2  Zar" w:hint="cs"/>
          <w:sz w:val="28"/>
          <w:szCs w:val="28"/>
          <w:rtl/>
          <w:lang w:bidi="fa-IR"/>
        </w:rPr>
        <w:t>ي</w:t>
      </w:r>
      <w:r w:rsidRPr="00111294">
        <w:rPr>
          <w:rFonts w:cs="2  Zar" w:hint="cs"/>
          <w:sz w:val="28"/>
          <w:szCs w:val="28"/>
          <w:rtl/>
          <w:lang w:bidi="fa-IR"/>
        </w:rPr>
        <w:t xml:space="preserve"> خانگ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آموزش زنان در توسعه فرهنگ</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00B71A7A" w:rsidRPr="00111294">
        <w:rPr>
          <w:rFonts w:cs="2  Zar" w:hint="cs"/>
          <w:sz w:val="28"/>
          <w:szCs w:val="28"/>
          <w:rtl/>
        </w:rPr>
        <w:t xml:space="preserve"> </w:t>
      </w:r>
      <w:r w:rsidRPr="00111294">
        <w:rPr>
          <w:rFonts w:cs="2  Zar" w:hint="cs"/>
          <w:sz w:val="28"/>
          <w:szCs w:val="28"/>
          <w:rtl/>
        </w:rPr>
        <w:t>س</w:t>
      </w:r>
      <w:r w:rsidR="00235F05">
        <w:rPr>
          <w:rFonts w:cs="2  Zar" w:hint="cs"/>
          <w:sz w:val="28"/>
          <w:szCs w:val="28"/>
          <w:rtl/>
        </w:rPr>
        <w:t>ي</w:t>
      </w:r>
      <w:r w:rsidRPr="00111294">
        <w:rPr>
          <w:rFonts w:cs="2  Zar" w:hint="cs"/>
          <w:sz w:val="28"/>
          <w:szCs w:val="28"/>
          <w:rtl/>
        </w:rPr>
        <w:t>اس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جامعه</w:t>
      </w:r>
      <w:r w:rsidRPr="00111294">
        <w:rPr>
          <w:rFonts w:cs="2  Zar"/>
          <w:sz w:val="28"/>
          <w:szCs w:val="28"/>
          <w:rtl/>
        </w:rPr>
        <w:t xml:space="preserve"> </w:t>
      </w:r>
      <w:r w:rsidRPr="00111294">
        <w:rPr>
          <w:rFonts w:cs="2  Zar" w:hint="cs"/>
          <w:sz w:val="28"/>
          <w:szCs w:val="28"/>
          <w:rtl/>
        </w:rPr>
        <w:t>معاصر</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احساسات و عواطف و تفکر مادر در ترب</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فرزندان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ارزش</w:t>
      </w:r>
      <w:r w:rsidRPr="00111294">
        <w:rPr>
          <w:rFonts w:cs="2  Zar" w:hint="cs"/>
          <w:sz w:val="28"/>
          <w:szCs w:val="28"/>
          <w:rtl/>
          <w:lang w:bidi="fa-IR"/>
        </w:rPr>
        <w:softHyphen/>
        <w:t>ها در سلامت روان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استراتژ</w:t>
      </w:r>
      <w:r w:rsidR="00235F05">
        <w:rPr>
          <w:rFonts w:cs="2  Zar" w:hint="cs"/>
          <w:sz w:val="28"/>
          <w:szCs w:val="28"/>
          <w:rtl/>
        </w:rPr>
        <w:t>ي</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مل</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پ</w:t>
      </w:r>
      <w:r w:rsidR="00235F05">
        <w:rPr>
          <w:rFonts w:cs="2  Zar" w:hint="cs"/>
          <w:sz w:val="28"/>
          <w:szCs w:val="28"/>
          <w:rtl/>
        </w:rPr>
        <w:t>ي</w:t>
      </w:r>
      <w:r w:rsidRPr="00111294">
        <w:rPr>
          <w:rFonts w:cs="2  Zar" w:hint="cs"/>
          <w:sz w:val="28"/>
          <w:szCs w:val="28"/>
          <w:rtl/>
        </w:rPr>
        <w:t>شبرد</w:t>
      </w:r>
      <w:r w:rsidRPr="00111294">
        <w:rPr>
          <w:rFonts w:cs="2  Zar"/>
          <w:sz w:val="28"/>
          <w:szCs w:val="28"/>
          <w:rtl/>
        </w:rPr>
        <w:t xml:space="preserve"> </w:t>
      </w:r>
      <w:r w:rsidRPr="00111294">
        <w:rPr>
          <w:rFonts w:cs="2  Zar" w:hint="cs"/>
          <w:sz w:val="28"/>
          <w:szCs w:val="28"/>
          <w:rtl/>
        </w:rPr>
        <w:t>حقوق</w:t>
      </w:r>
      <w:r w:rsidRPr="00111294">
        <w:rPr>
          <w:rFonts w:cs="2  Zar"/>
          <w:sz w:val="28"/>
          <w:szCs w:val="28"/>
          <w:rtl/>
        </w:rPr>
        <w:t xml:space="preserve"> </w:t>
      </w:r>
      <w:r w:rsidRPr="00111294">
        <w:rPr>
          <w:rFonts w:cs="2  Zar" w:hint="cs"/>
          <w:sz w:val="28"/>
          <w:szCs w:val="28"/>
          <w:rtl/>
        </w:rPr>
        <w:t>دموکرات</w:t>
      </w:r>
      <w:r w:rsidR="00235F05">
        <w:rPr>
          <w:rFonts w:cs="2  Zar" w:hint="cs"/>
          <w:sz w:val="28"/>
          <w:szCs w:val="28"/>
          <w:rtl/>
        </w:rPr>
        <w:t>ي</w:t>
      </w:r>
      <w:r w:rsidRPr="00111294">
        <w:rPr>
          <w:rFonts w:cs="2  Zar" w:hint="cs"/>
          <w:sz w:val="28"/>
          <w:szCs w:val="28"/>
          <w:rtl/>
        </w:rPr>
        <w:t>ک</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امن</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سطوح</w:t>
      </w:r>
      <w:r w:rsidRPr="00111294">
        <w:rPr>
          <w:rFonts w:cs="2  Zar"/>
          <w:sz w:val="28"/>
          <w:szCs w:val="28"/>
          <w:rtl/>
        </w:rPr>
        <w:t xml:space="preserve"> </w:t>
      </w:r>
      <w:r w:rsidRPr="00111294">
        <w:rPr>
          <w:rFonts w:cs="2  Zar" w:hint="cs"/>
          <w:sz w:val="28"/>
          <w:szCs w:val="28"/>
          <w:rtl/>
        </w:rPr>
        <w:t>مل</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جهان</w:t>
      </w:r>
      <w:r w:rsidR="00235F05">
        <w:rPr>
          <w:rFonts w:cs="2  Zar" w:hint="cs"/>
          <w:sz w:val="28"/>
          <w:szCs w:val="28"/>
          <w:rtl/>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پد</w:t>
      </w:r>
      <w:r w:rsidR="00235F05">
        <w:rPr>
          <w:rFonts w:cs="2  Zar" w:hint="cs"/>
          <w:sz w:val="28"/>
          <w:szCs w:val="28"/>
          <w:rtl/>
          <w:lang w:bidi="fa-IR"/>
        </w:rPr>
        <w:t>ي</w:t>
      </w:r>
      <w:r w:rsidRPr="00111294">
        <w:rPr>
          <w:rFonts w:cs="2  Zar" w:hint="cs"/>
          <w:sz w:val="28"/>
          <w:szCs w:val="28"/>
          <w:rtl/>
          <w:lang w:bidi="fa-IR"/>
        </w:rPr>
        <w:t>ده مد در حجاب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پل</w:t>
      </w:r>
      <w:r w:rsidR="00235F05">
        <w:rPr>
          <w:rFonts w:cs="2  Zar" w:hint="cs"/>
          <w:sz w:val="28"/>
          <w:szCs w:val="28"/>
          <w:rtl/>
          <w:lang w:bidi="fa-IR"/>
        </w:rPr>
        <w:t>ي</w:t>
      </w:r>
      <w:r w:rsidRPr="00111294">
        <w:rPr>
          <w:rFonts w:cs="2  Zar" w:hint="cs"/>
          <w:sz w:val="28"/>
          <w:szCs w:val="28"/>
          <w:rtl/>
          <w:lang w:bidi="fa-IR"/>
        </w:rPr>
        <w:t>س در حما</w:t>
      </w:r>
      <w:r w:rsidR="00235F05">
        <w:rPr>
          <w:rFonts w:cs="2  Zar" w:hint="cs"/>
          <w:sz w:val="28"/>
          <w:szCs w:val="28"/>
          <w:rtl/>
          <w:lang w:bidi="fa-IR"/>
        </w:rPr>
        <w:t>ي</w:t>
      </w:r>
      <w:r w:rsidRPr="00111294">
        <w:rPr>
          <w:rFonts w:cs="2  Zar" w:hint="cs"/>
          <w:sz w:val="28"/>
          <w:szCs w:val="28"/>
          <w:rtl/>
          <w:lang w:bidi="fa-IR"/>
        </w:rPr>
        <w:t>ت از زنان، کاهش خشونت عل</w:t>
      </w:r>
      <w:r w:rsidR="00235F05">
        <w:rPr>
          <w:rFonts w:cs="2  Zar" w:hint="cs"/>
          <w:sz w:val="28"/>
          <w:szCs w:val="28"/>
          <w:rtl/>
          <w:lang w:bidi="fa-IR"/>
        </w:rPr>
        <w:t>ي</w:t>
      </w:r>
      <w:r w:rsidRPr="00111294">
        <w:rPr>
          <w:rFonts w:cs="2  Zar" w:hint="cs"/>
          <w:sz w:val="28"/>
          <w:szCs w:val="28"/>
          <w:rtl/>
          <w:lang w:bidi="fa-IR"/>
        </w:rPr>
        <w:t>ه زنان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تار</w:t>
      </w:r>
      <w:r w:rsidR="00235F05">
        <w:rPr>
          <w:rFonts w:cs="2  Zar" w:hint="cs"/>
          <w:sz w:val="28"/>
          <w:szCs w:val="28"/>
          <w:rtl/>
        </w:rPr>
        <w:t>ي</w:t>
      </w:r>
      <w:r w:rsidRPr="00111294">
        <w:rPr>
          <w:rFonts w:cs="2  Zar" w:hint="cs"/>
          <w:sz w:val="28"/>
          <w:szCs w:val="28"/>
          <w:rtl/>
        </w:rPr>
        <w:t>خ</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زنان در پ</w:t>
      </w:r>
      <w:r w:rsidR="00235F05">
        <w:rPr>
          <w:rFonts w:cs="2  Zar" w:hint="cs"/>
          <w:sz w:val="28"/>
          <w:szCs w:val="28"/>
          <w:rtl/>
          <w:lang w:bidi="fa-IR"/>
        </w:rPr>
        <w:t>ي</w:t>
      </w:r>
      <w:r w:rsidRPr="00111294">
        <w:rPr>
          <w:rFonts w:cs="2  Zar" w:hint="cs"/>
          <w:sz w:val="28"/>
          <w:szCs w:val="28"/>
          <w:rtl/>
          <w:lang w:bidi="fa-IR"/>
        </w:rPr>
        <w:t xml:space="preserve">شرفت </w:t>
      </w:r>
      <w:r w:rsidR="00235F05">
        <w:rPr>
          <w:rFonts w:cs="2  Zar" w:hint="cs"/>
          <w:sz w:val="28"/>
          <w:szCs w:val="28"/>
          <w:rtl/>
          <w:lang w:bidi="fa-IR"/>
        </w:rPr>
        <w:t>ي</w:t>
      </w:r>
      <w:r w:rsidRPr="00111294">
        <w:rPr>
          <w:rFonts w:cs="2  Zar" w:hint="cs"/>
          <w:sz w:val="28"/>
          <w:szCs w:val="28"/>
          <w:rtl/>
          <w:lang w:bidi="fa-IR"/>
        </w:rPr>
        <w:t>ا پسرفت فرهنگ</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نقش ترب</w:t>
      </w:r>
      <w:r w:rsidR="00235F05">
        <w:rPr>
          <w:rFonts w:ascii="Tahoma" w:hAnsi="Tahoma" w:cs="2  Zar"/>
          <w:sz w:val="28"/>
          <w:szCs w:val="28"/>
          <w:rtl/>
        </w:rPr>
        <w:t>ي</w:t>
      </w:r>
      <w:r w:rsidRPr="00111294">
        <w:rPr>
          <w:rFonts w:ascii="Tahoma" w:hAnsi="Tahoma" w:cs="2  Zar"/>
          <w:sz w:val="28"/>
          <w:szCs w:val="28"/>
          <w:rtl/>
        </w:rPr>
        <w:t xml:space="preserve">ت در انتقال ارزش ها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w:t>
      </w:r>
      <w:r w:rsidRPr="00111294">
        <w:rPr>
          <w:rFonts w:ascii="Tahoma" w:hAnsi="Tahoma" w:cs="2  Zar"/>
          <w:sz w:val="28"/>
          <w:szCs w:val="28"/>
          <w:rtl/>
        </w:rPr>
        <w:t xml:space="preserve"> نقش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امام خم</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00B71A7A" w:rsidRPr="00111294">
        <w:rPr>
          <w:rFonts w:ascii="Tahoma" w:hAnsi="Tahoma" w:cs="2  Zar" w:hint="cs"/>
          <w:sz w:val="28"/>
          <w:szCs w:val="28"/>
          <w:rtl/>
        </w:rPr>
        <w:t>(ره)</w:t>
      </w:r>
      <w:r w:rsidRPr="00111294">
        <w:rPr>
          <w:rFonts w:ascii="Tahoma" w:hAnsi="Tahoma" w:cs="2  Zar"/>
          <w:sz w:val="28"/>
          <w:szCs w:val="28"/>
          <w:rtl/>
        </w:rPr>
        <w:t xml:space="preserve"> در مح</w:t>
      </w:r>
      <w:r w:rsidR="00235F05">
        <w:rPr>
          <w:rFonts w:ascii="Tahoma" w:hAnsi="Tahoma" w:cs="2  Zar"/>
          <w:sz w:val="28"/>
          <w:szCs w:val="28"/>
          <w:rtl/>
        </w:rPr>
        <w:t>ي</w:t>
      </w:r>
      <w:r w:rsidRPr="00111294">
        <w:rPr>
          <w:rFonts w:ascii="Tahoma" w:hAnsi="Tahoma" w:cs="2  Zar"/>
          <w:sz w:val="28"/>
          <w:szCs w:val="28"/>
          <w:rtl/>
        </w:rPr>
        <w:t>ط خانوادگ</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نقش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حضرت ز</w:t>
      </w:r>
      <w:r w:rsidR="00235F05">
        <w:rPr>
          <w:rFonts w:ascii="Tahoma" w:hAnsi="Tahoma" w:cs="2  Zar"/>
          <w:sz w:val="28"/>
          <w:szCs w:val="28"/>
          <w:rtl/>
        </w:rPr>
        <w:t>ي</w:t>
      </w:r>
      <w:r w:rsidRPr="00111294">
        <w:rPr>
          <w:rFonts w:ascii="Tahoma" w:hAnsi="Tahoma" w:cs="2  Zar"/>
          <w:sz w:val="28"/>
          <w:szCs w:val="28"/>
          <w:rtl/>
        </w:rPr>
        <w:t xml:space="preserve">نب بعد از عاشورا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زنان نسبت به همسران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گفتگو در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مادر از نظر قرآن و سنت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نقش حاكم</w:t>
      </w:r>
      <w:r w:rsidR="00235F05">
        <w:rPr>
          <w:rFonts w:ascii="Tahoma" w:hAnsi="Tahoma" w:cs="2  Zar"/>
          <w:sz w:val="28"/>
          <w:szCs w:val="28"/>
          <w:rtl/>
        </w:rPr>
        <w:t>ي</w:t>
      </w:r>
      <w:r w:rsidRPr="00111294">
        <w:rPr>
          <w:rFonts w:ascii="Tahoma" w:hAnsi="Tahoma" w:cs="2  Zar"/>
          <w:sz w:val="28"/>
          <w:szCs w:val="28"/>
          <w:rtl/>
        </w:rPr>
        <w:t>ت اسلام</w:t>
      </w:r>
      <w:r w:rsidR="00235F05">
        <w:rPr>
          <w:rFonts w:ascii="Tahoma" w:hAnsi="Tahoma" w:cs="2  Zar"/>
          <w:sz w:val="28"/>
          <w:szCs w:val="28"/>
          <w:rtl/>
        </w:rPr>
        <w:t>ي</w:t>
      </w:r>
      <w:r w:rsidRPr="00111294">
        <w:rPr>
          <w:rFonts w:ascii="Tahoma" w:hAnsi="Tahoma" w:cs="2  Zar"/>
          <w:sz w:val="28"/>
          <w:szCs w:val="28"/>
          <w:rtl/>
        </w:rPr>
        <w:t xml:space="preserve"> در ترب</w:t>
      </w:r>
      <w:r w:rsidR="00235F05">
        <w:rPr>
          <w:rFonts w:ascii="Tahoma" w:hAnsi="Tahoma" w:cs="2  Zar"/>
          <w:sz w:val="28"/>
          <w:szCs w:val="28"/>
          <w:rtl/>
        </w:rPr>
        <w:t>ي</w:t>
      </w:r>
      <w:r w:rsidRPr="00111294">
        <w:rPr>
          <w:rFonts w:ascii="Tahoma" w:hAnsi="Tahoma" w:cs="2  Zar"/>
          <w:sz w:val="28"/>
          <w:szCs w:val="28"/>
          <w:rtl/>
        </w:rPr>
        <w:t>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حوزه حجاب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حجاب در چرخه توسعه اجتماع</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نقش حضرت زهرا در اتحاد مل</w:t>
      </w:r>
      <w:r w:rsidR="00235F05">
        <w:rPr>
          <w:rFonts w:ascii="Tahoma" w:hAnsi="Tahoma" w:cs="2  Zar"/>
          <w:sz w:val="28"/>
          <w:szCs w:val="28"/>
          <w:rtl/>
        </w:rPr>
        <w:t>ي</w:t>
      </w:r>
      <w:r w:rsidRPr="00111294">
        <w:rPr>
          <w:rFonts w:ascii="Tahoma" w:hAnsi="Tahoma" w:cs="2  Zar"/>
          <w:sz w:val="28"/>
          <w:szCs w:val="28"/>
          <w:rtl/>
        </w:rPr>
        <w:t xml:space="preserve"> و انسجام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حما</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زنان صدر اسلام در جهاد و دفاع از اسلام و اهل ب</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در توسعه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فرهنگ حجاب</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در زندگ</w:t>
      </w:r>
      <w:r w:rsidR="00235F05">
        <w:rPr>
          <w:rFonts w:cs="2  Zar" w:hint="cs"/>
          <w:sz w:val="28"/>
          <w:szCs w:val="28"/>
          <w:rtl/>
          <w:lang w:bidi="fa-IR"/>
        </w:rPr>
        <w:t>ي</w:t>
      </w:r>
      <w:r w:rsidRPr="00111294">
        <w:rPr>
          <w:rFonts w:cs="2  Zar" w:hint="cs"/>
          <w:sz w:val="28"/>
          <w:szCs w:val="28"/>
          <w:rtl/>
          <w:lang w:bidi="fa-IR"/>
        </w:rPr>
        <w:t xml:space="preserve"> انسان از د</w:t>
      </w:r>
      <w:r w:rsidR="00235F05">
        <w:rPr>
          <w:rFonts w:cs="2  Zar" w:hint="cs"/>
          <w:sz w:val="28"/>
          <w:szCs w:val="28"/>
          <w:rtl/>
          <w:lang w:bidi="fa-IR"/>
        </w:rPr>
        <w:t>ي</w:t>
      </w:r>
      <w:r w:rsidRPr="00111294">
        <w:rPr>
          <w:rFonts w:cs="2  Zar" w:hint="cs"/>
          <w:sz w:val="28"/>
          <w:szCs w:val="28"/>
          <w:rtl/>
          <w:lang w:bidi="fa-IR"/>
        </w:rPr>
        <w:t>دگاه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و زنان در ارتقاء اخلاق</w:t>
      </w:r>
      <w:r w:rsidR="00235F05">
        <w:rPr>
          <w:rFonts w:cs="2  Zar" w:hint="cs"/>
          <w:sz w:val="28"/>
          <w:szCs w:val="28"/>
          <w:rtl/>
          <w:lang w:bidi="fa-IR"/>
        </w:rPr>
        <w:t>ي</w:t>
      </w:r>
      <w:r w:rsidRPr="00111294">
        <w:rPr>
          <w:rFonts w:cs="2  Zar" w:hint="cs"/>
          <w:sz w:val="28"/>
          <w:szCs w:val="28"/>
          <w:rtl/>
          <w:lang w:bidi="fa-IR"/>
        </w:rPr>
        <w:t xml:space="preserve"> جامعه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و زنان در برپا</w:t>
      </w:r>
      <w:r w:rsidR="00235F05">
        <w:rPr>
          <w:rFonts w:cs="2  Zar" w:hint="cs"/>
          <w:sz w:val="28"/>
          <w:szCs w:val="28"/>
          <w:rtl/>
          <w:lang w:bidi="fa-IR"/>
        </w:rPr>
        <w:t>يي</w:t>
      </w:r>
      <w:r w:rsidRPr="00111294">
        <w:rPr>
          <w:rFonts w:cs="2  Zar" w:hint="cs"/>
          <w:sz w:val="28"/>
          <w:szCs w:val="28"/>
          <w:rtl/>
          <w:lang w:bidi="fa-IR"/>
        </w:rPr>
        <w:t xml:space="preserve"> و گسترش انقلاب</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و زنان در تحولات فرهنگ</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و زنان در ترب</w:t>
      </w:r>
      <w:r w:rsidR="00235F05">
        <w:rPr>
          <w:rFonts w:cs="2  Zar" w:hint="cs"/>
          <w:sz w:val="28"/>
          <w:szCs w:val="28"/>
          <w:rtl/>
          <w:lang w:bidi="fa-IR"/>
        </w:rPr>
        <w:t>ي</w:t>
      </w:r>
      <w:r w:rsidRPr="00111294">
        <w:rPr>
          <w:rFonts w:cs="2  Zar" w:hint="cs"/>
          <w:sz w:val="28"/>
          <w:szCs w:val="28"/>
          <w:rtl/>
          <w:lang w:bidi="fa-IR"/>
        </w:rPr>
        <w:t>ت نسل جد</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B71A7A">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و زنان در توسعه و پ</w:t>
      </w:r>
      <w:r w:rsidR="00235F05">
        <w:rPr>
          <w:rFonts w:cs="2  Zar" w:hint="cs"/>
          <w:sz w:val="28"/>
          <w:szCs w:val="28"/>
          <w:rtl/>
          <w:lang w:bidi="fa-IR"/>
        </w:rPr>
        <w:t>ي</w:t>
      </w:r>
      <w:r w:rsidRPr="00111294">
        <w:rPr>
          <w:rFonts w:cs="2  Zar" w:hint="cs"/>
          <w:sz w:val="28"/>
          <w:szCs w:val="28"/>
          <w:rtl/>
          <w:lang w:bidi="fa-IR"/>
        </w:rPr>
        <w:t>شرفت اقتصاد</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و زنان در حفظ هو</w:t>
      </w:r>
      <w:r w:rsidR="00235F05">
        <w:rPr>
          <w:rFonts w:cs="2  Zar" w:hint="cs"/>
          <w:sz w:val="28"/>
          <w:szCs w:val="28"/>
          <w:rtl/>
          <w:lang w:bidi="fa-IR"/>
        </w:rPr>
        <w:t>ي</w:t>
      </w:r>
      <w:r w:rsidRPr="00111294">
        <w:rPr>
          <w:rFonts w:cs="2  Zar" w:hint="cs"/>
          <w:sz w:val="28"/>
          <w:szCs w:val="28"/>
          <w:rtl/>
          <w:lang w:bidi="fa-IR"/>
        </w:rPr>
        <w:t>ت مل</w:t>
      </w:r>
      <w:r w:rsidR="00235F05">
        <w:rPr>
          <w:rFonts w:cs="2  Zar" w:hint="cs"/>
          <w:sz w:val="28"/>
          <w:szCs w:val="28"/>
          <w:rtl/>
          <w:lang w:bidi="fa-IR"/>
        </w:rPr>
        <w:t>ي</w:t>
      </w:r>
      <w:r w:rsidRPr="00111294">
        <w:rPr>
          <w:rFonts w:cs="2  Zar" w:hint="cs"/>
          <w:sz w:val="28"/>
          <w:szCs w:val="28"/>
          <w:rtl/>
          <w:lang w:bidi="fa-IR"/>
        </w:rPr>
        <w:t xml:space="preserve"> ـ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و زنان در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ت و برنامه </w:t>
      </w:r>
      <w:r w:rsidRPr="00111294">
        <w:rPr>
          <w:rFonts w:cs="2  Zar" w:hint="cs"/>
          <w:sz w:val="28"/>
          <w:szCs w:val="28"/>
          <w:rtl/>
          <w:lang w:bidi="fa-IR"/>
        </w:rPr>
        <w:softHyphen/>
        <w:t>ر</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کلان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خانواده و زنان در مسائل نو پد</w:t>
      </w:r>
      <w:r w:rsidR="00235F05">
        <w:rPr>
          <w:rFonts w:cs="2  Zar" w:hint="cs"/>
          <w:sz w:val="28"/>
          <w:szCs w:val="28"/>
          <w:rtl/>
          <w:lang w:bidi="fa-IR"/>
        </w:rPr>
        <w:t>ي</w:t>
      </w:r>
      <w:r w:rsidRPr="00111294">
        <w:rPr>
          <w:rFonts w:cs="2  Zar" w:hint="cs"/>
          <w:sz w:val="28"/>
          <w:szCs w:val="28"/>
          <w:rtl/>
          <w:lang w:bidi="fa-IR"/>
        </w:rPr>
        <w:t>د در حوزه خانواده و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خو</w:t>
      </w:r>
      <w:r w:rsidR="00235F05">
        <w:rPr>
          <w:rFonts w:cs="2  Zar" w:hint="cs"/>
          <w:sz w:val="28"/>
          <w:szCs w:val="28"/>
          <w:rtl/>
          <w:lang w:bidi="fa-IR"/>
        </w:rPr>
        <w:t>ي</w:t>
      </w:r>
      <w:r w:rsidRPr="00111294">
        <w:rPr>
          <w:rFonts w:cs="2  Zar" w:hint="cs"/>
          <w:sz w:val="28"/>
          <w:szCs w:val="28"/>
          <w:rtl/>
          <w:lang w:bidi="fa-IR"/>
        </w:rPr>
        <w:t>شاوندان در تحک</w:t>
      </w:r>
      <w:r w:rsidR="00235F05">
        <w:rPr>
          <w:rFonts w:cs="2  Zar" w:hint="cs"/>
          <w:sz w:val="28"/>
          <w:szCs w:val="28"/>
          <w:rtl/>
          <w:lang w:bidi="fa-IR"/>
        </w:rPr>
        <w:t>ي</w:t>
      </w:r>
      <w:r w:rsidRPr="00111294">
        <w:rPr>
          <w:rFonts w:cs="2  Zar" w:hint="cs"/>
          <w:sz w:val="28"/>
          <w:szCs w:val="28"/>
          <w:rtl/>
          <w:lang w:bidi="fa-IR"/>
        </w:rPr>
        <w:t>م خانواده</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داوري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دعاوي</w:t>
      </w:r>
      <w:r w:rsidRPr="00111294">
        <w:rPr>
          <w:rFonts w:cs="2  Zar"/>
          <w:sz w:val="28"/>
          <w:szCs w:val="28"/>
          <w:rtl/>
        </w:rPr>
        <w:t xml:space="preserve"> </w:t>
      </w:r>
      <w:r w:rsidRPr="00111294">
        <w:rPr>
          <w:rFonts w:cs="2  Zar" w:hint="cs"/>
          <w:sz w:val="28"/>
          <w:szCs w:val="28"/>
          <w:rtl/>
        </w:rPr>
        <w:t>خانوادگي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د</w:t>
      </w:r>
      <w:r w:rsidR="00235F05">
        <w:rPr>
          <w:rFonts w:cs="2  Zar" w:hint="cs"/>
          <w:sz w:val="28"/>
          <w:szCs w:val="28"/>
          <w:rtl/>
          <w:lang w:bidi="fa-IR"/>
        </w:rPr>
        <w:t>ي</w:t>
      </w:r>
      <w:r w:rsidRPr="00111294">
        <w:rPr>
          <w:rFonts w:cs="2  Zar" w:hint="cs"/>
          <w:sz w:val="28"/>
          <w:szCs w:val="28"/>
          <w:rtl/>
          <w:lang w:bidi="fa-IR"/>
        </w:rPr>
        <w:t>ن و خانواده در آموزش و پرورش کودک</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رسانه</w:t>
      </w:r>
      <w:r w:rsidRPr="00111294">
        <w:rPr>
          <w:rFonts w:cs="2  Zar" w:hint="cs"/>
          <w:sz w:val="28"/>
          <w:szCs w:val="28"/>
          <w:rtl/>
          <w:lang w:bidi="fa-IR"/>
        </w:rPr>
        <w:softHyphen/>
        <w:t>ها در شکل</w:t>
      </w:r>
      <w:r w:rsidRPr="00111294">
        <w:rPr>
          <w:rFonts w:cs="2  Zar" w:hint="cs"/>
          <w:sz w:val="28"/>
          <w:szCs w:val="28"/>
          <w:rtl/>
          <w:lang w:bidi="fa-IR"/>
        </w:rPr>
        <w:softHyphen/>
        <w:t>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شخص</w:t>
      </w:r>
      <w:r w:rsidR="00235F05">
        <w:rPr>
          <w:rFonts w:cs="2  Zar" w:hint="cs"/>
          <w:sz w:val="28"/>
          <w:szCs w:val="28"/>
          <w:rtl/>
          <w:lang w:bidi="fa-IR"/>
        </w:rPr>
        <w:t>ي</w:t>
      </w:r>
      <w:r w:rsidRPr="00111294">
        <w:rPr>
          <w:rFonts w:cs="2  Zar" w:hint="cs"/>
          <w:sz w:val="28"/>
          <w:szCs w:val="28"/>
          <w:rtl/>
          <w:lang w:bidi="fa-IR"/>
        </w:rPr>
        <w:t>ت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رفتارهاي عاطفي در تربيت اسلامي کودکان و نوجوانان از ديدگاه قرآن و سنت</w:t>
      </w:r>
    </w:p>
    <w:p w:rsidR="00F617B0" w:rsidRPr="00111294" w:rsidRDefault="00F617B0" w:rsidP="00B71A7A">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w:t>
      </w:r>
      <w:r w:rsidR="00B71A7A" w:rsidRPr="00111294">
        <w:rPr>
          <w:rFonts w:cs="2  Zar" w:hint="cs"/>
          <w:sz w:val="28"/>
          <w:szCs w:val="28"/>
          <w:rtl/>
          <w:lang w:bidi="fa-IR"/>
        </w:rPr>
        <w:t>قش زن به عنوان مصلح و مبلغ د</w:t>
      </w:r>
      <w:r w:rsidR="00235F05">
        <w:rPr>
          <w:rFonts w:cs="2  Zar" w:hint="cs"/>
          <w:sz w:val="28"/>
          <w:szCs w:val="28"/>
          <w:rtl/>
          <w:lang w:bidi="fa-IR"/>
        </w:rPr>
        <w:t>ي</w:t>
      </w:r>
      <w:r w:rsidR="00B71A7A"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 در ارتقاء مشارکت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 در ا</w:t>
      </w:r>
      <w:r w:rsidR="00235F05">
        <w:rPr>
          <w:rFonts w:cs="2  Zar" w:hint="cs"/>
          <w:sz w:val="28"/>
          <w:szCs w:val="28"/>
          <w:rtl/>
          <w:lang w:bidi="fa-IR"/>
        </w:rPr>
        <w:t>ي</w:t>
      </w:r>
      <w:r w:rsidRPr="00111294">
        <w:rPr>
          <w:rFonts w:cs="2  Zar" w:hint="cs"/>
          <w:sz w:val="28"/>
          <w:szCs w:val="28"/>
          <w:rtl/>
          <w:lang w:bidi="fa-IR"/>
        </w:rPr>
        <w:t>جاد آرامش روان</w:t>
      </w:r>
      <w:r w:rsidR="00235F05">
        <w:rPr>
          <w:rFonts w:cs="2  Zar" w:hint="cs"/>
          <w:sz w:val="28"/>
          <w:szCs w:val="28"/>
          <w:rtl/>
          <w:lang w:bidi="fa-IR"/>
        </w:rPr>
        <w:t>ي</w:t>
      </w:r>
      <w:r w:rsidRPr="00111294">
        <w:rPr>
          <w:rFonts w:cs="2  Zar" w:hint="cs"/>
          <w:sz w:val="28"/>
          <w:szCs w:val="28"/>
          <w:rtl/>
          <w:lang w:bidi="fa-IR"/>
        </w:rPr>
        <w:t xml:space="preserve"> جامعه ا ز طر</w:t>
      </w:r>
      <w:r w:rsidR="00235F05">
        <w:rPr>
          <w:rFonts w:cs="2  Zar" w:hint="cs"/>
          <w:sz w:val="28"/>
          <w:szCs w:val="28"/>
          <w:rtl/>
          <w:lang w:bidi="fa-IR"/>
        </w:rPr>
        <w:t>ي</w:t>
      </w:r>
      <w:r w:rsidRPr="00111294">
        <w:rPr>
          <w:rFonts w:cs="2  Zar" w:hint="cs"/>
          <w:sz w:val="28"/>
          <w:szCs w:val="28"/>
          <w:rtl/>
          <w:lang w:bidi="fa-IR"/>
        </w:rPr>
        <w:t>ق خانواده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آرام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 در ترب</w:t>
      </w:r>
      <w:r w:rsidR="00235F05">
        <w:rPr>
          <w:rFonts w:cs="2  Zar" w:hint="cs"/>
          <w:sz w:val="28"/>
          <w:szCs w:val="28"/>
          <w:rtl/>
          <w:lang w:bidi="fa-IR"/>
        </w:rPr>
        <w:t>ي</w:t>
      </w:r>
      <w:r w:rsidRPr="00111294">
        <w:rPr>
          <w:rFonts w:cs="2  Zar" w:hint="cs"/>
          <w:sz w:val="28"/>
          <w:szCs w:val="28"/>
          <w:rtl/>
          <w:lang w:bidi="fa-IR"/>
        </w:rPr>
        <w:t>ت انسان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 در توسعه علم</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 در زم</w:t>
      </w:r>
      <w:r w:rsidR="00235F05">
        <w:rPr>
          <w:rFonts w:cs="2  Zar" w:hint="cs"/>
          <w:sz w:val="28"/>
          <w:szCs w:val="28"/>
          <w:rtl/>
          <w:lang w:bidi="fa-IR"/>
        </w:rPr>
        <w:t>ي</w:t>
      </w:r>
      <w:r w:rsidRPr="00111294">
        <w:rPr>
          <w:rFonts w:cs="2  Zar" w:hint="cs"/>
          <w:sz w:val="28"/>
          <w:szCs w:val="28"/>
          <w:rtl/>
          <w:lang w:bidi="fa-IR"/>
        </w:rPr>
        <w:t>نه اصلاح و رشد جامعه از د</w:t>
      </w:r>
      <w:r w:rsidR="00235F05">
        <w:rPr>
          <w:rFonts w:cs="2  Zar" w:hint="cs"/>
          <w:sz w:val="28"/>
          <w:szCs w:val="28"/>
          <w:rtl/>
          <w:lang w:bidi="fa-IR"/>
        </w:rPr>
        <w:t>ي</w:t>
      </w:r>
      <w:r w:rsidRPr="00111294">
        <w:rPr>
          <w:rFonts w:cs="2  Zar" w:hint="cs"/>
          <w:sz w:val="28"/>
          <w:szCs w:val="28"/>
          <w:rtl/>
          <w:lang w:bidi="fa-IR"/>
        </w:rPr>
        <w:t>دگاه مقام معظم رهبر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 در کنترل سبد اقتصاد</w:t>
      </w:r>
      <w:r w:rsidR="00235F05">
        <w:rPr>
          <w:rFonts w:cs="2  Zar" w:hint="cs"/>
          <w:sz w:val="28"/>
          <w:szCs w:val="28"/>
          <w:rtl/>
          <w:lang w:bidi="fa-IR"/>
        </w:rPr>
        <w:t>ي</w:t>
      </w:r>
      <w:r w:rsidRPr="00111294">
        <w:rPr>
          <w:rFonts w:cs="2  Zar" w:hint="cs"/>
          <w:sz w:val="28"/>
          <w:szCs w:val="28"/>
          <w:rtl/>
          <w:lang w:bidi="fa-IR"/>
        </w:rPr>
        <w:t xml:space="preserve"> خانواده از نگاه پ</w:t>
      </w:r>
      <w:r w:rsidR="00235F05">
        <w:rPr>
          <w:rFonts w:cs="2  Zar" w:hint="cs"/>
          <w:sz w:val="28"/>
          <w:szCs w:val="28"/>
          <w:rtl/>
          <w:lang w:bidi="fa-IR"/>
        </w:rPr>
        <w:t>ي</w:t>
      </w:r>
      <w:r w:rsidRPr="00111294">
        <w:rPr>
          <w:rFonts w:cs="2  Zar" w:hint="cs"/>
          <w:sz w:val="28"/>
          <w:szCs w:val="28"/>
          <w:rtl/>
          <w:lang w:bidi="fa-IR"/>
        </w:rPr>
        <w:t>امبر (ص)</w:t>
      </w:r>
      <w:r w:rsidR="00B71A7A" w:rsidRPr="00111294">
        <w:rPr>
          <w:rFonts w:cs="2  Zar" w:hint="cs"/>
          <w:sz w:val="28"/>
          <w:szCs w:val="28"/>
          <w:rtl/>
          <w:lang w:bidi="fa-IR"/>
        </w:rPr>
        <w:t xml:space="preserve"> و روا</w:t>
      </w:r>
      <w:r w:rsidR="00235F05">
        <w:rPr>
          <w:rFonts w:cs="2  Zar" w:hint="cs"/>
          <w:sz w:val="28"/>
          <w:szCs w:val="28"/>
          <w:rtl/>
          <w:lang w:bidi="fa-IR"/>
        </w:rPr>
        <w:t>ي</w:t>
      </w:r>
      <w:r w:rsidR="00B71A7A" w:rsidRPr="00111294">
        <w:rPr>
          <w:rFonts w:cs="2  Zar" w:hint="cs"/>
          <w:sz w:val="28"/>
          <w:szCs w:val="28"/>
          <w:rtl/>
          <w:lang w:bidi="fa-IR"/>
        </w:rPr>
        <w:t>ات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 مسلمان در پا</w:t>
      </w:r>
      <w:r w:rsidR="00235F05">
        <w:rPr>
          <w:rFonts w:cs="2  Zar" w:hint="cs"/>
          <w:sz w:val="28"/>
          <w:szCs w:val="28"/>
          <w:rtl/>
          <w:lang w:bidi="fa-IR"/>
        </w:rPr>
        <w:t>ي</w:t>
      </w:r>
      <w:r w:rsidRPr="00111294">
        <w:rPr>
          <w:rFonts w:cs="2  Zar" w:hint="cs"/>
          <w:sz w:val="28"/>
          <w:szCs w:val="28"/>
          <w:rtl/>
          <w:lang w:bidi="fa-IR"/>
        </w:rPr>
        <w:t>دار</w:t>
      </w:r>
      <w:r w:rsidR="00235F05">
        <w:rPr>
          <w:rFonts w:cs="2  Zar" w:hint="cs"/>
          <w:sz w:val="28"/>
          <w:szCs w:val="28"/>
          <w:rtl/>
          <w:lang w:bidi="fa-IR"/>
        </w:rPr>
        <w:t>ي</w:t>
      </w:r>
      <w:r w:rsidRPr="00111294">
        <w:rPr>
          <w:rFonts w:cs="2  Zar" w:hint="cs"/>
          <w:sz w:val="28"/>
          <w:szCs w:val="28"/>
          <w:rtl/>
          <w:lang w:bidi="fa-IR"/>
        </w:rPr>
        <w:t xml:space="preserve"> خانواده از د</w:t>
      </w:r>
      <w:r w:rsidR="00235F05">
        <w:rPr>
          <w:rFonts w:cs="2  Zar" w:hint="cs"/>
          <w:sz w:val="28"/>
          <w:szCs w:val="28"/>
          <w:rtl/>
          <w:lang w:bidi="fa-IR"/>
        </w:rPr>
        <w:t>ي</w:t>
      </w:r>
      <w:r w:rsidRPr="00111294">
        <w:rPr>
          <w:rFonts w:cs="2  Zar" w:hint="cs"/>
          <w:sz w:val="28"/>
          <w:szCs w:val="28"/>
          <w:rtl/>
          <w:lang w:bidi="fa-IR"/>
        </w:rPr>
        <w:t>دگاه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نقش زن مسلمان در جهان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 مسلمان در غرب</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r w:rsidRPr="00111294">
        <w:rPr>
          <w:rFonts w:cs="2  Zar" w:hint="cs"/>
          <w:sz w:val="28"/>
          <w:szCs w:val="28"/>
          <w:rtl/>
          <w:lang w:bidi="fa-IR"/>
        </w:rPr>
        <w:t xml:space="preserve"> در تول</w:t>
      </w:r>
      <w:r w:rsidR="00235F05">
        <w:rPr>
          <w:rFonts w:cs="2  Zar" w:hint="cs"/>
          <w:sz w:val="28"/>
          <w:szCs w:val="28"/>
          <w:rtl/>
          <w:lang w:bidi="fa-IR"/>
        </w:rPr>
        <w:t>ي</w:t>
      </w:r>
      <w:r w:rsidRPr="00111294">
        <w:rPr>
          <w:rFonts w:cs="2  Zar" w:hint="cs"/>
          <w:sz w:val="28"/>
          <w:szCs w:val="28"/>
          <w:rtl/>
          <w:lang w:bidi="fa-IR"/>
        </w:rPr>
        <w:t>د فکر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بس</w:t>
      </w:r>
      <w:r w:rsidR="00235F05">
        <w:rPr>
          <w:rFonts w:cs="2  Zar" w:hint="cs"/>
          <w:sz w:val="28"/>
          <w:szCs w:val="28"/>
          <w:rtl/>
          <w:lang w:bidi="fa-IR"/>
        </w:rPr>
        <w:t>ي</w:t>
      </w:r>
      <w:r w:rsidRPr="00111294">
        <w:rPr>
          <w:rFonts w:cs="2  Zar" w:hint="cs"/>
          <w:sz w:val="28"/>
          <w:szCs w:val="28"/>
          <w:rtl/>
          <w:lang w:bidi="fa-IR"/>
        </w:rPr>
        <w:t>ج</w:t>
      </w:r>
      <w:r w:rsidR="00235F05">
        <w:rPr>
          <w:rFonts w:cs="2  Zar" w:hint="cs"/>
          <w:sz w:val="28"/>
          <w:szCs w:val="28"/>
          <w:rtl/>
          <w:lang w:bidi="fa-IR"/>
        </w:rPr>
        <w:t>ي</w:t>
      </w:r>
      <w:r w:rsidRPr="00111294">
        <w:rPr>
          <w:rFonts w:cs="2  Zar" w:hint="cs"/>
          <w:sz w:val="28"/>
          <w:szCs w:val="28"/>
          <w:rtl/>
          <w:lang w:bidi="fa-IR"/>
        </w:rPr>
        <w:t xml:space="preserve"> (بس</w:t>
      </w:r>
      <w:r w:rsidR="00235F05">
        <w:rPr>
          <w:rFonts w:cs="2  Zar" w:hint="cs"/>
          <w:sz w:val="28"/>
          <w:szCs w:val="28"/>
          <w:rtl/>
          <w:lang w:bidi="fa-IR"/>
        </w:rPr>
        <w:t>ي</w:t>
      </w:r>
      <w:r w:rsidRPr="00111294">
        <w:rPr>
          <w:rFonts w:cs="2  Zar" w:hint="cs"/>
          <w:sz w:val="28"/>
          <w:szCs w:val="28"/>
          <w:rtl/>
          <w:lang w:bidi="fa-IR"/>
        </w:rPr>
        <w:t>ج بانوان و اقشار مختلف) در تحقق چشم</w:t>
      </w:r>
      <w:r w:rsidRPr="00111294">
        <w:rPr>
          <w:rFonts w:cs="2  Zar" w:hint="cs"/>
          <w:sz w:val="28"/>
          <w:szCs w:val="28"/>
          <w:rtl/>
          <w:lang w:bidi="fa-IR"/>
        </w:rPr>
        <w:softHyphen/>
        <w:t>انداز ب</w:t>
      </w:r>
      <w:r w:rsidR="00235F05">
        <w:rPr>
          <w:rFonts w:cs="2  Zar" w:hint="cs"/>
          <w:sz w:val="28"/>
          <w:szCs w:val="28"/>
          <w:rtl/>
          <w:lang w:bidi="fa-IR"/>
        </w:rPr>
        <w:t>ي</w:t>
      </w:r>
      <w:r w:rsidRPr="00111294">
        <w:rPr>
          <w:rFonts w:cs="2  Zar" w:hint="cs"/>
          <w:sz w:val="28"/>
          <w:szCs w:val="28"/>
          <w:rtl/>
          <w:lang w:bidi="fa-IR"/>
        </w:rPr>
        <w:t>ست ساله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آموزش و پرورش</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احزاب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ارتقا</w:t>
      </w:r>
      <w:r w:rsidR="00235F05">
        <w:rPr>
          <w:rFonts w:cs="2  Zar" w:hint="cs"/>
          <w:sz w:val="28"/>
          <w:szCs w:val="28"/>
          <w:rtl/>
          <w:lang w:bidi="fa-IR"/>
        </w:rPr>
        <w:t>ي</w:t>
      </w:r>
      <w:r w:rsidRPr="00111294">
        <w:rPr>
          <w:rFonts w:cs="2  Zar" w:hint="cs"/>
          <w:sz w:val="28"/>
          <w:szCs w:val="28"/>
          <w:rtl/>
          <w:lang w:bidi="fa-IR"/>
        </w:rPr>
        <w:t xml:space="preserve"> سطح ک</w:t>
      </w:r>
      <w:r w:rsidR="00235F05">
        <w:rPr>
          <w:rFonts w:cs="2  Zar" w:hint="cs"/>
          <w:sz w:val="28"/>
          <w:szCs w:val="28"/>
          <w:rtl/>
          <w:lang w:bidi="fa-IR"/>
        </w:rPr>
        <w:t>ي</w:t>
      </w:r>
      <w:r w:rsidRPr="00111294">
        <w:rPr>
          <w:rFonts w:cs="2  Zar" w:hint="cs"/>
          <w:sz w:val="28"/>
          <w:szCs w:val="28"/>
          <w:rtl/>
          <w:lang w:bidi="fa-IR"/>
        </w:rPr>
        <w:t>ف</w:t>
      </w:r>
      <w:r w:rsidR="00235F05">
        <w:rPr>
          <w:rFonts w:cs="2  Zar" w:hint="cs"/>
          <w:sz w:val="28"/>
          <w:szCs w:val="28"/>
          <w:rtl/>
          <w:lang w:bidi="fa-IR"/>
        </w:rPr>
        <w:t>ي</w:t>
      </w:r>
      <w:r w:rsidRPr="00111294">
        <w:rPr>
          <w:rFonts w:cs="2  Zar" w:hint="cs"/>
          <w:sz w:val="28"/>
          <w:szCs w:val="28"/>
          <w:rtl/>
          <w:lang w:bidi="fa-IR"/>
        </w:rPr>
        <w:t xml:space="preserve"> دانشگاه</w:t>
      </w:r>
      <w:r w:rsidRPr="00111294">
        <w:rPr>
          <w:rFonts w:cs="2  Zar" w:hint="cs"/>
          <w:sz w:val="28"/>
          <w:szCs w:val="28"/>
          <w:rtl/>
          <w:lang w:bidi="fa-IR"/>
        </w:rPr>
        <w:softHyphen/>
        <w:t>ها</w:t>
      </w:r>
    </w:p>
    <w:p w:rsidR="00F617B0" w:rsidRPr="00111294" w:rsidRDefault="00F617B0" w:rsidP="00B71A7A">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ارتقا</w:t>
      </w:r>
      <w:r w:rsidR="00235F05">
        <w:rPr>
          <w:rFonts w:cs="2  Zar" w:hint="cs"/>
          <w:sz w:val="28"/>
          <w:szCs w:val="28"/>
          <w:rtl/>
          <w:lang w:bidi="fa-IR"/>
        </w:rPr>
        <w:t>ي</w:t>
      </w:r>
      <w:r w:rsidRPr="00111294">
        <w:rPr>
          <w:rFonts w:cs="2  Zar" w:hint="cs"/>
          <w:sz w:val="28"/>
          <w:szCs w:val="28"/>
          <w:rtl/>
          <w:lang w:bidi="fa-IR"/>
        </w:rPr>
        <w:t xml:space="preserve"> سطح ک</w:t>
      </w:r>
      <w:r w:rsidR="00235F05">
        <w:rPr>
          <w:rFonts w:cs="2  Zar" w:hint="cs"/>
          <w:sz w:val="28"/>
          <w:szCs w:val="28"/>
          <w:rtl/>
          <w:lang w:bidi="fa-IR"/>
        </w:rPr>
        <w:t>ي</w:t>
      </w:r>
      <w:r w:rsidRPr="00111294">
        <w:rPr>
          <w:rFonts w:cs="2  Zar" w:hint="cs"/>
          <w:sz w:val="28"/>
          <w:szCs w:val="28"/>
          <w:rtl/>
          <w:lang w:bidi="fa-IR"/>
        </w:rPr>
        <w:t>ف</w:t>
      </w:r>
      <w:r w:rsidR="00235F05">
        <w:rPr>
          <w:rFonts w:cs="2  Zar" w:hint="cs"/>
          <w:sz w:val="28"/>
          <w:szCs w:val="28"/>
          <w:rtl/>
          <w:lang w:bidi="fa-IR"/>
        </w:rPr>
        <w:t>ي</w:t>
      </w:r>
      <w:r w:rsidRPr="00111294">
        <w:rPr>
          <w:rFonts w:cs="2  Zar" w:hint="cs"/>
          <w:sz w:val="28"/>
          <w:szCs w:val="28"/>
          <w:rtl/>
          <w:lang w:bidi="fa-IR"/>
        </w:rPr>
        <w:t xml:space="preserve"> حوزه‌ها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ارتقا</w:t>
      </w:r>
      <w:r w:rsidR="00235F05">
        <w:rPr>
          <w:rFonts w:cs="2  Zar" w:hint="cs"/>
          <w:sz w:val="28"/>
          <w:szCs w:val="28"/>
          <w:rtl/>
          <w:lang w:bidi="fa-IR"/>
        </w:rPr>
        <w:t>ي</w:t>
      </w:r>
      <w:r w:rsidRPr="00111294">
        <w:rPr>
          <w:rFonts w:cs="2  Zar" w:hint="cs"/>
          <w:sz w:val="28"/>
          <w:szCs w:val="28"/>
          <w:rtl/>
          <w:lang w:bidi="fa-IR"/>
        </w:rPr>
        <w:t xml:space="preserve"> سلامت روان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ارتقا</w:t>
      </w:r>
      <w:r w:rsidR="00235F05">
        <w:rPr>
          <w:rFonts w:cs="2  Zar" w:hint="cs"/>
          <w:sz w:val="28"/>
          <w:szCs w:val="28"/>
          <w:rtl/>
          <w:lang w:bidi="fa-IR"/>
        </w:rPr>
        <w:t>ي</w:t>
      </w:r>
      <w:r w:rsidRPr="00111294">
        <w:rPr>
          <w:rFonts w:cs="2  Zar" w:hint="cs"/>
          <w:sz w:val="28"/>
          <w:szCs w:val="28"/>
          <w:rtl/>
          <w:lang w:bidi="fa-IR"/>
        </w:rPr>
        <w:t xml:space="preserve"> فض</w:t>
      </w:r>
      <w:r w:rsidR="00235F05">
        <w:rPr>
          <w:rFonts w:cs="2  Zar" w:hint="cs"/>
          <w:sz w:val="28"/>
          <w:szCs w:val="28"/>
          <w:rtl/>
          <w:lang w:bidi="fa-IR"/>
        </w:rPr>
        <w:t>ي</w:t>
      </w:r>
      <w:r w:rsidRPr="00111294">
        <w:rPr>
          <w:rFonts w:cs="2  Zar" w:hint="cs"/>
          <w:sz w:val="28"/>
          <w:szCs w:val="28"/>
          <w:rtl/>
          <w:lang w:bidi="fa-IR"/>
        </w:rPr>
        <w:t>لت اخلاق</w:t>
      </w:r>
      <w:r w:rsidR="00235F05">
        <w:rPr>
          <w:rFonts w:cs="2  Zar" w:hint="cs"/>
          <w:sz w:val="28"/>
          <w:szCs w:val="28"/>
          <w:rtl/>
          <w:lang w:bidi="fa-IR"/>
        </w:rPr>
        <w:t>ي</w:t>
      </w:r>
      <w:r w:rsidRPr="00111294">
        <w:rPr>
          <w:rFonts w:cs="2  Zar" w:hint="cs"/>
          <w:sz w:val="28"/>
          <w:szCs w:val="28"/>
          <w:rtl/>
          <w:lang w:bidi="fa-IR"/>
        </w:rPr>
        <w:t xml:space="preserve"> خانواده و جامعه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نقش زنان در اصطلاح الگو</w:t>
      </w:r>
      <w:r w:rsidR="00235F05">
        <w:rPr>
          <w:rFonts w:ascii="Tahoma" w:hAnsi="Tahoma" w:cs="2  Zar"/>
          <w:sz w:val="28"/>
          <w:szCs w:val="28"/>
          <w:rtl/>
        </w:rPr>
        <w:t>ي</w:t>
      </w:r>
      <w:r w:rsidRPr="00111294">
        <w:rPr>
          <w:rFonts w:ascii="Tahoma" w:hAnsi="Tahoma" w:cs="2  Zar"/>
          <w:sz w:val="28"/>
          <w:szCs w:val="28"/>
          <w:rtl/>
        </w:rPr>
        <w:t xml:space="preserve"> مصرف مواد غذا</w:t>
      </w:r>
      <w:r w:rsidR="00235F05">
        <w:rPr>
          <w:rFonts w:ascii="Tahoma" w:hAnsi="Tahoma" w:cs="2  Zar"/>
          <w:sz w:val="28"/>
          <w:szCs w:val="28"/>
          <w:rtl/>
        </w:rPr>
        <w:t>يي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اصلاح رفتار اعضا</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انقلاب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w:t>
      </w:r>
      <w:r w:rsidR="00235F05">
        <w:rPr>
          <w:rFonts w:cs="2  Zar" w:hint="cs"/>
          <w:sz w:val="28"/>
          <w:szCs w:val="28"/>
          <w:rtl/>
          <w:lang w:bidi="fa-IR"/>
        </w:rPr>
        <w:t>ي</w:t>
      </w:r>
      <w:r w:rsidRPr="00111294">
        <w:rPr>
          <w:rFonts w:cs="2  Zar" w:hint="cs"/>
          <w:sz w:val="28"/>
          <w:szCs w:val="28"/>
          <w:rtl/>
          <w:lang w:bidi="fa-IR"/>
        </w:rPr>
        <w:t>جاد جنبش‌ها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نو</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w:t>
      </w:r>
      <w:r w:rsidR="00235F05">
        <w:rPr>
          <w:rFonts w:cs="2  Zar" w:hint="cs"/>
          <w:sz w:val="28"/>
          <w:szCs w:val="28"/>
          <w:rtl/>
          <w:lang w:bidi="fa-IR"/>
        </w:rPr>
        <w:t>ي</w:t>
      </w:r>
      <w:r w:rsidRPr="00111294">
        <w:rPr>
          <w:rFonts w:cs="2  Zar" w:hint="cs"/>
          <w:sz w:val="28"/>
          <w:szCs w:val="28"/>
          <w:rtl/>
          <w:lang w:bidi="fa-IR"/>
        </w:rPr>
        <w:t>جاد خو</w:t>
      </w:r>
      <w:r w:rsidR="00B71A7A" w:rsidRPr="00111294">
        <w:rPr>
          <w:rFonts w:cs="2  Zar" w:hint="cs"/>
          <w:sz w:val="28"/>
          <w:szCs w:val="28"/>
          <w:rtl/>
          <w:lang w:bidi="fa-IR"/>
        </w:rPr>
        <w:t>د</w:t>
      </w:r>
      <w:r w:rsidRPr="00111294">
        <w:rPr>
          <w:rFonts w:cs="2  Zar" w:hint="cs"/>
          <w:sz w:val="28"/>
          <w:szCs w:val="28"/>
          <w:rtl/>
          <w:lang w:bidi="fa-IR"/>
        </w:rPr>
        <w:t>باور</w:t>
      </w:r>
      <w:r w:rsidR="00235F05">
        <w:rPr>
          <w:rFonts w:cs="2  Zar" w:hint="cs"/>
          <w:sz w:val="28"/>
          <w:szCs w:val="28"/>
          <w:rtl/>
          <w:lang w:bidi="fa-IR"/>
        </w:rPr>
        <w:t>ي</w:t>
      </w:r>
      <w:r w:rsidRPr="00111294">
        <w:rPr>
          <w:rFonts w:cs="2  Zar" w:hint="cs"/>
          <w:sz w:val="28"/>
          <w:szCs w:val="28"/>
          <w:rtl/>
          <w:lang w:bidi="fa-IR"/>
        </w:rPr>
        <w:t xml:space="preserve"> فرزندان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w:t>
      </w:r>
      <w:r w:rsidR="00235F05">
        <w:rPr>
          <w:rFonts w:cs="2  Zar" w:hint="cs"/>
          <w:sz w:val="28"/>
          <w:szCs w:val="28"/>
          <w:rtl/>
          <w:lang w:bidi="fa-IR"/>
        </w:rPr>
        <w:t>ي</w:t>
      </w:r>
      <w:r w:rsidRPr="00111294">
        <w:rPr>
          <w:rFonts w:cs="2  Zar" w:hint="cs"/>
          <w:sz w:val="28"/>
          <w:szCs w:val="28"/>
          <w:rtl/>
          <w:lang w:bidi="fa-IR"/>
        </w:rPr>
        <w:t>جاد شاد</w:t>
      </w:r>
      <w:r w:rsidR="00235F05">
        <w:rPr>
          <w:rFonts w:cs="2  Zar" w:hint="cs"/>
          <w:sz w:val="28"/>
          <w:szCs w:val="28"/>
          <w:rtl/>
          <w:lang w:bidi="fa-IR"/>
        </w:rPr>
        <w:t>ي</w:t>
      </w:r>
      <w:r w:rsidRPr="00111294">
        <w:rPr>
          <w:rFonts w:cs="2  Zar" w:hint="cs"/>
          <w:sz w:val="28"/>
          <w:szCs w:val="28"/>
          <w:rtl/>
          <w:lang w:bidi="fa-IR"/>
        </w:rPr>
        <w:t xml:space="preserve"> و نشاط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ا</w:t>
      </w:r>
      <w:r w:rsidR="00235F05">
        <w:rPr>
          <w:rFonts w:cs="2  Zar" w:hint="cs"/>
          <w:sz w:val="28"/>
          <w:szCs w:val="28"/>
          <w:rtl/>
          <w:lang w:bidi="fa-IR"/>
        </w:rPr>
        <w:t>ي</w:t>
      </w:r>
      <w:r w:rsidRPr="00111294">
        <w:rPr>
          <w:rFonts w:cs="2  Zar" w:hint="cs"/>
          <w:sz w:val="28"/>
          <w:szCs w:val="28"/>
          <w:rtl/>
          <w:lang w:bidi="fa-IR"/>
        </w:rPr>
        <w:t>جاد و تحک</w:t>
      </w:r>
      <w:r w:rsidR="00235F05">
        <w:rPr>
          <w:rFonts w:cs="2  Zar" w:hint="cs"/>
          <w:sz w:val="28"/>
          <w:szCs w:val="28"/>
          <w:rtl/>
          <w:lang w:bidi="fa-IR"/>
        </w:rPr>
        <w:t>ي</w:t>
      </w:r>
      <w:r w:rsidRPr="00111294">
        <w:rPr>
          <w:rFonts w:cs="2  Zar" w:hint="cs"/>
          <w:sz w:val="28"/>
          <w:szCs w:val="28"/>
          <w:rtl/>
          <w:lang w:bidi="fa-IR"/>
        </w:rPr>
        <w:t>م عفت عموم</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قرآن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پ</w:t>
      </w:r>
      <w:r w:rsidR="00235F05">
        <w:rPr>
          <w:rFonts w:cs="2  Zar" w:hint="cs"/>
          <w:sz w:val="28"/>
          <w:szCs w:val="28"/>
          <w:rtl/>
          <w:lang w:bidi="fa-IR"/>
        </w:rPr>
        <w:t>ي</w:t>
      </w:r>
      <w:r w:rsidRPr="00111294">
        <w:rPr>
          <w:rFonts w:cs="2  Zar" w:hint="cs"/>
          <w:sz w:val="28"/>
          <w:szCs w:val="28"/>
          <w:rtl/>
          <w:lang w:bidi="fa-IR"/>
        </w:rPr>
        <w:t>دا</w:t>
      </w:r>
      <w:r w:rsidR="00235F05">
        <w:rPr>
          <w:rFonts w:cs="2  Zar" w:hint="cs"/>
          <w:sz w:val="28"/>
          <w:szCs w:val="28"/>
          <w:rtl/>
          <w:lang w:bidi="fa-IR"/>
        </w:rPr>
        <w:t>ي</w:t>
      </w:r>
      <w:r w:rsidRPr="00111294">
        <w:rPr>
          <w:rFonts w:cs="2  Zar" w:hint="cs"/>
          <w:sz w:val="28"/>
          <w:szCs w:val="28"/>
          <w:rtl/>
          <w:lang w:bidi="fa-IR"/>
        </w:rPr>
        <w:t>ش، هدا</w:t>
      </w:r>
      <w:r w:rsidR="00235F05">
        <w:rPr>
          <w:rFonts w:cs="2  Zar" w:hint="cs"/>
          <w:sz w:val="28"/>
          <w:szCs w:val="28"/>
          <w:rtl/>
          <w:lang w:bidi="fa-IR"/>
        </w:rPr>
        <w:t>ي</w:t>
      </w:r>
      <w:r w:rsidRPr="00111294">
        <w:rPr>
          <w:rFonts w:cs="2  Zar" w:hint="cs"/>
          <w:sz w:val="28"/>
          <w:szCs w:val="28"/>
          <w:rtl/>
          <w:lang w:bidi="fa-IR"/>
        </w:rPr>
        <w:t>ت و جهت ده</w:t>
      </w:r>
      <w:r w:rsidR="00235F05">
        <w:rPr>
          <w:rFonts w:cs="2  Zar" w:hint="cs"/>
          <w:sz w:val="28"/>
          <w:szCs w:val="28"/>
          <w:rtl/>
          <w:lang w:bidi="fa-IR"/>
        </w:rPr>
        <w:t>ي</w:t>
      </w:r>
      <w:r w:rsidRPr="00111294">
        <w:rPr>
          <w:rFonts w:cs="2  Zar" w:hint="cs"/>
          <w:sz w:val="28"/>
          <w:szCs w:val="28"/>
          <w:rtl/>
          <w:lang w:bidi="fa-IR"/>
        </w:rPr>
        <w:t xml:space="preserve"> حرکت</w:t>
      </w:r>
      <w:r w:rsidRPr="00111294">
        <w:rPr>
          <w:rFonts w:cs="2  Zar" w:hint="cs"/>
          <w:sz w:val="28"/>
          <w:szCs w:val="28"/>
          <w:rtl/>
          <w:lang w:bidi="fa-IR"/>
        </w:rPr>
        <w:softHyphen/>
        <w:t>ها و نهضت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انقلاب</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تأم</w:t>
      </w:r>
      <w:r w:rsidR="00235F05">
        <w:rPr>
          <w:rFonts w:cs="2  Zar" w:hint="cs"/>
          <w:sz w:val="28"/>
          <w:szCs w:val="28"/>
          <w:rtl/>
          <w:lang w:bidi="fa-IR"/>
        </w:rPr>
        <w:t>ي</w:t>
      </w:r>
      <w:r w:rsidRPr="00111294">
        <w:rPr>
          <w:rFonts w:cs="2  Zar" w:hint="cs"/>
          <w:sz w:val="28"/>
          <w:szCs w:val="28"/>
          <w:rtl/>
          <w:lang w:bidi="fa-IR"/>
        </w:rPr>
        <w:t>ن سعادت و آرامش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تحولات اجتماع</w:t>
      </w:r>
      <w:r w:rsidR="00235F05">
        <w:rPr>
          <w:rFonts w:cs="2  Zar" w:hint="cs"/>
          <w:sz w:val="28"/>
          <w:szCs w:val="28"/>
          <w:rtl/>
          <w:lang w:bidi="fa-IR"/>
        </w:rPr>
        <w:t>ي</w:t>
      </w:r>
      <w:r w:rsidRPr="00111294">
        <w:rPr>
          <w:rFonts w:cs="2  Zar" w:hint="cs"/>
          <w:sz w:val="28"/>
          <w:szCs w:val="28"/>
          <w:rtl/>
          <w:lang w:bidi="fa-IR"/>
        </w:rPr>
        <w:t xml:space="preserve"> ـ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00B71A7A" w:rsidRPr="00111294">
        <w:rPr>
          <w:rFonts w:cs="2  Zar" w:hint="cs"/>
          <w:sz w:val="28"/>
          <w:szCs w:val="28"/>
          <w:rtl/>
          <w:lang w:bidi="fa-IR"/>
        </w:rPr>
        <w:t xml:space="preserve"> زمان</w:t>
      </w:r>
      <w:r w:rsidRPr="00111294">
        <w:rPr>
          <w:rFonts w:cs="2  Zar" w:hint="cs"/>
          <w:sz w:val="28"/>
          <w:szCs w:val="28"/>
          <w:rtl/>
          <w:lang w:bidi="fa-IR"/>
        </w:rPr>
        <w:t xml:space="preserve"> ائمه</w:t>
      </w:r>
      <w:r w:rsidR="00B71A7A" w:rsidRPr="00111294">
        <w:rPr>
          <w:rFonts w:cs="2  Zar" w:hint="cs"/>
          <w:sz w:val="28"/>
          <w:szCs w:val="28"/>
          <w:rtl/>
          <w:lang w:bidi="fa-IR"/>
        </w:rPr>
        <w:t>(ع)</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توسعه</w:t>
      </w:r>
      <w:r w:rsidRPr="00111294">
        <w:rPr>
          <w:rFonts w:cs="2  Zar"/>
          <w:sz w:val="28"/>
          <w:szCs w:val="28"/>
          <w:rtl/>
        </w:rPr>
        <w:t xml:space="preserve"> </w:t>
      </w:r>
      <w:r w:rsidRPr="00111294">
        <w:rPr>
          <w:rFonts w:cs="2  Zar" w:hint="cs"/>
          <w:sz w:val="28"/>
          <w:szCs w:val="28"/>
          <w:rtl/>
        </w:rPr>
        <w:t>فرهنگ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بر</w:t>
      </w:r>
      <w:r w:rsidRPr="00111294">
        <w:rPr>
          <w:rFonts w:cs="2  Zar"/>
          <w:sz w:val="28"/>
          <w:szCs w:val="28"/>
          <w:rtl/>
        </w:rPr>
        <w:t xml:space="preserve"> </w:t>
      </w:r>
      <w:r w:rsidRPr="00111294">
        <w:rPr>
          <w:rFonts w:cs="2  Zar" w:hint="cs"/>
          <w:sz w:val="28"/>
          <w:szCs w:val="28"/>
          <w:rtl/>
        </w:rPr>
        <w:t>اساس</w:t>
      </w:r>
      <w:r w:rsidRPr="00111294">
        <w:rPr>
          <w:rFonts w:cs="2  Zar"/>
          <w:sz w:val="28"/>
          <w:szCs w:val="28"/>
          <w:rtl/>
        </w:rPr>
        <w:t xml:space="preserve"> </w:t>
      </w:r>
      <w:r w:rsidRPr="00111294">
        <w:rPr>
          <w:rFonts w:cs="2  Zar" w:hint="cs"/>
          <w:sz w:val="28"/>
          <w:szCs w:val="28"/>
          <w:rtl/>
        </w:rPr>
        <w:t>سند</w:t>
      </w:r>
      <w:r w:rsidRPr="00111294">
        <w:rPr>
          <w:rFonts w:cs="2  Zar"/>
          <w:sz w:val="28"/>
          <w:szCs w:val="28"/>
          <w:rtl/>
        </w:rPr>
        <w:t xml:space="preserve"> </w:t>
      </w:r>
      <w:r w:rsidRPr="00111294">
        <w:rPr>
          <w:rFonts w:cs="2  Zar" w:hint="cs"/>
          <w:sz w:val="28"/>
          <w:szCs w:val="28"/>
          <w:rtl/>
        </w:rPr>
        <w:t>چشم</w:t>
      </w:r>
      <w:r w:rsidRPr="00111294">
        <w:rPr>
          <w:rFonts w:cs="2  Zar"/>
          <w:sz w:val="28"/>
          <w:szCs w:val="28"/>
          <w:rtl/>
        </w:rPr>
        <w:t xml:space="preserve"> </w:t>
      </w:r>
      <w:r w:rsidRPr="00111294">
        <w:rPr>
          <w:rFonts w:cs="2  Zar" w:hint="cs"/>
          <w:sz w:val="28"/>
          <w:szCs w:val="28"/>
          <w:rtl/>
        </w:rPr>
        <w:t>انداز</w:t>
      </w:r>
      <w:r w:rsidRPr="00111294">
        <w:rPr>
          <w:rFonts w:cs="2  Zar"/>
          <w:sz w:val="28"/>
          <w:szCs w:val="28"/>
          <w:rtl/>
        </w:rPr>
        <w:t xml:space="preserve"> </w:t>
      </w:r>
      <w:r w:rsidRPr="00111294">
        <w:rPr>
          <w:rFonts w:cs="2  Zar" w:hint="cs"/>
          <w:sz w:val="28"/>
          <w:szCs w:val="28"/>
          <w:rtl/>
        </w:rPr>
        <w:t>توسعه</w:t>
      </w:r>
      <w:r w:rsidRPr="00111294">
        <w:rPr>
          <w:rFonts w:cs="2  Zar"/>
          <w:sz w:val="28"/>
          <w:szCs w:val="28"/>
          <w:rtl/>
        </w:rPr>
        <w:t xml:space="preserve"> </w:t>
      </w:r>
      <w:r w:rsidRPr="00111294">
        <w:rPr>
          <w:rFonts w:cs="2  Zar" w:hint="cs"/>
          <w:sz w:val="28"/>
          <w:szCs w:val="28"/>
          <w:rtl/>
        </w:rPr>
        <w:t>جمهور</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اسلام</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توسعه</w:t>
      </w:r>
      <w:r w:rsidRPr="00111294">
        <w:rPr>
          <w:rFonts w:cs="2  Zar"/>
          <w:sz w:val="28"/>
          <w:szCs w:val="28"/>
          <w:rtl/>
        </w:rPr>
        <w:t xml:space="preserve"> </w:t>
      </w:r>
      <w:r w:rsidRPr="00111294">
        <w:rPr>
          <w:rFonts w:cs="2  Zar" w:hint="cs"/>
          <w:sz w:val="28"/>
          <w:szCs w:val="28"/>
          <w:rtl/>
        </w:rPr>
        <w:t>کشورها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اسلام</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توسعه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اقتصاد</w:t>
      </w:r>
      <w:r w:rsidR="00235F05">
        <w:rPr>
          <w:rFonts w:cs="2  Zar" w:hint="cs"/>
          <w:sz w:val="28"/>
          <w:szCs w:val="28"/>
          <w:rtl/>
          <w:lang w:bidi="fa-IR"/>
        </w:rPr>
        <w:t>ي</w:t>
      </w:r>
      <w:r w:rsidRPr="00111294">
        <w:rPr>
          <w:rFonts w:cs="2  Zar" w:hint="cs"/>
          <w:sz w:val="28"/>
          <w:szCs w:val="28"/>
          <w:rtl/>
          <w:lang w:bidi="fa-IR"/>
        </w:rPr>
        <w:t xml:space="preserve"> کشور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جامعه‌پذ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فرزندان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جهاد مقدس</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رشد معنو</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w:t>
      </w:r>
      <w:r w:rsidRPr="00111294">
        <w:rPr>
          <w:rFonts w:ascii="Tahoma" w:hAnsi="Tahoma" w:cs="2  Zar" w:hint="cs"/>
          <w:sz w:val="28"/>
          <w:szCs w:val="28"/>
          <w:rtl/>
        </w:rPr>
        <w:t>ق</w:t>
      </w:r>
      <w:r w:rsidRPr="00111294">
        <w:rPr>
          <w:rFonts w:ascii="Tahoma" w:hAnsi="Tahoma" w:cs="2  Zar"/>
          <w:sz w:val="28"/>
          <w:szCs w:val="28"/>
          <w:rtl/>
        </w:rPr>
        <w:t>ش زنان در رو</w:t>
      </w:r>
      <w:r w:rsidR="00235F05">
        <w:rPr>
          <w:rFonts w:ascii="Tahoma" w:hAnsi="Tahoma" w:cs="2  Zar"/>
          <w:sz w:val="28"/>
          <w:szCs w:val="28"/>
          <w:rtl/>
        </w:rPr>
        <w:t>ي</w:t>
      </w:r>
      <w:r w:rsidRPr="00111294">
        <w:rPr>
          <w:rFonts w:ascii="Tahoma" w:hAnsi="Tahoma" w:cs="2  Zar"/>
          <w:sz w:val="28"/>
          <w:szCs w:val="28"/>
          <w:rtl/>
        </w:rPr>
        <w:t>دادها</w:t>
      </w:r>
      <w:r w:rsidR="00235F05">
        <w:rPr>
          <w:rFonts w:ascii="Tahoma" w:hAnsi="Tahoma" w:cs="2  Zar"/>
          <w:sz w:val="28"/>
          <w:szCs w:val="28"/>
          <w:rtl/>
        </w:rPr>
        <w:t>ي</w:t>
      </w:r>
      <w:r w:rsidRPr="00111294">
        <w:rPr>
          <w:rFonts w:ascii="Tahoma" w:hAnsi="Tahoma" w:cs="2  Zar"/>
          <w:sz w:val="28"/>
          <w:szCs w:val="28"/>
          <w:rtl/>
        </w:rPr>
        <w:t xml:space="preserve"> تار</w:t>
      </w:r>
      <w:r w:rsidR="00235F05">
        <w:rPr>
          <w:rFonts w:ascii="Tahoma" w:hAnsi="Tahoma" w:cs="2  Zar"/>
          <w:sz w:val="28"/>
          <w:szCs w:val="28"/>
          <w:rtl/>
        </w:rPr>
        <w:t>ي</w:t>
      </w:r>
      <w:r w:rsidRPr="00111294">
        <w:rPr>
          <w:rFonts w:ascii="Tahoma" w:hAnsi="Tahoma" w:cs="2  Zar"/>
          <w:sz w:val="28"/>
          <w:szCs w:val="28"/>
          <w:rtl/>
        </w:rPr>
        <w:t>خ</w:t>
      </w:r>
      <w:r w:rsidR="00235F05">
        <w:rPr>
          <w:rFonts w:ascii="Tahoma" w:hAnsi="Tahoma" w:cs="2  Zar"/>
          <w:sz w:val="28"/>
          <w:szCs w:val="28"/>
          <w:rtl/>
        </w:rPr>
        <w:t>ي</w:t>
      </w:r>
      <w:r w:rsidRPr="00111294">
        <w:rPr>
          <w:rFonts w:ascii="Tahoma" w:hAnsi="Tahoma" w:cs="2  Zar"/>
          <w:sz w:val="28"/>
          <w:szCs w:val="28"/>
          <w:rtl/>
        </w:rPr>
        <w:t xml:space="preserve"> صدر اسلام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ساختن مد</w:t>
      </w:r>
      <w:r w:rsidR="00235F05">
        <w:rPr>
          <w:rFonts w:cs="2  Zar" w:hint="cs"/>
          <w:sz w:val="28"/>
          <w:szCs w:val="28"/>
          <w:rtl/>
          <w:lang w:bidi="fa-IR"/>
        </w:rPr>
        <w:t>ي</w:t>
      </w:r>
      <w:r w:rsidRPr="00111294">
        <w:rPr>
          <w:rFonts w:cs="2  Zar" w:hint="cs"/>
          <w:sz w:val="28"/>
          <w:szCs w:val="28"/>
          <w:rtl/>
          <w:lang w:bidi="fa-IR"/>
        </w:rPr>
        <w:t>نه فاضله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عرصه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شهر</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نقش زنان در ماجرا</w:t>
      </w:r>
      <w:r w:rsidR="00235F05">
        <w:rPr>
          <w:rFonts w:ascii="Tahoma" w:hAnsi="Tahoma" w:cs="2  Zar"/>
          <w:sz w:val="28"/>
          <w:szCs w:val="28"/>
          <w:rtl/>
        </w:rPr>
        <w:t>ي</w:t>
      </w:r>
      <w:r w:rsidRPr="00111294">
        <w:rPr>
          <w:rFonts w:ascii="Tahoma" w:hAnsi="Tahoma" w:cs="2  Zar"/>
          <w:sz w:val="28"/>
          <w:szCs w:val="28"/>
          <w:rtl/>
        </w:rPr>
        <w:t xml:space="preserve">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صف</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نقش زنان در مس</w:t>
      </w:r>
      <w:r w:rsidR="00235F05">
        <w:rPr>
          <w:rFonts w:cs="2  Zar" w:hint="cs"/>
          <w:sz w:val="28"/>
          <w:szCs w:val="28"/>
          <w:rtl/>
          <w:lang w:bidi="fa-IR"/>
        </w:rPr>
        <w:t>ي</w:t>
      </w:r>
      <w:r w:rsidRPr="00111294">
        <w:rPr>
          <w:rFonts w:cs="2  Zar" w:hint="cs"/>
          <w:sz w:val="28"/>
          <w:szCs w:val="28"/>
          <w:rtl/>
          <w:lang w:bidi="fa-IR"/>
        </w:rPr>
        <w:t>ر تحول معمار</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نقش</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مهندس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فرهنگ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کشور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نقش زنان در نواند</w:t>
      </w:r>
      <w:r w:rsidR="00235F05">
        <w:rPr>
          <w:rFonts w:ascii="Tahoma" w:hAnsi="Tahoma" w:cs="2  Zar"/>
          <w:sz w:val="28"/>
          <w:szCs w:val="28"/>
          <w:rtl/>
        </w:rPr>
        <w:t>ي</w:t>
      </w:r>
      <w:r w:rsidRPr="00111294">
        <w:rPr>
          <w:rFonts w:ascii="Tahoma" w:hAnsi="Tahoma" w:cs="2  Zar"/>
          <w:sz w:val="28"/>
          <w:szCs w:val="28"/>
          <w:rtl/>
        </w:rPr>
        <w:t>ش</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xml:space="preserve"> در مسائل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نگاه اسلام به ز</w:t>
      </w:r>
      <w:r w:rsidR="00235F05">
        <w:rPr>
          <w:rFonts w:ascii="Tahoma" w:hAnsi="Tahoma" w:cs="2  Zar"/>
          <w:sz w:val="28"/>
          <w:szCs w:val="28"/>
          <w:rtl/>
        </w:rPr>
        <w:t>ي</w:t>
      </w:r>
      <w:r w:rsidRPr="00111294">
        <w:rPr>
          <w:rFonts w:ascii="Tahoma" w:hAnsi="Tahoma" w:cs="2  Zar"/>
          <w:sz w:val="28"/>
          <w:szCs w:val="28"/>
          <w:rtl/>
        </w:rPr>
        <w:t>با</w:t>
      </w:r>
      <w:r w:rsidR="00235F05">
        <w:rPr>
          <w:rFonts w:ascii="Tahoma" w:hAnsi="Tahoma" w:cs="2  Zar"/>
          <w:sz w:val="28"/>
          <w:szCs w:val="28"/>
          <w:rtl/>
        </w:rPr>
        <w:t>يي</w:t>
      </w:r>
      <w:r w:rsidRPr="00111294">
        <w:rPr>
          <w:rFonts w:ascii="Tahoma" w:hAnsi="Tahoma" w:cs="2  Zar"/>
          <w:sz w:val="28"/>
          <w:szCs w:val="28"/>
          <w:rtl/>
        </w:rPr>
        <w:t xml:space="preserve"> زن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نوع تعامل و منش زنان در روابط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w:t>
      </w:r>
      <w:r w:rsidRPr="00111294">
        <w:rPr>
          <w:rFonts w:cs="2  Zar" w:hint="cs"/>
          <w:sz w:val="28"/>
          <w:szCs w:val="28"/>
          <w:rtl/>
        </w:rPr>
        <w:t>نوگرا</w:t>
      </w:r>
      <w:r w:rsidR="00235F05">
        <w:rPr>
          <w:rFonts w:cs="2  Zar" w:hint="cs"/>
          <w:sz w:val="28"/>
          <w:szCs w:val="28"/>
          <w:rtl/>
        </w:rPr>
        <w:t>يي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فعال</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حوزه</w:t>
      </w:r>
      <w:r w:rsidRPr="00111294">
        <w:rPr>
          <w:rFonts w:cs="2  Zar"/>
          <w:sz w:val="28"/>
          <w:szCs w:val="28"/>
          <w:rtl/>
        </w:rPr>
        <w:t xml:space="preserve"> </w:t>
      </w:r>
      <w:r w:rsidRPr="00111294">
        <w:rPr>
          <w:rFonts w:cs="2  Zar" w:hint="cs"/>
          <w:sz w:val="28"/>
          <w:szCs w:val="28"/>
          <w:rtl/>
        </w:rPr>
        <w:t>فرهنگ</w:t>
      </w:r>
      <w:r w:rsidR="00235F05">
        <w:rPr>
          <w:rFonts w:cs="2  Zar" w:hint="cs"/>
          <w:sz w:val="28"/>
          <w:szCs w:val="28"/>
          <w:rtl/>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نهاد آموزش و پرورش، زنان و خانواده (تحص</w:t>
      </w:r>
      <w:r w:rsidR="00235F05">
        <w:rPr>
          <w:rFonts w:cs="2  Zar" w:hint="cs"/>
          <w:sz w:val="28"/>
          <w:szCs w:val="28"/>
          <w:rtl/>
          <w:lang w:bidi="fa-IR"/>
        </w:rPr>
        <w:t>ي</w:t>
      </w:r>
      <w:r w:rsidRPr="00111294">
        <w:rPr>
          <w:rFonts w:cs="2  Zar" w:hint="cs"/>
          <w:sz w:val="28"/>
          <w:szCs w:val="28"/>
          <w:rtl/>
          <w:lang w:bidi="fa-IR"/>
        </w:rPr>
        <w:t>لات عال</w:t>
      </w:r>
      <w:r w:rsidR="00235F05">
        <w:rPr>
          <w:rFonts w:cs="2  Zar" w:hint="cs"/>
          <w:sz w:val="28"/>
          <w:szCs w:val="28"/>
          <w:rtl/>
          <w:lang w:bidi="fa-IR"/>
        </w:rPr>
        <w:t>ي</w:t>
      </w:r>
      <w:r w:rsidRPr="00111294">
        <w:rPr>
          <w:rFonts w:cs="2  Zar" w:hint="cs"/>
          <w:sz w:val="28"/>
          <w:szCs w:val="28"/>
          <w:rtl/>
          <w:lang w:bidi="fa-IR"/>
        </w:rPr>
        <w:t>، آموزش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نهاد اقتصاد، زنان و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نهاد پزشک</w:t>
      </w:r>
      <w:r w:rsidR="00235F05">
        <w:rPr>
          <w:rFonts w:cs="2  Zar" w:hint="cs"/>
          <w:sz w:val="28"/>
          <w:szCs w:val="28"/>
          <w:rtl/>
          <w:lang w:bidi="fa-IR"/>
        </w:rPr>
        <w:t>ي</w:t>
      </w:r>
      <w:r w:rsidRPr="00111294">
        <w:rPr>
          <w:rFonts w:cs="2  Zar" w:hint="cs"/>
          <w:sz w:val="28"/>
          <w:szCs w:val="28"/>
          <w:rtl/>
          <w:lang w:bidi="fa-IR"/>
        </w:rPr>
        <w:t>، زنان و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شناخت </w:t>
      </w:r>
      <w:r w:rsidRPr="00111294">
        <w:rPr>
          <w:rFonts w:ascii="Tahoma" w:hAnsi="Tahoma" w:cs="2  Zar"/>
          <w:sz w:val="28"/>
          <w:szCs w:val="28"/>
          <w:rtl/>
        </w:rPr>
        <w:t>نهاد خانواده در جامعه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نهاد خانواده در دوره ساسان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نهاد س</w:t>
      </w:r>
      <w:r w:rsidR="00235F05">
        <w:rPr>
          <w:rFonts w:cs="2  Zar" w:hint="cs"/>
          <w:sz w:val="28"/>
          <w:szCs w:val="28"/>
          <w:rtl/>
          <w:lang w:bidi="fa-IR"/>
        </w:rPr>
        <w:t>ي</w:t>
      </w:r>
      <w:r w:rsidRPr="00111294">
        <w:rPr>
          <w:rFonts w:cs="2  Zar" w:hint="cs"/>
          <w:sz w:val="28"/>
          <w:szCs w:val="28"/>
          <w:rtl/>
          <w:lang w:bidi="fa-IR"/>
        </w:rPr>
        <w:t>است، زنان و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شناخت نهادها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زنان و خانواده در طول تار</w:t>
      </w:r>
      <w:r w:rsidR="00235F05">
        <w:rPr>
          <w:rFonts w:cs="2  Zar" w:hint="cs"/>
          <w:sz w:val="28"/>
          <w:szCs w:val="28"/>
          <w:rtl/>
          <w:lang w:bidi="fa-IR"/>
        </w:rPr>
        <w:t>ي</w:t>
      </w:r>
      <w:r w:rsidRPr="00111294">
        <w:rPr>
          <w:rFonts w:cs="2  Zar" w:hint="cs"/>
          <w:sz w:val="28"/>
          <w:szCs w:val="28"/>
          <w:rtl/>
          <w:lang w:bidi="fa-IR"/>
        </w:rPr>
        <w:t>خ</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شناخت</w:t>
      </w:r>
      <w:r w:rsidRPr="00111294">
        <w:rPr>
          <w:rFonts w:ascii="Tahoma" w:hAnsi="Tahoma" w:cs="2  Zar"/>
          <w:sz w:val="28"/>
          <w:szCs w:val="28"/>
          <w:rtl/>
        </w:rPr>
        <w:t xml:space="preserve"> هو</w:t>
      </w:r>
      <w:r w:rsidR="00235F05">
        <w:rPr>
          <w:rFonts w:ascii="Tahoma" w:hAnsi="Tahoma" w:cs="2  Zar"/>
          <w:sz w:val="28"/>
          <w:szCs w:val="28"/>
          <w:rtl/>
        </w:rPr>
        <w:t>ي</w:t>
      </w:r>
      <w:r w:rsidRPr="00111294">
        <w:rPr>
          <w:rFonts w:ascii="Tahoma" w:hAnsi="Tahoma" w:cs="2  Zar"/>
          <w:sz w:val="28"/>
          <w:szCs w:val="28"/>
          <w:rtl/>
        </w:rPr>
        <w:t xml:space="preserve">ت زن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مقا</w:t>
      </w:r>
      <w:r w:rsidR="00235F05">
        <w:rPr>
          <w:rFonts w:cs="2  Zar" w:hint="cs"/>
          <w:sz w:val="28"/>
          <w:szCs w:val="28"/>
          <w:rtl/>
          <w:lang w:bidi="fa-IR"/>
        </w:rPr>
        <w:t>ي</w:t>
      </w:r>
      <w:r w:rsidRPr="00111294">
        <w:rPr>
          <w:rFonts w:cs="2  Zar" w:hint="cs"/>
          <w:sz w:val="28"/>
          <w:szCs w:val="28"/>
          <w:rtl/>
          <w:lang w:bidi="fa-IR"/>
        </w:rPr>
        <w:t>سه جا</w:t>
      </w:r>
      <w:r w:rsidR="00235F05">
        <w:rPr>
          <w:rFonts w:cs="2  Zar" w:hint="cs"/>
          <w:sz w:val="28"/>
          <w:szCs w:val="28"/>
          <w:rtl/>
          <w:lang w:bidi="fa-IR"/>
        </w:rPr>
        <w:t>ي</w:t>
      </w:r>
      <w:r w:rsidRPr="00111294">
        <w:rPr>
          <w:rFonts w:cs="2  Zar" w:hint="cs"/>
          <w:sz w:val="28"/>
          <w:szCs w:val="28"/>
          <w:rtl/>
          <w:lang w:bidi="fa-IR"/>
        </w:rPr>
        <w:t>گاه زن در جهان‌ب</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عارفان و متکلمان مسلمان و مس</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r w:rsidRPr="00111294">
        <w:rPr>
          <w:rFonts w:cs="2  Zar" w:hint="cs"/>
          <w:sz w:val="28"/>
          <w:szCs w:val="28"/>
          <w:rtl/>
          <w:lang w:bidi="fa-IR"/>
        </w:rPr>
        <w:t xml:space="preserve"> تا قرن هشتم هجر</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w:t>
      </w:r>
      <w:r w:rsidRPr="00111294">
        <w:rPr>
          <w:rFonts w:ascii="Tahoma" w:hAnsi="Tahoma" w:cs="2  Zar"/>
          <w:sz w:val="28"/>
          <w:szCs w:val="28"/>
          <w:rtl/>
        </w:rPr>
        <w:t>نقد آراء فاطمه مرن</w:t>
      </w:r>
      <w:r w:rsidR="00235F05">
        <w:rPr>
          <w:rFonts w:ascii="Tahoma" w:hAnsi="Tahoma" w:cs="2  Zar"/>
          <w:sz w:val="28"/>
          <w:szCs w:val="28"/>
          <w:rtl/>
        </w:rPr>
        <w:t>ي</w:t>
      </w: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 xml:space="preserve"> در خصوص حجاب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بررس</w:t>
      </w:r>
      <w:r w:rsidR="00235F05">
        <w:rPr>
          <w:rFonts w:cs="2  Zar" w:hint="cs"/>
          <w:sz w:val="28"/>
          <w:szCs w:val="28"/>
          <w:rtl/>
          <w:lang w:bidi="fa-IR"/>
        </w:rPr>
        <w:t>ي</w:t>
      </w:r>
      <w:r w:rsidRPr="00111294">
        <w:rPr>
          <w:rFonts w:cs="2  Zar" w:hint="cs"/>
          <w:sz w:val="28"/>
          <w:szCs w:val="28"/>
          <w:rtl/>
          <w:lang w:bidi="fa-IR"/>
        </w:rPr>
        <w:t xml:space="preserve"> و نقد ادب</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xml:space="preserve"> و نقد </w:t>
      </w:r>
      <w:r w:rsidRPr="00111294">
        <w:rPr>
          <w:rFonts w:ascii="Tahoma" w:hAnsi="Tahoma" w:cs="2  Zar"/>
          <w:sz w:val="28"/>
          <w:szCs w:val="28"/>
          <w:rtl/>
        </w:rPr>
        <w:t>الگو ها</w:t>
      </w:r>
      <w:r w:rsidR="00235F05">
        <w:rPr>
          <w:rFonts w:ascii="Tahoma" w:hAnsi="Tahoma" w:cs="2  Zar"/>
          <w:sz w:val="28"/>
          <w:szCs w:val="28"/>
          <w:rtl/>
        </w:rPr>
        <w:t>ي</w:t>
      </w:r>
      <w:r w:rsidRPr="00111294">
        <w:rPr>
          <w:rFonts w:ascii="Tahoma" w:hAnsi="Tahoma" w:cs="2  Zar"/>
          <w:sz w:val="28"/>
          <w:szCs w:val="28"/>
          <w:rtl/>
        </w:rPr>
        <w:t xml:space="preserve"> حجاب اسلام</w:t>
      </w:r>
      <w:r w:rsidR="00235F05">
        <w:rPr>
          <w:rFonts w:ascii="Tahoma" w:hAnsi="Tahoma" w:cs="2  Zar"/>
          <w:sz w:val="28"/>
          <w:szCs w:val="28"/>
          <w:rtl/>
        </w:rPr>
        <w:t>ي</w:t>
      </w:r>
      <w:r w:rsidRPr="00111294">
        <w:rPr>
          <w:rFonts w:ascii="Tahoma" w:hAnsi="Tahoma" w:cs="2  Zar"/>
          <w:sz w:val="28"/>
          <w:szCs w:val="28"/>
          <w:rtl/>
        </w:rPr>
        <w:t xml:space="preserve"> در سه دهه اخ</w:t>
      </w:r>
      <w:r w:rsidR="00235F05">
        <w:rPr>
          <w:rFonts w:ascii="Tahoma" w:hAnsi="Tahoma" w:cs="2  Zar"/>
          <w:sz w:val="28"/>
          <w:szCs w:val="28"/>
          <w:rtl/>
        </w:rPr>
        <w:t>ي</w:t>
      </w:r>
      <w:r w:rsidRPr="00111294">
        <w:rPr>
          <w:rFonts w:ascii="Tahoma" w:hAnsi="Tahoma" w:cs="2  Zar"/>
          <w:sz w:val="28"/>
          <w:szCs w:val="28"/>
          <w:rtl/>
        </w:rPr>
        <w:t xml:space="preserve">ر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نقد قانون و رو</w:t>
      </w:r>
      <w:r w:rsidR="00235F05">
        <w:rPr>
          <w:rFonts w:cs="2  Zar" w:hint="cs"/>
          <w:sz w:val="28"/>
          <w:szCs w:val="28"/>
          <w:rtl/>
          <w:lang w:bidi="fa-IR"/>
        </w:rPr>
        <w:t>ي</w:t>
      </w:r>
      <w:r w:rsidRPr="00111294">
        <w:rPr>
          <w:rFonts w:cs="2  Zar" w:hint="cs"/>
          <w:sz w:val="28"/>
          <w:szCs w:val="28"/>
          <w:rtl/>
          <w:lang w:bidi="fa-IR"/>
        </w:rPr>
        <w:t>ه قضا</w:t>
      </w:r>
      <w:r w:rsidR="00235F05">
        <w:rPr>
          <w:rFonts w:cs="2  Zar" w:hint="cs"/>
          <w:sz w:val="28"/>
          <w:szCs w:val="28"/>
          <w:rtl/>
          <w:lang w:bidi="fa-IR"/>
        </w:rPr>
        <w:t>يي</w:t>
      </w:r>
      <w:r w:rsidRPr="00111294">
        <w:rPr>
          <w:rFonts w:cs="2  Zar" w:hint="cs"/>
          <w:sz w:val="28"/>
          <w:szCs w:val="28"/>
          <w:rtl/>
          <w:lang w:bidi="fa-IR"/>
        </w:rPr>
        <w:t xml:space="preserve"> در اجرا</w:t>
      </w:r>
      <w:r w:rsidR="00235F05">
        <w:rPr>
          <w:rFonts w:cs="2  Zar" w:hint="cs"/>
          <w:sz w:val="28"/>
          <w:szCs w:val="28"/>
          <w:rtl/>
          <w:lang w:bidi="fa-IR"/>
        </w:rPr>
        <w:t>ي</w:t>
      </w:r>
      <w:r w:rsidRPr="00111294">
        <w:rPr>
          <w:rFonts w:cs="2  Zar" w:hint="cs"/>
          <w:sz w:val="28"/>
          <w:szCs w:val="28"/>
          <w:rtl/>
          <w:lang w:bidi="fa-IR"/>
        </w:rPr>
        <w:t xml:space="preserve"> طلاق</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و </w:t>
      </w:r>
      <w:r w:rsidRPr="00111294">
        <w:rPr>
          <w:rFonts w:ascii="Tahoma" w:hAnsi="Tahoma" w:cs="2  Zar"/>
          <w:sz w:val="28"/>
          <w:szCs w:val="28"/>
          <w:rtl/>
        </w:rPr>
        <w:t>نقد ماده4قانون مدن</w:t>
      </w:r>
      <w:r w:rsidR="00235F05">
        <w:rPr>
          <w:rFonts w:ascii="Tahoma" w:hAnsi="Tahoma" w:cs="2  Zar"/>
          <w:sz w:val="28"/>
          <w:szCs w:val="28"/>
          <w:rtl/>
        </w:rPr>
        <w:t>ي</w:t>
      </w:r>
      <w:r w:rsidRPr="00111294">
        <w:rPr>
          <w:rFonts w:ascii="Tahoma" w:hAnsi="Tahoma" w:cs="2  Zar"/>
          <w:sz w:val="28"/>
          <w:szCs w:val="28"/>
          <w:rtl/>
        </w:rPr>
        <w:t>(محروم</w:t>
      </w:r>
      <w:r w:rsidR="00235F05">
        <w:rPr>
          <w:rFonts w:ascii="Tahoma" w:hAnsi="Tahoma" w:cs="2  Zar"/>
          <w:sz w:val="28"/>
          <w:szCs w:val="28"/>
          <w:rtl/>
        </w:rPr>
        <w:t>ي</w:t>
      </w:r>
      <w:r w:rsidRPr="00111294">
        <w:rPr>
          <w:rFonts w:ascii="Tahoma" w:hAnsi="Tahoma" w:cs="2  Zar"/>
          <w:sz w:val="28"/>
          <w:szCs w:val="28"/>
          <w:rtl/>
        </w:rPr>
        <w:t xml:space="preserve">ت زوجه از مازاد فرض در ارث)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نقد مبان</w:t>
      </w:r>
      <w:r w:rsidR="00235F05">
        <w:rPr>
          <w:rFonts w:cs="2  Zar" w:hint="cs"/>
          <w:sz w:val="28"/>
          <w:szCs w:val="28"/>
          <w:rtl/>
          <w:lang w:bidi="fa-IR"/>
        </w:rPr>
        <w:t>ي</w:t>
      </w:r>
      <w:r w:rsidRPr="00111294">
        <w:rPr>
          <w:rFonts w:cs="2  Zar" w:hint="cs"/>
          <w:sz w:val="28"/>
          <w:szCs w:val="28"/>
          <w:rtl/>
          <w:lang w:bidi="fa-IR"/>
        </w:rPr>
        <w:t xml:space="preserve"> فکر</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از منظر آ</w:t>
      </w:r>
      <w:r w:rsidR="00235F05">
        <w:rPr>
          <w:rFonts w:cs="2  Zar" w:hint="cs"/>
          <w:sz w:val="28"/>
          <w:szCs w:val="28"/>
          <w:rtl/>
          <w:lang w:bidi="fa-IR"/>
        </w:rPr>
        <w:t>ي</w:t>
      </w:r>
      <w:r w:rsidRPr="00111294">
        <w:rPr>
          <w:rFonts w:cs="2  Zar" w:hint="cs"/>
          <w:sz w:val="28"/>
          <w:szCs w:val="28"/>
          <w:rtl/>
          <w:lang w:bidi="fa-IR"/>
        </w:rPr>
        <w:t>ات و روا</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نقد نظر</w:t>
      </w:r>
      <w:r w:rsidR="00235F05">
        <w:rPr>
          <w:rFonts w:cs="2  Zar" w:hint="cs"/>
          <w:sz w:val="28"/>
          <w:szCs w:val="28"/>
          <w:rtl/>
          <w:lang w:bidi="fa-IR"/>
        </w:rPr>
        <w:t>ي</w:t>
      </w:r>
      <w:r w:rsidRPr="00111294">
        <w:rPr>
          <w:rFonts w:cs="2  Zar" w:hint="cs"/>
          <w:sz w:val="28"/>
          <w:szCs w:val="28"/>
          <w:rtl/>
          <w:lang w:bidi="fa-IR"/>
        </w:rPr>
        <w:t>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تأثرگذار (تساو</w:t>
      </w:r>
      <w:r w:rsidR="00235F05">
        <w:rPr>
          <w:rFonts w:cs="2  Zar" w:hint="cs"/>
          <w:sz w:val="28"/>
          <w:szCs w:val="28"/>
          <w:rtl/>
          <w:lang w:bidi="fa-IR"/>
        </w:rPr>
        <w:t>ي</w:t>
      </w:r>
      <w:r w:rsidRPr="00111294">
        <w:rPr>
          <w:rFonts w:cs="2  Zar"/>
          <w:sz w:val="28"/>
          <w:szCs w:val="28"/>
          <w:rtl/>
          <w:lang w:bidi="fa-IR"/>
        </w:rPr>
        <w:softHyphen/>
      </w:r>
      <w:r w:rsidRPr="00111294">
        <w:rPr>
          <w:rFonts w:cs="2  Zar" w:hint="cs"/>
          <w:sz w:val="28"/>
          <w:szCs w:val="28"/>
          <w:rtl/>
          <w:lang w:bidi="fa-IR"/>
        </w:rPr>
        <w:t>گرا، خانواده</w:t>
      </w:r>
      <w:r w:rsidRPr="00111294">
        <w:rPr>
          <w:rFonts w:cs="2  Zar" w:hint="cs"/>
          <w:sz w:val="28"/>
          <w:szCs w:val="28"/>
          <w:rtl/>
          <w:lang w:bidi="fa-IR"/>
        </w:rPr>
        <w:softHyphen/>
        <w:t>گرا، تبع</w:t>
      </w:r>
      <w:r w:rsidR="00235F05">
        <w:rPr>
          <w:rFonts w:cs="2  Zar" w:hint="cs"/>
          <w:sz w:val="28"/>
          <w:szCs w:val="28"/>
          <w:rtl/>
          <w:lang w:bidi="fa-IR"/>
        </w:rPr>
        <w:t>ي</w:t>
      </w:r>
      <w:r w:rsidRPr="00111294">
        <w:rPr>
          <w:rFonts w:cs="2  Zar" w:hint="cs"/>
          <w:sz w:val="28"/>
          <w:szCs w:val="28"/>
          <w:rtl/>
          <w:lang w:bidi="fa-IR"/>
        </w:rPr>
        <w:t>ض</w:t>
      </w:r>
      <w:r w:rsidRPr="00111294">
        <w:rPr>
          <w:rFonts w:cs="2  Zar" w:hint="cs"/>
          <w:sz w:val="28"/>
          <w:szCs w:val="28"/>
          <w:rtl/>
          <w:lang w:bidi="fa-IR"/>
        </w:rPr>
        <w:softHyphen/>
        <w:t>گرا، تفک</w:t>
      </w:r>
      <w:r w:rsidR="00235F05">
        <w:rPr>
          <w:rFonts w:cs="2  Zar" w:hint="cs"/>
          <w:sz w:val="28"/>
          <w:szCs w:val="28"/>
          <w:rtl/>
          <w:lang w:bidi="fa-IR"/>
        </w:rPr>
        <w:t>ي</w:t>
      </w:r>
      <w:r w:rsidRPr="00111294">
        <w:rPr>
          <w:rFonts w:cs="2  Zar" w:hint="cs"/>
          <w:sz w:val="28"/>
          <w:szCs w:val="28"/>
          <w:rtl/>
          <w:lang w:bidi="fa-IR"/>
        </w:rPr>
        <w:t>ک گرا) در خصوص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 نقد نظر</w:t>
      </w:r>
      <w:r w:rsidR="00235F05">
        <w:rPr>
          <w:rFonts w:cs="2  Zar" w:hint="cs"/>
          <w:sz w:val="28"/>
          <w:szCs w:val="28"/>
          <w:rtl/>
          <w:lang w:bidi="fa-IR"/>
        </w:rPr>
        <w:t>ي</w:t>
      </w:r>
      <w:r w:rsidRPr="00111294">
        <w:rPr>
          <w:rFonts w:cs="2  Zar" w:hint="cs"/>
          <w:sz w:val="28"/>
          <w:szCs w:val="28"/>
          <w:rtl/>
          <w:lang w:bidi="fa-IR"/>
        </w:rPr>
        <w:t>ه‌ها</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r w:rsidRPr="00111294">
        <w:rPr>
          <w:rFonts w:cs="2  Zar" w:hint="cs"/>
          <w:sz w:val="28"/>
          <w:szCs w:val="28"/>
          <w:rtl/>
          <w:lang w:bidi="fa-IR"/>
        </w:rPr>
        <w:t xml:space="preserve"> در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با رو</w:t>
      </w:r>
      <w:r w:rsidR="00235F05">
        <w:rPr>
          <w:rFonts w:cs="2  Zar" w:hint="cs"/>
          <w:sz w:val="28"/>
          <w:szCs w:val="28"/>
          <w:rtl/>
          <w:lang w:bidi="fa-IR"/>
        </w:rPr>
        <w:t>ي</w:t>
      </w:r>
      <w:r w:rsidRPr="00111294">
        <w:rPr>
          <w:rFonts w:cs="2  Zar" w:hint="cs"/>
          <w:sz w:val="28"/>
          <w:szCs w:val="28"/>
          <w:rtl/>
          <w:lang w:bidi="fa-IR"/>
        </w:rPr>
        <w:t>کرد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وشناخت  احکام اسلام در ازدواج ب</w:t>
      </w:r>
      <w:r w:rsidR="00235F05">
        <w:rPr>
          <w:rFonts w:cs="2  Zar" w:hint="cs"/>
          <w:sz w:val="28"/>
          <w:szCs w:val="28"/>
          <w:rtl/>
          <w:lang w:bidi="fa-IR"/>
        </w:rPr>
        <w:t>ي</w:t>
      </w:r>
      <w:r w:rsidRPr="00111294">
        <w:rPr>
          <w:rFonts w:cs="2  Zar" w:hint="cs"/>
          <w:sz w:val="28"/>
          <w:szCs w:val="28"/>
          <w:rtl/>
          <w:lang w:bidi="fa-IR"/>
        </w:rPr>
        <w:t>ن مسلم</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وضع</w:t>
      </w:r>
      <w:r w:rsidR="00235F05">
        <w:rPr>
          <w:rFonts w:cs="2  Zar" w:hint="cs"/>
          <w:sz w:val="28"/>
          <w:szCs w:val="28"/>
          <w:rtl/>
          <w:lang w:bidi="fa-IR"/>
        </w:rPr>
        <w:t>ي</w:t>
      </w:r>
      <w:r w:rsidRPr="00111294">
        <w:rPr>
          <w:rFonts w:cs="2  Zar" w:hint="cs"/>
          <w:sz w:val="28"/>
          <w:szCs w:val="28"/>
          <w:rtl/>
          <w:lang w:bidi="fa-IR"/>
        </w:rPr>
        <w:t>ت حقوق</w:t>
      </w:r>
      <w:r w:rsidR="00235F05">
        <w:rPr>
          <w:rFonts w:cs="2  Zar" w:hint="cs"/>
          <w:sz w:val="28"/>
          <w:szCs w:val="28"/>
          <w:rtl/>
          <w:lang w:bidi="fa-IR"/>
        </w:rPr>
        <w:t>ي</w:t>
      </w:r>
      <w:r w:rsidRPr="00111294">
        <w:rPr>
          <w:rFonts w:cs="2  Zar" w:hint="cs"/>
          <w:sz w:val="28"/>
          <w:szCs w:val="28"/>
          <w:rtl/>
          <w:lang w:bidi="fa-IR"/>
        </w:rPr>
        <w:t xml:space="preserve"> زنان در جامعه ب</w:t>
      </w:r>
      <w:r w:rsidR="00235F05">
        <w:rPr>
          <w:rFonts w:cs="2  Zar" w:hint="cs"/>
          <w:sz w:val="28"/>
          <w:szCs w:val="28"/>
          <w:rtl/>
          <w:lang w:bidi="fa-IR"/>
        </w:rPr>
        <w:t>ي</w:t>
      </w:r>
      <w:r w:rsidRPr="00111294">
        <w:rPr>
          <w:rFonts w:cs="2  Zar" w:hint="cs"/>
          <w:sz w:val="28"/>
          <w:szCs w:val="28"/>
          <w:rtl/>
          <w:lang w:bidi="fa-IR"/>
        </w:rPr>
        <w:t>ن‌الملل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وضع</w:t>
      </w:r>
      <w:r w:rsidR="00235F05">
        <w:rPr>
          <w:rFonts w:cs="2  Zar" w:hint="cs"/>
          <w:sz w:val="28"/>
          <w:szCs w:val="28"/>
          <w:rtl/>
          <w:lang w:bidi="fa-IR"/>
        </w:rPr>
        <w:t>ي</w:t>
      </w:r>
      <w:r w:rsidRPr="00111294">
        <w:rPr>
          <w:rFonts w:cs="2  Zar" w:hint="cs"/>
          <w:sz w:val="28"/>
          <w:szCs w:val="28"/>
          <w:rtl/>
          <w:lang w:bidi="fa-IR"/>
        </w:rPr>
        <w:t>ت زنان در تار</w:t>
      </w:r>
      <w:r w:rsidR="00235F05">
        <w:rPr>
          <w:rFonts w:cs="2  Zar" w:hint="cs"/>
          <w:sz w:val="28"/>
          <w:szCs w:val="28"/>
          <w:rtl/>
          <w:lang w:bidi="fa-IR"/>
        </w:rPr>
        <w:t>ي</w:t>
      </w:r>
      <w:r w:rsidRPr="00111294">
        <w:rPr>
          <w:rFonts w:cs="2  Zar" w:hint="cs"/>
          <w:sz w:val="28"/>
          <w:szCs w:val="28"/>
          <w:rtl/>
          <w:lang w:bidi="fa-IR"/>
        </w:rPr>
        <w:t>خ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وضع</w:t>
      </w:r>
      <w:r w:rsidR="00235F05">
        <w:rPr>
          <w:rFonts w:cs="2  Zar" w:hint="cs"/>
          <w:sz w:val="28"/>
          <w:szCs w:val="28"/>
          <w:rtl/>
          <w:lang w:bidi="fa-IR"/>
        </w:rPr>
        <w:t>ي</w:t>
      </w:r>
      <w:r w:rsidRPr="00111294">
        <w:rPr>
          <w:rFonts w:cs="2  Zar" w:hint="cs"/>
          <w:sz w:val="28"/>
          <w:szCs w:val="28"/>
          <w:rtl/>
          <w:lang w:bidi="fa-IR"/>
        </w:rPr>
        <w:t>ت زنان مسلمان در غرب</w:t>
      </w:r>
    </w:p>
    <w:p w:rsidR="00F617B0" w:rsidRPr="00111294" w:rsidRDefault="00F617B0" w:rsidP="00F617B0">
      <w:pPr>
        <w:numPr>
          <w:ilvl w:val="0"/>
          <w:numId w:val="32"/>
        </w:numPr>
        <w:tabs>
          <w:tab w:val="left" w:pos="992"/>
        </w:tabs>
        <w:bidi/>
        <w:spacing w:after="0"/>
        <w:rPr>
          <w:rFonts w:cs="2  Zar"/>
          <w:sz w:val="28"/>
          <w:szCs w:val="28"/>
        </w:rPr>
      </w:pPr>
      <w:r w:rsidRPr="00111294">
        <w:rPr>
          <w:rFonts w:cs="2  Zar" w:hint="cs"/>
          <w:sz w:val="28"/>
          <w:szCs w:val="28"/>
          <w:rtl/>
          <w:lang w:bidi="fa-IR"/>
        </w:rPr>
        <w:t>بررس</w:t>
      </w:r>
      <w:r w:rsidR="00235F05">
        <w:rPr>
          <w:rFonts w:cs="2  Zar" w:hint="cs"/>
          <w:sz w:val="28"/>
          <w:szCs w:val="28"/>
          <w:rtl/>
          <w:lang w:bidi="fa-IR"/>
        </w:rPr>
        <w:t>ي</w:t>
      </w:r>
      <w:r w:rsidRPr="00111294">
        <w:rPr>
          <w:rFonts w:cs="2  Zar" w:hint="cs"/>
          <w:sz w:val="28"/>
          <w:szCs w:val="28"/>
          <w:rtl/>
          <w:lang w:bidi="fa-IR"/>
        </w:rPr>
        <w:t xml:space="preserve"> </w:t>
      </w:r>
      <w:hyperlink r:id="rId101" w:history="1">
        <w:r w:rsidRPr="00111294">
          <w:rPr>
            <w:rFonts w:cs="2  Zar"/>
            <w:sz w:val="28"/>
            <w:szCs w:val="28"/>
            <w:rtl/>
          </w:rPr>
          <w:t>وظايف دو جانبه زن و شوهر در خانواده</w:t>
        </w:r>
      </w:hyperlink>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و</w:t>
      </w:r>
      <w:r w:rsidR="00235F05">
        <w:rPr>
          <w:rFonts w:ascii="Tahoma" w:hAnsi="Tahoma" w:cs="2  Zar"/>
          <w:sz w:val="28"/>
          <w:szCs w:val="28"/>
          <w:rtl/>
        </w:rPr>
        <w:t>ي</w:t>
      </w:r>
      <w:r w:rsidRPr="00111294">
        <w:rPr>
          <w:rFonts w:ascii="Tahoma" w:hAnsi="Tahoma" w:cs="2  Zar"/>
          <w:sz w:val="28"/>
          <w:szCs w:val="28"/>
          <w:rtl/>
        </w:rPr>
        <w:t>ژگ</w:t>
      </w:r>
      <w:r w:rsidR="00235F05">
        <w:rPr>
          <w:rFonts w:ascii="Tahoma" w:hAnsi="Tahoma" w:cs="2  Zar"/>
          <w:sz w:val="28"/>
          <w:szCs w:val="28"/>
          <w:rtl/>
        </w:rPr>
        <w:t>ي</w:t>
      </w:r>
      <w:r w:rsidRPr="00111294">
        <w:rPr>
          <w:rFonts w:ascii="Tahoma" w:hAnsi="Tahoma" w:cs="2  Zar"/>
          <w:sz w:val="28"/>
          <w:szCs w:val="28"/>
          <w:rtl/>
        </w:rPr>
        <w:t>ها</w:t>
      </w:r>
      <w:r w:rsidR="00235F05">
        <w:rPr>
          <w:rFonts w:ascii="Tahoma" w:hAnsi="Tahoma" w:cs="2  Zar"/>
          <w:sz w:val="28"/>
          <w:szCs w:val="28"/>
          <w:rtl/>
        </w:rPr>
        <w:t>ي</w:t>
      </w:r>
      <w:r w:rsidRPr="00111294">
        <w:rPr>
          <w:rFonts w:ascii="Tahoma" w:hAnsi="Tahoma" w:cs="2  Zar"/>
          <w:sz w:val="28"/>
          <w:szCs w:val="28"/>
          <w:rtl/>
        </w:rPr>
        <w:t xml:space="preserve"> خانواده برتر در اسلام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بررس</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و</w:t>
      </w:r>
      <w:r w:rsidR="00235F05">
        <w:rPr>
          <w:rFonts w:ascii="Tahoma" w:hAnsi="Tahoma" w:cs="2  Zar"/>
          <w:sz w:val="28"/>
          <w:szCs w:val="28"/>
          <w:rtl/>
        </w:rPr>
        <w:t>ي</w:t>
      </w:r>
      <w:r w:rsidRPr="00111294">
        <w:rPr>
          <w:rFonts w:ascii="Tahoma" w:hAnsi="Tahoma" w:cs="2  Zar"/>
          <w:sz w:val="28"/>
          <w:szCs w:val="28"/>
          <w:rtl/>
        </w:rPr>
        <w:t>ژگ</w:t>
      </w:r>
      <w:r w:rsidR="00235F05">
        <w:rPr>
          <w:rFonts w:ascii="Tahoma" w:hAnsi="Tahoma" w:cs="2  Zar"/>
          <w:sz w:val="28"/>
          <w:szCs w:val="28"/>
          <w:rtl/>
        </w:rPr>
        <w:t>ي</w:t>
      </w:r>
      <w:r w:rsidRPr="00111294">
        <w:rPr>
          <w:rFonts w:ascii="Tahoma" w:hAnsi="Tahoma" w:cs="2  Zar"/>
          <w:sz w:val="28"/>
          <w:szCs w:val="28"/>
          <w:rtl/>
        </w:rPr>
        <w:t>ها</w:t>
      </w:r>
      <w:r w:rsidR="00235F05">
        <w:rPr>
          <w:rFonts w:ascii="Tahoma" w:hAnsi="Tahoma" w:cs="2  Zar"/>
          <w:sz w:val="28"/>
          <w:szCs w:val="28"/>
          <w:rtl/>
        </w:rPr>
        <w:t>ي</w:t>
      </w:r>
      <w:r w:rsidRPr="00111294">
        <w:rPr>
          <w:rFonts w:ascii="Tahoma" w:hAnsi="Tahoma" w:cs="2  Zar"/>
          <w:sz w:val="28"/>
          <w:szCs w:val="28"/>
          <w:rtl/>
        </w:rPr>
        <w:t xml:space="preserve"> خطاب</w:t>
      </w:r>
      <w:r w:rsidR="00235F05">
        <w:rPr>
          <w:rFonts w:ascii="Tahoma" w:hAnsi="Tahoma" w:cs="2  Zar"/>
          <w:sz w:val="28"/>
          <w:szCs w:val="28"/>
          <w:rtl/>
        </w:rPr>
        <w:t>ي</w:t>
      </w:r>
      <w:r w:rsidRPr="00111294">
        <w:rPr>
          <w:rFonts w:ascii="Tahoma" w:hAnsi="Tahoma" w:cs="2  Zar"/>
          <w:sz w:val="28"/>
          <w:szCs w:val="28"/>
          <w:rtl/>
        </w:rPr>
        <w:t xml:space="preserve"> خطبه فدک</w:t>
      </w:r>
      <w:r w:rsidR="00235F05">
        <w:rPr>
          <w:rFonts w:ascii="Tahoma" w:hAnsi="Tahoma" w:cs="2  Zar"/>
          <w:sz w:val="28"/>
          <w:szCs w:val="28"/>
          <w:rtl/>
        </w:rPr>
        <w:t>ي</w:t>
      </w:r>
      <w:r w:rsidRPr="00111294">
        <w:rPr>
          <w:rFonts w:ascii="Tahoma" w:hAnsi="Tahoma" w:cs="2  Zar"/>
          <w:sz w:val="28"/>
          <w:szCs w:val="28"/>
          <w:rtl/>
        </w:rPr>
        <w:t xml:space="preserve">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بررس</w:t>
      </w:r>
      <w:r w:rsidR="00235F05">
        <w:rPr>
          <w:rFonts w:ascii="Tahoma" w:hAnsi="Tahoma" w:cs="2  Zar"/>
          <w:sz w:val="28"/>
          <w:szCs w:val="28"/>
          <w:rtl/>
        </w:rPr>
        <w:t>ي</w:t>
      </w:r>
      <w:r w:rsidRPr="00111294">
        <w:rPr>
          <w:rFonts w:ascii="Tahoma" w:hAnsi="Tahoma" w:cs="2  Zar"/>
          <w:sz w:val="28"/>
          <w:szCs w:val="28"/>
          <w:rtl/>
        </w:rPr>
        <w:t xml:space="preserve"> </w:t>
      </w:r>
      <w:r w:rsidR="00EC77C0" w:rsidRPr="00111294">
        <w:rPr>
          <w:rFonts w:ascii="Tahoma" w:hAnsi="Tahoma" w:cs="2  Zar" w:hint="cs"/>
          <w:sz w:val="28"/>
          <w:szCs w:val="28"/>
          <w:rtl/>
        </w:rPr>
        <w:t xml:space="preserve">علل تعدد </w:t>
      </w:r>
      <w:r w:rsidRPr="00111294">
        <w:rPr>
          <w:rFonts w:ascii="Tahoma" w:hAnsi="Tahoma" w:cs="2  Zar"/>
          <w:sz w:val="28"/>
          <w:szCs w:val="28"/>
          <w:rtl/>
        </w:rPr>
        <w:t>همسرگز</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 xml:space="preserve">امبر اعظم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بررس</w:t>
      </w:r>
      <w:r w:rsidR="00235F05">
        <w:rPr>
          <w:rFonts w:cs="2  Zar" w:hint="cs"/>
          <w:sz w:val="28"/>
          <w:szCs w:val="28"/>
          <w:rtl/>
        </w:rPr>
        <w:t>ي</w:t>
      </w:r>
      <w:r w:rsidRPr="00111294">
        <w:rPr>
          <w:rFonts w:cs="2  Zar" w:hint="cs"/>
          <w:sz w:val="28"/>
          <w:szCs w:val="28"/>
          <w:rtl/>
        </w:rPr>
        <w:t>، نقد</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تحل</w:t>
      </w:r>
      <w:r w:rsidR="00235F05">
        <w:rPr>
          <w:rFonts w:cs="2  Zar" w:hint="cs"/>
          <w:sz w:val="28"/>
          <w:szCs w:val="28"/>
          <w:rtl/>
        </w:rPr>
        <w:t>ي</w:t>
      </w:r>
      <w:r w:rsidRPr="00111294">
        <w:rPr>
          <w:rFonts w:cs="2  Zar" w:hint="cs"/>
          <w:sz w:val="28"/>
          <w:szCs w:val="28"/>
          <w:rtl/>
        </w:rPr>
        <w:t>ل</w:t>
      </w:r>
      <w:r w:rsidRPr="00111294">
        <w:rPr>
          <w:rFonts w:cs="2  Zar"/>
          <w:sz w:val="28"/>
          <w:szCs w:val="28"/>
          <w:rtl/>
        </w:rPr>
        <w:t xml:space="preserve"> </w:t>
      </w:r>
      <w:r w:rsidRPr="00111294">
        <w:rPr>
          <w:rFonts w:cs="2  Zar" w:hint="cs"/>
          <w:sz w:val="28"/>
          <w:szCs w:val="28"/>
          <w:rtl/>
        </w:rPr>
        <w:t>ماده</w:t>
      </w:r>
      <w:r w:rsidRPr="00111294">
        <w:rPr>
          <w:rFonts w:cs="2  Zar"/>
          <w:sz w:val="28"/>
          <w:szCs w:val="28"/>
          <w:rtl/>
        </w:rPr>
        <w:t xml:space="preserve"> 1123 </w:t>
      </w:r>
      <w:r w:rsidRPr="00111294">
        <w:rPr>
          <w:rFonts w:cs="2  Zar" w:hint="cs"/>
          <w:sz w:val="28"/>
          <w:szCs w:val="28"/>
          <w:rtl/>
        </w:rPr>
        <w:t>قانون</w:t>
      </w:r>
      <w:r w:rsidRPr="00111294">
        <w:rPr>
          <w:rFonts w:cs="2  Zar"/>
          <w:sz w:val="28"/>
          <w:szCs w:val="28"/>
          <w:rtl/>
        </w:rPr>
        <w:t xml:space="preserve"> </w:t>
      </w:r>
      <w:r w:rsidRPr="00111294">
        <w:rPr>
          <w:rFonts w:cs="2  Zar" w:hint="cs"/>
          <w:sz w:val="28"/>
          <w:szCs w:val="28"/>
          <w:rtl/>
        </w:rPr>
        <w:t>مدن</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مورد</w:t>
      </w:r>
      <w:r w:rsidRPr="00111294">
        <w:rPr>
          <w:rFonts w:cs="2  Zar"/>
          <w:sz w:val="28"/>
          <w:szCs w:val="28"/>
          <w:rtl/>
        </w:rPr>
        <w:t xml:space="preserve"> </w:t>
      </w:r>
      <w:r w:rsidRPr="00111294">
        <w:rPr>
          <w:rFonts w:cs="2  Zar" w:hint="cs"/>
          <w:sz w:val="28"/>
          <w:szCs w:val="28"/>
          <w:rtl/>
        </w:rPr>
        <w:t>وضع</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نامتعادل</w:t>
      </w:r>
      <w:r w:rsidRPr="00111294">
        <w:rPr>
          <w:rFonts w:cs="2  Zar"/>
          <w:sz w:val="28"/>
          <w:szCs w:val="28"/>
          <w:rtl/>
        </w:rPr>
        <w:t xml:space="preserve"> </w:t>
      </w:r>
      <w:r w:rsidRPr="00111294">
        <w:rPr>
          <w:rFonts w:cs="2  Zar" w:hint="cs"/>
          <w:sz w:val="28"/>
          <w:szCs w:val="28"/>
          <w:rtl/>
        </w:rPr>
        <w:t>زوج</w:t>
      </w:r>
      <w:r w:rsidR="00235F05">
        <w:rPr>
          <w:rFonts w:cs="2  Zar" w:hint="cs"/>
          <w:sz w:val="28"/>
          <w:szCs w:val="28"/>
          <w:rtl/>
        </w:rPr>
        <w:t>ي</w:t>
      </w:r>
      <w:r w:rsidRPr="00111294">
        <w:rPr>
          <w:rFonts w:cs="2  Zar" w:hint="cs"/>
          <w:sz w:val="28"/>
          <w:szCs w:val="28"/>
          <w:rtl/>
        </w:rPr>
        <w:t>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برخوردار</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حق</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برنامه</w:t>
      </w:r>
      <w:r w:rsidRPr="00111294">
        <w:rPr>
          <w:rFonts w:ascii="Tahoma" w:hAnsi="Tahoma" w:cs="2  Zar" w:hint="cs"/>
          <w:sz w:val="28"/>
          <w:szCs w:val="28"/>
          <w:rtl/>
        </w:rPr>
        <w:t xml:space="preserve"> </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ز</w:t>
      </w:r>
      <w:r w:rsidR="00235F05">
        <w:rPr>
          <w:rFonts w:ascii="Tahoma" w:hAnsi="Tahoma" w:cs="2  Zar"/>
          <w:sz w:val="28"/>
          <w:szCs w:val="28"/>
          <w:rtl/>
        </w:rPr>
        <w:t>ي</w:t>
      </w:r>
      <w:r w:rsidRPr="00111294">
        <w:rPr>
          <w:rFonts w:ascii="Tahoma" w:hAnsi="Tahoma" w:cs="2  Zar"/>
          <w:sz w:val="28"/>
          <w:szCs w:val="28"/>
          <w:rtl/>
        </w:rPr>
        <w:t xml:space="preserve"> جنس</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از د</w:t>
      </w:r>
      <w:r w:rsidR="00235F05">
        <w:rPr>
          <w:rFonts w:ascii="Tahoma" w:hAnsi="Tahoma" w:cs="2  Zar"/>
          <w:sz w:val="28"/>
          <w:szCs w:val="28"/>
          <w:rtl/>
        </w:rPr>
        <w:t>ي</w:t>
      </w:r>
      <w:r w:rsidRPr="00111294">
        <w:rPr>
          <w:rFonts w:ascii="Tahoma" w:hAnsi="Tahoma" w:cs="2  Zar"/>
          <w:sz w:val="28"/>
          <w:szCs w:val="28"/>
          <w:rtl/>
        </w:rPr>
        <w:t xml:space="preserve">دگاه اسلام و غرب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بزرگتر</w:t>
      </w:r>
      <w:r w:rsidR="00235F05">
        <w:rPr>
          <w:rFonts w:ascii="Tahoma" w:hAnsi="Tahoma" w:cs="2  Zar"/>
          <w:sz w:val="28"/>
          <w:szCs w:val="28"/>
          <w:rtl/>
        </w:rPr>
        <w:t>ي</w:t>
      </w:r>
      <w:r w:rsidRPr="00111294">
        <w:rPr>
          <w:rFonts w:ascii="Tahoma" w:hAnsi="Tahoma" w:cs="2  Zar"/>
          <w:sz w:val="28"/>
          <w:szCs w:val="28"/>
          <w:rtl/>
        </w:rPr>
        <w:t>ن فض</w:t>
      </w:r>
      <w:r w:rsidR="00235F05">
        <w:rPr>
          <w:rFonts w:ascii="Tahoma" w:hAnsi="Tahoma" w:cs="2  Zar"/>
          <w:sz w:val="28"/>
          <w:szCs w:val="28"/>
          <w:rtl/>
        </w:rPr>
        <w:t>ي</w:t>
      </w:r>
      <w:r w:rsidRPr="00111294">
        <w:rPr>
          <w:rFonts w:ascii="Tahoma" w:hAnsi="Tahoma" w:cs="2  Zar"/>
          <w:sz w:val="28"/>
          <w:szCs w:val="28"/>
          <w:rtl/>
        </w:rPr>
        <w:t xml:space="preserve">لت حضرت فاطمه زهرا(س)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بزه د</w:t>
      </w:r>
      <w:r w:rsidR="00235F05">
        <w:rPr>
          <w:rFonts w:cs="2  Zar" w:hint="cs"/>
          <w:sz w:val="28"/>
          <w:szCs w:val="28"/>
          <w:rtl/>
          <w:lang w:bidi="fa-IR"/>
        </w:rPr>
        <w:t>ي</w:t>
      </w:r>
      <w:r w:rsidRPr="00111294">
        <w:rPr>
          <w:rFonts w:cs="2  Zar" w:hint="cs"/>
          <w:sz w:val="28"/>
          <w:szCs w:val="28"/>
          <w:rtl/>
          <w:lang w:bidi="fa-IR"/>
        </w:rPr>
        <w:t>دگ</w:t>
      </w:r>
      <w:r w:rsidR="00235F05">
        <w:rPr>
          <w:rFonts w:cs="2  Zar" w:hint="cs"/>
          <w:sz w:val="28"/>
          <w:szCs w:val="28"/>
          <w:rtl/>
          <w:lang w:bidi="fa-IR"/>
        </w:rPr>
        <w:t>ي</w:t>
      </w:r>
      <w:r w:rsidRPr="00111294">
        <w:rPr>
          <w:rFonts w:cs="2  Zar" w:hint="cs"/>
          <w:sz w:val="28"/>
          <w:szCs w:val="28"/>
          <w:rtl/>
          <w:lang w:bidi="fa-IR"/>
        </w:rPr>
        <w:t xml:space="preserve"> زنان</w:t>
      </w:r>
      <w:r w:rsidR="00CD17E3" w:rsidRPr="00111294">
        <w:rPr>
          <w:rFonts w:cs="2  Zar" w:hint="cs"/>
          <w:sz w:val="28"/>
          <w:szCs w:val="28"/>
          <w:rtl/>
          <w:lang w:bidi="fa-IR"/>
        </w:rPr>
        <w:t>؛</w:t>
      </w:r>
      <w:r w:rsidRPr="00111294">
        <w:rPr>
          <w:rFonts w:cs="2  Zar" w:hint="cs"/>
          <w:sz w:val="28"/>
          <w:szCs w:val="28"/>
          <w:rtl/>
          <w:lang w:bidi="fa-IR"/>
        </w:rPr>
        <w:t xml:space="preserve"> ر</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t>ها و راهکارها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بن</w:t>
      </w:r>
      <w:r w:rsidR="00235F05">
        <w:rPr>
          <w:rFonts w:cs="2  Zar" w:hint="cs"/>
          <w:sz w:val="28"/>
          <w:szCs w:val="28"/>
          <w:rtl/>
          <w:lang w:bidi="fa-IR"/>
        </w:rPr>
        <w:t>ي</w:t>
      </w:r>
      <w:r w:rsidRPr="00111294">
        <w:rPr>
          <w:rFonts w:cs="2  Zar" w:hint="cs"/>
          <w:sz w:val="28"/>
          <w:szCs w:val="28"/>
          <w:rtl/>
          <w:lang w:bidi="fa-IR"/>
        </w:rPr>
        <w:t>ان‌ها</w:t>
      </w:r>
      <w:r w:rsidR="00235F05">
        <w:rPr>
          <w:rFonts w:cs="2  Zar" w:hint="cs"/>
          <w:sz w:val="28"/>
          <w:szCs w:val="28"/>
          <w:rtl/>
          <w:lang w:bidi="fa-IR"/>
        </w:rPr>
        <w:t>ي</w:t>
      </w:r>
      <w:r w:rsidRPr="00111294">
        <w:rPr>
          <w:rFonts w:cs="2  Zar" w:hint="cs"/>
          <w:sz w:val="28"/>
          <w:szCs w:val="28"/>
          <w:rtl/>
          <w:lang w:bidi="fa-IR"/>
        </w:rPr>
        <w:t xml:space="preserve"> فکر</w:t>
      </w:r>
      <w:r w:rsidR="00235F05">
        <w:rPr>
          <w:rFonts w:cs="2  Zar" w:hint="cs"/>
          <w:sz w:val="28"/>
          <w:szCs w:val="28"/>
          <w:rtl/>
          <w:lang w:bidi="fa-IR"/>
        </w:rPr>
        <w:t>ي</w:t>
      </w:r>
      <w:r w:rsidRPr="00111294">
        <w:rPr>
          <w:rFonts w:cs="2  Zar" w:hint="cs"/>
          <w:sz w:val="28"/>
          <w:szCs w:val="28"/>
          <w:rtl/>
          <w:lang w:bidi="fa-IR"/>
        </w:rPr>
        <w:t xml:space="preserve"> اسلام و غرب در دفاع از حقوق زنان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ب</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w:t>
      </w:r>
      <w:r w:rsidR="00235F05">
        <w:rPr>
          <w:rFonts w:cs="2  Zar" w:hint="cs"/>
          <w:sz w:val="28"/>
          <w:szCs w:val="28"/>
          <w:rtl/>
        </w:rPr>
        <w:t>ي</w:t>
      </w:r>
      <w:r w:rsidRPr="00111294">
        <w:rPr>
          <w:rFonts w:cs="2  Zar" w:hint="cs"/>
          <w:sz w:val="28"/>
          <w:szCs w:val="28"/>
          <w:rtl/>
        </w:rPr>
        <w:t>ل</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جنس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بانوان</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د</w:t>
      </w:r>
      <w:r w:rsidR="00235F05">
        <w:rPr>
          <w:rFonts w:cs="2  Zar" w:hint="cs"/>
          <w:sz w:val="28"/>
          <w:szCs w:val="28"/>
          <w:rtl/>
        </w:rPr>
        <w:t>ي</w:t>
      </w:r>
      <w:r w:rsidRPr="00111294">
        <w:rPr>
          <w:rFonts w:cs="2  Zar" w:hint="cs"/>
          <w:sz w:val="28"/>
          <w:szCs w:val="28"/>
          <w:rtl/>
        </w:rPr>
        <w:t>دگاه</w:t>
      </w:r>
      <w:r w:rsidRPr="00111294">
        <w:rPr>
          <w:rFonts w:cs="2  Zar"/>
          <w:sz w:val="28"/>
          <w:szCs w:val="28"/>
          <w:rtl/>
        </w:rPr>
        <w:t xml:space="preserve"> </w:t>
      </w:r>
      <w:r w:rsidRPr="00111294">
        <w:rPr>
          <w:rFonts w:cs="2  Zar" w:hint="cs"/>
          <w:sz w:val="28"/>
          <w:szCs w:val="28"/>
          <w:rtl/>
        </w:rPr>
        <w:t>روانشناس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د</w:t>
      </w:r>
      <w:r w:rsidR="00235F05">
        <w:rPr>
          <w:rFonts w:cs="2  Zar" w:hint="cs"/>
          <w:sz w:val="28"/>
          <w:szCs w:val="28"/>
          <w:rtl/>
        </w:rPr>
        <w:t>ي</w:t>
      </w:r>
      <w:r w:rsidRPr="00111294">
        <w:rPr>
          <w:rFonts w:cs="2  Zar" w:hint="cs"/>
          <w:sz w:val="28"/>
          <w:szCs w:val="28"/>
          <w:rtl/>
        </w:rPr>
        <w:t>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ب</w:t>
      </w:r>
      <w:r w:rsidR="00235F05">
        <w:rPr>
          <w:rFonts w:cs="2  Zar" w:hint="cs"/>
          <w:sz w:val="28"/>
          <w:szCs w:val="28"/>
          <w:rtl/>
          <w:lang w:bidi="fa-IR"/>
        </w:rPr>
        <w:t>ي</w:t>
      </w:r>
      <w:r w:rsidRPr="00111294">
        <w:rPr>
          <w:rFonts w:cs="2  Zar" w:hint="cs"/>
          <w:sz w:val="28"/>
          <w:szCs w:val="28"/>
          <w:rtl/>
          <w:lang w:bidi="fa-IR"/>
        </w:rPr>
        <w:t>‌سازمان</w:t>
      </w:r>
      <w:r w:rsidR="00235F05">
        <w:rPr>
          <w:rFonts w:cs="2  Zar" w:hint="cs"/>
          <w:sz w:val="28"/>
          <w:szCs w:val="28"/>
          <w:rtl/>
          <w:lang w:bidi="fa-IR"/>
        </w:rPr>
        <w:t>ي</w:t>
      </w:r>
      <w:r w:rsidRPr="00111294">
        <w:rPr>
          <w:rFonts w:cs="2  Zar" w:hint="cs"/>
          <w:sz w:val="28"/>
          <w:szCs w:val="28"/>
          <w:rtl/>
          <w:lang w:bidi="fa-IR"/>
        </w:rPr>
        <w:t xml:space="preserve"> خانواده؛ عوامل و پ</w:t>
      </w:r>
      <w:r w:rsidR="00235F05">
        <w:rPr>
          <w:rFonts w:cs="2  Zar" w:hint="cs"/>
          <w:sz w:val="28"/>
          <w:szCs w:val="28"/>
          <w:rtl/>
          <w:lang w:bidi="fa-IR"/>
        </w:rPr>
        <w:t>ي</w:t>
      </w:r>
      <w:r w:rsidRPr="00111294">
        <w:rPr>
          <w:rFonts w:cs="2  Zar" w:hint="cs"/>
          <w:sz w:val="28"/>
          <w:szCs w:val="28"/>
          <w:rtl/>
          <w:lang w:bidi="fa-IR"/>
        </w:rPr>
        <w:t>امدها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ب</w:t>
      </w:r>
      <w:r w:rsidR="00235F05">
        <w:rPr>
          <w:rFonts w:cs="2  Zar" w:hint="cs"/>
          <w:sz w:val="28"/>
          <w:szCs w:val="28"/>
          <w:rtl/>
          <w:lang w:bidi="fa-IR"/>
        </w:rPr>
        <w:t>ي</w:t>
      </w:r>
      <w:r w:rsidRPr="00111294">
        <w:rPr>
          <w:rFonts w:cs="2  Zar" w:hint="cs"/>
          <w:sz w:val="28"/>
          <w:szCs w:val="28"/>
          <w:rtl/>
          <w:lang w:bidi="fa-IR"/>
        </w:rPr>
        <w:t>عت زنان در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ب</w:t>
      </w:r>
      <w:r w:rsidR="00235F05">
        <w:rPr>
          <w:rFonts w:ascii="Tahoma" w:hAnsi="Tahoma" w:cs="2  Zar"/>
          <w:sz w:val="28"/>
          <w:szCs w:val="28"/>
          <w:rtl/>
        </w:rPr>
        <w:t>ي</w:t>
      </w:r>
      <w:r w:rsidRPr="00111294">
        <w:rPr>
          <w:rFonts w:ascii="Tahoma" w:hAnsi="Tahoma" w:cs="2  Zar"/>
          <w:sz w:val="28"/>
          <w:szCs w:val="28"/>
          <w:rtl/>
        </w:rPr>
        <w:t>نش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حضرت زهرا(عل</w:t>
      </w:r>
      <w:r w:rsidR="00235F05">
        <w:rPr>
          <w:rFonts w:ascii="Tahoma" w:hAnsi="Tahoma" w:cs="2  Zar"/>
          <w:sz w:val="28"/>
          <w:szCs w:val="28"/>
          <w:rtl/>
        </w:rPr>
        <w:t>ي</w:t>
      </w:r>
      <w:r w:rsidRPr="00111294">
        <w:rPr>
          <w:rFonts w:ascii="Tahoma" w:hAnsi="Tahoma" w:cs="2  Zar"/>
          <w:sz w:val="28"/>
          <w:szCs w:val="28"/>
          <w:rtl/>
        </w:rPr>
        <w:t xml:space="preserve">ها السلام)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پاکدامن</w:t>
      </w:r>
      <w:r w:rsidR="00235F05">
        <w:rPr>
          <w:rFonts w:ascii="Tahoma" w:hAnsi="Tahoma" w:cs="2  Zar"/>
          <w:sz w:val="28"/>
          <w:szCs w:val="28"/>
          <w:rtl/>
        </w:rPr>
        <w:t>ي</w:t>
      </w:r>
      <w:r w:rsidRPr="00111294">
        <w:rPr>
          <w:rFonts w:ascii="Tahoma" w:hAnsi="Tahoma" w:cs="2  Zar"/>
          <w:sz w:val="28"/>
          <w:szCs w:val="28"/>
          <w:rtl/>
        </w:rPr>
        <w:t xml:space="preserve"> زن، آرامش روان</w:t>
      </w:r>
      <w:r w:rsidR="00235F05">
        <w:rPr>
          <w:rFonts w:ascii="Tahoma" w:hAnsi="Tahoma" w:cs="2  Zar"/>
          <w:sz w:val="28"/>
          <w:szCs w:val="28"/>
          <w:rtl/>
        </w:rPr>
        <w:t>ي</w:t>
      </w:r>
      <w:r w:rsidRPr="00111294">
        <w:rPr>
          <w:rFonts w:ascii="Tahoma" w:hAnsi="Tahoma" w:cs="2  Zar"/>
          <w:sz w:val="28"/>
          <w:szCs w:val="28"/>
          <w:rtl/>
        </w:rPr>
        <w:t xml:space="preserve"> مرد، چالش ها و پ</w:t>
      </w:r>
      <w:r w:rsidR="00235F05">
        <w:rPr>
          <w:rFonts w:ascii="Tahoma" w:hAnsi="Tahoma" w:cs="2  Zar"/>
          <w:sz w:val="28"/>
          <w:szCs w:val="28"/>
          <w:rtl/>
        </w:rPr>
        <w:t>ي</w:t>
      </w:r>
      <w:r w:rsidRPr="00111294">
        <w:rPr>
          <w:rFonts w:ascii="Tahoma" w:hAnsi="Tahoma" w:cs="2  Zar"/>
          <w:sz w:val="28"/>
          <w:szCs w:val="28"/>
          <w:rtl/>
        </w:rPr>
        <w:t xml:space="preserve">امدها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پد</w:t>
      </w:r>
      <w:r w:rsidR="00235F05">
        <w:rPr>
          <w:rFonts w:cs="2  Zar" w:hint="cs"/>
          <w:sz w:val="28"/>
          <w:szCs w:val="28"/>
          <w:rtl/>
          <w:lang w:bidi="fa-IR"/>
        </w:rPr>
        <w:t>ي</w:t>
      </w:r>
      <w:r w:rsidRPr="00111294">
        <w:rPr>
          <w:rFonts w:cs="2  Zar" w:hint="cs"/>
          <w:sz w:val="28"/>
          <w:szCs w:val="28"/>
          <w:rtl/>
          <w:lang w:bidi="fa-IR"/>
        </w:rPr>
        <w:t>ده فرار دختران از خانه و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پرستش الهه مادر در ا</w:t>
      </w:r>
      <w:r w:rsidR="00235F05">
        <w:rPr>
          <w:rFonts w:cs="2  Zar" w:hint="cs"/>
          <w:sz w:val="28"/>
          <w:szCs w:val="28"/>
          <w:rtl/>
          <w:lang w:bidi="fa-IR"/>
        </w:rPr>
        <w:t>ي</w:t>
      </w:r>
      <w:r w:rsidRPr="00111294">
        <w:rPr>
          <w:rFonts w:cs="2  Zar" w:hint="cs"/>
          <w:sz w:val="28"/>
          <w:szCs w:val="28"/>
          <w:rtl/>
          <w:lang w:bidi="fa-IR"/>
        </w:rPr>
        <w:t>ران باستان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پروژه روشنفكر</w:t>
      </w:r>
      <w:r w:rsidR="00235F05">
        <w:rPr>
          <w:rFonts w:ascii="Tahoma" w:hAnsi="Tahoma" w:cs="2  Zar"/>
          <w:sz w:val="28"/>
          <w:szCs w:val="28"/>
          <w:rtl/>
        </w:rPr>
        <w:t>ي</w:t>
      </w:r>
      <w:r w:rsidRPr="00111294">
        <w:rPr>
          <w:rFonts w:ascii="Tahoma" w:hAnsi="Tahoma" w:cs="2  Zar"/>
          <w:sz w:val="28"/>
          <w:szCs w:val="28"/>
          <w:rtl/>
        </w:rPr>
        <w:t xml:space="preserve">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و مسئله زنان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پژوهش</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حقوق</w:t>
      </w:r>
      <w:r w:rsidR="00235F05">
        <w:rPr>
          <w:rFonts w:cs="2  Zar" w:hint="cs"/>
          <w:sz w:val="28"/>
          <w:szCs w:val="28"/>
          <w:rtl/>
          <w:lang w:bidi="fa-IR"/>
        </w:rPr>
        <w:t>ي</w:t>
      </w:r>
      <w:r w:rsidRPr="00111294">
        <w:rPr>
          <w:rFonts w:cs="2  Zar" w:hint="cs"/>
          <w:sz w:val="28"/>
          <w:szCs w:val="28"/>
          <w:rtl/>
          <w:lang w:bidi="fa-IR"/>
        </w:rPr>
        <w:t xml:space="preserve"> در آثار طلاق</w:t>
      </w:r>
    </w:p>
    <w:p w:rsidR="00F617B0" w:rsidRPr="00111294" w:rsidRDefault="006203E6" w:rsidP="00F617B0">
      <w:pPr>
        <w:numPr>
          <w:ilvl w:val="0"/>
          <w:numId w:val="32"/>
        </w:numPr>
        <w:tabs>
          <w:tab w:val="left" w:pos="992"/>
        </w:tabs>
        <w:bidi/>
        <w:spacing w:after="0"/>
        <w:rPr>
          <w:rFonts w:cs="2  Zar"/>
          <w:sz w:val="28"/>
          <w:szCs w:val="28"/>
        </w:rPr>
      </w:pPr>
      <w:hyperlink r:id="rId102" w:history="1">
        <w:r w:rsidR="00F617B0" w:rsidRPr="00111294">
          <w:rPr>
            <w:rFonts w:cs="2  Zar"/>
            <w:sz w:val="28"/>
            <w:szCs w:val="28"/>
            <w:rtl/>
          </w:rPr>
          <w:t>پوشش زن در اديان اله</w:t>
        </w:r>
        <w:r w:rsidR="00235F05">
          <w:rPr>
            <w:rFonts w:cs="2  Zar"/>
            <w:sz w:val="28"/>
            <w:szCs w:val="28"/>
            <w:rtl/>
          </w:rPr>
          <w:t>ي</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پوشش و آرا</w:t>
      </w:r>
      <w:r w:rsidR="00235F05">
        <w:rPr>
          <w:rFonts w:cs="2  Zar" w:hint="cs"/>
          <w:sz w:val="28"/>
          <w:szCs w:val="28"/>
          <w:rtl/>
          <w:lang w:bidi="fa-IR"/>
        </w:rPr>
        <w:t>ي</w:t>
      </w:r>
      <w:r w:rsidRPr="00111294">
        <w:rPr>
          <w:rFonts w:cs="2  Zar" w:hint="cs"/>
          <w:sz w:val="28"/>
          <w:szCs w:val="28"/>
          <w:rtl/>
          <w:lang w:bidi="fa-IR"/>
        </w:rPr>
        <w:t>ش‌؛ آس</w:t>
      </w:r>
      <w:r w:rsidR="00235F05">
        <w:rPr>
          <w:rFonts w:cs="2  Zar" w:hint="cs"/>
          <w:sz w:val="28"/>
          <w:szCs w:val="28"/>
          <w:rtl/>
          <w:lang w:bidi="fa-IR"/>
        </w:rPr>
        <w:t>ي</w:t>
      </w:r>
      <w:r w:rsidRPr="00111294">
        <w:rPr>
          <w:rFonts w:cs="2  Zar" w:hint="cs"/>
          <w:sz w:val="28"/>
          <w:szCs w:val="28"/>
          <w:rtl/>
          <w:lang w:bidi="fa-IR"/>
        </w:rPr>
        <w:t>ب‌ها و راهبردها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پوشش و فلسفه آن در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پو</w:t>
      </w:r>
      <w:r w:rsidR="00235F05">
        <w:rPr>
          <w:rFonts w:ascii="Tahoma" w:hAnsi="Tahoma" w:cs="2  Zar"/>
          <w:sz w:val="28"/>
          <w:szCs w:val="28"/>
          <w:rtl/>
        </w:rPr>
        <w:t>ي</w:t>
      </w:r>
      <w:r w:rsidRPr="00111294">
        <w:rPr>
          <w:rFonts w:ascii="Tahoma" w:hAnsi="Tahoma" w:cs="2  Zar"/>
          <w:sz w:val="28"/>
          <w:szCs w:val="28"/>
          <w:rtl/>
        </w:rPr>
        <w:t>ا</w:t>
      </w:r>
      <w:r w:rsidR="00235F05">
        <w:rPr>
          <w:rFonts w:ascii="Tahoma" w:hAnsi="Tahoma" w:cs="2  Zar"/>
          <w:sz w:val="28"/>
          <w:szCs w:val="28"/>
          <w:rtl/>
        </w:rPr>
        <w:t>يي</w:t>
      </w:r>
      <w:r w:rsidRPr="00111294">
        <w:rPr>
          <w:rFonts w:ascii="Tahoma" w:hAnsi="Tahoma" w:cs="2  Zar"/>
          <w:sz w:val="28"/>
          <w:szCs w:val="28"/>
          <w:rtl/>
        </w:rPr>
        <w:t xml:space="preserve"> نقش حجاب در جامعه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پ</w:t>
      </w:r>
      <w:r w:rsidR="00235F05">
        <w:rPr>
          <w:rFonts w:cs="2  Zar" w:hint="cs"/>
          <w:sz w:val="28"/>
          <w:szCs w:val="28"/>
          <w:rtl/>
          <w:lang w:bidi="fa-IR"/>
        </w:rPr>
        <w:t>ي</w:t>
      </w:r>
      <w:r w:rsidRPr="00111294">
        <w:rPr>
          <w:rFonts w:cs="2  Zar" w:hint="cs"/>
          <w:sz w:val="28"/>
          <w:szCs w:val="28"/>
          <w:rtl/>
          <w:lang w:bidi="fa-IR"/>
        </w:rPr>
        <w:t>امبر اعظم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 و مشارکت اجتماع</w:t>
      </w:r>
      <w:r w:rsidR="00235F05">
        <w:rPr>
          <w:rFonts w:cs="2  Zar" w:hint="cs"/>
          <w:sz w:val="28"/>
          <w:szCs w:val="28"/>
          <w:rtl/>
          <w:lang w:bidi="fa-IR"/>
        </w:rPr>
        <w:t>ي</w:t>
      </w:r>
      <w:r w:rsidRPr="00111294">
        <w:rPr>
          <w:rFonts w:cs="2  Zar" w:hint="cs"/>
          <w:sz w:val="28"/>
          <w:szCs w:val="28"/>
          <w:rtl/>
          <w:lang w:bidi="fa-IR"/>
        </w:rPr>
        <w:t xml:space="preserve"> ـ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w:t>
      </w:r>
      <w:r w:rsidR="00235F05">
        <w:rPr>
          <w:rFonts w:ascii="Tahoma" w:hAnsi="Tahoma" w:cs="2  Zar"/>
          <w:sz w:val="28"/>
          <w:szCs w:val="28"/>
          <w:rtl/>
        </w:rPr>
        <w:t>ي</w:t>
      </w:r>
      <w:r w:rsidRPr="00111294">
        <w:rPr>
          <w:rFonts w:ascii="Tahoma" w:hAnsi="Tahoma" w:cs="2  Zar"/>
          <w:sz w:val="28"/>
          <w:szCs w:val="28"/>
          <w:rtl/>
        </w:rPr>
        <w:t>امبر اعظم(ص) و همسردار</w:t>
      </w:r>
      <w:r w:rsidR="00235F05">
        <w:rPr>
          <w:rFonts w:ascii="Tahoma" w:hAnsi="Tahoma" w:cs="2  Zar"/>
          <w:sz w:val="28"/>
          <w:szCs w:val="28"/>
          <w:rtl/>
        </w:rPr>
        <w:t>ي</w:t>
      </w:r>
      <w:r w:rsidRPr="00111294">
        <w:rPr>
          <w:rFonts w:ascii="Tahoma" w:hAnsi="Tahoma" w:cs="2  Zar"/>
          <w:sz w:val="28"/>
          <w:szCs w:val="28"/>
          <w:rtl/>
        </w:rPr>
        <w:t xml:space="preserve"> مطلوب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w:t>
      </w:r>
      <w:r w:rsidR="00235F05">
        <w:rPr>
          <w:rFonts w:ascii="Tahoma" w:hAnsi="Tahoma" w:cs="2  Zar"/>
          <w:sz w:val="28"/>
          <w:szCs w:val="28"/>
          <w:rtl/>
        </w:rPr>
        <w:t>ي</w:t>
      </w:r>
      <w:r w:rsidRPr="00111294">
        <w:rPr>
          <w:rFonts w:ascii="Tahoma" w:hAnsi="Tahoma" w:cs="2  Zar"/>
          <w:sz w:val="28"/>
          <w:szCs w:val="28"/>
          <w:rtl/>
        </w:rPr>
        <w:t>امبر اکرم(ص) و چندهمسر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w:t>
      </w:r>
      <w:r w:rsidR="00235F05">
        <w:rPr>
          <w:rFonts w:ascii="Tahoma" w:hAnsi="Tahoma" w:cs="2  Zar"/>
          <w:sz w:val="28"/>
          <w:szCs w:val="28"/>
          <w:rtl/>
        </w:rPr>
        <w:t>ي</w:t>
      </w:r>
      <w:r w:rsidRPr="00111294">
        <w:rPr>
          <w:rFonts w:ascii="Tahoma" w:hAnsi="Tahoma" w:cs="2  Zar"/>
          <w:sz w:val="28"/>
          <w:szCs w:val="28"/>
          <w:rtl/>
        </w:rPr>
        <w:t>امبر اكرم(ص) از زبان حل</w:t>
      </w:r>
      <w:r w:rsidR="00235F05">
        <w:rPr>
          <w:rFonts w:ascii="Tahoma" w:hAnsi="Tahoma" w:cs="2  Zar"/>
          <w:sz w:val="28"/>
          <w:szCs w:val="28"/>
          <w:rtl/>
        </w:rPr>
        <w:t>ي</w:t>
      </w:r>
      <w:r w:rsidRPr="00111294">
        <w:rPr>
          <w:rFonts w:ascii="Tahoma" w:hAnsi="Tahoma" w:cs="2  Zar"/>
          <w:sz w:val="28"/>
          <w:szCs w:val="28"/>
          <w:rtl/>
        </w:rPr>
        <w:t xml:space="preserve">مه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w:t>
      </w:r>
      <w:r w:rsidR="00235F05">
        <w:rPr>
          <w:rFonts w:ascii="Tahoma" w:hAnsi="Tahoma" w:cs="2  Zar"/>
          <w:sz w:val="28"/>
          <w:szCs w:val="28"/>
          <w:rtl/>
        </w:rPr>
        <w:t>ي</w:t>
      </w:r>
      <w:r w:rsidRPr="00111294">
        <w:rPr>
          <w:rFonts w:ascii="Tahoma" w:hAnsi="Tahoma" w:cs="2  Zar"/>
          <w:sz w:val="28"/>
          <w:szCs w:val="28"/>
          <w:rtl/>
        </w:rPr>
        <w:t>امبر و منشور بزرگ حقوق</w:t>
      </w:r>
      <w:r w:rsidR="00235F05">
        <w:rPr>
          <w:rFonts w:ascii="Tahoma" w:hAnsi="Tahoma" w:cs="2  Zar"/>
          <w:sz w:val="28"/>
          <w:szCs w:val="28"/>
          <w:rtl/>
        </w:rPr>
        <w:t>ي</w:t>
      </w:r>
      <w:r w:rsidRPr="00111294">
        <w:rPr>
          <w:rFonts w:ascii="Tahoma" w:hAnsi="Tahoma" w:cs="2  Zar"/>
          <w:sz w:val="28"/>
          <w:szCs w:val="28"/>
          <w:rtl/>
        </w:rPr>
        <w:t>،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وظا</w:t>
      </w:r>
      <w:r w:rsidR="00235F05">
        <w:rPr>
          <w:rFonts w:ascii="Tahoma" w:hAnsi="Tahoma" w:cs="2  Zar"/>
          <w:sz w:val="28"/>
          <w:szCs w:val="28"/>
          <w:rtl/>
        </w:rPr>
        <w:t>ي</w:t>
      </w:r>
      <w:r w:rsidRPr="00111294">
        <w:rPr>
          <w:rFonts w:ascii="Tahoma" w:hAnsi="Tahoma" w:cs="2  Zar"/>
          <w:sz w:val="28"/>
          <w:szCs w:val="28"/>
          <w:rtl/>
        </w:rPr>
        <w:t>ف بانوان در نگاه نبو</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w:t>
      </w:r>
      <w:r w:rsidR="00235F05">
        <w:rPr>
          <w:rFonts w:ascii="Tahoma" w:hAnsi="Tahoma" w:cs="2  Zar"/>
          <w:sz w:val="28"/>
          <w:szCs w:val="28"/>
          <w:rtl/>
        </w:rPr>
        <w:t>ي</w:t>
      </w:r>
      <w:r w:rsidRPr="00111294">
        <w:rPr>
          <w:rFonts w:ascii="Tahoma" w:hAnsi="Tahoma" w:cs="2  Zar"/>
          <w:sz w:val="28"/>
          <w:szCs w:val="28"/>
          <w:rtl/>
        </w:rPr>
        <w:t>امبر(ص و رو</w:t>
      </w:r>
      <w:r w:rsidR="00235F05">
        <w:rPr>
          <w:rFonts w:ascii="Tahoma" w:hAnsi="Tahoma" w:cs="2  Zar"/>
          <w:sz w:val="28"/>
          <w:szCs w:val="28"/>
          <w:rtl/>
        </w:rPr>
        <w:t>ي</w:t>
      </w:r>
      <w:r w:rsidRPr="00111294">
        <w:rPr>
          <w:rFonts w:ascii="Tahoma" w:hAnsi="Tahoma" w:cs="2  Zar"/>
          <w:sz w:val="28"/>
          <w:szCs w:val="28"/>
          <w:rtl/>
        </w:rPr>
        <w:t>ارو</w:t>
      </w:r>
      <w:r w:rsidR="00235F05">
        <w:rPr>
          <w:rFonts w:ascii="Tahoma" w:hAnsi="Tahoma" w:cs="2  Zar"/>
          <w:sz w:val="28"/>
          <w:szCs w:val="28"/>
          <w:rtl/>
        </w:rPr>
        <w:t>يي</w:t>
      </w:r>
      <w:r w:rsidRPr="00111294">
        <w:rPr>
          <w:rFonts w:ascii="Tahoma" w:hAnsi="Tahoma" w:cs="2  Zar"/>
          <w:sz w:val="28"/>
          <w:szCs w:val="28"/>
          <w:rtl/>
        </w:rPr>
        <w:t xml:space="preserve"> با مشکلات همسران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پ</w:t>
      </w:r>
      <w:r w:rsidR="00235F05">
        <w:rPr>
          <w:rFonts w:ascii="Tahoma" w:hAnsi="Tahoma" w:cs="2  Zar"/>
          <w:sz w:val="28"/>
          <w:szCs w:val="28"/>
          <w:rtl/>
        </w:rPr>
        <w:t>ي</w:t>
      </w:r>
      <w:r w:rsidRPr="00111294">
        <w:rPr>
          <w:rFonts w:ascii="Tahoma" w:hAnsi="Tahoma" w:cs="2  Zar"/>
          <w:sz w:val="28"/>
          <w:szCs w:val="28"/>
          <w:rtl/>
        </w:rPr>
        <w:t>امبر(ص)، ز</w:t>
      </w:r>
      <w:r w:rsidR="00235F05">
        <w:rPr>
          <w:rFonts w:ascii="Tahoma" w:hAnsi="Tahoma" w:cs="2  Zar"/>
          <w:sz w:val="28"/>
          <w:szCs w:val="28"/>
          <w:rtl/>
        </w:rPr>
        <w:t>ي</w:t>
      </w:r>
      <w:r w:rsidRPr="00111294">
        <w:rPr>
          <w:rFonts w:ascii="Tahoma" w:hAnsi="Tahoma" w:cs="2  Zar"/>
          <w:sz w:val="28"/>
          <w:szCs w:val="28"/>
          <w:rtl/>
        </w:rPr>
        <w:t>د، ز</w:t>
      </w:r>
      <w:r w:rsidR="00235F05">
        <w:rPr>
          <w:rFonts w:ascii="Tahoma" w:hAnsi="Tahoma" w:cs="2  Zar"/>
          <w:sz w:val="28"/>
          <w:szCs w:val="28"/>
          <w:rtl/>
        </w:rPr>
        <w:t>ي</w:t>
      </w:r>
      <w:r w:rsidRPr="00111294">
        <w:rPr>
          <w:rFonts w:ascii="Tahoma" w:hAnsi="Tahoma" w:cs="2  Zar"/>
          <w:sz w:val="28"/>
          <w:szCs w:val="28"/>
          <w:rtl/>
        </w:rPr>
        <w:t xml:space="preserve">نب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تأث</w:t>
      </w:r>
      <w:r w:rsidR="00235F05">
        <w:rPr>
          <w:rFonts w:ascii="Tahoma" w:hAnsi="Tahoma" w:cs="2  Zar"/>
          <w:sz w:val="28"/>
          <w:szCs w:val="28"/>
          <w:rtl/>
        </w:rPr>
        <w:t>ي</w:t>
      </w:r>
      <w:r w:rsidRPr="00111294">
        <w:rPr>
          <w:rFonts w:ascii="Tahoma" w:hAnsi="Tahoma" w:cs="2  Zar"/>
          <w:sz w:val="28"/>
          <w:szCs w:val="28"/>
          <w:rtl/>
        </w:rPr>
        <w:t>ر آموزه ها</w:t>
      </w:r>
      <w:r w:rsidR="00235F05">
        <w:rPr>
          <w:rFonts w:ascii="Tahoma" w:hAnsi="Tahoma" w:cs="2  Zar"/>
          <w:sz w:val="28"/>
          <w:szCs w:val="28"/>
          <w:rtl/>
        </w:rPr>
        <w:t>ي</w:t>
      </w:r>
      <w:r w:rsidRPr="00111294">
        <w:rPr>
          <w:rFonts w:ascii="Tahoma" w:hAnsi="Tahoma" w:cs="2  Zar"/>
          <w:sz w:val="28"/>
          <w:szCs w:val="28"/>
          <w:rtl/>
        </w:rPr>
        <w:t xml:space="preserve"> عرفان</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xml:space="preserve"> بر نهاد خانواده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تاث</w:t>
      </w:r>
      <w:r w:rsidR="00235F05">
        <w:rPr>
          <w:rFonts w:cs="2  Zar" w:hint="cs"/>
          <w:sz w:val="28"/>
          <w:szCs w:val="28"/>
          <w:rtl/>
          <w:lang w:bidi="fa-IR"/>
        </w:rPr>
        <w:t>ي</w:t>
      </w:r>
      <w:r w:rsidRPr="00111294">
        <w:rPr>
          <w:rFonts w:cs="2  Zar" w:hint="cs"/>
          <w:sz w:val="28"/>
          <w:szCs w:val="28"/>
          <w:rtl/>
          <w:lang w:bidi="fa-IR"/>
        </w:rPr>
        <w:t>رات اعت</w:t>
      </w:r>
      <w:r w:rsidR="00235F05">
        <w:rPr>
          <w:rFonts w:cs="2  Zar" w:hint="cs"/>
          <w:sz w:val="28"/>
          <w:szCs w:val="28"/>
          <w:rtl/>
          <w:lang w:bidi="fa-IR"/>
        </w:rPr>
        <w:t>ي</w:t>
      </w:r>
      <w:r w:rsidRPr="00111294">
        <w:rPr>
          <w:rFonts w:cs="2  Zar" w:hint="cs"/>
          <w:sz w:val="28"/>
          <w:szCs w:val="28"/>
          <w:rtl/>
          <w:lang w:bidi="fa-IR"/>
        </w:rPr>
        <w:t>اد زنان بر نابسامان</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تاث</w:t>
      </w:r>
      <w:r w:rsidR="00235F05">
        <w:rPr>
          <w:rFonts w:ascii="Tahoma" w:hAnsi="Tahoma" w:cs="2  Zar" w:hint="cs"/>
          <w:sz w:val="28"/>
          <w:szCs w:val="28"/>
          <w:rtl/>
        </w:rPr>
        <w:t>ي</w:t>
      </w:r>
      <w:r w:rsidRPr="00111294">
        <w:rPr>
          <w:rFonts w:ascii="Tahoma" w:hAnsi="Tahoma" w:cs="2  Zar" w:hint="cs"/>
          <w:sz w:val="28"/>
          <w:szCs w:val="28"/>
          <w:rtl/>
        </w:rPr>
        <w:t>رات</w:t>
      </w:r>
      <w:r w:rsidRPr="00111294">
        <w:rPr>
          <w:rFonts w:ascii="Tahoma" w:hAnsi="Tahoma" w:cs="2  Zar"/>
          <w:sz w:val="28"/>
          <w:szCs w:val="28"/>
          <w:rtl/>
        </w:rPr>
        <w:t xml:space="preserve"> انقلاب اسلام</w:t>
      </w:r>
      <w:r w:rsidR="00235F05">
        <w:rPr>
          <w:rFonts w:ascii="Tahoma" w:hAnsi="Tahoma" w:cs="2  Zar"/>
          <w:sz w:val="28"/>
          <w:szCs w:val="28"/>
          <w:rtl/>
        </w:rPr>
        <w:t>ي</w:t>
      </w:r>
      <w:r w:rsidRPr="00111294">
        <w:rPr>
          <w:rFonts w:ascii="Tahoma" w:hAnsi="Tahoma" w:cs="2  Zar" w:hint="cs"/>
          <w:sz w:val="28"/>
          <w:szCs w:val="28"/>
          <w:rtl/>
        </w:rPr>
        <w:t xml:space="preserve"> بر </w:t>
      </w:r>
      <w:r w:rsidRPr="00111294">
        <w:rPr>
          <w:rFonts w:ascii="Tahoma" w:hAnsi="Tahoma" w:cs="2  Zar"/>
          <w:sz w:val="28"/>
          <w:szCs w:val="28"/>
          <w:rtl/>
        </w:rPr>
        <w:t>ب</w:t>
      </w:r>
      <w:r w:rsidR="00235F05">
        <w:rPr>
          <w:rFonts w:ascii="Tahoma" w:hAnsi="Tahoma" w:cs="2  Zar"/>
          <w:sz w:val="28"/>
          <w:szCs w:val="28"/>
          <w:rtl/>
        </w:rPr>
        <w:t>ي</w:t>
      </w:r>
      <w:r w:rsidRPr="00111294">
        <w:rPr>
          <w:rFonts w:ascii="Tahoma" w:hAnsi="Tahoma" w:cs="2  Zar"/>
          <w:sz w:val="28"/>
          <w:szCs w:val="28"/>
          <w:rtl/>
        </w:rPr>
        <w:t>دار</w:t>
      </w:r>
      <w:r w:rsidR="00235F05">
        <w:rPr>
          <w:rFonts w:ascii="Tahoma" w:hAnsi="Tahoma" w:cs="2  Zar"/>
          <w:sz w:val="28"/>
          <w:szCs w:val="28"/>
          <w:rtl/>
        </w:rPr>
        <w:t>ي</w:t>
      </w:r>
      <w:r w:rsidRPr="00111294">
        <w:rPr>
          <w:rFonts w:ascii="Tahoma" w:hAnsi="Tahoma" w:cs="2  Zar"/>
          <w:sz w:val="28"/>
          <w:szCs w:val="28"/>
          <w:rtl/>
        </w:rPr>
        <w:t xml:space="preserve"> زن مسلمان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تار</w:t>
      </w:r>
      <w:r w:rsidR="00235F05">
        <w:rPr>
          <w:rFonts w:ascii="Tahoma" w:hAnsi="Tahoma" w:cs="2  Zar"/>
          <w:sz w:val="28"/>
          <w:szCs w:val="28"/>
          <w:rtl/>
        </w:rPr>
        <w:t>ي</w:t>
      </w:r>
      <w:r w:rsidRPr="00111294">
        <w:rPr>
          <w:rFonts w:ascii="Tahoma" w:hAnsi="Tahoma" w:cs="2  Zar"/>
          <w:sz w:val="28"/>
          <w:szCs w:val="28"/>
          <w:rtl/>
        </w:rPr>
        <w:t>خچه پوشاك بانوان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تاملات منطق</w:t>
      </w:r>
      <w:r w:rsidR="00235F05">
        <w:rPr>
          <w:rFonts w:ascii="Tahoma" w:hAnsi="Tahoma" w:cs="2  Zar"/>
          <w:sz w:val="28"/>
          <w:szCs w:val="28"/>
          <w:rtl/>
        </w:rPr>
        <w:t>ي</w:t>
      </w:r>
      <w:r w:rsidRPr="00111294">
        <w:rPr>
          <w:rFonts w:ascii="Tahoma" w:hAnsi="Tahoma" w:cs="2  Zar"/>
          <w:sz w:val="28"/>
          <w:szCs w:val="28"/>
          <w:rtl/>
        </w:rPr>
        <w:t xml:space="preserve"> بر نظرات علامه حس</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طهران</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 xml:space="preserve">رامون مسائل زنان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تأمل</w:t>
      </w:r>
      <w:r w:rsidR="00235F05">
        <w:rPr>
          <w:rFonts w:cs="2  Zar" w:hint="cs"/>
          <w:sz w:val="28"/>
          <w:szCs w:val="28"/>
          <w:rtl/>
          <w:lang w:bidi="fa-IR"/>
        </w:rPr>
        <w:t>ي</w:t>
      </w:r>
      <w:r w:rsidRPr="00111294">
        <w:rPr>
          <w:rFonts w:cs="2  Zar" w:hint="cs"/>
          <w:sz w:val="28"/>
          <w:szCs w:val="28"/>
          <w:rtl/>
          <w:lang w:bidi="fa-IR"/>
        </w:rPr>
        <w:t xml:space="preserve"> در احاد</w:t>
      </w:r>
      <w:r w:rsidR="00235F05">
        <w:rPr>
          <w:rFonts w:cs="2  Zar" w:hint="cs"/>
          <w:sz w:val="28"/>
          <w:szCs w:val="28"/>
          <w:rtl/>
          <w:lang w:bidi="fa-IR"/>
        </w:rPr>
        <w:t>ي</w:t>
      </w:r>
      <w:r w:rsidRPr="00111294">
        <w:rPr>
          <w:rFonts w:cs="2  Zar" w:hint="cs"/>
          <w:sz w:val="28"/>
          <w:szCs w:val="28"/>
          <w:rtl/>
          <w:lang w:bidi="fa-IR"/>
        </w:rPr>
        <w:t>ث نقصان عقل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تأمل</w:t>
      </w:r>
      <w:r w:rsidR="00235F05">
        <w:rPr>
          <w:rFonts w:ascii="Tahoma" w:hAnsi="Tahoma" w:cs="2  Zar"/>
          <w:sz w:val="28"/>
          <w:szCs w:val="28"/>
          <w:rtl/>
        </w:rPr>
        <w:t>ي</w:t>
      </w:r>
      <w:r w:rsidRPr="00111294">
        <w:rPr>
          <w:rFonts w:ascii="Tahoma" w:hAnsi="Tahoma" w:cs="2  Zar"/>
          <w:sz w:val="28"/>
          <w:szCs w:val="28"/>
          <w:rtl/>
        </w:rPr>
        <w:t xml:space="preserve"> در حجاب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w:t>
      </w:r>
      <w:r w:rsidR="00235F05">
        <w:rPr>
          <w:rFonts w:ascii="Tahoma" w:hAnsi="Tahoma" w:cs="2  Zar"/>
          <w:sz w:val="28"/>
          <w:szCs w:val="28"/>
          <w:rtl/>
        </w:rPr>
        <w:t>ي</w:t>
      </w:r>
      <w:r w:rsidRPr="00111294">
        <w:rPr>
          <w:rFonts w:ascii="Tahoma" w:hAnsi="Tahoma" w:cs="2  Zar"/>
          <w:sz w:val="28"/>
          <w:szCs w:val="28"/>
          <w:rtl/>
        </w:rPr>
        <w:t>ا س</w:t>
      </w:r>
      <w:r w:rsidR="00235F05">
        <w:rPr>
          <w:rFonts w:ascii="Tahoma" w:hAnsi="Tahoma" w:cs="2  Zar"/>
          <w:sz w:val="28"/>
          <w:szCs w:val="28"/>
          <w:rtl/>
        </w:rPr>
        <w:t>ي</w:t>
      </w:r>
      <w:r w:rsidRPr="00111294">
        <w:rPr>
          <w:rFonts w:ascii="Tahoma" w:hAnsi="Tahoma" w:cs="2  Zar"/>
          <w:sz w:val="28"/>
          <w:szCs w:val="28"/>
          <w:rtl/>
        </w:rPr>
        <w:t xml:space="preserve">است حجاب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تأمل</w:t>
      </w:r>
      <w:r w:rsidR="00235F05">
        <w:rPr>
          <w:rFonts w:cs="2  Zar" w:hint="cs"/>
          <w:sz w:val="28"/>
          <w:szCs w:val="28"/>
          <w:rtl/>
          <w:lang w:bidi="fa-IR"/>
        </w:rPr>
        <w:t>ي</w:t>
      </w:r>
      <w:r w:rsidRPr="00111294">
        <w:rPr>
          <w:rFonts w:cs="2  Zar" w:hint="cs"/>
          <w:sz w:val="28"/>
          <w:szCs w:val="28"/>
          <w:rtl/>
          <w:lang w:bidi="fa-IR"/>
        </w:rPr>
        <w:t xml:space="preserve"> در مشروع</w:t>
      </w:r>
      <w:r w:rsidR="00235F05">
        <w:rPr>
          <w:rFonts w:cs="2  Zar" w:hint="cs"/>
          <w:sz w:val="28"/>
          <w:szCs w:val="28"/>
          <w:rtl/>
          <w:lang w:bidi="fa-IR"/>
        </w:rPr>
        <w:t>ي</w:t>
      </w:r>
      <w:r w:rsidRPr="00111294">
        <w:rPr>
          <w:rFonts w:cs="2  Zar" w:hint="cs"/>
          <w:sz w:val="28"/>
          <w:szCs w:val="28"/>
          <w:rtl/>
          <w:lang w:bidi="fa-IR"/>
        </w:rPr>
        <w:t>ت اجبار در ترب</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تأمل</w:t>
      </w:r>
      <w:r w:rsidR="00235F05">
        <w:rPr>
          <w:rFonts w:cs="2  Zar" w:hint="cs"/>
          <w:sz w:val="28"/>
          <w:szCs w:val="28"/>
          <w:rtl/>
          <w:lang w:bidi="fa-IR"/>
        </w:rPr>
        <w:t>ي</w:t>
      </w:r>
      <w:r w:rsidRPr="00111294">
        <w:rPr>
          <w:rFonts w:cs="2  Zar" w:hint="cs"/>
          <w:sz w:val="28"/>
          <w:szCs w:val="28"/>
          <w:rtl/>
          <w:lang w:bidi="fa-IR"/>
        </w:rPr>
        <w:t xml:space="preserve"> در هدف ترب</w:t>
      </w:r>
      <w:r w:rsidR="00235F05">
        <w:rPr>
          <w:rFonts w:cs="2  Zar" w:hint="cs"/>
          <w:sz w:val="28"/>
          <w:szCs w:val="28"/>
          <w:rtl/>
          <w:lang w:bidi="fa-IR"/>
        </w:rPr>
        <w:t>ي</w:t>
      </w:r>
      <w:r w:rsidRPr="00111294">
        <w:rPr>
          <w:rFonts w:cs="2  Zar" w:hint="cs"/>
          <w:sz w:val="28"/>
          <w:szCs w:val="28"/>
          <w:rtl/>
          <w:lang w:bidi="fa-IR"/>
        </w:rPr>
        <w:t>ت اعتقاد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تبارشناس</w:t>
      </w:r>
      <w:r w:rsidR="00235F05">
        <w:rPr>
          <w:rFonts w:cs="2  Zar" w:hint="cs"/>
          <w:sz w:val="28"/>
          <w:szCs w:val="28"/>
          <w:rtl/>
          <w:lang w:bidi="fa-IR"/>
        </w:rPr>
        <w:t>ي</w:t>
      </w:r>
      <w:r w:rsidRPr="00111294">
        <w:rPr>
          <w:rFonts w:cs="2  Zar" w:hint="cs"/>
          <w:sz w:val="28"/>
          <w:szCs w:val="28"/>
          <w:rtl/>
          <w:lang w:bidi="fa-IR"/>
        </w:rPr>
        <w:t xml:space="preserve"> مسائل زنان در جهان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تبرج و خودنما</w:t>
      </w:r>
      <w:r w:rsidR="00235F05">
        <w:rPr>
          <w:rFonts w:cs="2  Zar" w:hint="cs"/>
          <w:sz w:val="28"/>
          <w:szCs w:val="28"/>
          <w:rtl/>
          <w:lang w:bidi="fa-IR"/>
        </w:rPr>
        <w:t>يي</w:t>
      </w:r>
      <w:r w:rsidRPr="00111294">
        <w:rPr>
          <w:rFonts w:cs="2  Zar" w:hint="cs"/>
          <w:sz w:val="28"/>
          <w:szCs w:val="28"/>
          <w:rtl/>
          <w:lang w:bidi="fa-IR"/>
        </w:rPr>
        <w:t xml:space="preserve"> زن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تب</w:t>
      </w:r>
      <w:r w:rsidR="00235F05">
        <w:rPr>
          <w:rFonts w:cs="2  Zar" w:hint="cs"/>
          <w:sz w:val="28"/>
          <w:szCs w:val="28"/>
          <w:rtl/>
        </w:rPr>
        <w:t>يي</w:t>
      </w:r>
      <w:r w:rsidRPr="00111294">
        <w:rPr>
          <w:rFonts w:cs="2  Zar" w:hint="cs"/>
          <w:sz w:val="28"/>
          <w:szCs w:val="28"/>
          <w:rtl/>
        </w:rPr>
        <w:t>ن</w:t>
      </w:r>
      <w:r w:rsidRPr="00111294">
        <w:rPr>
          <w:rFonts w:cs="2  Zar"/>
          <w:sz w:val="28"/>
          <w:szCs w:val="28"/>
          <w:rtl/>
        </w:rPr>
        <w:t xml:space="preserve"> </w:t>
      </w:r>
      <w:r w:rsidRPr="00111294">
        <w:rPr>
          <w:rFonts w:cs="2  Zar" w:hint="cs"/>
          <w:sz w:val="28"/>
          <w:szCs w:val="28"/>
          <w:rtl/>
        </w:rPr>
        <w:t>جامعه</w:t>
      </w:r>
      <w:r w:rsidRPr="00111294">
        <w:rPr>
          <w:rFonts w:cs="2  Zar"/>
          <w:sz w:val="28"/>
          <w:szCs w:val="28"/>
          <w:rtl/>
        </w:rPr>
        <w:t xml:space="preserve"> </w:t>
      </w:r>
      <w:r w:rsidRPr="00111294">
        <w:rPr>
          <w:rFonts w:cs="2  Zar" w:hint="cs"/>
          <w:sz w:val="28"/>
          <w:szCs w:val="28"/>
          <w:rtl/>
        </w:rPr>
        <w:t>شناخت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مهر</w:t>
      </w:r>
      <w:r w:rsidR="00235F05">
        <w:rPr>
          <w:rFonts w:cs="2  Zar" w:hint="cs"/>
          <w:sz w:val="28"/>
          <w:szCs w:val="28"/>
          <w:rtl/>
        </w:rPr>
        <w:t>ي</w:t>
      </w:r>
      <w:r w:rsidRPr="00111294">
        <w:rPr>
          <w:rFonts w:cs="2  Zar" w:hint="cs"/>
          <w:sz w:val="28"/>
          <w:szCs w:val="28"/>
          <w:rtl/>
        </w:rPr>
        <w:t>ه</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نظام</w:t>
      </w:r>
      <w:r w:rsidRPr="00111294">
        <w:rPr>
          <w:rFonts w:cs="2  Zar"/>
          <w:sz w:val="28"/>
          <w:szCs w:val="28"/>
          <w:rtl/>
        </w:rPr>
        <w:t xml:space="preserve"> </w:t>
      </w:r>
      <w:r w:rsidRPr="00111294">
        <w:rPr>
          <w:rFonts w:cs="2  Zar" w:hint="cs"/>
          <w:sz w:val="28"/>
          <w:szCs w:val="28"/>
          <w:rtl/>
        </w:rPr>
        <w:t>حقوق</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خانواده</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اسلام‌</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تب</w:t>
      </w:r>
      <w:r w:rsidR="00235F05">
        <w:rPr>
          <w:rFonts w:cs="2  Zar" w:hint="cs"/>
          <w:sz w:val="28"/>
          <w:szCs w:val="28"/>
          <w:rtl/>
          <w:lang w:bidi="fa-IR"/>
        </w:rPr>
        <w:t>يي</w:t>
      </w:r>
      <w:r w:rsidRPr="00111294">
        <w:rPr>
          <w:rFonts w:cs="2  Zar" w:hint="cs"/>
          <w:sz w:val="28"/>
          <w:szCs w:val="28"/>
          <w:rtl/>
          <w:lang w:bidi="fa-IR"/>
        </w:rPr>
        <w:t>ن روش‌ها</w:t>
      </w:r>
      <w:r w:rsidR="00235F05">
        <w:rPr>
          <w:rFonts w:cs="2  Zar" w:hint="cs"/>
          <w:sz w:val="28"/>
          <w:szCs w:val="28"/>
          <w:rtl/>
          <w:lang w:bidi="fa-IR"/>
        </w:rPr>
        <w:t>ي</w:t>
      </w:r>
      <w:r w:rsidRPr="00111294">
        <w:rPr>
          <w:rFonts w:cs="2  Zar" w:hint="cs"/>
          <w:sz w:val="28"/>
          <w:szCs w:val="28"/>
          <w:rtl/>
          <w:lang w:bidi="fa-IR"/>
        </w:rPr>
        <w:t xml:space="preserve">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به منظور اعتلا</w:t>
      </w:r>
      <w:r w:rsidR="00235F05">
        <w:rPr>
          <w:rFonts w:cs="2  Zar" w:hint="cs"/>
          <w:sz w:val="28"/>
          <w:szCs w:val="28"/>
          <w:rtl/>
          <w:lang w:bidi="fa-IR"/>
        </w:rPr>
        <w:t>ي</w:t>
      </w:r>
      <w:r w:rsidRPr="00111294">
        <w:rPr>
          <w:rFonts w:cs="2  Zar" w:hint="cs"/>
          <w:sz w:val="28"/>
          <w:szCs w:val="28"/>
          <w:rtl/>
          <w:lang w:bidi="fa-IR"/>
        </w:rPr>
        <w:t xml:space="preserve"> مسؤول</w:t>
      </w:r>
      <w:r w:rsidR="00235F05">
        <w:rPr>
          <w:rFonts w:cs="2  Zar" w:hint="cs"/>
          <w:sz w:val="28"/>
          <w:szCs w:val="28"/>
          <w:rtl/>
          <w:lang w:bidi="fa-IR"/>
        </w:rPr>
        <w:t>ي</w:t>
      </w:r>
      <w:r w:rsidRPr="00111294">
        <w:rPr>
          <w:rFonts w:cs="2  Zar" w:hint="cs"/>
          <w:sz w:val="28"/>
          <w:szCs w:val="28"/>
          <w:rtl/>
          <w:lang w:bidi="fa-IR"/>
        </w:rPr>
        <w:t>ت‌پذ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مادران در کلام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تب</w:t>
      </w:r>
      <w:r w:rsidR="00235F05">
        <w:rPr>
          <w:rFonts w:ascii="Tahoma" w:hAnsi="Tahoma" w:cs="2  Zar"/>
          <w:sz w:val="28"/>
          <w:szCs w:val="28"/>
          <w:rtl/>
        </w:rPr>
        <w:t>يي</w:t>
      </w:r>
      <w:r w:rsidRPr="00111294">
        <w:rPr>
          <w:rFonts w:ascii="Tahoma" w:hAnsi="Tahoma" w:cs="2  Zar"/>
          <w:sz w:val="28"/>
          <w:szCs w:val="28"/>
          <w:rtl/>
        </w:rPr>
        <w:t>ن شخص</w:t>
      </w:r>
      <w:r w:rsidR="00235F05">
        <w:rPr>
          <w:rFonts w:ascii="Tahoma" w:hAnsi="Tahoma" w:cs="2  Zar"/>
          <w:sz w:val="28"/>
          <w:szCs w:val="28"/>
          <w:rtl/>
        </w:rPr>
        <w:t>ي</w:t>
      </w:r>
      <w:r w:rsidRPr="00111294">
        <w:rPr>
          <w:rFonts w:ascii="Tahoma" w:hAnsi="Tahoma" w:cs="2  Zar"/>
          <w:sz w:val="28"/>
          <w:szCs w:val="28"/>
          <w:rtl/>
        </w:rPr>
        <w:t xml:space="preserve">ت زن </w:t>
      </w:r>
      <w:r w:rsidRPr="00111294">
        <w:rPr>
          <w:rFonts w:ascii="Tahoma" w:hAnsi="Tahoma" w:cs="2  Zar" w:hint="cs"/>
          <w:sz w:val="28"/>
          <w:szCs w:val="28"/>
          <w:rtl/>
        </w:rPr>
        <w:t>از منظر اجتماع</w:t>
      </w:r>
      <w:r w:rsidR="00235F05">
        <w:rPr>
          <w:rFonts w:ascii="Tahoma" w:hAnsi="Tahoma" w:cs="2  Zar" w:hint="cs"/>
          <w:sz w:val="28"/>
          <w:szCs w:val="28"/>
          <w:rtl/>
        </w:rPr>
        <w:t>ي</w:t>
      </w:r>
      <w:r w:rsidRPr="00111294">
        <w:rPr>
          <w:rFonts w:ascii="Tahoma" w:hAnsi="Tahoma" w:cs="2  Zar" w:hint="cs"/>
          <w:sz w:val="28"/>
          <w:szCs w:val="28"/>
          <w:rtl/>
        </w:rPr>
        <w:t xml:space="preserve"> و روانشناس</w:t>
      </w:r>
      <w:r w:rsidR="00235F05">
        <w:rPr>
          <w:rFonts w:ascii="Tahoma" w:hAnsi="Tahoma" w:cs="2  Zar" w:hint="cs"/>
          <w:sz w:val="28"/>
          <w:szCs w:val="28"/>
          <w:rtl/>
        </w:rPr>
        <w:t>ي</w:t>
      </w:r>
      <w:r w:rsidRPr="00111294">
        <w:rPr>
          <w:rFonts w:ascii="Tahoma" w:hAnsi="Tahoma" w:cs="2  Zar" w:hint="cs"/>
          <w:sz w:val="28"/>
          <w:szCs w:val="28"/>
          <w:rtl/>
        </w:rPr>
        <w:t xml:space="preserve"> اسلام</w:t>
      </w:r>
      <w:r w:rsidR="00235F05">
        <w:rPr>
          <w:rFonts w:ascii="Tahoma" w:hAnsi="Tahoma" w:cs="2  Zar" w:hint="cs"/>
          <w:sz w:val="28"/>
          <w:szCs w:val="28"/>
          <w:rtl/>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تب</w:t>
      </w:r>
      <w:r w:rsidR="00235F05">
        <w:rPr>
          <w:rFonts w:ascii="Tahoma" w:hAnsi="Tahoma" w:cs="2  Zar"/>
          <w:sz w:val="28"/>
          <w:szCs w:val="28"/>
          <w:rtl/>
        </w:rPr>
        <w:t>يي</w:t>
      </w:r>
      <w:r w:rsidRPr="00111294">
        <w:rPr>
          <w:rFonts w:ascii="Tahoma" w:hAnsi="Tahoma" w:cs="2  Zar"/>
          <w:sz w:val="28"/>
          <w:szCs w:val="28"/>
          <w:rtl/>
        </w:rPr>
        <w:t>ن نقش خانواده از د</w:t>
      </w:r>
      <w:r w:rsidR="00235F05">
        <w:rPr>
          <w:rFonts w:ascii="Tahoma" w:hAnsi="Tahoma" w:cs="2  Zar"/>
          <w:sz w:val="28"/>
          <w:szCs w:val="28"/>
          <w:rtl/>
        </w:rPr>
        <w:t>ي</w:t>
      </w:r>
      <w:r w:rsidRPr="00111294">
        <w:rPr>
          <w:rFonts w:ascii="Tahoma" w:hAnsi="Tahoma" w:cs="2  Zar"/>
          <w:sz w:val="28"/>
          <w:szCs w:val="28"/>
          <w:rtl/>
        </w:rPr>
        <w:t>دگاه امام خم</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(ره)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تب</w:t>
      </w:r>
      <w:r w:rsidR="00235F05">
        <w:rPr>
          <w:rFonts w:cs="2  Zar" w:hint="cs"/>
          <w:sz w:val="28"/>
          <w:szCs w:val="28"/>
          <w:rtl/>
          <w:lang w:bidi="fa-IR"/>
        </w:rPr>
        <w:t>يي</w:t>
      </w:r>
      <w:r w:rsidRPr="00111294">
        <w:rPr>
          <w:rFonts w:cs="2  Zar" w:hint="cs"/>
          <w:sz w:val="28"/>
          <w:szCs w:val="28"/>
          <w:rtl/>
          <w:lang w:bidi="fa-IR"/>
        </w:rPr>
        <w:t>ن نقش و جا</w:t>
      </w:r>
      <w:r w:rsidR="00235F05">
        <w:rPr>
          <w:rFonts w:cs="2  Zar" w:hint="cs"/>
          <w:sz w:val="28"/>
          <w:szCs w:val="28"/>
          <w:rtl/>
          <w:lang w:bidi="fa-IR"/>
        </w:rPr>
        <w:t>ي</w:t>
      </w:r>
      <w:r w:rsidRPr="00111294">
        <w:rPr>
          <w:rFonts w:cs="2  Zar" w:hint="cs"/>
          <w:sz w:val="28"/>
          <w:szCs w:val="28"/>
          <w:rtl/>
          <w:lang w:bidi="fa-IR"/>
        </w:rPr>
        <w:t>گاه حضرت زهرا(س) در ماجرا</w:t>
      </w:r>
      <w:r w:rsidR="00235F05">
        <w:rPr>
          <w:rFonts w:cs="2  Zar" w:hint="cs"/>
          <w:sz w:val="28"/>
          <w:szCs w:val="28"/>
          <w:rtl/>
          <w:lang w:bidi="fa-IR"/>
        </w:rPr>
        <w:t>ي</w:t>
      </w:r>
      <w:r w:rsidRPr="00111294">
        <w:rPr>
          <w:rFonts w:cs="2  Zar" w:hint="cs"/>
          <w:sz w:val="28"/>
          <w:szCs w:val="28"/>
          <w:rtl/>
          <w:lang w:bidi="fa-IR"/>
        </w:rPr>
        <w:t xml:space="preserve"> غد</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تب</w:t>
      </w:r>
      <w:r w:rsidR="00235F05">
        <w:rPr>
          <w:rFonts w:cs="2  Zar" w:hint="cs"/>
          <w:sz w:val="28"/>
          <w:szCs w:val="28"/>
          <w:rtl/>
          <w:lang w:bidi="fa-IR"/>
        </w:rPr>
        <w:t>يي</w:t>
      </w:r>
      <w:r w:rsidRPr="00111294">
        <w:rPr>
          <w:rFonts w:cs="2  Zar" w:hint="cs"/>
          <w:sz w:val="28"/>
          <w:szCs w:val="28"/>
          <w:rtl/>
          <w:lang w:bidi="fa-IR"/>
        </w:rPr>
        <w:t>ن و تشر</w:t>
      </w:r>
      <w:r w:rsidR="00235F05">
        <w:rPr>
          <w:rFonts w:cs="2  Zar" w:hint="cs"/>
          <w:sz w:val="28"/>
          <w:szCs w:val="28"/>
          <w:rtl/>
          <w:lang w:bidi="fa-IR"/>
        </w:rPr>
        <w:t>ي</w:t>
      </w:r>
      <w:r w:rsidRPr="00111294">
        <w:rPr>
          <w:rFonts w:cs="2  Zar" w:hint="cs"/>
          <w:sz w:val="28"/>
          <w:szCs w:val="28"/>
          <w:rtl/>
          <w:lang w:bidi="fa-IR"/>
        </w:rPr>
        <w:t>ح جا</w:t>
      </w:r>
      <w:r w:rsidR="00235F05">
        <w:rPr>
          <w:rFonts w:cs="2  Zar" w:hint="cs"/>
          <w:sz w:val="28"/>
          <w:szCs w:val="28"/>
          <w:rtl/>
          <w:lang w:bidi="fa-IR"/>
        </w:rPr>
        <w:t>ي</w:t>
      </w:r>
      <w:r w:rsidRPr="00111294">
        <w:rPr>
          <w:rFonts w:cs="2  Zar" w:hint="cs"/>
          <w:sz w:val="28"/>
          <w:szCs w:val="28"/>
          <w:rtl/>
          <w:lang w:bidi="fa-IR"/>
        </w:rPr>
        <w:t>گاه زن در گسترة پژوهش</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تجربه حضور زنان در اجتماعات محله</w:t>
      </w:r>
      <w:r w:rsidRPr="00111294">
        <w:rPr>
          <w:rFonts w:cs="2  Zar" w:hint="cs"/>
          <w:sz w:val="28"/>
          <w:szCs w:val="28"/>
          <w:rtl/>
          <w:lang w:bidi="fa-IR"/>
        </w:rPr>
        <w:softHyphen/>
        <w:t>ا</w:t>
      </w:r>
      <w:r w:rsidR="00235F05">
        <w:rPr>
          <w:rFonts w:cs="2  Zar" w:hint="cs"/>
          <w:sz w:val="28"/>
          <w:szCs w:val="28"/>
          <w:rtl/>
          <w:lang w:bidi="fa-IR"/>
        </w:rPr>
        <w:t>ي</w:t>
      </w:r>
      <w:r w:rsidRPr="00111294">
        <w:rPr>
          <w:rFonts w:cs="2  Zar" w:hint="cs"/>
          <w:sz w:val="28"/>
          <w:szCs w:val="28"/>
          <w:rtl/>
          <w:lang w:bidi="fa-IR"/>
        </w:rPr>
        <w:t xml:space="preserve"> و مدن</w:t>
      </w:r>
      <w:r w:rsidR="00235F05">
        <w:rPr>
          <w:rFonts w:cs="2  Zar" w:hint="cs"/>
          <w:sz w:val="28"/>
          <w:szCs w:val="28"/>
          <w:rtl/>
          <w:lang w:bidi="fa-IR"/>
        </w:rPr>
        <w:t>ي</w:t>
      </w:r>
      <w:r w:rsidRPr="00111294">
        <w:rPr>
          <w:rFonts w:cs="2  Zar" w:hint="cs"/>
          <w:sz w:val="28"/>
          <w:szCs w:val="28"/>
          <w:rtl/>
          <w:lang w:bidi="fa-IR"/>
        </w:rPr>
        <w:t xml:space="preserve"> (حفاظت از مح</w:t>
      </w:r>
      <w:r w:rsidR="00235F05">
        <w:rPr>
          <w:rFonts w:cs="2  Zar" w:hint="cs"/>
          <w:sz w:val="28"/>
          <w:szCs w:val="28"/>
          <w:rtl/>
          <w:lang w:bidi="fa-IR"/>
        </w:rPr>
        <w:t>ي</w:t>
      </w:r>
      <w:r w:rsidRPr="00111294">
        <w:rPr>
          <w:rFonts w:cs="2  Zar" w:hint="cs"/>
          <w:sz w:val="28"/>
          <w:szCs w:val="28"/>
          <w:rtl/>
          <w:lang w:bidi="fa-IR"/>
        </w:rPr>
        <w:t>ط ز</w:t>
      </w:r>
      <w:r w:rsidR="00235F05">
        <w:rPr>
          <w:rFonts w:cs="2  Zar" w:hint="cs"/>
          <w:sz w:val="28"/>
          <w:szCs w:val="28"/>
          <w:rtl/>
          <w:lang w:bidi="fa-IR"/>
        </w:rPr>
        <w:t>ي</w:t>
      </w:r>
      <w:r w:rsidRPr="00111294">
        <w:rPr>
          <w:rFonts w:cs="2  Zar" w:hint="cs"/>
          <w:sz w:val="28"/>
          <w:szCs w:val="28"/>
          <w:rtl/>
          <w:lang w:bidi="fa-IR"/>
        </w:rPr>
        <w:t>ست، شورا</w:t>
      </w:r>
      <w:r w:rsidR="00235F05">
        <w:rPr>
          <w:rFonts w:cs="2  Zar" w:hint="cs"/>
          <w:sz w:val="28"/>
          <w:szCs w:val="28"/>
          <w:rtl/>
          <w:lang w:bidi="fa-IR"/>
        </w:rPr>
        <w:t>ي</w:t>
      </w:r>
      <w:r w:rsidRPr="00111294">
        <w:rPr>
          <w:rFonts w:cs="2  Zar" w:hint="cs"/>
          <w:sz w:val="28"/>
          <w:szCs w:val="28"/>
          <w:rtl/>
          <w:lang w:bidi="fa-IR"/>
        </w:rPr>
        <w:t>ار</w:t>
      </w:r>
      <w:r w:rsidR="00235F05">
        <w:rPr>
          <w:rFonts w:cs="2  Zar" w:hint="cs"/>
          <w:sz w:val="28"/>
          <w:szCs w:val="28"/>
          <w:rtl/>
          <w:lang w:bidi="fa-IR"/>
        </w:rPr>
        <w:t>ي</w:t>
      </w:r>
      <w:r w:rsidRPr="00111294">
        <w:rPr>
          <w:rFonts w:cs="2  Zar" w:hint="cs"/>
          <w:sz w:val="28"/>
          <w:szCs w:val="28"/>
          <w:rtl/>
          <w:lang w:bidi="fa-IR"/>
        </w:rPr>
        <w:softHyphen/>
        <w:t>ها و انجمن</w:t>
      </w:r>
      <w:r w:rsidRPr="00111294">
        <w:rPr>
          <w:rFonts w:cs="2  Zar" w:hint="cs"/>
          <w:sz w:val="28"/>
          <w:szCs w:val="28"/>
          <w:rtl/>
          <w:lang w:bidi="fa-IR"/>
        </w:rPr>
        <w:softHyphen/>
        <w:t>ها و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تجربه زنان از خانه دار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تجل</w:t>
      </w:r>
      <w:r w:rsidR="00235F05">
        <w:rPr>
          <w:rFonts w:cs="2  Zar" w:hint="cs"/>
          <w:sz w:val="28"/>
          <w:szCs w:val="28"/>
          <w:rtl/>
          <w:lang w:bidi="fa-IR"/>
        </w:rPr>
        <w:t>ي</w:t>
      </w:r>
      <w:r w:rsidRPr="00111294">
        <w:rPr>
          <w:rFonts w:cs="2  Zar" w:hint="cs"/>
          <w:sz w:val="28"/>
          <w:szCs w:val="28"/>
          <w:rtl/>
          <w:lang w:bidi="fa-IR"/>
        </w:rPr>
        <w:t xml:space="preserve"> زن در ادب</w:t>
      </w:r>
      <w:r w:rsidR="00235F05">
        <w:rPr>
          <w:rFonts w:cs="2  Zar" w:hint="cs"/>
          <w:sz w:val="28"/>
          <w:szCs w:val="28"/>
          <w:rtl/>
          <w:lang w:bidi="fa-IR"/>
        </w:rPr>
        <w:t>ي</w:t>
      </w:r>
      <w:r w:rsidRPr="00111294">
        <w:rPr>
          <w:rFonts w:cs="2  Zar" w:hint="cs"/>
          <w:sz w:val="28"/>
          <w:szCs w:val="28"/>
          <w:rtl/>
          <w:lang w:bidi="fa-IR"/>
        </w:rPr>
        <w:t>ات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تحجرگرا</w:t>
      </w:r>
      <w:r w:rsidR="00235F05">
        <w:rPr>
          <w:rFonts w:cs="2  Zar" w:hint="cs"/>
          <w:sz w:val="28"/>
          <w:szCs w:val="28"/>
          <w:rtl/>
          <w:lang w:bidi="fa-IR"/>
        </w:rPr>
        <w:t>يي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مسا</w:t>
      </w:r>
      <w:r w:rsidR="00235F05">
        <w:rPr>
          <w:rFonts w:cs="2  Zar" w:hint="cs"/>
          <w:sz w:val="28"/>
          <w:szCs w:val="28"/>
          <w:rtl/>
          <w:lang w:bidi="fa-IR"/>
        </w:rPr>
        <w:t>ي</w:t>
      </w:r>
      <w:r w:rsidRPr="00111294">
        <w:rPr>
          <w:rFonts w:cs="2  Zar" w:hint="cs"/>
          <w:sz w:val="28"/>
          <w:szCs w:val="28"/>
          <w:rtl/>
          <w:lang w:bidi="fa-IR"/>
        </w:rPr>
        <w:t>ل زنان و راهها</w:t>
      </w:r>
      <w:r w:rsidR="00235F05">
        <w:rPr>
          <w:rFonts w:cs="2  Zar" w:hint="cs"/>
          <w:sz w:val="28"/>
          <w:szCs w:val="28"/>
          <w:rtl/>
          <w:lang w:bidi="fa-IR"/>
        </w:rPr>
        <w:t>ي</w:t>
      </w:r>
      <w:r w:rsidRPr="00111294">
        <w:rPr>
          <w:rFonts w:cs="2  Zar" w:hint="cs"/>
          <w:sz w:val="28"/>
          <w:szCs w:val="28"/>
          <w:rtl/>
          <w:lang w:bidi="fa-IR"/>
        </w:rPr>
        <w:t xml:space="preserve"> برون رفت از 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تحد</w:t>
      </w:r>
      <w:r w:rsidR="00235F05">
        <w:rPr>
          <w:rFonts w:cs="2  Zar" w:hint="cs"/>
          <w:sz w:val="28"/>
          <w:szCs w:val="28"/>
          <w:rtl/>
          <w:lang w:bidi="fa-IR"/>
        </w:rPr>
        <w:t>ي</w:t>
      </w:r>
      <w:r w:rsidRPr="00111294">
        <w:rPr>
          <w:rFonts w:cs="2  Zar" w:hint="cs"/>
          <w:sz w:val="28"/>
          <w:szCs w:val="28"/>
          <w:rtl/>
          <w:lang w:bidi="fa-IR"/>
        </w:rPr>
        <w:t>د نسل از د</w:t>
      </w:r>
      <w:r w:rsidR="00235F05">
        <w:rPr>
          <w:rFonts w:cs="2  Zar" w:hint="cs"/>
          <w:sz w:val="28"/>
          <w:szCs w:val="28"/>
          <w:rtl/>
          <w:lang w:bidi="fa-IR"/>
        </w:rPr>
        <w:t>ي</w:t>
      </w:r>
      <w:r w:rsidRPr="00111294">
        <w:rPr>
          <w:rFonts w:cs="2  Zar" w:hint="cs"/>
          <w:sz w:val="28"/>
          <w:szCs w:val="28"/>
          <w:rtl/>
          <w:lang w:bidi="fa-IR"/>
        </w:rPr>
        <w:t>دگاه فقه و حقوق اسلام</w:t>
      </w:r>
      <w:r w:rsidR="00235F05">
        <w:rPr>
          <w:rFonts w:cs="2  Zar" w:hint="cs"/>
          <w:sz w:val="28"/>
          <w:szCs w:val="28"/>
          <w:rtl/>
          <w:lang w:bidi="fa-IR"/>
        </w:rPr>
        <w:t>ي</w:t>
      </w:r>
      <w:r w:rsidRPr="00111294">
        <w:rPr>
          <w:rFonts w:cs="2  Zar" w:hint="cs"/>
          <w:sz w:val="28"/>
          <w:szCs w:val="28"/>
          <w:rtl/>
          <w:lang w:bidi="fa-IR"/>
        </w:rPr>
        <w:t xml:space="preserve"> (تنظ</w:t>
      </w:r>
      <w:r w:rsidR="00235F05">
        <w:rPr>
          <w:rFonts w:cs="2  Zar" w:hint="cs"/>
          <w:sz w:val="28"/>
          <w:szCs w:val="28"/>
          <w:rtl/>
          <w:lang w:bidi="fa-IR"/>
        </w:rPr>
        <w:t>ي</w:t>
      </w:r>
      <w:r w:rsidRPr="00111294">
        <w:rPr>
          <w:rFonts w:cs="2  Zar" w:hint="cs"/>
          <w:sz w:val="28"/>
          <w:szCs w:val="28"/>
          <w:rtl/>
          <w:lang w:bidi="fa-IR"/>
        </w:rPr>
        <w:t>م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تحص</w:t>
      </w:r>
      <w:r w:rsidR="00235F05">
        <w:rPr>
          <w:rFonts w:cs="2  Zar" w:hint="cs"/>
          <w:sz w:val="28"/>
          <w:szCs w:val="28"/>
          <w:rtl/>
          <w:lang w:bidi="fa-IR"/>
        </w:rPr>
        <w:t>ي</w:t>
      </w:r>
      <w:r w:rsidRPr="00111294">
        <w:rPr>
          <w:rFonts w:cs="2  Zar" w:hint="cs"/>
          <w:sz w:val="28"/>
          <w:szCs w:val="28"/>
          <w:rtl/>
          <w:lang w:bidi="fa-IR"/>
        </w:rPr>
        <w:t>ل دختران، فرصت</w:t>
      </w:r>
      <w:r w:rsidRPr="00111294">
        <w:rPr>
          <w:rFonts w:cs="2  Zar" w:hint="cs"/>
          <w:sz w:val="28"/>
          <w:szCs w:val="28"/>
          <w:rtl/>
          <w:lang w:bidi="fa-IR"/>
        </w:rPr>
        <w:softHyphen/>
        <w:t>ها چالش</w:t>
      </w:r>
      <w:r w:rsidRPr="00111294">
        <w:rPr>
          <w:rFonts w:cs="2  Zar" w:hint="cs"/>
          <w:sz w:val="28"/>
          <w:szCs w:val="28"/>
          <w:rtl/>
          <w:lang w:bidi="fa-IR"/>
        </w:rPr>
        <w:softHyphen/>
        <w:t>ها و راهکارها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تحص</w:t>
      </w:r>
      <w:r w:rsidR="00235F05">
        <w:rPr>
          <w:rFonts w:cs="2  Zar" w:hint="cs"/>
          <w:sz w:val="28"/>
          <w:szCs w:val="28"/>
          <w:rtl/>
          <w:lang w:bidi="fa-IR"/>
        </w:rPr>
        <w:t>ي</w:t>
      </w:r>
      <w:r w:rsidRPr="00111294">
        <w:rPr>
          <w:rFonts w:cs="2  Zar" w:hint="cs"/>
          <w:sz w:val="28"/>
          <w:szCs w:val="28"/>
          <w:rtl/>
          <w:lang w:bidi="fa-IR"/>
        </w:rPr>
        <w:t>ل زنان و مشاغل پ</w:t>
      </w:r>
      <w:r w:rsidR="00235F05">
        <w:rPr>
          <w:rFonts w:cs="2  Zar" w:hint="cs"/>
          <w:sz w:val="28"/>
          <w:szCs w:val="28"/>
          <w:rtl/>
          <w:lang w:bidi="fa-IR"/>
        </w:rPr>
        <w:t>ي</w:t>
      </w:r>
      <w:r w:rsidRPr="00111294">
        <w:rPr>
          <w:rFonts w:cs="2  Zar" w:hint="cs"/>
          <w:sz w:val="28"/>
          <w:szCs w:val="28"/>
          <w:rtl/>
          <w:lang w:bidi="fa-IR"/>
        </w:rPr>
        <w:t>ش رو</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تحص</w:t>
      </w:r>
      <w:r w:rsidR="00235F05">
        <w:rPr>
          <w:rFonts w:cs="2  Zar" w:hint="cs"/>
          <w:sz w:val="28"/>
          <w:szCs w:val="28"/>
          <w:rtl/>
          <w:lang w:bidi="fa-IR"/>
        </w:rPr>
        <w:t>ي</w:t>
      </w:r>
      <w:r w:rsidRPr="00111294">
        <w:rPr>
          <w:rFonts w:cs="2  Zar" w:hint="cs"/>
          <w:sz w:val="28"/>
          <w:szCs w:val="28"/>
          <w:rtl/>
          <w:lang w:bidi="fa-IR"/>
        </w:rPr>
        <w:t>لات حوزو</w:t>
      </w:r>
      <w:r w:rsidR="00235F05">
        <w:rPr>
          <w:rFonts w:cs="2  Zar" w:hint="cs"/>
          <w:sz w:val="28"/>
          <w:szCs w:val="28"/>
          <w:rtl/>
          <w:lang w:bidi="fa-IR"/>
        </w:rPr>
        <w:t>ي</w:t>
      </w:r>
      <w:r w:rsidRPr="00111294">
        <w:rPr>
          <w:rFonts w:cs="2  Zar" w:hint="cs"/>
          <w:sz w:val="28"/>
          <w:szCs w:val="28"/>
          <w:rtl/>
          <w:lang w:bidi="fa-IR"/>
        </w:rPr>
        <w:t xml:space="preserve"> خواهران، مشکلات و راه‌کارها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تحقيق در زندگي بانو مجتهده امين و بررسي تفسير مخزن العرفان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تحق</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 xml:space="preserve"> در باب معنا</w:t>
      </w:r>
      <w:r w:rsidR="00235F05">
        <w:rPr>
          <w:rFonts w:cs="2  Zar" w:hint="cs"/>
          <w:sz w:val="28"/>
          <w:szCs w:val="28"/>
          <w:rtl/>
          <w:lang w:bidi="fa-IR"/>
        </w:rPr>
        <w:t>ي</w:t>
      </w:r>
      <w:r w:rsidRPr="00111294">
        <w:rPr>
          <w:rFonts w:cs="2  Zar" w:hint="cs"/>
          <w:sz w:val="28"/>
          <w:szCs w:val="28"/>
          <w:rtl/>
          <w:lang w:bidi="fa-IR"/>
        </w:rPr>
        <w:t xml:space="preserve"> «جلباب» در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تحک</w:t>
      </w:r>
      <w:r w:rsidR="00235F05">
        <w:rPr>
          <w:rFonts w:ascii="Tahoma" w:hAnsi="Tahoma" w:cs="2  Zar"/>
          <w:sz w:val="28"/>
          <w:szCs w:val="28"/>
          <w:rtl/>
        </w:rPr>
        <w:t>ي</w:t>
      </w:r>
      <w:r w:rsidRPr="00111294">
        <w:rPr>
          <w:rFonts w:ascii="Tahoma" w:hAnsi="Tahoma" w:cs="2  Zar"/>
          <w:sz w:val="28"/>
          <w:szCs w:val="28"/>
          <w:rtl/>
        </w:rPr>
        <w:t>م خانواده در آموزه ها</w:t>
      </w:r>
      <w:r w:rsidR="00235F05">
        <w:rPr>
          <w:rFonts w:ascii="Tahoma" w:hAnsi="Tahoma" w:cs="2  Zar"/>
          <w:sz w:val="28"/>
          <w:szCs w:val="28"/>
          <w:rtl/>
        </w:rPr>
        <w:t>ي</w:t>
      </w:r>
      <w:r w:rsidRPr="00111294">
        <w:rPr>
          <w:rFonts w:ascii="Tahoma" w:hAnsi="Tahoma" w:cs="2  Zar"/>
          <w:sz w:val="28"/>
          <w:szCs w:val="28"/>
          <w:rtl/>
        </w:rPr>
        <w:t xml:space="preserve"> قرآن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تحل</w:t>
      </w:r>
      <w:r w:rsidR="00235F05">
        <w:rPr>
          <w:rFonts w:ascii="Tahoma" w:hAnsi="Tahoma" w:cs="2  Zar"/>
          <w:sz w:val="28"/>
          <w:szCs w:val="28"/>
          <w:rtl/>
        </w:rPr>
        <w:t>ي</w:t>
      </w:r>
      <w:r w:rsidRPr="00111294">
        <w:rPr>
          <w:rFonts w:ascii="Tahoma" w:hAnsi="Tahoma" w:cs="2  Zar"/>
          <w:sz w:val="28"/>
          <w:szCs w:val="28"/>
          <w:rtl/>
        </w:rPr>
        <w:t>ل اجتماع</w:t>
      </w:r>
      <w:r w:rsidR="00235F05">
        <w:rPr>
          <w:rFonts w:ascii="Tahoma" w:hAnsi="Tahoma" w:cs="2  Zar"/>
          <w:sz w:val="28"/>
          <w:szCs w:val="28"/>
          <w:rtl/>
        </w:rPr>
        <w:t>ي</w:t>
      </w:r>
      <w:r w:rsidRPr="00111294">
        <w:rPr>
          <w:rFonts w:ascii="Tahoma" w:hAnsi="Tahoma" w:cs="2  Zar"/>
          <w:sz w:val="28"/>
          <w:szCs w:val="28"/>
          <w:rtl/>
        </w:rPr>
        <w:t xml:space="preserve"> مساله حجاب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تحل</w:t>
      </w:r>
      <w:r w:rsidR="00235F05">
        <w:rPr>
          <w:rFonts w:ascii="Tahoma" w:hAnsi="Tahoma" w:cs="2  Zar"/>
          <w:sz w:val="28"/>
          <w:szCs w:val="28"/>
          <w:rtl/>
        </w:rPr>
        <w:t>ي</w:t>
      </w:r>
      <w:r w:rsidRPr="00111294">
        <w:rPr>
          <w:rFonts w:ascii="Tahoma" w:hAnsi="Tahoma" w:cs="2  Zar"/>
          <w:sz w:val="28"/>
          <w:szCs w:val="28"/>
          <w:rtl/>
        </w:rPr>
        <w:t>ل</w:t>
      </w:r>
      <w:r w:rsidR="00235F05">
        <w:rPr>
          <w:rFonts w:ascii="Tahoma" w:hAnsi="Tahoma" w:cs="2  Zar"/>
          <w:sz w:val="28"/>
          <w:szCs w:val="28"/>
          <w:rtl/>
        </w:rPr>
        <w:t>ي</w:t>
      </w:r>
      <w:r w:rsidRPr="00111294">
        <w:rPr>
          <w:rFonts w:ascii="Tahoma" w:hAnsi="Tahoma" w:cs="2  Zar"/>
          <w:sz w:val="28"/>
          <w:szCs w:val="28"/>
          <w:rtl/>
        </w:rPr>
        <w:t xml:space="preserve"> بر ارث زوجه از اموال غ</w:t>
      </w:r>
      <w:r w:rsidR="00235F05">
        <w:rPr>
          <w:rFonts w:ascii="Tahoma" w:hAnsi="Tahoma" w:cs="2  Zar"/>
          <w:sz w:val="28"/>
          <w:szCs w:val="28"/>
          <w:rtl/>
        </w:rPr>
        <w:t>ي</w:t>
      </w:r>
      <w:r w:rsidRPr="00111294">
        <w:rPr>
          <w:rFonts w:ascii="Tahoma" w:hAnsi="Tahoma" w:cs="2  Zar"/>
          <w:sz w:val="28"/>
          <w:szCs w:val="28"/>
          <w:rtl/>
        </w:rPr>
        <w:t xml:space="preserve">ر منقول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تحل</w:t>
      </w:r>
      <w:r w:rsidR="00235F05">
        <w:rPr>
          <w:rFonts w:ascii="Tahoma" w:hAnsi="Tahoma" w:cs="2  Zar"/>
          <w:sz w:val="28"/>
          <w:szCs w:val="28"/>
          <w:rtl/>
        </w:rPr>
        <w:t>ي</w:t>
      </w:r>
      <w:r w:rsidRPr="00111294">
        <w:rPr>
          <w:rFonts w:ascii="Tahoma" w:hAnsi="Tahoma" w:cs="2  Zar"/>
          <w:sz w:val="28"/>
          <w:szCs w:val="28"/>
          <w:rtl/>
        </w:rPr>
        <w:t>ل</w:t>
      </w:r>
      <w:r w:rsidR="00235F05">
        <w:rPr>
          <w:rFonts w:ascii="Tahoma" w:hAnsi="Tahoma" w:cs="2  Zar"/>
          <w:sz w:val="28"/>
          <w:szCs w:val="28"/>
          <w:rtl/>
        </w:rPr>
        <w:t>ي</w:t>
      </w:r>
      <w:r w:rsidRPr="00111294">
        <w:rPr>
          <w:rFonts w:ascii="Tahoma" w:hAnsi="Tahoma" w:cs="2  Zar"/>
          <w:sz w:val="28"/>
          <w:szCs w:val="28"/>
          <w:rtl/>
        </w:rPr>
        <w:t xml:space="preserve"> بر حکم </w:t>
      </w:r>
      <w:r w:rsidR="00235F05">
        <w:rPr>
          <w:rFonts w:ascii="Tahoma" w:hAnsi="Tahoma" w:cs="2  Zar"/>
          <w:sz w:val="28"/>
          <w:szCs w:val="28"/>
          <w:rtl/>
        </w:rPr>
        <w:t>ي</w:t>
      </w:r>
      <w:r w:rsidRPr="00111294">
        <w:rPr>
          <w:rFonts w:ascii="Tahoma" w:hAnsi="Tahoma" w:cs="2  Zar"/>
          <w:sz w:val="28"/>
          <w:szCs w:val="28"/>
          <w:rtl/>
        </w:rPr>
        <w:t xml:space="preserve">ا حق بودن حجاب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تحل</w:t>
      </w:r>
      <w:r w:rsidR="00235F05">
        <w:rPr>
          <w:rFonts w:cs="2  Zar" w:hint="cs"/>
          <w:sz w:val="28"/>
          <w:szCs w:val="28"/>
          <w:rtl/>
        </w:rPr>
        <w:t>ي</w:t>
      </w:r>
      <w:r w:rsidRPr="00111294">
        <w:rPr>
          <w:rFonts w:cs="2  Zar" w:hint="cs"/>
          <w:sz w:val="28"/>
          <w:szCs w:val="28"/>
          <w:rtl/>
        </w:rPr>
        <w:t>ل</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بر</w:t>
      </w:r>
      <w:r w:rsidRPr="00111294">
        <w:rPr>
          <w:rFonts w:cs="2  Zar"/>
          <w:sz w:val="28"/>
          <w:szCs w:val="28"/>
          <w:rtl/>
        </w:rPr>
        <w:t xml:space="preserve"> </w:t>
      </w:r>
      <w:r w:rsidRPr="00111294">
        <w:rPr>
          <w:rFonts w:cs="2  Zar" w:hint="cs"/>
          <w:sz w:val="28"/>
          <w:szCs w:val="28"/>
          <w:rtl/>
        </w:rPr>
        <w:t>عوامل</w:t>
      </w:r>
      <w:r w:rsidRPr="00111294">
        <w:rPr>
          <w:rFonts w:cs="2  Zar"/>
          <w:sz w:val="28"/>
          <w:szCs w:val="28"/>
          <w:rtl/>
        </w:rPr>
        <w:t xml:space="preserve"> </w:t>
      </w:r>
      <w:r w:rsidRPr="00111294">
        <w:rPr>
          <w:rFonts w:cs="2  Zar" w:hint="cs"/>
          <w:sz w:val="28"/>
          <w:szCs w:val="28"/>
          <w:rtl/>
        </w:rPr>
        <w:t>اقتصاد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مؤثر</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اشتغال</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تحل</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رامون آ</w:t>
      </w:r>
      <w:r w:rsidR="00235F05">
        <w:rPr>
          <w:rFonts w:cs="2  Zar" w:hint="cs"/>
          <w:sz w:val="28"/>
          <w:szCs w:val="28"/>
          <w:rtl/>
          <w:lang w:bidi="fa-IR"/>
        </w:rPr>
        <w:t>ي</w:t>
      </w:r>
      <w:r w:rsidRPr="00111294">
        <w:rPr>
          <w:rFonts w:cs="2  Zar" w:hint="cs"/>
          <w:sz w:val="28"/>
          <w:szCs w:val="28"/>
          <w:rtl/>
          <w:lang w:bidi="fa-IR"/>
        </w:rPr>
        <w:t>ات زن در قرآن کر</w:t>
      </w:r>
      <w:r w:rsidR="00235F05">
        <w:rPr>
          <w:rFonts w:cs="2  Zar" w:hint="cs"/>
          <w:sz w:val="28"/>
          <w:szCs w:val="28"/>
          <w:rtl/>
          <w:lang w:bidi="fa-IR"/>
        </w:rPr>
        <w:t>ي</w:t>
      </w:r>
      <w:r w:rsidRPr="00111294">
        <w:rPr>
          <w:rFonts w:cs="2  Zar" w:hint="cs"/>
          <w:sz w:val="28"/>
          <w:szCs w:val="28"/>
          <w:rtl/>
          <w:lang w:bidi="fa-IR"/>
        </w:rPr>
        <w:t>م با تک</w:t>
      </w:r>
      <w:r w:rsidR="00235F05">
        <w:rPr>
          <w:rFonts w:cs="2  Zar" w:hint="cs"/>
          <w:sz w:val="28"/>
          <w:szCs w:val="28"/>
          <w:rtl/>
          <w:lang w:bidi="fa-IR"/>
        </w:rPr>
        <w:t>ي</w:t>
      </w:r>
      <w:r w:rsidRPr="00111294">
        <w:rPr>
          <w:rFonts w:cs="2  Zar" w:hint="cs"/>
          <w:sz w:val="28"/>
          <w:szCs w:val="28"/>
          <w:rtl/>
          <w:lang w:bidi="fa-IR"/>
        </w:rPr>
        <w:t>ه بر سبب نزول و زمان نزول</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ترب</w:t>
      </w:r>
      <w:r w:rsidR="00235F05">
        <w:rPr>
          <w:rFonts w:cs="2  Zar" w:hint="cs"/>
          <w:sz w:val="28"/>
          <w:szCs w:val="28"/>
          <w:rtl/>
          <w:lang w:bidi="fa-IR"/>
        </w:rPr>
        <w:t>ي</w:t>
      </w:r>
      <w:r w:rsidRPr="00111294">
        <w:rPr>
          <w:rFonts w:cs="2  Zar" w:hint="cs"/>
          <w:sz w:val="28"/>
          <w:szCs w:val="28"/>
          <w:rtl/>
          <w:lang w:bidi="fa-IR"/>
        </w:rPr>
        <w:t>ت اخلاق</w:t>
      </w:r>
      <w:r w:rsidR="00235F05">
        <w:rPr>
          <w:rFonts w:cs="2  Zar" w:hint="cs"/>
          <w:sz w:val="28"/>
          <w:szCs w:val="28"/>
          <w:rtl/>
          <w:lang w:bidi="fa-IR"/>
        </w:rPr>
        <w:t>ي</w:t>
      </w:r>
      <w:r w:rsidRPr="00111294">
        <w:rPr>
          <w:rFonts w:cs="2  Zar" w:hint="cs"/>
          <w:sz w:val="28"/>
          <w:szCs w:val="28"/>
          <w:rtl/>
          <w:lang w:bidi="fa-IR"/>
        </w:rPr>
        <w:t xml:space="preserve"> کودک و نوجوان از د</w:t>
      </w:r>
      <w:r w:rsidR="00235F05">
        <w:rPr>
          <w:rFonts w:cs="2  Zar" w:hint="cs"/>
          <w:sz w:val="28"/>
          <w:szCs w:val="28"/>
          <w:rtl/>
          <w:lang w:bidi="fa-IR"/>
        </w:rPr>
        <w:t>ي</w:t>
      </w:r>
      <w:r w:rsidRPr="00111294">
        <w:rPr>
          <w:rFonts w:cs="2  Zar" w:hint="cs"/>
          <w:sz w:val="28"/>
          <w:szCs w:val="28"/>
          <w:rtl/>
          <w:lang w:bidi="fa-IR"/>
        </w:rPr>
        <w:t>دگاه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تربيت الگويي زنان در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ترب</w:t>
      </w:r>
      <w:r w:rsidR="00235F05">
        <w:rPr>
          <w:rFonts w:cs="2  Zar" w:hint="cs"/>
          <w:sz w:val="28"/>
          <w:szCs w:val="28"/>
          <w:rtl/>
          <w:lang w:bidi="fa-IR"/>
        </w:rPr>
        <w:t>ي</w:t>
      </w:r>
      <w:r w:rsidRPr="00111294">
        <w:rPr>
          <w:rFonts w:cs="2  Zar" w:hint="cs"/>
          <w:sz w:val="28"/>
          <w:szCs w:val="28"/>
          <w:rtl/>
          <w:lang w:bidi="fa-IR"/>
        </w:rPr>
        <w:t>ت جنس</w:t>
      </w:r>
      <w:r w:rsidR="00235F05">
        <w:rPr>
          <w:rFonts w:cs="2  Zar" w:hint="cs"/>
          <w:sz w:val="28"/>
          <w:szCs w:val="28"/>
          <w:rtl/>
          <w:lang w:bidi="fa-IR"/>
        </w:rPr>
        <w:t>ي</w:t>
      </w:r>
      <w:r w:rsidRPr="00111294">
        <w:rPr>
          <w:rFonts w:cs="2  Zar" w:hint="cs"/>
          <w:sz w:val="28"/>
          <w:szCs w:val="28"/>
          <w:rtl/>
          <w:lang w:bidi="fa-IR"/>
        </w:rPr>
        <w:t xml:space="preserve"> فرزندان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ترب</w:t>
      </w:r>
      <w:r w:rsidR="00235F05">
        <w:rPr>
          <w:rFonts w:ascii="Tahoma" w:hAnsi="Tahoma" w:cs="2  Zar"/>
          <w:sz w:val="28"/>
          <w:szCs w:val="28"/>
          <w:rtl/>
        </w:rPr>
        <w:t>ي</w:t>
      </w:r>
      <w:r w:rsidRPr="00111294">
        <w:rPr>
          <w:rFonts w:ascii="Tahoma" w:hAnsi="Tahoma" w:cs="2  Zar"/>
          <w:sz w:val="28"/>
          <w:szCs w:val="28"/>
          <w:rtl/>
        </w:rPr>
        <w:t>ت خانوادگ</w:t>
      </w:r>
      <w:r w:rsidR="00235F05">
        <w:rPr>
          <w:rFonts w:ascii="Tahoma" w:hAnsi="Tahoma" w:cs="2  Zar"/>
          <w:sz w:val="28"/>
          <w:szCs w:val="28"/>
          <w:rtl/>
        </w:rPr>
        <w:t>ي</w:t>
      </w:r>
      <w:r w:rsidRPr="00111294">
        <w:rPr>
          <w:rFonts w:ascii="Tahoma" w:hAnsi="Tahoma" w:cs="2  Zar"/>
          <w:sz w:val="28"/>
          <w:szCs w:val="28"/>
          <w:rtl/>
        </w:rPr>
        <w:t xml:space="preserve"> </w:t>
      </w:r>
      <w:r w:rsidR="00CD17E3" w:rsidRPr="00111294">
        <w:rPr>
          <w:rFonts w:ascii="Tahoma" w:hAnsi="Tahoma" w:cs="2  Zar" w:hint="cs"/>
          <w:sz w:val="28"/>
          <w:szCs w:val="28"/>
          <w:rtl/>
        </w:rPr>
        <w:t>با تاک</w:t>
      </w:r>
      <w:r w:rsidR="00235F05">
        <w:rPr>
          <w:rFonts w:ascii="Tahoma" w:hAnsi="Tahoma" w:cs="2  Zar" w:hint="cs"/>
          <w:sz w:val="28"/>
          <w:szCs w:val="28"/>
          <w:rtl/>
        </w:rPr>
        <w:t>ي</w:t>
      </w:r>
      <w:r w:rsidR="00CD17E3" w:rsidRPr="00111294">
        <w:rPr>
          <w:rFonts w:ascii="Tahoma" w:hAnsi="Tahoma" w:cs="2  Zar" w:hint="cs"/>
          <w:sz w:val="28"/>
          <w:szCs w:val="28"/>
          <w:rtl/>
        </w:rPr>
        <w:t xml:space="preserve">د بر </w:t>
      </w: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ره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ام اب</w:t>
      </w:r>
      <w:r w:rsidR="00235F05">
        <w:rPr>
          <w:rFonts w:ascii="Tahoma" w:hAnsi="Tahoma" w:cs="2  Zar"/>
          <w:sz w:val="28"/>
          <w:szCs w:val="28"/>
          <w:rtl/>
        </w:rPr>
        <w:t>ي</w:t>
      </w:r>
      <w:r w:rsidRPr="00111294">
        <w:rPr>
          <w:rFonts w:ascii="Tahoma" w:hAnsi="Tahoma" w:cs="2  Zar"/>
          <w:sz w:val="28"/>
          <w:szCs w:val="28"/>
          <w:rtl/>
        </w:rPr>
        <w:t xml:space="preserve">ها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ترب</w:t>
      </w:r>
      <w:r w:rsidR="00235F05">
        <w:rPr>
          <w:rFonts w:ascii="Tahoma" w:hAnsi="Tahoma" w:cs="2  Zar"/>
          <w:sz w:val="28"/>
          <w:szCs w:val="28"/>
          <w:rtl/>
        </w:rPr>
        <w:t>ي</w:t>
      </w:r>
      <w:r w:rsidRPr="00111294">
        <w:rPr>
          <w:rFonts w:ascii="Tahoma" w:hAnsi="Tahoma" w:cs="2  Zar"/>
          <w:sz w:val="28"/>
          <w:szCs w:val="28"/>
          <w:rtl/>
        </w:rPr>
        <w:t>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با تاک</w:t>
      </w:r>
      <w:r w:rsidR="00235F05">
        <w:rPr>
          <w:rFonts w:ascii="Tahoma" w:hAnsi="Tahoma" w:cs="2  Zar"/>
          <w:sz w:val="28"/>
          <w:szCs w:val="28"/>
          <w:rtl/>
        </w:rPr>
        <w:t>ي</w:t>
      </w:r>
      <w:r w:rsidRPr="00111294">
        <w:rPr>
          <w:rFonts w:ascii="Tahoma" w:hAnsi="Tahoma" w:cs="2  Zar"/>
          <w:sz w:val="28"/>
          <w:szCs w:val="28"/>
          <w:rtl/>
        </w:rPr>
        <w:t xml:space="preserve">د بر نقش مهم خانواده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w:t>
      </w:r>
      <w:r w:rsidRPr="00111294">
        <w:rPr>
          <w:rFonts w:ascii="Tahoma" w:hAnsi="Tahoma" w:cs="2  Zar" w:hint="cs"/>
          <w:sz w:val="28"/>
          <w:szCs w:val="28"/>
          <w:rtl/>
        </w:rPr>
        <w:t>ر</w:t>
      </w:r>
      <w:r w:rsidRPr="00111294">
        <w:rPr>
          <w:rFonts w:ascii="Tahoma" w:hAnsi="Tahoma" w:cs="2  Zar"/>
          <w:sz w:val="28"/>
          <w:szCs w:val="28"/>
          <w:rtl/>
        </w:rPr>
        <w:t>ب</w:t>
      </w:r>
      <w:r w:rsidR="00235F05">
        <w:rPr>
          <w:rFonts w:ascii="Tahoma" w:hAnsi="Tahoma" w:cs="2  Zar"/>
          <w:sz w:val="28"/>
          <w:szCs w:val="28"/>
          <w:rtl/>
        </w:rPr>
        <w:t>ي</w:t>
      </w:r>
      <w:r w:rsidRPr="00111294">
        <w:rPr>
          <w:rFonts w:ascii="Tahoma" w:hAnsi="Tahoma" w:cs="2  Zar"/>
          <w:sz w:val="28"/>
          <w:szCs w:val="28"/>
          <w:rtl/>
        </w:rPr>
        <w:t>ت فرزند در اند</w:t>
      </w:r>
      <w:r w:rsidR="00235F05">
        <w:rPr>
          <w:rFonts w:ascii="Tahoma" w:hAnsi="Tahoma" w:cs="2  Zar"/>
          <w:sz w:val="28"/>
          <w:szCs w:val="28"/>
          <w:rtl/>
        </w:rPr>
        <w:t>ي</w:t>
      </w:r>
      <w:r w:rsidRPr="00111294">
        <w:rPr>
          <w:rFonts w:ascii="Tahoma" w:hAnsi="Tahoma" w:cs="2  Zar"/>
          <w:sz w:val="28"/>
          <w:szCs w:val="28"/>
          <w:rtl/>
        </w:rPr>
        <w:t>شه خواجه نص</w:t>
      </w:r>
      <w:r w:rsidR="00235F05">
        <w:rPr>
          <w:rFonts w:ascii="Tahoma" w:hAnsi="Tahoma" w:cs="2  Zar"/>
          <w:sz w:val="28"/>
          <w:szCs w:val="28"/>
          <w:rtl/>
        </w:rPr>
        <w:t>ي</w:t>
      </w:r>
      <w:r w:rsidRPr="00111294">
        <w:rPr>
          <w:rFonts w:ascii="Tahoma" w:hAnsi="Tahoma" w:cs="2  Zar"/>
          <w:sz w:val="28"/>
          <w:szCs w:val="28"/>
          <w:rtl/>
        </w:rPr>
        <w:t>ر الد</w:t>
      </w:r>
      <w:r w:rsidR="00235F05">
        <w:rPr>
          <w:rFonts w:ascii="Tahoma" w:hAnsi="Tahoma" w:cs="2  Zar"/>
          <w:sz w:val="28"/>
          <w:szCs w:val="28"/>
          <w:rtl/>
        </w:rPr>
        <w:t>ي</w:t>
      </w:r>
      <w:r w:rsidRPr="00111294">
        <w:rPr>
          <w:rFonts w:ascii="Tahoma" w:hAnsi="Tahoma" w:cs="2  Zar"/>
          <w:sz w:val="28"/>
          <w:szCs w:val="28"/>
          <w:rtl/>
        </w:rPr>
        <w:t>ن طوس</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900293">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ترب</w:t>
      </w:r>
      <w:r w:rsidR="00235F05">
        <w:rPr>
          <w:rFonts w:ascii="Tahoma" w:hAnsi="Tahoma" w:cs="2  Zar"/>
          <w:sz w:val="28"/>
          <w:szCs w:val="28"/>
          <w:rtl/>
        </w:rPr>
        <w:t>ي</w:t>
      </w:r>
      <w:r w:rsidRPr="00111294">
        <w:rPr>
          <w:rFonts w:ascii="Tahoma" w:hAnsi="Tahoma" w:cs="2  Zar"/>
          <w:sz w:val="28"/>
          <w:szCs w:val="28"/>
          <w:rtl/>
        </w:rPr>
        <w:t>ت و رشد دختران جوان، مسئول</w:t>
      </w:r>
      <w:r w:rsidR="00235F05">
        <w:rPr>
          <w:rFonts w:ascii="Tahoma" w:hAnsi="Tahoma" w:cs="2  Zar"/>
          <w:sz w:val="28"/>
          <w:szCs w:val="28"/>
          <w:rtl/>
        </w:rPr>
        <w:t>ي</w:t>
      </w:r>
      <w:r w:rsidRPr="00111294">
        <w:rPr>
          <w:rFonts w:ascii="Tahoma" w:hAnsi="Tahoma" w:cs="2  Zar"/>
          <w:sz w:val="28"/>
          <w:szCs w:val="28"/>
          <w:rtl/>
        </w:rPr>
        <w:t>ت ها، موفق</w:t>
      </w:r>
      <w:r w:rsidR="00235F05">
        <w:rPr>
          <w:rFonts w:ascii="Tahoma" w:hAnsi="Tahoma" w:cs="2  Zar"/>
          <w:sz w:val="28"/>
          <w:szCs w:val="28"/>
          <w:rtl/>
        </w:rPr>
        <w:t>ي</w:t>
      </w:r>
      <w:r w:rsidRPr="00111294">
        <w:rPr>
          <w:rFonts w:ascii="Tahoma" w:hAnsi="Tahoma" w:cs="2  Zar"/>
          <w:sz w:val="28"/>
          <w:szCs w:val="28"/>
          <w:rtl/>
        </w:rPr>
        <w:t>ت ها و واقع</w:t>
      </w:r>
      <w:r w:rsidR="00235F05">
        <w:rPr>
          <w:rFonts w:ascii="Tahoma" w:hAnsi="Tahoma" w:cs="2  Zar"/>
          <w:sz w:val="28"/>
          <w:szCs w:val="28"/>
          <w:rtl/>
        </w:rPr>
        <w:t>ي</w:t>
      </w:r>
      <w:r w:rsidRPr="00111294">
        <w:rPr>
          <w:rFonts w:ascii="Tahoma" w:hAnsi="Tahoma" w:cs="2  Zar"/>
          <w:sz w:val="28"/>
          <w:szCs w:val="28"/>
          <w:rtl/>
        </w:rPr>
        <w:t>ت</w:t>
      </w:r>
      <w:r w:rsidR="00900293">
        <w:rPr>
          <w:rFonts w:ascii="Tahoma" w:hAnsi="Tahoma" w:cs="2  Zar"/>
          <w:sz w:val="28"/>
          <w:szCs w:val="28"/>
        </w:rPr>
        <w:softHyphen/>
      </w:r>
      <w:r w:rsidRPr="00111294">
        <w:rPr>
          <w:rFonts w:ascii="Tahoma" w:hAnsi="Tahoma" w:cs="2  Zar"/>
          <w:sz w:val="28"/>
          <w:szCs w:val="28"/>
          <w:rtl/>
        </w:rPr>
        <w:t xml:space="preserve">ها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تساو</w:t>
      </w:r>
      <w:r w:rsidR="00235F05">
        <w:rPr>
          <w:rFonts w:cs="2  Zar" w:hint="cs"/>
          <w:sz w:val="28"/>
          <w:szCs w:val="28"/>
          <w:rtl/>
          <w:lang w:bidi="fa-IR"/>
        </w:rPr>
        <w:t>ي</w:t>
      </w:r>
      <w:r w:rsidRPr="00111294">
        <w:rPr>
          <w:rFonts w:cs="2  Zar" w:hint="cs"/>
          <w:sz w:val="28"/>
          <w:szCs w:val="28"/>
          <w:rtl/>
          <w:lang w:bidi="fa-IR"/>
        </w:rPr>
        <w:t xml:space="preserve"> حقوق زن و مرد در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تساو</w:t>
      </w:r>
      <w:r w:rsidR="00235F05">
        <w:rPr>
          <w:rFonts w:cs="2  Zar" w:hint="cs"/>
          <w:sz w:val="28"/>
          <w:szCs w:val="28"/>
          <w:rtl/>
          <w:lang w:bidi="fa-IR"/>
        </w:rPr>
        <w:t>ي</w:t>
      </w:r>
      <w:r w:rsidRPr="00111294">
        <w:rPr>
          <w:rFonts w:cs="2  Zar" w:hint="cs"/>
          <w:sz w:val="28"/>
          <w:szCs w:val="28"/>
          <w:rtl/>
          <w:lang w:bidi="fa-IR"/>
        </w:rPr>
        <w:t xml:space="preserve"> زن و مرد در حقوق</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تساو</w:t>
      </w:r>
      <w:r w:rsidR="00235F05">
        <w:rPr>
          <w:rFonts w:ascii="Tahoma" w:hAnsi="Tahoma" w:cs="2  Zar"/>
          <w:sz w:val="28"/>
          <w:szCs w:val="28"/>
          <w:rtl/>
        </w:rPr>
        <w:t>ي</w:t>
      </w:r>
      <w:r w:rsidRPr="00111294">
        <w:rPr>
          <w:rFonts w:ascii="Tahoma" w:hAnsi="Tahoma" w:cs="2  Zar"/>
          <w:sz w:val="28"/>
          <w:szCs w:val="28"/>
          <w:rtl/>
        </w:rPr>
        <w:t xml:space="preserve"> زن و مرد در</w:t>
      </w:r>
      <w:r w:rsidR="00CD17E3" w:rsidRPr="00111294">
        <w:rPr>
          <w:rFonts w:ascii="Tahoma" w:hAnsi="Tahoma" w:cs="2  Zar" w:hint="cs"/>
          <w:sz w:val="28"/>
          <w:szCs w:val="28"/>
          <w:rtl/>
        </w:rPr>
        <w:t xml:space="preserve"> </w:t>
      </w:r>
      <w:r w:rsidRPr="00111294">
        <w:rPr>
          <w:rFonts w:ascii="Tahoma" w:hAnsi="Tahoma" w:cs="2  Zar"/>
          <w:sz w:val="28"/>
          <w:szCs w:val="28"/>
          <w:rtl/>
        </w:rPr>
        <w:t xml:space="preserve">حق آموزش و فرهنگ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تشو</w:t>
      </w:r>
      <w:r w:rsidR="00235F05">
        <w:rPr>
          <w:rFonts w:cs="2  Zar" w:hint="cs"/>
          <w:sz w:val="28"/>
          <w:szCs w:val="28"/>
          <w:rtl/>
          <w:lang w:bidi="fa-IR"/>
        </w:rPr>
        <w:t>ي</w:t>
      </w:r>
      <w:r w:rsidRPr="00111294">
        <w:rPr>
          <w:rFonts w:cs="2  Zar" w:hint="cs"/>
          <w:sz w:val="28"/>
          <w:szCs w:val="28"/>
          <w:rtl/>
          <w:lang w:bidi="fa-IR"/>
        </w:rPr>
        <w:t>ق و تنب</w:t>
      </w:r>
      <w:r w:rsidR="00235F05">
        <w:rPr>
          <w:rFonts w:cs="2  Zar" w:hint="cs"/>
          <w:sz w:val="28"/>
          <w:szCs w:val="28"/>
          <w:rtl/>
          <w:lang w:bidi="fa-IR"/>
        </w:rPr>
        <w:t>ي</w:t>
      </w:r>
      <w:r w:rsidRPr="00111294">
        <w:rPr>
          <w:rFonts w:cs="2  Zar" w:hint="cs"/>
          <w:sz w:val="28"/>
          <w:szCs w:val="28"/>
          <w:rtl/>
          <w:lang w:bidi="fa-IR"/>
        </w:rPr>
        <w:t>ه زن از منظر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تصم</w:t>
      </w:r>
      <w:r w:rsidR="00235F05">
        <w:rPr>
          <w:rFonts w:ascii="Tahoma" w:hAnsi="Tahoma" w:cs="2  Zar"/>
          <w:sz w:val="28"/>
          <w:szCs w:val="28"/>
          <w:rtl/>
        </w:rPr>
        <w:t>ي</w:t>
      </w:r>
      <w:r w:rsidRPr="00111294">
        <w:rPr>
          <w:rFonts w:ascii="Tahoma" w:hAnsi="Tahoma" w:cs="2  Zar"/>
          <w:sz w:val="28"/>
          <w:szCs w:val="28"/>
          <w:rtl/>
        </w:rPr>
        <w:t>م گ</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زنان در عرصه زمامدار</w:t>
      </w:r>
      <w:r w:rsidR="00235F05">
        <w:rPr>
          <w:rFonts w:ascii="Tahoma" w:hAnsi="Tahoma" w:cs="2  Zar"/>
          <w:sz w:val="28"/>
          <w:szCs w:val="28"/>
          <w:rtl/>
        </w:rPr>
        <w:t>ي</w:t>
      </w:r>
      <w:r w:rsidRPr="00111294">
        <w:rPr>
          <w:rFonts w:ascii="Tahoma" w:hAnsi="Tahoma" w:cs="2  Zar"/>
          <w:sz w:val="28"/>
          <w:szCs w:val="28"/>
          <w:rtl/>
        </w:rPr>
        <w:t xml:space="preserve"> از منظر قرآن </w:t>
      </w:r>
    </w:p>
    <w:p w:rsidR="00F617B0" w:rsidRPr="00111294" w:rsidRDefault="00F617B0" w:rsidP="00CD17E3">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تصو</w:t>
      </w:r>
      <w:r w:rsidR="00235F05">
        <w:rPr>
          <w:rFonts w:ascii="Tahoma" w:hAnsi="Tahoma" w:cs="2  Zar"/>
          <w:sz w:val="28"/>
          <w:szCs w:val="28"/>
          <w:rtl/>
        </w:rPr>
        <w:t>ي</w:t>
      </w:r>
      <w:r w:rsidRPr="00111294">
        <w:rPr>
          <w:rFonts w:ascii="Tahoma" w:hAnsi="Tahoma" w:cs="2  Zar"/>
          <w:sz w:val="28"/>
          <w:szCs w:val="28"/>
          <w:rtl/>
        </w:rPr>
        <w:t>ر زن در آ</w:t>
      </w:r>
      <w:r w:rsidR="00235F05">
        <w:rPr>
          <w:rFonts w:ascii="Tahoma" w:hAnsi="Tahoma" w:cs="2  Zar"/>
          <w:sz w:val="28"/>
          <w:szCs w:val="28"/>
          <w:rtl/>
        </w:rPr>
        <w:t>يي</w:t>
      </w:r>
      <w:r w:rsidRPr="00111294">
        <w:rPr>
          <w:rFonts w:ascii="Tahoma" w:hAnsi="Tahoma" w:cs="2  Zar"/>
          <w:sz w:val="28"/>
          <w:szCs w:val="28"/>
          <w:rtl/>
        </w:rPr>
        <w:t xml:space="preserve">نه هنر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تصو</w:t>
      </w:r>
      <w:r w:rsidR="00235F05">
        <w:rPr>
          <w:rFonts w:cs="2  Zar" w:hint="cs"/>
          <w:sz w:val="28"/>
          <w:szCs w:val="28"/>
          <w:rtl/>
          <w:lang w:bidi="fa-IR"/>
        </w:rPr>
        <w:t>ي</w:t>
      </w:r>
      <w:r w:rsidRPr="00111294">
        <w:rPr>
          <w:rFonts w:cs="2  Zar" w:hint="cs"/>
          <w:sz w:val="28"/>
          <w:szCs w:val="28"/>
          <w:rtl/>
          <w:lang w:bidi="fa-IR"/>
        </w:rPr>
        <w:t>ر زن در ادب</w:t>
      </w:r>
      <w:r w:rsidR="00235F05">
        <w:rPr>
          <w:rFonts w:cs="2  Zar" w:hint="cs"/>
          <w:sz w:val="28"/>
          <w:szCs w:val="28"/>
          <w:rtl/>
          <w:lang w:bidi="fa-IR"/>
        </w:rPr>
        <w:t>ي</w:t>
      </w:r>
      <w:r w:rsidRPr="00111294">
        <w:rPr>
          <w:rFonts w:cs="2  Zar" w:hint="cs"/>
          <w:sz w:val="28"/>
          <w:szCs w:val="28"/>
          <w:rtl/>
          <w:lang w:bidi="fa-IR"/>
        </w:rPr>
        <w:t>ات جاهل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تصو</w:t>
      </w:r>
      <w:r w:rsidR="00235F05">
        <w:rPr>
          <w:rFonts w:cs="2  Zar" w:hint="cs"/>
          <w:sz w:val="28"/>
          <w:szCs w:val="28"/>
          <w:rtl/>
          <w:lang w:bidi="fa-IR"/>
        </w:rPr>
        <w:t>ي</w:t>
      </w:r>
      <w:r w:rsidRPr="00111294">
        <w:rPr>
          <w:rFonts w:cs="2  Zar" w:hint="cs"/>
          <w:sz w:val="28"/>
          <w:szCs w:val="28"/>
          <w:rtl/>
          <w:lang w:bidi="fa-IR"/>
        </w:rPr>
        <w:t>ر زن در س</w:t>
      </w:r>
      <w:r w:rsidR="00235F05">
        <w:rPr>
          <w:rFonts w:cs="2  Zar" w:hint="cs"/>
          <w:sz w:val="28"/>
          <w:szCs w:val="28"/>
          <w:rtl/>
          <w:lang w:bidi="fa-IR"/>
        </w:rPr>
        <w:t>ي</w:t>
      </w:r>
      <w:r w:rsidRPr="00111294">
        <w:rPr>
          <w:rFonts w:cs="2  Zar" w:hint="cs"/>
          <w:sz w:val="28"/>
          <w:szCs w:val="28"/>
          <w:rtl/>
          <w:lang w:bidi="fa-IR"/>
        </w:rPr>
        <w:t>نما</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و زنان اسطوره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تصو</w:t>
      </w:r>
      <w:r w:rsidR="00235F05">
        <w:rPr>
          <w:rFonts w:cs="2  Zar" w:hint="cs"/>
          <w:sz w:val="28"/>
          <w:szCs w:val="28"/>
          <w:rtl/>
          <w:lang w:bidi="fa-IR"/>
        </w:rPr>
        <w:t>ي</w:t>
      </w:r>
      <w:r w:rsidRPr="00111294">
        <w:rPr>
          <w:rFonts w:cs="2  Zar" w:hint="cs"/>
          <w:sz w:val="28"/>
          <w:szCs w:val="28"/>
          <w:rtl/>
          <w:lang w:bidi="fa-IR"/>
        </w:rPr>
        <w:t>ر زنان در رسانه‌ها</w:t>
      </w:r>
      <w:r w:rsidR="00235F05">
        <w:rPr>
          <w:rFonts w:cs="2  Zar" w:hint="cs"/>
          <w:sz w:val="28"/>
          <w:szCs w:val="28"/>
          <w:rtl/>
          <w:lang w:bidi="fa-IR"/>
        </w:rPr>
        <w:t>ي</w:t>
      </w:r>
      <w:r w:rsidRPr="00111294">
        <w:rPr>
          <w:rFonts w:cs="2  Zar" w:hint="cs"/>
          <w:sz w:val="28"/>
          <w:szCs w:val="28"/>
          <w:rtl/>
          <w:lang w:bidi="fa-IR"/>
        </w:rPr>
        <w:t xml:space="preserve"> جمع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تضاد نقش زنان در ا</w:t>
      </w:r>
      <w:r w:rsidR="00235F05">
        <w:rPr>
          <w:rFonts w:cs="2  Zar" w:hint="cs"/>
          <w:sz w:val="28"/>
          <w:szCs w:val="28"/>
          <w:rtl/>
          <w:lang w:bidi="fa-IR"/>
        </w:rPr>
        <w:t>ي</w:t>
      </w:r>
      <w:r w:rsidRPr="00111294">
        <w:rPr>
          <w:rFonts w:cs="2  Zar" w:hint="cs"/>
          <w:sz w:val="28"/>
          <w:szCs w:val="28"/>
          <w:rtl/>
          <w:lang w:bidi="fa-IR"/>
        </w:rPr>
        <w:t>ران امروز</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تعارض م</w:t>
      </w:r>
      <w:r w:rsidR="00235F05">
        <w:rPr>
          <w:rFonts w:cs="2  Zar" w:hint="cs"/>
          <w:sz w:val="28"/>
          <w:szCs w:val="28"/>
          <w:rtl/>
          <w:lang w:bidi="fa-IR"/>
        </w:rPr>
        <w:t>ي</w:t>
      </w:r>
      <w:r w:rsidRPr="00111294">
        <w:rPr>
          <w:rFonts w:cs="2  Zar" w:hint="cs"/>
          <w:sz w:val="28"/>
          <w:szCs w:val="28"/>
          <w:rtl/>
          <w:lang w:bidi="fa-IR"/>
        </w:rPr>
        <w:t>ان بهره‌مند</w:t>
      </w:r>
      <w:r w:rsidR="00235F05">
        <w:rPr>
          <w:rFonts w:cs="2  Zar" w:hint="cs"/>
          <w:sz w:val="28"/>
          <w:szCs w:val="28"/>
          <w:rtl/>
          <w:lang w:bidi="fa-IR"/>
        </w:rPr>
        <w:t>ي</w:t>
      </w:r>
      <w:r w:rsidRPr="00111294">
        <w:rPr>
          <w:rFonts w:cs="2  Zar" w:hint="cs"/>
          <w:sz w:val="28"/>
          <w:szCs w:val="28"/>
          <w:rtl/>
          <w:lang w:bidi="fa-IR"/>
        </w:rPr>
        <w:t xml:space="preserve"> از حجاب و حضور آزاد در م</w:t>
      </w:r>
      <w:r w:rsidR="00235F05">
        <w:rPr>
          <w:rFonts w:cs="2  Zar" w:hint="cs"/>
          <w:sz w:val="28"/>
          <w:szCs w:val="28"/>
          <w:rtl/>
          <w:lang w:bidi="fa-IR"/>
        </w:rPr>
        <w:t>ي</w:t>
      </w:r>
      <w:r w:rsidRPr="00111294">
        <w:rPr>
          <w:rFonts w:cs="2  Zar" w:hint="cs"/>
          <w:sz w:val="28"/>
          <w:szCs w:val="28"/>
          <w:rtl/>
          <w:lang w:bidi="fa-IR"/>
        </w:rPr>
        <w:t>اد</w:t>
      </w:r>
      <w:r w:rsidR="00235F05">
        <w:rPr>
          <w:rFonts w:cs="2  Zar" w:hint="cs"/>
          <w:sz w:val="28"/>
          <w:szCs w:val="28"/>
          <w:rtl/>
          <w:lang w:bidi="fa-IR"/>
        </w:rPr>
        <w:t>ي</w:t>
      </w:r>
      <w:r w:rsidRPr="00111294">
        <w:rPr>
          <w:rFonts w:cs="2  Zar" w:hint="cs"/>
          <w:sz w:val="28"/>
          <w:szCs w:val="28"/>
          <w:rtl/>
          <w:lang w:bidi="fa-IR"/>
        </w:rPr>
        <w:t>ن ورزش</w:t>
      </w:r>
      <w:r w:rsidR="00235F05">
        <w:rPr>
          <w:rFonts w:cs="2  Zar" w:hint="cs"/>
          <w:sz w:val="28"/>
          <w:szCs w:val="28"/>
          <w:rtl/>
          <w:lang w:bidi="fa-IR"/>
        </w:rPr>
        <w:t>ي</w:t>
      </w:r>
      <w:r w:rsidRPr="00111294">
        <w:rPr>
          <w:rFonts w:cs="2  Zar" w:hint="cs"/>
          <w:sz w:val="28"/>
          <w:szCs w:val="28"/>
          <w:rtl/>
          <w:lang w:bidi="fa-IR"/>
        </w:rPr>
        <w:t xml:space="preserve"> کشورها</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گانه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تعارضات کنوانس</w:t>
      </w:r>
      <w:r w:rsidR="00235F05">
        <w:rPr>
          <w:rFonts w:cs="2  Zar" w:hint="cs"/>
          <w:sz w:val="28"/>
          <w:szCs w:val="28"/>
          <w:rtl/>
          <w:lang w:bidi="fa-IR"/>
        </w:rPr>
        <w:t>ي</w:t>
      </w:r>
      <w:r w:rsidRPr="00111294">
        <w:rPr>
          <w:rFonts w:cs="2  Zar" w:hint="cs"/>
          <w:sz w:val="28"/>
          <w:szCs w:val="28"/>
          <w:rtl/>
          <w:lang w:bidi="fa-IR"/>
        </w:rPr>
        <w:t>ون با فقه اسلام</w:t>
      </w:r>
      <w:r w:rsidR="00235F05">
        <w:rPr>
          <w:rFonts w:cs="2  Zar" w:hint="cs"/>
          <w:sz w:val="28"/>
          <w:szCs w:val="28"/>
          <w:rtl/>
          <w:lang w:bidi="fa-IR"/>
        </w:rPr>
        <w:t>ي</w:t>
      </w:r>
      <w:r w:rsidRPr="00111294">
        <w:rPr>
          <w:rFonts w:cs="2  Zar" w:hint="cs"/>
          <w:sz w:val="28"/>
          <w:szCs w:val="28"/>
          <w:rtl/>
          <w:lang w:bidi="fa-IR"/>
        </w:rPr>
        <w:t xml:space="preserve"> در ح</w:t>
      </w:r>
      <w:r w:rsidR="00235F05">
        <w:rPr>
          <w:rFonts w:cs="2  Zar" w:hint="cs"/>
          <w:sz w:val="28"/>
          <w:szCs w:val="28"/>
          <w:rtl/>
          <w:lang w:bidi="fa-IR"/>
        </w:rPr>
        <w:t>ي</w:t>
      </w:r>
      <w:r w:rsidRPr="00111294">
        <w:rPr>
          <w:rFonts w:cs="2  Zar" w:hint="cs"/>
          <w:sz w:val="28"/>
          <w:szCs w:val="28"/>
          <w:rtl/>
          <w:lang w:bidi="fa-IR"/>
        </w:rPr>
        <w:t>ات فرد</w:t>
      </w:r>
      <w:r w:rsidR="00235F05">
        <w:rPr>
          <w:rFonts w:cs="2  Zar" w:hint="cs"/>
          <w:sz w:val="28"/>
          <w:szCs w:val="28"/>
          <w:rtl/>
          <w:lang w:bidi="fa-IR"/>
        </w:rPr>
        <w:t>ي</w:t>
      </w:r>
      <w:r w:rsidRPr="00111294">
        <w:rPr>
          <w:rFonts w:cs="2  Zar" w:hint="cs"/>
          <w:sz w:val="28"/>
          <w:szCs w:val="28"/>
          <w:rtl/>
          <w:lang w:bidi="fa-IR"/>
        </w:rPr>
        <w:t>، خانوادگ</w:t>
      </w:r>
      <w:r w:rsidR="00235F05">
        <w:rPr>
          <w:rFonts w:cs="2  Zar" w:hint="cs"/>
          <w:sz w:val="28"/>
          <w:szCs w:val="28"/>
          <w:rtl/>
          <w:lang w:bidi="fa-IR"/>
        </w:rPr>
        <w:t>ي</w:t>
      </w:r>
      <w:r w:rsidRPr="00111294">
        <w:rPr>
          <w:rFonts w:cs="2  Zar" w:hint="cs"/>
          <w:sz w:val="28"/>
          <w:szCs w:val="28"/>
          <w:rtl/>
          <w:lang w:bidi="fa-IR"/>
        </w:rPr>
        <w:t xml:space="preserve"> و اجتماع</w:t>
      </w:r>
      <w:r w:rsidR="00235F05">
        <w:rPr>
          <w:rFonts w:cs="2  Zar" w:hint="cs"/>
          <w:sz w:val="28"/>
          <w:szCs w:val="28"/>
          <w:rtl/>
          <w:lang w:bidi="fa-IR"/>
        </w:rPr>
        <w:t>ي</w:t>
      </w:r>
    </w:p>
    <w:p w:rsidR="00F617B0" w:rsidRPr="00111294" w:rsidRDefault="006203E6" w:rsidP="00F617B0">
      <w:pPr>
        <w:numPr>
          <w:ilvl w:val="0"/>
          <w:numId w:val="32"/>
        </w:numPr>
        <w:tabs>
          <w:tab w:val="left" w:pos="992"/>
        </w:tabs>
        <w:bidi/>
        <w:spacing w:after="0"/>
        <w:rPr>
          <w:rFonts w:cs="2  Zar"/>
          <w:sz w:val="28"/>
          <w:szCs w:val="28"/>
        </w:rPr>
      </w:pPr>
      <w:hyperlink r:id="rId103" w:history="1">
        <w:r w:rsidR="00F617B0" w:rsidRPr="00111294">
          <w:rPr>
            <w:rFonts w:cs="2  Zar"/>
            <w:sz w:val="28"/>
            <w:szCs w:val="28"/>
            <w:rtl/>
          </w:rPr>
          <w:t>تعارضات کنوانس</w:t>
        </w:r>
        <w:r w:rsidR="00235F05">
          <w:rPr>
            <w:rFonts w:cs="2  Zar"/>
            <w:sz w:val="28"/>
            <w:szCs w:val="28"/>
            <w:rtl/>
          </w:rPr>
          <w:t>ي</w:t>
        </w:r>
        <w:r w:rsidR="00F617B0" w:rsidRPr="00111294">
          <w:rPr>
            <w:rFonts w:cs="2  Zar"/>
            <w:sz w:val="28"/>
            <w:szCs w:val="28"/>
            <w:rtl/>
          </w:rPr>
          <w:t>ون رفع تبع</w:t>
        </w:r>
        <w:r w:rsidR="00235F05">
          <w:rPr>
            <w:rFonts w:cs="2  Zar"/>
            <w:sz w:val="28"/>
            <w:szCs w:val="28"/>
            <w:rtl/>
          </w:rPr>
          <w:t>ي</w:t>
        </w:r>
        <w:r w:rsidR="00F617B0" w:rsidRPr="00111294">
          <w:rPr>
            <w:rFonts w:cs="2  Zar"/>
            <w:sz w:val="28"/>
            <w:szCs w:val="28"/>
            <w:rtl/>
          </w:rPr>
          <w:t>ض عليه زنان با مشترکات فقهى فرق اسلامى</w:t>
        </w:r>
      </w:hyperlink>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تعامل در فضا</w:t>
      </w:r>
      <w:r w:rsidR="00235F05">
        <w:rPr>
          <w:rFonts w:ascii="Tahoma" w:hAnsi="Tahoma" w:cs="2  Zar"/>
          <w:sz w:val="28"/>
          <w:szCs w:val="28"/>
          <w:rtl/>
        </w:rPr>
        <w:t>ي</w:t>
      </w:r>
      <w:r w:rsidRPr="00111294">
        <w:rPr>
          <w:rFonts w:ascii="Tahoma" w:hAnsi="Tahoma" w:cs="2  Zar"/>
          <w:sz w:val="28"/>
          <w:szCs w:val="28"/>
          <w:rtl/>
        </w:rPr>
        <w:t xml:space="preserve"> سا</w:t>
      </w:r>
      <w:r w:rsidR="00235F05">
        <w:rPr>
          <w:rFonts w:ascii="Tahoma" w:hAnsi="Tahoma" w:cs="2  Zar"/>
          <w:sz w:val="28"/>
          <w:szCs w:val="28"/>
          <w:rtl/>
        </w:rPr>
        <w:t>ي</w:t>
      </w:r>
      <w:r w:rsidRPr="00111294">
        <w:rPr>
          <w:rFonts w:ascii="Tahoma" w:hAnsi="Tahoma" w:cs="2  Zar"/>
          <w:sz w:val="28"/>
          <w:szCs w:val="28"/>
          <w:rtl/>
        </w:rPr>
        <w:t>بر و تاث</w:t>
      </w:r>
      <w:r w:rsidR="00235F05">
        <w:rPr>
          <w:rFonts w:ascii="Tahoma" w:hAnsi="Tahoma" w:cs="2  Zar"/>
          <w:sz w:val="28"/>
          <w:szCs w:val="28"/>
          <w:rtl/>
        </w:rPr>
        <w:t>ي</w:t>
      </w:r>
      <w:r w:rsidRPr="00111294">
        <w:rPr>
          <w:rFonts w:ascii="Tahoma" w:hAnsi="Tahoma" w:cs="2  Zar"/>
          <w:sz w:val="28"/>
          <w:szCs w:val="28"/>
          <w:rtl/>
        </w:rPr>
        <w:t>ر آن بر هو</w:t>
      </w:r>
      <w:r w:rsidR="00235F05">
        <w:rPr>
          <w:rFonts w:ascii="Tahoma" w:hAnsi="Tahoma" w:cs="2  Zar"/>
          <w:sz w:val="28"/>
          <w:szCs w:val="28"/>
          <w:rtl/>
        </w:rPr>
        <w:t>ي</w:t>
      </w:r>
      <w:r w:rsidRPr="00111294">
        <w:rPr>
          <w:rFonts w:ascii="Tahoma" w:hAnsi="Tahoma" w:cs="2  Zar"/>
          <w:sz w:val="28"/>
          <w:szCs w:val="28"/>
          <w:rtl/>
        </w:rPr>
        <w:t>ت زنان در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تعدّد زوجات در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تقد</w:t>
      </w:r>
      <w:r w:rsidR="00235F05">
        <w:rPr>
          <w:rFonts w:ascii="Tahoma" w:hAnsi="Tahoma" w:cs="2  Zar"/>
          <w:sz w:val="28"/>
          <w:szCs w:val="28"/>
          <w:rtl/>
        </w:rPr>
        <w:t>ي</w:t>
      </w:r>
      <w:r w:rsidRPr="00111294">
        <w:rPr>
          <w:rFonts w:ascii="Tahoma" w:hAnsi="Tahoma" w:cs="2  Zar"/>
          <w:sz w:val="28"/>
          <w:szCs w:val="28"/>
          <w:rtl/>
        </w:rPr>
        <w:t>ر و تهد</w:t>
      </w:r>
      <w:r w:rsidR="00235F05">
        <w:rPr>
          <w:rFonts w:ascii="Tahoma" w:hAnsi="Tahoma" w:cs="2  Zar"/>
          <w:sz w:val="28"/>
          <w:szCs w:val="28"/>
          <w:rtl/>
        </w:rPr>
        <w:t>ي</w:t>
      </w:r>
      <w:r w:rsidRPr="00111294">
        <w:rPr>
          <w:rFonts w:ascii="Tahoma" w:hAnsi="Tahoma" w:cs="2  Zar"/>
          <w:sz w:val="28"/>
          <w:szCs w:val="28"/>
          <w:rtl/>
        </w:rPr>
        <w:t>د مهر</w:t>
      </w:r>
      <w:r w:rsidR="00235F05">
        <w:rPr>
          <w:rFonts w:ascii="Tahoma" w:hAnsi="Tahoma" w:cs="2  Zar"/>
          <w:sz w:val="28"/>
          <w:szCs w:val="28"/>
          <w:rtl/>
        </w:rPr>
        <w:t>ي</w:t>
      </w:r>
      <w:r w:rsidRPr="00111294">
        <w:rPr>
          <w:rFonts w:ascii="Tahoma" w:hAnsi="Tahoma" w:cs="2  Zar"/>
          <w:sz w:val="28"/>
          <w:szCs w:val="28"/>
          <w:rtl/>
        </w:rPr>
        <w:t xml:space="preserve">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تقو</w:t>
      </w:r>
      <w:r w:rsidR="00235F05">
        <w:rPr>
          <w:rFonts w:ascii="Tahoma" w:hAnsi="Tahoma" w:cs="2  Zar"/>
          <w:sz w:val="28"/>
          <w:szCs w:val="28"/>
          <w:rtl/>
        </w:rPr>
        <w:t>ي</w:t>
      </w:r>
      <w:r w:rsidRPr="00111294">
        <w:rPr>
          <w:rFonts w:ascii="Tahoma" w:hAnsi="Tahoma" w:cs="2  Zar"/>
          <w:sz w:val="28"/>
          <w:szCs w:val="28"/>
          <w:rtl/>
        </w:rPr>
        <w:t>ت نظام خانواده، باورها و با</w:t>
      </w:r>
      <w:r w:rsidR="00235F05">
        <w:rPr>
          <w:rFonts w:ascii="Tahoma" w:hAnsi="Tahoma" w:cs="2  Zar"/>
          <w:sz w:val="28"/>
          <w:szCs w:val="28"/>
          <w:rtl/>
        </w:rPr>
        <w:t>ي</w:t>
      </w:r>
      <w:r w:rsidRPr="00111294">
        <w:rPr>
          <w:rFonts w:ascii="Tahoma" w:hAnsi="Tahoma" w:cs="2  Zar"/>
          <w:sz w:val="28"/>
          <w:szCs w:val="28"/>
          <w:rtl/>
        </w:rPr>
        <w:t xml:space="preserve">سته ها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تکاپو</w:t>
      </w:r>
      <w:r w:rsidR="00235F05">
        <w:rPr>
          <w:rFonts w:cs="2  Zar" w:hint="cs"/>
          <w:sz w:val="28"/>
          <w:szCs w:val="28"/>
          <w:rtl/>
          <w:lang w:bidi="fa-IR"/>
        </w:rPr>
        <w:t>ي</w:t>
      </w:r>
      <w:r w:rsidRPr="00111294">
        <w:rPr>
          <w:rFonts w:cs="2  Zar" w:hint="cs"/>
          <w:sz w:val="28"/>
          <w:szCs w:val="28"/>
          <w:rtl/>
          <w:lang w:bidi="fa-IR"/>
        </w:rPr>
        <w:t xml:space="preserve"> زنان عصر قاجار؛ فرد</w:t>
      </w:r>
      <w:r w:rsidR="00235F05">
        <w:rPr>
          <w:rFonts w:cs="2  Zar" w:hint="cs"/>
          <w:sz w:val="28"/>
          <w:szCs w:val="28"/>
          <w:rtl/>
          <w:lang w:bidi="fa-IR"/>
        </w:rPr>
        <w:t>ي</w:t>
      </w:r>
      <w:r w:rsidRPr="00111294">
        <w:rPr>
          <w:rFonts w:cs="2  Zar" w:hint="cs"/>
          <w:sz w:val="28"/>
          <w:szCs w:val="28"/>
          <w:rtl/>
          <w:lang w:bidi="fa-IR"/>
        </w:rPr>
        <w:t>ت، جهان سنت و گذار از آن</w:t>
      </w:r>
    </w:p>
    <w:p w:rsidR="00F617B0" w:rsidRPr="00111294" w:rsidRDefault="006203E6" w:rsidP="00F617B0">
      <w:pPr>
        <w:numPr>
          <w:ilvl w:val="0"/>
          <w:numId w:val="32"/>
        </w:numPr>
        <w:tabs>
          <w:tab w:val="left" w:pos="992"/>
        </w:tabs>
        <w:bidi/>
        <w:spacing w:after="0"/>
        <w:rPr>
          <w:rFonts w:cs="2  Zar"/>
          <w:sz w:val="28"/>
          <w:szCs w:val="28"/>
        </w:rPr>
      </w:pPr>
      <w:hyperlink r:id="rId104" w:history="1">
        <w:r w:rsidR="00F617B0" w:rsidRPr="00111294">
          <w:rPr>
            <w:rFonts w:cs="2  Zar"/>
            <w:sz w:val="28"/>
            <w:szCs w:val="28"/>
            <w:rtl/>
          </w:rPr>
          <w:t xml:space="preserve">تكريم و قدرشناسي از زنان و سيره </w:t>
        </w:r>
        <w:r w:rsidR="00F617B0" w:rsidRPr="00111294">
          <w:rPr>
            <w:rFonts w:cs="2  Zar" w:hint="cs"/>
            <w:sz w:val="28"/>
            <w:szCs w:val="28"/>
            <w:rtl/>
          </w:rPr>
          <w:t>معصوم</w:t>
        </w:r>
        <w:r w:rsidR="00235F05">
          <w:rPr>
            <w:rFonts w:cs="2  Zar" w:hint="cs"/>
            <w:sz w:val="28"/>
            <w:szCs w:val="28"/>
            <w:rtl/>
          </w:rPr>
          <w:t>ي</w:t>
        </w:r>
        <w:r w:rsidR="00F617B0" w:rsidRPr="00111294">
          <w:rPr>
            <w:rFonts w:cs="2  Zar" w:hint="cs"/>
            <w:sz w:val="28"/>
            <w:szCs w:val="28"/>
            <w:rtl/>
          </w:rPr>
          <w:t>ن(ع)</w:t>
        </w:r>
      </w:hyperlink>
      <w:r w:rsidR="00F617B0" w:rsidRPr="00111294">
        <w:rPr>
          <w:rFonts w:cs="2  Zar" w:hint="cs"/>
          <w:sz w:val="28"/>
          <w:szCs w:val="28"/>
          <w:rtl/>
        </w:rPr>
        <w:t xml:space="preserve"> در قرآن کر</w:t>
      </w:r>
      <w:r w:rsidR="00235F05">
        <w:rPr>
          <w:rFonts w:cs="2  Zar" w:hint="cs"/>
          <w:sz w:val="28"/>
          <w:szCs w:val="28"/>
          <w:rtl/>
        </w:rPr>
        <w:t>ي</w:t>
      </w:r>
      <w:r w:rsidR="00F617B0" w:rsidRPr="00111294">
        <w:rPr>
          <w:rFonts w:cs="2  Zar" w:hint="cs"/>
          <w:sz w:val="28"/>
          <w:szCs w:val="28"/>
          <w:rtl/>
        </w:rPr>
        <w:t>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تلق</w:t>
      </w:r>
      <w:r w:rsidR="00235F05">
        <w:rPr>
          <w:rFonts w:cs="2  Zar" w:hint="cs"/>
          <w:sz w:val="28"/>
          <w:szCs w:val="28"/>
          <w:rtl/>
          <w:lang w:bidi="fa-IR"/>
        </w:rPr>
        <w:t>ي</w:t>
      </w:r>
      <w:r w:rsidRPr="00111294">
        <w:rPr>
          <w:rFonts w:cs="2  Zar" w:hint="cs"/>
          <w:sz w:val="28"/>
          <w:szCs w:val="28"/>
          <w:rtl/>
          <w:lang w:bidi="fa-IR"/>
        </w:rPr>
        <w:t>ح مصنوع</w:t>
      </w:r>
      <w:r w:rsidR="00235F05">
        <w:rPr>
          <w:rFonts w:cs="2  Zar" w:hint="cs"/>
          <w:sz w:val="28"/>
          <w:szCs w:val="28"/>
          <w:rtl/>
          <w:lang w:bidi="fa-IR"/>
        </w:rPr>
        <w:t>ي</w:t>
      </w:r>
      <w:r w:rsidRPr="00111294">
        <w:rPr>
          <w:rFonts w:cs="2  Zar" w:hint="cs"/>
          <w:sz w:val="28"/>
          <w:szCs w:val="28"/>
          <w:rtl/>
          <w:lang w:bidi="fa-IR"/>
        </w:rPr>
        <w:t xml:space="preserve"> در شر</w:t>
      </w:r>
      <w:r w:rsidR="00235F05">
        <w:rPr>
          <w:rFonts w:cs="2  Zar" w:hint="cs"/>
          <w:sz w:val="28"/>
          <w:szCs w:val="28"/>
          <w:rtl/>
          <w:lang w:bidi="fa-IR"/>
        </w:rPr>
        <w:t>ي</w:t>
      </w:r>
      <w:r w:rsidRPr="00111294">
        <w:rPr>
          <w:rFonts w:cs="2  Zar" w:hint="cs"/>
          <w:sz w:val="28"/>
          <w:szCs w:val="28"/>
          <w:rtl/>
          <w:lang w:bidi="fa-IR"/>
        </w:rPr>
        <w:t>عت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تمک</w:t>
      </w:r>
      <w:r w:rsidR="00235F05">
        <w:rPr>
          <w:rFonts w:cs="2  Zar" w:hint="cs"/>
          <w:sz w:val="28"/>
          <w:szCs w:val="28"/>
          <w:rtl/>
          <w:lang w:bidi="fa-IR"/>
        </w:rPr>
        <w:t>ي</w:t>
      </w:r>
      <w:r w:rsidRPr="00111294">
        <w:rPr>
          <w:rFonts w:cs="2  Zar" w:hint="cs"/>
          <w:sz w:val="28"/>
          <w:szCs w:val="28"/>
          <w:rtl/>
          <w:lang w:bidi="fa-IR"/>
        </w:rPr>
        <w:t>ن و نشوز</w:t>
      </w:r>
      <w:r w:rsidR="00DD6584" w:rsidRPr="00111294">
        <w:rPr>
          <w:rFonts w:cs="2  Zar" w:hint="cs"/>
          <w:sz w:val="28"/>
          <w:szCs w:val="28"/>
          <w:rtl/>
          <w:lang w:bidi="fa-IR"/>
        </w:rPr>
        <w:t xml:space="preserve">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تناسب ب</w:t>
      </w:r>
      <w:r w:rsidR="00235F05">
        <w:rPr>
          <w:rFonts w:ascii="Tahoma" w:hAnsi="Tahoma" w:cs="2  Zar"/>
          <w:sz w:val="28"/>
          <w:szCs w:val="28"/>
          <w:rtl/>
        </w:rPr>
        <w:t>ي</w:t>
      </w:r>
      <w:r w:rsidRPr="00111294">
        <w:rPr>
          <w:rFonts w:ascii="Tahoma" w:hAnsi="Tahoma" w:cs="2  Zar"/>
          <w:sz w:val="28"/>
          <w:szCs w:val="28"/>
          <w:rtl/>
        </w:rPr>
        <w:t>ن توانمند</w:t>
      </w:r>
      <w:r w:rsidR="00235F05">
        <w:rPr>
          <w:rFonts w:ascii="Tahoma" w:hAnsi="Tahoma" w:cs="2  Zar"/>
          <w:sz w:val="28"/>
          <w:szCs w:val="28"/>
          <w:rtl/>
        </w:rPr>
        <w:t>ي</w:t>
      </w:r>
      <w:r w:rsidRPr="00111294">
        <w:rPr>
          <w:rFonts w:ascii="Tahoma" w:hAnsi="Tahoma" w:cs="2  Zar"/>
          <w:sz w:val="28"/>
          <w:szCs w:val="28"/>
          <w:rtl/>
        </w:rPr>
        <w:t xml:space="preserve"> ها و وظا</w:t>
      </w:r>
      <w:r w:rsidR="00235F05">
        <w:rPr>
          <w:rFonts w:ascii="Tahoma" w:hAnsi="Tahoma" w:cs="2  Zar"/>
          <w:sz w:val="28"/>
          <w:szCs w:val="28"/>
          <w:rtl/>
        </w:rPr>
        <w:t>ي</w:t>
      </w:r>
      <w:r w:rsidRPr="00111294">
        <w:rPr>
          <w:rFonts w:ascii="Tahoma" w:hAnsi="Tahoma" w:cs="2  Zar"/>
          <w:sz w:val="28"/>
          <w:szCs w:val="28"/>
          <w:rtl/>
        </w:rPr>
        <w:t xml:space="preserve">ف زن و مرد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تناسب حق و تکل</w:t>
      </w:r>
      <w:r w:rsidR="00235F05">
        <w:rPr>
          <w:rFonts w:ascii="Tahoma" w:hAnsi="Tahoma" w:cs="2  Zar"/>
          <w:sz w:val="28"/>
          <w:szCs w:val="28"/>
          <w:rtl/>
        </w:rPr>
        <w:t>ي</w:t>
      </w:r>
      <w:r w:rsidRPr="00111294">
        <w:rPr>
          <w:rFonts w:ascii="Tahoma" w:hAnsi="Tahoma" w:cs="2  Zar"/>
          <w:sz w:val="28"/>
          <w:szCs w:val="28"/>
          <w:rtl/>
        </w:rPr>
        <w:t xml:space="preserve">ف در مرد و زن </w:t>
      </w:r>
    </w:p>
    <w:p w:rsidR="00F617B0" w:rsidRPr="00111294" w:rsidRDefault="006203E6" w:rsidP="00F617B0">
      <w:pPr>
        <w:numPr>
          <w:ilvl w:val="0"/>
          <w:numId w:val="32"/>
        </w:numPr>
        <w:tabs>
          <w:tab w:val="left" w:pos="992"/>
        </w:tabs>
        <w:bidi/>
        <w:spacing w:after="0"/>
        <w:rPr>
          <w:rFonts w:cs="2  Zar"/>
          <w:sz w:val="28"/>
          <w:szCs w:val="28"/>
        </w:rPr>
      </w:pPr>
      <w:hyperlink r:id="rId105" w:history="1">
        <w:r w:rsidR="00F617B0" w:rsidRPr="00111294">
          <w:rPr>
            <w:rFonts w:cs="2  Zar"/>
            <w:sz w:val="28"/>
            <w:szCs w:val="28"/>
            <w:rtl/>
          </w:rPr>
          <w:t xml:space="preserve">تناقضات كنوانسيون رفع تبعيض از زنان با اعلاميه جهاني حقوق بشر </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تنب</w:t>
      </w:r>
      <w:r w:rsidR="00235F05">
        <w:rPr>
          <w:rFonts w:cs="2  Zar" w:hint="cs"/>
          <w:sz w:val="28"/>
          <w:szCs w:val="28"/>
          <w:rtl/>
          <w:lang w:bidi="fa-IR"/>
        </w:rPr>
        <w:t>ي</w:t>
      </w:r>
      <w:r w:rsidRPr="00111294">
        <w:rPr>
          <w:rFonts w:cs="2  Zar" w:hint="cs"/>
          <w:sz w:val="28"/>
          <w:szCs w:val="28"/>
          <w:rtl/>
          <w:lang w:bidi="fa-IR"/>
        </w:rPr>
        <w:t>ه زن توسط شوهر از منظر فقه و حقوق</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جامعه پذ</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حجاب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جامعه‌شناس</w:t>
      </w:r>
      <w:r w:rsidR="00235F05">
        <w:rPr>
          <w:rFonts w:cs="2  Zar" w:hint="cs"/>
          <w:sz w:val="28"/>
          <w:szCs w:val="28"/>
          <w:rtl/>
          <w:lang w:bidi="fa-IR"/>
        </w:rPr>
        <w:t>ي</w:t>
      </w:r>
      <w:r w:rsidRPr="00111294">
        <w:rPr>
          <w:rFonts w:cs="2  Zar" w:hint="cs"/>
          <w:sz w:val="28"/>
          <w:szCs w:val="28"/>
          <w:rtl/>
          <w:lang w:bidi="fa-IR"/>
        </w:rPr>
        <w:t xml:space="preserve"> خانواده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جامعه‌شناس</w:t>
      </w:r>
      <w:r w:rsidR="00235F05">
        <w:rPr>
          <w:rFonts w:cs="2  Zar" w:hint="cs"/>
          <w:sz w:val="28"/>
          <w:szCs w:val="28"/>
          <w:rtl/>
          <w:lang w:bidi="fa-IR"/>
        </w:rPr>
        <w:t>ي</w:t>
      </w:r>
      <w:r w:rsidRPr="00111294">
        <w:rPr>
          <w:rFonts w:cs="2  Zar" w:hint="cs"/>
          <w:sz w:val="28"/>
          <w:szCs w:val="28"/>
          <w:rtl/>
          <w:lang w:bidi="fa-IR"/>
        </w:rPr>
        <w:t xml:space="preserve"> روابط جنس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جرم</w:t>
      </w:r>
      <w:r w:rsidRPr="00111294">
        <w:rPr>
          <w:rFonts w:cs="2  Zar"/>
          <w:sz w:val="28"/>
          <w:szCs w:val="28"/>
          <w:rtl/>
        </w:rPr>
        <w:t xml:space="preserve"> </w:t>
      </w:r>
      <w:r w:rsidRPr="00111294">
        <w:rPr>
          <w:rFonts w:cs="2  Zar" w:hint="cs"/>
          <w:sz w:val="28"/>
          <w:szCs w:val="28"/>
          <w:rtl/>
        </w:rPr>
        <w:t>شناس</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خشونت</w:t>
      </w:r>
      <w:r w:rsidRPr="00111294">
        <w:rPr>
          <w:rFonts w:cs="2  Zar"/>
          <w:sz w:val="28"/>
          <w:szCs w:val="28"/>
          <w:rtl/>
        </w:rPr>
        <w:t xml:space="preserve"> </w:t>
      </w:r>
      <w:r w:rsidRPr="00111294">
        <w:rPr>
          <w:rFonts w:cs="2  Zar" w:hint="cs"/>
          <w:sz w:val="28"/>
          <w:szCs w:val="28"/>
          <w:rtl/>
        </w:rPr>
        <w:t>خانگ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همسر</w:t>
      </w:r>
      <w:r w:rsidRPr="00111294">
        <w:rPr>
          <w:rFonts w:cs="2  Zar"/>
          <w:sz w:val="28"/>
          <w:szCs w:val="28"/>
          <w:rtl/>
        </w:rPr>
        <w:t xml:space="preserve"> </w:t>
      </w:r>
      <w:r w:rsidRPr="00111294">
        <w:rPr>
          <w:rFonts w:cs="2  Zar" w:hint="cs"/>
          <w:sz w:val="28"/>
          <w:szCs w:val="28"/>
          <w:rtl/>
        </w:rPr>
        <w:t>کش</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جمهور</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الگوها</w:t>
      </w:r>
      <w:r w:rsidR="00235F05">
        <w:rPr>
          <w:rFonts w:ascii="Tahoma" w:hAnsi="Tahoma" w:cs="2  Zar"/>
          <w:sz w:val="28"/>
          <w:szCs w:val="28"/>
          <w:rtl/>
        </w:rPr>
        <w:t>ي</w:t>
      </w:r>
      <w:r w:rsidRPr="00111294">
        <w:rPr>
          <w:rFonts w:ascii="Tahoma" w:hAnsi="Tahoma" w:cs="2  Zar"/>
          <w:sz w:val="28"/>
          <w:szCs w:val="28"/>
          <w:rtl/>
        </w:rPr>
        <w:t xml:space="preserve"> برتر، با</w:t>
      </w:r>
      <w:r w:rsidR="00235F05">
        <w:rPr>
          <w:rFonts w:ascii="Tahoma" w:hAnsi="Tahoma" w:cs="2  Zar"/>
          <w:sz w:val="28"/>
          <w:szCs w:val="28"/>
          <w:rtl/>
        </w:rPr>
        <w:t>ي</w:t>
      </w:r>
      <w:r w:rsidRPr="00111294">
        <w:rPr>
          <w:rFonts w:ascii="Tahoma" w:hAnsi="Tahoma" w:cs="2  Zar"/>
          <w:sz w:val="28"/>
          <w:szCs w:val="28"/>
          <w:rtl/>
        </w:rPr>
        <w:t>دها و نبا</w:t>
      </w:r>
      <w:r w:rsidR="00235F05">
        <w:rPr>
          <w:rFonts w:ascii="Tahoma" w:hAnsi="Tahoma" w:cs="2  Zar"/>
          <w:sz w:val="28"/>
          <w:szCs w:val="28"/>
          <w:rtl/>
        </w:rPr>
        <w:t>ي</w:t>
      </w:r>
      <w:r w:rsidRPr="00111294">
        <w:rPr>
          <w:rFonts w:ascii="Tahoma" w:hAnsi="Tahoma" w:cs="2  Zar"/>
          <w:sz w:val="28"/>
          <w:szCs w:val="28"/>
          <w:rtl/>
        </w:rPr>
        <w:t xml:space="preserve">دها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جنبش</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جنبش زنان و جنبش دموکراس</w:t>
      </w:r>
      <w:r w:rsidR="00235F05">
        <w:rPr>
          <w:rFonts w:cs="2  Zar" w:hint="cs"/>
          <w:sz w:val="28"/>
          <w:szCs w:val="28"/>
          <w:rtl/>
          <w:lang w:bidi="fa-IR"/>
        </w:rPr>
        <w:t>ي</w:t>
      </w:r>
      <w:r w:rsidRPr="00111294">
        <w:rPr>
          <w:rFonts w:cs="2  Zar" w:hint="cs"/>
          <w:sz w:val="28"/>
          <w:szCs w:val="28"/>
          <w:rtl/>
          <w:lang w:bidi="fa-IR"/>
        </w:rPr>
        <w:t>‌خواه</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جنس</w:t>
      </w:r>
      <w:r w:rsidR="00235F05">
        <w:rPr>
          <w:rFonts w:ascii="Tahoma" w:hAnsi="Tahoma" w:cs="2  Zar"/>
          <w:sz w:val="28"/>
          <w:szCs w:val="28"/>
          <w:rtl/>
        </w:rPr>
        <w:t>ي</w:t>
      </w:r>
      <w:r w:rsidRPr="00111294">
        <w:rPr>
          <w:rFonts w:ascii="Tahoma" w:hAnsi="Tahoma" w:cs="2  Zar"/>
          <w:sz w:val="28"/>
          <w:szCs w:val="28"/>
          <w:rtl/>
        </w:rPr>
        <w:t xml:space="preserve">ت و اخلاق مراقبت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جنس</w:t>
      </w:r>
      <w:r w:rsidR="00235F05">
        <w:rPr>
          <w:rFonts w:cs="2  Zar" w:hint="cs"/>
          <w:sz w:val="28"/>
          <w:szCs w:val="28"/>
          <w:rtl/>
          <w:lang w:bidi="fa-IR"/>
        </w:rPr>
        <w:t>ي</w:t>
      </w:r>
      <w:r w:rsidRPr="00111294">
        <w:rPr>
          <w:rFonts w:cs="2  Zar" w:hint="cs"/>
          <w:sz w:val="28"/>
          <w:szCs w:val="28"/>
          <w:rtl/>
          <w:lang w:bidi="fa-IR"/>
        </w:rPr>
        <w:t>ت و اشتغال از نگاه د</w:t>
      </w:r>
      <w:r w:rsidR="00235F05">
        <w:rPr>
          <w:rFonts w:cs="2  Zar" w:hint="cs"/>
          <w:sz w:val="28"/>
          <w:szCs w:val="28"/>
          <w:rtl/>
          <w:lang w:bidi="fa-IR"/>
        </w:rPr>
        <w:t>ي</w:t>
      </w:r>
      <w:r w:rsidRPr="00111294">
        <w:rPr>
          <w:rFonts w:cs="2  Zar" w:hint="cs"/>
          <w:sz w:val="28"/>
          <w:szCs w:val="28"/>
          <w:rtl/>
          <w:lang w:bidi="fa-IR"/>
        </w:rPr>
        <w:t>ن و روان‌شناس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جنس</w:t>
      </w:r>
      <w:r w:rsidR="00235F05">
        <w:rPr>
          <w:rFonts w:cs="2  Zar" w:hint="cs"/>
          <w:sz w:val="28"/>
          <w:szCs w:val="28"/>
          <w:rtl/>
          <w:lang w:bidi="fa-IR"/>
        </w:rPr>
        <w:t>ي</w:t>
      </w:r>
      <w:r w:rsidRPr="00111294">
        <w:rPr>
          <w:rFonts w:cs="2  Zar" w:hint="cs"/>
          <w:sz w:val="28"/>
          <w:szCs w:val="28"/>
          <w:rtl/>
          <w:lang w:bidi="fa-IR"/>
        </w:rPr>
        <w:t>ت و بهداشت روان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جنس</w:t>
      </w:r>
      <w:r w:rsidR="00235F05">
        <w:rPr>
          <w:rFonts w:cs="2  Zar" w:hint="cs"/>
          <w:sz w:val="28"/>
          <w:szCs w:val="28"/>
          <w:rtl/>
          <w:lang w:bidi="fa-IR"/>
        </w:rPr>
        <w:t>ي</w:t>
      </w:r>
      <w:r w:rsidRPr="00111294">
        <w:rPr>
          <w:rFonts w:cs="2  Zar" w:hint="cs"/>
          <w:sz w:val="28"/>
          <w:szCs w:val="28"/>
          <w:rtl/>
          <w:lang w:bidi="fa-IR"/>
        </w:rPr>
        <w:t>ت و ترب</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اخلاق</w:t>
      </w:r>
      <w:r w:rsidR="00235F05">
        <w:rPr>
          <w:rFonts w:cs="2  Zar" w:hint="cs"/>
          <w:sz w:val="28"/>
          <w:szCs w:val="28"/>
          <w:rtl/>
          <w:lang w:bidi="fa-IR"/>
        </w:rPr>
        <w:t>ي</w:t>
      </w:r>
      <w:r w:rsidRPr="00111294">
        <w:rPr>
          <w:rFonts w:cs="2  Zar" w:hint="cs"/>
          <w:sz w:val="28"/>
          <w:szCs w:val="28"/>
          <w:rtl/>
          <w:lang w:bidi="fa-IR"/>
        </w:rPr>
        <w:t>، اجتماع</w:t>
      </w:r>
      <w:r w:rsidR="00235F05">
        <w:rPr>
          <w:rFonts w:cs="2  Zar" w:hint="cs"/>
          <w:sz w:val="28"/>
          <w:szCs w:val="28"/>
          <w:rtl/>
          <w:lang w:bidi="fa-IR"/>
        </w:rPr>
        <w:t>ي</w:t>
      </w:r>
      <w:r w:rsidRPr="00111294">
        <w:rPr>
          <w:rFonts w:cs="2  Zar" w:hint="cs"/>
          <w:sz w:val="28"/>
          <w:szCs w:val="28"/>
          <w:rtl/>
          <w:lang w:bidi="fa-IR"/>
        </w:rPr>
        <w:t xml:space="preserve"> و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جنس</w:t>
      </w:r>
      <w:r w:rsidR="00235F05">
        <w:rPr>
          <w:rFonts w:ascii="Tahoma" w:hAnsi="Tahoma" w:cs="2  Zar"/>
          <w:sz w:val="28"/>
          <w:szCs w:val="28"/>
          <w:rtl/>
        </w:rPr>
        <w:t>ي</w:t>
      </w:r>
      <w:r w:rsidRPr="00111294">
        <w:rPr>
          <w:rFonts w:ascii="Tahoma" w:hAnsi="Tahoma" w:cs="2  Zar"/>
          <w:sz w:val="28"/>
          <w:szCs w:val="28"/>
          <w:rtl/>
        </w:rPr>
        <w:t>ت و ترجمه قرآن کر</w:t>
      </w:r>
      <w:r w:rsidR="00235F05">
        <w:rPr>
          <w:rFonts w:ascii="Tahoma" w:hAnsi="Tahoma" w:cs="2  Zar"/>
          <w:sz w:val="28"/>
          <w:szCs w:val="28"/>
          <w:rtl/>
        </w:rPr>
        <w:t>ي</w:t>
      </w:r>
      <w:r w:rsidRPr="00111294">
        <w:rPr>
          <w:rFonts w:ascii="Tahoma" w:hAnsi="Tahoma" w:cs="2  Zar"/>
          <w:sz w:val="28"/>
          <w:szCs w:val="28"/>
          <w:rtl/>
        </w:rPr>
        <w:t xml:space="preserve">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جنس</w:t>
      </w:r>
      <w:r w:rsidR="00235F05">
        <w:rPr>
          <w:rFonts w:ascii="Tahoma" w:hAnsi="Tahoma" w:cs="2  Zar"/>
          <w:sz w:val="28"/>
          <w:szCs w:val="28"/>
          <w:rtl/>
        </w:rPr>
        <w:t>ي</w:t>
      </w:r>
      <w:r w:rsidRPr="00111294">
        <w:rPr>
          <w:rFonts w:ascii="Tahoma" w:hAnsi="Tahoma" w:cs="2  Zar"/>
          <w:sz w:val="28"/>
          <w:szCs w:val="28"/>
          <w:rtl/>
        </w:rPr>
        <w:t>ت و تفس</w:t>
      </w:r>
      <w:r w:rsidR="00235F05">
        <w:rPr>
          <w:rFonts w:ascii="Tahoma" w:hAnsi="Tahoma" w:cs="2  Zar"/>
          <w:sz w:val="28"/>
          <w:szCs w:val="28"/>
          <w:rtl/>
        </w:rPr>
        <w:t>ي</w:t>
      </w:r>
      <w:r w:rsidRPr="00111294">
        <w:rPr>
          <w:rFonts w:ascii="Tahoma" w:hAnsi="Tahoma" w:cs="2  Zar"/>
          <w:sz w:val="28"/>
          <w:szCs w:val="28"/>
          <w:rtl/>
        </w:rPr>
        <w:t xml:space="preserve">ر متون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جنس</w:t>
      </w:r>
      <w:r w:rsidR="00235F05">
        <w:rPr>
          <w:rFonts w:cs="2  Zar" w:hint="cs"/>
          <w:sz w:val="28"/>
          <w:szCs w:val="28"/>
          <w:rtl/>
          <w:lang w:bidi="fa-IR"/>
        </w:rPr>
        <w:t>ي</w:t>
      </w:r>
      <w:r w:rsidRPr="00111294">
        <w:rPr>
          <w:rFonts w:cs="2  Zar" w:hint="cs"/>
          <w:sz w:val="28"/>
          <w:szCs w:val="28"/>
          <w:rtl/>
          <w:lang w:bidi="fa-IR"/>
        </w:rPr>
        <w:t>ت و تما</w:t>
      </w:r>
      <w:r w:rsidR="00235F05">
        <w:rPr>
          <w:rFonts w:cs="2  Zar" w:hint="cs"/>
          <w:sz w:val="28"/>
          <w:szCs w:val="28"/>
          <w:rtl/>
          <w:lang w:bidi="fa-IR"/>
        </w:rPr>
        <w:t>ي</w:t>
      </w:r>
      <w:r w:rsidRPr="00111294">
        <w:rPr>
          <w:rFonts w:cs="2  Zar" w:hint="cs"/>
          <w:sz w:val="28"/>
          <w:szCs w:val="28"/>
          <w:rtl/>
          <w:lang w:bidi="fa-IR"/>
        </w:rPr>
        <w:t>لات جنس</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جنس</w:t>
      </w:r>
      <w:r w:rsidR="00235F05">
        <w:rPr>
          <w:rFonts w:ascii="Tahoma" w:hAnsi="Tahoma" w:cs="2  Zar"/>
          <w:sz w:val="28"/>
          <w:szCs w:val="28"/>
          <w:rtl/>
        </w:rPr>
        <w:t>ي</w:t>
      </w:r>
      <w:r w:rsidRPr="00111294">
        <w:rPr>
          <w:rFonts w:ascii="Tahoma" w:hAnsi="Tahoma" w:cs="2  Zar"/>
          <w:sz w:val="28"/>
          <w:szCs w:val="28"/>
          <w:rtl/>
        </w:rPr>
        <w:t>ت و جنس زبان</w:t>
      </w:r>
      <w:r w:rsidR="00235F05">
        <w:rPr>
          <w:rFonts w:ascii="Tahoma" w:hAnsi="Tahoma" w:cs="2  Zar"/>
          <w:sz w:val="28"/>
          <w:szCs w:val="28"/>
          <w:rtl/>
        </w:rPr>
        <w:t>ي</w:t>
      </w:r>
      <w:r w:rsidRPr="00111294">
        <w:rPr>
          <w:rFonts w:ascii="Tahoma" w:hAnsi="Tahoma" w:cs="2  Zar"/>
          <w:sz w:val="28"/>
          <w:szCs w:val="28"/>
          <w:rtl/>
        </w:rPr>
        <w:t xml:space="preserve"> در قرآن کر</w:t>
      </w:r>
      <w:r w:rsidR="00235F05">
        <w:rPr>
          <w:rFonts w:ascii="Tahoma" w:hAnsi="Tahoma" w:cs="2  Zar"/>
          <w:sz w:val="28"/>
          <w:szCs w:val="28"/>
          <w:rtl/>
        </w:rPr>
        <w:t>ي</w:t>
      </w:r>
      <w:r w:rsidRPr="00111294">
        <w:rPr>
          <w:rFonts w:ascii="Tahoma" w:hAnsi="Tahoma" w:cs="2  Zar"/>
          <w:sz w:val="28"/>
          <w:szCs w:val="28"/>
          <w:rtl/>
        </w:rPr>
        <w:t xml:space="preserve">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جنس</w:t>
      </w:r>
      <w:r w:rsidR="00235F05">
        <w:rPr>
          <w:rFonts w:cs="2  Zar" w:hint="cs"/>
          <w:sz w:val="28"/>
          <w:szCs w:val="28"/>
          <w:rtl/>
          <w:lang w:bidi="fa-IR"/>
        </w:rPr>
        <w:t>ي</w:t>
      </w:r>
      <w:r w:rsidRPr="00111294">
        <w:rPr>
          <w:rFonts w:cs="2  Zar" w:hint="cs"/>
          <w:sz w:val="28"/>
          <w:szCs w:val="28"/>
          <w:rtl/>
          <w:lang w:bidi="fa-IR"/>
        </w:rPr>
        <w:t>ت و د</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جنس</w:t>
      </w:r>
      <w:r w:rsidR="00235F05">
        <w:rPr>
          <w:rFonts w:ascii="Tahoma" w:hAnsi="Tahoma" w:cs="2  Zar"/>
          <w:sz w:val="28"/>
          <w:szCs w:val="28"/>
          <w:rtl/>
        </w:rPr>
        <w:t>ي</w:t>
      </w:r>
      <w:r w:rsidRPr="00111294">
        <w:rPr>
          <w:rFonts w:ascii="Tahoma" w:hAnsi="Tahoma" w:cs="2  Zar"/>
          <w:sz w:val="28"/>
          <w:szCs w:val="28"/>
          <w:rtl/>
        </w:rPr>
        <w:t xml:space="preserve">ت و زبان قرآن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جنس</w:t>
      </w:r>
      <w:r w:rsidR="00235F05">
        <w:rPr>
          <w:rFonts w:cs="2  Zar" w:hint="cs"/>
          <w:sz w:val="28"/>
          <w:szCs w:val="28"/>
          <w:rtl/>
          <w:lang w:bidi="fa-IR"/>
        </w:rPr>
        <w:t>ي</w:t>
      </w:r>
      <w:r w:rsidRPr="00111294">
        <w:rPr>
          <w:rFonts w:cs="2  Zar" w:hint="cs"/>
          <w:sz w:val="28"/>
          <w:szCs w:val="28"/>
          <w:rtl/>
          <w:lang w:bidi="fa-IR"/>
        </w:rPr>
        <w:t>ت و شخص</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جنس</w:t>
      </w:r>
      <w:r w:rsidR="00235F05">
        <w:rPr>
          <w:rFonts w:cs="2  Zar" w:hint="cs"/>
          <w:sz w:val="28"/>
          <w:szCs w:val="28"/>
          <w:rtl/>
          <w:lang w:bidi="fa-IR"/>
        </w:rPr>
        <w:t>ي</w:t>
      </w:r>
      <w:r w:rsidRPr="00111294">
        <w:rPr>
          <w:rFonts w:cs="2  Zar" w:hint="cs"/>
          <w:sz w:val="28"/>
          <w:szCs w:val="28"/>
          <w:rtl/>
          <w:lang w:bidi="fa-IR"/>
        </w:rPr>
        <w:t>ت و علم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جنس</w:t>
      </w:r>
      <w:r w:rsidR="00235F05">
        <w:rPr>
          <w:rFonts w:cs="2  Zar" w:hint="cs"/>
          <w:sz w:val="28"/>
          <w:szCs w:val="28"/>
          <w:rtl/>
          <w:lang w:bidi="fa-IR"/>
        </w:rPr>
        <w:t>ي</w:t>
      </w:r>
      <w:r w:rsidRPr="00111294">
        <w:rPr>
          <w:rFonts w:cs="2  Zar" w:hint="cs"/>
          <w:sz w:val="28"/>
          <w:szCs w:val="28"/>
          <w:rtl/>
          <w:lang w:bidi="fa-IR"/>
        </w:rPr>
        <w:t>ت و قشربند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جنس</w:t>
      </w:r>
      <w:r w:rsidR="00235F05">
        <w:rPr>
          <w:rFonts w:cs="2  Zar" w:hint="cs"/>
          <w:sz w:val="28"/>
          <w:szCs w:val="28"/>
          <w:rtl/>
          <w:lang w:bidi="fa-IR"/>
        </w:rPr>
        <w:t>ي</w:t>
      </w:r>
      <w:r w:rsidRPr="00111294">
        <w:rPr>
          <w:rFonts w:cs="2  Zar" w:hint="cs"/>
          <w:sz w:val="28"/>
          <w:szCs w:val="28"/>
          <w:rtl/>
          <w:lang w:bidi="fa-IR"/>
        </w:rPr>
        <w:t>ت و نظام آموزش</w:t>
      </w:r>
      <w:r w:rsidR="00235F05">
        <w:rPr>
          <w:rFonts w:cs="2  Zar" w:hint="cs"/>
          <w:sz w:val="28"/>
          <w:szCs w:val="28"/>
          <w:rtl/>
          <w:lang w:bidi="fa-IR"/>
        </w:rPr>
        <w:t>ي</w:t>
      </w:r>
      <w:r w:rsidRPr="00111294">
        <w:rPr>
          <w:rFonts w:cs="2  Zar" w:hint="cs"/>
          <w:sz w:val="28"/>
          <w:szCs w:val="28"/>
          <w:rtl/>
          <w:lang w:bidi="fa-IR"/>
        </w:rPr>
        <w:t>؛ تفاوت</w:t>
      </w:r>
      <w:r w:rsidRPr="00111294">
        <w:rPr>
          <w:rFonts w:cs="2  Zar" w:hint="cs"/>
          <w:sz w:val="28"/>
          <w:szCs w:val="28"/>
          <w:rtl/>
          <w:lang w:bidi="fa-IR"/>
        </w:rPr>
        <w:softHyphen/>
        <w:t>ها و شباهت</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جهاد و ارتباط آن با زنان از منظر قرآن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جهان</w:t>
      </w:r>
      <w:r w:rsidR="00235F05">
        <w:rPr>
          <w:rFonts w:cs="2  Zar" w:hint="cs"/>
          <w:sz w:val="28"/>
          <w:szCs w:val="28"/>
          <w:rtl/>
          <w:lang w:bidi="fa-IR"/>
        </w:rPr>
        <w:t>ي</w:t>
      </w:r>
      <w:r w:rsidRPr="00111294">
        <w:rPr>
          <w:rFonts w:cs="2  Zar" w:hint="cs"/>
          <w:sz w:val="28"/>
          <w:szCs w:val="28"/>
          <w:rtl/>
          <w:lang w:bidi="fa-IR"/>
        </w:rPr>
        <w:t xml:space="preserve"> شدن فرهنگ و اقتصاد و تأث</w:t>
      </w:r>
      <w:r w:rsidR="00235F05">
        <w:rPr>
          <w:rFonts w:cs="2  Zar" w:hint="cs"/>
          <w:sz w:val="28"/>
          <w:szCs w:val="28"/>
          <w:rtl/>
          <w:lang w:bidi="fa-IR"/>
        </w:rPr>
        <w:t>ي</w:t>
      </w:r>
      <w:r w:rsidRPr="00111294">
        <w:rPr>
          <w:rFonts w:cs="2  Zar" w:hint="cs"/>
          <w:sz w:val="28"/>
          <w:szCs w:val="28"/>
          <w:rtl/>
          <w:lang w:bidi="fa-IR"/>
        </w:rPr>
        <w:t>ر آن بر وضع</w:t>
      </w:r>
      <w:r w:rsidR="00235F05">
        <w:rPr>
          <w:rFonts w:cs="2  Zar" w:hint="cs"/>
          <w:sz w:val="28"/>
          <w:szCs w:val="28"/>
          <w:rtl/>
          <w:lang w:bidi="fa-IR"/>
        </w:rPr>
        <w:t>ي</w:t>
      </w:r>
      <w:r w:rsidRPr="00111294">
        <w:rPr>
          <w:rFonts w:cs="2  Zar" w:hint="cs"/>
          <w:sz w:val="28"/>
          <w:szCs w:val="28"/>
          <w:rtl/>
          <w:lang w:bidi="fa-IR"/>
        </w:rPr>
        <w:t>ت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جهان</w:t>
      </w:r>
      <w:r w:rsidR="00235F05">
        <w:rPr>
          <w:rFonts w:cs="2  Zar" w:hint="cs"/>
          <w:sz w:val="28"/>
          <w:szCs w:val="28"/>
          <w:rtl/>
          <w:lang w:bidi="fa-IR"/>
        </w:rPr>
        <w:t>ي</w:t>
      </w:r>
      <w:r w:rsidRPr="00111294">
        <w:rPr>
          <w:rFonts w:cs="2  Zar" w:hint="cs"/>
          <w:sz w:val="28"/>
          <w:szCs w:val="28"/>
          <w:rtl/>
          <w:lang w:bidi="fa-IR"/>
        </w:rPr>
        <w:t xml:space="preserve"> شدن و اشتغال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جهان</w:t>
      </w:r>
      <w:r w:rsidR="00235F05">
        <w:rPr>
          <w:rFonts w:cs="2  Zar" w:hint="cs"/>
          <w:sz w:val="28"/>
          <w:szCs w:val="28"/>
          <w:rtl/>
          <w:lang w:bidi="fa-IR"/>
        </w:rPr>
        <w:t>ي</w:t>
      </w:r>
      <w:r w:rsidRPr="00111294">
        <w:rPr>
          <w:rFonts w:cs="2  Zar" w:hint="cs"/>
          <w:sz w:val="28"/>
          <w:szCs w:val="28"/>
          <w:rtl/>
          <w:lang w:bidi="fa-IR"/>
        </w:rPr>
        <w:t xml:space="preserve"> شدن و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جهان</w:t>
      </w:r>
      <w:r w:rsidR="00235F05">
        <w:rPr>
          <w:rFonts w:cs="2  Zar" w:hint="cs"/>
          <w:sz w:val="28"/>
          <w:szCs w:val="28"/>
          <w:rtl/>
          <w:lang w:bidi="fa-IR"/>
        </w:rPr>
        <w:t>ي</w:t>
      </w:r>
      <w:r w:rsidRPr="00111294">
        <w:rPr>
          <w:rFonts w:cs="2  Zar" w:hint="cs"/>
          <w:sz w:val="28"/>
          <w:szCs w:val="28"/>
          <w:rtl/>
          <w:lang w:bidi="fa-IR"/>
        </w:rPr>
        <w:t xml:space="preserve"> شدن و گفتمان جهان</w:t>
      </w:r>
      <w:r w:rsidR="00235F05">
        <w:rPr>
          <w:rFonts w:cs="2  Zar" w:hint="cs"/>
          <w:sz w:val="28"/>
          <w:szCs w:val="28"/>
          <w:rtl/>
          <w:lang w:bidi="fa-IR"/>
        </w:rPr>
        <w:t>ي</w:t>
      </w:r>
      <w:r w:rsidRPr="00111294">
        <w:rPr>
          <w:rFonts w:cs="2  Zar" w:hint="cs"/>
          <w:sz w:val="28"/>
          <w:szCs w:val="28"/>
          <w:rtl/>
          <w:lang w:bidi="fa-IR"/>
        </w:rPr>
        <w:t xml:space="preserve"> ش</w:t>
      </w:r>
      <w:r w:rsidR="00235F05">
        <w:rPr>
          <w:rFonts w:cs="2  Zar" w:hint="cs"/>
          <w:sz w:val="28"/>
          <w:szCs w:val="28"/>
          <w:rtl/>
          <w:lang w:bidi="fa-IR"/>
        </w:rPr>
        <w:t>ي</w:t>
      </w:r>
      <w:r w:rsidRPr="00111294">
        <w:rPr>
          <w:rFonts w:cs="2  Zar" w:hint="cs"/>
          <w:sz w:val="28"/>
          <w:szCs w:val="28"/>
          <w:rtl/>
          <w:lang w:bidi="fa-IR"/>
        </w:rPr>
        <w:t xml:space="preserve">عه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جه</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ه در اسلام و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چادر و مقنعه از د</w:t>
      </w:r>
      <w:r w:rsidR="00235F05">
        <w:rPr>
          <w:rFonts w:cs="2  Zar" w:hint="cs"/>
          <w:sz w:val="28"/>
          <w:szCs w:val="28"/>
          <w:rtl/>
          <w:lang w:bidi="fa-IR"/>
        </w:rPr>
        <w:t>ي</w:t>
      </w:r>
      <w:r w:rsidRPr="00111294">
        <w:rPr>
          <w:rFonts w:cs="2  Zar" w:hint="cs"/>
          <w:sz w:val="28"/>
          <w:szCs w:val="28"/>
          <w:rtl/>
          <w:lang w:bidi="fa-IR"/>
        </w:rPr>
        <w:t>دگاه قرآن و حد</w:t>
      </w:r>
      <w:r w:rsidR="00235F05">
        <w:rPr>
          <w:rFonts w:cs="2  Zar" w:hint="cs"/>
          <w:sz w:val="28"/>
          <w:szCs w:val="28"/>
          <w:rtl/>
          <w:lang w:bidi="fa-IR"/>
        </w:rPr>
        <w:t>ي</w:t>
      </w:r>
      <w:r w:rsidRPr="00111294">
        <w:rPr>
          <w:rFonts w:cs="2  Zar" w:hint="cs"/>
          <w:sz w:val="28"/>
          <w:szCs w:val="28"/>
          <w:rtl/>
          <w:lang w:bidi="fa-IR"/>
        </w:rPr>
        <w:t>ث</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چندهمسر</w:t>
      </w:r>
      <w:r w:rsidR="00235F05">
        <w:rPr>
          <w:rFonts w:cs="2  Zar" w:hint="cs"/>
          <w:sz w:val="28"/>
          <w:szCs w:val="28"/>
          <w:rtl/>
          <w:lang w:bidi="fa-IR"/>
        </w:rPr>
        <w:t>ي</w:t>
      </w:r>
      <w:r w:rsidRPr="00111294">
        <w:rPr>
          <w:rFonts w:cs="2  Zar" w:hint="cs"/>
          <w:sz w:val="28"/>
          <w:szCs w:val="28"/>
          <w:rtl/>
          <w:lang w:bidi="fa-IR"/>
        </w:rPr>
        <w:t xml:space="preserve"> و بررس</w:t>
      </w:r>
      <w:r w:rsidR="00235F05">
        <w:rPr>
          <w:rFonts w:cs="2  Zar" w:hint="cs"/>
          <w:sz w:val="28"/>
          <w:szCs w:val="28"/>
          <w:rtl/>
          <w:lang w:bidi="fa-IR"/>
        </w:rPr>
        <w:t>ي</w:t>
      </w:r>
      <w:r w:rsidRPr="00111294">
        <w:rPr>
          <w:rFonts w:cs="2  Zar" w:hint="cs"/>
          <w:sz w:val="28"/>
          <w:szCs w:val="28"/>
          <w:rtl/>
          <w:lang w:bidi="fa-IR"/>
        </w:rPr>
        <w:t xml:space="preserve"> آثار و پ</w:t>
      </w:r>
      <w:r w:rsidR="00235F05">
        <w:rPr>
          <w:rFonts w:cs="2  Zar" w:hint="cs"/>
          <w:sz w:val="28"/>
          <w:szCs w:val="28"/>
          <w:rtl/>
          <w:lang w:bidi="fa-IR"/>
        </w:rPr>
        <w:t>ي</w:t>
      </w:r>
      <w:r w:rsidRPr="00111294">
        <w:rPr>
          <w:rFonts w:cs="2  Zar" w:hint="cs"/>
          <w:sz w:val="28"/>
          <w:szCs w:val="28"/>
          <w:rtl/>
          <w:lang w:bidi="fa-IR"/>
        </w:rPr>
        <w:t>‌آمدها</w:t>
      </w:r>
      <w:r w:rsidR="00235F05">
        <w:rPr>
          <w:rFonts w:cs="2  Zar" w:hint="cs"/>
          <w:sz w:val="28"/>
          <w:szCs w:val="28"/>
          <w:rtl/>
          <w:lang w:bidi="fa-IR"/>
        </w:rPr>
        <w:t>ي</w:t>
      </w:r>
      <w:r w:rsidRPr="00111294">
        <w:rPr>
          <w:rFonts w:cs="2  Zar" w:hint="cs"/>
          <w:sz w:val="28"/>
          <w:szCs w:val="28"/>
          <w:rtl/>
          <w:lang w:bidi="fa-IR"/>
        </w:rPr>
        <w:t xml:space="preserve"> آن در جامعه امروز</w:t>
      </w:r>
    </w:p>
    <w:p w:rsidR="00F617B0" w:rsidRPr="00111294" w:rsidRDefault="00F617B0" w:rsidP="00DD6584">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حام</w:t>
      </w:r>
      <w:r w:rsidR="00235F05">
        <w:rPr>
          <w:rFonts w:ascii="Tahoma" w:hAnsi="Tahoma" w:cs="2  Zar"/>
          <w:sz w:val="28"/>
          <w:szCs w:val="28"/>
          <w:rtl/>
        </w:rPr>
        <w:t>ي</w:t>
      </w:r>
      <w:r w:rsidRPr="00111294">
        <w:rPr>
          <w:rFonts w:ascii="Tahoma" w:hAnsi="Tahoma" w:cs="2  Zar"/>
          <w:sz w:val="28"/>
          <w:szCs w:val="28"/>
          <w:rtl/>
        </w:rPr>
        <w:t>ان ولا</w:t>
      </w:r>
      <w:r w:rsidR="00235F05">
        <w:rPr>
          <w:rFonts w:ascii="Tahoma" w:hAnsi="Tahoma" w:cs="2  Zar"/>
          <w:sz w:val="28"/>
          <w:szCs w:val="28"/>
          <w:rtl/>
        </w:rPr>
        <w:t>ي</w:t>
      </w:r>
      <w:r w:rsidRPr="00111294">
        <w:rPr>
          <w:rFonts w:ascii="Tahoma" w:hAnsi="Tahoma" w:cs="2  Zar"/>
          <w:sz w:val="28"/>
          <w:szCs w:val="28"/>
          <w:rtl/>
        </w:rPr>
        <w:t xml:space="preserve">ت، </w:t>
      </w:r>
      <w:r w:rsidR="00DD6584" w:rsidRPr="00111294">
        <w:rPr>
          <w:rFonts w:ascii="Tahoma" w:hAnsi="Tahoma" w:cs="2  Zar" w:hint="cs"/>
          <w:sz w:val="28"/>
          <w:szCs w:val="28"/>
          <w:rtl/>
        </w:rPr>
        <w:t>عملکرد</w:t>
      </w:r>
      <w:r w:rsidRPr="00111294">
        <w:rPr>
          <w:rFonts w:ascii="Tahoma" w:hAnsi="Tahoma" w:cs="2  Zar"/>
          <w:sz w:val="28"/>
          <w:szCs w:val="28"/>
          <w:rtl/>
        </w:rPr>
        <w:t xml:space="preserve"> بانوان ش</w:t>
      </w:r>
      <w:r w:rsidR="00235F05">
        <w:rPr>
          <w:rFonts w:ascii="Tahoma" w:hAnsi="Tahoma" w:cs="2  Zar"/>
          <w:sz w:val="28"/>
          <w:szCs w:val="28"/>
          <w:rtl/>
        </w:rPr>
        <w:t>ي</w:t>
      </w:r>
      <w:r w:rsidRPr="00111294">
        <w:rPr>
          <w:rFonts w:ascii="Tahoma" w:hAnsi="Tahoma" w:cs="2  Zar"/>
          <w:sz w:val="28"/>
          <w:szCs w:val="28"/>
          <w:rtl/>
        </w:rPr>
        <w:t>عه در حما</w:t>
      </w:r>
      <w:r w:rsidR="00235F05">
        <w:rPr>
          <w:rFonts w:ascii="Tahoma" w:hAnsi="Tahoma" w:cs="2  Zar"/>
          <w:sz w:val="28"/>
          <w:szCs w:val="28"/>
          <w:rtl/>
        </w:rPr>
        <w:t>ي</w:t>
      </w:r>
      <w:r w:rsidRPr="00111294">
        <w:rPr>
          <w:rFonts w:ascii="Tahoma" w:hAnsi="Tahoma" w:cs="2  Zar"/>
          <w:sz w:val="28"/>
          <w:szCs w:val="28"/>
          <w:rtl/>
        </w:rPr>
        <w:t>ت از ولا</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 بانو</w:t>
      </w:r>
      <w:r w:rsidR="00DD6584" w:rsidRPr="00111294">
        <w:rPr>
          <w:rFonts w:cs="2  Zar" w:hint="cs"/>
          <w:sz w:val="28"/>
          <w:szCs w:val="28"/>
          <w:rtl/>
          <w:lang w:bidi="fa-IR"/>
        </w:rPr>
        <w:t>ا</w:t>
      </w:r>
      <w:r w:rsidRPr="00111294">
        <w:rPr>
          <w:rFonts w:cs="2  Zar" w:hint="cs"/>
          <w:sz w:val="28"/>
          <w:szCs w:val="28"/>
          <w:rtl/>
          <w:lang w:bidi="fa-IR"/>
        </w:rPr>
        <w:t>ن در آ</w:t>
      </w:r>
      <w:r w:rsidR="00235F05">
        <w:rPr>
          <w:rFonts w:cs="2  Zar" w:hint="cs"/>
          <w:sz w:val="28"/>
          <w:szCs w:val="28"/>
          <w:rtl/>
          <w:lang w:bidi="fa-IR"/>
        </w:rPr>
        <w:t>ي</w:t>
      </w:r>
      <w:r w:rsidRPr="00111294">
        <w:rPr>
          <w:rFonts w:cs="2  Zar" w:hint="cs"/>
          <w:sz w:val="28"/>
          <w:szCs w:val="28"/>
          <w:rtl/>
          <w:lang w:bidi="fa-IR"/>
        </w:rPr>
        <w:t>نه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در اديان الهي (زرتشت، يهوديت، مسيحيت،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حجاب در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حجاب در چرخه </w:t>
      </w:r>
      <w:r w:rsidR="00235F05">
        <w:rPr>
          <w:rFonts w:ascii="Tahoma" w:hAnsi="Tahoma" w:cs="2  Zar"/>
          <w:sz w:val="28"/>
          <w:szCs w:val="28"/>
          <w:rtl/>
        </w:rPr>
        <w:t>ي</w:t>
      </w:r>
      <w:r w:rsidRPr="00111294">
        <w:rPr>
          <w:rFonts w:ascii="Tahoma" w:hAnsi="Tahoma" w:cs="2  Zar"/>
          <w:sz w:val="28"/>
          <w:szCs w:val="28"/>
          <w:rtl/>
        </w:rPr>
        <w:t xml:space="preserve"> توسعه (مع</w:t>
      </w:r>
      <w:r w:rsidR="00235F05">
        <w:rPr>
          <w:rFonts w:ascii="Tahoma" w:hAnsi="Tahoma" w:cs="2  Zar"/>
          <w:sz w:val="28"/>
          <w:szCs w:val="28"/>
          <w:rtl/>
        </w:rPr>
        <w:t>ي</w:t>
      </w:r>
      <w:r w:rsidRPr="00111294">
        <w:rPr>
          <w:rFonts w:ascii="Tahoma" w:hAnsi="Tahoma" w:cs="2  Zar"/>
          <w:sz w:val="28"/>
          <w:szCs w:val="28"/>
          <w:rtl/>
        </w:rPr>
        <w:t xml:space="preserve">ن </w:t>
      </w:r>
      <w:r w:rsidR="00235F05">
        <w:rPr>
          <w:rFonts w:ascii="Tahoma" w:hAnsi="Tahoma" w:cs="2  Zar"/>
          <w:sz w:val="28"/>
          <w:szCs w:val="28"/>
          <w:rtl/>
        </w:rPr>
        <w:t>ي</w:t>
      </w:r>
      <w:r w:rsidRPr="00111294">
        <w:rPr>
          <w:rFonts w:ascii="Tahoma" w:hAnsi="Tahoma" w:cs="2  Zar"/>
          <w:sz w:val="28"/>
          <w:szCs w:val="28"/>
          <w:rtl/>
        </w:rPr>
        <w:t xml:space="preserve">ا مانع)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در قرآن از د</w:t>
      </w:r>
      <w:r w:rsidR="00235F05">
        <w:rPr>
          <w:rFonts w:cs="2  Zar" w:hint="cs"/>
          <w:sz w:val="28"/>
          <w:szCs w:val="28"/>
          <w:rtl/>
          <w:lang w:bidi="fa-IR"/>
        </w:rPr>
        <w:t>ي</w:t>
      </w:r>
      <w:r w:rsidRPr="00111294">
        <w:rPr>
          <w:rFonts w:cs="2  Zar" w:hint="cs"/>
          <w:sz w:val="28"/>
          <w:szCs w:val="28"/>
          <w:rtl/>
          <w:lang w:bidi="fa-IR"/>
        </w:rPr>
        <w:t>دگاه شه</w:t>
      </w:r>
      <w:r w:rsidR="00235F05">
        <w:rPr>
          <w:rFonts w:cs="2  Zar" w:hint="cs"/>
          <w:sz w:val="28"/>
          <w:szCs w:val="28"/>
          <w:rtl/>
          <w:lang w:bidi="fa-IR"/>
        </w:rPr>
        <w:t>ي</w:t>
      </w:r>
      <w:r w:rsidRPr="00111294">
        <w:rPr>
          <w:rFonts w:cs="2  Zar" w:hint="cs"/>
          <w:sz w:val="28"/>
          <w:szCs w:val="28"/>
          <w:rtl/>
          <w:lang w:bidi="fa-IR"/>
        </w:rPr>
        <w:t>د مطهر</w:t>
      </w:r>
      <w:r w:rsidR="00235F05">
        <w:rPr>
          <w:rFonts w:cs="2  Zar" w:hint="cs"/>
          <w:sz w:val="28"/>
          <w:szCs w:val="28"/>
          <w:rtl/>
          <w:lang w:bidi="fa-IR"/>
        </w:rPr>
        <w:t>ي</w:t>
      </w:r>
    </w:p>
    <w:p w:rsidR="00F617B0" w:rsidRPr="00111294" w:rsidRDefault="006203E6" w:rsidP="00F617B0">
      <w:pPr>
        <w:numPr>
          <w:ilvl w:val="0"/>
          <w:numId w:val="32"/>
        </w:numPr>
        <w:tabs>
          <w:tab w:val="left" w:pos="992"/>
        </w:tabs>
        <w:bidi/>
        <w:spacing w:after="0"/>
        <w:rPr>
          <w:rFonts w:cs="2  Zar"/>
          <w:sz w:val="28"/>
          <w:szCs w:val="28"/>
        </w:rPr>
      </w:pPr>
      <w:hyperlink r:id="rId106" w:history="1">
        <w:r w:rsidR="00F617B0" w:rsidRPr="00111294">
          <w:rPr>
            <w:rFonts w:cs="2  Zar"/>
            <w:sz w:val="28"/>
            <w:szCs w:val="28"/>
            <w:rtl/>
          </w:rPr>
          <w:t>حجاب در کلام شه</w:t>
        </w:r>
        <w:r w:rsidR="00235F05">
          <w:rPr>
            <w:rFonts w:cs="2  Zar"/>
            <w:sz w:val="28"/>
            <w:szCs w:val="28"/>
            <w:rtl/>
          </w:rPr>
          <w:t>ي</w:t>
        </w:r>
        <w:r w:rsidR="00F617B0" w:rsidRPr="00111294">
          <w:rPr>
            <w:rFonts w:cs="2  Zar"/>
            <w:sz w:val="28"/>
            <w:szCs w:val="28"/>
            <w:rtl/>
          </w:rPr>
          <w:t>دان</w:t>
        </w:r>
      </w:hyperlink>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در م</w:t>
      </w:r>
      <w:r w:rsidR="00235F05">
        <w:rPr>
          <w:rFonts w:cs="2  Zar" w:hint="cs"/>
          <w:sz w:val="28"/>
          <w:szCs w:val="28"/>
          <w:rtl/>
          <w:lang w:bidi="fa-IR"/>
        </w:rPr>
        <w:t>ي</w:t>
      </w:r>
      <w:r w:rsidRPr="00111294">
        <w:rPr>
          <w:rFonts w:cs="2  Zar" w:hint="cs"/>
          <w:sz w:val="28"/>
          <w:szCs w:val="28"/>
          <w:rtl/>
          <w:lang w:bidi="fa-IR"/>
        </w:rPr>
        <w:t>ان زنان صدر اسلام و تأث</w:t>
      </w:r>
      <w:r w:rsidR="00235F05">
        <w:rPr>
          <w:rFonts w:cs="2  Zar" w:hint="cs"/>
          <w:sz w:val="28"/>
          <w:szCs w:val="28"/>
          <w:rtl/>
          <w:lang w:bidi="fa-IR"/>
        </w:rPr>
        <w:t>ي</w:t>
      </w:r>
      <w:r w:rsidRPr="00111294">
        <w:rPr>
          <w:rFonts w:cs="2  Zar" w:hint="cs"/>
          <w:sz w:val="28"/>
          <w:szCs w:val="28"/>
          <w:rtl/>
          <w:lang w:bidi="fa-IR"/>
        </w:rPr>
        <w:t>رپذ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جامعه امروز</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زن در قرآن و مقتض</w:t>
      </w:r>
      <w:r w:rsidR="00235F05">
        <w:rPr>
          <w:rFonts w:cs="2  Zar" w:hint="cs"/>
          <w:sz w:val="28"/>
          <w:szCs w:val="28"/>
          <w:rtl/>
          <w:lang w:bidi="fa-IR"/>
        </w:rPr>
        <w:t>ي</w:t>
      </w:r>
      <w:r w:rsidRPr="00111294">
        <w:rPr>
          <w:rFonts w:cs="2  Zar" w:hint="cs"/>
          <w:sz w:val="28"/>
          <w:szCs w:val="28"/>
          <w:rtl/>
          <w:lang w:bidi="fa-IR"/>
        </w:rPr>
        <w:t>ات عصر حاضر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حجاب زنان در تمدن ها</w:t>
      </w:r>
      <w:r w:rsidR="00235F05">
        <w:rPr>
          <w:rFonts w:ascii="Tahoma" w:hAnsi="Tahoma" w:cs="2  Zar"/>
          <w:sz w:val="28"/>
          <w:szCs w:val="28"/>
          <w:rtl/>
        </w:rPr>
        <w:t>ي</w:t>
      </w:r>
      <w:r w:rsidRPr="00111294">
        <w:rPr>
          <w:rFonts w:ascii="Tahoma" w:hAnsi="Tahoma" w:cs="2  Zar"/>
          <w:sz w:val="28"/>
          <w:szCs w:val="28"/>
          <w:rtl/>
        </w:rPr>
        <w:t xml:space="preserve"> باستان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و پست مدرن</w:t>
      </w:r>
      <w:r w:rsidR="00235F05">
        <w:rPr>
          <w:rFonts w:cs="2  Zar" w:hint="cs"/>
          <w:sz w:val="28"/>
          <w:szCs w:val="28"/>
          <w:rtl/>
          <w:lang w:bidi="fa-IR"/>
        </w:rPr>
        <w:t>ي</w:t>
      </w:r>
      <w:r w:rsidRPr="00111294">
        <w:rPr>
          <w:rFonts w:cs="2  Zar" w:hint="cs"/>
          <w:sz w:val="28"/>
          <w:szCs w:val="28"/>
          <w:rtl/>
          <w:lang w:bidi="fa-IR"/>
        </w:rPr>
        <w:t>سم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و دموکراس</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حجاب و رابطه آن با تكامل اجتماع</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حجاب و رسانه ها</w:t>
      </w:r>
      <w:r w:rsidR="00235F05">
        <w:rPr>
          <w:rFonts w:ascii="Tahoma" w:hAnsi="Tahoma" w:cs="2  Zar"/>
          <w:sz w:val="28"/>
          <w:szCs w:val="28"/>
          <w:rtl/>
        </w:rPr>
        <w:t>ي</w:t>
      </w:r>
      <w:r w:rsidRPr="00111294">
        <w:rPr>
          <w:rFonts w:ascii="Tahoma" w:hAnsi="Tahoma" w:cs="2  Zar"/>
          <w:sz w:val="28"/>
          <w:szCs w:val="28"/>
          <w:rtl/>
        </w:rPr>
        <w:t xml:space="preserve"> جمع</w:t>
      </w:r>
      <w:r w:rsidR="00235F05">
        <w:rPr>
          <w:rFonts w:ascii="Tahoma" w:hAnsi="Tahoma" w:cs="2  Zar"/>
          <w:sz w:val="28"/>
          <w:szCs w:val="28"/>
          <w:rtl/>
        </w:rPr>
        <w:t>ي</w:t>
      </w:r>
      <w:r w:rsidRPr="00111294">
        <w:rPr>
          <w:rFonts w:ascii="Tahoma" w:hAnsi="Tahoma" w:cs="2  Zar"/>
          <w:sz w:val="28"/>
          <w:szCs w:val="28"/>
          <w:rtl/>
        </w:rPr>
        <w:t xml:space="preserve"> و هو</w:t>
      </w:r>
      <w:r w:rsidR="00235F05">
        <w:rPr>
          <w:rFonts w:ascii="Tahoma" w:hAnsi="Tahoma" w:cs="2  Zar"/>
          <w:sz w:val="28"/>
          <w:szCs w:val="28"/>
          <w:rtl/>
        </w:rPr>
        <w:t>ي</w:t>
      </w:r>
      <w:r w:rsidRPr="00111294">
        <w:rPr>
          <w:rFonts w:ascii="Tahoma" w:hAnsi="Tahoma" w:cs="2  Zar"/>
          <w:sz w:val="28"/>
          <w:szCs w:val="28"/>
          <w:rtl/>
        </w:rPr>
        <w:t xml:space="preserve">ت ما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حجاب و س</w:t>
      </w:r>
      <w:r w:rsidR="00235F05">
        <w:rPr>
          <w:rFonts w:ascii="Tahoma" w:hAnsi="Tahoma" w:cs="2  Zar"/>
          <w:sz w:val="28"/>
          <w:szCs w:val="28"/>
          <w:rtl/>
        </w:rPr>
        <w:t>ي</w:t>
      </w:r>
      <w:r w:rsidRPr="00111294">
        <w:rPr>
          <w:rFonts w:ascii="Tahoma" w:hAnsi="Tahoma" w:cs="2  Zar"/>
          <w:sz w:val="28"/>
          <w:szCs w:val="28"/>
          <w:rtl/>
        </w:rPr>
        <w:t>است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و عفاف در فضا</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ن الملل</w:t>
      </w:r>
      <w:r w:rsidR="00235F05">
        <w:rPr>
          <w:rFonts w:cs="2  Zar" w:hint="cs"/>
          <w:sz w:val="28"/>
          <w:szCs w:val="28"/>
          <w:rtl/>
          <w:lang w:bidi="fa-IR"/>
        </w:rPr>
        <w:t>ي</w:t>
      </w:r>
      <w:r w:rsidRPr="00111294">
        <w:rPr>
          <w:rFonts w:cs="2  Zar" w:hint="cs"/>
          <w:sz w:val="28"/>
          <w:szCs w:val="28"/>
          <w:rtl/>
          <w:lang w:bidi="fa-IR"/>
        </w:rPr>
        <w:t xml:space="preserve"> و جهان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و عفاف مسلمانان در اند</w:t>
      </w:r>
      <w:r w:rsidR="00235F05">
        <w:rPr>
          <w:rFonts w:cs="2  Zar" w:hint="cs"/>
          <w:sz w:val="28"/>
          <w:szCs w:val="28"/>
          <w:rtl/>
          <w:lang w:bidi="fa-IR"/>
        </w:rPr>
        <w:t>ي</w:t>
      </w:r>
      <w:r w:rsidRPr="00111294">
        <w:rPr>
          <w:rFonts w:cs="2  Zar" w:hint="cs"/>
          <w:sz w:val="28"/>
          <w:szCs w:val="28"/>
          <w:rtl/>
          <w:lang w:bidi="fa-IR"/>
        </w:rPr>
        <w:t>شه غرب</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حجاب و قانونمند</w:t>
      </w:r>
      <w:r w:rsidR="00235F05">
        <w:rPr>
          <w:rFonts w:ascii="Tahoma" w:hAnsi="Tahoma" w:cs="2  Zar"/>
          <w:sz w:val="28"/>
          <w:szCs w:val="28"/>
          <w:rtl/>
        </w:rPr>
        <w:t>ي</w:t>
      </w:r>
      <w:r w:rsidRPr="00111294">
        <w:rPr>
          <w:rFonts w:ascii="Tahoma" w:hAnsi="Tahoma" w:cs="2  Zar"/>
          <w:sz w:val="28"/>
          <w:szCs w:val="28"/>
          <w:rtl/>
        </w:rPr>
        <w:t xml:space="preserve"> روابط زن و مرد در</w:t>
      </w:r>
      <w:r w:rsidRPr="00111294">
        <w:rPr>
          <w:rFonts w:ascii="Tahoma" w:hAnsi="Tahoma" w:cs="2  Zar" w:hint="cs"/>
          <w:sz w:val="28"/>
          <w:szCs w:val="28"/>
          <w:rtl/>
        </w:rPr>
        <w:t xml:space="preserve"> قرآن و</w:t>
      </w:r>
      <w:r w:rsidRPr="00111294">
        <w:rPr>
          <w:rFonts w:ascii="Tahoma" w:hAnsi="Tahoma" w:cs="2  Zar"/>
          <w:sz w:val="28"/>
          <w:szCs w:val="28"/>
          <w:rtl/>
        </w:rPr>
        <w:t xml:space="preserve"> روا</w:t>
      </w:r>
      <w:r w:rsidR="00235F05">
        <w:rPr>
          <w:rFonts w:ascii="Tahoma" w:hAnsi="Tahoma" w:cs="2  Zar"/>
          <w:sz w:val="28"/>
          <w:szCs w:val="28"/>
          <w:rtl/>
        </w:rPr>
        <w:t>ي</w:t>
      </w:r>
      <w:r w:rsidRPr="00111294">
        <w:rPr>
          <w:rFonts w:ascii="Tahoma" w:hAnsi="Tahoma" w:cs="2  Zar"/>
          <w:sz w:val="28"/>
          <w:szCs w:val="28"/>
          <w:rtl/>
        </w:rPr>
        <w:t>ات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حجاب و مشارکت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پا</w:t>
      </w:r>
      <w:r w:rsidR="00235F05">
        <w:rPr>
          <w:rFonts w:cs="2  Zar" w:hint="cs"/>
          <w:sz w:val="28"/>
          <w:szCs w:val="28"/>
          <w:rtl/>
          <w:lang w:bidi="fa-IR"/>
        </w:rPr>
        <w:t>ي</w:t>
      </w:r>
      <w:r w:rsidRPr="00111294">
        <w:rPr>
          <w:rFonts w:cs="2  Zar" w:hint="cs"/>
          <w:sz w:val="28"/>
          <w:szCs w:val="28"/>
          <w:rtl/>
          <w:lang w:bidi="fa-IR"/>
        </w:rPr>
        <w:t>دار زنان</w:t>
      </w:r>
    </w:p>
    <w:p w:rsidR="00F617B0" w:rsidRPr="00111294" w:rsidRDefault="006203E6" w:rsidP="00F617B0">
      <w:pPr>
        <w:numPr>
          <w:ilvl w:val="0"/>
          <w:numId w:val="32"/>
        </w:numPr>
        <w:tabs>
          <w:tab w:val="left" w:pos="992"/>
        </w:tabs>
        <w:bidi/>
        <w:spacing w:after="0"/>
        <w:rPr>
          <w:rFonts w:cs="2  Zar"/>
          <w:sz w:val="28"/>
          <w:szCs w:val="28"/>
        </w:rPr>
      </w:pPr>
      <w:hyperlink r:id="rId107" w:history="1">
        <w:r w:rsidR="00F617B0" w:rsidRPr="00111294">
          <w:rPr>
            <w:rFonts w:cs="2  Zar"/>
            <w:sz w:val="28"/>
            <w:szCs w:val="28"/>
            <w:rtl/>
          </w:rPr>
          <w:t>حجاب‌; مسئله‌ فقهي‌</w:t>
        </w:r>
        <w:r w:rsidR="00F617B0" w:rsidRPr="00111294">
          <w:rPr>
            <w:rFonts w:cs="2  Zar" w:hint="cs"/>
            <w:sz w:val="28"/>
            <w:szCs w:val="28"/>
            <w:rtl/>
          </w:rPr>
          <w:t>،</w:t>
        </w:r>
        <w:r w:rsidR="00F617B0" w:rsidRPr="00111294">
          <w:rPr>
            <w:rFonts w:cs="2  Zar"/>
            <w:sz w:val="28"/>
            <w:szCs w:val="28"/>
            <w:rtl/>
          </w:rPr>
          <w:t xml:space="preserve"> حقوقي‌ </w:t>
        </w:r>
        <w:r w:rsidR="00235F05">
          <w:rPr>
            <w:rFonts w:cs="2  Zar" w:hint="cs"/>
            <w:sz w:val="28"/>
            <w:szCs w:val="28"/>
            <w:rtl/>
          </w:rPr>
          <w:t>ي</w:t>
        </w:r>
        <w:r w:rsidR="00F617B0" w:rsidRPr="00111294">
          <w:rPr>
            <w:rFonts w:cs="2  Zar" w:hint="cs"/>
            <w:sz w:val="28"/>
            <w:szCs w:val="28"/>
            <w:rtl/>
          </w:rPr>
          <w:t>ا</w:t>
        </w:r>
        <w:r w:rsidR="00F617B0" w:rsidRPr="00111294">
          <w:rPr>
            <w:rFonts w:cs="2  Zar"/>
            <w:sz w:val="28"/>
            <w:szCs w:val="28"/>
            <w:rtl/>
          </w:rPr>
          <w:t xml:space="preserve"> سياسي‌</w:t>
        </w:r>
      </w:hyperlink>
    </w:p>
    <w:p w:rsidR="00F617B0" w:rsidRPr="00111294" w:rsidRDefault="00F617B0" w:rsidP="00D73099">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حدود نگاه در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w:t>
      </w:r>
      <w:r w:rsidR="00D73099" w:rsidRPr="00111294">
        <w:rPr>
          <w:rFonts w:ascii="Tahoma" w:hAnsi="Tahoma" w:cs="2  Zar" w:hint="cs"/>
          <w:sz w:val="28"/>
          <w:szCs w:val="28"/>
          <w:rtl/>
        </w:rPr>
        <w:t>ض</w:t>
      </w:r>
      <w:r w:rsidRPr="00111294">
        <w:rPr>
          <w:rFonts w:ascii="Tahoma" w:hAnsi="Tahoma" w:cs="2  Zar"/>
          <w:sz w:val="28"/>
          <w:szCs w:val="28"/>
          <w:rtl/>
        </w:rPr>
        <w:t>رت فاطمه زهرا(عل</w:t>
      </w:r>
      <w:r w:rsidR="00235F05">
        <w:rPr>
          <w:rFonts w:ascii="Tahoma" w:hAnsi="Tahoma" w:cs="2  Zar"/>
          <w:sz w:val="28"/>
          <w:szCs w:val="28"/>
          <w:rtl/>
        </w:rPr>
        <w:t>ي</w:t>
      </w:r>
      <w:r w:rsidRPr="00111294">
        <w:rPr>
          <w:rFonts w:ascii="Tahoma" w:hAnsi="Tahoma" w:cs="2  Zar"/>
          <w:sz w:val="28"/>
          <w:szCs w:val="28"/>
          <w:rtl/>
        </w:rPr>
        <w:t>ها السلام) و ولا</w:t>
      </w:r>
      <w:r w:rsidR="00235F05">
        <w:rPr>
          <w:rFonts w:ascii="Tahoma" w:hAnsi="Tahoma" w:cs="2  Zar"/>
          <w:sz w:val="28"/>
          <w:szCs w:val="28"/>
          <w:rtl/>
        </w:rPr>
        <w:t>ي</w:t>
      </w:r>
      <w:r w:rsidRPr="00111294">
        <w:rPr>
          <w:rFonts w:ascii="Tahoma" w:hAnsi="Tahoma" w:cs="2  Zar"/>
          <w:sz w:val="28"/>
          <w:szCs w:val="28"/>
          <w:rtl/>
        </w:rPr>
        <w:t xml:space="preserve">ت کبرا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حر</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حقوق</w:t>
      </w:r>
      <w:r w:rsidRPr="00111294">
        <w:rPr>
          <w:rFonts w:cs="2  Zar"/>
          <w:sz w:val="28"/>
          <w:szCs w:val="28"/>
          <w:rtl/>
        </w:rPr>
        <w:t xml:space="preserve"> </w:t>
      </w: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اسلام‌</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حر</w:t>
      </w:r>
      <w:r w:rsidR="00235F05">
        <w:rPr>
          <w:rFonts w:cs="2  Zar" w:hint="cs"/>
          <w:sz w:val="28"/>
          <w:szCs w:val="28"/>
          <w:rtl/>
          <w:lang w:bidi="fa-IR"/>
        </w:rPr>
        <w:t>ي</w:t>
      </w:r>
      <w:r w:rsidRPr="00111294">
        <w:rPr>
          <w:rFonts w:cs="2  Zar" w:hint="cs"/>
          <w:sz w:val="28"/>
          <w:szCs w:val="28"/>
          <w:rtl/>
          <w:lang w:bidi="fa-IR"/>
        </w:rPr>
        <w:t>م رسول الله در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حر</w:t>
      </w:r>
      <w:r w:rsidR="00235F05">
        <w:rPr>
          <w:rFonts w:cs="2  Zar" w:hint="cs"/>
          <w:sz w:val="28"/>
          <w:szCs w:val="28"/>
          <w:rtl/>
          <w:lang w:bidi="fa-IR"/>
        </w:rPr>
        <w:t>ي</w:t>
      </w:r>
      <w:r w:rsidRPr="00111294">
        <w:rPr>
          <w:rFonts w:cs="2  Zar" w:hint="cs"/>
          <w:sz w:val="28"/>
          <w:szCs w:val="28"/>
          <w:rtl/>
          <w:lang w:bidi="fa-IR"/>
        </w:rPr>
        <w:t>م عفاف در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حر</w:t>
      </w:r>
      <w:r w:rsidR="00235F05">
        <w:rPr>
          <w:rFonts w:cs="2  Zar" w:hint="cs"/>
          <w:sz w:val="28"/>
          <w:szCs w:val="28"/>
          <w:rtl/>
          <w:lang w:bidi="fa-IR"/>
        </w:rPr>
        <w:t>ي</w:t>
      </w:r>
      <w:r w:rsidRPr="00111294">
        <w:rPr>
          <w:rFonts w:cs="2  Zar" w:hint="cs"/>
          <w:sz w:val="28"/>
          <w:szCs w:val="28"/>
          <w:rtl/>
          <w:lang w:bidi="fa-IR"/>
        </w:rPr>
        <w:t>م و حجاب در معمار</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حسن معاشرت زوج</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حضانت کودک</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حضرت زهرا(س) از منظر ام</w:t>
      </w:r>
      <w:r w:rsidR="00235F05">
        <w:rPr>
          <w:rFonts w:ascii="Tahoma" w:hAnsi="Tahoma" w:cs="2  Zar"/>
          <w:sz w:val="28"/>
          <w:szCs w:val="28"/>
          <w:rtl/>
        </w:rPr>
        <w:t>ي</w:t>
      </w:r>
      <w:r w:rsidRPr="00111294">
        <w:rPr>
          <w:rFonts w:ascii="Tahoma" w:hAnsi="Tahoma" w:cs="2  Zar"/>
          <w:sz w:val="28"/>
          <w:szCs w:val="28"/>
          <w:rtl/>
        </w:rPr>
        <w:t>ر المومن</w:t>
      </w:r>
      <w:r w:rsidR="00235F05">
        <w:rPr>
          <w:rFonts w:ascii="Tahoma" w:hAnsi="Tahoma" w:cs="2  Zar"/>
          <w:sz w:val="28"/>
          <w:szCs w:val="28"/>
          <w:rtl/>
        </w:rPr>
        <w:t>ي</w:t>
      </w:r>
      <w:r w:rsidRPr="00111294">
        <w:rPr>
          <w:rFonts w:ascii="Tahoma" w:hAnsi="Tahoma" w:cs="2  Zar"/>
          <w:sz w:val="28"/>
          <w:szCs w:val="28"/>
          <w:rtl/>
        </w:rPr>
        <w:t xml:space="preserve">ن(ع)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حضرت فاطمه(س) از د</w:t>
      </w:r>
      <w:r w:rsidR="00235F05">
        <w:rPr>
          <w:rFonts w:ascii="Tahoma" w:hAnsi="Tahoma" w:cs="2  Zar"/>
          <w:sz w:val="28"/>
          <w:szCs w:val="28"/>
          <w:rtl/>
        </w:rPr>
        <w:t>ي</w:t>
      </w:r>
      <w:r w:rsidRPr="00111294">
        <w:rPr>
          <w:rFonts w:ascii="Tahoma" w:hAnsi="Tahoma" w:cs="2  Zar"/>
          <w:sz w:val="28"/>
          <w:szCs w:val="28"/>
          <w:rtl/>
        </w:rPr>
        <w:t xml:space="preserve">دگاه قرآن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 xml:space="preserve">حضرت </w:t>
      </w:r>
      <w:r w:rsidRPr="00111294">
        <w:rPr>
          <w:rFonts w:ascii="Tahoma" w:hAnsi="Tahoma" w:cs="2  Zar"/>
          <w:sz w:val="28"/>
          <w:szCs w:val="28"/>
          <w:rtl/>
        </w:rPr>
        <w:t>فاطمه(</w:t>
      </w:r>
      <w:r w:rsidRPr="00111294">
        <w:rPr>
          <w:rFonts w:ascii="Tahoma" w:hAnsi="Tahoma" w:cs="2  Zar" w:hint="cs"/>
          <w:sz w:val="28"/>
          <w:szCs w:val="28"/>
          <w:rtl/>
        </w:rPr>
        <w:t>س</w:t>
      </w:r>
      <w:r w:rsidRPr="00111294">
        <w:rPr>
          <w:rFonts w:ascii="Tahoma" w:hAnsi="Tahoma" w:cs="2  Zar"/>
          <w:sz w:val="28"/>
          <w:szCs w:val="28"/>
          <w:rtl/>
        </w:rPr>
        <w:t xml:space="preserve">) از نگاه معصومان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حضرت مريم(س) از ديدگاه اسلام و مسيحيت</w:t>
      </w:r>
    </w:p>
    <w:p w:rsidR="00F617B0" w:rsidRPr="00111294" w:rsidRDefault="00F617B0" w:rsidP="00D73099">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حضور اجتماع</w:t>
      </w:r>
      <w:r w:rsidR="00235F05">
        <w:rPr>
          <w:rFonts w:cs="2  Zar" w:hint="cs"/>
          <w:sz w:val="28"/>
          <w:szCs w:val="28"/>
          <w:rtl/>
          <w:lang w:bidi="fa-IR"/>
        </w:rPr>
        <w:t>ي</w:t>
      </w:r>
      <w:r w:rsidRPr="00111294">
        <w:rPr>
          <w:rFonts w:cs="2  Zar" w:hint="cs"/>
          <w:sz w:val="28"/>
          <w:szCs w:val="28"/>
          <w:rtl/>
          <w:lang w:bidi="fa-IR"/>
        </w:rPr>
        <w:t xml:space="preserve"> زن از </w:t>
      </w:r>
      <w:r w:rsidR="00D73099" w:rsidRPr="00111294">
        <w:rPr>
          <w:rFonts w:cs="2  Zar" w:hint="cs"/>
          <w:sz w:val="28"/>
          <w:szCs w:val="28"/>
          <w:rtl/>
          <w:lang w:bidi="fa-IR"/>
        </w:rPr>
        <w:t>نگاه</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امبر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ه و آله وسلم</w:t>
      </w:r>
    </w:p>
    <w:p w:rsidR="00F617B0" w:rsidRPr="00111294" w:rsidRDefault="006203E6" w:rsidP="00F617B0">
      <w:pPr>
        <w:numPr>
          <w:ilvl w:val="0"/>
          <w:numId w:val="32"/>
        </w:numPr>
        <w:tabs>
          <w:tab w:val="left" w:pos="992"/>
        </w:tabs>
        <w:bidi/>
        <w:spacing w:after="0"/>
        <w:rPr>
          <w:rFonts w:cs="2  Zar"/>
          <w:sz w:val="28"/>
          <w:szCs w:val="28"/>
        </w:rPr>
      </w:pPr>
      <w:hyperlink r:id="rId108" w:history="1">
        <w:r w:rsidR="00F617B0" w:rsidRPr="00111294">
          <w:rPr>
            <w:rFonts w:cs="2  Zar"/>
            <w:sz w:val="28"/>
            <w:szCs w:val="28"/>
            <w:rtl/>
          </w:rPr>
          <w:t xml:space="preserve">حضور زنان در رهبري، حكومت و جايگاه سياسي كشورها </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حضور زنان در عرصه‌ها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از منظر فقه و اخلاق</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حق جنس</w:t>
      </w:r>
      <w:r w:rsidR="00235F05">
        <w:rPr>
          <w:rFonts w:cs="2  Zar" w:hint="cs"/>
          <w:sz w:val="28"/>
          <w:szCs w:val="28"/>
          <w:rtl/>
          <w:lang w:bidi="fa-IR"/>
        </w:rPr>
        <w:t>ي</w:t>
      </w:r>
      <w:r w:rsidRPr="00111294">
        <w:rPr>
          <w:rFonts w:cs="2  Zar" w:hint="cs"/>
          <w:sz w:val="28"/>
          <w:szCs w:val="28"/>
          <w:rtl/>
          <w:lang w:bidi="fa-IR"/>
        </w:rPr>
        <w:t>، اختلال و انحراف در آن در قوان</w:t>
      </w:r>
      <w:r w:rsidR="00235F05">
        <w:rPr>
          <w:rFonts w:cs="2  Zar" w:hint="cs"/>
          <w:sz w:val="28"/>
          <w:szCs w:val="28"/>
          <w:rtl/>
          <w:lang w:bidi="fa-IR"/>
        </w:rPr>
        <w:t>ي</w:t>
      </w:r>
      <w:r w:rsidRPr="00111294">
        <w:rPr>
          <w:rFonts w:cs="2  Zar" w:hint="cs"/>
          <w:sz w:val="28"/>
          <w:szCs w:val="28"/>
          <w:rtl/>
          <w:lang w:bidi="fa-IR"/>
        </w:rPr>
        <w:t>ن موضوعه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 طلاق</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 مالک</w:t>
      </w:r>
      <w:r w:rsidR="00235F05">
        <w:rPr>
          <w:rFonts w:cs="2  Zar" w:hint="cs"/>
          <w:sz w:val="28"/>
          <w:szCs w:val="28"/>
          <w:rtl/>
          <w:lang w:bidi="fa-IR"/>
        </w:rPr>
        <w:t>ي</w:t>
      </w:r>
      <w:r w:rsidRPr="00111294">
        <w:rPr>
          <w:rFonts w:cs="2  Zar" w:hint="cs"/>
          <w:sz w:val="28"/>
          <w:szCs w:val="28"/>
          <w:rtl/>
          <w:lang w:bidi="fa-IR"/>
        </w:rPr>
        <w:t>ت زنان بر اموالشان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حقوق اقتصاد</w:t>
      </w:r>
      <w:r w:rsidR="00235F05">
        <w:rPr>
          <w:rFonts w:ascii="Tahoma" w:hAnsi="Tahoma" w:cs="2  Zar"/>
          <w:sz w:val="28"/>
          <w:szCs w:val="28"/>
          <w:rtl/>
        </w:rPr>
        <w:t>ي</w:t>
      </w:r>
      <w:r w:rsidRPr="00111294">
        <w:rPr>
          <w:rFonts w:ascii="Tahoma" w:hAnsi="Tahoma" w:cs="2  Zar"/>
          <w:sz w:val="28"/>
          <w:szCs w:val="28"/>
          <w:rtl/>
        </w:rPr>
        <w:t xml:space="preserve"> زن در قرآن و قانون مدن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بشر و نقش زن در ا</w:t>
      </w:r>
      <w:r w:rsidR="00235F05">
        <w:rPr>
          <w:rFonts w:cs="2  Zar" w:hint="cs"/>
          <w:sz w:val="28"/>
          <w:szCs w:val="28"/>
          <w:rtl/>
          <w:lang w:bidi="fa-IR"/>
        </w:rPr>
        <w:t>ي</w:t>
      </w:r>
      <w:r w:rsidRPr="00111294">
        <w:rPr>
          <w:rFonts w:cs="2  Zar" w:hint="cs"/>
          <w:sz w:val="28"/>
          <w:szCs w:val="28"/>
          <w:rtl/>
          <w:lang w:bidi="fa-IR"/>
        </w:rPr>
        <w:t>ران باستان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حقوق حرفه</w:t>
      </w:r>
      <w:r w:rsidRPr="00111294">
        <w:rPr>
          <w:rFonts w:cs="2  Zar" w:hint="cs"/>
          <w:sz w:val="28"/>
          <w:szCs w:val="28"/>
          <w:rtl/>
          <w:lang w:bidi="fa-IR"/>
        </w:rPr>
        <w:softHyphen/>
        <w:t>ا</w:t>
      </w:r>
      <w:r w:rsidR="00235F05">
        <w:rPr>
          <w:rFonts w:cs="2  Zar" w:hint="cs"/>
          <w:sz w:val="28"/>
          <w:szCs w:val="28"/>
          <w:rtl/>
          <w:lang w:bidi="fa-IR"/>
        </w:rPr>
        <w:t>ي</w:t>
      </w:r>
      <w:r w:rsidRPr="00111294">
        <w:rPr>
          <w:rFonts w:cs="2  Zar" w:hint="cs"/>
          <w:sz w:val="28"/>
          <w:szCs w:val="28"/>
          <w:rtl/>
          <w:lang w:bidi="fa-IR"/>
        </w:rPr>
        <w:t xml:space="preserve"> زنان؛ نقد و بررس</w:t>
      </w:r>
      <w:r w:rsidR="00235F05">
        <w:rPr>
          <w:rFonts w:cs="2  Zar" w:hint="cs"/>
          <w:sz w:val="28"/>
          <w:szCs w:val="28"/>
          <w:rtl/>
          <w:lang w:bidi="fa-IR"/>
        </w:rPr>
        <w:t>ي</w:t>
      </w:r>
      <w:r w:rsidRPr="00111294">
        <w:rPr>
          <w:rFonts w:cs="2  Zar" w:hint="cs"/>
          <w:sz w:val="28"/>
          <w:szCs w:val="28"/>
          <w:rtl/>
          <w:lang w:bidi="fa-IR"/>
        </w:rPr>
        <w:t xml:space="preserve"> فعال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زنان در عرصه روابط عموم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خانواده در اسلام</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حقوق</w:t>
      </w:r>
      <w:r w:rsidRPr="00111294">
        <w:rPr>
          <w:rFonts w:cs="2  Zar"/>
          <w:sz w:val="28"/>
          <w:szCs w:val="28"/>
          <w:rtl/>
        </w:rPr>
        <w:t xml:space="preserve"> </w:t>
      </w:r>
      <w:r w:rsidRPr="00111294">
        <w:rPr>
          <w:rFonts w:cs="2  Zar" w:hint="cs"/>
          <w:sz w:val="28"/>
          <w:szCs w:val="28"/>
          <w:rtl/>
        </w:rPr>
        <w:t>خانواده</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مواد</w:t>
      </w:r>
      <w:r w:rsidRPr="00111294">
        <w:rPr>
          <w:rFonts w:cs="2  Zar"/>
          <w:sz w:val="28"/>
          <w:szCs w:val="28"/>
          <w:rtl/>
        </w:rPr>
        <w:t xml:space="preserve"> </w:t>
      </w:r>
      <w:r w:rsidRPr="00111294">
        <w:rPr>
          <w:rFonts w:cs="2  Zar" w:hint="cs"/>
          <w:sz w:val="28"/>
          <w:szCs w:val="28"/>
          <w:rtl/>
        </w:rPr>
        <w:t>قانون</w:t>
      </w:r>
      <w:r w:rsidRPr="00111294">
        <w:rPr>
          <w:rFonts w:cs="2  Zar"/>
          <w:sz w:val="28"/>
          <w:szCs w:val="28"/>
          <w:rtl/>
        </w:rPr>
        <w:t xml:space="preserve"> </w:t>
      </w:r>
      <w:r w:rsidRPr="00111294">
        <w:rPr>
          <w:rFonts w:cs="2  Zar" w:hint="cs"/>
          <w:sz w:val="28"/>
          <w:szCs w:val="28"/>
          <w:rtl/>
        </w:rPr>
        <w:t>مدني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خو</w:t>
      </w:r>
      <w:r w:rsidR="00235F05">
        <w:rPr>
          <w:rFonts w:cs="2  Zar" w:hint="cs"/>
          <w:sz w:val="28"/>
          <w:szCs w:val="28"/>
          <w:rtl/>
          <w:lang w:bidi="fa-IR"/>
        </w:rPr>
        <w:t>ي</w:t>
      </w:r>
      <w:r w:rsidRPr="00111294">
        <w:rPr>
          <w:rFonts w:cs="2  Zar" w:hint="cs"/>
          <w:sz w:val="28"/>
          <w:szCs w:val="28"/>
          <w:rtl/>
          <w:lang w:bidi="fa-IR"/>
        </w:rPr>
        <w:t>شاوند</w:t>
      </w:r>
      <w:r w:rsidR="00235F05">
        <w:rPr>
          <w:rFonts w:cs="2  Zar" w:hint="cs"/>
          <w:sz w:val="28"/>
          <w:szCs w:val="28"/>
          <w:rtl/>
          <w:lang w:bidi="fa-IR"/>
        </w:rPr>
        <w:t>ي</w:t>
      </w:r>
      <w:r w:rsidRPr="00111294">
        <w:rPr>
          <w:rFonts w:cs="2  Zar" w:hint="cs"/>
          <w:sz w:val="28"/>
          <w:szCs w:val="28"/>
          <w:rtl/>
          <w:lang w:bidi="fa-IR"/>
        </w:rPr>
        <w:t xml:space="preserve"> در اسلام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حقوق زن از منظر قرآن و قانون مدن</w:t>
      </w:r>
      <w:r w:rsidR="00235F05">
        <w:rPr>
          <w:rFonts w:ascii="Tahoma" w:hAnsi="Tahoma" w:cs="2  Zar"/>
          <w:sz w:val="28"/>
          <w:szCs w:val="28"/>
          <w:rtl/>
        </w:rPr>
        <w:t>ي</w:t>
      </w:r>
      <w:r w:rsidRPr="00111294">
        <w:rPr>
          <w:rFonts w:ascii="Tahoma" w:hAnsi="Tahoma" w:cs="2  Zar"/>
          <w:sz w:val="28"/>
          <w:szCs w:val="28"/>
          <w:rtl/>
        </w:rPr>
        <w:t xml:space="preserve">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حقوق</w:t>
      </w:r>
      <w:r w:rsidRPr="00111294">
        <w:rPr>
          <w:rFonts w:cs="2  Zar"/>
          <w:sz w:val="28"/>
          <w:szCs w:val="28"/>
          <w:rtl/>
        </w:rPr>
        <w:t xml:space="preserve"> </w:t>
      </w: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نظر</w:t>
      </w:r>
      <w:r w:rsidRPr="00111294">
        <w:rPr>
          <w:rFonts w:cs="2  Zar"/>
          <w:sz w:val="28"/>
          <w:szCs w:val="28"/>
          <w:rtl/>
        </w:rPr>
        <w:t xml:space="preserve"> </w:t>
      </w:r>
      <w:r w:rsidRPr="00111294">
        <w:rPr>
          <w:rFonts w:cs="2  Zar" w:hint="cs"/>
          <w:sz w:val="28"/>
          <w:szCs w:val="28"/>
          <w:rtl/>
        </w:rPr>
        <w:t>تار</w:t>
      </w:r>
      <w:r w:rsidR="00235F05">
        <w:rPr>
          <w:rFonts w:cs="2  Zar" w:hint="cs"/>
          <w:sz w:val="28"/>
          <w:szCs w:val="28"/>
          <w:rtl/>
        </w:rPr>
        <w:t>ي</w:t>
      </w:r>
      <w:r w:rsidRPr="00111294">
        <w:rPr>
          <w:rFonts w:cs="2  Zar" w:hint="cs"/>
          <w:sz w:val="28"/>
          <w:szCs w:val="28"/>
          <w:rtl/>
        </w:rPr>
        <w:t>خ</w:t>
      </w:r>
      <w:r w:rsidRPr="00111294">
        <w:rPr>
          <w:rFonts w:cs="2  Zar"/>
          <w:sz w:val="28"/>
          <w:szCs w:val="28"/>
          <w:rtl/>
        </w:rPr>
        <w:t xml:space="preserve"> </w:t>
      </w:r>
      <w:r w:rsidRPr="00111294">
        <w:rPr>
          <w:rFonts w:cs="2  Zar" w:hint="cs"/>
          <w:sz w:val="28"/>
          <w:szCs w:val="28"/>
          <w:rtl/>
        </w:rPr>
        <w:t>ملتها</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اسلام</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زن بر شوهر از منظر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زن در ا</w:t>
      </w:r>
      <w:r w:rsidR="00235F05">
        <w:rPr>
          <w:rFonts w:cs="2  Zar" w:hint="cs"/>
          <w:sz w:val="28"/>
          <w:szCs w:val="28"/>
          <w:rtl/>
          <w:lang w:bidi="fa-IR"/>
        </w:rPr>
        <w:t>ي</w:t>
      </w:r>
      <w:r w:rsidRPr="00111294">
        <w:rPr>
          <w:rFonts w:cs="2  Zar" w:hint="cs"/>
          <w:sz w:val="28"/>
          <w:szCs w:val="28"/>
          <w:rtl/>
          <w:lang w:bidi="fa-IR"/>
        </w:rPr>
        <w:t>ران امروز و باستان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زن در غرب</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حقوق زن در قرآن و عهدين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حقوق زن و شوهر از نظر اسلام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حقوق زناشو</w:t>
      </w:r>
      <w:r w:rsidR="00235F05">
        <w:rPr>
          <w:rFonts w:ascii="Tahoma" w:hAnsi="Tahoma" w:cs="2  Zar"/>
          <w:sz w:val="28"/>
          <w:szCs w:val="28"/>
          <w:rtl/>
        </w:rPr>
        <w:t>يي</w:t>
      </w:r>
      <w:r w:rsidRPr="00111294">
        <w:rPr>
          <w:rFonts w:ascii="Tahoma" w:hAnsi="Tahoma" w:cs="2  Zar"/>
          <w:sz w:val="28"/>
          <w:szCs w:val="28"/>
          <w:rtl/>
        </w:rPr>
        <w:t xml:space="preserve"> چند همسر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زنان از اصرار تا اصلاح در قوان</w:t>
      </w:r>
      <w:r w:rsidR="00235F05">
        <w:rPr>
          <w:rFonts w:cs="2  Zar" w:hint="cs"/>
          <w:sz w:val="28"/>
          <w:szCs w:val="28"/>
          <w:rtl/>
          <w:lang w:bidi="fa-IR"/>
        </w:rPr>
        <w:t>ي</w:t>
      </w:r>
      <w:r w:rsidRPr="00111294">
        <w:rPr>
          <w:rFonts w:cs="2  Zar" w:hint="cs"/>
          <w:sz w:val="28"/>
          <w:szCs w:val="28"/>
          <w:rtl/>
          <w:lang w:bidi="fa-IR"/>
        </w:rPr>
        <w:t>ن مدن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حقوق زنان در آخرت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حقوق زنان در حوزه حقوق خصوص</w:t>
      </w:r>
      <w:r w:rsidR="00235F05">
        <w:rPr>
          <w:rFonts w:cs="2  Zar" w:hint="cs"/>
          <w:sz w:val="28"/>
          <w:szCs w:val="28"/>
          <w:rtl/>
          <w:lang w:bidi="fa-IR"/>
        </w:rPr>
        <w:t>ي</w:t>
      </w:r>
      <w:r w:rsidRPr="00111294">
        <w:rPr>
          <w:rFonts w:cs="2  Zar" w:hint="cs"/>
          <w:sz w:val="28"/>
          <w:szCs w:val="28"/>
          <w:rtl/>
          <w:lang w:bidi="fa-IR"/>
        </w:rPr>
        <w:t xml:space="preserve"> (حق مالک</w:t>
      </w:r>
      <w:r w:rsidR="00235F05">
        <w:rPr>
          <w:rFonts w:cs="2  Zar" w:hint="cs"/>
          <w:sz w:val="28"/>
          <w:szCs w:val="28"/>
          <w:rtl/>
          <w:lang w:bidi="fa-IR"/>
        </w:rPr>
        <w:t>ي</w:t>
      </w:r>
      <w:r w:rsidRPr="00111294">
        <w:rPr>
          <w:rFonts w:cs="2  Zar" w:hint="cs"/>
          <w:sz w:val="28"/>
          <w:szCs w:val="28"/>
          <w:rtl/>
          <w:lang w:bidi="fa-IR"/>
        </w:rPr>
        <w:t>ت، حق ارث، حق کار، حق نفقه، حق مهر</w:t>
      </w:r>
      <w:r w:rsidR="00235F05">
        <w:rPr>
          <w:rFonts w:cs="2  Zar" w:hint="cs"/>
          <w:sz w:val="28"/>
          <w:szCs w:val="28"/>
          <w:rtl/>
          <w:lang w:bidi="fa-IR"/>
        </w:rPr>
        <w:t>ي</w:t>
      </w:r>
      <w:r w:rsidRPr="00111294">
        <w:rPr>
          <w:rFonts w:cs="2  Zar" w:hint="cs"/>
          <w:sz w:val="28"/>
          <w:szCs w:val="28"/>
          <w:rtl/>
          <w:lang w:bidi="fa-IR"/>
        </w:rPr>
        <w:t>ه و غ</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حقوق زنان، تفاوت </w:t>
      </w:r>
      <w:r w:rsidR="00235F05">
        <w:rPr>
          <w:rFonts w:ascii="Tahoma" w:hAnsi="Tahoma" w:cs="2  Zar"/>
          <w:sz w:val="28"/>
          <w:szCs w:val="28"/>
          <w:rtl/>
        </w:rPr>
        <w:t>ي</w:t>
      </w:r>
      <w:r w:rsidRPr="00111294">
        <w:rPr>
          <w:rFonts w:ascii="Tahoma" w:hAnsi="Tahoma" w:cs="2  Zar"/>
          <w:sz w:val="28"/>
          <w:szCs w:val="28"/>
          <w:rtl/>
        </w:rPr>
        <w:t>ا تبع</w:t>
      </w:r>
      <w:r w:rsidR="00235F05">
        <w:rPr>
          <w:rFonts w:ascii="Tahoma" w:hAnsi="Tahoma" w:cs="2  Zar"/>
          <w:sz w:val="28"/>
          <w:szCs w:val="28"/>
          <w:rtl/>
        </w:rPr>
        <w:t>ي</w:t>
      </w:r>
      <w:r w:rsidRPr="00111294">
        <w:rPr>
          <w:rFonts w:ascii="Tahoma" w:hAnsi="Tahoma" w:cs="2  Zar"/>
          <w:sz w:val="28"/>
          <w:szCs w:val="28"/>
          <w:rtl/>
        </w:rPr>
        <w:t xml:space="preserve">ض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r w:rsidRPr="00111294">
        <w:rPr>
          <w:rFonts w:cs="2  Zar" w:hint="cs"/>
          <w:sz w:val="28"/>
          <w:szCs w:val="28"/>
          <w:rtl/>
          <w:lang w:bidi="fa-IR"/>
        </w:rPr>
        <w:t xml:space="preserve"> زنان قبل و بعد از پ</w:t>
      </w:r>
      <w:r w:rsidR="00235F05">
        <w:rPr>
          <w:rFonts w:cs="2  Zar" w:hint="cs"/>
          <w:sz w:val="28"/>
          <w:szCs w:val="28"/>
          <w:rtl/>
          <w:lang w:bidi="fa-IR"/>
        </w:rPr>
        <w:t>ي</w:t>
      </w:r>
      <w:r w:rsidRPr="00111294">
        <w:rPr>
          <w:rFonts w:cs="2  Zar" w:hint="cs"/>
          <w:sz w:val="28"/>
          <w:szCs w:val="28"/>
          <w:rtl/>
          <w:lang w:bidi="fa-IR"/>
        </w:rPr>
        <w:t>روز</w:t>
      </w:r>
      <w:r w:rsidR="00235F05">
        <w:rPr>
          <w:rFonts w:cs="2  Zar" w:hint="cs"/>
          <w:sz w:val="28"/>
          <w:szCs w:val="28"/>
          <w:rtl/>
          <w:lang w:bidi="fa-IR"/>
        </w:rPr>
        <w:t>ي</w:t>
      </w:r>
      <w:r w:rsidRPr="00111294">
        <w:rPr>
          <w:rFonts w:cs="2  Zar" w:hint="cs"/>
          <w:sz w:val="28"/>
          <w:szCs w:val="28"/>
          <w:rtl/>
          <w:lang w:bidi="fa-IR"/>
        </w:rPr>
        <w:t xml:space="preserve"> انقلاب اسلام</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حقوق فرزند از نظر قرآن و سنت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متقابل همسران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و تفاوت جنس</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نظر</w:t>
      </w:r>
      <w:r w:rsidR="00235F05">
        <w:rPr>
          <w:rFonts w:cs="2  Zar" w:hint="cs"/>
          <w:sz w:val="28"/>
          <w:szCs w:val="28"/>
          <w:rtl/>
          <w:lang w:bidi="fa-IR"/>
        </w:rPr>
        <w:t>ي</w:t>
      </w:r>
      <w:r w:rsidRPr="00111294">
        <w:rPr>
          <w:rFonts w:cs="2  Zar" w:hint="cs"/>
          <w:sz w:val="28"/>
          <w:szCs w:val="28"/>
          <w:rtl/>
          <w:lang w:bidi="fa-IR"/>
        </w:rPr>
        <w:t>ه‌ها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و تکال</w:t>
      </w:r>
      <w:r w:rsidR="00235F05">
        <w:rPr>
          <w:rFonts w:cs="2  Zar" w:hint="cs"/>
          <w:sz w:val="28"/>
          <w:szCs w:val="28"/>
          <w:rtl/>
          <w:lang w:bidi="fa-IR"/>
        </w:rPr>
        <w:t>ي</w:t>
      </w:r>
      <w:r w:rsidRPr="00111294">
        <w:rPr>
          <w:rFonts w:cs="2  Zar" w:hint="cs"/>
          <w:sz w:val="28"/>
          <w:szCs w:val="28"/>
          <w:rtl/>
          <w:lang w:bidi="fa-IR"/>
        </w:rPr>
        <w:t>ف خانواده در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حقوق و تکال</w:t>
      </w:r>
      <w:r w:rsidR="00235F05">
        <w:rPr>
          <w:rFonts w:cs="2  Zar" w:hint="cs"/>
          <w:sz w:val="28"/>
          <w:szCs w:val="28"/>
          <w:rtl/>
          <w:lang w:bidi="fa-IR"/>
        </w:rPr>
        <w:t>ي</w:t>
      </w:r>
      <w:r w:rsidRPr="00111294">
        <w:rPr>
          <w:rFonts w:cs="2  Zar" w:hint="cs"/>
          <w:sz w:val="28"/>
          <w:szCs w:val="28"/>
          <w:rtl/>
          <w:lang w:bidi="fa-IR"/>
        </w:rPr>
        <w:t>ف زنان از د</w:t>
      </w:r>
      <w:r w:rsidR="00235F05">
        <w:rPr>
          <w:rFonts w:cs="2  Zar" w:hint="cs"/>
          <w:sz w:val="28"/>
          <w:szCs w:val="28"/>
          <w:rtl/>
          <w:lang w:bidi="fa-IR"/>
        </w:rPr>
        <w:t>ي</w:t>
      </w:r>
      <w:r w:rsidRPr="00111294">
        <w:rPr>
          <w:rFonts w:cs="2  Zar" w:hint="cs"/>
          <w:sz w:val="28"/>
          <w:szCs w:val="28"/>
          <w:rtl/>
          <w:lang w:bidi="fa-IR"/>
        </w:rPr>
        <w:t>دگاه اسلام (استقلال مال</w:t>
      </w:r>
      <w:r w:rsidR="00235F05">
        <w:rPr>
          <w:rFonts w:cs="2  Zar" w:hint="cs"/>
          <w:sz w:val="28"/>
          <w:szCs w:val="28"/>
          <w:rtl/>
          <w:lang w:bidi="fa-IR"/>
        </w:rPr>
        <w:t>ي</w:t>
      </w:r>
      <w:r w:rsidRPr="00111294">
        <w:rPr>
          <w:rFonts w:cs="2  Zar" w:hint="cs"/>
          <w:sz w:val="28"/>
          <w:szCs w:val="28"/>
          <w:rtl/>
          <w:lang w:bidi="fa-IR"/>
        </w:rPr>
        <w:t xml:space="preserve"> و اطاعت از شوهر)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حقوق و تکاليف متقابل والدين و فرزندان از ديدگاه قرآن و روايات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حکمت تفاوت حقوق زن و مرد در بعض</w:t>
      </w:r>
      <w:r w:rsidR="00235F05">
        <w:rPr>
          <w:rFonts w:cs="2  Zar" w:hint="cs"/>
          <w:sz w:val="28"/>
          <w:szCs w:val="28"/>
          <w:rtl/>
          <w:lang w:bidi="fa-IR"/>
        </w:rPr>
        <w:t>ي</w:t>
      </w:r>
      <w:r w:rsidRPr="00111294">
        <w:rPr>
          <w:rFonts w:cs="2  Zar" w:hint="cs"/>
          <w:sz w:val="28"/>
          <w:szCs w:val="28"/>
          <w:rtl/>
          <w:lang w:bidi="fa-IR"/>
        </w:rPr>
        <w:t xml:space="preserve"> از احکام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حکومت زنان بر جامعه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حل اختلاف زن و شوهر از ديدگاه قرآن و بررسي فقهي آن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حما</w:t>
      </w:r>
      <w:r w:rsidR="00235F05">
        <w:rPr>
          <w:rFonts w:cs="2  Zar" w:hint="cs"/>
          <w:sz w:val="28"/>
          <w:szCs w:val="28"/>
          <w:rtl/>
          <w:lang w:bidi="fa-IR"/>
        </w:rPr>
        <w:t>ي</w:t>
      </w:r>
      <w:r w:rsidRPr="00111294">
        <w:rPr>
          <w:rFonts w:cs="2  Zar" w:hint="cs"/>
          <w:sz w:val="28"/>
          <w:szCs w:val="28"/>
          <w:rtl/>
          <w:lang w:bidi="fa-IR"/>
        </w:rPr>
        <w:t>ت مردان و سلامت روان</w:t>
      </w:r>
      <w:r w:rsidR="00235F05">
        <w:rPr>
          <w:rFonts w:cs="2  Zar" w:hint="cs"/>
          <w:sz w:val="28"/>
          <w:szCs w:val="28"/>
          <w:rtl/>
          <w:lang w:bidi="fa-IR"/>
        </w:rPr>
        <w:t>ي</w:t>
      </w:r>
      <w:r w:rsidRPr="00111294">
        <w:rPr>
          <w:rFonts w:cs="2  Zar" w:hint="cs"/>
          <w:sz w:val="28"/>
          <w:szCs w:val="28"/>
          <w:rtl/>
          <w:lang w:bidi="fa-IR"/>
        </w:rPr>
        <w:t xml:space="preserve"> زنان باردار</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حما</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مال</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نظام</w:t>
      </w:r>
      <w:r w:rsidRPr="00111294">
        <w:rPr>
          <w:rFonts w:cs="2  Zar"/>
          <w:sz w:val="28"/>
          <w:szCs w:val="28"/>
          <w:rtl/>
        </w:rPr>
        <w:t xml:space="preserve"> </w:t>
      </w:r>
      <w:r w:rsidRPr="00111294">
        <w:rPr>
          <w:rFonts w:cs="2  Zar" w:hint="cs"/>
          <w:sz w:val="28"/>
          <w:szCs w:val="28"/>
          <w:rtl/>
        </w:rPr>
        <w:t>حقوق</w:t>
      </w:r>
      <w:r w:rsidRPr="00111294">
        <w:rPr>
          <w:rFonts w:cs="2  Zar"/>
          <w:sz w:val="28"/>
          <w:szCs w:val="28"/>
          <w:rtl/>
        </w:rPr>
        <w:t xml:space="preserve"> </w:t>
      </w:r>
      <w:r w:rsidRPr="00111294">
        <w:rPr>
          <w:rFonts w:cs="2  Zar" w:hint="cs"/>
          <w:sz w:val="28"/>
          <w:szCs w:val="28"/>
          <w:rtl/>
        </w:rPr>
        <w:t>خانواده</w:t>
      </w:r>
      <w:r w:rsidRPr="00111294">
        <w:rPr>
          <w:rFonts w:cs="2  Zar"/>
          <w:sz w:val="28"/>
          <w:szCs w:val="28"/>
          <w:rtl/>
        </w:rPr>
        <w:t xml:space="preserve"> </w:t>
      </w:r>
      <w:r w:rsidRPr="00111294">
        <w:rPr>
          <w:rFonts w:cs="2  Zar" w:hint="cs"/>
          <w:sz w:val="28"/>
          <w:szCs w:val="28"/>
          <w:rtl/>
        </w:rPr>
        <w:t>از</w:t>
      </w:r>
      <w:r w:rsidRPr="00111294">
        <w:rPr>
          <w:rFonts w:cs="2  Zar"/>
          <w:sz w:val="28"/>
          <w:szCs w:val="28"/>
          <w:rtl/>
        </w:rPr>
        <w:t xml:space="preserve"> </w:t>
      </w:r>
      <w:r w:rsidRPr="00111294">
        <w:rPr>
          <w:rFonts w:cs="2  Zar" w:hint="cs"/>
          <w:sz w:val="28"/>
          <w:szCs w:val="28"/>
          <w:rtl/>
        </w:rPr>
        <w:t>د</w:t>
      </w:r>
      <w:r w:rsidR="00235F05">
        <w:rPr>
          <w:rFonts w:cs="2  Zar" w:hint="cs"/>
          <w:sz w:val="28"/>
          <w:szCs w:val="28"/>
          <w:rtl/>
        </w:rPr>
        <w:t>ي</w:t>
      </w:r>
      <w:r w:rsidRPr="00111294">
        <w:rPr>
          <w:rFonts w:cs="2  Zar" w:hint="cs"/>
          <w:sz w:val="28"/>
          <w:szCs w:val="28"/>
          <w:rtl/>
        </w:rPr>
        <w:t>دگاه</w:t>
      </w:r>
      <w:r w:rsidRPr="00111294">
        <w:rPr>
          <w:rFonts w:cs="2  Zar"/>
          <w:sz w:val="28"/>
          <w:szCs w:val="28"/>
          <w:rtl/>
        </w:rPr>
        <w:t xml:space="preserve"> </w:t>
      </w:r>
      <w:r w:rsidRPr="00111294">
        <w:rPr>
          <w:rFonts w:cs="2  Zar" w:hint="cs"/>
          <w:sz w:val="28"/>
          <w:szCs w:val="28"/>
          <w:rtl/>
        </w:rPr>
        <w:t>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حوزه‌ها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ه خواهران و سرما</w:t>
      </w:r>
      <w:r w:rsidR="00235F05">
        <w:rPr>
          <w:rFonts w:cs="2  Zar" w:hint="cs"/>
          <w:sz w:val="28"/>
          <w:szCs w:val="28"/>
          <w:rtl/>
          <w:lang w:bidi="fa-IR"/>
        </w:rPr>
        <w:t>ي</w:t>
      </w:r>
      <w:r w:rsidRPr="00111294">
        <w:rPr>
          <w:rFonts w:cs="2  Zar" w:hint="cs"/>
          <w:sz w:val="28"/>
          <w:szCs w:val="28"/>
          <w:rtl/>
          <w:lang w:bidi="fa-IR"/>
        </w:rPr>
        <w:t>ه اجتماع</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ح</w:t>
      </w:r>
      <w:r w:rsidR="00235F05">
        <w:rPr>
          <w:rFonts w:ascii="Tahoma" w:hAnsi="Tahoma" w:cs="2  Zar"/>
          <w:sz w:val="28"/>
          <w:szCs w:val="28"/>
          <w:rtl/>
        </w:rPr>
        <w:t>ي</w:t>
      </w:r>
      <w:r w:rsidRPr="00111294">
        <w:rPr>
          <w:rFonts w:ascii="Tahoma" w:hAnsi="Tahoma" w:cs="2  Zar"/>
          <w:sz w:val="28"/>
          <w:szCs w:val="28"/>
          <w:rtl/>
        </w:rPr>
        <w:t>ات ط</w:t>
      </w:r>
      <w:r w:rsidR="00235F05">
        <w:rPr>
          <w:rFonts w:ascii="Tahoma" w:hAnsi="Tahoma" w:cs="2  Zar"/>
          <w:sz w:val="28"/>
          <w:szCs w:val="28"/>
          <w:rtl/>
        </w:rPr>
        <w:t>ي</w:t>
      </w:r>
      <w:r w:rsidRPr="00111294">
        <w:rPr>
          <w:rFonts w:ascii="Tahoma" w:hAnsi="Tahoma" w:cs="2  Zar"/>
          <w:sz w:val="28"/>
          <w:szCs w:val="28"/>
          <w:rtl/>
        </w:rPr>
        <w:t>به، الگوها</w:t>
      </w:r>
      <w:r w:rsidR="00235F05">
        <w:rPr>
          <w:rFonts w:ascii="Tahoma" w:hAnsi="Tahoma" w:cs="2  Zar"/>
          <w:sz w:val="28"/>
          <w:szCs w:val="28"/>
          <w:rtl/>
        </w:rPr>
        <w:t>ي</w:t>
      </w:r>
      <w:r w:rsidRPr="00111294">
        <w:rPr>
          <w:rFonts w:ascii="Tahoma" w:hAnsi="Tahoma" w:cs="2  Zar"/>
          <w:sz w:val="28"/>
          <w:szCs w:val="28"/>
          <w:rtl/>
        </w:rPr>
        <w:t xml:space="preserve"> رفتار</w:t>
      </w:r>
      <w:r w:rsidR="00235F05">
        <w:rPr>
          <w:rFonts w:ascii="Tahoma" w:hAnsi="Tahoma" w:cs="2  Zar"/>
          <w:sz w:val="28"/>
          <w:szCs w:val="28"/>
          <w:rtl/>
        </w:rPr>
        <w:t>ي</w:t>
      </w:r>
      <w:r w:rsidRPr="00111294">
        <w:rPr>
          <w:rFonts w:ascii="Tahoma" w:hAnsi="Tahoma" w:cs="2  Zar"/>
          <w:sz w:val="28"/>
          <w:szCs w:val="28"/>
          <w:rtl/>
        </w:rPr>
        <w:t xml:space="preserve"> فاطمه در خانواده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ح</w:t>
      </w:r>
      <w:r w:rsidR="00235F05">
        <w:rPr>
          <w:rFonts w:cs="2  Zar" w:hint="cs"/>
          <w:sz w:val="28"/>
          <w:szCs w:val="28"/>
          <w:rtl/>
          <w:lang w:bidi="fa-IR"/>
        </w:rPr>
        <w:t>ي</w:t>
      </w:r>
      <w:r w:rsidRPr="00111294">
        <w:rPr>
          <w:rFonts w:cs="2  Zar" w:hint="cs"/>
          <w:sz w:val="28"/>
          <w:szCs w:val="28"/>
          <w:rtl/>
          <w:lang w:bidi="fa-IR"/>
        </w:rPr>
        <w:t>طه‌ها</w:t>
      </w:r>
      <w:r w:rsidR="00235F05">
        <w:rPr>
          <w:rFonts w:cs="2  Zar" w:hint="cs"/>
          <w:sz w:val="28"/>
          <w:szCs w:val="28"/>
          <w:rtl/>
          <w:lang w:bidi="fa-IR"/>
        </w:rPr>
        <w:t>ي</w:t>
      </w:r>
      <w:r w:rsidRPr="00111294">
        <w:rPr>
          <w:rFonts w:cs="2  Zar" w:hint="cs"/>
          <w:sz w:val="28"/>
          <w:szCs w:val="28"/>
          <w:rtl/>
          <w:lang w:bidi="fa-IR"/>
        </w:rPr>
        <w:t xml:space="preserve"> برابر</w:t>
      </w:r>
      <w:r w:rsidR="00235F05">
        <w:rPr>
          <w:rFonts w:cs="2  Zar" w:hint="cs"/>
          <w:sz w:val="28"/>
          <w:szCs w:val="28"/>
          <w:rtl/>
          <w:lang w:bidi="fa-IR"/>
        </w:rPr>
        <w:t>ي</w:t>
      </w:r>
      <w:r w:rsidRPr="00111294">
        <w:rPr>
          <w:rFonts w:cs="2  Zar" w:hint="cs"/>
          <w:sz w:val="28"/>
          <w:szCs w:val="28"/>
          <w:rtl/>
          <w:lang w:bidi="fa-IR"/>
        </w:rPr>
        <w:t xml:space="preserve"> زن و مرد در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آرمان</w:t>
      </w:r>
      <w:r w:rsidR="00235F05">
        <w:rPr>
          <w:rFonts w:ascii="Tahoma" w:hAnsi="Tahoma" w:cs="2  Zar"/>
          <w:sz w:val="28"/>
          <w:szCs w:val="28"/>
          <w:rtl/>
        </w:rPr>
        <w:t>ي</w:t>
      </w:r>
      <w:r w:rsidRPr="00111294">
        <w:rPr>
          <w:rFonts w:ascii="Tahoma" w:hAnsi="Tahoma" w:cs="2  Zar"/>
          <w:sz w:val="28"/>
          <w:szCs w:val="28"/>
          <w:rtl/>
        </w:rPr>
        <w:t xml:space="preserve"> در قرآن کر</w:t>
      </w:r>
      <w:r w:rsidR="00235F05">
        <w:rPr>
          <w:rFonts w:ascii="Tahoma" w:hAnsi="Tahoma" w:cs="2  Zar"/>
          <w:sz w:val="28"/>
          <w:szCs w:val="28"/>
          <w:rtl/>
        </w:rPr>
        <w:t>ي</w:t>
      </w:r>
      <w:r w:rsidRPr="00111294">
        <w:rPr>
          <w:rFonts w:ascii="Tahoma" w:hAnsi="Tahoma" w:cs="2  Zar"/>
          <w:sz w:val="28"/>
          <w:szCs w:val="28"/>
          <w:rtl/>
        </w:rPr>
        <w:t xml:space="preserve">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خانواده از د</w:t>
      </w:r>
      <w:r w:rsidR="00235F05">
        <w:rPr>
          <w:rFonts w:ascii="Tahoma" w:hAnsi="Tahoma" w:cs="2  Zar"/>
          <w:sz w:val="28"/>
          <w:szCs w:val="28"/>
          <w:rtl/>
        </w:rPr>
        <w:t>ي</w:t>
      </w:r>
      <w:r w:rsidRPr="00111294">
        <w:rPr>
          <w:rFonts w:ascii="Tahoma" w:hAnsi="Tahoma" w:cs="2  Zar"/>
          <w:sz w:val="28"/>
          <w:szCs w:val="28"/>
          <w:rtl/>
        </w:rPr>
        <w:t>دگاه قرآن و اهل ب</w:t>
      </w:r>
      <w:r w:rsidR="00235F05">
        <w:rPr>
          <w:rFonts w:ascii="Tahoma" w:hAnsi="Tahoma" w:cs="2  Zar"/>
          <w:sz w:val="28"/>
          <w:szCs w:val="28"/>
          <w:rtl/>
        </w:rPr>
        <w:t>ي</w:t>
      </w:r>
      <w:r w:rsidRPr="00111294">
        <w:rPr>
          <w:rFonts w:ascii="Tahoma" w:hAnsi="Tahoma" w:cs="2  Zar"/>
          <w:sz w:val="28"/>
          <w:szCs w:val="28"/>
          <w:rtl/>
        </w:rPr>
        <w:t>ت (عل</w:t>
      </w:r>
      <w:r w:rsidR="00235F05">
        <w:rPr>
          <w:rFonts w:ascii="Tahoma" w:hAnsi="Tahoma" w:cs="2  Zar"/>
          <w:sz w:val="28"/>
          <w:szCs w:val="28"/>
          <w:rtl/>
        </w:rPr>
        <w:t>ي</w:t>
      </w:r>
      <w:r w:rsidRPr="00111294">
        <w:rPr>
          <w:rFonts w:ascii="Tahoma" w:hAnsi="Tahoma" w:cs="2  Zar"/>
          <w:sz w:val="28"/>
          <w:szCs w:val="28"/>
          <w:rtl/>
        </w:rPr>
        <w:t xml:space="preserve">هم السلام)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از منظر د</w:t>
      </w:r>
      <w:r w:rsidR="00235F05">
        <w:rPr>
          <w:rFonts w:ascii="Tahoma" w:hAnsi="Tahoma" w:cs="2  Zar"/>
          <w:sz w:val="28"/>
          <w:szCs w:val="28"/>
          <w:rtl/>
        </w:rPr>
        <w:t>ي</w:t>
      </w:r>
      <w:r w:rsidRPr="00111294">
        <w:rPr>
          <w:rFonts w:ascii="Tahoma" w:hAnsi="Tahoma" w:cs="2  Zar"/>
          <w:sz w:val="28"/>
          <w:szCs w:val="28"/>
          <w:rtl/>
        </w:rPr>
        <w:t>ن و روانشناس</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جوان و محبوب</w:t>
      </w:r>
      <w:r w:rsidR="00235F05">
        <w:rPr>
          <w:rFonts w:ascii="Tahoma" w:hAnsi="Tahoma" w:cs="2  Zar"/>
          <w:sz w:val="28"/>
          <w:szCs w:val="28"/>
          <w:rtl/>
        </w:rPr>
        <w:t>ي</w:t>
      </w:r>
      <w:r w:rsidRPr="00111294">
        <w:rPr>
          <w:rFonts w:ascii="Tahoma" w:hAnsi="Tahoma" w:cs="2  Zar"/>
          <w:sz w:val="28"/>
          <w:szCs w:val="28"/>
          <w:rtl/>
        </w:rPr>
        <w:t>ت و مقبول</w:t>
      </w:r>
      <w:r w:rsidR="00235F05">
        <w:rPr>
          <w:rFonts w:ascii="Tahoma" w:hAnsi="Tahoma" w:cs="2  Zar"/>
          <w:sz w:val="28"/>
          <w:szCs w:val="28"/>
          <w:rtl/>
        </w:rPr>
        <w:t>ي</w:t>
      </w:r>
      <w:r w:rsidRPr="00111294">
        <w:rPr>
          <w:rFonts w:ascii="Tahoma" w:hAnsi="Tahoma" w:cs="2  Zar"/>
          <w:sz w:val="28"/>
          <w:szCs w:val="28"/>
          <w:rtl/>
        </w:rPr>
        <w:t>ت اجتماع</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خانواده در آثار علم</w:t>
      </w:r>
      <w:r w:rsidR="00235F05">
        <w:rPr>
          <w:rFonts w:cs="2  Zar" w:hint="cs"/>
          <w:sz w:val="28"/>
          <w:szCs w:val="28"/>
          <w:rtl/>
          <w:lang w:bidi="fa-IR"/>
        </w:rPr>
        <w:t>ي</w:t>
      </w:r>
      <w:r w:rsidRPr="00111294">
        <w:rPr>
          <w:rFonts w:cs="2  Zar" w:hint="cs"/>
          <w:sz w:val="28"/>
          <w:szCs w:val="28"/>
          <w:rtl/>
          <w:lang w:bidi="fa-IR"/>
        </w:rPr>
        <w:t xml:space="preserve">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ادب</w:t>
      </w:r>
      <w:r w:rsidR="00235F05">
        <w:rPr>
          <w:rFonts w:cs="2  Zar" w:hint="cs"/>
          <w:sz w:val="28"/>
          <w:szCs w:val="28"/>
          <w:rtl/>
          <w:lang w:bidi="fa-IR"/>
        </w:rPr>
        <w:t>ي</w:t>
      </w:r>
      <w:r w:rsidRPr="00111294">
        <w:rPr>
          <w:rFonts w:cs="2  Zar" w:hint="cs"/>
          <w:sz w:val="28"/>
          <w:szCs w:val="28"/>
          <w:rtl/>
          <w:lang w:bidi="fa-IR"/>
        </w:rPr>
        <w:t xml:space="preserve"> و سا</w:t>
      </w:r>
      <w:r w:rsidR="00235F05">
        <w:rPr>
          <w:rFonts w:cs="2  Zar" w:hint="cs"/>
          <w:sz w:val="28"/>
          <w:szCs w:val="28"/>
          <w:rtl/>
          <w:lang w:bidi="fa-IR"/>
        </w:rPr>
        <w:t>ي</w:t>
      </w:r>
      <w:r w:rsidRPr="00111294">
        <w:rPr>
          <w:rFonts w:cs="2  Zar" w:hint="cs"/>
          <w:sz w:val="28"/>
          <w:szCs w:val="28"/>
          <w:rtl/>
          <w:lang w:bidi="fa-IR"/>
        </w:rPr>
        <w:t>ر رشته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علوم انسان</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در آ</w:t>
      </w:r>
      <w:r w:rsidR="00235F05">
        <w:rPr>
          <w:rFonts w:ascii="Tahoma" w:hAnsi="Tahoma" w:cs="2  Zar"/>
          <w:sz w:val="28"/>
          <w:szCs w:val="28"/>
          <w:rtl/>
        </w:rPr>
        <w:t>يي</w:t>
      </w:r>
      <w:r w:rsidRPr="00111294">
        <w:rPr>
          <w:rFonts w:ascii="Tahoma" w:hAnsi="Tahoma" w:cs="2  Zar"/>
          <w:sz w:val="28"/>
          <w:szCs w:val="28"/>
          <w:rtl/>
        </w:rPr>
        <w:t>نه د</w:t>
      </w:r>
      <w:r w:rsidR="00235F05">
        <w:rPr>
          <w:rFonts w:ascii="Tahoma" w:hAnsi="Tahoma" w:cs="2  Zar"/>
          <w:sz w:val="28"/>
          <w:szCs w:val="28"/>
          <w:rtl/>
        </w:rPr>
        <w:t>ي</w:t>
      </w:r>
      <w:r w:rsidRPr="00111294">
        <w:rPr>
          <w:rFonts w:ascii="Tahoma" w:hAnsi="Tahoma" w:cs="2  Zar"/>
          <w:sz w:val="28"/>
          <w:szCs w:val="28"/>
          <w:rtl/>
        </w:rPr>
        <w:t>ن و روانشناس</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 در اد</w:t>
      </w:r>
      <w:r w:rsidR="00235F05">
        <w:rPr>
          <w:rFonts w:cs="2  Zar" w:hint="cs"/>
          <w:sz w:val="28"/>
          <w:szCs w:val="28"/>
          <w:rtl/>
          <w:lang w:bidi="fa-IR"/>
        </w:rPr>
        <w:t>ي</w:t>
      </w:r>
      <w:r w:rsidRPr="00111294">
        <w:rPr>
          <w:rFonts w:cs="2  Zar" w:hint="cs"/>
          <w:sz w:val="28"/>
          <w:szCs w:val="28"/>
          <w:rtl/>
          <w:lang w:bidi="fa-IR"/>
        </w:rPr>
        <w:t xml:space="preserve">ان </w:t>
      </w:r>
      <w:r w:rsidR="00235F05">
        <w:rPr>
          <w:rFonts w:cs="2  Zar" w:hint="cs"/>
          <w:sz w:val="28"/>
          <w:szCs w:val="28"/>
          <w:rtl/>
          <w:lang w:bidi="fa-IR"/>
        </w:rPr>
        <w:t>ي</w:t>
      </w:r>
      <w:r w:rsidRPr="00111294">
        <w:rPr>
          <w:rFonts w:cs="2  Zar" w:hint="cs"/>
          <w:sz w:val="28"/>
          <w:szCs w:val="28"/>
          <w:rtl/>
          <w:lang w:bidi="fa-IR"/>
        </w:rPr>
        <w:t>هود ـ مس</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r w:rsidRPr="00111294">
        <w:rPr>
          <w:rFonts w:cs="2  Zar" w:hint="cs"/>
          <w:sz w:val="28"/>
          <w:szCs w:val="28"/>
          <w:rtl/>
          <w:lang w:bidi="fa-IR"/>
        </w:rPr>
        <w:t>ت و مقا</w:t>
      </w:r>
      <w:r w:rsidR="00235F05">
        <w:rPr>
          <w:rFonts w:cs="2  Zar" w:hint="cs"/>
          <w:sz w:val="28"/>
          <w:szCs w:val="28"/>
          <w:rtl/>
          <w:lang w:bidi="fa-IR"/>
        </w:rPr>
        <w:t>ي</w:t>
      </w:r>
      <w:r w:rsidRPr="00111294">
        <w:rPr>
          <w:rFonts w:cs="2  Zar" w:hint="cs"/>
          <w:sz w:val="28"/>
          <w:szCs w:val="28"/>
          <w:rtl/>
          <w:lang w:bidi="fa-IR"/>
        </w:rPr>
        <w:t>سه آن‌ها با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 در جهان معاصر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خانواده در رسانه</w:t>
      </w:r>
      <w:r w:rsidRPr="00111294">
        <w:rPr>
          <w:rFonts w:cs="2  Zar" w:hint="cs"/>
          <w:sz w:val="28"/>
          <w:szCs w:val="28"/>
          <w:rtl/>
          <w:lang w:bidi="fa-IR"/>
        </w:rPr>
        <w:softHyphen/>
        <w:t>ها (مطبوعات، شبکه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ارتباط مجاز</w:t>
      </w:r>
      <w:r w:rsidR="00235F05">
        <w:rPr>
          <w:rFonts w:cs="2  Zar" w:hint="cs"/>
          <w:sz w:val="28"/>
          <w:szCs w:val="28"/>
          <w:rtl/>
          <w:lang w:bidi="fa-IR"/>
        </w:rPr>
        <w:t>ي</w:t>
      </w:r>
      <w:r w:rsidRPr="00111294">
        <w:rPr>
          <w:rFonts w:cs="2  Zar" w:hint="cs"/>
          <w:sz w:val="28"/>
          <w:szCs w:val="28"/>
          <w:rtl/>
          <w:lang w:bidi="fa-IR"/>
        </w:rPr>
        <w:t>، ماهواره، صدا و س</w:t>
      </w:r>
      <w:r w:rsidR="00235F05">
        <w:rPr>
          <w:rFonts w:cs="2  Zar" w:hint="cs"/>
          <w:sz w:val="28"/>
          <w:szCs w:val="28"/>
          <w:rtl/>
          <w:lang w:bidi="fa-IR"/>
        </w:rPr>
        <w:t>ي</w:t>
      </w:r>
      <w:r w:rsidRPr="00111294">
        <w:rPr>
          <w:rFonts w:cs="2  Zar" w:hint="cs"/>
          <w:sz w:val="28"/>
          <w:szCs w:val="28"/>
          <w:rtl/>
          <w:lang w:bidi="fa-IR"/>
        </w:rPr>
        <w:t>ما)</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در عصر جهان</w:t>
      </w:r>
      <w:r w:rsidR="00235F05">
        <w:rPr>
          <w:rFonts w:ascii="Tahoma" w:hAnsi="Tahoma" w:cs="2  Zar"/>
          <w:sz w:val="28"/>
          <w:szCs w:val="28"/>
          <w:rtl/>
        </w:rPr>
        <w:t>ي</w:t>
      </w:r>
      <w:r w:rsidRPr="00111294">
        <w:rPr>
          <w:rFonts w:ascii="Tahoma" w:hAnsi="Tahoma" w:cs="2  Zar"/>
          <w:sz w:val="28"/>
          <w:szCs w:val="28"/>
          <w:rtl/>
        </w:rPr>
        <w:t xml:space="preserve"> شدن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 در غرب</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خانواده در منابع مقدس (قرآن، حد</w:t>
      </w:r>
      <w:r w:rsidR="00235F05">
        <w:rPr>
          <w:rFonts w:cs="2  Zar" w:hint="cs"/>
          <w:sz w:val="28"/>
          <w:szCs w:val="28"/>
          <w:rtl/>
          <w:lang w:bidi="fa-IR"/>
        </w:rPr>
        <w:t>ي</w:t>
      </w:r>
      <w:r w:rsidRPr="00111294">
        <w:rPr>
          <w:rFonts w:cs="2  Zar" w:hint="cs"/>
          <w:sz w:val="28"/>
          <w:szCs w:val="28"/>
          <w:rtl/>
          <w:lang w:bidi="fa-IR"/>
        </w:rPr>
        <w:t>ث، س</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در نگاه پ</w:t>
      </w:r>
      <w:r w:rsidR="00235F05">
        <w:rPr>
          <w:rFonts w:ascii="Tahoma" w:hAnsi="Tahoma" w:cs="2  Zar"/>
          <w:sz w:val="28"/>
          <w:szCs w:val="28"/>
          <w:rtl/>
        </w:rPr>
        <w:t>ي</w:t>
      </w:r>
      <w:r w:rsidRPr="00111294">
        <w:rPr>
          <w:rFonts w:ascii="Tahoma" w:hAnsi="Tahoma" w:cs="2  Zar"/>
          <w:sz w:val="28"/>
          <w:szCs w:val="28"/>
          <w:rtl/>
        </w:rPr>
        <w:t xml:space="preserve">امبر (ص)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 دموکرات</w:t>
      </w:r>
      <w:r w:rsidR="00235F05">
        <w:rPr>
          <w:rFonts w:cs="2  Zar" w:hint="cs"/>
          <w:sz w:val="28"/>
          <w:szCs w:val="28"/>
          <w:rtl/>
          <w:lang w:bidi="fa-IR"/>
        </w:rPr>
        <w:t>ي</w:t>
      </w:r>
      <w:r w:rsidRPr="00111294">
        <w:rPr>
          <w:rFonts w:cs="2  Zar" w:hint="cs"/>
          <w:sz w:val="28"/>
          <w:szCs w:val="28"/>
          <w:rtl/>
          <w:lang w:bidi="fa-IR"/>
        </w:rPr>
        <w:t>ک، خانواده سنت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 سالم، نشانه‌ها و آثار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خانواده</w:t>
      </w:r>
      <w:r w:rsidRPr="00111294">
        <w:rPr>
          <w:rFonts w:cs="2  Zar" w:hint="cs"/>
          <w:sz w:val="28"/>
          <w:szCs w:val="28"/>
          <w:rtl/>
          <w:lang w:bidi="fa-IR"/>
        </w:rPr>
        <w:softHyphen/>
        <w:t xml:space="preserve"> موفق از نگاه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 و آس</w:t>
      </w:r>
      <w:r w:rsidR="00235F05">
        <w:rPr>
          <w:rFonts w:cs="2  Zar" w:hint="cs"/>
          <w:sz w:val="28"/>
          <w:szCs w:val="28"/>
          <w:rtl/>
          <w:lang w:bidi="fa-IR"/>
        </w:rPr>
        <w:t>ي</w:t>
      </w:r>
      <w:r w:rsidRPr="00111294">
        <w:rPr>
          <w:rFonts w:cs="2  Zar" w:hint="cs"/>
          <w:sz w:val="28"/>
          <w:szCs w:val="28"/>
          <w:rtl/>
          <w:lang w:bidi="fa-IR"/>
        </w:rPr>
        <w:t>ب‌ها</w:t>
      </w:r>
      <w:r w:rsidR="00235F05">
        <w:rPr>
          <w:rFonts w:cs="2  Zar" w:hint="cs"/>
          <w:sz w:val="28"/>
          <w:szCs w:val="28"/>
          <w:rtl/>
          <w:lang w:bidi="fa-IR"/>
        </w:rPr>
        <w:t>ي</w:t>
      </w:r>
      <w:r w:rsidRPr="00111294">
        <w:rPr>
          <w:rFonts w:cs="2  Zar" w:hint="cs"/>
          <w:sz w:val="28"/>
          <w:szCs w:val="28"/>
          <w:rtl/>
          <w:lang w:bidi="fa-IR"/>
        </w:rPr>
        <w:t xml:space="preserve"> روان</w:t>
      </w:r>
      <w:r w:rsidR="00235F05">
        <w:rPr>
          <w:rFonts w:cs="2  Zar" w:hint="cs"/>
          <w:sz w:val="28"/>
          <w:szCs w:val="28"/>
          <w:rtl/>
          <w:lang w:bidi="fa-IR"/>
        </w:rPr>
        <w:t>ي</w:t>
      </w:r>
      <w:r w:rsidRPr="00111294">
        <w:rPr>
          <w:rFonts w:cs="2  Zar" w:hint="cs"/>
          <w:sz w:val="28"/>
          <w:szCs w:val="28"/>
          <w:rtl/>
          <w:lang w:bidi="fa-IR"/>
        </w:rPr>
        <w:t xml:space="preserve"> موجود در آن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خانواده و اسراف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خانواده و اهل ب</w:t>
      </w:r>
      <w:r w:rsidR="00235F05">
        <w:rPr>
          <w:rFonts w:cs="2  Zar" w:hint="cs"/>
          <w:sz w:val="28"/>
          <w:szCs w:val="28"/>
          <w:rtl/>
          <w:lang w:bidi="fa-IR"/>
        </w:rPr>
        <w:t>ي</w:t>
      </w:r>
      <w:r w:rsidRPr="00111294">
        <w:rPr>
          <w:rFonts w:cs="2  Zar" w:hint="cs"/>
          <w:sz w:val="28"/>
          <w:szCs w:val="28"/>
          <w:rtl/>
          <w:lang w:bidi="fa-IR"/>
        </w:rPr>
        <w:t>ت پ</w:t>
      </w:r>
      <w:r w:rsidR="00235F05">
        <w:rPr>
          <w:rFonts w:cs="2  Zar" w:hint="cs"/>
          <w:sz w:val="28"/>
          <w:szCs w:val="28"/>
          <w:rtl/>
          <w:lang w:bidi="fa-IR"/>
        </w:rPr>
        <w:t>ي</w:t>
      </w:r>
      <w:r w:rsidRPr="00111294">
        <w:rPr>
          <w:rFonts w:cs="2  Zar" w:hint="cs"/>
          <w:sz w:val="28"/>
          <w:szCs w:val="28"/>
          <w:rtl/>
          <w:lang w:bidi="fa-IR"/>
        </w:rPr>
        <w:t>امبر (ص)</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و ترغ</w:t>
      </w:r>
      <w:r w:rsidR="00235F05">
        <w:rPr>
          <w:rFonts w:ascii="Tahoma" w:hAnsi="Tahoma" w:cs="2  Zar"/>
          <w:sz w:val="28"/>
          <w:szCs w:val="28"/>
          <w:rtl/>
        </w:rPr>
        <w:t>ي</w:t>
      </w:r>
      <w:r w:rsidRPr="00111294">
        <w:rPr>
          <w:rFonts w:ascii="Tahoma" w:hAnsi="Tahoma" w:cs="2  Zar"/>
          <w:sz w:val="28"/>
          <w:szCs w:val="28"/>
          <w:rtl/>
        </w:rPr>
        <w:t xml:space="preserve">ب فرزندان به اقامه نماز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و حرکت به سو</w:t>
      </w:r>
      <w:r w:rsidR="00235F05">
        <w:rPr>
          <w:rFonts w:ascii="Tahoma" w:hAnsi="Tahoma" w:cs="2  Zar"/>
          <w:sz w:val="28"/>
          <w:szCs w:val="28"/>
          <w:rtl/>
        </w:rPr>
        <w:t>ي</w:t>
      </w:r>
      <w:r w:rsidRPr="00111294">
        <w:rPr>
          <w:rFonts w:ascii="Tahoma" w:hAnsi="Tahoma" w:cs="2  Zar"/>
          <w:sz w:val="28"/>
          <w:szCs w:val="28"/>
          <w:rtl/>
        </w:rPr>
        <w:t xml:space="preserve"> الگو</w:t>
      </w:r>
      <w:r w:rsidR="00235F05">
        <w:rPr>
          <w:rFonts w:ascii="Tahoma" w:hAnsi="Tahoma" w:cs="2  Zar"/>
          <w:sz w:val="28"/>
          <w:szCs w:val="28"/>
          <w:rtl/>
        </w:rPr>
        <w:t>ي</w:t>
      </w:r>
      <w:r w:rsidRPr="00111294">
        <w:rPr>
          <w:rFonts w:ascii="Tahoma" w:hAnsi="Tahoma" w:cs="2  Zar"/>
          <w:sz w:val="28"/>
          <w:szCs w:val="28"/>
          <w:rtl/>
        </w:rPr>
        <w:t xml:space="preserve"> مصرف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 و س</w:t>
      </w:r>
      <w:r w:rsidR="00235F05">
        <w:rPr>
          <w:rFonts w:cs="2  Zar" w:hint="cs"/>
          <w:sz w:val="28"/>
          <w:szCs w:val="28"/>
          <w:rtl/>
          <w:lang w:bidi="fa-IR"/>
        </w:rPr>
        <w:t>ي</w:t>
      </w:r>
      <w:r w:rsidRPr="00111294">
        <w:rPr>
          <w:rFonts w:cs="2  Zar" w:hint="cs"/>
          <w:sz w:val="28"/>
          <w:szCs w:val="28"/>
          <w:rtl/>
          <w:lang w:bidi="fa-IR"/>
        </w:rPr>
        <w:t>است‌گذار</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در عرصه مل</w:t>
      </w:r>
      <w:r w:rsidR="00235F05">
        <w:rPr>
          <w:rFonts w:cs="2  Zar" w:hint="cs"/>
          <w:sz w:val="28"/>
          <w:szCs w:val="28"/>
          <w:rtl/>
          <w:lang w:bidi="fa-IR"/>
        </w:rPr>
        <w:t>ي</w:t>
      </w:r>
      <w:r w:rsidRPr="00111294">
        <w:rPr>
          <w:rFonts w:cs="2  Zar" w:hint="cs"/>
          <w:sz w:val="28"/>
          <w:szCs w:val="28"/>
          <w:rtl/>
          <w:lang w:bidi="fa-IR"/>
        </w:rPr>
        <w:t xml:space="preserve"> و فرامل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 و صنعت</w:t>
      </w:r>
      <w:r w:rsidR="00235F05">
        <w:rPr>
          <w:rFonts w:cs="2  Zar" w:hint="cs"/>
          <w:sz w:val="28"/>
          <w:szCs w:val="28"/>
          <w:rtl/>
          <w:lang w:bidi="fa-IR"/>
        </w:rPr>
        <w:t>ي</w:t>
      </w:r>
      <w:r w:rsidRPr="00111294">
        <w:rPr>
          <w:rFonts w:cs="2  Zar" w:hint="cs"/>
          <w:sz w:val="28"/>
          <w:szCs w:val="28"/>
          <w:rtl/>
          <w:lang w:bidi="fa-IR"/>
        </w:rPr>
        <w:t xml:space="preserve"> شدن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جامعه و ترب</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خانواده، جوان و هو</w:t>
      </w:r>
      <w:r w:rsidR="00235F05">
        <w:rPr>
          <w:rFonts w:ascii="Tahoma" w:hAnsi="Tahoma" w:cs="2  Zar"/>
          <w:sz w:val="28"/>
          <w:szCs w:val="28"/>
          <w:rtl/>
        </w:rPr>
        <w:t>ي</w:t>
      </w:r>
      <w:r w:rsidRPr="00111294">
        <w:rPr>
          <w:rFonts w:ascii="Tahoma" w:hAnsi="Tahoma" w:cs="2  Zar"/>
          <w:sz w:val="28"/>
          <w:szCs w:val="28"/>
          <w:rtl/>
        </w:rPr>
        <w:t>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و گرا</w:t>
      </w:r>
      <w:r w:rsidR="00235F05">
        <w:rPr>
          <w:rFonts w:ascii="Tahoma" w:hAnsi="Tahoma" w:cs="2  Zar"/>
          <w:sz w:val="28"/>
          <w:szCs w:val="28"/>
          <w:rtl/>
        </w:rPr>
        <w:t>ي</w:t>
      </w:r>
      <w:r w:rsidRPr="00111294">
        <w:rPr>
          <w:rFonts w:ascii="Tahoma" w:hAnsi="Tahoma" w:cs="2  Zar"/>
          <w:sz w:val="28"/>
          <w:szCs w:val="28"/>
          <w:rtl/>
        </w:rPr>
        <w:t>ش ها</w:t>
      </w:r>
      <w:r w:rsidR="00235F05">
        <w:rPr>
          <w:rFonts w:ascii="Tahoma" w:hAnsi="Tahoma" w:cs="2  Zar"/>
          <w:sz w:val="28"/>
          <w:szCs w:val="28"/>
          <w:rtl/>
        </w:rPr>
        <w:t>ي</w:t>
      </w:r>
      <w:r w:rsidRPr="00111294">
        <w:rPr>
          <w:rFonts w:ascii="Tahoma" w:hAnsi="Tahoma" w:cs="2  Zar"/>
          <w:sz w:val="28"/>
          <w:szCs w:val="28"/>
          <w:rtl/>
        </w:rPr>
        <w:t xml:space="preserve"> معنو</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خانواده، جوان، ازدواج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جوان، موفق</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خانواده، زن و مقام مادر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خانواده، معروف، مساوات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خانواده‌محور</w:t>
      </w:r>
      <w:r w:rsidR="00235F05">
        <w:rPr>
          <w:rFonts w:cs="2  Zar" w:hint="cs"/>
          <w:sz w:val="28"/>
          <w:szCs w:val="28"/>
          <w:rtl/>
          <w:lang w:bidi="fa-IR"/>
        </w:rPr>
        <w:t>ي</w:t>
      </w:r>
      <w:r w:rsidRPr="00111294">
        <w:rPr>
          <w:rFonts w:cs="2  Zar" w:hint="cs"/>
          <w:sz w:val="28"/>
          <w:szCs w:val="28"/>
          <w:rtl/>
          <w:lang w:bidi="fa-IR"/>
        </w:rPr>
        <w:t xml:space="preserve"> از نگاه قرآن و غرب</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خانه‌گر</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 xml:space="preserve"> دختران، ر</w:t>
      </w:r>
      <w:r w:rsidR="00235F05">
        <w:rPr>
          <w:rFonts w:cs="2  Zar" w:hint="cs"/>
          <w:sz w:val="28"/>
          <w:szCs w:val="28"/>
          <w:rtl/>
          <w:lang w:bidi="fa-IR"/>
        </w:rPr>
        <w:t>ي</w:t>
      </w:r>
      <w:r w:rsidRPr="00111294">
        <w:rPr>
          <w:rFonts w:cs="2  Zar" w:hint="cs"/>
          <w:sz w:val="28"/>
          <w:szCs w:val="28"/>
          <w:rtl/>
          <w:lang w:bidi="fa-IR"/>
        </w:rPr>
        <w:t>شه‌ها و پ</w:t>
      </w:r>
      <w:r w:rsidR="00235F05">
        <w:rPr>
          <w:rFonts w:cs="2  Zar" w:hint="cs"/>
          <w:sz w:val="28"/>
          <w:szCs w:val="28"/>
          <w:rtl/>
          <w:lang w:bidi="fa-IR"/>
        </w:rPr>
        <w:t>ي</w:t>
      </w:r>
      <w:r w:rsidRPr="00111294">
        <w:rPr>
          <w:rFonts w:cs="2  Zar" w:hint="cs"/>
          <w:sz w:val="28"/>
          <w:szCs w:val="28"/>
          <w:rtl/>
          <w:lang w:bidi="fa-IR"/>
        </w:rPr>
        <w:t>امدها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ختنه در اسلام (زن و مرد)</w:t>
      </w:r>
    </w:p>
    <w:p w:rsidR="00F617B0" w:rsidRPr="00111294" w:rsidRDefault="00F617B0" w:rsidP="00F617B0">
      <w:pPr>
        <w:pStyle w:val="NoSpacing"/>
        <w:numPr>
          <w:ilvl w:val="0"/>
          <w:numId w:val="32"/>
        </w:numPr>
        <w:tabs>
          <w:tab w:val="clear" w:pos="6578"/>
          <w:tab w:val="left" w:pos="992"/>
        </w:tabs>
        <w:spacing w:line="276" w:lineRule="auto"/>
        <w:jc w:val="left"/>
        <w:rPr>
          <w:rFonts w:cs="2  Zar"/>
          <w:sz w:val="28"/>
          <w:szCs w:val="28"/>
          <w:rtl/>
        </w:rPr>
      </w:pPr>
      <w:r w:rsidRPr="00111294">
        <w:rPr>
          <w:rFonts w:cs="2  Zar" w:hint="cs"/>
          <w:sz w:val="28"/>
          <w:szCs w:val="28"/>
          <w:rtl/>
        </w:rPr>
        <w:t>خرافات در مجالس زنانه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خرافه باور</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 xml:space="preserve">رامون زن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خشونت خانوادگ</w:t>
      </w:r>
      <w:r w:rsidR="00235F05">
        <w:rPr>
          <w:rFonts w:cs="2  Zar" w:hint="cs"/>
          <w:sz w:val="28"/>
          <w:szCs w:val="28"/>
          <w:rtl/>
          <w:lang w:bidi="fa-IR"/>
        </w:rPr>
        <w:t>ي</w:t>
      </w:r>
      <w:r w:rsidRPr="00111294">
        <w:rPr>
          <w:rFonts w:cs="2  Zar" w:hint="cs"/>
          <w:sz w:val="28"/>
          <w:szCs w:val="28"/>
          <w:rtl/>
          <w:lang w:bidi="fa-IR"/>
        </w:rPr>
        <w:t xml:space="preserve"> از منظر قرآن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خطبه فدک</w:t>
      </w:r>
      <w:r w:rsidR="00235F05">
        <w:rPr>
          <w:rFonts w:ascii="Tahoma" w:hAnsi="Tahoma" w:cs="2  Zar"/>
          <w:sz w:val="28"/>
          <w:szCs w:val="28"/>
          <w:rtl/>
        </w:rPr>
        <w:t>ي</w:t>
      </w:r>
      <w:r w:rsidRPr="00111294">
        <w:rPr>
          <w:rFonts w:ascii="Tahoma" w:hAnsi="Tahoma" w:cs="2  Zar"/>
          <w:sz w:val="28"/>
          <w:szCs w:val="28"/>
          <w:rtl/>
        </w:rPr>
        <w:t>ه تفس</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بر آ</w:t>
      </w:r>
      <w:r w:rsidR="00235F05">
        <w:rPr>
          <w:rFonts w:ascii="Tahoma" w:hAnsi="Tahoma" w:cs="2  Zar"/>
          <w:sz w:val="28"/>
          <w:szCs w:val="28"/>
          <w:rtl/>
        </w:rPr>
        <w:t>ي</w:t>
      </w:r>
      <w:r w:rsidRPr="00111294">
        <w:rPr>
          <w:rFonts w:ascii="Tahoma" w:hAnsi="Tahoma" w:cs="2  Zar"/>
          <w:sz w:val="28"/>
          <w:szCs w:val="28"/>
          <w:rtl/>
        </w:rPr>
        <w:t>ات قرآن کر</w:t>
      </w:r>
      <w:r w:rsidR="00235F05">
        <w:rPr>
          <w:rFonts w:ascii="Tahoma" w:hAnsi="Tahoma" w:cs="2  Zar"/>
          <w:sz w:val="28"/>
          <w:szCs w:val="28"/>
          <w:rtl/>
        </w:rPr>
        <w:t>ي</w:t>
      </w:r>
      <w:r w:rsidRPr="00111294">
        <w:rPr>
          <w:rFonts w:ascii="Tahoma" w:hAnsi="Tahoma" w:cs="2  Zar"/>
          <w:sz w:val="28"/>
          <w:szCs w:val="28"/>
          <w:rtl/>
        </w:rPr>
        <w:t xml:space="preserve">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خواستگار</w:t>
      </w:r>
      <w:r w:rsidR="00235F05">
        <w:rPr>
          <w:rFonts w:cs="2  Zar" w:hint="cs"/>
          <w:sz w:val="28"/>
          <w:szCs w:val="28"/>
          <w:rtl/>
          <w:lang w:bidi="fa-IR"/>
        </w:rPr>
        <w:t>ي</w:t>
      </w:r>
      <w:r w:rsidRPr="00111294">
        <w:rPr>
          <w:rFonts w:cs="2  Zar" w:hint="cs"/>
          <w:sz w:val="28"/>
          <w:szCs w:val="28"/>
          <w:rtl/>
          <w:lang w:bidi="fa-IR"/>
        </w:rPr>
        <w:t xml:space="preserve"> در فقه و حقوق</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خوانش انتقاد</w:t>
      </w:r>
      <w:r w:rsidR="00235F05">
        <w:rPr>
          <w:rFonts w:cs="2  Zar" w:hint="cs"/>
          <w:sz w:val="28"/>
          <w:szCs w:val="28"/>
          <w:rtl/>
          <w:lang w:bidi="fa-IR"/>
        </w:rPr>
        <w:t>ي</w:t>
      </w:r>
      <w:r w:rsidRPr="00111294">
        <w:rPr>
          <w:rFonts w:cs="2  Zar" w:hint="cs"/>
          <w:sz w:val="28"/>
          <w:szCs w:val="28"/>
          <w:rtl/>
          <w:lang w:bidi="fa-IR"/>
        </w:rPr>
        <w:t xml:space="preserve"> اشتغال زنان</w:t>
      </w:r>
    </w:p>
    <w:p w:rsidR="00F617B0" w:rsidRPr="00111294" w:rsidRDefault="006203E6" w:rsidP="00F617B0">
      <w:pPr>
        <w:numPr>
          <w:ilvl w:val="0"/>
          <w:numId w:val="32"/>
        </w:numPr>
        <w:tabs>
          <w:tab w:val="left" w:pos="992"/>
        </w:tabs>
        <w:bidi/>
        <w:spacing w:after="0"/>
        <w:rPr>
          <w:rFonts w:cs="2  Zar"/>
          <w:sz w:val="28"/>
          <w:szCs w:val="28"/>
        </w:rPr>
      </w:pPr>
      <w:hyperlink r:id="rId109" w:history="1">
        <w:r w:rsidR="00F617B0" w:rsidRPr="00111294">
          <w:rPr>
            <w:rFonts w:cs="2  Zar"/>
            <w:sz w:val="28"/>
            <w:szCs w:val="28"/>
            <w:rtl/>
          </w:rPr>
          <w:t>خود آگاه</w:t>
        </w:r>
        <w:r w:rsidR="00235F05">
          <w:rPr>
            <w:rFonts w:cs="2  Zar"/>
            <w:sz w:val="28"/>
            <w:szCs w:val="28"/>
            <w:rtl/>
          </w:rPr>
          <w:t>ي</w:t>
        </w:r>
        <w:r w:rsidR="00F617B0" w:rsidRPr="00111294">
          <w:rPr>
            <w:rFonts w:cs="2  Zar"/>
            <w:sz w:val="28"/>
            <w:szCs w:val="28"/>
            <w:rtl/>
          </w:rPr>
          <w:t xml:space="preserve"> و حجاب</w:t>
        </w:r>
      </w:hyperlink>
    </w:p>
    <w:p w:rsidR="00F617B0" w:rsidRPr="00111294" w:rsidRDefault="00F617B0" w:rsidP="00F617B0">
      <w:pPr>
        <w:pStyle w:val="NoSpacing"/>
        <w:numPr>
          <w:ilvl w:val="0"/>
          <w:numId w:val="32"/>
        </w:numPr>
        <w:tabs>
          <w:tab w:val="clear" w:pos="6578"/>
          <w:tab w:val="left" w:pos="992"/>
        </w:tabs>
        <w:spacing w:line="276" w:lineRule="auto"/>
        <w:jc w:val="left"/>
        <w:rPr>
          <w:rFonts w:cs="2  Zar"/>
          <w:sz w:val="28"/>
          <w:szCs w:val="28"/>
          <w:rtl/>
        </w:rPr>
      </w:pPr>
      <w:r w:rsidRPr="00111294">
        <w:rPr>
          <w:rFonts w:cs="2  Zar" w:hint="cs"/>
          <w:sz w:val="28"/>
          <w:szCs w:val="28"/>
          <w:rtl/>
        </w:rPr>
        <w:t>خوداشتغال</w:t>
      </w:r>
      <w:r w:rsidR="00235F05">
        <w:rPr>
          <w:rFonts w:cs="2  Zar" w:hint="cs"/>
          <w:sz w:val="28"/>
          <w:szCs w:val="28"/>
          <w:rtl/>
        </w:rPr>
        <w:t>ي</w:t>
      </w:r>
      <w:r w:rsidRPr="00111294">
        <w:rPr>
          <w:rFonts w:cs="2  Zar" w:hint="cs"/>
          <w:sz w:val="28"/>
          <w:szCs w:val="28"/>
          <w:rtl/>
        </w:rPr>
        <w:t xml:space="preserve"> زنان و کارآفر</w:t>
      </w:r>
      <w:r w:rsidR="00235F05">
        <w:rPr>
          <w:rFonts w:cs="2  Zar" w:hint="cs"/>
          <w:sz w:val="28"/>
          <w:szCs w:val="28"/>
          <w:rtl/>
        </w:rPr>
        <w:t>ي</w:t>
      </w:r>
      <w:r w:rsidRPr="00111294">
        <w:rPr>
          <w:rFonts w:cs="2  Zar" w:hint="cs"/>
          <w:sz w:val="28"/>
          <w:szCs w:val="28"/>
          <w:rtl/>
        </w:rPr>
        <w:t>ن</w:t>
      </w:r>
      <w:r w:rsidR="00235F05">
        <w:rPr>
          <w:rFonts w:cs="2  Zar" w:hint="cs"/>
          <w:sz w:val="28"/>
          <w:szCs w:val="28"/>
          <w:rtl/>
        </w:rPr>
        <w:t>ي</w:t>
      </w:r>
      <w:r w:rsidRPr="00111294">
        <w:rPr>
          <w:rFonts w:cs="2  Zar" w:hint="cs"/>
          <w:sz w:val="28"/>
          <w:szCs w:val="28"/>
          <w:rtl/>
        </w:rPr>
        <w:t xml:space="preserve"> در خانه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خودکش</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خودنما</w:t>
      </w:r>
      <w:r w:rsidR="00235F05">
        <w:rPr>
          <w:rFonts w:cs="2  Zar" w:hint="cs"/>
          <w:sz w:val="28"/>
          <w:szCs w:val="28"/>
          <w:rtl/>
          <w:lang w:bidi="fa-IR"/>
        </w:rPr>
        <w:t>يي</w:t>
      </w:r>
      <w:r w:rsidRPr="00111294">
        <w:rPr>
          <w:rFonts w:cs="2  Zar" w:hint="cs"/>
          <w:sz w:val="28"/>
          <w:szCs w:val="28"/>
          <w:rtl/>
          <w:lang w:bidi="fa-IR"/>
        </w:rPr>
        <w:t xml:space="preserve"> زنان و آثار آن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خوشرفتار</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با</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 ‌</w:t>
      </w:r>
      <w:r w:rsidRPr="00111294">
        <w:rPr>
          <w:rFonts w:cs="2  Zar" w:hint="cs"/>
          <w:sz w:val="28"/>
          <w:szCs w:val="28"/>
          <w:rtl/>
        </w:rPr>
        <w:t>نف</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خشونت</w:t>
      </w:r>
      <w:r w:rsidRPr="00111294">
        <w:rPr>
          <w:rFonts w:cs="2  Zar"/>
          <w:sz w:val="28"/>
          <w:szCs w:val="28"/>
          <w:rtl/>
        </w:rPr>
        <w:t xml:space="preserve"> </w:t>
      </w:r>
      <w:r w:rsidRPr="00111294">
        <w:rPr>
          <w:rFonts w:cs="2  Zar" w:hint="cs"/>
          <w:sz w:val="28"/>
          <w:szCs w:val="28"/>
          <w:rtl/>
        </w:rPr>
        <w:t>عل</w:t>
      </w:r>
      <w:r w:rsidR="00235F05">
        <w:rPr>
          <w:rFonts w:cs="2  Zar" w:hint="cs"/>
          <w:sz w:val="28"/>
          <w:szCs w:val="28"/>
          <w:rtl/>
        </w:rPr>
        <w:t>ي</w:t>
      </w:r>
      <w:r w:rsidRPr="00111294">
        <w:rPr>
          <w:rFonts w:cs="2  Zar" w:hint="cs"/>
          <w:sz w:val="28"/>
          <w:szCs w:val="28"/>
          <w:rtl/>
        </w:rPr>
        <w:t>ه</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دختران و ازدواج تحم</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درآمد زا</w:t>
      </w:r>
      <w:r w:rsidR="00235F05">
        <w:rPr>
          <w:rFonts w:cs="2  Zar" w:hint="cs"/>
          <w:sz w:val="28"/>
          <w:szCs w:val="28"/>
          <w:rtl/>
          <w:lang w:bidi="fa-IR"/>
        </w:rPr>
        <w:t>يي</w:t>
      </w:r>
      <w:r w:rsidRPr="00111294">
        <w:rPr>
          <w:rFonts w:cs="2  Zar" w:hint="cs"/>
          <w:sz w:val="28"/>
          <w:szCs w:val="28"/>
          <w:rtl/>
          <w:lang w:bidi="fa-IR"/>
        </w:rPr>
        <w:t xml:space="preserve"> و مشاغل گروه</w:t>
      </w:r>
      <w:r w:rsidR="00235F05">
        <w:rPr>
          <w:rFonts w:cs="2  Zar" w:hint="cs"/>
          <w:sz w:val="28"/>
          <w:szCs w:val="28"/>
          <w:rtl/>
          <w:lang w:bidi="fa-IR"/>
        </w:rPr>
        <w:t>ي</w:t>
      </w:r>
      <w:r w:rsidRPr="00111294">
        <w:rPr>
          <w:rFonts w:cs="2  Zar" w:hint="cs"/>
          <w:sz w:val="28"/>
          <w:szCs w:val="28"/>
          <w:rtl/>
          <w:lang w:bidi="fa-IR"/>
        </w:rPr>
        <w:t xml:space="preserve"> زنان (گروه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هم</w:t>
      </w:r>
      <w:r w:rsidR="00235F05">
        <w:rPr>
          <w:rFonts w:cs="2  Zar" w:hint="cs"/>
          <w:sz w:val="28"/>
          <w:szCs w:val="28"/>
          <w:rtl/>
          <w:lang w:bidi="fa-IR"/>
        </w:rPr>
        <w:t>ي</w:t>
      </w:r>
      <w:r w:rsidRPr="00111294">
        <w:rPr>
          <w:rFonts w:cs="2  Zar" w:hint="cs"/>
          <w:sz w:val="28"/>
          <w:szCs w:val="28"/>
          <w:rtl/>
          <w:lang w:bidi="fa-IR"/>
        </w:rPr>
        <w:t>ار، تعاون</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زنان، سازمان</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مردم نهاد </w:t>
      </w:r>
      <w:r w:rsidRPr="00111294">
        <w:rPr>
          <w:rFonts w:cs="2  Zar"/>
          <w:sz w:val="28"/>
          <w:szCs w:val="28"/>
          <w:lang w:bidi="fa-IR"/>
        </w:rPr>
        <w:t>NGO</w:t>
      </w:r>
      <w:r w:rsidRPr="00111294">
        <w:rPr>
          <w:rFonts w:cs="2  Zar" w:hint="cs"/>
          <w:sz w:val="28"/>
          <w:szCs w:val="28"/>
          <w:rtl/>
          <w:lang w:bidi="fa-IR"/>
        </w:rPr>
        <w:t xml:space="preserve"> و ...</w:t>
      </w:r>
    </w:p>
    <w:p w:rsidR="00F617B0" w:rsidRPr="00900293"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900293">
        <w:rPr>
          <w:rFonts w:ascii="Tahoma" w:hAnsi="Tahoma" w:cs="2  Zar"/>
          <w:sz w:val="28"/>
          <w:szCs w:val="28"/>
          <w:rtl/>
        </w:rPr>
        <w:t>درآمد</w:t>
      </w:r>
      <w:r w:rsidR="00235F05">
        <w:rPr>
          <w:rFonts w:ascii="Tahoma" w:hAnsi="Tahoma" w:cs="2  Zar"/>
          <w:sz w:val="28"/>
          <w:szCs w:val="28"/>
          <w:rtl/>
        </w:rPr>
        <w:t>ي</w:t>
      </w:r>
      <w:r w:rsidRPr="00900293">
        <w:rPr>
          <w:rFonts w:ascii="Tahoma" w:hAnsi="Tahoma" w:cs="2  Zar"/>
          <w:sz w:val="28"/>
          <w:szCs w:val="28"/>
          <w:rtl/>
        </w:rPr>
        <w:t xml:space="preserve"> بر اصلاحات پوشش</w:t>
      </w:r>
      <w:r w:rsidR="00235F05">
        <w:rPr>
          <w:rFonts w:ascii="Tahoma" w:hAnsi="Tahoma" w:cs="2  Zar"/>
          <w:sz w:val="28"/>
          <w:szCs w:val="28"/>
          <w:rtl/>
        </w:rPr>
        <w:t>ي</w:t>
      </w:r>
      <w:r w:rsidRPr="00900293">
        <w:rPr>
          <w:rFonts w:ascii="Tahoma" w:hAnsi="Tahoma" w:cs="2  Zar"/>
          <w:sz w:val="28"/>
          <w:szCs w:val="28"/>
          <w:rtl/>
        </w:rPr>
        <w:t xml:space="preserve"> رضاخان</w:t>
      </w:r>
      <w:r w:rsidR="00235F05">
        <w:rPr>
          <w:rFonts w:ascii="Tahoma" w:hAnsi="Tahoma" w:cs="2  Zar"/>
          <w:sz w:val="28"/>
          <w:szCs w:val="28"/>
          <w:rtl/>
        </w:rPr>
        <w:t>ي</w:t>
      </w:r>
      <w:r w:rsidRPr="00900293">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درآمد</w:t>
      </w:r>
      <w:r w:rsidR="00235F05">
        <w:rPr>
          <w:rFonts w:ascii="Tahoma" w:hAnsi="Tahoma" w:cs="2  Zar"/>
          <w:sz w:val="28"/>
          <w:szCs w:val="28"/>
          <w:rtl/>
        </w:rPr>
        <w:t>ي</w:t>
      </w:r>
      <w:r w:rsidRPr="00111294">
        <w:rPr>
          <w:rFonts w:ascii="Tahoma" w:hAnsi="Tahoma" w:cs="2  Zar"/>
          <w:sz w:val="28"/>
          <w:szCs w:val="28"/>
          <w:rtl/>
        </w:rPr>
        <w:t xml:space="preserve"> بر الزام فرزندان به تکال</w:t>
      </w:r>
      <w:r w:rsidR="00235F05">
        <w:rPr>
          <w:rFonts w:ascii="Tahoma" w:hAnsi="Tahoma" w:cs="2  Zar"/>
          <w:sz w:val="28"/>
          <w:szCs w:val="28"/>
          <w:rtl/>
        </w:rPr>
        <w:t>ي</w:t>
      </w:r>
      <w:r w:rsidRPr="00111294">
        <w:rPr>
          <w:rFonts w:ascii="Tahoma" w:hAnsi="Tahoma" w:cs="2  Zar"/>
          <w:sz w:val="28"/>
          <w:szCs w:val="28"/>
          <w:rtl/>
        </w:rPr>
        <w:t>ف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درآمد</w:t>
      </w:r>
      <w:r w:rsidR="00235F05">
        <w:rPr>
          <w:rFonts w:ascii="Tahoma" w:hAnsi="Tahoma" w:cs="2  Zar"/>
          <w:sz w:val="28"/>
          <w:szCs w:val="28"/>
          <w:rtl/>
        </w:rPr>
        <w:t>ي</w:t>
      </w:r>
      <w:r w:rsidRPr="00111294">
        <w:rPr>
          <w:rFonts w:ascii="Tahoma" w:hAnsi="Tahoma" w:cs="2  Zar"/>
          <w:sz w:val="28"/>
          <w:szCs w:val="28"/>
          <w:rtl/>
        </w:rPr>
        <w:t xml:space="preserve"> بر شبهه شناس</w:t>
      </w:r>
      <w:r w:rsidR="00235F05">
        <w:rPr>
          <w:rFonts w:ascii="Tahoma" w:hAnsi="Tahoma" w:cs="2  Zar"/>
          <w:sz w:val="28"/>
          <w:szCs w:val="28"/>
          <w:rtl/>
        </w:rPr>
        <w:t>ي</w:t>
      </w:r>
      <w:r w:rsidRPr="00111294">
        <w:rPr>
          <w:rFonts w:ascii="Tahoma" w:hAnsi="Tahoma" w:cs="2  Zar"/>
          <w:sz w:val="28"/>
          <w:szCs w:val="28"/>
          <w:rtl/>
        </w:rPr>
        <w:t xml:space="preserve"> مسائل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درآمد</w:t>
      </w:r>
      <w:r w:rsidR="00235F05">
        <w:rPr>
          <w:rFonts w:ascii="Tahoma" w:hAnsi="Tahoma" w:cs="2  Zar"/>
          <w:sz w:val="28"/>
          <w:szCs w:val="28"/>
          <w:rtl/>
        </w:rPr>
        <w:t>ي</w:t>
      </w:r>
      <w:r w:rsidRPr="00111294">
        <w:rPr>
          <w:rFonts w:ascii="Tahoma" w:hAnsi="Tahoma" w:cs="2  Zar"/>
          <w:sz w:val="28"/>
          <w:szCs w:val="28"/>
          <w:rtl/>
        </w:rPr>
        <w:t xml:space="preserve"> بر مسئول</w:t>
      </w:r>
      <w:r w:rsidR="00235F05">
        <w:rPr>
          <w:rFonts w:ascii="Tahoma" w:hAnsi="Tahoma" w:cs="2  Zar"/>
          <w:sz w:val="28"/>
          <w:szCs w:val="28"/>
          <w:rtl/>
        </w:rPr>
        <w:t>ي</w:t>
      </w:r>
      <w:r w:rsidRPr="00111294">
        <w:rPr>
          <w:rFonts w:ascii="Tahoma" w:hAnsi="Tahoma" w:cs="2  Zar"/>
          <w:sz w:val="28"/>
          <w:szCs w:val="28"/>
          <w:rtl/>
        </w:rPr>
        <w:t>ت نظام اسلام</w:t>
      </w:r>
      <w:r w:rsidR="00235F05">
        <w:rPr>
          <w:rFonts w:ascii="Tahoma" w:hAnsi="Tahoma" w:cs="2  Zar"/>
          <w:sz w:val="28"/>
          <w:szCs w:val="28"/>
          <w:rtl/>
        </w:rPr>
        <w:t>ي</w:t>
      </w:r>
      <w:r w:rsidRPr="00111294">
        <w:rPr>
          <w:rFonts w:ascii="Tahoma" w:hAnsi="Tahoma" w:cs="2  Zar"/>
          <w:sz w:val="28"/>
          <w:szCs w:val="28"/>
          <w:rtl/>
        </w:rPr>
        <w:t xml:space="preserve"> در پاسدار</w:t>
      </w:r>
      <w:r w:rsidR="00235F05">
        <w:rPr>
          <w:rFonts w:ascii="Tahoma" w:hAnsi="Tahoma" w:cs="2  Zar"/>
          <w:sz w:val="28"/>
          <w:szCs w:val="28"/>
          <w:rtl/>
        </w:rPr>
        <w:t>ي</w:t>
      </w:r>
      <w:r w:rsidRPr="00111294">
        <w:rPr>
          <w:rFonts w:ascii="Tahoma" w:hAnsi="Tahoma" w:cs="2  Zar"/>
          <w:sz w:val="28"/>
          <w:szCs w:val="28"/>
          <w:rtl/>
        </w:rPr>
        <w:t xml:space="preserve"> از پاکدامن</w:t>
      </w:r>
      <w:r w:rsidR="00235F05">
        <w:rPr>
          <w:rFonts w:ascii="Tahoma" w:hAnsi="Tahoma" w:cs="2  Zar"/>
          <w:sz w:val="28"/>
          <w:szCs w:val="28"/>
          <w:rtl/>
        </w:rPr>
        <w:t>ي</w:t>
      </w:r>
      <w:r w:rsidRPr="00111294">
        <w:rPr>
          <w:rFonts w:ascii="Tahoma" w:hAnsi="Tahoma" w:cs="2  Zar"/>
          <w:sz w:val="28"/>
          <w:szCs w:val="28"/>
          <w:rtl/>
        </w:rPr>
        <w:t xml:space="preserve"> و عفت عموم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دلا</w:t>
      </w:r>
      <w:r w:rsidR="00235F05">
        <w:rPr>
          <w:rFonts w:cs="2  Zar" w:hint="cs"/>
          <w:sz w:val="28"/>
          <w:szCs w:val="28"/>
          <w:rtl/>
          <w:lang w:bidi="fa-IR"/>
        </w:rPr>
        <w:t>ي</w:t>
      </w:r>
      <w:r w:rsidRPr="00111294">
        <w:rPr>
          <w:rFonts w:cs="2  Zar" w:hint="cs"/>
          <w:sz w:val="28"/>
          <w:szCs w:val="28"/>
          <w:rtl/>
          <w:lang w:bidi="fa-IR"/>
        </w:rPr>
        <w:t>ل افزا</w:t>
      </w:r>
      <w:r w:rsidR="00235F05">
        <w:rPr>
          <w:rFonts w:cs="2  Zar" w:hint="cs"/>
          <w:sz w:val="28"/>
          <w:szCs w:val="28"/>
          <w:rtl/>
          <w:lang w:bidi="fa-IR"/>
        </w:rPr>
        <w:t>ي</w:t>
      </w:r>
      <w:r w:rsidRPr="00111294">
        <w:rPr>
          <w:rFonts w:cs="2  Zar" w:hint="cs"/>
          <w:sz w:val="28"/>
          <w:szCs w:val="28"/>
          <w:rtl/>
          <w:lang w:bidi="fa-IR"/>
        </w:rPr>
        <w:t>ش سن ازدواج و راه‌کارها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شگ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از آن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د</w:t>
      </w:r>
      <w:r w:rsidR="00D73099" w:rsidRPr="00111294">
        <w:rPr>
          <w:rFonts w:ascii="Tahoma" w:hAnsi="Tahoma" w:cs="2  Zar" w:hint="cs"/>
          <w:sz w:val="28"/>
          <w:szCs w:val="28"/>
          <w:rtl/>
        </w:rPr>
        <w:t>ر</w:t>
      </w:r>
      <w:r w:rsidRPr="00111294">
        <w:rPr>
          <w:rFonts w:ascii="Tahoma" w:hAnsi="Tahoma" w:cs="2  Zar"/>
          <w:sz w:val="28"/>
          <w:szCs w:val="28"/>
          <w:rtl/>
        </w:rPr>
        <w:t>وغگو</w:t>
      </w:r>
      <w:r w:rsidR="00235F05">
        <w:rPr>
          <w:rFonts w:ascii="Tahoma" w:hAnsi="Tahoma" w:cs="2  Zar"/>
          <w:sz w:val="28"/>
          <w:szCs w:val="28"/>
          <w:rtl/>
        </w:rPr>
        <w:t>يي</w:t>
      </w:r>
      <w:r w:rsidRPr="00111294">
        <w:rPr>
          <w:rFonts w:ascii="Tahoma" w:hAnsi="Tahoma" w:cs="2  Zar"/>
          <w:sz w:val="28"/>
          <w:szCs w:val="28"/>
          <w:rtl/>
        </w:rPr>
        <w:t xml:space="preserve"> در خانواده از نگاه سنت رسول خدا(ص)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دگاه اسلام در رابطه با حدود روابط مرد و زن در اجتماع</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دگاه حقوق تابع</w:t>
      </w:r>
      <w:r w:rsidR="00235F05">
        <w:rPr>
          <w:rFonts w:cs="2  Zar" w:hint="cs"/>
          <w:sz w:val="28"/>
          <w:szCs w:val="28"/>
          <w:rtl/>
          <w:lang w:bidi="fa-IR"/>
        </w:rPr>
        <w:t>ي</w:t>
      </w:r>
      <w:r w:rsidRPr="00111294">
        <w:rPr>
          <w:rFonts w:cs="2  Zar" w:hint="cs"/>
          <w:sz w:val="28"/>
          <w:szCs w:val="28"/>
          <w:rtl/>
          <w:lang w:bidi="fa-IR"/>
        </w:rPr>
        <w:t>ت ا</w:t>
      </w:r>
      <w:r w:rsidR="00235F05">
        <w:rPr>
          <w:rFonts w:cs="2  Zar" w:hint="cs"/>
          <w:sz w:val="28"/>
          <w:szCs w:val="28"/>
          <w:rtl/>
          <w:lang w:bidi="fa-IR"/>
        </w:rPr>
        <w:t>ي</w:t>
      </w:r>
      <w:r w:rsidRPr="00111294">
        <w:rPr>
          <w:rFonts w:cs="2  Zar" w:hint="cs"/>
          <w:sz w:val="28"/>
          <w:szCs w:val="28"/>
          <w:rtl/>
          <w:lang w:bidi="fa-IR"/>
        </w:rPr>
        <w:t>ران نسبت به زنان و ضرورت تغ</w:t>
      </w:r>
      <w:r w:rsidR="00235F05">
        <w:rPr>
          <w:rFonts w:cs="2  Zar" w:hint="cs"/>
          <w:sz w:val="28"/>
          <w:szCs w:val="28"/>
          <w:rtl/>
          <w:lang w:bidi="fa-IR"/>
        </w:rPr>
        <w:t>يي</w:t>
      </w:r>
      <w:r w:rsidRPr="00111294">
        <w:rPr>
          <w:rFonts w:cs="2  Zar" w:hint="cs"/>
          <w:sz w:val="28"/>
          <w:szCs w:val="28"/>
          <w:rtl/>
          <w:lang w:bidi="fa-IR"/>
        </w:rPr>
        <w:t>ر آن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د</w:t>
      </w:r>
      <w:r w:rsidR="00235F05">
        <w:rPr>
          <w:rFonts w:ascii="Tahoma" w:hAnsi="Tahoma" w:cs="2  Zar"/>
          <w:sz w:val="28"/>
          <w:szCs w:val="28"/>
          <w:rtl/>
        </w:rPr>
        <w:t>ي</w:t>
      </w:r>
      <w:r w:rsidRPr="00111294">
        <w:rPr>
          <w:rFonts w:ascii="Tahoma" w:hAnsi="Tahoma" w:cs="2  Zar"/>
          <w:sz w:val="28"/>
          <w:szCs w:val="28"/>
          <w:rtl/>
        </w:rPr>
        <w:t>ن دار</w:t>
      </w:r>
      <w:r w:rsidR="00235F05">
        <w:rPr>
          <w:rFonts w:ascii="Tahoma" w:hAnsi="Tahoma" w:cs="2  Zar"/>
          <w:sz w:val="28"/>
          <w:szCs w:val="28"/>
          <w:rtl/>
        </w:rPr>
        <w:t>ي</w:t>
      </w:r>
      <w:r w:rsidRPr="00111294">
        <w:rPr>
          <w:rFonts w:ascii="Tahoma" w:hAnsi="Tahoma" w:cs="2  Zar"/>
          <w:sz w:val="28"/>
          <w:szCs w:val="28"/>
          <w:rtl/>
        </w:rPr>
        <w:t xml:space="preserve"> و نگرش مدرن در م</w:t>
      </w:r>
      <w:r w:rsidR="00235F05">
        <w:rPr>
          <w:rFonts w:ascii="Tahoma" w:hAnsi="Tahoma" w:cs="2  Zar"/>
          <w:sz w:val="28"/>
          <w:szCs w:val="28"/>
          <w:rtl/>
        </w:rPr>
        <w:t>ي</w:t>
      </w:r>
      <w:r w:rsidRPr="00111294">
        <w:rPr>
          <w:rFonts w:ascii="Tahoma" w:hAnsi="Tahoma" w:cs="2  Zar"/>
          <w:sz w:val="28"/>
          <w:szCs w:val="28"/>
          <w:rtl/>
        </w:rPr>
        <w:t xml:space="preserve">ان زنان طلبه و دانشجو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د</w:t>
      </w:r>
      <w:r w:rsidR="00235F05">
        <w:rPr>
          <w:rFonts w:ascii="Tahoma" w:hAnsi="Tahoma" w:cs="2  Zar"/>
          <w:sz w:val="28"/>
          <w:szCs w:val="28"/>
          <w:rtl/>
        </w:rPr>
        <w:t>ي</w:t>
      </w:r>
      <w:r w:rsidRPr="00111294">
        <w:rPr>
          <w:rFonts w:ascii="Tahoma" w:hAnsi="Tahoma" w:cs="2  Zar"/>
          <w:sz w:val="28"/>
          <w:szCs w:val="28"/>
          <w:rtl/>
        </w:rPr>
        <w:t>ن و د</w:t>
      </w:r>
      <w:r w:rsidR="00235F05">
        <w:rPr>
          <w:rFonts w:ascii="Tahoma" w:hAnsi="Tahoma" w:cs="2  Zar"/>
          <w:sz w:val="28"/>
          <w:szCs w:val="28"/>
          <w:rtl/>
        </w:rPr>
        <w:t>ي</w:t>
      </w:r>
      <w:r w:rsidRPr="00111294">
        <w:rPr>
          <w:rFonts w:ascii="Tahoma" w:hAnsi="Tahoma" w:cs="2  Zar"/>
          <w:sz w:val="28"/>
          <w:szCs w:val="28"/>
          <w:rtl/>
        </w:rPr>
        <w:t>ن مدار</w:t>
      </w:r>
      <w:r w:rsidR="00235F05">
        <w:rPr>
          <w:rFonts w:ascii="Tahoma" w:hAnsi="Tahoma" w:cs="2  Zar"/>
          <w:sz w:val="28"/>
          <w:szCs w:val="28"/>
          <w:rtl/>
        </w:rPr>
        <w:t>ي</w:t>
      </w:r>
      <w:r w:rsidRPr="00111294">
        <w:rPr>
          <w:rFonts w:ascii="Tahoma" w:hAnsi="Tahoma" w:cs="2  Zar"/>
          <w:sz w:val="28"/>
          <w:szCs w:val="28"/>
          <w:rtl/>
        </w:rPr>
        <w:t xml:space="preserve"> در مکتب حضرت زهرا (س)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د</w:t>
      </w:r>
      <w:r w:rsidR="00235F05">
        <w:rPr>
          <w:rFonts w:cs="2  Zar" w:hint="cs"/>
          <w:sz w:val="28"/>
          <w:szCs w:val="28"/>
          <w:rtl/>
          <w:lang w:bidi="fa-IR"/>
        </w:rPr>
        <w:t>ي</w:t>
      </w:r>
      <w:r w:rsidRPr="00111294">
        <w:rPr>
          <w:rFonts w:cs="2  Zar" w:hint="cs"/>
          <w:sz w:val="28"/>
          <w:szCs w:val="28"/>
          <w:rtl/>
          <w:lang w:bidi="fa-IR"/>
        </w:rPr>
        <w:t>ه و قصاص زن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رابطه ب</w:t>
      </w:r>
      <w:r w:rsidR="00235F05">
        <w:rPr>
          <w:rFonts w:cs="2  Zar" w:hint="cs"/>
          <w:sz w:val="28"/>
          <w:szCs w:val="28"/>
          <w:rtl/>
          <w:lang w:bidi="fa-IR"/>
        </w:rPr>
        <w:t>ي</w:t>
      </w:r>
      <w:r w:rsidRPr="00111294">
        <w:rPr>
          <w:rFonts w:cs="2  Zar" w:hint="cs"/>
          <w:sz w:val="28"/>
          <w:szCs w:val="28"/>
          <w:rtl/>
          <w:lang w:bidi="fa-IR"/>
        </w:rPr>
        <w:t>ن جنس و نقش‌ها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D73099">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رابطه ب</w:t>
      </w:r>
      <w:r w:rsidR="00235F05">
        <w:rPr>
          <w:rFonts w:ascii="Tahoma" w:hAnsi="Tahoma" w:cs="2  Zar"/>
          <w:sz w:val="28"/>
          <w:szCs w:val="28"/>
          <w:rtl/>
        </w:rPr>
        <w:t>ي</w:t>
      </w:r>
      <w:r w:rsidRPr="00111294">
        <w:rPr>
          <w:rFonts w:ascii="Tahoma" w:hAnsi="Tahoma" w:cs="2  Zar"/>
          <w:sz w:val="28"/>
          <w:szCs w:val="28"/>
          <w:rtl/>
        </w:rPr>
        <w:t>ن نگرش مذهب</w:t>
      </w:r>
      <w:r w:rsidR="00235F05">
        <w:rPr>
          <w:rFonts w:ascii="Tahoma" w:hAnsi="Tahoma" w:cs="2  Zar"/>
          <w:sz w:val="28"/>
          <w:szCs w:val="28"/>
          <w:rtl/>
        </w:rPr>
        <w:t>ي</w:t>
      </w:r>
      <w:r w:rsidRPr="00111294">
        <w:rPr>
          <w:rFonts w:ascii="Tahoma" w:hAnsi="Tahoma" w:cs="2  Zar"/>
          <w:sz w:val="28"/>
          <w:szCs w:val="28"/>
          <w:rtl/>
        </w:rPr>
        <w:t xml:space="preserve"> و سلامت روان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رابطه تحص</w:t>
      </w:r>
      <w:r w:rsidR="00235F05">
        <w:rPr>
          <w:rFonts w:cs="2  Zar" w:hint="cs"/>
          <w:sz w:val="28"/>
          <w:szCs w:val="28"/>
          <w:rtl/>
          <w:lang w:bidi="fa-IR"/>
        </w:rPr>
        <w:t>ي</w:t>
      </w:r>
      <w:r w:rsidRPr="00111294">
        <w:rPr>
          <w:rFonts w:cs="2  Zar" w:hint="cs"/>
          <w:sz w:val="28"/>
          <w:szCs w:val="28"/>
          <w:rtl/>
          <w:lang w:bidi="fa-IR"/>
        </w:rPr>
        <w:t>لات عال</w:t>
      </w:r>
      <w:r w:rsidR="00235F05">
        <w:rPr>
          <w:rFonts w:cs="2  Zar" w:hint="cs"/>
          <w:sz w:val="28"/>
          <w:szCs w:val="28"/>
          <w:rtl/>
          <w:lang w:bidi="fa-IR"/>
        </w:rPr>
        <w:t>ي</w:t>
      </w:r>
      <w:r w:rsidRPr="00111294">
        <w:rPr>
          <w:rFonts w:cs="2  Zar" w:hint="cs"/>
          <w:sz w:val="28"/>
          <w:szCs w:val="28"/>
          <w:rtl/>
          <w:lang w:bidi="fa-IR"/>
        </w:rPr>
        <w:t>، موازنه جنس</w:t>
      </w:r>
      <w:r w:rsidR="00235F05">
        <w:rPr>
          <w:rFonts w:cs="2  Zar" w:hint="cs"/>
          <w:sz w:val="28"/>
          <w:szCs w:val="28"/>
          <w:rtl/>
          <w:lang w:bidi="fa-IR"/>
        </w:rPr>
        <w:t>ي</w:t>
      </w:r>
      <w:r w:rsidRPr="00111294">
        <w:rPr>
          <w:rFonts w:cs="2  Zar" w:hint="cs"/>
          <w:sz w:val="28"/>
          <w:szCs w:val="28"/>
          <w:rtl/>
          <w:lang w:bidi="fa-IR"/>
        </w:rPr>
        <w:t xml:space="preserve"> و ازدواج</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رابطه شخص</w:t>
      </w:r>
      <w:r w:rsidR="00235F05">
        <w:rPr>
          <w:rFonts w:cs="2  Zar" w:hint="cs"/>
          <w:sz w:val="28"/>
          <w:szCs w:val="28"/>
          <w:rtl/>
          <w:lang w:bidi="fa-IR"/>
        </w:rPr>
        <w:t>ي</w:t>
      </w:r>
      <w:r w:rsidRPr="00111294">
        <w:rPr>
          <w:rFonts w:cs="2  Zar" w:hint="cs"/>
          <w:sz w:val="28"/>
          <w:szCs w:val="28"/>
          <w:rtl/>
          <w:lang w:bidi="fa-IR"/>
        </w:rPr>
        <w:t>ت معنو</w:t>
      </w:r>
      <w:r w:rsidR="00235F05">
        <w:rPr>
          <w:rFonts w:cs="2  Zar" w:hint="cs"/>
          <w:sz w:val="28"/>
          <w:szCs w:val="28"/>
          <w:rtl/>
          <w:lang w:bidi="fa-IR"/>
        </w:rPr>
        <w:t>ي</w:t>
      </w:r>
      <w:r w:rsidRPr="00111294">
        <w:rPr>
          <w:rFonts w:cs="2  Zar" w:hint="cs"/>
          <w:sz w:val="28"/>
          <w:szCs w:val="28"/>
          <w:rtl/>
          <w:lang w:bidi="fa-IR"/>
        </w:rPr>
        <w:t xml:space="preserve"> و شخص</w:t>
      </w:r>
      <w:r w:rsidR="00235F05">
        <w:rPr>
          <w:rFonts w:cs="2  Zar" w:hint="cs"/>
          <w:sz w:val="28"/>
          <w:szCs w:val="28"/>
          <w:rtl/>
          <w:lang w:bidi="fa-IR"/>
        </w:rPr>
        <w:t>ي</w:t>
      </w:r>
      <w:r w:rsidRPr="00111294">
        <w:rPr>
          <w:rFonts w:cs="2  Zar" w:hint="cs"/>
          <w:sz w:val="28"/>
          <w:szCs w:val="28"/>
          <w:rtl/>
          <w:lang w:bidi="fa-IR"/>
        </w:rPr>
        <w:t>ت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رابطه عقل و احساس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رابطه مذهب و خانواده در غرب</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رابطه</w:t>
      </w:r>
      <w:r w:rsidRPr="00111294">
        <w:rPr>
          <w:rFonts w:cs="2  Zar"/>
          <w:sz w:val="28"/>
          <w:szCs w:val="28"/>
          <w:rtl/>
        </w:rPr>
        <w:t xml:space="preserve"> </w:t>
      </w:r>
      <w:r w:rsidRPr="00111294">
        <w:rPr>
          <w:rFonts w:cs="2  Zar" w:hint="cs"/>
          <w:sz w:val="28"/>
          <w:szCs w:val="28"/>
          <w:rtl/>
        </w:rPr>
        <w:t>مفهوم</w:t>
      </w:r>
      <w:r w:rsidRPr="00111294">
        <w:rPr>
          <w:rFonts w:cs="2  Zar"/>
          <w:sz w:val="28"/>
          <w:szCs w:val="28"/>
          <w:rtl/>
        </w:rPr>
        <w:t xml:space="preserve"> </w:t>
      </w:r>
      <w:r w:rsidRPr="00111294">
        <w:rPr>
          <w:rFonts w:cs="2  Zar" w:hint="cs"/>
          <w:sz w:val="28"/>
          <w:szCs w:val="28"/>
          <w:rtl/>
        </w:rPr>
        <w:t>خود</w:t>
      </w:r>
      <w:r w:rsidRPr="00111294">
        <w:rPr>
          <w:rFonts w:cs="2  Zar"/>
          <w:sz w:val="28"/>
          <w:szCs w:val="28"/>
          <w:rtl/>
        </w:rPr>
        <w:t xml:space="preserve"> </w:t>
      </w:r>
      <w:r w:rsidR="00235F05">
        <w:rPr>
          <w:rFonts w:cs="2  Zar" w:hint="cs"/>
          <w:sz w:val="28"/>
          <w:szCs w:val="28"/>
          <w:rtl/>
        </w:rPr>
        <w:t>ي</w:t>
      </w:r>
      <w:r w:rsidRPr="00111294">
        <w:rPr>
          <w:rFonts w:cs="2  Zar" w:hint="cs"/>
          <w:sz w:val="28"/>
          <w:szCs w:val="28"/>
          <w:rtl/>
        </w:rPr>
        <w:t>اب</w:t>
      </w:r>
      <w:r w:rsidR="00235F05">
        <w:rPr>
          <w:rFonts w:cs="2  Zar" w:hint="cs"/>
          <w:sz w:val="28"/>
          <w:szCs w:val="28"/>
          <w:rtl/>
        </w:rPr>
        <w:t>ي</w:t>
      </w:r>
      <w:r w:rsidRPr="00111294">
        <w:rPr>
          <w:rFonts w:cs="2  Zar" w:hint="cs"/>
          <w:sz w:val="28"/>
          <w:szCs w:val="28"/>
          <w:rtl/>
        </w:rPr>
        <w:t xml:space="preserve"> و</w:t>
      </w:r>
      <w:r w:rsidRPr="00111294">
        <w:rPr>
          <w:rFonts w:cs="2  Zar"/>
          <w:sz w:val="28"/>
          <w:szCs w:val="28"/>
          <w:rtl/>
        </w:rPr>
        <w:t xml:space="preserve"> </w:t>
      </w:r>
      <w:r w:rsidRPr="00111294">
        <w:rPr>
          <w:rFonts w:cs="2  Zar" w:hint="cs"/>
          <w:sz w:val="28"/>
          <w:szCs w:val="28"/>
          <w:rtl/>
        </w:rPr>
        <w:t>سلامت</w:t>
      </w:r>
      <w:r w:rsidRPr="00111294">
        <w:rPr>
          <w:rFonts w:cs="2  Zar"/>
          <w:sz w:val="28"/>
          <w:szCs w:val="28"/>
          <w:rtl/>
        </w:rPr>
        <w:t xml:space="preserve"> </w:t>
      </w:r>
      <w:r w:rsidRPr="00111294">
        <w:rPr>
          <w:rFonts w:cs="2  Zar" w:hint="cs"/>
          <w:sz w:val="28"/>
          <w:szCs w:val="28"/>
          <w:rtl/>
        </w:rPr>
        <w:t>روان</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فرهنگ</w:t>
      </w:r>
      <w:r w:rsidRPr="00111294">
        <w:rPr>
          <w:rFonts w:cs="2  Zar"/>
          <w:sz w:val="28"/>
          <w:szCs w:val="28"/>
          <w:rtl/>
        </w:rPr>
        <w:t xml:space="preserve"> </w:t>
      </w:r>
      <w:r w:rsidRPr="00111294">
        <w:rPr>
          <w:rFonts w:cs="2  Zar" w:hint="cs"/>
          <w:sz w:val="28"/>
          <w:szCs w:val="28"/>
          <w:rtl/>
        </w:rPr>
        <w:t>شرق</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غرب</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رابطه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فقر زنان و ناهنجار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رازدار</w:t>
      </w:r>
      <w:r w:rsidR="00235F05">
        <w:rPr>
          <w:rFonts w:cs="2  Zar" w:hint="cs"/>
          <w:sz w:val="28"/>
          <w:szCs w:val="28"/>
          <w:rtl/>
          <w:lang w:bidi="fa-IR"/>
        </w:rPr>
        <w:t>ي</w:t>
      </w:r>
      <w:r w:rsidRPr="00111294">
        <w:rPr>
          <w:rFonts w:cs="2  Zar" w:hint="cs"/>
          <w:sz w:val="28"/>
          <w:szCs w:val="28"/>
          <w:rtl/>
          <w:lang w:bidi="fa-IR"/>
        </w:rPr>
        <w:t xml:space="preserve"> و استحکام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راهکارها</w:t>
      </w:r>
      <w:r w:rsidR="00235F05">
        <w:rPr>
          <w:rFonts w:cs="2  Zar" w:hint="cs"/>
          <w:sz w:val="28"/>
          <w:szCs w:val="28"/>
          <w:rtl/>
          <w:lang w:bidi="fa-IR"/>
        </w:rPr>
        <w:t>ي</w:t>
      </w:r>
      <w:r w:rsidRPr="00111294">
        <w:rPr>
          <w:rFonts w:cs="2  Zar" w:hint="cs"/>
          <w:sz w:val="28"/>
          <w:szCs w:val="28"/>
          <w:rtl/>
          <w:lang w:bidi="fa-IR"/>
        </w:rPr>
        <w:t xml:space="preserve"> تأم</w:t>
      </w:r>
      <w:r w:rsidR="00235F05">
        <w:rPr>
          <w:rFonts w:cs="2  Zar" w:hint="cs"/>
          <w:sz w:val="28"/>
          <w:szCs w:val="28"/>
          <w:rtl/>
          <w:lang w:bidi="fa-IR"/>
        </w:rPr>
        <w:t>ي</w:t>
      </w:r>
      <w:r w:rsidRPr="00111294">
        <w:rPr>
          <w:rFonts w:cs="2  Zar" w:hint="cs"/>
          <w:sz w:val="28"/>
          <w:szCs w:val="28"/>
          <w:rtl/>
          <w:lang w:bidi="fa-IR"/>
        </w:rPr>
        <w:t>ن امن</w:t>
      </w:r>
      <w:r w:rsidR="00235F05">
        <w:rPr>
          <w:rFonts w:cs="2  Zar" w:hint="cs"/>
          <w:sz w:val="28"/>
          <w:szCs w:val="28"/>
          <w:rtl/>
          <w:lang w:bidi="fa-IR"/>
        </w:rPr>
        <w:t>ي</w:t>
      </w:r>
      <w:r w:rsidRPr="00111294">
        <w:rPr>
          <w:rFonts w:cs="2  Zar" w:hint="cs"/>
          <w:sz w:val="28"/>
          <w:szCs w:val="28"/>
          <w:rtl/>
          <w:lang w:bidi="fa-IR"/>
        </w:rPr>
        <w:t>ت شغل</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D73099">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رثا</w:t>
      </w:r>
      <w:r w:rsidR="00235F05">
        <w:rPr>
          <w:rFonts w:ascii="Tahoma" w:hAnsi="Tahoma" w:cs="2  Zar"/>
          <w:sz w:val="28"/>
          <w:szCs w:val="28"/>
          <w:rtl/>
        </w:rPr>
        <w:t>ي</w:t>
      </w:r>
      <w:r w:rsidRPr="00111294">
        <w:rPr>
          <w:rFonts w:ascii="Tahoma" w:hAnsi="Tahoma" w:cs="2  Zar"/>
          <w:sz w:val="28"/>
          <w:szCs w:val="28"/>
          <w:rtl/>
        </w:rPr>
        <w:t xml:space="preserve"> حس</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در اشعار بانوان ش</w:t>
      </w:r>
      <w:r w:rsidR="00235F05">
        <w:rPr>
          <w:rFonts w:ascii="Tahoma" w:hAnsi="Tahoma" w:cs="2  Zar"/>
          <w:sz w:val="28"/>
          <w:szCs w:val="28"/>
          <w:rtl/>
        </w:rPr>
        <w:t>ي</w:t>
      </w:r>
      <w:r w:rsidRPr="00111294">
        <w:rPr>
          <w:rFonts w:ascii="Tahoma" w:hAnsi="Tahoma" w:cs="2  Zar"/>
          <w:sz w:val="28"/>
          <w:szCs w:val="28"/>
          <w:rtl/>
        </w:rPr>
        <w:t>عه</w:t>
      </w:r>
      <w:r w:rsidRPr="00111294">
        <w:rPr>
          <w:rFonts w:ascii="Tahoma" w:hAnsi="Tahoma" w:cs="2  Zar" w:hint="cs"/>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رسانه و الگوها</w:t>
      </w:r>
      <w:r w:rsidR="00235F05">
        <w:rPr>
          <w:rFonts w:cs="2  Zar" w:hint="cs"/>
          <w:sz w:val="28"/>
          <w:szCs w:val="28"/>
          <w:rtl/>
          <w:lang w:bidi="fa-IR"/>
        </w:rPr>
        <w:t>ي</w:t>
      </w:r>
      <w:r w:rsidRPr="00111294">
        <w:rPr>
          <w:rFonts w:cs="2  Zar" w:hint="cs"/>
          <w:sz w:val="28"/>
          <w:szCs w:val="28"/>
          <w:rtl/>
          <w:lang w:bidi="fa-IR"/>
        </w:rPr>
        <w:t xml:space="preserve">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در جامعه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رسا</w:t>
      </w:r>
      <w:r w:rsidRPr="00111294">
        <w:rPr>
          <w:rFonts w:ascii="Tahoma" w:hAnsi="Tahoma" w:cs="2  Zar" w:hint="cs"/>
          <w:sz w:val="28"/>
          <w:szCs w:val="28"/>
          <w:rtl/>
        </w:rPr>
        <w:t>ن</w:t>
      </w:r>
      <w:r w:rsidRPr="00111294">
        <w:rPr>
          <w:rFonts w:ascii="Tahoma" w:hAnsi="Tahoma" w:cs="2  Zar"/>
          <w:sz w:val="28"/>
          <w:szCs w:val="28"/>
          <w:rtl/>
        </w:rPr>
        <w:t>ه ها</w:t>
      </w:r>
      <w:r w:rsidR="00235F05">
        <w:rPr>
          <w:rFonts w:ascii="Tahoma" w:hAnsi="Tahoma" w:cs="2  Zar"/>
          <w:sz w:val="28"/>
          <w:szCs w:val="28"/>
          <w:rtl/>
        </w:rPr>
        <w:t>ي</w:t>
      </w:r>
      <w:r w:rsidRPr="00111294">
        <w:rPr>
          <w:rFonts w:ascii="Tahoma" w:hAnsi="Tahoma" w:cs="2  Zar"/>
          <w:sz w:val="28"/>
          <w:szCs w:val="28"/>
          <w:rtl/>
        </w:rPr>
        <w:t xml:space="preserve"> د</w:t>
      </w:r>
      <w:r w:rsidR="00235F05">
        <w:rPr>
          <w:rFonts w:ascii="Tahoma" w:hAnsi="Tahoma" w:cs="2  Zar"/>
          <w:sz w:val="28"/>
          <w:szCs w:val="28"/>
          <w:rtl/>
        </w:rPr>
        <w:t>ي</w:t>
      </w:r>
      <w:r w:rsidRPr="00111294">
        <w:rPr>
          <w:rFonts w:ascii="Tahoma" w:hAnsi="Tahoma" w:cs="2  Zar"/>
          <w:sz w:val="28"/>
          <w:szCs w:val="28"/>
          <w:rtl/>
        </w:rPr>
        <w:t>دار</w:t>
      </w:r>
      <w:r w:rsidR="00235F05">
        <w:rPr>
          <w:rFonts w:ascii="Tahoma" w:hAnsi="Tahoma" w:cs="2  Zar"/>
          <w:sz w:val="28"/>
          <w:szCs w:val="28"/>
          <w:rtl/>
        </w:rPr>
        <w:t>ي</w:t>
      </w:r>
      <w:r w:rsidRPr="00111294">
        <w:rPr>
          <w:rFonts w:ascii="Tahoma" w:hAnsi="Tahoma" w:cs="2  Zar"/>
          <w:sz w:val="28"/>
          <w:szCs w:val="28"/>
          <w:rtl/>
        </w:rPr>
        <w:t xml:space="preserve"> و رسالت ترو</w:t>
      </w:r>
      <w:r w:rsidR="00235F05">
        <w:rPr>
          <w:rFonts w:ascii="Tahoma" w:hAnsi="Tahoma" w:cs="2  Zar"/>
          <w:sz w:val="28"/>
          <w:szCs w:val="28"/>
          <w:rtl/>
        </w:rPr>
        <w:t>ي</w:t>
      </w:r>
      <w:r w:rsidRPr="00111294">
        <w:rPr>
          <w:rFonts w:ascii="Tahoma" w:hAnsi="Tahoma" w:cs="2  Zar"/>
          <w:sz w:val="28"/>
          <w:szCs w:val="28"/>
          <w:rtl/>
        </w:rPr>
        <w:t xml:space="preserve">ج حجاب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رسانه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جمع</w:t>
      </w:r>
      <w:r w:rsidR="00235F05">
        <w:rPr>
          <w:rFonts w:cs="2  Zar" w:hint="cs"/>
          <w:sz w:val="28"/>
          <w:szCs w:val="28"/>
          <w:rtl/>
          <w:lang w:bidi="fa-IR"/>
        </w:rPr>
        <w:t>ي</w:t>
      </w:r>
      <w:r w:rsidRPr="00111294">
        <w:rPr>
          <w:rFonts w:cs="2  Zar" w:hint="cs"/>
          <w:sz w:val="28"/>
          <w:szCs w:val="28"/>
          <w:rtl/>
          <w:lang w:bidi="fa-IR"/>
        </w:rPr>
        <w:t xml:space="preserve"> و آموزش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رسانه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جمع</w:t>
      </w:r>
      <w:r w:rsidR="00235F05">
        <w:rPr>
          <w:rFonts w:cs="2  Zar" w:hint="cs"/>
          <w:sz w:val="28"/>
          <w:szCs w:val="28"/>
          <w:rtl/>
          <w:lang w:bidi="fa-IR"/>
        </w:rPr>
        <w:t>ي</w:t>
      </w:r>
      <w:r w:rsidRPr="00111294">
        <w:rPr>
          <w:rFonts w:cs="2  Zar" w:hint="cs"/>
          <w:sz w:val="28"/>
          <w:szCs w:val="28"/>
          <w:rtl/>
          <w:lang w:bidi="fa-IR"/>
        </w:rPr>
        <w:t>، نگرش قالب</w:t>
      </w:r>
      <w:r w:rsidR="00235F05">
        <w:rPr>
          <w:rFonts w:cs="2  Zar" w:hint="cs"/>
          <w:sz w:val="28"/>
          <w:szCs w:val="28"/>
          <w:rtl/>
          <w:lang w:bidi="fa-IR"/>
        </w:rPr>
        <w:t>ي</w:t>
      </w:r>
      <w:r w:rsidRPr="00111294">
        <w:rPr>
          <w:rFonts w:cs="2  Zar" w:hint="cs"/>
          <w:sz w:val="28"/>
          <w:szCs w:val="28"/>
          <w:rtl/>
          <w:lang w:bidi="fa-IR"/>
        </w:rPr>
        <w:t xml:space="preserve"> به زنان و نابرابر</w:t>
      </w:r>
      <w:r w:rsidR="00235F05">
        <w:rPr>
          <w:rFonts w:cs="2  Zar" w:hint="cs"/>
          <w:sz w:val="28"/>
          <w:szCs w:val="28"/>
          <w:rtl/>
          <w:lang w:bidi="fa-IR"/>
        </w:rPr>
        <w:t>ي</w:t>
      </w:r>
      <w:r w:rsidRPr="00111294">
        <w:rPr>
          <w:rFonts w:cs="2  Zar" w:hint="cs"/>
          <w:sz w:val="28"/>
          <w:szCs w:val="28"/>
          <w:rtl/>
          <w:lang w:bidi="fa-IR"/>
        </w:rPr>
        <w:t xml:space="preserve">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روابط اخلاقي زن و شوهر از ديدگاه آيات و روايات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روابط اعضاي خانواده در قرآن و حديث</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روابط زن و مرد از د</w:t>
      </w:r>
      <w:r w:rsidR="00235F05">
        <w:rPr>
          <w:rFonts w:cs="2  Zar" w:hint="cs"/>
          <w:sz w:val="28"/>
          <w:szCs w:val="28"/>
          <w:rtl/>
          <w:lang w:bidi="fa-IR"/>
        </w:rPr>
        <w:t>ي</w:t>
      </w:r>
      <w:r w:rsidRPr="00111294">
        <w:rPr>
          <w:rFonts w:cs="2  Zar" w:hint="cs"/>
          <w:sz w:val="28"/>
          <w:szCs w:val="28"/>
          <w:rtl/>
          <w:lang w:bidi="fa-IR"/>
        </w:rPr>
        <w:t>دگاه اسلام، ترو</w:t>
      </w:r>
      <w:r w:rsidR="00235F05">
        <w:rPr>
          <w:rFonts w:cs="2  Zar" w:hint="cs"/>
          <w:sz w:val="28"/>
          <w:szCs w:val="28"/>
          <w:rtl/>
          <w:lang w:bidi="fa-IR"/>
        </w:rPr>
        <w:t>ي</w:t>
      </w:r>
      <w:r w:rsidRPr="00111294">
        <w:rPr>
          <w:rFonts w:cs="2  Zar" w:hint="cs"/>
          <w:sz w:val="28"/>
          <w:szCs w:val="28"/>
          <w:rtl/>
          <w:lang w:bidi="fa-IR"/>
        </w:rPr>
        <w:t>ج، تعط</w:t>
      </w:r>
      <w:r w:rsidR="00235F05">
        <w:rPr>
          <w:rFonts w:cs="2  Zar" w:hint="cs"/>
          <w:sz w:val="28"/>
          <w:szCs w:val="28"/>
          <w:rtl/>
          <w:lang w:bidi="fa-IR"/>
        </w:rPr>
        <w:t>ي</w:t>
      </w:r>
      <w:r w:rsidRPr="00111294">
        <w:rPr>
          <w:rFonts w:cs="2  Zar" w:hint="cs"/>
          <w:sz w:val="28"/>
          <w:szCs w:val="28"/>
          <w:rtl/>
          <w:lang w:bidi="fa-IR"/>
        </w:rPr>
        <w:t>ل، تعد</w:t>
      </w:r>
      <w:r w:rsidR="00235F05">
        <w:rPr>
          <w:rFonts w:cs="2  Zar" w:hint="cs"/>
          <w:sz w:val="28"/>
          <w:szCs w:val="28"/>
          <w:rtl/>
          <w:lang w:bidi="fa-IR"/>
        </w:rPr>
        <w:t>ي</w:t>
      </w:r>
      <w:r w:rsidRPr="00111294">
        <w:rPr>
          <w:rFonts w:cs="2  Zar" w:hint="cs"/>
          <w:sz w:val="28"/>
          <w:szCs w:val="28"/>
          <w:rtl/>
          <w:lang w:bidi="fa-IR"/>
        </w:rPr>
        <w:t>ل</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رواساز</w:t>
      </w:r>
      <w:r w:rsidR="00235F05">
        <w:rPr>
          <w:rFonts w:ascii="Tahoma" w:hAnsi="Tahoma" w:cs="2  Zar"/>
          <w:sz w:val="28"/>
          <w:szCs w:val="28"/>
          <w:rtl/>
        </w:rPr>
        <w:t>ي</w:t>
      </w:r>
      <w:r w:rsidRPr="00111294">
        <w:rPr>
          <w:rFonts w:ascii="Tahoma" w:hAnsi="Tahoma" w:cs="2  Zar"/>
          <w:sz w:val="28"/>
          <w:szCs w:val="28"/>
          <w:rtl/>
        </w:rPr>
        <w:t xml:space="preserve"> خشونت عل</w:t>
      </w:r>
      <w:r w:rsidR="00235F05">
        <w:rPr>
          <w:rFonts w:ascii="Tahoma" w:hAnsi="Tahoma" w:cs="2  Zar"/>
          <w:sz w:val="28"/>
          <w:szCs w:val="28"/>
          <w:rtl/>
        </w:rPr>
        <w:t>ي</w:t>
      </w:r>
      <w:r w:rsidRPr="00111294">
        <w:rPr>
          <w:rFonts w:ascii="Tahoma" w:hAnsi="Tahoma" w:cs="2  Zar"/>
          <w:sz w:val="28"/>
          <w:szCs w:val="28"/>
          <w:rtl/>
        </w:rPr>
        <w:t>ه زنان در احاد</w:t>
      </w:r>
      <w:r w:rsidR="00235F05">
        <w:rPr>
          <w:rFonts w:ascii="Tahoma" w:hAnsi="Tahoma" w:cs="2  Zar"/>
          <w:sz w:val="28"/>
          <w:szCs w:val="28"/>
          <w:rtl/>
        </w:rPr>
        <w:t>ي</w:t>
      </w:r>
      <w:r w:rsidRPr="00111294">
        <w:rPr>
          <w:rFonts w:ascii="Tahoma" w:hAnsi="Tahoma" w:cs="2  Zar"/>
          <w:sz w:val="28"/>
          <w:szCs w:val="28"/>
          <w:rtl/>
        </w:rPr>
        <w:t xml:space="preserve">ث مجعول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روان‌شناس</w:t>
      </w:r>
      <w:r w:rsidR="00235F05">
        <w:rPr>
          <w:rFonts w:cs="2  Zar" w:hint="cs"/>
          <w:sz w:val="28"/>
          <w:szCs w:val="28"/>
          <w:rtl/>
          <w:lang w:bidi="fa-IR"/>
        </w:rPr>
        <w:t>ي</w:t>
      </w:r>
      <w:r w:rsidRPr="00111294">
        <w:rPr>
          <w:rFonts w:cs="2  Zar" w:hint="cs"/>
          <w:sz w:val="28"/>
          <w:szCs w:val="28"/>
          <w:rtl/>
          <w:lang w:bidi="fa-IR"/>
        </w:rPr>
        <w:t xml:space="preserve"> اشتغال زنان (با تأک</w:t>
      </w:r>
      <w:r w:rsidR="00235F05">
        <w:rPr>
          <w:rFonts w:cs="2  Zar" w:hint="cs"/>
          <w:sz w:val="28"/>
          <w:szCs w:val="28"/>
          <w:rtl/>
          <w:lang w:bidi="fa-IR"/>
        </w:rPr>
        <w:t>ي</w:t>
      </w:r>
      <w:r w:rsidRPr="00111294">
        <w:rPr>
          <w:rFonts w:cs="2  Zar" w:hint="cs"/>
          <w:sz w:val="28"/>
          <w:szCs w:val="28"/>
          <w:rtl/>
          <w:lang w:bidi="fa-IR"/>
        </w:rPr>
        <w:t>د بر وضع</w:t>
      </w:r>
      <w:r w:rsidR="00235F05">
        <w:rPr>
          <w:rFonts w:cs="2  Zar" w:hint="cs"/>
          <w:sz w:val="28"/>
          <w:szCs w:val="28"/>
          <w:rtl/>
          <w:lang w:bidi="fa-IR"/>
        </w:rPr>
        <w:t>ي</w:t>
      </w:r>
      <w:r w:rsidRPr="00111294">
        <w:rPr>
          <w:rFonts w:cs="2  Zar" w:hint="cs"/>
          <w:sz w:val="28"/>
          <w:szCs w:val="28"/>
          <w:rtl/>
          <w:lang w:bidi="fa-IR"/>
        </w:rPr>
        <w:t>ت موجود در سطح مل</w:t>
      </w:r>
      <w:r w:rsidR="00235F05">
        <w:rPr>
          <w:rFonts w:cs="2  Zar" w:hint="cs"/>
          <w:sz w:val="28"/>
          <w:szCs w:val="28"/>
          <w:rtl/>
          <w:lang w:bidi="fa-IR"/>
        </w:rPr>
        <w:t>ي</w:t>
      </w:r>
      <w:r w:rsidRPr="00111294">
        <w:rPr>
          <w:rFonts w:cs="2  Zar" w:hint="cs"/>
          <w:sz w:val="28"/>
          <w:szCs w:val="28"/>
          <w:rtl/>
          <w:lang w:bidi="fa-IR"/>
        </w:rPr>
        <w:t xml:space="preserve"> و ب</w:t>
      </w:r>
      <w:r w:rsidR="00235F05">
        <w:rPr>
          <w:rFonts w:cs="2  Zar" w:hint="cs"/>
          <w:sz w:val="28"/>
          <w:szCs w:val="28"/>
          <w:rtl/>
          <w:lang w:bidi="fa-IR"/>
        </w:rPr>
        <w:t>ي</w:t>
      </w:r>
      <w:r w:rsidRPr="00111294">
        <w:rPr>
          <w:rFonts w:cs="2  Zar" w:hint="cs"/>
          <w:sz w:val="28"/>
          <w:szCs w:val="28"/>
          <w:rtl/>
          <w:lang w:bidi="fa-IR"/>
        </w:rPr>
        <w:t>ن‌الملل</w:t>
      </w:r>
      <w:r w:rsidR="00235F05">
        <w:rPr>
          <w:rFonts w:cs="2  Zar" w:hint="cs"/>
          <w:sz w:val="28"/>
          <w:szCs w:val="28"/>
          <w:rtl/>
          <w:lang w:bidi="fa-IR"/>
        </w:rPr>
        <w:t>ي</w:t>
      </w:r>
      <w:r w:rsidRPr="00111294">
        <w:rPr>
          <w:rFonts w:cs="2  Zar" w:hint="cs"/>
          <w:sz w:val="28"/>
          <w:szCs w:val="28"/>
          <w:rtl/>
          <w:lang w:bidi="fa-IR"/>
        </w:rPr>
        <w:t xml:space="preserve"> کشورها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روان</w:t>
      </w:r>
      <w:r w:rsidRPr="00111294">
        <w:rPr>
          <w:rFonts w:cs="2  Zar" w:hint="cs"/>
          <w:sz w:val="28"/>
          <w:szCs w:val="28"/>
          <w:rtl/>
          <w:lang w:bidi="fa-IR"/>
        </w:rPr>
        <w:softHyphen/>
        <w:t>شناس</w:t>
      </w:r>
      <w:r w:rsidR="00235F05">
        <w:rPr>
          <w:rFonts w:cs="2  Zar" w:hint="cs"/>
          <w:sz w:val="28"/>
          <w:szCs w:val="28"/>
          <w:rtl/>
          <w:lang w:bidi="fa-IR"/>
        </w:rPr>
        <w:t>ي</w:t>
      </w:r>
      <w:r w:rsidRPr="00111294">
        <w:rPr>
          <w:rFonts w:cs="2  Zar" w:hint="cs"/>
          <w:sz w:val="28"/>
          <w:szCs w:val="28"/>
          <w:rtl/>
          <w:lang w:bidi="fa-IR"/>
        </w:rPr>
        <w:t xml:space="preserve"> پوشش و مصون</w:t>
      </w:r>
      <w:r w:rsidR="00235F05">
        <w:rPr>
          <w:rFonts w:cs="2  Zar" w:hint="cs"/>
          <w:sz w:val="28"/>
          <w:szCs w:val="28"/>
          <w:rtl/>
          <w:lang w:bidi="fa-IR"/>
        </w:rPr>
        <w:t>ي</w:t>
      </w:r>
      <w:r w:rsidRPr="00111294">
        <w:rPr>
          <w:rFonts w:cs="2  Zar" w:hint="cs"/>
          <w:sz w:val="28"/>
          <w:szCs w:val="28"/>
          <w:rtl/>
          <w:lang w:bidi="fa-IR"/>
        </w:rPr>
        <w:t>ت از منظر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روانشناس</w:t>
      </w:r>
      <w:r w:rsidR="00235F05">
        <w:rPr>
          <w:rFonts w:cs="2  Zar" w:hint="cs"/>
          <w:sz w:val="28"/>
          <w:szCs w:val="28"/>
          <w:rtl/>
          <w:lang w:bidi="fa-IR"/>
        </w:rPr>
        <w:t>ي</w:t>
      </w:r>
      <w:r w:rsidRPr="00111294">
        <w:rPr>
          <w:rFonts w:cs="2  Zar" w:hint="cs"/>
          <w:sz w:val="28"/>
          <w:szCs w:val="28"/>
          <w:rtl/>
          <w:lang w:bidi="fa-IR"/>
        </w:rPr>
        <w:t xml:space="preserve"> زن و مرد، تفاوت‌ها و شباهت‌ها</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روز زن، الگوها، آس</w:t>
      </w:r>
      <w:r w:rsidR="00235F05">
        <w:rPr>
          <w:rFonts w:ascii="Tahoma" w:hAnsi="Tahoma" w:cs="2  Zar"/>
          <w:sz w:val="28"/>
          <w:szCs w:val="28"/>
          <w:rtl/>
        </w:rPr>
        <w:t>ي</w:t>
      </w:r>
      <w:r w:rsidRPr="00111294">
        <w:rPr>
          <w:rFonts w:ascii="Tahoma" w:hAnsi="Tahoma" w:cs="2  Zar"/>
          <w:sz w:val="28"/>
          <w:szCs w:val="28"/>
          <w:rtl/>
        </w:rPr>
        <w:t xml:space="preserve">ب ها و راهکارها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روزنگار فاطم</w:t>
      </w:r>
      <w:r w:rsidR="00235F05">
        <w:rPr>
          <w:rFonts w:ascii="Tahoma" w:hAnsi="Tahoma" w:cs="2  Zar"/>
          <w:sz w:val="28"/>
          <w:szCs w:val="28"/>
          <w:rtl/>
        </w:rPr>
        <w:t>ي</w:t>
      </w:r>
      <w:r w:rsidRPr="00111294">
        <w:rPr>
          <w:rFonts w:ascii="Tahoma" w:hAnsi="Tahoma" w:cs="2  Zar"/>
          <w:sz w:val="28"/>
          <w:szCs w:val="28"/>
          <w:rtl/>
        </w:rPr>
        <w:t xml:space="preserve"> در عصر نبو</w:t>
      </w:r>
      <w:r w:rsidR="00235F05">
        <w:rPr>
          <w:rFonts w:ascii="Tahoma" w:hAnsi="Tahoma" w:cs="2  Zar"/>
          <w:sz w:val="28"/>
          <w:szCs w:val="28"/>
          <w:rtl/>
        </w:rPr>
        <w:t>ي</w:t>
      </w:r>
      <w:r w:rsidRPr="00111294">
        <w:rPr>
          <w:rFonts w:ascii="Tahoma" w:hAnsi="Tahoma" w:cs="2  Zar"/>
          <w:sz w:val="28"/>
          <w:szCs w:val="28"/>
          <w:rtl/>
        </w:rPr>
        <w:t>(صلّ</w:t>
      </w:r>
      <w:r w:rsidR="00235F05">
        <w:rPr>
          <w:rFonts w:ascii="Tahoma" w:hAnsi="Tahoma" w:cs="2  Zar"/>
          <w:sz w:val="28"/>
          <w:szCs w:val="28"/>
          <w:rtl/>
        </w:rPr>
        <w:t>ي</w:t>
      </w:r>
      <w:r w:rsidRPr="00111294">
        <w:rPr>
          <w:rFonts w:ascii="Tahoma" w:hAnsi="Tahoma" w:cs="2  Zar"/>
          <w:sz w:val="28"/>
          <w:szCs w:val="28"/>
          <w:rtl/>
        </w:rPr>
        <w:t xml:space="preserve"> الله عل</w:t>
      </w:r>
      <w:r w:rsidR="00235F05">
        <w:rPr>
          <w:rFonts w:ascii="Tahoma" w:hAnsi="Tahoma" w:cs="2  Zar"/>
          <w:sz w:val="28"/>
          <w:szCs w:val="28"/>
          <w:rtl/>
        </w:rPr>
        <w:t>ي</w:t>
      </w:r>
      <w:r w:rsidRPr="00111294">
        <w:rPr>
          <w:rFonts w:ascii="Tahoma" w:hAnsi="Tahoma" w:cs="2  Zar"/>
          <w:sz w:val="28"/>
          <w:szCs w:val="28"/>
          <w:rtl/>
        </w:rPr>
        <w:t xml:space="preserve">ه و آله و سلّم)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روسپ</w:t>
      </w:r>
      <w:r w:rsidR="00235F05">
        <w:rPr>
          <w:rFonts w:cs="2  Zar" w:hint="cs"/>
          <w:sz w:val="28"/>
          <w:szCs w:val="28"/>
          <w:rtl/>
          <w:lang w:bidi="fa-IR"/>
        </w:rPr>
        <w:t>ي</w:t>
      </w:r>
      <w:r w:rsidRPr="00111294">
        <w:rPr>
          <w:rFonts w:cs="2  Zar" w:hint="cs"/>
          <w:sz w:val="28"/>
          <w:szCs w:val="28"/>
          <w:rtl/>
          <w:lang w:bidi="fa-IR"/>
        </w:rPr>
        <w:t>گر</w:t>
      </w:r>
      <w:r w:rsidR="00235F05">
        <w:rPr>
          <w:rFonts w:cs="2  Zar" w:hint="cs"/>
          <w:sz w:val="28"/>
          <w:szCs w:val="28"/>
          <w:rtl/>
          <w:lang w:bidi="fa-IR"/>
        </w:rPr>
        <w:t>ي</w:t>
      </w:r>
      <w:r w:rsidRPr="00111294">
        <w:rPr>
          <w:rFonts w:cs="2  Zar" w:hint="cs"/>
          <w:sz w:val="28"/>
          <w:szCs w:val="28"/>
          <w:rtl/>
          <w:lang w:bidi="fa-IR"/>
        </w:rPr>
        <w:t xml:space="preserve"> و سکوت سنگ</w:t>
      </w:r>
      <w:r w:rsidR="00235F05">
        <w:rPr>
          <w:rFonts w:cs="2  Zar" w:hint="cs"/>
          <w:sz w:val="28"/>
          <w:szCs w:val="28"/>
          <w:rtl/>
          <w:lang w:bidi="fa-IR"/>
        </w:rPr>
        <w:t>ي</w:t>
      </w:r>
      <w:r w:rsidRPr="00111294">
        <w:rPr>
          <w:rFonts w:cs="2  Zar" w:hint="cs"/>
          <w:sz w:val="28"/>
          <w:szCs w:val="28"/>
          <w:rtl/>
          <w:lang w:bidi="fa-IR"/>
        </w:rPr>
        <w:t>ن قانون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روش الگو</w:t>
      </w:r>
      <w:r w:rsidR="00235F05">
        <w:rPr>
          <w:rFonts w:cs="2  Zar" w:hint="cs"/>
          <w:sz w:val="28"/>
          <w:szCs w:val="28"/>
          <w:rtl/>
          <w:lang w:bidi="fa-IR"/>
        </w:rPr>
        <w:t>يي</w:t>
      </w:r>
      <w:r w:rsidRPr="00111294">
        <w:rPr>
          <w:rFonts w:cs="2  Zar" w:hint="cs"/>
          <w:sz w:val="28"/>
          <w:szCs w:val="28"/>
          <w:rtl/>
          <w:lang w:bidi="fa-IR"/>
        </w:rPr>
        <w:t xml:space="preserve"> در ترب</w:t>
      </w:r>
      <w:r w:rsidR="00235F05">
        <w:rPr>
          <w:rFonts w:cs="2  Zar" w:hint="cs"/>
          <w:sz w:val="28"/>
          <w:szCs w:val="28"/>
          <w:rtl/>
          <w:lang w:bidi="fa-IR"/>
        </w:rPr>
        <w:t>ي</w:t>
      </w:r>
      <w:r w:rsidRPr="00111294">
        <w:rPr>
          <w:rFonts w:cs="2  Zar" w:hint="cs"/>
          <w:sz w:val="28"/>
          <w:szCs w:val="28"/>
          <w:rtl/>
          <w:lang w:bidi="fa-IR"/>
        </w:rPr>
        <w:t>ت اسلام</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روشنفكران ا</w:t>
      </w:r>
      <w:r w:rsidR="00235F05">
        <w:rPr>
          <w:rFonts w:ascii="Tahoma" w:hAnsi="Tahoma" w:cs="2  Zar"/>
          <w:sz w:val="28"/>
          <w:szCs w:val="28"/>
          <w:rtl/>
        </w:rPr>
        <w:t>ي</w:t>
      </w:r>
      <w:r w:rsidRPr="00111294">
        <w:rPr>
          <w:rFonts w:ascii="Tahoma" w:hAnsi="Tahoma" w:cs="2  Zar"/>
          <w:sz w:val="28"/>
          <w:szCs w:val="28"/>
          <w:rtl/>
        </w:rPr>
        <w:t>ران</w:t>
      </w:r>
      <w:r w:rsidR="00235F05">
        <w:rPr>
          <w:rFonts w:ascii="Tahoma" w:hAnsi="Tahoma" w:cs="2  Zar"/>
          <w:sz w:val="28"/>
          <w:szCs w:val="28"/>
          <w:rtl/>
        </w:rPr>
        <w:t>ي</w:t>
      </w:r>
      <w:r w:rsidRPr="00111294">
        <w:rPr>
          <w:rFonts w:ascii="Tahoma" w:hAnsi="Tahoma" w:cs="2  Zar"/>
          <w:sz w:val="28"/>
          <w:szCs w:val="28"/>
          <w:rtl/>
        </w:rPr>
        <w:t xml:space="preserve"> و مسئله زنان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روش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زا</w:t>
      </w:r>
      <w:r w:rsidR="00235F05">
        <w:rPr>
          <w:rFonts w:cs="2  Zar" w:hint="cs"/>
          <w:sz w:val="28"/>
          <w:szCs w:val="28"/>
          <w:rtl/>
          <w:lang w:bidi="fa-IR"/>
        </w:rPr>
        <w:t>ي</w:t>
      </w:r>
      <w:r w:rsidRPr="00111294">
        <w:rPr>
          <w:rFonts w:cs="2  Zar" w:hint="cs"/>
          <w:sz w:val="28"/>
          <w:szCs w:val="28"/>
          <w:rtl/>
          <w:lang w:bidi="fa-IR"/>
        </w:rPr>
        <w:t>مان و سلامت جسم</w:t>
      </w:r>
      <w:r w:rsidR="00235F05">
        <w:rPr>
          <w:rFonts w:cs="2  Zar" w:hint="cs"/>
          <w:sz w:val="28"/>
          <w:szCs w:val="28"/>
          <w:rtl/>
          <w:lang w:bidi="fa-IR"/>
        </w:rPr>
        <w:t>ي</w:t>
      </w:r>
      <w:r w:rsidRPr="00111294">
        <w:rPr>
          <w:rFonts w:cs="2  Zar" w:hint="cs"/>
          <w:sz w:val="28"/>
          <w:szCs w:val="28"/>
          <w:rtl/>
          <w:lang w:bidi="fa-IR"/>
        </w:rPr>
        <w:t xml:space="preserve"> و روح</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رو</w:t>
      </w:r>
      <w:r w:rsidR="00235F05">
        <w:rPr>
          <w:rFonts w:ascii="Tahoma" w:hAnsi="Tahoma" w:cs="2  Zar"/>
          <w:sz w:val="28"/>
          <w:szCs w:val="28"/>
          <w:rtl/>
        </w:rPr>
        <w:t>ي</w:t>
      </w:r>
      <w:r w:rsidRPr="00111294">
        <w:rPr>
          <w:rFonts w:ascii="Tahoma" w:hAnsi="Tahoma" w:cs="2  Zar"/>
          <w:sz w:val="28"/>
          <w:szCs w:val="28"/>
          <w:rtl/>
        </w:rPr>
        <w:t>کرد اسلام به کارکرد</w:t>
      </w:r>
      <w:r w:rsidRPr="00111294">
        <w:rPr>
          <w:rFonts w:ascii="Tahoma" w:hAnsi="Tahoma" w:cs="2  Zar" w:hint="cs"/>
          <w:sz w:val="28"/>
          <w:szCs w:val="28"/>
          <w:rtl/>
        </w:rPr>
        <w:t>ها</w:t>
      </w:r>
      <w:r w:rsidR="00235F05">
        <w:rPr>
          <w:rFonts w:ascii="Tahoma" w:hAnsi="Tahoma" w:cs="2  Zar" w:hint="cs"/>
          <w:sz w:val="28"/>
          <w:szCs w:val="28"/>
          <w:rtl/>
        </w:rPr>
        <w:t>ي</w:t>
      </w:r>
      <w:r w:rsidRPr="00111294">
        <w:rPr>
          <w:rFonts w:ascii="Tahoma" w:hAnsi="Tahoma" w:cs="2  Zar"/>
          <w:sz w:val="28"/>
          <w:szCs w:val="28"/>
          <w:rtl/>
        </w:rPr>
        <w:t xml:space="preserve"> مهم خانواده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کرد انتقاد</w:t>
      </w:r>
      <w:r w:rsidR="00235F05">
        <w:rPr>
          <w:rFonts w:cs="2  Zar" w:hint="cs"/>
          <w:sz w:val="28"/>
          <w:szCs w:val="28"/>
          <w:rtl/>
          <w:lang w:bidi="fa-IR"/>
        </w:rPr>
        <w:t>ي</w:t>
      </w:r>
      <w:r w:rsidRPr="00111294">
        <w:rPr>
          <w:rFonts w:cs="2  Zar" w:hint="cs"/>
          <w:sz w:val="28"/>
          <w:szCs w:val="28"/>
          <w:rtl/>
          <w:lang w:bidi="fa-IR"/>
        </w:rPr>
        <w:t xml:space="preserve"> فلسفه اسلام</w:t>
      </w:r>
      <w:r w:rsidR="00235F05">
        <w:rPr>
          <w:rFonts w:cs="2  Zar" w:hint="cs"/>
          <w:sz w:val="28"/>
          <w:szCs w:val="28"/>
          <w:rtl/>
          <w:lang w:bidi="fa-IR"/>
        </w:rPr>
        <w:t>ي</w:t>
      </w:r>
      <w:r w:rsidRPr="00111294">
        <w:rPr>
          <w:rFonts w:cs="2  Zar" w:hint="cs"/>
          <w:sz w:val="28"/>
          <w:szCs w:val="28"/>
          <w:rtl/>
          <w:lang w:bidi="fa-IR"/>
        </w:rPr>
        <w:t xml:space="preserve"> به رابطه عقل و جنس</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رو</w:t>
      </w:r>
      <w:r w:rsidR="00235F05">
        <w:rPr>
          <w:rFonts w:ascii="Tahoma" w:hAnsi="Tahoma" w:cs="2  Zar"/>
          <w:sz w:val="28"/>
          <w:szCs w:val="28"/>
          <w:rtl/>
        </w:rPr>
        <w:t>ي</w:t>
      </w:r>
      <w:r w:rsidRPr="00111294">
        <w:rPr>
          <w:rFonts w:ascii="Tahoma" w:hAnsi="Tahoma" w:cs="2  Zar"/>
          <w:sz w:val="28"/>
          <w:szCs w:val="28"/>
          <w:rtl/>
        </w:rPr>
        <w:t>کرد</w:t>
      </w:r>
      <w:r w:rsidRPr="00111294">
        <w:rPr>
          <w:rFonts w:ascii="Tahoma" w:hAnsi="Tahoma" w:cs="2  Zar" w:hint="cs"/>
          <w:sz w:val="28"/>
          <w:szCs w:val="28"/>
          <w:rtl/>
        </w:rPr>
        <w:t>شناس</w:t>
      </w:r>
      <w:r w:rsidR="00235F05">
        <w:rPr>
          <w:rFonts w:ascii="Tahoma" w:hAnsi="Tahoma" w:cs="2  Zar" w:hint="cs"/>
          <w:sz w:val="28"/>
          <w:szCs w:val="28"/>
          <w:rtl/>
        </w:rPr>
        <w:t>ي</w:t>
      </w:r>
      <w:r w:rsidRPr="00111294">
        <w:rPr>
          <w:rFonts w:ascii="Tahoma" w:hAnsi="Tahoma" w:cs="2  Zar"/>
          <w:sz w:val="28"/>
          <w:szCs w:val="28"/>
          <w:rtl/>
        </w:rPr>
        <w:t xml:space="preserve"> حرکت حضرت فاطمه معصومه(س) از حجاز به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D73099">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رو</w:t>
      </w:r>
      <w:r w:rsidR="00235F05">
        <w:rPr>
          <w:rFonts w:ascii="Tahoma" w:hAnsi="Tahoma" w:cs="2  Zar" w:hint="cs"/>
          <w:sz w:val="28"/>
          <w:szCs w:val="28"/>
          <w:rtl/>
        </w:rPr>
        <w:t>ي</w:t>
      </w:r>
      <w:r w:rsidRPr="00111294">
        <w:rPr>
          <w:rFonts w:ascii="Tahoma" w:hAnsi="Tahoma" w:cs="2  Zar" w:hint="cs"/>
          <w:sz w:val="28"/>
          <w:szCs w:val="28"/>
          <w:rtl/>
        </w:rPr>
        <w:t>کردشناس</w:t>
      </w:r>
      <w:r w:rsidR="00235F05">
        <w:rPr>
          <w:rFonts w:ascii="Tahoma" w:hAnsi="Tahoma" w:cs="2  Zar" w:hint="cs"/>
          <w:sz w:val="28"/>
          <w:szCs w:val="28"/>
          <w:rtl/>
        </w:rPr>
        <w:t>ي</w:t>
      </w:r>
      <w:r w:rsidRPr="00111294">
        <w:rPr>
          <w:rFonts w:ascii="Tahoma" w:hAnsi="Tahoma" w:cs="2  Zar" w:hint="cs"/>
          <w:sz w:val="28"/>
          <w:szCs w:val="28"/>
          <w:rtl/>
        </w:rPr>
        <w:t xml:space="preserve"> عق</w:t>
      </w:r>
      <w:r w:rsidR="00235F05">
        <w:rPr>
          <w:rFonts w:ascii="Tahoma" w:hAnsi="Tahoma" w:cs="2  Zar" w:hint="cs"/>
          <w:sz w:val="28"/>
          <w:szCs w:val="28"/>
          <w:rtl/>
        </w:rPr>
        <w:t>ي</w:t>
      </w:r>
      <w:r w:rsidRPr="00111294">
        <w:rPr>
          <w:rFonts w:ascii="Tahoma" w:hAnsi="Tahoma" w:cs="2  Zar" w:hint="cs"/>
          <w:sz w:val="28"/>
          <w:szCs w:val="28"/>
          <w:rtl/>
        </w:rPr>
        <w:t>دت</w:t>
      </w:r>
      <w:r w:rsidR="00235F05">
        <w:rPr>
          <w:rFonts w:ascii="Tahoma" w:hAnsi="Tahoma" w:cs="2  Zar" w:hint="cs"/>
          <w:sz w:val="28"/>
          <w:szCs w:val="28"/>
          <w:rtl/>
        </w:rPr>
        <w:t>ي</w:t>
      </w:r>
      <w:r w:rsidRPr="00111294">
        <w:rPr>
          <w:rFonts w:ascii="Tahoma" w:hAnsi="Tahoma" w:cs="2  Zar" w:hint="cs"/>
          <w:sz w:val="28"/>
          <w:szCs w:val="28"/>
          <w:rtl/>
        </w:rPr>
        <w:t xml:space="preserve"> و رفتار</w:t>
      </w:r>
      <w:r w:rsidR="00235F05">
        <w:rPr>
          <w:rFonts w:ascii="Tahoma" w:hAnsi="Tahoma" w:cs="2  Zar" w:hint="cs"/>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 xml:space="preserve">زنان </w:t>
      </w:r>
      <w:r w:rsidRPr="00111294">
        <w:rPr>
          <w:rFonts w:ascii="Tahoma" w:hAnsi="Tahoma" w:cs="2  Zar" w:hint="cs"/>
          <w:sz w:val="28"/>
          <w:szCs w:val="28"/>
          <w:rtl/>
        </w:rPr>
        <w:t>در تار</w:t>
      </w:r>
      <w:r w:rsidR="00235F05">
        <w:rPr>
          <w:rFonts w:ascii="Tahoma" w:hAnsi="Tahoma" w:cs="2  Zar" w:hint="cs"/>
          <w:sz w:val="28"/>
          <w:szCs w:val="28"/>
          <w:rtl/>
        </w:rPr>
        <w:t>ي</w:t>
      </w:r>
      <w:r w:rsidRPr="00111294">
        <w:rPr>
          <w:rFonts w:ascii="Tahoma" w:hAnsi="Tahoma" w:cs="2  Zar" w:hint="cs"/>
          <w:sz w:val="28"/>
          <w:szCs w:val="28"/>
          <w:rtl/>
        </w:rPr>
        <w:t xml:space="preserve">خ اسلام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کردها</w:t>
      </w:r>
      <w:r w:rsidR="00235F05">
        <w:rPr>
          <w:rFonts w:cs="2  Zar" w:hint="cs"/>
          <w:sz w:val="28"/>
          <w:szCs w:val="28"/>
          <w:rtl/>
          <w:lang w:bidi="fa-IR"/>
        </w:rPr>
        <w:t>ي</w:t>
      </w:r>
      <w:r w:rsidRPr="00111294">
        <w:rPr>
          <w:rFonts w:cs="2  Zar" w:hint="cs"/>
          <w:sz w:val="28"/>
          <w:szCs w:val="28"/>
          <w:rtl/>
          <w:lang w:bidi="fa-IR"/>
        </w:rPr>
        <w:t xml:space="preserve"> اصلاح</w:t>
      </w:r>
      <w:r w:rsidR="00235F05">
        <w:rPr>
          <w:rFonts w:cs="2  Zar" w:hint="cs"/>
          <w:sz w:val="28"/>
          <w:szCs w:val="28"/>
          <w:rtl/>
          <w:lang w:bidi="fa-IR"/>
        </w:rPr>
        <w:t>ي</w:t>
      </w:r>
      <w:r w:rsidRPr="00111294">
        <w:rPr>
          <w:rFonts w:cs="2  Zar" w:hint="cs"/>
          <w:sz w:val="28"/>
          <w:szCs w:val="28"/>
          <w:rtl/>
          <w:lang w:bidi="fa-IR"/>
        </w:rPr>
        <w:t xml:space="preserve"> نسبت به حقوق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کردها</w:t>
      </w:r>
      <w:r w:rsidR="00235F05">
        <w:rPr>
          <w:rFonts w:cs="2  Zar" w:hint="cs"/>
          <w:sz w:val="28"/>
          <w:szCs w:val="28"/>
          <w:rtl/>
          <w:lang w:bidi="fa-IR"/>
        </w:rPr>
        <w:t>ي</w:t>
      </w:r>
      <w:r w:rsidRPr="00111294">
        <w:rPr>
          <w:rFonts w:cs="2  Zar" w:hint="cs"/>
          <w:sz w:val="28"/>
          <w:szCs w:val="28"/>
          <w:rtl/>
          <w:lang w:bidi="fa-IR"/>
        </w:rPr>
        <w:t xml:space="preserve"> روشنفکر</w:t>
      </w:r>
      <w:r w:rsidR="00235F05">
        <w:rPr>
          <w:rFonts w:cs="2  Zar" w:hint="cs"/>
          <w:sz w:val="28"/>
          <w:szCs w:val="28"/>
          <w:rtl/>
          <w:lang w:bidi="fa-IR"/>
        </w:rPr>
        <w:t>ي</w:t>
      </w:r>
      <w:r w:rsidRPr="00111294">
        <w:rPr>
          <w:rFonts w:cs="2  Zar" w:hint="cs"/>
          <w:sz w:val="28"/>
          <w:szCs w:val="28"/>
          <w:rtl/>
          <w:lang w:bidi="fa-IR"/>
        </w:rPr>
        <w:t xml:space="preserve"> به مسأله زن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کردها</w:t>
      </w:r>
      <w:r w:rsidR="00235F05">
        <w:rPr>
          <w:rFonts w:cs="2  Zar" w:hint="cs"/>
          <w:sz w:val="28"/>
          <w:szCs w:val="28"/>
          <w:rtl/>
          <w:lang w:bidi="fa-IR"/>
        </w:rPr>
        <w:t>ي</w:t>
      </w:r>
      <w:r w:rsidRPr="00111294">
        <w:rPr>
          <w:rFonts w:cs="2  Zar" w:hint="cs"/>
          <w:sz w:val="28"/>
          <w:szCs w:val="28"/>
          <w:rtl/>
          <w:lang w:bidi="fa-IR"/>
        </w:rPr>
        <w:t xml:space="preserve"> علم</w:t>
      </w:r>
      <w:r w:rsidR="00235F05">
        <w:rPr>
          <w:rFonts w:cs="2  Zar" w:hint="cs"/>
          <w:sz w:val="28"/>
          <w:szCs w:val="28"/>
          <w:rtl/>
          <w:lang w:bidi="fa-IR"/>
        </w:rPr>
        <w:t>ي</w:t>
      </w:r>
      <w:r w:rsidRPr="00111294">
        <w:rPr>
          <w:rFonts w:cs="2  Zar" w:hint="cs"/>
          <w:sz w:val="28"/>
          <w:szCs w:val="28"/>
          <w:rtl/>
          <w:lang w:bidi="fa-IR"/>
        </w:rPr>
        <w:t xml:space="preserve"> متمرکر بر زنان و خانواده (در رشته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روانشناس</w:t>
      </w:r>
      <w:r w:rsidR="00235F05">
        <w:rPr>
          <w:rFonts w:cs="2  Zar" w:hint="cs"/>
          <w:sz w:val="28"/>
          <w:szCs w:val="28"/>
          <w:rtl/>
          <w:lang w:bidi="fa-IR"/>
        </w:rPr>
        <w:t>ي</w:t>
      </w:r>
      <w:r w:rsidRPr="00111294">
        <w:rPr>
          <w:rFonts w:cs="2  Zar" w:hint="cs"/>
          <w:sz w:val="28"/>
          <w:szCs w:val="28"/>
          <w:rtl/>
          <w:lang w:bidi="fa-IR"/>
        </w:rPr>
        <w:t>، جامعه</w:t>
      </w:r>
      <w:r w:rsidRPr="00111294">
        <w:rPr>
          <w:rFonts w:cs="2  Zar" w:hint="cs"/>
          <w:sz w:val="28"/>
          <w:szCs w:val="28"/>
          <w:rtl/>
          <w:lang w:bidi="fa-IR"/>
        </w:rPr>
        <w:softHyphen/>
        <w:t>شناس</w:t>
      </w:r>
      <w:r w:rsidR="00235F05">
        <w:rPr>
          <w:rFonts w:cs="2  Zar" w:hint="cs"/>
          <w:sz w:val="28"/>
          <w:szCs w:val="28"/>
          <w:rtl/>
          <w:lang w:bidi="fa-IR"/>
        </w:rPr>
        <w:t>ي</w:t>
      </w:r>
      <w:r w:rsidRPr="00111294">
        <w:rPr>
          <w:rFonts w:cs="2  Zar" w:hint="cs"/>
          <w:sz w:val="28"/>
          <w:szCs w:val="28"/>
          <w:rtl/>
          <w:lang w:bidi="fa-IR"/>
        </w:rPr>
        <w:t>، اقتصاد، علوم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علوم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و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کردها</w:t>
      </w:r>
      <w:r w:rsidR="00235F05">
        <w:rPr>
          <w:rFonts w:cs="2  Zar" w:hint="cs"/>
          <w:sz w:val="28"/>
          <w:szCs w:val="28"/>
          <w:rtl/>
          <w:lang w:bidi="fa-IR"/>
        </w:rPr>
        <w:t>ي</w:t>
      </w:r>
      <w:r w:rsidRPr="00111294">
        <w:rPr>
          <w:rFonts w:cs="2  Zar" w:hint="cs"/>
          <w:sz w:val="28"/>
          <w:szCs w:val="28"/>
          <w:rtl/>
          <w:lang w:bidi="fa-IR"/>
        </w:rPr>
        <w:t xml:space="preserve"> مذهب</w:t>
      </w:r>
      <w:r w:rsidR="00235F05">
        <w:rPr>
          <w:rFonts w:cs="2  Zar" w:hint="cs"/>
          <w:sz w:val="28"/>
          <w:szCs w:val="28"/>
          <w:rtl/>
          <w:lang w:bidi="fa-IR"/>
        </w:rPr>
        <w:t>ي</w:t>
      </w:r>
      <w:r w:rsidRPr="00111294">
        <w:rPr>
          <w:rFonts w:cs="2  Zar" w:hint="cs"/>
          <w:sz w:val="28"/>
          <w:szCs w:val="28"/>
          <w:rtl/>
          <w:lang w:bidi="fa-IR"/>
        </w:rPr>
        <w:t xml:space="preserve"> به زنان در تار</w:t>
      </w:r>
      <w:r w:rsidR="00235F05">
        <w:rPr>
          <w:rFonts w:cs="2  Zar" w:hint="cs"/>
          <w:sz w:val="28"/>
          <w:szCs w:val="28"/>
          <w:rtl/>
          <w:lang w:bidi="fa-IR"/>
        </w:rPr>
        <w:t>ي</w:t>
      </w:r>
      <w:r w:rsidRPr="00111294">
        <w:rPr>
          <w:rFonts w:cs="2  Zar" w:hint="cs"/>
          <w:sz w:val="28"/>
          <w:szCs w:val="28"/>
          <w:rtl/>
          <w:lang w:bidi="fa-IR"/>
        </w:rPr>
        <w:t>خ معاصر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رو</w:t>
      </w:r>
      <w:r w:rsidR="00235F05">
        <w:rPr>
          <w:rFonts w:ascii="Tahoma" w:hAnsi="Tahoma" w:cs="2  Zar"/>
          <w:sz w:val="28"/>
          <w:szCs w:val="28"/>
          <w:rtl/>
        </w:rPr>
        <w:t>ي</w:t>
      </w:r>
      <w:r w:rsidRPr="00111294">
        <w:rPr>
          <w:rFonts w:ascii="Tahoma" w:hAnsi="Tahoma" w:cs="2  Zar"/>
          <w:sz w:val="28"/>
          <w:szCs w:val="28"/>
          <w:rtl/>
        </w:rPr>
        <w:t>کرد</w:t>
      </w:r>
      <w:r w:rsidR="00235F05">
        <w:rPr>
          <w:rFonts w:ascii="Tahoma" w:hAnsi="Tahoma" w:cs="2  Zar"/>
          <w:sz w:val="28"/>
          <w:szCs w:val="28"/>
          <w:rtl/>
        </w:rPr>
        <w:t>ي</w:t>
      </w:r>
      <w:r w:rsidRPr="00111294">
        <w:rPr>
          <w:rFonts w:ascii="Tahoma" w:hAnsi="Tahoma" w:cs="2  Zar"/>
          <w:sz w:val="28"/>
          <w:szCs w:val="28"/>
          <w:rtl/>
        </w:rPr>
        <w:t xml:space="preserve"> قرآن</w:t>
      </w:r>
      <w:r w:rsidR="00235F05">
        <w:rPr>
          <w:rFonts w:ascii="Tahoma" w:hAnsi="Tahoma" w:cs="2  Zar"/>
          <w:sz w:val="28"/>
          <w:szCs w:val="28"/>
          <w:rtl/>
        </w:rPr>
        <w:t>ي</w:t>
      </w:r>
      <w:r w:rsidRPr="00111294">
        <w:rPr>
          <w:rFonts w:ascii="Tahoma" w:hAnsi="Tahoma" w:cs="2  Zar"/>
          <w:sz w:val="28"/>
          <w:szCs w:val="28"/>
          <w:rtl/>
        </w:rPr>
        <w:t xml:space="preserve"> به گونه و مدل ها</w:t>
      </w:r>
      <w:r w:rsidR="00235F05">
        <w:rPr>
          <w:rFonts w:ascii="Tahoma" w:hAnsi="Tahoma" w:cs="2  Zar"/>
          <w:sz w:val="28"/>
          <w:szCs w:val="28"/>
          <w:rtl/>
        </w:rPr>
        <w:t>ي</w:t>
      </w:r>
      <w:r w:rsidRPr="00111294">
        <w:rPr>
          <w:rFonts w:ascii="Tahoma" w:hAnsi="Tahoma" w:cs="2  Zar"/>
          <w:sz w:val="28"/>
          <w:szCs w:val="28"/>
          <w:rtl/>
        </w:rPr>
        <w:t xml:space="preserve"> برتر و نازل حجاب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ره</w:t>
      </w:r>
      <w:r w:rsidR="00235F05">
        <w:rPr>
          <w:rFonts w:cs="2  Zar" w:hint="cs"/>
          <w:sz w:val="28"/>
          <w:szCs w:val="28"/>
          <w:rtl/>
          <w:lang w:bidi="fa-IR"/>
        </w:rPr>
        <w:t>ي</w:t>
      </w:r>
      <w:r w:rsidRPr="00111294">
        <w:rPr>
          <w:rFonts w:cs="2  Zar" w:hint="cs"/>
          <w:sz w:val="28"/>
          <w:szCs w:val="28"/>
          <w:rtl/>
          <w:lang w:bidi="fa-IR"/>
        </w:rPr>
        <w:t>افت شناس</w:t>
      </w:r>
      <w:r w:rsidR="00235F05">
        <w:rPr>
          <w:rFonts w:cs="2  Zar" w:hint="cs"/>
          <w:sz w:val="28"/>
          <w:szCs w:val="28"/>
          <w:rtl/>
          <w:lang w:bidi="fa-IR"/>
        </w:rPr>
        <w:t>ي</w:t>
      </w:r>
      <w:r w:rsidRPr="00111294">
        <w:rPr>
          <w:rFonts w:cs="2  Zar" w:hint="cs"/>
          <w:sz w:val="28"/>
          <w:szCs w:val="28"/>
          <w:rtl/>
          <w:lang w:bidi="fa-IR"/>
        </w:rPr>
        <w:t xml:space="preserve"> ک</w:t>
      </w:r>
      <w:r w:rsidR="00235F05">
        <w:rPr>
          <w:rFonts w:cs="2  Zar" w:hint="cs"/>
          <w:sz w:val="28"/>
          <w:szCs w:val="28"/>
          <w:rtl/>
          <w:lang w:bidi="fa-IR"/>
        </w:rPr>
        <w:t>ي</w:t>
      </w:r>
      <w:r w:rsidRPr="00111294">
        <w:rPr>
          <w:rFonts w:cs="2  Zar" w:hint="cs"/>
          <w:sz w:val="28"/>
          <w:szCs w:val="28"/>
          <w:rtl/>
          <w:lang w:bidi="fa-IR"/>
        </w:rPr>
        <w:t>ف</w:t>
      </w:r>
      <w:r w:rsidR="00235F05">
        <w:rPr>
          <w:rFonts w:cs="2  Zar" w:hint="cs"/>
          <w:sz w:val="28"/>
          <w:szCs w:val="28"/>
          <w:rtl/>
          <w:lang w:bidi="fa-IR"/>
        </w:rPr>
        <w:t>ي</w:t>
      </w:r>
      <w:r w:rsidRPr="00111294">
        <w:rPr>
          <w:rFonts w:cs="2  Zar" w:hint="cs"/>
          <w:sz w:val="28"/>
          <w:szCs w:val="28"/>
          <w:rtl/>
          <w:lang w:bidi="fa-IR"/>
        </w:rPr>
        <w:t>ت خلقت حوا (س) در تفاس</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D73099">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الزامات و قابل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پل</w:t>
      </w:r>
      <w:r w:rsidR="00235F05">
        <w:rPr>
          <w:rFonts w:cs="2  Zar" w:hint="cs"/>
          <w:sz w:val="28"/>
          <w:szCs w:val="28"/>
          <w:rtl/>
          <w:lang w:bidi="fa-IR"/>
        </w:rPr>
        <w:t>ي</w:t>
      </w:r>
      <w:r w:rsidRPr="00111294">
        <w:rPr>
          <w:rFonts w:cs="2  Zar" w:hint="cs"/>
          <w:sz w:val="28"/>
          <w:szCs w:val="28"/>
          <w:rtl/>
          <w:lang w:bidi="fa-IR"/>
        </w:rPr>
        <w:t>س زن (اقدامات قانون</w:t>
      </w:r>
      <w:r w:rsidR="00235F05">
        <w:rPr>
          <w:rFonts w:cs="2  Zar" w:hint="cs"/>
          <w:sz w:val="28"/>
          <w:szCs w:val="28"/>
          <w:rtl/>
          <w:lang w:bidi="fa-IR"/>
        </w:rPr>
        <w:t>ي</w:t>
      </w:r>
      <w:r w:rsidRPr="00111294">
        <w:rPr>
          <w:rFonts w:cs="2  Zar" w:hint="cs"/>
          <w:sz w:val="28"/>
          <w:szCs w:val="28"/>
          <w:rtl/>
          <w:lang w:bidi="fa-IR"/>
        </w:rPr>
        <w:t>، ساختار</w:t>
      </w:r>
      <w:r w:rsidR="00235F05">
        <w:rPr>
          <w:rFonts w:cs="2  Zar" w:hint="cs"/>
          <w:sz w:val="28"/>
          <w:szCs w:val="28"/>
          <w:rtl/>
          <w:lang w:bidi="fa-IR"/>
        </w:rPr>
        <w:t>ي</w:t>
      </w:r>
      <w:r w:rsidRPr="00111294">
        <w:rPr>
          <w:rFonts w:cs="2  Zar" w:hint="cs"/>
          <w:sz w:val="28"/>
          <w:szCs w:val="28"/>
          <w:rtl/>
          <w:lang w:bidi="fa-IR"/>
        </w:rPr>
        <w:t>، آموزش</w:t>
      </w:r>
      <w:r w:rsidR="00235F05">
        <w:rPr>
          <w:rFonts w:cs="2  Zar" w:hint="cs"/>
          <w:sz w:val="28"/>
          <w:szCs w:val="28"/>
          <w:rtl/>
          <w:lang w:bidi="fa-IR"/>
        </w:rPr>
        <w:t>ي</w:t>
      </w:r>
      <w:r w:rsidRPr="00111294">
        <w:rPr>
          <w:rFonts w:cs="2  Zar" w:hint="cs"/>
          <w:sz w:val="28"/>
          <w:szCs w:val="28"/>
          <w:rtl/>
          <w:lang w:bidi="fa-IR"/>
        </w:rPr>
        <w:t>، پژوهش</w:t>
      </w:r>
      <w:r w:rsidR="00235F05">
        <w:rPr>
          <w:rFonts w:cs="2  Zar" w:hint="cs"/>
          <w:sz w:val="28"/>
          <w:szCs w:val="28"/>
          <w:rtl/>
          <w:lang w:bidi="fa-IR"/>
        </w:rPr>
        <w:t>ي</w:t>
      </w:r>
      <w:r w:rsidRPr="00111294">
        <w:rPr>
          <w:rFonts w:cs="2  Zar" w:hint="cs"/>
          <w:sz w:val="28"/>
          <w:szCs w:val="28"/>
          <w:rtl/>
          <w:lang w:bidi="fa-IR"/>
        </w:rPr>
        <w:t>، مهارت</w:t>
      </w:r>
      <w:r w:rsidR="00235F05">
        <w:rPr>
          <w:rFonts w:cs="2  Zar" w:hint="cs"/>
          <w:sz w:val="28"/>
          <w:szCs w:val="28"/>
          <w:rtl/>
          <w:lang w:bidi="fa-IR"/>
        </w:rPr>
        <w:t>ي</w:t>
      </w:r>
      <w:r w:rsidRPr="00111294">
        <w:rPr>
          <w:rFonts w:cs="2  Zar" w:hint="cs"/>
          <w:sz w:val="28"/>
          <w:szCs w:val="28"/>
          <w:rtl/>
          <w:lang w:bidi="fa-IR"/>
        </w:rPr>
        <w:t xml:space="preserve"> و اخلاق</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زم</w:t>
      </w:r>
      <w:r w:rsidR="00235F05">
        <w:rPr>
          <w:rFonts w:ascii="Tahoma" w:hAnsi="Tahoma" w:cs="2  Zar"/>
          <w:sz w:val="28"/>
          <w:szCs w:val="28"/>
          <w:rtl/>
        </w:rPr>
        <w:t>ي</w:t>
      </w:r>
      <w:r w:rsidRPr="00111294">
        <w:rPr>
          <w:rFonts w:ascii="Tahoma" w:hAnsi="Tahoma" w:cs="2  Zar"/>
          <w:sz w:val="28"/>
          <w:szCs w:val="28"/>
          <w:rtl/>
        </w:rPr>
        <w:t>نه ساز</w:t>
      </w:r>
      <w:r w:rsidR="00235F05">
        <w:rPr>
          <w:rFonts w:ascii="Tahoma" w:hAnsi="Tahoma" w:cs="2  Zar"/>
          <w:sz w:val="28"/>
          <w:szCs w:val="28"/>
          <w:rtl/>
        </w:rPr>
        <w:t>ي</w:t>
      </w:r>
      <w:r w:rsidRPr="00111294">
        <w:rPr>
          <w:rFonts w:ascii="Tahoma" w:hAnsi="Tahoma" w:cs="2  Zar"/>
          <w:sz w:val="28"/>
          <w:szCs w:val="28"/>
          <w:rtl/>
        </w:rPr>
        <w:t xml:space="preserve"> كشف حجاب در ا</w:t>
      </w:r>
      <w:r w:rsidR="00235F05">
        <w:rPr>
          <w:rFonts w:ascii="Tahoma" w:hAnsi="Tahoma" w:cs="2  Zar"/>
          <w:sz w:val="28"/>
          <w:szCs w:val="28"/>
          <w:rtl/>
        </w:rPr>
        <w:t>ي</w:t>
      </w:r>
      <w:r w:rsidRPr="00111294">
        <w:rPr>
          <w:rFonts w:ascii="Tahoma" w:hAnsi="Tahoma" w:cs="2  Zar"/>
          <w:sz w:val="28"/>
          <w:szCs w:val="28"/>
          <w:rtl/>
        </w:rPr>
        <w:t>ران(نقش صد</w:t>
      </w:r>
      <w:r w:rsidR="00235F05">
        <w:rPr>
          <w:rFonts w:ascii="Tahoma" w:hAnsi="Tahoma" w:cs="2  Zar"/>
          <w:sz w:val="28"/>
          <w:szCs w:val="28"/>
          <w:rtl/>
        </w:rPr>
        <w:t>ي</w:t>
      </w:r>
      <w:r w:rsidRPr="00111294">
        <w:rPr>
          <w:rFonts w:ascii="Tahoma" w:hAnsi="Tahoma" w:cs="2  Zar"/>
          <w:sz w:val="28"/>
          <w:szCs w:val="28"/>
          <w:rtl/>
        </w:rPr>
        <w:t>قه دولت آباد</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D73099">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w:t>
      </w:r>
      <w:r w:rsidR="00D73099" w:rsidRPr="00111294">
        <w:rPr>
          <w:rFonts w:cs="2  Zar" w:hint="cs"/>
          <w:sz w:val="28"/>
          <w:szCs w:val="28"/>
          <w:rtl/>
          <w:lang w:bidi="fa-IR"/>
        </w:rPr>
        <w:t xml:space="preserve">، </w:t>
      </w:r>
      <w:r w:rsidRPr="00111294">
        <w:rPr>
          <w:rFonts w:cs="2  Zar" w:hint="cs"/>
          <w:sz w:val="28"/>
          <w:szCs w:val="28"/>
          <w:rtl/>
          <w:lang w:bidi="fa-IR"/>
        </w:rPr>
        <w:t>خانواده و توسعه پا</w:t>
      </w:r>
      <w:r w:rsidR="00235F05">
        <w:rPr>
          <w:rFonts w:cs="2  Zar" w:hint="cs"/>
          <w:sz w:val="28"/>
          <w:szCs w:val="28"/>
          <w:rtl/>
          <w:lang w:bidi="fa-IR"/>
        </w:rPr>
        <w:t>ي</w:t>
      </w:r>
      <w:r w:rsidRPr="00111294">
        <w:rPr>
          <w:rFonts w:cs="2  Zar" w:hint="cs"/>
          <w:sz w:val="28"/>
          <w:szCs w:val="28"/>
          <w:rtl/>
          <w:lang w:bidi="fa-IR"/>
        </w:rPr>
        <w:t>دار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از دو نگاه جاهل</w:t>
      </w:r>
      <w:r w:rsidR="00235F05">
        <w:rPr>
          <w:rFonts w:ascii="Tahoma" w:hAnsi="Tahoma" w:cs="2  Zar"/>
          <w:sz w:val="28"/>
          <w:szCs w:val="28"/>
          <w:rtl/>
        </w:rPr>
        <w:t>ي</w:t>
      </w:r>
      <w:r w:rsidRPr="00111294">
        <w:rPr>
          <w:rFonts w:ascii="Tahoma" w:hAnsi="Tahoma" w:cs="2  Zar"/>
          <w:sz w:val="28"/>
          <w:szCs w:val="28"/>
          <w:rtl/>
        </w:rPr>
        <w:t xml:space="preserve"> و اسلام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از د</w:t>
      </w:r>
      <w:r w:rsidR="00235F05">
        <w:rPr>
          <w:rFonts w:cs="2  Zar" w:hint="cs"/>
          <w:sz w:val="28"/>
          <w:szCs w:val="28"/>
          <w:rtl/>
          <w:lang w:bidi="fa-IR"/>
        </w:rPr>
        <w:t>ي</w:t>
      </w:r>
      <w:r w:rsidRPr="00111294">
        <w:rPr>
          <w:rFonts w:cs="2  Zar" w:hint="cs"/>
          <w:sz w:val="28"/>
          <w:szCs w:val="28"/>
          <w:rtl/>
          <w:lang w:bidi="fa-IR"/>
        </w:rPr>
        <w:t>دگاه افلاطون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از د</w:t>
      </w:r>
      <w:r w:rsidR="00235F05">
        <w:rPr>
          <w:rFonts w:cs="2  Zar" w:hint="cs"/>
          <w:sz w:val="28"/>
          <w:szCs w:val="28"/>
          <w:rtl/>
          <w:lang w:bidi="fa-IR"/>
        </w:rPr>
        <w:t>ي</w:t>
      </w:r>
      <w:r w:rsidRPr="00111294">
        <w:rPr>
          <w:rFonts w:cs="2  Zar" w:hint="cs"/>
          <w:sz w:val="28"/>
          <w:szCs w:val="28"/>
          <w:rtl/>
          <w:lang w:bidi="fa-IR"/>
        </w:rPr>
        <w:t>دگاه نهج‌البلاغه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از منظر علامه محمد حس</w:t>
      </w:r>
      <w:r w:rsidR="00235F05">
        <w:rPr>
          <w:rFonts w:ascii="Tahoma" w:hAnsi="Tahoma" w:cs="2  Zar"/>
          <w:sz w:val="28"/>
          <w:szCs w:val="28"/>
          <w:rtl/>
        </w:rPr>
        <w:t>ي</w:t>
      </w:r>
      <w:r w:rsidRPr="00111294">
        <w:rPr>
          <w:rFonts w:ascii="Tahoma" w:hAnsi="Tahoma" w:cs="2  Zar"/>
          <w:sz w:val="28"/>
          <w:szCs w:val="28"/>
          <w:rtl/>
        </w:rPr>
        <w:t xml:space="preserve">ن فضل الله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آخرالزمان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آ</w:t>
      </w:r>
      <w:r w:rsidR="00235F05">
        <w:rPr>
          <w:rFonts w:cs="2  Zar" w:hint="cs"/>
          <w:sz w:val="28"/>
          <w:szCs w:val="28"/>
          <w:rtl/>
          <w:lang w:bidi="fa-IR"/>
        </w:rPr>
        <w:t>ي</w:t>
      </w:r>
      <w:r w:rsidRPr="00111294">
        <w:rPr>
          <w:rFonts w:cs="2  Zar" w:hint="cs"/>
          <w:sz w:val="28"/>
          <w:szCs w:val="28"/>
          <w:rtl/>
          <w:lang w:bidi="fa-IR"/>
        </w:rPr>
        <w:t>نه شعر فارس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در آ</w:t>
      </w:r>
      <w:r w:rsidR="00235F05">
        <w:rPr>
          <w:rFonts w:cs="2  Zar" w:hint="cs"/>
          <w:sz w:val="28"/>
          <w:szCs w:val="28"/>
          <w:rtl/>
          <w:lang w:bidi="fa-IR"/>
        </w:rPr>
        <w:t>ي</w:t>
      </w:r>
      <w:r w:rsidRPr="00111294">
        <w:rPr>
          <w:rFonts w:cs="2  Zar" w:hint="cs"/>
          <w:sz w:val="28"/>
          <w:szCs w:val="28"/>
          <w:rtl/>
          <w:lang w:bidi="fa-IR"/>
        </w:rPr>
        <w:t>نه فقه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اد</w:t>
      </w:r>
      <w:r w:rsidR="00235F05">
        <w:rPr>
          <w:rFonts w:cs="2  Zar" w:hint="cs"/>
          <w:sz w:val="28"/>
          <w:szCs w:val="28"/>
          <w:rtl/>
          <w:lang w:bidi="fa-IR"/>
        </w:rPr>
        <w:t>ي</w:t>
      </w:r>
      <w:r w:rsidRPr="00111294">
        <w:rPr>
          <w:rFonts w:cs="2  Zar" w:hint="cs"/>
          <w:sz w:val="28"/>
          <w:szCs w:val="28"/>
          <w:rtl/>
          <w:lang w:bidi="fa-IR"/>
        </w:rPr>
        <w:t>ان و مکاتب</w:t>
      </w:r>
    </w:p>
    <w:p w:rsidR="00F617B0" w:rsidRPr="00111294" w:rsidRDefault="00F617B0" w:rsidP="00D73099">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در اند</w:t>
      </w:r>
      <w:r w:rsidR="00235F05">
        <w:rPr>
          <w:rFonts w:ascii="Tahoma" w:hAnsi="Tahoma" w:cs="2  Zar"/>
          <w:sz w:val="28"/>
          <w:szCs w:val="28"/>
          <w:rtl/>
        </w:rPr>
        <w:t>ي</w:t>
      </w:r>
      <w:r w:rsidRPr="00111294">
        <w:rPr>
          <w:rFonts w:ascii="Tahoma" w:hAnsi="Tahoma" w:cs="2  Zar"/>
          <w:sz w:val="28"/>
          <w:szCs w:val="28"/>
          <w:rtl/>
        </w:rPr>
        <w:t>شه ترق</w:t>
      </w:r>
      <w:r w:rsidR="00235F05">
        <w:rPr>
          <w:rFonts w:ascii="Tahoma" w:hAnsi="Tahoma" w:cs="2  Zar"/>
          <w:sz w:val="28"/>
          <w:szCs w:val="28"/>
          <w:rtl/>
        </w:rPr>
        <w:t>ي</w:t>
      </w:r>
      <w:r w:rsidR="00D73099" w:rsidRPr="00111294">
        <w:rPr>
          <w:rFonts w:ascii="Tahoma" w:hAnsi="Tahoma" w:cs="2  Zar" w:hint="cs"/>
          <w:sz w:val="28"/>
          <w:szCs w:val="28"/>
          <w:rtl/>
        </w:rPr>
        <w:t>،</w:t>
      </w:r>
      <w:r w:rsidRPr="00111294">
        <w:rPr>
          <w:rFonts w:ascii="Tahoma" w:hAnsi="Tahoma" w:cs="2  Zar"/>
          <w:sz w:val="28"/>
          <w:szCs w:val="28"/>
          <w:rtl/>
        </w:rPr>
        <w:t xml:space="preserve"> زن در اند</w:t>
      </w:r>
      <w:r w:rsidR="00235F05">
        <w:rPr>
          <w:rFonts w:ascii="Tahoma" w:hAnsi="Tahoma" w:cs="2  Zar"/>
          <w:sz w:val="28"/>
          <w:szCs w:val="28"/>
          <w:rtl/>
        </w:rPr>
        <w:t>ي</w:t>
      </w:r>
      <w:r w:rsidRPr="00111294">
        <w:rPr>
          <w:rFonts w:ascii="Tahoma" w:hAnsi="Tahoma" w:cs="2  Zar"/>
          <w:sz w:val="28"/>
          <w:szCs w:val="28"/>
          <w:rtl/>
        </w:rPr>
        <w:t>شه تعال</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زن در اند</w:t>
      </w:r>
      <w:r w:rsidR="00235F05">
        <w:rPr>
          <w:rFonts w:ascii="Tahoma" w:hAnsi="Tahoma" w:cs="2  Zar" w:hint="cs"/>
          <w:sz w:val="28"/>
          <w:szCs w:val="28"/>
          <w:rtl/>
        </w:rPr>
        <w:t>ي</w:t>
      </w:r>
      <w:r w:rsidRPr="00111294">
        <w:rPr>
          <w:rFonts w:ascii="Tahoma" w:hAnsi="Tahoma" w:cs="2  Zar" w:hint="cs"/>
          <w:sz w:val="28"/>
          <w:szCs w:val="28"/>
          <w:rtl/>
        </w:rPr>
        <w:t>شه شه</w:t>
      </w:r>
      <w:r w:rsidR="00235F05">
        <w:rPr>
          <w:rFonts w:ascii="Tahoma" w:hAnsi="Tahoma" w:cs="2  Zar" w:hint="cs"/>
          <w:sz w:val="28"/>
          <w:szCs w:val="28"/>
          <w:rtl/>
        </w:rPr>
        <w:t>ي</w:t>
      </w:r>
      <w:r w:rsidRPr="00111294">
        <w:rPr>
          <w:rFonts w:ascii="Tahoma" w:hAnsi="Tahoma" w:cs="2  Zar" w:hint="cs"/>
          <w:sz w:val="28"/>
          <w:szCs w:val="28"/>
          <w:rtl/>
        </w:rPr>
        <w:t>د مطهر</w:t>
      </w:r>
      <w:r w:rsidR="00235F05">
        <w:rPr>
          <w:rFonts w:ascii="Tahoma" w:hAnsi="Tahoma" w:cs="2  Zar" w:hint="cs"/>
          <w:sz w:val="28"/>
          <w:szCs w:val="28"/>
          <w:rtl/>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در اند</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روشنفکران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در اند</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عارفان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در اند</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ف</w:t>
      </w:r>
      <w:r w:rsidR="00235F05">
        <w:rPr>
          <w:rFonts w:cs="2  Zar" w:hint="cs"/>
          <w:sz w:val="28"/>
          <w:szCs w:val="28"/>
          <w:rtl/>
          <w:lang w:bidi="fa-IR"/>
        </w:rPr>
        <w:t>ي</w:t>
      </w:r>
      <w:r w:rsidRPr="00111294">
        <w:rPr>
          <w:rFonts w:cs="2  Zar" w:hint="cs"/>
          <w:sz w:val="28"/>
          <w:szCs w:val="28"/>
          <w:rtl/>
          <w:lang w:bidi="fa-IR"/>
        </w:rPr>
        <w:t>لسوفان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در اند</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متکلمان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تار</w:t>
      </w:r>
      <w:r w:rsidR="00235F05">
        <w:rPr>
          <w:rFonts w:cs="2  Zar" w:hint="cs"/>
          <w:sz w:val="28"/>
          <w:szCs w:val="28"/>
          <w:rtl/>
          <w:lang w:bidi="fa-IR"/>
        </w:rPr>
        <w:t>ي</w:t>
      </w:r>
      <w:r w:rsidRPr="00111294">
        <w:rPr>
          <w:rFonts w:cs="2  Zar" w:hint="cs"/>
          <w:sz w:val="28"/>
          <w:szCs w:val="28"/>
          <w:rtl/>
          <w:lang w:bidi="fa-IR"/>
        </w:rPr>
        <w:t>خ و اند</w:t>
      </w:r>
      <w:r w:rsidR="00235F05">
        <w:rPr>
          <w:rFonts w:cs="2  Zar" w:hint="cs"/>
          <w:sz w:val="28"/>
          <w:szCs w:val="28"/>
          <w:rtl/>
          <w:lang w:bidi="fa-IR"/>
        </w:rPr>
        <w:t>ي</w:t>
      </w:r>
      <w:r w:rsidRPr="00111294">
        <w:rPr>
          <w:rFonts w:cs="2  Zar" w:hint="cs"/>
          <w:sz w:val="28"/>
          <w:szCs w:val="28"/>
          <w:rtl/>
          <w:lang w:bidi="fa-IR"/>
        </w:rPr>
        <w:t>شه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در تفس</w:t>
      </w:r>
      <w:r w:rsidR="00235F05">
        <w:rPr>
          <w:rFonts w:cs="2  Zar" w:hint="cs"/>
          <w:sz w:val="28"/>
          <w:szCs w:val="28"/>
          <w:rtl/>
          <w:lang w:bidi="fa-IR"/>
        </w:rPr>
        <w:t>ي</w:t>
      </w:r>
      <w:r w:rsidRPr="00111294">
        <w:rPr>
          <w:rFonts w:cs="2  Zar" w:hint="cs"/>
          <w:sz w:val="28"/>
          <w:szCs w:val="28"/>
          <w:rtl/>
          <w:lang w:bidi="fa-IR"/>
        </w:rPr>
        <w:t>ر مخزن العرفان بانو ام</w:t>
      </w:r>
      <w:r w:rsidR="00235F05">
        <w:rPr>
          <w:rFonts w:cs="2  Zar" w:hint="cs"/>
          <w:sz w:val="28"/>
          <w:szCs w:val="28"/>
          <w:rtl/>
          <w:lang w:bidi="fa-IR"/>
        </w:rPr>
        <w:t>ي</w:t>
      </w:r>
      <w:r w:rsidRPr="00111294">
        <w:rPr>
          <w:rFonts w:cs="2  Zar" w:hint="cs"/>
          <w:sz w:val="28"/>
          <w:szCs w:val="28"/>
          <w:rtl/>
          <w:lang w:bidi="fa-IR"/>
        </w:rPr>
        <w:t>ن اصفهان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جاهل</w:t>
      </w:r>
      <w:r w:rsidR="00235F05">
        <w:rPr>
          <w:rFonts w:cs="2  Zar" w:hint="cs"/>
          <w:sz w:val="28"/>
          <w:szCs w:val="28"/>
          <w:rtl/>
          <w:lang w:bidi="fa-IR"/>
        </w:rPr>
        <w:t>ي</w:t>
      </w:r>
      <w:r w:rsidRPr="00111294">
        <w:rPr>
          <w:rFonts w:cs="2  Zar" w:hint="cs"/>
          <w:sz w:val="28"/>
          <w:szCs w:val="28"/>
          <w:rtl/>
          <w:lang w:bidi="fa-IR"/>
        </w:rPr>
        <w:t>ت قد</w:t>
      </w:r>
      <w:r w:rsidR="00235F05">
        <w:rPr>
          <w:rFonts w:cs="2  Zar" w:hint="cs"/>
          <w:sz w:val="28"/>
          <w:szCs w:val="28"/>
          <w:rtl/>
          <w:lang w:bidi="fa-IR"/>
        </w:rPr>
        <w:t>ي</w:t>
      </w:r>
      <w:r w:rsidRPr="00111294">
        <w:rPr>
          <w:rFonts w:cs="2  Zar" w:hint="cs"/>
          <w:sz w:val="28"/>
          <w:szCs w:val="28"/>
          <w:rtl/>
          <w:lang w:bidi="fa-IR"/>
        </w:rPr>
        <w:t>م و جد</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در جمهور</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xml:space="preserve"> ا</w:t>
      </w:r>
      <w:r w:rsidR="00235F05">
        <w:rPr>
          <w:rFonts w:ascii="Tahoma" w:hAnsi="Tahoma" w:cs="2  Zar"/>
          <w:sz w:val="28"/>
          <w:szCs w:val="28"/>
          <w:rtl/>
        </w:rPr>
        <w:t>ي</w:t>
      </w:r>
      <w:r w:rsidRPr="00111294">
        <w:rPr>
          <w:rFonts w:ascii="Tahoma" w:hAnsi="Tahoma" w:cs="2  Zar"/>
          <w:sz w:val="28"/>
          <w:szCs w:val="28"/>
          <w:rtl/>
        </w:rPr>
        <w:t xml:space="preserve">ران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زن در سخن و س</w:t>
      </w:r>
      <w:r w:rsidR="00235F05">
        <w:rPr>
          <w:rFonts w:ascii="Tahoma" w:hAnsi="Tahoma" w:cs="2  Zar"/>
          <w:sz w:val="28"/>
          <w:szCs w:val="28"/>
          <w:rtl/>
        </w:rPr>
        <w:t>ي</w:t>
      </w:r>
      <w:r w:rsidRPr="00111294">
        <w:rPr>
          <w:rFonts w:ascii="Tahoma" w:hAnsi="Tahoma" w:cs="2  Zar"/>
          <w:sz w:val="28"/>
          <w:szCs w:val="28"/>
          <w:rtl/>
        </w:rPr>
        <w:t xml:space="preserve">ره </w:t>
      </w:r>
      <w:r w:rsidR="00235F05">
        <w:rPr>
          <w:rFonts w:ascii="Tahoma" w:hAnsi="Tahoma" w:cs="2  Zar"/>
          <w:sz w:val="28"/>
          <w:szCs w:val="28"/>
          <w:rtl/>
        </w:rPr>
        <w:t>ي</w:t>
      </w:r>
      <w:r w:rsidRPr="00111294">
        <w:rPr>
          <w:rFonts w:ascii="Tahoma" w:hAnsi="Tahoma" w:cs="2  Zar"/>
          <w:sz w:val="28"/>
          <w:szCs w:val="28"/>
          <w:rtl/>
        </w:rPr>
        <w:t xml:space="preserve"> رسول خدا(ص)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س</w:t>
      </w:r>
      <w:r w:rsidR="00235F05">
        <w:rPr>
          <w:rFonts w:cs="2  Zar" w:hint="cs"/>
          <w:sz w:val="28"/>
          <w:szCs w:val="28"/>
          <w:rtl/>
          <w:lang w:bidi="fa-IR"/>
        </w:rPr>
        <w:t>ي</w:t>
      </w:r>
      <w:r w:rsidRPr="00111294">
        <w:rPr>
          <w:rFonts w:cs="2  Zar" w:hint="cs"/>
          <w:sz w:val="28"/>
          <w:szCs w:val="28"/>
          <w:rtl/>
          <w:lang w:bidi="fa-IR"/>
        </w:rPr>
        <w:t>ره و سخن امام عل</w:t>
      </w:r>
      <w:r w:rsidR="00235F05">
        <w:rPr>
          <w:rFonts w:cs="2  Zar" w:hint="cs"/>
          <w:sz w:val="28"/>
          <w:szCs w:val="28"/>
          <w:rtl/>
          <w:lang w:bidi="fa-IR"/>
        </w:rPr>
        <w:t>ي</w:t>
      </w:r>
      <w:r w:rsidRPr="00111294">
        <w:rPr>
          <w:rFonts w:cs="2  Zar" w:hint="cs"/>
          <w:sz w:val="28"/>
          <w:szCs w:val="28"/>
          <w:rtl/>
          <w:lang w:bidi="fa-IR"/>
        </w:rPr>
        <w:t>(ع)</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س</w:t>
      </w:r>
      <w:r w:rsidR="00235F05">
        <w:rPr>
          <w:rFonts w:cs="2  Zar" w:hint="cs"/>
          <w:sz w:val="28"/>
          <w:szCs w:val="28"/>
          <w:rtl/>
          <w:lang w:bidi="fa-IR"/>
        </w:rPr>
        <w:t>ي</w:t>
      </w:r>
      <w:r w:rsidRPr="00111294">
        <w:rPr>
          <w:rFonts w:cs="2  Zar" w:hint="cs"/>
          <w:sz w:val="28"/>
          <w:szCs w:val="28"/>
          <w:rtl/>
          <w:lang w:bidi="fa-IR"/>
        </w:rPr>
        <w:t>نما</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 و غرب</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عرفان</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تصوف</w:t>
      </w:r>
      <w:r w:rsidRPr="00111294">
        <w:rPr>
          <w:rFonts w:cs="2  Zar"/>
          <w:sz w:val="28"/>
          <w:szCs w:val="28"/>
          <w:rtl/>
        </w:rPr>
        <w:t xml:space="preserve"> </w:t>
      </w:r>
      <w:r w:rsidRPr="00111294">
        <w:rPr>
          <w:rFonts w:cs="2  Zar" w:hint="cs"/>
          <w:sz w:val="28"/>
          <w:szCs w:val="28"/>
          <w:rtl/>
        </w:rPr>
        <w:t>اسلام</w:t>
      </w:r>
      <w:r w:rsidR="00235F05">
        <w:rPr>
          <w:rFonts w:cs="2  Zar" w:hint="cs"/>
          <w:sz w:val="28"/>
          <w:szCs w:val="28"/>
          <w:rtl/>
        </w:rPr>
        <w:t>ي</w:t>
      </w:r>
      <w:r w:rsidRPr="00111294">
        <w:rPr>
          <w:rFonts w:cs="2  Zar" w:hint="cs"/>
          <w:sz w:val="28"/>
          <w:szCs w:val="28"/>
          <w:rtl/>
        </w:rPr>
        <w:t>‌</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فرهنگ،</w:t>
      </w:r>
      <w:r w:rsidRPr="00111294">
        <w:rPr>
          <w:rFonts w:cs="2  Zar"/>
          <w:sz w:val="28"/>
          <w:szCs w:val="28"/>
          <w:rtl/>
        </w:rPr>
        <w:t xml:space="preserve"> </w:t>
      </w:r>
      <w:r w:rsidRPr="00111294">
        <w:rPr>
          <w:rFonts w:cs="2  Zar" w:hint="cs"/>
          <w:sz w:val="28"/>
          <w:szCs w:val="28"/>
          <w:rtl/>
        </w:rPr>
        <w:t>هنر</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تاريخ</w:t>
      </w:r>
      <w:r w:rsidRPr="00111294">
        <w:rPr>
          <w:rFonts w:cs="2  Zar"/>
          <w:sz w:val="28"/>
          <w:szCs w:val="28"/>
          <w:rtl/>
        </w:rPr>
        <w:t xml:space="preserve"> </w:t>
      </w:r>
      <w:r w:rsidRPr="00111294">
        <w:rPr>
          <w:rFonts w:cs="2  Zar" w:hint="cs"/>
          <w:sz w:val="28"/>
          <w:szCs w:val="28"/>
          <w:rtl/>
        </w:rPr>
        <w:t>ايران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فرهنگ‌ها</w:t>
      </w:r>
      <w:r w:rsidR="00235F05">
        <w:rPr>
          <w:rFonts w:cs="2  Zar" w:hint="cs"/>
          <w:sz w:val="28"/>
          <w:szCs w:val="28"/>
          <w:rtl/>
          <w:lang w:bidi="fa-IR"/>
        </w:rPr>
        <w:t>ي</w:t>
      </w:r>
      <w:r w:rsidRPr="00111294">
        <w:rPr>
          <w:rFonts w:cs="2  Zar" w:hint="cs"/>
          <w:sz w:val="28"/>
          <w:szCs w:val="28"/>
          <w:rtl/>
          <w:lang w:bidi="fa-IR"/>
        </w:rPr>
        <w:t xml:space="preserve"> مختلف با تأک</w:t>
      </w:r>
      <w:r w:rsidR="00235F05">
        <w:rPr>
          <w:rFonts w:cs="2  Zar" w:hint="cs"/>
          <w:sz w:val="28"/>
          <w:szCs w:val="28"/>
          <w:rtl/>
          <w:lang w:bidi="fa-IR"/>
        </w:rPr>
        <w:t>ي</w:t>
      </w:r>
      <w:r w:rsidRPr="00111294">
        <w:rPr>
          <w:rFonts w:cs="2  Zar" w:hint="cs"/>
          <w:sz w:val="28"/>
          <w:szCs w:val="28"/>
          <w:rtl/>
          <w:lang w:bidi="fa-IR"/>
        </w:rPr>
        <w:t>د بر فرهنگ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کشورها</w:t>
      </w:r>
      <w:r w:rsidR="00235F05">
        <w:rPr>
          <w:rFonts w:cs="2  Zar" w:hint="cs"/>
          <w:sz w:val="28"/>
          <w:szCs w:val="28"/>
          <w:rtl/>
          <w:lang w:bidi="fa-IR"/>
        </w:rPr>
        <w:t>ي</w:t>
      </w:r>
      <w:r w:rsidRPr="00111294">
        <w:rPr>
          <w:rFonts w:cs="2  Zar" w:hint="cs"/>
          <w:sz w:val="28"/>
          <w:szCs w:val="28"/>
          <w:rtl/>
          <w:lang w:bidi="fa-IR"/>
        </w:rPr>
        <w:t xml:space="preserve"> عرب</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در كشاكش سنت و مدرن</w:t>
      </w:r>
      <w:r w:rsidR="00235F05">
        <w:rPr>
          <w:rFonts w:ascii="Tahoma" w:hAnsi="Tahoma" w:cs="2  Zar"/>
          <w:sz w:val="28"/>
          <w:szCs w:val="28"/>
          <w:rtl/>
        </w:rPr>
        <w:t>ي</w:t>
      </w:r>
      <w:r w:rsidRPr="00111294">
        <w:rPr>
          <w:rFonts w:ascii="Tahoma" w:hAnsi="Tahoma" w:cs="2  Zar"/>
          <w:sz w:val="28"/>
          <w:szCs w:val="28"/>
          <w:rtl/>
        </w:rPr>
        <w:t xml:space="preserve">ته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در متون مقدس مذهب</w:t>
      </w:r>
      <w:r w:rsidR="00235F05">
        <w:rPr>
          <w:rFonts w:ascii="Tahoma" w:hAnsi="Tahoma" w:cs="2  Zar"/>
          <w:sz w:val="28"/>
          <w:szCs w:val="28"/>
          <w:rtl/>
        </w:rPr>
        <w:t>ي</w:t>
      </w:r>
      <w:r w:rsidRPr="00111294">
        <w:rPr>
          <w:rFonts w:ascii="Tahoma" w:hAnsi="Tahoma" w:cs="2  Zar"/>
          <w:sz w:val="28"/>
          <w:szCs w:val="28"/>
          <w:rtl/>
        </w:rPr>
        <w:t xml:space="preserve"> و قرآن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در مس</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زن مسلمان و علم و ادب </w:t>
      </w:r>
    </w:p>
    <w:p w:rsidR="00F617B0" w:rsidRPr="00111294" w:rsidRDefault="00F617B0" w:rsidP="00D73099">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مسلمان، ضرورت نگاه نظام مند به الگو</w:t>
      </w:r>
      <w:r w:rsidR="00235F05">
        <w:rPr>
          <w:rFonts w:ascii="Tahoma" w:hAnsi="Tahoma" w:cs="2  Zar"/>
          <w:sz w:val="28"/>
          <w:szCs w:val="28"/>
          <w:rtl/>
        </w:rPr>
        <w:t>ي</w:t>
      </w:r>
      <w:r w:rsidRPr="00111294">
        <w:rPr>
          <w:rFonts w:ascii="Tahoma" w:hAnsi="Tahoma" w:cs="2  Zar"/>
          <w:sz w:val="28"/>
          <w:szCs w:val="28"/>
          <w:rtl/>
        </w:rPr>
        <w:t xml:space="preserve"> شخص</w:t>
      </w:r>
      <w:r w:rsidR="00235F05">
        <w:rPr>
          <w:rFonts w:ascii="Tahoma" w:hAnsi="Tahoma" w:cs="2  Zar"/>
          <w:sz w:val="28"/>
          <w:szCs w:val="28"/>
          <w:rtl/>
        </w:rPr>
        <w:t>ي</w:t>
      </w:r>
      <w:r w:rsidRPr="00111294">
        <w:rPr>
          <w:rFonts w:ascii="Tahoma" w:hAnsi="Tahoma" w:cs="2  Zar"/>
          <w:sz w:val="28"/>
          <w:szCs w:val="28"/>
          <w:rtl/>
        </w:rPr>
        <w:t>ت (</w:t>
      </w:r>
      <w:r w:rsidR="00D73099" w:rsidRPr="00111294">
        <w:rPr>
          <w:rFonts w:ascii="Tahoma" w:hAnsi="Tahoma" w:cs="2  Zar"/>
          <w:sz w:val="28"/>
          <w:szCs w:val="28"/>
          <w:rtl/>
        </w:rPr>
        <w:t>با</w:t>
      </w:r>
      <w:r w:rsidR="00235F05">
        <w:rPr>
          <w:rFonts w:ascii="Tahoma" w:hAnsi="Tahoma" w:cs="2  Zar"/>
          <w:sz w:val="28"/>
          <w:szCs w:val="28"/>
          <w:rtl/>
        </w:rPr>
        <w:t>ي</w:t>
      </w:r>
      <w:r w:rsidR="00D73099" w:rsidRPr="00111294">
        <w:rPr>
          <w:rFonts w:ascii="Tahoma" w:hAnsi="Tahoma" w:cs="2  Zar"/>
          <w:sz w:val="28"/>
          <w:szCs w:val="28"/>
          <w:rtl/>
        </w:rPr>
        <w:t>سته ها و چالش ها</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آزاد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آگاه</w:t>
      </w:r>
      <w:r w:rsidR="00235F05">
        <w:rPr>
          <w:rFonts w:cs="2  Zar" w:hint="cs"/>
          <w:sz w:val="28"/>
          <w:szCs w:val="28"/>
          <w:rtl/>
          <w:lang w:bidi="fa-IR"/>
        </w:rPr>
        <w:t>ي</w:t>
      </w:r>
      <w:r w:rsidRPr="00111294">
        <w:rPr>
          <w:rFonts w:cs="2  Zar" w:hint="cs"/>
          <w:sz w:val="28"/>
          <w:szCs w:val="28"/>
          <w:rtl/>
          <w:lang w:bidi="fa-IR"/>
        </w:rPr>
        <w:t xml:space="preserve"> از روش</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صح</w:t>
      </w:r>
      <w:r w:rsidR="00235F05">
        <w:rPr>
          <w:rFonts w:cs="2  Zar" w:hint="cs"/>
          <w:sz w:val="28"/>
          <w:szCs w:val="28"/>
          <w:rtl/>
          <w:lang w:bidi="fa-IR"/>
        </w:rPr>
        <w:t>ي</w:t>
      </w:r>
      <w:r w:rsidRPr="00111294">
        <w:rPr>
          <w:rFonts w:cs="2  Zar" w:hint="cs"/>
          <w:sz w:val="28"/>
          <w:szCs w:val="28"/>
          <w:rtl/>
          <w:lang w:bidi="fa-IR"/>
        </w:rPr>
        <w:t>ح و مؤثر فرزندان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اخلاق در س</w:t>
      </w:r>
      <w:r w:rsidR="00235F05">
        <w:rPr>
          <w:rFonts w:cs="2  Zar" w:hint="cs"/>
          <w:sz w:val="28"/>
          <w:szCs w:val="28"/>
          <w:rtl/>
          <w:lang w:bidi="fa-IR"/>
        </w:rPr>
        <w:t>ي</w:t>
      </w:r>
      <w:r w:rsidRPr="00111294">
        <w:rPr>
          <w:rFonts w:cs="2  Zar" w:hint="cs"/>
          <w:sz w:val="28"/>
          <w:szCs w:val="28"/>
          <w:rtl/>
          <w:lang w:bidi="fa-IR"/>
        </w:rPr>
        <w:t>نما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اخلاق مدار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ادب</w:t>
      </w:r>
      <w:r w:rsidR="00235F05">
        <w:rPr>
          <w:rFonts w:cs="2  Zar" w:hint="cs"/>
          <w:sz w:val="28"/>
          <w:szCs w:val="28"/>
          <w:rtl/>
          <w:lang w:bidi="fa-IR"/>
        </w:rPr>
        <w:t>ي</w:t>
      </w:r>
      <w:r w:rsidRPr="00111294">
        <w:rPr>
          <w:rFonts w:cs="2  Zar" w:hint="cs"/>
          <w:sz w:val="28"/>
          <w:szCs w:val="28"/>
          <w:rtl/>
          <w:lang w:bidi="fa-IR"/>
        </w:rPr>
        <w:t>ات فلکور</w:t>
      </w:r>
      <w:r w:rsidR="00235F05">
        <w:rPr>
          <w:rFonts w:cs="2  Zar" w:hint="cs"/>
          <w:sz w:val="28"/>
          <w:szCs w:val="28"/>
          <w:rtl/>
          <w:lang w:bidi="fa-IR"/>
        </w:rPr>
        <w:t>ي</w:t>
      </w:r>
      <w:r w:rsidRPr="00111294">
        <w:rPr>
          <w:rFonts w:cs="2  Zar" w:hint="cs"/>
          <w:sz w:val="28"/>
          <w:szCs w:val="28"/>
          <w:rtl/>
          <w:lang w:bidi="fa-IR"/>
        </w:rPr>
        <w:t>ک</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ارتباطات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و استقلال اقتصاد</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اسرائ</w:t>
      </w:r>
      <w:r w:rsidR="00235F05">
        <w:rPr>
          <w:rFonts w:cs="2  Zar" w:hint="cs"/>
          <w:sz w:val="28"/>
          <w:szCs w:val="28"/>
          <w:rtl/>
          <w:lang w:bidi="fa-IR"/>
        </w:rPr>
        <w:t>ي</w:t>
      </w:r>
      <w:r w:rsidRPr="00111294">
        <w:rPr>
          <w:rFonts w:cs="2  Zar" w:hint="cs"/>
          <w:sz w:val="28"/>
          <w:szCs w:val="28"/>
          <w:rtl/>
          <w:lang w:bidi="fa-IR"/>
        </w:rPr>
        <w:t>ل</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اعتماد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انسجام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پرورش فرزندان موفق</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زن و تصم</w:t>
      </w:r>
      <w:r w:rsidR="00235F05">
        <w:rPr>
          <w:rFonts w:cs="2  Zar" w:hint="cs"/>
          <w:sz w:val="28"/>
          <w:szCs w:val="28"/>
          <w:rtl/>
          <w:lang w:bidi="fa-IR"/>
        </w:rPr>
        <w:t>ي</w:t>
      </w:r>
      <w:r w:rsidRPr="00111294">
        <w:rPr>
          <w:rFonts w:cs="2  Zar" w:hint="cs"/>
          <w:sz w:val="28"/>
          <w:szCs w:val="28"/>
          <w:rtl/>
          <w:lang w:bidi="fa-IR"/>
        </w:rPr>
        <w:t>م‌گ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تقو</w:t>
      </w:r>
      <w:r w:rsidR="00235F05">
        <w:rPr>
          <w:rFonts w:cs="2  Zar" w:hint="cs"/>
          <w:sz w:val="28"/>
          <w:szCs w:val="28"/>
          <w:rtl/>
          <w:lang w:bidi="fa-IR"/>
        </w:rPr>
        <w:t>ي</w:t>
      </w:r>
      <w:r w:rsidRPr="00111294">
        <w:rPr>
          <w:rFonts w:cs="2  Zar" w:hint="cs"/>
          <w:sz w:val="28"/>
          <w:szCs w:val="28"/>
          <w:rtl/>
          <w:lang w:bidi="fa-IR"/>
        </w:rPr>
        <w:t>ت بن</w:t>
      </w:r>
      <w:r w:rsidR="00235F05">
        <w:rPr>
          <w:rFonts w:cs="2  Zar" w:hint="cs"/>
          <w:sz w:val="28"/>
          <w:szCs w:val="28"/>
          <w:rtl/>
          <w:lang w:bidi="fa-IR"/>
        </w:rPr>
        <w:t>ي</w:t>
      </w:r>
      <w:r w:rsidRPr="00111294">
        <w:rPr>
          <w:rFonts w:cs="2  Zar" w:hint="cs"/>
          <w:sz w:val="28"/>
          <w:szCs w:val="28"/>
          <w:rtl/>
          <w:lang w:bidi="fa-IR"/>
        </w:rPr>
        <w:t>ان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تکنولوژ</w:t>
      </w:r>
      <w:r w:rsidR="00235F05">
        <w:rPr>
          <w:rFonts w:cs="2  Zar" w:hint="cs"/>
          <w:sz w:val="28"/>
          <w:szCs w:val="28"/>
          <w:rtl/>
          <w:lang w:bidi="fa-IR"/>
        </w:rPr>
        <w:t>ي</w:t>
      </w:r>
      <w:r w:rsidRPr="00111294">
        <w:rPr>
          <w:rFonts w:cs="2  Zar" w:hint="cs"/>
          <w:sz w:val="28"/>
          <w:szCs w:val="28"/>
          <w:rtl/>
          <w:lang w:bidi="fa-IR"/>
        </w:rPr>
        <w:t xml:space="preserve"> اطلاعات</w:t>
      </w:r>
    </w:p>
    <w:p w:rsidR="00F617B0" w:rsidRPr="00111294" w:rsidRDefault="00F617B0" w:rsidP="00D73099">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حضور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آن از نگاه پ</w:t>
      </w:r>
      <w:r w:rsidR="00235F05">
        <w:rPr>
          <w:rFonts w:cs="2  Zar" w:hint="cs"/>
          <w:sz w:val="28"/>
          <w:szCs w:val="28"/>
          <w:rtl/>
          <w:lang w:bidi="fa-IR"/>
        </w:rPr>
        <w:t>ي</w:t>
      </w:r>
      <w:r w:rsidRPr="00111294">
        <w:rPr>
          <w:rFonts w:cs="2  Zar" w:hint="cs"/>
          <w:sz w:val="28"/>
          <w:szCs w:val="28"/>
          <w:rtl/>
          <w:lang w:bidi="fa-IR"/>
        </w:rPr>
        <w:t>امبر صل</w:t>
      </w:r>
      <w:r w:rsidR="00235F05">
        <w:rPr>
          <w:rFonts w:cs="2  Zar" w:hint="cs"/>
          <w:sz w:val="28"/>
          <w:szCs w:val="28"/>
          <w:rtl/>
          <w:lang w:bidi="fa-IR"/>
        </w:rPr>
        <w:t>ي</w:t>
      </w:r>
      <w:r w:rsidRPr="00111294">
        <w:rPr>
          <w:rFonts w:cs="2  Zar" w:hint="cs"/>
          <w:sz w:val="28"/>
          <w:szCs w:val="28"/>
          <w:rtl/>
          <w:lang w:bidi="fa-IR"/>
        </w:rPr>
        <w:t xml:space="preserve"> الله عل</w:t>
      </w:r>
      <w:r w:rsidR="00235F05">
        <w:rPr>
          <w:rFonts w:cs="2  Zar" w:hint="cs"/>
          <w:sz w:val="28"/>
          <w:szCs w:val="28"/>
          <w:rtl/>
          <w:lang w:bidi="fa-IR"/>
        </w:rPr>
        <w:t>ي</w:t>
      </w:r>
      <w:r w:rsidRPr="00111294">
        <w:rPr>
          <w:rFonts w:cs="2  Zar" w:hint="cs"/>
          <w:sz w:val="28"/>
          <w:szCs w:val="28"/>
          <w:rtl/>
          <w:lang w:bidi="fa-IR"/>
        </w:rPr>
        <w:t xml:space="preserve">ه و آله وسلم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حقوق جزا</w:t>
      </w:r>
      <w:r w:rsidR="00235F05">
        <w:rPr>
          <w:rFonts w:cs="2  Zar" w:hint="cs"/>
          <w:sz w:val="28"/>
          <w:szCs w:val="28"/>
          <w:rtl/>
          <w:lang w:bidi="fa-IR"/>
        </w:rPr>
        <w:t>يي</w:t>
      </w:r>
      <w:r w:rsidRPr="00111294">
        <w:rPr>
          <w:rFonts w:cs="2  Zar" w:hint="cs"/>
          <w:sz w:val="28"/>
          <w:szCs w:val="28"/>
          <w:rtl/>
          <w:lang w:bidi="fa-IR"/>
        </w:rPr>
        <w:t xml:space="preserve"> در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حکومت و قضاوت از نگاه پ</w:t>
      </w:r>
      <w:r w:rsidR="00235F05">
        <w:rPr>
          <w:rFonts w:cs="2  Zar" w:hint="cs"/>
          <w:sz w:val="28"/>
          <w:szCs w:val="28"/>
          <w:rtl/>
          <w:lang w:bidi="fa-IR"/>
        </w:rPr>
        <w:t>ي</w:t>
      </w:r>
      <w:r w:rsidRPr="00111294">
        <w:rPr>
          <w:rFonts w:cs="2  Zar" w:hint="cs"/>
          <w:sz w:val="28"/>
          <w:szCs w:val="28"/>
          <w:rtl/>
          <w:lang w:bidi="fa-IR"/>
        </w:rPr>
        <w:t>امبر (ص)</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خانواده در ا</w:t>
      </w:r>
      <w:r w:rsidR="00235F05">
        <w:rPr>
          <w:rFonts w:cs="2  Zar" w:hint="cs"/>
          <w:sz w:val="28"/>
          <w:szCs w:val="28"/>
          <w:rtl/>
          <w:lang w:bidi="fa-IR"/>
        </w:rPr>
        <w:t>ي</w:t>
      </w:r>
      <w:r w:rsidRPr="00111294">
        <w:rPr>
          <w:rFonts w:cs="2  Zar" w:hint="cs"/>
          <w:sz w:val="28"/>
          <w:szCs w:val="28"/>
          <w:rtl/>
          <w:lang w:bidi="fa-IR"/>
        </w:rPr>
        <w:t>ران باستان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و خطاب ها</w:t>
      </w:r>
      <w:r w:rsidR="00235F05">
        <w:rPr>
          <w:rFonts w:ascii="Tahoma" w:hAnsi="Tahoma" w:cs="2  Zar"/>
          <w:sz w:val="28"/>
          <w:szCs w:val="28"/>
          <w:rtl/>
        </w:rPr>
        <w:t>ي</w:t>
      </w:r>
      <w:r w:rsidRPr="00111294">
        <w:rPr>
          <w:rFonts w:ascii="Tahoma" w:hAnsi="Tahoma" w:cs="2  Zar"/>
          <w:sz w:val="28"/>
          <w:szCs w:val="28"/>
          <w:rtl/>
        </w:rPr>
        <w:t xml:space="preserve"> اله</w:t>
      </w:r>
      <w:r w:rsidR="00235F05">
        <w:rPr>
          <w:rFonts w:ascii="Tahoma" w:hAnsi="Tahoma" w:cs="2  Zar"/>
          <w:sz w:val="28"/>
          <w:szCs w:val="28"/>
          <w:rtl/>
        </w:rPr>
        <w:t>ي</w:t>
      </w:r>
      <w:r w:rsidRPr="00111294">
        <w:rPr>
          <w:rFonts w:ascii="Tahoma" w:hAnsi="Tahoma" w:cs="2  Zar"/>
          <w:sz w:val="28"/>
          <w:szCs w:val="28"/>
          <w:rtl/>
        </w:rPr>
        <w:t xml:space="preserve"> در قرآن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و دولت هگل</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سازگار</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سازگار</w:t>
      </w:r>
      <w:r w:rsidR="00235F05">
        <w:rPr>
          <w:rFonts w:cs="2  Zar" w:hint="cs"/>
          <w:sz w:val="28"/>
          <w:szCs w:val="28"/>
          <w:rtl/>
          <w:lang w:bidi="fa-IR"/>
        </w:rPr>
        <w:t>ي</w:t>
      </w:r>
      <w:r w:rsidRPr="00111294">
        <w:rPr>
          <w:rFonts w:cs="2  Zar" w:hint="cs"/>
          <w:sz w:val="28"/>
          <w:szCs w:val="28"/>
          <w:rtl/>
          <w:lang w:bidi="fa-IR"/>
        </w:rPr>
        <w:t xml:space="preserve"> زناشو</w:t>
      </w:r>
      <w:r w:rsidR="00235F05">
        <w:rPr>
          <w:rFonts w:cs="2  Zar" w:hint="cs"/>
          <w:sz w:val="28"/>
          <w:szCs w:val="28"/>
          <w:rtl/>
          <w:lang w:bidi="fa-IR"/>
        </w:rPr>
        <w:t>يي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سلامت روان</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سنت شکن</w:t>
      </w:r>
      <w:r w:rsidR="00235F05">
        <w:rPr>
          <w:rFonts w:cs="2  Zar" w:hint="cs"/>
          <w:sz w:val="28"/>
          <w:szCs w:val="28"/>
          <w:rtl/>
          <w:lang w:bidi="fa-IR"/>
        </w:rPr>
        <w:t>ي</w:t>
      </w:r>
      <w:r w:rsidRPr="00111294">
        <w:rPr>
          <w:rFonts w:cs="2  Zar" w:hint="cs"/>
          <w:sz w:val="28"/>
          <w:szCs w:val="28"/>
          <w:rtl/>
          <w:lang w:bidi="fa-IR"/>
        </w:rPr>
        <w:t xml:space="preserve"> در الگوساز</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مسلط</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سنت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w:t>
      </w:r>
      <w:r w:rsidR="00235F05">
        <w:rPr>
          <w:rFonts w:cs="2  Zar" w:hint="cs"/>
          <w:sz w:val="28"/>
          <w:szCs w:val="28"/>
          <w:rtl/>
          <w:lang w:bidi="fa-IR"/>
        </w:rPr>
        <w:t>ي</w:t>
      </w:r>
      <w:r w:rsidRPr="00111294">
        <w:rPr>
          <w:rFonts w:cs="2  Zar" w:hint="cs"/>
          <w:sz w:val="28"/>
          <w:szCs w:val="28"/>
          <w:rtl/>
          <w:lang w:bidi="fa-IR"/>
        </w:rPr>
        <w:t>است [نقش زنان در تار</w:t>
      </w:r>
      <w:r w:rsidR="00235F05">
        <w:rPr>
          <w:rFonts w:cs="2  Zar" w:hint="cs"/>
          <w:sz w:val="28"/>
          <w:szCs w:val="28"/>
          <w:rtl/>
          <w:lang w:bidi="fa-IR"/>
        </w:rPr>
        <w:t>ي</w:t>
      </w:r>
      <w:r w:rsidRPr="00111294">
        <w:rPr>
          <w:rFonts w:cs="2  Zar" w:hint="cs"/>
          <w:sz w:val="28"/>
          <w:szCs w:val="28"/>
          <w:rtl/>
          <w:lang w:bidi="fa-IR"/>
        </w:rPr>
        <w:t>خ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w:t>
      </w:r>
      <w:r w:rsidR="00235F05">
        <w:rPr>
          <w:rFonts w:cs="2  Zar" w:hint="cs"/>
          <w:sz w:val="28"/>
          <w:szCs w:val="28"/>
          <w:rtl/>
          <w:lang w:bidi="fa-IR"/>
        </w:rPr>
        <w:t>ي</w:t>
      </w:r>
      <w:r w:rsidRPr="00111294">
        <w:rPr>
          <w:rFonts w:cs="2  Zar" w:hint="cs"/>
          <w:sz w:val="28"/>
          <w:szCs w:val="28"/>
          <w:rtl/>
          <w:lang w:bidi="fa-IR"/>
        </w:rPr>
        <w:t>است در 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معاصر ش</w:t>
      </w:r>
      <w:r w:rsidR="00235F05">
        <w:rPr>
          <w:rFonts w:cs="2  Zar" w:hint="cs"/>
          <w:sz w:val="28"/>
          <w:szCs w:val="28"/>
          <w:rtl/>
          <w:lang w:bidi="fa-IR"/>
        </w:rPr>
        <w:t>ي</w:t>
      </w:r>
      <w:r w:rsidRPr="00111294">
        <w:rPr>
          <w:rFonts w:cs="2  Zar" w:hint="cs"/>
          <w:sz w:val="28"/>
          <w:szCs w:val="28"/>
          <w:rtl/>
          <w:lang w:bidi="fa-IR"/>
        </w:rPr>
        <w:t>عه با تأک</w:t>
      </w:r>
      <w:r w:rsidR="00235F05">
        <w:rPr>
          <w:rFonts w:cs="2  Zar" w:hint="cs"/>
          <w:sz w:val="28"/>
          <w:szCs w:val="28"/>
          <w:rtl/>
          <w:lang w:bidi="fa-IR"/>
        </w:rPr>
        <w:t>ي</w:t>
      </w:r>
      <w:r w:rsidRPr="00111294">
        <w:rPr>
          <w:rFonts w:cs="2  Zar" w:hint="cs"/>
          <w:sz w:val="28"/>
          <w:szCs w:val="28"/>
          <w:rtl/>
          <w:lang w:bidi="fa-IR"/>
        </w:rPr>
        <w:t>د بر آراء آ</w:t>
      </w:r>
      <w:r w:rsidR="00235F05">
        <w:rPr>
          <w:rFonts w:cs="2  Zar" w:hint="cs"/>
          <w:sz w:val="28"/>
          <w:szCs w:val="28"/>
          <w:rtl/>
          <w:lang w:bidi="fa-IR"/>
        </w:rPr>
        <w:t>ي</w:t>
      </w:r>
      <w:r w:rsidRPr="00111294">
        <w:rPr>
          <w:rFonts w:cs="2  Zar" w:hint="cs"/>
          <w:sz w:val="28"/>
          <w:szCs w:val="28"/>
          <w:rtl/>
          <w:lang w:bidi="fa-IR"/>
        </w:rPr>
        <w:t>ت الله جواد</w:t>
      </w:r>
      <w:r w:rsidR="00235F05">
        <w:rPr>
          <w:rFonts w:cs="2  Zar" w:hint="cs"/>
          <w:sz w:val="28"/>
          <w:szCs w:val="28"/>
          <w:rtl/>
          <w:lang w:bidi="fa-IR"/>
        </w:rPr>
        <w:t>ي</w:t>
      </w:r>
      <w:r w:rsidRPr="00111294">
        <w:rPr>
          <w:rFonts w:cs="2  Zar" w:hint="cs"/>
          <w:sz w:val="28"/>
          <w:szCs w:val="28"/>
          <w:rtl/>
          <w:lang w:bidi="fa-IR"/>
        </w:rPr>
        <w:t xml:space="preserve"> آمل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w:t>
      </w:r>
      <w:r w:rsidR="00235F05">
        <w:rPr>
          <w:rFonts w:cs="2  Zar" w:hint="cs"/>
          <w:sz w:val="28"/>
          <w:szCs w:val="28"/>
          <w:rtl/>
          <w:lang w:bidi="fa-IR"/>
        </w:rPr>
        <w:t>ي</w:t>
      </w:r>
      <w:r w:rsidRPr="00111294">
        <w:rPr>
          <w:rFonts w:cs="2  Zar" w:hint="cs"/>
          <w:sz w:val="28"/>
          <w:szCs w:val="28"/>
          <w:rtl/>
          <w:lang w:bidi="fa-IR"/>
        </w:rPr>
        <w:t>است در 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معاصر ش</w:t>
      </w:r>
      <w:r w:rsidR="00235F05">
        <w:rPr>
          <w:rFonts w:cs="2  Zar" w:hint="cs"/>
          <w:sz w:val="28"/>
          <w:szCs w:val="28"/>
          <w:rtl/>
          <w:lang w:bidi="fa-IR"/>
        </w:rPr>
        <w:t>ي</w:t>
      </w:r>
      <w:r w:rsidRPr="00111294">
        <w:rPr>
          <w:rFonts w:cs="2  Zar" w:hint="cs"/>
          <w:sz w:val="28"/>
          <w:szCs w:val="28"/>
          <w:rtl/>
          <w:lang w:bidi="fa-IR"/>
        </w:rPr>
        <w:t>عه با تأک</w:t>
      </w:r>
      <w:r w:rsidR="00235F05">
        <w:rPr>
          <w:rFonts w:cs="2  Zar" w:hint="cs"/>
          <w:sz w:val="28"/>
          <w:szCs w:val="28"/>
          <w:rtl/>
          <w:lang w:bidi="fa-IR"/>
        </w:rPr>
        <w:t>ي</w:t>
      </w:r>
      <w:r w:rsidRPr="00111294">
        <w:rPr>
          <w:rFonts w:cs="2  Zar" w:hint="cs"/>
          <w:sz w:val="28"/>
          <w:szCs w:val="28"/>
          <w:rtl/>
          <w:lang w:bidi="fa-IR"/>
        </w:rPr>
        <w:t>د بر آراء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00D73099" w:rsidRPr="00111294">
        <w:rPr>
          <w:rFonts w:cs="2  Zar" w:hint="cs"/>
          <w:sz w:val="28"/>
          <w:szCs w:val="28"/>
          <w:rtl/>
          <w:lang w:bidi="fa-IR"/>
        </w:rPr>
        <w:t>(ره)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w:t>
      </w:r>
      <w:r w:rsidR="00235F05">
        <w:rPr>
          <w:rFonts w:cs="2  Zar" w:hint="cs"/>
          <w:sz w:val="28"/>
          <w:szCs w:val="28"/>
          <w:rtl/>
          <w:lang w:bidi="fa-IR"/>
        </w:rPr>
        <w:t>ي</w:t>
      </w:r>
      <w:r w:rsidRPr="00111294">
        <w:rPr>
          <w:rFonts w:cs="2  Zar" w:hint="cs"/>
          <w:sz w:val="28"/>
          <w:szCs w:val="28"/>
          <w:rtl/>
          <w:lang w:bidi="fa-IR"/>
        </w:rPr>
        <w:t>است در 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معاصر ش</w:t>
      </w:r>
      <w:r w:rsidR="00235F05">
        <w:rPr>
          <w:rFonts w:cs="2  Zar" w:hint="cs"/>
          <w:sz w:val="28"/>
          <w:szCs w:val="28"/>
          <w:rtl/>
          <w:lang w:bidi="fa-IR"/>
        </w:rPr>
        <w:t>ي</w:t>
      </w:r>
      <w:r w:rsidRPr="00111294">
        <w:rPr>
          <w:rFonts w:cs="2  Zar" w:hint="cs"/>
          <w:sz w:val="28"/>
          <w:szCs w:val="28"/>
          <w:rtl/>
          <w:lang w:bidi="fa-IR"/>
        </w:rPr>
        <w:t>عه با تأک</w:t>
      </w:r>
      <w:r w:rsidR="00235F05">
        <w:rPr>
          <w:rFonts w:cs="2  Zar" w:hint="cs"/>
          <w:sz w:val="28"/>
          <w:szCs w:val="28"/>
          <w:rtl/>
          <w:lang w:bidi="fa-IR"/>
        </w:rPr>
        <w:t>ي</w:t>
      </w:r>
      <w:r w:rsidRPr="00111294">
        <w:rPr>
          <w:rFonts w:cs="2  Zar" w:hint="cs"/>
          <w:sz w:val="28"/>
          <w:szCs w:val="28"/>
          <w:rtl/>
          <w:lang w:bidi="fa-IR"/>
        </w:rPr>
        <w:t>د بر آراء شه</w:t>
      </w:r>
      <w:r w:rsidR="00235F05">
        <w:rPr>
          <w:rFonts w:cs="2  Zar" w:hint="cs"/>
          <w:sz w:val="28"/>
          <w:szCs w:val="28"/>
          <w:rtl/>
          <w:lang w:bidi="fa-IR"/>
        </w:rPr>
        <w:t>ي</w:t>
      </w:r>
      <w:r w:rsidRPr="00111294">
        <w:rPr>
          <w:rFonts w:cs="2  Zar" w:hint="cs"/>
          <w:sz w:val="28"/>
          <w:szCs w:val="28"/>
          <w:rtl/>
          <w:lang w:bidi="fa-IR"/>
        </w:rPr>
        <w:t>د مطهر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w:t>
      </w:r>
      <w:r w:rsidR="00235F05">
        <w:rPr>
          <w:rFonts w:cs="2  Zar" w:hint="cs"/>
          <w:sz w:val="28"/>
          <w:szCs w:val="28"/>
          <w:rtl/>
          <w:lang w:bidi="fa-IR"/>
        </w:rPr>
        <w:t>ي</w:t>
      </w:r>
      <w:r w:rsidRPr="00111294">
        <w:rPr>
          <w:rFonts w:cs="2  Zar" w:hint="cs"/>
          <w:sz w:val="28"/>
          <w:szCs w:val="28"/>
          <w:rtl/>
          <w:lang w:bidi="fa-IR"/>
        </w:rPr>
        <w:t>است در 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معاصر ش</w:t>
      </w:r>
      <w:r w:rsidR="00235F05">
        <w:rPr>
          <w:rFonts w:cs="2  Zar" w:hint="cs"/>
          <w:sz w:val="28"/>
          <w:szCs w:val="28"/>
          <w:rtl/>
          <w:lang w:bidi="fa-IR"/>
        </w:rPr>
        <w:t>ي</w:t>
      </w:r>
      <w:r w:rsidRPr="00111294">
        <w:rPr>
          <w:rFonts w:cs="2  Zar" w:hint="cs"/>
          <w:sz w:val="28"/>
          <w:szCs w:val="28"/>
          <w:rtl/>
          <w:lang w:bidi="fa-IR"/>
        </w:rPr>
        <w:t>عه با تأک</w:t>
      </w:r>
      <w:r w:rsidR="00235F05">
        <w:rPr>
          <w:rFonts w:cs="2  Zar" w:hint="cs"/>
          <w:sz w:val="28"/>
          <w:szCs w:val="28"/>
          <w:rtl/>
          <w:lang w:bidi="fa-IR"/>
        </w:rPr>
        <w:t>ي</w:t>
      </w:r>
      <w:r w:rsidRPr="00111294">
        <w:rPr>
          <w:rFonts w:cs="2  Zar" w:hint="cs"/>
          <w:sz w:val="28"/>
          <w:szCs w:val="28"/>
          <w:rtl/>
          <w:lang w:bidi="fa-IR"/>
        </w:rPr>
        <w:t>د بر آراء علامه جعفر</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س</w:t>
      </w:r>
      <w:r w:rsidR="00235F05">
        <w:rPr>
          <w:rFonts w:cs="2  Zar" w:hint="cs"/>
          <w:sz w:val="28"/>
          <w:szCs w:val="28"/>
          <w:rtl/>
          <w:lang w:bidi="fa-IR"/>
        </w:rPr>
        <w:t>ي</w:t>
      </w:r>
      <w:r w:rsidRPr="00111294">
        <w:rPr>
          <w:rFonts w:cs="2  Zar" w:hint="cs"/>
          <w:sz w:val="28"/>
          <w:szCs w:val="28"/>
          <w:rtl/>
          <w:lang w:bidi="fa-IR"/>
        </w:rPr>
        <w:t>است در 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معاصر ش</w:t>
      </w:r>
      <w:r w:rsidR="00235F05">
        <w:rPr>
          <w:rFonts w:cs="2  Zar" w:hint="cs"/>
          <w:sz w:val="28"/>
          <w:szCs w:val="28"/>
          <w:rtl/>
          <w:lang w:bidi="fa-IR"/>
        </w:rPr>
        <w:t>ي</w:t>
      </w:r>
      <w:r w:rsidRPr="00111294">
        <w:rPr>
          <w:rFonts w:cs="2  Zar" w:hint="cs"/>
          <w:sz w:val="28"/>
          <w:szCs w:val="28"/>
          <w:rtl/>
          <w:lang w:bidi="fa-IR"/>
        </w:rPr>
        <w:t>عه با تأک</w:t>
      </w:r>
      <w:r w:rsidR="00235F05">
        <w:rPr>
          <w:rFonts w:cs="2  Zar" w:hint="cs"/>
          <w:sz w:val="28"/>
          <w:szCs w:val="28"/>
          <w:rtl/>
          <w:lang w:bidi="fa-IR"/>
        </w:rPr>
        <w:t>ي</w:t>
      </w:r>
      <w:r w:rsidRPr="00111294">
        <w:rPr>
          <w:rFonts w:cs="2  Zar" w:hint="cs"/>
          <w:sz w:val="28"/>
          <w:szCs w:val="28"/>
          <w:rtl/>
          <w:lang w:bidi="fa-IR"/>
        </w:rPr>
        <w:t>د بر آراء علامه طباطبا</w:t>
      </w:r>
      <w:r w:rsidR="00235F05">
        <w:rPr>
          <w:rFonts w:cs="2  Zar" w:hint="cs"/>
          <w:sz w:val="28"/>
          <w:szCs w:val="28"/>
          <w:rtl/>
          <w:lang w:bidi="fa-IR"/>
        </w:rPr>
        <w:t>يي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و س</w:t>
      </w:r>
      <w:r w:rsidR="00235F05">
        <w:rPr>
          <w:rFonts w:ascii="Tahoma" w:hAnsi="Tahoma" w:cs="2  Zar"/>
          <w:sz w:val="28"/>
          <w:szCs w:val="28"/>
          <w:rtl/>
        </w:rPr>
        <w:t>ي</w:t>
      </w:r>
      <w:r w:rsidRPr="00111294">
        <w:rPr>
          <w:rFonts w:ascii="Tahoma" w:hAnsi="Tahoma" w:cs="2  Zar"/>
          <w:sz w:val="28"/>
          <w:szCs w:val="28"/>
          <w:rtl/>
        </w:rPr>
        <w:t xml:space="preserve">است در قرآن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ضرورت اح</w:t>
      </w:r>
      <w:r w:rsidR="00235F05">
        <w:rPr>
          <w:rFonts w:cs="2  Zar" w:hint="cs"/>
          <w:sz w:val="28"/>
          <w:szCs w:val="28"/>
          <w:rtl/>
          <w:lang w:bidi="fa-IR"/>
        </w:rPr>
        <w:t>ي</w:t>
      </w:r>
      <w:r w:rsidRPr="00111294">
        <w:rPr>
          <w:rFonts w:cs="2  Zar" w:hint="cs"/>
          <w:sz w:val="28"/>
          <w:szCs w:val="28"/>
          <w:rtl/>
          <w:lang w:bidi="fa-IR"/>
        </w:rPr>
        <w:t>ا</w:t>
      </w:r>
      <w:r w:rsidR="00235F05">
        <w:rPr>
          <w:rFonts w:cs="2  Zar" w:hint="cs"/>
          <w:sz w:val="28"/>
          <w:szCs w:val="28"/>
          <w:rtl/>
          <w:lang w:bidi="fa-IR"/>
        </w:rPr>
        <w:t>ي</w:t>
      </w:r>
      <w:r w:rsidRPr="00111294">
        <w:rPr>
          <w:rFonts w:cs="2  Zar" w:hint="cs"/>
          <w:sz w:val="28"/>
          <w:szCs w:val="28"/>
          <w:rtl/>
          <w:lang w:bidi="fa-IR"/>
        </w:rPr>
        <w:t xml:space="preserve"> هو</w:t>
      </w:r>
      <w:r w:rsidR="00235F05">
        <w:rPr>
          <w:rFonts w:cs="2  Zar" w:hint="cs"/>
          <w:sz w:val="28"/>
          <w:szCs w:val="28"/>
          <w:rtl/>
          <w:lang w:bidi="fa-IR"/>
        </w:rPr>
        <w:t>ي</w:t>
      </w:r>
      <w:r w:rsidRPr="00111294">
        <w:rPr>
          <w:rFonts w:cs="2  Zar" w:hint="cs"/>
          <w:sz w:val="28"/>
          <w:szCs w:val="28"/>
          <w:rtl/>
          <w:lang w:bidi="fa-IR"/>
        </w:rPr>
        <w:t>ت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بوم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آس</w:t>
      </w:r>
      <w:r w:rsidR="00235F05">
        <w:rPr>
          <w:rFonts w:cs="2  Zar" w:hint="cs"/>
          <w:sz w:val="28"/>
          <w:szCs w:val="28"/>
          <w:rtl/>
          <w:lang w:bidi="fa-IR"/>
        </w:rPr>
        <w:t>ي</w:t>
      </w:r>
      <w:r w:rsidRPr="00111294">
        <w:rPr>
          <w:rFonts w:cs="2  Zar" w:hint="cs"/>
          <w:sz w:val="28"/>
          <w:szCs w:val="28"/>
          <w:rtl/>
          <w:lang w:bidi="fa-IR"/>
        </w:rPr>
        <w:t>ب‌ها</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r w:rsidRPr="00111294">
        <w:rPr>
          <w:rFonts w:cs="2  Zar" w:hint="cs"/>
          <w:sz w:val="28"/>
          <w:szCs w:val="28"/>
          <w:rtl/>
          <w:lang w:bidi="fa-IR"/>
        </w:rPr>
        <w:t xml:space="preserve"> (اعت</w:t>
      </w:r>
      <w:r w:rsidR="00235F05">
        <w:rPr>
          <w:rFonts w:cs="2  Zar" w:hint="cs"/>
          <w:sz w:val="28"/>
          <w:szCs w:val="28"/>
          <w:rtl/>
          <w:lang w:bidi="fa-IR"/>
        </w:rPr>
        <w:t>ي</w:t>
      </w:r>
      <w:r w:rsidRPr="00111294">
        <w:rPr>
          <w:rFonts w:cs="2  Zar" w:hint="cs"/>
          <w:sz w:val="28"/>
          <w:szCs w:val="28"/>
          <w:rtl/>
          <w:lang w:bidi="fa-IR"/>
        </w:rPr>
        <w:t>اد، طلاق، فرار کودکان، خشونت‌ها</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r w:rsidRPr="00111294">
        <w:rPr>
          <w:rFonts w:cs="2  Zar" w:hint="cs"/>
          <w:sz w:val="28"/>
          <w:szCs w:val="28"/>
          <w:rtl/>
          <w:lang w:bidi="fa-IR"/>
        </w:rPr>
        <w:t xml:space="preserve"> و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زن و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بحران‌ها</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ascii="Tahoma" w:hAnsi="Tahoma" w:cs="2  Zar"/>
          <w:sz w:val="28"/>
          <w:szCs w:val="28"/>
          <w:rtl/>
        </w:rPr>
      </w:pPr>
      <w:r w:rsidRPr="00111294">
        <w:rPr>
          <w:rFonts w:cs="2  Zar" w:hint="cs"/>
          <w:sz w:val="28"/>
          <w:szCs w:val="28"/>
          <w:rtl/>
          <w:lang w:bidi="fa-IR"/>
        </w:rPr>
        <w:t>زن و مرجع</w:t>
      </w:r>
      <w:r w:rsidR="00235F05">
        <w:rPr>
          <w:rFonts w:cs="2  Zar" w:hint="cs"/>
          <w:sz w:val="28"/>
          <w:szCs w:val="28"/>
          <w:rtl/>
          <w:lang w:bidi="fa-IR"/>
        </w:rPr>
        <w:t>ي</w:t>
      </w:r>
      <w:r w:rsidRPr="00111294">
        <w:rPr>
          <w:rFonts w:cs="2  Zar" w:hint="cs"/>
          <w:sz w:val="28"/>
          <w:szCs w:val="28"/>
          <w:rtl/>
          <w:lang w:bidi="fa-IR"/>
        </w:rPr>
        <w:t>ت</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مسئول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ـ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و م</w:t>
      </w:r>
      <w:r w:rsidR="00235F05">
        <w:rPr>
          <w:rFonts w:ascii="Tahoma" w:hAnsi="Tahoma" w:cs="2  Zar"/>
          <w:sz w:val="28"/>
          <w:szCs w:val="28"/>
          <w:rtl/>
        </w:rPr>
        <w:t>ي</w:t>
      </w:r>
      <w:r w:rsidRPr="00111294">
        <w:rPr>
          <w:rFonts w:ascii="Tahoma" w:hAnsi="Tahoma" w:cs="2  Zar"/>
          <w:sz w:val="28"/>
          <w:szCs w:val="28"/>
          <w:rtl/>
        </w:rPr>
        <w:t>ل به خودآرا</w:t>
      </w:r>
      <w:r w:rsidR="00235F05">
        <w:rPr>
          <w:rFonts w:ascii="Tahoma" w:hAnsi="Tahoma" w:cs="2  Zar"/>
          <w:sz w:val="28"/>
          <w:szCs w:val="28"/>
          <w:rtl/>
        </w:rPr>
        <w:t>يي</w:t>
      </w:r>
      <w:r w:rsidRPr="00111294">
        <w:rPr>
          <w:rFonts w:ascii="Tahoma" w:hAnsi="Tahoma" w:cs="2  Zar"/>
          <w:sz w:val="28"/>
          <w:szCs w:val="28"/>
          <w:rtl/>
        </w:rPr>
        <w:t xml:space="preserve"> بانگرش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و نقش مادر</w:t>
      </w:r>
      <w:r w:rsidR="00235F05">
        <w:rPr>
          <w:rFonts w:cs="2  Zar" w:hint="cs"/>
          <w:sz w:val="28"/>
          <w:szCs w:val="28"/>
          <w:rtl/>
          <w:lang w:bidi="fa-IR"/>
        </w:rPr>
        <w:t>ي</w:t>
      </w:r>
      <w:r w:rsidRPr="00111294">
        <w:rPr>
          <w:rFonts w:cs="2  Zar" w:hint="cs"/>
          <w:sz w:val="28"/>
          <w:szCs w:val="28"/>
          <w:rtl/>
          <w:lang w:bidi="fa-IR"/>
        </w:rPr>
        <w:t xml:space="preserve"> در پرورش نخبگان علم</w:t>
      </w:r>
      <w:r w:rsidR="00235F05">
        <w:rPr>
          <w:rFonts w:cs="2  Zar" w:hint="cs"/>
          <w:sz w:val="28"/>
          <w:szCs w:val="28"/>
          <w:rtl/>
          <w:lang w:bidi="fa-IR"/>
        </w:rPr>
        <w:t>ي</w:t>
      </w:r>
      <w:r w:rsidRPr="00111294">
        <w:rPr>
          <w:rFonts w:cs="2  Zar" w:hint="cs"/>
          <w:sz w:val="28"/>
          <w:szCs w:val="28"/>
          <w:rtl/>
          <w:lang w:bidi="fa-IR"/>
        </w:rPr>
        <w:t>، اخلاق</w:t>
      </w:r>
      <w:r w:rsidR="00235F05">
        <w:rPr>
          <w:rFonts w:cs="2  Zar" w:hint="cs"/>
          <w:sz w:val="28"/>
          <w:szCs w:val="28"/>
          <w:rtl/>
          <w:lang w:bidi="fa-IR"/>
        </w:rPr>
        <w:t>ي</w:t>
      </w:r>
      <w:r w:rsidRPr="00111294">
        <w:rPr>
          <w:rFonts w:cs="2  Zar" w:hint="cs"/>
          <w:sz w:val="28"/>
          <w:szCs w:val="28"/>
          <w:rtl/>
          <w:lang w:bidi="fa-IR"/>
        </w:rPr>
        <w:t>، ورزش</w:t>
      </w:r>
      <w:r w:rsidR="00235F05">
        <w:rPr>
          <w:rFonts w:cs="2  Zar" w:hint="cs"/>
          <w:sz w:val="28"/>
          <w:szCs w:val="28"/>
          <w:rtl/>
          <w:lang w:bidi="fa-IR"/>
        </w:rPr>
        <w:t>ي</w:t>
      </w:r>
      <w:r w:rsidRPr="00111294">
        <w:rPr>
          <w:rFonts w:cs="2  Zar" w:hint="cs"/>
          <w:sz w:val="28"/>
          <w:szCs w:val="28"/>
          <w:rtl/>
          <w:lang w:bidi="fa-IR"/>
        </w:rPr>
        <w:t xml:space="preserve"> و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و ولا</w:t>
      </w:r>
      <w:r w:rsidR="00235F05">
        <w:rPr>
          <w:rFonts w:cs="2  Zar" w:hint="cs"/>
          <w:sz w:val="28"/>
          <w:szCs w:val="28"/>
          <w:rtl/>
          <w:lang w:bidi="fa-IR"/>
        </w:rPr>
        <w:t>ي</w:t>
      </w:r>
      <w:r w:rsidRPr="00111294">
        <w:rPr>
          <w:rFonts w:cs="2  Zar" w:hint="cs"/>
          <w:sz w:val="28"/>
          <w:szCs w:val="28"/>
          <w:rtl/>
          <w:lang w:bidi="fa-IR"/>
        </w:rPr>
        <w:t>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و قضا</w:t>
      </w:r>
      <w:r w:rsidR="00235F05">
        <w:rPr>
          <w:rFonts w:cs="2  Zar" w:hint="cs"/>
          <w:sz w:val="28"/>
          <w:szCs w:val="28"/>
          <w:rtl/>
          <w:lang w:bidi="fa-IR"/>
        </w:rPr>
        <w:t>يي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زن و هنر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اشتغال و تول</w:t>
      </w:r>
      <w:r w:rsidR="00235F05">
        <w:rPr>
          <w:rFonts w:cs="2  Zar" w:hint="cs"/>
          <w:sz w:val="28"/>
          <w:szCs w:val="28"/>
          <w:rtl/>
          <w:lang w:bidi="fa-IR"/>
        </w:rPr>
        <w:t>ي</w:t>
      </w:r>
      <w:r w:rsidRPr="00111294">
        <w:rPr>
          <w:rFonts w:cs="2  Zar" w:hint="cs"/>
          <w:sz w:val="28"/>
          <w:szCs w:val="28"/>
          <w:rtl/>
          <w:lang w:bidi="fa-IR"/>
        </w:rPr>
        <w:t>د</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اشتغال و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زن، انتظار، ظهور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انقلاب اسلام</w:t>
      </w:r>
      <w:r w:rsidR="00235F05">
        <w:rPr>
          <w:rFonts w:ascii="Tahoma" w:hAnsi="Tahoma" w:cs="2  Zar"/>
          <w:sz w:val="28"/>
          <w:szCs w:val="28"/>
          <w:rtl/>
        </w:rPr>
        <w:t>ي</w:t>
      </w:r>
      <w:r w:rsidRPr="00111294">
        <w:rPr>
          <w:rFonts w:ascii="Tahoma" w:hAnsi="Tahoma" w:cs="2  Zar"/>
          <w:sz w:val="28"/>
          <w:szCs w:val="28"/>
          <w:rtl/>
        </w:rPr>
        <w:t xml:space="preserve"> و كارآمد</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انقلاب اسلام</w:t>
      </w:r>
      <w:r w:rsidR="00235F05">
        <w:rPr>
          <w:rFonts w:cs="2  Zar" w:hint="cs"/>
          <w:sz w:val="28"/>
          <w:szCs w:val="28"/>
          <w:rtl/>
          <w:lang w:bidi="fa-IR"/>
        </w:rPr>
        <w:t>ي</w:t>
      </w:r>
      <w:r w:rsidRPr="00111294">
        <w:rPr>
          <w:rFonts w:cs="2  Zar" w:hint="cs"/>
          <w:sz w:val="28"/>
          <w:szCs w:val="28"/>
          <w:rtl/>
          <w:lang w:bidi="fa-IR"/>
        </w:rPr>
        <w:t xml:space="preserve"> و هو</w:t>
      </w:r>
      <w:r w:rsidR="00235F05">
        <w:rPr>
          <w:rFonts w:cs="2  Zar" w:hint="cs"/>
          <w:sz w:val="28"/>
          <w:szCs w:val="28"/>
          <w:rtl/>
          <w:lang w:bidi="fa-IR"/>
        </w:rPr>
        <w:t>ي</w:t>
      </w:r>
      <w:r w:rsidRPr="00111294">
        <w:rPr>
          <w:rFonts w:cs="2  Zar" w:hint="cs"/>
          <w:sz w:val="28"/>
          <w:szCs w:val="28"/>
          <w:rtl/>
          <w:lang w:bidi="fa-IR"/>
        </w:rPr>
        <w:t>ت باز</w:t>
      </w:r>
      <w:r w:rsidR="00235F05">
        <w:rPr>
          <w:rFonts w:cs="2  Zar" w:hint="cs"/>
          <w:sz w:val="28"/>
          <w:szCs w:val="28"/>
          <w:rtl/>
          <w:lang w:bidi="fa-IR"/>
        </w:rPr>
        <w:t>ي</w:t>
      </w:r>
      <w:r w:rsidRPr="00111294">
        <w:rPr>
          <w:rFonts w:cs="2  Zar" w:hint="cs"/>
          <w:sz w:val="28"/>
          <w:szCs w:val="28"/>
          <w:rtl/>
          <w:lang w:bidi="fa-IR"/>
        </w:rPr>
        <w:t>افته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زن، جمعه و جماعت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 حجاب و رسانه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جمع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سرپرست</w:t>
      </w:r>
      <w:r w:rsidR="00235F05">
        <w:rPr>
          <w:rFonts w:cs="2  Zar" w:hint="cs"/>
          <w:sz w:val="28"/>
          <w:szCs w:val="28"/>
          <w:rtl/>
          <w:lang w:bidi="fa-IR"/>
        </w:rPr>
        <w:t>ي</w:t>
      </w:r>
      <w:r w:rsidRPr="00111294">
        <w:rPr>
          <w:rFonts w:cs="2  Zar" w:hint="cs"/>
          <w:sz w:val="28"/>
          <w:szCs w:val="28"/>
          <w:rtl/>
          <w:lang w:bidi="fa-IR"/>
        </w:rPr>
        <w:t xml:space="preserve"> و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 عرفان و س</w:t>
      </w:r>
      <w:r w:rsidR="00235F05">
        <w:rPr>
          <w:rFonts w:ascii="Tahoma" w:hAnsi="Tahoma" w:cs="2  Zar"/>
          <w:sz w:val="28"/>
          <w:szCs w:val="28"/>
          <w:rtl/>
        </w:rPr>
        <w:t>ي</w:t>
      </w:r>
      <w:r w:rsidRPr="00111294">
        <w:rPr>
          <w:rFonts w:ascii="Tahoma" w:hAnsi="Tahoma" w:cs="2  Zar"/>
          <w:sz w:val="28"/>
          <w:szCs w:val="28"/>
          <w:rtl/>
        </w:rPr>
        <w:t xml:space="preserve">است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کار خانگ</w:t>
      </w:r>
      <w:r w:rsidR="00235F05">
        <w:rPr>
          <w:rFonts w:cs="2  Zar" w:hint="cs"/>
          <w:sz w:val="28"/>
          <w:szCs w:val="28"/>
          <w:rtl/>
          <w:lang w:bidi="fa-IR"/>
        </w:rPr>
        <w:t>ي</w:t>
      </w:r>
      <w:r w:rsidRPr="00111294">
        <w:rPr>
          <w:rFonts w:cs="2  Zar" w:hint="cs"/>
          <w:sz w:val="28"/>
          <w:szCs w:val="28"/>
          <w:rtl/>
          <w:lang w:bidi="fa-IR"/>
        </w:rPr>
        <w:t xml:space="preserve"> و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مشارکت اجتماع</w:t>
      </w:r>
      <w:r w:rsidR="00235F05">
        <w:rPr>
          <w:rFonts w:cs="2  Zar" w:hint="cs"/>
          <w:sz w:val="28"/>
          <w:szCs w:val="28"/>
          <w:rtl/>
          <w:lang w:bidi="fa-IR"/>
        </w:rPr>
        <w:t>ي</w:t>
      </w:r>
      <w:r w:rsidRPr="00111294">
        <w:rPr>
          <w:rFonts w:cs="2  Zar" w:hint="cs"/>
          <w:sz w:val="28"/>
          <w:szCs w:val="28"/>
          <w:rtl/>
          <w:lang w:bidi="fa-IR"/>
        </w:rPr>
        <w:t xml:space="preserve"> و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 همبستگ</w:t>
      </w:r>
      <w:r w:rsidR="00235F05">
        <w:rPr>
          <w:rFonts w:cs="2  Zar" w:hint="cs"/>
          <w:sz w:val="28"/>
          <w:szCs w:val="28"/>
          <w:rtl/>
          <w:lang w:bidi="fa-IR"/>
        </w:rPr>
        <w:t>ي</w:t>
      </w:r>
      <w:r w:rsidRPr="00111294">
        <w:rPr>
          <w:rFonts w:cs="2  Zar" w:hint="cs"/>
          <w:sz w:val="28"/>
          <w:szCs w:val="28"/>
          <w:rtl/>
          <w:lang w:bidi="fa-IR"/>
        </w:rPr>
        <w:t>، انسجام و روابط خانوادگ</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زناشو</w:t>
      </w:r>
      <w:r w:rsidR="00235F05">
        <w:rPr>
          <w:rFonts w:ascii="Tahoma" w:hAnsi="Tahoma" w:cs="2  Zar"/>
          <w:sz w:val="28"/>
          <w:szCs w:val="28"/>
          <w:rtl/>
        </w:rPr>
        <w:t>يي</w:t>
      </w:r>
      <w:r w:rsidRPr="00111294">
        <w:rPr>
          <w:rFonts w:ascii="Tahoma" w:hAnsi="Tahoma" w:cs="2  Zar"/>
          <w:sz w:val="28"/>
          <w:szCs w:val="28"/>
          <w:rtl/>
        </w:rPr>
        <w:t xml:space="preserve"> ها</w:t>
      </w:r>
      <w:r w:rsidR="00235F05">
        <w:rPr>
          <w:rFonts w:ascii="Tahoma" w:hAnsi="Tahoma" w:cs="2  Zar"/>
          <w:sz w:val="28"/>
          <w:szCs w:val="28"/>
          <w:rtl/>
        </w:rPr>
        <w:t>ي</w:t>
      </w:r>
      <w:r w:rsidRPr="00111294">
        <w:rPr>
          <w:rFonts w:ascii="Tahoma" w:hAnsi="Tahoma" w:cs="2  Zar"/>
          <w:sz w:val="28"/>
          <w:szCs w:val="28"/>
          <w:rtl/>
        </w:rPr>
        <w:t xml:space="preserve"> خو</w:t>
      </w:r>
      <w:r w:rsidR="00235F05">
        <w:rPr>
          <w:rFonts w:ascii="Tahoma" w:hAnsi="Tahoma" w:cs="2  Zar"/>
          <w:sz w:val="28"/>
          <w:szCs w:val="28"/>
          <w:rtl/>
        </w:rPr>
        <w:t>ي</w:t>
      </w:r>
      <w:r w:rsidRPr="00111294">
        <w:rPr>
          <w:rFonts w:ascii="Tahoma" w:hAnsi="Tahoma" w:cs="2  Zar"/>
          <w:sz w:val="28"/>
          <w:szCs w:val="28"/>
          <w:rtl/>
        </w:rPr>
        <w:t>شاوند</w:t>
      </w:r>
      <w:r w:rsidR="00235F05">
        <w:rPr>
          <w:rFonts w:ascii="Tahoma" w:hAnsi="Tahoma" w:cs="2  Zar"/>
          <w:sz w:val="28"/>
          <w:szCs w:val="28"/>
          <w:rtl/>
        </w:rPr>
        <w:t>ي</w:t>
      </w:r>
      <w:r w:rsidRPr="00111294">
        <w:rPr>
          <w:rFonts w:ascii="Tahoma" w:hAnsi="Tahoma" w:cs="2  Zar"/>
          <w:sz w:val="28"/>
          <w:szCs w:val="28"/>
          <w:rtl/>
        </w:rPr>
        <w:t xml:space="preserve"> (همخون) از د</w:t>
      </w:r>
      <w:r w:rsidR="00235F05">
        <w:rPr>
          <w:rFonts w:ascii="Tahoma" w:hAnsi="Tahoma" w:cs="2  Zar"/>
          <w:sz w:val="28"/>
          <w:szCs w:val="28"/>
          <w:rtl/>
        </w:rPr>
        <w:t>ي</w:t>
      </w:r>
      <w:r w:rsidRPr="00111294">
        <w:rPr>
          <w:rFonts w:ascii="Tahoma" w:hAnsi="Tahoma" w:cs="2  Zar"/>
          <w:sz w:val="28"/>
          <w:szCs w:val="28"/>
          <w:rtl/>
        </w:rPr>
        <w:t xml:space="preserve">دگاه اسلام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از د</w:t>
      </w:r>
      <w:r w:rsidR="00235F05">
        <w:rPr>
          <w:rFonts w:cs="2  Zar" w:hint="cs"/>
          <w:sz w:val="28"/>
          <w:szCs w:val="28"/>
          <w:rtl/>
          <w:lang w:bidi="fa-IR"/>
        </w:rPr>
        <w:t>ي</w:t>
      </w:r>
      <w:r w:rsidRPr="00111294">
        <w:rPr>
          <w:rFonts w:cs="2  Zar" w:hint="cs"/>
          <w:sz w:val="28"/>
          <w:szCs w:val="28"/>
          <w:rtl/>
          <w:lang w:bidi="fa-IR"/>
        </w:rPr>
        <w:t>دگاه 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غرب</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انسان‌ساز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بنام در تار</w:t>
      </w:r>
      <w:r w:rsidR="00235F05">
        <w:rPr>
          <w:rFonts w:cs="2  Zar" w:hint="cs"/>
          <w:sz w:val="28"/>
          <w:szCs w:val="28"/>
          <w:rtl/>
          <w:lang w:bidi="fa-IR"/>
        </w:rPr>
        <w:t>ي</w:t>
      </w:r>
      <w:r w:rsidRPr="00111294">
        <w:rPr>
          <w:rFonts w:cs="2  Zar" w:hint="cs"/>
          <w:sz w:val="28"/>
          <w:szCs w:val="28"/>
          <w:rtl/>
          <w:lang w:bidi="fa-IR"/>
        </w:rPr>
        <w:t>خ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زنان تأث</w:t>
      </w:r>
      <w:r w:rsidR="00235F05">
        <w:rPr>
          <w:rFonts w:cs="2  Zar" w:hint="cs"/>
          <w:sz w:val="28"/>
          <w:szCs w:val="28"/>
          <w:rtl/>
          <w:lang w:bidi="fa-IR"/>
        </w:rPr>
        <w:t>ي</w:t>
      </w:r>
      <w:r w:rsidRPr="00111294">
        <w:rPr>
          <w:rFonts w:cs="2  Zar" w:hint="cs"/>
          <w:sz w:val="28"/>
          <w:szCs w:val="28"/>
          <w:rtl/>
          <w:lang w:bidi="fa-IR"/>
        </w:rPr>
        <w:t>رگذار در عرصه علم و فرهنگ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جهان اسلام ب</w:t>
      </w:r>
      <w:r w:rsidR="00235F05">
        <w:rPr>
          <w:rFonts w:cs="2  Zar" w:hint="cs"/>
          <w:sz w:val="28"/>
          <w:szCs w:val="28"/>
          <w:rtl/>
          <w:lang w:bidi="fa-IR"/>
        </w:rPr>
        <w:t>ي</w:t>
      </w:r>
      <w:r w:rsidRPr="00111294">
        <w:rPr>
          <w:rFonts w:cs="2  Zar" w:hint="cs"/>
          <w:sz w:val="28"/>
          <w:szCs w:val="28"/>
          <w:rtl/>
          <w:lang w:bidi="fa-IR"/>
        </w:rPr>
        <w:t>ن گذشته و آ</w:t>
      </w:r>
      <w:r w:rsidR="00235F05">
        <w:rPr>
          <w:rFonts w:cs="2  Zar" w:hint="cs"/>
          <w:sz w:val="28"/>
          <w:szCs w:val="28"/>
          <w:rtl/>
          <w:lang w:bidi="fa-IR"/>
        </w:rPr>
        <w:t>ي</w:t>
      </w:r>
      <w:r w:rsidRPr="00111294">
        <w:rPr>
          <w:rFonts w:cs="2  Zar" w:hint="cs"/>
          <w:sz w:val="28"/>
          <w:szCs w:val="28"/>
          <w:rtl/>
          <w:lang w:bidi="fa-IR"/>
        </w:rPr>
        <w:t>نده</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دانشمند</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واد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حد</w:t>
      </w:r>
      <w:r w:rsidR="00235F05">
        <w:rPr>
          <w:rFonts w:cs="2  Zar" w:hint="cs"/>
          <w:sz w:val="28"/>
          <w:szCs w:val="28"/>
          <w:rtl/>
        </w:rPr>
        <w:t>ي</w:t>
      </w:r>
      <w:r w:rsidRPr="00111294">
        <w:rPr>
          <w:rFonts w:cs="2  Zar" w:hint="cs"/>
          <w:sz w:val="28"/>
          <w:szCs w:val="28"/>
          <w:rtl/>
        </w:rPr>
        <w:t>ث‌</w:t>
      </w:r>
      <w:r w:rsidRPr="00111294">
        <w:rPr>
          <w:rFonts w:cs="2  Zar"/>
          <w:sz w:val="28"/>
          <w:szCs w:val="28"/>
          <w:rtl/>
        </w:rPr>
        <w:t xml:space="preserve"> </w:t>
      </w:r>
    </w:p>
    <w:p w:rsidR="00F617B0" w:rsidRPr="00111294" w:rsidRDefault="006203E6" w:rsidP="00F617B0">
      <w:pPr>
        <w:numPr>
          <w:ilvl w:val="0"/>
          <w:numId w:val="32"/>
        </w:numPr>
        <w:tabs>
          <w:tab w:val="left" w:pos="992"/>
        </w:tabs>
        <w:bidi/>
        <w:spacing w:after="0"/>
        <w:rPr>
          <w:rFonts w:cs="2  Zar"/>
          <w:sz w:val="28"/>
          <w:szCs w:val="28"/>
        </w:rPr>
      </w:pPr>
      <w:hyperlink r:id="rId110" w:history="1">
        <w:r w:rsidR="00F617B0" w:rsidRPr="00111294">
          <w:rPr>
            <w:rFonts w:cs="2  Zar"/>
            <w:sz w:val="28"/>
            <w:szCs w:val="28"/>
            <w:rtl/>
          </w:rPr>
          <w:t>زنان در آ</w:t>
        </w:r>
        <w:r w:rsidR="00235F05">
          <w:rPr>
            <w:rFonts w:cs="2  Zar"/>
            <w:sz w:val="28"/>
            <w:szCs w:val="28"/>
            <w:rtl/>
          </w:rPr>
          <w:t>يي</w:t>
        </w:r>
        <w:r w:rsidR="00F617B0" w:rsidRPr="00111294">
          <w:rPr>
            <w:rFonts w:cs="2  Zar"/>
            <w:sz w:val="28"/>
            <w:szCs w:val="28"/>
            <w:rtl/>
          </w:rPr>
          <w:t>نه دفاع مقدس</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در تار</w:t>
      </w:r>
      <w:r w:rsidR="00235F05">
        <w:rPr>
          <w:rFonts w:cs="2  Zar" w:hint="cs"/>
          <w:sz w:val="28"/>
          <w:szCs w:val="28"/>
          <w:rtl/>
          <w:lang w:bidi="fa-IR"/>
        </w:rPr>
        <w:t>ي</w:t>
      </w:r>
      <w:r w:rsidRPr="00111294">
        <w:rPr>
          <w:rFonts w:cs="2  Zar" w:hint="cs"/>
          <w:sz w:val="28"/>
          <w:szCs w:val="28"/>
          <w:rtl/>
          <w:lang w:bidi="fa-IR"/>
        </w:rPr>
        <w:t>خ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معاصر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در جامعه مردسالار</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زنان در حكومت امام زمان(عج)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در سازمان‌ها</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ساير</w:t>
      </w:r>
      <w:r w:rsidRPr="00111294">
        <w:rPr>
          <w:rFonts w:cs="2  Zar"/>
          <w:sz w:val="28"/>
          <w:szCs w:val="28"/>
          <w:rtl/>
        </w:rPr>
        <w:t xml:space="preserve"> </w:t>
      </w:r>
      <w:r w:rsidRPr="00111294">
        <w:rPr>
          <w:rFonts w:cs="2  Zar" w:hint="cs"/>
          <w:sz w:val="28"/>
          <w:szCs w:val="28"/>
          <w:rtl/>
        </w:rPr>
        <w:t>ملل،</w:t>
      </w:r>
      <w:r w:rsidRPr="00111294">
        <w:rPr>
          <w:rFonts w:cs="2  Zar"/>
          <w:sz w:val="28"/>
          <w:szCs w:val="28"/>
          <w:rtl/>
        </w:rPr>
        <w:t xml:space="preserve"> </w:t>
      </w:r>
      <w:r w:rsidRPr="00111294">
        <w:rPr>
          <w:rFonts w:cs="2  Zar" w:hint="cs"/>
          <w:sz w:val="28"/>
          <w:szCs w:val="28"/>
          <w:rtl/>
        </w:rPr>
        <w:t>مکاتب</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مذاهب</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در عرصه تبل</w:t>
      </w:r>
      <w:r w:rsidR="00235F05">
        <w:rPr>
          <w:rFonts w:cs="2  Zar" w:hint="cs"/>
          <w:sz w:val="28"/>
          <w:szCs w:val="28"/>
          <w:rtl/>
          <w:lang w:bidi="fa-IR"/>
        </w:rPr>
        <w:t>ي</w:t>
      </w:r>
      <w:r w:rsidRPr="00111294">
        <w:rPr>
          <w:rFonts w:cs="2  Zar" w:hint="cs"/>
          <w:sz w:val="28"/>
          <w:szCs w:val="28"/>
          <w:rtl/>
          <w:lang w:bidi="fa-IR"/>
        </w:rPr>
        <w:t>غ د</w:t>
      </w:r>
      <w:r w:rsidR="00235F05">
        <w:rPr>
          <w:rFonts w:cs="2  Zar" w:hint="cs"/>
          <w:sz w:val="28"/>
          <w:szCs w:val="28"/>
          <w:rtl/>
          <w:lang w:bidi="fa-IR"/>
        </w:rPr>
        <w:t>ي</w:t>
      </w:r>
      <w:r w:rsidRPr="00111294">
        <w:rPr>
          <w:rFonts w:cs="2  Zar" w:hint="cs"/>
          <w:sz w:val="28"/>
          <w:szCs w:val="28"/>
          <w:rtl/>
          <w:lang w:bidi="fa-IR"/>
        </w:rPr>
        <w:t>ن‌؛ ضرورت‌ها، کاست</w:t>
      </w:r>
      <w:r w:rsidR="00235F05">
        <w:rPr>
          <w:rFonts w:cs="2  Zar" w:hint="cs"/>
          <w:sz w:val="28"/>
          <w:szCs w:val="28"/>
          <w:rtl/>
          <w:lang w:bidi="fa-IR"/>
        </w:rPr>
        <w:t>ي</w:t>
      </w:r>
      <w:r w:rsidRPr="00111294">
        <w:rPr>
          <w:rFonts w:cs="2  Zar" w:hint="cs"/>
          <w:sz w:val="28"/>
          <w:szCs w:val="28"/>
          <w:rtl/>
          <w:lang w:bidi="fa-IR"/>
        </w:rPr>
        <w:t xml:space="preserve"> و با</w:t>
      </w:r>
      <w:r w:rsidR="00235F05">
        <w:rPr>
          <w:rFonts w:cs="2  Zar" w:hint="cs"/>
          <w:sz w:val="28"/>
          <w:szCs w:val="28"/>
          <w:rtl/>
          <w:lang w:bidi="fa-IR"/>
        </w:rPr>
        <w:t>ي</w:t>
      </w:r>
      <w:r w:rsidRPr="00111294">
        <w:rPr>
          <w:rFonts w:cs="2  Zar" w:hint="cs"/>
          <w:sz w:val="28"/>
          <w:szCs w:val="28"/>
          <w:rtl/>
          <w:lang w:bidi="fa-IR"/>
        </w:rPr>
        <w:t>سته‌ها</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عرصه</w:t>
      </w:r>
      <w:r w:rsidRPr="00111294">
        <w:rPr>
          <w:rFonts w:cs="2  Zar"/>
          <w:sz w:val="28"/>
          <w:szCs w:val="28"/>
          <w:rtl/>
        </w:rPr>
        <w:t xml:space="preserve"> </w:t>
      </w:r>
      <w:r w:rsidRPr="00111294">
        <w:rPr>
          <w:rFonts w:cs="2  Zar" w:hint="cs"/>
          <w:sz w:val="28"/>
          <w:szCs w:val="28"/>
          <w:rtl/>
        </w:rPr>
        <w:t>هاي</w:t>
      </w:r>
      <w:r w:rsidRPr="00111294">
        <w:rPr>
          <w:rFonts w:cs="2  Zar"/>
          <w:sz w:val="28"/>
          <w:szCs w:val="28"/>
          <w:rtl/>
        </w:rPr>
        <w:t xml:space="preserve"> </w:t>
      </w:r>
      <w:r w:rsidRPr="00111294">
        <w:rPr>
          <w:rFonts w:cs="2  Zar" w:hint="cs"/>
          <w:sz w:val="28"/>
          <w:szCs w:val="28"/>
          <w:rtl/>
        </w:rPr>
        <w:t>آموزشي،</w:t>
      </w:r>
      <w:r w:rsidRPr="00111294">
        <w:rPr>
          <w:rFonts w:cs="2  Zar"/>
          <w:sz w:val="28"/>
          <w:szCs w:val="28"/>
          <w:rtl/>
        </w:rPr>
        <w:t xml:space="preserve"> </w:t>
      </w:r>
      <w:r w:rsidRPr="00111294">
        <w:rPr>
          <w:rFonts w:cs="2  Zar" w:hint="cs"/>
          <w:sz w:val="28"/>
          <w:szCs w:val="28"/>
          <w:rtl/>
        </w:rPr>
        <w:t>علمي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پژوهشي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عرصه</w:t>
      </w:r>
      <w:r w:rsidRPr="00111294">
        <w:rPr>
          <w:rFonts w:cs="2  Zar"/>
          <w:sz w:val="28"/>
          <w:szCs w:val="28"/>
          <w:rtl/>
        </w:rPr>
        <w:t xml:space="preserve"> </w:t>
      </w:r>
      <w:r w:rsidRPr="00111294">
        <w:rPr>
          <w:rFonts w:cs="2  Zar" w:hint="cs"/>
          <w:sz w:val="28"/>
          <w:szCs w:val="28"/>
          <w:rtl/>
        </w:rPr>
        <w:t>هاي</w:t>
      </w:r>
      <w:r w:rsidRPr="00111294">
        <w:rPr>
          <w:rFonts w:cs="2  Zar"/>
          <w:sz w:val="28"/>
          <w:szCs w:val="28"/>
          <w:rtl/>
        </w:rPr>
        <w:t xml:space="preserve"> </w:t>
      </w:r>
      <w:r w:rsidRPr="00111294">
        <w:rPr>
          <w:rFonts w:cs="2  Zar" w:hint="cs"/>
          <w:sz w:val="28"/>
          <w:szCs w:val="28"/>
          <w:rtl/>
        </w:rPr>
        <w:t>حماسه</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ايثار</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عرصه</w:t>
      </w:r>
      <w:r w:rsidRPr="00111294">
        <w:rPr>
          <w:rFonts w:cs="2  Zar"/>
          <w:sz w:val="28"/>
          <w:szCs w:val="28"/>
          <w:rtl/>
        </w:rPr>
        <w:t xml:space="preserve"> </w:t>
      </w:r>
      <w:r w:rsidRPr="00111294">
        <w:rPr>
          <w:rFonts w:cs="2  Zar" w:hint="cs"/>
          <w:sz w:val="28"/>
          <w:szCs w:val="28"/>
          <w:rtl/>
        </w:rPr>
        <w:t>هاي</w:t>
      </w:r>
      <w:r w:rsidRPr="00111294">
        <w:rPr>
          <w:rFonts w:cs="2  Zar"/>
          <w:sz w:val="28"/>
          <w:szCs w:val="28"/>
          <w:rtl/>
        </w:rPr>
        <w:t xml:space="preserve"> </w:t>
      </w:r>
      <w:r w:rsidRPr="00111294">
        <w:rPr>
          <w:rFonts w:cs="2  Zar" w:hint="cs"/>
          <w:sz w:val="28"/>
          <w:szCs w:val="28"/>
          <w:rtl/>
        </w:rPr>
        <w:t>ورزشي</w:t>
      </w:r>
    </w:p>
    <w:p w:rsidR="00F617B0" w:rsidRPr="00111294" w:rsidRDefault="00F617B0" w:rsidP="00B64E64">
      <w:pPr>
        <w:pStyle w:val="NoSpacing"/>
        <w:numPr>
          <w:ilvl w:val="0"/>
          <w:numId w:val="32"/>
        </w:numPr>
        <w:tabs>
          <w:tab w:val="clear" w:pos="6578"/>
          <w:tab w:val="right" w:pos="832"/>
          <w:tab w:val="right" w:pos="922"/>
        </w:tabs>
        <w:spacing w:line="276" w:lineRule="auto"/>
        <w:jc w:val="left"/>
        <w:rPr>
          <w:rFonts w:ascii="Tahoma" w:hAnsi="Tahoma" w:cs="2  Zar"/>
          <w:sz w:val="28"/>
          <w:szCs w:val="28"/>
          <w:rtl/>
        </w:rPr>
      </w:pPr>
      <w:r w:rsidRPr="00111294">
        <w:rPr>
          <w:rFonts w:ascii="Tahoma" w:hAnsi="Tahoma" w:cs="2  Zar"/>
          <w:sz w:val="28"/>
          <w:szCs w:val="28"/>
          <w:rtl/>
        </w:rPr>
        <w:t>زنان در کشاکش نبرد</w:t>
      </w:r>
      <w:r w:rsidR="00B64E64" w:rsidRPr="00111294">
        <w:rPr>
          <w:rFonts w:ascii="Tahoma" w:hAnsi="Tahoma" w:cs="2  Zar" w:hint="cs"/>
          <w:sz w:val="28"/>
          <w:szCs w:val="28"/>
          <w:rtl/>
        </w:rPr>
        <w:t>(</w:t>
      </w:r>
      <w:r w:rsidRPr="00111294">
        <w:rPr>
          <w:rFonts w:ascii="Tahoma" w:hAnsi="Tahoma" w:cs="2  Zar"/>
          <w:sz w:val="28"/>
          <w:szCs w:val="28"/>
          <w:rtl/>
        </w:rPr>
        <w:t>حضور زنان مسلمان در جنگ ها تا پا</w:t>
      </w:r>
      <w:r w:rsidR="00235F05">
        <w:rPr>
          <w:rFonts w:ascii="Tahoma" w:hAnsi="Tahoma" w:cs="2  Zar"/>
          <w:sz w:val="28"/>
          <w:szCs w:val="28"/>
          <w:rtl/>
        </w:rPr>
        <w:t>ي</w:t>
      </w:r>
      <w:r w:rsidRPr="00111294">
        <w:rPr>
          <w:rFonts w:ascii="Tahoma" w:hAnsi="Tahoma" w:cs="2  Zar"/>
          <w:sz w:val="28"/>
          <w:szCs w:val="28"/>
          <w:rtl/>
        </w:rPr>
        <w:t>ان دوره امو</w:t>
      </w:r>
      <w:r w:rsidR="00235F05">
        <w:rPr>
          <w:rFonts w:ascii="Tahoma" w:hAnsi="Tahoma" w:cs="2  Zar"/>
          <w:sz w:val="28"/>
          <w:szCs w:val="28"/>
          <w:rtl/>
        </w:rPr>
        <w:t>ي</w:t>
      </w:r>
      <w:r w:rsidR="00B64E64" w:rsidRPr="00111294">
        <w:rPr>
          <w:rFonts w:ascii="Tahoma" w:hAnsi="Tahoma" w:cs="2  Zar" w:hint="cs"/>
          <w:sz w:val="28"/>
          <w:szCs w:val="28"/>
          <w:rtl/>
        </w:rPr>
        <w:t>)</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در کشمکش هو</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متضاد</w:t>
      </w:r>
    </w:p>
    <w:p w:rsidR="00F617B0" w:rsidRPr="00111294" w:rsidRDefault="00F617B0" w:rsidP="00B64E64">
      <w:pPr>
        <w:pStyle w:val="NoSpacing"/>
        <w:numPr>
          <w:ilvl w:val="0"/>
          <w:numId w:val="32"/>
        </w:numPr>
        <w:tabs>
          <w:tab w:val="clear" w:pos="6578"/>
          <w:tab w:val="right" w:pos="922"/>
        </w:tabs>
        <w:spacing w:line="276" w:lineRule="auto"/>
        <w:jc w:val="left"/>
        <w:rPr>
          <w:rFonts w:ascii="Tahoma" w:hAnsi="Tahoma" w:cs="2  Zar"/>
          <w:sz w:val="28"/>
          <w:szCs w:val="28"/>
          <w:rtl/>
        </w:rPr>
      </w:pPr>
      <w:r w:rsidRPr="00111294">
        <w:rPr>
          <w:rFonts w:ascii="Tahoma" w:hAnsi="Tahoma" w:cs="2  Zar"/>
          <w:sz w:val="28"/>
          <w:szCs w:val="28"/>
          <w:rtl/>
        </w:rPr>
        <w:t>زنان در نخست</w:t>
      </w:r>
      <w:r w:rsidR="00235F05">
        <w:rPr>
          <w:rFonts w:ascii="Tahoma" w:hAnsi="Tahoma" w:cs="2  Zar"/>
          <w:sz w:val="28"/>
          <w:szCs w:val="28"/>
          <w:rtl/>
        </w:rPr>
        <w:t>ي</w:t>
      </w:r>
      <w:r w:rsidRPr="00111294">
        <w:rPr>
          <w:rFonts w:ascii="Tahoma" w:hAnsi="Tahoma" w:cs="2  Zar"/>
          <w:sz w:val="28"/>
          <w:szCs w:val="28"/>
          <w:rtl/>
        </w:rPr>
        <w:t>ن سده ها</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در نهضت‌ها</w:t>
      </w:r>
      <w:r w:rsidR="00235F05">
        <w:rPr>
          <w:rFonts w:cs="2  Zar" w:hint="cs"/>
          <w:sz w:val="28"/>
          <w:szCs w:val="28"/>
          <w:rtl/>
          <w:lang w:bidi="fa-IR"/>
        </w:rPr>
        <w:t>ي</w:t>
      </w:r>
      <w:r w:rsidRPr="00111294">
        <w:rPr>
          <w:rFonts w:cs="2  Zar" w:hint="cs"/>
          <w:sz w:val="28"/>
          <w:szCs w:val="28"/>
          <w:rtl/>
          <w:lang w:bidi="fa-IR"/>
        </w:rPr>
        <w:t xml:space="preserve"> صد ساله اخ</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B64E64">
      <w:pPr>
        <w:pStyle w:val="NoSpacing"/>
        <w:numPr>
          <w:ilvl w:val="0"/>
          <w:numId w:val="32"/>
        </w:numPr>
        <w:tabs>
          <w:tab w:val="clear" w:pos="6578"/>
          <w:tab w:val="right" w:pos="832"/>
          <w:tab w:val="right" w:pos="922"/>
        </w:tabs>
        <w:spacing w:line="276" w:lineRule="auto"/>
        <w:jc w:val="left"/>
        <w:rPr>
          <w:rFonts w:ascii="Tahoma" w:hAnsi="Tahoma" w:cs="2  Zar"/>
          <w:sz w:val="28"/>
          <w:szCs w:val="28"/>
          <w:rtl/>
        </w:rPr>
      </w:pPr>
      <w:r w:rsidRPr="00111294">
        <w:rPr>
          <w:rFonts w:ascii="Tahoma" w:hAnsi="Tahoma" w:cs="2  Zar"/>
          <w:sz w:val="28"/>
          <w:szCs w:val="28"/>
          <w:rtl/>
        </w:rPr>
        <w:t>زنان د</w:t>
      </w:r>
      <w:r w:rsidR="00235F05">
        <w:rPr>
          <w:rFonts w:ascii="Tahoma" w:hAnsi="Tahoma" w:cs="2  Zar"/>
          <w:sz w:val="28"/>
          <w:szCs w:val="28"/>
          <w:rtl/>
        </w:rPr>
        <w:t>ي</w:t>
      </w:r>
      <w:r w:rsidRPr="00111294">
        <w:rPr>
          <w:rFonts w:ascii="Tahoma" w:hAnsi="Tahoma" w:cs="2  Zar"/>
          <w:sz w:val="28"/>
          <w:szCs w:val="28"/>
          <w:rtl/>
        </w:rPr>
        <w:t>ن گستر در تار</w:t>
      </w:r>
      <w:r w:rsidR="00235F05">
        <w:rPr>
          <w:rFonts w:ascii="Tahoma" w:hAnsi="Tahoma" w:cs="2  Zar"/>
          <w:sz w:val="28"/>
          <w:szCs w:val="28"/>
          <w:rtl/>
        </w:rPr>
        <w:t>ي</w:t>
      </w:r>
      <w:r w:rsidRPr="00111294">
        <w:rPr>
          <w:rFonts w:ascii="Tahoma" w:hAnsi="Tahoma" w:cs="2  Zar"/>
          <w:sz w:val="28"/>
          <w:szCs w:val="28"/>
          <w:rtl/>
        </w:rPr>
        <w:t xml:space="preserve">خ اسلام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د</w:t>
      </w:r>
      <w:r w:rsidR="00235F05">
        <w:rPr>
          <w:rFonts w:cs="2  Zar" w:hint="cs"/>
          <w:sz w:val="28"/>
          <w:szCs w:val="28"/>
          <w:rtl/>
          <w:lang w:bidi="fa-IR"/>
        </w:rPr>
        <w:t>ي</w:t>
      </w:r>
      <w:r w:rsidRPr="00111294">
        <w:rPr>
          <w:rFonts w:cs="2  Zar" w:hint="cs"/>
          <w:sz w:val="28"/>
          <w:szCs w:val="28"/>
          <w:rtl/>
          <w:lang w:bidi="fa-IR"/>
        </w:rPr>
        <w:t>ن‌گستر در تار</w:t>
      </w:r>
      <w:r w:rsidR="00235F05">
        <w:rPr>
          <w:rFonts w:cs="2  Zar" w:hint="cs"/>
          <w:sz w:val="28"/>
          <w:szCs w:val="28"/>
          <w:rtl/>
          <w:lang w:bidi="fa-IR"/>
        </w:rPr>
        <w:t>ي</w:t>
      </w:r>
      <w:r w:rsidRPr="00111294">
        <w:rPr>
          <w:rFonts w:cs="2  Zar" w:hint="cs"/>
          <w:sz w:val="28"/>
          <w:szCs w:val="28"/>
          <w:rtl/>
          <w:lang w:bidi="fa-IR"/>
        </w:rPr>
        <w:t>خ اسلام</w:t>
      </w:r>
    </w:p>
    <w:p w:rsidR="00F617B0" w:rsidRPr="00111294" w:rsidRDefault="00F617B0" w:rsidP="00B64E64">
      <w:pPr>
        <w:pStyle w:val="NoSpacing"/>
        <w:numPr>
          <w:ilvl w:val="0"/>
          <w:numId w:val="32"/>
        </w:numPr>
        <w:tabs>
          <w:tab w:val="clear" w:pos="6578"/>
          <w:tab w:val="right" w:pos="922"/>
        </w:tabs>
        <w:spacing w:line="276" w:lineRule="auto"/>
        <w:jc w:val="left"/>
        <w:rPr>
          <w:rFonts w:ascii="Tahoma" w:hAnsi="Tahoma" w:cs="2  Zar"/>
          <w:sz w:val="28"/>
          <w:szCs w:val="28"/>
          <w:rtl/>
        </w:rPr>
      </w:pPr>
      <w:r w:rsidRPr="00111294">
        <w:rPr>
          <w:rFonts w:ascii="Tahoma" w:hAnsi="Tahoma" w:cs="2  Zar"/>
          <w:sz w:val="28"/>
          <w:szCs w:val="28"/>
          <w:rtl/>
        </w:rPr>
        <w:t>زنان راو</w:t>
      </w:r>
      <w:r w:rsidR="00235F05">
        <w:rPr>
          <w:rFonts w:ascii="Tahoma" w:hAnsi="Tahoma" w:cs="2  Zar"/>
          <w:sz w:val="28"/>
          <w:szCs w:val="28"/>
          <w:rtl/>
        </w:rPr>
        <w:t>ي</w:t>
      </w:r>
      <w:r w:rsidRPr="00111294">
        <w:rPr>
          <w:rFonts w:ascii="Tahoma" w:hAnsi="Tahoma" w:cs="2  Zar"/>
          <w:sz w:val="28"/>
          <w:szCs w:val="28"/>
          <w:rtl/>
        </w:rPr>
        <w:t xml:space="preserve"> امام حس</w:t>
      </w:r>
      <w:r w:rsidR="00235F05">
        <w:rPr>
          <w:rFonts w:ascii="Tahoma" w:hAnsi="Tahoma" w:cs="2  Zar"/>
          <w:sz w:val="28"/>
          <w:szCs w:val="28"/>
          <w:rtl/>
        </w:rPr>
        <w:t>ي</w:t>
      </w:r>
      <w:r w:rsidRPr="00111294">
        <w:rPr>
          <w:rFonts w:ascii="Tahoma" w:hAnsi="Tahoma" w:cs="2  Zar"/>
          <w:sz w:val="28"/>
          <w:szCs w:val="28"/>
          <w:rtl/>
        </w:rPr>
        <w:t>ن(عل</w:t>
      </w:r>
      <w:r w:rsidR="00235F05">
        <w:rPr>
          <w:rFonts w:ascii="Tahoma" w:hAnsi="Tahoma" w:cs="2  Zar"/>
          <w:sz w:val="28"/>
          <w:szCs w:val="28"/>
          <w:rtl/>
        </w:rPr>
        <w:t>ي</w:t>
      </w:r>
      <w:r w:rsidRPr="00111294">
        <w:rPr>
          <w:rFonts w:ascii="Tahoma" w:hAnsi="Tahoma" w:cs="2  Zar"/>
          <w:sz w:val="28"/>
          <w:szCs w:val="28"/>
          <w:rtl/>
        </w:rPr>
        <w:t xml:space="preserve">ه السلام)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راو</w:t>
      </w:r>
      <w:r w:rsidR="00235F05">
        <w:rPr>
          <w:rFonts w:cs="2  Zar" w:hint="cs"/>
          <w:sz w:val="28"/>
          <w:szCs w:val="28"/>
          <w:rtl/>
          <w:lang w:bidi="fa-IR"/>
        </w:rPr>
        <w:t>ي</w:t>
      </w:r>
      <w:r w:rsidRPr="00111294">
        <w:rPr>
          <w:rFonts w:cs="2  Zar" w:hint="cs"/>
          <w:sz w:val="28"/>
          <w:szCs w:val="28"/>
          <w:rtl/>
          <w:lang w:bidi="fa-IR"/>
        </w:rPr>
        <w:t xml:space="preserve"> حد</w:t>
      </w:r>
      <w:r w:rsidR="00235F05">
        <w:rPr>
          <w:rFonts w:cs="2  Zar" w:hint="cs"/>
          <w:sz w:val="28"/>
          <w:szCs w:val="28"/>
          <w:rtl/>
          <w:lang w:bidi="fa-IR"/>
        </w:rPr>
        <w:t>ي</w:t>
      </w:r>
      <w:r w:rsidRPr="00111294">
        <w:rPr>
          <w:rFonts w:cs="2  Zar" w:hint="cs"/>
          <w:sz w:val="28"/>
          <w:szCs w:val="28"/>
          <w:rtl/>
          <w:lang w:bidi="fa-IR"/>
        </w:rPr>
        <w:t>ث</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سرپرست خانوار (وضع</w:t>
      </w:r>
      <w:r w:rsidR="00235F05">
        <w:rPr>
          <w:rFonts w:cs="2  Zar" w:hint="cs"/>
          <w:sz w:val="28"/>
          <w:szCs w:val="28"/>
          <w:rtl/>
          <w:lang w:bidi="fa-IR"/>
        </w:rPr>
        <w:t>ي</w:t>
      </w:r>
      <w:r w:rsidRPr="00111294">
        <w:rPr>
          <w:rFonts w:cs="2  Zar" w:hint="cs"/>
          <w:sz w:val="28"/>
          <w:szCs w:val="28"/>
          <w:rtl/>
          <w:lang w:bidi="fa-IR"/>
        </w:rPr>
        <w:t>ت، مشکلات، موانع و چالش</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شاعر در غد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ه</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زنان شاغل مشکلات و راهکارها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شاغل، دوران حاملگ</w:t>
      </w:r>
      <w:r w:rsidR="00235F05">
        <w:rPr>
          <w:rFonts w:cs="2  Zar" w:hint="cs"/>
          <w:sz w:val="28"/>
          <w:szCs w:val="28"/>
          <w:rtl/>
          <w:lang w:bidi="fa-IR"/>
        </w:rPr>
        <w:t>ي</w:t>
      </w:r>
      <w:r w:rsidRPr="00111294">
        <w:rPr>
          <w:rFonts w:cs="2  Zar" w:hint="cs"/>
          <w:sz w:val="28"/>
          <w:szCs w:val="28"/>
          <w:rtl/>
          <w:lang w:bidi="fa-IR"/>
        </w:rPr>
        <w:t>، دوران ش</w:t>
      </w:r>
      <w:r w:rsidR="00235F05">
        <w:rPr>
          <w:rFonts w:cs="2  Zar" w:hint="cs"/>
          <w:sz w:val="28"/>
          <w:szCs w:val="28"/>
          <w:rtl/>
          <w:lang w:bidi="fa-IR"/>
        </w:rPr>
        <w:t>ي</w:t>
      </w:r>
      <w:r w:rsidRPr="00111294">
        <w:rPr>
          <w:rFonts w:cs="2  Zar" w:hint="cs"/>
          <w:sz w:val="28"/>
          <w:szCs w:val="28"/>
          <w:rtl/>
          <w:lang w:bidi="fa-IR"/>
        </w:rPr>
        <w:t>رده</w:t>
      </w:r>
      <w:r w:rsidR="00235F05">
        <w:rPr>
          <w:rFonts w:cs="2  Zar" w:hint="cs"/>
          <w:sz w:val="28"/>
          <w:szCs w:val="28"/>
          <w:rtl/>
          <w:lang w:bidi="fa-IR"/>
        </w:rPr>
        <w:t>ي</w:t>
      </w:r>
      <w:r w:rsidRPr="00111294">
        <w:rPr>
          <w:rFonts w:cs="2  Zar" w:hint="cs"/>
          <w:sz w:val="28"/>
          <w:szCs w:val="28"/>
          <w:rtl/>
          <w:lang w:bidi="fa-IR"/>
        </w:rPr>
        <w:t xml:space="preserve"> نوزادان (چالش</w:t>
      </w:r>
      <w:r w:rsidRPr="00111294">
        <w:rPr>
          <w:rFonts w:cs="2  Zar" w:hint="cs"/>
          <w:sz w:val="28"/>
          <w:szCs w:val="28"/>
          <w:rtl/>
          <w:lang w:bidi="fa-IR"/>
        </w:rPr>
        <w:softHyphen/>
        <w:t>ها و راهکارها)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صدر اسلام در عبور از دوران جاهل</w:t>
      </w:r>
      <w:r w:rsidR="00235F05">
        <w:rPr>
          <w:rFonts w:cs="2  Zar" w:hint="cs"/>
          <w:sz w:val="28"/>
          <w:szCs w:val="28"/>
          <w:rtl/>
          <w:lang w:bidi="fa-IR"/>
        </w:rPr>
        <w:t>ي</w:t>
      </w:r>
      <w:r w:rsidRPr="00111294">
        <w:rPr>
          <w:rFonts w:cs="2  Zar" w:hint="cs"/>
          <w:sz w:val="28"/>
          <w:szCs w:val="28"/>
          <w:rtl/>
          <w:lang w:bidi="fa-IR"/>
        </w:rPr>
        <w:t xml:space="preserve"> به دوران جامعه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فرمانروا در دولت‌ها</w:t>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p>
    <w:p w:rsidR="00F617B0" w:rsidRPr="00111294" w:rsidRDefault="00F617B0" w:rsidP="00B64E64">
      <w:pPr>
        <w:pStyle w:val="NoSpacing"/>
        <w:numPr>
          <w:ilvl w:val="0"/>
          <w:numId w:val="32"/>
        </w:numPr>
        <w:tabs>
          <w:tab w:val="clear" w:pos="6578"/>
          <w:tab w:val="right" w:pos="832"/>
          <w:tab w:val="right" w:pos="1012"/>
        </w:tabs>
        <w:spacing w:line="276" w:lineRule="auto"/>
        <w:jc w:val="left"/>
        <w:rPr>
          <w:rFonts w:ascii="Tahoma" w:hAnsi="Tahoma" w:cs="2  Zar"/>
          <w:sz w:val="28"/>
          <w:szCs w:val="28"/>
          <w:rtl/>
        </w:rPr>
      </w:pPr>
      <w:r w:rsidRPr="00111294">
        <w:rPr>
          <w:rFonts w:ascii="Tahoma" w:hAnsi="Tahoma" w:cs="2  Zar" w:hint="cs"/>
          <w:sz w:val="28"/>
          <w:szCs w:val="28"/>
          <w:rtl/>
        </w:rPr>
        <w:t>ز</w:t>
      </w:r>
      <w:r w:rsidRPr="00111294">
        <w:rPr>
          <w:rFonts w:ascii="Tahoma" w:hAnsi="Tahoma" w:cs="2  Zar"/>
          <w:sz w:val="28"/>
          <w:szCs w:val="28"/>
          <w:rtl/>
        </w:rPr>
        <w:t>نان قهرمان در داستانها</w:t>
      </w:r>
      <w:r w:rsidR="00235F05">
        <w:rPr>
          <w:rFonts w:ascii="Tahoma" w:hAnsi="Tahoma" w:cs="2  Zar"/>
          <w:sz w:val="28"/>
          <w:szCs w:val="28"/>
          <w:rtl/>
        </w:rPr>
        <w:t>ي</w:t>
      </w:r>
      <w:r w:rsidRPr="00111294">
        <w:rPr>
          <w:rFonts w:ascii="Tahoma" w:hAnsi="Tahoma" w:cs="2  Zar"/>
          <w:sz w:val="28"/>
          <w:szCs w:val="28"/>
          <w:rtl/>
        </w:rPr>
        <w:t xml:space="preserve"> قرآن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کاتب و حافظ قرآن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کارآفر</w:t>
      </w:r>
      <w:r w:rsidR="00235F05">
        <w:rPr>
          <w:rFonts w:cs="2  Zar" w:hint="cs"/>
          <w:sz w:val="28"/>
          <w:szCs w:val="28"/>
          <w:rtl/>
        </w:rPr>
        <w:t>ي</w:t>
      </w:r>
      <w:r w:rsidRPr="00111294">
        <w:rPr>
          <w:rFonts w:cs="2  Zar" w:hint="cs"/>
          <w:sz w:val="28"/>
          <w:szCs w:val="28"/>
          <w:rtl/>
        </w:rPr>
        <w:t>ن</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00235F05">
        <w:rPr>
          <w:rFonts w:cs="2  Zar" w:hint="cs"/>
          <w:sz w:val="28"/>
          <w:szCs w:val="28"/>
          <w:rtl/>
        </w:rPr>
        <w:t>ي</w:t>
      </w:r>
      <w:r w:rsidRPr="00111294">
        <w:rPr>
          <w:rFonts w:cs="2  Zar" w:hint="cs"/>
          <w:sz w:val="28"/>
          <w:szCs w:val="28"/>
          <w:rtl/>
        </w:rPr>
        <w:t>،</w:t>
      </w:r>
      <w:r w:rsidRPr="00111294">
        <w:rPr>
          <w:rFonts w:cs="2  Zar"/>
          <w:sz w:val="28"/>
          <w:szCs w:val="28"/>
          <w:rtl/>
        </w:rPr>
        <w:t xml:space="preserve"> </w:t>
      </w:r>
      <w:r w:rsidRPr="00111294">
        <w:rPr>
          <w:rFonts w:cs="2  Zar" w:hint="cs"/>
          <w:sz w:val="28"/>
          <w:szCs w:val="28"/>
          <w:rtl/>
        </w:rPr>
        <w:t>ساختارها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فرهنگ</w:t>
      </w:r>
      <w:r w:rsidR="00235F05">
        <w:rPr>
          <w:rFonts w:cs="2  Zar" w:hint="cs"/>
          <w:sz w:val="28"/>
          <w:szCs w:val="28"/>
          <w:rtl/>
        </w:rPr>
        <w:t>ي</w:t>
      </w:r>
      <w:r w:rsidRPr="00111294">
        <w:rPr>
          <w:rFonts w:cs="2  Zar" w:hint="cs"/>
          <w:sz w:val="28"/>
          <w:szCs w:val="28"/>
          <w:rtl/>
        </w:rPr>
        <w:t>- اجتماع</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موثر</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جاد</w:t>
      </w:r>
      <w:r w:rsidRPr="00111294">
        <w:rPr>
          <w:rFonts w:cs="2  Zar"/>
          <w:sz w:val="28"/>
          <w:szCs w:val="28"/>
          <w:rtl/>
        </w:rPr>
        <w:t xml:space="preserve"> </w:t>
      </w:r>
      <w:r w:rsidRPr="00111294">
        <w:rPr>
          <w:rFonts w:cs="2  Zar" w:hint="cs"/>
          <w:sz w:val="28"/>
          <w:szCs w:val="28"/>
          <w:rtl/>
        </w:rPr>
        <w:t>کسب</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کارها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کار</w:t>
      </w:r>
      <w:r w:rsidRPr="00111294">
        <w:rPr>
          <w:rFonts w:cs="2  Zar"/>
          <w:sz w:val="28"/>
          <w:szCs w:val="28"/>
          <w:rtl/>
        </w:rPr>
        <w:t xml:space="preserve"> </w:t>
      </w:r>
      <w:r w:rsidRPr="00111294">
        <w:rPr>
          <w:rFonts w:cs="2  Zar" w:hint="cs"/>
          <w:sz w:val="28"/>
          <w:szCs w:val="28"/>
          <w:rtl/>
        </w:rPr>
        <w:t>آفر</w:t>
      </w:r>
      <w:r w:rsidR="00235F05">
        <w:rPr>
          <w:rFonts w:cs="2  Zar" w:hint="cs"/>
          <w:sz w:val="28"/>
          <w:szCs w:val="28"/>
          <w:rtl/>
        </w:rPr>
        <w:t>ي</w:t>
      </w:r>
      <w:r w:rsidRPr="00111294">
        <w:rPr>
          <w:rFonts w:cs="2  Zar" w:hint="cs"/>
          <w:sz w:val="28"/>
          <w:szCs w:val="28"/>
          <w:rtl/>
        </w:rPr>
        <w:t>نانه</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مسلمان</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خدمات</w:t>
      </w:r>
      <w:r w:rsidRPr="00111294">
        <w:rPr>
          <w:rFonts w:cs="2  Zar"/>
          <w:sz w:val="28"/>
          <w:szCs w:val="28"/>
          <w:rtl/>
        </w:rPr>
        <w:t xml:space="preserve"> </w:t>
      </w:r>
      <w:r w:rsidRPr="00111294">
        <w:rPr>
          <w:rFonts w:cs="2  Zar" w:hint="cs"/>
          <w:sz w:val="28"/>
          <w:szCs w:val="28"/>
          <w:rtl/>
        </w:rPr>
        <w:t>د</w:t>
      </w:r>
      <w:r w:rsidR="00235F05">
        <w:rPr>
          <w:rFonts w:cs="2  Zar" w:hint="cs"/>
          <w:sz w:val="28"/>
          <w:szCs w:val="28"/>
          <w:rtl/>
        </w:rPr>
        <w:t>ي</w:t>
      </w:r>
      <w:r w:rsidRPr="00111294">
        <w:rPr>
          <w:rFonts w:cs="2  Zar" w:hint="cs"/>
          <w:sz w:val="28"/>
          <w:szCs w:val="28"/>
          <w:rtl/>
        </w:rPr>
        <w:t>ن</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آنان‌</w:t>
      </w:r>
      <w:r w:rsidRPr="00111294">
        <w:rPr>
          <w:rFonts w:cs="2  Zar"/>
          <w:sz w:val="28"/>
          <w:szCs w:val="28"/>
          <w:rtl/>
        </w:rPr>
        <w:t xml:space="preserve"> </w:t>
      </w:r>
    </w:p>
    <w:p w:rsidR="00F617B0" w:rsidRPr="00111294" w:rsidRDefault="006203E6" w:rsidP="00F617B0">
      <w:pPr>
        <w:numPr>
          <w:ilvl w:val="0"/>
          <w:numId w:val="32"/>
        </w:numPr>
        <w:tabs>
          <w:tab w:val="left" w:pos="992"/>
        </w:tabs>
        <w:bidi/>
        <w:spacing w:after="0"/>
        <w:rPr>
          <w:rFonts w:cs="2  Zar"/>
          <w:sz w:val="28"/>
          <w:szCs w:val="28"/>
        </w:rPr>
      </w:pPr>
      <w:hyperlink r:id="rId111" w:history="1">
        <w:r w:rsidR="00F617B0" w:rsidRPr="00111294">
          <w:rPr>
            <w:rFonts w:cs="2  Zar"/>
            <w:sz w:val="28"/>
            <w:szCs w:val="28"/>
            <w:rtl/>
          </w:rPr>
          <w:t>زنان مسلمان و ش</w:t>
        </w:r>
        <w:r w:rsidR="00235F05">
          <w:rPr>
            <w:rFonts w:cs="2  Zar"/>
            <w:sz w:val="28"/>
            <w:szCs w:val="28"/>
            <w:rtl/>
          </w:rPr>
          <w:t>ي</w:t>
        </w:r>
        <w:r w:rsidR="00F617B0" w:rsidRPr="00111294">
          <w:rPr>
            <w:rFonts w:cs="2  Zar"/>
            <w:sz w:val="28"/>
            <w:szCs w:val="28"/>
            <w:rtl/>
          </w:rPr>
          <w:t>وه ها</w:t>
        </w:r>
        <w:r w:rsidR="00235F05">
          <w:rPr>
            <w:rFonts w:cs="2  Zar"/>
            <w:sz w:val="28"/>
            <w:szCs w:val="28"/>
            <w:rtl/>
          </w:rPr>
          <w:t>ي</w:t>
        </w:r>
        <w:r w:rsidR="00F617B0" w:rsidRPr="00111294">
          <w:rPr>
            <w:rFonts w:cs="2  Zar"/>
            <w:sz w:val="28"/>
            <w:szCs w:val="28"/>
            <w:rtl/>
          </w:rPr>
          <w:t xml:space="preserve"> تأث</w:t>
        </w:r>
        <w:r w:rsidR="00235F05">
          <w:rPr>
            <w:rFonts w:cs="2  Zar"/>
            <w:sz w:val="28"/>
            <w:szCs w:val="28"/>
            <w:rtl/>
          </w:rPr>
          <w:t>ي</w:t>
        </w:r>
        <w:r w:rsidR="00F617B0" w:rsidRPr="00111294">
          <w:rPr>
            <w:rFonts w:cs="2  Zar"/>
            <w:sz w:val="28"/>
            <w:szCs w:val="28"/>
            <w:rtl/>
          </w:rPr>
          <w:t>رگذار</w:t>
        </w:r>
        <w:r w:rsidR="00235F05">
          <w:rPr>
            <w:rFonts w:cs="2  Zar"/>
            <w:sz w:val="28"/>
            <w:szCs w:val="28"/>
            <w:rtl/>
          </w:rPr>
          <w:t>ي</w:t>
        </w:r>
        <w:r w:rsidR="00F617B0" w:rsidRPr="00111294">
          <w:rPr>
            <w:rFonts w:cs="2  Zar"/>
            <w:sz w:val="28"/>
            <w:szCs w:val="28"/>
            <w:rtl/>
          </w:rPr>
          <w:t xml:space="preserve"> در نظام ب</w:t>
        </w:r>
        <w:r w:rsidR="00235F05">
          <w:rPr>
            <w:rFonts w:cs="2  Zar"/>
            <w:sz w:val="28"/>
            <w:szCs w:val="28"/>
            <w:rtl/>
          </w:rPr>
          <w:t>ي</w:t>
        </w:r>
        <w:r w:rsidR="00F617B0" w:rsidRPr="00111294">
          <w:rPr>
            <w:rFonts w:cs="2  Zar"/>
            <w:sz w:val="28"/>
            <w:szCs w:val="28"/>
            <w:rtl/>
          </w:rPr>
          <w:t>ن الملل</w:t>
        </w:r>
      </w:hyperlink>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مسلمان، هو</w:t>
      </w:r>
      <w:r w:rsidR="00235F05">
        <w:rPr>
          <w:rFonts w:cs="2  Zar" w:hint="cs"/>
          <w:sz w:val="28"/>
          <w:szCs w:val="28"/>
          <w:rtl/>
          <w:lang w:bidi="fa-IR"/>
        </w:rPr>
        <w:t>ي</w:t>
      </w:r>
      <w:r w:rsidRPr="00111294">
        <w:rPr>
          <w:rFonts w:cs="2  Zar" w:hint="cs"/>
          <w:sz w:val="28"/>
          <w:szCs w:val="28"/>
          <w:rtl/>
          <w:lang w:bidi="fa-IR"/>
        </w:rPr>
        <w:t>ت مل</w:t>
      </w:r>
      <w:r w:rsidR="00235F05">
        <w:rPr>
          <w:rFonts w:cs="2  Zar" w:hint="cs"/>
          <w:sz w:val="28"/>
          <w:szCs w:val="28"/>
          <w:rtl/>
          <w:lang w:bidi="fa-IR"/>
        </w:rPr>
        <w:t>ي</w:t>
      </w:r>
      <w:r w:rsidRPr="00111294">
        <w:rPr>
          <w:rFonts w:cs="2  Zar" w:hint="cs"/>
          <w:sz w:val="28"/>
          <w:szCs w:val="28"/>
          <w:rtl/>
          <w:lang w:bidi="fa-IR"/>
        </w:rPr>
        <w:t xml:space="preserve"> و جهان</w:t>
      </w:r>
      <w:r w:rsidR="00235F05">
        <w:rPr>
          <w:rFonts w:cs="2  Zar" w:hint="cs"/>
          <w:sz w:val="28"/>
          <w:szCs w:val="28"/>
          <w:rtl/>
          <w:lang w:bidi="fa-IR"/>
        </w:rPr>
        <w:t>ي</w:t>
      </w:r>
      <w:r w:rsidRPr="00111294">
        <w:rPr>
          <w:rFonts w:cs="2  Zar" w:hint="cs"/>
          <w:sz w:val="28"/>
          <w:szCs w:val="28"/>
          <w:rtl/>
          <w:lang w:bidi="fa-IR"/>
        </w:rPr>
        <w:t xml:space="preserve"> شدن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نامدار</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قرآن</w:t>
      </w:r>
      <w:r w:rsidRPr="00111294">
        <w:rPr>
          <w:rFonts w:cs="2  Zar"/>
          <w:sz w:val="28"/>
          <w:szCs w:val="28"/>
          <w:rtl/>
        </w:rPr>
        <w:t xml:space="preserve"> </w:t>
      </w:r>
      <w:r w:rsidRPr="00111294">
        <w:rPr>
          <w:rFonts w:cs="2  Zar" w:hint="cs"/>
          <w:sz w:val="28"/>
          <w:szCs w:val="28"/>
          <w:rtl/>
        </w:rPr>
        <w:t>،</w:t>
      </w:r>
      <w:r w:rsidRPr="00111294">
        <w:rPr>
          <w:rFonts w:cs="2  Zar"/>
          <w:sz w:val="28"/>
          <w:szCs w:val="28"/>
          <w:rtl/>
        </w:rPr>
        <w:t xml:space="preserve"> </w:t>
      </w:r>
      <w:r w:rsidRPr="00111294">
        <w:rPr>
          <w:rFonts w:cs="2  Zar" w:hint="cs"/>
          <w:sz w:val="28"/>
          <w:szCs w:val="28"/>
          <w:rtl/>
        </w:rPr>
        <w:t>حد</w:t>
      </w:r>
      <w:r w:rsidR="00235F05">
        <w:rPr>
          <w:rFonts w:cs="2  Zar" w:hint="cs"/>
          <w:sz w:val="28"/>
          <w:szCs w:val="28"/>
          <w:rtl/>
        </w:rPr>
        <w:t>ي</w:t>
      </w:r>
      <w:r w:rsidRPr="00111294">
        <w:rPr>
          <w:rFonts w:cs="2  Zar" w:hint="cs"/>
          <w:sz w:val="28"/>
          <w:szCs w:val="28"/>
          <w:rtl/>
        </w:rPr>
        <w:t>ث</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تار</w:t>
      </w:r>
      <w:r w:rsidR="00235F05">
        <w:rPr>
          <w:rFonts w:cs="2  Zar" w:hint="cs"/>
          <w:sz w:val="28"/>
          <w:szCs w:val="28"/>
          <w:rtl/>
        </w:rPr>
        <w:t>ي</w:t>
      </w:r>
      <w:r w:rsidRPr="00111294">
        <w:rPr>
          <w:rFonts w:cs="2  Zar" w:hint="cs"/>
          <w:sz w:val="28"/>
          <w:szCs w:val="28"/>
          <w:rtl/>
        </w:rPr>
        <w:t>خ</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آرامش</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آس</w:t>
      </w:r>
      <w:r w:rsidR="00235F05">
        <w:rPr>
          <w:rFonts w:cs="2  Zar" w:hint="cs"/>
          <w:sz w:val="28"/>
          <w:szCs w:val="28"/>
          <w:rtl/>
          <w:lang w:bidi="fa-IR"/>
        </w:rPr>
        <w:t>ي</w:t>
      </w:r>
      <w:r w:rsidRPr="00111294">
        <w:rPr>
          <w:rFonts w:cs="2  Zar" w:hint="cs"/>
          <w:sz w:val="28"/>
          <w:szCs w:val="28"/>
          <w:rtl/>
          <w:lang w:bidi="fa-IR"/>
        </w:rPr>
        <w:t>ب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آموزش عال</w:t>
      </w:r>
      <w:r w:rsidR="00235F05">
        <w:rPr>
          <w:rFonts w:cs="2  Zar" w:hint="cs"/>
          <w:sz w:val="28"/>
          <w:szCs w:val="28"/>
          <w:rtl/>
          <w:lang w:bidi="fa-IR"/>
        </w:rPr>
        <w:t>ي</w:t>
      </w:r>
      <w:r w:rsidRPr="00111294">
        <w:rPr>
          <w:rFonts w:cs="2  Zar" w:hint="cs"/>
          <w:sz w:val="28"/>
          <w:szCs w:val="28"/>
          <w:rtl/>
          <w:lang w:bidi="fa-IR"/>
        </w:rPr>
        <w:t xml:space="preserve"> (کم</w:t>
      </w:r>
      <w:r w:rsidR="00235F05">
        <w:rPr>
          <w:rFonts w:cs="2  Zar" w:hint="cs"/>
          <w:sz w:val="28"/>
          <w:szCs w:val="28"/>
          <w:rtl/>
          <w:lang w:bidi="fa-IR"/>
        </w:rPr>
        <w:t>ي</w:t>
      </w:r>
      <w:r w:rsidRPr="00111294">
        <w:rPr>
          <w:rFonts w:cs="2  Zar" w:hint="cs"/>
          <w:sz w:val="28"/>
          <w:szCs w:val="28"/>
          <w:rtl/>
          <w:lang w:bidi="fa-IR"/>
        </w:rPr>
        <w:t>ت و ک</w:t>
      </w:r>
      <w:r w:rsidR="00235F05">
        <w:rPr>
          <w:rFonts w:cs="2  Zar" w:hint="cs"/>
          <w:sz w:val="28"/>
          <w:szCs w:val="28"/>
          <w:rtl/>
          <w:lang w:bidi="fa-IR"/>
        </w:rPr>
        <w:t>ي</w:t>
      </w:r>
      <w:r w:rsidRPr="00111294">
        <w:rPr>
          <w:rFonts w:cs="2  Zar" w:hint="cs"/>
          <w:sz w:val="28"/>
          <w:szCs w:val="28"/>
          <w:rtl/>
          <w:lang w:bidi="fa-IR"/>
        </w:rPr>
        <w:t>ف</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آ</w:t>
      </w:r>
      <w:r w:rsidR="00235F05">
        <w:rPr>
          <w:rFonts w:cs="2  Zar" w:hint="cs"/>
          <w:sz w:val="28"/>
          <w:szCs w:val="28"/>
          <w:rtl/>
          <w:lang w:bidi="fa-IR"/>
        </w:rPr>
        <w:t>ي</w:t>
      </w:r>
      <w:r w:rsidRPr="00111294">
        <w:rPr>
          <w:rFonts w:cs="2  Zar" w:hint="cs"/>
          <w:sz w:val="28"/>
          <w:szCs w:val="28"/>
          <w:rtl/>
          <w:lang w:bidi="fa-IR"/>
        </w:rPr>
        <w:t>نده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اشتغال پا</w:t>
      </w:r>
      <w:r w:rsidR="00235F05">
        <w:rPr>
          <w:rFonts w:cs="2  Zar" w:hint="cs"/>
          <w:sz w:val="28"/>
          <w:szCs w:val="28"/>
          <w:rtl/>
          <w:lang w:bidi="fa-IR"/>
        </w:rPr>
        <w:t>ي</w:t>
      </w:r>
      <w:r w:rsidRPr="00111294">
        <w:rPr>
          <w:rFonts w:cs="2  Zar" w:hint="cs"/>
          <w:sz w:val="28"/>
          <w:szCs w:val="28"/>
          <w:rtl/>
          <w:lang w:bidi="fa-IR"/>
        </w:rPr>
        <w:t>دار (آس</w:t>
      </w:r>
      <w:r w:rsidR="00235F05">
        <w:rPr>
          <w:rFonts w:cs="2  Zar" w:hint="cs"/>
          <w:sz w:val="28"/>
          <w:szCs w:val="28"/>
          <w:rtl/>
          <w:lang w:bidi="fa-IR"/>
        </w:rPr>
        <w:t>ي</w:t>
      </w:r>
      <w:r w:rsidRPr="00111294">
        <w:rPr>
          <w:rFonts w:cs="2  Zar" w:hint="cs"/>
          <w:sz w:val="28"/>
          <w:szCs w:val="28"/>
          <w:rtl/>
          <w:lang w:bidi="fa-IR"/>
        </w:rPr>
        <w:t>ب</w:t>
      </w:r>
      <w:r w:rsidRPr="00111294">
        <w:rPr>
          <w:rFonts w:cs="2  Zar" w:hint="cs"/>
          <w:sz w:val="28"/>
          <w:szCs w:val="28"/>
          <w:rtl/>
          <w:lang w:bidi="fa-IR"/>
        </w:rPr>
        <w:softHyphen/>
        <w:t>شناس</w:t>
      </w:r>
      <w:r w:rsidR="00235F05">
        <w:rPr>
          <w:rFonts w:cs="2  Zar" w:hint="cs"/>
          <w:sz w:val="28"/>
          <w:szCs w:val="28"/>
          <w:rtl/>
          <w:lang w:bidi="fa-IR"/>
        </w:rPr>
        <w:t>ي</w:t>
      </w:r>
      <w:r w:rsidRPr="00111294">
        <w:rPr>
          <w:rFonts w:cs="2  Zar" w:hint="cs"/>
          <w:sz w:val="28"/>
          <w:szCs w:val="28"/>
          <w:rtl/>
          <w:lang w:bidi="fa-IR"/>
        </w:rPr>
        <w:t>، موانع، راهکارها)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اصلاح فرهنگ اقتصاد</w:t>
      </w:r>
      <w:r w:rsidR="00235F05">
        <w:rPr>
          <w:rFonts w:cs="2  Zar" w:hint="cs"/>
          <w:sz w:val="28"/>
          <w:szCs w:val="28"/>
          <w:rtl/>
          <w:lang w:bidi="fa-IR"/>
        </w:rPr>
        <w:t>ي</w:t>
      </w:r>
      <w:r w:rsidRPr="00111294">
        <w:rPr>
          <w:rFonts w:cs="2  Zar" w:hint="cs"/>
          <w:sz w:val="28"/>
          <w:szCs w:val="28"/>
          <w:rtl/>
          <w:lang w:bidi="fa-IR"/>
        </w:rPr>
        <w:t>، مسئول</w:t>
      </w:r>
      <w:r w:rsidR="00235F05">
        <w:rPr>
          <w:rFonts w:cs="2  Zar" w:hint="cs"/>
          <w:sz w:val="28"/>
          <w:szCs w:val="28"/>
          <w:rtl/>
          <w:lang w:bidi="fa-IR"/>
        </w:rPr>
        <w:t>ي</w:t>
      </w:r>
      <w:r w:rsidRPr="00111294">
        <w:rPr>
          <w:rFonts w:cs="2  Zar" w:hint="cs"/>
          <w:sz w:val="28"/>
          <w:szCs w:val="28"/>
          <w:rtl/>
          <w:lang w:bidi="fa-IR"/>
        </w:rPr>
        <w:t>ت‌ها و با</w:t>
      </w:r>
      <w:r w:rsidR="00235F05">
        <w:rPr>
          <w:rFonts w:cs="2  Zar" w:hint="cs"/>
          <w:sz w:val="28"/>
          <w:szCs w:val="28"/>
          <w:rtl/>
          <w:lang w:bidi="fa-IR"/>
        </w:rPr>
        <w:t>ي</w:t>
      </w:r>
      <w:r w:rsidRPr="00111294">
        <w:rPr>
          <w:rFonts w:cs="2  Zar" w:hint="cs"/>
          <w:sz w:val="28"/>
          <w:szCs w:val="28"/>
          <w:rtl/>
          <w:lang w:bidi="fa-IR"/>
        </w:rPr>
        <w:t>سته‌ها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اصلاحات حقوق</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امن</w:t>
      </w:r>
      <w:r w:rsidR="00235F05">
        <w:rPr>
          <w:rFonts w:cs="2  Zar" w:hint="cs"/>
          <w:sz w:val="28"/>
          <w:szCs w:val="28"/>
          <w:rtl/>
          <w:lang w:bidi="fa-IR"/>
        </w:rPr>
        <w:t>ي</w:t>
      </w:r>
      <w:r w:rsidRPr="00111294">
        <w:rPr>
          <w:rFonts w:cs="2  Zar" w:hint="cs"/>
          <w:sz w:val="28"/>
          <w:szCs w:val="28"/>
          <w:rtl/>
          <w:lang w:bidi="fa-IR"/>
        </w:rPr>
        <w:t>ت روان</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زنان و اهداف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دوره ها</w:t>
      </w:r>
      <w:r w:rsidR="00235F05">
        <w:rPr>
          <w:rFonts w:ascii="Tahoma" w:hAnsi="Tahoma" w:cs="2  Zar"/>
          <w:sz w:val="28"/>
          <w:szCs w:val="28"/>
          <w:rtl/>
        </w:rPr>
        <w:t>ي</w:t>
      </w:r>
      <w:r w:rsidRPr="00111294">
        <w:rPr>
          <w:rFonts w:ascii="Tahoma" w:hAnsi="Tahoma" w:cs="2  Zar"/>
          <w:sz w:val="28"/>
          <w:szCs w:val="28"/>
          <w:rtl/>
        </w:rPr>
        <w:t xml:space="preserve"> مختلف زندگ</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زنان و بازخوان</w:t>
      </w:r>
      <w:r w:rsidR="00235F05">
        <w:rPr>
          <w:rFonts w:ascii="Tahoma" w:hAnsi="Tahoma" w:cs="2  Zar"/>
          <w:sz w:val="28"/>
          <w:szCs w:val="28"/>
          <w:rtl/>
        </w:rPr>
        <w:t>ي</w:t>
      </w:r>
      <w:r w:rsidRPr="00111294">
        <w:rPr>
          <w:rFonts w:ascii="Tahoma" w:hAnsi="Tahoma" w:cs="2  Zar"/>
          <w:sz w:val="28"/>
          <w:szCs w:val="28"/>
          <w:rtl/>
        </w:rPr>
        <w:t xml:space="preserve"> آرمانها</w:t>
      </w:r>
      <w:r w:rsidR="00235F05">
        <w:rPr>
          <w:rFonts w:ascii="Tahoma" w:hAnsi="Tahoma" w:cs="2  Zar"/>
          <w:sz w:val="28"/>
          <w:szCs w:val="28"/>
          <w:rtl/>
        </w:rPr>
        <w:t>ي</w:t>
      </w:r>
      <w:r w:rsidRPr="00111294">
        <w:rPr>
          <w:rFonts w:ascii="Tahoma" w:hAnsi="Tahoma" w:cs="2  Zar"/>
          <w:sz w:val="28"/>
          <w:szCs w:val="28"/>
          <w:rtl/>
        </w:rPr>
        <w:t xml:space="preserve"> انقلاب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بحران‌ها</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r w:rsidRPr="00111294">
        <w:rPr>
          <w:rFonts w:cs="2  Zar" w:hint="cs"/>
          <w:sz w:val="28"/>
          <w:szCs w:val="28"/>
          <w:rtl/>
          <w:lang w:bidi="fa-IR"/>
        </w:rPr>
        <w:t>‌؛ مسئول</w:t>
      </w:r>
      <w:r w:rsidR="00235F05">
        <w:rPr>
          <w:rFonts w:cs="2  Zar" w:hint="cs"/>
          <w:sz w:val="28"/>
          <w:szCs w:val="28"/>
          <w:rtl/>
          <w:lang w:bidi="fa-IR"/>
        </w:rPr>
        <w:t>ي</w:t>
      </w:r>
      <w:r w:rsidRPr="00111294">
        <w:rPr>
          <w:rFonts w:cs="2  Zar" w:hint="cs"/>
          <w:sz w:val="28"/>
          <w:szCs w:val="28"/>
          <w:rtl/>
          <w:lang w:bidi="fa-IR"/>
        </w:rPr>
        <w:t>ت‌ها و با</w:t>
      </w:r>
      <w:r w:rsidR="00235F05">
        <w:rPr>
          <w:rFonts w:cs="2  Zar" w:hint="cs"/>
          <w:sz w:val="28"/>
          <w:szCs w:val="28"/>
          <w:rtl/>
          <w:lang w:bidi="fa-IR"/>
        </w:rPr>
        <w:t>ي</w:t>
      </w:r>
      <w:r w:rsidRPr="00111294">
        <w:rPr>
          <w:rFonts w:cs="2  Zar" w:hint="cs"/>
          <w:sz w:val="28"/>
          <w:szCs w:val="28"/>
          <w:rtl/>
          <w:lang w:bidi="fa-IR"/>
        </w:rPr>
        <w:t>سته‌ها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برخوردار</w:t>
      </w:r>
      <w:r w:rsidR="00235F05">
        <w:rPr>
          <w:rFonts w:cs="2  Zar" w:hint="cs"/>
          <w:sz w:val="28"/>
          <w:szCs w:val="28"/>
          <w:rtl/>
          <w:lang w:bidi="fa-IR"/>
        </w:rPr>
        <w:t>ي</w:t>
      </w:r>
      <w:r w:rsidRPr="00111294">
        <w:rPr>
          <w:rFonts w:cs="2  Zar" w:hint="cs"/>
          <w:sz w:val="28"/>
          <w:szCs w:val="28"/>
          <w:rtl/>
          <w:lang w:bidi="fa-IR"/>
        </w:rPr>
        <w:t xml:space="preserve"> از آرامش روان</w:t>
      </w:r>
      <w:r w:rsidR="00235F05">
        <w:rPr>
          <w:rFonts w:cs="2  Zar" w:hint="cs"/>
          <w:sz w:val="28"/>
          <w:szCs w:val="28"/>
          <w:rtl/>
          <w:lang w:bidi="fa-IR"/>
        </w:rPr>
        <w:t>ي</w:t>
      </w:r>
      <w:r w:rsidRPr="00111294">
        <w:rPr>
          <w:rFonts w:cs="2  Zar" w:hint="cs"/>
          <w:sz w:val="28"/>
          <w:szCs w:val="28"/>
          <w:rtl/>
          <w:lang w:bidi="fa-IR"/>
        </w:rPr>
        <w:t xml:space="preserve"> در فعال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ـ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زنان و پد</w:t>
      </w:r>
      <w:r w:rsidR="00235F05">
        <w:rPr>
          <w:rFonts w:cs="2  Zar" w:hint="cs"/>
          <w:sz w:val="28"/>
          <w:szCs w:val="28"/>
          <w:rtl/>
          <w:lang w:bidi="fa-IR"/>
        </w:rPr>
        <w:t>ي</w:t>
      </w:r>
      <w:r w:rsidRPr="00111294">
        <w:rPr>
          <w:rFonts w:cs="2  Zar" w:hint="cs"/>
          <w:sz w:val="28"/>
          <w:szCs w:val="28"/>
          <w:rtl/>
          <w:lang w:bidi="fa-IR"/>
        </w:rPr>
        <w:t>ده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مصرف گرا</w:t>
      </w:r>
      <w:r w:rsidR="00235F05">
        <w:rPr>
          <w:rFonts w:cs="2  Zar" w:hint="cs"/>
          <w:sz w:val="28"/>
          <w:szCs w:val="28"/>
          <w:rtl/>
          <w:lang w:bidi="fa-IR"/>
        </w:rPr>
        <w:t>يي</w:t>
      </w:r>
      <w:r w:rsidRPr="00111294">
        <w:rPr>
          <w:rFonts w:cs="2  Zar" w:hint="cs"/>
          <w:sz w:val="28"/>
          <w:szCs w:val="28"/>
          <w:rtl/>
          <w:lang w:bidi="fa-IR"/>
        </w:rPr>
        <w:t xml:space="preserve"> مدرن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سقط جن</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تجارت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تجارت در عرصه ب</w:t>
      </w:r>
      <w:r w:rsidR="00235F05">
        <w:rPr>
          <w:rFonts w:cs="2  Zar" w:hint="cs"/>
          <w:sz w:val="28"/>
          <w:szCs w:val="28"/>
          <w:rtl/>
          <w:lang w:bidi="fa-IR"/>
        </w:rPr>
        <w:t>ي</w:t>
      </w:r>
      <w:r w:rsidRPr="00111294">
        <w:rPr>
          <w:rFonts w:cs="2  Zar" w:hint="cs"/>
          <w:sz w:val="28"/>
          <w:szCs w:val="28"/>
          <w:rtl/>
          <w:lang w:bidi="fa-IR"/>
        </w:rPr>
        <w:t>ن الملل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تجردها</w:t>
      </w:r>
      <w:r w:rsidR="00235F05">
        <w:rPr>
          <w:rFonts w:cs="2  Zar" w:hint="cs"/>
          <w:sz w:val="28"/>
          <w:szCs w:val="28"/>
          <w:rtl/>
          <w:lang w:bidi="fa-IR"/>
        </w:rPr>
        <w:t>ي</w:t>
      </w:r>
      <w:r w:rsidRPr="00111294">
        <w:rPr>
          <w:rFonts w:cs="2  Zar" w:hint="cs"/>
          <w:sz w:val="28"/>
          <w:szCs w:val="28"/>
          <w:rtl/>
          <w:lang w:bidi="fa-IR"/>
        </w:rPr>
        <w:t xml:space="preserve"> ناخواسته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تجمل</w:t>
      </w:r>
      <w:r w:rsidRPr="00111294">
        <w:rPr>
          <w:rFonts w:cs="2  Zar" w:hint="cs"/>
          <w:sz w:val="28"/>
          <w:szCs w:val="28"/>
          <w:rtl/>
          <w:lang w:bidi="fa-IR"/>
        </w:rPr>
        <w:softHyphen/>
        <w:t>گرا</w:t>
      </w:r>
      <w:r w:rsidR="00235F05">
        <w:rPr>
          <w:rFonts w:cs="2  Zar" w:hint="cs"/>
          <w:sz w:val="28"/>
          <w:szCs w:val="28"/>
          <w:rtl/>
          <w:lang w:bidi="fa-IR"/>
        </w:rPr>
        <w:t>يي</w:t>
      </w:r>
      <w:r w:rsidRPr="00111294">
        <w:rPr>
          <w:rFonts w:cs="2  Zar" w:hint="cs"/>
          <w:sz w:val="28"/>
          <w:szCs w:val="28"/>
          <w:rtl/>
          <w:lang w:bidi="fa-IR"/>
        </w:rPr>
        <w:t>، زم</w:t>
      </w:r>
      <w:r w:rsidR="00235F05">
        <w:rPr>
          <w:rFonts w:cs="2  Zar" w:hint="cs"/>
          <w:sz w:val="28"/>
          <w:szCs w:val="28"/>
          <w:rtl/>
          <w:lang w:bidi="fa-IR"/>
        </w:rPr>
        <w:t>ي</w:t>
      </w:r>
      <w:r w:rsidRPr="00111294">
        <w:rPr>
          <w:rFonts w:cs="2  Zar" w:hint="cs"/>
          <w:sz w:val="28"/>
          <w:szCs w:val="28"/>
          <w:rtl/>
          <w:lang w:bidi="fa-IR"/>
        </w:rPr>
        <w:t>نه</w:t>
      </w:r>
      <w:r w:rsidRPr="00111294">
        <w:rPr>
          <w:rFonts w:cs="2  Zar" w:hint="cs"/>
          <w:sz w:val="28"/>
          <w:szCs w:val="28"/>
          <w:rtl/>
          <w:lang w:bidi="fa-IR"/>
        </w:rPr>
        <w:softHyphen/>
        <w:t>ها و پ</w:t>
      </w:r>
      <w:r w:rsidR="00235F05">
        <w:rPr>
          <w:rFonts w:cs="2  Zar" w:hint="cs"/>
          <w:sz w:val="28"/>
          <w:szCs w:val="28"/>
          <w:rtl/>
          <w:lang w:bidi="fa-IR"/>
        </w:rPr>
        <w:t>ي</w:t>
      </w:r>
      <w:r w:rsidRPr="00111294">
        <w:rPr>
          <w:rFonts w:cs="2  Zar" w:hint="cs"/>
          <w:sz w:val="28"/>
          <w:szCs w:val="28"/>
          <w:rtl/>
          <w:lang w:bidi="fa-IR"/>
        </w:rPr>
        <w:t>امدها</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زنان و تحولات ساختار</w:t>
      </w:r>
      <w:r w:rsidR="00235F05">
        <w:rPr>
          <w:rFonts w:ascii="Tahoma" w:hAnsi="Tahoma" w:cs="2  Zar"/>
          <w:sz w:val="28"/>
          <w:szCs w:val="28"/>
          <w:rtl/>
        </w:rPr>
        <w:t>ي</w:t>
      </w:r>
      <w:r w:rsidRPr="00111294">
        <w:rPr>
          <w:rFonts w:ascii="Tahoma" w:hAnsi="Tahoma" w:cs="2  Zar"/>
          <w:sz w:val="28"/>
          <w:szCs w:val="28"/>
          <w:rtl/>
        </w:rPr>
        <w:t xml:space="preserve"> خانواده در عصر جهان</w:t>
      </w:r>
      <w:r w:rsidR="00235F05">
        <w:rPr>
          <w:rFonts w:ascii="Tahoma" w:hAnsi="Tahoma" w:cs="2  Zar"/>
          <w:sz w:val="28"/>
          <w:szCs w:val="28"/>
          <w:rtl/>
        </w:rPr>
        <w:t>ي</w:t>
      </w:r>
      <w:r w:rsidRPr="00111294">
        <w:rPr>
          <w:rFonts w:ascii="Tahoma" w:hAnsi="Tahoma" w:cs="2  Zar"/>
          <w:sz w:val="28"/>
          <w:szCs w:val="28"/>
          <w:rtl/>
        </w:rPr>
        <w:t xml:space="preserve"> شدن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تصم</w:t>
      </w:r>
      <w:r w:rsidR="00235F05">
        <w:rPr>
          <w:rFonts w:cs="2  Zar" w:hint="cs"/>
          <w:sz w:val="28"/>
          <w:szCs w:val="28"/>
          <w:rtl/>
          <w:lang w:bidi="fa-IR"/>
        </w:rPr>
        <w:t>ي</w:t>
      </w:r>
      <w:r w:rsidRPr="00111294">
        <w:rPr>
          <w:rFonts w:cs="2  Zar" w:hint="cs"/>
          <w:sz w:val="28"/>
          <w:szCs w:val="28"/>
          <w:rtl/>
          <w:lang w:bidi="fa-IR"/>
        </w:rPr>
        <w:t>م</w:t>
      </w:r>
      <w:r w:rsidRPr="00111294">
        <w:rPr>
          <w:rFonts w:cs="2  Zar" w:hint="cs"/>
          <w:sz w:val="28"/>
          <w:szCs w:val="28"/>
          <w:rtl/>
          <w:lang w:bidi="fa-IR"/>
        </w:rPr>
        <w:softHyphen/>
        <w:t>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ن الملل</w:t>
      </w:r>
      <w:r w:rsidR="00235F05">
        <w:rPr>
          <w:rFonts w:cs="2  Zar" w:hint="cs"/>
          <w:sz w:val="28"/>
          <w:szCs w:val="28"/>
          <w:rtl/>
          <w:lang w:bidi="fa-IR"/>
        </w:rPr>
        <w:t>ي</w:t>
      </w:r>
      <w:r w:rsidRPr="00111294">
        <w:rPr>
          <w:rFonts w:cs="2  Zar" w:hint="cs"/>
          <w:sz w:val="28"/>
          <w:szCs w:val="28"/>
          <w:rtl/>
          <w:lang w:bidi="fa-IR"/>
        </w:rPr>
        <w:t xml:space="preserve"> (جا</w:t>
      </w:r>
      <w:r w:rsidR="00235F05">
        <w:rPr>
          <w:rFonts w:cs="2  Zar" w:hint="cs"/>
          <w:sz w:val="28"/>
          <w:szCs w:val="28"/>
          <w:rtl/>
          <w:lang w:bidi="fa-IR"/>
        </w:rPr>
        <w:t>ي</w:t>
      </w:r>
      <w:r w:rsidRPr="00111294">
        <w:rPr>
          <w:rFonts w:cs="2  Zar" w:hint="cs"/>
          <w:sz w:val="28"/>
          <w:szCs w:val="28"/>
          <w:rtl/>
          <w:lang w:bidi="fa-IR"/>
        </w:rPr>
        <w:t>گاه، قوان</w:t>
      </w:r>
      <w:r w:rsidR="00235F05">
        <w:rPr>
          <w:rFonts w:cs="2  Zar" w:hint="cs"/>
          <w:sz w:val="28"/>
          <w:szCs w:val="28"/>
          <w:rtl/>
          <w:lang w:bidi="fa-IR"/>
        </w:rPr>
        <w:t>ي</w:t>
      </w:r>
      <w:r w:rsidRPr="00111294">
        <w:rPr>
          <w:rFonts w:cs="2  Zar" w:hint="cs"/>
          <w:sz w:val="28"/>
          <w:szCs w:val="28"/>
          <w:rtl/>
          <w:lang w:bidi="fa-IR"/>
        </w:rPr>
        <w:t>ن و واقع</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تفکر ناس</w:t>
      </w:r>
      <w:r w:rsidR="00235F05">
        <w:rPr>
          <w:rFonts w:cs="2  Zar" w:hint="cs"/>
          <w:sz w:val="28"/>
          <w:szCs w:val="28"/>
          <w:rtl/>
          <w:lang w:bidi="fa-IR"/>
        </w:rPr>
        <w:t>ي</w:t>
      </w:r>
      <w:r w:rsidRPr="00111294">
        <w:rPr>
          <w:rFonts w:cs="2  Zar" w:hint="cs"/>
          <w:sz w:val="28"/>
          <w:szCs w:val="28"/>
          <w:rtl/>
          <w:lang w:bidi="fa-IR"/>
        </w:rPr>
        <w:t>ونال</w:t>
      </w:r>
      <w:r w:rsidR="00235F05">
        <w:rPr>
          <w:rFonts w:cs="2  Zar" w:hint="cs"/>
          <w:sz w:val="28"/>
          <w:szCs w:val="28"/>
          <w:rtl/>
          <w:lang w:bidi="fa-IR"/>
        </w:rPr>
        <w:t>ي</w:t>
      </w:r>
      <w:r w:rsidRPr="00111294">
        <w:rPr>
          <w:rFonts w:cs="2  Zar" w:hint="cs"/>
          <w:sz w:val="28"/>
          <w:szCs w:val="28"/>
          <w:rtl/>
          <w:lang w:bidi="fa-IR"/>
        </w:rPr>
        <w:t>سم در جهان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زنان و تما</w:t>
      </w:r>
      <w:r w:rsidR="00235F05">
        <w:rPr>
          <w:rFonts w:ascii="Tahoma" w:hAnsi="Tahoma" w:cs="2  Zar"/>
          <w:sz w:val="28"/>
          <w:szCs w:val="28"/>
          <w:rtl/>
        </w:rPr>
        <w:t>ي</w:t>
      </w:r>
      <w:r w:rsidRPr="00111294">
        <w:rPr>
          <w:rFonts w:ascii="Tahoma" w:hAnsi="Tahoma" w:cs="2  Zar"/>
          <w:sz w:val="28"/>
          <w:szCs w:val="28"/>
          <w:rtl/>
        </w:rPr>
        <w:t>زات اخلاق</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B64E64">
      <w:pPr>
        <w:pStyle w:val="NoSpacing"/>
        <w:numPr>
          <w:ilvl w:val="0"/>
          <w:numId w:val="32"/>
        </w:numPr>
        <w:tabs>
          <w:tab w:val="clear" w:pos="6578"/>
          <w:tab w:val="right" w:pos="922"/>
        </w:tabs>
        <w:spacing w:line="276" w:lineRule="auto"/>
        <w:jc w:val="left"/>
        <w:rPr>
          <w:rFonts w:ascii="Tahoma" w:hAnsi="Tahoma" w:cs="2  Zar"/>
          <w:sz w:val="28"/>
          <w:szCs w:val="28"/>
          <w:rtl/>
        </w:rPr>
      </w:pPr>
      <w:r w:rsidRPr="00111294">
        <w:rPr>
          <w:rFonts w:ascii="Tahoma" w:hAnsi="Tahoma" w:cs="2  Zar"/>
          <w:sz w:val="28"/>
          <w:szCs w:val="28"/>
          <w:rtl/>
        </w:rPr>
        <w:t>زنان و تمدن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توسعه در جهان سوم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توسعه روستا</w:t>
      </w:r>
      <w:r w:rsidR="00235F05">
        <w:rPr>
          <w:rFonts w:cs="2  Zar" w:hint="cs"/>
          <w:sz w:val="28"/>
          <w:szCs w:val="28"/>
          <w:rtl/>
          <w:lang w:bidi="fa-IR"/>
        </w:rPr>
        <w:t>يي</w:t>
      </w:r>
      <w:r w:rsidRPr="00111294">
        <w:rPr>
          <w:rFonts w:cs="2  Zar" w:hint="cs"/>
          <w:sz w:val="28"/>
          <w:szCs w:val="28"/>
          <w:rtl/>
          <w:lang w:bidi="fa-IR"/>
        </w:rPr>
        <w:t>، کشاورز</w:t>
      </w:r>
      <w:r w:rsidR="00235F05">
        <w:rPr>
          <w:rFonts w:cs="2  Zar" w:hint="cs"/>
          <w:sz w:val="28"/>
          <w:szCs w:val="28"/>
          <w:rtl/>
          <w:lang w:bidi="fa-IR"/>
        </w:rPr>
        <w:t>ي</w:t>
      </w:r>
      <w:r w:rsidRPr="00111294">
        <w:rPr>
          <w:rFonts w:cs="2  Zar" w:hint="cs"/>
          <w:sz w:val="28"/>
          <w:szCs w:val="28"/>
          <w:rtl/>
          <w:lang w:bidi="fa-IR"/>
        </w:rPr>
        <w:t>، تول</w:t>
      </w:r>
      <w:r w:rsidR="00235F05">
        <w:rPr>
          <w:rFonts w:cs="2  Zar" w:hint="cs"/>
          <w:sz w:val="28"/>
          <w:szCs w:val="28"/>
          <w:rtl/>
          <w:lang w:bidi="fa-IR"/>
        </w:rPr>
        <w:t>ي</w:t>
      </w:r>
      <w:r w:rsidRPr="00111294">
        <w:rPr>
          <w:rFonts w:cs="2  Zar" w:hint="cs"/>
          <w:sz w:val="28"/>
          <w:szCs w:val="28"/>
          <w:rtl/>
          <w:lang w:bidi="fa-IR"/>
        </w:rPr>
        <w:t>دات دام</w:t>
      </w:r>
      <w:r w:rsidR="00235F05">
        <w:rPr>
          <w:rFonts w:cs="2  Zar" w:hint="cs"/>
          <w:sz w:val="28"/>
          <w:szCs w:val="28"/>
          <w:rtl/>
          <w:lang w:bidi="fa-IR"/>
        </w:rPr>
        <w:t>ي</w:t>
      </w:r>
      <w:r w:rsidRPr="00111294">
        <w:rPr>
          <w:rFonts w:cs="2  Zar" w:hint="cs"/>
          <w:sz w:val="28"/>
          <w:szCs w:val="28"/>
          <w:rtl/>
          <w:lang w:bidi="fa-IR"/>
        </w:rPr>
        <w:t xml:space="preserve"> و صنا</w:t>
      </w:r>
      <w:r w:rsidR="00235F05">
        <w:rPr>
          <w:rFonts w:cs="2  Zar" w:hint="cs"/>
          <w:sz w:val="28"/>
          <w:szCs w:val="28"/>
          <w:rtl/>
          <w:lang w:bidi="fa-IR"/>
        </w:rPr>
        <w:t>ي</w:t>
      </w:r>
      <w:r w:rsidRPr="00111294">
        <w:rPr>
          <w:rFonts w:cs="2  Zar" w:hint="cs"/>
          <w:sz w:val="28"/>
          <w:szCs w:val="28"/>
          <w:rtl/>
          <w:lang w:bidi="fa-IR"/>
        </w:rPr>
        <w:t>ع دست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توسعه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(موانع، راهکارها و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حضانت از فرزندان</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سر</w:t>
      </w:r>
      <w:r w:rsidR="00235F05">
        <w:rPr>
          <w:rFonts w:cs="2  Zar" w:hint="cs"/>
          <w:sz w:val="28"/>
          <w:szCs w:val="28"/>
          <w:rtl/>
        </w:rPr>
        <w:t>ي</w:t>
      </w:r>
      <w:r w:rsidRPr="00111294">
        <w:rPr>
          <w:rFonts w:cs="2  Zar" w:hint="cs"/>
          <w:sz w:val="28"/>
          <w:szCs w:val="28"/>
          <w:rtl/>
        </w:rPr>
        <w:t>ال</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تلو</w:t>
      </w:r>
      <w:r w:rsidR="00235F05">
        <w:rPr>
          <w:rFonts w:cs="2  Zar" w:hint="cs"/>
          <w:sz w:val="28"/>
          <w:szCs w:val="28"/>
          <w:rtl/>
        </w:rPr>
        <w:t>ي</w:t>
      </w:r>
      <w:r w:rsidRPr="00111294">
        <w:rPr>
          <w:rFonts w:cs="2  Zar" w:hint="cs"/>
          <w:sz w:val="28"/>
          <w:szCs w:val="28"/>
          <w:rtl/>
        </w:rPr>
        <w:t>ز</w:t>
      </w:r>
      <w:r w:rsidR="00235F05">
        <w:rPr>
          <w:rFonts w:cs="2  Zar" w:hint="cs"/>
          <w:sz w:val="28"/>
          <w:szCs w:val="28"/>
          <w:rtl/>
        </w:rPr>
        <w:t>ي</w:t>
      </w:r>
      <w:r w:rsidRPr="00111294">
        <w:rPr>
          <w:rFonts w:cs="2  Zar" w:hint="cs"/>
          <w:sz w:val="28"/>
          <w:szCs w:val="28"/>
          <w:rtl/>
        </w:rPr>
        <w:t>ون</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شعر مقاومت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w:t>
      </w:r>
      <w:r w:rsidRPr="00111294">
        <w:rPr>
          <w:rFonts w:ascii="Tahoma" w:hAnsi="Tahoma" w:cs="2  Zar" w:hint="cs"/>
          <w:sz w:val="28"/>
          <w:szCs w:val="28"/>
          <w:rtl/>
        </w:rPr>
        <w:t>ن</w:t>
      </w:r>
      <w:r w:rsidRPr="00111294">
        <w:rPr>
          <w:rFonts w:ascii="Tahoma" w:hAnsi="Tahoma" w:cs="2  Zar"/>
          <w:sz w:val="28"/>
          <w:szCs w:val="28"/>
          <w:rtl/>
        </w:rPr>
        <w:t>ان و ش</w:t>
      </w:r>
      <w:r w:rsidR="00235F05">
        <w:rPr>
          <w:rFonts w:ascii="Tahoma" w:hAnsi="Tahoma" w:cs="2  Zar"/>
          <w:sz w:val="28"/>
          <w:szCs w:val="28"/>
          <w:rtl/>
        </w:rPr>
        <w:t>ي</w:t>
      </w:r>
      <w:r w:rsidRPr="00111294">
        <w:rPr>
          <w:rFonts w:ascii="Tahoma" w:hAnsi="Tahoma" w:cs="2  Zar"/>
          <w:sz w:val="28"/>
          <w:szCs w:val="28"/>
          <w:rtl/>
        </w:rPr>
        <w:t>وه ها</w:t>
      </w:r>
      <w:r w:rsidR="00235F05">
        <w:rPr>
          <w:rFonts w:ascii="Tahoma" w:hAnsi="Tahoma" w:cs="2  Zar"/>
          <w:sz w:val="28"/>
          <w:szCs w:val="28"/>
          <w:rtl/>
        </w:rPr>
        <w:t>ي</w:t>
      </w:r>
      <w:r w:rsidRPr="00111294">
        <w:rPr>
          <w:rFonts w:ascii="Tahoma" w:hAnsi="Tahoma" w:cs="2  Zar"/>
          <w:sz w:val="28"/>
          <w:szCs w:val="28"/>
          <w:rtl/>
        </w:rPr>
        <w:t xml:space="preserve"> جلب محبت همسر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علم‌آموز</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فراز و فرود جامعه انسان</w:t>
      </w:r>
      <w:r w:rsidR="00235F05">
        <w:rPr>
          <w:rFonts w:cs="2  Zar" w:hint="cs"/>
          <w:sz w:val="28"/>
          <w:szCs w:val="28"/>
          <w:rtl/>
          <w:lang w:bidi="fa-IR"/>
        </w:rPr>
        <w:t>ي</w:t>
      </w:r>
      <w:r w:rsidRPr="00111294">
        <w:rPr>
          <w:rFonts w:cs="2  Zar" w:hint="cs"/>
          <w:sz w:val="28"/>
          <w:szCs w:val="28"/>
          <w:rtl/>
          <w:lang w:bidi="fa-IR"/>
        </w:rPr>
        <w:t xml:space="preserve"> در سعادت و شقاوت</w:t>
      </w:r>
    </w:p>
    <w:p w:rsidR="00F617B0" w:rsidRPr="00111294" w:rsidRDefault="00F617B0" w:rsidP="00B64E64">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فعال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ام</w:t>
      </w:r>
      <w:r w:rsidR="00235F05">
        <w:rPr>
          <w:rFonts w:cs="2  Zar" w:hint="cs"/>
          <w:sz w:val="28"/>
          <w:szCs w:val="28"/>
          <w:rtl/>
          <w:lang w:bidi="fa-IR"/>
        </w:rPr>
        <w:t>ي</w:t>
      </w:r>
      <w:r w:rsidRPr="00111294">
        <w:rPr>
          <w:rFonts w:cs="2  Zar" w:hint="cs"/>
          <w:sz w:val="28"/>
          <w:szCs w:val="28"/>
          <w:rtl/>
          <w:lang w:bidi="fa-IR"/>
        </w:rPr>
        <w:t>رالمؤمن</w:t>
      </w:r>
      <w:r w:rsidR="00235F05">
        <w:rPr>
          <w:rFonts w:cs="2  Zar" w:hint="cs"/>
          <w:sz w:val="28"/>
          <w:szCs w:val="28"/>
          <w:rtl/>
          <w:lang w:bidi="fa-IR"/>
        </w:rPr>
        <w:t>ي</w:t>
      </w:r>
      <w:r w:rsidRPr="00111294">
        <w:rPr>
          <w:rFonts w:cs="2  Zar" w:hint="cs"/>
          <w:sz w:val="28"/>
          <w:szCs w:val="28"/>
          <w:rtl/>
          <w:lang w:bidi="fa-IR"/>
        </w:rPr>
        <w:t>ن</w:t>
      </w:r>
      <w:r w:rsidR="00B64E64" w:rsidRPr="00111294">
        <w:rPr>
          <w:rFonts w:cs="2  Zar" w:hint="cs"/>
          <w:sz w:val="28"/>
          <w:szCs w:val="28"/>
          <w:rtl/>
          <w:lang w:bidi="fa-IR"/>
        </w:rPr>
        <w:t>(ع)</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فعال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قرآن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فلسفه ورز</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زنان و قانون اساس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قوان</w:t>
      </w:r>
      <w:r w:rsidR="00235F05">
        <w:rPr>
          <w:rFonts w:cs="2  Zar" w:hint="cs"/>
          <w:sz w:val="28"/>
          <w:szCs w:val="28"/>
          <w:rtl/>
          <w:lang w:bidi="fa-IR"/>
        </w:rPr>
        <w:t>ي</w:t>
      </w:r>
      <w:r w:rsidRPr="00111294">
        <w:rPr>
          <w:rFonts w:cs="2  Zar" w:hint="cs"/>
          <w:sz w:val="28"/>
          <w:szCs w:val="28"/>
          <w:rtl/>
          <w:lang w:bidi="fa-IR"/>
        </w:rPr>
        <w:t>ن آموزش عموم</w:t>
      </w:r>
      <w:r w:rsidR="00235F05">
        <w:rPr>
          <w:rFonts w:cs="2  Zar" w:hint="cs"/>
          <w:sz w:val="28"/>
          <w:szCs w:val="28"/>
          <w:rtl/>
          <w:lang w:bidi="fa-IR"/>
        </w:rPr>
        <w:t>ي</w:t>
      </w:r>
      <w:r w:rsidRPr="00111294">
        <w:rPr>
          <w:rFonts w:cs="2  Zar" w:hint="cs"/>
          <w:sz w:val="28"/>
          <w:szCs w:val="28"/>
          <w:rtl/>
          <w:lang w:bidi="fa-IR"/>
        </w:rPr>
        <w:t xml:space="preserve"> (موانع، فرصت</w:t>
      </w:r>
      <w:r w:rsidRPr="00111294">
        <w:rPr>
          <w:rFonts w:cs="2  Zar" w:hint="cs"/>
          <w:sz w:val="28"/>
          <w:szCs w:val="28"/>
          <w:rtl/>
          <w:lang w:bidi="fa-IR"/>
        </w:rPr>
        <w:softHyphen/>
        <w:t>ها، چالش</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کودک‌آزار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مبارزات ضد استعمار</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محدوده‌ها</w:t>
      </w:r>
      <w:r w:rsidR="00235F05">
        <w:rPr>
          <w:rFonts w:cs="2  Zar" w:hint="cs"/>
          <w:sz w:val="28"/>
          <w:szCs w:val="28"/>
          <w:rtl/>
          <w:lang w:bidi="fa-IR"/>
        </w:rPr>
        <w:t>ي</w:t>
      </w:r>
      <w:r w:rsidRPr="00111294">
        <w:rPr>
          <w:rFonts w:cs="2  Zar" w:hint="cs"/>
          <w:sz w:val="28"/>
          <w:szCs w:val="28"/>
          <w:rtl/>
          <w:lang w:bidi="fa-IR"/>
        </w:rPr>
        <w:t xml:space="preserve"> جهانگرد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(رو</w:t>
      </w:r>
      <w:r w:rsidR="00235F05">
        <w:rPr>
          <w:rFonts w:cs="2  Zar" w:hint="cs"/>
          <w:sz w:val="28"/>
          <w:szCs w:val="28"/>
          <w:rtl/>
          <w:lang w:bidi="fa-IR"/>
        </w:rPr>
        <w:t>ي</w:t>
      </w:r>
      <w:r w:rsidRPr="00111294">
        <w:rPr>
          <w:rFonts w:cs="2  Zar" w:hint="cs"/>
          <w:sz w:val="28"/>
          <w:szCs w:val="28"/>
          <w:rtl/>
          <w:lang w:bidi="fa-IR"/>
        </w:rPr>
        <w:t>کرد</w:t>
      </w:r>
      <w:r w:rsidR="00235F05">
        <w:rPr>
          <w:rFonts w:cs="2  Zar" w:hint="cs"/>
          <w:sz w:val="28"/>
          <w:szCs w:val="28"/>
          <w:rtl/>
          <w:lang w:bidi="fa-IR"/>
        </w:rPr>
        <w:t>ي</w:t>
      </w:r>
      <w:r w:rsidRPr="00111294">
        <w:rPr>
          <w:rFonts w:cs="2  Zar" w:hint="cs"/>
          <w:sz w:val="28"/>
          <w:szCs w:val="28"/>
          <w:rtl/>
          <w:lang w:bidi="fa-IR"/>
        </w:rPr>
        <w:t xml:space="preserve"> جامعه شناخت</w:t>
      </w:r>
      <w:r w:rsidR="00235F05">
        <w:rPr>
          <w:rFonts w:cs="2  Zar" w:hint="cs"/>
          <w:sz w:val="28"/>
          <w:szCs w:val="28"/>
          <w:rtl/>
          <w:lang w:bidi="fa-IR"/>
        </w:rPr>
        <w:t>ي</w:t>
      </w:r>
      <w:r w:rsidRPr="00111294">
        <w:rPr>
          <w:rFonts w:cs="2  Zar" w:hint="cs"/>
          <w:sz w:val="28"/>
          <w:szCs w:val="28"/>
          <w:rtl/>
          <w:lang w:bidi="fa-IR"/>
        </w:rPr>
        <w:t xml:space="preserve"> به علل عدم دست</w:t>
      </w:r>
      <w:r w:rsidR="00235F05">
        <w:rPr>
          <w:rFonts w:cs="2  Zar" w:hint="cs"/>
          <w:sz w:val="28"/>
          <w:szCs w:val="28"/>
          <w:rtl/>
          <w:lang w:bidi="fa-IR"/>
        </w:rPr>
        <w:t>ي</w:t>
      </w:r>
      <w:r w:rsidRPr="00111294">
        <w:rPr>
          <w:rFonts w:cs="2  Zar" w:hint="cs"/>
          <w:sz w:val="28"/>
          <w:szCs w:val="28"/>
          <w:rtl/>
          <w:lang w:bidi="fa-IR"/>
        </w:rPr>
        <w:t>اب</w:t>
      </w:r>
      <w:r w:rsidR="00235F05">
        <w:rPr>
          <w:rFonts w:cs="2  Zar" w:hint="cs"/>
          <w:sz w:val="28"/>
          <w:szCs w:val="28"/>
          <w:rtl/>
          <w:lang w:bidi="fa-IR"/>
        </w:rPr>
        <w:t>ي</w:t>
      </w:r>
      <w:r w:rsidRPr="00111294">
        <w:rPr>
          <w:rFonts w:cs="2  Zar" w:hint="cs"/>
          <w:sz w:val="28"/>
          <w:szCs w:val="28"/>
          <w:rtl/>
          <w:lang w:bidi="fa-IR"/>
        </w:rPr>
        <w:t xml:space="preserve"> زنان ا</w:t>
      </w:r>
      <w:r w:rsidR="00235F05">
        <w:rPr>
          <w:rFonts w:cs="2  Zar" w:hint="cs"/>
          <w:sz w:val="28"/>
          <w:szCs w:val="28"/>
          <w:rtl/>
          <w:lang w:bidi="fa-IR"/>
        </w:rPr>
        <w:t>ي</w:t>
      </w:r>
      <w:r w:rsidRPr="00111294">
        <w:rPr>
          <w:rFonts w:cs="2  Zar" w:hint="cs"/>
          <w:sz w:val="28"/>
          <w:szCs w:val="28"/>
          <w:rtl/>
          <w:lang w:bidi="fa-IR"/>
        </w:rPr>
        <w:t>ران به پست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زنان و مسئول</w:t>
      </w:r>
      <w:r w:rsidR="00235F05">
        <w:rPr>
          <w:rFonts w:ascii="Tahoma" w:hAnsi="Tahoma" w:cs="2  Zar"/>
          <w:sz w:val="28"/>
          <w:szCs w:val="28"/>
          <w:rtl/>
        </w:rPr>
        <w:t>ي</w:t>
      </w:r>
      <w:r w:rsidRPr="00111294">
        <w:rPr>
          <w:rFonts w:ascii="Tahoma" w:hAnsi="Tahoma" w:cs="2  Zar"/>
          <w:sz w:val="28"/>
          <w:szCs w:val="28"/>
          <w:rtl/>
        </w:rPr>
        <w:t>ت ها</w:t>
      </w:r>
      <w:r w:rsidR="00235F05">
        <w:rPr>
          <w:rFonts w:ascii="Tahoma" w:hAnsi="Tahoma" w:cs="2  Zar"/>
          <w:sz w:val="28"/>
          <w:szCs w:val="28"/>
          <w:rtl/>
        </w:rPr>
        <w:t>ي</w:t>
      </w:r>
      <w:r w:rsidRPr="00111294">
        <w:rPr>
          <w:rFonts w:ascii="Tahoma" w:hAnsi="Tahoma" w:cs="2  Zar"/>
          <w:sz w:val="28"/>
          <w:szCs w:val="28"/>
          <w:rtl/>
        </w:rPr>
        <w:t xml:space="preserve"> اجرا</w:t>
      </w:r>
      <w:r w:rsidR="00235F05">
        <w:rPr>
          <w:rFonts w:ascii="Tahoma" w:hAnsi="Tahoma" w:cs="2  Zar"/>
          <w:sz w:val="28"/>
          <w:szCs w:val="28"/>
          <w:rtl/>
        </w:rPr>
        <w:t>يي</w:t>
      </w:r>
      <w:r w:rsidRPr="00111294">
        <w:rPr>
          <w:rFonts w:ascii="Tahoma" w:hAnsi="Tahoma" w:cs="2  Zar"/>
          <w:sz w:val="28"/>
          <w:szCs w:val="28"/>
          <w:rtl/>
        </w:rPr>
        <w:t xml:space="preserve"> در سطح کلان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مسئول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آثار و پ</w:t>
      </w:r>
      <w:r w:rsidR="00235F05">
        <w:rPr>
          <w:rFonts w:cs="2  Zar" w:hint="cs"/>
          <w:sz w:val="28"/>
          <w:szCs w:val="28"/>
          <w:rtl/>
          <w:lang w:bidi="fa-IR"/>
        </w:rPr>
        <w:t>ي</w:t>
      </w:r>
      <w:r w:rsidRPr="00111294">
        <w:rPr>
          <w:rFonts w:cs="2  Zar" w:hint="cs"/>
          <w:sz w:val="28"/>
          <w:szCs w:val="28"/>
          <w:rtl/>
          <w:lang w:bidi="fa-IR"/>
        </w:rPr>
        <w:t>‌آمدها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مسائل ارتباط</w:t>
      </w:r>
      <w:r w:rsidR="00235F05">
        <w:rPr>
          <w:rFonts w:cs="2  Zar" w:hint="cs"/>
          <w:sz w:val="28"/>
          <w:szCs w:val="28"/>
          <w:rtl/>
          <w:lang w:bidi="fa-IR"/>
        </w:rPr>
        <w:t>ي</w:t>
      </w:r>
      <w:r w:rsidRPr="00111294">
        <w:rPr>
          <w:rFonts w:cs="2  Zar" w:hint="cs"/>
          <w:sz w:val="28"/>
          <w:szCs w:val="28"/>
          <w:rtl/>
          <w:lang w:bidi="fa-IR"/>
        </w:rPr>
        <w:t xml:space="preserve"> (روابط سازمان</w:t>
      </w:r>
      <w:r w:rsidR="00235F05">
        <w:rPr>
          <w:rFonts w:cs="2  Zar" w:hint="cs"/>
          <w:sz w:val="28"/>
          <w:szCs w:val="28"/>
          <w:rtl/>
          <w:lang w:bidi="fa-IR"/>
        </w:rPr>
        <w:t>ي</w:t>
      </w:r>
      <w:r w:rsidRPr="00111294">
        <w:rPr>
          <w:rFonts w:cs="2  Zar" w:hint="cs"/>
          <w:sz w:val="28"/>
          <w:szCs w:val="28"/>
          <w:rtl/>
          <w:lang w:bidi="fa-IR"/>
        </w:rPr>
        <w:t>، روابط خو</w:t>
      </w:r>
      <w:r w:rsidR="00235F05">
        <w:rPr>
          <w:rFonts w:cs="2  Zar" w:hint="cs"/>
          <w:sz w:val="28"/>
          <w:szCs w:val="28"/>
          <w:rtl/>
          <w:lang w:bidi="fa-IR"/>
        </w:rPr>
        <w:t>ي</w:t>
      </w:r>
      <w:r w:rsidRPr="00111294">
        <w:rPr>
          <w:rFonts w:cs="2  Zar" w:hint="cs"/>
          <w:sz w:val="28"/>
          <w:szCs w:val="28"/>
          <w:rtl/>
          <w:lang w:bidi="fa-IR"/>
        </w:rPr>
        <w:t>شاوند</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زنان</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مشارکت</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اند</w:t>
      </w:r>
      <w:r w:rsidR="00235F05">
        <w:rPr>
          <w:rFonts w:cs="2  Zar" w:hint="cs"/>
          <w:sz w:val="28"/>
          <w:szCs w:val="28"/>
          <w:rtl/>
        </w:rPr>
        <w:t>ي</w:t>
      </w:r>
      <w:r w:rsidRPr="00111294">
        <w:rPr>
          <w:rFonts w:cs="2  Zar" w:hint="cs"/>
          <w:sz w:val="28"/>
          <w:szCs w:val="28"/>
          <w:rtl/>
        </w:rPr>
        <w:t>شه</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امام</w:t>
      </w:r>
      <w:r w:rsidRPr="00111294">
        <w:rPr>
          <w:rFonts w:cs="2  Zar"/>
          <w:sz w:val="28"/>
          <w:szCs w:val="28"/>
          <w:rtl/>
        </w:rPr>
        <w:t xml:space="preserve"> </w:t>
      </w:r>
      <w:r w:rsidRPr="00111294">
        <w:rPr>
          <w:rFonts w:cs="2  Zar" w:hint="cs"/>
          <w:sz w:val="28"/>
          <w:szCs w:val="28"/>
          <w:rtl/>
        </w:rPr>
        <w:t>خم</w:t>
      </w:r>
      <w:r w:rsidR="00235F05">
        <w:rPr>
          <w:rFonts w:cs="2  Zar" w:hint="cs"/>
          <w:sz w:val="28"/>
          <w:szCs w:val="28"/>
          <w:rtl/>
        </w:rPr>
        <w:t>ي</w:t>
      </w:r>
      <w:r w:rsidRPr="00111294">
        <w:rPr>
          <w:rFonts w:cs="2  Zar" w:hint="cs"/>
          <w:sz w:val="28"/>
          <w:szCs w:val="28"/>
          <w:rtl/>
        </w:rPr>
        <w:t>ن</w:t>
      </w:r>
      <w:r w:rsidR="00235F05">
        <w:rPr>
          <w:rFonts w:cs="2  Zar" w:hint="cs"/>
          <w:sz w:val="28"/>
          <w:szCs w:val="28"/>
          <w:rtl/>
        </w:rPr>
        <w:t>ي</w:t>
      </w:r>
      <w:r w:rsidR="00B64E64" w:rsidRPr="00111294">
        <w:rPr>
          <w:rFonts w:cs="2  Zar" w:hint="cs"/>
          <w:sz w:val="28"/>
          <w:szCs w:val="28"/>
          <w:rtl/>
          <w:lang w:bidi="fa-IR"/>
        </w:rPr>
        <w:t>(ره)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مشروطه خواه</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مصرف‌؛ بررس</w:t>
      </w:r>
      <w:r w:rsidR="00235F05">
        <w:rPr>
          <w:rFonts w:cs="2  Zar" w:hint="cs"/>
          <w:sz w:val="28"/>
          <w:szCs w:val="28"/>
          <w:rtl/>
          <w:lang w:bidi="fa-IR"/>
        </w:rPr>
        <w:t>ي</w:t>
      </w:r>
      <w:r w:rsidRPr="00111294">
        <w:rPr>
          <w:rFonts w:cs="2  Zar" w:hint="cs"/>
          <w:sz w:val="28"/>
          <w:szCs w:val="28"/>
          <w:rtl/>
          <w:lang w:bidi="fa-IR"/>
        </w:rPr>
        <w:t xml:space="preserve"> عوامل مصرف‌گرا</w:t>
      </w:r>
      <w:r w:rsidR="00235F05">
        <w:rPr>
          <w:rFonts w:cs="2  Zar" w:hint="cs"/>
          <w:sz w:val="28"/>
          <w:szCs w:val="28"/>
          <w:rtl/>
          <w:lang w:bidi="fa-IR"/>
        </w:rPr>
        <w:t>يي</w:t>
      </w:r>
      <w:r w:rsidRPr="00111294">
        <w:rPr>
          <w:rFonts w:cs="2  Zar" w:hint="cs"/>
          <w:sz w:val="28"/>
          <w:szCs w:val="28"/>
          <w:rtl/>
          <w:lang w:bidi="fa-IR"/>
        </w:rPr>
        <w:t xml:space="preserve"> زنان و مسئول</w:t>
      </w:r>
      <w:r w:rsidR="00235F05">
        <w:rPr>
          <w:rFonts w:cs="2  Zar" w:hint="cs"/>
          <w:sz w:val="28"/>
          <w:szCs w:val="28"/>
          <w:rtl/>
          <w:lang w:bidi="fa-IR"/>
        </w:rPr>
        <w:t>ي</w:t>
      </w:r>
      <w:r w:rsidRPr="00111294">
        <w:rPr>
          <w:rFonts w:cs="2  Zar" w:hint="cs"/>
          <w:sz w:val="28"/>
          <w:szCs w:val="28"/>
          <w:rtl/>
          <w:lang w:bidi="fa-IR"/>
        </w:rPr>
        <w:t>ت آنان در قبال الگو</w:t>
      </w:r>
      <w:r w:rsidR="00235F05">
        <w:rPr>
          <w:rFonts w:cs="2  Zar" w:hint="cs"/>
          <w:sz w:val="28"/>
          <w:szCs w:val="28"/>
          <w:rtl/>
          <w:lang w:bidi="fa-IR"/>
        </w:rPr>
        <w:t>ي</w:t>
      </w:r>
      <w:r w:rsidRPr="00111294">
        <w:rPr>
          <w:rFonts w:cs="2  Zar" w:hint="cs"/>
          <w:sz w:val="28"/>
          <w:szCs w:val="28"/>
          <w:rtl/>
          <w:lang w:bidi="fa-IR"/>
        </w:rPr>
        <w:t xml:space="preserve"> مصرف</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مهارت‌ها</w:t>
      </w:r>
      <w:r w:rsidR="00235F05">
        <w:rPr>
          <w:rFonts w:cs="2  Zar" w:hint="cs"/>
          <w:sz w:val="28"/>
          <w:szCs w:val="28"/>
          <w:rtl/>
          <w:lang w:bidi="fa-IR"/>
        </w:rPr>
        <w:t>ي</w:t>
      </w:r>
      <w:r w:rsidRPr="00111294">
        <w:rPr>
          <w:rFonts w:cs="2  Zar" w:hint="cs"/>
          <w:sz w:val="28"/>
          <w:szCs w:val="28"/>
          <w:rtl/>
          <w:lang w:bidi="fa-IR"/>
        </w:rPr>
        <w:t xml:space="preserve"> مواجهه با بحران‌ها</w:t>
      </w:r>
      <w:r w:rsidR="00235F05">
        <w:rPr>
          <w:rFonts w:cs="2  Zar" w:hint="cs"/>
          <w:sz w:val="28"/>
          <w:szCs w:val="28"/>
          <w:rtl/>
          <w:lang w:bidi="fa-IR"/>
        </w:rPr>
        <w:t>ي</w:t>
      </w:r>
      <w:r w:rsidRPr="00111294">
        <w:rPr>
          <w:rFonts w:cs="2  Zar" w:hint="cs"/>
          <w:sz w:val="28"/>
          <w:szCs w:val="28"/>
          <w:rtl/>
          <w:lang w:bidi="fa-IR"/>
        </w:rPr>
        <w:t xml:space="preserve"> اقتصاد</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زنان و نقشها</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 xml:space="preserve">دا و پنهان در كربلا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و نوآور</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 نوگرا</w:t>
      </w:r>
      <w:r w:rsidR="00235F05">
        <w:rPr>
          <w:rFonts w:cs="2  Zar" w:hint="cs"/>
          <w:sz w:val="28"/>
          <w:szCs w:val="28"/>
          <w:rtl/>
          <w:lang w:bidi="fa-IR"/>
        </w:rPr>
        <w:t>يي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B64E64">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 xml:space="preserve">زنان </w:t>
      </w:r>
      <w:r w:rsidR="00B64E64" w:rsidRPr="00111294">
        <w:rPr>
          <w:rFonts w:cs="2  Zar" w:hint="cs"/>
          <w:sz w:val="28"/>
          <w:szCs w:val="28"/>
          <w:rtl/>
          <w:lang w:bidi="fa-IR"/>
        </w:rPr>
        <w:t>و نقش آنها در جلوگ</w:t>
      </w:r>
      <w:r w:rsidR="00235F05">
        <w:rPr>
          <w:rFonts w:cs="2  Zar" w:hint="cs"/>
          <w:sz w:val="28"/>
          <w:szCs w:val="28"/>
          <w:rtl/>
          <w:lang w:bidi="fa-IR"/>
        </w:rPr>
        <w:t>ي</w:t>
      </w:r>
      <w:r w:rsidR="00B64E64" w:rsidRPr="00111294">
        <w:rPr>
          <w:rFonts w:cs="2  Zar" w:hint="cs"/>
          <w:sz w:val="28"/>
          <w:szCs w:val="28"/>
          <w:rtl/>
          <w:lang w:bidi="fa-IR"/>
        </w:rPr>
        <w:t>ر</w:t>
      </w:r>
      <w:r w:rsidR="00235F05">
        <w:rPr>
          <w:rFonts w:cs="2  Zar" w:hint="cs"/>
          <w:sz w:val="28"/>
          <w:szCs w:val="28"/>
          <w:rtl/>
          <w:lang w:bidi="fa-IR"/>
        </w:rPr>
        <w:t>ي</w:t>
      </w:r>
      <w:r w:rsidR="00B64E64" w:rsidRPr="00111294">
        <w:rPr>
          <w:rFonts w:cs="2  Zar" w:hint="cs"/>
          <w:sz w:val="28"/>
          <w:szCs w:val="28"/>
          <w:rtl/>
          <w:lang w:bidi="fa-IR"/>
        </w:rPr>
        <w:t xml:space="preserve"> از </w:t>
      </w:r>
      <w:r w:rsidRPr="00111294">
        <w:rPr>
          <w:rFonts w:cs="2  Zar" w:hint="cs"/>
          <w:sz w:val="28"/>
          <w:szCs w:val="28"/>
          <w:rtl/>
          <w:lang w:bidi="fa-IR"/>
        </w:rPr>
        <w:t>آلودگ</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w:t>
      </w:r>
      <w:r w:rsidR="00235F05">
        <w:rPr>
          <w:rFonts w:cs="2  Zar" w:hint="cs"/>
          <w:sz w:val="28"/>
          <w:szCs w:val="28"/>
          <w:rtl/>
          <w:lang w:bidi="fa-IR"/>
        </w:rPr>
        <w:t>ي</w:t>
      </w:r>
      <w:r w:rsidRPr="00111294">
        <w:rPr>
          <w:rFonts w:cs="2  Zar" w:hint="cs"/>
          <w:sz w:val="28"/>
          <w:szCs w:val="28"/>
          <w:rtl/>
          <w:lang w:bidi="fa-IR"/>
        </w:rPr>
        <w:t>ست مح</w:t>
      </w:r>
      <w:r w:rsidR="00235F05">
        <w:rPr>
          <w:rFonts w:cs="2  Zar" w:hint="cs"/>
          <w:sz w:val="28"/>
          <w:szCs w:val="28"/>
          <w:rtl/>
          <w:lang w:bidi="fa-IR"/>
        </w:rPr>
        <w:t>ي</w:t>
      </w:r>
      <w:r w:rsidRPr="00111294">
        <w:rPr>
          <w:rFonts w:cs="2  Zar" w:hint="cs"/>
          <w:sz w:val="28"/>
          <w:szCs w:val="28"/>
          <w:rtl/>
          <w:lang w:bidi="fa-IR"/>
        </w:rPr>
        <w:t>ط</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اصلاح الگو</w:t>
      </w:r>
      <w:r w:rsidR="00235F05">
        <w:rPr>
          <w:rFonts w:cs="2  Zar" w:hint="cs"/>
          <w:sz w:val="28"/>
          <w:szCs w:val="28"/>
          <w:rtl/>
          <w:lang w:bidi="fa-IR"/>
        </w:rPr>
        <w:t>ي</w:t>
      </w:r>
      <w:r w:rsidRPr="00111294">
        <w:rPr>
          <w:rFonts w:cs="2  Zar" w:hint="cs"/>
          <w:sz w:val="28"/>
          <w:szCs w:val="28"/>
          <w:rtl/>
          <w:lang w:bidi="fa-IR"/>
        </w:rPr>
        <w:t xml:space="preserve"> مصرف، جلوگ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از هدر رفت منابع</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انرژ</w:t>
      </w:r>
      <w:r w:rsidR="00235F05">
        <w:rPr>
          <w:rFonts w:cs="2  Zar" w:hint="cs"/>
          <w:sz w:val="28"/>
          <w:szCs w:val="28"/>
          <w:rtl/>
          <w:lang w:bidi="fa-IR"/>
        </w:rPr>
        <w:t>ي</w:t>
      </w:r>
      <w:r w:rsidRPr="00111294">
        <w:rPr>
          <w:rFonts w:cs="2  Zar" w:hint="cs"/>
          <w:sz w:val="28"/>
          <w:szCs w:val="28"/>
          <w:rtl/>
          <w:lang w:bidi="fa-IR"/>
        </w:rPr>
        <w:t xml:space="preserve"> و منابع طب</w:t>
      </w:r>
      <w:r w:rsidR="00235F05">
        <w:rPr>
          <w:rFonts w:cs="2  Zar" w:hint="cs"/>
          <w:sz w:val="28"/>
          <w:szCs w:val="28"/>
          <w:rtl/>
          <w:lang w:bidi="fa-IR"/>
        </w:rPr>
        <w:t>ي</w:t>
      </w:r>
      <w:r w:rsidRPr="00111294">
        <w:rPr>
          <w:rFonts w:cs="2  Zar" w:hint="cs"/>
          <w:sz w:val="28"/>
          <w:szCs w:val="28"/>
          <w:rtl/>
          <w:lang w:bidi="fa-IR"/>
        </w:rPr>
        <w:t>ع</w:t>
      </w:r>
      <w:r w:rsidR="00235F05">
        <w:rPr>
          <w:rFonts w:cs="2  Zar" w:hint="cs"/>
          <w:sz w:val="28"/>
          <w:szCs w:val="28"/>
          <w:rtl/>
          <w:lang w:bidi="fa-IR"/>
        </w:rPr>
        <w:t>ي</w:t>
      </w:r>
      <w:r w:rsidRPr="00111294">
        <w:rPr>
          <w:rFonts w:cs="2  Zar" w:hint="cs"/>
          <w:sz w:val="28"/>
          <w:szCs w:val="28"/>
          <w:rtl/>
          <w:lang w:bidi="fa-IR"/>
        </w:rPr>
        <w:t xml:space="preserve"> (آب، خاک و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اوقات فراغت و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زنان، ا</w:t>
      </w:r>
      <w:r w:rsidR="00235F05">
        <w:rPr>
          <w:rFonts w:ascii="Tahoma" w:hAnsi="Tahoma" w:cs="2  Zar"/>
          <w:sz w:val="28"/>
          <w:szCs w:val="28"/>
          <w:rtl/>
        </w:rPr>
        <w:t>ي</w:t>
      </w:r>
      <w:r w:rsidRPr="00111294">
        <w:rPr>
          <w:rFonts w:ascii="Tahoma" w:hAnsi="Tahoma" w:cs="2  Zar"/>
          <w:sz w:val="28"/>
          <w:szCs w:val="28"/>
          <w:rtl/>
        </w:rPr>
        <w:t xml:space="preserve">ثار و تموج </w:t>
      </w:r>
      <w:r w:rsidR="00235F05">
        <w:rPr>
          <w:rFonts w:ascii="Tahoma" w:hAnsi="Tahoma" w:cs="2  Zar"/>
          <w:sz w:val="28"/>
          <w:szCs w:val="28"/>
          <w:rtl/>
        </w:rPr>
        <w:t>ي</w:t>
      </w:r>
      <w:r w:rsidRPr="00111294">
        <w:rPr>
          <w:rFonts w:ascii="Tahoma" w:hAnsi="Tahoma" w:cs="2  Zar"/>
          <w:sz w:val="28"/>
          <w:szCs w:val="28"/>
          <w:rtl/>
        </w:rPr>
        <w:t>ک فرهنگ متعال</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6203E6" w:rsidP="00F617B0">
      <w:pPr>
        <w:numPr>
          <w:ilvl w:val="0"/>
          <w:numId w:val="32"/>
        </w:numPr>
        <w:tabs>
          <w:tab w:val="left" w:pos="992"/>
        </w:tabs>
        <w:bidi/>
        <w:spacing w:after="0"/>
        <w:rPr>
          <w:rFonts w:cs="2  Zar"/>
          <w:sz w:val="28"/>
          <w:szCs w:val="28"/>
        </w:rPr>
      </w:pPr>
      <w:hyperlink r:id="rId112" w:history="1">
        <w:r w:rsidR="00F617B0" w:rsidRPr="00111294">
          <w:rPr>
            <w:rFonts w:cs="2  Zar"/>
            <w:sz w:val="28"/>
            <w:szCs w:val="28"/>
            <w:rtl/>
          </w:rPr>
          <w:t xml:space="preserve">زنان، جنگ و سيره </w:t>
        </w:r>
      </w:hyperlink>
      <w:r w:rsidR="00F617B0" w:rsidRPr="00111294">
        <w:rPr>
          <w:rFonts w:cs="2  Zar" w:hint="cs"/>
          <w:sz w:val="28"/>
          <w:szCs w:val="28"/>
          <w:rtl/>
        </w:rPr>
        <w:t>معصوم</w:t>
      </w:r>
      <w:r w:rsidR="00235F05">
        <w:rPr>
          <w:rFonts w:cs="2  Zar" w:hint="cs"/>
          <w:sz w:val="28"/>
          <w:szCs w:val="28"/>
          <w:rtl/>
        </w:rPr>
        <w:t>ي</w:t>
      </w:r>
      <w:r w:rsidR="00F617B0" w:rsidRPr="00111294">
        <w:rPr>
          <w:rFonts w:cs="2  Zar" w:hint="cs"/>
          <w:sz w:val="28"/>
          <w:szCs w:val="28"/>
          <w:rtl/>
        </w:rPr>
        <w:t>ن(ع)</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زنان، خانواده و جامعه در نگاه مقام معظم رهبر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زنان، دانش بوم</w:t>
      </w:r>
      <w:r w:rsidR="00235F05">
        <w:rPr>
          <w:rFonts w:cs="2  Zar" w:hint="cs"/>
          <w:sz w:val="28"/>
          <w:szCs w:val="28"/>
          <w:rtl/>
          <w:lang w:bidi="fa-IR"/>
        </w:rPr>
        <w:t>ي</w:t>
      </w:r>
      <w:r w:rsidRPr="00111294">
        <w:rPr>
          <w:rFonts w:cs="2  Zar" w:hint="cs"/>
          <w:sz w:val="28"/>
          <w:szCs w:val="28"/>
          <w:rtl/>
          <w:lang w:bidi="fa-IR"/>
        </w:rPr>
        <w:t xml:space="preserve"> و تنوع ز</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6203E6" w:rsidP="00F617B0">
      <w:pPr>
        <w:numPr>
          <w:ilvl w:val="0"/>
          <w:numId w:val="32"/>
        </w:numPr>
        <w:tabs>
          <w:tab w:val="left" w:pos="992"/>
        </w:tabs>
        <w:bidi/>
        <w:spacing w:after="0"/>
        <w:rPr>
          <w:rFonts w:cs="2  Zar"/>
          <w:sz w:val="28"/>
          <w:szCs w:val="28"/>
        </w:rPr>
      </w:pPr>
      <w:hyperlink r:id="rId113" w:history="1">
        <w:r w:rsidR="00F617B0" w:rsidRPr="00111294">
          <w:rPr>
            <w:rFonts w:cs="2  Zar"/>
            <w:sz w:val="28"/>
            <w:szCs w:val="28"/>
            <w:rtl/>
          </w:rPr>
          <w:t xml:space="preserve">زنان، علم آموزي و سيره </w:t>
        </w:r>
        <w:r w:rsidR="00F617B0" w:rsidRPr="00111294">
          <w:rPr>
            <w:rFonts w:cs="2  Zar" w:hint="cs"/>
            <w:sz w:val="28"/>
            <w:szCs w:val="28"/>
            <w:rtl/>
          </w:rPr>
          <w:t>معصوم</w:t>
        </w:r>
        <w:r w:rsidR="00235F05">
          <w:rPr>
            <w:rFonts w:cs="2  Zar" w:hint="cs"/>
            <w:sz w:val="28"/>
            <w:szCs w:val="28"/>
            <w:rtl/>
          </w:rPr>
          <w:t>ي</w:t>
        </w:r>
        <w:r w:rsidR="00F617B0" w:rsidRPr="00111294">
          <w:rPr>
            <w:rFonts w:cs="2  Zar" w:hint="cs"/>
            <w:sz w:val="28"/>
            <w:szCs w:val="28"/>
            <w:rtl/>
          </w:rPr>
          <w:t>ن</w:t>
        </w:r>
        <w:r w:rsidR="00F617B0" w:rsidRPr="00111294">
          <w:rPr>
            <w:rFonts w:cs="2  Zar"/>
            <w:sz w:val="28"/>
            <w:szCs w:val="28"/>
            <w:rtl/>
          </w:rPr>
          <w:t xml:space="preserve"> </w:t>
        </w:r>
        <w:r w:rsidR="00F617B0" w:rsidRPr="00111294">
          <w:rPr>
            <w:rFonts w:cs="2  Zar" w:hint="cs"/>
            <w:sz w:val="28"/>
            <w:szCs w:val="28"/>
            <w:rtl/>
          </w:rPr>
          <w:t>(ع)</w:t>
        </w:r>
      </w:hyperlink>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قوان</w:t>
      </w:r>
      <w:r w:rsidR="00235F05">
        <w:rPr>
          <w:rFonts w:cs="2  Zar" w:hint="cs"/>
          <w:sz w:val="28"/>
          <w:szCs w:val="28"/>
          <w:rtl/>
          <w:lang w:bidi="fa-IR"/>
        </w:rPr>
        <w:t>ي</w:t>
      </w:r>
      <w:r w:rsidRPr="00111294">
        <w:rPr>
          <w:rFonts w:cs="2  Zar" w:hint="cs"/>
          <w:sz w:val="28"/>
          <w:szCs w:val="28"/>
          <w:rtl/>
          <w:lang w:bidi="fa-IR"/>
        </w:rPr>
        <w:t>ن و مسائل فقه</w:t>
      </w:r>
      <w:r w:rsidR="00235F05">
        <w:rPr>
          <w:rFonts w:cs="2  Zar" w:hint="cs"/>
          <w:sz w:val="28"/>
          <w:szCs w:val="28"/>
          <w:rtl/>
          <w:lang w:bidi="fa-IR"/>
        </w:rPr>
        <w:t>ي</w:t>
      </w:r>
      <w:r w:rsidRPr="00111294">
        <w:rPr>
          <w:rFonts w:cs="2  Zar" w:hint="cs"/>
          <w:sz w:val="28"/>
          <w:szCs w:val="28"/>
          <w:rtl/>
          <w:lang w:bidi="fa-IR"/>
        </w:rPr>
        <w:t xml:space="preserve"> (استنباط</w:t>
      </w:r>
      <w:r w:rsidRPr="00111294">
        <w:rPr>
          <w:rFonts w:cs="2  Zar" w:hint="cs"/>
          <w:sz w:val="28"/>
          <w:szCs w:val="28"/>
          <w:rtl/>
          <w:lang w:bidi="fa-IR"/>
        </w:rPr>
        <w:softHyphen/>
        <w:t>ها، چالش</w:t>
      </w:r>
      <w:r w:rsidRPr="00111294">
        <w:rPr>
          <w:rFonts w:cs="2  Zar" w:hint="cs"/>
          <w:sz w:val="28"/>
          <w:szCs w:val="28"/>
          <w:rtl/>
          <w:lang w:bidi="fa-IR"/>
        </w:rPr>
        <w:softHyphen/>
        <w:t>ها، ز</w:t>
      </w:r>
      <w:r w:rsidR="00235F05">
        <w:rPr>
          <w:rFonts w:cs="2  Zar" w:hint="cs"/>
          <w:sz w:val="28"/>
          <w:szCs w:val="28"/>
          <w:rtl/>
          <w:lang w:bidi="fa-IR"/>
        </w:rPr>
        <w:t>ي</w:t>
      </w:r>
      <w:r w:rsidRPr="00111294">
        <w:rPr>
          <w:rFonts w:cs="2  Zar" w:hint="cs"/>
          <w:sz w:val="28"/>
          <w:szCs w:val="28"/>
          <w:rtl/>
          <w:lang w:bidi="fa-IR"/>
        </w:rPr>
        <w:t>رساخت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مح</w:t>
      </w:r>
      <w:r w:rsidR="00235F05">
        <w:rPr>
          <w:rFonts w:cs="2  Zar" w:hint="cs"/>
          <w:sz w:val="28"/>
          <w:szCs w:val="28"/>
          <w:rtl/>
          <w:lang w:bidi="fa-IR"/>
        </w:rPr>
        <w:t>ي</w:t>
      </w:r>
      <w:r w:rsidRPr="00111294">
        <w:rPr>
          <w:rFonts w:cs="2  Zar" w:hint="cs"/>
          <w:sz w:val="28"/>
          <w:szCs w:val="28"/>
          <w:rtl/>
          <w:lang w:bidi="fa-IR"/>
        </w:rPr>
        <w:t>ط ز</w:t>
      </w:r>
      <w:r w:rsidR="00235F05">
        <w:rPr>
          <w:rFonts w:cs="2  Zar" w:hint="cs"/>
          <w:sz w:val="28"/>
          <w:szCs w:val="28"/>
          <w:rtl/>
          <w:lang w:bidi="fa-IR"/>
        </w:rPr>
        <w:t>ي</w:t>
      </w:r>
      <w:r w:rsidRPr="00111294">
        <w:rPr>
          <w:rFonts w:cs="2  Zar" w:hint="cs"/>
          <w:sz w:val="28"/>
          <w:szCs w:val="28"/>
          <w:rtl/>
          <w:lang w:bidi="fa-IR"/>
        </w:rPr>
        <w:t>ست، تشکل</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مردم نهاد </w:t>
      </w:r>
      <w:r w:rsidRPr="00111294">
        <w:rPr>
          <w:rFonts w:cs="2  Zar"/>
          <w:sz w:val="28"/>
          <w:szCs w:val="28"/>
          <w:lang w:bidi="fa-IR"/>
        </w:rPr>
        <w:t xml:space="preserve">(NGO) </w:t>
      </w:r>
      <w:r w:rsidRPr="00111294">
        <w:rPr>
          <w:rFonts w:cs="2  Zar" w:hint="cs"/>
          <w:sz w:val="28"/>
          <w:szCs w:val="28"/>
          <w:rtl/>
          <w:lang w:bidi="fa-IR"/>
        </w:rPr>
        <w:t xml:space="preserve"> و رسانه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جمع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مصرف‌گرا</w:t>
      </w:r>
      <w:r w:rsidR="00235F05">
        <w:rPr>
          <w:rFonts w:cs="2  Zar" w:hint="cs"/>
          <w:sz w:val="28"/>
          <w:szCs w:val="28"/>
          <w:rtl/>
          <w:lang w:bidi="fa-IR"/>
        </w:rPr>
        <w:t>يي</w:t>
      </w:r>
      <w:r w:rsidRPr="00111294">
        <w:rPr>
          <w:rFonts w:cs="2  Zar" w:hint="cs"/>
          <w:sz w:val="28"/>
          <w:szCs w:val="28"/>
          <w:rtl/>
          <w:lang w:bidi="fa-IR"/>
        </w:rPr>
        <w:t xml:space="preserve"> و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زنان، ن</w:t>
      </w:r>
      <w:r w:rsidR="00235F05">
        <w:rPr>
          <w:rFonts w:cs="2  Zar" w:hint="cs"/>
          <w:sz w:val="28"/>
          <w:szCs w:val="28"/>
          <w:rtl/>
          <w:lang w:bidi="fa-IR"/>
        </w:rPr>
        <w:t>ي</w:t>
      </w:r>
      <w:r w:rsidRPr="00111294">
        <w:rPr>
          <w:rFonts w:cs="2  Zar" w:hint="cs"/>
          <w:sz w:val="28"/>
          <w:szCs w:val="28"/>
          <w:rtl/>
          <w:lang w:bidi="fa-IR"/>
        </w:rPr>
        <w:t>رو</w:t>
      </w:r>
      <w:r w:rsidR="00235F05">
        <w:rPr>
          <w:rFonts w:cs="2  Zar" w:hint="cs"/>
          <w:sz w:val="28"/>
          <w:szCs w:val="28"/>
          <w:rtl/>
          <w:lang w:bidi="fa-IR"/>
        </w:rPr>
        <w:t>ي</w:t>
      </w:r>
      <w:r w:rsidRPr="00111294">
        <w:rPr>
          <w:rFonts w:cs="2  Zar" w:hint="cs"/>
          <w:sz w:val="28"/>
          <w:szCs w:val="28"/>
          <w:rtl/>
          <w:lang w:bidi="fa-IR"/>
        </w:rPr>
        <w:t xml:space="preserve"> انسان</w:t>
      </w:r>
      <w:r w:rsidR="00235F05">
        <w:rPr>
          <w:rFonts w:cs="2  Zar" w:hint="cs"/>
          <w:sz w:val="28"/>
          <w:szCs w:val="28"/>
          <w:rtl/>
          <w:lang w:bidi="fa-IR"/>
        </w:rPr>
        <w:t>ي</w:t>
      </w:r>
      <w:r w:rsidRPr="00111294">
        <w:rPr>
          <w:rFonts w:cs="2  Zar" w:hint="cs"/>
          <w:sz w:val="28"/>
          <w:szCs w:val="28"/>
          <w:rtl/>
          <w:lang w:bidi="fa-IR"/>
        </w:rPr>
        <w:t xml:space="preserve"> عمده در محاسبات قدرت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زنان، ولا</w:t>
      </w:r>
      <w:r w:rsidR="00235F05">
        <w:rPr>
          <w:rFonts w:cs="2  Zar" w:hint="cs"/>
          <w:sz w:val="28"/>
          <w:szCs w:val="28"/>
          <w:rtl/>
          <w:lang w:bidi="fa-IR"/>
        </w:rPr>
        <w:t>ي</w:t>
      </w:r>
      <w:r w:rsidRPr="00111294">
        <w:rPr>
          <w:rFonts w:cs="2  Zar" w:hint="cs"/>
          <w:sz w:val="28"/>
          <w:szCs w:val="28"/>
          <w:rtl/>
          <w:lang w:bidi="fa-IR"/>
        </w:rPr>
        <w:t>ت مدار</w:t>
      </w:r>
      <w:r w:rsidR="00235F05">
        <w:rPr>
          <w:rFonts w:cs="2  Zar" w:hint="cs"/>
          <w:sz w:val="28"/>
          <w:szCs w:val="28"/>
          <w:rtl/>
          <w:lang w:bidi="fa-IR"/>
        </w:rPr>
        <w:t>ي</w:t>
      </w:r>
      <w:r w:rsidRPr="00111294">
        <w:rPr>
          <w:rFonts w:cs="2  Zar" w:hint="cs"/>
          <w:sz w:val="28"/>
          <w:szCs w:val="28"/>
          <w:rtl/>
          <w:lang w:bidi="fa-IR"/>
        </w:rPr>
        <w:t>، دشمن شناس</w:t>
      </w:r>
      <w:r w:rsidR="00235F05">
        <w:rPr>
          <w:rFonts w:cs="2  Zar" w:hint="cs"/>
          <w:sz w:val="28"/>
          <w:szCs w:val="28"/>
          <w:rtl/>
          <w:lang w:bidi="fa-IR"/>
        </w:rPr>
        <w:t>ي</w:t>
      </w:r>
      <w:r w:rsidRPr="00111294">
        <w:rPr>
          <w:rFonts w:cs="2  Zar" w:hint="cs"/>
          <w:sz w:val="28"/>
          <w:szCs w:val="28"/>
          <w:rtl/>
          <w:lang w:bidi="fa-IR"/>
        </w:rPr>
        <w:t xml:space="preserve"> و بص</w:t>
      </w:r>
      <w:r w:rsidR="00235F05">
        <w:rPr>
          <w:rFonts w:cs="2  Zar" w:hint="cs"/>
          <w:sz w:val="28"/>
          <w:szCs w:val="28"/>
          <w:rtl/>
          <w:lang w:bidi="fa-IR"/>
        </w:rPr>
        <w:t>ي</w:t>
      </w:r>
      <w:r w:rsidRPr="00111294">
        <w:rPr>
          <w:rFonts w:cs="2  Zar" w:hint="cs"/>
          <w:sz w:val="28"/>
          <w:szCs w:val="28"/>
          <w:rtl/>
          <w:lang w:bidi="fa-IR"/>
        </w:rPr>
        <w:t>رت</w:t>
      </w:r>
      <w:r w:rsidRPr="00111294">
        <w:rPr>
          <w:rFonts w:cs="2  Zar" w:hint="cs"/>
          <w:sz w:val="28"/>
          <w:szCs w:val="28"/>
          <w:rtl/>
          <w:lang w:bidi="fa-IR"/>
        </w:rPr>
        <w:softHyphen/>
        <w:t>طلب</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زندگ</w:t>
      </w:r>
      <w:r w:rsidR="00235F05">
        <w:rPr>
          <w:rFonts w:ascii="Tahoma" w:hAnsi="Tahoma" w:cs="2  Zar"/>
          <w:sz w:val="28"/>
          <w:szCs w:val="28"/>
          <w:rtl/>
        </w:rPr>
        <w:t>ي</w:t>
      </w:r>
      <w:r w:rsidRPr="00111294">
        <w:rPr>
          <w:rFonts w:ascii="Tahoma" w:hAnsi="Tahoma" w:cs="2  Zar"/>
          <w:sz w:val="28"/>
          <w:szCs w:val="28"/>
          <w:rtl/>
        </w:rPr>
        <w:t xml:space="preserve"> مشترك زن و مرد بدون عقد ازدواج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زوج</w:t>
      </w:r>
      <w:r w:rsidR="00235F05">
        <w:rPr>
          <w:rFonts w:ascii="Tahoma" w:hAnsi="Tahoma" w:cs="2  Zar"/>
          <w:sz w:val="28"/>
          <w:szCs w:val="28"/>
          <w:rtl/>
        </w:rPr>
        <w:t>ي</w:t>
      </w:r>
      <w:r w:rsidRPr="00111294">
        <w:rPr>
          <w:rFonts w:ascii="Tahoma" w:hAnsi="Tahoma" w:cs="2  Zar"/>
          <w:sz w:val="28"/>
          <w:szCs w:val="28"/>
          <w:rtl/>
        </w:rPr>
        <w:t>ت مقصد همه اد</w:t>
      </w:r>
      <w:r w:rsidR="00235F05">
        <w:rPr>
          <w:rFonts w:ascii="Tahoma" w:hAnsi="Tahoma" w:cs="2  Zar"/>
          <w:sz w:val="28"/>
          <w:szCs w:val="28"/>
          <w:rtl/>
        </w:rPr>
        <w:t>ي</w:t>
      </w:r>
      <w:r w:rsidRPr="00111294">
        <w:rPr>
          <w:rFonts w:ascii="Tahoma" w:hAnsi="Tahoma" w:cs="2  Zar"/>
          <w:sz w:val="28"/>
          <w:szCs w:val="28"/>
          <w:rtl/>
        </w:rPr>
        <w:t>ان اله</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B64E64">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w:t>
      </w:r>
      <w:r w:rsidR="00235F05">
        <w:rPr>
          <w:rFonts w:ascii="Tahoma" w:hAnsi="Tahoma" w:cs="2  Zar"/>
          <w:sz w:val="28"/>
          <w:szCs w:val="28"/>
          <w:rtl/>
        </w:rPr>
        <w:t>ي</w:t>
      </w:r>
      <w:r w:rsidRPr="00111294">
        <w:rPr>
          <w:rFonts w:ascii="Tahoma" w:hAnsi="Tahoma" w:cs="2  Zar"/>
          <w:sz w:val="28"/>
          <w:szCs w:val="28"/>
          <w:rtl/>
        </w:rPr>
        <w:t>با</w:t>
      </w:r>
      <w:r w:rsidR="00235F05">
        <w:rPr>
          <w:rFonts w:ascii="Tahoma" w:hAnsi="Tahoma" w:cs="2  Zar"/>
          <w:sz w:val="28"/>
          <w:szCs w:val="28"/>
          <w:rtl/>
        </w:rPr>
        <w:t>يي</w:t>
      </w:r>
      <w:r w:rsidRPr="00111294">
        <w:rPr>
          <w:rFonts w:ascii="Tahoma" w:hAnsi="Tahoma" w:cs="2  Zar"/>
          <w:sz w:val="28"/>
          <w:szCs w:val="28"/>
          <w:rtl/>
        </w:rPr>
        <w:t xml:space="preserve"> و پول</w:t>
      </w:r>
      <w:r w:rsidR="00B64E64" w:rsidRPr="00111294">
        <w:rPr>
          <w:rFonts w:ascii="Tahoma" w:hAnsi="Tahoma" w:cs="2  Zar" w:hint="cs"/>
          <w:sz w:val="28"/>
          <w:szCs w:val="28"/>
          <w:rtl/>
        </w:rPr>
        <w:t>(</w:t>
      </w:r>
      <w:r w:rsidR="00B64E64" w:rsidRPr="00111294">
        <w:rPr>
          <w:rFonts w:ascii="Tahoma" w:hAnsi="Tahoma" w:cs="2  Zar"/>
          <w:sz w:val="28"/>
          <w:szCs w:val="28"/>
          <w:rtl/>
        </w:rPr>
        <w:t>آرا</w:t>
      </w:r>
      <w:r w:rsidR="00235F05">
        <w:rPr>
          <w:rFonts w:ascii="Tahoma" w:hAnsi="Tahoma" w:cs="2  Zar"/>
          <w:sz w:val="28"/>
          <w:szCs w:val="28"/>
          <w:rtl/>
        </w:rPr>
        <w:t>ي</w:t>
      </w:r>
      <w:r w:rsidR="00B64E64" w:rsidRPr="00111294">
        <w:rPr>
          <w:rFonts w:ascii="Tahoma" w:hAnsi="Tahoma" w:cs="2  Zar"/>
          <w:sz w:val="28"/>
          <w:szCs w:val="28"/>
          <w:rtl/>
        </w:rPr>
        <w:t>ش و جراح</w:t>
      </w:r>
      <w:r w:rsidR="00235F05">
        <w:rPr>
          <w:rFonts w:ascii="Tahoma" w:hAnsi="Tahoma" w:cs="2  Zar"/>
          <w:sz w:val="28"/>
          <w:szCs w:val="28"/>
          <w:rtl/>
        </w:rPr>
        <w:t>ي</w:t>
      </w:r>
      <w:r w:rsidR="00B64E64" w:rsidRPr="00111294">
        <w:rPr>
          <w:rFonts w:ascii="Tahoma" w:hAnsi="Tahoma" w:cs="2  Zar" w:hint="cs"/>
          <w:sz w:val="28"/>
          <w:szCs w:val="28"/>
          <w:rtl/>
        </w:rPr>
        <w:t>)</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w:t>
      </w:r>
      <w:r w:rsidR="00235F05">
        <w:rPr>
          <w:rFonts w:ascii="Tahoma" w:hAnsi="Tahoma" w:cs="2  Zar"/>
          <w:sz w:val="28"/>
          <w:szCs w:val="28"/>
          <w:rtl/>
        </w:rPr>
        <w:t>ي</w:t>
      </w:r>
      <w:r w:rsidRPr="00111294">
        <w:rPr>
          <w:rFonts w:ascii="Tahoma" w:hAnsi="Tahoma" w:cs="2  Zar"/>
          <w:sz w:val="28"/>
          <w:szCs w:val="28"/>
          <w:rtl/>
        </w:rPr>
        <w:t>با</w:t>
      </w:r>
      <w:r w:rsidR="00235F05">
        <w:rPr>
          <w:rFonts w:ascii="Tahoma" w:hAnsi="Tahoma" w:cs="2  Zar"/>
          <w:sz w:val="28"/>
          <w:szCs w:val="28"/>
          <w:rtl/>
        </w:rPr>
        <w:t>يي</w:t>
      </w:r>
      <w:r w:rsidRPr="00111294">
        <w:rPr>
          <w:rFonts w:ascii="Tahoma" w:hAnsi="Tahoma" w:cs="2  Zar"/>
          <w:sz w:val="28"/>
          <w:szCs w:val="28"/>
          <w:rtl/>
        </w:rPr>
        <w:t xml:space="preserve"> و تنوع در پوشش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ز</w:t>
      </w:r>
      <w:r w:rsidR="00235F05">
        <w:rPr>
          <w:rFonts w:ascii="Tahoma" w:hAnsi="Tahoma" w:cs="2  Zar"/>
          <w:sz w:val="28"/>
          <w:szCs w:val="28"/>
          <w:rtl/>
        </w:rPr>
        <w:t>ي</w:t>
      </w:r>
      <w:r w:rsidRPr="00111294">
        <w:rPr>
          <w:rFonts w:ascii="Tahoma" w:hAnsi="Tahoma" w:cs="2  Zar"/>
          <w:sz w:val="28"/>
          <w:szCs w:val="28"/>
          <w:rtl/>
        </w:rPr>
        <w:t>با</w:t>
      </w:r>
      <w:r w:rsidR="00235F05">
        <w:rPr>
          <w:rFonts w:ascii="Tahoma" w:hAnsi="Tahoma" w:cs="2  Zar"/>
          <w:sz w:val="28"/>
          <w:szCs w:val="28"/>
          <w:rtl/>
        </w:rPr>
        <w:t>يي</w:t>
      </w:r>
      <w:r w:rsidRPr="00111294">
        <w:rPr>
          <w:rFonts w:ascii="Tahoma" w:hAnsi="Tahoma" w:cs="2  Zar"/>
          <w:sz w:val="28"/>
          <w:szCs w:val="28"/>
          <w:rtl/>
        </w:rPr>
        <w:t xml:space="preserve"> ها</w:t>
      </w:r>
      <w:r w:rsidR="00235F05">
        <w:rPr>
          <w:rFonts w:ascii="Tahoma" w:hAnsi="Tahoma" w:cs="2  Zar"/>
          <w:sz w:val="28"/>
          <w:szCs w:val="28"/>
          <w:rtl/>
        </w:rPr>
        <w:t>ي</w:t>
      </w:r>
      <w:r w:rsidRPr="00111294">
        <w:rPr>
          <w:rFonts w:ascii="Tahoma" w:hAnsi="Tahoma" w:cs="2  Zar"/>
          <w:sz w:val="28"/>
          <w:szCs w:val="28"/>
          <w:rtl/>
        </w:rPr>
        <w:t xml:space="preserve"> رفتار</w:t>
      </w:r>
      <w:r w:rsidR="00235F05">
        <w:rPr>
          <w:rFonts w:ascii="Tahoma" w:hAnsi="Tahoma" w:cs="2  Zar"/>
          <w:sz w:val="28"/>
          <w:szCs w:val="28"/>
          <w:rtl/>
        </w:rPr>
        <w:t>ي</w:t>
      </w:r>
      <w:r w:rsidRPr="00111294">
        <w:rPr>
          <w:rFonts w:ascii="Tahoma" w:hAnsi="Tahoma" w:cs="2  Zar"/>
          <w:sz w:val="28"/>
          <w:szCs w:val="28"/>
          <w:rtl/>
        </w:rPr>
        <w:t xml:space="preserve"> زوج</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با</w:t>
      </w:r>
      <w:r w:rsidR="00235F05">
        <w:rPr>
          <w:rFonts w:cs="2  Zar" w:hint="cs"/>
          <w:sz w:val="28"/>
          <w:szCs w:val="28"/>
          <w:rtl/>
          <w:lang w:bidi="fa-IR"/>
        </w:rPr>
        <w:t>يي</w:t>
      </w:r>
      <w:r w:rsidRPr="00111294">
        <w:rPr>
          <w:rFonts w:cs="2  Zar" w:hint="cs"/>
          <w:sz w:val="28"/>
          <w:szCs w:val="28"/>
          <w:rtl/>
          <w:lang w:bidi="fa-IR"/>
        </w:rPr>
        <w:t>‌شناس</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ز</w:t>
      </w:r>
      <w:r w:rsidR="00235F05">
        <w:rPr>
          <w:rFonts w:cs="2  Zar" w:hint="cs"/>
          <w:sz w:val="28"/>
          <w:szCs w:val="28"/>
          <w:rtl/>
          <w:lang w:bidi="fa-IR"/>
        </w:rPr>
        <w:t>ي</w:t>
      </w:r>
      <w:r w:rsidRPr="00111294">
        <w:rPr>
          <w:rFonts w:cs="2  Zar" w:hint="cs"/>
          <w:sz w:val="28"/>
          <w:szCs w:val="28"/>
          <w:rtl/>
          <w:lang w:bidi="fa-IR"/>
        </w:rPr>
        <w:t>با</w:t>
      </w:r>
      <w:r w:rsidR="00235F05">
        <w:rPr>
          <w:rFonts w:cs="2  Zar" w:hint="cs"/>
          <w:sz w:val="28"/>
          <w:szCs w:val="28"/>
          <w:rtl/>
          <w:lang w:bidi="fa-IR"/>
        </w:rPr>
        <w:t>يي</w:t>
      </w:r>
      <w:r w:rsidRPr="00111294">
        <w:rPr>
          <w:rFonts w:cs="2  Zar" w:hint="cs"/>
          <w:sz w:val="28"/>
          <w:szCs w:val="28"/>
          <w:rtl/>
          <w:lang w:bidi="fa-IR"/>
        </w:rPr>
        <w:softHyphen/>
        <w:t>ها و ز</w:t>
      </w:r>
      <w:r w:rsidR="00235F05">
        <w:rPr>
          <w:rFonts w:cs="2  Zar" w:hint="cs"/>
          <w:sz w:val="28"/>
          <w:szCs w:val="28"/>
          <w:rtl/>
          <w:lang w:bidi="fa-IR"/>
        </w:rPr>
        <w:t>ي</w:t>
      </w:r>
      <w:r w:rsidRPr="00111294">
        <w:rPr>
          <w:rFonts w:cs="2  Zar" w:hint="cs"/>
          <w:sz w:val="28"/>
          <w:szCs w:val="28"/>
          <w:rtl/>
          <w:lang w:bidi="fa-IR"/>
        </w:rPr>
        <w:t>نت</w:t>
      </w:r>
      <w:r w:rsidRPr="00111294">
        <w:rPr>
          <w:rFonts w:cs="2  Zar" w:hint="cs"/>
          <w:sz w:val="28"/>
          <w:szCs w:val="28"/>
          <w:rtl/>
          <w:lang w:bidi="fa-IR"/>
        </w:rPr>
        <w:softHyphen/>
        <w:t>ها از منظر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ساختار خانواده با توجه به مع</w:t>
      </w:r>
      <w:r w:rsidR="00235F05">
        <w:rPr>
          <w:rFonts w:ascii="Tahoma" w:hAnsi="Tahoma" w:cs="2  Zar"/>
          <w:sz w:val="28"/>
          <w:szCs w:val="28"/>
          <w:rtl/>
        </w:rPr>
        <w:t>ي</w:t>
      </w:r>
      <w:r w:rsidRPr="00111294">
        <w:rPr>
          <w:rFonts w:ascii="Tahoma" w:hAnsi="Tahoma" w:cs="2  Zar"/>
          <w:sz w:val="28"/>
          <w:szCs w:val="28"/>
          <w:rtl/>
        </w:rPr>
        <w:t>ارها</w:t>
      </w:r>
      <w:r w:rsidR="00235F05">
        <w:rPr>
          <w:rFonts w:ascii="Tahoma" w:hAnsi="Tahoma" w:cs="2  Zar"/>
          <w:sz w:val="28"/>
          <w:szCs w:val="28"/>
          <w:rtl/>
        </w:rPr>
        <w:t>ي</w:t>
      </w:r>
      <w:r w:rsidRPr="00111294">
        <w:rPr>
          <w:rFonts w:ascii="Tahoma" w:hAnsi="Tahoma" w:cs="2  Zar"/>
          <w:sz w:val="28"/>
          <w:szCs w:val="28"/>
          <w:rtl/>
        </w:rPr>
        <w:t xml:space="preserve"> فاطم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ساختارها</w:t>
      </w:r>
      <w:r w:rsidR="00235F05">
        <w:rPr>
          <w:rFonts w:cs="2  Zar" w:hint="cs"/>
          <w:sz w:val="28"/>
          <w:szCs w:val="28"/>
          <w:rtl/>
          <w:lang w:bidi="fa-IR"/>
        </w:rPr>
        <w:t>ي</w:t>
      </w:r>
      <w:r w:rsidRPr="00111294">
        <w:rPr>
          <w:rFonts w:cs="2  Zar" w:hint="cs"/>
          <w:sz w:val="28"/>
          <w:szCs w:val="28"/>
          <w:rtl/>
          <w:lang w:bidi="fa-IR"/>
        </w:rPr>
        <w:t xml:space="preserve"> تخ</w:t>
      </w:r>
      <w:r w:rsidR="00235F05">
        <w:rPr>
          <w:rFonts w:cs="2  Zar" w:hint="cs"/>
          <w:sz w:val="28"/>
          <w:szCs w:val="28"/>
          <w:rtl/>
          <w:lang w:bidi="fa-IR"/>
        </w:rPr>
        <w:t>ي</w:t>
      </w:r>
      <w:r w:rsidRPr="00111294">
        <w:rPr>
          <w:rFonts w:cs="2  Zar" w:hint="cs"/>
          <w:sz w:val="28"/>
          <w:szCs w:val="28"/>
          <w:rtl/>
          <w:lang w:bidi="fa-IR"/>
        </w:rPr>
        <w:t>ل زنانه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ساختارها</w:t>
      </w:r>
      <w:r w:rsidR="00235F05">
        <w:rPr>
          <w:rFonts w:cs="2  Zar" w:hint="cs"/>
          <w:sz w:val="28"/>
          <w:szCs w:val="28"/>
          <w:rtl/>
          <w:lang w:bidi="fa-IR"/>
        </w:rPr>
        <w:t>ي</w:t>
      </w:r>
      <w:r w:rsidRPr="00111294">
        <w:rPr>
          <w:rFonts w:cs="2  Zar" w:hint="cs"/>
          <w:sz w:val="28"/>
          <w:szCs w:val="28"/>
          <w:rtl/>
          <w:lang w:bidi="fa-IR"/>
        </w:rPr>
        <w:t xml:space="preserve"> تخ</w:t>
      </w:r>
      <w:r w:rsidR="00235F05">
        <w:rPr>
          <w:rFonts w:cs="2  Zar" w:hint="cs"/>
          <w:sz w:val="28"/>
          <w:szCs w:val="28"/>
          <w:rtl/>
          <w:lang w:bidi="fa-IR"/>
        </w:rPr>
        <w:t>ي</w:t>
      </w:r>
      <w:r w:rsidRPr="00111294">
        <w:rPr>
          <w:rFonts w:cs="2  Zar" w:hint="cs"/>
          <w:sz w:val="28"/>
          <w:szCs w:val="28"/>
          <w:rtl/>
          <w:lang w:bidi="fa-IR"/>
        </w:rPr>
        <w:t>ل زنانه زن در س</w:t>
      </w:r>
      <w:r w:rsidR="00235F05">
        <w:rPr>
          <w:rFonts w:cs="2  Zar" w:hint="cs"/>
          <w:sz w:val="28"/>
          <w:szCs w:val="28"/>
          <w:rtl/>
          <w:lang w:bidi="fa-IR"/>
        </w:rPr>
        <w:t>ي</w:t>
      </w:r>
      <w:r w:rsidRPr="00111294">
        <w:rPr>
          <w:rFonts w:cs="2  Zar" w:hint="cs"/>
          <w:sz w:val="28"/>
          <w:szCs w:val="28"/>
          <w:rtl/>
          <w:lang w:bidi="fa-IR"/>
        </w:rPr>
        <w:t>نما</w:t>
      </w:r>
      <w:r w:rsidR="00235F05">
        <w:rPr>
          <w:rFonts w:cs="2  Zar" w:hint="cs"/>
          <w:sz w:val="28"/>
          <w:szCs w:val="28"/>
          <w:rtl/>
          <w:lang w:bidi="fa-IR"/>
        </w:rPr>
        <w:t>ي</w:t>
      </w:r>
      <w:r w:rsidRPr="00111294">
        <w:rPr>
          <w:rFonts w:cs="2  Zar" w:hint="cs"/>
          <w:sz w:val="28"/>
          <w:szCs w:val="28"/>
          <w:rtl/>
          <w:lang w:bidi="fa-IR"/>
        </w:rPr>
        <w:t xml:space="preserve"> غرب</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سازمانده</w:t>
      </w:r>
      <w:r w:rsidR="00235F05">
        <w:rPr>
          <w:rFonts w:ascii="Tahoma" w:hAnsi="Tahoma" w:cs="2  Zar"/>
          <w:sz w:val="28"/>
          <w:szCs w:val="28"/>
          <w:rtl/>
        </w:rPr>
        <w:t>ي</w:t>
      </w:r>
      <w:r w:rsidRPr="00111294">
        <w:rPr>
          <w:rFonts w:ascii="Tahoma" w:hAnsi="Tahoma" w:cs="2  Zar"/>
          <w:sz w:val="28"/>
          <w:szCs w:val="28"/>
          <w:rtl/>
        </w:rPr>
        <w:t xml:space="preserve"> مردانه در شهرها</w:t>
      </w:r>
      <w:r w:rsidR="00235F05">
        <w:rPr>
          <w:rFonts w:ascii="Tahoma" w:hAnsi="Tahoma" w:cs="2  Zar"/>
          <w:sz w:val="28"/>
          <w:szCs w:val="28"/>
          <w:rtl/>
        </w:rPr>
        <w:t>ي</w:t>
      </w:r>
      <w:r w:rsidRPr="00111294">
        <w:rPr>
          <w:rFonts w:ascii="Tahoma" w:hAnsi="Tahoma" w:cs="2  Zar"/>
          <w:sz w:val="28"/>
          <w:szCs w:val="28"/>
          <w:rtl/>
        </w:rPr>
        <w:t xml:space="preserve"> بزرگ(بررس</w:t>
      </w:r>
      <w:r w:rsidR="00235F05">
        <w:rPr>
          <w:rFonts w:ascii="Tahoma" w:hAnsi="Tahoma" w:cs="2  Zar"/>
          <w:sz w:val="28"/>
          <w:szCs w:val="28"/>
          <w:rtl/>
        </w:rPr>
        <w:t>ي</w:t>
      </w:r>
      <w:r w:rsidRPr="00111294">
        <w:rPr>
          <w:rFonts w:ascii="Tahoma" w:hAnsi="Tahoma" w:cs="2  Zar"/>
          <w:sz w:val="28"/>
          <w:szCs w:val="28"/>
          <w:rtl/>
        </w:rPr>
        <w:t xml:space="preserve"> تحق</w:t>
      </w:r>
      <w:r w:rsidR="00235F05">
        <w:rPr>
          <w:rFonts w:ascii="Tahoma" w:hAnsi="Tahoma" w:cs="2  Zar"/>
          <w:sz w:val="28"/>
          <w:szCs w:val="28"/>
          <w:rtl/>
        </w:rPr>
        <w:t>ي</w:t>
      </w:r>
      <w:r w:rsidRPr="00111294">
        <w:rPr>
          <w:rFonts w:ascii="Tahoma" w:hAnsi="Tahoma" w:cs="2  Zar"/>
          <w:sz w:val="28"/>
          <w:szCs w:val="28"/>
          <w:rtl/>
        </w:rPr>
        <w:t>ق</w:t>
      </w:r>
      <w:r w:rsidR="00235F05">
        <w:rPr>
          <w:rFonts w:ascii="Tahoma" w:hAnsi="Tahoma" w:cs="2  Zar"/>
          <w:sz w:val="28"/>
          <w:szCs w:val="28"/>
          <w:rtl/>
        </w:rPr>
        <w:t>ي</w:t>
      </w:r>
      <w:r w:rsidRPr="00111294">
        <w:rPr>
          <w:rFonts w:ascii="Tahoma" w:hAnsi="Tahoma" w:cs="2  Zar"/>
          <w:sz w:val="28"/>
          <w:szCs w:val="28"/>
          <w:rtl/>
        </w:rPr>
        <w:t xml:space="preserve"> حضور زنان در فضاها</w:t>
      </w:r>
      <w:r w:rsidR="00235F05">
        <w:rPr>
          <w:rFonts w:ascii="Tahoma" w:hAnsi="Tahoma" w:cs="2  Zar"/>
          <w:sz w:val="28"/>
          <w:szCs w:val="28"/>
          <w:rtl/>
        </w:rPr>
        <w:t>ي</w:t>
      </w:r>
      <w:r w:rsidRPr="00111294">
        <w:rPr>
          <w:rFonts w:ascii="Tahoma" w:hAnsi="Tahoma" w:cs="2  Zar"/>
          <w:sz w:val="28"/>
          <w:szCs w:val="28"/>
          <w:rtl/>
        </w:rPr>
        <w:t xml:space="preserve"> عموم</w:t>
      </w:r>
      <w:r w:rsidR="00235F05">
        <w:rPr>
          <w:rFonts w:ascii="Tahoma" w:hAnsi="Tahoma" w:cs="2  Zar"/>
          <w:sz w:val="28"/>
          <w:szCs w:val="28"/>
          <w:rtl/>
        </w:rPr>
        <w:t>ي</w:t>
      </w:r>
      <w:r w:rsidRPr="00111294">
        <w:rPr>
          <w:rFonts w:ascii="Tahoma" w:hAnsi="Tahoma" w:cs="2  Zar"/>
          <w:sz w:val="28"/>
          <w:szCs w:val="28"/>
          <w:rtl/>
        </w:rPr>
        <w:t xml:space="preserve"> شهر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سقط جن</w:t>
      </w:r>
      <w:r w:rsidR="00235F05">
        <w:rPr>
          <w:rFonts w:cs="2  Zar" w:hint="cs"/>
          <w:sz w:val="28"/>
          <w:szCs w:val="28"/>
          <w:rtl/>
          <w:lang w:bidi="fa-IR"/>
        </w:rPr>
        <w:t>ي</w:t>
      </w:r>
      <w:r w:rsidRPr="00111294">
        <w:rPr>
          <w:rFonts w:cs="2  Zar" w:hint="cs"/>
          <w:sz w:val="28"/>
          <w:szCs w:val="28"/>
          <w:rtl/>
          <w:lang w:bidi="fa-IR"/>
        </w:rPr>
        <w:t>ن در قانون مجازات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سقط جن</w:t>
      </w:r>
      <w:r w:rsidR="00235F05">
        <w:rPr>
          <w:rFonts w:cs="2  Zar" w:hint="cs"/>
          <w:sz w:val="28"/>
          <w:szCs w:val="28"/>
          <w:rtl/>
          <w:lang w:bidi="fa-IR"/>
        </w:rPr>
        <w:t>ي</w:t>
      </w:r>
      <w:r w:rsidRPr="00111294">
        <w:rPr>
          <w:rFonts w:cs="2  Zar" w:hint="cs"/>
          <w:sz w:val="28"/>
          <w:szCs w:val="28"/>
          <w:rtl/>
          <w:lang w:bidi="fa-IR"/>
        </w:rPr>
        <w:t>ن</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غ</w:t>
      </w:r>
      <w:r w:rsidR="00235F05">
        <w:rPr>
          <w:rFonts w:cs="2  Zar" w:hint="cs"/>
          <w:sz w:val="28"/>
          <w:szCs w:val="28"/>
          <w:rtl/>
          <w:lang w:bidi="fa-IR"/>
        </w:rPr>
        <w:t>ي</w:t>
      </w:r>
      <w:r w:rsidRPr="00111294">
        <w:rPr>
          <w:rFonts w:cs="2  Zar" w:hint="cs"/>
          <w:sz w:val="28"/>
          <w:szCs w:val="28"/>
          <w:rtl/>
          <w:lang w:bidi="fa-IR"/>
        </w:rPr>
        <w:t>رقانون</w:t>
      </w:r>
      <w:r w:rsidR="00235F05">
        <w:rPr>
          <w:rFonts w:cs="2  Zar" w:hint="cs"/>
          <w:sz w:val="28"/>
          <w:szCs w:val="28"/>
          <w:rtl/>
          <w:lang w:bidi="fa-IR"/>
        </w:rPr>
        <w:t>ي</w:t>
      </w:r>
      <w:r w:rsidRPr="00111294">
        <w:rPr>
          <w:rFonts w:cs="2  Zar" w:hint="cs"/>
          <w:sz w:val="28"/>
          <w:szCs w:val="28"/>
          <w:rtl/>
          <w:lang w:bidi="fa-IR"/>
        </w:rPr>
        <w:t xml:space="preserve"> و سلامت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سلطه فرهنگ</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گانه در مسا</w:t>
      </w:r>
      <w:r w:rsidR="00235F05">
        <w:rPr>
          <w:rFonts w:cs="2  Zar" w:hint="cs"/>
          <w:sz w:val="28"/>
          <w:szCs w:val="28"/>
          <w:rtl/>
          <w:lang w:bidi="fa-IR"/>
        </w:rPr>
        <w:t>ي</w:t>
      </w:r>
      <w:r w:rsidRPr="00111294">
        <w:rPr>
          <w:rFonts w:cs="2  Zar" w:hint="cs"/>
          <w:sz w:val="28"/>
          <w:szCs w:val="28"/>
          <w:rtl/>
          <w:lang w:bidi="fa-IR"/>
        </w:rPr>
        <w:t>ل مربوط به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سلوک پيامبر(ص) در شؤون خانوادگي در قرآن و حديث</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سنت و تجدد در حوزه مسائل زنان </w:t>
      </w:r>
    </w:p>
    <w:p w:rsidR="00F617B0" w:rsidRPr="00111294" w:rsidRDefault="00F617B0" w:rsidP="00B64E64">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سنجش رابطه هو</w:t>
      </w:r>
      <w:r w:rsidR="00235F05">
        <w:rPr>
          <w:rFonts w:ascii="Tahoma" w:hAnsi="Tahoma" w:cs="2  Zar"/>
          <w:sz w:val="28"/>
          <w:szCs w:val="28"/>
          <w:rtl/>
        </w:rPr>
        <w:t>ي</w:t>
      </w:r>
      <w:r w:rsidRPr="00111294">
        <w:rPr>
          <w:rFonts w:ascii="Tahoma" w:hAnsi="Tahoma" w:cs="2  Zar"/>
          <w:sz w:val="28"/>
          <w:szCs w:val="28"/>
          <w:rtl/>
        </w:rPr>
        <w:t>ت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و مل</w:t>
      </w:r>
      <w:r w:rsidR="00235F05">
        <w:rPr>
          <w:rFonts w:ascii="Tahoma" w:hAnsi="Tahoma" w:cs="2  Zar"/>
          <w:sz w:val="28"/>
          <w:szCs w:val="28"/>
          <w:rtl/>
        </w:rPr>
        <w:t>ي</w:t>
      </w:r>
      <w:r w:rsidRPr="00111294">
        <w:rPr>
          <w:rFonts w:ascii="Tahoma" w:hAnsi="Tahoma" w:cs="2  Zar"/>
          <w:sz w:val="28"/>
          <w:szCs w:val="28"/>
          <w:rtl/>
        </w:rPr>
        <w:t xml:space="preserve"> </w:t>
      </w:r>
      <w:r w:rsidR="00B64E64" w:rsidRPr="00111294">
        <w:rPr>
          <w:rFonts w:ascii="Tahoma" w:hAnsi="Tahoma" w:cs="2  Zar" w:hint="cs"/>
          <w:sz w:val="28"/>
          <w:szCs w:val="28"/>
          <w:rtl/>
        </w:rPr>
        <w:t>دختران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سوءظن در خانواده از منظر قرآن و حديث</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سهل‌انگار</w:t>
      </w:r>
      <w:r w:rsidR="00235F05">
        <w:rPr>
          <w:rFonts w:cs="2  Zar" w:hint="cs"/>
          <w:sz w:val="28"/>
          <w:szCs w:val="28"/>
          <w:rtl/>
          <w:lang w:bidi="fa-IR"/>
        </w:rPr>
        <w:t>ي</w:t>
      </w:r>
      <w:r w:rsidRPr="00111294">
        <w:rPr>
          <w:rFonts w:cs="2  Zar" w:hint="cs"/>
          <w:sz w:val="28"/>
          <w:szCs w:val="28"/>
          <w:rtl/>
          <w:lang w:bidi="fa-IR"/>
        </w:rPr>
        <w:t xml:space="preserve"> در ترب</w:t>
      </w:r>
      <w:r w:rsidR="00235F05">
        <w:rPr>
          <w:rFonts w:cs="2  Zar" w:hint="cs"/>
          <w:sz w:val="28"/>
          <w:szCs w:val="28"/>
          <w:rtl/>
          <w:lang w:bidi="fa-IR"/>
        </w:rPr>
        <w:t>ي</w:t>
      </w:r>
      <w:r w:rsidRPr="00111294">
        <w:rPr>
          <w:rFonts w:cs="2  Zar" w:hint="cs"/>
          <w:sz w:val="28"/>
          <w:szCs w:val="28"/>
          <w:rtl/>
          <w:lang w:bidi="fa-IR"/>
        </w:rPr>
        <w:t>ت فرزندان، آثار و پ</w:t>
      </w:r>
      <w:r w:rsidR="00235F05">
        <w:rPr>
          <w:rFonts w:cs="2  Zar" w:hint="cs"/>
          <w:sz w:val="28"/>
          <w:szCs w:val="28"/>
          <w:rtl/>
          <w:lang w:bidi="fa-IR"/>
        </w:rPr>
        <w:t>ي</w:t>
      </w:r>
      <w:r w:rsidRPr="00111294">
        <w:rPr>
          <w:rFonts w:cs="2  Zar" w:hint="cs"/>
          <w:sz w:val="28"/>
          <w:szCs w:val="28"/>
          <w:rtl/>
          <w:lang w:bidi="fa-IR"/>
        </w:rPr>
        <w:t>امدها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سهم زن در تمدن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سهم زنان از کمک</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ن الملل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سهم زنان در اشتغال، کارآفر</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و سرما</w:t>
      </w:r>
      <w:r w:rsidR="00235F05">
        <w:rPr>
          <w:rFonts w:cs="2  Zar" w:hint="cs"/>
          <w:sz w:val="28"/>
          <w:szCs w:val="28"/>
          <w:rtl/>
          <w:lang w:bidi="fa-IR"/>
        </w:rPr>
        <w:t>ي</w:t>
      </w:r>
      <w:r w:rsidRPr="00111294">
        <w:rPr>
          <w:rFonts w:cs="2  Zar" w:hint="cs"/>
          <w:sz w:val="28"/>
          <w:szCs w:val="28"/>
          <w:rtl/>
          <w:lang w:bidi="fa-IR"/>
        </w:rPr>
        <w:t>ه</w:t>
      </w:r>
      <w:r w:rsidRPr="00111294">
        <w:rPr>
          <w:rFonts w:cs="2  Zar" w:hint="cs"/>
          <w:sz w:val="28"/>
          <w:szCs w:val="28"/>
          <w:rtl/>
          <w:lang w:bidi="fa-IR"/>
        </w:rPr>
        <w:softHyphen/>
        <w:t>گذار</w:t>
      </w:r>
      <w:r w:rsidR="00235F05">
        <w:rPr>
          <w:rFonts w:cs="2  Zar" w:hint="cs"/>
          <w:sz w:val="28"/>
          <w:szCs w:val="28"/>
          <w:rtl/>
          <w:lang w:bidi="fa-IR"/>
        </w:rPr>
        <w:t>ي</w:t>
      </w:r>
    </w:p>
    <w:p w:rsidR="00F617B0" w:rsidRPr="00111294" w:rsidRDefault="006203E6" w:rsidP="00F617B0">
      <w:pPr>
        <w:numPr>
          <w:ilvl w:val="0"/>
          <w:numId w:val="32"/>
        </w:numPr>
        <w:tabs>
          <w:tab w:val="left" w:pos="992"/>
        </w:tabs>
        <w:bidi/>
        <w:spacing w:after="0"/>
        <w:rPr>
          <w:rFonts w:cs="2  Zar"/>
          <w:sz w:val="28"/>
          <w:szCs w:val="28"/>
        </w:rPr>
      </w:pPr>
      <w:hyperlink r:id="rId114" w:history="1">
        <w:r w:rsidR="00F617B0" w:rsidRPr="00111294">
          <w:rPr>
            <w:rFonts w:cs="2  Zar"/>
            <w:sz w:val="28"/>
            <w:szCs w:val="28"/>
            <w:rtl/>
          </w:rPr>
          <w:t xml:space="preserve">سهم زنان در تصميم‌سازيهاي بين‌المللي </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سهم زنان در تعال</w:t>
      </w:r>
      <w:r w:rsidR="00235F05">
        <w:rPr>
          <w:rFonts w:cs="2  Zar" w:hint="cs"/>
          <w:sz w:val="28"/>
          <w:szCs w:val="28"/>
          <w:rtl/>
          <w:lang w:bidi="fa-IR"/>
        </w:rPr>
        <w:t>ي</w:t>
      </w:r>
      <w:r w:rsidRPr="00111294">
        <w:rPr>
          <w:rFonts w:cs="2  Zar" w:hint="cs"/>
          <w:sz w:val="28"/>
          <w:szCs w:val="28"/>
          <w:rtl/>
          <w:lang w:bidi="fa-IR"/>
        </w:rPr>
        <w:t xml:space="preserve"> بن</w:t>
      </w:r>
      <w:r w:rsidR="00235F05">
        <w:rPr>
          <w:rFonts w:cs="2  Zar" w:hint="cs"/>
          <w:sz w:val="28"/>
          <w:szCs w:val="28"/>
          <w:rtl/>
          <w:lang w:bidi="fa-IR"/>
        </w:rPr>
        <w:t>ي</w:t>
      </w:r>
      <w:r w:rsidRPr="00111294">
        <w:rPr>
          <w:rFonts w:cs="2  Zar" w:hint="cs"/>
          <w:sz w:val="28"/>
          <w:szCs w:val="28"/>
          <w:rtl/>
          <w:lang w:bidi="fa-IR"/>
        </w:rPr>
        <w:t>ادها</w:t>
      </w:r>
      <w:r w:rsidR="00235F05">
        <w:rPr>
          <w:rFonts w:cs="2  Zar" w:hint="cs"/>
          <w:sz w:val="28"/>
          <w:szCs w:val="28"/>
          <w:rtl/>
          <w:lang w:bidi="fa-IR"/>
        </w:rPr>
        <w:t>ي</w:t>
      </w:r>
      <w:r w:rsidRPr="00111294">
        <w:rPr>
          <w:rFonts w:cs="2  Zar" w:hint="cs"/>
          <w:sz w:val="28"/>
          <w:szCs w:val="28"/>
          <w:rtl/>
          <w:lang w:bidi="fa-IR"/>
        </w:rPr>
        <w:t xml:space="preserve"> اعتقاد</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سهم زنان</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جامعه</w:t>
      </w:r>
      <w:r w:rsidRPr="00111294">
        <w:rPr>
          <w:rFonts w:cs="2  Zar"/>
          <w:sz w:val="28"/>
          <w:szCs w:val="28"/>
          <w:rtl/>
        </w:rPr>
        <w:t xml:space="preserve"> </w:t>
      </w:r>
      <w:r w:rsidRPr="00111294">
        <w:rPr>
          <w:rFonts w:cs="2  Zar" w:hint="cs"/>
          <w:sz w:val="28"/>
          <w:szCs w:val="28"/>
          <w:rtl/>
        </w:rPr>
        <w:t>مدن</w:t>
      </w:r>
      <w:r w:rsidR="00235F05">
        <w:rPr>
          <w:rFonts w:cs="2  Zar" w:hint="cs"/>
          <w:sz w:val="28"/>
          <w:szCs w:val="28"/>
          <w:rtl/>
        </w:rPr>
        <w:t>ي</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سهم زنان در نشر حد</w:t>
      </w:r>
      <w:r w:rsidR="00235F05">
        <w:rPr>
          <w:rFonts w:cs="2  Zar" w:hint="cs"/>
          <w:sz w:val="28"/>
          <w:szCs w:val="28"/>
          <w:rtl/>
          <w:lang w:bidi="fa-IR"/>
        </w:rPr>
        <w:t>ي</w:t>
      </w:r>
      <w:r w:rsidRPr="00111294">
        <w:rPr>
          <w:rFonts w:cs="2  Zar" w:hint="cs"/>
          <w:sz w:val="28"/>
          <w:szCs w:val="28"/>
          <w:rtl/>
          <w:lang w:bidi="fa-IR"/>
        </w:rPr>
        <w:t>ث</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سهم مرد و زن در تلاش معاش</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است گذار</w:t>
      </w:r>
      <w:r w:rsidR="00235F05">
        <w:rPr>
          <w:rFonts w:ascii="Tahoma" w:hAnsi="Tahoma" w:cs="2  Zar"/>
          <w:sz w:val="28"/>
          <w:szCs w:val="28"/>
          <w:rtl/>
        </w:rPr>
        <w:t>ي</w:t>
      </w:r>
      <w:r w:rsidRPr="00111294">
        <w:rPr>
          <w:rFonts w:ascii="Tahoma" w:hAnsi="Tahoma" w:cs="2  Zar"/>
          <w:sz w:val="28"/>
          <w:szCs w:val="28"/>
          <w:rtl/>
        </w:rPr>
        <w:t xml:space="preserve"> فرهنگ</w:t>
      </w:r>
      <w:r w:rsidR="00235F05">
        <w:rPr>
          <w:rFonts w:ascii="Tahoma" w:hAnsi="Tahoma" w:cs="2  Zar"/>
          <w:sz w:val="28"/>
          <w:szCs w:val="28"/>
          <w:rtl/>
        </w:rPr>
        <w:t>ي</w:t>
      </w:r>
      <w:r w:rsidRPr="00111294">
        <w:rPr>
          <w:rFonts w:ascii="Tahoma" w:hAnsi="Tahoma" w:cs="2  Zar"/>
          <w:sz w:val="28"/>
          <w:szCs w:val="28"/>
          <w:rtl/>
        </w:rPr>
        <w:t xml:space="preserve"> پ</w:t>
      </w:r>
      <w:r w:rsidR="00235F05">
        <w:rPr>
          <w:rFonts w:ascii="Tahoma" w:hAnsi="Tahoma" w:cs="2  Zar"/>
          <w:sz w:val="28"/>
          <w:szCs w:val="28"/>
          <w:rtl/>
        </w:rPr>
        <w:t>ي</w:t>
      </w:r>
      <w:r w:rsidRPr="00111294">
        <w:rPr>
          <w:rFonts w:ascii="Tahoma" w:hAnsi="Tahoma" w:cs="2  Zar"/>
          <w:sz w:val="28"/>
          <w:szCs w:val="28"/>
          <w:rtl/>
        </w:rPr>
        <w:t>امبر اسلام (ص) و تاث</w:t>
      </w:r>
      <w:r w:rsidR="00235F05">
        <w:rPr>
          <w:rFonts w:ascii="Tahoma" w:hAnsi="Tahoma" w:cs="2  Zar"/>
          <w:sz w:val="28"/>
          <w:szCs w:val="28"/>
          <w:rtl/>
        </w:rPr>
        <w:t>ي</w:t>
      </w:r>
      <w:r w:rsidRPr="00111294">
        <w:rPr>
          <w:rFonts w:ascii="Tahoma" w:hAnsi="Tahoma" w:cs="2  Zar"/>
          <w:sz w:val="28"/>
          <w:szCs w:val="28"/>
          <w:rtl/>
        </w:rPr>
        <w:t>ر آن بر موقع</w:t>
      </w:r>
      <w:r w:rsidR="00235F05">
        <w:rPr>
          <w:rFonts w:ascii="Tahoma" w:hAnsi="Tahoma" w:cs="2  Zar"/>
          <w:sz w:val="28"/>
          <w:szCs w:val="28"/>
          <w:rtl/>
        </w:rPr>
        <w:t>ي</w:t>
      </w:r>
      <w:r w:rsidRPr="00111294">
        <w:rPr>
          <w:rFonts w:ascii="Tahoma" w:hAnsi="Tahoma" w:cs="2  Zar"/>
          <w:sz w:val="28"/>
          <w:szCs w:val="28"/>
          <w:rtl/>
        </w:rPr>
        <w:t>ت فرهنگ</w:t>
      </w:r>
      <w:r w:rsidR="00235F05">
        <w:rPr>
          <w:rFonts w:ascii="Tahoma" w:hAnsi="Tahoma" w:cs="2  Zar"/>
          <w:sz w:val="28"/>
          <w:szCs w:val="28"/>
          <w:rtl/>
        </w:rPr>
        <w:t>ي</w:t>
      </w:r>
      <w:r w:rsidR="00B64E64" w:rsidRPr="00111294">
        <w:rPr>
          <w:rFonts w:ascii="Tahoma" w:hAnsi="Tahoma" w:cs="2  Zar" w:hint="cs"/>
          <w:sz w:val="28"/>
          <w:szCs w:val="28"/>
          <w:rtl/>
        </w:rPr>
        <w:t xml:space="preserve"> </w:t>
      </w:r>
      <w:r w:rsidRPr="00111294">
        <w:rPr>
          <w:rFonts w:ascii="Tahoma" w:hAnsi="Tahoma" w:cs="2  Zar"/>
          <w:sz w:val="28"/>
          <w:szCs w:val="28"/>
          <w:rtl/>
        </w:rPr>
        <w:t>اجتماع</w:t>
      </w:r>
      <w:r w:rsidR="00235F05">
        <w:rPr>
          <w:rFonts w:ascii="Tahoma" w:hAnsi="Tahoma" w:cs="2  Zar"/>
          <w:sz w:val="28"/>
          <w:szCs w:val="28"/>
          <w:rtl/>
        </w:rPr>
        <w:t>ي</w:t>
      </w:r>
      <w:r w:rsidRPr="00111294">
        <w:rPr>
          <w:rFonts w:ascii="Tahoma" w:hAnsi="Tahoma" w:cs="2  Zar"/>
          <w:sz w:val="28"/>
          <w:szCs w:val="28"/>
          <w:rtl/>
        </w:rPr>
        <w:t xml:space="preserve"> زنان در ز</w:t>
      </w:r>
      <w:r w:rsidR="00235F05">
        <w:rPr>
          <w:rFonts w:ascii="Tahoma" w:hAnsi="Tahoma" w:cs="2  Zar"/>
          <w:sz w:val="28"/>
          <w:szCs w:val="28"/>
          <w:rtl/>
        </w:rPr>
        <w:t>ي</w:t>
      </w:r>
      <w:r w:rsidRPr="00111294">
        <w:rPr>
          <w:rFonts w:ascii="Tahoma" w:hAnsi="Tahoma" w:cs="2  Zar"/>
          <w:sz w:val="28"/>
          <w:szCs w:val="28"/>
          <w:rtl/>
        </w:rPr>
        <w:t>ست جهان جاهل</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است‌ها</w:t>
      </w:r>
      <w:r w:rsidR="00235F05">
        <w:rPr>
          <w:rFonts w:cs="2  Zar" w:hint="cs"/>
          <w:sz w:val="28"/>
          <w:szCs w:val="28"/>
          <w:rtl/>
          <w:lang w:bidi="fa-IR"/>
        </w:rPr>
        <w:t>ي</w:t>
      </w:r>
      <w:r w:rsidRPr="00111294">
        <w:rPr>
          <w:rFonts w:cs="2  Zar" w:hint="cs"/>
          <w:sz w:val="28"/>
          <w:szCs w:val="28"/>
          <w:rtl/>
          <w:lang w:bidi="fa-IR"/>
        </w:rPr>
        <w:t xml:space="preserve"> اسلام برا</w:t>
      </w:r>
      <w:r w:rsidR="00235F05">
        <w:rPr>
          <w:rFonts w:cs="2  Zar" w:hint="cs"/>
          <w:sz w:val="28"/>
          <w:szCs w:val="28"/>
          <w:rtl/>
          <w:lang w:bidi="fa-IR"/>
        </w:rPr>
        <w:t>ي</w:t>
      </w:r>
      <w:r w:rsidRPr="00111294">
        <w:rPr>
          <w:rFonts w:cs="2  Zar" w:hint="cs"/>
          <w:sz w:val="28"/>
          <w:szCs w:val="28"/>
          <w:rtl/>
          <w:lang w:bidi="fa-IR"/>
        </w:rPr>
        <w:t xml:space="preserve"> افزا</w:t>
      </w:r>
      <w:r w:rsidR="00235F05">
        <w:rPr>
          <w:rFonts w:cs="2  Zar" w:hint="cs"/>
          <w:sz w:val="28"/>
          <w:szCs w:val="28"/>
          <w:rtl/>
          <w:lang w:bidi="fa-IR"/>
        </w:rPr>
        <w:t>ي</w:t>
      </w:r>
      <w:r w:rsidRPr="00111294">
        <w:rPr>
          <w:rFonts w:cs="2  Zar" w:hint="cs"/>
          <w:sz w:val="28"/>
          <w:szCs w:val="28"/>
          <w:rtl/>
          <w:lang w:bidi="fa-IR"/>
        </w:rPr>
        <w:t>ش امن</w:t>
      </w:r>
      <w:r w:rsidR="00235F05">
        <w:rPr>
          <w:rFonts w:cs="2  Zar" w:hint="cs"/>
          <w:sz w:val="28"/>
          <w:szCs w:val="28"/>
          <w:rtl/>
          <w:lang w:bidi="fa-IR"/>
        </w:rPr>
        <w:t>ي</w:t>
      </w:r>
      <w:r w:rsidRPr="00111294">
        <w:rPr>
          <w:rFonts w:cs="2  Zar" w:hint="cs"/>
          <w:sz w:val="28"/>
          <w:szCs w:val="28"/>
          <w:rtl/>
          <w:lang w:bidi="fa-IR"/>
        </w:rPr>
        <w:t>ت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است‌ها</w:t>
      </w:r>
      <w:r w:rsidR="00235F05">
        <w:rPr>
          <w:rFonts w:cs="2  Zar" w:hint="cs"/>
          <w:sz w:val="28"/>
          <w:szCs w:val="28"/>
          <w:rtl/>
          <w:lang w:bidi="fa-IR"/>
        </w:rPr>
        <w:t>ي</w:t>
      </w:r>
      <w:r w:rsidRPr="00111294">
        <w:rPr>
          <w:rFonts w:cs="2  Zar" w:hint="cs"/>
          <w:sz w:val="28"/>
          <w:szCs w:val="28"/>
          <w:rtl/>
          <w:lang w:bidi="fa-IR"/>
        </w:rPr>
        <w:t xml:space="preserve"> پ</w:t>
      </w:r>
      <w:r w:rsidR="00235F05">
        <w:rPr>
          <w:rFonts w:cs="2  Zar" w:hint="cs"/>
          <w:sz w:val="28"/>
          <w:szCs w:val="28"/>
          <w:rtl/>
          <w:lang w:bidi="fa-IR"/>
        </w:rPr>
        <w:t>ي</w:t>
      </w:r>
      <w:r w:rsidRPr="00111294">
        <w:rPr>
          <w:rFonts w:cs="2  Zar" w:hint="cs"/>
          <w:sz w:val="28"/>
          <w:szCs w:val="28"/>
          <w:rtl/>
          <w:lang w:bidi="fa-IR"/>
        </w:rPr>
        <w:t>شگ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و بازتوان</w:t>
      </w:r>
      <w:r w:rsidR="00235F05">
        <w:rPr>
          <w:rFonts w:cs="2  Zar" w:hint="cs"/>
          <w:sz w:val="28"/>
          <w:szCs w:val="28"/>
          <w:rtl/>
          <w:lang w:bidi="fa-IR"/>
        </w:rPr>
        <w:t>ي</w:t>
      </w:r>
      <w:r w:rsidRPr="00111294">
        <w:rPr>
          <w:rFonts w:cs="2  Zar" w:hint="cs"/>
          <w:sz w:val="28"/>
          <w:szCs w:val="28"/>
          <w:rtl/>
          <w:lang w:bidi="fa-IR"/>
        </w:rPr>
        <w:t xml:space="preserve"> زنان از آس</w:t>
      </w:r>
      <w:r w:rsidR="00235F05">
        <w:rPr>
          <w:rFonts w:cs="2  Zar" w:hint="cs"/>
          <w:sz w:val="28"/>
          <w:szCs w:val="28"/>
          <w:rtl/>
          <w:lang w:bidi="fa-IR"/>
        </w:rPr>
        <w:t>ي</w:t>
      </w:r>
      <w:r w:rsidRPr="00111294">
        <w:rPr>
          <w:rFonts w:cs="2  Zar" w:hint="cs"/>
          <w:sz w:val="28"/>
          <w:szCs w:val="28"/>
          <w:rtl/>
          <w:lang w:bidi="fa-IR"/>
        </w:rPr>
        <w:t>ب‌‌ها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است‌ها</w:t>
      </w:r>
      <w:r w:rsidR="00235F05">
        <w:rPr>
          <w:rFonts w:cs="2  Zar" w:hint="cs"/>
          <w:sz w:val="28"/>
          <w:szCs w:val="28"/>
          <w:rtl/>
          <w:lang w:bidi="fa-IR"/>
        </w:rPr>
        <w:t>ي</w:t>
      </w:r>
      <w:r w:rsidRPr="00111294">
        <w:rPr>
          <w:rFonts w:cs="2  Zar" w:hint="cs"/>
          <w:sz w:val="28"/>
          <w:szCs w:val="28"/>
          <w:rtl/>
          <w:lang w:bidi="fa-IR"/>
        </w:rPr>
        <w:t xml:space="preserve"> تشک</w:t>
      </w:r>
      <w:r w:rsidR="00235F05">
        <w:rPr>
          <w:rFonts w:cs="2  Zar" w:hint="cs"/>
          <w:sz w:val="28"/>
          <w:szCs w:val="28"/>
          <w:rtl/>
          <w:lang w:bidi="fa-IR"/>
        </w:rPr>
        <w:t>ي</w:t>
      </w:r>
      <w:r w:rsidRPr="00111294">
        <w:rPr>
          <w:rFonts w:cs="2  Zar" w:hint="cs"/>
          <w:sz w:val="28"/>
          <w:szCs w:val="28"/>
          <w:rtl/>
          <w:lang w:bidi="fa-IR"/>
        </w:rPr>
        <w:t>ل، تحک</w:t>
      </w:r>
      <w:r w:rsidR="00235F05">
        <w:rPr>
          <w:rFonts w:cs="2  Zar" w:hint="cs"/>
          <w:sz w:val="28"/>
          <w:szCs w:val="28"/>
          <w:rtl/>
          <w:lang w:bidi="fa-IR"/>
        </w:rPr>
        <w:t>ي</w:t>
      </w:r>
      <w:r w:rsidRPr="00111294">
        <w:rPr>
          <w:rFonts w:cs="2  Zar" w:hint="cs"/>
          <w:sz w:val="28"/>
          <w:szCs w:val="28"/>
          <w:rtl/>
          <w:lang w:bidi="fa-IR"/>
        </w:rPr>
        <w:t>م و تعال</w:t>
      </w:r>
      <w:r w:rsidR="00235F05">
        <w:rPr>
          <w:rFonts w:cs="2  Zar" w:hint="cs"/>
          <w:sz w:val="28"/>
          <w:szCs w:val="28"/>
          <w:rtl/>
          <w:lang w:bidi="fa-IR"/>
        </w:rPr>
        <w:t>ي</w:t>
      </w:r>
      <w:r w:rsidRPr="00111294">
        <w:rPr>
          <w:rFonts w:cs="2  Zar" w:hint="cs"/>
          <w:sz w:val="28"/>
          <w:szCs w:val="28"/>
          <w:rtl/>
          <w:lang w:bidi="fa-IR"/>
        </w:rPr>
        <w:t xml:space="preserve"> خانواده در نظام اسلام</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ده نف</w:t>
      </w:r>
      <w:r w:rsidR="00235F05">
        <w:rPr>
          <w:rFonts w:ascii="Tahoma" w:hAnsi="Tahoma" w:cs="2  Zar"/>
          <w:sz w:val="28"/>
          <w:szCs w:val="28"/>
          <w:rtl/>
        </w:rPr>
        <w:t>ي</w:t>
      </w:r>
      <w:r w:rsidRPr="00111294">
        <w:rPr>
          <w:rFonts w:ascii="Tahoma" w:hAnsi="Tahoma" w:cs="2  Zar"/>
          <w:sz w:val="28"/>
          <w:szCs w:val="28"/>
          <w:rtl/>
        </w:rPr>
        <w:t>سه، بانو</w:t>
      </w:r>
      <w:r w:rsidR="00235F05">
        <w:rPr>
          <w:rFonts w:ascii="Tahoma" w:hAnsi="Tahoma" w:cs="2  Zar"/>
          <w:sz w:val="28"/>
          <w:szCs w:val="28"/>
          <w:rtl/>
        </w:rPr>
        <w:t>ي</w:t>
      </w:r>
      <w:r w:rsidRPr="00111294">
        <w:rPr>
          <w:rFonts w:ascii="Tahoma" w:hAnsi="Tahoma" w:cs="2  Zar"/>
          <w:sz w:val="28"/>
          <w:szCs w:val="28"/>
          <w:rtl/>
        </w:rPr>
        <w:t xml:space="preserve"> زهد و عرفان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 تار</w:t>
      </w:r>
      <w:r w:rsidR="00235F05">
        <w:rPr>
          <w:rFonts w:cs="2  Zar" w:hint="cs"/>
          <w:sz w:val="28"/>
          <w:szCs w:val="28"/>
          <w:rtl/>
          <w:lang w:bidi="fa-IR"/>
        </w:rPr>
        <w:t>ي</w:t>
      </w:r>
      <w:r w:rsidRPr="00111294">
        <w:rPr>
          <w:rFonts w:cs="2  Zar" w:hint="cs"/>
          <w:sz w:val="28"/>
          <w:szCs w:val="28"/>
          <w:rtl/>
          <w:lang w:bidi="fa-IR"/>
        </w:rPr>
        <w:t>خ</w:t>
      </w:r>
      <w:r w:rsidR="00235F05">
        <w:rPr>
          <w:rFonts w:cs="2  Zar" w:hint="cs"/>
          <w:sz w:val="28"/>
          <w:szCs w:val="28"/>
          <w:rtl/>
          <w:lang w:bidi="fa-IR"/>
        </w:rPr>
        <w:t>ي</w:t>
      </w:r>
      <w:r w:rsidRPr="00111294">
        <w:rPr>
          <w:rFonts w:cs="2  Zar" w:hint="cs"/>
          <w:sz w:val="28"/>
          <w:szCs w:val="28"/>
          <w:rtl/>
          <w:lang w:bidi="fa-IR"/>
        </w:rPr>
        <w:t xml:space="preserve"> «حقوق زن» در قوان</w:t>
      </w:r>
      <w:r w:rsidR="00235F05">
        <w:rPr>
          <w:rFonts w:cs="2  Zar" w:hint="cs"/>
          <w:sz w:val="28"/>
          <w:szCs w:val="28"/>
          <w:rtl/>
          <w:lang w:bidi="fa-IR"/>
        </w:rPr>
        <w:t>ي</w:t>
      </w:r>
      <w:r w:rsidRPr="00111294">
        <w:rPr>
          <w:rFonts w:cs="2  Zar" w:hint="cs"/>
          <w:sz w:val="28"/>
          <w:szCs w:val="28"/>
          <w:rtl/>
          <w:lang w:bidi="fa-IR"/>
        </w:rPr>
        <w:t>ن موضوعه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 تجدّدزدگ</w:t>
      </w:r>
      <w:r w:rsidR="00235F05">
        <w:rPr>
          <w:rFonts w:cs="2  Zar" w:hint="cs"/>
          <w:sz w:val="28"/>
          <w:szCs w:val="28"/>
          <w:rtl/>
          <w:lang w:bidi="fa-IR"/>
        </w:rPr>
        <w:t>ي</w:t>
      </w:r>
      <w:r w:rsidRPr="00111294">
        <w:rPr>
          <w:rFonts w:cs="2  Zar" w:hint="cs"/>
          <w:sz w:val="28"/>
          <w:szCs w:val="28"/>
          <w:rtl/>
          <w:lang w:bidi="fa-IR"/>
        </w:rPr>
        <w:t xml:space="preserve"> نظام آموزش دختران در ا</w:t>
      </w:r>
      <w:r w:rsidR="00235F05">
        <w:rPr>
          <w:rFonts w:cs="2  Zar" w:hint="cs"/>
          <w:sz w:val="28"/>
          <w:szCs w:val="28"/>
          <w:rtl/>
          <w:lang w:bidi="fa-IR"/>
        </w:rPr>
        <w:t>ي</w:t>
      </w:r>
      <w:r w:rsidRPr="00111294">
        <w:rPr>
          <w:rFonts w:cs="2  Zar" w:hint="cs"/>
          <w:sz w:val="28"/>
          <w:szCs w:val="28"/>
          <w:rtl/>
          <w:lang w:bidi="fa-IR"/>
        </w:rPr>
        <w:t>ران معاصر</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 تحول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w:t>
      </w:r>
      <w:r w:rsidR="00235F05">
        <w:rPr>
          <w:rFonts w:ascii="Tahoma" w:hAnsi="Tahoma" w:cs="2  Zar" w:hint="cs"/>
          <w:sz w:val="28"/>
          <w:szCs w:val="28"/>
          <w:rtl/>
        </w:rPr>
        <w:t>ي</w:t>
      </w:r>
      <w:r w:rsidRPr="00111294">
        <w:rPr>
          <w:rFonts w:ascii="Tahoma" w:hAnsi="Tahoma" w:cs="2  Zar"/>
          <w:sz w:val="28"/>
          <w:szCs w:val="28"/>
          <w:rtl/>
        </w:rPr>
        <w:t>ره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حضرت زهرا (س)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ره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حضرت زهرا (س) در مقام انسان كامل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ره قرآن</w:t>
      </w:r>
      <w:r w:rsidR="00235F05">
        <w:rPr>
          <w:rFonts w:cs="2  Zar" w:hint="cs"/>
          <w:sz w:val="28"/>
          <w:szCs w:val="28"/>
          <w:rtl/>
          <w:lang w:bidi="fa-IR"/>
        </w:rPr>
        <w:t>ي</w:t>
      </w:r>
      <w:r w:rsidRPr="00111294">
        <w:rPr>
          <w:rFonts w:cs="2  Zar" w:hint="cs"/>
          <w:sz w:val="28"/>
          <w:szCs w:val="28"/>
          <w:rtl/>
          <w:lang w:bidi="fa-IR"/>
        </w:rPr>
        <w:t xml:space="preserve"> حضرت فاطمه سلام الله عل</w:t>
      </w:r>
      <w:r w:rsidR="00235F05">
        <w:rPr>
          <w:rFonts w:cs="2  Zar" w:hint="cs"/>
          <w:sz w:val="28"/>
          <w:szCs w:val="28"/>
          <w:rtl/>
          <w:lang w:bidi="fa-IR"/>
        </w:rPr>
        <w:t>ي</w:t>
      </w:r>
      <w:r w:rsidRPr="00111294">
        <w:rPr>
          <w:rFonts w:cs="2  Zar" w:hint="cs"/>
          <w:sz w:val="28"/>
          <w:szCs w:val="28"/>
          <w:rtl/>
          <w:lang w:bidi="fa-IR"/>
        </w:rPr>
        <w:t>ها</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س</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در اند</w:t>
      </w:r>
      <w:r w:rsidR="00235F05">
        <w:rPr>
          <w:rFonts w:ascii="Tahoma" w:hAnsi="Tahoma" w:cs="2  Zar"/>
          <w:sz w:val="28"/>
          <w:szCs w:val="28"/>
          <w:rtl/>
        </w:rPr>
        <w:t>ي</w:t>
      </w:r>
      <w:r w:rsidRPr="00111294">
        <w:rPr>
          <w:rFonts w:ascii="Tahoma" w:hAnsi="Tahoma" w:cs="2  Zar"/>
          <w:sz w:val="28"/>
          <w:szCs w:val="28"/>
          <w:rtl/>
        </w:rPr>
        <w:t>شه حقوق</w:t>
      </w:r>
      <w:r w:rsidR="00235F05">
        <w:rPr>
          <w:rFonts w:ascii="Tahoma" w:hAnsi="Tahoma" w:cs="2  Zar"/>
          <w:sz w:val="28"/>
          <w:szCs w:val="28"/>
          <w:rtl/>
        </w:rPr>
        <w:t>ي</w:t>
      </w:r>
      <w:r w:rsidRPr="00111294">
        <w:rPr>
          <w:rFonts w:ascii="Tahoma" w:hAnsi="Tahoma" w:cs="2  Zar"/>
          <w:sz w:val="28"/>
          <w:szCs w:val="28"/>
          <w:rtl/>
        </w:rPr>
        <w:t xml:space="preserve">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ما</w:t>
      </w:r>
      <w:r w:rsidR="00235F05">
        <w:rPr>
          <w:rFonts w:ascii="Tahoma" w:hAnsi="Tahoma" w:cs="2  Zar"/>
          <w:sz w:val="28"/>
          <w:szCs w:val="28"/>
          <w:rtl/>
        </w:rPr>
        <w:t>ي</w:t>
      </w:r>
      <w:r w:rsidRPr="00111294">
        <w:rPr>
          <w:rFonts w:ascii="Tahoma" w:hAnsi="Tahoma" w:cs="2  Zar"/>
          <w:sz w:val="28"/>
          <w:szCs w:val="28"/>
          <w:rtl/>
        </w:rPr>
        <w:t xml:space="preserve"> حجاب و فوا</w:t>
      </w:r>
      <w:r w:rsidR="00235F05">
        <w:rPr>
          <w:rFonts w:ascii="Tahoma" w:hAnsi="Tahoma" w:cs="2  Zar"/>
          <w:sz w:val="28"/>
          <w:szCs w:val="28"/>
          <w:rtl/>
        </w:rPr>
        <w:t>ي</w:t>
      </w:r>
      <w:r w:rsidRPr="00111294">
        <w:rPr>
          <w:rFonts w:ascii="Tahoma" w:hAnsi="Tahoma" w:cs="2  Zar"/>
          <w:sz w:val="28"/>
          <w:szCs w:val="28"/>
          <w:rtl/>
        </w:rPr>
        <w:t xml:space="preserve">د آن در عقل و نقل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ما</w:t>
      </w:r>
      <w:r w:rsidR="00235F05">
        <w:rPr>
          <w:rFonts w:ascii="Tahoma" w:hAnsi="Tahoma" w:cs="2  Zar"/>
          <w:sz w:val="28"/>
          <w:szCs w:val="28"/>
          <w:rtl/>
        </w:rPr>
        <w:t>ي</w:t>
      </w:r>
      <w:r w:rsidRPr="00111294">
        <w:rPr>
          <w:rFonts w:ascii="Tahoma" w:hAnsi="Tahoma" w:cs="2  Zar"/>
          <w:sz w:val="28"/>
          <w:szCs w:val="28"/>
          <w:rtl/>
        </w:rPr>
        <w:t xml:space="preserve"> حضرت فاطمه(عل</w:t>
      </w:r>
      <w:r w:rsidR="00235F05">
        <w:rPr>
          <w:rFonts w:ascii="Tahoma" w:hAnsi="Tahoma" w:cs="2  Zar"/>
          <w:sz w:val="28"/>
          <w:szCs w:val="28"/>
          <w:rtl/>
        </w:rPr>
        <w:t>ي</w:t>
      </w:r>
      <w:r w:rsidRPr="00111294">
        <w:rPr>
          <w:rFonts w:ascii="Tahoma" w:hAnsi="Tahoma" w:cs="2  Zar"/>
          <w:sz w:val="28"/>
          <w:szCs w:val="28"/>
          <w:rtl/>
        </w:rPr>
        <w:t>ها السلام) در آ</w:t>
      </w:r>
      <w:r w:rsidR="00235F05">
        <w:rPr>
          <w:rFonts w:ascii="Tahoma" w:hAnsi="Tahoma" w:cs="2  Zar"/>
          <w:sz w:val="28"/>
          <w:szCs w:val="28"/>
          <w:rtl/>
        </w:rPr>
        <w:t>ي</w:t>
      </w:r>
      <w:r w:rsidRPr="00111294">
        <w:rPr>
          <w:rFonts w:ascii="Tahoma" w:hAnsi="Tahoma" w:cs="2  Zar"/>
          <w:sz w:val="28"/>
          <w:szCs w:val="28"/>
          <w:rtl/>
        </w:rPr>
        <w:t xml:space="preserve">نه </w:t>
      </w:r>
      <w:r w:rsidR="00235F05">
        <w:rPr>
          <w:rFonts w:ascii="Tahoma" w:hAnsi="Tahoma" w:cs="2  Zar"/>
          <w:sz w:val="28"/>
          <w:szCs w:val="28"/>
          <w:rtl/>
        </w:rPr>
        <w:t>ي</w:t>
      </w:r>
      <w:r w:rsidRPr="00111294">
        <w:rPr>
          <w:rFonts w:ascii="Tahoma" w:hAnsi="Tahoma" w:cs="2  Zar"/>
          <w:sz w:val="28"/>
          <w:szCs w:val="28"/>
          <w:rtl/>
        </w:rPr>
        <w:t xml:space="preserve"> شعر حک</w:t>
      </w:r>
      <w:r w:rsidR="00235F05">
        <w:rPr>
          <w:rFonts w:ascii="Tahoma" w:hAnsi="Tahoma" w:cs="2  Zar"/>
          <w:sz w:val="28"/>
          <w:szCs w:val="28"/>
          <w:rtl/>
        </w:rPr>
        <w:t>ي</w:t>
      </w:r>
      <w:r w:rsidRPr="00111294">
        <w:rPr>
          <w:rFonts w:ascii="Tahoma" w:hAnsi="Tahoma" w:cs="2  Zar"/>
          <w:sz w:val="28"/>
          <w:szCs w:val="28"/>
          <w:rtl/>
        </w:rPr>
        <w:t>م سنا</w:t>
      </w:r>
      <w:r w:rsidR="00235F05">
        <w:rPr>
          <w:rFonts w:ascii="Tahoma" w:hAnsi="Tahoma" w:cs="2  Zar"/>
          <w:sz w:val="28"/>
          <w:szCs w:val="28"/>
          <w:rtl/>
        </w:rPr>
        <w:t>يي</w:t>
      </w:r>
      <w:r w:rsidRPr="00111294">
        <w:rPr>
          <w:rFonts w:ascii="Tahoma" w:hAnsi="Tahoma" w:cs="2  Zar"/>
          <w:sz w:val="28"/>
          <w:szCs w:val="28"/>
          <w:rtl/>
        </w:rPr>
        <w:t xml:space="preserve"> و ناصرخسرو </w:t>
      </w:r>
    </w:p>
    <w:p w:rsidR="00F617B0" w:rsidRPr="00111294" w:rsidRDefault="00F617B0" w:rsidP="00B64E64">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روا</w:t>
      </w:r>
      <w:r w:rsidR="00235F05">
        <w:rPr>
          <w:rFonts w:cs="2  Zar" w:hint="cs"/>
          <w:sz w:val="28"/>
          <w:szCs w:val="28"/>
          <w:rtl/>
          <w:lang w:bidi="fa-IR"/>
        </w:rPr>
        <w:t>يي</w:t>
      </w:r>
      <w:r w:rsidRPr="00111294">
        <w:rPr>
          <w:rFonts w:cs="2  Zar" w:hint="cs"/>
          <w:sz w:val="28"/>
          <w:szCs w:val="28"/>
          <w:rtl/>
          <w:lang w:bidi="fa-IR"/>
        </w:rPr>
        <w:t xml:space="preserve"> و خطاب</w:t>
      </w:r>
      <w:r w:rsidR="00235F05">
        <w:rPr>
          <w:rFonts w:cs="2  Zar" w:hint="cs"/>
          <w:sz w:val="28"/>
          <w:szCs w:val="28"/>
          <w:rtl/>
          <w:lang w:bidi="fa-IR"/>
        </w:rPr>
        <w:t>ي</w:t>
      </w:r>
      <w:r w:rsidRPr="00111294">
        <w:rPr>
          <w:rFonts w:cs="2  Zar" w:hint="cs"/>
          <w:sz w:val="28"/>
          <w:szCs w:val="28"/>
          <w:rtl/>
          <w:lang w:bidi="fa-IR"/>
        </w:rPr>
        <w:t xml:space="preserve"> حضرت ز</w:t>
      </w:r>
      <w:r w:rsidR="00235F05">
        <w:rPr>
          <w:rFonts w:cs="2  Zar" w:hint="cs"/>
          <w:sz w:val="28"/>
          <w:szCs w:val="28"/>
          <w:rtl/>
          <w:lang w:bidi="fa-IR"/>
        </w:rPr>
        <w:t>ي</w:t>
      </w:r>
      <w:r w:rsidRPr="00111294">
        <w:rPr>
          <w:rFonts w:cs="2  Zar" w:hint="cs"/>
          <w:sz w:val="28"/>
          <w:szCs w:val="28"/>
          <w:rtl/>
          <w:lang w:bidi="fa-IR"/>
        </w:rPr>
        <w:t>نب (س)</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زن در تفس</w:t>
      </w:r>
      <w:r w:rsidR="00235F05">
        <w:rPr>
          <w:rFonts w:cs="2  Zar" w:hint="cs"/>
          <w:sz w:val="28"/>
          <w:szCs w:val="28"/>
          <w:rtl/>
          <w:lang w:bidi="fa-IR"/>
        </w:rPr>
        <w:t>ي</w:t>
      </w:r>
      <w:r w:rsidRPr="00111294">
        <w:rPr>
          <w:rFonts w:cs="2  Zar" w:hint="cs"/>
          <w:sz w:val="28"/>
          <w:szCs w:val="28"/>
          <w:rtl/>
          <w:lang w:bidi="fa-IR"/>
        </w:rPr>
        <w:t>ر الم</w:t>
      </w:r>
      <w:r w:rsidR="00235F05">
        <w:rPr>
          <w:rFonts w:cs="2  Zar" w:hint="cs"/>
          <w:sz w:val="28"/>
          <w:szCs w:val="28"/>
          <w:rtl/>
          <w:lang w:bidi="fa-IR"/>
        </w:rPr>
        <w:t>ي</w:t>
      </w:r>
      <w:r w:rsidRPr="00111294">
        <w:rPr>
          <w:rFonts w:cs="2  Zar" w:hint="cs"/>
          <w:sz w:val="28"/>
          <w:szCs w:val="28"/>
          <w:rtl/>
          <w:lang w:bidi="fa-IR"/>
        </w:rPr>
        <w:t>زان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س</w:t>
      </w:r>
      <w:r w:rsidR="00235F05">
        <w:rPr>
          <w:rFonts w:ascii="Tahoma" w:hAnsi="Tahoma" w:cs="2  Zar"/>
          <w:sz w:val="28"/>
          <w:szCs w:val="28"/>
          <w:rtl/>
        </w:rPr>
        <w:t>ي</w:t>
      </w:r>
      <w:r w:rsidRPr="00111294">
        <w:rPr>
          <w:rFonts w:ascii="Tahoma" w:hAnsi="Tahoma" w:cs="2  Zar"/>
          <w:sz w:val="28"/>
          <w:szCs w:val="28"/>
          <w:rtl/>
        </w:rPr>
        <w:t>ما</w:t>
      </w:r>
      <w:r w:rsidR="00235F05">
        <w:rPr>
          <w:rFonts w:ascii="Tahoma" w:hAnsi="Tahoma" w:cs="2  Zar"/>
          <w:sz w:val="28"/>
          <w:szCs w:val="28"/>
          <w:rtl/>
        </w:rPr>
        <w:t>ي</w:t>
      </w:r>
      <w:r w:rsidRPr="00111294">
        <w:rPr>
          <w:rFonts w:ascii="Tahoma" w:hAnsi="Tahoma" w:cs="2  Zar"/>
          <w:sz w:val="28"/>
          <w:szCs w:val="28"/>
          <w:rtl/>
        </w:rPr>
        <w:t xml:space="preserve"> زن در خطاب ها</w:t>
      </w:r>
      <w:r w:rsidR="00235F05">
        <w:rPr>
          <w:rFonts w:ascii="Tahoma" w:hAnsi="Tahoma" w:cs="2  Zar"/>
          <w:sz w:val="28"/>
          <w:szCs w:val="28"/>
          <w:rtl/>
        </w:rPr>
        <w:t>ي</w:t>
      </w:r>
      <w:r w:rsidRPr="00111294">
        <w:rPr>
          <w:rFonts w:ascii="Tahoma" w:hAnsi="Tahoma" w:cs="2  Zar"/>
          <w:sz w:val="28"/>
          <w:szCs w:val="28"/>
          <w:rtl/>
        </w:rPr>
        <w:t xml:space="preserve"> قرآن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زن مسلمان در آ</w:t>
      </w:r>
      <w:r w:rsidR="00235F05">
        <w:rPr>
          <w:rFonts w:cs="2  Zar" w:hint="cs"/>
          <w:sz w:val="28"/>
          <w:szCs w:val="28"/>
          <w:rtl/>
          <w:lang w:bidi="fa-IR"/>
        </w:rPr>
        <w:t>ي</w:t>
      </w:r>
      <w:r w:rsidRPr="00111294">
        <w:rPr>
          <w:rFonts w:cs="2  Zar" w:hint="cs"/>
          <w:sz w:val="28"/>
          <w:szCs w:val="28"/>
          <w:rtl/>
          <w:lang w:bidi="fa-IR"/>
        </w:rPr>
        <w:t>نه غد</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س</w:t>
      </w:r>
      <w:r w:rsidR="00235F05">
        <w:rPr>
          <w:rFonts w:cs="2  Zar" w:hint="cs"/>
          <w:sz w:val="28"/>
          <w:szCs w:val="28"/>
          <w:rtl/>
          <w:lang w:bidi="fa-IR"/>
        </w:rPr>
        <w:t>ي</w:t>
      </w:r>
      <w:r w:rsidRPr="00111294">
        <w:rPr>
          <w:rFonts w:cs="2  Zar" w:hint="cs"/>
          <w:sz w:val="28"/>
          <w:szCs w:val="28"/>
          <w:rtl/>
          <w:lang w:bidi="fa-IR"/>
        </w:rPr>
        <w:t>ما</w:t>
      </w:r>
      <w:r w:rsidR="00235F05">
        <w:rPr>
          <w:rFonts w:cs="2  Zar" w:hint="cs"/>
          <w:sz w:val="28"/>
          <w:szCs w:val="28"/>
          <w:rtl/>
          <w:lang w:bidi="fa-IR"/>
        </w:rPr>
        <w:t>ي</w:t>
      </w:r>
      <w:r w:rsidRPr="00111294">
        <w:rPr>
          <w:rFonts w:cs="2  Zar" w:hint="cs"/>
          <w:sz w:val="28"/>
          <w:szCs w:val="28"/>
          <w:rtl/>
          <w:lang w:bidi="fa-IR"/>
        </w:rPr>
        <w:t xml:space="preserve"> زنان در اشعار مولانا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شاخصه‌ها</w:t>
      </w:r>
      <w:r w:rsidR="00235F05">
        <w:rPr>
          <w:rFonts w:cs="2  Zar" w:hint="cs"/>
          <w:sz w:val="28"/>
          <w:szCs w:val="28"/>
          <w:rtl/>
          <w:lang w:bidi="fa-IR"/>
        </w:rPr>
        <w:t>ي</w:t>
      </w:r>
      <w:r w:rsidRPr="00111294">
        <w:rPr>
          <w:rFonts w:cs="2  Zar" w:hint="cs"/>
          <w:sz w:val="28"/>
          <w:szCs w:val="28"/>
          <w:rtl/>
          <w:lang w:bidi="fa-IR"/>
        </w:rPr>
        <w:t xml:space="preserve"> خانواده مطلوب</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شأن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و اجتماع</w:t>
      </w:r>
      <w:r w:rsidR="00235F05">
        <w:rPr>
          <w:rFonts w:ascii="Tahoma" w:hAnsi="Tahoma" w:cs="2  Zar"/>
          <w:sz w:val="28"/>
          <w:szCs w:val="28"/>
          <w:rtl/>
        </w:rPr>
        <w:t>ي</w:t>
      </w:r>
      <w:r w:rsidRPr="00111294">
        <w:rPr>
          <w:rFonts w:ascii="Tahoma" w:hAnsi="Tahoma" w:cs="2  Zar"/>
          <w:sz w:val="28"/>
          <w:szCs w:val="28"/>
          <w:rtl/>
        </w:rPr>
        <w:t xml:space="preserve"> ازدواج </w:t>
      </w:r>
    </w:p>
    <w:p w:rsidR="00F617B0" w:rsidRPr="00111294" w:rsidRDefault="006203E6" w:rsidP="00F617B0">
      <w:pPr>
        <w:numPr>
          <w:ilvl w:val="0"/>
          <w:numId w:val="32"/>
        </w:numPr>
        <w:tabs>
          <w:tab w:val="left" w:pos="992"/>
        </w:tabs>
        <w:bidi/>
        <w:spacing w:after="0"/>
        <w:rPr>
          <w:rFonts w:cs="2  Zar"/>
          <w:sz w:val="28"/>
          <w:szCs w:val="28"/>
        </w:rPr>
      </w:pPr>
      <w:hyperlink r:id="rId115" w:history="1">
        <w:r w:rsidR="00F617B0" w:rsidRPr="00111294">
          <w:rPr>
            <w:rFonts w:cs="2  Zar"/>
            <w:sz w:val="28"/>
            <w:szCs w:val="28"/>
            <w:rtl/>
          </w:rPr>
          <w:t>شأن زن از ديدگاه تئوريسين هاي انقلاب اسلامي</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شا</w:t>
      </w:r>
      <w:r w:rsidR="00235F05">
        <w:rPr>
          <w:rFonts w:cs="2  Zar" w:hint="cs"/>
          <w:sz w:val="28"/>
          <w:szCs w:val="28"/>
          <w:rtl/>
          <w:lang w:bidi="fa-IR"/>
        </w:rPr>
        <w:t>ي</w:t>
      </w:r>
      <w:r w:rsidRPr="00111294">
        <w:rPr>
          <w:rFonts w:cs="2  Zar" w:hint="cs"/>
          <w:sz w:val="28"/>
          <w:szCs w:val="28"/>
          <w:rtl/>
          <w:lang w:bidi="fa-IR"/>
        </w:rPr>
        <w:t>ستگ</w:t>
      </w:r>
      <w:r w:rsidR="00235F05">
        <w:rPr>
          <w:rFonts w:cs="2  Zar" w:hint="cs"/>
          <w:sz w:val="28"/>
          <w:szCs w:val="28"/>
          <w:rtl/>
          <w:lang w:bidi="fa-IR"/>
        </w:rPr>
        <w:t>ي</w:t>
      </w:r>
      <w:r w:rsidRPr="00111294">
        <w:rPr>
          <w:rFonts w:cs="2  Zar" w:hint="cs"/>
          <w:sz w:val="28"/>
          <w:szCs w:val="28"/>
          <w:rtl/>
          <w:lang w:bidi="fa-IR"/>
        </w:rPr>
        <w:t xml:space="preserve"> زنان برا</w:t>
      </w:r>
      <w:r w:rsidR="00235F05">
        <w:rPr>
          <w:rFonts w:cs="2  Zar" w:hint="cs"/>
          <w:sz w:val="28"/>
          <w:szCs w:val="28"/>
          <w:rtl/>
          <w:lang w:bidi="fa-IR"/>
        </w:rPr>
        <w:t>ي</w:t>
      </w:r>
      <w:r w:rsidRPr="00111294">
        <w:rPr>
          <w:rFonts w:cs="2  Zar" w:hint="cs"/>
          <w:sz w:val="28"/>
          <w:szCs w:val="28"/>
          <w:rtl/>
          <w:lang w:bidi="fa-IR"/>
        </w:rPr>
        <w:t xml:space="preserve"> عهده‌دار</w:t>
      </w:r>
      <w:r w:rsidR="00235F05">
        <w:rPr>
          <w:rFonts w:cs="2  Zar" w:hint="cs"/>
          <w:sz w:val="28"/>
          <w:szCs w:val="28"/>
          <w:rtl/>
          <w:lang w:bidi="fa-IR"/>
        </w:rPr>
        <w:t>ي</w:t>
      </w:r>
      <w:r w:rsidRPr="00111294">
        <w:rPr>
          <w:rFonts w:cs="2  Zar" w:hint="cs"/>
          <w:sz w:val="28"/>
          <w:szCs w:val="28"/>
          <w:rtl/>
          <w:lang w:bidi="fa-IR"/>
        </w:rPr>
        <w:t xml:space="preserve"> قضاوت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شبهات اعتقاد</w:t>
      </w:r>
      <w:r w:rsidR="00235F05">
        <w:rPr>
          <w:rFonts w:cs="2  Zar" w:hint="cs"/>
          <w:sz w:val="28"/>
          <w:szCs w:val="28"/>
          <w:rtl/>
          <w:lang w:bidi="fa-IR"/>
        </w:rPr>
        <w:t>ي</w:t>
      </w:r>
      <w:r w:rsidRPr="00111294">
        <w:rPr>
          <w:rFonts w:cs="2  Zar" w:hint="cs"/>
          <w:sz w:val="28"/>
          <w:szCs w:val="28"/>
          <w:rtl/>
          <w:lang w:bidi="fa-IR"/>
        </w:rPr>
        <w:t xml:space="preserve"> دربارة مسا</w:t>
      </w:r>
      <w:r w:rsidR="00235F05">
        <w:rPr>
          <w:rFonts w:cs="2  Zar" w:hint="cs"/>
          <w:sz w:val="28"/>
          <w:szCs w:val="28"/>
          <w:rtl/>
          <w:lang w:bidi="fa-IR"/>
        </w:rPr>
        <w:t>ي</w:t>
      </w:r>
      <w:r w:rsidRPr="00111294">
        <w:rPr>
          <w:rFonts w:cs="2  Zar" w:hint="cs"/>
          <w:sz w:val="28"/>
          <w:szCs w:val="28"/>
          <w:rtl/>
          <w:lang w:bidi="fa-IR"/>
        </w:rPr>
        <w:t>ل زنان و حل منطق</w:t>
      </w:r>
      <w:r w:rsidR="00235F05">
        <w:rPr>
          <w:rFonts w:cs="2  Zar" w:hint="cs"/>
          <w:sz w:val="28"/>
          <w:szCs w:val="28"/>
          <w:rtl/>
          <w:lang w:bidi="fa-IR"/>
        </w:rPr>
        <w:t>ي</w:t>
      </w:r>
      <w:r w:rsidRPr="00111294">
        <w:rPr>
          <w:rFonts w:cs="2  Zar" w:hint="cs"/>
          <w:sz w:val="28"/>
          <w:szCs w:val="28"/>
          <w:rtl/>
          <w:lang w:bidi="fa-IR"/>
        </w:rPr>
        <w:t xml:space="preserve"> آن</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شبهات وارده بر حقوق زنان از لحاظ طلاق، د</w:t>
      </w:r>
      <w:r w:rsidR="00235F05">
        <w:rPr>
          <w:rFonts w:cs="2  Zar" w:hint="cs"/>
          <w:sz w:val="28"/>
          <w:szCs w:val="28"/>
          <w:rtl/>
          <w:lang w:bidi="fa-IR"/>
        </w:rPr>
        <w:t>ي</w:t>
      </w:r>
      <w:r w:rsidRPr="00111294">
        <w:rPr>
          <w:rFonts w:cs="2  Zar" w:hint="cs"/>
          <w:sz w:val="28"/>
          <w:szCs w:val="28"/>
          <w:rtl/>
          <w:lang w:bidi="fa-IR"/>
        </w:rPr>
        <w:t>ه، ارث</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شخص</w:t>
      </w:r>
      <w:r w:rsidR="00235F05">
        <w:rPr>
          <w:rFonts w:ascii="Tahoma" w:hAnsi="Tahoma" w:cs="2  Zar"/>
          <w:sz w:val="28"/>
          <w:szCs w:val="28"/>
          <w:rtl/>
        </w:rPr>
        <w:t>ي</w:t>
      </w:r>
      <w:r w:rsidRPr="00111294">
        <w:rPr>
          <w:rFonts w:ascii="Tahoma" w:hAnsi="Tahoma" w:cs="2  Zar"/>
          <w:sz w:val="28"/>
          <w:szCs w:val="28"/>
          <w:rtl/>
        </w:rPr>
        <w:t>ت حضرت زهرا(سلام الله عل</w:t>
      </w:r>
      <w:r w:rsidR="00235F05">
        <w:rPr>
          <w:rFonts w:ascii="Tahoma" w:hAnsi="Tahoma" w:cs="2  Zar"/>
          <w:sz w:val="28"/>
          <w:szCs w:val="28"/>
          <w:rtl/>
        </w:rPr>
        <w:t>ي</w:t>
      </w:r>
      <w:r w:rsidRPr="00111294">
        <w:rPr>
          <w:rFonts w:ascii="Tahoma" w:hAnsi="Tahoma" w:cs="2  Zar"/>
          <w:sz w:val="28"/>
          <w:szCs w:val="28"/>
          <w:rtl/>
        </w:rPr>
        <w:t>ها) در كلام وح</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 شناس</w:t>
      </w:r>
      <w:r w:rsidR="00235F05">
        <w:rPr>
          <w:rFonts w:cs="2  Zar" w:hint="cs"/>
          <w:sz w:val="28"/>
          <w:szCs w:val="28"/>
          <w:rtl/>
          <w:lang w:bidi="fa-IR"/>
        </w:rPr>
        <w:t>ي</w:t>
      </w:r>
      <w:r w:rsidRPr="00111294">
        <w:rPr>
          <w:rFonts w:cs="2  Zar" w:hint="cs"/>
          <w:sz w:val="28"/>
          <w:szCs w:val="28"/>
          <w:rtl/>
          <w:lang w:bidi="fa-IR"/>
        </w:rPr>
        <w:t xml:space="preserve"> پژوهشگران زن( مطالعه مورد</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شخصيت شناسي زنان در قصه‌هاي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 و نقش فعال زن در زندگ</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شخص</w:t>
      </w:r>
      <w:r w:rsidR="00235F05">
        <w:rPr>
          <w:rFonts w:cs="2  Zar" w:hint="cs"/>
          <w:sz w:val="28"/>
          <w:szCs w:val="28"/>
          <w:rtl/>
          <w:lang w:bidi="fa-IR"/>
        </w:rPr>
        <w:t>ي</w:t>
      </w:r>
      <w:r w:rsidRPr="00111294">
        <w:rPr>
          <w:rFonts w:cs="2  Zar" w:hint="cs"/>
          <w:sz w:val="28"/>
          <w:szCs w:val="28"/>
          <w:rtl/>
          <w:lang w:bidi="fa-IR"/>
        </w:rPr>
        <w:t>ت‌شناس</w:t>
      </w:r>
      <w:r w:rsidR="00235F05">
        <w:rPr>
          <w:rFonts w:cs="2  Zar" w:hint="cs"/>
          <w:sz w:val="28"/>
          <w:szCs w:val="28"/>
          <w:rtl/>
          <w:lang w:bidi="fa-IR"/>
        </w:rPr>
        <w:t>ي</w:t>
      </w:r>
      <w:r w:rsidRPr="00111294">
        <w:rPr>
          <w:rFonts w:cs="2  Zar" w:hint="cs"/>
          <w:sz w:val="28"/>
          <w:szCs w:val="28"/>
          <w:rtl/>
          <w:lang w:bidi="fa-IR"/>
        </w:rPr>
        <w:t xml:space="preserve"> نرجس خاتون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شرا</w:t>
      </w:r>
      <w:r w:rsidR="00235F05">
        <w:rPr>
          <w:rFonts w:cs="2  Zar" w:hint="cs"/>
          <w:sz w:val="28"/>
          <w:szCs w:val="28"/>
          <w:rtl/>
          <w:lang w:bidi="fa-IR"/>
        </w:rPr>
        <w:t>ي</w:t>
      </w:r>
      <w:r w:rsidRPr="00111294">
        <w:rPr>
          <w:rFonts w:cs="2  Zar" w:hint="cs"/>
          <w:sz w:val="28"/>
          <w:szCs w:val="28"/>
          <w:rtl/>
          <w:lang w:bidi="fa-IR"/>
        </w:rPr>
        <w:t>ط داوران در داور</w:t>
      </w:r>
      <w:r w:rsidR="00235F05">
        <w:rPr>
          <w:rFonts w:cs="2  Zar" w:hint="cs"/>
          <w:sz w:val="28"/>
          <w:szCs w:val="28"/>
          <w:rtl/>
          <w:lang w:bidi="fa-IR"/>
        </w:rPr>
        <w:t>ي</w:t>
      </w:r>
      <w:r w:rsidRPr="00111294">
        <w:rPr>
          <w:rFonts w:cs="2  Zar" w:hint="cs"/>
          <w:sz w:val="28"/>
          <w:szCs w:val="28"/>
          <w:rtl/>
          <w:lang w:bidi="fa-IR"/>
        </w:rPr>
        <w:t xml:space="preserve"> خانوادگ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شرکت زن در فقه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شناخت عوامل مؤثر بر مشارکت زنان در کلانشهرها</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شناخت موقع</w:t>
      </w:r>
      <w:r w:rsidR="00235F05">
        <w:rPr>
          <w:rFonts w:cs="2  Zar" w:hint="cs"/>
          <w:sz w:val="28"/>
          <w:szCs w:val="28"/>
          <w:rtl/>
          <w:lang w:bidi="fa-IR"/>
        </w:rPr>
        <w:t>ي</w:t>
      </w:r>
      <w:r w:rsidRPr="00111294">
        <w:rPr>
          <w:rFonts w:cs="2  Zar" w:hint="cs"/>
          <w:sz w:val="28"/>
          <w:szCs w:val="28"/>
          <w:rtl/>
          <w:lang w:bidi="fa-IR"/>
        </w:rPr>
        <w:t>ت و تجربه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زنان در عرصه عموم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شناخت‌شناس</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شهادت زن از د</w:t>
      </w:r>
      <w:r w:rsidR="00235F05">
        <w:rPr>
          <w:rFonts w:cs="2  Zar" w:hint="cs"/>
          <w:sz w:val="28"/>
          <w:szCs w:val="28"/>
          <w:rtl/>
          <w:lang w:bidi="fa-IR"/>
        </w:rPr>
        <w:t>ي</w:t>
      </w:r>
      <w:r w:rsidRPr="00111294">
        <w:rPr>
          <w:rFonts w:cs="2  Zar" w:hint="cs"/>
          <w:sz w:val="28"/>
          <w:szCs w:val="28"/>
          <w:rtl/>
          <w:lang w:bidi="fa-IR"/>
        </w:rPr>
        <w:t>دگاه فر</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صداقت و نقش آن در آرامش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صورتبند</w:t>
      </w:r>
      <w:r w:rsidR="00235F05">
        <w:rPr>
          <w:rFonts w:ascii="Tahoma" w:hAnsi="Tahoma" w:cs="2  Zar"/>
          <w:sz w:val="28"/>
          <w:szCs w:val="28"/>
          <w:rtl/>
        </w:rPr>
        <w:t>ي</w:t>
      </w:r>
      <w:r w:rsidRPr="00111294">
        <w:rPr>
          <w:rFonts w:ascii="Tahoma" w:hAnsi="Tahoma" w:cs="2  Zar"/>
          <w:sz w:val="28"/>
          <w:szCs w:val="28"/>
          <w:rtl/>
        </w:rPr>
        <w:t xml:space="preserve"> مطالعات زنان در جهان اسلا</w:t>
      </w:r>
      <w:r w:rsidRPr="00111294">
        <w:rPr>
          <w:rFonts w:ascii="Tahoma" w:hAnsi="Tahoma" w:cs="2  Zar" w:hint="cs"/>
          <w:sz w:val="28"/>
          <w:szCs w:val="28"/>
          <w:rtl/>
        </w:rPr>
        <w:t>م</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ص</w:t>
      </w:r>
      <w:r w:rsidR="00235F05">
        <w:rPr>
          <w:rFonts w:ascii="Tahoma" w:hAnsi="Tahoma" w:cs="2  Zar"/>
          <w:sz w:val="28"/>
          <w:szCs w:val="28"/>
          <w:rtl/>
        </w:rPr>
        <w:t>ي</w:t>
      </w:r>
      <w:r w:rsidRPr="00111294">
        <w:rPr>
          <w:rFonts w:ascii="Tahoma" w:hAnsi="Tahoma" w:cs="2  Zar"/>
          <w:sz w:val="28"/>
          <w:szCs w:val="28"/>
          <w:rtl/>
        </w:rPr>
        <w:t xml:space="preserve">انت خانواده از نظر قانون و قرآن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طراح</w:t>
      </w:r>
      <w:r w:rsidR="00235F05">
        <w:rPr>
          <w:rFonts w:cs="2  Zar" w:hint="cs"/>
          <w:sz w:val="28"/>
          <w:szCs w:val="28"/>
          <w:rtl/>
          <w:lang w:bidi="fa-IR"/>
        </w:rPr>
        <w:t>ي</w:t>
      </w:r>
      <w:r w:rsidRPr="00111294">
        <w:rPr>
          <w:rFonts w:cs="2  Zar" w:hint="cs"/>
          <w:sz w:val="28"/>
          <w:szCs w:val="28"/>
          <w:rtl/>
          <w:lang w:bidi="fa-IR"/>
        </w:rPr>
        <w:t xml:space="preserve"> الگو</w:t>
      </w:r>
      <w:r w:rsidR="00235F05">
        <w:rPr>
          <w:rFonts w:cs="2  Zar" w:hint="cs"/>
          <w:sz w:val="28"/>
          <w:szCs w:val="28"/>
          <w:rtl/>
          <w:lang w:bidi="fa-IR"/>
        </w:rPr>
        <w:t>ي</w:t>
      </w:r>
      <w:r w:rsidRPr="00111294">
        <w:rPr>
          <w:rFonts w:cs="2  Zar" w:hint="cs"/>
          <w:sz w:val="28"/>
          <w:szCs w:val="28"/>
          <w:rtl/>
          <w:lang w:bidi="fa-IR"/>
        </w:rPr>
        <w:t xml:space="preserve">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ب</w:t>
      </w:r>
      <w:r w:rsidR="00235F05">
        <w:rPr>
          <w:rFonts w:cs="2  Zar" w:hint="cs"/>
          <w:sz w:val="28"/>
          <w:szCs w:val="28"/>
          <w:rtl/>
          <w:lang w:bidi="fa-IR"/>
        </w:rPr>
        <w:t>ي</w:t>
      </w:r>
      <w:r w:rsidRPr="00111294">
        <w:rPr>
          <w:rFonts w:cs="2  Zar" w:hint="cs"/>
          <w:sz w:val="28"/>
          <w:szCs w:val="28"/>
          <w:rtl/>
          <w:lang w:bidi="fa-IR"/>
        </w:rPr>
        <w:t>ن اعضا</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طرح تدو</w:t>
      </w:r>
      <w:r w:rsidR="00235F05">
        <w:rPr>
          <w:rFonts w:ascii="Tahoma" w:hAnsi="Tahoma" w:cs="2  Zar"/>
          <w:sz w:val="28"/>
          <w:szCs w:val="28"/>
          <w:rtl/>
        </w:rPr>
        <w:t>ي</w:t>
      </w:r>
      <w:r w:rsidRPr="00111294">
        <w:rPr>
          <w:rFonts w:ascii="Tahoma" w:hAnsi="Tahoma" w:cs="2  Zar"/>
          <w:sz w:val="28"/>
          <w:szCs w:val="28"/>
          <w:rtl/>
        </w:rPr>
        <w:t>ن پ</w:t>
      </w:r>
      <w:r w:rsidR="00235F05">
        <w:rPr>
          <w:rFonts w:ascii="Tahoma" w:hAnsi="Tahoma" w:cs="2  Zar"/>
          <w:sz w:val="28"/>
          <w:szCs w:val="28"/>
          <w:rtl/>
        </w:rPr>
        <w:t>ي</w:t>
      </w:r>
      <w:r w:rsidRPr="00111294">
        <w:rPr>
          <w:rFonts w:ascii="Tahoma" w:hAnsi="Tahoma" w:cs="2  Zar"/>
          <w:sz w:val="28"/>
          <w:szCs w:val="28"/>
          <w:rtl/>
        </w:rPr>
        <w:t>ش نو</w:t>
      </w:r>
      <w:r w:rsidR="00235F05">
        <w:rPr>
          <w:rFonts w:ascii="Tahoma" w:hAnsi="Tahoma" w:cs="2  Zar"/>
          <w:sz w:val="28"/>
          <w:szCs w:val="28"/>
          <w:rtl/>
        </w:rPr>
        <w:t>ي</w:t>
      </w:r>
      <w:r w:rsidRPr="00111294">
        <w:rPr>
          <w:rFonts w:ascii="Tahoma" w:hAnsi="Tahoma" w:cs="2  Zar"/>
          <w:sz w:val="28"/>
          <w:szCs w:val="28"/>
          <w:rtl/>
        </w:rPr>
        <w:t>س کنوانس</w:t>
      </w:r>
      <w:r w:rsidR="00235F05">
        <w:rPr>
          <w:rFonts w:ascii="Tahoma" w:hAnsi="Tahoma" w:cs="2  Zar"/>
          <w:sz w:val="28"/>
          <w:szCs w:val="28"/>
          <w:rtl/>
        </w:rPr>
        <w:t>ي</w:t>
      </w:r>
      <w:r w:rsidRPr="00111294">
        <w:rPr>
          <w:rFonts w:ascii="Tahoma" w:hAnsi="Tahoma" w:cs="2  Zar"/>
          <w:sz w:val="28"/>
          <w:szCs w:val="28"/>
          <w:rtl/>
        </w:rPr>
        <w:t>ون اسلام</w:t>
      </w:r>
      <w:r w:rsidR="00235F05">
        <w:rPr>
          <w:rFonts w:ascii="Tahoma" w:hAnsi="Tahoma" w:cs="2  Zar"/>
          <w:sz w:val="28"/>
          <w:szCs w:val="28"/>
          <w:rtl/>
        </w:rPr>
        <w:t>ي</w:t>
      </w:r>
      <w:r w:rsidRPr="00111294">
        <w:rPr>
          <w:rFonts w:ascii="Tahoma" w:hAnsi="Tahoma" w:cs="2  Zar"/>
          <w:sz w:val="28"/>
          <w:szCs w:val="28"/>
          <w:rtl/>
        </w:rPr>
        <w:t xml:space="preserve"> حقوق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طرح و تام</w:t>
      </w:r>
      <w:r w:rsidR="00235F05">
        <w:rPr>
          <w:rFonts w:ascii="Tahoma" w:hAnsi="Tahoma" w:cs="2  Zar"/>
          <w:sz w:val="28"/>
          <w:szCs w:val="28"/>
          <w:rtl/>
        </w:rPr>
        <w:t>ي</w:t>
      </w:r>
      <w:r w:rsidRPr="00111294">
        <w:rPr>
          <w:rFonts w:ascii="Tahoma" w:hAnsi="Tahoma" w:cs="2  Zar"/>
          <w:sz w:val="28"/>
          <w:szCs w:val="28"/>
          <w:rtl/>
        </w:rPr>
        <w:t>ن مطالبات زنان در حكومت نبو</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طرح </w:t>
      </w:r>
      <w:r w:rsidR="00235F05">
        <w:rPr>
          <w:rFonts w:ascii="Tahoma" w:hAnsi="Tahoma" w:cs="2  Zar"/>
          <w:sz w:val="28"/>
          <w:szCs w:val="28"/>
          <w:rtl/>
        </w:rPr>
        <w:t>ي</w:t>
      </w:r>
      <w:r w:rsidRPr="00111294">
        <w:rPr>
          <w:rFonts w:ascii="Tahoma" w:hAnsi="Tahoma" w:cs="2  Zar"/>
          <w:sz w:val="28"/>
          <w:szCs w:val="28"/>
          <w:rtl/>
        </w:rPr>
        <w:t>ک نظام اخلاق</w:t>
      </w:r>
      <w:r w:rsidR="00235F05">
        <w:rPr>
          <w:rFonts w:ascii="Tahoma" w:hAnsi="Tahoma" w:cs="2  Zar"/>
          <w:sz w:val="28"/>
          <w:szCs w:val="28"/>
          <w:rtl/>
        </w:rPr>
        <w:t>ي</w:t>
      </w:r>
      <w:r w:rsidRPr="00111294">
        <w:rPr>
          <w:rFonts w:ascii="Tahoma" w:hAnsi="Tahoma" w:cs="2  Zar"/>
          <w:sz w:val="28"/>
          <w:szCs w:val="28"/>
          <w:rtl/>
        </w:rPr>
        <w:t xml:space="preserve"> زنانه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طلاق از منظر فر</w:t>
      </w:r>
      <w:r w:rsidR="00235F05">
        <w:rPr>
          <w:rFonts w:cs="2  Zar" w:hint="cs"/>
          <w:sz w:val="28"/>
          <w:szCs w:val="28"/>
          <w:rtl/>
          <w:lang w:bidi="fa-IR"/>
        </w:rPr>
        <w:t>ي</w:t>
      </w:r>
      <w:r w:rsidRPr="00111294">
        <w:rPr>
          <w:rFonts w:cs="2  Zar" w:hint="cs"/>
          <w:sz w:val="28"/>
          <w:szCs w:val="28"/>
          <w:rtl/>
          <w:lang w:bidi="fa-IR"/>
        </w:rPr>
        <w:t>ق</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طلاق توافق</w:t>
      </w:r>
      <w:r w:rsidR="00235F05">
        <w:rPr>
          <w:rFonts w:cs="2  Zar" w:hint="cs"/>
          <w:sz w:val="28"/>
          <w:szCs w:val="28"/>
          <w:rtl/>
          <w:lang w:bidi="fa-IR"/>
        </w:rPr>
        <w:t>ي</w:t>
      </w:r>
      <w:r w:rsidRPr="00111294">
        <w:rPr>
          <w:rFonts w:cs="2  Zar" w:hint="cs"/>
          <w:sz w:val="28"/>
          <w:szCs w:val="28"/>
          <w:rtl/>
          <w:lang w:bidi="fa-IR"/>
        </w:rPr>
        <w:t xml:space="preserve"> از گذشته تاکنون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طلاق قضا</w:t>
      </w:r>
      <w:r w:rsidR="00235F05">
        <w:rPr>
          <w:rFonts w:cs="2  Zar" w:hint="cs"/>
          <w:sz w:val="28"/>
          <w:szCs w:val="28"/>
          <w:rtl/>
          <w:lang w:bidi="fa-IR"/>
        </w:rPr>
        <w:t>يي</w:t>
      </w:r>
      <w:r w:rsidRPr="00111294">
        <w:rPr>
          <w:rFonts w:cs="2  Zar" w:hint="cs"/>
          <w:sz w:val="28"/>
          <w:szCs w:val="28"/>
          <w:rtl/>
          <w:lang w:bidi="fa-IR"/>
        </w:rPr>
        <w:t xml:space="preserve"> و احقاق حقوق زن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طلاق و عوارض آن بر فرزندان</w:t>
      </w:r>
    </w:p>
    <w:p w:rsidR="00F617B0" w:rsidRPr="00111294" w:rsidRDefault="00F617B0" w:rsidP="00A5333A">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عاد</w:t>
      </w:r>
      <w:r w:rsidR="00235F05">
        <w:rPr>
          <w:rFonts w:ascii="Tahoma" w:hAnsi="Tahoma" w:cs="2  Zar"/>
          <w:sz w:val="28"/>
          <w:szCs w:val="28"/>
          <w:rtl/>
        </w:rPr>
        <w:t>ي</w:t>
      </w:r>
      <w:r w:rsidRPr="00111294">
        <w:rPr>
          <w:rFonts w:ascii="Tahoma" w:hAnsi="Tahoma" w:cs="2  Zar"/>
          <w:sz w:val="28"/>
          <w:szCs w:val="28"/>
          <w:rtl/>
        </w:rPr>
        <w:t xml:space="preserve"> ساز</w:t>
      </w:r>
      <w:r w:rsidR="00235F05">
        <w:rPr>
          <w:rFonts w:ascii="Tahoma" w:hAnsi="Tahoma" w:cs="2  Zar" w:hint="cs"/>
          <w:sz w:val="28"/>
          <w:szCs w:val="28"/>
          <w:rtl/>
        </w:rPr>
        <w:t>ي</w:t>
      </w:r>
      <w:r w:rsidRPr="00111294">
        <w:rPr>
          <w:rFonts w:ascii="Tahoma" w:hAnsi="Tahoma" w:cs="2  Zar"/>
          <w:sz w:val="28"/>
          <w:szCs w:val="28"/>
          <w:rtl/>
        </w:rPr>
        <w:t xml:space="preserve"> دروغ، </w:t>
      </w:r>
      <w:r w:rsidR="00A5333A" w:rsidRPr="00111294">
        <w:rPr>
          <w:rFonts w:ascii="Tahoma" w:hAnsi="Tahoma" w:cs="2  Zar" w:hint="cs"/>
          <w:sz w:val="28"/>
          <w:szCs w:val="28"/>
          <w:rtl/>
        </w:rPr>
        <w:t>آثار و نتا</w:t>
      </w:r>
      <w:r w:rsidR="00235F05">
        <w:rPr>
          <w:rFonts w:ascii="Tahoma" w:hAnsi="Tahoma" w:cs="2  Zar" w:hint="cs"/>
          <w:sz w:val="28"/>
          <w:szCs w:val="28"/>
          <w:rtl/>
        </w:rPr>
        <w:t>ي</w:t>
      </w:r>
      <w:r w:rsidR="00A5333A" w:rsidRPr="00111294">
        <w:rPr>
          <w:rFonts w:ascii="Tahoma" w:hAnsi="Tahoma" w:cs="2  Zar" w:hint="cs"/>
          <w:sz w:val="28"/>
          <w:szCs w:val="28"/>
          <w:rtl/>
        </w:rPr>
        <w:t>ج ان در مح</w:t>
      </w:r>
      <w:r w:rsidR="00235F05">
        <w:rPr>
          <w:rFonts w:ascii="Tahoma" w:hAnsi="Tahoma" w:cs="2  Zar" w:hint="cs"/>
          <w:sz w:val="28"/>
          <w:szCs w:val="28"/>
          <w:rtl/>
        </w:rPr>
        <w:t>ي</w:t>
      </w:r>
      <w:r w:rsidR="00A5333A" w:rsidRPr="00111294">
        <w:rPr>
          <w:rFonts w:ascii="Tahoma" w:hAnsi="Tahoma" w:cs="2  Zar" w:hint="cs"/>
          <w:sz w:val="28"/>
          <w:szCs w:val="28"/>
          <w:rtl/>
        </w:rPr>
        <w:t>ط خانه</w:t>
      </w:r>
      <w:r w:rsidRPr="00111294">
        <w:rPr>
          <w:rFonts w:ascii="Tahoma" w:hAnsi="Tahoma" w:cs="2  Zar"/>
          <w:sz w:val="28"/>
          <w:szCs w:val="28"/>
          <w:rtl/>
        </w:rPr>
        <w:t xml:space="preserve"> </w:t>
      </w:r>
    </w:p>
    <w:p w:rsidR="00F617B0" w:rsidRPr="00111294" w:rsidRDefault="00F617B0" w:rsidP="00A5333A">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عارضه زن‌زدگ</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عبادت زن در اد</w:t>
      </w:r>
      <w:r w:rsidR="00235F05">
        <w:rPr>
          <w:rFonts w:ascii="Tahoma" w:hAnsi="Tahoma" w:cs="2  Zar"/>
          <w:sz w:val="28"/>
          <w:szCs w:val="28"/>
          <w:rtl/>
        </w:rPr>
        <w:t>ي</w:t>
      </w:r>
      <w:r w:rsidRPr="00111294">
        <w:rPr>
          <w:rFonts w:ascii="Tahoma" w:hAnsi="Tahoma" w:cs="2  Zar"/>
          <w:sz w:val="28"/>
          <w:szCs w:val="28"/>
          <w:rtl/>
        </w:rPr>
        <w:t>ان توح</w:t>
      </w:r>
      <w:r w:rsidR="00235F05">
        <w:rPr>
          <w:rFonts w:ascii="Tahoma" w:hAnsi="Tahoma" w:cs="2  Zar"/>
          <w:sz w:val="28"/>
          <w:szCs w:val="28"/>
          <w:rtl/>
        </w:rPr>
        <w:t>ي</w:t>
      </w:r>
      <w:r w:rsidRPr="00111294">
        <w:rPr>
          <w:rFonts w:ascii="Tahoma" w:hAnsi="Tahoma" w:cs="2  Zar"/>
          <w:sz w:val="28"/>
          <w:szCs w:val="28"/>
          <w:rtl/>
        </w:rPr>
        <w:t>د</w:t>
      </w:r>
      <w:r w:rsidR="00235F05">
        <w:rPr>
          <w:rFonts w:ascii="Tahoma" w:hAnsi="Tahoma" w:cs="2  Zar"/>
          <w:sz w:val="28"/>
          <w:szCs w:val="28"/>
          <w:rtl/>
        </w:rPr>
        <w:t>ي</w:t>
      </w:r>
      <w:r w:rsidRPr="00111294">
        <w:rPr>
          <w:rFonts w:ascii="Tahoma" w:hAnsi="Tahoma" w:cs="2  Zar"/>
          <w:sz w:val="28"/>
          <w:szCs w:val="28"/>
          <w:rtl/>
        </w:rPr>
        <w:t xml:space="preserve"> د</w:t>
      </w:r>
      <w:r w:rsidR="00235F05">
        <w:rPr>
          <w:rFonts w:ascii="Tahoma" w:hAnsi="Tahoma" w:cs="2  Zar"/>
          <w:sz w:val="28"/>
          <w:szCs w:val="28"/>
          <w:rtl/>
        </w:rPr>
        <w:t>ي</w:t>
      </w:r>
      <w:r w:rsidRPr="00111294">
        <w:rPr>
          <w:rFonts w:ascii="Tahoma" w:hAnsi="Tahoma" w:cs="2  Zar"/>
          <w:sz w:val="28"/>
          <w:szCs w:val="28"/>
          <w:rtl/>
        </w:rPr>
        <w:t xml:space="preserve">گر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عدالت جنس</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از د</w:t>
      </w:r>
      <w:r w:rsidR="00235F05">
        <w:rPr>
          <w:rFonts w:ascii="Tahoma" w:hAnsi="Tahoma" w:cs="2  Zar"/>
          <w:sz w:val="28"/>
          <w:szCs w:val="28"/>
          <w:rtl/>
        </w:rPr>
        <w:t>ي</w:t>
      </w:r>
      <w:r w:rsidRPr="00111294">
        <w:rPr>
          <w:rFonts w:ascii="Tahoma" w:hAnsi="Tahoma" w:cs="2  Zar"/>
          <w:sz w:val="28"/>
          <w:szCs w:val="28"/>
          <w:rtl/>
        </w:rPr>
        <w:t>دگاه شه</w:t>
      </w:r>
      <w:r w:rsidR="00235F05">
        <w:rPr>
          <w:rFonts w:ascii="Tahoma" w:hAnsi="Tahoma" w:cs="2  Zar"/>
          <w:sz w:val="28"/>
          <w:szCs w:val="28"/>
          <w:rtl/>
        </w:rPr>
        <w:t>ي</w:t>
      </w:r>
      <w:r w:rsidRPr="00111294">
        <w:rPr>
          <w:rFonts w:ascii="Tahoma" w:hAnsi="Tahoma" w:cs="2  Zar"/>
          <w:sz w:val="28"/>
          <w:szCs w:val="28"/>
          <w:rtl/>
        </w:rPr>
        <w:t>د مطهر</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عدالت جنس</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از د</w:t>
      </w:r>
      <w:r w:rsidR="00235F05">
        <w:rPr>
          <w:rFonts w:ascii="Tahoma" w:hAnsi="Tahoma" w:cs="2  Zar"/>
          <w:sz w:val="28"/>
          <w:szCs w:val="28"/>
          <w:rtl/>
        </w:rPr>
        <w:t>ي</w:t>
      </w:r>
      <w:r w:rsidRPr="00111294">
        <w:rPr>
          <w:rFonts w:ascii="Tahoma" w:hAnsi="Tahoma" w:cs="2  Zar"/>
          <w:sz w:val="28"/>
          <w:szCs w:val="28"/>
          <w:rtl/>
        </w:rPr>
        <w:t>دگاه علامه طباطبا</w:t>
      </w:r>
      <w:r w:rsidR="00235F05">
        <w:rPr>
          <w:rFonts w:ascii="Tahoma" w:hAnsi="Tahoma" w:cs="2  Zar"/>
          <w:sz w:val="28"/>
          <w:szCs w:val="28"/>
          <w:rtl/>
        </w:rPr>
        <w:t>يي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عدّه از نگاه تش</w:t>
      </w:r>
      <w:r w:rsidR="00235F05">
        <w:rPr>
          <w:rFonts w:cs="2  Zar" w:hint="cs"/>
          <w:sz w:val="28"/>
          <w:szCs w:val="28"/>
          <w:rtl/>
          <w:lang w:bidi="fa-IR"/>
        </w:rPr>
        <w:t>ي</w:t>
      </w:r>
      <w:r w:rsidRPr="00111294">
        <w:rPr>
          <w:rFonts w:cs="2  Zar" w:hint="cs"/>
          <w:sz w:val="28"/>
          <w:szCs w:val="28"/>
          <w:rtl/>
          <w:lang w:bidi="fa-IR"/>
        </w:rPr>
        <w:t>ع و تسنن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عظمت زن در فرهنگ وح</w:t>
      </w:r>
      <w:r w:rsidR="00235F05">
        <w:rPr>
          <w:rFonts w:cs="2  Zar" w:hint="cs"/>
          <w:sz w:val="28"/>
          <w:szCs w:val="28"/>
          <w:rtl/>
          <w:lang w:bidi="fa-IR"/>
        </w:rPr>
        <w:t>ي</w:t>
      </w:r>
    </w:p>
    <w:p w:rsidR="00F617B0" w:rsidRPr="00111294" w:rsidRDefault="00F617B0" w:rsidP="00A5333A">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عفاف و پاکدامن</w:t>
      </w:r>
      <w:r w:rsidR="00235F05">
        <w:rPr>
          <w:rFonts w:cs="2  Zar" w:hint="cs"/>
          <w:sz w:val="28"/>
          <w:szCs w:val="28"/>
          <w:rtl/>
          <w:lang w:bidi="fa-IR"/>
        </w:rPr>
        <w:t>ي</w:t>
      </w:r>
      <w:r w:rsidRPr="00111294">
        <w:rPr>
          <w:rFonts w:cs="2  Zar" w:hint="cs"/>
          <w:sz w:val="28"/>
          <w:szCs w:val="28"/>
          <w:rtl/>
          <w:lang w:bidi="fa-IR"/>
        </w:rPr>
        <w:t xml:space="preserve"> در حر</w:t>
      </w:r>
      <w:r w:rsidR="00235F05">
        <w:rPr>
          <w:rFonts w:cs="2  Zar" w:hint="cs"/>
          <w:sz w:val="28"/>
          <w:szCs w:val="28"/>
          <w:rtl/>
          <w:lang w:bidi="fa-IR"/>
        </w:rPr>
        <w:t>ي</w:t>
      </w:r>
      <w:r w:rsidRPr="00111294">
        <w:rPr>
          <w:rFonts w:cs="2  Zar" w:hint="cs"/>
          <w:sz w:val="28"/>
          <w:szCs w:val="28"/>
          <w:rtl/>
          <w:lang w:bidi="fa-IR"/>
        </w:rPr>
        <w:t>م خانه و اجتماع</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عفاف و حجاب شاخص مهم در ناتو</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عفاف و حجاب مهم</w:t>
      </w:r>
      <w:r w:rsidRPr="00111294">
        <w:rPr>
          <w:rFonts w:cs="2  Zar" w:hint="cs"/>
          <w:sz w:val="28"/>
          <w:szCs w:val="28"/>
          <w:rtl/>
          <w:lang w:bidi="fa-IR"/>
        </w:rPr>
        <w:softHyphen/>
        <w:t>تر</w:t>
      </w:r>
      <w:r w:rsidR="00235F05">
        <w:rPr>
          <w:rFonts w:cs="2  Zar" w:hint="cs"/>
          <w:sz w:val="28"/>
          <w:szCs w:val="28"/>
          <w:rtl/>
          <w:lang w:bidi="fa-IR"/>
        </w:rPr>
        <w:t>ي</w:t>
      </w:r>
      <w:r w:rsidRPr="00111294">
        <w:rPr>
          <w:rFonts w:cs="2  Zar" w:hint="cs"/>
          <w:sz w:val="28"/>
          <w:szCs w:val="28"/>
          <w:rtl/>
          <w:lang w:bidi="fa-IR"/>
        </w:rPr>
        <w:t>ن سلاح در جنگ نرم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عفاف و مصون</w:t>
      </w:r>
      <w:r w:rsidR="00235F05">
        <w:rPr>
          <w:rFonts w:ascii="Tahoma" w:hAnsi="Tahoma" w:cs="2  Zar"/>
          <w:sz w:val="28"/>
          <w:szCs w:val="28"/>
          <w:rtl/>
        </w:rPr>
        <w:t>ي</w:t>
      </w:r>
      <w:r w:rsidRPr="00111294">
        <w:rPr>
          <w:rFonts w:ascii="Tahoma" w:hAnsi="Tahoma" w:cs="2  Zar"/>
          <w:sz w:val="28"/>
          <w:szCs w:val="28"/>
          <w:rtl/>
        </w:rPr>
        <w:t>ت اجتماع</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6203E6" w:rsidP="00F617B0">
      <w:pPr>
        <w:numPr>
          <w:ilvl w:val="0"/>
          <w:numId w:val="32"/>
        </w:numPr>
        <w:tabs>
          <w:tab w:val="left" w:pos="992"/>
        </w:tabs>
        <w:bidi/>
        <w:spacing w:after="0"/>
        <w:rPr>
          <w:rFonts w:cs="2  Zar"/>
          <w:sz w:val="28"/>
          <w:szCs w:val="28"/>
        </w:rPr>
      </w:pPr>
      <w:hyperlink r:id="rId116" w:history="1">
        <w:r w:rsidR="00F617B0" w:rsidRPr="00111294">
          <w:rPr>
            <w:rFonts w:cs="2  Zar"/>
            <w:sz w:val="28"/>
            <w:szCs w:val="28"/>
            <w:rtl/>
          </w:rPr>
          <w:t>عفت در س</w:t>
        </w:r>
        <w:r w:rsidR="00235F05">
          <w:rPr>
            <w:rFonts w:cs="2  Zar"/>
            <w:sz w:val="28"/>
            <w:szCs w:val="28"/>
            <w:rtl/>
          </w:rPr>
          <w:t>ي</w:t>
        </w:r>
        <w:r w:rsidR="00F617B0" w:rsidRPr="00111294">
          <w:rPr>
            <w:rFonts w:cs="2  Zar"/>
            <w:sz w:val="28"/>
            <w:szCs w:val="28"/>
            <w:rtl/>
          </w:rPr>
          <w:t>ره پ</w:t>
        </w:r>
        <w:r w:rsidR="00235F05">
          <w:rPr>
            <w:rFonts w:cs="2  Zar"/>
            <w:sz w:val="28"/>
            <w:szCs w:val="28"/>
            <w:rtl/>
          </w:rPr>
          <w:t>ي</w:t>
        </w:r>
        <w:r w:rsidR="00F617B0" w:rsidRPr="00111294">
          <w:rPr>
            <w:rFonts w:cs="2  Zar"/>
            <w:sz w:val="28"/>
            <w:szCs w:val="28"/>
            <w:rtl/>
          </w:rPr>
          <w:t>شوا</w:t>
        </w:r>
        <w:r w:rsidR="00235F05">
          <w:rPr>
            <w:rFonts w:cs="2  Zar"/>
            <w:sz w:val="28"/>
            <w:szCs w:val="28"/>
            <w:rtl/>
          </w:rPr>
          <w:t>ي</w:t>
        </w:r>
        <w:r w:rsidR="00F617B0" w:rsidRPr="00111294">
          <w:rPr>
            <w:rFonts w:cs="2  Zar"/>
            <w:sz w:val="28"/>
            <w:szCs w:val="28"/>
            <w:rtl/>
          </w:rPr>
          <w:t>ان</w:t>
        </w:r>
      </w:hyperlink>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علائم</w:t>
      </w:r>
      <w:r w:rsidRPr="00111294">
        <w:rPr>
          <w:rFonts w:cs="2  Zar"/>
          <w:sz w:val="28"/>
          <w:szCs w:val="28"/>
          <w:rtl/>
        </w:rPr>
        <w:t xml:space="preserve"> </w:t>
      </w:r>
      <w:r w:rsidRPr="00111294">
        <w:rPr>
          <w:rFonts w:cs="2  Zar" w:hint="cs"/>
          <w:sz w:val="28"/>
          <w:szCs w:val="28"/>
          <w:rtl/>
        </w:rPr>
        <w:t>اختلال</w:t>
      </w:r>
      <w:r w:rsidRPr="00111294">
        <w:rPr>
          <w:rFonts w:cs="2  Zar"/>
          <w:sz w:val="28"/>
          <w:szCs w:val="28"/>
          <w:rtl/>
        </w:rPr>
        <w:t xml:space="preserve"> </w:t>
      </w:r>
      <w:r w:rsidRPr="00111294">
        <w:rPr>
          <w:rFonts w:cs="2  Zar" w:hint="cs"/>
          <w:sz w:val="28"/>
          <w:szCs w:val="28"/>
          <w:rtl/>
        </w:rPr>
        <w:t>شخص</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م</w:t>
      </w:r>
      <w:r w:rsidR="00235F05">
        <w:rPr>
          <w:rFonts w:cs="2  Zar" w:hint="cs"/>
          <w:sz w:val="28"/>
          <w:szCs w:val="28"/>
          <w:rtl/>
        </w:rPr>
        <w:t>ي</w:t>
      </w:r>
      <w:r w:rsidRPr="00111294">
        <w:rPr>
          <w:rFonts w:cs="2  Zar" w:hint="cs"/>
          <w:sz w:val="28"/>
          <w:szCs w:val="28"/>
          <w:rtl/>
        </w:rPr>
        <w:t>ان</w:t>
      </w:r>
      <w:r w:rsidRPr="00111294">
        <w:rPr>
          <w:rFonts w:cs="2  Zar"/>
          <w:sz w:val="28"/>
          <w:szCs w:val="28"/>
          <w:rtl/>
        </w:rPr>
        <w:t xml:space="preserve"> </w:t>
      </w:r>
      <w:r w:rsidRPr="00111294">
        <w:rPr>
          <w:rFonts w:cs="2  Zar" w:hint="cs"/>
          <w:sz w:val="28"/>
          <w:szCs w:val="28"/>
          <w:rtl/>
        </w:rPr>
        <w:t>دختران</w:t>
      </w:r>
      <w:r w:rsidRPr="00111294">
        <w:rPr>
          <w:rFonts w:cs="2  Zar"/>
          <w:sz w:val="28"/>
          <w:szCs w:val="28"/>
          <w:rtl/>
        </w:rPr>
        <w:t xml:space="preserve"> </w:t>
      </w:r>
      <w:r w:rsidRPr="00111294">
        <w:rPr>
          <w:rFonts w:cs="2  Zar" w:hint="cs"/>
          <w:sz w:val="28"/>
          <w:szCs w:val="28"/>
          <w:rtl/>
        </w:rPr>
        <w:t>جوان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علل افزا</w:t>
      </w:r>
      <w:r w:rsidR="00235F05">
        <w:rPr>
          <w:rFonts w:cs="2  Zar" w:hint="cs"/>
          <w:sz w:val="28"/>
          <w:szCs w:val="28"/>
          <w:rtl/>
          <w:lang w:bidi="fa-IR"/>
        </w:rPr>
        <w:t>ي</w:t>
      </w:r>
      <w:r w:rsidRPr="00111294">
        <w:rPr>
          <w:rFonts w:cs="2  Zar" w:hint="cs"/>
          <w:sz w:val="28"/>
          <w:szCs w:val="28"/>
          <w:rtl/>
          <w:lang w:bidi="fa-IR"/>
        </w:rPr>
        <w:t>ش طلاق در سده اخ</w:t>
      </w:r>
      <w:r w:rsidR="00235F05">
        <w:rPr>
          <w:rFonts w:cs="2  Zar" w:hint="cs"/>
          <w:sz w:val="28"/>
          <w:szCs w:val="28"/>
          <w:rtl/>
          <w:lang w:bidi="fa-IR"/>
        </w:rPr>
        <w:t>ي</w:t>
      </w:r>
      <w:r w:rsidRPr="00111294">
        <w:rPr>
          <w:rFonts w:cs="2  Zar" w:hint="cs"/>
          <w:sz w:val="28"/>
          <w:szCs w:val="28"/>
          <w:rtl/>
          <w:lang w:bidi="fa-IR"/>
        </w:rPr>
        <w:t>ر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A5333A">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علل انحرافات اجتماع</w:t>
      </w:r>
      <w:r w:rsidR="00235F05">
        <w:rPr>
          <w:rFonts w:cs="2  Zar" w:hint="cs"/>
          <w:sz w:val="28"/>
          <w:szCs w:val="28"/>
          <w:rtl/>
          <w:lang w:bidi="fa-IR"/>
        </w:rPr>
        <w:t>ي</w:t>
      </w:r>
      <w:r w:rsidRPr="00111294">
        <w:rPr>
          <w:rFonts w:cs="2  Zar" w:hint="cs"/>
          <w:sz w:val="28"/>
          <w:szCs w:val="28"/>
          <w:rtl/>
          <w:lang w:bidi="fa-IR"/>
        </w:rPr>
        <w:t xml:space="preserve"> و نفوذ عرفان</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کاذب در ب</w:t>
      </w:r>
      <w:r w:rsidR="00235F05">
        <w:rPr>
          <w:rFonts w:cs="2  Zar" w:hint="cs"/>
          <w:sz w:val="28"/>
          <w:szCs w:val="28"/>
          <w:rtl/>
          <w:lang w:bidi="fa-IR"/>
        </w:rPr>
        <w:t>ي</w:t>
      </w:r>
      <w:r w:rsidRPr="00111294">
        <w:rPr>
          <w:rFonts w:cs="2  Zar" w:hint="cs"/>
          <w:sz w:val="28"/>
          <w:szCs w:val="28"/>
          <w:rtl/>
          <w:lang w:bidi="fa-IR"/>
        </w:rPr>
        <w:t>ن دختران و راهکارها</w:t>
      </w:r>
      <w:r w:rsidR="00235F05">
        <w:rPr>
          <w:rFonts w:cs="2  Zar" w:hint="cs"/>
          <w:sz w:val="28"/>
          <w:szCs w:val="28"/>
          <w:rtl/>
          <w:lang w:bidi="fa-IR"/>
        </w:rPr>
        <w:t>ي</w:t>
      </w:r>
      <w:r w:rsidRPr="00111294">
        <w:rPr>
          <w:rFonts w:cs="2  Zar" w:hint="cs"/>
          <w:sz w:val="28"/>
          <w:szCs w:val="28"/>
          <w:rtl/>
          <w:lang w:bidi="fa-IR"/>
        </w:rPr>
        <w:t xml:space="preserve"> عمل</w:t>
      </w:r>
      <w:r w:rsidR="00235F05">
        <w:rPr>
          <w:rFonts w:cs="2  Zar" w:hint="cs"/>
          <w:sz w:val="28"/>
          <w:szCs w:val="28"/>
          <w:rtl/>
          <w:lang w:bidi="fa-IR"/>
        </w:rPr>
        <w:t>ي</w:t>
      </w:r>
      <w:r w:rsidRPr="00111294">
        <w:rPr>
          <w:rFonts w:cs="2  Zar" w:hint="cs"/>
          <w:sz w:val="28"/>
          <w:szCs w:val="28"/>
          <w:rtl/>
          <w:lang w:bidi="fa-IR"/>
        </w:rPr>
        <w:t xml:space="preserve">  جهت تحک</w:t>
      </w:r>
      <w:r w:rsidR="00235F05">
        <w:rPr>
          <w:rFonts w:cs="2  Zar" w:hint="cs"/>
          <w:sz w:val="28"/>
          <w:szCs w:val="28"/>
          <w:rtl/>
          <w:lang w:bidi="fa-IR"/>
        </w:rPr>
        <w:t>ي</w:t>
      </w:r>
      <w:r w:rsidRPr="00111294">
        <w:rPr>
          <w:rFonts w:cs="2  Zar" w:hint="cs"/>
          <w:sz w:val="28"/>
          <w:szCs w:val="28"/>
          <w:rtl/>
          <w:lang w:bidi="fa-IR"/>
        </w:rPr>
        <w:t>م بن</w:t>
      </w:r>
      <w:r w:rsidR="00235F05">
        <w:rPr>
          <w:rFonts w:cs="2  Zar" w:hint="cs"/>
          <w:sz w:val="28"/>
          <w:szCs w:val="28"/>
          <w:rtl/>
          <w:lang w:bidi="fa-IR"/>
        </w:rPr>
        <w:t>ي</w:t>
      </w:r>
      <w:r w:rsidRPr="00111294">
        <w:rPr>
          <w:rFonts w:cs="2  Zar" w:hint="cs"/>
          <w:sz w:val="28"/>
          <w:szCs w:val="28"/>
          <w:rtl/>
          <w:lang w:bidi="fa-IR"/>
        </w:rPr>
        <w:t>اد خانواده (با محور</w:t>
      </w:r>
      <w:r w:rsidR="00235F05">
        <w:rPr>
          <w:rFonts w:cs="2  Zar" w:hint="cs"/>
          <w:sz w:val="28"/>
          <w:szCs w:val="28"/>
          <w:rtl/>
          <w:lang w:bidi="fa-IR"/>
        </w:rPr>
        <w:t>ي</w:t>
      </w:r>
      <w:r w:rsidRPr="00111294">
        <w:rPr>
          <w:rFonts w:cs="2  Zar" w:hint="cs"/>
          <w:sz w:val="28"/>
          <w:szCs w:val="28"/>
          <w:rtl/>
          <w:lang w:bidi="fa-IR"/>
        </w:rPr>
        <w:t>ت نقش زن در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علم‌آموز</w:t>
      </w:r>
      <w:r w:rsidR="00235F05">
        <w:rPr>
          <w:rFonts w:cs="2  Zar" w:hint="cs"/>
          <w:sz w:val="28"/>
          <w:szCs w:val="28"/>
          <w:rtl/>
          <w:lang w:bidi="fa-IR"/>
        </w:rPr>
        <w:t>ي</w:t>
      </w:r>
      <w:r w:rsidRPr="00111294">
        <w:rPr>
          <w:rFonts w:cs="2  Zar" w:hint="cs"/>
          <w:sz w:val="28"/>
          <w:szCs w:val="28"/>
          <w:rtl/>
          <w:lang w:bidi="fa-IR"/>
        </w:rPr>
        <w:t xml:space="preserve"> زن از د</w:t>
      </w:r>
      <w:r w:rsidR="00235F05">
        <w:rPr>
          <w:rFonts w:cs="2  Zar" w:hint="cs"/>
          <w:sz w:val="28"/>
          <w:szCs w:val="28"/>
          <w:rtl/>
          <w:lang w:bidi="fa-IR"/>
        </w:rPr>
        <w:t>ي</w:t>
      </w:r>
      <w:r w:rsidRPr="00111294">
        <w:rPr>
          <w:rFonts w:cs="2  Zar" w:hint="cs"/>
          <w:sz w:val="28"/>
          <w:szCs w:val="28"/>
          <w:rtl/>
          <w:lang w:bidi="fa-IR"/>
        </w:rPr>
        <w:t>دگاه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علم‌آموز</w:t>
      </w:r>
      <w:r w:rsidR="00235F05">
        <w:rPr>
          <w:rFonts w:cs="2  Zar" w:hint="cs"/>
          <w:sz w:val="28"/>
          <w:szCs w:val="28"/>
          <w:rtl/>
          <w:lang w:bidi="fa-IR"/>
        </w:rPr>
        <w:t>ي</w:t>
      </w:r>
      <w:r w:rsidRPr="00111294">
        <w:rPr>
          <w:rFonts w:cs="2  Zar" w:hint="cs"/>
          <w:sz w:val="28"/>
          <w:szCs w:val="28"/>
          <w:rtl/>
          <w:lang w:bidi="fa-IR"/>
        </w:rPr>
        <w:t xml:space="preserve"> و روا</w:t>
      </w:r>
      <w:r w:rsidR="00235F05">
        <w:rPr>
          <w:rFonts w:cs="2  Zar" w:hint="cs"/>
          <w:sz w:val="28"/>
          <w:szCs w:val="28"/>
          <w:rtl/>
          <w:lang w:bidi="fa-IR"/>
        </w:rPr>
        <w:t>ي</w:t>
      </w:r>
      <w:r w:rsidRPr="00111294">
        <w:rPr>
          <w:rFonts w:cs="2  Zar" w:hint="cs"/>
          <w:sz w:val="28"/>
          <w:szCs w:val="28"/>
          <w:rtl/>
          <w:lang w:bidi="fa-IR"/>
        </w:rPr>
        <w:t>تگر</w:t>
      </w:r>
      <w:r w:rsidR="00235F05">
        <w:rPr>
          <w:rFonts w:cs="2  Zar" w:hint="cs"/>
          <w:sz w:val="28"/>
          <w:szCs w:val="28"/>
          <w:rtl/>
          <w:lang w:bidi="fa-IR"/>
        </w:rPr>
        <w:t>ي</w:t>
      </w:r>
      <w:r w:rsidRPr="00111294">
        <w:rPr>
          <w:rFonts w:cs="2  Zar" w:hint="cs"/>
          <w:sz w:val="28"/>
          <w:szCs w:val="28"/>
          <w:rtl/>
          <w:lang w:bidi="fa-IR"/>
        </w:rPr>
        <w:t xml:space="preserve"> در س</w:t>
      </w:r>
      <w:r w:rsidR="00235F05">
        <w:rPr>
          <w:rFonts w:cs="2  Zar" w:hint="cs"/>
          <w:sz w:val="28"/>
          <w:szCs w:val="28"/>
          <w:rtl/>
          <w:lang w:bidi="fa-IR"/>
        </w:rPr>
        <w:t>ي</w:t>
      </w:r>
      <w:r w:rsidRPr="00111294">
        <w:rPr>
          <w:rFonts w:cs="2  Zar" w:hint="cs"/>
          <w:sz w:val="28"/>
          <w:szCs w:val="28"/>
          <w:rtl/>
          <w:lang w:bidi="fa-IR"/>
        </w:rPr>
        <w:t>ره حضرت معصومه عل</w:t>
      </w:r>
      <w:r w:rsidR="00235F05">
        <w:rPr>
          <w:rFonts w:cs="2  Zar" w:hint="cs"/>
          <w:sz w:val="28"/>
          <w:szCs w:val="28"/>
          <w:rtl/>
          <w:lang w:bidi="fa-IR"/>
        </w:rPr>
        <w:t>ي</w:t>
      </w:r>
      <w:r w:rsidRPr="00111294">
        <w:rPr>
          <w:rFonts w:cs="2  Zar" w:hint="cs"/>
          <w:sz w:val="28"/>
          <w:szCs w:val="28"/>
          <w:rtl/>
          <w:lang w:bidi="fa-IR"/>
        </w:rPr>
        <w:t>هاالسلام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عملکرد 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و اجرا</w:t>
      </w:r>
      <w:r w:rsidR="00235F05">
        <w:rPr>
          <w:rFonts w:cs="2  Zar" w:hint="cs"/>
          <w:sz w:val="28"/>
          <w:szCs w:val="28"/>
          <w:rtl/>
          <w:lang w:bidi="fa-IR"/>
        </w:rPr>
        <w:t>يي</w:t>
      </w:r>
      <w:r w:rsidRPr="00111294">
        <w:rPr>
          <w:rFonts w:cs="2  Zar" w:hint="cs"/>
          <w:sz w:val="28"/>
          <w:szCs w:val="28"/>
          <w:rtl/>
          <w:lang w:bidi="fa-IR"/>
        </w:rPr>
        <w:t xml:space="preserve"> زنان در معمار</w:t>
      </w:r>
      <w:r w:rsidR="00235F05">
        <w:rPr>
          <w:rFonts w:cs="2  Zar" w:hint="cs"/>
          <w:sz w:val="28"/>
          <w:szCs w:val="28"/>
          <w:rtl/>
          <w:lang w:bidi="fa-IR"/>
        </w:rPr>
        <w:t>ي</w:t>
      </w:r>
      <w:r w:rsidRPr="00111294">
        <w:rPr>
          <w:rFonts w:cs="2  Zar" w:hint="cs"/>
          <w:sz w:val="28"/>
          <w:szCs w:val="28"/>
          <w:rtl/>
          <w:lang w:bidi="fa-IR"/>
        </w:rPr>
        <w:t xml:space="preserve"> و شهرساز</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غد</w:t>
      </w:r>
      <w:r w:rsidR="00235F05">
        <w:rPr>
          <w:rFonts w:ascii="Tahoma" w:hAnsi="Tahoma" w:cs="2  Zar"/>
          <w:sz w:val="28"/>
          <w:szCs w:val="28"/>
          <w:rtl/>
        </w:rPr>
        <w:t>ي</w:t>
      </w:r>
      <w:r w:rsidRPr="00111294">
        <w:rPr>
          <w:rFonts w:ascii="Tahoma" w:hAnsi="Tahoma" w:cs="2  Zar"/>
          <w:sz w:val="28"/>
          <w:szCs w:val="28"/>
          <w:rtl/>
        </w:rPr>
        <w:t>ر، هجرت، ب</w:t>
      </w:r>
      <w:r w:rsidR="00235F05">
        <w:rPr>
          <w:rFonts w:ascii="Tahoma" w:hAnsi="Tahoma" w:cs="2  Zar"/>
          <w:sz w:val="28"/>
          <w:szCs w:val="28"/>
          <w:rtl/>
        </w:rPr>
        <w:t>ي</w:t>
      </w:r>
      <w:r w:rsidRPr="00111294">
        <w:rPr>
          <w:rFonts w:ascii="Tahoma" w:hAnsi="Tahoma" w:cs="2  Zar"/>
          <w:sz w:val="28"/>
          <w:szCs w:val="28"/>
          <w:rtl/>
        </w:rPr>
        <w:t>عت و روا</w:t>
      </w:r>
      <w:r w:rsidR="00235F05">
        <w:rPr>
          <w:rFonts w:ascii="Tahoma" w:hAnsi="Tahoma" w:cs="2  Zar"/>
          <w:sz w:val="28"/>
          <w:szCs w:val="28"/>
          <w:rtl/>
        </w:rPr>
        <w:t>ي</w:t>
      </w:r>
      <w:r w:rsidRPr="00111294">
        <w:rPr>
          <w:rFonts w:ascii="Tahoma" w:hAnsi="Tahoma" w:cs="2  Zar"/>
          <w:sz w:val="28"/>
          <w:szCs w:val="28"/>
          <w:rtl/>
        </w:rPr>
        <w:t xml:space="preserve">ت بانوان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غرب و پد</w:t>
      </w:r>
      <w:r w:rsidR="00235F05">
        <w:rPr>
          <w:rFonts w:cs="2  Zar" w:hint="cs"/>
          <w:sz w:val="28"/>
          <w:szCs w:val="28"/>
          <w:rtl/>
          <w:lang w:bidi="fa-IR"/>
        </w:rPr>
        <w:t>ي</w:t>
      </w:r>
      <w:r w:rsidRPr="00111294">
        <w:rPr>
          <w:rFonts w:cs="2  Zar" w:hint="cs"/>
          <w:sz w:val="28"/>
          <w:szCs w:val="28"/>
          <w:rtl/>
          <w:lang w:bidi="fa-IR"/>
        </w:rPr>
        <w:t>ده خانواده‌ها</w:t>
      </w:r>
      <w:r w:rsidR="00235F05">
        <w:rPr>
          <w:rFonts w:cs="2  Zar" w:hint="cs"/>
          <w:sz w:val="28"/>
          <w:szCs w:val="28"/>
          <w:rtl/>
          <w:lang w:bidi="fa-IR"/>
        </w:rPr>
        <w:t>ي</w:t>
      </w:r>
      <w:r w:rsidRPr="00111294">
        <w:rPr>
          <w:rFonts w:cs="2  Zar" w:hint="cs"/>
          <w:sz w:val="28"/>
          <w:szCs w:val="28"/>
          <w:rtl/>
          <w:lang w:bidi="fa-IR"/>
        </w:rPr>
        <w:t xml:space="preserve"> تک والد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غرب و پ</w:t>
      </w:r>
      <w:r w:rsidR="00235F05">
        <w:rPr>
          <w:rFonts w:cs="2  Zar" w:hint="cs"/>
          <w:sz w:val="28"/>
          <w:szCs w:val="28"/>
          <w:rtl/>
          <w:lang w:bidi="fa-IR"/>
        </w:rPr>
        <w:t>ي</w:t>
      </w:r>
      <w:r w:rsidRPr="00111294">
        <w:rPr>
          <w:rFonts w:cs="2  Zar" w:hint="cs"/>
          <w:sz w:val="28"/>
          <w:szCs w:val="28"/>
          <w:rtl/>
          <w:lang w:bidi="fa-IR"/>
        </w:rPr>
        <w:t>امدها</w:t>
      </w:r>
      <w:r w:rsidR="00235F05">
        <w:rPr>
          <w:rFonts w:cs="2  Zar" w:hint="cs"/>
          <w:sz w:val="28"/>
          <w:szCs w:val="28"/>
          <w:rtl/>
          <w:lang w:bidi="fa-IR"/>
        </w:rPr>
        <w:t>ي</w:t>
      </w:r>
      <w:r w:rsidRPr="00111294">
        <w:rPr>
          <w:rFonts w:cs="2  Zar" w:hint="cs"/>
          <w:sz w:val="28"/>
          <w:szCs w:val="28"/>
          <w:rtl/>
          <w:lang w:bidi="fa-IR"/>
        </w:rPr>
        <w:t xml:space="preserve"> قانون</w:t>
      </w:r>
      <w:r w:rsidR="00235F05">
        <w:rPr>
          <w:rFonts w:cs="2  Zar" w:hint="cs"/>
          <w:sz w:val="28"/>
          <w:szCs w:val="28"/>
          <w:rtl/>
          <w:lang w:bidi="fa-IR"/>
        </w:rPr>
        <w:t>ي</w:t>
      </w:r>
      <w:r w:rsidRPr="00111294">
        <w:rPr>
          <w:rFonts w:cs="2  Zar" w:hint="cs"/>
          <w:sz w:val="28"/>
          <w:szCs w:val="28"/>
          <w:rtl/>
          <w:lang w:bidi="fa-IR"/>
        </w:rPr>
        <w:t xml:space="preserve"> کردن روسپ</w:t>
      </w:r>
      <w:r w:rsidR="00235F05">
        <w:rPr>
          <w:rFonts w:cs="2  Zar" w:hint="cs"/>
          <w:sz w:val="28"/>
          <w:szCs w:val="28"/>
          <w:rtl/>
          <w:lang w:bidi="fa-IR"/>
        </w:rPr>
        <w:t>ي</w:t>
      </w:r>
      <w:r w:rsidRPr="00111294">
        <w:rPr>
          <w:rFonts w:cs="2  Zar" w:hint="cs"/>
          <w:sz w:val="28"/>
          <w:szCs w:val="28"/>
          <w:rtl/>
          <w:lang w:bidi="fa-IR"/>
        </w:rPr>
        <w:t>گر</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cs="2  Zar"/>
          <w:sz w:val="28"/>
          <w:szCs w:val="28"/>
          <w:rtl/>
        </w:rPr>
      </w:pPr>
      <w:r w:rsidRPr="00111294">
        <w:rPr>
          <w:rFonts w:cs="2  Zar" w:hint="cs"/>
          <w:sz w:val="28"/>
          <w:szCs w:val="28"/>
          <w:rtl/>
        </w:rPr>
        <w:t>غلو و افراط</w:t>
      </w:r>
      <w:r w:rsidR="00235F05">
        <w:rPr>
          <w:rFonts w:cs="2  Zar" w:hint="cs"/>
          <w:sz w:val="28"/>
          <w:szCs w:val="28"/>
          <w:rtl/>
        </w:rPr>
        <w:t>ي</w:t>
      </w:r>
      <w:r w:rsidRPr="00111294">
        <w:rPr>
          <w:rFonts w:cs="2  Zar" w:hint="cs"/>
          <w:sz w:val="28"/>
          <w:szCs w:val="28"/>
          <w:rtl/>
        </w:rPr>
        <w:t>‌گر</w:t>
      </w:r>
      <w:r w:rsidR="00235F05">
        <w:rPr>
          <w:rFonts w:cs="2  Zar" w:hint="cs"/>
          <w:sz w:val="28"/>
          <w:szCs w:val="28"/>
          <w:rtl/>
        </w:rPr>
        <w:t>ي</w:t>
      </w:r>
      <w:r w:rsidRPr="00111294">
        <w:rPr>
          <w:rFonts w:cs="2  Zar" w:hint="cs"/>
          <w:sz w:val="28"/>
          <w:szCs w:val="28"/>
          <w:rtl/>
        </w:rPr>
        <w:t xml:space="preserve"> درباره حقوق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فاضل د</w:t>
      </w:r>
      <w:r w:rsidR="00235F05">
        <w:rPr>
          <w:rFonts w:ascii="Tahoma" w:hAnsi="Tahoma" w:cs="2  Zar"/>
          <w:sz w:val="28"/>
          <w:szCs w:val="28"/>
          <w:rtl/>
        </w:rPr>
        <w:t>ي</w:t>
      </w:r>
      <w:r w:rsidRPr="00111294">
        <w:rPr>
          <w:rFonts w:ascii="Tahoma" w:hAnsi="Tahoma" w:cs="2  Zar"/>
          <w:sz w:val="28"/>
          <w:szCs w:val="28"/>
          <w:rtl/>
        </w:rPr>
        <w:t>ه و ح</w:t>
      </w:r>
      <w:r w:rsidR="00235F05">
        <w:rPr>
          <w:rFonts w:ascii="Tahoma" w:hAnsi="Tahoma" w:cs="2  Zar"/>
          <w:sz w:val="28"/>
          <w:szCs w:val="28"/>
          <w:rtl/>
        </w:rPr>
        <w:t>ي</w:t>
      </w:r>
      <w:r w:rsidRPr="00111294">
        <w:rPr>
          <w:rFonts w:ascii="Tahoma" w:hAnsi="Tahoma" w:cs="2  Zar"/>
          <w:sz w:val="28"/>
          <w:szCs w:val="28"/>
          <w:rtl/>
        </w:rPr>
        <w:t>طه اخت</w:t>
      </w:r>
      <w:r w:rsidR="00235F05">
        <w:rPr>
          <w:rFonts w:ascii="Tahoma" w:hAnsi="Tahoma" w:cs="2  Zar"/>
          <w:sz w:val="28"/>
          <w:szCs w:val="28"/>
          <w:rtl/>
        </w:rPr>
        <w:t>ي</w:t>
      </w:r>
      <w:r w:rsidRPr="00111294">
        <w:rPr>
          <w:rFonts w:ascii="Tahoma" w:hAnsi="Tahoma" w:cs="2  Zar"/>
          <w:sz w:val="28"/>
          <w:szCs w:val="28"/>
          <w:rtl/>
        </w:rPr>
        <w:t>ار ول</w:t>
      </w:r>
      <w:r w:rsidR="00235F05">
        <w:rPr>
          <w:rFonts w:ascii="Tahoma" w:hAnsi="Tahoma" w:cs="2  Zar"/>
          <w:sz w:val="28"/>
          <w:szCs w:val="28"/>
          <w:rtl/>
        </w:rPr>
        <w:t>ي</w:t>
      </w:r>
      <w:r w:rsidRPr="00111294">
        <w:rPr>
          <w:rFonts w:ascii="Tahoma" w:hAnsi="Tahoma" w:cs="2  Zar"/>
          <w:sz w:val="28"/>
          <w:szCs w:val="28"/>
          <w:rtl/>
        </w:rPr>
        <w:t xml:space="preserve"> دم در قتل زن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فاطمه زهرا (س) الگو</w:t>
      </w:r>
      <w:r w:rsidR="00235F05">
        <w:rPr>
          <w:rFonts w:ascii="Tahoma" w:hAnsi="Tahoma" w:cs="2  Zar"/>
          <w:sz w:val="28"/>
          <w:szCs w:val="28"/>
          <w:rtl/>
        </w:rPr>
        <w:t>ي</w:t>
      </w:r>
      <w:r w:rsidRPr="00111294">
        <w:rPr>
          <w:rFonts w:ascii="Tahoma" w:hAnsi="Tahoma" w:cs="2  Zar"/>
          <w:sz w:val="28"/>
          <w:szCs w:val="28"/>
          <w:rtl/>
        </w:rPr>
        <w:t xml:space="preserve"> حضور اجتماع</w:t>
      </w:r>
      <w:r w:rsidR="00235F05">
        <w:rPr>
          <w:rFonts w:ascii="Tahoma" w:hAnsi="Tahoma" w:cs="2  Zar"/>
          <w:sz w:val="28"/>
          <w:szCs w:val="28"/>
          <w:rtl/>
        </w:rPr>
        <w:t>ي</w:t>
      </w:r>
      <w:r w:rsidRPr="00111294">
        <w:rPr>
          <w:rFonts w:ascii="Tahoma" w:hAnsi="Tahoma" w:cs="2  Zar"/>
          <w:sz w:val="28"/>
          <w:szCs w:val="28"/>
          <w:rtl/>
        </w:rPr>
        <w:t xml:space="preserve"> _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زن مسلمان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فاطمه زهرا (ع) الگو</w:t>
      </w:r>
      <w:r w:rsidR="00235F05">
        <w:rPr>
          <w:rFonts w:ascii="Tahoma" w:hAnsi="Tahoma" w:cs="2  Zar"/>
          <w:sz w:val="28"/>
          <w:szCs w:val="28"/>
          <w:rtl/>
        </w:rPr>
        <w:t>ي</w:t>
      </w:r>
      <w:r w:rsidRPr="00111294">
        <w:rPr>
          <w:rFonts w:ascii="Tahoma" w:hAnsi="Tahoma" w:cs="2  Zar"/>
          <w:sz w:val="28"/>
          <w:szCs w:val="28"/>
          <w:rtl/>
        </w:rPr>
        <w:t xml:space="preserve"> رفتارها</w:t>
      </w:r>
      <w:r w:rsidR="00235F05">
        <w:rPr>
          <w:rFonts w:ascii="Tahoma" w:hAnsi="Tahoma" w:cs="2  Zar"/>
          <w:sz w:val="28"/>
          <w:szCs w:val="28"/>
          <w:rtl/>
        </w:rPr>
        <w:t>ي</w:t>
      </w:r>
      <w:r w:rsidRPr="00111294">
        <w:rPr>
          <w:rFonts w:ascii="Tahoma" w:hAnsi="Tahoma" w:cs="2  Zar"/>
          <w:sz w:val="28"/>
          <w:szCs w:val="28"/>
          <w:rtl/>
        </w:rPr>
        <w:t xml:space="preserve"> خانوادگ</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فاطمه زهرا(عل</w:t>
      </w:r>
      <w:r w:rsidR="00235F05">
        <w:rPr>
          <w:rFonts w:ascii="Tahoma" w:hAnsi="Tahoma" w:cs="2  Zar"/>
          <w:sz w:val="28"/>
          <w:szCs w:val="28"/>
          <w:rtl/>
        </w:rPr>
        <w:t>ي</w:t>
      </w:r>
      <w:r w:rsidRPr="00111294">
        <w:rPr>
          <w:rFonts w:ascii="Tahoma" w:hAnsi="Tahoma" w:cs="2  Zar"/>
          <w:sz w:val="28"/>
          <w:szCs w:val="28"/>
          <w:rtl/>
        </w:rPr>
        <w:t>ها السلام) الگو</w:t>
      </w:r>
      <w:r w:rsidR="00235F05">
        <w:rPr>
          <w:rFonts w:ascii="Tahoma" w:hAnsi="Tahoma" w:cs="2  Zar"/>
          <w:sz w:val="28"/>
          <w:szCs w:val="28"/>
          <w:rtl/>
        </w:rPr>
        <w:t>ي</w:t>
      </w:r>
      <w:r w:rsidRPr="00111294">
        <w:rPr>
          <w:rFonts w:ascii="Tahoma" w:hAnsi="Tahoma" w:cs="2  Zar"/>
          <w:sz w:val="28"/>
          <w:szCs w:val="28"/>
          <w:rtl/>
        </w:rPr>
        <w:t xml:space="preserve"> جاودان انسان آرمان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فاطمه زهرا(عل</w:t>
      </w:r>
      <w:r w:rsidR="00235F05">
        <w:rPr>
          <w:rFonts w:ascii="Tahoma" w:hAnsi="Tahoma" w:cs="2  Zar"/>
          <w:sz w:val="28"/>
          <w:szCs w:val="28"/>
          <w:rtl/>
        </w:rPr>
        <w:t>ي</w:t>
      </w:r>
      <w:r w:rsidRPr="00111294">
        <w:rPr>
          <w:rFonts w:ascii="Tahoma" w:hAnsi="Tahoma" w:cs="2  Zar"/>
          <w:sz w:val="28"/>
          <w:szCs w:val="28"/>
          <w:rtl/>
        </w:rPr>
        <w:t>ها السلام) الگو</w:t>
      </w:r>
      <w:r w:rsidR="00235F05">
        <w:rPr>
          <w:rFonts w:ascii="Tahoma" w:hAnsi="Tahoma" w:cs="2  Zar"/>
          <w:sz w:val="28"/>
          <w:szCs w:val="28"/>
          <w:rtl/>
        </w:rPr>
        <w:t>ي</w:t>
      </w:r>
      <w:r w:rsidRPr="00111294">
        <w:rPr>
          <w:rFonts w:ascii="Tahoma" w:hAnsi="Tahoma" w:cs="2  Zar"/>
          <w:sz w:val="28"/>
          <w:szCs w:val="28"/>
          <w:rtl/>
        </w:rPr>
        <w:t xml:space="preserve"> مبارزه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زن امروز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فاطمه زهرا(عل</w:t>
      </w:r>
      <w:r w:rsidR="00235F05">
        <w:rPr>
          <w:rFonts w:ascii="Tahoma" w:hAnsi="Tahoma" w:cs="2  Zar"/>
          <w:sz w:val="28"/>
          <w:szCs w:val="28"/>
          <w:rtl/>
        </w:rPr>
        <w:t>ي</w:t>
      </w:r>
      <w:r w:rsidRPr="00111294">
        <w:rPr>
          <w:rFonts w:ascii="Tahoma" w:hAnsi="Tahoma" w:cs="2  Zar"/>
          <w:sz w:val="28"/>
          <w:szCs w:val="28"/>
          <w:rtl/>
        </w:rPr>
        <w:t>ها السلام) الگو</w:t>
      </w:r>
      <w:r w:rsidR="00235F05">
        <w:rPr>
          <w:rFonts w:ascii="Tahoma" w:hAnsi="Tahoma" w:cs="2  Zar"/>
          <w:sz w:val="28"/>
          <w:szCs w:val="28"/>
          <w:rtl/>
        </w:rPr>
        <w:t>ي</w:t>
      </w:r>
      <w:r w:rsidRPr="00111294">
        <w:rPr>
          <w:rFonts w:ascii="Tahoma" w:hAnsi="Tahoma" w:cs="2  Zar"/>
          <w:sz w:val="28"/>
          <w:szCs w:val="28"/>
          <w:rtl/>
        </w:rPr>
        <w:t xml:space="preserve"> همه جانبه انسان عصر حاضر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فاطمه(س) اح</w:t>
      </w:r>
      <w:r w:rsidR="00235F05">
        <w:rPr>
          <w:rFonts w:cs="2  Zar" w:hint="cs"/>
          <w:sz w:val="28"/>
          <w:szCs w:val="28"/>
          <w:rtl/>
          <w:lang w:bidi="fa-IR"/>
        </w:rPr>
        <w:t>ي</w:t>
      </w:r>
      <w:r w:rsidRPr="00111294">
        <w:rPr>
          <w:rFonts w:cs="2  Zar" w:hint="cs"/>
          <w:sz w:val="28"/>
          <w:szCs w:val="28"/>
          <w:rtl/>
          <w:lang w:bidi="fa-IR"/>
        </w:rPr>
        <w:t>اگر شخص</w:t>
      </w:r>
      <w:r w:rsidR="00235F05">
        <w:rPr>
          <w:rFonts w:cs="2  Zar" w:hint="cs"/>
          <w:sz w:val="28"/>
          <w:szCs w:val="28"/>
          <w:rtl/>
          <w:lang w:bidi="fa-IR"/>
        </w:rPr>
        <w:t>ي</w:t>
      </w:r>
      <w:r w:rsidRPr="00111294">
        <w:rPr>
          <w:rFonts w:cs="2  Zar" w:hint="cs"/>
          <w:sz w:val="28"/>
          <w:szCs w:val="28"/>
          <w:rtl/>
          <w:lang w:bidi="fa-IR"/>
        </w:rPr>
        <w:t>ت زن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فاطمه(س) از ولادت تا هجرت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ف</w:t>
      </w:r>
      <w:r w:rsidRPr="00111294">
        <w:rPr>
          <w:rFonts w:ascii="Tahoma" w:hAnsi="Tahoma" w:cs="2  Zar"/>
          <w:sz w:val="28"/>
          <w:szCs w:val="28"/>
          <w:rtl/>
        </w:rPr>
        <w:t>اطمه(س) و نقل حد</w:t>
      </w:r>
      <w:r w:rsidR="00235F05">
        <w:rPr>
          <w:rFonts w:ascii="Tahoma" w:hAnsi="Tahoma" w:cs="2  Zar"/>
          <w:sz w:val="28"/>
          <w:szCs w:val="28"/>
          <w:rtl/>
        </w:rPr>
        <w:t>ي</w:t>
      </w:r>
      <w:r w:rsidRPr="00111294">
        <w:rPr>
          <w:rFonts w:ascii="Tahoma" w:hAnsi="Tahoma" w:cs="2  Zar"/>
          <w:sz w:val="28"/>
          <w:szCs w:val="28"/>
          <w:rtl/>
        </w:rPr>
        <w:t>ث از پ</w:t>
      </w:r>
      <w:r w:rsidR="00235F05">
        <w:rPr>
          <w:rFonts w:ascii="Tahoma" w:hAnsi="Tahoma" w:cs="2  Zar"/>
          <w:sz w:val="28"/>
          <w:szCs w:val="28"/>
          <w:rtl/>
        </w:rPr>
        <w:t>ي</w:t>
      </w:r>
      <w:r w:rsidRPr="00111294">
        <w:rPr>
          <w:rFonts w:ascii="Tahoma" w:hAnsi="Tahoma" w:cs="2  Zar"/>
          <w:sz w:val="28"/>
          <w:szCs w:val="28"/>
          <w:rtl/>
        </w:rPr>
        <w:t xml:space="preserve">امبر(ص)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فاطمه، الگو و اسوه آفر</w:t>
      </w:r>
      <w:r w:rsidR="00235F05">
        <w:rPr>
          <w:rFonts w:ascii="Tahoma" w:hAnsi="Tahoma" w:cs="2  Zar"/>
          <w:sz w:val="28"/>
          <w:szCs w:val="28"/>
          <w:rtl/>
        </w:rPr>
        <w:t>ي</w:t>
      </w:r>
      <w:r w:rsidRPr="00111294">
        <w:rPr>
          <w:rFonts w:ascii="Tahoma" w:hAnsi="Tahoma" w:cs="2  Zar"/>
          <w:sz w:val="28"/>
          <w:szCs w:val="28"/>
          <w:rtl/>
        </w:rPr>
        <w:t xml:space="preserve">نش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فدک سند مظلوم</w:t>
      </w:r>
      <w:r w:rsidR="00235F05">
        <w:rPr>
          <w:rFonts w:cs="2  Zar" w:hint="cs"/>
          <w:sz w:val="28"/>
          <w:szCs w:val="28"/>
          <w:rtl/>
          <w:lang w:bidi="fa-IR"/>
        </w:rPr>
        <w:t>ي</w:t>
      </w:r>
      <w:r w:rsidRPr="00111294">
        <w:rPr>
          <w:rFonts w:cs="2  Zar" w:hint="cs"/>
          <w:sz w:val="28"/>
          <w:szCs w:val="28"/>
          <w:rtl/>
          <w:lang w:bidi="fa-IR"/>
        </w:rPr>
        <w:t>ت حضرت صد</w:t>
      </w:r>
      <w:r w:rsidR="00235F05">
        <w:rPr>
          <w:rFonts w:cs="2  Zar" w:hint="cs"/>
          <w:sz w:val="28"/>
          <w:szCs w:val="28"/>
          <w:rtl/>
          <w:lang w:bidi="fa-IR"/>
        </w:rPr>
        <w:t>ي</w:t>
      </w:r>
      <w:r w:rsidRPr="00111294">
        <w:rPr>
          <w:rFonts w:cs="2  Zar" w:hint="cs"/>
          <w:sz w:val="28"/>
          <w:szCs w:val="28"/>
          <w:rtl/>
          <w:lang w:bidi="fa-IR"/>
        </w:rPr>
        <w:t>قه(س)</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فرانقش هدا</w:t>
      </w:r>
      <w:r w:rsidR="00235F05">
        <w:rPr>
          <w:rFonts w:ascii="Tahoma" w:hAnsi="Tahoma" w:cs="2  Zar"/>
          <w:sz w:val="28"/>
          <w:szCs w:val="28"/>
          <w:rtl/>
        </w:rPr>
        <w:t>ي</w:t>
      </w:r>
      <w:r w:rsidRPr="00111294">
        <w:rPr>
          <w:rFonts w:ascii="Tahoma" w:hAnsi="Tahoma" w:cs="2  Zar"/>
          <w:sz w:val="28"/>
          <w:szCs w:val="28"/>
          <w:rtl/>
        </w:rPr>
        <w:t>تگر</w:t>
      </w:r>
      <w:r w:rsidR="00235F05">
        <w:rPr>
          <w:rFonts w:ascii="Tahoma" w:hAnsi="Tahoma" w:cs="2  Zar"/>
          <w:sz w:val="28"/>
          <w:szCs w:val="28"/>
          <w:rtl/>
        </w:rPr>
        <w:t>ي</w:t>
      </w:r>
      <w:r w:rsidRPr="00111294">
        <w:rPr>
          <w:rFonts w:ascii="Tahoma" w:hAnsi="Tahoma" w:cs="2  Zar"/>
          <w:sz w:val="28"/>
          <w:szCs w:val="28"/>
          <w:rtl/>
        </w:rPr>
        <w:t xml:space="preserve"> و س</w:t>
      </w:r>
      <w:r w:rsidR="00235F05">
        <w:rPr>
          <w:rFonts w:ascii="Tahoma" w:hAnsi="Tahoma" w:cs="2  Zar"/>
          <w:sz w:val="28"/>
          <w:szCs w:val="28"/>
          <w:rtl/>
        </w:rPr>
        <w:t>ي</w:t>
      </w:r>
      <w:r w:rsidRPr="00111294">
        <w:rPr>
          <w:rFonts w:ascii="Tahoma" w:hAnsi="Tahoma" w:cs="2  Zar"/>
          <w:sz w:val="28"/>
          <w:szCs w:val="28"/>
          <w:rtl/>
        </w:rPr>
        <w:t>ره اجتماع</w:t>
      </w:r>
      <w:r w:rsidR="00235F05">
        <w:rPr>
          <w:rFonts w:ascii="Tahoma" w:hAnsi="Tahoma" w:cs="2  Zar"/>
          <w:sz w:val="28"/>
          <w:szCs w:val="28"/>
          <w:rtl/>
        </w:rPr>
        <w:t>ي</w:t>
      </w:r>
      <w:r w:rsidRPr="00111294">
        <w:rPr>
          <w:rFonts w:ascii="Tahoma" w:hAnsi="Tahoma" w:cs="2  Zar"/>
          <w:sz w:val="28"/>
          <w:szCs w:val="28"/>
          <w:rtl/>
        </w:rPr>
        <w:t xml:space="preserve"> فاطمه (درآمد</w:t>
      </w:r>
      <w:r w:rsidR="00235F05">
        <w:rPr>
          <w:rFonts w:ascii="Tahoma" w:hAnsi="Tahoma" w:cs="2  Zar"/>
          <w:sz w:val="28"/>
          <w:szCs w:val="28"/>
          <w:rtl/>
        </w:rPr>
        <w:t>ي</w:t>
      </w:r>
      <w:r w:rsidRPr="00111294">
        <w:rPr>
          <w:rFonts w:ascii="Tahoma" w:hAnsi="Tahoma" w:cs="2  Zar"/>
          <w:sz w:val="28"/>
          <w:szCs w:val="28"/>
          <w:rtl/>
        </w:rPr>
        <w:t xml:space="preserve"> روش شناخت</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فرا</w:t>
      </w:r>
      <w:r w:rsidR="00235F05">
        <w:rPr>
          <w:rFonts w:ascii="Tahoma" w:hAnsi="Tahoma" w:cs="2  Zar"/>
          <w:sz w:val="28"/>
          <w:szCs w:val="28"/>
          <w:rtl/>
        </w:rPr>
        <w:t>ي</w:t>
      </w:r>
      <w:r w:rsidRPr="00111294">
        <w:rPr>
          <w:rFonts w:ascii="Tahoma" w:hAnsi="Tahoma" w:cs="2  Zar"/>
          <w:sz w:val="28"/>
          <w:szCs w:val="28"/>
          <w:rtl/>
        </w:rPr>
        <w:t>ند ترب</w:t>
      </w:r>
      <w:r w:rsidR="00235F05">
        <w:rPr>
          <w:rFonts w:ascii="Tahoma" w:hAnsi="Tahoma" w:cs="2  Zar"/>
          <w:sz w:val="28"/>
          <w:szCs w:val="28"/>
          <w:rtl/>
        </w:rPr>
        <w:t>ي</w:t>
      </w:r>
      <w:r w:rsidRPr="00111294">
        <w:rPr>
          <w:rFonts w:ascii="Tahoma" w:hAnsi="Tahoma" w:cs="2  Zar"/>
          <w:sz w:val="28"/>
          <w:szCs w:val="28"/>
          <w:rtl/>
        </w:rPr>
        <w:t>ت فرزندان در اند</w:t>
      </w:r>
      <w:r w:rsidR="00235F05">
        <w:rPr>
          <w:rFonts w:ascii="Tahoma" w:hAnsi="Tahoma" w:cs="2  Zar"/>
          <w:sz w:val="28"/>
          <w:szCs w:val="28"/>
          <w:rtl/>
        </w:rPr>
        <w:t>ي</w:t>
      </w:r>
      <w:r w:rsidRPr="00111294">
        <w:rPr>
          <w:rFonts w:ascii="Tahoma" w:hAnsi="Tahoma" w:cs="2  Zar"/>
          <w:sz w:val="28"/>
          <w:szCs w:val="28"/>
          <w:rtl/>
        </w:rPr>
        <w:t>شه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رو</w:t>
      </w:r>
      <w:r w:rsidR="00235F05">
        <w:rPr>
          <w:rFonts w:ascii="Tahoma" w:hAnsi="Tahoma" w:cs="2  Zar"/>
          <w:sz w:val="28"/>
          <w:szCs w:val="28"/>
          <w:rtl/>
        </w:rPr>
        <w:t>ي</w:t>
      </w:r>
      <w:r w:rsidRPr="00111294">
        <w:rPr>
          <w:rFonts w:ascii="Tahoma" w:hAnsi="Tahoma" w:cs="2  Zar"/>
          <w:sz w:val="28"/>
          <w:szCs w:val="28"/>
          <w:rtl/>
        </w:rPr>
        <w:t>كرد آس</w:t>
      </w:r>
      <w:r w:rsidR="00235F05">
        <w:rPr>
          <w:rFonts w:ascii="Tahoma" w:hAnsi="Tahoma" w:cs="2  Zar"/>
          <w:sz w:val="28"/>
          <w:szCs w:val="28"/>
          <w:rtl/>
        </w:rPr>
        <w:t>ي</w:t>
      </w:r>
      <w:r w:rsidRPr="00111294">
        <w:rPr>
          <w:rFonts w:ascii="Tahoma" w:hAnsi="Tahoma" w:cs="2  Zar"/>
          <w:sz w:val="28"/>
          <w:szCs w:val="28"/>
          <w:rtl/>
        </w:rPr>
        <w:t>ب شناخت</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فرزانگ</w:t>
      </w:r>
      <w:r w:rsidR="00235F05">
        <w:rPr>
          <w:rFonts w:cs="2  Zar" w:hint="cs"/>
          <w:sz w:val="28"/>
          <w:szCs w:val="28"/>
          <w:rtl/>
          <w:lang w:bidi="fa-IR"/>
        </w:rPr>
        <w:t>ي</w:t>
      </w:r>
      <w:r w:rsidRPr="00111294">
        <w:rPr>
          <w:rFonts w:cs="2  Zar" w:hint="cs"/>
          <w:sz w:val="28"/>
          <w:szCs w:val="28"/>
          <w:rtl/>
          <w:lang w:bidi="fa-IR"/>
        </w:rPr>
        <w:t xml:space="preserve"> در س</w:t>
      </w:r>
      <w:r w:rsidR="00235F05">
        <w:rPr>
          <w:rFonts w:cs="2  Zar" w:hint="cs"/>
          <w:sz w:val="28"/>
          <w:szCs w:val="28"/>
          <w:rtl/>
          <w:lang w:bidi="fa-IR"/>
        </w:rPr>
        <w:t>ي</w:t>
      </w:r>
      <w:r w:rsidRPr="00111294">
        <w:rPr>
          <w:rFonts w:cs="2  Zar" w:hint="cs"/>
          <w:sz w:val="28"/>
          <w:szCs w:val="28"/>
          <w:rtl/>
          <w:lang w:bidi="fa-IR"/>
        </w:rPr>
        <w:t>ره فاطم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فرزندسالار</w:t>
      </w:r>
      <w:r w:rsidR="00235F05">
        <w:rPr>
          <w:rFonts w:cs="2  Zar" w:hint="cs"/>
          <w:sz w:val="28"/>
          <w:szCs w:val="28"/>
          <w:rtl/>
          <w:lang w:bidi="fa-IR"/>
        </w:rPr>
        <w:t>ي</w:t>
      </w:r>
      <w:r w:rsidRPr="00111294">
        <w:rPr>
          <w:rFonts w:cs="2  Zar" w:hint="cs"/>
          <w:sz w:val="28"/>
          <w:szCs w:val="28"/>
          <w:rtl/>
          <w:lang w:bidi="fa-IR"/>
        </w:rPr>
        <w:t xml:space="preserve"> در بوته نقد و نظر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hint="cs"/>
          <w:sz w:val="28"/>
          <w:szCs w:val="28"/>
          <w:rtl/>
        </w:rPr>
        <w:t>فرصتها و تهد</w:t>
      </w:r>
      <w:r w:rsidR="00235F05">
        <w:rPr>
          <w:rFonts w:ascii="Tahoma" w:hAnsi="Tahoma" w:cs="2  Zar" w:hint="cs"/>
          <w:sz w:val="28"/>
          <w:szCs w:val="28"/>
          <w:rtl/>
        </w:rPr>
        <w:t>ي</w:t>
      </w:r>
      <w:r w:rsidRPr="00111294">
        <w:rPr>
          <w:rFonts w:ascii="Tahoma" w:hAnsi="Tahoma" w:cs="2  Zar" w:hint="cs"/>
          <w:sz w:val="28"/>
          <w:szCs w:val="28"/>
          <w:rtl/>
        </w:rPr>
        <w:t xml:space="preserve">دات </w:t>
      </w:r>
      <w:r w:rsidRPr="00111294">
        <w:rPr>
          <w:rFonts w:ascii="Tahoma" w:hAnsi="Tahoma" w:cs="2  Zar"/>
          <w:sz w:val="28"/>
          <w:szCs w:val="28"/>
          <w:rtl/>
        </w:rPr>
        <w:t>اشتغال زنان در جامعه</w:t>
      </w:r>
      <w:r w:rsidRPr="00111294">
        <w:rPr>
          <w:rFonts w:ascii="Tahoma" w:hAnsi="Tahoma" w:cs="2  Zar" w:hint="cs"/>
          <w:sz w:val="28"/>
          <w:szCs w:val="28"/>
          <w:rtl/>
        </w:rPr>
        <w:t xml:space="preserve"> </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فرودست</w:t>
      </w:r>
      <w:r w:rsidR="00235F05">
        <w:rPr>
          <w:rFonts w:cs="2  Zar" w:hint="cs"/>
          <w:sz w:val="28"/>
          <w:szCs w:val="28"/>
          <w:rtl/>
          <w:lang w:bidi="fa-IR"/>
        </w:rPr>
        <w:t>ي</w:t>
      </w:r>
      <w:r w:rsidRPr="00111294">
        <w:rPr>
          <w:rFonts w:cs="2  Zar" w:hint="cs"/>
          <w:sz w:val="28"/>
          <w:szCs w:val="28"/>
          <w:rtl/>
          <w:lang w:bidi="fa-IR"/>
        </w:rPr>
        <w:t xml:space="preserve"> زنان از نگاه جان استوارت م</w:t>
      </w:r>
      <w:r w:rsidR="00235F05">
        <w:rPr>
          <w:rFonts w:cs="2  Zar" w:hint="cs"/>
          <w:sz w:val="28"/>
          <w:szCs w:val="28"/>
          <w:rtl/>
          <w:lang w:bidi="fa-IR"/>
        </w:rPr>
        <w:t>ي</w:t>
      </w:r>
      <w:r w:rsidRPr="00111294">
        <w:rPr>
          <w:rFonts w:cs="2  Zar" w:hint="cs"/>
          <w:sz w:val="28"/>
          <w:szCs w:val="28"/>
          <w:rtl/>
          <w:lang w:bidi="fa-IR"/>
        </w:rPr>
        <w:t>ل</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فر</w:t>
      </w:r>
      <w:r w:rsidR="00235F05">
        <w:rPr>
          <w:rFonts w:cs="2  Zar" w:hint="cs"/>
          <w:sz w:val="28"/>
          <w:szCs w:val="28"/>
          <w:rtl/>
          <w:lang w:bidi="fa-IR"/>
        </w:rPr>
        <w:t>ي</w:t>
      </w:r>
      <w:r w:rsidRPr="00111294">
        <w:rPr>
          <w:rFonts w:cs="2  Zar" w:hint="cs"/>
          <w:sz w:val="28"/>
          <w:szCs w:val="28"/>
          <w:rtl/>
          <w:lang w:bidi="fa-IR"/>
        </w:rPr>
        <w:t>ب در ازدواج از نگاه روان‌شناس</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فضائل عترت در حد</w:t>
      </w:r>
      <w:r w:rsidR="00235F05">
        <w:rPr>
          <w:rFonts w:ascii="Tahoma" w:hAnsi="Tahoma" w:cs="2  Zar"/>
          <w:sz w:val="28"/>
          <w:szCs w:val="28"/>
          <w:rtl/>
        </w:rPr>
        <w:t>ي</w:t>
      </w:r>
      <w:r w:rsidRPr="00111294">
        <w:rPr>
          <w:rFonts w:ascii="Tahoma" w:hAnsi="Tahoma" w:cs="2  Zar"/>
          <w:sz w:val="28"/>
          <w:szCs w:val="28"/>
          <w:rtl/>
        </w:rPr>
        <w:t>ث ثقل</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فضا</w:t>
      </w:r>
      <w:r w:rsidR="00235F05">
        <w:rPr>
          <w:rFonts w:cs="2  Zar" w:hint="cs"/>
          <w:sz w:val="28"/>
          <w:szCs w:val="28"/>
          <w:rtl/>
          <w:lang w:bidi="fa-IR"/>
        </w:rPr>
        <w:t>ي</w:t>
      </w:r>
      <w:r w:rsidRPr="00111294">
        <w:rPr>
          <w:rFonts w:cs="2  Zar" w:hint="cs"/>
          <w:sz w:val="28"/>
          <w:szCs w:val="28"/>
          <w:rtl/>
          <w:lang w:bidi="fa-IR"/>
        </w:rPr>
        <w:t xml:space="preserve"> مجاز</w:t>
      </w:r>
      <w:r w:rsidR="00235F05">
        <w:rPr>
          <w:rFonts w:cs="2  Zar" w:hint="cs"/>
          <w:sz w:val="28"/>
          <w:szCs w:val="28"/>
          <w:rtl/>
          <w:lang w:bidi="fa-IR"/>
        </w:rPr>
        <w:t>ي</w:t>
      </w:r>
      <w:r w:rsidRPr="00111294">
        <w:rPr>
          <w:rFonts w:cs="2  Zar" w:hint="cs"/>
          <w:sz w:val="28"/>
          <w:szCs w:val="28"/>
          <w:rtl/>
          <w:lang w:bidi="fa-IR"/>
        </w:rPr>
        <w:t xml:space="preserve"> و زنان کارآفر</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فض</w:t>
      </w:r>
      <w:r w:rsidR="00235F05">
        <w:rPr>
          <w:rFonts w:ascii="Tahoma" w:hAnsi="Tahoma" w:cs="2  Zar"/>
          <w:sz w:val="28"/>
          <w:szCs w:val="28"/>
          <w:rtl/>
        </w:rPr>
        <w:t>ي</w:t>
      </w:r>
      <w:r w:rsidRPr="00111294">
        <w:rPr>
          <w:rFonts w:ascii="Tahoma" w:hAnsi="Tahoma" w:cs="2  Zar"/>
          <w:sz w:val="28"/>
          <w:szCs w:val="28"/>
          <w:rtl/>
        </w:rPr>
        <w:t>لت سوز</w:t>
      </w:r>
      <w:r w:rsidR="00235F05">
        <w:rPr>
          <w:rFonts w:ascii="Tahoma" w:hAnsi="Tahoma" w:cs="2  Zar"/>
          <w:sz w:val="28"/>
          <w:szCs w:val="28"/>
          <w:rtl/>
        </w:rPr>
        <w:t>ي</w:t>
      </w:r>
      <w:r w:rsidRPr="00111294">
        <w:rPr>
          <w:rFonts w:ascii="Tahoma" w:hAnsi="Tahoma" w:cs="2  Zar"/>
          <w:sz w:val="28"/>
          <w:szCs w:val="28"/>
          <w:rtl/>
        </w:rPr>
        <w:t xml:space="preserve"> و فض</w:t>
      </w:r>
      <w:r w:rsidR="00235F05">
        <w:rPr>
          <w:rFonts w:ascii="Tahoma" w:hAnsi="Tahoma" w:cs="2  Zar"/>
          <w:sz w:val="28"/>
          <w:szCs w:val="28"/>
          <w:rtl/>
        </w:rPr>
        <w:t>ي</w:t>
      </w:r>
      <w:r w:rsidRPr="00111294">
        <w:rPr>
          <w:rFonts w:ascii="Tahoma" w:hAnsi="Tahoma" w:cs="2  Zar"/>
          <w:sz w:val="28"/>
          <w:szCs w:val="28"/>
          <w:rtl/>
        </w:rPr>
        <w:t>لت ساز</w:t>
      </w:r>
      <w:r w:rsidR="00235F05">
        <w:rPr>
          <w:rFonts w:ascii="Tahoma" w:hAnsi="Tahoma" w:cs="2  Zar"/>
          <w:sz w:val="28"/>
          <w:szCs w:val="28"/>
          <w:rtl/>
        </w:rPr>
        <w:t>ي</w:t>
      </w:r>
      <w:r w:rsidRPr="00111294">
        <w:rPr>
          <w:rFonts w:ascii="Tahoma" w:hAnsi="Tahoma" w:cs="2  Zar"/>
          <w:sz w:val="28"/>
          <w:szCs w:val="28"/>
          <w:rtl/>
        </w:rPr>
        <w:t xml:space="preserve"> </w:t>
      </w:r>
      <w:r w:rsidR="00A5333A" w:rsidRPr="00111294">
        <w:rPr>
          <w:rFonts w:ascii="Tahoma" w:hAnsi="Tahoma" w:cs="2  Zar" w:hint="cs"/>
          <w:sz w:val="28"/>
          <w:szCs w:val="28"/>
          <w:rtl/>
        </w:rPr>
        <w:t>زنان</w:t>
      </w:r>
    </w:p>
    <w:p w:rsidR="00F617B0" w:rsidRPr="00111294" w:rsidRDefault="006203E6" w:rsidP="00F617B0">
      <w:pPr>
        <w:numPr>
          <w:ilvl w:val="0"/>
          <w:numId w:val="32"/>
        </w:numPr>
        <w:tabs>
          <w:tab w:val="left" w:pos="992"/>
        </w:tabs>
        <w:bidi/>
        <w:spacing w:after="0"/>
        <w:rPr>
          <w:rFonts w:cs="2  Zar"/>
          <w:sz w:val="28"/>
          <w:szCs w:val="28"/>
        </w:rPr>
      </w:pPr>
      <w:hyperlink r:id="rId117" w:history="1">
        <w:r w:rsidR="00F617B0" w:rsidRPr="00111294">
          <w:rPr>
            <w:rFonts w:cs="2  Zar"/>
            <w:sz w:val="28"/>
            <w:szCs w:val="28"/>
            <w:rtl/>
          </w:rPr>
          <w:t>فطرت و حجاب</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فقه پوشش در اعضا</w:t>
      </w:r>
      <w:r w:rsidR="00235F05">
        <w:rPr>
          <w:rFonts w:cs="2  Zar" w:hint="cs"/>
          <w:sz w:val="28"/>
          <w:szCs w:val="28"/>
          <w:rtl/>
          <w:lang w:bidi="fa-IR"/>
        </w:rPr>
        <w:t>ي</w:t>
      </w:r>
      <w:r w:rsidRPr="00111294">
        <w:rPr>
          <w:rFonts w:cs="2  Zar" w:hint="cs"/>
          <w:sz w:val="28"/>
          <w:szCs w:val="28"/>
          <w:rtl/>
          <w:lang w:bidi="fa-IR"/>
        </w:rPr>
        <w:t xml:space="preserve">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فقه حکومت</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ش</w:t>
      </w:r>
      <w:r w:rsidR="00235F05">
        <w:rPr>
          <w:rFonts w:cs="2  Zar" w:hint="cs"/>
          <w:sz w:val="28"/>
          <w:szCs w:val="28"/>
          <w:rtl/>
          <w:lang w:bidi="fa-IR"/>
        </w:rPr>
        <w:t>ي</w:t>
      </w:r>
      <w:r w:rsidRPr="00111294">
        <w:rPr>
          <w:rFonts w:cs="2  Zar" w:hint="cs"/>
          <w:sz w:val="28"/>
          <w:szCs w:val="28"/>
          <w:rtl/>
          <w:lang w:bidi="fa-IR"/>
        </w:rPr>
        <w:t>عه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فقه زن معاصر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فلسفه ازدواج در اسلام و مس</w:t>
      </w:r>
      <w:r w:rsidR="00235F05">
        <w:rPr>
          <w:rFonts w:cs="2  Zar" w:hint="cs"/>
          <w:sz w:val="28"/>
          <w:szCs w:val="28"/>
          <w:rtl/>
          <w:lang w:bidi="fa-IR"/>
        </w:rPr>
        <w:t>ي</w:t>
      </w:r>
      <w:r w:rsidRPr="00111294">
        <w:rPr>
          <w:rFonts w:cs="2  Zar" w:hint="cs"/>
          <w:sz w:val="28"/>
          <w:szCs w:val="28"/>
          <w:rtl/>
          <w:lang w:bidi="fa-IR"/>
        </w:rPr>
        <w:t>ح</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فلسفه جنس</w:t>
      </w:r>
      <w:r w:rsidR="00235F05">
        <w:rPr>
          <w:rFonts w:cs="2  Zar" w:hint="cs"/>
          <w:sz w:val="28"/>
          <w:szCs w:val="28"/>
          <w:rtl/>
          <w:lang w:bidi="fa-IR"/>
        </w:rPr>
        <w:t>ي</w:t>
      </w:r>
      <w:r w:rsidRPr="00111294">
        <w:rPr>
          <w:rFonts w:cs="2  Zar" w:hint="cs"/>
          <w:sz w:val="28"/>
          <w:szCs w:val="28"/>
          <w:rtl/>
          <w:lang w:bidi="fa-IR"/>
        </w:rPr>
        <w:t>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فلسفه خلقت</w:t>
      </w:r>
      <w:r w:rsidR="00A5333A" w:rsidRPr="00111294">
        <w:rPr>
          <w:rFonts w:cs="2  Zar" w:hint="cs"/>
          <w:sz w:val="28"/>
          <w:szCs w:val="28"/>
          <w:rtl/>
          <w:lang w:bidi="fa-IR"/>
        </w:rPr>
        <w:t>،</w:t>
      </w:r>
      <w:r w:rsidRPr="00111294">
        <w:rPr>
          <w:rFonts w:cs="2  Zar" w:hint="cs"/>
          <w:sz w:val="28"/>
          <w:szCs w:val="28"/>
          <w:rtl/>
          <w:lang w:bidi="fa-IR"/>
        </w:rPr>
        <w:t xml:space="preserve"> تبع</w:t>
      </w:r>
      <w:r w:rsidR="00235F05">
        <w:rPr>
          <w:rFonts w:cs="2  Zar" w:hint="cs"/>
          <w:sz w:val="28"/>
          <w:szCs w:val="28"/>
          <w:rtl/>
          <w:lang w:bidi="fa-IR"/>
        </w:rPr>
        <w:t>ي</w:t>
      </w:r>
      <w:r w:rsidRPr="00111294">
        <w:rPr>
          <w:rFonts w:cs="2  Zar" w:hint="cs"/>
          <w:sz w:val="28"/>
          <w:szCs w:val="28"/>
          <w:rtl/>
          <w:lang w:bidi="fa-IR"/>
        </w:rPr>
        <w:t xml:space="preserve">ض </w:t>
      </w:r>
      <w:r w:rsidR="00235F05">
        <w:rPr>
          <w:rFonts w:cs="2  Zar" w:hint="cs"/>
          <w:sz w:val="28"/>
          <w:szCs w:val="28"/>
          <w:rtl/>
          <w:lang w:bidi="fa-IR"/>
        </w:rPr>
        <w:t>ي</w:t>
      </w:r>
      <w:r w:rsidRPr="00111294">
        <w:rPr>
          <w:rFonts w:cs="2  Zar" w:hint="cs"/>
          <w:sz w:val="28"/>
          <w:szCs w:val="28"/>
          <w:rtl/>
          <w:lang w:bidi="fa-IR"/>
        </w:rPr>
        <w:t>ا تفاوت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فلسفه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p>
    <w:p w:rsidR="00F617B0" w:rsidRPr="00111294" w:rsidRDefault="006203E6" w:rsidP="00F617B0">
      <w:pPr>
        <w:numPr>
          <w:ilvl w:val="0"/>
          <w:numId w:val="32"/>
        </w:numPr>
        <w:tabs>
          <w:tab w:val="left" w:pos="992"/>
        </w:tabs>
        <w:bidi/>
        <w:spacing w:after="0"/>
        <w:rPr>
          <w:rFonts w:cs="2  Zar"/>
          <w:sz w:val="28"/>
          <w:szCs w:val="28"/>
        </w:rPr>
      </w:pPr>
      <w:hyperlink r:id="rId118" w:history="1">
        <w:r w:rsidR="00F617B0" w:rsidRPr="00111294">
          <w:rPr>
            <w:rFonts w:cs="2  Zar"/>
            <w:sz w:val="28"/>
            <w:szCs w:val="28"/>
            <w:rtl/>
          </w:rPr>
          <w:t xml:space="preserve">فلسفه عفاف </w:t>
        </w:r>
      </w:hyperlink>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در س</w:t>
      </w:r>
      <w:r w:rsidR="00235F05">
        <w:rPr>
          <w:rFonts w:cs="2  Zar" w:hint="cs"/>
          <w:sz w:val="28"/>
          <w:szCs w:val="28"/>
          <w:rtl/>
          <w:lang w:bidi="fa-IR"/>
        </w:rPr>
        <w:t>ي</w:t>
      </w:r>
      <w:r w:rsidRPr="00111294">
        <w:rPr>
          <w:rFonts w:cs="2  Zar" w:hint="cs"/>
          <w:sz w:val="28"/>
          <w:szCs w:val="28"/>
          <w:rtl/>
          <w:lang w:bidi="fa-IR"/>
        </w:rPr>
        <w:t>نما</w:t>
      </w:r>
      <w:r w:rsidR="00235F05">
        <w:rPr>
          <w:rFonts w:cs="2  Zar" w:hint="cs"/>
          <w:sz w:val="28"/>
          <w:szCs w:val="28"/>
          <w:rtl/>
          <w:lang w:bidi="fa-IR"/>
        </w:rPr>
        <w:t>ي</w:t>
      </w:r>
      <w:r w:rsidRPr="00111294">
        <w:rPr>
          <w:rFonts w:cs="2  Zar" w:hint="cs"/>
          <w:sz w:val="28"/>
          <w:szCs w:val="28"/>
          <w:rtl/>
          <w:lang w:bidi="fa-IR"/>
        </w:rPr>
        <w:t xml:space="preserve">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فرامدرن</w:t>
      </w:r>
    </w:p>
    <w:p w:rsidR="00F617B0" w:rsidRPr="00111294" w:rsidRDefault="00F617B0" w:rsidP="00F617B0">
      <w:pPr>
        <w:numPr>
          <w:ilvl w:val="0"/>
          <w:numId w:val="32"/>
        </w:numPr>
        <w:tabs>
          <w:tab w:val="left" w:pos="992"/>
        </w:tabs>
        <w:bidi/>
        <w:spacing w:after="0"/>
        <w:jc w:val="lowKashida"/>
        <w:rPr>
          <w:rFonts w:cs="2  Zar"/>
          <w:sz w:val="28"/>
          <w:szCs w:val="28"/>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فرامدرن و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اسلام</w:t>
      </w:r>
      <w:r w:rsidR="00235F05">
        <w:rPr>
          <w:rFonts w:cs="2  Zar" w:hint="cs"/>
          <w:sz w:val="28"/>
          <w:szCs w:val="28"/>
          <w:rtl/>
          <w:lang w:bidi="fa-IR"/>
        </w:rPr>
        <w:t>ي</w:t>
      </w:r>
    </w:p>
    <w:p w:rsidR="00314CC8" w:rsidRPr="00111294" w:rsidRDefault="00314CC8" w:rsidP="00314CC8">
      <w:pPr>
        <w:pStyle w:val="NoSpacing"/>
        <w:numPr>
          <w:ilvl w:val="0"/>
          <w:numId w:val="32"/>
        </w:numPr>
        <w:tabs>
          <w:tab w:val="clear" w:pos="6578"/>
        </w:tabs>
        <w:spacing w:line="276" w:lineRule="auto"/>
        <w:jc w:val="left"/>
        <w:rPr>
          <w:rFonts w:ascii="Tahoma" w:hAnsi="Tahoma" w:cs="2  Zar"/>
          <w:sz w:val="28"/>
          <w:szCs w:val="28"/>
          <w:rtl/>
        </w:rPr>
      </w:pPr>
      <w:r w:rsidRPr="00111294">
        <w:rPr>
          <w:rFonts w:ascii="Tahoma" w:hAnsi="Tahoma" w:cs="2  Zar" w:hint="cs"/>
          <w:sz w:val="28"/>
          <w:szCs w:val="28"/>
          <w:rtl/>
        </w:rPr>
        <w:lastRenderedPageBreak/>
        <w:t>فم</w:t>
      </w:r>
      <w:r w:rsidR="00235F05">
        <w:rPr>
          <w:rFonts w:ascii="Tahoma" w:hAnsi="Tahoma" w:cs="2  Zar" w:hint="cs"/>
          <w:sz w:val="28"/>
          <w:szCs w:val="28"/>
          <w:rtl/>
        </w:rPr>
        <w:t>ي</w:t>
      </w:r>
      <w:r w:rsidRPr="00111294">
        <w:rPr>
          <w:rFonts w:ascii="Tahoma" w:hAnsi="Tahoma" w:cs="2  Zar" w:hint="cs"/>
          <w:sz w:val="28"/>
          <w:szCs w:val="28"/>
          <w:rtl/>
        </w:rPr>
        <w:t>ن</w:t>
      </w:r>
      <w:r w:rsidR="00235F05">
        <w:rPr>
          <w:rFonts w:ascii="Tahoma" w:hAnsi="Tahoma" w:cs="2  Zar" w:hint="cs"/>
          <w:sz w:val="28"/>
          <w:szCs w:val="28"/>
          <w:rtl/>
        </w:rPr>
        <w:t>ي</w:t>
      </w:r>
      <w:r w:rsidRPr="00111294">
        <w:rPr>
          <w:rFonts w:ascii="Tahoma" w:hAnsi="Tahoma" w:cs="2  Zar" w:hint="cs"/>
          <w:sz w:val="28"/>
          <w:szCs w:val="28"/>
          <w:rtl/>
        </w:rPr>
        <w:t>سم: فلسفه س</w:t>
      </w:r>
      <w:r w:rsidR="00235F05">
        <w:rPr>
          <w:rFonts w:ascii="Tahoma" w:hAnsi="Tahoma" w:cs="2  Zar" w:hint="cs"/>
          <w:sz w:val="28"/>
          <w:szCs w:val="28"/>
          <w:rtl/>
        </w:rPr>
        <w:t>ي</w:t>
      </w:r>
      <w:r w:rsidRPr="00111294">
        <w:rPr>
          <w:rFonts w:ascii="Tahoma" w:hAnsi="Tahoma" w:cs="2  Zar" w:hint="cs"/>
          <w:sz w:val="28"/>
          <w:szCs w:val="28"/>
          <w:rtl/>
        </w:rPr>
        <w:t>اس</w:t>
      </w:r>
      <w:r w:rsidR="00235F05">
        <w:rPr>
          <w:rFonts w:ascii="Tahoma" w:hAnsi="Tahoma" w:cs="2  Zar" w:hint="cs"/>
          <w:sz w:val="28"/>
          <w:szCs w:val="28"/>
          <w:rtl/>
        </w:rPr>
        <w:t>ي</w:t>
      </w:r>
      <w:r w:rsidRPr="00111294">
        <w:rPr>
          <w:rFonts w:ascii="Tahoma" w:hAnsi="Tahoma" w:cs="2  Zar" w:hint="cs"/>
          <w:sz w:val="28"/>
          <w:szCs w:val="28"/>
          <w:rtl/>
        </w:rPr>
        <w:t xml:space="preserve"> و س</w:t>
      </w:r>
      <w:r w:rsidR="00235F05">
        <w:rPr>
          <w:rFonts w:ascii="Tahoma" w:hAnsi="Tahoma" w:cs="2  Zar" w:hint="cs"/>
          <w:sz w:val="28"/>
          <w:szCs w:val="28"/>
          <w:rtl/>
        </w:rPr>
        <w:t>ي</w:t>
      </w:r>
      <w:r w:rsidRPr="00111294">
        <w:rPr>
          <w:rFonts w:ascii="Tahoma" w:hAnsi="Tahoma" w:cs="2  Zar" w:hint="cs"/>
          <w:sz w:val="28"/>
          <w:szCs w:val="28"/>
          <w:rtl/>
        </w:rPr>
        <w:t>است ها</w:t>
      </w:r>
      <w:r w:rsidR="00235F05">
        <w:rPr>
          <w:rFonts w:ascii="Tahoma" w:hAnsi="Tahoma" w:cs="2  Zar" w:hint="cs"/>
          <w:sz w:val="28"/>
          <w:szCs w:val="28"/>
          <w:rtl/>
        </w:rPr>
        <w:t>ي</w:t>
      </w:r>
      <w:r w:rsidRPr="00111294">
        <w:rPr>
          <w:rFonts w:ascii="Tahoma" w:hAnsi="Tahoma" w:cs="2  Zar" w:hint="cs"/>
          <w:sz w:val="28"/>
          <w:szCs w:val="28"/>
          <w:rtl/>
        </w:rPr>
        <w:t xml:space="preserve"> استعمار</w:t>
      </w:r>
      <w:r w:rsidR="00235F05">
        <w:rPr>
          <w:rFonts w:ascii="Tahoma" w:hAnsi="Tahoma" w:cs="2  Zar" w:hint="cs"/>
          <w:sz w:val="28"/>
          <w:szCs w:val="28"/>
          <w:rtl/>
        </w:rPr>
        <w:t>ي</w:t>
      </w:r>
      <w:r w:rsidRPr="00111294">
        <w:rPr>
          <w:rFonts w:ascii="Tahoma" w:hAnsi="Tahoma" w:cs="2  Zar" w:hint="cs"/>
          <w:sz w:val="28"/>
          <w:szCs w:val="28"/>
          <w:rtl/>
        </w:rPr>
        <w:t xml:space="preserve"> عل</w:t>
      </w:r>
      <w:r w:rsidR="00235F05">
        <w:rPr>
          <w:rFonts w:ascii="Tahoma" w:hAnsi="Tahoma" w:cs="2  Zar" w:hint="cs"/>
          <w:sz w:val="28"/>
          <w:szCs w:val="28"/>
          <w:rtl/>
        </w:rPr>
        <w:t>ي</w:t>
      </w:r>
      <w:r w:rsidRPr="00111294">
        <w:rPr>
          <w:rFonts w:ascii="Tahoma" w:hAnsi="Tahoma" w:cs="2  Zar" w:hint="cs"/>
          <w:sz w:val="28"/>
          <w:szCs w:val="28"/>
          <w:rtl/>
        </w:rPr>
        <w:t xml:space="preserve">ه زنان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و اند</w:t>
      </w:r>
      <w:r w:rsidR="00235F05">
        <w:rPr>
          <w:rFonts w:cs="2  Zar" w:hint="cs"/>
          <w:sz w:val="28"/>
          <w:szCs w:val="28"/>
          <w:rtl/>
          <w:lang w:bidi="fa-IR"/>
        </w:rPr>
        <w:t>ي</w:t>
      </w:r>
      <w:r w:rsidRPr="00111294">
        <w:rPr>
          <w:rFonts w:cs="2  Zar" w:hint="cs"/>
          <w:sz w:val="28"/>
          <w:szCs w:val="28"/>
          <w:rtl/>
          <w:lang w:bidi="fa-IR"/>
        </w:rPr>
        <w:t>شه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و تناقض در راهبردها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و دانش‌ها</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و روانکاو</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و علوم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ماه</w:t>
      </w:r>
      <w:r w:rsidR="00235F05">
        <w:rPr>
          <w:rFonts w:cs="2  Zar" w:hint="cs"/>
          <w:sz w:val="28"/>
          <w:szCs w:val="28"/>
          <w:rtl/>
          <w:lang w:bidi="fa-IR"/>
        </w:rPr>
        <w:t>ي</w:t>
      </w:r>
      <w:r w:rsidRPr="00111294">
        <w:rPr>
          <w:rFonts w:cs="2  Zar" w:hint="cs"/>
          <w:sz w:val="28"/>
          <w:szCs w:val="28"/>
          <w:rtl/>
          <w:lang w:bidi="fa-IR"/>
        </w:rPr>
        <w:t>ت و اهداف 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قاچاق زنان در فقدان با</w:t>
      </w:r>
      <w:r w:rsidR="00235F05">
        <w:rPr>
          <w:rFonts w:cs="2  Zar" w:hint="cs"/>
          <w:sz w:val="28"/>
          <w:szCs w:val="28"/>
          <w:rtl/>
          <w:lang w:bidi="fa-IR"/>
        </w:rPr>
        <w:t>ي</w:t>
      </w:r>
      <w:r w:rsidRPr="00111294">
        <w:rPr>
          <w:rFonts w:cs="2  Zar" w:hint="cs"/>
          <w:sz w:val="28"/>
          <w:szCs w:val="28"/>
          <w:rtl/>
          <w:lang w:bidi="fa-IR"/>
        </w:rPr>
        <w:t>دها و نبا</w:t>
      </w:r>
      <w:r w:rsidR="00235F05">
        <w:rPr>
          <w:rFonts w:cs="2  Zar" w:hint="cs"/>
          <w:sz w:val="28"/>
          <w:szCs w:val="28"/>
          <w:rtl/>
          <w:lang w:bidi="fa-IR"/>
        </w:rPr>
        <w:t>ي</w:t>
      </w:r>
      <w:r w:rsidRPr="00111294">
        <w:rPr>
          <w:rFonts w:cs="2  Zar" w:hint="cs"/>
          <w:sz w:val="28"/>
          <w:szCs w:val="28"/>
          <w:rtl/>
          <w:lang w:bidi="fa-IR"/>
        </w:rPr>
        <w:t>دها</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قانون</w:t>
      </w:r>
      <w:r w:rsidRPr="00111294">
        <w:rPr>
          <w:rFonts w:cs="2  Zar"/>
          <w:sz w:val="28"/>
          <w:szCs w:val="28"/>
          <w:rtl/>
        </w:rPr>
        <w:t xml:space="preserve"> </w:t>
      </w:r>
      <w:r w:rsidRPr="00111294">
        <w:rPr>
          <w:rFonts w:cs="2  Zar" w:hint="cs"/>
          <w:sz w:val="28"/>
          <w:szCs w:val="28"/>
          <w:rtl/>
        </w:rPr>
        <w:t>منع</w:t>
      </w:r>
      <w:r w:rsidRPr="00111294">
        <w:rPr>
          <w:rFonts w:cs="2  Zar"/>
          <w:sz w:val="28"/>
          <w:szCs w:val="28"/>
          <w:rtl/>
        </w:rPr>
        <w:t xml:space="preserve"> </w:t>
      </w:r>
      <w:r w:rsidRPr="00111294">
        <w:rPr>
          <w:rFonts w:cs="2  Zar" w:hint="cs"/>
          <w:sz w:val="28"/>
          <w:szCs w:val="28"/>
          <w:rtl/>
        </w:rPr>
        <w:t>حجاب</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تعارض</w:t>
      </w:r>
      <w:r w:rsidRPr="00111294">
        <w:rPr>
          <w:rFonts w:cs="2  Zar"/>
          <w:sz w:val="28"/>
          <w:szCs w:val="28"/>
          <w:rtl/>
        </w:rPr>
        <w:t xml:space="preserve"> </w:t>
      </w:r>
      <w:r w:rsidRPr="00111294">
        <w:rPr>
          <w:rFonts w:cs="2  Zar" w:hint="cs"/>
          <w:sz w:val="28"/>
          <w:szCs w:val="28"/>
          <w:rtl/>
        </w:rPr>
        <w:t>آن</w:t>
      </w:r>
      <w:r w:rsidRPr="00111294">
        <w:rPr>
          <w:rFonts w:cs="2  Zar"/>
          <w:sz w:val="28"/>
          <w:szCs w:val="28"/>
          <w:rtl/>
        </w:rPr>
        <w:t xml:space="preserve"> </w:t>
      </w:r>
      <w:r w:rsidRPr="00111294">
        <w:rPr>
          <w:rFonts w:cs="2  Zar" w:hint="cs"/>
          <w:sz w:val="28"/>
          <w:szCs w:val="28"/>
          <w:rtl/>
        </w:rPr>
        <w:t>با</w:t>
      </w:r>
      <w:r w:rsidRPr="00111294">
        <w:rPr>
          <w:rFonts w:cs="2  Zar"/>
          <w:sz w:val="28"/>
          <w:szCs w:val="28"/>
          <w:rtl/>
        </w:rPr>
        <w:t xml:space="preserve"> </w:t>
      </w:r>
      <w:r w:rsidRPr="00111294">
        <w:rPr>
          <w:rFonts w:cs="2  Zar" w:hint="cs"/>
          <w:sz w:val="28"/>
          <w:szCs w:val="28"/>
          <w:rtl/>
        </w:rPr>
        <w:t>اصول</w:t>
      </w:r>
      <w:r w:rsidRPr="00111294">
        <w:rPr>
          <w:rFonts w:cs="2  Zar"/>
          <w:sz w:val="28"/>
          <w:szCs w:val="28"/>
          <w:rtl/>
        </w:rPr>
        <w:t xml:space="preserve"> </w:t>
      </w:r>
      <w:r w:rsidRPr="00111294">
        <w:rPr>
          <w:rFonts w:cs="2  Zar" w:hint="cs"/>
          <w:sz w:val="28"/>
          <w:szCs w:val="28"/>
          <w:rtl/>
        </w:rPr>
        <w:t>دموكراسي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قبض و بسطِ حقوق زنان در سده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اخ</w:t>
      </w:r>
      <w:r w:rsidR="00235F05">
        <w:rPr>
          <w:rFonts w:cs="2  Zar" w:hint="cs"/>
          <w:sz w:val="28"/>
          <w:szCs w:val="28"/>
          <w:rtl/>
          <w:lang w:bidi="fa-IR"/>
        </w:rPr>
        <w:t>ي</w:t>
      </w:r>
      <w:r w:rsidRPr="00111294">
        <w:rPr>
          <w:rFonts w:cs="2  Zar" w:hint="cs"/>
          <w:sz w:val="28"/>
          <w:szCs w:val="28"/>
          <w:rtl/>
          <w:lang w:bidi="fa-IR"/>
        </w:rPr>
        <w:t>ر</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قدرت، جنس</w:t>
      </w:r>
      <w:r w:rsidR="00235F05">
        <w:rPr>
          <w:rFonts w:cs="2  Zar" w:hint="cs"/>
          <w:sz w:val="28"/>
          <w:szCs w:val="28"/>
          <w:rtl/>
          <w:lang w:bidi="fa-IR"/>
        </w:rPr>
        <w:t>ي</w:t>
      </w:r>
      <w:r w:rsidRPr="00111294">
        <w:rPr>
          <w:rFonts w:cs="2  Zar" w:hint="cs"/>
          <w:sz w:val="28"/>
          <w:szCs w:val="28"/>
          <w:rtl/>
          <w:lang w:bidi="fa-IR"/>
        </w:rPr>
        <w:t>ت و شأن اجتماع</w:t>
      </w:r>
      <w:r w:rsidR="00235F05">
        <w:rPr>
          <w:rFonts w:cs="2  Zar" w:hint="cs"/>
          <w:sz w:val="28"/>
          <w:szCs w:val="28"/>
          <w:rtl/>
          <w:lang w:bidi="fa-IR"/>
        </w:rPr>
        <w:t>ي</w:t>
      </w:r>
      <w:r w:rsidRPr="00111294">
        <w:rPr>
          <w:rFonts w:cs="2  Zar" w:hint="cs"/>
          <w:sz w:val="28"/>
          <w:szCs w:val="28"/>
          <w:rtl/>
          <w:lang w:bidi="fa-IR"/>
        </w:rPr>
        <w:t xml:space="preserve"> و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زن در د</w:t>
      </w:r>
      <w:r w:rsidR="00235F05">
        <w:rPr>
          <w:rFonts w:cs="2  Zar" w:hint="cs"/>
          <w:sz w:val="28"/>
          <w:szCs w:val="28"/>
          <w:rtl/>
          <w:lang w:bidi="fa-IR"/>
        </w:rPr>
        <w:t>ي</w:t>
      </w:r>
      <w:r w:rsidRPr="00111294">
        <w:rPr>
          <w:rFonts w:cs="2  Zar" w:hint="cs"/>
          <w:sz w:val="28"/>
          <w:szCs w:val="28"/>
          <w:rtl/>
          <w:lang w:bidi="fa-IR"/>
        </w:rPr>
        <w:t>دگاه امام خم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(ره)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قرآن و کارکردها</w:t>
      </w:r>
      <w:r w:rsidR="00235F05">
        <w:rPr>
          <w:rFonts w:cs="2  Zar" w:hint="cs"/>
          <w:sz w:val="28"/>
          <w:szCs w:val="28"/>
          <w:rtl/>
          <w:lang w:bidi="fa-IR"/>
        </w:rPr>
        <w:t>ي</w:t>
      </w:r>
      <w:r w:rsidRPr="00111294">
        <w:rPr>
          <w:rFonts w:cs="2  Zar" w:hint="cs"/>
          <w:sz w:val="28"/>
          <w:szCs w:val="28"/>
          <w:rtl/>
          <w:lang w:bidi="fa-IR"/>
        </w:rPr>
        <w:t xml:space="preserve"> نهاد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قرآن و مشارکت اجتماع</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قرآن و نقش ترب</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xml:space="preserve"> مادر در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قصاص در سقط عمد</w:t>
      </w:r>
      <w:r w:rsidR="00235F05">
        <w:rPr>
          <w:rFonts w:ascii="Tahoma" w:hAnsi="Tahoma" w:cs="2  Zar"/>
          <w:sz w:val="28"/>
          <w:szCs w:val="28"/>
          <w:rtl/>
        </w:rPr>
        <w:t>ي</w:t>
      </w:r>
      <w:r w:rsidRPr="00111294">
        <w:rPr>
          <w:rFonts w:ascii="Tahoma" w:hAnsi="Tahoma" w:cs="2  Zar"/>
          <w:sz w:val="28"/>
          <w:szCs w:val="28"/>
          <w:rtl/>
        </w:rPr>
        <w:t xml:space="preserve"> جن</w:t>
      </w:r>
      <w:r w:rsidR="00235F05">
        <w:rPr>
          <w:rFonts w:ascii="Tahoma" w:hAnsi="Tahoma" w:cs="2  Zar"/>
          <w:sz w:val="28"/>
          <w:szCs w:val="28"/>
          <w:rtl/>
        </w:rPr>
        <w:t>ي</w:t>
      </w:r>
      <w:r w:rsidRPr="00111294">
        <w:rPr>
          <w:rFonts w:ascii="Tahoma" w:hAnsi="Tahoma" w:cs="2  Zar"/>
          <w:sz w:val="28"/>
          <w:szCs w:val="28"/>
          <w:rtl/>
        </w:rPr>
        <w:t xml:space="preserve">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قوان</w:t>
      </w:r>
      <w:r w:rsidR="00235F05">
        <w:rPr>
          <w:rFonts w:ascii="Tahoma" w:hAnsi="Tahoma" w:cs="2  Zar"/>
          <w:sz w:val="28"/>
          <w:szCs w:val="28"/>
          <w:rtl/>
        </w:rPr>
        <w:t>ي</w:t>
      </w:r>
      <w:r w:rsidRPr="00111294">
        <w:rPr>
          <w:rFonts w:ascii="Tahoma" w:hAnsi="Tahoma" w:cs="2  Zar"/>
          <w:sz w:val="28"/>
          <w:szCs w:val="28"/>
          <w:rtl/>
        </w:rPr>
        <w:t>ن حجاب پس از انقلاب اسلام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قوم</w:t>
      </w:r>
      <w:r w:rsidR="00235F05">
        <w:rPr>
          <w:rFonts w:cs="2  Zar" w:hint="cs"/>
          <w:sz w:val="28"/>
          <w:szCs w:val="28"/>
          <w:rtl/>
        </w:rPr>
        <w:t>ي</w:t>
      </w:r>
      <w:r w:rsidRPr="00111294">
        <w:rPr>
          <w:rFonts w:cs="2  Zar" w:hint="cs"/>
          <w:sz w:val="28"/>
          <w:szCs w:val="28"/>
          <w:rtl/>
        </w:rPr>
        <w:t>ت</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الگوها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ازدواج</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ا</w:t>
      </w:r>
      <w:r w:rsidR="00235F05">
        <w:rPr>
          <w:rFonts w:cs="2  Zar" w:hint="cs"/>
          <w:sz w:val="28"/>
          <w:szCs w:val="28"/>
          <w:rtl/>
        </w:rPr>
        <w:t>ي</w:t>
      </w:r>
      <w:r w:rsidRPr="00111294">
        <w:rPr>
          <w:rFonts w:cs="2  Zar" w:hint="cs"/>
          <w:sz w:val="28"/>
          <w:szCs w:val="28"/>
          <w:rtl/>
        </w:rPr>
        <w:t>ران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قوم</w:t>
      </w:r>
      <w:r w:rsidR="00235F05">
        <w:rPr>
          <w:rFonts w:cs="2  Zar" w:hint="cs"/>
          <w:sz w:val="28"/>
          <w:szCs w:val="28"/>
          <w:rtl/>
          <w:lang w:bidi="fa-IR"/>
        </w:rPr>
        <w:t>ي</w:t>
      </w:r>
      <w:r w:rsidRPr="00111294">
        <w:rPr>
          <w:rFonts w:cs="2  Zar" w:hint="cs"/>
          <w:sz w:val="28"/>
          <w:szCs w:val="28"/>
          <w:rtl/>
          <w:lang w:bidi="fa-IR"/>
        </w:rPr>
        <w:t>ت و نابرابر</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کاوش</w:t>
      </w:r>
      <w:r w:rsidR="00235F05">
        <w:rPr>
          <w:rFonts w:cs="2  Zar" w:hint="cs"/>
          <w:sz w:val="28"/>
          <w:szCs w:val="28"/>
          <w:rtl/>
          <w:lang w:bidi="fa-IR"/>
        </w:rPr>
        <w:t>ي</w:t>
      </w:r>
      <w:r w:rsidRPr="00111294">
        <w:rPr>
          <w:rFonts w:cs="2  Zar" w:hint="cs"/>
          <w:sz w:val="28"/>
          <w:szCs w:val="28"/>
          <w:rtl/>
          <w:lang w:bidi="fa-IR"/>
        </w:rPr>
        <w:t xml:space="preserve"> در چگونگ</w:t>
      </w:r>
      <w:r w:rsidR="00235F05">
        <w:rPr>
          <w:rFonts w:cs="2  Zar" w:hint="cs"/>
          <w:sz w:val="28"/>
          <w:szCs w:val="28"/>
          <w:rtl/>
          <w:lang w:bidi="fa-IR"/>
        </w:rPr>
        <w:t>ي</w:t>
      </w:r>
      <w:r w:rsidRPr="00111294">
        <w:rPr>
          <w:rFonts w:cs="2  Zar" w:hint="cs"/>
          <w:sz w:val="28"/>
          <w:szCs w:val="28"/>
          <w:rtl/>
          <w:lang w:bidi="fa-IR"/>
        </w:rPr>
        <w:t xml:space="preserve"> و چرا</w:t>
      </w:r>
      <w:r w:rsidR="00235F05">
        <w:rPr>
          <w:rFonts w:cs="2  Zar" w:hint="cs"/>
          <w:sz w:val="28"/>
          <w:szCs w:val="28"/>
          <w:rtl/>
          <w:lang w:bidi="fa-IR"/>
        </w:rPr>
        <w:t>يي</w:t>
      </w:r>
      <w:r w:rsidRPr="00111294">
        <w:rPr>
          <w:rFonts w:cs="2  Zar" w:hint="cs"/>
          <w:sz w:val="28"/>
          <w:szCs w:val="28"/>
          <w:rtl/>
          <w:lang w:bidi="fa-IR"/>
        </w:rPr>
        <w:t xml:space="preserve"> انقلاب ز</w:t>
      </w:r>
      <w:r w:rsidR="00235F05">
        <w:rPr>
          <w:rFonts w:cs="2  Zar" w:hint="cs"/>
          <w:sz w:val="28"/>
          <w:szCs w:val="28"/>
          <w:rtl/>
          <w:lang w:bidi="fa-IR"/>
        </w:rPr>
        <w:t>ي</w:t>
      </w:r>
      <w:r w:rsidRPr="00111294">
        <w:rPr>
          <w:rFonts w:cs="2  Zar" w:hint="cs"/>
          <w:sz w:val="28"/>
          <w:szCs w:val="28"/>
          <w:rtl/>
          <w:lang w:bidi="fa-IR"/>
        </w:rPr>
        <w:t>نب کبر</w:t>
      </w:r>
      <w:r w:rsidR="00235F05">
        <w:rPr>
          <w:rFonts w:cs="2  Zar" w:hint="cs"/>
          <w:sz w:val="28"/>
          <w:szCs w:val="28"/>
          <w:rtl/>
          <w:lang w:bidi="fa-IR"/>
        </w:rPr>
        <w:t>ي</w:t>
      </w:r>
      <w:r w:rsidR="00084720" w:rsidRPr="00111294">
        <w:rPr>
          <w:rFonts w:cs="2  Zar" w:hint="cs"/>
          <w:sz w:val="28"/>
          <w:szCs w:val="28"/>
          <w:rtl/>
          <w:lang w:bidi="fa-IR"/>
        </w:rPr>
        <w:t>(س)</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کشف حجاب در دوره پهلو</w:t>
      </w:r>
      <w:r w:rsidR="00235F05">
        <w:rPr>
          <w:rFonts w:cs="2  Zar" w:hint="cs"/>
          <w:sz w:val="28"/>
          <w:szCs w:val="28"/>
          <w:rtl/>
          <w:lang w:bidi="fa-IR"/>
        </w:rPr>
        <w:t>ي</w:t>
      </w:r>
      <w:r w:rsidR="00084720" w:rsidRPr="00111294">
        <w:rPr>
          <w:rFonts w:cs="2  Zar" w:hint="cs"/>
          <w:sz w:val="28"/>
          <w:szCs w:val="28"/>
          <w:rtl/>
          <w:lang w:bidi="fa-IR"/>
        </w:rPr>
        <w:t xml:space="preserve"> دوم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کم</w:t>
      </w:r>
      <w:r w:rsidR="00235F05">
        <w:rPr>
          <w:rFonts w:cs="2  Zar" w:hint="cs"/>
          <w:sz w:val="28"/>
          <w:szCs w:val="28"/>
          <w:rtl/>
          <w:lang w:bidi="fa-IR"/>
        </w:rPr>
        <w:t>ي</w:t>
      </w:r>
      <w:r w:rsidRPr="00111294">
        <w:rPr>
          <w:rFonts w:cs="2  Zar" w:hint="cs"/>
          <w:sz w:val="28"/>
          <w:szCs w:val="28"/>
          <w:rtl/>
          <w:lang w:bidi="fa-IR"/>
        </w:rPr>
        <w:t>ت و ک</w:t>
      </w:r>
      <w:r w:rsidR="00235F05">
        <w:rPr>
          <w:rFonts w:cs="2  Zar" w:hint="cs"/>
          <w:sz w:val="28"/>
          <w:szCs w:val="28"/>
          <w:rtl/>
          <w:lang w:bidi="fa-IR"/>
        </w:rPr>
        <w:t>ي</w:t>
      </w:r>
      <w:r w:rsidRPr="00111294">
        <w:rPr>
          <w:rFonts w:cs="2  Zar" w:hint="cs"/>
          <w:sz w:val="28"/>
          <w:szCs w:val="28"/>
          <w:rtl/>
          <w:lang w:bidi="fa-IR"/>
        </w:rPr>
        <w:t>ف</w:t>
      </w:r>
      <w:r w:rsidR="00235F05">
        <w:rPr>
          <w:rFonts w:cs="2  Zar" w:hint="cs"/>
          <w:sz w:val="28"/>
          <w:szCs w:val="28"/>
          <w:rtl/>
          <w:lang w:bidi="fa-IR"/>
        </w:rPr>
        <w:t>ي</w:t>
      </w:r>
      <w:r w:rsidRPr="00111294">
        <w:rPr>
          <w:rFonts w:cs="2  Zar" w:hint="cs"/>
          <w:sz w:val="28"/>
          <w:szCs w:val="28"/>
          <w:rtl/>
          <w:lang w:bidi="fa-IR"/>
        </w:rPr>
        <w:t>ت اشتغال زنان ا</w:t>
      </w:r>
      <w:r w:rsidR="00235F05">
        <w:rPr>
          <w:rFonts w:cs="2  Zar" w:hint="cs"/>
          <w:sz w:val="28"/>
          <w:szCs w:val="28"/>
          <w:rtl/>
          <w:lang w:bidi="fa-IR"/>
        </w:rPr>
        <w:t>ي</w:t>
      </w:r>
      <w:r w:rsidRPr="00111294">
        <w:rPr>
          <w:rFonts w:cs="2  Zar" w:hint="cs"/>
          <w:sz w:val="28"/>
          <w:szCs w:val="28"/>
          <w:rtl/>
          <w:lang w:bidi="fa-IR"/>
        </w:rPr>
        <w:t>ران</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کنترل موال</w:t>
      </w:r>
      <w:r w:rsidR="00235F05">
        <w:rPr>
          <w:rFonts w:ascii="Tahoma" w:hAnsi="Tahoma" w:cs="2  Zar"/>
          <w:sz w:val="28"/>
          <w:szCs w:val="28"/>
          <w:rtl/>
        </w:rPr>
        <w:t>ي</w:t>
      </w:r>
      <w:r w:rsidRPr="00111294">
        <w:rPr>
          <w:rFonts w:ascii="Tahoma" w:hAnsi="Tahoma" w:cs="2  Zar"/>
          <w:sz w:val="28"/>
          <w:szCs w:val="28"/>
          <w:rtl/>
        </w:rPr>
        <w:t>د از د</w:t>
      </w:r>
      <w:r w:rsidR="00235F05">
        <w:rPr>
          <w:rFonts w:ascii="Tahoma" w:hAnsi="Tahoma" w:cs="2  Zar"/>
          <w:sz w:val="28"/>
          <w:szCs w:val="28"/>
          <w:rtl/>
        </w:rPr>
        <w:t>ي</w:t>
      </w:r>
      <w:r w:rsidRPr="00111294">
        <w:rPr>
          <w:rFonts w:ascii="Tahoma" w:hAnsi="Tahoma" w:cs="2  Zar"/>
          <w:sz w:val="28"/>
          <w:szCs w:val="28"/>
          <w:rtl/>
        </w:rPr>
        <w:t xml:space="preserve">دگاه اسلام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 xml:space="preserve">كار در منزل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كجرو</w:t>
      </w:r>
      <w:r w:rsidR="00235F05">
        <w:rPr>
          <w:rFonts w:ascii="Tahoma" w:hAnsi="Tahoma" w:cs="2  Zar"/>
          <w:sz w:val="28"/>
          <w:szCs w:val="28"/>
          <w:rtl/>
        </w:rPr>
        <w:t>ي</w:t>
      </w:r>
      <w:r w:rsidRPr="00111294">
        <w:rPr>
          <w:rFonts w:ascii="Tahoma" w:hAnsi="Tahoma" w:cs="2  Zar"/>
          <w:sz w:val="28"/>
          <w:szCs w:val="28"/>
          <w:rtl/>
        </w:rPr>
        <w:t>ها</w:t>
      </w:r>
      <w:r w:rsidR="00235F05">
        <w:rPr>
          <w:rFonts w:ascii="Tahoma" w:hAnsi="Tahoma" w:cs="2  Zar"/>
          <w:sz w:val="28"/>
          <w:szCs w:val="28"/>
          <w:rtl/>
        </w:rPr>
        <w:t>ي</w:t>
      </w:r>
      <w:r w:rsidRPr="00111294">
        <w:rPr>
          <w:rFonts w:ascii="Tahoma" w:hAnsi="Tahoma" w:cs="2  Zar"/>
          <w:sz w:val="28"/>
          <w:szCs w:val="28"/>
          <w:rtl/>
        </w:rPr>
        <w:t xml:space="preserve"> فرهنگ</w:t>
      </w:r>
      <w:r w:rsidR="00235F05">
        <w:rPr>
          <w:rFonts w:ascii="Tahoma" w:hAnsi="Tahoma" w:cs="2  Zar"/>
          <w:sz w:val="28"/>
          <w:szCs w:val="28"/>
          <w:rtl/>
        </w:rPr>
        <w:t>ي</w:t>
      </w:r>
      <w:r w:rsidRPr="00111294">
        <w:rPr>
          <w:rFonts w:ascii="Tahoma" w:hAnsi="Tahoma" w:cs="2  Zar"/>
          <w:sz w:val="28"/>
          <w:szCs w:val="28"/>
          <w:rtl/>
        </w:rPr>
        <w:t xml:space="preserve"> </w:t>
      </w:r>
      <w:r w:rsidRPr="00111294">
        <w:rPr>
          <w:rFonts w:ascii="Tahoma" w:hAnsi="Tahoma" w:cs="2  Zar" w:hint="cs"/>
          <w:sz w:val="28"/>
          <w:szCs w:val="28"/>
          <w:rtl/>
        </w:rPr>
        <w:t>و تاث</w:t>
      </w:r>
      <w:r w:rsidR="00235F05">
        <w:rPr>
          <w:rFonts w:ascii="Tahoma" w:hAnsi="Tahoma" w:cs="2  Zar" w:hint="cs"/>
          <w:sz w:val="28"/>
          <w:szCs w:val="28"/>
          <w:rtl/>
        </w:rPr>
        <w:t>ي</w:t>
      </w:r>
      <w:r w:rsidRPr="00111294">
        <w:rPr>
          <w:rFonts w:ascii="Tahoma" w:hAnsi="Tahoma" w:cs="2  Zar" w:hint="cs"/>
          <w:sz w:val="28"/>
          <w:szCs w:val="28"/>
          <w:rtl/>
        </w:rPr>
        <w:t>رات آنها بر زنان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كمك ها</w:t>
      </w:r>
      <w:r w:rsidR="00235F05">
        <w:rPr>
          <w:rFonts w:ascii="Tahoma" w:hAnsi="Tahoma" w:cs="2  Zar"/>
          <w:sz w:val="28"/>
          <w:szCs w:val="28"/>
          <w:rtl/>
        </w:rPr>
        <w:t>ي</w:t>
      </w:r>
      <w:r w:rsidRPr="00111294">
        <w:rPr>
          <w:rFonts w:ascii="Tahoma" w:hAnsi="Tahoma" w:cs="2  Zar"/>
          <w:sz w:val="28"/>
          <w:szCs w:val="28"/>
          <w:rtl/>
        </w:rPr>
        <w:t xml:space="preserve"> تبل</w:t>
      </w:r>
      <w:r w:rsidR="00235F05">
        <w:rPr>
          <w:rFonts w:ascii="Tahoma" w:hAnsi="Tahoma" w:cs="2  Zar"/>
          <w:sz w:val="28"/>
          <w:szCs w:val="28"/>
          <w:rtl/>
        </w:rPr>
        <w:t>ي</w:t>
      </w:r>
      <w:r w:rsidRPr="00111294">
        <w:rPr>
          <w:rFonts w:ascii="Tahoma" w:hAnsi="Tahoma" w:cs="2  Zar"/>
          <w:sz w:val="28"/>
          <w:szCs w:val="28"/>
          <w:rtl/>
        </w:rPr>
        <w:t>غات</w:t>
      </w:r>
      <w:r w:rsidR="00235F05">
        <w:rPr>
          <w:rFonts w:ascii="Tahoma" w:hAnsi="Tahoma" w:cs="2  Zar"/>
          <w:sz w:val="28"/>
          <w:szCs w:val="28"/>
          <w:rtl/>
        </w:rPr>
        <w:t>ي</w:t>
      </w:r>
      <w:r w:rsidRPr="00111294">
        <w:rPr>
          <w:rFonts w:ascii="Tahoma" w:hAnsi="Tahoma" w:cs="2  Zar"/>
          <w:sz w:val="28"/>
          <w:szCs w:val="28"/>
          <w:rtl/>
        </w:rPr>
        <w:t xml:space="preserve"> و بانوان متعهد به سپاه امام عل</w:t>
      </w:r>
      <w:r w:rsidR="00235F05">
        <w:rPr>
          <w:rFonts w:ascii="Tahoma" w:hAnsi="Tahoma" w:cs="2  Zar"/>
          <w:sz w:val="28"/>
          <w:szCs w:val="28"/>
          <w:rtl/>
        </w:rPr>
        <w:t>ي</w:t>
      </w:r>
      <w:r w:rsidRPr="00111294">
        <w:rPr>
          <w:rFonts w:ascii="Tahoma" w:hAnsi="Tahoma" w:cs="2  Zar"/>
          <w:sz w:val="28"/>
          <w:szCs w:val="28"/>
          <w:rtl/>
        </w:rPr>
        <w:t xml:space="preserve"> (ع</w:t>
      </w:r>
      <w:r w:rsidRPr="00111294">
        <w:rPr>
          <w:rFonts w:ascii="Tahoma" w:hAnsi="Tahoma" w:cs="2  Zar" w:hint="cs"/>
          <w:sz w:val="28"/>
          <w:szCs w:val="28"/>
          <w:rtl/>
        </w:rPr>
        <w:t>)</w:t>
      </w:r>
      <w:r w:rsidRPr="00111294">
        <w:rPr>
          <w:rFonts w:ascii="Tahoma" w:hAnsi="Tahoma"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گزارش</w:t>
      </w:r>
      <w:r w:rsidR="00235F05">
        <w:rPr>
          <w:rFonts w:ascii="Tahoma" w:hAnsi="Tahoma" w:cs="2  Zar"/>
          <w:sz w:val="28"/>
          <w:szCs w:val="28"/>
          <w:rtl/>
        </w:rPr>
        <w:t>ي</w:t>
      </w:r>
      <w:r w:rsidRPr="00111294">
        <w:rPr>
          <w:rFonts w:ascii="Tahoma" w:hAnsi="Tahoma" w:cs="2  Zar"/>
          <w:sz w:val="28"/>
          <w:szCs w:val="28"/>
          <w:rtl/>
        </w:rPr>
        <w:t xml:space="preserve"> از رفتار پ</w:t>
      </w:r>
      <w:r w:rsidR="00235F05">
        <w:rPr>
          <w:rFonts w:ascii="Tahoma" w:hAnsi="Tahoma" w:cs="2  Zar"/>
          <w:sz w:val="28"/>
          <w:szCs w:val="28"/>
          <w:rtl/>
        </w:rPr>
        <w:t>ي</w:t>
      </w:r>
      <w:r w:rsidRPr="00111294">
        <w:rPr>
          <w:rFonts w:ascii="Tahoma" w:hAnsi="Tahoma" w:cs="2  Zar"/>
          <w:sz w:val="28"/>
          <w:szCs w:val="28"/>
          <w:rtl/>
        </w:rPr>
        <w:t xml:space="preserve">امبر(ص) با حضرت فاطمه(س)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الگو بودن حضرت مر</w:t>
      </w:r>
      <w:r w:rsidR="00235F05">
        <w:rPr>
          <w:rFonts w:ascii="Tahoma" w:hAnsi="Tahoma" w:cs="2  Zar"/>
          <w:sz w:val="28"/>
          <w:szCs w:val="28"/>
          <w:rtl/>
        </w:rPr>
        <w:t>ي</w:t>
      </w:r>
      <w:r w:rsidRPr="00111294">
        <w:rPr>
          <w:rFonts w:ascii="Tahoma" w:hAnsi="Tahoma" w:cs="2  Zar"/>
          <w:sz w:val="28"/>
          <w:szCs w:val="28"/>
          <w:rtl/>
        </w:rPr>
        <w:t>م (ع) در قرآن و انج</w:t>
      </w:r>
      <w:r w:rsidR="00235F05">
        <w:rPr>
          <w:rFonts w:ascii="Tahoma" w:hAnsi="Tahoma" w:cs="2  Zar"/>
          <w:sz w:val="28"/>
          <w:szCs w:val="28"/>
          <w:rtl/>
        </w:rPr>
        <w:t>ي</w:t>
      </w:r>
      <w:r w:rsidRPr="00111294">
        <w:rPr>
          <w:rFonts w:ascii="Tahoma" w:hAnsi="Tahoma" w:cs="2  Zar"/>
          <w:sz w:val="28"/>
          <w:szCs w:val="28"/>
          <w:rtl/>
        </w:rPr>
        <w:t xml:space="preserve">ل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گواه</w:t>
      </w:r>
      <w:r w:rsidR="00235F05">
        <w:rPr>
          <w:rFonts w:cs="2  Zar" w:hint="cs"/>
          <w:sz w:val="28"/>
          <w:szCs w:val="28"/>
          <w:rtl/>
          <w:lang w:bidi="fa-IR"/>
        </w:rPr>
        <w:t>ي</w:t>
      </w:r>
      <w:r w:rsidRPr="00111294">
        <w:rPr>
          <w:rFonts w:cs="2  Zar" w:hint="cs"/>
          <w:sz w:val="28"/>
          <w:szCs w:val="28"/>
          <w:rtl/>
          <w:lang w:bidi="fa-IR"/>
        </w:rPr>
        <w:t xml:space="preserve"> و شهادت زنان در اسلام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الگوپذ</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از زنان صدر اسلام در جامعه امروز</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الگوگ</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مهم تر</w:t>
      </w:r>
      <w:r w:rsidR="00235F05">
        <w:rPr>
          <w:rFonts w:ascii="Tahoma" w:hAnsi="Tahoma" w:cs="2  Zar"/>
          <w:sz w:val="28"/>
          <w:szCs w:val="28"/>
          <w:rtl/>
        </w:rPr>
        <w:t>ي</w:t>
      </w:r>
      <w:r w:rsidRPr="00111294">
        <w:rPr>
          <w:rFonts w:ascii="Tahoma" w:hAnsi="Tahoma" w:cs="2  Zar"/>
          <w:sz w:val="28"/>
          <w:szCs w:val="28"/>
          <w:rtl/>
        </w:rPr>
        <w:t>ن روش در ترب</w:t>
      </w:r>
      <w:r w:rsidR="00235F05">
        <w:rPr>
          <w:rFonts w:ascii="Tahoma" w:hAnsi="Tahoma" w:cs="2  Zar"/>
          <w:sz w:val="28"/>
          <w:szCs w:val="28"/>
          <w:rtl/>
        </w:rPr>
        <w:t>ي</w:t>
      </w:r>
      <w:r w:rsidRPr="00111294">
        <w:rPr>
          <w:rFonts w:ascii="Tahoma" w:hAnsi="Tahoma" w:cs="2  Zar"/>
          <w:sz w:val="28"/>
          <w:szCs w:val="28"/>
          <w:rtl/>
        </w:rPr>
        <w:t xml:space="preserve">ت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گونه‌شناس</w:t>
      </w:r>
      <w:r w:rsidR="00235F05">
        <w:rPr>
          <w:rFonts w:cs="2  Zar" w:hint="cs"/>
          <w:sz w:val="28"/>
          <w:szCs w:val="28"/>
          <w:rtl/>
          <w:lang w:bidi="fa-IR"/>
        </w:rPr>
        <w:t>ي</w:t>
      </w:r>
      <w:r w:rsidRPr="00111294">
        <w:rPr>
          <w:rFonts w:cs="2  Zar" w:hint="cs"/>
          <w:sz w:val="28"/>
          <w:szCs w:val="28"/>
          <w:rtl/>
          <w:lang w:bidi="fa-IR"/>
        </w:rPr>
        <w:t xml:space="preserve"> خانواده‌ها</w:t>
      </w:r>
      <w:r w:rsidR="00235F05">
        <w:rPr>
          <w:rFonts w:cs="2  Zar" w:hint="cs"/>
          <w:sz w:val="28"/>
          <w:szCs w:val="28"/>
          <w:rtl/>
          <w:lang w:bidi="fa-IR"/>
        </w:rPr>
        <w:t>ي</w:t>
      </w:r>
      <w:r w:rsidRPr="00111294">
        <w:rPr>
          <w:rFonts w:cs="2  Zar" w:hint="cs"/>
          <w:sz w:val="28"/>
          <w:szCs w:val="28"/>
          <w:rtl/>
          <w:lang w:bidi="fa-IR"/>
        </w:rPr>
        <w:t xml:space="preserve"> معاصر و مشکلات فرارو</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الگوها</w:t>
      </w:r>
      <w:r w:rsidR="00235F05">
        <w:rPr>
          <w:rFonts w:cs="2  Zar" w:hint="cs"/>
          <w:sz w:val="28"/>
          <w:szCs w:val="28"/>
          <w:rtl/>
          <w:lang w:bidi="fa-IR"/>
        </w:rPr>
        <w:t>ي</w:t>
      </w:r>
      <w:r w:rsidRPr="00111294">
        <w:rPr>
          <w:rFonts w:cs="2  Zar" w:hint="cs"/>
          <w:sz w:val="28"/>
          <w:szCs w:val="28"/>
          <w:rtl/>
          <w:lang w:bidi="fa-IR"/>
        </w:rPr>
        <w:t xml:space="preserve"> ارتباط</w:t>
      </w:r>
      <w:r w:rsidR="00235F05">
        <w:rPr>
          <w:rFonts w:cs="2  Zar" w:hint="cs"/>
          <w:sz w:val="28"/>
          <w:szCs w:val="28"/>
          <w:rtl/>
          <w:lang w:bidi="fa-IR"/>
        </w:rPr>
        <w:t>ي</w:t>
      </w:r>
      <w:r w:rsidRPr="00111294">
        <w:rPr>
          <w:rFonts w:cs="2  Zar" w:hint="cs"/>
          <w:sz w:val="28"/>
          <w:szCs w:val="28"/>
          <w:rtl/>
          <w:lang w:bidi="fa-IR"/>
        </w:rPr>
        <w:t xml:space="preserve"> زن و مرد</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الگوها</w:t>
      </w:r>
      <w:r w:rsidR="00235F05">
        <w:rPr>
          <w:rFonts w:cs="2  Zar" w:hint="cs"/>
          <w:sz w:val="28"/>
          <w:szCs w:val="28"/>
          <w:rtl/>
          <w:lang w:bidi="fa-IR"/>
        </w:rPr>
        <w:t>ي</w:t>
      </w:r>
      <w:r w:rsidRPr="00111294">
        <w:rPr>
          <w:rFonts w:cs="2  Zar" w:hint="cs"/>
          <w:sz w:val="28"/>
          <w:szCs w:val="28"/>
          <w:rtl/>
          <w:lang w:bidi="fa-IR"/>
        </w:rPr>
        <w:t xml:space="preserve"> حجاب اسلام</w:t>
      </w:r>
      <w:r w:rsidR="00235F05">
        <w:rPr>
          <w:rFonts w:cs="2  Zar" w:hint="cs"/>
          <w:sz w:val="28"/>
          <w:szCs w:val="28"/>
          <w:rtl/>
          <w:lang w:bidi="fa-IR"/>
        </w:rPr>
        <w:t>ي</w:t>
      </w:r>
    </w:p>
    <w:p w:rsidR="00F617B0" w:rsidRPr="00111294" w:rsidRDefault="0008472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الگوها</w:t>
      </w:r>
      <w:r w:rsidR="00235F05">
        <w:rPr>
          <w:rFonts w:ascii="Tahoma" w:hAnsi="Tahoma" w:cs="2  Zar"/>
          <w:sz w:val="28"/>
          <w:szCs w:val="28"/>
          <w:rtl/>
        </w:rPr>
        <w:t>ي</w:t>
      </w:r>
      <w:r w:rsidRPr="00111294">
        <w:rPr>
          <w:rFonts w:ascii="Tahoma" w:hAnsi="Tahoma" w:cs="2  Zar"/>
          <w:sz w:val="28"/>
          <w:szCs w:val="28"/>
          <w:rtl/>
        </w:rPr>
        <w:t xml:space="preserve"> رفتار</w:t>
      </w:r>
      <w:r w:rsidR="00235F05">
        <w:rPr>
          <w:rFonts w:ascii="Tahoma" w:hAnsi="Tahoma" w:cs="2  Zar"/>
          <w:sz w:val="28"/>
          <w:szCs w:val="28"/>
          <w:rtl/>
        </w:rPr>
        <w:t>ي</w:t>
      </w:r>
      <w:r w:rsidRPr="00111294">
        <w:rPr>
          <w:rFonts w:ascii="Tahoma" w:hAnsi="Tahoma" w:cs="2  Zar"/>
          <w:sz w:val="28"/>
          <w:szCs w:val="28"/>
          <w:rtl/>
        </w:rPr>
        <w:t xml:space="preserve"> حضرت ز</w:t>
      </w:r>
      <w:r w:rsidR="00235F05">
        <w:rPr>
          <w:rFonts w:ascii="Tahoma" w:hAnsi="Tahoma" w:cs="2  Zar"/>
          <w:sz w:val="28"/>
          <w:szCs w:val="28"/>
          <w:rtl/>
        </w:rPr>
        <w:t>ي</w:t>
      </w:r>
      <w:r w:rsidRPr="00111294">
        <w:rPr>
          <w:rFonts w:ascii="Tahoma" w:hAnsi="Tahoma" w:cs="2  Zar"/>
          <w:sz w:val="28"/>
          <w:szCs w:val="28"/>
          <w:rtl/>
        </w:rPr>
        <w:t>نب</w:t>
      </w:r>
      <w:r w:rsidRPr="00111294">
        <w:rPr>
          <w:rFonts w:ascii="Tahoma" w:hAnsi="Tahoma" w:cs="2  Zar" w:hint="cs"/>
          <w:sz w:val="28"/>
          <w:szCs w:val="28"/>
          <w:rtl/>
        </w:rPr>
        <w:t>(س)</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الگو</w:t>
      </w:r>
      <w:r w:rsidR="00235F05">
        <w:rPr>
          <w:rFonts w:ascii="Tahoma" w:hAnsi="Tahoma" w:cs="2  Zar"/>
          <w:sz w:val="28"/>
          <w:szCs w:val="28"/>
          <w:rtl/>
        </w:rPr>
        <w:t>ي</w:t>
      </w:r>
      <w:r w:rsidRPr="00111294">
        <w:rPr>
          <w:rFonts w:ascii="Tahoma" w:hAnsi="Tahoma" w:cs="2  Zar"/>
          <w:sz w:val="28"/>
          <w:szCs w:val="28"/>
          <w:rtl/>
        </w:rPr>
        <w:t xml:space="preserve"> ترب</w:t>
      </w:r>
      <w:r w:rsidR="00235F05">
        <w:rPr>
          <w:rFonts w:ascii="Tahoma" w:hAnsi="Tahoma" w:cs="2  Zar"/>
          <w:sz w:val="28"/>
          <w:szCs w:val="28"/>
          <w:rtl/>
        </w:rPr>
        <w:t>ي</w:t>
      </w:r>
      <w:r w:rsidRPr="00111294">
        <w:rPr>
          <w:rFonts w:ascii="Tahoma" w:hAnsi="Tahoma" w:cs="2  Zar"/>
          <w:sz w:val="28"/>
          <w:szCs w:val="28"/>
          <w:rtl/>
        </w:rPr>
        <w:t>ت عباد</w:t>
      </w:r>
      <w:r w:rsidR="00235F05">
        <w:rPr>
          <w:rFonts w:ascii="Tahoma" w:hAnsi="Tahoma" w:cs="2  Zar"/>
          <w:sz w:val="28"/>
          <w:szCs w:val="28"/>
          <w:rtl/>
        </w:rPr>
        <w:t>ي</w:t>
      </w:r>
      <w:r w:rsidRPr="00111294">
        <w:rPr>
          <w:rFonts w:ascii="Tahoma" w:hAnsi="Tahoma" w:cs="2  Zar"/>
          <w:sz w:val="28"/>
          <w:szCs w:val="28"/>
          <w:rtl/>
        </w:rPr>
        <w:t xml:space="preserve"> بانوان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الگو</w:t>
      </w:r>
      <w:r w:rsidR="00235F05">
        <w:rPr>
          <w:rFonts w:cs="2  Zar" w:hint="cs"/>
          <w:sz w:val="28"/>
          <w:szCs w:val="28"/>
          <w:rtl/>
          <w:lang w:bidi="fa-IR"/>
        </w:rPr>
        <w:t>ي</w:t>
      </w:r>
      <w:r w:rsidRPr="00111294">
        <w:rPr>
          <w:rFonts w:cs="2  Zar" w:hint="cs"/>
          <w:sz w:val="28"/>
          <w:szCs w:val="28"/>
          <w:rtl/>
          <w:lang w:bidi="fa-IR"/>
        </w:rPr>
        <w:t xml:space="preserve"> جامع شخص</w:t>
      </w:r>
      <w:r w:rsidR="00235F05">
        <w:rPr>
          <w:rFonts w:cs="2  Zar" w:hint="cs"/>
          <w:sz w:val="28"/>
          <w:szCs w:val="28"/>
          <w:rtl/>
          <w:lang w:bidi="fa-IR"/>
        </w:rPr>
        <w:t>ي</w:t>
      </w:r>
      <w:r w:rsidRPr="00111294">
        <w:rPr>
          <w:rFonts w:cs="2  Zar" w:hint="cs"/>
          <w:sz w:val="28"/>
          <w:szCs w:val="28"/>
          <w:rtl/>
          <w:lang w:bidi="fa-IR"/>
        </w:rPr>
        <w:t>ت زن مسلمان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الگو</w:t>
      </w:r>
      <w:r w:rsidR="00235F05">
        <w:rPr>
          <w:rFonts w:ascii="Tahoma" w:hAnsi="Tahoma" w:cs="2  Zar"/>
          <w:sz w:val="28"/>
          <w:szCs w:val="28"/>
          <w:rtl/>
        </w:rPr>
        <w:t>ي</w:t>
      </w:r>
      <w:r w:rsidRPr="00111294">
        <w:rPr>
          <w:rFonts w:ascii="Tahoma" w:hAnsi="Tahoma" w:cs="2  Zar"/>
          <w:sz w:val="28"/>
          <w:szCs w:val="28"/>
          <w:rtl/>
        </w:rPr>
        <w:t xml:space="preserve"> شخص</w:t>
      </w:r>
      <w:r w:rsidR="00235F05">
        <w:rPr>
          <w:rFonts w:ascii="Tahoma" w:hAnsi="Tahoma" w:cs="2  Zar"/>
          <w:sz w:val="28"/>
          <w:szCs w:val="28"/>
          <w:rtl/>
        </w:rPr>
        <w:t>ي</w:t>
      </w:r>
      <w:r w:rsidRPr="00111294">
        <w:rPr>
          <w:rFonts w:ascii="Tahoma" w:hAnsi="Tahoma" w:cs="2  Zar"/>
          <w:sz w:val="28"/>
          <w:szCs w:val="28"/>
          <w:rtl/>
        </w:rPr>
        <w:t>ت زن مسلمان، چالش ها و با</w:t>
      </w:r>
      <w:r w:rsidR="00235F05">
        <w:rPr>
          <w:rFonts w:ascii="Tahoma" w:hAnsi="Tahoma" w:cs="2  Zar"/>
          <w:sz w:val="28"/>
          <w:szCs w:val="28"/>
          <w:rtl/>
        </w:rPr>
        <w:t>ي</w:t>
      </w:r>
      <w:r w:rsidRPr="00111294">
        <w:rPr>
          <w:rFonts w:ascii="Tahoma" w:hAnsi="Tahoma" w:cs="2  Zar"/>
          <w:sz w:val="28"/>
          <w:szCs w:val="28"/>
          <w:rtl/>
        </w:rPr>
        <w:t xml:space="preserve">سته ها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مادران امامان ش</w:t>
      </w:r>
      <w:r w:rsidR="00235F05">
        <w:rPr>
          <w:rFonts w:ascii="Tahoma" w:hAnsi="Tahoma" w:cs="2  Zar"/>
          <w:sz w:val="28"/>
          <w:szCs w:val="28"/>
          <w:rtl/>
        </w:rPr>
        <w:t>ي</w:t>
      </w:r>
      <w:r w:rsidRPr="00111294">
        <w:rPr>
          <w:rFonts w:ascii="Tahoma" w:hAnsi="Tahoma" w:cs="2  Zar"/>
          <w:sz w:val="28"/>
          <w:szCs w:val="28"/>
          <w:rtl/>
        </w:rPr>
        <w:t>عه عل</w:t>
      </w:r>
      <w:r w:rsidR="00235F05">
        <w:rPr>
          <w:rFonts w:ascii="Tahoma" w:hAnsi="Tahoma" w:cs="2  Zar"/>
          <w:sz w:val="28"/>
          <w:szCs w:val="28"/>
          <w:rtl/>
        </w:rPr>
        <w:t>ي</w:t>
      </w:r>
      <w:r w:rsidRPr="00111294">
        <w:rPr>
          <w:rFonts w:ascii="Tahoma" w:hAnsi="Tahoma" w:cs="2  Zar"/>
          <w:sz w:val="28"/>
          <w:szCs w:val="28"/>
          <w:rtl/>
        </w:rPr>
        <w:t>هم السلام و نقش ها</w:t>
      </w:r>
      <w:r w:rsidR="00235F05">
        <w:rPr>
          <w:rFonts w:ascii="Tahoma" w:hAnsi="Tahoma" w:cs="2  Zar"/>
          <w:sz w:val="28"/>
          <w:szCs w:val="28"/>
          <w:rtl/>
        </w:rPr>
        <w:t>ي</w:t>
      </w:r>
      <w:r w:rsidRPr="00111294">
        <w:rPr>
          <w:rFonts w:ascii="Tahoma" w:hAnsi="Tahoma" w:cs="2  Zar"/>
          <w:sz w:val="28"/>
          <w:szCs w:val="28"/>
          <w:rtl/>
        </w:rPr>
        <w:t xml:space="preserve">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hint="cs"/>
          <w:sz w:val="28"/>
          <w:szCs w:val="28"/>
          <w:rtl/>
        </w:rPr>
        <w:t xml:space="preserve"> </w:t>
      </w:r>
      <w:r w:rsidRPr="00111294">
        <w:rPr>
          <w:rFonts w:ascii="Tahoma" w:hAnsi="Tahoma" w:cs="2  Zar"/>
          <w:sz w:val="28"/>
          <w:szCs w:val="28"/>
          <w:rtl/>
        </w:rPr>
        <w:t>اجت</w:t>
      </w:r>
      <w:r w:rsidRPr="00111294">
        <w:rPr>
          <w:rFonts w:ascii="Tahoma" w:hAnsi="Tahoma" w:cs="2  Zar" w:hint="cs"/>
          <w:sz w:val="28"/>
          <w:szCs w:val="28"/>
          <w:rtl/>
        </w:rPr>
        <w:t>م</w:t>
      </w:r>
      <w:r w:rsidRPr="00111294">
        <w:rPr>
          <w:rFonts w:ascii="Tahoma" w:hAnsi="Tahoma" w:cs="2  Zar"/>
          <w:sz w:val="28"/>
          <w:szCs w:val="28"/>
          <w:rtl/>
        </w:rPr>
        <w:t>اع</w:t>
      </w:r>
      <w:r w:rsidR="00235F05">
        <w:rPr>
          <w:rFonts w:ascii="Tahoma" w:hAnsi="Tahoma" w:cs="2  Zar"/>
          <w:sz w:val="28"/>
          <w:szCs w:val="28"/>
          <w:rtl/>
        </w:rPr>
        <w:t>ي</w:t>
      </w:r>
      <w:r w:rsidRPr="00111294">
        <w:rPr>
          <w:rFonts w:ascii="Tahoma" w:hAnsi="Tahoma" w:cs="2  Zar"/>
          <w:sz w:val="28"/>
          <w:szCs w:val="28"/>
          <w:rtl/>
        </w:rPr>
        <w:t xml:space="preserve"> آنان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ماهيت و فلسفه مهر و بيان احکام آن از ديدگاه آيات و روايات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حس معاشرت به معروف در نظام حقوق</w:t>
      </w:r>
      <w:r w:rsidR="00235F05">
        <w:rPr>
          <w:rFonts w:cs="2  Zar" w:hint="cs"/>
          <w:sz w:val="28"/>
          <w:szCs w:val="28"/>
          <w:rtl/>
          <w:lang w:bidi="fa-IR"/>
        </w:rPr>
        <w:t>ي</w:t>
      </w:r>
      <w:r w:rsidRPr="00111294">
        <w:rPr>
          <w:rFonts w:cs="2  Zar" w:hint="cs"/>
          <w:sz w:val="28"/>
          <w:szCs w:val="28"/>
          <w:rtl/>
          <w:lang w:bidi="fa-IR"/>
        </w:rPr>
        <w:t xml:space="preserve"> خانواده از منظر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مبان</w:t>
      </w:r>
      <w:r w:rsidR="00235F05">
        <w:rPr>
          <w:rFonts w:ascii="Tahoma" w:hAnsi="Tahoma" w:cs="2  Zar"/>
          <w:sz w:val="28"/>
          <w:szCs w:val="28"/>
          <w:rtl/>
        </w:rPr>
        <w:t>ي</w:t>
      </w:r>
      <w:r w:rsidRPr="00111294">
        <w:rPr>
          <w:rFonts w:ascii="Tahoma" w:hAnsi="Tahoma" w:cs="2  Zar"/>
          <w:sz w:val="28"/>
          <w:szCs w:val="28"/>
          <w:rtl/>
        </w:rPr>
        <w:t xml:space="preserve"> خانواده ش</w:t>
      </w:r>
      <w:r w:rsidR="00235F05">
        <w:rPr>
          <w:rFonts w:ascii="Tahoma" w:hAnsi="Tahoma" w:cs="2  Zar"/>
          <w:sz w:val="28"/>
          <w:szCs w:val="28"/>
          <w:rtl/>
        </w:rPr>
        <w:t>ي</w:t>
      </w:r>
      <w:r w:rsidRPr="00111294">
        <w:rPr>
          <w:rFonts w:ascii="Tahoma" w:hAnsi="Tahoma" w:cs="2  Zar"/>
          <w:sz w:val="28"/>
          <w:szCs w:val="28"/>
          <w:rtl/>
        </w:rPr>
        <w:t>ع</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روابط خانواده در قرآن و سنّت</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مبان</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روان</w:t>
      </w:r>
      <w:r w:rsidRPr="00111294">
        <w:rPr>
          <w:rFonts w:cs="2  Zar"/>
          <w:sz w:val="28"/>
          <w:szCs w:val="28"/>
          <w:rtl/>
        </w:rPr>
        <w:t xml:space="preserve"> </w:t>
      </w:r>
      <w:r w:rsidRPr="00111294">
        <w:rPr>
          <w:rFonts w:cs="2  Zar" w:hint="cs"/>
          <w:sz w:val="28"/>
          <w:szCs w:val="28"/>
          <w:rtl/>
        </w:rPr>
        <w:t>شناخت</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ازدواج</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بستر</w:t>
      </w:r>
      <w:r w:rsidRPr="00111294">
        <w:rPr>
          <w:rFonts w:cs="2  Zar"/>
          <w:sz w:val="28"/>
          <w:szCs w:val="28"/>
          <w:rtl/>
        </w:rPr>
        <w:t xml:space="preserve"> </w:t>
      </w:r>
      <w:r w:rsidRPr="00111294">
        <w:rPr>
          <w:rFonts w:cs="2  Zar" w:hint="cs"/>
          <w:sz w:val="28"/>
          <w:szCs w:val="28"/>
          <w:rtl/>
        </w:rPr>
        <w:t>فرهنگ</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ارزشها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اسلام</w:t>
      </w:r>
      <w:r w:rsidR="00235F05">
        <w:rPr>
          <w:rFonts w:cs="2  Zar" w:hint="cs"/>
          <w:sz w:val="28"/>
          <w:szCs w:val="28"/>
          <w:rtl/>
        </w:rPr>
        <w:t>ي</w:t>
      </w:r>
      <w:r w:rsidRPr="00111294">
        <w:rPr>
          <w:rFonts w:cs="2  Zar" w:hint="cs"/>
          <w:sz w:val="28"/>
          <w:szCs w:val="28"/>
          <w:rtl/>
        </w:rPr>
        <w:t>‌</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روان‌شناخت</w:t>
      </w:r>
      <w:r w:rsidR="00235F05">
        <w:rPr>
          <w:rFonts w:cs="2  Zar" w:hint="cs"/>
          <w:sz w:val="28"/>
          <w:szCs w:val="28"/>
          <w:rtl/>
          <w:lang w:bidi="fa-IR"/>
        </w:rPr>
        <w:t>ي</w:t>
      </w:r>
      <w:r w:rsidRPr="00111294">
        <w:rPr>
          <w:rFonts w:cs="2  Zar" w:hint="cs"/>
          <w:sz w:val="28"/>
          <w:szCs w:val="28"/>
          <w:rtl/>
          <w:lang w:bidi="fa-IR"/>
        </w:rPr>
        <w:t xml:space="preserve"> ارتباط مؤثر والد</w:t>
      </w:r>
      <w:r w:rsidR="00235F05">
        <w:rPr>
          <w:rFonts w:cs="2  Zar" w:hint="cs"/>
          <w:sz w:val="28"/>
          <w:szCs w:val="28"/>
          <w:rtl/>
          <w:lang w:bidi="fa-IR"/>
        </w:rPr>
        <w:t>ي</w:t>
      </w:r>
      <w:r w:rsidRPr="00111294">
        <w:rPr>
          <w:rFonts w:cs="2  Zar" w:hint="cs"/>
          <w:sz w:val="28"/>
          <w:szCs w:val="28"/>
          <w:rtl/>
          <w:lang w:bidi="fa-IR"/>
        </w:rPr>
        <w:t>ن با فرزندان در مح</w:t>
      </w:r>
      <w:r w:rsidR="00235F05">
        <w:rPr>
          <w:rFonts w:cs="2  Zar" w:hint="cs"/>
          <w:sz w:val="28"/>
          <w:szCs w:val="28"/>
          <w:rtl/>
          <w:lang w:bidi="fa-IR"/>
        </w:rPr>
        <w:t>ي</w:t>
      </w:r>
      <w:r w:rsidRPr="00111294">
        <w:rPr>
          <w:rFonts w:cs="2  Zar" w:hint="cs"/>
          <w:sz w:val="28"/>
          <w:szCs w:val="28"/>
          <w:rtl/>
          <w:lang w:bidi="fa-IR"/>
        </w:rPr>
        <w:t>ط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مبان</w:t>
      </w:r>
      <w:r w:rsidR="00235F05">
        <w:rPr>
          <w:rFonts w:ascii="Tahoma" w:hAnsi="Tahoma" w:cs="2  Zar"/>
          <w:sz w:val="28"/>
          <w:szCs w:val="28"/>
          <w:rtl/>
        </w:rPr>
        <w:t>ي</w:t>
      </w:r>
      <w:r w:rsidRPr="00111294">
        <w:rPr>
          <w:rFonts w:ascii="Tahoma" w:hAnsi="Tahoma" w:cs="2  Zar"/>
          <w:sz w:val="28"/>
          <w:szCs w:val="28"/>
          <w:rtl/>
        </w:rPr>
        <w:t xml:space="preserve"> عرفان اسلام</w:t>
      </w:r>
      <w:r w:rsidR="00235F05">
        <w:rPr>
          <w:rFonts w:ascii="Tahoma" w:hAnsi="Tahoma" w:cs="2  Zar"/>
          <w:sz w:val="28"/>
          <w:szCs w:val="28"/>
          <w:rtl/>
        </w:rPr>
        <w:t>ي</w:t>
      </w:r>
      <w:r w:rsidRPr="00111294">
        <w:rPr>
          <w:rFonts w:ascii="Tahoma" w:hAnsi="Tahoma" w:cs="2  Zar"/>
          <w:sz w:val="28"/>
          <w:szCs w:val="28"/>
          <w:rtl/>
        </w:rPr>
        <w:t xml:space="preserve"> در ن</w:t>
      </w:r>
      <w:r w:rsidR="00235F05">
        <w:rPr>
          <w:rFonts w:ascii="Tahoma" w:hAnsi="Tahoma" w:cs="2  Zar"/>
          <w:sz w:val="28"/>
          <w:szCs w:val="28"/>
          <w:rtl/>
        </w:rPr>
        <w:t>ي</w:t>
      </w:r>
      <w:r w:rsidRPr="00111294">
        <w:rPr>
          <w:rFonts w:ascii="Tahoma" w:hAnsi="Tahoma" w:cs="2  Zar"/>
          <w:sz w:val="28"/>
          <w:szCs w:val="28"/>
          <w:rtl/>
        </w:rPr>
        <w:t>ا</w:t>
      </w:r>
      <w:r w:rsidR="00235F05">
        <w:rPr>
          <w:rFonts w:ascii="Tahoma" w:hAnsi="Tahoma" w:cs="2  Zar"/>
          <w:sz w:val="28"/>
          <w:szCs w:val="28"/>
          <w:rtl/>
        </w:rPr>
        <w:t>ي</w:t>
      </w:r>
      <w:r w:rsidRPr="00111294">
        <w:rPr>
          <w:rFonts w:ascii="Tahoma" w:hAnsi="Tahoma" w:cs="2  Zar"/>
          <w:sz w:val="28"/>
          <w:szCs w:val="28"/>
          <w:rtl/>
        </w:rPr>
        <w:t>ش ها</w:t>
      </w:r>
      <w:r w:rsidR="00235F05">
        <w:rPr>
          <w:rFonts w:ascii="Tahoma" w:hAnsi="Tahoma" w:cs="2  Zar"/>
          <w:sz w:val="28"/>
          <w:szCs w:val="28"/>
          <w:rtl/>
        </w:rPr>
        <w:t>ي</w:t>
      </w:r>
      <w:r w:rsidRPr="00111294">
        <w:rPr>
          <w:rFonts w:ascii="Tahoma" w:hAnsi="Tahoma" w:cs="2  Zar"/>
          <w:sz w:val="28"/>
          <w:szCs w:val="28"/>
          <w:rtl/>
        </w:rPr>
        <w:t xml:space="preserve"> فاطم</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اضرار به بدن (جراح</w:t>
      </w:r>
      <w:r w:rsidR="00235F05">
        <w:rPr>
          <w:rFonts w:cs="2  Zar" w:hint="cs"/>
          <w:sz w:val="28"/>
          <w:szCs w:val="28"/>
          <w:rtl/>
          <w:lang w:bidi="fa-IR"/>
        </w:rPr>
        <w:t>ي</w:t>
      </w:r>
      <w:r w:rsidRPr="00111294">
        <w:rPr>
          <w:rFonts w:cs="2  Zar" w:hint="cs"/>
          <w:sz w:val="28"/>
          <w:szCs w:val="28"/>
          <w:rtl/>
          <w:lang w:bidi="fa-IR"/>
        </w:rPr>
        <w:t xml:space="preserve"> پلاست</w:t>
      </w:r>
      <w:r w:rsidR="00235F05">
        <w:rPr>
          <w:rFonts w:cs="2  Zar" w:hint="cs"/>
          <w:sz w:val="28"/>
          <w:szCs w:val="28"/>
          <w:rtl/>
          <w:lang w:bidi="fa-IR"/>
        </w:rPr>
        <w:t>ي</w:t>
      </w:r>
      <w:r w:rsidRPr="00111294">
        <w:rPr>
          <w:rFonts w:cs="2  Zar" w:hint="cs"/>
          <w:sz w:val="28"/>
          <w:szCs w:val="28"/>
          <w:rtl/>
          <w:lang w:bidi="fa-IR"/>
        </w:rPr>
        <w:t>ک، ز</w:t>
      </w:r>
      <w:r w:rsidR="00235F05">
        <w:rPr>
          <w:rFonts w:cs="2  Zar" w:hint="cs"/>
          <w:sz w:val="28"/>
          <w:szCs w:val="28"/>
          <w:rtl/>
          <w:lang w:bidi="fa-IR"/>
        </w:rPr>
        <w:t>ي</w:t>
      </w:r>
      <w:r w:rsidRPr="00111294">
        <w:rPr>
          <w:rFonts w:cs="2  Zar" w:hint="cs"/>
          <w:sz w:val="28"/>
          <w:szCs w:val="28"/>
          <w:rtl/>
          <w:lang w:bidi="fa-IR"/>
        </w:rPr>
        <w:t>با</w:t>
      </w:r>
      <w:r w:rsidR="00235F05">
        <w:rPr>
          <w:rFonts w:cs="2  Zar" w:hint="cs"/>
          <w:sz w:val="28"/>
          <w:szCs w:val="28"/>
          <w:rtl/>
          <w:lang w:bidi="fa-IR"/>
        </w:rPr>
        <w:t>يي</w:t>
      </w:r>
      <w:r w:rsidRPr="00111294">
        <w:rPr>
          <w:rFonts w:cs="2  Zar" w:hint="cs"/>
          <w:sz w:val="28"/>
          <w:szCs w:val="28"/>
          <w:rtl/>
          <w:lang w:bidi="fa-IR"/>
        </w:rPr>
        <w:t xml:space="preserve"> و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مبان</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تنظ</w:t>
      </w:r>
      <w:r w:rsidR="00235F05">
        <w:rPr>
          <w:rFonts w:cs="2  Zar" w:hint="cs"/>
          <w:sz w:val="28"/>
          <w:szCs w:val="28"/>
          <w:rtl/>
          <w:lang w:bidi="fa-IR"/>
        </w:rPr>
        <w:t>ي</w:t>
      </w:r>
      <w:r w:rsidRPr="00111294">
        <w:rPr>
          <w:rFonts w:cs="2  Zar" w:hint="cs"/>
          <w:sz w:val="28"/>
          <w:szCs w:val="28"/>
          <w:rtl/>
          <w:lang w:bidi="fa-IR"/>
        </w:rPr>
        <w:t>م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فقه</w:t>
      </w:r>
      <w:r w:rsidR="00235F05">
        <w:rPr>
          <w:rFonts w:cs="2  Zar" w:hint="cs"/>
          <w:sz w:val="28"/>
          <w:szCs w:val="28"/>
          <w:rtl/>
          <w:lang w:bidi="fa-IR"/>
        </w:rPr>
        <w:t>ي</w:t>
      </w:r>
      <w:r w:rsidRPr="00111294">
        <w:rPr>
          <w:rFonts w:cs="2  Zar" w:hint="cs"/>
          <w:sz w:val="28"/>
          <w:szCs w:val="28"/>
          <w:rtl/>
          <w:lang w:bidi="fa-IR"/>
        </w:rPr>
        <w:t xml:space="preserve"> و حقوق</w:t>
      </w:r>
      <w:r w:rsidR="00235F05">
        <w:rPr>
          <w:rFonts w:cs="2  Zar" w:hint="cs"/>
          <w:sz w:val="28"/>
          <w:szCs w:val="28"/>
          <w:rtl/>
          <w:lang w:bidi="fa-IR"/>
        </w:rPr>
        <w:t>ي</w:t>
      </w:r>
      <w:r w:rsidRPr="00111294">
        <w:rPr>
          <w:rFonts w:cs="2  Zar" w:hint="cs"/>
          <w:sz w:val="28"/>
          <w:szCs w:val="28"/>
          <w:rtl/>
          <w:lang w:bidi="fa-IR"/>
        </w:rPr>
        <w:t xml:space="preserve"> مسئول</w:t>
      </w:r>
      <w:r w:rsidR="00235F05">
        <w:rPr>
          <w:rFonts w:cs="2  Zar" w:hint="cs"/>
          <w:sz w:val="28"/>
          <w:szCs w:val="28"/>
          <w:rtl/>
          <w:lang w:bidi="fa-IR"/>
        </w:rPr>
        <w:t>ي</w:t>
      </w:r>
      <w:r w:rsidRPr="00111294">
        <w:rPr>
          <w:rFonts w:cs="2  Zar" w:hint="cs"/>
          <w:sz w:val="28"/>
          <w:szCs w:val="28"/>
          <w:rtl/>
          <w:lang w:bidi="fa-IR"/>
        </w:rPr>
        <w:t>ت دولت در فراهم آوردن شرا</w:t>
      </w:r>
      <w:r w:rsidR="00235F05">
        <w:rPr>
          <w:rFonts w:cs="2  Zar" w:hint="cs"/>
          <w:sz w:val="28"/>
          <w:szCs w:val="28"/>
          <w:rtl/>
          <w:lang w:bidi="fa-IR"/>
        </w:rPr>
        <w:t>ي</w:t>
      </w:r>
      <w:r w:rsidRPr="00111294">
        <w:rPr>
          <w:rFonts w:cs="2  Zar" w:hint="cs"/>
          <w:sz w:val="28"/>
          <w:szCs w:val="28"/>
          <w:rtl/>
          <w:lang w:bidi="fa-IR"/>
        </w:rPr>
        <w:t>ط مطلوب حجاب و پاکدامن</w:t>
      </w:r>
      <w:r w:rsidR="00235F05">
        <w:rPr>
          <w:rFonts w:cs="2  Zar" w:hint="cs"/>
          <w:sz w:val="28"/>
          <w:szCs w:val="28"/>
          <w:rtl/>
          <w:lang w:bidi="fa-IR"/>
        </w:rPr>
        <w:t>ي</w:t>
      </w:r>
      <w:r w:rsidRPr="00111294">
        <w:rPr>
          <w:rFonts w:cs="2  Zar" w:hint="cs"/>
          <w:sz w:val="28"/>
          <w:szCs w:val="28"/>
          <w:rtl/>
          <w:lang w:bidi="fa-IR"/>
        </w:rPr>
        <w:t xml:space="preserve"> در جامعه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مبان</w:t>
      </w:r>
      <w:r w:rsidR="00235F05">
        <w:rPr>
          <w:rFonts w:ascii="Tahoma" w:hAnsi="Tahoma" w:cs="2  Zar"/>
          <w:sz w:val="28"/>
          <w:szCs w:val="28"/>
          <w:rtl/>
        </w:rPr>
        <w:t>ي</w:t>
      </w:r>
      <w:r w:rsidRPr="00111294">
        <w:rPr>
          <w:rFonts w:ascii="Tahoma" w:hAnsi="Tahoma" w:cs="2  Zar"/>
          <w:sz w:val="28"/>
          <w:szCs w:val="28"/>
          <w:rtl/>
        </w:rPr>
        <w:t xml:space="preserve"> فكر</w:t>
      </w:r>
      <w:r w:rsidR="00235F05">
        <w:rPr>
          <w:rFonts w:ascii="Tahoma" w:hAnsi="Tahoma" w:cs="2  Zar"/>
          <w:sz w:val="28"/>
          <w:szCs w:val="28"/>
          <w:rtl/>
        </w:rPr>
        <w:t>ي</w:t>
      </w:r>
      <w:r w:rsidRPr="00111294">
        <w:rPr>
          <w:rFonts w:ascii="Tahoma" w:hAnsi="Tahoma" w:cs="2  Zar"/>
          <w:sz w:val="28"/>
          <w:szCs w:val="28"/>
          <w:rtl/>
        </w:rPr>
        <w:t xml:space="preserve"> جر</w:t>
      </w:r>
      <w:r w:rsidR="00235F05">
        <w:rPr>
          <w:rFonts w:ascii="Tahoma" w:hAnsi="Tahoma" w:cs="2  Zar"/>
          <w:sz w:val="28"/>
          <w:szCs w:val="28"/>
          <w:rtl/>
        </w:rPr>
        <w:t>ي</w:t>
      </w:r>
      <w:r w:rsidRPr="00111294">
        <w:rPr>
          <w:rFonts w:ascii="Tahoma" w:hAnsi="Tahoma" w:cs="2  Zar"/>
          <w:sz w:val="28"/>
          <w:szCs w:val="28"/>
          <w:rtl/>
        </w:rPr>
        <w:t>ان ها</w:t>
      </w:r>
      <w:r w:rsidR="00235F05">
        <w:rPr>
          <w:rFonts w:ascii="Tahoma" w:hAnsi="Tahoma" w:cs="2  Zar"/>
          <w:sz w:val="28"/>
          <w:szCs w:val="28"/>
          <w:rtl/>
        </w:rPr>
        <w:t>ي</w:t>
      </w:r>
      <w:r w:rsidRPr="00111294">
        <w:rPr>
          <w:rFonts w:ascii="Tahoma" w:hAnsi="Tahoma" w:cs="2  Zar"/>
          <w:sz w:val="28"/>
          <w:szCs w:val="28"/>
          <w:rtl/>
        </w:rPr>
        <w:t xml:space="preserve"> مذهب</w:t>
      </w:r>
      <w:r w:rsidR="00235F05">
        <w:rPr>
          <w:rFonts w:ascii="Tahoma" w:hAnsi="Tahoma" w:cs="2  Zar"/>
          <w:sz w:val="28"/>
          <w:szCs w:val="28"/>
          <w:rtl/>
        </w:rPr>
        <w:t>ي</w:t>
      </w:r>
      <w:r w:rsidRPr="00111294">
        <w:rPr>
          <w:rFonts w:ascii="Tahoma" w:hAnsi="Tahoma" w:cs="2  Zar"/>
          <w:sz w:val="28"/>
          <w:szCs w:val="28"/>
          <w:rtl/>
        </w:rPr>
        <w:t xml:space="preserve"> معاصر و تاث</w:t>
      </w:r>
      <w:r w:rsidR="00235F05">
        <w:rPr>
          <w:rFonts w:ascii="Tahoma" w:hAnsi="Tahoma" w:cs="2  Zar"/>
          <w:sz w:val="28"/>
          <w:szCs w:val="28"/>
          <w:rtl/>
        </w:rPr>
        <w:t>ي</w:t>
      </w:r>
      <w:r w:rsidRPr="00111294">
        <w:rPr>
          <w:rFonts w:ascii="Tahoma" w:hAnsi="Tahoma" w:cs="2  Zar"/>
          <w:sz w:val="28"/>
          <w:szCs w:val="28"/>
          <w:rtl/>
        </w:rPr>
        <w:t xml:space="preserve">ر آن در نحوه نگرش به مسائل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مبان</w:t>
      </w:r>
      <w:r w:rsidR="00235F05">
        <w:rPr>
          <w:rFonts w:ascii="Tahoma" w:hAnsi="Tahoma" w:cs="2  Zar"/>
          <w:sz w:val="28"/>
          <w:szCs w:val="28"/>
          <w:rtl/>
        </w:rPr>
        <w:t>ي</w:t>
      </w:r>
      <w:r w:rsidRPr="00111294">
        <w:rPr>
          <w:rFonts w:ascii="Tahoma" w:hAnsi="Tahoma" w:cs="2  Zar"/>
          <w:sz w:val="28"/>
          <w:szCs w:val="28"/>
          <w:rtl/>
        </w:rPr>
        <w:t xml:space="preserve"> مسئول</w:t>
      </w:r>
      <w:r w:rsidR="00235F05">
        <w:rPr>
          <w:rFonts w:ascii="Tahoma" w:hAnsi="Tahoma" w:cs="2  Zar"/>
          <w:sz w:val="28"/>
          <w:szCs w:val="28"/>
          <w:rtl/>
        </w:rPr>
        <w:t>ي</w:t>
      </w:r>
      <w:r w:rsidRPr="00111294">
        <w:rPr>
          <w:rFonts w:ascii="Tahoma" w:hAnsi="Tahoma" w:cs="2  Zar"/>
          <w:sz w:val="28"/>
          <w:szCs w:val="28"/>
          <w:rtl/>
        </w:rPr>
        <w:t>ت و اخت</w:t>
      </w:r>
      <w:r w:rsidR="00235F05">
        <w:rPr>
          <w:rFonts w:ascii="Tahoma" w:hAnsi="Tahoma" w:cs="2  Zar"/>
          <w:sz w:val="28"/>
          <w:szCs w:val="28"/>
          <w:rtl/>
        </w:rPr>
        <w:t>ي</w:t>
      </w:r>
      <w:r w:rsidRPr="00111294">
        <w:rPr>
          <w:rFonts w:ascii="Tahoma" w:hAnsi="Tahoma" w:cs="2  Zar"/>
          <w:sz w:val="28"/>
          <w:szCs w:val="28"/>
          <w:rtl/>
        </w:rPr>
        <w:t>ارات دولت اسلام</w:t>
      </w:r>
      <w:r w:rsidR="00235F05">
        <w:rPr>
          <w:rFonts w:ascii="Tahoma" w:hAnsi="Tahoma" w:cs="2  Zar"/>
          <w:sz w:val="28"/>
          <w:szCs w:val="28"/>
          <w:rtl/>
        </w:rPr>
        <w:t>ي</w:t>
      </w:r>
      <w:r w:rsidRPr="00111294">
        <w:rPr>
          <w:rFonts w:ascii="Tahoma" w:hAnsi="Tahoma" w:cs="2  Zar"/>
          <w:sz w:val="28"/>
          <w:szCs w:val="28"/>
          <w:rtl/>
        </w:rPr>
        <w:t xml:space="preserve"> در زم</w:t>
      </w:r>
      <w:r w:rsidR="00235F05">
        <w:rPr>
          <w:rFonts w:ascii="Tahoma" w:hAnsi="Tahoma" w:cs="2  Zar"/>
          <w:sz w:val="28"/>
          <w:szCs w:val="28"/>
          <w:rtl/>
        </w:rPr>
        <w:t>ي</w:t>
      </w:r>
      <w:r w:rsidRPr="00111294">
        <w:rPr>
          <w:rFonts w:ascii="Tahoma" w:hAnsi="Tahoma" w:cs="2  Zar"/>
          <w:sz w:val="28"/>
          <w:szCs w:val="28"/>
          <w:rtl/>
        </w:rPr>
        <w:t xml:space="preserve">نه حجاب بانوان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مشروع</w:t>
      </w:r>
      <w:r w:rsidR="00235F05">
        <w:rPr>
          <w:rFonts w:cs="2  Zar" w:hint="cs"/>
          <w:sz w:val="28"/>
          <w:szCs w:val="28"/>
          <w:rtl/>
          <w:lang w:bidi="fa-IR"/>
        </w:rPr>
        <w:t>ي</w:t>
      </w:r>
      <w:r w:rsidRPr="00111294">
        <w:rPr>
          <w:rFonts w:cs="2  Zar" w:hint="cs"/>
          <w:sz w:val="28"/>
          <w:szCs w:val="28"/>
          <w:rtl/>
          <w:lang w:bidi="fa-IR"/>
        </w:rPr>
        <w:t>ت مداخله دولت در حجاب و عفاف</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معرفت</w:t>
      </w:r>
      <w:r w:rsidR="00235F05">
        <w:rPr>
          <w:rFonts w:cs="2  Zar" w:hint="cs"/>
          <w:sz w:val="28"/>
          <w:szCs w:val="28"/>
          <w:rtl/>
          <w:lang w:bidi="fa-IR"/>
        </w:rPr>
        <w:t>ي</w:t>
      </w:r>
      <w:r w:rsidRPr="00111294">
        <w:rPr>
          <w:rFonts w:cs="2  Zar" w:hint="cs"/>
          <w:sz w:val="28"/>
          <w:szCs w:val="28"/>
          <w:rtl/>
          <w:lang w:bidi="fa-IR"/>
        </w:rPr>
        <w:t xml:space="preserve"> شکل</w:t>
      </w:r>
      <w:r w:rsidRPr="00111294">
        <w:rPr>
          <w:rFonts w:cs="2  Zar" w:hint="cs"/>
          <w:sz w:val="28"/>
          <w:szCs w:val="28"/>
          <w:rtl/>
          <w:lang w:bidi="fa-IR"/>
        </w:rPr>
        <w:softHyphen/>
        <w:t>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 xml:space="preserve"> اند</w:t>
      </w:r>
      <w:r w:rsidR="00235F05">
        <w:rPr>
          <w:rFonts w:cs="2  Zar" w:hint="cs"/>
          <w:sz w:val="28"/>
          <w:szCs w:val="28"/>
          <w:rtl/>
          <w:lang w:bidi="fa-IR"/>
        </w:rPr>
        <w:t>ي</w:t>
      </w:r>
      <w:r w:rsidRPr="00111294">
        <w:rPr>
          <w:rFonts w:cs="2  Zar" w:hint="cs"/>
          <w:sz w:val="28"/>
          <w:szCs w:val="28"/>
          <w:rtl/>
          <w:lang w:bidi="fa-IR"/>
        </w:rPr>
        <w:t>شه مشارکت مدن</w:t>
      </w:r>
      <w:r w:rsidR="00235F05">
        <w:rPr>
          <w:rFonts w:cs="2  Zar" w:hint="cs"/>
          <w:sz w:val="28"/>
          <w:szCs w:val="28"/>
          <w:rtl/>
          <w:lang w:bidi="fa-IR"/>
        </w:rPr>
        <w:t>ي</w:t>
      </w:r>
      <w:r w:rsidRPr="00111294">
        <w:rPr>
          <w:rFonts w:cs="2  Zar" w:hint="cs"/>
          <w:sz w:val="28"/>
          <w:szCs w:val="28"/>
          <w:rtl/>
          <w:lang w:bidi="fa-IR"/>
        </w:rPr>
        <w:t xml:space="preserve"> زنان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نظر</w:t>
      </w:r>
      <w:r w:rsidR="00235F05">
        <w:rPr>
          <w:rFonts w:cs="2  Zar" w:hint="cs"/>
          <w:sz w:val="28"/>
          <w:szCs w:val="28"/>
          <w:rtl/>
          <w:lang w:bidi="fa-IR"/>
        </w:rPr>
        <w:t>ي</w:t>
      </w:r>
      <w:r w:rsidRPr="00111294">
        <w:rPr>
          <w:rFonts w:cs="2  Zar" w:hint="cs"/>
          <w:sz w:val="28"/>
          <w:szCs w:val="28"/>
          <w:rtl/>
          <w:lang w:bidi="fa-IR"/>
        </w:rPr>
        <w:t xml:space="preserve"> حقوق زن در اسلام و قانون اساس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مبان</w:t>
      </w:r>
      <w:r w:rsidR="00235F05">
        <w:rPr>
          <w:rFonts w:cs="2  Zar" w:hint="cs"/>
          <w:sz w:val="28"/>
          <w:szCs w:val="28"/>
          <w:rtl/>
          <w:lang w:bidi="fa-IR"/>
        </w:rPr>
        <w:t>ي</w:t>
      </w:r>
      <w:r w:rsidRPr="00111294">
        <w:rPr>
          <w:rFonts w:cs="2  Zar" w:hint="cs"/>
          <w:sz w:val="28"/>
          <w:szCs w:val="28"/>
          <w:rtl/>
          <w:lang w:bidi="fa-IR"/>
        </w:rPr>
        <w:t xml:space="preserve"> و مع</w:t>
      </w:r>
      <w:r w:rsidR="00235F05">
        <w:rPr>
          <w:rFonts w:cs="2  Zar" w:hint="cs"/>
          <w:sz w:val="28"/>
          <w:szCs w:val="28"/>
          <w:rtl/>
          <w:lang w:bidi="fa-IR"/>
        </w:rPr>
        <w:t>ي</w:t>
      </w:r>
      <w:r w:rsidRPr="00111294">
        <w:rPr>
          <w:rFonts w:cs="2  Zar" w:hint="cs"/>
          <w:sz w:val="28"/>
          <w:szCs w:val="28"/>
          <w:rtl/>
          <w:lang w:bidi="fa-IR"/>
        </w:rPr>
        <w:t>ارها</w:t>
      </w:r>
      <w:r w:rsidR="00235F05">
        <w:rPr>
          <w:rFonts w:cs="2  Zar" w:hint="cs"/>
          <w:sz w:val="28"/>
          <w:szCs w:val="28"/>
          <w:rtl/>
          <w:lang w:bidi="fa-IR"/>
        </w:rPr>
        <w:t>ي</w:t>
      </w:r>
      <w:r w:rsidRPr="00111294">
        <w:rPr>
          <w:rFonts w:cs="2  Zar" w:hint="cs"/>
          <w:sz w:val="28"/>
          <w:szCs w:val="28"/>
          <w:rtl/>
          <w:lang w:bidi="fa-IR"/>
        </w:rPr>
        <w:t xml:space="preserve"> رفتار با زن در قرآن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محبت‌ورز</w:t>
      </w:r>
      <w:r w:rsidR="00235F05">
        <w:rPr>
          <w:rFonts w:cs="2  Zar" w:hint="cs"/>
          <w:sz w:val="28"/>
          <w:szCs w:val="28"/>
          <w:rtl/>
          <w:lang w:bidi="fa-IR"/>
        </w:rPr>
        <w:t>ي</w:t>
      </w:r>
      <w:r w:rsidRPr="00111294">
        <w:rPr>
          <w:rFonts w:cs="2  Zar" w:hint="cs"/>
          <w:sz w:val="28"/>
          <w:szCs w:val="28"/>
          <w:rtl/>
          <w:lang w:bidi="fa-IR"/>
        </w:rPr>
        <w:t xml:space="preserve"> و احترام به زنان در کتاب و سنت</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محورها</w:t>
      </w:r>
      <w:r w:rsidR="00235F05">
        <w:rPr>
          <w:rFonts w:cs="2  Zar" w:hint="cs"/>
          <w:sz w:val="28"/>
          <w:szCs w:val="28"/>
          <w:rtl/>
          <w:lang w:bidi="fa-IR"/>
        </w:rPr>
        <w:t>ي</w:t>
      </w:r>
      <w:r w:rsidRPr="00111294">
        <w:rPr>
          <w:rFonts w:cs="2  Zar" w:hint="cs"/>
          <w:sz w:val="28"/>
          <w:szCs w:val="28"/>
          <w:rtl/>
          <w:lang w:bidi="fa-IR"/>
        </w:rPr>
        <w:t xml:space="preserve"> زن و تکامل انسان</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حضرت آ</w:t>
      </w:r>
      <w:r w:rsidR="00235F05">
        <w:rPr>
          <w:rFonts w:cs="2  Zar" w:hint="cs"/>
          <w:sz w:val="28"/>
          <w:szCs w:val="28"/>
          <w:rtl/>
          <w:lang w:bidi="fa-IR"/>
        </w:rPr>
        <w:t>ي</w:t>
      </w:r>
      <w:r w:rsidRPr="00111294">
        <w:rPr>
          <w:rFonts w:cs="2  Zar" w:hint="cs"/>
          <w:sz w:val="28"/>
          <w:szCs w:val="28"/>
          <w:rtl/>
          <w:lang w:bidi="fa-IR"/>
        </w:rPr>
        <w:t>ت الله خامنه</w:t>
      </w:r>
      <w:r w:rsidRPr="00111294">
        <w:rPr>
          <w:rFonts w:cs="2  Zar" w:hint="cs"/>
          <w:sz w:val="28"/>
          <w:szCs w:val="28"/>
          <w:rtl/>
          <w:lang w:bidi="fa-IR"/>
        </w:rPr>
        <w:softHyphen/>
        <w:t>ا</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مد و مدپرست</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مدرن</w:t>
      </w:r>
      <w:r w:rsidR="00235F05">
        <w:rPr>
          <w:rFonts w:cs="2  Zar" w:hint="cs"/>
          <w:sz w:val="28"/>
          <w:szCs w:val="28"/>
          <w:rtl/>
          <w:lang w:bidi="fa-IR"/>
        </w:rPr>
        <w:t>ي</w:t>
      </w:r>
      <w:r w:rsidRPr="00111294">
        <w:rPr>
          <w:rFonts w:cs="2  Zar" w:hint="cs"/>
          <w:sz w:val="28"/>
          <w:szCs w:val="28"/>
          <w:rtl/>
          <w:lang w:bidi="fa-IR"/>
        </w:rPr>
        <w:t>سم و تجاوز جنس</w:t>
      </w:r>
      <w:r w:rsidR="00235F05">
        <w:rPr>
          <w:rFonts w:cs="2  Zar" w:hint="cs"/>
          <w:sz w:val="28"/>
          <w:szCs w:val="28"/>
          <w:rtl/>
          <w:lang w:bidi="fa-IR"/>
        </w:rPr>
        <w:t>ي</w:t>
      </w:r>
      <w:r w:rsidRPr="00111294">
        <w:rPr>
          <w:rFonts w:cs="2  Zar" w:hint="cs"/>
          <w:sz w:val="28"/>
          <w:szCs w:val="28"/>
          <w:rtl/>
          <w:lang w:bidi="fa-IR"/>
        </w:rPr>
        <w:t xml:space="preserve"> به محارم در خانواده</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مدرن</w:t>
      </w:r>
      <w:r w:rsidR="00235F05">
        <w:rPr>
          <w:rFonts w:ascii="Tahoma" w:hAnsi="Tahoma" w:cs="2  Zar"/>
          <w:sz w:val="28"/>
          <w:szCs w:val="28"/>
          <w:rtl/>
        </w:rPr>
        <w:t>ي</w:t>
      </w:r>
      <w:r w:rsidRPr="00111294">
        <w:rPr>
          <w:rFonts w:ascii="Tahoma" w:hAnsi="Tahoma" w:cs="2  Zar"/>
          <w:sz w:val="28"/>
          <w:szCs w:val="28"/>
          <w:rtl/>
        </w:rPr>
        <w:t xml:space="preserve">سم، خانواده و طلاق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مدل</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حجاب اسلام</w:t>
      </w:r>
      <w:r w:rsidR="00235F05">
        <w:rPr>
          <w:rFonts w:cs="2  Zar" w:hint="cs"/>
          <w:sz w:val="28"/>
          <w:szCs w:val="28"/>
          <w:rtl/>
          <w:lang w:bidi="fa-IR"/>
        </w:rPr>
        <w:t>ي</w:t>
      </w:r>
      <w:r w:rsidRPr="00111294">
        <w:rPr>
          <w:rFonts w:cs="2  Zar" w:hint="cs"/>
          <w:sz w:val="28"/>
          <w:szCs w:val="28"/>
          <w:rtl/>
          <w:lang w:bidi="fa-IR"/>
        </w:rPr>
        <w:t xml:space="preserve"> در م</w:t>
      </w:r>
      <w:r w:rsidR="00235F05">
        <w:rPr>
          <w:rFonts w:cs="2  Zar" w:hint="cs"/>
          <w:sz w:val="28"/>
          <w:szCs w:val="28"/>
          <w:rtl/>
          <w:lang w:bidi="fa-IR"/>
        </w:rPr>
        <w:t>ي</w:t>
      </w:r>
      <w:r w:rsidRPr="00111294">
        <w:rPr>
          <w:rFonts w:cs="2  Zar" w:hint="cs"/>
          <w:sz w:val="28"/>
          <w:szCs w:val="28"/>
          <w:rtl/>
          <w:lang w:bidi="fa-IR"/>
        </w:rPr>
        <w:t xml:space="preserve">ان زنان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مد</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ت بدن و ارتباط آن با عوامل اجتماع</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مد</w:t>
      </w:r>
      <w:r w:rsidR="00235F05">
        <w:rPr>
          <w:rFonts w:cs="2  Zar" w:hint="cs"/>
          <w:sz w:val="28"/>
          <w:szCs w:val="28"/>
          <w:rtl/>
          <w:lang w:bidi="fa-IR"/>
        </w:rPr>
        <w:t>ي</w:t>
      </w:r>
      <w:r w:rsidRPr="00111294">
        <w:rPr>
          <w:rFonts w:cs="2  Zar" w:hint="cs"/>
          <w:sz w:val="28"/>
          <w:szCs w:val="28"/>
          <w:rtl/>
          <w:lang w:bidi="fa-IR"/>
        </w:rPr>
        <w:t>ر</w:t>
      </w:r>
      <w:r w:rsidR="00235F05">
        <w:rPr>
          <w:rFonts w:cs="2  Zar" w:hint="cs"/>
          <w:sz w:val="28"/>
          <w:szCs w:val="28"/>
          <w:rtl/>
          <w:lang w:bidi="fa-IR"/>
        </w:rPr>
        <w:t>ي</w:t>
      </w:r>
      <w:r w:rsidRPr="00111294">
        <w:rPr>
          <w:rFonts w:cs="2  Zar" w:hint="cs"/>
          <w:sz w:val="28"/>
          <w:szCs w:val="28"/>
          <w:rtl/>
          <w:lang w:bidi="fa-IR"/>
        </w:rPr>
        <w:t>ت خانواده، الگوها و مقتض</w:t>
      </w:r>
      <w:r w:rsidR="00235F05">
        <w:rPr>
          <w:rFonts w:cs="2  Zar" w:hint="cs"/>
          <w:sz w:val="28"/>
          <w:szCs w:val="28"/>
          <w:rtl/>
          <w:lang w:bidi="fa-IR"/>
        </w:rPr>
        <w:t>ي</w:t>
      </w:r>
      <w:r w:rsidRPr="00111294">
        <w:rPr>
          <w:rFonts w:cs="2  Zar" w:hint="cs"/>
          <w:sz w:val="28"/>
          <w:szCs w:val="28"/>
          <w:rtl/>
          <w:lang w:bidi="fa-IR"/>
        </w:rPr>
        <w:t>ات</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مد</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ت زندگ</w:t>
      </w:r>
      <w:r w:rsidR="00235F05">
        <w:rPr>
          <w:rFonts w:ascii="Tahoma" w:hAnsi="Tahoma" w:cs="2  Zar"/>
          <w:sz w:val="28"/>
          <w:szCs w:val="28"/>
          <w:rtl/>
        </w:rPr>
        <w:t>ي</w:t>
      </w:r>
      <w:r w:rsidRPr="00111294">
        <w:rPr>
          <w:rFonts w:ascii="Tahoma" w:hAnsi="Tahoma" w:cs="2  Zar"/>
          <w:sz w:val="28"/>
          <w:szCs w:val="28"/>
          <w:rtl/>
        </w:rPr>
        <w:t xml:space="preserve"> و الگو</w:t>
      </w:r>
      <w:r w:rsidR="00235F05">
        <w:rPr>
          <w:rFonts w:ascii="Tahoma" w:hAnsi="Tahoma" w:cs="2  Zar"/>
          <w:sz w:val="28"/>
          <w:szCs w:val="28"/>
          <w:rtl/>
        </w:rPr>
        <w:t>ي</w:t>
      </w:r>
      <w:r w:rsidRPr="00111294">
        <w:rPr>
          <w:rFonts w:ascii="Tahoma" w:hAnsi="Tahoma" w:cs="2  Zar"/>
          <w:sz w:val="28"/>
          <w:szCs w:val="28"/>
          <w:rtl/>
        </w:rPr>
        <w:t xml:space="preserve"> صح</w:t>
      </w:r>
      <w:r w:rsidR="00235F05">
        <w:rPr>
          <w:rFonts w:ascii="Tahoma" w:hAnsi="Tahoma" w:cs="2  Zar"/>
          <w:sz w:val="28"/>
          <w:szCs w:val="28"/>
          <w:rtl/>
        </w:rPr>
        <w:t>ي</w:t>
      </w:r>
      <w:r w:rsidRPr="00111294">
        <w:rPr>
          <w:rFonts w:ascii="Tahoma" w:hAnsi="Tahoma" w:cs="2  Zar"/>
          <w:sz w:val="28"/>
          <w:szCs w:val="28"/>
          <w:rtl/>
        </w:rPr>
        <w:t xml:space="preserve">ح مصرف در خانواده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مد</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ت سرما</w:t>
      </w:r>
      <w:r w:rsidR="00235F05">
        <w:rPr>
          <w:rFonts w:ascii="Tahoma" w:hAnsi="Tahoma" w:cs="2  Zar"/>
          <w:sz w:val="28"/>
          <w:szCs w:val="28"/>
          <w:rtl/>
        </w:rPr>
        <w:t>ي</w:t>
      </w:r>
      <w:r w:rsidRPr="00111294">
        <w:rPr>
          <w:rFonts w:ascii="Tahoma" w:hAnsi="Tahoma" w:cs="2  Zar"/>
          <w:sz w:val="28"/>
          <w:szCs w:val="28"/>
          <w:rtl/>
        </w:rPr>
        <w:t xml:space="preserve">ه در خانواده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مد</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ت مطالبات زنان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مردان و فرآ</w:t>
      </w:r>
      <w:r w:rsidR="00235F05">
        <w:rPr>
          <w:rFonts w:cs="2  Zar" w:hint="cs"/>
          <w:sz w:val="28"/>
          <w:szCs w:val="28"/>
          <w:rtl/>
          <w:lang w:bidi="fa-IR"/>
        </w:rPr>
        <w:t>ي</w:t>
      </w:r>
      <w:r w:rsidRPr="00111294">
        <w:rPr>
          <w:rFonts w:cs="2  Zar" w:hint="cs"/>
          <w:sz w:val="28"/>
          <w:szCs w:val="28"/>
          <w:rtl/>
          <w:lang w:bidi="fa-IR"/>
        </w:rPr>
        <w:t>ند اشتغال زنان (تعر</w:t>
      </w:r>
      <w:r w:rsidR="00235F05">
        <w:rPr>
          <w:rFonts w:cs="2  Zar" w:hint="cs"/>
          <w:sz w:val="28"/>
          <w:szCs w:val="28"/>
          <w:rtl/>
          <w:lang w:bidi="fa-IR"/>
        </w:rPr>
        <w:t>ي</w:t>
      </w:r>
      <w:r w:rsidRPr="00111294">
        <w:rPr>
          <w:rFonts w:cs="2  Zar" w:hint="cs"/>
          <w:sz w:val="28"/>
          <w:szCs w:val="28"/>
          <w:rtl/>
          <w:lang w:bidi="fa-IR"/>
        </w:rPr>
        <w:t>ف، تخص</w:t>
      </w:r>
      <w:r w:rsidR="00235F05">
        <w:rPr>
          <w:rFonts w:cs="2  Zar" w:hint="cs"/>
          <w:sz w:val="28"/>
          <w:szCs w:val="28"/>
          <w:rtl/>
          <w:lang w:bidi="fa-IR"/>
        </w:rPr>
        <w:t>ي</w:t>
      </w:r>
      <w:r w:rsidRPr="00111294">
        <w:rPr>
          <w:rFonts w:cs="2  Zar" w:hint="cs"/>
          <w:sz w:val="28"/>
          <w:szCs w:val="28"/>
          <w:rtl/>
          <w:lang w:bidi="fa-IR"/>
        </w:rPr>
        <w:t>ص، فرصت</w:t>
      </w:r>
      <w:r w:rsidRPr="00111294">
        <w:rPr>
          <w:rFonts w:cs="2  Zar" w:hint="cs"/>
          <w:sz w:val="28"/>
          <w:szCs w:val="28"/>
          <w:rtl/>
          <w:lang w:bidi="fa-IR"/>
        </w:rPr>
        <w:softHyphen/>
        <w:t>ها، چالش</w:t>
      </w:r>
      <w:r w:rsidRPr="00111294">
        <w:rPr>
          <w:rFonts w:cs="2  Zar" w:hint="cs"/>
          <w:sz w:val="28"/>
          <w:szCs w:val="28"/>
          <w:rtl/>
          <w:lang w:bidi="fa-IR"/>
        </w:rPr>
        <w:softHyphen/>
        <w:t>ها)</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مردسالار</w:t>
      </w:r>
      <w:r w:rsidR="00235F05">
        <w:rPr>
          <w:rFonts w:cs="2  Zar" w:hint="cs"/>
          <w:sz w:val="28"/>
          <w:szCs w:val="28"/>
          <w:rtl/>
          <w:lang w:bidi="fa-IR"/>
        </w:rPr>
        <w:t>ي</w:t>
      </w:r>
      <w:r w:rsidRPr="00111294">
        <w:rPr>
          <w:rFonts w:cs="2  Zar" w:hint="cs"/>
          <w:sz w:val="28"/>
          <w:szCs w:val="28"/>
          <w:rtl/>
          <w:lang w:bidi="fa-IR"/>
        </w:rPr>
        <w:t xml:space="preserve"> </w:t>
      </w:r>
      <w:r w:rsidR="00235F05">
        <w:rPr>
          <w:rFonts w:cs="2  Zar" w:hint="cs"/>
          <w:sz w:val="28"/>
          <w:szCs w:val="28"/>
          <w:rtl/>
          <w:lang w:bidi="fa-IR"/>
        </w:rPr>
        <w:t>ي</w:t>
      </w:r>
      <w:r w:rsidRPr="00111294">
        <w:rPr>
          <w:rFonts w:cs="2  Zar" w:hint="cs"/>
          <w:sz w:val="28"/>
          <w:szCs w:val="28"/>
          <w:rtl/>
          <w:lang w:bidi="fa-IR"/>
        </w:rPr>
        <w:t>ا زن‌سالار</w:t>
      </w:r>
      <w:r w:rsidR="00235F05">
        <w:rPr>
          <w:rFonts w:cs="2  Zar" w:hint="cs"/>
          <w:sz w:val="28"/>
          <w:szCs w:val="28"/>
          <w:rtl/>
          <w:lang w:bidi="fa-IR"/>
        </w:rPr>
        <w:t>ي</w:t>
      </w:r>
      <w:r w:rsidRPr="00111294">
        <w:rPr>
          <w:rFonts w:cs="2  Zar" w:hint="cs"/>
          <w:sz w:val="28"/>
          <w:szCs w:val="28"/>
          <w:rtl/>
          <w:lang w:bidi="fa-IR"/>
        </w:rPr>
        <w:t xml:space="preserve"> از منظر قرآن و سنت</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مردم‌شناس</w:t>
      </w:r>
      <w:r w:rsidR="00235F05">
        <w:rPr>
          <w:rFonts w:cs="2  Zar" w:hint="cs"/>
          <w:sz w:val="28"/>
          <w:szCs w:val="28"/>
          <w:rtl/>
          <w:lang w:bidi="fa-IR"/>
        </w:rPr>
        <w:t>ي</w:t>
      </w:r>
      <w:r w:rsidRPr="00111294">
        <w:rPr>
          <w:rFonts w:cs="2  Zar" w:hint="cs"/>
          <w:sz w:val="28"/>
          <w:szCs w:val="28"/>
          <w:rtl/>
          <w:lang w:bidi="fa-IR"/>
        </w:rPr>
        <w:t xml:space="preserve"> خانواده و خو</w:t>
      </w:r>
      <w:r w:rsidR="00235F05">
        <w:rPr>
          <w:rFonts w:cs="2  Zar" w:hint="cs"/>
          <w:sz w:val="28"/>
          <w:szCs w:val="28"/>
          <w:rtl/>
          <w:lang w:bidi="fa-IR"/>
        </w:rPr>
        <w:t>ي</w:t>
      </w:r>
      <w:r w:rsidRPr="00111294">
        <w:rPr>
          <w:rFonts w:cs="2  Zar" w:hint="cs"/>
          <w:sz w:val="28"/>
          <w:szCs w:val="28"/>
          <w:rtl/>
          <w:lang w:bidi="fa-IR"/>
        </w:rPr>
        <w:t>شاوند</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مرزها و اصول روابط خانواده در قرآن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lastRenderedPageBreak/>
        <w:t>مسئله زن در اند</w:t>
      </w:r>
      <w:r w:rsidR="00235F05">
        <w:rPr>
          <w:rFonts w:cs="2  Zar" w:hint="cs"/>
          <w:sz w:val="28"/>
          <w:szCs w:val="28"/>
          <w:rtl/>
          <w:lang w:bidi="fa-IR"/>
        </w:rPr>
        <w:t>ي</w:t>
      </w:r>
      <w:r w:rsidRPr="00111294">
        <w:rPr>
          <w:rFonts w:cs="2  Zar" w:hint="cs"/>
          <w:sz w:val="28"/>
          <w:szCs w:val="28"/>
          <w:rtl/>
          <w:lang w:bidi="fa-IR"/>
        </w:rPr>
        <w:t>شه اسلام معاصر</w:t>
      </w:r>
    </w:p>
    <w:p w:rsidR="00F617B0" w:rsidRPr="00111294" w:rsidRDefault="00F617B0" w:rsidP="0008472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مسئله زنان در تفكر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اتوپ</w:t>
      </w:r>
      <w:r w:rsidR="00235F05">
        <w:rPr>
          <w:rFonts w:ascii="Tahoma" w:hAnsi="Tahoma" w:cs="2  Zar"/>
          <w:sz w:val="28"/>
          <w:szCs w:val="28"/>
          <w:rtl/>
        </w:rPr>
        <w:t>ي</w:t>
      </w:r>
      <w:r w:rsidRPr="00111294">
        <w:rPr>
          <w:rFonts w:ascii="Tahoma" w:hAnsi="Tahoma" w:cs="2  Zar"/>
          <w:sz w:val="28"/>
          <w:szCs w:val="28"/>
          <w:rtl/>
        </w:rPr>
        <w:t>ا</w:t>
      </w:r>
      <w:r w:rsidR="00235F05">
        <w:rPr>
          <w:rFonts w:ascii="Tahoma" w:hAnsi="Tahoma" w:cs="2  Zar"/>
          <w:sz w:val="28"/>
          <w:szCs w:val="28"/>
          <w:rtl/>
        </w:rPr>
        <w:t>يي</w:t>
      </w:r>
      <w:r w:rsidRPr="00111294">
        <w:rPr>
          <w:rFonts w:ascii="Tahoma" w:hAnsi="Tahoma" w:cs="2  Zar"/>
          <w:sz w:val="28"/>
          <w:szCs w:val="28"/>
          <w:rtl/>
        </w:rPr>
        <w:t xml:space="preserve"> راد</w:t>
      </w:r>
      <w:r w:rsidR="00235F05">
        <w:rPr>
          <w:rFonts w:ascii="Tahoma" w:hAnsi="Tahoma" w:cs="2  Zar"/>
          <w:sz w:val="28"/>
          <w:szCs w:val="28"/>
          <w:rtl/>
        </w:rPr>
        <w:t>ي</w:t>
      </w:r>
      <w:r w:rsidRPr="00111294">
        <w:rPr>
          <w:rFonts w:ascii="Tahoma" w:hAnsi="Tahoma" w:cs="2  Zar"/>
          <w:sz w:val="28"/>
          <w:szCs w:val="28"/>
          <w:rtl/>
        </w:rPr>
        <w:t xml:space="preserve">كال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مسئول</w:t>
      </w:r>
      <w:r w:rsidR="00235F05">
        <w:rPr>
          <w:rFonts w:ascii="Tahoma" w:hAnsi="Tahoma" w:cs="2  Zar"/>
          <w:sz w:val="28"/>
          <w:szCs w:val="28"/>
          <w:rtl/>
        </w:rPr>
        <w:t>ي</w:t>
      </w:r>
      <w:r w:rsidRPr="00111294">
        <w:rPr>
          <w:rFonts w:ascii="Tahoma" w:hAnsi="Tahoma" w:cs="2  Zar"/>
          <w:sz w:val="28"/>
          <w:szCs w:val="28"/>
          <w:rtl/>
        </w:rPr>
        <w:t>ت پذ</w:t>
      </w:r>
      <w:r w:rsidR="00235F05">
        <w:rPr>
          <w:rFonts w:ascii="Tahoma" w:hAnsi="Tahoma" w:cs="2  Zar"/>
          <w:sz w:val="28"/>
          <w:szCs w:val="28"/>
          <w:rtl/>
        </w:rPr>
        <w:t>ي</w:t>
      </w:r>
      <w:r w:rsidRPr="00111294">
        <w:rPr>
          <w:rFonts w:ascii="Tahoma" w:hAnsi="Tahoma" w:cs="2  Zar"/>
          <w:sz w:val="28"/>
          <w:szCs w:val="28"/>
          <w:rtl/>
        </w:rPr>
        <w:t>ر</w:t>
      </w:r>
      <w:r w:rsidR="00235F05">
        <w:rPr>
          <w:rFonts w:ascii="Tahoma" w:hAnsi="Tahoma" w:cs="2  Zar"/>
          <w:sz w:val="28"/>
          <w:szCs w:val="28"/>
          <w:rtl/>
        </w:rPr>
        <w:t>ي</w:t>
      </w:r>
      <w:r w:rsidRPr="00111294">
        <w:rPr>
          <w:rFonts w:ascii="Tahoma" w:hAnsi="Tahoma" w:cs="2  Zar"/>
          <w:sz w:val="28"/>
          <w:szCs w:val="28"/>
          <w:rtl/>
        </w:rPr>
        <w:t xml:space="preserve"> خانواده </w:t>
      </w:r>
    </w:p>
    <w:p w:rsidR="00F617B0" w:rsidRPr="00111294" w:rsidRDefault="006203E6" w:rsidP="00084720">
      <w:pPr>
        <w:numPr>
          <w:ilvl w:val="0"/>
          <w:numId w:val="32"/>
        </w:numPr>
        <w:tabs>
          <w:tab w:val="left" w:pos="992"/>
        </w:tabs>
        <w:bidi/>
        <w:spacing w:after="0"/>
        <w:rPr>
          <w:rFonts w:cs="2  Zar"/>
          <w:sz w:val="28"/>
          <w:szCs w:val="28"/>
        </w:rPr>
      </w:pPr>
      <w:hyperlink r:id="rId119" w:history="1">
        <w:r w:rsidR="00F617B0" w:rsidRPr="00111294">
          <w:rPr>
            <w:rFonts w:cs="2  Zar"/>
            <w:sz w:val="28"/>
            <w:szCs w:val="28"/>
            <w:rtl/>
          </w:rPr>
          <w:t xml:space="preserve">مسئوليت مدني در روابط زوجين </w:t>
        </w:r>
        <w:r w:rsidR="00084720" w:rsidRPr="00111294">
          <w:rPr>
            <w:rFonts w:cs="2  Zar" w:hint="cs"/>
            <w:sz w:val="28"/>
            <w:szCs w:val="28"/>
            <w:rtl/>
          </w:rPr>
          <w:t>(</w:t>
        </w:r>
        <w:r w:rsidR="00F617B0" w:rsidRPr="00111294">
          <w:rPr>
            <w:rFonts w:cs="2  Zar"/>
            <w:sz w:val="28"/>
            <w:szCs w:val="28"/>
            <w:rtl/>
          </w:rPr>
          <w:t>مطالعه تطبيقي در برخ</w:t>
        </w:r>
        <w:r w:rsidR="00235F05">
          <w:rPr>
            <w:rFonts w:cs="2  Zar"/>
            <w:sz w:val="28"/>
            <w:szCs w:val="28"/>
            <w:rtl/>
          </w:rPr>
          <w:t>ي</w:t>
        </w:r>
        <w:r w:rsidR="00F617B0" w:rsidRPr="00111294">
          <w:rPr>
            <w:rFonts w:cs="2  Zar"/>
            <w:sz w:val="28"/>
            <w:szCs w:val="28"/>
            <w:rtl/>
          </w:rPr>
          <w:t xml:space="preserve"> از کشور ها</w:t>
        </w:r>
        <w:r w:rsidR="00235F05">
          <w:rPr>
            <w:rFonts w:cs="2  Zar"/>
            <w:sz w:val="28"/>
            <w:szCs w:val="28"/>
            <w:rtl/>
          </w:rPr>
          <w:t>ي</w:t>
        </w:r>
        <w:r w:rsidR="00F617B0" w:rsidRPr="00111294">
          <w:rPr>
            <w:rFonts w:cs="2  Zar"/>
            <w:sz w:val="28"/>
            <w:szCs w:val="28"/>
            <w:rtl/>
          </w:rPr>
          <w:t xml:space="preserve"> اروپا</w:t>
        </w:r>
        <w:r w:rsidR="00235F05">
          <w:rPr>
            <w:rFonts w:cs="2  Zar"/>
            <w:sz w:val="28"/>
            <w:szCs w:val="28"/>
            <w:rtl/>
          </w:rPr>
          <w:t>يي</w:t>
        </w:r>
        <w:r w:rsidR="00F617B0" w:rsidRPr="00111294">
          <w:rPr>
            <w:rFonts w:cs="2  Zar"/>
            <w:sz w:val="28"/>
            <w:szCs w:val="28"/>
            <w:rtl/>
          </w:rPr>
          <w:t xml:space="preserve"> و اسلام</w:t>
        </w:r>
        <w:r w:rsidR="00235F05">
          <w:rPr>
            <w:rFonts w:cs="2  Zar"/>
            <w:sz w:val="28"/>
            <w:szCs w:val="28"/>
            <w:rtl/>
          </w:rPr>
          <w:t>ي</w:t>
        </w:r>
      </w:hyperlink>
      <w:r w:rsidR="00084720" w:rsidRPr="00111294">
        <w:rPr>
          <w:rFonts w:cs="2  Zar" w:hint="cs"/>
          <w:sz w:val="28"/>
          <w:szCs w:val="28"/>
          <w:rtl/>
        </w:rPr>
        <w:t>)</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مسئول</w:t>
      </w:r>
      <w:r w:rsidR="00235F05">
        <w:rPr>
          <w:rFonts w:ascii="Tahoma" w:hAnsi="Tahoma" w:cs="2  Zar"/>
          <w:sz w:val="28"/>
          <w:szCs w:val="28"/>
          <w:rtl/>
        </w:rPr>
        <w:t>ي</w:t>
      </w:r>
      <w:r w:rsidRPr="00111294">
        <w:rPr>
          <w:rFonts w:ascii="Tahoma" w:hAnsi="Tahoma" w:cs="2  Zar"/>
          <w:sz w:val="28"/>
          <w:szCs w:val="28"/>
          <w:rtl/>
        </w:rPr>
        <w:t>ت والد</w:t>
      </w:r>
      <w:r w:rsidR="00235F05">
        <w:rPr>
          <w:rFonts w:ascii="Tahoma" w:hAnsi="Tahoma" w:cs="2  Zar"/>
          <w:sz w:val="28"/>
          <w:szCs w:val="28"/>
          <w:rtl/>
        </w:rPr>
        <w:t>ي</w:t>
      </w:r>
      <w:r w:rsidRPr="00111294">
        <w:rPr>
          <w:rFonts w:ascii="Tahoma" w:hAnsi="Tahoma" w:cs="2  Zar"/>
          <w:sz w:val="28"/>
          <w:szCs w:val="28"/>
          <w:rtl/>
        </w:rPr>
        <w:t>ن در زم</w:t>
      </w:r>
      <w:r w:rsidR="00235F05">
        <w:rPr>
          <w:rFonts w:ascii="Tahoma" w:hAnsi="Tahoma" w:cs="2  Zar"/>
          <w:sz w:val="28"/>
          <w:szCs w:val="28"/>
          <w:rtl/>
        </w:rPr>
        <w:t>ي</w:t>
      </w:r>
      <w:r w:rsidRPr="00111294">
        <w:rPr>
          <w:rFonts w:ascii="Tahoma" w:hAnsi="Tahoma" w:cs="2  Zar"/>
          <w:sz w:val="28"/>
          <w:szCs w:val="28"/>
          <w:rtl/>
        </w:rPr>
        <w:t>نه باز</w:t>
      </w:r>
      <w:r w:rsidR="00235F05">
        <w:rPr>
          <w:rFonts w:ascii="Tahoma" w:hAnsi="Tahoma" w:cs="2  Zar"/>
          <w:sz w:val="28"/>
          <w:szCs w:val="28"/>
          <w:rtl/>
        </w:rPr>
        <w:t>ي</w:t>
      </w:r>
      <w:r w:rsidRPr="00111294">
        <w:rPr>
          <w:rFonts w:ascii="Tahoma" w:hAnsi="Tahoma" w:cs="2  Zar"/>
          <w:sz w:val="28"/>
          <w:szCs w:val="28"/>
          <w:rtl/>
        </w:rPr>
        <w:t xml:space="preserve"> کودک از نظر اسلام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مسئول</w:t>
      </w:r>
      <w:r w:rsidR="00235F05">
        <w:rPr>
          <w:rFonts w:ascii="Tahoma" w:hAnsi="Tahoma" w:cs="2  Zar"/>
          <w:sz w:val="28"/>
          <w:szCs w:val="28"/>
          <w:rtl/>
        </w:rPr>
        <w:t>ي</w:t>
      </w:r>
      <w:r w:rsidRPr="00111294">
        <w:rPr>
          <w:rFonts w:ascii="Tahoma" w:hAnsi="Tahoma" w:cs="2  Zar"/>
          <w:sz w:val="28"/>
          <w:szCs w:val="28"/>
          <w:rtl/>
        </w:rPr>
        <w:t>ت ها</w:t>
      </w:r>
      <w:r w:rsidR="00235F05">
        <w:rPr>
          <w:rFonts w:ascii="Tahoma" w:hAnsi="Tahoma" w:cs="2  Zar"/>
          <w:sz w:val="28"/>
          <w:szCs w:val="28"/>
          <w:rtl/>
        </w:rPr>
        <w:t>ي</w:t>
      </w:r>
      <w:r w:rsidRPr="00111294">
        <w:rPr>
          <w:rFonts w:ascii="Tahoma" w:hAnsi="Tahoma" w:cs="2  Zar"/>
          <w:sz w:val="28"/>
          <w:szCs w:val="28"/>
          <w:rtl/>
        </w:rPr>
        <w:t xml:space="preserve"> متقابل نهاد تعل</w:t>
      </w:r>
      <w:r w:rsidR="00235F05">
        <w:rPr>
          <w:rFonts w:ascii="Tahoma" w:hAnsi="Tahoma" w:cs="2  Zar"/>
          <w:sz w:val="28"/>
          <w:szCs w:val="28"/>
          <w:rtl/>
        </w:rPr>
        <w:t>ي</w:t>
      </w:r>
      <w:r w:rsidRPr="00111294">
        <w:rPr>
          <w:rFonts w:ascii="Tahoma" w:hAnsi="Tahoma" w:cs="2  Zar"/>
          <w:sz w:val="28"/>
          <w:szCs w:val="28"/>
          <w:rtl/>
        </w:rPr>
        <w:t>م و ترب</w:t>
      </w:r>
      <w:r w:rsidR="00235F05">
        <w:rPr>
          <w:rFonts w:ascii="Tahoma" w:hAnsi="Tahoma" w:cs="2  Zar"/>
          <w:sz w:val="28"/>
          <w:szCs w:val="28"/>
          <w:rtl/>
        </w:rPr>
        <w:t>ي</w:t>
      </w:r>
      <w:r w:rsidRPr="00111294">
        <w:rPr>
          <w:rFonts w:ascii="Tahoma" w:hAnsi="Tahoma" w:cs="2  Zar"/>
          <w:sz w:val="28"/>
          <w:szCs w:val="28"/>
          <w:rtl/>
        </w:rPr>
        <w:t>ت رسم</w:t>
      </w:r>
      <w:r w:rsidR="00235F05">
        <w:rPr>
          <w:rFonts w:ascii="Tahoma" w:hAnsi="Tahoma" w:cs="2  Zar"/>
          <w:sz w:val="28"/>
          <w:szCs w:val="28"/>
          <w:rtl/>
        </w:rPr>
        <w:t>ي</w:t>
      </w:r>
      <w:r w:rsidRPr="00111294">
        <w:rPr>
          <w:rFonts w:ascii="Tahoma" w:hAnsi="Tahoma" w:cs="2  Zar"/>
          <w:sz w:val="28"/>
          <w:szCs w:val="28"/>
          <w:rtl/>
        </w:rPr>
        <w:t xml:space="preserve"> و خانواده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مسئول</w:t>
      </w:r>
      <w:r w:rsidR="00235F05">
        <w:rPr>
          <w:rFonts w:cs="2  Zar" w:hint="cs"/>
          <w:sz w:val="28"/>
          <w:szCs w:val="28"/>
          <w:rtl/>
          <w:lang w:bidi="fa-IR"/>
        </w:rPr>
        <w:t>ي</w:t>
      </w:r>
      <w:r w:rsidRPr="00111294">
        <w:rPr>
          <w:rFonts w:cs="2  Zar" w:hint="cs"/>
          <w:sz w:val="28"/>
          <w:szCs w:val="28"/>
          <w:rtl/>
          <w:lang w:bidi="fa-IR"/>
        </w:rPr>
        <w:t>ت‌ها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طلاب خواهر</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مسائل ترب</w:t>
      </w:r>
      <w:r w:rsidR="00235F05">
        <w:rPr>
          <w:rFonts w:ascii="Tahoma" w:hAnsi="Tahoma" w:cs="2  Zar"/>
          <w:sz w:val="28"/>
          <w:szCs w:val="28"/>
          <w:rtl/>
        </w:rPr>
        <w:t>ي</w:t>
      </w:r>
      <w:r w:rsidRPr="00111294">
        <w:rPr>
          <w:rFonts w:ascii="Tahoma" w:hAnsi="Tahoma" w:cs="2  Zar"/>
          <w:sz w:val="28"/>
          <w:szCs w:val="28"/>
          <w:rtl/>
        </w:rPr>
        <w:t>ت</w:t>
      </w:r>
      <w:r w:rsidR="00235F05">
        <w:rPr>
          <w:rFonts w:ascii="Tahoma" w:hAnsi="Tahoma" w:cs="2  Zar"/>
          <w:sz w:val="28"/>
          <w:szCs w:val="28"/>
          <w:rtl/>
        </w:rPr>
        <w:t>ي</w:t>
      </w:r>
      <w:r w:rsidRPr="00111294">
        <w:rPr>
          <w:rFonts w:ascii="Tahoma" w:hAnsi="Tahoma" w:cs="2  Zar"/>
          <w:sz w:val="28"/>
          <w:szCs w:val="28"/>
          <w:rtl/>
        </w:rPr>
        <w:t xml:space="preserve"> دختران از منظر قرآن و روا</w:t>
      </w:r>
      <w:r w:rsidR="00235F05">
        <w:rPr>
          <w:rFonts w:ascii="Tahoma" w:hAnsi="Tahoma" w:cs="2  Zar"/>
          <w:sz w:val="28"/>
          <w:szCs w:val="28"/>
          <w:rtl/>
        </w:rPr>
        <w:t>ي</w:t>
      </w:r>
      <w:r w:rsidRPr="00111294">
        <w:rPr>
          <w:rFonts w:ascii="Tahoma" w:hAnsi="Tahoma" w:cs="2  Zar"/>
          <w:sz w:val="28"/>
          <w:szCs w:val="28"/>
          <w:rtl/>
        </w:rPr>
        <w:t xml:space="preserve">ات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مسائل حقوق</w:t>
      </w:r>
      <w:r w:rsidR="00235F05">
        <w:rPr>
          <w:rFonts w:cs="2  Zar" w:hint="cs"/>
          <w:sz w:val="28"/>
          <w:szCs w:val="28"/>
          <w:rtl/>
          <w:lang w:bidi="fa-IR"/>
        </w:rPr>
        <w:t>ي</w:t>
      </w:r>
      <w:r w:rsidRPr="00111294">
        <w:rPr>
          <w:rFonts w:cs="2  Zar" w:hint="cs"/>
          <w:sz w:val="28"/>
          <w:szCs w:val="28"/>
          <w:rtl/>
          <w:lang w:bidi="fa-IR"/>
        </w:rPr>
        <w:t xml:space="preserve"> کودک ناش</w:t>
      </w:r>
      <w:r w:rsidR="00235F05">
        <w:rPr>
          <w:rFonts w:cs="2  Zar" w:hint="cs"/>
          <w:sz w:val="28"/>
          <w:szCs w:val="28"/>
          <w:rtl/>
          <w:lang w:bidi="fa-IR"/>
        </w:rPr>
        <w:t>ي</w:t>
      </w:r>
      <w:r w:rsidRPr="00111294">
        <w:rPr>
          <w:rFonts w:cs="2  Zar" w:hint="cs"/>
          <w:sz w:val="28"/>
          <w:szCs w:val="28"/>
          <w:rtl/>
          <w:lang w:bidi="fa-IR"/>
        </w:rPr>
        <w:t xml:space="preserve"> از رحم است</w:t>
      </w:r>
      <w:r w:rsidR="00235F05">
        <w:rPr>
          <w:rFonts w:cs="2  Zar" w:hint="cs"/>
          <w:sz w:val="28"/>
          <w:szCs w:val="28"/>
          <w:rtl/>
          <w:lang w:bidi="fa-IR"/>
        </w:rPr>
        <w:t>ي</w:t>
      </w:r>
      <w:r w:rsidRPr="00111294">
        <w:rPr>
          <w:rFonts w:cs="2  Zar" w:hint="cs"/>
          <w:sz w:val="28"/>
          <w:szCs w:val="28"/>
          <w:rtl/>
          <w:lang w:bidi="fa-IR"/>
        </w:rPr>
        <w:t>جار</w:t>
      </w:r>
      <w:r w:rsidR="00235F05">
        <w:rPr>
          <w:rFonts w:cs="2  Zar" w:hint="cs"/>
          <w:sz w:val="28"/>
          <w:szCs w:val="28"/>
          <w:rtl/>
          <w:lang w:bidi="fa-IR"/>
        </w:rPr>
        <w:t>ي</w:t>
      </w:r>
      <w:r w:rsidRPr="00111294">
        <w:rPr>
          <w:rFonts w:cs="2  Zar" w:hint="cs"/>
          <w:sz w:val="28"/>
          <w:szCs w:val="28"/>
          <w:rtl/>
          <w:lang w:bidi="fa-IR"/>
        </w:rPr>
        <w:t xml:space="preserve"> زن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مسائل روانشناخت</w:t>
      </w:r>
      <w:r w:rsidR="00235F05">
        <w:rPr>
          <w:rFonts w:cs="2  Zar" w:hint="cs"/>
          <w:sz w:val="28"/>
          <w:szCs w:val="28"/>
          <w:rtl/>
          <w:lang w:bidi="fa-IR"/>
        </w:rPr>
        <w:t>ي</w:t>
      </w:r>
      <w:r w:rsidRPr="00111294">
        <w:rPr>
          <w:rFonts w:cs="2  Zar" w:hint="cs"/>
          <w:sz w:val="28"/>
          <w:szCs w:val="28"/>
          <w:rtl/>
          <w:lang w:bidi="fa-IR"/>
        </w:rPr>
        <w:t xml:space="preserve"> خانواده معظم شهدا و ا</w:t>
      </w:r>
      <w:r w:rsidR="00235F05">
        <w:rPr>
          <w:rFonts w:cs="2  Zar" w:hint="cs"/>
          <w:sz w:val="28"/>
          <w:szCs w:val="28"/>
          <w:rtl/>
          <w:lang w:bidi="fa-IR"/>
        </w:rPr>
        <w:t>ي</w:t>
      </w:r>
      <w:r w:rsidRPr="00111294">
        <w:rPr>
          <w:rFonts w:cs="2  Zar" w:hint="cs"/>
          <w:sz w:val="28"/>
          <w:szCs w:val="28"/>
          <w:rtl/>
          <w:lang w:bidi="fa-IR"/>
        </w:rPr>
        <w:t>ثارگران</w:t>
      </w:r>
    </w:p>
    <w:p w:rsidR="00F617B0" w:rsidRPr="00111294" w:rsidRDefault="00084720" w:rsidP="0008472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مسائل و مشکلات دختران دب</w:t>
      </w:r>
      <w:r w:rsidR="00235F05">
        <w:rPr>
          <w:rFonts w:cs="2  Zar" w:hint="cs"/>
          <w:sz w:val="28"/>
          <w:szCs w:val="28"/>
          <w:rtl/>
          <w:lang w:bidi="fa-IR"/>
        </w:rPr>
        <w:t>ي</w:t>
      </w:r>
      <w:r w:rsidRPr="00111294">
        <w:rPr>
          <w:rFonts w:cs="2  Zar" w:hint="cs"/>
          <w:sz w:val="28"/>
          <w:szCs w:val="28"/>
          <w:rtl/>
          <w:lang w:bidi="fa-IR"/>
        </w:rPr>
        <w:t>رستان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مساله شناس</w:t>
      </w:r>
      <w:r w:rsidR="00235F05">
        <w:rPr>
          <w:rFonts w:cs="2  Zar" w:hint="cs"/>
          <w:sz w:val="28"/>
          <w:szCs w:val="28"/>
          <w:rtl/>
          <w:lang w:bidi="fa-IR"/>
        </w:rPr>
        <w:t>ي</w:t>
      </w:r>
      <w:r w:rsidRPr="00111294">
        <w:rPr>
          <w:rFonts w:cs="2  Zar" w:hint="cs"/>
          <w:sz w:val="28"/>
          <w:szCs w:val="28"/>
          <w:rtl/>
          <w:lang w:bidi="fa-IR"/>
        </w:rPr>
        <w:t xml:space="preserve"> و آس</w:t>
      </w:r>
      <w:r w:rsidR="00235F05">
        <w:rPr>
          <w:rFonts w:cs="2  Zar" w:hint="cs"/>
          <w:sz w:val="28"/>
          <w:szCs w:val="28"/>
          <w:rtl/>
          <w:lang w:bidi="fa-IR"/>
        </w:rPr>
        <w:t>ي</w:t>
      </w:r>
      <w:r w:rsidRPr="00111294">
        <w:rPr>
          <w:rFonts w:cs="2  Zar" w:hint="cs"/>
          <w:sz w:val="28"/>
          <w:szCs w:val="28"/>
          <w:rtl/>
          <w:lang w:bidi="fa-IR"/>
        </w:rPr>
        <w:t>ب شناس</w:t>
      </w:r>
      <w:r w:rsidR="00235F05">
        <w:rPr>
          <w:rFonts w:cs="2  Zar" w:hint="cs"/>
          <w:sz w:val="28"/>
          <w:szCs w:val="28"/>
          <w:rtl/>
          <w:lang w:bidi="fa-IR"/>
        </w:rPr>
        <w:t>ي</w:t>
      </w:r>
      <w:r w:rsidRPr="00111294">
        <w:rPr>
          <w:rFonts w:cs="2  Zar" w:hint="cs"/>
          <w:sz w:val="28"/>
          <w:szCs w:val="28"/>
          <w:rtl/>
          <w:lang w:bidi="fa-IR"/>
        </w:rPr>
        <w:t xml:space="preserve"> حجاب در م</w:t>
      </w:r>
      <w:r w:rsidR="00235F05">
        <w:rPr>
          <w:rFonts w:cs="2  Zar" w:hint="cs"/>
          <w:sz w:val="28"/>
          <w:szCs w:val="28"/>
          <w:rtl/>
          <w:lang w:bidi="fa-IR"/>
        </w:rPr>
        <w:t>ي</w:t>
      </w:r>
      <w:r w:rsidRPr="00111294">
        <w:rPr>
          <w:rFonts w:cs="2  Zar" w:hint="cs"/>
          <w:sz w:val="28"/>
          <w:szCs w:val="28"/>
          <w:rtl/>
          <w:lang w:bidi="fa-IR"/>
        </w:rPr>
        <w:t>ان دختران در سن بلوغ</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مشارکت زنان در روندها</w:t>
      </w:r>
      <w:r w:rsidR="00235F05">
        <w:rPr>
          <w:rFonts w:cs="2  Zar" w:hint="cs"/>
          <w:sz w:val="28"/>
          <w:szCs w:val="28"/>
          <w:rtl/>
          <w:lang w:bidi="fa-IR"/>
        </w:rPr>
        <w:t>ي</w:t>
      </w:r>
      <w:r w:rsidRPr="00111294">
        <w:rPr>
          <w:rFonts w:cs="2  Zar" w:hint="cs"/>
          <w:sz w:val="28"/>
          <w:szCs w:val="28"/>
          <w:rtl/>
          <w:lang w:bidi="fa-IR"/>
        </w:rPr>
        <w:t xml:space="preserve">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اجتماع</w:t>
      </w:r>
      <w:r w:rsidR="00235F05">
        <w:rPr>
          <w:rFonts w:cs="2  Zar" w:hint="cs"/>
          <w:sz w:val="28"/>
          <w:szCs w:val="28"/>
          <w:rtl/>
          <w:lang w:bidi="fa-IR"/>
        </w:rPr>
        <w:t>ي</w:t>
      </w:r>
      <w:r w:rsidRPr="00111294">
        <w:rPr>
          <w:rFonts w:cs="2  Zar" w:hint="cs"/>
          <w:sz w:val="28"/>
          <w:szCs w:val="28"/>
          <w:rtl/>
          <w:lang w:bidi="fa-IR"/>
        </w:rPr>
        <w:t>، اقتصاد</w:t>
      </w:r>
      <w:r w:rsidR="00235F05">
        <w:rPr>
          <w:rFonts w:cs="2  Zar" w:hint="cs"/>
          <w:sz w:val="28"/>
          <w:szCs w:val="28"/>
          <w:rtl/>
          <w:lang w:bidi="fa-IR"/>
        </w:rPr>
        <w:t>ي</w:t>
      </w:r>
      <w:r w:rsidRPr="00111294">
        <w:rPr>
          <w:rFonts w:cs="2  Zar" w:hint="cs"/>
          <w:sz w:val="28"/>
          <w:szCs w:val="28"/>
          <w:rtl/>
          <w:lang w:bidi="fa-IR"/>
        </w:rPr>
        <w:t xml:space="preserve"> و فرهنگ</w:t>
      </w:r>
      <w:r w:rsidR="00235F05">
        <w:rPr>
          <w:rFonts w:cs="2  Zar" w:hint="cs"/>
          <w:sz w:val="28"/>
          <w:szCs w:val="28"/>
          <w:rtl/>
          <w:lang w:bidi="fa-IR"/>
        </w:rPr>
        <w:t>ي</w:t>
      </w:r>
      <w:r w:rsidRPr="00111294">
        <w:rPr>
          <w:rFonts w:cs="2  Zar" w:hint="cs"/>
          <w:sz w:val="28"/>
          <w:szCs w:val="28"/>
          <w:rtl/>
          <w:lang w:bidi="fa-IR"/>
        </w:rPr>
        <w:t xml:space="preserve"> صدر اسلام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مشارکت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xml:space="preserve"> زنان صدر اسلام</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مطالعه</w:t>
      </w:r>
      <w:r w:rsidRPr="00111294">
        <w:rPr>
          <w:rFonts w:cs="2  Zar"/>
          <w:sz w:val="28"/>
          <w:szCs w:val="28"/>
          <w:rtl/>
        </w:rPr>
        <w:t xml:space="preserve"> </w:t>
      </w:r>
      <w:r w:rsidRPr="00111294">
        <w:rPr>
          <w:rFonts w:cs="2  Zar" w:hint="cs"/>
          <w:sz w:val="28"/>
          <w:szCs w:val="28"/>
          <w:rtl/>
        </w:rPr>
        <w:t>تطب</w:t>
      </w:r>
      <w:r w:rsidR="00235F05">
        <w:rPr>
          <w:rFonts w:cs="2  Zar" w:hint="cs"/>
          <w:sz w:val="28"/>
          <w:szCs w:val="28"/>
          <w:rtl/>
        </w:rPr>
        <w:t>ي</w:t>
      </w:r>
      <w:r w:rsidRPr="00111294">
        <w:rPr>
          <w:rFonts w:cs="2  Zar" w:hint="cs"/>
          <w:sz w:val="28"/>
          <w:szCs w:val="28"/>
          <w:rtl/>
        </w:rPr>
        <w:t>ق</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روابط</w:t>
      </w:r>
      <w:r w:rsidRPr="00111294">
        <w:rPr>
          <w:rFonts w:cs="2  Zar"/>
          <w:sz w:val="28"/>
          <w:szCs w:val="28"/>
          <w:rtl/>
        </w:rPr>
        <w:t xml:space="preserve"> </w:t>
      </w:r>
      <w:r w:rsidRPr="00111294">
        <w:rPr>
          <w:rFonts w:cs="2  Zar" w:hint="cs"/>
          <w:sz w:val="28"/>
          <w:szCs w:val="28"/>
          <w:rtl/>
        </w:rPr>
        <w:t>خانوادگ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در</w:t>
      </w:r>
      <w:r w:rsidRPr="00111294">
        <w:rPr>
          <w:rFonts w:cs="2  Zar"/>
          <w:sz w:val="28"/>
          <w:szCs w:val="28"/>
          <w:rtl/>
        </w:rPr>
        <w:t xml:space="preserve"> </w:t>
      </w:r>
      <w:r w:rsidRPr="00111294">
        <w:rPr>
          <w:rFonts w:cs="2  Zar" w:hint="cs"/>
          <w:sz w:val="28"/>
          <w:szCs w:val="28"/>
          <w:rtl/>
        </w:rPr>
        <w:t>خانواده</w:t>
      </w:r>
      <w:r w:rsidRPr="00111294">
        <w:rPr>
          <w:rFonts w:cs="2  Zar"/>
          <w:sz w:val="28"/>
          <w:szCs w:val="28"/>
          <w:rtl/>
        </w:rPr>
        <w:t xml:space="preserve"> </w:t>
      </w:r>
      <w:r w:rsidRPr="00111294">
        <w:rPr>
          <w:rFonts w:cs="2  Zar" w:hint="cs"/>
          <w:sz w:val="28"/>
          <w:szCs w:val="28"/>
          <w:rtl/>
        </w:rPr>
        <w:t>ها</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چند</w:t>
      </w:r>
      <w:r w:rsidRPr="00111294">
        <w:rPr>
          <w:rFonts w:cs="2  Zar"/>
          <w:sz w:val="28"/>
          <w:szCs w:val="28"/>
          <w:rtl/>
        </w:rPr>
        <w:t xml:space="preserve"> </w:t>
      </w:r>
      <w:r w:rsidRPr="00111294">
        <w:rPr>
          <w:rFonts w:cs="2  Zar" w:hint="cs"/>
          <w:sz w:val="28"/>
          <w:szCs w:val="28"/>
          <w:rtl/>
        </w:rPr>
        <w:t>همسر</w:t>
      </w:r>
      <w:r w:rsidR="00235F05">
        <w:rPr>
          <w:rFonts w:cs="2  Zar" w:hint="cs"/>
          <w:sz w:val="28"/>
          <w:szCs w:val="28"/>
          <w:rtl/>
        </w:rPr>
        <w:t>ي</w:t>
      </w:r>
      <w:r w:rsidRPr="00111294">
        <w:rPr>
          <w:rFonts w:cs="2  Zar" w:hint="cs"/>
          <w:sz w:val="28"/>
          <w:szCs w:val="28"/>
          <w:rtl/>
        </w:rPr>
        <w:t xml:space="preserve"> و</w:t>
      </w:r>
      <w:r w:rsidRPr="00111294">
        <w:rPr>
          <w:rFonts w:cs="2  Zar"/>
          <w:sz w:val="28"/>
          <w:szCs w:val="28"/>
          <w:rtl/>
        </w:rPr>
        <w:t xml:space="preserve"> </w:t>
      </w:r>
      <w:r w:rsidRPr="00111294">
        <w:rPr>
          <w:rFonts w:cs="2  Zar" w:hint="cs"/>
          <w:sz w:val="28"/>
          <w:szCs w:val="28"/>
          <w:rtl/>
        </w:rPr>
        <w:t>تک</w:t>
      </w:r>
      <w:r w:rsidRPr="00111294">
        <w:rPr>
          <w:rFonts w:cs="2  Zar"/>
          <w:sz w:val="28"/>
          <w:szCs w:val="28"/>
          <w:rtl/>
        </w:rPr>
        <w:t xml:space="preserve"> </w:t>
      </w:r>
      <w:r w:rsidRPr="00111294">
        <w:rPr>
          <w:rFonts w:cs="2  Zar" w:hint="cs"/>
          <w:sz w:val="28"/>
          <w:szCs w:val="28"/>
          <w:rtl/>
        </w:rPr>
        <w:t>همسر</w:t>
      </w:r>
      <w:r w:rsidR="00235F05">
        <w:rPr>
          <w:rFonts w:cs="2  Zar" w:hint="cs"/>
          <w:sz w:val="28"/>
          <w:szCs w:val="28"/>
          <w:rtl/>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مطلوب</w:t>
      </w:r>
      <w:r w:rsidR="00235F05">
        <w:rPr>
          <w:rFonts w:ascii="Tahoma" w:hAnsi="Tahoma" w:cs="2  Zar"/>
          <w:sz w:val="28"/>
          <w:szCs w:val="28"/>
          <w:rtl/>
        </w:rPr>
        <w:t>ي</w:t>
      </w:r>
      <w:r w:rsidRPr="00111294">
        <w:rPr>
          <w:rFonts w:ascii="Tahoma" w:hAnsi="Tahoma" w:cs="2  Zar"/>
          <w:sz w:val="28"/>
          <w:szCs w:val="28"/>
          <w:rtl/>
        </w:rPr>
        <w:t>ت کثرت نفوس و بارور</w:t>
      </w:r>
      <w:r w:rsidR="00235F05">
        <w:rPr>
          <w:rFonts w:ascii="Tahoma" w:hAnsi="Tahoma" w:cs="2  Zar"/>
          <w:sz w:val="28"/>
          <w:szCs w:val="28"/>
          <w:rtl/>
        </w:rPr>
        <w:t>ي</w:t>
      </w:r>
      <w:r w:rsidRPr="00111294">
        <w:rPr>
          <w:rFonts w:ascii="Tahoma" w:hAnsi="Tahoma" w:cs="2  Zar"/>
          <w:sz w:val="28"/>
          <w:szCs w:val="28"/>
          <w:rtl/>
        </w:rPr>
        <w:t xml:space="preserve"> در عهد عت</w:t>
      </w:r>
      <w:r w:rsidR="00235F05">
        <w:rPr>
          <w:rFonts w:ascii="Tahoma" w:hAnsi="Tahoma" w:cs="2  Zar"/>
          <w:sz w:val="28"/>
          <w:szCs w:val="28"/>
          <w:rtl/>
        </w:rPr>
        <w:t>ي</w:t>
      </w:r>
      <w:r w:rsidRPr="00111294">
        <w:rPr>
          <w:rFonts w:ascii="Tahoma" w:hAnsi="Tahoma" w:cs="2  Zar"/>
          <w:sz w:val="28"/>
          <w:szCs w:val="28"/>
          <w:rtl/>
        </w:rPr>
        <w:t>ق (تورات) و مقا</w:t>
      </w:r>
      <w:r w:rsidR="00235F05">
        <w:rPr>
          <w:rFonts w:ascii="Tahoma" w:hAnsi="Tahoma" w:cs="2  Zar"/>
          <w:sz w:val="28"/>
          <w:szCs w:val="28"/>
          <w:rtl/>
        </w:rPr>
        <w:t>ي</w:t>
      </w:r>
      <w:r w:rsidRPr="00111294">
        <w:rPr>
          <w:rFonts w:ascii="Tahoma" w:hAnsi="Tahoma" w:cs="2  Zar"/>
          <w:sz w:val="28"/>
          <w:szCs w:val="28"/>
          <w:rtl/>
        </w:rPr>
        <w:t>سه آن با عهد جد</w:t>
      </w:r>
      <w:r w:rsidR="00235F05">
        <w:rPr>
          <w:rFonts w:ascii="Tahoma" w:hAnsi="Tahoma" w:cs="2  Zar"/>
          <w:sz w:val="28"/>
          <w:szCs w:val="28"/>
          <w:rtl/>
        </w:rPr>
        <w:t>ي</w:t>
      </w:r>
      <w:r w:rsidRPr="00111294">
        <w:rPr>
          <w:rFonts w:ascii="Tahoma" w:hAnsi="Tahoma" w:cs="2  Zar"/>
          <w:sz w:val="28"/>
          <w:szCs w:val="28"/>
          <w:rtl/>
        </w:rPr>
        <w:t>د(انج</w:t>
      </w:r>
      <w:r w:rsidR="00235F05">
        <w:rPr>
          <w:rFonts w:ascii="Tahoma" w:hAnsi="Tahoma" w:cs="2  Zar"/>
          <w:sz w:val="28"/>
          <w:szCs w:val="28"/>
          <w:rtl/>
        </w:rPr>
        <w:t>ي</w:t>
      </w:r>
      <w:r w:rsidRPr="00111294">
        <w:rPr>
          <w:rFonts w:ascii="Tahoma" w:hAnsi="Tahoma" w:cs="2  Zar"/>
          <w:sz w:val="28"/>
          <w:szCs w:val="28"/>
          <w:rtl/>
        </w:rPr>
        <w:t xml:space="preserve">ل)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معاشرت زنان و مردان از د</w:t>
      </w:r>
      <w:r w:rsidR="00235F05">
        <w:rPr>
          <w:rFonts w:cs="2  Zar" w:hint="cs"/>
          <w:sz w:val="28"/>
          <w:szCs w:val="28"/>
          <w:rtl/>
          <w:lang w:bidi="fa-IR"/>
        </w:rPr>
        <w:t>ي</w:t>
      </w:r>
      <w:r w:rsidRPr="00111294">
        <w:rPr>
          <w:rFonts w:cs="2  Zar" w:hint="cs"/>
          <w:sz w:val="28"/>
          <w:szCs w:val="28"/>
          <w:rtl/>
          <w:lang w:bidi="fa-IR"/>
        </w:rPr>
        <w:t>دگاه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معاصرساز</w:t>
      </w:r>
      <w:r w:rsidR="00235F05">
        <w:rPr>
          <w:rFonts w:ascii="Tahoma" w:hAnsi="Tahoma" w:cs="2  Zar"/>
          <w:sz w:val="28"/>
          <w:szCs w:val="28"/>
          <w:rtl/>
        </w:rPr>
        <w:t>ي</w:t>
      </w:r>
      <w:r w:rsidRPr="00111294">
        <w:rPr>
          <w:rFonts w:ascii="Tahoma" w:hAnsi="Tahoma" w:cs="2  Zar"/>
          <w:sz w:val="28"/>
          <w:szCs w:val="28"/>
          <w:rtl/>
        </w:rPr>
        <w:t xml:space="preserve"> اسوه ها</w:t>
      </w:r>
      <w:r w:rsidR="00235F05">
        <w:rPr>
          <w:rFonts w:ascii="Tahoma" w:hAnsi="Tahoma" w:cs="2  Zar"/>
          <w:sz w:val="28"/>
          <w:szCs w:val="28"/>
          <w:rtl/>
        </w:rPr>
        <w:t>ي</w:t>
      </w:r>
      <w:r w:rsidRPr="00111294">
        <w:rPr>
          <w:rFonts w:ascii="Tahoma" w:hAnsi="Tahoma" w:cs="2  Zar"/>
          <w:sz w:val="28"/>
          <w:szCs w:val="28"/>
          <w:rtl/>
        </w:rPr>
        <w:t xml:space="preserve"> د</w:t>
      </w:r>
      <w:r w:rsidR="00235F05">
        <w:rPr>
          <w:rFonts w:ascii="Tahoma" w:hAnsi="Tahoma" w:cs="2  Zar"/>
          <w:sz w:val="28"/>
          <w:szCs w:val="28"/>
          <w:rtl/>
        </w:rPr>
        <w:t>ي</w:t>
      </w:r>
      <w:r w:rsidRPr="00111294">
        <w:rPr>
          <w:rFonts w:ascii="Tahoma" w:hAnsi="Tahoma" w:cs="2  Zar"/>
          <w:sz w:val="28"/>
          <w:szCs w:val="28"/>
          <w:rtl/>
        </w:rPr>
        <w:t>ن</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معرفت‌شناس</w:t>
      </w:r>
      <w:r w:rsidR="00235F05">
        <w:rPr>
          <w:rFonts w:cs="2  Zar" w:hint="cs"/>
          <w:sz w:val="28"/>
          <w:szCs w:val="28"/>
          <w:rtl/>
          <w:lang w:bidi="fa-IR"/>
        </w:rPr>
        <w:t>ي</w:t>
      </w:r>
      <w:r w:rsidRPr="00111294">
        <w:rPr>
          <w:rFonts w:cs="2  Zar" w:hint="cs"/>
          <w:sz w:val="28"/>
          <w:szCs w:val="28"/>
          <w:rtl/>
          <w:lang w:bidi="fa-IR"/>
        </w:rPr>
        <w:t xml:space="preserve">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ست</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معرف</w:t>
      </w:r>
      <w:r w:rsidR="00235F05">
        <w:rPr>
          <w:rFonts w:ascii="Tahoma" w:hAnsi="Tahoma" w:cs="2  Zar"/>
          <w:sz w:val="28"/>
          <w:szCs w:val="28"/>
          <w:rtl/>
        </w:rPr>
        <w:t>ي</w:t>
      </w:r>
      <w:r w:rsidRPr="00111294">
        <w:rPr>
          <w:rFonts w:ascii="Tahoma" w:hAnsi="Tahoma" w:cs="2  Zar"/>
          <w:sz w:val="28"/>
          <w:szCs w:val="28"/>
          <w:rtl/>
        </w:rPr>
        <w:t xml:space="preserve"> حجاب در جامعه توام با مشاركت س</w:t>
      </w:r>
      <w:r w:rsidR="00235F05">
        <w:rPr>
          <w:rFonts w:ascii="Tahoma" w:hAnsi="Tahoma" w:cs="2  Zar"/>
          <w:sz w:val="28"/>
          <w:szCs w:val="28"/>
          <w:rtl/>
        </w:rPr>
        <w:t>ي</w:t>
      </w:r>
      <w:r w:rsidRPr="00111294">
        <w:rPr>
          <w:rFonts w:ascii="Tahoma" w:hAnsi="Tahoma" w:cs="2  Zar"/>
          <w:sz w:val="28"/>
          <w:szCs w:val="28"/>
          <w:rtl/>
        </w:rPr>
        <w:t>اس</w:t>
      </w:r>
      <w:r w:rsidR="00235F05">
        <w:rPr>
          <w:rFonts w:ascii="Tahoma" w:hAnsi="Tahoma" w:cs="2  Zar"/>
          <w:sz w:val="28"/>
          <w:szCs w:val="28"/>
          <w:rtl/>
        </w:rPr>
        <w:t>ي</w:t>
      </w:r>
      <w:r w:rsidRPr="00111294">
        <w:rPr>
          <w:rFonts w:ascii="Tahoma" w:hAnsi="Tahoma" w:cs="2  Zar"/>
          <w:sz w:val="28"/>
          <w:szCs w:val="28"/>
          <w:rtl/>
        </w:rPr>
        <w:t xml:space="preserve"> و اجتماع</w:t>
      </w:r>
      <w:r w:rsidR="00235F05">
        <w:rPr>
          <w:rFonts w:ascii="Tahoma" w:hAnsi="Tahoma" w:cs="2  Zar"/>
          <w:sz w:val="28"/>
          <w:szCs w:val="28"/>
          <w:rtl/>
        </w:rPr>
        <w:t>ي</w:t>
      </w:r>
      <w:r w:rsidRPr="00111294">
        <w:rPr>
          <w:rFonts w:ascii="Tahoma" w:hAnsi="Tahoma" w:cs="2  Zar"/>
          <w:sz w:val="28"/>
          <w:szCs w:val="28"/>
          <w:rtl/>
        </w:rPr>
        <w:t xml:space="preserve"> زنان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معمار</w:t>
      </w:r>
      <w:r w:rsidR="00235F05">
        <w:rPr>
          <w:rFonts w:cs="2  Zar" w:hint="cs"/>
          <w:sz w:val="28"/>
          <w:szCs w:val="28"/>
          <w:rtl/>
          <w:lang w:bidi="fa-IR"/>
        </w:rPr>
        <w:t>ي</w:t>
      </w:r>
      <w:r w:rsidRPr="00111294">
        <w:rPr>
          <w:rFonts w:cs="2  Zar" w:hint="cs"/>
          <w:sz w:val="28"/>
          <w:szCs w:val="28"/>
          <w:rtl/>
          <w:lang w:bidi="fa-IR"/>
        </w:rPr>
        <w:t xml:space="preserve"> و شهرساز</w:t>
      </w:r>
      <w:r w:rsidR="00235F05">
        <w:rPr>
          <w:rFonts w:cs="2  Zar" w:hint="cs"/>
          <w:sz w:val="28"/>
          <w:szCs w:val="28"/>
          <w:rtl/>
          <w:lang w:bidi="fa-IR"/>
        </w:rPr>
        <w:t>ي</w:t>
      </w:r>
      <w:r w:rsidRPr="00111294">
        <w:rPr>
          <w:rFonts w:cs="2  Zar" w:hint="cs"/>
          <w:sz w:val="28"/>
          <w:szCs w:val="28"/>
          <w:rtl/>
          <w:lang w:bidi="fa-IR"/>
        </w:rPr>
        <w:t xml:space="preserve"> در مواجهه با روانشناس</w:t>
      </w:r>
      <w:r w:rsidR="00235F05">
        <w:rPr>
          <w:rFonts w:cs="2  Zar" w:hint="cs"/>
          <w:sz w:val="28"/>
          <w:szCs w:val="28"/>
          <w:rtl/>
          <w:lang w:bidi="fa-IR"/>
        </w:rPr>
        <w:t>ي</w:t>
      </w:r>
      <w:r w:rsidRPr="00111294">
        <w:rPr>
          <w:rFonts w:cs="2  Zar" w:hint="cs"/>
          <w:sz w:val="28"/>
          <w:szCs w:val="28"/>
          <w:rtl/>
          <w:lang w:bidi="fa-IR"/>
        </w:rPr>
        <w:t xml:space="preserve"> و جامعه شناس</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مفهوم‌شناس</w:t>
      </w:r>
      <w:r w:rsidR="00235F05">
        <w:rPr>
          <w:rFonts w:cs="2  Zar" w:hint="cs"/>
          <w:sz w:val="28"/>
          <w:szCs w:val="28"/>
          <w:rtl/>
          <w:lang w:bidi="fa-IR"/>
        </w:rPr>
        <w:t>ي</w:t>
      </w:r>
      <w:r w:rsidRPr="00111294">
        <w:rPr>
          <w:rFonts w:cs="2  Zar" w:hint="cs"/>
          <w:sz w:val="28"/>
          <w:szCs w:val="28"/>
          <w:rtl/>
          <w:lang w:bidi="fa-IR"/>
        </w:rPr>
        <w:t xml:space="preserve"> «تبرج جاهل</w:t>
      </w:r>
      <w:r w:rsidR="00235F05">
        <w:rPr>
          <w:rFonts w:cs="2  Zar" w:hint="cs"/>
          <w:sz w:val="28"/>
          <w:szCs w:val="28"/>
          <w:rtl/>
          <w:lang w:bidi="fa-IR"/>
        </w:rPr>
        <w:t>ي</w:t>
      </w:r>
      <w:r w:rsidRPr="00111294">
        <w:rPr>
          <w:rFonts w:cs="2  Zar" w:hint="cs"/>
          <w:sz w:val="28"/>
          <w:szCs w:val="28"/>
          <w:rtl/>
          <w:lang w:bidi="fa-IR"/>
        </w:rPr>
        <w:t>»</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مناسک حج بانوان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lastRenderedPageBreak/>
        <w:t>منزلت تکامل</w:t>
      </w:r>
      <w:r w:rsidR="00235F05">
        <w:rPr>
          <w:rFonts w:cs="2  Zar" w:hint="cs"/>
          <w:sz w:val="28"/>
          <w:szCs w:val="28"/>
          <w:rtl/>
          <w:lang w:bidi="fa-IR"/>
        </w:rPr>
        <w:t>ي</w:t>
      </w:r>
      <w:r w:rsidRPr="00111294">
        <w:rPr>
          <w:rFonts w:cs="2  Zar" w:hint="cs"/>
          <w:sz w:val="28"/>
          <w:szCs w:val="28"/>
          <w:rtl/>
          <w:lang w:bidi="fa-IR"/>
        </w:rPr>
        <w:t xml:space="preserve"> زن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منزلت زن از د</w:t>
      </w:r>
      <w:r w:rsidR="00235F05">
        <w:rPr>
          <w:rFonts w:cs="2  Zar" w:hint="cs"/>
          <w:sz w:val="28"/>
          <w:szCs w:val="28"/>
          <w:rtl/>
          <w:lang w:bidi="fa-IR"/>
        </w:rPr>
        <w:t>ي</w:t>
      </w:r>
      <w:r w:rsidRPr="00111294">
        <w:rPr>
          <w:rFonts w:cs="2  Zar" w:hint="cs"/>
          <w:sz w:val="28"/>
          <w:szCs w:val="28"/>
          <w:rtl/>
          <w:lang w:bidi="fa-IR"/>
        </w:rPr>
        <w:t>دگاه رهبران انقلاب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منزلت زن از د</w:t>
      </w:r>
      <w:r w:rsidR="00235F05">
        <w:rPr>
          <w:rFonts w:cs="2  Zar" w:hint="cs"/>
          <w:sz w:val="28"/>
          <w:szCs w:val="28"/>
          <w:rtl/>
          <w:lang w:bidi="fa-IR"/>
        </w:rPr>
        <w:t>ي</w:t>
      </w:r>
      <w:r w:rsidRPr="00111294">
        <w:rPr>
          <w:rFonts w:cs="2  Zar" w:hint="cs"/>
          <w:sz w:val="28"/>
          <w:szCs w:val="28"/>
          <w:rtl/>
          <w:lang w:bidi="fa-IR"/>
        </w:rPr>
        <w:t>دگاه قرآن و عهد</w:t>
      </w:r>
      <w:r w:rsidR="00235F05">
        <w:rPr>
          <w:rFonts w:cs="2  Zar" w:hint="cs"/>
          <w:sz w:val="28"/>
          <w:szCs w:val="28"/>
          <w:rtl/>
          <w:lang w:bidi="fa-IR"/>
        </w:rPr>
        <w:t>ي</w:t>
      </w:r>
      <w:r w:rsidRPr="00111294">
        <w:rPr>
          <w:rFonts w:cs="2  Zar" w:hint="cs"/>
          <w:sz w:val="28"/>
          <w:szCs w:val="28"/>
          <w:rtl/>
          <w:lang w:bidi="fa-IR"/>
        </w:rPr>
        <w:t>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منزلت زن در اند</w:t>
      </w:r>
      <w:r w:rsidR="00235F05">
        <w:rPr>
          <w:rFonts w:cs="2  Zar" w:hint="cs"/>
          <w:sz w:val="28"/>
          <w:szCs w:val="28"/>
          <w:rtl/>
          <w:lang w:bidi="fa-IR"/>
        </w:rPr>
        <w:t>ي</w:t>
      </w:r>
      <w:r w:rsidRPr="00111294">
        <w:rPr>
          <w:rFonts w:cs="2  Zar" w:hint="cs"/>
          <w:sz w:val="28"/>
          <w:szCs w:val="28"/>
          <w:rtl/>
          <w:lang w:bidi="fa-IR"/>
        </w:rPr>
        <w:t>شه</w:t>
      </w:r>
      <w:r w:rsidRPr="00111294">
        <w:rPr>
          <w:rFonts w:cs="2  Zar" w:hint="cs"/>
          <w:sz w:val="28"/>
          <w:szCs w:val="28"/>
          <w:rtl/>
          <w:lang w:bidi="fa-IR"/>
        </w:rPr>
        <w:softHyphen/>
      </w:r>
      <w:r w:rsidR="00235F05">
        <w:rPr>
          <w:rFonts w:cs="2  Zar" w:hint="cs"/>
          <w:sz w:val="28"/>
          <w:szCs w:val="28"/>
          <w:rtl/>
          <w:lang w:bidi="fa-IR"/>
        </w:rPr>
        <w:t>ي</w:t>
      </w:r>
      <w:r w:rsidRPr="00111294">
        <w:rPr>
          <w:rFonts w:cs="2  Zar" w:hint="cs"/>
          <w:sz w:val="28"/>
          <w:szCs w:val="28"/>
          <w:rtl/>
          <w:lang w:bidi="fa-IR"/>
        </w:rPr>
        <w:t xml:space="preserve"> اسلام</w:t>
      </w:r>
      <w:r w:rsidR="00235F05">
        <w:rPr>
          <w:rFonts w:cs="2  Zar" w:hint="cs"/>
          <w:sz w:val="28"/>
          <w:szCs w:val="28"/>
          <w:rtl/>
          <w:lang w:bidi="fa-IR"/>
        </w:rPr>
        <w:t>ي</w:t>
      </w:r>
      <w:r w:rsidRPr="00111294">
        <w:rPr>
          <w:rFonts w:cs="2  Zar" w:hint="cs"/>
          <w:sz w:val="28"/>
          <w:szCs w:val="28"/>
          <w:rtl/>
          <w:lang w:bidi="fa-IR"/>
        </w:rPr>
        <w:t xml:space="preserve"> و فم</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سم با تحل</w:t>
      </w:r>
      <w:r w:rsidR="00235F05">
        <w:rPr>
          <w:rFonts w:cs="2  Zar" w:hint="cs"/>
          <w:sz w:val="28"/>
          <w:szCs w:val="28"/>
          <w:rtl/>
          <w:lang w:bidi="fa-IR"/>
        </w:rPr>
        <w:t>ي</w:t>
      </w:r>
      <w:r w:rsidRPr="00111294">
        <w:rPr>
          <w:rFonts w:cs="2  Zar" w:hint="cs"/>
          <w:sz w:val="28"/>
          <w:szCs w:val="28"/>
          <w:rtl/>
          <w:lang w:bidi="fa-IR"/>
        </w:rPr>
        <w:t>ل اسناد ب</w:t>
      </w:r>
      <w:r w:rsidR="00235F05">
        <w:rPr>
          <w:rFonts w:cs="2  Zar" w:hint="cs"/>
          <w:sz w:val="28"/>
          <w:szCs w:val="28"/>
          <w:rtl/>
          <w:lang w:bidi="fa-IR"/>
        </w:rPr>
        <w:t>ي</w:t>
      </w:r>
      <w:r w:rsidRPr="00111294">
        <w:rPr>
          <w:rFonts w:cs="2  Zar" w:hint="cs"/>
          <w:sz w:val="28"/>
          <w:szCs w:val="28"/>
          <w:rtl/>
          <w:lang w:bidi="fa-IR"/>
        </w:rPr>
        <w:t>ن الملل</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منزلت زن در كلام ام</w:t>
      </w:r>
      <w:r w:rsidR="00235F05">
        <w:rPr>
          <w:rFonts w:ascii="Tahoma" w:hAnsi="Tahoma" w:cs="2  Zar"/>
          <w:sz w:val="28"/>
          <w:szCs w:val="28"/>
          <w:rtl/>
        </w:rPr>
        <w:t>ي</w:t>
      </w:r>
      <w:r w:rsidRPr="00111294">
        <w:rPr>
          <w:rFonts w:ascii="Tahoma" w:hAnsi="Tahoma" w:cs="2  Zar"/>
          <w:sz w:val="28"/>
          <w:szCs w:val="28"/>
          <w:rtl/>
        </w:rPr>
        <w:t>رالمؤمن</w:t>
      </w:r>
      <w:r w:rsidR="00235F05">
        <w:rPr>
          <w:rFonts w:ascii="Tahoma" w:hAnsi="Tahoma" w:cs="2  Zar"/>
          <w:sz w:val="28"/>
          <w:szCs w:val="28"/>
          <w:rtl/>
        </w:rPr>
        <w:t>ي</w:t>
      </w:r>
      <w:r w:rsidRPr="00111294">
        <w:rPr>
          <w:rFonts w:ascii="Tahoma" w:hAnsi="Tahoma" w:cs="2  Zar"/>
          <w:sz w:val="28"/>
          <w:szCs w:val="28"/>
          <w:rtl/>
        </w:rPr>
        <w:t xml:space="preserve">ن (ع)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منزلت زنان در روابط عموم</w:t>
      </w:r>
      <w:r w:rsidR="00235F05">
        <w:rPr>
          <w:rFonts w:cs="2  Zar" w:hint="cs"/>
          <w:sz w:val="28"/>
          <w:szCs w:val="28"/>
          <w:rtl/>
          <w:lang w:bidi="fa-IR"/>
        </w:rPr>
        <w:t>ي</w:t>
      </w:r>
      <w:r w:rsidRPr="00111294">
        <w:rPr>
          <w:rFonts w:cs="2  Zar" w:hint="cs"/>
          <w:sz w:val="28"/>
          <w:szCs w:val="28"/>
          <w:rtl/>
          <w:lang w:bidi="fa-IR"/>
        </w:rPr>
        <w:t>؛ رو</w:t>
      </w:r>
      <w:r w:rsidR="00235F05">
        <w:rPr>
          <w:rFonts w:cs="2  Zar" w:hint="cs"/>
          <w:sz w:val="28"/>
          <w:szCs w:val="28"/>
          <w:rtl/>
          <w:lang w:bidi="fa-IR"/>
        </w:rPr>
        <w:t>ي</w:t>
      </w:r>
      <w:r w:rsidRPr="00111294">
        <w:rPr>
          <w:rFonts w:cs="2  Zar" w:hint="cs"/>
          <w:sz w:val="28"/>
          <w:szCs w:val="28"/>
          <w:rtl/>
          <w:lang w:bidi="fa-IR"/>
        </w:rPr>
        <w:t>کردها و دستاوردها</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منشأ</w:t>
      </w:r>
      <w:r w:rsidRPr="00111294">
        <w:rPr>
          <w:rFonts w:cs="2  Zar"/>
          <w:sz w:val="28"/>
          <w:szCs w:val="28"/>
          <w:rtl/>
        </w:rPr>
        <w:t xml:space="preserve"> </w:t>
      </w:r>
      <w:r w:rsidRPr="00111294">
        <w:rPr>
          <w:rFonts w:cs="2  Zar" w:hint="cs"/>
          <w:sz w:val="28"/>
          <w:szCs w:val="28"/>
          <w:rtl/>
        </w:rPr>
        <w:t>اجتماع</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ب</w:t>
      </w:r>
      <w:r w:rsidR="00235F05">
        <w:rPr>
          <w:rFonts w:cs="2  Zar" w:hint="cs"/>
          <w:sz w:val="28"/>
          <w:szCs w:val="28"/>
          <w:rtl/>
        </w:rPr>
        <w:t>ي</w:t>
      </w:r>
      <w:r w:rsidRPr="00111294">
        <w:rPr>
          <w:rFonts w:cs="2  Zar" w:hint="cs"/>
          <w:sz w:val="28"/>
          <w:szCs w:val="28"/>
          <w:rtl/>
        </w:rPr>
        <w:t>مار</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افسردگ</w:t>
      </w:r>
      <w:r w:rsidR="00235F05">
        <w:rPr>
          <w:rFonts w:cs="2  Zar" w:hint="cs"/>
          <w:sz w:val="28"/>
          <w:szCs w:val="28"/>
          <w:rtl/>
        </w:rPr>
        <w:t>ي</w:t>
      </w:r>
      <w:r w:rsidRPr="00111294">
        <w:rPr>
          <w:rFonts w:cs="2  Zar"/>
          <w:sz w:val="28"/>
          <w:szCs w:val="28"/>
          <w:rtl/>
        </w:rPr>
        <w:t xml:space="preserve"> </w:t>
      </w:r>
      <w:r w:rsidRPr="00111294">
        <w:rPr>
          <w:rFonts w:cs="2  Zar" w:hint="cs"/>
          <w:sz w:val="28"/>
          <w:szCs w:val="28"/>
          <w:rtl/>
        </w:rPr>
        <w:t>زنان</w:t>
      </w:r>
      <w:r w:rsidRPr="00111294">
        <w:rPr>
          <w:rFonts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منشأ روان</w:t>
      </w:r>
      <w:r w:rsidR="00235F05">
        <w:rPr>
          <w:rFonts w:cs="2  Zar" w:hint="cs"/>
          <w:sz w:val="28"/>
          <w:szCs w:val="28"/>
          <w:rtl/>
          <w:lang w:bidi="fa-IR"/>
        </w:rPr>
        <w:t>ي</w:t>
      </w:r>
      <w:r w:rsidRPr="00111294">
        <w:rPr>
          <w:rFonts w:cs="2  Zar" w:hint="cs"/>
          <w:sz w:val="28"/>
          <w:szCs w:val="28"/>
          <w:rtl/>
          <w:lang w:bidi="fa-IR"/>
        </w:rPr>
        <w:t xml:space="preserve"> عفت‌گر</w:t>
      </w:r>
      <w:r w:rsidR="00235F05">
        <w:rPr>
          <w:rFonts w:cs="2  Zar" w:hint="cs"/>
          <w:sz w:val="28"/>
          <w:szCs w:val="28"/>
          <w:rtl/>
          <w:lang w:bidi="fa-IR"/>
        </w:rPr>
        <w:t>ي</w:t>
      </w:r>
      <w:r w:rsidRPr="00111294">
        <w:rPr>
          <w:rFonts w:cs="2  Zar" w:hint="cs"/>
          <w:sz w:val="28"/>
          <w:szCs w:val="28"/>
          <w:rtl/>
          <w:lang w:bidi="fa-IR"/>
        </w:rPr>
        <w:t>ز</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منشأ قدرت و توانمند</w:t>
      </w:r>
      <w:r w:rsidR="00235F05">
        <w:rPr>
          <w:rFonts w:cs="2  Zar" w:hint="cs"/>
          <w:sz w:val="28"/>
          <w:szCs w:val="28"/>
          <w:rtl/>
          <w:lang w:bidi="fa-IR"/>
        </w:rPr>
        <w:t>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منشور حقوق و مسئول</w:t>
      </w:r>
      <w:r w:rsidR="00235F05">
        <w:rPr>
          <w:rFonts w:cs="2  Zar" w:hint="cs"/>
          <w:sz w:val="28"/>
          <w:szCs w:val="28"/>
          <w:rtl/>
          <w:lang w:bidi="fa-IR"/>
        </w:rPr>
        <w:t>ي</w:t>
      </w:r>
      <w:r w:rsidRPr="00111294">
        <w:rPr>
          <w:rFonts w:cs="2  Zar" w:hint="cs"/>
          <w:sz w:val="28"/>
          <w:szCs w:val="28"/>
          <w:rtl/>
          <w:lang w:bidi="fa-IR"/>
        </w:rPr>
        <w:t>ت</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زنان در روابط عموم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موارد</w:t>
      </w:r>
      <w:r w:rsidR="00235F05">
        <w:rPr>
          <w:rFonts w:cs="2  Zar" w:hint="cs"/>
          <w:sz w:val="28"/>
          <w:szCs w:val="28"/>
          <w:rtl/>
          <w:lang w:bidi="fa-IR"/>
        </w:rPr>
        <w:t>ي</w:t>
      </w:r>
      <w:r w:rsidRPr="00111294">
        <w:rPr>
          <w:rFonts w:cs="2  Zar" w:hint="cs"/>
          <w:sz w:val="28"/>
          <w:szCs w:val="28"/>
          <w:rtl/>
          <w:lang w:bidi="fa-IR"/>
        </w:rPr>
        <w:t xml:space="preserve"> از جواز فسخ نکاح در مذاهب پنجگانه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موازنه حقوق و اخلاق در خانواده</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موانع اجتماع</w:t>
      </w:r>
      <w:r w:rsidR="00235F05">
        <w:rPr>
          <w:rFonts w:cs="2  Zar" w:hint="cs"/>
          <w:sz w:val="28"/>
          <w:szCs w:val="28"/>
          <w:rtl/>
          <w:lang w:bidi="fa-IR"/>
        </w:rPr>
        <w:t>ي</w:t>
      </w:r>
      <w:r w:rsidRPr="00111294">
        <w:rPr>
          <w:rFonts w:cs="2  Zar" w:hint="cs"/>
          <w:sz w:val="28"/>
          <w:szCs w:val="28"/>
          <w:rtl/>
          <w:lang w:bidi="fa-IR"/>
        </w:rPr>
        <w:t xml:space="preserve"> و اقتصاد</w:t>
      </w:r>
      <w:r w:rsidR="00235F05">
        <w:rPr>
          <w:rFonts w:cs="2  Zar" w:hint="cs"/>
          <w:sz w:val="28"/>
          <w:szCs w:val="28"/>
          <w:rtl/>
          <w:lang w:bidi="fa-IR"/>
        </w:rPr>
        <w:t>ي</w:t>
      </w:r>
      <w:r w:rsidRPr="00111294">
        <w:rPr>
          <w:rFonts w:cs="2  Zar" w:hint="cs"/>
          <w:sz w:val="28"/>
          <w:szCs w:val="28"/>
          <w:rtl/>
          <w:lang w:bidi="fa-IR"/>
        </w:rPr>
        <w:t>، س</w:t>
      </w:r>
      <w:r w:rsidR="00235F05">
        <w:rPr>
          <w:rFonts w:cs="2  Zar" w:hint="cs"/>
          <w:sz w:val="28"/>
          <w:szCs w:val="28"/>
          <w:rtl/>
          <w:lang w:bidi="fa-IR"/>
        </w:rPr>
        <w:t>ي</w:t>
      </w:r>
      <w:r w:rsidRPr="00111294">
        <w:rPr>
          <w:rFonts w:cs="2  Zar" w:hint="cs"/>
          <w:sz w:val="28"/>
          <w:szCs w:val="28"/>
          <w:rtl/>
          <w:lang w:bidi="fa-IR"/>
        </w:rPr>
        <w:t>اس</w:t>
      </w:r>
      <w:r w:rsidR="00235F05">
        <w:rPr>
          <w:rFonts w:cs="2  Zar" w:hint="cs"/>
          <w:sz w:val="28"/>
          <w:szCs w:val="28"/>
          <w:rtl/>
          <w:lang w:bidi="fa-IR"/>
        </w:rPr>
        <w:t>ي</w:t>
      </w:r>
      <w:r w:rsidRPr="00111294">
        <w:rPr>
          <w:rFonts w:cs="2  Zar" w:hint="cs"/>
          <w:sz w:val="28"/>
          <w:szCs w:val="28"/>
          <w:rtl/>
          <w:lang w:bidi="fa-IR"/>
        </w:rPr>
        <w:t>، قانون</w:t>
      </w:r>
      <w:r w:rsidR="00235F05">
        <w:rPr>
          <w:rFonts w:cs="2  Zar" w:hint="cs"/>
          <w:sz w:val="28"/>
          <w:szCs w:val="28"/>
          <w:rtl/>
          <w:lang w:bidi="fa-IR"/>
        </w:rPr>
        <w:t>ي</w:t>
      </w:r>
      <w:r w:rsidRPr="00111294">
        <w:rPr>
          <w:rFonts w:cs="2  Zar" w:hint="cs"/>
          <w:sz w:val="28"/>
          <w:szCs w:val="28"/>
          <w:rtl/>
          <w:lang w:bidi="fa-IR"/>
        </w:rPr>
        <w:t xml:space="preserve"> و ادار</w:t>
      </w:r>
      <w:r w:rsidR="00235F05">
        <w:rPr>
          <w:rFonts w:cs="2  Zar" w:hint="cs"/>
          <w:sz w:val="28"/>
          <w:szCs w:val="28"/>
          <w:rtl/>
          <w:lang w:bidi="fa-IR"/>
        </w:rPr>
        <w:t>ي</w:t>
      </w:r>
      <w:r w:rsidRPr="00111294">
        <w:rPr>
          <w:rFonts w:cs="2  Zar" w:hint="cs"/>
          <w:sz w:val="28"/>
          <w:szCs w:val="28"/>
          <w:rtl/>
          <w:lang w:bidi="fa-IR"/>
        </w:rPr>
        <w:t xml:space="preserve"> حضور زنان در عرصه</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موانع تحقق اصلاحات اقتصاد</w:t>
      </w:r>
      <w:r w:rsidR="00235F05">
        <w:rPr>
          <w:rFonts w:cs="2  Zar" w:hint="cs"/>
          <w:sz w:val="28"/>
          <w:szCs w:val="28"/>
          <w:rtl/>
          <w:lang w:bidi="fa-IR"/>
        </w:rPr>
        <w:t>ي</w:t>
      </w:r>
      <w:r w:rsidRPr="00111294">
        <w:rPr>
          <w:rFonts w:cs="2  Zar" w:hint="cs"/>
          <w:sz w:val="28"/>
          <w:szCs w:val="28"/>
          <w:rtl/>
          <w:lang w:bidi="fa-IR"/>
        </w:rPr>
        <w:t xml:space="preserve"> در خانواده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موانع قضاوت زنان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موانع گسترش فرهنگ حجاب و عفاف در جامعه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موسوعه روا</w:t>
      </w:r>
      <w:r w:rsidR="00235F05">
        <w:rPr>
          <w:rFonts w:cs="2  Zar" w:hint="cs"/>
          <w:sz w:val="28"/>
          <w:szCs w:val="28"/>
          <w:rtl/>
          <w:lang w:bidi="fa-IR"/>
        </w:rPr>
        <w:t>يي</w:t>
      </w:r>
      <w:r w:rsidRPr="00111294">
        <w:rPr>
          <w:rFonts w:cs="2  Zar" w:hint="cs"/>
          <w:sz w:val="28"/>
          <w:szCs w:val="28"/>
          <w:rtl/>
          <w:lang w:bidi="fa-IR"/>
        </w:rPr>
        <w:t xml:space="preserve"> 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 xml:space="preserve">موسوعه </w:t>
      </w:r>
      <w:r w:rsidR="00084720" w:rsidRPr="00111294">
        <w:rPr>
          <w:rFonts w:cs="2  Zar" w:hint="cs"/>
          <w:sz w:val="28"/>
          <w:szCs w:val="28"/>
          <w:rtl/>
          <w:lang w:bidi="fa-IR"/>
        </w:rPr>
        <w:t>فقه</w:t>
      </w:r>
      <w:r w:rsidR="00235F05">
        <w:rPr>
          <w:rFonts w:cs="2  Zar" w:hint="cs"/>
          <w:sz w:val="28"/>
          <w:szCs w:val="28"/>
          <w:rtl/>
          <w:lang w:bidi="fa-IR"/>
        </w:rPr>
        <w:t>ي</w:t>
      </w:r>
      <w:r w:rsidRPr="00111294">
        <w:rPr>
          <w:rFonts w:cs="2  Zar" w:hint="cs"/>
          <w:sz w:val="28"/>
          <w:szCs w:val="28"/>
          <w:rtl/>
          <w:lang w:bidi="fa-IR"/>
        </w:rPr>
        <w:t>زنان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مهندس</w:t>
      </w:r>
      <w:r w:rsidR="00235F05">
        <w:rPr>
          <w:rFonts w:cs="2  Zar" w:hint="cs"/>
          <w:sz w:val="28"/>
          <w:szCs w:val="28"/>
          <w:rtl/>
          <w:lang w:bidi="fa-IR"/>
        </w:rPr>
        <w:t>ي</w:t>
      </w:r>
      <w:r w:rsidRPr="00111294">
        <w:rPr>
          <w:rFonts w:cs="2  Zar" w:hint="cs"/>
          <w:sz w:val="28"/>
          <w:szCs w:val="28"/>
          <w:rtl/>
          <w:lang w:bidi="fa-IR"/>
        </w:rPr>
        <w:t xml:space="preserve"> زن در خانه در فلسفه حکمت عمل</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نابرابر</w:t>
      </w:r>
      <w:r w:rsidR="00235F05">
        <w:rPr>
          <w:rFonts w:cs="2  Zar" w:hint="cs"/>
          <w:sz w:val="28"/>
          <w:szCs w:val="28"/>
          <w:rtl/>
          <w:lang w:bidi="fa-IR"/>
        </w:rPr>
        <w:t>ي</w:t>
      </w:r>
      <w:r w:rsidRPr="00111294">
        <w:rPr>
          <w:rFonts w:cs="2  Zar" w:hint="cs"/>
          <w:sz w:val="28"/>
          <w:szCs w:val="28"/>
          <w:rtl/>
          <w:lang w:bidi="fa-IR"/>
        </w:rPr>
        <w:t>‌ها</w:t>
      </w:r>
      <w:r w:rsidR="00235F05">
        <w:rPr>
          <w:rFonts w:cs="2  Zar" w:hint="cs"/>
          <w:sz w:val="28"/>
          <w:szCs w:val="28"/>
          <w:rtl/>
          <w:lang w:bidi="fa-IR"/>
        </w:rPr>
        <w:t>ي</w:t>
      </w:r>
      <w:r w:rsidRPr="00111294">
        <w:rPr>
          <w:rFonts w:cs="2  Zar" w:hint="cs"/>
          <w:sz w:val="28"/>
          <w:szCs w:val="28"/>
          <w:rtl/>
          <w:lang w:bidi="fa-IR"/>
        </w:rPr>
        <w:t xml:space="preserve"> جنس</w:t>
      </w:r>
      <w:r w:rsidR="00235F05">
        <w:rPr>
          <w:rFonts w:cs="2  Zar" w:hint="cs"/>
          <w:sz w:val="28"/>
          <w:szCs w:val="28"/>
          <w:rtl/>
          <w:lang w:bidi="fa-IR"/>
        </w:rPr>
        <w:t>ي</w:t>
      </w:r>
      <w:r w:rsidRPr="00111294">
        <w:rPr>
          <w:rFonts w:cs="2  Zar" w:hint="cs"/>
          <w:sz w:val="28"/>
          <w:szCs w:val="28"/>
          <w:rtl/>
          <w:lang w:bidi="fa-IR"/>
        </w:rPr>
        <w:t>ت</w:t>
      </w:r>
      <w:r w:rsidR="00235F05">
        <w:rPr>
          <w:rFonts w:cs="2  Zar" w:hint="cs"/>
          <w:sz w:val="28"/>
          <w:szCs w:val="28"/>
          <w:rtl/>
          <w:lang w:bidi="fa-IR"/>
        </w:rPr>
        <w:t>ي</w:t>
      </w:r>
      <w:r w:rsidRPr="00111294">
        <w:rPr>
          <w:rFonts w:cs="2  Zar" w:hint="cs"/>
          <w:sz w:val="28"/>
          <w:szCs w:val="28"/>
          <w:rtl/>
          <w:lang w:bidi="fa-IR"/>
        </w:rPr>
        <w:t>، هست‌ها و با</w:t>
      </w:r>
      <w:r w:rsidR="00235F05">
        <w:rPr>
          <w:rFonts w:cs="2  Zar" w:hint="cs"/>
          <w:sz w:val="28"/>
          <w:szCs w:val="28"/>
          <w:rtl/>
          <w:lang w:bidi="fa-IR"/>
        </w:rPr>
        <w:t>ي</w:t>
      </w:r>
      <w:r w:rsidRPr="00111294">
        <w:rPr>
          <w:rFonts w:cs="2  Zar" w:hint="cs"/>
          <w:sz w:val="28"/>
          <w:szCs w:val="28"/>
          <w:rtl/>
          <w:lang w:bidi="fa-IR"/>
        </w:rPr>
        <w:t>دها</w:t>
      </w:r>
    </w:p>
    <w:p w:rsidR="00F617B0" w:rsidRPr="00111294" w:rsidRDefault="00F617B0" w:rsidP="00F617B0">
      <w:pPr>
        <w:numPr>
          <w:ilvl w:val="0"/>
          <w:numId w:val="32"/>
        </w:numPr>
        <w:tabs>
          <w:tab w:val="left" w:pos="992"/>
        </w:tabs>
        <w:bidi/>
        <w:spacing w:after="0"/>
        <w:rPr>
          <w:rFonts w:cs="2  Zar"/>
          <w:sz w:val="28"/>
          <w:szCs w:val="28"/>
          <w:rtl/>
        </w:rPr>
      </w:pPr>
      <w:r w:rsidRPr="00111294">
        <w:rPr>
          <w:rFonts w:cs="2  Zar" w:hint="cs"/>
          <w:sz w:val="28"/>
          <w:szCs w:val="28"/>
          <w:rtl/>
        </w:rPr>
        <w:t>نشانه ها</w:t>
      </w:r>
      <w:r w:rsidR="00235F05">
        <w:rPr>
          <w:rFonts w:cs="2  Zar" w:hint="cs"/>
          <w:sz w:val="28"/>
          <w:szCs w:val="28"/>
          <w:rtl/>
        </w:rPr>
        <w:t>ي</w:t>
      </w:r>
      <w:r w:rsidRPr="00111294">
        <w:rPr>
          <w:rFonts w:cs="2  Zar" w:hint="cs"/>
          <w:sz w:val="28"/>
          <w:szCs w:val="28"/>
          <w:rtl/>
        </w:rPr>
        <w:t xml:space="preserve"> بلوغ</w:t>
      </w:r>
      <w:r w:rsidRPr="00111294">
        <w:rPr>
          <w:rFonts w:cs="2  Zar"/>
          <w:sz w:val="28"/>
          <w:szCs w:val="28"/>
          <w:rtl/>
        </w:rPr>
        <w:t xml:space="preserve"> </w:t>
      </w:r>
      <w:r w:rsidRPr="00111294">
        <w:rPr>
          <w:rFonts w:cs="2  Zar" w:hint="cs"/>
          <w:sz w:val="28"/>
          <w:szCs w:val="28"/>
          <w:rtl/>
        </w:rPr>
        <w:t>ازدواج</w:t>
      </w:r>
      <w:r w:rsidRPr="00111294">
        <w:rPr>
          <w:rFonts w:cs="2  Zar"/>
          <w:sz w:val="28"/>
          <w:szCs w:val="28"/>
          <w:rtl/>
        </w:rPr>
        <w:t xml:space="preserve"> </w:t>
      </w:r>
      <w:r w:rsidRPr="00111294">
        <w:rPr>
          <w:rFonts w:cs="2  Zar" w:hint="cs"/>
          <w:sz w:val="28"/>
          <w:szCs w:val="28"/>
          <w:rtl/>
        </w:rPr>
        <w:t>و</w:t>
      </w:r>
      <w:r w:rsidRPr="00111294">
        <w:rPr>
          <w:rFonts w:cs="2  Zar"/>
          <w:sz w:val="28"/>
          <w:szCs w:val="28"/>
          <w:rtl/>
        </w:rPr>
        <w:t xml:space="preserve"> </w:t>
      </w:r>
      <w:r w:rsidRPr="00111294">
        <w:rPr>
          <w:rFonts w:cs="2  Zar" w:hint="cs"/>
          <w:sz w:val="28"/>
          <w:szCs w:val="28"/>
          <w:rtl/>
        </w:rPr>
        <w:t>تشک</w:t>
      </w:r>
      <w:r w:rsidR="00235F05">
        <w:rPr>
          <w:rFonts w:cs="2  Zar" w:hint="cs"/>
          <w:sz w:val="28"/>
          <w:szCs w:val="28"/>
          <w:rtl/>
        </w:rPr>
        <w:t>ي</w:t>
      </w:r>
      <w:r w:rsidRPr="00111294">
        <w:rPr>
          <w:rFonts w:cs="2  Zar" w:hint="cs"/>
          <w:sz w:val="28"/>
          <w:szCs w:val="28"/>
          <w:rtl/>
        </w:rPr>
        <w:t>ل</w:t>
      </w:r>
      <w:r w:rsidRPr="00111294">
        <w:rPr>
          <w:rFonts w:cs="2  Zar"/>
          <w:sz w:val="28"/>
          <w:szCs w:val="28"/>
          <w:rtl/>
        </w:rPr>
        <w:t xml:space="preserve"> </w:t>
      </w:r>
      <w:r w:rsidRPr="00111294">
        <w:rPr>
          <w:rFonts w:cs="2  Zar" w:hint="cs"/>
          <w:sz w:val="28"/>
          <w:szCs w:val="28"/>
          <w:rtl/>
        </w:rPr>
        <w:t>خانواده‌</w:t>
      </w:r>
      <w:r w:rsidRPr="00111294">
        <w:rPr>
          <w:rFonts w:cs="2  Zar"/>
          <w:sz w:val="28"/>
          <w:szCs w:val="28"/>
          <w:rtl/>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نظام اسلام</w:t>
      </w:r>
      <w:r w:rsidR="00235F05">
        <w:rPr>
          <w:rFonts w:ascii="Tahoma" w:hAnsi="Tahoma" w:cs="2  Zar"/>
          <w:sz w:val="28"/>
          <w:szCs w:val="28"/>
          <w:rtl/>
        </w:rPr>
        <w:t>ي</w:t>
      </w:r>
      <w:r w:rsidRPr="00111294">
        <w:rPr>
          <w:rFonts w:ascii="Tahoma" w:hAnsi="Tahoma" w:cs="2  Zar"/>
          <w:sz w:val="28"/>
          <w:szCs w:val="28"/>
          <w:rtl/>
        </w:rPr>
        <w:t xml:space="preserve"> و مسئله پوشش و آرا</w:t>
      </w:r>
      <w:r w:rsidR="00235F05">
        <w:rPr>
          <w:rFonts w:ascii="Tahoma" w:hAnsi="Tahoma" w:cs="2  Zar"/>
          <w:sz w:val="28"/>
          <w:szCs w:val="28"/>
          <w:rtl/>
        </w:rPr>
        <w:t>ي</w:t>
      </w:r>
      <w:r w:rsidRPr="00111294">
        <w:rPr>
          <w:rFonts w:ascii="Tahoma" w:hAnsi="Tahoma" w:cs="2  Zar"/>
          <w:sz w:val="28"/>
          <w:szCs w:val="28"/>
          <w:rtl/>
        </w:rPr>
        <w:t xml:space="preserve">ش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نفقه در اسلام</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lastRenderedPageBreak/>
        <w:t>نقد س</w:t>
      </w:r>
      <w:r w:rsidR="00235F05">
        <w:rPr>
          <w:rFonts w:ascii="Tahoma" w:hAnsi="Tahoma" w:cs="2  Zar"/>
          <w:sz w:val="28"/>
          <w:szCs w:val="28"/>
          <w:rtl/>
        </w:rPr>
        <w:t>ي</w:t>
      </w:r>
      <w:r w:rsidRPr="00111294">
        <w:rPr>
          <w:rFonts w:ascii="Tahoma" w:hAnsi="Tahoma" w:cs="2  Zar"/>
          <w:sz w:val="28"/>
          <w:szCs w:val="28"/>
          <w:rtl/>
        </w:rPr>
        <w:t>است جنا</w:t>
      </w:r>
      <w:r w:rsidR="00235F05">
        <w:rPr>
          <w:rFonts w:ascii="Tahoma" w:hAnsi="Tahoma" w:cs="2  Zar"/>
          <w:sz w:val="28"/>
          <w:szCs w:val="28"/>
          <w:rtl/>
        </w:rPr>
        <w:t>يي</w:t>
      </w:r>
      <w:r w:rsidRPr="00111294">
        <w:rPr>
          <w:rFonts w:ascii="Tahoma" w:hAnsi="Tahoma" w:cs="2  Zar"/>
          <w:sz w:val="28"/>
          <w:szCs w:val="28"/>
          <w:rtl/>
        </w:rPr>
        <w:t xml:space="preserve"> جمهور</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xml:space="preserve"> ا</w:t>
      </w:r>
      <w:r w:rsidR="00235F05">
        <w:rPr>
          <w:rFonts w:ascii="Tahoma" w:hAnsi="Tahoma" w:cs="2  Zar"/>
          <w:sz w:val="28"/>
          <w:szCs w:val="28"/>
          <w:rtl/>
        </w:rPr>
        <w:t>ي</w:t>
      </w:r>
      <w:r w:rsidRPr="00111294">
        <w:rPr>
          <w:rFonts w:ascii="Tahoma" w:hAnsi="Tahoma" w:cs="2  Zar"/>
          <w:sz w:val="28"/>
          <w:szCs w:val="28"/>
          <w:rtl/>
        </w:rPr>
        <w:t>ران در برخورد با بدحجاب</w:t>
      </w:r>
      <w:r w:rsidR="00235F05">
        <w:rPr>
          <w:rFonts w:ascii="Tahoma" w:hAnsi="Tahoma" w:cs="2  Zar"/>
          <w:sz w:val="28"/>
          <w:szCs w:val="28"/>
          <w:rtl/>
        </w:rPr>
        <w:t>ي</w:t>
      </w:r>
      <w:r w:rsidRPr="00111294">
        <w:rPr>
          <w:rFonts w:ascii="Tahoma" w:hAnsi="Tahoma" w:cs="2  Zar"/>
          <w:sz w:val="28"/>
          <w:szCs w:val="28"/>
          <w:rtl/>
        </w:rPr>
        <w:t xml:space="preserve">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نقش زنان صدر اسلام در توسعه اند</w:t>
      </w:r>
      <w:r w:rsidR="00235F05">
        <w:rPr>
          <w:rFonts w:cs="2  Zar" w:hint="cs"/>
          <w:sz w:val="28"/>
          <w:szCs w:val="28"/>
          <w:rtl/>
          <w:lang w:bidi="fa-IR"/>
        </w:rPr>
        <w:t>ي</w:t>
      </w:r>
      <w:r w:rsidRPr="00111294">
        <w:rPr>
          <w:rFonts w:cs="2  Zar" w:hint="cs"/>
          <w:sz w:val="28"/>
          <w:szCs w:val="28"/>
          <w:rtl/>
          <w:lang w:bidi="fa-IR"/>
        </w:rPr>
        <w:t>شه اسلام</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نگاه انسان</w:t>
      </w:r>
      <w:r w:rsidR="00235F05">
        <w:rPr>
          <w:rFonts w:cs="2  Zar" w:hint="cs"/>
          <w:sz w:val="28"/>
          <w:szCs w:val="28"/>
          <w:rtl/>
          <w:lang w:bidi="fa-IR"/>
        </w:rPr>
        <w:t>ي</w:t>
      </w:r>
      <w:r w:rsidRPr="00111294">
        <w:rPr>
          <w:rFonts w:cs="2  Zar" w:hint="cs"/>
          <w:sz w:val="28"/>
          <w:szCs w:val="28"/>
          <w:rtl/>
          <w:lang w:bidi="fa-IR"/>
        </w:rPr>
        <w:t xml:space="preserve"> به شخص</w:t>
      </w:r>
      <w:r w:rsidR="00235F05">
        <w:rPr>
          <w:rFonts w:cs="2  Zar" w:hint="cs"/>
          <w:sz w:val="28"/>
          <w:szCs w:val="28"/>
          <w:rtl/>
          <w:lang w:bidi="fa-IR"/>
        </w:rPr>
        <w:t>ي</w:t>
      </w:r>
      <w:r w:rsidRPr="00111294">
        <w:rPr>
          <w:rFonts w:cs="2  Zar" w:hint="cs"/>
          <w:sz w:val="28"/>
          <w:szCs w:val="28"/>
          <w:rtl/>
          <w:lang w:bidi="fa-IR"/>
        </w:rPr>
        <w:t>ت زن در عصر جهان</w:t>
      </w:r>
      <w:r w:rsidR="00235F05">
        <w:rPr>
          <w:rFonts w:cs="2  Zar" w:hint="cs"/>
          <w:sz w:val="28"/>
          <w:szCs w:val="28"/>
          <w:rtl/>
          <w:lang w:bidi="fa-IR"/>
        </w:rPr>
        <w:t>ي</w:t>
      </w:r>
      <w:r w:rsidRPr="00111294">
        <w:rPr>
          <w:rFonts w:cs="2  Zar" w:hint="cs"/>
          <w:sz w:val="28"/>
          <w:szCs w:val="28"/>
          <w:rtl/>
          <w:lang w:bidi="fa-IR"/>
        </w:rPr>
        <w:t xml:space="preserve"> شدن</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نگاه تطب</w:t>
      </w:r>
      <w:r w:rsidR="00235F05">
        <w:rPr>
          <w:rFonts w:ascii="Tahoma" w:hAnsi="Tahoma" w:cs="2  Zar"/>
          <w:sz w:val="28"/>
          <w:szCs w:val="28"/>
          <w:rtl/>
        </w:rPr>
        <w:t>ي</w:t>
      </w:r>
      <w:r w:rsidRPr="00111294">
        <w:rPr>
          <w:rFonts w:ascii="Tahoma" w:hAnsi="Tahoma" w:cs="2  Zar"/>
          <w:sz w:val="28"/>
          <w:szCs w:val="28"/>
          <w:rtl/>
        </w:rPr>
        <w:t>ق</w:t>
      </w:r>
      <w:r w:rsidR="00235F05">
        <w:rPr>
          <w:rFonts w:ascii="Tahoma" w:hAnsi="Tahoma" w:cs="2  Zar"/>
          <w:sz w:val="28"/>
          <w:szCs w:val="28"/>
          <w:rtl/>
        </w:rPr>
        <w:t>ي</w:t>
      </w:r>
      <w:r w:rsidRPr="00111294">
        <w:rPr>
          <w:rFonts w:ascii="Tahoma" w:hAnsi="Tahoma" w:cs="2  Zar"/>
          <w:sz w:val="28"/>
          <w:szCs w:val="28"/>
          <w:rtl/>
        </w:rPr>
        <w:t xml:space="preserve"> به رو</w:t>
      </w:r>
      <w:r w:rsidR="00235F05">
        <w:rPr>
          <w:rFonts w:ascii="Tahoma" w:hAnsi="Tahoma" w:cs="2  Zar"/>
          <w:sz w:val="28"/>
          <w:szCs w:val="28"/>
          <w:rtl/>
        </w:rPr>
        <w:t>ي</w:t>
      </w:r>
      <w:r w:rsidRPr="00111294">
        <w:rPr>
          <w:rFonts w:ascii="Tahoma" w:hAnsi="Tahoma" w:cs="2  Zar"/>
          <w:sz w:val="28"/>
          <w:szCs w:val="28"/>
          <w:rtl/>
        </w:rPr>
        <w:t xml:space="preserve"> کرد قرآن کر</w:t>
      </w:r>
      <w:r w:rsidR="00235F05">
        <w:rPr>
          <w:rFonts w:ascii="Tahoma" w:hAnsi="Tahoma" w:cs="2  Zar"/>
          <w:sz w:val="28"/>
          <w:szCs w:val="28"/>
          <w:rtl/>
        </w:rPr>
        <w:t>ي</w:t>
      </w:r>
      <w:r w:rsidRPr="00111294">
        <w:rPr>
          <w:rFonts w:ascii="Tahoma" w:hAnsi="Tahoma" w:cs="2  Zar"/>
          <w:sz w:val="28"/>
          <w:szCs w:val="28"/>
          <w:rtl/>
        </w:rPr>
        <w:t>م و س</w:t>
      </w:r>
      <w:r w:rsidR="00235F05">
        <w:rPr>
          <w:rFonts w:ascii="Tahoma" w:hAnsi="Tahoma" w:cs="2  Zar"/>
          <w:sz w:val="28"/>
          <w:szCs w:val="28"/>
          <w:rtl/>
        </w:rPr>
        <w:t>ي</w:t>
      </w:r>
      <w:r w:rsidRPr="00111294">
        <w:rPr>
          <w:rFonts w:ascii="Tahoma" w:hAnsi="Tahoma" w:cs="2  Zar"/>
          <w:sz w:val="28"/>
          <w:szCs w:val="28"/>
          <w:rtl/>
        </w:rPr>
        <w:t>است جمهور</w:t>
      </w:r>
      <w:r w:rsidR="00235F05">
        <w:rPr>
          <w:rFonts w:ascii="Tahoma" w:hAnsi="Tahoma" w:cs="2  Zar"/>
          <w:sz w:val="28"/>
          <w:szCs w:val="28"/>
          <w:rtl/>
        </w:rPr>
        <w:t>ي</w:t>
      </w:r>
      <w:r w:rsidRPr="00111294">
        <w:rPr>
          <w:rFonts w:ascii="Tahoma" w:hAnsi="Tahoma" w:cs="2  Zar"/>
          <w:sz w:val="28"/>
          <w:szCs w:val="28"/>
          <w:rtl/>
        </w:rPr>
        <w:t xml:space="preserve"> اسلام</w:t>
      </w:r>
      <w:r w:rsidR="00235F05">
        <w:rPr>
          <w:rFonts w:ascii="Tahoma" w:hAnsi="Tahoma" w:cs="2  Zar"/>
          <w:sz w:val="28"/>
          <w:szCs w:val="28"/>
          <w:rtl/>
        </w:rPr>
        <w:t>ي</w:t>
      </w:r>
      <w:r w:rsidRPr="00111294">
        <w:rPr>
          <w:rFonts w:ascii="Tahoma" w:hAnsi="Tahoma" w:cs="2  Zar"/>
          <w:sz w:val="28"/>
          <w:szCs w:val="28"/>
          <w:rtl/>
        </w:rPr>
        <w:t xml:space="preserve"> در طرح موضوع حجاب </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نهضت ب</w:t>
      </w:r>
      <w:r w:rsidR="00235F05">
        <w:rPr>
          <w:rFonts w:cs="2  Zar" w:hint="cs"/>
          <w:sz w:val="28"/>
          <w:szCs w:val="28"/>
          <w:rtl/>
          <w:lang w:bidi="fa-IR"/>
        </w:rPr>
        <w:t>ي</w:t>
      </w:r>
      <w:r w:rsidRPr="00111294">
        <w:rPr>
          <w:rFonts w:cs="2  Zar" w:hint="cs"/>
          <w:sz w:val="28"/>
          <w:szCs w:val="28"/>
          <w:rtl/>
          <w:lang w:bidi="fa-IR"/>
        </w:rPr>
        <w:t>دار</w:t>
      </w:r>
      <w:r w:rsidR="00235F05">
        <w:rPr>
          <w:rFonts w:cs="2  Zar" w:hint="cs"/>
          <w:sz w:val="28"/>
          <w:szCs w:val="28"/>
          <w:rtl/>
          <w:lang w:bidi="fa-IR"/>
        </w:rPr>
        <w:t>ي</w:t>
      </w:r>
      <w:r w:rsidRPr="00111294">
        <w:rPr>
          <w:rFonts w:cs="2  Zar" w:hint="cs"/>
          <w:sz w:val="28"/>
          <w:szCs w:val="28"/>
          <w:rtl/>
          <w:lang w:bidi="fa-IR"/>
        </w:rPr>
        <w:t xml:space="preserve"> زنان در ا</w:t>
      </w:r>
      <w:r w:rsidR="00235F05">
        <w:rPr>
          <w:rFonts w:cs="2  Zar" w:hint="cs"/>
          <w:sz w:val="28"/>
          <w:szCs w:val="28"/>
          <w:rtl/>
          <w:lang w:bidi="fa-IR"/>
        </w:rPr>
        <w:t>ي</w:t>
      </w:r>
      <w:r w:rsidRPr="00111294">
        <w:rPr>
          <w:rFonts w:cs="2  Zar" w:hint="cs"/>
          <w:sz w:val="28"/>
          <w:szCs w:val="28"/>
          <w:rtl/>
          <w:lang w:bidi="fa-IR"/>
        </w:rPr>
        <w:t>ران</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واکاو</w:t>
      </w:r>
      <w:r w:rsidR="00235F05">
        <w:rPr>
          <w:rFonts w:cs="2  Zar" w:hint="cs"/>
          <w:sz w:val="28"/>
          <w:szCs w:val="28"/>
          <w:rtl/>
          <w:lang w:bidi="fa-IR"/>
        </w:rPr>
        <w:t>ي</w:t>
      </w:r>
      <w:r w:rsidRPr="00111294">
        <w:rPr>
          <w:rFonts w:cs="2  Zar" w:hint="cs"/>
          <w:sz w:val="28"/>
          <w:szCs w:val="28"/>
          <w:rtl/>
          <w:lang w:bidi="fa-IR"/>
        </w:rPr>
        <w:t xml:space="preserve"> آس</w:t>
      </w:r>
      <w:r w:rsidR="00235F05">
        <w:rPr>
          <w:rFonts w:cs="2  Zar" w:hint="cs"/>
          <w:sz w:val="28"/>
          <w:szCs w:val="28"/>
          <w:rtl/>
          <w:lang w:bidi="fa-IR"/>
        </w:rPr>
        <w:t>ي</w:t>
      </w:r>
      <w:r w:rsidRPr="00111294">
        <w:rPr>
          <w:rFonts w:cs="2  Zar" w:hint="cs"/>
          <w:sz w:val="28"/>
          <w:szCs w:val="28"/>
          <w:rtl/>
          <w:lang w:bidi="fa-IR"/>
        </w:rPr>
        <w:t>ب‌ها</w:t>
      </w:r>
      <w:r w:rsidR="00235F05">
        <w:rPr>
          <w:rFonts w:cs="2  Zar" w:hint="cs"/>
          <w:sz w:val="28"/>
          <w:szCs w:val="28"/>
          <w:rtl/>
          <w:lang w:bidi="fa-IR"/>
        </w:rPr>
        <w:t>ي</w:t>
      </w:r>
      <w:r w:rsidRPr="00111294">
        <w:rPr>
          <w:rFonts w:cs="2  Zar" w:hint="cs"/>
          <w:sz w:val="28"/>
          <w:szCs w:val="28"/>
          <w:rtl/>
          <w:lang w:bidi="fa-IR"/>
        </w:rPr>
        <w:t xml:space="preserve"> فرهنگ</w:t>
      </w:r>
      <w:r w:rsidR="00235F05">
        <w:rPr>
          <w:rFonts w:cs="2  Zar" w:hint="cs"/>
          <w:sz w:val="28"/>
          <w:szCs w:val="28"/>
          <w:rtl/>
          <w:lang w:bidi="fa-IR"/>
        </w:rPr>
        <w:t>ي</w:t>
      </w:r>
      <w:r w:rsidRPr="00111294">
        <w:rPr>
          <w:rFonts w:cs="2  Zar" w:hint="cs"/>
          <w:sz w:val="28"/>
          <w:szCs w:val="28"/>
          <w:rtl/>
          <w:lang w:bidi="fa-IR"/>
        </w:rPr>
        <w:t xml:space="preserve"> عل</w:t>
      </w:r>
      <w:r w:rsidR="00235F05">
        <w:rPr>
          <w:rFonts w:cs="2  Zar" w:hint="cs"/>
          <w:sz w:val="28"/>
          <w:szCs w:val="28"/>
          <w:rtl/>
          <w:lang w:bidi="fa-IR"/>
        </w:rPr>
        <w:t>ي</w:t>
      </w:r>
      <w:r w:rsidRPr="00111294">
        <w:rPr>
          <w:rFonts w:cs="2  Zar" w:hint="cs"/>
          <w:sz w:val="28"/>
          <w:szCs w:val="28"/>
          <w:rtl/>
          <w:lang w:bidi="fa-IR"/>
        </w:rPr>
        <w:t>ه زنان</w:t>
      </w:r>
    </w:p>
    <w:p w:rsidR="00F617B0" w:rsidRPr="00111294" w:rsidRDefault="00F617B0" w:rsidP="0008472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واکاو</w:t>
      </w:r>
      <w:r w:rsidR="00235F05">
        <w:rPr>
          <w:rFonts w:ascii="Tahoma" w:hAnsi="Tahoma" w:cs="2  Zar"/>
          <w:sz w:val="28"/>
          <w:szCs w:val="28"/>
          <w:rtl/>
        </w:rPr>
        <w:t>ي</w:t>
      </w:r>
      <w:r w:rsidRPr="00111294">
        <w:rPr>
          <w:rFonts w:ascii="Tahoma" w:hAnsi="Tahoma" w:cs="2  Zar"/>
          <w:sz w:val="28"/>
          <w:szCs w:val="28"/>
          <w:rtl/>
        </w:rPr>
        <w:t xml:space="preserve"> ازدواج در کلام و عملکرد </w:t>
      </w:r>
      <w:r w:rsidR="00084720" w:rsidRPr="00111294">
        <w:rPr>
          <w:rFonts w:ascii="Tahoma" w:hAnsi="Tahoma" w:cs="2  Zar" w:hint="cs"/>
          <w:sz w:val="28"/>
          <w:szCs w:val="28"/>
          <w:rtl/>
        </w:rPr>
        <w:t>معصوم</w:t>
      </w:r>
      <w:r w:rsidR="00235F05">
        <w:rPr>
          <w:rFonts w:ascii="Tahoma" w:hAnsi="Tahoma" w:cs="2  Zar" w:hint="cs"/>
          <w:sz w:val="28"/>
          <w:szCs w:val="28"/>
          <w:rtl/>
        </w:rPr>
        <w:t>ي</w:t>
      </w:r>
      <w:r w:rsidR="00084720" w:rsidRPr="00111294">
        <w:rPr>
          <w:rFonts w:ascii="Tahoma" w:hAnsi="Tahoma" w:cs="2  Zar" w:hint="cs"/>
          <w:sz w:val="28"/>
          <w:szCs w:val="28"/>
          <w:rtl/>
        </w:rPr>
        <w:t>ن</w:t>
      </w:r>
      <w:r w:rsidRPr="00111294">
        <w:rPr>
          <w:rFonts w:ascii="Tahoma" w:hAnsi="Tahoma" w:cs="2  Zar"/>
          <w:sz w:val="28"/>
          <w:szCs w:val="28"/>
          <w:rtl/>
        </w:rPr>
        <w:t xml:space="preserve">(ع)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واكاو</w:t>
      </w:r>
      <w:r w:rsidR="00235F05">
        <w:rPr>
          <w:rFonts w:ascii="Tahoma" w:hAnsi="Tahoma" w:cs="2  Zar"/>
          <w:sz w:val="28"/>
          <w:szCs w:val="28"/>
          <w:rtl/>
        </w:rPr>
        <w:t>ي</w:t>
      </w:r>
      <w:r w:rsidRPr="00111294">
        <w:rPr>
          <w:rFonts w:ascii="Tahoma" w:hAnsi="Tahoma" w:cs="2  Zar"/>
          <w:sz w:val="28"/>
          <w:szCs w:val="28"/>
          <w:rtl/>
        </w:rPr>
        <w:t xml:space="preserve"> روانشناسانه حجاب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وحدت منزلت انسان</w:t>
      </w:r>
      <w:r w:rsidR="00235F05">
        <w:rPr>
          <w:rFonts w:cs="2  Zar" w:hint="cs"/>
          <w:sz w:val="28"/>
          <w:szCs w:val="28"/>
          <w:rtl/>
          <w:lang w:bidi="fa-IR"/>
        </w:rPr>
        <w:t>ي</w:t>
      </w:r>
      <w:r w:rsidRPr="00111294">
        <w:rPr>
          <w:rFonts w:cs="2  Zar" w:hint="cs"/>
          <w:sz w:val="28"/>
          <w:szCs w:val="28"/>
          <w:rtl/>
          <w:lang w:bidi="fa-IR"/>
        </w:rPr>
        <w:t xml:space="preserve"> زن و مرد در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وظا</w:t>
      </w:r>
      <w:r w:rsidR="00235F05">
        <w:rPr>
          <w:rFonts w:cs="2  Zar" w:hint="cs"/>
          <w:sz w:val="28"/>
          <w:szCs w:val="28"/>
          <w:rtl/>
          <w:lang w:bidi="fa-IR"/>
        </w:rPr>
        <w:t>ي</w:t>
      </w:r>
      <w:r w:rsidRPr="00111294">
        <w:rPr>
          <w:rFonts w:cs="2  Zar" w:hint="cs"/>
          <w:sz w:val="28"/>
          <w:szCs w:val="28"/>
          <w:rtl/>
          <w:lang w:bidi="fa-IR"/>
        </w:rPr>
        <w:t>ف متقابل والد</w:t>
      </w:r>
      <w:r w:rsidR="00235F05">
        <w:rPr>
          <w:rFonts w:cs="2  Zar" w:hint="cs"/>
          <w:sz w:val="28"/>
          <w:szCs w:val="28"/>
          <w:rtl/>
          <w:lang w:bidi="fa-IR"/>
        </w:rPr>
        <w:t>ي</w:t>
      </w:r>
      <w:r w:rsidRPr="00111294">
        <w:rPr>
          <w:rFonts w:cs="2  Zar" w:hint="cs"/>
          <w:sz w:val="28"/>
          <w:szCs w:val="28"/>
          <w:rtl/>
          <w:lang w:bidi="fa-IR"/>
        </w:rPr>
        <w:t>ن و فرزندان از د</w:t>
      </w:r>
      <w:r w:rsidR="00235F05">
        <w:rPr>
          <w:rFonts w:cs="2  Zar" w:hint="cs"/>
          <w:sz w:val="28"/>
          <w:szCs w:val="28"/>
          <w:rtl/>
          <w:lang w:bidi="fa-IR"/>
        </w:rPr>
        <w:t>ي</w:t>
      </w:r>
      <w:r w:rsidRPr="00111294">
        <w:rPr>
          <w:rFonts w:cs="2  Zar" w:hint="cs"/>
          <w:sz w:val="28"/>
          <w:szCs w:val="28"/>
          <w:rtl/>
          <w:lang w:bidi="fa-IR"/>
        </w:rPr>
        <w:t>دگاه قرآن کر</w:t>
      </w:r>
      <w:r w:rsidR="00235F05">
        <w:rPr>
          <w:rFonts w:cs="2  Zar" w:hint="cs"/>
          <w:sz w:val="28"/>
          <w:szCs w:val="28"/>
          <w:rtl/>
          <w:lang w:bidi="fa-IR"/>
        </w:rPr>
        <w:t>ي</w:t>
      </w:r>
      <w:r w:rsidRPr="00111294">
        <w:rPr>
          <w:rFonts w:cs="2  Zar" w:hint="cs"/>
          <w:sz w:val="28"/>
          <w:szCs w:val="28"/>
          <w:rtl/>
          <w:lang w:bidi="fa-IR"/>
        </w:rPr>
        <w:t>م</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وکالت در ازدواج</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وکالت در طلاق</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ولا</w:t>
      </w:r>
      <w:r w:rsidR="00235F05">
        <w:rPr>
          <w:rFonts w:cs="2  Zar" w:hint="cs"/>
          <w:sz w:val="28"/>
          <w:szCs w:val="28"/>
          <w:rtl/>
          <w:lang w:bidi="fa-IR"/>
        </w:rPr>
        <w:t>ي</w:t>
      </w:r>
      <w:r w:rsidRPr="00111294">
        <w:rPr>
          <w:rFonts w:cs="2  Zar" w:hint="cs"/>
          <w:sz w:val="28"/>
          <w:szCs w:val="28"/>
          <w:rtl/>
          <w:lang w:bidi="fa-IR"/>
        </w:rPr>
        <w:t>ت در ازدواج</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ولا</w:t>
      </w:r>
      <w:r w:rsidR="00235F05">
        <w:rPr>
          <w:rFonts w:cs="2  Zar" w:hint="cs"/>
          <w:sz w:val="28"/>
          <w:szCs w:val="28"/>
          <w:rtl/>
          <w:lang w:bidi="fa-IR"/>
        </w:rPr>
        <w:t>ي</w:t>
      </w:r>
      <w:r w:rsidRPr="00111294">
        <w:rPr>
          <w:rFonts w:cs="2  Zar" w:hint="cs"/>
          <w:sz w:val="28"/>
          <w:szCs w:val="28"/>
          <w:rtl/>
          <w:lang w:bidi="fa-IR"/>
        </w:rPr>
        <w:t>ت و سرپرست</w:t>
      </w:r>
      <w:r w:rsidR="00235F05">
        <w:rPr>
          <w:rFonts w:cs="2  Zar" w:hint="cs"/>
          <w:sz w:val="28"/>
          <w:szCs w:val="28"/>
          <w:rtl/>
          <w:lang w:bidi="fa-IR"/>
        </w:rPr>
        <w:t>ي</w:t>
      </w:r>
      <w:r w:rsidRPr="00111294">
        <w:rPr>
          <w:rFonts w:cs="2  Zar" w:hint="cs"/>
          <w:sz w:val="28"/>
          <w:szCs w:val="28"/>
          <w:rtl/>
          <w:lang w:bidi="fa-IR"/>
        </w:rPr>
        <w:t xml:space="preserve"> زنان در اند</w:t>
      </w:r>
      <w:r w:rsidR="00235F05">
        <w:rPr>
          <w:rFonts w:cs="2  Zar" w:hint="cs"/>
          <w:sz w:val="28"/>
          <w:szCs w:val="28"/>
          <w:rtl/>
          <w:lang w:bidi="fa-IR"/>
        </w:rPr>
        <w:t>ي</w:t>
      </w:r>
      <w:r w:rsidRPr="00111294">
        <w:rPr>
          <w:rFonts w:cs="2  Zar" w:hint="cs"/>
          <w:sz w:val="28"/>
          <w:szCs w:val="28"/>
          <w:rtl/>
          <w:lang w:bidi="fa-IR"/>
        </w:rPr>
        <w:t>شه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و</w:t>
      </w:r>
      <w:r w:rsidR="00235F05">
        <w:rPr>
          <w:rFonts w:ascii="Tahoma" w:hAnsi="Tahoma" w:cs="2  Zar"/>
          <w:sz w:val="28"/>
          <w:szCs w:val="28"/>
          <w:rtl/>
        </w:rPr>
        <w:t>ي</w:t>
      </w:r>
      <w:r w:rsidRPr="00111294">
        <w:rPr>
          <w:rFonts w:ascii="Tahoma" w:hAnsi="Tahoma" w:cs="2  Zar"/>
          <w:sz w:val="28"/>
          <w:szCs w:val="28"/>
          <w:rtl/>
        </w:rPr>
        <w:t>ژگ</w:t>
      </w:r>
      <w:r w:rsidR="00235F05">
        <w:rPr>
          <w:rFonts w:ascii="Tahoma" w:hAnsi="Tahoma" w:cs="2  Zar"/>
          <w:sz w:val="28"/>
          <w:szCs w:val="28"/>
          <w:rtl/>
        </w:rPr>
        <w:t>ي</w:t>
      </w:r>
      <w:r w:rsidRPr="00111294">
        <w:rPr>
          <w:rFonts w:ascii="Tahoma" w:hAnsi="Tahoma" w:cs="2  Zar"/>
          <w:sz w:val="28"/>
          <w:szCs w:val="28"/>
          <w:rtl/>
        </w:rPr>
        <w:t xml:space="preserve"> ها</w:t>
      </w:r>
      <w:r w:rsidR="00235F05">
        <w:rPr>
          <w:rFonts w:ascii="Tahoma" w:hAnsi="Tahoma" w:cs="2  Zar"/>
          <w:sz w:val="28"/>
          <w:szCs w:val="28"/>
          <w:rtl/>
        </w:rPr>
        <w:t>ي</w:t>
      </w:r>
      <w:r w:rsidRPr="00111294">
        <w:rPr>
          <w:rFonts w:ascii="Tahoma" w:hAnsi="Tahoma" w:cs="2  Zar"/>
          <w:sz w:val="28"/>
          <w:szCs w:val="28"/>
          <w:rtl/>
        </w:rPr>
        <w:t xml:space="preserve"> ساختار</w:t>
      </w:r>
      <w:r w:rsidR="00235F05">
        <w:rPr>
          <w:rFonts w:ascii="Tahoma" w:hAnsi="Tahoma" w:cs="2  Zar"/>
          <w:sz w:val="28"/>
          <w:szCs w:val="28"/>
          <w:rtl/>
        </w:rPr>
        <w:t>ي</w:t>
      </w:r>
      <w:r w:rsidRPr="00111294">
        <w:rPr>
          <w:rFonts w:ascii="Tahoma" w:hAnsi="Tahoma" w:cs="2  Zar"/>
          <w:sz w:val="28"/>
          <w:szCs w:val="28"/>
          <w:rtl/>
        </w:rPr>
        <w:t xml:space="preserve"> زبان و جا</w:t>
      </w:r>
      <w:r w:rsidR="00235F05">
        <w:rPr>
          <w:rFonts w:ascii="Tahoma" w:hAnsi="Tahoma" w:cs="2  Zar"/>
          <w:sz w:val="28"/>
          <w:szCs w:val="28"/>
          <w:rtl/>
        </w:rPr>
        <w:t>ي</w:t>
      </w:r>
      <w:r w:rsidRPr="00111294">
        <w:rPr>
          <w:rFonts w:ascii="Tahoma" w:hAnsi="Tahoma" w:cs="2  Zar"/>
          <w:sz w:val="28"/>
          <w:szCs w:val="28"/>
          <w:rtl/>
        </w:rPr>
        <w:t xml:space="preserve">گاه زنان در جامعه </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و</w:t>
      </w:r>
      <w:r w:rsidR="00235F05">
        <w:rPr>
          <w:rFonts w:cs="2  Zar" w:hint="cs"/>
          <w:sz w:val="28"/>
          <w:szCs w:val="28"/>
          <w:rtl/>
          <w:lang w:bidi="fa-IR"/>
        </w:rPr>
        <w:t>ي</w:t>
      </w:r>
      <w:r w:rsidRPr="00111294">
        <w:rPr>
          <w:rFonts w:cs="2  Zar" w:hint="cs"/>
          <w:sz w:val="28"/>
          <w:szCs w:val="28"/>
          <w:rtl/>
          <w:lang w:bidi="fa-IR"/>
        </w:rPr>
        <w:t>ژگ</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اجتماع</w:t>
      </w:r>
      <w:r w:rsidR="00235F05">
        <w:rPr>
          <w:rFonts w:cs="2  Zar" w:hint="cs"/>
          <w:sz w:val="28"/>
          <w:szCs w:val="28"/>
          <w:rtl/>
          <w:lang w:bidi="fa-IR"/>
        </w:rPr>
        <w:t>ي</w:t>
      </w:r>
      <w:r w:rsidRPr="00111294">
        <w:rPr>
          <w:rFonts w:cs="2  Zar" w:hint="cs"/>
          <w:sz w:val="28"/>
          <w:szCs w:val="28"/>
          <w:rtl/>
          <w:lang w:bidi="fa-IR"/>
        </w:rPr>
        <w:t xml:space="preserve"> بانوان شا</w:t>
      </w:r>
      <w:r w:rsidR="00235F05">
        <w:rPr>
          <w:rFonts w:cs="2  Zar" w:hint="cs"/>
          <w:sz w:val="28"/>
          <w:szCs w:val="28"/>
          <w:rtl/>
          <w:lang w:bidi="fa-IR"/>
        </w:rPr>
        <w:t>ي</w:t>
      </w:r>
      <w:r w:rsidRPr="00111294">
        <w:rPr>
          <w:rFonts w:cs="2  Zar" w:hint="cs"/>
          <w:sz w:val="28"/>
          <w:szCs w:val="28"/>
          <w:rtl/>
          <w:lang w:bidi="fa-IR"/>
        </w:rPr>
        <w:t>سته از منظر قرآن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و</w:t>
      </w:r>
      <w:r w:rsidR="00235F05">
        <w:rPr>
          <w:rFonts w:cs="2  Zar" w:hint="cs"/>
          <w:sz w:val="28"/>
          <w:szCs w:val="28"/>
          <w:rtl/>
          <w:lang w:bidi="fa-IR"/>
        </w:rPr>
        <w:t>ي</w:t>
      </w:r>
      <w:r w:rsidRPr="00111294">
        <w:rPr>
          <w:rFonts w:cs="2  Zar" w:hint="cs"/>
          <w:sz w:val="28"/>
          <w:szCs w:val="28"/>
          <w:rtl/>
          <w:lang w:bidi="fa-IR"/>
        </w:rPr>
        <w:t>ژگ</w:t>
      </w:r>
      <w:r w:rsidR="00235F05">
        <w:rPr>
          <w:rFonts w:cs="2  Zar" w:hint="cs"/>
          <w:sz w:val="28"/>
          <w:szCs w:val="28"/>
          <w:rtl/>
          <w:lang w:bidi="fa-IR"/>
        </w:rPr>
        <w:t>ي</w:t>
      </w:r>
      <w:r w:rsidRPr="00111294">
        <w:rPr>
          <w:rFonts w:cs="2  Zar" w:hint="cs"/>
          <w:sz w:val="28"/>
          <w:szCs w:val="28"/>
          <w:rtl/>
          <w:lang w:bidi="fa-IR"/>
        </w:rPr>
        <w:softHyphen/>
        <w:t>ها</w:t>
      </w:r>
      <w:r w:rsidR="00235F05">
        <w:rPr>
          <w:rFonts w:cs="2  Zar" w:hint="cs"/>
          <w:sz w:val="28"/>
          <w:szCs w:val="28"/>
          <w:rtl/>
          <w:lang w:bidi="fa-IR"/>
        </w:rPr>
        <w:t>ي</w:t>
      </w:r>
      <w:r w:rsidRPr="00111294">
        <w:rPr>
          <w:rFonts w:cs="2  Zar" w:hint="cs"/>
          <w:sz w:val="28"/>
          <w:szCs w:val="28"/>
          <w:rtl/>
          <w:lang w:bidi="fa-IR"/>
        </w:rPr>
        <w:t xml:space="preserve"> زن هم طراز انقلاب اسلام</w:t>
      </w:r>
      <w:r w:rsidR="00235F05">
        <w:rPr>
          <w:rFonts w:cs="2  Zar" w:hint="cs"/>
          <w:sz w:val="28"/>
          <w:szCs w:val="28"/>
          <w:rtl/>
          <w:lang w:bidi="fa-IR"/>
        </w:rPr>
        <w:t>ي</w:t>
      </w:r>
      <w:r w:rsidRPr="00111294">
        <w:rPr>
          <w:rFonts w:cs="2  Zar" w:hint="cs"/>
          <w:sz w:val="28"/>
          <w:szCs w:val="28"/>
          <w:rtl/>
          <w:lang w:bidi="fa-IR"/>
        </w:rPr>
        <w:t xml:space="preserve"> از د</w:t>
      </w:r>
      <w:r w:rsidR="00235F05">
        <w:rPr>
          <w:rFonts w:cs="2  Zar" w:hint="cs"/>
          <w:sz w:val="28"/>
          <w:szCs w:val="28"/>
          <w:rtl/>
          <w:lang w:bidi="fa-IR"/>
        </w:rPr>
        <w:t>ي</w:t>
      </w:r>
      <w:r w:rsidRPr="00111294">
        <w:rPr>
          <w:rFonts w:cs="2  Zar" w:hint="cs"/>
          <w:sz w:val="28"/>
          <w:szCs w:val="28"/>
          <w:rtl/>
          <w:lang w:bidi="fa-IR"/>
        </w:rPr>
        <w:t>دگاه حضرت امام (ره) و مقام معظم رهبر</w:t>
      </w:r>
      <w:r w:rsidR="00235F05">
        <w:rPr>
          <w:rFonts w:cs="2  Zar" w:hint="cs"/>
          <w:sz w:val="28"/>
          <w:szCs w:val="28"/>
          <w:rtl/>
          <w:lang w:bidi="fa-IR"/>
        </w:rPr>
        <w:t>ي</w:t>
      </w:r>
      <w:r w:rsidR="00084720" w:rsidRPr="00111294">
        <w:rPr>
          <w:rFonts w:cs="2  Zar" w:hint="cs"/>
          <w:sz w:val="28"/>
          <w:szCs w:val="28"/>
          <w:rtl/>
          <w:lang w:bidi="fa-IR"/>
        </w:rPr>
        <w:t>(مدظله)</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همسرگز</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r w:rsidRPr="00111294">
        <w:rPr>
          <w:rFonts w:cs="2  Zar" w:hint="cs"/>
          <w:sz w:val="28"/>
          <w:szCs w:val="28"/>
          <w:rtl/>
          <w:lang w:bidi="fa-IR"/>
        </w:rPr>
        <w:t xml:space="preserve"> در اند</w:t>
      </w:r>
      <w:r w:rsidR="00235F05">
        <w:rPr>
          <w:rFonts w:cs="2  Zar" w:hint="cs"/>
          <w:sz w:val="28"/>
          <w:szCs w:val="28"/>
          <w:rtl/>
          <w:lang w:bidi="fa-IR"/>
        </w:rPr>
        <w:t>ي</w:t>
      </w:r>
      <w:r w:rsidRPr="00111294">
        <w:rPr>
          <w:rFonts w:cs="2  Zar" w:hint="cs"/>
          <w:sz w:val="28"/>
          <w:szCs w:val="28"/>
          <w:rtl/>
          <w:lang w:bidi="fa-IR"/>
        </w:rPr>
        <w:t>شه د</w:t>
      </w:r>
      <w:r w:rsidR="00235F05">
        <w:rPr>
          <w:rFonts w:cs="2  Zar" w:hint="cs"/>
          <w:sz w:val="28"/>
          <w:szCs w:val="28"/>
          <w:rtl/>
          <w:lang w:bidi="fa-IR"/>
        </w:rPr>
        <w:t>ي</w:t>
      </w:r>
      <w:r w:rsidRPr="00111294">
        <w:rPr>
          <w:rFonts w:cs="2  Zar" w:hint="cs"/>
          <w:sz w:val="28"/>
          <w:szCs w:val="28"/>
          <w:rtl/>
          <w:lang w:bidi="fa-IR"/>
        </w:rPr>
        <w:t>ن</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همشان</w:t>
      </w:r>
      <w:r w:rsidR="00235F05">
        <w:rPr>
          <w:rFonts w:cs="2  Zar" w:hint="cs"/>
          <w:sz w:val="28"/>
          <w:szCs w:val="28"/>
          <w:rtl/>
          <w:lang w:bidi="fa-IR"/>
        </w:rPr>
        <w:t>ي</w:t>
      </w:r>
      <w:r w:rsidRPr="00111294">
        <w:rPr>
          <w:rFonts w:cs="2  Zar" w:hint="cs"/>
          <w:sz w:val="28"/>
          <w:szCs w:val="28"/>
          <w:rtl/>
          <w:lang w:bidi="fa-IR"/>
        </w:rPr>
        <w:t xml:space="preserve"> در ازدواج از د</w:t>
      </w:r>
      <w:r w:rsidR="00235F05">
        <w:rPr>
          <w:rFonts w:cs="2  Zar" w:hint="cs"/>
          <w:sz w:val="28"/>
          <w:szCs w:val="28"/>
          <w:rtl/>
          <w:lang w:bidi="fa-IR"/>
        </w:rPr>
        <w:t>ي</w:t>
      </w:r>
      <w:r w:rsidRPr="00111294">
        <w:rPr>
          <w:rFonts w:cs="2  Zar" w:hint="cs"/>
          <w:sz w:val="28"/>
          <w:szCs w:val="28"/>
          <w:rtl/>
          <w:lang w:bidi="fa-IR"/>
        </w:rPr>
        <w:t>دگاه قرآن</w:t>
      </w:r>
    </w:p>
    <w:p w:rsidR="00F617B0" w:rsidRPr="00111294" w:rsidRDefault="00F617B0" w:rsidP="00F617B0">
      <w:pPr>
        <w:numPr>
          <w:ilvl w:val="0"/>
          <w:numId w:val="32"/>
        </w:numPr>
        <w:tabs>
          <w:tab w:val="left" w:pos="992"/>
        </w:tabs>
        <w:bidi/>
        <w:spacing w:after="0"/>
        <w:rPr>
          <w:rFonts w:cs="2  Zar"/>
          <w:sz w:val="28"/>
          <w:szCs w:val="28"/>
          <w:rtl/>
          <w:lang w:bidi="fa-IR"/>
        </w:rPr>
      </w:pPr>
      <w:r w:rsidRPr="00111294">
        <w:rPr>
          <w:rFonts w:cs="2  Zar" w:hint="cs"/>
          <w:sz w:val="28"/>
          <w:szCs w:val="28"/>
          <w:rtl/>
          <w:lang w:bidi="fa-IR"/>
        </w:rPr>
        <w:t>هو</w:t>
      </w:r>
      <w:r w:rsidR="00235F05">
        <w:rPr>
          <w:rFonts w:cs="2  Zar" w:hint="cs"/>
          <w:sz w:val="28"/>
          <w:szCs w:val="28"/>
          <w:rtl/>
          <w:lang w:bidi="fa-IR"/>
        </w:rPr>
        <w:t>ي</w:t>
      </w:r>
      <w:r w:rsidRPr="00111294">
        <w:rPr>
          <w:rFonts w:cs="2  Zar" w:hint="cs"/>
          <w:sz w:val="28"/>
          <w:szCs w:val="28"/>
          <w:rtl/>
          <w:lang w:bidi="fa-IR"/>
        </w:rPr>
        <w:t>ت انسان</w:t>
      </w:r>
      <w:r w:rsidR="00235F05">
        <w:rPr>
          <w:rFonts w:cs="2  Zar" w:hint="cs"/>
          <w:sz w:val="28"/>
          <w:szCs w:val="28"/>
          <w:rtl/>
          <w:lang w:bidi="fa-IR"/>
        </w:rPr>
        <w:t>ي</w:t>
      </w:r>
      <w:r w:rsidRPr="00111294">
        <w:rPr>
          <w:rFonts w:cs="2  Zar" w:hint="cs"/>
          <w:sz w:val="28"/>
          <w:szCs w:val="28"/>
          <w:rtl/>
          <w:lang w:bidi="fa-IR"/>
        </w:rPr>
        <w:t xml:space="preserve"> زن از د</w:t>
      </w:r>
      <w:r w:rsidR="00235F05">
        <w:rPr>
          <w:rFonts w:cs="2  Zar" w:hint="cs"/>
          <w:sz w:val="28"/>
          <w:szCs w:val="28"/>
          <w:rtl/>
          <w:lang w:bidi="fa-IR"/>
        </w:rPr>
        <w:t>ي</w:t>
      </w:r>
      <w:r w:rsidRPr="00111294">
        <w:rPr>
          <w:rFonts w:cs="2  Zar" w:hint="cs"/>
          <w:sz w:val="28"/>
          <w:szCs w:val="28"/>
          <w:rtl/>
          <w:lang w:bidi="fa-IR"/>
        </w:rPr>
        <w:t>دگاه مقام معظم رهبر</w:t>
      </w:r>
      <w:r w:rsidR="00235F05">
        <w:rPr>
          <w:rFonts w:cs="2  Zar" w:hint="cs"/>
          <w:sz w:val="28"/>
          <w:szCs w:val="28"/>
          <w:rtl/>
          <w:lang w:bidi="fa-IR"/>
        </w:rPr>
        <w:t>ي</w:t>
      </w:r>
      <w:r w:rsidRPr="00111294">
        <w:rPr>
          <w:rFonts w:cs="2  Zar" w:hint="cs"/>
          <w:sz w:val="28"/>
          <w:szCs w:val="28"/>
          <w:rtl/>
          <w:lang w:bidi="fa-IR"/>
        </w:rPr>
        <w:t xml:space="preserve"> </w:t>
      </w:r>
    </w:p>
    <w:p w:rsidR="00F617B0" w:rsidRPr="00111294" w:rsidRDefault="00F617B0" w:rsidP="00F617B0">
      <w:pPr>
        <w:pStyle w:val="NoSpacing"/>
        <w:numPr>
          <w:ilvl w:val="0"/>
          <w:numId w:val="32"/>
        </w:numPr>
        <w:tabs>
          <w:tab w:val="clear" w:pos="6578"/>
          <w:tab w:val="left" w:pos="992"/>
        </w:tabs>
        <w:spacing w:line="276" w:lineRule="auto"/>
        <w:jc w:val="left"/>
        <w:rPr>
          <w:rFonts w:ascii="Tahoma" w:hAnsi="Tahoma" w:cs="2  Zar"/>
          <w:sz w:val="28"/>
          <w:szCs w:val="28"/>
          <w:rtl/>
        </w:rPr>
      </w:pPr>
      <w:r w:rsidRPr="00111294">
        <w:rPr>
          <w:rFonts w:ascii="Tahoma" w:hAnsi="Tahoma" w:cs="2  Zar"/>
          <w:sz w:val="28"/>
          <w:szCs w:val="28"/>
          <w:rtl/>
        </w:rPr>
        <w:t>هو</w:t>
      </w:r>
      <w:r w:rsidR="00235F05">
        <w:rPr>
          <w:rFonts w:ascii="Tahoma" w:hAnsi="Tahoma" w:cs="2  Zar"/>
          <w:sz w:val="28"/>
          <w:szCs w:val="28"/>
          <w:rtl/>
        </w:rPr>
        <w:t>ي</w:t>
      </w:r>
      <w:r w:rsidRPr="00111294">
        <w:rPr>
          <w:rFonts w:ascii="Tahoma" w:hAnsi="Tahoma" w:cs="2  Zar"/>
          <w:sz w:val="28"/>
          <w:szCs w:val="28"/>
          <w:rtl/>
        </w:rPr>
        <w:t>ت انسان</w:t>
      </w:r>
      <w:r w:rsidR="00235F05">
        <w:rPr>
          <w:rFonts w:ascii="Tahoma" w:hAnsi="Tahoma" w:cs="2  Zar"/>
          <w:sz w:val="28"/>
          <w:szCs w:val="28"/>
          <w:rtl/>
        </w:rPr>
        <w:t>ي</w:t>
      </w:r>
      <w:r w:rsidRPr="00111294">
        <w:rPr>
          <w:rFonts w:ascii="Tahoma" w:hAnsi="Tahoma" w:cs="2  Zar"/>
          <w:sz w:val="28"/>
          <w:szCs w:val="28"/>
          <w:rtl/>
        </w:rPr>
        <w:t xml:space="preserve"> زن در چالش آرا</w:t>
      </w:r>
      <w:r w:rsidR="00235F05">
        <w:rPr>
          <w:rFonts w:ascii="Tahoma" w:hAnsi="Tahoma" w:cs="2  Zar"/>
          <w:sz w:val="28"/>
          <w:szCs w:val="28"/>
          <w:rtl/>
        </w:rPr>
        <w:t>ي</w:t>
      </w:r>
      <w:r w:rsidRPr="00111294">
        <w:rPr>
          <w:rFonts w:ascii="Tahoma" w:hAnsi="Tahoma" w:cs="2  Zar"/>
          <w:sz w:val="28"/>
          <w:szCs w:val="28"/>
          <w:rtl/>
        </w:rPr>
        <w:t xml:space="preserve">ش و مد </w:t>
      </w:r>
    </w:p>
    <w:p w:rsidR="00F617B0" w:rsidRPr="00111294" w:rsidRDefault="00F617B0" w:rsidP="00F617B0">
      <w:pPr>
        <w:numPr>
          <w:ilvl w:val="0"/>
          <w:numId w:val="32"/>
        </w:numPr>
        <w:tabs>
          <w:tab w:val="left" w:pos="992"/>
        </w:tabs>
        <w:bidi/>
        <w:spacing w:after="0"/>
        <w:jc w:val="lowKashida"/>
        <w:rPr>
          <w:rFonts w:cs="2  Zar"/>
          <w:sz w:val="28"/>
          <w:szCs w:val="28"/>
          <w:lang w:bidi="fa-IR"/>
        </w:rPr>
      </w:pPr>
      <w:r w:rsidRPr="00111294">
        <w:rPr>
          <w:rFonts w:cs="2  Zar" w:hint="cs"/>
          <w:sz w:val="28"/>
          <w:szCs w:val="28"/>
          <w:rtl/>
          <w:lang w:bidi="fa-IR"/>
        </w:rPr>
        <w:t>هو</w:t>
      </w:r>
      <w:r w:rsidR="00235F05">
        <w:rPr>
          <w:rFonts w:cs="2  Zar" w:hint="cs"/>
          <w:sz w:val="28"/>
          <w:szCs w:val="28"/>
          <w:rtl/>
          <w:lang w:bidi="fa-IR"/>
        </w:rPr>
        <w:t>ي</w:t>
      </w:r>
      <w:r w:rsidRPr="00111294">
        <w:rPr>
          <w:rFonts w:cs="2  Zar" w:hint="cs"/>
          <w:sz w:val="28"/>
          <w:szCs w:val="28"/>
          <w:rtl/>
          <w:lang w:bidi="fa-IR"/>
        </w:rPr>
        <w:t>ت جنس</w:t>
      </w:r>
      <w:r w:rsidR="00235F05">
        <w:rPr>
          <w:rFonts w:cs="2  Zar" w:hint="cs"/>
          <w:sz w:val="28"/>
          <w:szCs w:val="28"/>
          <w:rtl/>
          <w:lang w:bidi="fa-IR"/>
        </w:rPr>
        <w:t>ي</w:t>
      </w:r>
      <w:r w:rsidRPr="00111294">
        <w:rPr>
          <w:rFonts w:cs="2  Zar" w:hint="cs"/>
          <w:sz w:val="28"/>
          <w:szCs w:val="28"/>
          <w:rtl/>
          <w:lang w:bidi="fa-IR"/>
        </w:rPr>
        <w:t xml:space="preserve"> و رشد آن از نگاه د</w:t>
      </w:r>
      <w:r w:rsidR="00235F05">
        <w:rPr>
          <w:rFonts w:cs="2  Zar" w:hint="cs"/>
          <w:sz w:val="28"/>
          <w:szCs w:val="28"/>
          <w:rtl/>
          <w:lang w:bidi="fa-IR"/>
        </w:rPr>
        <w:t>ي</w:t>
      </w:r>
      <w:r w:rsidRPr="00111294">
        <w:rPr>
          <w:rFonts w:cs="2  Zar" w:hint="cs"/>
          <w:sz w:val="28"/>
          <w:szCs w:val="28"/>
          <w:rtl/>
          <w:lang w:bidi="fa-IR"/>
        </w:rPr>
        <w:t>ن و روان‌شناس</w:t>
      </w:r>
      <w:r w:rsidR="00235F05">
        <w:rPr>
          <w:rFonts w:cs="2  Zar" w:hint="cs"/>
          <w:sz w:val="28"/>
          <w:szCs w:val="28"/>
          <w:rtl/>
          <w:lang w:bidi="fa-IR"/>
        </w:rPr>
        <w:t>ي</w:t>
      </w:r>
    </w:p>
    <w:p w:rsidR="00F617B0" w:rsidRPr="00111294" w:rsidRDefault="00F617B0" w:rsidP="00F617B0">
      <w:pPr>
        <w:numPr>
          <w:ilvl w:val="0"/>
          <w:numId w:val="32"/>
        </w:numPr>
        <w:tabs>
          <w:tab w:val="left" w:pos="992"/>
        </w:tabs>
        <w:bidi/>
        <w:spacing w:after="0"/>
        <w:jc w:val="lowKashida"/>
        <w:rPr>
          <w:rFonts w:cs="2  Zar"/>
          <w:sz w:val="28"/>
          <w:szCs w:val="28"/>
          <w:rtl/>
          <w:lang w:bidi="fa-IR"/>
        </w:rPr>
      </w:pPr>
      <w:r w:rsidRPr="00111294">
        <w:rPr>
          <w:rFonts w:cs="2  Zar" w:hint="cs"/>
          <w:sz w:val="28"/>
          <w:szCs w:val="28"/>
          <w:rtl/>
          <w:lang w:bidi="fa-IR"/>
        </w:rPr>
        <w:t>الهه‌ها در تار</w:t>
      </w:r>
      <w:r w:rsidR="00235F05">
        <w:rPr>
          <w:rFonts w:cs="2  Zar" w:hint="cs"/>
          <w:sz w:val="28"/>
          <w:szCs w:val="28"/>
          <w:rtl/>
          <w:lang w:bidi="fa-IR"/>
        </w:rPr>
        <w:t>ي</w:t>
      </w:r>
      <w:r w:rsidRPr="00111294">
        <w:rPr>
          <w:rFonts w:cs="2  Zar" w:hint="cs"/>
          <w:sz w:val="28"/>
          <w:szCs w:val="28"/>
          <w:rtl/>
          <w:lang w:bidi="fa-IR"/>
        </w:rPr>
        <w:t>خ بشر</w:t>
      </w:r>
    </w:p>
    <w:p w:rsidR="00F617B0" w:rsidRPr="00111294" w:rsidRDefault="00F617B0" w:rsidP="00F617B0">
      <w:pPr>
        <w:rPr>
          <w:rFonts w:cs="2  Zar"/>
          <w:sz w:val="28"/>
          <w:szCs w:val="28"/>
          <w:rtl/>
          <w:lang w:bidi="fa-IR"/>
        </w:rPr>
      </w:pPr>
      <w:r w:rsidRPr="00111294">
        <w:rPr>
          <w:rFonts w:cs="2  Zar"/>
          <w:sz w:val="28"/>
          <w:szCs w:val="28"/>
          <w:rtl/>
          <w:lang w:bidi="fa-IR"/>
        </w:rPr>
        <w:lastRenderedPageBreak/>
        <w:br w:type="page"/>
      </w:r>
    </w:p>
    <w:p w:rsidR="00F617B0" w:rsidRPr="00111294" w:rsidRDefault="00F617B0" w:rsidP="00F617B0">
      <w:pPr>
        <w:bidi/>
        <w:rPr>
          <w:rFonts w:cs="2  Zar"/>
          <w:sz w:val="28"/>
          <w:szCs w:val="28"/>
          <w:rtl/>
          <w:lang w:bidi="fa-IR"/>
        </w:rPr>
      </w:pPr>
    </w:p>
    <w:p w:rsidR="00B246B2" w:rsidRDefault="00B246B2" w:rsidP="00111294">
      <w:pPr>
        <w:bidi/>
        <w:jc w:val="center"/>
        <w:rPr>
          <w:rFonts w:cs="2  Jadid"/>
          <w:sz w:val="96"/>
          <w:szCs w:val="96"/>
          <w:rtl/>
          <w:lang w:bidi="fa-IR"/>
        </w:rPr>
      </w:pPr>
      <w:r w:rsidRPr="00111294">
        <w:rPr>
          <w:rFonts w:cs="2  Jadid" w:hint="cs"/>
          <w:sz w:val="96"/>
          <w:szCs w:val="96"/>
          <w:rtl/>
          <w:lang w:bidi="fa-IR"/>
        </w:rPr>
        <w:t>فصل دوم</w:t>
      </w:r>
    </w:p>
    <w:p w:rsidR="00111294" w:rsidRPr="00111294" w:rsidRDefault="00111294" w:rsidP="00111294">
      <w:pPr>
        <w:bidi/>
        <w:jc w:val="center"/>
        <w:rPr>
          <w:rFonts w:cs="2  Jadid"/>
          <w:sz w:val="96"/>
          <w:szCs w:val="96"/>
          <w:rtl/>
          <w:lang w:bidi="fa-IR"/>
        </w:rPr>
      </w:pPr>
    </w:p>
    <w:p w:rsidR="00F617B0" w:rsidRPr="00111294" w:rsidRDefault="00B246B2" w:rsidP="00111294">
      <w:pPr>
        <w:bidi/>
        <w:jc w:val="center"/>
        <w:rPr>
          <w:rFonts w:cs="2  Jadid"/>
          <w:sz w:val="96"/>
          <w:szCs w:val="96"/>
          <w:rtl/>
          <w:lang w:bidi="fa-IR"/>
        </w:rPr>
      </w:pPr>
      <w:r w:rsidRPr="00111294">
        <w:rPr>
          <w:rFonts w:cs="2  Jadid" w:hint="cs"/>
          <w:sz w:val="96"/>
          <w:szCs w:val="96"/>
          <w:rtl/>
          <w:lang w:bidi="fa-IR"/>
        </w:rPr>
        <w:t>معرف</w:t>
      </w:r>
      <w:r w:rsidR="00235F05">
        <w:rPr>
          <w:rFonts w:cs="2  Jadid" w:hint="cs"/>
          <w:sz w:val="96"/>
          <w:szCs w:val="96"/>
          <w:rtl/>
          <w:lang w:bidi="fa-IR"/>
        </w:rPr>
        <w:t>ي</w:t>
      </w:r>
      <w:r w:rsidRPr="00111294">
        <w:rPr>
          <w:rFonts w:cs="2  Jadid" w:hint="cs"/>
          <w:sz w:val="96"/>
          <w:szCs w:val="96"/>
          <w:rtl/>
          <w:lang w:bidi="fa-IR"/>
        </w:rPr>
        <w:t xml:space="preserve"> مراکز و موسسات </w:t>
      </w:r>
      <w:r w:rsidR="00C94002" w:rsidRPr="00111294">
        <w:rPr>
          <w:rFonts w:cs="2  Jadid" w:hint="cs"/>
          <w:sz w:val="96"/>
          <w:szCs w:val="96"/>
          <w:rtl/>
          <w:lang w:bidi="fa-IR"/>
        </w:rPr>
        <w:t>مطالعات زنان</w:t>
      </w:r>
    </w:p>
    <w:p w:rsidR="00F617B0" w:rsidRPr="00111294" w:rsidRDefault="00F617B0" w:rsidP="00F617B0">
      <w:pPr>
        <w:rPr>
          <w:rFonts w:cs="2  Zar"/>
          <w:sz w:val="28"/>
          <w:szCs w:val="28"/>
          <w:rtl/>
          <w:lang w:bidi="fa-IR"/>
        </w:rPr>
      </w:pPr>
      <w:r w:rsidRPr="00111294">
        <w:rPr>
          <w:rFonts w:cs="2  Zar"/>
          <w:sz w:val="28"/>
          <w:szCs w:val="28"/>
          <w:rtl/>
          <w:lang w:bidi="fa-IR"/>
        </w:rPr>
        <w:br w:type="page"/>
      </w:r>
    </w:p>
    <w:p w:rsidR="00F617B0" w:rsidRPr="00111294" w:rsidRDefault="00F617B0" w:rsidP="006203E6">
      <w:pPr>
        <w:pStyle w:val="Heading3"/>
        <w:rPr>
          <w:lang w:bidi="fa-IR"/>
        </w:rPr>
      </w:pPr>
      <w:bookmarkStart w:id="19" w:name="_Toc451509870"/>
      <w:r w:rsidRPr="00111294">
        <w:rPr>
          <w:rFonts w:hint="cs"/>
          <w:rtl/>
          <w:lang w:bidi="fa-IR"/>
        </w:rPr>
        <w:lastRenderedPageBreak/>
        <w:t>معرف</w:t>
      </w:r>
      <w:r w:rsidR="00235F05">
        <w:rPr>
          <w:rFonts w:hint="cs"/>
          <w:rtl/>
          <w:lang w:bidi="fa-IR"/>
        </w:rPr>
        <w:t>ي</w:t>
      </w:r>
      <w:r w:rsidRPr="00111294">
        <w:rPr>
          <w:rFonts w:hint="cs"/>
          <w:rtl/>
          <w:lang w:bidi="fa-IR"/>
        </w:rPr>
        <w:t xml:space="preserve"> برخي از مراکز و مؤسسات تحق</w:t>
      </w:r>
      <w:r w:rsidR="00235F05">
        <w:rPr>
          <w:rFonts w:hint="cs"/>
          <w:rtl/>
          <w:lang w:bidi="fa-IR"/>
        </w:rPr>
        <w:t>ي</w:t>
      </w:r>
      <w:r w:rsidRPr="00111294">
        <w:rPr>
          <w:rFonts w:hint="cs"/>
          <w:rtl/>
          <w:lang w:bidi="fa-IR"/>
        </w:rPr>
        <w:t>قات</w:t>
      </w:r>
      <w:r w:rsidR="00235F05">
        <w:rPr>
          <w:rFonts w:hint="cs"/>
          <w:rtl/>
          <w:lang w:bidi="fa-IR"/>
        </w:rPr>
        <w:t>ي</w:t>
      </w:r>
      <w:r w:rsidRPr="00111294">
        <w:rPr>
          <w:rFonts w:hint="cs"/>
          <w:rtl/>
          <w:lang w:bidi="fa-IR"/>
        </w:rPr>
        <w:t xml:space="preserve"> مطالعات زنان</w:t>
      </w:r>
      <w:bookmarkEnd w:id="19"/>
    </w:p>
    <w:p w:rsidR="00F617B0" w:rsidRPr="00111294" w:rsidRDefault="00F617B0" w:rsidP="00F617B0">
      <w:pPr>
        <w:bidi/>
        <w:rPr>
          <w:rFonts w:cs="2  Zar"/>
          <w:sz w:val="28"/>
          <w:szCs w:val="28"/>
          <w:rtl/>
          <w:lang w:bidi="fa-IR"/>
        </w:rPr>
      </w:pPr>
    </w:p>
    <w:p w:rsidR="00F617B0" w:rsidRPr="00111294" w:rsidRDefault="007F5FB0" w:rsidP="00F617B0">
      <w:pPr>
        <w:pStyle w:val="ListParagraph"/>
        <w:numPr>
          <w:ilvl w:val="0"/>
          <w:numId w:val="34"/>
        </w:numPr>
        <w:spacing w:after="0"/>
        <w:ind w:left="540" w:firstLine="0"/>
        <w:rPr>
          <w:rFonts w:cs="2  Zar"/>
          <w:rtl/>
          <w:lang w:bidi="ar-SA"/>
        </w:rPr>
      </w:pPr>
      <w:r>
        <w:rPr>
          <w:rFonts w:cs="2  Zar" w:hint="cs"/>
          <w:rtl/>
        </w:rPr>
        <w:t xml:space="preserve"> </w:t>
      </w:r>
      <w:r w:rsidR="00F617B0" w:rsidRPr="00111294">
        <w:rPr>
          <w:rFonts w:cs="2  Zar" w:hint="cs"/>
          <w:rtl/>
        </w:rPr>
        <w:t xml:space="preserve">انجمن ابريشم </w:t>
      </w:r>
    </w:p>
    <w:p w:rsidR="00F617B0" w:rsidRPr="00111294" w:rsidRDefault="00F617B0" w:rsidP="00F617B0">
      <w:pPr>
        <w:pStyle w:val="ListParagraph"/>
        <w:numPr>
          <w:ilvl w:val="0"/>
          <w:numId w:val="34"/>
        </w:numPr>
        <w:spacing w:after="0"/>
        <w:ind w:left="540" w:firstLine="0"/>
        <w:rPr>
          <w:rFonts w:cs="2  Zar"/>
          <w:rtl/>
        </w:rPr>
      </w:pPr>
      <w:r w:rsidRPr="00111294">
        <w:rPr>
          <w:rFonts w:cs="2  Zar" w:hint="cs"/>
          <w:rtl/>
        </w:rPr>
        <w:t xml:space="preserve">انجمن ايراني مطالعات زنان </w:t>
      </w:r>
    </w:p>
    <w:p w:rsidR="00F617B0" w:rsidRPr="00111294" w:rsidRDefault="00F617B0" w:rsidP="00F617B0">
      <w:pPr>
        <w:pStyle w:val="ListParagraph"/>
        <w:numPr>
          <w:ilvl w:val="0"/>
          <w:numId w:val="34"/>
        </w:numPr>
        <w:spacing w:after="0"/>
        <w:ind w:left="540" w:firstLine="0"/>
        <w:rPr>
          <w:rFonts w:cs="2  Zar"/>
          <w:rtl/>
        </w:rPr>
      </w:pPr>
      <w:r w:rsidRPr="00111294">
        <w:rPr>
          <w:rFonts w:cs="2  Zar" w:hint="cs"/>
          <w:rtl/>
        </w:rPr>
        <w:t xml:space="preserve">انجمن بانوان محقق استان بوشهر </w:t>
      </w:r>
    </w:p>
    <w:p w:rsidR="00F617B0" w:rsidRPr="00111294" w:rsidRDefault="00F617B0" w:rsidP="00F617B0">
      <w:pPr>
        <w:pStyle w:val="ListParagraph"/>
        <w:numPr>
          <w:ilvl w:val="0"/>
          <w:numId w:val="34"/>
        </w:numPr>
        <w:spacing w:after="0"/>
        <w:ind w:left="540" w:firstLine="0"/>
        <w:rPr>
          <w:rFonts w:cs="2  Zar"/>
          <w:rtl/>
        </w:rPr>
      </w:pPr>
      <w:r w:rsidRPr="00111294">
        <w:rPr>
          <w:rFonts w:cs="2  Zar" w:hint="cs"/>
          <w:rtl/>
        </w:rPr>
        <w:t xml:space="preserve">انجمن بانون پژوهشگر شهرستان تنگستان </w:t>
      </w:r>
    </w:p>
    <w:p w:rsidR="00F617B0" w:rsidRPr="00111294" w:rsidRDefault="00F617B0" w:rsidP="00F617B0">
      <w:pPr>
        <w:pStyle w:val="ListParagraph"/>
        <w:numPr>
          <w:ilvl w:val="0"/>
          <w:numId w:val="34"/>
        </w:numPr>
        <w:spacing w:after="0"/>
        <w:ind w:left="540" w:firstLine="0"/>
        <w:rPr>
          <w:rFonts w:cs="2  Zar"/>
          <w:rtl/>
        </w:rPr>
      </w:pPr>
      <w:r w:rsidRPr="00111294">
        <w:rPr>
          <w:rFonts w:cs="2  Zar" w:hint="cs"/>
          <w:rtl/>
        </w:rPr>
        <w:t xml:space="preserve">انجمن بهره وري زاهدان </w:t>
      </w:r>
    </w:p>
    <w:p w:rsidR="00F617B0" w:rsidRPr="00111294" w:rsidRDefault="00F617B0" w:rsidP="00F617B0">
      <w:pPr>
        <w:pStyle w:val="ListParagraph"/>
        <w:numPr>
          <w:ilvl w:val="0"/>
          <w:numId w:val="34"/>
        </w:numPr>
        <w:spacing w:after="0"/>
        <w:ind w:left="540" w:firstLine="0"/>
        <w:rPr>
          <w:rFonts w:cs="2  Zar"/>
          <w:rtl/>
        </w:rPr>
      </w:pPr>
      <w:r w:rsidRPr="00111294">
        <w:rPr>
          <w:rFonts w:cs="2  Zar" w:hint="cs"/>
          <w:rtl/>
        </w:rPr>
        <w:t xml:space="preserve">انجمن پژواک نو </w:t>
      </w:r>
    </w:p>
    <w:p w:rsidR="00F617B0" w:rsidRPr="00111294" w:rsidRDefault="00F617B0" w:rsidP="00F617B0">
      <w:pPr>
        <w:pStyle w:val="ListParagraph"/>
        <w:numPr>
          <w:ilvl w:val="0"/>
          <w:numId w:val="34"/>
        </w:numPr>
        <w:spacing w:after="0"/>
        <w:ind w:left="540" w:firstLine="0"/>
        <w:rPr>
          <w:rFonts w:cs="2  Zar"/>
          <w:rtl/>
        </w:rPr>
      </w:pPr>
      <w:r w:rsidRPr="00111294">
        <w:rPr>
          <w:rFonts w:cs="2  Zar" w:hint="cs"/>
          <w:rtl/>
        </w:rPr>
        <w:t xml:space="preserve">انجمن پژواك مياندوآب </w:t>
      </w:r>
    </w:p>
    <w:p w:rsidR="00F617B0" w:rsidRPr="00111294" w:rsidRDefault="00F617B0" w:rsidP="00111294">
      <w:pPr>
        <w:pStyle w:val="ListParagraph"/>
        <w:numPr>
          <w:ilvl w:val="0"/>
          <w:numId w:val="34"/>
        </w:numPr>
        <w:tabs>
          <w:tab w:val="left" w:pos="735"/>
          <w:tab w:val="left" w:pos="877"/>
        </w:tabs>
        <w:spacing w:after="0"/>
        <w:ind w:left="540" w:firstLine="0"/>
        <w:rPr>
          <w:rFonts w:cs="2  Zar"/>
        </w:rPr>
      </w:pPr>
      <w:r w:rsidRPr="00111294">
        <w:rPr>
          <w:rFonts w:cs="2  Zar" w:hint="cs"/>
          <w:rtl/>
        </w:rPr>
        <w:t>انجمن تحقيق زنان</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انجمن پژوهشگران گويا</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انجمن زن در رسانه ها</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Pr>
      </w:pPr>
      <w:r w:rsidRPr="00111294">
        <w:rPr>
          <w:rFonts w:cs="2  Zar" w:hint="cs"/>
          <w:rtl/>
        </w:rPr>
        <w:t xml:space="preserve">انجمن زن و خانواده در جمهوري اسلامي ايران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انجمن زنان پژوهشگر استان چهارمحال و بختياري</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انجمن زنان پژوهشگر استان لرستان</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انجمن زنان پژوهشگر بروجن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انجمن زنان پژوهشگر تاريخ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انجمن زنان پژوهشگر علوم اسلامي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انجمن زنان پژوهشگر هميار شهرستان ازنا</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انجمن زنان عضو هيئت علمي دانشگاهها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انجمن سندرم دان ايران " کميته تخصصي بانوان"</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انجمن علمي و فرهنگي دره الصدف</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lastRenderedPageBreak/>
        <w:t xml:space="preserve">انجمن کيفيت و توسعه پايدار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پژوهشکده مجمع جهان</w:t>
      </w:r>
      <w:r w:rsidR="00235F05">
        <w:rPr>
          <w:rFonts w:cs="2  Zar" w:hint="cs"/>
          <w:rtl/>
        </w:rPr>
        <w:t>ي</w:t>
      </w:r>
      <w:r w:rsidRPr="00111294">
        <w:rPr>
          <w:rFonts w:cs="2  Zar" w:hint="cs"/>
          <w:rtl/>
        </w:rPr>
        <w:t xml:space="preserve"> اهل ب</w:t>
      </w:r>
      <w:r w:rsidR="00235F05">
        <w:rPr>
          <w:rFonts w:cs="2  Zar" w:hint="cs"/>
          <w:rtl/>
        </w:rPr>
        <w:t>ي</w:t>
      </w:r>
      <w:r w:rsidRPr="00111294">
        <w:rPr>
          <w:rFonts w:cs="2  Zar" w:hint="cs"/>
          <w:rtl/>
        </w:rPr>
        <w:t>ت(ع)</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lang w:bidi="ar-SA"/>
        </w:rPr>
      </w:pPr>
      <w:r w:rsidRPr="00111294">
        <w:rPr>
          <w:rFonts w:cs="2  Zar" w:hint="cs"/>
          <w:rtl/>
        </w:rPr>
        <w:t>تشکل مهر بانوان</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جمعيت زنان جمهوري اسلامي ايران</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خانه پژوهش نوانديش</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دفتر امور بانوان روستايي معاونت ترويج و نظام بهره برداري وزارت جهاد كشاورزي</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دفتر امور زنان قوه قضائيه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دفتر مشاوره كميته بانوان و جوانان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دفتر مطالعات و تحق</w:t>
      </w:r>
      <w:r w:rsidR="00235F05">
        <w:rPr>
          <w:rFonts w:cs="2  Zar" w:hint="cs"/>
          <w:rtl/>
        </w:rPr>
        <w:t>ي</w:t>
      </w:r>
      <w:r w:rsidRPr="00111294">
        <w:rPr>
          <w:rFonts w:cs="2  Zar" w:hint="cs"/>
          <w:rtl/>
        </w:rPr>
        <w:t>قات زنان</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lang w:bidi="ar-SA"/>
        </w:rPr>
      </w:pPr>
      <w:r w:rsidRPr="00111294">
        <w:rPr>
          <w:rFonts w:cs="2  Zar" w:hint="cs"/>
          <w:rtl/>
        </w:rPr>
        <w:t xml:space="preserve">شركت تحقيقاتي رشد علم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شركت تعاوني تحقيقاتي زنان پژوهشگر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شوراي فرهنگي اجتماعي زنان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Pr>
      </w:pPr>
      <w:r w:rsidRPr="00111294">
        <w:rPr>
          <w:rFonts w:cs="2  Zar" w:hint="cs"/>
          <w:rtl/>
        </w:rPr>
        <w:t>کانون پژوهشي اجتماعي فرهنگي طليعه رويش</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Pr>
      </w:pPr>
      <w:r w:rsidRPr="00111294">
        <w:rPr>
          <w:rFonts w:cs="2  Zar" w:hint="cs"/>
          <w:rtl/>
        </w:rPr>
        <w:t xml:space="preserve">کانون تحقيقات پژوهشي اجتماعي طنين ايثار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کانون تحقيقات کاربردي خيبر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كانون فرهنگي اجتماعي بانوان </w:t>
      </w:r>
    </w:p>
    <w:p w:rsidR="00F617B0" w:rsidRPr="00111294" w:rsidRDefault="00F617B0" w:rsidP="00111294">
      <w:pPr>
        <w:pStyle w:val="ListParagraph"/>
        <w:numPr>
          <w:ilvl w:val="0"/>
          <w:numId w:val="34"/>
        </w:numPr>
        <w:tabs>
          <w:tab w:val="left" w:pos="735"/>
          <w:tab w:val="left" w:pos="877"/>
          <w:tab w:val="left" w:pos="1018"/>
        </w:tabs>
        <w:spacing w:after="0"/>
        <w:ind w:left="571" w:firstLine="0"/>
        <w:rPr>
          <w:rFonts w:cs="2  Zar"/>
        </w:rPr>
      </w:pPr>
      <w:r w:rsidRPr="00111294">
        <w:rPr>
          <w:rFonts w:cs="2  Zar" w:hint="cs"/>
          <w:rtl/>
        </w:rPr>
        <w:t xml:space="preserve">كانون فرهنگي اجتماعي بانوان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كميته بانوان و جوانان استانداري قم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Pr>
      </w:pPr>
      <w:r w:rsidRPr="00111294">
        <w:rPr>
          <w:rFonts w:cs="2  Zar" w:hint="cs"/>
          <w:rtl/>
        </w:rPr>
        <w:t>گروه بررسي مسائل زنان (پژوهشگاه علوم انساني)</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مؤسسه آموزش</w:t>
      </w:r>
      <w:r w:rsidR="00235F05">
        <w:rPr>
          <w:rFonts w:cs="2  Zar" w:hint="cs"/>
          <w:rtl/>
        </w:rPr>
        <w:t>ي</w:t>
      </w:r>
      <w:r w:rsidRPr="00111294">
        <w:rPr>
          <w:rFonts w:cs="2  Zar" w:hint="cs"/>
          <w:rtl/>
        </w:rPr>
        <w:t>، پژوهش</w:t>
      </w:r>
      <w:r w:rsidR="00235F05">
        <w:rPr>
          <w:rFonts w:cs="2  Zar" w:hint="cs"/>
          <w:rtl/>
        </w:rPr>
        <w:t>ي</w:t>
      </w:r>
      <w:r w:rsidRPr="00111294">
        <w:rPr>
          <w:rFonts w:cs="2  Zar" w:hint="cs"/>
          <w:rtl/>
        </w:rPr>
        <w:t xml:space="preserve"> امام خم</w:t>
      </w:r>
      <w:r w:rsidR="00235F05">
        <w:rPr>
          <w:rFonts w:cs="2  Zar" w:hint="cs"/>
          <w:rtl/>
        </w:rPr>
        <w:t>ي</w:t>
      </w:r>
      <w:r w:rsidRPr="00111294">
        <w:rPr>
          <w:rFonts w:cs="2  Zar" w:hint="cs"/>
          <w:rtl/>
        </w:rPr>
        <w:t>ن</w:t>
      </w:r>
      <w:r w:rsidR="00235F05">
        <w:rPr>
          <w:rFonts w:cs="2  Zar" w:hint="cs"/>
          <w:rtl/>
        </w:rPr>
        <w:t>ي</w:t>
      </w:r>
      <w:r w:rsidRPr="00111294">
        <w:rPr>
          <w:rFonts w:cs="2  Zar" w:hint="cs"/>
          <w:rtl/>
        </w:rPr>
        <w:t>(ره)</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lang w:bidi="ar-SA"/>
        </w:rPr>
      </w:pPr>
      <w:r w:rsidRPr="00111294">
        <w:rPr>
          <w:rFonts w:cs="2  Zar" w:hint="cs"/>
          <w:rtl/>
        </w:rPr>
        <w:t xml:space="preserve">مجمع فرهنگي حقوقدانان زن مسلمان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Pr>
      </w:pPr>
      <w:r w:rsidRPr="00111294">
        <w:rPr>
          <w:rFonts w:cs="2  Zar" w:hint="cs"/>
          <w:rtl/>
        </w:rPr>
        <w:t>مرکز امور زنان و خانواده ر</w:t>
      </w:r>
      <w:r w:rsidR="00235F05">
        <w:rPr>
          <w:rFonts w:cs="2  Zar" w:hint="cs"/>
          <w:rtl/>
        </w:rPr>
        <w:t>ي</w:t>
      </w:r>
      <w:r w:rsidRPr="00111294">
        <w:rPr>
          <w:rFonts w:cs="2  Zar" w:hint="cs"/>
          <w:rtl/>
        </w:rPr>
        <w:t>است جمهور</w:t>
      </w:r>
      <w:r w:rsidR="00235F05">
        <w:rPr>
          <w:rFonts w:cs="2  Zar" w:hint="cs"/>
          <w:rtl/>
        </w:rPr>
        <w:t>ي</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Pr>
      </w:pPr>
      <w:r w:rsidRPr="00111294">
        <w:rPr>
          <w:rFonts w:cs="2  Zar" w:hint="cs"/>
          <w:rtl/>
        </w:rPr>
        <w:t>مرکز مطالعات و تحق</w:t>
      </w:r>
      <w:r w:rsidR="00235F05">
        <w:rPr>
          <w:rFonts w:cs="2  Zar" w:hint="cs"/>
          <w:rtl/>
        </w:rPr>
        <w:t>ي</w:t>
      </w:r>
      <w:r w:rsidRPr="00111294">
        <w:rPr>
          <w:rFonts w:cs="2  Zar" w:hint="cs"/>
          <w:rtl/>
        </w:rPr>
        <w:t>قات زنان دانشگاه تهران</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lastRenderedPageBreak/>
        <w:t xml:space="preserve">مركز مطالعات و تحقيقات زنان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موسسه بانوان وشمگير</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موسسه پژوهشي خدماتي بانوان افرا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موسسه پژوهشي فرهنگي حجاب و عفاف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موسسه تحقيقات، بازتواني و بهبود زندگي زنان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Pr>
      </w:pPr>
      <w:r w:rsidRPr="00111294">
        <w:rPr>
          <w:rFonts w:cs="2  Zar" w:hint="cs"/>
          <w:rtl/>
        </w:rPr>
        <w:t>موسسه تحقيقاتي نعمت بخت (جنان)</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مؤسسه فرهنگ</w:t>
      </w:r>
      <w:r w:rsidR="00235F05">
        <w:rPr>
          <w:rFonts w:cs="2  Zar" w:hint="cs"/>
          <w:rtl/>
        </w:rPr>
        <w:t>ي</w:t>
      </w:r>
      <w:r w:rsidRPr="00111294">
        <w:rPr>
          <w:rFonts w:cs="2  Zar" w:hint="cs"/>
          <w:rtl/>
        </w:rPr>
        <w:t xml:space="preserve"> کر</w:t>
      </w:r>
      <w:r w:rsidR="00235F05">
        <w:rPr>
          <w:rFonts w:cs="2  Zar" w:hint="cs"/>
          <w:rtl/>
        </w:rPr>
        <w:t>ي</w:t>
      </w:r>
      <w:r w:rsidRPr="00111294">
        <w:rPr>
          <w:rFonts w:cs="2  Zar" w:hint="cs"/>
          <w:rtl/>
        </w:rPr>
        <w:t>مه اهل ب</w:t>
      </w:r>
      <w:r w:rsidR="00235F05">
        <w:rPr>
          <w:rFonts w:cs="2  Zar" w:hint="cs"/>
          <w:rtl/>
        </w:rPr>
        <w:t>ي</w:t>
      </w:r>
      <w:r w:rsidRPr="00111294">
        <w:rPr>
          <w:rFonts w:cs="2  Zar" w:hint="cs"/>
          <w:rtl/>
        </w:rPr>
        <w:t>ت(ع)</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lang w:bidi="ar-SA"/>
        </w:rPr>
      </w:pPr>
      <w:r w:rsidRPr="00111294">
        <w:rPr>
          <w:rFonts w:cs="2  Zar" w:hint="cs"/>
          <w:rtl/>
        </w:rPr>
        <w:t xml:space="preserve">موسسه فرهنگي -هنري کريمه ولايت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موسسه كوثر ولايت </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مؤسسه مطالعات و تحق</w:t>
      </w:r>
      <w:r w:rsidR="00235F05">
        <w:rPr>
          <w:rFonts w:cs="2  Zar" w:hint="cs"/>
          <w:rtl/>
        </w:rPr>
        <w:t>ي</w:t>
      </w:r>
      <w:r w:rsidRPr="00111294">
        <w:rPr>
          <w:rFonts w:cs="2  Zar" w:hint="cs"/>
          <w:rtl/>
        </w:rPr>
        <w:t>قات جامعه د</w:t>
      </w:r>
      <w:r w:rsidR="00235F05">
        <w:rPr>
          <w:rFonts w:cs="2  Zar" w:hint="cs"/>
          <w:rtl/>
        </w:rPr>
        <w:t>ي</w:t>
      </w:r>
      <w:r w:rsidRPr="00111294">
        <w:rPr>
          <w:rFonts w:cs="2  Zar" w:hint="cs"/>
          <w:rtl/>
        </w:rPr>
        <w:t>ن</w:t>
      </w:r>
      <w:r w:rsidR="00235F05">
        <w:rPr>
          <w:rFonts w:cs="2  Zar" w:hint="cs"/>
          <w:rtl/>
        </w:rPr>
        <w:t>ي</w:t>
      </w:r>
    </w:p>
    <w:p w:rsidR="00F617B0" w:rsidRPr="00111294" w:rsidRDefault="00F617B0" w:rsidP="00111294">
      <w:pPr>
        <w:pStyle w:val="ListParagraph"/>
        <w:numPr>
          <w:ilvl w:val="0"/>
          <w:numId w:val="34"/>
        </w:numPr>
        <w:tabs>
          <w:tab w:val="left" w:pos="735"/>
          <w:tab w:val="left" w:pos="877"/>
          <w:tab w:val="left" w:pos="1018"/>
        </w:tabs>
        <w:spacing w:after="0"/>
        <w:ind w:left="540" w:firstLine="0"/>
        <w:rPr>
          <w:rFonts w:cs="2  Zar"/>
          <w:rtl/>
        </w:rPr>
      </w:pPr>
      <w:r w:rsidRPr="00111294">
        <w:rPr>
          <w:rFonts w:cs="2  Zar" w:hint="cs"/>
          <w:rtl/>
        </w:rPr>
        <w:t xml:space="preserve">موسسه نخبگان جوان </w:t>
      </w:r>
    </w:p>
    <w:p w:rsidR="00F617B0" w:rsidRPr="00111294" w:rsidRDefault="00F617B0" w:rsidP="00111294">
      <w:pPr>
        <w:tabs>
          <w:tab w:val="left" w:pos="1018"/>
        </w:tabs>
        <w:rPr>
          <w:rFonts w:cs="2  Zar"/>
          <w:sz w:val="28"/>
          <w:szCs w:val="28"/>
        </w:rPr>
      </w:pPr>
      <w:r w:rsidRPr="00111294">
        <w:rPr>
          <w:rFonts w:cs="2  Zar" w:hint="cs"/>
          <w:sz w:val="28"/>
          <w:szCs w:val="28"/>
          <w:rtl/>
        </w:rPr>
        <w:br w:type="page"/>
      </w:r>
    </w:p>
    <w:p w:rsidR="00F617B0" w:rsidRPr="00111294" w:rsidRDefault="00F617B0" w:rsidP="00111294">
      <w:pPr>
        <w:pStyle w:val="ListParagraph"/>
        <w:numPr>
          <w:ilvl w:val="0"/>
          <w:numId w:val="36"/>
        </w:numPr>
        <w:tabs>
          <w:tab w:val="left" w:pos="1018"/>
        </w:tabs>
        <w:spacing w:after="0"/>
        <w:rPr>
          <w:rFonts w:cs="2  Zar"/>
          <w:b/>
          <w:bCs/>
          <w:sz w:val="24"/>
          <w:szCs w:val="24"/>
          <w:rtl/>
        </w:rPr>
      </w:pPr>
      <w:r w:rsidRPr="00111294">
        <w:rPr>
          <w:rFonts w:cs="2  Zar" w:hint="cs"/>
          <w:b/>
          <w:bCs/>
          <w:sz w:val="24"/>
          <w:szCs w:val="24"/>
          <w:rtl/>
        </w:rPr>
        <w:lastRenderedPageBreak/>
        <w:t xml:space="preserve">انجمن ابريشم </w:t>
      </w:r>
    </w:p>
    <w:p w:rsidR="001B5BCE" w:rsidRPr="00111294" w:rsidRDefault="001B5BCE"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BCE"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20" w:history="1">
        <w:r w:rsidRPr="00111294">
          <w:rPr>
            <w:rStyle w:val="Hyperlink"/>
            <w:rFonts w:cs="2  Zar" w:hint="cs"/>
            <w:color w:val="auto"/>
            <w:sz w:val="28"/>
            <w:szCs w:val="28"/>
            <w:u w:val="none"/>
            <w:rtl/>
          </w:rPr>
          <w:t>فرجادجو، شرف نسا</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21" w:history="1">
        <w:r w:rsidRPr="00111294">
          <w:rPr>
            <w:rStyle w:val="Hyperlink"/>
            <w:rFonts w:cs="2  Zar" w:hint="cs"/>
            <w:color w:val="auto"/>
            <w:sz w:val="28"/>
            <w:szCs w:val="28"/>
            <w:u w:val="none"/>
            <w:rtl/>
          </w:rPr>
          <w:t xml:space="preserve">لطفي، فاطمه </w:t>
        </w:r>
      </w:hyperlink>
      <w:r w:rsidRPr="00111294">
        <w:rPr>
          <w:rFonts w:cs="2  Zar" w:hint="cs"/>
          <w:sz w:val="28"/>
          <w:szCs w:val="28"/>
          <w:rtl/>
        </w:rPr>
        <w:t xml:space="preserve"> </w:t>
      </w:r>
      <w:hyperlink r:id="rId122" w:history="1">
        <w:r w:rsidRPr="00111294">
          <w:rPr>
            <w:rStyle w:val="Hyperlink"/>
            <w:rFonts w:cs="2  Zar" w:hint="cs"/>
            <w:color w:val="auto"/>
            <w:sz w:val="28"/>
            <w:szCs w:val="28"/>
            <w:u w:val="none"/>
            <w:rtl/>
          </w:rPr>
          <w:t>قدس ولي، مهستي</w:t>
        </w:r>
      </w:hyperlink>
      <w:r w:rsidRPr="00111294">
        <w:rPr>
          <w:rFonts w:cs="2  Zar" w:hint="cs"/>
          <w:sz w:val="28"/>
          <w:szCs w:val="28"/>
          <w:rtl/>
        </w:rPr>
        <w:t xml:space="preserve">  </w:t>
      </w:r>
      <w:hyperlink r:id="rId123" w:history="1">
        <w:r w:rsidRPr="00111294">
          <w:rPr>
            <w:rStyle w:val="Hyperlink"/>
            <w:rFonts w:cs="2  Zar" w:hint="cs"/>
            <w:color w:val="auto"/>
            <w:sz w:val="28"/>
            <w:szCs w:val="28"/>
            <w:u w:val="none"/>
            <w:rtl/>
          </w:rPr>
          <w:t xml:space="preserve">خانم سليمي </w:t>
        </w:r>
      </w:hyperlink>
      <w:r w:rsidRPr="00111294">
        <w:rPr>
          <w:rFonts w:cs="2  Zar" w:hint="cs"/>
          <w:sz w:val="28"/>
          <w:szCs w:val="28"/>
          <w:rtl/>
        </w:rPr>
        <w:t xml:space="preserve"> </w:t>
      </w:r>
      <w:hyperlink r:id="rId124" w:history="1">
        <w:r w:rsidRPr="00111294">
          <w:rPr>
            <w:rStyle w:val="Hyperlink"/>
            <w:rFonts w:cs="2  Zar" w:hint="cs"/>
            <w:color w:val="auto"/>
            <w:sz w:val="28"/>
            <w:szCs w:val="28"/>
            <w:u w:val="none"/>
            <w:rtl/>
          </w:rPr>
          <w:t xml:space="preserve">خانم كريم آبادي </w:t>
        </w:r>
      </w:hyperlink>
      <w:r w:rsidRPr="00111294">
        <w:rPr>
          <w:rFonts w:cs="2  Zar" w:hint="cs"/>
          <w:sz w:val="28"/>
          <w:szCs w:val="28"/>
          <w:rtl/>
        </w:rPr>
        <w:t xml:space="preserve"> </w:t>
      </w:r>
      <w:hyperlink r:id="rId125" w:history="1">
        <w:r w:rsidRPr="00111294">
          <w:rPr>
            <w:rStyle w:val="Hyperlink"/>
            <w:rFonts w:cs="2  Zar" w:hint="cs"/>
            <w:color w:val="auto"/>
            <w:sz w:val="28"/>
            <w:szCs w:val="28"/>
            <w:u w:val="none"/>
            <w:rtl/>
          </w:rPr>
          <w:t>خانم حسيني</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26"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hyperlink r:id="rId127"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سال تأسيس: 1381 </w:t>
      </w:r>
    </w:p>
    <w:p w:rsidR="00F617B0" w:rsidRPr="00111294" w:rsidRDefault="00F617B0" w:rsidP="00111294">
      <w:pPr>
        <w:bidi/>
        <w:ind w:left="1440"/>
        <w:rPr>
          <w:rFonts w:cs="2  Zar"/>
          <w:sz w:val="28"/>
          <w:szCs w:val="28"/>
          <w:rtl/>
        </w:rPr>
      </w:pPr>
      <w:r w:rsidRPr="00111294">
        <w:rPr>
          <w:rFonts w:cs="2  Zar" w:hint="cs"/>
          <w:sz w:val="28"/>
          <w:szCs w:val="28"/>
          <w:rtl/>
        </w:rPr>
        <w:t xml:space="preserve">پست الکترونيک: </w:t>
      </w:r>
      <w:r w:rsidRPr="00111294">
        <w:rPr>
          <w:rFonts w:cs="2  Zar"/>
          <w:sz w:val="28"/>
          <w:szCs w:val="28"/>
        </w:rPr>
        <w:t>abrisham-ngo@yahoo.com</w:t>
      </w:r>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آدرس: استان گلستان،شهرستان گرگان،خ سرخجه،كوچه دوازدهم،صندوق پستي 759 </w:t>
      </w:r>
      <w:r w:rsidR="001B5BCE" w:rsidRPr="00111294">
        <w:rPr>
          <w:rFonts w:cs="2  Zar" w:hint="cs"/>
          <w:sz w:val="28"/>
          <w:szCs w:val="28"/>
          <w:rtl/>
        </w:rPr>
        <w:t xml:space="preserve">. مؤسسات وابسته: تشكل غير دولتي زنان ايل بلن تلفن: 01712229688  0911750464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ايراني مطالعات زنان </w:t>
      </w:r>
    </w:p>
    <w:p w:rsidR="001B5BCE" w:rsidRPr="00111294" w:rsidRDefault="001B5BCE"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BCE"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28" w:history="1">
        <w:r w:rsidRPr="00111294">
          <w:rPr>
            <w:rStyle w:val="Hyperlink"/>
            <w:rFonts w:cs="2  Zar" w:hint="cs"/>
            <w:color w:val="auto"/>
            <w:sz w:val="28"/>
            <w:szCs w:val="28"/>
            <w:u w:val="none"/>
            <w:rtl/>
          </w:rPr>
          <w:t>خانم دكتر مصفا (رئيس هيئت مديره)</w:t>
        </w:r>
      </w:hyperlink>
      <w:r w:rsidRPr="00111294">
        <w:rPr>
          <w:rFonts w:cs="2  Zar" w:hint="cs"/>
          <w:sz w:val="28"/>
          <w:szCs w:val="28"/>
          <w:rtl/>
        </w:rPr>
        <w:t xml:space="preserve">  </w:t>
      </w:r>
      <w:hyperlink r:id="rId129" w:history="1">
        <w:r w:rsidRPr="00111294">
          <w:rPr>
            <w:rStyle w:val="Hyperlink"/>
            <w:rFonts w:cs="2  Zar" w:hint="cs"/>
            <w:color w:val="auto"/>
            <w:sz w:val="28"/>
            <w:szCs w:val="28"/>
            <w:u w:val="none"/>
            <w:rtl/>
          </w:rPr>
          <w:t>قديمي، اكرم (دبير)</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30" w:history="1">
        <w:r w:rsidRPr="00111294">
          <w:rPr>
            <w:rStyle w:val="Hyperlink"/>
            <w:rFonts w:cs="2  Zar" w:hint="cs"/>
            <w:color w:val="auto"/>
            <w:sz w:val="28"/>
            <w:szCs w:val="28"/>
            <w:u w:val="none"/>
            <w:rtl/>
          </w:rPr>
          <w:t xml:space="preserve">آقاي دكتر آيينه وند </w:t>
        </w:r>
      </w:hyperlink>
      <w:r w:rsidRPr="00111294">
        <w:rPr>
          <w:rFonts w:cs="2  Zar" w:hint="cs"/>
          <w:sz w:val="28"/>
          <w:szCs w:val="28"/>
          <w:rtl/>
        </w:rPr>
        <w:t xml:space="preserve"> </w:t>
      </w:r>
      <w:hyperlink r:id="rId131" w:history="1">
        <w:r w:rsidRPr="00111294">
          <w:rPr>
            <w:rStyle w:val="Hyperlink"/>
            <w:rFonts w:cs="2  Zar" w:hint="cs"/>
            <w:color w:val="auto"/>
            <w:sz w:val="28"/>
            <w:szCs w:val="28"/>
            <w:u w:val="none"/>
            <w:rtl/>
          </w:rPr>
          <w:t xml:space="preserve">دكتر نوابي نژاد، شكوه </w:t>
        </w:r>
      </w:hyperlink>
      <w:r w:rsidRPr="00111294">
        <w:rPr>
          <w:rFonts w:cs="2  Zar" w:hint="cs"/>
          <w:sz w:val="28"/>
          <w:szCs w:val="28"/>
          <w:rtl/>
        </w:rPr>
        <w:t xml:space="preserve"> </w:t>
      </w:r>
      <w:hyperlink r:id="rId132" w:history="1">
        <w:r w:rsidRPr="00111294">
          <w:rPr>
            <w:rStyle w:val="Hyperlink"/>
            <w:rFonts w:cs="2  Zar" w:hint="cs"/>
            <w:color w:val="auto"/>
            <w:sz w:val="28"/>
            <w:szCs w:val="28"/>
            <w:u w:val="none"/>
            <w:rtl/>
          </w:rPr>
          <w:t xml:space="preserve">آيت الله موسوي بجنوردي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33" w:history="1">
        <w:r w:rsidRPr="00111294">
          <w:rPr>
            <w:rStyle w:val="Hyperlink"/>
            <w:rFonts w:cs="2  Zar" w:hint="cs"/>
            <w:color w:val="auto"/>
            <w:sz w:val="28"/>
            <w:szCs w:val="28"/>
            <w:u w:val="none"/>
            <w:rtl/>
          </w:rPr>
          <w:t xml:space="preserve">تخصصي </w:t>
        </w:r>
      </w:hyperlink>
      <w:r w:rsidRPr="00111294">
        <w:rPr>
          <w:rFonts w:cs="2  Zar" w:hint="cs"/>
          <w:sz w:val="28"/>
          <w:szCs w:val="28"/>
          <w:rtl/>
        </w:rPr>
        <w:t xml:space="preserve"> </w:t>
      </w:r>
      <w:hyperlink r:id="rId134"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موضوع فعاليت: فعاليت در زمينه مسائل علمي و پژوهشي </w:t>
      </w:r>
    </w:p>
    <w:p w:rsidR="001B5BCE" w:rsidRPr="00111294" w:rsidRDefault="00F617B0" w:rsidP="00111294">
      <w:pPr>
        <w:bidi/>
        <w:ind w:left="1440"/>
        <w:rPr>
          <w:rFonts w:cs="2  Zar"/>
          <w:sz w:val="28"/>
          <w:szCs w:val="28"/>
          <w:rtl/>
        </w:rPr>
      </w:pPr>
      <w:r w:rsidRPr="00111294">
        <w:rPr>
          <w:rFonts w:cs="2  Zar" w:hint="cs"/>
          <w:sz w:val="28"/>
          <w:szCs w:val="28"/>
          <w:rtl/>
        </w:rPr>
        <w:t xml:space="preserve">سال تأسيس: 1379 تعداد اعضا: 100 </w:t>
      </w:r>
    </w:p>
    <w:p w:rsidR="00F617B0" w:rsidRPr="00111294" w:rsidRDefault="00F617B0" w:rsidP="00111294">
      <w:pPr>
        <w:bidi/>
        <w:ind w:left="1440"/>
        <w:rPr>
          <w:rFonts w:cs="2  Zar"/>
          <w:sz w:val="28"/>
          <w:szCs w:val="28"/>
          <w:rtl/>
        </w:rPr>
      </w:pPr>
      <w:r w:rsidRPr="00111294">
        <w:rPr>
          <w:rFonts w:cs="2  Zar" w:hint="cs"/>
          <w:sz w:val="28"/>
          <w:szCs w:val="28"/>
          <w:rtl/>
        </w:rPr>
        <w:t xml:space="preserve">پست الکترونيک: </w:t>
      </w:r>
      <w:r w:rsidRPr="00111294">
        <w:rPr>
          <w:rFonts w:cs="2  Zar"/>
          <w:sz w:val="28"/>
          <w:szCs w:val="28"/>
        </w:rPr>
        <w:t>info@iraws.org</w:t>
      </w:r>
      <w:r w:rsidRPr="00111294">
        <w:rPr>
          <w:rFonts w:cs="2  Zar" w:hint="cs"/>
          <w:sz w:val="28"/>
          <w:szCs w:val="28"/>
          <w:rtl/>
        </w:rPr>
        <w:t xml:space="preserve"> </w:t>
      </w:r>
      <w:r w:rsidRPr="00111294">
        <w:rPr>
          <w:rFonts w:cs="2  Zar"/>
          <w:sz w:val="28"/>
          <w:szCs w:val="28"/>
        </w:rPr>
        <w:t>www.Iraws.org</w:t>
      </w:r>
      <w:r w:rsidRPr="00111294">
        <w:rPr>
          <w:rFonts w:cs="2  Zar" w:hint="cs"/>
          <w:sz w:val="28"/>
          <w:szCs w:val="28"/>
          <w:rtl/>
        </w:rPr>
        <w:t>:</w:t>
      </w:r>
      <w:r w:rsidRPr="00111294">
        <w:rPr>
          <w:rFonts w:cs="2  Zar"/>
          <w:sz w:val="28"/>
          <w:szCs w:val="28"/>
        </w:rPr>
        <w:t>URL</w:t>
      </w:r>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lastRenderedPageBreak/>
        <w:t xml:space="preserve">آدرس: استان تهران - شهرستان تهران - خ انقلاب - ميدان فردوسي خ شهيد موسوي پ 27 سازمان پژوهش هاي علمي و صنعتي ايران طبقه دوم اتاق 231 </w:t>
      </w:r>
      <w:r w:rsidR="001B5BCE" w:rsidRPr="00111294">
        <w:rPr>
          <w:rFonts w:cs="2  Zar" w:hint="cs"/>
          <w:sz w:val="28"/>
          <w:szCs w:val="28"/>
          <w:rtl/>
        </w:rPr>
        <w:t xml:space="preserve">تلفن: 66462322  66462223 نمابر: 66494154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بانوان محقق استان بوشهر </w:t>
      </w:r>
    </w:p>
    <w:p w:rsidR="001B5BCE" w:rsidRPr="00111294" w:rsidRDefault="001B5BCE"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غيردولتي</w:t>
      </w:r>
    </w:p>
    <w:p w:rsidR="001B5BCE" w:rsidRPr="00111294" w:rsidRDefault="00F617B0" w:rsidP="00111294">
      <w:pPr>
        <w:bidi/>
        <w:ind w:left="1440"/>
        <w:rPr>
          <w:rFonts w:cs="2  Zar"/>
          <w:sz w:val="28"/>
          <w:szCs w:val="28"/>
          <w:rtl/>
        </w:rPr>
      </w:pPr>
      <w:r w:rsidRPr="00111294">
        <w:rPr>
          <w:rFonts w:cs="2  Zar" w:hint="cs"/>
          <w:sz w:val="28"/>
          <w:szCs w:val="28"/>
          <w:rtl/>
        </w:rPr>
        <w:t xml:space="preserve"> نام دبيرکل يا رئيس: </w:t>
      </w:r>
      <w:hyperlink r:id="rId135" w:history="1">
        <w:r w:rsidRPr="00111294">
          <w:rPr>
            <w:rStyle w:val="Hyperlink"/>
            <w:rFonts w:cs="2  Zar" w:hint="cs"/>
            <w:color w:val="auto"/>
            <w:sz w:val="28"/>
            <w:szCs w:val="28"/>
            <w:u w:val="none"/>
            <w:rtl/>
          </w:rPr>
          <w:t xml:space="preserve">زينب عوض پور </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36" w:history="1">
        <w:r w:rsidRPr="00111294">
          <w:rPr>
            <w:rStyle w:val="Hyperlink"/>
            <w:rFonts w:cs="2  Zar" w:hint="cs"/>
            <w:color w:val="auto"/>
            <w:sz w:val="28"/>
            <w:szCs w:val="28"/>
            <w:u w:val="none"/>
            <w:rtl/>
          </w:rPr>
          <w:t>علمي پژوهشي</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آدرس: استان بوشهر خ هلالي كوچه خيام پلاك 20 </w:t>
      </w:r>
      <w:r w:rsidR="001B5BCE" w:rsidRPr="00111294">
        <w:rPr>
          <w:rFonts w:cs="2  Zar" w:hint="cs"/>
          <w:sz w:val="28"/>
          <w:szCs w:val="28"/>
          <w:rtl/>
        </w:rPr>
        <w:t xml:space="preserve">تلفن: 077139439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بانون پژوهشگر شهرستان تنگستان </w:t>
      </w:r>
    </w:p>
    <w:p w:rsidR="001B5BCE" w:rsidRPr="00111294" w:rsidRDefault="001B5BCE"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BCE"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37" w:history="1">
        <w:r w:rsidRPr="00111294">
          <w:rPr>
            <w:rStyle w:val="Hyperlink"/>
            <w:rFonts w:cs="2  Zar" w:hint="cs"/>
            <w:color w:val="auto"/>
            <w:sz w:val="28"/>
            <w:szCs w:val="28"/>
            <w:u w:val="none"/>
            <w:rtl/>
          </w:rPr>
          <w:t>معصومه سادات حسيني</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38"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سال تأسيس: 1380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بوشهر، شهرستان تنگستان ميدان امام خميني فرمانداري قديم تنگستان </w:t>
      </w:r>
      <w:r w:rsidR="001B5BCE" w:rsidRPr="00111294">
        <w:rPr>
          <w:rFonts w:cs="2  Zar" w:hint="cs"/>
          <w:sz w:val="28"/>
          <w:szCs w:val="28"/>
          <w:rtl/>
        </w:rPr>
        <w:t>تلفن: 07725224017</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بهره وري زاهدان </w:t>
      </w:r>
    </w:p>
    <w:p w:rsidR="001B5BCE" w:rsidRPr="00111294" w:rsidRDefault="001B5BCE"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BCE"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39" w:history="1">
        <w:r w:rsidRPr="00111294">
          <w:rPr>
            <w:rStyle w:val="Hyperlink"/>
            <w:rFonts w:cs="2  Zar" w:hint="cs"/>
            <w:color w:val="auto"/>
            <w:sz w:val="28"/>
            <w:szCs w:val="28"/>
            <w:u w:val="none"/>
            <w:rtl/>
          </w:rPr>
          <w:t xml:space="preserve">زهرا اربابي </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40" w:history="1">
        <w:r w:rsidRPr="00111294">
          <w:rPr>
            <w:rStyle w:val="Hyperlink"/>
            <w:rFonts w:cs="2  Zar" w:hint="cs"/>
            <w:color w:val="auto"/>
            <w:sz w:val="28"/>
            <w:szCs w:val="28"/>
            <w:u w:val="none"/>
            <w:rtl/>
          </w:rPr>
          <w:t>آموزشي</w:t>
        </w:r>
      </w:hyperlink>
      <w:r w:rsidRPr="00111294">
        <w:rPr>
          <w:rFonts w:cs="2  Zar" w:hint="cs"/>
          <w:sz w:val="28"/>
          <w:szCs w:val="28"/>
          <w:rtl/>
        </w:rPr>
        <w:t xml:space="preserve">  </w:t>
      </w:r>
      <w:hyperlink r:id="rId141"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lastRenderedPageBreak/>
        <w:t xml:space="preserve">سال تأسيس: 1381 </w:t>
      </w:r>
    </w:p>
    <w:p w:rsidR="00F617B0" w:rsidRPr="00111294" w:rsidRDefault="00F617B0" w:rsidP="00111294">
      <w:pPr>
        <w:bidi/>
        <w:ind w:left="1440"/>
        <w:rPr>
          <w:rFonts w:cs="2  Zar"/>
          <w:sz w:val="28"/>
          <w:szCs w:val="28"/>
          <w:rtl/>
        </w:rPr>
      </w:pPr>
      <w:r w:rsidRPr="00111294">
        <w:rPr>
          <w:rFonts w:cs="2  Zar" w:hint="cs"/>
          <w:sz w:val="28"/>
          <w:szCs w:val="28"/>
          <w:rtl/>
        </w:rPr>
        <w:t>آدرس: استان سيستان و بلوچستان،شهرستان زاهدان،خيابان دانشگاه،مجتمع دانشگاه آزاد اسلامي،دانشكده علوم انساني،صندوق پستي: 978-98135</w:t>
      </w:r>
      <w:r w:rsidR="001B5BCE" w:rsidRPr="00111294">
        <w:rPr>
          <w:rFonts w:cs="2  Zar" w:hint="cs"/>
          <w:sz w:val="28"/>
          <w:szCs w:val="28"/>
          <w:rtl/>
        </w:rPr>
        <w:t xml:space="preserve"> تلفن: 2429718</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پژواک نو </w:t>
      </w:r>
    </w:p>
    <w:p w:rsidR="001B5BCE" w:rsidRPr="00111294" w:rsidRDefault="001B5BCE"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BCE"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42" w:history="1">
        <w:r w:rsidRPr="00111294">
          <w:rPr>
            <w:rStyle w:val="Hyperlink"/>
            <w:rFonts w:cs="2  Zar" w:hint="cs"/>
            <w:color w:val="auto"/>
            <w:sz w:val="28"/>
            <w:szCs w:val="28"/>
            <w:u w:val="none"/>
            <w:rtl/>
          </w:rPr>
          <w:t xml:space="preserve">آذر خزاعي سرچشمه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43" w:history="1">
        <w:r w:rsidRPr="00111294">
          <w:rPr>
            <w:rStyle w:val="Hyperlink"/>
            <w:rFonts w:cs="2  Zar" w:hint="cs"/>
            <w:color w:val="auto"/>
            <w:sz w:val="28"/>
            <w:szCs w:val="28"/>
            <w:u w:val="none"/>
            <w:rtl/>
          </w:rPr>
          <w:t xml:space="preserve">فرهنگي </w:t>
        </w:r>
      </w:hyperlink>
      <w:r w:rsidRPr="00111294">
        <w:rPr>
          <w:rFonts w:cs="2  Zar" w:hint="cs"/>
          <w:sz w:val="28"/>
          <w:szCs w:val="28"/>
          <w:rtl/>
        </w:rPr>
        <w:t xml:space="preserve"> </w:t>
      </w:r>
      <w:hyperlink r:id="rId144"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r w:rsidRPr="00111294">
        <w:rPr>
          <w:rFonts w:cs="2  Zar" w:hint="cs"/>
          <w:sz w:val="28"/>
          <w:szCs w:val="28"/>
          <w:rtl/>
        </w:rPr>
        <w:br/>
        <w:t xml:space="preserve">آدرس: تهران، بزرگراه محلاتي خ صاحب الزمان، کوچه هاشمي، پلاک 13، صندوق پستي 149-17765 </w:t>
      </w:r>
      <w:r w:rsidR="001B5BCE" w:rsidRPr="00111294">
        <w:rPr>
          <w:rFonts w:cs="2  Zar" w:hint="cs"/>
          <w:sz w:val="28"/>
          <w:szCs w:val="28"/>
          <w:rtl/>
        </w:rPr>
        <w:t>تلفن: 33400745</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پژواك مياندوآب </w:t>
      </w:r>
    </w:p>
    <w:p w:rsidR="001B5BCE" w:rsidRPr="00111294" w:rsidRDefault="001B5BCE"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BCE"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45" w:history="1">
        <w:r w:rsidRPr="00111294">
          <w:rPr>
            <w:rStyle w:val="Hyperlink"/>
            <w:rFonts w:cs="2  Zar" w:hint="cs"/>
            <w:color w:val="auto"/>
            <w:sz w:val="28"/>
            <w:szCs w:val="28"/>
            <w:u w:val="none"/>
            <w:rtl/>
          </w:rPr>
          <w:t xml:space="preserve">نصرتي، مهناز </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46" w:history="1">
        <w:r w:rsidRPr="00111294">
          <w:rPr>
            <w:rStyle w:val="Hyperlink"/>
            <w:rFonts w:cs="2  Zar" w:hint="cs"/>
            <w:color w:val="auto"/>
            <w:sz w:val="28"/>
            <w:szCs w:val="28"/>
            <w:u w:val="none"/>
            <w:rtl/>
          </w:rPr>
          <w:t xml:space="preserve">لندنيان، آذر </w:t>
        </w:r>
      </w:hyperlink>
      <w:r w:rsidRPr="00111294">
        <w:rPr>
          <w:rFonts w:cs="2  Zar" w:hint="cs"/>
          <w:sz w:val="28"/>
          <w:szCs w:val="28"/>
          <w:rtl/>
        </w:rPr>
        <w:t xml:space="preserve"> </w:t>
      </w:r>
      <w:hyperlink r:id="rId147" w:history="1">
        <w:r w:rsidRPr="00111294">
          <w:rPr>
            <w:rStyle w:val="Hyperlink"/>
            <w:rFonts w:cs="2  Zar" w:hint="cs"/>
            <w:color w:val="auto"/>
            <w:sz w:val="28"/>
            <w:szCs w:val="28"/>
            <w:u w:val="none"/>
            <w:rtl/>
          </w:rPr>
          <w:t>بابا خانلو،‌ زرين تاج</w:t>
        </w:r>
      </w:hyperlink>
      <w:r w:rsidRPr="00111294">
        <w:rPr>
          <w:rFonts w:cs="2  Zar" w:hint="cs"/>
          <w:sz w:val="28"/>
          <w:szCs w:val="28"/>
          <w:rtl/>
        </w:rPr>
        <w:t xml:space="preserve">  </w:t>
      </w:r>
      <w:hyperlink r:id="rId148" w:history="1">
        <w:r w:rsidRPr="00111294">
          <w:rPr>
            <w:rStyle w:val="Hyperlink"/>
            <w:rFonts w:cs="2  Zar" w:hint="cs"/>
            <w:color w:val="auto"/>
            <w:sz w:val="28"/>
            <w:szCs w:val="28"/>
            <w:u w:val="none"/>
            <w:rtl/>
          </w:rPr>
          <w:t>اسدزاده، لادن</w:t>
        </w:r>
      </w:hyperlink>
      <w:r w:rsidRPr="00111294">
        <w:rPr>
          <w:rFonts w:cs="2  Zar" w:hint="cs"/>
          <w:sz w:val="28"/>
          <w:szCs w:val="28"/>
          <w:rtl/>
        </w:rPr>
        <w:t xml:space="preserve">  </w:t>
      </w:r>
      <w:hyperlink r:id="rId149" w:history="1">
        <w:r w:rsidRPr="00111294">
          <w:rPr>
            <w:rStyle w:val="Hyperlink"/>
            <w:rFonts w:cs="2  Zar" w:hint="cs"/>
            <w:color w:val="auto"/>
            <w:sz w:val="28"/>
            <w:szCs w:val="28"/>
            <w:u w:val="none"/>
            <w:rtl/>
          </w:rPr>
          <w:t>عزتي، ليلا</w:t>
        </w:r>
      </w:hyperlink>
      <w:r w:rsidRPr="00111294">
        <w:rPr>
          <w:rFonts w:cs="2  Zar" w:hint="cs"/>
          <w:sz w:val="28"/>
          <w:szCs w:val="28"/>
          <w:rtl/>
        </w:rPr>
        <w:t xml:space="preserve">  </w:t>
      </w:r>
      <w:hyperlink r:id="rId150" w:history="1">
        <w:r w:rsidRPr="00111294">
          <w:rPr>
            <w:rStyle w:val="Hyperlink"/>
            <w:rFonts w:cs="2  Zar" w:hint="cs"/>
            <w:color w:val="auto"/>
            <w:sz w:val="28"/>
            <w:szCs w:val="28"/>
            <w:u w:val="none"/>
            <w:rtl/>
          </w:rPr>
          <w:t xml:space="preserve">نيتي، شمسي </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51"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hyperlink r:id="rId152" w:history="1">
        <w:r w:rsidRPr="00111294">
          <w:rPr>
            <w:rStyle w:val="Hyperlink"/>
            <w:rFonts w:cs="2  Zar" w:hint="cs"/>
            <w:color w:val="auto"/>
            <w:sz w:val="28"/>
            <w:szCs w:val="28"/>
            <w:u w:val="none"/>
            <w:rtl/>
          </w:rPr>
          <w:t xml:space="preserve">فرهنگي </w:t>
        </w:r>
      </w:hyperlink>
      <w:r w:rsidRPr="00111294">
        <w:rPr>
          <w:rFonts w:cs="2  Zar" w:hint="cs"/>
          <w:sz w:val="28"/>
          <w:szCs w:val="28"/>
          <w:rtl/>
        </w:rPr>
        <w:t xml:space="preserve"> </w:t>
      </w:r>
    </w:p>
    <w:p w:rsidR="001B5BCE" w:rsidRPr="00111294" w:rsidRDefault="00F617B0" w:rsidP="00111294">
      <w:pPr>
        <w:bidi/>
        <w:ind w:left="1440"/>
        <w:rPr>
          <w:rFonts w:cs="2  Zar"/>
          <w:sz w:val="28"/>
          <w:szCs w:val="28"/>
          <w:rtl/>
        </w:rPr>
      </w:pPr>
      <w:r w:rsidRPr="00111294">
        <w:rPr>
          <w:rFonts w:cs="2  Zar" w:hint="cs"/>
          <w:sz w:val="28"/>
          <w:szCs w:val="28"/>
          <w:rtl/>
        </w:rPr>
        <w:t xml:space="preserve">سال تأسيس: 1381 تعداد اعضا: 8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آذريايجان شرقي، مياندوآب، خ سرباز، كوچه شاهد، پ.3 كانون فرهنگي اجتماعي بانوان </w:t>
      </w:r>
      <w:r w:rsidR="003A49E2" w:rsidRPr="00111294">
        <w:rPr>
          <w:rFonts w:cs="2  Zar" w:hint="cs"/>
          <w:sz w:val="28"/>
          <w:szCs w:val="28"/>
          <w:rtl/>
        </w:rPr>
        <w:t>تلفن: 0481-2222472</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انجمن پژوهشگران گويا</w:t>
      </w:r>
    </w:p>
    <w:p w:rsidR="002111AC" w:rsidRPr="00111294" w:rsidRDefault="002111AC"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2111AC" w:rsidRPr="00111294" w:rsidRDefault="00F617B0" w:rsidP="00111294">
      <w:pPr>
        <w:bidi/>
        <w:ind w:left="1440"/>
        <w:rPr>
          <w:rFonts w:cs="2  Zar"/>
          <w:sz w:val="28"/>
          <w:szCs w:val="28"/>
          <w:rtl/>
        </w:rPr>
      </w:pPr>
      <w:r w:rsidRPr="00111294">
        <w:rPr>
          <w:rFonts w:cs="2  Zar" w:hint="cs"/>
          <w:sz w:val="28"/>
          <w:szCs w:val="28"/>
          <w:rtl/>
        </w:rPr>
        <w:lastRenderedPageBreak/>
        <w:t xml:space="preserve">نام دبيرکل يا رئيس: </w:t>
      </w:r>
      <w:hyperlink r:id="rId153" w:history="1">
        <w:r w:rsidRPr="00111294">
          <w:rPr>
            <w:rStyle w:val="Hyperlink"/>
            <w:rFonts w:cs="2  Zar" w:hint="cs"/>
            <w:color w:val="auto"/>
            <w:sz w:val="28"/>
            <w:szCs w:val="28"/>
            <w:u w:val="none"/>
            <w:rtl/>
          </w:rPr>
          <w:t xml:space="preserve">ژيلا ترابي </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54"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سال تأسيس: 1377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کرمانشاه،شهرستان کرمانشاه،ميدان الغدير (شهناز)،مجتمع شهيد آويني،صندوق پستي 7155،1349 </w:t>
      </w:r>
      <w:r w:rsidR="002111AC" w:rsidRPr="00111294">
        <w:rPr>
          <w:rFonts w:cs="2  Zar" w:hint="cs"/>
          <w:sz w:val="28"/>
          <w:szCs w:val="28"/>
          <w:rtl/>
        </w:rPr>
        <w:t>تلفن: 0831762680</w:t>
      </w:r>
    </w:p>
    <w:p w:rsidR="00F617B0" w:rsidRPr="00111294" w:rsidRDefault="00F617B0" w:rsidP="00111294">
      <w:pPr>
        <w:pStyle w:val="ListParagraph"/>
        <w:numPr>
          <w:ilvl w:val="0"/>
          <w:numId w:val="36"/>
        </w:numPr>
        <w:tabs>
          <w:tab w:val="left" w:pos="1018"/>
        </w:tabs>
        <w:spacing w:after="0"/>
        <w:rPr>
          <w:rFonts w:cs="2  Zar"/>
          <w:b/>
          <w:bCs/>
          <w:sz w:val="24"/>
          <w:szCs w:val="24"/>
          <w:rtl/>
        </w:rPr>
      </w:pPr>
      <w:r w:rsidRPr="00111294">
        <w:rPr>
          <w:rFonts w:cs="2  Zar" w:hint="cs"/>
          <w:b/>
          <w:bCs/>
          <w:sz w:val="24"/>
          <w:szCs w:val="24"/>
          <w:rtl/>
        </w:rPr>
        <w:t>انجمن تحقيق زنان</w:t>
      </w:r>
    </w:p>
    <w:p w:rsidR="002111AC" w:rsidRPr="00111294" w:rsidRDefault="002111AC"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2111AC"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55" w:history="1">
        <w:r w:rsidRPr="00111294">
          <w:rPr>
            <w:rStyle w:val="Hyperlink"/>
            <w:rFonts w:cs="2  Zar" w:hint="cs"/>
            <w:color w:val="auto"/>
            <w:sz w:val="28"/>
            <w:szCs w:val="28"/>
            <w:u w:val="none"/>
            <w:rtl/>
          </w:rPr>
          <w:t xml:space="preserve">عظيمي، صديقه </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56" w:history="1">
        <w:r w:rsidRPr="00111294">
          <w:rPr>
            <w:rStyle w:val="Hyperlink"/>
            <w:rFonts w:cs="2  Zar" w:hint="cs"/>
            <w:color w:val="auto"/>
            <w:sz w:val="28"/>
            <w:szCs w:val="28"/>
            <w:u w:val="none"/>
            <w:rtl/>
          </w:rPr>
          <w:t xml:space="preserve">قياسي، هما </w:t>
        </w:r>
      </w:hyperlink>
      <w:r w:rsidRPr="00111294">
        <w:rPr>
          <w:rFonts w:cs="2  Zar" w:hint="cs"/>
          <w:sz w:val="28"/>
          <w:szCs w:val="28"/>
          <w:rtl/>
        </w:rPr>
        <w:t xml:space="preserve"> </w:t>
      </w:r>
      <w:hyperlink r:id="rId157" w:history="1">
        <w:r w:rsidRPr="00111294">
          <w:rPr>
            <w:rStyle w:val="Hyperlink"/>
            <w:rFonts w:cs="2  Zar" w:hint="cs"/>
            <w:color w:val="auto"/>
            <w:sz w:val="28"/>
            <w:szCs w:val="28"/>
            <w:u w:val="none"/>
            <w:rtl/>
          </w:rPr>
          <w:t xml:space="preserve">اكتسابي </w:t>
        </w:r>
      </w:hyperlink>
      <w:r w:rsidRPr="00111294">
        <w:rPr>
          <w:rFonts w:cs="2  Zar" w:hint="cs"/>
          <w:sz w:val="28"/>
          <w:szCs w:val="28"/>
          <w:rtl/>
        </w:rPr>
        <w:t xml:space="preserve"> </w:t>
      </w:r>
      <w:hyperlink r:id="rId158" w:history="1">
        <w:r w:rsidRPr="00111294">
          <w:rPr>
            <w:rStyle w:val="Hyperlink"/>
            <w:rFonts w:cs="2  Zar" w:hint="cs"/>
            <w:color w:val="auto"/>
            <w:sz w:val="28"/>
            <w:szCs w:val="28"/>
            <w:u w:val="none"/>
            <w:rtl/>
          </w:rPr>
          <w:t xml:space="preserve">اصغري </w:t>
        </w:r>
      </w:hyperlink>
      <w:r w:rsidRPr="00111294">
        <w:rPr>
          <w:rFonts w:cs="2  Zar" w:hint="cs"/>
          <w:sz w:val="28"/>
          <w:szCs w:val="28"/>
          <w:rtl/>
        </w:rPr>
        <w:t xml:space="preserve"> </w:t>
      </w:r>
      <w:hyperlink r:id="rId159" w:history="1">
        <w:r w:rsidRPr="00111294">
          <w:rPr>
            <w:rStyle w:val="Hyperlink"/>
            <w:rFonts w:cs="2  Zar" w:hint="cs"/>
            <w:color w:val="auto"/>
            <w:sz w:val="28"/>
            <w:szCs w:val="28"/>
            <w:u w:val="none"/>
            <w:rtl/>
          </w:rPr>
          <w:t xml:space="preserve">همت نژاد </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60"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موضوع فعاليت: انجام فعاليتهاي پژوهشي در مورد زنان </w:t>
      </w:r>
    </w:p>
    <w:p w:rsidR="00F617B0" w:rsidRPr="00111294" w:rsidRDefault="00F617B0" w:rsidP="00111294">
      <w:pPr>
        <w:bidi/>
        <w:ind w:left="1440"/>
        <w:rPr>
          <w:rFonts w:cs="2  Zar"/>
          <w:color w:val="FF0000"/>
          <w:sz w:val="28"/>
          <w:szCs w:val="28"/>
          <w:rtl/>
        </w:rPr>
      </w:pPr>
      <w:r w:rsidRPr="00111294">
        <w:rPr>
          <w:rFonts w:cs="2  Zar" w:hint="cs"/>
          <w:sz w:val="28"/>
          <w:szCs w:val="28"/>
          <w:rtl/>
        </w:rPr>
        <w:t xml:space="preserve">سال تأسيس: 1379 تعداد اعضا: 20  تلفن: 5230322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انجمن زن در رسانه ها</w:t>
      </w:r>
    </w:p>
    <w:p w:rsidR="002111AC" w:rsidRPr="00111294" w:rsidRDefault="002111AC"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2111AC"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61" w:history="1">
        <w:r w:rsidRPr="00111294">
          <w:rPr>
            <w:rStyle w:val="Hyperlink"/>
            <w:rFonts w:cs="2  Zar" w:hint="cs"/>
            <w:color w:val="auto"/>
            <w:sz w:val="28"/>
            <w:szCs w:val="28"/>
            <w:u w:val="none"/>
            <w:rtl/>
          </w:rPr>
          <w:t xml:space="preserve">سونيا، پوريامين </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62" w:history="1">
        <w:r w:rsidRPr="00111294">
          <w:rPr>
            <w:rStyle w:val="Hyperlink"/>
            <w:rFonts w:cs="2  Zar" w:hint="cs"/>
            <w:color w:val="auto"/>
            <w:sz w:val="28"/>
            <w:szCs w:val="28"/>
            <w:u w:val="none"/>
            <w:rtl/>
          </w:rPr>
          <w:t xml:space="preserve">سالومه پوريامين </w:t>
        </w:r>
      </w:hyperlink>
      <w:r w:rsidRPr="00111294">
        <w:rPr>
          <w:rFonts w:cs="2  Zar" w:hint="cs"/>
          <w:sz w:val="28"/>
          <w:szCs w:val="28"/>
          <w:rtl/>
        </w:rPr>
        <w:t xml:space="preserve"> </w:t>
      </w:r>
      <w:hyperlink r:id="rId163" w:history="1">
        <w:r w:rsidRPr="00111294">
          <w:rPr>
            <w:rStyle w:val="Hyperlink"/>
            <w:rFonts w:cs="2  Zar" w:hint="cs"/>
            <w:color w:val="auto"/>
            <w:sz w:val="28"/>
            <w:szCs w:val="28"/>
            <w:u w:val="none"/>
            <w:rtl/>
          </w:rPr>
          <w:t xml:space="preserve">طريقي، مژگان </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64" w:history="1">
        <w:r w:rsidRPr="00111294">
          <w:rPr>
            <w:rStyle w:val="Hyperlink"/>
            <w:rFonts w:cs="2  Zar" w:hint="cs"/>
            <w:color w:val="auto"/>
            <w:sz w:val="28"/>
            <w:szCs w:val="28"/>
            <w:u w:val="none"/>
            <w:rtl/>
          </w:rPr>
          <w:t xml:space="preserve">فرهنگي </w:t>
        </w:r>
      </w:hyperlink>
      <w:r w:rsidRPr="00111294">
        <w:rPr>
          <w:rFonts w:cs="2  Zar" w:hint="cs"/>
          <w:sz w:val="28"/>
          <w:szCs w:val="28"/>
          <w:rtl/>
        </w:rPr>
        <w:t xml:space="preserve"> </w:t>
      </w:r>
      <w:hyperlink r:id="rId165"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سال تأسيس: 1376 تعداد اعضا: 38 </w:t>
      </w:r>
    </w:p>
    <w:p w:rsidR="00F617B0" w:rsidRPr="00111294" w:rsidRDefault="00F617B0" w:rsidP="00111294">
      <w:pPr>
        <w:bidi/>
        <w:ind w:left="1440"/>
        <w:rPr>
          <w:rFonts w:cs="2  Zar"/>
          <w:sz w:val="28"/>
          <w:szCs w:val="28"/>
        </w:rPr>
      </w:pPr>
      <w:r w:rsidRPr="00111294">
        <w:rPr>
          <w:rFonts w:cs="2  Zar" w:hint="cs"/>
          <w:sz w:val="28"/>
          <w:szCs w:val="28"/>
          <w:rtl/>
        </w:rPr>
        <w:lastRenderedPageBreak/>
        <w:t xml:space="preserve">آدرس: تهران, خ مطهري چهارراه سهروردي شمالي, کوچه بيشه پلاک 3 و5 و واحد 12 </w:t>
      </w:r>
      <w:r w:rsidR="002111AC" w:rsidRPr="00111294">
        <w:rPr>
          <w:rFonts w:cs="2  Zar" w:hint="cs"/>
          <w:sz w:val="28"/>
          <w:szCs w:val="28"/>
          <w:rtl/>
        </w:rPr>
        <w:t>تلفن: 88422378  0911200252</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زن و خانواده در جمهوري اسلامي ايران </w:t>
      </w:r>
    </w:p>
    <w:p w:rsidR="002111AC" w:rsidRPr="00111294" w:rsidRDefault="002111AC"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F617B0"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66" w:history="1">
        <w:r w:rsidRPr="00111294">
          <w:rPr>
            <w:rStyle w:val="Hyperlink"/>
            <w:rFonts w:cs="2  Zar" w:hint="cs"/>
            <w:color w:val="auto"/>
            <w:sz w:val="28"/>
            <w:szCs w:val="28"/>
            <w:u w:val="none"/>
            <w:rtl/>
          </w:rPr>
          <w:t>حسيني، نوشين</w:t>
        </w:r>
      </w:hyperlink>
      <w:r w:rsidRPr="00111294">
        <w:rPr>
          <w:rFonts w:cs="2  Zar" w:hint="cs"/>
          <w:sz w:val="28"/>
          <w:szCs w:val="28"/>
          <w:rtl/>
        </w:rPr>
        <w:t xml:space="preserve">  </w:t>
      </w:r>
      <w:hyperlink r:id="rId167" w:history="1">
        <w:r w:rsidRPr="00111294">
          <w:rPr>
            <w:rStyle w:val="Hyperlink"/>
            <w:rFonts w:cs="2  Zar" w:hint="cs"/>
            <w:color w:val="auto"/>
            <w:sz w:val="28"/>
            <w:szCs w:val="28"/>
            <w:u w:val="none"/>
            <w:rtl/>
          </w:rPr>
          <w:t>شيد، ناهيد</w:t>
        </w:r>
      </w:hyperlink>
      <w:r w:rsidRPr="00111294">
        <w:rPr>
          <w:rFonts w:cs="2  Zar" w:hint="cs"/>
          <w:sz w:val="28"/>
          <w:szCs w:val="28"/>
          <w:rtl/>
        </w:rPr>
        <w:t xml:space="preserve">  نوع مرکز: </w:t>
      </w:r>
      <w:hyperlink r:id="rId168" w:history="1">
        <w:r w:rsidRPr="00111294">
          <w:rPr>
            <w:rStyle w:val="Hyperlink"/>
            <w:rFonts w:cs="2  Zar" w:hint="cs"/>
            <w:color w:val="auto"/>
            <w:sz w:val="28"/>
            <w:szCs w:val="28"/>
            <w:u w:val="none"/>
            <w:rtl/>
          </w:rPr>
          <w:t xml:space="preserve">اجتماعي </w:t>
        </w:r>
      </w:hyperlink>
      <w:r w:rsidRPr="00111294">
        <w:rPr>
          <w:rFonts w:cs="2  Zar" w:hint="cs"/>
          <w:sz w:val="28"/>
          <w:szCs w:val="28"/>
          <w:rtl/>
        </w:rPr>
        <w:t xml:space="preserve"> </w:t>
      </w:r>
      <w:hyperlink r:id="rId169"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سال تأسيس: 1377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تهران، خ شريعتي، نرسيده به پل سيد خندان، نبش خ اشراقي، پ. 954، ط. چهارم </w:t>
      </w:r>
      <w:r w:rsidR="002111AC" w:rsidRPr="00111294">
        <w:rPr>
          <w:rFonts w:cs="2  Zar" w:hint="cs"/>
          <w:sz w:val="28"/>
          <w:szCs w:val="28"/>
          <w:rtl/>
        </w:rPr>
        <w:t>تلفن: 88600215  091121554284  88510215 نمابر: 88518715</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انجمن زنان پژوهشگر استان چهارمحال و بختياري</w:t>
      </w:r>
    </w:p>
    <w:p w:rsidR="002111AC" w:rsidRPr="00111294" w:rsidRDefault="002111AC"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2111AC"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70" w:history="1">
        <w:r w:rsidRPr="00111294">
          <w:rPr>
            <w:rStyle w:val="Hyperlink"/>
            <w:rFonts w:cs="2  Zar" w:hint="cs"/>
            <w:color w:val="auto"/>
            <w:sz w:val="28"/>
            <w:szCs w:val="28"/>
            <w:u w:val="none"/>
            <w:rtl/>
          </w:rPr>
          <w:t>خانم هاديان</w:t>
        </w:r>
      </w:hyperlink>
      <w:r w:rsidRPr="00111294">
        <w:rPr>
          <w:rFonts w:cs="2  Zar" w:hint="cs"/>
          <w:sz w:val="28"/>
          <w:szCs w:val="28"/>
          <w:rtl/>
        </w:rPr>
        <w:t xml:space="preserve"> </w:t>
      </w:r>
    </w:p>
    <w:p w:rsidR="002111AC" w:rsidRPr="00111294" w:rsidRDefault="00F617B0" w:rsidP="00111294">
      <w:pPr>
        <w:bidi/>
        <w:ind w:left="1440"/>
        <w:rPr>
          <w:rFonts w:cs="2  Zar"/>
          <w:sz w:val="28"/>
          <w:szCs w:val="28"/>
          <w:rtl/>
        </w:rPr>
      </w:pPr>
      <w:r w:rsidRPr="00111294">
        <w:rPr>
          <w:rFonts w:cs="2  Zar" w:hint="cs"/>
          <w:sz w:val="28"/>
          <w:szCs w:val="28"/>
          <w:rtl/>
        </w:rPr>
        <w:t xml:space="preserve"> نوع مرکز: </w:t>
      </w:r>
      <w:hyperlink r:id="rId171"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hyperlink r:id="rId172"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سال تأسيس: 1386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چهارمحال بختياري- شهرستان شهرکرد- خ مولوي شرقي- پژوهشکده تعليم و تربيت- طبقه چهارم </w:t>
      </w:r>
      <w:r w:rsidR="00422D49" w:rsidRPr="00111294">
        <w:rPr>
          <w:rFonts w:cs="2  Zar" w:hint="cs"/>
          <w:sz w:val="28"/>
          <w:szCs w:val="28"/>
          <w:rtl/>
        </w:rPr>
        <w:t>تلفن: 3348340-0381</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انجمن زنان پژوهشگر استان لرستان</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73" w:history="1">
        <w:r w:rsidRPr="00111294">
          <w:rPr>
            <w:rStyle w:val="Hyperlink"/>
            <w:rFonts w:cs="2  Zar" w:hint="cs"/>
            <w:color w:val="auto"/>
            <w:sz w:val="28"/>
            <w:szCs w:val="28"/>
            <w:u w:val="none"/>
            <w:rtl/>
          </w:rPr>
          <w:t xml:space="preserve">آرتميس رناسي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74"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hyperlink r:id="rId175"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111294" w:rsidRDefault="00F617B0" w:rsidP="00111294">
      <w:pPr>
        <w:bidi/>
        <w:ind w:left="1440"/>
        <w:rPr>
          <w:rFonts w:cs="2  Zar"/>
          <w:sz w:val="28"/>
          <w:szCs w:val="28"/>
          <w:rtl/>
        </w:rPr>
      </w:pPr>
      <w:r w:rsidRPr="00111294">
        <w:rPr>
          <w:rFonts w:cs="2  Zar" w:hint="cs"/>
          <w:sz w:val="28"/>
          <w:szCs w:val="28"/>
          <w:rtl/>
        </w:rPr>
        <w:lastRenderedPageBreak/>
        <w:t xml:space="preserve">آدرس: استان لرستان،شهرستان خرم آباد،خ وليعصر،اداره استاندارد </w:t>
      </w:r>
      <w:r w:rsidR="00422D49" w:rsidRPr="00111294">
        <w:rPr>
          <w:rFonts w:cs="2  Zar" w:hint="cs"/>
          <w:sz w:val="28"/>
          <w:szCs w:val="28"/>
          <w:rtl/>
        </w:rPr>
        <w:t>تلفن: 066137307-88  066127005</w:t>
      </w:r>
    </w:p>
    <w:p w:rsidR="00111294" w:rsidRDefault="00111294">
      <w:pPr>
        <w:rPr>
          <w:rFonts w:cs="2  Zar"/>
          <w:sz w:val="28"/>
          <w:szCs w:val="28"/>
          <w:rtl/>
        </w:rPr>
      </w:pPr>
      <w:r>
        <w:rPr>
          <w:rFonts w:cs="2  Zar"/>
          <w:sz w:val="28"/>
          <w:szCs w:val="28"/>
          <w:rtl/>
        </w:rPr>
        <w:br w:type="page"/>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lastRenderedPageBreak/>
        <w:t xml:space="preserve">انجمن زنان پژوهشگر بروجن </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76" w:history="1">
        <w:r w:rsidRPr="00111294">
          <w:rPr>
            <w:rStyle w:val="Hyperlink"/>
            <w:rFonts w:cs="2  Zar" w:hint="cs"/>
            <w:color w:val="auto"/>
            <w:sz w:val="28"/>
            <w:szCs w:val="28"/>
            <w:u w:val="none"/>
            <w:rtl/>
          </w:rPr>
          <w:t xml:space="preserve">افسانه رحيمي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77"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سال تأسيس: 1387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چهارمحال بختياري- شهرستان بروجن ميدان آزادگان فرمانداري بروجن </w:t>
      </w:r>
      <w:r w:rsidR="00422D49" w:rsidRPr="00111294">
        <w:rPr>
          <w:rFonts w:cs="2  Zar" w:hint="cs"/>
          <w:sz w:val="28"/>
          <w:szCs w:val="28"/>
          <w:rtl/>
        </w:rPr>
        <w:t xml:space="preserve">تلفن: 03824221120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زنان پژوهشگر تاريخ </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78" w:history="1">
        <w:r w:rsidRPr="00111294">
          <w:rPr>
            <w:rStyle w:val="Hyperlink"/>
            <w:rFonts w:cs="2  Zar" w:hint="cs"/>
            <w:color w:val="auto"/>
            <w:sz w:val="28"/>
            <w:szCs w:val="28"/>
            <w:u w:val="none"/>
            <w:rtl/>
          </w:rPr>
          <w:t xml:space="preserve">محتشمي پور، فخر السادات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79" w:history="1">
        <w:r w:rsidRPr="00111294">
          <w:rPr>
            <w:rStyle w:val="Hyperlink"/>
            <w:rFonts w:cs="2  Zar" w:hint="cs"/>
            <w:color w:val="auto"/>
            <w:sz w:val="28"/>
            <w:szCs w:val="28"/>
            <w:u w:val="none"/>
            <w:rtl/>
          </w:rPr>
          <w:t xml:space="preserve">سعيدي، حوريه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80"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موضوع فعاليت: فعاليت در زمينه مسائل زنان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تهران شهرستان تهران- خ آزادي (بالاتر از ميدان انقلاب) - خ نوفلاح - خ ديلمان - پلاک 71 </w:t>
      </w:r>
      <w:r w:rsidR="00422D49" w:rsidRPr="00111294">
        <w:rPr>
          <w:rFonts w:cs="2  Zar" w:hint="cs"/>
          <w:sz w:val="28"/>
          <w:szCs w:val="28"/>
          <w:rtl/>
        </w:rPr>
        <w:t>تلفن: 66917570</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زنان پژوهشگر علوم اسلامي </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 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81" w:history="1">
        <w:r w:rsidRPr="00111294">
          <w:rPr>
            <w:rStyle w:val="Hyperlink"/>
            <w:rFonts w:cs="2  Zar" w:hint="cs"/>
            <w:color w:val="auto"/>
            <w:sz w:val="28"/>
            <w:szCs w:val="28"/>
            <w:u w:val="none"/>
            <w:rtl/>
          </w:rPr>
          <w:t xml:space="preserve">مريم صانع پور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82" w:history="1">
        <w:r w:rsidRPr="00111294">
          <w:rPr>
            <w:rStyle w:val="Hyperlink"/>
            <w:rFonts w:cs="2  Zar" w:hint="cs"/>
            <w:color w:val="auto"/>
            <w:sz w:val="28"/>
            <w:szCs w:val="28"/>
            <w:u w:val="none"/>
            <w:rtl/>
          </w:rPr>
          <w:t xml:space="preserve">دکتر ثريا مکنون </w:t>
        </w:r>
      </w:hyperlink>
      <w:r w:rsidRPr="00111294">
        <w:rPr>
          <w:rFonts w:cs="2  Zar" w:hint="cs"/>
          <w:sz w:val="28"/>
          <w:szCs w:val="28"/>
          <w:rtl/>
        </w:rPr>
        <w:t xml:space="preserve"> </w:t>
      </w:r>
      <w:hyperlink r:id="rId183" w:history="1">
        <w:r w:rsidRPr="00111294">
          <w:rPr>
            <w:rStyle w:val="Hyperlink"/>
            <w:rFonts w:cs="2  Zar" w:hint="cs"/>
            <w:color w:val="auto"/>
            <w:sz w:val="28"/>
            <w:szCs w:val="28"/>
            <w:u w:val="none"/>
            <w:rtl/>
          </w:rPr>
          <w:t>خانم فاضليان</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lastRenderedPageBreak/>
        <w:t xml:space="preserve">نوع مرکز: </w:t>
      </w:r>
      <w:hyperlink r:id="rId184"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hyperlink r:id="rId185" w:history="1">
        <w:r w:rsidRPr="00111294">
          <w:rPr>
            <w:rStyle w:val="Hyperlink"/>
            <w:rFonts w:cs="2  Zar" w:hint="cs"/>
            <w:color w:val="auto"/>
            <w:sz w:val="28"/>
            <w:szCs w:val="28"/>
            <w:u w:val="none"/>
            <w:rtl/>
          </w:rPr>
          <w:t xml:space="preserve">بين المللي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سال تأسيس: 1379 </w:t>
      </w:r>
    </w:p>
    <w:p w:rsidR="00422D49" w:rsidRPr="00111294" w:rsidRDefault="00422D49" w:rsidP="00111294">
      <w:pPr>
        <w:bidi/>
        <w:ind w:left="1440"/>
        <w:rPr>
          <w:rFonts w:cs="2  Zar"/>
          <w:sz w:val="28"/>
          <w:szCs w:val="28"/>
          <w:rtl/>
        </w:rPr>
      </w:pPr>
      <w:r w:rsidRPr="00111294">
        <w:rPr>
          <w:rFonts w:cs="2  Zar" w:hint="cs"/>
          <w:sz w:val="28"/>
          <w:szCs w:val="28"/>
          <w:rtl/>
        </w:rPr>
        <w:t xml:space="preserve">آدرس: تهران، بزرگراه كردستان نبش سايه خيابان 64 پژوشگاه علوم انساني و مطالعات فرهنگي </w:t>
      </w:r>
    </w:p>
    <w:p w:rsidR="00F617B0" w:rsidRPr="00111294" w:rsidRDefault="00F617B0" w:rsidP="00111294">
      <w:pPr>
        <w:bidi/>
        <w:ind w:left="1440"/>
        <w:rPr>
          <w:rFonts w:cs="2  Zar"/>
          <w:sz w:val="28"/>
          <w:szCs w:val="28"/>
          <w:rtl/>
        </w:rPr>
      </w:pPr>
      <w:r w:rsidRPr="00111294">
        <w:rPr>
          <w:rFonts w:cs="2  Zar" w:hint="cs"/>
          <w:sz w:val="28"/>
          <w:szCs w:val="28"/>
          <w:rtl/>
        </w:rPr>
        <w:t xml:space="preserve">تلفن: 88035457  88046891-4 نمابر: 88036317 </w:t>
      </w:r>
    </w:p>
    <w:p w:rsidR="00F617B0" w:rsidRPr="00111294" w:rsidRDefault="00F617B0" w:rsidP="00111294">
      <w:pPr>
        <w:bidi/>
        <w:ind w:left="1440"/>
        <w:rPr>
          <w:rFonts w:cs="2  Zar"/>
          <w:sz w:val="28"/>
          <w:szCs w:val="28"/>
          <w:rtl/>
        </w:rPr>
      </w:pPr>
      <w:r w:rsidRPr="00111294">
        <w:rPr>
          <w:rFonts w:cs="2  Zar" w:hint="cs"/>
          <w:sz w:val="28"/>
          <w:szCs w:val="28"/>
          <w:rtl/>
        </w:rPr>
        <w:t xml:space="preserve">پست الکترونيک: </w:t>
      </w:r>
      <w:r w:rsidRPr="00111294">
        <w:rPr>
          <w:rFonts w:cs="2  Zar"/>
          <w:sz w:val="28"/>
          <w:szCs w:val="28"/>
        </w:rPr>
        <w:t>mwro@exsite.com  m-sanepour@hotmail.com</w:t>
      </w:r>
      <w:r w:rsidRPr="00111294">
        <w:rPr>
          <w:rFonts w:cs="2  Zar" w:hint="cs"/>
          <w:sz w:val="28"/>
          <w:szCs w:val="28"/>
          <w:rtl/>
        </w:rPr>
        <w:t xml:space="preserve">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انجمن زنان پژوهشگر هميار شهرستان ازنا</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86" w:history="1">
        <w:r w:rsidRPr="00111294">
          <w:rPr>
            <w:rStyle w:val="Hyperlink"/>
            <w:rFonts w:cs="2  Zar" w:hint="cs"/>
            <w:color w:val="auto"/>
            <w:sz w:val="28"/>
            <w:szCs w:val="28"/>
            <w:u w:val="none"/>
            <w:rtl/>
          </w:rPr>
          <w:t xml:space="preserve">معصومه زردچقايي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87"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hyperlink r:id="rId188"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موضوع فعاليت: در جهت ارتقا و تغيير نگرش اعضاي جامعه در زمينه بهبود وضعيت زنان درعرصه هاي مختلف و افزايش مشارکت اجتماعي آنان سال تأسيس: 1380 </w:t>
      </w:r>
    </w:p>
    <w:p w:rsidR="00F617B0" w:rsidRPr="00111294" w:rsidRDefault="00F617B0" w:rsidP="00111294">
      <w:pPr>
        <w:bidi/>
        <w:ind w:left="1800"/>
        <w:rPr>
          <w:rFonts w:cs="2  Zar"/>
          <w:sz w:val="28"/>
          <w:szCs w:val="28"/>
          <w:rtl/>
        </w:rPr>
      </w:pPr>
      <w:r w:rsidRPr="00111294">
        <w:rPr>
          <w:rFonts w:cs="2  Zar" w:hint="cs"/>
          <w:sz w:val="28"/>
          <w:szCs w:val="28"/>
          <w:rtl/>
        </w:rPr>
        <w:t xml:space="preserve">آدرس: استان لرستان،شهرستان ازنا،خ امام خميني ـجنب پل اصغرآباد (جنب آژانس دوستي)، م حجت الله زردچقايي </w:t>
      </w:r>
      <w:r w:rsidR="00422D49" w:rsidRPr="00111294">
        <w:rPr>
          <w:rFonts w:cs="2  Zar" w:hint="cs"/>
          <w:sz w:val="28"/>
          <w:szCs w:val="28"/>
          <w:rtl/>
        </w:rPr>
        <w:t>تلفن: 06664226645</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زنان عضو هيئت علمي دانشگاهها </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89" w:history="1">
        <w:r w:rsidRPr="00111294">
          <w:rPr>
            <w:rStyle w:val="Hyperlink"/>
            <w:rFonts w:cs="2  Zar" w:hint="cs"/>
            <w:color w:val="auto"/>
            <w:sz w:val="28"/>
            <w:szCs w:val="28"/>
            <w:u w:val="none"/>
            <w:rtl/>
          </w:rPr>
          <w:t xml:space="preserve">خانم دکتر حجازي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90" w:history="1">
        <w:r w:rsidRPr="00111294">
          <w:rPr>
            <w:rStyle w:val="Hyperlink"/>
            <w:rFonts w:cs="2  Zar" w:hint="cs"/>
            <w:color w:val="auto"/>
            <w:sz w:val="28"/>
            <w:szCs w:val="28"/>
            <w:u w:val="none"/>
            <w:rtl/>
          </w:rPr>
          <w:t xml:space="preserve">تخصصي </w:t>
        </w:r>
      </w:hyperlink>
      <w:r w:rsidRPr="00111294">
        <w:rPr>
          <w:rFonts w:cs="2  Zar" w:hint="cs"/>
          <w:sz w:val="28"/>
          <w:szCs w:val="28"/>
          <w:rtl/>
        </w:rPr>
        <w:t xml:space="preserve"> </w:t>
      </w:r>
      <w:hyperlink r:id="rId191"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تهران، خ انقلاب، نبش فلسطين ساختمان فجر، دفتر بررسي و ارزيابي پژوهشي، ط. پنجم </w:t>
      </w:r>
      <w:r w:rsidR="00422D49" w:rsidRPr="00111294">
        <w:rPr>
          <w:rFonts w:cs="2  Zar" w:hint="cs"/>
          <w:sz w:val="28"/>
          <w:szCs w:val="28"/>
          <w:rtl/>
        </w:rPr>
        <w:t>تلفن: 64683656</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lastRenderedPageBreak/>
        <w:t>انجمن سندرم دان ايران " کميته تخصصي بانوان"</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92" w:history="1">
        <w:r w:rsidRPr="00111294">
          <w:rPr>
            <w:rStyle w:val="Hyperlink"/>
            <w:rFonts w:cs="2  Zar" w:hint="cs"/>
            <w:color w:val="auto"/>
            <w:sz w:val="28"/>
            <w:szCs w:val="28"/>
            <w:u w:val="none"/>
            <w:rtl/>
          </w:rPr>
          <w:t xml:space="preserve">دكتر اللهياري، طلعت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193" w:history="1">
        <w:r w:rsidRPr="00111294">
          <w:rPr>
            <w:rStyle w:val="Hyperlink"/>
            <w:rFonts w:cs="2  Zar" w:hint="cs"/>
            <w:color w:val="auto"/>
            <w:sz w:val="28"/>
            <w:szCs w:val="28"/>
            <w:u w:val="none"/>
            <w:rtl/>
          </w:rPr>
          <w:t xml:space="preserve">نصيري، نسرين </w:t>
        </w:r>
      </w:hyperlink>
      <w:r w:rsidRPr="00111294">
        <w:rPr>
          <w:rFonts w:cs="2  Zar" w:hint="cs"/>
          <w:sz w:val="28"/>
          <w:szCs w:val="28"/>
          <w:rtl/>
        </w:rPr>
        <w:t xml:space="preserve"> </w:t>
      </w:r>
      <w:hyperlink r:id="rId194" w:history="1">
        <w:r w:rsidRPr="00111294">
          <w:rPr>
            <w:rStyle w:val="Hyperlink"/>
            <w:rFonts w:cs="2  Zar" w:hint="cs"/>
            <w:color w:val="auto"/>
            <w:sz w:val="28"/>
            <w:szCs w:val="28"/>
            <w:u w:val="none"/>
            <w:rtl/>
          </w:rPr>
          <w:t xml:space="preserve">وثوقي، فريده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95" w:history="1">
        <w:r w:rsidRPr="00111294">
          <w:rPr>
            <w:rStyle w:val="Hyperlink"/>
            <w:rFonts w:cs="2  Zar" w:hint="cs"/>
            <w:color w:val="auto"/>
            <w:sz w:val="28"/>
            <w:szCs w:val="28"/>
            <w:u w:val="none"/>
            <w:rtl/>
          </w:rPr>
          <w:t xml:space="preserve">تخصصي </w:t>
        </w:r>
      </w:hyperlink>
      <w:r w:rsidRPr="00111294">
        <w:rPr>
          <w:rFonts w:cs="2  Zar" w:hint="cs"/>
          <w:sz w:val="28"/>
          <w:szCs w:val="28"/>
          <w:rtl/>
        </w:rPr>
        <w:t xml:space="preserve"> </w:t>
      </w:r>
      <w:hyperlink r:id="rId196"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سال تأسيس: 1375 تعداد اعضا: 3 حوزه يا افراد تحت پوشش: حدود 300 نفر </w:t>
      </w:r>
    </w:p>
    <w:p w:rsidR="00422D49" w:rsidRPr="00111294" w:rsidRDefault="00422D49" w:rsidP="00111294">
      <w:pPr>
        <w:bidi/>
        <w:ind w:left="1440"/>
        <w:rPr>
          <w:rFonts w:cs="2  Zar"/>
          <w:sz w:val="28"/>
          <w:szCs w:val="28"/>
          <w:rtl/>
        </w:rPr>
      </w:pPr>
      <w:r w:rsidRPr="00111294">
        <w:rPr>
          <w:rFonts w:cs="2  Zar" w:hint="cs"/>
          <w:sz w:val="28"/>
          <w:szCs w:val="28"/>
          <w:rtl/>
        </w:rPr>
        <w:t xml:space="preserve">آدرس: تهران، ميدان هفت تير، خ شهيد مفتح، خ شهيد شيرودي، كوچه گيتي، كوچه جمال، شماره 29، ط. سوم شرقي، ص پستي 451-19615 </w:t>
      </w:r>
    </w:p>
    <w:p w:rsidR="00F617B0" w:rsidRPr="00111294" w:rsidRDefault="00F617B0" w:rsidP="00111294">
      <w:pPr>
        <w:bidi/>
        <w:ind w:left="1440"/>
        <w:rPr>
          <w:rFonts w:cs="2  Zar"/>
          <w:sz w:val="28"/>
          <w:szCs w:val="28"/>
          <w:rtl/>
        </w:rPr>
      </w:pPr>
      <w:r w:rsidRPr="00111294">
        <w:rPr>
          <w:rFonts w:cs="2  Zar" w:hint="cs"/>
          <w:sz w:val="28"/>
          <w:szCs w:val="28"/>
          <w:rtl/>
        </w:rPr>
        <w:t xml:space="preserve">تلفن: 22720581  88848639 نمابر: 88848638 </w:t>
      </w:r>
    </w:p>
    <w:p w:rsidR="00F617B0" w:rsidRPr="00111294" w:rsidRDefault="00F617B0" w:rsidP="00111294">
      <w:pPr>
        <w:bidi/>
        <w:ind w:left="1440"/>
        <w:rPr>
          <w:rFonts w:cs="2  Zar"/>
          <w:sz w:val="28"/>
          <w:szCs w:val="28"/>
          <w:rtl/>
        </w:rPr>
      </w:pPr>
      <w:r w:rsidRPr="00111294">
        <w:rPr>
          <w:rFonts w:cs="2  Zar" w:hint="cs"/>
          <w:sz w:val="28"/>
          <w:szCs w:val="28"/>
          <w:rtl/>
        </w:rPr>
        <w:t xml:space="preserve">پست الکترونيک: </w:t>
      </w:r>
      <w:r w:rsidRPr="00111294">
        <w:rPr>
          <w:rFonts w:cs="2  Zar"/>
          <w:sz w:val="28"/>
          <w:szCs w:val="28"/>
        </w:rPr>
        <w:t>downsyndrome-ran2003@yahoo.com</w:t>
      </w:r>
      <w:r w:rsidRPr="00111294">
        <w:rPr>
          <w:rFonts w:cs="2  Zar" w:hint="cs"/>
          <w:sz w:val="28"/>
          <w:szCs w:val="28"/>
          <w:rtl/>
        </w:rPr>
        <w:t xml:space="preserve">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انجمن علمي و فرهنگي دره الصدف</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197" w:history="1">
        <w:r w:rsidRPr="00111294">
          <w:rPr>
            <w:rStyle w:val="Hyperlink"/>
            <w:rFonts w:cs="2  Zar" w:hint="cs"/>
            <w:color w:val="auto"/>
            <w:sz w:val="28"/>
            <w:szCs w:val="28"/>
            <w:u w:val="none"/>
            <w:rtl/>
          </w:rPr>
          <w:t xml:space="preserve">زهرا يوسف زاده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198"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hyperlink r:id="rId199"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تهران - خ حسام الدين بين 16 متري تيموري مدرسه علميه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انجمن کيفيت و توسعه پايدار </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00" w:history="1">
        <w:r w:rsidRPr="00111294">
          <w:rPr>
            <w:rStyle w:val="Hyperlink"/>
            <w:rFonts w:cs="2  Zar" w:hint="cs"/>
            <w:color w:val="auto"/>
            <w:sz w:val="28"/>
            <w:szCs w:val="28"/>
            <w:u w:val="none"/>
            <w:rtl/>
          </w:rPr>
          <w:t xml:space="preserve">توحيد، ليلا </w:t>
        </w:r>
      </w:hyperlink>
      <w:r w:rsidRPr="00111294">
        <w:rPr>
          <w:rFonts w:cs="2  Zar" w:hint="cs"/>
          <w:sz w:val="28"/>
          <w:szCs w:val="28"/>
          <w:rtl/>
        </w:rPr>
        <w:t xml:space="preserve"> </w:t>
      </w:r>
      <w:hyperlink r:id="rId201" w:history="1">
        <w:r w:rsidRPr="00111294">
          <w:rPr>
            <w:rStyle w:val="Hyperlink"/>
            <w:rFonts w:cs="2  Zar" w:hint="cs"/>
            <w:color w:val="auto"/>
            <w:sz w:val="28"/>
            <w:szCs w:val="28"/>
            <w:u w:val="none"/>
            <w:rtl/>
          </w:rPr>
          <w:t xml:space="preserve">شعباني، فاطمه </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lastRenderedPageBreak/>
        <w:t xml:space="preserve">نوع مرکز: </w:t>
      </w:r>
      <w:hyperlink r:id="rId202"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hyperlink r:id="rId203" w:history="1">
        <w:r w:rsidRPr="00111294">
          <w:rPr>
            <w:rStyle w:val="Hyperlink"/>
            <w:rFonts w:cs="2  Zar" w:hint="cs"/>
            <w:color w:val="auto"/>
            <w:sz w:val="28"/>
            <w:szCs w:val="28"/>
            <w:u w:val="none"/>
            <w:rtl/>
          </w:rPr>
          <w:t>اشتغالزايي</w:t>
        </w:r>
      </w:hyperlink>
      <w:r w:rsidRPr="00111294">
        <w:rPr>
          <w:rFonts w:cs="2  Zar" w:hint="cs"/>
          <w:sz w:val="28"/>
          <w:szCs w:val="28"/>
          <w:rtl/>
        </w:rPr>
        <w:t xml:space="preserve">  </w:t>
      </w:r>
    </w:p>
    <w:p w:rsidR="00422D49" w:rsidRPr="00111294" w:rsidRDefault="00F617B0" w:rsidP="00111294">
      <w:pPr>
        <w:bidi/>
        <w:ind w:left="1440"/>
        <w:rPr>
          <w:rFonts w:cs="2  Zar"/>
          <w:sz w:val="28"/>
          <w:szCs w:val="28"/>
          <w:rtl/>
        </w:rPr>
      </w:pPr>
      <w:r w:rsidRPr="00111294">
        <w:rPr>
          <w:rFonts w:cs="2  Zar" w:hint="cs"/>
          <w:sz w:val="28"/>
          <w:szCs w:val="28"/>
          <w:rtl/>
        </w:rPr>
        <w:t xml:space="preserve">سال تأسيس: 1378 تعداد اعضا: 20 </w:t>
      </w:r>
    </w:p>
    <w:p w:rsidR="00F617B0" w:rsidRPr="00111294" w:rsidRDefault="00422D49" w:rsidP="00111294">
      <w:pPr>
        <w:bidi/>
        <w:ind w:left="1440"/>
        <w:rPr>
          <w:rFonts w:cs="2  Zar"/>
          <w:sz w:val="28"/>
          <w:szCs w:val="28"/>
          <w:rtl/>
        </w:rPr>
      </w:pPr>
      <w:r w:rsidRPr="00111294">
        <w:rPr>
          <w:rFonts w:cs="2  Zar" w:hint="cs"/>
          <w:sz w:val="28"/>
          <w:szCs w:val="28"/>
          <w:rtl/>
        </w:rPr>
        <w:t xml:space="preserve">آدرس: تهران، شهرک قدس, پونک, فلامک جنوبي, کوچه گلبانگ, بلوک 20 چهارم شرقي </w:t>
      </w:r>
      <w:r w:rsidR="00F617B0" w:rsidRPr="00111294">
        <w:rPr>
          <w:rFonts w:cs="2  Zar" w:hint="cs"/>
          <w:sz w:val="28"/>
          <w:szCs w:val="28"/>
          <w:rtl/>
        </w:rPr>
        <w:t xml:space="preserve">تلفن: 88079281  09121473805 نمابر: 88079281 </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پژوهشکده مجمع جهان</w:t>
      </w:r>
      <w:r w:rsidR="00235F05">
        <w:rPr>
          <w:rFonts w:cs="2  Zar" w:hint="cs"/>
          <w:b/>
          <w:bCs/>
          <w:sz w:val="24"/>
          <w:szCs w:val="24"/>
          <w:rtl/>
        </w:rPr>
        <w:t>ي</w:t>
      </w:r>
      <w:r w:rsidRPr="00111294">
        <w:rPr>
          <w:rFonts w:cs="2  Zar" w:hint="cs"/>
          <w:b/>
          <w:bCs/>
          <w:sz w:val="24"/>
          <w:szCs w:val="24"/>
          <w:rtl/>
        </w:rPr>
        <w:t xml:space="preserve"> اهل ب</w:t>
      </w:r>
      <w:r w:rsidR="00235F05">
        <w:rPr>
          <w:rFonts w:cs="2  Zar" w:hint="cs"/>
          <w:b/>
          <w:bCs/>
          <w:sz w:val="24"/>
          <w:szCs w:val="24"/>
          <w:rtl/>
        </w:rPr>
        <w:t>ي</w:t>
      </w:r>
      <w:r w:rsidRPr="00111294">
        <w:rPr>
          <w:rFonts w:cs="2  Zar" w:hint="cs"/>
          <w:b/>
          <w:bCs/>
          <w:sz w:val="24"/>
          <w:szCs w:val="24"/>
          <w:rtl/>
        </w:rPr>
        <w:t>ت(ع)</w:t>
      </w:r>
    </w:p>
    <w:p w:rsidR="00F617B0" w:rsidRPr="00111294" w:rsidRDefault="00F617B0" w:rsidP="00111294">
      <w:pPr>
        <w:bidi/>
        <w:ind w:left="1440"/>
        <w:rPr>
          <w:rFonts w:cs="2  Zar"/>
          <w:sz w:val="28"/>
          <w:szCs w:val="28"/>
          <w:rtl/>
        </w:rPr>
      </w:pPr>
      <w:r w:rsidRPr="00111294">
        <w:rPr>
          <w:rFonts w:cs="2  Zar" w:hint="cs"/>
          <w:sz w:val="28"/>
          <w:szCs w:val="28"/>
          <w:rtl/>
        </w:rPr>
        <w:t>سال تأس</w:t>
      </w:r>
      <w:r w:rsidR="00235F05">
        <w:rPr>
          <w:rFonts w:cs="2  Zar" w:hint="cs"/>
          <w:sz w:val="28"/>
          <w:szCs w:val="28"/>
          <w:rtl/>
        </w:rPr>
        <w:t>ي</w:t>
      </w:r>
      <w:r w:rsidRPr="00111294">
        <w:rPr>
          <w:rFonts w:cs="2  Zar" w:hint="cs"/>
          <w:sz w:val="28"/>
          <w:szCs w:val="28"/>
          <w:rtl/>
        </w:rPr>
        <w:t>س: 1369</w:t>
      </w:r>
      <w:r w:rsidRPr="00111294">
        <w:rPr>
          <w:rFonts w:cs="2  Zar" w:hint="cs"/>
          <w:sz w:val="28"/>
          <w:szCs w:val="28"/>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مسئول: محمد عرب</w:t>
      </w:r>
      <w:r w:rsidRPr="00111294">
        <w:rPr>
          <w:rFonts w:cs="2  Zar" w:hint="cs"/>
          <w:sz w:val="28"/>
          <w:szCs w:val="28"/>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ماه</w:t>
      </w:r>
      <w:r w:rsidR="00235F05">
        <w:rPr>
          <w:rFonts w:cs="2  Zar" w:hint="cs"/>
          <w:sz w:val="28"/>
          <w:szCs w:val="28"/>
          <w:rtl/>
        </w:rPr>
        <w:t>ي</w:t>
      </w:r>
      <w:r w:rsidRPr="00111294">
        <w:rPr>
          <w:rFonts w:cs="2  Zar" w:hint="cs"/>
          <w:sz w:val="28"/>
          <w:szCs w:val="28"/>
          <w:rtl/>
        </w:rPr>
        <w:t>ت مركز: آموزش</w:t>
      </w:r>
      <w:r w:rsidR="00235F05">
        <w:rPr>
          <w:rFonts w:cs="2  Zar" w:hint="cs"/>
          <w:sz w:val="28"/>
          <w:szCs w:val="28"/>
          <w:rtl/>
        </w:rPr>
        <w:t>ي</w:t>
      </w:r>
      <w:r w:rsidRPr="00111294">
        <w:rPr>
          <w:rFonts w:cs="2  Zar" w:hint="cs"/>
          <w:sz w:val="28"/>
          <w:szCs w:val="28"/>
          <w:rtl/>
        </w:rPr>
        <w:t>، پژوهش</w:t>
      </w:r>
      <w:r w:rsidR="00235F05">
        <w:rPr>
          <w:rFonts w:cs="2  Zar" w:hint="cs"/>
          <w:sz w:val="28"/>
          <w:szCs w:val="28"/>
          <w:rtl/>
        </w:rPr>
        <w:t>ي</w:t>
      </w:r>
      <w:r w:rsidRPr="00111294">
        <w:rPr>
          <w:rFonts w:cs="2  Zar" w:hint="cs"/>
          <w:sz w:val="28"/>
          <w:szCs w:val="28"/>
          <w:rtl/>
        </w:rPr>
        <w:t>، تول</w:t>
      </w:r>
      <w:r w:rsidR="00235F05">
        <w:rPr>
          <w:rFonts w:cs="2  Zar" w:hint="cs"/>
          <w:sz w:val="28"/>
          <w:szCs w:val="28"/>
          <w:rtl/>
        </w:rPr>
        <w:t>ي</w:t>
      </w:r>
      <w:r w:rsidRPr="00111294">
        <w:rPr>
          <w:rFonts w:cs="2  Zar" w:hint="cs"/>
          <w:sz w:val="28"/>
          <w:szCs w:val="28"/>
          <w:rtl/>
        </w:rPr>
        <w:t>د</w:t>
      </w:r>
      <w:r w:rsidR="00235F05">
        <w:rPr>
          <w:rFonts w:cs="2  Zar" w:hint="cs"/>
          <w:sz w:val="28"/>
          <w:szCs w:val="28"/>
          <w:rtl/>
        </w:rPr>
        <w:t>ي</w:t>
      </w:r>
      <w:r w:rsidRPr="00111294">
        <w:rPr>
          <w:rFonts w:cs="2  Zar" w:hint="cs"/>
          <w:sz w:val="28"/>
          <w:szCs w:val="28"/>
          <w:rtl/>
        </w:rPr>
        <w:t>، خدمات</w:t>
      </w:r>
      <w:r w:rsidR="00235F05">
        <w:rPr>
          <w:rFonts w:cs="2  Zar" w:hint="cs"/>
          <w:sz w:val="28"/>
          <w:szCs w:val="28"/>
          <w:rtl/>
        </w:rPr>
        <w:t>ي</w:t>
      </w:r>
      <w:r w:rsidRPr="00111294">
        <w:rPr>
          <w:rFonts w:cs="2  Zar" w:hint="cs"/>
          <w:sz w:val="28"/>
          <w:szCs w:val="28"/>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زم</w:t>
      </w:r>
      <w:r w:rsidR="00235F05">
        <w:rPr>
          <w:rFonts w:cs="2  Zar" w:hint="cs"/>
          <w:sz w:val="28"/>
          <w:szCs w:val="28"/>
          <w:rtl/>
        </w:rPr>
        <w:t>ي</w:t>
      </w:r>
      <w:r w:rsidRPr="00111294">
        <w:rPr>
          <w:rFonts w:cs="2  Zar" w:hint="cs"/>
          <w:sz w:val="28"/>
          <w:szCs w:val="28"/>
          <w:rtl/>
        </w:rPr>
        <w:t>نه فعال</w:t>
      </w:r>
      <w:r w:rsidR="00235F05">
        <w:rPr>
          <w:rFonts w:cs="2  Zar" w:hint="cs"/>
          <w:sz w:val="28"/>
          <w:szCs w:val="28"/>
          <w:rtl/>
        </w:rPr>
        <w:t>ي</w:t>
      </w:r>
      <w:r w:rsidRPr="00111294">
        <w:rPr>
          <w:rFonts w:cs="2  Zar" w:hint="cs"/>
          <w:sz w:val="28"/>
          <w:szCs w:val="28"/>
          <w:rtl/>
        </w:rPr>
        <w:t>ت: تحق</w:t>
      </w:r>
      <w:r w:rsidR="00235F05">
        <w:rPr>
          <w:rFonts w:cs="2  Zar" w:hint="cs"/>
          <w:sz w:val="28"/>
          <w:szCs w:val="28"/>
          <w:rtl/>
        </w:rPr>
        <w:t>ي</w:t>
      </w:r>
      <w:r w:rsidRPr="00111294">
        <w:rPr>
          <w:rFonts w:cs="2  Zar" w:hint="cs"/>
          <w:sz w:val="28"/>
          <w:szCs w:val="28"/>
          <w:rtl/>
        </w:rPr>
        <w:t>ق در زم</w:t>
      </w:r>
      <w:r w:rsidR="00235F05">
        <w:rPr>
          <w:rFonts w:cs="2  Zar" w:hint="cs"/>
          <w:sz w:val="28"/>
          <w:szCs w:val="28"/>
          <w:rtl/>
        </w:rPr>
        <w:t>ي</w:t>
      </w:r>
      <w:r w:rsidRPr="00111294">
        <w:rPr>
          <w:rFonts w:cs="2  Zar" w:hint="cs"/>
          <w:sz w:val="28"/>
          <w:szCs w:val="28"/>
          <w:rtl/>
        </w:rPr>
        <w:t>نه‌ها</w:t>
      </w:r>
      <w:r w:rsidR="00235F05">
        <w:rPr>
          <w:rFonts w:cs="2  Zar" w:hint="cs"/>
          <w:sz w:val="28"/>
          <w:szCs w:val="28"/>
          <w:rtl/>
        </w:rPr>
        <w:t>ي</w:t>
      </w:r>
      <w:r w:rsidRPr="00111294">
        <w:rPr>
          <w:rFonts w:cs="2  Zar" w:hint="cs"/>
          <w:sz w:val="28"/>
          <w:szCs w:val="28"/>
          <w:rtl/>
        </w:rPr>
        <w:t xml:space="preserve"> علوم و معارف اسلام</w:t>
      </w:r>
      <w:r w:rsidR="00235F05">
        <w:rPr>
          <w:rFonts w:cs="2  Zar" w:hint="cs"/>
          <w:sz w:val="28"/>
          <w:szCs w:val="28"/>
          <w:rtl/>
        </w:rPr>
        <w:t>ي</w:t>
      </w:r>
      <w:r w:rsidRPr="00111294">
        <w:rPr>
          <w:rFonts w:cs="2  Zar" w:hint="cs"/>
          <w:sz w:val="28"/>
          <w:szCs w:val="28"/>
          <w:rtl/>
        </w:rPr>
        <w:t>،‌زنان، تار</w:t>
      </w:r>
      <w:r w:rsidR="00235F05">
        <w:rPr>
          <w:rFonts w:cs="2  Zar" w:hint="cs"/>
          <w:sz w:val="28"/>
          <w:szCs w:val="28"/>
          <w:rtl/>
        </w:rPr>
        <w:t>ي</w:t>
      </w:r>
      <w:r w:rsidRPr="00111294">
        <w:rPr>
          <w:rFonts w:cs="2  Zar" w:hint="cs"/>
          <w:sz w:val="28"/>
          <w:szCs w:val="28"/>
          <w:rtl/>
        </w:rPr>
        <w:t>خ، س</w:t>
      </w:r>
      <w:r w:rsidR="00235F05">
        <w:rPr>
          <w:rFonts w:cs="2  Zar" w:hint="cs"/>
          <w:sz w:val="28"/>
          <w:szCs w:val="28"/>
          <w:rtl/>
        </w:rPr>
        <w:t>ي</w:t>
      </w:r>
      <w:r w:rsidRPr="00111294">
        <w:rPr>
          <w:rFonts w:cs="2  Zar" w:hint="cs"/>
          <w:sz w:val="28"/>
          <w:szCs w:val="28"/>
          <w:rtl/>
        </w:rPr>
        <w:t>ره اهل ب</w:t>
      </w:r>
      <w:r w:rsidR="00235F05">
        <w:rPr>
          <w:rFonts w:cs="2  Zar" w:hint="cs"/>
          <w:sz w:val="28"/>
          <w:szCs w:val="28"/>
          <w:rtl/>
        </w:rPr>
        <w:t>ي</w:t>
      </w:r>
      <w:r w:rsidRPr="00111294">
        <w:rPr>
          <w:rFonts w:cs="2  Zar" w:hint="cs"/>
          <w:sz w:val="28"/>
          <w:szCs w:val="28"/>
          <w:rtl/>
        </w:rPr>
        <w:t>ت، علوم قرآن و حد</w:t>
      </w:r>
      <w:r w:rsidR="00235F05">
        <w:rPr>
          <w:rFonts w:cs="2  Zar" w:hint="cs"/>
          <w:sz w:val="28"/>
          <w:szCs w:val="28"/>
          <w:rtl/>
        </w:rPr>
        <w:t>ي</w:t>
      </w:r>
      <w:r w:rsidRPr="00111294">
        <w:rPr>
          <w:rFonts w:cs="2  Zar" w:hint="cs"/>
          <w:sz w:val="28"/>
          <w:szCs w:val="28"/>
          <w:rtl/>
        </w:rPr>
        <w:t>ث و كلام ترجمه و نشر كتب و مجلات اسلام</w:t>
      </w:r>
      <w:r w:rsidR="00235F05">
        <w:rPr>
          <w:rFonts w:cs="2  Zar" w:hint="cs"/>
          <w:sz w:val="28"/>
          <w:szCs w:val="28"/>
          <w:rtl/>
        </w:rPr>
        <w:t>ي</w:t>
      </w:r>
      <w:r w:rsidRPr="00111294">
        <w:rPr>
          <w:rFonts w:cs="2  Zar" w:hint="cs"/>
          <w:sz w:val="28"/>
          <w:szCs w:val="28"/>
          <w:rtl/>
        </w:rPr>
        <w:t>، برگزار</w:t>
      </w:r>
      <w:r w:rsidR="00235F05">
        <w:rPr>
          <w:rFonts w:cs="2  Zar" w:hint="cs"/>
          <w:sz w:val="28"/>
          <w:szCs w:val="28"/>
          <w:rtl/>
        </w:rPr>
        <w:t>ي</w:t>
      </w:r>
      <w:r w:rsidRPr="00111294">
        <w:rPr>
          <w:rFonts w:cs="2  Zar" w:hint="cs"/>
          <w:sz w:val="28"/>
          <w:szCs w:val="28"/>
          <w:rtl/>
        </w:rPr>
        <w:t xml:space="preserve"> مناسبت‌ها</w:t>
      </w:r>
      <w:r w:rsidR="00235F05">
        <w:rPr>
          <w:rFonts w:cs="2  Zar" w:hint="cs"/>
          <w:sz w:val="28"/>
          <w:szCs w:val="28"/>
          <w:rtl/>
        </w:rPr>
        <w:t>ي</w:t>
      </w:r>
      <w:r w:rsidRPr="00111294">
        <w:rPr>
          <w:rFonts w:cs="2  Zar" w:hint="cs"/>
          <w:sz w:val="28"/>
          <w:szCs w:val="28"/>
          <w:rtl/>
        </w:rPr>
        <w:t xml:space="preserve"> اسلام</w:t>
      </w:r>
      <w:r w:rsidR="00235F05">
        <w:rPr>
          <w:rFonts w:cs="2  Zar" w:hint="cs"/>
          <w:sz w:val="28"/>
          <w:szCs w:val="28"/>
          <w:rtl/>
        </w:rPr>
        <w:t>ي</w:t>
      </w:r>
      <w:r w:rsidRPr="00111294">
        <w:rPr>
          <w:rFonts w:cs="2  Zar" w:hint="cs"/>
          <w:sz w:val="28"/>
          <w:szCs w:val="28"/>
          <w:rtl/>
        </w:rPr>
        <w:t xml:space="preserve"> در سراسرجهان، ارتباط با تشكل‌ها</w:t>
      </w:r>
      <w:r w:rsidR="00235F05">
        <w:rPr>
          <w:rFonts w:cs="2  Zar" w:hint="cs"/>
          <w:sz w:val="28"/>
          <w:szCs w:val="28"/>
          <w:rtl/>
        </w:rPr>
        <w:t>ي</w:t>
      </w:r>
      <w:r w:rsidRPr="00111294">
        <w:rPr>
          <w:rFonts w:cs="2  Zar" w:hint="cs"/>
          <w:sz w:val="28"/>
          <w:szCs w:val="28"/>
          <w:rtl/>
        </w:rPr>
        <w:t xml:space="preserve"> اسلام</w:t>
      </w:r>
      <w:r w:rsidR="00235F05">
        <w:rPr>
          <w:rFonts w:cs="2  Zar" w:hint="cs"/>
          <w:sz w:val="28"/>
          <w:szCs w:val="28"/>
          <w:rtl/>
        </w:rPr>
        <w:t>ي</w:t>
      </w:r>
      <w:r w:rsidRPr="00111294">
        <w:rPr>
          <w:rFonts w:cs="2  Zar" w:hint="cs"/>
          <w:sz w:val="28"/>
          <w:szCs w:val="28"/>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نشان</w:t>
      </w:r>
      <w:r w:rsidR="00235F05">
        <w:rPr>
          <w:rFonts w:cs="2  Zar" w:hint="cs"/>
          <w:sz w:val="28"/>
          <w:szCs w:val="28"/>
          <w:rtl/>
        </w:rPr>
        <w:t>ي</w:t>
      </w:r>
      <w:r w:rsidRPr="00111294">
        <w:rPr>
          <w:rFonts w:cs="2  Zar" w:hint="cs"/>
          <w:sz w:val="28"/>
          <w:szCs w:val="28"/>
          <w:rtl/>
        </w:rPr>
        <w:t>: خ</w:t>
      </w:r>
      <w:r w:rsidR="00235F05">
        <w:rPr>
          <w:rFonts w:cs="2  Zar" w:hint="cs"/>
          <w:sz w:val="28"/>
          <w:szCs w:val="28"/>
          <w:rtl/>
        </w:rPr>
        <w:t>ي</w:t>
      </w:r>
      <w:r w:rsidRPr="00111294">
        <w:rPr>
          <w:rFonts w:cs="2  Zar" w:hint="cs"/>
          <w:sz w:val="28"/>
          <w:szCs w:val="28"/>
          <w:rtl/>
        </w:rPr>
        <w:t>ابان فاطم</w:t>
      </w:r>
      <w:r w:rsidR="00235F05">
        <w:rPr>
          <w:rFonts w:cs="2  Zar" w:hint="cs"/>
          <w:sz w:val="28"/>
          <w:szCs w:val="28"/>
          <w:rtl/>
        </w:rPr>
        <w:t>ي</w:t>
      </w:r>
      <w:r w:rsidRPr="00111294">
        <w:rPr>
          <w:rFonts w:cs="2  Zar" w:hint="cs"/>
          <w:sz w:val="28"/>
          <w:szCs w:val="28"/>
          <w:rtl/>
        </w:rPr>
        <w:t xml:space="preserve"> (دورشهر) كوچه 21، پلاك 41</w:t>
      </w:r>
      <w:r w:rsidRPr="00111294">
        <w:rPr>
          <w:rFonts w:cs="2  Zar" w:hint="cs"/>
          <w:sz w:val="28"/>
          <w:szCs w:val="28"/>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تلفن: 3 ـ 7740771 و 7733649</w:t>
      </w:r>
      <w:r w:rsidRPr="00111294">
        <w:rPr>
          <w:rFonts w:cs="2  Zar" w:hint="cs"/>
          <w:sz w:val="28"/>
          <w:szCs w:val="28"/>
        </w:rPr>
        <w:t xml:space="preserve"> </w:t>
      </w:r>
    </w:p>
    <w:p w:rsidR="00F617B0" w:rsidRPr="00111294" w:rsidRDefault="00F617B0" w:rsidP="00111294">
      <w:pPr>
        <w:bidi/>
        <w:ind w:left="720" w:firstLine="720"/>
        <w:rPr>
          <w:rFonts w:cs="2  Zar"/>
          <w:sz w:val="28"/>
          <w:szCs w:val="28"/>
          <w:rtl/>
        </w:rPr>
      </w:pPr>
      <w:r w:rsidRPr="00111294">
        <w:rPr>
          <w:rFonts w:cs="2  Zar" w:hint="cs"/>
          <w:sz w:val="28"/>
          <w:szCs w:val="28"/>
          <w:rtl/>
        </w:rPr>
        <w:t>پست الكترون</w:t>
      </w:r>
      <w:r w:rsidR="00235F05">
        <w:rPr>
          <w:rFonts w:cs="2  Zar" w:hint="cs"/>
          <w:sz w:val="28"/>
          <w:szCs w:val="28"/>
          <w:rtl/>
        </w:rPr>
        <w:t>ي</w:t>
      </w:r>
      <w:r w:rsidRPr="00111294">
        <w:rPr>
          <w:rFonts w:cs="2  Zar" w:hint="cs"/>
          <w:sz w:val="28"/>
          <w:szCs w:val="28"/>
          <w:rtl/>
        </w:rPr>
        <w:t>ك</w:t>
      </w:r>
      <w:r w:rsidR="00422D49" w:rsidRPr="00111294">
        <w:rPr>
          <w:rFonts w:cs="2  Zar" w:hint="cs"/>
          <w:sz w:val="28"/>
          <w:szCs w:val="28"/>
          <w:rtl/>
        </w:rPr>
        <w:t>:</w:t>
      </w:r>
      <w:r w:rsidRPr="00111294">
        <w:rPr>
          <w:rFonts w:cs="2  Zar"/>
          <w:sz w:val="28"/>
          <w:szCs w:val="28"/>
        </w:rPr>
        <w:t xml:space="preserve"> E mail:ahl_ul_bayt@hotmail.com. </w:t>
      </w:r>
    </w:p>
    <w:p w:rsidR="00F617B0" w:rsidRPr="00111294" w:rsidRDefault="00F617B0" w:rsidP="00111294">
      <w:pPr>
        <w:bidi/>
        <w:ind w:left="720" w:firstLine="720"/>
        <w:rPr>
          <w:rFonts w:cs="2  Zar"/>
          <w:sz w:val="28"/>
          <w:szCs w:val="28"/>
          <w:rtl/>
        </w:rPr>
      </w:pPr>
      <w:r w:rsidRPr="00111294">
        <w:rPr>
          <w:rFonts w:cs="2  Zar" w:hint="cs"/>
          <w:sz w:val="28"/>
          <w:szCs w:val="28"/>
          <w:rtl/>
        </w:rPr>
        <w:t>سا</w:t>
      </w:r>
      <w:r w:rsidR="00235F05">
        <w:rPr>
          <w:rFonts w:cs="2  Zar" w:hint="cs"/>
          <w:sz w:val="28"/>
          <w:szCs w:val="28"/>
          <w:rtl/>
        </w:rPr>
        <w:t>ي</w:t>
      </w:r>
      <w:r w:rsidRPr="00111294">
        <w:rPr>
          <w:rFonts w:cs="2  Zar" w:hint="cs"/>
          <w:sz w:val="28"/>
          <w:szCs w:val="28"/>
          <w:rtl/>
        </w:rPr>
        <w:t>ت</w:t>
      </w:r>
      <w:r w:rsidR="00422D49" w:rsidRPr="00111294">
        <w:rPr>
          <w:rFonts w:cs="2  Zar" w:hint="cs"/>
          <w:sz w:val="28"/>
          <w:szCs w:val="28"/>
          <w:rtl/>
        </w:rPr>
        <w:t>:</w:t>
      </w:r>
      <w:r w:rsidRPr="00111294">
        <w:rPr>
          <w:rFonts w:cs="2  Zar"/>
          <w:sz w:val="28"/>
          <w:szCs w:val="28"/>
        </w:rPr>
        <w:t xml:space="preserve"> http:  WWW:ahl_ul_bayt.org </w:t>
      </w:r>
    </w:p>
    <w:p w:rsidR="00F617B0" w:rsidRPr="00111294" w:rsidRDefault="00F617B0" w:rsidP="00111294">
      <w:pPr>
        <w:pStyle w:val="ListParagraph"/>
        <w:numPr>
          <w:ilvl w:val="0"/>
          <w:numId w:val="36"/>
        </w:numPr>
        <w:tabs>
          <w:tab w:val="right" w:pos="652"/>
          <w:tab w:val="right" w:pos="742"/>
          <w:tab w:val="right" w:pos="832"/>
          <w:tab w:val="left" w:pos="1018"/>
        </w:tabs>
        <w:spacing w:after="0"/>
        <w:ind w:left="540" w:firstLine="0"/>
        <w:rPr>
          <w:rFonts w:cs="2  Zar"/>
          <w:b/>
          <w:bCs/>
          <w:sz w:val="24"/>
          <w:szCs w:val="24"/>
        </w:rPr>
      </w:pPr>
      <w:r w:rsidRPr="00111294">
        <w:rPr>
          <w:rFonts w:cs="2  Zar" w:hint="cs"/>
          <w:b/>
          <w:bCs/>
          <w:sz w:val="24"/>
          <w:szCs w:val="24"/>
          <w:rtl/>
        </w:rPr>
        <w:t>تشکل مهر بانوان</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422D49"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04" w:history="1">
        <w:r w:rsidRPr="00111294">
          <w:rPr>
            <w:rStyle w:val="Hyperlink"/>
            <w:rFonts w:cs="2  Zar" w:hint="cs"/>
            <w:color w:val="auto"/>
            <w:sz w:val="28"/>
            <w:szCs w:val="28"/>
            <w:u w:val="none"/>
            <w:rtl/>
          </w:rPr>
          <w:t xml:space="preserve">سحر فريدوني </w:t>
        </w:r>
      </w:hyperlink>
    </w:p>
    <w:p w:rsidR="00422D49" w:rsidRPr="00111294" w:rsidRDefault="00F617B0" w:rsidP="00111294">
      <w:pPr>
        <w:bidi/>
        <w:ind w:left="1440"/>
        <w:rPr>
          <w:rFonts w:cs="2  Zar"/>
          <w:sz w:val="28"/>
          <w:szCs w:val="28"/>
          <w:rtl/>
        </w:rPr>
      </w:pPr>
      <w:r w:rsidRPr="00111294">
        <w:rPr>
          <w:rFonts w:cs="2  Zar" w:hint="cs"/>
          <w:sz w:val="28"/>
          <w:szCs w:val="28"/>
          <w:rtl/>
        </w:rPr>
        <w:t xml:space="preserve"> نوع مرکز: </w:t>
      </w:r>
      <w:hyperlink r:id="rId205"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hyperlink r:id="rId206"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lastRenderedPageBreak/>
        <w:t xml:space="preserve">آدرس: استان همدان،شهرستان بهار،شهرك فرهنگيان،بهاران يك،پلاك5357 </w:t>
      </w:r>
    </w:p>
    <w:p w:rsidR="00F617B0" w:rsidRPr="00111294" w:rsidRDefault="00F617B0" w:rsidP="00111294">
      <w:pPr>
        <w:pStyle w:val="ListParagraph"/>
        <w:numPr>
          <w:ilvl w:val="0"/>
          <w:numId w:val="36"/>
        </w:numPr>
        <w:tabs>
          <w:tab w:val="right" w:pos="742"/>
          <w:tab w:val="right" w:pos="832"/>
          <w:tab w:val="left" w:pos="1018"/>
        </w:tabs>
        <w:spacing w:after="0"/>
        <w:ind w:left="540" w:firstLine="0"/>
        <w:rPr>
          <w:rFonts w:cs="2  Zar"/>
          <w:b/>
          <w:bCs/>
          <w:sz w:val="24"/>
          <w:szCs w:val="24"/>
          <w:rtl/>
        </w:rPr>
      </w:pPr>
      <w:r w:rsidRPr="00111294">
        <w:rPr>
          <w:rFonts w:cs="2  Zar" w:hint="cs"/>
          <w:b/>
          <w:bCs/>
          <w:sz w:val="24"/>
          <w:szCs w:val="24"/>
          <w:rtl/>
        </w:rPr>
        <w:t>جمعيت زنان جمهوري اسلامي ايران</w:t>
      </w:r>
    </w:p>
    <w:p w:rsidR="00422D49" w:rsidRPr="00111294" w:rsidRDefault="00422D49"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غيردولتي</w:t>
      </w:r>
    </w:p>
    <w:p w:rsidR="00422D49" w:rsidRPr="00111294" w:rsidRDefault="00F617B0" w:rsidP="00111294">
      <w:pPr>
        <w:bidi/>
        <w:ind w:left="1440"/>
        <w:rPr>
          <w:rFonts w:cs="2  Zar"/>
          <w:sz w:val="28"/>
          <w:szCs w:val="28"/>
          <w:rtl/>
        </w:rPr>
      </w:pPr>
      <w:r w:rsidRPr="00111294">
        <w:rPr>
          <w:rFonts w:cs="2  Zar" w:hint="cs"/>
          <w:sz w:val="28"/>
          <w:szCs w:val="28"/>
          <w:rtl/>
        </w:rPr>
        <w:t xml:space="preserve"> نام دبيرکل يا رئيس: </w:t>
      </w:r>
      <w:hyperlink r:id="rId207" w:history="1">
        <w:r w:rsidRPr="00111294">
          <w:rPr>
            <w:rStyle w:val="Hyperlink"/>
            <w:rFonts w:cs="2  Zar" w:hint="cs"/>
            <w:color w:val="auto"/>
            <w:sz w:val="28"/>
            <w:szCs w:val="28"/>
            <w:u w:val="none"/>
            <w:rtl/>
          </w:rPr>
          <w:t xml:space="preserve">دكتر مصطفوي، زهرا </w:t>
        </w:r>
      </w:hyperlink>
      <w:r w:rsidRPr="00111294">
        <w:rPr>
          <w:rFonts w:cs="2  Zar" w:hint="cs"/>
          <w:sz w:val="28"/>
          <w:szCs w:val="28"/>
          <w:rtl/>
        </w:rPr>
        <w:t xml:space="preserve"> </w:t>
      </w:r>
    </w:p>
    <w:p w:rsidR="005F55A2"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208" w:history="1">
        <w:r w:rsidRPr="00111294">
          <w:rPr>
            <w:rStyle w:val="Hyperlink"/>
            <w:rFonts w:cs="2  Zar" w:hint="cs"/>
            <w:color w:val="auto"/>
            <w:sz w:val="28"/>
            <w:szCs w:val="28"/>
            <w:u w:val="none"/>
            <w:rtl/>
          </w:rPr>
          <w:t xml:space="preserve">حديدچي، مرضيه </w:t>
        </w:r>
      </w:hyperlink>
      <w:hyperlink r:id="rId209" w:history="1">
        <w:r w:rsidRPr="00111294">
          <w:rPr>
            <w:rStyle w:val="Hyperlink"/>
            <w:rFonts w:cs="2  Zar" w:hint="cs"/>
            <w:color w:val="auto"/>
            <w:sz w:val="28"/>
            <w:szCs w:val="28"/>
            <w:u w:val="none"/>
            <w:rtl/>
          </w:rPr>
          <w:t xml:space="preserve">رفيعي طاري، ربابه </w:t>
        </w:r>
      </w:hyperlink>
      <w:hyperlink r:id="rId210" w:history="1">
        <w:r w:rsidRPr="00111294">
          <w:rPr>
            <w:rStyle w:val="Hyperlink"/>
            <w:rFonts w:cs="2  Zar" w:hint="cs"/>
            <w:color w:val="auto"/>
            <w:sz w:val="28"/>
            <w:szCs w:val="28"/>
            <w:u w:val="none"/>
            <w:rtl/>
          </w:rPr>
          <w:t xml:space="preserve">ايران منش، فاطمه </w:t>
        </w:r>
      </w:hyperlink>
      <w:hyperlink r:id="rId211" w:history="1">
        <w:r w:rsidRPr="00111294">
          <w:rPr>
            <w:rStyle w:val="Hyperlink"/>
            <w:rFonts w:cs="2  Zar" w:hint="cs"/>
            <w:color w:val="auto"/>
            <w:sz w:val="28"/>
            <w:szCs w:val="28"/>
            <w:u w:val="none"/>
            <w:rtl/>
          </w:rPr>
          <w:t xml:space="preserve">مقدسي، صديقه </w:t>
        </w:r>
      </w:hyperlink>
      <w:hyperlink r:id="rId212" w:history="1">
        <w:r w:rsidRPr="00111294">
          <w:rPr>
            <w:rStyle w:val="Hyperlink"/>
            <w:rFonts w:cs="2  Zar" w:hint="cs"/>
            <w:color w:val="auto"/>
            <w:sz w:val="28"/>
            <w:szCs w:val="28"/>
            <w:u w:val="none"/>
            <w:rtl/>
          </w:rPr>
          <w:t xml:space="preserve">جلودارزاده، شهلا </w:t>
        </w:r>
      </w:hyperlink>
      <w:hyperlink r:id="rId213" w:history="1">
        <w:r w:rsidRPr="00111294">
          <w:rPr>
            <w:rStyle w:val="Hyperlink"/>
            <w:rFonts w:cs="2  Zar" w:hint="cs"/>
            <w:color w:val="auto"/>
            <w:sz w:val="28"/>
            <w:szCs w:val="28"/>
            <w:u w:val="none"/>
            <w:rtl/>
          </w:rPr>
          <w:t xml:space="preserve">طباطبايي، فاطمه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14" w:history="1">
        <w:r w:rsidRPr="00111294">
          <w:rPr>
            <w:rStyle w:val="Hyperlink"/>
            <w:rFonts w:cs="2  Zar" w:hint="cs"/>
            <w:color w:val="auto"/>
            <w:sz w:val="28"/>
            <w:szCs w:val="28"/>
            <w:u w:val="none"/>
            <w:rtl/>
          </w:rPr>
          <w:t xml:space="preserve">سياسي </w:t>
        </w:r>
      </w:hyperlink>
      <w:r w:rsidRPr="00111294">
        <w:rPr>
          <w:rFonts w:cs="2  Zar" w:hint="cs"/>
          <w:sz w:val="28"/>
          <w:szCs w:val="28"/>
          <w:rtl/>
        </w:rPr>
        <w:t xml:space="preserve"> </w:t>
      </w:r>
      <w:hyperlink r:id="rId215"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5F55A2" w:rsidRPr="00111294" w:rsidRDefault="00F617B0" w:rsidP="00111294">
      <w:pPr>
        <w:bidi/>
        <w:ind w:left="1440"/>
        <w:rPr>
          <w:rFonts w:cs="2  Zar"/>
          <w:sz w:val="28"/>
          <w:szCs w:val="28"/>
          <w:rtl/>
        </w:rPr>
      </w:pPr>
      <w:r w:rsidRPr="00111294">
        <w:rPr>
          <w:rFonts w:cs="2  Zar" w:hint="cs"/>
          <w:sz w:val="28"/>
          <w:szCs w:val="28"/>
          <w:rtl/>
        </w:rPr>
        <w:t xml:space="preserve">موضوع فعاليت: فعاليت در زمينه مذهبي و سياسي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تهران، خ دكتر شريعتي، خ شهيد جواد كارگر، شماره 23، كد پستي: 753789 </w:t>
      </w:r>
      <w:r w:rsidR="005F55A2" w:rsidRPr="00111294">
        <w:rPr>
          <w:rFonts w:cs="2  Zar" w:hint="cs"/>
          <w:sz w:val="28"/>
          <w:szCs w:val="28"/>
          <w:rtl/>
        </w:rPr>
        <w:t>تلفن: 7533856</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t>خانه پژوهش نوانديش</w:t>
      </w:r>
    </w:p>
    <w:p w:rsidR="005F55A2" w:rsidRPr="00111294" w:rsidRDefault="005F55A2"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5F55A2"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16" w:history="1">
        <w:r w:rsidRPr="00111294">
          <w:rPr>
            <w:rStyle w:val="Hyperlink"/>
            <w:rFonts w:cs="2  Zar" w:hint="cs"/>
            <w:color w:val="auto"/>
            <w:sz w:val="28"/>
            <w:szCs w:val="28"/>
            <w:u w:val="none"/>
            <w:rtl/>
          </w:rPr>
          <w:t xml:space="preserve">فيروزه صابر </w:t>
        </w:r>
      </w:hyperlink>
      <w:r w:rsidRPr="00111294">
        <w:rPr>
          <w:rFonts w:cs="2  Zar" w:hint="cs"/>
          <w:sz w:val="28"/>
          <w:szCs w:val="28"/>
          <w:rtl/>
        </w:rPr>
        <w:t xml:space="preserve"> </w:t>
      </w:r>
    </w:p>
    <w:p w:rsidR="005F55A2"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17"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تهران, شهرستان تهران, خ قائم مقام فراهاني, کوچه يکم پ 21, ط.چهارم </w:t>
      </w:r>
      <w:r w:rsidR="005F55A2" w:rsidRPr="00111294">
        <w:rPr>
          <w:rFonts w:cs="2  Zar" w:hint="cs"/>
          <w:sz w:val="28"/>
          <w:szCs w:val="28"/>
          <w:rtl/>
        </w:rPr>
        <w:t>تلفن: 88845986</w:t>
      </w:r>
    </w:p>
    <w:p w:rsidR="00F617B0" w:rsidRPr="00111294" w:rsidRDefault="00F617B0" w:rsidP="00111294">
      <w:pPr>
        <w:pStyle w:val="ListParagraph"/>
        <w:numPr>
          <w:ilvl w:val="0"/>
          <w:numId w:val="36"/>
        </w:numPr>
        <w:tabs>
          <w:tab w:val="right" w:pos="742"/>
          <w:tab w:val="right" w:pos="832"/>
          <w:tab w:val="left" w:pos="1018"/>
        </w:tabs>
        <w:spacing w:after="0"/>
        <w:ind w:left="540" w:firstLine="0"/>
        <w:rPr>
          <w:rFonts w:cs="2  Zar"/>
          <w:b/>
          <w:bCs/>
          <w:sz w:val="24"/>
          <w:szCs w:val="24"/>
          <w:rtl/>
        </w:rPr>
      </w:pPr>
      <w:r w:rsidRPr="00111294">
        <w:rPr>
          <w:rFonts w:cs="2  Zar" w:hint="cs"/>
          <w:b/>
          <w:bCs/>
          <w:sz w:val="24"/>
          <w:szCs w:val="24"/>
          <w:rtl/>
        </w:rPr>
        <w:t>دفتر امور بانوان روستايي معاونت ترويج و نظام بهره برداري وزارت جهاد كشاورزي</w:t>
      </w:r>
    </w:p>
    <w:p w:rsidR="005F55A2" w:rsidRPr="00111294" w:rsidRDefault="005F55A2" w:rsidP="00111294">
      <w:pPr>
        <w:bidi/>
        <w:ind w:left="1440"/>
        <w:rPr>
          <w:rFonts w:cs="2  Zar"/>
          <w:sz w:val="28"/>
          <w:szCs w:val="28"/>
          <w:rtl/>
          <w:lang w:bidi="fa-IR"/>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 دولتي </w:t>
      </w:r>
    </w:p>
    <w:p w:rsidR="005F55A2" w:rsidRPr="00111294" w:rsidRDefault="005F55A2" w:rsidP="00111294">
      <w:pPr>
        <w:bidi/>
        <w:ind w:left="1440"/>
        <w:rPr>
          <w:rFonts w:cs="2  Zar"/>
          <w:sz w:val="28"/>
          <w:szCs w:val="28"/>
          <w:rtl/>
        </w:rPr>
      </w:pPr>
      <w:r w:rsidRPr="00111294">
        <w:rPr>
          <w:rFonts w:cs="2  Zar" w:hint="cs"/>
          <w:sz w:val="28"/>
          <w:szCs w:val="28"/>
          <w:rtl/>
        </w:rPr>
        <w:t xml:space="preserve">سال تأسيس: 1374 </w:t>
      </w:r>
    </w:p>
    <w:p w:rsidR="00F617B0" w:rsidRPr="00111294" w:rsidRDefault="00F617B0" w:rsidP="00111294">
      <w:pPr>
        <w:bidi/>
        <w:ind w:left="1440"/>
        <w:rPr>
          <w:rFonts w:cs="2  Zar"/>
          <w:sz w:val="28"/>
          <w:szCs w:val="28"/>
          <w:rtl/>
        </w:rPr>
      </w:pPr>
      <w:r w:rsidRPr="00111294">
        <w:rPr>
          <w:rFonts w:cs="2  Zar" w:hint="cs"/>
          <w:sz w:val="28"/>
          <w:szCs w:val="28"/>
          <w:rtl/>
        </w:rPr>
        <w:lastRenderedPageBreak/>
        <w:t xml:space="preserve">نام دبيرکل يا رئيس: مافي، فرزانه </w:t>
      </w:r>
    </w:p>
    <w:p w:rsidR="00F617B0"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كرمي، طيبه  بني هاشمي،‌ احترام السادت  </w:t>
      </w:r>
    </w:p>
    <w:p w:rsidR="00F617B0" w:rsidRPr="00111294" w:rsidRDefault="00F617B0" w:rsidP="00111294">
      <w:pPr>
        <w:bidi/>
        <w:ind w:left="1440"/>
        <w:rPr>
          <w:rFonts w:cs="2  Zar"/>
          <w:sz w:val="28"/>
          <w:szCs w:val="28"/>
          <w:rtl/>
        </w:rPr>
      </w:pPr>
      <w:r w:rsidRPr="00111294">
        <w:rPr>
          <w:rFonts w:cs="2  Zar" w:hint="cs"/>
          <w:sz w:val="28"/>
          <w:szCs w:val="28"/>
          <w:rtl/>
        </w:rPr>
        <w:t>نوع مرکز: سياستگذاري و برنامه ريزي  اجرايي</w:t>
      </w:r>
    </w:p>
    <w:p w:rsidR="00F617B0" w:rsidRPr="00111294" w:rsidRDefault="00F617B0" w:rsidP="00111294">
      <w:pPr>
        <w:bidi/>
        <w:ind w:left="2160"/>
        <w:rPr>
          <w:rFonts w:cs="2  Zar"/>
          <w:sz w:val="28"/>
          <w:szCs w:val="28"/>
          <w:rtl/>
        </w:rPr>
      </w:pPr>
      <w:r w:rsidRPr="00111294">
        <w:rPr>
          <w:rFonts w:cs="2  Zar" w:hint="cs"/>
          <w:sz w:val="28"/>
          <w:szCs w:val="28"/>
          <w:rtl/>
        </w:rPr>
        <w:t xml:space="preserve">موضوع فعاليت: فعاليت در زمينه </w:t>
      </w:r>
    </w:p>
    <w:p w:rsidR="00F617B0" w:rsidRPr="00111294" w:rsidRDefault="00F617B0" w:rsidP="00111294">
      <w:pPr>
        <w:bidi/>
        <w:ind w:left="2160"/>
        <w:rPr>
          <w:rFonts w:cs="2  Zar"/>
          <w:sz w:val="28"/>
          <w:szCs w:val="28"/>
          <w:rtl/>
        </w:rPr>
      </w:pPr>
      <w:r w:rsidRPr="00111294">
        <w:rPr>
          <w:rFonts w:cs="2  Zar" w:hint="cs"/>
          <w:sz w:val="28"/>
          <w:szCs w:val="28"/>
          <w:rtl/>
        </w:rPr>
        <w:t xml:space="preserve">شعب مراکز: ادارات امور زنان روستايي در استان‌ها </w:t>
      </w:r>
    </w:p>
    <w:p w:rsidR="00F617B0" w:rsidRPr="00111294" w:rsidRDefault="00F617B0" w:rsidP="00111294">
      <w:pPr>
        <w:bidi/>
        <w:ind w:left="2160"/>
        <w:rPr>
          <w:rFonts w:cs="2  Zar"/>
          <w:sz w:val="28"/>
          <w:szCs w:val="28"/>
          <w:rtl/>
        </w:rPr>
      </w:pPr>
      <w:r w:rsidRPr="00111294">
        <w:rPr>
          <w:rFonts w:cs="2  Zar" w:hint="cs"/>
          <w:sz w:val="28"/>
          <w:szCs w:val="28"/>
          <w:rtl/>
        </w:rPr>
        <w:t>تعداد اعضا: 30 نفر</w:t>
      </w:r>
    </w:p>
    <w:p w:rsidR="005F55A2" w:rsidRPr="00111294" w:rsidRDefault="00F617B0" w:rsidP="00111294">
      <w:pPr>
        <w:bidi/>
        <w:ind w:left="2160"/>
        <w:rPr>
          <w:rFonts w:cs="2  Zar"/>
          <w:sz w:val="28"/>
          <w:szCs w:val="28"/>
          <w:rtl/>
        </w:rPr>
      </w:pPr>
      <w:r w:rsidRPr="00111294">
        <w:rPr>
          <w:rFonts w:cs="2  Zar" w:hint="cs"/>
          <w:sz w:val="28"/>
          <w:szCs w:val="28"/>
          <w:rtl/>
        </w:rPr>
        <w:t>آدرس: تهران، خ فاطمي، ميدان جهاد، ساختمان جهاد كشاورزي، ط. دهم</w:t>
      </w:r>
      <w:r w:rsidR="005F55A2" w:rsidRPr="00111294">
        <w:rPr>
          <w:rFonts w:cs="2  Zar" w:hint="cs"/>
          <w:sz w:val="28"/>
          <w:szCs w:val="28"/>
          <w:rtl/>
        </w:rPr>
        <w:t xml:space="preserve"> تلفن: 8892571  8897190 </w:t>
      </w:r>
    </w:p>
    <w:p w:rsidR="00F617B0" w:rsidRPr="00111294" w:rsidRDefault="00F617B0" w:rsidP="00111294">
      <w:pPr>
        <w:bidi/>
        <w:ind w:left="2160"/>
        <w:rPr>
          <w:rFonts w:cs="2  Zar"/>
          <w:sz w:val="28"/>
          <w:szCs w:val="28"/>
          <w:rtl/>
        </w:rPr>
      </w:pPr>
      <w:r w:rsidRPr="00111294">
        <w:rPr>
          <w:rFonts w:cs="2  Zar" w:hint="cs"/>
          <w:sz w:val="28"/>
          <w:szCs w:val="28"/>
          <w:rtl/>
        </w:rPr>
        <w:t xml:space="preserve">پست الکترونيک: </w:t>
      </w:r>
      <w:r w:rsidRPr="00111294">
        <w:rPr>
          <w:rFonts w:cs="2  Zar"/>
          <w:sz w:val="28"/>
          <w:szCs w:val="28"/>
        </w:rPr>
        <w:t>fmafie2@yahoo.com</w:t>
      </w:r>
      <w:r w:rsidRPr="00111294">
        <w:rPr>
          <w:rFonts w:cs="2  Zar" w:hint="cs"/>
          <w:sz w:val="28"/>
          <w:szCs w:val="28"/>
          <w:rtl/>
        </w:rPr>
        <w:t xml:space="preserve"> </w:t>
      </w:r>
      <w:r w:rsidRPr="00111294">
        <w:rPr>
          <w:rFonts w:cs="2  Zar"/>
          <w:sz w:val="28"/>
          <w:szCs w:val="28"/>
        </w:rPr>
        <w:t>www.shakiba.org:URL</w:t>
      </w:r>
      <w:r w:rsidRPr="00111294">
        <w:rPr>
          <w:rFonts w:cs="2  Zar" w:hint="cs"/>
          <w:sz w:val="28"/>
          <w:szCs w:val="28"/>
          <w:rtl/>
        </w:rPr>
        <w:t xml:space="preserve"> </w:t>
      </w:r>
    </w:p>
    <w:p w:rsidR="00F617B0" w:rsidRPr="00111294" w:rsidRDefault="00F617B0" w:rsidP="00111294">
      <w:pPr>
        <w:pStyle w:val="ListParagraph"/>
        <w:numPr>
          <w:ilvl w:val="0"/>
          <w:numId w:val="36"/>
        </w:numPr>
        <w:tabs>
          <w:tab w:val="right" w:pos="742"/>
          <w:tab w:val="right" w:pos="832"/>
          <w:tab w:val="left" w:pos="1018"/>
        </w:tabs>
        <w:spacing w:after="0"/>
        <w:ind w:left="540" w:firstLine="0"/>
        <w:rPr>
          <w:rFonts w:cs="2  Zar"/>
          <w:b/>
          <w:bCs/>
          <w:sz w:val="24"/>
          <w:szCs w:val="24"/>
        </w:rPr>
      </w:pPr>
      <w:r w:rsidRPr="00111294">
        <w:rPr>
          <w:rFonts w:cs="2  Zar" w:hint="cs"/>
          <w:b/>
          <w:bCs/>
          <w:sz w:val="24"/>
          <w:szCs w:val="24"/>
          <w:rtl/>
        </w:rPr>
        <w:t xml:space="preserve">دفتر امور زنان قوه قضائيه </w:t>
      </w:r>
    </w:p>
    <w:p w:rsidR="00F617B0" w:rsidRPr="00111294" w:rsidRDefault="005F55A2"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دولتي </w:t>
      </w:r>
    </w:p>
    <w:p w:rsidR="00F617B0" w:rsidRPr="00111294" w:rsidRDefault="00F617B0" w:rsidP="00111294">
      <w:pPr>
        <w:bidi/>
        <w:ind w:left="1440"/>
        <w:rPr>
          <w:rFonts w:cs="2  Zar"/>
          <w:sz w:val="28"/>
          <w:szCs w:val="28"/>
          <w:rtl/>
        </w:rPr>
      </w:pPr>
      <w:r w:rsidRPr="00111294">
        <w:rPr>
          <w:rFonts w:cs="2  Zar" w:hint="cs"/>
          <w:sz w:val="28"/>
          <w:szCs w:val="28"/>
          <w:rtl/>
        </w:rPr>
        <w:t>نام دبيرکل يا رئيس: يزدي، مليكه</w:t>
      </w:r>
    </w:p>
    <w:p w:rsidR="00F617B0" w:rsidRPr="00111294" w:rsidRDefault="00F617B0" w:rsidP="00111294">
      <w:pPr>
        <w:bidi/>
        <w:ind w:left="1440"/>
        <w:rPr>
          <w:rFonts w:cs="2  Zar"/>
          <w:sz w:val="28"/>
          <w:szCs w:val="28"/>
          <w:rtl/>
        </w:rPr>
      </w:pPr>
      <w:r w:rsidRPr="00111294">
        <w:rPr>
          <w:rFonts w:cs="2  Zar" w:hint="cs"/>
          <w:sz w:val="28"/>
          <w:szCs w:val="28"/>
          <w:rtl/>
        </w:rPr>
        <w:t xml:space="preserve">نوع مرکز: اجرايي، سياستگذاري </w:t>
      </w:r>
    </w:p>
    <w:p w:rsidR="005F55A2" w:rsidRPr="00111294" w:rsidRDefault="00F617B0" w:rsidP="00111294">
      <w:pPr>
        <w:bidi/>
        <w:ind w:left="1440"/>
        <w:rPr>
          <w:rFonts w:cs="2  Zar"/>
          <w:sz w:val="28"/>
          <w:szCs w:val="28"/>
          <w:rtl/>
        </w:rPr>
      </w:pPr>
      <w:r w:rsidRPr="00111294">
        <w:rPr>
          <w:rFonts w:cs="2  Zar" w:hint="cs"/>
          <w:sz w:val="28"/>
          <w:szCs w:val="28"/>
          <w:rtl/>
        </w:rPr>
        <w:t xml:space="preserve">آدرس: تهران، خ وليعصر بالاتر از جمهوري دفتر امور بانوان </w:t>
      </w:r>
      <w:r w:rsidR="005F55A2" w:rsidRPr="00111294">
        <w:rPr>
          <w:rFonts w:cs="2  Zar" w:hint="cs"/>
          <w:sz w:val="28"/>
          <w:szCs w:val="28"/>
          <w:rtl/>
        </w:rPr>
        <w:t xml:space="preserve">تلفن: 6464432 </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t xml:space="preserve">دفتر مشاوره كميته بانوان و جوانان </w:t>
      </w:r>
    </w:p>
    <w:p w:rsidR="005F55A2" w:rsidRPr="00111294" w:rsidRDefault="005F55A2"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دولتي</w:t>
      </w:r>
    </w:p>
    <w:p w:rsidR="00F617B0" w:rsidRPr="00111294" w:rsidRDefault="00F617B0" w:rsidP="00111294">
      <w:pPr>
        <w:bidi/>
        <w:ind w:left="1440"/>
        <w:rPr>
          <w:rFonts w:cs="2  Zar"/>
          <w:sz w:val="28"/>
          <w:szCs w:val="28"/>
          <w:rtl/>
        </w:rPr>
      </w:pPr>
      <w:r w:rsidRPr="00111294">
        <w:rPr>
          <w:rFonts w:cs="2  Zar" w:hint="cs"/>
          <w:sz w:val="28"/>
          <w:szCs w:val="28"/>
          <w:rtl/>
        </w:rPr>
        <w:t xml:space="preserve"> </w:t>
      </w:r>
      <w:r w:rsidR="005F55A2" w:rsidRPr="00111294">
        <w:rPr>
          <w:rFonts w:cs="2  Zar" w:hint="cs"/>
          <w:sz w:val="28"/>
          <w:szCs w:val="28"/>
          <w:rtl/>
        </w:rPr>
        <w:t>سال تأسيس: 1381</w:t>
      </w:r>
    </w:p>
    <w:p w:rsidR="00F617B0"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18" w:history="1">
        <w:r w:rsidRPr="00111294">
          <w:rPr>
            <w:rStyle w:val="Hyperlink"/>
            <w:rFonts w:cs="2  Zar" w:hint="cs"/>
            <w:color w:val="auto"/>
            <w:sz w:val="28"/>
            <w:szCs w:val="28"/>
            <w:u w:val="none"/>
            <w:rtl/>
          </w:rPr>
          <w:t xml:space="preserve">فرحناز، افتخاري </w:t>
        </w:r>
      </w:hyperlink>
    </w:p>
    <w:p w:rsidR="00F617B0" w:rsidRPr="00111294" w:rsidRDefault="00F617B0" w:rsidP="00111294">
      <w:pPr>
        <w:bidi/>
        <w:ind w:left="1440"/>
        <w:rPr>
          <w:rFonts w:cs="2  Zar"/>
          <w:sz w:val="28"/>
          <w:szCs w:val="28"/>
          <w:rtl/>
        </w:rPr>
      </w:pPr>
      <w:r w:rsidRPr="00111294">
        <w:rPr>
          <w:rFonts w:cs="2  Zar" w:hint="cs"/>
          <w:sz w:val="28"/>
          <w:szCs w:val="28"/>
          <w:rtl/>
        </w:rPr>
        <w:lastRenderedPageBreak/>
        <w:t xml:space="preserve">نوع مرکز: </w:t>
      </w:r>
      <w:hyperlink r:id="rId219" w:history="1">
        <w:r w:rsidRPr="00111294">
          <w:rPr>
            <w:rStyle w:val="Hyperlink"/>
            <w:rFonts w:cs="2  Zar" w:hint="cs"/>
            <w:color w:val="auto"/>
            <w:sz w:val="28"/>
            <w:szCs w:val="28"/>
            <w:u w:val="none"/>
            <w:rtl/>
          </w:rPr>
          <w:t xml:space="preserve">مشاوره اي </w:t>
        </w:r>
      </w:hyperlink>
    </w:p>
    <w:p w:rsidR="00111294" w:rsidRDefault="00F617B0" w:rsidP="00111294">
      <w:pPr>
        <w:bidi/>
        <w:ind w:left="1440"/>
        <w:rPr>
          <w:rFonts w:cs="2  Zar"/>
          <w:sz w:val="28"/>
          <w:szCs w:val="28"/>
          <w:rtl/>
        </w:rPr>
      </w:pPr>
      <w:r w:rsidRPr="00111294">
        <w:rPr>
          <w:rFonts w:cs="2  Zar" w:hint="cs"/>
          <w:sz w:val="28"/>
          <w:szCs w:val="28"/>
          <w:rtl/>
        </w:rPr>
        <w:t xml:space="preserve">آدرس: كرمان، جيرفت، خ امام، كوچه تربيت بدني </w:t>
      </w:r>
    </w:p>
    <w:p w:rsidR="00111294" w:rsidRDefault="00111294">
      <w:pPr>
        <w:rPr>
          <w:rFonts w:cs="2  Zar"/>
          <w:sz w:val="28"/>
          <w:szCs w:val="28"/>
          <w:rtl/>
        </w:rPr>
      </w:pPr>
      <w:r>
        <w:rPr>
          <w:rFonts w:cs="2  Zar"/>
          <w:sz w:val="28"/>
          <w:szCs w:val="28"/>
          <w:rtl/>
        </w:rPr>
        <w:br w:type="page"/>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lastRenderedPageBreak/>
        <w:t>دفتر مطالعات و تحق</w:t>
      </w:r>
      <w:r w:rsidR="00235F05">
        <w:rPr>
          <w:rFonts w:cs="2  Zar" w:hint="cs"/>
          <w:b/>
          <w:bCs/>
          <w:sz w:val="24"/>
          <w:szCs w:val="24"/>
          <w:rtl/>
        </w:rPr>
        <w:t>ي</w:t>
      </w:r>
      <w:r w:rsidRPr="00111294">
        <w:rPr>
          <w:rFonts w:cs="2  Zar" w:hint="cs"/>
          <w:b/>
          <w:bCs/>
          <w:sz w:val="24"/>
          <w:szCs w:val="24"/>
          <w:rtl/>
        </w:rPr>
        <w:t>قات زنان</w:t>
      </w:r>
    </w:p>
    <w:p w:rsidR="00F617B0" w:rsidRPr="00111294" w:rsidRDefault="00F617B0" w:rsidP="00111294">
      <w:pPr>
        <w:bidi/>
        <w:ind w:left="1440"/>
        <w:rPr>
          <w:rFonts w:cs="2  Zar"/>
          <w:sz w:val="28"/>
          <w:szCs w:val="28"/>
        </w:rPr>
      </w:pPr>
      <w:r w:rsidRPr="00111294">
        <w:rPr>
          <w:rFonts w:cs="2  Zar" w:hint="cs"/>
          <w:sz w:val="28"/>
          <w:szCs w:val="28"/>
          <w:rtl/>
        </w:rPr>
        <w:t>سال تأس</w:t>
      </w:r>
      <w:r w:rsidR="00235F05">
        <w:rPr>
          <w:rFonts w:cs="2  Zar" w:hint="cs"/>
          <w:sz w:val="28"/>
          <w:szCs w:val="28"/>
          <w:rtl/>
        </w:rPr>
        <w:t>ي</w:t>
      </w:r>
      <w:r w:rsidRPr="00111294">
        <w:rPr>
          <w:rFonts w:cs="2  Zar" w:hint="cs"/>
          <w:sz w:val="28"/>
          <w:szCs w:val="28"/>
          <w:rtl/>
        </w:rPr>
        <w:t>س: 1377</w:t>
      </w:r>
      <w:r w:rsidRPr="00111294">
        <w:rPr>
          <w:rFonts w:cs="2  Zar" w:hint="cs"/>
          <w:sz w:val="28"/>
          <w:szCs w:val="28"/>
        </w:rPr>
        <w:t xml:space="preserve"> </w:t>
      </w:r>
    </w:p>
    <w:p w:rsidR="00F617B0" w:rsidRPr="00111294" w:rsidRDefault="00F617B0" w:rsidP="00111294">
      <w:pPr>
        <w:bidi/>
        <w:ind w:left="1440"/>
        <w:rPr>
          <w:rFonts w:cs="2  Zar"/>
          <w:sz w:val="28"/>
          <w:szCs w:val="28"/>
        </w:rPr>
      </w:pPr>
      <w:r w:rsidRPr="00111294">
        <w:rPr>
          <w:rFonts w:cs="2  Zar" w:hint="cs"/>
          <w:sz w:val="28"/>
          <w:szCs w:val="28"/>
          <w:rtl/>
        </w:rPr>
        <w:t>مسئول: محمد رضا ز</w:t>
      </w:r>
      <w:r w:rsidR="00235F05">
        <w:rPr>
          <w:rFonts w:cs="2  Zar" w:hint="cs"/>
          <w:sz w:val="28"/>
          <w:szCs w:val="28"/>
          <w:rtl/>
        </w:rPr>
        <w:t>ي</w:t>
      </w:r>
      <w:r w:rsidRPr="00111294">
        <w:rPr>
          <w:rFonts w:cs="2  Zar" w:hint="cs"/>
          <w:sz w:val="28"/>
          <w:szCs w:val="28"/>
          <w:rtl/>
        </w:rPr>
        <w:t>با</w:t>
      </w:r>
      <w:r w:rsidR="00235F05">
        <w:rPr>
          <w:rFonts w:cs="2  Zar" w:hint="cs"/>
          <w:sz w:val="28"/>
          <w:szCs w:val="28"/>
          <w:rtl/>
        </w:rPr>
        <w:t>يي</w:t>
      </w:r>
      <w:r w:rsidRPr="00111294">
        <w:rPr>
          <w:rFonts w:cs="2  Zar" w:hint="cs"/>
          <w:sz w:val="28"/>
          <w:szCs w:val="28"/>
          <w:rtl/>
        </w:rPr>
        <w:t xml:space="preserve"> نژاد</w:t>
      </w:r>
      <w:r w:rsidRPr="00111294">
        <w:rPr>
          <w:rFonts w:cs="2  Zar" w:hint="cs"/>
          <w:sz w:val="28"/>
          <w:szCs w:val="28"/>
        </w:rPr>
        <w:t xml:space="preserve"> </w:t>
      </w:r>
    </w:p>
    <w:p w:rsidR="00F617B0" w:rsidRPr="00111294" w:rsidRDefault="00F617B0" w:rsidP="00111294">
      <w:pPr>
        <w:bidi/>
        <w:ind w:left="1440"/>
        <w:rPr>
          <w:rFonts w:cs="2  Zar"/>
          <w:sz w:val="28"/>
          <w:szCs w:val="28"/>
        </w:rPr>
      </w:pPr>
      <w:r w:rsidRPr="00111294">
        <w:rPr>
          <w:rFonts w:cs="2  Zar" w:hint="cs"/>
          <w:sz w:val="28"/>
          <w:szCs w:val="28"/>
          <w:rtl/>
        </w:rPr>
        <w:t>وابسته به: مركز مد</w:t>
      </w:r>
      <w:r w:rsidR="00235F05">
        <w:rPr>
          <w:rFonts w:cs="2  Zar" w:hint="cs"/>
          <w:sz w:val="28"/>
          <w:szCs w:val="28"/>
          <w:rtl/>
        </w:rPr>
        <w:t>ي</w:t>
      </w:r>
      <w:r w:rsidRPr="00111294">
        <w:rPr>
          <w:rFonts w:cs="2  Zar" w:hint="cs"/>
          <w:sz w:val="28"/>
          <w:szCs w:val="28"/>
          <w:rtl/>
        </w:rPr>
        <w:t>ر</w:t>
      </w:r>
      <w:r w:rsidR="00235F05">
        <w:rPr>
          <w:rFonts w:cs="2  Zar" w:hint="cs"/>
          <w:sz w:val="28"/>
          <w:szCs w:val="28"/>
          <w:rtl/>
        </w:rPr>
        <w:t>ي</w:t>
      </w:r>
      <w:r w:rsidRPr="00111294">
        <w:rPr>
          <w:rFonts w:cs="2  Zar" w:hint="cs"/>
          <w:sz w:val="28"/>
          <w:szCs w:val="28"/>
          <w:rtl/>
        </w:rPr>
        <w:t>ت حوزه علم</w:t>
      </w:r>
      <w:r w:rsidR="00235F05">
        <w:rPr>
          <w:rFonts w:cs="2  Zar" w:hint="cs"/>
          <w:sz w:val="28"/>
          <w:szCs w:val="28"/>
          <w:rtl/>
        </w:rPr>
        <w:t>ي</w:t>
      </w:r>
      <w:r w:rsidRPr="00111294">
        <w:rPr>
          <w:rFonts w:cs="2  Zar" w:hint="cs"/>
          <w:sz w:val="28"/>
          <w:szCs w:val="28"/>
          <w:rtl/>
        </w:rPr>
        <w:t>ه خواهران</w:t>
      </w:r>
      <w:r w:rsidRPr="00111294">
        <w:rPr>
          <w:rFonts w:cs="2  Zar" w:hint="cs"/>
          <w:sz w:val="28"/>
          <w:szCs w:val="28"/>
        </w:rPr>
        <w:t xml:space="preserve"> </w:t>
      </w:r>
    </w:p>
    <w:p w:rsidR="00F617B0" w:rsidRPr="00111294" w:rsidRDefault="00F617B0" w:rsidP="00111294">
      <w:pPr>
        <w:bidi/>
        <w:ind w:left="1440"/>
        <w:rPr>
          <w:rFonts w:cs="2  Zar"/>
          <w:sz w:val="28"/>
          <w:szCs w:val="28"/>
        </w:rPr>
      </w:pPr>
      <w:r w:rsidRPr="00111294">
        <w:rPr>
          <w:rFonts w:cs="2  Zar" w:hint="cs"/>
          <w:sz w:val="28"/>
          <w:szCs w:val="28"/>
          <w:rtl/>
        </w:rPr>
        <w:t>ماه</w:t>
      </w:r>
      <w:r w:rsidR="00235F05">
        <w:rPr>
          <w:rFonts w:cs="2  Zar" w:hint="cs"/>
          <w:sz w:val="28"/>
          <w:szCs w:val="28"/>
          <w:rtl/>
        </w:rPr>
        <w:t>ي</w:t>
      </w:r>
      <w:r w:rsidRPr="00111294">
        <w:rPr>
          <w:rFonts w:cs="2  Zar" w:hint="cs"/>
          <w:sz w:val="28"/>
          <w:szCs w:val="28"/>
          <w:rtl/>
        </w:rPr>
        <w:t>ت مركز: آموزش</w:t>
      </w:r>
      <w:r w:rsidR="00235F05">
        <w:rPr>
          <w:rFonts w:cs="2  Zar" w:hint="cs"/>
          <w:sz w:val="28"/>
          <w:szCs w:val="28"/>
          <w:rtl/>
        </w:rPr>
        <w:t>ي</w:t>
      </w:r>
      <w:r w:rsidRPr="00111294">
        <w:rPr>
          <w:rFonts w:cs="2  Zar" w:hint="cs"/>
          <w:sz w:val="28"/>
          <w:szCs w:val="28"/>
          <w:rtl/>
        </w:rPr>
        <w:t xml:space="preserve"> ـ پژوهش</w:t>
      </w:r>
      <w:r w:rsidR="00235F05">
        <w:rPr>
          <w:rFonts w:cs="2  Zar" w:hint="cs"/>
          <w:sz w:val="28"/>
          <w:szCs w:val="28"/>
          <w:rtl/>
        </w:rPr>
        <w:t>ي</w:t>
      </w:r>
      <w:r w:rsidRPr="00111294">
        <w:rPr>
          <w:rFonts w:cs="2  Zar" w:hint="cs"/>
          <w:sz w:val="28"/>
          <w:szCs w:val="28"/>
          <w:rtl/>
        </w:rPr>
        <w:t>،‌تول</w:t>
      </w:r>
      <w:r w:rsidR="00235F05">
        <w:rPr>
          <w:rFonts w:cs="2  Zar" w:hint="cs"/>
          <w:sz w:val="28"/>
          <w:szCs w:val="28"/>
          <w:rtl/>
        </w:rPr>
        <w:t>ي</w:t>
      </w:r>
      <w:r w:rsidRPr="00111294">
        <w:rPr>
          <w:rFonts w:cs="2  Zar" w:hint="cs"/>
          <w:sz w:val="28"/>
          <w:szCs w:val="28"/>
          <w:rtl/>
        </w:rPr>
        <w:t>د</w:t>
      </w:r>
      <w:r w:rsidR="00235F05">
        <w:rPr>
          <w:rFonts w:cs="2  Zar" w:hint="cs"/>
          <w:sz w:val="28"/>
          <w:szCs w:val="28"/>
          <w:rtl/>
        </w:rPr>
        <w:t>ي</w:t>
      </w:r>
      <w:r w:rsidRPr="00111294">
        <w:rPr>
          <w:rFonts w:cs="2  Zar" w:hint="cs"/>
          <w:sz w:val="28"/>
          <w:szCs w:val="28"/>
          <w:rtl/>
        </w:rPr>
        <w:t>، خدمات</w:t>
      </w:r>
      <w:r w:rsidR="00235F05">
        <w:rPr>
          <w:rFonts w:cs="2  Zar" w:hint="cs"/>
          <w:sz w:val="28"/>
          <w:szCs w:val="28"/>
          <w:rtl/>
        </w:rPr>
        <w:t>ي</w:t>
      </w:r>
      <w:r w:rsidRPr="00111294">
        <w:rPr>
          <w:rFonts w:cs="2  Zar" w:hint="cs"/>
          <w:sz w:val="28"/>
          <w:szCs w:val="28"/>
        </w:rPr>
        <w:t xml:space="preserve"> </w:t>
      </w:r>
    </w:p>
    <w:p w:rsidR="00F617B0" w:rsidRPr="00111294" w:rsidRDefault="00F617B0" w:rsidP="00111294">
      <w:pPr>
        <w:bidi/>
        <w:ind w:left="1440"/>
        <w:rPr>
          <w:rFonts w:cs="2  Zar"/>
          <w:sz w:val="28"/>
          <w:szCs w:val="28"/>
        </w:rPr>
      </w:pPr>
      <w:r w:rsidRPr="00111294">
        <w:rPr>
          <w:rFonts w:cs="2  Zar" w:hint="cs"/>
          <w:sz w:val="28"/>
          <w:szCs w:val="28"/>
          <w:rtl/>
        </w:rPr>
        <w:t>زم</w:t>
      </w:r>
      <w:r w:rsidR="00235F05">
        <w:rPr>
          <w:rFonts w:cs="2  Zar" w:hint="cs"/>
          <w:sz w:val="28"/>
          <w:szCs w:val="28"/>
          <w:rtl/>
        </w:rPr>
        <w:t>ي</w:t>
      </w:r>
      <w:r w:rsidRPr="00111294">
        <w:rPr>
          <w:rFonts w:cs="2  Zar" w:hint="cs"/>
          <w:sz w:val="28"/>
          <w:szCs w:val="28"/>
          <w:rtl/>
        </w:rPr>
        <w:t>نه فعال</w:t>
      </w:r>
      <w:r w:rsidR="00235F05">
        <w:rPr>
          <w:rFonts w:cs="2  Zar" w:hint="cs"/>
          <w:sz w:val="28"/>
          <w:szCs w:val="28"/>
          <w:rtl/>
        </w:rPr>
        <w:t>ي</w:t>
      </w:r>
      <w:r w:rsidRPr="00111294">
        <w:rPr>
          <w:rFonts w:cs="2  Zar" w:hint="cs"/>
          <w:sz w:val="28"/>
          <w:szCs w:val="28"/>
          <w:rtl/>
        </w:rPr>
        <w:t>ت: فقه</w:t>
      </w:r>
      <w:r w:rsidR="00235F05">
        <w:rPr>
          <w:rFonts w:cs="2  Zar" w:hint="cs"/>
          <w:sz w:val="28"/>
          <w:szCs w:val="28"/>
          <w:rtl/>
        </w:rPr>
        <w:t>ي</w:t>
      </w:r>
      <w:r w:rsidRPr="00111294">
        <w:rPr>
          <w:rFonts w:cs="2  Zar" w:hint="cs"/>
          <w:sz w:val="28"/>
          <w:szCs w:val="28"/>
          <w:rtl/>
        </w:rPr>
        <w:t>، حقوق</w:t>
      </w:r>
      <w:r w:rsidR="00235F05">
        <w:rPr>
          <w:rFonts w:cs="2  Zar" w:hint="cs"/>
          <w:sz w:val="28"/>
          <w:szCs w:val="28"/>
          <w:rtl/>
        </w:rPr>
        <w:t>ي</w:t>
      </w:r>
      <w:r w:rsidRPr="00111294">
        <w:rPr>
          <w:rFonts w:cs="2  Zar" w:hint="cs"/>
          <w:sz w:val="28"/>
          <w:szCs w:val="28"/>
          <w:rtl/>
        </w:rPr>
        <w:t>، فلسف</w:t>
      </w:r>
      <w:r w:rsidR="00235F05">
        <w:rPr>
          <w:rFonts w:cs="2  Zar" w:hint="cs"/>
          <w:sz w:val="28"/>
          <w:szCs w:val="28"/>
          <w:rtl/>
        </w:rPr>
        <w:t>ي</w:t>
      </w:r>
      <w:r w:rsidRPr="00111294">
        <w:rPr>
          <w:rFonts w:cs="2  Zar" w:hint="cs"/>
          <w:sz w:val="28"/>
          <w:szCs w:val="28"/>
          <w:rtl/>
        </w:rPr>
        <w:t>، اجتماع</w:t>
      </w:r>
      <w:r w:rsidR="00235F05">
        <w:rPr>
          <w:rFonts w:cs="2  Zar" w:hint="cs"/>
          <w:sz w:val="28"/>
          <w:szCs w:val="28"/>
          <w:rtl/>
        </w:rPr>
        <w:t>ي</w:t>
      </w:r>
      <w:r w:rsidRPr="00111294">
        <w:rPr>
          <w:rFonts w:cs="2  Zar" w:hint="cs"/>
          <w:sz w:val="28"/>
          <w:szCs w:val="28"/>
          <w:rtl/>
        </w:rPr>
        <w:t>، اخلاق</w:t>
      </w:r>
      <w:r w:rsidR="00235F05">
        <w:rPr>
          <w:rFonts w:cs="2  Zar" w:hint="cs"/>
          <w:sz w:val="28"/>
          <w:szCs w:val="28"/>
          <w:rtl/>
        </w:rPr>
        <w:t>ي</w:t>
      </w:r>
      <w:r w:rsidRPr="00111294">
        <w:rPr>
          <w:rFonts w:cs="2  Zar" w:hint="cs"/>
          <w:sz w:val="28"/>
          <w:szCs w:val="28"/>
          <w:rtl/>
        </w:rPr>
        <w:t>، تار</w:t>
      </w:r>
      <w:r w:rsidR="00235F05">
        <w:rPr>
          <w:rFonts w:cs="2  Zar" w:hint="cs"/>
          <w:sz w:val="28"/>
          <w:szCs w:val="28"/>
          <w:rtl/>
        </w:rPr>
        <w:t>ي</w:t>
      </w:r>
      <w:r w:rsidRPr="00111294">
        <w:rPr>
          <w:rFonts w:cs="2  Zar" w:hint="cs"/>
          <w:sz w:val="28"/>
          <w:szCs w:val="28"/>
          <w:rtl/>
        </w:rPr>
        <w:t>خ</w:t>
      </w:r>
      <w:r w:rsidR="00235F05">
        <w:rPr>
          <w:rFonts w:cs="2  Zar" w:hint="cs"/>
          <w:sz w:val="28"/>
          <w:szCs w:val="28"/>
          <w:rtl/>
        </w:rPr>
        <w:t>ي</w:t>
      </w:r>
      <w:r w:rsidRPr="00111294">
        <w:rPr>
          <w:rFonts w:cs="2  Zar" w:hint="cs"/>
          <w:sz w:val="28"/>
          <w:szCs w:val="28"/>
          <w:rtl/>
        </w:rPr>
        <w:t>، و تب</w:t>
      </w:r>
      <w:r w:rsidR="00235F05">
        <w:rPr>
          <w:rFonts w:cs="2  Zar" w:hint="cs"/>
          <w:sz w:val="28"/>
          <w:szCs w:val="28"/>
          <w:rtl/>
        </w:rPr>
        <w:t>يي</w:t>
      </w:r>
      <w:r w:rsidRPr="00111294">
        <w:rPr>
          <w:rFonts w:cs="2  Zar" w:hint="cs"/>
          <w:sz w:val="28"/>
          <w:szCs w:val="28"/>
          <w:rtl/>
        </w:rPr>
        <w:t>ن اند</w:t>
      </w:r>
      <w:r w:rsidR="00235F05">
        <w:rPr>
          <w:rFonts w:cs="2  Zar" w:hint="cs"/>
          <w:sz w:val="28"/>
          <w:szCs w:val="28"/>
          <w:rtl/>
        </w:rPr>
        <w:t>ي</w:t>
      </w:r>
      <w:r w:rsidRPr="00111294">
        <w:rPr>
          <w:rFonts w:cs="2  Zar" w:hint="cs"/>
          <w:sz w:val="28"/>
          <w:szCs w:val="28"/>
          <w:rtl/>
        </w:rPr>
        <w:t>شه‌ها</w:t>
      </w:r>
      <w:r w:rsidR="00235F05">
        <w:rPr>
          <w:rFonts w:cs="2  Zar" w:hint="cs"/>
          <w:sz w:val="28"/>
          <w:szCs w:val="28"/>
          <w:rtl/>
        </w:rPr>
        <w:t>ي</w:t>
      </w:r>
      <w:r w:rsidRPr="00111294">
        <w:rPr>
          <w:rFonts w:cs="2  Zar" w:hint="cs"/>
          <w:sz w:val="28"/>
          <w:szCs w:val="28"/>
          <w:rtl/>
        </w:rPr>
        <w:t xml:space="preserve"> د</w:t>
      </w:r>
      <w:r w:rsidR="00235F05">
        <w:rPr>
          <w:rFonts w:cs="2  Zar" w:hint="cs"/>
          <w:sz w:val="28"/>
          <w:szCs w:val="28"/>
          <w:rtl/>
        </w:rPr>
        <w:t>ي</w:t>
      </w:r>
      <w:r w:rsidRPr="00111294">
        <w:rPr>
          <w:rFonts w:cs="2  Zar" w:hint="cs"/>
          <w:sz w:val="28"/>
          <w:szCs w:val="28"/>
          <w:rtl/>
        </w:rPr>
        <w:t>ن</w:t>
      </w:r>
      <w:r w:rsidR="00235F05">
        <w:rPr>
          <w:rFonts w:cs="2  Zar" w:hint="cs"/>
          <w:sz w:val="28"/>
          <w:szCs w:val="28"/>
          <w:rtl/>
        </w:rPr>
        <w:t>ي</w:t>
      </w:r>
      <w:r w:rsidRPr="00111294">
        <w:rPr>
          <w:rFonts w:cs="2  Zar" w:hint="cs"/>
          <w:sz w:val="28"/>
          <w:szCs w:val="28"/>
          <w:rtl/>
        </w:rPr>
        <w:t xml:space="preserve"> در مسائل زنان</w:t>
      </w:r>
      <w:r w:rsidRPr="00111294">
        <w:rPr>
          <w:rFonts w:cs="2  Zar" w:hint="cs"/>
          <w:sz w:val="28"/>
          <w:szCs w:val="28"/>
        </w:rPr>
        <w:t xml:space="preserve"> </w:t>
      </w:r>
    </w:p>
    <w:p w:rsidR="005F55A2" w:rsidRPr="00111294" w:rsidRDefault="00F617B0" w:rsidP="00111294">
      <w:pPr>
        <w:bidi/>
        <w:ind w:left="1440"/>
        <w:rPr>
          <w:rFonts w:cs="2  Zar"/>
          <w:sz w:val="28"/>
          <w:szCs w:val="28"/>
        </w:rPr>
      </w:pPr>
      <w:r w:rsidRPr="00111294">
        <w:rPr>
          <w:rFonts w:cs="2  Zar" w:hint="cs"/>
          <w:sz w:val="28"/>
          <w:szCs w:val="28"/>
          <w:rtl/>
        </w:rPr>
        <w:t>نشان</w:t>
      </w:r>
      <w:r w:rsidR="00235F05">
        <w:rPr>
          <w:rFonts w:cs="2  Zar" w:hint="cs"/>
          <w:sz w:val="28"/>
          <w:szCs w:val="28"/>
          <w:rtl/>
        </w:rPr>
        <w:t>ي</w:t>
      </w:r>
      <w:r w:rsidRPr="00111294">
        <w:rPr>
          <w:rFonts w:cs="2  Zar" w:hint="cs"/>
          <w:sz w:val="28"/>
          <w:szCs w:val="28"/>
          <w:rtl/>
        </w:rPr>
        <w:t xml:space="preserve">: </w:t>
      </w:r>
      <w:r w:rsidR="009E456E" w:rsidRPr="00111294">
        <w:rPr>
          <w:rFonts w:cs="2  Zar" w:hint="cs"/>
          <w:sz w:val="28"/>
          <w:szCs w:val="28"/>
          <w:rtl/>
        </w:rPr>
        <w:t>بلوار جمهور</w:t>
      </w:r>
      <w:r w:rsidR="00235F05">
        <w:rPr>
          <w:rFonts w:cs="2  Zar" w:hint="cs"/>
          <w:sz w:val="28"/>
          <w:szCs w:val="28"/>
          <w:rtl/>
        </w:rPr>
        <w:t>ي</w:t>
      </w:r>
      <w:r w:rsidR="009E456E" w:rsidRPr="00111294">
        <w:rPr>
          <w:rFonts w:cs="2  Zar" w:hint="cs"/>
          <w:sz w:val="28"/>
          <w:szCs w:val="28"/>
          <w:rtl/>
        </w:rPr>
        <w:t>، م</w:t>
      </w:r>
      <w:r w:rsidR="00235F05">
        <w:rPr>
          <w:rFonts w:cs="2  Zar" w:hint="cs"/>
          <w:sz w:val="28"/>
          <w:szCs w:val="28"/>
          <w:rtl/>
        </w:rPr>
        <w:t>ي</w:t>
      </w:r>
      <w:r w:rsidR="009E456E" w:rsidRPr="00111294">
        <w:rPr>
          <w:rFonts w:cs="2  Zar" w:hint="cs"/>
          <w:sz w:val="28"/>
          <w:szCs w:val="28"/>
          <w:rtl/>
        </w:rPr>
        <w:t>دان سپاه تلفن: 2935972-2144712</w:t>
      </w:r>
    </w:p>
    <w:p w:rsidR="00F617B0" w:rsidRPr="00111294" w:rsidRDefault="00F617B0" w:rsidP="00111294">
      <w:pPr>
        <w:bidi/>
        <w:ind w:left="1440"/>
        <w:rPr>
          <w:rFonts w:cs="2  Zar"/>
          <w:sz w:val="28"/>
          <w:szCs w:val="28"/>
        </w:rPr>
      </w:pPr>
      <w:r w:rsidRPr="00111294">
        <w:rPr>
          <w:rFonts w:cs="2  Zar" w:hint="cs"/>
          <w:sz w:val="28"/>
          <w:szCs w:val="28"/>
          <w:rtl/>
        </w:rPr>
        <w:t>پست الكترون</w:t>
      </w:r>
      <w:r w:rsidR="00235F05">
        <w:rPr>
          <w:rFonts w:cs="2  Zar" w:hint="cs"/>
          <w:sz w:val="28"/>
          <w:szCs w:val="28"/>
          <w:rtl/>
        </w:rPr>
        <w:t>ي</w:t>
      </w:r>
      <w:r w:rsidRPr="00111294">
        <w:rPr>
          <w:rFonts w:cs="2  Zar" w:hint="cs"/>
          <w:sz w:val="28"/>
          <w:szCs w:val="28"/>
          <w:rtl/>
        </w:rPr>
        <w:t>ك</w:t>
      </w:r>
      <w:r w:rsidR="005F55A2" w:rsidRPr="00111294">
        <w:rPr>
          <w:rFonts w:cs="2  Zar" w:hint="cs"/>
          <w:sz w:val="28"/>
          <w:szCs w:val="28"/>
          <w:rtl/>
        </w:rPr>
        <w:t>:</w:t>
      </w:r>
      <w:r w:rsidRPr="00111294">
        <w:rPr>
          <w:rFonts w:cs="2  Zar"/>
          <w:sz w:val="28"/>
          <w:szCs w:val="28"/>
        </w:rPr>
        <w:t xml:space="preserve"> E mail:cem-zanan@noornet.net. </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Pr>
      </w:pPr>
      <w:r w:rsidRPr="00111294">
        <w:rPr>
          <w:rFonts w:cs="2  Zar" w:hint="cs"/>
          <w:b/>
          <w:bCs/>
          <w:sz w:val="24"/>
          <w:szCs w:val="24"/>
          <w:rtl/>
        </w:rPr>
        <w:t xml:space="preserve">شركت تحقيقاتي رشد علم </w:t>
      </w:r>
    </w:p>
    <w:p w:rsidR="005F55A2" w:rsidRPr="00111294" w:rsidRDefault="005F55A2"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غيردولتي</w:t>
      </w:r>
    </w:p>
    <w:p w:rsidR="000E002A" w:rsidRPr="00111294" w:rsidRDefault="00F617B0" w:rsidP="00111294">
      <w:pPr>
        <w:bidi/>
        <w:ind w:left="1440"/>
        <w:rPr>
          <w:rFonts w:cs="2  Zar"/>
          <w:sz w:val="28"/>
          <w:szCs w:val="28"/>
          <w:rtl/>
        </w:rPr>
      </w:pPr>
      <w:r w:rsidRPr="00111294">
        <w:rPr>
          <w:rFonts w:cs="2  Zar" w:hint="cs"/>
          <w:sz w:val="28"/>
          <w:szCs w:val="28"/>
          <w:rtl/>
        </w:rPr>
        <w:t xml:space="preserve"> هيأت مؤسس يا شوراي مرکزي: </w:t>
      </w:r>
      <w:hyperlink r:id="rId220" w:history="1">
        <w:r w:rsidRPr="00111294">
          <w:rPr>
            <w:rStyle w:val="Hyperlink"/>
            <w:rFonts w:cs="2  Zar" w:hint="cs"/>
            <w:color w:val="auto"/>
            <w:sz w:val="28"/>
            <w:szCs w:val="28"/>
            <w:u w:val="none"/>
            <w:rtl/>
          </w:rPr>
          <w:t>خانم كفايتي</w:t>
        </w:r>
      </w:hyperlink>
      <w:r w:rsidRPr="00111294">
        <w:rPr>
          <w:rFonts w:cs="2  Zar" w:hint="cs"/>
          <w:sz w:val="28"/>
          <w:szCs w:val="28"/>
          <w:rtl/>
        </w:rPr>
        <w:t xml:space="preserve"> </w:t>
      </w:r>
      <w:hyperlink r:id="rId221" w:history="1">
        <w:r w:rsidRPr="00111294">
          <w:rPr>
            <w:rStyle w:val="Hyperlink"/>
            <w:rFonts w:cs="2  Zar" w:hint="cs"/>
            <w:color w:val="auto"/>
            <w:sz w:val="28"/>
            <w:szCs w:val="28"/>
            <w:u w:val="none"/>
            <w:rtl/>
          </w:rPr>
          <w:t xml:space="preserve">جلودارزاده، سهيلا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22"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موضوع فعاليت: فعاليت و تحقيق در زمينه اشتغال و مبارزه با بيكاري، مسائل مربوط به زنان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تهران، نرسيده به ازگل، گلچين شمالي، آپارتمانهاي آسمان، پ.1، ط.8، واحد غربي </w:t>
      </w:r>
      <w:r w:rsidR="000E002A" w:rsidRPr="00111294">
        <w:rPr>
          <w:rFonts w:cs="2  Zar" w:hint="cs"/>
          <w:sz w:val="28"/>
          <w:szCs w:val="28"/>
          <w:rtl/>
        </w:rPr>
        <w:t>تلفن: 2451688  8904699</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 xml:space="preserve">شركت تعاوني تحقيقاتي زنان پژوهشگر </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223" w:history="1">
        <w:r w:rsidRPr="00111294">
          <w:rPr>
            <w:rStyle w:val="Hyperlink"/>
            <w:rFonts w:cs="2  Zar" w:hint="cs"/>
            <w:color w:val="auto"/>
            <w:sz w:val="28"/>
            <w:szCs w:val="28"/>
            <w:u w:val="none"/>
            <w:rtl/>
          </w:rPr>
          <w:t xml:space="preserve">محمدي پيكر، زهرا </w:t>
        </w:r>
      </w:hyperlink>
    </w:p>
    <w:p w:rsidR="000E002A" w:rsidRPr="00111294" w:rsidRDefault="00F617B0" w:rsidP="00111294">
      <w:pPr>
        <w:bidi/>
        <w:ind w:left="1440"/>
        <w:rPr>
          <w:rFonts w:cs="2  Zar"/>
          <w:sz w:val="28"/>
          <w:szCs w:val="28"/>
          <w:rtl/>
        </w:rPr>
      </w:pPr>
      <w:r w:rsidRPr="00111294">
        <w:rPr>
          <w:rFonts w:cs="2  Zar" w:hint="cs"/>
          <w:sz w:val="28"/>
          <w:szCs w:val="28"/>
          <w:rtl/>
        </w:rPr>
        <w:lastRenderedPageBreak/>
        <w:t xml:space="preserve"> نوع مرکز: </w:t>
      </w:r>
      <w:hyperlink r:id="rId224" w:history="1">
        <w:r w:rsidRPr="00111294">
          <w:rPr>
            <w:rStyle w:val="Hyperlink"/>
            <w:rFonts w:cs="2  Zar" w:hint="cs"/>
            <w:color w:val="auto"/>
            <w:sz w:val="28"/>
            <w:szCs w:val="28"/>
            <w:u w:val="none"/>
            <w:rtl/>
          </w:rPr>
          <w:t xml:space="preserve">تخصصي </w:t>
        </w:r>
      </w:hyperlink>
      <w:r w:rsidRPr="00111294">
        <w:rPr>
          <w:rFonts w:cs="2  Zar" w:hint="cs"/>
          <w:sz w:val="28"/>
          <w:szCs w:val="28"/>
          <w:rtl/>
        </w:rPr>
        <w:t xml:space="preserve"> </w:t>
      </w:r>
      <w:hyperlink r:id="rId225" w:history="1">
        <w:r w:rsidRPr="00111294">
          <w:rPr>
            <w:rStyle w:val="Hyperlink"/>
            <w:rFonts w:cs="2  Zar" w:hint="cs"/>
            <w:color w:val="auto"/>
            <w:sz w:val="28"/>
            <w:szCs w:val="28"/>
            <w:u w:val="none"/>
            <w:rtl/>
          </w:rPr>
          <w:t xml:space="preserve">تعاوني </w:t>
        </w:r>
      </w:hyperlink>
      <w:r w:rsidRPr="00111294">
        <w:rPr>
          <w:rFonts w:cs="2  Zar" w:hint="cs"/>
          <w:sz w:val="28"/>
          <w:szCs w:val="28"/>
          <w:rtl/>
        </w:rPr>
        <w:t xml:space="preserve"> </w:t>
      </w:r>
      <w:hyperlink r:id="rId226"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موضوع فعاليت: فعاليت و پژوهش در زمينه مسائل حقوقي و مسائل زنان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تهران، بزرگراه رسالت، خ بني هاشم شمالي، كوچه شهيد لقماني، پ. 24، ط. همكف </w:t>
      </w:r>
      <w:r w:rsidR="000E002A" w:rsidRPr="00111294">
        <w:rPr>
          <w:rFonts w:cs="2  Zar" w:hint="cs"/>
          <w:sz w:val="28"/>
          <w:szCs w:val="28"/>
          <w:rtl/>
        </w:rPr>
        <w:t>تلفن: 8890819 نمابر: 8804400</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t xml:space="preserve">شوراي فرهنگي اجتماعي زنان </w:t>
      </w:r>
    </w:p>
    <w:p w:rsidR="00F617B0" w:rsidRPr="00111294" w:rsidRDefault="000E002A" w:rsidP="00111294">
      <w:pPr>
        <w:bidi/>
        <w:ind w:left="1440"/>
        <w:rPr>
          <w:rFonts w:cs="2  Zar"/>
          <w:sz w:val="28"/>
          <w:szCs w:val="28"/>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دولتي </w:t>
      </w:r>
    </w:p>
    <w:p w:rsidR="00F617B0"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27" w:history="1">
        <w:r w:rsidRPr="00111294">
          <w:rPr>
            <w:rStyle w:val="Hyperlink"/>
            <w:rFonts w:cs="2  Zar" w:hint="cs"/>
            <w:color w:val="auto"/>
            <w:sz w:val="28"/>
            <w:szCs w:val="28"/>
            <w:u w:val="none"/>
            <w:rtl/>
          </w:rPr>
          <w:t>دکتر کبري، خزعلي (رئيس شورا)</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28" w:history="1">
        <w:r w:rsidRPr="00111294">
          <w:rPr>
            <w:rStyle w:val="Hyperlink"/>
            <w:rFonts w:cs="2  Zar" w:hint="cs"/>
            <w:color w:val="auto"/>
            <w:sz w:val="28"/>
            <w:szCs w:val="28"/>
            <w:u w:val="none"/>
            <w:rtl/>
          </w:rPr>
          <w:t xml:space="preserve">سياستگذاري و برنامه ريزي </w:t>
        </w:r>
      </w:hyperlink>
      <w:r w:rsidRPr="00111294">
        <w:rPr>
          <w:rFonts w:cs="2  Zar" w:hint="cs"/>
          <w:sz w:val="28"/>
          <w:szCs w:val="28"/>
          <w:rtl/>
        </w:rPr>
        <w:t xml:space="preserve"> </w:t>
      </w:r>
      <w:hyperlink r:id="rId229" w:history="1">
        <w:r w:rsidRPr="00111294">
          <w:rPr>
            <w:rStyle w:val="Hyperlink"/>
            <w:rFonts w:cs="2  Zar" w:hint="cs"/>
            <w:color w:val="auto"/>
            <w:sz w:val="28"/>
            <w:szCs w:val="28"/>
            <w:u w:val="none"/>
            <w:rtl/>
          </w:rPr>
          <w:t xml:space="preserve">تحقيقاتي - پژوهشي </w:t>
        </w:r>
      </w:hyperlink>
      <w:r w:rsidRPr="00111294">
        <w:rPr>
          <w:rFonts w:cs="2  Zar" w:hint="cs"/>
          <w:sz w:val="28"/>
          <w:szCs w:val="28"/>
          <w:rtl/>
        </w:rPr>
        <w:t xml:space="preserve"> </w:t>
      </w:r>
      <w:hyperlink r:id="rId230" w:history="1">
        <w:r w:rsidRPr="00111294">
          <w:rPr>
            <w:rStyle w:val="Hyperlink"/>
            <w:rFonts w:cs="2  Zar" w:hint="cs"/>
            <w:color w:val="auto"/>
            <w:sz w:val="28"/>
            <w:szCs w:val="28"/>
            <w:u w:val="none"/>
            <w:rtl/>
          </w:rPr>
          <w:t xml:space="preserve">مشاوره اي </w:t>
        </w:r>
      </w:hyperlink>
    </w:p>
    <w:p w:rsidR="00F617B0" w:rsidRPr="00111294" w:rsidRDefault="00F617B0" w:rsidP="00111294">
      <w:pPr>
        <w:bidi/>
        <w:ind w:left="1440"/>
        <w:rPr>
          <w:rFonts w:cs="2  Zar"/>
          <w:sz w:val="28"/>
          <w:szCs w:val="28"/>
          <w:rtl/>
        </w:rPr>
      </w:pPr>
      <w:r w:rsidRPr="00111294">
        <w:rPr>
          <w:rFonts w:cs="2  Zar" w:hint="cs"/>
          <w:sz w:val="28"/>
          <w:szCs w:val="28"/>
          <w:rtl/>
        </w:rPr>
        <w:t xml:space="preserve">سال تأسيس: 1366 تعداد اعضا: 23 </w:t>
      </w:r>
    </w:p>
    <w:p w:rsidR="00F617B0" w:rsidRPr="00111294" w:rsidRDefault="00F617B0" w:rsidP="00111294">
      <w:pPr>
        <w:bidi/>
        <w:ind w:left="1440"/>
        <w:rPr>
          <w:rFonts w:cs="2  Zar"/>
          <w:sz w:val="28"/>
          <w:szCs w:val="28"/>
          <w:rtl/>
        </w:rPr>
      </w:pPr>
      <w:r w:rsidRPr="00111294">
        <w:rPr>
          <w:rFonts w:cs="2  Zar" w:hint="cs"/>
          <w:sz w:val="28"/>
          <w:szCs w:val="28"/>
          <w:rtl/>
        </w:rPr>
        <w:t>مؤسسات وابسته: مركز اطلاعات و آمار زنان</w:t>
      </w:r>
    </w:p>
    <w:p w:rsidR="000E002A" w:rsidRPr="00111294" w:rsidRDefault="00F617B0" w:rsidP="00111294">
      <w:pPr>
        <w:bidi/>
        <w:ind w:left="1440"/>
        <w:rPr>
          <w:rFonts w:cs="2  Zar"/>
          <w:sz w:val="28"/>
          <w:szCs w:val="28"/>
          <w:rtl/>
        </w:rPr>
      </w:pPr>
      <w:r w:rsidRPr="00111294">
        <w:rPr>
          <w:rFonts w:cs="2  Zar" w:hint="cs"/>
          <w:sz w:val="28"/>
          <w:szCs w:val="28"/>
          <w:rtl/>
        </w:rPr>
        <w:t xml:space="preserve">پست الکترونيک: </w:t>
      </w:r>
      <w:hyperlink r:id="rId231" w:history="1">
        <w:r w:rsidRPr="00111294">
          <w:rPr>
            <w:rStyle w:val="Hyperlink"/>
            <w:rFonts w:cs="2  Zar"/>
            <w:color w:val="auto"/>
            <w:sz w:val="28"/>
            <w:szCs w:val="28"/>
            <w:u w:val="none"/>
          </w:rPr>
          <w:t>webmaster@iranwomen.org</w:t>
        </w:r>
      </w:hyperlink>
      <w:r w:rsidRPr="00111294">
        <w:rPr>
          <w:rFonts w:cs="2  Zar" w:hint="cs"/>
          <w:sz w:val="28"/>
          <w:szCs w:val="28"/>
          <w:rtl/>
        </w:rPr>
        <w:t xml:space="preserve"> </w:t>
      </w:r>
    </w:p>
    <w:p w:rsidR="00F617B0" w:rsidRPr="00111294" w:rsidRDefault="000E002A" w:rsidP="00111294">
      <w:pPr>
        <w:bidi/>
        <w:ind w:left="1440"/>
        <w:rPr>
          <w:rFonts w:cs="2  Zar"/>
          <w:sz w:val="28"/>
          <w:szCs w:val="28"/>
          <w:rtl/>
        </w:rPr>
      </w:pPr>
      <w:r w:rsidRPr="00111294">
        <w:rPr>
          <w:rFonts w:cs="2  Zar" w:hint="cs"/>
          <w:sz w:val="28"/>
          <w:szCs w:val="28"/>
          <w:rtl/>
        </w:rPr>
        <w:t>سا</w:t>
      </w:r>
      <w:r w:rsidR="00235F05">
        <w:rPr>
          <w:rFonts w:cs="2  Zar" w:hint="cs"/>
          <w:sz w:val="28"/>
          <w:szCs w:val="28"/>
          <w:rtl/>
        </w:rPr>
        <w:t>ي</w:t>
      </w:r>
      <w:r w:rsidRPr="00111294">
        <w:rPr>
          <w:rFonts w:cs="2  Zar" w:hint="cs"/>
          <w:sz w:val="28"/>
          <w:szCs w:val="28"/>
          <w:rtl/>
        </w:rPr>
        <w:t>ت:</w:t>
      </w:r>
      <w:r w:rsidR="00F617B0" w:rsidRPr="00111294">
        <w:rPr>
          <w:rFonts w:cs="2  Zar"/>
          <w:sz w:val="28"/>
          <w:szCs w:val="28"/>
        </w:rPr>
        <w:t>www.iranwomen.org</w:t>
      </w:r>
      <w:r w:rsidR="00F617B0" w:rsidRPr="00111294">
        <w:rPr>
          <w:rFonts w:cs="2  Zar" w:hint="cs"/>
          <w:sz w:val="28"/>
          <w:szCs w:val="28"/>
          <w:rtl/>
        </w:rPr>
        <w:t>:</w:t>
      </w:r>
      <w:r w:rsidR="00F617B0" w:rsidRPr="00111294">
        <w:rPr>
          <w:rFonts w:cs="2  Zar"/>
          <w:sz w:val="28"/>
          <w:szCs w:val="28"/>
        </w:rPr>
        <w:t>URL</w:t>
      </w:r>
      <w:r w:rsidR="00F617B0"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آدرس: تهران، خ مفتح جنوبي، روبروي مجموعه ورزشي شهيد شيرودي، كوچه اردلان، پ.6 </w:t>
      </w:r>
      <w:r w:rsidR="000E002A" w:rsidRPr="00111294">
        <w:rPr>
          <w:rFonts w:cs="2  Zar" w:hint="cs"/>
          <w:sz w:val="28"/>
          <w:szCs w:val="28"/>
          <w:rtl/>
        </w:rPr>
        <w:t xml:space="preserve">تلفن: 88319891-4 نمابر: 88320108 </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کانون پژوهشي اجتماعي فرهنگي طليعه رويش</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32" w:history="1">
        <w:r w:rsidRPr="00111294">
          <w:rPr>
            <w:rStyle w:val="Hyperlink"/>
            <w:rFonts w:cs="2  Zar" w:hint="cs"/>
            <w:color w:val="auto"/>
            <w:sz w:val="28"/>
            <w:szCs w:val="28"/>
            <w:u w:val="none"/>
            <w:rtl/>
          </w:rPr>
          <w:t>ماجده سادات فاطمي</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33"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hyperlink r:id="rId234"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F617B0" w:rsidRPr="00111294" w:rsidRDefault="00F617B0" w:rsidP="00111294">
      <w:pPr>
        <w:bidi/>
        <w:ind w:left="1440"/>
        <w:rPr>
          <w:rFonts w:cs="2  Zar"/>
          <w:sz w:val="28"/>
          <w:szCs w:val="28"/>
        </w:rPr>
      </w:pPr>
      <w:r w:rsidRPr="00111294">
        <w:rPr>
          <w:rFonts w:cs="2  Zar" w:hint="cs"/>
          <w:sz w:val="28"/>
          <w:szCs w:val="28"/>
          <w:rtl/>
        </w:rPr>
        <w:lastRenderedPageBreak/>
        <w:t>آدرس: استان تهران - شهرستان تهران</w:t>
      </w:r>
      <w:r w:rsidR="000E002A" w:rsidRPr="00111294">
        <w:rPr>
          <w:rFonts w:cs="2  Zar" w:hint="cs"/>
          <w:sz w:val="28"/>
          <w:szCs w:val="28"/>
          <w:rtl/>
        </w:rPr>
        <w:t xml:space="preserve"> شعب مراکز: 09127625628 تلفن: 88468742</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 xml:space="preserve">کانون تحقيقات پژوهشي اجتماعي طنين ايثار </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35" w:history="1">
        <w:r w:rsidRPr="00111294">
          <w:rPr>
            <w:rStyle w:val="Hyperlink"/>
            <w:rFonts w:cs="2  Zar" w:hint="cs"/>
            <w:color w:val="auto"/>
            <w:sz w:val="28"/>
            <w:szCs w:val="28"/>
            <w:u w:val="none"/>
            <w:rtl/>
          </w:rPr>
          <w:t xml:space="preserve">خانم قند فروش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36" w:history="1">
        <w:r w:rsidRPr="00111294">
          <w:rPr>
            <w:rStyle w:val="Hyperlink"/>
            <w:rFonts w:cs="2  Zar" w:hint="cs"/>
            <w:color w:val="auto"/>
            <w:sz w:val="28"/>
            <w:szCs w:val="28"/>
            <w:u w:val="none"/>
            <w:rtl/>
          </w:rPr>
          <w:t>اجتماعي</w:t>
        </w:r>
      </w:hyperlink>
      <w:r w:rsidRPr="00111294">
        <w:rPr>
          <w:rFonts w:cs="2  Zar" w:hint="cs"/>
          <w:sz w:val="28"/>
          <w:szCs w:val="28"/>
          <w:rtl/>
        </w:rPr>
        <w:t xml:space="preserve">  </w:t>
      </w:r>
      <w:hyperlink r:id="rId237"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hyperlink r:id="rId238" w:history="1">
        <w:r w:rsidRPr="00111294">
          <w:rPr>
            <w:rStyle w:val="Hyperlink"/>
            <w:rFonts w:cs="2  Zar" w:hint="cs"/>
            <w:color w:val="auto"/>
            <w:sz w:val="28"/>
            <w:szCs w:val="28"/>
            <w:u w:val="none"/>
            <w:rtl/>
          </w:rPr>
          <w:t>فرهنگي</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سال تأسيس: 1388 </w:t>
      </w:r>
    </w:p>
    <w:p w:rsidR="00F617B0" w:rsidRPr="00111294" w:rsidRDefault="00F617B0" w:rsidP="00111294">
      <w:pPr>
        <w:bidi/>
        <w:ind w:left="1440"/>
        <w:rPr>
          <w:rFonts w:cs="2  Zar"/>
          <w:sz w:val="28"/>
          <w:szCs w:val="28"/>
          <w:rtl/>
        </w:rPr>
      </w:pPr>
      <w:r w:rsidRPr="00111294">
        <w:rPr>
          <w:rFonts w:cs="2  Zar" w:hint="cs"/>
          <w:sz w:val="28"/>
          <w:szCs w:val="28"/>
          <w:rtl/>
        </w:rPr>
        <w:t>آدرس: استان تهران - خ کارگر شمالي روبروي پارک لاله ک.شهيد صدوقي پ 14</w:t>
      </w:r>
      <w:r w:rsidR="000E002A" w:rsidRPr="00111294">
        <w:rPr>
          <w:rFonts w:cs="2  Zar" w:hint="cs"/>
          <w:sz w:val="28"/>
          <w:szCs w:val="28"/>
          <w:rtl/>
        </w:rPr>
        <w:t xml:space="preserve"> تلفن: 6565658  66566669</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 xml:space="preserve">کانون تحقيقات کاربردي خيبر </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39" w:history="1">
        <w:r w:rsidRPr="00111294">
          <w:rPr>
            <w:rStyle w:val="Hyperlink"/>
            <w:rFonts w:cs="2  Zar" w:hint="cs"/>
            <w:color w:val="auto"/>
            <w:sz w:val="28"/>
            <w:szCs w:val="28"/>
            <w:u w:val="none"/>
            <w:rtl/>
          </w:rPr>
          <w:t xml:space="preserve">نعيمه اسلاملو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40"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hyperlink r:id="rId241"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آدرس: استان البرز - شهرستان کرج خ مظاهري ک شهيد زکي خاني دست چپ ک چهارم پ 2 واحد همکف</w:t>
      </w:r>
      <w:r w:rsidR="000E002A" w:rsidRPr="00111294">
        <w:rPr>
          <w:rFonts w:cs="2  Zar" w:hint="cs"/>
          <w:sz w:val="28"/>
          <w:szCs w:val="28"/>
          <w:rtl/>
        </w:rPr>
        <w:t xml:space="preserve"> تلفن: 02612211022  09125671311</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t xml:space="preserve">كانون فرهنگي اجتماعي بانوان </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42" w:history="1">
        <w:r w:rsidRPr="00111294">
          <w:rPr>
            <w:rStyle w:val="Hyperlink"/>
            <w:rFonts w:cs="2  Zar" w:hint="cs"/>
            <w:color w:val="auto"/>
            <w:sz w:val="28"/>
            <w:szCs w:val="28"/>
            <w:u w:val="none"/>
            <w:rtl/>
          </w:rPr>
          <w:t xml:space="preserve">فرماندار شهرستان </w:t>
        </w:r>
      </w:hyperlink>
    </w:p>
    <w:p w:rsidR="000E002A" w:rsidRPr="00111294" w:rsidRDefault="00F617B0" w:rsidP="00111294">
      <w:pPr>
        <w:bidi/>
        <w:ind w:left="1440"/>
        <w:rPr>
          <w:rFonts w:cs="2  Zar"/>
          <w:sz w:val="28"/>
          <w:szCs w:val="28"/>
          <w:rtl/>
        </w:rPr>
      </w:pPr>
      <w:r w:rsidRPr="00111294">
        <w:rPr>
          <w:rFonts w:cs="2  Zar" w:hint="cs"/>
          <w:sz w:val="28"/>
          <w:szCs w:val="28"/>
          <w:rtl/>
        </w:rPr>
        <w:t xml:space="preserve"> نوع مرکز: </w:t>
      </w:r>
      <w:hyperlink r:id="rId243" w:history="1">
        <w:r w:rsidRPr="00111294">
          <w:rPr>
            <w:rStyle w:val="Hyperlink"/>
            <w:rFonts w:cs="2  Zar" w:hint="cs"/>
            <w:color w:val="auto"/>
            <w:sz w:val="28"/>
            <w:szCs w:val="28"/>
            <w:u w:val="none"/>
            <w:rtl/>
          </w:rPr>
          <w:t>اجرايي</w:t>
        </w:r>
      </w:hyperlink>
      <w:r w:rsidRPr="00111294">
        <w:rPr>
          <w:rFonts w:cs="2  Zar" w:hint="cs"/>
          <w:sz w:val="28"/>
          <w:szCs w:val="28"/>
          <w:rtl/>
        </w:rPr>
        <w:t xml:space="preserve">  </w:t>
      </w:r>
      <w:hyperlink r:id="rId244" w:history="1">
        <w:r w:rsidRPr="00111294">
          <w:rPr>
            <w:rStyle w:val="Hyperlink"/>
            <w:rFonts w:cs="2  Zar" w:hint="cs"/>
            <w:color w:val="auto"/>
            <w:sz w:val="28"/>
            <w:szCs w:val="28"/>
            <w:u w:val="none"/>
            <w:rtl/>
          </w:rPr>
          <w:t xml:space="preserve">مشاوره اي </w:t>
        </w:r>
      </w:hyperlink>
      <w:r w:rsidRPr="00111294">
        <w:rPr>
          <w:rFonts w:cs="2  Zar" w:hint="cs"/>
          <w:sz w:val="28"/>
          <w:szCs w:val="28"/>
          <w:rtl/>
        </w:rPr>
        <w:t xml:space="preserve"> موضوع فعاليت: آموزش و پشتيباني از بانوان در زمينه هاي فرهنگي، هنري، مشاوره، حقوقي، ورزشي </w:t>
      </w:r>
    </w:p>
    <w:p w:rsidR="00F617B0" w:rsidRPr="00111294" w:rsidRDefault="00F617B0" w:rsidP="00111294">
      <w:pPr>
        <w:bidi/>
        <w:ind w:left="1440"/>
        <w:rPr>
          <w:rFonts w:cs="2  Zar"/>
          <w:sz w:val="28"/>
          <w:szCs w:val="28"/>
          <w:rtl/>
        </w:rPr>
      </w:pPr>
      <w:r w:rsidRPr="00111294">
        <w:rPr>
          <w:rFonts w:cs="2  Zar" w:hint="cs"/>
          <w:sz w:val="28"/>
          <w:szCs w:val="28"/>
          <w:rtl/>
        </w:rPr>
        <w:lastRenderedPageBreak/>
        <w:t xml:space="preserve">سال تأسيس: 1374 تعداد اعضا: 10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فارس، داراب، جنب فرمانداري، بلوار شهيد بهشتي </w:t>
      </w:r>
      <w:r w:rsidR="000E002A" w:rsidRPr="00111294">
        <w:rPr>
          <w:rFonts w:cs="2  Zar" w:hint="cs"/>
          <w:sz w:val="28"/>
          <w:szCs w:val="28"/>
          <w:rtl/>
        </w:rPr>
        <w:t>تلفن: 07326236063</w:t>
      </w:r>
    </w:p>
    <w:p w:rsidR="00F617B0" w:rsidRPr="00111294" w:rsidRDefault="00F617B0" w:rsidP="00111294">
      <w:pPr>
        <w:pStyle w:val="ListParagraph"/>
        <w:numPr>
          <w:ilvl w:val="0"/>
          <w:numId w:val="36"/>
        </w:numPr>
        <w:tabs>
          <w:tab w:val="left" w:pos="1018"/>
        </w:tabs>
        <w:spacing w:after="0"/>
        <w:rPr>
          <w:rFonts w:cs="2  Zar"/>
          <w:b/>
          <w:bCs/>
          <w:sz w:val="24"/>
          <w:szCs w:val="24"/>
        </w:rPr>
      </w:pPr>
      <w:r w:rsidRPr="00111294">
        <w:rPr>
          <w:rFonts w:cs="2  Zar" w:hint="cs"/>
          <w:b/>
          <w:bCs/>
          <w:sz w:val="24"/>
          <w:szCs w:val="24"/>
          <w:rtl/>
        </w:rPr>
        <w:t xml:space="preserve">كانون فرهنگي اجتماعي بانوان </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45" w:history="1">
        <w:r w:rsidRPr="00111294">
          <w:rPr>
            <w:rStyle w:val="Hyperlink"/>
            <w:rFonts w:cs="2  Zar" w:hint="cs"/>
            <w:color w:val="auto"/>
            <w:sz w:val="28"/>
            <w:szCs w:val="28"/>
            <w:u w:val="none"/>
            <w:rtl/>
          </w:rPr>
          <w:t xml:space="preserve">دانشور عامري، الهه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246" w:history="1">
        <w:r w:rsidRPr="00111294">
          <w:rPr>
            <w:rStyle w:val="Hyperlink"/>
            <w:rFonts w:cs="2  Zar" w:hint="cs"/>
            <w:color w:val="auto"/>
            <w:sz w:val="28"/>
            <w:szCs w:val="28"/>
            <w:u w:val="none"/>
            <w:rtl/>
          </w:rPr>
          <w:t xml:space="preserve">غلام شاهي، عفت </w:t>
        </w:r>
      </w:hyperlink>
      <w:r w:rsidRPr="00111294">
        <w:rPr>
          <w:rFonts w:cs="2  Zar" w:hint="cs"/>
          <w:sz w:val="28"/>
          <w:szCs w:val="28"/>
          <w:rtl/>
        </w:rPr>
        <w:t xml:space="preserve"> </w:t>
      </w:r>
      <w:hyperlink r:id="rId247" w:history="1">
        <w:r w:rsidRPr="00111294">
          <w:rPr>
            <w:rStyle w:val="Hyperlink"/>
            <w:rFonts w:cs="2  Zar" w:hint="cs"/>
            <w:color w:val="auto"/>
            <w:sz w:val="28"/>
            <w:szCs w:val="28"/>
            <w:u w:val="none"/>
            <w:rtl/>
          </w:rPr>
          <w:t xml:space="preserve">بسطامي، مرجان </w:t>
        </w:r>
      </w:hyperlink>
      <w:r w:rsidRPr="00111294">
        <w:rPr>
          <w:rFonts w:cs="2  Zar" w:hint="cs"/>
          <w:sz w:val="28"/>
          <w:szCs w:val="28"/>
          <w:rtl/>
        </w:rPr>
        <w:t xml:space="preserve"> </w:t>
      </w:r>
      <w:hyperlink r:id="rId248" w:history="1">
        <w:r w:rsidRPr="00111294">
          <w:rPr>
            <w:rStyle w:val="Hyperlink"/>
            <w:rFonts w:cs="2  Zar" w:hint="cs"/>
            <w:color w:val="auto"/>
            <w:sz w:val="28"/>
            <w:szCs w:val="28"/>
            <w:u w:val="none"/>
            <w:rtl/>
          </w:rPr>
          <w:t xml:space="preserve">محمدي  طاهره </w:t>
        </w:r>
      </w:hyperlink>
      <w:r w:rsidRPr="00111294">
        <w:rPr>
          <w:rFonts w:cs="2  Zar" w:hint="cs"/>
          <w:sz w:val="28"/>
          <w:szCs w:val="28"/>
          <w:rtl/>
        </w:rPr>
        <w:t xml:space="preserve"> </w:t>
      </w:r>
      <w:hyperlink r:id="rId249" w:history="1">
        <w:r w:rsidRPr="00111294">
          <w:rPr>
            <w:rStyle w:val="Hyperlink"/>
            <w:rFonts w:cs="2  Zar" w:hint="cs"/>
            <w:color w:val="auto"/>
            <w:sz w:val="28"/>
            <w:szCs w:val="28"/>
            <w:u w:val="none"/>
            <w:rtl/>
          </w:rPr>
          <w:t xml:space="preserve">مرادپور، مريم </w:t>
        </w:r>
      </w:hyperlink>
      <w:r w:rsidRPr="00111294">
        <w:rPr>
          <w:rFonts w:cs="2  Zar" w:hint="cs"/>
          <w:sz w:val="28"/>
          <w:szCs w:val="28"/>
          <w:rtl/>
        </w:rPr>
        <w:t xml:space="preserve"> </w:t>
      </w:r>
      <w:hyperlink r:id="rId250" w:history="1">
        <w:r w:rsidRPr="00111294">
          <w:rPr>
            <w:rStyle w:val="Hyperlink"/>
            <w:rFonts w:cs="2  Zar" w:hint="cs"/>
            <w:color w:val="auto"/>
            <w:sz w:val="28"/>
            <w:szCs w:val="28"/>
            <w:u w:val="none"/>
            <w:rtl/>
          </w:rPr>
          <w:t>بيغمي، اسماء</w:t>
        </w:r>
      </w:hyperlink>
      <w:r w:rsidRPr="00111294">
        <w:rPr>
          <w:rFonts w:cs="2  Zar" w:hint="cs"/>
          <w:sz w:val="28"/>
          <w:szCs w:val="28"/>
          <w:rtl/>
        </w:rPr>
        <w:t xml:space="preserve">  </w:t>
      </w:r>
      <w:hyperlink r:id="rId251" w:history="1">
        <w:r w:rsidRPr="00111294">
          <w:rPr>
            <w:rStyle w:val="Hyperlink"/>
            <w:rFonts w:cs="2  Zar" w:hint="cs"/>
            <w:color w:val="auto"/>
            <w:sz w:val="28"/>
            <w:szCs w:val="28"/>
            <w:u w:val="none"/>
            <w:rtl/>
          </w:rPr>
          <w:t xml:space="preserve">سالاري، زهرا </w:t>
        </w:r>
      </w:hyperlink>
      <w:r w:rsidRPr="00111294">
        <w:rPr>
          <w:rFonts w:cs="2  Zar" w:hint="cs"/>
          <w:sz w:val="28"/>
          <w:szCs w:val="28"/>
          <w:rtl/>
        </w:rPr>
        <w:t xml:space="preserve"> </w:t>
      </w:r>
      <w:hyperlink r:id="rId252" w:history="1">
        <w:r w:rsidRPr="00111294">
          <w:rPr>
            <w:rStyle w:val="Hyperlink"/>
            <w:rFonts w:cs="2  Zar" w:hint="cs"/>
            <w:color w:val="auto"/>
            <w:sz w:val="28"/>
            <w:szCs w:val="28"/>
            <w:u w:val="none"/>
            <w:rtl/>
          </w:rPr>
          <w:t xml:space="preserve">بني اسدي، فاطمه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53" w:history="1">
        <w:r w:rsidRPr="00111294">
          <w:rPr>
            <w:rStyle w:val="Hyperlink"/>
            <w:rFonts w:cs="2  Zar" w:hint="cs"/>
            <w:color w:val="auto"/>
            <w:sz w:val="28"/>
            <w:szCs w:val="28"/>
            <w:u w:val="none"/>
            <w:rtl/>
          </w:rPr>
          <w:t>اجرايي</w:t>
        </w:r>
      </w:hyperlink>
      <w:r w:rsidRPr="00111294">
        <w:rPr>
          <w:rFonts w:cs="2  Zar" w:hint="cs"/>
          <w:sz w:val="28"/>
          <w:szCs w:val="28"/>
          <w:rtl/>
        </w:rPr>
        <w:t xml:space="preserve">  </w:t>
      </w:r>
      <w:hyperlink r:id="rId254" w:history="1">
        <w:r w:rsidRPr="00111294">
          <w:rPr>
            <w:rStyle w:val="Hyperlink"/>
            <w:rFonts w:cs="2  Zar" w:hint="cs"/>
            <w:color w:val="auto"/>
            <w:sz w:val="28"/>
            <w:szCs w:val="28"/>
            <w:u w:val="none"/>
            <w:rtl/>
          </w:rPr>
          <w:t xml:space="preserve">مشاوره اي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موضوع فعاليت: ارائه خدمات مشاوره و راهنمايي بانوان و جوانان </w:t>
      </w:r>
    </w:p>
    <w:p w:rsidR="000E002A" w:rsidRPr="00111294" w:rsidRDefault="00F617B0" w:rsidP="00111294">
      <w:pPr>
        <w:bidi/>
        <w:ind w:left="1440"/>
        <w:rPr>
          <w:rFonts w:cs="2  Zar"/>
          <w:sz w:val="28"/>
          <w:szCs w:val="28"/>
          <w:rtl/>
        </w:rPr>
      </w:pPr>
      <w:r w:rsidRPr="00111294">
        <w:rPr>
          <w:rFonts w:cs="2  Zar" w:hint="cs"/>
          <w:sz w:val="28"/>
          <w:szCs w:val="28"/>
          <w:rtl/>
        </w:rPr>
        <w:t xml:space="preserve">سال تأسيس: 1373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كرمان، شهرستان بم،‌ ميدان 17 شهريور، جنب فرمانداري </w:t>
      </w:r>
      <w:r w:rsidR="000E002A" w:rsidRPr="00111294">
        <w:rPr>
          <w:rFonts w:cs="2  Zar" w:hint="cs"/>
          <w:sz w:val="28"/>
          <w:szCs w:val="28"/>
          <w:rtl/>
        </w:rPr>
        <w:t>تلفن: 2212297</w:t>
      </w:r>
    </w:p>
    <w:p w:rsidR="00F617B0" w:rsidRPr="00111294" w:rsidRDefault="00F617B0" w:rsidP="00111294">
      <w:pPr>
        <w:pStyle w:val="ListParagraph"/>
        <w:numPr>
          <w:ilvl w:val="0"/>
          <w:numId w:val="36"/>
        </w:numPr>
        <w:tabs>
          <w:tab w:val="left" w:pos="1018"/>
        </w:tabs>
        <w:spacing w:after="0"/>
        <w:rPr>
          <w:rFonts w:cs="2  Zar"/>
          <w:b/>
          <w:bCs/>
          <w:sz w:val="24"/>
          <w:szCs w:val="24"/>
          <w:rtl/>
        </w:rPr>
      </w:pPr>
      <w:r w:rsidRPr="00111294">
        <w:rPr>
          <w:rFonts w:cs="2  Zar" w:hint="cs"/>
          <w:b/>
          <w:bCs/>
          <w:sz w:val="24"/>
          <w:szCs w:val="24"/>
          <w:rtl/>
        </w:rPr>
        <w:t xml:space="preserve">كميته بانوان و جوانان استانداري قم </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55" w:history="1">
        <w:r w:rsidRPr="00111294">
          <w:rPr>
            <w:rStyle w:val="Hyperlink"/>
            <w:rFonts w:cs="2  Zar" w:hint="cs"/>
            <w:color w:val="auto"/>
            <w:sz w:val="28"/>
            <w:szCs w:val="28"/>
            <w:u w:val="none"/>
            <w:rtl/>
          </w:rPr>
          <w:t xml:space="preserve">خانم الهي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56" w:history="1">
        <w:r w:rsidRPr="00111294">
          <w:rPr>
            <w:rStyle w:val="Hyperlink"/>
            <w:rFonts w:cs="2  Zar" w:hint="cs"/>
            <w:color w:val="auto"/>
            <w:sz w:val="28"/>
            <w:szCs w:val="28"/>
            <w:u w:val="none"/>
            <w:rtl/>
          </w:rPr>
          <w:t xml:space="preserve">آموزشي </w:t>
        </w:r>
      </w:hyperlink>
      <w:r w:rsidRPr="00111294">
        <w:rPr>
          <w:rFonts w:cs="2  Zar" w:hint="cs"/>
          <w:sz w:val="28"/>
          <w:szCs w:val="28"/>
          <w:rtl/>
        </w:rPr>
        <w:t xml:space="preserve"> </w:t>
      </w:r>
      <w:hyperlink r:id="rId257" w:history="1">
        <w:r w:rsidRPr="00111294">
          <w:rPr>
            <w:rStyle w:val="Hyperlink"/>
            <w:rFonts w:cs="2  Zar" w:hint="cs"/>
            <w:color w:val="auto"/>
            <w:sz w:val="28"/>
            <w:szCs w:val="28"/>
            <w:u w:val="none"/>
            <w:rtl/>
          </w:rPr>
          <w:t xml:space="preserve">اجرايي </w:t>
        </w:r>
      </w:hyperlink>
      <w:r w:rsidRPr="00111294">
        <w:rPr>
          <w:rFonts w:cs="2  Zar" w:hint="cs"/>
          <w:sz w:val="28"/>
          <w:szCs w:val="28"/>
          <w:rtl/>
        </w:rPr>
        <w:t xml:space="preserve"> </w:t>
      </w:r>
      <w:hyperlink r:id="rId258" w:history="1">
        <w:r w:rsidRPr="00111294">
          <w:rPr>
            <w:rStyle w:val="Hyperlink"/>
            <w:rFonts w:cs="2  Zar" w:hint="cs"/>
            <w:color w:val="auto"/>
            <w:sz w:val="28"/>
            <w:szCs w:val="28"/>
            <w:u w:val="none"/>
            <w:rtl/>
          </w:rPr>
          <w:t xml:space="preserve">سياستگذاري و برنامه ريزي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سال تأسيس: 1369 تعداد اعضا: 2 </w:t>
      </w:r>
    </w:p>
    <w:p w:rsidR="00F617B0" w:rsidRPr="00111294" w:rsidRDefault="00F617B0" w:rsidP="00111294">
      <w:pPr>
        <w:bidi/>
        <w:ind w:left="1440"/>
        <w:rPr>
          <w:rFonts w:cs="2  Zar"/>
          <w:sz w:val="28"/>
          <w:szCs w:val="28"/>
        </w:rPr>
      </w:pPr>
      <w:r w:rsidRPr="00111294">
        <w:rPr>
          <w:rFonts w:cs="2  Zar" w:hint="cs"/>
          <w:sz w:val="28"/>
          <w:szCs w:val="28"/>
          <w:rtl/>
        </w:rPr>
        <w:t xml:space="preserve">مؤسسات وابسته: كانون فرهنگي اجتماعي زنان آدرس: استان قم، قم، خ ساحلي، استانداري </w:t>
      </w:r>
      <w:r w:rsidR="000E002A" w:rsidRPr="00111294">
        <w:rPr>
          <w:rFonts w:cs="2  Zar" w:hint="cs"/>
          <w:sz w:val="28"/>
          <w:szCs w:val="28"/>
          <w:rtl/>
        </w:rPr>
        <w:t>تلفن: 7752142 نمابر: 7752142</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lastRenderedPageBreak/>
        <w:t>گروه بررسي مسائل زنان (پژوهشگاه علوم انساني)</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59" w:history="1">
        <w:r w:rsidRPr="00111294">
          <w:rPr>
            <w:rStyle w:val="Hyperlink"/>
            <w:rFonts w:cs="2  Zar" w:hint="cs"/>
            <w:color w:val="auto"/>
            <w:sz w:val="28"/>
            <w:szCs w:val="28"/>
            <w:u w:val="none"/>
            <w:rtl/>
          </w:rPr>
          <w:t xml:space="preserve">دكتر مكنون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60" w:history="1">
        <w:r w:rsidRPr="00111294">
          <w:rPr>
            <w:rStyle w:val="Hyperlink"/>
            <w:rFonts w:cs="2  Zar" w:hint="cs"/>
            <w:color w:val="auto"/>
            <w:sz w:val="28"/>
            <w:szCs w:val="28"/>
            <w:u w:val="none"/>
            <w:rtl/>
          </w:rPr>
          <w:t xml:space="preserve">پژوهشي </w:t>
        </w:r>
      </w:hyperlink>
    </w:p>
    <w:p w:rsidR="000E002A" w:rsidRPr="00111294" w:rsidRDefault="00F617B0" w:rsidP="00111294">
      <w:pPr>
        <w:bidi/>
        <w:ind w:left="1440"/>
        <w:rPr>
          <w:rFonts w:cs="2  Zar"/>
          <w:sz w:val="28"/>
          <w:szCs w:val="28"/>
          <w:rtl/>
        </w:rPr>
      </w:pPr>
      <w:r w:rsidRPr="00111294">
        <w:rPr>
          <w:rFonts w:cs="2  Zar" w:hint="cs"/>
          <w:sz w:val="28"/>
          <w:szCs w:val="28"/>
          <w:rtl/>
        </w:rPr>
        <w:t xml:space="preserve"> سال تأسيس: 1365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تهران، ظفر، نفت، پ.99 </w:t>
      </w:r>
      <w:r w:rsidR="000E002A" w:rsidRPr="00111294">
        <w:rPr>
          <w:rFonts w:cs="2  Zar" w:hint="cs"/>
          <w:sz w:val="28"/>
          <w:szCs w:val="28"/>
          <w:rtl/>
        </w:rPr>
        <w:t>تلفن: 2222642</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t>مؤسسه آموزش</w:t>
      </w:r>
      <w:r w:rsidR="00235F05">
        <w:rPr>
          <w:rFonts w:cs="2  Zar" w:hint="cs"/>
          <w:b/>
          <w:bCs/>
          <w:sz w:val="24"/>
          <w:szCs w:val="24"/>
          <w:rtl/>
        </w:rPr>
        <w:t>ي</w:t>
      </w:r>
      <w:r w:rsidRPr="00111294">
        <w:rPr>
          <w:rFonts w:cs="2  Zar" w:hint="cs"/>
          <w:b/>
          <w:bCs/>
          <w:sz w:val="24"/>
          <w:szCs w:val="24"/>
          <w:rtl/>
        </w:rPr>
        <w:t>، پژوهش</w:t>
      </w:r>
      <w:r w:rsidR="00235F05">
        <w:rPr>
          <w:rFonts w:cs="2  Zar" w:hint="cs"/>
          <w:b/>
          <w:bCs/>
          <w:sz w:val="24"/>
          <w:szCs w:val="24"/>
          <w:rtl/>
        </w:rPr>
        <w:t>ي</w:t>
      </w:r>
      <w:r w:rsidRPr="00111294">
        <w:rPr>
          <w:rFonts w:cs="2  Zar" w:hint="cs"/>
          <w:b/>
          <w:bCs/>
          <w:sz w:val="24"/>
          <w:szCs w:val="24"/>
          <w:rtl/>
        </w:rPr>
        <w:t xml:space="preserve"> امام خم</w:t>
      </w:r>
      <w:r w:rsidR="00235F05">
        <w:rPr>
          <w:rFonts w:cs="2  Zar" w:hint="cs"/>
          <w:b/>
          <w:bCs/>
          <w:sz w:val="24"/>
          <w:szCs w:val="24"/>
          <w:rtl/>
        </w:rPr>
        <w:t>ي</w:t>
      </w:r>
      <w:r w:rsidRPr="00111294">
        <w:rPr>
          <w:rFonts w:cs="2  Zar" w:hint="cs"/>
          <w:b/>
          <w:bCs/>
          <w:sz w:val="24"/>
          <w:szCs w:val="24"/>
          <w:rtl/>
        </w:rPr>
        <w:t>ن</w:t>
      </w:r>
      <w:r w:rsidR="00235F05">
        <w:rPr>
          <w:rFonts w:cs="2  Zar" w:hint="cs"/>
          <w:b/>
          <w:bCs/>
          <w:sz w:val="24"/>
          <w:szCs w:val="24"/>
          <w:rtl/>
        </w:rPr>
        <w:t>ي</w:t>
      </w:r>
      <w:r w:rsidRPr="00111294">
        <w:rPr>
          <w:rFonts w:cs="2  Zar" w:hint="cs"/>
          <w:b/>
          <w:bCs/>
          <w:sz w:val="24"/>
          <w:szCs w:val="24"/>
          <w:rtl/>
        </w:rPr>
        <w:t>(ره)</w:t>
      </w:r>
    </w:p>
    <w:p w:rsidR="00F617B0" w:rsidRPr="00111294" w:rsidRDefault="00F617B0" w:rsidP="00111294">
      <w:pPr>
        <w:bidi/>
        <w:ind w:left="1440"/>
        <w:rPr>
          <w:rFonts w:cs="2  Zar"/>
          <w:sz w:val="28"/>
          <w:szCs w:val="28"/>
          <w:lang w:bidi="fa-IR"/>
        </w:rPr>
      </w:pPr>
      <w:r w:rsidRPr="00111294">
        <w:rPr>
          <w:rFonts w:cs="2  Zar" w:hint="cs"/>
          <w:sz w:val="28"/>
          <w:szCs w:val="28"/>
          <w:rtl/>
          <w:lang w:bidi="fa-IR"/>
        </w:rPr>
        <w:t>ماه</w:t>
      </w:r>
      <w:r w:rsidR="00235F05">
        <w:rPr>
          <w:rFonts w:cs="2  Zar" w:hint="cs"/>
          <w:sz w:val="28"/>
          <w:szCs w:val="28"/>
          <w:rtl/>
          <w:lang w:bidi="fa-IR"/>
        </w:rPr>
        <w:t>ي</w:t>
      </w:r>
      <w:r w:rsidRPr="00111294">
        <w:rPr>
          <w:rFonts w:cs="2  Zar" w:hint="cs"/>
          <w:sz w:val="28"/>
          <w:szCs w:val="28"/>
          <w:rtl/>
          <w:lang w:bidi="fa-IR"/>
        </w:rPr>
        <w:t>ت: آموزش</w:t>
      </w:r>
      <w:r w:rsidR="00235F05">
        <w:rPr>
          <w:rFonts w:cs="2  Zar" w:hint="cs"/>
          <w:sz w:val="28"/>
          <w:szCs w:val="28"/>
          <w:rtl/>
          <w:lang w:bidi="fa-IR"/>
        </w:rPr>
        <w:t>ي</w:t>
      </w:r>
      <w:r w:rsidRPr="00111294">
        <w:rPr>
          <w:rFonts w:cs="2  Zar" w:hint="cs"/>
          <w:sz w:val="28"/>
          <w:szCs w:val="28"/>
          <w:rtl/>
          <w:lang w:bidi="fa-IR"/>
        </w:rPr>
        <w:t xml:space="preserve"> و پژوهش</w:t>
      </w:r>
      <w:r w:rsidR="00235F05">
        <w:rPr>
          <w:rFonts w:cs="2  Zar" w:hint="cs"/>
          <w:sz w:val="28"/>
          <w:szCs w:val="28"/>
          <w:rtl/>
          <w:lang w:bidi="fa-IR"/>
        </w:rPr>
        <w:t>ي</w:t>
      </w:r>
    </w:p>
    <w:p w:rsidR="00F617B0" w:rsidRPr="00111294" w:rsidRDefault="00F617B0" w:rsidP="00111294">
      <w:pPr>
        <w:bidi/>
        <w:ind w:left="1440"/>
        <w:rPr>
          <w:rFonts w:cs="2  Zar"/>
          <w:sz w:val="28"/>
          <w:szCs w:val="28"/>
          <w:rtl/>
          <w:lang w:bidi="fa-IR"/>
        </w:rPr>
      </w:pPr>
      <w:r w:rsidRPr="00111294">
        <w:rPr>
          <w:rFonts w:cs="2  Zar" w:hint="cs"/>
          <w:sz w:val="28"/>
          <w:szCs w:val="28"/>
          <w:rtl/>
          <w:lang w:bidi="fa-IR"/>
        </w:rPr>
        <w:t>زم</w:t>
      </w:r>
      <w:r w:rsidR="00235F05">
        <w:rPr>
          <w:rFonts w:cs="2  Zar" w:hint="cs"/>
          <w:sz w:val="28"/>
          <w:szCs w:val="28"/>
          <w:rtl/>
          <w:lang w:bidi="fa-IR"/>
        </w:rPr>
        <w:t>ي</w:t>
      </w:r>
      <w:r w:rsidRPr="00111294">
        <w:rPr>
          <w:rFonts w:cs="2  Zar" w:hint="cs"/>
          <w:sz w:val="28"/>
          <w:szCs w:val="28"/>
          <w:rtl/>
          <w:lang w:bidi="fa-IR"/>
        </w:rPr>
        <w:t>نه فعال</w:t>
      </w:r>
      <w:r w:rsidR="00235F05">
        <w:rPr>
          <w:rFonts w:cs="2  Zar" w:hint="cs"/>
          <w:sz w:val="28"/>
          <w:szCs w:val="28"/>
          <w:rtl/>
          <w:lang w:bidi="fa-IR"/>
        </w:rPr>
        <w:t>ي</w:t>
      </w:r>
      <w:r w:rsidRPr="00111294">
        <w:rPr>
          <w:rFonts w:cs="2  Zar" w:hint="cs"/>
          <w:sz w:val="28"/>
          <w:szCs w:val="28"/>
          <w:rtl/>
          <w:lang w:bidi="fa-IR"/>
        </w:rPr>
        <w:t>ت: علوم انسان</w:t>
      </w:r>
      <w:r w:rsidR="00235F05">
        <w:rPr>
          <w:rFonts w:cs="2  Zar" w:hint="cs"/>
          <w:sz w:val="28"/>
          <w:szCs w:val="28"/>
          <w:rtl/>
          <w:lang w:bidi="fa-IR"/>
        </w:rPr>
        <w:t>ي</w:t>
      </w:r>
      <w:r w:rsidRPr="00111294">
        <w:rPr>
          <w:rFonts w:cs="2  Zar" w:hint="cs"/>
          <w:sz w:val="28"/>
          <w:szCs w:val="28"/>
          <w:rtl/>
          <w:lang w:bidi="fa-IR"/>
        </w:rPr>
        <w:t xml:space="preserve"> و معارف اسلام</w:t>
      </w:r>
      <w:r w:rsidR="00235F05">
        <w:rPr>
          <w:rFonts w:cs="2  Zar" w:hint="cs"/>
          <w:sz w:val="28"/>
          <w:szCs w:val="28"/>
          <w:rtl/>
          <w:lang w:bidi="fa-IR"/>
        </w:rPr>
        <w:t>ي</w:t>
      </w:r>
    </w:p>
    <w:p w:rsidR="000E002A" w:rsidRPr="00111294" w:rsidRDefault="00F617B0" w:rsidP="00111294">
      <w:pPr>
        <w:bidi/>
        <w:ind w:left="1440"/>
        <w:rPr>
          <w:rFonts w:cs="2  Zar"/>
          <w:sz w:val="28"/>
          <w:szCs w:val="28"/>
          <w:rtl/>
          <w:lang w:bidi="fa-IR"/>
        </w:rPr>
      </w:pPr>
      <w:r w:rsidRPr="00111294">
        <w:rPr>
          <w:rFonts w:cs="2  Zar" w:hint="cs"/>
          <w:sz w:val="28"/>
          <w:szCs w:val="28"/>
          <w:rtl/>
          <w:lang w:bidi="fa-IR"/>
        </w:rPr>
        <w:t>نشان</w:t>
      </w:r>
      <w:r w:rsidR="00235F05">
        <w:rPr>
          <w:rFonts w:cs="2  Zar" w:hint="cs"/>
          <w:sz w:val="28"/>
          <w:szCs w:val="28"/>
          <w:rtl/>
          <w:lang w:bidi="fa-IR"/>
        </w:rPr>
        <w:t>ي</w:t>
      </w:r>
      <w:r w:rsidRPr="00111294">
        <w:rPr>
          <w:rFonts w:cs="2  Zar" w:hint="cs"/>
          <w:sz w:val="28"/>
          <w:szCs w:val="28"/>
          <w:rtl/>
          <w:lang w:bidi="fa-IR"/>
        </w:rPr>
        <w:t>: قم، بلوار ام</w:t>
      </w:r>
      <w:r w:rsidR="00235F05">
        <w:rPr>
          <w:rFonts w:cs="2  Zar" w:hint="cs"/>
          <w:sz w:val="28"/>
          <w:szCs w:val="28"/>
          <w:rtl/>
          <w:lang w:bidi="fa-IR"/>
        </w:rPr>
        <w:t>ي</w:t>
      </w:r>
      <w:r w:rsidRPr="00111294">
        <w:rPr>
          <w:rFonts w:cs="2  Zar" w:hint="cs"/>
          <w:sz w:val="28"/>
          <w:szCs w:val="28"/>
          <w:rtl/>
          <w:lang w:bidi="fa-IR"/>
        </w:rPr>
        <w:t>ن، بلوار جمهور</w:t>
      </w:r>
      <w:r w:rsidR="00235F05">
        <w:rPr>
          <w:rFonts w:cs="2  Zar" w:hint="cs"/>
          <w:sz w:val="28"/>
          <w:szCs w:val="28"/>
          <w:rtl/>
          <w:lang w:bidi="fa-IR"/>
        </w:rPr>
        <w:t>ي</w:t>
      </w:r>
      <w:r w:rsidR="000E002A" w:rsidRPr="00111294">
        <w:rPr>
          <w:rFonts w:cs="2  Zar" w:hint="cs"/>
          <w:sz w:val="28"/>
          <w:szCs w:val="28"/>
          <w:rtl/>
          <w:lang w:bidi="fa-IR"/>
        </w:rPr>
        <w:t xml:space="preserve"> تلفن: 2932328</w:t>
      </w:r>
    </w:p>
    <w:p w:rsidR="00F617B0" w:rsidRPr="00111294" w:rsidRDefault="00F617B0" w:rsidP="00111294">
      <w:pPr>
        <w:bidi/>
        <w:ind w:left="1440"/>
        <w:rPr>
          <w:rFonts w:cs="2  Zar"/>
          <w:sz w:val="28"/>
          <w:szCs w:val="28"/>
          <w:rtl/>
          <w:lang w:bidi="fa-IR"/>
        </w:rPr>
      </w:pPr>
      <w:r w:rsidRPr="00111294">
        <w:rPr>
          <w:rFonts w:cs="2  Zar" w:hint="cs"/>
          <w:sz w:val="28"/>
          <w:szCs w:val="28"/>
          <w:rtl/>
          <w:lang w:bidi="fa-IR"/>
        </w:rPr>
        <w:t>پست الکترون</w:t>
      </w:r>
      <w:r w:rsidR="00235F05">
        <w:rPr>
          <w:rFonts w:cs="2  Zar" w:hint="cs"/>
          <w:sz w:val="28"/>
          <w:szCs w:val="28"/>
          <w:rtl/>
          <w:lang w:bidi="fa-IR"/>
        </w:rPr>
        <w:t>ي</w:t>
      </w:r>
      <w:r w:rsidRPr="00111294">
        <w:rPr>
          <w:rFonts w:cs="2  Zar" w:hint="cs"/>
          <w:sz w:val="28"/>
          <w:szCs w:val="28"/>
          <w:rtl/>
          <w:lang w:bidi="fa-IR"/>
        </w:rPr>
        <w:t xml:space="preserve">ک: </w:t>
      </w:r>
      <w:hyperlink r:id="rId261" w:history="1">
        <w:r w:rsidRPr="00111294">
          <w:rPr>
            <w:rStyle w:val="Hyperlink"/>
            <w:rFonts w:cs="2  Zar"/>
            <w:color w:val="auto"/>
            <w:sz w:val="28"/>
            <w:szCs w:val="28"/>
            <w:u w:val="none"/>
          </w:rPr>
          <w:t>Info@qabas.com</w:t>
        </w:r>
      </w:hyperlink>
    </w:p>
    <w:p w:rsidR="00F617B0" w:rsidRPr="00111294" w:rsidRDefault="00F617B0" w:rsidP="00111294">
      <w:pPr>
        <w:bidi/>
        <w:ind w:left="1440"/>
        <w:rPr>
          <w:rFonts w:cs="2  Zar"/>
          <w:sz w:val="28"/>
          <w:szCs w:val="28"/>
        </w:rPr>
      </w:pPr>
      <w:r w:rsidRPr="00111294">
        <w:rPr>
          <w:rFonts w:cs="2  Zar" w:hint="cs"/>
          <w:sz w:val="28"/>
          <w:szCs w:val="28"/>
          <w:rtl/>
          <w:lang w:bidi="fa-IR"/>
        </w:rPr>
        <w:t>سا</w:t>
      </w:r>
      <w:r w:rsidR="00235F05">
        <w:rPr>
          <w:rFonts w:cs="2  Zar" w:hint="cs"/>
          <w:sz w:val="28"/>
          <w:szCs w:val="28"/>
          <w:rtl/>
          <w:lang w:bidi="fa-IR"/>
        </w:rPr>
        <w:t>ي</w:t>
      </w:r>
      <w:r w:rsidRPr="00111294">
        <w:rPr>
          <w:rFonts w:cs="2  Zar" w:hint="cs"/>
          <w:sz w:val="28"/>
          <w:szCs w:val="28"/>
          <w:rtl/>
          <w:lang w:bidi="fa-IR"/>
        </w:rPr>
        <w:t xml:space="preserve">ت: </w:t>
      </w:r>
      <w:hyperlink r:id="rId262" w:history="1">
        <w:r w:rsidRPr="00111294">
          <w:rPr>
            <w:rStyle w:val="Hyperlink"/>
            <w:rFonts w:cs="2  Zar"/>
            <w:color w:val="auto"/>
            <w:sz w:val="28"/>
            <w:szCs w:val="28"/>
            <w:u w:val="none"/>
          </w:rPr>
          <w:t>www.Qabas.netorgcom</w:t>
        </w:r>
      </w:hyperlink>
    </w:p>
    <w:p w:rsidR="00F617B0" w:rsidRPr="00111294" w:rsidRDefault="00F617B0" w:rsidP="00111294">
      <w:pPr>
        <w:pStyle w:val="ListParagraph"/>
        <w:numPr>
          <w:ilvl w:val="0"/>
          <w:numId w:val="36"/>
        </w:numPr>
        <w:tabs>
          <w:tab w:val="left" w:pos="1018"/>
        </w:tabs>
        <w:spacing w:after="0"/>
        <w:rPr>
          <w:rFonts w:cs="2  Zar"/>
          <w:b/>
          <w:bCs/>
          <w:sz w:val="24"/>
          <w:szCs w:val="24"/>
          <w:rtl/>
        </w:rPr>
      </w:pPr>
      <w:r w:rsidRPr="00111294">
        <w:rPr>
          <w:rFonts w:cs="2  Zar" w:hint="cs"/>
          <w:b/>
          <w:bCs/>
          <w:sz w:val="24"/>
          <w:szCs w:val="24"/>
          <w:rtl/>
        </w:rPr>
        <w:t xml:space="preserve">مجمع فرهنگي حقوقدانان زن مسلمان </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0E002A"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63" w:history="1">
        <w:r w:rsidRPr="00111294">
          <w:rPr>
            <w:rStyle w:val="Hyperlink"/>
            <w:rFonts w:cs="2  Zar" w:hint="cs"/>
            <w:color w:val="auto"/>
            <w:sz w:val="28"/>
            <w:szCs w:val="28"/>
            <w:u w:val="none"/>
            <w:rtl/>
          </w:rPr>
          <w:t xml:space="preserve">مريم احمديه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64" w:history="1">
        <w:r w:rsidRPr="00111294">
          <w:rPr>
            <w:rStyle w:val="Hyperlink"/>
            <w:rFonts w:cs="2  Zar" w:hint="cs"/>
            <w:color w:val="auto"/>
            <w:sz w:val="28"/>
            <w:szCs w:val="28"/>
            <w:u w:val="none"/>
            <w:rtl/>
          </w:rPr>
          <w:t xml:space="preserve">فرهنگي </w:t>
        </w:r>
      </w:hyperlink>
      <w:r w:rsidRPr="00111294">
        <w:rPr>
          <w:rFonts w:cs="2  Zar" w:hint="cs"/>
          <w:sz w:val="28"/>
          <w:szCs w:val="28"/>
          <w:rtl/>
        </w:rPr>
        <w:t xml:space="preserve"> </w:t>
      </w:r>
      <w:hyperlink r:id="rId265" w:history="1">
        <w:r w:rsidRPr="00111294">
          <w:rPr>
            <w:rStyle w:val="Hyperlink"/>
            <w:rFonts w:cs="2  Zar" w:hint="cs"/>
            <w:color w:val="auto"/>
            <w:sz w:val="28"/>
            <w:szCs w:val="28"/>
            <w:u w:val="none"/>
            <w:rtl/>
          </w:rPr>
          <w:t>تخصصي</w:t>
        </w:r>
        <w:r w:rsidR="000E002A" w:rsidRPr="00111294">
          <w:rPr>
            <w:rStyle w:val="Hyperlink"/>
            <w:rFonts w:cs="2  Zar" w:hint="cs"/>
            <w:color w:val="auto"/>
            <w:sz w:val="28"/>
            <w:szCs w:val="28"/>
            <w:u w:val="none"/>
            <w:rtl/>
          </w:rPr>
          <w:t xml:space="preserve"> </w:t>
        </w:r>
        <w:r w:rsidRPr="00111294">
          <w:rPr>
            <w:rStyle w:val="Hyperlink"/>
            <w:rFonts w:cs="2  Zar" w:hint="cs"/>
            <w:color w:val="auto"/>
            <w:sz w:val="28"/>
            <w:szCs w:val="28"/>
            <w:u w:val="none"/>
            <w:rtl/>
          </w:rPr>
          <w:t>حقوقي</w:t>
        </w:r>
      </w:hyperlink>
      <w:r w:rsidRPr="00111294">
        <w:rPr>
          <w:rFonts w:cs="2  Zar" w:hint="cs"/>
          <w:sz w:val="28"/>
          <w:szCs w:val="28"/>
          <w:rtl/>
        </w:rPr>
        <w:t xml:space="preserve">  </w:t>
      </w:r>
      <w:hyperlink r:id="rId266"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0E002A" w:rsidRPr="00111294" w:rsidRDefault="00F617B0" w:rsidP="00111294">
      <w:pPr>
        <w:bidi/>
        <w:ind w:left="1440"/>
        <w:rPr>
          <w:rFonts w:cs="2  Zar"/>
          <w:sz w:val="28"/>
          <w:szCs w:val="28"/>
          <w:rtl/>
        </w:rPr>
      </w:pPr>
      <w:r w:rsidRPr="00111294">
        <w:rPr>
          <w:rFonts w:cs="2  Zar" w:hint="cs"/>
          <w:sz w:val="28"/>
          <w:szCs w:val="28"/>
          <w:rtl/>
        </w:rPr>
        <w:t xml:space="preserve">سال تأسيس: 1376 </w:t>
      </w:r>
    </w:p>
    <w:p w:rsidR="00F617B0" w:rsidRPr="00111294" w:rsidRDefault="00F617B0" w:rsidP="00111294">
      <w:pPr>
        <w:bidi/>
        <w:ind w:left="1440"/>
        <w:rPr>
          <w:rFonts w:cs="2  Zar"/>
          <w:sz w:val="28"/>
          <w:szCs w:val="28"/>
        </w:rPr>
      </w:pPr>
      <w:r w:rsidRPr="00111294">
        <w:rPr>
          <w:rFonts w:cs="2  Zar" w:hint="cs"/>
          <w:sz w:val="28"/>
          <w:szCs w:val="28"/>
          <w:rtl/>
        </w:rPr>
        <w:lastRenderedPageBreak/>
        <w:t xml:space="preserve">آدرس: تهران، خ آزادي، مقابل دانشگاه شريف، کوچه گرانمايه، کوچه مسجد ابوالفضل، کوچه نسرين، پلاک 13 </w:t>
      </w:r>
      <w:r w:rsidR="000E002A" w:rsidRPr="00111294">
        <w:rPr>
          <w:rFonts w:cs="2  Zar" w:hint="cs"/>
          <w:sz w:val="28"/>
          <w:szCs w:val="28"/>
          <w:rtl/>
        </w:rPr>
        <w:t>تلفن: 02188319891 نمابر: 88320107</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مرکز امور زنان و خانواده ر</w:t>
      </w:r>
      <w:r w:rsidR="00235F05">
        <w:rPr>
          <w:rFonts w:cs="2  Zar" w:hint="cs"/>
          <w:b/>
          <w:bCs/>
          <w:sz w:val="24"/>
          <w:szCs w:val="24"/>
          <w:rtl/>
        </w:rPr>
        <w:t>ي</w:t>
      </w:r>
      <w:r w:rsidRPr="00111294">
        <w:rPr>
          <w:rFonts w:cs="2  Zar" w:hint="cs"/>
          <w:b/>
          <w:bCs/>
          <w:sz w:val="24"/>
          <w:szCs w:val="24"/>
          <w:rtl/>
        </w:rPr>
        <w:t>است جمهور</w:t>
      </w:r>
      <w:r w:rsidR="00235F05">
        <w:rPr>
          <w:rFonts w:cs="2  Zar" w:hint="cs"/>
          <w:b/>
          <w:bCs/>
          <w:sz w:val="24"/>
          <w:szCs w:val="24"/>
          <w:rtl/>
        </w:rPr>
        <w:t>ي</w:t>
      </w:r>
    </w:p>
    <w:p w:rsidR="000E002A" w:rsidRPr="00111294" w:rsidRDefault="000E002A"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دولتي </w:t>
      </w:r>
    </w:p>
    <w:p w:rsidR="000E002A" w:rsidRPr="00111294" w:rsidRDefault="000E002A" w:rsidP="00111294">
      <w:pPr>
        <w:bidi/>
        <w:ind w:left="1440"/>
        <w:rPr>
          <w:rFonts w:cs="2  Zar"/>
          <w:sz w:val="28"/>
          <w:szCs w:val="28"/>
        </w:rPr>
      </w:pPr>
      <w:r w:rsidRPr="00111294">
        <w:rPr>
          <w:rFonts w:cs="2  Zar" w:hint="cs"/>
          <w:sz w:val="28"/>
          <w:szCs w:val="28"/>
          <w:rtl/>
        </w:rPr>
        <w:t xml:space="preserve">سال تأسيس: 1370 </w:t>
      </w:r>
    </w:p>
    <w:p w:rsidR="00F617B0"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67" w:history="1">
        <w:r w:rsidRPr="00111294">
          <w:rPr>
            <w:rStyle w:val="Hyperlink"/>
            <w:rFonts w:cs="2  Zar" w:hint="cs"/>
            <w:color w:val="auto"/>
            <w:sz w:val="28"/>
            <w:szCs w:val="28"/>
            <w:u w:val="none"/>
            <w:rtl/>
          </w:rPr>
          <w:t xml:space="preserve">مريم مجتهدزاده </w:t>
        </w:r>
      </w:hyperlink>
    </w:p>
    <w:p w:rsidR="00F617B0"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68" w:history="1">
        <w:r w:rsidRPr="00111294">
          <w:rPr>
            <w:rStyle w:val="Hyperlink"/>
            <w:rFonts w:cs="2  Zar" w:hint="cs"/>
            <w:color w:val="auto"/>
            <w:sz w:val="28"/>
            <w:szCs w:val="28"/>
            <w:u w:val="none"/>
            <w:rtl/>
          </w:rPr>
          <w:t xml:space="preserve">اجرايي </w:t>
        </w:r>
      </w:hyperlink>
      <w:r w:rsidRPr="00111294">
        <w:rPr>
          <w:rFonts w:cs="2  Zar" w:hint="cs"/>
          <w:sz w:val="28"/>
          <w:szCs w:val="28"/>
          <w:rtl/>
        </w:rPr>
        <w:t xml:space="preserve"> </w:t>
      </w:r>
      <w:hyperlink r:id="rId269" w:history="1">
        <w:r w:rsidRPr="00111294">
          <w:rPr>
            <w:rStyle w:val="Hyperlink"/>
            <w:rFonts w:cs="2  Zar" w:hint="cs"/>
            <w:color w:val="auto"/>
            <w:sz w:val="28"/>
            <w:szCs w:val="28"/>
            <w:u w:val="none"/>
            <w:rtl/>
          </w:rPr>
          <w:t xml:space="preserve">تحقيقاتي - پژوهشي </w:t>
        </w:r>
      </w:hyperlink>
      <w:r w:rsidRPr="00111294">
        <w:rPr>
          <w:rFonts w:cs="2  Zar" w:hint="cs"/>
          <w:sz w:val="28"/>
          <w:szCs w:val="28"/>
          <w:rtl/>
        </w:rPr>
        <w:t xml:space="preserve"> </w:t>
      </w:r>
      <w:hyperlink r:id="rId270" w:history="1">
        <w:r w:rsidRPr="00111294">
          <w:rPr>
            <w:rStyle w:val="Hyperlink"/>
            <w:rFonts w:cs="2  Zar" w:hint="cs"/>
            <w:color w:val="auto"/>
            <w:sz w:val="28"/>
            <w:szCs w:val="28"/>
            <w:u w:val="none"/>
            <w:rtl/>
          </w:rPr>
          <w:t xml:space="preserve">سياستگذاري و برنامه ريزي </w:t>
        </w:r>
      </w:hyperlink>
    </w:p>
    <w:p w:rsidR="000E002A" w:rsidRPr="00111294" w:rsidRDefault="00F617B0" w:rsidP="00111294">
      <w:pPr>
        <w:bidi/>
        <w:ind w:left="1440"/>
        <w:rPr>
          <w:rFonts w:cs="2  Zar"/>
          <w:sz w:val="28"/>
          <w:szCs w:val="28"/>
          <w:rtl/>
        </w:rPr>
      </w:pPr>
      <w:r w:rsidRPr="00111294">
        <w:rPr>
          <w:rFonts w:cs="2  Zar" w:hint="cs"/>
          <w:sz w:val="28"/>
          <w:szCs w:val="28"/>
          <w:rtl/>
        </w:rPr>
        <w:t xml:space="preserve">آدرس: تهران، خ شهيد لبافي نژاد، پ. 128 </w:t>
      </w:r>
      <w:r w:rsidR="000E002A" w:rsidRPr="00111294">
        <w:rPr>
          <w:rFonts w:cs="2  Zar" w:hint="cs"/>
          <w:sz w:val="28"/>
          <w:szCs w:val="28"/>
          <w:rtl/>
        </w:rPr>
        <w:t xml:space="preserve">تلفن: 6419242 نمابر: 6403038 </w:t>
      </w:r>
    </w:p>
    <w:p w:rsidR="00F617B0" w:rsidRPr="00111294" w:rsidRDefault="00F617B0" w:rsidP="00111294">
      <w:pPr>
        <w:bidi/>
        <w:ind w:left="720" w:firstLine="720"/>
        <w:rPr>
          <w:rFonts w:cs="2  Zar"/>
          <w:sz w:val="28"/>
          <w:szCs w:val="28"/>
          <w:rtl/>
        </w:rPr>
      </w:pPr>
      <w:r w:rsidRPr="00111294">
        <w:rPr>
          <w:rFonts w:cs="2  Zar" w:hint="cs"/>
          <w:sz w:val="28"/>
          <w:szCs w:val="28"/>
          <w:rtl/>
        </w:rPr>
        <w:t xml:space="preserve">پست الکترونيک: </w:t>
      </w:r>
      <w:hyperlink r:id="rId271" w:history="1">
        <w:r w:rsidRPr="00111294">
          <w:rPr>
            <w:rStyle w:val="Hyperlink"/>
            <w:rFonts w:cs="2  Zar"/>
            <w:color w:val="auto"/>
            <w:sz w:val="28"/>
            <w:szCs w:val="28"/>
            <w:u w:val="none"/>
          </w:rPr>
          <w:t>tabibzadeh@women.gov.ir</w:t>
        </w:r>
      </w:hyperlink>
      <w:r w:rsidRPr="00111294">
        <w:rPr>
          <w:rFonts w:cs="2  Zar"/>
          <w:sz w:val="28"/>
          <w:szCs w:val="28"/>
        </w:rPr>
        <w:t xml:space="preserve"> </w:t>
      </w:r>
    </w:p>
    <w:p w:rsidR="00F617B0" w:rsidRPr="00111294" w:rsidRDefault="000E002A" w:rsidP="00111294">
      <w:pPr>
        <w:bidi/>
        <w:ind w:left="720" w:firstLine="720"/>
        <w:rPr>
          <w:rFonts w:cs="2  Zar"/>
          <w:sz w:val="28"/>
          <w:szCs w:val="28"/>
          <w:rtl/>
        </w:rPr>
      </w:pPr>
      <w:r w:rsidRPr="00111294">
        <w:rPr>
          <w:rFonts w:cs="2  Zar" w:hint="cs"/>
          <w:sz w:val="28"/>
          <w:szCs w:val="28"/>
          <w:rtl/>
        </w:rPr>
        <w:t>سا</w:t>
      </w:r>
      <w:r w:rsidR="00235F05">
        <w:rPr>
          <w:rFonts w:cs="2  Zar" w:hint="cs"/>
          <w:sz w:val="28"/>
          <w:szCs w:val="28"/>
          <w:rtl/>
        </w:rPr>
        <w:t>ي</w:t>
      </w:r>
      <w:r w:rsidRPr="00111294">
        <w:rPr>
          <w:rFonts w:cs="2  Zar" w:hint="cs"/>
          <w:sz w:val="28"/>
          <w:szCs w:val="28"/>
          <w:rtl/>
        </w:rPr>
        <w:t>ت:</w:t>
      </w:r>
      <w:r w:rsidR="00F617B0" w:rsidRPr="00111294">
        <w:rPr>
          <w:rFonts w:cs="2  Zar"/>
          <w:sz w:val="28"/>
          <w:szCs w:val="28"/>
        </w:rPr>
        <w:t xml:space="preserve"> cwf@women.gov.ir</w:t>
      </w:r>
      <w:r w:rsidR="00F617B0" w:rsidRPr="00111294">
        <w:rPr>
          <w:rFonts w:cs="2  Zar" w:hint="cs"/>
          <w:sz w:val="28"/>
          <w:szCs w:val="28"/>
          <w:rtl/>
        </w:rPr>
        <w:t xml:space="preserve"> </w:t>
      </w:r>
      <w:r w:rsidR="00F617B0" w:rsidRPr="00111294">
        <w:rPr>
          <w:rFonts w:cs="2  Zar"/>
          <w:sz w:val="28"/>
          <w:szCs w:val="28"/>
        </w:rPr>
        <w:t>www.women.gov.ir:URL</w:t>
      </w:r>
      <w:r w:rsidR="00F617B0" w:rsidRPr="00111294">
        <w:rPr>
          <w:rFonts w:cs="2  Zar" w:hint="cs"/>
          <w:sz w:val="28"/>
          <w:szCs w:val="28"/>
          <w:rtl/>
        </w:rPr>
        <w:t xml:space="preserve"> </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مرکز مطالعات و تحق</w:t>
      </w:r>
      <w:r w:rsidR="00235F05">
        <w:rPr>
          <w:rFonts w:cs="2  Zar" w:hint="cs"/>
          <w:b/>
          <w:bCs/>
          <w:sz w:val="24"/>
          <w:szCs w:val="24"/>
          <w:rtl/>
        </w:rPr>
        <w:t>ي</w:t>
      </w:r>
      <w:r w:rsidRPr="00111294">
        <w:rPr>
          <w:rFonts w:cs="2  Zar" w:hint="cs"/>
          <w:b/>
          <w:bCs/>
          <w:sz w:val="24"/>
          <w:szCs w:val="24"/>
          <w:rtl/>
        </w:rPr>
        <w:t>قات زنان دانشگاه تهران</w:t>
      </w:r>
    </w:p>
    <w:p w:rsidR="000631F5" w:rsidRPr="00111294" w:rsidRDefault="000631F5"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ت اداره: دولتي</w:t>
      </w:r>
    </w:p>
    <w:p w:rsidR="000E002A" w:rsidRPr="00111294" w:rsidRDefault="00F617B0" w:rsidP="00111294">
      <w:pPr>
        <w:bidi/>
        <w:ind w:left="1440"/>
        <w:rPr>
          <w:rFonts w:cs="2  Zar"/>
          <w:sz w:val="28"/>
          <w:szCs w:val="28"/>
          <w:rtl/>
        </w:rPr>
      </w:pPr>
      <w:r w:rsidRPr="00111294">
        <w:rPr>
          <w:rFonts w:cs="2  Zar" w:hint="cs"/>
          <w:sz w:val="28"/>
          <w:szCs w:val="28"/>
          <w:rtl/>
        </w:rPr>
        <w:t>وابستگ</w:t>
      </w:r>
      <w:r w:rsidR="00235F05">
        <w:rPr>
          <w:rFonts w:cs="2  Zar" w:hint="cs"/>
          <w:sz w:val="28"/>
          <w:szCs w:val="28"/>
          <w:rtl/>
        </w:rPr>
        <w:t>ي</w:t>
      </w:r>
      <w:r w:rsidRPr="00111294">
        <w:rPr>
          <w:rFonts w:cs="2  Zar" w:hint="cs"/>
          <w:sz w:val="28"/>
          <w:szCs w:val="28"/>
          <w:rtl/>
        </w:rPr>
        <w:t>: دانشگاه تهران</w:t>
      </w:r>
    </w:p>
    <w:p w:rsidR="000E002A" w:rsidRPr="00111294" w:rsidRDefault="000E002A" w:rsidP="00111294">
      <w:pPr>
        <w:bidi/>
        <w:ind w:left="1440"/>
        <w:rPr>
          <w:rFonts w:cs="2  Zar"/>
          <w:sz w:val="28"/>
          <w:szCs w:val="28"/>
          <w:rtl/>
        </w:rPr>
      </w:pPr>
      <w:r w:rsidRPr="00111294">
        <w:rPr>
          <w:rFonts w:cs="2  Zar" w:hint="cs"/>
          <w:sz w:val="28"/>
          <w:szCs w:val="28"/>
          <w:rtl/>
        </w:rPr>
        <w:t xml:space="preserve">نوع مرکز: </w:t>
      </w:r>
      <w:hyperlink r:id="rId272" w:history="1">
        <w:r w:rsidRPr="00111294">
          <w:rPr>
            <w:rStyle w:val="Hyperlink"/>
            <w:rFonts w:cs="2  Zar" w:hint="cs"/>
            <w:color w:val="auto"/>
            <w:sz w:val="28"/>
            <w:szCs w:val="28"/>
            <w:u w:val="none"/>
            <w:rtl/>
          </w:rPr>
          <w:t xml:space="preserve">اجرايي </w:t>
        </w:r>
      </w:hyperlink>
      <w:r w:rsidRPr="00111294">
        <w:rPr>
          <w:rFonts w:cs="2  Zar" w:hint="cs"/>
          <w:sz w:val="28"/>
          <w:szCs w:val="28"/>
          <w:rtl/>
        </w:rPr>
        <w:t xml:space="preserve"> </w:t>
      </w:r>
      <w:hyperlink r:id="rId273" w:history="1">
        <w:r w:rsidRPr="00111294">
          <w:rPr>
            <w:rStyle w:val="Hyperlink"/>
            <w:rFonts w:cs="2  Zar" w:hint="cs"/>
            <w:color w:val="auto"/>
            <w:sz w:val="28"/>
            <w:szCs w:val="28"/>
            <w:u w:val="none"/>
            <w:rtl/>
          </w:rPr>
          <w:t xml:space="preserve">تحقيقاتي - پژوهشي </w:t>
        </w:r>
      </w:hyperlink>
    </w:p>
    <w:p w:rsidR="000E002A" w:rsidRPr="00111294" w:rsidRDefault="00F617B0" w:rsidP="00111294">
      <w:pPr>
        <w:bidi/>
        <w:ind w:left="1440"/>
        <w:rPr>
          <w:rFonts w:cs="2  Zar"/>
          <w:sz w:val="28"/>
          <w:szCs w:val="28"/>
          <w:rtl/>
        </w:rPr>
      </w:pPr>
      <w:r w:rsidRPr="00111294">
        <w:rPr>
          <w:rFonts w:cs="2  Zar" w:hint="cs"/>
          <w:sz w:val="28"/>
          <w:szCs w:val="28"/>
          <w:rtl/>
        </w:rPr>
        <w:t xml:space="preserve"> آدرس:</w:t>
      </w:r>
      <w:r w:rsidR="000631F5" w:rsidRPr="00111294">
        <w:rPr>
          <w:rFonts w:cs="2  Zar" w:hint="cs"/>
          <w:sz w:val="28"/>
          <w:szCs w:val="28"/>
          <w:rtl/>
        </w:rPr>
        <w:t>تهران، م</w:t>
      </w:r>
      <w:r w:rsidR="00235F05">
        <w:rPr>
          <w:rFonts w:cs="2  Zar" w:hint="cs"/>
          <w:sz w:val="28"/>
          <w:szCs w:val="28"/>
          <w:rtl/>
        </w:rPr>
        <w:t>ي</w:t>
      </w:r>
      <w:r w:rsidR="000631F5" w:rsidRPr="00111294">
        <w:rPr>
          <w:rFonts w:cs="2  Zar" w:hint="cs"/>
          <w:sz w:val="28"/>
          <w:szCs w:val="28"/>
          <w:rtl/>
        </w:rPr>
        <w:t xml:space="preserve">دان انقلاب، </w:t>
      </w:r>
      <w:r w:rsidRPr="00111294">
        <w:rPr>
          <w:rFonts w:cs="2  Zar" w:hint="cs"/>
          <w:sz w:val="28"/>
          <w:szCs w:val="28"/>
          <w:rtl/>
        </w:rPr>
        <w:t xml:space="preserve">دانشگاه تهران  </w:t>
      </w:r>
    </w:p>
    <w:p w:rsidR="00F617B0" w:rsidRPr="00111294" w:rsidRDefault="00F617B0" w:rsidP="00111294">
      <w:pPr>
        <w:bidi/>
        <w:ind w:left="1440"/>
        <w:rPr>
          <w:rFonts w:cs="2  Zar"/>
          <w:sz w:val="28"/>
          <w:szCs w:val="28"/>
          <w:rtl/>
        </w:rPr>
      </w:pPr>
      <w:r w:rsidRPr="00111294">
        <w:rPr>
          <w:rFonts w:cs="2  Zar" w:hint="cs"/>
          <w:sz w:val="28"/>
          <w:szCs w:val="28"/>
          <w:rtl/>
        </w:rPr>
        <w:t>سا</w:t>
      </w:r>
      <w:r w:rsidR="00235F05">
        <w:rPr>
          <w:rFonts w:cs="2  Zar" w:hint="cs"/>
          <w:sz w:val="28"/>
          <w:szCs w:val="28"/>
          <w:rtl/>
        </w:rPr>
        <w:t>ي</w:t>
      </w:r>
      <w:r w:rsidRPr="00111294">
        <w:rPr>
          <w:rFonts w:cs="2  Zar" w:hint="cs"/>
          <w:sz w:val="28"/>
          <w:szCs w:val="28"/>
          <w:rtl/>
        </w:rPr>
        <w:t>ت:</w:t>
      </w:r>
      <w:r w:rsidRPr="00111294">
        <w:rPr>
          <w:rFonts w:cs="2  Zar" w:hint="cs"/>
          <w:sz w:val="28"/>
          <w:szCs w:val="28"/>
        </w:rPr>
        <w:t xml:space="preserve"> </w:t>
      </w:r>
      <w:hyperlink r:id="rId274" w:history="1">
        <w:r w:rsidRPr="00111294">
          <w:rPr>
            <w:rStyle w:val="Hyperlink"/>
            <w:rFonts w:cs="2  Zar"/>
            <w:color w:val="auto"/>
            <w:sz w:val="28"/>
            <w:szCs w:val="28"/>
            <w:u w:val="none"/>
          </w:rPr>
          <w:t>http:cws.ut.ac.ir</w:t>
        </w:r>
      </w:hyperlink>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 xml:space="preserve">مركز مطالعات و تحقيقات زنان </w:t>
      </w:r>
    </w:p>
    <w:p w:rsidR="000631F5" w:rsidRPr="00111294" w:rsidRDefault="000631F5"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0631F5" w:rsidRPr="00111294" w:rsidRDefault="00F617B0" w:rsidP="00111294">
      <w:pPr>
        <w:bidi/>
        <w:ind w:left="1440"/>
        <w:rPr>
          <w:rFonts w:cs="2  Zar"/>
          <w:sz w:val="28"/>
          <w:szCs w:val="28"/>
          <w:rtl/>
        </w:rPr>
      </w:pPr>
      <w:r w:rsidRPr="00111294">
        <w:rPr>
          <w:rFonts w:cs="2  Zar" w:hint="cs"/>
          <w:sz w:val="28"/>
          <w:szCs w:val="28"/>
          <w:rtl/>
        </w:rPr>
        <w:lastRenderedPageBreak/>
        <w:t xml:space="preserve">نام دبيرکل يا رئيس: </w:t>
      </w:r>
      <w:hyperlink r:id="rId275" w:history="1">
        <w:r w:rsidRPr="00111294">
          <w:rPr>
            <w:rStyle w:val="Hyperlink"/>
            <w:rFonts w:cs="2  Zar" w:hint="cs"/>
            <w:color w:val="auto"/>
            <w:sz w:val="28"/>
            <w:szCs w:val="28"/>
            <w:u w:val="none"/>
            <w:rtl/>
          </w:rPr>
          <w:t xml:space="preserve">آمدي گرجي، منير </w:t>
        </w:r>
      </w:hyperlink>
      <w:r w:rsidRPr="00111294">
        <w:rPr>
          <w:rFonts w:cs="2  Zar" w:hint="cs"/>
          <w:sz w:val="28"/>
          <w:szCs w:val="28"/>
          <w:rtl/>
        </w:rPr>
        <w:t xml:space="preserve"> </w:t>
      </w:r>
    </w:p>
    <w:p w:rsidR="000631F5"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276" w:history="1">
        <w:r w:rsidRPr="00111294">
          <w:rPr>
            <w:rStyle w:val="Hyperlink"/>
            <w:rFonts w:cs="2  Zar" w:hint="cs"/>
            <w:color w:val="auto"/>
            <w:sz w:val="28"/>
            <w:szCs w:val="28"/>
            <w:u w:val="none"/>
            <w:rtl/>
          </w:rPr>
          <w:t xml:space="preserve">ابتكار، معصومه </w:t>
        </w:r>
      </w:hyperlink>
      <w:r w:rsidRPr="00111294">
        <w:rPr>
          <w:rFonts w:cs="2  Zar" w:hint="cs"/>
          <w:sz w:val="28"/>
          <w:szCs w:val="28"/>
          <w:rtl/>
        </w:rPr>
        <w:t xml:space="preserve"> </w:t>
      </w:r>
      <w:hyperlink r:id="rId277" w:history="1">
        <w:r w:rsidRPr="00111294">
          <w:rPr>
            <w:rStyle w:val="Hyperlink"/>
            <w:rFonts w:cs="2  Zar" w:hint="cs"/>
            <w:color w:val="auto"/>
            <w:sz w:val="28"/>
            <w:szCs w:val="28"/>
            <w:u w:val="none"/>
            <w:rtl/>
          </w:rPr>
          <w:t>شبستري، صفيه</w:t>
        </w:r>
      </w:hyperlink>
      <w:r w:rsidRPr="00111294">
        <w:rPr>
          <w:rFonts w:cs="2  Zar" w:hint="cs"/>
          <w:sz w:val="28"/>
          <w:szCs w:val="28"/>
          <w:rtl/>
        </w:rPr>
        <w:t xml:space="preserve">  </w:t>
      </w:r>
    </w:p>
    <w:p w:rsidR="000631F5"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78"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hyperlink r:id="rId279" w:history="1">
        <w:r w:rsidRPr="00111294">
          <w:rPr>
            <w:rStyle w:val="Hyperlink"/>
            <w:rFonts w:cs="2  Zar" w:hint="cs"/>
            <w:color w:val="auto"/>
            <w:sz w:val="28"/>
            <w:szCs w:val="28"/>
            <w:u w:val="none"/>
            <w:rtl/>
          </w:rPr>
          <w:t xml:space="preserve">فرهنگي </w:t>
        </w:r>
      </w:hyperlink>
      <w:r w:rsidRPr="00111294">
        <w:rPr>
          <w:rFonts w:cs="2  Zar" w:hint="cs"/>
          <w:sz w:val="28"/>
          <w:szCs w:val="28"/>
          <w:rtl/>
        </w:rPr>
        <w:t xml:space="preserve"> </w:t>
      </w:r>
    </w:p>
    <w:p w:rsidR="000631F5" w:rsidRPr="00111294" w:rsidRDefault="00F617B0" w:rsidP="00111294">
      <w:pPr>
        <w:bidi/>
        <w:ind w:left="1440"/>
        <w:rPr>
          <w:rFonts w:cs="2  Zar"/>
          <w:sz w:val="28"/>
          <w:szCs w:val="28"/>
          <w:rtl/>
        </w:rPr>
      </w:pPr>
      <w:r w:rsidRPr="00111294">
        <w:rPr>
          <w:rFonts w:cs="2  Zar" w:hint="cs"/>
          <w:sz w:val="28"/>
          <w:szCs w:val="28"/>
          <w:rtl/>
        </w:rPr>
        <w:t xml:space="preserve">موضوع فعاليت: فعاليت و پژوهش در زمينه مسائل زنان، اشتغال و مبارزه با بيكاري، بهداشت و درمان، محيط زيست، مذهبي </w:t>
      </w:r>
    </w:p>
    <w:p w:rsidR="000631F5" w:rsidRPr="00111294" w:rsidRDefault="00F617B0" w:rsidP="00111294">
      <w:pPr>
        <w:bidi/>
        <w:ind w:left="1440"/>
        <w:rPr>
          <w:rFonts w:cs="2  Zar"/>
          <w:sz w:val="28"/>
          <w:szCs w:val="28"/>
          <w:rtl/>
        </w:rPr>
      </w:pPr>
      <w:r w:rsidRPr="00111294">
        <w:rPr>
          <w:rFonts w:cs="2  Zar" w:hint="cs"/>
          <w:sz w:val="28"/>
          <w:szCs w:val="28"/>
          <w:rtl/>
        </w:rPr>
        <w:t>آدرس: تهران، خ ولي عصر، روبروي پارك ملت، خ ناهيد غربي، پ.23</w:t>
      </w:r>
      <w:r w:rsidR="000631F5" w:rsidRPr="00111294">
        <w:rPr>
          <w:rFonts w:cs="2  Zar" w:hint="cs"/>
          <w:sz w:val="28"/>
          <w:szCs w:val="28"/>
          <w:rtl/>
        </w:rPr>
        <w:t xml:space="preserve"> </w:t>
      </w:r>
    </w:p>
    <w:p w:rsidR="00F617B0" w:rsidRPr="00111294" w:rsidRDefault="000631F5" w:rsidP="00111294">
      <w:pPr>
        <w:bidi/>
        <w:ind w:left="1440"/>
        <w:rPr>
          <w:rFonts w:cs="2  Zar"/>
          <w:sz w:val="28"/>
          <w:szCs w:val="28"/>
          <w:rtl/>
        </w:rPr>
      </w:pPr>
      <w:r w:rsidRPr="00111294">
        <w:rPr>
          <w:rFonts w:cs="2  Zar" w:hint="cs"/>
          <w:sz w:val="28"/>
          <w:szCs w:val="28"/>
          <w:rtl/>
        </w:rPr>
        <w:t>انتشارات: 22055157 تلفن: 88267990  88267990 نمابر: 22050694</w:t>
      </w:r>
      <w:r w:rsidR="00F617B0" w:rsidRPr="00111294">
        <w:rPr>
          <w:rFonts w:cs="2  Zar" w:hint="cs"/>
          <w:sz w:val="28"/>
          <w:szCs w:val="28"/>
          <w:rtl/>
        </w:rPr>
        <w:t xml:space="preserve"> </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t>موسسه بانوان وشمگير</w:t>
      </w:r>
    </w:p>
    <w:p w:rsidR="001B5A23" w:rsidRPr="00111294" w:rsidRDefault="001B5A23"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A23"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80" w:history="1">
        <w:r w:rsidRPr="00111294">
          <w:rPr>
            <w:rStyle w:val="Hyperlink"/>
            <w:rFonts w:cs="2  Zar" w:hint="cs"/>
            <w:color w:val="auto"/>
            <w:sz w:val="28"/>
            <w:szCs w:val="28"/>
            <w:u w:val="none"/>
            <w:rtl/>
          </w:rPr>
          <w:t>زينب يلمه</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281" w:history="1">
        <w:r w:rsidRPr="00111294">
          <w:rPr>
            <w:rStyle w:val="Hyperlink"/>
            <w:rFonts w:cs="2  Zar" w:hint="cs"/>
            <w:color w:val="auto"/>
            <w:sz w:val="28"/>
            <w:szCs w:val="28"/>
            <w:u w:val="none"/>
            <w:rtl/>
          </w:rPr>
          <w:t>زبيده گرگز</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82" w:history="1">
        <w:r w:rsidRPr="00111294">
          <w:rPr>
            <w:rStyle w:val="Hyperlink"/>
            <w:rFonts w:cs="2  Zar" w:hint="cs"/>
            <w:color w:val="auto"/>
            <w:sz w:val="28"/>
            <w:szCs w:val="28"/>
            <w:u w:val="none"/>
            <w:rtl/>
          </w:rPr>
          <w:t>آموزش</w:t>
        </w:r>
        <w:r w:rsidR="00235F05">
          <w:rPr>
            <w:rStyle w:val="Hyperlink"/>
            <w:rFonts w:cs="2  Zar" w:hint="cs"/>
            <w:color w:val="auto"/>
            <w:sz w:val="28"/>
            <w:szCs w:val="28"/>
            <w:u w:val="none"/>
            <w:rtl/>
          </w:rPr>
          <w:t>ي</w:t>
        </w:r>
        <w:r w:rsidRPr="00111294">
          <w:rPr>
            <w:rStyle w:val="Hyperlink"/>
            <w:rFonts w:cs="2  Zar" w:hint="cs"/>
            <w:color w:val="auto"/>
            <w:sz w:val="28"/>
            <w:szCs w:val="28"/>
            <w:u w:val="none"/>
            <w:rtl/>
          </w:rPr>
          <w:t xml:space="preserve"> </w:t>
        </w:r>
      </w:hyperlink>
      <w:r w:rsidR="001B5A23" w:rsidRPr="00111294">
        <w:rPr>
          <w:rFonts w:cs="2  Zar" w:hint="cs"/>
          <w:sz w:val="28"/>
          <w:szCs w:val="28"/>
          <w:rtl/>
        </w:rPr>
        <w:t>-</w:t>
      </w:r>
      <w:r w:rsidRPr="00111294">
        <w:rPr>
          <w:rFonts w:cs="2  Zar" w:hint="cs"/>
          <w:sz w:val="28"/>
          <w:szCs w:val="28"/>
          <w:rtl/>
        </w:rPr>
        <w:t xml:space="preserve"> </w:t>
      </w:r>
      <w:hyperlink r:id="rId283" w:history="1">
        <w:r w:rsidRPr="00111294">
          <w:rPr>
            <w:rStyle w:val="Hyperlink"/>
            <w:rFonts w:cs="2  Zar" w:hint="cs"/>
            <w:color w:val="auto"/>
            <w:sz w:val="28"/>
            <w:szCs w:val="28"/>
            <w:u w:val="none"/>
            <w:rtl/>
          </w:rPr>
          <w:t>پژوه</w:t>
        </w:r>
        <w:r w:rsidR="001B5A23" w:rsidRPr="00111294">
          <w:rPr>
            <w:rStyle w:val="Hyperlink"/>
            <w:rFonts w:cs="2  Zar" w:hint="cs"/>
            <w:color w:val="auto"/>
            <w:sz w:val="28"/>
            <w:szCs w:val="28"/>
            <w:u w:val="none"/>
            <w:rtl/>
          </w:rPr>
          <w:t>ش</w:t>
        </w:r>
        <w:r w:rsidR="00235F05">
          <w:rPr>
            <w:rStyle w:val="Hyperlink"/>
            <w:rFonts w:cs="2  Zar" w:hint="cs"/>
            <w:color w:val="auto"/>
            <w:sz w:val="28"/>
            <w:szCs w:val="28"/>
            <w:u w:val="none"/>
            <w:rtl/>
          </w:rPr>
          <w:t>ي</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سال تأسيس: 1382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گلستان،شهرستان آق قلا،روستاي يلمه ساليان،بخش وشمگير </w:t>
      </w:r>
      <w:r w:rsidR="001B5A23" w:rsidRPr="00111294">
        <w:rPr>
          <w:rFonts w:cs="2  Zar" w:hint="cs"/>
          <w:sz w:val="28"/>
          <w:szCs w:val="28"/>
          <w:rtl/>
        </w:rPr>
        <w:t>تلفن: 0173548-3358  0173548-4262</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 xml:space="preserve">موسسه پژوهشي خدماتي بانوان افرا </w:t>
      </w:r>
    </w:p>
    <w:p w:rsidR="001B5A23" w:rsidRPr="00111294" w:rsidRDefault="001B5A23"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A23"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84" w:history="1">
        <w:r w:rsidRPr="00111294">
          <w:rPr>
            <w:rStyle w:val="Hyperlink"/>
            <w:rFonts w:cs="2  Zar" w:hint="cs"/>
            <w:color w:val="auto"/>
            <w:sz w:val="28"/>
            <w:szCs w:val="28"/>
            <w:u w:val="none"/>
            <w:rtl/>
          </w:rPr>
          <w:t>منيره نظري</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lastRenderedPageBreak/>
        <w:t xml:space="preserve">هيأت مؤسس يا شوراي مرکزي: </w:t>
      </w:r>
      <w:hyperlink r:id="rId285" w:history="1">
        <w:r w:rsidRPr="00111294">
          <w:rPr>
            <w:rStyle w:val="Hyperlink"/>
            <w:rFonts w:cs="2  Zar" w:hint="cs"/>
            <w:color w:val="auto"/>
            <w:sz w:val="28"/>
            <w:szCs w:val="28"/>
            <w:u w:val="none"/>
            <w:rtl/>
          </w:rPr>
          <w:t xml:space="preserve">امين محمدزاده </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86"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hyperlink r:id="rId287" w:history="1">
        <w:r w:rsidRPr="00111294">
          <w:rPr>
            <w:rStyle w:val="Hyperlink"/>
            <w:rFonts w:cs="2  Zar" w:hint="cs"/>
            <w:color w:val="auto"/>
            <w:sz w:val="28"/>
            <w:szCs w:val="28"/>
            <w:u w:val="none"/>
            <w:rtl/>
          </w:rPr>
          <w:t>آموزشي</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سال تأسيس: 1382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خراسان رضوي، شهرستان مشهد، بلوار وکيل آباد، وکيل آباد 7، نبش ميرزا کوچک خان 8 </w:t>
      </w:r>
      <w:r w:rsidR="001B5A23" w:rsidRPr="00111294">
        <w:rPr>
          <w:rFonts w:cs="2  Zar" w:hint="cs"/>
          <w:sz w:val="28"/>
          <w:szCs w:val="28"/>
          <w:rtl/>
        </w:rPr>
        <w:t>تلفن: 09153114364  05112733053 نمابر: 05116056828</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 xml:space="preserve">موسسه پژوهشي فرهنگي حجاب و عفاف </w:t>
      </w:r>
    </w:p>
    <w:p w:rsidR="001B5A23" w:rsidRPr="00111294" w:rsidRDefault="001B5A23"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A23"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88" w:history="1">
        <w:r w:rsidRPr="00111294">
          <w:rPr>
            <w:rStyle w:val="Hyperlink"/>
            <w:rFonts w:cs="2  Zar" w:hint="cs"/>
            <w:color w:val="auto"/>
            <w:sz w:val="28"/>
            <w:szCs w:val="28"/>
            <w:u w:val="none"/>
            <w:rtl/>
          </w:rPr>
          <w:t>صابر قاضي پور</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289"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hyperlink r:id="rId290" w:history="1">
        <w:r w:rsidRPr="00111294">
          <w:rPr>
            <w:rStyle w:val="Hyperlink"/>
            <w:rFonts w:cs="2  Zar" w:hint="cs"/>
            <w:color w:val="auto"/>
            <w:sz w:val="28"/>
            <w:szCs w:val="28"/>
            <w:u w:val="none"/>
            <w:rtl/>
          </w:rPr>
          <w:t xml:space="preserve">فرهنگي </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سال تأسيس: 1385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استان تهران - خ پاسداران - چهار راه پاسداران ساختمان پزشکان 370 ط 4 واحد 17 </w:t>
      </w:r>
      <w:r w:rsidR="001B5A23" w:rsidRPr="00111294">
        <w:rPr>
          <w:rFonts w:cs="2  Zar" w:hint="cs"/>
          <w:sz w:val="28"/>
          <w:szCs w:val="28"/>
          <w:rtl/>
        </w:rPr>
        <w:t>تلفن: 9124479839  22590582</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 xml:space="preserve">موسسه تحقيقات، بازتواني و بهبود زندگي زنان </w:t>
      </w:r>
    </w:p>
    <w:p w:rsidR="00F617B0" w:rsidRPr="00111294" w:rsidRDefault="001B5A23" w:rsidP="00111294">
      <w:pPr>
        <w:bidi/>
        <w:ind w:left="1440"/>
        <w:rPr>
          <w:rFonts w:cs="2  Zar"/>
          <w:sz w:val="28"/>
          <w:szCs w:val="28"/>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F617B0"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291" w:history="1">
        <w:r w:rsidRPr="00111294">
          <w:rPr>
            <w:rStyle w:val="Hyperlink"/>
            <w:rFonts w:cs="2  Zar" w:hint="cs"/>
            <w:color w:val="auto"/>
            <w:sz w:val="28"/>
            <w:szCs w:val="28"/>
            <w:u w:val="none"/>
            <w:rtl/>
          </w:rPr>
          <w:t xml:space="preserve">ضيايي، صديقه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292" w:history="1">
        <w:r w:rsidRPr="00111294">
          <w:rPr>
            <w:rStyle w:val="Hyperlink"/>
            <w:rFonts w:cs="2  Zar" w:hint="cs"/>
            <w:color w:val="auto"/>
            <w:sz w:val="28"/>
            <w:szCs w:val="28"/>
            <w:u w:val="none"/>
            <w:rtl/>
          </w:rPr>
          <w:t xml:space="preserve">دكتر مير سليمي، سيد مهدي </w:t>
        </w:r>
      </w:hyperlink>
      <w:r w:rsidRPr="00111294">
        <w:rPr>
          <w:rFonts w:cs="2  Zar" w:hint="cs"/>
          <w:sz w:val="28"/>
          <w:szCs w:val="28"/>
          <w:rtl/>
        </w:rPr>
        <w:t xml:space="preserve"> </w:t>
      </w:r>
      <w:hyperlink r:id="rId293" w:history="1">
        <w:r w:rsidRPr="00111294">
          <w:rPr>
            <w:rStyle w:val="Hyperlink"/>
            <w:rFonts w:cs="2  Zar" w:hint="cs"/>
            <w:color w:val="auto"/>
            <w:sz w:val="28"/>
            <w:szCs w:val="28"/>
            <w:u w:val="none"/>
            <w:rtl/>
          </w:rPr>
          <w:t xml:space="preserve">بيان زاده، سيد اكبر </w:t>
        </w:r>
      </w:hyperlink>
      <w:r w:rsidRPr="00111294">
        <w:rPr>
          <w:rFonts w:cs="2  Zar" w:hint="cs"/>
          <w:sz w:val="28"/>
          <w:szCs w:val="28"/>
          <w:rtl/>
        </w:rPr>
        <w:t xml:space="preserve"> </w:t>
      </w:r>
      <w:hyperlink r:id="rId294" w:history="1">
        <w:r w:rsidRPr="00111294">
          <w:rPr>
            <w:rStyle w:val="Hyperlink"/>
            <w:rFonts w:cs="2  Zar" w:hint="cs"/>
            <w:color w:val="auto"/>
            <w:sz w:val="28"/>
            <w:szCs w:val="28"/>
            <w:u w:val="none"/>
            <w:rtl/>
          </w:rPr>
          <w:t xml:space="preserve">اسلامي،‌ يدالله </w:t>
        </w:r>
      </w:hyperlink>
      <w:r w:rsidRPr="00111294">
        <w:rPr>
          <w:rFonts w:cs="2  Zar" w:hint="cs"/>
          <w:sz w:val="28"/>
          <w:szCs w:val="28"/>
          <w:rtl/>
        </w:rPr>
        <w:t xml:space="preserve"> </w:t>
      </w:r>
      <w:hyperlink r:id="rId295" w:history="1">
        <w:r w:rsidRPr="00111294">
          <w:rPr>
            <w:rStyle w:val="Hyperlink"/>
            <w:rFonts w:cs="2  Zar" w:hint="cs"/>
            <w:color w:val="auto"/>
            <w:sz w:val="28"/>
            <w:szCs w:val="28"/>
            <w:u w:val="none"/>
            <w:rtl/>
          </w:rPr>
          <w:t xml:space="preserve">بوالهري، جعفر </w:t>
        </w:r>
      </w:hyperlink>
      <w:r w:rsidRPr="00111294">
        <w:rPr>
          <w:rFonts w:cs="2  Zar" w:hint="cs"/>
          <w:sz w:val="28"/>
          <w:szCs w:val="28"/>
          <w:rtl/>
        </w:rPr>
        <w:t xml:space="preserve"> نوع مرکز: </w:t>
      </w:r>
      <w:hyperlink r:id="rId296"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hyperlink r:id="rId297" w:history="1">
        <w:r w:rsidRPr="00111294">
          <w:rPr>
            <w:rStyle w:val="Hyperlink"/>
            <w:rFonts w:cs="2  Zar" w:hint="cs"/>
            <w:color w:val="auto"/>
            <w:sz w:val="28"/>
            <w:szCs w:val="28"/>
            <w:u w:val="none"/>
            <w:rtl/>
          </w:rPr>
          <w:t xml:space="preserve">بين المللي </w:t>
        </w:r>
      </w:hyperlink>
    </w:p>
    <w:p w:rsidR="00F617B0" w:rsidRPr="00111294" w:rsidRDefault="00F617B0" w:rsidP="00111294">
      <w:pPr>
        <w:bidi/>
        <w:ind w:left="1440"/>
        <w:rPr>
          <w:rFonts w:cs="2  Zar"/>
          <w:sz w:val="28"/>
          <w:szCs w:val="28"/>
          <w:rtl/>
        </w:rPr>
      </w:pPr>
      <w:r w:rsidRPr="00111294">
        <w:rPr>
          <w:rFonts w:cs="2  Zar" w:hint="cs"/>
          <w:sz w:val="28"/>
          <w:szCs w:val="28"/>
          <w:rtl/>
        </w:rPr>
        <w:t xml:space="preserve"> سال تأسيس: 1379 </w:t>
      </w:r>
    </w:p>
    <w:p w:rsidR="00F617B0" w:rsidRPr="00111294" w:rsidRDefault="00F617B0" w:rsidP="00111294">
      <w:pPr>
        <w:bidi/>
        <w:ind w:left="1440"/>
        <w:rPr>
          <w:rFonts w:cs="2  Zar"/>
          <w:sz w:val="28"/>
          <w:szCs w:val="28"/>
          <w:rtl/>
        </w:rPr>
      </w:pPr>
      <w:r w:rsidRPr="00111294">
        <w:rPr>
          <w:rFonts w:cs="2  Zar" w:hint="cs"/>
          <w:sz w:val="28"/>
          <w:szCs w:val="28"/>
          <w:rtl/>
        </w:rPr>
        <w:t xml:space="preserve">تعداد اعضا: 500 </w:t>
      </w:r>
    </w:p>
    <w:p w:rsidR="00F617B0" w:rsidRPr="00111294" w:rsidRDefault="00F617B0" w:rsidP="00111294">
      <w:pPr>
        <w:bidi/>
        <w:ind w:left="1440"/>
        <w:rPr>
          <w:rFonts w:cs="2  Zar"/>
          <w:sz w:val="28"/>
          <w:szCs w:val="28"/>
          <w:rtl/>
        </w:rPr>
      </w:pPr>
      <w:r w:rsidRPr="00111294">
        <w:rPr>
          <w:rFonts w:cs="2  Zar" w:hint="cs"/>
          <w:sz w:val="28"/>
          <w:szCs w:val="28"/>
          <w:rtl/>
        </w:rPr>
        <w:lastRenderedPageBreak/>
        <w:t>آدرس: تهران، خ قائم مقام فراهاني، ميدان شعاع، خ شاهين، بعد از تقاطع سنايي، پ.41</w:t>
      </w:r>
      <w:r w:rsidR="001B5A23" w:rsidRPr="00111294">
        <w:rPr>
          <w:rFonts w:cs="2  Zar" w:hint="cs"/>
          <w:sz w:val="28"/>
          <w:szCs w:val="28"/>
          <w:rtl/>
        </w:rPr>
        <w:t xml:space="preserve"> تلفن: 88847188-90 نمابر: 8847188</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t>موسسه تحقيقاتي نعمت بخت (جنان)</w:t>
      </w:r>
    </w:p>
    <w:p w:rsidR="00F617B0" w:rsidRPr="00111294" w:rsidRDefault="001B5A23"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F617B0"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298" w:history="1">
        <w:r w:rsidRPr="00111294">
          <w:rPr>
            <w:rStyle w:val="Hyperlink"/>
            <w:rFonts w:cs="2  Zar" w:hint="cs"/>
            <w:color w:val="auto"/>
            <w:sz w:val="28"/>
            <w:szCs w:val="28"/>
            <w:u w:val="none"/>
            <w:rtl/>
          </w:rPr>
          <w:t xml:space="preserve">بختيار، مريم </w:t>
        </w:r>
      </w:hyperlink>
    </w:p>
    <w:p w:rsidR="00F617B0" w:rsidRPr="00111294" w:rsidRDefault="00F617B0" w:rsidP="00111294">
      <w:pPr>
        <w:bidi/>
        <w:ind w:left="1440"/>
        <w:rPr>
          <w:rFonts w:cs="2  Zar"/>
          <w:sz w:val="28"/>
          <w:szCs w:val="28"/>
          <w:rtl/>
        </w:rPr>
      </w:pPr>
      <w:r w:rsidRPr="00111294">
        <w:rPr>
          <w:rFonts w:cs="2  Zar" w:hint="cs"/>
          <w:sz w:val="28"/>
          <w:szCs w:val="28"/>
          <w:rtl/>
        </w:rPr>
        <w:t xml:space="preserve"> نوع مرکز: </w:t>
      </w:r>
      <w:hyperlink r:id="rId299"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موضوع فعاليت: فعاليت در زمينه مسائل زنان، جوانان و كودكان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تهران،‌ خ ولي عصر، خ زعفرانيه، خ مقدس اردبيلي، كوي شهيد عباس حيدري، پ.3 </w:t>
      </w:r>
      <w:r w:rsidR="001B5A23" w:rsidRPr="00111294">
        <w:rPr>
          <w:rFonts w:cs="2  Zar" w:hint="cs"/>
          <w:sz w:val="28"/>
          <w:szCs w:val="28"/>
          <w:rtl/>
        </w:rPr>
        <w:t>تلفن: 2049898</w:t>
      </w:r>
    </w:p>
    <w:p w:rsidR="00F617B0" w:rsidRPr="00111294" w:rsidRDefault="00F617B0" w:rsidP="00111294">
      <w:pPr>
        <w:pStyle w:val="ListParagraph"/>
        <w:numPr>
          <w:ilvl w:val="0"/>
          <w:numId w:val="36"/>
        </w:numPr>
        <w:tabs>
          <w:tab w:val="right" w:pos="922"/>
          <w:tab w:val="left" w:pos="1018"/>
        </w:tabs>
        <w:spacing w:after="0"/>
        <w:ind w:left="540" w:firstLine="0"/>
        <w:rPr>
          <w:rFonts w:cs="2  Zar"/>
          <w:b/>
          <w:bCs/>
          <w:sz w:val="24"/>
          <w:szCs w:val="24"/>
          <w:rtl/>
        </w:rPr>
      </w:pPr>
      <w:r w:rsidRPr="00111294">
        <w:rPr>
          <w:rFonts w:cs="2  Zar" w:hint="cs"/>
          <w:b/>
          <w:bCs/>
          <w:sz w:val="24"/>
          <w:szCs w:val="24"/>
          <w:rtl/>
        </w:rPr>
        <w:t>مؤسسه فرهنگ</w:t>
      </w:r>
      <w:r w:rsidR="00235F05">
        <w:rPr>
          <w:rFonts w:cs="2  Zar" w:hint="cs"/>
          <w:b/>
          <w:bCs/>
          <w:sz w:val="24"/>
          <w:szCs w:val="24"/>
          <w:rtl/>
        </w:rPr>
        <w:t>ي</w:t>
      </w:r>
      <w:r w:rsidRPr="00111294">
        <w:rPr>
          <w:rFonts w:cs="2  Zar" w:hint="cs"/>
          <w:b/>
          <w:bCs/>
          <w:sz w:val="24"/>
          <w:szCs w:val="24"/>
          <w:rtl/>
        </w:rPr>
        <w:t xml:space="preserve"> کر</w:t>
      </w:r>
      <w:r w:rsidR="00235F05">
        <w:rPr>
          <w:rFonts w:cs="2  Zar" w:hint="cs"/>
          <w:b/>
          <w:bCs/>
          <w:sz w:val="24"/>
          <w:szCs w:val="24"/>
          <w:rtl/>
        </w:rPr>
        <w:t>ي</w:t>
      </w:r>
      <w:r w:rsidRPr="00111294">
        <w:rPr>
          <w:rFonts w:cs="2  Zar" w:hint="cs"/>
          <w:b/>
          <w:bCs/>
          <w:sz w:val="24"/>
          <w:szCs w:val="24"/>
          <w:rtl/>
        </w:rPr>
        <w:t>مه اهل ب</w:t>
      </w:r>
      <w:r w:rsidR="00235F05">
        <w:rPr>
          <w:rFonts w:cs="2  Zar" w:hint="cs"/>
          <w:b/>
          <w:bCs/>
          <w:sz w:val="24"/>
          <w:szCs w:val="24"/>
          <w:rtl/>
        </w:rPr>
        <w:t>ي</w:t>
      </w:r>
      <w:r w:rsidRPr="00111294">
        <w:rPr>
          <w:rFonts w:cs="2  Zar" w:hint="cs"/>
          <w:b/>
          <w:bCs/>
          <w:sz w:val="24"/>
          <w:szCs w:val="24"/>
          <w:rtl/>
        </w:rPr>
        <w:t>ت(ع)</w:t>
      </w:r>
    </w:p>
    <w:p w:rsidR="00F617B0" w:rsidRPr="00111294" w:rsidRDefault="00F617B0" w:rsidP="00111294">
      <w:pPr>
        <w:bidi/>
        <w:ind w:left="1440"/>
        <w:rPr>
          <w:rFonts w:cs="2  Zar"/>
          <w:sz w:val="28"/>
          <w:szCs w:val="28"/>
          <w:rtl/>
        </w:rPr>
      </w:pPr>
      <w:r w:rsidRPr="00111294">
        <w:rPr>
          <w:rFonts w:cs="2  Zar" w:hint="cs"/>
          <w:sz w:val="28"/>
          <w:szCs w:val="28"/>
          <w:rtl/>
        </w:rPr>
        <w:t>سال تأس</w:t>
      </w:r>
      <w:r w:rsidR="00235F05">
        <w:rPr>
          <w:rFonts w:cs="2  Zar" w:hint="cs"/>
          <w:sz w:val="28"/>
          <w:szCs w:val="28"/>
          <w:rtl/>
        </w:rPr>
        <w:t>ي</w:t>
      </w:r>
      <w:r w:rsidRPr="00111294">
        <w:rPr>
          <w:rFonts w:cs="2  Zar" w:hint="cs"/>
          <w:sz w:val="28"/>
          <w:szCs w:val="28"/>
          <w:rtl/>
        </w:rPr>
        <w:t>س: 1381</w:t>
      </w:r>
    </w:p>
    <w:p w:rsidR="00F617B0" w:rsidRPr="00111294" w:rsidRDefault="00F617B0" w:rsidP="00111294">
      <w:pPr>
        <w:bidi/>
        <w:ind w:left="1440"/>
        <w:rPr>
          <w:rFonts w:cs="2  Zar"/>
          <w:sz w:val="28"/>
          <w:szCs w:val="28"/>
          <w:rtl/>
        </w:rPr>
      </w:pPr>
      <w:r w:rsidRPr="00111294">
        <w:rPr>
          <w:rFonts w:cs="2  Zar" w:hint="cs"/>
          <w:sz w:val="28"/>
          <w:szCs w:val="28"/>
          <w:rtl/>
        </w:rPr>
        <w:t>ماه</w:t>
      </w:r>
      <w:r w:rsidR="00235F05">
        <w:rPr>
          <w:rFonts w:cs="2  Zar" w:hint="cs"/>
          <w:sz w:val="28"/>
          <w:szCs w:val="28"/>
          <w:rtl/>
        </w:rPr>
        <w:t>ي</w:t>
      </w:r>
      <w:r w:rsidRPr="00111294">
        <w:rPr>
          <w:rFonts w:cs="2  Zar" w:hint="cs"/>
          <w:sz w:val="28"/>
          <w:szCs w:val="28"/>
          <w:rtl/>
        </w:rPr>
        <w:t>ت مركز: پژوهش</w:t>
      </w:r>
      <w:r w:rsidR="00235F05">
        <w:rPr>
          <w:rFonts w:cs="2  Zar" w:hint="cs"/>
          <w:sz w:val="28"/>
          <w:szCs w:val="28"/>
          <w:rtl/>
        </w:rPr>
        <w:t>ي</w:t>
      </w:r>
      <w:r w:rsidRPr="00111294">
        <w:rPr>
          <w:rFonts w:cs="2  Zar" w:hint="cs"/>
          <w:sz w:val="28"/>
          <w:szCs w:val="28"/>
          <w:rtl/>
        </w:rPr>
        <w:t>، آموزش</w:t>
      </w:r>
      <w:r w:rsidR="00235F05">
        <w:rPr>
          <w:rFonts w:cs="2  Zar" w:hint="cs"/>
          <w:sz w:val="28"/>
          <w:szCs w:val="28"/>
          <w:rtl/>
        </w:rPr>
        <w:t>ي</w:t>
      </w:r>
    </w:p>
    <w:p w:rsidR="00F617B0" w:rsidRPr="00111294" w:rsidRDefault="00F617B0" w:rsidP="00111294">
      <w:pPr>
        <w:bidi/>
        <w:ind w:left="1440"/>
        <w:rPr>
          <w:rFonts w:cs="2  Zar"/>
          <w:sz w:val="28"/>
          <w:szCs w:val="28"/>
          <w:rtl/>
        </w:rPr>
      </w:pPr>
      <w:r w:rsidRPr="00111294">
        <w:rPr>
          <w:rFonts w:cs="2  Zar" w:hint="cs"/>
          <w:sz w:val="28"/>
          <w:szCs w:val="28"/>
          <w:rtl/>
        </w:rPr>
        <w:t>زم</w:t>
      </w:r>
      <w:r w:rsidR="00235F05">
        <w:rPr>
          <w:rFonts w:cs="2  Zar" w:hint="cs"/>
          <w:sz w:val="28"/>
          <w:szCs w:val="28"/>
          <w:rtl/>
        </w:rPr>
        <w:t>ي</w:t>
      </w:r>
      <w:r w:rsidRPr="00111294">
        <w:rPr>
          <w:rFonts w:cs="2  Zar" w:hint="cs"/>
          <w:sz w:val="28"/>
          <w:szCs w:val="28"/>
          <w:rtl/>
        </w:rPr>
        <w:t>نه فعال</w:t>
      </w:r>
      <w:r w:rsidR="00235F05">
        <w:rPr>
          <w:rFonts w:cs="2  Zar" w:hint="cs"/>
          <w:sz w:val="28"/>
          <w:szCs w:val="28"/>
          <w:rtl/>
        </w:rPr>
        <w:t>ي</w:t>
      </w:r>
      <w:r w:rsidRPr="00111294">
        <w:rPr>
          <w:rFonts w:cs="2  Zar" w:hint="cs"/>
          <w:sz w:val="28"/>
          <w:szCs w:val="28"/>
          <w:rtl/>
        </w:rPr>
        <w:t>ت: ارائه الگو</w:t>
      </w:r>
      <w:r w:rsidR="00235F05">
        <w:rPr>
          <w:rFonts w:cs="2  Zar" w:hint="cs"/>
          <w:sz w:val="28"/>
          <w:szCs w:val="28"/>
          <w:rtl/>
        </w:rPr>
        <w:t>ي</w:t>
      </w:r>
      <w:r w:rsidRPr="00111294">
        <w:rPr>
          <w:rFonts w:cs="2  Zar" w:hint="cs"/>
          <w:sz w:val="28"/>
          <w:szCs w:val="28"/>
          <w:rtl/>
        </w:rPr>
        <w:t xml:space="preserve"> مطلوب بررس</w:t>
      </w:r>
      <w:r w:rsidR="00235F05">
        <w:rPr>
          <w:rFonts w:cs="2  Zar" w:hint="cs"/>
          <w:sz w:val="28"/>
          <w:szCs w:val="28"/>
          <w:rtl/>
        </w:rPr>
        <w:t>ي</w:t>
      </w:r>
      <w:r w:rsidRPr="00111294">
        <w:rPr>
          <w:rFonts w:cs="2  Zar" w:hint="cs"/>
          <w:sz w:val="28"/>
          <w:szCs w:val="28"/>
          <w:rtl/>
        </w:rPr>
        <w:t xml:space="preserve"> مسائل زنان</w:t>
      </w:r>
    </w:p>
    <w:p w:rsidR="00F617B0" w:rsidRPr="00111294" w:rsidRDefault="00F617B0" w:rsidP="00111294">
      <w:pPr>
        <w:bidi/>
        <w:ind w:left="1440"/>
        <w:rPr>
          <w:rFonts w:cs="2  Zar"/>
          <w:sz w:val="28"/>
          <w:szCs w:val="28"/>
          <w:rtl/>
        </w:rPr>
      </w:pPr>
      <w:r w:rsidRPr="00111294">
        <w:rPr>
          <w:rFonts w:cs="2  Zar" w:hint="cs"/>
          <w:sz w:val="28"/>
          <w:szCs w:val="28"/>
          <w:rtl/>
        </w:rPr>
        <w:t>نشان</w:t>
      </w:r>
      <w:r w:rsidR="00235F05">
        <w:rPr>
          <w:rFonts w:cs="2  Zar" w:hint="cs"/>
          <w:sz w:val="28"/>
          <w:szCs w:val="28"/>
          <w:rtl/>
        </w:rPr>
        <w:t>ي</w:t>
      </w:r>
      <w:r w:rsidRPr="00111294">
        <w:rPr>
          <w:rFonts w:cs="2  Zar" w:hint="cs"/>
          <w:sz w:val="28"/>
          <w:szCs w:val="28"/>
          <w:rtl/>
        </w:rPr>
        <w:t>: قم، انتها</w:t>
      </w:r>
      <w:r w:rsidR="00235F05">
        <w:rPr>
          <w:rFonts w:cs="2  Zar" w:hint="cs"/>
          <w:sz w:val="28"/>
          <w:szCs w:val="28"/>
          <w:rtl/>
        </w:rPr>
        <w:t>ي</w:t>
      </w:r>
      <w:r w:rsidRPr="00111294">
        <w:rPr>
          <w:rFonts w:cs="2  Zar" w:hint="cs"/>
          <w:sz w:val="28"/>
          <w:szCs w:val="28"/>
          <w:rtl/>
        </w:rPr>
        <w:t xml:space="preserve"> بلوار ام</w:t>
      </w:r>
      <w:r w:rsidR="00235F05">
        <w:rPr>
          <w:rFonts w:cs="2  Zar" w:hint="cs"/>
          <w:sz w:val="28"/>
          <w:szCs w:val="28"/>
          <w:rtl/>
        </w:rPr>
        <w:t>ي</w:t>
      </w:r>
      <w:r w:rsidRPr="00111294">
        <w:rPr>
          <w:rFonts w:cs="2  Zar" w:hint="cs"/>
          <w:sz w:val="28"/>
          <w:szCs w:val="28"/>
          <w:rtl/>
        </w:rPr>
        <w:t>ن، کو</w:t>
      </w:r>
      <w:r w:rsidR="00235F05">
        <w:rPr>
          <w:rFonts w:cs="2  Zar" w:hint="cs"/>
          <w:sz w:val="28"/>
          <w:szCs w:val="28"/>
          <w:rtl/>
        </w:rPr>
        <w:t>ي</w:t>
      </w:r>
      <w:r w:rsidRPr="00111294">
        <w:rPr>
          <w:rFonts w:cs="2  Zar" w:hint="cs"/>
          <w:sz w:val="28"/>
          <w:szCs w:val="28"/>
          <w:rtl/>
        </w:rPr>
        <w:t xml:space="preserve"> 38، پلاک 25 (بلوک 6)</w:t>
      </w:r>
    </w:p>
    <w:p w:rsidR="00F617B0" w:rsidRPr="00111294" w:rsidRDefault="00F617B0" w:rsidP="00111294">
      <w:pPr>
        <w:bidi/>
        <w:ind w:left="1440"/>
        <w:rPr>
          <w:rFonts w:cs="2  Zar"/>
          <w:sz w:val="28"/>
          <w:szCs w:val="28"/>
          <w:rtl/>
        </w:rPr>
      </w:pPr>
      <w:r w:rsidRPr="00111294">
        <w:rPr>
          <w:rFonts w:cs="2  Zar" w:hint="cs"/>
          <w:sz w:val="28"/>
          <w:szCs w:val="28"/>
          <w:rtl/>
        </w:rPr>
        <w:t>تلفن: 2914811</w:t>
      </w:r>
    </w:p>
    <w:p w:rsidR="00F617B0" w:rsidRPr="00111294" w:rsidRDefault="00F617B0" w:rsidP="00111294">
      <w:pPr>
        <w:pStyle w:val="ListParagraph"/>
        <w:numPr>
          <w:ilvl w:val="0"/>
          <w:numId w:val="36"/>
        </w:numPr>
        <w:tabs>
          <w:tab w:val="right" w:pos="832"/>
          <w:tab w:val="left" w:pos="1018"/>
        </w:tabs>
        <w:spacing w:after="0"/>
        <w:ind w:left="540" w:firstLine="0"/>
        <w:rPr>
          <w:rFonts w:cs="2  Zar"/>
          <w:b/>
          <w:bCs/>
          <w:sz w:val="24"/>
          <w:szCs w:val="24"/>
          <w:rtl/>
        </w:rPr>
      </w:pPr>
      <w:r w:rsidRPr="00111294">
        <w:rPr>
          <w:rFonts w:cs="2  Zar" w:hint="cs"/>
          <w:b/>
          <w:bCs/>
          <w:sz w:val="24"/>
          <w:szCs w:val="24"/>
          <w:rtl/>
        </w:rPr>
        <w:t xml:space="preserve">موسسه فرهنگي -هنري کريمه ولايت </w:t>
      </w:r>
    </w:p>
    <w:p w:rsidR="00F617B0" w:rsidRPr="00111294" w:rsidRDefault="001B5A23"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غيردولتي</w:t>
      </w:r>
    </w:p>
    <w:p w:rsidR="00F617B0" w:rsidRPr="00111294" w:rsidRDefault="00F617B0" w:rsidP="00111294">
      <w:pPr>
        <w:bidi/>
        <w:ind w:left="1440"/>
        <w:rPr>
          <w:rFonts w:cs="2  Zar"/>
          <w:sz w:val="28"/>
          <w:szCs w:val="28"/>
          <w:rtl/>
        </w:rPr>
      </w:pPr>
      <w:r w:rsidRPr="00111294">
        <w:rPr>
          <w:rFonts w:cs="2  Zar" w:hint="cs"/>
          <w:sz w:val="28"/>
          <w:szCs w:val="28"/>
          <w:rtl/>
        </w:rPr>
        <w:t xml:space="preserve"> نام دبيرکل يا رئيس: </w:t>
      </w:r>
      <w:hyperlink r:id="rId300" w:history="1">
        <w:r w:rsidRPr="00111294">
          <w:rPr>
            <w:rStyle w:val="Hyperlink"/>
            <w:rFonts w:cs="2  Zar" w:hint="cs"/>
            <w:color w:val="auto"/>
            <w:sz w:val="28"/>
            <w:szCs w:val="28"/>
            <w:u w:val="none"/>
            <w:rtl/>
          </w:rPr>
          <w:t xml:space="preserve">راضيه کشتکاران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301" w:history="1">
        <w:r w:rsidRPr="00111294">
          <w:rPr>
            <w:rStyle w:val="Hyperlink"/>
            <w:rFonts w:cs="2  Zar" w:hint="cs"/>
            <w:color w:val="auto"/>
            <w:sz w:val="28"/>
            <w:szCs w:val="28"/>
            <w:u w:val="none"/>
            <w:rtl/>
          </w:rPr>
          <w:t xml:space="preserve">شيده صادقي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lastRenderedPageBreak/>
        <w:t xml:space="preserve">نوع مرکز: </w:t>
      </w:r>
      <w:hyperlink r:id="rId302" w:history="1">
        <w:r w:rsidRPr="00111294">
          <w:rPr>
            <w:rStyle w:val="Hyperlink"/>
            <w:rFonts w:cs="2  Zar" w:hint="cs"/>
            <w:color w:val="auto"/>
            <w:sz w:val="28"/>
            <w:szCs w:val="28"/>
            <w:u w:val="none"/>
            <w:rtl/>
          </w:rPr>
          <w:t>فرهنگي</w:t>
        </w:r>
        <w:r w:rsidR="001B5A23" w:rsidRPr="00111294">
          <w:rPr>
            <w:rStyle w:val="Hyperlink"/>
            <w:rFonts w:cs="2  Zar" w:hint="cs"/>
            <w:color w:val="auto"/>
            <w:sz w:val="28"/>
            <w:szCs w:val="28"/>
            <w:u w:val="none"/>
            <w:rtl/>
          </w:rPr>
          <w:t>-</w:t>
        </w:r>
      </w:hyperlink>
      <w:r w:rsidRPr="00111294">
        <w:rPr>
          <w:rFonts w:cs="2  Zar" w:hint="cs"/>
          <w:sz w:val="28"/>
          <w:szCs w:val="28"/>
          <w:rtl/>
        </w:rPr>
        <w:t xml:space="preserve"> </w:t>
      </w:r>
      <w:hyperlink r:id="rId303"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موضوع فعاليت: پژوهش در مسائل زنان و انجام طرحها و پروژه ها</w:t>
      </w:r>
    </w:p>
    <w:p w:rsidR="00F617B0" w:rsidRPr="00111294" w:rsidRDefault="00F617B0" w:rsidP="00111294">
      <w:pPr>
        <w:bidi/>
        <w:ind w:left="1440"/>
        <w:rPr>
          <w:rFonts w:cs="2  Zar"/>
          <w:sz w:val="28"/>
          <w:szCs w:val="28"/>
          <w:rtl/>
        </w:rPr>
      </w:pPr>
      <w:r w:rsidRPr="00111294">
        <w:rPr>
          <w:rFonts w:cs="2  Zar" w:hint="cs"/>
          <w:sz w:val="28"/>
          <w:szCs w:val="28"/>
          <w:rtl/>
        </w:rPr>
        <w:t xml:space="preserve"> سال تأسيس: 1380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قم، انتهاي بلوار امين، کوي 38، بلوک 6، (يار لبنان)،پ.25 </w:t>
      </w:r>
      <w:r w:rsidR="001B5A23" w:rsidRPr="00111294">
        <w:rPr>
          <w:rFonts w:cs="2  Zar" w:hint="cs"/>
          <w:sz w:val="28"/>
          <w:szCs w:val="28"/>
          <w:rtl/>
        </w:rPr>
        <w:t>تلفن: 02512914811  09194510772</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 xml:space="preserve">موسسه كوثر ولايت </w:t>
      </w:r>
    </w:p>
    <w:p w:rsidR="001B5A23" w:rsidRPr="00111294" w:rsidRDefault="001B5A23"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غيردولتي</w:t>
      </w:r>
    </w:p>
    <w:p w:rsidR="001B5A23"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304" w:history="1">
        <w:r w:rsidRPr="00111294">
          <w:rPr>
            <w:rStyle w:val="Hyperlink"/>
            <w:rFonts w:cs="2  Zar" w:hint="cs"/>
            <w:color w:val="auto"/>
            <w:sz w:val="28"/>
            <w:szCs w:val="28"/>
            <w:u w:val="none"/>
            <w:rtl/>
          </w:rPr>
          <w:t>داود آبادي، آمنه (دبير)</w:t>
        </w:r>
      </w:hyperlink>
      <w:r w:rsidRPr="00111294">
        <w:rPr>
          <w:rFonts w:cs="2  Zar" w:hint="cs"/>
          <w:sz w:val="28"/>
          <w:szCs w:val="28"/>
          <w:rtl/>
        </w:rPr>
        <w:t xml:space="preserve">  </w:t>
      </w:r>
      <w:hyperlink r:id="rId305" w:history="1">
        <w:r w:rsidRPr="00111294">
          <w:rPr>
            <w:rStyle w:val="Hyperlink"/>
            <w:rFonts w:cs="2  Zar" w:hint="cs"/>
            <w:color w:val="auto"/>
            <w:sz w:val="28"/>
            <w:szCs w:val="28"/>
            <w:u w:val="none"/>
            <w:rtl/>
          </w:rPr>
          <w:t>خانم كشتكاران (رئيس هيئت مؤسس)</w:t>
        </w:r>
      </w:hyperlink>
      <w:r w:rsidRPr="00111294">
        <w:rPr>
          <w:rFonts w:cs="2  Zar" w:hint="cs"/>
          <w:sz w:val="28"/>
          <w:szCs w:val="28"/>
          <w:rtl/>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306" w:history="1">
        <w:r w:rsidRPr="00111294">
          <w:rPr>
            <w:rStyle w:val="Hyperlink"/>
            <w:rFonts w:cs="2  Zar" w:hint="cs"/>
            <w:color w:val="auto"/>
            <w:sz w:val="28"/>
            <w:szCs w:val="28"/>
            <w:u w:val="none"/>
            <w:rtl/>
          </w:rPr>
          <w:t>پژوهشي</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سال تأسيس: 1380</w:t>
      </w:r>
    </w:p>
    <w:p w:rsidR="001B5A23" w:rsidRPr="00111294" w:rsidRDefault="00F617B0" w:rsidP="00111294">
      <w:pPr>
        <w:bidi/>
        <w:ind w:left="1440"/>
        <w:rPr>
          <w:rFonts w:cs="2  Zar"/>
          <w:sz w:val="28"/>
          <w:szCs w:val="28"/>
          <w:rtl/>
        </w:rPr>
      </w:pPr>
      <w:r w:rsidRPr="00111294">
        <w:rPr>
          <w:rFonts w:cs="2  Zar" w:hint="cs"/>
          <w:sz w:val="28"/>
          <w:szCs w:val="28"/>
          <w:rtl/>
        </w:rPr>
        <w:t xml:space="preserve">نام انتشارات: هجرت كريمه </w:t>
      </w:r>
    </w:p>
    <w:p w:rsidR="00F617B0" w:rsidRPr="00111294" w:rsidRDefault="00F617B0" w:rsidP="00111294">
      <w:pPr>
        <w:bidi/>
        <w:ind w:left="1440"/>
        <w:rPr>
          <w:rFonts w:cs="2  Zar"/>
          <w:sz w:val="28"/>
          <w:szCs w:val="28"/>
          <w:rtl/>
        </w:rPr>
      </w:pPr>
      <w:r w:rsidRPr="00111294">
        <w:rPr>
          <w:rFonts w:cs="2  Zar" w:hint="cs"/>
          <w:sz w:val="28"/>
          <w:szCs w:val="28"/>
          <w:rtl/>
        </w:rPr>
        <w:t xml:space="preserve">آدرس: قم، انتهاي بلوار امين، روبروي پمپ بنزين، كوچه 38، پ.25 </w:t>
      </w:r>
      <w:r w:rsidR="001B5A23" w:rsidRPr="00111294">
        <w:rPr>
          <w:rFonts w:cs="2  Zar" w:hint="cs"/>
          <w:sz w:val="28"/>
          <w:szCs w:val="28"/>
          <w:rtl/>
        </w:rPr>
        <w:t>تلفن: 02512914811</w:t>
      </w:r>
    </w:p>
    <w:p w:rsidR="00F617B0" w:rsidRPr="00111294" w:rsidRDefault="00F617B0" w:rsidP="00111294">
      <w:pPr>
        <w:pStyle w:val="ListParagraph"/>
        <w:numPr>
          <w:ilvl w:val="0"/>
          <w:numId w:val="36"/>
        </w:numPr>
        <w:tabs>
          <w:tab w:val="left" w:pos="1018"/>
        </w:tabs>
        <w:spacing w:after="0"/>
        <w:ind w:left="540" w:firstLine="0"/>
        <w:rPr>
          <w:rFonts w:cs="2  Zar"/>
          <w:b/>
          <w:bCs/>
          <w:sz w:val="24"/>
          <w:szCs w:val="24"/>
          <w:rtl/>
        </w:rPr>
      </w:pPr>
      <w:r w:rsidRPr="00111294">
        <w:rPr>
          <w:rFonts w:cs="2  Zar" w:hint="cs"/>
          <w:b/>
          <w:bCs/>
          <w:sz w:val="24"/>
          <w:szCs w:val="24"/>
          <w:rtl/>
        </w:rPr>
        <w:t>مؤسسه مطالعات و تحق</w:t>
      </w:r>
      <w:r w:rsidR="00235F05">
        <w:rPr>
          <w:rFonts w:cs="2  Zar" w:hint="cs"/>
          <w:b/>
          <w:bCs/>
          <w:sz w:val="24"/>
          <w:szCs w:val="24"/>
          <w:rtl/>
        </w:rPr>
        <w:t>ي</w:t>
      </w:r>
      <w:r w:rsidRPr="00111294">
        <w:rPr>
          <w:rFonts w:cs="2  Zar" w:hint="cs"/>
          <w:b/>
          <w:bCs/>
          <w:sz w:val="24"/>
          <w:szCs w:val="24"/>
          <w:rtl/>
        </w:rPr>
        <w:t>قات جامعه د</w:t>
      </w:r>
      <w:r w:rsidR="00235F05">
        <w:rPr>
          <w:rFonts w:cs="2  Zar" w:hint="cs"/>
          <w:b/>
          <w:bCs/>
          <w:sz w:val="24"/>
          <w:szCs w:val="24"/>
          <w:rtl/>
        </w:rPr>
        <w:t>ي</w:t>
      </w:r>
      <w:r w:rsidRPr="00111294">
        <w:rPr>
          <w:rFonts w:cs="2  Zar" w:hint="cs"/>
          <w:b/>
          <w:bCs/>
          <w:sz w:val="24"/>
          <w:szCs w:val="24"/>
          <w:rtl/>
        </w:rPr>
        <w:t>ن</w:t>
      </w:r>
      <w:r w:rsidR="00235F05">
        <w:rPr>
          <w:rFonts w:cs="2  Zar" w:hint="cs"/>
          <w:b/>
          <w:bCs/>
          <w:sz w:val="24"/>
          <w:szCs w:val="24"/>
          <w:rtl/>
        </w:rPr>
        <w:t>ي</w:t>
      </w:r>
    </w:p>
    <w:p w:rsidR="00F617B0" w:rsidRPr="00111294" w:rsidRDefault="00F617B0" w:rsidP="00111294">
      <w:pPr>
        <w:bidi/>
        <w:ind w:left="1440"/>
        <w:rPr>
          <w:rFonts w:cs="2  Zar"/>
          <w:sz w:val="28"/>
          <w:szCs w:val="28"/>
          <w:rtl/>
        </w:rPr>
      </w:pPr>
      <w:r w:rsidRPr="00111294">
        <w:rPr>
          <w:rFonts w:cs="2  Zar" w:hint="cs"/>
          <w:sz w:val="28"/>
          <w:szCs w:val="28"/>
          <w:rtl/>
        </w:rPr>
        <w:t>سال تأس</w:t>
      </w:r>
      <w:r w:rsidR="00235F05">
        <w:rPr>
          <w:rFonts w:cs="2  Zar" w:hint="cs"/>
          <w:sz w:val="28"/>
          <w:szCs w:val="28"/>
          <w:rtl/>
        </w:rPr>
        <w:t>ي</w:t>
      </w:r>
      <w:r w:rsidRPr="00111294">
        <w:rPr>
          <w:rFonts w:cs="2  Zar" w:hint="cs"/>
          <w:sz w:val="28"/>
          <w:szCs w:val="28"/>
          <w:rtl/>
        </w:rPr>
        <w:t>س: 1381</w:t>
      </w:r>
    </w:p>
    <w:p w:rsidR="00F617B0" w:rsidRPr="00111294" w:rsidRDefault="00F617B0" w:rsidP="00111294">
      <w:pPr>
        <w:bidi/>
        <w:ind w:left="1440"/>
        <w:rPr>
          <w:rFonts w:cs="2  Zar"/>
          <w:sz w:val="28"/>
          <w:szCs w:val="28"/>
          <w:rtl/>
        </w:rPr>
      </w:pPr>
      <w:r w:rsidRPr="00111294">
        <w:rPr>
          <w:rFonts w:cs="2  Zar" w:hint="cs"/>
          <w:sz w:val="28"/>
          <w:szCs w:val="28"/>
          <w:rtl/>
        </w:rPr>
        <w:t>ماه</w:t>
      </w:r>
      <w:r w:rsidR="00235F05">
        <w:rPr>
          <w:rFonts w:cs="2  Zar" w:hint="cs"/>
          <w:sz w:val="28"/>
          <w:szCs w:val="28"/>
          <w:rtl/>
        </w:rPr>
        <w:t>ي</w:t>
      </w:r>
      <w:r w:rsidRPr="00111294">
        <w:rPr>
          <w:rFonts w:cs="2  Zar" w:hint="cs"/>
          <w:sz w:val="28"/>
          <w:szCs w:val="28"/>
          <w:rtl/>
        </w:rPr>
        <w:t>ت مركز: فرهنگ</w:t>
      </w:r>
      <w:r w:rsidR="00235F05">
        <w:rPr>
          <w:rFonts w:cs="2  Zar" w:hint="cs"/>
          <w:sz w:val="28"/>
          <w:szCs w:val="28"/>
          <w:rtl/>
        </w:rPr>
        <w:t>ي</w:t>
      </w:r>
      <w:r w:rsidRPr="00111294">
        <w:rPr>
          <w:rFonts w:cs="2  Zar" w:hint="cs"/>
          <w:sz w:val="28"/>
          <w:szCs w:val="28"/>
          <w:rtl/>
        </w:rPr>
        <w:t>، پژوهش</w:t>
      </w:r>
      <w:r w:rsidR="00235F05">
        <w:rPr>
          <w:rFonts w:cs="2  Zar" w:hint="cs"/>
          <w:sz w:val="28"/>
          <w:szCs w:val="28"/>
          <w:rtl/>
        </w:rPr>
        <w:t>ي</w:t>
      </w:r>
      <w:r w:rsidRPr="00111294">
        <w:rPr>
          <w:rFonts w:cs="2  Zar" w:hint="cs"/>
          <w:sz w:val="28"/>
          <w:szCs w:val="28"/>
        </w:rPr>
        <w:t xml:space="preserve"> </w:t>
      </w:r>
    </w:p>
    <w:p w:rsidR="00F617B0" w:rsidRPr="00111294" w:rsidRDefault="00F617B0" w:rsidP="00111294">
      <w:pPr>
        <w:bidi/>
        <w:ind w:left="1440"/>
        <w:rPr>
          <w:rFonts w:cs="2  Zar"/>
          <w:sz w:val="28"/>
          <w:szCs w:val="28"/>
          <w:rtl/>
        </w:rPr>
      </w:pPr>
      <w:r w:rsidRPr="00111294">
        <w:rPr>
          <w:rFonts w:cs="2  Zar" w:hint="cs"/>
          <w:sz w:val="28"/>
          <w:szCs w:val="28"/>
          <w:rtl/>
        </w:rPr>
        <w:t>زم</w:t>
      </w:r>
      <w:r w:rsidR="00235F05">
        <w:rPr>
          <w:rFonts w:cs="2  Zar" w:hint="cs"/>
          <w:sz w:val="28"/>
          <w:szCs w:val="28"/>
          <w:rtl/>
        </w:rPr>
        <w:t>ي</w:t>
      </w:r>
      <w:r w:rsidRPr="00111294">
        <w:rPr>
          <w:rFonts w:cs="2  Zar" w:hint="cs"/>
          <w:sz w:val="28"/>
          <w:szCs w:val="28"/>
          <w:rtl/>
        </w:rPr>
        <w:t>نه فعال</w:t>
      </w:r>
      <w:r w:rsidR="00235F05">
        <w:rPr>
          <w:rFonts w:cs="2  Zar" w:hint="cs"/>
          <w:sz w:val="28"/>
          <w:szCs w:val="28"/>
          <w:rtl/>
        </w:rPr>
        <w:t>ي</w:t>
      </w:r>
      <w:r w:rsidRPr="00111294">
        <w:rPr>
          <w:rFonts w:cs="2  Zar" w:hint="cs"/>
          <w:sz w:val="28"/>
          <w:szCs w:val="28"/>
          <w:rtl/>
        </w:rPr>
        <w:t>ت: حقوق بشر، حقوق زنان و ارزش‌ها</w:t>
      </w:r>
      <w:r w:rsidR="00235F05">
        <w:rPr>
          <w:rFonts w:cs="2  Zar" w:hint="cs"/>
          <w:sz w:val="28"/>
          <w:szCs w:val="28"/>
          <w:rtl/>
        </w:rPr>
        <w:t>ي</w:t>
      </w:r>
      <w:r w:rsidRPr="00111294">
        <w:rPr>
          <w:rFonts w:cs="2  Zar" w:hint="cs"/>
          <w:sz w:val="28"/>
          <w:szCs w:val="28"/>
          <w:rtl/>
        </w:rPr>
        <w:t xml:space="preserve"> مدرن</w:t>
      </w:r>
    </w:p>
    <w:p w:rsidR="001B5A23" w:rsidRPr="00111294" w:rsidRDefault="00F617B0" w:rsidP="00111294">
      <w:pPr>
        <w:bidi/>
        <w:ind w:left="1440"/>
        <w:rPr>
          <w:rFonts w:cs="2  Zar"/>
          <w:sz w:val="28"/>
          <w:szCs w:val="28"/>
          <w:rtl/>
        </w:rPr>
      </w:pPr>
      <w:r w:rsidRPr="00111294">
        <w:rPr>
          <w:rFonts w:cs="2  Zar" w:hint="cs"/>
          <w:sz w:val="28"/>
          <w:szCs w:val="28"/>
          <w:rtl/>
        </w:rPr>
        <w:t>نشان</w:t>
      </w:r>
      <w:r w:rsidR="00235F05">
        <w:rPr>
          <w:rFonts w:cs="2  Zar" w:hint="cs"/>
          <w:sz w:val="28"/>
          <w:szCs w:val="28"/>
          <w:rtl/>
        </w:rPr>
        <w:t>ي</w:t>
      </w:r>
      <w:r w:rsidRPr="00111294">
        <w:rPr>
          <w:rFonts w:cs="2  Zar" w:hint="cs"/>
          <w:sz w:val="28"/>
          <w:szCs w:val="28"/>
          <w:rtl/>
        </w:rPr>
        <w:t>: قم، خ</w:t>
      </w:r>
      <w:r w:rsidR="00235F05">
        <w:rPr>
          <w:rFonts w:cs="2  Zar" w:hint="cs"/>
          <w:sz w:val="28"/>
          <w:szCs w:val="28"/>
          <w:rtl/>
        </w:rPr>
        <w:t>ي</w:t>
      </w:r>
      <w:r w:rsidRPr="00111294">
        <w:rPr>
          <w:rFonts w:cs="2  Zar" w:hint="cs"/>
          <w:sz w:val="28"/>
          <w:szCs w:val="28"/>
          <w:rtl/>
        </w:rPr>
        <w:t>ابان شهدا (صفا</w:t>
      </w:r>
      <w:r w:rsidR="00235F05">
        <w:rPr>
          <w:rFonts w:cs="2  Zar" w:hint="cs"/>
          <w:sz w:val="28"/>
          <w:szCs w:val="28"/>
          <w:rtl/>
        </w:rPr>
        <w:t>يي</w:t>
      </w:r>
      <w:r w:rsidRPr="00111294">
        <w:rPr>
          <w:rFonts w:cs="2  Zar" w:hint="cs"/>
          <w:sz w:val="28"/>
          <w:szCs w:val="28"/>
          <w:rtl/>
        </w:rPr>
        <w:t>ه)، کو</w:t>
      </w:r>
      <w:r w:rsidR="00235F05">
        <w:rPr>
          <w:rFonts w:cs="2  Zar" w:hint="cs"/>
          <w:sz w:val="28"/>
          <w:szCs w:val="28"/>
          <w:rtl/>
        </w:rPr>
        <w:t>ي</w:t>
      </w:r>
      <w:r w:rsidRPr="00111294">
        <w:rPr>
          <w:rFonts w:cs="2  Zar" w:hint="cs"/>
          <w:sz w:val="28"/>
          <w:szCs w:val="28"/>
          <w:rtl/>
        </w:rPr>
        <w:t xml:space="preserve"> 34، پلاک 24</w:t>
      </w:r>
      <w:r w:rsidR="001B5A23" w:rsidRPr="00111294">
        <w:rPr>
          <w:rFonts w:cs="2  Zar" w:hint="cs"/>
          <w:sz w:val="28"/>
          <w:szCs w:val="28"/>
          <w:rtl/>
        </w:rPr>
        <w:t xml:space="preserve"> تلفن: 7746211</w:t>
      </w:r>
    </w:p>
    <w:p w:rsidR="00F617B0" w:rsidRPr="00111294" w:rsidRDefault="00F617B0" w:rsidP="00111294">
      <w:pPr>
        <w:bidi/>
        <w:ind w:left="1440"/>
        <w:rPr>
          <w:rFonts w:cs="2  Zar"/>
          <w:sz w:val="28"/>
          <w:szCs w:val="28"/>
          <w:rtl/>
        </w:rPr>
      </w:pPr>
      <w:r w:rsidRPr="00111294">
        <w:rPr>
          <w:rFonts w:cs="2  Zar" w:hint="cs"/>
          <w:sz w:val="28"/>
          <w:szCs w:val="28"/>
          <w:rtl/>
        </w:rPr>
        <w:t>پست الكترون</w:t>
      </w:r>
      <w:r w:rsidR="00235F05">
        <w:rPr>
          <w:rFonts w:cs="2  Zar" w:hint="cs"/>
          <w:sz w:val="28"/>
          <w:szCs w:val="28"/>
          <w:rtl/>
        </w:rPr>
        <w:t>ي</w:t>
      </w:r>
      <w:r w:rsidRPr="00111294">
        <w:rPr>
          <w:rFonts w:cs="2  Zar" w:hint="cs"/>
          <w:sz w:val="28"/>
          <w:szCs w:val="28"/>
          <w:rtl/>
        </w:rPr>
        <w:t xml:space="preserve">ک: </w:t>
      </w:r>
      <w:hyperlink r:id="rId307" w:history="1">
        <w:r w:rsidRPr="00111294">
          <w:rPr>
            <w:rStyle w:val="Hyperlink"/>
            <w:rFonts w:cs="2  Zar"/>
            <w:color w:val="auto"/>
            <w:sz w:val="28"/>
            <w:szCs w:val="28"/>
            <w:u w:val="none"/>
          </w:rPr>
          <w:t>Moralsociety@criticpress.ocm</w:t>
        </w:r>
      </w:hyperlink>
    </w:p>
    <w:p w:rsidR="00F617B0" w:rsidRPr="00111294" w:rsidRDefault="00F617B0" w:rsidP="00111294">
      <w:pPr>
        <w:pStyle w:val="ListParagraph"/>
        <w:numPr>
          <w:ilvl w:val="0"/>
          <w:numId w:val="36"/>
        </w:numPr>
        <w:tabs>
          <w:tab w:val="left" w:pos="1018"/>
        </w:tabs>
        <w:spacing w:after="0"/>
        <w:ind w:left="540" w:firstLine="53"/>
        <w:rPr>
          <w:rFonts w:cs="2  Zar"/>
          <w:b/>
          <w:bCs/>
          <w:sz w:val="24"/>
          <w:szCs w:val="24"/>
        </w:rPr>
      </w:pPr>
      <w:r w:rsidRPr="00111294">
        <w:rPr>
          <w:rFonts w:cs="2  Zar" w:hint="cs"/>
          <w:b/>
          <w:bCs/>
          <w:sz w:val="24"/>
          <w:szCs w:val="24"/>
          <w:rtl/>
        </w:rPr>
        <w:lastRenderedPageBreak/>
        <w:t xml:space="preserve">موسسه نخبگان جوان </w:t>
      </w:r>
    </w:p>
    <w:p w:rsidR="001B5A23" w:rsidRPr="00111294" w:rsidRDefault="001B5A23" w:rsidP="00111294">
      <w:pPr>
        <w:bidi/>
        <w:ind w:left="1440"/>
        <w:rPr>
          <w:rFonts w:cs="2  Zar"/>
          <w:sz w:val="28"/>
          <w:szCs w:val="28"/>
          <w:rtl/>
        </w:rPr>
      </w:pPr>
      <w:r w:rsidRPr="00111294">
        <w:rPr>
          <w:rFonts w:cs="2  Zar" w:hint="cs"/>
          <w:sz w:val="28"/>
          <w:szCs w:val="28"/>
          <w:rtl/>
        </w:rPr>
        <w:t>وضع</w:t>
      </w:r>
      <w:r w:rsidR="00235F05">
        <w:rPr>
          <w:rFonts w:cs="2  Zar" w:hint="cs"/>
          <w:sz w:val="28"/>
          <w:szCs w:val="28"/>
          <w:rtl/>
        </w:rPr>
        <w:t>ي</w:t>
      </w:r>
      <w:r w:rsidRPr="00111294">
        <w:rPr>
          <w:rFonts w:cs="2  Zar" w:hint="cs"/>
          <w:sz w:val="28"/>
          <w:szCs w:val="28"/>
          <w:rtl/>
        </w:rPr>
        <w:t xml:space="preserve">ت اداره: </w:t>
      </w:r>
      <w:r w:rsidR="00F617B0" w:rsidRPr="00111294">
        <w:rPr>
          <w:rFonts w:cs="2  Zar" w:hint="cs"/>
          <w:sz w:val="28"/>
          <w:szCs w:val="28"/>
          <w:rtl/>
        </w:rPr>
        <w:t xml:space="preserve">غيردولتي </w:t>
      </w:r>
    </w:p>
    <w:p w:rsidR="001B5A23" w:rsidRPr="00111294" w:rsidRDefault="00F617B0" w:rsidP="00111294">
      <w:pPr>
        <w:bidi/>
        <w:ind w:left="1440"/>
        <w:rPr>
          <w:rFonts w:cs="2  Zar"/>
          <w:sz w:val="28"/>
          <w:szCs w:val="28"/>
          <w:rtl/>
        </w:rPr>
      </w:pPr>
      <w:r w:rsidRPr="00111294">
        <w:rPr>
          <w:rFonts w:cs="2  Zar" w:hint="cs"/>
          <w:sz w:val="28"/>
          <w:szCs w:val="28"/>
          <w:rtl/>
        </w:rPr>
        <w:t xml:space="preserve">نام دبيرکل يا رئيس: </w:t>
      </w:r>
      <w:hyperlink r:id="rId308" w:history="1">
        <w:r w:rsidRPr="00111294">
          <w:rPr>
            <w:rStyle w:val="Hyperlink"/>
            <w:rFonts w:cs="2  Zar" w:hint="cs"/>
            <w:color w:val="auto"/>
            <w:sz w:val="28"/>
            <w:szCs w:val="28"/>
            <w:u w:val="none"/>
            <w:rtl/>
          </w:rPr>
          <w:t xml:space="preserve">بيدگلي، مريم </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هيأت مؤسس يا شوراي مرکزي: </w:t>
      </w:r>
      <w:hyperlink r:id="rId309" w:history="1">
        <w:r w:rsidRPr="00111294">
          <w:rPr>
            <w:rStyle w:val="Hyperlink"/>
            <w:rFonts w:cs="2  Zar" w:hint="cs"/>
            <w:color w:val="auto"/>
            <w:sz w:val="28"/>
            <w:szCs w:val="28"/>
            <w:u w:val="none"/>
            <w:rtl/>
          </w:rPr>
          <w:t xml:space="preserve">بحريني، غزاله </w:t>
        </w:r>
      </w:hyperlink>
      <w:r w:rsidRPr="00111294">
        <w:rPr>
          <w:rFonts w:cs="2  Zar" w:hint="cs"/>
          <w:sz w:val="28"/>
          <w:szCs w:val="28"/>
          <w:rtl/>
        </w:rPr>
        <w:t xml:space="preserve"> </w:t>
      </w:r>
      <w:hyperlink r:id="rId310" w:history="1">
        <w:r w:rsidRPr="00111294">
          <w:rPr>
            <w:rStyle w:val="Hyperlink"/>
            <w:rFonts w:cs="2  Zar" w:hint="cs"/>
            <w:color w:val="auto"/>
            <w:sz w:val="28"/>
            <w:szCs w:val="28"/>
            <w:u w:val="none"/>
            <w:rtl/>
          </w:rPr>
          <w:t xml:space="preserve">پيماندار، فرناز </w:t>
        </w:r>
      </w:hyperlink>
      <w:r w:rsidRPr="00111294">
        <w:rPr>
          <w:rFonts w:cs="2  Zar" w:hint="cs"/>
          <w:sz w:val="28"/>
          <w:szCs w:val="28"/>
          <w:rtl/>
        </w:rPr>
        <w:t xml:space="preserve"> </w:t>
      </w:r>
      <w:hyperlink r:id="rId311" w:history="1">
        <w:r w:rsidRPr="00111294">
          <w:rPr>
            <w:rStyle w:val="Hyperlink"/>
            <w:rFonts w:cs="2  Zar" w:hint="cs"/>
            <w:color w:val="auto"/>
            <w:sz w:val="28"/>
            <w:szCs w:val="28"/>
            <w:u w:val="none"/>
            <w:rtl/>
          </w:rPr>
          <w:t xml:space="preserve">خانعلي زاده، زهرا </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نوع مرکز: </w:t>
      </w:r>
      <w:hyperlink r:id="rId312" w:history="1">
        <w:r w:rsidRPr="00111294">
          <w:rPr>
            <w:rStyle w:val="Hyperlink"/>
            <w:rFonts w:cs="2  Zar" w:hint="cs"/>
            <w:color w:val="auto"/>
            <w:sz w:val="28"/>
            <w:szCs w:val="28"/>
            <w:u w:val="none"/>
            <w:rtl/>
          </w:rPr>
          <w:t xml:space="preserve">تخصصي </w:t>
        </w:r>
      </w:hyperlink>
      <w:r w:rsidRPr="00111294">
        <w:rPr>
          <w:rFonts w:cs="2  Zar" w:hint="cs"/>
          <w:sz w:val="28"/>
          <w:szCs w:val="28"/>
          <w:rtl/>
        </w:rPr>
        <w:t xml:space="preserve"> </w:t>
      </w:r>
      <w:hyperlink r:id="rId313" w:history="1">
        <w:r w:rsidRPr="00111294">
          <w:rPr>
            <w:rStyle w:val="Hyperlink"/>
            <w:rFonts w:cs="2  Zar" w:hint="cs"/>
            <w:color w:val="auto"/>
            <w:sz w:val="28"/>
            <w:szCs w:val="28"/>
            <w:u w:val="none"/>
            <w:rtl/>
          </w:rPr>
          <w:t xml:space="preserve">پژوهشي </w:t>
        </w:r>
      </w:hyperlink>
      <w:r w:rsidRPr="00111294">
        <w:rPr>
          <w:rFonts w:cs="2  Zar" w:hint="cs"/>
          <w:sz w:val="28"/>
          <w:szCs w:val="28"/>
          <w:rtl/>
        </w:rPr>
        <w:t xml:space="preserve"> </w:t>
      </w:r>
    </w:p>
    <w:p w:rsidR="001B5A23" w:rsidRPr="00111294" w:rsidRDefault="00F617B0" w:rsidP="00111294">
      <w:pPr>
        <w:bidi/>
        <w:ind w:left="1440"/>
        <w:rPr>
          <w:rFonts w:cs="2  Zar"/>
          <w:sz w:val="28"/>
          <w:szCs w:val="28"/>
          <w:rtl/>
        </w:rPr>
      </w:pPr>
      <w:r w:rsidRPr="00111294">
        <w:rPr>
          <w:rFonts w:cs="2  Zar" w:hint="cs"/>
          <w:sz w:val="28"/>
          <w:szCs w:val="28"/>
          <w:rtl/>
        </w:rPr>
        <w:t xml:space="preserve">موضوع فعاليت: انجام فعاليتهاي فرهنگي، پژوهشي با همكاري بانوان و استفاده بهينه از توانمندي زنان متخصص در فرايند توسعه </w:t>
      </w:r>
    </w:p>
    <w:p w:rsidR="001B5A23" w:rsidRPr="00111294" w:rsidRDefault="00F617B0" w:rsidP="00111294">
      <w:pPr>
        <w:bidi/>
        <w:ind w:left="1440"/>
        <w:rPr>
          <w:rFonts w:cs="2  Zar"/>
          <w:sz w:val="28"/>
          <w:szCs w:val="28"/>
          <w:rtl/>
        </w:rPr>
      </w:pPr>
      <w:r w:rsidRPr="00111294">
        <w:rPr>
          <w:rFonts w:cs="2  Zar" w:hint="cs"/>
          <w:sz w:val="28"/>
          <w:szCs w:val="28"/>
          <w:rtl/>
        </w:rPr>
        <w:t xml:space="preserve">سال تأسيس: 1373 تعداد اعضا: 30 </w:t>
      </w:r>
    </w:p>
    <w:p w:rsidR="00F617B0" w:rsidRPr="00111294" w:rsidRDefault="00F617B0" w:rsidP="00111294">
      <w:pPr>
        <w:bidi/>
        <w:ind w:left="1440"/>
        <w:rPr>
          <w:rFonts w:cs="2  Zar"/>
          <w:sz w:val="28"/>
          <w:szCs w:val="28"/>
          <w:rtl/>
        </w:rPr>
      </w:pPr>
      <w:r w:rsidRPr="00111294">
        <w:rPr>
          <w:rFonts w:cs="2  Zar" w:hint="cs"/>
          <w:sz w:val="28"/>
          <w:szCs w:val="28"/>
          <w:rtl/>
        </w:rPr>
        <w:t xml:space="preserve">پست الکترونيک: </w:t>
      </w:r>
      <w:r w:rsidRPr="00111294">
        <w:rPr>
          <w:rFonts w:cs="2  Zar"/>
          <w:sz w:val="28"/>
          <w:szCs w:val="28"/>
        </w:rPr>
        <w:t>MaramBidgoli-55@yahoo.com  Parza81@yahoo.com</w:t>
      </w:r>
      <w:r w:rsidRPr="00111294">
        <w:rPr>
          <w:rFonts w:cs="2  Zar" w:hint="cs"/>
          <w:sz w:val="28"/>
          <w:szCs w:val="28"/>
          <w:rtl/>
        </w:rPr>
        <w:t xml:space="preserve"> </w:t>
      </w:r>
    </w:p>
    <w:p w:rsidR="00F617B0" w:rsidRPr="00111294" w:rsidRDefault="001B5A23" w:rsidP="00111294">
      <w:pPr>
        <w:bidi/>
        <w:ind w:left="1440"/>
        <w:rPr>
          <w:rFonts w:cs="2  Zar"/>
          <w:sz w:val="28"/>
          <w:szCs w:val="28"/>
          <w:rtl/>
        </w:rPr>
      </w:pPr>
      <w:r w:rsidRPr="00111294">
        <w:rPr>
          <w:rFonts w:cs="2  Zar" w:hint="cs"/>
          <w:sz w:val="28"/>
          <w:szCs w:val="28"/>
          <w:rtl/>
        </w:rPr>
        <w:t>سا</w:t>
      </w:r>
      <w:r w:rsidR="00235F05">
        <w:rPr>
          <w:rFonts w:cs="2  Zar" w:hint="cs"/>
          <w:sz w:val="28"/>
          <w:szCs w:val="28"/>
          <w:rtl/>
        </w:rPr>
        <w:t>ي</w:t>
      </w:r>
      <w:r w:rsidRPr="00111294">
        <w:rPr>
          <w:rFonts w:cs="2  Zar" w:hint="cs"/>
          <w:sz w:val="28"/>
          <w:szCs w:val="28"/>
          <w:rtl/>
        </w:rPr>
        <w:t xml:space="preserve">ت: </w:t>
      </w:r>
      <w:r w:rsidR="00F617B0" w:rsidRPr="00111294">
        <w:rPr>
          <w:rFonts w:cs="2  Zar"/>
          <w:sz w:val="28"/>
          <w:szCs w:val="28"/>
        </w:rPr>
        <w:t>www.Parza.org</w:t>
      </w:r>
      <w:r w:rsidR="00F617B0" w:rsidRPr="00111294">
        <w:rPr>
          <w:rFonts w:cs="2  Zar" w:hint="cs"/>
          <w:sz w:val="28"/>
          <w:szCs w:val="28"/>
          <w:rtl/>
        </w:rPr>
        <w:t>:</w:t>
      </w:r>
      <w:r w:rsidR="00F617B0" w:rsidRPr="00111294">
        <w:rPr>
          <w:rFonts w:cs="2  Zar"/>
          <w:sz w:val="28"/>
          <w:szCs w:val="28"/>
        </w:rPr>
        <w:t>URL</w:t>
      </w:r>
      <w:r w:rsidR="00F617B0" w:rsidRPr="00111294">
        <w:rPr>
          <w:rFonts w:cs="2  Zar" w:hint="cs"/>
          <w:sz w:val="28"/>
          <w:szCs w:val="28"/>
          <w:rtl/>
        </w:rPr>
        <w:t xml:space="preserve"> </w:t>
      </w:r>
    </w:p>
    <w:p w:rsidR="001B5A23" w:rsidRPr="00111294" w:rsidRDefault="00F617B0" w:rsidP="00CE75B4">
      <w:pPr>
        <w:bidi/>
        <w:ind w:left="720" w:firstLine="720"/>
        <w:rPr>
          <w:rFonts w:cs="2  Zar"/>
          <w:sz w:val="28"/>
          <w:szCs w:val="28"/>
        </w:rPr>
      </w:pPr>
      <w:r w:rsidRPr="00111294">
        <w:rPr>
          <w:rFonts w:cs="2  Zar" w:hint="cs"/>
          <w:sz w:val="28"/>
          <w:szCs w:val="28"/>
          <w:rtl/>
        </w:rPr>
        <w:t xml:space="preserve">آدرس: قم، خ انقلاب، كوچه 45، درب اول سمت راست، پ.1081 </w:t>
      </w:r>
      <w:r w:rsidR="001B5A23" w:rsidRPr="00111294">
        <w:rPr>
          <w:rFonts w:cs="2  Zar" w:hint="cs"/>
          <w:sz w:val="28"/>
          <w:szCs w:val="28"/>
          <w:rtl/>
        </w:rPr>
        <w:t xml:space="preserve">تلفن: 7724732  7748813 نمابر: 7748813 </w:t>
      </w:r>
    </w:p>
    <w:sectPr w:rsidR="001B5A23" w:rsidRPr="00111294" w:rsidSect="000F05DF">
      <w:footerReference w:type="default" r:id="rId314"/>
      <w:pgSz w:w="12240" w:h="15840"/>
      <w:pgMar w:top="1843" w:right="1440"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6A" w:rsidRDefault="00EF0D6A" w:rsidP="00225D29">
      <w:pPr>
        <w:spacing w:after="0" w:line="240" w:lineRule="auto"/>
      </w:pPr>
      <w:r>
        <w:separator/>
      </w:r>
    </w:p>
  </w:endnote>
  <w:endnote w:type="continuationSeparator" w:id="0">
    <w:p w:rsidR="00EF0D6A" w:rsidRDefault="00EF0D6A" w:rsidP="0022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Yagu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Yekan Arb">
    <w:altName w:val="Sakkal Seta Pro"/>
    <w:charset w:val="B2"/>
    <w:family w:val="auto"/>
    <w:pitch w:val="variable"/>
    <w:sig w:usb0="00002000" w:usb1="80000000" w:usb2="00000008" w:usb3="00000000" w:csb0="00000040" w:csb1="00000000"/>
  </w:font>
  <w:font w:name="Lotus">
    <w:panose1 w:val="00000500000000000000"/>
    <w:charset w:val="B2"/>
    <w:family w:val="auto"/>
    <w:pitch w:val="variable"/>
    <w:sig w:usb0="00002001" w:usb1="00000000" w:usb2="00000000" w:usb3="00000000" w:csb0="00000040" w:csb1="00000000"/>
  </w:font>
  <w:font w:name="Nazanin">
    <w:panose1 w:val="000005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adr">
    <w:panose1 w:val="000005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Mehr">
    <w:panose1 w:val="000007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asim">
    <w:panose1 w:val="00000000000000000000"/>
    <w:charset w:val="B2"/>
    <w:family w:val="auto"/>
    <w:pitch w:val="variable"/>
    <w:sig w:usb0="00002001" w:usb1="00000000" w:usb2="00000000" w:usb3="00000000" w:csb0="00000040" w:csb1="00000000"/>
  </w:font>
  <w:font w:name="Yasmin">
    <w:charset w:val="B2"/>
    <w:family w:val="auto"/>
    <w:pitch w:val="variable"/>
    <w:sig w:usb0="00002001" w:usb1="00000000" w:usb2="00000000" w:usb3="00000000" w:csb0="00000040" w:csb1="00000000"/>
  </w:font>
  <w:font w:name="2  Mahsa">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B Mahsa">
    <w:panose1 w:val="00000400000000000000"/>
    <w:charset w:val="B2"/>
    <w:family w:val="auto"/>
    <w:pitch w:val="variable"/>
    <w:sig w:usb0="00002001" w:usb1="80000000" w:usb2="00000008" w:usb3="00000000" w:csb0="00000040" w:csb1="00000000"/>
  </w:font>
  <w:font w:name="Linus">
    <w:charset w:val="00"/>
    <w:family w:val="swiss"/>
    <w:pitch w:val="variable"/>
    <w:sig w:usb0="00000003" w:usb1="00000000" w:usb2="00000000" w:usb3="00000000" w:csb0="00000001" w:csb1="00000000"/>
  </w:font>
  <w:font w:name="F_Lotus">
    <w:altName w:val="Symbol"/>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Yaqouti">
    <w:charset w:val="02"/>
    <w:family w:val="auto"/>
    <w:pitch w:val="variable"/>
    <w:sig w:usb0="00000000" w:usb1="10000000" w:usb2="00000000" w:usb3="00000000" w:csb0="80000000" w:csb1="00000000"/>
  </w:font>
  <w:font w:name="2  Cheshmeh">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249797"/>
      <w:docPartObj>
        <w:docPartGallery w:val="Page Numbers (Bottom of Page)"/>
        <w:docPartUnique/>
      </w:docPartObj>
    </w:sdtPr>
    <w:sdtContent>
      <w:p w:rsidR="00235F05" w:rsidRDefault="00235F05">
        <w:pPr>
          <w:pStyle w:val="Footer"/>
          <w:jc w:val="center"/>
        </w:pPr>
        <w:r w:rsidRPr="00225D29">
          <w:rPr>
            <w:rFonts w:cs="B Lotus"/>
          </w:rPr>
          <w:fldChar w:fldCharType="begin"/>
        </w:r>
        <w:r w:rsidRPr="00225D29">
          <w:rPr>
            <w:rFonts w:cs="B Lotus"/>
          </w:rPr>
          <w:instrText xml:space="preserve"> PAGE   \* MERGEFORMAT </w:instrText>
        </w:r>
        <w:r w:rsidRPr="00225D29">
          <w:rPr>
            <w:rFonts w:cs="B Lotus"/>
          </w:rPr>
          <w:fldChar w:fldCharType="separate"/>
        </w:r>
        <w:r w:rsidR="00995856">
          <w:rPr>
            <w:rFonts w:cs="B Lotus"/>
            <w:noProof/>
            <w:rtl/>
          </w:rPr>
          <w:t>1</w:t>
        </w:r>
        <w:r w:rsidRPr="00225D29">
          <w:rPr>
            <w:rFonts w:cs="B Lotus"/>
          </w:rPr>
          <w:fldChar w:fldCharType="end"/>
        </w:r>
      </w:p>
    </w:sdtContent>
  </w:sdt>
  <w:p w:rsidR="00235F05" w:rsidRDefault="00235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6A" w:rsidRDefault="00EF0D6A" w:rsidP="00225D29">
      <w:pPr>
        <w:spacing w:after="0" w:line="240" w:lineRule="auto"/>
      </w:pPr>
      <w:r>
        <w:separator/>
      </w:r>
    </w:p>
  </w:footnote>
  <w:footnote w:type="continuationSeparator" w:id="0">
    <w:p w:rsidR="00EF0D6A" w:rsidRDefault="00EF0D6A" w:rsidP="00225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http://www.iranwomen.org/zanan/dbpages/images/infopic.gif" style="width:4.5pt;height:6.75pt;visibility:visible" o:bullet="t">
        <v:imagedata r:id="rId1" o:title="infopic"/>
      </v:shape>
    </w:pict>
  </w:numPicBullet>
  <w:abstractNum w:abstractNumId="0">
    <w:nsid w:val="0F2A667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01D66C9"/>
    <w:multiLevelType w:val="hybridMultilevel"/>
    <w:tmpl w:val="68BC5024"/>
    <w:lvl w:ilvl="0" w:tplc="E48A46B2">
      <w:start w:val="1"/>
      <w:numFmt w:val="decimal"/>
      <w:lvlText w:val="%1."/>
      <w:lvlJc w:val="left"/>
      <w:pPr>
        <w:ind w:left="720" w:hanging="360"/>
      </w:pPr>
      <w:rPr>
        <w:rFonts w:hint="default"/>
      </w:rPr>
    </w:lvl>
    <w:lvl w:ilvl="1" w:tplc="8E7A66E4" w:tentative="1">
      <w:start w:val="1"/>
      <w:numFmt w:val="lowerLetter"/>
      <w:lvlText w:val="%2."/>
      <w:lvlJc w:val="left"/>
      <w:pPr>
        <w:ind w:left="1440" w:hanging="360"/>
      </w:pPr>
    </w:lvl>
    <w:lvl w:ilvl="2" w:tplc="9E8A9B92" w:tentative="1">
      <w:start w:val="1"/>
      <w:numFmt w:val="lowerRoman"/>
      <w:lvlText w:val="%3."/>
      <w:lvlJc w:val="right"/>
      <w:pPr>
        <w:ind w:left="2160" w:hanging="180"/>
      </w:pPr>
    </w:lvl>
    <w:lvl w:ilvl="3" w:tplc="A4DE477C" w:tentative="1">
      <w:start w:val="1"/>
      <w:numFmt w:val="decimal"/>
      <w:lvlText w:val="%4."/>
      <w:lvlJc w:val="left"/>
      <w:pPr>
        <w:ind w:left="2880" w:hanging="360"/>
      </w:pPr>
    </w:lvl>
    <w:lvl w:ilvl="4" w:tplc="AEB4D922" w:tentative="1">
      <w:start w:val="1"/>
      <w:numFmt w:val="lowerLetter"/>
      <w:lvlText w:val="%5."/>
      <w:lvlJc w:val="left"/>
      <w:pPr>
        <w:ind w:left="3600" w:hanging="360"/>
      </w:pPr>
    </w:lvl>
    <w:lvl w:ilvl="5" w:tplc="6CF45B18" w:tentative="1">
      <w:start w:val="1"/>
      <w:numFmt w:val="lowerRoman"/>
      <w:lvlText w:val="%6."/>
      <w:lvlJc w:val="right"/>
      <w:pPr>
        <w:ind w:left="4320" w:hanging="180"/>
      </w:pPr>
    </w:lvl>
    <w:lvl w:ilvl="6" w:tplc="27985BE4" w:tentative="1">
      <w:start w:val="1"/>
      <w:numFmt w:val="decimal"/>
      <w:lvlText w:val="%7."/>
      <w:lvlJc w:val="left"/>
      <w:pPr>
        <w:ind w:left="5040" w:hanging="360"/>
      </w:pPr>
    </w:lvl>
    <w:lvl w:ilvl="7" w:tplc="96968A82" w:tentative="1">
      <w:start w:val="1"/>
      <w:numFmt w:val="lowerLetter"/>
      <w:lvlText w:val="%8."/>
      <w:lvlJc w:val="left"/>
      <w:pPr>
        <w:ind w:left="5760" w:hanging="360"/>
      </w:pPr>
    </w:lvl>
    <w:lvl w:ilvl="8" w:tplc="08AC10EC" w:tentative="1">
      <w:start w:val="1"/>
      <w:numFmt w:val="lowerRoman"/>
      <w:lvlText w:val="%9."/>
      <w:lvlJc w:val="right"/>
      <w:pPr>
        <w:ind w:left="6480" w:hanging="180"/>
      </w:pPr>
    </w:lvl>
  </w:abstractNum>
  <w:abstractNum w:abstractNumId="2">
    <w:nsid w:val="102B7854"/>
    <w:multiLevelType w:val="hybridMultilevel"/>
    <w:tmpl w:val="25D836B8"/>
    <w:lvl w:ilvl="0" w:tplc="32ECD692">
      <w:start w:val="1"/>
      <w:numFmt w:val="bullet"/>
      <w:lvlText w:val=""/>
      <w:lvlPicBulletId w:val="0"/>
      <w:lvlJc w:val="left"/>
      <w:pPr>
        <w:tabs>
          <w:tab w:val="num" w:pos="720"/>
        </w:tabs>
        <w:ind w:left="720" w:hanging="360"/>
      </w:pPr>
      <w:rPr>
        <w:rFonts w:ascii="Symbol" w:hAnsi="Symbol" w:hint="default"/>
      </w:rPr>
    </w:lvl>
    <w:lvl w:ilvl="1" w:tplc="290898C2" w:tentative="1">
      <w:start w:val="1"/>
      <w:numFmt w:val="bullet"/>
      <w:lvlText w:val=""/>
      <w:lvlJc w:val="left"/>
      <w:pPr>
        <w:tabs>
          <w:tab w:val="num" w:pos="1440"/>
        </w:tabs>
        <w:ind w:left="1440" w:hanging="360"/>
      </w:pPr>
      <w:rPr>
        <w:rFonts w:ascii="Symbol" w:hAnsi="Symbol" w:hint="default"/>
      </w:rPr>
    </w:lvl>
    <w:lvl w:ilvl="2" w:tplc="F8E86572" w:tentative="1">
      <w:start w:val="1"/>
      <w:numFmt w:val="bullet"/>
      <w:lvlText w:val=""/>
      <w:lvlJc w:val="left"/>
      <w:pPr>
        <w:tabs>
          <w:tab w:val="num" w:pos="2160"/>
        </w:tabs>
        <w:ind w:left="2160" w:hanging="360"/>
      </w:pPr>
      <w:rPr>
        <w:rFonts w:ascii="Symbol" w:hAnsi="Symbol" w:hint="default"/>
      </w:rPr>
    </w:lvl>
    <w:lvl w:ilvl="3" w:tplc="5016EE38" w:tentative="1">
      <w:start w:val="1"/>
      <w:numFmt w:val="bullet"/>
      <w:lvlText w:val=""/>
      <w:lvlJc w:val="left"/>
      <w:pPr>
        <w:tabs>
          <w:tab w:val="num" w:pos="2880"/>
        </w:tabs>
        <w:ind w:left="2880" w:hanging="360"/>
      </w:pPr>
      <w:rPr>
        <w:rFonts w:ascii="Symbol" w:hAnsi="Symbol" w:hint="default"/>
      </w:rPr>
    </w:lvl>
    <w:lvl w:ilvl="4" w:tplc="7598B9D2" w:tentative="1">
      <w:start w:val="1"/>
      <w:numFmt w:val="bullet"/>
      <w:lvlText w:val=""/>
      <w:lvlJc w:val="left"/>
      <w:pPr>
        <w:tabs>
          <w:tab w:val="num" w:pos="3600"/>
        </w:tabs>
        <w:ind w:left="3600" w:hanging="360"/>
      </w:pPr>
      <w:rPr>
        <w:rFonts w:ascii="Symbol" w:hAnsi="Symbol" w:hint="default"/>
      </w:rPr>
    </w:lvl>
    <w:lvl w:ilvl="5" w:tplc="4822CFEA" w:tentative="1">
      <w:start w:val="1"/>
      <w:numFmt w:val="bullet"/>
      <w:lvlText w:val=""/>
      <w:lvlJc w:val="left"/>
      <w:pPr>
        <w:tabs>
          <w:tab w:val="num" w:pos="4320"/>
        </w:tabs>
        <w:ind w:left="4320" w:hanging="360"/>
      </w:pPr>
      <w:rPr>
        <w:rFonts w:ascii="Symbol" w:hAnsi="Symbol" w:hint="default"/>
      </w:rPr>
    </w:lvl>
    <w:lvl w:ilvl="6" w:tplc="EE62C52A" w:tentative="1">
      <w:start w:val="1"/>
      <w:numFmt w:val="bullet"/>
      <w:lvlText w:val=""/>
      <w:lvlJc w:val="left"/>
      <w:pPr>
        <w:tabs>
          <w:tab w:val="num" w:pos="5040"/>
        </w:tabs>
        <w:ind w:left="5040" w:hanging="360"/>
      </w:pPr>
      <w:rPr>
        <w:rFonts w:ascii="Symbol" w:hAnsi="Symbol" w:hint="default"/>
      </w:rPr>
    </w:lvl>
    <w:lvl w:ilvl="7" w:tplc="8F2E61C6" w:tentative="1">
      <w:start w:val="1"/>
      <w:numFmt w:val="bullet"/>
      <w:lvlText w:val=""/>
      <w:lvlJc w:val="left"/>
      <w:pPr>
        <w:tabs>
          <w:tab w:val="num" w:pos="5760"/>
        </w:tabs>
        <w:ind w:left="5760" w:hanging="360"/>
      </w:pPr>
      <w:rPr>
        <w:rFonts w:ascii="Symbol" w:hAnsi="Symbol" w:hint="default"/>
      </w:rPr>
    </w:lvl>
    <w:lvl w:ilvl="8" w:tplc="45264DF6" w:tentative="1">
      <w:start w:val="1"/>
      <w:numFmt w:val="bullet"/>
      <w:lvlText w:val=""/>
      <w:lvlJc w:val="left"/>
      <w:pPr>
        <w:tabs>
          <w:tab w:val="num" w:pos="6480"/>
        </w:tabs>
        <w:ind w:left="6480" w:hanging="360"/>
      </w:pPr>
      <w:rPr>
        <w:rFonts w:ascii="Symbol" w:hAnsi="Symbol" w:hint="default"/>
      </w:rPr>
    </w:lvl>
  </w:abstractNum>
  <w:abstractNum w:abstractNumId="3">
    <w:nsid w:val="128D6AEC"/>
    <w:multiLevelType w:val="hybridMultilevel"/>
    <w:tmpl w:val="54B044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203120"/>
    <w:multiLevelType w:val="hybridMultilevel"/>
    <w:tmpl w:val="BA04CE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173ED"/>
    <w:multiLevelType w:val="hybridMultilevel"/>
    <w:tmpl w:val="5BC87218"/>
    <w:lvl w:ilvl="0" w:tplc="907A3D0C">
      <w:start w:val="1"/>
      <w:numFmt w:val="bullet"/>
      <w:lvlText w:val=""/>
      <w:lvlPicBulletId w:val="0"/>
      <w:lvlJc w:val="left"/>
      <w:pPr>
        <w:tabs>
          <w:tab w:val="num" w:pos="720"/>
        </w:tabs>
        <w:ind w:left="720" w:hanging="360"/>
      </w:pPr>
      <w:rPr>
        <w:rFonts w:ascii="Symbol" w:hAnsi="Symbol" w:hint="default"/>
      </w:rPr>
    </w:lvl>
    <w:lvl w:ilvl="1" w:tplc="46F0CD3A" w:tentative="1">
      <w:start w:val="1"/>
      <w:numFmt w:val="bullet"/>
      <w:lvlText w:val=""/>
      <w:lvlJc w:val="left"/>
      <w:pPr>
        <w:tabs>
          <w:tab w:val="num" w:pos="1440"/>
        </w:tabs>
        <w:ind w:left="1440" w:hanging="360"/>
      </w:pPr>
      <w:rPr>
        <w:rFonts w:ascii="Symbol" w:hAnsi="Symbol" w:hint="default"/>
      </w:rPr>
    </w:lvl>
    <w:lvl w:ilvl="2" w:tplc="D63AE9D4" w:tentative="1">
      <w:start w:val="1"/>
      <w:numFmt w:val="bullet"/>
      <w:lvlText w:val=""/>
      <w:lvlJc w:val="left"/>
      <w:pPr>
        <w:tabs>
          <w:tab w:val="num" w:pos="2160"/>
        </w:tabs>
        <w:ind w:left="2160" w:hanging="360"/>
      </w:pPr>
      <w:rPr>
        <w:rFonts w:ascii="Symbol" w:hAnsi="Symbol" w:hint="default"/>
      </w:rPr>
    </w:lvl>
    <w:lvl w:ilvl="3" w:tplc="20DAC7E6" w:tentative="1">
      <w:start w:val="1"/>
      <w:numFmt w:val="bullet"/>
      <w:lvlText w:val=""/>
      <w:lvlJc w:val="left"/>
      <w:pPr>
        <w:tabs>
          <w:tab w:val="num" w:pos="2880"/>
        </w:tabs>
        <w:ind w:left="2880" w:hanging="360"/>
      </w:pPr>
      <w:rPr>
        <w:rFonts w:ascii="Symbol" w:hAnsi="Symbol" w:hint="default"/>
      </w:rPr>
    </w:lvl>
    <w:lvl w:ilvl="4" w:tplc="37E0F21C" w:tentative="1">
      <w:start w:val="1"/>
      <w:numFmt w:val="bullet"/>
      <w:lvlText w:val=""/>
      <w:lvlJc w:val="left"/>
      <w:pPr>
        <w:tabs>
          <w:tab w:val="num" w:pos="3600"/>
        </w:tabs>
        <w:ind w:left="3600" w:hanging="360"/>
      </w:pPr>
      <w:rPr>
        <w:rFonts w:ascii="Symbol" w:hAnsi="Symbol" w:hint="default"/>
      </w:rPr>
    </w:lvl>
    <w:lvl w:ilvl="5" w:tplc="D1C88366" w:tentative="1">
      <w:start w:val="1"/>
      <w:numFmt w:val="bullet"/>
      <w:lvlText w:val=""/>
      <w:lvlJc w:val="left"/>
      <w:pPr>
        <w:tabs>
          <w:tab w:val="num" w:pos="4320"/>
        </w:tabs>
        <w:ind w:left="4320" w:hanging="360"/>
      </w:pPr>
      <w:rPr>
        <w:rFonts w:ascii="Symbol" w:hAnsi="Symbol" w:hint="default"/>
      </w:rPr>
    </w:lvl>
    <w:lvl w:ilvl="6" w:tplc="5E12307E" w:tentative="1">
      <w:start w:val="1"/>
      <w:numFmt w:val="bullet"/>
      <w:lvlText w:val=""/>
      <w:lvlJc w:val="left"/>
      <w:pPr>
        <w:tabs>
          <w:tab w:val="num" w:pos="5040"/>
        </w:tabs>
        <w:ind w:left="5040" w:hanging="360"/>
      </w:pPr>
      <w:rPr>
        <w:rFonts w:ascii="Symbol" w:hAnsi="Symbol" w:hint="default"/>
      </w:rPr>
    </w:lvl>
    <w:lvl w:ilvl="7" w:tplc="9668871E" w:tentative="1">
      <w:start w:val="1"/>
      <w:numFmt w:val="bullet"/>
      <w:lvlText w:val=""/>
      <w:lvlJc w:val="left"/>
      <w:pPr>
        <w:tabs>
          <w:tab w:val="num" w:pos="5760"/>
        </w:tabs>
        <w:ind w:left="5760" w:hanging="360"/>
      </w:pPr>
      <w:rPr>
        <w:rFonts w:ascii="Symbol" w:hAnsi="Symbol" w:hint="default"/>
      </w:rPr>
    </w:lvl>
    <w:lvl w:ilvl="8" w:tplc="FA38022E" w:tentative="1">
      <w:start w:val="1"/>
      <w:numFmt w:val="bullet"/>
      <w:lvlText w:val=""/>
      <w:lvlJc w:val="left"/>
      <w:pPr>
        <w:tabs>
          <w:tab w:val="num" w:pos="6480"/>
        </w:tabs>
        <w:ind w:left="6480" w:hanging="360"/>
      </w:pPr>
      <w:rPr>
        <w:rFonts w:ascii="Symbol" w:hAnsi="Symbol" w:hint="default"/>
      </w:rPr>
    </w:lvl>
  </w:abstractNum>
  <w:abstractNum w:abstractNumId="6">
    <w:nsid w:val="1AEE4346"/>
    <w:multiLevelType w:val="hybridMultilevel"/>
    <w:tmpl w:val="3AE0F246"/>
    <w:lvl w:ilvl="0" w:tplc="6376FF54">
      <w:start w:val="1"/>
      <w:numFmt w:val="decimal"/>
      <w:lvlText w:val="%1."/>
      <w:lvlJc w:val="left"/>
      <w:pPr>
        <w:ind w:left="720" w:hanging="360"/>
      </w:pPr>
    </w:lvl>
    <w:lvl w:ilvl="1" w:tplc="CC6E4E30">
      <w:start w:val="1"/>
      <w:numFmt w:val="lowerLetter"/>
      <w:lvlText w:val="%2."/>
      <w:lvlJc w:val="left"/>
      <w:pPr>
        <w:ind w:left="1440" w:hanging="360"/>
      </w:pPr>
    </w:lvl>
    <w:lvl w:ilvl="2" w:tplc="E654EA3A" w:tentative="1">
      <w:start w:val="1"/>
      <w:numFmt w:val="lowerRoman"/>
      <w:lvlText w:val="%3."/>
      <w:lvlJc w:val="right"/>
      <w:pPr>
        <w:ind w:left="2160" w:hanging="180"/>
      </w:pPr>
    </w:lvl>
    <w:lvl w:ilvl="3" w:tplc="3C76EA02" w:tentative="1">
      <w:start w:val="1"/>
      <w:numFmt w:val="decimal"/>
      <w:lvlText w:val="%4."/>
      <w:lvlJc w:val="left"/>
      <w:pPr>
        <w:ind w:left="2880" w:hanging="360"/>
      </w:pPr>
    </w:lvl>
    <w:lvl w:ilvl="4" w:tplc="E440FF48" w:tentative="1">
      <w:start w:val="1"/>
      <w:numFmt w:val="lowerLetter"/>
      <w:lvlText w:val="%5."/>
      <w:lvlJc w:val="left"/>
      <w:pPr>
        <w:ind w:left="3600" w:hanging="360"/>
      </w:pPr>
    </w:lvl>
    <w:lvl w:ilvl="5" w:tplc="F530BF18" w:tentative="1">
      <w:start w:val="1"/>
      <w:numFmt w:val="lowerRoman"/>
      <w:lvlText w:val="%6."/>
      <w:lvlJc w:val="right"/>
      <w:pPr>
        <w:ind w:left="4320" w:hanging="180"/>
      </w:pPr>
    </w:lvl>
    <w:lvl w:ilvl="6" w:tplc="B0A2DCD2" w:tentative="1">
      <w:start w:val="1"/>
      <w:numFmt w:val="decimal"/>
      <w:lvlText w:val="%7."/>
      <w:lvlJc w:val="left"/>
      <w:pPr>
        <w:ind w:left="5040" w:hanging="360"/>
      </w:pPr>
    </w:lvl>
    <w:lvl w:ilvl="7" w:tplc="F98AAB5A" w:tentative="1">
      <w:start w:val="1"/>
      <w:numFmt w:val="lowerLetter"/>
      <w:lvlText w:val="%8."/>
      <w:lvlJc w:val="left"/>
      <w:pPr>
        <w:ind w:left="5760" w:hanging="360"/>
      </w:pPr>
    </w:lvl>
    <w:lvl w:ilvl="8" w:tplc="27A2CDF4" w:tentative="1">
      <w:start w:val="1"/>
      <w:numFmt w:val="lowerRoman"/>
      <w:lvlText w:val="%9."/>
      <w:lvlJc w:val="right"/>
      <w:pPr>
        <w:ind w:left="6480" w:hanging="180"/>
      </w:pPr>
    </w:lvl>
  </w:abstractNum>
  <w:abstractNum w:abstractNumId="7">
    <w:nsid w:val="1E2C2835"/>
    <w:multiLevelType w:val="hybridMultilevel"/>
    <w:tmpl w:val="634832E0"/>
    <w:lvl w:ilvl="0" w:tplc="0409000F">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8">
    <w:nsid w:val="1EAB2A95"/>
    <w:multiLevelType w:val="hybridMultilevel"/>
    <w:tmpl w:val="A970ADE8"/>
    <w:lvl w:ilvl="0" w:tplc="38325546">
      <w:start w:val="1"/>
      <w:numFmt w:val="decimal"/>
      <w:lvlText w:val="%1."/>
      <w:lvlJc w:val="left"/>
      <w:pPr>
        <w:ind w:left="1080" w:hanging="360"/>
      </w:pPr>
    </w:lvl>
    <w:lvl w:ilvl="1" w:tplc="D87CAF28">
      <w:start w:val="1"/>
      <w:numFmt w:val="decimal"/>
      <w:lvlText w:val="%2."/>
      <w:lvlJc w:val="left"/>
      <w:pPr>
        <w:tabs>
          <w:tab w:val="num" w:pos="1440"/>
        </w:tabs>
        <w:ind w:left="1440" w:hanging="360"/>
      </w:pPr>
    </w:lvl>
    <w:lvl w:ilvl="2" w:tplc="08E81CA6">
      <w:start w:val="1"/>
      <w:numFmt w:val="decimal"/>
      <w:lvlText w:val="%3."/>
      <w:lvlJc w:val="left"/>
      <w:pPr>
        <w:tabs>
          <w:tab w:val="num" w:pos="2160"/>
        </w:tabs>
        <w:ind w:left="2160" w:hanging="360"/>
      </w:pPr>
    </w:lvl>
    <w:lvl w:ilvl="3" w:tplc="714CDD2A">
      <w:start w:val="1"/>
      <w:numFmt w:val="decimal"/>
      <w:lvlText w:val="%4."/>
      <w:lvlJc w:val="left"/>
      <w:pPr>
        <w:tabs>
          <w:tab w:val="num" w:pos="2880"/>
        </w:tabs>
        <w:ind w:left="2880" w:hanging="360"/>
      </w:pPr>
    </w:lvl>
    <w:lvl w:ilvl="4" w:tplc="4DD8CE36">
      <w:start w:val="1"/>
      <w:numFmt w:val="decimal"/>
      <w:lvlText w:val="%5."/>
      <w:lvlJc w:val="left"/>
      <w:pPr>
        <w:tabs>
          <w:tab w:val="num" w:pos="3600"/>
        </w:tabs>
        <w:ind w:left="3600" w:hanging="360"/>
      </w:pPr>
    </w:lvl>
    <w:lvl w:ilvl="5" w:tplc="7C8A2832">
      <w:start w:val="1"/>
      <w:numFmt w:val="decimal"/>
      <w:lvlText w:val="%6."/>
      <w:lvlJc w:val="left"/>
      <w:pPr>
        <w:tabs>
          <w:tab w:val="num" w:pos="4320"/>
        </w:tabs>
        <w:ind w:left="4320" w:hanging="360"/>
      </w:pPr>
    </w:lvl>
    <w:lvl w:ilvl="6" w:tplc="93941ED0">
      <w:start w:val="1"/>
      <w:numFmt w:val="decimal"/>
      <w:lvlText w:val="%7."/>
      <w:lvlJc w:val="left"/>
      <w:pPr>
        <w:tabs>
          <w:tab w:val="num" w:pos="5040"/>
        </w:tabs>
        <w:ind w:left="5040" w:hanging="360"/>
      </w:pPr>
    </w:lvl>
    <w:lvl w:ilvl="7" w:tplc="647E9D54">
      <w:start w:val="1"/>
      <w:numFmt w:val="decimal"/>
      <w:lvlText w:val="%8."/>
      <w:lvlJc w:val="left"/>
      <w:pPr>
        <w:tabs>
          <w:tab w:val="num" w:pos="5760"/>
        </w:tabs>
        <w:ind w:left="5760" w:hanging="360"/>
      </w:pPr>
    </w:lvl>
    <w:lvl w:ilvl="8" w:tplc="0B865170">
      <w:start w:val="1"/>
      <w:numFmt w:val="decimal"/>
      <w:lvlText w:val="%9."/>
      <w:lvlJc w:val="left"/>
      <w:pPr>
        <w:tabs>
          <w:tab w:val="num" w:pos="6480"/>
        </w:tabs>
        <w:ind w:left="6480" w:hanging="360"/>
      </w:pPr>
    </w:lvl>
  </w:abstractNum>
  <w:abstractNum w:abstractNumId="9">
    <w:nsid w:val="204949A9"/>
    <w:multiLevelType w:val="hybridMultilevel"/>
    <w:tmpl w:val="59824E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250FE2"/>
    <w:multiLevelType w:val="hybridMultilevel"/>
    <w:tmpl w:val="290CFF2C"/>
    <w:lvl w:ilvl="0" w:tplc="0409000F">
      <w:start w:val="1"/>
      <w:numFmt w:val="decimal"/>
      <w:lvlText w:val="%1."/>
      <w:lvlJc w:val="left"/>
      <w:pPr>
        <w:ind w:left="720" w:hanging="360"/>
      </w:pPr>
      <w:rPr>
        <w:rFonts w:cs="2  Nazanin"/>
        <w:b/>
      </w:rPr>
    </w:lvl>
    <w:lvl w:ilvl="1" w:tplc="04090019">
      <w:start w:val="1"/>
      <w:numFmt w:val="lowerLetter"/>
      <w:lvlText w:val="%2."/>
      <w:lvlJc w:val="left"/>
      <w:pPr>
        <w:ind w:left="1440" w:hanging="360"/>
      </w:pPr>
    </w:lvl>
    <w:lvl w:ilvl="2" w:tplc="0409001B">
      <w:start w:val="1"/>
      <w:numFmt w:val="decimal"/>
      <w:lvlText w:val="%3."/>
      <w:lvlJc w:val="right"/>
      <w:pPr>
        <w:ind w:left="2160" w:hanging="180"/>
      </w:pPr>
      <w:rPr>
        <w:rFonts w:asciiTheme="minorHAnsi" w:eastAsiaTheme="minorHAnsi" w:hAnsiTheme="minorHAnsi" w:cs="B Lotus"/>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AD5589A"/>
    <w:multiLevelType w:val="hybridMultilevel"/>
    <w:tmpl w:val="A6441532"/>
    <w:lvl w:ilvl="0" w:tplc="0409000F">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12">
    <w:nsid w:val="2D820922"/>
    <w:multiLevelType w:val="hybridMultilevel"/>
    <w:tmpl w:val="0DD05212"/>
    <w:lvl w:ilvl="0" w:tplc="6C28AB86">
      <w:start w:val="1"/>
      <w:numFmt w:val="bullet"/>
      <w:lvlText w:val=""/>
      <w:lvlPicBulletId w:val="0"/>
      <w:lvlJc w:val="left"/>
      <w:pPr>
        <w:tabs>
          <w:tab w:val="num" w:pos="720"/>
        </w:tabs>
        <w:ind w:left="720" w:hanging="360"/>
      </w:pPr>
      <w:rPr>
        <w:rFonts w:ascii="Symbol" w:hAnsi="Symbol" w:hint="default"/>
      </w:rPr>
    </w:lvl>
    <w:lvl w:ilvl="1" w:tplc="A31047A4" w:tentative="1">
      <w:start w:val="1"/>
      <w:numFmt w:val="bullet"/>
      <w:lvlText w:val=""/>
      <w:lvlJc w:val="left"/>
      <w:pPr>
        <w:tabs>
          <w:tab w:val="num" w:pos="1440"/>
        </w:tabs>
        <w:ind w:left="1440" w:hanging="360"/>
      </w:pPr>
      <w:rPr>
        <w:rFonts w:ascii="Symbol" w:hAnsi="Symbol" w:hint="default"/>
      </w:rPr>
    </w:lvl>
    <w:lvl w:ilvl="2" w:tplc="B0A08AB6" w:tentative="1">
      <w:start w:val="1"/>
      <w:numFmt w:val="bullet"/>
      <w:lvlText w:val=""/>
      <w:lvlJc w:val="left"/>
      <w:pPr>
        <w:tabs>
          <w:tab w:val="num" w:pos="2160"/>
        </w:tabs>
        <w:ind w:left="2160" w:hanging="360"/>
      </w:pPr>
      <w:rPr>
        <w:rFonts w:ascii="Symbol" w:hAnsi="Symbol" w:hint="default"/>
      </w:rPr>
    </w:lvl>
    <w:lvl w:ilvl="3" w:tplc="0E009B46" w:tentative="1">
      <w:start w:val="1"/>
      <w:numFmt w:val="bullet"/>
      <w:lvlText w:val=""/>
      <w:lvlJc w:val="left"/>
      <w:pPr>
        <w:tabs>
          <w:tab w:val="num" w:pos="2880"/>
        </w:tabs>
        <w:ind w:left="2880" w:hanging="360"/>
      </w:pPr>
      <w:rPr>
        <w:rFonts w:ascii="Symbol" w:hAnsi="Symbol" w:hint="default"/>
      </w:rPr>
    </w:lvl>
    <w:lvl w:ilvl="4" w:tplc="5BF88B24" w:tentative="1">
      <w:start w:val="1"/>
      <w:numFmt w:val="bullet"/>
      <w:lvlText w:val=""/>
      <w:lvlJc w:val="left"/>
      <w:pPr>
        <w:tabs>
          <w:tab w:val="num" w:pos="3600"/>
        </w:tabs>
        <w:ind w:left="3600" w:hanging="360"/>
      </w:pPr>
      <w:rPr>
        <w:rFonts w:ascii="Symbol" w:hAnsi="Symbol" w:hint="default"/>
      </w:rPr>
    </w:lvl>
    <w:lvl w:ilvl="5" w:tplc="86B679B4" w:tentative="1">
      <w:start w:val="1"/>
      <w:numFmt w:val="bullet"/>
      <w:lvlText w:val=""/>
      <w:lvlJc w:val="left"/>
      <w:pPr>
        <w:tabs>
          <w:tab w:val="num" w:pos="4320"/>
        </w:tabs>
        <w:ind w:left="4320" w:hanging="360"/>
      </w:pPr>
      <w:rPr>
        <w:rFonts w:ascii="Symbol" w:hAnsi="Symbol" w:hint="default"/>
      </w:rPr>
    </w:lvl>
    <w:lvl w:ilvl="6" w:tplc="581C9414" w:tentative="1">
      <w:start w:val="1"/>
      <w:numFmt w:val="bullet"/>
      <w:lvlText w:val=""/>
      <w:lvlJc w:val="left"/>
      <w:pPr>
        <w:tabs>
          <w:tab w:val="num" w:pos="5040"/>
        </w:tabs>
        <w:ind w:left="5040" w:hanging="360"/>
      </w:pPr>
      <w:rPr>
        <w:rFonts w:ascii="Symbol" w:hAnsi="Symbol" w:hint="default"/>
      </w:rPr>
    </w:lvl>
    <w:lvl w:ilvl="7" w:tplc="400C9E5A" w:tentative="1">
      <w:start w:val="1"/>
      <w:numFmt w:val="bullet"/>
      <w:lvlText w:val=""/>
      <w:lvlJc w:val="left"/>
      <w:pPr>
        <w:tabs>
          <w:tab w:val="num" w:pos="5760"/>
        </w:tabs>
        <w:ind w:left="5760" w:hanging="360"/>
      </w:pPr>
      <w:rPr>
        <w:rFonts w:ascii="Symbol" w:hAnsi="Symbol" w:hint="default"/>
      </w:rPr>
    </w:lvl>
    <w:lvl w:ilvl="8" w:tplc="7FAC772A" w:tentative="1">
      <w:start w:val="1"/>
      <w:numFmt w:val="bullet"/>
      <w:lvlText w:val=""/>
      <w:lvlJc w:val="left"/>
      <w:pPr>
        <w:tabs>
          <w:tab w:val="num" w:pos="6480"/>
        </w:tabs>
        <w:ind w:left="6480" w:hanging="360"/>
      </w:pPr>
      <w:rPr>
        <w:rFonts w:ascii="Symbol" w:hAnsi="Symbol" w:hint="default"/>
      </w:rPr>
    </w:lvl>
  </w:abstractNum>
  <w:abstractNum w:abstractNumId="13">
    <w:nsid w:val="310F3DBD"/>
    <w:multiLevelType w:val="hybridMultilevel"/>
    <w:tmpl w:val="1AF6CC68"/>
    <w:lvl w:ilvl="0" w:tplc="0BC256BE">
      <w:start w:val="1"/>
      <w:numFmt w:val="decimal"/>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4973BCB"/>
    <w:multiLevelType w:val="hybridMultilevel"/>
    <w:tmpl w:val="5584F9DC"/>
    <w:lvl w:ilvl="0" w:tplc="FF085988">
      <w:start w:val="1"/>
      <w:numFmt w:val="decimal"/>
      <w:lvlText w:val="%1."/>
      <w:lvlJc w:val="left"/>
      <w:pPr>
        <w:ind w:left="720" w:hanging="360"/>
      </w:pPr>
    </w:lvl>
    <w:lvl w:ilvl="1" w:tplc="3FE0C25E">
      <w:start w:val="1"/>
      <w:numFmt w:val="lowerLetter"/>
      <w:lvlText w:val="%2."/>
      <w:lvlJc w:val="left"/>
      <w:pPr>
        <w:ind w:left="1440" w:hanging="360"/>
      </w:pPr>
    </w:lvl>
    <w:lvl w:ilvl="2" w:tplc="37BCB11C" w:tentative="1">
      <w:start w:val="1"/>
      <w:numFmt w:val="lowerRoman"/>
      <w:lvlText w:val="%3."/>
      <w:lvlJc w:val="right"/>
      <w:pPr>
        <w:ind w:left="2160" w:hanging="180"/>
      </w:pPr>
    </w:lvl>
    <w:lvl w:ilvl="3" w:tplc="0F2A1508" w:tentative="1">
      <w:start w:val="1"/>
      <w:numFmt w:val="decimal"/>
      <w:lvlText w:val="%4."/>
      <w:lvlJc w:val="left"/>
      <w:pPr>
        <w:ind w:left="2880" w:hanging="360"/>
      </w:pPr>
    </w:lvl>
    <w:lvl w:ilvl="4" w:tplc="362CC2EA" w:tentative="1">
      <w:start w:val="1"/>
      <w:numFmt w:val="lowerLetter"/>
      <w:lvlText w:val="%5."/>
      <w:lvlJc w:val="left"/>
      <w:pPr>
        <w:ind w:left="3600" w:hanging="360"/>
      </w:pPr>
    </w:lvl>
    <w:lvl w:ilvl="5" w:tplc="294A7980" w:tentative="1">
      <w:start w:val="1"/>
      <w:numFmt w:val="lowerRoman"/>
      <w:lvlText w:val="%6."/>
      <w:lvlJc w:val="right"/>
      <w:pPr>
        <w:ind w:left="4320" w:hanging="180"/>
      </w:pPr>
    </w:lvl>
    <w:lvl w:ilvl="6" w:tplc="C1A8FDA0" w:tentative="1">
      <w:start w:val="1"/>
      <w:numFmt w:val="decimal"/>
      <w:lvlText w:val="%7."/>
      <w:lvlJc w:val="left"/>
      <w:pPr>
        <w:ind w:left="5040" w:hanging="360"/>
      </w:pPr>
    </w:lvl>
    <w:lvl w:ilvl="7" w:tplc="8CECCD9C" w:tentative="1">
      <w:start w:val="1"/>
      <w:numFmt w:val="lowerLetter"/>
      <w:lvlText w:val="%8."/>
      <w:lvlJc w:val="left"/>
      <w:pPr>
        <w:ind w:left="5760" w:hanging="360"/>
      </w:pPr>
    </w:lvl>
    <w:lvl w:ilvl="8" w:tplc="6ED2E5D0" w:tentative="1">
      <w:start w:val="1"/>
      <w:numFmt w:val="lowerRoman"/>
      <w:lvlText w:val="%9."/>
      <w:lvlJc w:val="right"/>
      <w:pPr>
        <w:ind w:left="6480" w:hanging="180"/>
      </w:pPr>
    </w:lvl>
  </w:abstractNum>
  <w:abstractNum w:abstractNumId="15">
    <w:nsid w:val="35134D8B"/>
    <w:multiLevelType w:val="hybridMultilevel"/>
    <w:tmpl w:val="3B860844"/>
    <w:lvl w:ilvl="0" w:tplc="A91E98C6">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E5C0B09C">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4361C4"/>
    <w:multiLevelType w:val="hybridMultilevel"/>
    <w:tmpl w:val="E28A77A8"/>
    <w:lvl w:ilvl="0" w:tplc="97588B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D7250"/>
    <w:multiLevelType w:val="hybridMultilevel"/>
    <w:tmpl w:val="54B044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34035CC"/>
    <w:multiLevelType w:val="hybridMultilevel"/>
    <w:tmpl w:val="77661E9E"/>
    <w:lvl w:ilvl="0" w:tplc="0409000F">
      <w:start w:val="6"/>
      <w:numFmt w:val="decimal"/>
      <w:lvlText w:val="%1."/>
      <w:lvlJc w:val="left"/>
      <w:pPr>
        <w:ind w:left="644" w:hanging="360"/>
      </w:pPr>
      <w:rPr>
        <w:rFonts w:cs="B Lotus"/>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358592F"/>
    <w:multiLevelType w:val="hybridMultilevel"/>
    <w:tmpl w:val="6F3CA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16C5A"/>
    <w:multiLevelType w:val="hybridMultilevel"/>
    <w:tmpl w:val="188E65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F02F6C"/>
    <w:multiLevelType w:val="hybridMultilevel"/>
    <w:tmpl w:val="0018F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337BF6"/>
    <w:multiLevelType w:val="hybridMultilevel"/>
    <w:tmpl w:val="BFC8E3E8"/>
    <w:lvl w:ilvl="0" w:tplc="D2EE735E">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23">
    <w:nsid w:val="4ED3427E"/>
    <w:multiLevelType w:val="hybridMultilevel"/>
    <w:tmpl w:val="7F763922"/>
    <w:lvl w:ilvl="0" w:tplc="CB9A8EB8">
      <w:start w:val="3"/>
      <w:numFmt w:val="decimal"/>
      <w:lvlText w:val="%1."/>
      <w:lvlJc w:val="left"/>
      <w:pPr>
        <w:ind w:left="1080" w:hanging="360"/>
      </w:pPr>
      <w:rPr>
        <w:rFonts w:cs="B Lotus"/>
        <w:sz w:val="28"/>
      </w:rPr>
    </w:lvl>
    <w:lvl w:ilvl="1" w:tplc="CD3854D4">
      <w:start w:val="1"/>
      <w:numFmt w:val="decimal"/>
      <w:lvlText w:val="%2."/>
      <w:lvlJc w:val="left"/>
      <w:pPr>
        <w:tabs>
          <w:tab w:val="num" w:pos="1440"/>
        </w:tabs>
        <w:ind w:left="1440" w:hanging="360"/>
      </w:pPr>
    </w:lvl>
    <w:lvl w:ilvl="2" w:tplc="BFCA55A2">
      <w:start w:val="1"/>
      <w:numFmt w:val="decimal"/>
      <w:lvlText w:val="%3."/>
      <w:lvlJc w:val="left"/>
      <w:pPr>
        <w:tabs>
          <w:tab w:val="num" w:pos="2160"/>
        </w:tabs>
        <w:ind w:left="2160" w:hanging="360"/>
      </w:pPr>
    </w:lvl>
    <w:lvl w:ilvl="3" w:tplc="AC129A6A">
      <w:start w:val="1"/>
      <w:numFmt w:val="decimal"/>
      <w:lvlText w:val="%4."/>
      <w:lvlJc w:val="left"/>
      <w:pPr>
        <w:tabs>
          <w:tab w:val="num" w:pos="2880"/>
        </w:tabs>
        <w:ind w:left="2880" w:hanging="360"/>
      </w:pPr>
    </w:lvl>
    <w:lvl w:ilvl="4" w:tplc="480EC06E">
      <w:start w:val="1"/>
      <w:numFmt w:val="decimal"/>
      <w:lvlText w:val="%5."/>
      <w:lvlJc w:val="left"/>
      <w:pPr>
        <w:tabs>
          <w:tab w:val="num" w:pos="3600"/>
        </w:tabs>
        <w:ind w:left="3600" w:hanging="360"/>
      </w:pPr>
    </w:lvl>
    <w:lvl w:ilvl="5" w:tplc="DC76450E">
      <w:start w:val="1"/>
      <w:numFmt w:val="decimal"/>
      <w:lvlText w:val="%6."/>
      <w:lvlJc w:val="left"/>
      <w:pPr>
        <w:tabs>
          <w:tab w:val="num" w:pos="4320"/>
        </w:tabs>
        <w:ind w:left="4320" w:hanging="360"/>
      </w:pPr>
    </w:lvl>
    <w:lvl w:ilvl="6" w:tplc="9D44B6BE">
      <w:start w:val="1"/>
      <w:numFmt w:val="decimal"/>
      <w:lvlText w:val="%7."/>
      <w:lvlJc w:val="left"/>
      <w:pPr>
        <w:tabs>
          <w:tab w:val="num" w:pos="5040"/>
        </w:tabs>
        <w:ind w:left="5040" w:hanging="360"/>
      </w:pPr>
    </w:lvl>
    <w:lvl w:ilvl="7" w:tplc="14E85820">
      <w:start w:val="1"/>
      <w:numFmt w:val="decimal"/>
      <w:lvlText w:val="%8."/>
      <w:lvlJc w:val="left"/>
      <w:pPr>
        <w:tabs>
          <w:tab w:val="num" w:pos="5760"/>
        </w:tabs>
        <w:ind w:left="5760" w:hanging="360"/>
      </w:pPr>
    </w:lvl>
    <w:lvl w:ilvl="8" w:tplc="4D40FC62">
      <w:start w:val="1"/>
      <w:numFmt w:val="decimal"/>
      <w:lvlText w:val="%9."/>
      <w:lvlJc w:val="left"/>
      <w:pPr>
        <w:tabs>
          <w:tab w:val="num" w:pos="6480"/>
        </w:tabs>
        <w:ind w:left="6480" w:hanging="360"/>
      </w:pPr>
    </w:lvl>
  </w:abstractNum>
  <w:abstractNum w:abstractNumId="24">
    <w:nsid w:val="51FE3267"/>
    <w:multiLevelType w:val="hybridMultilevel"/>
    <w:tmpl w:val="C90A0DAE"/>
    <w:lvl w:ilvl="0" w:tplc="0409000F">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25">
    <w:nsid w:val="57801891"/>
    <w:multiLevelType w:val="hybridMultilevel"/>
    <w:tmpl w:val="C14C38C0"/>
    <w:lvl w:ilvl="0" w:tplc="3E0A623E">
      <w:start w:val="1"/>
      <w:numFmt w:val="decimal"/>
      <w:lvlText w:val="%1."/>
      <w:lvlJc w:val="left"/>
      <w:pPr>
        <w:ind w:left="720" w:hanging="360"/>
      </w:pPr>
    </w:lvl>
    <w:lvl w:ilvl="1" w:tplc="551C8224">
      <w:start w:val="1"/>
      <w:numFmt w:val="decimal"/>
      <w:lvlText w:val="%2."/>
      <w:lvlJc w:val="left"/>
      <w:pPr>
        <w:tabs>
          <w:tab w:val="num" w:pos="1440"/>
        </w:tabs>
        <w:ind w:left="1440" w:hanging="360"/>
      </w:pPr>
    </w:lvl>
    <w:lvl w:ilvl="2" w:tplc="FE083902">
      <w:start w:val="1"/>
      <w:numFmt w:val="decimal"/>
      <w:lvlText w:val="%3."/>
      <w:lvlJc w:val="left"/>
      <w:pPr>
        <w:tabs>
          <w:tab w:val="num" w:pos="2160"/>
        </w:tabs>
        <w:ind w:left="2160" w:hanging="360"/>
      </w:pPr>
    </w:lvl>
    <w:lvl w:ilvl="3" w:tplc="86C25502">
      <w:start w:val="1"/>
      <w:numFmt w:val="decimal"/>
      <w:lvlText w:val="%4."/>
      <w:lvlJc w:val="left"/>
      <w:pPr>
        <w:tabs>
          <w:tab w:val="num" w:pos="2880"/>
        </w:tabs>
        <w:ind w:left="2880" w:hanging="360"/>
      </w:pPr>
    </w:lvl>
    <w:lvl w:ilvl="4" w:tplc="C4522408">
      <w:start w:val="1"/>
      <w:numFmt w:val="decimal"/>
      <w:lvlText w:val="%5."/>
      <w:lvlJc w:val="left"/>
      <w:pPr>
        <w:tabs>
          <w:tab w:val="num" w:pos="3600"/>
        </w:tabs>
        <w:ind w:left="3600" w:hanging="360"/>
      </w:pPr>
    </w:lvl>
    <w:lvl w:ilvl="5" w:tplc="A8E29430">
      <w:start w:val="1"/>
      <w:numFmt w:val="decimal"/>
      <w:lvlText w:val="%6."/>
      <w:lvlJc w:val="left"/>
      <w:pPr>
        <w:tabs>
          <w:tab w:val="num" w:pos="4320"/>
        </w:tabs>
        <w:ind w:left="4320" w:hanging="360"/>
      </w:pPr>
    </w:lvl>
    <w:lvl w:ilvl="6" w:tplc="631484C4">
      <w:start w:val="1"/>
      <w:numFmt w:val="decimal"/>
      <w:lvlText w:val="%7."/>
      <w:lvlJc w:val="left"/>
      <w:pPr>
        <w:tabs>
          <w:tab w:val="num" w:pos="5040"/>
        </w:tabs>
        <w:ind w:left="5040" w:hanging="360"/>
      </w:pPr>
    </w:lvl>
    <w:lvl w:ilvl="7" w:tplc="EB00ED8E">
      <w:start w:val="1"/>
      <w:numFmt w:val="decimal"/>
      <w:lvlText w:val="%8."/>
      <w:lvlJc w:val="left"/>
      <w:pPr>
        <w:tabs>
          <w:tab w:val="num" w:pos="5760"/>
        </w:tabs>
        <w:ind w:left="5760" w:hanging="360"/>
      </w:pPr>
    </w:lvl>
    <w:lvl w:ilvl="8" w:tplc="0DB89C2A">
      <w:start w:val="1"/>
      <w:numFmt w:val="decimal"/>
      <w:lvlText w:val="%9."/>
      <w:lvlJc w:val="left"/>
      <w:pPr>
        <w:tabs>
          <w:tab w:val="num" w:pos="6480"/>
        </w:tabs>
        <w:ind w:left="6480" w:hanging="360"/>
      </w:pPr>
    </w:lvl>
  </w:abstractNum>
  <w:abstractNum w:abstractNumId="26">
    <w:nsid w:val="5A2A511D"/>
    <w:multiLevelType w:val="hybridMultilevel"/>
    <w:tmpl w:val="18722802"/>
    <w:lvl w:ilvl="0" w:tplc="5B8C7CF0">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27">
    <w:nsid w:val="5D5E3A3A"/>
    <w:multiLevelType w:val="hybridMultilevel"/>
    <w:tmpl w:val="09D6AF9A"/>
    <w:lvl w:ilvl="0" w:tplc="36CED93E">
      <w:start w:val="1"/>
      <w:numFmt w:val="decimal"/>
      <w:lvlText w:val="%1."/>
      <w:lvlJc w:val="left"/>
      <w:pPr>
        <w:ind w:left="720" w:hanging="360"/>
      </w:pPr>
    </w:lvl>
    <w:lvl w:ilvl="1" w:tplc="DBC01436" w:tentative="1">
      <w:start w:val="1"/>
      <w:numFmt w:val="lowerLetter"/>
      <w:lvlText w:val="%2."/>
      <w:lvlJc w:val="left"/>
      <w:pPr>
        <w:ind w:left="1440" w:hanging="360"/>
      </w:pPr>
    </w:lvl>
    <w:lvl w:ilvl="2" w:tplc="DF38E406" w:tentative="1">
      <w:start w:val="1"/>
      <w:numFmt w:val="lowerRoman"/>
      <w:lvlText w:val="%3."/>
      <w:lvlJc w:val="right"/>
      <w:pPr>
        <w:ind w:left="2160" w:hanging="180"/>
      </w:pPr>
    </w:lvl>
    <w:lvl w:ilvl="3" w:tplc="48A086F8" w:tentative="1">
      <w:start w:val="1"/>
      <w:numFmt w:val="decimal"/>
      <w:lvlText w:val="%4."/>
      <w:lvlJc w:val="left"/>
      <w:pPr>
        <w:ind w:left="2880" w:hanging="360"/>
      </w:pPr>
    </w:lvl>
    <w:lvl w:ilvl="4" w:tplc="81C4DC66" w:tentative="1">
      <w:start w:val="1"/>
      <w:numFmt w:val="lowerLetter"/>
      <w:lvlText w:val="%5."/>
      <w:lvlJc w:val="left"/>
      <w:pPr>
        <w:ind w:left="3600" w:hanging="360"/>
      </w:pPr>
    </w:lvl>
    <w:lvl w:ilvl="5" w:tplc="C7662BB0" w:tentative="1">
      <w:start w:val="1"/>
      <w:numFmt w:val="lowerRoman"/>
      <w:lvlText w:val="%6."/>
      <w:lvlJc w:val="right"/>
      <w:pPr>
        <w:ind w:left="4320" w:hanging="180"/>
      </w:pPr>
    </w:lvl>
    <w:lvl w:ilvl="6" w:tplc="7F3A5FF8" w:tentative="1">
      <w:start w:val="1"/>
      <w:numFmt w:val="decimal"/>
      <w:lvlText w:val="%7."/>
      <w:lvlJc w:val="left"/>
      <w:pPr>
        <w:ind w:left="5040" w:hanging="360"/>
      </w:pPr>
    </w:lvl>
    <w:lvl w:ilvl="7" w:tplc="1D360AAC" w:tentative="1">
      <w:start w:val="1"/>
      <w:numFmt w:val="lowerLetter"/>
      <w:lvlText w:val="%8."/>
      <w:lvlJc w:val="left"/>
      <w:pPr>
        <w:ind w:left="5760" w:hanging="360"/>
      </w:pPr>
    </w:lvl>
    <w:lvl w:ilvl="8" w:tplc="A48E8D2C" w:tentative="1">
      <w:start w:val="1"/>
      <w:numFmt w:val="lowerRoman"/>
      <w:lvlText w:val="%9."/>
      <w:lvlJc w:val="right"/>
      <w:pPr>
        <w:ind w:left="6480" w:hanging="180"/>
      </w:pPr>
    </w:lvl>
  </w:abstractNum>
  <w:abstractNum w:abstractNumId="28">
    <w:nsid w:val="60F442FF"/>
    <w:multiLevelType w:val="hybridMultilevel"/>
    <w:tmpl w:val="DCC8608E"/>
    <w:lvl w:ilvl="0" w:tplc="49EC6636">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29">
    <w:nsid w:val="62563E91"/>
    <w:multiLevelType w:val="hybridMultilevel"/>
    <w:tmpl w:val="E6E2019E"/>
    <w:lvl w:ilvl="0" w:tplc="7E504C8E">
      <w:start w:val="1"/>
      <w:numFmt w:val="decimal"/>
      <w:lvlText w:val="%1."/>
      <w:lvlJc w:val="left"/>
      <w:pPr>
        <w:ind w:left="720" w:hanging="360"/>
      </w:pPr>
    </w:lvl>
    <w:lvl w:ilvl="1" w:tplc="51BAA570" w:tentative="1">
      <w:start w:val="1"/>
      <w:numFmt w:val="lowerLetter"/>
      <w:lvlText w:val="%2."/>
      <w:lvlJc w:val="left"/>
      <w:pPr>
        <w:ind w:left="1440" w:hanging="360"/>
      </w:pPr>
    </w:lvl>
    <w:lvl w:ilvl="2" w:tplc="2A94DE56" w:tentative="1">
      <w:start w:val="1"/>
      <w:numFmt w:val="lowerRoman"/>
      <w:lvlText w:val="%3."/>
      <w:lvlJc w:val="right"/>
      <w:pPr>
        <w:ind w:left="2160" w:hanging="180"/>
      </w:pPr>
    </w:lvl>
    <w:lvl w:ilvl="3" w:tplc="30B60E3C" w:tentative="1">
      <w:start w:val="1"/>
      <w:numFmt w:val="decimal"/>
      <w:lvlText w:val="%4."/>
      <w:lvlJc w:val="left"/>
      <w:pPr>
        <w:ind w:left="2880" w:hanging="360"/>
      </w:pPr>
    </w:lvl>
    <w:lvl w:ilvl="4" w:tplc="913A0922" w:tentative="1">
      <w:start w:val="1"/>
      <w:numFmt w:val="lowerLetter"/>
      <w:lvlText w:val="%5."/>
      <w:lvlJc w:val="left"/>
      <w:pPr>
        <w:ind w:left="3600" w:hanging="360"/>
      </w:pPr>
    </w:lvl>
    <w:lvl w:ilvl="5" w:tplc="CE7AD3B2" w:tentative="1">
      <w:start w:val="1"/>
      <w:numFmt w:val="lowerRoman"/>
      <w:lvlText w:val="%6."/>
      <w:lvlJc w:val="right"/>
      <w:pPr>
        <w:ind w:left="4320" w:hanging="180"/>
      </w:pPr>
    </w:lvl>
    <w:lvl w:ilvl="6" w:tplc="0E7E4F6E" w:tentative="1">
      <w:start w:val="1"/>
      <w:numFmt w:val="decimal"/>
      <w:lvlText w:val="%7."/>
      <w:lvlJc w:val="left"/>
      <w:pPr>
        <w:ind w:left="5040" w:hanging="360"/>
      </w:pPr>
    </w:lvl>
    <w:lvl w:ilvl="7" w:tplc="8F24EF52" w:tentative="1">
      <w:start w:val="1"/>
      <w:numFmt w:val="lowerLetter"/>
      <w:lvlText w:val="%8."/>
      <w:lvlJc w:val="left"/>
      <w:pPr>
        <w:ind w:left="5760" w:hanging="360"/>
      </w:pPr>
    </w:lvl>
    <w:lvl w:ilvl="8" w:tplc="CD0015EA" w:tentative="1">
      <w:start w:val="1"/>
      <w:numFmt w:val="lowerRoman"/>
      <w:lvlText w:val="%9."/>
      <w:lvlJc w:val="right"/>
      <w:pPr>
        <w:ind w:left="6480" w:hanging="180"/>
      </w:pPr>
    </w:lvl>
  </w:abstractNum>
  <w:abstractNum w:abstractNumId="30">
    <w:nsid w:val="627A239A"/>
    <w:multiLevelType w:val="hybridMultilevel"/>
    <w:tmpl w:val="2B245958"/>
    <w:lvl w:ilvl="0" w:tplc="0409000F">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1">
    <w:nsid w:val="64D86D0D"/>
    <w:multiLevelType w:val="hybridMultilevel"/>
    <w:tmpl w:val="CE68E262"/>
    <w:lvl w:ilvl="0" w:tplc="FF54C29E">
      <w:start w:val="1"/>
      <w:numFmt w:val="decimal"/>
      <w:lvlText w:val="%1."/>
      <w:lvlJc w:val="left"/>
      <w:pPr>
        <w:ind w:left="1440" w:hanging="360"/>
      </w:pPr>
    </w:lvl>
    <w:lvl w:ilvl="1" w:tplc="C5084B50">
      <w:start w:val="1"/>
      <w:numFmt w:val="decimal"/>
      <w:lvlText w:val="%2."/>
      <w:lvlJc w:val="left"/>
      <w:pPr>
        <w:tabs>
          <w:tab w:val="num" w:pos="1440"/>
        </w:tabs>
        <w:ind w:left="1440" w:hanging="360"/>
      </w:pPr>
    </w:lvl>
    <w:lvl w:ilvl="2" w:tplc="C9EA9F00">
      <w:start w:val="1"/>
      <w:numFmt w:val="decimal"/>
      <w:lvlText w:val="%3."/>
      <w:lvlJc w:val="left"/>
      <w:pPr>
        <w:tabs>
          <w:tab w:val="num" w:pos="2160"/>
        </w:tabs>
        <w:ind w:left="2160" w:hanging="360"/>
      </w:pPr>
    </w:lvl>
    <w:lvl w:ilvl="3" w:tplc="621A074A">
      <w:start w:val="1"/>
      <w:numFmt w:val="decimal"/>
      <w:lvlText w:val="%4."/>
      <w:lvlJc w:val="left"/>
      <w:pPr>
        <w:tabs>
          <w:tab w:val="num" w:pos="2880"/>
        </w:tabs>
        <w:ind w:left="2880" w:hanging="360"/>
      </w:pPr>
    </w:lvl>
    <w:lvl w:ilvl="4" w:tplc="E340C292">
      <w:start w:val="1"/>
      <w:numFmt w:val="decimal"/>
      <w:lvlText w:val="%5."/>
      <w:lvlJc w:val="left"/>
      <w:pPr>
        <w:tabs>
          <w:tab w:val="num" w:pos="3600"/>
        </w:tabs>
        <w:ind w:left="3600" w:hanging="360"/>
      </w:pPr>
    </w:lvl>
    <w:lvl w:ilvl="5" w:tplc="FBA20522">
      <w:start w:val="1"/>
      <w:numFmt w:val="decimal"/>
      <w:lvlText w:val="%6."/>
      <w:lvlJc w:val="left"/>
      <w:pPr>
        <w:tabs>
          <w:tab w:val="num" w:pos="4320"/>
        </w:tabs>
        <w:ind w:left="4320" w:hanging="360"/>
      </w:pPr>
    </w:lvl>
    <w:lvl w:ilvl="6" w:tplc="4AC2796A">
      <w:start w:val="1"/>
      <w:numFmt w:val="decimal"/>
      <w:lvlText w:val="%7."/>
      <w:lvlJc w:val="left"/>
      <w:pPr>
        <w:tabs>
          <w:tab w:val="num" w:pos="5040"/>
        </w:tabs>
        <w:ind w:left="5040" w:hanging="360"/>
      </w:pPr>
    </w:lvl>
    <w:lvl w:ilvl="7" w:tplc="65A020D2">
      <w:start w:val="1"/>
      <w:numFmt w:val="decimal"/>
      <w:lvlText w:val="%8."/>
      <w:lvlJc w:val="left"/>
      <w:pPr>
        <w:tabs>
          <w:tab w:val="num" w:pos="5760"/>
        </w:tabs>
        <w:ind w:left="5760" w:hanging="360"/>
      </w:pPr>
    </w:lvl>
    <w:lvl w:ilvl="8" w:tplc="9AA41F14">
      <w:start w:val="1"/>
      <w:numFmt w:val="decimal"/>
      <w:lvlText w:val="%9."/>
      <w:lvlJc w:val="left"/>
      <w:pPr>
        <w:tabs>
          <w:tab w:val="num" w:pos="6480"/>
        </w:tabs>
        <w:ind w:left="6480" w:hanging="360"/>
      </w:pPr>
    </w:lvl>
  </w:abstractNum>
  <w:abstractNum w:abstractNumId="32">
    <w:nsid w:val="6ED05EA6"/>
    <w:multiLevelType w:val="hybridMultilevel"/>
    <w:tmpl w:val="E800D706"/>
    <w:lvl w:ilvl="0" w:tplc="2312E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802E7"/>
    <w:multiLevelType w:val="hybridMultilevel"/>
    <w:tmpl w:val="F11C635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FCC147F"/>
    <w:multiLevelType w:val="hybridMultilevel"/>
    <w:tmpl w:val="E3BAEBD4"/>
    <w:lvl w:ilvl="0" w:tplc="1D7A57FA">
      <w:start w:val="1"/>
      <w:numFmt w:val="bullet"/>
      <w:lvlText w:val=""/>
      <w:lvlPicBulletId w:val="0"/>
      <w:lvlJc w:val="left"/>
      <w:pPr>
        <w:tabs>
          <w:tab w:val="num" w:pos="720"/>
        </w:tabs>
        <w:ind w:left="720" w:hanging="360"/>
      </w:pPr>
      <w:rPr>
        <w:rFonts w:ascii="Symbol" w:hAnsi="Symbol" w:hint="default"/>
      </w:rPr>
    </w:lvl>
    <w:lvl w:ilvl="1" w:tplc="04090019" w:tentative="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
      <w:lvlJc w:val="left"/>
      <w:pPr>
        <w:tabs>
          <w:tab w:val="num" w:pos="3600"/>
        </w:tabs>
        <w:ind w:left="3600" w:hanging="360"/>
      </w:pPr>
      <w:rPr>
        <w:rFonts w:ascii="Symbol" w:hAnsi="Symbo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
      <w:lvlJc w:val="left"/>
      <w:pPr>
        <w:tabs>
          <w:tab w:val="num" w:pos="5760"/>
        </w:tabs>
        <w:ind w:left="5760" w:hanging="360"/>
      </w:pPr>
      <w:rPr>
        <w:rFonts w:ascii="Symbol" w:hAnsi="Symbol" w:hint="default"/>
      </w:rPr>
    </w:lvl>
    <w:lvl w:ilvl="8" w:tplc="0409001B" w:tentative="1">
      <w:start w:val="1"/>
      <w:numFmt w:val="bullet"/>
      <w:lvlText w:val=""/>
      <w:lvlJc w:val="left"/>
      <w:pPr>
        <w:tabs>
          <w:tab w:val="num" w:pos="6480"/>
        </w:tabs>
        <w:ind w:left="6480" w:hanging="360"/>
      </w:pPr>
      <w:rPr>
        <w:rFonts w:ascii="Symbol" w:hAnsi="Symbol" w:hint="default"/>
      </w:rPr>
    </w:lvl>
  </w:abstractNum>
  <w:num w:numId="1">
    <w:abstractNumId w:val="32"/>
  </w:num>
  <w:num w:numId="2">
    <w:abstractNumId w:val="6"/>
  </w:num>
  <w:num w:numId="3">
    <w:abstractNumId w:val="1"/>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34"/>
  </w:num>
  <w:num w:numId="22">
    <w:abstractNumId w:val="11"/>
  </w:num>
  <w:num w:numId="23">
    <w:abstractNumId w:val="30"/>
  </w:num>
  <w:num w:numId="24">
    <w:abstractNumId w:val="26"/>
  </w:num>
  <w:num w:numId="25">
    <w:abstractNumId w:val="7"/>
  </w:num>
  <w:num w:numId="26">
    <w:abstractNumId w:val="28"/>
  </w:num>
  <w:num w:numId="27">
    <w:abstractNumId w:val="5"/>
  </w:num>
  <w:num w:numId="28">
    <w:abstractNumId w:val="2"/>
  </w:num>
  <w:num w:numId="29">
    <w:abstractNumId w:val="24"/>
  </w:num>
  <w:num w:numId="30">
    <w:abstractNumId w:val="19"/>
  </w:num>
  <w:num w:numId="31">
    <w:abstractNumId w:val="29"/>
  </w:num>
  <w:num w:numId="32">
    <w:abstractNumId w:val="16"/>
  </w:num>
  <w:num w:numId="33">
    <w:abstractNumId w:val="33"/>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4"/>
  </w:num>
  <w:num w:numId="39">
    <w:abstractNumId w:val="0"/>
  </w:num>
  <w:num w:numId="40">
    <w:abstractNumId w:val="0"/>
  </w:num>
  <w:num w:numId="41">
    <w:abstractNumId w:val="0"/>
  </w:num>
  <w:num w:numId="4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46B2"/>
    <w:rsid w:val="00054E83"/>
    <w:rsid w:val="0005697C"/>
    <w:rsid w:val="000631F5"/>
    <w:rsid w:val="00065656"/>
    <w:rsid w:val="000726DC"/>
    <w:rsid w:val="00084720"/>
    <w:rsid w:val="0008792A"/>
    <w:rsid w:val="000935BD"/>
    <w:rsid w:val="00097DBA"/>
    <w:rsid w:val="000A7AB0"/>
    <w:rsid w:val="000B4DAB"/>
    <w:rsid w:val="000B52FA"/>
    <w:rsid w:val="000B6216"/>
    <w:rsid w:val="000D308D"/>
    <w:rsid w:val="000E002A"/>
    <w:rsid w:val="000F05DF"/>
    <w:rsid w:val="000F24D0"/>
    <w:rsid w:val="00102B69"/>
    <w:rsid w:val="00111294"/>
    <w:rsid w:val="00121241"/>
    <w:rsid w:val="00157004"/>
    <w:rsid w:val="00157012"/>
    <w:rsid w:val="001704EA"/>
    <w:rsid w:val="00173CD6"/>
    <w:rsid w:val="00182813"/>
    <w:rsid w:val="00184635"/>
    <w:rsid w:val="001863D8"/>
    <w:rsid w:val="00193AB6"/>
    <w:rsid w:val="001A10A1"/>
    <w:rsid w:val="001B1C37"/>
    <w:rsid w:val="001B5A23"/>
    <w:rsid w:val="001B5BCE"/>
    <w:rsid w:val="001C033C"/>
    <w:rsid w:val="001E1BE3"/>
    <w:rsid w:val="00205751"/>
    <w:rsid w:val="002111AC"/>
    <w:rsid w:val="002154A1"/>
    <w:rsid w:val="00216D9B"/>
    <w:rsid w:val="00225D29"/>
    <w:rsid w:val="002279F8"/>
    <w:rsid w:val="00235F05"/>
    <w:rsid w:val="00237DC6"/>
    <w:rsid w:val="00244DC8"/>
    <w:rsid w:val="002472D1"/>
    <w:rsid w:val="00260D6D"/>
    <w:rsid w:val="00263F8B"/>
    <w:rsid w:val="0028326D"/>
    <w:rsid w:val="002C20A6"/>
    <w:rsid w:val="002C31FD"/>
    <w:rsid w:val="002C352B"/>
    <w:rsid w:val="002D0B15"/>
    <w:rsid w:val="002E0CD3"/>
    <w:rsid w:val="002E558E"/>
    <w:rsid w:val="002F0D7F"/>
    <w:rsid w:val="002F32F5"/>
    <w:rsid w:val="002F7C0C"/>
    <w:rsid w:val="00312B80"/>
    <w:rsid w:val="00314CC8"/>
    <w:rsid w:val="0031533F"/>
    <w:rsid w:val="0036256E"/>
    <w:rsid w:val="0036777D"/>
    <w:rsid w:val="00384052"/>
    <w:rsid w:val="003A49E2"/>
    <w:rsid w:val="003B316A"/>
    <w:rsid w:val="003B5C50"/>
    <w:rsid w:val="003B7295"/>
    <w:rsid w:val="003C75C5"/>
    <w:rsid w:val="003F1947"/>
    <w:rsid w:val="003F1E66"/>
    <w:rsid w:val="003F6343"/>
    <w:rsid w:val="00403AC0"/>
    <w:rsid w:val="00422D49"/>
    <w:rsid w:val="004270A4"/>
    <w:rsid w:val="00436821"/>
    <w:rsid w:val="00477A07"/>
    <w:rsid w:val="00480E93"/>
    <w:rsid w:val="00483707"/>
    <w:rsid w:val="00496C81"/>
    <w:rsid w:val="004A118A"/>
    <w:rsid w:val="004C4669"/>
    <w:rsid w:val="004D7016"/>
    <w:rsid w:val="004E377E"/>
    <w:rsid w:val="004F6638"/>
    <w:rsid w:val="00523359"/>
    <w:rsid w:val="00567459"/>
    <w:rsid w:val="005961B4"/>
    <w:rsid w:val="005A2405"/>
    <w:rsid w:val="005A28A3"/>
    <w:rsid w:val="005C1FAF"/>
    <w:rsid w:val="005C2B62"/>
    <w:rsid w:val="005C3537"/>
    <w:rsid w:val="005F064B"/>
    <w:rsid w:val="005F55A2"/>
    <w:rsid w:val="00611AB7"/>
    <w:rsid w:val="006203E6"/>
    <w:rsid w:val="00640F0E"/>
    <w:rsid w:val="006664B9"/>
    <w:rsid w:val="00677722"/>
    <w:rsid w:val="00681BB5"/>
    <w:rsid w:val="006915FD"/>
    <w:rsid w:val="00693EA4"/>
    <w:rsid w:val="006B7DBC"/>
    <w:rsid w:val="006C4CD4"/>
    <w:rsid w:val="006E707B"/>
    <w:rsid w:val="00703BDE"/>
    <w:rsid w:val="007163A8"/>
    <w:rsid w:val="00717A02"/>
    <w:rsid w:val="00721786"/>
    <w:rsid w:val="007401DA"/>
    <w:rsid w:val="00766BAE"/>
    <w:rsid w:val="00770446"/>
    <w:rsid w:val="00785A35"/>
    <w:rsid w:val="0078613D"/>
    <w:rsid w:val="007951C7"/>
    <w:rsid w:val="0079706E"/>
    <w:rsid w:val="007B596E"/>
    <w:rsid w:val="007F5FB0"/>
    <w:rsid w:val="00800B4B"/>
    <w:rsid w:val="00820829"/>
    <w:rsid w:val="00825006"/>
    <w:rsid w:val="00831E13"/>
    <w:rsid w:val="00835093"/>
    <w:rsid w:val="008468C9"/>
    <w:rsid w:val="00866FCA"/>
    <w:rsid w:val="00867E77"/>
    <w:rsid w:val="00877516"/>
    <w:rsid w:val="0088067C"/>
    <w:rsid w:val="00881CBC"/>
    <w:rsid w:val="008B5204"/>
    <w:rsid w:val="008B7CAB"/>
    <w:rsid w:val="008C1874"/>
    <w:rsid w:val="008C27D1"/>
    <w:rsid w:val="008C4A07"/>
    <w:rsid w:val="008D5611"/>
    <w:rsid w:val="008D7492"/>
    <w:rsid w:val="008E339C"/>
    <w:rsid w:val="008E449B"/>
    <w:rsid w:val="008F3430"/>
    <w:rsid w:val="00900293"/>
    <w:rsid w:val="009007BD"/>
    <w:rsid w:val="00904EAE"/>
    <w:rsid w:val="009050ED"/>
    <w:rsid w:val="00905379"/>
    <w:rsid w:val="0091183B"/>
    <w:rsid w:val="00924453"/>
    <w:rsid w:val="00932CE9"/>
    <w:rsid w:val="00942C0E"/>
    <w:rsid w:val="009459E8"/>
    <w:rsid w:val="009627A0"/>
    <w:rsid w:val="00976ADC"/>
    <w:rsid w:val="009848F5"/>
    <w:rsid w:val="00995856"/>
    <w:rsid w:val="009A1EAC"/>
    <w:rsid w:val="009A5A87"/>
    <w:rsid w:val="009A70D0"/>
    <w:rsid w:val="009B3FD7"/>
    <w:rsid w:val="009B7CEA"/>
    <w:rsid w:val="009C7BA3"/>
    <w:rsid w:val="009D5F45"/>
    <w:rsid w:val="009E456E"/>
    <w:rsid w:val="00A251E9"/>
    <w:rsid w:val="00A25A06"/>
    <w:rsid w:val="00A4763E"/>
    <w:rsid w:val="00A524F8"/>
    <w:rsid w:val="00A52B3C"/>
    <w:rsid w:val="00A5333A"/>
    <w:rsid w:val="00A74A7C"/>
    <w:rsid w:val="00A75334"/>
    <w:rsid w:val="00A835E3"/>
    <w:rsid w:val="00A83F18"/>
    <w:rsid w:val="00A90457"/>
    <w:rsid w:val="00A90CFA"/>
    <w:rsid w:val="00A9797D"/>
    <w:rsid w:val="00AA0CD0"/>
    <w:rsid w:val="00AA66E2"/>
    <w:rsid w:val="00AB1CFB"/>
    <w:rsid w:val="00AB5CD4"/>
    <w:rsid w:val="00AB70CC"/>
    <w:rsid w:val="00AC1D2A"/>
    <w:rsid w:val="00AD5A9E"/>
    <w:rsid w:val="00AE6595"/>
    <w:rsid w:val="00B06E2D"/>
    <w:rsid w:val="00B10FD9"/>
    <w:rsid w:val="00B1725B"/>
    <w:rsid w:val="00B246B2"/>
    <w:rsid w:val="00B33C54"/>
    <w:rsid w:val="00B41195"/>
    <w:rsid w:val="00B429F5"/>
    <w:rsid w:val="00B476D3"/>
    <w:rsid w:val="00B64E64"/>
    <w:rsid w:val="00B71A7A"/>
    <w:rsid w:val="00B85AD4"/>
    <w:rsid w:val="00B879B5"/>
    <w:rsid w:val="00B96A34"/>
    <w:rsid w:val="00BA1C08"/>
    <w:rsid w:val="00BA4C06"/>
    <w:rsid w:val="00BB7113"/>
    <w:rsid w:val="00BC1019"/>
    <w:rsid w:val="00BD35DF"/>
    <w:rsid w:val="00BE2B27"/>
    <w:rsid w:val="00C232EB"/>
    <w:rsid w:val="00C26152"/>
    <w:rsid w:val="00C30F32"/>
    <w:rsid w:val="00C54712"/>
    <w:rsid w:val="00C67F2D"/>
    <w:rsid w:val="00C778FA"/>
    <w:rsid w:val="00C91705"/>
    <w:rsid w:val="00C94002"/>
    <w:rsid w:val="00CA1972"/>
    <w:rsid w:val="00CA245D"/>
    <w:rsid w:val="00CB0A53"/>
    <w:rsid w:val="00CC29D7"/>
    <w:rsid w:val="00CD0253"/>
    <w:rsid w:val="00CD17E3"/>
    <w:rsid w:val="00CE75B4"/>
    <w:rsid w:val="00CF6E79"/>
    <w:rsid w:val="00CF79C2"/>
    <w:rsid w:val="00D2799B"/>
    <w:rsid w:val="00D41298"/>
    <w:rsid w:val="00D6438C"/>
    <w:rsid w:val="00D66B51"/>
    <w:rsid w:val="00D70F97"/>
    <w:rsid w:val="00D72F3B"/>
    <w:rsid w:val="00D73099"/>
    <w:rsid w:val="00D74829"/>
    <w:rsid w:val="00D8182D"/>
    <w:rsid w:val="00D90ACD"/>
    <w:rsid w:val="00DA095C"/>
    <w:rsid w:val="00DA62BF"/>
    <w:rsid w:val="00DB628A"/>
    <w:rsid w:val="00DC6D3F"/>
    <w:rsid w:val="00DD4481"/>
    <w:rsid w:val="00DD6584"/>
    <w:rsid w:val="00DE2E1F"/>
    <w:rsid w:val="00DE4030"/>
    <w:rsid w:val="00DE46F0"/>
    <w:rsid w:val="00DE5603"/>
    <w:rsid w:val="00DE71EB"/>
    <w:rsid w:val="00DF2910"/>
    <w:rsid w:val="00E05A60"/>
    <w:rsid w:val="00E20590"/>
    <w:rsid w:val="00E341CE"/>
    <w:rsid w:val="00E418CB"/>
    <w:rsid w:val="00E5167F"/>
    <w:rsid w:val="00E568F3"/>
    <w:rsid w:val="00E81EF9"/>
    <w:rsid w:val="00E83DDC"/>
    <w:rsid w:val="00E92FCD"/>
    <w:rsid w:val="00E9500F"/>
    <w:rsid w:val="00E9679F"/>
    <w:rsid w:val="00EA4607"/>
    <w:rsid w:val="00EB25AF"/>
    <w:rsid w:val="00EB7164"/>
    <w:rsid w:val="00EC2690"/>
    <w:rsid w:val="00EC77C0"/>
    <w:rsid w:val="00ED42A7"/>
    <w:rsid w:val="00ED5407"/>
    <w:rsid w:val="00EF0D6A"/>
    <w:rsid w:val="00EF1807"/>
    <w:rsid w:val="00F021F2"/>
    <w:rsid w:val="00F13DA6"/>
    <w:rsid w:val="00F271A5"/>
    <w:rsid w:val="00F31E38"/>
    <w:rsid w:val="00F52BD0"/>
    <w:rsid w:val="00F52EB6"/>
    <w:rsid w:val="00F5646B"/>
    <w:rsid w:val="00F617B0"/>
    <w:rsid w:val="00F63443"/>
    <w:rsid w:val="00F639CF"/>
    <w:rsid w:val="00F77C14"/>
    <w:rsid w:val="00FB39CA"/>
    <w:rsid w:val="00FB7081"/>
    <w:rsid w:val="00FC64A0"/>
    <w:rsid w:val="00FD5C23"/>
    <w:rsid w:val="00FE17E0"/>
    <w:rsid w:val="00FF5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endnote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52B"/>
  </w:style>
  <w:style w:type="paragraph" w:styleId="Heading1">
    <w:name w:val="heading 1"/>
    <w:aliases w:val="تیتر اصلی"/>
    <w:basedOn w:val="Normal"/>
    <w:next w:val="Normal"/>
    <w:link w:val="Heading1Char"/>
    <w:qFormat/>
    <w:rsid w:val="00905379"/>
    <w:pPr>
      <w:numPr>
        <w:numId w:val="39"/>
      </w:numPr>
      <w:bidi/>
      <w:spacing w:after="0" w:line="230" w:lineRule="auto"/>
      <w:jc w:val="lowKashida"/>
      <w:outlineLvl w:val="0"/>
    </w:pPr>
    <w:rPr>
      <w:rFonts w:ascii="Arial" w:eastAsia="Times New Roman" w:hAnsi="Arial" w:cs="IranNastaliq"/>
      <w:b/>
      <w:kern w:val="32"/>
      <w:sz w:val="32"/>
      <w:szCs w:val="64"/>
      <w:lang w:val="es-ES" w:eastAsia="es-ES"/>
    </w:rPr>
  </w:style>
  <w:style w:type="paragraph" w:styleId="Heading2">
    <w:name w:val="heading 2"/>
    <w:aliases w:val="فهرست  هر بخش"/>
    <w:basedOn w:val="Normal"/>
    <w:next w:val="Normal"/>
    <w:link w:val="Heading2Char"/>
    <w:qFormat/>
    <w:rsid w:val="00905379"/>
    <w:pPr>
      <w:keepNext/>
      <w:numPr>
        <w:ilvl w:val="1"/>
        <w:numId w:val="39"/>
      </w:numPr>
      <w:bidi/>
      <w:spacing w:after="0" w:line="230" w:lineRule="auto"/>
      <w:jc w:val="lowKashida"/>
      <w:outlineLvl w:val="1"/>
    </w:pPr>
    <w:rPr>
      <w:rFonts w:ascii="Arial" w:eastAsia="Times New Roman" w:hAnsi="Arial" w:cs="Yagut"/>
      <w:b/>
      <w:bCs/>
      <w:i/>
      <w:sz w:val="28"/>
      <w:szCs w:val="24"/>
      <w:lang w:val="es-ES" w:eastAsia="es-ES"/>
    </w:rPr>
  </w:style>
  <w:style w:type="paragraph" w:styleId="Heading3">
    <w:name w:val="heading 3"/>
    <w:aliases w:val="تیتر فرعی"/>
    <w:basedOn w:val="Normal"/>
    <w:next w:val="Normal"/>
    <w:link w:val="Heading3Char"/>
    <w:unhideWhenUsed/>
    <w:qFormat/>
    <w:rsid w:val="00B879B5"/>
    <w:pPr>
      <w:keepNext/>
      <w:keepLines/>
      <w:numPr>
        <w:ilvl w:val="2"/>
        <w:numId w:val="39"/>
      </w:numPr>
      <w:bidi/>
      <w:spacing w:before="200" w:after="0"/>
      <w:jc w:val="lowKashida"/>
      <w:outlineLvl w:val="2"/>
    </w:pPr>
    <w:rPr>
      <w:rFonts w:asciiTheme="majorHAnsi" w:eastAsiaTheme="majorEastAsia" w:hAnsiTheme="majorHAnsi" w:cs="B Yekan Arb"/>
      <w:b/>
      <w:bCs/>
      <w:szCs w:val="28"/>
    </w:rPr>
  </w:style>
  <w:style w:type="paragraph" w:styleId="Heading4">
    <w:name w:val="heading 4"/>
    <w:aliases w:val="اسامی"/>
    <w:basedOn w:val="Normal"/>
    <w:next w:val="Normal"/>
    <w:link w:val="Heading4Char"/>
    <w:uiPriority w:val="9"/>
    <w:qFormat/>
    <w:rsid w:val="00905379"/>
    <w:pPr>
      <w:keepNext/>
      <w:numPr>
        <w:ilvl w:val="3"/>
        <w:numId w:val="39"/>
      </w:numPr>
      <w:bidi/>
      <w:spacing w:before="240" w:after="60" w:line="230" w:lineRule="auto"/>
      <w:jc w:val="lowKashida"/>
      <w:outlineLvl w:val="3"/>
    </w:pPr>
    <w:rPr>
      <w:rFonts w:ascii="Calibri" w:eastAsia="Times New Roman" w:hAnsi="Calibri" w:cs="Arial"/>
      <w:b/>
      <w:bCs/>
      <w:sz w:val="28"/>
      <w:szCs w:val="28"/>
      <w:lang w:val="es-ES" w:eastAsia="es-ES"/>
    </w:rPr>
  </w:style>
  <w:style w:type="paragraph" w:styleId="Heading5">
    <w:name w:val="heading 5"/>
    <w:aliases w:val="آیات"/>
    <w:basedOn w:val="Normal"/>
    <w:next w:val="Normal"/>
    <w:link w:val="Heading5Char"/>
    <w:uiPriority w:val="9"/>
    <w:qFormat/>
    <w:rsid w:val="00905379"/>
    <w:pPr>
      <w:numPr>
        <w:ilvl w:val="4"/>
        <w:numId w:val="39"/>
      </w:numPr>
      <w:bidi/>
      <w:spacing w:before="240" w:after="60" w:line="230" w:lineRule="auto"/>
      <w:jc w:val="lowKashida"/>
      <w:outlineLvl w:val="4"/>
    </w:pPr>
    <w:rPr>
      <w:rFonts w:ascii="Calibri" w:eastAsia="Times New Roman" w:hAnsi="Calibri" w:cs="Arial"/>
      <w:b/>
      <w:bCs/>
      <w:i/>
      <w:iCs/>
      <w:sz w:val="24"/>
      <w:szCs w:val="26"/>
      <w:lang w:val="es-ES" w:eastAsia="es-ES"/>
    </w:rPr>
  </w:style>
  <w:style w:type="paragraph" w:styleId="Heading6">
    <w:name w:val="heading 6"/>
    <w:aliases w:val="پاورقی"/>
    <w:basedOn w:val="FootnoteText"/>
    <w:next w:val="Normal"/>
    <w:link w:val="Heading6Char"/>
    <w:qFormat/>
    <w:rsid w:val="00905379"/>
    <w:pPr>
      <w:numPr>
        <w:ilvl w:val="5"/>
        <w:numId w:val="39"/>
      </w:numPr>
      <w:outlineLvl w:val="5"/>
    </w:pPr>
    <w:rPr>
      <w:rFonts w:ascii="Lotus" w:eastAsia="Calibri" w:hAnsi="Lotus"/>
      <w:sz w:val="22"/>
      <w:szCs w:val="22"/>
      <w:lang w:val="en-US" w:eastAsia="en-US" w:bidi="fa-IR"/>
    </w:rPr>
  </w:style>
  <w:style w:type="paragraph" w:styleId="Heading7">
    <w:name w:val="heading 7"/>
    <w:aliases w:val="تیتر"/>
    <w:basedOn w:val="Normal"/>
    <w:next w:val="Normal"/>
    <w:link w:val="Heading7Char"/>
    <w:uiPriority w:val="99"/>
    <w:qFormat/>
    <w:rsid w:val="00905379"/>
    <w:pPr>
      <w:numPr>
        <w:ilvl w:val="6"/>
        <w:numId w:val="39"/>
      </w:numPr>
      <w:bidi/>
      <w:jc w:val="lowKashida"/>
      <w:outlineLvl w:val="6"/>
    </w:pPr>
    <w:rPr>
      <w:rFonts w:ascii="Times New Roman" w:eastAsia="Calibri" w:hAnsi="Times New Roman" w:cs="Lotus"/>
      <w:b/>
      <w:bCs/>
      <w:sz w:val="28"/>
      <w:szCs w:val="28"/>
      <w:lang w:bidi="fa-IR"/>
    </w:rPr>
  </w:style>
  <w:style w:type="paragraph" w:styleId="Heading8">
    <w:name w:val="heading 8"/>
    <w:aliases w:val="ریزمتن"/>
    <w:basedOn w:val="Normal"/>
    <w:next w:val="Normal"/>
    <w:link w:val="Heading8Char"/>
    <w:uiPriority w:val="9"/>
    <w:qFormat/>
    <w:rsid w:val="00905379"/>
    <w:pPr>
      <w:numPr>
        <w:ilvl w:val="7"/>
        <w:numId w:val="39"/>
      </w:numPr>
      <w:bidi/>
      <w:spacing w:after="0" w:line="230" w:lineRule="auto"/>
      <w:jc w:val="lowKashida"/>
      <w:outlineLvl w:val="7"/>
    </w:pPr>
    <w:rPr>
      <w:rFonts w:ascii="Calibri" w:eastAsia="Times New Roman" w:hAnsi="Calibri" w:cs="Nazanin"/>
      <w:i/>
      <w:iCs/>
      <w:sz w:val="24"/>
      <w:lang w:val="es-ES" w:eastAsia="es-ES"/>
    </w:rPr>
  </w:style>
  <w:style w:type="paragraph" w:styleId="Heading9">
    <w:name w:val="heading 9"/>
    <w:aliases w:val="پررنگ"/>
    <w:basedOn w:val="Normal"/>
    <w:next w:val="Normal"/>
    <w:link w:val="Heading9Char"/>
    <w:uiPriority w:val="9"/>
    <w:qFormat/>
    <w:rsid w:val="00905379"/>
    <w:pPr>
      <w:numPr>
        <w:ilvl w:val="8"/>
        <w:numId w:val="39"/>
      </w:numPr>
      <w:bidi/>
      <w:spacing w:before="240" w:after="60" w:line="230" w:lineRule="auto"/>
      <w:jc w:val="lowKashida"/>
      <w:outlineLvl w:val="8"/>
    </w:pPr>
    <w:rPr>
      <w:rFonts w:ascii="Cambria" w:eastAsia="Times New Roman" w:hAnsi="Cambria" w:cs="Times New Roman"/>
      <w:lang w:val="es-ES"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صلی Char"/>
    <w:basedOn w:val="DefaultParagraphFont"/>
    <w:link w:val="Heading1"/>
    <w:rsid w:val="00905379"/>
    <w:rPr>
      <w:rFonts w:ascii="Arial" w:eastAsia="Times New Roman" w:hAnsi="Arial" w:cs="IranNastaliq"/>
      <w:b/>
      <w:kern w:val="32"/>
      <w:sz w:val="32"/>
      <w:szCs w:val="64"/>
      <w:lang w:val="es-ES" w:eastAsia="es-ES"/>
    </w:rPr>
  </w:style>
  <w:style w:type="character" w:customStyle="1" w:styleId="Heading2Char">
    <w:name w:val="Heading 2 Char"/>
    <w:aliases w:val="فهرست  هر بخش Char"/>
    <w:basedOn w:val="DefaultParagraphFont"/>
    <w:link w:val="Heading2"/>
    <w:rsid w:val="00905379"/>
    <w:rPr>
      <w:rFonts w:ascii="Arial" w:eastAsia="Times New Roman" w:hAnsi="Arial" w:cs="Yagut"/>
      <w:b/>
      <w:bCs/>
      <w:i/>
      <w:sz w:val="28"/>
      <w:szCs w:val="24"/>
      <w:lang w:val="es-ES" w:eastAsia="es-ES"/>
    </w:rPr>
  </w:style>
  <w:style w:type="character" w:customStyle="1" w:styleId="Heading3Char">
    <w:name w:val="Heading 3 Char"/>
    <w:aliases w:val="تیتر فرعی Char"/>
    <w:basedOn w:val="DefaultParagraphFont"/>
    <w:link w:val="Heading3"/>
    <w:rsid w:val="00B879B5"/>
    <w:rPr>
      <w:rFonts w:asciiTheme="majorHAnsi" w:eastAsiaTheme="majorEastAsia" w:hAnsiTheme="majorHAnsi" w:cs="B Yekan Arb"/>
      <w:b/>
      <w:bCs/>
      <w:szCs w:val="28"/>
    </w:rPr>
  </w:style>
  <w:style w:type="character" w:customStyle="1" w:styleId="Heading4Char">
    <w:name w:val="Heading 4 Char"/>
    <w:aliases w:val="اسامی Char"/>
    <w:basedOn w:val="DefaultParagraphFont"/>
    <w:link w:val="Heading4"/>
    <w:uiPriority w:val="9"/>
    <w:rsid w:val="00905379"/>
    <w:rPr>
      <w:rFonts w:ascii="Calibri" w:eastAsia="Times New Roman" w:hAnsi="Calibri" w:cs="Arial"/>
      <w:b/>
      <w:bCs/>
      <w:sz w:val="28"/>
      <w:szCs w:val="28"/>
      <w:lang w:val="es-ES" w:eastAsia="es-ES"/>
    </w:rPr>
  </w:style>
  <w:style w:type="character" w:customStyle="1" w:styleId="Heading5Char">
    <w:name w:val="Heading 5 Char"/>
    <w:aliases w:val="آیات Char"/>
    <w:basedOn w:val="DefaultParagraphFont"/>
    <w:link w:val="Heading5"/>
    <w:uiPriority w:val="9"/>
    <w:rsid w:val="00905379"/>
    <w:rPr>
      <w:rFonts w:ascii="Calibri" w:eastAsia="Times New Roman" w:hAnsi="Calibri" w:cs="Arial"/>
      <w:b/>
      <w:bCs/>
      <w:i/>
      <w:iCs/>
      <w:sz w:val="24"/>
      <w:szCs w:val="26"/>
      <w:lang w:val="es-ES" w:eastAsia="es-ES"/>
    </w:rPr>
  </w:style>
  <w:style w:type="paragraph" w:styleId="FootnoteText">
    <w:name w:val="footnote text"/>
    <w:basedOn w:val="Normal"/>
    <w:link w:val="FootnoteTextChar"/>
    <w:uiPriority w:val="99"/>
    <w:rsid w:val="00905379"/>
    <w:pPr>
      <w:bidi/>
      <w:spacing w:after="0" w:line="230" w:lineRule="auto"/>
      <w:ind w:firstLine="284"/>
      <w:jc w:val="lowKashida"/>
    </w:pPr>
    <w:rPr>
      <w:rFonts w:ascii="Cambria Math" w:eastAsia="Times New Roman" w:hAnsi="Cambria Math" w:cs="Lotus"/>
      <w:sz w:val="20"/>
      <w:szCs w:val="20"/>
      <w:lang w:val="es-ES" w:eastAsia="es-ES"/>
    </w:rPr>
  </w:style>
  <w:style w:type="character" w:customStyle="1" w:styleId="FootnoteTextChar">
    <w:name w:val="Footnote Text Char"/>
    <w:basedOn w:val="DefaultParagraphFont"/>
    <w:link w:val="FootnoteText"/>
    <w:uiPriority w:val="99"/>
    <w:rsid w:val="00905379"/>
    <w:rPr>
      <w:rFonts w:ascii="Cambria Math" w:eastAsia="Times New Roman" w:hAnsi="Cambria Math" w:cs="Lotus"/>
      <w:sz w:val="20"/>
      <w:szCs w:val="20"/>
      <w:lang w:val="es-ES" w:eastAsia="es-ES"/>
    </w:rPr>
  </w:style>
  <w:style w:type="character" w:customStyle="1" w:styleId="Heading6Char">
    <w:name w:val="Heading 6 Char"/>
    <w:aliases w:val="پاورقی Char"/>
    <w:basedOn w:val="DefaultParagraphFont"/>
    <w:link w:val="Heading6"/>
    <w:rsid w:val="00905379"/>
    <w:rPr>
      <w:rFonts w:ascii="Lotus" w:eastAsia="Calibri" w:hAnsi="Lotus" w:cs="Lotus"/>
      <w:lang w:bidi="fa-IR"/>
    </w:rPr>
  </w:style>
  <w:style w:type="character" w:customStyle="1" w:styleId="Heading7Char">
    <w:name w:val="Heading 7 Char"/>
    <w:aliases w:val="تیتر Char"/>
    <w:basedOn w:val="DefaultParagraphFont"/>
    <w:link w:val="Heading7"/>
    <w:uiPriority w:val="99"/>
    <w:rsid w:val="00905379"/>
    <w:rPr>
      <w:rFonts w:ascii="Times New Roman" w:eastAsia="Calibri" w:hAnsi="Times New Roman" w:cs="Lotus"/>
      <w:b/>
      <w:bCs/>
      <w:sz w:val="28"/>
      <w:szCs w:val="28"/>
      <w:lang w:bidi="fa-IR"/>
    </w:rPr>
  </w:style>
  <w:style w:type="character" w:customStyle="1" w:styleId="Heading8Char">
    <w:name w:val="Heading 8 Char"/>
    <w:aliases w:val="ریزمتن Char"/>
    <w:basedOn w:val="DefaultParagraphFont"/>
    <w:link w:val="Heading8"/>
    <w:uiPriority w:val="9"/>
    <w:rsid w:val="00905379"/>
    <w:rPr>
      <w:rFonts w:ascii="Calibri" w:eastAsia="Times New Roman" w:hAnsi="Calibri" w:cs="Nazanin"/>
      <w:i/>
      <w:iCs/>
      <w:sz w:val="24"/>
      <w:lang w:val="es-ES" w:eastAsia="es-ES"/>
    </w:rPr>
  </w:style>
  <w:style w:type="character" w:customStyle="1" w:styleId="Heading9Char">
    <w:name w:val="Heading 9 Char"/>
    <w:aliases w:val="پررنگ Char"/>
    <w:basedOn w:val="DefaultParagraphFont"/>
    <w:link w:val="Heading9"/>
    <w:uiPriority w:val="9"/>
    <w:rsid w:val="00905379"/>
    <w:rPr>
      <w:rFonts w:ascii="Cambria" w:eastAsia="Times New Roman" w:hAnsi="Cambria" w:cs="Times New Roman"/>
      <w:lang w:val="es-ES" w:eastAsia="es-ES"/>
    </w:rPr>
  </w:style>
  <w:style w:type="paragraph" w:styleId="NormalWeb">
    <w:name w:val="Normal (Web)"/>
    <w:basedOn w:val="Normal"/>
    <w:uiPriority w:val="99"/>
    <w:unhideWhenUsed/>
    <w:rsid w:val="00B879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79B5"/>
    <w:rPr>
      <w:b/>
      <w:bCs/>
    </w:rPr>
  </w:style>
  <w:style w:type="paragraph" w:styleId="Footer">
    <w:name w:val="footer"/>
    <w:basedOn w:val="Normal"/>
    <w:link w:val="FooterChar"/>
    <w:uiPriority w:val="99"/>
    <w:rsid w:val="00905379"/>
    <w:pPr>
      <w:tabs>
        <w:tab w:val="center" w:pos="4153"/>
        <w:tab w:val="right" w:pos="8306"/>
      </w:tabs>
      <w:bidi/>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05379"/>
    <w:rPr>
      <w:rFonts w:ascii="Times New Roman" w:eastAsia="Times New Roman" w:hAnsi="Times New Roman" w:cs="Times New Roman"/>
      <w:sz w:val="24"/>
      <w:szCs w:val="24"/>
    </w:rPr>
  </w:style>
  <w:style w:type="character" w:styleId="PageNumber">
    <w:name w:val="page number"/>
    <w:basedOn w:val="DefaultParagraphFont"/>
    <w:rsid w:val="00905379"/>
  </w:style>
  <w:style w:type="paragraph" w:customStyle="1" w:styleId="indexlevel0">
    <w:name w:val="indexlevel0"/>
    <w:basedOn w:val="Normal"/>
    <w:next w:val="Normal"/>
    <w:uiPriority w:val="99"/>
    <w:qFormat/>
    <w:rsid w:val="00905379"/>
    <w:pPr>
      <w:bidi/>
      <w:spacing w:after="0" w:line="230" w:lineRule="auto"/>
      <w:jc w:val="center"/>
    </w:pPr>
    <w:rPr>
      <w:rFonts w:ascii="IranNastaliq" w:eastAsia="IranNastaliq" w:hAnsi="IranNastaliq" w:cs="IranNastaliq"/>
      <w:sz w:val="64"/>
      <w:szCs w:val="64"/>
    </w:rPr>
  </w:style>
  <w:style w:type="paragraph" w:customStyle="1" w:styleId="indexlevel1">
    <w:name w:val="indexlevel1"/>
    <w:basedOn w:val="Normal"/>
    <w:next w:val="Normal"/>
    <w:uiPriority w:val="99"/>
    <w:qFormat/>
    <w:rsid w:val="00905379"/>
    <w:pPr>
      <w:bidi/>
      <w:spacing w:before="240" w:after="0" w:line="230" w:lineRule="auto"/>
      <w:jc w:val="lowKashida"/>
    </w:pPr>
    <w:rPr>
      <w:rFonts w:ascii="Yagut" w:eastAsia="Yagut" w:hAnsi="Yagut" w:cs="Yagut"/>
      <w:b/>
      <w:bCs/>
      <w:sz w:val="26"/>
      <w:szCs w:val="26"/>
    </w:rPr>
  </w:style>
  <w:style w:type="paragraph" w:customStyle="1" w:styleId="indexlevel2">
    <w:name w:val="indexlevel2"/>
    <w:basedOn w:val="Normal"/>
    <w:next w:val="Normal"/>
    <w:uiPriority w:val="99"/>
    <w:qFormat/>
    <w:rsid w:val="00905379"/>
    <w:pPr>
      <w:bidi/>
      <w:spacing w:before="240" w:after="0" w:line="230" w:lineRule="auto"/>
      <w:jc w:val="lowKashida"/>
    </w:pPr>
    <w:rPr>
      <w:rFonts w:ascii="Yagut" w:eastAsia="Yagut" w:hAnsi="Yagut" w:cs="Yagut"/>
      <w:b/>
      <w:bCs/>
      <w:sz w:val="24"/>
      <w:szCs w:val="24"/>
    </w:rPr>
  </w:style>
  <w:style w:type="paragraph" w:customStyle="1" w:styleId="indexlevel3">
    <w:name w:val="indexlevel3"/>
    <w:basedOn w:val="Normal"/>
    <w:next w:val="Normal"/>
    <w:uiPriority w:val="99"/>
    <w:qFormat/>
    <w:rsid w:val="00905379"/>
    <w:pPr>
      <w:bidi/>
      <w:spacing w:after="0" w:line="230" w:lineRule="auto"/>
      <w:jc w:val="lowKashida"/>
    </w:pPr>
    <w:rPr>
      <w:rFonts w:ascii="Yagut" w:eastAsia="Yagut" w:hAnsi="Yagut" w:cs="Yagut"/>
      <w:b/>
      <w:bCs/>
    </w:rPr>
  </w:style>
  <w:style w:type="paragraph" w:customStyle="1" w:styleId="indexlevel4">
    <w:name w:val="indexlevel4"/>
    <w:basedOn w:val="Normal"/>
    <w:next w:val="Normal"/>
    <w:uiPriority w:val="99"/>
    <w:qFormat/>
    <w:rsid w:val="00905379"/>
    <w:pPr>
      <w:bidi/>
      <w:spacing w:before="120" w:after="0" w:line="230" w:lineRule="auto"/>
      <w:jc w:val="lowKashida"/>
    </w:pPr>
    <w:rPr>
      <w:rFonts w:ascii="Yagut" w:eastAsia="Yagut" w:hAnsi="Yagut" w:cs="Yagut"/>
      <w:b/>
      <w:bCs/>
      <w:sz w:val="20"/>
      <w:szCs w:val="20"/>
    </w:rPr>
  </w:style>
  <w:style w:type="character" w:customStyle="1" w:styleId="ayeh">
    <w:name w:val="ayeh"/>
    <w:basedOn w:val="DefaultParagraphFont"/>
    <w:uiPriority w:val="1"/>
    <w:qFormat/>
    <w:rsid w:val="00905379"/>
    <w:rPr>
      <w:rFonts w:ascii="Badr" w:eastAsia="Badr" w:hAnsi="Badr" w:cs="Badr"/>
      <w:b/>
      <w:bCs/>
      <w:sz w:val="22"/>
      <w:szCs w:val="22"/>
    </w:rPr>
  </w:style>
  <w:style w:type="character" w:customStyle="1" w:styleId="ayehtranslation">
    <w:name w:val="ayehtranslation"/>
    <w:basedOn w:val="ayeh"/>
    <w:uiPriority w:val="1"/>
    <w:qFormat/>
    <w:rsid w:val="00905379"/>
    <w:rPr>
      <w:rFonts w:ascii="Zar" w:eastAsia="Zar" w:hAnsi="Zar" w:cs="Zar"/>
      <w:b w:val="0"/>
      <w:bCs w:val="0"/>
      <w:sz w:val="22"/>
      <w:szCs w:val="22"/>
    </w:rPr>
  </w:style>
  <w:style w:type="character" w:customStyle="1" w:styleId="hadith">
    <w:name w:val="hadith"/>
    <w:basedOn w:val="ayehtranslation"/>
    <w:uiPriority w:val="1"/>
    <w:qFormat/>
    <w:rsid w:val="00905379"/>
    <w:rPr>
      <w:rFonts w:ascii="Badr" w:eastAsia="Badr" w:hAnsi="Badr" w:cs="Badr"/>
      <w:b/>
      <w:bCs/>
      <w:sz w:val="22"/>
      <w:szCs w:val="22"/>
    </w:rPr>
  </w:style>
  <w:style w:type="character" w:customStyle="1" w:styleId="hadithtranslation">
    <w:name w:val="hadithtranslation"/>
    <w:basedOn w:val="hadith"/>
    <w:uiPriority w:val="1"/>
    <w:qFormat/>
    <w:rsid w:val="00905379"/>
    <w:rPr>
      <w:rFonts w:ascii="Zar" w:eastAsia="Zar" w:hAnsi="Zar" w:cs="Zar"/>
      <w:b w:val="0"/>
      <w:bCs w:val="0"/>
      <w:sz w:val="22"/>
      <w:szCs w:val="22"/>
    </w:rPr>
  </w:style>
  <w:style w:type="paragraph" w:customStyle="1" w:styleId="bookname">
    <w:name w:val="bookname"/>
    <w:basedOn w:val="Normal"/>
    <w:next w:val="Normal"/>
    <w:uiPriority w:val="99"/>
    <w:qFormat/>
    <w:rsid w:val="00905379"/>
    <w:pPr>
      <w:bidi/>
      <w:spacing w:after="0" w:line="230" w:lineRule="auto"/>
      <w:ind w:firstLine="284"/>
      <w:jc w:val="center"/>
    </w:pPr>
    <w:rPr>
      <w:rFonts w:ascii="2  Titr" w:eastAsia="2  Titr" w:hAnsi="2  Titr" w:cs="2  Titr"/>
      <w:sz w:val="70"/>
      <w:szCs w:val="70"/>
    </w:rPr>
  </w:style>
  <w:style w:type="paragraph" w:customStyle="1" w:styleId="a">
    <w:name w:val="نام نويسنده"/>
    <w:basedOn w:val="Normal"/>
    <w:next w:val="Normal"/>
    <w:uiPriority w:val="99"/>
    <w:qFormat/>
    <w:rsid w:val="00905379"/>
    <w:pPr>
      <w:bidi/>
      <w:spacing w:after="0" w:line="230" w:lineRule="auto"/>
      <w:ind w:firstLine="284"/>
      <w:jc w:val="right"/>
    </w:pPr>
    <w:rPr>
      <w:rFonts w:ascii="Nazanin" w:eastAsia="Nazanin" w:hAnsi="Nazanin" w:cs="Nazanin"/>
    </w:rPr>
  </w:style>
  <w:style w:type="paragraph" w:customStyle="1" w:styleId="a0">
    <w:name w:val="نقل قول"/>
    <w:basedOn w:val="Normal"/>
    <w:next w:val="Normal"/>
    <w:link w:val="Char"/>
    <w:qFormat/>
    <w:rsid w:val="00905379"/>
    <w:pPr>
      <w:bidi/>
      <w:spacing w:after="0" w:line="230" w:lineRule="auto"/>
      <w:ind w:left="1134" w:firstLine="284"/>
      <w:jc w:val="lowKashida"/>
    </w:pPr>
    <w:rPr>
      <w:rFonts w:ascii="2  Zar" w:eastAsia="2  Zar" w:hAnsi="2  Zar" w:cs="2  Zar"/>
    </w:rPr>
  </w:style>
  <w:style w:type="character" w:customStyle="1" w:styleId="Char">
    <w:name w:val="نقل قول Char"/>
    <w:basedOn w:val="DefaultParagraphFont"/>
    <w:link w:val="a0"/>
    <w:locked/>
    <w:rsid w:val="00905379"/>
    <w:rPr>
      <w:rFonts w:ascii="2  Zar" w:eastAsia="2  Zar" w:hAnsi="2  Zar" w:cs="2  Zar"/>
    </w:rPr>
  </w:style>
  <w:style w:type="paragraph" w:customStyle="1" w:styleId="Style1">
    <w:name w:val="Style1"/>
    <w:basedOn w:val="Normal"/>
    <w:link w:val="Style1Char"/>
    <w:qFormat/>
    <w:rsid w:val="00905379"/>
    <w:pPr>
      <w:bidi/>
      <w:spacing w:after="0" w:line="192" w:lineRule="auto"/>
      <w:ind w:right="284" w:firstLine="284"/>
      <w:jc w:val="right"/>
    </w:pPr>
    <w:rPr>
      <w:rFonts w:ascii="Times New Roman" w:eastAsia="Times New Roman" w:hAnsi="Times New Roman" w:cs="Mehr"/>
      <w:bCs/>
      <w:sz w:val="24"/>
      <w:lang w:eastAsia="es-ES" w:bidi="fa-IR"/>
    </w:rPr>
  </w:style>
  <w:style w:type="character" w:customStyle="1" w:styleId="Style1Char">
    <w:name w:val="Style1 Char"/>
    <w:basedOn w:val="DefaultParagraphFont"/>
    <w:link w:val="Style1"/>
    <w:rsid w:val="00905379"/>
    <w:rPr>
      <w:rFonts w:ascii="Times New Roman" w:eastAsia="Times New Roman" w:hAnsi="Times New Roman" w:cs="Mehr"/>
      <w:bCs/>
      <w:sz w:val="24"/>
      <w:lang w:eastAsia="es-ES" w:bidi="fa-IR"/>
    </w:rPr>
  </w:style>
  <w:style w:type="paragraph" w:customStyle="1" w:styleId="Style2">
    <w:name w:val="Style2"/>
    <w:basedOn w:val="Normal"/>
    <w:link w:val="Style2Char"/>
    <w:qFormat/>
    <w:rsid w:val="00905379"/>
    <w:pPr>
      <w:bidi/>
      <w:spacing w:after="0" w:line="180" w:lineRule="auto"/>
      <w:ind w:right="1701" w:firstLine="284"/>
      <w:jc w:val="right"/>
    </w:pPr>
    <w:rPr>
      <w:rFonts w:ascii="Times New Roman" w:eastAsia="Times New Roman" w:hAnsi="Times New Roman" w:cs="Lotus"/>
      <w:bCs/>
      <w:sz w:val="24"/>
      <w:szCs w:val="24"/>
      <w:lang w:val="es-ES" w:eastAsia="es-ES" w:bidi="fa-IR"/>
    </w:rPr>
  </w:style>
  <w:style w:type="character" w:customStyle="1" w:styleId="Style2Char">
    <w:name w:val="Style2 Char"/>
    <w:basedOn w:val="DefaultParagraphFont"/>
    <w:link w:val="Style2"/>
    <w:rsid w:val="00905379"/>
    <w:rPr>
      <w:rFonts w:ascii="Times New Roman" w:eastAsia="Times New Roman" w:hAnsi="Times New Roman" w:cs="Lotus"/>
      <w:bCs/>
      <w:sz w:val="24"/>
      <w:szCs w:val="24"/>
      <w:lang w:val="es-ES" w:eastAsia="es-ES" w:bidi="fa-IR"/>
    </w:rPr>
  </w:style>
  <w:style w:type="character" w:styleId="FootnoteReference">
    <w:name w:val="footnote reference"/>
    <w:basedOn w:val="DefaultParagraphFont"/>
    <w:qFormat/>
    <w:rsid w:val="00905379"/>
    <w:rPr>
      <w:vertAlign w:val="superscript"/>
    </w:rPr>
  </w:style>
  <w:style w:type="paragraph" w:customStyle="1" w:styleId="NoSpacing1">
    <w:name w:val="No Spacing1"/>
    <w:aliases w:val="متن داخل جدول"/>
    <w:basedOn w:val="Normal"/>
    <w:uiPriority w:val="1"/>
    <w:qFormat/>
    <w:rsid w:val="00905379"/>
    <w:pPr>
      <w:bidi/>
      <w:spacing w:after="0" w:line="230" w:lineRule="auto"/>
      <w:ind w:firstLine="562"/>
      <w:jc w:val="center"/>
    </w:pPr>
    <w:rPr>
      <w:rFonts w:ascii="Times New Roman" w:eastAsia="Calibri" w:hAnsi="Times New Roman" w:cs="Lotus"/>
      <w:sz w:val="24"/>
      <w:szCs w:val="26"/>
      <w:lang w:bidi="fa-IR"/>
    </w:rPr>
  </w:style>
  <w:style w:type="paragraph" w:styleId="ListParagraph">
    <w:name w:val="List Paragraph"/>
    <w:basedOn w:val="Normal"/>
    <w:uiPriority w:val="34"/>
    <w:qFormat/>
    <w:rsid w:val="00905379"/>
    <w:pPr>
      <w:bidi/>
      <w:ind w:left="720" w:firstLine="562"/>
      <w:contextualSpacing/>
      <w:jc w:val="lowKashida"/>
    </w:pPr>
    <w:rPr>
      <w:rFonts w:ascii="Times New Roman" w:eastAsia="Calibri" w:hAnsi="Times New Roman" w:cs="Lotus"/>
      <w:sz w:val="28"/>
      <w:szCs w:val="28"/>
      <w:lang w:bidi="fa-IR"/>
    </w:rPr>
  </w:style>
  <w:style w:type="paragraph" w:styleId="Title">
    <w:name w:val="Title"/>
    <w:aliases w:val="پررنگ پاورقی"/>
    <w:basedOn w:val="FootnoteText"/>
    <w:next w:val="Normal"/>
    <w:link w:val="TitleChar"/>
    <w:qFormat/>
    <w:rsid w:val="00905379"/>
    <w:pPr>
      <w:ind w:firstLine="562"/>
    </w:pPr>
    <w:rPr>
      <w:rFonts w:ascii="Lotus" w:eastAsia="Calibri" w:hAnsi="Lotus"/>
      <w:b/>
      <w:bCs/>
      <w:lang w:val="en-US" w:eastAsia="en-US" w:bidi="fa-IR"/>
    </w:rPr>
  </w:style>
  <w:style w:type="character" w:customStyle="1" w:styleId="TitleChar">
    <w:name w:val="Title Char"/>
    <w:aliases w:val="پررنگ پاورقی Char"/>
    <w:basedOn w:val="DefaultParagraphFont"/>
    <w:link w:val="Title"/>
    <w:rsid w:val="00905379"/>
    <w:rPr>
      <w:rFonts w:ascii="Lotus" w:eastAsia="Calibri" w:hAnsi="Lotus" w:cs="Lotus"/>
      <w:b/>
      <w:bCs/>
      <w:sz w:val="20"/>
      <w:szCs w:val="20"/>
      <w:lang w:bidi="fa-IR"/>
    </w:rPr>
  </w:style>
  <w:style w:type="paragraph" w:styleId="Subtitle">
    <w:name w:val="Subtitle"/>
    <w:aliases w:val="ریزمتن پررنگ"/>
    <w:basedOn w:val="Normal"/>
    <w:next w:val="Normal"/>
    <w:link w:val="SubtitleChar"/>
    <w:uiPriority w:val="11"/>
    <w:qFormat/>
    <w:rsid w:val="00905379"/>
    <w:pPr>
      <w:bidi/>
      <w:ind w:firstLine="562"/>
      <w:jc w:val="lowKashida"/>
    </w:pPr>
    <w:rPr>
      <w:rFonts w:ascii="Times New Roman" w:eastAsia="Calibri" w:hAnsi="Times New Roman" w:cs="Lotus"/>
      <w:b/>
      <w:bCs/>
      <w:lang w:bidi="fa-IR"/>
    </w:rPr>
  </w:style>
  <w:style w:type="character" w:customStyle="1" w:styleId="SubtitleChar">
    <w:name w:val="Subtitle Char"/>
    <w:aliases w:val="ریزمتن پررنگ Char"/>
    <w:basedOn w:val="DefaultParagraphFont"/>
    <w:link w:val="Subtitle"/>
    <w:uiPriority w:val="11"/>
    <w:rsid w:val="00905379"/>
    <w:rPr>
      <w:rFonts w:ascii="Times New Roman" w:eastAsia="Calibri" w:hAnsi="Times New Roman" w:cs="Lotus"/>
      <w:b/>
      <w:bCs/>
      <w:lang w:bidi="fa-IR"/>
    </w:rPr>
  </w:style>
  <w:style w:type="character" w:customStyle="1" w:styleId="SubtleEmphasis1">
    <w:name w:val="Subtle Emphasis1"/>
    <w:aliases w:val="متن انگلیسی"/>
    <w:uiPriority w:val="19"/>
    <w:qFormat/>
    <w:rsid w:val="00905379"/>
    <w:rPr>
      <w:rFonts w:ascii="Times New Roman" w:hAnsi="Times New Roman" w:cs="Times New Roman"/>
      <w:sz w:val="30"/>
      <w:szCs w:val="30"/>
    </w:rPr>
  </w:style>
  <w:style w:type="character" w:styleId="Hyperlink">
    <w:name w:val="Hyperlink"/>
    <w:basedOn w:val="DefaultParagraphFont"/>
    <w:uiPriority w:val="99"/>
    <w:unhideWhenUsed/>
    <w:rsid w:val="00905379"/>
    <w:rPr>
      <w:color w:val="0000FF"/>
      <w:u w:val="single"/>
    </w:rPr>
  </w:style>
  <w:style w:type="paragraph" w:styleId="TOC1">
    <w:name w:val="toc 1"/>
    <w:basedOn w:val="Normal"/>
    <w:next w:val="Normal"/>
    <w:uiPriority w:val="39"/>
    <w:qFormat/>
    <w:rsid w:val="00905379"/>
    <w:pPr>
      <w:tabs>
        <w:tab w:val="right" w:leader="dot" w:pos="6793"/>
      </w:tabs>
      <w:bidi/>
      <w:spacing w:after="0" w:line="175" w:lineRule="auto"/>
      <w:ind w:firstLine="284"/>
      <w:jc w:val="lowKashida"/>
    </w:pPr>
    <w:rPr>
      <w:rFonts w:ascii="Times New Roman" w:eastAsia="Times New Roman" w:hAnsi="Times New Roman" w:cs="Zar"/>
      <w:noProof/>
      <w:sz w:val="20"/>
      <w:szCs w:val="20"/>
      <w:lang w:val="es-ES" w:eastAsia="es-ES"/>
    </w:rPr>
  </w:style>
  <w:style w:type="paragraph" w:styleId="Header">
    <w:name w:val="header"/>
    <w:basedOn w:val="Normal"/>
    <w:link w:val="HeaderChar"/>
    <w:uiPriority w:val="99"/>
    <w:rsid w:val="00905379"/>
    <w:pPr>
      <w:tabs>
        <w:tab w:val="center" w:pos="4680"/>
        <w:tab w:val="right" w:pos="9360"/>
      </w:tabs>
      <w:bidi/>
      <w:spacing w:after="0" w:line="230" w:lineRule="auto"/>
      <w:ind w:firstLine="284"/>
      <w:jc w:val="lowKashida"/>
    </w:pPr>
    <w:rPr>
      <w:rFonts w:ascii="Times New Roman" w:eastAsia="Times New Roman" w:hAnsi="Times New Roman" w:cs="Lotus"/>
      <w:sz w:val="24"/>
      <w:szCs w:val="26"/>
      <w:lang w:val="es-ES" w:eastAsia="es-ES"/>
    </w:rPr>
  </w:style>
  <w:style w:type="character" w:customStyle="1" w:styleId="HeaderChar">
    <w:name w:val="Header Char"/>
    <w:basedOn w:val="DefaultParagraphFont"/>
    <w:link w:val="Header"/>
    <w:uiPriority w:val="99"/>
    <w:rsid w:val="00905379"/>
    <w:rPr>
      <w:rFonts w:ascii="Times New Roman" w:eastAsia="Times New Roman" w:hAnsi="Times New Roman" w:cs="Lotus"/>
      <w:sz w:val="24"/>
      <w:szCs w:val="26"/>
      <w:lang w:val="es-ES" w:eastAsia="es-ES"/>
    </w:rPr>
  </w:style>
  <w:style w:type="paragraph" w:styleId="EndnoteText">
    <w:name w:val="endnote text"/>
    <w:basedOn w:val="Normal"/>
    <w:link w:val="EndnoteTextChar"/>
    <w:uiPriority w:val="99"/>
    <w:rsid w:val="00905379"/>
    <w:pPr>
      <w:bidi/>
      <w:spacing w:after="0" w:line="230" w:lineRule="auto"/>
      <w:ind w:firstLine="284"/>
      <w:jc w:val="lowKashida"/>
    </w:pPr>
    <w:rPr>
      <w:rFonts w:ascii="Times New Roman" w:eastAsia="Times New Roman" w:hAnsi="Times New Roman" w:cs="Lotus"/>
      <w:sz w:val="20"/>
      <w:szCs w:val="20"/>
      <w:lang w:val="es-ES" w:eastAsia="es-ES"/>
    </w:rPr>
  </w:style>
  <w:style w:type="character" w:customStyle="1" w:styleId="EndnoteTextChar">
    <w:name w:val="Endnote Text Char"/>
    <w:basedOn w:val="DefaultParagraphFont"/>
    <w:link w:val="EndnoteText"/>
    <w:uiPriority w:val="99"/>
    <w:rsid w:val="00905379"/>
    <w:rPr>
      <w:rFonts w:ascii="Times New Roman" w:eastAsia="Times New Roman" w:hAnsi="Times New Roman" w:cs="Lotus"/>
      <w:sz w:val="20"/>
      <w:szCs w:val="20"/>
      <w:lang w:val="es-ES" w:eastAsia="es-ES"/>
    </w:rPr>
  </w:style>
  <w:style w:type="character" w:styleId="EndnoteReference">
    <w:name w:val="endnote reference"/>
    <w:basedOn w:val="DefaultParagraphFont"/>
    <w:rsid w:val="00905379"/>
    <w:rPr>
      <w:vertAlign w:val="superscript"/>
    </w:rPr>
  </w:style>
  <w:style w:type="paragraph" w:styleId="TOC2">
    <w:name w:val="toc 2"/>
    <w:basedOn w:val="Normal"/>
    <w:next w:val="Normal"/>
    <w:autoRedefine/>
    <w:uiPriority w:val="39"/>
    <w:unhideWhenUsed/>
    <w:qFormat/>
    <w:rsid w:val="00905379"/>
    <w:pPr>
      <w:spacing w:after="100"/>
      <w:ind w:left="220" w:firstLine="284"/>
    </w:pPr>
    <w:rPr>
      <w:rFonts w:ascii="Calibri" w:eastAsia="Times New Roman" w:hAnsi="Calibri" w:cs="Arial"/>
    </w:rPr>
  </w:style>
  <w:style w:type="paragraph" w:styleId="TOC3">
    <w:name w:val="toc 3"/>
    <w:basedOn w:val="Normal"/>
    <w:next w:val="Normal"/>
    <w:autoRedefine/>
    <w:uiPriority w:val="39"/>
    <w:unhideWhenUsed/>
    <w:qFormat/>
    <w:rsid w:val="00905379"/>
    <w:pPr>
      <w:spacing w:after="100"/>
      <w:ind w:left="440" w:firstLine="284"/>
    </w:pPr>
    <w:rPr>
      <w:rFonts w:ascii="Calibri" w:eastAsia="Times New Roman" w:hAnsi="Calibri" w:cs="Arial"/>
    </w:rPr>
  </w:style>
  <w:style w:type="paragraph" w:styleId="TOC4">
    <w:name w:val="toc 4"/>
    <w:basedOn w:val="Normal"/>
    <w:next w:val="Normal"/>
    <w:autoRedefine/>
    <w:uiPriority w:val="39"/>
    <w:unhideWhenUsed/>
    <w:rsid w:val="00905379"/>
    <w:pPr>
      <w:spacing w:after="100"/>
      <w:ind w:left="660" w:firstLine="284"/>
    </w:pPr>
    <w:rPr>
      <w:rFonts w:ascii="Calibri" w:eastAsia="Times New Roman" w:hAnsi="Calibri" w:cs="Arial"/>
    </w:rPr>
  </w:style>
  <w:style w:type="paragraph" w:styleId="TOC5">
    <w:name w:val="toc 5"/>
    <w:basedOn w:val="Normal"/>
    <w:next w:val="Normal"/>
    <w:autoRedefine/>
    <w:uiPriority w:val="39"/>
    <w:unhideWhenUsed/>
    <w:rsid w:val="00905379"/>
    <w:pPr>
      <w:spacing w:after="100"/>
      <w:ind w:left="880" w:firstLine="284"/>
    </w:pPr>
    <w:rPr>
      <w:rFonts w:ascii="Calibri" w:eastAsia="Times New Roman" w:hAnsi="Calibri" w:cs="Arial"/>
    </w:rPr>
  </w:style>
  <w:style w:type="paragraph" w:styleId="TOC6">
    <w:name w:val="toc 6"/>
    <w:basedOn w:val="Normal"/>
    <w:next w:val="Normal"/>
    <w:autoRedefine/>
    <w:uiPriority w:val="39"/>
    <w:unhideWhenUsed/>
    <w:rsid w:val="00905379"/>
    <w:pPr>
      <w:spacing w:after="100"/>
      <w:ind w:left="1100" w:firstLine="284"/>
    </w:pPr>
    <w:rPr>
      <w:rFonts w:ascii="Calibri" w:eastAsia="Times New Roman" w:hAnsi="Calibri" w:cs="Arial"/>
    </w:rPr>
  </w:style>
  <w:style w:type="paragraph" w:styleId="TOC7">
    <w:name w:val="toc 7"/>
    <w:basedOn w:val="Normal"/>
    <w:next w:val="Normal"/>
    <w:autoRedefine/>
    <w:uiPriority w:val="39"/>
    <w:unhideWhenUsed/>
    <w:rsid w:val="00905379"/>
    <w:pPr>
      <w:spacing w:after="100"/>
      <w:ind w:left="1320" w:firstLine="284"/>
    </w:pPr>
    <w:rPr>
      <w:rFonts w:ascii="Calibri" w:eastAsia="Times New Roman" w:hAnsi="Calibri" w:cs="Arial"/>
    </w:rPr>
  </w:style>
  <w:style w:type="paragraph" w:styleId="TOC8">
    <w:name w:val="toc 8"/>
    <w:basedOn w:val="Normal"/>
    <w:next w:val="Normal"/>
    <w:autoRedefine/>
    <w:uiPriority w:val="39"/>
    <w:unhideWhenUsed/>
    <w:rsid w:val="00905379"/>
    <w:pPr>
      <w:spacing w:after="100"/>
      <w:ind w:left="1540" w:firstLine="284"/>
    </w:pPr>
    <w:rPr>
      <w:rFonts w:ascii="Calibri" w:eastAsia="Times New Roman" w:hAnsi="Calibri" w:cs="Arial"/>
    </w:rPr>
  </w:style>
  <w:style w:type="paragraph" w:styleId="TOC9">
    <w:name w:val="toc 9"/>
    <w:basedOn w:val="Normal"/>
    <w:next w:val="Normal"/>
    <w:autoRedefine/>
    <w:uiPriority w:val="39"/>
    <w:unhideWhenUsed/>
    <w:rsid w:val="00905379"/>
    <w:pPr>
      <w:spacing w:after="100"/>
      <w:ind w:left="1760" w:firstLine="284"/>
    </w:pPr>
    <w:rPr>
      <w:rFonts w:ascii="Calibri" w:eastAsia="Times New Roman" w:hAnsi="Calibri" w:cs="Arial"/>
    </w:rPr>
  </w:style>
  <w:style w:type="paragraph" w:customStyle="1" w:styleId="a1">
    <w:name w:val="بسم الله"/>
    <w:basedOn w:val="Normal"/>
    <w:uiPriority w:val="99"/>
    <w:rsid w:val="00905379"/>
    <w:pPr>
      <w:bidi/>
      <w:spacing w:after="0" w:line="230" w:lineRule="auto"/>
      <w:ind w:left="5670" w:firstLine="284"/>
      <w:jc w:val="center"/>
    </w:pPr>
    <w:rPr>
      <w:rFonts w:ascii="Times New Roman" w:eastAsia="Times New Roman" w:hAnsi="Times New Roman" w:cs="B Mitra"/>
      <w:sz w:val="24"/>
      <w:szCs w:val="24"/>
      <w:lang w:bidi="fa-IR"/>
    </w:rPr>
  </w:style>
  <w:style w:type="paragraph" w:customStyle="1" w:styleId="a2">
    <w:name w:val="شماره آیه"/>
    <w:basedOn w:val="Normal"/>
    <w:link w:val="Char0"/>
    <w:rsid w:val="00905379"/>
    <w:pPr>
      <w:bidi/>
      <w:spacing w:after="0" w:line="230" w:lineRule="auto"/>
      <w:ind w:firstLine="284"/>
      <w:jc w:val="lowKashida"/>
    </w:pPr>
    <w:rPr>
      <w:rFonts w:ascii="B Badr" w:eastAsia="Times New Roman" w:hAnsi="B Badr" w:cs="B Mitra"/>
      <w:b/>
      <w:bCs/>
      <w:color w:val="FF0000"/>
      <w:sz w:val="35"/>
    </w:rPr>
  </w:style>
  <w:style w:type="character" w:customStyle="1" w:styleId="Char0">
    <w:name w:val="شماره آیه Char"/>
    <w:basedOn w:val="DefaultParagraphFont"/>
    <w:link w:val="a2"/>
    <w:rsid w:val="00905379"/>
    <w:rPr>
      <w:rFonts w:ascii="B Badr" w:eastAsia="Times New Roman" w:hAnsi="B Badr" w:cs="B Mitra"/>
      <w:b/>
      <w:bCs/>
      <w:color w:val="FF0000"/>
      <w:sz w:val="35"/>
    </w:rPr>
  </w:style>
  <w:style w:type="character" w:customStyle="1" w:styleId="StyleFootnoteReferenceComplexBLotusBold">
    <w:name w:val="Style Footnote Reference + (Complex) B Lotus Bold"/>
    <w:basedOn w:val="FootnoteReference"/>
    <w:rsid w:val="00905379"/>
    <w:rPr>
      <w:rFonts w:cs="B Lotus"/>
      <w:b/>
      <w:vertAlign w:val="superscript"/>
    </w:rPr>
  </w:style>
  <w:style w:type="paragraph" w:styleId="BalloonText">
    <w:name w:val="Balloon Text"/>
    <w:basedOn w:val="Normal"/>
    <w:link w:val="BalloonTextChar"/>
    <w:uiPriority w:val="99"/>
    <w:rsid w:val="00905379"/>
    <w:pPr>
      <w:bidi/>
      <w:spacing w:after="0" w:line="230" w:lineRule="auto"/>
      <w:ind w:firstLine="284"/>
      <w:jc w:val="lowKashida"/>
    </w:pPr>
    <w:rPr>
      <w:rFonts w:ascii="Tahoma" w:eastAsia="Times New Roman" w:hAnsi="Tahoma" w:cs="Tahoma"/>
      <w:sz w:val="16"/>
      <w:szCs w:val="16"/>
      <w:lang w:val="es-ES" w:eastAsia="es-ES"/>
    </w:rPr>
  </w:style>
  <w:style w:type="character" w:customStyle="1" w:styleId="BalloonTextChar">
    <w:name w:val="Balloon Text Char"/>
    <w:basedOn w:val="DefaultParagraphFont"/>
    <w:link w:val="BalloonText"/>
    <w:uiPriority w:val="99"/>
    <w:rsid w:val="00905379"/>
    <w:rPr>
      <w:rFonts w:ascii="Tahoma" w:eastAsia="Times New Roman" w:hAnsi="Tahoma" w:cs="Tahoma"/>
      <w:sz w:val="16"/>
      <w:szCs w:val="16"/>
      <w:lang w:val="es-ES" w:eastAsia="es-ES"/>
    </w:rPr>
  </w:style>
  <w:style w:type="paragraph" w:styleId="IntenseQuote">
    <w:name w:val="Intense Quote"/>
    <w:basedOn w:val="Normal"/>
    <w:next w:val="Normal"/>
    <w:link w:val="IntenseQuoteChar"/>
    <w:uiPriority w:val="30"/>
    <w:qFormat/>
    <w:rsid w:val="00905379"/>
    <w:pPr>
      <w:pBdr>
        <w:bottom w:val="single" w:sz="4" w:space="4" w:color="4F81BD"/>
      </w:pBdr>
      <w:bidi/>
      <w:spacing w:before="200" w:after="280" w:line="230" w:lineRule="auto"/>
      <w:ind w:left="936" w:right="936" w:firstLine="284"/>
      <w:jc w:val="lowKashida"/>
    </w:pPr>
    <w:rPr>
      <w:rFonts w:ascii="Times New Roman" w:eastAsia="Times New Roman" w:hAnsi="Times New Roman" w:cs="Lotus"/>
      <w:b/>
      <w:bCs/>
      <w:i/>
      <w:iCs/>
      <w:color w:val="4F81BD"/>
      <w:sz w:val="24"/>
      <w:szCs w:val="26"/>
      <w:lang w:val="es-ES" w:eastAsia="es-ES"/>
    </w:rPr>
  </w:style>
  <w:style w:type="character" w:customStyle="1" w:styleId="IntenseQuoteChar">
    <w:name w:val="Intense Quote Char"/>
    <w:basedOn w:val="DefaultParagraphFont"/>
    <w:link w:val="IntenseQuote"/>
    <w:uiPriority w:val="30"/>
    <w:rsid w:val="00905379"/>
    <w:rPr>
      <w:rFonts w:ascii="Times New Roman" w:eastAsia="Times New Roman" w:hAnsi="Times New Roman" w:cs="Lotus"/>
      <w:b/>
      <w:bCs/>
      <w:i/>
      <w:iCs/>
      <w:color w:val="4F81BD"/>
      <w:sz w:val="24"/>
      <w:szCs w:val="26"/>
      <w:lang w:val="es-ES" w:eastAsia="es-ES"/>
    </w:rPr>
  </w:style>
  <w:style w:type="paragraph" w:customStyle="1" w:styleId="Style3">
    <w:name w:val="Style3"/>
    <w:basedOn w:val="Normal"/>
    <w:link w:val="Style3Char"/>
    <w:qFormat/>
    <w:rsid w:val="00905379"/>
    <w:pPr>
      <w:bidi/>
      <w:spacing w:after="0" w:line="230" w:lineRule="auto"/>
      <w:ind w:firstLine="284"/>
      <w:jc w:val="lowKashida"/>
    </w:pPr>
    <w:rPr>
      <w:rFonts w:ascii="Times New Roman" w:eastAsia="Times New Roman" w:hAnsi="Times New Roman" w:cs="Yagut"/>
      <w:bCs/>
      <w:sz w:val="24"/>
      <w:szCs w:val="24"/>
      <w:lang w:val="es-ES" w:eastAsia="es-ES" w:bidi="fa-IR"/>
    </w:rPr>
  </w:style>
  <w:style w:type="character" w:customStyle="1" w:styleId="Style3Char">
    <w:name w:val="Style3 Char"/>
    <w:basedOn w:val="DefaultParagraphFont"/>
    <w:link w:val="Style3"/>
    <w:rsid w:val="00905379"/>
    <w:rPr>
      <w:rFonts w:ascii="Times New Roman" w:eastAsia="Times New Roman" w:hAnsi="Times New Roman" w:cs="Yagut"/>
      <w:bCs/>
      <w:sz w:val="24"/>
      <w:szCs w:val="24"/>
      <w:lang w:val="es-ES" w:eastAsia="es-ES" w:bidi="fa-IR"/>
    </w:rPr>
  </w:style>
  <w:style w:type="paragraph" w:styleId="PlainText">
    <w:name w:val="Plain Text"/>
    <w:basedOn w:val="Normal"/>
    <w:link w:val="PlainTextChar"/>
    <w:uiPriority w:val="99"/>
    <w:rsid w:val="00905379"/>
    <w:pPr>
      <w:bidi/>
      <w:spacing w:after="0" w:line="230" w:lineRule="auto"/>
      <w:ind w:firstLine="284"/>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05379"/>
    <w:rPr>
      <w:rFonts w:ascii="Courier New" w:eastAsia="Times New Roman" w:hAnsi="Courier New" w:cs="Courier New"/>
      <w:sz w:val="20"/>
      <w:szCs w:val="20"/>
    </w:rPr>
  </w:style>
  <w:style w:type="paragraph" w:customStyle="1" w:styleId="Style4">
    <w:name w:val="Style4"/>
    <w:basedOn w:val="Style2"/>
    <w:link w:val="Style4Char"/>
    <w:qFormat/>
    <w:rsid w:val="00905379"/>
    <w:pPr>
      <w:spacing w:line="192" w:lineRule="auto"/>
    </w:pPr>
    <w:rPr>
      <w:rFonts w:cs="Nasim"/>
      <w:sz w:val="20"/>
      <w:szCs w:val="20"/>
    </w:rPr>
  </w:style>
  <w:style w:type="character" w:customStyle="1" w:styleId="Style4Char">
    <w:name w:val="Style4 Char"/>
    <w:basedOn w:val="DefaultParagraphFont"/>
    <w:link w:val="Style4"/>
    <w:rsid w:val="00905379"/>
    <w:rPr>
      <w:rFonts w:ascii="Times New Roman" w:eastAsia="Times New Roman" w:hAnsi="Times New Roman" w:cs="Nasim"/>
      <w:bCs/>
      <w:sz w:val="20"/>
      <w:szCs w:val="20"/>
      <w:lang w:val="es-ES" w:eastAsia="es-ES" w:bidi="fa-IR"/>
    </w:rPr>
  </w:style>
  <w:style w:type="paragraph" w:customStyle="1" w:styleId="Style5">
    <w:name w:val="Style5"/>
    <w:basedOn w:val="Style2"/>
    <w:link w:val="Style5Char"/>
    <w:qFormat/>
    <w:rsid w:val="00905379"/>
  </w:style>
  <w:style w:type="character" w:customStyle="1" w:styleId="Style5Char">
    <w:name w:val="Style5 Char"/>
    <w:basedOn w:val="DefaultParagraphFont"/>
    <w:link w:val="Style5"/>
    <w:rsid w:val="00905379"/>
    <w:rPr>
      <w:rFonts w:ascii="Times New Roman" w:eastAsia="Times New Roman" w:hAnsi="Times New Roman" w:cs="Lotus"/>
      <w:bCs/>
      <w:sz w:val="24"/>
      <w:szCs w:val="24"/>
      <w:lang w:val="es-ES" w:eastAsia="es-ES" w:bidi="fa-IR"/>
    </w:rPr>
  </w:style>
  <w:style w:type="paragraph" w:customStyle="1" w:styleId="Style6">
    <w:name w:val="Style6"/>
    <w:basedOn w:val="Normal"/>
    <w:link w:val="Style6Char"/>
    <w:qFormat/>
    <w:rsid w:val="00905379"/>
    <w:pPr>
      <w:bidi/>
      <w:spacing w:after="0" w:line="180" w:lineRule="auto"/>
      <w:ind w:firstLine="284"/>
      <w:jc w:val="right"/>
    </w:pPr>
    <w:rPr>
      <w:rFonts w:ascii="Times New Roman" w:eastAsia="Times New Roman" w:hAnsi="Times New Roman" w:cs="Mehr"/>
      <w:bCs/>
      <w:sz w:val="24"/>
      <w:lang w:eastAsia="es-ES" w:bidi="fa-IR"/>
    </w:rPr>
  </w:style>
  <w:style w:type="character" w:customStyle="1" w:styleId="Style6Char">
    <w:name w:val="Style6 Char"/>
    <w:basedOn w:val="DefaultParagraphFont"/>
    <w:link w:val="Style6"/>
    <w:rsid w:val="00905379"/>
    <w:rPr>
      <w:rFonts w:ascii="Times New Roman" w:eastAsia="Times New Roman" w:hAnsi="Times New Roman" w:cs="Mehr"/>
      <w:bCs/>
      <w:sz w:val="24"/>
      <w:lang w:eastAsia="es-ES" w:bidi="fa-IR"/>
    </w:rPr>
  </w:style>
  <w:style w:type="paragraph" w:customStyle="1" w:styleId="Style7">
    <w:name w:val="Style7"/>
    <w:basedOn w:val="Heading3"/>
    <w:uiPriority w:val="99"/>
    <w:qFormat/>
    <w:rsid w:val="00905379"/>
    <w:pPr>
      <w:keepLines w:val="0"/>
      <w:spacing w:before="0" w:line="230" w:lineRule="auto"/>
    </w:pPr>
    <w:rPr>
      <w:rFonts w:ascii="Arial" w:eastAsia="Times New Roman" w:hAnsi="Arial" w:cs="Yagut"/>
      <w:sz w:val="24"/>
      <w:szCs w:val="24"/>
      <w:lang w:val="es-ES" w:eastAsia="es-ES"/>
    </w:rPr>
  </w:style>
  <w:style w:type="paragraph" w:customStyle="1" w:styleId="Style8">
    <w:name w:val="Style8"/>
    <w:basedOn w:val="Style3"/>
    <w:uiPriority w:val="99"/>
    <w:qFormat/>
    <w:rsid w:val="00905379"/>
    <w:pPr>
      <w:spacing w:line="192" w:lineRule="auto"/>
      <w:ind w:right="1701"/>
      <w:jc w:val="right"/>
    </w:pPr>
    <w:rPr>
      <w:rFonts w:cs="Yasmin"/>
    </w:rPr>
  </w:style>
  <w:style w:type="paragraph" w:customStyle="1" w:styleId="2">
    <w:name w:val="تيتر 2"/>
    <w:basedOn w:val="Heading3"/>
    <w:uiPriority w:val="99"/>
    <w:qFormat/>
    <w:rsid w:val="00905379"/>
    <w:pPr>
      <w:keepLines w:val="0"/>
      <w:spacing w:before="0" w:line="230" w:lineRule="auto"/>
    </w:pPr>
    <w:rPr>
      <w:rFonts w:ascii="Arial" w:eastAsia="Times New Roman" w:hAnsi="Arial" w:cs="Yagut"/>
      <w:sz w:val="24"/>
      <w:szCs w:val="24"/>
      <w:lang w:val="es-ES" w:eastAsia="es-ES"/>
    </w:rPr>
  </w:style>
  <w:style w:type="character" w:styleId="Emphasis">
    <w:name w:val="Emphasis"/>
    <w:basedOn w:val="DefaultParagraphFont"/>
    <w:qFormat/>
    <w:rsid w:val="00905379"/>
    <w:rPr>
      <w:i/>
      <w:iCs/>
    </w:rPr>
  </w:style>
  <w:style w:type="paragraph" w:customStyle="1" w:styleId="a3">
    <w:name w:val="ابتدا پاراگراف"/>
    <w:basedOn w:val="Normal"/>
    <w:uiPriority w:val="99"/>
    <w:qFormat/>
    <w:rsid w:val="00905379"/>
    <w:pPr>
      <w:bidi/>
      <w:spacing w:after="0" w:line="230" w:lineRule="auto"/>
      <w:ind w:firstLine="284"/>
      <w:jc w:val="lowKashida"/>
    </w:pPr>
    <w:rPr>
      <w:rFonts w:ascii="Times New Roman" w:eastAsia="Times New Roman" w:hAnsi="Times New Roman" w:cs="Lotus"/>
      <w:sz w:val="24"/>
      <w:szCs w:val="26"/>
      <w:lang w:val="es-ES" w:eastAsia="zh-TW" w:bidi="fa-IR"/>
    </w:rPr>
  </w:style>
  <w:style w:type="character" w:styleId="FollowedHyperlink">
    <w:name w:val="FollowedHyperlink"/>
    <w:basedOn w:val="DefaultParagraphFont"/>
    <w:rsid w:val="00905379"/>
    <w:rPr>
      <w:color w:val="800080"/>
      <w:u w:val="single"/>
    </w:rPr>
  </w:style>
  <w:style w:type="paragraph" w:customStyle="1" w:styleId="indexlevel00">
    <w:name w:val="indexlevel00"/>
    <w:basedOn w:val="Normal"/>
    <w:next w:val="Normal"/>
    <w:uiPriority w:val="99"/>
    <w:qFormat/>
    <w:rsid w:val="00905379"/>
    <w:pPr>
      <w:bidi/>
      <w:spacing w:after="0" w:line="192" w:lineRule="auto"/>
      <w:jc w:val="right"/>
    </w:pPr>
    <w:rPr>
      <w:rFonts w:ascii="Mehr" w:eastAsia="Mehr" w:hAnsi="Mehr" w:cs="Mehr"/>
      <w:b/>
      <w:bCs/>
    </w:rPr>
  </w:style>
  <w:style w:type="character" w:customStyle="1" w:styleId="arabic">
    <w:name w:val="arabic"/>
    <w:basedOn w:val="DefaultParagraphFont"/>
    <w:uiPriority w:val="1"/>
    <w:qFormat/>
    <w:rsid w:val="00905379"/>
    <w:rPr>
      <w:rFonts w:ascii="Badr" w:eastAsia="Badr" w:hAnsi="Badr" w:cs="Badr"/>
      <w:b/>
      <w:bCs/>
      <w:sz w:val="22"/>
      <w:szCs w:val="22"/>
    </w:rPr>
  </w:style>
  <w:style w:type="character" w:customStyle="1" w:styleId="arabictranslation">
    <w:name w:val="arabictranslation"/>
    <w:basedOn w:val="arabic"/>
    <w:uiPriority w:val="1"/>
    <w:qFormat/>
    <w:rsid w:val="00905379"/>
    <w:rPr>
      <w:rFonts w:ascii="Zar" w:eastAsia="Zar" w:hAnsi="Zar" w:cs="Zar"/>
      <w:b w:val="0"/>
      <w:bCs w:val="0"/>
      <w:sz w:val="22"/>
      <w:szCs w:val="22"/>
    </w:rPr>
  </w:style>
  <w:style w:type="paragraph" w:customStyle="1" w:styleId="poem">
    <w:name w:val="poem"/>
    <w:basedOn w:val="Normal"/>
    <w:uiPriority w:val="99"/>
    <w:qFormat/>
    <w:rsid w:val="00905379"/>
    <w:pPr>
      <w:bidi/>
      <w:spacing w:after="0" w:line="230" w:lineRule="auto"/>
      <w:jc w:val="lowKashida"/>
    </w:pPr>
    <w:rPr>
      <w:rFonts w:ascii="Lotus" w:eastAsia="Lotus" w:hAnsi="Lotus" w:cs="Lotus"/>
      <w:sz w:val="26"/>
      <w:szCs w:val="26"/>
      <w:lang w:bidi="fa-IR"/>
    </w:rPr>
  </w:style>
  <w:style w:type="character" w:customStyle="1" w:styleId="a4">
    <w:name w:val="نام كتاب"/>
    <w:basedOn w:val="DefaultParagraphFont"/>
    <w:uiPriority w:val="1"/>
    <w:qFormat/>
    <w:rsid w:val="00905379"/>
    <w:rPr>
      <w:rFonts w:ascii="Lotus" w:eastAsia="Lotus" w:hAnsi="Lotus" w:cs="Lotus"/>
      <w:b/>
      <w:bCs/>
      <w:i/>
      <w:iCs/>
      <w:sz w:val="24"/>
      <w:szCs w:val="24"/>
      <w:lang w:bidi="fa-IR"/>
    </w:rPr>
  </w:style>
  <w:style w:type="paragraph" w:customStyle="1" w:styleId="a5">
    <w:name w:val="اصلى"/>
    <w:link w:val="Char1"/>
    <w:rsid w:val="00905379"/>
    <w:pPr>
      <w:autoSpaceDE w:val="0"/>
      <w:autoSpaceDN w:val="0"/>
      <w:bidi/>
      <w:spacing w:after="0" w:line="399" w:lineRule="atLeast"/>
      <w:jc w:val="lowKashida"/>
    </w:pPr>
    <w:rPr>
      <w:rFonts w:ascii="Times New Roman" w:eastAsia="Times New Roman" w:hAnsi="Times New Roman" w:cs="Times New Roman"/>
      <w:b/>
      <w:sz w:val="20"/>
      <w:szCs w:val="28"/>
    </w:rPr>
  </w:style>
  <w:style w:type="character" w:customStyle="1" w:styleId="Char1">
    <w:name w:val="اصلى Char"/>
    <w:basedOn w:val="DefaultParagraphFont"/>
    <w:link w:val="a5"/>
    <w:rsid w:val="00905379"/>
    <w:rPr>
      <w:rFonts w:ascii="Times New Roman" w:eastAsia="Times New Roman" w:hAnsi="Times New Roman" w:cs="Times New Roman"/>
      <w:b/>
      <w:sz w:val="20"/>
      <w:szCs w:val="28"/>
    </w:rPr>
  </w:style>
  <w:style w:type="paragraph" w:customStyle="1" w:styleId="1">
    <w:name w:val="تيتر1"/>
    <w:uiPriority w:val="99"/>
    <w:rsid w:val="00905379"/>
    <w:pPr>
      <w:autoSpaceDE w:val="0"/>
      <w:autoSpaceDN w:val="0"/>
      <w:bidi/>
      <w:spacing w:after="0" w:line="399" w:lineRule="atLeast"/>
      <w:jc w:val="both"/>
    </w:pPr>
    <w:rPr>
      <w:rFonts w:ascii="Times New Roman" w:eastAsia="Times New Roman" w:hAnsi="Times New Roman" w:cs="Times New Roman"/>
      <w:sz w:val="36"/>
      <w:szCs w:val="26"/>
    </w:rPr>
  </w:style>
  <w:style w:type="paragraph" w:customStyle="1" w:styleId="20">
    <w:name w:val="تيتر2"/>
    <w:uiPriority w:val="99"/>
    <w:rsid w:val="00905379"/>
    <w:pPr>
      <w:autoSpaceDE w:val="0"/>
      <w:autoSpaceDN w:val="0"/>
      <w:bidi/>
      <w:spacing w:after="0" w:line="399" w:lineRule="atLeast"/>
      <w:ind w:right="-284"/>
      <w:jc w:val="both"/>
    </w:pPr>
    <w:rPr>
      <w:rFonts w:ascii="Times New Roman" w:eastAsia="Times New Roman" w:hAnsi="Times New Roman" w:cs="Times New Roman"/>
      <w:bCs/>
      <w:sz w:val="24"/>
      <w:szCs w:val="24"/>
    </w:rPr>
  </w:style>
  <w:style w:type="paragraph" w:customStyle="1" w:styleId="10">
    <w:name w:val="پاورقى1"/>
    <w:uiPriority w:val="99"/>
    <w:rsid w:val="00905379"/>
    <w:pPr>
      <w:autoSpaceDE w:val="0"/>
      <w:autoSpaceDN w:val="0"/>
      <w:bidi/>
      <w:spacing w:after="0" w:line="452" w:lineRule="atLeast"/>
      <w:ind w:right="284" w:hanging="284"/>
      <w:jc w:val="both"/>
    </w:pPr>
    <w:rPr>
      <w:rFonts w:ascii="Times New Roman" w:eastAsia="Times New Roman" w:hAnsi="Times New Roman" w:cs="Times New Roman"/>
      <w:sz w:val="24"/>
      <w:szCs w:val="24"/>
    </w:rPr>
  </w:style>
  <w:style w:type="paragraph" w:customStyle="1" w:styleId="21">
    <w:name w:val="پاورقى2"/>
    <w:uiPriority w:val="99"/>
    <w:rsid w:val="00905379"/>
    <w:pPr>
      <w:autoSpaceDE w:val="0"/>
      <w:autoSpaceDN w:val="0"/>
      <w:bidi/>
      <w:spacing w:after="0" w:line="452" w:lineRule="atLeast"/>
      <w:ind w:right="284"/>
      <w:jc w:val="both"/>
    </w:pPr>
    <w:rPr>
      <w:rFonts w:ascii="Times New Roman" w:eastAsia="Times New Roman" w:hAnsi="Times New Roman" w:cs="Times New Roman"/>
      <w:sz w:val="24"/>
      <w:szCs w:val="24"/>
    </w:rPr>
  </w:style>
  <w:style w:type="paragraph" w:customStyle="1" w:styleId="3">
    <w:name w:val="پاورقى3"/>
    <w:uiPriority w:val="99"/>
    <w:rsid w:val="00905379"/>
    <w:pPr>
      <w:autoSpaceDE w:val="0"/>
      <w:autoSpaceDN w:val="0"/>
      <w:spacing w:after="0" w:line="284" w:lineRule="atLeast"/>
      <w:ind w:hanging="284"/>
      <w:jc w:val="both"/>
    </w:pPr>
    <w:rPr>
      <w:rFonts w:ascii="Times New Roman" w:eastAsia="Times New Roman" w:hAnsi="Times New Roman" w:cs="Times New Roman"/>
      <w:sz w:val="24"/>
      <w:szCs w:val="24"/>
    </w:rPr>
  </w:style>
  <w:style w:type="paragraph" w:customStyle="1" w:styleId="4">
    <w:name w:val="پاورقى4"/>
    <w:uiPriority w:val="99"/>
    <w:rsid w:val="00905379"/>
    <w:pPr>
      <w:autoSpaceDE w:val="0"/>
      <w:autoSpaceDN w:val="0"/>
      <w:spacing w:after="0" w:line="284" w:lineRule="atLeast"/>
      <w:jc w:val="both"/>
    </w:pPr>
    <w:rPr>
      <w:rFonts w:ascii="Times New Roman" w:eastAsia="Times New Roman" w:hAnsi="Times New Roman" w:cs="Times New Roman"/>
      <w:sz w:val="24"/>
      <w:szCs w:val="24"/>
    </w:rPr>
  </w:style>
  <w:style w:type="paragraph" w:customStyle="1" w:styleId="a6">
    <w:name w:val="پاصفحه"/>
    <w:uiPriority w:val="99"/>
    <w:rsid w:val="00905379"/>
    <w:pPr>
      <w:autoSpaceDE w:val="0"/>
      <w:autoSpaceDN w:val="0"/>
      <w:bidi/>
      <w:spacing w:after="0" w:line="399" w:lineRule="atLeast"/>
      <w:jc w:val="both"/>
    </w:pPr>
    <w:rPr>
      <w:rFonts w:ascii="Times New Roman" w:eastAsia="Times New Roman" w:hAnsi="Times New Roman" w:cs="Times New Roman"/>
      <w:b/>
      <w:bCs/>
      <w:sz w:val="20"/>
      <w:szCs w:val="28"/>
    </w:rPr>
  </w:style>
  <w:style w:type="paragraph" w:customStyle="1" w:styleId="a7">
    <w:name w:val="سرصفحه"/>
    <w:uiPriority w:val="99"/>
    <w:rsid w:val="00905379"/>
    <w:pPr>
      <w:autoSpaceDE w:val="0"/>
      <w:autoSpaceDN w:val="0"/>
      <w:bidi/>
      <w:spacing w:after="0" w:line="399" w:lineRule="atLeast"/>
      <w:jc w:val="both"/>
    </w:pPr>
    <w:rPr>
      <w:rFonts w:ascii="Times New Roman" w:eastAsia="Times New Roman" w:hAnsi="Times New Roman" w:cs="Times New Roman"/>
      <w:b/>
      <w:bCs/>
      <w:sz w:val="20"/>
      <w:szCs w:val="28"/>
    </w:rPr>
  </w:style>
  <w:style w:type="paragraph" w:customStyle="1" w:styleId="StyleComplexBLotusLatin12ptNotLatinBold">
    <w:name w:val="Style اصلى + (Complex) B Lotus (Latin) 12 pt Not (Latin) Bold"/>
    <w:basedOn w:val="a5"/>
    <w:link w:val="StyleComplexBLotusLatin12ptNotLatinBoldChar"/>
    <w:rsid w:val="00905379"/>
    <w:rPr>
      <w:rFonts w:cs="B Lotus"/>
      <w:b w:val="0"/>
      <w:sz w:val="24"/>
      <w:szCs w:val="26"/>
    </w:rPr>
  </w:style>
  <w:style w:type="character" w:customStyle="1" w:styleId="StyleComplexBLotusLatin12ptNotLatinBoldChar">
    <w:name w:val="Style اصلى + (Complex) B Lotus (Latin) 12 pt Not (Latin) Bold Char"/>
    <w:basedOn w:val="Char1"/>
    <w:link w:val="StyleComplexBLotusLatin12ptNotLatinBold"/>
    <w:rsid w:val="00905379"/>
    <w:rPr>
      <w:rFonts w:ascii="Times New Roman" w:eastAsia="Times New Roman" w:hAnsi="Times New Roman" w:cs="B Lotus"/>
      <w:b/>
      <w:sz w:val="24"/>
      <w:szCs w:val="26"/>
    </w:rPr>
  </w:style>
  <w:style w:type="paragraph" w:customStyle="1" w:styleId="a8">
    <w:name w:val="چپ چین"/>
    <w:basedOn w:val="StyleComplexBLotusLatin12ptNotLatinBold"/>
    <w:link w:val="Char2"/>
    <w:rsid w:val="00905379"/>
    <w:pPr>
      <w:spacing w:before="120" w:after="120" w:line="288" w:lineRule="auto"/>
      <w:ind w:left="1134" w:right="284"/>
    </w:pPr>
    <w:rPr>
      <w:bCs/>
      <w:szCs w:val="24"/>
      <w:lang w:bidi="fa-IR"/>
    </w:rPr>
  </w:style>
  <w:style w:type="character" w:customStyle="1" w:styleId="Char2">
    <w:name w:val="چپ چین Char"/>
    <w:basedOn w:val="StyleComplexBLotusLatin12ptNotLatinBoldChar"/>
    <w:link w:val="a8"/>
    <w:rsid w:val="00905379"/>
    <w:rPr>
      <w:rFonts w:ascii="Times New Roman" w:eastAsia="Times New Roman" w:hAnsi="Times New Roman" w:cs="B Lotus"/>
      <w:b/>
      <w:bCs/>
      <w:sz w:val="24"/>
      <w:szCs w:val="24"/>
      <w:lang w:bidi="fa-IR"/>
    </w:rPr>
  </w:style>
  <w:style w:type="paragraph" w:customStyle="1" w:styleId="a9">
    <w:name w:val="نويسنده"/>
    <w:basedOn w:val="StyleComplexBLotusLatin12ptNotLatinBold"/>
    <w:uiPriority w:val="99"/>
    <w:qFormat/>
    <w:rsid w:val="00905379"/>
    <w:pPr>
      <w:spacing w:line="240" w:lineRule="auto"/>
    </w:pPr>
    <w:rPr>
      <w:rFonts w:cs="Nazanin"/>
      <w:szCs w:val="22"/>
      <w:lang w:bidi="fa-IR"/>
    </w:rPr>
  </w:style>
  <w:style w:type="paragraph" w:customStyle="1" w:styleId="12">
    <w:name w:val="تیتر12"/>
    <w:basedOn w:val="Heading3"/>
    <w:uiPriority w:val="99"/>
    <w:qFormat/>
    <w:rsid w:val="00905379"/>
    <w:pPr>
      <w:keepLines w:val="0"/>
      <w:autoSpaceDE w:val="0"/>
      <w:autoSpaceDN w:val="0"/>
      <w:spacing w:before="240" w:after="60" w:line="264" w:lineRule="auto"/>
      <w:ind w:firstLine="284"/>
    </w:pPr>
    <w:rPr>
      <w:rFonts w:ascii="Arial" w:eastAsia="Times New Roman" w:hAnsi="Arial" w:cs="Yagut"/>
      <w:b w:val="0"/>
      <w:sz w:val="24"/>
      <w:szCs w:val="24"/>
      <w:lang w:bidi="fa-IR"/>
    </w:rPr>
  </w:style>
  <w:style w:type="paragraph" w:customStyle="1" w:styleId="aa">
    <w:name w:val="تورفتگی فارسی"/>
    <w:basedOn w:val="Style1"/>
    <w:uiPriority w:val="99"/>
    <w:qFormat/>
    <w:rsid w:val="00905379"/>
    <w:pPr>
      <w:autoSpaceDE w:val="0"/>
      <w:autoSpaceDN w:val="0"/>
      <w:spacing w:line="264" w:lineRule="auto"/>
      <w:ind w:left="1134" w:right="0" w:firstLine="0"/>
      <w:jc w:val="lowKashida"/>
    </w:pPr>
    <w:rPr>
      <w:rFonts w:cs="Zar"/>
      <w:bCs w:val="0"/>
      <w:sz w:val="22"/>
      <w:lang w:eastAsia="en-US"/>
    </w:rPr>
  </w:style>
  <w:style w:type="paragraph" w:customStyle="1" w:styleId="ab">
    <w:name w:val="نیم سانت"/>
    <w:basedOn w:val="StyleComplexBLotusLatin12ptNotLatinBold"/>
    <w:uiPriority w:val="99"/>
    <w:qFormat/>
    <w:rsid w:val="00905379"/>
    <w:pPr>
      <w:spacing w:line="264" w:lineRule="auto"/>
      <w:ind w:firstLine="284"/>
    </w:pPr>
    <w:rPr>
      <w:rFonts w:cs="Lotus"/>
      <w:lang w:bidi="fa-IR"/>
    </w:rPr>
  </w:style>
  <w:style w:type="paragraph" w:customStyle="1" w:styleId="Style9">
    <w:name w:val="Style9"/>
    <w:basedOn w:val="Normal"/>
    <w:uiPriority w:val="99"/>
    <w:qFormat/>
    <w:rsid w:val="00905379"/>
    <w:pPr>
      <w:bidi/>
      <w:spacing w:after="0" w:line="180" w:lineRule="auto"/>
      <w:ind w:right="1701" w:firstLine="284"/>
      <w:jc w:val="right"/>
    </w:pPr>
    <w:rPr>
      <w:rFonts w:ascii="Times New Roman" w:eastAsia="Times New Roman" w:hAnsi="Times New Roman" w:cs="2  Mahsa"/>
      <w:bCs/>
      <w:sz w:val="24"/>
      <w:szCs w:val="26"/>
      <w:lang w:val="es-ES" w:eastAsia="es-ES" w:bidi="fa-IR"/>
    </w:rPr>
  </w:style>
  <w:style w:type="paragraph" w:customStyle="1" w:styleId="ac">
    <w:name w:val="نام نویسنده"/>
    <w:basedOn w:val="Normal"/>
    <w:uiPriority w:val="99"/>
    <w:qFormat/>
    <w:rsid w:val="00905379"/>
    <w:pPr>
      <w:widowControl w:val="0"/>
      <w:bidi/>
      <w:spacing w:after="0" w:line="230" w:lineRule="auto"/>
      <w:ind w:firstLine="284"/>
      <w:jc w:val="right"/>
    </w:pPr>
    <w:rPr>
      <w:rFonts w:ascii="Times New Roman" w:eastAsia="Times New Roman" w:hAnsi="Times New Roman" w:cs="2  Nazanin"/>
      <w:sz w:val="24"/>
      <w:lang w:bidi="fa-IR"/>
    </w:rPr>
  </w:style>
  <w:style w:type="paragraph" w:customStyle="1" w:styleId="Style12">
    <w:name w:val="Style12"/>
    <w:basedOn w:val="Style6"/>
    <w:uiPriority w:val="99"/>
    <w:qFormat/>
    <w:rsid w:val="00905379"/>
    <w:pPr>
      <w:ind w:firstLine="0"/>
      <w:jc w:val="center"/>
    </w:pPr>
    <w:rPr>
      <w:rFonts w:cs="IranNastaliq"/>
      <w:bCs w:val="0"/>
      <w:szCs w:val="64"/>
    </w:rPr>
  </w:style>
  <w:style w:type="paragraph" w:customStyle="1" w:styleId="ad">
    <w:name w:val="نستعلیق"/>
    <w:basedOn w:val="Heading1"/>
    <w:uiPriority w:val="99"/>
    <w:qFormat/>
    <w:rsid w:val="00905379"/>
    <w:pPr>
      <w:keepNext/>
      <w:autoSpaceDE w:val="0"/>
      <w:autoSpaceDN w:val="0"/>
      <w:jc w:val="center"/>
    </w:pPr>
    <w:rPr>
      <w:rFonts w:ascii="IranNastaliq" w:hAnsi="IranNastaliq"/>
      <w:b w:val="0"/>
      <w:sz w:val="64"/>
      <w:lang w:val="en-US" w:eastAsia="en-US" w:bidi="fa-IR"/>
    </w:rPr>
  </w:style>
  <w:style w:type="paragraph" w:customStyle="1" w:styleId="ae">
    <w:name w:val="تورفتگی عربی"/>
    <w:basedOn w:val="Normal"/>
    <w:uiPriority w:val="99"/>
    <w:qFormat/>
    <w:rsid w:val="00905379"/>
    <w:pPr>
      <w:widowControl w:val="0"/>
      <w:bidi/>
      <w:spacing w:after="0" w:line="230" w:lineRule="auto"/>
      <w:ind w:left="1134" w:firstLine="284"/>
      <w:jc w:val="lowKashida"/>
    </w:pPr>
    <w:rPr>
      <w:rFonts w:ascii="Times New Roman" w:eastAsia="Times New Roman" w:hAnsi="Times New Roman" w:cs="Badr"/>
      <w:bCs/>
      <w:sz w:val="24"/>
      <w:lang w:bidi="fa-IR"/>
    </w:rPr>
  </w:style>
  <w:style w:type="paragraph" w:customStyle="1" w:styleId="Style10">
    <w:name w:val="Style10"/>
    <w:basedOn w:val="Normal"/>
    <w:uiPriority w:val="99"/>
    <w:qFormat/>
    <w:rsid w:val="00905379"/>
    <w:pPr>
      <w:widowControl w:val="0"/>
      <w:bidi/>
      <w:spacing w:after="0" w:line="230" w:lineRule="auto"/>
      <w:ind w:firstLine="284"/>
      <w:jc w:val="lowKashida"/>
    </w:pPr>
    <w:rPr>
      <w:rFonts w:ascii="Times New Roman" w:eastAsia="Times New Roman" w:hAnsi="Times New Roman" w:cs="2  Yagut"/>
      <w:b/>
      <w:bCs/>
      <w:sz w:val="24"/>
      <w:szCs w:val="24"/>
    </w:rPr>
  </w:style>
  <w:style w:type="paragraph" w:customStyle="1" w:styleId="Style11">
    <w:name w:val="Style11"/>
    <w:basedOn w:val="Normal"/>
    <w:uiPriority w:val="99"/>
    <w:qFormat/>
    <w:rsid w:val="00905379"/>
    <w:pPr>
      <w:widowControl w:val="0"/>
      <w:bidi/>
      <w:spacing w:after="0" w:line="230" w:lineRule="auto"/>
      <w:ind w:firstLine="284"/>
      <w:jc w:val="right"/>
    </w:pPr>
    <w:rPr>
      <w:rFonts w:ascii="Times New Roman" w:eastAsia="Times New Roman" w:hAnsi="Times New Roman" w:cs="2  Nazanin"/>
    </w:rPr>
  </w:style>
  <w:style w:type="paragraph" w:customStyle="1" w:styleId="af">
    <w:name w:val="شعر"/>
    <w:basedOn w:val="Normal"/>
    <w:link w:val="Char3"/>
    <w:rsid w:val="00905379"/>
    <w:pPr>
      <w:widowControl w:val="0"/>
      <w:bidi/>
      <w:spacing w:after="0" w:line="230" w:lineRule="auto"/>
      <w:ind w:firstLine="284"/>
      <w:jc w:val="lowKashida"/>
    </w:pPr>
    <w:rPr>
      <w:rFonts w:ascii="Times New Roman" w:eastAsia="Times New Roman" w:hAnsi="Times New Roman" w:cs="Lotus"/>
      <w:iCs/>
      <w:sz w:val="24"/>
      <w:szCs w:val="26"/>
      <w:lang w:bidi="fa-IR"/>
    </w:rPr>
  </w:style>
  <w:style w:type="character" w:customStyle="1" w:styleId="Char3">
    <w:name w:val="شعر Char"/>
    <w:basedOn w:val="DefaultParagraphFont"/>
    <w:link w:val="af"/>
    <w:rsid w:val="00905379"/>
    <w:rPr>
      <w:rFonts w:ascii="Times New Roman" w:eastAsia="Times New Roman" w:hAnsi="Times New Roman" w:cs="Lotus"/>
      <w:iCs/>
      <w:sz w:val="24"/>
      <w:szCs w:val="26"/>
      <w:lang w:bidi="fa-IR"/>
    </w:rPr>
  </w:style>
  <w:style w:type="character" w:customStyle="1" w:styleId="DocumentMapChar">
    <w:name w:val="Document Map Char"/>
    <w:basedOn w:val="DefaultParagraphFont"/>
    <w:link w:val="DocumentMap"/>
    <w:rsid w:val="00905379"/>
    <w:rPr>
      <w:rFonts w:ascii="Tahoma" w:hAnsi="Tahoma" w:cs="Tahoma"/>
      <w:shd w:val="clear" w:color="auto" w:fill="000080"/>
    </w:rPr>
  </w:style>
  <w:style w:type="paragraph" w:styleId="DocumentMap">
    <w:name w:val="Document Map"/>
    <w:basedOn w:val="Normal"/>
    <w:link w:val="DocumentMapChar"/>
    <w:uiPriority w:val="99"/>
    <w:rsid w:val="00905379"/>
    <w:pPr>
      <w:widowControl w:val="0"/>
      <w:shd w:val="clear" w:color="auto" w:fill="000080"/>
      <w:bidi/>
      <w:spacing w:after="0" w:line="230" w:lineRule="auto"/>
      <w:ind w:firstLine="284"/>
      <w:jc w:val="lowKashida"/>
    </w:pPr>
    <w:rPr>
      <w:rFonts w:ascii="Tahoma" w:hAnsi="Tahoma" w:cs="Tahoma"/>
    </w:rPr>
  </w:style>
  <w:style w:type="character" w:customStyle="1" w:styleId="DocumentMapChar1">
    <w:name w:val="Document Map Char1"/>
    <w:basedOn w:val="DefaultParagraphFont"/>
    <w:uiPriority w:val="99"/>
    <w:rsid w:val="00905379"/>
    <w:rPr>
      <w:rFonts w:ascii="Tahoma" w:hAnsi="Tahoma" w:cs="Tahoma"/>
      <w:sz w:val="16"/>
      <w:szCs w:val="16"/>
    </w:rPr>
  </w:style>
  <w:style w:type="character" w:customStyle="1" w:styleId="CommentTextChar">
    <w:name w:val="Comment Text Char"/>
    <w:basedOn w:val="DefaultParagraphFont"/>
    <w:link w:val="CommentText"/>
    <w:rsid w:val="00905379"/>
    <w:rPr>
      <w:rFonts w:ascii="Calibri" w:eastAsia="Badr" w:hAnsi="Calibri" w:cs="Arial"/>
    </w:rPr>
  </w:style>
  <w:style w:type="paragraph" w:styleId="CommentText">
    <w:name w:val="annotation text"/>
    <w:basedOn w:val="Normal"/>
    <w:link w:val="CommentTextChar"/>
    <w:uiPriority w:val="99"/>
    <w:rsid w:val="00905379"/>
    <w:pPr>
      <w:widowControl w:val="0"/>
      <w:bidi/>
      <w:spacing w:after="0" w:line="230" w:lineRule="auto"/>
      <w:ind w:firstLine="284"/>
      <w:jc w:val="lowKashida"/>
    </w:pPr>
    <w:rPr>
      <w:rFonts w:ascii="Calibri" w:eastAsia="Badr" w:hAnsi="Calibri" w:cs="Arial"/>
    </w:rPr>
  </w:style>
  <w:style w:type="character" w:customStyle="1" w:styleId="CommentTextChar1">
    <w:name w:val="Comment Text Char1"/>
    <w:basedOn w:val="DefaultParagraphFont"/>
    <w:uiPriority w:val="99"/>
    <w:rsid w:val="00905379"/>
    <w:rPr>
      <w:sz w:val="20"/>
      <w:szCs w:val="20"/>
    </w:rPr>
  </w:style>
  <w:style w:type="character" w:customStyle="1" w:styleId="CommentSubjectChar">
    <w:name w:val="Comment Subject Char"/>
    <w:basedOn w:val="CommentTextChar"/>
    <w:link w:val="CommentSubject"/>
    <w:rsid w:val="00905379"/>
    <w:rPr>
      <w:rFonts w:ascii="Calibri" w:eastAsia="Badr" w:hAnsi="Calibri" w:cs="Arial"/>
      <w:b/>
      <w:bCs/>
    </w:rPr>
  </w:style>
  <w:style w:type="paragraph" w:styleId="CommentSubject">
    <w:name w:val="annotation subject"/>
    <w:basedOn w:val="CommentText"/>
    <w:next w:val="CommentText"/>
    <w:link w:val="CommentSubjectChar"/>
    <w:uiPriority w:val="99"/>
    <w:rsid w:val="00905379"/>
    <w:rPr>
      <w:b/>
      <w:bCs/>
    </w:rPr>
  </w:style>
  <w:style w:type="character" w:customStyle="1" w:styleId="CommentSubjectChar1">
    <w:name w:val="Comment Subject Char1"/>
    <w:basedOn w:val="CommentTextChar1"/>
    <w:uiPriority w:val="99"/>
    <w:rsid w:val="00905379"/>
    <w:rPr>
      <w:b/>
      <w:bCs/>
      <w:sz w:val="20"/>
      <w:szCs w:val="20"/>
    </w:rPr>
  </w:style>
  <w:style w:type="character" w:customStyle="1" w:styleId="BalloonTextChar1">
    <w:name w:val="Balloon Text Char1"/>
    <w:basedOn w:val="DefaultParagraphFont"/>
    <w:uiPriority w:val="99"/>
    <w:rsid w:val="00905379"/>
    <w:rPr>
      <w:rFonts w:ascii="Tahoma" w:eastAsia="Times New Roman" w:hAnsi="Tahoma" w:cs="Tahoma"/>
      <w:sz w:val="16"/>
      <w:szCs w:val="16"/>
      <w:lang w:bidi="ar-SA"/>
    </w:rPr>
  </w:style>
  <w:style w:type="paragraph" w:customStyle="1" w:styleId="af0">
    <w:name w:val="معرفي فصل"/>
    <w:basedOn w:val="Normal"/>
    <w:uiPriority w:val="99"/>
    <w:qFormat/>
    <w:rsid w:val="00905379"/>
    <w:pPr>
      <w:widowControl w:val="0"/>
      <w:bidi/>
      <w:spacing w:after="0" w:line="230" w:lineRule="auto"/>
      <w:ind w:firstLine="284"/>
      <w:jc w:val="right"/>
    </w:pPr>
    <w:rPr>
      <w:rFonts w:ascii="Times New Roman" w:eastAsia="Times New Roman" w:hAnsi="Times New Roman" w:cs="2  Mahsa"/>
      <w:sz w:val="24"/>
      <w:szCs w:val="26"/>
      <w:lang w:bidi="fa-IR"/>
    </w:rPr>
  </w:style>
  <w:style w:type="character" w:styleId="SubtleEmphasis">
    <w:name w:val="Subtle Emphasis"/>
    <w:basedOn w:val="DefaultParagraphFont"/>
    <w:uiPriority w:val="19"/>
    <w:qFormat/>
    <w:rsid w:val="00905379"/>
    <w:rPr>
      <w:i/>
      <w:iCs/>
      <w:color w:val="808080"/>
    </w:rPr>
  </w:style>
  <w:style w:type="paragraph" w:styleId="BodyText">
    <w:name w:val="Body Text"/>
    <w:basedOn w:val="Normal"/>
    <w:link w:val="BodyTextChar"/>
    <w:uiPriority w:val="99"/>
    <w:rsid w:val="00905379"/>
    <w:pPr>
      <w:widowControl w:val="0"/>
      <w:bidi/>
      <w:spacing w:after="0" w:line="230" w:lineRule="auto"/>
      <w:ind w:firstLine="284"/>
      <w:jc w:val="both"/>
    </w:pPr>
    <w:rPr>
      <w:rFonts w:ascii="Times New Roman" w:eastAsia="Times New Roman" w:hAnsi="Times New Roman" w:cs="Lotus"/>
      <w:sz w:val="24"/>
      <w:szCs w:val="26"/>
    </w:rPr>
  </w:style>
  <w:style w:type="character" w:customStyle="1" w:styleId="BodyTextChar">
    <w:name w:val="Body Text Char"/>
    <w:basedOn w:val="DefaultParagraphFont"/>
    <w:link w:val="BodyText"/>
    <w:uiPriority w:val="99"/>
    <w:rsid w:val="00905379"/>
    <w:rPr>
      <w:rFonts w:ascii="Times New Roman" w:eastAsia="Times New Roman" w:hAnsi="Times New Roman" w:cs="Lotus"/>
      <w:sz w:val="24"/>
      <w:szCs w:val="26"/>
    </w:rPr>
  </w:style>
  <w:style w:type="paragraph" w:styleId="BodyTextIndent">
    <w:name w:val="Body Text Indent"/>
    <w:basedOn w:val="Normal"/>
    <w:link w:val="BodyTextIndentChar"/>
    <w:uiPriority w:val="99"/>
    <w:unhideWhenUsed/>
    <w:rsid w:val="00905379"/>
    <w:pPr>
      <w:widowControl w:val="0"/>
      <w:bidi/>
      <w:spacing w:after="120" w:line="230" w:lineRule="auto"/>
      <w:ind w:left="283" w:firstLine="284"/>
      <w:jc w:val="lowKashida"/>
    </w:pPr>
    <w:rPr>
      <w:rFonts w:ascii="Times New Roman" w:eastAsia="Times New Roman" w:hAnsi="Times New Roman" w:cs="Lotus"/>
      <w:sz w:val="24"/>
      <w:szCs w:val="26"/>
    </w:rPr>
  </w:style>
  <w:style w:type="character" w:customStyle="1" w:styleId="BodyTextIndentChar">
    <w:name w:val="Body Text Indent Char"/>
    <w:basedOn w:val="DefaultParagraphFont"/>
    <w:link w:val="BodyTextIndent"/>
    <w:uiPriority w:val="99"/>
    <w:rsid w:val="00905379"/>
    <w:rPr>
      <w:rFonts w:ascii="Times New Roman" w:eastAsia="Times New Roman" w:hAnsi="Times New Roman" w:cs="Lotus"/>
      <w:sz w:val="24"/>
      <w:szCs w:val="26"/>
    </w:rPr>
  </w:style>
  <w:style w:type="paragraph" w:customStyle="1" w:styleId="toraftege">
    <w:name w:val="toraftege"/>
    <w:basedOn w:val="Normal"/>
    <w:uiPriority w:val="99"/>
    <w:qFormat/>
    <w:rsid w:val="00905379"/>
    <w:pPr>
      <w:bidi/>
      <w:spacing w:after="0" w:line="230" w:lineRule="auto"/>
      <w:ind w:left="1134" w:firstLine="284"/>
      <w:jc w:val="lowKashida"/>
    </w:pPr>
    <w:rPr>
      <w:rFonts w:ascii="2  Lotus" w:eastAsia="2  Lotus" w:hAnsi="2  Lotus" w:cs="Zar"/>
      <w:sz w:val="26"/>
      <w:lang w:bidi="fa-IR"/>
    </w:rPr>
  </w:style>
  <w:style w:type="paragraph" w:customStyle="1" w:styleId="Style13">
    <w:name w:val="Style13"/>
    <w:basedOn w:val="Style1"/>
    <w:uiPriority w:val="99"/>
    <w:qFormat/>
    <w:rsid w:val="00905379"/>
    <w:pPr>
      <w:spacing w:line="240" w:lineRule="auto"/>
      <w:ind w:right="0" w:firstLine="0"/>
      <w:jc w:val="left"/>
    </w:pPr>
    <w:rPr>
      <w:rFonts w:ascii="IranNastaliq" w:eastAsia="IranNastaliq" w:hAnsi="IranNastaliq" w:cs="2  Yagut"/>
      <w:bCs w:val="0"/>
      <w:szCs w:val="24"/>
      <w:lang w:eastAsia="en-US"/>
    </w:rPr>
  </w:style>
  <w:style w:type="character" w:customStyle="1" w:styleId="af1">
    <w:name w:val="آيه"/>
    <w:basedOn w:val="DefaultParagraphFont"/>
    <w:uiPriority w:val="1"/>
    <w:qFormat/>
    <w:rsid w:val="00905379"/>
    <w:rPr>
      <w:rFonts w:cs="Badr"/>
      <w:bCs/>
      <w:sz w:val="16"/>
      <w:szCs w:val="22"/>
      <w:lang w:bidi="fa-IR"/>
    </w:rPr>
  </w:style>
  <w:style w:type="character" w:customStyle="1" w:styleId="ayhe">
    <w:name w:val="ayhe"/>
    <w:basedOn w:val="DefaultParagraphFont"/>
    <w:uiPriority w:val="1"/>
    <w:qFormat/>
    <w:rsid w:val="00905379"/>
    <w:rPr>
      <w:b/>
    </w:rPr>
  </w:style>
  <w:style w:type="character" w:customStyle="1" w:styleId="af2">
    <w:name w:val="ترجمه آيه"/>
    <w:basedOn w:val="DefaultParagraphFont"/>
    <w:uiPriority w:val="1"/>
    <w:qFormat/>
    <w:rsid w:val="00905379"/>
    <w:rPr>
      <w:rFonts w:cs="Zar"/>
      <w:szCs w:val="22"/>
    </w:rPr>
  </w:style>
  <w:style w:type="character" w:customStyle="1" w:styleId="af3">
    <w:name w:val="تورفتگي"/>
    <w:basedOn w:val="DefaultParagraphFont"/>
    <w:uiPriority w:val="1"/>
    <w:qFormat/>
    <w:rsid w:val="00905379"/>
    <w:rPr>
      <w:rFonts w:cs="Zar"/>
      <w:sz w:val="14"/>
      <w:szCs w:val="22"/>
      <w:lang w:bidi="fa-IR"/>
    </w:rPr>
  </w:style>
  <w:style w:type="paragraph" w:customStyle="1" w:styleId="intro">
    <w:name w:val="intro"/>
    <w:basedOn w:val="bookname"/>
    <w:uiPriority w:val="99"/>
    <w:qFormat/>
    <w:rsid w:val="00905379"/>
    <w:pPr>
      <w:jc w:val="lowKashida"/>
    </w:pPr>
    <w:rPr>
      <w:rFonts w:ascii="Calibri" w:eastAsia="Calibri" w:hAnsi="Calibri" w:cs="2  Lotus"/>
      <w:bCs/>
      <w:sz w:val="22"/>
      <w:szCs w:val="19"/>
      <w:lang w:bidi="fa-IR"/>
    </w:rPr>
  </w:style>
  <w:style w:type="paragraph" w:customStyle="1" w:styleId="indexlevel5">
    <w:name w:val="indexlevel5"/>
    <w:basedOn w:val="indexlevel4"/>
    <w:uiPriority w:val="99"/>
    <w:qFormat/>
    <w:rsid w:val="00905379"/>
    <w:pPr>
      <w:spacing w:before="0" w:line="192" w:lineRule="auto"/>
      <w:ind w:right="1701"/>
      <w:jc w:val="left"/>
    </w:pPr>
    <w:rPr>
      <w:rFonts w:ascii="Calibri" w:eastAsia="Calibri" w:hAnsi="Calibri" w:cs="B Mahsa"/>
      <w:b w:val="0"/>
      <w:sz w:val="22"/>
      <w:lang w:bidi="fa-IR"/>
    </w:rPr>
  </w:style>
  <w:style w:type="paragraph" w:customStyle="1" w:styleId="titr1">
    <w:name w:val="titr 1"/>
    <w:basedOn w:val="Normal"/>
    <w:uiPriority w:val="99"/>
    <w:qFormat/>
    <w:rsid w:val="00905379"/>
    <w:pPr>
      <w:bidi/>
      <w:spacing w:after="0" w:line="230" w:lineRule="auto"/>
      <w:ind w:firstLine="284"/>
      <w:jc w:val="both"/>
      <w:outlineLvl w:val="0"/>
    </w:pPr>
    <w:rPr>
      <w:rFonts w:ascii="Times New Roman" w:eastAsia="Times New Roman" w:hAnsi="Times New Roman" w:cs="Yagut"/>
      <w:b/>
      <w:bCs/>
      <w:kern w:val="36"/>
      <w:sz w:val="48"/>
      <w:szCs w:val="26"/>
      <w:lang w:val="fo-FO"/>
    </w:rPr>
  </w:style>
  <w:style w:type="paragraph" w:customStyle="1" w:styleId="1-1">
    <w:name w:val="1-1"/>
    <w:basedOn w:val="Normal"/>
    <w:uiPriority w:val="99"/>
    <w:rsid w:val="00905379"/>
    <w:pPr>
      <w:bidi/>
      <w:spacing w:after="0" w:line="216" w:lineRule="auto"/>
      <w:ind w:firstLine="284"/>
      <w:jc w:val="lowKashida"/>
    </w:pPr>
    <w:rPr>
      <w:rFonts w:ascii="Linus" w:eastAsia="Times New Roman" w:hAnsi="Linus" w:cs="Yagut"/>
      <w:b/>
      <w:bCs/>
      <w:sz w:val="26"/>
      <w:szCs w:val="24"/>
      <w:lang w:val="fo-FO"/>
    </w:rPr>
  </w:style>
  <w:style w:type="paragraph" w:styleId="NoSpacing">
    <w:name w:val="No Spacing"/>
    <w:link w:val="NoSpacingChar"/>
    <w:uiPriority w:val="1"/>
    <w:qFormat/>
    <w:rsid w:val="00905379"/>
    <w:pPr>
      <w:tabs>
        <w:tab w:val="right" w:pos="6578"/>
      </w:tabs>
      <w:bidi/>
      <w:spacing w:after="0" w:line="230" w:lineRule="auto"/>
      <w:ind w:firstLine="284"/>
      <w:jc w:val="both"/>
    </w:pPr>
    <w:rPr>
      <w:rFonts w:ascii="F_Lotus" w:eastAsia="Calibri" w:hAnsi="F_Lotus" w:cs="Lotus"/>
      <w:sz w:val="18"/>
      <w:szCs w:val="26"/>
    </w:rPr>
  </w:style>
  <w:style w:type="character" w:customStyle="1" w:styleId="NoSpacingChar">
    <w:name w:val="No Spacing Char"/>
    <w:basedOn w:val="DefaultParagraphFont"/>
    <w:link w:val="NoSpacing"/>
    <w:uiPriority w:val="1"/>
    <w:rsid w:val="00905379"/>
    <w:rPr>
      <w:rFonts w:ascii="F_Lotus" w:eastAsia="Calibri" w:hAnsi="F_Lotus" w:cs="Lotus"/>
      <w:sz w:val="18"/>
      <w:szCs w:val="26"/>
    </w:rPr>
  </w:style>
  <w:style w:type="paragraph" w:customStyle="1" w:styleId="StyleHeading4RightLinespacingMultiple096li">
    <w:name w:val="Style Heading 4 + Right Line spacing:  Multiple 0.96 li"/>
    <w:basedOn w:val="Heading4"/>
    <w:uiPriority w:val="99"/>
    <w:rsid w:val="00905379"/>
    <w:pPr>
      <w:keepLines/>
      <w:spacing w:before="0" w:after="0"/>
      <w:jc w:val="left"/>
    </w:pPr>
    <w:rPr>
      <w:rFonts w:ascii="IranNastaliq" w:hAnsi="IranNastaliq" w:cs="IranNastaliq"/>
      <w:b w:val="0"/>
      <w:bCs w:val="0"/>
      <w:sz w:val="64"/>
      <w:szCs w:val="64"/>
      <w:lang w:val="fo-FO" w:eastAsia="en-US"/>
    </w:rPr>
  </w:style>
  <w:style w:type="paragraph" w:customStyle="1" w:styleId="StyleStyle3LeftLinespacingMultiple085li">
    <w:name w:val="Style Style3 + Left Line spacing:  Multiple 0.85 li"/>
    <w:basedOn w:val="Style3"/>
    <w:link w:val="StyleStyle3LeftLinespacingMultiple085liChar"/>
    <w:rsid w:val="00905379"/>
    <w:pPr>
      <w:spacing w:line="204" w:lineRule="auto"/>
      <w:jc w:val="right"/>
    </w:pPr>
    <w:rPr>
      <w:rFonts w:cs="2  Nazanin"/>
      <w:bCs w:val="0"/>
      <w:sz w:val="22"/>
      <w:szCs w:val="22"/>
      <w:lang w:val="fo-FO" w:eastAsia="en-US" w:bidi="ar-SA"/>
    </w:rPr>
  </w:style>
  <w:style w:type="character" w:customStyle="1" w:styleId="StyleStyle3LeftLinespacingMultiple085liChar">
    <w:name w:val="Style Style3 + Left Line spacing:  Multiple 0.85 li Char"/>
    <w:basedOn w:val="Style3Char"/>
    <w:link w:val="StyleStyle3LeftLinespacingMultiple085li"/>
    <w:rsid w:val="00905379"/>
    <w:rPr>
      <w:rFonts w:ascii="Times New Roman" w:eastAsia="Times New Roman" w:hAnsi="Times New Roman" w:cs="2  Nazanin"/>
      <w:bCs/>
      <w:sz w:val="24"/>
      <w:szCs w:val="24"/>
      <w:lang w:val="fo-FO" w:eastAsia="es-ES" w:bidi="fa-IR"/>
    </w:rPr>
  </w:style>
  <w:style w:type="paragraph" w:customStyle="1" w:styleId="StyleHeading457pt">
    <w:name w:val="Style Heading 4 + 57 pt"/>
    <w:basedOn w:val="Heading4"/>
    <w:link w:val="StyleHeading457ptChar"/>
    <w:rsid w:val="00905379"/>
    <w:pPr>
      <w:keepLines/>
      <w:spacing w:before="0" w:after="0"/>
      <w:jc w:val="both"/>
    </w:pPr>
    <w:rPr>
      <w:rFonts w:ascii="IranNastaliq" w:hAnsi="IranNastaliq" w:cs="IranNastaliq"/>
      <w:b w:val="0"/>
      <w:bCs w:val="0"/>
      <w:sz w:val="114"/>
      <w:szCs w:val="114"/>
      <w:lang w:val="fo-FO" w:eastAsia="en-US"/>
    </w:rPr>
  </w:style>
  <w:style w:type="character" w:customStyle="1" w:styleId="StyleHeading457ptChar">
    <w:name w:val="Style Heading 4 + 57 pt Char"/>
    <w:basedOn w:val="Heading4Char"/>
    <w:link w:val="StyleHeading457pt"/>
    <w:rsid w:val="00905379"/>
    <w:rPr>
      <w:rFonts w:ascii="IranNastaliq" w:eastAsia="Times New Roman" w:hAnsi="IranNastaliq" w:cs="IranNastaliq"/>
      <w:b/>
      <w:bCs/>
      <w:sz w:val="114"/>
      <w:szCs w:val="114"/>
      <w:lang w:val="fo-FO" w:eastAsia="es-ES"/>
    </w:rPr>
  </w:style>
  <w:style w:type="paragraph" w:customStyle="1" w:styleId="StyleComplexZarLatin10ptComplex12ptBoldLeftLi">
    <w:name w:val="Style (Complex) Zar (Latin) 10 pt (Complex) 12 pt Bold Left Li..."/>
    <w:basedOn w:val="Normal"/>
    <w:uiPriority w:val="99"/>
    <w:rsid w:val="00905379"/>
    <w:pPr>
      <w:bidi/>
      <w:spacing w:after="0" w:line="192" w:lineRule="auto"/>
      <w:ind w:firstLine="284"/>
      <w:jc w:val="right"/>
    </w:pPr>
    <w:rPr>
      <w:rFonts w:ascii="Lucida Sans Unicode" w:eastAsia="Times New Roman" w:hAnsi="Lucida Sans Unicode" w:cs="Zar"/>
      <w:b/>
      <w:bCs/>
      <w:sz w:val="20"/>
      <w:szCs w:val="24"/>
      <w:lang w:val="fo-FO"/>
    </w:rPr>
  </w:style>
  <w:style w:type="paragraph" w:customStyle="1" w:styleId="StyleStyle5LinespacingMultiple09li">
    <w:name w:val="Style Style5 + Line spacing:  Multiple 0.9 li"/>
    <w:basedOn w:val="Style5"/>
    <w:uiPriority w:val="99"/>
    <w:rsid w:val="00905379"/>
    <w:pPr>
      <w:keepNext/>
      <w:keepLines/>
      <w:spacing w:line="216" w:lineRule="auto"/>
      <w:ind w:right="0"/>
      <w:jc w:val="center"/>
      <w:outlineLvl w:val="2"/>
    </w:pPr>
    <w:rPr>
      <w:rFonts w:ascii="Yaqouti" w:hAnsi="Yaqouti" w:cs="Nazanin"/>
      <w:b/>
      <w:sz w:val="36"/>
      <w:szCs w:val="36"/>
      <w:lang w:val="fo-FO" w:eastAsia="en-US"/>
    </w:rPr>
  </w:style>
  <w:style w:type="paragraph" w:customStyle="1" w:styleId="StyleStyle3LeftLinespacingMultiple09li">
    <w:name w:val="Style Style3 + Left Line spacing:  Multiple 0.9 li"/>
    <w:basedOn w:val="Style3"/>
    <w:uiPriority w:val="99"/>
    <w:rsid w:val="00905379"/>
    <w:pPr>
      <w:spacing w:line="216" w:lineRule="auto"/>
      <w:jc w:val="right"/>
    </w:pPr>
    <w:rPr>
      <w:rFonts w:ascii="Lucida Sans Unicode" w:hAnsi="Lucida Sans Unicode" w:cs="2  Nazanin"/>
      <w:bCs w:val="0"/>
      <w:sz w:val="22"/>
      <w:szCs w:val="22"/>
      <w:lang w:val="fo-FO" w:eastAsia="en-US" w:bidi="ar-SA"/>
    </w:rPr>
  </w:style>
  <w:style w:type="paragraph" w:customStyle="1" w:styleId="StyleHeading3LinespacingMultiple09li">
    <w:name w:val="Style Heading 3 + Line spacing:  Multiple 0.9 li"/>
    <w:basedOn w:val="Heading3"/>
    <w:uiPriority w:val="99"/>
    <w:rsid w:val="00905379"/>
    <w:pPr>
      <w:spacing w:before="0" w:line="216" w:lineRule="auto"/>
      <w:ind w:firstLine="284"/>
    </w:pPr>
    <w:rPr>
      <w:rFonts w:ascii="Yaqouti" w:eastAsia="Times New Roman" w:hAnsi="Yaqouti" w:cs="Yagut"/>
      <w:sz w:val="24"/>
      <w:szCs w:val="24"/>
      <w:lang w:val="fo-FO"/>
    </w:rPr>
  </w:style>
  <w:style w:type="paragraph" w:customStyle="1" w:styleId="af4">
    <w:name w:val="اشاره"/>
    <w:basedOn w:val="Normal"/>
    <w:uiPriority w:val="99"/>
    <w:qFormat/>
    <w:rsid w:val="00905379"/>
    <w:pPr>
      <w:bidi/>
      <w:spacing w:after="0" w:line="216" w:lineRule="auto"/>
      <w:ind w:left="567" w:right="567" w:firstLine="284"/>
      <w:jc w:val="lowKashida"/>
    </w:pPr>
    <w:rPr>
      <w:rFonts w:ascii="Zar" w:eastAsia="Calibri" w:hAnsi="Zar" w:cs="2  Zar"/>
      <w:lang w:val="fo-FO"/>
    </w:rPr>
  </w:style>
  <w:style w:type="paragraph" w:customStyle="1" w:styleId="af5">
    <w:name w:val="توفتگي فارسي"/>
    <w:basedOn w:val="Normal"/>
    <w:uiPriority w:val="99"/>
    <w:qFormat/>
    <w:rsid w:val="00905379"/>
    <w:pPr>
      <w:bidi/>
      <w:spacing w:after="0" w:line="230" w:lineRule="auto"/>
      <w:ind w:left="1134" w:firstLine="284"/>
      <w:jc w:val="lowKashida"/>
    </w:pPr>
    <w:rPr>
      <w:rFonts w:ascii="Calibri" w:eastAsia="Calibri" w:hAnsi="Calibri" w:cs="2  Zar"/>
      <w:sz w:val="26"/>
      <w:lang w:val="fo-FO" w:bidi="fa-IR"/>
    </w:rPr>
  </w:style>
  <w:style w:type="paragraph" w:customStyle="1" w:styleId="af6">
    <w:name w:val="تيتر گلبرگ"/>
    <w:basedOn w:val="af"/>
    <w:uiPriority w:val="99"/>
    <w:qFormat/>
    <w:rsid w:val="00905379"/>
    <w:pPr>
      <w:ind w:firstLine="0"/>
      <w:jc w:val="center"/>
    </w:pPr>
    <w:rPr>
      <w:rFonts w:ascii="IranNastaliq" w:hAnsi="IranNastaliq" w:cs="IranNastaliq"/>
      <w:iCs w:val="0"/>
      <w:sz w:val="76"/>
      <w:szCs w:val="140"/>
      <w:lang w:val="fo-FO" w:bidi="ar-SA"/>
    </w:rPr>
  </w:style>
  <w:style w:type="paragraph" w:customStyle="1" w:styleId="af7">
    <w:name w:val="تيتر"/>
    <w:basedOn w:val="Normal"/>
    <w:uiPriority w:val="99"/>
    <w:qFormat/>
    <w:rsid w:val="00905379"/>
    <w:pPr>
      <w:bidi/>
      <w:spacing w:before="180" w:after="0" w:line="230" w:lineRule="auto"/>
      <w:ind w:firstLine="284"/>
      <w:jc w:val="lowKashida"/>
    </w:pPr>
    <w:rPr>
      <w:rFonts w:ascii="Times New Roman" w:eastAsia="Calibri" w:hAnsi="Times New Roman" w:cs="Yagut"/>
      <w:b/>
      <w:bCs/>
      <w:sz w:val="20"/>
      <w:szCs w:val="24"/>
      <w:lang w:val="fo-FO"/>
    </w:rPr>
  </w:style>
  <w:style w:type="paragraph" w:styleId="ListBullet">
    <w:name w:val="List Bullet"/>
    <w:basedOn w:val="Normal"/>
    <w:uiPriority w:val="99"/>
    <w:unhideWhenUsed/>
    <w:rsid w:val="00905379"/>
    <w:pPr>
      <w:tabs>
        <w:tab w:val="num" w:pos="360"/>
      </w:tabs>
      <w:bidi/>
      <w:spacing w:after="0" w:line="230" w:lineRule="auto"/>
      <w:ind w:left="360" w:hanging="360"/>
      <w:contextualSpacing/>
      <w:jc w:val="lowKashida"/>
    </w:pPr>
    <w:rPr>
      <w:rFonts w:ascii="Times New Roman" w:eastAsia="Calibri" w:hAnsi="Times New Roman" w:cs="Lotus"/>
      <w:szCs w:val="26"/>
      <w:lang w:val="fo-FO"/>
    </w:rPr>
  </w:style>
  <w:style w:type="character" w:styleId="IntenseReference">
    <w:name w:val="Intense Reference"/>
    <w:basedOn w:val="DefaultParagraphFont"/>
    <w:uiPriority w:val="32"/>
    <w:qFormat/>
    <w:rsid w:val="00905379"/>
    <w:rPr>
      <w:b/>
      <w:bCs/>
      <w:smallCaps/>
      <w:color w:val="C0504D"/>
      <w:spacing w:val="5"/>
      <w:u w:val="single"/>
    </w:rPr>
  </w:style>
  <w:style w:type="paragraph" w:customStyle="1" w:styleId="af8">
    <w:name w:val="نویسنده"/>
    <w:basedOn w:val="Style1"/>
    <w:link w:val="Char4"/>
    <w:qFormat/>
    <w:rsid w:val="00905379"/>
    <w:pPr>
      <w:spacing w:line="240" w:lineRule="auto"/>
      <w:ind w:right="0" w:firstLine="0"/>
    </w:pPr>
    <w:rPr>
      <w:rFonts w:ascii="Calibri" w:eastAsia="Calibri" w:hAnsi="Calibri" w:cs="2  Nazanin"/>
      <w:bCs w:val="0"/>
      <w:sz w:val="22"/>
      <w:lang w:eastAsia="en-US"/>
    </w:rPr>
  </w:style>
  <w:style w:type="character" w:customStyle="1" w:styleId="Char4">
    <w:name w:val="نویسنده Char"/>
    <w:basedOn w:val="DefaultParagraphFont"/>
    <w:link w:val="af8"/>
    <w:rsid w:val="00905379"/>
    <w:rPr>
      <w:rFonts w:ascii="Calibri" w:eastAsia="Calibri" w:hAnsi="Calibri" w:cs="2  Nazanin"/>
      <w:lang w:bidi="fa-IR"/>
    </w:rPr>
  </w:style>
  <w:style w:type="paragraph" w:customStyle="1" w:styleId="af9">
    <w:name w:val="عنوان"/>
    <w:basedOn w:val="Style1"/>
    <w:link w:val="Char5"/>
    <w:qFormat/>
    <w:rsid w:val="00905379"/>
    <w:pPr>
      <w:spacing w:line="264" w:lineRule="auto"/>
      <w:ind w:right="0"/>
      <w:jc w:val="center"/>
    </w:pPr>
    <w:rPr>
      <w:rFonts w:ascii="Calibri" w:eastAsia="Calibri" w:hAnsi="Calibri" w:cs="2  Nazanin"/>
      <w:sz w:val="22"/>
      <w:szCs w:val="32"/>
      <w:lang w:eastAsia="en-US"/>
    </w:rPr>
  </w:style>
  <w:style w:type="character" w:customStyle="1" w:styleId="Char5">
    <w:name w:val="عنوان Char"/>
    <w:basedOn w:val="DefaultParagraphFont"/>
    <w:link w:val="af9"/>
    <w:locked/>
    <w:rsid w:val="00905379"/>
    <w:rPr>
      <w:rFonts w:ascii="Calibri" w:eastAsia="Calibri" w:hAnsi="Calibri" w:cs="2  Nazanin"/>
      <w:bCs/>
      <w:szCs w:val="32"/>
      <w:lang w:bidi="fa-IR"/>
    </w:rPr>
  </w:style>
  <w:style w:type="character" w:customStyle="1" w:styleId="cdate11">
    <w:name w:val="cdate11"/>
    <w:basedOn w:val="DefaultParagraphFont"/>
    <w:rsid w:val="00905379"/>
    <w:rPr>
      <w:rFonts w:ascii="Tahoma" w:hAnsi="Tahoma" w:cs="Tahoma" w:hint="default"/>
      <w:color w:val="646464"/>
      <w:sz w:val="15"/>
      <w:szCs w:val="15"/>
    </w:rPr>
  </w:style>
  <w:style w:type="character" w:customStyle="1" w:styleId="pagenav">
    <w:name w:val="page_nav"/>
    <w:basedOn w:val="DefaultParagraphFont"/>
    <w:rsid w:val="00905379"/>
  </w:style>
  <w:style w:type="paragraph" w:customStyle="1" w:styleId="afa">
    <w:name w:val="عنوان زیربخش"/>
    <w:basedOn w:val="Normal"/>
    <w:uiPriority w:val="99"/>
    <w:qFormat/>
    <w:rsid w:val="00905379"/>
    <w:pPr>
      <w:bidi/>
      <w:spacing w:after="0" w:line="230" w:lineRule="auto"/>
      <w:ind w:firstLine="284"/>
      <w:jc w:val="right"/>
    </w:pPr>
    <w:rPr>
      <w:rFonts w:ascii="Times New Roman" w:eastAsia="Calibri" w:hAnsi="Times New Roman" w:cs="2  Cheshmeh"/>
      <w:b/>
      <w:bCs/>
      <w:sz w:val="20"/>
      <w:szCs w:val="24"/>
      <w:lang w:val="fo-FO" w:bidi="fa-IR"/>
    </w:rPr>
  </w:style>
  <w:style w:type="paragraph" w:customStyle="1" w:styleId="afb">
    <w:name w:val="ترجمه و تورفتگی"/>
    <w:basedOn w:val="Normal"/>
    <w:uiPriority w:val="99"/>
    <w:qFormat/>
    <w:rsid w:val="00905379"/>
    <w:pPr>
      <w:bidi/>
      <w:spacing w:after="0" w:line="230" w:lineRule="auto"/>
      <w:ind w:left="1134" w:firstLine="284"/>
      <w:jc w:val="lowKashida"/>
    </w:pPr>
    <w:rPr>
      <w:rFonts w:ascii="Times New Roman" w:eastAsia="Calibri" w:hAnsi="Times New Roman" w:cs="Zar"/>
      <w:lang w:val="fo-FO"/>
    </w:rPr>
  </w:style>
  <w:style w:type="paragraph" w:customStyle="1" w:styleId="11">
    <w:name w:val="فرعی 1"/>
    <w:basedOn w:val="af7"/>
    <w:uiPriority w:val="99"/>
    <w:qFormat/>
    <w:rsid w:val="00905379"/>
    <w:pPr>
      <w:spacing w:line="216" w:lineRule="auto"/>
    </w:pPr>
    <w:rPr>
      <w:sz w:val="18"/>
      <w:szCs w:val="22"/>
    </w:rPr>
  </w:style>
  <w:style w:type="paragraph" w:customStyle="1" w:styleId="afc">
    <w:name w:val="متن"/>
    <w:basedOn w:val="Normal"/>
    <w:uiPriority w:val="99"/>
    <w:rsid w:val="00905379"/>
    <w:pPr>
      <w:bidi/>
      <w:spacing w:after="0" w:line="360" w:lineRule="auto"/>
      <w:ind w:firstLine="397"/>
      <w:jc w:val="both"/>
    </w:pPr>
    <w:rPr>
      <w:rFonts w:ascii="B Lotus" w:eastAsia="Times New Roman" w:hAnsi="B Lotus" w:cs="B Lotus"/>
      <w:sz w:val="28"/>
      <w:szCs w:val="26"/>
    </w:rPr>
  </w:style>
  <w:style w:type="paragraph" w:customStyle="1" w:styleId="13">
    <w:name w:val="متن1"/>
    <w:basedOn w:val="Normal"/>
    <w:next w:val="Normal"/>
    <w:link w:val="1Char"/>
    <w:rsid w:val="00905379"/>
    <w:pPr>
      <w:widowControl w:val="0"/>
      <w:bidi/>
      <w:spacing w:after="0" w:line="230" w:lineRule="auto"/>
      <w:ind w:firstLine="284"/>
      <w:jc w:val="right"/>
    </w:pPr>
    <w:rPr>
      <w:rFonts w:ascii="Times New Roman" w:eastAsia="Times New Roman" w:hAnsi="Times New Roman" w:cs="Lotus"/>
      <w:szCs w:val="26"/>
    </w:rPr>
  </w:style>
  <w:style w:type="character" w:customStyle="1" w:styleId="1Char">
    <w:name w:val="متن1 Char"/>
    <w:basedOn w:val="DefaultParagraphFont"/>
    <w:link w:val="13"/>
    <w:locked/>
    <w:rsid w:val="00905379"/>
    <w:rPr>
      <w:rFonts w:ascii="Times New Roman" w:eastAsia="Times New Roman" w:hAnsi="Times New Roman" w:cs="Lotus"/>
      <w:szCs w:val="26"/>
    </w:rPr>
  </w:style>
  <w:style w:type="character" w:customStyle="1" w:styleId="afd">
    <w:name w:val="مهم"/>
    <w:basedOn w:val="DefaultParagraphFont"/>
    <w:rsid w:val="00905379"/>
    <w:rPr>
      <w:rFonts w:ascii="B Lotus" w:hAnsi="B Lotus" w:cs="B Lotus"/>
      <w:bCs/>
      <w:iCs/>
    </w:rPr>
  </w:style>
  <w:style w:type="character" w:customStyle="1" w:styleId="afe">
    <w:name w:val="ة"/>
    <w:basedOn w:val="DefaultParagraphFont"/>
    <w:rsid w:val="00905379"/>
    <w:rPr>
      <w:rFonts w:cs="Lotus"/>
    </w:rPr>
  </w:style>
  <w:style w:type="paragraph" w:customStyle="1" w:styleId="aff">
    <w:name w:val="متن وسطي"/>
    <w:basedOn w:val="Normal"/>
    <w:uiPriority w:val="99"/>
    <w:rsid w:val="00905379"/>
    <w:pPr>
      <w:bidi/>
      <w:spacing w:after="0" w:line="230" w:lineRule="auto"/>
      <w:ind w:firstLine="284"/>
      <w:jc w:val="center"/>
    </w:pPr>
    <w:rPr>
      <w:rFonts w:ascii="Times New Roman" w:eastAsia="Times New Roman" w:hAnsi="Times New Roman" w:cs="Lotus"/>
      <w:szCs w:val="26"/>
    </w:rPr>
  </w:style>
  <w:style w:type="paragraph" w:customStyle="1" w:styleId="nevesandeh">
    <w:name w:val="nevesandeh"/>
    <w:basedOn w:val="a"/>
    <w:uiPriority w:val="99"/>
    <w:qFormat/>
    <w:rsid w:val="00905379"/>
    <w:pPr>
      <w:widowControl w:val="0"/>
      <w:ind w:firstLine="0"/>
    </w:pPr>
    <w:rPr>
      <w:rFonts w:ascii="Times New Roman" w:eastAsia="Times New Roman" w:hAnsi="Times New Roman" w:cs="2  Nazanin"/>
      <w:sz w:val="20"/>
      <w:lang w:bidi="fa-IR"/>
    </w:rPr>
  </w:style>
  <w:style w:type="character" w:customStyle="1" w:styleId="arabi">
    <w:name w:val="arabi"/>
    <w:basedOn w:val="DefaultParagraphFont"/>
    <w:uiPriority w:val="1"/>
    <w:qFormat/>
    <w:rsid w:val="00905379"/>
    <w:rPr>
      <w:rFonts w:cs="Badr"/>
      <w:bCs/>
      <w:sz w:val="16"/>
      <w:szCs w:val="22"/>
    </w:rPr>
  </w:style>
  <w:style w:type="character" w:customStyle="1" w:styleId="hadith0">
    <w:name w:val="‌hadith"/>
    <w:qFormat/>
    <w:rsid w:val="00905379"/>
    <w:rPr>
      <w:rFonts w:cs="Badr"/>
      <w:bCs/>
      <w:szCs w:val="22"/>
      <w:lang w:bidi="fa-IR"/>
    </w:rPr>
  </w:style>
  <w:style w:type="character" w:customStyle="1" w:styleId="naghlghol">
    <w:name w:val="naghl ghol"/>
    <w:basedOn w:val="DefaultParagraphFont"/>
    <w:qFormat/>
    <w:rsid w:val="00905379"/>
    <w:rPr>
      <w:rFonts w:cs="Zar"/>
      <w:szCs w:val="22"/>
    </w:rPr>
  </w:style>
  <w:style w:type="paragraph" w:customStyle="1" w:styleId="naghleghol">
    <w:name w:val="naghleghol"/>
    <w:basedOn w:val="Normal"/>
    <w:link w:val="naghlegholChar"/>
    <w:qFormat/>
    <w:rsid w:val="00905379"/>
    <w:pPr>
      <w:widowControl w:val="0"/>
      <w:bidi/>
      <w:spacing w:after="0" w:line="221" w:lineRule="auto"/>
      <w:ind w:left="1134"/>
      <w:jc w:val="lowKashida"/>
    </w:pPr>
    <w:rPr>
      <w:rFonts w:ascii="Calibri" w:eastAsia="Times New Roman" w:hAnsi="Calibri" w:cs="Zar"/>
      <w:noProof/>
      <w:sz w:val="24"/>
    </w:rPr>
  </w:style>
  <w:style w:type="character" w:customStyle="1" w:styleId="naghlegholChar">
    <w:name w:val="naghleghol Char"/>
    <w:basedOn w:val="DefaultParagraphFont"/>
    <w:link w:val="naghleghol"/>
    <w:rsid w:val="00905379"/>
    <w:rPr>
      <w:rFonts w:ascii="Calibri" w:eastAsia="Times New Roman" w:hAnsi="Calibri" w:cs="Zar"/>
      <w:noProof/>
      <w:sz w:val="24"/>
    </w:rPr>
  </w:style>
  <w:style w:type="character" w:customStyle="1" w:styleId="aff0">
    <w:name w:val="نام کتاب"/>
    <w:basedOn w:val="DefaultParagraphFont"/>
    <w:uiPriority w:val="1"/>
    <w:qFormat/>
    <w:rsid w:val="00905379"/>
    <w:rPr>
      <w:rFonts w:cs="2  Lotus"/>
      <w:bCs/>
      <w:szCs w:val="24"/>
      <w:lang w:bidi="fa-IR"/>
    </w:rPr>
  </w:style>
  <w:style w:type="paragraph" w:customStyle="1" w:styleId="Heading40">
    <w:name w:val="Heading4"/>
    <w:basedOn w:val="Normal"/>
    <w:next w:val="Normal"/>
    <w:link w:val="Heading4Char0"/>
    <w:rsid w:val="00905379"/>
    <w:pPr>
      <w:bidi/>
      <w:spacing w:after="0" w:line="230" w:lineRule="auto"/>
      <w:ind w:firstLine="284"/>
      <w:jc w:val="lowKashida"/>
    </w:pPr>
    <w:rPr>
      <w:rFonts w:ascii="Times New Roman" w:eastAsia="Times New Roman" w:hAnsi="Times New Roman" w:cs="B Lotus"/>
      <w:bCs/>
      <w:sz w:val="24"/>
      <w:szCs w:val="28"/>
      <w:lang w:bidi="fa-IR"/>
    </w:rPr>
  </w:style>
  <w:style w:type="character" w:customStyle="1" w:styleId="Heading4Char0">
    <w:name w:val="Heading4 Char"/>
    <w:basedOn w:val="DefaultParagraphFont"/>
    <w:link w:val="Heading40"/>
    <w:rsid w:val="00905379"/>
    <w:rPr>
      <w:rFonts w:ascii="Times New Roman" w:eastAsia="Times New Roman" w:hAnsi="Times New Roman" w:cs="B Lotus"/>
      <w:bCs/>
      <w:sz w:val="24"/>
      <w:szCs w:val="28"/>
      <w:lang w:bidi="fa-IR"/>
    </w:rPr>
  </w:style>
  <w:style w:type="paragraph" w:customStyle="1" w:styleId="Arabic0">
    <w:name w:val="Arabic"/>
    <w:basedOn w:val="Normal"/>
    <w:link w:val="ArabicChar"/>
    <w:rsid w:val="00905379"/>
    <w:pPr>
      <w:tabs>
        <w:tab w:val="left" w:pos="3402"/>
      </w:tabs>
      <w:bidi/>
      <w:spacing w:after="0" w:line="230" w:lineRule="auto"/>
      <w:ind w:firstLine="284"/>
      <w:jc w:val="lowKashida"/>
    </w:pPr>
    <w:rPr>
      <w:rFonts w:ascii="Times New Roman" w:eastAsia="Times New Roman" w:hAnsi="Times New Roman" w:cs="B Badr"/>
      <w:bCs/>
      <w:sz w:val="24"/>
      <w:szCs w:val="26"/>
      <w:lang w:bidi="fa-IR"/>
    </w:rPr>
  </w:style>
  <w:style w:type="character" w:customStyle="1" w:styleId="ArabicChar">
    <w:name w:val="Arabic Char"/>
    <w:basedOn w:val="DefaultParagraphFont"/>
    <w:link w:val="Arabic0"/>
    <w:rsid w:val="00905379"/>
    <w:rPr>
      <w:rFonts w:ascii="Times New Roman" w:eastAsia="Times New Roman" w:hAnsi="Times New Roman" w:cs="B Badr"/>
      <w:bCs/>
      <w:sz w:val="24"/>
      <w:szCs w:val="26"/>
      <w:lang w:bidi="fa-IR"/>
    </w:rPr>
  </w:style>
  <w:style w:type="paragraph" w:customStyle="1" w:styleId="writer">
    <w:name w:val="writer"/>
    <w:basedOn w:val="Normal"/>
    <w:uiPriority w:val="99"/>
    <w:qFormat/>
    <w:rsid w:val="00905379"/>
    <w:pPr>
      <w:autoSpaceDE w:val="0"/>
      <w:autoSpaceDN w:val="0"/>
      <w:bidi/>
      <w:spacing w:after="0" w:line="230" w:lineRule="auto"/>
      <w:jc w:val="lowKashida"/>
    </w:pPr>
    <w:rPr>
      <w:rFonts w:ascii="Times New Roman" w:eastAsia="Times New Roman" w:hAnsi="Times New Roman" w:cs="Nazanin"/>
      <w:sz w:val="16"/>
      <w:lang w:bidi="fa-IR"/>
    </w:rPr>
  </w:style>
  <w:style w:type="character" w:customStyle="1" w:styleId="aye">
    <w:name w:val="aye"/>
    <w:basedOn w:val="DefaultParagraphFont"/>
    <w:uiPriority w:val="1"/>
    <w:qFormat/>
    <w:rsid w:val="00905379"/>
    <w:rPr>
      <w:rFonts w:cs="Badr"/>
      <w:b/>
      <w:bCs/>
      <w:sz w:val="22"/>
      <w:szCs w:val="22"/>
    </w:rPr>
  </w:style>
  <w:style w:type="character" w:customStyle="1" w:styleId="ayetranslation">
    <w:name w:val="ayetranslation"/>
    <w:basedOn w:val="hadithtranslation"/>
    <w:uiPriority w:val="1"/>
    <w:qFormat/>
    <w:rsid w:val="00905379"/>
    <w:rPr>
      <w:rFonts w:ascii="Zar" w:eastAsia="Zar" w:hAnsi="Zar" w:cs="Zar"/>
      <w:b w:val="0"/>
      <w:bCs w:val="0"/>
      <w:sz w:val="22"/>
      <w:szCs w:val="22"/>
    </w:rPr>
  </w:style>
  <w:style w:type="paragraph" w:customStyle="1" w:styleId="boolname">
    <w:name w:val="boolname"/>
    <w:basedOn w:val="indexlevel0"/>
    <w:uiPriority w:val="99"/>
    <w:qFormat/>
    <w:rsid w:val="00905379"/>
    <w:pPr>
      <w:autoSpaceDE w:val="0"/>
      <w:autoSpaceDN w:val="0"/>
      <w:spacing w:line="192" w:lineRule="auto"/>
      <w:ind w:firstLine="284"/>
    </w:pPr>
    <w:rPr>
      <w:rFonts w:ascii="Times New Roman" w:eastAsia="Times New Roman" w:hAnsi="Times New Roman"/>
      <w:sz w:val="20"/>
      <w:szCs w:val="100"/>
    </w:rPr>
  </w:style>
  <w:style w:type="paragraph" w:customStyle="1" w:styleId="indexlevel0-0">
    <w:name w:val="indexlevel0-0"/>
    <w:basedOn w:val="intro"/>
    <w:uiPriority w:val="99"/>
    <w:qFormat/>
    <w:rsid w:val="00905379"/>
    <w:pPr>
      <w:autoSpaceDE w:val="0"/>
      <w:autoSpaceDN w:val="0"/>
      <w:spacing w:line="192" w:lineRule="auto"/>
      <w:jc w:val="right"/>
    </w:pPr>
    <w:rPr>
      <w:rFonts w:ascii="Mehr" w:eastAsia="Mehr" w:hAnsi="Mehr" w:cs="Mehr"/>
      <w:b/>
      <w:szCs w:val="22"/>
      <w:lang w:bidi="ar-SA"/>
    </w:rPr>
  </w:style>
  <w:style w:type="paragraph" w:customStyle="1" w:styleId="indexlevel6">
    <w:name w:val="indexlevel6"/>
    <w:basedOn w:val="Normal"/>
    <w:uiPriority w:val="99"/>
    <w:qFormat/>
    <w:rsid w:val="00905379"/>
    <w:pPr>
      <w:autoSpaceDE w:val="0"/>
      <w:autoSpaceDN w:val="0"/>
      <w:bidi/>
      <w:spacing w:after="0" w:line="192" w:lineRule="auto"/>
      <w:ind w:right="1701" w:firstLine="284"/>
      <w:jc w:val="right"/>
    </w:pPr>
    <w:rPr>
      <w:rFonts w:ascii="Mehr" w:eastAsia="Mehr" w:hAnsi="Mehr" w:cs="Mehr"/>
      <w:b/>
      <w:bCs/>
    </w:rPr>
  </w:style>
  <w:style w:type="paragraph" w:customStyle="1" w:styleId="aff1">
    <w:name w:val="اسامي اشخاص"/>
    <w:basedOn w:val="Style5"/>
    <w:next w:val="Normal"/>
    <w:uiPriority w:val="99"/>
    <w:qFormat/>
    <w:rsid w:val="00905379"/>
    <w:pPr>
      <w:ind w:right="0" w:firstLine="0"/>
      <w:jc w:val="left"/>
    </w:pPr>
    <w:rPr>
      <w:rFonts w:ascii="2  Nazanin" w:eastAsia="2  Nazanin" w:hAnsi="2  Nazanin" w:cs="2  Nazanin"/>
      <w:bCs w:val="0"/>
      <w:sz w:val="22"/>
      <w:szCs w:val="22"/>
      <w:lang w:bidi="ar-SA"/>
    </w:rPr>
  </w:style>
  <w:style w:type="character" w:customStyle="1" w:styleId="aff2">
    <w:name w:val="کتاب"/>
    <w:basedOn w:val="DefaultParagraphFont"/>
    <w:uiPriority w:val="1"/>
    <w:qFormat/>
    <w:rsid w:val="00905379"/>
    <w:rPr>
      <w:b/>
      <w:bCs/>
      <w:i/>
      <w:iCs/>
      <w:sz w:val="18"/>
      <w:szCs w:val="24"/>
    </w:rPr>
  </w:style>
  <w:style w:type="paragraph" w:styleId="BodyTextIndent3">
    <w:name w:val="Body Text Indent 3"/>
    <w:basedOn w:val="Normal"/>
    <w:link w:val="BodyTextIndent3Char"/>
    <w:uiPriority w:val="99"/>
    <w:unhideWhenUsed/>
    <w:rsid w:val="00905379"/>
    <w:pPr>
      <w:autoSpaceDE w:val="0"/>
      <w:autoSpaceDN w:val="0"/>
      <w:bidi/>
      <w:spacing w:after="120" w:line="230" w:lineRule="auto"/>
      <w:ind w:left="283" w:firstLine="284"/>
      <w:jc w:val="lowKashida"/>
    </w:pPr>
    <w:rPr>
      <w:rFonts w:ascii="Times New Roman" w:eastAsia="Times New Roman" w:hAnsi="Times New Roman" w:cs="Lotus"/>
      <w:sz w:val="16"/>
      <w:szCs w:val="16"/>
    </w:rPr>
  </w:style>
  <w:style w:type="character" w:customStyle="1" w:styleId="BodyTextIndent3Char">
    <w:name w:val="Body Text Indent 3 Char"/>
    <w:basedOn w:val="DefaultParagraphFont"/>
    <w:link w:val="BodyTextIndent3"/>
    <w:uiPriority w:val="99"/>
    <w:rsid w:val="00905379"/>
    <w:rPr>
      <w:rFonts w:ascii="Times New Roman" w:eastAsia="Times New Roman" w:hAnsi="Times New Roman" w:cs="Lotus"/>
      <w:sz w:val="16"/>
      <w:szCs w:val="16"/>
    </w:rPr>
  </w:style>
  <w:style w:type="paragraph" w:customStyle="1" w:styleId="aff3">
    <w:name w:val="تیترفرعی"/>
    <w:basedOn w:val="Normal"/>
    <w:link w:val="Char6"/>
    <w:rsid w:val="00905379"/>
    <w:pPr>
      <w:bidi/>
      <w:spacing w:after="0" w:line="240" w:lineRule="auto"/>
      <w:ind w:firstLine="284"/>
      <w:jc w:val="right"/>
    </w:pPr>
    <w:rPr>
      <w:rFonts w:ascii="Titr" w:eastAsia="Times New Roman" w:hAnsi="Titr" w:cs="Jadid"/>
      <w:b/>
      <w:bCs/>
      <w:sz w:val="32"/>
      <w:szCs w:val="32"/>
      <w:u w:val="single"/>
      <w:lang w:bidi="fa-IR"/>
    </w:rPr>
  </w:style>
  <w:style w:type="character" w:customStyle="1" w:styleId="Char6">
    <w:name w:val="تیترفرعی Char"/>
    <w:basedOn w:val="DefaultParagraphFont"/>
    <w:link w:val="aff3"/>
    <w:rsid w:val="00905379"/>
    <w:rPr>
      <w:rFonts w:ascii="Titr" w:eastAsia="Times New Roman" w:hAnsi="Titr" w:cs="Jadid"/>
      <w:b/>
      <w:bCs/>
      <w:sz w:val="32"/>
      <w:szCs w:val="32"/>
      <w:u w:val="single"/>
      <w:lang w:bidi="fa-IR"/>
    </w:rPr>
  </w:style>
  <w:style w:type="paragraph" w:customStyle="1" w:styleId="aff4">
    <w:name w:val="متن اصلی"/>
    <w:basedOn w:val="Normal"/>
    <w:link w:val="Char7"/>
    <w:rsid w:val="00905379"/>
    <w:pPr>
      <w:bidi/>
      <w:spacing w:after="0" w:line="240" w:lineRule="auto"/>
      <w:ind w:firstLine="284"/>
      <w:jc w:val="lowKashida"/>
    </w:pPr>
    <w:rPr>
      <w:rFonts w:ascii="B Lotus" w:eastAsia="Times New Roman" w:hAnsi="B Lotus" w:cs="Lotus"/>
      <w:sz w:val="32"/>
      <w:szCs w:val="32"/>
      <w:lang w:bidi="fa-IR"/>
    </w:rPr>
  </w:style>
  <w:style w:type="character" w:customStyle="1" w:styleId="Char7">
    <w:name w:val="متن اصلی Char"/>
    <w:basedOn w:val="DefaultParagraphFont"/>
    <w:link w:val="aff4"/>
    <w:rsid w:val="00905379"/>
    <w:rPr>
      <w:rFonts w:ascii="B Lotus" w:eastAsia="Times New Roman" w:hAnsi="B Lotus" w:cs="Lotus"/>
      <w:sz w:val="32"/>
      <w:szCs w:val="32"/>
      <w:lang w:bidi="fa-IR"/>
    </w:rPr>
  </w:style>
  <w:style w:type="character" w:customStyle="1" w:styleId="aff5">
    <w:name w:val="نام افراد"/>
    <w:basedOn w:val="DefaultParagraphFont"/>
    <w:uiPriority w:val="1"/>
    <w:qFormat/>
    <w:rsid w:val="00905379"/>
    <w:rPr>
      <w:rFonts w:cs="2  Lotus"/>
      <w:bCs/>
      <w:iCs/>
      <w:szCs w:val="24"/>
      <w:u w:val="none"/>
      <w:lang w:bidi="fa-IR"/>
    </w:rPr>
  </w:style>
  <w:style w:type="character" w:customStyle="1" w:styleId="hadithChar">
    <w:name w:val="hadith Char"/>
    <w:basedOn w:val="DefaultParagraphFont"/>
    <w:rsid w:val="00905379"/>
    <w:rPr>
      <w:rFonts w:ascii="Times New Roman" w:eastAsia="Times New Roman" w:hAnsi="Times New Roman" w:cs="Badr"/>
      <w:bCs/>
      <w:sz w:val="24"/>
      <w:szCs w:val="22"/>
    </w:rPr>
  </w:style>
  <w:style w:type="character" w:customStyle="1" w:styleId="hadithtarjome">
    <w:name w:val="hadithtarjome"/>
    <w:uiPriority w:val="1"/>
    <w:qFormat/>
    <w:rsid w:val="00905379"/>
    <w:rPr>
      <w:rFonts w:cs="Zar"/>
      <w:szCs w:val="22"/>
    </w:rPr>
  </w:style>
  <w:style w:type="character" w:customStyle="1" w:styleId="hadithtransltion">
    <w:name w:val="hadithtransltion"/>
    <w:uiPriority w:val="1"/>
    <w:qFormat/>
    <w:rsid w:val="00905379"/>
    <w:rPr>
      <w:rFonts w:cs="Zar"/>
      <w:bCs w:val="0"/>
      <w:szCs w:val="22"/>
    </w:rPr>
  </w:style>
  <w:style w:type="character" w:customStyle="1" w:styleId="Heading1Char1">
    <w:name w:val="Heading 1 Char1"/>
    <w:aliases w:val="تیتر اصلی Char1"/>
    <w:basedOn w:val="DefaultParagraphFont"/>
    <w:rsid w:val="00A25A06"/>
    <w:rPr>
      <w:rFonts w:asciiTheme="majorHAnsi" w:eastAsiaTheme="majorEastAsia" w:hAnsiTheme="majorHAnsi" w:cstheme="majorBidi"/>
      <w:b/>
      <w:bCs/>
      <w:color w:val="365F91" w:themeColor="accent1" w:themeShade="BF"/>
      <w:sz w:val="28"/>
      <w:szCs w:val="28"/>
    </w:rPr>
  </w:style>
  <w:style w:type="character" w:customStyle="1" w:styleId="TitleChar1">
    <w:name w:val="Title Char1"/>
    <w:aliases w:val="پررنگ پاورقی Char1"/>
    <w:basedOn w:val="DefaultParagraphFont"/>
    <w:rsid w:val="00A25A06"/>
    <w:rPr>
      <w:rFonts w:asciiTheme="majorHAnsi" w:eastAsiaTheme="majorEastAsia" w:hAnsiTheme="majorHAnsi" w:cstheme="majorBidi"/>
      <w:color w:val="17365D" w:themeColor="text2" w:themeShade="BF"/>
      <w:spacing w:val="5"/>
      <w:kern w:val="28"/>
      <w:sz w:val="52"/>
      <w:szCs w:val="52"/>
    </w:rPr>
  </w:style>
  <w:style w:type="character" w:customStyle="1" w:styleId="SubtitleChar1">
    <w:name w:val="Subtitle Char1"/>
    <w:aliases w:val="ریزمتن پررنگ Char1"/>
    <w:basedOn w:val="DefaultParagraphFont"/>
    <w:uiPriority w:val="11"/>
    <w:rsid w:val="00A25A06"/>
    <w:rPr>
      <w:rFonts w:asciiTheme="majorHAnsi" w:eastAsiaTheme="majorEastAsia" w:hAnsiTheme="majorHAnsi" w:cstheme="majorBidi"/>
      <w:i/>
      <w:iCs/>
      <w:color w:val="4F81BD" w:themeColor="accent1"/>
      <w:spacing w:val="15"/>
      <w:sz w:val="24"/>
      <w:szCs w:val="24"/>
    </w:rPr>
  </w:style>
  <w:style w:type="paragraph" w:customStyle="1" w:styleId="mystyle1">
    <w:name w:val="mystyle1"/>
    <w:basedOn w:val="Normal"/>
    <w:uiPriority w:val="99"/>
    <w:rsid w:val="00A25A06"/>
    <w:pPr>
      <w:spacing w:before="100" w:beforeAutospacing="1" w:after="100" w:afterAutospacing="1" w:line="360" w:lineRule="auto"/>
    </w:pPr>
    <w:rPr>
      <w:rFonts w:ascii="Verdana" w:eastAsia="Times New Roman" w:hAnsi="Verdana" w:cs="Times New Roman"/>
      <w:b/>
      <w:bCs/>
      <w:i/>
      <w:iCs/>
      <w:color w:val="F9ECF2"/>
      <w:sz w:val="28"/>
      <w:szCs w:val="28"/>
      <w:lang w:bidi="fa-IR"/>
    </w:rPr>
  </w:style>
  <w:style w:type="character" w:customStyle="1" w:styleId="searchhighlight1">
    <w:name w:val="searchhighlight1"/>
    <w:basedOn w:val="DefaultParagraphFont"/>
    <w:rsid w:val="00A25A06"/>
    <w:rPr>
      <w:b/>
      <w:bCs/>
      <w:color w:val="FF0000"/>
      <w:u w:val="single"/>
    </w:rPr>
  </w:style>
  <w:style w:type="character" w:customStyle="1" w:styleId="mystyle11">
    <w:name w:val="mystyle11"/>
    <w:basedOn w:val="DefaultParagraphFont"/>
    <w:rsid w:val="00A25A06"/>
    <w:rPr>
      <w:rFonts w:ascii="Verdana" w:hAnsi="Verdana" w:hint="default"/>
      <w:b/>
      <w:bCs/>
      <w:i/>
      <w:iCs/>
      <w:color w:val="F9ECF2"/>
      <w:sz w:val="28"/>
      <w:szCs w:val="28"/>
    </w:rPr>
  </w:style>
  <w:style w:type="character" w:customStyle="1" w:styleId="z-TopofFormChar">
    <w:name w:val="z-Top of Form Char"/>
    <w:basedOn w:val="DefaultParagraphFont"/>
    <w:link w:val="z-TopofForm"/>
    <w:uiPriority w:val="99"/>
    <w:rsid w:val="00A25A06"/>
    <w:rPr>
      <w:rFonts w:ascii="Arial" w:hAnsi="Arial" w:cs="Arial"/>
      <w:vanish/>
      <w:sz w:val="16"/>
      <w:szCs w:val="16"/>
    </w:rPr>
  </w:style>
  <w:style w:type="paragraph" w:styleId="z-TopofForm">
    <w:name w:val="HTML Top of Form"/>
    <w:basedOn w:val="Normal"/>
    <w:next w:val="Normal"/>
    <w:link w:val="z-TopofFormChar"/>
    <w:hidden/>
    <w:uiPriority w:val="99"/>
    <w:unhideWhenUsed/>
    <w:rsid w:val="00A25A06"/>
    <w:pPr>
      <w:pBdr>
        <w:bottom w:val="single" w:sz="6" w:space="1" w:color="auto"/>
      </w:pBdr>
      <w:bidi/>
      <w:spacing w:after="0"/>
      <w:ind w:firstLine="284"/>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A25A06"/>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A25A06"/>
    <w:pPr>
      <w:pBdr>
        <w:top w:val="single" w:sz="6" w:space="1" w:color="auto"/>
      </w:pBdr>
      <w:bidi/>
      <w:spacing w:after="0"/>
      <w:ind w:firstLine="284"/>
      <w:jc w:val="center"/>
    </w:pPr>
    <w:rPr>
      <w:rFonts w:ascii="Arial" w:hAnsi="Arial" w:cs="Arial"/>
      <w:vanish/>
      <w:sz w:val="16"/>
      <w:szCs w:val="16"/>
    </w:rPr>
  </w:style>
  <w:style w:type="character" w:customStyle="1" w:styleId="Heading2Char1">
    <w:name w:val="Heading 2 Char1"/>
    <w:aliases w:val="فهرست  هر بخش Char1"/>
    <w:basedOn w:val="DefaultParagraphFont"/>
    <w:semiHidden/>
    <w:rsid w:val="00F617B0"/>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تیتر فرعی Char1"/>
    <w:basedOn w:val="DefaultParagraphFont"/>
    <w:semiHidden/>
    <w:rsid w:val="00F617B0"/>
    <w:rPr>
      <w:rFonts w:asciiTheme="majorHAnsi" w:eastAsiaTheme="majorEastAsia" w:hAnsiTheme="majorHAnsi" w:cstheme="majorBidi"/>
      <w:b/>
      <w:bCs/>
      <w:color w:val="4F81BD" w:themeColor="accent1"/>
      <w:sz w:val="22"/>
      <w:szCs w:val="28"/>
    </w:rPr>
  </w:style>
  <w:style w:type="character" w:customStyle="1" w:styleId="Heading4Char1">
    <w:name w:val="Heading 4 Char1"/>
    <w:aliases w:val="اسامی Char1"/>
    <w:basedOn w:val="DefaultParagraphFont"/>
    <w:uiPriority w:val="9"/>
    <w:semiHidden/>
    <w:rsid w:val="00F617B0"/>
    <w:rPr>
      <w:rFonts w:asciiTheme="majorHAnsi" w:eastAsiaTheme="majorEastAsia" w:hAnsiTheme="majorHAnsi" w:cstheme="majorBidi"/>
      <w:b/>
      <w:bCs/>
      <w:i/>
      <w:iCs/>
      <w:color w:val="4F81BD" w:themeColor="accent1"/>
      <w:sz w:val="22"/>
      <w:szCs w:val="28"/>
    </w:rPr>
  </w:style>
  <w:style w:type="character" w:customStyle="1" w:styleId="Heading5Char1">
    <w:name w:val="Heading 5 Char1"/>
    <w:aliases w:val="آیات Char1"/>
    <w:basedOn w:val="DefaultParagraphFont"/>
    <w:uiPriority w:val="9"/>
    <w:semiHidden/>
    <w:rsid w:val="00F617B0"/>
    <w:rPr>
      <w:rFonts w:asciiTheme="majorHAnsi" w:eastAsiaTheme="majorEastAsia" w:hAnsiTheme="majorHAnsi" w:cstheme="majorBidi"/>
      <w:color w:val="243F60" w:themeColor="accent1" w:themeShade="7F"/>
      <w:sz w:val="22"/>
      <w:szCs w:val="28"/>
    </w:rPr>
  </w:style>
  <w:style w:type="character" w:customStyle="1" w:styleId="Heading6Char1">
    <w:name w:val="Heading 6 Char1"/>
    <w:aliases w:val="پاورقی Char1"/>
    <w:basedOn w:val="DefaultParagraphFont"/>
    <w:semiHidden/>
    <w:rsid w:val="00F617B0"/>
    <w:rPr>
      <w:rFonts w:asciiTheme="majorHAnsi" w:eastAsiaTheme="majorEastAsia" w:hAnsiTheme="majorHAnsi" w:cstheme="majorBidi"/>
      <w:i/>
      <w:iCs/>
      <w:color w:val="243F60" w:themeColor="accent1" w:themeShade="7F"/>
      <w:sz w:val="22"/>
      <w:szCs w:val="28"/>
    </w:rPr>
  </w:style>
  <w:style w:type="character" w:customStyle="1" w:styleId="Heading7Char1">
    <w:name w:val="Heading 7 Char1"/>
    <w:aliases w:val="تیتر Char1"/>
    <w:basedOn w:val="DefaultParagraphFont"/>
    <w:semiHidden/>
    <w:rsid w:val="00F617B0"/>
    <w:rPr>
      <w:rFonts w:asciiTheme="majorHAnsi" w:eastAsiaTheme="majorEastAsia" w:hAnsiTheme="majorHAnsi" w:cstheme="majorBidi"/>
      <w:i/>
      <w:iCs/>
      <w:color w:val="404040" w:themeColor="text1" w:themeTint="BF"/>
      <w:sz w:val="22"/>
      <w:szCs w:val="28"/>
    </w:rPr>
  </w:style>
  <w:style w:type="character" w:customStyle="1" w:styleId="Heading8Char1">
    <w:name w:val="Heading 8 Char1"/>
    <w:aliases w:val="ریزمتن Char1"/>
    <w:basedOn w:val="DefaultParagraphFont"/>
    <w:uiPriority w:val="9"/>
    <w:semiHidden/>
    <w:rsid w:val="00F617B0"/>
    <w:rPr>
      <w:rFonts w:asciiTheme="majorHAnsi" w:eastAsiaTheme="majorEastAsia" w:hAnsiTheme="majorHAnsi" w:cstheme="majorBidi"/>
      <w:color w:val="404040" w:themeColor="text1" w:themeTint="BF"/>
    </w:rPr>
  </w:style>
  <w:style w:type="character" w:customStyle="1" w:styleId="Heading9Char1">
    <w:name w:val="Heading 9 Char1"/>
    <w:aliases w:val="پررنگ Char1"/>
    <w:basedOn w:val="DefaultParagraphFont"/>
    <w:uiPriority w:val="9"/>
    <w:semiHidden/>
    <w:rsid w:val="00F617B0"/>
    <w:rPr>
      <w:rFonts w:asciiTheme="majorHAnsi" w:eastAsiaTheme="majorEastAsia" w:hAnsiTheme="majorHAnsi" w:cstheme="majorBidi"/>
      <w:i/>
      <w:iCs/>
      <w:color w:val="404040" w:themeColor="text1" w:themeTint="BF"/>
    </w:rPr>
  </w:style>
  <w:style w:type="paragraph" w:styleId="TOCHeading">
    <w:name w:val="TOC Heading"/>
    <w:basedOn w:val="Heading1"/>
    <w:next w:val="Normal"/>
    <w:uiPriority w:val="39"/>
    <w:semiHidden/>
    <w:unhideWhenUsed/>
    <w:qFormat/>
    <w:rsid w:val="006203E6"/>
    <w:pPr>
      <w:keepNext/>
      <w:keepLines/>
      <w:numPr>
        <w:numId w:val="0"/>
      </w:numPr>
      <w:bidi w:val="0"/>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6866">
      <w:bodyDiv w:val="1"/>
      <w:marLeft w:val="0"/>
      <w:marRight w:val="0"/>
      <w:marTop w:val="0"/>
      <w:marBottom w:val="0"/>
      <w:divBdr>
        <w:top w:val="none" w:sz="0" w:space="0" w:color="auto"/>
        <w:left w:val="none" w:sz="0" w:space="0" w:color="auto"/>
        <w:bottom w:val="none" w:sz="0" w:space="0" w:color="auto"/>
        <w:right w:val="none" w:sz="0" w:space="0" w:color="auto"/>
      </w:divBdr>
    </w:div>
    <w:div w:id="1655060820">
      <w:bodyDiv w:val="1"/>
      <w:marLeft w:val="0"/>
      <w:marRight w:val="0"/>
      <w:marTop w:val="0"/>
      <w:marBottom w:val="0"/>
      <w:divBdr>
        <w:top w:val="none" w:sz="0" w:space="0" w:color="auto"/>
        <w:left w:val="none" w:sz="0" w:space="0" w:color="auto"/>
        <w:bottom w:val="none" w:sz="0" w:space="0" w:color="auto"/>
        <w:right w:val="none" w:sz="0" w:space="0" w:color="auto"/>
      </w:divBdr>
    </w:div>
    <w:div w:id="1819228407">
      <w:bodyDiv w:val="1"/>
      <w:marLeft w:val="0"/>
      <w:marRight w:val="0"/>
      <w:marTop w:val="0"/>
      <w:marBottom w:val="0"/>
      <w:divBdr>
        <w:top w:val="none" w:sz="0" w:space="0" w:color="auto"/>
        <w:left w:val="none" w:sz="0" w:space="0" w:color="auto"/>
        <w:bottom w:val="none" w:sz="0" w:space="0" w:color="auto"/>
        <w:right w:val="none" w:sz="0" w:space="0" w:color="auto"/>
      </w:divBdr>
    </w:div>
    <w:div w:id="1908805289">
      <w:bodyDiv w:val="1"/>
      <w:marLeft w:val="0"/>
      <w:marRight w:val="0"/>
      <w:marTop w:val="0"/>
      <w:marBottom w:val="0"/>
      <w:divBdr>
        <w:top w:val="none" w:sz="0" w:space="0" w:color="auto"/>
        <w:left w:val="none" w:sz="0" w:space="0" w:color="auto"/>
        <w:bottom w:val="none" w:sz="0" w:space="0" w:color="auto"/>
        <w:right w:val="none" w:sz="0" w:space="0" w:color="auto"/>
      </w:divBdr>
    </w:div>
    <w:div w:id="20299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omen.gov.ir/pages/content.php?id=3702" TargetMode="External"/><Relationship Id="rId299" Type="http://schemas.openxmlformats.org/officeDocument/2006/relationships/hyperlink" Target="http://www.iranwomen.org/scripts/wwwi32.exe/%5bin=f:/zanan/centers/titles.in%5d/?query=%81%8E%E6%E5%D4%ED" TargetMode="External"/><Relationship Id="rId303" Type="http://schemas.openxmlformats.org/officeDocument/2006/relationships/hyperlink" Target="http://www.iranwomen.org/scripts/wwwi32.exe/%5bin=f:/zanan/centers/titles.in%5d/?query=%81%8E%E6%E5%D4%ED" TargetMode="External"/><Relationship Id="rId21" Type="http://schemas.openxmlformats.org/officeDocument/2006/relationships/hyperlink" Target="http://www.imamsadeq.org" TargetMode="External"/><Relationship Id="rId42" Type="http://schemas.openxmlformats.org/officeDocument/2006/relationships/hyperlink" Target="mailto:amoozesh@hotmail.com" TargetMode="External"/><Relationship Id="rId63" Type="http://schemas.openxmlformats.org/officeDocument/2006/relationships/hyperlink" Target="mailto:aqaed@aqaed.com" TargetMode="External"/><Relationship Id="rId84" Type="http://schemas.openxmlformats.org/officeDocument/2006/relationships/hyperlink" Target="http://www.Qabas.net,org,com" TargetMode="External"/><Relationship Id="rId138" Type="http://schemas.openxmlformats.org/officeDocument/2006/relationships/hyperlink" Target="http://www.iranwomen.org/scripts/wwwi32.exe/%5bin=f:/zanan/centers/titles.in%5d/?query=%81%8E%E6%E5%D4%ED" TargetMode="External"/><Relationship Id="rId159" Type="http://schemas.openxmlformats.org/officeDocument/2006/relationships/hyperlink" Target="http://www.iranwomen.org/scripts/wwwi32.exe/%5bin=f:/zanan/centers/titles.in%5d/?query=%E5%E3%CA%20%28F%29%20%E4%8E%C7%CF" TargetMode="External"/><Relationship Id="rId170" Type="http://schemas.openxmlformats.org/officeDocument/2006/relationships/hyperlink" Target="http://www.iranwomen.org/scripts/wwwi32.exe/%5bin=f:/zanan/centers/titles.in%5d/?query=%CE%C7%E4%E3%20%28F%29%20%E5%C7%CF%ED%C7%E4" TargetMode="External"/><Relationship Id="rId191" Type="http://schemas.openxmlformats.org/officeDocument/2006/relationships/hyperlink" Target="http://www.iranwomen.org/scripts/wwwi32.exe/%5bin=f:/zanan/centers/titles.in%5d/?query=%81%8E%E6%E5%D4%ED" TargetMode="External"/><Relationship Id="rId205" Type="http://schemas.openxmlformats.org/officeDocument/2006/relationships/hyperlink" Target="http://www.iranwomen.org/scripts/wwwi32.exe/%5bin=f:/zanan/centers/titles.in%5d/?query=%C2%E3%E6%D2%D4%ED" TargetMode="External"/><Relationship Id="rId226" Type="http://schemas.openxmlformats.org/officeDocument/2006/relationships/hyperlink" Target="http://www.iranwomen.org/scripts/wwwi32.exe/%5bin=f:/zanan/centers/titles.in%5d/?query=%81%8E%E6%E5%D4%ED" TargetMode="External"/><Relationship Id="rId247" Type="http://schemas.openxmlformats.org/officeDocument/2006/relationships/hyperlink" Target="http://www.iranwomen.org/scripts/wwwi32.exe/%5bin=f:/zanan/centers/titles.in%5d/?query=%C8%D3%D8%C7%E3%ED%20%28F%29%20%E3%D1%CC%C7%E4" TargetMode="External"/><Relationship Id="rId107" Type="http://schemas.openxmlformats.org/officeDocument/2006/relationships/hyperlink" Target="http://www.women.gov.ir/pages/content.php?id=105" TargetMode="External"/><Relationship Id="rId268" Type="http://schemas.openxmlformats.org/officeDocument/2006/relationships/hyperlink" Target="http://www.iranwomen.org/scripts/wwwi32.exe/%5bin=f:/zanan/centers/titles.in%5d/?query=%C7%CC%D1%C7%ED%ED" TargetMode="External"/><Relationship Id="rId289" Type="http://schemas.openxmlformats.org/officeDocument/2006/relationships/hyperlink" Target="http://www.iranwomen.org/scripts/wwwi32.exe/%5bin=f:/zanan/centers/titles.in%5d/?query=%81%8E%E6%E5%D4%ED" TargetMode="External"/><Relationship Id="rId11" Type="http://schemas.openxmlformats.org/officeDocument/2006/relationships/hyperlink" Target="http://www.mawsoal.org" TargetMode="External"/><Relationship Id="rId32" Type="http://schemas.openxmlformats.org/officeDocument/2006/relationships/hyperlink" Target="http://www.lankarani.net" TargetMode="External"/><Relationship Id="rId53" Type="http://schemas.openxmlformats.org/officeDocument/2006/relationships/hyperlink" Target="mailto:baran-ins@yahoo.com" TargetMode="External"/><Relationship Id="rId74" Type="http://schemas.openxmlformats.org/officeDocument/2006/relationships/hyperlink" Target="http://www.tahrib.org" TargetMode="External"/><Relationship Id="rId128" Type="http://schemas.openxmlformats.org/officeDocument/2006/relationships/hyperlink" Target="http://www.iranwomen.org/scripts/wwwi32.exe/%5bin=f:/zanan/centers/titles.in%5d/?query=%CE%C7%E4%E3%20%28F%29%20%CF%DF%CA%D1%20%28F%29%20%E3%D5%DD%C7%20%28F%29%20%D1%C6%ED%D3%20%28F%29%20%E5%ED%C6%CA%20%28F%29%20%E3%CF%ED%D1%E5" TargetMode="External"/><Relationship Id="rId149" Type="http://schemas.openxmlformats.org/officeDocument/2006/relationships/hyperlink" Target="http://www.iranwomen.org/scripts/wwwi32.exe/%5bin=f:/zanan/centers/titles.in%5d/?query=%DA%D2%CA%ED%20%28F%29%20%E1%ED%E1%C7" TargetMode="External"/><Relationship Id="rId314" Type="http://schemas.openxmlformats.org/officeDocument/2006/relationships/footer" Target="footer1.xml"/><Relationship Id="rId5" Type="http://schemas.openxmlformats.org/officeDocument/2006/relationships/settings" Target="settings.xml"/><Relationship Id="rId95" Type="http://schemas.openxmlformats.org/officeDocument/2006/relationships/hyperlink" Target="http://www.women.gov.ir/pages/content.php?id=3899" TargetMode="External"/><Relationship Id="rId160" Type="http://schemas.openxmlformats.org/officeDocument/2006/relationships/hyperlink" Target="http://www.iranwomen.org/scripts/wwwi32.exe/%5bin=f:/zanan/centers/titles.in%5d/?query=%81%8E%E6%E5%D4%ED" TargetMode="External"/><Relationship Id="rId181" Type="http://schemas.openxmlformats.org/officeDocument/2006/relationships/hyperlink" Target="http://www.iranwomen.org/scripts/wwwi32.exe/%5bin=f:/zanan/centers/titles.in%5d/?query=%E3%D1%ED%E3%20%28F%29%20%D5%C7%E4%DA%20%28F%29%20%81%E6%D1" TargetMode="External"/><Relationship Id="rId216" Type="http://schemas.openxmlformats.org/officeDocument/2006/relationships/hyperlink" Target="http://www.iranwomen.org/scripts/wwwi32.exe/%5bin=f:/zanan/centers/titles.in%5d/?query=%DD%ED%D1%E6%D2%E5%20%28F%29%20%D5%C7%C8%D1" TargetMode="External"/><Relationship Id="rId237" Type="http://schemas.openxmlformats.org/officeDocument/2006/relationships/hyperlink" Target="http://www.iranwomen.org/scripts/wwwi32.exe/%5bin=f:/zanan/centers/titles.in%5d/?query=%81%8E%E6%E5%D4%ED" TargetMode="External"/><Relationship Id="rId258" Type="http://schemas.openxmlformats.org/officeDocument/2006/relationships/hyperlink" Target="http://www.iranwomen.org/scripts/wwwi32.exe/%5bin=f:/zanan/centers/titles.in%5d/?query=%D3%ED%C7%D3%CA%90%D0%C7%D1%ED%20%28F%29%20%E6%20%28F%29%20%C8%D1%E4%C7%E3%E5%20%28F%29%20%D1%ED%D2%ED" TargetMode="External"/><Relationship Id="rId279" Type="http://schemas.openxmlformats.org/officeDocument/2006/relationships/hyperlink" Target="http://www.iranwomen.org/scripts/wwwi32.exe/%5bin=f:/zanan/centers/titles.in%5d/?query=%DD%D1%E5%E4%90%ED" TargetMode="External"/><Relationship Id="rId22" Type="http://schemas.openxmlformats.org/officeDocument/2006/relationships/hyperlink" Target="mailto:sahib_al@hotmail.com" TargetMode="External"/><Relationship Id="rId43" Type="http://schemas.openxmlformats.org/officeDocument/2006/relationships/hyperlink" Target="mailto:Info@qabas.com" TargetMode="External"/><Relationship Id="rId64" Type="http://schemas.openxmlformats.org/officeDocument/2006/relationships/hyperlink" Target="http://www.aqaed.com" TargetMode="External"/><Relationship Id="rId118" Type="http://schemas.openxmlformats.org/officeDocument/2006/relationships/hyperlink" Target="http://www.women.gov.ir/pages/content.php?id=106" TargetMode="External"/><Relationship Id="rId139" Type="http://schemas.openxmlformats.org/officeDocument/2006/relationships/hyperlink" Target="http://www.iranwomen.org/scripts/wwwi32.exe/%5bin=f:/zanan/centers/titles.in%5d/?query=%D2%E5%D1%C7%20%28F%29%20%C7%D1%C8%C7%C8%ED" TargetMode="External"/><Relationship Id="rId290" Type="http://schemas.openxmlformats.org/officeDocument/2006/relationships/hyperlink" Target="http://www.iranwomen.org/scripts/wwwi32.exe/%5bin=f:/zanan/centers/titles.in%5d/?query=%DD%D1%E5%E4%90%ED" TargetMode="External"/><Relationship Id="rId304" Type="http://schemas.openxmlformats.org/officeDocument/2006/relationships/hyperlink" Target="http://www.iranwomen.org/scripts/wwwi32.exe/%5bin=f:/zanan/centers/titles.in%5d/?query=%CF%C7%E6%CF%20%28F%29%20%C2%C8%C7%CF%ED%20%28F%29%20%C2%E3%E4%E5%20%28F%29%20%CF%C8%ED%D1" TargetMode="External"/><Relationship Id="rId85" Type="http://schemas.openxmlformats.org/officeDocument/2006/relationships/hyperlink" Target="mailto:am_vahid@hotmail.com" TargetMode="External"/><Relationship Id="rId150" Type="http://schemas.openxmlformats.org/officeDocument/2006/relationships/hyperlink" Target="http://www.iranwomen.org/scripts/wwwi32.exe/%5bin=f:/zanan/centers/titles.in%5d/?query=%E4%ED%CA%ED%20%28F%29%20%D4%E3%D3%ED" TargetMode="External"/><Relationship Id="rId171" Type="http://schemas.openxmlformats.org/officeDocument/2006/relationships/hyperlink" Target="http://www.iranwomen.org/scripts/wwwi32.exe/%5bin=f:/zanan/centers/titles.in%5d/?query=%81%8E%E6%E5%D4%ED" TargetMode="External"/><Relationship Id="rId192" Type="http://schemas.openxmlformats.org/officeDocument/2006/relationships/hyperlink" Target="http://www.iranwomen.org/scripts/wwwi32.exe/%5bin=f:/zanan/centers/titles.in%5d/?query=%CF%DF%CA%D1%20%28F%29%20%C7%E1%E1%E5%ED%C7%D1%ED%20%28F%29%20%D8%E1%DA%CA" TargetMode="External"/><Relationship Id="rId206" Type="http://schemas.openxmlformats.org/officeDocument/2006/relationships/hyperlink" Target="http://www.iranwomen.org/scripts/wwwi32.exe/%5bin=f:/zanan/centers/titles.in%5d/?query=%81%8E%E6%E5%D4%ED" TargetMode="External"/><Relationship Id="rId227" Type="http://schemas.openxmlformats.org/officeDocument/2006/relationships/hyperlink" Target="http://www.iranwomen.org/scripts/wwwi32.exe/%5bin=f:/zanan/centers/titles.in%5d/?query=%CF%u06A9%CA%D1%20%28F%29%20%u06A9%C8%D1%ED%20%28F%29%20%CE%D2%DA%E1%ED%20%28F%29%20%D1%C6%ED%D3%20%28F%29%20%D4%E6%D1%C7" TargetMode="External"/><Relationship Id="rId248" Type="http://schemas.openxmlformats.org/officeDocument/2006/relationships/hyperlink" Target="http://www.iranwomen.org/scripts/wwwi32.exe/%5bin=f:/zanan/centers/titles.in%5d/?query=%E3%CD%E3%CF%ED%20%28F%29%20%D8%C7%E5%D1%E5" TargetMode="External"/><Relationship Id="rId269" Type="http://schemas.openxmlformats.org/officeDocument/2006/relationships/hyperlink" Target="http://www.iranwomen.org/scripts/wwwi32.exe/%5bin=f:/zanan/centers/titles.in%5d/?query=%CA%CD%DE%ED%DE%C7%CA%ED%20%28F%29%20-%20%28F%29%20%81%8E%E6%E5%D4%ED" TargetMode="External"/><Relationship Id="rId12" Type="http://schemas.openxmlformats.org/officeDocument/2006/relationships/hyperlink" Target="mailto:&#1575;&#1604;&#1603;&#1578;&#1585;&#1608;&#1606;&#1740;&#1603;fahangestan@hotmail.com" TargetMode="External"/><Relationship Id="rId33" Type="http://schemas.openxmlformats.org/officeDocument/2006/relationships/hyperlink" Target="http://www.lankarani.com" TargetMode="External"/><Relationship Id="rId108" Type="http://schemas.openxmlformats.org/officeDocument/2006/relationships/hyperlink" Target="http://www.women.gov.ir/pages/content.php?id=762" TargetMode="External"/><Relationship Id="rId129" Type="http://schemas.openxmlformats.org/officeDocument/2006/relationships/hyperlink" Target="http://www.iranwomen.org/scripts/wwwi32.exe/%5bin=f:/zanan/centers/titles.in%5d/?query=%DE%CF%ED%E3%ED%20%28F%29%20%C7%DF%D1%E3%20%28F%29%20%CF%C8%ED%D1" TargetMode="External"/><Relationship Id="rId280" Type="http://schemas.openxmlformats.org/officeDocument/2006/relationships/hyperlink" Target="http://www.iranwomen.org/scripts/wwwi32.exe/%5bin=f:/zanan/centers/titles.in%5d/?query=%D2%ED%E4%C8%20%28F%29%20%ED%E1%E3%E5" TargetMode="External"/><Relationship Id="rId315" Type="http://schemas.openxmlformats.org/officeDocument/2006/relationships/fontTable" Target="fontTable.xml"/><Relationship Id="rId54" Type="http://schemas.openxmlformats.org/officeDocument/2006/relationships/hyperlink" Target="mailto:ehtejaj@hotmail.com" TargetMode="External"/><Relationship Id="rId75" Type="http://schemas.openxmlformats.org/officeDocument/2006/relationships/hyperlink" Target="mailto:mt-esraa@hotmail.com" TargetMode="External"/><Relationship Id="rId96" Type="http://schemas.openxmlformats.org/officeDocument/2006/relationships/hyperlink" Target="http://www.women.gov.ir/pages/content.php?id=3316" TargetMode="External"/><Relationship Id="rId140" Type="http://schemas.openxmlformats.org/officeDocument/2006/relationships/hyperlink" Target="http://www.iranwomen.org/scripts/wwwi32.exe/%5bin=f:/zanan/centers/titles.in%5d/?query=%C2%E3%E6%D2%D4%ED" TargetMode="External"/><Relationship Id="rId161" Type="http://schemas.openxmlformats.org/officeDocument/2006/relationships/hyperlink" Target="http://www.iranwomen.org/scripts/wwwi32.exe/%5bin=f:/zanan/centers/titles.in%5d/?query=%D3%E6%E4%ED%C7%20%28F%29%20%81%E6%D1%ED%C7%E3%ED%E4" TargetMode="External"/><Relationship Id="rId182" Type="http://schemas.openxmlformats.org/officeDocument/2006/relationships/hyperlink" Target="http://www.iranwomen.org/scripts/wwwi32.exe/%5bin=f:/zanan/centers/titles.in%5d/?query=%CF%u06A9%CA%D1%20%28F%29%20%CB%D1%ED%C7%20%28F%29%20%E3%u06A9%E4%E6%E4" TargetMode="External"/><Relationship Id="rId217" Type="http://schemas.openxmlformats.org/officeDocument/2006/relationships/hyperlink" Target="http://www.iranwomen.org/scripts/wwwi32.exe/%5bin=f:/zanan/centers/titles.in%5d/?query=%81%8E%E6%E5%D4%ED" TargetMode="External"/><Relationship Id="rId6" Type="http://schemas.openxmlformats.org/officeDocument/2006/relationships/webSettings" Target="webSettings.xml"/><Relationship Id="rId238" Type="http://schemas.openxmlformats.org/officeDocument/2006/relationships/hyperlink" Target="http://www.iranwomen.org/scripts/wwwi32.exe/%5bin=f:/zanan/centers/titles.in%5d/?query=%DD%D1%E5%E4%90%ED" TargetMode="External"/><Relationship Id="rId259" Type="http://schemas.openxmlformats.org/officeDocument/2006/relationships/hyperlink" Target="http://www.iranwomen.org/scripts/wwwi32.exe/%5bin=f:/zanan/centers/titles.in%5d/?query=%CF%DF%CA%D1%20%28F%29%20%E3%DF%E4%E6%E4" TargetMode="External"/><Relationship Id="rId23" Type="http://schemas.openxmlformats.org/officeDocument/2006/relationships/hyperlink" Target="mailto:am_vahid@hotmail.com" TargetMode="External"/><Relationship Id="rId119" Type="http://schemas.openxmlformats.org/officeDocument/2006/relationships/hyperlink" Target="http://www.women.gov.ir/pages/content.php?id=3825" TargetMode="External"/><Relationship Id="rId270" Type="http://schemas.openxmlformats.org/officeDocument/2006/relationships/hyperlink" Target="http://www.iranwomen.org/scripts/wwwi32.exe/%5bin=f:/zanan/centers/titles.in%5d/?query=%D3%ED%C7%D3%CA%90%D0%C7%D1%ED%20%28F%29%20%E6%20%28F%29%20%C8%D1%E4%C7%E3%E5%20%28F%29%20%D1%ED%D2%ED" TargetMode="External"/><Relationship Id="rId291" Type="http://schemas.openxmlformats.org/officeDocument/2006/relationships/hyperlink" Target="http://www.iranwomen.org/scripts/wwwi32.exe/%5bin=f:/zanan/centers/titles.in%5d/?query=%D6%ED%C7%ED%ED%20%28F%29%20%D5%CF%ED%DE%E5" TargetMode="External"/><Relationship Id="rId305" Type="http://schemas.openxmlformats.org/officeDocument/2006/relationships/hyperlink" Target="http://www.iranwomen.org/scripts/wwwi32.exe/%5bin=f:/zanan/centers/titles.in%5d/?query=%CE%C7%E4%E3%20%28F%29%20%DF%D4%CA%DF%C7%D1%C7%E4%20%28F%29%20%D1%C6%ED%D3%20%28F%29%20%E5%ED%C6%CA%20%28F%29%20%E3%C4%D3%D3" TargetMode="External"/><Relationship Id="rId44" Type="http://schemas.openxmlformats.org/officeDocument/2006/relationships/hyperlink" Target="http://www.Qabas.net,org,com" TargetMode="External"/><Relationship Id="rId65" Type="http://schemas.openxmlformats.org/officeDocument/2006/relationships/hyperlink" Target="mailto:resala@rafed.net" TargetMode="External"/><Relationship Id="rId86" Type="http://schemas.openxmlformats.org/officeDocument/2006/relationships/hyperlink" Target="mailto:taha@noornet.net" TargetMode="External"/><Relationship Id="rId130" Type="http://schemas.openxmlformats.org/officeDocument/2006/relationships/hyperlink" Target="http://www.iranwomen.org/scripts/wwwi32.exe/%5bin=f:/zanan/centers/titles.in%5d/?query=%C2%DE%C7%ED%20%28F%29%20%CF%DF%CA%D1%20%28F%29%20%C2%ED%ED%E4%E5%20%28F%29%20%E6%E4%CF" TargetMode="External"/><Relationship Id="rId151" Type="http://schemas.openxmlformats.org/officeDocument/2006/relationships/hyperlink" Target="http://www.iranwomen.org/scripts/wwwi32.exe/%5bin=f:/zanan/centers/titles.in%5d/?query=%81%8E%E6%E5%D4%ED" TargetMode="External"/><Relationship Id="rId172" Type="http://schemas.openxmlformats.org/officeDocument/2006/relationships/hyperlink" Target="http://www.iranwomen.org/scripts/wwwi32.exe/%5bin=f:/zanan/centers/titles.in%5d/?query=%C2%E3%E6%D2%D4%ED" TargetMode="External"/><Relationship Id="rId193" Type="http://schemas.openxmlformats.org/officeDocument/2006/relationships/hyperlink" Target="http://www.iranwomen.org/scripts/wwwi32.exe/%5bin=f:/zanan/centers/titles.in%5d/?query=%E4%D5%ED%D1%ED%20%28F%29%20%E4%D3%D1%ED%E4" TargetMode="External"/><Relationship Id="rId207" Type="http://schemas.openxmlformats.org/officeDocument/2006/relationships/hyperlink" Target="http://www.iranwomen.org/scripts/wwwi32.exe/%5bin=f:/zanan/centers/titles.in%5d/?query=%CF%DF%CA%D1%20%28F%29%20%E3%D5%D8%DD%E6%ED%20%28F%29%20%D2%E5%D1%C7" TargetMode="External"/><Relationship Id="rId228" Type="http://schemas.openxmlformats.org/officeDocument/2006/relationships/hyperlink" Target="http://www.iranwomen.org/scripts/wwwi32.exe/%5bin=f:/zanan/centers/titles.in%5d/?query=%D3%ED%C7%D3%CA%90%D0%C7%D1%ED%20%28F%29%20%E6%20%28F%29%20%C8%D1%E4%C7%E3%E5%20%28F%29%20%D1%ED%D2%ED" TargetMode="External"/><Relationship Id="rId249" Type="http://schemas.openxmlformats.org/officeDocument/2006/relationships/hyperlink" Target="http://www.iranwomen.org/scripts/wwwi32.exe/%5bin=f:/zanan/centers/titles.in%5d/?query=%E3%D1%C7%CF%81%E6%D1%20%28F%29%20%E3%D1%ED%E3" TargetMode="External"/><Relationship Id="rId13" Type="http://schemas.openxmlformats.org/officeDocument/2006/relationships/hyperlink" Target="mailto:&#1575;&#1604;&#1603;&#1578;&#1585;&#1608;&#1606;&#1740;&#1603;:%20mt_amoozesh@hotmail.com" TargetMode="External"/><Relationship Id="rId109" Type="http://schemas.openxmlformats.org/officeDocument/2006/relationships/hyperlink" Target="http://www.women.gov.ir/pages/content.php?id=3706" TargetMode="External"/><Relationship Id="rId260" Type="http://schemas.openxmlformats.org/officeDocument/2006/relationships/hyperlink" Target="http://www.iranwomen.org/scripts/wwwi32.exe/%5bin=f:/zanan/centers/titles.in%5d/?query=%81%8E%E6%E5%D4%ED" TargetMode="External"/><Relationship Id="rId281" Type="http://schemas.openxmlformats.org/officeDocument/2006/relationships/hyperlink" Target="http://www.iranwomen.org/scripts/wwwi32.exe/%5bin=f:/zanan/centers/titles.in%5d/?query=%D2%C8%ED%CF%E5%20%28F%29%20%90%D1%90%D2" TargetMode="External"/><Relationship Id="rId316" Type="http://schemas.openxmlformats.org/officeDocument/2006/relationships/glossaryDocument" Target="glossary/document.xml"/><Relationship Id="rId34" Type="http://schemas.openxmlformats.org/officeDocument/2006/relationships/hyperlink" Target="mailto:howzah@andisheqom.com" TargetMode="External"/><Relationship Id="rId55" Type="http://schemas.openxmlformats.org/officeDocument/2006/relationships/hyperlink" Target="mailto:entezar_n@hotmail.com" TargetMode="External"/><Relationship Id="rId76" Type="http://schemas.openxmlformats.org/officeDocument/2006/relationships/hyperlink" Target="mailto:howzah@andisheqom.com" TargetMode="External"/><Relationship Id="rId97" Type="http://schemas.openxmlformats.org/officeDocument/2006/relationships/hyperlink" Target="http://www.women.gov.ir/pages/content.php?id=2109" TargetMode="External"/><Relationship Id="rId120" Type="http://schemas.openxmlformats.org/officeDocument/2006/relationships/hyperlink" Target="http://www.iranwomen.org/scripts/wwwi32.exe/%5bin=f:/zanan/centers/titles.in%5d/?query=%DD%D1%CC%C7%CF%CC%E6%20%28F%29%20%D4%D1%DD%20%28F%29%20%E4%D3%C7" TargetMode="External"/><Relationship Id="rId141" Type="http://schemas.openxmlformats.org/officeDocument/2006/relationships/hyperlink" Target="http://www.iranwomen.org/scripts/wwwi32.exe/%5bin=f:/zanan/centers/titles.in%5d/?query=%81%8E%E6%E5%D4%ED" TargetMode="External"/><Relationship Id="rId7" Type="http://schemas.openxmlformats.org/officeDocument/2006/relationships/footnotes" Target="footnotes.xml"/><Relationship Id="rId162" Type="http://schemas.openxmlformats.org/officeDocument/2006/relationships/hyperlink" Target="http://www.iranwomen.org/scripts/wwwi32.exe/%5bin=f:/zanan/centers/titles.in%5d/?query=%D3%C7%E1%E6%E3%E5%20%28F%29%20%81%E6%D1%ED%C7%E3%ED%E4" TargetMode="External"/><Relationship Id="rId183" Type="http://schemas.openxmlformats.org/officeDocument/2006/relationships/hyperlink" Target="http://www.iranwomen.org/scripts/wwwi32.exe/%5bin=f:/zanan/centers/titles.in%5d/?query=%CE%C7%E4%E3%20%28F%29%20%DD%C7%D6%E1%ED%C7%E4" TargetMode="External"/><Relationship Id="rId218" Type="http://schemas.openxmlformats.org/officeDocument/2006/relationships/hyperlink" Target="http://www.iranwomen.org/scripts/wwwi32.exe/%5bin=f:/zanan/centers/titles.in%5d/?query=%DD%D1%CD%E4%C7%D2%20%28F%29%20%C7%DD%CA%CE%C7%D1%ED" TargetMode="External"/><Relationship Id="rId239" Type="http://schemas.openxmlformats.org/officeDocument/2006/relationships/hyperlink" Target="http://www.iranwomen.org/scripts/wwwi32.exe/%5bin=f:/zanan/centers/titles.in%5d/?query=%E4%DA%ED%E3%E5%20%28F%29%20%C7%D3%E1%C7%E3%E1%E6" TargetMode="External"/><Relationship Id="rId250" Type="http://schemas.openxmlformats.org/officeDocument/2006/relationships/hyperlink" Target="http://www.iranwomen.org/scripts/wwwi32.exe/%5bin=f:/zanan/centers/titles.in%5d/?query=%C8%ED%DB%E3%ED%20%28F%29%20%C7%D3%E3%C7%C1" TargetMode="External"/><Relationship Id="rId271" Type="http://schemas.openxmlformats.org/officeDocument/2006/relationships/hyperlink" Target="mailto:tabibzadeh@women.gov.ir" TargetMode="External"/><Relationship Id="rId292" Type="http://schemas.openxmlformats.org/officeDocument/2006/relationships/hyperlink" Target="http://www.iranwomen.org/scripts/wwwi32.exe/%5bin=f:/zanan/centers/titles.in%5d/?query=%CF%DF%CA%D1%20%28F%29%20%E3%ED%D1%20%28F%29%20%D3%E1%ED%E3%ED%20%28F%29%20%D3%ED%CF%20%28F%29%20%E3%E5%CF%ED" TargetMode="External"/><Relationship Id="rId306" Type="http://schemas.openxmlformats.org/officeDocument/2006/relationships/hyperlink" Target="http://www.iranwomen.org/scripts/wwwi32.exe/%5bin=f:/zanan/centers/titles.in%5d/?query=%81%8E%E6%E5%D4%ED" TargetMode="External"/><Relationship Id="rId24" Type="http://schemas.openxmlformats.org/officeDocument/2006/relationships/hyperlink" Target="mailto:fath@hotmail.com" TargetMode="External"/><Relationship Id="rId45" Type="http://schemas.openxmlformats.org/officeDocument/2006/relationships/hyperlink" Target="mailto:abroojerdi@hotmail.com" TargetMode="External"/><Relationship Id="rId66" Type="http://schemas.openxmlformats.org/officeDocument/2006/relationships/hyperlink" Target="mailto:alfurati@hotmail.com" TargetMode="External"/><Relationship Id="rId87" Type="http://schemas.openxmlformats.org/officeDocument/2006/relationships/hyperlink" Target="http://www.women.gov.ir/pages/content.php?id=3057" TargetMode="External"/><Relationship Id="rId110" Type="http://schemas.openxmlformats.org/officeDocument/2006/relationships/hyperlink" Target="http://www.women.gov.ir/pages/content.php?id=3241" TargetMode="External"/><Relationship Id="rId131" Type="http://schemas.openxmlformats.org/officeDocument/2006/relationships/hyperlink" Target="http://www.iranwomen.org/scripts/wwwi32.exe/%5bin=f:/zanan/centers/titles.in%5d/?query=%CF%DF%CA%D1%20%28F%29%20%E4%E6%C7%C8%ED%20%28F%29%20%E4%8E%C7%CF%20%28F%29%20%D4%DF%E6%E5" TargetMode="External"/><Relationship Id="rId61" Type="http://schemas.openxmlformats.org/officeDocument/2006/relationships/hyperlink" Target="http://www.ahl_ul_bayt.org" TargetMode="External"/><Relationship Id="rId82" Type="http://schemas.openxmlformats.org/officeDocument/2006/relationships/hyperlink" Target="http://www.tahrib.org" TargetMode="External"/><Relationship Id="rId152" Type="http://schemas.openxmlformats.org/officeDocument/2006/relationships/hyperlink" Target="http://www.iranwomen.org/scripts/wwwi32.exe/%5bin=f:/zanan/centers/titles.in%5d/?query=%DD%D1%E5%E4%90%ED" TargetMode="External"/><Relationship Id="rId173" Type="http://schemas.openxmlformats.org/officeDocument/2006/relationships/hyperlink" Target="http://www.iranwomen.org/scripts/wwwi32.exe/%5bin=f:/zanan/centers/titles.in%5d/?query=%C2%D1%CA%E3%ED%D3%20%28F%29%20%D1%E4%C7%D3%ED" TargetMode="External"/><Relationship Id="rId194" Type="http://schemas.openxmlformats.org/officeDocument/2006/relationships/hyperlink" Target="http://www.iranwomen.org/scripts/wwwi32.exe/%5bin=f:/zanan/centers/titles.in%5d/?query=%E6%CB%E6%DE%ED%20%28F%29%20%DD%D1%ED%CF%E5" TargetMode="External"/><Relationship Id="rId199" Type="http://schemas.openxmlformats.org/officeDocument/2006/relationships/hyperlink" Target="http://www.iranwomen.org/scripts/wwwi32.exe/%5bin=f:/zanan/centers/titles.in%5d/?query=%81%8E%E6%E5%D4%ED" TargetMode="External"/><Relationship Id="rId203" Type="http://schemas.openxmlformats.org/officeDocument/2006/relationships/hyperlink" Target="http://www.iranwomen.org/scripts/wwwi32.exe/%5bin=f:/zanan/centers/titles.in%5d/?query=%C7%D4%CA%DB%C7%E1%D2%C7%ED%ED" TargetMode="External"/><Relationship Id="rId208" Type="http://schemas.openxmlformats.org/officeDocument/2006/relationships/hyperlink" Target="http://www.iranwomen.org/scripts/wwwi32.exe/%5bin=f:/zanan/centers/titles.in%5d/?query=%CD%CF%ED%CF%8D%ED%20%28F%29%20%E3%D1%D6%ED%E5" TargetMode="External"/><Relationship Id="rId229" Type="http://schemas.openxmlformats.org/officeDocument/2006/relationships/hyperlink" Target="http://www.iranwomen.org/scripts/wwwi32.exe/%5bin=f:/zanan/centers/titles.in%5d/?query=%CA%CD%DE%ED%DE%C7%CA%ED%20%28F%29%20-%20%28F%29%20%81%8E%E6%E5%D4%ED" TargetMode="External"/><Relationship Id="rId19" Type="http://schemas.openxmlformats.org/officeDocument/2006/relationships/hyperlink" Target="http://www.balagh.org" TargetMode="External"/><Relationship Id="rId224" Type="http://schemas.openxmlformats.org/officeDocument/2006/relationships/hyperlink" Target="http://www.iranwomen.org/scripts/wwwi32.exe/%5bin=f:/zanan/centers/titles.in%5d/?query=%CA%CE%D5%D5%ED" TargetMode="External"/><Relationship Id="rId240" Type="http://schemas.openxmlformats.org/officeDocument/2006/relationships/hyperlink" Target="http://www.iranwomen.org/scripts/wwwi32.exe/%5bin=f:/zanan/centers/titles.in%5d/?query=%C2%E3%E6%D2%D4%ED" TargetMode="External"/><Relationship Id="rId245" Type="http://schemas.openxmlformats.org/officeDocument/2006/relationships/hyperlink" Target="http://www.iranwomen.org/scripts/wwwi32.exe/%5bin=f:/zanan/centers/titles.in%5d/?query=%CF%C7%E4%D4%E6%D1%20%28F%29%20%DA%C7%E3%D1%ED%20%28F%29%20%C7%E1%E5%E5" TargetMode="External"/><Relationship Id="rId261" Type="http://schemas.openxmlformats.org/officeDocument/2006/relationships/hyperlink" Target="mailto:Info@qabas.com" TargetMode="External"/><Relationship Id="rId266" Type="http://schemas.openxmlformats.org/officeDocument/2006/relationships/hyperlink" Target="http://www.iranwomen.org/scripts/wwwi32.exe/%5bin=f:/zanan/centers/titles.in%5d/?query=%81%8E%E6%E5%D4%ED" TargetMode="External"/><Relationship Id="rId287" Type="http://schemas.openxmlformats.org/officeDocument/2006/relationships/hyperlink" Target="http://www.iranwomen.org/scripts/wwwi32.exe/%5bin=f:/zanan/centers/titles.in%5d/?query=%C2%E3%E6%D2%D4%ED" TargetMode="External"/><Relationship Id="rId14" Type="http://schemas.openxmlformats.org/officeDocument/2006/relationships/hyperlink" Target="mailto:abroojerdi@hotmail.com" TargetMode="External"/><Relationship Id="rId30" Type="http://schemas.openxmlformats.org/officeDocument/2006/relationships/hyperlink" Target="mailto:mt-esraa@hotmail.com" TargetMode="External"/><Relationship Id="rId35" Type="http://schemas.openxmlformats.org/officeDocument/2006/relationships/hyperlink" Target="http://www.andisheqom" TargetMode="External"/><Relationship Id="rId56" Type="http://schemas.openxmlformats.org/officeDocument/2006/relationships/hyperlink" Target="mailto:darrahea1-int@aalulvayt.org" TargetMode="External"/><Relationship Id="rId77" Type="http://schemas.openxmlformats.org/officeDocument/2006/relationships/hyperlink" Target="http://www.andisheqom" TargetMode="External"/><Relationship Id="rId100" Type="http://schemas.openxmlformats.org/officeDocument/2006/relationships/hyperlink" Target="http://www.women.gov.ir/pages/content.php?id=3705" TargetMode="External"/><Relationship Id="rId105" Type="http://schemas.openxmlformats.org/officeDocument/2006/relationships/hyperlink" Target="http://www.women.gov.ir/pages/content.php?id=3058" TargetMode="External"/><Relationship Id="rId126" Type="http://schemas.openxmlformats.org/officeDocument/2006/relationships/hyperlink" Target="http://www.iranwomen.org/scripts/wwwi32.exe/%5bin=f:/zanan/centers/titles.in%5d/?query=%C2%E3%E6%D2%D4%ED" TargetMode="External"/><Relationship Id="rId147" Type="http://schemas.openxmlformats.org/officeDocument/2006/relationships/hyperlink" Target="http://www.iranwomen.org/scripts/wwwi32.exe/%5bin=f:/zanan/centers/titles.in%5d/?query=%C8%C7%C8%C7%20%28F%29%20%CE%C7%E4%E1%E6%20%28F%29%20%D2%D1%ED%E4%20%28F%29%20%CA%C7%CC" TargetMode="External"/><Relationship Id="rId168" Type="http://schemas.openxmlformats.org/officeDocument/2006/relationships/hyperlink" Target="http://www.iranwomen.org/scripts/wwwi32.exe/%5bin=f:/zanan/centers/titles.in%5d/?query=%C7%CC%CA%E3%C7%DA%ED" TargetMode="External"/><Relationship Id="rId282" Type="http://schemas.openxmlformats.org/officeDocument/2006/relationships/hyperlink" Target="http://www.iranwomen.org/scripts/wwwi32.exe/%5bin=f:/zanan/centers/titles.in%5d/?query=%C2%E3%E6%D2%D4" TargetMode="External"/><Relationship Id="rId312" Type="http://schemas.openxmlformats.org/officeDocument/2006/relationships/hyperlink" Target="http://www.iranwomen.org/scripts/wwwi32.exe/%5bin=f:/zanan/centers/titles.in%5d/?query=%CA%CE%D5%D5%ED" TargetMode="External"/><Relationship Id="rId31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am_vahid@hotmail.com" TargetMode="External"/><Relationship Id="rId72" Type="http://schemas.openxmlformats.org/officeDocument/2006/relationships/hyperlink" Target="http://www.Hadj.ir" TargetMode="External"/><Relationship Id="rId93" Type="http://schemas.openxmlformats.org/officeDocument/2006/relationships/hyperlink" Target="http://www.women.gov.ir/pages/content.php?id=3318" TargetMode="External"/><Relationship Id="rId98" Type="http://schemas.openxmlformats.org/officeDocument/2006/relationships/hyperlink" Target="http://www.women.gov.ir/pages/content.php?id=108" TargetMode="External"/><Relationship Id="rId121" Type="http://schemas.openxmlformats.org/officeDocument/2006/relationships/hyperlink" Target="http://www.iranwomen.org/scripts/wwwi32.exe/%5bin=f:/zanan/centers/titles.in%5d/?query=%E1%D8%DD%ED%20%28F%29%20%DD%C7%D8%E3%E5" TargetMode="External"/><Relationship Id="rId142" Type="http://schemas.openxmlformats.org/officeDocument/2006/relationships/hyperlink" Target="http://www.iranwomen.org/scripts/wwwi32.exe/%5bin=f:/zanan/centers/titles.in%5d/?query=%C2%D0%D1%20%28F%29%20%CE%D2%C7%DA%ED%20%28F%29%20%D3%D1%8D%D4%E3%E5" TargetMode="External"/><Relationship Id="rId163" Type="http://schemas.openxmlformats.org/officeDocument/2006/relationships/hyperlink" Target="http://www.iranwomen.org/scripts/wwwi32.exe/%5bin=f:/zanan/centers/titles.in%5d/?query=%D8%D1%ED%DE%ED%20%28F%29%20%E3%8E%90%C7%E4" TargetMode="External"/><Relationship Id="rId184" Type="http://schemas.openxmlformats.org/officeDocument/2006/relationships/hyperlink" Target="http://www.iranwomen.org/scripts/wwwi32.exe/%5bin=f:/zanan/centers/titles.in%5d/?query=%81%8E%E6%E5%D4%ED" TargetMode="External"/><Relationship Id="rId189" Type="http://schemas.openxmlformats.org/officeDocument/2006/relationships/hyperlink" Target="http://www.iranwomen.org/scripts/wwwi32.exe/%5bin=f:/zanan/centers/titles.in%5d/?query=%CE%C7%E4%E3%20%28F%29%20%CF%u06A9%CA%D1%20%28F%29%20%CD%CC%C7%D2%ED" TargetMode="External"/><Relationship Id="rId219" Type="http://schemas.openxmlformats.org/officeDocument/2006/relationships/hyperlink" Target="http://www.iranwomen.org/scripts/wwwi32.exe/%5bin=f:/zanan/centers/titles.in%5d/?query=%E3%D4%C7%E6%D1%E5%20%28F%29%20%C7%ED" TargetMode="External"/><Relationship Id="rId3" Type="http://schemas.openxmlformats.org/officeDocument/2006/relationships/styles" Target="styles.xml"/><Relationship Id="rId214" Type="http://schemas.openxmlformats.org/officeDocument/2006/relationships/hyperlink" Target="http://www.iranwomen.org/scripts/wwwi32.exe/%5bin=f:/zanan/centers/titles.in%5d/?query=%D3%ED%C7%D3%ED" TargetMode="External"/><Relationship Id="rId230" Type="http://schemas.openxmlformats.org/officeDocument/2006/relationships/hyperlink" Target="http://www.iranwomen.org/scripts/wwwi32.exe/%5bin=f:/zanan/centers/titles.in%5d/?query=%E3%D4%C7%E6%D1%E5%20%28F%29%20%C7%ED" TargetMode="External"/><Relationship Id="rId235" Type="http://schemas.openxmlformats.org/officeDocument/2006/relationships/hyperlink" Target="http://www.iranwomen.org/scripts/wwwi32.exe/%5bin=f:/zanan/centers/titles.in%5d/?query=%CE%C7%E4%E3%20%28F%29%20%DE%E4%CF%20%28F%29%20%DD%D1%E6%D4" TargetMode="External"/><Relationship Id="rId251" Type="http://schemas.openxmlformats.org/officeDocument/2006/relationships/hyperlink" Target="http://www.iranwomen.org/scripts/wwwi32.exe/%5bin=f:/zanan/centers/titles.in%5d/?query=%D3%C7%E1%C7%D1%ED%20%28F%29%20%D2%E5%D1%C7" TargetMode="External"/><Relationship Id="rId256" Type="http://schemas.openxmlformats.org/officeDocument/2006/relationships/hyperlink" Target="http://www.iranwomen.org/scripts/wwwi32.exe/%5bin=f:/zanan/centers/titles.in%5d/?query=%C2%E3%E6%D2%D4%ED" TargetMode="External"/><Relationship Id="rId277" Type="http://schemas.openxmlformats.org/officeDocument/2006/relationships/hyperlink" Target="http://www.iranwomen.org/scripts/wwwi32.exe/%5bin=f:/zanan/centers/titles.in%5d/?query=%D4%C8%D3%CA%D1%ED%20%28F%29%20%D5%DD%ED%E5" TargetMode="External"/><Relationship Id="rId298" Type="http://schemas.openxmlformats.org/officeDocument/2006/relationships/hyperlink" Target="http://www.iranwomen.org/scripts/wwwi32.exe/%5bin=f:/zanan/centers/titles.in%5d/?query=%C8%CE%CA%ED%C7%D1%20%28F%29%20%E3%D1%ED%E3" TargetMode="External"/><Relationship Id="rId25" Type="http://schemas.openxmlformats.org/officeDocument/2006/relationships/hyperlink" Target="mailto:taha@noornet.net" TargetMode="External"/><Relationship Id="rId46" Type="http://schemas.openxmlformats.org/officeDocument/2006/relationships/hyperlink" Target="mailto:falsafeh_k@hotmail.com" TargetMode="External"/><Relationship Id="rId67" Type="http://schemas.openxmlformats.org/officeDocument/2006/relationships/hyperlink" Target="mailto:Kalam@imamsadeg.org" TargetMode="External"/><Relationship Id="rId116" Type="http://schemas.openxmlformats.org/officeDocument/2006/relationships/hyperlink" Target="http://www.women.gov.ir/pages/content.php?id=3172" TargetMode="External"/><Relationship Id="rId137" Type="http://schemas.openxmlformats.org/officeDocument/2006/relationships/hyperlink" Target="http://www.iranwomen.org/scripts/wwwi32.exe/%5bin=f:/zanan/centers/titles.in%5d/?query=%E3%DA%D5%E6%E3%E5%20%28F%29%20%D3%C7%CF%C7%CA%20%28F%29%20%CD%D3%ED%E4%ED" TargetMode="External"/><Relationship Id="rId158" Type="http://schemas.openxmlformats.org/officeDocument/2006/relationships/hyperlink" Target="http://www.iranwomen.org/scripts/wwwi32.exe/%5bin=f:/zanan/centers/titles.in%5d/?query=%C7%D5%DB%D1%ED" TargetMode="External"/><Relationship Id="rId272" Type="http://schemas.openxmlformats.org/officeDocument/2006/relationships/hyperlink" Target="http://www.iranwomen.org/scripts/wwwi32.exe/%5bin=f:/zanan/centers/titles.in%5d/?query=%C7%CC%D1%C7%ED%ED" TargetMode="External"/><Relationship Id="rId293" Type="http://schemas.openxmlformats.org/officeDocument/2006/relationships/hyperlink" Target="http://www.iranwomen.org/scripts/wwwi32.exe/%5bin=f:/zanan/centers/titles.in%5d/?query=%C8%ED%C7%E4%20%28F%29%20%D2%C7%CF%E5%20%28F%29%20%D3%ED%CF%20%28F%29%20%C7%DF%C8%D1" TargetMode="External"/><Relationship Id="rId302" Type="http://schemas.openxmlformats.org/officeDocument/2006/relationships/hyperlink" Target="http://www.iranwomen.org/scripts/wwwi32.exe/%5bin=f:/zanan/centers/titles.in%5d/?query=%DD%D1%E5%E4%90%ED" TargetMode="External"/><Relationship Id="rId307" Type="http://schemas.openxmlformats.org/officeDocument/2006/relationships/hyperlink" Target="mailto:Moralsociety@criticpress.ocm" TargetMode="External"/><Relationship Id="rId20" Type="http://schemas.openxmlformats.org/officeDocument/2006/relationships/hyperlink" Target="mailto:info@imamsadeq.org" TargetMode="External"/><Relationship Id="rId41" Type="http://schemas.openxmlformats.org/officeDocument/2006/relationships/hyperlink" Target="http://www.annajat.com" TargetMode="External"/><Relationship Id="rId62" Type="http://schemas.openxmlformats.org/officeDocument/2006/relationships/hyperlink" Target="mailto:pasohkh@hotmail.com" TargetMode="External"/><Relationship Id="rId83" Type="http://schemas.openxmlformats.org/officeDocument/2006/relationships/hyperlink" Target="mailto:Info@qabas.com" TargetMode="External"/><Relationship Id="rId88" Type="http://schemas.openxmlformats.org/officeDocument/2006/relationships/hyperlink" Target="http://www.women.gov.ir/pages/content.php?id=151" TargetMode="External"/><Relationship Id="rId111" Type="http://schemas.openxmlformats.org/officeDocument/2006/relationships/hyperlink" Target="http://www.women.gov.ir/pages/content.php?id=3605" TargetMode="External"/><Relationship Id="rId132" Type="http://schemas.openxmlformats.org/officeDocument/2006/relationships/hyperlink" Target="http://www.iranwomen.org/scripts/wwwi32.exe/%5bin=f:/zanan/centers/titles.in%5d/?query=%C2%ED%CA%20%28F%29%20%C7%E1%E1%E5%20%28F%29%20%E3%E6%D3%E6%ED%20%28F%29%20%C8%CC%E4%E6%D1%CF%ED" TargetMode="External"/><Relationship Id="rId153" Type="http://schemas.openxmlformats.org/officeDocument/2006/relationships/hyperlink" Target="http://www.iranwomen.org/scripts/wwwi32.exe/%5bin=f:/zanan/centers/titles.in%5d/?query=%8E%ED%E1%C7%20%28F%29%20%CA%D1%C7%C8%ED" TargetMode="External"/><Relationship Id="rId174" Type="http://schemas.openxmlformats.org/officeDocument/2006/relationships/hyperlink" Target="http://www.iranwomen.org/scripts/wwwi32.exe/%5bin=f:/zanan/centers/titles.in%5d/?query=%C2%E3%E6%D2%D4%ED" TargetMode="External"/><Relationship Id="rId179" Type="http://schemas.openxmlformats.org/officeDocument/2006/relationships/hyperlink" Target="http://www.iranwomen.org/scripts/wwwi32.exe/%5bin=f:/zanan/centers/titles.in%5d/?query=%D3%DA%ED%CF%ED%20%28F%29%20%CD%E6%D1%ED%E5" TargetMode="External"/><Relationship Id="rId195" Type="http://schemas.openxmlformats.org/officeDocument/2006/relationships/hyperlink" Target="http://www.iranwomen.org/scripts/wwwi32.exe/%5bin=f:/zanan/centers/titles.in%5d/?query=%CA%CE%D5%D5%ED" TargetMode="External"/><Relationship Id="rId209" Type="http://schemas.openxmlformats.org/officeDocument/2006/relationships/hyperlink" Target="http://www.iranwomen.org/scripts/wwwi32.exe/%5bin=f:/zanan/centers/titles.in%5d/?query=%D1%DD%ED%DA%ED%20%28F%29%20%D8%C7%D1%ED%20%28F%29%20%D1%C8%C7%C8%E5" TargetMode="External"/><Relationship Id="rId190" Type="http://schemas.openxmlformats.org/officeDocument/2006/relationships/hyperlink" Target="http://www.iranwomen.org/scripts/wwwi32.exe/%5bin=f:/zanan/centers/titles.in%5d/?query=%CA%CE%D5%D5%ED" TargetMode="External"/><Relationship Id="rId204" Type="http://schemas.openxmlformats.org/officeDocument/2006/relationships/hyperlink" Target="http://www.iranwomen.org/scripts/wwwi32.exe/%5bin=f:/zanan/centers/titles.in%5d/?query=%D3%CD%D1%20%28F%29%20%DD%D1%ED%CF%E6%E4%ED" TargetMode="External"/><Relationship Id="rId220" Type="http://schemas.openxmlformats.org/officeDocument/2006/relationships/hyperlink" Target="http://www.iranwomen.org/scripts/wwwi32.exe/%5bin=f:/zanan/centers/titles.in%5d/?query=%CE%C7%E4%E3%20%28F%29%20%DF%DD%C7%ED%CA%ED" TargetMode="External"/><Relationship Id="rId225" Type="http://schemas.openxmlformats.org/officeDocument/2006/relationships/hyperlink" Target="http://www.iranwomen.org/scripts/wwwi32.exe/%5bin=f:/zanan/centers/titles.in%5d/?query=%CA%DA%C7%E6%E4%ED" TargetMode="External"/><Relationship Id="rId241" Type="http://schemas.openxmlformats.org/officeDocument/2006/relationships/hyperlink" Target="http://www.iranwomen.org/scripts/wwwi32.exe/%5bin=f:/zanan/centers/titles.in%5d/?query=%81%8E%E6%E5%D4%ED" TargetMode="External"/><Relationship Id="rId246" Type="http://schemas.openxmlformats.org/officeDocument/2006/relationships/hyperlink" Target="http://www.iranwomen.org/scripts/wwwi32.exe/%5bin=f:/zanan/centers/titles.in%5d/?query=%DB%E1%C7%E3%20%28F%29%20%D4%C7%E5%ED%20%28F%29%20%DA%DD%CA" TargetMode="External"/><Relationship Id="rId267" Type="http://schemas.openxmlformats.org/officeDocument/2006/relationships/hyperlink" Target="http://www.iranwomen.org/scripts/wwwi32.exe/%5bin=f:/zanan/centers/titles.in%5d/?query=%E3%D1%ED%E3%20%28F%29%20%E3%CC%CA%E5%CF%D2%C7%CF%E5" TargetMode="External"/><Relationship Id="rId288" Type="http://schemas.openxmlformats.org/officeDocument/2006/relationships/hyperlink" Target="http://www.iranwomen.org/scripts/wwwi32.exe/%5bin=f:/zanan/centers/titles.in%5d/?query=%D5%C7%C8%D1%20%28F%29%20%DE%C7%D6%ED%20%28F%29%20%81%E6%D1" TargetMode="External"/><Relationship Id="rId15" Type="http://schemas.openxmlformats.org/officeDocument/2006/relationships/hyperlink" Target="mailto:raypardaz@aalulbayt.org" TargetMode="External"/><Relationship Id="rId36" Type="http://schemas.openxmlformats.org/officeDocument/2006/relationships/hyperlink" Target="mailto:iict@isiamic.org" TargetMode="External"/><Relationship Id="rId57" Type="http://schemas.openxmlformats.org/officeDocument/2006/relationships/hyperlink" Target="http://www.darrahehaq.org" TargetMode="External"/><Relationship Id="rId106" Type="http://schemas.openxmlformats.org/officeDocument/2006/relationships/hyperlink" Target="http://www.women.gov.ir/pages/content.php?id=3772" TargetMode="External"/><Relationship Id="rId127" Type="http://schemas.openxmlformats.org/officeDocument/2006/relationships/hyperlink" Target="http://www.iranwomen.org/scripts/wwwi32.exe/%5bin=f:/zanan/centers/titles.in%5d/?query=%81%8E%E6%E5%D4%ED" TargetMode="External"/><Relationship Id="rId262" Type="http://schemas.openxmlformats.org/officeDocument/2006/relationships/hyperlink" Target="http://www.Qabas.net/org/com" TargetMode="External"/><Relationship Id="rId283" Type="http://schemas.openxmlformats.org/officeDocument/2006/relationships/hyperlink" Target="http://www.iranwomen.org/scripts/wwwi32.exe/%5bin=f:/zanan/centers/titles.in%5d/?query=%81%8E%E6%E5%D4" TargetMode="External"/><Relationship Id="rId313" Type="http://schemas.openxmlformats.org/officeDocument/2006/relationships/hyperlink" Target="http://www.iranwomen.org/scripts/wwwi32.exe/%5bin=f:/zanan/centers/titles.in%5d/?query=%81%8E%E6%E5%D4%ED" TargetMode="External"/><Relationship Id="rId10" Type="http://schemas.openxmlformats.org/officeDocument/2006/relationships/hyperlink" Target="http://www.islamic-iict.org" TargetMode="External"/><Relationship Id="rId31" Type="http://schemas.openxmlformats.org/officeDocument/2006/relationships/hyperlink" Target="mailto:aemmaeh@hotmail.com" TargetMode="External"/><Relationship Id="rId52" Type="http://schemas.openxmlformats.org/officeDocument/2006/relationships/hyperlink" Target="mailto:harimeislam@hotmail.com" TargetMode="External"/><Relationship Id="rId73" Type="http://schemas.openxmlformats.org/officeDocument/2006/relationships/hyperlink" Target="mailto:Mtmtbmi@yahoo.com" TargetMode="External"/><Relationship Id="rId78" Type="http://schemas.openxmlformats.org/officeDocument/2006/relationships/hyperlink" Target="mailto:aduan-org@aalulbayat.org" TargetMode="External"/><Relationship Id="rId94" Type="http://schemas.openxmlformats.org/officeDocument/2006/relationships/hyperlink" Target="http://www.women.gov.ir/pages/content.php?id=3238" TargetMode="External"/><Relationship Id="rId99" Type="http://schemas.openxmlformats.org/officeDocument/2006/relationships/hyperlink" Target="http://www.women.gov.ir/pages/content.php?id=109" TargetMode="External"/><Relationship Id="rId101" Type="http://schemas.openxmlformats.org/officeDocument/2006/relationships/hyperlink" Target="http://www.women.gov.ir/pages/content.php?id=3317" TargetMode="External"/><Relationship Id="rId122" Type="http://schemas.openxmlformats.org/officeDocument/2006/relationships/hyperlink" Target="http://www.iranwomen.org/scripts/wwwi32.exe/%5bin=f:/zanan/centers/titles.in%5d/?query=%DE%CF%D3%20%28F%29%20%E6%E1%ED%20%28F%29%20%E3%E5%D3%CA%ED" TargetMode="External"/><Relationship Id="rId143" Type="http://schemas.openxmlformats.org/officeDocument/2006/relationships/hyperlink" Target="http://www.iranwomen.org/scripts/wwwi32.exe/%5bin=f:/zanan/centers/titles.in%5d/?query=%DD%D1%E5%E4%90%ED" TargetMode="External"/><Relationship Id="rId148" Type="http://schemas.openxmlformats.org/officeDocument/2006/relationships/hyperlink" Target="http://www.iranwomen.org/scripts/wwwi32.exe/%5bin=f:/zanan/centers/titles.in%5d/?query=%C7%D3%CF%D2%C7%CF%E5%20%28F%29%20%E1%C7%CF%E4" TargetMode="External"/><Relationship Id="rId164" Type="http://schemas.openxmlformats.org/officeDocument/2006/relationships/hyperlink" Target="http://www.iranwomen.org/scripts/wwwi32.exe/%5bin=f:/zanan/centers/titles.in%5d/?query=%DD%D1%E5%E4%90%ED" TargetMode="External"/><Relationship Id="rId169" Type="http://schemas.openxmlformats.org/officeDocument/2006/relationships/hyperlink" Target="http://www.iranwomen.org/scripts/wwwi32.exe/%5bin=f:/zanan/centers/titles.in%5d/?query=%81%8E%E6%E5%D4%ED" TargetMode="External"/><Relationship Id="rId185" Type="http://schemas.openxmlformats.org/officeDocument/2006/relationships/hyperlink" Target="http://www.iranwomen.org/scripts/wwwi32.exe/%5bin=f:/zanan/centers/titles.in%5d/?query=%C8%ED%E4%20%28F%29%20%C7%E1%E3%E1%E1%ED" TargetMode="External"/><Relationship Id="rId4" Type="http://schemas.microsoft.com/office/2007/relationships/stylesWithEffects" Target="stylesWithEffects.xml"/><Relationship Id="rId9" Type="http://schemas.openxmlformats.org/officeDocument/2006/relationships/hyperlink" Target="mailto:&#1575;&#1604;&#1603;&#1578;&#1585;&#1608;&#1606;&#1740;&#1603;:%20iict@islamic-iict.org" TargetMode="External"/><Relationship Id="rId180" Type="http://schemas.openxmlformats.org/officeDocument/2006/relationships/hyperlink" Target="http://www.iranwomen.org/scripts/wwwi32.exe/%5bin=f:/zanan/centers/titles.in%5d/?query=%81%8E%E6%E5%D4%ED" TargetMode="External"/><Relationship Id="rId210" Type="http://schemas.openxmlformats.org/officeDocument/2006/relationships/hyperlink" Target="http://www.iranwomen.org/scripts/wwwi32.exe/%5bin=f:/zanan/centers/titles.in%5d/?query=%C7%ED%D1%C7%E4%20%28F%29%20%E3%E4%D4%20%28F%29%20%DD%C7%D8%E3%E5" TargetMode="External"/><Relationship Id="rId215" Type="http://schemas.openxmlformats.org/officeDocument/2006/relationships/hyperlink" Target="http://www.iranwomen.org/scripts/wwwi32.exe/%5bin=f:/zanan/centers/titles.in%5d/?query=%81%8E%E6%E5%D4%ED" TargetMode="External"/><Relationship Id="rId236" Type="http://schemas.openxmlformats.org/officeDocument/2006/relationships/hyperlink" Target="http://www.iranwomen.org/scripts/wwwi32.exe/%5bin=f:/zanan/centers/titles.in%5d/?query=%C7%CC%CA%E3%C7%DA%ED" TargetMode="External"/><Relationship Id="rId257" Type="http://schemas.openxmlformats.org/officeDocument/2006/relationships/hyperlink" Target="http://www.iranwomen.org/scripts/wwwi32.exe/%5bin=f:/zanan/centers/titles.in%5d/?query=%C7%CC%D1%C7%ED%ED" TargetMode="External"/><Relationship Id="rId278" Type="http://schemas.openxmlformats.org/officeDocument/2006/relationships/hyperlink" Target="http://www.iranwomen.org/scripts/wwwi32.exe/%5bin=f:/zanan/centers/titles.in%5d/?query=%81%8E%E6%E5%D4%ED" TargetMode="External"/><Relationship Id="rId26" Type="http://schemas.openxmlformats.org/officeDocument/2006/relationships/hyperlink" Target="mailto:mat_qhaza@hotmail.com" TargetMode="External"/><Relationship Id="rId231" Type="http://schemas.openxmlformats.org/officeDocument/2006/relationships/hyperlink" Target="mailto:webmaster@iranwomen.org" TargetMode="External"/><Relationship Id="rId252" Type="http://schemas.openxmlformats.org/officeDocument/2006/relationships/hyperlink" Target="http://www.iranwomen.org/scripts/wwwi32.exe/%5bin=f:/zanan/centers/titles.in%5d/?query=%C8%E4%ED%20%28F%29%20%C7%D3%CF%ED%20%28F%29%20%DD%C7%D8%E3%E5" TargetMode="External"/><Relationship Id="rId273" Type="http://schemas.openxmlformats.org/officeDocument/2006/relationships/hyperlink" Target="http://www.iranwomen.org/scripts/wwwi32.exe/%5bin=f:/zanan/centers/titles.in%5d/?query=%CA%CD%DE%ED%DE%C7%CA%ED%20%28F%29%20-%20%28F%29%20%81%8E%E6%E5%D4%ED" TargetMode="External"/><Relationship Id="rId294" Type="http://schemas.openxmlformats.org/officeDocument/2006/relationships/hyperlink" Target="http://www.iranwomen.org/scripts/wwwi32.exe/%5bin=f:/zanan/centers/titles.in%5d/?query=%C7%D3%E1%C7%E3%ED%20%28F%29%20%ED%CF%C7%E1%E1%E5" TargetMode="External"/><Relationship Id="rId308" Type="http://schemas.openxmlformats.org/officeDocument/2006/relationships/hyperlink" Target="http://www.iranwomen.org/scripts/wwwi32.exe/%5bin=f:/zanan/centers/titles.in%5d/?query=%C8%ED%CF%90%E1%ED%20%28F%29%20%E3%D1%ED%E3" TargetMode="External"/><Relationship Id="rId47" Type="http://schemas.openxmlformats.org/officeDocument/2006/relationships/hyperlink" Target="http://www.balagh" TargetMode="External"/><Relationship Id="rId68" Type="http://schemas.openxmlformats.org/officeDocument/2006/relationships/hyperlink" Target="mailto:amoozehsh@hotmail.com" TargetMode="External"/><Relationship Id="rId89" Type="http://schemas.openxmlformats.org/officeDocument/2006/relationships/hyperlink" Target="http://www.women.gov.ir/pages/content.php?id=373" TargetMode="External"/><Relationship Id="rId112" Type="http://schemas.openxmlformats.org/officeDocument/2006/relationships/hyperlink" Target="http://www.women.gov.ir/pages/content.php?id=113" TargetMode="External"/><Relationship Id="rId133" Type="http://schemas.openxmlformats.org/officeDocument/2006/relationships/hyperlink" Target="http://www.iranwomen.org/scripts/wwwi32.exe/%5bin=f:/zanan/centers/titles.in%5d/?query=%CA%CE%D5%D5%ED" TargetMode="External"/><Relationship Id="rId154" Type="http://schemas.openxmlformats.org/officeDocument/2006/relationships/hyperlink" Target="http://www.iranwomen.org/scripts/wwwi32.exe/%5bin=f:/zanan/centers/titles.in%5d/?query=%81%8E%E6%E5%D4%ED" TargetMode="External"/><Relationship Id="rId175" Type="http://schemas.openxmlformats.org/officeDocument/2006/relationships/hyperlink" Target="http://www.iranwomen.org/scripts/wwwi32.exe/%5bin=f:/zanan/centers/titles.in%5d/?query=%81%8E%E6%E5%D4%ED" TargetMode="External"/><Relationship Id="rId196" Type="http://schemas.openxmlformats.org/officeDocument/2006/relationships/hyperlink" Target="http://www.iranwomen.org/scripts/wwwi32.exe/%5bin=f:/zanan/centers/titles.in%5d/?query=%81%8E%E6%E5%D4%ED" TargetMode="External"/><Relationship Id="rId200" Type="http://schemas.openxmlformats.org/officeDocument/2006/relationships/hyperlink" Target="http://www.iranwomen.org/scripts/wwwi32.exe/%5bin=f:/zanan/centers/titles.in%5d/?query=%CA%E6%CD%ED%CF%20%28F%29%20%E1%ED%E1%C7" TargetMode="External"/><Relationship Id="rId16" Type="http://schemas.openxmlformats.org/officeDocument/2006/relationships/hyperlink" Target="http://www.rayhpardaz.org" TargetMode="External"/><Relationship Id="rId221" Type="http://schemas.openxmlformats.org/officeDocument/2006/relationships/hyperlink" Target="http://www.iranwomen.org/scripts/wwwi32.exe/%5bin=f:/zanan/centers/titles.in%5d/?query=%CC%E1%E6%CF%C7%D1%D2%C7%CF%E5%20%28F%29%20%D3%E5%ED%E1%C7" TargetMode="External"/><Relationship Id="rId242" Type="http://schemas.openxmlformats.org/officeDocument/2006/relationships/hyperlink" Target="http://www.iranwomen.org/scripts/wwwi32.exe/%5bin=f:/zanan/centers/titles.in%5d/?query=%DD%D1%E3%C7%E4%CF%C7%D1%20%28F%29%20%D4%E5%D1%D3%CA%C7%E4" TargetMode="External"/><Relationship Id="rId263" Type="http://schemas.openxmlformats.org/officeDocument/2006/relationships/hyperlink" Target="http://www.iranwomen.org/scripts/wwwi32.exe/%5bin=f:/zanan/centers/titles.in%5d/?query=%E3%D1%ED%E3%20%28F%29%20%C7%CD%E3%CF%ED%E5" TargetMode="External"/><Relationship Id="rId284" Type="http://schemas.openxmlformats.org/officeDocument/2006/relationships/hyperlink" Target="http://www.iranwomen.org/scripts/wwwi32.exe/%5bin=f:/zanan/centers/titles.in%5d/?query=%E3%E4%ED%D1%E5%20%28F%29%20%E4%D9%D1%ED" TargetMode="External"/><Relationship Id="rId37" Type="http://schemas.openxmlformats.org/officeDocument/2006/relationships/hyperlink" Target="http://www.Islamic-iict.org" TargetMode="External"/><Relationship Id="rId58" Type="http://schemas.openxmlformats.org/officeDocument/2006/relationships/hyperlink" Target="mailto:taha@noornet.net" TargetMode="External"/><Relationship Id="rId79" Type="http://schemas.openxmlformats.org/officeDocument/2006/relationships/hyperlink" Target="mailto:Beseh@hadj.ir" TargetMode="External"/><Relationship Id="rId102" Type="http://schemas.openxmlformats.org/officeDocument/2006/relationships/hyperlink" Target="http://www.women.gov.ir/pages/content.php?id=3521" TargetMode="External"/><Relationship Id="rId123" Type="http://schemas.openxmlformats.org/officeDocument/2006/relationships/hyperlink" Target="http://www.iranwomen.org/scripts/wwwi32.exe/%5bin=f:/zanan/centers/titles.in%5d/?query=%CE%C7%E4%E3%20%28F%29%20%CA%D3%E1%ED%E3%ED" TargetMode="External"/><Relationship Id="rId144" Type="http://schemas.openxmlformats.org/officeDocument/2006/relationships/hyperlink" Target="http://www.iranwomen.org/scripts/wwwi32.exe/%5bin=f:/zanan/centers/titles.in%5d/?query=%81%8E%E6%E5%D4%ED" TargetMode="External"/><Relationship Id="rId90" Type="http://schemas.openxmlformats.org/officeDocument/2006/relationships/hyperlink" Target="http://www.women.gov.ir/pages/content.php?id=3817" TargetMode="External"/><Relationship Id="rId165" Type="http://schemas.openxmlformats.org/officeDocument/2006/relationships/hyperlink" Target="http://www.iranwomen.org/scripts/wwwi32.exe/%5bin=f:/zanan/centers/titles.in%5d/?query=%81%8E%E6%E5%D4%ED" TargetMode="External"/><Relationship Id="rId186" Type="http://schemas.openxmlformats.org/officeDocument/2006/relationships/hyperlink" Target="http://www.iranwomen.org/scripts/wwwi32.exe/%5bin=f:/zanan/centers/titles.in%5d/?query=%E3%DA%D5%E6%E3%E5%20%28F%29%20%D2%D1%CF%8D%DE%C7%ED%ED" TargetMode="External"/><Relationship Id="rId211" Type="http://schemas.openxmlformats.org/officeDocument/2006/relationships/hyperlink" Target="http://www.iranwomen.org/scripts/wwwi32.exe/%5bin=f:/zanan/centers/titles.in%5d/?query=%E3%DE%CF%D3%ED%20%28F%29%20%D5%CF%ED%DE%E5" TargetMode="External"/><Relationship Id="rId232" Type="http://schemas.openxmlformats.org/officeDocument/2006/relationships/hyperlink" Target="http://www.iranwomen.org/scripts/wwwi32.exe/%5bin=f:/zanan/centers/titles.in%5d/?query=%E3%C7%CC%CF%E5%20%28F%29%20%D3%C7%CF%C7%CA%20%28F%29%20%DD%C7%D8%E3%ED" TargetMode="External"/><Relationship Id="rId253" Type="http://schemas.openxmlformats.org/officeDocument/2006/relationships/hyperlink" Target="http://www.iranwomen.org/scripts/wwwi32.exe/%5bin=f:/zanan/centers/titles.in%5d/?query=%C7%CC%D1%C7%ED%ED" TargetMode="External"/><Relationship Id="rId274" Type="http://schemas.openxmlformats.org/officeDocument/2006/relationships/hyperlink" Target="http://cws.ut.ac.ir" TargetMode="External"/><Relationship Id="rId295" Type="http://schemas.openxmlformats.org/officeDocument/2006/relationships/hyperlink" Target="http://www.iranwomen.org/scripts/wwwi32.exe/%5bin=f:/zanan/centers/titles.in%5d/?query=%C8%E6%C7%E1%E5%D1%ED%20%28F%29%20%CC%DA%DD%D1" TargetMode="External"/><Relationship Id="rId309" Type="http://schemas.openxmlformats.org/officeDocument/2006/relationships/hyperlink" Target="http://www.iranwomen.org/scripts/wwwi32.exe/%5bin=f:/zanan/centers/titles.in%5d/?query=%C8%CD%D1%ED%E4%ED%20%28F%29%20%DB%D2%C7%E1%E5" TargetMode="External"/><Relationship Id="rId27" Type="http://schemas.openxmlformats.org/officeDocument/2006/relationships/hyperlink" Target="mailto:irirb_p@hotmail.com" TargetMode="External"/><Relationship Id="rId48" Type="http://schemas.openxmlformats.org/officeDocument/2006/relationships/hyperlink" Target="http://www.balagh.org" TargetMode="External"/><Relationship Id="rId69" Type="http://schemas.openxmlformats.org/officeDocument/2006/relationships/hyperlink" Target="mailto:almustafa@hotmail.com" TargetMode="External"/><Relationship Id="rId113" Type="http://schemas.openxmlformats.org/officeDocument/2006/relationships/hyperlink" Target="http://www.women.gov.ir/pages/content.php?id=115" TargetMode="External"/><Relationship Id="rId134" Type="http://schemas.openxmlformats.org/officeDocument/2006/relationships/hyperlink" Target="http://www.iranwomen.org/scripts/wwwi32.exe/%5bin=f:/zanan/centers/titles.in%5d/?query=%81%8E%E6%E5%D4%ED" TargetMode="External"/><Relationship Id="rId80" Type="http://schemas.openxmlformats.org/officeDocument/2006/relationships/hyperlink" Target="http://www.Hadj.ir" TargetMode="External"/><Relationship Id="rId155" Type="http://schemas.openxmlformats.org/officeDocument/2006/relationships/hyperlink" Target="http://www.iranwomen.org/scripts/wwwi32.exe/%5bin=f:/zanan/centers/titles.in%5d/?query=%DA%D9%ED%E3%ED%20%28F%29%20%D5%CF%ED%DE%E5" TargetMode="External"/><Relationship Id="rId176" Type="http://schemas.openxmlformats.org/officeDocument/2006/relationships/hyperlink" Target="http://www.iranwomen.org/scripts/wwwi32.exe/%5bin=f:/zanan/centers/titles.in%5d/?query=%C7%DD%D3%C7%E4%E5%20%28F%29%20%D1%CD%ED%E3%ED" TargetMode="External"/><Relationship Id="rId197" Type="http://schemas.openxmlformats.org/officeDocument/2006/relationships/hyperlink" Target="http://www.iranwomen.org/scripts/wwwi32.exe/%5bin=f:/zanan/centers/titles.in%5d/?query=%D2%E5%D1%C7%20%28F%29%20%ED%E6%D3%DD%20%28F%29%20%D2%C7%CF%E5" TargetMode="External"/><Relationship Id="rId201" Type="http://schemas.openxmlformats.org/officeDocument/2006/relationships/hyperlink" Target="http://www.iranwomen.org/scripts/wwwi32.exe/%5bin=f:/zanan/centers/titles.in%5d/?query=%D4%DA%C8%C7%E4%ED%20%28F%29%20%DD%C7%D8%E3%E5" TargetMode="External"/><Relationship Id="rId222" Type="http://schemas.openxmlformats.org/officeDocument/2006/relationships/hyperlink" Target="http://www.iranwomen.org/scripts/wwwi32.exe/%5bin=f:/zanan/centers/titles.in%5d/?query=%81%8E%E6%E5%D4%ED" TargetMode="External"/><Relationship Id="rId243" Type="http://schemas.openxmlformats.org/officeDocument/2006/relationships/hyperlink" Target="http://www.iranwomen.org/scripts/wwwi32.exe/%5bin=f:/zanan/centers/titles.in%5d/?query=%C7%CC%D1%C7%ED%ED" TargetMode="External"/><Relationship Id="rId264" Type="http://schemas.openxmlformats.org/officeDocument/2006/relationships/hyperlink" Target="http://www.iranwomen.org/scripts/wwwi32.exe/%5bin=f:/zanan/centers/titles.in%5d/?query=%DD%D1%E5%E4%90%ED" TargetMode="External"/><Relationship Id="rId285" Type="http://schemas.openxmlformats.org/officeDocument/2006/relationships/hyperlink" Target="http://www.iranwomen.org/scripts/wwwi32.exe/%5bin=f:/zanan/centers/titles.in%5d/?query=%C7%E3%ED%E4%20%28F%29%20%E3%CD%E3%CF%D2%C7%CF%E5" TargetMode="External"/><Relationship Id="rId17" Type="http://schemas.openxmlformats.org/officeDocument/2006/relationships/hyperlink" Target="mailto:r_fegh@hotmail.com" TargetMode="External"/><Relationship Id="rId38" Type="http://schemas.openxmlformats.org/officeDocument/2006/relationships/hyperlink" Target="mailto:iict@isiamic.org" TargetMode="External"/><Relationship Id="rId59" Type="http://schemas.openxmlformats.org/officeDocument/2006/relationships/hyperlink" Target="mailto:m_tawhid@hotmail.com" TargetMode="External"/><Relationship Id="rId103" Type="http://schemas.openxmlformats.org/officeDocument/2006/relationships/hyperlink" Target="http://www.women.gov.ir/pages/content.php?id=729" TargetMode="External"/><Relationship Id="rId124" Type="http://schemas.openxmlformats.org/officeDocument/2006/relationships/hyperlink" Target="http://www.iranwomen.org/scripts/wwwi32.exe/%5bin=f:/zanan/centers/titles.in%5d/?query=%CE%C7%E4%E3%20%28F%29%20%DF%D1%ED%E3%20%28F%29%20%C2%C8%C7%CF%ED" TargetMode="External"/><Relationship Id="rId310" Type="http://schemas.openxmlformats.org/officeDocument/2006/relationships/hyperlink" Target="http://www.iranwomen.org/scripts/wwwi32.exe/%5bin=f:/zanan/centers/titles.in%5d/?query=%81%ED%E3%C7%E4%CF%C7%D1%20%28F%29%20%DD%D1%E4%C7%D2" TargetMode="External"/><Relationship Id="rId70" Type="http://schemas.openxmlformats.org/officeDocument/2006/relationships/hyperlink" Target="mailto:irirb_p@hotmail.com" TargetMode="External"/><Relationship Id="rId91" Type="http://schemas.openxmlformats.org/officeDocument/2006/relationships/hyperlink" Target="http://www.women.gov.ir/pages/content.php?id=3823" TargetMode="External"/><Relationship Id="rId145" Type="http://schemas.openxmlformats.org/officeDocument/2006/relationships/hyperlink" Target="http://www.iranwomen.org/scripts/wwwi32.exe/%5bin=f:/zanan/centers/titles.in%5d/?query=%E4%D5%D1%CA%ED%20%28F%29%20%E3%E5%E4%C7%D2" TargetMode="External"/><Relationship Id="rId166" Type="http://schemas.openxmlformats.org/officeDocument/2006/relationships/hyperlink" Target="http://www.iranwomen.org/scripts/wwwi32.exe/%5bin=f:/zanan/centers/titles.in%5d/?query=%CD%D3%ED%E4%ED%20%28F%29%20%E4%E6%D4%ED%E4" TargetMode="External"/><Relationship Id="rId187" Type="http://schemas.openxmlformats.org/officeDocument/2006/relationships/hyperlink" Target="http://www.iranwomen.org/scripts/wwwi32.exe/%5bin=f:/zanan/centers/titles.in%5d/?query=%C2%E3%E6%D2%D4%ED" TargetMode="External"/><Relationship Id="rId1" Type="http://schemas.openxmlformats.org/officeDocument/2006/relationships/customXml" Target="../customXml/item1.xml"/><Relationship Id="rId212" Type="http://schemas.openxmlformats.org/officeDocument/2006/relationships/hyperlink" Target="http://www.iranwomen.org/scripts/wwwi32.exe/%5bin=f:/zanan/centers/titles.in%5d/?query=%CC%E1%E6%CF%C7%D1%D2%C7%CF%E5%20%28F%29%20%D4%E5%E1%C7" TargetMode="External"/><Relationship Id="rId233" Type="http://schemas.openxmlformats.org/officeDocument/2006/relationships/hyperlink" Target="http://www.iranwomen.org/scripts/wwwi32.exe/%5bin=f:/zanan/centers/titles.in%5d/?query=%C2%E3%E6%D2%D4%ED" TargetMode="External"/><Relationship Id="rId254" Type="http://schemas.openxmlformats.org/officeDocument/2006/relationships/hyperlink" Target="http://www.iranwomen.org/scripts/wwwi32.exe/%5bin=f:/zanan/centers/titles.in%5d/?query=%E3%D4%C7%E6%D1%E5%20%28F%29%20%C7%ED" TargetMode="External"/><Relationship Id="rId28" Type="http://schemas.openxmlformats.org/officeDocument/2006/relationships/hyperlink" Target="mailto:Beseh@hadj.ir" TargetMode="External"/><Relationship Id="rId49" Type="http://schemas.openxmlformats.org/officeDocument/2006/relationships/hyperlink" Target="mailto:ehya-ti@hotmail.com" TargetMode="External"/><Relationship Id="rId114" Type="http://schemas.openxmlformats.org/officeDocument/2006/relationships/hyperlink" Target="http://www.women.gov.ir/pages/content.php?id=122" TargetMode="External"/><Relationship Id="rId275" Type="http://schemas.openxmlformats.org/officeDocument/2006/relationships/hyperlink" Target="http://www.iranwomen.org/scripts/wwwi32.exe/%5bin=f:/zanan/centers/titles.in%5d/?query=%C2%E3%CF%ED%20%28F%29%20%90%D1%CC%ED%20%28F%29%20%E3%E4%ED%D1" TargetMode="External"/><Relationship Id="rId296" Type="http://schemas.openxmlformats.org/officeDocument/2006/relationships/hyperlink" Target="http://www.iranwomen.org/scripts/wwwi32.exe/%5bin=f:/zanan/centers/titles.in%5d/?query=%81%8E%E6%E5%D4%ED" TargetMode="External"/><Relationship Id="rId300" Type="http://schemas.openxmlformats.org/officeDocument/2006/relationships/hyperlink" Target="http://www.iranwomen.org/scripts/wwwi32.exe/%5bin=f:/zanan/centers/titles.in%5d/?query=%D1%C7%D6%ED%E5%20%28F%29%20%u06A9%D4%CA%u06A9%C7%D1%C7%E4" TargetMode="External"/><Relationship Id="rId60" Type="http://schemas.openxmlformats.org/officeDocument/2006/relationships/hyperlink" Target="mailto:ahl_ul_bayt@yhotmail.com" TargetMode="External"/><Relationship Id="rId81" Type="http://schemas.openxmlformats.org/officeDocument/2006/relationships/hyperlink" Target="mailto:Mtmtbmi@yahoo.com" TargetMode="External"/><Relationship Id="rId135" Type="http://schemas.openxmlformats.org/officeDocument/2006/relationships/hyperlink" Target="http://www.iranwomen.org/scripts/wwwi32.exe/%5bin=f:/zanan/centers/titles.in%5d/?query=%D2%ED%E4%C8%20%28F%29%20%DA%E6%D6%20%28F%29%20%81%E6%D1" TargetMode="External"/><Relationship Id="rId156" Type="http://schemas.openxmlformats.org/officeDocument/2006/relationships/hyperlink" Target="http://www.iranwomen.org/scripts/wwwi32.exe/%5bin=f:/zanan/centers/titles.in%5d/?query=%DE%ED%C7%D3%ED%20%28F%29%20%E5%E3%C7" TargetMode="External"/><Relationship Id="rId177" Type="http://schemas.openxmlformats.org/officeDocument/2006/relationships/hyperlink" Target="http://www.iranwomen.org/scripts/wwwi32.exe/%5bin=f:/zanan/centers/titles.in%5d/?query=%81%8E%E6%E5%D4%ED" TargetMode="External"/><Relationship Id="rId198" Type="http://schemas.openxmlformats.org/officeDocument/2006/relationships/hyperlink" Target="http://www.iranwomen.org/scripts/wwwi32.exe/%5bin=f:/zanan/centers/titles.in%5d/?query=%C2%E3%E6%D2%D4%ED" TargetMode="External"/><Relationship Id="rId202" Type="http://schemas.openxmlformats.org/officeDocument/2006/relationships/hyperlink" Target="http://www.iranwomen.org/scripts/wwwi32.exe/%5bin=f:/zanan/centers/titles.in%5d/?query=%81%8E%E6%E5%D4%ED" TargetMode="External"/><Relationship Id="rId223" Type="http://schemas.openxmlformats.org/officeDocument/2006/relationships/hyperlink" Target="http://www.iranwomen.org/scripts/wwwi32.exe/%5bin=f:/zanan/centers/titles.in%5d/?query=%E3%CD%E3%CF%ED%20%28F%29%20%81%ED%DF%D1%20%28F%29%20%D2%E5%D1%C7" TargetMode="External"/><Relationship Id="rId244" Type="http://schemas.openxmlformats.org/officeDocument/2006/relationships/hyperlink" Target="http://www.iranwomen.org/scripts/wwwi32.exe/%5bin=f:/zanan/centers/titles.in%5d/?query=%E3%D4%C7%E6%D1%E5%20%28F%29%20%C7%ED" TargetMode="External"/><Relationship Id="rId18" Type="http://schemas.openxmlformats.org/officeDocument/2006/relationships/hyperlink" Target="http://www.balagh.net" TargetMode="External"/><Relationship Id="rId39" Type="http://schemas.openxmlformats.org/officeDocument/2006/relationships/hyperlink" Target="http://www.Islamic-iict.org" TargetMode="External"/><Relationship Id="rId265" Type="http://schemas.openxmlformats.org/officeDocument/2006/relationships/hyperlink" Target="http://www.iranwomen.org/scripts/wwwi32.exe/%5bin=f:/zanan/centers/titles.in%5d/?query=%CA%CE%D5%D5%ED/%CD%DE%E6%DE%ED" TargetMode="External"/><Relationship Id="rId286" Type="http://schemas.openxmlformats.org/officeDocument/2006/relationships/hyperlink" Target="http://www.iranwomen.org/scripts/wwwi32.exe/%5bin=f:/zanan/centers/titles.in%5d/?query=%81%8E%E6%E5%D4%ED" TargetMode="External"/><Relationship Id="rId50" Type="http://schemas.openxmlformats.org/officeDocument/2006/relationships/hyperlink" Target="http://www.balagh.net&amp;www.balag.org" TargetMode="External"/><Relationship Id="rId104" Type="http://schemas.openxmlformats.org/officeDocument/2006/relationships/hyperlink" Target="http://www.women.gov.ir/pages/content.php?id=148" TargetMode="External"/><Relationship Id="rId125" Type="http://schemas.openxmlformats.org/officeDocument/2006/relationships/hyperlink" Target="http://www.iranwomen.org/scripts/wwwi32.exe/%5bin=f:/zanan/centers/titles.in%5d/?query=%CE%C7%E4%E3%20%28F%29%20%CD%D3%ED%E4%ED" TargetMode="External"/><Relationship Id="rId146" Type="http://schemas.openxmlformats.org/officeDocument/2006/relationships/hyperlink" Target="http://www.iranwomen.org/scripts/wwwi32.exe/%5bin=f:/zanan/centers/titles.in%5d/?query=%E1%E4%CF%E4%ED%C7%E4%20%28F%29%20%C2%D0%D1" TargetMode="External"/><Relationship Id="rId167" Type="http://schemas.openxmlformats.org/officeDocument/2006/relationships/hyperlink" Target="http://www.iranwomen.org/scripts/wwwi32.exe/%5bin=f:/zanan/centers/titles.in%5d/?query=%D4%ED%CF%20%28F%29%20%E4%C7%E5%ED%CF" TargetMode="External"/><Relationship Id="rId188" Type="http://schemas.openxmlformats.org/officeDocument/2006/relationships/hyperlink" Target="http://www.iranwomen.org/scripts/wwwi32.exe/%5bin=f:/zanan/centers/titles.in%5d/?query=%81%8E%E6%E5%D4%ED" TargetMode="External"/><Relationship Id="rId311" Type="http://schemas.openxmlformats.org/officeDocument/2006/relationships/hyperlink" Target="http://www.iranwomen.org/scripts/wwwi32.exe/%5bin=f:/zanan/centers/titles.in%5d/?query=%CE%C7%E4%DA%E1%ED%20%28F%29%20%D2%C7%CF%E5%20%28F%29%20%D2%E5%D1%C7" TargetMode="External"/><Relationship Id="rId71" Type="http://schemas.openxmlformats.org/officeDocument/2006/relationships/hyperlink" Target="mailto:Beseh@hadj.ir" TargetMode="External"/><Relationship Id="rId92" Type="http://schemas.openxmlformats.org/officeDocument/2006/relationships/hyperlink" Target="http://www.women.gov.ir/pages/content.php?id=3824" TargetMode="External"/><Relationship Id="rId213" Type="http://schemas.openxmlformats.org/officeDocument/2006/relationships/hyperlink" Target="http://www.iranwomen.org/scripts/wwwi32.exe/%5bin=f:/zanan/centers/titles.in%5d/?query=%D8%C8%C7%D8%C8%C7%ED%ED%20%28F%29%20%DD%C7%D8%E3%E5" TargetMode="External"/><Relationship Id="rId234" Type="http://schemas.openxmlformats.org/officeDocument/2006/relationships/hyperlink" Target="http://www.iranwomen.org/scripts/wwwi32.exe/%5bin=f:/zanan/centers/titles.in%5d/?query=%81%8E%E6%E5%D4%ED" TargetMode="External"/><Relationship Id="rId2" Type="http://schemas.openxmlformats.org/officeDocument/2006/relationships/numbering" Target="numbering.xml"/><Relationship Id="rId29" Type="http://schemas.openxmlformats.org/officeDocument/2006/relationships/hyperlink" Target="http://www.Hadj.ir" TargetMode="External"/><Relationship Id="rId255" Type="http://schemas.openxmlformats.org/officeDocument/2006/relationships/hyperlink" Target="http://www.iranwomen.org/scripts/wwwi32.exe/%5bin=f:/zanan/centers/titles.in%5d/?query=%CE%C7%E4%E3%20%28F%29%20%C7%E1%E5%ED" TargetMode="External"/><Relationship Id="rId276" Type="http://schemas.openxmlformats.org/officeDocument/2006/relationships/hyperlink" Target="http://www.iranwomen.org/scripts/wwwi32.exe/%5bin=f:/zanan/centers/titles.in%5d/?query=%C7%C8%CA%DF%C7%D1%20%28F%29%20%E3%DA%D5%E6%E3%E5" TargetMode="External"/><Relationship Id="rId297" Type="http://schemas.openxmlformats.org/officeDocument/2006/relationships/hyperlink" Target="http://www.iranwomen.org/scripts/wwwi32.exe/%5bin=f:/zanan/centers/titles.in%5d/?query=%C8%ED%E4%20%28F%29%20%C7%E1%E3%E1%E1%ED" TargetMode="External"/><Relationship Id="rId40" Type="http://schemas.openxmlformats.org/officeDocument/2006/relationships/hyperlink" Target="mailto:info@annajat.com" TargetMode="External"/><Relationship Id="rId115" Type="http://schemas.openxmlformats.org/officeDocument/2006/relationships/hyperlink" Target="http://www.women.gov.ir/pages/content.php?id=2373" TargetMode="External"/><Relationship Id="rId136" Type="http://schemas.openxmlformats.org/officeDocument/2006/relationships/hyperlink" Target="http://www.iranwomen.org/scripts/wwwi32.exe/%5bin=f:/zanan/centers/titles.in%5d/?query=%DA%E1%E3%ED%20%28F%29%20%81%8E%E6%E5%D4%ED" TargetMode="External"/><Relationship Id="rId157" Type="http://schemas.openxmlformats.org/officeDocument/2006/relationships/hyperlink" Target="http://www.iranwomen.org/scripts/wwwi32.exe/%5bin=f:/zanan/centers/titles.in%5d/?query=%C7%DF%CA%D3%C7%C8%ED" TargetMode="External"/><Relationship Id="rId178" Type="http://schemas.openxmlformats.org/officeDocument/2006/relationships/hyperlink" Target="http://www.iranwomen.org/scripts/wwwi32.exe/%5bin=f:/zanan/centers/titles.in%5d/?query=%E3%CD%CA%D4%E3%ED%20%28F%29%20%81%E6%D1%20%28F%29%20%DD%CE%D1%20%28F%29%20%C7%E1%D3%C7%CF%C7%CA" TargetMode="External"/><Relationship Id="rId301" Type="http://schemas.openxmlformats.org/officeDocument/2006/relationships/hyperlink" Target="http://www.iranwomen.org/scripts/wwwi32.exe/%5bin=f:/zanan/centers/titles.in%5d/?query=%D4%ED%CF%E5%20%28F%29%20%D5%C7%CF%DE%E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2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Yagu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Yekan Arb">
    <w:altName w:val="Sakkal Seta Pro"/>
    <w:charset w:val="B2"/>
    <w:family w:val="auto"/>
    <w:pitch w:val="variable"/>
    <w:sig w:usb0="00002000" w:usb1="80000000" w:usb2="00000008" w:usb3="00000000" w:csb0="00000040" w:csb1="00000000"/>
  </w:font>
  <w:font w:name="Lotus">
    <w:panose1 w:val="00000500000000000000"/>
    <w:charset w:val="B2"/>
    <w:family w:val="auto"/>
    <w:pitch w:val="variable"/>
    <w:sig w:usb0="00002001" w:usb1="00000000" w:usb2="00000000" w:usb3="00000000" w:csb0="00000040" w:csb1="00000000"/>
  </w:font>
  <w:font w:name="Nazanin">
    <w:panose1 w:val="000005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adr">
    <w:panose1 w:val="000005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 w:name="2  Zar">
    <w:panose1 w:val="00000400000000000000"/>
    <w:charset w:val="B2"/>
    <w:family w:val="auto"/>
    <w:pitch w:val="variable"/>
    <w:sig w:usb0="00002001" w:usb1="80000000" w:usb2="00000008" w:usb3="00000000" w:csb0="00000040" w:csb1="00000000"/>
  </w:font>
  <w:font w:name="Mehr">
    <w:panose1 w:val="000007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Nasim">
    <w:panose1 w:val="00000000000000000000"/>
    <w:charset w:val="B2"/>
    <w:family w:val="auto"/>
    <w:pitch w:val="variable"/>
    <w:sig w:usb0="00002001" w:usb1="00000000" w:usb2="00000000" w:usb3="00000000" w:csb0="00000040" w:csb1="00000000"/>
  </w:font>
  <w:font w:name="Yasmin">
    <w:charset w:val="B2"/>
    <w:family w:val="auto"/>
    <w:pitch w:val="variable"/>
    <w:sig w:usb0="00002001" w:usb1="00000000" w:usb2="00000000" w:usb3="00000000" w:csb0="00000040" w:csb1="00000000"/>
  </w:font>
  <w:font w:name="2  Mahsa">
    <w:charset w:val="B2"/>
    <w:family w:val="auto"/>
    <w:pitch w:val="variable"/>
    <w:sig w:usb0="00002001" w:usb1="80000000" w:usb2="00000008" w:usb3="00000000" w:csb0="00000040" w:csb1="00000000"/>
  </w:font>
  <w:font w:name="2  Yagut">
    <w:panose1 w:val="00000400000000000000"/>
    <w:charset w:val="B2"/>
    <w:family w:val="auto"/>
    <w:pitch w:val="variable"/>
    <w:sig w:usb0="00002001" w:usb1="80000000" w:usb2="00000008" w:usb3="00000000" w:csb0="00000040" w:csb1="00000000"/>
  </w:font>
  <w:font w:name="2  Lotus">
    <w:panose1 w:val="00000400000000000000"/>
    <w:charset w:val="B2"/>
    <w:family w:val="auto"/>
    <w:pitch w:val="variable"/>
    <w:sig w:usb0="00002001" w:usb1="80000000" w:usb2="00000008" w:usb3="00000000" w:csb0="00000040" w:csb1="00000000"/>
  </w:font>
  <w:font w:name="B Mahsa">
    <w:panose1 w:val="00000400000000000000"/>
    <w:charset w:val="B2"/>
    <w:family w:val="auto"/>
    <w:pitch w:val="variable"/>
    <w:sig w:usb0="00002001" w:usb1="80000000" w:usb2="00000008" w:usb3="00000000" w:csb0="00000040" w:csb1="00000000"/>
  </w:font>
  <w:font w:name="Linus">
    <w:charset w:val="00"/>
    <w:family w:val="swiss"/>
    <w:pitch w:val="variable"/>
    <w:sig w:usb0="00000003" w:usb1="00000000" w:usb2="00000000" w:usb3="00000000" w:csb0="00000001" w:csb1="00000000"/>
  </w:font>
  <w:font w:name="F_Lotus">
    <w:altName w:val="Symbol"/>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Yaqouti">
    <w:charset w:val="02"/>
    <w:family w:val="auto"/>
    <w:pitch w:val="variable"/>
    <w:sig w:usb0="00000000" w:usb1="10000000" w:usb2="00000000" w:usb3="00000000" w:csb0="80000000" w:csb1="00000000"/>
  </w:font>
  <w:font w:name="2  Cheshmeh">
    <w:charset w:val="B2"/>
    <w:family w:val="auto"/>
    <w:pitch w:val="variable"/>
    <w:sig w:usb0="00002001" w:usb1="80000000" w:usb2="00000008" w:usb3="00000000" w:csb0="00000040" w:csb1="00000000"/>
  </w:font>
  <w:font w:name="Titr">
    <w:panose1 w:val="000000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F1"/>
    <w:rsid w:val="00BE5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A0B0BCF57845BB99937CB4438BC0B1">
    <w:name w:val="45A0B0BCF57845BB99937CB4438BC0B1"/>
    <w:rsid w:val="00BE5FF1"/>
  </w:style>
  <w:style w:type="paragraph" w:customStyle="1" w:styleId="936A5552108342EB952EE4B1F360B962">
    <w:name w:val="936A5552108342EB952EE4B1F360B962"/>
    <w:rsid w:val="00BE5FF1"/>
  </w:style>
  <w:style w:type="paragraph" w:customStyle="1" w:styleId="72619321133440C890345242A33440D0">
    <w:name w:val="72619321133440C890345242A33440D0"/>
    <w:rsid w:val="00BE5F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A0B0BCF57845BB99937CB4438BC0B1">
    <w:name w:val="45A0B0BCF57845BB99937CB4438BC0B1"/>
    <w:rsid w:val="00BE5FF1"/>
  </w:style>
  <w:style w:type="paragraph" w:customStyle="1" w:styleId="936A5552108342EB952EE4B1F360B962">
    <w:name w:val="936A5552108342EB952EE4B1F360B962"/>
    <w:rsid w:val="00BE5FF1"/>
  </w:style>
  <w:style w:type="paragraph" w:customStyle="1" w:styleId="72619321133440C890345242A33440D0">
    <w:name w:val="72619321133440C890345242A33440D0"/>
    <w:rsid w:val="00BE5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AA91A-4117-43A0-8310-9F802650A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612</Pages>
  <Words>83478</Words>
  <Characters>475831</Characters>
  <Application>Microsoft Office Word</Application>
  <DocSecurity>0</DocSecurity>
  <Lines>3965</Lines>
  <Paragraphs>1116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Azarbakhsh</dc:creator>
  <cp:lastModifiedBy>Vali</cp:lastModifiedBy>
  <cp:revision>74</cp:revision>
  <dcterms:created xsi:type="dcterms:W3CDTF">2011-10-25T15:47:00Z</dcterms:created>
  <dcterms:modified xsi:type="dcterms:W3CDTF">2016-05-20T09:14:00Z</dcterms:modified>
</cp:coreProperties>
</file>